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5901BB5" w14:textId="77777777" w:rsidR="00454437" w:rsidRDefault="00454437" w:rsidP="00454437">
      <w:pPr>
        <w:autoSpaceDE w:val="0"/>
        <w:autoSpaceDN w:val="0"/>
        <w:adjustRightInd w:val="0"/>
        <w:spacing w:after="0" w:line="240" w:lineRule="auto"/>
        <w:jc w:val="center"/>
        <w:rPr>
          <w:rFonts w:cs="Calibri"/>
          <w:b/>
          <w:noProof/>
          <w:color w:val="00B050"/>
        </w:rPr>
      </w:pPr>
      <w:r>
        <w:rPr>
          <w:rFonts w:cs="Calibri"/>
          <w:b/>
          <w:noProof/>
          <w:color w:val="00B050"/>
        </w:rPr>
        <mc:AlternateContent>
          <mc:Choice Requires="wps">
            <w:drawing>
              <wp:anchor distT="0" distB="0" distL="114300" distR="114300" simplePos="0" relativeHeight="251688960" behindDoc="0" locked="0" layoutInCell="1" allowOverlap="1" wp14:anchorId="7838A0E9" wp14:editId="17C149F3">
                <wp:simplePos x="0" y="0"/>
                <wp:positionH relativeFrom="margin">
                  <wp:posOffset>3419475</wp:posOffset>
                </wp:positionH>
                <wp:positionV relativeFrom="paragraph">
                  <wp:posOffset>3338830</wp:posOffset>
                </wp:positionV>
                <wp:extent cx="2962275" cy="1905000"/>
                <wp:effectExtent l="0" t="0" r="0" b="0"/>
                <wp:wrapNone/>
                <wp:docPr id="25" name="Rectangle 25"/>
                <wp:cNvGraphicFramePr/>
                <a:graphic xmlns:a="http://schemas.openxmlformats.org/drawingml/2006/main">
                  <a:graphicData uri="http://schemas.microsoft.com/office/word/2010/wordprocessingShape">
                    <wps:wsp>
                      <wps:cNvSpPr/>
                      <wps:spPr>
                        <a:xfrm>
                          <a:off x="0" y="0"/>
                          <a:ext cx="2962275" cy="1905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3094E3" w14:textId="6CE5433A" w:rsidR="00BD18F2" w:rsidRDefault="00BD18F2" w:rsidP="00454437">
                            <w:pPr>
                              <w:jc w:val="center"/>
                            </w:pPr>
                            <w:r>
                              <w:rPr>
                                <w:noProof/>
                              </w:rPr>
                              <w:drawing>
                                <wp:inline distT="0" distB="0" distL="0" distR="0" wp14:anchorId="3250F6BE" wp14:editId="21F62B9B">
                                  <wp:extent cx="2209800" cy="1655341"/>
                                  <wp:effectExtent l="76200" t="76200" r="76200" b="1168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школо.jpg"/>
                                          <pic:cNvPicPr/>
                                        </pic:nvPicPr>
                                        <pic:blipFill>
                                          <a:blip r:embed="rId8">
                                            <a:extLst>
                                              <a:ext uri="{28A0092B-C50C-407E-A947-70E740481C1C}">
                                                <a14:useLocalDpi xmlns:a14="http://schemas.microsoft.com/office/drawing/2010/main" val="0"/>
                                              </a:ext>
                                            </a:extLst>
                                          </a:blip>
                                          <a:stretch>
                                            <a:fillRect/>
                                          </a:stretch>
                                        </pic:blipFill>
                                        <pic:spPr>
                                          <a:xfrm>
                                            <a:off x="0" y="0"/>
                                            <a:ext cx="2222637" cy="1664957"/>
                                          </a:xfrm>
                                          <a:prstGeom prst="rect">
                                            <a:avLst/>
                                          </a:prstGeom>
                                          <a:solidFill>
                                            <a:srgbClr val="FFFFFF">
                                              <a:shade val="85000"/>
                                            </a:srgbClr>
                                          </a:solidFill>
                                          <a:ln w="381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8A0E9" id="Rectangle 25" o:spid="_x0000_s1026" style="position:absolute;left:0;text-align:left;margin-left:269.25pt;margin-top:262.9pt;width:233.25pt;height:150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" filled="f" stroked="f" strokeweight="1.5pt">
                <v:stroke endcap="round"/>
                <v:textbox>
                  <w:txbxContent>
                    <w:p w14:paraId="4B3094E3" w14:textId="6CE5433A" w:rsidR="00BD18F2" w:rsidRDefault="00BD18F2" w:rsidP="00454437">
                      <w:pPr>
                        <w:jc w:val="center"/>
                      </w:pPr>
                      <w:r>
                        <w:rPr>
                          <w:noProof/>
                        </w:rPr>
                        <w:drawing>
                          <wp:inline distT="0" distB="0" distL="0" distR="0" wp14:anchorId="3250F6BE" wp14:editId="21F62B9B">
                            <wp:extent cx="2209800" cy="1655341"/>
                            <wp:effectExtent l="76200" t="76200" r="76200" b="1168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школо.jpg"/>
                                    <pic:cNvPicPr/>
                                  </pic:nvPicPr>
                                  <pic:blipFill>
                                    <a:blip r:embed="rId8">
                                      <a:extLst>
                                        <a:ext uri="{28A0092B-C50C-407E-A947-70E740481C1C}">
                                          <a14:useLocalDpi xmlns:a14="http://schemas.microsoft.com/office/drawing/2010/main" val="0"/>
                                        </a:ext>
                                      </a:extLst>
                                    </a:blip>
                                    <a:stretch>
                                      <a:fillRect/>
                                    </a:stretch>
                                  </pic:blipFill>
                                  <pic:spPr>
                                    <a:xfrm>
                                      <a:off x="0" y="0"/>
                                      <a:ext cx="2222637" cy="1664957"/>
                                    </a:xfrm>
                                    <a:prstGeom prst="rect">
                                      <a:avLst/>
                                    </a:prstGeom>
                                    <a:solidFill>
                                      <a:srgbClr val="FFFFFF">
                                        <a:shade val="85000"/>
                                      </a:srgbClr>
                                    </a:solidFill>
                                    <a:ln w="381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w10:wrap anchorx="margin"/>
              </v:rect>
            </w:pict>
          </mc:Fallback>
        </mc:AlternateContent>
      </w:r>
      <w:r>
        <w:rPr>
          <w:rFonts w:cs="Calibri"/>
          <w:b/>
          <w:noProof/>
          <w:color w:val="00B050"/>
        </w:rPr>
        <mc:AlternateContent>
          <mc:Choice Requires="wps">
            <w:drawing>
              <wp:anchor distT="0" distB="0" distL="114300" distR="114300" simplePos="0" relativeHeight="251691008" behindDoc="0" locked="0" layoutInCell="1" allowOverlap="1" wp14:anchorId="7BE29453" wp14:editId="09AC82B6">
                <wp:simplePos x="0" y="0"/>
                <wp:positionH relativeFrom="column">
                  <wp:posOffset>1352550</wp:posOffset>
                </wp:positionH>
                <wp:positionV relativeFrom="paragraph">
                  <wp:posOffset>1891030</wp:posOffset>
                </wp:positionV>
                <wp:extent cx="6991350" cy="1381125"/>
                <wp:effectExtent l="0" t="0" r="0" b="0"/>
                <wp:wrapNone/>
                <wp:docPr id="5" name="Rectangle 5"/>
                <wp:cNvGraphicFramePr/>
                <a:graphic xmlns:a="http://schemas.openxmlformats.org/drawingml/2006/main">
                  <a:graphicData uri="http://schemas.microsoft.com/office/word/2010/wordprocessingShape">
                    <wps:wsp>
                      <wps:cNvSpPr/>
                      <wps:spPr>
                        <a:xfrm>
                          <a:off x="0" y="0"/>
                          <a:ext cx="6991350" cy="1381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F7D256" w14:textId="45E8A2AE" w:rsidR="00BD18F2" w:rsidRPr="00E83B82" w:rsidRDefault="00BD18F2" w:rsidP="00454437">
                            <w:pPr>
                              <w:pStyle w:val="ListParagraph"/>
                              <w:ind w:left="0"/>
                              <w:jc w:val="center"/>
                              <w:rPr>
                                <w:rFonts w:ascii="Book Antiqua" w:hAnsi="Book Antiqua" w:cs="Arial"/>
                                <w:color w:val="000000" w:themeColor="text1"/>
                                <w:sz w:val="36"/>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ГОДИШНА </w:t>
                            </w:r>
                            <w:r w:rsidRPr="00E83B82">
                              <w:rPr>
                                <w:rFonts w:ascii="Book Antiqua" w:hAnsi="Book Antiqua"/>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ПРОГРАМА</w:t>
                            </w:r>
                            <w:r w:rsidRPr="00E83B82">
                              <w:rPr>
                                <w:rFonts w:ascii="Book Antiqua" w:hAnsi="Book Antiqua" w:cs="Arial"/>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83B82">
                              <w:rPr>
                                <w:rFonts w:ascii="Book Antiqua" w:hAnsi="Book Antiqua"/>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w:t>
                            </w:r>
                            <w:r w:rsidRPr="00E83B82">
                              <w:rPr>
                                <w:rFonts w:ascii="Book Antiqua" w:hAnsi="Book Antiqua" w:cs="Arial"/>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83B82">
                              <w:rPr>
                                <w:rFonts w:ascii="Book Antiqua" w:hAnsi="Book Antiqua"/>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РАБОТА</w:t>
                            </w:r>
                            <w:r w:rsidRPr="00E83B82">
                              <w:rPr>
                                <w:rFonts w:ascii="Book Antiqua" w:hAnsi="Book Antiqua" w:cs="Arial"/>
                                <w:color w:val="000000" w:themeColor="text1"/>
                                <w:sz w:val="36"/>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64CF21A" w14:textId="77777777" w:rsidR="00BD18F2" w:rsidRPr="00E83B82" w:rsidRDefault="00BD18F2" w:rsidP="00454437">
                            <w:pPr>
                              <w:pStyle w:val="ListParagraph"/>
                              <w:ind w:left="0"/>
                              <w:jc w:val="center"/>
                              <w:rPr>
                                <w:rFonts w:ascii="Book Antiqua" w:hAnsi="Book Antiqua" w:cs="Arial"/>
                                <w:color w:val="000000" w:themeColor="text1"/>
                                <w:sz w:val="36"/>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3B82">
                              <w:rPr>
                                <w:rFonts w:ascii="Book Antiqua" w:hAnsi="Book Antiqua" w:cs="Arial"/>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83B82">
                              <w:rPr>
                                <w:rFonts w:ascii="Book Antiqua" w:hAnsi="Book Antiqua"/>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ОПШТИНСКО ОСНОВНО УЧИЛИШТЕ</w:t>
                            </w:r>
                            <w:r w:rsidRPr="00E83B82">
                              <w:rPr>
                                <w:rFonts w:ascii="Book Antiqua" w:hAnsi="Book Antiqua" w:cs="Arial"/>
                                <w:color w:val="000000" w:themeColor="text1"/>
                                <w:sz w:val="36"/>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83B82">
                              <w:rPr>
                                <w:rFonts w:ascii="Book Antiqua" w:hAnsi="Book Antiqua" w:cs="Arial"/>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83B82">
                              <w:rPr>
                                <w:rFonts w:ascii="Book Antiqua" w:hAnsi="Book Antiqua"/>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ГОЦЕ</w:t>
                            </w:r>
                            <w:r w:rsidRPr="00E83B82">
                              <w:rPr>
                                <w:rFonts w:ascii="Book Antiqua" w:hAnsi="Book Antiqua" w:cs="Arial"/>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83B82">
                              <w:rPr>
                                <w:rFonts w:ascii="Book Antiqua" w:hAnsi="Book Antiqua"/>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ДЕЛЧЕВ“</w:t>
                            </w:r>
                            <w:r w:rsidRPr="00E83B82">
                              <w:rPr>
                                <w:rFonts w:ascii="Book Antiqua" w:hAnsi="Book Antiqua" w:cs="Arial"/>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83B82">
                              <w:rPr>
                                <w:rFonts w:ascii="Book Antiqua" w:hAnsi="Book Antiqua"/>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СВЕТИ</w:t>
                            </w:r>
                            <w:r w:rsidRPr="00E83B82">
                              <w:rPr>
                                <w:rFonts w:ascii="Book Antiqua" w:hAnsi="Book Antiqua" w:cs="Arial"/>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83B82">
                              <w:rPr>
                                <w:rFonts w:ascii="Book Antiqua" w:hAnsi="Book Antiqua"/>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НИКОЛЕ</w:t>
                            </w:r>
                          </w:p>
                          <w:p w14:paraId="70F0A682" w14:textId="77777777" w:rsidR="00BD18F2" w:rsidRPr="00E83B82" w:rsidRDefault="00BD18F2" w:rsidP="00454437">
                            <w:pPr>
                              <w:pStyle w:val="ListParagraph"/>
                              <w:ind w:left="0"/>
                              <w:jc w:val="center"/>
                              <w:rPr>
                                <w:rFonts w:ascii="Book Antiqua" w:hAnsi="Book Antiqua" w:cs="Arial"/>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учебна</w:t>
                            </w:r>
                            <w:r w:rsidRPr="00E83B82">
                              <w:rPr>
                                <w:rFonts w:ascii="Book Antiqua" w:hAnsi="Book Antiqua" w:cs="Arial"/>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2024/2025   </w:t>
                            </w:r>
                            <w:r w:rsidRPr="00E83B82">
                              <w:rPr>
                                <w:rFonts w:ascii="Book Antiqua" w:hAnsi="Book Antiqua"/>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година</w:t>
                            </w:r>
                          </w:p>
                          <w:p w14:paraId="37A2D84D" w14:textId="77777777" w:rsidR="00BD18F2" w:rsidRDefault="00BD18F2" w:rsidP="004544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E29453" id="Rectangle 5" o:spid="_x0000_s1027" style="position:absolute;left:0;text-align:left;margin-left:106.5pt;margin-top:148.9pt;width:550.5pt;height:108.7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" filled="f" stroked="f" strokeweight="1.5pt">
                <v:stroke endcap="round"/>
                <v:textbox>
                  <w:txbxContent>
                    <w:p w14:paraId="08F7D256" w14:textId="45E8A2AE" w:rsidR="00BD18F2" w:rsidRPr="00E83B82" w:rsidRDefault="00BD18F2" w:rsidP="00454437">
                      <w:pPr>
                        <w:pStyle w:val="ListParagraph"/>
                        <w:ind w:left="0"/>
                        <w:jc w:val="center"/>
                        <w:rPr>
                          <w:rFonts w:ascii="Book Antiqua" w:hAnsi="Book Antiqua" w:cs="Arial"/>
                          <w:color w:val="000000" w:themeColor="text1"/>
                          <w:sz w:val="36"/>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ГОДИШНА </w:t>
                      </w:r>
                      <w:r w:rsidRPr="00E83B82">
                        <w:rPr>
                          <w:rFonts w:ascii="Book Antiqua" w:hAnsi="Book Antiqua"/>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ПРОГРАМА</w:t>
                      </w:r>
                      <w:r w:rsidRPr="00E83B82">
                        <w:rPr>
                          <w:rFonts w:ascii="Book Antiqua" w:hAnsi="Book Antiqua" w:cs="Arial"/>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83B82">
                        <w:rPr>
                          <w:rFonts w:ascii="Book Antiqua" w:hAnsi="Book Antiqua"/>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w:t>
                      </w:r>
                      <w:r w:rsidRPr="00E83B82">
                        <w:rPr>
                          <w:rFonts w:ascii="Book Antiqua" w:hAnsi="Book Antiqua" w:cs="Arial"/>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83B82">
                        <w:rPr>
                          <w:rFonts w:ascii="Book Antiqua" w:hAnsi="Book Antiqua"/>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РАБОТА</w:t>
                      </w:r>
                      <w:r w:rsidRPr="00E83B82">
                        <w:rPr>
                          <w:rFonts w:ascii="Book Antiqua" w:hAnsi="Book Antiqua" w:cs="Arial"/>
                          <w:color w:val="000000" w:themeColor="text1"/>
                          <w:sz w:val="36"/>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64CF21A" w14:textId="77777777" w:rsidR="00BD18F2" w:rsidRPr="00E83B82" w:rsidRDefault="00BD18F2" w:rsidP="00454437">
                      <w:pPr>
                        <w:pStyle w:val="ListParagraph"/>
                        <w:ind w:left="0"/>
                        <w:jc w:val="center"/>
                        <w:rPr>
                          <w:rFonts w:ascii="Book Antiqua" w:hAnsi="Book Antiqua" w:cs="Arial"/>
                          <w:color w:val="000000" w:themeColor="text1"/>
                          <w:sz w:val="36"/>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3B82">
                        <w:rPr>
                          <w:rFonts w:ascii="Book Antiqua" w:hAnsi="Book Antiqua" w:cs="Arial"/>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83B82">
                        <w:rPr>
                          <w:rFonts w:ascii="Book Antiqua" w:hAnsi="Book Antiqua"/>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ОПШТИНСКО ОСНОВНО УЧИЛИШТЕ</w:t>
                      </w:r>
                      <w:r w:rsidRPr="00E83B82">
                        <w:rPr>
                          <w:rFonts w:ascii="Book Antiqua" w:hAnsi="Book Antiqua" w:cs="Arial"/>
                          <w:color w:val="000000" w:themeColor="text1"/>
                          <w:sz w:val="36"/>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83B82">
                        <w:rPr>
                          <w:rFonts w:ascii="Book Antiqua" w:hAnsi="Book Antiqua" w:cs="Arial"/>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83B82">
                        <w:rPr>
                          <w:rFonts w:ascii="Book Antiqua" w:hAnsi="Book Antiqua"/>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ГОЦЕ</w:t>
                      </w:r>
                      <w:r w:rsidRPr="00E83B82">
                        <w:rPr>
                          <w:rFonts w:ascii="Book Antiqua" w:hAnsi="Book Antiqua" w:cs="Arial"/>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83B82">
                        <w:rPr>
                          <w:rFonts w:ascii="Book Antiqua" w:hAnsi="Book Antiqua"/>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ДЕЛЧЕВ“</w:t>
                      </w:r>
                      <w:r w:rsidRPr="00E83B82">
                        <w:rPr>
                          <w:rFonts w:ascii="Book Antiqua" w:hAnsi="Book Antiqua" w:cs="Arial"/>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83B82">
                        <w:rPr>
                          <w:rFonts w:ascii="Book Antiqua" w:hAnsi="Book Antiqua"/>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СВЕТИ</w:t>
                      </w:r>
                      <w:r w:rsidRPr="00E83B82">
                        <w:rPr>
                          <w:rFonts w:ascii="Book Antiqua" w:hAnsi="Book Antiqua" w:cs="Arial"/>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83B82">
                        <w:rPr>
                          <w:rFonts w:ascii="Book Antiqua" w:hAnsi="Book Antiqua"/>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НИКОЛЕ</w:t>
                      </w:r>
                    </w:p>
                    <w:p w14:paraId="70F0A682" w14:textId="77777777" w:rsidR="00BD18F2" w:rsidRPr="00E83B82" w:rsidRDefault="00BD18F2" w:rsidP="00454437">
                      <w:pPr>
                        <w:pStyle w:val="ListParagraph"/>
                        <w:ind w:left="0"/>
                        <w:jc w:val="center"/>
                        <w:rPr>
                          <w:rFonts w:ascii="Book Antiqua" w:hAnsi="Book Antiqua" w:cs="Arial"/>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учебна</w:t>
                      </w:r>
                      <w:r w:rsidRPr="00E83B82">
                        <w:rPr>
                          <w:rFonts w:ascii="Book Antiqua" w:hAnsi="Book Antiqua" w:cs="Arial"/>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2024/2025   </w:t>
                      </w:r>
                      <w:r w:rsidRPr="00E83B82">
                        <w:rPr>
                          <w:rFonts w:ascii="Book Antiqua" w:hAnsi="Book Antiqua"/>
                          <w:color w:val="000000" w:themeColor="text1"/>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година</w:t>
                      </w:r>
                    </w:p>
                    <w:p w14:paraId="37A2D84D" w14:textId="77777777" w:rsidR="00BD18F2" w:rsidRDefault="00BD18F2" w:rsidP="00454437">
                      <w:pPr>
                        <w:jc w:val="center"/>
                      </w:pPr>
                    </w:p>
                  </w:txbxContent>
                </v:textbox>
              </v:rect>
            </w:pict>
          </mc:Fallback>
        </mc:AlternateContent>
      </w:r>
      <w:r>
        <w:rPr>
          <w:rFonts w:cs="Calibri"/>
          <w:b/>
          <w:noProof/>
          <w:color w:val="00B050"/>
        </w:rPr>
        <mc:AlternateContent>
          <mc:Choice Requires="wps">
            <w:drawing>
              <wp:anchor distT="0" distB="0" distL="114300" distR="114300" simplePos="0" relativeHeight="251689984" behindDoc="0" locked="0" layoutInCell="1" allowOverlap="1" wp14:anchorId="60480818" wp14:editId="150CDA1E">
                <wp:simplePos x="0" y="0"/>
                <wp:positionH relativeFrom="margin">
                  <wp:align>center</wp:align>
                </wp:positionH>
                <wp:positionV relativeFrom="paragraph">
                  <wp:posOffset>-233680</wp:posOffset>
                </wp:positionV>
                <wp:extent cx="2762250" cy="2409825"/>
                <wp:effectExtent l="0" t="0" r="0" b="0"/>
                <wp:wrapNone/>
                <wp:docPr id="4" name="Oval 4"/>
                <wp:cNvGraphicFramePr/>
                <a:graphic xmlns:a="http://schemas.openxmlformats.org/drawingml/2006/main">
                  <a:graphicData uri="http://schemas.microsoft.com/office/word/2010/wordprocessingShape">
                    <wps:wsp>
                      <wps:cNvSpPr/>
                      <wps:spPr>
                        <a:xfrm>
                          <a:off x="0" y="0"/>
                          <a:ext cx="2762250" cy="240982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03962A" w14:textId="3A1F31FA" w:rsidR="00BD18F2" w:rsidRDefault="00BD18F2" w:rsidP="00454437">
                            <w:pPr>
                              <w:jc w:val="center"/>
                            </w:pPr>
                            <w:r>
                              <w:rPr>
                                <w:noProof/>
                              </w:rPr>
                              <w:drawing>
                                <wp:inline distT="0" distB="0" distL="0" distR="0" wp14:anchorId="59CD06A8" wp14:editId="61472A0E">
                                  <wp:extent cx="1489075" cy="1466126"/>
                                  <wp:effectExtent l="95250" t="76200" r="73025" b="8775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mblem.jpg"/>
                                          <pic:cNvPicPr/>
                                        </pic:nvPicPr>
                                        <pic:blipFill>
                                          <a:blip r:embed="rId9">
                                            <a:extLst>
                                              <a:ext uri="{28A0092B-C50C-407E-A947-70E740481C1C}">
                                                <a14:useLocalDpi xmlns:a14="http://schemas.microsoft.com/office/drawing/2010/main" val="0"/>
                                              </a:ext>
                                            </a:extLst>
                                          </a:blip>
                                          <a:stretch>
                                            <a:fillRect/>
                                          </a:stretch>
                                        </pic:blipFill>
                                        <pic:spPr>
                                          <a:xfrm>
                                            <a:off x="0" y="0"/>
                                            <a:ext cx="1489075" cy="1466126"/>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480818" id="Oval 4" o:spid="_x0000_s1028" style="position:absolute;left:0;text-align:left;margin-left:0;margin-top:-18.4pt;width:217.5pt;height:189.7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" filled="f" stroked="f" strokeweight="1.5pt">
                <v:stroke endcap="round"/>
                <v:textbox>
                  <w:txbxContent>
                    <w:p w14:paraId="5603962A" w14:textId="3A1F31FA" w:rsidR="00BD18F2" w:rsidRDefault="00BD18F2" w:rsidP="00454437">
                      <w:pPr>
                        <w:jc w:val="center"/>
                      </w:pPr>
                      <w:r>
                        <w:rPr>
                          <w:noProof/>
                        </w:rPr>
                        <w:drawing>
                          <wp:inline distT="0" distB="0" distL="0" distR="0" wp14:anchorId="59CD06A8" wp14:editId="61472A0E">
                            <wp:extent cx="1489075" cy="1466126"/>
                            <wp:effectExtent l="95250" t="76200" r="73025" b="8775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mblem.jpg"/>
                                    <pic:cNvPicPr/>
                                  </pic:nvPicPr>
                                  <pic:blipFill>
                                    <a:blip r:embed="rId9">
                                      <a:extLst>
                                        <a:ext uri="{28A0092B-C50C-407E-A947-70E740481C1C}">
                                          <a14:useLocalDpi xmlns:a14="http://schemas.microsoft.com/office/drawing/2010/main" val="0"/>
                                        </a:ext>
                                      </a:extLst>
                                    </a:blip>
                                    <a:stretch>
                                      <a:fillRect/>
                                    </a:stretch>
                                  </pic:blipFill>
                                  <pic:spPr>
                                    <a:xfrm>
                                      <a:off x="0" y="0"/>
                                      <a:ext cx="1489075" cy="1466126"/>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w10:wrap anchorx="margin"/>
              </v:oval>
            </w:pict>
          </mc:Fallback>
        </mc:AlternateContent>
      </w:r>
      <w:r>
        <w:rPr>
          <w:rFonts w:cs="Calibri"/>
          <w:b/>
          <w:noProof/>
          <w:color w:val="00B050"/>
        </w:rPr>
        <w:t xml:space="preserve"> </w:t>
      </w:r>
      <w:r>
        <w:rPr>
          <w:rFonts w:cs="Calibri"/>
          <w:b/>
          <w:noProof/>
          <w:color w:val="00B050"/>
        </w:rPr>
        <w:drawing>
          <wp:inline distT="0" distB="0" distL="0" distR="0" wp14:anchorId="0FB85802" wp14:editId="2E150311">
            <wp:extent cx="5502910" cy="9301573"/>
            <wp:effectExtent l="5715"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p.jpg"/>
                    <pic:cNvPicPr/>
                  </pic:nvPicPr>
                  <pic:blipFill rotWithShape="1">
                    <a:blip r:embed="rId10">
                      <a:extLst>
                        <a:ext uri="{28A0092B-C50C-407E-A947-70E740481C1C}">
                          <a14:useLocalDpi xmlns:a14="http://schemas.microsoft.com/office/drawing/2010/main" val="0"/>
                        </a:ext>
                      </a:extLst>
                    </a:blip>
                    <a:srcRect t="2145" b="2714"/>
                    <a:stretch/>
                  </pic:blipFill>
                  <pic:spPr bwMode="auto">
                    <a:xfrm rot="5400000">
                      <a:off x="0" y="0"/>
                      <a:ext cx="5503545" cy="9302646"/>
                    </a:xfrm>
                    <a:prstGeom prst="rect">
                      <a:avLst/>
                    </a:prstGeom>
                    <a:ln>
                      <a:noFill/>
                    </a:ln>
                    <a:extLst>
                      <a:ext uri="{53640926-AAD7-44D8-BBD7-CCE9431645EC}">
                        <a14:shadowObscured xmlns:a14="http://schemas.microsoft.com/office/drawing/2010/main"/>
                      </a:ext>
                    </a:extLst>
                  </pic:spPr>
                </pic:pic>
              </a:graphicData>
            </a:graphic>
          </wp:inline>
        </w:drawing>
      </w:r>
    </w:p>
    <w:p w14:paraId="347C5DDE" w14:textId="77777777" w:rsidR="00454437" w:rsidRDefault="00454437" w:rsidP="00454437">
      <w:pPr>
        <w:autoSpaceDE w:val="0"/>
        <w:autoSpaceDN w:val="0"/>
        <w:adjustRightInd w:val="0"/>
        <w:spacing w:after="0" w:line="240" w:lineRule="auto"/>
        <w:jc w:val="center"/>
        <w:rPr>
          <w:rFonts w:cs="Calibri"/>
          <w:b/>
          <w:noProof/>
          <w:color w:val="00B050"/>
        </w:rPr>
      </w:pPr>
    </w:p>
    <w:p w14:paraId="2A0865DD" w14:textId="6D7B7675" w:rsidR="00454437" w:rsidRDefault="00E83B82" w:rsidP="00454437">
      <w:pPr>
        <w:autoSpaceDE w:val="0"/>
        <w:autoSpaceDN w:val="0"/>
        <w:adjustRightInd w:val="0"/>
        <w:spacing w:after="0" w:line="240" w:lineRule="auto"/>
        <w:jc w:val="center"/>
        <w:rPr>
          <w:rFonts w:cs="Calibri"/>
          <w:b/>
          <w:noProof/>
          <w:color w:val="00B050"/>
        </w:rPr>
      </w:pPr>
      <w:r>
        <w:rPr>
          <w:rFonts w:cs="Calibri"/>
          <w:b/>
          <w:noProof/>
          <w:color w:val="00B050"/>
        </w:rPr>
        <mc:AlternateContent>
          <mc:Choice Requires="wps">
            <w:drawing>
              <wp:anchor distT="0" distB="0" distL="114300" distR="114300" simplePos="0" relativeHeight="251676672" behindDoc="0" locked="0" layoutInCell="1" allowOverlap="1" wp14:anchorId="3FB03C9F" wp14:editId="0D17AEE2">
                <wp:simplePos x="0" y="0"/>
                <wp:positionH relativeFrom="margin">
                  <wp:posOffset>85725</wp:posOffset>
                </wp:positionH>
                <wp:positionV relativeFrom="paragraph">
                  <wp:posOffset>2043430</wp:posOffset>
                </wp:positionV>
                <wp:extent cx="9534525" cy="1362075"/>
                <wp:effectExtent l="0" t="0" r="0" b="0"/>
                <wp:wrapNone/>
                <wp:docPr id="22" name="Rectangle 22"/>
                <wp:cNvGraphicFramePr/>
                <a:graphic xmlns:a="http://schemas.openxmlformats.org/drawingml/2006/main">
                  <a:graphicData uri="http://schemas.microsoft.com/office/word/2010/wordprocessingShape">
                    <wps:wsp>
                      <wps:cNvSpPr/>
                      <wps:spPr>
                        <a:xfrm>
                          <a:off x="0" y="0"/>
                          <a:ext cx="9534525" cy="1362075"/>
                        </a:xfrm>
                        <a:prstGeom prst="rect">
                          <a:avLst/>
                        </a:prstGeom>
                        <a:noFill/>
                        <a:ln w="19050" cap="rnd" cmpd="sng" algn="ctr">
                          <a:noFill/>
                          <a:prstDash val="solid"/>
                        </a:ln>
                        <a:effectLst/>
                      </wps:spPr>
                      <wps:txbx>
                        <w:txbxContent>
                          <w:p w14:paraId="145BB5FE" w14:textId="77777777" w:rsidR="00BD18F2" w:rsidRDefault="00BD18F2" w:rsidP="00BA1F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03C9F" id="Rectangle 22" o:spid="_x0000_s1029" style="position:absolute;left:0;text-align:left;margin-left:6.75pt;margin-top:160.9pt;width:750.75pt;height:107.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" filled="f" stroked="f" strokeweight="1.5pt">
                <v:stroke endcap="round"/>
                <v:textbox>
                  <w:txbxContent>
                    <w:p w14:paraId="145BB5FE" w14:textId="77777777" w:rsidR="00BD18F2" w:rsidRDefault="00BD18F2" w:rsidP="00BA1F54">
                      <w:pPr>
                        <w:jc w:val="center"/>
                      </w:pPr>
                    </w:p>
                  </w:txbxContent>
                </v:textbox>
                <w10:wrap anchorx="margin"/>
              </v:rect>
            </w:pict>
          </mc:Fallback>
        </mc:AlternateContent>
      </w:r>
      <w:r w:rsidR="00BA1F54">
        <w:rPr>
          <w:rFonts w:cs="Calibri"/>
          <w:b/>
          <w:noProof/>
          <w:color w:val="00B050"/>
        </w:rPr>
        <mc:AlternateContent>
          <mc:Choice Requires="wps">
            <w:drawing>
              <wp:anchor distT="0" distB="0" distL="114300" distR="114300" simplePos="0" relativeHeight="251678720" behindDoc="0" locked="0" layoutInCell="1" allowOverlap="1" wp14:anchorId="74D845C5" wp14:editId="4691B842">
                <wp:simplePos x="0" y="0"/>
                <wp:positionH relativeFrom="column">
                  <wp:posOffset>4143375</wp:posOffset>
                </wp:positionH>
                <wp:positionV relativeFrom="paragraph">
                  <wp:posOffset>5405755</wp:posOffset>
                </wp:positionV>
                <wp:extent cx="1866900" cy="304800"/>
                <wp:effectExtent l="0" t="0" r="0" b="0"/>
                <wp:wrapNone/>
                <wp:docPr id="28" name="Rectangle 28"/>
                <wp:cNvGraphicFramePr/>
                <a:graphic xmlns:a="http://schemas.openxmlformats.org/drawingml/2006/main">
                  <a:graphicData uri="http://schemas.microsoft.com/office/word/2010/wordprocessingShape">
                    <wps:wsp>
                      <wps:cNvSpPr/>
                      <wps:spPr>
                        <a:xfrm>
                          <a:off x="0" y="0"/>
                          <a:ext cx="186690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42CA1B" w14:textId="02DC5EEC" w:rsidR="00BD18F2" w:rsidRPr="00BA1F54" w:rsidRDefault="00BD18F2" w:rsidP="00BA1F54">
                            <w:pPr>
                              <w:jc w:val="center"/>
                              <w:rPr>
                                <w:color w:val="000000" w:themeColor="text1"/>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1F54">
                              <w:rPr>
                                <w:color w:val="000000" w:themeColor="text1"/>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Јули,2024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D845C5" id="Rectangle 28" o:spid="_x0000_s1030" style="position:absolute;left:0;text-align:left;margin-left:326.25pt;margin-top:425.65pt;width:147pt;height:2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" filled="f" stroked="f" strokeweight="1.5pt">
                <v:stroke endcap="round"/>
                <v:textbox>
                  <w:txbxContent>
                    <w:p w14:paraId="6B42CA1B" w14:textId="02DC5EEC" w:rsidR="00BD18F2" w:rsidRPr="00BA1F54" w:rsidRDefault="00BD18F2" w:rsidP="00BA1F54">
                      <w:pPr>
                        <w:jc w:val="center"/>
                        <w:rPr>
                          <w:color w:val="000000" w:themeColor="text1"/>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1F54">
                        <w:rPr>
                          <w:color w:val="000000" w:themeColor="text1"/>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Јули,2024</w:t>
                      </w:r>
                    </w:p>
                  </w:txbxContent>
                </v:textbox>
              </v:rect>
            </w:pict>
          </mc:Fallback>
        </mc:AlternateContent>
      </w:r>
      <w:r w:rsidR="00BA1F54">
        <w:rPr>
          <w:rFonts w:cs="Calibri"/>
          <w:b/>
          <w:noProof/>
          <w:color w:val="00B050"/>
        </w:rPr>
        <mc:AlternateContent>
          <mc:Choice Requires="wps">
            <w:drawing>
              <wp:anchor distT="0" distB="0" distL="114300" distR="114300" simplePos="0" relativeHeight="251677696" behindDoc="0" locked="0" layoutInCell="1" allowOverlap="1" wp14:anchorId="79A44D04" wp14:editId="3CA9929E">
                <wp:simplePos x="0" y="0"/>
                <wp:positionH relativeFrom="column">
                  <wp:posOffset>3248025</wp:posOffset>
                </wp:positionH>
                <wp:positionV relativeFrom="paragraph">
                  <wp:posOffset>3148329</wp:posOffset>
                </wp:positionV>
                <wp:extent cx="3476625" cy="2219325"/>
                <wp:effectExtent l="0" t="0" r="0" b="0"/>
                <wp:wrapNone/>
                <wp:docPr id="26" name="Rectangle 26"/>
                <wp:cNvGraphicFramePr/>
                <a:graphic xmlns:a="http://schemas.openxmlformats.org/drawingml/2006/main">
                  <a:graphicData uri="http://schemas.microsoft.com/office/word/2010/wordprocessingShape">
                    <wps:wsp>
                      <wps:cNvSpPr/>
                      <wps:spPr>
                        <a:xfrm>
                          <a:off x="0" y="0"/>
                          <a:ext cx="3476625" cy="2219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05F4C5" w14:textId="2EBFE7B8" w:rsidR="00BD18F2" w:rsidRDefault="00BD18F2" w:rsidP="00BA1F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A44D04" id="Rectangle 26" o:spid="_x0000_s1031" style="position:absolute;left:0;text-align:left;margin-left:255.75pt;margin-top:247.9pt;width:273.75pt;height:174.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" filled="f" stroked="f" strokeweight="1.5pt">
                <v:stroke endcap="round"/>
                <v:textbox>
                  <w:txbxContent>
                    <w:p w14:paraId="7805F4C5" w14:textId="2EBFE7B8" w:rsidR="00BD18F2" w:rsidRDefault="00BD18F2" w:rsidP="00BA1F54">
                      <w:pPr>
                        <w:jc w:val="center"/>
                      </w:pPr>
                    </w:p>
                  </w:txbxContent>
                </v:textbox>
              </v:rect>
            </w:pict>
          </mc:Fallback>
        </mc:AlternateContent>
      </w:r>
    </w:p>
    <w:p w14:paraId="0B01E6C7" w14:textId="77777777" w:rsidR="00454437" w:rsidRDefault="00454437" w:rsidP="00E3068A">
      <w:pPr>
        <w:autoSpaceDE w:val="0"/>
        <w:autoSpaceDN w:val="0"/>
        <w:adjustRightInd w:val="0"/>
        <w:spacing w:after="0" w:line="240" w:lineRule="auto"/>
        <w:jc w:val="center"/>
        <w:rPr>
          <w:rFonts w:cs="Calibri"/>
          <w:b/>
          <w:noProof/>
          <w:color w:val="00B050"/>
        </w:rPr>
      </w:pPr>
    </w:p>
    <w:p w14:paraId="3ED18511" w14:textId="5CECFF10" w:rsidR="00E3068A" w:rsidRPr="006A75BA" w:rsidRDefault="00B157A7" w:rsidP="00E3068A">
      <w:pPr>
        <w:autoSpaceDE w:val="0"/>
        <w:autoSpaceDN w:val="0"/>
        <w:adjustRightInd w:val="0"/>
        <w:spacing w:after="0" w:line="240" w:lineRule="auto"/>
        <w:jc w:val="center"/>
        <w:rPr>
          <w:rFonts w:ascii="Cambria" w:hAnsi="Cambria" w:cs="Calibri"/>
          <w:b/>
          <w:sz w:val="24"/>
          <w:szCs w:val="24"/>
        </w:rPr>
      </w:pPr>
      <w:r w:rsidRPr="006A75BA">
        <w:rPr>
          <w:rFonts w:ascii="Cambria" w:hAnsi="Cambria" w:cs="Calibri"/>
          <w:b/>
          <w:sz w:val="24"/>
          <w:szCs w:val="24"/>
        </w:rPr>
        <w:lastRenderedPageBreak/>
        <w:t>Преамбула</w:t>
      </w:r>
    </w:p>
    <w:p w14:paraId="6917774E" w14:textId="21D00012" w:rsidR="008B5A28" w:rsidRPr="00A47302" w:rsidRDefault="008B5A28" w:rsidP="00BA7DFC">
      <w:pPr>
        <w:spacing w:after="203"/>
        <w:ind w:left="-5"/>
        <w:rPr>
          <w:rFonts w:cs="Calibri"/>
          <w:sz w:val="24"/>
          <w:szCs w:val="24"/>
          <w:lang w:val="mk-MK"/>
        </w:rPr>
      </w:pPr>
      <w:r w:rsidRPr="00A47302">
        <w:rPr>
          <w:rFonts w:cs="Calibri"/>
          <w:sz w:val="24"/>
          <w:szCs w:val="24"/>
          <w:lang w:val="mk-MK"/>
        </w:rPr>
        <w:t xml:space="preserve">                 </w:t>
      </w:r>
      <w:r w:rsidRPr="00E3068A">
        <w:rPr>
          <w:rFonts w:cs="Calibri"/>
          <w:sz w:val="20"/>
          <w:szCs w:val="24"/>
        </w:rPr>
        <w:t xml:space="preserve">Годишната програма е краткорочно развојно планирање кое е изработено врз основа на Законот за основно образование член 49, Законот за работни односи член 30-35 и 40-46, Законот за јавни набавки член 1-3 и 15-19, Статутот на училиштето член 17,програма за </w:t>
      </w:r>
      <w:r w:rsidR="00165674" w:rsidRPr="00E3068A">
        <w:rPr>
          <w:rFonts w:cs="Calibri"/>
          <w:sz w:val="20"/>
          <w:szCs w:val="24"/>
        </w:rPr>
        <w:t>развој на училиштето</w:t>
      </w:r>
      <w:r w:rsidR="00651C7F" w:rsidRPr="00E3068A">
        <w:rPr>
          <w:rFonts w:cs="Calibri"/>
          <w:sz w:val="20"/>
          <w:szCs w:val="24"/>
        </w:rPr>
        <w:t xml:space="preserve"> (2023-2027</w:t>
      </w:r>
      <w:r w:rsidRPr="00E3068A">
        <w:rPr>
          <w:rFonts w:cs="Calibri"/>
          <w:sz w:val="20"/>
          <w:szCs w:val="24"/>
        </w:rPr>
        <w:t>), извештај од интегралн</w:t>
      </w:r>
      <w:r w:rsidR="00D53BCE" w:rsidRPr="00E3068A">
        <w:rPr>
          <w:rFonts w:cs="Calibri"/>
          <w:sz w:val="20"/>
          <w:szCs w:val="24"/>
        </w:rPr>
        <w:t>а евалуација на училиштето (2019</w:t>
      </w:r>
      <w:r w:rsidRPr="00E3068A">
        <w:rPr>
          <w:rFonts w:cs="Calibri"/>
          <w:sz w:val="20"/>
          <w:szCs w:val="24"/>
        </w:rPr>
        <w:t>), с</w:t>
      </w:r>
      <w:r w:rsidR="00E517C2" w:rsidRPr="00E3068A">
        <w:rPr>
          <w:rFonts w:cs="Calibri"/>
          <w:sz w:val="20"/>
          <w:szCs w:val="24"/>
        </w:rPr>
        <w:t>a</w:t>
      </w:r>
      <w:r w:rsidR="000757C4">
        <w:rPr>
          <w:rFonts w:cs="Calibri"/>
          <w:sz w:val="20"/>
          <w:szCs w:val="24"/>
        </w:rPr>
        <w:t>моевалуација на училиштето (2022</w:t>
      </w:r>
      <w:r w:rsidR="00F9623D" w:rsidRPr="00E3068A">
        <w:rPr>
          <w:rFonts w:cs="Calibri"/>
          <w:sz w:val="20"/>
          <w:szCs w:val="24"/>
          <w:lang w:val="mk-MK"/>
        </w:rPr>
        <w:t>-2023</w:t>
      </w:r>
      <w:r w:rsidRPr="00E3068A">
        <w:rPr>
          <w:rFonts w:cs="Calibri"/>
          <w:sz w:val="20"/>
          <w:szCs w:val="24"/>
        </w:rPr>
        <w:t xml:space="preserve">), интерни етички кодекси, правилници за работа, дежурства, комисии. </w:t>
      </w:r>
      <w:r w:rsidR="00A47302" w:rsidRPr="00E3068A">
        <w:rPr>
          <w:rFonts w:cs="Calibri"/>
          <w:sz w:val="20"/>
          <w:szCs w:val="24"/>
        </w:rPr>
        <w:t xml:space="preserve">Училиштето ќе изработи </w:t>
      </w:r>
      <w:r w:rsidR="00A47302" w:rsidRPr="00E3068A">
        <w:rPr>
          <w:rFonts w:cs="Calibri"/>
          <w:sz w:val="20"/>
          <w:szCs w:val="24"/>
          <w:lang w:val="mk-MK"/>
        </w:rPr>
        <w:t>п</w:t>
      </w:r>
      <w:r w:rsidR="00E0708F" w:rsidRPr="00E3068A">
        <w:rPr>
          <w:rFonts w:cs="Calibri"/>
          <w:sz w:val="20"/>
          <w:szCs w:val="24"/>
        </w:rPr>
        <w:t>лан за организација, реализација, следење на реализацијата на наставата и целокупната</w:t>
      </w:r>
      <w:r w:rsidR="00E0708F" w:rsidRPr="00E3068A">
        <w:rPr>
          <w:rFonts w:cs="Calibri"/>
          <w:spacing w:val="1"/>
          <w:sz w:val="20"/>
          <w:szCs w:val="24"/>
        </w:rPr>
        <w:t xml:space="preserve"> </w:t>
      </w:r>
      <w:r w:rsidR="00E0708F" w:rsidRPr="00E3068A">
        <w:rPr>
          <w:rFonts w:cs="Calibri"/>
          <w:sz w:val="20"/>
          <w:szCs w:val="24"/>
        </w:rPr>
        <w:t>работа</w:t>
      </w:r>
      <w:r w:rsidR="00E0708F" w:rsidRPr="00E3068A">
        <w:rPr>
          <w:rFonts w:cs="Calibri"/>
          <w:spacing w:val="1"/>
          <w:sz w:val="20"/>
          <w:szCs w:val="24"/>
        </w:rPr>
        <w:t xml:space="preserve"> </w:t>
      </w:r>
      <w:r w:rsidR="00E0708F" w:rsidRPr="00E3068A">
        <w:rPr>
          <w:rFonts w:cs="Calibri"/>
          <w:sz w:val="20"/>
          <w:szCs w:val="24"/>
        </w:rPr>
        <w:t>на</w:t>
      </w:r>
      <w:r w:rsidR="00E0708F" w:rsidRPr="00E3068A">
        <w:rPr>
          <w:rFonts w:cs="Calibri"/>
          <w:spacing w:val="1"/>
          <w:sz w:val="20"/>
          <w:szCs w:val="24"/>
        </w:rPr>
        <w:t xml:space="preserve"> </w:t>
      </w:r>
      <w:r w:rsidR="00E0708F" w:rsidRPr="00E3068A">
        <w:rPr>
          <w:rFonts w:cs="Calibri"/>
          <w:sz w:val="20"/>
          <w:szCs w:val="24"/>
        </w:rPr>
        <w:t>училиштето</w:t>
      </w:r>
      <w:r w:rsidR="00E0708F" w:rsidRPr="00E3068A">
        <w:rPr>
          <w:rFonts w:cs="Calibri"/>
          <w:spacing w:val="1"/>
          <w:sz w:val="20"/>
          <w:szCs w:val="24"/>
        </w:rPr>
        <w:t xml:space="preserve"> </w:t>
      </w:r>
      <w:r w:rsidR="00E0708F" w:rsidRPr="00E3068A">
        <w:rPr>
          <w:rFonts w:cs="Calibri"/>
          <w:sz w:val="20"/>
          <w:szCs w:val="24"/>
        </w:rPr>
        <w:t>за</w:t>
      </w:r>
      <w:r w:rsidR="00E0708F" w:rsidRPr="00E3068A">
        <w:rPr>
          <w:rFonts w:cs="Calibri"/>
          <w:spacing w:val="1"/>
          <w:sz w:val="20"/>
          <w:szCs w:val="24"/>
        </w:rPr>
        <w:t xml:space="preserve"> </w:t>
      </w:r>
      <w:r w:rsidR="00E0708F" w:rsidRPr="00E3068A">
        <w:rPr>
          <w:rFonts w:cs="Calibri"/>
          <w:sz w:val="20"/>
          <w:szCs w:val="24"/>
        </w:rPr>
        <w:t>учебна</w:t>
      </w:r>
      <w:r w:rsidR="00E0708F" w:rsidRPr="00E3068A">
        <w:rPr>
          <w:rFonts w:cs="Calibri"/>
          <w:spacing w:val="1"/>
          <w:sz w:val="20"/>
          <w:szCs w:val="24"/>
        </w:rPr>
        <w:t xml:space="preserve"> </w:t>
      </w:r>
      <w:r w:rsidR="000A2476" w:rsidRPr="00E3068A">
        <w:rPr>
          <w:rFonts w:cs="Calibri"/>
          <w:sz w:val="20"/>
          <w:szCs w:val="24"/>
        </w:rPr>
        <w:t>2024/2025</w:t>
      </w:r>
      <w:r w:rsidR="00E0708F" w:rsidRPr="00E3068A">
        <w:rPr>
          <w:rFonts w:cs="Calibri"/>
          <w:sz w:val="20"/>
          <w:szCs w:val="24"/>
        </w:rPr>
        <w:t xml:space="preserve"> годинa</w:t>
      </w:r>
      <w:r w:rsidR="00E0708F" w:rsidRPr="00E3068A">
        <w:rPr>
          <w:rFonts w:cs="Calibri"/>
          <w:spacing w:val="1"/>
          <w:sz w:val="20"/>
          <w:szCs w:val="24"/>
        </w:rPr>
        <w:t xml:space="preserve"> </w:t>
      </w:r>
      <w:r w:rsidR="00E0708F" w:rsidRPr="00E3068A">
        <w:rPr>
          <w:rFonts w:cs="Calibri"/>
          <w:sz w:val="20"/>
          <w:szCs w:val="24"/>
        </w:rPr>
        <w:t>и</w:t>
      </w:r>
      <w:r w:rsidR="00E0708F" w:rsidRPr="00E3068A">
        <w:rPr>
          <w:rFonts w:cs="Calibri"/>
          <w:spacing w:val="1"/>
          <w:sz w:val="20"/>
          <w:szCs w:val="24"/>
        </w:rPr>
        <w:t xml:space="preserve"> </w:t>
      </w:r>
      <w:r w:rsidR="00E0708F" w:rsidRPr="00E3068A">
        <w:rPr>
          <w:rFonts w:cs="Calibri"/>
          <w:sz w:val="20"/>
          <w:szCs w:val="24"/>
        </w:rPr>
        <w:t>ќе</w:t>
      </w:r>
      <w:r w:rsidR="00E0708F" w:rsidRPr="00E3068A">
        <w:rPr>
          <w:rFonts w:cs="Calibri"/>
          <w:spacing w:val="1"/>
          <w:sz w:val="20"/>
          <w:szCs w:val="24"/>
        </w:rPr>
        <w:t xml:space="preserve"> </w:t>
      </w:r>
      <w:r w:rsidR="00E0708F" w:rsidRPr="00E3068A">
        <w:rPr>
          <w:rFonts w:cs="Calibri"/>
          <w:sz w:val="20"/>
          <w:szCs w:val="24"/>
        </w:rPr>
        <w:t>донесе</w:t>
      </w:r>
      <w:r w:rsidR="00E0708F" w:rsidRPr="00E3068A">
        <w:rPr>
          <w:rFonts w:cs="Calibri"/>
          <w:spacing w:val="1"/>
          <w:sz w:val="20"/>
          <w:szCs w:val="24"/>
        </w:rPr>
        <w:t xml:space="preserve"> </w:t>
      </w:r>
      <w:r w:rsidR="00E0708F" w:rsidRPr="00E3068A">
        <w:rPr>
          <w:rFonts w:cs="Calibri"/>
          <w:sz w:val="20"/>
          <w:szCs w:val="24"/>
        </w:rPr>
        <w:t>одлука</w:t>
      </w:r>
      <w:r w:rsidR="00E0708F" w:rsidRPr="00E3068A">
        <w:rPr>
          <w:rFonts w:cs="Calibri"/>
          <w:spacing w:val="1"/>
          <w:sz w:val="20"/>
          <w:szCs w:val="24"/>
        </w:rPr>
        <w:t xml:space="preserve"> </w:t>
      </w:r>
      <w:r w:rsidR="00E0708F" w:rsidRPr="00E3068A">
        <w:rPr>
          <w:rFonts w:cs="Calibri"/>
          <w:sz w:val="20"/>
          <w:szCs w:val="24"/>
        </w:rPr>
        <w:t>на</w:t>
      </w:r>
      <w:r w:rsidR="00E0708F" w:rsidRPr="00E3068A">
        <w:rPr>
          <w:rFonts w:cs="Calibri"/>
          <w:spacing w:val="1"/>
          <w:sz w:val="20"/>
          <w:szCs w:val="24"/>
        </w:rPr>
        <w:t xml:space="preserve"> </w:t>
      </w:r>
      <w:r w:rsidR="00E0708F" w:rsidRPr="00E3068A">
        <w:rPr>
          <w:rFonts w:cs="Calibri"/>
          <w:sz w:val="20"/>
          <w:szCs w:val="24"/>
        </w:rPr>
        <w:t>Наставнички</w:t>
      </w:r>
      <w:r w:rsidR="00E0708F" w:rsidRPr="00E3068A">
        <w:rPr>
          <w:rFonts w:cs="Calibri"/>
          <w:spacing w:val="1"/>
          <w:sz w:val="20"/>
          <w:szCs w:val="24"/>
        </w:rPr>
        <w:t xml:space="preserve"> </w:t>
      </w:r>
      <w:r w:rsidR="00E0708F" w:rsidRPr="00E3068A">
        <w:rPr>
          <w:rFonts w:cs="Calibri"/>
          <w:sz w:val="20"/>
          <w:szCs w:val="24"/>
        </w:rPr>
        <w:t>совет</w:t>
      </w:r>
      <w:r w:rsidR="00E0708F" w:rsidRPr="00E3068A">
        <w:rPr>
          <w:rFonts w:cs="Calibri"/>
          <w:spacing w:val="1"/>
          <w:sz w:val="20"/>
          <w:szCs w:val="24"/>
        </w:rPr>
        <w:t xml:space="preserve"> </w:t>
      </w:r>
      <w:r w:rsidR="00E0708F" w:rsidRPr="00E3068A">
        <w:rPr>
          <w:rFonts w:cs="Calibri"/>
          <w:sz w:val="20"/>
          <w:szCs w:val="24"/>
        </w:rPr>
        <w:t>и</w:t>
      </w:r>
      <w:r w:rsidR="00E0708F" w:rsidRPr="00E3068A">
        <w:rPr>
          <w:rFonts w:cs="Calibri"/>
          <w:spacing w:val="1"/>
          <w:sz w:val="20"/>
          <w:szCs w:val="24"/>
        </w:rPr>
        <w:t xml:space="preserve"> </w:t>
      </w:r>
      <w:r w:rsidR="00E0708F" w:rsidRPr="00E3068A">
        <w:rPr>
          <w:rFonts w:cs="Calibri"/>
          <w:sz w:val="20"/>
          <w:szCs w:val="24"/>
        </w:rPr>
        <w:t>Училишен</w:t>
      </w:r>
      <w:r w:rsidR="00E0708F" w:rsidRPr="00E3068A">
        <w:rPr>
          <w:rFonts w:cs="Calibri"/>
          <w:spacing w:val="1"/>
          <w:sz w:val="20"/>
          <w:szCs w:val="24"/>
        </w:rPr>
        <w:t xml:space="preserve"> </w:t>
      </w:r>
      <w:r w:rsidR="00E0708F" w:rsidRPr="00E3068A">
        <w:rPr>
          <w:rFonts w:cs="Calibri"/>
          <w:sz w:val="20"/>
          <w:szCs w:val="24"/>
        </w:rPr>
        <w:t>одбор</w:t>
      </w:r>
      <w:r w:rsidR="00E0708F" w:rsidRPr="00E3068A">
        <w:rPr>
          <w:rFonts w:cs="Calibri"/>
          <w:spacing w:val="63"/>
          <w:sz w:val="20"/>
          <w:szCs w:val="24"/>
        </w:rPr>
        <w:t xml:space="preserve"> </w:t>
      </w:r>
      <w:r w:rsidR="00E0708F" w:rsidRPr="00E3068A">
        <w:rPr>
          <w:rFonts w:cs="Calibri"/>
          <w:sz w:val="20"/>
          <w:szCs w:val="24"/>
        </w:rPr>
        <w:t>на</w:t>
      </w:r>
      <w:r w:rsidR="00E0708F" w:rsidRPr="00E3068A">
        <w:rPr>
          <w:rFonts w:cs="Calibri"/>
          <w:spacing w:val="1"/>
          <w:sz w:val="20"/>
          <w:szCs w:val="24"/>
        </w:rPr>
        <w:t xml:space="preserve"> </w:t>
      </w:r>
      <w:r w:rsidR="00E0708F" w:rsidRPr="00E3068A">
        <w:rPr>
          <w:rFonts w:cs="Calibri"/>
          <w:sz w:val="20"/>
          <w:szCs w:val="24"/>
        </w:rPr>
        <w:t>училиштето.  Истиот преку Општина Свети Николе ќе биде доставен до Министерството за образование и наука на Република</w:t>
      </w:r>
      <w:r w:rsidR="00E0708F" w:rsidRPr="00E3068A">
        <w:rPr>
          <w:rFonts w:cs="Calibri"/>
          <w:spacing w:val="1"/>
          <w:sz w:val="20"/>
          <w:szCs w:val="24"/>
        </w:rPr>
        <w:t xml:space="preserve"> </w:t>
      </w:r>
      <w:r w:rsidR="00E0708F" w:rsidRPr="00E3068A">
        <w:rPr>
          <w:rFonts w:cs="Calibri"/>
          <w:sz w:val="20"/>
          <w:szCs w:val="24"/>
        </w:rPr>
        <w:t>Северна</w:t>
      </w:r>
      <w:r w:rsidR="00E0708F" w:rsidRPr="00E3068A">
        <w:rPr>
          <w:rFonts w:cs="Calibri"/>
          <w:spacing w:val="2"/>
          <w:sz w:val="20"/>
          <w:szCs w:val="24"/>
        </w:rPr>
        <w:t xml:space="preserve"> </w:t>
      </w:r>
      <w:r w:rsidR="00DD1866" w:rsidRPr="00E3068A">
        <w:rPr>
          <w:rFonts w:cs="Calibri"/>
          <w:sz w:val="20"/>
          <w:szCs w:val="24"/>
        </w:rPr>
        <w:t>Македонија.</w:t>
      </w:r>
      <w:r w:rsidRPr="00E3068A">
        <w:rPr>
          <w:rFonts w:cs="Calibri"/>
          <w:i/>
          <w:noProof/>
          <w:sz w:val="20"/>
          <w:szCs w:val="24"/>
        </w:rPr>
        <mc:AlternateContent>
          <mc:Choice Requires="wpg">
            <w:drawing>
              <wp:anchor distT="0" distB="0" distL="114300" distR="114300" simplePos="0" relativeHeight="251662336" behindDoc="0" locked="0" layoutInCell="1" allowOverlap="1" wp14:anchorId="7537652D" wp14:editId="439F8124">
                <wp:simplePos x="0" y="0"/>
                <wp:positionH relativeFrom="page">
                  <wp:posOffset>10372090</wp:posOffset>
                </wp:positionH>
                <wp:positionV relativeFrom="page">
                  <wp:posOffset>323088</wp:posOffset>
                </wp:positionV>
                <wp:extent cx="18287" cy="6918960"/>
                <wp:effectExtent l="0" t="0" r="0" b="0"/>
                <wp:wrapSquare wrapText="bothSides"/>
                <wp:docPr id="665992" name="Group 665992"/>
                <wp:cNvGraphicFramePr/>
                <a:graphic xmlns:a="http://schemas.openxmlformats.org/drawingml/2006/main">
                  <a:graphicData uri="http://schemas.microsoft.com/office/word/2010/wordprocessingGroup">
                    <wpg:wgp>
                      <wpg:cNvGrpSpPr/>
                      <wpg:grpSpPr>
                        <a:xfrm>
                          <a:off x="0" y="0"/>
                          <a:ext cx="18287" cy="6918960"/>
                          <a:chOff x="0" y="0"/>
                          <a:chExt cx="18287" cy="6918960"/>
                        </a:xfrm>
                      </wpg:grpSpPr>
                      <wps:wsp>
                        <wps:cNvPr id="924946" name="Shape 924946"/>
                        <wps:cNvSpPr/>
                        <wps:spPr>
                          <a:xfrm>
                            <a:off x="12192" y="0"/>
                            <a:ext cx="9144" cy="6918960"/>
                          </a:xfrm>
                          <a:custGeom>
                            <a:avLst/>
                            <a:gdLst/>
                            <a:ahLst/>
                            <a:cxnLst/>
                            <a:rect l="0" t="0" r="0" b="0"/>
                            <a:pathLst>
                              <a:path w="9144" h="6918960">
                                <a:moveTo>
                                  <a:pt x="0" y="0"/>
                                </a:moveTo>
                                <a:lnTo>
                                  <a:pt x="9144" y="0"/>
                                </a:lnTo>
                                <a:lnTo>
                                  <a:pt x="9144" y="6918960"/>
                                </a:lnTo>
                                <a:lnTo>
                                  <a:pt x="0" y="6918960"/>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s:wsp>
                        <wps:cNvPr id="924947" name="Shape 924947"/>
                        <wps:cNvSpPr/>
                        <wps:spPr>
                          <a:xfrm>
                            <a:off x="6096" y="0"/>
                            <a:ext cx="9144" cy="6918960"/>
                          </a:xfrm>
                          <a:custGeom>
                            <a:avLst/>
                            <a:gdLst/>
                            <a:ahLst/>
                            <a:cxnLst/>
                            <a:rect l="0" t="0" r="0" b="0"/>
                            <a:pathLst>
                              <a:path w="9144" h="6918960">
                                <a:moveTo>
                                  <a:pt x="0" y="0"/>
                                </a:moveTo>
                                <a:lnTo>
                                  <a:pt x="9144" y="0"/>
                                </a:lnTo>
                                <a:lnTo>
                                  <a:pt x="9144" y="6918960"/>
                                </a:lnTo>
                                <a:lnTo>
                                  <a:pt x="0" y="69189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24948" name="Shape 924948"/>
                        <wps:cNvSpPr/>
                        <wps:spPr>
                          <a:xfrm>
                            <a:off x="0" y="0"/>
                            <a:ext cx="9144" cy="6918960"/>
                          </a:xfrm>
                          <a:custGeom>
                            <a:avLst/>
                            <a:gdLst/>
                            <a:ahLst/>
                            <a:cxnLst/>
                            <a:rect l="0" t="0" r="0" b="0"/>
                            <a:pathLst>
                              <a:path w="9144" h="6918960">
                                <a:moveTo>
                                  <a:pt x="0" y="0"/>
                                </a:moveTo>
                                <a:lnTo>
                                  <a:pt x="9144" y="0"/>
                                </a:lnTo>
                                <a:lnTo>
                                  <a:pt x="9144" y="6918960"/>
                                </a:lnTo>
                                <a:lnTo>
                                  <a:pt x="0" y="6918960"/>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g:wgp>
                  </a:graphicData>
                </a:graphic>
              </wp:anchor>
            </w:drawing>
          </mc:Choice>
          <mc:Fallback>
            <w:pict>
              <v:group w14:anchorId="31EE36AD" id="Group 665992" o:spid="_x0000_s1026" style="position:absolute;margin-left:816.7pt;margin-top:25.45pt;width:1.45pt;height:544.8pt;z-index:251662336;mso-position-horizontal-relative:page;mso-position-vertical-relative:page" coordsize="182,6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">
                <v:shape id="Shape 924946" o:spid="_x0000_s1027" style="position:absolute;left:121;width:92;height:69189;visibility:visible;mso-wrap-style:square;v-text-anchor:top" coordsize="9144,691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" path="m,l9144,r,6918960l,6918960,,e" fillcolor="#c6d9f1" stroked="f" strokeweight="0">
                  <v:stroke miterlimit="83231f" joinstyle="miter"/>
                  <v:path arrowok="t" textboxrect="0,0,9144,6918960"/>
                </v:shape>
                <v:shape id="Shape 924947" o:spid="_x0000_s1028" style="position:absolute;left:60;width:92;height:69189;visibility:visible;mso-wrap-style:square;v-text-anchor:top" coordsize="9144,691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" path="m,l9144,r,6918960l,6918960,,e" stroked="f" strokeweight="0">
                  <v:stroke miterlimit="83231f" joinstyle="miter"/>
                  <v:path arrowok="t" textboxrect="0,0,9144,6918960"/>
                </v:shape>
                <v:shape id="Shape 924948" o:spid="_x0000_s1029" style="position:absolute;width:91;height:69189;visibility:visible;mso-wrap-style:square;v-text-anchor:top" coordsize="9144,691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" path="m,l9144,r,6918960l,6918960,,e" fillcolor="#c6d9f1" stroked="f" strokeweight="0">
                  <v:stroke miterlimit="83231f" joinstyle="miter"/>
                  <v:path arrowok="t" textboxrect="0,0,9144,6918960"/>
                </v:shape>
                <w10:wrap type="square" anchorx="page" anchory="page"/>
              </v:group>
            </w:pict>
          </mc:Fallback>
        </mc:AlternateContent>
      </w:r>
      <w:r w:rsidR="00336712" w:rsidRPr="00E3068A">
        <w:rPr>
          <w:rFonts w:cs="Calibri"/>
          <w:i/>
          <w:sz w:val="20"/>
          <w:szCs w:val="24"/>
          <w:lang w:val="mk-MK"/>
        </w:rPr>
        <w:t>Годишната програма на училиштето може да биде изменувана,надополнувана во текот на учебната година, со цел подобрување на условите за работа во него и поефективен наставно-образовен процес.</w:t>
      </w:r>
    </w:p>
    <w:p w14:paraId="4448D00A" w14:textId="77777777" w:rsidR="0040198C" w:rsidRPr="006A75BA" w:rsidRDefault="008B5A28" w:rsidP="00DD1866">
      <w:pPr>
        <w:pStyle w:val="NoSpacing"/>
        <w:jc w:val="center"/>
        <w:rPr>
          <w:rFonts w:ascii="Cambria" w:hAnsi="Cambria"/>
          <w:b/>
          <w:sz w:val="24"/>
          <w:szCs w:val="24"/>
        </w:rPr>
      </w:pPr>
      <w:r w:rsidRPr="006A75BA">
        <w:rPr>
          <w:rFonts w:ascii="Cambria" w:hAnsi="Cambria"/>
          <w:b/>
          <w:sz w:val="24"/>
          <w:szCs w:val="24"/>
        </w:rPr>
        <w:t>Содржина</w:t>
      </w:r>
    </w:p>
    <w:tbl>
      <w:tblPr>
        <w:tblpPr w:leftFromText="180" w:rightFromText="180" w:vertAnchor="text" w:tblpXSpec="center" w:tblpY="1"/>
        <w:tblOverlap w:val="never"/>
        <w:tblW w:w="14022"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1E0" w:firstRow="1" w:lastRow="1" w:firstColumn="1" w:lastColumn="1" w:noHBand="0" w:noVBand="0"/>
      </w:tblPr>
      <w:tblGrid>
        <w:gridCol w:w="1414"/>
        <w:gridCol w:w="11439"/>
        <w:gridCol w:w="1169"/>
      </w:tblGrid>
      <w:tr w:rsidR="00DD1866" w:rsidRPr="000A2476" w14:paraId="5C4C5FF0" w14:textId="77777777" w:rsidTr="005359E6">
        <w:trPr>
          <w:trHeight w:val="355"/>
          <w:tblCellSpacing w:w="20" w:type="dxa"/>
        </w:trPr>
        <w:tc>
          <w:tcPr>
            <w:tcW w:w="1354" w:type="dxa"/>
            <w:shd w:val="clear" w:color="auto" w:fill="FFE599" w:themeFill="accent4" w:themeFillTint="66"/>
            <w:vAlign w:val="center"/>
          </w:tcPr>
          <w:p w14:paraId="3861EE45" w14:textId="77777777" w:rsidR="00DD1866" w:rsidRPr="000A2476" w:rsidRDefault="00DD1866" w:rsidP="005359E6">
            <w:pPr>
              <w:pStyle w:val="NoSpacing"/>
              <w:rPr>
                <w:b/>
                <w:sz w:val="20"/>
                <w:szCs w:val="20"/>
              </w:rPr>
            </w:pPr>
          </w:p>
        </w:tc>
        <w:tc>
          <w:tcPr>
            <w:tcW w:w="11399" w:type="dxa"/>
            <w:shd w:val="clear" w:color="auto" w:fill="auto"/>
            <w:vAlign w:val="center"/>
          </w:tcPr>
          <w:p w14:paraId="1FFE905B" w14:textId="34A57625" w:rsidR="00DD1866" w:rsidRPr="000A2476" w:rsidRDefault="00DD1866" w:rsidP="005359E6">
            <w:pPr>
              <w:pStyle w:val="NoSpacing"/>
              <w:rPr>
                <w:b/>
                <w:sz w:val="20"/>
                <w:szCs w:val="20"/>
              </w:rPr>
            </w:pPr>
            <w:r w:rsidRPr="000A2476">
              <w:rPr>
                <w:b/>
                <w:sz w:val="20"/>
                <w:szCs w:val="20"/>
              </w:rPr>
              <w:t>Вовед</w:t>
            </w:r>
          </w:p>
        </w:tc>
        <w:tc>
          <w:tcPr>
            <w:tcW w:w="1109" w:type="dxa"/>
            <w:shd w:val="clear" w:color="auto" w:fill="FFE599" w:themeFill="accent4" w:themeFillTint="66"/>
            <w:vAlign w:val="center"/>
          </w:tcPr>
          <w:p w14:paraId="03F4AAE2" w14:textId="58A9D203" w:rsidR="00DD1866" w:rsidRPr="003615CF" w:rsidRDefault="003615CF" w:rsidP="005359E6">
            <w:pPr>
              <w:pStyle w:val="NoSpacing"/>
              <w:jc w:val="center"/>
              <w:rPr>
                <w:b/>
                <w:sz w:val="20"/>
                <w:szCs w:val="20"/>
              </w:rPr>
            </w:pPr>
            <w:r>
              <w:rPr>
                <w:b/>
                <w:sz w:val="20"/>
                <w:szCs w:val="20"/>
              </w:rPr>
              <w:t>6</w:t>
            </w:r>
          </w:p>
        </w:tc>
      </w:tr>
      <w:tr w:rsidR="00DD1866" w:rsidRPr="000A2476" w14:paraId="1275A63B" w14:textId="77777777" w:rsidTr="005359E6">
        <w:trPr>
          <w:trHeight w:val="354"/>
          <w:tblCellSpacing w:w="20" w:type="dxa"/>
        </w:trPr>
        <w:tc>
          <w:tcPr>
            <w:tcW w:w="1354" w:type="dxa"/>
            <w:shd w:val="clear" w:color="auto" w:fill="FFE599" w:themeFill="accent4" w:themeFillTint="66"/>
            <w:vAlign w:val="center"/>
          </w:tcPr>
          <w:p w14:paraId="79097118" w14:textId="77777777" w:rsidR="00DD1866" w:rsidRPr="000A2476" w:rsidRDefault="00DD1866" w:rsidP="005359E6">
            <w:pPr>
              <w:pStyle w:val="NoSpacing"/>
              <w:rPr>
                <w:b/>
                <w:sz w:val="20"/>
                <w:szCs w:val="20"/>
              </w:rPr>
            </w:pPr>
            <w:r w:rsidRPr="000A2476">
              <w:rPr>
                <w:b/>
                <w:sz w:val="20"/>
                <w:szCs w:val="20"/>
              </w:rPr>
              <w:t>1.</w:t>
            </w:r>
          </w:p>
        </w:tc>
        <w:tc>
          <w:tcPr>
            <w:tcW w:w="11399" w:type="dxa"/>
            <w:shd w:val="clear" w:color="auto" w:fill="auto"/>
            <w:vAlign w:val="center"/>
          </w:tcPr>
          <w:p w14:paraId="7A44B008" w14:textId="77777777" w:rsidR="00DD1866" w:rsidRPr="000A2476" w:rsidRDefault="00DD1866" w:rsidP="005359E6">
            <w:pPr>
              <w:pStyle w:val="NoSpacing"/>
              <w:rPr>
                <w:b/>
                <w:sz w:val="20"/>
                <w:szCs w:val="20"/>
              </w:rPr>
            </w:pPr>
            <w:r w:rsidRPr="000A2476">
              <w:rPr>
                <w:b/>
                <w:sz w:val="20"/>
                <w:szCs w:val="20"/>
              </w:rPr>
              <w:t>Општи</w:t>
            </w:r>
            <w:r w:rsidRPr="000A2476">
              <w:rPr>
                <w:b/>
                <w:spacing w:val="-5"/>
                <w:sz w:val="20"/>
                <w:szCs w:val="20"/>
              </w:rPr>
              <w:t xml:space="preserve"> </w:t>
            </w:r>
            <w:r w:rsidRPr="000A2476">
              <w:rPr>
                <w:b/>
                <w:sz w:val="20"/>
                <w:szCs w:val="20"/>
              </w:rPr>
              <w:t>податоци</w:t>
            </w:r>
            <w:r w:rsidRPr="000A2476">
              <w:rPr>
                <w:b/>
                <w:spacing w:val="-5"/>
                <w:sz w:val="20"/>
                <w:szCs w:val="20"/>
              </w:rPr>
              <w:t xml:space="preserve"> </w:t>
            </w:r>
            <w:r w:rsidRPr="000A2476">
              <w:rPr>
                <w:b/>
                <w:sz w:val="20"/>
                <w:szCs w:val="20"/>
              </w:rPr>
              <w:t>за</w:t>
            </w:r>
            <w:r w:rsidRPr="000A2476">
              <w:rPr>
                <w:b/>
                <w:spacing w:val="-2"/>
                <w:sz w:val="20"/>
                <w:szCs w:val="20"/>
              </w:rPr>
              <w:t xml:space="preserve"> </w:t>
            </w:r>
            <w:r w:rsidRPr="000A2476">
              <w:rPr>
                <w:b/>
                <w:sz w:val="20"/>
                <w:szCs w:val="20"/>
              </w:rPr>
              <w:t>училиштето</w:t>
            </w:r>
          </w:p>
        </w:tc>
        <w:tc>
          <w:tcPr>
            <w:tcW w:w="1109" w:type="dxa"/>
            <w:shd w:val="clear" w:color="auto" w:fill="FFE599" w:themeFill="accent4" w:themeFillTint="66"/>
            <w:vAlign w:val="center"/>
          </w:tcPr>
          <w:p w14:paraId="38222F19" w14:textId="5390AE2D" w:rsidR="00DD1866" w:rsidRPr="000A2476" w:rsidRDefault="00C410C2" w:rsidP="005359E6">
            <w:pPr>
              <w:pStyle w:val="NoSpacing"/>
              <w:jc w:val="center"/>
              <w:rPr>
                <w:b/>
                <w:sz w:val="20"/>
                <w:szCs w:val="20"/>
                <w:lang w:val="mk-MK"/>
              </w:rPr>
            </w:pPr>
            <w:r w:rsidRPr="000A2476">
              <w:rPr>
                <w:b/>
                <w:sz w:val="20"/>
                <w:szCs w:val="20"/>
                <w:lang w:val="mk-MK"/>
              </w:rPr>
              <w:t>7</w:t>
            </w:r>
          </w:p>
        </w:tc>
      </w:tr>
      <w:tr w:rsidR="00DD1866" w:rsidRPr="000A2476" w14:paraId="2651AE54" w14:textId="77777777" w:rsidTr="005359E6">
        <w:trPr>
          <w:trHeight w:val="360"/>
          <w:tblCellSpacing w:w="20" w:type="dxa"/>
        </w:trPr>
        <w:tc>
          <w:tcPr>
            <w:tcW w:w="1354" w:type="dxa"/>
            <w:shd w:val="clear" w:color="auto" w:fill="FFE599" w:themeFill="accent4" w:themeFillTint="66"/>
            <w:vAlign w:val="center"/>
          </w:tcPr>
          <w:p w14:paraId="4676D83C" w14:textId="77777777" w:rsidR="00DD1866" w:rsidRPr="000A2476" w:rsidRDefault="00DD1866" w:rsidP="005359E6">
            <w:pPr>
              <w:pStyle w:val="NoSpacing"/>
              <w:rPr>
                <w:b/>
                <w:sz w:val="20"/>
                <w:szCs w:val="20"/>
              </w:rPr>
            </w:pPr>
            <w:r w:rsidRPr="000A2476">
              <w:rPr>
                <w:b/>
                <w:sz w:val="20"/>
                <w:szCs w:val="20"/>
              </w:rPr>
              <w:t>1.1.</w:t>
            </w:r>
          </w:p>
        </w:tc>
        <w:tc>
          <w:tcPr>
            <w:tcW w:w="11399" w:type="dxa"/>
            <w:shd w:val="clear" w:color="auto" w:fill="auto"/>
            <w:vAlign w:val="center"/>
          </w:tcPr>
          <w:p w14:paraId="5852557B" w14:textId="77777777" w:rsidR="00DD1866" w:rsidRPr="000A2476" w:rsidRDefault="00DD1866" w:rsidP="005359E6">
            <w:pPr>
              <w:pStyle w:val="NoSpacing"/>
              <w:rPr>
                <w:b/>
                <w:sz w:val="20"/>
                <w:szCs w:val="20"/>
              </w:rPr>
            </w:pPr>
            <w:r w:rsidRPr="000A2476">
              <w:rPr>
                <w:b/>
                <w:sz w:val="20"/>
                <w:szCs w:val="20"/>
              </w:rPr>
              <w:t>Табела</w:t>
            </w:r>
            <w:r w:rsidRPr="000A2476">
              <w:rPr>
                <w:b/>
                <w:spacing w:val="-2"/>
                <w:sz w:val="20"/>
                <w:szCs w:val="20"/>
              </w:rPr>
              <w:t xml:space="preserve"> </w:t>
            </w:r>
            <w:r w:rsidRPr="000A2476">
              <w:rPr>
                <w:b/>
                <w:sz w:val="20"/>
                <w:szCs w:val="20"/>
              </w:rPr>
              <w:t>со</w:t>
            </w:r>
            <w:r w:rsidRPr="000A2476">
              <w:rPr>
                <w:b/>
                <w:spacing w:val="-1"/>
                <w:sz w:val="20"/>
                <w:szCs w:val="20"/>
              </w:rPr>
              <w:t xml:space="preserve"> </w:t>
            </w:r>
            <w:r w:rsidRPr="000A2476">
              <w:rPr>
                <w:b/>
                <w:sz w:val="20"/>
                <w:szCs w:val="20"/>
              </w:rPr>
              <w:t>општи</w:t>
            </w:r>
            <w:r w:rsidRPr="000A2476">
              <w:rPr>
                <w:b/>
                <w:spacing w:val="-3"/>
                <w:sz w:val="20"/>
                <w:szCs w:val="20"/>
              </w:rPr>
              <w:t xml:space="preserve"> </w:t>
            </w:r>
            <w:r w:rsidRPr="000A2476">
              <w:rPr>
                <w:b/>
                <w:sz w:val="20"/>
                <w:szCs w:val="20"/>
              </w:rPr>
              <w:t>податоци</w:t>
            </w:r>
          </w:p>
        </w:tc>
        <w:tc>
          <w:tcPr>
            <w:tcW w:w="1109" w:type="dxa"/>
            <w:shd w:val="clear" w:color="auto" w:fill="FFE599" w:themeFill="accent4" w:themeFillTint="66"/>
            <w:vAlign w:val="center"/>
          </w:tcPr>
          <w:p w14:paraId="69A627CC" w14:textId="0B341D33" w:rsidR="00DD1866" w:rsidRPr="000A2476" w:rsidRDefault="00C410C2" w:rsidP="005359E6">
            <w:pPr>
              <w:pStyle w:val="NoSpacing"/>
              <w:jc w:val="center"/>
              <w:rPr>
                <w:b/>
                <w:sz w:val="20"/>
                <w:szCs w:val="20"/>
                <w:lang w:val="mk-MK"/>
              </w:rPr>
            </w:pPr>
            <w:r w:rsidRPr="000A2476">
              <w:rPr>
                <w:b/>
                <w:sz w:val="20"/>
                <w:szCs w:val="20"/>
                <w:lang w:val="mk-MK"/>
              </w:rPr>
              <w:t>7</w:t>
            </w:r>
          </w:p>
        </w:tc>
      </w:tr>
      <w:tr w:rsidR="00DD1866" w:rsidRPr="000A2476" w14:paraId="7092CB35" w14:textId="77777777" w:rsidTr="005359E6">
        <w:trPr>
          <w:trHeight w:val="210"/>
          <w:tblCellSpacing w:w="20" w:type="dxa"/>
        </w:trPr>
        <w:tc>
          <w:tcPr>
            <w:tcW w:w="1354" w:type="dxa"/>
            <w:shd w:val="clear" w:color="auto" w:fill="FFE599" w:themeFill="accent4" w:themeFillTint="66"/>
            <w:vAlign w:val="center"/>
          </w:tcPr>
          <w:p w14:paraId="2699919A" w14:textId="77777777" w:rsidR="00DD1866" w:rsidRPr="000A2476" w:rsidRDefault="00DD1866" w:rsidP="005359E6">
            <w:pPr>
              <w:pStyle w:val="NoSpacing"/>
              <w:rPr>
                <w:b/>
                <w:sz w:val="20"/>
                <w:szCs w:val="20"/>
              </w:rPr>
            </w:pPr>
            <w:r w:rsidRPr="000A2476">
              <w:rPr>
                <w:b/>
                <w:sz w:val="20"/>
                <w:szCs w:val="20"/>
              </w:rPr>
              <w:t>1.2.</w:t>
            </w:r>
          </w:p>
        </w:tc>
        <w:tc>
          <w:tcPr>
            <w:tcW w:w="11399" w:type="dxa"/>
            <w:shd w:val="clear" w:color="auto" w:fill="auto"/>
            <w:vAlign w:val="center"/>
          </w:tcPr>
          <w:p w14:paraId="6C73868D" w14:textId="77777777" w:rsidR="00DD1866" w:rsidRPr="000A2476" w:rsidRDefault="00DD1866" w:rsidP="005359E6">
            <w:pPr>
              <w:pStyle w:val="NoSpacing"/>
              <w:rPr>
                <w:b/>
                <w:sz w:val="20"/>
                <w:szCs w:val="20"/>
              </w:rPr>
            </w:pPr>
            <w:r w:rsidRPr="000A2476">
              <w:rPr>
                <w:b/>
                <w:sz w:val="20"/>
                <w:szCs w:val="20"/>
              </w:rPr>
              <w:t>Органи</w:t>
            </w:r>
            <w:r w:rsidRPr="000A2476">
              <w:rPr>
                <w:b/>
                <w:spacing w:val="-8"/>
                <w:sz w:val="20"/>
                <w:szCs w:val="20"/>
              </w:rPr>
              <w:t xml:space="preserve"> </w:t>
            </w:r>
            <w:r w:rsidRPr="000A2476">
              <w:rPr>
                <w:b/>
                <w:sz w:val="20"/>
                <w:szCs w:val="20"/>
              </w:rPr>
              <w:t>на</w:t>
            </w:r>
            <w:r w:rsidRPr="000A2476">
              <w:rPr>
                <w:b/>
                <w:spacing w:val="-5"/>
                <w:sz w:val="20"/>
                <w:szCs w:val="20"/>
              </w:rPr>
              <w:t xml:space="preserve"> </w:t>
            </w:r>
            <w:r w:rsidRPr="000A2476">
              <w:rPr>
                <w:b/>
                <w:sz w:val="20"/>
                <w:szCs w:val="20"/>
              </w:rPr>
              <w:t>управување,</w:t>
            </w:r>
            <w:r w:rsidRPr="000A2476">
              <w:rPr>
                <w:b/>
                <w:spacing w:val="-7"/>
                <w:sz w:val="20"/>
                <w:szCs w:val="20"/>
              </w:rPr>
              <w:t xml:space="preserve"> </w:t>
            </w:r>
            <w:r w:rsidRPr="000A2476">
              <w:rPr>
                <w:b/>
                <w:sz w:val="20"/>
                <w:szCs w:val="20"/>
              </w:rPr>
              <w:t>стручни</w:t>
            </w:r>
            <w:r w:rsidRPr="000A2476">
              <w:rPr>
                <w:b/>
                <w:spacing w:val="-8"/>
                <w:sz w:val="20"/>
                <w:szCs w:val="20"/>
              </w:rPr>
              <w:t xml:space="preserve"> </w:t>
            </w:r>
            <w:r w:rsidRPr="000A2476">
              <w:rPr>
                <w:b/>
                <w:sz w:val="20"/>
                <w:szCs w:val="20"/>
              </w:rPr>
              <w:t>органи</w:t>
            </w:r>
            <w:r w:rsidRPr="000A2476">
              <w:rPr>
                <w:b/>
                <w:spacing w:val="-7"/>
                <w:sz w:val="20"/>
                <w:szCs w:val="20"/>
              </w:rPr>
              <w:t xml:space="preserve"> </w:t>
            </w:r>
            <w:r w:rsidRPr="000A2476">
              <w:rPr>
                <w:b/>
                <w:sz w:val="20"/>
                <w:szCs w:val="20"/>
              </w:rPr>
              <w:t>и</w:t>
            </w:r>
            <w:r w:rsidRPr="000A2476">
              <w:rPr>
                <w:b/>
                <w:spacing w:val="-6"/>
                <w:sz w:val="20"/>
                <w:szCs w:val="20"/>
              </w:rPr>
              <w:t xml:space="preserve"> </w:t>
            </w:r>
            <w:r w:rsidRPr="000A2476">
              <w:rPr>
                <w:b/>
                <w:sz w:val="20"/>
                <w:szCs w:val="20"/>
              </w:rPr>
              <w:t>ученичко</w:t>
            </w:r>
            <w:r w:rsidRPr="000A2476">
              <w:rPr>
                <w:b/>
                <w:spacing w:val="-7"/>
                <w:sz w:val="20"/>
                <w:szCs w:val="20"/>
              </w:rPr>
              <w:t xml:space="preserve"> </w:t>
            </w:r>
            <w:r w:rsidRPr="000A2476">
              <w:rPr>
                <w:b/>
                <w:sz w:val="20"/>
                <w:szCs w:val="20"/>
              </w:rPr>
              <w:t>организирање</w:t>
            </w:r>
            <w:r w:rsidRPr="000A2476">
              <w:rPr>
                <w:b/>
                <w:spacing w:val="-8"/>
                <w:sz w:val="20"/>
                <w:szCs w:val="20"/>
              </w:rPr>
              <w:t xml:space="preserve"> </w:t>
            </w:r>
            <w:r w:rsidRPr="000A2476">
              <w:rPr>
                <w:b/>
                <w:sz w:val="20"/>
                <w:szCs w:val="20"/>
              </w:rPr>
              <w:t>во</w:t>
            </w:r>
            <w:r w:rsidRPr="000A2476">
              <w:rPr>
                <w:b/>
                <w:spacing w:val="-9"/>
                <w:sz w:val="20"/>
                <w:szCs w:val="20"/>
              </w:rPr>
              <w:t xml:space="preserve"> </w:t>
            </w:r>
            <w:r w:rsidRPr="000A2476">
              <w:rPr>
                <w:b/>
                <w:sz w:val="20"/>
                <w:szCs w:val="20"/>
              </w:rPr>
              <w:t>основното</w:t>
            </w:r>
            <w:r w:rsidRPr="000A2476">
              <w:rPr>
                <w:b/>
                <w:spacing w:val="-7"/>
                <w:sz w:val="20"/>
                <w:szCs w:val="20"/>
              </w:rPr>
              <w:t xml:space="preserve"> </w:t>
            </w:r>
            <w:r w:rsidRPr="000A2476">
              <w:rPr>
                <w:b/>
                <w:sz w:val="20"/>
                <w:szCs w:val="20"/>
              </w:rPr>
              <w:t>училиште</w:t>
            </w:r>
          </w:p>
        </w:tc>
        <w:tc>
          <w:tcPr>
            <w:tcW w:w="1109" w:type="dxa"/>
            <w:shd w:val="clear" w:color="auto" w:fill="FFE599" w:themeFill="accent4" w:themeFillTint="66"/>
            <w:vAlign w:val="center"/>
          </w:tcPr>
          <w:p w14:paraId="26FDC59C" w14:textId="29B31671" w:rsidR="00DD1866" w:rsidRPr="000A2476" w:rsidRDefault="00C410C2" w:rsidP="005359E6">
            <w:pPr>
              <w:pStyle w:val="NoSpacing"/>
              <w:jc w:val="center"/>
              <w:rPr>
                <w:b/>
                <w:sz w:val="20"/>
                <w:szCs w:val="20"/>
                <w:lang w:val="mk-MK"/>
              </w:rPr>
            </w:pPr>
            <w:r w:rsidRPr="000A2476">
              <w:rPr>
                <w:b/>
                <w:sz w:val="20"/>
                <w:szCs w:val="20"/>
                <w:lang w:val="mk-MK"/>
              </w:rPr>
              <w:t>9</w:t>
            </w:r>
          </w:p>
        </w:tc>
      </w:tr>
      <w:tr w:rsidR="00DD1866" w:rsidRPr="000A2476" w14:paraId="53F79FF4" w14:textId="77777777" w:rsidTr="005359E6">
        <w:trPr>
          <w:trHeight w:val="328"/>
          <w:tblCellSpacing w:w="20" w:type="dxa"/>
        </w:trPr>
        <w:tc>
          <w:tcPr>
            <w:tcW w:w="1354" w:type="dxa"/>
            <w:shd w:val="clear" w:color="auto" w:fill="FFE599" w:themeFill="accent4" w:themeFillTint="66"/>
            <w:vAlign w:val="center"/>
          </w:tcPr>
          <w:p w14:paraId="4A8AB2C7" w14:textId="77777777" w:rsidR="00DD1866" w:rsidRPr="000A2476" w:rsidRDefault="00DD1866" w:rsidP="005359E6">
            <w:pPr>
              <w:pStyle w:val="NoSpacing"/>
              <w:rPr>
                <w:b/>
                <w:sz w:val="20"/>
                <w:szCs w:val="20"/>
              </w:rPr>
            </w:pPr>
            <w:r w:rsidRPr="000A2476">
              <w:rPr>
                <w:b/>
                <w:sz w:val="20"/>
                <w:szCs w:val="20"/>
              </w:rPr>
              <w:t>2.</w:t>
            </w:r>
          </w:p>
        </w:tc>
        <w:tc>
          <w:tcPr>
            <w:tcW w:w="11399" w:type="dxa"/>
            <w:shd w:val="clear" w:color="auto" w:fill="auto"/>
            <w:vAlign w:val="center"/>
          </w:tcPr>
          <w:p w14:paraId="45F96651" w14:textId="77777777" w:rsidR="00DD1866" w:rsidRPr="000A2476" w:rsidRDefault="00DD1866" w:rsidP="005359E6">
            <w:pPr>
              <w:pStyle w:val="NoSpacing"/>
              <w:rPr>
                <w:b/>
                <w:sz w:val="20"/>
                <w:szCs w:val="20"/>
              </w:rPr>
            </w:pPr>
            <w:r w:rsidRPr="000A2476">
              <w:rPr>
                <w:b/>
                <w:sz w:val="20"/>
                <w:szCs w:val="20"/>
              </w:rPr>
              <w:t>Податоци</w:t>
            </w:r>
            <w:r w:rsidRPr="000A2476">
              <w:rPr>
                <w:b/>
                <w:spacing w:val="-2"/>
                <w:sz w:val="20"/>
                <w:szCs w:val="20"/>
              </w:rPr>
              <w:t xml:space="preserve"> </w:t>
            </w:r>
            <w:r w:rsidRPr="000A2476">
              <w:rPr>
                <w:b/>
                <w:sz w:val="20"/>
                <w:szCs w:val="20"/>
              </w:rPr>
              <w:t>за</w:t>
            </w:r>
            <w:r w:rsidRPr="000A2476">
              <w:rPr>
                <w:b/>
                <w:spacing w:val="52"/>
                <w:sz w:val="20"/>
                <w:szCs w:val="20"/>
              </w:rPr>
              <w:t xml:space="preserve"> </w:t>
            </w:r>
            <w:r w:rsidRPr="000A2476">
              <w:rPr>
                <w:b/>
                <w:sz w:val="20"/>
                <w:szCs w:val="20"/>
              </w:rPr>
              <w:t>условите</w:t>
            </w:r>
            <w:r w:rsidRPr="000A2476">
              <w:rPr>
                <w:b/>
                <w:spacing w:val="-3"/>
                <w:sz w:val="20"/>
                <w:szCs w:val="20"/>
              </w:rPr>
              <w:t xml:space="preserve"> </w:t>
            </w:r>
            <w:r w:rsidRPr="000A2476">
              <w:rPr>
                <w:b/>
                <w:sz w:val="20"/>
                <w:szCs w:val="20"/>
              </w:rPr>
              <w:t>за</w:t>
            </w:r>
            <w:r w:rsidRPr="000A2476">
              <w:rPr>
                <w:b/>
                <w:spacing w:val="-4"/>
                <w:sz w:val="20"/>
                <w:szCs w:val="20"/>
              </w:rPr>
              <w:t xml:space="preserve"> </w:t>
            </w:r>
            <w:r w:rsidRPr="000A2476">
              <w:rPr>
                <w:b/>
                <w:sz w:val="20"/>
                <w:szCs w:val="20"/>
              </w:rPr>
              <w:t>работа</w:t>
            </w:r>
            <w:r w:rsidRPr="000A2476">
              <w:rPr>
                <w:b/>
                <w:spacing w:val="-1"/>
                <w:sz w:val="20"/>
                <w:szCs w:val="20"/>
              </w:rPr>
              <w:t xml:space="preserve"> </w:t>
            </w:r>
            <w:r w:rsidRPr="000A2476">
              <w:rPr>
                <w:b/>
                <w:sz w:val="20"/>
                <w:szCs w:val="20"/>
              </w:rPr>
              <w:t>на</w:t>
            </w:r>
            <w:r w:rsidRPr="000A2476">
              <w:rPr>
                <w:b/>
                <w:spacing w:val="49"/>
                <w:sz w:val="20"/>
                <w:szCs w:val="20"/>
              </w:rPr>
              <w:t xml:space="preserve"> </w:t>
            </w:r>
            <w:r w:rsidRPr="000A2476">
              <w:rPr>
                <w:b/>
                <w:sz w:val="20"/>
                <w:szCs w:val="20"/>
              </w:rPr>
              <w:t>основното</w:t>
            </w:r>
            <w:r w:rsidRPr="000A2476">
              <w:rPr>
                <w:b/>
                <w:spacing w:val="-1"/>
                <w:sz w:val="20"/>
                <w:szCs w:val="20"/>
              </w:rPr>
              <w:t xml:space="preserve"> </w:t>
            </w:r>
            <w:r w:rsidRPr="000A2476">
              <w:rPr>
                <w:b/>
                <w:sz w:val="20"/>
                <w:szCs w:val="20"/>
              </w:rPr>
              <w:t>училиштето</w:t>
            </w:r>
          </w:p>
        </w:tc>
        <w:tc>
          <w:tcPr>
            <w:tcW w:w="1109" w:type="dxa"/>
            <w:shd w:val="clear" w:color="auto" w:fill="FFE599" w:themeFill="accent4" w:themeFillTint="66"/>
            <w:vAlign w:val="center"/>
          </w:tcPr>
          <w:p w14:paraId="0BD70C18" w14:textId="5E17C503" w:rsidR="00DD1866" w:rsidRPr="000A2476" w:rsidRDefault="00C410C2" w:rsidP="005359E6">
            <w:pPr>
              <w:pStyle w:val="NoSpacing"/>
              <w:jc w:val="center"/>
              <w:rPr>
                <w:b/>
                <w:sz w:val="20"/>
                <w:szCs w:val="20"/>
                <w:lang w:val="mk-MK"/>
              </w:rPr>
            </w:pPr>
            <w:r w:rsidRPr="000A2476">
              <w:rPr>
                <w:b/>
                <w:sz w:val="20"/>
                <w:szCs w:val="20"/>
                <w:lang w:val="mk-MK"/>
              </w:rPr>
              <w:t>10</w:t>
            </w:r>
          </w:p>
        </w:tc>
      </w:tr>
      <w:tr w:rsidR="00DD1866" w:rsidRPr="000A2476" w14:paraId="485432EE" w14:textId="77777777" w:rsidTr="005359E6">
        <w:trPr>
          <w:trHeight w:val="220"/>
          <w:tblCellSpacing w:w="20" w:type="dxa"/>
        </w:trPr>
        <w:tc>
          <w:tcPr>
            <w:tcW w:w="1354" w:type="dxa"/>
            <w:shd w:val="clear" w:color="auto" w:fill="FFE599" w:themeFill="accent4" w:themeFillTint="66"/>
            <w:vAlign w:val="center"/>
          </w:tcPr>
          <w:p w14:paraId="5DC0260F" w14:textId="77777777" w:rsidR="00DD1866" w:rsidRPr="000A2476" w:rsidRDefault="00DD1866" w:rsidP="005359E6">
            <w:pPr>
              <w:pStyle w:val="NoSpacing"/>
              <w:rPr>
                <w:b/>
                <w:sz w:val="20"/>
                <w:szCs w:val="20"/>
              </w:rPr>
            </w:pPr>
            <w:r w:rsidRPr="000A2476">
              <w:rPr>
                <w:b/>
                <w:sz w:val="20"/>
                <w:szCs w:val="20"/>
              </w:rPr>
              <w:t>2.1.</w:t>
            </w:r>
          </w:p>
        </w:tc>
        <w:tc>
          <w:tcPr>
            <w:tcW w:w="11399" w:type="dxa"/>
            <w:shd w:val="clear" w:color="auto" w:fill="auto"/>
            <w:vAlign w:val="center"/>
          </w:tcPr>
          <w:p w14:paraId="2F810629" w14:textId="77777777" w:rsidR="00DD1866" w:rsidRPr="000A2476" w:rsidRDefault="00DD1866" w:rsidP="005359E6">
            <w:pPr>
              <w:pStyle w:val="NoSpacing"/>
              <w:rPr>
                <w:b/>
                <w:sz w:val="20"/>
                <w:szCs w:val="20"/>
              </w:rPr>
            </w:pPr>
            <w:r w:rsidRPr="000A2476">
              <w:rPr>
                <w:b/>
                <w:sz w:val="20"/>
                <w:szCs w:val="20"/>
              </w:rPr>
              <w:t>Мапа</w:t>
            </w:r>
            <w:r w:rsidRPr="000A2476">
              <w:rPr>
                <w:b/>
                <w:spacing w:val="-2"/>
                <w:sz w:val="20"/>
                <w:szCs w:val="20"/>
              </w:rPr>
              <w:t xml:space="preserve"> </w:t>
            </w:r>
            <w:r w:rsidRPr="000A2476">
              <w:rPr>
                <w:b/>
                <w:sz w:val="20"/>
                <w:szCs w:val="20"/>
              </w:rPr>
              <w:t>на</w:t>
            </w:r>
            <w:r w:rsidRPr="000A2476">
              <w:rPr>
                <w:b/>
                <w:spacing w:val="1"/>
                <w:sz w:val="20"/>
                <w:szCs w:val="20"/>
              </w:rPr>
              <w:t xml:space="preserve"> </w:t>
            </w:r>
            <w:r w:rsidRPr="000A2476">
              <w:rPr>
                <w:b/>
                <w:sz w:val="20"/>
                <w:szCs w:val="20"/>
              </w:rPr>
              <w:t>училиштето</w:t>
            </w:r>
          </w:p>
        </w:tc>
        <w:tc>
          <w:tcPr>
            <w:tcW w:w="1109" w:type="dxa"/>
            <w:shd w:val="clear" w:color="auto" w:fill="FFE599" w:themeFill="accent4" w:themeFillTint="66"/>
            <w:vAlign w:val="center"/>
          </w:tcPr>
          <w:p w14:paraId="03D61E47" w14:textId="50802C0B" w:rsidR="00DD1866" w:rsidRPr="000A2476" w:rsidRDefault="00C410C2" w:rsidP="005359E6">
            <w:pPr>
              <w:pStyle w:val="NoSpacing"/>
              <w:jc w:val="center"/>
              <w:rPr>
                <w:b/>
                <w:sz w:val="20"/>
                <w:szCs w:val="20"/>
                <w:lang w:val="mk-MK"/>
              </w:rPr>
            </w:pPr>
            <w:r w:rsidRPr="000A2476">
              <w:rPr>
                <w:b/>
                <w:sz w:val="20"/>
                <w:szCs w:val="20"/>
                <w:lang w:val="mk-MK"/>
              </w:rPr>
              <w:t>11</w:t>
            </w:r>
          </w:p>
        </w:tc>
      </w:tr>
      <w:tr w:rsidR="00DD1866" w:rsidRPr="000A2476" w14:paraId="422CFE42" w14:textId="77777777" w:rsidTr="005359E6">
        <w:trPr>
          <w:trHeight w:val="352"/>
          <w:tblCellSpacing w:w="20" w:type="dxa"/>
        </w:trPr>
        <w:tc>
          <w:tcPr>
            <w:tcW w:w="1354" w:type="dxa"/>
            <w:shd w:val="clear" w:color="auto" w:fill="FFE599" w:themeFill="accent4" w:themeFillTint="66"/>
            <w:vAlign w:val="center"/>
          </w:tcPr>
          <w:p w14:paraId="6132A395" w14:textId="77777777" w:rsidR="00DD1866" w:rsidRPr="000A2476" w:rsidRDefault="00DD1866" w:rsidP="005359E6">
            <w:pPr>
              <w:pStyle w:val="NoSpacing"/>
              <w:rPr>
                <w:b/>
                <w:sz w:val="20"/>
                <w:szCs w:val="20"/>
              </w:rPr>
            </w:pPr>
            <w:r w:rsidRPr="000A2476">
              <w:rPr>
                <w:b/>
                <w:sz w:val="20"/>
                <w:szCs w:val="20"/>
              </w:rPr>
              <w:t>2.2.</w:t>
            </w:r>
          </w:p>
        </w:tc>
        <w:tc>
          <w:tcPr>
            <w:tcW w:w="11399" w:type="dxa"/>
            <w:shd w:val="clear" w:color="auto" w:fill="auto"/>
            <w:vAlign w:val="center"/>
          </w:tcPr>
          <w:p w14:paraId="6EBA8423" w14:textId="77777777" w:rsidR="00DD1866" w:rsidRPr="000A2476" w:rsidRDefault="00DD1866" w:rsidP="005359E6">
            <w:pPr>
              <w:pStyle w:val="NoSpacing"/>
              <w:rPr>
                <w:b/>
                <w:sz w:val="20"/>
                <w:szCs w:val="20"/>
              </w:rPr>
            </w:pPr>
            <w:r w:rsidRPr="000A2476">
              <w:rPr>
                <w:b/>
                <w:sz w:val="20"/>
                <w:szCs w:val="20"/>
              </w:rPr>
              <w:t>Податоци</w:t>
            </w:r>
            <w:r w:rsidRPr="000A2476">
              <w:rPr>
                <w:b/>
                <w:spacing w:val="-7"/>
                <w:sz w:val="20"/>
                <w:szCs w:val="20"/>
              </w:rPr>
              <w:t xml:space="preserve"> </w:t>
            </w:r>
            <w:r w:rsidRPr="000A2476">
              <w:rPr>
                <w:b/>
                <w:sz w:val="20"/>
                <w:szCs w:val="20"/>
              </w:rPr>
              <w:t>за</w:t>
            </w:r>
            <w:r w:rsidRPr="000A2476">
              <w:rPr>
                <w:b/>
                <w:spacing w:val="-2"/>
                <w:sz w:val="20"/>
                <w:szCs w:val="20"/>
              </w:rPr>
              <w:t xml:space="preserve"> </w:t>
            </w:r>
            <w:r w:rsidRPr="000A2476">
              <w:rPr>
                <w:b/>
                <w:sz w:val="20"/>
                <w:szCs w:val="20"/>
              </w:rPr>
              <w:t>училишниот</w:t>
            </w:r>
            <w:r w:rsidRPr="000A2476">
              <w:rPr>
                <w:b/>
                <w:spacing w:val="-5"/>
                <w:sz w:val="20"/>
                <w:szCs w:val="20"/>
              </w:rPr>
              <w:t xml:space="preserve"> </w:t>
            </w:r>
            <w:r w:rsidRPr="000A2476">
              <w:rPr>
                <w:b/>
                <w:sz w:val="20"/>
                <w:szCs w:val="20"/>
              </w:rPr>
              <w:t>простор</w:t>
            </w:r>
          </w:p>
        </w:tc>
        <w:tc>
          <w:tcPr>
            <w:tcW w:w="1109" w:type="dxa"/>
            <w:shd w:val="clear" w:color="auto" w:fill="FFE599" w:themeFill="accent4" w:themeFillTint="66"/>
            <w:vAlign w:val="center"/>
          </w:tcPr>
          <w:p w14:paraId="046C19F8" w14:textId="74C6C226" w:rsidR="00DD1866" w:rsidRPr="000A2476" w:rsidRDefault="005359E6" w:rsidP="005359E6">
            <w:pPr>
              <w:pStyle w:val="NoSpacing"/>
              <w:jc w:val="center"/>
              <w:rPr>
                <w:b/>
                <w:sz w:val="20"/>
                <w:szCs w:val="20"/>
                <w:lang w:val="mk-MK"/>
              </w:rPr>
            </w:pPr>
            <w:r>
              <w:rPr>
                <w:b/>
                <w:sz w:val="20"/>
                <w:szCs w:val="20"/>
                <w:lang w:val="mk-MK"/>
              </w:rPr>
              <w:t>11</w:t>
            </w:r>
          </w:p>
        </w:tc>
      </w:tr>
      <w:tr w:rsidR="00DD1866" w:rsidRPr="000A2476" w14:paraId="11E25376" w14:textId="77777777" w:rsidTr="005359E6">
        <w:trPr>
          <w:trHeight w:val="81"/>
          <w:tblCellSpacing w:w="20" w:type="dxa"/>
        </w:trPr>
        <w:tc>
          <w:tcPr>
            <w:tcW w:w="1354" w:type="dxa"/>
            <w:shd w:val="clear" w:color="auto" w:fill="FFE599" w:themeFill="accent4" w:themeFillTint="66"/>
            <w:vAlign w:val="center"/>
          </w:tcPr>
          <w:p w14:paraId="53230889" w14:textId="77777777" w:rsidR="00DD1866" w:rsidRPr="000A2476" w:rsidRDefault="00DD1866" w:rsidP="005359E6">
            <w:pPr>
              <w:pStyle w:val="NoSpacing"/>
              <w:rPr>
                <w:b/>
                <w:sz w:val="20"/>
                <w:szCs w:val="20"/>
              </w:rPr>
            </w:pPr>
            <w:r w:rsidRPr="000A2476">
              <w:rPr>
                <w:b/>
                <w:sz w:val="20"/>
                <w:szCs w:val="20"/>
              </w:rPr>
              <w:t>2.3.</w:t>
            </w:r>
          </w:p>
        </w:tc>
        <w:tc>
          <w:tcPr>
            <w:tcW w:w="11399" w:type="dxa"/>
            <w:shd w:val="clear" w:color="auto" w:fill="auto"/>
            <w:vAlign w:val="center"/>
          </w:tcPr>
          <w:p w14:paraId="020B5274" w14:textId="77777777" w:rsidR="00DD1866" w:rsidRPr="000A2476" w:rsidRDefault="00DD1866" w:rsidP="005359E6">
            <w:pPr>
              <w:pStyle w:val="NoSpacing"/>
              <w:rPr>
                <w:b/>
                <w:sz w:val="20"/>
                <w:szCs w:val="20"/>
              </w:rPr>
            </w:pPr>
            <w:r w:rsidRPr="000A2476">
              <w:rPr>
                <w:b/>
                <w:sz w:val="20"/>
                <w:szCs w:val="20"/>
              </w:rPr>
              <w:t>Простор</w:t>
            </w:r>
          </w:p>
        </w:tc>
        <w:tc>
          <w:tcPr>
            <w:tcW w:w="1109" w:type="dxa"/>
            <w:shd w:val="clear" w:color="auto" w:fill="FFE599" w:themeFill="accent4" w:themeFillTint="66"/>
            <w:vAlign w:val="center"/>
          </w:tcPr>
          <w:p w14:paraId="0766E816" w14:textId="5FCC73DD" w:rsidR="00DD1866" w:rsidRPr="000A2476" w:rsidRDefault="00C410C2" w:rsidP="005359E6">
            <w:pPr>
              <w:pStyle w:val="NoSpacing"/>
              <w:jc w:val="center"/>
              <w:rPr>
                <w:b/>
                <w:sz w:val="20"/>
                <w:szCs w:val="20"/>
                <w:lang w:val="mk-MK"/>
              </w:rPr>
            </w:pPr>
            <w:r w:rsidRPr="000A2476">
              <w:rPr>
                <w:b/>
                <w:sz w:val="20"/>
                <w:szCs w:val="20"/>
                <w:lang w:val="mk-MK"/>
              </w:rPr>
              <w:t>12</w:t>
            </w:r>
          </w:p>
        </w:tc>
      </w:tr>
      <w:tr w:rsidR="00DD1866" w:rsidRPr="000A2476" w14:paraId="063BFC2C" w14:textId="77777777" w:rsidTr="005359E6">
        <w:trPr>
          <w:trHeight w:val="242"/>
          <w:tblCellSpacing w:w="20" w:type="dxa"/>
        </w:trPr>
        <w:tc>
          <w:tcPr>
            <w:tcW w:w="1354" w:type="dxa"/>
            <w:shd w:val="clear" w:color="auto" w:fill="FFE599" w:themeFill="accent4" w:themeFillTint="66"/>
            <w:vAlign w:val="center"/>
          </w:tcPr>
          <w:p w14:paraId="32A89A91" w14:textId="77777777" w:rsidR="00DD1866" w:rsidRPr="000A2476" w:rsidRDefault="00DD1866" w:rsidP="005359E6">
            <w:pPr>
              <w:pStyle w:val="NoSpacing"/>
              <w:rPr>
                <w:b/>
                <w:sz w:val="20"/>
                <w:szCs w:val="20"/>
              </w:rPr>
            </w:pPr>
            <w:r w:rsidRPr="000A2476">
              <w:rPr>
                <w:b/>
                <w:sz w:val="20"/>
                <w:szCs w:val="20"/>
              </w:rPr>
              <w:t>2.4.</w:t>
            </w:r>
          </w:p>
        </w:tc>
        <w:tc>
          <w:tcPr>
            <w:tcW w:w="11399" w:type="dxa"/>
            <w:shd w:val="clear" w:color="auto" w:fill="auto"/>
            <w:vAlign w:val="center"/>
          </w:tcPr>
          <w:p w14:paraId="093E8CED" w14:textId="77777777" w:rsidR="00DD1866" w:rsidRPr="000A2476" w:rsidRDefault="00DD1866" w:rsidP="005359E6">
            <w:pPr>
              <w:pStyle w:val="NoSpacing"/>
              <w:rPr>
                <w:b/>
                <w:sz w:val="20"/>
                <w:szCs w:val="20"/>
              </w:rPr>
            </w:pPr>
            <w:r w:rsidRPr="000A2476">
              <w:rPr>
                <w:b/>
                <w:sz w:val="20"/>
                <w:szCs w:val="20"/>
              </w:rPr>
              <w:t>Опрема</w:t>
            </w:r>
            <w:r w:rsidRPr="000A2476">
              <w:rPr>
                <w:b/>
                <w:spacing w:val="-4"/>
                <w:sz w:val="20"/>
                <w:szCs w:val="20"/>
              </w:rPr>
              <w:t xml:space="preserve"> </w:t>
            </w:r>
            <w:r w:rsidRPr="000A2476">
              <w:rPr>
                <w:b/>
                <w:sz w:val="20"/>
                <w:szCs w:val="20"/>
              </w:rPr>
              <w:t>и</w:t>
            </w:r>
            <w:r w:rsidRPr="000A2476">
              <w:rPr>
                <w:b/>
                <w:spacing w:val="-5"/>
                <w:sz w:val="20"/>
                <w:szCs w:val="20"/>
              </w:rPr>
              <w:t xml:space="preserve"> </w:t>
            </w:r>
            <w:r w:rsidRPr="000A2476">
              <w:rPr>
                <w:b/>
                <w:sz w:val="20"/>
                <w:szCs w:val="20"/>
              </w:rPr>
              <w:t>наставни</w:t>
            </w:r>
            <w:r w:rsidRPr="000A2476">
              <w:rPr>
                <w:b/>
                <w:spacing w:val="-6"/>
                <w:sz w:val="20"/>
                <w:szCs w:val="20"/>
              </w:rPr>
              <w:t xml:space="preserve"> </w:t>
            </w:r>
            <w:r w:rsidRPr="000A2476">
              <w:rPr>
                <w:b/>
                <w:sz w:val="20"/>
                <w:szCs w:val="20"/>
              </w:rPr>
              <w:t>средства</w:t>
            </w:r>
            <w:r w:rsidRPr="000A2476">
              <w:rPr>
                <w:b/>
                <w:spacing w:val="-5"/>
                <w:sz w:val="20"/>
                <w:szCs w:val="20"/>
              </w:rPr>
              <w:t xml:space="preserve"> </w:t>
            </w:r>
            <w:r w:rsidRPr="000A2476">
              <w:rPr>
                <w:b/>
                <w:sz w:val="20"/>
                <w:szCs w:val="20"/>
              </w:rPr>
              <w:t>согласно„</w:t>
            </w:r>
            <w:r w:rsidRPr="000A2476">
              <w:rPr>
                <w:b/>
                <w:spacing w:val="-4"/>
                <w:sz w:val="20"/>
                <w:szCs w:val="20"/>
              </w:rPr>
              <w:t xml:space="preserve"> </w:t>
            </w:r>
            <w:r w:rsidRPr="000A2476">
              <w:rPr>
                <w:b/>
                <w:sz w:val="20"/>
                <w:szCs w:val="20"/>
              </w:rPr>
              <w:t>Нормативот</w:t>
            </w:r>
            <w:r w:rsidRPr="000A2476">
              <w:rPr>
                <w:b/>
                <w:spacing w:val="-3"/>
                <w:sz w:val="20"/>
                <w:szCs w:val="20"/>
              </w:rPr>
              <w:t xml:space="preserve"> </w:t>
            </w:r>
            <w:r w:rsidRPr="000A2476">
              <w:rPr>
                <w:b/>
                <w:sz w:val="20"/>
                <w:szCs w:val="20"/>
              </w:rPr>
              <w:t>и</w:t>
            </w:r>
            <w:r w:rsidRPr="000A2476">
              <w:rPr>
                <w:b/>
                <w:spacing w:val="-6"/>
                <w:sz w:val="20"/>
                <w:szCs w:val="20"/>
              </w:rPr>
              <w:t xml:space="preserve"> </w:t>
            </w:r>
            <w:r w:rsidRPr="000A2476">
              <w:rPr>
                <w:b/>
                <w:sz w:val="20"/>
                <w:szCs w:val="20"/>
              </w:rPr>
              <w:t>стандардите</w:t>
            </w:r>
            <w:r w:rsidRPr="000A2476">
              <w:rPr>
                <w:b/>
                <w:spacing w:val="-4"/>
                <w:sz w:val="20"/>
                <w:szCs w:val="20"/>
              </w:rPr>
              <w:t xml:space="preserve"> </w:t>
            </w:r>
            <w:r w:rsidRPr="000A2476">
              <w:rPr>
                <w:b/>
                <w:sz w:val="20"/>
                <w:szCs w:val="20"/>
              </w:rPr>
              <w:t>за</w:t>
            </w:r>
            <w:r w:rsidRPr="000A2476">
              <w:rPr>
                <w:b/>
                <w:spacing w:val="-5"/>
                <w:sz w:val="20"/>
                <w:szCs w:val="20"/>
              </w:rPr>
              <w:t xml:space="preserve"> </w:t>
            </w:r>
            <w:r w:rsidRPr="000A2476">
              <w:rPr>
                <w:b/>
                <w:sz w:val="20"/>
                <w:szCs w:val="20"/>
              </w:rPr>
              <w:t>простор,</w:t>
            </w:r>
            <w:r w:rsidRPr="000A2476">
              <w:rPr>
                <w:b/>
                <w:spacing w:val="-5"/>
                <w:sz w:val="20"/>
                <w:szCs w:val="20"/>
              </w:rPr>
              <w:t xml:space="preserve"> </w:t>
            </w:r>
            <w:r w:rsidRPr="000A2476">
              <w:rPr>
                <w:b/>
                <w:sz w:val="20"/>
                <w:szCs w:val="20"/>
              </w:rPr>
              <w:t>опрема</w:t>
            </w:r>
            <w:r w:rsidRPr="000A2476">
              <w:rPr>
                <w:b/>
                <w:spacing w:val="-3"/>
                <w:sz w:val="20"/>
                <w:szCs w:val="20"/>
              </w:rPr>
              <w:t xml:space="preserve"> </w:t>
            </w:r>
            <w:r w:rsidRPr="000A2476">
              <w:rPr>
                <w:b/>
                <w:sz w:val="20"/>
                <w:szCs w:val="20"/>
              </w:rPr>
              <w:t>и</w:t>
            </w:r>
            <w:r w:rsidRPr="000A2476">
              <w:rPr>
                <w:b/>
                <w:spacing w:val="-5"/>
                <w:sz w:val="20"/>
                <w:szCs w:val="20"/>
              </w:rPr>
              <w:t xml:space="preserve"> </w:t>
            </w:r>
            <w:r w:rsidRPr="000A2476">
              <w:rPr>
                <w:b/>
                <w:sz w:val="20"/>
                <w:szCs w:val="20"/>
              </w:rPr>
              <w:t>наставни</w:t>
            </w:r>
            <w:r w:rsidRPr="000A2476">
              <w:rPr>
                <w:b/>
                <w:spacing w:val="-6"/>
                <w:sz w:val="20"/>
                <w:szCs w:val="20"/>
              </w:rPr>
              <w:t xml:space="preserve"> </w:t>
            </w:r>
            <w:r w:rsidRPr="000A2476">
              <w:rPr>
                <w:b/>
                <w:sz w:val="20"/>
                <w:szCs w:val="20"/>
              </w:rPr>
              <w:t>средства“</w:t>
            </w:r>
          </w:p>
        </w:tc>
        <w:tc>
          <w:tcPr>
            <w:tcW w:w="1109" w:type="dxa"/>
            <w:shd w:val="clear" w:color="auto" w:fill="FFE599" w:themeFill="accent4" w:themeFillTint="66"/>
            <w:vAlign w:val="center"/>
          </w:tcPr>
          <w:p w14:paraId="3FB10C91" w14:textId="2202E9D1" w:rsidR="00DD1866" w:rsidRPr="000A2476" w:rsidRDefault="005359E6" w:rsidP="005359E6">
            <w:pPr>
              <w:pStyle w:val="NoSpacing"/>
              <w:jc w:val="center"/>
              <w:rPr>
                <w:b/>
                <w:sz w:val="20"/>
                <w:szCs w:val="20"/>
                <w:lang w:val="mk-MK"/>
              </w:rPr>
            </w:pPr>
            <w:r>
              <w:rPr>
                <w:b/>
                <w:sz w:val="20"/>
                <w:szCs w:val="20"/>
                <w:lang w:val="mk-MK"/>
              </w:rPr>
              <w:t>12</w:t>
            </w:r>
          </w:p>
        </w:tc>
      </w:tr>
      <w:tr w:rsidR="00DD1866" w:rsidRPr="000A2476" w14:paraId="4FE1C098" w14:textId="77777777" w:rsidTr="005359E6">
        <w:trPr>
          <w:trHeight w:val="106"/>
          <w:tblCellSpacing w:w="20" w:type="dxa"/>
        </w:trPr>
        <w:tc>
          <w:tcPr>
            <w:tcW w:w="1354" w:type="dxa"/>
            <w:shd w:val="clear" w:color="auto" w:fill="FFE599" w:themeFill="accent4" w:themeFillTint="66"/>
            <w:vAlign w:val="center"/>
          </w:tcPr>
          <w:p w14:paraId="4645C58D" w14:textId="77777777" w:rsidR="00DD1866" w:rsidRPr="000A2476" w:rsidRDefault="00DD1866" w:rsidP="005359E6">
            <w:pPr>
              <w:pStyle w:val="NoSpacing"/>
              <w:rPr>
                <w:b/>
                <w:sz w:val="20"/>
                <w:szCs w:val="20"/>
              </w:rPr>
            </w:pPr>
            <w:r w:rsidRPr="000A2476">
              <w:rPr>
                <w:b/>
                <w:sz w:val="20"/>
                <w:szCs w:val="20"/>
              </w:rPr>
              <w:t>2.5.</w:t>
            </w:r>
          </w:p>
        </w:tc>
        <w:tc>
          <w:tcPr>
            <w:tcW w:w="11399" w:type="dxa"/>
            <w:shd w:val="clear" w:color="auto" w:fill="auto"/>
            <w:vAlign w:val="center"/>
          </w:tcPr>
          <w:p w14:paraId="7DB89A72" w14:textId="77777777" w:rsidR="00DD1866" w:rsidRPr="000A2476" w:rsidRDefault="00DD1866" w:rsidP="005359E6">
            <w:pPr>
              <w:pStyle w:val="NoSpacing"/>
              <w:rPr>
                <w:b/>
                <w:sz w:val="20"/>
                <w:szCs w:val="20"/>
              </w:rPr>
            </w:pPr>
            <w:r w:rsidRPr="000A2476">
              <w:rPr>
                <w:b/>
                <w:sz w:val="20"/>
                <w:szCs w:val="20"/>
              </w:rPr>
              <w:t>Податоци</w:t>
            </w:r>
            <w:r w:rsidRPr="000A2476">
              <w:rPr>
                <w:b/>
                <w:spacing w:val="-10"/>
                <w:sz w:val="20"/>
                <w:szCs w:val="20"/>
              </w:rPr>
              <w:t xml:space="preserve"> </w:t>
            </w:r>
            <w:r w:rsidRPr="000A2476">
              <w:rPr>
                <w:b/>
                <w:sz w:val="20"/>
                <w:szCs w:val="20"/>
              </w:rPr>
              <w:t>за</w:t>
            </w:r>
            <w:r w:rsidRPr="000A2476">
              <w:rPr>
                <w:b/>
                <w:spacing w:val="-6"/>
                <w:sz w:val="20"/>
                <w:szCs w:val="20"/>
              </w:rPr>
              <w:t xml:space="preserve"> </w:t>
            </w:r>
            <w:r w:rsidRPr="000A2476">
              <w:rPr>
                <w:b/>
                <w:sz w:val="20"/>
                <w:szCs w:val="20"/>
              </w:rPr>
              <w:t>училишната</w:t>
            </w:r>
            <w:r w:rsidRPr="000A2476">
              <w:rPr>
                <w:b/>
                <w:spacing w:val="-6"/>
                <w:sz w:val="20"/>
                <w:szCs w:val="20"/>
              </w:rPr>
              <w:t xml:space="preserve"> </w:t>
            </w:r>
            <w:r w:rsidRPr="000A2476">
              <w:rPr>
                <w:b/>
                <w:sz w:val="20"/>
                <w:szCs w:val="20"/>
              </w:rPr>
              <w:t>библиотека</w:t>
            </w:r>
          </w:p>
        </w:tc>
        <w:tc>
          <w:tcPr>
            <w:tcW w:w="1109" w:type="dxa"/>
            <w:shd w:val="clear" w:color="auto" w:fill="FFE599" w:themeFill="accent4" w:themeFillTint="66"/>
            <w:vAlign w:val="center"/>
          </w:tcPr>
          <w:p w14:paraId="2E09FAA8" w14:textId="7D393316" w:rsidR="00DD1866" w:rsidRPr="000A2476" w:rsidRDefault="005359E6" w:rsidP="005359E6">
            <w:pPr>
              <w:pStyle w:val="NoSpacing"/>
              <w:jc w:val="center"/>
              <w:rPr>
                <w:b/>
                <w:sz w:val="20"/>
                <w:szCs w:val="20"/>
                <w:lang w:val="mk-MK"/>
              </w:rPr>
            </w:pPr>
            <w:r>
              <w:rPr>
                <w:b/>
                <w:sz w:val="20"/>
                <w:szCs w:val="20"/>
                <w:lang w:val="mk-MK"/>
              </w:rPr>
              <w:t>19</w:t>
            </w:r>
          </w:p>
        </w:tc>
      </w:tr>
      <w:tr w:rsidR="00DD1866" w:rsidRPr="000A2476" w14:paraId="45C78234" w14:textId="77777777" w:rsidTr="005359E6">
        <w:trPr>
          <w:trHeight w:val="254"/>
          <w:tblCellSpacing w:w="20" w:type="dxa"/>
        </w:trPr>
        <w:tc>
          <w:tcPr>
            <w:tcW w:w="1354" w:type="dxa"/>
            <w:shd w:val="clear" w:color="auto" w:fill="FFE599" w:themeFill="accent4" w:themeFillTint="66"/>
            <w:vAlign w:val="center"/>
          </w:tcPr>
          <w:p w14:paraId="22A65E96" w14:textId="77777777" w:rsidR="00DD1866" w:rsidRPr="000A2476" w:rsidRDefault="00DD1866" w:rsidP="005359E6">
            <w:pPr>
              <w:pStyle w:val="NoSpacing"/>
              <w:rPr>
                <w:b/>
                <w:sz w:val="20"/>
                <w:szCs w:val="20"/>
              </w:rPr>
            </w:pPr>
            <w:r w:rsidRPr="000A2476">
              <w:rPr>
                <w:b/>
                <w:sz w:val="20"/>
                <w:szCs w:val="20"/>
              </w:rPr>
              <w:t>2.6.</w:t>
            </w:r>
          </w:p>
        </w:tc>
        <w:tc>
          <w:tcPr>
            <w:tcW w:w="11399" w:type="dxa"/>
            <w:shd w:val="clear" w:color="auto" w:fill="auto"/>
            <w:vAlign w:val="center"/>
          </w:tcPr>
          <w:p w14:paraId="63877263" w14:textId="4BB28A93" w:rsidR="00DD1866" w:rsidRPr="000A2476" w:rsidRDefault="00DD1866" w:rsidP="005359E6">
            <w:pPr>
              <w:pStyle w:val="NoSpacing"/>
              <w:rPr>
                <w:b/>
                <w:sz w:val="20"/>
                <w:szCs w:val="20"/>
              </w:rPr>
            </w:pPr>
            <w:r w:rsidRPr="000A2476">
              <w:rPr>
                <w:b/>
                <w:sz w:val="20"/>
                <w:szCs w:val="20"/>
              </w:rPr>
              <w:t>План</w:t>
            </w:r>
            <w:r w:rsidRPr="000A2476">
              <w:rPr>
                <w:b/>
                <w:spacing w:val="-4"/>
                <w:sz w:val="20"/>
                <w:szCs w:val="20"/>
              </w:rPr>
              <w:t xml:space="preserve"> </w:t>
            </w:r>
            <w:r w:rsidRPr="000A2476">
              <w:rPr>
                <w:b/>
                <w:sz w:val="20"/>
                <w:szCs w:val="20"/>
              </w:rPr>
              <w:t>за</w:t>
            </w:r>
            <w:r w:rsidRPr="000A2476">
              <w:rPr>
                <w:b/>
                <w:spacing w:val="-4"/>
                <w:sz w:val="20"/>
                <w:szCs w:val="20"/>
              </w:rPr>
              <w:t xml:space="preserve"> </w:t>
            </w:r>
            <w:r w:rsidR="00C410C2" w:rsidRPr="000A2476">
              <w:rPr>
                <w:b/>
                <w:sz w:val="20"/>
                <w:szCs w:val="20"/>
              </w:rPr>
              <w:t>обнов</w:t>
            </w:r>
            <w:r w:rsidRPr="000A2476">
              <w:rPr>
                <w:b/>
                <w:sz w:val="20"/>
                <w:szCs w:val="20"/>
              </w:rPr>
              <w:t>ување</w:t>
            </w:r>
            <w:r w:rsidRPr="000A2476">
              <w:rPr>
                <w:b/>
                <w:spacing w:val="-2"/>
                <w:sz w:val="20"/>
                <w:szCs w:val="20"/>
              </w:rPr>
              <w:t xml:space="preserve"> </w:t>
            </w:r>
            <w:r w:rsidRPr="000A2476">
              <w:rPr>
                <w:b/>
                <w:sz w:val="20"/>
                <w:szCs w:val="20"/>
              </w:rPr>
              <w:t>и</w:t>
            </w:r>
            <w:r w:rsidRPr="000A2476">
              <w:rPr>
                <w:b/>
                <w:spacing w:val="-3"/>
                <w:sz w:val="20"/>
                <w:szCs w:val="20"/>
              </w:rPr>
              <w:t xml:space="preserve"> </w:t>
            </w:r>
            <w:r w:rsidRPr="000A2476">
              <w:rPr>
                <w:b/>
                <w:sz w:val="20"/>
                <w:szCs w:val="20"/>
              </w:rPr>
              <w:t>адаптација</w:t>
            </w:r>
            <w:r w:rsidRPr="000A2476">
              <w:rPr>
                <w:b/>
                <w:spacing w:val="-3"/>
                <w:sz w:val="20"/>
                <w:szCs w:val="20"/>
              </w:rPr>
              <w:t xml:space="preserve"> </w:t>
            </w:r>
            <w:r w:rsidRPr="000A2476">
              <w:rPr>
                <w:b/>
                <w:sz w:val="20"/>
                <w:szCs w:val="20"/>
              </w:rPr>
              <w:t>во</w:t>
            </w:r>
            <w:r w:rsidRPr="000A2476">
              <w:rPr>
                <w:b/>
                <w:spacing w:val="-4"/>
                <w:sz w:val="20"/>
                <w:szCs w:val="20"/>
              </w:rPr>
              <w:t xml:space="preserve"> </w:t>
            </w:r>
            <w:r w:rsidRPr="000A2476">
              <w:rPr>
                <w:b/>
                <w:sz w:val="20"/>
                <w:szCs w:val="20"/>
              </w:rPr>
              <w:t>основното</w:t>
            </w:r>
            <w:r w:rsidRPr="000A2476">
              <w:rPr>
                <w:b/>
                <w:spacing w:val="-3"/>
                <w:sz w:val="20"/>
                <w:szCs w:val="20"/>
              </w:rPr>
              <w:t xml:space="preserve"> </w:t>
            </w:r>
            <w:r w:rsidRPr="000A2476">
              <w:rPr>
                <w:b/>
                <w:sz w:val="20"/>
                <w:szCs w:val="20"/>
              </w:rPr>
              <w:t>училиште</w:t>
            </w:r>
            <w:r w:rsidRPr="000A2476">
              <w:rPr>
                <w:b/>
                <w:spacing w:val="-2"/>
                <w:sz w:val="20"/>
                <w:szCs w:val="20"/>
              </w:rPr>
              <w:t xml:space="preserve"> </w:t>
            </w:r>
            <w:r w:rsidRPr="000A2476">
              <w:rPr>
                <w:b/>
                <w:sz w:val="20"/>
                <w:szCs w:val="20"/>
              </w:rPr>
              <w:t>во</w:t>
            </w:r>
            <w:r w:rsidRPr="000A2476">
              <w:rPr>
                <w:b/>
                <w:spacing w:val="-5"/>
                <w:sz w:val="20"/>
                <w:szCs w:val="20"/>
              </w:rPr>
              <w:t xml:space="preserve"> </w:t>
            </w:r>
            <w:r w:rsidRPr="000A2476">
              <w:rPr>
                <w:b/>
                <w:sz w:val="20"/>
                <w:szCs w:val="20"/>
              </w:rPr>
              <w:t>оваа</w:t>
            </w:r>
            <w:r w:rsidRPr="000A2476">
              <w:rPr>
                <w:b/>
                <w:spacing w:val="-1"/>
                <w:sz w:val="20"/>
                <w:szCs w:val="20"/>
              </w:rPr>
              <w:t xml:space="preserve"> </w:t>
            </w:r>
            <w:r w:rsidRPr="000A2476">
              <w:rPr>
                <w:b/>
                <w:sz w:val="20"/>
                <w:szCs w:val="20"/>
              </w:rPr>
              <w:t>учебна</w:t>
            </w:r>
            <w:r w:rsidRPr="000A2476">
              <w:rPr>
                <w:b/>
                <w:spacing w:val="-2"/>
                <w:sz w:val="20"/>
                <w:szCs w:val="20"/>
              </w:rPr>
              <w:t xml:space="preserve"> </w:t>
            </w:r>
            <w:r w:rsidRPr="000A2476">
              <w:rPr>
                <w:b/>
                <w:sz w:val="20"/>
                <w:szCs w:val="20"/>
              </w:rPr>
              <w:t>година</w:t>
            </w:r>
          </w:p>
        </w:tc>
        <w:tc>
          <w:tcPr>
            <w:tcW w:w="1109" w:type="dxa"/>
            <w:shd w:val="clear" w:color="auto" w:fill="FFE599" w:themeFill="accent4" w:themeFillTint="66"/>
            <w:vAlign w:val="center"/>
          </w:tcPr>
          <w:p w14:paraId="5E3C2E42" w14:textId="37804361" w:rsidR="00DD1866" w:rsidRPr="000A2476" w:rsidRDefault="005359E6" w:rsidP="005359E6">
            <w:pPr>
              <w:pStyle w:val="NoSpacing"/>
              <w:jc w:val="center"/>
              <w:rPr>
                <w:b/>
                <w:sz w:val="20"/>
                <w:szCs w:val="20"/>
                <w:lang w:val="mk-MK"/>
              </w:rPr>
            </w:pPr>
            <w:r>
              <w:rPr>
                <w:b/>
                <w:sz w:val="20"/>
                <w:szCs w:val="20"/>
                <w:lang w:val="mk-MK"/>
              </w:rPr>
              <w:t>19</w:t>
            </w:r>
          </w:p>
        </w:tc>
      </w:tr>
      <w:tr w:rsidR="00DD1866" w:rsidRPr="000A2476" w14:paraId="4B047A2C" w14:textId="77777777" w:rsidTr="005359E6">
        <w:trPr>
          <w:trHeight w:val="232"/>
          <w:tblCellSpacing w:w="20" w:type="dxa"/>
        </w:trPr>
        <w:tc>
          <w:tcPr>
            <w:tcW w:w="1354" w:type="dxa"/>
            <w:shd w:val="clear" w:color="auto" w:fill="FFE599" w:themeFill="accent4" w:themeFillTint="66"/>
            <w:vAlign w:val="center"/>
          </w:tcPr>
          <w:p w14:paraId="11DAD1C5" w14:textId="77777777" w:rsidR="00DD1866" w:rsidRPr="000A2476" w:rsidRDefault="00DD1866" w:rsidP="005359E6">
            <w:pPr>
              <w:pStyle w:val="NoSpacing"/>
              <w:rPr>
                <w:b/>
                <w:sz w:val="20"/>
                <w:szCs w:val="20"/>
              </w:rPr>
            </w:pPr>
            <w:r w:rsidRPr="000A2476">
              <w:rPr>
                <w:b/>
                <w:sz w:val="20"/>
                <w:szCs w:val="20"/>
              </w:rPr>
              <w:t>3.</w:t>
            </w:r>
          </w:p>
        </w:tc>
        <w:tc>
          <w:tcPr>
            <w:tcW w:w="11399" w:type="dxa"/>
            <w:shd w:val="clear" w:color="auto" w:fill="auto"/>
            <w:vAlign w:val="center"/>
          </w:tcPr>
          <w:p w14:paraId="12AE33FB" w14:textId="77777777" w:rsidR="00DD1866" w:rsidRPr="000A2476" w:rsidRDefault="00DD1866" w:rsidP="005359E6">
            <w:pPr>
              <w:pStyle w:val="NoSpacing"/>
              <w:rPr>
                <w:b/>
                <w:sz w:val="20"/>
                <w:szCs w:val="20"/>
              </w:rPr>
            </w:pPr>
            <w:r w:rsidRPr="000A2476">
              <w:rPr>
                <w:b/>
                <w:sz w:val="20"/>
                <w:szCs w:val="20"/>
              </w:rPr>
              <w:t>Податоци</w:t>
            </w:r>
            <w:r w:rsidRPr="000A2476">
              <w:rPr>
                <w:b/>
                <w:spacing w:val="-3"/>
                <w:sz w:val="20"/>
                <w:szCs w:val="20"/>
              </w:rPr>
              <w:t xml:space="preserve"> </w:t>
            </w:r>
            <w:r w:rsidRPr="000A2476">
              <w:rPr>
                <w:b/>
                <w:sz w:val="20"/>
                <w:szCs w:val="20"/>
              </w:rPr>
              <w:t>за</w:t>
            </w:r>
            <w:r w:rsidRPr="000A2476">
              <w:rPr>
                <w:b/>
                <w:spacing w:val="-3"/>
                <w:sz w:val="20"/>
                <w:szCs w:val="20"/>
              </w:rPr>
              <w:t xml:space="preserve"> </w:t>
            </w:r>
            <w:r w:rsidRPr="000A2476">
              <w:rPr>
                <w:b/>
                <w:sz w:val="20"/>
                <w:szCs w:val="20"/>
              </w:rPr>
              <w:t>вработените</w:t>
            </w:r>
            <w:r w:rsidRPr="000A2476">
              <w:rPr>
                <w:b/>
                <w:spacing w:val="-4"/>
                <w:sz w:val="20"/>
                <w:szCs w:val="20"/>
              </w:rPr>
              <w:t xml:space="preserve"> </w:t>
            </w:r>
            <w:r w:rsidRPr="000A2476">
              <w:rPr>
                <w:b/>
                <w:sz w:val="20"/>
                <w:szCs w:val="20"/>
              </w:rPr>
              <w:t>и</w:t>
            </w:r>
            <w:r w:rsidRPr="000A2476">
              <w:rPr>
                <w:b/>
                <w:spacing w:val="-4"/>
                <w:sz w:val="20"/>
                <w:szCs w:val="20"/>
              </w:rPr>
              <w:t xml:space="preserve"> </w:t>
            </w:r>
            <w:r w:rsidRPr="000A2476">
              <w:rPr>
                <w:b/>
                <w:sz w:val="20"/>
                <w:szCs w:val="20"/>
              </w:rPr>
              <w:t>за</w:t>
            </w:r>
            <w:r w:rsidRPr="000A2476">
              <w:rPr>
                <w:b/>
                <w:spacing w:val="-3"/>
                <w:sz w:val="20"/>
                <w:szCs w:val="20"/>
              </w:rPr>
              <w:t xml:space="preserve"> </w:t>
            </w:r>
            <w:r w:rsidRPr="000A2476">
              <w:rPr>
                <w:b/>
                <w:sz w:val="20"/>
                <w:szCs w:val="20"/>
              </w:rPr>
              <w:t>учениците</w:t>
            </w:r>
            <w:r w:rsidRPr="000A2476">
              <w:rPr>
                <w:b/>
                <w:spacing w:val="-4"/>
                <w:sz w:val="20"/>
                <w:szCs w:val="20"/>
              </w:rPr>
              <w:t xml:space="preserve"> </w:t>
            </w:r>
            <w:r w:rsidRPr="000A2476">
              <w:rPr>
                <w:b/>
                <w:sz w:val="20"/>
                <w:szCs w:val="20"/>
              </w:rPr>
              <w:t>во</w:t>
            </w:r>
            <w:r w:rsidRPr="000A2476">
              <w:rPr>
                <w:b/>
                <w:spacing w:val="-2"/>
                <w:sz w:val="20"/>
                <w:szCs w:val="20"/>
              </w:rPr>
              <w:t xml:space="preserve"> </w:t>
            </w:r>
            <w:r w:rsidRPr="000A2476">
              <w:rPr>
                <w:b/>
                <w:sz w:val="20"/>
                <w:szCs w:val="20"/>
              </w:rPr>
              <w:t>основното</w:t>
            </w:r>
            <w:r w:rsidRPr="000A2476">
              <w:rPr>
                <w:b/>
                <w:spacing w:val="-2"/>
                <w:sz w:val="20"/>
                <w:szCs w:val="20"/>
              </w:rPr>
              <w:t xml:space="preserve"> </w:t>
            </w:r>
            <w:r w:rsidRPr="000A2476">
              <w:rPr>
                <w:b/>
                <w:sz w:val="20"/>
                <w:szCs w:val="20"/>
              </w:rPr>
              <w:t>училиште</w:t>
            </w:r>
          </w:p>
        </w:tc>
        <w:tc>
          <w:tcPr>
            <w:tcW w:w="1109" w:type="dxa"/>
            <w:shd w:val="clear" w:color="auto" w:fill="FFE599" w:themeFill="accent4" w:themeFillTint="66"/>
            <w:vAlign w:val="center"/>
          </w:tcPr>
          <w:p w14:paraId="400CED9D" w14:textId="1081B8B2" w:rsidR="00DD1866" w:rsidRPr="000A2476" w:rsidRDefault="005359E6" w:rsidP="005359E6">
            <w:pPr>
              <w:pStyle w:val="NoSpacing"/>
              <w:jc w:val="center"/>
              <w:rPr>
                <w:b/>
                <w:sz w:val="20"/>
                <w:szCs w:val="20"/>
                <w:lang w:val="mk-MK"/>
              </w:rPr>
            </w:pPr>
            <w:r>
              <w:rPr>
                <w:b/>
                <w:sz w:val="20"/>
                <w:szCs w:val="20"/>
                <w:lang w:val="mk-MK"/>
              </w:rPr>
              <w:t>20</w:t>
            </w:r>
          </w:p>
        </w:tc>
      </w:tr>
      <w:tr w:rsidR="00DD1866" w:rsidRPr="000A2476" w14:paraId="72884C0C" w14:textId="77777777" w:rsidTr="005359E6">
        <w:trPr>
          <w:trHeight w:val="107"/>
          <w:tblCellSpacing w:w="20" w:type="dxa"/>
        </w:trPr>
        <w:tc>
          <w:tcPr>
            <w:tcW w:w="1354" w:type="dxa"/>
            <w:shd w:val="clear" w:color="auto" w:fill="FFE599" w:themeFill="accent4" w:themeFillTint="66"/>
            <w:vAlign w:val="center"/>
          </w:tcPr>
          <w:p w14:paraId="05CFD789" w14:textId="77777777" w:rsidR="00DD1866" w:rsidRPr="000A2476" w:rsidRDefault="00DD1866" w:rsidP="005359E6">
            <w:pPr>
              <w:pStyle w:val="NoSpacing"/>
              <w:rPr>
                <w:b/>
                <w:sz w:val="20"/>
                <w:szCs w:val="20"/>
              </w:rPr>
            </w:pPr>
            <w:r w:rsidRPr="000A2476">
              <w:rPr>
                <w:b/>
                <w:sz w:val="20"/>
                <w:szCs w:val="20"/>
              </w:rPr>
              <w:t>3.1.</w:t>
            </w:r>
          </w:p>
        </w:tc>
        <w:tc>
          <w:tcPr>
            <w:tcW w:w="11399" w:type="dxa"/>
            <w:shd w:val="clear" w:color="auto" w:fill="auto"/>
            <w:vAlign w:val="center"/>
          </w:tcPr>
          <w:p w14:paraId="118C4551" w14:textId="77777777" w:rsidR="00DD1866" w:rsidRPr="000A2476" w:rsidRDefault="00DD1866" w:rsidP="005359E6">
            <w:pPr>
              <w:pStyle w:val="NoSpacing"/>
              <w:rPr>
                <w:b/>
                <w:sz w:val="20"/>
                <w:szCs w:val="20"/>
              </w:rPr>
            </w:pPr>
            <w:r w:rsidRPr="000A2476">
              <w:rPr>
                <w:b/>
                <w:sz w:val="20"/>
                <w:szCs w:val="20"/>
              </w:rPr>
              <w:t>Податоци</w:t>
            </w:r>
            <w:r w:rsidRPr="000A2476">
              <w:rPr>
                <w:b/>
                <w:spacing w:val="-7"/>
                <w:sz w:val="20"/>
                <w:szCs w:val="20"/>
              </w:rPr>
              <w:t xml:space="preserve"> </w:t>
            </w:r>
            <w:r w:rsidRPr="000A2476">
              <w:rPr>
                <w:b/>
                <w:sz w:val="20"/>
                <w:szCs w:val="20"/>
              </w:rPr>
              <w:t>за</w:t>
            </w:r>
            <w:r w:rsidRPr="000A2476">
              <w:rPr>
                <w:b/>
                <w:spacing w:val="-6"/>
                <w:sz w:val="20"/>
                <w:szCs w:val="20"/>
              </w:rPr>
              <w:t xml:space="preserve"> </w:t>
            </w:r>
            <w:r w:rsidRPr="000A2476">
              <w:rPr>
                <w:b/>
                <w:sz w:val="20"/>
                <w:szCs w:val="20"/>
              </w:rPr>
              <w:t>вработените</w:t>
            </w:r>
            <w:r w:rsidRPr="000A2476">
              <w:rPr>
                <w:b/>
                <w:spacing w:val="-4"/>
                <w:sz w:val="20"/>
                <w:szCs w:val="20"/>
              </w:rPr>
              <w:t xml:space="preserve"> </w:t>
            </w:r>
            <w:r w:rsidRPr="000A2476">
              <w:rPr>
                <w:b/>
                <w:sz w:val="20"/>
                <w:szCs w:val="20"/>
              </w:rPr>
              <w:t>кои</w:t>
            </w:r>
            <w:r w:rsidRPr="000A2476">
              <w:rPr>
                <w:b/>
                <w:spacing w:val="-6"/>
                <w:sz w:val="20"/>
                <w:szCs w:val="20"/>
              </w:rPr>
              <w:t xml:space="preserve"> </w:t>
            </w:r>
            <w:r w:rsidRPr="000A2476">
              <w:rPr>
                <w:b/>
                <w:sz w:val="20"/>
                <w:szCs w:val="20"/>
              </w:rPr>
              <w:t>ја</w:t>
            </w:r>
            <w:r w:rsidRPr="000A2476">
              <w:rPr>
                <w:b/>
                <w:spacing w:val="-6"/>
                <w:sz w:val="20"/>
                <w:szCs w:val="20"/>
              </w:rPr>
              <w:t xml:space="preserve"> </w:t>
            </w:r>
            <w:r w:rsidRPr="000A2476">
              <w:rPr>
                <w:b/>
                <w:sz w:val="20"/>
                <w:szCs w:val="20"/>
              </w:rPr>
              <w:t>сочинуваат</w:t>
            </w:r>
            <w:r w:rsidRPr="000A2476">
              <w:rPr>
                <w:b/>
                <w:spacing w:val="-6"/>
                <w:sz w:val="20"/>
                <w:szCs w:val="20"/>
              </w:rPr>
              <w:t xml:space="preserve"> </w:t>
            </w:r>
            <w:r w:rsidRPr="000A2476">
              <w:rPr>
                <w:b/>
                <w:sz w:val="20"/>
                <w:szCs w:val="20"/>
              </w:rPr>
              <w:t>воспитно</w:t>
            </w:r>
            <w:r w:rsidRPr="000A2476">
              <w:rPr>
                <w:b/>
                <w:spacing w:val="-1"/>
                <w:sz w:val="20"/>
                <w:szCs w:val="20"/>
              </w:rPr>
              <w:t xml:space="preserve"> </w:t>
            </w:r>
            <w:r w:rsidRPr="000A2476">
              <w:rPr>
                <w:b/>
                <w:sz w:val="20"/>
                <w:szCs w:val="20"/>
              </w:rPr>
              <w:t>-</w:t>
            </w:r>
            <w:r w:rsidRPr="000A2476">
              <w:rPr>
                <w:b/>
                <w:spacing w:val="-6"/>
                <w:sz w:val="20"/>
                <w:szCs w:val="20"/>
              </w:rPr>
              <w:t xml:space="preserve"> </w:t>
            </w:r>
            <w:r w:rsidRPr="000A2476">
              <w:rPr>
                <w:b/>
                <w:sz w:val="20"/>
                <w:szCs w:val="20"/>
              </w:rPr>
              <w:t>образовната</w:t>
            </w:r>
            <w:r w:rsidRPr="000A2476">
              <w:rPr>
                <w:b/>
                <w:spacing w:val="-6"/>
                <w:sz w:val="20"/>
                <w:szCs w:val="20"/>
              </w:rPr>
              <w:t xml:space="preserve"> </w:t>
            </w:r>
            <w:r w:rsidRPr="000A2476">
              <w:rPr>
                <w:b/>
                <w:sz w:val="20"/>
                <w:szCs w:val="20"/>
              </w:rPr>
              <w:t>работа</w:t>
            </w:r>
          </w:p>
        </w:tc>
        <w:tc>
          <w:tcPr>
            <w:tcW w:w="1109" w:type="dxa"/>
            <w:shd w:val="clear" w:color="auto" w:fill="FFE599" w:themeFill="accent4" w:themeFillTint="66"/>
            <w:vAlign w:val="center"/>
          </w:tcPr>
          <w:p w14:paraId="4D4BDDC9" w14:textId="415235F6" w:rsidR="00DD1866" w:rsidRPr="000A2476" w:rsidRDefault="005359E6" w:rsidP="005359E6">
            <w:pPr>
              <w:pStyle w:val="NoSpacing"/>
              <w:jc w:val="center"/>
              <w:rPr>
                <w:b/>
                <w:sz w:val="20"/>
                <w:szCs w:val="20"/>
                <w:lang w:val="mk-MK"/>
              </w:rPr>
            </w:pPr>
            <w:r>
              <w:rPr>
                <w:b/>
                <w:sz w:val="20"/>
                <w:szCs w:val="20"/>
                <w:lang w:val="mk-MK"/>
              </w:rPr>
              <w:t>20</w:t>
            </w:r>
          </w:p>
        </w:tc>
      </w:tr>
      <w:tr w:rsidR="00DD1866" w:rsidRPr="000A2476" w14:paraId="1F93B525" w14:textId="77777777" w:rsidTr="005359E6">
        <w:trPr>
          <w:trHeight w:val="129"/>
          <w:tblCellSpacing w:w="20" w:type="dxa"/>
        </w:trPr>
        <w:tc>
          <w:tcPr>
            <w:tcW w:w="1354" w:type="dxa"/>
            <w:shd w:val="clear" w:color="auto" w:fill="FFE599" w:themeFill="accent4" w:themeFillTint="66"/>
            <w:vAlign w:val="center"/>
          </w:tcPr>
          <w:p w14:paraId="71DA5501" w14:textId="77777777" w:rsidR="00DD1866" w:rsidRPr="000A2476" w:rsidRDefault="00DD1866" w:rsidP="005359E6">
            <w:pPr>
              <w:pStyle w:val="NoSpacing"/>
              <w:rPr>
                <w:b/>
                <w:sz w:val="20"/>
                <w:szCs w:val="20"/>
              </w:rPr>
            </w:pPr>
            <w:r w:rsidRPr="000A2476">
              <w:rPr>
                <w:b/>
                <w:sz w:val="20"/>
                <w:szCs w:val="20"/>
              </w:rPr>
              <w:t>3.2.</w:t>
            </w:r>
          </w:p>
        </w:tc>
        <w:tc>
          <w:tcPr>
            <w:tcW w:w="11399" w:type="dxa"/>
            <w:shd w:val="clear" w:color="auto" w:fill="auto"/>
            <w:vAlign w:val="center"/>
          </w:tcPr>
          <w:p w14:paraId="5FFBEFE3" w14:textId="77777777" w:rsidR="00DD1866" w:rsidRPr="000A2476" w:rsidRDefault="00DD1866" w:rsidP="005359E6">
            <w:pPr>
              <w:pStyle w:val="NoSpacing"/>
              <w:rPr>
                <w:b/>
                <w:sz w:val="20"/>
                <w:szCs w:val="20"/>
              </w:rPr>
            </w:pPr>
            <w:r w:rsidRPr="000A2476">
              <w:rPr>
                <w:b/>
                <w:sz w:val="20"/>
                <w:szCs w:val="20"/>
              </w:rPr>
              <w:t>Податоци</w:t>
            </w:r>
            <w:r w:rsidRPr="000A2476">
              <w:rPr>
                <w:b/>
                <w:spacing w:val="-9"/>
                <w:sz w:val="20"/>
                <w:szCs w:val="20"/>
              </w:rPr>
              <w:t xml:space="preserve"> </w:t>
            </w:r>
            <w:r w:rsidRPr="000A2476">
              <w:rPr>
                <w:b/>
                <w:sz w:val="20"/>
                <w:szCs w:val="20"/>
              </w:rPr>
              <w:t>за</w:t>
            </w:r>
            <w:r w:rsidRPr="000A2476">
              <w:rPr>
                <w:b/>
                <w:spacing w:val="-8"/>
                <w:sz w:val="20"/>
                <w:szCs w:val="20"/>
              </w:rPr>
              <w:t xml:space="preserve"> </w:t>
            </w:r>
            <w:r w:rsidRPr="000A2476">
              <w:rPr>
                <w:b/>
                <w:sz w:val="20"/>
                <w:szCs w:val="20"/>
              </w:rPr>
              <w:t>раководните</w:t>
            </w:r>
            <w:r w:rsidRPr="000A2476">
              <w:rPr>
                <w:b/>
                <w:spacing w:val="-6"/>
                <w:sz w:val="20"/>
                <w:szCs w:val="20"/>
              </w:rPr>
              <w:t xml:space="preserve"> </w:t>
            </w:r>
            <w:r w:rsidRPr="000A2476">
              <w:rPr>
                <w:b/>
                <w:sz w:val="20"/>
                <w:szCs w:val="20"/>
              </w:rPr>
              <w:t>лица</w:t>
            </w:r>
          </w:p>
        </w:tc>
        <w:tc>
          <w:tcPr>
            <w:tcW w:w="1109" w:type="dxa"/>
            <w:shd w:val="clear" w:color="auto" w:fill="FFE599" w:themeFill="accent4" w:themeFillTint="66"/>
            <w:vAlign w:val="center"/>
          </w:tcPr>
          <w:p w14:paraId="5F2EC04A" w14:textId="21CECFD2" w:rsidR="00DD1866" w:rsidRPr="000A2476" w:rsidRDefault="005359E6" w:rsidP="005359E6">
            <w:pPr>
              <w:pStyle w:val="NoSpacing"/>
              <w:jc w:val="center"/>
              <w:rPr>
                <w:b/>
                <w:sz w:val="20"/>
                <w:szCs w:val="20"/>
                <w:lang w:val="mk-MK"/>
              </w:rPr>
            </w:pPr>
            <w:r>
              <w:rPr>
                <w:b/>
                <w:sz w:val="20"/>
                <w:szCs w:val="20"/>
                <w:lang w:val="mk-MK"/>
              </w:rPr>
              <w:t>22</w:t>
            </w:r>
          </w:p>
        </w:tc>
      </w:tr>
      <w:tr w:rsidR="00DD1866" w:rsidRPr="000A2476" w14:paraId="16DA422A" w14:textId="77777777" w:rsidTr="005359E6">
        <w:trPr>
          <w:trHeight w:val="186"/>
          <w:tblCellSpacing w:w="20" w:type="dxa"/>
        </w:trPr>
        <w:tc>
          <w:tcPr>
            <w:tcW w:w="1354" w:type="dxa"/>
            <w:shd w:val="clear" w:color="auto" w:fill="FFE599" w:themeFill="accent4" w:themeFillTint="66"/>
            <w:vAlign w:val="center"/>
          </w:tcPr>
          <w:p w14:paraId="56E713F0" w14:textId="1210222F" w:rsidR="00DD1866" w:rsidRPr="000A2476" w:rsidRDefault="00C410C2" w:rsidP="005359E6">
            <w:pPr>
              <w:pStyle w:val="NoSpacing"/>
              <w:rPr>
                <w:b/>
                <w:sz w:val="20"/>
                <w:szCs w:val="20"/>
              </w:rPr>
            </w:pPr>
            <w:r w:rsidRPr="000A2476">
              <w:rPr>
                <w:b/>
                <w:sz w:val="20"/>
                <w:szCs w:val="20"/>
              </w:rPr>
              <w:t>3.3</w:t>
            </w:r>
            <w:r w:rsidR="00DD1866" w:rsidRPr="000A2476">
              <w:rPr>
                <w:b/>
                <w:sz w:val="20"/>
                <w:szCs w:val="20"/>
              </w:rPr>
              <w:t>.</w:t>
            </w:r>
          </w:p>
        </w:tc>
        <w:tc>
          <w:tcPr>
            <w:tcW w:w="11399" w:type="dxa"/>
            <w:shd w:val="clear" w:color="auto" w:fill="auto"/>
            <w:vAlign w:val="center"/>
          </w:tcPr>
          <w:p w14:paraId="79F4D193" w14:textId="77777777" w:rsidR="00DD1866" w:rsidRPr="000A2476" w:rsidRDefault="00DD1866" w:rsidP="005359E6">
            <w:pPr>
              <w:pStyle w:val="NoSpacing"/>
              <w:rPr>
                <w:b/>
                <w:sz w:val="20"/>
                <w:szCs w:val="20"/>
              </w:rPr>
            </w:pPr>
            <w:r w:rsidRPr="000A2476">
              <w:rPr>
                <w:b/>
                <w:sz w:val="20"/>
                <w:szCs w:val="20"/>
              </w:rPr>
              <w:t>Податоци</w:t>
            </w:r>
            <w:r w:rsidRPr="000A2476">
              <w:rPr>
                <w:b/>
                <w:spacing w:val="-9"/>
                <w:sz w:val="20"/>
                <w:szCs w:val="20"/>
              </w:rPr>
              <w:t xml:space="preserve"> </w:t>
            </w:r>
            <w:r w:rsidRPr="000A2476">
              <w:rPr>
                <w:b/>
                <w:sz w:val="20"/>
                <w:szCs w:val="20"/>
              </w:rPr>
              <w:t>за</w:t>
            </w:r>
            <w:r w:rsidRPr="000A2476">
              <w:rPr>
                <w:b/>
                <w:spacing w:val="-8"/>
                <w:sz w:val="20"/>
                <w:szCs w:val="20"/>
              </w:rPr>
              <w:t xml:space="preserve"> </w:t>
            </w:r>
            <w:r w:rsidRPr="000A2476">
              <w:rPr>
                <w:b/>
                <w:sz w:val="20"/>
                <w:szCs w:val="20"/>
              </w:rPr>
              <w:t>вработените</w:t>
            </w:r>
            <w:r w:rsidRPr="000A2476">
              <w:rPr>
                <w:b/>
                <w:spacing w:val="-6"/>
                <w:sz w:val="20"/>
                <w:szCs w:val="20"/>
              </w:rPr>
              <w:t xml:space="preserve"> </w:t>
            </w:r>
            <w:r w:rsidRPr="000A2476">
              <w:rPr>
                <w:b/>
                <w:sz w:val="20"/>
                <w:szCs w:val="20"/>
              </w:rPr>
              <w:t>административни</w:t>
            </w:r>
            <w:r w:rsidRPr="000A2476">
              <w:rPr>
                <w:b/>
                <w:spacing w:val="-9"/>
                <w:sz w:val="20"/>
                <w:szCs w:val="20"/>
              </w:rPr>
              <w:t xml:space="preserve"> </w:t>
            </w:r>
            <w:r w:rsidRPr="000A2476">
              <w:rPr>
                <w:b/>
                <w:sz w:val="20"/>
                <w:szCs w:val="20"/>
              </w:rPr>
              <w:t>службеници</w:t>
            </w:r>
          </w:p>
        </w:tc>
        <w:tc>
          <w:tcPr>
            <w:tcW w:w="1109" w:type="dxa"/>
            <w:shd w:val="clear" w:color="auto" w:fill="FFE599" w:themeFill="accent4" w:themeFillTint="66"/>
            <w:vAlign w:val="center"/>
          </w:tcPr>
          <w:p w14:paraId="4018EA1D" w14:textId="3CC5D7C7" w:rsidR="00DD1866" w:rsidRPr="000A2476" w:rsidRDefault="005359E6" w:rsidP="005359E6">
            <w:pPr>
              <w:pStyle w:val="NoSpacing"/>
              <w:jc w:val="center"/>
              <w:rPr>
                <w:b/>
                <w:sz w:val="20"/>
                <w:szCs w:val="20"/>
                <w:lang w:val="mk-MK"/>
              </w:rPr>
            </w:pPr>
            <w:r>
              <w:rPr>
                <w:b/>
                <w:sz w:val="20"/>
                <w:szCs w:val="20"/>
                <w:lang w:val="mk-MK"/>
              </w:rPr>
              <w:t>22</w:t>
            </w:r>
          </w:p>
        </w:tc>
      </w:tr>
      <w:tr w:rsidR="00DD1866" w:rsidRPr="000A2476" w14:paraId="13267CF9" w14:textId="77777777" w:rsidTr="005359E6">
        <w:trPr>
          <w:trHeight w:val="236"/>
          <w:tblCellSpacing w:w="20" w:type="dxa"/>
        </w:trPr>
        <w:tc>
          <w:tcPr>
            <w:tcW w:w="1354" w:type="dxa"/>
            <w:shd w:val="clear" w:color="auto" w:fill="FFE599" w:themeFill="accent4" w:themeFillTint="66"/>
            <w:vAlign w:val="center"/>
          </w:tcPr>
          <w:p w14:paraId="4E2900C0" w14:textId="1FBF18C0" w:rsidR="00DD1866" w:rsidRPr="000A2476" w:rsidRDefault="00C410C2" w:rsidP="005359E6">
            <w:pPr>
              <w:pStyle w:val="NoSpacing"/>
              <w:rPr>
                <w:b/>
                <w:sz w:val="20"/>
                <w:szCs w:val="20"/>
              </w:rPr>
            </w:pPr>
            <w:r w:rsidRPr="000A2476">
              <w:rPr>
                <w:b/>
                <w:sz w:val="20"/>
                <w:szCs w:val="20"/>
              </w:rPr>
              <w:t>3.4</w:t>
            </w:r>
            <w:r w:rsidR="00DD1866" w:rsidRPr="000A2476">
              <w:rPr>
                <w:b/>
                <w:sz w:val="20"/>
                <w:szCs w:val="20"/>
              </w:rPr>
              <w:t>.</w:t>
            </w:r>
          </w:p>
        </w:tc>
        <w:tc>
          <w:tcPr>
            <w:tcW w:w="11399" w:type="dxa"/>
            <w:shd w:val="clear" w:color="auto" w:fill="auto"/>
            <w:vAlign w:val="center"/>
          </w:tcPr>
          <w:p w14:paraId="160EA822" w14:textId="77777777" w:rsidR="00DD1866" w:rsidRPr="000A2476" w:rsidRDefault="00DD1866" w:rsidP="005359E6">
            <w:pPr>
              <w:pStyle w:val="NoSpacing"/>
              <w:rPr>
                <w:b/>
                <w:sz w:val="20"/>
                <w:szCs w:val="20"/>
              </w:rPr>
            </w:pPr>
            <w:r w:rsidRPr="000A2476">
              <w:rPr>
                <w:b/>
                <w:sz w:val="20"/>
                <w:szCs w:val="20"/>
              </w:rPr>
              <w:t>Податоци</w:t>
            </w:r>
            <w:r w:rsidRPr="000A2476">
              <w:rPr>
                <w:b/>
                <w:spacing w:val="-8"/>
                <w:sz w:val="20"/>
                <w:szCs w:val="20"/>
              </w:rPr>
              <w:t xml:space="preserve"> </w:t>
            </w:r>
            <w:r w:rsidRPr="000A2476">
              <w:rPr>
                <w:b/>
                <w:sz w:val="20"/>
                <w:szCs w:val="20"/>
              </w:rPr>
              <w:t>за</w:t>
            </w:r>
            <w:r w:rsidRPr="000A2476">
              <w:rPr>
                <w:b/>
                <w:spacing w:val="-6"/>
                <w:sz w:val="20"/>
                <w:szCs w:val="20"/>
              </w:rPr>
              <w:t xml:space="preserve"> </w:t>
            </w:r>
            <w:r w:rsidRPr="000A2476">
              <w:rPr>
                <w:b/>
                <w:sz w:val="20"/>
                <w:szCs w:val="20"/>
              </w:rPr>
              <w:t>вработените</w:t>
            </w:r>
            <w:r w:rsidRPr="000A2476">
              <w:rPr>
                <w:b/>
                <w:spacing w:val="-4"/>
                <w:sz w:val="20"/>
                <w:szCs w:val="20"/>
              </w:rPr>
              <w:t xml:space="preserve"> </w:t>
            </w:r>
            <w:r w:rsidRPr="000A2476">
              <w:rPr>
                <w:b/>
                <w:sz w:val="20"/>
                <w:szCs w:val="20"/>
              </w:rPr>
              <w:t>помошно</w:t>
            </w:r>
            <w:r w:rsidRPr="000A2476">
              <w:rPr>
                <w:b/>
                <w:spacing w:val="-4"/>
                <w:sz w:val="20"/>
                <w:szCs w:val="20"/>
              </w:rPr>
              <w:t xml:space="preserve"> </w:t>
            </w:r>
            <w:r w:rsidRPr="000A2476">
              <w:rPr>
                <w:b/>
                <w:sz w:val="20"/>
                <w:szCs w:val="20"/>
              </w:rPr>
              <w:t>-</w:t>
            </w:r>
            <w:r w:rsidRPr="000A2476">
              <w:rPr>
                <w:b/>
                <w:spacing w:val="-6"/>
                <w:sz w:val="20"/>
                <w:szCs w:val="20"/>
              </w:rPr>
              <w:t xml:space="preserve"> </w:t>
            </w:r>
            <w:r w:rsidRPr="000A2476">
              <w:rPr>
                <w:b/>
                <w:sz w:val="20"/>
                <w:szCs w:val="20"/>
              </w:rPr>
              <w:t>технички</w:t>
            </w:r>
            <w:r w:rsidRPr="000A2476">
              <w:rPr>
                <w:b/>
                <w:spacing w:val="-5"/>
                <w:sz w:val="20"/>
                <w:szCs w:val="20"/>
              </w:rPr>
              <w:t xml:space="preserve"> </w:t>
            </w:r>
            <w:r w:rsidRPr="000A2476">
              <w:rPr>
                <w:b/>
                <w:sz w:val="20"/>
                <w:szCs w:val="20"/>
              </w:rPr>
              <w:t>лица</w:t>
            </w:r>
          </w:p>
        </w:tc>
        <w:tc>
          <w:tcPr>
            <w:tcW w:w="1109" w:type="dxa"/>
            <w:shd w:val="clear" w:color="auto" w:fill="FFE599" w:themeFill="accent4" w:themeFillTint="66"/>
            <w:vAlign w:val="center"/>
          </w:tcPr>
          <w:p w14:paraId="4B54E6C9" w14:textId="5DF9FADA" w:rsidR="00DD1866" w:rsidRPr="000A2476" w:rsidRDefault="005359E6" w:rsidP="005359E6">
            <w:pPr>
              <w:pStyle w:val="NoSpacing"/>
              <w:jc w:val="center"/>
              <w:rPr>
                <w:b/>
                <w:sz w:val="20"/>
                <w:szCs w:val="20"/>
                <w:lang w:val="mk-MK"/>
              </w:rPr>
            </w:pPr>
            <w:r>
              <w:rPr>
                <w:b/>
                <w:sz w:val="20"/>
                <w:szCs w:val="20"/>
                <w:lang w:val="mk-MK"/>
              </w:rPr>
              <w:t>22</w:t>
            </w:r>
          </w:p>
        </w:tc>
      </w:tr>
      <w:tr w:rsidR="00DD1866" w:rsidRPr="000A2476" w14:paraId="71A4B778" w14:textId="77777777" w:rsidTr="005359E6">
        <w:trPr>
          <w:trHeight w:val="280"/>
          <w:tblCellSpacing w:w="20" w:type="dxa"/>
        </w:trPr>
        <w:tc>
          <w:tcPr>
            <w:tcW w:w="1354" w:type="dxa"/>
            <w:shd w:val="clear" w:color="auto" w:fill="FFE599" w:themeFill="accent4" w:themeFillTint="66"/>
            <w:vAlign w:val="center"/>
          </w:tcPr>
          <w:p w14:paraId="13DDDF08" w14:textId="63BF34B2" w:rsidR="00DD1866" w:rsidRPr="000A2476" w:rsidRDefault="00C410C2" w:rsidP="005359E6">
            <w:pPr>
              <w:pStyle w:val="NoSpacing"/>
              <w:rPr>
                <w:b/>
                <w:sz w:val="20"/>
                <w:szCs w:val="20"/>
              </w:rPr>
            </w:pPr>
            <w:r w:rsidRPr="000A2476">
              <w:rPr>
                <w:b/>
                <w:sz w:val="20"/>
                <w:szCs w:val="20"/>
              </w:rPr>
              <w:t>3.5</w:t>
            </w:r>
            <w:r w:rsidR="00DD1866" w:rsidRPr="000A2476">
              <w:rPr>
                <w:b/>
                <w:sz w:val="20"/>
                <w:szCs w:val="20"/>
              </w:rPr>
              <w:t>.</w:t>
            </w:r>
          </w:p>
        </w:tc>
        <w:tc>
          <w:tcPr>
            <w:tcW w:w="11399" w:type="dxa"/>
            <w:shd w:val="clear" w:color="auto" w:fill="auto"/>
            <w:vAlign w:val="center"/>
          </w:tcPr>
          <w:p w14:paraId="41C1DF58" w14:textId="77777777" w:rsidR="00DD1866" w:rsidRPr="000A2476" w:rsidRDefault="00DD1866" w:rsidP="005359E6">
            <w:pPr>
              <w:pStyle w:val="NoSpacing"/>
              <w:rPr>
                <w:b/>
                <w:sz w:val="20"/>
                <w:szCs w:val="20"/>
              </w:rPr>
            </w:pPr>
            <w:r w:rsidRPr="000A2476">
              <w:rPr>
                <w:b/>
                <w:sz w:val="20"/>
                <w:szCs w:val="20"/>
              </w:rPr>
              <w:t>Вкупни</w:t>
            </w:r>
            <w:r w:rsidRPr="000A2476">
              <w:rPr>
                <w:b/>
                <w:spacing w:val="-7"/>
                <w:sz w:val="20"/>
                <w:szCs w:val="20"/>
              </w:rPr>
              <w:t xml:space="preserve"> </w:t>
            </w:r>
            <w:r w:rsidRPr="000A2476">
              <w:rPr>
                <w:b/>
                <w:sz w:val="20"/>
                <w:szCs w:val="20"/>
              </w:rPr>
              <w:t>податоци</w:t>
            </w:r>
            <w:r w:rsidRPr="000A2476">
              <w:rPr>
                <w:b/>
                <w:spacing w:val="-10"/>
                <w:sz w:val="20"/>
                <w:szCs w:val="20"/>
              </w:rPr>
              <w:t xml:space="preserve"> </w:t>
            </w:r>
            <w:r w:rsidRPr="000A2476">
              <w:rPr>
                <w:b/>
                <w:sz w:val="20"/>
                <w:szCs w:val="20"/>
              </w:rPr>
              <w:t>за</w:t>
            </w:r>
            <w:r w:rsidRPr="000A2476">
              <w:rPr>
                <w:b/>
                <w:spacing w:val="-8"/>
                <w:sz w:val="20"/>
                <w:szCs w:val="20"/>
              </w:rPr>
              <w:t xml:space="preserve"> </w:t>
            </w:r>
            <w:r w:rsidRPr="000A2476">
              <w:rPr>
                <w:b/>
                <w:sz w:val="20"/>
                <w:szCs w:val="20"/>
              </w:rPr>
              <w:t>наставен</w:t>
            </w:r>
            <w:r w:rsidRPr="000A2476">
              <w:rPr>
                <w:b/>
                <w:spacing w:val="-9"/>
                <w:sz w:val="20"/>
                <w:szCs w:val="20"/>
              </w:rPr>
              <w:t xml:space="preserve"> </w:t>
            </w:r>
            <w:r w:rsidRPr="000A2476">
              <w:rPr>
                <w:b/>
                <w:sz w:val="20"/>
                <w:szCs w:val="20"/>
              </w:rPr>
              <w:t>и</w:t>
            </w:r>
            <w:r w:rsidRPr="000A2476">
              <w:rPr>
                <w:b/>
                <w:spacing w:val="-7"/>
                <w:sz w:val="20"/>
                <w:szCs w:val="20"/>
              </w:rPr>
              <w:t xml:space="preserve"> </w:t>
            </w:r>
            <w:r w:rsidRPr="000A2476">
              <w:rPr>
                <w:b/>
                <w:sz w:val="20"/>
                <w:szCs w:val="20"/>
              </w:rPr>
              <w:t>ненаставен</w:t>
            </w:r>
            <w:r w:rsidRPr="000A2476">
              <w:rPr>
                <w:b/>
                <w:spacing w:val="-7"/>
                <w:sz w:val="20"/>
                <w:szCs w:val="20"/>
              </w:rPr>
              <w:t xml:space="preserve"> </w:t>
            </w:r>
            <w:r w:rsidRPr="000A2476">
              <w:rPr>
                <w:b/>
                <w:sz w:val="20"/>
                <w:szCs w:val="20"/>
              </w:rPr>
              <w:t>кадар</w:t>
            </w:r>
          </w:p>
        </w:tc>
        <w:tc>
          <w:tcPr>
            <w:tcW w:w="1109" w:type="dxa"/>
            <w:shd w:val="clear" w:color="auto" w:fill="FFE599" w:themeFill="accent4" w:themeFillTint="66"/>
            <w:vAlign w:val="center"/>
          </w:tcPr>
          <w:p w14:paraId="45A1F79A" w14:textId="25CDB232" w:rsidR="00DD1866" w:rsidRPr="000A2476" w:rsidRDefault="005359E6" w:rsidP="005359E6">
            <w:pPr>
              <w:pStyle w:val="NoSpacing"/>
              <w:jc w:val="center"/>
              <w:rPr>
                <w:b/>
                <w:sz w:val="20"/>
                <w:szCs w:val="20"/>
                <w:lang w:val="mk-MK"/>
              </w:rPr>
            </w:pPr>
            <w:r>
              <w:rPr>
                <w:b/>
                <w:sz w:val="20"/>
                <w:szCs w:val="20"/>
                <w:lang w:val="mk-MK"/>
              </w:rPr>
              <w:t>23</w:t>
            </w:r>
          </w:p>
        </w:tc>
      </w:tr>
      <w:tr w:rsidR="00DD1866" w:rsidRPr="000A2476" w14:paraId="6CFCB1E6" w14:textId="77777777" w:rsidTr="005359E6">
        <w:trPr>
          <w:trHeight w:val="189"/>
          <w:tblCellSpacing w:w="20" w:type="dxa"/>
        </w:trPr>
        <w:tc>
          <w:tcPr>
            <w:tcW w:w="1354" w:type="dxa"/>
            <w:shd w:val="clear" w:color="auto" w:fill="FFE599" w:themeFill="accent4" w:themeFillTint="66"/>
            <w:vAlign w:val="center"/>
          </w:tcPr>
          <w:p w14:paraId="571F5F58" w14:textId="6269CCE1" w:rsidR="00DD1866" w:rsidRPr="000A2476" w:rsidRDefault="00C410C2" w:rsidP="005359E6">
            <w:pPr>
              <w:pStyle w:val="NoSpacing"/>
              <w:rPr>
                <w:b/>
                <w:sz w:val="20"/>
                <w:szCs w:val="20"/>
              </w:rPr>
            </w:pPr>
            <w:r w:rsidRPr="000A2476">
              <w:rPr>
                <w:b/>
                <w:sz w:val="20"/>
                <w:szCs w:val="20"/>
              </w:rPr>
              <w:t>3.6</w:t>
            </w:r>
            <w:r w:rsidR="00DD1866" w:rsidRPr="000A2476">
              <w:rPr>
                <w:b/>
                <w:sz w:val="20"/>
                <w:szCs w:val="20"/>
              </w:rPr>
              <w:t>.</w:t>
            </w:r>
          </w:p>
        </w:tc>
        <w:tc>
          <w:tcPr>
            <w:tcW w:w="11399" w:type="dxa"/>
            <w:shd w:val="clear" w:color="auto" w:fill="auto"/>
            <w:vAlign w:val="center"/>
          </w:tcPr>
          <w:p w14:paraId="69998A68" w14:textId="77777777" w:rsidR="00DD1866" w:rsidRPr="000A2476" w:rsidRDefault="00DD1866" w:rsidP="005359E6">
            <w:pPr>
              <w:pStyle w:val="NoSpacing"/>
              <w:rPr>
                <w:b/>
                <w:sz w:val="20"/>
                <w:szCs w:val="20"/>
              </w:rPr>
            </w:pPr>
            <w:r w:rsidRPr="000A2476">
              <w:rPr>
                <w:b/>
                <w:sz w:val="20"/>
                <w:szCs w:val="20"/>
              </w:rPr>
              <w:t>Вкупни</w:t>
            </w:r>
            <w:r w:rsidRPr="000A2476">
              <w:rPr>
                <w:b/>
                <w:spacing w:val="-5"/>
                <w:sz w:val="20"/>
                <w:szCs w:val="20"/>
              </w:rPr>
              <w:t xml:space="preserve"> </w:t>
            </w:r>
            <w:r w:rsidRPr="000A2476">
              <w:rPr>
                <w:b/>
                <w:sz w:val="20"/>
                <w:szCs w:val="20"/>
              </w:rPr>
              <w:t>податоци</w:t>
            </w:r>
            <w:r w:rsidRPr="000A2476">
              <w:rPr>
                <w:b/>
                <w:spacing w:val="-8"/>
                <w:sz w:val="20"/>
                <w:szCs w:val="20"/>
              </w:rPr>
              <w:t xml:space="preserve"> </w:t>
            </w:r>
            <w:r w:rsidRPr="000A2476">
              <w:rPr>
                <w:b/>
                <w:sz w:val="20"/>
                <w:szCs w:val="20"/>
              </w:rPr>
              <w:t>за</w:t>
            </w:r>
            <w:r w:rsidRPr="000A2476">
              <w:rPr>
                <w:b/>
                <w:spacing w:val="-6"/>
                <w:sz w:val="20"/>
                <w:szCs w:val="20"/>
              </w:rPr>
              <w:t xml:space="preserve"> </w:t>
            </w:r>
            <w:r w:rsidRPr="000A2476">
              <w:rPr>
                <w:b/>
                <w:sz w:val="20"/>
                <w:szCs w:val="20"/>
              </w:rPr>
              <w:t>степенот</w:t>
            </w:r>
            <w:r w:rsidRPr="000A2476">
              <w:rPr>
                <w:b/>
                <w:spacing w:val="-7"/>
                <w:sz w:val="20"/>
                <w:szCs w:val="20"/>
              </w:rPr>
              <w:t xml:space="preserve"> </w:t>
            </w:r>
            <w:r w:rsidRPr="000A2476">
              <w:rPr>
                <w:b/>
                <w:sz w:val="20"/>
                <w:szCs w:val="20"/>
              </w:rPr>
              <w:t>на</w:t>
            </w:r>
            <w:r w:rsidRPr="000A2476">
              <w:rPr>
                <w:b/>
                <w:spacing w:val="-5"/>
                <w:sz w:val="20"/>
                <w:szCs w:val="20"/>
              </w:rPr>
              <w:t xml:space="preserve"> </w:t>
            </w:r>
            <w:r w:rsidRPr="000A2476">
              <w:rPr>
                <w:b/>
                <w:sz w:val="20"/>
                <w:szCs w:val="20"/>
              </w:rPr>
              <w:t>образование</w:t>
            </w:r>
            <w:r w:rsidRPr="000A2476">
              <w:rPr>
                <w:b/>
                <w:spacing w:val="-6"/>
                <w:sz w:val="20"/>
                <w:szCs w:val="20"/>
              </w:rPr>
              <w:t xml:space="preserve"> </w:t>
            </w:r>
            <w:r w:rsidRPr="000A2476">
              <w:rPr>
                <w:b/>
                <w:sz w:val="20"/>
                <w:szCs w:val="20"/>
              </w:rPr>
              <w:t>на</w:t>
            </w:r>
            <w:r w:rsidRPr="000A2476">
              <w:rPr>
                <w:b/>
                <w:spacing w:val="-7"/>
                <w:sz w:val="20"/>
                <w:szCs w:val="20"/>
              </w:rPr>
              <w:t xml:space="preserve"> </w:t>
            </w:r>
            <w:r w:rsidRPr="000A2476">
              <w:rPr>
                <w:b/>
                <w:sz w:val="20"/>
                <w:szCs w:val="20"/>
              </w:rPr>
              <w:t>вработените</w:t>
            </w:r>
          </w:p>
        </w:tc>
        <w:tc>
          <w:tcPr>
            <w:tcW w:w="1109" w:type="dxa"/>
            <w:shd w:val="clear" w:color="auto" w:fill="FFE599" w:themeFill="accent4" w:themeFillTint="66"/>
            <w:vAlign w:val="center"/>
          </w:tcPr>
          <w:p w14:paraId="425FB702" w14:textId="4A234B71" w:rsidR="00DD1866" w:rsidRPr="000A2476" w:rsidRDefault="005359E6" w:rsidP="005359E6">
            <w:pPr>
              <w:pStyle w:val="NoSpacing"/>
              <w:jc w:val="center"/>
              <w:rPr>
                <w:b/>
                <w:sz w:val="20"/>
                <w:szCs w:val="20"/>
                <w:lang w:val="mk-MK"/>
              </w:rPr>
            </w:pPr>
            <w:r>
              <w:rPr>
                <w:b/>
                <w:sz w:val="20"/>
                <w:szCs w:val="20"/>
                <w:lang w:val="mk-MK"/>
              </w:rPr>
              <w:t>23</w:t>
            </w:r>
          </w:p>
        </w:tc>
      </w:tr>
      <w:tr w:rsidR="00DD1866" w:rsidRPr="000A2476" w14:paraId="772CF384" w14:textId="77777777" w:rsidTr="005359E6">
        <w:trPr>
          <w:trHeight w:val="211"/>
          <w:tblCellSpacing w:w="20" w:type="dxa"/>
        </w:trPr>
        <w:tc>
          <w:tcPr>
            <w:tcW w:w="1354" w:type="dxa"/>
            <w:shd w:val="clear" w:color="auto" w:fill="FFE599" w:themeFill="accent4" w:themeFillTint="66"/>
            <w:vAlign w:val="center"/>
          </w:tcPr>
          <w:p w14:paraId="3541AD28" w14:textId="0963CDE6" w:rsidR="00DD1866" w:rsidRPr="000A2476" w:rsidRDefault="00C410C2" w:rsidP="005359E6">
            <w:pPr>
              <w:pStyle w:val="NoSpacing"/>
              <w:rPr>
                <w:b/>
                <w:sz w:val="20"/>
                <w:szCs w:val="20"/>
              </w:rPr>
            </w:pPr>
            <w:r w:rsidRPr="000A2476">
              <w:rPr>
                <w:b/>
                <w:sz w:val="20"/>
                <w:szCs w:val="20"/>
              </w:rPr>
              <w:t>3.7</w:t>
            </w:r>
            <w:r w:rsidR="00DD1866" w:rsidRPr="000A2476">
              <w:rPr>
                <w:b/>
                <w:sz w:val="20"/>
                <w:szCs w:val="20"/>
              </w:rPr>
              <w:t>.</w:t>
            </w:r>
          </w:p>
        </w:tc>
        <w:tc>
          <w:tcPr>
            <w:tcW w:w="11399" w:type="dxa"/>
            <w:shd w:val="clear" w:color="auto" w:fill="auto"/>
            <w:vAlign w:val="center"/>
          </w:tcPr>
          <w:p w14:paraId="339CA0E3" w14:textId="77777777" w:rsidR="00DD1866" w:rsidRPr="000A2476" w:rsidRDefault="00DD1866" w:rsidP="005359E6">
            <w:pPr>
              <w:pStyle w:val="NoSpacing"/>
              <w:rPr>
                <w:b/>
                <w:sz w:val="20"/>
                <w:szCs w:val="20"/>
              </w:rPr>
            </w:pPr>
            <w:r w:rsidRPr="000A2476">
              <w:rPr>
                <w:b/>
                <w:sz w:val="20"/>
                <w:szCs w:val="20"/>
              </w:rPr>
              <w:t>Вкупни</w:t>
            </w:r>
            <w:r w:rsidRPr="000A2476">
              <w:rPr>
                <w:b/>
                <w:spacing w:val="-6"/>
                <w:sz w:val="20"/>
                <w:szCs w:val="20"/>
              </w:rPr>
              <w:t xml:space="preserve"> </w:t>
            </w:r>
            <w:r w:rsidRPr="000A2476">
              <w:rPr>
                <w:b/>
                <w:sz w:val="20"/>
                <w:szCs w:val="20"/>
              </w:rPr>
              <w:t>податоци</w:t>
            </w:r>
            <w:r w:rsidRPr="000A2476">
              <w:rPr>
                <w:b/>
                <w:spacing w:val="-8"/>
                <w:sz w:val="20"/>
                <w:szCs w:val="20"/>
              </w:rPr>
              <w:t xml:space="preserve"> </w:t>
            </w:r>
            <w:r w:rsidRPr="000A2476">
              <w:rPr>
                <w:b/>
                <w:sz w:val="20"/>
                <w:szCs w:val="20"/>
              </w:rPr>
              <w:t>за</w:t>
            </w:r>
            <w:r w:rsidRPr="000A2476">
              <w:rPr>
                <w:b/>
                <w:spacing w:val="-8"/>
                <w:sz w:val="20"/>
                <w:szCs w:val="20"/>
              </w:rPr>
              <w:t xml:space="preserve"> </w:t>
            </w:r>
            <w:r w:rsidRPr="000A2476">
              <w:rPr>
                <w:b/>
                <w:sz w:val="20"/>
                <w:szCs w:val="20"/>
              </w:rPr>
              <w:t>старосната</w:t>
            </w:r>
            <w:r w:rsidRPr="000A2476">
              <w:rPr>
                <w:b/>
                <w:spacing w:val="-7"/>
                <w:sz w:val="20"/>
                <w:szCs w:val="20"/>
              </w:rPr>
              <w:t xml:space="preserve"> </w:t>
            </w:r>
            <w:r w:rsidRPr="000A2476">
              <w:rPr>
                <w:b/>
                <w:sz w:val="20"/>
                <w:szCs w:val="20"/>
              </w:rPr>
              <w:t>структура</w:t>
            </w:r>
            <w:r w:rsidRPr="000A2476">
              <w:rPr>
                <w:b/>
                <w:spacing w:val="-8"/>
                <w:sz w:val="20"/>
                <w:szCs w:val="20"/>
              </w:rPr>
              <w:t xml:space="preserve"> </w:t>
            </w:r>
            <w:r w:rsidRPr="000A2476">
              <w:rPr>
                <w:b/>
                <w:sz w:val="20"/>
                <w:szCs w:val="20"/>
              </w:rPr>
              <w:t>на</w:t>
            </w:r>
            <w:r w:rsidRPr="000A2476">
              <w:rPr>
                <w:b/>
                <w:spacing w:val="-6"/>
                <w:sz w:val="20"/>
                <w:szCs w:val="20"/>
              </w:rPr>
              <w:t xml:space="preserve"> </w:t>
            </w:r>
            <w:r w:rsidRPr="000A2476">
              <w:rPr>
                <w:b/>
                <w:sz w:val="20"/>
                <w:szCs w:val="20"/>
              </w:rPr>
              <w:t>вработените</w:t>
            </w:r>
          </w:p>
        </w:tc>
        <w:tc>
          <w:tcPr>
            <w:tcW w:w="1109" w:type="dxa"/>
            <w:shd w:val="clear" w:color="auto" w:fill="FFE599" w:themeFill="accent4" w:themeFillTint="66"/>
            <w:vAlign w:val="center"/>
          </w:tcPr>
          <w:p w14:paraId="1AD4F7A3" w14:textId="62826885" w:rsidR="00DD1866" w:rsidRPr="000A2476" w:rsidRDefault="005359E6" w:rsidP="005359E6">
            <w:pPr>
              <w:pStyle w:val="NoSpacing"/>
              <w:jc w:val="center"/>
              <w:rPr>
                <w:b/>
                <w:sz w:val="20"/>
                <w:szCs w:val="20"/>
                <w:lang w:val="mk-MK"/>
              </w:rPr>
            </w:pPr>
            <w:r>
              <w:rPr>
                <w:b/>
                <w:sz w:val="20"/>
                <w:szCs w:val="20"/>
                <w:lang w:val="mk-MK"/>
              </w:rPr>
              <w:t>23</w:t>
            </w:r>
          </w:p>
        </w:tc>
      </w:tr>
      <w:tr w:rsidR="00DD1866" w:rsidRPr="000A2476" w14:paraId="1AC3688C" w14:textId="77777777" w:rsidTr="005359E6">
        <w:trPr>
          <w:trHeight w:val="90"/>
          <w:tblCellSpacing w:w="20" w:type="dxa"/>
        </w:trPr>
        <w:tc>
          <w:tcPr>
            <w:tcW w:w="1354" w:type="dxa"/>
            <w:shd w:val="clear" w:color="auto" w:fill="FFE599" w:themeFill="accent4" w:themeFillTint="66"/>
            <w:vAlign w:val="center"/>
          </w:tcPr>
          <w:p w14:paraId="1286FDDA" w14:textId="323D3E6B" w:rsidR="00DD1866" w:rsidRPr="000A2476" w:rsidRDefault="00C410C2" w:rsidP="005359E6">
            <w:pPr>
              <w:pStyle w:val="NoSpacing"/>
              <w:rPr>
                <w:b/>
                <w:sz w:val="20"/>
                <w:szCs w:val="20"/>
              </w:rPr>
            </w:pPr>
            <w:r w:rsidRPr="000A2476">
              <w:rPr>
                <w:b/>
                <w:sz w:val="20"/>
                <w:szCs w:val="20"/>
              </w:rPr>
              <w:t>3.8</w:t>
            </w:r>
            <w:r w:rsidR="00DD1866" w:rsidRPr="000A2476">
              <w:rPr>
                <w:b/>
                <w:sz w:val="20"/>
                <w:szCs w:val="20"/>
              </w:rPr>
              <w:t>.</w:t>
            </w:r>
          </w:p>
        </w:tc>
        <w:tc>
          <w:tcPr>
            <w:tcW w:w="11399" w:type="dxa"/>
            <w:shd w:val="clear" w:color="auto" w:fill="auto"/>
            <w:vAlign w:val="center"/>
          </w:tcPr>
          <w:p w14:paraId="5FC54113" w14:textId="77777777" w:rsidR="00DD1866" w:rsidRPr="000A2476" w:rsidRDefault="00DD1866" w:rsidP="005359E6">
            <w:pPr>
              <w:pStyle w:val="NoSpacing"/>
              <w:rPr>
                <w:b/>
                <w:sz w:val="20"/>
                <w:szCs w:val="20"/>
              </w:rPr>
            </w:pPr>
            <w:r w:rsidRPr="000A2476">
              <w:rPr>
                <w:b/>
                <w:sz w:val="20"/>
                <w:szCs w:val="20"/>
              </w:rPr>
              <w:t>Податоци</w:t>
            </w:r>
            <w:r w:rsidRPr="000A2476">
              <w:rPr>
                <w:b/>
                <w:spacing w:val="-6"/>
                <w:sz w:val="20"/>
                <w:szCs w:val="20"/>
              </w:rPr>
              <w:t xml:space="preserve"> </w:t>
            </w:r>
            <w:r w:rsidRPr="000A2476">
              <w:rPr>
                <w:b/>
                <w:sz w:val="20"/>
                <w:szCs w:val="20"/>
              </w:rPr>
              <w:t>за</w:t>
            </w:r>
            <w:r w:rsidRPr="000A2476">
              <w:rPr>
                <w:b/>
                <w:spacing w:val="-1"/>
                <w:sz w:val="20"/>
                <w:szCs w:val="20"/>
              </w:rPr>
              <w:t xml:space="preserve"> </w:t>
            </w:r>
            <w:r w:rsidRPr="000A2476">
              <w:rPr>
                <w:b/>
                <w:sz w:val="20"/>
                <w:szCs w:val="20"/>
              </w:rPr>
              <w:t>учениците</w:t>
            </w:r>
            <w:r w:rsidRPr="000A2476">
              <w:rPr>
                <w:b/>
                <w:spacing w:val="-5"/>
                <w:sz w:val="20"/>
                <w:szCs w:val="20"/>
              </w:rPr>
              <w:t xml:space="preserve"> </w:t>
            </w:r>
            <w:r w:rsidRPr="000A2476">
              <w:rPr>
                <w:b/>
                <w:sz w:val="20"/>
                <w:szCs w:val="20"/>
              </w:rPr>
              <w:t>во</w:t>
            </w:r>
            <w:r w:rsidRPr="000A2476">
              <w:rPr>
                <w:b/>
                <w:spacing w:val="-5"/>
                <w:sz w:val="20"/>
                <w:szCs w:val="20"/>
              </w:rPr>
              <w:t xml:space="preserve"> </w:t>
            </w:r>
            <w:r w:rsidRPr="000A2476">
              <w:rPr>
                <w:b/>
                <w:sz w:val="20"/>
                <w:szCs w:val="20"/>
              </w:rPr>
              <w:t>основното</w:t>
            </w:r>
            <w:r w:rsidRPr="000A2476">
              <w:rPr>
                <w:b/>
                <w:spacing w:val="-2"/>
                <w:sz w:val="20"/>
                <w:szCs w:val="20"/>
              </w:rPr>
              <w:t xml:space="preserve"> </w:t>
            </w:r>
            <w:r w:rsidRPr="000A2476">
              <w:rPr>
                <w:b/>
                <w:sz w:val="20"/>
                <w:szCs w:val="20"/>
              </w:rPr>
              <w:t>училиште</w:t>
            </w:r>
          </w:p>
        </w:tc>
        <w:tc>
          <w:tcPr>
            <w:tcW w:w="1109" w:type="dxa"/>
            <w:shd w:val="clear" w:color="auto" w:fill="FFE599" w:themeFill="accent4" w:themeFillTint="66"/>
            <w:vAlign w:val="center"/>
          </w:tcPr>
          <w:p w14:paraId="2D5E6E8A" w14:textId="21ACEA09" w:rsidR="00DD1866" w:rsidRPr="000A2476" w:rsidRDefault="005359E6" w:rsidP="005359E6">
            <w:pPr>
              <w:pStyle w:val="NoSpacing"/>
              <w:jc w:val="center"/>
              <w:rPr>
                <w:b/>
                <w:sz w:val="20"/>
                <w:szCs w:val="20"/>
                <w:lang w:val="mk-MK"/>
              </w:rPr>
            </w:pPr>
            <w:r>
              <w:rPr>
                <w:b/>
                <w:sz w:val="20"/>
                <w:szCs w:val="20"/>
                <w:lang w:val="mk-MK"/>
              </w:rPr>
              <w:t>24</w:t>
            </w:r>
          </w:p>
        </w:tc>
      </w:tr>
      <w:tr w:rsidR="00DD1866" w:rsidRPr="000A2476" w14:paraId="4D8CBA73" w14:textId="77777777" w:rsidTr="005359E6">
        <w:trPr>
          <w:trHeight w:val="282"/>
          <w:tblCellSpacing w:w="20" w:type="dxa"/>
        </w:trPr>
        <w:tc>
          <w:tcPr>
            <w:tcW w:w="1354" w:type="dxa"/>
            <w:shd w:val="clear" w:color="auto" w:fill="FFE599" w:themeFill="accent4" w:themeFillTint="66"/>
            <w:vAlign w:val="center"/>
          </w:tcPr>
          <w:p w14:paraId="558E701D" w14:textId="77777777" w:rsidR="00DD1866" w:rsidRPr="000A2476" w:rsidRDefault="00DD1866" w:rsidP="005359E6">
            <w:pPr>
              <w:pStyle w:val="NoSpacing"/>
              <w:rPr>
                <w:b/>
                <w:sz w:val="20"/>
                <w:szCs w:val="20"/>
              </w:rPr>
            </w:pPr>
            <w:r w:rsidRPr="000A2476">
              <w:rPr>
                <w:b/>
                <w:sz w:val="20"/>
                <w:szCs w:val="20"/>
              </w:rPr>
              <w:lastRenderedPageBreak/>
              <w:t>4.</w:t>
            </w:r>
          </w:p>
        </w:tc>
        <w:tc>
          <w:tcPr>
            <w:tcW w:w="11399" w:type="dxa"/>
            <w:shd w:val="clear" w:color="auto" w:fill="auto"/>
            <w:vAlign w:val="center"/>
          </w:tcPr>
          <w:p w14:paraId="546FFDA6" w14:textId="77777777" w:rsidR="00DD1866" w:rsidRPr="000A2476" w:rsidRDefault="00DD1866" w:rsidP="005359E6">
            <w:pPr>
              <w:pStyle w:val="NoSpacing"/>
              <w:rPr>
                <w:b/>
                <w:sz w:val="20"/>
                <w:szCs w:val="20"/>
              </w:rPr>
            </w:pPr>
            <w:r w:rsidRPr="000A2476">
              <w:rPr>
                <w:b/>
                <w:sz w:val="20"/>
                <w:szCs w:val="20"/>
              </w:rPr>
              <w:t>Материјално</w:t>
            </w:r>
            <w:r w:rsidRPr="000A2476">
              <w:rPr>
                <w:b/>
                <w:spacing w:val="-5"/>
                <w:sz w:val="20"/>
                <w:szCs w:val="20"/>
              </w:rPr>
              <w:t xml:space="preserve"> </w:t>
            </w:r>
            <w:r w:rsidRPr="000A2476">
              <w:rPr>
                <w:b/>
                <w:sz w:val="20"/>
                <w:szCs w:val="20"/>
              </w:rPr>
              <w:t>- финансиско</w:t>
            </w:r>
            <w:r w:rsidRPr="000A2476">
              <w:rPr>
                <w:b/>
                <w:spacing w:val="-6"/>
                <w:sz w:val="20"/>
                <w:szCs w:val="20"/>
              </w:rPr>
              <w:t xml:space="preserve"> </w:t>
            </w:r>
            <w:r w:rsidRPr="000A2476">
              <w:rPr>
                <w:b/>
                <w:sz w:val="20"/>
                <w:szCs w:val="20"/>
              </w:rPr>
              <w:t>работење</w:t>
            </w:r>
            <w:r w:rsidRPr="000A2476">
              <w:rPr>
                <w:b/>
                <w:spacing w:val="-4"/>
                <w:sz w:val="20"/>
                <w:szCs w:val="20"/>
              </w:rPr>
              <w:t xml:space="preserve"> </w:t>
            </w:r>
            <w:r w:rsidRPr="000A2476">
              <w:rPr>
                <w:b/>
                <w:sz w:val="20"/>
                <w:szCs w:val="20"/>
              </w:rPr>
              <w:t>во</w:t>
            </w:r>
            <w:r w:rsidRPr="000A2476">
              <w:rPr>
                <w:b/>
                <w:spacing w:val="-6"/>
                <w:sz w:val="20"/>
                <w:szCs w:val="20"/>
              </w:rPr>
              <w:t xml:space="preserve"> </w:t>
            </w:r>
            <w:r w:rsidRPr="000A2476">
              <w:rPr>
                <w:b/>
                <w:sz w:val="20"/>
                <w:szCs w:val="20"/>
              </w:rPr>
              <w:t>основното</w:t>
            </w:r>
            <w:r w:rsidRPr="000A2476">
              <w:rPr>
                <w:b/>
                <w:spacing w:val="-4"/>
                <w:sz w:val="20"/>
                <w:szCs w:val="20"/>
              </w:rPr>
              <w:t xml:space="preserve"> </w:t>
            </w:r>
            <w:r w:rsidRPr="000A2476">
              <w:rPr>
                <w:b/>
                <w:sz w:val="20"/>
                <w:szCs w:val="20"/>
              </w:rPr>
              <w:t>училиште</w:t>
            </w:r>
          </w:p>
        </w:tc>
        <w:tc>
          <w:tcPr>
            <w:tcW w:w="1109" w:type="dxa"/>
            <w:shd w:val="clear" w:color="auto" w:fill="FFE599" w:themeFill="accent4" w:themeFillTint="66"/>
            <w:vAlign w:val="center"/>
          </w:tcPr>
          <w:p w14:paraId="67629F78" w14:textId="5D17C87D" w:rsidR="00DD1866" w:rsidRPr="000A2476" w:rsidRDefault="005359E6" w:rsidP="005359E6">
            <w:pPr>
              <w:pStyle w:val="NoSpacing"/>
              <w:jc w:val="center"/>
              <w:rPr>
                <w:b/>
                <w:sz w:val="20"/>
                <w:szCs w:val="20"/>
                <w:lang w:val="mk-MK"/>
              </w:rPr>
            </w:pPr>
            <w:r>
              <w:rPr>
                <w:b/>
                <w:sz w:val="20"/>
                <w:szCs w:val="20"/>
                <w:lang w:val="mk-MK"/>
              </w:rPr>
              <w:t>26</w:t>
            </w:r>
          </w:p>
        </w:tc>
      </w:tr>
      <w:tr w:rsidR="00DD1866" w:rsidRPr="000A2476" w14:paraId="700F5BFD" w14:textId="77777777" w:rsidTr="005359E6">
        <w:trPr>
          <w:trHeight w:val="162"/>
          <w:tblCellSpacing w:w="20" w:type="dxa"/>
        </w:trPr>
        <w:tc>
          <w:tcPr>
            <w:tcW w:w="1354" w:type="dxa"/>
            <w:shd w:val="clear" w:color="auto" w:fill="FFE599" w:themeFill="accent4" w:themeFillTint="66"/>
            <w:vAlign w:val="center"/>
          </w:tcPr>
          <w:p w14:paraId="2AD9B149" w14:textId="77777777" w:rsidR="00DD1866" w:rsidRPr="000A2476" w:rsidRDefault="00DD1866" w:rsidP="005359E6">
            <w:pPr>
              <w:pStyle w:val="NoSpacing"/>
              <w:rPr>
                <w:b/>
                <w:sz w:val="20"/>
                <w:szCs w:val="20"/>
              </w:rPr>
            </w:pPr>
            <w:r w:rsidRPr="000A2476">
              <w:rPr>
                <w:b/>
                <w:sz w:val="20"/>
                <w:szCs w:val="20"/>
              </w:rPr>
              <w:t>5.</w:t>
            </w:r>
          </w:p>
        </w:tc>
        <w:tc>
          <w:tcPr>
            <w:tcW w:w="11399" w:type="dxa"/>
            <w:shd w:val="clear" w:color="auto" w:fill="auto"/>
            <w:vAlign w:val="center"/>
          </w:tcPr>
          <w:p w14:paraId="7C72F962" w14:textId="77777777" w:rsidR="00DD1866" w:rsidRPr="000A2476" w:rsidRDefault="00DD1866" w:rsidP="005359E6">
            <w:pPr>
              <w:pStyle w:val="NoSpacing"/>
              <w:rPr>
                <w:b/>
                <w:sz w:val="20"/>
                <w:szCs w:val="20"/>
              </w:rPr>
            </w:pPr>
            <w:r w:rsidRPr="000A2476">
              <w:rPr>
                <w:b/>
                <w:sz w:val="20"/>
                <w:szCs w:val="20"/>
              </w:rPr>
              <w:t>Мисија</w:t>
            </w:r>
            <w:r w:rsidRPr="000A2476">
              <w:rPr>
                <w:b/>
                <w:spacing w:val="-2"/>
                <w:sz w:val="20"/>
                <w:szCs w:val="20"/>
              </w:rPr>
              <w:t xml:space="preserve"> </w:t>
            </w:r>
            <w:r w:rsidRPr="000A2476">
              <w:rPr>
                <w:b/>
                <w:sz w:val="20"/>
                <w:szCs w:val="20"/>
              </w:rPr>
              <w:t>и</w:t>
            </w:r>
            <w:r w:rsidRPr="000A2476">
              <w:rPr>
                <w:b/>
                <w:spacing w:val="-2"/>
                <w:sz w:val="20"/>
                <w:szCs w:val="20"/>
              </w:rPr>
              <w:t xml:space="preserve"> </w:t>
            </w:r>
            <w:r w:rsidRPr="000A2476">
              <w:rPr>
                <w:b/>
                <w:sz w:val="20"/>
                <w:szCs w:val="20"/>
              </w:rPr>
              <w:t>визија</w:t>
            </w:r>
          </w:p>
        </w:tc>
        <w:tc>
          <w:tcPr>
            <w:tcW w:w="1109" w:type="dxa"/>
            <w:shd w:val="clear" w:color="auto" w:fill="FFE599" w:themeFill="accent4" w:themeFillTint="66"/>
            <w:vAlign w:val="center"/>
          </w:tcPr>
          <w:p w14:paraId="61D629D3" w14:textId="42C595FA" w:rsidR="00DD1866" w:rsidRPr="000A2476" w:rsidRDefault="005359E6" w:rsidP="005359E6">
            <w:pPr>
              <w:pStyle w:val="NoSpacing"/>
              <w:jc w:val="center"/>
              <w:rPr>
                <w:b/>
                <w:sz w:val="20"/>
                <w:szCs w:val="20"/>
                <w:lang w:val="mk-MK"/>
              </w:rPr>
            </w:pPr>
            <w:r>
              <w:rPr>
                <w:b/>
                <w:sz w:val="20"/>
                <w:szCs w:val="20"/>
                <w:lang w:val="mk-MK"/>
              </w:rPr>
              <w:t>26</w:t>
            </w:r>
          </w:p>
        </w:tc>
      </w:tr>
      <w:tr w:rsidR="00DD1866" w:rsidRPr="000A2476" w14:paraId="623954F7" w14:textId="77777777" w:rsidTr="005359E6">
        <w:trPr>
          <w:trHeight w:val="198"/>
          <w:tblCellSpacing w:w="20" w:type="dxa"/>
        </w:trPr>
        <w:tc>
          <w:tcPr>
            <w:tcW w:w="1354" w:type="dxa"/>
            <w:shd w:val="clear" w:color="auto" w:fill="FFE599" w:themeFill="accent4" w:themeFillTint="66"/>
            <w:vAlign w:val="center"/>
          </w:tcPr>
          <w:p w14:paraId="1848FF09" w14:textId="77777777" w:rsidR="00DD1866" w:rsidRPr="000A2476" w:rsidRDefault="00DD1866" w:rsidP="005359E6">
            <w:pPr>
              <w:pStyle w:val="NoSpacing"/>
              <w:rPr>
                <w:b/>
                <w:sz w:val="20"/>
                <w:szCs w:val="20"/>
              </w:rPr>
            </w:pPr>
            <w:r w:rsidRPr="000A2476">
              <w:rPr>
                <w:b/>
                <w:sz w:val="20"/>
                <w:szCs w:val="20"/>
              </w:rPr>
              <w:t>6.</w:t>
            </w:r>
          </w:p>
        </w:tc>
        <w:tc>
          <w:tcPr>
            <w:tcW w:w="11399" w:type="dxa"/>
            <w:shd w:val="clear" w:color="auto" w:fill="auto"/>
            <w:vAlign w:val="center"/>
          </w:tcPr>
          <w:p w14:paraId="436CB524" w14:textId="77777777" w:rsidR="00DD1866" w:rsidRPr="000A2476" w:rsidRDefault="00DD1866" w:rsidP="005359E6">
            <w:pPr>
              <w:pStyle w:val="NoSpacing"/>
              <w:rPr>
                <w:b/>
                <w:sz w:val="20"/>
                <w:szCs w:val="20"/>
              </w:rPr>
            </w:pPr>
            <w:r w:rsidRPr="000A2476">
              <w:rPr>
                <w:b/>
                <w:sz w:val="20"/>
                <w:szCs w:val="20"/>
              </w:rPr>
              <w:t>„LESSONS</w:t>
            </w:r>
            <w:r w:rsidRPr="000A2476">
              <w:rPr>
                <w:b/>
                <w:spacing w:val="-5"/>
                <w:sz w:val="20"/>
                <w:szCs w:val="20"/>
              </w:rPr>
              <w:t xml:space="preserve"> </w:t>
            </w:r>
            <w:r w:rsidR="00123B6A" w:rsidRPr="000A2476">
              <w:rPr>
                <w:b/>
                <w:sz w:val="20"/>
                <w:szCs w:val="20"/>
              </w:rPr>
              <w:t>LEARN</w:t>
            </w:r>
            <w:r w:rsidRPr="000A2476">
              <w:rPr>
                <w:b/>
                <w:sz w:val="20"/>
                <w:szCs w:val="20"/>
              </w:rPr>
              <w:t>ED“</w:t>
            </w:r>
            <w:r w:rsidRPr="000A2476">
              <w:rPr>
                <w:b/>
                <w:spacing w:val="-3"/>
                <w:sz w:val="20"/>
                <w:szCs w:val="20"/>
              </w:rPr>
              <w:t xml:space="preserve"> </w:t>
            </w:r>
            <w:r w:rsidRPr="000A2476">
              <w:rPr>
                <w:b/>
                <w:sz w:val="20"/>
                <w:szCs w:val="20"/>
              </w:rPr>
              <w:t>-</w:t>
            </w:r>
            <w:r w:rsidRPr="000A2476">
              <w:rPr>
                <w:b/>
                <w:spacing w:val="-3"/>
                <w:sz w:val="20"/>
                <w:szCs w:val="20"/>
              </w:rPr>
              <w:t xml:space="preserve"> </w:t>
            </w:r>
            <w:r w:rsidRPr="000A2476">
              <w:rPr>
                <w:b/>
                <w:sz w:val="20"/>
                <w:szCs w:val="20"/>
              </w:rPr>
              <w:t>Веќе</w:t>
            </w:r>
            <w:r w:rsidRPr="000A2476">
              <w:rPr>
                <w:b/>
                <w:spacing w:val="-4"/>
                <w:sz w:val="20"/>
                <w:szCs w:val="20"/>
              </w:rPr>
              <w:t xml:space="preserve"> </w:t>
            </w:r>
            <w:r w:rsidRPr="000A2476">
              <w:rPr>
                <w:b/>
                <w:sz w:val="20"/>
                <w:szCs w:val="20"/>
              </w:rPr>
              <w:t>научено/Стекнати</w:t>
            </w:r>
            <w:r w:rsidRPr="000A2476">
              <w:rPr>
                <w:b/>
                <w:spacing w:val="-4"/>
                <w:sz w:val="20"/>
                <w:szCs w:val="20"/>
              </w:rPr>
              <w:t xml:space="preserve"> </w:t>
            </w:r>
            <w:r w:rsidRPr="000A2476">
              <w:rPr>
                <w:b/>
                <w:sz w:val="20"/>
                <w:szCs w:val="20"/>
              </w:rPr>
              <w:t>искуства</w:t>
            </w:r>
          </w:p>
        </w:tc>
        <w:tc>
          <w:tcPr>
            <w:tcW w:w="1109" w:type="dxa"/>
            <w:shd w:val="clear" w:color="auto" w:fill="FFE599" w:themeFill="accent4" w:themeFillTint="66"/>
            <w:vAlign w:val="center"/>
          </w:tcPr>
          <w:p w14:paraId="3C6DFABF" w14:textId="4C47506F" w:rsidR="00DD1866" w:rsidRPr="000A2476" w:rsidRDefault="005359E6" w:rsidP="005359E6">
            <w:pPr>
              <w:pStyle w:val="NoSpacing"/>
              <w:jc w:val="center"/>
              <w:rPr>
                <w:b/>
                <w:sz w:val="20"/>
                <w:szCs w:val="20"/>
                <w:lang w:val="mk-MK"/>
              </w:rPr>
            </w:pPr>
            <w:r>
              <w:rPr>
                <w:b/>
                <w:sz w:val="20"/>
                <w:szCs w:val="20"/>
                <w:lang w:val="mk-MK"/>
              </w:rPr>
              <w:t>27</w:t>
            </w:r>
          </w:p>
        </w:tc>
      </w:tr>
      <w:tr w:rsidR="00DD1866" w:rsidRPr="000A2476" w14:paraId="304C6D05" w14:textId="77777777" w:rsidTr="005359E6">
        <w:trPr>
          <w:trHeight w:val="234"/>
          <w:tblCellSpacing w:w="20" w:type="dxa"/>
        </w:trPr>
        <w:tc>
          <w:tcPr>
            <w:tcW w:w="1354" w:type="dxa"/>
            <w:shd w:val="clear" w:color="auto" w:fill="FFE599" w:themeFill="accent4" w:themeFillTint="66"/>
            <w:vAlign w:val="center"/>
          </w:tcPr>
          <w:p w14:paraId="4C7D70EE" w14:textId="77777777" w:rsidR="00DD1866" w:rsidRPr="000A2476" w:rsidRDefault="00DD1866" w:rsidP="005359E6">
            <w:pPr>
              <w:pStyle w:val="NoSpacing"/>
              <w:rPr>
                <w:b/>
                <w:sz w:val="20"/>
                <w:szCs w:val="20"/>
              </w:rPr>
            </w:pPr>
            <w:r w:rsidRPr="000A2476">
              <w:rPr>
                <w:b/>
                <w:sz w:val="20"/>
                <w:szCs w:val="20"/>
              </w:rPr>
              <w:t>7.</w:t>
            </w:r>
          </w:p>
        </w:tc>
        <w:tc>
          <w:tcPr>
            <w:tcW w:w="11399" w:type="dxa"/>
            <w:shd w:val="clear" w:color="auto" w:fill="auto"/>
            <w:vAlign w:val="center"/>
          </w:tcPr>
          <w:p w14:paraId="03623534" w14:textId="77777777" w:rsidR="00DD1866" w:rsidRPr="000A2476" w:rsidRDefault="00DD1866" w:rsidP="005359E6">
            <w:pPr>
              <w:pStyle w:val="NoSpacing"/>
              <w:rPr>
                <w:b/>
                <w:sz w:val="20"/>
                <w:szCs w:val="20"/>
              </w:rPr>
            </w:pPr>
            <w:r w:rsidRPr="000A2476">
              <w:rPr>
                <w:b/>
                <w:sz w:val="20"/>
                <w:szCs w:val="20"/>
              </w:rPr>
              <w:t>Подрачја</w:t>
            </w:r>
            <w:r w:rsidRPr="000A2476">
              <w:rPr>
                <w:b/>
                <w:spacing w:val="-4"/>
                <w:sz w:val="20"/>
                <w:szCs w:val="20"/>
              </w:rPr>
              <w:t xml:space="preserve"> </w:t>
            </w:r>
            <w:r w:rsidRPr="000A2476">
              <w:rPr>
                <w:b/>
                <w:sz w:val="20"/>
                <w:szCs w:val="20"/>
              </w:rPr>
              <w:t>на</w:t>
            </w:r>
            <w:r w:rsidRPr="000A2476">
              <w:rPr>
                <w:b/>
                <w:spacing w:val="-4"/>
                <w:sz w:val="20"/>
                <w:szCs w:val="20"/>
              </w:rPr>
              <w:t xml:space="preserve"> </w:t>
            </w:r>
            <w:r w:rsidRPr="000A2476">
              <w:rPr>
                <w:b/>
                <w:sz w:val="20"/>
                <w:szCs w:val="20"/>
              </w:rPr>
              <w:t>промени,</w:t>
            </w:r>
            <w:r w:rsidRPr="000A2476">
              <w:rPr>
                <w:b/>
                <w:spacing w:val="-4"/>
                <w:sz w:val="20"/>
                <w:szCs w:val="20"/>
              </w:rPr>
              <w:t xml:space="preserve"> </w:t>
            </w:r>
            <w:r w:rsidRPr="000A2476">
              <w:rPr>
                <w:b/>
                <w:sz w:val="20"/>
                <w:szCs w:val="20"/>
              </w:rPr>
              <w:t>приоритети</w:t>
            </w:r>
            <w:r w:rsidRPr="000A2476">
              <w:rPr>
                <w:b/>
                <w:spacing w:val="-1"/>
                <w:sz w:val="20"/>
                <w:szCs w:val="20"/>
              </w:rPr>
              <w:t xml:space="preserve"> </w:t>
            </w:r>
            <w:r w:rsidRPr="000A2476">
              <w:rPr>
                <w:b/>
                <w:sz w:val="20"/>
                <w:szCs w:val="20"/>
              </w:rPr>
              <w:t>и</w:t>
            </w:r>
            <w:r w:rsidRPr="000A2476">
              <w:rPr>
                <w:b/>
                <w:spacing w:val="-4"/>
                <w:sz w:val="20"/>
                <w:szCs w:val="20"/>
              </w:rPr>
              <w:t xml:space="preserve"> </w:t>
            </w:r>
            <w:r w:rsidRPr="000A2476">
              <w:rPr>
                <w:b/>
                <w:sz w:val="20"/>
                <w:szCs w:val="20"/>
              </w:rPr>
              <w:t>цели</w:t>
            </w:r>
          </w:p>
        </w:tc>
        <w:tc>
          <w:tcPr>
            <w:tcW w:w="1109" w:type="dxa"/>
            <w:shd w:val="clear" w:color="auto" w:fill="FFE599" w:themeFill="accent4" w:themeFillTint="66"/>
            <w:vAlign w:val="center"/>
          </w:tcPr>
          <w:p w14:paraId="699FBE17" w14:textId="21E2724C" w:rsidR="00DD1866" w:rsidRPr="000A2476" w:rsidRDefault="005359E6" w:rsidP="005359E6">
            <w:pPr>
              <w:pStyle w:val="NoSpacing"/>
              <w:jc w:val="center"/>
              <w:rPr>
                <w:b/>
                <w:sz w:val="20"/>
                <w:szCs w:val="20"/>
                <w:lang w:val="mk-MK"/>
              </w:rPr>
            </w:pPr>
            <w:r>
              <w:rPr>
                <w:b/>
                <w:sz w:val="20"/>
                <w:szCs w:val="20"/>
                <w:lang w:val="mk-MK"/>
              </w:rPr>
              <w:t>28</w:t>
            </w:r>
          </w:p>
        </w:tc>
      </w:tr>
      <w:tr w:rsidR="00DD1866" w:rsidRPr="000A2476" w14:paraId="17E5957E" w14:textId="77777777" w:rsidTr="005359E6">
        <w:trPr>
          <w:trHeight w:val="114"/>
          <w:tblCellSpacing w:w="20" w:type="dxa"/>
        </w:trPr>
        <w:tc>
          <w:tcPr>
            <w:tcW w:w="1354" w:type="dxa"/>
            <w:shd w:val="clear" w:color="auto" w:fill="FFE599" w:themeFill="accent4" w:themeFillTint="66"/>
            <w:vAlign w:val="center"/>
          </w:tcPr>
          <w:p w14:paraId="7EFF2B89" w14:textId="77777777" w:rsidR="00DD1866" w:rsidRPr="000A2476" w:rsidRDefault="00DD1866" w:rsidP="005359E6">
            <w:pPr>
              <w:pStyle w:val="NoSpacing"/>
              <w:rPr>
                <w:b/>
                <w:sz w:val="20"/>
                <w:szCs w:val="20"/>
              </w:rPr>
            </w:pPr>
            <w:r w:rsidRPr="000A2476">
              <w:rPr>
                <w:b/>
                <w:sz w:val="20"/>
                <w:szCs w:val="20"/>
              </w:rPr>
              <w:t>7.1.</w:t>
            </w:r>
          </w:p>
        </w:tc>
        <w:tc>
          <w:tcPr>
            <w:tcW w:w="11399" w:type="dxa"/>
            <w:shd w:val="clear" w:color="auto" w:fill="auto"/>
            <w:vAlign w:val="center"/>
          </w:tcPr>
          <w:p w14:paraId="1E3614FE" w14:textId="77777777" w:rsidR="00DD1866" w:rsidRPr="000A2476" w:rsidRDefault="00DD1866" w:rsidP="005359E6">
            <w:pPr>
              <w:pStyle w:val="NoSpacing"/>
              <w:rPr>
                <w:b/>
                <w:sz w:val="20"/>
                <w:szCs w:val="20"/>
              </w:rPr>
            </w:pPr>
            <w:r w:rsidRPr="000A2476">
              <w:rPr>
                <w:b/>
                <w:sz w:val="20"/>
                <w:szCs w:val="20"/>
              </w:rPr>
              <w:t>План</w:t>
            </w:r>
            <w:r w:rsidRPr="000A2476">
              <w:rPr>
                <w:b/>
                <w:spacing w:val="-6"/>
                <w:sz w:val="20"/>
                <w:szCs w:val="20"/>
              </w:rPr>
              <w:t xml:space="preserve"> </w:t>
            </w:r>
            <w:r w:rsidRPr="000A2476">
              <w:rPr>
                <w:b/>
                <w:sz w:val="20"/>
                <w:szCs w:val="20"/>
              </w:rPr>
              <w:t>за</w:t>
            </w:r>
            <w:r w:rsidRPr="000A2476">
              <w:rPr>
                <w:b/>
                <w:spacing w:val="-6"/>
                <w:sz w:val="20"/>
                <w:szCs w:val="20"/>
              </w:rPr>
              <w:t xml:space="preserve"> </w:t>
            </w:r>
            <w:r w:rsidRPr="000A2476">
              <w:rPr>
                <w:b/>
                <w:sz w:val="20"/>
                <w:szCs w:val="20"/>
              </w:rPr>
              <w:t>евалуација</w:t>
            </w:r>
            <w:r w:rsidRPr="000A2476">
              <w:rPr>
                <w:b/>
                <w:spacing w:val="-5"/>
                <w:sz w:val="20"/>
                <w:szCs w:val="20"/>
              </w:rPr>
              <w:t xml:space="preserve"> </w:t>
            </w:r>
            <w:r w:rsidRPr="000A2476">
              <w:rPr>
                <w:b/>
                <w:sz w:val="20"/>
                <w:szCs w:val="20"/>
              </w:rPr>
              <w:t>на</w:t>
            </w:r>
            <w:r w:rsidRPr="000A2476">
              <w:rPr>
                <w:b/>
                <w:spacing w:val="-5"/>
                <w:sz w:val="20"/>
                <w:szCs w:val="20"/>
              </w:rPr>
              <w:t xml:space="preserve"> </w:t>
            </w:r>
            <w:r w:rsidRPr="000A2476">
              <w:rPr>
                <w:b/>
                <w:sz w:val="20"/>
                <w:szCs w:val="20"/>
              </w:rPr>
              <w:t>акционите</w:t>
            </w:r>
            <w:r w:rsidRPr="000A2476">
              <w:rPr>
                <w:b/>
                <w:spacing w:val="-6"/>
                <w:sz w:val="20"/>
                <w:szCs w:val="20"/>
              </w:rPr>
              <w:t xml:space="preserve"> </w:t>
            </w:r>
            <w:r w:rsidRPr="000A2476">
              <w:rPr>
                <w:b/>
                <w:sz w:val="20"/>
                <w:szCs w:val="20"/>
              </w:rPr>
              <w:t>планови</w:t>
            </w:r>
          </w:p>
        </w:tc>
        <w:tc>
          <w:tcPr>
            <w:tcW w:w="1109" w:type="dxa"/>
            <w:shd w:val="clear" w:color="auto" w:fill="FFE599" w:themeFill="accent4" w:themeFillTint="66"/>
            <w:vAlign w:val="center"/>
          </w:tcPr>
          <w:p w14:paraId="1BD00F3F" w14:textId="7CF115C9" w:rsidR="00DD1866" w:rsidRPr="000A2476" w:rsidRDefault="005359E6" w:rsidP="005359E6">
            <w:pPr>
              <w:pStyle w:val="NoSpacing"/>
              <w:jc w:val="center"/>
              <w:rPr>
                <w:b/>
                <w:sz w:val="20"/>
                <w:szCs w:val="20"/>
                <w:lang w:val="mk-MK"/>
              </w:rPr>
            </w:pPr>
            <w:r>
              <w:rPr>
                <w:b/>
                <w:sz w:val="20"/>
                <w:szCs w:val="20"/>
                <w:lang w:val="mk-MK"/>
              </w:rPr>
              <w:t>32</w:t>
            </w:r>
          </w:p>
        </w:tc>
      </w:tr>
      <w:tr w:rsidR="00DD1866" w:rsidRPr="000A2476" w14:paraId="2F164466" w14:textId="77777777" w:rsidTr="005359E6">
        <w:trPr>
          <w:trHeight w:val="150"/>
          <w:tblCellSpacing w:w="20" w:type="dxa"/>
        </w:trPr>
        <w:tc>
          <w:tcPr>
            <w:tcW w:w="1354" w:type="dxa"/>
            <w:shd w:val="clear" w:color="auto" w:fill="FFE599" w:themeFill="accent4" w:themeFillTint="66"/>
            <w:vAlign w:val="center"/>
          </w:tcPr>
          <w:p w14:paraId="5DA4BFB0" w14:textId="77777777" w:rsidR="00DD1866" w:rsidRPr="000A2476" w:rsidRDefault="00DD1866" w:rsidP="005359E6">
            <w:pPr>
              <w:pStyle w:val="NoSpacing"/>
              <w:rPr>
                <w:b/>
                <w:sz w:val="20"/>
                <w:szCs w:val="20"/>
              </w:rPr>
            </w:pPr>
            <w:r w:rsidRPr="000A2476">
              <w:rPr>
                <w:b/>
                <w:sz w:val="20"/>
                <w:szCs w:val="20"/>
              </w:rPr>
              <w:t>8.</w:t>
            </w:r>
          </w:p>
        </w:tc>
        <w:tc>
          <w:tcPr>
            <w:tcW w:w="11399" w:type="dxa"/>
            <w:shd w:val="clear" w:color="auto" w:fill="auto"/>
            <w:vAlign w:val="center"/>
          </w:tcPr>
          <w:p w14:paraId="145AB6A1" w14:textId="77777777" w:rsidR="00DD1866" w:rsidRPr="000A2476" w:rsidRDefault="00DD1866" w:rsidP="005359E6">
            <w:pPr>
              <w:pStyle w:val="NoSpacing"/>
              <w:rPr>
                <w:b/>
                <w:sz w:val="20"/>
                <w:szCs w:val="20"/>
              </w:rPr>
            </w:pPr>
            <w:r w:rsidRPr="000A2476">
              <w:rPr>
                <w:b/>
                <w:sz w:val="20"/>
                <w:szCs w:val="20"/>
              </w:rPr>
              <w:t>Програми</w:t>
            </w:r>
            <w:r w:rsidRPr="000A2476">
              <w:rPr>
                <w:b/>
                <w:spacing w:val="-5"/>
                <w:sz w:val="20"/>
                <w:szCs w:val="20"/>
              </w:rPr>
              <w:t xml:space="preserve"> </w:t>
            </w:r>
            <w:r w:rsidRPr="000A2476">
              <w:rPr>
                <w:b/>
                <w:sz w:val="20"/>
                <w:szCs w:val="20"/>
              </w:rPr>
              <w:t>и</w:t>
            </w:r>
            <w:r w:rsidRPr="000A2476">
              <w:rPr>
                <w:b/>
                <w:spacing w:val="-4"/>
                <w:sz w:val="20"/>
                <w:szCs w:val="20"/>
              </w:rPr>
              <w:t xml:space="preserve"> </w:t>
            </w:r>
            <w:r w:rsidRPr="000A2476">
              <w:rPr>
                <w:b/>
                <w:sz w:val="20"/>
                <w:szCs w:val="20"/>
              </w:rPr>
              <w:t>организирање</w:t>
            </w:r>
            <w:r w:rsidRPr="000A2476">
              <w:rPr>
                <w:b/>
                <w:spacing w:val="-6"/>
                <w:sz w:val="20"/>
                <w:szCs w:val="20"/>
              </w:rPr>
              <w:t xml:space="preserve"> </w:t>
            </w:r>
            <w:r w:rsidRPr="000A2476">
              <w:rPr>
                <w:b/>
                <w:sz w:val="20"/>
                <w:szCs w:val="20"/>
              </w:rPr>
              <w:t>на</w:t>
            </w:r>
            <w:r w:rsidRPr="000A2476">
              <w:rPr>
                <w:b/>
                <w:spacing w:val="-4"/>
                <w:sz w:val="20"/>
                <w:szCs w:val="20"/>
              </w:rPr>
              <w:t xml:space="preserve"> </w:t>
            </w:r>
            <w:r w:rsidRPr="000A2476">
              <w:rPr>
                <w:b/>
                <w:sz w:val="20"/>
                <w:szCs w:val="20"/>
              </w:rPr>
              <w:t>работата</w:t>
            </w:r>
            <w:r w:rsidRPr="000A2476">
              <w:rPr>
                <w:b/>
                <w:spacing w:val="-4"/>
                <w:sz w:val="20"/>
                <w:szCs w:val="20"/>
              </w:rPr>
              <w:t xml:space="preserve"> </w:t>
            </w:r>
            <w:r w:rsidRPr="000A2476">
              <w:rPr>
                <w:b/>
                <w:sz w:val="20"/>
                <w:szCs w:val="20"/>
              </w:rPr>
              <w:t>во</w:t>
            </w:r>
            <w:r w:rsidRPr="000A2476">
              <w:rPr>
                <w:b/>
                <w:spacing w:val="-5"/>
                <w:sz w:val="20"/>
                <w:szCs w:val="20"/>
              </w:rPr>
              <w:t xml:space="preserve"> </w:t>
            </w:r>
            <w:r w:rsidRPr="000A2476">
              <w:rPr>
                <w:b/>
                <w:sz w:val="20"/>
                <w:szCs w:val="20"/>
              </w:rPr>
              <w:t>основното</w:t>
            </w:r>
            <w:r w:rsidRPr="000A2476">
              <w:rPr>
                <w:b/>
                <w:spacing w:val="-1"/>
                <w:sz w:val="20"/>
                <w:szCs w:val="20"/>
              </w:rPr>
              <w:t xml:space="preserve"> </w:t>
            </w:r>
            <w:r w:rsidRPr="000A2476">
              <w:rPr>
                <w:b/>
                <w:sz w:val="20"/>
                <w:szCs w:val="20"/>
              </w:rPr>
              <w:t>училиште</w:t>
            </w:r>
          </w:p>
        </w:tc>
        <w:tc>
          <w:tcPr>
            <w:tcW w:w="1109" w:type="dxa"/>
            <w:shd w:val="clear" w:color="auto" w:fill="FFE599" w:themeFill="accent4" w:themeFillTint="66"/>
            <w:vAlign w:val="center"/>
          </w:tcPr>
          <w:p w14:paraId="771D0358" w14:textId="54E95383" w:rsidR="00DD1866" w:rsidRPr="000A2476" w:rsidRDefault="005359E6" w:rsidP="005359E6">
            <w:pPr>
              <w:pStyle w:val="NoSpacing"/>
              <w:jc w:val="center"/>
              <w:rPr>
                <w:b/>
                <w:sz w:val="20"/>
                <w:szCs w:val="20"/>
                <w:lang w:val="mk-MK"/>
              </w:rPr>
            </w:pPr>
            <w:r>
              <w:rPr>
                <w:b/>
                <w:sz w:val="20"/>
                <w:szCs w:val="20"/>
                <w:lang w:val="mk-MK"/>
              </w:rPr>
              <w:t>35</w:t>
            </w:r>
          </w:p>
        </w:tc>
      </w:tr>
      <w:tr w:rsidR="00DD1866" w:rsidRPr="000A2476" w14:paraId="35009D60" w14:textId="77777777" w:rsidTr="005359E6">
        <w:trPr>
          <w:trHeight w:val="249"/>
          <w:tblCellSpacing w:w="20" w:type="dxa"/>
        </w:trPr>
        <w:tc>
          <w:tcPr>
            <w:tcW w:w="1354" w:type="dxa"/>
            <w:shd w:val="clear" w:color="auto" w:fill="FFE599" w:themeFill="accent4" w:themeFillTint="66"/>
            <w:vAlign w:val="center"/>
          </w:tcPr>
          <w:p w14:paraId="044AD998" w14:textId="77777777" w:rsidR="00DD1866" w:rsidRPr="000A2476" w:rsidRDefault="00DD1866" w:rsidP="005359E6">
            <w:pPr>
              <w:pStyle w:val="NoSpacing"/>
              <w:rPr>
                <w:b/>
                <w:sz w:val="20"/>
                <w:szCs w:val="20"/>
              </w:rPr>
            </w:pPr>
            <w:r w:rsidRPr="000A2476">
              <w:rPr>
                <w:b/>
                <w:sz w:val="20"/>
                <w:szCs w:val="20"/>
              </w:rPr>
              <w:t>8.1.</w:t>
            </w:r>
          </w:p>
        </w:tc>
        <w:tc>
          <w:tcPr>
            <w:tcW w:w="11399" w:type="dxa"/>
            <w:shd w:val="clear" w:color="auto" w:fill="auto"/>
            <w:vAlign w:val="center"/>
          </w:tcPr>
          <w:p w14:paraId="468A5C35" w14:textId="77777777" w:rsidR="00DD1866" w:rsidRPr="000A2476" w:rsidRDefault="00DD1866" w:rsidP="005359E6">
            <w:pPr>
              <w:pStyle w:val="NoSpacing"/>
              <w:rPr>
                <w:b/>
                <w:sz w:val="20"/>
                <w:szCs w:val="20"/>
              </w:rPr>
            </w:pPr>
            <w:r w:rsidRPr="000A2476">
              <w:rPr>
                <w:b/>
                <w:sz w:val="20"/>
                <w:szCs w:val="20"/>
              </w:rPr>
              <w:t>Календар</w:t>
            </w:r>
            <w:r w:rsidRPr="000A2476">
              <w:rPr>
                <w:b/>
                <w:spacing w:val="-5"/>
                <w:sz w:val="20"/>
                <w:szCs w:val="20"/>
              </w:rPr>
              <w:t xml:space="preserve"> </w:t>
            </w:r>
            <w:r w:rsidRPr="000A2476">
              <w:rPr>
                <w:b/>
                <w:sz w:val="20"/>
                <w:szCs w:val="20"/>
              </w:rPr>
              <w:t>за</w:t>
            </w:r>
            <w:r w:rsidRPr="000A2476">
              <w:rPr>
                <w:b/>
                <w:spacing w:val="43"/>
                <w:sz w:val="20"/>
                <w:szCs w:val="20"/>
              </w:rPr>
              <w:t xml:space="preserve"> </w:t>
            </w:r>
            <w:r w:rsidRPr="000A2476">
              <w:rPr>
                <w:b/>
                <w:sz w:val="20"/>
                <w:szCs w:val="20"/>
              </w:rPr>
              <w:t>организација</w:t>
            </w:r>
            <w:r w:rsidRPr="000A2476">
              <w:rPr>
                <w:b/>
                <w:spacing w:val="-6"/>
                <w:sz w:val="20"/>
                <w:szCs w:val="20"/>
              </w:rPr>
              <w:t xml:space="preserve"> </w:t>
            </w:r>
            <w:r w:rsidRPr="000A2476">
              <w:rPr>
                <w:b/>
                <w:sz w:val="20"/>
                <w:szCs w:val="20"/>
              </w:rPr>
              <w:t>на</w:t>
            </w:r>
            <w:r w:rsidRPr="000A2476">
              <w:rPr>
                <w:b/>
                <w:spacing w:val="-7"/>
                <w:sz w:val="20"/>
                <w:szCs w:val="20"/>
              </w:rPr>
              <w:t xml:space="preserve"> </w:t>
            </w:r>
            <w:r w:rsidRPr="000A2476">
              <w:rPr>
                <w:b/>
                <w:sz w:val="20"/>
                <w:szCs w:val="20"/>
              </w:rPr>
              <w:t>работа</w:t>
            </w:r>
            <w:r w:rsidRPr="000A2476">
              <w:rPr>
                <w:b/>
                <w:spacing w:val="-4"/>
                <w:sz w:val="20"/>
                <w:szCs w:val="20"/>
              </w:rPr>
              <w:t xml:space="preserve"> </w:t>
            </w:r>
            <w:r w:rsidRPr="000A2476">
              <w:rPr>
                <w:b/>
                <w:sz w:val="20"/>
                <w:szCs w:val="20"/>
              </w:rPr>
              <w:t>во</w:t>
            </w:r>
            <w:r w:rsidRPr="000A2476">
              <w:rPr>
                <w:b/>
                <w:spacing w:val="-5"/>
                <w:sz w:val="20"/>
                <w:szCs w:val="20"/>
              </w:rPr>
              <w:t xml:space="preserve"> </w:t>
            </w:r>
            <w:r w:rsidRPr="000A2476">
              <w:rPr>
                <w:b/>
                <w:sz w:val="20"/>
                <w:szCs w:val="20"/>
              </w:rPr>
              <w:t>основното</w:t>
            </w:r>
            <w:r w:rsidRPr="000A2476">
              <w:rPr>
                <w:b/>
                <w:spacing w:val="-6"/>
                <w:sz w:val="20"/>
                <w:szCs w:val="20"/>
              </w:rPr>
              <w:t xml:space="preserve"> </w:t>
            </w:r>
            <w:r w:rsidRPr="000A2476">
              <w:rPr>
                <w:b/>
                <w:sz w:val="20"/>
                <w:szCs w:val="20"/>
              </w:rPr>
              <w:t>училиште</w:t>
            </w:r>
          </w:p>
        </w:tc>
        <w:tc>
          <w:tcPr>
            <w:tcW w:w="1109" w:type="dxa"/>
            <w:shd w:val="clear" w:color="auto" w:fill="FFE599" w:themeFill="accent4" w:themeFillTint="66"/>
            <w:vAlign w:val="center"/>
          </w:tcPr>
          <w:p w14:paraId="45003BBD" w14:textId="248BD54A" w:rsidR="00DD1866" w:rsidRPr="000A2476" w:rsidRDefault="005359E6" w:rsidP="005359E6">
            <w:pPr>
              <w:pStyle w:val="NoSpacing"/>
              <w:jc w:val="center"/>
              <w:rPr>
                <w:b/>
                <w:sz w:val="20"/>
                <w:szCs w:val="20"/>
                <w:lang w:val="mk-MK"/>
              </w:rPr>
            </w:pPr>
            <w:r>
              <w:rPr>
                <w:b/>
                <w:sz w:val="20"/>
                <w:szCs w:val="20"/>
                <w:lang w:val="mk-MK"/>
              </w:rPr>
              <w:t>36</w:t>
            </w:r>
          </w:p>
        </w:tc>
      </w:tr>
      <w:tr w:rsidR="00DD1866" w:rsidRPr="000A2476" w14:paraId="7A1E8A29" w14:textId="77777777" w:rsidTr="005359E6">
        <w:trPr>
          <w:trHeight w:val="257"/>
          <w:tblCellSpacing w:w="20" w:type="dxa"/>
        </w:trPr>
        <w:tc>
          <w:tcPr>
            <w:tcW w:w="1354" w:type="dxa"/>
            <w:shd w:val="clear" w:color="auto" w:fill="FFE599" w:themeFill="accent4" w:themeFillTint="66"/>
            <w:vAlign w:val="center"/>
          </w:tcPr>
          <w:p w14:paraId="73A22BF0" w14:textId="77777777" w:rsidR="00DD1866" w:rsidRPr="000A2476" w:rsidRDefault="00DD1866" w:rsidP="005359E6">
            <w:pPr>
              <w:pStyle w:val="NoSpacing"/>
              <w:rPr>
                <w:b/>
                <w:sz w:val="20"/>
                <w:szCs w:val="20"/>
              </w:rPr>
            </w:pPr>
            <w:r w:rsidRPr="000A2476">
              <w:rPr>
                <w:b/>
                <w:sz w:val="20"/>
                <w:szCs w:val="20"/>
              </w:rPr>
              <w:t>8.2.</w:t>
            </w:r>
          </w:p>
        </w:tc>
        <w:tc>
          <w:tcPr>
            <w:tcW w:w="11399" w:type="dxa"/>
            <w:shd w:val="clear" w:color="auto" w:fill="auto"/>
            <w:vAlign w:val="center"/>
          </w:tcPr>
          <w:p w14:paraId="2F7C7BA4" w14:textId="77777777" w:rsidR="00DD1866" w:rsidRPr="000A2476" w:rsidRDefault="00DD1866" w:rsidP="005359E6">
            <w:pPr>
              <w:pStyle w:val="NoSpacing"/>
              <w:rPr>
                <w:b/>
                <w:sz w:val="20"/>
                <w:szCs w:val="20"/>
              </w:rPr>
            </w:pPr>
            <w:r w:rsidRPr="000A2476">
              <w:rPr>
                <w:b/>
                <w:sz w:val="20"/>
                <w:szCs w:val="20"/>
              </w:rPr>
              <w:t>Поделба</w:t>
            </w:r>
            <w:r w:rsidRPr="000A2476">
              <w:rPr>
                <w:b/>
                <w:spacing w:val="-6"/>
                <w:sz w:val="20"/>
                <w:szCs w:val="20"/>
              </w:rPr>
              <w:t xml:space="preserve"> </w:t>
            </w:r>
            <w:r w:rsidRPr="000A2476">
              <w:rPr>
                <w:b/>
                <w:sz w:val="20"/>
                <w:szCs w:val="20"/>
              </w:rPr>
              <w:t>на</w:t>
            </w:r>
            <w:r w:rsidRPr="000A2476">
              <w:rPr>
                <w:b/>
                <w:spacing w:val="-3"/>
                <w:sz w:val="20"/>
                <w:szCs w:val="20"/>
              </w:rPr>
              <w:t xml:space="preserve"> </w:t>
            </w:r>
            <w:r w:rsidRPr="000A2476">
              <w:rPr>
                <w:b/>
                <w:sz w:val="20"/>
                <w:szCs w:val="20"/>
              </w:rPr>
              <w:t>класно</w:t>
            </w:r>
            <w:r w:rsidRPr="000A2476">
              <w:rPr>
                <w:b/>
                <w:spacing w:val="-3"/>
                <w:sz w:val="20"/>
                <w:szCs w:val="20"/>
              </w:rPr>
              <w:t xml:space="preserve"> </w:t>
            </w:r>
            <w:r w:rsidRPr="000A2476">
              <w:rPr>
                <w:b/>
                <w:sz w:val="20"/>
                <w:szCs w:val="20"/>
              </w:rPr>
              <w:t>раководство,</w:t>
            </w:r>
            <w:r w:rsidRPr="000A2476">
              <w:rPr>
                <w:b/>
                <w:spacing w:val="-5"/>
                <w:sz w:val="20"/>
                <w:szCs w:val="20"/>
              </w:rPr>
              <w:t xml:space="preserve"> </w:t>
            </w:r>
            <w:r w:rsidRPr="000A2476">
              <w:rPr>
                <w:b/>
                <w:sz w:val="20"/>
                <w:szCs w:val="20"/>
              </w:rPr>
              <w:t>поделба</w:t>
            </w:r>
            <w:r w:rsidRPr="000A2476">
              <w:rPr>
                <w:b/>
                <w:spacing w:val="-6"/>
                <w:sz w:val="20"/>
                <w:szCs w:val="20"/>
              </w:rPr>
              <w:t xml:space="preserve"> </w:t>
            </w:r>
            <w:r w:rsidRPr="000A2476">
              <w:rPr>
                <w:b/>
                <w:sz w:val="20"/>
                <w:szCs w:val="20"/>
              </w:rPr>
              <w:t>на</w:t>
            </w:r>
            <w:r w:rsidRPr="000A2476">
              <w:rPr>
                <w:b/>
                <w:spacing w:val="-3"/>
                <w:sz w:val="20"/>
                <w:szCs w:val="20"/>
              </w:rPr>
              <w:t xml:space="preserve"> </w:t>
            </w:r>
            <w:r w:rsidRPr="000A2476">
              <w:rPr>
                <w:b/>
                <w:sz w:val="20"/>
                <w:szCs w:val="20"/>
              </w:rPr>
              <w:t>часови</w:t>
            </w:r>
            <w:r w:rsidRPr="000A2476">
              <w:rPr>
                <w:b/>
                <w:spacing w:val="-6"/>
                <w:sz w:val="20"/>
                <w:szCs w:val="20"/>
              </w:rPr>
              <w:t xml:space="preserve"> </w:t>
            </w:r>
            <w:r w:rsidRPr="000A2476">
              <w:rPr>
                <w:b/>
                <w:sz w:val="20"/>
                <w:szCs w:val="20"/>
              </w:rPr>
              <w:t>на</w:t>
            </w:r>
            <w:r w:rsidRPr="000A2476">
              <w:rPr>
                <w:b/>
                <w:spacing w:val="-5"/>
                <w:sz w:val="20"/>
                <w:szCs w:val="20"/>
              </w:rPr>
              <w:t xml:space="preserve"> </w:t>
            </w:r>
            <w:r w:rsidRPr="000A2476">
              <w:rPr>
                <w:b/>
                <w:sz w:val="20"/>
                <w:szCs w:val="20"/>
              </w:rPr>
              <w:t>наставниот</w:t>
            </w:r>
            <w:r w:rsidRPr="000A2476">
              <w:rPr>
                <w:b/>
                <w:spacing w:val="-4"/>
                <w:sz w:val="20"/>
                <w:szCs w:val="20"/>
              </w:rPr>
              <w:t xml:space="preserve"> </w:t>
            </w:r>
            <w:r w:rsidRPr="000A2476">
              <w:rPr>
                <w:b/>
                <w:sz w:val="20"/>
                <w:szCs w:val="20"/>
              </w:rPr>
              <w:t>кадар,</w:t>
            </w:r>
            <w:r w:rsidRPr="000A2476">
              <w:rPr>
                <w:b/>
                <w:spacing w:val="-5"/>
                <w:sz w:val="20"/>
                <w:szCs w:val="20"/>
              </w:rPr>
              <w:t xml:space="preserve"> </w:t>
            </w:r>
            <w:r w:rsidRPr="000A2476">
              <w:rPr>
                <w:b/>
                <w:sz w:val="20"/>
                <w:szCs w:val="20"/>
              </w:rPr>
              <w:t>распоред</w:t>
            </w:r>
            <w:r w:rsidRPr="000A2476">
              <w:rPr>
                <w:b/>
                <w:spacing w:val="-5"/>
                <w:sz w:val="20"/>
                <w:szCs w:val="20"/>
              </w:rPr>
              <w:t xml:space="preserve"> </w:t>
            </w:r>
            <w:r w:rsidRPr="000A2476">
              <w:rPr>
                <w:b/>
                <w:sz w:val="20"/>
                <w:szCs w:val="20"/>
              </w:rPr>
              <w:t>на</w:t>
            </w:r>
            <w:r w:rsidRPr="000A2476">
              <w:rPr>
                <w:b/>
                <w:spacing w:val="-3"/>
                <w:sz w:val="20"/>
                <w:szCs w:val="20"/>
              </w:rPr>
              <w:t xml:space="preserve"> </w:t>
            </w:r>
            <w:r w:rsidRPr="000A2476">
              <w:rPr>
                <w:b/>
                <w:sz w:val="20"/>
                <w:szCs w:val="20"/>
              </w:rPr>
              <w:t>часови</w:t>
            </w:r>
          </w:p>
        </w:tc>
        <w:tc>
          <w:tcPr>
            <w:tcW w:w="1109" w:type="dxa"/>
            <w:shd w:val="clear" w:color="auto" w:fill="FFE599" w:themeFill="accent4" w:themeFillTint="66"/>
            <w:vAlign w:val="center"/>
          </w:tcPr>
          <w:p w14:paraId="55A01A51" w14:textId="158BA950" w:rsidR="00DD1866" w:rsidRPr="000A2476" w:rsidRDefault="005359E6" w:rsidP="005359E6">
            <w:pPr>
              <w:pStyle w:val="NoSpacing"/>
              <w:jc w:val="center"/>
              <w:rPr>
                <w:b/>
                <w:sz w:val="20"/>
                <w:szCs w:val="20"/>
                <w:lang w:val="mk-MK"/>
              </w:rPr>
            </w:pPr>
            <w:r>
              <w:rPr>
                <w:b/>
                <w:sz w:val="20"/>
                <w:szCs w:val="20"/>
                <w:lang w:val="mk-MK"/>
              </w:rPr>
              <w:t>37</w:t>
            </w:r>
          </w:p>
        </w:tc>
      </w:tr>
      <w:tr w:rsidR="00DD1866" w:rsidRPr="000A2476" w14:paraId="3645FC13" w14:textId="77777777" w:rsidTr="005359E6">
        <w:trPr>
          <w:trHeight w:val="45"/>
          <w:tblCellSpacing w:w="20" w:type="dxa"/>
        </w:trPr>
        <w:tc>
          <w:tcPr>
            <w:tcW w:w="1354" w:type="dxa"/>
            <w:shd w:val="clear" w:color="auto" w:fill="FFE599" w:themeFill="accent4" w:themeFillTint="66"/>
            <w:vAlign w:val="center"/>
          </w:tcPr>
          <w:p w14:paraId="00A746F4" w14:textId="77777777" w:rsidR="00DD1866" w:rsidRPr="000A2476" w:rsidRDefault="00DD1866" w:rsidP="005359E6">
            <w:pPr>
              <w:pStyle w:val="NoSpacing"/>
              <w:rPr>
                <w:b/>
                <w:sz w:val="20"/>
                <w:szCs w:val="20"/>
              </w:rPr>
            </w:pPr>
            <w:r w:rsidRPr="000A2476">
              <w:rPr>
                <w:b/>
                <w:sz w:val="20"/>
                <w:szCs w:val="20"/>
              </w:rPr>
              <w:t>8.3.</w:t>
            </w:r>
          </w:p>
        </w:tc>
        <w:tc>
          <w:tcPr>
            <w:tcW w:w="11399" w:type="dxa"/>
            <w:shd w:val="clear" w:color="auto" w:fill="auto"/>
            <w:vAlign w:val="center"/>
          </w:tcPr>
          <w:p w14:paraId="2C599C17" w14:textId="77777777" w:rsidR="00DD1866" w:rsidRPr="000A2476" w:rsidRDefault="00DD1866" w:rsidP="005359E6">
            <w:pPr>
              <w:pStyle w:val="NoSpacing"/>
              <w:rPr>
                <w:b/>
                <w:sz w:val="20"/>
                <w:szCs w:val="20"/>
              </w:rPr>
            </w:pPr>
            <w:r w:rsidRPr="000A2476">
              <w:rPr>
                <w:b/>
                <w:sz w:val="20"/>
                <w:szCs w:val="20"/>
              </w:rPr>
              <w:t>Работа</w:t>
            </w:r>
            <w:r w:rsidRPr="000A2476">
              <w:rPr>
                <w:b/>
                <w:spacing w:val="-3"/>
                <w:sz w:val="20"/>
                <w:szCs w:val="20"/>
              </w:rPr>
              <w:t xml:space="preserve"> </w:t>
            </w:r>
            <w:r w:rsidRPr="000A2476">
              <w:rPr>
                <w:b/>
                <w:sz w:val="20"/>
                <w:szCs w:val="20"/>
              </w:rPr>
              <w:t>во</w:t>
            </w:r>
            <w:r w:rsidRPr="000A2476">
              <w:rPr>
                <w:b/>
                <w:spacing w:val="-3"/>
                <w:sz w:val="20"/>
                <w:szCs w:val="20"/>
              </w:rPr>
              <w:t xml:space="preserve"> </w:t>
            </w:r>
            <w:r w:rsidRPr="000A2476">
              <w:rPr>
                <w:b/>
                <w:sz w:val="20"/>
                <w:szCs w:val="20"/>
              </w:rPr>
              <w:t>смени</w:t>
            </w:r>
          </w:p>
        </w:tc>
        <w:tc>
          <w:tcPr>
            <w:tcW w:w="1109" w:type="dxa"/>
            <w:shd w:val="clear" w:color="auto" w:fill="FFE599" w:themeFill="accent4" w:themeFillTint="66"/>
            <w:vAlign w:val="center"/>
          </w:tcPr>
          <w:p w14:paraId="04C5E099" w14:textId="157BA542" w:rsidR="00DD1866" w:rsidRPr="000A2476" w:rsidRDefault="005359E6" w:rsidP="005359E6">
            <w:pPr>
              <w:pStyle w:val="NoSpacing"/>
              <w:jc w:val="center"/>
              <w:rPr>
                <w:b/>
                <w:sz w:val="20"/>
                <w:szCs w:val="20"/>
                <w:lang w:val="mk-MK"/>
              </w:rPr>
            </w:pPr>
            <w:r>
              <w:rPr>
                <w:b/>
                <w:sz w:val="20"/>
                <w:szCs w:val="20"/>
                <w:lang w:val="mk-MK"/>
              </w:rPr>
              <w:t>38</w:t>
            </w:r>
          </w:p>
        </w:tc>
      </w:tr>
      <w:tr w:rsidR="00DD1866" w:rsidRPr="000A2476" w14:paraId="3B5D0DF6" w14:textId="77777777" w:rsidTr="005359E6">
        <w:trPr>
          <w:trHeight w:val="45"/>
          <w:tblCellSpacing w:w="20" w:type="dxa"/>
        </w:trPr>
        <w:tc>
          <w:tcPr>
            <w:tcW w:w="1354" w:type="dxa"/>
            <w:shd w:val="clear" w:color="auto" w:fill="FFE599" w:themeFill="accent4" w:themeFillTint="66"/>
            <w:vAlign w:val="center"/>
          </w:tcPr>
          <w:p w14:paraId="35E446B9" w14:textId="77777777" w:rsidR="00DD1866" w:rsidRPr="000A2476" w:rsidRDefault="00DD1866" w:rsidP="005359E6">
            <w:pPr>
              <w:pStyle w:val="NoSpacing"/>
              <w:rPr>
                <w:b/>
                <w:sz w:val="20"/>
                <w:szCs w:val="20"/>
              </w:rPr>
            </w:pPr>
            <w:r w:rsidRPr="000A2476">
              <w:rPr>
                <w:b/>
                <w:sz w:val="20"/>
                <w:szCs w:val="20"/>
              </w:rPr>
              <w:t>8.4.</w:t>
            </w:r>
          </w:p>
        </w:tc>
        <w:tc>
          <w:tcPr>
            <w:tcW w:w="11399" w:type="dxa"/>
            <w:shd w:val="clear" w:color="auto" w:fill="auto"/>
            <w:vAlign w:val="center"/>
          </w:tcPr>
          <w:p w14:paraId="1179F2E3" w14:textId="77777777" w:rsidR="00DD1866" w:rsidRPr="000A2476" w:rsidRDefault="00DD1866" w:rsidP="005359E6">
            <w:pPr>
              <w:pStyle w:val="NoSpacing"/>
              <w:rPr>
                <w:b/>
                <w:sz w:val="20"/>
                <w:szCs w:val="20"/>
              </w:rPr>
            </w:pPr>
            <w:r w:rsidRPr="000A2476">
              <w:rPr>
                <w:b/>
                <w:sz w:val="20"/>
                <w:szCs w:val="20"/>
              </w:rPr>
              <w:t>Јазици/јазик</w:t>
            </w:r>
            <w:r w:rsidRPr="000A2476">
              <w:rPr>
                <w:b/>
                <w:spacing w:val="-12"/>
                <w:sz w:val="20"/>
                <w:szCs w:val="20"/>
              </w:rPr>
              <w:t xml:space="preserve"> </w:t>
            </w:r>
            <w:r w:rsidRPr="000A2476">
              <w:rPr>
                <w:b/>
                <w:sz w:val="20"/>
                <w:szCs w:val="20"/>
              </w:rPr>
              <w:t>на</w:t>
            </w:r>
            <w:r w:rsidRPr="000A2476">
              <w:rPr>
                <w:b/>
                <w:spacing w:val="-11"/>
                <w:sz w:val="20"/>
                <w:szCs w:val="20"/>
              </w:rPr>
              <w:t xml:space="preserve"> </w:t>
            </w:r>
            <w:r w:rsidRPr="000A2476">
              <w:rPr>
                <w:b/>
                <w:sz w:val="20"/>
                <w:szCs w:val="20"/>
              </w:rPr>
              <w:t>кој/и</w:t>
            </w:r>
            <w:r w:rsidRPr="000A2476">
              <w:rPr>
                <w:b/>
                <w:spacing w:val="-11"/>
                <w:sz w:val="20"/>
                <w:szCs w:val="20"/>
              </w:rPr>
              <w:t xml:space="preserve"> </w:t>
            </w:r>
            <w:r w:rsidRPr="000A2476">
              <w:rPr>
                <w:b/>
                <w:sz w:val="20"/>
                <w:szCs w:val="20"/>
              </w:rPr>
              <w:t>се</w:t>
            </w:r>
            <w:r w:rsidRPr="000A2476">
              <w:rPr>
                <w:b/>
                <w:spacing w:val="-10"/>
                <w:sz w:val="20"/>
                <w:szCs w:val="20"/>
              </w:rPr>
              <w:t xml:space="preserve"> </w:t>
            </w:r>
            <w:r w:rsidRPr="000A2476">
              <w:rPr>
                <w:b/>
                <w:sz w:val="20"/>
                <w:szCs w:val="20"/>
              </w:rPr>
              <w:t>изведува</w:t>
            </w:r>
            <w:r w:rsidRPr="000A2476">
              <w:rPr>
                <w:b/>
                <w:spacing w:val="-11"/>
                <w:sz w:val="20"/>
                <w:szCs w:val="20"/>
              </w:rPr>
              <w:t xml:space="preserve"> </w:t>
            </w:r>
            <w:r w:rsidRPr="000A2476">
              <w:rPr>
                <w:b/>
                <w:sz w:val="20"/>
                <w:szCs w:val="20"/>
              </w:rPr>
              <w:t>наставата</w:t>
            </w:r>
          </w:p>
        </w:tc>
        <w:tc>
          <w:tcPr>
            <w:tcW w:w="1109" w:type="dxa"/>
            <w:shd w:val="clear" w:color="auto" w:fill="FFE599" w:themeFill="accent4" w:themeFillTint="66"/>
            <w:vAlign w:val="center"/>
          </w:tcPr>
          <w:p w14:paraId="0E67B37A" w14:textId="64EE5460" w:rsidR="00DD1866" w:rsidRPr="000A2476" w:rsidRDefault="005359E6" w:rsidP="005359E6">
            <w:pPr>
              <w:pStyle w:val="NoSpacing"/>
              <w:jc w:val="center"/>
              <w:rPr>
                <w:b/>
                <w:sz w:val="20"/>
                <w:szCs w:val="20"/>
                <w:lang w:val="mk-MK"/>
              </w:rPr>
            </w:pPr>
            <w:r>
              <w:rPr>
                <w:b/>
                <w:sz w:val="20"/>
                <w:szCs w:val="20"/>
                <w:lang w:val="mk-MK"/>
              </w:rPr>
              <w:t>38</w:t>
            </w:r>
          </w:p>
        </w:tc>
      </w:tr>
      <w:tr w:rsidR="00DD1866" w:rsidRPr="000A2476" w14:paraId="3E86C4F8" w14:textId="77777777" w:rsidTr="005359E6">
        <w:trPr>
          <w:trHeight w:val="208"/>
          <w:tblCellSpacing w:w="20" w:type="dxa"/>
        </w:trPr>
        <w:tc>
          <w:tcPr>
            <w:tcW w:w="1354" w:type="dxa"/>
            <w:shd w:val="clear" w:color="auto" w:fill="FFE599" w:themeFill="accent4" w:themeFillTint="66"/>
            <w:vAlign w:val="center"/>
          </w:tcPr>
          <w:p w14:paraId="7BED6A82" w14:textId="77777777" w:rsidR="00DD1866" w:rsidRPr="000A2476" w:rsidRDefault="00DD1866" w:rsidP="005359E6">
            <w:pPr>
              <w:pStyle w:val="NoSpacing"/>
              <w:rPr>
                <w:b/>
                <w:sz w:val="20"/>
                <w:szCs w:val="20"/>
              </w:rPr>
            </w:pPr>
            <w:r w:rsidRPr="000A2476">
              <w:rPr>
                <w:b/>
                <w:sz w:val="20"/>
                <w:szCs w:val="20"/>
              </w:rPr>
              <w:t>8.5.</w:t>
            </w:r>
          </w:p>
        </w:tc>
        <w:tc>
          <w:tcPr>
            <w:tcW w:w="11399" w:type="dxa"/>
            <w:shd w:val="clear" w:color="auto" w:fill="auto"/>
            <w:vAlign w:val="center"/>
          </w:tcPr>
          <w:p w14:paraId="5E1BFCC1" w14:textId="77777777" w:rsidR="00DD1866" w:rsidRPr="000A2476" w:rsidRDefault="00DD1866" w:rsidP="005359E6">
            <w:pPr>
              <w:pStyle w:val="NoSpacing"/>
              <w:rPr>
                <w:b/>
                <w:sz w:val="20"/>
                <w:szCs w:val="20"/>
              </w:rPr>
            </w:pPr>
            <w:r w:rsidRPr="000A2476">
              <w:rPr>
                <w:b/>
                <w:sz w:val="20"/>
                <w:szCs w:val="20"/>
              </w:rPr>
              <w:t>Проширена</w:t>
            </w:r>
            <w:r w:rsidRPr="000A2476">
              <w:rPr>
                <w:b/>
                <w:spacing w:val="-10"/>
                <w:sz w:val="20"/>
                <w:szCs w:val="20"/>
              </w:rPr>
              <w:t xml:space="preserve"> </w:t>
            </w:r>
            <w:r w:rsidRPr="000A2476">
              <w:rPr>
                <w:b/>
                <w:sz w:val="20"/>
                <w:szCs w:val="20"/>
              </w:rPr>
              <w:t>програма</w:t>
            </w:r>
          </w:p>
        </w:tc>
        <w:tc>
          <w:tcPr>
            <w:tcW w:w="1109" w:type="dxa"/>
            <w:shd w:val="clear" w:color="auto" w:fill="FFE599" w:themeFill="accent4" w:themeFillTint="66"/>
            <w:vAlign w:val="center"/>
          </w:tcPr>
          <w:p w14:paraId="72BC57F2" w14:textId="06B4257D" w:rsidR="00DD1866" w:rsidRPr="000A2476" w:rsidRDefault="005359E6" w:rsidP="005359E6">
            <w:pPr>
              <w:pStyle w:val="NoSpacing"/>
              <w:jc w:val="center"/>
              <w:rPr>
                <w:b/>
                <w:sz w:val="20"/>
                <w:szCs w:val="20"/>
                <w:lang w:val="mk-MK"/>
              </w:rPr>
            </w:pPr>
            <w:r>
              <w:rPr>
                <w:b/>
                <w:sz w:val="20"/>
                <w:szCs w:val="20"/>
                <w:lang w:val="mk-MK"/>
              </w:rPr>
              <w:t>38</w:t>
            </w:r>
          </w:p>
        </w:tc>
      </w:tr>
      <w:tr w:rsidR="00DD1866" w:rsidRPr="000A2476" w14:paraId="30488CD1" w14:textId="77777777" w:rsidTr="005359E6">
        <w:trPr>
          <w:trHeight w:val="116"/>
          <w:tblCellSpacing w:w="20" w:type="dxa"/>
        </w:trPr>
        <w:tc>
          <w:tcPr>
            <w:tcW w:w="1354" w:type="dxa"/>
            <w:shd w:val="clear" w:color="auto" w:fill="FFE599" w:themeFill="accent4" w:themeFillTint="66"/>
            <w:vAlign w:val="center"/>
          </w:tcPr>
          <w:p w14:paraId="533F20DB" w14:textId="77777777" w:rsidR="00DD1866" w:rsidRPr="000A2476" w:rsidRDefault="00DD1866" w:rsidP="005359E6">
            <w:pPr>
              <w:pStyle w:val="NoSpacing"/>
              <w:rPr>
                <w:b/>
                <w:sz w:val="20"/>
                <w:szCs w:val="20"/>
              </w:rPr>
            </w:pPr>
            <w:r w:rsidRPr="000A2476">
              <w:rPr>
                <w:b/>
                <w:sz w:val="20"/>
                <w:szCs w:val="20"/>
              </w:rPr>
              <w:t>8.6.</w:t>
            </w:r>
          </w:p>
        </w:tc>
        <w:tc>
          <w:tcPr>
            <w:tcW w:w="11399" w:type="dxa"/>
            <w:shd w:val="clear" w:color="auto" w:fill="auto"/>
            <w:vAlign w:val="center"/>
          </w:tcPr>
          <w:p w14:paraId="37DC4554" w14:textId="77777777" w:rsidR="00DD1866" w:rsidRPr="000A2476" w:rsidRDefault="00DD1866" w:rsidP="005359E6">
            <w:pPr>
              <w:pStyle w:val="NoSpacing"/>
              <w:rPr>
                <w:b/>
                <w:sz w:val="20"/>
                <w:szCs w:val="20"/>
              </w:rPr>
            </w:pPr>
            <w:r w:rsidRPr="000A2476">
              <w:rPr>
                <w:b/>
                <w:spacing w:val="-1"/>
                <w:sz w:val="20"/>
                <w:szCs w:val="20"/>
              </w:rPr>
              <w:t>Комбинирани</w:t>
            </w:r>
            <w:r w:rsidRPr="000A2476">
              <w:rPr>
                <w:b/>
                <w:spacing w:val="-11"/>
                <w:sz w:val="20"/>
                <w:szCs w:val="20"/>
              </w:rPr>
              <w:t xml:space="preserve"> </w:t>
            </w:r>
            <w:r w:rsidRPr="000A2476">
              <w:rPr>
                <w:b/>
                <w:spacing w:val="-1"/>
                <w:sz w:val="20"/>
                <w:szCs w:val="20"/>
              </w:rPr>
              <w:t>паралелки</w:t>
            </w:r>
          </w:p>
        </w:tc>
        <w:tc>
          <w:tcPr>
            <w:tcW w:w="1109" w:type="dxa"/>
            <w:shd w:val="clear" w:color="auto" w:fill="FFE599" w:themeFill="accent4" w:themeFillTint="66"/>
            <w:vAlign w:val="center"/>
          </w:tcPr>
          <w:p w14:paraId="185C8434" w14:textId="6E9C0C66" w:rsidR="00DD1866" w:rsidRPr="000A2476" w:rsidRDefault="005359E6" w:rsidP="005359E6">
            <w:pPr>
              <w:pStyle w:val="NoSpacing"/>
              <w:jc w:val="center"/>
              <w:rPr>
                <w:b/>
                <w:sz w:val="20"/>
                <w:szCs w:val="20"/>
                <w:lang w:val="mk-MK"/>
              </w:rPr>
            </w:pPr>
            <w:r>
              <w:rPr>
                <w:b/>
                <w:sz w:val="20"/>
                <w:szCs w:val="20"/>
                <w:lang w:val="mk-MK"/>
              </w:rPr>
              <w:t>38</w:t>
            </w:r>
          </w:p>
        </w:tc>
      </w:tr>
      <w:tr w:rsidR="00DD1866" w:rsidRPr="000A2476" w14:paraId="200678C6" w14:textId="77777777" w:rsidTr="005359E6">
        <w:trPr>
          <w:trHeight w:val="138"/>
          <w:tblCellSpacing w:w="20" w:type="dxa"/>
        </w:trPr>
        <w:tc>
          <w:tcPr>
            <w:tcW w:w="1354" w:type="dxa"/>
            <w:shd w:val="clear" w:color="auto" w:fill="FFE599" w:themeFill="accent4" w:themeFillTint="66"/>
            <w:vAlign w:val="center"/>
          </w:tcPr>
          <w:p w14:paraId="6A4F042A" w14:textId="77777777" w:rsidR="00DD1866" w:rsidRPr="000A2476" w:rsidRDefault="00DD1866" w:rsidP="005359E6">
            <w:pPr>
              <w:pStyle w:val="NoSpacing"/>
              <w:rPr>
                <w:b/>
                <w:sz w:val="20"/>
                <w:szCs w:val="20"/>
              </w:rPr>
            </w:pPr>
            <w:r w:rsidRPr="000A2476">
              <w:rPr>
                <w:b/>
                <w:sz w:val="20"/>
                <w:szCs w:val="20"/>
              </w:rPr>
              <w:t>8.7.</w:t>
            </w:r>
          </w:p>
        </w:tc>
        <w:tc>
          <w:tcPr>
            <w:tcW w:w="11399" w:type="dxa"/>
            <w:shd w:val="clear" w:color="auto" w:fill="auto"/>
            <w:vAlign w:val="center"/>
          </w:tcPr>
          <w:p w14:paraId="745FC214" w14:textId="77777777" w:rsidR="00DD1866" w:rsidRPr="000A2476" w:rsidRDefault="00DD1866" w:rsidP="005359E6">
            <w:pPr>
              <w:pStyle w:val="NoSpacing"/>
              <w:rPr>
                <w:b/>
                <w:sz w:val="20"/>
                <w:szCs w:val="20"/>
              </w:rPr>
            </w:pPr>
            <w:r w:rsidRPr="000A2476">
              <w:rPr>
                <w:b/>
                <w:sz w:val="20"/>
                <w:szCs w:val="20"/>
              </w:rPr>
              <w:t>Странски</w:t>
            </w:r>
            <w:r w:rsidRPr="000A2476">
              <w:rPr>
                <w:b/>
                <w:spacing w:val="-8"/>
                <w:sz w:val="20"/>
                <w:szCs w:val="20"/>
              </w:rPr>
              <w:t xml:space="preserve"> </w:t>
            </w:r>
            <w:r w:rsidRPr="000A2476">
              <w:rPr>
                <w:b/>
                <w:sz w:val="20"/>
                <w:szCs w:val="20"/>
              </w:rPr>
              <w:t>јазици</w:t>
            </w:r>
            <w:r w:rsidRPr="000A2476">
              <w:rPr>
                <w:b/>
                <w:spacing w:val="-7"/>
                <w:sz w:val="20"/>
                <w:szCs w:val="20"/>
              </w:rPr>
              <w:t xml:space="preserve"> </w:t>
            </w:r>
            <w:r w:rsidRPr="000A2476">
              <w:rPr>
                <w:b/>
                <w:sz w:val="20"/>
                <w:szCs w:val="20"/>
              </w:rPr>
              <w:t>што</w:t>
            </w:r>
            <w:r w:rsidRPr="000A2476">
              <w:rPr>
                <w:b/>
                <w:spacing w:val="-4"/>
                <w:sz w:val="20"/>
                <w:szCs w:val="20"/>
              </w:rPr>
              <w:t xml:space="preserve"> </w:t>
            </w:r>
            <w:r w:rsidRPr="000A2476">
              <w:rPr>
                <w:b/>
                <w:sz w:val="20"/>
                <w:szCs w:val="20"/>
              </w:rPr>
              <w:t>се</w:t>
            </w:r>
            <w:r w:rsidRPr="000A2476">
              <w:rPr>
                <w:b/>
                <w:spacing w:val="-7"/>
                <w:sz w:val="20"/>
                <w:szCs w:val="20"/>
              </w:rPr>
              <w:t xml:space="preserve"> </w:t>
            </w:r>
            <w:r w:rsidRPr="000A2476">
              <w:rPr>
                <w:b/>
                <w:sz w:val="20"/>
                <w:szCs w:val="20"/>
              </w:rPr>
              <w:t>изучуваат</w:t>
            </w:r>
            <w:r w:rsidRPr="000A2476">
              <w:rPr>
                <w:b/>
                <w:spacing w:val="-6"/>
                <w:sz w:val="20"/>
                <w:szCs w:val="20"/>
              </w:rPr>
              <w:t xml:space="preserve"> </w:t>
            </w:r>
            <w:r w:rsidRPr="000A2476">
              <w:rPr>
                <w:b/>
                <w:sz w:val="20"/>
                <w:szCs w:val="20"/>
              </w:rPr>
              <w:t>во</w:t>
            </w:r>
            <w:r w:rsidRPr="000A2476">
              <w:rPr>
                <w:b/>
                <w:spacing w:val="-6"/>
                <w:sz w:val="20"/>
                <w:szCs w:val="20"/>
              </w:rPr>
              <w:t xml:space="preserve"> </w:t>
            </w:r>
            <w:r w:rsidRPr="000A2476">
              <w:rPr>
                <w:b/>
                <w:sz w:val="20"/>
                <w:szCs w:val="20"/>
              </w:rPr>
              <w:t>основното</w:t>
            </w:r>
            <w:r w:rsidRPr="000A2476">
              <w:rPr>
                <w:b/>
                <w:spacing w:val="-4"/>
                <w:sz w:val="20"/>
                <w:szCs w:val="20"/>
              </w:rPr>
              <w:t xml:space="preserve"> </w:t>
            </w:r>
            <w:r w:rsidRPr="000A2476">
              <w:rPr>
                <w:b/>
                <w:sz w:val="20"/>
                <w:szCs w:val="20"/>
              </w:rPr>
              <w:t>училиште</w:t>
            </w:r>
          </w:p>
        </w:tc>
        <w:tc>
          <w:tcPr>
            <w:tcW w:w="1109" w:type="dxa"/>
            <w:shd w:val="clear" w:color="auto" w:fill="FFE599" w:themeFill="accent4" w:themeFillTint="66"/>
            <w:vAlign w:val="center"/>
          </w:tcPr>
          <w:p w14:paraId="18A57F04" w14:textId="2EAEF61A" w:rsidR="00DD1866" w:rsidRPr="000A2476" w:rsidRDefault="005359E6" w:rsidP="005359E6">
            <w:pPr>
              <w:pStyle w:val="NoSpacing"/>
              <w:jc w:val="center"/>
              <w:rPr>
                <w:b/>
                <w:sz w:val="20"/>
                <w:szCs w:val="20"/>
                <w:lang w:val="mk-MK"/>
              </w:rPr>
            </w:pPr>
            <w:r>
              <w:rPr>
                <w:b/>
                <w:sz w:val="20"/>
                <w:szCs w:val="20"/>
                <w:lang w:val="mk-MK"/>
              </w:rPr>
              <w:t>38</w:t>
            </w:r>
          </w:p>
        </w:tc>
      </w:tr>
      <w:tr w:rsidR="00DD1866" w:rsidRPr="000A2476" w14:paraId="2F81B78C" w14:textId="77777777" w:rsidTr="005359E6">
        <w:trPr>
          <w:trHeight w:val="175"/>
          <w:tblCellSpacing w:w="20" w:type="dxa"/>
        </w:trPr>
        <w:tc>
          <w:tcPr>
            <w:tcW w:w="1354" w:type="dxa"/>
            <w:shd w:val="clear" w:color="auto" w:fill="FFE599" w:themeFill="accent4" w:themeFillTint="66"/>
            <w:vAlign w:val="center"/>
          </w:tcPr>
          <w:p w14:paraId="3353FFE0" w14:textId="77777777" w:rsidR="00DD1866" w:rsidRPr="000A2476" w:rsidRDefault="00DD1866" w:rsidP="005359E6">
            <w:pPr>
              <w:pStyle w:val="NoSpacing"/>
              <w:rPr>
                <w:b/>
                <w:sz w:val="20"/>
                <w:szCs w:val="20"/>
              </w:rPr>
            </w:pPr>
            <w:r w:rsidRPr="000A2476">
              <w:rPr>
                <w:b/>
                <w:sz w:val="20"/>
                <w:szCs w:val="20"/>
              </w:rPr>
              <w:t>8.8.</w:t>
            </w:r>
          </w:p>
        </w:tc>
        <w:tc>
          <w:tcPr>
            <w:tcW w:w="11399" w:type="dxa"/>
            <w:shd w:val="clear" w:color="auto" w:fill="auto"/>
            <w:vAlign w:val="center"/>
          </w:tcPr>
          <w:p w14:paraId="388BF3D7" w14:textId="77777777" w:rsidR="00DD1866" w:rsidRPr="000A2476" w:rsidRDefault="00DD1866" w:rsidP="005359E6">
            <w:pPr>
              <w:pStyle w:val="NoSpacing"/>
              <w:rPr>
                <w:b/>
                <w:sz w:val="20"/>
                <w:szCs w:val="20"/>
              </w:rPr>
            </w:pPr>
            <w:r w:rsidRPr="000A2476">
              <w:rPr>
                <w:b/>
                <w:sz w:val="20"/>
                <w:szCs w:val="20"/>
              </w:rPr>
              <w:t>Реализација</w:t>
            </w:r>
            <w:r w:rsidRPr="000A2476">
              <w:rPr>
                <w:b/>
                <w:spacing w:val="-6"/>
                <w:sz w:val="20"/>
                <w:szCs w:val="20"/>
              </w:rPr>
              <w:t xml:space="preserve"> </w:t>
            </w:r>
            <w:r w:rsidRPr="000A2476">
              <w:rPr>
                <w:b/>
                <w:sz w:val="20"/>
                <w:szCs w:val="20"/>
              </w:rPr>
              <w:t>на</w:t>
            </w:r>
            <w:r w:rsidRPr="000A2476">
              <w:rPr>
                <w:b/>
                <w:spacing w:val="-6"/>
                <w:sz w:val="20"/>
                <w:szCs w:val="20"/>
              </w:rPr>
              <w:t xml:space="preserve"> </w:t>
            </w:r>
            <w:r w:rsidRPr="000A2476">
              <w:rPr>
                <w:b/>
                <w:sz w:val="20"/>
                <w:szCs w:val="20"/>
              </w:rPr>
              <w:t>физичко</w:t>
            </w:r>
            <w:r w:rsidRPr="000A2476">
              <w:rPr>
                <w:b/>
                <w:spacing w:val="-5"/>
                <w:sz w:val="20"/>
                <w:szCs w:val="20"/>
              </w:rPr>
              <w:t xml:space="preserve"> </w:t>
            </w:r>
            <w:r w:rsidRPr="000A2476">
              <w:rPr>
                <w:b/>
                <w:sz w:val="20"/>
                <w:szCs w:val="20"/>
              </w:rPr>
              <w:t>и</w:t>
            </w:r>
            <w:r w:rsidRPr="000A2476">
              <w:rPr>
                <w:b/>
                <w:spacing w:val="-5"/>
                <w:sz w:val="20"/>
                <w:szCs w:val="20"/>
              </w:rPr>
              <w:t xml:space="preserve"> </w:t>
            </w:r>
            <w:r w:rsidRPr="000A2476">
              <w:rPr>
                <w:b/>
                <w:sz w:val="20"/>
                <w:szCs w:val="20"/>
              </w:rPr>
              <w:t>здравствено</w:t>
            </w:r>
            <w:r w:rsidRPr="000A2476">
              <w:rPr>
                <w:b/>
                <w:spacing w:val="-6"/>
                <w:sz w:val="20"/>
                <w:szCs w:val="20"/>
              </w:rPr>
              <w:t xml:space="preserve"> </w:t>
            </w:r>
            <w:r w:rsidRPr="000A2476">
              <w:rPr>
                <w:b/>
                <w:sz w:val="20"/>
                <w:szCs w:val="20"/>
              </w:rPr>
              <w:t>образование</w:t>
            </w:r>
            <w:r w:rsidRPr="000A2476">
              <w:rPr>
                <w:b/>
                <w:spacing w:val="-5"/>
                <w:sz w:val="20"/>
                <w:szCs w:val="20"/>
              </w:rPr>
              <w:t xml:space="preserve"> </w:t>
            </w:r>
            <w:r w:rsidRPr="000A2476">
              <w:rPr>
                <w:b/>
                <w:sz w:val="20"/>
                <w:szCs w:val="20"/>
              </w:rPr>
              <w:t>со</w:t>
            </w:r>
            <w:r w:rsidRPr="000A2476">
              <w:rPr>
                <w:b/>
                <w:spacing w:val="-5"/>
                <w:sz w:val="20"/>
                <w:szCs w:val="20"/>
              </w:rPr>
              <w:t xml:space="preserve"> </w:t>
            </w:r>
            <w:r w:rsidRPr="000A2476">
              <w:rPr>
                <w:b/>
                <w:sz w:val="20"/>
                <w:szCs w:val="20"/>
              </w:rPr>
              <w:t>учениците</w:t>
            </w:r>
            <w:r w:rsidRPr="000A2476">
              <w:rPr>
                <w:b/>
                <w:spacing w:val="-6"/>
                <w:sz w:val="20"/>
                <w:szCs w:val="20"/>
              </w:rPr>
              <w:t xml:space="preserve"> </w:t>
            </w:r>
            <w:r w:rsidRPr="000A2476">
              <w:rPr>
                <w:b/>
                <w:sz w:val="20"/>
                <w:szCs w:val="20"/>
              </w:rPr>
              <w:t>од I-V</w:t>
            </w:r>
            <w:r w:rsidRPr="000A2476">
              <w:rPr>
                <w:b/>
                <w:spacing w:val="-5"/>
                <w:sz w:val="20"/>
                <w:szCs w:val="20"/>
              </w:rPr>
              <w:t xml:space="preserve"> </w:t>
            </w:r>
            <w:r w:rsidRPr="000A2476">
              <w:rPr>
                <w:b/>
                <w:sz w:val="20"/>
                <w:szCs w:val="20"/>
              </w:rPr>
              <w:t>одд.</w:t>
            </w:r>
          </w:p>
        </w:tc>
        <w:tc>
          <w:tcPr>
            <w:tcW w:w="1109" w:type="dxa"/>
            <w:shd w:val="clear" w:color="auto" w:fill="FFE599" w:themeFill="accent4" w:themeFillTint="66"/>
            <w:vAlign w:val="center"/>
          </w:tcPr>
          <w:p w14:paraId="6C16532C" w14:textId="64F1BFC8" w:rsidR="00DD1866" w:rsidRPr="000A2476" w:rsidRDefault="005359E6" w:rsidP="005359E6">
            <w:pPr>
              <w:pStyle w:val="NoSpacing"/>
              <w:jc w:val="center"/>
              <w:rPr>
                <w:b/>
                <w:sz w:val="20"/>
                <w:szCs w:val="20"/>
                <w:lang w:val="mk-MK"/>
              </w:rPr>
            </w:pPr>
            <w:r>
              <w:rPr>
                <w:b/>
                <w:sz w:val="20"/>
                <w:szCs w:val="20"/>
                <w:lang w:val="mk-MK"/>
              </w:rPr>
              <w:t>39</w:t>
            </w:r>
          </w:p>
        </w:tc>
      </w:tr>
      <w:tr w:rsidR="00DD1866" w:rsidRPr="000A2476" w14:paraId="7A643573" w14:textId="77777777" w:rsidTr="005359E6">
        <w:trPr>
          <w:trHeight w:val="210"/>
          <w:tblCellSpacing w:w="20" w:type="dxa"/>
        </w:trPr>
        <w:tc>
          <w:tcPr>
            <w:tcW w:w="1354" w:type="dxa"/>
            <w:shd w:val="clear" w:color="auto" w:fill="FFE599" w:themeFill="accent4" w:themeFillTint="66"/>
            <w:vAlign w:val="center"/>
          </w:tcPr>
          <w:p w14:paraId="1E6B3361" w14:textId="77777777" w:rsidR="00DD1866" w:rsidRPr="000A2476" w:rsidRDefault="00DD1866" w:rsidP="005359E6">
            <w:pPr>
              <w:pStyle w:val="NoSpacing"/>
              <w:rPr>
                <w:b/>
                <w:sz w:val="20"/>
                <w:szCs w:val="20"/>
              </w:rPr>
            </w:pPr>
            <w:r w:rsidRPr="000A2476">
              <w:rPr>
                <w:b/>
                <w:sz w:val="20"/>
                <w:szCs w:val="20"/>
              </w:rPr>
              <w:t>8.9.</w:t>
            </w:r>
          </w:p>
        </w:tc>
        <w:tc>
          <w:tcPr>
            <w:tcW w:w="11399" w:type="dxa"/>
            <w:shd w:val="clear" w:color="auto" w:fill="auto"/>
            <w:vAlign w:val="center"/>
          </w:tcPr>
          <w:p w14:paraId="119EC896" w14:textId="77777777" w:rsidR="00DD1866" w:rsidRPr="000A2476" w:rsidRDefault="00DD1866" w:rsidP="005359E6">
            <w:pPr>
              <w:pStyle w:val="NoSpacing"/>
              <w:rPr>
                <w:b/>
                <w:sz w:val="20"/>
                <w:szCs w:val="20"/>
              </w:rPr>
            </w:pPr>
            <w:r w:rsidRPr="000A2476">
              <w:rPr>
                <w:b/>
                <w:sz w:val="20"/>
                <w:szCs w:val="20"/>
              </w:rPr>
              <w:t>Изборна</w:t>
            </w:r>
            <w:r w:rsidRPr="000A2476">
              <w:rPr>
                <w:b/>
                <w:spacing w:val="-9"/>
                <w:sz w:val="20"/>
                <w:szCs w:val="20"/>
              </w:rPr>
              <w:t xml:space="preserve"> </w:t>
            </w:r>
            <w:r w:rsidRPr="000A2476">
              <w:rPr>
                <w:b/>
                <w:sz w:val="20"/>
                <w:szCs w:val="20"/>
              </w:rPr>
              <w:t>настава</w:t>
            </w:r>
          </w:p>
        </w:tc>
        <w:tc>
          <w:tcPr>
            <w:tcW w:w="1109" w:type="dxa"/>
            <w:shd w:val="clear" w:color="auto" w:fill="FFE599" w:themeFill="accent4" w:themeFillTint="66"/>
            <w:vAlign w:val="center"/>
          </w:tcPr>
          <w:p w14:paraId="1381ECC0" w14:textId="1A50E1AB" w:rsidR="00DD1866" w:rsidRPr="000A2476" w:rsidRDefault="005359E6" w:rsidP="005359E6">
            <w:pPr>
              <w:pStyle w:val="NoSpacing"/>
              <w:jc w:val="center"/>
              <w:rPr>
                <w:b/>
                <w:sz w:val="20"/>
                <w:szCs w:val="20"/>
                <w:lang w:val="mk-MK"/>
              </w:rPr>
            </w:pPr>
            <w:r>
              <w:rPr>
                <w:b/>
                <w:sz w:val="20"/>
                <w:szCs w:val="20"/>
                <w:lang w:val="mk-MK"/>
              </w:rPr>
              <w:t>39</w:t>
            </w:r>
          </w:p>
        </w:tc>
      </w:tr>
      <w:tr w:rsidR="00DD1866" w:rsidRPr="000A2476" w14:paraId="13F9E8EC" w14:textId="77777777" w:rsidTr="005359E6">
        <w:trPr>
          <w:trHeight w:val="232"/>
          <w:tblCellSpacing w:w="20" w:type="dxa"/>
        </w:trPr>
        <w:tc>
          <w:tcPr>
            <w:tcW w:w="1354" w:type="dxa"/>
            <w:shd w:val="clear" w:color="auto" w:fill="FFE599" w:themeFill="accent4" w:themeFillTint="66"/>
            <w:vAlign w:val="center"/>
          </w:tcPr>
          <w:p w14:paraId="7163635A" w14:textId="77777777" w:rsidR="00DD1866" w:rsidRPr="000A2476" w:rsidRDefault="00DD1866" w:rsidP="005359E6">
            <w:pPr>
              <w:pStyle w:val="NoSpacing"/>
              <w:rPr>
                <w:b/>
                <w:sz w:val="20"/>
                <w:szCs w:val="20"/>
              </w:rPr>
            </w:pPr>
            <w:r w:rsidRPr="000A2476">
              <w:rPr>
                <w:b/>
                <w:sz w:val="20"/>
                <w:szCs w:val="20"/>
              </w:rPr>
              <w:t>8.10.</w:t>
            </w:r>
          </w:p>
        </w:tc>
        <w:tc>
          <w:tcPr>
            <w:tcW w:w="11399" w:type="dxa"/>
            <w:shd w:val="clear" w:color="auto" w:fill="auto"/>
            <w:vAlign w:val="center"/>
          </w:tcPr>
          <w:p w14:paraId="0CE7672A" w14:textId="77777777" w:rsidR="00DD1866" w:rsidRPr="000A2476" w:rsidRDefault="00DD1866" w:rsidP="005359E6">
            <w:pPr>
              <w:pStyle w:val="NoSpacing"/>
              <w:rPr>
                <w:b/>
                <w:sz w:val="20"/>
                <w:szCs w:val="20"/>
              </w:rPr>
            </w:pPr>
            <w:r w:rsidRPr="000A2476">
              <w:rPr>
                <w:b/>
                <w:sz w:val="20"/>
                <w:szCs w:val="20"/>
              </w:rPr>
              <w:t>Дополнителна</w:t>
            </w:r>
            <w:r w:rsidRPr="000A2476">
              <w:rPr>
                <w:b/>
                <w:spacing w:val="-13"/>
                <w:sz w:val="20"/>
                <w:szCs w:val="20"/>
              </w:rPr>
              <w:t xml:space="preserve"> </w:t>
            </w:r>
            <w:r w:rsidRPr="000A2476">
              <w:rPr>
                <w:b/>
                <w:sz w:val="20"/>
                <w:szCs w:val="20"/>
              </w:rPr>
              <w:t>настава</w:t>
            </w:r>
          </w:p>
        </w:tc>
        <w:tc>
          <w:tcPr>
            <w:tcW w:w="1109" w:type="dxa"/>
            <w:shd w:val="clear" w:color="auto" w:fill="FFE599" w:themeFill="accent4" w:themeFillTint="66"/>
            <w:vAlign w:val="center"/>
          </w:tcPr>
          <w:p w14:paraId="246D664A" w14:textId="2342FAB2" w:rsidR="00DD1866" w:rsidRPr="000A2476" w:rsidRDefault="005359E6" w:rsidP="005359E6">
            <w:pPr>
              <w:pStyle w:val="NoSpacing"/>
              <w:jc w:val="center"/>
              <w:rPr>
                <w:b/>
                <w:sz w:val="20"/>
                <w:szCs w:val="20"/>
                <w:lang w:val="mk-MK"/>
              </w:rPr>
            </w:pPr>
            <w:r>
              <w:rPr>
                <w:b/>
                <w:sz w:val="20"/>
                <w:szCs w:val="20"/>
                <w:lang w:val="mk-MK"/>
              </w:rPr>
              <w:t>41</w:t>
            </w:r>
          </w:p>
        </w:tc>
      </w:tr>
      <w:tr w:rsidR="00DD1866" w:rsidRPr="000A2476" w14:paraId="07BAA21A" w14:textId="77777777" w:rsidTr="005359E6">
        <w:trPr>
          <w:trHeight w:val="126"/>
          <w:tblCellSpacing w:w="20" w:type="dxa"/>
        </w:trPr>
        <w:tc>
          <w:tcPr>
            <w:tcW w:w="1354" w:type="dxa"/>
            <w:shd w:val="clear" w:color="auto" w:fill="FFE599" w:themeFill="accent4" w:themeFillTint="66"/>
            <w:vAlign w:val="center"/>
          </w:tcPr>
          <w:p w14:paraId="75695682" w14:textId="77777777" w:rsidR="00DD1866" w:rsidRPr="000A2476" w:rsidRDefault="00DD1866" w:rsidP="005359E6">
            <w:pPr>
              <w:pStyle w:val="NoSpacing"/>
              <w:rPr>
                <w:b/>
                <w:sz w:val="20"/>
                <w:szCs w:val="20"/>
              </w:rPr>
            </w:pPr>
            <w:r w:rsidRPr="000A2476">
              <w:rPr>
                <w:b/>
                <w:sz w:val="20"/>
                <w:szCs w:val="20"/>
              </w:rPr>
              <w:t>8.11.</w:t>
            </w:r>
          </w:p>
        </w:tc>
        <w:tc>
          <w:tcPr>
            <w:tcW w:w="11399" w:type="dxa"/>
            <w:shd w:val="clear" w:color="auto" w:fill="auto"/>
            <w:vAlign w:val="center"/>
          </w:tcPr>
          <w:p w14:paraId="6528C2F1" w14:textId="77777777" w:rsidR="00DD1866" w:rsidRPr="000A2476" w:rsidRDefault="00DD1866" w:rsidP="005359E6">
            <w:pPr>
              <w:pStyle w:val="NoSpacing"/>
              <w:rPr>
                <w:b/>
                <w:sz w:val="20"/>
                <w:szCs w:val="20"/>
              </w:rPr>
            </w:pPr>
            <w:r w:rsidRPr="000A2476">
              <w:rPr>
                <w:b/>
                <w:sz w:val="20"/>
                <w:szCs w:val="20"/>
              </w:rPr>
              <w:t>Додатна</w:t>
            </w:r>
            <w:r w:rsidRPr="000A2476">
              <w:rPr>
                <w:b/>
                <w:spacing w:val="-12"/>
                <w:sz w:val="20"/>
                <w:szCs w:val="20"/>
              </w:rPr>
              <w:t xml:space="preserve"> </w:t>
            </w:r>
            <w:r w:rsidRPr="000A2476">
              <w:rPr>
                <w:b/>
                <w:sz w:val="20"/>
                <w:szCs w:val="20"/>
              </w:rPr>
              <w:t>настава</w:t>
            </w:r>
          </w:p>
        </w:tc>
        <w:tc>
          <w:tcPr>
            <w:tcW w:w="1109" w:type="dxa"/>
            <w:shd w:val="clear" w:color="auto" w:fill="FFE599" w:themeFill="accent4" w:themeFillTint="66"/>
            <w:vAlign w:val="center"/>
          </w:tcPr>
          <w:p w14:paraId="67CB925B" w14:textId="7913F40B" w:rsidR="00DD1866" w:rsidRPr="000A2476" w:rsidRDefault="005359E6" w:rsidP="005359E6">
            <w:pPr>
              <w:pStyle w:val="NoSpacing"/>
              <w:jc w:val="center"/>
              <w:rPr>
                <w:b/>
                <w:sz w:val="20"/>
                <w:szCs w:val="20"/>
                <w:lang w:val="mk-MK"/>
              </w:rPr>
            </w:pPr>
            <w:r>
              <w:rPr>
                <w:b/>
                <w:sz w:val="20"/>
                <w:szCs w:val="20"/>
                <w:lang w:val="mk-MK"/>
              </w:rPr>
              <w:t>42</w:t>
            </w:r>
          </w:p>
        </w:tc>
      </w:tr>
      <w:tr w:rsidR="00DD1866" w:rsidRPr="000A2476" w14:paraId="41B45D6B" w14:textId="77777777" w:rsidTr="005359E6">
        <w:trPr>
          <w:trHeight w:val="304"/>
          <w:tblCellSpacing w:w="20" w:type="dxa"/>
        </w:trPr>
        <w:tc>
          <w:tcPr>
            <w:tcW w:w="1354" w:type="dxa"/>
            <w:shd w:val="clear" w:color="auto" w:fill="FFE599" w:themeFill="accent4" w:themeFillTint="66"/>
            <w:vAlign w:val="center"/>
          </w:tcPr>
          <w:p w14:paraId="1DE96849" w14:textId="77777777" w:rsidR="00DD1866" w:rsidRPr="000A2476" w:rsidRDefault="00DD1866" w:rsidP="005359E6">
            <w:pPr>
              <w:pStyle w:val="NoSpacing"/>
              <w:rPr>
                <w:b/>
                <w:sz w:val="20"/>
                <w:szCs w:val="20"/>
              </w:rPr>
            </w:pPr>
            <w:r w:rsidRPr="000A2476">
              <w:rPr>
                <w:b/>
                <w:sz w:val="20"/>
                <w:szCs w:val="20"/>
              </w:rPr>
              <w:t>8.12.</w:t>
            </w:r>
          </w:p>
        </w:tc>
        <w:tc>
          <w:tcPr>
            <w:tcW w:w="11399" w:type="dxa"/>
            <w:shd w:val="clear" w:color="auto" w:fill="auto"/>
            <w:vAlign w:val="center"/>
          </w:tcPr>
          <w:p w14:paraId="1E526BC6" w14:textId="77777777" w:rsidR="00DD1866" w:rsidRPr="000A2476" w:rsidRDefault="00DD1866" w:rsidP="005359E6">
            <w:pPr>
              <w:pStyle w:val="NoSpacing"/>
              <w:rPr>
                <w:b/>
                <w:sz w:val="20"/>
                <w:szCs w:val="20"/>
              </w:rPr>
            </w:pPr>
            <w:r w:rsidRPr="000A2476">
              <w:rPr>
                <w:b/>
                <w:sz w:val="20"/>
                <w:szCs w:val="20"/>
              </w:rPr>
              <w:t>Работа</w:t>
            </w:r>
            <w:r w:rsidRPr="000A2476">
              <w:rPr>
                <w:b/>
                <w:spacing w:val="-3"/>
                <w:sz w:val="20"/>
                <w:szCs w:val="20"/>
              </w:rPr>
              <w:t xml:space="preserve"> </w:t>
            </w:r>
            <w:r w:rsidRPr="000A2476">
              <w:rPr>
                <w:b/>
                <w:sz w:val="20"/>
                <w:szCs w:val="20"/>
              </w:rPr>
              <w:t>со</w:t>
            </w:r>
            <w:r w:rsidRPr="000A2476">
              <w:rPr>
                <w:b/>
                <w:spacing w:val="-3"/>
                <w:sz w:val="20"/>
                <w:szCs w:val="20"/>
              </w:rPr>
              <w:t xml:space="preserve"> </w:t>
            </w:r>
            <w:r w:rsidRPr="000A2476">
              <w:rPr>
                <w:b/>
                <w:sz w:val="20"/>
                <w:szCs w:val="20"/>
              </w:rPr>
              <w:t>надарени</w:t>
            </w:r>
            <w:r w:rsidRPr="000A2476">
              <w:rPr>
                <w:b/>
                <w:spacing w:val="-1"/>
                <w:sz w:val="20"/>
                <w:szCs w:val="20"/>
              </w:rPr>
              <w:t xml:space="preserve"> </w:t>
            </w:r>
            <w:r w:rsidRPr="000A2476">
              <w:rPr>
                <w:b/>
                <w:sz w:val="20"/>
                <w:szCs w:val="20"/>
              </w:rPr>
              <w:t>и</w:t>
            </w:r>
            <w:r w:rsidRPr="000A2476">
              <w:rPr>
                <w:b/>
                <w:spacing w:val="-2"/>
                <w:sz w:val="20"/>
                <w:szCs w:val="20"/>
              </w:rPr>
              <w:t xml:space="preserve"> </w:t>
            </w:r>
            <w:r w:rsidRPr="000A2476">
              <w:rPr>
                <w:b/>
                <w:sz w:val="20"/>
                <w:szCs w:val="20"/>
              </w:rPr>
              <w:t>талентирани ученици</w:t>
            </w:r>
          </w:p>
        </w:tc>
        <w:tc>
          <w:tcPr>
            <w:tcW w:w="1109" w:type="dxa"/>
            <w:shd w:val="clear" w:color="auto" w:fill="FFE599" w:themeFill="accent4" w:themeFillTint="66"/>
            <w:vAlign w:val="center"/>
          </w:tcPr>
          <w:p w14:paraId="5AFD47B2" w14:textId="19A448C0" w:rsidR="00DD1866" w:rsidRPr="000A2476" w:rsidRDefault="005359E6" w:rsidP="005359E6">
            <w:pPr>
              <w:pStyle w:val="NoSpacing"/>
              <w:jc w:val="center"/>
              <w:rPr>
                <w:b/>
                <w:sz w:val="20"/>
                <w:szCs w:val="20"/>
                <w:lang w:val="mk-MK"/>
              </w:rPr>
            </w:pPr>
            <w:r>
              <w:rPr>
                <w:b/>
                <w:sz w:val="20"/>
                <w:szCs w:val="20"/>
                <w:lang w:val="mk-MK"/>
              </w:rPr>
              <w:t>43</w:t>
            </w:r>
          </w:p>
        </w:tc>
      </w:tr>
      <w:tr w:rsidR="00DD1866" w:rsidRPr="000A2476" w14:paraId="77DB83AE" w14:textId="77777777" w:rsidTr="005359E6">
        <w:trPr>
          <w:trHeight w:val="123"/>
          <w:tblCellSpacing w:w="20" w:type="dxa"/>
        </w:trPr>
        <w:tc>
          <w:tcPr>
            <w:tcW w:w="1354" w:type="dxa"/>
            <w:tcBorders>
              <w:bottom w:val="outset" w:sz="6" w:space="0" w:color="auto"/>
            </w:tcBorders>
            <w:shd w:val="clear" w:color="auto" w:fill="FFE599" w:themeFill="accent4" w:themeFillTint="66"/>
            <w:vAlign w:val="center"/>
          </w:tcPr>
          <w:p w14:paraId="3F709EF9" w14:textId="77777777" w:rsidR="00DD1866" w:rsidRPr="000A2476" w:rsidRDefault="00DD1866" w:rsidP="005359E6">
            <w:pPr>
              <w:pStyle w:val="NoSpacing"/>
              <w:rPr>
                <w:b/>
                <w:sz w:val="20"/>
                <w:szCs w:val="20"/>
              </w:rPr>
            </w:pPr>
            <w:r w:rsidRPr="000A2476">
              <w:rPr>
                <w:b/>
                <w:sz w:val="20"/>
                <w:szCs w:val="20"/>
              </w:rPr>
              <w:t>8.13.</w:t>
            </w:r>
          </w:p>
        </w:tc>
        <w:tc>
          <w:tcPr>
            <w:tcW w:w="11399" w:type="dxa"/>
            <w:tcBorders>
              <w:bottom w:val="outset" w:sz="6" w:space="0" w:color="auto"/>
            </w:tcBorders>
            <w:shd w:val="clear" w:color="auto" w:fill="auto"/>
            <w:vAlign w:val="center"/>
          </w:tcPr>
          <w:p w14:paraId="5E8F8CC6" w14:textId="77777777" w:rsidR="00DD1866" w:rsidRPr="000A2476" w:rsidRDefault="00DD1866" w:rsidP="005359E6">
            <w:pPr>
              <w:pStyle w:val="NoSpacing"/>
              <w:rPr>
                <w:b/>
                <w:sz w:val="20"/>
                <w:szCs w:val="20"/>
              </w:rPr>
            </w:pPr>
            <w:r w:rsidRPr="000A2476">
              <w:rPr>
                <w:b/>
                <w:sz w:val="20"/>
                <w:szCs w:val="20"/>
              </w:rPr>
              <w:t>Работа</w:t>
            </w:r>
            <w:r w:rsidRPr="000A2476">
              <w:rPr>
                <w:b/>
                <w:spacing w:val="-5"/>
                <w:sz w:val="20"/>
                <w:szCs w:val="20"/>
              </w:rPr>
              <w:t xml:space="preserve"> </w:t>
            </w:r>
            <w:r w:rsidRPr="000A2476">
              <w:rPr>
                <w:b/>
                <w:sz w:val="20"/>
                <w:szCs w:val="20"/>
              </w:rPr>
              <w:t>со ученици</w:t>
            </w:r>
            <w:r w:rsidRPr="000A2476">
              <w:rPr>
                <w:b/>
                <w:spacing w:val="-5"/>
                <w:sz w:val="20"/>
                <w:szCs w:val="20"/>
              </w:rPr>
              <w:t xml:space="preserve"> </w:t>
            </w:r>
            <w:r w:rsidRPr="000A2476">
              <w:rPr>
                <w:b/>
                <w:sz w:val="20"/>
                <w:szCs w:val="20"/>
              </w:rPr>
              <w:t>со</w:t>
            </w:r>
            <w:r w:rsidRPr="000A2476">
              <w:rPr>
                <w:b/>
                <w:spacing w:val="-3"/>
                <w:sz w:val="20"/>
                <w:szCs w:val="20"/>
              </w:rPr>
              <w:t xml:space="preserve"> </w:t>
            </w:r>
            <w:r w:rsidRPr="000A2476">
              <w:rPr>
                <w:b/>
                <w:sz w:val="20"/>
                <w:szCs w:val="20"/>
              </w:rPr>
              <w:t>посебни</w:t>
            </w:r>
            <w:r w:rsidRPr="000A2476">
              <w:rPr>
                <w:b/>
                <w:spacing w:val="-6"/>
                <w:sz w:val="20"/>
                <w:szCs w:val="20"/>
              </w:rPr>
              <w:t xml:space="preserve"> </w:t>
            </w:r>
            <w:r w:rsidRPr="000A2476">
              <w:rPr>
                <w:b/>
                <w:sz w:val="20"/>
                <w:szCs w:val="20"/>
              </w:rPr>
              <w:t>образовни</w:t>
            </w:r>
            <w:r w:rsidRPr="000A2476">
              <w:rPr>
                <w:b/>
                <w:spacing w:val="-5"/>
                <w:sz w:val="20"/>
                <w:szCs w:val="20"/>
              </w:rPr>
              <w:t xml:space="preserve"> </w:t>
            </w:r>
            <w:r w:rsidRPr="000A2476">
              <w:rPr>
                <w:b/>
                <w:sz w:val="20"/>
                <w:szCs w:val="20"/>
              </w:rPr>
              <w:t>потреби</w:t>
            </w:r>
          </w:p>
        </w:tc>
        <w:tc>
          <w:tcPr>
            <w:tcW w:w="1109" w:type="dxa"/>
            <w:tcBorders>
              <w:bottom w:val="outset" w:sz="6" w:space="0" w:color="auto"/>
            </w:tcBorders>
            <w:shd w:val="clear" w:color="auto" w:fill="FFE599" w:themeFill="accent4" w:themeFillTint="66"/>
            <w:vAlign w:val="center"/>
          </w:tcPr>
          <w:p w14:paraId="44186B5C" w14:textId="1EA8E0F2" w:rsidR="005359E6" w:rsidRPr="000A2476" w:rsidRDefault="005359E6" w:rsidP="005359E6">
            <w:pPr>
              <w:pStyle w:val="NoSpacing"/>
              <w:jc w:val="center"/>
              <w:rPr>
                <w:b/>
                <w:sz w:val="20"/>
                <w:szCs w:val="20"/>
                <w:lang w:val="mk-MK"/>
              </w:rPr>
            </w:pPr>
            <w:r>
              <w:rPr>
                <w:b/>
                <w:sz w:val="20"/>
                <w:szCs w:val="20"/>
                <w:lang w:val="mk-MK"/>
              </w:rPr>
              <w:t>44</w:t>
            </w:r>
          </w:p>
        </w:tc>
      </w:tr>
      <w:tr w:rsidR="005359E6" w:rsidRPr="000A2476" w14:paraId="664725A5" w14:textId="77777777" w:rsidTr="005359E6">
        <w:trPr>
          <w:trHeight w:val="120"/>
          <w:tblCellSpacing w:w="20" w:type="dxa"/>
        </w:trPr>
        <w:tc>
          <w:tcPr>
            <w:tcW w:w="1354" w:type="dxa"/>
            <w:tcBorders>
              <w:top w:val="outset" w:sz="6" w:space="0" w:color="auto"/>
              <w:bottom w:val="outset" w:sz="6" w:space="0" w:color="auto"/>
            </w:tcBorders>
            <w:shd w:val="clear" w:color="auto" w:fill="FFE599" w:themeFill="accent4" w:themeFillTint="66"/>
            <w:vAlign w:val="center"/>
          </w:tcPr>
          <w:p w14:paraId="3A3D63CE" w14:textId="3F3B54EC" w:rsidR="005359E6" w:rsidRPr="005359E6" w:rsidRDefault="005359E6" w:rsidP="005359E6">
            <w:pPr>
              <w:pStyle w:val="NoSpacing"/>
              <w:rPr>
                <w:b/>
                <w:sz w:val="20"/>
                <w:szCs w:val="20"/>
                <w:lang w:val="mk-MK"/>
              </w:rPr>
            </w:pPr>
            <w:r>
              <w:rPr>
                <w:b/>
                <w:sz w:val="20"/>
                <w:szCs w:val="20"/>
                <w:lang w:val="mk-MK"/>
              </w:rPr>
              <w:t>8.14.</w:t>
            </w:r>
          </w:p>
        </w:tc>
        <w:tc>
          <w:tcPr>
            <w:tcW w:w="11399" w:type="dxa"/>
            <w:tcBorders>
              <w:top w:val="outset" w:sz="6" w:space="0" w:color="auto"/>
              <w:bottom w:val="outset" w:sz="6" w:space="0" w:color="auto"/>
            </w:tcBorders>
            <w:shd w:val="clear" w:color="auto" w:fill="auto"/>
            <w:vAlign w:val="center"/>
          </w:tcPr>
          <w:p w14:paraId="602A9A78" w14:textId="74665491" w:rsidR="005359E6" w:rsidRPr="00B60323" w:rsidRDefault="00B60323" w:rsidP="005359E6">
            <w:pPr>
              <w:pStyle w:val="NoSpacing"/>
              <w:rPr>
                <w:b/>
                <w:sz w:val="20"/>
                <w:szCs w:val="20"/>
                <w:lang w:val="mk-MK"/>
              </w:rPr>
            </w:pPr>
            <w:r>
              <w:rPr>
                <w:b/>
                <w:sz w:val="20"/>
                <w:szCs w:val="20"/>
                <w:lang w:val="mk-MK"/>
              </w:rPr>
              <w:t>Туторска поддршка</w:t>
            </w:r>
          </w:p>
        </w:tc>
        <w:tc>
          <w:tcPr>
            <w:tcW w:w="1109" w:type="dxa"/>
            <w:tcBorders>
              <w:top w:val="outset" w:sz="6" w:space="0" w:color="auto"/>
              <w:bottom w:val="outset" w:sz="6" w:space="0" w:color="auto"/>
            </w:tcBorders>
            <w:shd w:val="clear" w:color="auto" w:fill="FFE599" w:themeFill="accent4" w:themeFillTint="66"/>
            <w:vAlign w:val="center"/>
          </w:tcPr>
          <w:p w14:paraId="5D74D61E" w14:textId="4911C1D2" w:rsidR="005359E6" w:rsidRDefault="005359E6" w:rsidP="005359E6">
            <w:pPr>
              <w:pStyle w:val="NoSpacing"/>
              <w:jc w:val="center"/>
              <w:rPr>
                <w:b/>
                <w:sz w:val="20"/>
                <w:szCs w:val="20"/>
                <w:lang w:val="mk-MK"/>
              </w:rPr>
            </w:pPr>
            <w:r>
              <w:rPr>
                <w:b/>
                <w:sz w:val="20"/>
                <w:szCs w:val="20"/>
                <w:lang w:val="mk-MK"/>
              </w:rPr>
              <w:t>47</w:t>
            </w:r>
          </w:p>
        </w:tc>
      </w:tr>
      <w:tr w:rsidR="005359E6" w:rsidRPr="000A2476" w14:paraId="7511A3AD" w14:textId="77777777" w:rsidTr="005359E6">
        <w:trPr>
          <w:trHeight w:val="120"/>
          <w:tblCellSpacing w:w="20" w:type="dxa"/>
        </w:trPr>
        <w:tc>
          <w:tcPr>
            <w:tcW w:w="1354" w:type="dxa"/>
            <w:tcBorders>
              <w:top w:val="outset" w:sz="6" w:space="0" w:color="auto"/>
              <w:bottom w:val="outset" w:sz="6" w:space="0" w:color="auto"/>
            </w:tcBorders>
            <w:shd w:val="clear" w:color="auto" w:fill="FFE599" w:themeFill="accent4" w:themeFillTint="66"/>
            <w:vAlign w:val="center"/>
          </w:tcPr>
          <w:p w14:paraId="09325F9C" w14:textId="5A75DEEC" w:rsidR="005359E6" w:rsidRPr="005359E6" w:rsidRDefault="005359E6" w:rsidP="005359E6">
            <w:pPr>
              <w:pStyle w:val="NoSpacing"/>
              <w:rPr>
                <w:b/>
                <w:sz w:val="20"/>
                <w:szCs w:val="20"/>
                <w:lang w:val="mk-MK"/>
              </w:rPr>
            </w:pPr>
            <w:r>
              <w:rPr>
                <w:b/>
                <w:sz w:val="20"/>
                <w:szCs w:val="20"/>
                <w:lang w:val="mk-MK"/>
              </w:rPr>
              <w:t>8.15.</w:t>
            </w:r>
          </w:p>
        </w:tc>
        <w:tc>
          <w:tcPr>
            <w:tcW w:w="11399" w:type="dxa"/>
            <w:tcBorders>
              <w:top w:val="outset" w:sz="6" w:space="0" w:color="auto"/>
              <w:bottom w:val="outset" w:sz="6" w:space="0" w:color="auto"/>
            </w:tcBorders>
            <w:shd w:val="clear" w:color="auto" w:fill="auto"/>
            <w:vAlign w:val="center"/>
          </w:tcPr>
          <w:p w14:paraId="6C8AA0D0" w14:textId="6E5A9EAF" w:rsidR="005359E6" w:rsidRPr="00B60323" w:rsidRDefault="00B60323" w:rsidP="005359E6">
            <w:pPr>
              <w:pStyle w:val="NoSpacing"/>
              <w:rPr>
                <w:b/>
                <w:sz w:val="20"/>
                <w:szCs w:val="20"/>
                <w:lang w:val="mk-MK"/>
              </w:rPr>
            </w:pPr>
            <w:r>
              <w:rPr>
                <w:b/>
                <w:sz w:val="20"/>
                <w:szCs w:val="20"/>
                <w:lang w:val="mk-MK"/>
              </w:rPr>
              <w:t>План на образовниот медијатор</w:t>
            </w:r>
          </w:p>
        </w:tc>
        <w:tc>
          <w:tcPr>
            <w:tcW w:w="1109" w:type="dxa"/>
            <w:tcBorders>
              <w:top w:val="outset" w:sz="6" w:space="0" w:color="auto"/>
            </w:tcBorders>
            <w:shd w:val="clear" w:color="auto" w:fill="FFE599" w:themeFill="accent4" w:themeFillTint="66"/>
            <w:vAlign w:val="center"/>
          </w:tcPr>
          <w:p w14:paraId="1D482DCC" w14:textId="5B854830" w:rsidR="005359E6" w:rsidRDefault="005359E6" w:rsidP="005359E6">
            <w:pPr>
              <w:pStyle w:val="NoSpacing"/>
              <w:jc w:val="center"/>
              <w:rPr>
                <w:b/>
                <w:sz w:val="20"/>
                <w:szCs w:val="20"/>
                <w:lang w:val="mk-MK"/>
              </w:rPr>
            </w:pPr>
            <w:r>
              <w:rPr>
                <w:b/>
                <w:sz w:val="20"/>
                <w:szCs w:val="20"/>
                <w:lang w:val="mk-MK"/>
              </w:rPr>
              <w:t>47</w:t>
            </w:r>
          </w:p>
        </w:tc>
      </w:tr>
      <w:tr w:rsidR="00DD1866" w:rsidRPr="000A2476" w14:paraId="1F21567E" w14:textId="77777777" w:rsidTr="005359E6">
        <w:trPr>
          <w:trHeight w:val="150"/>
          <w:tblCellSpacing w:w="20" w:type="dxa"/>
        </w:trPr>
        <w:tc>
          <w:tcPr>
            <w:tcW w:w="1354" w:type="dxa"/>
            <w:shd w:val="clear" w:color="auto" w:fill="FFE599" w:themeFill="accent4" w:themeFillTint="66"/>
            <w:vAlign w:val="center"/>
          </w:tcPr>
          <w:p w14:paraId="17561C5F" w14:textId="77777777" w:rsidR="00DD1866" w:rsidRPr="000A2476" w:rsidRDefault="00DD1866" w:rsidP="005359E6">
            <w:pPr>
              <w:pStyle w:val="NoSpacing"/>
              <w:rPr>
                <w:b/>
                <w:sz w:val="20"/>
                <w:szCs w:val="20"/>
              </w:rPr>
            </w:pPr>
            <w:r w:rsidRPr="000A2476">
              <w:rPr>
                <w:b/>
                <w:sz w:val="20"/>
                <w:szCs w:val="20"/>
              </w:rPr>
              <w:t>9.</w:t>
            </w:r>
          </w:p>
        </w:tc>
        <w:tc>
          <w:tcPr>
            <w:tcW w:w="11399" w:type="dxa"/>
            <w:shd w:val="clear" w:color="auto" w:fill="auto"/>
            <w:vAlign w:val="center"/>
          </w:tcPr>
          <w:p w14:paraId="5D8B1F6F" w14:textId="3612AA8D" w:rsidR="00DD1866" w:rsidRPr="000A2476" w:rsidRDefault="00B43BAA" w:rsidP="005359E6">
            <w:pPr>
              <w:pStyle w:val="NoSpacing"/>
              <w:rPr>
                <w:b/>
                <w:sz w:val="20"/>
                <w:szCs w:val="20"/>
              </w:rPr>
            </w:pPr>
            <w:r w:rsidRPr="000A2476">
              <w:rPr>
                <w:b/>
                <w:sz w:val="20"/>
                <w:szCs w:val="20"/>
              </w:rPr>
              <w:t>Вон</w:t>
            </w:r>
            <w:r w:rsidR="00DD1866" w:rsidRPr="000A2476">
              <w:rPr>
                <w:b/>
                <w:sz w:val="20"/>
                <w:szCs w:val="20"/>
              </w:rPr>
              <w:t>наставни</w:t>
            </w:r>
            <w:r w:rsidR="00DD1866" w:rsidRPr="000A2476">
              <w:rPr>
                <w:b/>
                <w:spacing w:val="-5"/>
                <w:sz w:val="20"/>
                <w:szCs w:val="20"/>
              </w:rPr>
              <w:t xml:space="preserve"> </w:t>
            </w:r>
            <w:r w:rsidR="00DD1866" w:rsidRPr="000A2476">
              <w:rPr>
                <w:b/>
                <w:sz w:val="20"/>
                <w:szCs w:val="20"/>
              </w:rPr>
              <w:t>активности</w:t>
            </w:r>
          </w:p>
        </w:tc>
        <w:tc>
          <w:tcPr>
            <w:tcW w:w="1109" w:type="dxa"/>
            <w:shd w:val="clear" w:color="auto" w:fill="FFE599" w:themeFill="accent4" w:themeFillTint="66"/>
            <w:vAlign w:val="center"/>
          </w:tcPr>
          <w:p w14:paraId="3D41C4A2" w14:textId="0F363958" w:rsidR="00DD1866" w:rsidRPr="000A2476" w:rsidRDefault="00B60323" w:rsidP="005359E6">
            <w:pPr>
              <w:pStyle w:val="NoSpacing"/>
              <w:jc w:val="center"/>
              <w:rPr>
                <w:b/>
                <w:sz w:val="20"/>
                <w:szCs w:val="20"/>
                <w:lang w:val="mk-MK"/>
              </w:rPr>
            </w:pPr>
            <w:r>
              <w:rPr>
                <w:b/>
                <w:sz w:val="20"/>
                <w:szCs w:val="20"/>
                <w:lang w:val="mk-MK"/>
              </w:rPr>
              <w:t>47</w:t>
            </w:r>
          </w:p>
        </w:tc>
      </w:tr>
      <w:tr w:rsidR="00DD1866" w:rsidRPr="000A2476" w14:paraId="1951DB0F" w14:textId="77777777" w:rsidTr="005359E6">
        <w:trPr>
          <w:trHeight w:val="107"/>
          <w:tblCellSpacing w:w="20" w:type="dxa"/>
        </w:trPr>
        <w:tc>
          <w:tcPr>
            <w:tcW w:w="1354" w:type="dxa"/>
            <w:shd w:val="clear" w:color="auto" w:fill="FFE599" w:themeFill="accent4" w:themeFillTint="66"/>
            <w:vAlign w:val="center"/>
          </w:tcPr>
          <w:p w14:paraId="5CFFD8DE" w14:textId="77777777" w:rsidR="00DD1866" w:rsidRPr="000A2476" w:rsidRDefault="00DD1866" w:rsidP="005359E6">
            <w:pPr>
              <w:pStyle w:val="NoSpacing"/>
              <w:rPr>
                <w:b/>
                <w:sz w:val="20"/>
                <w:szCs w:val="20"/>
              </w:rPr>
            </w:pPr>
            <w:r w:rsidRPr="000A2476">
              <w:rPr>
                <w:b/>
                <w:sz w:val="20"/>
                <w:szCs w:val="20"/>
              </w:rPr>
              <w:t>9.1.</w:t>
            </w:r>
          </w:p>
        </w:tc>
        <w:tc>
          <w:tcPr>
            <w:tcW w:w="11399" w:type="dxa"/>
            <w:shd w:val="clear" w:color="auto" w:fill="auto"/>
            <w:vAlign w:val="center"/>
          </w:tcPr>
          <w:p w14:paraId="5E2FA639" w14:textId="77777777" w:rsidR="00DD1866" w:rsidRPr="000A2476" w:rsidRDefault="00DD1866" w:rsidP="005359E6">
            <w:pPr>
              <w:pStyle w:val="NoSpacing"/>
              <w:rPr>
                <w:b/>
                <w:sz w:val="20"/>
                <w:szCs w:val="20"/>
              </w:rPr>
            </w:pPr>
            <w:r w:rsidRPr="000A2476">
              <w:rPr>
                <w:b/>
                <w:sz w:val="20"/>
                <w:szCs w:val="20"/>
              </w:rPr>
              <w:t>Училишени</w:t>
            </w:r>
            <w:r w:rsidRPr="000A2476">
              <w:rPr>
                <w:b/>
                <w:spacing w:val="-13"/>
                <w:sz w:val="20"/>
                <w:szCs w:val="20"/>
              </w:rPr>
              <w:t xml:space="preserve"> </w:t>
            </w:r>
            <w:r w:rsidRPr="000A2476">
              <w:rPr>
                <w:b/>
                <w:sz w:val="20"/>
                <w:szCs w:val="20"/>
              </w:rPr>
              <w:t>спортски</w:t>
            </w:r>
            <w:r w:rsidRPr="000A2476">
              <w:rPr>
                <w:b/>
                <w:spacing w:val="-11"/>
                <w:sz w:val="20"/>
                <w:szCs w:val="20"/>
              </w:rPr>
              <w:t xml:space="preserve"> </w:t>
            </w:r>
            <w:r w:rsidRPr="000A2476">
              <w:rPr>
                <w:b/>
                <w:sz w:val="20"/>
                <w:szCs w:val="20"/>
              </w:rPr>
              <w:t>клубови</w:t>
            </w:r>
          </w:p>
        </w:tc>
        <w:tc>
          <w:tcPr>
            <w:tcW w:w="1109" w:type="dxa"/>
            <w:shd w:val="clear" w:color="auto" w:fill="FFE599" w:themeFill="accent4" w:themeFillTint="66"/>
            <w:vAlign w:val="center"/>
          </w:tcPr>
          <w:p w14:paraId="6508AFEC" w14:textId="0E858AD3" w:rsidR="00DD1866" w:rsidRPr="000A2476" w:rsidRDefault="00B60323" w:rsidP="005359E6">
            <w:pPr>
              <w:pStyle w:val="NoSpacing"/>
              <w:jc w:val="center"/>
              <w:rPr>
                <w:b/>
                <w:sz w:val="20"/>
                <w:szCs w:val="20"/>
                <w:lang w:val="mk-MK"/>
              </w:rPr>
            </w:pPr>
            <w:r>
              <w:rPr>
                <w:b/>
                <w:sz w:val="20"/>
                <w:szCs w:val="20"/>
                <w:lang w:val="mk-MK"/>
              </w:rPr>
              <w:t>48</w:t>
            </w:r>
          </w:p>
        </w:tc>
      </w:tr>
      <w:tr w:rsidR="00DD1866" w:rsidRPr="000A2476" w14:paraId="4AB7CAC2" w14:textId="77777777" w:rsidTr="005359E6">
        <w:trPr>
          <w:trHeight w:val="257"/>
          <w:tblCellSpacing w:w="20" w:type="dxa"/>
        </w:trPr>
        <w:tc>
          <w:tcPr>
            <w:tcW w:w="1354" w:type="dxa"/>
            <w:shd w:val="clear" w:color="auto" w:fill="FFE599" w:themeFill="accent4" w:themeFillTint="66"/>
            <w:vAlign w:val="center"/>
          </w:tcPr>
          <w:p w14:paraId="744D9E9F" w14:textId="77777777" w:rsidR="00DD1866" w:rsidRPr="000A2476" w:rsidRDefault="00DD1866" w:rsidP="005359E6">
            <w:pPr>
              <w:pStyle w:val="NoSpacing"/>
              <w:rPr>
                <w:b/>
                <w:sz w:val="20"/>
                <w:szCs w:val="20"/>
              </w:rPr>
            </w:pPr>
            <w:r w:rsidRPr="000A2476">
              <w:rPr>
                <w:b/>
                <w:sz w:val="20"/>
                <w:szCs w:val="20"/>
              </w:rPr>
              <w:t>9.2.</w:t>
            </w:r>
          </w:p>
        </w:tc>
        <w:tc>
          <w:tcPr>
            <w:tcW w:w="11399" w:type="dxa"/>
            <w:shd w:val="clear" w:color="auto" w:fill="auto"/>
            <w:vAlign w:val="center"/>
          </w:tcPr>
          <w:p w14:paraId="60CB213C" w14:textId="77777777" w:rsidR="00DD1866" w:rsidRPr="000A2476" w:rsidRDefault="00DD1866" w:rsidP="005359E6">
            <w:pPr>
              <w:pStyle w:val="NoSpacing"/>
              <w:rPr>
                <w:b/>
                <w:sz w:val="20"/>
                <w:szCs w:val="20"/>
              </w:rPr>
            </w:pPr>
            <w:r w:rsidRPr="000A2476">
              <w:rPr>
                <w:b/>
                <w:sz w:val="20"/>
                <w:szCs w:val="20"/>
              </w:rPr>
              <w:t>Секции</w:t>
            </w:r>
            <w:r w:rsidRPr="000A2476">
              <w:rPr>
                <w:b/>
                <w:spacing w:val="-10"/>
                <w:sz w:val="20"/>
                <w:szCs w:val="20"/>
              </w:rPr>
              <w:t xml:space="preserve"> </w:t>
            </w:r>
            <w:r w:rsidRPr="000A2476">
              <w:rPr>
                <w:b/>
                <w:sz w:val="20"/>
                <w:szCs w:val="20"/>
              </w:rPr>
              <w:t>/</w:t>
            </w:r>
            <w:r w:rsidRPr="000A2476">
              <w:rPr>
                <w:b/>
                <w:spacing w:val="-8"/>
                <w:sz w:val="20"/>
                <w:szCs w:val="20"/>
              </w:rPr>
              <w:t xml:space="preserve"> </w:t>
            </w:r>
            <w:r w:rsidRPr="000A2476">
              <w:rPr>
                <w:b/>
                <w:sz w:val="20"/>
                <w:szCs w:val="20"/>
              </w:rPr>
              <w:t>клубови</w:t>
            </w:r>
          </w:p>
        </w:tc>
        <w:tc>
          <w:tcPr>
            <w:tcW w:w="1109" w:type="dxa"/>
            <w:shd w:val="clear" w:color="auto" w:fill="FFE599" w:themeFill="accent4" w:themeFillTint="66"/>
            <w:vAlign w:val="center"/>
          </w:tcPr>
          <w:p w14:paraId="6BC6F527" w14:textId="0D0D8269" w:rsidR="00DD1866" w:rsidRPr="000A2476" w:rsidRDefault="00B60323" w:rsidP="005359E6">
            <w:pPr>
              <w:pStyle w:val="NoSpacing"/>
              <w:jc w:val="center"/>
              <w:rPr>
                <w:b/>
                <w:sz w:val="20"/>
                <w:szCs w:val="20"/>
                <w:lang w:val="mk-MK"/>
              </w:rPr>
            </w:pPr>
            <w:r>
              <w:rPr>
                <w:b/>
                <w:sz w:val="20"/>
                <w:szCs w:val="20"/>
                <w:lang w:val="mk-MK"/>
              </w:rPr>
              <w:t>50</w:t>
            </w:r>
          </w:p>
        </w:tc>
      </w:tr>
      <w:tr w:rsidR="00DD1866" w:rsidRPr="000A2476" w14:paraId="4FBDF14D" w14:textId="77777777" w:rsidTr="005359E6">
        <w:trPr>
          <w:trHeight w:val="165"/>
          <w:tblCellSpacing w:w="20" w:type="dxa"/>
        </w:trPr>
        <w:tc>
          <w:tcPr>
            <w:tcW w:w="1354" w:type="dxa"/>
            <w:shd w:val="clear" w:color="auto" w:fill="FFE599" w:themeFill="accent4" w:themeFillTint="66"/>
            <w:vAlign w:val="center"/>
          </w:tcPr>
          <w:p w14:paraId="07EA5C68" w14:textId="77777777" w:rsidR="00DD1866" w:rsidRPr="000A2476" w:rsidRDefault="00DD1866" w:rsidP="005359E6">
            <w:pPr>
              <w:pStyle w:val="NoSpacing"/>
              <w:rPr>
                <w:b/>
                <w:sz w:val="20"/>
                <w:szCs w:val="20"/>
              </w:rPr>
            </w:pPr>
            <w:r w:rsidRPr="000A2476">
              <w:rPr>
                <w:b/>
                <w:sz w:val="20"/>
                <w:szCs w:val="20"/>
              </w:rPr>
              <w:t>9.3.</w:t>
            </w:r>
          </w:p>
        </w:tc>
        <w:tc>
          <w:tcPr>
            <w:tcW w:w="11399" w:type="dxa"/>
            <w:shd w:val="clear" w:color="auto" w:fill="auto"/>
            <w:vAlign w:val="center"/>
          </w:tcPr>
          <w:p w14:paraId="44E7B2C9" w14:textId="77777777" w:rsidR="00DD1866" w:rsidRPr="000A2476" w:rsidRDefault="00DD1866" w:rsidP="005359E6">
            <w:pPr>
              <w:pStyle w:val="NoSpacing"/>
              <w:rPr>
                <w:b/>
                <w:sz w:val="20"/>
                <w:szCs w:val="20"/>
              </w:rPr>
            </w:pPr>
            <w:r w:rsidRPr="000A2476">
              <w:rPr>
                <w:b/>
                <w:sz w:val="20"/>
                <w:szCs w:val="20"/>
              </w:rPr>
              <w:t>Акции</w:t>
            </w:r>
          </w:p>
        </w:tc>
        <w:tc>
          <w:tcPr>
            <w:tcW w:w="1109" w:type="dxa"/>
            <w:shd w:val="clear" w:color="auto" w:fill="FFE599" w:themeFill="accent4" w:themeFillTint="66"/>
            <w:vAlign w:val="center"/>
          </w:tcPr>
          <w:p w14:paraId="07C29AEB" w14:textId="00CBE668" w:rsidR="00DD1866" w:rsidRPr="000A2476" w:rsidRDefault="00B60323" w:rsidP="005359E6">
            <w:pPr>
              <w:pStyle w:val="NoSpacing"/>
              <w:jc w:val="center"/>
              <w:rPr>
                <w:b/>
                <w:sz w:val="20"/>
                <w:szCs w:val="20"/>
                <w:lang w:val="mk-MK"/>
              </w:rPr>
            </w:pPr>
            <w:r>
              <w:rPr>
                <w:b/>
                <w:sz w:val="20"/>
                <w:szCs w:val="20"/>
                <w:lang w:val="mk-MK"/>
              </w:rPr>
              <w:t>5</w:t>
            </w:r>
            <w:r w:rsidR="00C410C2" w:rsidRPr="000A2476">
              <w:rPr>
                <w:b/>
                <w:sz w:val="20"/>
                <w:szCs w:val="20"/>
                <w:lang w:val="mk-MK"/>
              </w:rPr>
              <w:t>4</w:t>
            </w:r>
          </w:p>
        </w:tc>
      </w:tr>
      <w:tr w:rsidR="00DD1866" w:rsidRPr="000A2476" w14:paraId="0F569699" w14:textId="77777777" w:rsidTr="005359E6">
        <w:trPr>
          <w:trHeight w:val="186"/>
          <w:tblCellSpacing w:w="20" w:type="dxa"/>
        </w:trPr>
        <w:tc>
          <w:tcPr>
            <w:tcW w:w="1354" w:type="dxa"/>
            <w:shd w:val="clear" w:color="auto" w:fill="FFE599" w:themeFill="accent4" w:themeFillTint="66"/>
            <w:vAlign w:val="center"/>
          </w:tcPr>
          <w:p w14:paraId="44DEFF33" w14:textId="77777777" w:rsidR="00DD1866" w:rsidRPr="000A2476" w:rsidRDefault="00DD1866" w:rsidP="005359E6">
            <w:pPr>
              <w:pStyle w:val="NoSpacing"/>
              <w:rPr>
                <w:b/>
                <w:sz w:val="20"/>
                <w:szCs w:val="20"/>
              </w:rPr>
            </w:pPr>
            <w:r w:rsidRPr="000A2476">
              <w:rPr>
                <w:b/>
                <w:sz w:val="20"/>
                <w:szCs w:val="20"/>
              </w:rPr>
              <w:t>10.</w:t>
            </w:r>
          </w:p>
        </w:tc>
        <w:tc>
          <w:tcPr>
            <w:tcW w:w="11399" w:type="dxa"/>
            <w:shd w:val="clear" w:color="auto" w:fill="auto"/>
            <w:vAlign w:val="center"/>
          </w:tcPr>
          <w:p w14:paraId="39F11468" w14:textId="77777777" w:rsidR="00DD1866" w:rsidRPr="000A2476" w:rsidRDefault="00DD1866" w:rsidP="005359E6">
            <w:pPr>
              <w:pStyle w:val="NoSpacing"/>
              <w:rPr>
                <w:b/>
                <w:sz w:val="20"/>
                <w:szCs w:val="20"/>
              </w:rPr>
            </w:pPr>
            <w:r w:rsidRPr="000A2476">
              <w:rPr>
                <w:b/>
                <w:sz w:val="20"/>
                <w:szCs w:val="20"/>
              </w:rPr>
              <w:t>Ученичко</w:t>
            </w:r>
            <w:r w:rsidRPr="000A2476">
              <w:rPr>
                <w:b/>
                <w:spacing w:val="-5"/>
                <w:sz w:val="20"/>
                <w:szCs w:val="20"/>
              </w:rPr>
              <w:t xml:space="preserve"> </w:t>
            </w:r>
            <w:r w:rsidRPr="000A2476">
              <w:rPr>
                <w:b/>
                <w:sz w:val="20"/>
                <w:szCs w:val="20"/>
              </w:rPr>
              <w:t>организирање</w:t>
            </w:r>
            <w:r w:rsidRPr="000A2476">
              <w:rPr>
                <w:b/>
                <w:spacing w:val="-3"/>
                <w:sz w:val="20"/>
                <w:szCs w:val="20"/>
              </w:rPr>
              <w:t xml:space="preserve"> </w:t>
            </w:r>
            <w:r w:rsidRPr="000A2476">
              <w:rPr>
                <w:b/>
                <w:sz w:val="20"/>
                <w:szCs w:val="20"/>
              </w:rPr>
              <w:t>и</w:t>
            </w:r>
            <w:r w:rsidRPr="000A2476">
              <w:rPr>
                <w:b/>
                <w:spacing w:val="-3"/>
                <w:sz w:val="20"/>
                <w:szCs w:val="20"/>
              </w:rPr>
              <w:t xml:space="preserve"> </w:t>
            </w:r>
            <w:r w:rsidRPr="000A2476">
              <w:rPr>
                <w:b/>
                <w:sz w:val="20"/>
                <w:szCs w:val="20"/>
              </w:rPr>
              <w:t>учество</w:t>
            </w:r>
          </w:p>
        </w:tc>
        <w:tc>
          <w:tcPr>
            <w:tcW w:w="1109" w:type="dxa"/>
            <w:shd w:val="clear" w:color="auto" w:fill="FFE599" w:themeFill="accent4" w:themeFillTint="66"/>
            <w:vAlign w:val="center"/>
          </w:tcPr>
          <w:p w14:paraId="70A89B31" w14:textId="1AE387DB" w:rsidR="00DD1866" w:rsidRPr="000A2476" w:rsidRDefault="00B60323" w:rsidP="005359E6">
            <w:pPr>
              <w:pStyle w:val="NoSpacing"/>
              <w:jc w:val="center"/>
              <w:rPr>
                <w:b/>
                <w:sz w:val="20"/>
                <w:szCs w:val="20"/>
                <w:lang w:val="mk-MK"/>
              </w:rPr>
            </w:pPr>
            <w:r>
              <w:rPr>
                <w:b/>
                <w:sz w:val="20"/>
                <w:szCs w:val="20"/>
                <w:lang w:val="mk-MK"/>
              </w:rPr>
              <w:t>57</w:t>
            </w:r>
          </w:p>
        </w:tc>
      </w:tr>
      <w:tr w:rsidR="00DD1866" w:rsidRPr="000A2476" w14:paraId="504BCFB4" w14:textId="77777777" w:rsidTr="005359E6">
        <w:trPr>
          <w:trHeight w:val="208"/>
          <w:tblCellSpacing w:w="20" w:type="dxa"/>
        </w:trPr>
        <w:tc>
          <w:tcPr>
            <w:tcW w:w="1354" w:type="dxa"/>
            <w:shd w:val="clear" w:color="auto" w:fill="FFE599" w:themeFill="accent4" w:themeFillTint="66"/>
            <w:vAlign w:val="center"/>
          </w:tcPr>
          <w:p w14:paraId="07DC1F5C" w14:textId="77777777" w:rsidR="00DD1866" w:rsidRPr="000A2476" w:rsidRDefault="00DD1866" w:rsidP="005359E6">
            <w:pPr>
              <w:pStyle w:val="NoSpacing"/>
              <w:rPr>
                <w:b/>
                <w:sz w:val="20"/>
                <w:szCs w:val="20"/>
              </w:rPr>
            </w:pPr>
            <w:r w:rsidRPr="000A2476">
              <w:rPr>
                <w:b/>
                <w:sz w:val="20"/>
                <w:szCs w:val="20"/>
              </w:rPr>
              <w:t>11.</w:t>
            </w:r>
          </w:p>
        </w:tc>
        <w:tc>
          <w:tcPr>
            <w:tcW w:w="11399" w:type="dxa"/>
            <w:shd w:val="clear" w:color="auto" w:fill="auto"/>
            <w:vAlign w:val="center"/>
          </w:tcPr>
          <w:p w14:paraId="22ABD39B" w14:textId="77777777" w:rsidR="00DD1866" w:rsidRPr="000A2476" w:rsidRDefault="00DD1866" w:rsidP="005359E6">
            <w:pPr>
              <w:pStyle w:val="NoSpacing"/>
              <w:rPr>
                <w:b/>
                <w:sz w:val="20"/>
                <w:szCs w:val="20"/>
              </w:rPr>
            </w:pPr>
            <w:r w:rsidRPr="000A2476">
              <w:rPr>
                <w:b/>
                <w:sz w:val="20"/>
                <w:szCs w:val="20"/>
              </w:rPr>
              <w:t>Вонучилишни</w:t>
            </w:r>
            <w:r w:rsidRPr="000A2476">
              <w:rPr>
                <w:b/>
                <w:spacing w:val="-6"/>
                <w:sz w:val="20"/>
                <w:szCs w:val="20"/>
              </w:rPr>
              <w:t xml:space="preserve"> </w:t>
            </w:r>
            <w:r w:rsidRPr="000A2476">
              <w:rPr>
                <w:b/>
                <w:sz w:val="20"/>
                <w:szCs w:val="20"/>
              </w:rPr>
              <w:t>активности</w:t>
            </w:r>
          </w:p>
        </w:tc>
        <w:tc>
          <w:tcPr>
            <w:tcW w:w="1109" w:type="dxa"/>
            <w:shd w:val="clear" w:color="auto" w:fill="FFE599" w:themeFill="accent4" w:themeFillTint="66"/>
            <w:vAlign w:val="center"/>
          </w:tcPr>
          <w:p w14:paraId="34E1AA37" w14:textId="3E51616F" w:rsidR="00DD1866" w:rsidRPr="000A2476" w:rsidRDefault="00B60323" w:rsidP="005359E6">
            <w:pPr>
              <w:pStyle w:val="NoSpacing"/>
              <w:jc w:val="center"/>
              <w:rPr>
                <w:b/>
                <w:sz w:val="20"/>
                <w:szCs w:val="20"/>
                <w:lang w:val="mk-MK"/>
              </w:rPr>
            </w:pPr>
            <w:r>
              <w:rPr>
                <w:b/>
                <w:sz w:val="20"/>
                <w:szCs w:val="20"/>
                <w:lang w:val="mk-MK"/>
              </w:rPr>
              <w:t>60</w:t>
            </w:r>
          </w:p>
        </w:tc>
      </w:tr>
      <w:tr w:rsidR="00DD1866" w:rsidRPr="000A2476" w14:paraId="07530E55" w14:textId="77777777" w:rsidTr="005359E6">
        <w:trPr>
          <w:trHeight w:val="258"/>
          <w:tblCellSpacing w:w="20" w:type="dxa"/>
        </w:trPr>
        <w:tc>
          <w:tcPr>
            <w:tcW w:w="1354" w:type="dxa"/>
            <w:shd w:val="clear" w:color="auto" w:fill="FFE599" w:themeFill="accent4" w:themeFillTint="66"/>
            <w:vAlign w:val="center"/>
          </w:tcPr>
          <w:p w14:paraId="076C106C" w14:textId="77777777" w:rsidR="00DD1866" w:rsidRPr="000A2476" w:rsidRDefault="00DD1866" w:rsidP="005359E6">
            <w:pPr>
              <w:pStyle w:val="NoSpacing"/>
              <w:rPr>
                <w:b/>
                <w:sz w:val="20"/>
                <w:szCs w:val="20"/>
              </w:rPr>
            </w:pPr>
            <w:r w:rsidRPr="000A2476">
              <w:rPr>
                <w:b/>
                <w:sz w:val="20"/>
                <w:szCs w:val="20"/>
              </w:rPr>
              <w:t>11.1.</w:t>
            </w:r>
          </w:p>
        </w:tc>
        <w:tc>
          <w:tcPr>
            <w:tcW w:w="11399" w:type="dxa"/>
            <w:shd w:val="clear" w:color="auto" w:fill="auto"/>
            <w:vAlign w:val="center"/>
          </w:tcPr>
          <w:p w14:paraId="57BEC584" w14:textId="77777777" w:rsidR="00DD1866" w:rsidRPr="000A2476" w:rsidRDefault="00DD1866" w:rsidP="005359E6">
            <w:pPr>
              <w:pStyle w:val="NoSpacing"/>
              <w:rPr>
                <w:b/>
                <w:sz w:val="20"/>
                <w:szCs w:val="20"/>
              </w:rPr>
            </w:pPr>
            <w:r w:rsidRPr="000A2476">
              <w:rPr>
                <w:b/>
                <w:sz w:val="20"/>
                <w:szCs w:val="20"/>
              </w:rPr>
              <w:t>Екскурзии,</w:t>
            </w:r>
            <w:r w:rsidRPr="000A2476">
              <w:rPr>
                <w:b/>
                <w:spacing w:val="-9"/>
                <w:sz w:val="20"/>
                <w:szCs w:val="20"/>
              </w:rPr>
              <w:t xml:space="preserve"> </w:t>
            </w:r>
            <w:r w:rsidRPr="000A2476">
              <w:rPr>
                <w:b/>
                <w:sz w:val="20"/>
                <w:szCs w:val="20"/>
              </w:rPr>
              <w:t>излети</w:t>
            </w:r>
            <w:r w:rsidRPr="000A2476">
              <w:rPr>
                <w:b/>
                <w:spacing w:val="-8"/>
                <w:sz w:val="20"/>
                <w:szCs w:val="20"/>
              </w:rPr>
              <w:t xml:space="preserve"> </w:t>
            </w:r>
            <w:r w:rsidRPr="000A2476">
              <w:rPr>
                <w:b/>
                <w:sz w:val="20"/>
                <w:szCs w:val="20"/>
              </w:rPr>
              <w:t>и</w:t>
            </w:r>
            <w:r w:rsidRPr="000A2476">
              <w:rPr>
                <w:b/>
                <w:spacing w:val="-9"/>
                <w:sz w:val="20"/>
                <w:szCs w:val="20"/>
              </w:rPr>
              <w:t xml:space="preserve"> </w:t>
            </w:r>
            <w:r w:rsidRPr="000A2476">
              <w:rPr>
                <w:b/>
                <w:sz w:val="20"/>
                <w:szCs w:val="20"/>
              </w:rPr>
              <w:t>настава</w:t>
            </w:r>
            <w:r w:rsidRPr="000A2476">
              <w:rPr>
                <w:b/>
                <w:spacing w:val="-9"/>
                <w:sz w:val="20"/>
                <w:szCs w:val="20"/>
              </w:rPr>
              <w:t xml:space="preserve"> </w:t>
            </w:r>
            <w:r w:rsidRPr="000A2476">
              <w:rPr>
                <w:b/>
                <w:sz w:val="20"/>
                <w:szCs w:val="20"/>
              </w:rPr>
              <w:t>во</w:t>
            </w:r>
            <w:r w:rsidRPr="000A2476">
              <w:rPr>
                <w:b/>
                <w:spacing w:val="-7"/>
                <w:sz w:val="20"/>
                <w:szCs w:val="20"/>
              </w:rPr>
              <w:t xml:space="preserve"> </w:t>
            </w:r>
            <w:r w:rsidRPr="000A2476">
              <w:rPr>
                <w:b/>
                <w:sz w:val="20"/>
                <w:szCs w:val="20"/>
              </w:rPr>
              <w:t>природа</w:t>
            </w:r>
          </w:p>
        </w:tc>
        <w:tc>
          <w:tcPr>
            <w:tcW w:w="1109" w:type="dxa"/>
            <w:shd w:val="clear" w:color="auto" w:fill="FFE599" w:themeFill="accent4" w:themeFillTint="66"/>
            <w:vAlign w:val="center"/>
          </w:tcPr>
          <w:p w14:paraId="4CAC4154" w14:textId="4015C969" w:rsidR="00DD1866" w:rsidRPr="000A2476" w:rsidRDefault="00B60323" w:rsidP="005359E6">
            <w:pPr>
              <w:pStyle w:val="NoSpacing"/>
              <w:jc w:val="center"/>
              <w:rPr>
                <w:b/>
                <w:sz w:val="20"/>
                <w:szCs w:val="20"/>
                <w:lang w:val="mk-MK"/>
              </w:rPr>
            </w:pPr>
            <w:r>
              <w:rPr>
                <w:b/>
                <w:sz w:val="20"/>
                <w:szCs w:val="20"/>
                <w:lang w:val="mk-MK"/>
              </w:rPr>
              <w:t>60</w:t>
            </w:r>
          </w:p>
        </w:tc>
      </w:tr>
      <w:tr w:rsidR="00DD1866" w:rsidRPr="000A2476" w14:paraId="3C8CC2CA" w14:textId="77777777" w:rsidTr="005359E6">
        <w:trPr>
          <w:trHeight w:val="138"/>
          <w:tblCellSpacing w:w="20" w:type="dxa"/>
        </w:trPr>
        <w:tc>
          <w:tcPr>
            <w:tcW w:w="1354" w:type="dxa"/>
            <w:shd w:val="clear" w:color="auto" w:fill="FFE599" w:themeFill="accent4" w:themeFillTint="66"/>
            <w:vAlign w:val="center"/>
          </w:tcPr>
          <w:p w14:paraId="18598C0D" w14:textId="77777777" w:rsidR="00DD1866" w:rsidRPr="000A2476" w:rsidRDefault="00DD1866" w:rsidP="005359E6">
            <w:pPr>
              <w:pStyle w:val="NoSpacing"/>
              <w:rPr>
                <w:b/>
                <w:sz w:val="20"/>
                <w:szCs w:val="20"/>
              </w:rPr>
            </w:pPr>
            <w:r w:rsidRPr="000A2476">
              <w:rPr>
                <w:b/>
                <w:sz w:val="20"/>
                <w:szCs w:val="20"/>
              </w:rPr>
              <w:t>11.2.</w:t>
            </w:r>
          </w:p>
        </w:tc>
        <w:tc>
          <w:tcPr>
            <w:tcW w:w="11399" w:type="dxa"/>
            <w:shd w:val="clear" w:color="auto" w:fill="auto"/>
            <w:vAlign w:val="center"/>
          </w:tcPr>
          <w:p w14:paraId="3E5E98E7" w14:textId="77777777" w:rsidR="00DD1866" w:rsidRPr="000A2476" w:rsidRDefault="00DD1866" w:rsidP="005359E6">
            <w:pPr>
              <w:pStyle w:val="NoSpacing"/>
              <w:rPr>
                <w:b/>
                <w:sz w:val="20"/>
                <w:szCs w:val="20"/>
              </w:rPr>
            </w:pPr>
            <w:r w:rsidRPr="000A2476">
              <w:rPr>
                <w:b/>
                <w:sz w:val="20"/>
                <w:szCs w:val="20"/>
              </w:rPr>
              <w:t>Податоци</w:t>
            </w:r>
            <w:r w:rsidRPr="000A2476">
              <w:rPr>
                <w:b/>
                <w:spacing w:val="-8"/>
                <w:sz w:val="20"/>
                <w:szCs w:val="20"/>
              </w:rPr>
              <w:t xml:space="preserve"> </w:t>
            </w:r>
            <w:r w:rsidRPr="000A2476">
              <w:rPr>
                <w:b/>
                <w:sz w:val="20"/>
                <w:szCs w:val="20"/>
              </w:rPr>
              <w:t>за</w:t>
            </w:r>
            <w:r w:rsidRPr="000A2476">
              <w:rPr>
                <w:b/>
                <w:spacing w:val="-3"/>
                <w:sz w:val="20"/>
                <w:szCs w:val="20"/>
              </w:rPr>
              <w:t xml:space="preserve"> </w:t>
            </w:r>
            <w:r w:rsidRPr="000A2476">
              <w:rPr>
                <w:b/>
                <w:sz w:val="20"/>
                <w:szCs w:val="20"/>
              </w:rPr>
              <w:t>учениците</w:t>
            </w:r>
            <w:r w:rsidRPr="000A2476">
              <w:rPr>
                <w:b/>
                <w:spacing w:val="-7"/>
                <w:sz w:val="20"/>
                <w:szCs w:val="20"/>
              </w:rPr>
              <w:t xml:space="preserve"> </w:t>
            </w:r>
            <w:r w:rsidRPr="000A2476">
              <w:rPr>
                <w:b/>
                <w:sz w:val="20"/>
                <w:szCs w:val="20"/>
              </w:rPr>
              <w:t>од</w:t>
            </w:r>
            <w:r w:rsidRPr="000A2476">
              <w:rPr>
                <w:b/>
                <w:spacing w:val="-8"/>
                <w:sz w:val="20"/>
                <w:szCs w:val="20"/>
              </w:rPr>
              <w:t xml:space="preserve"> </w:t>
            </w:r>
            <w:r w:rsidRPr="000A2476">
              <w:rPr>
                <w:b/>
                <w:sz w:val="20"/>
                <w:szCs w:val="20"/>
              </w:rPr>
              <w:t>основното</w:t>
            </w:r>
            <w:r w:rsidRPr="000A2476">
              <w:rPr>
                <w:b/>
                <w:spacing w:val="-4"/>
                <w:sz w:val="20"/>
                <w:szCs w:val="20"/>
              </w:rPr>
              <w:t xml:space="preserve"> </w:t>
            </w:r>
            <w:r w:rsidRPr="000A2476">
              <w:rPr>
                <w:b/>
                <w:sz w:val="20"/>
                <w:szCs w:val="20"/>
              </w:rPr>
              <w:t>училиште</w:t>
            </w:r>
            <w:r w:rsidRPr="000A2476">
              <w:rPr>
                <w:b/>
                <w:spacing w:val="-7"/>
                <w:sz w:val="20"/>
                <w:szCs w:val="20"/>
              </w:rPr>
              <w:t xml:space="preserve"> </w:t>
            </w:r>
            <w:r w:rsidRPr="000A2476">
              <w:rPr>
                <w:b/>
                <w:sz w:val="20"/>
                <w:szCs w:val="20"/>
              </w:rPr>
              <w:t>вклучени</w:t>
            </w:r>
            <w:r w:rsidRPr="000A2476">
              <w:rPr>
                <w:b/>
                <w:spacing w:val="-7"/>
                <w:sz w:val="20"/>
                <w:szCs w:val="20"/>
              </w:rPr>
              <w:t xml:space="preserve"> </w:t>
            </w:r>
            <w:r w:rsidRPr="000A2476">
              <w:rPr>
                <w:b/>
                <w:sz w:val="20"/>
                <w:szCs w:val="20"/>
              </w:rPr>
              <w:t>во</w:t>
            </w:r>
            <w:r w:rsidRPr="000A2476">
              <w:rPr>
                <w:b/>
                <w:spacing w:val="-6"/>
                <w:sz w:val="20"/>
                <w:szCs w:val="20"/>
              </w:rPr>
              <w:t xml:space="preserve"> </w:t>
            </w:r>
            <w:r w:rsidRPr="000A2476">
              <w:rPr>
                <w:b/>
                <w:sz w:val="20"/>
                <w:szCs w:val="20"/>
              </w:rPr>
              <w:t>вонучилишните</w:t>
            </w:r>
            <w:r w:rsidRPr="000A2476">
              <w:rPr>
                <w:b/>
                <w:spacing w:val="-5"/>
                <w:sz w:val="20"/>
                <w:szCs w:val="20"/>
              </w:rPr>
              <w:t xml:space="preserve"> </w:t>
            </w:r>
            <w:r w:rsidRPr="000A2476">
              <w:rPr>
                <w:b/>
                <w:sz w:val="20"/>
                <w:szCs w:val="20"/>
              </w:rPr>
              <w:t>активности</w:t>
            </w:r>
          </w:p>
        </w:tc>
        <w:tc>
          <w:tcPr>
            <w:tcW w:w="1109" w:type="dxa"/>
            <w:shd w:val="clear" w:color="auto" w:fill="FFE599" w:themeFill="accent4" w:themeFillTint="66"/>
            <w:vAlign w:val="center"/>
          </w:tcPr>
          <w:p w14:paraId="4E1CA903" w14:textId="4BD13A1A" w:rsidR="00DD1866" w:rsidRPr="000A2476" w:rsidRDefault="00B60323" w:rsidP="005359E6">
            <w:pPr>
              <w:pStyle w:val="NoSpacing"/>
              <w:jc w:val="center"/>
              <w:rPr>
                <w:b/>
                <w:sz w:val="20"/>
                <w:szCs w:val="20"/>
                <w:lang w:val="mk-MK"/>
              </w:rPr>
            </w:pPr>
            <w:r>
              <w:rPr>
                <w:b/>
                <w:sz w:val="20"/>
                <w:szCs w:val="20"/>
                <w:lang w:val="mk-MK"/>
              </w:rPr>
              <w:t>63</w:t>
            </w:r>
          </w:p>
        </w:tc>
      </w:tr>
      <w:tr w:rsidR="00DD1866" w:rsidRPr="000A2476" w14:paraId="02EB5DC6" w14:textId="77777777" w:rsidTr="005359E6">
        <w:trPr>
          <w:trHeight w:val="175"/>
          <w:tblCellSpacing w:w="20" w:type="dxa"/>
        </w:trPr>
        <w:tc>
          <w:tcPr>
            <w:tcW w:w="1354" w:type="dxa"/>
            <w:shd w:val="clear" w:color="auto" w:fill="FFE599" w:themeFill="accent4" w:themeFillTint="66"/>
            <w:vAlign w:val="center"/>
          </w:tcPr>
          <w:p w14:paraId="7F198C08" w14:textId="77777777" w:rsidR="00DD1866" w:rsidRPr="000A2476" w:rsidRDefault="00DD1866" w:rsidP="005359E6">
            <w:pPr>
              <w:pStyle w:val="NoSpacing"/>
              <w:rPr>
                <w:b/>
                <w:sz w:val="20"/>
                <w:szCs w:val="20"/>
              </w:rPr>
            </w:pPr>
            <w:r w:rsidRPr="000A2476">
              <w:rPr>
                <w:b/>
                <w:sz w:val="20"/>
                <w:szCs w:val="20"/>
              </w:rPr>
              <w:lastRenderedPageBreak/>
              <w:t>12.</w:t>
            </w:r>
          </w:p>
        </w:tc>
        <w:tc>
          <w:tcPr>
            <w:tcW w:w="11399" w:type="dxa"/>
            <w:shd w:val="clear" w:color="auto" w:fill="auto"/>
            <w:vAlign w:val="center"/>
          </w:tcPr>
          <w:p w14:paraId="121E0825" w14:textId="77777777" w:rsidR="00DD1866" w:rsidRPr="000A2476" w:rsidRDefault="00DD1866" w:rsidP="005359E6">
            <w:pPr>
              <w:pStyle w:val="NoSpacing"/>
              <w:rPr>
                <w:b/>
                <w:sz w:val="20"/>
                <w:szCs w:val="20"/>
              </w:rPr>
            </w:pPr>
            <w:r w:rsidRPr="000A2476">
              <w:rPr>
                <w:b/>
                <w:sz w:val="20"/>
                <w:szCs w:val="20"/>
              </w:rPr>
              <w:t>Натпревари</w:t>
            </w:r>
            <w:r w:rsidRPr="000A2476">
              <w:rPr>
                <w:b/>
                <w:spacing w:val="-5"/>
                <w:sz w:val="20"/>
                <w:szCs w:val="20"/>
              </w:rPr>
              <w:t xml:space="preserve"> </w:t>
            </w:r>
            <w:r w:rsidRPr="000A2476">
              <w:rPr>
                <w:b/>
                <w:sz w:val="20"/>
                <w:szCs w:val="20"/>
              </w:rPr>
              <w:t>на</w:t>
            </w:r>
            <w:r w:rsidRPr="000A2476">
              <w:rPr>
                <w:b/>
                <w:spacing w:val="-3"/>
                <w:sz w:val="20"/>
                <w:szCs w:val="20"/>
              </w:rPr>
              <w:t xml:space="preserve"> </w:t>
            </w:r>
            <w:r w:rsidRPr="000A2476">
              <w:rPr>
                <w:b/>
                <w:sz w:val="20"/>
                <w:szCs w:val="20"/>
              </w:rPr>
              <w:t>учениците</w:t>
            </w:r>
          </w:p>
        </w:tc>
        <w:tc>
          <w:tcPr>
            <w:tcW w:w="1109" w:type="dxa"/>
            <w:shd w:val="clear" w:color="auto" w:fill="FFE599" w:themeFill="accent4" w:themeFillTint="66"/>
            <w:vAlign w:val="center"/>
          </w:tcPr>
          <w:p w14:paraId="252B2306" w14:textId="4786CE5A" w:rsidR="00DD1866" w:rsidRPr="000A2476" w:rsidRDefault="00B60323" w:rsidP="005359E6">
            <w:pPr>
              <w:pStyle w:val="NoSpacing"/>
              <w:jc w:val="center"/>
              <w:rPr>
                <w:b/>
                <w:sz w:val="20"/>
                <w:szCs w:val="20"/>
                <w:lang w:val="mk-MK"/>
              </w:rPr>
            </w:pPr>
            <w:r>
              <w:rPr>
                <w:b/>
                <w:sz w:val="20"/>
                <w:szCs w:val="20"/>
              </w:rPr>
              <w:t>63</w:t>
            </w:r>
          </w:p>
        </w:tc>
      </w:tr>
      <w:tr w:rsidR="00DD1866" w:rsidRPr="000A2476" w14:paraId="644A71B9" w14:textId="77777777" w:rsidTr="005359E6">
        <w:trPr>
          <w:trHeight w:val="211"/>
          <w:tblCellSpacing w:w="20" w:type="dxa"/>
        </w:trPr>
        <w:tc>
          <w:tcPr>
            <w:tcW w:w="1354" w:type="dxa"/>
            <w:shd w:val="clear" w:color="auto" w:fill="FFE599" w:themeFill="accent4" w:themeFillTint="66"/>
            <w:vAlign w:val="center"/>
          </w:tcPr>
          <w:p w14:paraId="1A791813" w14:textId="77777777" w:rsidR="00DD1866" w:rsidRPr="000A2476" w:rsidRDefault="00DD1866" w:rsidP="005359E6">
            <w:pPr>
              <w:pStyle w:val="NoSpacing"/>
              <w:rPr>
                <w:b/>
                <w:sz w:val="20"/>
                <w:szCs w:val="20"/>
              </w:rPr>
            </w:pPr>
            <w:r w:rsidRPr="000A2476">
              <w:rPr>
                <w:b/>
                <w:sz w:val="20"/>
                <w:szCs w:val="20"/>
              </w:rPr>
              <w:t>13.</w:t>
            </w:r>
          </w:p>
        </w:tc>
        <w:tc>
          <w:tcPr>
            <w:tcW w:w="11399" w:type="dxa"/>
            <w:shd w:val="clear" w:color="auto" w:fill="auto"/>
            <w:vAlign w:val="center"/>
          </w:tcPr>
          <w:p w14:paraId="329D4BA6" w14:textId="77777777" w:rsidR="00DD1866" w:rsidRPr="000A2476" w:rsidRDefault="00DD1866" w:rsidP="005359E6">
            <w:pPr>
              <w:pStyle w:val="NoSpacing"/>
              <w:rPr>
                <w:b/>
                <w:sz w:val="20"/>
                <w:szCs w:val="20"/>
              </w:rPr>
            </w:pPr>
            <w:r w:rsidRPr="000A2476">
              <w:rPr>
                <w:b/>
                <w:sz w:val="20"/>
                <w:szCs w:val="20"/>
              </w:rPr>
              <w:t>Унапредување</w:t>
            </w:r>
            <w:r w:rsidRPr="000A2476">
              <w:rPr>
                <w:b/>
                <w:spacing w:val="-7"/>
                <w:sz w:val="20"/>
                <w:szCs w:val="20"/>
              </w:rPr>
              <w:t xml:space="preserve"> </w:t>
            </w:r>
            <w:r w:rsidRPr="000A2476">
              <w:rPr>
                <w:b/>
                <w:sz w:val="20"/>
                <w:szCs w:val="20"/>
              </w:rPr>
              <w:t>на</w:t>
            </w:r>
            <w:r w:rsidRPr="000A2476">
              <w:rPr>
                <w:b/>
                <w:spacing w:val="-6"/>
                <w:sz w:val="20"/>
                <w:szCs w:val="20"/>
              </w:rPr>
              <w:t xml:space="preserve"> </w:t>
            </w:r>
            <w:r w:rsidRPr="000A2476">
              <w:rPr>
                <w:b/>
                <w:sz w:val="20"/>
                <w:szCs w:val="20"/>
              </w:rPr>
              <w:t>мултикултурализам</w:t>
            </w:r>
            <w:r w:rsidRPr="000A2476">
              <w:rPr>
                <w:b/>
                <w:spacing w:val="-4"/>
                <w:sz w:val="20"/>
                <w:szCs w:val="20"/>
              </w:rPr>
              <w:t xml:space="preserve"> </w:t>
            </w:r>
            <w:r w:rsidRPr="000A2476">
              <w:rPr>
                <w:b/>
                <w:sz w:val="20"/>
                <w:szCs w:val="20"/>
              </w:rPr>
              <w:t>/</w:t>
            </w:r>
            <w:r w:rsidRPr="000A2476">
              <w:rPr>
                <w:b/>
                <w:spacing w:val="-5"/>
                <w:sz w:val="20"/>
                <w:szCs w:val="20"/>
              </w:rPr>
              <w:t xml:space="preserve"> </w:t>
            </w:r>
            <w:r w:rsidRPr="000A2476">
              <w:rPr>
                <w:b/>
                <w:sz w:val="20"/>
                <w:szCs w:val="20"/>
              </w:rPr>
              <w:t>интеркултуларизмот</w:t>
            </w:r>
            <w:r w:rsidRPr="000A2476">
              <w:rPr>
                <w:b/>
                <w:spacing w:val="-5"/>
                <w:sz w:val="20"/>
                <w:szCs w:val="20"/>
              </w:rPr>
              <w:t xml:space="preserve"> </w:t>
            </w:r>
            <w:r w:rsidRPr="000A2476">
              <w:rPr>
                <w:b/>
                <w:sz w:val="20"/>
                <w:szCs w:val="20"/>
              </w:rPr>
              <w:t>и</w:t>
            </w:r>
            <w:r w:rsidRPr="000A2476">
              <w:rPr>
                <w:b/>
                <w:spacing w:val="-4"/>
                <w:sz w:val="20"/>
                <w:szCs w:val="20"/>
              </w:rPr>
              <w:t xml:space="preserve"> </w:t>
            </w:r>
            <w:r w:rsidRPr="000A2476">
              <w:rPr>
                <w:b/>
                <w:sz w:val="20"/>
                <w:szCs w:val="20"/>
              </w:rPr>
              <w:t>меѓуетничка</w:t>
            </w:r>
            <w:r w:rsidRPr="000A2476">
              <w:rPr>
                <w:b/>
                <w:spacing w:val="-7"/>
                <w:sz w:val="20"/>
                <w:szCs w:val="20"/>
              </w:rPr>
              <w:t xml:space="preserve"> </w:t>
            </w:r>
            <w:r w:rsidRPr="000A2476">
              <w:rPr>
                <w:b/>
                <w:sz w:val="20"/>
                <w:szCs w:val="20"/>
              </w:rPr>
              <w:t>интеграција</w:t>
            </w:r>
          </w:p>
        </w:tc>
        <w:tc>
          <w:tcPr>
            <w:tcW w:w="1109" w:type="dxa"/>
            <w:shd w:val="clear" w:color="auto" w:fill="FFE599" w:themeFill="accent4" w:themeFillTint="66"/>
            <w:vAlign w:val="center"/>
          </w:tcPr>
          <w:p w14:paraId="576BF95E" w14:textId="3B53FACE" w:rsidR="00DD1866" w:rsidRPr="000A2476" w:rsidRDefault="00B60323" w:rsidP="005359E6">
            <w:pPr>
              <w:pStyle w:val="NoSpacing"/>
              <w:jc w:val="center"/>
              <w:rPr>
                <w:b/>
                <w:sz w:val="20"/>
                <w:szCs w:val="20"/>
              </w:rPr>
            </w:pPr>
            <w:r>
              <w:rPr>
                <w:b/>
                <w:sz w:val="20"/>
                <w:szCs w:val="20"/>
              </w:rPr>
              <w:t>65</w:t>
            </w:r>
          </w:p>
        </w:tc>
      </w:tr>
      <w:tr w:rsidR="00DD1866" w:rsidRPr="000A2476" w14:paraId="2CA190FB" w14:textId="77777777" w:rsidTr="005359E6">
        <w:trPr>
          <w:trHeight w:val="232"/>
          <w:tblCellSpacing w:w="20" w:type="dxa"/>
        </w:trPr>
        <w:tc>
          <w:tcPr>
            <w:tcW w:w="1354" w:type="dxa"/>
            <w:shd w:val="clear" w:color="auto" w:fill="FFE599" w:themeFill="accent4" w:themeFillTint="66"/>
            <w:vAlign w:val="center"/>
          </w:tcPr>
          <w:p w14:paraId="16F9B999" w14:textId="77777777" w:rsidR="00DD1866" w:rsidRPr="000A2476" w:rsidRDefault="00DD1866" w:rsidP="005359E6">
            <w:pPr>
              <w:pStyle w:val="NoSpacing"/>
              <w:rPr>
                <w:b/>
                <w:sz w:val="20"/>
                <w:szCs w:val="20"/>
              </w:rPr>
            </w:pPr>
            <w:r w:rsidRPr="000A2476">
              <w:rPr>
                <w:b/>
                <w:sz w:val="20"/>
                <w:szCs w:val="20"/>
              </w:rPr>
              <w:t>14.</w:t>
            </w:r>
          </w:p>
        </w:tc>
        <w:tc>
          <w:tcPr>
            <w:tcW w:w="11399" w:type="dxa"/>
            <w:shd w:val="clear" w:color="auto" w:fill="auto"/>
            <w:vAlign w:val="center"/>
          </w:tcPr>
          <w:p w14:paraId="0551F1EF" w14:textId="2EC565E6" w:rsidR="00DD1866" w:rsidRPr="000A2476" w:rsidRDefault="00DD1866" w:rsidP="005359E6">
            <w:pPr>
              <w:pStyle w:val="NoSpacing"/>
              <w:rPr>
                <w:b/>
                <w:sz w:val="20"/>
                <w:szCs w:val="20"/>
              </w:rPr>
            </w:pPr>
            <w:r w:rsidRPr="000A2476">
              <w:rPr>
                <w:b/>
                <w:sz w:val="20"/>
                <w:szCs w:val="20"/>
              </w:rPr>
              <w:t>Про</w:t>
            </w:r>
            <w:r w:rsidR="00B43BAA" w:rsidRPr="000A2476">
              <w:rPr>
                <w:b/>
                <w:sz w:val="20"/>
                <w:szCs w:val="20"/>
              </w:rPr>
              <w:t>e</w:t>
            </w:r>
            <w:r w:rsidRPr="000A2476">
              <w:rPr>
                <w:b/>
                <w:sz w:val="20"/>
                <w:szCs w:val="20"/>
              </w:rPr>
              <w:t>кти</w:t>
            </w:r>
            <w:r w:rsidRPr="000A2476">
              <w:rPr>
                <w:b/>
                <w:spacing w:val="-3"/>
                <w:sz w:val="20"/>
                <w:szCs w:val="20"/>
              </w:rPr>
              <w:t xml:space="preserve"> </w:t>
            </w:r>
            <w:r w:rsidRPr="000A2476">
              <w:rPr>
                <w:b/>
                <w:sz w:val="20"/>
                <w:szCs w:val="20"/>
              </w:rPr>
              <w:t>што</w:t>
            </w:r>
            <w:r w:rsidRPr="000A2476">
              <w:rPr>
                <w:b/>
                <w:spacing w:val="-3"/>
                <w:sz w:val="20"/>
                <w:szCs w:val="20"/>
              </w:rPr>
              <w:t xml:space="preserve"> </w:t>
            </w:r>
            <w:r w:rsidRPr="000A2476">
              <w:rPr>
                <w:b/>
                <w:sz w:val="20"/>
                <w:szCs w:val="20"/>
              </w:rPr>
              <w:t>се</w:t>
            </w:r>
            <w:r w:rsidRPr="000A2476">
              <w:rPr>
                <w:b/>
                <w:spacing w:val="-4"/>
                <w:sz w:val="20"/>
                <w:szCs w:val="20"/>
              </w:rPr>
              <w:t xml:space="preserve"> </w:t>
            </w:r>
            <w:r w:rsidRPr="000A2476">
              <w:rPr>
                <w:b/>
                <w:sz w:val="20"/>
                <w:szCs w:val="20"/>
              </w:rPr>
              <w:t>реализираат</w:t>
            </w:r>
            <w:r w:rsidRPr="000A2476">
              <w:rPr>
                <w:b/>
                <w:spacing w:val="-5"/>
                <w:sz w:val="20"/>
                <w:szCs w:val="20"/>
              </w:rPr>
              <w:t xml:space="preserve"> </w:t>
            </w:r>
            <w:r w:rsidRPr="000A2476">
              <w:rPr>
                <w:b/>
                <w:sz w:val="20"/>
                <w:szCs w:val="20"/>
              </w:rPr>
              <w:t>во</w:t>
            </w:r>
            <w:r w:rsidRPr="000A2476">
              <w:rPr>
                <w:b/>
                <w:spacing w:val="-5"/>
                <w:sz w:val="20"/>
                <w:szCs w:val="20"/>
              </w:rPr>
              <w:t xml:space="preserve"> </w:t>
            </w:r>
            <w:r w:rsidRPr="000A2476">
              <w:rPr>
                <w:b/>
                <w:sz w:val="20"/>
                <w:szCs w:val="20"/>
              </w:rPr>
              <w:t>основното</w:t>
            </w:r>
            <w:r w:rsidRPr="000A2476">
              <w:rPr>
                <w:b/>
                <w:spacing w:val="-1"/>
                <w:sz w:val="20"/>
                <w:szCs w:val="20"/>
              </w:rPr>
              <w:t xml:space="preserve"> </w:t>
            </w:r>
            <w:r w:rsidRPr="000A2476">
              <w:rPr>
                <w:b/>
                <w:sz w:val="20"/>
                <w:szCs w:val="20"/>
              </w:rPr>
              <w:t>училиште</w:t>
            </w:r>
          </w:p>
        </w:tc>
        <w:tc>
          <w:tcPr>
            <w:tcW w:w="1109" w:type="dxa"/>
            <w:shd w:val="clear" w:color="auto" w:fill="FFE599" w:themeFill="accent4" w:themeFillTint="66"/>
            <w:vAlign w:val="center"/>
          </w:tcPr>
          <w:p w14:paraId="33BB1F03" w14:textId="65616AA3" w:rsidR="00DD1866" w:rsidRPr="000A2476" w:rsidRDefault="00B60323" w:rsidP="005359E6">
            <w:pPr>
              <w:pStyle w:val="NoSpacing"/>
              <w:jc w:val="center"/>
              <w:rPr>
                <w:b/>
                <w:sz w:val="20"/>
                <w:szCs w:val="20"/>
              </w:rPr>
            </w:pPr>
            <w:r>
              <w:rPr>
                <w:b/>
                <w:sz w:val="20"/>
                <w:szCs w:val="20"/>
              </w:rPr>
              <w:t>67</w:t>
            </w:r>
          </w:p>
        </w:tc>
      </w:tr>
      <w:tr w:rsidR="00DD1866" w:rsidRPr="000A2476" w14:paraId="32AF592B" w14:textId="77777777" w:rsidTr="005359E6">
        <w:trPr>
          <w:trHeight w:val="126"/>
          <w:tblCellSpacing w:w="20" w:type="dxa"/>
        </w:trPr>
        <w:tc>
          <w:tcPr>
            <w:tcW w:w="1354" w:type="dxa"/>
            <w:shd w:val="clear" w:color="auto" w:fill="FFE599" w:themeFill="accent4" w:themeFillTint="66"/>
            <w:vAlign w:val="center"/>
          </w:tcPr>
          <w:p w14:paraId="4D43AD52" w14:textId="77777777" w:rsidR="00DD1866" w:rsidRPr="000A2476" w:rsidRDefault="00DD1866" w:rsidP="005359E6">
            <w:pPr>
              <w:pStyle w:val="NoSpacing"/>
              <w:rPr>
                <w:b/>
                <w:sz w:val="20"/>
                <w:szCs w:val="20"/>
              </w:rPr>
            </w:pPr>
            <w:r w:rsidRPr="000A2476">
              <w:rPr>
                <w:b/>
                <w:sz w:val="20"/>
                <w:szCs w:val="20"/>
              </w:rPr>
              <w:t>15.</w:t>
            </w:r>
          </w:p>
        </w:tc>
        <w:tc>
          <w:tcPr>
            <w:tcW w:w="11399" w:type="dxa"/>
            <w:shd w:val="clear" w:color="auto" w:fill="auto"/>
            <w:vAlign w:val="center"/>
          </w:tcPr>
          <w:p w14:paraId="385D0F36" w14:textId="77777777" w:rsidR="00DD1866" w:rsidRPr="000A2476" w:rsidRDefault="00DD1866" w:rsidP="005359E6">
            <w:pPr>
              <w:pStyle w:val="NoSpacing"/>
              <w:rPr>
                <w:b/>
                <w:sz w:val="20"/>
                <w:szCs w:val="20"/>
              </w:rPr>
            </w:pPr>
            <w:r w:rsidRPr="000A2476">
              <w:rPr>
                <w:b/>
                <w:sz w:val="20"/>
                <w:szCs w:val="20"/>
              </w:rPr>
              <w:t>Поддршка</w:t>
            </w:r>
            <w:r w:rsidRPr="000A2476">
              <w:rPr>
                <w:b/>
                <w:spacing w:val="-4"/>
                <w:sz w:val="20"/>
                <w:szCs w:val="20"/>
              </w:rPr>
              <w:t xml:space="preserve"> </w:t>
            </w:r>
            <w:r w:rsidRPr="000A2476">
              <w:rPr>
                <w:b/>
                <w:sz w:val="20"/>
                <w:szCs w:val="20"/>
              </w:rPr>
              <w:t>на</w:t>
            </w:r>
            <w:r w:rsidRPr="000A2476">
              <w:rPr>
                <w:b/>
                <w:spacing w:val="-4"/>
                <w:sz w:val="20"/>
                <w:szCs w:val="20"/>
              </w:rPr>
              <w:t xml:space="preserve"> </w:t>
            </w:r>
            <w:r w:rsidRPr="000A2476">
              <w:rPr>
                <w:b/>
                <w:sz w:val="20"/>
                <w:szCs w:val="20"/>
              </w:rPr>
              <w:t>учениците</w:t>
            </w:r>
          </w:p>
        </w:tc>
        <w:tc>
          <w:tcPr>
            <w:tcW w:w="1109" w:type="dxa"/>
            <w:shd w:val="clear" w:color="auto" w:fill="FFE599" w:themeFill="accent4" w:themeFillTint="66"/>
            <w:vAlign w:val="center"/>
          </w:tcPr>
          <w:p w14:paraId="651D5E16" w14:textId="55781663" w:rsidR="00DD1866" w:rsidRPr="000A2476" w:rsidRDefault="00B60323" w:rsidP="005359E6">
            <w:pPr>
              <w:pStyle w:val="NoSpacing"/>
              <w:jc w:val="center"/>
              <w:rPr>
                <w:b/>
                <w:sz w:val="20"/>
                <w:szCs w:val="20"/>
                <w:lang w:val="mk-MK"/>
              </w:rPr>
            </w:pPr>
            <w:r>
              <w:rPr>
                <w:b/>
                <w:sz w:val="20"/>
                <w:szCs w:val="20"/>
              </w:rPr>
              <w:t>68</w:t>
            </w:r>
          </w:p>
        </w:tc>
      </w:tr>
      <w:tr w:rsidR="00DD1866" w:rsidRPr="000A2476" w14:paraId="01E9AA6D" w14:textId="77777777" w:rsidTr="005359E6">
        <w:trPr>
          <w:trHeight w:val="162"/>
          <w:tblCellSpacing w:w="20" w:type="dxa"/>
        </w:trPr>
        <w:tc>
          <w:tcPr>
            <w:tcW w:w="1354" w:type="dxa"/>
            <w:shd w:val="clear" w:color="auto" w:fill="FFE599" w:themeFill="accent4" w:themeFillTint="66"/>
            <w:vAlign w:val="center"/>
          </w:tcPr>
          <w:p w14:paraId="0BFCA509" w14:textId="77777777" w:rsidR="00DD1866" w:rsidRPr="000A2476" w:rsidRDefault="00DD1866" w:rsidP="005359E6">
            <w:pPr>
              <w:pStyle w:val="NoSpacing"/>
              <w:rPr>
                <w:b/>
                <w:sz w:val="20"/>
                <w:szCs w:val="20"/>
              </w:rPr>
            </w:pPr>
            <w:r w:rsidRPr="000A2476">
              <w:rPr>
                <w:b/>
                <w:sz w:val="20"/>
                <w:szCs w:val="20"/>
              </w:rPr>
              <w:t>15.1.</w:t>
            </w:r>
          </w:p>
        </w:tc>
        <w:tc>
          <w:tcPr>
            <w:tcW w:w="11399" w:type="dxa"/>
            <w:shd w:val="clear" w:color="auto" w:fill="auto"/>
            <w:vAlign w:val="center"/>
          </w:tcPr>
          <w:p w14:paraId="7653F8A6" w14:textId="77777777" w:rsidR="00DD1866" w:rsidRPr="000A2476" w:rsidRDefault="00DD1866" w:rsidP="005359E6">
            <w:pPr>
              <w:pStyle w:val="NoSpacing"/>
              <w:rPr>
                <w:b/>
                <w:sz w:val="20"/>
                <w:szCs w:val="20"/>
              </w:rPr>
            </w:pPr>
            <w:r w:rsidRPr="000A2476">
              <w:rPr>
                <w:b/>
                <w:sz w:val="20"/>
                <w:szCs w:val="20"/>
              </w:rPr>
              <w:t>Постигнување</w:t>
            </w:r>
            <w:r w:rsidRPr="000A2476">
              <w:rPr>
                <w:b/>
                <w:spacing w:val="-7"/>
                <w:sz w:val="20"/>
                <w:szCs w:val="20"/>
              </w:rPr>
              <w:t xml:space="preserve"> </w:t>
            </w:r>
            <w:r w:rsidRPr="000A2476">
              <w:rPr>
                <w:b/>
                <w:sz w:val="20"/>
                <w:szCs w:val="20"/>
              </w:rPr>
              <w:t>на</w:t>
            </w:r>
            <w:r w:rsidRPr="000A2476">
              <w:rPr>
                <w:b/>
                <w:spacing w:val="-4"/>
                <w:sz w:val="20"/>
                <w:szCs w:val="20"/>
              </w:rPr>
              <w:t xml:space="preserve"> </w:t>
            </w:r>
            <w:r w:rsidRPr="000A2476">
              <w:rPr>
                <w:b/>
                <w:sz w:val="20"/>
                <w:szCs w:val="20"/>
              </w:rPr>
              <w:t>учениците</w:t>
            </w:r>
          </w:p>
        </w:tc>
        <w:tc>
          <w:tcPr>
            <w:tcW w:w="1109" w:type="dxa"/>
            <w:shd w:val="clear" w:color="auto" w:fill="FFE599" w:themeFill="accent4" w:themeFillTint="66"/>
            <w:vAlign w:val="center"/>
          </w:tcPr>
          <w:p w14:paraId="0E76E2DB" w14:textId="7CE16B46" w:rsidR="00DD1866" w:rsidRPr="000A2476" w:rsidRDefault="00B60323" w:rsidP="005359E6">
            <w:pPr>
              <w:pStyle w:val="NoSpacing"/>
              <w:jc w:val="center"/>
              <w:rPr>
                <w:b/>
                <w:sz w:val="20"/>
                <w:szCs w:val="20"/>
                <w:lang w:val="mk-MK"/>
              </w:rPr>
            </w:pPr>
            <w:r>
              <w:rPr>
                <w:b/>
                <w:sz w:val="20"/>
                <w:szCs w:val="20"/>
              </w:rPr>
              <w:t>68</w:t>
            </w:r>
          </w:p>
        </w:tc>
      </w:tr>
      <w:tr w:rsidR="00DD1866" w:rsidRPr="000A2476" w14:paraId="5F9E1C6E" w14:textId="77777777" w:rsidTr="005359E6">
        <w:trPr>
          <w:trHeight w:val="198"/>
          <w:tblCellSpacing w:w="20" w:type="dxa"/>
        </w:trPr>
        <w:tc>
          <w:tcPr>
            <w:tcW w:w="1354" w:type="dxa"/>
            <w:shd w:val="clear" w:color="auto" w:fill="FFE599" w:themeFill="accent4" w:themeFillTint="66"/>
            <w:vAlign w:val="center"/>
          </w:tcPr>
          <w:p w14:paraId="7C3BDA48" w14:textId="77777777" w:rsidR="00DD1866" w:rsidRPr="000A2476" w:rsidRDefault="00DD1866" w:rsidP="005359E6">
            <w:pPr>
              <w:pStyle w:val="NoSpacing"/>
              <w:rPr>
                <w:b/>
                <w:sz w:val="20"/>
                <w:szCs w:val="20"/>
              </w:rPr>
            </w:pPr>
            <w:r w:rsidRPr="000A2476">
              <w:rPr>
                <w:b/>
                <w:sz w:val="20"/>
                <w:szCs w:val="20"/>
              </w:rPr>
              <w:t>15.2.</w:t>
            </w:r>
          </w:p>
        </w:tc>
        <w:tc>
          <w:tcPr>
            <w:tcW w:w="11399" w:type="dxa"/>
            <w:shd w:val="clear" w:color="auto" w:fill="auto"/>
            <w:vAlign w:val="center"/>
          </w:tcPr>
          <w:p w14:paraId="1F31EF53" w14:textId="77777777" w:rsidR="00DD1866" w:rsidRPr="000A2476" w:rsidRDefault="00DD1866" w:rsidP="005359E6">
            <w:pPr>
              <w:pStyle w:val="NoSpacing"/>
              <w:rPr>
                <w:b/>
                <w:sz w:val="20"/>
                <w:szCs w:val="20"/>
              </w:rPr>
            </w:pPr>
            <w:r w:rsidRPr="000A2476">
              <w:rPr>
                <w:b/>
                <w:sz w:val="20"/>
                <w:szCs w:val="20"/>
              </w:rPr>
              <w:t>Професионална</w:t>
            </w:r>
            <w:r w:rsidRPr="000A2476">
              <w:rPr>
                <w:b/>
                <w:spacing w:val="-5"/>
                <w:sz w:val="20"/>
                <w:szCs w:val="20"/>
              </w:rPr>
              <w:t xml:space="preserve"> </w:t>
            </w:r>
            <w:r w:rsidRPr="000A2476">
              <w:rPr>
                <w:b/>
                <w:sz w:val="20"/>
                <w:szCs w:val="20"/>
              </w:rPr>
              <w:t>ориентација</w:t>
            </w:r>
            <w:r w:rsidRPr="000A2476">
              <w:rPr>
                <w:b/>
                <w:spacing w:val="-6"/>
                <w:sz w:val="20"/>
                <w:szCs w:val="20"/>
              </w:rPr>
              <w:t xml:space="preserve"> </w:t>
            </w:r>
            <w:r w:rsidRPr="000A2476">
              <w:rPr>
                <w:b/>
                <w:sz w:val="20"/>
                <w:szCs w:val="20"/>
              </w:rPr>
              <w:t>на</w:t>
            </w:r>
            <w:r w:rsidRPr="000A2476">
              <w:rPr>
                <w:b/>
                <w:spacing w:val="-3"/>
                <w:sz w:val="20"/>
                <w:szCs w:val="20"/>
              </w:rPr>
              <w:t xml:space="preserve"> </w:t>
            </w:r>
            <w:r w:rsidRPr="000A2476">
              <w:rPr>
                <w:b/>
                <w:sz w:val="20"/>
                <w:szCs w:val="20"/>
              </w:rPr>
              <w:t>учениците</w:t>
            </w:r>
          </w:p>
        </w:tc>
        <w:tc>
          <w:tcPr>
            <w:tcW w:w="1109" w:type="dxa"/>
            <w:shd w:val="clear" w:color="auto" w:fill="FFE599" w:themeFill="accent4" w:themeFillTint="66"/>
            <w:vAlign w:val="center"/>
          </w:tcPr>
          <w:p w14:paraId="59B71499" w14:textId="26F4E5FA" w:rsidR="00DD1866" w:rsidRPr="000A2476" w:rsidRDefault="00B60323" w:rsidP="005359E6">
            <w:pPr>
              <w:pStyle w:val="NoSpacing"/>
              <w:jc w:val="center"/>
              <w:rPr>
                <w:b/>
                <w:sz w:val="20"/>
                <w:szCs w:val="20"/>
              </w:rPr>
            </w:pPr>
            <w:r>
              <w:rPr>
                <w:b/>
                <w:sz w:val="20"/>
                <w:szCs w:val="20"/>
              </w:rPr>
              <w:t>73</w:t>
            </w:r>
          </w:p>
        </w:tc>
      </w:tr>
      <w:tr w:rsidR="00DD1866" w:rsidRPr="000A2476" w14:paraId="6B130EA1" w14:textId="77777777" w:rsidTr="005359E6">
        <w:trPr>
          <w:trHeight w:val="465"/>
          <w:tblCellSpacing w:w="20" w:type="dxa"/>
        </w:trPr>
        <w:tc>
          <w:tcPr>
            <w:tcW w:w="1354" w:type="dxa"/>
            <w:shd w:val="clear" w:color="auto" w:fill="FFE599" w:themeFill="accent4" w:themeFillTint="66"/>
            <w:vAlign w:val="center"/>
          </w:tcPr>
          <w:p w14:paraId="4FB5828C" w14:textId="77777777" w:rsidR="00DD1866" w:rsidRPr="000A2476" w:rsidRDefault="00DD1866" w:rsidP="005359E6">
            <w:pPr>
              <w:pStyle w:val="NoSpacing"/>
              <w:rPr>
                <w:b/>
                <w:sz w:val="20"/>
                <w:szCs w:val="20"/>
              </w:rPr>
            </w:pPr>
            <w:r w:rsidRPr="000A2476">
              <w:rPr>
                <w:b/>
                <w:sz w:val="20"/>
                <w:szCs w:val="20"/>
              </w:rPr>
              <w:t>15.3.</w:t>
            </w:r>
          </w:p>
        </w:tc>
        <w:tc>
          <w:tcPr>
            <w:tcW w:w="11399" w:type="dxa"/>
            <w:shd w:val="clear" w:color="auto" w:fill="auto"/>
            <w:vAlign w:val="center"/>
          </w:tcPr>
          <w:p w14:paraId="015E25DB" w14:textId="77777777" w:rsidR="00DD1866" w:rsidRPr="000A2476" w:rsidRDefault="00DD1866" w:rsidP="005359E6">
            <w:pPr>
              <w:pStyle w:val="NoSpacing"/>
              <w:rPr>
                <w:b/>
                <w:sz w:val="20"/>
                <w:szCs w:val="20"/>
              </w:rPr>
            </w:pPr>
            <w:r w:rsidRPr="000A2476">
              <w:rPr>
                <w:b/>
                <w:sz w:val="20"/>
                <w:szCs w:val="20"/>
              </w:rPr>
              <w:t>Промоција</w:t>
            </w:r>
            <w:r w:rsidRPr="000A2476">
              <w:rPr>
                <w:b/>
                <w:spacing w:val="-8"/>
                <w:sz w:val="20"/>
                <w:szCs w:val="20"/>
              </w:rPr>
              <w:t xml:space="preserve"> </w:t>
            </w:r>
            <w:r w:rsidRPr="000A2476">
              <w:rPr>
                <w:b/>
                <w:sz w:val="20"/>
                <w:szCs w:val="20"/>
              </w:rPr>
              <w:t>на</w:t>
            </w:r>
            <w:r w:rsidRPr="000A2476">
              <w:rPr>
                <w:b/>
                <w:spacing w:val="-6"/>
                <w:sz w:val="20"/>
                <w:szCs w:val="20"/>
              </w:rPr>
              <w:t xml:space="preserve"> </w:t>
            </w:r>
            <w:r w:rsidRPr="000A2476">
              <w:rPr>
                <w:b/>
                <w:sz w:val="20"/>
                <w:szCs w:val="20"/>
              </w:rPr>
              <w:t>добросостојбата</w:t>
            </w:r>
            <w:r w:rsidRPr="000A2476">
              <w:rPr>
                <w:b/>
                <w:spacing w:val="-9"/>
                <w:sz w:val="20"/>
                <w:szCs w:val="20"/>
              </w:rPr>
              <w:t xml:space="preserve"> </w:t>
            </w:r>
            <w:r w:rsidRPr="000A2476">
              <w:rPr>
                <w:b/>
                <w:sz w:val="20"/>
                <w:szCs w:val="20"/>
              </w:rPr>
              <w:t>на</w:t>
            </w:r>
            <w:r w:rsidRPr="000A2476">
              <w:rPr>
                <w:b/>
                <w:spacing w:val="-4"/>
                <w:sz w:val="20"/>
                <w:szCs w:val="20"/>
              </w:rPr>
              <w:t xml:space="preserve"> </w:t>
            </w:r>
            <w:r w:rsidRPr="000A2476">
              <w:rPr>
                <w:b/>
                <w:sz w:val="20"/>
                <w:szCs w:val="20"/>
              </w:rPr>
              <w:t>учениците,</w:t>
            </w:r>
            <w:r w:rsidRPr="000A2476">
              <w:rPr>
                <w:b/>
                <w:spacing w:val="-6"/>
                <w:sz w:val="20"/>
                <w:szCs w:val="20"/>
              </w:rPr>
              <w:t xml:space="preserve"> </w:t>
            </w:r>
            <w:r w:rsidRPr="000A2476">
              <w:rPr>
                <w:b/>
                <w:sz w:val="20"/>
                <w:szCs w:val="20"/>
              </w:rPr>
              <w:t>заштита</w:t>
            </w:r>
            <w:r w:rsidRPr="000A2476">
              <w:rPr>
                <w:b/>
                <w:spacing w:val="-8"/>
                <w:sz w:val="20"/>
                <w:szCs w:val="20"/>
              </w:rPr>
              <w:t xml:space="preserve"> </w:t>
            </w:r>
            <w:r w:rsidRPr="000A2476">
              <w:rPr>
                <w:b/>
                <w:sz w:val="20"/>
                <w:szCs w:val="20"/>
              </w:rPr>
              <w:t>од</w:t>
            </w:r>
            <w:r w:rsidRPr="000A2476">
              <w:rPr>
                <w:b/>
                <w:spacing w:val="-8"/>
                <w:sz w:val="20"/>
                <w:szCs w:val="20"/>
              </w:rPr>
              <w:t xml:space="preserve"> </w:t>
            </w:r>
            <w:r w:rsidRPr="000A2476">
              <w:rPr>
                <w:b/>
                <w:sz w:val="20"/>
                <w:szCs w:val="20"/>
              </w:rPr>
              <w:t>насилство,</w:t>
            </w:r>
            <w:r w:rsidRPr="000A2476">
              <w:rPr>
                <w:b/>
                <w:spacing w:val="-7"/>
                <w:sz w:val="20"/>
                <w:szCs w:val="20"/>
              </w:rPr>
              <w:t xml:space="preserve"> </w:t>
            </w:r>
            <w:r w:rsidRPr="000A2476">
              <w:rPr>
                <w:b/>
                <w:sz w:val="20"/>
                <w:szCs w:val="20"/>
              </w:rPr>
              <w:t>од</w:t>
            </w:r>
            <w:r w:rsidRPr="000A2476">
              <w:rPr>
                <w:b/>
                <w:spacing w:val="-8"/>
                <w:sz w:val="20"/>
                <w:szCs w:val="20"/>
              </w:rPr>
              <w:t xml:space="preserve"> </w:t>
            </w:r>
            <w:r w:rsidRPr="000A2476">
              <w:rPr>
                <w:b/>
                <w:sz w:val="20"/>
                <w:szCs w:val="20"/>
              </w:rPr>
              <w:t>злоупотреба</w:t>
            </w:r>
            <w:r w:rsidRPr="000A2476">
              <w:rPr>
                <w:b/>
                <w:spacing w:val="-7"/>
                <w:sz w:val="20"/>
                <w:szCs w:val="20"/>
              </w:rPr>
              <w:t xml:space="preserve"> </w:t>
            </w:r>
            <w:r w:rsidRPr="000A2476">
              <w:rPr>
                <w:b/>
                <w:sz w:val="20"/>
                <w:szCs w:val="20"/>
              </w:rPr>
              <w:t>и</w:t>
            </w:r>
            <w:r w:rsidRPr="000A2476">
              <w:rPr>
                <w:b/>
                <w:spacing w:val="-8"/>
                <w:sz w:val="20"/>
                <w:szCs w:val="20"/>
              </w:rPr>
              <w:t xml:space="preserve"> </w:t>
            </w:r>
            <w:r w:rsidRPr="000A2476">
              <w:rPr>
                <w:b/>
                <w:sz w:val="20"/>
                <w:szCs w:val="20"/>
              </w:rPr>
              <w:t>запуштање,</w:t>
            </w:r>
            <w:r w:rsidRPr="000A2476">
              <w:rPr>
                <w:b/>
                <w:spacing w:val="-8"/>
                <w:sz w:val="20"/>
                <w:szCs w:val="20"/>
              </w:rPr>
              <w:t xml:space="preserve"> </w:t>
            </w:r>
            <w:r w:rsidRPr="000A2476">
              <w:rPr>
                <w:b/>
                <w:sz w:val="20"/>
                <w:szCs w:val="20"/>
              </w:rPr>
              <w:t>спречување</w:t>
            </w:r>
            <w:r w:rsidRPr="000A2476">
              <w:rPr>
                <w:b/>
                <w:spacing w:val="-7"/>
                <w:sz w:val="20"/>
                <w:szCs w:val="20"/>
              </w:rPr>
              <w:t xml:space="preserve"> </w:t>
            </w:r>
            <w:r w:rsidRPr="000A2476">
              <w:rPr>
                <w:b/>
                <w:sz w:val="20"/>
                <w:szCs w:val="20"/>
              </w:rPr>
              <w:t>дискриминација</w:t>
            </w:r>
          </w:p>
        </w:tc>
        <w:tc>
          <w:tcPr>
            <w:tcW w:w="1109" w:type="dxa"/>
            <w:shd w:val="clear" w:color="auto" w:fill="FFE599" w:themeFill="accent4" w:themeFillTint="66"/>
            <w:vAlign w:val="center"/>
          </w:tcPr>
          <w:p w14:paraId="13DEF2BE" w14:textId="6E6F0700" w:rsidR="00DD1866" w:rsidRPr="000A2476" w:rsidRDefault="00B60323" w:rsidP="005359E6">
            <w:pPr>
              <w:pStyle w:val="NoSpacing"/>
              <w:jc w:val="center"/>
              <w:rPr>
                <w:b/>
                <w:sz w:val="20"/>
                <w:szCs w:val="20"/>
              </w:rPr>
            </w:pPr>
            <w:r>
              <w:rPr>
                <w:b/>
                <w:sz w:val="20"/>
                <w:szCs w:val="20"/>
              </w:rPr>
              <w:t>73</w:t>
            </w:r>
          </w:p>
        </w:tc>
      </w:tr>
      <w:tr w:rsidR="00DD1866" w:rsidRPr="000A2476" w14:paraId="70AA8D69" w14:textId="77777777" w:rsidTr="005359E6">
        <w:trPr>
          <w:trHeight w:val="186"/>
          <w:tblCellSpacing w:w="20" w:type="dxa"/>
        </w:trPr>
        <w:tc>
          <w:tcPr>
            <w:tcW w:w="1354" w:type="dxa"/>
            <w:shd w:val="clear" w:color="auto" w:fill="FFE599" w:themeFill="accent4" w:themeFillTint="66"/>
            <w:vAlign w:val="center"/>
          </w:tcPr>
          <w:p w14:paraId="55253740" w14:textId="77777777" w:rsidR="00DD1866" w:rsidRPr="000A2476" w:rsidRDefault="00DD1866" w:rsidP="005359E6">
            <w:pPr>
              <w:pStyle w:val="NoSpacing"/>
              <w:rPr>
                <w:b/>
                <w:sz w:val="20"/>
                <w:szCs w:val="20"/>
              </w:rPr>
            </w:pPr>
            <w:r w:rsidRPr="000A2476">
              <w:rPr>
                <w:b/>
                <w:sz w:val="20"/>
                <w:szCs w:val="20"/>
              </w:rPr>
              <w:t>16.</w:t>
            </w:r>
          </w:p>
        </w:tc>
        <w:tc>
          <w:tcPr>
            <w:tcW w:w="11399" w:type="dxa"/>
            <w:shd w:val="clear" w:color="auto" w:fill="auto"/>
            <w:vAlign w:val="center"/>
          </w:tcPr>
          <w:p w14:paraId="0FC5851E" w14:textId="77777777" w:rsidR="00DD1866" w:rsidRPr="000A2476" w:rsidRDefault="00DD1866" w:rsidP="005359E6">
            <w:pPr>
              <w:pStyle w:val="NoSpacing"/>
              <w:rPr>
                <w:b/>
                <w:sz w:val="20"/>
                <w:szCs w:val="20"/>
              </w:rPr>
            </w:pPr>
            <w:r w:rsidRPr="000A2476">
              <w:rPr>
                <w:b/>
                <w:sz w:val="20"/>
                <w:szCs w:val="20"/>
              </w:rPr>
              <w:t>Оценување</w:t>
            </w:r>
          </w:p>
        </w:tc>
        <w:tc>
          <w:tcPr>
            <w:tcW w:w="1109" w:type="dxa"/>
            <w:shd w:val="clear" w:color="auto" w:fill="FFE599" w:themeFill="accent4" w:themeFillTint="66"/>
            <w:vAlign w:val="center"/>
          </w:tcPr>
          <w:p w14:paraId="279094D6" w14:textId="6B6F29E2" w:rsidR="00DD1866" w:rsidRPr="000A2476" w:rsidRDefault="00B60323" w:rsidP="005359E6">
            <w:pPr>
              <w:pStyle w:val="NoSpacing"/>
              <w:jc w:val="center"/>
              <w:rPr>
                <w:b/>
                <w:sz w:val="20"/>
                <w:szCs w:val="20"/>
              </w:rPr>
            </w:pPr>
            <w:r>
              <w:rPr>
                <w:b/>
                <w:sz w:val="20"/>
                <w:szCs w:val="20"/>
              </w:rPr>
              <w:t>74</w:t>
            </w:r>
          </w:p>
        </w:tc>
      </w:tr>
      <w:tr w:rsidR="00DD1866" w:rsidRPr="000A2476" w14:paraId="0B7FCDDD" w14:textId="77777777" w:rsidTr="005359E6">
        <w:trPr>
          <w:trHeight w:val="208"/>
          <w:tblCellSpacing w:w="20" w:type="dxa"/>
        </w:trPr>
        <w:tc>
          <w:tcPr>
            <w:tcW w:w="1354" w:type="dxa"/>
            <w:shd w:val="clear" w:color="auto" w:fill="FFE599" w:themeFill="accent4" w:themeFillTint="66"/>
            <w:vAlign w:val="center"/>
          </w:tcPr>
          <w:p w14:paraId="59FFF3C6" w14:textId="77777777" w:rsidR="00DD1866" w:rsidRPr="000A2476" w:rsidRDefault="00DD1866" w:rsidP="005359E6">
            <w:pPr>
              <w:pStyle w:val="NoSpacing"/>
              <w:rPr>
                <w:b/>
                <w:sz w:val="20"/>
                <w:szCs w:val="20"/>
              </w:rPr>
            </w:pPr>
            <w:r w:rsidRPr="000A2476">
              <w:rPr>
                <w:b/>
                <w:sz w:val="20"/>
                <w:szCs w:val="20"/>
              </w:rPr>
              <w:t>16.1.</w:t>
            </w:r>
          </w:p>
        </w:tc>
        <w:tc>
          <w:tcPr>
            <w:tcW w:w="11399" w:type="dxa"/>
            <w:shd w:val="clear" w:color="auto" w:fill="auto"/>
            <w:vAlign w:val="center"/>
          </w:tcPr>
          <w:p w14:paraId="4B37CBDF" w14:textId="77777777" w:rsidR="00DD1866" w:rsidRPr="000A2476" w:rsidRDefault="00DD1866" w:rsidP="005359E6">
            <w:pPr>
              <w:pStyle w:val="NoSpacing"/>
              <w:rPr>
                <w:b/>
                <w:sz w:val="20"/>
                <w:szCs w:val="20"/>
              </w:rPr>
            </w:pPr>
            <w:r w:rsidRPr="000A2476">
              <w:rPr>
                <w:b/>
                <w:sz w:val="20"/>
                <w:szCs w:val="20"/>
              </w:rPr>
              <w:t>Видови</w:t>
            </w:r>
            <w:r w:rsidRPr="000A2476">
              <w:rPr>
                <w:b/>
                <w:spacing w:val="-7"/>
                <w:sz w:val="20"/>
                <w:szCs w:val="20"/>
              </w:rPr>
              <w:t xml:space="preserve"> </w:t>
            </w:r>
            <w:r w:rsidRPr="000A2476">
              <w:rPr>
                <w:b/>
                <w:sz w:val="20"/>
                <w:szCs w:val="20"/>
              </w:rPr>
              <w:t>оценување</w:t>
            </w:r>
            <w:r w:rsidRPr="000A2476">
              <w:rPr>
                <w:b/>
                <w:spacing w:val="-5"/>
                <w:sz w:val="20"/>
                <w:szCs w:val="20"/>
              </w:rPr>
              <w:t xml:space="preserve"> </w:t>
            </w:r>
            <w:r w:rsidRPr="000A2476">
              <w:rPr>
                <w:b/>
                <w:sz w:val="20"/>
                <w:szCs w:val="20"/>
              </w:rPr>
              <w:t>и</w:t>
            </w:r>
            <w:r w:rsidRPr="000A2476">
              <w:rPr>
                <w:b/>
                <w:spacing w:val="-6"/>
                <w:sz w:val="20"/>
                <w:szCs w:val="20"/>
              </w:rPr>
              <w:t xml:space="preserve"> </w:t>
            </w:r>
            <w:r w:rsidRPr="000A2476">
              <w:rPr>
                <w:b/>
                <w:sz w:val="20"/>
                <w:szCs w:val="20"/>
              </w:rPr>
              <w:t>календар</w:t>
            </w:r>
            <w:r w:rsidRPr="000A2476">
              <w:rPr>
                <w:b/>
                <w:spacing w:val="-4"/>
                <w:sz w:val="20"/>
                <w:szCs w:val="20"/>
              </w:rPr>
              <w:t xml:space="preserve"> </w:t>
            </w:r>
            <w:r w:rsidRPr="000A2476">
              <w:rPr>
                <w:b/>
                <w:sz w:val="20"/>
                <w:szCs w:val="20"/>
              </w:rPr>
              <w:t>на</w:t>
            </w:r>
            <w:r w:rsidRPr="000A2476">
              <w:rPr>
                <w:b/>
                <w:spacing w:val="-5"/>
                <w:sz w:val="20"/>
                <w:szCs w:val="20"/>
              </w:rPr>
              <w:t xml:space="preserve"> </w:t>
            </w:r>
            <w:r w:rsidRPr="000A2476">
              <w:rPr>
                <w:b/>
                <w:sz w:val="20"/>
                <w:szCs w:val="20"/>
              </w:rPr>
              <w:t>оценувањето</w:t>
            </w:r>
          </w:p>
        </w:tc>
        <w:tc>
          <w:tcPr>
            <w:tcW w:w="1109" w:type="dxa"/>
            <w:shd w:val="clear" w:color="auto" w:fill="FFE599" w:themeFill="accent4" w:themeFillTint="66"/>
            <w:vAlign w:val="center"/>
          </w:tcPr>
          <w:p w14:paraId="3694F4CB" w14:textId="18D5BDF7" w:rsidR="00DD1866" w:rsidRPr="000A2476" w:rsidRDefault="00B60323" w:rsidP="005359E6">
            <w:pPr>
              <w:pStyle w:val="NoSpacing"/>
              <w:jc w:val="center"/>
              <w:rPr>
                <w:b/>
                <w:sz w:val="20"/>
                <w:szCs w:val="20"/>
              </w:rPr>
            </w:pPr>
            <w:r>
              <w:rPr>
                <w:b/>
                <w:sz w:val="20"/>
                <w:szCs w:val="20"/>
              </w:rPr>
              <w:t>74</w:t>
            </w:r>
          </w:p>
        </w:tc>
      </w:tr>
      <w:tr w:rsidR="00DD1866" w:rsidRPr="000A2476" w14:paraId="740615A1" w14:textId="77777777" w:rsidTr="005359E6">
        <w:trPr>
          <w:trHeight w:val="107"/>
          <w:tblCellSpacing w:w="20" w:type="dxa"/>
        </w:trPr>
        <w:tc>
          <w:tcPr>
            <w:tcW w:w="1354" w:type="dxa"/>
            <w:shd w:val="clear" w:color="auto" w:fill="FFE599" w:themeFill="accent4" w:themeFillTint="66"/>
            <w:vAlign w:val="center"/>
          </w:tcPr>
          <w:p w14:paraId="41096104" w14:textId="77777777" w:rsidR="00DD1866" w:rsidRPr="000A2476" w:rsidRDefault="00DD1866" w:rsidP="005359E6">
            <w:pPr>
              <w:pStyle w:val="NoSpacing"/>
              <w:rPr>
                <w:b/>
                <w:sz w:val="20"/>
                <w:szCs w:val="20"/>
              </w:rPr>
            </w:pPr>
            <w:r w:rsidRPr="000A2476">
              <w:rPr>
                <w:b/>
                <w:sz w:val="20"/>
                <w:szCs w:val="20"/>
              </w:rPr>
              <w:t>16.2.</w:t>
            </w:r>
          </w:p>
        </w:tc>
        <w:tc>
          <w:tcPr>
            <w:tcW w:w="11399" w:type="dxa"/>
            <w:shd w:val="clear" w:color="auto" w:fill="auto"/>
            <w:vAlign w:val="center"/>
          </w:tcPr>
          <w:p w14:paraId="1FDBA61B" w14:textId="77777777" w:rsidR="00DD1866" w:rsidRPr="000A2476" w:rsidRDefault="00DD1866" w:rsidP="005359E6">
            <w:pPr>
              <w:pStyle w:val="NoSpacing"/>
              <w:rPr>
                <w:b/>
                <w:sz w:val="20"/>
                <w:szCs w:val="20"/>
              </w:rPr>
            </w:pPr>
            <w:r w:rsidRPr="000A2476">
              <w:rPr>
                <w:b/>
                <w:sz w:val="20"/>
                <w:szCs w:val="20"/>
              </w:rPr>
              <w:t>Тим</w:t>
            </w:r>
            <w:r w:rsidRPr="000A2476">
              <w:rPr>
                <w:b/>
                <w:spacing w:val="-8"/>
                <w:sz w:val="20"/>
                <w:szCs w:val="20"/>
              </w:rPr>
              <w:t xml:space="preserve"> </w:t>
            </w:r>
            <w:r w:rsidRPr="000A2476">
              <w:rPr>
                <w:b/>
                <w:sz w:val="20"/>
                <w:szCs w:val="20"/>
              </w:rPr>
              <w:t>за</w:t>
            </w:r>
            <w:r w:rsidRPr="000A2476">
              <w:rPr>
                <w:b/>
                <w:spacing w:val="-7"/>
                <w:sz w:val="20"/>
                <w:szCs w:val="20"/>
              </w:rPr>
              <w:t xml:space="preserve"> </w:t>
            </w:r>
            <w:r w:rsidRPr="000A2476">
              <w:rPr>
                <w:b/>
                <w:sz w:val="20"/>
                <w:szCs w:val="20"/>
              </w:rPr>
              <w:t>следење,</w:t>
            </w:r>
            <w:r w:rsidRPr="000A2476">
              <w:rPr>
                <w:b/>
                <w:spacing w:val="-7"/>
                <w:sz w:val="20"/>
                <w:szCs w:val="20"/>
              </w:rPr>
              <w:t xml:space="preserve"> </w:t>
            </w:r>
            <w:r w:rsidRPr="000A2476">
              <w:rPr>
                <w:b/>
                <w:sz w:val="20"/>
                <w:szCs w:val="20"/>
              </w:rPr>
              <w:t>анализа</w:t>
            </w:r>
            <w:r w:rsidRPr="000A2476">
              <w:rPr>
                <w:b/>
                <w:spacing w:val="-6"/>
                <w:sz w:val="20"/>
                <w:szCs w:val="20"/>
              </w:rPr>
              <w:t xml:space="preserve"> </w:t>
            </w:r>
            <w:r w:rsidRPr="000A2476">
              <w:rPr>
                <w:b/>
                <w:sz w:val="20"/>
                <w:szCs w:val="20"/>
              </w:rPr>
              <w:t>и</w:t>
            </w:r>
            <w:r w:rsidRPr="000A2476">
              <w:rPr>
                <w:b/>
                <w:spacing w:val="-8"/>
                <w:sz w:val="20"/>
                <w:szCs w:val="20"/>
              </w:rPr>
              <w:t xml:space="preserve"> </w:t>
            </w:r>
            <w:r w:rsidRPr="000A2476">
              <w:rPr>
                <w:b/>
                <w:sz w:val="20"/>
                <w:szCs w:val="20"/>
              </w:rPr>
              <w:t>поддршка</w:t>
            </w:r>
          </w:p>
        </w:tc>
        <w:tc>
          <w:tcPr>
            <w:tcW w:w="1109" w:type="dxa"/>
            <w:shd w:val="clear" w:color="auto" w:fill="FFE599" w:themeFill="accent4" w:themeFillTint="66"/>
            <w:vAlign w:val="center"/>
          </w:tcPr>
          <w:p w14:paraId="48801082" w14:textId="0D4B1A09" w:rsidR="00DD1866" w:rsidRPr="000A2476" w:rsidRDefault="00B60323" w:rsidP="005359E6">
            <w:pPr>
              <w:pStyle w:val="NoSpacing"/>
              <w:jc w:val="center"/>
              <w:rPr>
                <w:b/>
                <w:sz w:val="20"/>
                <w:szCs w:val="20"/>
              </w:rPr>
            </w:pPr>
            <w:r>
              <w:rPr>
                <w:b/>
                <w:sz w:val="20"/>
                <w:szCs w:val="20"/>
              </w:rPr>
              <w:t>75</w:t>
            </w:r>
          </w:p>
        </w:tc>
      </w:tr>
      <w:tr w:rsidR="00DD1866" w:rsidRPr="000A2476" w14:paraId="3F751A90" w14:textId="77777777" w:rsidTr="005359E6">
        <w:trPr>
          <w:trHeight w:val="257"/>
          <w:tblCellSpacing w:w="20" w:type="dxa"/>
        </w:trPr>
        <w:tc>
          <w:tcPr>
            <w:tcW w:w="1354" w:type="dxa"/>
            <w:shd w:val="clear" w:color="auto" w:fill="FFE599" w:themeFill="accent4" w:themeFillTint="66"/>
            <w:vAlign w:val="center"/>
          </w:tcPr>
          <w:p w14:paraId="2878A97E" w14:textId="77777777" w:rsidR="00DD1866" w:rsidRPr="000A2476" w:rsidRDefault="00DD1866" w:rsidP="005359E6">
            <w:pPr>
              <w:pStyle w:val="NoSpacing"/>
              <w:rPr>
                <w:b/>
                <w:sz w:val="20"/>
                <w:szCs w:val="20"/>
              </w:rPr>
            </w:pPr>
            <w:r w:rsidRPr="000A2476">
              <w:rPr>
                <w:b/>
                <w:sz w:val="20"/>
                <w:szCs w:val="20"/>
              </w:rPr>
              <w:t>16.3.</w:t>
            </w:r>
          </w:p>
        </w:tc>
        <w:tc>
          <w:tcPr>
            <w:tcW w:w="11399" w:type="dxa"/>
            <w:shd w:val="clear" w:color="auto" w:fill="auto"/>
            <w:vAlign w:val="center"/>
          </w:tcPr>
          <w:p w14:paraId="380AFEBF" w14:textId="77777777" w:rsidR="00DD1866" w:rsidRPr="000A2476" w:rsidRDefault="00DD1866" w:rsidP="005359E6">
            <w:pPr>
              <w:pStyle w:val="NoSpacing"/>
              <w:rPr>
                <w:b/>
                <w:sz w:val="20"/>
                <w:szCs w:val="20"/>
              </w:rPr>
            </w:pPr>
            <w:r w:rsidRPr="000A2476">
              <w:rPr>
                <w:b/>
                <w:sz w:val="20"/>
                <w:szCs w:val="20"/>
              </w:rPr>
              <w:t>Стручени</w:t>
            </w:r>
            <w:r w:rsidRPr="000A2476">
              <w:rPr>
                <w:b/>
                <w:spacing w:val="-6"/>
                <w:sz w:val="20"/>
                <w:szCs w:val="20"/>
              </w:rPr>
              <w:t xml:space="preserve"> </w:t>
            </w:r>
            <w:r w:rsidRPr="000A2476">
              <w:rPr>
                <w:b/>
                <w:sz w:val="20"/>
                <w:szCs w:val="20"/>
              </w:rPr>
              <w:t>посети</w:t>
            </w:r>
            <w:r w:rsidRPr="000A2476">
              <w:rPr>
                <w:b/>
                <w:spacing w:val="-6"/>
                <w:sz w:val="20"/>
                <w:szCs w:val="20"/>
              </w:rPr>
              <w:t xml:space="preserve"> </w:t>
            </w:r>
            <w:r w:rsidRPr="000A2476">
              <w:rPr>
                <w:b/>
                <w:sz w:val="20"/>
                <w:szCs w:val="20"/>
              </w:rPr>
              <w:t>за</w:t>
            </w:r>
            <w:r w:rsidRPr="000A2476">
              <w:rPr>
                <w:b/>
                <w:spacing w:val="-5"/>
                <w:sz w:val="20"/>
                <w:szCs w:val="20"/>
              </w:rPr>
              <w:t xml:space="preserve"> </w:t>
            </w:r>
            <w:r w:rsidRPr="000A2476">
              <w:rPr>
                <w:b/>
                <w:sz w:val="20"/>
                <w:szCs w:val="20"/>
              </w:rPr>
              <w:t>следење</w:t>
            </w:r>
            <w:r w:rsidRPr="000A2476">
              <w:rPr>
                <w:b/>
                <w:spacing w:val="-4"/>
                <w:sz w:val="20"/>
                <w:szCs w:val="20"/>
              </w:rPr>
              <w:t xml:space="preserve"> </w:t>
            </w:r>
            <w:r w:rsidRPr="000A2476">
              <w:rPr>
                <w:b/>
                <w:sz w:val="20"/>
                <w:szCs w:val="20"/>
              </w:rPr>
              <w:t>и</w:t>
            </w:r>
            <w:r w:rsidRPr="000A2476">
              <w:rPr>
                <w:b/>
                <w:spacing w:val="-6"/>
                <w:sz w:val="20"/>
                <w:szCs w:val="20"/>
              </w:rPr>
              <w:t xml:space="preserve"> </w:t>
            </w:r>
            <w:r w:rsidRPr="000A2476">
              <w:rPr>
                <w:b/>
                <w:sz w:val="20"/>
                <w:szCs w:val="20"/>
              </w:rPr>
              <w:t>вреднување</w:t>
            </w:r>
            <w:r w:rsidRPr="000A2476">
              <w:rPr>
                <w:b/>
                <w:spacing w:val="-5"/>
                <w:sz w:val="20"/>
                <w:szCs w:val="20"/>
              </w:rPr>
              <w:t xml:space="preserve"> </w:t>
            </w:r>
            <w:r w:rsidRPr="000A2476">
              <w:rPr>
                <w:b/>
                <w:sz w:val="20"/>
                <w:szCs w:val="20"/>
              </w:rPr>
              <w:t>на</w:t>
            </w:r>
            <w:r w:rsidRPr="000A2476">
              <w:rPr>
                <w:b/>
                <w:spacing w:val="-4"/>
                <w:sz w:val="20"/>
                <w:szCs w:val="20"/>
              </w:rPr>
              <w:t xml:space="preserve"> </w:t>
            </w:r>
            <w:r w:rsidRPr="000A2476">
              <w:rPr>
                <w:b/>
                <w:sz w:val="20"/>
                <w:szCs w:val="20"/>
              </w:rPr>
              <w:t>квалитетот</w:t>
            </w:r>
            <w:r w:rsidRPr="000A2476">
              <w:rPr>
                <w:b/>
                <w:spacing w:val="-5"/>
                <w:sz w:val="20"/>
                <w:szCs w:val="20"/>
              </w:rPr>
              <w:t xml:space="preserve"> </w:t>
            </w:r>
            <w:r w:rsidRPr="000A2476">
              <w:rPr>
                <w:b/>
                <w:sz w:val="20"/>
                <w:szCs w:val="20"/>
              </w:rPr>
              <w:t>на</w:t>
            </w:r>
            <w:r w:rsidRPr="000A2476">
              <w:rPr>
                <w:b/>
                <w:spacing w:val="-4"/>
                <w:sz w:val="20"/>
                <w:szCs w:val="20"/>
              </w:rPr>
              <w:t xml:space="preserve"> </w:t>
            </w:r>
            <w:r w:rsidRPr="000A2476">
              <w:rPr>
                <w:b/>
                <w:sz w:val="20"/>
                <w:szCs w:val="20"/>
              </w:rPr>
              <w:t>работата</w:t>
            </w:r>
            <w:r w:rsidRPr="000A2476">
              <w:rPr>
                <w:b/>
                <w:spacing w:val="-6"/>
                <w:sz w:val="20"/>
                <w:szCs w:val="20"/>
              </w:rPr>
              <w:t xml:space="preserve"> </w:t>
            </w:r>
            <w:r w:rsidRPr="000A2476">
              <w:rPr>
                <w:b/>
                <w:sz w:val="20"/>
                <w:szCs w:val="20"/>
              </w:rPr>
              <w:t>на</w:t>
            </w:r>
            <w:r w:rsidRPr="000A2476">
              <w:rPr>
                <w:b/>
                <w:spacing w:val="-5"/>
                <w:sz w:val="20"/>
                <w:szCs w:val="20"/>
              </w:rPr>
              <w:t xml:space="preserve"> </w:t>
            </w:r>
            <w:r w:rsidRPr="000A2476">
              <w:rPr>
                <w:b/>
                <w:sz w:val="20"/>
                <w:szCs w:val="20"/>
              </w:rPr>
              <w:t>воспитно</w:t>
            </w:r>
            <w:r w:rsidRPr="000A2476">
              <w:rPr>
                <w:b/>
                <w:spacing w:val="1"/>
                <w:sz w:val="20"/>
                <w:szCs w:val="20"/>
              </w:rPr>
              <w:t xml:space="preserve"> </w:t>
            </w:r>
            <w:r w:rsidRPr="000A2476">
              <w:rPr>
                <w:b/>
                <w:sz w:val="20"/>
                <w:szCs w:val="20"/>
              </w:rPr>
              <w:t>-</w:t>
            </w:r>
            <w:r w:rsidRPr="000A2476">
              <w:rPr>
                <w:b/>
                <w:spacing w:val="-3"/>
                <w:sz w:val="20"/>
                <w:szCs w:val="20"/>
              </w:rPr>
              <w:t xml:space="preserve"> </w:t>
            </w:r>
            <w:r w:rsidRPr="000A2476">
              <w:rPr>
                <w:b/>
                <w:sz w:val="20"/>
                <w:szCs w:val="20"/>
              </w:rPr>
              <w:t>образовниот</w:t>
            </w:r>
            <w:r w:rsidRPr="000A2476">
              <w:rPr>
                <w:b/>
                <w:spacing w:val="-4"/>
                <w:sz w:val="20"/>
                <w:szCs w:val="20"/>
              </w:rPr>
              <w:t xml:space="preserve"> </w:t>
            </w:r>
            <w:r w:rsidRPr="000A2476">
              <w:rPr>
                <w:b/>
                <w:sz w:val="20"/>
                <w:szCs w:val="20"/>
              </w:rPr>
              <w:t>кадар</w:t>
            </w:r>
          </w:p>
        </w:tc>
        <w:tc>
          <w:tcPr>
            <w:tcW w:w="1109" w:type="dxa"/>
            <w:shd w:val="clear" w:color="auto" w:fill="FFE599" w:themeFill="accent4" w:themeFillTint="66"/>
            <w:vAlign w:val="center"/>
          </w:tcPr>
          <w:p w14:paraId="18DBB32A" w14:textId="3D7AD76C" w:rsidR="00DD1866" w:rsidRPr="000A2476" w:rsidRDefault="00B60323" w:rsidP="005359E6">
            <w:pPr>
              <w:pStyle w:val="NoSpacing"/>
              <w:jc w:val="center"/>
              <w:rPr>
                <w:b/>
                <w:sz w:val="20"/>
                <w:szCs w:val="20"/>
              </w:rPr>
            </w:pPr>
            <w:r>
              <w:rPr>
                <w:b/>
                <w:sz w:val="20"/>
                <w:szCs w:val="20"/>
              </w:rPr>
              <w:t>76</w:t>
            </w:r>
          </w:p>
        </w:tc>
      </w:tr>
      <w:tr w:rsidR="00DD1866" w:rsidRPr="000A2476" w14:paraId="6C5681C3" w14:textId="77777777" w:rsidTr="005359E6">
        <w:trPr>
          <w:trHeight w:val="307"/>
          <w:tblCellSpacing w:w="20" w:type="dxa"/>
        </w:trPr>
        <w:tc>
          <w:tcPr>
            <w:tcW w:w="1354" w:type="dxa"/>
            <w:shd w:val="clear" w:color="auto" w:fill="FFE599" w:themeFill="accent4" w:themeFillTint="66"/>
            <w:vAlign w:val="center"/>
          </w:tcPr>
          <w:p w14:paraId="0A88EB05" w14:textId="77777777" w:rsidR="00DD1866" w:rsidRPr="000A2476" w:rsidRDefault="00DD1866" w:rsidP="005359E6">
            <w:pPr>
              <w:pStyle w:val="NoSpacing"/>
              <w:rPr>
                <w:b/>
                <w:sz w:val="20"/>
                <w:szCs w:val="20"/>
              </w:rPr>
            </w:pPr>
            <w:r w:rsidRPr="000A2476">
              <w:rPr>
                <w:b/>
                <w:sz w:val="20"/>
                <w:szCs w:val="20"/>
              </w:rPr>
              <w:t>16.4.</w:t>
            </w:r>
          </w:p>
        </w:tc>
        <w:tc>
          <w:tcPr>
            <w:tcW w:w="11399" w:type="dxa"/>
            <w:shd w:val="clear" w:color="auto" w:fill="auto"/>
            <w:vAlign w:val="center"/>
          </w:tcPr>
          <w:p w14:paraId="41ACD716" w14:textId="77777777" w:rsidR="00DD1866" w:rsidRPr="000A2476" w:rsidRDefault="00DD1866" w:rsidP="005359E6">
            <w:pPr>
              <w:pStyle w:val="NoSpacing"/>
              <w:rPr>
                <w:b/>
                <w:sz w:val="20"/>
                <w:szCs w:val="20"/>
              </w:rPr>
            </w:pPr>
            <w:r w:rsidRPr="000A2476">
              <w:rPr>
                <w:b/>
                <w:sz w:val="20"/>
                <w:szCs w:val="20"/>
              </w:rPr>
              <w:t>Самоевалуација</w:t>
            </w:r>
            <w:r w:rsidRPr="000A2476">
              <w:rPr>
                <w:b/>
                <w:spacing w:val="-6"/>
                <w:sz w:val="20"/>
                <w:szCs w:val="20"/>
              </w:rPr>
              <w:t xml:space="preserve"> </w:t>
            </w:r>
            <w:r w:rsidRPr="000A2476">
              <w:rPr>
                <w:b/>
                <w:sz w:val="20"/>
                <w:szCs w:val="20"/>
              </w:rPr>
              <w:t>на</w:t>
            </w:r>
            <w:r w:rsidRPr="000A2476">
              <w:rPr>
                <w:b/>
                <w:spacing w:val="-4"/>
                <w:sz w:val="20"/>
                <w:szCs w:val="20"/>
              </w:rPr>
              <w:t xml:space="preserve"> </w:t>
            </w:r>
            <w:r w:rsidRPr="000A2476">
              <w:rPr>
                <w:b/>
                <w:sz w:val="20"/>
                <w:szCs w:val="20"/>
              </w:rPr>
              <w:t>училиштето</w:t>
            </w:r>
          </w:p>
        </w:tc>
        <w:tc>
          <w:tcPr>
            <w:tcW w:w="1109" w:type="dxa"/>
            <w:shd w:val="clear" w:color="auto" w:fill="FFE599" w:themeFill="accent4" w:themeFillTint="66"/>
            <w:vAlign w:val="center"/>
          </w:tcPr>
          <w:p w14:paraId="1EC450A5" w14:textId="6DD7AB32" w:rsidR="00DD1866" w:rsidRPr="000A2476" w:rsidRDefault="00B60323" w:rsidP="005359E6">
            <w:pPr>
              <w:pStyle w:val="NoSpacing"/>
              <w:jc w:val="center"/>
              <w:rPr>
                <w:b/>
                <w:sz w:val="20"/>
                <w:szCs w:val="20"/>
              </w:rPr>
            </w:pPr>
            <w:r>
              <w:rPr>
                <w:b/>
                <w:sz w:val="20"/>
                <w:szCs w:val="20"/>
              </w:rPr>
              <w:t>76</w:t>
            </w:r>
          </w:p>
        </w:tc>
      </w:tr>
      <w:tr w:rsidR="00DD1866" w:rsidRPr="000A2476" w14:paraId="4AB78B74" w14:textId="77777777" w:rsidTr="005359E6">
        <w:trPr>
          <w:trHeight w:val="328"/>
          <w:tblCellSpacing w:w="20" w:type="dxa"/>
        </w:trPr>
        <w:tc>
          <w:tcPr>
            <w:tcW w:w="1354" w:type="dxa"/>
            <w:shd w:val="clear" w:color="auto" w:fill="FFE599" w:themeFill="accent4" w:themeFillTint="66"/>
            <w:vAlign w:val="center"/>
          </w:tcPr>
          <w:p w14:paraId="4DBCFC0B" w14:textId="77777777" w:rsidR="00DD1866" w:rsidRPr="000A2476" w:rsidRDefault="00DD1866" w:rsidP="005359E6">
            <w:pPr>
              <w:pStyle w:val="NoSpacing"/>
              <w:rPr>
                <w:b/>
                <w:sz w:val="20"/>
                <w:szCs w:val="20"/>
              </w:rPr>
            </w:pPr>
            <w:r w:rsidRPr="000A2476">
              <w:rPr>
                <w:b/>
                <w:sz w:val="20"/>
                <w:szCs w:val="20"/>
              </w:rPr>
              <w:t>17.</w:t>
            </w:r>
          </w:p>
        </w:tc>
        <w:tc>
          <w:tcPr>
            <w:tcW w:w="11399" w:type="dxa"/>
            <w:shd w:val="clear" w:color="auto" w:fill="auto"/>
            <w:vAlign w:val="center"/>
          </w:tcPr>
          <w:p w14:paraId="661E028B" w14:textId="77777777" w:rsidR="00DD1866" w:rsidRPr="000A2476" w:rsidRDefault="00DD1866" w:rsidP="005359E6">
            <w:pPr>
              <w:pStyle w:val="NoSpacing"/>
              <w:rPr>
                <w:b/>
                <w:sz w:val="20"/>
                <w:szCs w:val="20"/>
              </w:rPr>
            </w:pPr>
            <w:r w:rsidRPr="000A2476">
              <w:rPr>
                <w:b/>
                <w:sz w:val="20"/>
                <w:szCs w:val="20"/>
              </w:rPr>
              <w:t>Безбедност</w:t>
            </w:r>
            <w:r w:rsidRPr="000A2476">
              <w:rPr>
                <w:b/>
                <w:spacing w:val="-8"/>
                <w:sz w:val="20"/>
                <w:szCs w:val="20"/>
              </w:rPr>
              <w:t xml:space="preserve"> </w:t>
            </w:r>
            <w:r w:rsidRPr="000A2476">
              <w:rPr>
                <w:b/>
                <w:sz w:val="20"/>
                <w:szCs w:val="20"/>
              </w:rPr>
              <w:t>во</w:t>
            </w:r>
            <w:r w:rsidRPr="000A2476">
              <w:rPr>
                <w:b/>
                <w:spacing w:val="-3"/>
                <w:sz w:val="20"/>
                <w:szCs w:val="20"/>
              </w:rPr>
              <w:t xml:space="preserve"> </w:t>
            </w:r>
            <w:r w:rsidRPr="000A2476">
              <w:rPr>
                <w:b/>
                <w:sz w:val="20"/>
                <w:szCs w:val="20"/>
              </w:rPr>
              <w:t>училиштето</w:t>
            </w:r>
          </w:p>
        </w:tc>
        <w:tc>
          <w:tcPr>
            <w:tcW w:w="1109" w:type="dxa"/>
            <w:shd w:val="clear" w:color="auto" w:fill="FFE599" w:themeFill="accent4" w:themeFillTint="66"/>
            <w:vAlign w:val="center"/>
          </w:tcPr>
          <w:p w14:paraId="28547274" w14:textId="51A23AE2" w:rsidR="00DD1866" w:rsidRPr="000A2476" w:rsidRDefault="00B60323" w:rsidP="005359E6">
            <w:pPr>
              <w:pStyle w:val="NoSpacing"/>
              <w:jc w:val="center"/>
              <w:rPr>
                <w:b/>
                <w:sz w:val="20"/>
                <w:szCs w:val="20"/>
              </w:rPr>
            </w:pPr>
            <w:r>
              <w:rPr>
                <w:b/>
                <w:sz w:val="20"/>
                <w:szCs w:val="20"/>
              </w:rPr>
              <w:t>79</w:t>
            </w:r>
          </w:p>
        </w:tc>
      </w:tr>
      <w:tr w:rsidR="00DD1866" w:rsidRPr="000A2476" w14:paraId="1E83DCDD" w14:textId="77777777" w:rsidTr="005359E6">
        <w:trPr>
          <w:trHeight w:val="208"/>
          <w:tblCellSpacing w:w="20" w:type="dxa"/>
        </w:trPr>
        <w:tc>
          <w:tcPr>
            <w:tcW w:w="1354" w:type="dxa"/>
            <w:shd w:val="clear" w:color="auto" w:fill="FFE599" w:themeFill="accent4" w:themeFillTint="66"/>
            <w:vAlign w:val="center"/>
          </w:tcPr>
          <w:p w14:paraId="7E6DCDA2" w14:textId="77777777" w:rsidR="00DD1866" w:rsidRPr="000A2476" w:rsidRDefault="00DD1866" w:rsidP="005359E6">
            <w:pPr>
              <w:pStyle w:val="NoSpacing"/>
              <w:rPr>
                <w:b/>
                <w:sz w:val="20"/>
                <w:szCs w:val="20"/>
              </w:rPr>
            </w:pPr>
            <w:r w:rsidRPr="000A2476">
              <w:rPr>
                <w:b/>
                <w:sz w:val="20"/>
                <w:szCs w:val="20"/>
              </w:rPr>
              <w:t>18.</w:t>
            </w:r>
          </w:p>
        </w:tc>
        <w:tc>
          <w:tcPr>
            <w:tcW w:w="11399" w:type="dxa"/>
            <w:shd w:val="clear" w:color="auto" w:fill="auto"/>
            <w:vAlign w:val="center"/>
          </w:tcPr>
          <w:p w14:paraId="5576C0A7" w14:textId="77777777" w:rsidR="00DD1866" w:rsidRPr="000A2476" w:rsidRDefault="00DD1866" w:rsidP="005359E6">
            <w:pPr>
              <w:pStyle w:val="NoSpacing"/>
              <w:rPr>
                <w:b/>
                <w:sz w:val="20"/>
                <w:szCs w:val="20"/>
              </w:rPr>
            </w:pPr>
            <w:r w:rsidRPr="000A2476">
              <w:rPr>
                <w:b/>
                <w:sz w:val="20"/>
                <w:szCs w:val="20"/>
              </w:rPr>
              <w:t>Грижа</w:t>
            </w:r>
            <w:r w:rsidRPr="000A2476">
              <w:rPr>
                <w:b/>
                <w:spacing w:val="-4"/>
                <w:sz w:val="20"/>
                <w:szCs w:val="20"/>
              </w:rPr>
              <w:t xml:space="preserve"> </w:t>
            </w:r>
            <w:r w:rsidRPr="000A2476">
              <w:rPr>
                <w:b/>
                <w:sz w:val="20"/>
                <w:szCs w:val="20"/>
              </w:rPr>
              <w:t>за</w:t>
            </w:r>
            <w:r w:rsidRPr="000A2476">
              <w:rPr>
                <w:b/>
                <w:spacing w:val="-4"/>
                <w:sz w:val="20"/>
                <w:szCs w:val="20"/>
              </w:rPr>
              <w:t xml:space="preserve"> </w:t>
            </w:r>
            <w:r w:rsidRPr="000A2476">
              <w:rPr>
                <w:b/>
                <w:sz w:val="20"/>
                <w:szCs w:val="20"/>
              </w:rPr>
              <w:t>здравјето</w:t>
            </w:r>
          </w:p>
        </w:tc>
        <w:tc>
          <w:tcPr>
            <w:tcW w:w="1109" w:type="dxa"/>
            <w:shd w:val="clear" w:color="auto" w:fill="FFE599" w:themeFill="accent4" w:themeFillTint="66"/>
            <w:vAlign w:val="center"/>
          </w:tcPr>
          <w:p w14:paraId="47C9A9CC" w14:textId="68D40123" w:rsidR="00DD1866" w:rsidRPr="000A2476" w:rsidRDefault="00B60323" w:rsidP="005359E6">
            <w:pPr>
              <w:pStyle w:val="NoSpacing"/>
              <w:jc w:val="center"/>
              <w:rPr>
                <w:b/>
                <w:sz w:val="20"/>
                <w:szCs w:val="20"/>
                <w:lang w:val="mk-MK"/>
              </w:rPr>
            </w:pPr>
            <w:r>
              <w:rPr>
                <w:b/>
                <w:sz w:val="20"/>
                <w:szCs w:val="20"/>
                <w:lang w:val="mk-MK"/>
              </w:rPr>
              <w:t>80</w:t>
            </w:r>
          </w:p>
        </w:tc>
      </w:tr>
      <w:tr w:rsidR="00DD1866" w:rsidRPr="000A2476" w14:paraId="10C96DC2" w14:textId="77777777" w:rsidTr="005359E6">
        <w:trPr>
          <w:trHeight w:val="258"/>
          <w:tblCellSpacing w:w="20" w:type="dxa"/>
        </w:trPr>
        <w:tc>
          <w:tcPr>
            <w:tcW w:w="1354" w:type="dxa"/>
            <w:shd w:val="clear" w:color="auto" w:fill="FFE599" w:themeFill="accent4" w:themeFillTint="66"/>
            <w:vAlign w:val="center"/>
          </w:tcPr>
          <w:p w14:paraId="43BCD763" w14:textId="77777777" w:rsidR="00DD1866" w:rsidRPr="000A2476" w:rsidRDefault="00DD1866" w:rsidP="005359E6">
            <w:pPr>
              <w:pStyle w:val="NoSpacing"/>
              <w:rPr>
                <w:b/>
                <w:sz w:val="20"/>
                <w:szCs w:val="20"/>
              </w:rPr>
            </w:pPr>
            <w:r w:rsidRPr="000A2476">
              <w:rPr>
                <w:b/>
                <w:sz w:val="20"/>
                <w:szCs w:val="20"/>
              </w:rPr>
              <w:t>18.1.</w:t>
            </w:r>
          </w:p>
        </w:tc>
        <w:tc>
          <w:tcPr>
            <w:tcW w:w="11399" w:type="dxa"/>
            <w:shd w:val="clear" w:color="auto" w:fill="auto"/>
            <w:vAlign w:val="center"/>
          </w:tcPr>
          <w:p w14:paraId="3E9FC748" w14:textId="77777777" w:rsidR="00DD1866" w:rsidRPr="000A2476" w:rsidRDefault="00DD1866" w:rsidP="005359E6">
            <w:pPr>
              <w:pStyle w:val="NoSpacing"/>
              <w:rPr>
                <w:b/>
                <w:sz w:val="20"/>
                <w:szCs w:val="20"/>
              </w:rPr>
            </w:pPr>
            <w:r w:rsidRPr="000A2476">
              <w:rPr>
                <w:b/>
                <w:sz w:val="20"/>
                <w:szCs w:val="20"/>
              </w:rPr>
              <w:t>Хигиена</w:t>
            </w:r>
            <w:r w:rsidRPr="000A2476">
              <w:rPr>
                <w:b/>
                <w:spacing w:val="-3"/>
                <w:sz w:val="20"/>
                <w:szCs w:val="20"/>
              </w:rPr>
              <w:t xml:space="preserve"> </w:t>
            </w:r>
            <w:r w:rsidRPr="000A2476">
              <w:rPr>
                <w:b/>
                <w:sz w:val="20"/>
                <w:szCs w:val="20"/>
              </w:rPr>
              <w:t>во</w:t>
            </w:r>
            <w:r w:rsidRPr="000A2476">
              <w:rPr>
                <w:b/>
                <w:spacing w:val="-2"/>
                <w:sz w:val="20"/>
                <w:szCs w:val="20"/>
              </w:rPr>
              <w:t xml:space="preserve"> </w:t>
            </w:r>
            <w:r w:rsidRPr="000A2476">
              <w:rPr>
                <w:b/>
                <w:sz w:val="20"/>
                <w:szCs w:val="20"/>
              </w:rPr>
              <w:t>училиштето</w:t>
            </w:r>
          </w:p>
        </w:tc>
        <w:tc>
          <w:tcPr>
            <w:tcW w:w="1109" w:type="dxa"/>
            <w:shd w:val="clear" w:color="auto" w:fill="FFE599" w:themeFill="accent4" w:themeFillTint="66"/>
            <w:vAlign w:val="center"/>
          </w:tcPr>
          <w:p w14:paraId="12ACF897" w14:textId="47853641" w:rsidR="00DD1866" w:rsidRPr="000A2476" w:rsidRDefault="00B60323" w:rsidP="005359E6">
            <w:pPr>
              <w:pStyle w:val="NoSpacing"/>
              <w:jc w:val="center"/>
              <w:rPr>
                <w:b/>
                <w:sz w:val="20"/>
                <w:szCs w:val="20"/>
              </w:rPr>
            </w:pPr>
            <w:r>
              <w:rPr>
                <w:b/>
                <w:sz w:val="20"/>
                <w:szCs w:val="20"/>
              </w:rPr>
              <w:t>80</w:t>
            </w:r>
          </w:p>
        </w:tc>
      </w:tr>
      <w:tr w:rsidR="00DD1866" w:rsidRPr="000A2476" w14:paraId="0A6BEF1B" w14:textId="77777777" w:rsidTr="005359E6">
        <w:trPr>
          <w:trHeight w:val="280"/>
          <w:tblCellSpacing w:w="20" w:type="dxa"/>
        </w:trPr>
        <w:tc>
          <w:tcPr>
            <w:tcW w:w="1354" w:type="dxa"/>
            <w:shd w:val="clear" w:color="auto" w:fill="FFE599" w:themeFill="accent4" w:themeFillTint="66"/>
            <w:vAlign w:val="center"/>
          </w:tcPr>
          <w:p w14:paraId="1A846819" w14:textId="77777777" w:rsidR="00DD1866" w:rsidRPr="000A2476" w:rsidRDefault="00DD1866" w:rsidP="005359E6">
            <w:pPr>
              <w:pStyle w:val="NoSpacing"/>
              <w:rPr>
                <w:b/>
                <w:sz w:val="20"/>
                <w:szCs w:val="20"/>
              </w:rPr>
            </w:pPr>
            <w:r w:rsidRPr="000A2476">
              <w:rPr>
                <w:b/>
                <w:sz w:val="20"/>
                <w:szCs w:val="20"/>
              </w:rPr>
              <w:t>18.2.</w:t>
            </w:r>
          </w:p>
        </w:tc>
        <w:tc>
          <w:tcPr>
            <w:tcW w:w="11399" w:type="dxa"/>
            <w:shd w:val="clear" w:color="auto" w:fill="auto"/>
            <w:vAlign w:val="center"/>
          </w:tcPr>
          <w:p w14:paraId="649A3888" w14:textId="77777777" w:rsidR="00DD1866" w:rsidRPr="000A2476" w:rsidRDefault="00DD1866" w:rsidP="005359E6">
            <w:pPr>
              <w:pStyle w:val="NoSpacing"/>
              <w:rPr>
                <w:b/>
                <w:sz w:val="20"/>
                <w:szCs w:val="20"/>
              </w:rPr>
            </w:pPr>
            <w:r w:rsidRPr="000A2476">
              <w:rPr>
                <w:b/>
                <w:sz w:val="20"/>
                <w:szCs w:val="20"/>
              </w:rPr>
              <w:t>Систематски</w:t>
            </w:r>
            <w:r w:rsidRPr="000A2476">
              <w:rPr>
                <w:b/>
                <w:spacing w:val="-11"/>
                <w:sz w:val="20"/>
                <w:szCs w:val="20"/>
              </w:rPr>
              <w:t xml:space="preserve"> </w:t>
            </w:r>
            <w:r w:rsidRPr="000A2476">
              <w:rPr>
                <w:b/>
                <w:sz w:val="20"/>
                <w:szCs w:val="20"/>
              </w:rPr>
              <w:t>прегледи</w:t>
            </w:r>
          </w:p>
        </w:tc>
        <w:tc>
          <w:tcPr>
            <w:tcW w:w="1109" w:type="dxa"/>
            <w:shd w:val="clear" w:color="auto" w:fill="FFE599" w:themeFill="accent4" w:themeFillTint="66"/>
            <w:vAlign w:val="center"/>
          </w:tcPr>
          <w:p w14:paraId="0B77B51E" w14:textId="07B1BF88" w:rsidR="00DD1866" w:rsidRPr="000A2476" w:rsidRDefault="00B60323" w:rsidP="005359E6">
            <w:pPr>
              <w:pStyle w:val="NoSpacing"/>
              <w:jc w:val="center"/>
              <w:rPr>
                <w:b/>
                <w:sz w:val="20"/>
                <w:szCs w:val="20"/>
              </w:rPr>
            </w:pPr>
            <w:r>
              <w:rPr>
                <w:b/>
                <w:sz w:val="20"/>
                <w:szCs w:val="20"/>
              </w:rPr>
              <w:t>81</w:t>
            </w:r>
          </w:p>
        </w:tc>
      </w:tr>
      <w:tr w:rsidR="00DD1866" w:rsidRPr="000A2476" w14:paraId="3391AC0B" w14:textId="77777777" w:rsidTr="005359E6">
        <w:trPr>
          <w:trHeight w:val="174"/>
          <w:tblCellSpacing w:w="20" w:type="dxa"/>
        </w:trPr>
        <w:tc>
          <w:tcPr>
            <w:tcW w:w="1354" w:type="dxa"/>
            <w:shd w:val="clear" w:color="auto" w:fill="FFE599" w:themeFill="accent4" w:themeFillTint="66"/>
            <w:vAlign w:val="center"/>
          </w:tcPr>
          <w:p w14:paraId="69C0A2EB" w14:textId="77777777" w:rsidR="00DD1866" w:rsidRPr="000A2476" w:rsidRDefault="00DD1866" w:rsidP="005359E6">
            <w:pPr>
              <w:pStyle w:val="NoSpacing"/>
              <w:rPr>
                <w:b/>
                <w:sz w:val="20"/>
                <w:szCs w:val="20"/>
              </w:rPr>
            </w:pPr>
            <w:r w:rsidRPr="000A2476">
              <w:rPr>
                <w:b/>
                <w:sz w:val="20"/>
                <w:szCs w:val="20"/>
              </w:rPr>
              <w:t>18.3.</w:t>
            </w:r>
          </w:p>
        </w:tc>
        <w:tc>
          <w:tcPr>
            <w:tcW w:w="11399" w:type="dxa"/>
            <w:shd w:val="clear" w:color="auto" w:fill="auto"/>
            <w:vAlign w:val="center"/>
          </w:tcPr>
          <w:p w14:paraId="1E36EF7C" w14:textId="27257B73" w:rsidR="00DD1866" w:rsidRPr="000A2476" w:rsidRDefault="00DD1866" w:rsidP="005359E6">
            <w:pPr>
              <w:pStyle w:val="NoSpacing"/>
              <w:rPr>
                <w:b/>
                <w:sz w:val="20"/>
                <w:szCs w:val="20"/>
              </w:rPr>
            </w:pPr>
            <w:r w:rsidRPr="000A2476">
              <w:rPr>
                <w:b/>
                <w:sz w:val="20"/>
                <w:szCs w:val="20"/>
              </w:rPr>
              <w:t>Вакци</w:t>
            </w:r>
            <w:r w:rsidR="003C421B" w:rsidRPr="000A2476">
              <w:rPr>
                <w:b/>
                <w:sz w:val="20"/>
                <w:szCs w:val="20"/>
                <w:lang w:val="mk-MK"/>
              </w:rPr>
              <w:t>н</w:t>
            </w:r>
            <w:r w:rsidRPr="000A2476">
              <w:rPr>
                <w:b/>
                <w:sz w:val="20"/>
                <w:szCs w:val="20"/>
              </w:rPr>
              <w:t>ирање</w:t>
            </w:r>
          </w:p>
        </w:tc>
        <w:tc>
          <w:tcPr>
            <w:tcW w:w="1109" w:type="dxa"/>
            <w:shd w:val="clear" w:color="auto" w:fill="FFE599" w:themeFill="accent4" w:themeFillTint="66"/>
            <w:vAlign w:val="center"/>
          </w:tcPr>
          <w:p w14:paraId="3C8E20EB" w14:textId="3C2EEEA1" w:rsidR="00DD1866" w:rsidRPr="000A2476" w:rsidRDefault="00B60323" w:rsidP="005359E6">
            <w:pPr>
              <w:pStyle w:val="NoSpacing"/>
              <w:jc w:val="center"/>
              <w:rPr>
                <w:b/>
                <w:sz w:val="20"/>
                <w:szCs w:val="20"/>
              </w:rPr>
            </w:pPr>
            <w:r>
              <w:rPr>
                <w:b/>
                <w:sz w:val="20"/>
                <w:szCs w:val="20"/>
              </w:rPr>
              <w:t>81</w:t>
            </w:r>
          </w:p>
        </w:tc>
      </w:tr>
      <w:tr w:rsidR="00DD1866" w:rsidRPr="000A2476" w14:paraId="60F8A965" w14:textId="77777777" w:rsidTr="005359E6">
        <w:trPr>
          <w:trHeight w:val="210"/>
          <w:tblCellSpacing w:w="20" w:type="dxa"/>
        </w:trPr>
        <w:tc>
          <w:tcPr>
            <w:tcW w:w="1354" w:type="dxa"/>
            <w:shd w:val="clear" w:color="auto" w:fill="FFE599" w:themeFill="accent4" w:themeFillTint="66"/>
            <w:vAlign w:val="center"/>
          </w:tcPr>
          <w:p w14:paraId="7681DF36" w14:textId="77777777" w:rsidR="00DD1866" w:rsidRPr="000A2476" w:rsidRDefault="00DD1866" w:rsidP="005359E6">
            <w:pPr>
              <w:pStyle w:val="NoSpacing"/>
              <w:rPr>
                <w:b/>
                <w:sz w:val="20"/>
                <w:szCs w:val="20"/>
              </w:rPr>
            </w:pPr>
            <w:r w:rsidRPr="000A2476">
              <w:rPr>
                <w:b/>
                <w:sz w:val="20"/>
                <w:szCs w:val="20"/>
              </w:rPr>
              <w:t>18.4.</w:t>
            </w:r>
          </w:p>
        </w:tc>
        <w:tc>
          <w:tcPr>
            <w:tcW w:w="11399" w:type="dxa"/>
            <w:shd w:val="clear" w:color="auto" w:fill="auto"/>
            <w:vAlign w:val="center"/>
          </w:tcPr>
          <w:p w14:paraId="6F5D03D0" w14:textId="77777777" w:rsidR="00DD1866" w:rsidRPr="000A2476" w:rsidRDefault="00DD1866" w:rsidP="005359E6">
            <w:pPr>
              <w:pStyle w:val="NoSpacing"/>
              <w:rPr>
                <w:b/>
                <w:sz w:val="20"/>
                <w:szCs w:val="20"/>
              </w:rPr>
            </w:pPr>
            <w:r w:rsidRPr="000A2476">
              <w:rPr>
                <w:b/>
                <w:sz w:val="20"/>
                <w:szCs w:val="20"/>
              </w:rPr>
              <w:t>Едукација</w:t>
            </w:r>
            <w:r w:rsidRPr="000A2476">
              <w:rPr>
                <w:b/>
                <w:spacing w:val="-7"/>
                <w:sz w:val="20"/>
                <w:szCs w:val="20"/>
              </w:rPr>
              <w:t xml:space="preserve"> </w:t>
            </w:r>
            <w:r w:rsidRPr="000A2476">
              <w:rPr>
                <w:b/>
                <w:sz w:val="20"/>
                <w:szCs w:val="20"/>
              </w:rPr>
              <w:t>за</w:t>
            </w:r>
            <w:r w:rsidRPr="000A2476">
              <w:rPr>
                <w:b/>
                <w:spacing w:val="-7"/>
                <w:sz w:val="20"/>
                <w:szCs w:val="20"/>
              </w:rPr>
              <w:t xml:space="preserve"> </w:t>
            </w:r>
            <w:r w:rsidRPr="000A2476">
              <w:rPr>
                <w:b/>
                <w:sz w:val="20"/>
                <w:szCs w:val="20"/>
              </w:rPr>
              <w:t>здрава</w:t>
            </w:r>
            <w:r w:rsidRPr="000A2476">
              <w:rPr>
                <w:b/>
                <w:spacing w:val="-7"/>
                <w:sz w:val="20"/>
                <w:szCs w:val="20"/>
              </w:rPr>
              <w:t xml:space="preserve"> </w:t>
            </w:r>
            <w:r w:rsidRPr="000A2476">
              <w:rPr>
                <w:b/>
                <w:sz w:val="20"/>
                <w:szCs w:val="20"/>
              </w:rPr>
              <w:t>храна</w:t>
            </w:r>
            <w:r w:rsidRPr="000A2476">
              <w:rPr>
                <w:b/>
                <w:spacing w:val="-5"/>
                <w:sz w:val="20"/>
                <w:szCs w:val="20"/>
              </w:rPr>
              <w:t xml:space="preserve"> </w:t>
            </w:r>
            <w:r w:rsidRPr="000A2476">
              <w:rPr>
                <w:b/>
                <w:sz w:val="20"/>
                <w:szCs w:val="20"/>
              </w:rPr>
              <w:t>-</w:t>
            </w:r>
            <w:r w:rsidRPr="000A2476">
              <w:rPr>
                <w:b/>
                <w:spacing w:val="-6"/>
                <w:sz w:val="20"/>
                <w:szCs w:val="20"/>
              </w:rPr>
              <w:t xml:space="preserve"> </w:t>
            </w:r>
            <w:r w:rsidRPr="000A2476">
              <w:rPr>
                <w:b/>
                <w:sz w:val="20"/>
                <w:szCs w:val="20"/>
              </w:rPr>
              <w:t>оброк</w:t>
            </w:r>
            <w:r w:rsidRPr="000A2476">
              <w:rPr>
                <w:b/>
                <w:spacing w:val="-8"/>
                <w:sz w:val="20"/>
                <w:szCs w:val="20"/>
              </w:rPr>
              <w:t xml:space="preserve"> </w:t>
            </w:r>
            <w:r w:rsidRPr="000A2476">
              <w:rPr>
                <w:b/>
                <w:sz w:val="20"/>
                <w:szCs w:val="20"/>
              </w:rPr>
              <w:t>во</w:t>
            </w:r>
            <w:r w:rsidRPr="000A2476">
              <w:rPr>
                <w:b/>
                <w:spacing w:val="-4"/>
                <w:sz w:val="20"/>
                <w:szCs w:val="20"/>
              </w:rPr>
              <w:t xml:space="preserve"> </w:t>
            </w:r>
            <w:r w:rsidRPr="000A2476">
              <w:rPr>
                <w:b/>
                <w:sz w:val="20"/>
                <w:szCs w:val="20"/>
              </w:rPr>
              <w:t>училиштата</w:t>
            </w:r>
          </w:p>
        </w:tc>
        <w:tc>
          <w:tcPr>
            <w:tcW w:w="1109" w:type="dxa"/>
            <w:shd w:val="clear" w:color="auto" w:fill="FFE599" w:themeFill="accent4" w:themeFillTint="66"/>
            <w:vAlign w:val="center"/>
          </w:tcPr>
          <w:p w14:paraId="5E6843AA" w14:textId="1AF19D48" w:rsidR="00DD1866" w:rsidRPr="000A2476" w:rsidRDefault="00B60323" w:rsidP="005359E6">
            <w:pPr>
              <w:pStyle w:val="NoSpacing"/>
              <w:jc w:val="center"/>
              <w:rPr>
                <w:b/>
                <w:sz w:val="20"/>
                <w:szCs w:val="20"/>
              </w:rPr>
            </w:pPr>
            <w:r>
              <w:rPr>
                <w:b/>
                <w:sz w:val="20"/>
                <w:szCs w:val="20"/>
              </w:rPr>
              <w:t>81</w:t>
            </w:r>
          </w:p>
        </w:tc>
      </w:tr>
      <w:tr w:rsidR="00DD1866" w:rsidRPr="000A2476" w14:paraId="658DAEB4" w14:textId="77777777" w:rsidTr="005359E6">
        <w:trPr>
          <w:trHeight w:val="231"/>
          <w:tblCellSpacing w:w="20" w:type="dxa"/>
        </w:trPr>
        <w:tc>
          <w:tcPr>
            <w:tcW w:w="1354" w:type="dxa"/>
            <w:shd w:val="clear" w:color="auto" w:fill="FFE599" w:themeFill="accent4" w:themeFillTint="66"/>
            <w:vAlign w:val="center"/>
          </w:tcPr>
          <w:p w14:paraId="3E878353" w14:textId="77777777" w:rsidR="00DD1866" w:rsidRPr="000A2476" w:rsidRDefault="00DD1866" w:rsidP="005359E6">
            <w:pPr>
              <w:pStyle w:val="NoSpacing"/>
              <w:rPr>
                <w:b/>
                <w:sz w:val="20"/>
                <w:szCs w:val="20"/>
              </w:rPr>
            </w:pPr>
            <w:r w:rsidRPr="000A2476">
              <w:rPr>
                <w:b/>
                <w:sz w:val="20"/>
                <w:szCs w:val="20"/>
              </w:rPr>
              <w:t>19.</w:t>
            </w:r>
          </w:p>
        </w:tc>
        <w:tc>
          <w:tcPr>
            <w:tcW w:w="11399" w:type="dxa"/>
            <w:shd w:val="clear" w:color="auto" w:fill="auto"/>
            <w:vAlign w:val="center"/>
          </w:tcPr>
          <w:p w14:paraId="6FC5D5C0" w14:textId="77777777" w:rsidR="00DD1866" w:rsidRPr="000A2476" w:rsidRDefault="00DD1866" w:rsidP="005359E6">
            <w:pPr>
              <w:pStyle w:val="NoSpacing"/>
              <w:rPr>
                <w:b/>
                <w:sz w:val="20"/>
                <w:szCs w:val="20"/>
              </w:rPr>
            </w:pPr>
            <w:r w:rsidRPr="000A2476">
              <w:rPr>
                <w:b/>
                <w:sz w:val="20"/>
                <w:szCs w:val="20"/>
              </w:rPr>
              <w:t>Училишна</w:t>
            </w:r>
            <w:r w:rsidRPr="000A2476">
              <w:rPr>
                <w:b/>
                <w:spacing w:val="-4"/>
                <w:sz w:val="20"/>
                <w:szCs w:val="20"/>
              </w:rPr>
              <w:t xml:space="preserve"> </w:t>
            </w:r>
            <w:r w:rsidRPr="000A2476">
              <w:rPr>
                <w:b/>
                <w:sz w:val="20"/>
                <w:szCs w:val="20"/>
              </w:rPr>
              <w:t>клима</w:t>
            </w:r>
          </w:p>
        </w:tc>
        <w:tc>
          <w:tcPr>
            <w:tcW w:w="1109" w:type="dxa"/>
            <w:shd w:val="clear" w:color="auto" w:fill="FFE599" w:themeFill="accent4" w:themeFillTint="66"/>
            <w:vAlign w:val="center"/>
          </w:tcPr>
          <w:p w14:paraId="13A61559" w14:textId="1BA56827" w:rsidR="00DD1866" w:rsidRPr="000A2476" w:rsidRDefault="00B60323" w:rsidP="005359E6">
            <w:pPr>
              <w:pStyle w:val="NoSpacing"/>
              <w:jc w:val="center"/>
              <w:rPr>
                <w:b/>
                <w:sz w:val="20"/>
                <w:szCs w:val="20"/>
                <w:lang w:val="mk-MK"/>
              </w:rPr>
            </w:pPr>
            <w:r>
              <w:rPr>
                <w:b/>
                <w:sz w:val="20"/>
                <w:szCs w:val="20"/>
                <w:lang w:val="mk-MK"/>
              </w:rPr>
              <w:t>81</w:t>
            </w:r>
          </w:p>
        </w:tc>
      </w:tr>
      <w:tr w:rsidR="00DD1866" w:rsidRPr="000A2476" w14:paraId="0AC1C9E3" w14:textId="77777777" w:rsidTr="005359E6">
        <w:trPr>
          <w:trHeight w:val="126"/>
          <w:tblCellSpacing w:w="20" w:type="dxa"/>
        </w:trPr>
        <w:tc>
          <w:tcPr>
            <w:tcW w:w="1354" w:type="dxa"/>
            <w:shd w:val="clear" w:color="auto" w:fill="FFE599" w:themeFill="accent4" w:themeFillTint="66"/>
            <w:vAlign w:val="center"/>
          </w:tcPr>
          <w:p w14:paraId="07741226" w14:textId="77777777" w:rsidR="00DD1866" w:rsidRPr="000A2476" w:rsidRDefault="00DD1866" w:rsidP="005359E6">
            <w:pPr>
              <w:pStyle w:val="NoSpacing"/>
              <w:rPr>
                <w:b/>
                <w:sz w:val="20"/>
                <w:szCs w:val="20"/>
              </w:rPr>
            </w:pPr>
            <w:r w:rsidRPr="000A2476">
              <w:rPr>
                <w:b/>
                <w:sz w:val="20"/>
                <w:szCs w:val="20"/>
              </w:rPr>
              <w:t>19.1.</w:t>
            </w:r>
          </w:p>
        </w:tc>
        <w:tc>
          <w:tcPr>
            <w:tcW w:w="11399" w:type="dxa"/>
            <w:shd w:val="clear" w:color="auto" w:fill="auto"/>
            <w:vAlign w:val="center"/>
          </w:tcPr>
          <w:p w14:paraId="0AE8FEB8" w14:textId="77777777" w:rsidR="00DD1866" w:rsidRPr="000A2476" w:rsidRDefault="00DD1866" w:rsidP="005359E6">
            <w:pPr>
              <w:pStyle w:val="NoSpacing"/>
              <w:rPr>
                <w:b/>
                <w:sz w:val="20"/>
                <w:szCs w:val="20"/>
              </w:rPr>
            </w:pPr>
            <w:r w:rsidRPr="000A2476">
              <w:rPr>
                <w:b/>
                <w:sz w:val="20"/>
                <w:szCs w:val="20"/>
              </w:rPr>
              <w:t>Дисциплина</w:t>
            </w:r>
          </w:p>
        </w:tc>
        <w:tc>
          <w:tcPr>
            <w:tcW w:w="1109" w:type="dxa"/>
            <w:shd w:val="clear" w:color="auto" w:fill="FFE599" w:themeFill="accent4" w:themeFillTint="66"/>
            <w:vAlign w:val="center"/>
          </w:tcPr>
          <w:p w14:paraId="27809430" w14:textId="05430402" w:rsidR="00DD1866" w:rsidRPr="000A2476" w:rsidRDefault="00B60323" w:rsidP="005359E6">
            <w:pPr>
              <w:pStyle w:val="NoSpacing"/>
              <w:jc w:val="center"/>
              <w:rPr>
                <w:b/>
                <w:sz w:val="20"/>
                <w:szCs w:val="20"/>
              </w:rPr>
            </w:pPr>
            <w:r>
              <w:rPr>
                <w:b/>
                <w:sz w:val="20"/>
                <w:szCs w:val="20"/>
              </w:rPr>
              <w:t>82</w:t>
            </w:r>
          </w:p>
        </w:tc>
      </w:tr>
      <w:tr w:rsidR="00DD1866" w:rsidRPr="000A2476" w14:paraId="3A178618" w14:textId="77777777" w:rsidTr="005359E6">
        <w:trPr>
          <w:trHeight w:val="304"/>
          <w:tblCellSpacing w:w="20" w:type="dxa"/>
        </w:trPr>
        <w:tc>
          <w:tcPr>
            <w:tcW w:w="1354" w:type="dxa"/>
            <w:shd w:val="clear" w:color="auto" w:fill="FFE599" w:themeFill="accent4" w:themeFillTint="66"/>
            <w:vAlign w:val="center"/>
          </w:tcPr>
          <w:p w14:paraId="476AB1C7" w14:textId="77777777" w:rsidR="00DD1866" w:rsidRPr="000A2476" w:rsidRDefault="00DD1866" w:rsidP="005359E6">
            <w:pPr>
              <w:pStyle w:val="NoSpacing"/>
              <w:rPr>
                <w:b/>
                <w:sz w:val="20"/>
                <w:szCs w:val="20"/>
              </w:rPr>
            </w:pPr>
            <w:r w:rsidRPr="000A2476">
              <w:rPr>
                <w:b/>
                <w:sz w:val="20"/>
                <w:szCs w:val="20"/>
              </w:rPr>
              <w:t>19.2.</w:t>
            </w:r>
          </w:p>
        </w:tc>
        <w:tc>
          <w:tcPr>
            <w:tcW w:w="11399" w:type="dxa"/>
            <w:shd w:val="clear" w:color="auto" w:fill="auto"/>
            <w:vAlign w:val="center"/>
          </w:tcPr>
          <w:p w14:paraId="6332EE7E" w14:textId="77777777" w:rsidR="00DD1866" w:rsidRPr="000A2476" w:rsidRDefault="00DD1866" w:rsidP="005359E6">
            <w:pPr>
              <w:pStyle w:val="NoSpacing"/>
              <w:rPr>
                <w:b/>
                <w:sz w:val="20"/>
                <w:szCs w:val="20"/>
              </w:rPr>
            </w:pPr>
            <w:r w:rsidRPr="000A2476">
              <w:rPr>
                <w:b/>
                <w:sz w:val="20"/>
                <w:szCs w:val="20"/>
              </w:rPr>
              <w:t>Естетско</w:t>
            </w:r>
            <w:r w:rsidRPr="000A2476">
              <w:rPr>
                <w:b/>
                <w:spacing w:val="-5"/>
                <w:sz w:val="20"/>
                <w:szCs w:val="20"/>
              </w:rPr>
              <w:t xml:space="preserve"> </w:t>
            </w:r>
            <w:r w:rsidRPr="000A2476">
              <w:rPr>
                <w:b/>
                <w:sz w:val="20"/>
                <w:szCs w:val="20"/>
              </w:rPr>
              <w:t>и</w:t>
            </w:r>
            <w:r w:rsidRPr="000A2476">
              <w:rPr>
                <w:b/>
                <w:spacing w:val="-5"/>
                <w:sz w:val="20"/>
                <w:szCs w:val="20"/>
              </w:rPr>
              <w:t xml:space="preserve"> </w:t>
            </w:r>
            <w:r w:rsidRPr="000A2476">
              <w:rPr>
                <w:b/>
                <w:sz w:val="20"/>
                <w:szCs w:val="20"/>
              </w:rPr>
              <w:t>функционално</w:t>
            </w:r>
            <w:r w:rsidRPr="000A2476">
              <w:rPr>
                <w:b/>
                <w:spacing w:val="-3"/>
                <w:sz w:val="20"/>
                <w:szCs w:val="20"/>
              </w:rPr>
              <w:t xml:space="preserve"> </w:t>
            </w:r>
            <w:r w:rsidRPr="000A2476">
              <w:rPr>
                <w:b/>
                <w:sz w:val="20"/>
                <w:szCs w:val="20"/>
              </w:rPr>
              <w:t>уредување</w:t>
            </w:r>
            <w:r w:rsidRPr="000A2476">
              <w:rPr>
                <w:b/>
                <w:spacing w:val="-6"/>
                <w:sz w:val="20"/>
                <w:szCs w:val="20"/>
              </w:rPr>
              <w:t xml:space="preserve"> </w:t>
            </w:r>
            <w:r w:rsidRPr="000A2476">
              <w:rPr>
                <w:b/>
                <w:sz w:val="20"/>
                <w:szCs w:val="20"/>
              </w:rPr>
              <w:t>на</w:t>
            </w:r>
            <w:r w:rsidRPr="000A2476">
              <w:rPr>
                <w:b/>
                <w:spacing w:val="-7"/>
                <w:sz w:val="20"/>
                <w:szCs w:val="20"/>
              </w:rPr>
              <w:t xml:space="preserve"> </w:t>
            </w:r>
            <w:r w:rsidRPr="000A2476">
              <w:rPr>
                <w:b/>
                <w:sz w:val="20"/>
                <w:szCs w:val="20"/>
              </w:rPr>
              <w:t>просторот</w:t>
            </w:r>
            <w:r w:rsidRPr="000A2476">
              <w:rPr>
                <w:b/>
                <w:spacing w:val="-5"/>
                <w:sz w:val="20"/>
                <w:szCs w:val="20"/>
              </w:rPr>
              <w:t xml:space="preserve"> </w:t>
            </w:r>
            <w:r w:rsidRPr="000A2476">
              <w:rPr>
                <w:b/>
                <w:sz w:val="20"/>
                <w:szCs w:val="20"/>
              </w:rPr>
              <w:t>во</w:t>
            </w:r>
            <w:r w:rsidRPr="000A2476">
              <w:rPr>
                <w:b/>
                <w:spacing w:val="-5"/>
                <w:sz w:val="20"/>
                <w:szCs w:val="20"/>
              </w:rPr>
              <w:t xml:space="preserve"> </w:t>
            </w:r>
            <w:r w:rsidRPr="000A2476">
              <w:rPr>
                <w:b/>
                <w:sz w:val="20"/>
                <w:szCs w:val="20"/>
              </w:rPr>
              <w:t>училиштето</w:t>
            </w:r>
          </w:p>
        </w:tc>
        <w:tc>
          <w:tcPr>
            <w:tcW w:w="1109" w:type="dxa"/>
            <w:shd w:val="clear" w:color="auto" w:fill="FFE599" w:themeFill="accent4" w:themeFillTint="66"/>
            <w:vAlign w:val="center"/>
          </w:tcPr>
          <w:p w14:paraId="33F43164" w14:textId="0039004D" w:rsidR="00DD1866" w:rsidRPr="000A2476" w:rsidRDefault="00B60323" w:rsidP="005359E6">
            <w:pPr>
              <w:pStyle w:val="NoSpacing"/>
              <w:jc w:val="center"/>
              <w:rPr>
                <w:b/>
                <w:sz w:val="20"/>
                <w:szCs w:val="20"/>
                <w:lang w:val="mk-MK"/>
              </w:rPr>
            </w:pPr>
            <w:r>
              <w:rPr>
                <w:b/>
                <w:sz w:val="20"/>
                <w:szCs w:val="20"/>
                <w:lang w:val="mk-MK"/>
              </w:rPr>
              <w:t>82</w:t>
            </w:r>
          </w:p>
        </w:tc>
      </w:tr>
      <w:tr w:rsidR="00DD1866" w:rsidRPr="000A2476" w14:paraId="076066A3" w14:textId="77777777" w:rsidTr="005359E6">
        <w:trPr>
          <w:trHeight w:val="198"/>
          <w:tblCellSpacing w:w="20" w:type="dxa"/>
        </w:trPr>
        <w:tc>
          <w:tcPr>
            <w:tcW w:w="1354" w:type="dxa"/>
            <w:shd w:val="clear" w:color="auto" w:fill="FFE599" w:themeFill="accent4" w:themeFillTint="66"/>
            <w:vAlign w:val="center"/>
          </w:tcPr>
          <w:p w14:paraId="33802C79" w14:textId="77777777" w:rsidR="00DD1866" w:rsidRPr="000A2476" w:rsidRDefault="00DD1866" w:rsidP="005359E6">
            <w:pPr>
              <w:pStyle w:val="NoSpacing"/>
              <w:rPr>
                <w:b/>
                <w:sz w:val="20"/>
                <w:szCs w:val="20"/>
              </w:rPr>
            </w:pPr>
            <w:r w:rsidRPr="000A2476">
              <w:rPr>
                <w:b/>
                <w:sz w:val="20"/>
                <w:szCs w:val="20"/>
              </w:rPr>
              <w:t>19.3.</w:t>
            </w:r>
          </w:p>
        </w:tc>
        <w:tc>
          <w:tcPr>
            <w:tcW w:w="11399" w:type="dxa"/>
            <w:shd w:val="clear" w:color="auto" w:fill="auto"/>
            <w:vAlign w:val="center"/>
          </w:tcPr>
          <w:p w14:paraId="5736EB0F" w14:textId="77777777" w:rsidR="00DD1866" w:rsidRPr="000A2476" w:rsidRDefault="00DD1866" w:rsidP="005359E6">
            <w:pPr>
              <w:pStyle w:val="NoSpacing"/>
              <w:rPr>
                <w:b/>
                <w:sz w:val="20"/>
                <w:szCs w:val="20"/>
              </w:rPr>
            </w:pPr>
            <w:r w:rsidRPr="000A2476">
              <w:rPr>
                <w:b/>
                <w:w w:val="95"/>
                <w:sz w:val="20"/>
                <w:szCs w:val="20"/>
              </w:rPr>
              <w:t>Етички</w:t>
            </w:r>
            <w:r w:rsidRPr="000A2476">
              <w:rPr>
                <w:b/>
                <w:spacing w:val="13"/>
                <w:w w:val="95"/>
                <w:sz w:val="20"/>
                <w:szCs w:val="20"/>
              </w:rPr>
              <w:t xml:space="preserve"> </w:t>
            </w:r>
            <w:r w:rsidRPr="000A2476">
              <w:rPr>
                <w:b/>
                <w:w w:val="95"/>
                <w:sz w:val="20"/>
                <w:szCs w:val="20"/>
              </w:rPr>
              <w:t>кодекси</w:t>
            </w:r>
          </w:p>
        </w:tc>
        <w:tc>
          <w:tcPr>
            <w:tcW w:w="1109" w:type="dxa"/>
            <w:shd w:val="clear" w:color="auto" w:fill="FFE599" w:themeFill="accent4" w:themeFillTint="66"/>
            <w:vAlign w:val="center"/>
          </w:tcPr>
          <w:p w14:paraId="70E474C4" w14:textId="59FCF634" w:rsidR="00DD1866" w:rsidRPr="000A2476" w:rsidRDefault="00B60323" w:rsidP="005359E6">
            <w:pPr>
              <w:pStyle w:val="NoSpacing"/>
              <w:jc w:val="center"/>
              <w:rPr>
                <w:b/>
                <w:sz w:val="20"/>
                <w:szCs w:val="20"/>
                <w:lang w:val="mk-MK"/>
              </w:rPr>
            </w:pPr>
            <w:r>
              <w:rPr>
                <w:b/>
                <w:sz w:val="20"/>
                <w:szCs w:val="20"/>
              </w:rPr>
              <w:t>82</w:t>
            </w:r>
          </w:p>
        </w:tc>
      </w:tr>
      <w:tr w:rsidR="00DD1866" w:rsidRPr="000A2476" w14:paraId="6E07B11C" w14:textId="77777777" w:rsidTr="005359E6">
        <w:trPr>
          <w:trHeight w:val="220"/>
          <w:tblCellSpacing w:w="20" w:type="dxa"/>
        </w:trPr>
        <w:tc>
          <w:tcPr>
            <w:tcW w:w="1354" w:type="dxa"/>
            <w:shd w:val="clear" w:color="auto" w:fill="FFE599" w:themeFill="accent4" w:themeFillTint="66"/>
            <w:vAlign w:val="center"/>
          </w:tcPr>
          <w:p w14:paraId="184E3031" w14:textId="77777777" w:rsidR="00DD1866" w:rsidRPr="000A2476" w:rsidRDefault="00DD1866" w:rsidP="005359E6">
            <w:pPr>
              <w:pStyle w:val="NoSpacing"/>
              <w:rPr>
                <w:b/>
                <w:sz w:val="20"/>
                <w:szCs w:val="20"/>
              </w:rPr>
            </w:pPr>
            <w:r w:rsidRPr="000A2476">
              <w:rPr>
                <w:b/>
                <w:sz w:val="20"/>
                <w:szCs w:val="20"/>
              </w:rPr>
              <w:t>19.4.</w:t>
            </w:r>
          </w:p>
        </w:tc>
        <w:tc>
          <w:tcPr>
            <w:tcW w:w="11399" w:type="dxa"/>
            <w:shd w:val="clear" w:color="auto" w:fill="auto"/>
            <w:vAlign w:val="center"/>
          </w:tcPr>
          <w:p w14:paraId="0A9B8B64" w14:textId="77777777" w:rsidR="00DD1866" w:rsidRPr="000A2476" w:rsidRDefault="00DD1866" w:rsidP="005359E6">
            <w:pPr>
              <w:pStyle w:val="NoSpacing"/>
              <w:rPr>
                <w:b/>
                <w:sz w:val="20"/>
                <w:szCs w:val="20"/>
              </w:rPr>
            </w:pPr>
            <w:r w:rsidRPr="000A2476">
              <w:rPr>
                <w:b/>
                <w:sz w:val="20"/>
                <w:szCs w:val="20"/>
              </w:rPr>
              <w:t>Односи</w:t>
            </w:r>
            <w:r w:rsidRPr="000A2476">
              <w:rPr>
                <w:b/>
                <w:spacing w:val="-4"/>
                <w:sz w:val="20"/>
                <w:szCs w:val="20"/>
              </w:rPr>
              <w:t xml:space="preserve"> </w:t>
            </w:r>
            <w:r w:rsidRPr="000A2476">
              <w:rPr>
                <w:b/>
                <w:sz w:val="20"/>
                <w:szCs w:val="20"/>
              </w:rPr>
              <w:t>меѓу</w:t>
            </w:r>
            <w:r w:rsidRPr="000A2476">
              <w:rPr>
                <w:b/>
                <w:spacing w:val="-8"/>
                <w:sz w:val="20"/>
                <w:szCs w:val="20"/>
              </w:rPr>
              <w:t xml:space="preserve"> </w:t>
            </w:r>
            <w:r w:rsidRPr="000A2476">
              <w:rPr>
                <w:b/>
                <w:sz w:val="20"/>
                <w:szCs w:val="20"/>
              </w:rPr>
              <w:t>сите</w:t>
            </w:r>
            <w:r w:rsidRPr="000A2476">
              <w:rPr>
                <w:b/>
                <w:spacing w:val="-3"/>
                <w:sz w:val="20"/>
                <w:szCs w:val="20"/>
              </w:rPr>
              <w:t xml:space="preserve"> </w:t>
            </w:r>
            <w:r w:rsidRPr="000A2476">
              <w:rPr>
                <w:b/>
                <w:sz w:val="20"/>
                <w:szCs w:val="20"/>
              </w:rPr>
              <w:t>структури</w:t>
            </w:r>
            <w:r w:rsidRPr="000A2476">
              <w:rPr>
                <w:b/>
                <w:spacing w:val="-6"/>
                <w:sz w:val="20"/>
                <w:szCs w:val="20"/>
              </w:rPr>
              <w:t xml:space="preserve"> </w:t>
            </w:r>
            <w:r w:rsidRPr="000A2476">
              <w:rPr>
                <w:b/>
                <w:sz w:val="20"/>
                <w:szCs w:val="20"/>
              </w:rPr>
              <w:t>во училиштето</w:t>
            </w:r>
          </w:p>
        </w:tc>
        <w:tc>
          <w:tcPr>
            <w:tcW w:w="1109" w:type="dxa"/>
            <w:shd w:val="clear" w:color="auto" w:fill="FFE599" w:themeFill="accent4" w:themeFillTint="66"/>
            <w:vAlign w:val="center"/>
          </w:tcPr>
          <w:p w14:paraId="0C3F28AA" w14:textId="533E7D5F" w:rsidR="00DD1866" w:rsidRPr="000A2476" w:rsidRDefault="00B60323" w:rsidP="005359E6">
            <w:pPr>
              <w:pStyle w:val="NoSpacing"/>
              <w:jc w:val="center"/>
              <w:rPr>
                <w:b/>
                <w:sz w:val="20"/>
                <w:szCs w:val="20"/>
                <w:lang w:val="mk-MK"/>
              </w:rPr>
            </w:pPr>
            <w:r>
              <w:rPr>
                <w:b/>
                <w:sz w:val="20"/>
                <w:szCs w:val="20"/>
              </w:rPr>
              <w:t>83</w:t>
            </w:r>
          </w:p>
        </w:tc>
      </w:tr>
      <w:tr w:rsidR="00DD1866" w:rsidRPr="000A2476" w14:paraId="75C28D46" w14:textId="77777777" w:rsidTr="005359E6">
        <w:trPr>
          <w:trHeight w:val="114"/>
          <w:tblCellSpacing w:w="20" w:type="dxa"/>
        </w:trPr>
        <w:tc>
          <w:tcPr>
            <w:tcW w:w="1354" w:type="dxa"/>
            <w:shd w:val="clear" w:color="auto" w:fill="FFE599" w:themeFill="accent4" w:themeFillTint="66"/>
            <w:vAlign w:val="center"/>
          </w:tcPr>
          <w:p w14:paraId="38227795" w14:textId="77777777" w:rsidR="00DD1866" w:rsidRPr="000A2476" w:rsidRDefault="00DD1866" w:rsidP="005359E6">
            <w:pPr>
              <w:pStyle w:val="NoSpacing"/>
              <w:rPr>
                <w:b/>
                <w:sz w:val="20"/>
                <w:szCs w:val="20"/>
              </w:rPr>
            </w:pPr>
            <w:r w:rsidRPr="000A2476">
              <w:rPr>
                <w:b/>
                <w:sz w:val="20"/>
                <w:szCs w:val="20"/>
              </w:rPr>
              <w:t>20.</w:t>
            </w:r>
          </w:p>
        </w:tc>
        <w:tc>
          <w:tcPr>
            <w:tcW w:w="11399" w:type="dxa"/>
            <w:shd w:val="clear" w:color="auto" w:fill="auto"/>
            <w:vAlign w:val="center"/>
          </w:tcPr>
          <w:p w14:paraId="1D526513" w14:textId="77777777" w:rsidR="00DD1866" w:rsidRPr="000A2476" w:rsidRDefault="00DD1866" w:rsidP="005359E6">
            <w:pPr>
              <w:pStyle w:val="NoSpacing"/>
              <w:rPr>
                <w:b/>
                <w:sz w:val="20"/>
                <w:szCs w:val="20"/>
              </w:rPr>
            </w:pPr>
            <w:r w:rsidRPr="000A2476">
              <w:rPr>
                <w:b/>
                <w:sz w:val="20"/>
                <w:szCs w:val="20"/>
              </w:rPr>
              <w:t>Професионален</w:t>
            </w:r>
            <w:r w:rsidRPr="000A2476">
              <w:rPr>
                <w:b/>
                <w:spacing w:val="-4"/>
                <w:sz w:val="20"/>
                <w:szCs w:val="20"/>
              </w:rPr>
              <w:t xml:space="preserve"> </w:t>
            </w:r>
            <w:r w:rsidRPr="000A2476">
              <w:rPr>
                <w:b/>
                <w:sz w:val="20"/>
                <w:szCs w:val="20"/>
              </w:rPr>
              <w:t>и</w:t>
            </w:r>
            <w:r w:rsidRPr="000A2476">
              <w:rPr>
                <w:b/>
                <w:spacing w:val="-4"/>
                <w:sz w:val="20"/>
                <w:szCs w:val="20"/>
              </w:rPr>
              <w:t xml:space="preserve"> </w:t>
            </w:r>
            <w:r w:rsidRPr="000A2476">
              <w:rPr>
                <w:b/>
                <w:sz w:val="20"/>
                <w:szCs w:val="20"/>
              </w:rPr>
              <w:t>кариерен</w:t>
            </w:r>
            <w:r w:rsidRPr="000A2476">
              <w:rPr>
                <w:b/>
                <w:spacing w:val="49"/>
                <w:sz w:val="20"/>
                <w:szCs w:val="20"/>
              </w:rPr>
              <w:t xml:space="preserve"> </w:t>
            </w:r>
            <w:r w:rsidRPr="000A2476">
              <w:rPr>
                <w:b/>
                <w:sz w:val="20"/>
                <w:szCs w:val="20"/>
              </w:rPr>
              <w:t>развој</w:t>
            </w:r>
            <w:r w:rsidRPr="000A2476">
              <w:rPr>
                <w:b/>
                <w:spacing w:val="-4"/>
                <w:sz w:val="20"/>
                <w:szCs w:val="20"/>
              </w:rPr>
              <w:t xml:space="preserve"> </w:t>
            </w:r>
            <w:r w:rsidRPr="000A2476">
              <w:rPr>
                <w:b/>
                <w:sz w:val="20"/>
                <w:szCs w:val="20"/>
              </w:rPr>
              <w:t>на</w:t>
            </w:r>
            <w:r w:rsidRPr="000A2476">
              <w:rPr>
                <w:b/>
                <w:spacing w:val="-4"/>
                <w:sz w:val="20"/>
                <w:szCs w:val="20"/>
              </w:rPr>
              <w:t xml:space="preserve"> </w:t>
            </w:r>
            <w:r w:rsidRPr="000A2476">
              <w:rPr>
                <w:b/>
                <w:sz w:val="20"/>
                <w:szCs w:val="20"/>
              </w:rPr>
              <w:t>воспитно</w:t>
            </w:r>
            <w:r w:rsidRPr="000A2476">
              <w:rPr>
                <w:b/>
                <w:spacing w:val="2"/>
                <w:sz w:val="20"/>
                <w:szCs w:val="20"/>
              </w:rPr>
              <w:t xml:space="preserve"> </w:t>
            </w:r>
            <w:r w:rsidRPr="000A2476">
              <w:rPr>
                <w:b/>
                <w:sz w:val="20"/>
                <w:szCs w:val="20"/>
              </w:rPr>
              <w:t>-</w:t>
            </w:r>
            <w:r w:rsidRPr="000A2476">
              <w:rPr>
                <w:b/>
                <w:spacing w:val="-3"/>
                <w:sz w:val="20"/>
                <w:szCs w:val="20"/>
              </w:rPr>
              <w:t xml:space="preserve"> </w:t>
            </w:r>
            <w:r w:rsidRPr="000A2476">
              <w:rPr>
                <w:b/>
                <w:sz w:val="20"/>
                <w:szCs w:val="20"/>
              </w:rPr>
              <w:t>образовниот</w:t>
            </w:r>
            <w:r w:rsidRPr="000A2476">
              <w:rPr>
                <w:b/>
                <w:spacing w:val="-2"/>
                <w:sz w:val="20"/>
                <w:szCs w:val="20"/>
              </w:rPr>
              <w:t xml:space="preserve"> </w:t>
            </w:r>
            <w:r w:rsidRPr="000A2476">
              <w:rPr>
                <w:b/>
                <w:sz w:val="20"/>
                <w:szCs w:val="20"/>
              </w:rPr>
              <w:t>кадар</w:t>
            </w:r>
          </w:p>
        </w:tc>
        <w:tc>
          <w:tcPr>
            <w:tcW w:w="1109" w:type="dxa"/>
            <w:shd w:val="clear" w:color="auto" w:fill="FFE599" w:themeFill="accent4" w:themeFillTint="66"/>
            <w:vAlign w:val="center"/>
          </w:tcPr>
          <w:p w14:paraId="7CFC4A7D" w14:textId="7F3A19C4" w:rsidR="00DD1866" w:rsidRPr="000A2476" w:rsidRDefault="00B60323" w:rsidP="005359E6">
            <w:pPr>
              <w:pStyle w:val="NoSpacing"/>
              <w:jc w:val="center"/>
              <w:rPr>
                <w:b/>
                <w:sz w:val="20"/>
                <w:szCs w:val="20"/>
              </w:rPr>
            </w:pPr>
            <w:r>
              <w:rPr>
                <w:b/>
                <w:sz w:val="20"/>
                <w:szCs w:val="20"/>
              </w:rPr>
              <w:t>83</w:t>
            </w:r>
          </w:p>
        </w:tc>
      </w:tr>
      <w:tr w:rsidR="00DD1866" w:rsidRPr="000A2476" w14:paraId="185C7A87" w14:textId="77777777" w:rsidTr="005359E6">
        <w:trPr>
          <w:trHeight w:val="150"/>
          <w:tblCellSpacing w:w="20" w:type="dxa"/>
        </w:trPr>
        <w:tc>
          <w:tcPr>
            <w:tcW w:w="1354" w:type="dxa"/>
            <w:shd w:val="clear" w:color="auto" w:fill="FFE599" w:themeFill="accent4" w:themeFillTint="66"/>
            <w:vAlign w:val="center"/>
          </w:tcPr>
          <w:p w14:paraId="43B2BDFA" w14:textId="77777777" w:rsidR="00DD1866" w:rsidRPr="000A2476" w:rsidRDefault="00DD1866" w:rsidP="005359E6">
            <w:pPr>
              <w:pStyle w:val="NoSpacing"/>
              <w:rPr>
                <w:b/>
                <w:sz w:val="20"/>
                <w:szCs w:val="20"/>
              </w:rPr>
            </w:pPr>
            <w:r w:rsidRPr="000A2476">
              <w:rPr>
                <w:b/>
                <w:sz w:val="20"/>
                <w:szCs w:val="20"/>
              </w:rPr>
              <w:t>20.1.</w:t>
            </w:r>
          </w:p>
        </w:tc>
        <w:tc>
          <w:tcPr>
            <w:tcW w:w="11399" w:type="dxa"/>
            <w:shd w:val="clear" w:color="auto" w:fill="auto"/>
            <w:vAlign w:val="center"/>
          </w:tcPr>
          <w:p w14:paraId="3B2EE9ED" w14:textId="77777777" w:rsidR="00DD1866" w:rsidRPr="000A2476" w:rsidRDefault="00DD1866" w:rsidP="005359E6">
            <w:pPr>
              <w:pStyle w:val="NoSpacing"/>
              <w:rPr>
                <w:b/>
                <w:sz w:val="20"/>
                <w:szCs w:val="20"/>
              </w:rPr>
            </w:pPr>
            <w:r w:rsidRPr="000A2476">
              <w:rPr>
                <w:b/>
                <w:sz w:val="20"/>
                <w:szCs w:val="20"/>
              </w:rPr>
              <w:t>Детектирање</w:t>
            </w:r>
            <w:r w:rsidRPr="000A2476">
              <w:rPr>
                <w:b/>
                <w:spacing w:val="-9"/>
                <w:sz w:val="20"/>
                <w:szCs w:val="20"/>
              </w:rPr>
              <w:t xml:space="preserve"> </w:t>
            </w:r>
            <w:r w:rsidRPr="000A2476">
              <w:rPr>
                <w:b/>
                <w:sz w:val="20"/>
                <w:szCs w:val="20"/>
              </w:rPr>
              <w:t>на</w:t>
            </w:r>
            <w:r w:rsidRPr="000A2476">
              <w:rPr>
                <w:b/>
                <w:spacing w:val="-8"/>
                <w:sz w:val="20"/>
                <w:szCs w:val="20"/>
              </w:rPr>
              <w:t xml:space="preserve"> </w:t>
            </w:r>
            <w:r w:rsidRPr="000A2476">
              <w:rPr>
                <w:b/>
                <w:sz w:val="20"/>
                <w:szCs w:val="20"/>
              </w:rPr>
              <w:t>потребите</w:t>
            </w:r>
            <w:r w:rsidRPr="000A2476">
              <w:rPr>
                <w:b/>
                <w:spacing w:val="-9"/>
                <w:sz w:val="20"/>
                <w:szCs w:val="20"/>
              </w:rPr>
              <w:t xml:space="preserve"> </w:t>
            </w:r>
            <w:r w:rsidRPr="000A2476">
              <w:rPr>
                <w:b/>
                <w:sz w:val="20"/>
                <w:szCs w:val="20"/>
              </w:rPr>
              <w:t>и</w:t>
            </w:r>
            <w:r w:rsidRPr="000A2476">
              <w:rPr>
                <w:b/>
                <w:spacing w:val="-10"/>
                <w:sz w:val="20"/>
                <w:szCs w:val="20"/>
              </w:rPr>
              <w:t xml:space="preserve"> </w:t>
            </w:r>
            <w:r w:rsidRPr="000A2476">
              <w:rPr>
                <w:b/>
                <w:sz w:val="20"/>
                <w:szCs w:val="20"/>
              </w:rPr>
              <w:t>приоритетите</w:t>
            </w:r>
          </w:p>
        </w:tc>
        <w:tc>
          <w:tcPr>
            <w:tcW w:w="1109" w:type="dxa"/>
            <w:shd w:val="clear" w:color="auto" w:fill="FFE599" w:themeFill="accent4" w:themeFillTint="66"/>
            <w:vAlign w:val="center"/>
          </w:tcPr>
          <w:p w14:paraId="11D0F53A" w14:textId="77D9507C" w:rsidR="00DD1866" w:rsidRPr="000A2476" w:rsidRDefault="00B60323" w:rsidP="005359E6">
            <w:pPr>
              <w:pStyle w:val="NoSpacing"/>
              <w:jc w:val="center"/>
              <w:rPr>
                <w:b/>
                <w:sz w:val="20"/>
                <w:szCs w:val="20"/>
              </w:rPr>
            </w:pPr>
            <w:r>
              <w:rPr>
                <w:b/>
                <w:sz w:val="20"/>
                <w:szCs w:val="20"/>
              </w:rPr>
              <w:t>83</w:t>
            </w:r>
          </w:p>
        </w:tc>
      </w:tr>
      <w:tr w:rsidR="00DD1866" w:rsidRPr="000A2476" w14:paraId="080A1951" w14:textId="77777777" w:rsidTr="005359E6">
        <w:trPr>
          <w:trHeight w:val="249"/>
          <w:tblCellSpacing w:w="20" w:type="dxa"/>
        </w:trPr>
        <w:tc>
          <w:tcPr>
            <w:tcW w:w="1354" w:type="dxa"/>
            <w:shd w:val="clear" w:color="auto" w:fill="FFE599" w:themeFill="accent4" w:themeFillTint="66"/>
            <w:vAlign w:val="center"/>
          </w:tcPr>
          <w:p w14:paraId="2ED55952" w14:textId="77777777" w:rsidR="00DD1866" w:rsidRPr="000A2476" w:rsidRDefault="00DD1866" w:rsidP="005359E6">
            <w:pPr>
              <w:pStyle w:val="NoSpacing"/>
              <w:rPr>
                <w:b/>
                <w:sz w:val="20"/>
                <w:szCs w:val="20"/>
              </w:rPr>
            </w:pPr>
            <w:r w:rsidRPr="000A2476">
              <w:rPr>
                <w:b/>
                <w:sz w:val="20"/>
                <w:szCs w:val="20"/>
              </w:rPr>
              <w:t>20.2.</w:t>
            </w:r>
          </w:p>
        </w:tc>
        <w:tc>
          <w:tcPr>
            <w:tcW w:w="11399" w:type="dxa"/>
            <w:shd w:val="clear" w:color="auto" w:fill="auto"/>
            <w:vAlign w:val="center"/>
          </w:tcPr>
          <w:p w14:paraId="49D0752E" w14:textId="77777777" w:rsidR="00DD1866" w:rsidRPr="000A2476" w:rsidRDefault="00DD1866" w:rsidP="005359E6">
            <w:pPr>
              <w:pStyle w:val="NoSpacing"/>
              <w:rPr>
                <w:b/>
                <w:sz w:val="20"/>
                <w:szCs w:val="20"/>
              </w:rPr>
            </w:pPr>
            <w:r w:rsidRPr="000A2476">
              <w:rPr>
                <w:b/>
                <w:sz w:val="20"/>
                <w:szCs w:val="20"/>
              </w:rPr>
              <w:t>Активности</w:t>
            </w:r>
            <w:r w:rsidRPr="000A2476">
              <w:rPr>
                <w:b/>
                <w:spacing w:val="-12"/>
                <w:sz w:val="20"/>
                <w:szCs w:val="20"/>
              </w:rPr>
              <w:t xml:space="preserve"> </w:t>
            </w:r>
            <w:r w:rsidRPr="000A2476">
              <w:rPr>
                <w:b/>
                <w:sz w:val="20"/>
                <w:szCs w:val="20"/>
              </w:rPr>
              <w:t>за</w:t>
            </w:r>
            <w:r w:rsidRPr="000A2476">
              <w:rPr>
                <w:b/>
                <w:spacing w:val="-12"/>
                <w:sz w:val="20"/>
                <w:szCs w:val="20"/>
              </w:rPr>
              <w:t xml:space="preserve"> </w:t>
            </w:r>
            <w:r w:rsidRPr="000A2476">
              <w:rPr>
                <w:b/>
                <w:sz w:val="20"/>
                <w:szCs w:val="20"/>
              </w:rPr>
              <w:t>професионален</w:t>
            </w:r>
            <w:r w:rsidRPr="000A2476">
              <w:rPr>
                <w:b/>
                <w:spacing w:val="-9"/>
                <w:sz w:val="20"/>
                <w:szCs w:val="20"/>
              </w:rPr>
              <w:t xml:space="preserve"> </w:t>
            </w:r>
            <w:r w:rsidRPr="000A2476">
              <w:rPr>
                <w:b/>
                <w:sz w:val="20"/>
                <w:szCs w:val="20"/>
              </w:rPr>
              <w:t>развој</w:t>
            </w:r>
          </w:p>
        </w:tc>
        <w:tc>
          <w:tcPr>
            <w:tcW w:w="1109" w:type="dxa"/>
            <w:shd w:val="clear" w:color="auto" w:fill="FFE599" w:themeFill="accent4" w:themeFillTint="66"/>
            <w:vAlign w:val="center"/>
          </w:tcPr>
          <w:p w14:paraId="5D2C501C" w14:textId="56AF16DD" w:rsidR="00DD1866" w:rsidRPr="000A2476" w:rsidRDefault="00B60323" w:rsidP="005359E6">
            <w:pPr>
              <w:pStyle w:val="NoSpacing"/>
              <w:jc w:val="center"/>
              <w:rPr>
                <w:b/>
                <w:sz w:val="20"/>
                <w:szCs w:val="20"/>
                <w:lang w:val="mk-MK"/>
              </w:rPr>
            </w:pPr>
            <w:r>
              <w:rPr>
                <w:b/>
                <w:sz w:val="20"/>
                <w:szCs w:val="20"/>
                <w:lang w:val="mk-MK"/>
              </w:rPr>
              <w:t>87</w:t>
            </w:r>
          </w:p>
        </w:tc>
      </w:tr>
      <w:tr w:rsidR="00DD1866" w:rsidRPr="000A2476" w14:paraId="1D1C18DE" w14:textId="77777777" w:rsidTr="005359E6">
        <w:trPr>
          <w:trHeight w:val="257"/>
          <w:tblCellSpacing w:w="20" w:type="dxa"/>
        </w:trPr>
        <w:tc>
          <w:tcPr>
            <w:tcW w:w="1354" w:type="dxa"/>
            <w:shd w:val="clear" w:color="auto" w:fill="FFE599" w:themeFill="accent4" w:themeFillTint="66"/>
            <w:vAlign w:val="center"/>
          </w:tcPr>
          <w:p w14:paraId="0679F56C" w14:textId="77777777" w:rsidR="00DD1866" w:rsidRPr="000A2476" w:rsidRDefault="00DD1866" w:rsidP="005359E6">
            <w:pPr>
              <w:pStyle w:val="NoSpacing"/>
              <w:rPr>
                <w:b/>
                <w:sz w:val="20"/>
                <w:szCs w:val="20"/>
              </w:rPr>
            </w:pPr>
            <w:r w:rsidRPr="000A2476">
              <w:rPr>
                <w:b/>
                <w:sz w:val="20"/>
                <w:szCs w:val="20"/>
              </w:rPr>
              <w:t>20.3.</w:t>
            </w:r>
          </w:p>
        </w:tc>
        <w:tc>
          <w:tcPr>
            <w:tcW w:w="11399" w:type="dxa"/>
            <w:shd w:val="clear" w:color="auto" w:fill="auto"/>
            <w:vAlign w:val="center"/>
          </w:tcPr>
          <w:p w14:paraId="0FC8DE2B" w14:textId="77777777" w:rsidR="00DD1866" w:rsidRPr="000A2476" w:rsidRDefault="00DD1866" w:rsidP="005359E6">
            <w:pPr>
              <w:pStyle w:val="NoSpacing"/>
              <w:rPr>
                <w:b/>
                <w:sz w:val="20"/>
                <w:szCs w:val="20"/>
              </w:rPr>
            </w:pPr>
            <w:r w:rsidRPr="000A2476">
              <w:rPr>
                <w:b/>
                <w:sz w:val="20"/>
                <w:szCs w:val="20"/>
              </w:rPr>
              <w:t>Личен</w:t>
            </w:r>
            <w:r w:rsidRPr="000A2476">
              <w:rPr>
                <w:b/>
                <w:spacing w:val="-12"/>
                <w:sz w:val="20"/>
                <w:szCs w:val="20"/>
              </w:rPr>
              <w:t xml:space="preserve"> </w:t>
            </w:r>
            <w:r w:rsidRPr="000A2476">
              <w:rPr>
                <w:b/>
                <w:sz w:val="20"/>
                <w:szCs w:val="20"/>
              </w:rPr>
              <w:t>професионален</w:t>
            </w:r>
            <w:r w:rsidRPr="000A2476">
              <w:rPr>
                <w:b/>
                <w:spacing w:val="-11"/>
                <w:sz w:val="20"/>
                <w:szCs w:val="20"/>
              </w:rPr>
              <w:t xml:space="preserve"> </w:t>
            </w:r>
            <w:r w:rsidRPr="000A2476">
              <w:rPr>
                <w:b/>
                <w:sz w:val="20"/>
                <w:szCs w:val="20"/>
              </w:rPr>
              <w:t>развој</w:t>
            </w:r>
          </w:p>
        </w:tc>
        <w:tc>
          <w:tcPr>
            <w:tcW w:w="1109" w:type="dxa"/>
            <w:shd w:val="clear" w:color="auto" w:fill="FFE599" w:themeFill="accent4" w:themeFillTint="66"/>
            <w:vAlign w:val="center"/>
          </w:tcPr>
          <w:p w14:paraId="27FFD85C" w14:textId="5DCFE5B9" w:rsidR="00DD1866" w:rsidRPr="000A2476" w:rsidRDefault="00B60323" w:rsidP="005359E6">
            <w:pPr>
              <w:pStyle w:val="NoSpacing"/>
              <w:jc w:val="center"/>
              <w:rPr>
                <w:b/>
                <w:sz w:val="20"/>
                <w:szCs w:val="20"/>
                <w:lang w:val="mk-MK"/>
              </w:rPr>
            </w:pPr>
            <w:r>
              <w:rPr>
                <w:b/>
                <w:sz w:val="20"/>
                <w:szCs w:val="20"/>
                <w:lang w:val="mk-MK"/>
              </w:rPr>
              <w:t>88</w:t>
            </w:r>
          </w:p>
        </w:tc>
      </w:tr>
      <w:tr w:rsidR="00DD1866" w:rsidRPr="000A2476" w14:paraId="31039997" w14:textId="77777777" w:rsidTr="005359E6">
        <w:trPr>
          <w:trHeight w:val="165"/>
          <w:tblCellSpacing w:w="20" w:type="dxa"/>
        </w:trPr>
        <w:tc>
          <w:tcPr>
            <w:tcW w:w="1354" w:type="dxa"/>
            <w:shd w:val="clear" w:color="auto" w:fill="FFE599" w:themeFill="accent4" w:themeFillTint="66"/>
            <w:vAlign w:val="center"/>
          </w:tcPr>
          <w:p w14:paraId="59F2AF26" w14:textId="77777777" w:rsidR="00DD1866" w:rsidRPr="000A2476" w:rsidRDefault="00DD1866" w:rsidP="005359E6">
            <w:pPr>
              <w:pStyle w:val="NoSpacing"/>
              <w:rPr>
                <w:b/>
                <w:sz w:val="20"/>
                <w:szCs w:val="20"/>
              </w:rPr>
            </w:pPr>
            <w:r w:rsidRPr="000A2476">
              <w:rPr>
                <w:b/>
                <w:sz w:val="20"/>
                <w:szCs w:val="20"/>
              </w:rPr>
              <w:t>20.4.</w:t>
            </w:r>
          </w:p>
        </w:tc>
        <w:tc>
          <w:tcPr>
            <w:tcW w:w="11399" w:type="dxa"/>
            <w:shd w:val="clear" w:color="auto" w:fill="auto"/>
            <w:vAlign w:val="center"/>
          </w:tcPr>
          <w:p w14:paraId="4E362EFA" w14:textId="77777777" w:rsidR="00DD1866" w:rsidRPr="000A2476" w:rsidRDefault="00DD1866" w:rsidP="005359E6">
            <w:pPr>
              <w:pStyle w:val="NoSpacing"/>
              <w:rPr>
                <w:b/>
                <w:sz w:val="20"/>
                <w:szCs w:val="20"/>
              </w:rPr>
            </w:pPr>
            <w:r w:rsidRPr="000A2476">
              <w:rPr>
                <w:b/>
                <w:sz w:val="20"/>
                <w:szCs w:val="20"/>
              </w:rPr>
              <w:t>Хоризонтално</w:t>
            </w:r>
            <w:r w:rsidRPr="000A2476">
              <w:rPr>
                <w:b/>
                <w:spacing w:val="-7"/>
                <w:sz w:val="20"/>
                <w:szCs w:val="20"/>
              </w:rPr>
              <w:t xml:space="preserve"> </w:t>
            </w:r>
            <w:r w:rsidRPr="000A2476">
              <w:rPr>
                <w:b/>
                <w:sz w:val="20"/>
                <w:szCs w:val="20"/>
              </w:rPr>
              <w:t>учење</w:t>
            </w:r>
          </w:p>
        </w:tc>
        <w:tc>
          <w:tcPr>
            <w:tcW w:w="1109" w:type="dxa"/>
            <w:shd w:val="clear" w:color="auto" w:fill="FFE599" w:themeFill="accent4" w:themeFillTint="66"/>
            <w:vAlign w:val="center"/>
          </w:tcPr>
          <w:p w14:paraId="0FB5156C" w14:textId="21789F02" w:rsidR="00DD1866" w:rsidRPr="000A2476" w:rsidRDefault="00B60323" w:rsidP="005359E6">
            <w:pPr>
              <w:pStyle w:val="NoSpacing"/>
              <w:jc w:val="center"/>
              <w:rPr>
                <w:b/>
                <w:sz w:val="20"/>
                <w:szCs w:val="20"/>
                <w:lang w:val="mk-MK"/>
              </w:rPr>
            </w:pPr>
            <w:r>
              <w:rPr>
                <w:b/>
                <w:sz w:val="20"/>
                <w:szCs w:val="20"/>
                <w:lang w:val="mk-MK"/>
              </w:rPr>
              <w:t>88</w:t>
            </w:r>
          </w:p>
        </w:tc>
      </w:tr>
      <w:tr w:rsidR="00DD1866" w:rsidRPr="000A2476" w14:paraId="7F6997E6" w14:textId="77777777" w:rsidTr="005359E6">
        <w:trPr>
          <w:trHeight w:val="186"/>
          <w:tblCellSpacing w:w="20" w:type="dxa"/>
        </w:trPr>
        <w:tc>
          <w:tcPr>
            <w:tcW w:w="1354" w:type="dxa"/>
            <w:shd w:val="clear" w:color="auto" w:fill="FFE599" w:themeFill="accent4" w:themeFillTint="66"/>
            <w:vAlign w:val="center"/>
          </w:tcPr>
          <w:p w14:paraId="72280906" w14:textId="77777777" w:rsidR="00DD1866" w:rsidRPr="000A2476" w:rsidRDefault="00DD1866" w:rsidP="005359E6">
            <w:pPr>
              <w:pStyle w:val="NoSpacing"/>
              <w:rPr>
                <w:b/>
                <w:sz w:val="20"/>
                <w:szCs w:val="20"/>
              </w:rPr>
            </w:pPr>
            <w:r w:rsidRPr="000A2476">
              <w:rPr>
                <w:b/>
                <w:sz w:val="20"/>
                <w:szCs w:val="20"/>
              </w:rPr>
              <w:lastRenderedPageBreak/>
              <w:t>20.5.</w:t>
            </w:r>
          </w:p>
        </w:tc>
        <w:tc>
          <w:tcPr>
            <w:tcW w:w="11399" w:type="dxa"/>
            <w:shd w:val="clear" w:color="auto" w:fill="auto"/>
            <w:vAlign w:val="center"/>
          </w:tcPr>
          <w:p w14:paraId="04EF1CDA" w14:textId="77777777" w:rsidR="00DD1866" w:rsidRPr="000A2476" w:rsidRDefault="00DD1866" w:rsidP="005359E6">
            <w:pPr>
              <w:pStyle w:val="NoSpacing"/>
              <w:rPr>
                <w:b/>
                <w:sz w:val="20"/>
                <w:szCs w:val="20"/>
              </w:rPr>
            </w:pPr>
            <w:r w:rsidRPr="000A2476">
              <w:rPr>
                <w:b/>
                <w:sz w:val="20"/>
                <w:szCs w:val="20"/>
              </w:rPr>
              <w:t>Кариерен</w:t>
            </w:r>
            <w:r w:rsidRPr="000A2476">
              <w:rPr>
                <w:b/>
                <w:spacing w:val="-9"/>
                <w:sz w:val="20"/>
                <w:szCs w:val="20"/>
              </w:rPr>
              <w:t xml:space="preserve"> </w:t>
            </w:r>
            <w:r w:rsidRPr="000A2476">
              <w:rPr>
                <w:b/>
                <w:sz w:val="20"/>
                <w:szCs w:val="20"/>
              </w:rPr>
              <w:t>развој</w:t>
            </w:r>
            <w:r w:rsidRPr="000A2476">
              <w:rPr>
                <w:b/>
                <w:spacing w:val="-9"/>
                <w:sz w:val="20"/>
                <w:szCs w:val="20"/>
              </w:rPr>
              <w:t xml:space="preserve"> </w:t>
            </w:r>
            <w:r w:rsidRPr="000A2476">
              <w:rPr>
                <w:b/>
                <w:sz w:val="20"/>
                <w:szCs w:val="20"/>
              </w:rPr>
              <w:t>на</w:t>
            </w:r>
            <w:r w:rsidRPr="000A2476">
              <w:rPr>
                <w:b/>
                <w:spacing w:val="-8"/>
                <w:sz w:val="20"/>
                <w:szCs w:val="20"/>
              </w:rPr>
              <w:t xml:space="preserve"> </w:t>
            </w:r>
            <w:r w:rsidRPr="000A2476">
              <w:rPr>
                <w:b/>
                <w:sz w:val="20"/>
                <w:szCs w:val="20"/>
              </w:rPr>
              <w:t>воспитно</w:t>
            </w:r>
            <w:r w:rsidRPr="000A2476">
              <w:rPr>
                <w:b/>
                <w:spacing w:val="-8"/>
                <w:sz w:val="20"/>
                <w:szCs w:val="20"/>
              </w:rPr>
              <w:t xml:space="preserve"> </w:t>
            </w:r>
            <w:r w:rsidRPr="000A2476">
              <w:rPr>
                <w:b/>
                <w:sz w:val="20"/>
                <w:szCs w:val="20"/>
              </w:rPr>
              <w:t>-</w:t>
            </w:r>
            <w:r w:rsidRPr="000A2476">
              <w:rPr>
                <w:b/>
                <w:spacing w:val="-9"/>
                <w:sz w:val="20"/>
                <w:szCs w:val="20"/>
              </w:rPr>
              <w:t xml:space="preserve"> </w:t>
            </w:r>
            <w:r w:rsidRPr="000A2476">
              <w:rPr>
                <w:b/>
                <w:sz w:val="20"/>
                <w:szCs w:val="20"/>
              </w:rPr>
              <w:t>образовниот</w:t>
            </w:r>
            <w:r w:rsidRPr="000A2476">
              <w:rPr>
                <w:b/>
                <w:spacing w:val="-8"/>
                <w:sz w:val="20"/>
                <w:szCs w:val="20"/>
              </w:rPr>
              <w:t xml:space="preserve"> </w:t>
            </w:r>
            <w:r w:rsidRPr="000A2476">
              <w:rPr>
                <w:b/>
                <w:sz w:val="20"/>
                <w:szCs w:val="20"/>
              </w:rPr>
              <w:t>кадар</w:t>
            </w:r>
          </w:p>
        </w:tc>
        <w:tc>
          <w:tcPr>
            <w:tcW w:w="1109" w:type="dxa"/>
            <w:shd w:val="clear" w:color="auto" w:fill="FFE599" w:themeFill="accent4" w:themeFillTint="66"/>
            <w:vAlign w:val="center"/>
          </w:tcPr>
          <w:p w14:paraId="64327970" w14:textId="3191BB0A" w:rsidR="00DD1866" w:rsidRPr="000A2476" w:rsidRDefault="00B60323" w:rsidP="005359E6">
            <w:pPr>
              <w:pStyle w:val="NoSpacing"/>
              <w:jc w:val="center"/>
              <w:rPr>
                <w:b/>
                <w:sz w:val="20"/>
                <w:szCs w:val="20"/>
                <w:lang w:val="mk-MK"/>
              </w:rPr>
            </w:pPr>
            <w:r>
              <w:rPr>
                <w:b/>
                <w:sz w:val="20"/>
                <w:szCs w:val="20"/>
                <w:lang w:val="mk-MK"/>
              </w:rPr>
              <w:t>89</w:t>
            </w:r>
          </w:p>
        </w:tc>
      </w:tr>
      <w:tr w:rsidR="00DD1866" w:rsidRPr="000A2476" w14:paraId="0D4AF3A7" w14:textId="77777777" w:rsidTr="005359E6">
        <w:trPr>
          <w:trHeight w:val="207"/>
          <w:tblCellSpacing w:w="20" w:type="dxa"/>
        </w:trPr>
        <w:tc>
          <w:tcPr>
            <w:tcW w:w="1354" w:type="dxa"/>
            <w:shd w:val="clear" w:color="auto" w:fill="FFE599" w:themeFill="accent4" w:themeFillTint="66"/>
            <w:vAlign w:val="center"/>
          </w:tcPr>
          <w:p w14:paraId="10F54712" w14:textId="77777777" w:rsidR="00DD1866" w:rsidRPr="000A2476" w:rsidRDefault="00DD1866" w:rsidP="005359E6">
            <w:pPr>
              <w:pStyle w:val="NoSpacing"/>
              <w:rPr>
                <w:b/>
                <w:sz w:val="20"/>
                <w:szCs w:val="20"/>
              </w:rPr>
            </w:pPr>
            <w:r w:rsidRPr="000A2476">
              <w:rPr>
                <w:b/>
                <w:sz w:val="20"/>
                <w:szCs w:val="20"/>
              </w:rPr>
              <w:t>21.</w:t>
            </w:r>
          </w:p>
        </w:tc>
        <w:tc>
          <w:tcPr>
            <w:tcW w:w="11399" w:type="dxa"/>
            <w:shd w:val="clear" w:color="auto" w:fill="auto"/>
            <w:vAlign w:val="center"/>
          </w:tcPr>
          <w:p w14:paraId="2CB44266" w14:textId="77777777" w:rsidR="00DD1866" w:rsidRPr="000A2476" w:rsidRDefault="00DD1866" w:rsidP="005359E6">
            <w:pPr>
              <w:pStyle w:val="NoSpacing"/>
              <w:rPr>
                <w:b/>
                <w:sz w:val="20"/>
                <w:szCs w:val="20"/>
              </w:rPr>
            </w:pPr>
            <w:r w:rsidRPr="000A2476">
              <w:rPr>
                <w:b/>
                <w:sz w:val="20"/>
                <w:szCs w:val="20"/>
              </w:rPr>
              <w:t>Соработка</w:t>
            </w:r>
            <w:r w:rsidRPr="000A2476">
              <w:rPr>
                <w:b/>
                <w:spacing w:val="-5"/>
                <w:sz w:val="20"/>
                <w:szCs w:val="20"/>
              </w:rPr>
              <w:t xml:space="preserve"> </w:t>
            </w:r>
            <w:r w:rsidRPr="000A2476">
              <w:rPr>
                <w:b/>
                <w:sz w:val="20"/>
                <w:szCs w:val="20"/>
              </w:rPr>
              <w:t>на</w:t>
            </w:r>
            <w:r w:rsidRPr="000A2476">
              <w:rPr>
                <w:b/>
                <w:spacing w:val="-3"/>
                <w:sz w:val="20"/>
                <w:szCs w:val="20"/>
              </w:rPr>
              <w:t xml:space="preserve"> </w:t>
            </w:r>
            <w:r w:rsidRPr="000A2476">
              <w:rPr>
                <w:b/>
                <w:sz w:val="20"/>
                <w:szCs w:val="20"/>
              </w:rPr>
              <w:t>основното</w:t>
            </w:r>
            <w:r w:rsidRPr="000A2476">
              <w:rPr>
                <w:b/>
                <w:spacing w:val="-4"/>
                <w:sz w:val="20"/>
                <w:szCs w:val="20"/>
              </w:rPr>
              <w:t xml:space="preserve"> </w:t>
            </w:r>
            <w:r w:rsidRPr="000A2476">
              <w:rPr>
                <w:b/>
                <w:sz w:val="20"/>
                <w:szCs w:val="20"/>
              </w:rPr>
              <w:t>училиште</w:t>
            </w:r>
            <w:r w:rsidRPr="000A2476">
              <w:rPr>
                <w:b/>
                <w:spacing w:val="-5"/>
                <w:sz w:val="20"/>
                <w:szCs w:val="20"/>
              </w:rPr>
              <w:t xml:space="preserve"> </w:t>
            </w:r>
            <w:r w:rsidRPr="000A2476">
              <w:rPr>
                <w:b/>
                <w:sz w:val="20"/>
                <w:szCs w:val="20"/>
              </w:rPr>
              <w:t>со</w:t>
            </w:r>
            <w:r w:rsidRPr="000A2476">
              <w:rPr>
                <w:b/>
                <w:spacing w:val="-5"/>
                <w:sz w:val="20"/>
                <w:szCs w:val="20"/>
              </w:rPr>
              <w:t xml:space="preserve"> </w:t>
            </w:r>
            <w:r w:rsidRPr="000A2476">
              <w:rPr>
                <w:b/>
                <w:sz w:val="20"/>
                <w:szCs w:val="20"/>
              </w:rPr>
              <w:t>родителите</w:t>
            </w:r>
            <w:r w:rsidRPr="000A2476">
              <w:rPr>
                <w:b/>
                <w:spacing w:val="-5"/>
                <w:sz w:val="20"/>
                <w:szCs w:val="20"/>
              </w:rPr>
              <w:t xml:space="preserve"> </w:t>
            </w:r>
            <w:r w:rsidRPr="000A2476">
              <w:rPr>
                <w:b/>
                <w:sz w:val="20"/>
                <w:szCs w:val="20"/>
              </w:rPr>
              <w:t>/</w:t>
            </w:r>
            <w:r w:rsidRPr="000A2476">
              <w:rPr>
                <w:b/>
                <w:spacing w:val="-3"/>
                <w:sz w:val="20"/>
                <w:szCs w:val="20"/>
              </w:rPr>
              <w:t xml:space="preserve"> </w:t>
            </w:r>
            <w:r w:rsidRPr="000A2476">
              <w:rPr>
                <w:b/>
                <w:sz w:val="20"/>
                <w:szCs w:val="20"/>
              </w:rPr>
              <w:t>старателите</w:t>
            </w:r>
          </w:p>
        </w:tc>
        <w:tc>
          <w:tcPr>
            <w:tcW w:w="1109" w:type="dxa"/>
            <w:shd w:val="clear" w:color="auto" w:fill="FFE599" w:themeFill="accent4" w:themeFillTint="66"/>
            <w:vAlign w:val="center"/>
          </w:tcPr>
          <w:p w14:paraId="1A641A20" w14:textId="7D7F01BD" w:rsidR="00DD1866" w:rsidRPr="000A2476" w:rsidRDefault="00B60323" w:rsidP="005359E6">
            <w:pPr>
              <w:pStyle w:val="NoSpacing"/>
              <w:jc w:val="center"/>
              <w:rPr>
                <w:b/>
                <w:sz w:val="20"/>
                <w:szCs w:val="20"/>
                <w:lang w:val="mk-MK"/>
              </w:rPr>
            </w:pPr>
            <w:r>
              <w:rPr>
                <w:b/>
                <w:sz w:val="20"/>
                <w:szCs w:val="20"/>
              </w:rPr>
              <w:t>89</w:t>
            </w:r>
          </w:p>
        </w:tc>
      </w:tr>
      <w:tr w:rsidR="00DD1866" w:rsidRPr="000A2476" w14:paraId="23213579" w14:textId="77777777" w:rsidTr="005359E6">
        <w:trPr>
          <w:trHeight w:val="258"/>
          <w:tblCellSpacing w:w="20" w:type="dxa"/>
        </w:trPr>
        <w:tc>
          <w:tcPr>
            <w:tcW w:w="1354" w:type="dxa"/>
            <w:shd w:val="clear" w:color="auto" w:fill="FFE599" w:themeFill="accent4" w:themeFillTint="66"/>
            <w:vAlign w:val="center"/>
          </w:tcPr>
          <w:p w14:paraId="0F71FFB9" w14:textId="77777777" w:rsidR="00DD1866" w:rsidRPr="000A2476" w:rsidRDefault="00DD1866" w:rsidP="005359E6">
            <w:pPr>
              <w:pStyle w:val="NoSpacing"/>
              <w:rPr>
                <w:b/>
                <w:sz w:val="20"/>
                <w:szCs w:val="20"/>
              </w:rPr>
            </w:pPr>
            <w:r w:rsidRPr="000A2476">
              <w:rPr>
                <w:b/>
                <w:sz w:val="20"/>
                <w:szCs w:val="20"/>
              </w:rPr>
              <w:t>21.1.</w:t>
            </w:r>
          </w:p>
        </w:tc>
        <w:tc>
          <w:tcPr>
            <w:tcW w:w="11399" w:type="dxa"/>
            <w:shd w:val="clear" w:color="auto" w:fill="auto"/>
            <w:vAlign w:val="center"/>
          </w:tcPr>
          <w:p w14:paraId="236C1C93" w14:textId="77777777" w:rsidR="00DD1866" w:rsidRPr="000A2476" w:rsidRDefault="00DD1866" w:rsidP="005359E6">
            <w:pPr>
              <w:pStyle w:val="NoSpacing"/>
              <w:rPr>
                <w:b/>
                <w:sz w:val="20"/>
                <w:szCs w:val="20"/>
              </w:rPr>
            </w:pPr>
            <w:r w:rsidRPr="000A2476">
              <w:rPr>
                <w:b/>
                <w:sz w:val="20"/>
                <w:szCs w:val="20"/>
              </w:rPr>
              <w:t>Вклученост</w:t>
            </w:r>
            <w:r w:rsidRPr="000A2476">
              <w:rPr>
                <w:b/>
                <w:spacing w:val="-1"/>
                <w:sz w:val="20"/>
                <w:szCs w:val="20"/>
              </w:rPr>
              <w:t xml:space="preserve"> </w:t>
            </w:r>
            <w:r w:rsidRPr="000A2476">
              <w:rPr>
                <w:b/>
                <w:sz w:val="20"/>
                <w:szCs w:val="20"/>
              </w:rPr>
              <w:t>на</w:t>
            </w:r>
            <w:r w:rsidRPr="000A2476">
              <w:rPr>
                <w:b/>
                <w:spacing w:val="-3"/>
                <w:sz w:val="20"/>
                <w:szCs w:val="20"/>
              </w:rPr>
              <w:t xml:space="preserve"> </w:t>
            </w:r>
            <w:r w:rsidRPr="000A2476">
              <w:rPr>
                <w:b/>
                <w:sz w:val="20"/>
                <w:szCs w:val="20"/>
              </w:rPr>
              <w:t>родителите</w:t>
            </w:r>
            <w:r w:rsidRPr="000A2476">
              <w:rPr>
                <w:b/>
                <w:spacing w:val="-3"/>
                <w:sz w:val="20"/>
                <w:szCs w:val="20"/>
              </w:rPr>
              <w:t xml:space="preserve"> </w:t>
            </w:r>
            <w:r w:rsidRPr="000A2476">
              <w:rPr>
                <w:b/>
                <w:sz w:val="20"/>
                <w:szCs w:val="20"/>
              </w:rPr>
              <w:t>/</w:t>
            </w:r>
            <w:r w:rsidRPr="000A2476">
              <w:rPr>
                <w:b/>
                <w:spacing w:val="-4"/>
                <w:sz w:val="20"/>
                <w:szCs w:val="20"/>
              </w:rPr>
              <w:t xml:space="preserve"> </w:t>
            </w:r>
            <w:r w:rsidRPr="000A2476">
              <w:rPr>
                <w:b/>
                <w:sz w:val="20"/>
                <w:szCs w:val="20"/>
              </w:rPr>
              <w:t>старателите</w:t>
            </w:r>
            <w:r w:rsidRPr="000A2476">
              <w:rPr>
                <w:b/>
                <w:spacing w:val="-3"/>
                <w:sz w:val="20"/>
                <w:szCs w:val="20"/>
              </w:rPr>
              <w:t xml:space="preserve"> </w:t>
            </w:r>
            <w:r w:rsidRPr="000A2476">
              <w:rPr>
                <w:b/>
                <w:sz w:val="20"/>
                <w:szCs w:val="20"/>
              </w:rPr>
              <w:t>во</w:t>
            </w:r>
            <w:r w:rsidRPr="000A2476">
              <w:rPr>
                <w:b/>
                <w:spacing w:val="-2"/>
                <w:sz w:val="20"/>
                <w:szCs w:val="20"/>
              </w:rPr>
              <w:t xml:space="preserve"> </w:t>
            </w:r>
            <w:r w:rsidRPr="000A2476">
              <w:rPr>
                <w:b/>
                <w:sz w:val="20"/>
                <w:szCs w:val="20"/>
              </w:rPr>
              <w:t>животот</w:t>
            </w:r>
            <w:r w:rsidRPr="000A2476">
              <w:rPr>
                <w:b/>
                <w:spacing w:val="-3"/>
                <w:sz w:val="20"/>
                <w:szCs w:val="20"/>
              </w:rPr>
              <w:t xml:space="preserve"> </w:t>
            </w:r>
            <w:r w:rsidRPr="000A2476">
              <w:rPr>
                <w:b/>
                <w:sz w:val="20"/>
                <w:szCs w:val="20"/>
              </w:rPr>
              <w:t>и</w:t>
            </w:r>
            <w:r w:rsidRPr="000A2476">
              <w:rPr>
                <w:b/>
                <w:spacing w:val="-4"/>
                <w:sz w:val="20"/>
                <w:szCs w:val="20"/>
              </w:rPr>
              <w:t xml:space="preserve"> </w:t>
            </w:r>
            <w:r w:rsidRPr="000A2476">
              <w:rPr>
                <w:b/>
                <w:sz w:val="20"/>
                <w:szCs w:val="20"/>
              </w:rPr>
              <w:t>работата</w:t>
            </w:r>
            <w:r w:rsidRPr="000A2476">
              <w:rPr>
                <w:b/>
                <w:spacing w:val="-3"/>
                <w:sz w:val="20"/>
                <w:szCs w:val="20"/>
              </w:rPr>
              <w:t xml:space="preserve"> </w:t>
            </w:r>
            <w:r w:rsidRPr="000A2476">
              <w:rPr>
                <w:b/>
                <w:sz w:val="20"/>
                <w:szCs w:val="20"/>
              </w:rPr>
              <w:t>на училиштето</w:t>
            </w:r>
          </w:p>
        </w:tc>
        <w:tc>
          <w:tcPr>
            <w:tcW w:w="1109" w:type="dxa"/>
            <w:shd w:val="clear" w:color="auto" w:fill="FFE599" w:themeFill="accent4" w:themeFillTint="66"/>
            <w:vAlign w:val="center"/>
          </w:tcPr>
          <w:p w14:paraId="0590E802" w14:textId="2C6D2ADD" w:rsidR="00DD1866" w:rsidRPr="000A2476" w:rsidRDefault="00B60323" w:rsidP="005359E6">
            <w:pPr>
              <w:pStyle w:val="NoSpacing"/>
              <w:jc w:val="center"/>
              <w:rPr>
                <w:b/>
                <w:sz w:val="20"/>
                <w:szCs w:val="20"/>
              </w:rPr>
            </w:pPr>
            <w:r>
              <w:rPr>
                <w:b/>
                <w:sz w:val="20"/>
                <w:szCs w:val="20"/>
              </w:rPr>
              <w:t>89</w:t>
            </w:r>
          </w:p>
        </w:tc>
      </w:tr>
      <w:tr w:rsidR="00DD1866" w:rsidRPr="000A2476" w14:paraId="39FADAE7" w14:textId="77777777" w:rsidTr="005359E6">
        <w:trPr>
          <w:trHeight w:val="280"/>
          <w:tblCellSpacing w:w="20" w:type="dxa"/>
        </w:trPr>
        <w:tc>
          <w:tcPr>
            <w:tcW w:w="1354" w:type="dxa"/>
            <w:shd w:val="clear" w:color="auto" w:fill="FFE599" w:themeFill="accent4" w:themeFillTint="66"/>
            <w:vAlign w:val="center"/>
          </w:tcPr>
          <w:p w14:paraId="4C0D24E5" w14:textId="77777777" w:rsidR="00DD1866" w:rsidRPr="000A2476" w:rsidRDefault="00DD1866" w:rsidP="005359E6">
            <w:pPr>
              <w:pStyle w:val="NoSpacing"/>
              <w:rPr>
                <w:b/>
                <w:sz w:val="20"/>
                <w:szCs w:val="20"/>
              </w:rPr>
            </w:pPr>
            <w:r w:rsidRPr="000A2476">
              <w:rPr>
                <w:b/>
                <w:sz w:val="20"/>
                <w:szCs w:val="20"/>
              </w:rPr>
              <w:t>21.2.</w:t>
            </w:r>
          </w:p>
        </w:tc>
        <w:tc>
          <w:tcPr>
            <w:tcW w:w="11399" w:type="dxa"/>
            <w:shd w:val="clear" w:color="auto" w:fill="auto"/>
            <w:vAlign w:val="center"/>
          </w:tcPr>
          <w:p w14:paraId="2F4D390A" w14:textId="77777777" w:rsidR="00DD1866" w:rsidRPr="000A2476" w:rsidRDefault="00DD1866" w:rsidP="005359E6">
            <w:pPr>
              <w:pStyle w:val="NoSpacing"/>
              <w:rPr>
                <w:b/>
                <w:sz w:val="20"/>
                <w:szCs w:val="20"/>
              </w:rPr>
            </w:pPr>
            <w:r w:rsidRPr="000A2476">
              <w:rPr>
                <w:b/>
                <w:sz w:val="20"/>
                <w:szCs w:val="20"/>
              </w:rPr>
              <w:t>Вклученост</w:t>
            </w:r>
            <w:r w:rsidRPr="000A2476">
              <w:rPr>
                <w:b/>
                <w:spacing w:val="-3"/>
                <w:sz w:val="20"/>
                <w:szCs w:val="20"/>
              </w:rPr>
              <w:t xml:space="preserve"> </w:t>
            </w:r>
            <w:r w:rsidRPr="000A2476">
              <w:rPr>
                <w:b/>
                <w:sz w:val="20"/>
                <w:szCs w:val="20"/>
              </w:rPr>
              <w:t>на</w:t>
            </w:r>
            <w:r w:rsidRPr="000A2476">
              <w:rPr>
                <w:b/>
                <w:spacing w:val="-4"/>
                <w:sz w:val="20"/>
                <w:szCs w:val="20"/>
              </w:rPr>
              <w:t xml:space="preserve"> </w:t>
            </w:r>
            <w:r w:rsidRPr="000A2476">
              <w:rPr>
                <w:b/>
                <w:sz w:val="20"/>
                <w:szCs w:val="20"/>
              </w:rPr>
              <w:t>родителите</w:t>
            </w:r>
            <w:r w:rsidRPr="000A2476">
              <w:rPr>
                <w:b/>
                <w:spacing w:val="-4"/>
                <w:sz w:val="20"/>
                <w:szCs w:val="20"/>
              </w:rPr>
              <w:t xml:space="preserve"> </w:t>
            </w:r>
            <w:r w:rsidRPr="000A2476">
              <w:rPr>
                <w:b/>
                <w:sz w:val="20"/>
                <w:szCs w:val="20"/>
              </w:rPr>
              <w:t>/</w:t>
            </w:r>
            <w:r w:rsidRPr="000A2476">
              <w:rPr>
                <w:b/>
                <w:spacing w:val="-5"/>
                <w:sz w:val="20"/>
                <w:szCs w:val="20"/>
              </w:rPr>
              <w:t xml:space="preserve"> </w:t>
            </w:r>
            <w:r w:rsidRPr="000A2476">
              <w:rPr>
                <w:b/>
                <w:sz w:val="20"/>
                <w:szCs w:val="20"/>
              </w:rPr>
              <w:t>старателите</w:t>
            </w:r>
            <w:r w:rsidRPr="000A2476">
              <w:rPr>
                <w:b/>
                <w:spacing w:val="-4"/>
                <w:sz w:val="20"/>
                <w:szCs w:val="20"/>
              </w:rPr>
              <w:t xml:space="preserve"> </w:t>
            </w:r>
            <w:r w:rsidRPr="000A2476">
              <w:rPr>
                <w:b/>
                <w:sz w:val="20"/>
                <w:szCs w:val="20"/>
              </w:rPr>
              <w:t>во</w:t>
            </w:r>
            <w:r w:rsidRPr="000A2476">
              <w:rPr>
                <w:b/>
                <w:spacing w:val="-5"/>
                <w:sz w:val="20"/>
                <w:szCs w:val="20"/>
              </w:rPr>
              <w:t xml:space="preserve"> </w:t>
            </w:r>
            <w:r w:rsidRPr="000A2476">
              <w:rPr>
                <w:b/>
                <w:sz w:val="20"/>
                <w:szCs w:val="20"/>
              </w:rPr>
              <w:t>процесот</w:t>
            </w:r>
            <w:r w:rsidRPr="000A2476">
              <w:rPr>
                <w:b/>
                <w:spacing w:val="-4"/>
                <w:sz w:val="20"/>
                <w:szCs w:val="20"/>
              </w:rPr>
              <w:t xml:space="preserve"> </w:t>
            </w:r>
            <w:r w:rsidRPr="000A2476">
              <w:rPr>
                <w:b/>
                <w:sz w:val="20"/>
                <w:szCs w:val="20"/>
              </w:rPr>
              <w:t>на учење</w:t>
            </w:r>
            <w:r w:rsidRPr="000A2476">
              <w:rPr>
                <w:b/>
                <w:spacing w:val="-4"/>
                <w:sz w:val="20"/>
                <w:szCs w:val="20"/>
              </w:rPr>
              <w:t xml:space="preserve"> </w:t>
            </w:r>
            <w:r w:rsidRPr="000A2476">
              <w:rPr>
                <w:b/>
                <w:sz w:val="20"/>
                <w:szCs w:val="20"/>
              </w:rPr>
              <w:t>и</w:t>
            </w:r>
            <w:r w:rsidRPr="000A2476">
              <w:rPr>
                <w:b/>
                <w:spacing w:val="-4"/>
                <w:sz w:val="20"/>
                <w:szCs w:val="20"/>
              </w:rPr>
              <w:t xml:space="preserve"> </w:t>
            </w:r>
            <w:r w:rsidRPr="000A2476">
              <w:rPr>
                <w:b/>
                <w:sz w:val="20"/>
                <w:szCs w:val="20"/>
              </w:rPr>
              <w:t>воннаставни</w:t>
            </w:r>
            <w:r w:rsidRPr="000A2476">
              <w:rPr>
                <w:b/>
                <w:spacing w:val="-5"/>
                <w:sz w:val="20"/>
                <w:szCs w:val="20"/>
              </w:rPr>
              <w:t xml:space="preserve"> </w:t>
            </w:r>
            <w:r w:rsidRPr="000A2476">
              <w:rPr>
                <w:b/>
                <w:sz w:val="20"/>
                <w:szCs w:val="20"/>
              </w:rPr>
              <w:t>активности</w:t>
            </w:r>
          </w:p>
        </w:tc>
        <w:tc>
          <w:tcPr>
            <w:tcW w:w="1109" w:type="dxa"/>
            <w:shd w:val="clear" w:color="auto" w:fill="FFE599" w:themeFill="accent4" w:themeFillTint="66"/>
            <w:vAlign w:val="center"/>
          </w:tcPr>
          <w:p w14:paraId="4091F1ED" w14:textId="4DECC865" w:rsidR="00DD1866" w:rsidRPr="000A2476" w:rsidRDefault="00B60323" w:rsidP="005359E6">
            <w:pPr>
              <w:pStyle w:val="NoSpacing"/>
              <w:jc w:val="center"/>
              <w:rPr>
                <w:b/>
                <w:sz w:val="20"/>
                <w:szCs w:val="20"/>
                <w:lang w:val="mk-MK"/>
              </w:rPr>
            </w:pPr>
            <w:r>
              <w:rPr>
                <w:b/>
                <w:sz w:val="20"/>
                <w:szCs w:val="20"/>
              </w:rPr>
              <w:t>90</w:t>
            </w:r>
          </w:p>
        </w:tc>
      </w:tr>
      <w:tr w:rsidR="00DD1866" w:rsidRPr="000A2476" w14:paraId="3640A3AC" w14:textId="77777777" w:rsidTr="005359E6">
        <w:trPr>
          <w:trHeight w:val="174"/>
          <w:tblCellSpacing w:w="20" w:type="dxa"/>
        </w:trPr>
        <w:tc>
          <w:tcPr>
            <w:tcW w:w="1354" w:type="dxa"/>
            <w:shd w:val="clear" w:color="auto" w:fill="FFE599" w:themeFill="accent4" w:themeFillTint="66"/>
            <w:vAlign w:val="center"/>
          </w:tcPr>
          <w:p w14:paraId="67ACA688" w14:textId="77777777" w:rsidR="00DD1866" w:rsidRPr="000A2476" w:rsidRDefault="00DD1866" w:rsidP="005359E6">
            <w:pPr>
              <w:pStyle w:val="NoSpacing"/>
              <w:rPr>
                <w:b/>
                <w:sz w:val="20"/>
                <w:szCs w:val="20"/>
              </w:rPr>
            </w:pPr>
            <w:r w:rsidRPr="000A2476">
              <w:rPr>
                <w:b/>
                <w:sz w:val="20"/>
                <w:szCs w:val="20"/>
              </w:rPr>
              <w:t>21.3.</w:t>
            </w:r>
          </w:p>
        </w:tc>
        <w:tc>
          <w:tcPr>
            <w:tcW w:w="11399" w:type="dxa"/>
            <w:shd w:val="clear" w:color="auto" w:fill="auto"/>
            <w:vAlign w:val="center"/>
          </w:tcPr>
          <w:p w14:paraId="657DAEB5" w14:textId="77777777" w:rsidR="00DD1866" w:rsidRPr="000A2476" w:rsidRDefault="00DD1866" w:rsidP="005359E6">
            <w:pPr>
              <w:pStyle w:val="NoSpacing"/>
              <w:rPr>
                <w:b/>
                <w:sz w:val="20"/>
                <w:szCs w:val="20"/>
              </w:rPr>
            </w:pPr>
            <w:r w:rsidRPr="000A2476">
              <w:rPr>
                <w:b/>
                <w:sz w:val="20"/>
                <w:szCs w:val="20"/>
              </w:rPr>
              <w:t>Едукација</w:t>
            </w:r>
            <w:r w:rsidRPr="000A2476">
              <w:rPr>
                <w:b/>
                <w:spacing w:val="-4"/>
                <w:sz w:val="20"/>
                <w:szCs w:val="20"/>
              </w:rPr>
              <w:t xml:space="preserve"> </w:t>
            </w:r>
            <w:r w:rsidRPr="000A2476">
              <w:rPr>
                <w:b/>
                <w:sz w:val="20"/>
                <w:szCs w:val="20"/>
              </w:rPr>
              <w:t>на</w:t>
            </w:r>
            <w:r w:rsidRPr="000A2476">
              <w:rPr>
                <w:b/>
                <w:spacing w:val="-2"/>
                <w:sz w:val="20"/>
                <w:szCs w:val="20"/>
              </w:rPr>
              <w:t xml:space="preserve"> </w:t>
            </w:r>
            <w:r w:rsidRPr="000A2476">
              <w:rPr>
                <w:b/>
                <w:sz w:val="20"/>
                <w:szCs w:val="20"/>
              </w:rPr>
              <w:t>родителите</w:t>
            </w:r>
            <w:r w:rsidRPr="000A2476">
              <w:rPr>
                <w:b/>
                <w:spacing w:val="-3"/>
                <w:sz w:val="20"/>
                <w:szCs w:val="20"/>
              </w:rPr>
              <w:t xml:space="preserve"> </w:t>
            </w:r>
            <w:r w:rsidRPr="000A2476">
              <w:rPr>
                <w:b/>
                <w:sz w:val="20"/>
                <w:szCs w:val="20"/>
              </w:rPr>
              <w:t>/</w:t>
            </w:r>
            <w:r w:rsidRPr="000A2476">
              <w:rPr>
                <w:b/>
                <w:spacing w:val="-4"/>
                <w:sz w:val="20"/>
                <w:szCs w:val="20"/>
              </w:rPr>
              <w:t xml:space="preserve"> </w:t>
            </w:r>
            <w:r w:rsidRPr="000A2476">
              <w:rPr>
                <w:b/>
                <w:sz w:val="20"/>
                <w:szCs w:val="20"/>
              </w:rPr>
              <w:t>старателите</w:t>
            </w:r>
          </w:p>
        </w:tc>
        <w:tc>
          <w:tcPr>
            <w:tcW w:w="1109" w:type="dxa"/>
            <w:shd w:val="clear" w:color="auto" w:fill="FFE599" w:themeFill="accent4" w:themeFillTint="66"/>
            <w:vAlign w:val="center"/>
          </w:tcPr>
          <w:p w14:paraId="21A446E6" w14:textId="7BF1102D" w:rsidR="00DD1866" w:rsidRPr="000A2476" w:rsidRDefault="00B60323" w:rsidP="005359E6">
            <w:pPr>
              <w:pStyle w:val="NoSpacing"/>
              <w:jc w:val="center"/>
              <w:rPr>
                <w:b/>
                <w:sz w:val="20"/>
                <w:szCs w:val="20"/>
              </w:rPr>
            </w:pPr>
            <w:r>
              <w:rPr>
                <w:b/>
                <w:sz w:val="20"/>
                <w:szCs w:val="20"/>
                <w:lang w:val="mk-MK"/>
              </w:rPr>
              <w:t>90</w:t>
            </w:r>
          </w:p>
        </w:tc>
      </w:tr>
      <w:tr w:rsidR="00DD1866" w:rsidRPr="000A2476" w14:paraId="7ADAECA0" w14:textId="77777777" w:rsidTr="005359E6">
        <w:trPr>
          <w:trHeight w:val="210"/>
          <w:tblCellSpacing w:w="20" w:type="dxa"/>
        </w:trPr>
        <w:tc>
          <w:tcPr>
            <w:tcW w:w="1354" w:type="dxa"/>
            <w:shd w:val="clear" w:color="auto" w:fill="FFE599" w:themeFill="accent4" w:themeFillTint="66"/>
            <w:vAlign w:val="center"/>
          </w:tcPr>
          <w:p w14:paraId="68D3C736" w14:textId="77777777" w:rsidR="00DD1866" w:rsidRPr="000A2476" w:rsidRDefault="00DD1866" w:rsidP="005359E6">
            <w:pPr>
              <w:pStyle w:val="NoSpacing"/>
              <w:rPr>
                <w:b/>
                <w:sz w:val="20"/>
                <w:szCs w:val="20"/>
              </w:rPr>
            </w:pPr>
            <w:r w:rsidRPr="000A2476">
              <w:rPr>
                <w:b/>
                <w:sz w:val="20"/>
                <w:szCs w:val="20"/>
              </w:rPr>
              <w:t>22.</w:t>
            </w:r>
          </w:p>
        </w:tc>
        <w:tc>
          <w:tcPr>
            <w:tcW w:w="11399" w:type="dxa"/>
            <w:shd w:val="clear" w:color="auto" w:fill="auto"/>
            <w:vAlign w:val="center"/>
          </w:tcPr>
          <w:p w14:paraId="1F8E58A2" w14:textId="77777777" w:rsidR="00DD1866" w:rsidRPr="000A2476" w:rsidRDefault="00DD1866" w:rsidP="005359E6">
            <w:pPr>
              <w:pStyle w:val="NoSpacing"/>
              <w:rPr>
                <w:b/>
                <w:sz w:val="20"/>
                <w:szCs w:val="20"/>
              </w:rPr>
            </w:pPr>
            <w:r w:rsidRPr="000A2476">
              <w:rPr>
                <w:b/>
                <w:sz w:val="20"/>
                <w:szCs w:val="20"/>
              </w:rPr>
              <w:t>Комуникација</w:t>
            </w:r>
            <w:r w:rsidRPr="000A2476">
              <w:rPr>
                <w:b/>
                <w:spacing w:val="-2"/>
                <w:sz w:val="20"/>
                <w:szCs w:val="20"/>
              </w:rPr>
              <w:t xml:space="preserve"> </w:t>
            </w:r>
            <w:r w:rsidRPr="000A2476">
              <w:rPr>
                <w:b/>
                <w:sz w:val="20"/>
                <w:szCs w:val="20"/>
              </w:rPr>
              <w:t>со</w:t>
            </w:r>
            <w:r w:rsidRPr="000A2476">
              <w:rPr>
                <w:b/>
                <w:spacing w:val="-4"/>
                <w:sz w:val="20"/>
                <w:szCs w:val="20"/>
              </w:rPr>
              <w:t xml:space="preserve"> </w:t>
            </w:r>
            <w:r w:rsidRPr="000A2476">
              <w:rPr>
                <w:b/>
                <w:sz w:val="20"/>
                <w:szCs w:val="20"/>
              </w:rPr>
              <w:t>јавноста</w:t>
            </w:r>
            <w:r w:rsidRPr="000A2476">
              <w:rPr>
                <w:b/>
                <w:spacing w:val="-2"/>
                <w:sz w:val="20"/>
                <w:szCs w:val="20"/>
              </w:rPr>
              <w:t xml:space="preserve"> </w:t>
            </w:r>
            <w:r w:rsidRPr="000A2476">
              <w:rPr>
                <w:b/>
                <w:sz w:val="20"/>
                <w:szCs w:val="20"/>
              </w:rPr>
              <w:t>и</w:t>
            </w:r>
            <w:r w:rsidRPr="000A2476">
              <w:rPr>
                <w:b/>
                <w:spacing w:val="-4"/>
                <w:sz w:val="20"/>
                <w:szCs w:val="20"/>
              </w:rPr>
              <w:t xml:space="preserve"> </w:t>
            </w:r>
            <w:r w:rsidRPr="000A2476">
              <w:rPr>
                <w:b/>
                <w:sz w:val="20"/>
                <w:szCs w:val="20"/>
              </w:rPr>
              <w:t>промоција</w:t>
            </w:r>
            <w:r w:rsidRPr="000A2476">
              <w:rPr>
                <w:b/>
                <w:spacing w:val="-2"/>
                <w:sz w:val="20"/>
                <w:szCs w:val="20"/>
              </w:rPr>
              <w:t xml:space="preserve"> </w:t>
            </w:r>
            <w:r w:rsidRPr="000A2476">
              <w:rPr>
                <w:b/>
                <w:sz w:val="20"/>
                <w:szCs w:val="20"/>
              </w:rPr>
              <w:t>на</w:t>
            </w:r>
            <w:r w:rsidRPr="000A2476">
              <w:rPr>
                <w:b/>
                <w:spacing w:val="50"/>
                <w:sz w:val="20"/>
                <w:szCs w:val="20"/>
              </w:rPr>
              <w:t xml:space="preserve"> </w:t>
            </w:r>
            <w:r w:rsidRPr="000A2476">
              <w:rPr>
                <w:b/>
                <w:sz w:val="20"/>
                <w:szCs w:val="20"/>
              </w:rPr>
              <w:t>основното</w:t>
            </w:r>
            <w:r w:rsidRPr="000A2476">
              <w:rPr>
                <w:b/>
                <w:spacing w:val="-1"/>
                <w:sz w:val="20"/>
                <w:szCs w:val="20"/>
              </w:rPr>
              <w:t xml:space="preserve"> </w:t>
            </w:r>
            <w:r w:rsidRPr="000A2476">
              <w:rPr>
                <w:b/>
                <w:sz w:val="20"/>
                <w:szCs w:val="20"/>
              </w:rPr>
              <w:t>училиштето</w:t>
            </w:r>
          </w:p>
        </w:tc>
        <w:tc>
          <w:tcPr>
            <w:tcW w:w="1109" w:type="dxa"/>
            <w:shd w:val="clear" w:color="auto" w:fill="FFE599" w:themeFill="accent4" w:themeFillTint="66"/>
            <w:vAlign w:val="center"/>
          </w:tcPr>
          <w:p w14:paraId="32EAF58D" w14:textId="30D71E8E" w:rsidR="00DD1866" w:rsidRPr="000A2476" w:rsidRDefault="00B60323" w:rsidP="005359E6">
            <w:pPr>
              <w:pStyle w:val="NoSpacing"/>
              <w:jc w:val="center"/>
              <w:rPr>
                <w:b/>
                <w:sz w:val="20"/>
                <w:szCs w:val="20"/>
              </w:rPr>
            </w:pPr>
            <w:r>
              <w:rPr>
                <w:b/>
                <w:sz w:val="20"/>
                <w:szCs w:val="20"/>
              </w:rPr>
              <w:t>90</w:t>
            </w:r>
          </w:p>
        </w:tc>
      </w:tr>
      <w:tr w:rsidR="00DD1866" w:rsidRPr="000A2476" w14:paraId="3D1939BF" w14:textId="77777777" w:rsidTr="005359E6">
        <w:trPr>
          <w:trHeight w:val="232"/>
          <w:tblCellSpacing w:w="20" w:type="dxa"/>
        </w:trPr>
        <w:tc>
          <w:tcPr>
            <w:tcW w:w="1354" w:type="dxa"/>
            <w:shd w:val="clear" w:color="auto" w:fill="FFE599" w:themeFill="accent4" w:themeFillTint="66"/>
            <w:vAlign w:val="center"/>
          </w:tcPr>
          <w:p w14:paraId="3BB49E20" w14:textId="77777777" w:rsidR="00DD1866" w:rsidRPr="000A2476" w:rsidRDefault="00DD1866" w:rsidP="005359E6">
            <w:pPr>
              <w:pStyle w:val="NoSpacing"/>
              <w:rPr>
                <w:b/>
                <w:sz w:val="20"/>
                <w:szCs w:val="20"/>
              </w:rPr>
            </w:pPr>
            <w:r w:rsidRPr="000A2476">
              <w:rPr>
                <w:b/>
                <w:sz w:val="20"/>
                <w:szCs w:val="20"/>
              </w:rPr>
              <w:t>23.</w:t>
            </w:r>
          </w:p>
        </w:tc>
        <w:tc>
          <w:tcPr>
            <w:tcW w:w="11399" w:type="dxa"/>
            <w:shd w:val="clear" w:color="auto" w:fill="auto"/>
            <w:vAlign w:val="center"/>
          </w:tcPr>
          <w:p w14:paraId="1B230FF6" w14:textId="77777777" w:rsidR="00DD1866" w:rsidRPr="000A2476" w:rsidRDefault="00DD1866" w:rsidP="005359E6">
            <w:pPr>
              <w:pStyle w:val="NoSpacing"/>
              <w:rPr>
                <w:b/>
                <w:sz w:val="20"/>
                <w:szCs w:val="20"/>
              </w:rPr>
            </w:pPr>
            <w:r w:rsidRPr="000A2476">
              <w:rPr>
                <w:b/>
                <w:sz w:val="20"/>
                <w:szCs w:val="20"/>
              </w:rPr>
              <w:t>Следење</w:t>
            </w:r>
            <w:r w:rsidRPr="000A2476">
              <w:rPr>
                <w:b/>
                <w:spacing w:val="-5"/>
                <w:sz w:val="20"/>
                <w:szCs w:val="20"/>
              </w:rPr>
              <w:t xml:space="preserve"> </w:t>
            </w:r>
            <w:r w:rsidRPr="000A2476">
              <w:rPr>
                <w:b/>
                <w:sz w:val="20"/>
                <w:szCs w:val="20"/>
              </w:rPr>
              <w:t>на</w:t>
            </w:r>
            <w:r w:rsidRPr="000A2476">
              <w:rPr>
                <w:b/>
                <w:spacing w:val="-2"/>
                <w:sz w:val="20"/>
                <w:szCs w:val="20"/>
              </w:rPr>
              <w:t xml:space="preserve"> </w:t>
            </w:r>
            <w:r w:rsidRPr="000A2476">
              <w:rPr>
                <w:b/>
                <w:sz w:val="20"/>
                <w:szCs w:val="20"/>
              </w:rPr>
              <w:t>имплементацијата</w:t>
            </w:r>
            <w:r w:rsidRPr="000A2476">
              <w:rPr>
                <w:b/>
                <w:spacing w:val="-2"/>
                <w:sz w:val="20"/>
                <w:szCs w:val="20"/>
              </w:rPr>
              <w:t xml:space="preserve"> </w:t>
            </w:r>
            <w:r w:rsidRPr="000A2476">
              <w:rPr>
                <w:b/>
                <w:sz w:val="20"/>
                <w:szCs w:val="20"/>
              </w:rPr>
              <w:t>на</w:t>
            </w:r>
            <w:r w:rsidRPr="000A2476">
              <w:rPr>
                <w:b/>
                <w:spacing w:val="-5"/>
                <w:sz w:val="20"/>
                <w:szCs w:val="20"/>
              </w:rPr>
              <w:t xml:space="preserve"> </w:t>
            </w:r>
            <w:r w:rsidRPr="000A2476">
              <w:rPr>
                <w:b/>
                <w:sz w:val="20"/>
                <w:szCs w:val="20"/>
              </w:rPr>
              <w:t>годишната</w:t>
            </w:r>
            <w:r w:rsidRPr="000A2476">
              <w:rPr>
                <w:b/>
                <w:spacing w:val="-4"/>
                <w:sz w:val="20"/>
                <w:szCs w:val="20"/>
              </w:rPr>
              <w:t xml:space="preserve"> </w:t>
            </w:r>
            <w:r w:rsidRPr="000A2476">
              <w:rPr>
                <w:b/>
                <w:sz w:val="20"/>
                <w:szCs w:val="20"/>
              </w:rPr>
              <w:t>програма</w:t>
            </w:r>
            <w:r w:rsidRPr="000A2476">
              <w:rPr>
                <w:b/>
                <w:spacing w:val="-4"/>
                <w:sz w:val="20"/>
                <w:szCs w:val="20"/>
              </w:rPr>
              <w:t xml:space="preserve"> </w:t>
            </w:r>
            <w:r w:rsidRPr="000A2476">
              <w:rPr>
                <w:b/>
                <w:sz w:val="20"/>
                <w:szCs w:val="20"/>
              </w:rPr>
              <w:t>за</w:t>
            </w:r>
            <w:r w:rsidRPr="000A2476">
              <w:rPr>
                <w:b/>
                <w:spacing w:val="-4"/>
                <w:sz w:val="20"/>
                <w:szCs w:val="20"/>
              </w:rPr>
              <w:t xml:space="preserve"> </w:t>
            </w:r>
            <w:r w:rsidRPr="000A2476">
              <w:rPr>
                <w:b/>
                <w:sz w:val="20"/>
                <w:szCs w:val="20"/>
              </w:rPr>
              <w:t>работа</w:t>
            </w:r>
            <w:r w:rsidRPr="000A2476">
              <w:rPr>
                <w:b/>
                <w:spacing w:val="-5"/>
                <w:sz w:val="20"/>
                <w:szCs w:val="20"/>
              </w:rPr>
              <w:t xml:space="preserve"> </w:t>
            </w:r>
            <w:r w:rsidRPr="000A2476">
              <w:rPr>
                <w:b/>
                <w:sz w:val="20"/>
                <w:szCs w:val="20"/>
              </w:rPr>
              <w:t>на</w:t>
            </w:r>
            <w:r w:rsidRPr="000A2476">
              <w:rPr>
                <w:b/>
                <w:spacing w:val="-4"/>
                <w:sz w:val="20"/>
                <w:szCs w:val="20"/>
              </w:rPr>
              <w:t xml:space="preserve"> </w:t>
            </w:r>
            <w:r w:rsidRPr="000A2476">
              <w:rPr>
                <w:b/>
                <w:sz w:val="20"/>
                <w:szCs w:val="20"/>
              </w:rPr>
              <w:t>основното</w:t>
            </w:r>
            <w:r w:rsidRPr="000A2476">
              <w:rPr>
                <w:b/>
                <w:spacing w:val="-1"/>
                <w:sz w:val="20"/>
                <w:szCs w:val="20"/>
              </w:rPr>
              <w:t xml:space="preserve"> </w:t>
            </w:r>
            <w:r w:rsidRPr="000A2476">
              <w:rPr>
                <w:b/>
                <w:sz w:val="20"/>
                <w:szCs w:val="20"/>
              </w:rPr>
              <w:t>училиште</w:t>
            </w:r>
          </w:p>
        </w:tc>
        <w:tc>
          <w:tcPr>
            <w:tcW w:w="1109" w:type="dxa"/>
            <w:shd w:val="clear" w:color="auto" w:fill="FFE599" w:themeFill="accent4" w:themeFillTint="66"/>
            <w:vAlign w:val="center"/>
          </w:tcPr>
          <w:p w14:paraId="2B281E25" w14:textId="35A4B83C" w:rsidR="00DD1866" w:rsidRPr="000A2476" w:rsidRDefault="00B60323" w:rsidP="005359E6">
            <w:pPr>
              <w:pStyle w:val="NoSpacing"/>
              <w:jc w:val="center"/>
              <w:rPr>
                <w:b/>
                <w:sz w:val="20"/>
                <w:szCs w:val="20"/>
              </w:rPr>
            </w:pPr>
            <w:r>
              <w:rPr>
                <w:b/>
                <w:sz w:val="20"/>
                <w:szCs w:val="20"/>
              </w:rPr>
              <w:t>91</w:t>
            </w:r>
          </w:p>
        </w:tc>
      </w:tr>
      <w:tr w:rsidR="00DD1866" w:rsidRPr="000A2476" w14:paraId="6D3FE022" w14:textId="77777777" w:rsidTr="005359E6">
        <w:trPr>
          <w:trHeight w:val="267"/>
          <w:tblCellSpacing w:w="20" w:type="dxa"/>
        </w:trPr>
        <w:tc>
          <w:tcPr>
            <w:tcW w:w="1354" w:type="dxa"/>
            <w:shd w:val="clear" w:color="auto" w:fill="FFE599" w:themeFill="accent4" w:themeFillTint="66"/>
            <w:vAlign w:val="center"/>
          </w:tcPr>
          <w:p w14:paraId="0BC93918" w14:textId="77777777" w:rsidR="00DD1866" w:rsidRPr="000A2476" w:rsidRDefault="00DD1866" w:rsidP="005359E6">
            <w:pPr>
              <w:pStyle w:val="NoSpacing"/>
              <w:rPr>
                <w:b/>
                <w:sz w:val="20"/>
                <w:szCs w:val="20"/>
              </w:rPr>
            </w:pPr>
            <w:r w:rsidRPr="000A2476">
              <w:rPr>
                <w:b/>
                <w:sz w:val="20"/>
                <w:szCs w:val="20"/>
              </w:rPr>
              <w:t>24.</w:t>
            </w:r>
          </w:p>
        </w:tc>
        <w:tc>
          <w:tcPr>
            <w:tcW w:w="11399" w:type="dxa"/>
            <w:shd w:val="clear" w:color="auto" w:fill="auto"/>
            <w:vAlign w:val="center"/>
          </w:tcPr>
          <w:p w14:paraId="41A005FD" w14:textId="77777777" w:rsidR="00DD1866" w:rsidRPr="000A2476" w:rsidRDefault="00DD1866" w:rsidP="005359E6">
            <w:pPr>
              <w:pStyle w:val="NoSpacing"/>
              <w:rPr>
                <w:b/>
                <w:sz w:val="20"/>
                <w:szCs w:val="20"/>
              </w:rPr>
            </w:pPr>
            <w:r w:rsidRPr="000A2476">
              <w:rPr>
                <w:b/>
                <w:sz w:val="20"/>
                <w:szCs w:val="20"/>
              </w:rPr>
              <w:t>Евалуација</w:t>
            </w:r>
            <w:r w:rsidRPr="000A2476">
              <w:rPr>
                <w:b/>
                <w:spacing w:val="-5"/>
                <w:sz w:val="20"/>
                <w:szCs w:val="20"/>
              </w:rPr>
              <w:t xml:space="preserve"> </w:t>
            </w:r>
            <w:r w:rsidRPr="000A2476">
              <w:rPr>
                <w:b/>
                <w:sz w:val="20"/>
                <w:szCs w:val="20"/>
              </w:rPr>
              <w:t>на</w:t>
            </w:r>
            <w:r w:rsidRPr="000A2476">
              <w:rPr>
                <w:b/>
                <w:spacing w:val="-4"/>
                <w:sz w:val="20"/>
                <w:szCs w:val="20"/>
              </w:rPr>
              <w:t xml:space="preserve"> </w:t>
            </w:r>
            <w:r w:rsidRPr="000A2476">
              <w:rPr>
                <w:b/>
                <w:sz w:val="20"/>
                <w:szCs w:val="20"/>
              </w:rPr>
              <w:t>годишната</w:t>
            </w:r>
            <w:r w:rsidRPr="000A2476">
              <w:rPr>
                <w:b/>
                <w:spacing w:val="-4"/>
                <w:sz w:val="20"/>
                <w:szCs w:val="20"/>
              </w:rPr>
              <w:t xml:space="preserve"> </w:t>
            </w:r>
            <w:r w:rsidRPr="000A2476">
              <w:rPr>
                <w:b/>
                <w:sz w:val="20"/>
                <w:szCs w:val="20"/>
              </w:rPr>
              <w:t>програма</w:t>
            </w:r>
            <w:r w:rsidRPr="000A2476">
              <w:rPr>
                <w:b/>
                <w:spacing w:val="-4"/>
                <w:sz w:val="20"/>
                <w:szCs w:val="20"/>
              </w:rPr>
              <w:t xml:space="preserve"> </w:t>
            </w:r>
            <w:r w:rsidRPr="000A2476">
              <w:rPr>
                <w:b/>
                <w:sz w:val="20"/>
                <w:szCs w:val="20"/>
              </w:rPr>
              <w:t>за</w:t>
            </w:r>
            <w:r w:rsidRPr="000A2476">
              <w:rPr>
                <w:b/>
                <w:spacing w:val="-4"/>
                <w:sz w:val="20"/>
                <w:szCs w:val="20"/>
              </w:rPr>
              <w:t xml:space="preserve"> </w:t>
            </w:r>
            <w:r w:rsidRPr="000A2476">
              <w:rPr>
                <w:b/>
                <w:sz w:val="20"/>
                <w:szCs w:val="20"/>
              </w:rPr>
              <w:t>работа</w:t>
            </w:r>
            <w:r w:rsidRPr="000A2476">
              <w:rPr>
                <w:b/>
                <w:spacing w:val="-4"/>
                <w:sz w:val="20"/>
                <w:szCs w:val="20"/>
              </w:rPr>
              <w:t xml:space="preserve"> </w:t>
            </w:r>
            <w:r w:rsidRPr="000A2476">
              <w:rPr>
                <w:b/>
                <w:sz w:val="20"/>
                <w:szCs w:val="20"/>
              </w:rPr>
              <w:t>на</w:t>
            </w:r>
            <w:r w:rsidRPr="000A2476">
              <w:rPr>
                <w:b/>
                <w:spacing w:val="-3"/>
                <w:sz w:val="20"/>
                <w:szCs w:val="20"/>
              </w:rPr>
              <w:t xml:space="preserve"> </w:t>
            </w:r>
            <w:r w:rsidRPr="000A2476">
              <w:rPr>
                <w:b/>
                <w:sz w:val="20"/>
                <w:szCs w:val="20"/>
              </w:rPr>
              <w:t>основното</w:t>
            </w:r>
            <w:r w:rsidRPr="000A2476">
              <w:rPr>
                <w:b/>
                <w:spacing w:val="-1"/>
                <w:sz w:val="20"/>
                <w:szCs w:val="20"/>
              </w:rPr>
              <w:t xml:space="preserve"> </w:t>
            </w:r>
            <w:r w:rsidRPr="000A2476">
              <w:rPr>
                <w:b/>
                <w:sz w:val="20"/>
                <w:szCs w:val="20"/>
              </w:rPr>
              <w:t>училиште</w:t>
            </w:r>
          </w:p>
        </w:tc>
        <w:tc>
          <w:tcPr>
            <w:tcW w:w="1109" w:type="dxa"/>
            <w:shd w:val="clear" w:color="auto" w:fill="FFE599" w:themeFill="accent4" w:themeFillTint="66"/>
            <w:vAlign w:val="center"/>
          </w:tcPr>
          <w:p w14:paraId="3312A48F" w14:textId="243ADDB0" w:rsidR="00DD1866" w:rsidRPr="000A2476" w:rsidRDefault="00B60323" w:rsidP="005359E6">
            <w:pPr>
              <w:pStyle w:val="NoSpacing"/>
              <w:jc w:val="center"/>
              <w:rPr>
                <w:b/>
                <w:sz w:val="20"/>
                <w:szCs w:val="20"/>
                <w:lang w:val="mk-MK"/>
              </w:rPr>
            </w:pPr>
            <w:r>
              <w:rPr>
                <w:b/>
                <w:sz w:val="20"/>
                <w:szCs w:val="20"/>
                <w:lang w:val="mk-MK"/>
              </w:rPr>
              <w:t>92</w:t>
            </w:r>
          </w:p>
        </w:tc>
      </w:tr>
      <w:tr w:rsidR="00DD1866" w:rsidRPr="000A2476" w14:paraId="5195D003" w14:textId="77777777" w:rsidTr="005359E6">
        <w:trPr>
          <w:trHeight w:val="304"/>
          <w:tblCellSpacing w:w="20" w:type="dxa"/>
        </w:trPr>
        <w:tc>
          <w:tcPr>
            <w:tcW w:w="1354" w:type="dxa"/>
            <w:shd w:val="clear" w:color="auto" w:fill="FFE599" w:themeFill="accent4" w:themeFillTint="66"/>
            <w:vAlign w:val="center"/>
          </w:tcPr>
          <w:p w14:paraId="46865E8E" w14:textId="77777777" w:rsidR="00DD1866" w:rsidRPr="000A2476" w:rsidRDefault="00DD1866" w:rsidP="005359E6">
            <w:pPr>
              <w:pStyle w:val="NoSpacing"/>
              <w:rPr>
                <w:b/>
                <w:sz w:val="20"/>
                <w:szCs w:val="20"/>
              </w:rPr>
            </w:pPr>
            <w:r w:rsidRPr="000A2476">
              <w:rPr>
                <w:b/>
                <w:sz w:val="20"/>
                <w:szCs w:val="20"/>
              </w:rPr>
              <w:t>25.</w:t>
            </w:r>
          </w:p>
        </w:tc>
        <w:tc>
          <w:tcPr>
            <w:tcW w:w="11399" w:type="dxa"/>
            <w:shd w:val="clear" w:color="auto" w:fill="auto"/>
            <w:vAlign w:val="center"/>
          </w:tcPr>
          <w:p w14:paraId="2BE63E23" w14:textId="77777777" w:rsidR="00DD1866" w:rsidRPr="000A2476" w:rsidRDefault="00DD1866" w:rsidP="005359E6">
            <w:pPr>
              <w:pStyle w:val="NoSpacing"/>
              <w:rPr>
                <w:b/>
                <w:sz w:val="20"/>
                <w:szCs w:val="20"/>
              </w:rPr>
            </w:pPr>
            <w:r w:rsidRPr="000A2476">
              <w:rPr>
                <w:b/>
                <w:sz w:val="20"/>
                <w:szCs w:val="20"/>
              </w:rPr>
              <w:t>Заклучок</w:t>
            </w:r>
          </w:p>
        </w:tc>
        <w:tc>
          <w:tcPr>
            <w:tcW w:w="1109" w:type="dxa"/>
            <w:shd w:val="clear" w:color="auto" w:fill="FFE599" w:themeFill="accent4" w:themeFillTint="66"/>
            <w:vAlign w:val="center"/>
          </w:tcPr>
          <w:p w14:paraId="3AEA824E" w14:textId="738B9183" w:rsidR="00DD1866" w:rsidRPr="000A2476" w:rsidRDefault="00B60323" w:rsidP="005359E6">
            <w:pPr>
              <w:pStyle w:val="NoSpacing"/>
              <w:jc w:val="center"/>
              <w:rPr>
                <w:b/>
                <w:sz w:val="20"/>
                <w:szCs w:val="20"/>
              </w:rPr>
            </w:pPr>
            <w:r>
              <w:rPr>
                <w:b/>
                <w:sz w:val="20"/>
                <w:szCs w:val="20"/>
              </w:rPr>
              <w:t>94</w:t>
            </w:r>
          </w:p>
        </w:tc>
      </w:tr>
      <w:tr w:rsidR="00DD1866" w:rsidRPr="000A2476" w14:paraId="68EF5E9B" w14:textId="77777777" w:rsidTr="005359E6">
        <w:trPr>
          <w:trHeight w:val="198"/>
          <w:tblCellSpacing w:w="20" w:type="dxa"/>
        </w:trPr>
        <w:tc>
          <w:tcPr>
            <w:tcW w:w="1354" w:type="dxa"/>
            <w:shd w:val="clear" w:color="auto" w:fill="FFE599" w:themeFill="accent4" w:themeFillTint="66"/>
            <w:vAlign w:val="center"/>
          </w:tcPr>
          <w:p w14:paraId="7B59EF95" w14:textId="77777777" w:rsidR="00DD1866" w:rsidRPr="000A2476" w:rsidRDefault="00DD1866" w:rsidP="005359E6">
            <w:pPr>
              <w:pStyle w:val="NoSpacing"/>
              <w:rPr>
                <w:b/>
                <w:sz w:val="20"/>
                <w:szCs w:val="20"/>
              </w:rPr>
            </w:pPr>
            <w:r w:rsidRPr="000A2476">
              <w:rPr>
                <w:b/>
                <w:sz w:val="20"/>
                <w:szCs w:val="20"/>
              </w:rPr>
              <w:t>26.</w:t>
            </w:r>
          </w:p>
        </w:tc>
        <w:tc>
          <w:tcPr>
            <w:tcW w:w="11399" w:type="dxa"/>
            <w:shd w:val="clear" w:color="auto" w:fill="auto"/>
            <w:vAlign w:val="center"/>
          </w:tcPr>
          <w:p w14:paraId="444927EE" w14:textId="77777777" w:rsidR="00DD1866" w:rsidRPr="000A2476" w:rsidRDefault="00DD1866" w:rsidP="005359E6">
            <w:pPr>
              <w:pStyle w:val="NoSpacing"/>
              <w:rPr>
                <w:b/>
                <w:sz w:val="20"/>
                <w:szCs w:val="20"/>
              </w:rPr>
            </w:pPr>
            <w:r w:rsidRPr="000A2476">
              <w:rPr>
                <w:b/>
                <w:sz w:val="20"/>
                <w:szCs w:val="20"/>
              </w:rPr>
              <w:t>Комисија</w:t>
            </w:r>
            <w:r w:rsidRPr="000A2476">
              <w:rPr>
                <w:b/>
                <w:spacing w:val="-5"/>
                <w:sz w:val="20"/>
                <w:szCs w:val="20"/>
              </w:rPr>
              <w:t xml:space="preserve"> </w:t>
            </w:r>
            <w:r w:rsidRPr="000A2476">
              <w:rPr>
                <w:b/>
                <w:sz w:val="20"/>
                <w:szCs w:val="20"/>
              </w:rPr>
              <w:t>за</w:t>
            </w:r>
            <w:r w:rsidRPr="000A2476">
              <w:rPr>
                <w:b/>
                <w:spacing w:val="-4"/>
                <w:sz w:val="20"/>
                <w:szCs w:val="20"/>
              </w:rPr>
              <w:t xml:space="preserve"> </w:t>
            </w:r>
            <w:r w:rsidRPr="000A2476">
              <w:rPr>
                <w:b/>
                <w:sz w:val="20"/>
                <w:szCs w:val="20"/>
              </w:rPr>
              <w:t>изработка</w:t>
            </w:r>
            <w:r w:rsidRPr="000A2476">
              <w:rPr>
                <w:b/>
                <w:spacing w:val="-4"/>
                <w:sz w:val="20"/>
                <w:szCs w:val="20"/>
              </w:rPr>
              <w:t xml:space="preserve"> </w:t>
            </w:r>
            <w:r w:rsidRPr="000A2476">
              <w:rPr>
                <w:b/>
                <w:sz w:val="20"/>
                <w:szCs w:val="20"/>
              </w:rPr>
              <w:t>на</w:t>
            </w:r>
            <w:r w:rsidRPr="000A2476">
              <w:rPr>
                <w:b/>
                <w:spacing w:val="-4"/>
                <w:sz w:val="20"/>
                <w:szCs w:val="20"/>
              </w:rPr>
              <w:t xml:space="preserve"> </w:t>
            </w:r>
            <w:r w:rsidRPr="000A2476">
              <w:rPr>
                <w:b/>
                <w:sz w:val="20"/>
                <w:szCs w:val="20"/>
              </w:rPr>
              <w:t>годишната</w:t>
            </w:r>
            <w:r w:rsidRPr="000A2476">
              <w:rPr>
                <w:b/>
                <w:spacing w:val="-4"/>
                <w:sz w:val="20"/>
                <w:szCs w:val="20"/>
              </w:rPr>
              <w:t xml:space="preserve"> </w:t>
            </w:r>
            <w:r w:rsidRPr="000A2476">
              <w:rPr>
                <w:b/>
                <w:sz w:val="20"/>
                <w:szCs w:val="20"/>
              </w:rPr>
              <w:t>програма</w:t>
            </w:r>
            <w:r w:rsidRPr="000A2476">
              <w:rPr>
                <w:b/>
                <w:spacing w:val="-4"/>
                <w:sz w:val="20"/>
                <w:szCs w:val="20"/>
              </w:rPr>
              <w:t xml:space="preserve"> </w:t>
            </w:r>
            <w:r w:rsidRPr="000A2476">
              <w:rPr>
                <w:b/>
                <w:sz w:val="20"/>
                <w:szCs w:val="20"/>
              </w:rPr>
              <w:t>за</w:t>
            </w:r>
            <w:r w:rsidRPr="000A2476">
              <w:rPr>
                <w:b/>
                <w:spacing w:val="-4"/>
                <w:sz w:val="20"/>
                <w:szCs w:val="20"/>
              </w:rPr>
              <w:t xml:space="preserve"> </w:t>
            </w:r>
            <w:r w:rsidRPr="000A2476">
              <w:rPr>
                <w:b/>
                <w:sz w:val="20"/>
                <w:szCs w:val="20"/>
              </w:rPr>
              <w:t>работа</w:t>
            </w:r>
            <w:r w:rsidRPr="000A2476">
              <w:rPr>
                <w:b/>
                <w:spacing w:val="-2"/>
                <w:sz w:val="20"/>
                <w:szCs w:val="20"/>
              </w:rPr>
              <w:t xml:space="preserve"> </w:t>
            </w:r>
            <w:r w:rsidRPr="000A2476">
              <w:rPr>
                <w:b/>
                <w:sz w:val="20"/>
                <w:szCs w:val="20"/>
              </w:rPr>
              <w:t>на</w:t>
            </w:r>
            <w:r w:rsidRPr="000A2476">
              <w:rPr>
                <w:b/>
                <w:spacing w:val="-4"/>
                <w:sz w:val="20"/>
                <w:szCs w:val="20"/>
              </w:rPr>
              <w:t xml:space="preserve"> </w:t>
            </w:r>
            <w:r w:rsidRPr="000A2476">
              <w:rPr>
                <w:b/>
                <w:sz w:val="20"/>
                <w:szCs w:val="20"/>
              </w:rPr>
              <w:t>основното</w:t>
            </w:r>
            <w:r w:rsidRPr="000A2476">
              <w:rPr>
                <w:b/>
                <w:spacing w:val="-1"/>
                <w:sz w:val="20"/>
                <w:szCs w:val="20"/>
              </w:rPr>
              <w:t xml:space="preserve"> </w:t>
            </w:r>
            <w:r w:rsidRPr="000A2476">
              <w:rPr>
                <w:b/>
                <w:sz w:val="20"/>
                <w:szCs w:val="20"/>
              </w:rPr>
              <w:t>училиште</w:t>
            </w:r>
          </w:p>
        </w:tc>
        <w:tc>
          <w:tcPr>
            <w:tcW w:w="1109" w:type="dxa"/>
            <w:shd w:val="clear" w:color="auto" w:fill="FFE599" w:themeFill="accent4" w:themeFillTint="66"/>
            <w:vAlign w:val="center"/>
          </w:tcPr>
          <w:p w14:paraId="458DB897" w14:textId="7BF02BD3" w:rsidR="00DD1866" w:rsidRPr="000A2476" w:rsidRDefault="00B60323" w:rsidP="005359E6">
            <w:pPr>
              <w:pStyle w:val="NoSpacing"/>
              <w:jc w:val="center"/>
              <w:rPr>
                <w:b/>
                <w:sz w:val="20"/>
                <w:szCs w:val="20"/>
              </w:rPr>
            </w:pPr>
            <w:r>
              <w:rPr>
                <w:b/>
                <w:sz w:val="20"/>
                <w:szCs w:val="20"/>
              </w:rPr>
              <w:t>94</w:t>
            </w:r>
          </w:p>
        </w:tc>
      </w:tr>
      <w:tr w:rsidR="00DD1866" w:rsidRPr="000A2476" w14:paraId="132233B1" w14:textId="77777777" w:rsidTr="005359E6">
        <w:trPr>
          <w:trHeight w:val="290"/>
          <w:tblCellSpacing w:w="20" w:type="dxa"/>
        </w:trPr>
        <w:tc>
          <w:tcPr>
            <w:tcW w:w="1354" w:type="dxa"/>
            <w:tcBorders>
              <w:bottom w:val="outset" w:sz="6" w:space="0" w:color="auto"/>
            </w:tcBorders>
            <w:shd w:val="clear" w:color="auto" w:fill="FFE599" w:themeFill="accent4" w:themeFillTint="66"/>
            <w:vAlign w:val="center"/>
          </w:tcPr>
          <w:p w14:paraId="420D53C6" w14:textId="77777777" w:rsidR="00DD1866" w:rsidRPr="000A2476" w:rsidRDefault="00DD1866" w:rsidP="005359E6">
            <w:pPr>
              <w:pStyle w:val="NoSpacing"/>
              <w:rPr>
                <w:b/>
                <w:sz w:val="20"/>
                <w:szCs w:val="20"/>
              </w:rPr>
            </w:pPr>
            <w:r w:rsidRPr="000A2476">
              <w:rPr>
                <w:b/>
                <w:sz w:val="20"/>
                <w:szCs w:val="20"/>
              </w:rPr>
              <w:t>27.</w:t>
            </w:r>
          </w:p>
        </w:tc>
        <w:tc>
          <w:tcPr>
            <w:tcW w:w="11399" w:type="dxa"/>
            <w:tcBorders>
              <w:bottom w:val="outset" w:sz="6" w:space="0" w:color="auto"/>
            </w:tcBorders>
            <w:shd w:val="clear" w:color="auto" w:fill="auto"/>
            <w:vAlign w:val="center"/>
          </w:tcPr>
          <w:p w14:paraId="1453A940" w14:textId="77777777" w:rsidR="00DD1866" w:rsidRPr="000A2476" w:rsidRDefault="00DD1866" w:rsidP="005359E6">
            <w:pPr>
              <w:pStyle w:val="NoSpacing"/>
              <w:rPr>
                <w:b/>
                <w:sz w:val="20"/>
                <w:szCs w:val="20"/>
              </w:rPr>
            </w:pPr>
            <w:r w:rsidRPr="000A2476">
              <w:rPr>
                <w:b/>
                <w:sz w:val="20"/>
                <w:szCs w:val="20"/>
              </w:rPr>
              <w:t>Користена</w:t>
            </w:r>
            <w:r w:rsidRPr="000A2476">
              <w:rPr>
                <w:b/>
                <w:spacing w:val="-7"/>
                <w:sz w:val="20"/>
                <w:szCs w:val="20"/>
              </w:rPr>
              <w:t xml:space="preserve"> </w:t>
            </w:r>
            <w:r w:rsidRPr="000A2476">
              <w:rPr>
                <w:b/>
                <w:sz w:val="20"/>
                <w:szCs w:val="20"/>
              </w:rPr>
              <w:t>литература</w:t>
            </w:r>
          </w:p>
        </w:tc>
        <w:tc>
          <w:tcPr>
            <w:tcW w:w="1109" w:type="dxa"/>
            <w:tcBorders>
              <w:bottom w:val="outset" w:sz="6" w:space="0" w:color="auto"/>
            </w:tcBorders>
            <w:shd w:val="clear" w:color="auto" w:fill="FFE599" w:themeFill="accent4" w:themeFillTint="66"/>
            <w:vAlign w:val="center"/>
          </w:tcPr>
          <w:p w14:paraId="6890B950" w14:textId="38B4259E" w:rsidR="005A2454" w:rsidRPr="000A2476" w:rsidRDefault="00B60323" w:rsidP="005359E6">
            <w:pPr>
              <w:pStyle w:val="NoSpacing"/>
              <w:jc w:val="center"/>
              <w:rPr>
                <w:b/>
                <w:sz w:val="20"/>
                <w:szCs w:val="20"/>
              </w:rPr>
            </w:pPr>
            <w:r>
              <w:rPr>
                <w:b/>
                <w:sz w:val="20"/>
                <w:szCs w:val="20"/>
              </w:rPr>
              <w:t>94</w:t>
            </w:r>
          </w:p>
        </w:tc>
      </w:tr>
      <w:tr w:rsidR="005A2454" w:rsidRPr="000A2476" w14:paraId="49E8B039" w14:textId="77777777" w:rsidTr="005359E6">
        <w:trPr>
          <w:trHeight w:val="120"/>
          <w:tblCellSpacing w:w="20" w:type="dxa"/>
        </w:trPr>
        <w:tc>
          <w:tcPr>
            <w:tcW w:w="1354" w:type="dxa"/>
            <w:tcBorders>
              <w:top w:val="outset" w:sz="6" w:space="0" w:color="auto"/>
            </w:tcBorders>
            <w:shd w:val="clear" w:color="auto" w:fill="FFE599" w:themeFill="accent4" w:themeFillTint="66"/>
            <w:vAlign w:val="center"/>
          </w:tcPr>
          <w:p w14:paraId="2225C9EB" w14:textId="77777777" w:rsidR="005A2454" w:rsidRPr="000A2476" w:rsidRDefault="005A2454" w:rsidP="005359E6">
            <w:pPr>
              <w:pStyle w:val="NoSpacing"/>
              <w:rPr>
                <w:b/>
                <w:sz w:val="20"/>
                <w:szCs w:val="20"/>
                <w:lang w:val="mk-MK"/>
              </w:rPr>
            </w:pPr>
            <w:r w:rsidRPr="000A2476">
              <w:rPr>
                <w:b/>
                <w:sz w:val="20"/>
                <w:szCs w:val="20"/>
                <w:lang w:val="mk-MK"/>
              </w:rPr>
              <w:t>28.</w:t>
            </w:r>
          </w:p>
        </w:tc>
        <w:tc>
          <w:tcPr>
            <w:tcW w:w="11399" w:type="dxa"/>
            <w:tcBorders>
              <w:top w:val="outset" w:sz="6" w:space="0" w:color="auto"/>
            </w:tcBorders>
            <w:shd w:val="clear" w:color="auto" w:fill="auto"/>
            <w:vAlign w:val="center"/>
          </w:tcPr>
          <w:p w14:paraId="1EC01430" w14:textId="1F10D072" w:rsidR="005A2454" w:rsidRPr="000A2476" w:rsidRDefault="005A2454" w:rsidP="005359E6">
            <w:pPr>
              <w:pStyle w:val="NoSpacing"/>
              <w:rPr>
                <w:b/>
                <w:sz w:val="20"/>
                <w:szCs w:val="20"/>
              </w:rPr>
            </w:pPr>
            <w:r w:rsidRPr="000A2476">
              <w:rPr>
                <w:b/>
                <w:sz w:val="20"/>
                <w:szCs w:val="20"/>
                <w:lang w:val="mk-MK"/>
              </w:rPr>
              <w:t>Прилози на годишната програма на ООУ Гоце Делч</w:t>
            </w:r>
            <w:r w:rsidR="00B33CBD">
              <w:rPr>
                <w:b/>
                <w:sz w:val="20"/>
                <w:szCs w:val="20"/>
                <w:lang w:val="mk-MK"/>
              </w:rPr>
              <w:t>ев-Свети Николе за учебната 2024/2025</w:t>
            </w:r>
            <w:r w:rsidRPr="000A2476">
              <w:rPr>
                <w:b/>
                <w:sz w:val="20"/>
                <w:szCs w:val="20"/>
                <w:lang w:val="mk-MK"/>
              </w:rPr>
              <w:t xml:space="preserve"> година</w:t>
            </w:r>
          </w:p>
        </w:tc>
        <w:tc>
          <w:tcPr>
            <w:tcW w:w="1109" w:type="dxa"/>
            <w:tcBorders>
              <w:top w:val="outset" w:sz="6" w:space="0" w:color="auto"/>
            </w:tcBorders>
            <w:shd w:val="clear" w:color="auto" w:fill="FFE599" w:themeFill="accent4" w:themeFillTint="66"/>
            <w:vAlign w:val="center"/>
          </w:tcPr>
          <w:p w14:paraId="49D34AC8" w14:textId="590C15B5" w:rsidR="005A2454" w:rsidRPr="00DD6576" w:rsidRDefault="00DD6576" w:rsidP="005359E6">
            <w:pPr>
              <w:pStyle w:val="NoSpacing"/>
              <w:jc w:val="center"/>
              <w:rPr>
                <w:b/>
                <w:sz w:val="20"/>
                <w:szCs w:val="20"/>
              </w:rPr>
            </w:pPr>
            <w:r>
              <w:rPr>
                <w:b/>
                <w:sz w:val="20"/>
                <w:szCs w:val="20"/>
              </w:rPr>
              <w:t>97</w:t>
            </w:r>
          </w:p>
        </w:tc>
      </w:tr>
    </w:tbl>
    <w:p w14:paraId="7EBD652D" w14:textId="77777777" w:rsidR="00CA6186" w:rsidRPr="00A47302" w:rsidRDefault="00CA6186" w:rsidP="00344CC3">
      <w:pPr>
        <w:rPr>
          <w:rFonts w:cs="Calibri"/>
          <w:b/>
          <w:color w:val="385623" w:themeColor="accent6" w:themeShade="80"/>
          <w:sz w:val="24"/>
          <w:szCs w:val="24"/>
        </w:rPr>
      </w:pPr>
    </w:p>
    <w:p w14:paraId="42DF73D2" w14:textId="77777777" w:rsidR="00053393" w:rsidRPr="00A47302" w:rsidRDefault="00053393" w:rsidP="0040198C">
      <w:pPr>
        <w:jc w:val="center"/>
        <w:rPr>
          <w:rFonts w:cs="Calibri"/>
          <w:b/>
          <w:color w:val="385623" w:themeColor="accent6" w:themeShade="80"/>
          <w:sz w:val="24"/>
          <w:szCs w:val="24"/>
        </w:rPr>
      </w:pPr>
    </w:p>
    <w:p w14:paraId="116B1E87" w14:textId="77777777" w:rsidR="00053393" w:rsidRPr="00A47302" w:rsidRDefault="00053393" w:rsidP="0040198C">
      <w:pPr>
        <w:jc w:val="center"/>
        <w:rPr>
          <w:rFonts w:cs="Calibri"/>
          <w:b/>
          <w:color w:val="385623" w:themeColor="accent6" w:themeShade="80"/>
          <w:sz w:val="24"/>
          <w:szCs w:val="24"/>
        </w:rPr>
      </w:pPr>
    </w:p>
    <w:p w14:paraId="557ECF59" w14:textId="77777777" w:rsidR="00053393" w:rsidRPr="00A47302" w:rsidRDefault="00053393" w:rsidP="0040198C">
      <w:pPr>
        <w:jc w:val="center"/>
        <w:rPr>
          <w:rFonts w:cs="Calibri"/>
          <w:b/>
          <w:color w:val="385623" w:themeColor="accent6" w:themeShade="80"/>
          <w:sz w:val="24"/>
          <w:szCs w:val="24"/>
        </w:rPr>
      </w:pPr>
    </w:p>
    <w:p w14:paraId="7CE56CE9" w14:textId="77777777" w:rsidR="00053393" w:rsidRPr="00A47302" w:rsidRDefault="00053393" w:rsidP="0040198C">
      <w:pPr>
        <w:jc w:val="center"/>
        <w:rPr>
          <w:rFonts w:cs="Calibri"/>
          <w:b/>
          <w:color w:val="385623" w:themeColor="accent6" w:themeShade="80"/>
          <w:sz w:val="24"/>
          <w:szCs w:val="24"/>
        </w:rPr>
      </w:pPr>
    </w:p>
    <w:p w14:paraId="08900FD9" w14:textId="77777777" w:rsidR="00053393" w:rsidRPr="00A47302" w:rsidRDefault="00053393" w:rsidP="0040198C">
      <w:pPr>
        <w:jc w:val="center"/>
        <w:rPr>
          <w:rFonts w:cs="Calibri"/>
          <w:b/>
          <w:color w:val="385623" w:themeColor="accent6" w:themeShade="80"/>
          <w:sz w:val="24"/>
          <w:szCs w:val="24"/>
        </w:rPr>
      </w:pPr>
    </w:p>
    <w:p w14:paraId="19BCAC36" w14:textId="77777777" w:rsidR="00053393" w:rsidRPr="00A47302" w:rsidRDefault="00053393" w:rsidP="0040198C">
      <w:pPr>
        <w:jc w:val="center"/>
        <w:rPr>
          <w:rFonts w:cs="Calibri"/>
          <w:b/>
          <w:color w:val="385623" w:themeColor="accent6" w:themeShade="80"/>
          <w:sz w:val="24"/>
          <w:szCs w:val="24"/>
        </w:rPr>
      </w:pPr>
    </w:p>
    <w:p w14:paraId="762745D1" w14:textId="77777777" w:rsidR="00053393" w:rsidRPr="00A47302" w:rsidRDefault="00053393" w:rsidP="0040198C">
      <w:pPr>
        <w:jc w:val="center"/>
        <w:rPr>
          <w:rFonts w:cs="Calibri"/>
          <w:b/>
          <w:color w:val="385623" w:themeColor="accent6" w:themeShade="80"/>
          <w:sz w:val="24"/>
          <w:szCs w:val="24"/>
        </w:rPr>
      </w:pPr>
    </w:p>
    <w:p w14:paraId="5BAE5796" w14:textId="77777777" w:rsidR="00053393" w:rsidRPr="00A47302" w:rsidRDefault="00053393" w:rsidP="0040198C">
      <w:pPr>
        <w:jc w:val="center"/>
        <w:rPr>
          <w:rFonts w:cs="Calibri"/>
          <w:b/>
          <w:color w:val="385623" w:themeColor="accent6" w:themeShade="80"/>
          <w:sz w:val="24"/>
          <w:szCs w:val="24"/>
        </w:rPr>
      </w:pPr>
    </w:p>
    <w:p w14:paraId="4A630EA7" w14:textId="77777777" w:rsidR="00053393" w:rsidRPr="00A47302" w:rsidRDefault="00053393" w:rsidP="0040198C">
      <w:pPr>
        <w:jc w:val="center"/>
        <w:rPr>
          <w:rFonts w:cs="Calibri"/>
          <w:b/>
          <w:color w:val="385623" w:themeColor="accent6" w:themeShade="80"/>
          <w:sz w:val="24"/>
          <w:szCs w:val="24"/>
        </w:rPr>
      </w:pPr>
    </w:p>
    <w:p w14:paraId="5535EB7E" w14:textId="77777777" w:rsidR="00053393" w:rsidRPr="00A47302" w:rsidRDefault="00053393" w:rsidP="0040198C">
      <w:pPr>
        <w:jc w:val="center"/>
        <w:rPr>
          <w:rFonts w:cs="Calibri"/>
          <w:b/>
          <w:color w:val="385623" w:themeColor="accent6" w:themeShade="80"/>
          <w:sz w:val="24"/>
          <w:szCs w:val="24"/>
        </w:rPr>
      </w:pPr>
    </w:p>
    <w:p w14:paraId="10981DEA" w14:textId="77777777" w:rsidR="00053393" w:rsidRPr="00A47302" w:rsidRDefault="00053393" w:rsidP="0040198C">
      <w:pPr>
        <w:jc w:val="center"/>
        <w:rPr>
          <w:rFonts w:cs="Calibri"/>
          <w:b/>
          <w:color w:val="385623" w:themeColor="accent6" w:themeShade="80"/>
          <w:sz w:val="24"/>
          <w:szCs w:val="24"/>
        </w:rPr>
      </w:pPr>
    </w:p>
    <w:p w14:paraId="36C04504" w14:textId="77777777" w:rsidR="00053393" w:rsidRPr="00A47302" w:rsidRDefault="00053393" w:rsidP="0040198C">
      <w:pPr>
        <w:jc w:val="center"/>
        <w:rPr>
          <w:rFonts w:cs="Calibri"/>
          <w:b/>
          <w:color w:val="385623" w:themeColor="accent6" w:themeShade="80"/>
          <w:sz w:val="24"/>
          <w:szCs w:val="24"/>
        </w:rPr>
      </w:pPr>
    </w:p>
    <w:p w14:paraId="09248E56" w14:textId="77777777" w:rsidR="00053393" w:rsidRPr="00A47302" w:rsidRDefault="00053393" w:rsidP="0040198C">
      <w:pPr>
        <w:jc w:val="center"/>
        <w:rPr>
          <w:rFonts w:cs="Calibri"/>
          <w:b/>
          <w:color w:val="385623" w:themeColor="accent6" w:themeShade="80"/>
          <w:sz w:val="24"/>
          <w:szCs w:val="24"/>
        </w:rPr>
      </w:pPr>
    </w:p>
    <w:p w14:paraId="18C63321" w14:textId="77777777" w:rsidR="00A47302" w:rsidRPr="00A47302" w:rsidRDefault="00A47302" w:rsidP="0040198C">
      <w:pPr>
        <w:jc w:val="center"/>
        <w:rPr>
          <w:rFonts w:cs="Calibri"/>
          <w:b/>
          <w:sz w:val="24"/>
          <w:szCs w:val="24"/>
        </w:rPr>
      </w:pPr>
    </w:p>
    <w:p w14:paraId="075E1233" w14:textId="77777777" w:rsidR="00A47302" w:rsidRPr="00A47302" w:rsidRDefault="00A47302" w:rsidP="0040198C">
      <w:pPr>
        <w:jc w:val="center"/>
        <w:rPr>
          <w:rFonts w:cs="Calibri"/>
          <w:b/>
          <w:sz w:val="24"/>
          <w:szCs w:val="24"/>
        </w:rPr>
      </w:pPr>
    </w:p>
    <w:p w14:paraId="7940BB8E" w14:textId="77777777" w:rsidR="00A47302" w:rsidRPr="00A47302" w:rsidRDefault="00A47302" w:rsidP="0040198C">
      <w:pPr>
        <w:jc w:val="center"/>
        <w:rPr>
          <w:rFonts w:cs="Calibri"/>
          <w:b/>
          <w:sz w:val="24"/>
          <w:szCs w:val="24"/>
        </w:rPr>
      </w:pPr>
    </w:p>
    <w:p w14:paraId="1CC61CE0" w14:textId="77777777" w:rsidR="00A47302" w:rsidRPr="00A47302" w:rsidRDefault="00A47302" w:rsidP="0040198C">
      <w:pPr>
        <w:jc w:val="center"/>
        <w:rPr>
          <w:rFonts w:cs="Calibri"/>
          <w:b/>
          <w:sz w:val="24"/>
          <w:szCs w:val="24"/>
        </w:rPr>
      </w:pPr>
    </w:p>
    <w:p w14:paraId="71F825AE" w14:textId="1BC383A5" w:rsidR="00A47302" w:rsidRDefault="00A47302" w:rsidP="0040198C">
      <w:pPr>
        <w:jc w:val="center"/>
        <w:rPr>
          <w:rFonts w:cs="Calibri"/>
          <w:b/>
          <w:sz w:val="24"/>
          <w:szCs w:val="24"/>
        </w:rPr>
      </w:pPr>
    </w:p>
    <w:p w14:paraId="4D4811F9" w14:textId="77777777" w:rsidR="008A707E" w:rsidRDefault="008A707E" w:rsidP="008A707E">
      <w:pPr>
        <w:rPr>
          <w:rFonts w:cs="Calibri"/>
          <w:b/>
          <w:sz w:val="24"/>
          <w:szCs w:val="24"/>
        </w:rPr>
      </w:pPr>
    </w:p>
    <w:p w14:paraId="5A753196" w14:textId="17C720F5" w:rsidR="00B157A7" w:rsidRPr="006A75BA" w:rsidRDefault="00B157A7" w:rsidP="008A707E">
      <w:pPr>
        <w:jc w:val="center"/>
        <w:rPr>
          <w:rFonts w:ascii="Cambria" w:hAnsi="Cambria" w:cs="Calibri"/>
          <w:b/>
          <w:sz w:val="24"/>
          <w:szCs w:val="24"/>
        </w:rPr>
      </w:pPr>
      <w:r w:rsidRPr="006A75BA">
        <w:rPr>
          <w:rFonts w:ascii="Cambria" w:hAnsi="Cambria" w:cs="Calibri"/>
          <w:b/>
          <w:sz w:val="24"/>
          <w:szCs w:val="24"/>
        </w:rPr>
        <w:lastRenderedPageBreak/>
        <w:t>Вовед</w:t>
      </w:r>
    </w:p>
    <w:p w14:paraId="5CFC381C" w14:textId="44FE0515" w:rsidR="00856E6F" w:rsidRPr="00156605" w:rsidRDefault="00E3068A" w:rsidP="00BA7DFC">
      <w:r>
        <w:t xml:space="preserve">         Годишната програма за работ</w:t>
      </w:r>
      <w:r w:rsidR="00156605">
        <w:t xml:space="preserve">а на ООУ „ Гоце Делчев“ – Свети </w:t>
      </w:r>
      <w:r w:rsidR="00156605">
        <w:rPr>
          <w:lang w:val="mk-MK"/>
        </w:rPr>
        <w:t>Николе,</w:t>
      </w:r>
      <w:r>
        <w:t xml:space="preserve"> за учебната 2024/2025 година е документ во кој е испланирана целокупната работа на училиштето во сите об</w:t>
      </w:r>
      <w:r w:rsidR="00E83B82">
        <w:t>ласти од неговото  работење,</w:t>
      </w:r>
      <w:r>
        <w:t xml:space="preserve"> мисијата и визијата, подрачјата на промени, приоритетите и </w:t>
      </w:r>
      <w:r w:rsidR="00E83B82">
        <w:t xml:space="preserve">целите, акциските планови </w:t>
      </w:r>
      <w:r>
        <w:t>и начинот на евалуација на акциските планови со цел да се унапреди воспитно - образовната работа во училиштето.</w:t>
      </w:r>
      <w:r w:rsidR="00156605" w:rsidRPr="00156605">
        <w:rPr>
          <w:rFonts w:cs="Calibri"/>
          <w:szCs w:val="24"/>
        </w:rPr>
        <w:t xml:space="preserve"> </w:t>
      </w:r>
      <w:r w:rsidR="00156605" w:rsidRPr="0065778C">
        <w:rPr>
          <w:rFonts w:cs="Calibri"/>
          <w:szCs w:val="24"/>
        </w:rPr>
        <w:t>Тука се прецизирани</w:t>
      </w:r>
      <w:r w:rsidR="00156605" w:rsidRPr="0065778C">
        <w:rPr>
          <w:rFonts w:cs="Calibri"/>
          <w:spacing w:val="1"/>
          <w:szCs w:val="24"/>
        </w:rPr>
        <w:t xml:space="preserve"> </w:t>
      </w:r>
      <w:r w:rsidR="00156605" w:rsidRPr="0065778C">
        <w:rPr>
          <w:rFonts w:cs="Calibri"/>
          <w:szCs w:val="24"/>
        </w:rPr>
        <w:t>активностите на ниво</w:t>
      </w:r>
      <w:r w:rsidR="00E83B82">
        <w:rPr>
          <w:rFonts w:cs="Calibri"/>
          <w:szCs w:val="24"/>
        </w:rPr>
        <w:t xml:space="preserve"> на училиште, носителите на </w:t>
      </w:r>
      <w:r w:rsidR="00156605" w:rsidRPr="0065778C">
        <w:rPr>
          <w:rFonts w:cs="Calibri"/>
          <w:szCs w:val="24"/>
        </w:rPr>
        <w:t>активности, роковите за нивна реализација, одговорностите на</w:t>
      </w:r>
      <w:r w:rsidR="00156605" w:rsidRPr="0065778C">
        <w:rPr>
          <w:rFonts w:cs="Calibri"/>
          <w:spacing w:val="1"/>
          <w:szCs w:val="24"/>
        </w:rPr>
        <w:t xml:space="preserve"> </w:t>
      </w:r>
      <w:r w:rsidR="00156605" w:rsidRPr="0065778C">
        <w:rPr>
          <w:rFonts w:cs="Calibri"/>
          <w:szCs w:val="24"/>
        </w:rPr>
        <w:t>училишните</w:t>
      </w:r>
      <w:r w:rsidR="00156605" w:rsidRPr="0065778C">
        <w:rPr>
          <w:rFonts w:cs="Calibri"/>
          <w:spacing w:val="1"/>
          <w:szCs w:val="24"/>
        </w:rPr>
        <w:t xml:space="preserve"> </w:t>
      </w:r>
      <w:r w:rsidR="00156605" w:rsidRPr="0065778C">
        <w:rPr>
          <w:rFonts w:cs="Calibri"/>
          <w:szCs w:val="24"/>
        </w:rPr>
        <w:t>субјекти,</w:t>
      </w:r>
      <w:r w:rsidR="00156605" w:rsidRPr="0065778C">
        <w:rPr>
          <w:rFonts w:cs="Calibri"/>
          <w:spacing w:val="1"/>
          <w:szCs w:val="24"/>
        </w:rPr>
        <w:t xml:space="preserve"> </w:t>
      </w:r>
      <w:r w:rsidR="00156605" w:rsidRPr="0065778C">
        <w:rPr>
          <w:rFonts w:cs="Calibri"/>
          <w:szCs w:val="24"/>
        </w:rPr>
        <w:t>како</w:t>
      </w:r>
      <w:r w:rsidR="00156605" w:rsidRPr="0065778C">
        <w:rPr>
          <w:rFonts w:cs="Calibri"/>
          <w:spacing w:val="1"/>
          <w:szCs w:val="24"/>
        </w:rPr>
        <w:t xml:space="preserve"> </w:t>
      </w:r>
      <w:r w:rsidR="00156605" w:rsidRPr="0065778C">
        <w:rPr>
          <w:rFonts w:cs="Calibri"/>
          <w:szCs w:val="24"/>
        </w:rPr>
        <w:t>и</w:t>
      </w:r>
      <w:r w:rsidR="00156605" w:rsidRPr="0065778C">
        <w:rPr>
          <w:rFonts w:cs="Calibri"/>
          <w:spacing w:val="1"/>
          <w:szCs w:val="24"/>
        </w:rPr>
        <w:t xml:space="preserve"> </w:t>
      </w:r>
      <w:r w:rsidR="00156605" w:rsidRPr="0065778C">
        <w:rPr>
          <w:rFonts w:cs="Calibri"/>
          <w:szCs w:val="24"/>
        </w:rPr>
        <w:t>очекуваните</w:t>
      </w:r>
      <w:r w:rsidR="00156605" w:rsidRPr="0065778C">
        <w:rPr>
          <w:rFonts w:cs="Calibri"/>
          <w:spacing w:val="2"/>
          <w:szCs w:val="24"/>
        </w:rPr>
        <w:t xml:space="preserve"> </w:t>
      </w:r>
      <w:r w:rsidR="00156605" w:rsidRPr="0065778C">
        <w:rPr>
          <w:rFonts w:cs="Calibri"/>
          <w:szCs w:val="24"/>
        </w:rPr>
        <w:t>исходи</w:t>
      </w:r>
      <w:r w:rsidR="00156605" w:rsidRPr="0065778C">
        <w:rPr>
          <w:rFonts w:cs="Calibri"/>
          <w:spacing w:val="1"/>
          <w:szCs w:val="24"/>
        </w:rPr>
        <w:t xml:space="preserve"> </w:t>
      </w:r>
      <w:r w:rsidR="00156605" w:rsidRPr="0065778C">
        <w:rPr>
          <w:rFonts w:cs="Calibri"/>
          <w:szCs w:val="24"/>
        </w:rPr>
        <w:t>и</w:t>
      </w:r>
      <w:r w:rsidR="00156605" w:rsidRPr="0065778C">
        <w:rPr>
          <w:rFonts w:cs="Calibri"/>
          <w:spacing w:val="2"/>
          <w:szCs w:val="24"/>
        </w:rPr>
        <w:t xml:space="preserve"> </w:t>
      </w:r>
      <w:r w:rsidR="00156605" w:rsidRPr="0065778C">
        <w:rPr>
          <w:rFonts w:cs="Calibri"/>
          <w:szCs w:val="24"/>
        </w:rPr>
        <w:t>ефекти</w:t>
      </w:r>
      <w:r w:rsidR="00156605" w:rsidRPr="0065778C">
        <w:rPr>
          <w:rFonts w:cs="Calibri"/>
          <w:spacing w:val="1"/>
          <w:szCs w:val="24"/>
        </w:rPr>
        <w:t xml:space="preserve"> </w:t>
      </w:r>
      <w:r w:rsidR="00156605" w:rsidRPr="0065778C">
        <w:rPr>
          <w:rFonts w:cs="Calibri"/>
          <w:szCs w:val="24"/>
        </w:rPr>
        <w:t>од нивното</w:t>
      </w:r>
      <w:r w:rsidR="00156605" w:rsidRPr="0065778C">
        <w:rPr>
          <w:rFonts w:cs="Calibri"/>
          <w:spacing w:val="3"/>
          <w:szCs w:val="24"/>
        </w:rPr>
        <w:t xml:space="preserve"> </w:t>
      </w:r>
      <w:r w:rsidR="00156605" w:rsidRPr="0065778C">
        <w:rPr>
          <w:rFonts w:cs="Calibri"/>
          <w:szCs w:val="24"/>
        </w:rPr>
        <w:t>остварување.</w:t>
      </w:r>
      <w:r w:rsidR="00F44BC7">
        <w:rPr>
          <w:rFonts w:cs="Calibri"/>
          <w:szCs w:val="24"/>
        </w:rPr>
        <w:t xml:space="preserve"> </w:t>
      </w:r>
      <w:r w:rsidR="00156605" w:rsidRPr="0065778C">
        <w:rPr>
          <w:rFonts w:cs="Calibri"/>
          <w:szCs w:val="24"/>
        </w:rPr>
        <w:t>Годишната програма за работа се изработува врз основа на следниве документи:</w:t>
      </w:r>
      <w:r w:rsidR="00156605" w:rsidRPr="0065778C">
        <w:rPr>
          <w:rFonts w:cs="Calibri"/>
          <w:color w:val="0070C0"/>
          <w:szCs w:val="24"/>
        </w:rPr>
        <w:t xml:space="preserve"> </w:t>
      </w:r>
    </w:p>
    <w:p w14:paraId="5301643C" w14:textId="45C73660" w:rsidR="0040198C" w:rsidRPr="0065778C" w:rsidRDefault="0040198C" w:rsidP="00C07581">
      <w:pPr>
        <w:pStyle w:val="NoSpacing"/>
        <w:numPr>
          <w:ilvl w:val="0"/>
          <w:numId w:val="7"/>
        </w:numPr>
        <w:rPr>
          <w:szCs w:val="24"/>
        </w:rPr>
      </w:pPr>
      <w:r w:rsidRPr="0065778C">
        <w:rPr>
          <w:szCs w:val="24"/>
        </w:rPr>
        <w:t>Законот за основно образование,</w:t>
      </w:r>
      <w:r w:rsidR="00A5628D" w:rsidRPr="0065778C">
        <w:rPr>
          <w:szCs w:val="24"/>
        </w:rPr>
        <w:t xml:space="preserve"> Законот за наставници и стручни соработници, Закон за работни односи</w:t>
      </w:r>
      <w:r w:rsidR="009C5438">
        <w:rPr>
          <w:szCs w:val="24"/>
        </w:rPr>
        <w:t>;</w:t>
      </w:r>
      <w:r w:rsidR="00A5628D" w:rsidRPr="0065778C">
        <w:rPr>
          <w:szCs w:val="24"/>
        </w:rPr>
        <w:t xml:space="preserve">  </w:t>
      </w:r>
    </w:p>
    <w:p w14:paraId="776F385F" w14:textId="67BBB741" w:rsidR="0040198C" w:rsidRDefault="0040198C" w:rsidP="00C07581">
      <w:pPr>
        <w:pStyle w:val="NoSpacing"/>
        <w:numPr>
          <w:ilvl w:val="0"/>
          <w:numId w:val="7"/>
        </w:numPr>
        <w:rPr>
          <w:szCs w:val="24"/>
        </w:rPr>
      </w:pPr>
      <w:r w:rsidRPr="0065778C">
        <w:rPr>
          <w:szCs w:val="24"/>
        </w:rPr>
        <w:t xml:space="preserve">Закон за јавни набавки и други Закони со кои се дополнува дејноста на училиштето; </w:t>
      </w:r>
    </w:p>
    <w:p w14:paraId="27723512" w14:textId="18D34D43" w:rsidR="00156605" w:rsidRPr="00156605" w:rsidRDefault="00156605" w:rsidP="00C07581">
      <w:pPr>
        <w:pStyle w:val="NoSpacing"/>
        <w:numPr>
          <w:ilvl w:val="0"/>
          <w:numId w:val="7"/>
        </w:numPr>
        <w:rPr>
          <w:szCs w:val="24"/>
        </w:rPr>
      </w:pPr>
      <w:r w:rsidRPr="0065778C">
        <w:rPr>
          <w:szCs w:val="24"/>
        </w:rPr>
        <w:t xml:space="preserve">Стратегијата за образование 2018-2025 </w:t>
      </w:r>
      <w:r w:rsidR="009C5438">
        <w:rPr>
          <w:szCs w:val="24"/>
          <w:lang w:val="mk-MK"/>
        </w:rPr>
        <w:t>;</w:t>
      </w:r>
    </w:p>
    <w:p w14:paraId="27B47845" w14:textId="27FD33B2" w:rsidR="0040198C" w:rsidRPr="0065778C" w:rsidRDefault="0040198C" w:rsidP="00C07581">
      <w:pPr>
        <w:pStyle w:val="NoSpacing"/>
        <w:numPr>
          <w:ilvl w:val="0"/>
          <w:numId w:val="7"/>
        </w:numPr>
        <w:rPr>
          <w:szCs w:val="24"/>
        </w:rPr>
      </w:pPr>
      <w:r w:rsidRPr="0065778C">
        <w:rPr>
          <w:szCs w:val="24"/>
        </w:rPr>
        <w:t xml:space="preserve">Наставните планови и програми </w:t>
      </w:r>
      <w:r w:rsidR="009C5438">
        <w:rPr>
          <w:szCs w:val="24"/>
          <w:lang w:val="mk-MK"/>
        </w:rPr>
        <w:t>;</w:t>
      </w:r>
    </w:p>
    <w:p w14:paraId="5176B041" w14:textId="41C50E92" w:rsidR="0040198C" w:rsidRPr="0065778C" w:rsidRDefault="0040198C" w:rsidP="00C07581">
      <w:pPr>
        <w:pStyle w:val="NoSpacing"/>
        <w:numPr>
          <w:ilvl w:val="0"/>
          <w:numId w:val="7"/>
        </w:numPr>
        <w:rPr>
          <w:szCs w:val="24"/>
        </w:rPr>
      </w:pPr>
      <w:r w:rsidRPr="0065778C">
        <w:rPr>
          <w:szCs w:val="24"/>
        </w:rPr>
        <w:t xml:space="preserve">Статутот на училиштето </w:t>
      </w:r>
      <w:r w:rsidR="009C5438">
        <w:rPr>
          <w:szCs w:val="24"/>
          <w:lang w:val="mk-MK"/>
        </w:rPr>
        <w:t>;</w:t>
      </w:r>
    </w:p>
    <w:p w14:paraId="51549401" w14:textId="43222761" w:rsidR="0040198C" w:rsidRPr="0065778C" w:rsidRDefault="0040198C" w:rsidP="00C07581">
      <w:pPr>
        <w:pStyle w:val="NoSpacing"/>
        <w:numPr>
          <w:ilvl w:val="0"/>
          <w:numId w:val="7"/>
        </w:numPr>
        <w:rPr>
          <w:szCs w:val="24"/>
        </w:rPr>
      </w:pPr>
      <w:r w:rsidRPr="0065778C">
        <w:rPr>
          <w:szCs w:val="24"/>
        </w:rPr>
        <w:t>Деловници за работа на органите (Наставнички совет, Совет на родители, Уч</w:t>
      </w:r>
      <w:r w:rsidR="0065778C">
        <w:rPr>
          <w:szCs w:val="24"/>
          <w:lang w:val="mk-MK"/>
        </w:rPr>
        <w:t>и</w:t>
      </w:r>
      <w:r w:rsidR="009C5438">
        <w:rPr>
          <w:szCs w:val="24"/>
        </w:rPr>
        <w:t>лишен одбор);</w:t>
      </w:r>
      <w:r w:rsidRPr="0065778C">
        <w:rPr>
          <w:szCs w:val="24"/>
        </w:rPr>
        <w:t xml:space="preserve">   </w:t>
      </w:r>
    </w:p>
    <w:p w14:paraId="34BEB930" w14:textId="659C13FC" w:rsidR="0040198C" w:rsidRPr="0065778C" w:rsidRDefault="0040198C" w:rsidP="00C07581">
      <w:pPr>
        <w:pStyle w:val="NoSpacing"/>
        <w:numPr>
          <w:ilvl w:val="0"/>
          <w:numId w:val="7"/>
        </w:numPr>
        <w:rPr>
          <w:szCs w:val="24"/>
        </w:rPr>
      </w:pPr>
      <w:r w:rsidRPr="0065778C">
        <w:rPr>
          <w:szCs w:val="24"/>
        </w:rPr>
        <w:t xml:space="preserve">Правилникот за формата и содржината на развојната и годишната програма </w:t>
      </w:r>
      <w:r w:rsidR="009C5438">
        <w:rPr>
          <w:szCs w:val="24"/>
        </w:rPr>
        <w:t>за работа на основното училиште;</w:t>
      </w:r>
    </w:p>
    <w:p w14:paraId="13D34394" w14:textId="6741134B" w:rsidR="0040198C" w:rsidRPr="0065778C" w:rsidRDefault="0040198C" w:rsidP="00C07581">
      <w:pPr>
        <w:pStyle w:val="NoSpacing"/>
        <w:numPr>
          <w:ilvl w:val="0"/>
          <w:numId w:val="7"/>
        </w:numPr>
        <w:rPr>
          <w:szCs w:val="24"/>
        </w:rPr>
      </w:pPr>
      <w:r w:rsidRPr="0065778C">
        <w:rPr>
          <w:szCs w:val="24"/>
        </w:rPr>
        <w:t xml:space="preserve">Правилникот за основните професионални компетенции и стандарди за наставник и стручен соработник, за личниот план за професионален развој и за водење на професионалното досие </w:t>
      </w:r>
      <w:r w:rsidR="009C5438">
        <w:rPr>
          <w:szCs w:val="24"/>
          <w:lang w:val="mk-MK"/>
        </w:rPr>
        <w:t>;</w:t>
      </w:r>
    </w:p>
    <w:p w14:paraId="2AD42FC7" w14:textId="36FDA731" w:rsidR="0040198C" w:rsidRPr="0065778C" w:rsidRDefault="0040198C" w:rsidP="00C07581">
      <w:pPr>
        <w:pStyle w:val="NoSpacing"/>
        <w:numPr>
          <w:ilvl w:val="0"/>
          <w:numId w:val="7"/>
        </w:numPr>
        <w:rPr>
          <w:szCs w:val="24"/>
        </w:rPr>
      </w:pPr>
      <w:r w:rsidRPr="0065778C">
        <w:rPr>
          <w:szCs w:val="24"/>
        </w:rPr>
        <w:t xml:space="preserve">Правилникот за начинот на менторска поддршка, Програмата за поддршка на приправникот и за приправнички испит </w:t>
      </w:r>
      <w:r w:rsidR="009C5438">
        <w:rPr>
          <w:szCs w:val="24"/>
          <w:lang w:val="mk-MK"/>
        </w:rPr>
        <w:t>;</w:t>
      </w:r>
    </w:p>
    <w:p w14:paraId="2939A2D0" w14:textId="7DCE648C" w:rsidR="0040198C" w:rsidRPr="0065778C" w:rsidRDefault="0040198C" w:rsidP="00C07581">
      <w:pPr>
        <w:pStyle w:val="NoSpacing"/>
        <w:numPr>
          <w:ilvl w:val="0"/>
          <w:numId w:val="7"/>
        </w:numPr>
        <w:rPr>
          <w:szCs w:val="24"/>
        </w:rPr>
      </w:pPr>
      <w:r w:rsidRPr="0065778C">
        <w:rPr>
          <w:szCs w:val="24"/>
        </w:rPr>
        <w:t xml:space="preserve">Правилникот за натпревари во основното училиште </w:t>
      </w:r>
      <w:r w:rsidR="009C5438">
        <w:rPr>
          <w:szCs w:val="24"/>
          <w:lang w:val="mk-MK"/>
        </w:rPr>
        <w:t>;</w:t>
      </w:r>
    </w:p>
    <w:p w14:paraId="2327BDE9" w14:textId="7421DFFD" w:rsidR="0040198C" w:rsidRPr="0065778C" w:rsidRDefault="0040198C" w:rsidP="00C07581">
      <w:pPr>
        <w:pStyle w:val="NoSpacing"/>
        <w:numPr>
          <w:ilvl w:val="0"/>
          <w:numId w:val="7"/>
        </w:numPr>
        <w:rPr>
          <w:szCs w:val="24"/>
        </w:rPr>
      </w:pPr>
      <w:r w:rsidRPr="0065778C">
        <w:rPr>
          <w:szCs w:val="24"/>
        </w:rPr>
        <w:t xml:space="preserve">Правилникот за дополнителна и додатна настава </w:t>
      </w:r>
      <w:r w:rsidR="009C5438">
        <w:rPr>
          <w:szCs w:val="24"/>
          <w:lang w:val="mk-MK"/>
        </w:rPr>
        <w:t>;</w:t>
      </w:r>
    </w:p>
    <w:p w14:paraId="46AD5DE6" w14:textId="6BEF7748" w:rsidR="0040198C" w:rsidRPr="0065778C" w:rsidRDefault="0040198C" w:rsidP="00C07581">
      <w:pPr>
        <w:pStyle w:val="NoSpacing"/>
        <w:numPr>
          <w:ilvl w:val="0"/>
          <w:numId w:val="7"/>
        </w:numPr>
        <w:rPr>
          <w:szCs w:val="24"/>
        </w:rPr>
      </w:pPr>
      <w:r w:rsidRPr="0065778C">
        <w:rPr>
          <w:szCs w:val="24"/>
        </w:rPr>
        <w:t xml:space="preserve">Правилникот за изведување на екскурзии </w:t>
      </w:r>
      <w:r w:rsidR="009C5438">
        <w:rPr>
          <w:szCs w:val="24"/>
          <w:lang w:val="mk-MK"/>
        </w:rPr>
        <w:t>;</w:t>
      </w:r>
    </w:p>
    <w:p w14:paraId="03F81A9F" w14:textId="3E4E6849" w:rsidR="0040198C" w:rsidRPr="0065778C" w:rsidRDefault="009C5438" w:rsidP="00C07581">
      <w:pPr>
        <w:pStyle w:val="NoSpacing"/>
        <w:numPr>
          <w:ilvl w:val="0"/>
          <w:numId w:val="7"/>
        </w:numPr>
        <w:rPr>
          <w:szCs w:val="24"/>
        </w:rPr>
      </w:pPr>
      <w:r>
        <w:rPr>
          <w:szCs w:val="24"/>
        </w:rPr>
        <w:t>Интерниот правилник</w:t>
      </w:r>
      <w:r w:rsidR="0040198C" w:rsidRPr="0065778C">
        <w:rPr>
          <w:szCs w:val="24"/>
        </w:rPr>
        <w:t xml:space="preserve"> на училиштето за педагошки мерки, пофалби и награди </w:t>
      </w:r>
      <w:r>
        <w:rPr>
          <w:szCs w:val="24"/>
          <w:lang w:val="mk-MK"/>
        </w:rPr>
        <w:t>;</w:t>
      </w:r>
    </w:p>
    <w:p w14:paraId="602205F9" w14:textId="615858D8" w:rsidR="0040198C" w:rsidRPr="0065778C" w:rsidRDefault="0040198C" w:rsidP="00C07581">
      <w:pPr>
        <w:pStyle w:val="NoSpacing"/>
        <w:numPr>
          <w:ilvl w:val="0"/>
          <w:numId w:val="7"/>
        </w:numPr>
        <w:rPr>
          <w:szCs w:val="24"/>
        </w:rPr>
      </w:pPr>
      <w:r w:rsidRPr="0065778C">
        <w:rPr>
          <w:szCs w:val="24"/>
        </w:rPr>
        <w:t xml:space="preserve">Нормативот и стандардите за простор, опрема и наставни средства </w:t>
      </w:r>
      <w:r w:rsidR="009C5438">
        <w:rPr>
          <w:szCs w:val="24"/>
          <w:lang w:val="mk-MK"/>
        </w:rPr>
        <w:t>;</w:t>
      </w:r>
    </w:p>
    <w:p w14:paraId="144C14D9" w14:textId="6164CF67" w:rsidR="0040198C" w:rsidRPr="0065778C" w:rsidRDefault="0040198C" w:rsidP="00C07581">
      <w:pPr>
        <w:pStyle w:val="NoSpacing"/>
        <w:numPr>
          <w:ilvl w:val="0"/>
          <w:numId w:val="7"/>
        </w:numPr>
        <w:rPr>
          <w:szCs w:val="24"/>
        </w:rPr>
      </w:pPr>
      <w:r w:rsidRPr="0065778C">
        <w:rPr>
          <w:szCs w:val="24"/>
        </w:rPr>
        <w:t xml:space="preserve">Концепцијата за инклузивно образование </w:t>
      </w:r>
      <w:r w:rsidR="00A5628D" w:rsidRPr="0065778C">
        <w:rPr>
          <w:szCs w:val="24"/>
        </w:rPr>
        <w:t xml:space="preserve">, Концепцијата за воннаставни активности </w:t>
      </w:r>
      <w:r w:rsidR="009C5438">
        <w:rPr>
          <w:szCs w:val="24"/>
          <w:lang w:val="mk-MK"/>
        </w:rPr>
        <w:t>;</w:t>
      </w:r>
    </w:p>
    <w:p w14:paraId="45C8982E" w14:textId="1DD2335D" w:rsidR="0040198C" w:rsidRPr="0065778C" w:rsidRDefault="0065778C" w:rsidP="00C07581">
      <w:pPr>
        <w:pStyle w:val="NoSpacing"/>
        <w:numPr>
          <w:ilvl w:val="0"/>
          <w:numId w:val="7"/>
        </w:numPr>
        <w:rPr>
          <w:szCs w:val="24"/>
        </w:rPr>
      </w:pPr>
      <w:r>
        <w:rPr>
          <w:szCs w:val="24"/>
        </w:rPr>
        <w:t>Водич</w:t>
      </w:r>
      <w:r w:rsidR="0040198C" w:rsidRPr="0065778C">
        <w:rPr>
          <w:szCs w:val="24"/>
        </w:rPr>
        <w:t xml:space="preserve"> за ин</w:t>
      </w:r>
      <w:r w:rsidR="00A5628D" w:rsidRPr="0065778C">
        <w:rPr>
          <w:szCs w:val="24"/>
        </w:rPr>
        <w:t xml:space="preserve">клузивните тимови во училиштето,Водичот за ученичко учество и организирање </w:t>
      </w:r>
      <w:r w:rsidR="009C5438">
        <w:rPr>
          <w:szCs w:val="24"/>
          <w:lang w:val="mk-MK"/>
        </w:rPr>
        <w:t>;</w:t>
      </w:r>
    </w:p>
    <w:p w14:paraId="3B830443" w14:textId="109A6F94" w:rsidR="0040198C" w:rsidRPr="0065778C" w:rsidRDefault="0040198C" w:rsidP="00C07581">
      <w:pPr>
        <w:pStyle w:val="NoSpacing"/>
        <w:numPr>
          <w:ilvl w:val="0"/>
          <w:numId w:val="7"/>
        </w:numPr>
        <w:rPr>
          <w:szCs w:val="24"/>
        </w:rPr>
      </w:pPr>
      <w:r w:rsidRPr="0065778C">
        <w:rPr>
          <w:szCs w:val="24"/>
        </w:rPr>
        <w:t xml:space="preserve">Стандардите за професионално однесување на наставниците и стручните соработници во основното училиште </w:t>
      </w:r>
      <w:r w:rsidR="009C5438">
        <w:rPr>
          <w:szCs w:val="24"/>
          <w:lang w:val="mk-MK"/>
        </w:rPr>
        <w:t>;</w:t>
      </w:r>
    </w:p>
    <w:p w14:paraId="2C47593B" w14:textId="4AF428F6" w:rsidR="0040198C" w:rsidRPr="0065778C" w:rsidRDefault="0040198C" w:rsidP="00C07581">
      <w:pPr>
        <w:pStyle w:val="NoSpacing"/>
        <w:numPr>
          <w:ilvl w:val="0"/>
          <w:numId w:val="7"/>
        </w:numPr>
        <w:rPr>
          <w:szCs w:val="24"/>
        </w:rPr>
      </w:pPr>
      <w:r w:rsidRPr="0065778C">
        <w:rPr>
          <w:szCs w:val="24"/>
        </w:rPr>
        <w:t>Програмата за развој</w:t>
      </w:r>
      <w:r w:rsidRPr="0065778C">
        <w:rPr>
          <w:color w:val="008000"/>
          <w:szCs w:val="24"/>
        </w:rPr>
        <w:t xml:space="preserve"> </w:t>
      </w:r>
      <w:r w:rsidRPr="0065778C">
        <w:rPr>
          <w:szCs w:val="24"/>
        </w:rPr>
        <w:t>на училиштето</w:t>
      </w:r>
      <w:r w:rsidR="00722A34" w:rsidRPr="0065778C">
        <w:rPr>
          <w:szCs w:val="24"/>
          <w:lang w:val="mk-MK"/>
        </w:rPr>
        <w:t xml:space="preserve"> 2023-2027</w:t>
      </w:r>
      <w:r w:rsidRPr="0065778C">
        <w:rPr>
          <w:szCs w:val="24"/>
        </w:rPr>
        <w:t xml:space="preserve">; </w:t>
      </w:r>
    </w:p>
    <w:p w14:paraId="4836EC92" w14:textId="41418D34" w:rsidR="0040198C" w:rsidRPr="0065778C" w:rsidRDefault="0040198C" w:rsidP="00C07581">
      <w:pPr>
        <w:pStyle w:val="NoSpacing"/>
        <w:numPr>
          <w:ilvl w:val="0"/>
          <w:numId w:val="7"/>
        </w:numPr>
        <w:rPr>
          <w:szCs w:val="24"/>
        </w:rPr>
      </w:pPr>
      <w:r w:rsidRPr="0065778C">
        <w:rPr>
          <w:szCs w:val="24"/>
        </w:rPr>
        <w:t>Годишниот извешта</w:t>
      </w:r>
      <w:r w:rsidR="0065778C">
        <w:rPr>
          <w:szCs w:val="24"/>
        </w:rPr>
        <w:t>ј на училиштето од учебната 2023/2024</w:t>
      </w:r>
      <w:r w:rsidR="009C5438">
        <w:rPr>
          <w:szCs w:val="24"/>
        </w:rPr>
        <w:t xml:space="preserve"> година;</w:t>
      </w:r>
      <w:r w:rsidRPr="0065778C">
        <w:rPr>
          <w:szCs w:val="24"/>
        </w:rPr>
        <w:t xml:space="preserve">  </w:t>
      </w:r>
    </w:p>
    <w:p w14:paraId="7E1E8975" w14:textId="672B0BDC" w:rsidR="0040198C" w:rsidRPr="0065778C" w:rsidRDefault="0040198C" w:rsidP="00C07581">
      <w:pPr>
        <w:pStyle w:val="NoSpacing"/>
        <w:numPr>
          <w:ilvl w:val="0"/>
          <w:numId w:val="7"/>
        </w:numPr>
        <w:rPr>
          <w:szCs w:val="24"/>
        </w:rPr>
      </w:pPr>
      <w:r w:rsidRPr="0065778C">
        <w:rPr>
          <w:szCs w:val="24"/>
        </w:rPr>
        <w:t xml:space="preserve">Извештајот </w:t>
      </w:r>
      <w:r w:rsidR="00E517C2" w:rsidRPr="0065778C">
        <w:rPr>
          <w:szCs w:val="24"/>
        </w:rPr>
        <w:t>од самоевалвација на училиштето</w:t>
      </w:r>
      <w:r w:rsidRPr="0065778C">
        <w:rPr>
          <w:szCs w:val="24"/>
        </w:rPr>
        <w:t xml:space="preserve"> </w:t>
      </w:r>
      <w:r w:rsidR="009C5438">
        <w:rPr>
          <w:szCs w:val="24"/>
        </w:rPr>
        <w:t>2022/2024</w:t>
      </w:r>
      <w:r w:rsidR="009C5438" w:rsidRPr="009C5438">
        <w:rPr>
          <w:szCs w:val="24"/>
          <w:lang w:val="mk-MK"/>
        </w:rPr>
        <w:t>;</w:t>
      </w:r>
    </w:p>
    <w:p w14:paraId="748C4756" w14:textId="0FAB7B99" w:rsidR="0040198C" w:rsidRPr="0065778C" w:rsidRDefault="0040198C" w:rsidP="00C07581">
      <w:pPr>
        <w:pStyle w:val="NoSpacing"/>
        <w:numPr>
          <w:ilvl w:val="0"/>
          <w:numId w:val="7"/>
        </w:numPr>
        <w:rPr>
          <w:szCs w:val="24"/>
        </w:rPr>
      </w:pPr>
      <w:r w:rsidRPr="0065778C">
        <w:rPr>
          <w:szCs w:val="24"/>
        </w:rPr>
        <w:t>Извештаите за фин</w:t>
      </w:r>
      <w:r w:rsidR="009C5438">
        <w:rPr>
          <w:szCs w:val="24"/>
        </w:rPr>
        <w:t>асиското работење на училиштето;</w:t>
      </w:r>
    </w:p>
    <w:p w14:paraId="61A48389" w14:textId="415C1B1C" w:rsidR="005454DB" w:rsidRPr="00EC1DEE" w:rsidRDefault="0040198C" w:rsidP="00C07581">
      <w:pPr>
        <w:pStyle w:val="NoSpacing"/>
        <w:numPr>
          <w:ilvl w:val="0"/>
          <w:numId w:val="7"/>
        </w:numPr>
        <w:rPr>
          <w:szCs w:val="24"/>
        </w:rPr>
      </w:pPr>
      <w:r w:rsidRPr="0065778C">
        <w:rPr>
          <w:szCs w:val="24"/>
        </w:rPr>
        <w:t>Извешт</w:t>
      </w:r>
      <w:r w:rsidR="00614C56">
        <w:rPr>
          <w:szCs w:val="24"/>
        </w:rPr>
        <w:t>ај</w:t>
      </w:r>
      <w:r w:rsidR="00E71085" w:rsidRPr="0065778C">
        <w:rPr>
          <w:szCs w:val="24"/>
        </w:rPr>
        <w:t xml:space="preserve"> од интегралната евалуација</w:t>
      </w:r>
      <w:r w:rsidR="009C5438">
        <w:rPr>
          <w:szCs w:val="24"/>
        </w:rPr>
        <w:t xml:space="preserve"> </w:t>
      </w:r>
      <w:r w:rsidR="009C5438">
        <w:rPr>
          <w:szCs w:val="24"/>
          <w:lang w:val="mk-MK"/>
        </w:rPr>
        <w:t>од</w:t>
      </w:r>
      <w:r w:rsidR="00FC0A84" w:rsidRPr="0065778C">
        <w:rPr>
          <w:szCs w:val="24"/>
          <w:lang w:val="mk-MK"/>
        </w:rPr>
        <w:t xml:space="preserve"> 2019</w:t>
      </w:r>
      <w:r w:rsidR="009C5438">
        <w:rPr>
          <w:szCs w:val="24"/>
          <w:lang w:val="mk-MK"/>
        </w:rPr>
        <w:t xml:space="preserve"> година.</w:t>
      </w:r>
    </w:p>
    <w:p w14:paraId="0588D578" w14:textId="77777777" w:rsidR="00EC1DEE" w:rsidRPr="00EC1DEE" w:rsidRDefault="00EC1DEE" w:rsidP="00EC1DEE">
      <w:pPr>
        <w:pStyle w:val="NoSpacing"/>
        <w:ind w:left="720"/>
        <w:rPr>
          <w:szCs w:val="24"/>
        </w:rPr>
      </w:pPr>
    </w:p>
    <w:p w14:paraId="7E3EBAFC" w14:textId="1FCD8030" w:rsidR="001A4FF9" w:rsidRPr="00EC1DEE" w:rsidRDefault="00EC1DEE" w:rsidP="001A4FF9">
      <w:pPr>
        <w:pStyle w:val="NoSpacing"/>
        <w:rPr>
          <w:szCs w:val="24"/>
        </w:rPr>
      </w:pPr>
      <w:r>
        <w:t xml:space="preserve">                     Во изготвувањето на годишната програма учествува седумчлена комисија формирана од директорот, од редот на стручните соработници и наставниците од предметна и одделенска настава, секретар и стручните активи во училиштето.</w:t>
      </w:r>
    </w:p>
    <w:p w14:paraId="04BB1A67" w14:textId="610E577A" w:rsidR="00B157A7" w:rsidRPr="006A75BA" w:rsidRDefault="00B157A7" w:rsidP="001A4FF9">
      <w:pPr>
        <w:pStyle w:val="NoSpacing"/>
        <w:jc w:val="center"/>
        <w:rPr>
          <w:rFonts w:ascii="Cambria" w:hAnsi="Cambria"/>
          <w:b/>
          <w:sz w:val="24"/>
          <w:szCs w:val="24"/>
        </w:rPr>
      </w:pPr>
      <w:r w:rsidRPr="006A75BA">
        <w:rPr>
          <w:rFonts w:ascii="Cambria" w:hAnsi="Cambria"/>
          <w:b/>
          <w:sz w:val="24"/>
          <w:szCs w:val="24"/>
        </w:rPr>
        <w:lastRenderedPageBreak/>
        <w:t>1.Општи податоци за основното училиште</w:t>
      </w:r>
    </w:p>
    <w:p w14:paraId="6B9DD653" w14:textId="665C0EBB" w:rsidR="00EC1DEE" w:rsidRPr="006A75BA" w:rsidRDefault="00B157A7" w:rsidP="002366FF">
      <w:pPr>
        <w:pStyle w:val="NoSpacing"/>
        <w:jc w:val="center"/>
        <w:rPr>
          <w:rFonts w:ascii="Cambria" w:hAnsi="Cambria"/>
          <w:b/>
          <w:sz w:val="24"/>
          <w:szCs w:val="24"/>
        </w:rPr>
      </w:pPr>
      <w:r w:rsidRPr="006A75BA">
        <w:rPr>
          <w:rFonts w:ascii="Cambria" w:hAnsi="Cambria"/>
          <w:b/>
          <w:sz w:val="24"/>
          <w:szCs w:val="24"/>
        </w:rPr>
        <w:t>1.1.Табела со општи податоци</w:t>
      </w:r>
    </w:p>
    <w:tbl>
      <w:tblPr>
        <w:tblW w:w="1445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72"/>
        <w:gridCol w:w="10087"/>
      </w:tblGrid>
      <w:tr w:rsidR="00B22383" w:rsidRPr="008A707E" w14:paraId="05212872" w14:textId="77777777" w:rsidTr="002366FF">
        <w:trPr>
          <w:trHeight w:val="83"/>
          <w:jc w:val="center"/>
        </w:trPr>
        <w:tc>
          <w:tcPr>
            <w:tcW w:w="4372" w:type="dxa"/>
            <w:tcBorders>
              <w:top w:val="single" w:sz="18" w:space="0" w:color="000000"/>
              <w:left w:val="single" w:sz="18" w:space="0" w:color="000000"/>
              <w:bottom w:val="single" w:sz="4" w:space="0" w:color="000000"/>
              <w:right w:val="single" w:sz="18" w:space="0" w:color="000000"/>
            </w:tcBorders>
            <w:shd w:val="clear" w:color="auto" w:fill="FFE599" w:themeFill="accent4" w:themeFillTint="66"/>
            <w:tcMar>
              <w:top w:w="80" w:type="dxa"/>
              <w:left w:w="80" w:type="dxa"/>
              <w:bottom w:w="80" w:type="dxa"/>
              <w:right w:w="80" w:type="dxa"/>
            </w:tcMar>
          </w:tcPr>
          <w:p w14:paraId="613C3EF9" w14:textId="4E473BF6" w:rsidR="00B22383" w:rsidRPr="008A707E" w:rsidRDefault="00B22383" w:rsidP="00C47A7C">
            <w:pPr>
              <w:pStyle w:val="NoSpacing"/>
              <w:rPr>
                <w:b/>
                <w:sz w:val="20"/>
                <w:szCs w:val="20"/>
              </w:rPr>
            </w:pPr>
            <w:r w:rsidRPr="008A707E">
              <w:rPr>
                <w:b/>
                <w:bCs/>
                <w:sz w:val="20"/>
                <w:szCs w:val="20"/>
                <w:u w:color="000000"/>
              </w:rPr>
              <w:t>Име на училиштето</w:t>
            </w:r>
          </w:p>
        </w:tc>
        <w:tc>
          <w:tcPr>
            <w:tcW w:w="10087" w:type="dxa"/>
            <w:tcBorders>
              <w:top w:val="single" w:sz="18"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tcPr>
          <w:p w14:paraId="5F48C101" w14:textId="77777777" w:rsidR="00B22383" w:rsidRPr="008A707E" w:rsidRDefault="00B22383" w:rsidP="00C47A7C">
            <w:pPr>
              <w:pStyle w:val="NoSpacing"/>
              <w:rPr>
                <w:b/>
                <w:sz w:val="20"/>
                <w:szCs w:val="20"/>
              </w:rPr>
            </w:pPr>
            <w:r w:rsidRPr="008A707E">
              <w:rPr>
                <w:b/>
                <w:bCs/>
                <w:sz w:val="20"/>
                <w:szCs w:val="20"/>
                <w:u w:color="000000"/>
              </w:rPr>
              <w:t>ООУ„Гоце Делчев“</w:t>
            </w:r>
          </w:p>
        </w:tc>
      </w:tr>
      <w:tr w:rsidR="00B22383" w:rsidRPr="008A707E" w14:paraId="3F366C08" w14:textId="77777777" w:rsidTr="002366FF">
        <w:trPr>
          <w:trHeight w:val="82"/>
          <w:jc w:val="center"/>
        </w:trPr>
        <w:tc>
          <w:tcPr>
            <w:tcW w:w="4372" w:type="dxa"/>
            <w:tcBorders>
              <w:top w:val="single" w:sz="4" w:space="0" w:color="000000"/>
              <w:left w:val="single" w:sz="18" w:space="0" w:color="000000"/>
              <w:bottom w:val="single" w:sz="4" w:space="0" w:color="000000"/>
              <w:right w:val="single" w:sz="18" w:space="0" w:color="000000"/>
            </w:tcBorders>
            <w:shd w:val="clear" w:color="auto" w:fill="FFE599" w:themeFill="accent4" w:themeFillTint="66"/>
            <w:tcMar>
              <w:top w:w="80" w:type="dxa"/>
              <w:left w:w="80" w:type="dxa"/>
              <w:bottom w:w="80" w:type="dxa"/>
              <w:right w:w="80" w:type="dxa"/>
            </w:tcMar>
          </w:tcPr>
          <w:p w14:paraId="64195229" w14:textId="77777777" w:rsidR="00B22383" w:rsidRPr="008A707E" w:rsidRDefault="00B22383" w:rsidP="00C47A7C">
            <w:pPr>
              <w:pStyle w:val="NoSpacing"/>
              <w:rPr>
                <w:b/>
                <w:sz w:val="20"/>
                <w:szCs w:val="20"/>
              </w:rPr>
            </w:pPr>
            <w:r w:rsidRPr="008A707E">
              <w:rPr>
                <w:b/>
                <w:bCs/>
                <w:sz w:val="20"/>
                <w:szCs w:val="20"/>
                <w:u w:color="000000"/>
              </w:rPr>
              <w:t xml:space="preserve">адреса, општина, место </w:t>
            </w:r>
          </w:p>
        </w:tc>
        <w:tc>
          <w:tcPr>
            <w:tcW w:w="10087"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tcPr>
          <w:p w14:paraId="3A71EA4D" w14:textId="1B8D5F8E" w:rsidR="00B22383" w:rsidRPr="008A707E" w:rsidRDefault="00722A34" w:rsidP="00C47A7C">
            <w:pPr>
              <w:pStyle w:val="NoSpacing"/>
              <w:rPr>
                <w:sz w:val="20"/>
                <w:szCs w:val="20"/>
              </w:rPr>
            </w:pPr>
            <w:r w:rsidRPr="008A707E">
              <w:rPr>
                <w:bCs/>
                <w:sz w:val="20"/>
                <w:szCs w:val="20"/>
                <w:u w:color="000000"/>
              </w:rPr>
              <w:t>Ул.Цветан Димов бб</w:t>
            </w:r>
            <w:r w:rsidR="00B22383" w:rsidRPr="008A707E">
              <w:rPr>
                <w:bCs/>
                <w:sz w:val="20"/>
                <w:szCs w:val="20"/>
                <w:u w:color="000000"/>
              </w:rPr>
              <w:t xml:space="preserve">  Свети Николе</w:t>
            </w:r>
          </w:p>
        </w:tc>
      </w:tr>
      <w:tr w:rsidR="00B22383" w:rsidRPr="008A707E" w14:paraId="4DF5B97E" w14:textId="77777777" w:rsidTr="002366FF">
        <w:trPr>
          <w:trHeight w:val="230"/>
          <w:jc w:val="center"/>
        </w:trPr>
        <w:tc>
          <w:tcPr>
            <w:tcW w:w="4372" w:type="dxa"/>
            <w:tcBorders>
              <w:top w:val="single" w:sz="4" w:space="0" w:color="000000"/>
              <w:left w:val="single" w:sz="18" w:space="0" w:color="000000"/>
              <w:bottom w:val="single" w:sz="4" w:space="0" w:color="000000"/>
              <w:right w:val="single" w:sz="18" w:space="0" w:color="000000"/>
            </w:tcBorders>
            <w:shd w:val="clear" w:color="auto" w:fill="FFE599" w:themeFill="accent4" w:themeFillTint="66"/>
            <w:tcMar>
              <w:top w:w="80" w:type="dxa"/>
              <w:left w:w="80" w:type="dxa"/>
              <w:bottom w:w="80" w:type="dxa"/>
              <w:right w:w="80" w:type="dxa"/>
            </w:tcMar>
          </w:tcPr>
          <w:p w14:paraId="25DB4381" w14:textId="27F2AD71" w:rsidR="00B22383" w:rsidRPr="008A707E" w:rsidRDefault="00B22383" w:rsidP="00C47A7C">
            <w:pPr>
              <w:pStyle w:val="NoSpacing"/>
              <w:rPr>
                <w:b/>
                <w:sz w:val="20"/>
                <w:szCs w:val="20"/>
              </w:rPr>
            </w:pPr>
            <w:r w:rsidRPr="008A707E">
              <w:rPr>
                <w:b/>
                <w:bCs/>
                <w:sz w:val="20"/>
                <w:szCs w:val="20"/>
                <w:u w:color="000000"/>
              </w:rPr>
              <w:t>Телефон</w:t>
            </w:r>
            <w:r w:rsidR="002366FF">
              <w:rPr>
                <w:b/>
                <w:bCs/>
                <w:sz w:val="20"/>
                <w:szCs w:val="20"/>
                <w:u w:color="000000"/>
              </w:rPr>
              <w:t xml:space="preserve"> / </w:t>
            </w:r>
            <w:r w:rsidR="002366FF" w:rsidRPr="008A707E">
              <w:rPr>
                <w:b/>
                <w:bCs/>
                <w:sz w:val="20"/>
                <w:szCs w:val="20"/>
                <w:u w:color="000000"/>
              </w:rPr>
              <w:t>Фах</w:t>
            </w:r>
          </w:p>
        </w:tc>
        <w:tc>
          <w:tcPr>
            <w:tcW w:w="10087"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tcPr>
          <w:p w14:paraId="67B9621C" w14:textId="4065FE51" w:rsidR="00B22383" w:rsidRPr="008A707E" w:rsidRDefault="00B22383" w:rsidP="00C47A7C">
            <w:pPr>
              <w:pStyle w:val="NoSpacing"/>
              <w:rPr>
                <w:sz w:val="20"/>
                <w:szCs w:val="20"/>
              </w:rPr>
            </w:pPr>
            <w:r w:rsidRPr="008A707E">
              <w:rPr>
                <w:bCs/>
                <w:sz w:val="20"/>
                <w:szCs w:val="20"/>
                <w:u w:color="000000"/>
              </w:rPr>
              <w:t>032 443 158</w:t>
            </w:r>
            <w:r w:rsidR="002366FF">
              <w:rPr>
                <w:bCs/>
                <w:sz w:val="20"/>
                <w:szCs w:val="20"/>
                <w:u w:color="000000"/>
              </w:rPr>
              <w:t>/</w:t>
            </w:r>
            <w:r w:rsidR="002366FF" w:rsidRPr="008A707E">
              <w:rPr>
                <w:bCs/>
                <w:sz w:val="20"/>
                <w:szCs w:val="20"/>
                <w:u w:color="000000"/>
              </w:rPr>
              <w:t>032 443 158</w:t>
            </w:r>
          </w:p>
        </w:tc>
      </w:tr>
      <w:tr w:rsidR="00B22383" w:rsidRPr="008A707E" w14:paraId="0454D6B4" w14:textId="77777777" w:rsidTr="002366FF">
        <w:trPr>
          <w:trHeight w:val="230"/>
          <w:jc w:val="center"/>
        </w:trPr>
        <w:tc>
          <w:tcPr>
            <w:tcW w:w="4372" w:type="dxa"/>
            <w:tcBorders>
              <w:top w:val="single" w:sz="4" w:space="0" w:color="000000"/>
              <w:left w:val="single" w:sz="18" w:space="0" w:color="000000"/>
              <w:bottom w:val="single" w:sz="4" w:space="0" w:color="000000"/>
              <w:right w:val="single" w:sz="18" w:space="0" w:color="000000"/>
            </w:tcBorders>
            <w:shd w:val="clear" w:color="auto" w:fill="FFE599" w:themeFill="accent4" w:themeFillTint="66"/>
            <w:tcMar>
              <w:top w:w="80" w:type="dxa"/>
              <w:left w:w="80" w:type="dxa"/>
              <w:bottom w:w="80" w:type="dxa"/>
              <w:right w:w="80" w:type="dxa"/>
            </w:tcMar>
          </w:tcPr>
          <w:p w14:paraId="60E6C816" w14:textId="77777777" w:rsidR="00B22383" w:rsidRPr="008A707E" w:rsidRDefault="00BA7DFC" w:rsidP="00C47A7C">
            <w:pPr>
              <w:pStyle w:val="NoSpacing"/>
              <w:rPr>
                <w:b/>
                <w:sz w:val="20"/>
                <w:szCs w:val="20"/>
              </w:rPr>
            </w:pPr>
            <w:r w:rsidRPr="008A707E">
              <w:rPr>
                <w:b/>
                <w:bCs/>
                <w:sz w:val="20"/>
                <w:szCs w:val="20"/>
                <w:u w:color="000000"/>
              </w:rPr>
              <w:t>Е</w:t>
            </w:r>
            <w:r w:rsidR="00B22383" w:rsidRPr="008A707E">
              <w:rPr>
                <w:b/>
                <w:bCs/>
                <w:sz w:val="20"/>
                <w:szCs w:val="20"/>
                <w:u w:color="000000"/>
              </w:rPr>
              <w:t>-маил</w:t>
            </w:r>
          </w:p>
        </w:tc>
        <w:tc>
          <w:tcPr>
            <w:tcW w:w="10087"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tcPr>
          <w:p w14:paraId="1096CD76" w14:textId="77777777" w:rsidR="00B22383" w:rsidRPr="008A707E" w:rsidRDefault="00BD18F2" w:rsidP="00C47A7C">
            <w:pPr>
              <w:pStyle w:val="NoSpacing"/>
              <w:rPr>
                <w:sz w:val="20"/>
                <w:szCs w:val="20"/>
              </w:rPr>
            </w:pPr>
            <w:hyperlink r:id="rId11" w:history="1">
              <w:r w:rsidR="00B22383" w:rsidRPr="008A707E">
                <w:rPr>
                  <w:bCs/>
                  <w:color w:val="0000FF"/>
                  <w:sz w:val="20"/>
                  <w:szCs w:val="20"/>
                  <w:u w:val="single" w:color="0000FF"/>
                </w:rPr>
                <w:t>ougocedelcev@yahoo.com</w:t>
              </w:r>
            </w:hyperlink>
          </w:p>
        </w:tc>
      </w:tr>
      <w:tr w:rsidR="00B22383" w:rsidRPr="008A707E" w14:paraId="543ED7BF" w14:textId="77777777" w:rsidTr="00754556">
        <w:trPr>
          <w:trHeight w:val="230"/>
          <w:jc w:val="center"/>
        </w:trPr>
        <w:tc>
          <w:tcPr>
            <w:tcW w:w="4372" w:type="dxa"/>
            <w:tcBorders>
              <w:top w:val="single" w:sz="4" w:space="0" w:color="000000"/>
              <w:left w:val="single" w:sz="18" w:space="0" w:color="000000"/>
              <w:bottom w:val="single" w:sz="4" w:space="0" w:color="000000"/>
              <w:right w:val="single" w:sz="18" w:space="0" w:color="000000"/>
            </w:tcBorders>
            <w:shd w:val="clear" w:color="auto" w:fill="FFE599" w:themeFill="accent4" w:themeFillTint="66"/>
            <w:tcMar>
              <w:top w:w="80" w:type="dxa"/>
              <w:left w:w="80" w:type="dxa"/>
              <w:bottom w:w="80" w:type="dxa"/>
              <w:right w:w="80" w:type="dxa"/>
            </w:tcMar>
          </w:tcPr>
          <w:p w14:paraId="45BD58A9" w14:textId="77777777" w:rsidR="00B22383" w:rsidRPr="008A707E" w:rsidRDefault="00BA7DFC" w:rsidP="00C47A7C">
            <w:pPr>
              <w:pStyle w:val="NoSpacing"/>
              <w:rPr>
                <w:b/>
                <w:sz w:val="20"/>
                <w:szCs w:val="20"/>
              </w:rPr>
            </w:pPr>
            <w:r w:rsidRPr="008A707E">
              <w:rPr>
                <w:b/>
                <w:bCs/>
                <w:sz w:val="20"/>
                <w:szCs w:val="20"/>
                <w:u w:color="000000"/>
              </w:rPr>
              <w:t>О</w:t>
            </w:r>
            <w:r w:rsidR="00B22383" w:rsidRPr="008A707E">
              <w:rPr>
                <w:b/>
                <w:bCs/>
                <w:sz w:val="20"/>
                <w:szCs w:val="20"/>
                <w:u w:color="000000"/>
              </w:rPr>
              <w:t>сновано од</w:t>
            </w:r>
          </w:p>
        </w:tc>
        <w:tc>
          <w:tcPr>
            <w:tcW w:w="10087"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tcPr>
          <w:p w14:paraId="0BFF17C0" w14:textId="77777777" w:rsidR="00B22383" w:rsidRPr="008A707E" w:rsidRDefault="00B22383" w:rsidP="00C47A7C">
            <w:pPr>
              <w:pStyle w:val="NoSpacing"/>
              <w:rPr>
                <w:sz w:val="20"/>
                <w:szCs w:val="20"/>
              </w:rPr>
            </w:pPr>
            <w:r w:rsidRPr="008A707E">
              <w:rPr>
                <w:bCs/>
                <w:sz w:val="20"/>
                <w:szCs w:val="20"/>
                <w:u w:color="000000"/>
              </w:rPr>
              <w:t>Општина Свети Николе</w:t>
            </w:r>
          </w:p>
        </w:tc>
      </w:tr>
      <w:tr w:rsidR="00B22383" w:rsidRPr="008A707E" w14:paraId="50056A43" w14:textId="77777777" w:rsidTr="002366FF">
        <w:trPr>
          <w:trHeight w:val="230"/>
          <w:jc w:val="center"/>
        </w:trPr>
        <w:tc>
          <w:tcPr>
            <w:tcW w:w="4372" w:type="dxa"/>
            <w:tcBorders>
              <w:top w:val="single" w:sz="4" w:space="0" w:color="000000"/>
              <w:left w:val="single" w:sz="18" w:space="0" w:color="000000"/>
              <w:bottom w:val="single" w:sz="4" w:space="0" w:color="000000"/>
              <w:right w:val="single" w:sz="18" w:space="0" w:color="000000"/>
            </w:tcBorders>
            <w:shd w:val="clear" w:color="auto" w:fill="FFE599" w:themeFill="accent4" w:themeFillTint="66"/>
            <w:tcMar>
              <w:top w:w="80" w:type="dxa"/>
              <w:left w:w="80" w:type="dxa"/>
              <w:bottom w:w="80" w:type="dxa"/>
              <w:right w:w="80" w:type="dxa"/>
            </w:tcMar>
          </w:tcPr>
          <w:p w14:paraId="09E7A0AB" w14:textId="77777777" w:rsidR="00B22383" w:rsidRPr="008A707E" w:rsidRDefault="00B22383" w:rsidP="00C47A7C">
            <w:pPr>
              <w:pStyle w:val="NoSpacing"/>
              <w:rPr>
                <w:b/>
                <w:sz w:val="20"/>
                <w:szCs w:val="20"/>
              </w:rPr>
            </w:pPr>
            <w:r w:rsidRPr="008A707E">
              <w:rPr>
                <w:b/>
                <w:bCs/>
                <w:sz w:val="20"/>
                <w:szCs w:val="20"/>
                <w:u w:color="000000"/>
              </w:rPr>
              <w:t xml:space="preserve">Верификација- број на актот </w:t>
            </w:r>
          </w:p>
        </w:tc>
        <w:tc>
          <w:tcPr>
            <w:tcW w:w="10087"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tcPr>
          <w:p w14:paraId="160B7147" w14:textId="77777777" w:rsidR="00B22383" w:rsidRPr="008A707E" w:rsidRDefault="00B22383" w:rsidP="00C47A7C">
            <w:pPr>
              <w:pStyle w:val="NoSpacing"/>
              <w:rPr>
                <w:sz w:val="20"/>
                <w:szCs w:val="20"/>
              </w:rPr>
            </w:pPr>
            <w:r w:rsidRPr="008A707E">
              <w:rPr>
                <w:bCs/>
                <w:sz w:val="20"/>
                <w:szCs w:val="20"/>
                <w:u w:color="000000"/>
              </w:rPr>
              <w:t>1002-512</w:t>
            </w:r>
          </w:p>
        </w:tc>
      </w:tr>
      <w:tr w:rsidR="00B22383" w:rsidRPr="008A707E" w14:paraId="0556293F" w14:textId="77777777" w:rsidTr="00754556">
        <w:trPr>
          <w:trHeight w:val="230"/>
          <w:jc w:val="center"/>
        </w:trPr>
        <w:tc>
          <w:tcPr>
            <w:tcW w:w="4372" w:type="dxa"/>
            <w:tcBorders>
              <w:top w:val="single" w:sz="4" w:space="0" w:color="000000"/>
              <w:left w:val="single" w:sz="18" w:space="0" w:color="000000"/>
              <w:bottom w:val="single" w:sz="4" w:space="0" w:color="000000"/>
              <w:right w:val="single" w:sz="18" w:space="0" w:color="000000"/>
            </w:tcBorders>
            <w:shd w:val="clear" w:color="auto" w:fill="FFE599" w:themeFill="accent4" w:themeFillTint="66"/>
            <w:tcMar>
              <w:top w:w="80" w:type="dxa"/>
              <w:left w:w="80" w:type="dxa"/>
              <w:bottom w:w="80" w:type="dxa"/>
              <w:right w:w="80" w:type="dxa"/>
            </w:tcMar>
          </w:tcPr>
          <w:p w14:paraId="7ACA7264" w14:textId="77777777" w:rsidR="00B22383" w:rsidRPr="008A707E" w:rsidRDefault="00B22383" w:rsidP="00C47A7C">
            <w:pPr>
              <w:pStyle w:val="NoSpacing"/>
              <w:rPr>
                <w:b/>
                <w:sz w:val="20"/>
                <w:szCs w:val="20"/>
              </w:rPr>
            </w:pPr>
            <w:r w:rsidRPr="008A707E">
              <w:rPr>
                <w:b/>
                <w:bCs/>
                <w:sz w:val="20"/>
                <w:szCs w:val="20"/>
                <w:u w:color="000000"/>
              </w:rPr>
              <w:t>Година на верификација</w:t>
            </w:r>
          </w:p>
        </w:tc>
        <w:tc>
          <w:tcPr>
            <w:tcW w:w="10087"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tcPr>
          <w:p w14:paraId="43934F4E" w14:textId="77777777" w:rsidR="00B22383" w:rsidRPr="008A707E" w:rsidRDefault="00B22383" w:rsidP="00C47A7C">
            <w:pPr>
              <w:pStyle w:val="NoSpacing"/>
              <w:rPr>
                <w:sz w:val="20"/>
                <w:szCs w:val="20"/>
              </w:rPr>
            </w:pPr>
            <w:r w:rsidRPr="008A707E">
              <w:rPr>
                <w:bCs/>
                <w:sz w:val="20"/>
                <w:szCs w:val="20"/>
                <w:u w:color="000000"/>
              </w:rPr>
              <w:t>06 .06. 1986 год.</w:t>
            </w:r>
          </w:p>
        </w:tc>
      </w:tr>
      <w:tr w:rsidR="00B22383" w:rsidRPr="008A707E" w14:paraId="6B733F8A" w14:textId="77777777" w:rsidTr="002366FF">
        <w:trPr>
          <w:trHeight w:val="230"/>
          <w:jc w:val="center"/>
        </w:trPr>
        <w:tc>
          <w:tcPr>
            <w:tcW w:w="4372" w:type="dxa"/>
            <w:tcBorders>
              <w:top w:val="single" w:sz="4" w:space="0" w:color="000000"/>
              <w:left w:val="single" w:sz="18" w:space="0" w:color="000000"/>
              <w:bottom w:val="single" w:sz="4" w:space="0" w:color="000000"/>
              <w:right w:val="single" w:sz="18" w:space="0" w:color="000000"/>
            </w:tcBorders>
            <w:shd w:val="clear" w:color="auto" w:fill="FFE599" w:themeFill="accent4" w:themeFillTint="66"/>
            <w:tcMar>
              <w:top w:w="80" w:type="dxa"/>
              <w:left w:w="80" w:type="dxa"/>
              <w:bottom w:w="80" w:type="dxa"/>
              <w:right w:w="80" w:type="dxa"/>
            </w:tcMar>
          </w:tcPr>
          <w:p w14:paraId="55791B6B" w14:textId="77777777" w:rsidR="00B22383" w:rsidRPr="008A707E" w:rsidRDefault="00B22383" w:rsidP="00C47A7C">
            <w:pPr>
              <w:pStyle w:val="NoSpacing"/>
              <w:rPr>
                <w:b/>
                <w:sz w:val="20"/>
                <w:szCs w:val="20"/>
              </w:rPr>
            </w:pPr>
            <w:r w:rsidRPr="008A707E">
              <w:rPr>
                <w:b/>
                <w:bCs/>
                <w:sz w:val="20"/>
                <w:szCs w:val="20"/>
                <w:u w:color="000000"/>
              </w:rPr>
              <w:t>Јазик на кој се изведува наставата</w:t>
            </w:r>
          </w:p>
        </w:tc>
        <w:tc>
          <w:tcPr>
            <w:tcW w:w="10087"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tcPr>
          <w:p w14:paraId="221DC74B" w14:textId="77777777" w:rsidR="00B22383" w:rsidRPr="008A707E" w:rsidRDefault="00B22383" w:rsidP="00C47A7C">
            <w:pPr>
              <w:pStyle w:val="NoSpacing"/>
              <w:rPr>
                <w:sz w:val="20"/>
                <w:szCs w:val="20"/>
              </w:rPr>
            </w:pPr>
            <w:r w:rsidRPr="008A707E">
              <w:rPr>
                <w:bCs/>
                <w:sz w:val="20"/>
                <w:szCs w:val="20"/>
                <w:u w:color="000000"/>
              </w:rPr>
              <w:t>Македонски јазик</w:t>
            </w:r>
          </w:p>
        </w:tc>
      </w:tr>
      <w:tr w:rsidR="00B22383" w:rsidRPr="008A707E" w14:paraId="03C7C86E" w14:textId="77777777" w:rsidTr="00754556">
        <w:trPr>
          <w:trHeight w:val="230"/>
          <w:jc w:val="center"/>
        </w:trPr>
        <w:tc>
          <w:tcPr>
            <w:tcW w:w="4372" w:type="dxa"/>
            <w:tcBorders>
              <w:top w:val="single" w:sz="4" w:space="0" w:color="000000"/>
              <w:left w:val="single" w:sz="18" w:space="0" w:color="000000"/>
              <w:bottom w:val="single" w:sz="4" w:space="0" w:color="000000"/>
              <w:right w:val="single" w:sz="18" w:space="0" w:color="000000"/>
            </w:tcBorders>
            <w:shd w:val="clear" w:color="auto" w:fill="FFE599" w:themeFill="accent4" w:themeFillTint="66"/>
            <w:tcMar>
              <w:top w:w="80" w:type="dxa"/>
              <w:left w:w="80" w:type="dxa"/>
              <w:bottom w:w="80" w:type="dxa"/>
              <w:right w:w="80" w:type="dxa"/>
            </w:tcMar>
          </w:tcPr>
          <w:p w14:paraId="3F599349" w14:textId="77777777" w:rsidR="00B22383" w:rsidRPr="008A707E" w:rsidRDefault="00B22383" w:rsidP="00C47A7C">
            <w:pPr>
              <w:pStyle w:val="NoSpacing"/>
              <w:rPr>
                <w:b/>
                <w:sz w:val="20"/>
                <w:szCs w:val="20"/>
              </w:rPr>
            </w:pPr>
            <w:r w:rsidRPr="008A707E">
              <w:rPr>
                <w:b/>
                <w:bCs/>
                <w:sz w:val="20"/>
                <w:szCs w:val="20"/>
                <w:u w:color="000000"/>
              </w:rPr>
              <w:t>Година на изградба</w:t>
            </w:r>
          </w:p>
        </w:tc>
        <w:tc>
          <w:tcPr>
            <w:tcW w:w="10087"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tcPr>
          <w:p w14:paraId="6A741EA0" w14:textId="77777777" w:rsidR="00B22383" w:rsidRPr="008A707E" w:rsidRDefault="00B22383" w:rsidP="00C47A7C">
            <w:pPr>
              <w:pStyle w:val="NoSpacing"/>
              <w:rPr>
                <w:sz w:val="20"/>
                <w:szCs w:val="20"/>
              </w:rPr>
            </w:pPr>
            <w:r w:rsidRPr="008A707E">
              <w:rPr>
                <w:bCs/>
                <w:sz w:val="20"/>
                <w:szCs w:val="20"/>
                <w:u w:color="000000"/>
              </w:rPr>
              <w:t>1900 година</w:t>
            </w:r>
          </w:p>
        </w:tc>
      </w:tr>
      <w:tr w:rsidR="00B22383" w:rsidRPr="008A707E" w14:paraId="497A4C8F" w14:textId="77777777" w:rsidTr="002366FF">
        <w:trPr>
          <w:trHeight w:val="230"/>
          <w:jc w:val="center"/>
        </w:trPr>
        <w:tc>
          <w:tcPr>
            <w:tcW w:w="4372" w:type="dxa"/>
            <w:tcBorders>
              <w:top w:val="single" w:sz="4" w:space="0" w:color="000000"/>
              <w:left w:val="single" w:sz="18" w:space="0" w:color="000000"/>
              <w:bottom w:val="single" w:sz="4" w:space="0" w:color="000000"/>
              <w:right w:val="single" w:sz="18" w:space="0" w:color="000000"/>
            </w:tcBorders>
            <w:shd w:val="clear" w:color="auto" w:fill="FFE599" w:themeFill="accent4" w:themeFillTint="66"/>
            <w:tcMar>
              <w:top w:w="80" w:type="dxa"/>
              <w:left w:w="80" w:type="dxa"/>
              <w:bottom w:w="80" w:type="dxa"/>
              <w:right w:w="80" w:type="dxa"/>
            </w:tcMar>
          </w:tcPr>
          <w:p w14:paraId="2260D172" w14:textId="77777777" w:rsidR="00B22383" w:rsidRPr="008A707E" w:rsidRDefault="00B22383" w:rsidP="00C47A7C">
            <w:pPr>
              <w:pStyle w:val="NoSpacing"/>
              <w:rPr>
                <w:b/>
                <w:sz w:val="20"/>
                <w:szCs w:val="20"/>
              </w:rPr>
            </w:pPr>
            <w:r w:rsidRPr="008A707E">
              <w:rPr>
                <w:b/>
                <w:bCs/>
                <w:sz w:val="20"/>
                <w:szCs w:val="20"/>
                <w:u w:color="000000"/>
              </w:rPr>
              <w:t>Тип на градба</w:t>
            </w:r>
          </w:p>
        </w:tc>
        <w:tc>
          <w:tcPr>
            <w:tcW w:w="10087"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tcPr>
          <w:p w14:paraId="774FBFB4" w14:textId="77777777" w:rsidR="00B22383" w:rsidRPr="008A707E" w:rsidRDefault="00420BAF" w:rsidP="00C47A7C">
            <w:pPr>
              <w:pStyle w:val="NoSpacing"/>
              <w:rPr>
                <w:sz w:val="20"/>
                <w:szCs w:val="20"/>
                <w:lang w:val="mk-MK"/>
              </w:rPr>
            </w:pPr>
            <w:r w:rsidRPr="008A707E">
              <w:rPr>
                <w:bCs/>
                <w:sz w:val="20"/>
                <w:szCs w:val="20"/>
                <w:u w:color="000000"/>
                <w:lang w:val="mk-MK"/>
              </w:rPr>
              <w:t>М</w:t>
            </w:r>
            <w:r w:rsidR="00B22383" w:rsidRPr="008A707E">
              <w:rPr>
                <w:bCs/>
                <w:sz w:val="20"/>
                <w:szCs w:val="20"/>
                <w:u w:color="000000"/>
                <w:lang w:val="mk-MK"/>
              </w:rPr>
              <w:t>асивна</w:t>
            </w:r>
          </w:p>
        </w:tc>
      </w:tr>
      <w:tr w:rsidR="00B22383" w:rsidRPr="008A707E" w14:paraId="7BAB2910" w14:textId="77777777" w:rsidTr="002366FF">
        <w:trPr>
          <w:trHeight w:val="230"/>
          <w:jc w:val="center"/>
        </w:trPr>
        <w:tc>
          <w:tcPr>
            <w:tcW w:w="4372" w:type="dxa"/>
            <w:tcBorders>
              <w:top w:val="single" w:sz="4" w:space="0" w:color="000000"/>
              <w:left w:val="single" w:sz="18" w:space="0" w:color="000000"/>
              <w:bottom w:val="single" w:sz="4" w:space="0" w:color="000000"/>
              <w:right w:val="single" w:sz="18" w:space="0" w:color="000000"/>
            </w:tcBorders>
            <w:shd w:val="clear" w:color="auto" w:fill="FFE599" w:themeFill="accent4" w:themeFillTint="66"/>
            <w:tcMar>
              <w:top w:w="80" w:type="dxa"/>
              <w:left w:w="80" w:type="dxa"/>
              <w:bottom w:w="80" w:type="dxa"/>
              <w:right w:w="80" w:type="dxa"/>
            </w:tcMar>
          </w:tcPr>
          <w:p w14:paraId="73D7E0A3" w14:textId="77777777" w:rsidR="00B22383" w:rsidRPr="008A707E" w:rsidRDefault="00B22383" w:rsidP="00C47A7C">
            <w:pPr>
              <w:pStyle w:val="NoSpacing"/>
              <w:rPr>
                <w:b/>
                <w:sz w:val="20"/>
                <w:szCs w:val="20"/>
              </w:rPr>
            </w:pPr>
            <w:r w:rsidRPr="008A707E">
              <w:rPr>
                <w:b/>
                <w:bCs/>
                <w:sz w:val="20"/>
                <w:szCs w:val="20"/>
                <w:u w:color="000000"/>
              </w:rPr>
              <w:t>Површена на објектот</w:t>
            </w:r>
          </w:p>
        </w:tc>
        <w:tc>
          <w:tcPr>
            <w:tcW w:w="10087"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tcPr>
          <w:p w14:paraId="3BD1D37D" w14:textId="77777777" w:rsidR="00B22383" w:rsidRPr="008A707E" w:rsidRDefault="00B22383" w:rsidP="00C47A7C">
            <w:pPr>
              <w:pStyle w:val="NoSpacing"/>
              <w:rPr>
                <w:sz w:val="20"/>
                <w:szCs w:val="20"/>
                <w:lang w:val="mk-MK"/>
              </w:rPr>
            </w:pPr>
            <w:r w:rsidRPr="008A707E">
              <w:rPr>
                <w:sz w:val="20"/>
                <w:szCs w:val="20"/>
                <w:lang w:val="mk-MK"/>
              </w:rPr>
              <w:t>1789</w:t>
            </w:r>
            <w:r w:rsidRPr="008A707E">
              <w:rPr>
                <w:bCs/>
                <w:sz w:val="20"/>
                <w:szCs w:val="20"/>
                <w:u w:color="000000"/>
              </w:rPr>
              <w:t xml:space="preserve"> м</w:t>
            </w:r>
            <w:r w:rsidRPr="008A707E">
              <w:rPr>
                <w:bCs/>
                <w:sz w:val="20"/>
                <w:szCs w:val="20"/>
                <w:u w:color="000000"/>
                <w:vertAlign w:val="superscript"/>
              </w:rPr>
              <w:t>2</w:t>
            </w:r>
          </w:p>
        </w:tc>
      </w:tr>
      <w:tr w:rsidR="00B22383" w:rsidRPr="008A707E" w14:paraId="640CF4C2" w14:textId="77777777" w:rsidTr="002366FF">
        <w:trPr>
          <w:trHeight w:val="230"/>
          <w:jc w:val="center"/>
        </w:trPr>
        <w:tc>
          <w:tcPr>
            <w:tcW w:w="4372" w:type="dxa"/>
            <w:tcBorders>
              <w:top w:val="single" w:sz="4" w:space="0" w:color="000000"/>
              <w:left w:val="single" w:sz="18" w:space="0" w:color="000000"/>
              <w:bottom w:val="single" w:sz="4" w:space="0" w:color="000000"/>
              <w:right w:val="single" w:sz="18" w:space="0" w:color="000000"/>
            </w:tcBorders>
            <w:shd w:val="clear" w:color="auto" w:fill="FFE599" w:themeFill="accent4" w:themeFillTint="66"/>
            <w:tcMar>
              <w:top w:w="80" w:type="dxa"/>
              <w:left w:w="80" w:type="dxa"/>
              <w:bottom w:w="80" w:type="dxa"/>
              <w:right w:w="80" w:type="dxa"/>
            </w:tcMar>
          </w:tcPr>
          <w:p w14:paraId="70535607" w14:textId="77777777" w:rsidR="00B22383" w:rsidRPr="008A707E" w:rsidRDefault="00B22383" w:rsidP="00C47A7C">
            <w:pPr>
              <w:pStyle w:val="NoSpacing"/>
              <w:rPr>
                <w:b/>
                <w:sz w:val="20"/>
                <w:szCs w:val="20"/>
              </w:rPr>
            </w:pPr>
            <w:r w:rsidRPr="008A707E">
              <w:rPr>
                <w:b/>
                <w:bCs/>
                <w:sz w:val="20"/>
                <w:szCs w:val="20"/>
                <w:u w:color="000000"/>
              </w:rPr>
              <w:t>Површина на училшниот двор</w:t>
            </w:r>
          </w:p>
        </w:tc>
        <w:tc>
          <w:tcPr>
            <w:tcW w:w="10087"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tcPr>
          <w:p w14:paraId="48183744" w14:textId="77777777" w:rsidR="00B22383" w:rsidRPr="008A707E" w:rsidRDefault="00B22383" w:rsidP="00C47A7C">
            <w:pPr>
              <w:pStyle w:val="NoSpacing"/>
              <w:rPr>
                <w:sz w:val="20"/>
                <w:szCs w:val="20"/>
              </w:rPr>
            </w:pPr>
            <w:r w:rsidRPr="008A707E">
              <w:rPr>
                <w:bCs/>
                <w:sz w:val="20"/>
                <w:szCs w:val="20"/>
                <w:u w:color="000000"/>
              </w:rPr>
              <w:t>9771 м</w:t>
            </w:r>
            <w:r w:rsidRPr="008A707E">
              <w:rPr>
                <w:bCs/>
                <w:sz w:val="20"/>
                <w:szCs w:val="20"/>
                <w:u w:color="000000"/>
                <w:vertAlign w:val="superscript"/>
              </w:rPr>
              <w:t>2</w:t>
            </w:r>
          </w:p>
        </w:tc>
      </w:tr>
      <w:tr w:rsidR="00B22383" w:rsidRPr="008A707E" w14:paraId="298DC1E6" w14:textId="77777777" w:rsidTr="002366FF">
        <w:trPr>
          <w:trHeight w:val="230"/>
          <w:jc w:val="center"/>
        </w:trPr>
        <w:tc>
          <w:tcPr>
            <w:tcW w:w="4372" w:type="dxa"/>
            <w:tcBorders>
              <w:top w:val="single" w:sz="4" w:space="0" w:color="000000"/>
              <w:left w:val="single" w:sz="18" w:space="0" w:color="000000"/>
              <w:bottom w:val="single" w:sz="4" w:space="0" w:color="000000"/>
              <w:right w:val="single" w:sz="18" w:space="0" w:color="000000"/>
            </w:tcBorders>
            <w:shd w:val="clear" w:color="auto" w:fill="FFE599" w:themeFill="accent4" w:themeFillTint="66"/>
            <w:tcMar>
              <w:top w:w="80" w:type="dxa"/>
              <w:left w:w="80" w:type="dxa"/>
              <w:bottom w:w="80" w:type="dxa"/>
              <w:right w:w="80" w:type="dxa"/>
            </w:tcMar>
          </w:tcPr>
          <w:p w14:paraId="60169423" w14:textId="77777777" w:rsidR="00B22383" w:rsidRPr="008A707E" w:rsidRDefault="00B22383" w:rsidP="00C47A7C">
            <w:pPr>
              <w:pStyle w:val="NoSpacing"/>
              <w:rPr>
                <w:b/>
                <w:sz w:val="20"/>
                <w:szCs w:val="20"/>
              </w:rPr>
            </w:pPr>
            <w:r w:rsidRPr="008A707E">
              <w:rPr>
                <w:b/>
                <w:bCs/>
                <w:sz w:val="20"/>
                <w:szCs w:val="20"/>
                <w:u w:color="000000"/>
              </w:rPr>
              <w:t>Површина на спортски терени и</w:t>
            </w:r>
            <w:r w:rsidRPr="008A707E">
              <w:rPr>
                <w:b/>
                <w:bCs/>
                <w:sz w:val="20"/>
                <w:szCs w:val="20"/>
                <w:u w:color="000000"/>
                <w:lang w:val="mk-MK"/>
              </w:rPr>
              <w:t>,</w:t>
            </w:r>
            <w:r w:rsidRPr="008A707E">
              <w:rPr>
                <w:b/>
                <w:bCs/>
                <w:sz w:val="20"/>
                <w:szCs w:val="20"/>
                <w:u w:color="000000"/>
              </w:rPr>
              <w:t>игралишта</w:t>
            </w:r>
          </w:p>
        </w:tc>
        <w:tc>
          <w:tcPr>
            <w:tcW w:w="10087"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tcPr>
          <w:p w14:paraId="5D3DDE80" w14:textId="77777777" w:rsidR="00B22383" w:rsidRPr="008A707E" w:rsidRDefault="00B22383" w:rsidP="00C47A7C">
            <w:pPr>
              <w:pStyle w:val="NoSpacing"/>
              <w:rPr>
                <w:sz w:val="20"/>
                <w:szCs w:val="20"/>
              </w:rPr>
            </w:pPr>
            <w:r w:rsidRPr="008A707E">
              <w:rPr>
                <w:bCs/>
                <w:sz w:val="20"/>
                <w:szCs w:val="20"/>
                <w:u w:color="000000"/>
              </w:rPr>
              <w:t>1213 м</w:t>
            </w:r>
            <w:r w:rsidRPr="008A707E">
              <w:rPr>
                <w:bCs/>
                <w:sz w:val="20"/>
                <w:szCs w:val="20"/>
                <w:u w:color="000000"/>
                <w:vertAlign w:val="superscript"/>
              </w:rPr>
              <w:t>2</w:t>
            </w:r>
          </w:p>
        </w:tc>
      </w:tr>
      <w:tr w:rsidR="00B22383" w:rsidRPr="008A707E" w14:paraId="78A86038" w14:textId="77777777" w:rsidTr="002366FF">
        <w:trPr>
          <w:trHeight w:val="230"/>
          <w:jc w:val="center"/>
        </w:trPr>
        <w:tc>
          <w:tcPr>
            <w:tcW w:w="4372" w:type="dxa"/>
            <w:tcBorders>
              <w:top w:val="single" w:sz="4" w:space="0" w:color="000000"/>
              <w:left w:val="single" w:sz="18" w:space="0" w:color="000000"/>
              <w:bottom w:val="single" w:sz="4" w:space="0" w:color="000000"/>
              <w:right w:val="single" w:sz="18" w:space="0" w:color="000000"/>
            </w:tcBorders>
            <w:shd w:val="clear" w:color="auto" w:fill="FFE599" w:themeFill="accent4" w:themeFillTint="66"/>
            <w:tcMar>
              <w:top w:w="80" w:type="dxa"/>
              <w:left w:w="80" w:type="dxa"/>
              <w:bottom w:w="80" w:type="dxa"/>
              <w:right w:w="80" w:type="dxa"/>
            </w:tcMar>
          </w:tcPr>
          <w:p w14:paraId="3E544F86" w14:textId="77777777" w:rsidR="00B22383" w:rsidRPr="008A707E" w:rsidRDefault="00B22383" w:rsidP="00C47A7C">
            <w:pPr>
              <w:pStyle w:val="NoSpacing"/>
              <w:rPr>
                <w:b/>
                <w:sz w:val="20"/>
                <w:szCs w:val="20"/>
              </w:rPr>
            </w:pPr>
            <w:r w:rsidRPr="008A707E">
              <w:rPr>
                <w:b/>
                <w:bCs/>
                <w:sz w:val="20"/>
                <w:szCs w:val="20"/>
                <w:u w:color="000000"/>
              </w:rPr>
              <w:t>Училиштето работи во смена</w:t>
            </w:r>
          </w:p>
        </w:tc>
        <w:tc>
          <w:tcPr>
            <w:tcW w:w="10087"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tcPr>
          <w:p w14:paraId="437B9FA5" w14:textId="77777777" w:rsidR="00B22383" w:rsidRPr="008A707E" w:rsidRDefault="00B22383" w:rsidP="00C47A7C">
            <w:pPr>
              <w:pStyle w:val="NoSpacing"/>
              <w:rPr>
                <w:sz w:val="20"/>
                <w:szCs w:val="20"/>
              </w:rPr>
            </w:pPr>
            <w:r w:rsidRPr="008A707E">
              <w:rPr>
                <w:bCs/>
                <w:sz w:val="20"/>
                <w:szCs w:val="20"/>
                <w:u w:color="000000"/>
              </w:rPr>
              <w:t>2</w:t>
            </w:r>
          </w:p>
        </w:tc>
      </w:tr>
      <w:tr w:rsidR="00B22383" w:rsidRPr="008A707E" w14:paraId="3BAAA721" w14:textId="77777777" w:rsidTr="002366FF">
        <w:trPr>
          <w:trHeight w:val="213"/>
          <w:jc w:val="center"/>
        </w:trPr>
        <w:tc>
          <w:tcPr>
            <w:tcW w:w="4372" w:type="dxa"/>
            <w:tcBorders>
              <w:top w:val="single" w:sz="4" w:space="0" w:color="000000"/>
              <w:left w:val="single" w:sz="18" w:space="0" w:color="000000"/>
              <w:bottom w:val="single" w:sz="4" w:space="0" w:color="000000"/>
              <w:right w:val="single" w:sz="18" w:space="0" w:color="000000"/>
            </w:tcBorders>
            <w:shd w:val="clear" w:color="auto" w:fill="FFE599" w:themeFill="accent4" w:themeFillTint="66"/>
            <w:tcMar>
              <w:top w:w="80" w:type="dxa"/>
              <w:left w:w="80" w:type="dxa"/>
              <w:bottom w:w="80" w:type="dxa"/>
              <w:right w:w="80" w:type="dxa"/>
            </w:tcMar>
          </w:tcPr>
          <w:p w14:paraId="6E803808" w14:textId="77777777" w:rsidR="00B22383" w:rsidRPr="008A707E" w:rsidRDefault="00B22383" w:rsidP="00C47A7C">
            <w:pPr>
              <w:pStyle w:val="NoSpacing"/>
              <w:rPr>
                <w:b/>
                <w:sz w:val="20"/>
                <w:szCs w:val="20"/>
              </w:rPr>
            </w:pPr>
            <w:r w:rsidRPr="008A707E">
              <w:rPr>
                <w:b/>
                <w:bCs/>
                <w:sz w:val="20"/>
                <w:szCs w:val="20"/>
                <w:u w:color="000000"/>
              </w:rPr>
              <w:t>Начин на загревање на училиштето</w:t>
            </w:r>
          </w:p>
        </w:tc>
        <w:tc>
          <w:tcPr>
            <w:tcW w:w="10087"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tcPr>
          <w:p w14:paraId="47F27621" w14:textId="77777777" w:rsidR="00B22383" w:rsidRPr="008A707E" w:rsidRDefault="00B22383" w:rsidP="00C47A7C">
            <w:pPr>
              <w:pStyle w:val="NoSpacing"/>
              <w:rPr>
                <w:sz w:val="20"/>
                <w:szCs w:val="20"/>
              </w:rPr>
            </w:pPr>
            <w:r w:rsidRPr="008A707E">
              <w:rPr>
                <w:bCs/>
                <w:sz w:val="20"/>
                <w:szCs w:val="20"/>
                <w:u w:color="000000"/>
                <w:lang w:val="mk-MK"/>
              </w:rPr>
              <w:t xml:space="preserve">Сопствено </w:t>
            </w:r>
            <w:r w:rsidRPr="008A707E">
              <w:rPr>
                <w:bCs/>
                <w:sz w:val="20"/>
                <w:szCs w:val="20"/>
                <w:u w:color="000000"/>
              </w:rPr>
              <w:t>парно греење</w:t>
            </w:r>
          </w:p>
        </w:tc>
      </w:tr>
      <w:tr w:rsidR="00B22383" w:rsidRPr="008A707E" w14:paraId="4830E571" w14:textId="77777777" w:rsidTr="002366FF">
        <w:trPr>
          <w:trHeight w:val="238"/>
          <w:jc w:val="center"/>
        </w:trPr>
        <w:tc>
          <w:tcPr>
            <w:tcW w:w="4372" w:type="dxa"/>
            <w:tcBorders>
              <w:top w:val="single" w:sz="4" w:space="0" w:color="000000"/>
              <w:left w:val="single" w:sz="18" w:space="0" w:color="000000"/>
              <w:bottom w:val="single" w:sz="4" w:space="0" w:color="000000"/>
              <w:right w:val="single" w:sz="18" w:space="0" w:color="000000"/>
            </w:tcBorders>
            <w:shd w:val="clear" w:color="auto" w:fill="FFE599" w:themeFill="accent4" w:themeFillTint="66"/>
            <w:tcMar>
              <w:top w:w="80" w:type="dxa"/>
              <w:left w:w="80" w:type="dxa"/>
              <w:bottom w:w="80" w:type="dxa"/>
              <w:right w:w="80" w:type="dxa"/>
            </w:tcMar>
          </w:tcPr>
          <w:p w14:paraId="1CDA8058" w14:textId="77777777" w:rsidR="00B22383" w:rsidRPr="008A707E" w:rsidRDefault="00B22383" w:rsidP="00C47A7C">
            <w:pPr>
              <w:pStyle w:val="NoSpacing"/>
              <w:rPr>
                <w:b/>
                <w:sz w:val="20"/>
                <w:szCs w:val="20"/>
              </w:rPr>
            </w:pPr>
            <w:r w:rsidRPr="008A707E">
              <w:rPr>
                <w:b/>
                <w:bCs/>
                <w:sz w:val="20"/>
                <w:szCs w:val="20"/>
                <w:u w:color="000000"/>
              </w:rPr>
              <w:t>Број на одделенија</w:t>
            </w:r>
          </w:p>
        </w:tc>
        <w:tc>
          <w:tcPr>
            <w:tcW w:w="10087"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tcPr>
          <w:p w14:paraId="057A8444" w14:textId="77777777" w:rsidR="00B22383" w:rsidRPr="008A707E" w:rsidRDefault="00B22383" w:rsidP="00C47A7C">
            <w:pPr>
              <w:pStyle w:val="NoSpacing"/>
              <w:rPr>
                <w:sz w:val="20"/>
                <w:szCs w:val="20"/>
              </w:rPr>
            </w:pPr>
            <w:r w:rsidRPr="008A707E">
              <w:rPr>
                <w:bCs/>
                <w:sz w:val="20"/>
                <w:szCs w:val="20"/>
                <w:u w:color="000000"/>
              </w:rPr>
              <w:t>9</w:t>
            </w:r>
          </w:p>
        </w:tc>
      </w:tr>
      <w:tr w:rsidR="00B22383" w:rsidRPr="008A707E" w14:paraId="05B2D864" w14:textId="77777777" w:rsidTr="002366FF">
        <w:trPr>
          <w:trHeight w:val="248"/>
          <w:jc w:val="center"/>
        </w:trPr>
        <w:tc>
          <w:tcPr>
            <w:tcW w:w="4372" w:type="dxa"/>
            <w:tcBorders>
              <w:top w:val="single" w:sz="4" w:space="0" w:color="000000"/>
              <w:left w:val="single" w:sz="18" w:space="0" w:color="000000"/>
              <w:bottom w:val="single" w:sz="4" w:space="0" w:color="auto"/>
              <w:right w:val="single" w:sz="18" w:space="0" w:color="000000"/>
            </w:tcBorders>
            <w:shd w:val="clear" w:color="auto" w:fill="FFE599" w:themeFill="accent4" w:themeFillTint="66"/>
            <w:tcMar>
              <w:top w:w="80" w:type="dxa"/>
              <w:left w:w="80" w:type="dxa"/>
              <w:bottom w:w="80" w:type="dxa"/>
              <w:right w:w="80" w:type="dxa"/>
            </w:tcMar>
          </w:tcPr>
          <w:p w14:paraId="16DEF77F" w14:textId="77777777" w:rsidR="00B22383" w:rsidRPr="008A707E" w:rsidRDefault="00B22383" w:rsidP="00C47A7C">
            <w:pPr>
              <w:pStyle w:val="NoSpacing"/>
              <w:rPr>
                <w:b/>
                <w:sz w:val="20"/>
                <w:szCs w:val="20"/>
              </w:rPr>
            </w:pPr>
            <w:r w:rsidRPr="008A707E">
              <w:rPr>
                <w:b/>
                <w:bCs/>
                <w:sz w:val="20"/>
                <w:szCs w:val="20"/>
                <w:u w:color="000000"/>
              </w:rPr>
              <w:t>Број на паралелки</w:t>
            </w:r>
          </w:p>
        </w:tc>
        <w:tc>
          <w:tcPr>
            <w:tcW w:w="10087" w:type="dxa"/>
            <w:tcBorders>
              <w:top w:val="single" w:sz="4" w:space="0" w:color="000000"/>
              <w:left w:val="single" w:sz="18" w:space="0" w:color="000000"/>
              <w:bottom w:val="single" w:sz="4" w:space="0" w:color="auto"/>
              <w:right w:val="single" w:sz="18" w:space="0" w:color="000000"/>
            </w:tcBorders>
            <w:shd w:val="clear" w:color="auto" w:fill="auto"/>
            <w:tcMar>
              <w:top w:w="80" w:type="dxa"/>
              <w:left w:w="80" w:type="dxa"/>
              <w:bottom w:w="80" w:type="dxa"/>
              <w:right w:w="80" w:type="dxa"/>
            </w:tcMar>
          </w:tcPr>
          <w:p w14:paraId="02C975A4" w14:textId="428F86D7" w:rsidR="00B22383" w:rsidRPr="008A707E" w:rsidRDefault="00B22383" w:rsidP="002366FF">
            <w:pPr>
              <w:pStyle w:val="NoSpacing"/>
              <w:rPr>
                <w:bCs/>
                <w:color w:val="FF0000"/>
                <w:sz w:val="20"/>
                <w:szCs w:val="20"/>
                <w:u w:color="000000"/>
                <w:lang w:val="mk-MK"/>
              </w:rPr>
            </w:pPr>
            <w:r w:rsidRPr="008A707E">
              <w:rPr>
                <w:bCs/>
                <w:sz w:val="20"/>
                <w:szCs w:val="20"/>
                <w:u w:color="000000"/>
              </w:rPr>
              <w:t>37</w:t>
            </w:r>
          </w:p>
        </w:tc>
      </w:tr>
      <w:tr w:rsidR="00B22383" w:rsidRPr="008A707E" w14:paraId="7CEE7C5C" w14:textId="77777777" w:rsidTr="002366FF">
        <w:trPr>
          <w:trHeight w:val="158"/>
          <w:jc w:val="center"/>
        </w:trPr>
        <w:tc>
          <w:tcPr>
            <w:tcW w:w="4372" w:type="dxa"/>
            <w:tcBorders>
              <w:top w:val="single" w:sz="4" w:space="0" w:color="auto"/>
              <w:left w:val="single" w:sz="18" w:space="0" w:color="000000"/>
              <w:bottom w:val="single" w:sz="4" w:space="0" w:color="000000"/>
              <w:right w:val="single" w:sz="18" w:space="0" w:color="000000"/>
            </w:tcBorders>
            <w:shd w:val="clear" w:color="auto" w:fill="FFE599" w:themeFill="accent4" w:themeFillTint="66"/>
            <w:tcMar>
              <w:top w:w="80" w:type="dxa"/>
              <w:left w:w="80" w:type="dxa"/>
              <w:bottom w:w="80" w:type="dxa"/>
              <w:right w:w="80" w:type="dxa"/>
            </w:tcMar>
          </w:tcPr>
          <w:p w14:paraId="39243691" w14:textId="77777777" w:rsidR="00B22383" w:rsidRPr="008A707E" w:rsidRDefault="00B22383" w:rsidP="00C47A7C">
            <w:pPr>
              <w:pStyle w:val="NoSpacing"/>
              <w:rPr>
                <w:b/>
                <w:bCs/>
                <w:sz w:val="20"/>
                <w:szCs w:val="20"/>
                <w:u w:color="000000"/>
                <w:lang w:val="mk-MK"/>
              </w:rPr>
            </w:pPr>
            <w:r w:rsidRPr="008A707E">
              <w:rPr>
                <w:b/>
                <w:bCs/>
                <w:sz w:val="20"/>
                <w:szCs w:val="20"/>
                <w:u w:color="000000"/>
                <w:lang w:val="mk-MK"/>
              </w:rPr>
              <w:t>Број на комбинирани паралелки</w:t>
            </w:r>
          </w:p>
        </w:tc>
        <w:tc>
          <w:tcPr>
            <w:tcW w:w="10087" w:type="dxa"/>
            <w:tcBorders>
              <w:top w:val="single" w:sz="4" w:space="0" w:color="auto"/>
              <w:left w:val="single" w:sz="18" w:space="0" w:color="000000"/>
              <w:bottom w:val="single" w:sz="4" w:space="0" w:color="000000"/>
              <w:right w:val="single" w:sz="18" w:space="0" w:color="000000"/>
            </w:tcBorders>
            <w:shd w:val="clear" w:color="auto" w:fill="auto"/>
            <w:tcMar>
              <w:top w:w="80" w:type="dxa"/>
              <w:left w:w="80" w:type="dxa"/>
              <w:bottom w:w="80" w:type="dxa"/>
              <w:right w:w="80" w:type="dxa"/>
            </w:tcMar>
          </w:tcPr>
          <w:p w14:paraId="3D4E3906" w14:textId="4ED1925D" w:rsidR="00B22383" w:rsidRPr="008A707E" w:rsidRDefault="00BD18F2" w:rsidP="00C47A7C">
            <w:pPr>
              <w:pStyle w:val="NoSpacing"/>
              <w:rPr>
                <w:bCs/>
                <w:sz w:val="20"/>
                <w:szCs w:val="20"/>
                <w:u w:color="000000"/>
                <w:lang w:val="mk-MK"/>
              </w:rPr>
            </w:pPr>
            <w:r>
              <w:rPr>
                <w:bCs/>
                <w:sz w:val="20"/>
                <w:szCs w:val="20"/>
                <w:u w:color="000000"/>
                <w:lang w:val="mk-MK"/>
              </w:rPr>
              <w:t>2 во ПУ Црнилиште</w:t>
            </w:r>
          </w:p>
        </w:tc>
      </w:tr>
      <w:tr w:rsidR="00B22383" w:rsidRPr="008A707E" w14:paraId="04972093" w14:textId="77777777" w:rsidTr="002366FF">
        <w:trPr>
          <w:trHeight w:val="145"/>
          <w:jc w:val="center"/>
        </w:trPr>
        <w:tc>
          <w:tcPr>
            <w:tcW w:w="4372" w:type="dxa"/>
            <w:tcBorders>
              <w:top w:val="single" w:sz="4" w:space="0" w:color="000000"/>
              <w:left w:val="single" w:sz="18" w:space="0" w:color="000000"/>
              <w:bottom w:val="single" w:sz="4" w:space="0" w:color="000000"/>
              <w:right w:val="single" w:sz="18" w:space="0" w:color="000000"/>
            </w:tcBorders>
            <w:shd w:val="clear" w:color="auto" w:fill="FFE599" w:themeFill="accent4" w:themeFillTint="66"/>
            <w:tcMar>
              <w:top w:w="80" w:type="dxa"/>
              <w:left w:w="80" w:type="dxa"/>
              <w:bottom w:w="80" w:type="dxa"/>
              <w:right w:w="80" w:type="dxa"/>
            </w:tcMar>
          </w:tcPr>
          <w:p w14:paraId="6425C5D0" w14:textId="77777777" w:rsidR="00B22383" w:rsidRPr="008A707E" w:rsidRDefault="00B22383" w:rsidP="00C47A7C">
            <w:pPr>
              <w:pStyle w:val="NoSpacing"/>
              <w:rPr>
                <w:b/>
                <w:sz w:val="20"/>
                <w:szCs w:val="20"/>
              </w:rPr>
            </w:pPr>
            <w:r w:rsidRPr="008A707E">
              <w:rPr>
                <w:b/>
                <w:bCs/>
                <w:sz w:val="20"/>
                <w:szCs w:val="20"/>
                <w:u w:color="000000"/>
              </w:rPr>
              <w:t>Број на смени</w:t>
            </w:r>
          </w:p>
        </w:tc>
        <w:tc>
          <w:tcPr>
            <w:tcW w:w="10087"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tcPr>
          <w:p w14:paraId="1822A816" w14:textId="77777777" w:rsidR="00B22383" w:rsidRPr="008A707E" w:rsidRDefault="00B22383" w:rsidP="00C47A7C">
            <w:pPr>
              <w:pStyle w:val="NoSpacing"/>
              <w:rPr>
                <w:sz w:val="20"/>
                <w:szCs w:val="20"/>
                <w:lang w:val="mk-MK"/>
              </w:rPr>
            </w:pPr>
            <w:r w:rsidRPr="008A707E">
              <w:rPr>
                <w:bCs/>
                <w:sz w:val="20"/>
                <w:szCs w:val="20"/>
                <w:u w:color="000000"/>
              </w:rPr>
              <w:t xml:space="preserve">Централно </w:t>
            </w:r>
            <w:r w:rsidRPr="008A707E">
              <w:rPr>
                <w:bCs/>
                <w:sz w:val="20"/>
                <w:szCs w:val="20"/>
                <w:u w:color="000000"/>
                <w:lang w:val="mk-MK"/>
              </w:rPr>
              <w:t>2 смени/ПУ Горобинци 1 смена/ПУ Црнилиште 1 смена</w:t>
            </w:r>
          </w:p>
        </w:tc>
      </w:tr>
      <w:tr w:rsidR="00B22383" w:rsidRPr="008A707E" w14:paraId="03BB14E0" w14:textId="77777777" w:rsidTr="00754556">
        <w:trPr>
          <w:trHeight w:val="111"/>
          <w:jc w:val="center"/>
        </w:trPr>
        <w:tc>
          <w:tcPr>
            <w:tcW w:w="4372" w:type="dxa"/>
            <w:tcBorders>
              <w:top w:val="single" w:sz="4" w:space="0" w:color="000000"/>
              <w:left w:val="single" w:sz="18" w:space="0" w:color="000000"/>
              <w:bottom w:val="single" w:sz="4" w:space="0" w:color="000000"/>
              <w:right w:val="single" w:sz="18" w:space="0" w:color="000000"/>
            </w:tcBorders>
            <w:shd w:val="clear" w:color="auto" w:fill="FFE599" w:themeFill="accent4" w:themeFillTint="66"/>
            <w:tcMar>
              <w:top w:w="80" w:type="dxa"/>
              <w:left w:w="80" w:type="dxa"/>
              <w:bottom w:w="80" w:type="dxa"/>
              <w:right w:w="80" w:type="dxa"/>
            </w:tcMar>
          </w:tcPr>
          <w:p w14:paraId="34C94CF1" w14:textId="77777777" w:rsidR="00B22383" w:rsidRPr="008A707E" w:rsidRDefault="00B22383" w:rsidP="00C47A7C">
            <w:pPr>
              <w:pStyle w:val="NoSpacing"/>
              <w:rPr>
                <w:b/>
                <w:color w:val="385623" w:themeColor="accent6" w:themeShade="80"/>
                <w:sz w:val="20"/>
                <w:szCs w:val="20"/>
                <w:lang w:val="mk-MK"/>
              </w:rPr>
            </w:pPr>
            <w:r w:rsidRPr="008A707E">
              <w:rPr>
                <w:b/>
                <w:bCs/>
                <w:color w:val="385623" w:themeColor="accent6" w:themeShade="80"/>
                <w:sz w:val="20"/>
                <w:szCs w:val="20"/>
                <w:u w:color="99CC00"/>
              </w:rPr>
              <w:t xml:space="preserve">Статус на еко-училиште </w:t>
            </w:r>
          </w:p>
        </w:tc>
        <w:tc>
          <w:tcPr>
            <w:tcW w:w="10087"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tcPr>
          <w:p w14:paraId="29999377" w14:textId="77777777" w:rsidR="00B22383" w:rsidRPr="008A707E" w:rsidRDefault="00B22383" w:rsidP="00C47A7C">
            <w:pPr>
              <w:pStyle w:val="NoSpacing"/>
              <w:rPr>
                <w:color w:val="385623" w:themeColor="accent6" w:themeShade="80"/>
                <w:sz w:val="20"/>
                <w:szCs w:val="20"/>
              </w:rPr>
            </w:pPr>
            <w:r w:rsidRPr="008A707E">
              <w:rPr>
                <w:bCs/>
                <w:color w:val="385623" w:themeColor="accent6" w:themeShade="80"/>
                <w:sz w:val="20"/>
                <w:szCs w:val="20"/>
                <w:u w:color="99CC00"/>
              </w:rPr>
              <w:t>Сребрено ниво</w:t>
            </w:r>
          </w:p>
        </w:tc>
      </w:tr>
      <w:tr w:rsidR="00B22383" w:rsidRPr="008A707E" w14:paraId="6623B6B5" w14:textId="77777777" w:rsidTr="002366FF">
        <w:trPr>
          <w:trHeight w:val="116"/>
          <w:jc w:val="center"/>
        </w:trPr>
        <w:tc>
          <w:tcPr>
            <w:tcW w:w="4372" w:type="dxa"/>
            <w:tcBorders>
              <w:top w:val="single" w:sz="4" w:space="0" w:color="000000"/>
              <w:left w:val="single" w:sz="18" w:space="0" w:color="000000"/>
              <w:bottom w:val="single" w:sz="4" w:space="0" w:color="000000"/>
              <w:right w:val="single" w:sz="18" w:space="0" w:color="000000"/>
            </w:tcBorders>
            <w:shd w:val="clear" w:color="auto" w:fill="FFE599" w:themeFill="accent4" w:themeFillTint="66"/>
            <w:tcMar>
              <w:top w:w="80" w:type="dxa"/>
              <w:left w:w="80" w:type="dxa"/>
              <w:bottom w:w="80" w:type="dxa"/>
              <w:right w:w="80" w:type="dxa"/>
            </w:tcMar>
          </w:tcPr>
          <w:p w14:paraId="3B1C8448" w14:textId="77777777" w:rsidR="00B22383" w:rsidRPr="008A707E" w:rsidRDefault="00B22383" w:rsidP="00C47A7C">
            <w:pPr>
              <w:pStyle w:val="NoSpacing"/>
              <w:rPr>
                <w:b/>
                <w:color w:val="385623" w:themeColor="accent6" w:themeShade="80"/>
                <w:sz w:val="20"/>
                <w:szCs w:val="20"/>
              </w:rPr>
            </w:pPr>
            <w:r w:rsidRPr="008A707E">
              <w:rPr>
                <w:b/>
                <w:bCs/>
                <w:color w:val="385623" w:themeColor="accent6" w:themeShade="80"/>
                <w:sz w:val="20"/>
                <w:szCs w:val="20"/>
                <w:u w:color="99CC00"/>
              </w:rPr>
              <w:t>Датум на добиен статус</w:t>
            </w:r>
          </w:p>
        </w:tc>
        <w:tc>
          <w:tcPr>
            <w:tcW w:w="10087"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tcPr>
          <w:p w14:paraId="500B8CC1" w14:textId="77777777" w:rsidR="00B22383" w:rsidRPr="008A707E" w:rsidRDefault="00B22383" w:rsidP="00C47A7C">
            <w:pPr>
              <w:pStyle w:val="NoSpacing"/>
              <w:rPr>
                <w:color w:val="385623" w:themeColor="accent6" w:themeShade="80"/>
                <w:sz w:val="20"/>
                <w:szCs w:val="20"/>
              </w:rPr>
            </w:pPr>
            <w:r w:rsidRPr="008A707E">
              <w:rPr>
                <w:bCs/>
                <w:color w:val="385623" w:themeColor="accent6" w:themeShade="80"/>
                <w:sz w:val="20"/>
                <w:szCs w:val="20"/>
                <w:u w:color="99CC00"/>
              </w:rPr>
              <w:t>Декември,2015</w:t>
            </w:r>
          </w:p>
        </w:tc>
      </w:tr>
    </w:tbl>
    <w:p w14:paraId="157430F4" w14:textId="68194BFA" w:rsidR="00A47302" w:rsidRPr="006A75BA" w:rsidRDefault="00C47A7C" w:rsidP="002366FF">
      <w:pPr>
        <w:pStyle w:val="NoSpacing"/>
        <w:jc w:val="center"/>
        <w:rPr>
          <w:rFonts w:ascii="Cambria" w:eastAsia="Arial" w:hAnsi="Cambria"/>
          <w:b/>
          <w:color w:val="000000" w:themeColor="text1"/>
          <w:sz w:val="24"/>
          <w:szCs w:val="24"/>
          <w:lang w:val="mk-MK"/>
        </w:rPr>
      </w:pPr>
      <w:r w:rsidRPr="006A75BA">
        <w:rPr>
          <w:rFonts w:ascii="Cambria" w:eastAsia="Arial" w:hAnsi="Cambria"/>
          <w:b/>
          <w:color w:val="000000" w:themeColor="text1"/>
          <w:sz w:val="24"/>
          <w:szCs w:val="24"/>
          <w:lang w:val="mk-MK"/>
        </w:rPr>
        <w:lastRenderedPageBreak/>
        <w:t xml:space="preserve">Податоци за </w:t>
      </w:r>
      <w:r w:rsidR="00651C7F" w:rsidRPr="006A75BA">
        <w:rPr>
          <w:rFonts w:ascii="Cambria" w:eastAsia="Arial" w:hAnsi="Cambria"/>
          <w:b/>
          <w:color w:val="000000" w:themeColor="text1"/>
          <w:sz w:val="24"/>
          <w:szCs w:val="24"/>
          <w:lang w:val="mk-MK"/>
        </w:rPr>
        <w:t>ПУ „Гоце Делчев“-с.Горобинци</w:t>
      </w:r>
    </w:p>
    <w:p w14:paraId="6F086D4D" w14:textId="77777777" w:rsidR="0065778C" w:rsidRPr="00A47302" w:rsidRDefault="0065778C" w:rsidP="00A47302">
      <w:pPr>
        <w:pStyle w:val="NoSpacing"/>
        <w:jc w:val="center"/>
        <w:rPr>
          <w:rFonts w:eastAsia="Arial"/>
          <w:b/>
          <w:color w:val="000000" w:themeColor="text1"/>
          <w:sz w:val="24"/>
          <w:szCs w:val="24"/>
          <w:lang w:val="mk-MK"/>
        </w:rPr>
      </w:pPr>
    </w:p>
    <w:tbl>
      <w:tblPr>
        <w:tblStyle w:val="TableGrid"/>
        <w:tblW w:w="0" w:type="auto"/>
        <w:jc w:val="center"/>
        <w:tblLook w:val="04A0" w:firstRow="1" w:lastRow="0" w:firstColumn="1" w:lastColumn="0" w:noHBand="0" w:noVBand="1"/>
      </w:tblPr>
      <w:tblGrid>
        <w:gridCol w:w="4585"/>
        <w:gridCol w:w="4553"/>
      </w:tblGrid>
      <w:tr w:rsidR="00C47A7C" w:rsidRPr="0065778C" w14:paraId="74510C71" w14:textId="77777777" w:rsidTr="008A707E">
        <w:trPr>
          <w:jc w:val="center"/>
        </w:trPr>
        <w:tc>
          <w:tcPr>
            <w:tcW w:w="4585" w:type="dxa"/>
            <w:shd w:val="clear" w:color="auto" w:fill="FFE599" w:themeFill="accent4" w:themeFillTint="66"/>
          </w:tcPr>
          <w:p w14:paraId="1E1DD31E" w14:textId="77777777" w:rsidR="00C47A7C" w:rsidRPr="0065778C" w:rsidRDefault="00C47A7C" w:rsidP="00C47A7C">
            <w:pPr>
              <w:pStyle w:val="NoSpacing"/>
              <w:rPr>
                <w:rFonts w:eastAsia="Arial"/>
                <w:b/>
                <w:color w:val="000000" w:themeColor="text1"/>
                <w:szCs w:val="24"/>
              </w:rPr>
            </w:pPr>
            <w:r w:rsidRPr="0065778C">
              <w:rPr>
                <w:b/>
                <w:bCs/>
                <w:color w:val="000000" w:themeColor="text1"/>
                <w:szCs w:val="24"/>
                <w:u w:color="000000"/>
              </w:rPr>
              <w:t>Име на училиштето</w:t>
            </w:r>
          </w:p>
        </w:tc>
        <w:tc>
          <w:tcPr>
            <w:tcW w:w="4553" w:type="dxa"/>
            <w:shd w:val="clear" w:color="auto" w:fill="FFFFFF" w:themeFill="background1"/>
          </w:tcPr>
          <w:p w14:paraId="7938F146" w14:textId="2102383B" w:rsidR="00C47A7C" w:rsidRPr="008A707E" w:rsidRDefault="00651C7F" w:rsidP="00651C7F">
            <w:pPr>
              <w:pStyle w:val="NoSpacing"/>
              <w:jc w:val="center"/>
              <w:rPr>
                <w:szCs w:val="24"/>
                <w:lang w:val="mk-MK"/>
              </w:rPr>
            </w:pPr>
            <w:r w:rsidRPr="008A707E">
              <w:rPr>
                <w:rFonts w:eastAsia="Arial"/>
                <w:color w:val="000000" w:themeColor="text1"/>
                <w:szCs w:val="24"/>
                <w:lang w:val="mk-MK"/>
              </w:rPr>
              <w:t>ПУ „Гоце Делчев“-с.Горобинци</w:t>
            </w:r>
          </w:p>
        </w:tc>
      </w:tr>
      <w:tr w:rsidR="00C47A7C" w:rsidRPr="0065778C" w14:paraId="075A8B44" w14:textId="77777777" w:rsidTr="008A707E">
        <w:trPr>
          <w:jc w:val="center"/>
        </w:trPr>
        <w:tc>
          <w:tcPr>
            <w:tcW w:w="4585" w:type="dxa"/>
            <w:shd w:val="clear" w:color="auto" w:fill="FFE599" w:themeFill="accent4" w:themeFillTint="66"/>
          </w:tcPr>
          <w:p w14:paraId="64574B07" w14:textId="77777777" w:rsidR="00C47A7C" w:rsidRPr="0065778C" w:rsidRDefault="00C47A7C" w:rsidP="00C47A7C">
            <w:pPr>
              <w:pStyle w:val="NoSpacing"/>
              <w:rPr>
                <w:rFonts w:eastAsia="Arial"/>
                <w:b/>
                <w:color w:val="000000" w:themeColor="text1"/>
                <w:szCs w:val="24"/>
                <w:lang w:val="mk-MK"/>
              </w:rPr>
            </w:pPr>
            <w:r w:rsidRPr="0065778C">
              <w:rPr>
                <w:rFonts w:eastAsia="Arial"/>
                <w:b/>
                <w:color w:val="000000" w:themeColor="text1"/>
                <w:szCs w:val="24"/>
                <w:lang w:val="mk-MK"/>
              </w:rPr>
              <w:t>Адреса на училиштето</w:t>
            </w:r>
          </w:p>
        </w:tc>
        <w:tc>
          <w:tcPr>
            <w:tcW w:w="4553" w:type="dxa"/>
            <w:shd w:val="clear" w:color="auto" w:fill="FFFFFF" w:themeFill="background1"/>
          </w:tcPr>
          <w:p w14:paraId="03E62EAD" w14:textId="77777777" w:rsidR="00C47A7C" w:rsidRPr="008A707E" w:rsidRDefault="00C47A7C" w:rsidP="00651C7F">
            <w:pPr>
              <w:pStyle w:val="NoSpacing"/>
              <w:jc w:val="center"/>
              <w:rPr>
                <w:rFonts w:eastAsia="Arial"/>
                <w:szCs w:val="24"/>
                <w:lang w:val="mk-MK"/>
              </w:rPr>
            </w:pPr>
            <w:r w:rsidRPr="008A707E">
              <w:rPr>
                <w:rFonts w:eastAsia="Arial"/>
                <w:szCs w:val="24"/>
                <w:lang w:val="mk-MK"/>
              </w:rPr>
              <w:t>С. Горобинци</w:t>
            </w:r>
          </w:p>
        </w:tc>
      </w:tr>
      <w:tr w:rsidR="00C47A7C" w:rsidRPr="0065778C" w14:paraId="2DA361F8" w14:textId="77777777" w:rsidTr="008A707E">
        <w:trPr>
          <w:jc w:val="center"/>
        </w:trPr>
        <w:tc>
          <w:tcPr>
            <w:tcW w:w="4585" w:type="dxa"/>
            <w:shd w:val="clear" w:color="auto" w:fill="FFE599" w:themeFill="accent4" w:themeFillTint="66"/>
          </w:tcPr>
          <w:p w14:paraId="379D5FA8" w14:textId="77777777" w:rsidR="00C47A7C" w:rsidRPr="0065778C" w:rsidRDefault="00C47A7C" w:rsidP="00C47A7C">
            <w:pPr>
              <w:pStyle w:val="NoSpacing"/>
              <w:rPr>
                <w:rFonts w:eastAsia="Arial"/>
                <w:b/>
                <w:color w:val="000000" w:themeColor="text1"/>
                <w:szCs w:val="24"/>
              </w:rPr>
            </w:pPr>
            <w:r w:rsidRPr="0065778C">
              <w:rPr>
                <w:b/>
                <w:bCs/>
                <w:color w:val="000000" w:themeColor="text1"/>
                <w:szCs w:val="24"/>
                <w:u w:color="000000"/>
              </w:rPr>
              <w:t>Телефон</w:t>
            </w:r>
          </w:p>
        </w:tc>
        <w:tc>
          <w:tcPr>
            <w:tcW w:w="4553" w:type="dxa"/>
            <w:shd w:val="clear" w:color="auto" w:fill="FFFFFF" w:themeFill="background1"/>
          </w:tcPr>
          <w:p w14:paraId="2B6B9376" w14:textId="77777777" w:rsidR="00C47A7C" w:rsidRPr="008A707E" w:rsidRDefault="00C47A7C" w:rsidP="00651C7F">
            <w:pPr>
              <w:pStyle w:val="NoSpacing"/>
              <w:jc w:val="center"/>
              <w:rPr>
                <w:rFonts w:eastAsia="Arial"/>
                <w:szCs w:val="24"/>
              </w:rPr>
            </w:pPr>
            <w:r w:rsidRPr="008A707E">
              <w:rPr>
                <w:szCs w:val="24"/>
                <w:u w:color="000000"/>
              </w:rPr>
              <w:t>032</w:t>
            </w:r>
            <w:r w:rsidRPr="008A707E">
              <w:rPr>
                <w:szCs w:val="24"/>
                <w:u w:color="000000"/>
                <w:lang w:val="mk-MK"/>
              </w:rPr>
              <w:t>/</w:t>
            </w:r>
            <w:r w:rsidRPr="008A707E">
              <w:rPr>
                <w:szCs w:val="24"/>
                <w:u w:color="000000"/>
              </w:rPr>
              <w:t xml:space="preserve"> 453</w:t>
            </w:r>
            <w:r w:rsidRPr="008A707E">
              <w:rPr>
                <w:szCs w:val="24"/>
                <w:u w:color="000000"/>
                <w:lang w:val="mk-MK"/>
              </w:rPr>
              <w:t>-</w:t>
            </w:r>
            <w:r w:rsidRPr="008A707E">
              <w:rPr>
                <w:szCs w:val="24"/>
                <w:u w:color="000000"/>
              </w:rPr>
              <w:t>555</w:t>
            </w:r>
          </w:p>
        </w:tc>
      </w:tr>
      <w:tr w:rsidR="00C47A7C" w:rsidRPr="0065778C" w14:paraId="2896A2AA" w14:textId="77777777" w:rsidTr="008A707E">
        <w:trPr>
          <w:jc w:val="center"/>
        </w:trPr>
        <w:tc>
          <w:tcPr>
            <w:tcW w:w="4585" w:type="dxa"/>
            <w:shd w:val="clear" w:color="auto" w:fill="FFE599" w:themeFill="accent4" w:themeFillTint="66"/>
          </w:tcPr>
          <w:p w14:paraId="6FF23EE8" w14:textId="77777777" w:rsidR="00C47A7C" w:rsidRPr="0065778C" w:rsidRDefault="00C47A7C" w:rsidP="00C47A7C">
            <w:pPr>
              <w:pStyle w:val="NoSpacing"/>
              <w:rPr>
                <w:rFonts w:eastAsia="Arial"/>
                <w:b/>
                <w:color w:val="000000" w:themeColor="text1"/>
                <w:szCs w:val="24"/>
              </w:rPr>
            </w:pPr>
            <w:r w:rsidRPr="0065778C">
              <w:rPr>
                <w:b/>
                <w:bCs/>
                <w:color w:val="000000" w:themeColor="text1"/>
                <w:szCs w:val="24"/>
                <w:u w:color="000000"/>
              </w:rPr>
              <w:t>Јазик на кој се изведува наставата</w:t>
            </w:r>
          </w:p>
        </w:tc>
        <w:tc>
          <w:tcPr>
            <w:tcW w:w="4553" w:type="dxa"/>
            <w:shd w:val="clear" w:color="auto" w:fill="FFFFFF" w:themeFill="background1"/>
          </w:tcPr>
          <w:p w14:paraId="3B6445FD" w14:textId="77777777" w:rsidR="00C47A7C" w:rsidRPr="008A707E" w:rsidRDefault="00C47A7C" w:rsidP="00651C7F">
            <w:pPr>
              <w:pStyle w:val="NoSpacing"/>
              <w:jc w:val="center"/>
              <w:rPr>
                <w:rFonts w:eastAsia="Arial"/>
                <w:szCs w:val="24"/>
                <w:lang w:val="mk-MK"/>
              </w:rPr>
            </w:pPr>
            <w:r w:rsidRPr="008A707E">
              <w:rPr>
                <w:rFonts w:eastAsia="Arial"/>
                <w:szCs w:val="24"/>
                <w:lang w:val="mk-MK"/>
              </w:rPr>
              <w:t>македонски</w:t>
            </w:r>
          </w:p>
        </w:tc>
      </w:tr>
      <w:tr w:rsidR="00C47A7C" w:rsidRPr="0065778C" w14:paraId="671847FE" w14:textId="77777777" w:rsidTr="008A707E">
        <w:trPr>
          <w:jc w:val="center"/>
        </w:trPr>
        <w:tc>
          <w:tcPr>
            <w:tcW w:w="4585" w:type="dxa"/>
            <w:shd w:val="clear" w:color="auto" w:fill="FFE599" w:themeFill="accent4" w:themeFillTint="66"/>
          </w:tcPr>
          <w:p w14:paraId="35EB2DBF" w14:textId="77777777" w:rsidR="00C47A7C" w:rsidRPr="0065778C" w:rsidRDefault="00C47A7C" w:rsidP="00C47A7C">
            <w:pPr>
              <w:pStyle w:val="NoSpacing"/>
              <w:rPr>
                <w:rFonts w:eastAsia="Arial"/>
                <w:b/>
                <w:color w:val="000000" w:themeColor="text1"/>
                <w:szCs w:val="24"/>
              </w:rPr>
            </w:pPr>
            <w:r w:rsidRPr="0065778C">
              <w:rPr>
                <w:b/>
                <w:bCs/>
                <w:color w:val="000000" w:themeColor="text1"/>
                <w:szCs w:val="24"/>
                <w:u w:color="000000"/>
              </w:rPr>
              <w:t>Година на изградба</w:t>
            </w:r>
          </w:p>
        </w:tc>
        <w:tc>
          <w:tcPr>
            <w:tcW w:w="4553" w:type="dxa"/>
            <w:shd w:val="clear" w:color="auto" w:fill="FFFFFF" w:themeFill="background1"/>
          </w:tcPr>
          <w:p w14:paraId="1A46D7FF" w14:textId="77777777" w:rsidR="00C47A7C" w:rsidRPr="008A707E" w:rsidRDefault="00C47A7C" w:rsidP="00651C7F">
            <w:pPr>
              <w:pStyle w:val="NoSpacing"/>
              <w:jc w:val="center"/>
              <w:rPr>
                <w:rFonts w:eastAsia="Arial"/>
                <w:szCs w:val="24"/>
                <w:lang w:val="mk-MK"/>
              </w:rPr>
            </w:pPr>
            <w:r w:rsidRPr="008A707E">
              <w:rPr>
                <w:rFonts w:eastAsia="Arial"/>
                <w:szCs w:val="24"/>
                <w:lang w:val="mk-MK"/>
              </w:rPr>
              <w:t>1934</w:t>
            </w:r>
          </w:p>
        </w:tc>
      </w:tr>
      <w:tr w:rsidR="00C47A7C" w:rsidRPr="0065778C" w14:paraId="3CEC7BCE" w14:textId="77777777" w:rsidTr="008A707E">
        <w:trPr>
          <w:jc w:val="center"/>
        </w:trPr>
        <w:tc>
          <w:tcPr>
            <w:tcW w:w="4585" w:type="dxa"/>
            <w:shd w:val="clear" w:color="auto" w:fill="FFE599" w:themeFill="accent4" w:themeFillTint="66"/>
          </w:tcPr>
          <w:p w14:paraId="298EC659" w14:textId="77777777" w:rsidR="00C47A7C" w:rsidRPr="0065778C" w:rsidRDefault="00C47A7C" w:rsidP="00C47A7C">
            <w:pPr>
              <w:pStyle w:val="NoSpacing"/>
              <w:rPr>
                <w:rFonts w:eastAsia="Arial"/>
                <w:b/>
                <w:color w:val="000000" w:themeColor="text1"/>
                <w:szCs w:val="24"/>
              </w:rPr>
            </w:pPr>
            <w:r w:rsidRPr="0065778C">
              <w:rPr>
                <w:b/>
                <w:bCs/>
                <w:color w:val="000000" w:themeColor="text1"/>
                <w:szCs w:val="24"/>
                <w:u w:color="000000"/>
              </w:rPr>
              <w:t>Тип на градба</w:t>
            </w:r>
          </w:p>
        </w:tc>
        <w:tc>
          <w:tcPr>
            <w:tcW w:w="4553" w:type="dxa"/>
            <w:shd w:val="clear" w:color="auto" w:fill="FFFFFF" w:themeFill="background1"/>
          </w:tcPr>
          <w:p w14:paraId="655C0D76" w14:textId="77777777" w:rsidR="00C47A7C" w:rsidRPr="008A707E" w:rsidRDefault="00C47A7C" w:rsidP="00651C7F">
            <w:pPr>
              <w:pStyle w:val="NoSpacing"/>
              <w:jc w:val="center"/>
              <w:rPr>
                <w:rFonts w:eastAsia="Arial"/>
                <w:szCs w:val="24"/>
                <w:lang w:val="mk-MK"/>
              </w:rPr>
            </w:pPr>
            <w:r w:rsidRPr="008A707E">
              <w:rPr>
                <w:rFonts w:eastAsia="Arial"/>
                <w:szCs w:val="24"/>
                <w:lang w:val="mk-MK"/>
              </w:rPr>
              <w:t>цврста</w:t>
            </w:r>
          </w:p>
        </w:tc>
      </w:tr>
      <w:tr w:rsidR="00C47A7C" w:rsidRPr="0065778C" w14:paraId="701E5819" w14:textId="77777777" w:rsidTr="008A707E">
        <w:trPr>
          <w:jc w:val="center"/>
        </w:trPr>
        <w:tc>
          <w:tcPr>
            <w:tcW w:w="4585" w:type="dxa"/>
            <w:shd w:val="clear" w:color="auto" w:fill="FFE599" w:themeFill="accent4" w:themeFillTint="66"/>
          </w:tcPr>
          <w:p w14:paraId="5756553E" w14:textId="77777777" w:rsidR="00C47A7C" w:rsidRPr="0065778C" w:rsidRDefault="00C47A7C" w:rsidP="00C47A7C">
            <w:pPr>
              <w:pStyle w:val="NoSpacing"/>
              <w:rPr>
                <w:rFonts w:eastAsia="Arial"/>
                <w:b/>
                <w:color w:val="000000" w:themeColor="text1"/>
                <w:szCs w:val="24"/>
              </w:rPr>
            </w:pPr>
            <w:r w:rsidRPr="0065778C">
              <w:rPr>
                <w:b/>
                <w:bCs/>
                <w:color w:val="000000" w:themeColor="text1"/>
                <w:szCs w:val="24"/>
                <w:u w:color="000000"/>
              </w:rPr>
              <w:t>Површина на училишниот двор</w:t>
            </w:r>
          </w:p>
        </w:tc>
        <w:tc>
          <w:tcPr>
            <w:tcW w:w="4553" w:type="dxa"/>
            <w:shd w:val="clear" w:color="auto" w:fill="FFFFFF" w:themeFill="background1"/>
          </w:tcPr>
          <w:p w14:paraId="26110956" w14:textId="77777777" w:rsidR="00C47A7C" w:rsidRPr="008A707E" w:rsidRDefault="00C47A7C" w:rsidP="00651C7F">
            <w:pPr>
              <w:pStyle w:val="NoSpacing"/>
              <w:jc w:val="center"/>
              <w:rPr>
                <w:rFonts w:eastAsia="Arial"/>
                <w:szCs w:val="24"/>
                <w:lang w:val="mk-MK"/>
              </w:rPr>
            </w:pPr>
            <w:r w:rsidRPr="008A707E">
              <w:rPr>
                <w:rFonts w:eastAsia="Arial"/>
                <w:szCs w:val="24"/>
                <w:lang w:val="mk-MK"/>
              </w:rPr>
              <w:t>536</w:t>
            </w:r>
            <w:r w:rsidRPr="008A707E">
              <w:rPr>
                <w:szCs w:val="24"/>
                <w:u w:color="000000"/>
              </w:rPr>
              <w:t xml:space="preserve"> м</w:t>
            </w:r>
            <w:r w:rsidRPr="008A707E">
              <w:rPr>
                <w:szCs w:val="24"/>
                <w:u w:color="000000"/>
                <w:vertAlign w:val="superscript"/>
              </w:rPr>
              <w:t>2</w:t>
            </w:r>
          </w:p>
        </w:tc>
      </w:tr>
      <w:tr w:rsidR="00C47A7C" w:rsidRPr="0065778C" w14:paraId="0D53F0F7" w14:textId="77777777" w:rsidTr="008A707E">
        <w:trPr>
          <w:jc w:val="center"/>
        </w:trPr>
        <w:tc>
          <w:tcPr>
            <w:tcW w:w="4585" w:type="dxa"/>
            <w:shd w:val="clear" w:color="auto" w:fill="FFE599" w:themeFill="accent4" w:themeFillTint="66"/>
          </w:tcPr>
          <w:p w14:paraId="57269950" w14:textId="77777777" w:rsidR="00C47A7C" w:rsidRPr="0065778C" w:rsidRDefault="00C47A7C" w:rsidP="00C47A7C">
            <w:pPr>
              <w:pStyle w:val="NoSpacing"/>
              <w:rPr>
                <w:rFonts w:eastAsia="Arial"/>
                <w:b/>
                <w:color w:val="000000" w:themeColor="text1"/>
                <w:szCs w:val="24"/>
              </w:rPr>
            </w:pPr>
            <w:r w:rsidRPr="0065778C">
              <w:rPr>
                <w:b/>
                <w:bCs/>
                <w:color w:val="000000" w:themeColor="text1"/>
                <w:szCs w:val="24"/>
                <w:u w:color="000000"/>
              </w:rPr>
              <w:t>Училиштето работи во смена</w:t>
            </w:r>
          </w:p>
        </w:tc>
        <w:tc>
          <w:tcPr>
            <w:tcW w:w="4553" w:type="dxa"/>
            <w:shd w:val="clear" w:color="auto" w:fill="FFFFFF" w:themeFill="background1"/>
          </w:tcPr>
          <w:p w14:paraId="7ED470FE" w14:textId="77777777" w:rsidR="00C47A7C" w:rsidRPr="008A707E" w:rsidRDefault="00C47A7C" w:rsidP="00651C7F">
            <w:pPr>
              <w:pStyle w:val="NoSpacing"/>
              <w:jc w:val="center"/>
              <w:rPr>
                <w:rFonts w:eastAsia="Arial"/>
                <w:szCs w:val="24"/>
                <w:lang w:val="mk-MK"/>
              </w:rPr>
            </w:pPr>
            <w:r w:rsidRPr="008A707E">
              <w:rPr>
                <w:rFonts w:eastAsia="Arial"/>
                <w:szCs w:val="24"/>
                <w:lang w:val="mk-MK"/>
              </w:rPr>
              <w:t>една</w:t>
            </w:r>
          </w:p>
        </w:tc>
      </w:tr>
      <w:tr w:rsidR="00C47A7C" w:rsidRPr="0065778C" w14:paraId="0804FB0D" w14:textId="77777777" w:rsidTr="008A707E">
        <w:trPr>
          <w:jc w:val="center"/>
        </w:trPr>
        <w:tc>
          <w:tcPr>
            <w:tcW w:w="4585" w:type="dxa"/>
            <w:shd w:val="clear" w:color="auto" w:fill="FFE599" w:themeFill="accent4" w:themeFillTint="66"/>
          </w:tcPr>
          <w:p w14:paraId="684FDCA4" w14:textId="77777777" w:rsidR="00C47A7C" w:rsidRPr="0065778C" w:rsidRDefault="00C47A7C" w:rsidP="00C47A7C">
            <w:pPr>
              <w:pStyle w:val="NoSpacing"/>
              <w:rPr>
                <w:rFonts w:eastAsia="Arial"/>
                <w:b/>
                <w:color w:val="000000" w:themeColor="text1"/>
                <w:szCs w:val="24"/>
              </w:rPr>
            </w:pPr>
            <w:r w:rsidRPr="0065778C">
              <w:rPr>
                <w:b/>
                <w:bCs/>
                <w:color w:val="000000" w:themeColor="text1"/>
                <w:szCs w:val="24"/>
                <w:u w:color="000000"/>
              </w:rPr>
              <w:t>Начин на загревање на училиштето</w:t>
            </w:r>
          </w:p>
        </w:tc>
        <w:tc>
          <w:tcPr>
            <w:tcW w:w="4553" w:type="dxa"/>
            <w:shd w:val="clear" w:color="auto" w:fill="FFFFFF" w:themeFill="background1"/>
          </w:tcPr>
          <w:p w14:paraId="5AD06029" w14:textId="38C7F7BB" w:rsidR="00C47A7C" w:rsidRPr="008A707E" w:rsidRDefault="00722A34" w:rsidP="00651C7F">
            <w:pPr>
              <w:pStyle w:val="NoSpacing"/>
              <w:jc w:val="center"/>
              <w:rPr>
                <w:rFonts w:eastAsia="Arial"/>
                <w:szCs w:val="24"/>
                <w:lang w:val="mk-MK"/>
              </w:rPr>
            </w:pPr>
            <w:r w:rsidRPr="008A707E">
              <w:rPr>
                <w:szCs w:val="24"/>
                <w:u w:color="000000"/>
              </w:rPr>
              <w:t>Парно(</w:t>
            </w:r>
            <w:r w:rsidRPr="008A707E">
              <w:rPr>
                <w:szCs w:val="24"/>
                <w:u w:color="000000"/>
                <w:lang w:val="mk-MK"/>
              </w:rPr>
              <w:t>пелети)</w:t>
            </w:r>
          </w:p>
        </w:tc>
      </w:tr>
      <w:tr w:rsidR="00C47A7C" w:rsidRPr="0065778C" w14:paraId="50B54198" w14:textId="77777777" w:rsidTr="008A707E">
        <w:trPr>
          <w:jc w:val="center"/>
        </w:trPr>
        <w:tc>
          <w:tcPr>
            <w:tcW w:w="4585" w:type="dxa"/>
            <w:shd w:val="clear" w:color="auto" w:fill="FFE599" w:themeFill="accent4" w:themeFillTint="66"/>
          </w:tcPr>
          <w:p w14:paraId="421FC4F0" w14:textId="77777777" w:rsidR="00C47A7C" w:rsidRPr="0065778C" w:rsidRDefault="00C47A7C" w:rsidP="00C47A7C">
            <w:pPr>
              <w:pStyle w:val="NoSpacing"/>
              <w:rPr>
                <w:rFonts w:eastAsia="Arial"/>
                <w:b/>
                <w:color w:val="000000" w:themeColor="text1"/>
                <w:szCs w:val="24"/>
              </w:rPr>
            </w:pPr>
            <w:r w:rsidRPr="0065778C">
              <w:rPr>
                <w:b/>
                <w:bCs/>
                <w:color w:val="000000" w:themeColor="text1"/>
                <w:szCs w:val="24"/>
                <w:u w:color="000000"/>
              </w:rPr>
              <w:t>Број на одделенија</w:t>
            </w:r>
          </w:p>
        </w:tc>
        <w:tc>
          <w:tcPr>
            <w:tcW w:w="4553" w:type="dxa"/>
            <w:shd w:val="clear" w:color="auto" w:fill="FFFFFF" w:themeFill="background1"/>
          </w:tcPr>
          <w:p w14:paraId="57D31343" w14:textId="77777777" w:rsidR="00C47A7C" w:rsidRPr="008A707E" w:rsidRDefault="00C47A7C" w:rsidP="00651C7F">
            <w:pPr>
              <w:pStyle w:val="NoSpacing"/>
              <w:jc w:val="center"/>
              <w:rPr>
                <w:rFonts w:eastAsia="Arial"/>
                <w:szCs w:val="24"/>
                <w:lang w:val="mk-MK"/>
              </w:rPr>
            </w:pPr>
            <w:r w:rsidRPr="008A707E">
              <w:rPr>
                <w:rFonts w:eastAsia="Arial"/>
                <w:szCs w:val="24"/>
                <w:lang w:val="mk-MK"/>
              </w:rPr>
              <w:t>9</w:t>
            </w:r>
          </w:p>
        </w:tc>
      </w:tr>
      <w:tr w:rsidR="00C47A7C" w:rsidRPr="0065778C" w14:paraId="3D8DD347" w14:textId="77777777" w:rsidTr="008A707E">
        <w:trPr>
          <w:jc w:val="center"/>
        </w:trPr>
        <w:tc>
          <w:tcPr>
            <w:tcW w:w="4585" w:type="dxa"/>
            <w:shd w:val="clear" w:color="auto" w:fill="FFE599" w:themeFill="accent4" w:themeFillTint="66"/>
          </w:tcPr>
          <w:p w14:paraId="54A25343" w14:textId="77777777" w:rsidR="00C47A7C" w:rsidRPr="0065778C" w:rsidRDefault="00C47A7C" w:rsidP="00C47A7C">
            <w:pPr>
              <w:pStyle w:val="NoSpacing"/>
              <w:rPr>
                <w:rFonts w:eastAsia="Arial"/>
                <w:b/>
                <w:color w:val="000000" w:themeColor="text1"/>
                <w:szCs w:val="24"/>
              </w:rPr>
            </w:pPr>
            <w:r w:rsidRPr="0065778C">
              <w:rPr>
                <w:b/>
                <w:bCs/>
                <w:color w:val="000000" w:themeColor="text1"/>
                <w:szCs w:val="24"/>
                <w:u w:color="000000"/>
              </w:rPr>
              <w:t>Број на паралелки</w:t>
            </w:r>
          </w:p>
        </w:tc>
        <w:tc>
          <w:tcPr>
            <w:tcW w:w="4553" w:type="dxa"/>
            <w:shd w:val="clear" w:color="auto" w:fill="FFFFFF" w:themeFill="background1"/>
          </w:tcPr>
          <w:p w14:paraId="72611285" w14:textId="77777777" w:rsidR="00C47A7C" w:rsidRPr="008A707E" w:rsidRDefault="00C47A7C" w:rsidP="00651C7F">
            <w:pPr>
              <w:pStyle w:val="NoSpacing"/>
              <w:jc w:val="center"/>
              <w:rPr>
                <w:rFonts w:eastAsia="Arial"/>
                <w:szCs w:val="24"/>
                <w:lang w:val="mk-MK"/>
              </w:rPr>
            </w:pPr>
            <w:r w:rsidRPr="008A707E">
              <w:rPr>
                <w:rFonts w:eastAsia="Arial"/>
                <w:szCs w:val="24"/>
                <w:lang w:val="mk-MK"/>
              </w:rPr>
              <w:t>9</w:t>
            </w:r>
          </w:p>
        </w:tc>
      </w:tr>
    </w:tbl>
    <w:p w14:paraId="53ED4727" w14:textId="4311CE35" w:rsidR="00C4757D" w:rsidRDefault="00C4757D" w:rsidP="00C4757D">
      <w:pPr>
        <w:pStyle w:val="NoSpacing"/>
        <w:rPr>
          <w:rFonts w:eastAsia="Arial"/>
          <w:b/>
          <w:color w:val="000000" w:themeColor="text1"/>
          <w:sz w:val="24"/>
          <w:szCs w:val="24"/>
          <w:lang w:val="mk-MK"/>
        </w:rPr>
      </w:pPr>
    </w:p>
    <w:p w14:paraId="2FCC7949" w14:textId="0CA42FC8" w:rsidR="00A47302" w:rsidRPr="006A75BA" w:rsidRDefault="00651C7F" w:rsidP="00C4757D">
      <w:pPr>
        <w:pStyle w:val="NoSpacing"/>
        <w:jc w:val="center"/>
        <w:rPr>
          <w:rFonts w:ascii="Cambria" w:eastAsia="Arial" w:hAnsi="Cambria"/>
          <w:b/>
          <w:color w:val="000000" w:themeColor="text1"/>
          <w:sz w:val="24"/>
          <w:szCs w:val="24"/>
          <w:lang w:val="mk-MK"/>
        </w:rPr>
      </w:pPr>
      <w:r w:rsidRPr="006A75BA">
        <w:rPr>
          <w:rFonts w:ascii="Cambria" w:eastAsia="Arial" w:hAnsi="Cambria"/>
          <w:b/>
          <w:color w:val="000000" w:themeColor="text1"/>
          <w:sz w:val="24"/>
          <w:szCs w:val="24"/>
          <w:lang w:val="mk-MK"/>
        </w:rPr>
        <w:t>Податоци за ПУ „Гоце Делчев“-с.Црнилиште</w:t>
      </w:r>
    </w:p>
    <w:p w14:paraId="11C9BF6F" w14:textId="77777777" w:rsidR="0065778C" w:rsidRPr="00A47302" w:rsidRDefault="0065778C" w:rsidP="00C4757D">
      <w:pPr>
        <w:pStyle w:val="NoSpacing"/>
        <w:jc w:val="center"/>
        <w:rPr>
          <w:rFonts w:eastAsia="Arial"/>
          <w:b/>
          <w:color w:val="000000" w:themeColor="text1"/>
          <w:sz w:val="24"/>
          <w:szCs w:val="24"/>
          <w:lang w:val="mk-MK"/>
        </w:rPr>
      </w:pPr>
    </w:p>
    <w:tbl>
      <w:tblPr>
        <w:tblStyle w:val="TableGrid"/>
        <w:tblW w:w="0" w:type="auto"/>
        <w:jc w:val="center"/>
        <w:tblLook w:val="04A0" w:firstRow="1" w:lastRow="0" w:firstColumn="1" w:lastColumn="0" w:noHBand="0" w:noVBand="1"/>
      </w:tblPr>
      <w:tblGrid>
        <w:gridCol w:w="4585"/>
        <w:gridCol w:w="4557"/>
      </w:tblGrid>
      <w:tr w:rsidR="00C47A7C" w:rsidRPr="0065778C" w14:paraId="78E0BD8D" w14:textId="77777777" w:rsidTr="008A707E">
        <w:trPr>
          <w:jc w:val="center"/>
        </w:trPr>
        <w:tc>
          <w:tcPr>
            <w:tcW w:w="4585" w:type="dxa"/>
            <w:shd w:val="clear" w:color="auto" w:fill="FFE599" w:themeFill="accent4" w:themeFillTint="66"/>
          </w:tcPr>
          <w:p w14:paraId="6B23F96A" w14:textId="77777777" w:rsidR="00C47A7C" w:rsidRPr="0065778C" w:rsidRDefault="00C47A7C" w:rsidP="00336712">
            <w:pPr>
              <w:keepNext/>
              <w:keepLines/>
              <w:spacing w:after="5" w:line="266" w:lineRule="auto"/>
              <w:ind w:right="70"/>
              <w:jc w:val="center"/>
              <w:outlineLvl w:val="1"/>
              <w:rPr>
                <w:rFonts w:eastAsia="Arial" w:cs="Calibri"/>
                <w:b/>
                <w:color w:val="000000" w:themeColor="text1"/>
                <w:szCs w:val="24"/>
              </w:rPr>
            </w:pPr>
            <w:r w:rsidRPr="0065778C">
              <w:rPr>
                <w:rFonts w:cs="Calibri"/>
                <w:b/>
                <w:bCs/>
                <w:color w:val="000000" w:themeColor="text1"/>
                <w:szCs w:val="24"/>
                <w:u w:color="000000"/>
              </w:rPr>
              <w:t>Име на училиштето</w:t>
            </w:r>
          </w:p>
        </w:tc>
        <w:tc>
          <w:tcPr>
            <w:tcW w:w="4557" w:type="dxa"/>
            <w:shd w:val="clear" w:color="auto" w:fill="FFFFFF" w:themeFill="background1"/>
          </w:tcPr>
          <w:p w14:paraId="2EAB336E" w14:textId="03A58A6B" w:rsidR="00C47A7C" w:rsidRPr="008A707E" w:rsidRDefault="00651C7F" w:rsidP="00336712">
            <w:pPr>
              <w:keepNext/>
              <w:keepLines/>
              <w:spacing w:after="5" w:line="266" w:lineRule="auto"/>
              <w:ind w:right="70"/>
              <w:jc w:val="center"/>
              <w:outlineLvl w:val="1"/>
              <w:rPr>
                <w:rFonts w:eastAsia="Arial" w:cs="Calibri"/>
                <w:szCs w:val="24"/>
                <w:lang w:val="mk-MK"/>
              </w:rPr>
            </w:pPr>
            <w:r w:rsidRPr="008A707E">
              <w:rPr>
                <w:rFonts w:eastAsia="Arial" w:cs="Calibri"/>
                <w:color w:val="000000" w:themeColor="text1"/>
                <w:szCs w:val="24"/>
                <w:lang w:val="mk-MK"/>
              </w:rPr>
              <w:t>ПУ „Гоце Делчев“-с.Црнилиште</w:t>
            </w:r>
          </w:p>
        </w:tc>
      </w:tr>
      <w:tr w:rsidR="00C47A7C" w:rsidRPr="0065778C" w14:paraId="2326A615" w14:textId="77777777" w:rsidTr="008A707E">
        <w:trPr>
          <w:jc w:val="center"/>
        </w:trPr>
        <w:tc>
          <w:tcPr>
            <w:tcW w:w="4585" w:type="dxa"/>
            <w:shd w:val="clear" w:color="auto" w:fill="FFE599" w:themeFill="accent4" w:themeFillTint="66"/>
          </w:tcPr>
          <w:p w14:paraId="60D4CC12" w14:textId="77777777" w:rsidR="00C47A7C" w:rsidRPr="0065778C" w:rsidRDefault="00C47A7C" w:rsidP="00336712">
            <w:pPr>
              <w:keepNext/>
              <w:keepLines/>
              <w:spacing w:after="5" w:line="266" w:lineRule="auto"/>
              <w:ind w:right="70"/>
              <w:jc w:val="center"/>
              <w:outlineLvl w:val="1"/>
              <w:rPr>
                <w:rFonts w:eastAsia="Arial" w:cs="Calibri"/>
                <w:b/>
                <w:color w:val="000000" w:themeColor="text1"/>
                <w:szCs w:val="24"/>
                <w:lang w:val="mk-MK"/>
              </w:rPr>
            </w:pPr>
            <w:r w:rsidRPr="0065778C">
              <w:rPr>
                <w:rFonts w:eastAsia="Arial" w:cs="Calibri"/>
                <w:b/>
                <w:color w:val="000000" w:themeColor="text1"/>
                <w:szCs w:val="24"/>
                <w:lang w:val="mk-MK"/>
              </w:rPr>
              <w:t>Адреса на училиштето</w:t>
            </w:r>
          </w:p>
        </w:tc>
        <w:tc>
          <w:tcPr>
            <w:tcW w:w="4557" w:type="dxa"/>
            <w:shd w:val="clear" w:color="auto" w:fill="FFFFFF" w:themeFill="background1"/>
          </w:tcPr>
          <w:p w14:paraId="18BCEEED" w14:textId="77777777" w:rsidR="00C47A7C" w:rsidRPr="008A707E" w:rsidRDefault="00C47A7C" w:rsidP="00336712">
            <w:pPr>
              <w:keepNext/>
              <w:keepLines/>
              <w:spacing w:after="5" w:line="266" w:lineRule="auto"/>
              <w:ind w:right="70"/>
              <w:jc w:val="center"/>
              <w:outlineLvl w:val="1"/>
              <w:rPr>
                <w:rFonts w:eastAsia="Arial" w:cs="Calibri"/>
                <w:szCs w:val="24"/>
                <w:lang w:val="mk-MK"/>
              </w:rPr>
            </w:pPr>
            <w:r w:rsidRPr="008A707E">
              <w:rPr>
                <w:rFonts w:eastAsia="Arial" w:cs="Calibri"/>
                <w:szCs w:val="24"/>
                <w:lang w:val="mk-MK"/>
              </w:rPr>
              <w:t>С. Црнилиште</w:t>
            </w:r>
          </w:p>
        </w:tc>
      </w:tr>
      <w:tr w:rsidR="00C47A7C" w:rsidRPr="0065778C" w14:paraId="0FCA07D0" w14:textId="77777777" w:rsidTr="008A707E">
        <w:trPr>
          <w:jc w:val="center"/>
        </w:trPr>
        <w:tc>
          <w:tcPr>
            <w:tcW w:w="4585" w:type="dxa"/>
            <w:shd w:val="clear" w:color="auto" w:fill="FFE599" w:themeFill="accent4" w:themeFillTint="66"/>
          </w:tcPr>
          <w:p w14:paraId="1CBE3F02" w14:textId="77777777" w:rsidR="00C47A7C" w:rsidRPr="0065778C" w:rsidRDefault="00C47A7C" w:rsidP="00336712">
            <w:pPr>
              <w:keepNext/>
              <w:keepLines/>
              <w:spacing w:after="5" w:line="266" w:lineRule="auto"/>
              <w:ind w:right="70"/>
              <w:jc w:val="center"/>
              <w:outlineLvl w:val="1"/>
              <w:rPr>
                <w:rFonts w:eastAsia="Arial" w:cs="Calibri"/>
                <w:b/>
                <w:color w:val="000000" w:themeColor="text1"/>
                <w:szCs w:val="24"/>
              </w:rPr>
            </w:pPr>
            <w:r w:rsidRPr="0065778C">
              <w:rPr>
                <w:rFonts w:cs="Calibri"/>
                <w:b/>
                <w:bCs/>
                <w:color w:val="000000" w:themeColor="text1"/>
                <w:szCs w:val="24"/>
                <w:u w:color="000000"/>
              </w:rPr>
              <w:t>Телефон</w:t>
            </w:r>
          </w:p>
        </w:tc>
        <w:tc>
          <w:tcPr>
            <w:tcW w:w="4557" w:type="dxa"/>
            <w:shd w:val="clear" w:color="auto" w:fill="FFFFFF" w:themeFill="background1"/>
          </w:tcPr>
          <w:p w14:paraId="67E32331" w14:textId="77777777" w:rsidR="00C47A7C" w:rsidRPr="008A707E" w:rsidRDefault="00C47A7C" w:rsidP="00336712">
            <w:pPr>
              <w:keepNext/>
              <w:keepLines/>
              <w:spacing w:after="5" w:line="266" w:lineRule="auto"/>
              <w:ind w:right="70"/>
              <w:jc w:val="center"/>
              <w:outlineLvl w:val="1"/>
              <w:rPr>
                <w:rFonts w:eastAsia="Arial" w:cs="Calibri"/>
                <w:szCs w:val="24"/>
                <w:lang w:val="mk-MK"/>
              </w:rPr>
            </w:pPr>
            <w:r w:rsidRPr="008A707E">
              <w:rPr>
                <w:rFonts w:eastAsia="Arial" w:cs="Calibri"/>
                <w:szCs w:val="24"/>
                <w:lang w:val="mk-MK"/>
              </w:rPr>
              <w:t>/</w:t>
            </w:r>
          </w:p>
        </w:tc>
      </w:tr>
      <w:tr w:rsidR="00C47A7C" w:rsidRPr="0065778C" w14:paraId="4CA33217" w14:textId="77777777" w:rsidTr="008A707E">
        <w:trPr>
          <w:jc w:val="center"/>
        </w:trPr>
        <w:tc>
          <w:tcPr>
            <w:tcW w:w="4585" w:type="dxa"/>
            <w:shd w:val="clear" w:color="auto" w:fill="FFE599" w:themeFill="accent4" w:themeFillTint="66"/>
          </w:tcPr>
          <w:p w14:paraId="549A7773" w14:textId="77777777" w:rsidR="00C47A7C" w:rsidRPr="0065778C" w:rsidRDefault="00C47A7C" w:rsidP="00336712">
            <w:pPr>
              <w:keepNext/>
              <w:keepLines/>
              <w:spacing w:after="5" w:line="266" w:lineRule="auto"/>
              <w:ind w:right="70"/>
              <w:jc w:val="center"/>
              <w:outlineLvl w:val="1"/>
              <w:rPr>
                <w:rFonts w:eastAsia="Arial" w:cs="Calibri"/>
                <w:b/>
                <w:color w:val="000000" w:themeColor="text1"/>
                <w:szCs w:val="24"/>
              </w:rPr>
            </w:pPr>
            <w:r w:rsidRPr="0065778C">
              <w:rPr>
                <w:rFonts w:cs="Calibri"/>
                <w:b/>
                <w:bCs/>
                <w:color w:val="000000" w:themeColor="text1"/>
                <w:szCs w:val="24"/>
                <w:u w:color="000000"/>
              </w:rPr>
              <w:t>Јазик на кој се изведува наставата</w:t>
            </w:r>
          </w:p>
        </w:tc>
        <w:tc>
          <w:tcPr>
            <w:tcW w:w="4557" w:type="dxa"/>
            <w:shd w:val="clear" w:color="auto" w:fill="FFFFFF" w:themeFill="background1"/>
          </w:tcPr>
          <w:p w14:paraId="2E0D3B28" w14:textId="77777777" w:rsidR="00C47A7C" w:rsidRPr="008A707E" w:rsidRDefault="00C47A7C" w:rsidP="00336712">
            <w:pPr>
              <w:keepNext/>
              <w:keepLines/>
              <w:spacing w:after="5" w:line="266" w:lineRule="auto"/>
              <w:ind w:right="70"/>
              <w:jc w:val="center"/>
              <w:outlineLvl w:val="1"/>
              <w:rPr>
                <w:rFonts w:eastAsia="Arial" w:cs="Calibri"/>
                <w:szCs w:val="24"/>
              </w:rPr>
            </w:pPr>
            <w:r w:rsidRPr="008A707E">
              <w:rPr>
                <w:rFonts w:eastAsia="Arial" w:cs="Calibri"/>
                <w:szCs w:val="24"/>
                <w:lang w:val="mk-MK"/>
              </w:rPr>
              <w:t>македонски</w:t>
            </w:r>
          </w:p>
        </w:tc>
      </w:tr>
      <w:tr w:rsidR="00C47A7C" w:rsidRPr="0065778C" w14:paraId="0C49DF77" w14:textId="77777777" w:rsidTr="008A707E">
        <w:trPr>
          <w:jc w:val="center"/>
        </w:trPr>
        <w:tc>
          <w:tcPr>
            <w:tcW w:w="4585" w:type="dxa"/>
            <w:shd w:val="clear" w:color="auto" w:fill="FFE599" w:themeFill="accent4" w:themeFillTint="66"/>
          </w:tcPr>
          <w:p w14:paraId="2BC57DEA" w14:textId="77777777" w:rsidR="00C47A7C" w:rsidRPr="0065778C" w:rsidRDefault="00C47A7C" w:rsidP="00336712">
            <w:pPr>
              <w:keepNext/>
              <w:keepLines/>
              <w:spacing w:after="5" w:line="266" w:lineRule="auto"/>
              <w:ind w:right="70"/>
              <w:jc w:val="center"/>
              <w:outlineLvl w:val="1"/>
              <w:rPr>
                <w:rFonts w:eastAsia="Arial" w:cs="Calibri"/>
                <w:b/>
                <w:color w:val="000000" w:themeColor="text1"/>
                <w:szCs w:val="24"/>
              </w:rPr>
            </w:pPr>
            <w:r w:rsidRPr="0065778C">
              <w:rPr>
                <w:rFonts w:cs="Calibri"/>
                <w:b/>
                <w:bCs/>
                <w:color w:val="000000" w:themeColor="text1"/>
                <w:szCs w:val="24"/>
                <w:u w:color="000000"/>
              </w:rPr>
              <w:t>Година на изградба</w:t>
            </w:r>
          </w:p>
        </w:tc>
        <w:tc>
          <w:tcPr>
            <w:tcW w:w="4557" w:type="dxa"/>
            <w:shd w:val="clear" w:color="auto" w:fill="FFFFFF" w:themeFill="background1"/>
          </w:tcPr>
          <w:p w14:paraId="03C3DEE0" w14:textId="77777777" w:rsidR="00C47A7C" w:rsidRPr="008A707E" w:rsidRDefault="00C47A7C" w:rsidP="00336712">
            <w:pPr>
              <w:keepNext/>
              <w:keepLines/>
              <w:spacing w:after="5" w:line="266" w:lineRule="auto"/>
              <w:ind w:right="70"/>
              <w:jc w:val="center"/>
              <w:outlineLvl w:val="1"/>
              <w:rPr>
                <w:rFonts w:eastAsia="Arial" w:cs="Calibri"/>
                <w:szCs w:val="24"/>
                <w:lang w:val="mk-MK"/>
              </w:rPr>
            </w:pPr>
            <w:r w:rsidRPr="008A707E">
              <w:rPr>
                <w:rFonts w:eastAsia="Arial" w:cs="Calibri"/>
                <w:szCs w:val="24"/>
                <w:lang w:val="mk-MK"/>
              </w:rPr>
              <w:t>2012</w:t>
            </w:r>
          </w:p>
        </w:tc>
      </w:tr>
      <w:tr w:rsidR="00C47A7C" w:rsidRPr="0065778C" w14:paraId="2EEAE097" w14:textId="77777777" w:rsidTr="008A707E">
        <w:trPr>
          <w:jc w:val="center"/>
        </w:trPr>
        <w:tc>
          <w:tcPr>
            <w:tcW w:w="4585" w:type="dxa"/>
            <w:shd w:val="clear" w:color="auto" w:fill="FFE599" w:themeFill="accent4" w:themeFillTint="66"/>
          </w:tcPr>
          <w:p w14:paraId="090E9287" w14:textId="77777777" w:rsidR="00C47A7C" w:rsidRPr="0065778C" w:rsidRDefault="00C47A7C" w:rsidP="00336712">
            <w:pPr>
              <w:keepNext/>
              <w:keepLines/>
              <w:spacing w:after="5" w:line="266" w:lineRule="auto"/>
              <w:ind w:right="70"/>
              <w:jc w:val="center"/>
              <w:outlineLvl w:val="1"/>
              <w:rPr>
                <w:rFonts w:eastAsia="Arial" w:cs="Calibri"/>
                <w:b/>
                <w:color w:val="000000" w:themeColor="text1"/>
                <w:szCs w:val="24"/>
              </w:rPr>
            </w:pPr>
            <w:r w:rsidRPr="0065778C">
              <w:rPr>
                <w:rFonts w:cs="Calibri"/>
                <w:b/>
                <w:bCs/>
                <w:color w:val="000000" w:themeColor="text1"/>
                <w:szCs w:val="24"/>
                <w:u w:color="000000"/>
              </w:rPr>
              <w:t>Тип на градба</w:t>
            </w:r>
          </w:p>
        </w:tc>
        <w:tc>
          <w:tcPr>
            <w:tcW w:w="4557" w:type="dxa"/>
            <w:shd w:val="clear" w:color="auto" w:fill="FFFFFF" w:themeFill="background1"/>
          </w:tcPr>
          <w:p w14:paraId="2777830A" w14:textId="77777777" w:rsidR="00C47A7C" w:rsidRPr="008A707E" w:rsidRDefault="00C47A7C" w:rsidP="00336712">
            <w:pPr>
              <w:keepNext/>
              <w:keepLines/>
              <w:spacing w:after="5" w:line="266" w:lineRule="auto"/>
              <w:ind w:right="70"/>
              <w:jc w:val="center"/>
              <w:outlineLvl w:val="1"/>
              <w:rPr>
                <w:rFonts w:eastAsia="Arial" w:cs="Calibri"/>
                <w:szCs w:val="24"/>
              </w:rPr>
            </w:pPr>
            <w:r w:rsidRPr="008A707E">
              <w:rPr>
                <w:rFonts w:eastAsia="Arial" w:cs="Calibri"/>
                <w:szCs w:val="24"/>
                <w:lang w:val="mk-MK"/>
              </w:rPr>
              <w:t>цврста</w:t>
            </w:r>
          </w:p>
        </w:tc>
      </w:tr>
      <w:tr w:rsidR="00C47A7C" w:rsidRPr="0065778C" w14:paraId="1B50F642" w14:textId="77777777" w:rsidTr="008A707E">
        <w:trPr>
          <w:jc w:val="center"/>
        </w:trPr>
        <w:tc>
          <w:tcPr>
            <w:tcW w:w="4585" w:type="dxa"/>
            <w:shd w:val="clear" w:color="auto" w:fill="FFE599" w:themeFill="accent4" w:themeFillTint="66"/>
          </w:tcPr>
          <w:p w14:paraId="03B6BF0D" w14:textId="77777777" w:rsidR="00C47A7C" w:rsidRPr="0065778C" w:rsidRDefault="00C47A7C" w:rsidP="00336712">
            <w:pPr>
              <w:keepNext/>
              <w:keepLines/>
              <w:spacing w:after="5" w:line="266" w:lineRule="auto"/>
              <w:ind w:right="70"/>
              <w:jc w:val="center"/>
              <w:outlineLvl w:val="1"/>
              <w:rPr>
                <w:rFonts w:eastAsia="Arial" w:cs="Calibri"/>
                <w:b/>
                <w:color w:val="000000" w:themeColor="text1"/>
                <w:szCs w:val="24"/>
              </w:rPr>
            </w:pPr>
            <w:r w:rsidRPr="0065778C">
              <w:rPr>
                <w:rFonts w:cs="Calibri"/>
                <w:b/>
                <w:bCs/>
                <w:color w:val="000000" w:themeColor="text1"/>
                <w:szCs w:val="24"/>
                <w:u w:color="000000"/>
              </w:rPr>
              <w:t>Површина на училишниот двор</w:t>
            </w:r>
          </w:p>
        </w:tc>
        <w:tc>
          <w:tcPr>
            <w:tcW w:w="4557" w:type="dxa"/>
            <w:shd w:val="clear" w:color="auto" w:fill="FFFFFF" w:themeFill="background1"/>
          </w:tcPr>
          <w:p w14:paraId="712B0AF9" w14:textId="77777777" w:rsidR="00C47A7C" w:rsidRPr="008A707E" w:rsidRDefault="00C47A7C" w:rsidP="00336712">
            <w:pPr>
              <w:keepNext/>
              <w:keepLines/>
              <w:spacing w:after="5" w:line="266" w:lineRule="auto"/>
              <w:ind w:right="70"/>
              <w:jc w:val="center"/>
              <w:outlineLvl w:val="1"/>
              <w:rPr>
                <w:rFonts w:eastAsia="Arial" w:cs="Calibri"/>
                <w:szCs w:val="24"/>
                <w:lang w:val="mk-MK"/>
              </w:rPr>
            </w:pPr>
            <w:r w:rsidRPr="008A707E">
              <w:rPr>
                <w:rFonts w:eastAsia="Arial" w:cs="Calibri"/>
                <w:szCs w:val="24"/>
                <w:lang w:val="mk-MK"/>
              </w:rPr>
              <w:t>7286</w:t>
            </w:r>
            <w:r w:rsidRPr="008A707E">
              <w:rPr>
                <w:rFonts w:cs="Calibri"/>
                <w:szCs w:val="24"/>
                <w:u w:color="000000"/>
              </w:rPr>
              <w:t xml:space="preserve"> м</w:t>
            </w:r>
            <w:r w:rsidRPr="008A707E">
              <w:rPr>
                <w:rFonts w:cs="Calibri"/>
                <w:szCs w:val="24"/>
                <w:u w:color="000000"/>
                <w:vertAlign w:val="superscript"/>
              </w:rPr>
              <w:t>2</w:t>
            </w:r>
          </w:p>
        </w:tc>
      </w:tr>
      <w:tr w:rsidR="00C47A7C" w:rsidRPr="0065778C" w14:paraId="42211B96" w14:textId="77777777" w:rsidTr="008A707E">
        <w:trPr>
          <w:jc w:val="center"/>
        </w:trPr>
        <w:tc>
          <w:tcPr>
            <w:tcW w:w="4585" w:type="dxa"/>
            <w:shd w:val="clear" w:color="auto" w:fill="FFE599" w:themeFill="accent4" w:themeFillTint="66"/>
          </w:tcPr>
          <w:p w14:paraId="0C0408F0" w14:textId="77777777" w:rsidR="00C47A7C" w:rsidRPr="0065778C" w:rsidRDefault="00C47A7C" w:rsidP="00336712">
            <w:pPr>
              <w:keepNext/>
              <w:keepLines/>
              <w:spacing w:after="5" w:line="266" w:lineRule="auto"/>
              <w:ind w:right="70"/>
              <w:jc w:val="center"/>
              <w:outlineLvl w:val="1"/>
              <w:rPr>
                <w:rFonts w:eastAsia="Arial" w:cs="Calibri"/>
                <w:b/>
                <w:color w:val="000000" w:themeColor="text1"/>
                <w:szCs w:val="24"/>
              </w:rPr>
            </w:pPr>
            <w:r w:rsidRPr="0065778C">
              <w:rPr>
                <w:rFonts w:cs="Calibri"/>
                <w:b/>
                <w:bCs/>
                <w:color w:val="000000" w:themeColor="text1"/>
                <w:szCs w:val="24"/>
                <w:u w:color="000000"/>
              </w:rPr>
              <w:t>Училиштето работи во смена</w:t>
            </w:r>
          </w:p>
        </w:tc>
        <w:tc>
          <w:tcPr>
            <w:tcW w:w="4557" w:type="dxa"/>
            <w:shd w:val="clear" w:color="auto" w:fill="FFFFFF" w:themeFill="background1"/>
          </w:tcPr>
          <w:p w14:paraId="16367487" w14:textId="77777777" w:rsidR="00C47A7C" w:rsidRPr="008A707E" w:rsidRDefault="00C47A7C" w:rsidP="00336712">
            <w:pPr>
              <w:keepNext/>
              <w:keepLines/>
              <w:spacing w:after="5" w:line="266" w:lineRule="auto"/>
              <w:ind w:right="70"/>
              <w:jc w:val="center"/>
              <w:outlineLvl w:val="1"/>
              <w:rPr>
                <w:rFonts w:eastAsia="Arial" w:cs="Calibri"/>
                <w:szCs w:val="24"/>
                <w:lang w:val="mk-MK"/>
              </w:rPr>
            </w:pPr>
            <w:r w:rsidRPr="008A707E">
              <w:rPr>
                <w:rFonts w:eastAsia="Arial" w:cs="Calibri"/>
                <w:szCs w:val="24"/>
                <w:lang w:val="mk-MK"/>
              </w:rPr>
              <w:t>една</w:t>
            </w:r>
          </w:p>
        </w:tc>
      </w:tr>
      <w:tr w:rsidR="00C47A7C" w:rsidRPr="0065778C" w14:paraId="18EDBBEE" w14:textId="77777777" w:rsidTr="008A707E">
        <w:trPr>
          <w:jc w:val="center"/>
        </w:trPr>
        <w:tc>
          <w:tcPr>
            <w:tcW w:w="4585" w:type="dxa"/>
            <w:shd w:val="clear" w:color="auto" w:fill="FFE599" w:themeFill="accent4" w:themeFillTint="66"/>
          </w:tcPr>
          <w:p w14:paraId="0B2C1A58" w14:textId="77777777" w:rsidR="00C47A7C" w:rsidRPr="0065778C" w:rsidRDefault="00C47A7C" w:rsidP="00336712">
            <w:pPr>
              <w:keepNext/>
              <w:keepLines/>
              <w:spacing w:after="5" w:line="266" w:lineRule="auto"/>
              <w:ind w:right="70"/>
              <w:jc w:val="center"/>
              <w:outlineLvl w:val="1"/>
              <w:rPr>
                <w:rFonts w:eastAsia="Arial" w:cs="Calibri"/>
                <w:b/>
                <w:color w:val="000000" w:themeColor="text1"/>
                <w:szCs w:val="24"/>
              </w:rPr>
            </w:pPr>
            <w:r w:rsidRPr="0065778C">
              <w:rPr>
                <w:rFonts w:cs="Calibri"/>
                <w:b/>
                <w:bCs/>
                <w:color w:val="000000" w:themeColor="text1"/>
                <w:szCs w:val="24"/>
                <w:u w:color="000000"/>
              </w:rPr>
              <w:t>Начин на загревање на училиштето</w:t>
            </w:r>
          </w:p>
        </w:tc>
        <w:tc>
          <w:tcPr>
            <w:tcW w:w="4557" w:type="dxa"/>
            <w:shd w:val="clear" w:color="auto" w:fill="FFFFFF" w:themeFill="background1"/>
          </w:tcPr>
          <w:p w14:paraId="05FB68BD" w14:textId="77777777" w:rsidR="00C47A7C" w:rsidRPr="008A707E" w:rsidRDefault="00C47A7C" w:rsidP="00336712">
            <w:pPr>
              <w:keepNext/>
              <w:keepLines/>
              <w:spacing w:after="5" w:line="266" w:lineRule="auto"/>
              <w:ind w:right="70"/>
              <w:jc w:val="center"/>
              <w:outlineLvl w:val="1"/>
              <w:rPr>
                <w:rFonts w:eastAsia="Arial" w:cs="Calibri"/>
                <w:szCs w:val="24"/>
                <w:lang w:val="mk-MK"/>
              </w:rPr>
            </w:pPr>
            <w:r w:rsidRPr="008A707E">
              <w:rPr>
                <w:rFonts w:eastAsia="Arial" w:cs="Calibri"/>
                <w:szCs w:val="24"/>
                <w:lang w:val="mk-MK"/>
              </w:rPr>
              <w:t>Парно греење</w:t>
            </w:r>
          </w:p>
        </w:tc>
      </w:tr>
      <w:tr w:rsidR="00C47A7C" w:rsidRPr="0065778C" w14:paraId="7BA2FF58" w14:textId="77777777" w:rsidTr="008A707E">
        <w:trPr>
          <w:jc w:val="center"/>
        </w:trPr>
        <w:tc>
          <w:tcPr>
            <w:tcW w:w="4585" w:type="dxa"/>
            <w:shd w:val="clear" w:color="auto" w:fill="FFE599" w:themeFill="accent4" w:themeFillTint="66"/>
          </w:tcPr>
          <w:p w14:paraId="734F65CF" w14:textId="77777777" w:rsidR="00C47A7C" w:rsidRPr="0065778C" w:rsidRDefault="00C47A7C" w:rsidP="00336712">
            <w:pPr>
              <w:keepNext/>
              <w:keepLines/>
              <w:spacing w:after="5" w:line="266" w:lineRule="auto"/>
              <w:ind w:right="70"/>
              <w:jc w:val="center"/>
              <w:outlineLvl w:val="1"/>
              <w:rPr>
                <w:rFonts w:eastAsia="Arial" w:cs="Calibri"/>
                <w:b/>
                <w:color w:val="000000" w:themeColor="text1"/>
                <w:szCs w:val="24"/>
              </w:rPr>
            </w:pPr>
            <w:r w:rsidRPr="0065778C">
              <w:rPr>
                <w:rFonts w:cs="Calibri"/>
                <w:b/>
                <w:bCs/>
                <w:color w:val="000000" w:themeColor="text1"/>
                <w:szCs w:val="24"/>
                <w:u w:color="000000"/>
              </w:rPr>
              <w:t>Број на одделенија</w:t>
            </w:r>
          </w:p>
        </w:tc>
        <w:tc>
          <w:tcPr>
            <w:tcW w:w="4557" w:type="dxa"/>
            <w:shd w:val="clear" w:color="auto" w:fill="FFFFFF" w:themeFill="background1"/>
          </w:tcPr>
          <w:p w14:paraId="0546792A" w14:textId="77777777" w:rsidR="00C47A7C" w:rsidRPr="008A707E" w:rsidRDefault="00C47A7C" w:rsidP="00336712">
            <w:pPr>
              <w:keepNext/>
              <w:keepLines/>
              <w:spacing w:after="5" w:line="266" w:lineRule="auto"/>
              <w:ind w:right="70"/>
              <w:jc w:val="center"/>
              <w:outlineLvl w:val="1"/>
              <w:rPr>
                <w:rFonts w:eastAsia="Arial" w:cs="Calibri"/>
                <w:szCs w:val="24"/>
                <w:lang w:val="mk-MK"/>
              </w:rPr>
            </w:pPr>
            <w:r w:rsidRPr="008A707E">
              <w:rPr>
                <w:rFonts w:eastAsia="Arial" w:cs="Calibri"/>
                <w:szCs w:val="24"/>
                <w:lang w:val="mk-MK"/>
              </w:rPr>
              <w:t>5</w:t>
            </w:r>
          </w:p>
        </w:tc>
      </w:tr>
      <w:tr w:rsidR="00C47A7C" w:rsidRPr="0065778C" w14:paraId="0796BF46" w14:textId="77777777" w:rsidTr="008A707E">
        <w:trPr>
          <w:jc w:val="center"/>
        </w:trPr>
        <w:tc>
          <w:tcPr>
            <w:tcW w:w="4585" w:type="dxa"/>
            <w:shd w:val="clear" w:color="auto" w:fill="FFE599" w:themeFill="accent4" w:themeFillTint="66"/>
          </w:tcPr>
          <w:p w14:paraId="372AD0ED" w14:textId="77777777" w:rsidR="00C47A7C" w:rsidRPr="0065778C" w:rsidRDefault="00C47A7C" w:rsidP="00336712">
            <w:pPr>
              <w:keepNext/>
              <w:keepLines/>
              <w:spacing w:after="5" w:line="266" w:lineRule="auto"/>
              <w:ind w:right="70"/>
              <w:jc w:val="center"/>
              <w:outlineLvl w:val="1"/>
              <w:rPr>
                <w:rFonts w:eastAsia="Arial" w:cs="Calibri"/>
                <w:b/>
                <w:color w:val="000000" w:themeColor="text1"/>
                <w:szCs w:val="24"/>
              </w:rPr>
            </w:pPr>
            <w:r w:rsidRPr="0065778C">
              <w:rPr>
                <w:rFonts w:cs="Calibri"/>
                <w:b/>
                <w:bCs/>
                <w:color w:val="000000" w:themeColor="text1"/>
                <w:szCs w:val="24"/>
                <w:u w:color="000000"/>
              </w:rPr>
              <w:t>Број на паралелки</w:t>
            </w:r>
          </w:p>
        </w:tc>
        <w:tc>
          <w:tcPr>
            <w:tcW w:w="4557" w:type="dxa"/>
            <w:shd w:val="clear" w:color="auto" w:fill="FFFFFF" w:themeFill="background1"/>
          </w:tcPr>
          <w:p w14:paraId="41F24D92" w14:textId="77777777" w:rsidR="00C47A7C" w:rsidRPr="008A707E" w:rsidRDefault="00C47A7C" w:rsidP="00336712">
            <w:pPr>
              <w:keepNext/>
              <w:keepLines/>
              <w:spacing w:after="5" w:line="266" w:lineRule="auto"/>
              <w:ind w:right="70"/>
              <w:jc w:val="center"/>
              <w:outlineLvl w:val="1"/>
              <w:rPr>
                <w:rFonts w:eastAsia="Arial" w:cs="Calibri"/>
                <w:szCs w:val="24"/>
                <w:lang w:val="mk-MK"/>
              </w:rPr>
            </w:pPr>
            <w:r w:rsidRPr="008A707E">
              <w:rPr>
                <w:rFonts w:eastAsia="Arial" w:cs="Calibri"/>
                <w:szCs w:val="24"/>
                <w:lang w:val="mk-MK"/>
              </w:rPr>
              <w:t>3</w:t>
            </w:r>
          </w:p>
        </w:tc>
      </w:tr>
    </w:tbl>
    <w:p w14:paraId="2111B750" w14:textId="292130AC" w:rsidR="00C47A7C" w:rsidRDefault="00C47A7C" w:rsidP="00C47A7C">
      <w:pPr>
        <w:jc w:val="center"/>
        <w:rPr>
          <w:rFonts w:cs="Calibri"/>
          <w:sz w:val="24"/>
          <w:szCs w:val="24"/>
        </w:rPr>
      </w:pPr>
    </w:p>
    <w:p w14:paraId="795510FF" w14:textId="71C25E7A" w:rsidR="002366FF" w:rsidRDefault="002366FF" w:rsidP="00C47A7C">
      <w:pPr>
        <w:jc w:val="center"/>
        <w:rPr>
          <w:rFonts w:cs="Calibri"/>
          <w:sz w:val="24"/>
          <w:szCs w:val="24"/>
        </w:rPr>
      </w:pPr>
    </w:p>
    <w:p w14:paraId="48AF5B6A" w14:textId="77777777" w:rsidR="002366FF" w:rsidRPr="00A47302" w:rsidRDefault="002366FF" w:rsidP="00C47A7C">
      <w:pPr>
        <w:jc w:val="center"/>
        <w:rPr>
          <w:rFonts w:cs="Calibri"/>
          <w:sz w:val="24"/>
          <w:szCs w:val="24"/>
        </w:rPr>
      </w:pPr>
    </w:p>
    <w:p w14:paraId="453A0EE0" w14:textId="1A58F261" w:rsidR="00856E6F" w:rsidRDefault="00B22383" w:rsidP="001D599E">
      <w:pPr>
        <w:keepNext/>
        <w:keepLines/>
        <w:spacing w:after="5" w:line="266" w:lineRule="auto"/>
        <w:ind w:right="70"/>
        <w:jc w:val="center"/>
        <w:outlineLvl w:val="1"/>
        <w:rPr>
          <w:rFonts w:ascii="Cambria" w:eastAsia="Arial" w:hAnsi="Cambria" w:cs="Calibri"/>
          <w:b/>
          <w:sz w:val="24"/>
          <w:szCs w:val="24"/>
          <w:lang w:val="mk-MK"/>
        </w:rPr>
      </w:pPr>
      <w:r w:rsidRPr="006A75BA">
        <w:rPr>
          <w:rFonts w:ascii="Cambria" w:eastAsia="Arial" w:hAnsi="Cambria" w:cs="Calibri"/>
          <w:b/>
          <w:sz w:val="24"/>
          <w:szCs w:val="24"/>
        </w:rPr>
        <w:lastRenderedPageBreak/>
        <w:t>1.2. Органи на управување, стручни орга</w:t>
      </w:r>
      <w:r w:rsidR="00A47302" w:rsidRPr="006A75BA">
        <w:rPr>
          <w:rFonts w:ascii="Cambria" w:eastAsia="Arial" w:hAnsi="Cambria" w:cs="Calibri"/>
          <w:b/>
          <w:sz w:val="24"/>
          <w:szCs w:val="24"/>
        </w:rPr>
        <w:t xml:space="preserve">ни и ученичко организирање во  </w:t>
      </w:r>
      <w:r w:rsidR="00A47302" w:rsidRPr="006A75BA">
        <w:rPr>
          <w:rFonts w:ascii="Cambria" w:eastAsia="Arial" w:hAnsi="Cambria" w:cs="Calibri"/>
          <w:b/>
          <w:sz w:val="24"/>
          <w:szCs w:val="24"/>
          <w:lang w:val="mk-MK"/>
        </w:rPr>
        <w:t>ООУ „Гоце Делчев“-Свети Николе</w:t>
      </w:r>
    </w:p>
    <w:p w14:paraId="61573DF1" w14:textId="77777777" w:rsidR="00EC1DEE" w:rsidRPr="006A75BA" w:rsidRDefault="00EC1DEE" w:rsidP="001D599E">
      <w:pPr>
        <w:keepNext/>
        <w:keepLines/>
        <w:spacing w:after="5" w:line="266" w:lineRule="auto"/>
        <w:ind w:right="70"/>
        <w:jc w:val="center"/>
        <w:outlineLvl w:val="1"/>
        <w:rPr>
          <w:rFonts w:ascii="Cambria" w:eastAsia="Arial" w:hAnsi="Cambria" w:cs="Calibri"/>
          <w:b/>
          <w:sz w:val="24"/>
          <w:szCs w:val="24"/>
          <w:lang w:val="mk-MK"/>
        </w:rPr>
      </w:pP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0348"/>
      </w:tblGrid>
      <w:tr w:rsidR="00B22383" w:rsidRPr="00F25AD6" w14:paraId="6B059D4E" w14:textId="77777777" w:rsidTr="008A707E">
        <w:trPr>
          <w:jc w:val="center"/>
        </w:trPr>
        <w:tc>
          <w:tcPr>
            <w:tcW w:w="410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F597CA4" w14:textId="77777777" w:rsidR="00B22383" w:rsidRPr="003615CF" w:rsidRDefault="00B22383" w:rsidP="005E5620">
            <w:pPr>
              <w:suppressAutoHyphens/>
              <w:spacing w:after="0" w:line="240" w:lineRule="auto"/>
              <w:rPr>
                <w:rFonts w:cs="Calibri"/>
                <w:b/>
                <w:sz w:val="20"/>
                <w:szCs w:val="20"/>
                <w:lang w:eastAsia="ar-SA"/>
              </w:rPr>
            </w:pPr>
            <w:r w:rsidRPr="003615CF">
              <w:rPr>
                <w:rFonts w:cs="Calibri"/>
                <w:b/>
                <w:sz w:val="20"/>
                <w:szCs w:val="20"/>
                <w:lang w:eastAsia="ar-SA"/>
              </w:rPr>
              <w:t xml:space="preserve">Членови на училиштен одбор </w:t>
            </w:r>
          </w:p>
          <w:p w14:paraId="070F948C" w14:textId="77777777" w:rsidR="00B22383" w:rsidRPr="003615CF" w:rsidRDefault="00B22383" w:rsidP="005E5620">
            <w:pPr>
              <w:suppressAutoHyphens/>
              <w:spacing w:after="0" w:line="240" w:lineRule="auto"/>
              <w:rPr>
                <w:rFonts w:cs="Calibri"/>
                <w:b/>
                <w:sz w:val="20"/>
                <w:szCs w:val="20"/>
                <w:lang w:eastAsia="ar-SA"/>
              </w:rPr>
            </w:pPr>
          </w:p>
        </w:tc>
        <w:tc>
          <w:tcPr>
            <w:tcW w:w="10348" w:type="dxa"/>
            <w:tcBorders>
              <w:top w:val="single" w:sz="4" w:space="0" w:color="auto"/>
              <w:left w:val="single" w:sz="4" w:space="0" w:color="auto"/>
              <w:bottom w:val="single" w:sz="4" w:space="0" w:color="auto"/>
              <w:right w:val="single" w:sz="4" w:space="0" w:color="auto"/>
            </w:tcBorders>
            <w:shd w:val="clear" w:color="auto" w:fill="FFFFFF" w:themeFill="background1"/>
          </w:tcPr>
          <w:p w14:paraId="2D255038" w14:textId="77777777" w:rsidR="00C863BA" w:rsidRDefault="00B22383" w:rsidP="00C4757D">
            <w:pPr>
              <w:suppressAutoHyphens/>
              <w:spacing w:after="0" w:line="240" w:lineRule="auto"/>
              <w:rPr>
                <w:rFonts w:cs="Calibri"/>
                <w:sz w:val="20"/>
                <w:szCs w:val="20"/>
                <w:lang w:val="mk-MK" w:eastAsia="ar-SA"/>
              </w:rPr>
            </w:pPr>
            <w:r w:rsidRPr="003615CF">
              <w:rPr>
                <w:rFonts w:cs="Calibri"/>
                <w:sz w:val="20"/>
                <w:szCs w:val="20"/>
                <w:lang w:eastAsia="ar-SA"/>
              </w:rPr>
              <w:t xml:space="preserve"> </w:t>
            </w:r>
            <w:r w:rsidR="00C4757D" w:rsidRPr="003615CF">
              <w:rPr>
                <w:rFonts w:cs="Calibri"/>
                <w:sz w:val="20"/>
                <w:szCs w:val="20"/>
                <w:lang w:val="mk-MK" w:eastAsia="ar-SA"/>
              </w:rPr>
              <w:t>Валентина Ѓорѓиева</w:t>
            </w:r>
            <w:r w:rsidR="007068C5">
              <w:rPr>
                <w:rFonts w:cs="Calibri"/>
                <w:sz w:val="20"/>
                <w:szCs w:val="20"/>
                <w:lang w:eastAsia="ar-SA"/>
              </w:rPr>
              <w:t>, Дејана Пантазиева</w:t>
            </w:r>
            <w:r w:rsidR="00C4757D" w:rsidRPr="003615CF">
              <w:rPr>
                <w:rFonts w:cs="Calibri"/>
                <w:sz w:val="20"/>
                <w:szCs w:val="20"/>
                <w:lang w:eastAsia="ar-SA"/>
              </w:rPr>
              <w:t>, A</w:t>
            </w:r>
            <w:r w:rsidR="00C4757D" w:rsidRPr="003615CF">
              <w:rPr>
                <w:rFonts w:cs="Calibri"/>
                <w:sz w:val="20"/>
                <w:szCs w:val="20"/>
                <w:lang w:val="mk-MK" w:eastAsia="ar-SA"/>
              </w:rPr>
              <w:t>ндријана Блажевска</w:t>
            </w:r>
            <w:r w:rsidR="00C4757D" w:rsidRPr="003615CF">
              <w:rPr>
                <w:rFonts w:cs="Calibri"/>
                <w:sz w:val="20"/>
                <w:szCs w:val="20"/>
                <w:lang w:eastAsia="ar-SA"/>
              </w:rPr>
              <w:t>- Наставнички совет ,</w:t>
            </w:r>
          </w:p>
          <w:p w14:paraId="6C53845F" w14:textId="3743551F" w:rsidR="00C4757D" w:rsidRPr="003615CF" w:rsidRDefault="007068C5" w:rsidP="00C4757D">
            <w:pPr>
              <w:suppressAutoHyphens/>
              <w:spacing w:after="0" w:line="240" w:lineRule="auto"/>
              <w:rPr>
                <w:rFonts w:cs="Calibri"/>
                <w:sz w:val="20"/>
                <w:szCs w:val="20"/>
                <w:lang w:val="mk-MK" w:eastAsia="ar-SA"/>
              </w:rPr>
            </w:pPr>
            <w:r>
              <w:rPr>
                <w:rFonts w:cs="Calibri"/>
                <w:sz w:val="20"/>
                <w:szCs w:val="20"/>
                <w:lang w:val="mk-MK" w:eastAsia="ar-SA"/>
              </w:rPr>
              <w:t>Александра Апостолова,</w:t>
            </w:r>
            <w:r w:rsidRPr="003615CF">
              <w:rPr>
                <w:rFonts w:cs="Calibri"/>
                <w:sz w:val="20"/>
                <w:szCs w:val="20"/>
                <w:lang w:val="mk-MK"/>
              </w:rPr>
              <w:t xml:space="preserve"> Ѓурѓевка Јордановска,</w:t>
            </w:r>
            <w:r>
              <w:rPr>
                <w:rFonts w:cs="Calibri"/>
                <w:sz w:val="20"/>
                <w:szCs w:val="20"/>
                <w:lang w:val="mk-MK"/>
              </w:rPr>
              <w:t>Душица Дечков</w:t>
            </w:r>
            <w:r w:rsidR="00516A2B" w:rsidRPr="003615CF">
              <w:rPr>
                <w:rFonts w:cs="Calibri"/>
                <w:sz w:val="20"/>
                <w:szCs w:val="20"/>
                <w:lang w:val="mk-MK" w:eastAsia="ar-SA"/>
              </w:rPr>
              <w:t xml:space="preserve"> </w:t>
            </w:r>
            <w:r w:rsidR="00C4757D" w:rsidRPr="003615CF">
              <w:rPr>
                <w:rFonts w:cs="Calibri"/>
                <w:sz w:val="20"/>
                <w:szCs w:val="20"/>
                <w:lang w:eastAsia="ar-SA"/>
              </w:rPr>
              <w:t xml:space="preserve">–Совет на родители, </w:t>
            </w:r>
          </w:p>
          <w:p w14:paraId="7BC260B9" w14:textId="5B0A2D91" w:rsidR="00B22383" w:rsidRPr="003615CF" w:rsidRDefault="00C4757D" w:rsidP="00C4757D">
            <w:pPr>
              <w:suppressAutoHyphens/>
              <w:spacing w:after="0" w:line="240" w:lineRule="auto"/>
              <w:rPr>
                <w:rFonts w:cs="Calibri"/>
                <w:sz w:val="20"/>
                <w:szCs w:val="20"/>
                <w:lang w:eastAsia="ar-SA"/>
              </w:rPr>
            </w:pPr>
            <w:r w:rsidRPr="003615CF">
              <w:rPr>
                <w:rFonts w:cs="Calibri"/>
                <w:sz w:val="20"/>
                <w:szCs w:val="20"/>
                <w:lang w:val="mk-MK" w:eastAsia="ar-SA"/>
              </w:rPr>
              <w:t>Ленче Стојчева</w:t>
            </w:r>
            <w:r w:rsidRPr="003615CF">
              <w:rPr>
                <w:rFonts w:cs="Calibri"/>
                <w:sz w:val="20"/>
                <w:szCs w:val="20"/>
                <w:lang w:eastAsia="ar-SA"/>
              </w:rPr>
              <w:t xml:space="preserve">– локална самоуправа        </w:t>
            </w:r>
          </w:p>
        </w:tc>
      </w:tr>
      <w:tr w:rsidR="00B22383" w:rsidRPr="00F25AD6" w14:paraId="447E45B4" w14:textId="77777777" w:rsidTr="00A050D2">
        <w:trPr>
          <w:jc w:val="center"/>
        </w:trPr>
        <w:tc>
          <w:tcPr>
            <w:tcW w:w="410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1709C2A" w14:textId="77777777" w:rsidR="00B22383" w:rsidRPr="003615CF" w:rsidRDefault="00B22383" w:rsidP="005E5620">
            <w:pPr>
              <w:suppressAutoHyphens/>
              <w:spacing w:after="0" w:line="240" w:lineRule="auto"/>
              <w:rPr>
                <w:rFonts w:cs="Calibri"/>
                <w:b/>
                <w:sz w:val="20"/>
                <w:szCs w:val="20"/>
                <w:lang w:eastAsia="ar-SA"/>
              </w:rPr>
            </w:pPr>
            <w:r w:rsidRPr="003615CF">
              <w:rPr>
                <w:rFonts w:cs="Calibri"/>
                <w:b/>
                <w:sz w:val="20"/>
                <w:szCs w:val="20"/>
                <w:lang w:eastAsia="ar-SA"/>
              </w:rPr>
              <w:t xml:space="preserve">Членови на совет на родители </w:t>
            </w:r>
          </w:p>
          <w:p w14:paraId="6823E793" w14:textId="77777777" w:rsidR="00B22383" w:rsidRPr="003615CF" w:rsidRDefault="00B22383" w:rsidP="005E5620">
            <w:pPr>
              <w:suppressAutoHyphens/>
              <w:spacing w:after="0" w:line="240" w:lineRule="auto"/>
              <w:rPr>
                <w:rFonts w:cs="Calibri"/>
                <w:b/>
                <w:sz w:val="20"/>
                <w:szCs w:val="20"/>
                <w:lang w:eastAsia="ar-SA"/>
              </w:rPr>
            </w:pPr>
          </w:p>
        </w:tc>
        <w:tc>
          <w:tcPr>
            <w:tcW w:w="1034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A3EFCE" w14:textId="04BE18C3" w:rsidR="00C863BA" w:rsidRPr="008A707E" w:rsidRDefault="00C863BA" w:rsidP="00A050D2">
            <w:pPr>
              <w:pStyle w:val="NoSpacing"/>
              <w:shd w:val="clear" w:color="auto" w:fill="F2F2F2" w:themeFill="background1" w:themeFillShade="F2"/>
              <w:rPr>
                <w:rFonts w:cs="Segoe UI Historic"/>
                <w:sz w:val="20"/>
                <w:shd w:val="clear" w:color="auto" w:fill="F0F0F0"/>
              </w:rPr>
            </w:pPr>
            <w:r w:rsidRPr="008A707E">
              <w:rPr>
                <w:sz w:val="20"/>
                <w:shd w:val="clear" w:color="auto" w:fill="F0F0F0"/>
              </w:rPr>
              <w:t>Додевска</w:t>
            </w:r>
            <w:r w:rsidRPr="008A707E">
              <w:rPr>
                <w:rFonts w:ascii="Segoe UI Historic" w:hAnsi="Segoe UI Historic" w:cs="Segoe UI Historic"/>
                <w:sz w:val="20"/>
                <w:shd w:val="clear" w:color="auto" w:fill="F0F0F0"/>
              </w:rPr>
              <w:t xml:space="preserve"> </w:t>
            </w:r>
            <w:r w:rsidRPr="008A707E">
              <w:rPr>
                <w:sz w:val="20"/>
                <w:shd w:val="clear" w:color="auto" w:fill="F0F0F0"/>
              </w:rPr>
              <w:t>Сања</w:t>
            </w:r>
            <w:r w:rsidRPr="008A707E">
              <w:rPr>
                <w:rFonts w:asciiTheme="minorHAnsi" w:hAnsiTheme="minorHAnsi" w:cs="Segoe UI Historic"/>
                <w:sz w:val="20"/>
                <w:shd w:val="clear" w:color="auto" w:fill="F0F0F0"/>
                <w:lang w:val="mk-MK"/>
              </w:rPr>
              <w:t>-</w:t>
            </w:r>
            <w:r w:rsidRPr="008A707E">
              <w:rPr>
                <w:sz w:val="20"/>
                <w:shd w:val="clear" w:color="auto" w:fill="F0F0F0"/>
              </w:rPr>
              <w:t>Стоименов</w:t>
            </w:r>
            <w:r w:rsidRPr="008A707E">
              <w:rPr>
                <w:rFonts w:ascii="Segoe UI Historic" w:hAnsi="Segoe UI Historic" w:cs="Segoe UI Historic"/>
                <w:sz w:val="20"/>
                <w:shd w:val="clear" w:color="auto" w:fill="F0F0F0"/>
              </w:rPr>
              <w:t xml:space="preserve"> </w:t>
            </w:r>
            <w:r w:rsidRPr="008A707E">
              <w:rPr>
                <w:sz w:val="20"/>
                <w:shd w:val="clear" w:color="auto" w:fill="F0F0F0"/>
              </w:rPr>
              <w:t>Даниел</w:t>
            </w:r>
            <w:r w:rsidRPr="008A707E">
              <w:rPr>
                <w:sz w:val="20"/>
                <w:shd w:val="clear" w:color="auto" w:fill="F0F0F0"/>
                <w:lang w:val="mk-MK"/>
              </w:rPr>
              <w:t>-</w:t>
            </w:r>
            <w:r w:rsidRPr="008A707E">
              <w:rPr>
                <w:sz w:val="20"/>
                <w:shd w:val="clear" w:color="auto" w:fill="F0F0F0"/>
              </w:rPr>
              <w:t>Крстевска</w:t>
            </w:r>
            <w:r w:rsidRPr="008A707E">
              <w:rPr>
                <w:rFonts w:ascii="Segoe UI Historic" w:hAnsi="Segoe UI Historic" w:cs="Segoe UI Historic"/>
                <w:sz w:val="20"/>
                <w:shd w:val="clear" w:color="auto" w:fill="F0F0F0"/>
              </w:rPr>
              <w:t xml:space="preserve"> </w:t>
            </w:r>
            <w:r w:rsidRPr="008A707E">
              <w:rPr>
                <w:sz w:val="20"/>
                <w:shd w:val="clear" w:color="auto" w:fill="F0F0F0"/>
              </w:rPr>
              <w:t>Ивана</w:t>
            </w:r>
            <w:r w:rsidRPr="008A707E">
              <w:rPr>
                <w:rFonts w:ascii="Segoe UI Historic" w:hAnsi="Segoe UI Historic" w:cs="Segoe UI Historic"/>
                <w:sz w:val="20"/>
                <w:shd w:val="clear" w:color="auto" w:fill="F0F0F0"/>
              </w:rPr>
              <w:t>-</w:t>
            </w:r>
            <w:r w:rsidRPr="008A707E">
              <w:rPr>
                <w:sz w:val="20"/>
                <w:shd w:val="clear" w:color="auto" w:fill="F0F0F0"/>
              </w:rPr>
              <w:t>Герова</w:t>
            </w:r>
            <w:r w:rsidRPr="008A707E">
              <w:rPr>
                <w:rFonts w:ascii="Segoe UI Historic" w:hAnsi="Segoe UI Historic" w:cs="Segoe UI Historic"/>
                <w:sz w:val="20"/>
                <w:shd w:val="clear" w:color="auto" w:fill="F0F0F0"/>
              </w:rPr>
              <w:t xml:space="preserve"> </w:t>
            </w:r>
            <w:r w:rsidRPr="008A707E">
              <w:rPr>
                <w:sz w:val="20"/>
                <w:shd w:val="clear" w:color="auto" w:fill="F0F0F0"/>
              </w:rPr>
              <w:t>Сања</w:t>
            </w:r>
            <w:r w:rsidRPr="008A707E">
              <w:rPr>
                <w:rFonts w:ascii="Segoe UI Historic" w:hAnsi="Segoe UI Historic" w:cs="Segoe UI Historic"/>
                <w:sz w:val="20"/>
                <w:shd w:val="clear" w:color="auto" w:fill="F0F0F0"/>
              </w:rPr>
              <w:t>-</w:t>
            </w:r>
            <w:r w:rsidRPr="008A707E">
              <w:rPr>
                <w:sz w:val="20"/>
                <w:shd w:val="clear" w:color="auto" w:fill="F0F0F0"/>
              </w:rPr>
              <w:t>Трајковски</w:t>
            </w:r>
            <w:r w:rsidRPr="008A707E">
              <w:rPr>
                <w:rFonts w:ascii="Segoe UI Historic" w:hAnsi="Segoe UI Historic" w:cs="Segoe UI Historic"/>
                <w:sz w:val="20"/>
                <w:shd w:val="clear" w:color="auto" w:fill="F0F0F0"/>
              </w:rPr>
              <w:t xml:space="preserve"> </w:t>
            </w:r>
            <w:r w:rsidRPr="008A707E">
              <w:rPr>
                <w:sz w:val="20"/>
                <w:shd w:val="clear" w:color="auto" w:fill="F0F0F0"/>
              </w:rPr>
              <w:t>Далибор</w:t>
            </w:r>
            <w:r w:rsidRPr="008A707E">
              <w:rPr>
                <w:rFonts w:ascii="Segoe UI Historic" w:hAnsi="Segoe UI Historic" w:cs="Segoe UI Historic"/>
                <w:sz w:val="20"/>
                <w:shd w:val="clear" w:color="auto" w:fill="F0F0F0"/>
              </w:rPr>
              <w:t>-</w:t>
            </w:r>
            <w:r w:rsidRPr="008A707E">
              <w:rPr>
                <w:sz w:val="20"/>
                <w:shd w:val="clear" w:color="auto" w:fill="F0F0F0"/>
              </w:rPr>
              <w:t>Крстевска</w:t>
            </w:r>
            <w:r w:rsidRPr="008A707E">
              <w:rPr>
                <w:rFonts w:ascii="Segoe UI Historic" w:hAnsi="Segoe UI Historic" w:cs="Segoe UI Historic"/>
                <w:sz w:val="20"/>
                <w:shd w:val="clear" w:color="auto" w:fill="F0F0F0"/>
              </w:rPr>
              <w:t xml:space="preserve"> </w:t>
            </w:r>
            <w:r w:rsidRPr="008A707E">
              <w:rPr>
                <w:sz w:val="20"/>
                <w:shd w:val="clear" w:color="auto" w:fill="F0F0F0"/>
              </w:rPr>
              <w:t>Дејана</w:t>
            </w:r>
          </w:p>
          <w:p w14:paraId="3398E155" w14:textId="50B0D6A0" w:rsidR="00C863BA" w:rsidRPr="00C863BA" w:rsidRDefault="00C863BA" w:rsidP="00A050D2">
            <w:pPr>
              <w:pStyle w:val="NoSpacing"/>
              <w:shd w:val="clear" w:color="auto" w:fill="F2F2F2" w:themeFill="background1" w:themeFillShade="F2"/>
              <w:rPr>
                <w:rFonts w:cs="Segoe UI Historic"/>
                <w:sz w:val="20"/>
                <w:shd w:val="clear" w:color="auto" w:fill="F0F0F0"/>
              </w:rPr>
            </w:pPr>
            <w:r w:rsidRPr="008A707E">
              <w:rPr>
                <w:rFonts w:ascii="Segoe UI Historic" w:hAnsi="Segoe UI Historic" w:cs="Segoe UI Historic"/>
                <w:sz w:val="20"/>
                <w:shd w:val="clear" w:color="auto" w:fill="F0F0F0"/>
              </w:rPr>
              <w:t xml:space="preserve"> </w:t>
            </w:r>
            <w:r w:rsidRPr="008A707E">
              <w:rPr>
                <w:sz w:val="20"/>
                <w:shd w:val="clear" w:color="auto" w:fill="F0F0F0"/>
              </w:rPr>
              <w:t>Симоновски</w:t>
            </w:r>
            <w:r w:rsidRPr="008A707E">
              <w:rPr>
                <w:rFonts w:ascii="Segoe UI Historic" w:hAnsi="Segoe UI Historic" w:cs="Segoe UI Historic"/>
                <w:sz w:val="20"/>
                <w:shd w:val="clear" w:color="auto" w:fill="F0F0F0"/>
              </w:rPr>
              <w:t xml:space="preserve"> </w:t>
            </w:r>
            <w:r w:rsidRPr="008A707E">
              <w:rPr>
                <w:sz w:val="20"/>
                <w:shd w:val="clear" w:color="auto" w:fill="F0F0F0"/>
              </w:rPr>
              <w:t>Виктор</w:t>
            </w:r>
            <w:r w:rsidRPr="008A707E">
              <w:rPr>
                <w:rFonts w:ascii="Segoe UI Historic" w:hAnsi="Segoe UI Historic" w:cs="Segoe UI Historic"/>
                <w:sz w:val="20"/>
                <w:shd w:val="clear" w:color="auto" w:fill="F0F0F0"/>
              </w:rPr>
              <w:t>-</w:t>
            </w:r>
            <w:r w:rsidRPr="008A707E">
              <w:rPr>
                <w:sz w:val="20"/>
                <w:shd w:val="clear" w:color="auto" w:fill="F0F0F0"/>
              </w:rPr>
              <w:t>Димитровска</w:t>
            </w:r>
            <w:r w:rsidRPr="008A707E">
              <w:rPr>
                <w:rFonts w:ascii="Segoe UI Historic" w:hAnsi="Segoe UI Historic" w:cs="Segoe UI Historic"/>
                <w:sz w:val="20"/>
                <w:shd w:val="clear" w:color="auto" w:fill="F0F0F0"/>
              </w:rPr>
              <w:t xml:space="preserve"> </w:t>
            </w:r>
            <w:r w:rsidRPr="008A707E">
              <w:rPr>
                <w:sz w:val="20"/>
                <w:shd w:val="clear" w:color="auto" w:fill="F0F0F0"/>
              </w:rPr>
              <w:t>Зорица</w:t>
            </w:r>
            <w:r w:rsidRPr="00A050D2">
              <w:rPr>
                <w:rFonts w:ascii="Segoe UI Historic" w:hAnsi="Segoe UI Historic" w:cs="Segoe UI Historic"/>
                <w:sz w:val="20"/>
                <w:shd w:val="clear" w:color="auto" w:fill="F2F2F2" w:themeFill="background1" w:themeFillShade="F2"/>
              </w:rPr>
              <w:t>-</w:t>
            </w:r>
            <w:r w:rsidRPr="00A050D2">
              <w:rPr>
                <w:sz w:val="20"/>
                <w:shd w:val="clear" w:color="auto" w:fill="F2F2F2" w:themeFill="background1" w:themeFillShade="F2"/>
              </w:rPr>
              <w:t>Трајче Зафиров-Виолета Милковска-Божанка Ѓорѓиева</w:t>
            </w:r>
            <w:r w:rsidRPr="00C863BA">
              <w:rPr>
                <w:sz w:val="20"/>
              </w:rPr>
              <w:t xml:space="preserve">        </w:t>
            </w:r>
          </w:p>
          <w:p w14:paraId="07209814" w14:textId="413AEB6D" w:rsidR="00C863BA" w:rsidRPr="00C863BA" w:rsidRDefault="00C863BA" w:rsidP="00C863BA">
            <w:pPr>
              <w:pStyle w:val="NoSpacing"/>
              <w:rPr>
                <w:b/>
                <w:bCs/>
                <w:sz w:val="20"/>
              </w:rPr>
            </w:pPr>
            <w:r w:rsidRPr="00C863BA">
              <w:rPr>
                <w:sz w:val="20"/>
              </w:rPr>
              <w:t>Санела Ѓорѓевска</w:t>
            </w:r>
            <w:r>
              <w:rPr>
                <w:b/>
                <w:bCs/>
                <w:sz w:val="20"/>
                <w:lang w:val="mk-MK"/>
              </w:rPr>
              <w:t>-</w:t>
            </w:r>
            <w:r>
              <w:rPr>
                <w:sz w:val="20"/>
              </w:rPr>
              <w:t>Катерина Пешевска-</w:t>
            </w:r>
            <w:r w:rsidRPr="00C863BA">
              <w:rPr>
                <w:sz w:val="20"/>
              </w:rPr>
              <w:t>Mаја Атанасова</w:t>
            </w:r>
            <w:r>
              <w:rPr>
                <w:sz w:val="20"/>
                <w:lang w:val="mk-MK"/>
              </w:rPr>
              <w:t>-</w:t>
            </w:r>
            <w:r>
              <w:rPr>
                <w:sz w:val="20"/>
              </w:rPr>
              <w:t>Филип Нанев- Тодор Димов-</w:t>
            </w:r>
            <w:r w:rsidRPr="00C863BA">
              <w:rPr>
                <w:sz w:val="20"/>
              </w:rPr>
              <w:t xml:space="preserve">Марјан Ѓошевски       </w:t>
            </w:r>
          </w:p>
          <w:p w14:paraId="3305E664" w14:textId="4C5C8EA0" w:rsidR="00C863BA" w:rsidRPr="00C863BA" w:rsidRDefault="00C863BA" w:rsidP="00C863BA">
            <w:pPr>
              <w:pStyle w:val="NoSpacing"/>
              <w:rPr>
                <w:b/>
                <w:bCs/>
                <w:sz w:val="20"/>
              </w:rPr>
            </w:pPr>
            <w:r>
              <w:rPr>
                <w:sz w:val="20"/>
              </w:rPr>
              <w:t>Марија Паневска-Фросина Давчева-Анета Андонова-Марија Бетувска-</w:t>
            </w:r>
            <w:r w:rsidRPr="00C863BA">
              <w:rPr>
                <w:sz w:val="20"/>
              </w:rPr>
              <w:t>Александра А</w:t>
            </w:r>
            <w:r>
              <w:rPr>
                <w:sz w:val="20"/>
              </w:rPr>
              <w:t>постолов</w:t>
            </w:r>
            <w:r>
              <w:rPr>
                <w:sz w:val="20"/>
                <w:lang w:val="mk-MK"/>
              </w:rPr>
              <w:t>а</w:t>
            </w:r>
            <w:r>
              <w:rPr>
                <w:sz w:val="20"/>
              </w:rPr>
              <w:t>-</w:t>
            </w:r>
            <w:r w:rsidRPr="00C863BA">
              <w:rPr>
                <w:sz w:val="20"/>
              </w:rPr>
              <w:t xml:space="preserve">Ристе Панов        </w:t>
            </w:r>
          </w:p>
          <w:p w14:paraId="2989DD6B" w14:textId="2436A1D2" w:rsidR="00C863BA" w:rsidRPr="00C863BA" w:rsidRDefault="00C863BA" w:rsidP="00C863BA">
            <w:pPr>
              <w:pStyle w:val="NoSpacing"/>
              <w:rPr>
                <w:sz w:val="20"/>
              </w:rPr>
            </w:pPr>
            <w:r w:rsidRPr="00C863BA">
              <w:rPr>
                <w:sz w:val="20"/>
              </w:rPr>
              <w:t>Сања Костадинова</w:t>
            </w:r>
            <w:r>
              <w:rPr>
                <w:sz w:val="20"/>
                <w:lang w:val="mk-MK"/>
              </w:rPr>
              <w:t>-</w:t>
            </w:r>
            <w:r>
              <w:rPr>
                <w:sz w:val="20"/>
              </w:rPr>
              <w:t>Ѓургевка Јордановска-Елена Банова Јанева-</w:t>
            </w:r>
            <w:r w:rsidRPr="00C863BA">
              <w:rPr>
                <w:sz w:val="20"/>
              </w:rPr>
              <w:t>Верица Василева Колева</w:t>
            </w:r>
          </w:p>
          <w:p w14:paraId="3760EA46" w14:textId="1E8A2ECA" w:rsidR="00C863BA" w:rsidRPr="00C863BA" w:rsidRDefault="00C863BA" w:rsidP="00C863BA">
            <w:pPr>
              <w:pStyle w:val="NoSpacing"/>
              <w:rPr>
                <w:b/>
                <w:bCs/>
                <w:sz w:val="20"/>
              </w:rPr>
            </w:pPr>
            <w:r w:rsidRPr="00C863BA">
              <w:rPr>
                <w:sz w:val="20"/>
              </w:rPr>
              <w:t>Жак</w:t>
            </w:r>
            <w:r>
              <w:rPr>
                <w:sz w:val="20"/>
              </w:rPr>
              <w:t>лина Михајлова Стефанова-Верка Давчева-Катерина Гичева-Душица Дечков-</w:t>
            </w:r>
            <w:r w:rsidRPr="00C863BA">
              <w:rPr>
                <w:sz w:val="20"/>
              </w:rPr>
              <w:t xml:space="preserve">Марија Крстева  </w:t>
            </w:r>
          </w:p>
          <w:p w14:paraId="4477D6F5" w14:textId="37D977A4" w:rsidR="00B22383" w:rsidRPr="002B4F44" w:rsidRDefault="002B4F44" w:rsidP="00C863BA">
            <w:pPr>
              <w:pStyle w:val="NoSpacing"/>
              <w:rPr>
                <w:sz w:val="20"/>
                <w:szCs w:val="20"/>
                <w:lang w:val="mk-MK"/>
              </w:rPr>
            </w:pPr>
            <w:r>
              <w:rPr>
                <w:sz w:val="20"/>
                <w:szCs w:val="20"/>
              </w:rPr>
              <w:t>(</w:t>
            </w:r>
            <w:r w:rsidR="00C863BA">
              <w:rPr>
                <w:sz w:val="20"/>
                <w:szCs w:val="20"/>
                <w:lang w:val="mk-MK"/>
              </w:rPr>
              <w:t>во септември 2024 ќе се врши реизбор на родители</w:t>
            </w:r>
            <w:r w:rsidR="008031BC">
              <w:rPr>
                <w:sz w:val="20"/>
                <w:szCs w:val="20"/>
                <w:lang w:val="mk-MK"/>
              </w:rPr>
              <w:t xml:space="preserve"> за</w:t>
            </w:r>
            <w:r w:rsidR="000D23DF">
              <w:rPr>
                <w:sz w:val="20"/>
                <w:szCs w:val="20"/>
                <w:lang w:val="mk-MK"/>
              </w:rPr>
              <w:t xml:space="preserve"> прво и </w:t>
            </w:r>
            <w:r>
              <w:rPr>
                <w:sz w:val="20"/>
                <w:szCs w:val="20"/>
                <w:lang w:val="mk-MK"/>
              </w:rPr>
              <w:t>шесто</w:t>
            </w:r>
            <w:r w:rsidR="00C863BA">
              <w:rPr>
                <w:sz w:val="20"/>
                <w:szCs w:val="20"/>
                <w:lang w:val="mk-MK"/>
              </w:rPr>
              <w:t xml:space="preserve"> одделение)</w:t>
            </w:r>
          </w:p>
        </w:tc>
      </w:tr>
      <w:tr w:rsidR="00B22383" w:rsidRPr="00F25AD6" w14:paraId="3B84F206" w14:textId="77777777" w:rsidTr="008A707E">
        <w:trPr>
          <w:jc w:val="center"/>
        </w:trPr>
        <w:tc>
          <w:tcPr>
            <w:tcW w:w="410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3B44D5EB" w14:textId="77777777" w:rsidR="00B22383" w:rsidRPr="00E32F26" w:rsidRDefault="00B22383" w:rsidP="005E5620">
            <w:pPr>
              <w:suppressAutoHyphens/>
              <w:spacing w:after="0" w:line="240" w:lineRule="auto"/>
              <w:rPr>
                <w:rFonts w:cs="Calibri"/>
                <w:b/>
                <w:sz w:val="20"/>
                <w:szCs w:val="20"/>
                <w:lang w:eastAsia="ar-SA"/>
              </w:rPr>
            </w:pPr>
            <w:r w:rsidRPr="00E32F26">
              <w:rPr>
                <w:rFonts w:cs="Calibri"/>
                <w:b/>
                <w:sz w:val="20"/>
                <w:szCs w:val="20"/>
                <w:lang w:eastAsia="ar-SA"/>
              </w:rPr>
              <w:t xml:space="preserve">Стручни активи </w:t>
            </w:r>
          </w:p>
          <w:p w14:paraId="5ACF75CE" w14:textId="77777777" w:rsidR="00B22383" w:rsidRPr="00E32F26" w:rsidRDefault="00B22383" w:rsidP="005E5620">
            <w:pPr>
              <w:suppressAutoHyphens/>
              <w:spacing w:after="0" w:line="240" w:lineRule="auto"/>
              <w:rPr>
                <w:rFonts w:cs="Calibri"/>
                <w:b/>
                <w:sz w:val="20"/>
                <w:szCs w:val="20"/>
                <w:lang w:eastAsia="ar-SA"/>
              </w:rPr>
            </w:pPr>
          </w:p>
        </w:tc>
        <w:tc>
          <w:tcPr>
            <w:tcW w:w="10348" w:type="dxa"/>
            <w:tcBorders>
              <w:top w:val="single" w:sz="4" w:space="0" w:color="auto"/>
              <w:left w:val="single" w:sz="4" w:space="0" w:color="auto"/>
              <w:bottom w:val="single" w:sz="4" w:space="0" w:color="auto"/>
              <w:right w:val="single" w:sz="4" w:space="0" w:color="auto"/>
            </w:tcBorders>
            <w:shd w:val="clear" w:color="auto" w:fill="FFFFFF" w:themeFill="background1"/>
          </w:tcPr>
          <w:p w14:paraId="76F5485C" w14:textId="6634C576" w:rsidR="00FA02E4" w:rsidRPr="00FA02E4" w:rsidRDefault="00FA02E4" w:rsidP="000E5D4E">
            <w:pPr>
              <w:pStyle w:val="ListParagraph"/>
              <w:numPr>
                <w:ilvl w:val="0"/>
                <w:numId w:val="58"/>
              </w:numPr>
              <w:suppressAutoHyphens/>
              <w:spacing w:after="0" w:line="240" w:lineRule="auto"/>
              <w:rPr>
                <w:sz w:val="20"/>
                <w:szCs w:val="20"/>
                <w:lang w:eastAsia="ar-SA"/>
              </w:rPr>
            </w:pPr>
            <w:r w:rsidRPr="00FA02E4">
              <w:rPr>
                <w:sz w:val="20"/>
                <w:szCs w:val="20"/>
                <w:lang w:eastAsia="ar-SA"/>
              </w:rPr>
              <w:t xml:space="preserve">Општествено – јазичен актив </w:t>
            </w:r>
            <w:r w:rsidR="00B22383" w:rsidRPr="00FA02E4">
              <w:rPr>
                <w:sz w:val="20"/>
                <w:szCs w:val="20"/>
                <w:lang w:eastAsia="ar-SA"/>
              </w:rPr>
              <w:t xml:space="preserve"> </w:t>
            </w:r>
          </w:p>
          <w:p w14:paraId="67775E24" w14:textId="3FE8B1CA" w:rsidR="00C863BA" w:rsidRPr="00FA02E4" w:rsidRDefault="00FA02E4" w:rsidP="000E5D4E">
            <w:pPr>
              <w:pStyle w:val="ListParagraph"/>
              <w:numPr>
                <w:ilvl w:val="0"/>
                <w:numId w:val="58"/>
              </w:numPr>
              <w:suppressAutoHyphens/>
              <w:spacing w:after="0" w:line="240" w:lineRule="auto"/>
              <w:rPr>
                <w:sz w:val="20"/>
                <w:szCs w:val="20"/>
                <w:lang w:eastAsia="ar-SA"/>
              </w:rPr>
            </w:pPr>
            <w:r w:rsidRPr="00FA02E4">
              <w:rPr>
                <w:sz w:val="20"/>
                <w:szCs w:val="20"/>
                <w:lang w:eastAsia="ar-SA"/>
              </w:rPr>
              <w:t xml:space="preserve">Природно – математички актив </w:t>
            </w:r>
            <w:r w:rsidR="00B22383" w:rsidRPr="00FA02E4">
              <w:rPr>
                <w:sz w:val="20"/>
                <w:szCs w:val="20"/>
                <w:lang w:eastAsia="ar-SA"/>
              </w:rPr>
              <w:t xml:space="preserve"> </w:t>
            </w:r>
          </w:p>
          <w:p w14:paraId="02C87D38" w14:textId="596A181D" w:rsidR="00FA02E4" w:rsidRPr="00FA02E4" w:rsidRDefault="00FA02E4" w:rsidP="000E5D4E">
            <w:pPr>
              <w:pStyle w:val="ListParagraph"/>
              <w:numPr>
                <w:ilvl w:val="0"/>
                <w:numId w:val="58"/>
              </w:numPr>
              <w:suppressAutoHyphens/>
              <w:spacing w:after="0" w:line="240" w:lineRule="auto"/>
              <w:jc w:val="both"/>
              <w:rPr>
                <w:sz w:val="20"/>
                <w:szCs w:val="20"/>
                <w:lang w:eastAsia="ar-SA"/>
              </w:rPr>
            </w:pPr>
            <w:r w:rsidRPr="00FA02E4">
              <w:rPr>
                <w:sz w:val="20"/>
                <w:szCs w:val="20"/>
                <w:lang w:eastAsia="ar-SA"/>
              </w:rPr>
              <w:t>Културно – уметнички актив</w:t>
            </w:r>
          </w:p>
          <w:p w14:paraId="63E74D14" w14:textId="5109DF4D" w:rsidR="00B22383" w:rsidRPr="00FA02E4" w:rsidRDefault="00B22383" w:rsidP="000E5D4E">
            <w:pPr>
              <w:pStyle w:val="ListParagraph"/>
              <w:numPr>
                <w:ilvl w:val="0"/>
                <w:numId w:val="58"/>
              </w:numPr>
              <w:suppressAutoHyphens/>
              <w:spacing w:after="0" w:line="240" w:lineRule="auto"/>
              <w:rPr>
                <w:sz w:val="20"/>
                <w:szCs w:val="20"/>
                <w:lang w:eastAsia="ar-SA"/>
              </w:rPr>
            </w:pPr>
            <w:r w:rsidRPr="00FA02E4">
              <w:rPr>
                <w:sz w:val="20"/>
                <w:szCs w:val="20"/>
                <w:lang w:eastAsia="ar-SA"/>
              </w:rPr>
              <w:t>Актив на одделенска настава</w:t>
            </w:r>
          </w:p>
        </w:tc>
      </w:tr>
      <w:tr w:rsidR="00B22383" w:rsidRPr="00F25AD6" w14:paraId="136A0C0A" w14:textId="77777777" w:rsidTr="00A050D2">
        <w:trPr>
          <w:trHeight w:val="495"/>
          <w:jc w:val="center"/>
        </w:trPr>
        <w:tc>
          <w:tcPr>
            <w:tcW w:w="410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7645B062" w14:textId="77777777" w:rsidR="00B22383" w:rsidRPr="00E32F26" w:rsidRDefault="00B22383" w:rsidP="005E5620">
            <w:pPr>
              <w:suppressAutoHyphens/>
              <w:spacing w:after="0" w:line="240" w:lineRule="auto"/>
              <w:rPr>
                <w:rFonts w:cs="Calibri"/>
                <w:b/>
                <w:sz w:val="20"/>
                <w:szCs w:val="20"/>
                <w:lang w:eastAsia="ar-SA"/>
              </w:rPr>
            </w:pPr>
            <w:r w:rsidRPr="00E32F26">
              <w:rPr>
                <w:rFonts w:cs="Calibri"/>
                <w:b/>
                <w:sz w:val="20"/>
                <w:szCs w:val="20"/>
                <w:lang w:eastAsia="ar-SA"/>
              </w:rPr>
              <w:t xml:space="preserve">Одделенски совети </w:t>
            </w:r>
          </w:p>
          <w:p w14:paraId="6A8CA87E" w14:textId="77777777" w:rsidR="00B22383" w:rsidRPr="00E32F26" w:rsidRDefault="00B22383" w:rsidP="005E5620">
            <w:pPr>
              <w:suppressAutoHyphens/>
              <w:spacing w:after="0" w:line="240" w:lineRule="auto"/>
              <w:rPr>
                <w:rFonts w:cs="Calibri"/>
                <w:b/>
                <w:sz w:val="20"/>
                <w:szCs w:val="20"/>
                <w:lang w:eastAsia="ar-SA"/>
              </w:rPr>
            </w:pPr>
          </w:p>
        </w:tc>
        <w:tc>
          <w:tcPr>
            <w:tcW w:w="1034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28E495" w14:textId="2FDEB1EB" w:rsidR="00B22383" w:rsidRPr="00E32F26" w:rsidRDefault="00FA02E4" w:rsidP="005E5620">
            <w:pPr>
              <w:suppressAutoHyphens/>
              <w:spacing w:after="0" w:line="240" w:lineRule="auto"/>
              <w:rPr>
                <w:rFonts w:cs="Calibri"/>
                <w:sz w:val="20"/>
                <w:szCs w:val="20"/>
                <w:lang w:val="mk-MK" w:eastAsia="ar-SA"/>
              </w:rPr>
            </w:pPr>
            <w:r>
              <w:rPr>
                <w:rFonts w:cs="Calibri"/>
                <w:sz w:val="20"/>
                <w:szCs w:val="20"/>
                <w:lang w:val="mk-MK" w:eastAsia="ar-SA"/>
              </w:rPr>
              <w:t>С</w:t>
            </w:r>
            <w:r>
              <w:rPr>
                <w:rFonts w:cs="Calibri"/>
                <w:sz w:val="20"/>
                <w:szCs w:val="20"/>
                <w:lang w:eastAsia="ar-SA"/>
              </w:rPr>
              <w:t>овет на одделенска</w:t>
            </w:r>
            <w:r w:rsidR="001E0A79" w:rsidRPr="00E32F26">
              <w:rPr>
                <w:rFonts w:cs="Calibri"/>
                <w:sz w:val="20"/>
                <w:szCs w:val="20"/>
                <w:lang w:eastAsia="ar-SA"/>
              </w:rPr>
              <w:t xml:space="preserve"> настава: </w:t>
            </w:r>
            <w:r w:rsidR="00636E16">
              <w:rPr>
                <w:rFonts w:cs="Calibri"/>
                <w:sz w:val="20"/>
                <w:szCs w:val="20"/>
                <w:lang w:eastAsia="ar-SA"/>
              </w:rPr>
              <w:t>30</w:t>
            </w:r>
            <w:r w:rsidR="00DF31EF" w:rsidRPr="00E32F26">
              <w:rPr>
                <w:rFonts w:cs="Calibri"/>
                <w:sz w:val="20"/>
                <w:szCs w:val="20"/>
                <w:lang w:eastAsia="ar-SA"/>
              </w:rPr>
              <w:t xml:space="preserve"> </w:t>
            </w:r>
            <w:r w:rsidR="00642305" w:rsidRPr="00E32F26">
              <w:rPr>
                <w:rFonts w:cs="Calibri"/>
                <w:sz w:val="20"/>
                <w:szCs w:val="20"/>
                <w:lang w:val="mk-MK" w:eastAsia="ar-SA"/>
              </w:rPr>
              <w:t>наставници</w:t>
            </w:r>
          </w:p>
          <w:p w14:paraId="08D5F6CF" w14:textId="6C810A75" w:rsidR="00CD32AE" w:rsidRPr="00E32F26" w:rsidRDefault="00B22383" w:rsidP="005E5620">
            <w:pPr>
              <w:suppressAutoHyphens/>
              <w:spacing w:after="0" w:line="240" w:lineRule="auto"/>
              <w:rPr>
                <w:rFonts w:cs="Calibri"/>
                <w:sz w:val="20"/>
                <w:szCs w:val="20"/>
                <w:lang w:eastAsia="ar-SA"/>
              </w:rPr>
            </w:pPr>
            <w:r w:rsidRPr="00E32F26">
              <w:rPr>
                <w:rFonts w:cs="Calibri"/>
                <w:sz w:val="20"/>
                <w:szCs w:val="20"/>
                <w:lang w:eastAsia="ar-SA"/>
              </w:rPr>
              <w:t>С</w:t>
            </w:r>
            <w:r w:rsidR="001E0A79" w:rsidRPr="00E32F26">
              <w:rPr>
                <w:rFonts w:cs="Calibri"/>
                <w:sz w:val="20"/>
                <w:szCs w:val="20"/>
                <w:lang w:eastAsia="ar-SA"/>
              </w:rPr>
              <w:t>овет на предметни наставн</w:t>
            </w:r>
            <w:r w:rsidR="00636E16">
              <w:rPr>
                <w:rFonts w:cs="Calibri"/>
                <w:sz w:val="20"/>
                <w:szCs w:val="20"/>
                <w:lang w:eastAsia="ar-SA"/>
              </w:rPr>
              <w:t>ици:30</w:t>
            </w:r>
            <w:r w:rsidR="00642305" w:rsidRPr="00E32F26">
              <w:rPr>
                <w:rFonts w:cs="Calibri"/>
                <w:sz w:val="20"/>
                <w:szCs w:val="20"/>
                <w:lang w:val="mk-MK" w:eastAsia="ar-SA"/>
              </w:rPr>
              <w:t xml:space="preserve"> наставници</w:t>
            </w:r>
          </w:p>
        </w:tc>
      </w:tr>
      <w:tr w:rsidR="00E4517E" w:rsidRPr="00F25AD6" w14:paraId="6DE7093C" w14:textId="77777777" w:rsidTr="008A707E">
        <w:trPr>
          <w:trHeight w:val="300"/>
          <w:jc w:val="center"/>
        </w:trPr>
        <w:tc>
          <w:tcPr>
            <w:tcW w:w="410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3EF12666" w14:textId="698794A9" w:rsidR="00E4517E" w:rsidRPr="00E32F26" w:rsidRDefault="00E4517E" w:rsidP="00E4517E">
            <w:pPr>
              <w:suppressAutoHyphens/>
              <w:spacing w:after="0" w:line="240" w:lineRule="auto"/>
              <w:rPr>
                <w:rFonts w:cs="Calibri"/>
                <w:b/>
                <w:sz w:val="20"/>
                <w:szCs w:val="20"/>
                <w:lang w:eastAsia="ar-SA"/>
              </w:rPr>
            </w:pPr>
            <w:r w:rsidRPr="00E32F26">
              <w:rPr>
                <w:rFonts w:cs="Calibri"/>
                <w:b/>
                <w:sz w:val="20"/>
                <w:szCs w:val="20"/>
              </w:rPr>
              <w:t xml:space="preserve">Членови на училиштниот инклузивен тим </w:t>
            </w:r>
          </w:p>
        </w:tc>
        <w:tc>
          <w:tcPr>
            <w:tcW w:w="10348" w:type="dxa"/>
            <w:tcBorders>
              <w:top w:val="single" w:sz="4" w:space="0" w:color="auto"/>
              <w:left w:val="single" w:sz="4" w:space="0" w:color="auto"/>
              <w:bottom w:val="single" w:sz="4" w:space="0" w:color="auto"/>
              <w:right w:val="single" w:sz="4" w:space="0" w:color="auto"/>
            </w:tcBorders>
            <w:shd w:val="clear" w:color="auto" w:fill="FFFFFF" w:themeFill="background1"/>
          </w:tcPr>
          <w:p w14:paraId="3F3F8105" w14:textId="7101CFBC" w:rsidR="00C4757D" w:rsidRPr="00E32F26" w:rsidRDefault="00C4757D" w:rsidP="00C4757D">
            <w:pPr>
              <w:pStyle w:val="NoSpacing"/>
              <w:rPr>
                <w:sz w:val="20"/>
                <w:szCs w:val="20"/>
                <w:lang w:val="mk-MK"/>
              </w:rPr>
            </w:pPr>
            <w:r w:rsidRPr="00E32F26">
              <w:rPr>
                <w:sz w:val="20"/>
                <w:szCs w:val="20"/>
                <w:lang w:val="mk-MK"/>
              </w:rPr>
              <w:t>1.Драгана Монева–спец</w:t>
            </w:r>
            <w:r w:rsidR="00636E16">
              <w:rPr>
                <w:sz w:val="20"/>
                <w:szCs w:val="20"/>
                <w:lang w:val="mk-MK"/>
              </w:rPr>
              <w:t xml:space="preserve">ијален едукатор и рехабилитатор, </w:t>
            </w:r>
            <w:r w:rsidRPr="00E32F26">
              <w:rPr>
                <w:sz w:val="20"/>
                <w:szCs w:val="20"/>
                <w:lang w:val="mk-MK"/>
              </w:rPr>
              <w:t>дефектолог</w:t>
            </w:r>
          </w:p>
          <w:p w14:paraId="02456B1F" w14:textId="77777777" w:rsidR="00C4757D" w:rsidRPr="00E32F26" w:rsidRDefault="00C4757D" w:rsidP="00C4757D">
            <w:pPr>
              <w:pStyle w:val="NoSpacing"/>
              <w:rPr>
                <w:sz w:val="20"/>
                <w:szCs w:val="20"/>
                <w:lang w:val="mk-MK"/>
              </w:rPr>
            </w:pPr>
            <w:r w:rsidRPr="00E32F26">
              <w:rPr>
                <w:sz w:val="20"/>
                <w:szCs w:val="20"/>
                <w:lang w:val="mk-MK"/>
              </w:rPr>
              <w:t>2.Олгица Стојкова – психолог</w:t>
            </w:r>
          </w:p>
          <w:p w14:paraId="3C2B309F" w14:textId="77777777" w:rsidR="00C4757D" w:rsidRPr="00E32F26" w:rsidRDefault="00C4757D" w:rsidP="00C4757D">
            <w:pPr>
              <w:pStyle w:val="NoSpacing"/>
              <w:rPr>
                <w:sz w:val="20"/>
                <w:szCs w:val="20"/>
                <w:lang w:val="mk-MK"/>
              </w:rPr>
            </w:pPr>
            <w:r w:rsidRPr="00E32F26">
              <w:rPr>
                <w:sz w:val="20"/>
                <w:szCs w:val="20"/>
                <w:lang w:val="mk-MK"/>
              </w:rPr>
              <w:t>3.Гордана Панева – наставник од предметна настава</w:t>
            </w:r>
          </w:p>
          <w:p w14:paraId="5FF50B9E" w14:textId="77777777" w:rsidR="00C4757D" w:rsidRPr="00E32F26" w:rsidRDefault="00C4757D" w:rsidP="00C4757D">
            <w:pPr>
              <w:pStyle w:val="NoSpacing"/>
              <w:rPr>
                <w:sz w:val="20"/>
                <w:szCs w:val="20"/>
                <w:lang w:val="mk-MK"/>
              </w:rPr>
            </w:pPr>
            <w:r w:rsidRPr="00E32F26">
              <w:rPr>
                <w:sz w:val="20"/>
                <w:szCs w:val="20"/>
                <w:lang w:val="mk-MK"/>
              </w:rPr>
              <w:t>4.Весна Јосифова</w:t>
            </w:r>
            <w:r w:rsidRPr="00E32F26">
              <w:rPr>
                <w:sz w:val="20"/>
                <w:szCs w:val="20"/>
              </w:rPr>
              <w:t xml:space="preserve"> </w:t>
            </w:r>
            <w:r w:rsidRPr="00E32F26">
              <w:rPr>
                <w:sz w:val="20"/>
                <w:szCs w:val="20"/>
                <w:lang w:val="mk-MK"/>
              </w:rPr>
              <w:t>– наставник од одделенска настава</w:t>
            </w:r>
          </w:p>
          <w:p w14:paraId="56CBA4A8" w14:textId="77777777" w:rsidR="00C4757D" w:rsidRPr="00E32F26" w:rsidRDefault="00C4757D" w:rsidP="00C4757D">
            <w:pPr>
              <w:pStyle w:val="NoSpacing"/>
              <w:rPr>
                <w:sz w:val="20"/>
                <w:szCs w:val="20"/>
                <w:lang w:val="mk-MK"/>
              </w:rPr>
            </w:pPr>
            <w:r w:rsidRPr="00E32F26">
              <w:rPr>
                <w:sz w:val="20"/>
                <w:szCs w:val="20"/>
                <w:lang w:val="mk-MK"/>
              </w:rPr>
              <w:t>5.Анѓела Димитриевска – родител</w:t>
            </w:r>
          </w:p>
          <w:p w14:paraId="5D78AF53" w14:textId="77777777" w:rsidR="00C4757D" w:rsidRPr="00E32F26" w:rsidRDefault="00C4757D" w:rsidP="00C4757D">
            <w:pPr>
              <w:pStyle w:val="NoSpacing"/>
              <w:rPr>
                <w:sz w:val="20"/>
                <w:szCs w:val="20"/>
                <w:lang w:val="mk-MK"/>
              </w:rPr>
            </w:pPr>
            <w:r w:rsidRPr="00E32F26">
              <w:rPr>
                <w:sz w:val="20"/>
                <w:szCs w:val="20"/>
                <w:lang w:val="mk-MK"/>
              </w:rPr>
              <w:t>6.Марија Лазарова – родител</w:t>
            </w:r>
          </w:p>
          <w:p w14:paraId="445AE3EE" w14:textId="79EAEB60" w:rsidR="00E4517E" w:rsidRPr="00E32F26" w:rsidRDefault="00C4757D" w:rsidP="00C4757D">
            <w:pPr>
              <w:pStyle w:val="NoSpacing"/>
              <w:rPr>
                <w:bCs/>
                <w:sz w:val="20"/>
                <w:szCs w:val="20"/>
              </w:rPr>
            </w:pPr>
            <w:r w:rsidRPr="00E32F26">
              <w:rPr>
                <w:sz w:val="20"/>
                <w:szCs w:val="20"/>
                <w:lang w:val="mk-MK"/>
              </w:rPr>
              <w:t>7.Сузана Дерменџиева – Директор</w:t>
            </w:r>
          </w:p>
        </w:tc>
      </w:tr>
      <w:tr w:rsidR="00B22383" w:rsidRPr="00F25AD6" w14:paraId="11395830" w14:textId="77777777" w:rsidTr="00A050D2">
        <w:trPr>
          <w:jc w:val="center"/>
        </w:trPr>
        <w:tc>
          <w:tcPr>
            <w:tcW w:w="410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665C8EE2" w14:textId="28076C29" w:rsidR="00B22383" w:rsidRPr="00F25AD6" w:rsidRDefault="00722A34" w:rsidP="005E5620">
            <w:pPr>
              <w:suppressAutoHyphens/>
              <w:spacing w:after="0" w:line="240" w:lineRule="auto"/>
              <w:rPr>
                <w:rFonts w:cs="Calibri"/>
                <w:b/>
                <w:color w:val="FF0000"/>
                <w:sz w:val="20"/>
                <w:szCs w:val="20"/>
                <w:lang w:eastAsia="ar-SA"/>
              </w:rPr>
            </w:pPr>
            <w:r w:rsidRPr="00F25AD6">
              <w:rPr>
                <w:rFonts w:cs="Calibri"/>
                <w:b/>
                <w:color w:val="FF0000"/>
                <w:sz w:val="20"/>
                <w:szCs w:val="20"/>
                <w:lang w:eastAsia="ar-SA"/>
              </w:rPr>
              <w:t xml:space="preserve"> </w:t>
            </w:r>
            <w:r w:rsidRPr="009273B1">
              <w:rPr>
                <w:rFonts w:cs="Calibri"/>
                <w:b/>
                <w:color w:val="000000" w:themeColor="text1"/>
                <w:sz w:val="20"/>
                <w:szCs w:val="20"/>
                <w:lang w:eastAsia="ar-SA"/>
              </w:rPr>
              <w:t>Заедница на паралелки</w:t>
            </w:r>
          </w:p>
        </w:tc>
        <w:tc>
          <w:tcPr>
            <w:tcW w:w="1034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E2573C" w14:textId="5E5C58D9" w:rsidR="00B22383" w:rsidRPr="00F25AD6" w:rsidRDefault="00FA02E4" w:rsidP="005E5620">
            <w:pPr>
              <w:suppressAutoHyphens/>
              <w:spacing w:after="0" w:line="240" w:lineRule="auto"/>
              <w:rPr>
                <w:rFonts w:cs="Calibri"/>
                <w:color w:val="FF0000"/>
                <w:sz w:val="20"/>
                <w:szCs w:val="20"/>
                <w:lang w:eastAsia="ar-SA"/>
              </w:rPr>
            </w:pPr>
            <w:r>
              <w:rPr>
                <w:rFonts w:cs="Calibri"/>
                <w:color w:val="000000" w:themeColor="text1"/>
                <w:sz w:val="20"/>
                <w:szCs w:val="20"/>
                <w:lang w:eastAsia="ar-SA"/>
              </w:rPr>
              <w:t>37</w:t>
            </w:r>
          </w:p>
        </w:tc>
      </w:tr>
      <w:tr w:rsidR="00B22383" w:rsidRPr="00F25AD6" w14:paraId="21FA3936" w14:textId="77777777" w:rsidTr="008A707E">
        <w:trPr>
          <w:jc w:val="center"/>
        </w:trPr>
        <w:tc>
          <w:tcPr>
            <w:tcW w:w="410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FF8F689" w14:textId="77777777" w:rsidR="00B22383" w:rsidRPr="000A0209" w:rsidRDefault="00B22383" w:rsidP="005E5620">
            <w:pPr>
              <w:suppressAutoHyphens/>
              <w:spacing w:after="0" w:line="240" w:lineRule="auto"/>
              <w:rPr>
                <w:rFonts w:cs="Calibri"/>
                <w:b/>
                <w:color w:val="FF0000"/>
                <w:sz w:val="20"/>
                <w:szCs w:val="20"/>
                <w:lang w:eastAsia="ar-SA"/>
              </w:rPr>
            </w:pPr>
            <w:r w:rsidRPr="00506C72">
              <w:rPr>
                <w:rFonts w:cs="Calibri"/>
                <w:b/>
                <w:sz w:val="20"/>
                <w:szCs w:val="20"/>
                <w:lang w:eastAsia="ar-SA"/>
              </w:rPr>
              <w:t>Ч</w:t>
            </w:r>
            <w:r w:rsidR="00642305" w:rsidRPr="00506C72">
              <w:rPr>
                <w:rFonts w:cs="Calibri"/>
                <w:b/>
                <w:sz w:val="20"/>
                <w:szCs w:val="20"/>
                <w:lang w:eastAsia="ar-SA"/>
              </w:rPr>
              <w:t xml:space="preserve">ленови на ученичкиот парламент </w:t>
            </w:r>
          </w:p>
        </w:tc>
        <w:tc>
          <w:tcPr>
            <w:tcW w:w="10348" w:type="dxa"/>
            <w:tcBorders>
              <w:top w:val="single" w:sz="4" w:space="0" w:color="auto"/>
              <w:left w:val="single" w:sz="4" w:space="0" w:color="auto"/>
              <w:bottom w:val="single" w:sz="4" w:space="0" w:color="auto"/>
              <w:right w:val="single" w:sz="4" w:space="0" w:color="auto"/>
            </w:tcBorders>
            <w:shd w:val="clear" w:color="auto" w:fill="FFFFFF" w:themeFill="background1"/>
          </w:tcPr>
          <w:p w14:paraId="6D16E273" w14:textId="2FD29E17" w:rsidR="000933C9" w:rsidRPr="000A0209" w:rsidRDefault="00FA02E4" w:rsidP="00F25AD6">
            <w:pPr>
              <w:pStyle w:val="NoSpacing"/>
              <w:rPr>
                <w:color w:val="FF0000"/>
                <w:sz w:val="20"/>
                <w:szCs w:val="20"/>
                <w:lang w:val="mk-MK"/>
              </w:rPr>
            </w:pPr>
            <w:r>
              <w:rPr>
                <w:sz w:val="20"/>
                <w:szCs w:val="20"/>
                <w:lang w:val="mk-MK"/>
              </w:rPr>
              <w:t>37</w:t>
            </w:r>
          </w:p>
        </w:tc>
      </w:tr>
      <w:tr w:rsidR="00B22383" w:rsidRPr="00F25AD6" w14:paraId="30EC1D88" w14:textId="77777777" w:rsidTr="00A050D2">
        <w:trPr>
          <w:trHeight w:val="398"/>
          <w:jc w:val="center"/>
        </w:trPr>
        <w:tc>
          <w:tcPr>
            <w:tcW w:w="410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17718198" w14:textId="77777777" w:rsidR="00B22383" w:rsidRPr="00E32F26" w:rsidRDefault="00B22383" w:rsidP="005E5620">
            <w:pPr>
              <w:suppressAutoHyphens/>
              <w:spacing w:after="0" w:line="240" w:lineRule="auto"/>
              <w:rPr>
                <w:rFonts w:cs="Calibri"/>
                <w:b/>
                <w:sz w:val="20"/>
                <w:szCs w:val="20"/>
                <w:lang w:eastAsia="ar-SA"/>
              </w:rPr>
            </w:pPr>
            <w:r w:rsidRPr="00E32F26">
              <w:rPr>
                <w:rFonts w:cs="Calibri"/>
                <w:b/>
                <w:sz w:val="20"/>
                <w:szCs w:val="20"/>
                <w:lang w:eastAsia="ar-SA"/>
              </w:rPr>
              <w:t>Ученички правобранител</w:t>
            </w:r>
          </w:p>
        </w:tc>
        <w:tc>
          <w:tcPr>
            <w:tcW w:w="1034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E6F675" w14:textId="676C1DAA" w:rsidR="00C4757D" w:rsidRPr="00E32F26" w:rsidRDefault="007068C5" w:rsidP="00C4757D">
            <w:pPr>
              <w:pStyle w:val="NoSpacing"/>
              <w:rPr>
                <w:sz w:val="20"/>
                <w:szCs w:val="20"/>
                <w:lang w:val="mk-MK"/>
              </w:rPr>
            </w:pPr>
            <w:r>
              <w:rPr>
                <w:sz w:val="20"/>
                <w:szCs w:val="20"/>
                <w:lang w:val="mk-MK"/>
              </w:rPr>
              <w:t>Правобранител:Петар Гигов 9</w:t>
            </w:r>
            <w:r w:rsidR="00C4757D" w:rsidRPr="00E32F26">
              <w:rPr>
                <w:sz w:val="20"/>
                <w:szCs w:val="20"/>
                <w:lang w:val="mk-MK"/>
              </w:rPr>
              <w:t>-2 одд</w:t>
            </w:r>
          </w:p>
          <w:p w14:paraId="788567CD" w14:textId="7C65C558" w:rsidR="00B22383" w:rsidRPr="00E32F26" w:rsidRDefault="00C4757D" w:rsidP="00C4757D">
            <w:pPr>
              <w:tabs>
                <w:tab w:val="left" w:pos="960"/>
              </w:tabs>
              <w:rPr>
                <w:rFonts w:cs="Calibri"/>
                <w:sz w:val="20"/>
                <w:szCs w:val="20"/>
                <w:lang w:val="mk-MK"/>
              </w:rPr>
            </w:pPr>
            <w:r w:rsidRPr="00E32F26">
              <w:rPr>
                <w:rFonts w:cs="Calibri"/>
                <w:sz w:val="20"/>
                <w:szCs w:val="20"/>
                <w:lang w:val="mk-MK"/>
              </w:rPr>
              <w:t>Зам</w:t>
            </w:r>
            <w:r w:rsidR="007068C5">
              <w:rPr>
                <w:rFonts w:cs="Calibri"/>
                <w:sz w:val="20"/>
                <w:szCs w:val="20"/>
                <w:lang w:val="mk-MK"/>
              </w:rPr>
              <w:t>еник правобранител:Нина Јосева 9</w:t>
            </w:r>
            <w:r w:rsidRPr="00E32F26">
              <w:rPr>
                <w:rFonts w:cs="Calibri"/>
                <w:sz w:val="20"/>
                <w:szCs w:val="20"/>
                <w:lang w:val="mk-MK"/>
              </w:rPr>
              <w:t>-2 одд</w:t>
            </w:r>
          </w:p>
        </w:tc>
      </w:tr>
    </w:tbl>
    <w:p w14:paraId="714B694C" w14:textId="4C59263D" w:rsidR="00651C7F" w:rsidRPr="00A47302" w:rsidRDefault="00651C7F" w:rsidP="001C21E4">
      <w:pPr>
        <w:pStyle w:val="ListParagraph"/>
        <w:ind w:left="0"/>
        <w:jc w:val="center"/>
        <w:rPr>
          <w:b/>
          <w:color w:val="auto"/>
          <w:sz w:val="24"/>
          <w:szCs w:val="24"/>
        </w:rPr>
      </w:pPr>
    </w:p>
    <w:p w14:paraId="37A3831A" w14:textId="77777777" w:rsidR="001B46F7" w:rsidRDefault="001B46F7" w:rsidP="001C21E4">
      <w:pPr>
        <w:pStyle w:val="ListParagraph"/>
        <w:ind w:left="0"/>
        <w:jc w:val="center"/>
        <w:rPr>
          <w:rFonts w:ascii="Cambria" w:hAnsi="Cambria"/>
          <w:b/>
          <w:color w:val="auto"/>
          <w:sz w:val="24"/>
          <w:szCs w:val="24"/>
        </w:rPr>
      </w:pPr>
    </w:p>
    <w:p w14:paraId="0A063457" w14:textId="77777777" w:rsidR="001B46F7" w:rsidRDefault="001B46F7" w:rsidP="001C21E4">
      <w:pPr>
        <w:pStyle w:val="ListParagraph"/>
        <w:ind w:left="0"/>
        <w:jc w:val="center"/>
        <w:rPr>
          <w:rFonts w:ascii="Cambria" w:hAnsi="Cambria"/>
          <w:b/>
          <w:color w:val="auto"/>
          <w:sz w:val="24"/>
          <w:szCs w:val="24"/>
        </w:rPr>
      </w:pPr>
    </w:p>
    <w:p w14:paraId="3221FAE1" w14:textId="77777777" w:rsidR="001B46F7" w:rsidRDefault="001B46F7" w:rsidP="001C21E4">
      <w:pPr>
        <w:pStyle w:val="ListParagraph"/>
        <w:ind w:left="0"/>
        <w:jc w:val="center"/>
        <w:rPr>
          <w:rFonts w:ascii="Cambria" w:hAnsi="Cambria"/>
          <w:b/>
          <w:color w:val="auto"/>
          <w:sz w:val="24"/>
          <w:szCs w:val="24"/>
        </w:rPr>
      </w:pPr>
    </w:p>
    <w:p w14:paraId="3307D0E7" w14:textId="77777777" w:rsidR="001B46F7" w:rsidRDefault="001B46F7" w:rsidP="001C21E4">
      <w:pPr>
        <w:pStyle w:val="ListParagraph"/>
        <w:ind w:left="0"/>
        <w:jc w:val="center"/>
        <w:rPr>
          <w:rFonts w:ascii="Cambria" w:hAnsi="Cambria"/>
          <w:b/>
          <w:color w:val="auto"/>
          <w:sz w:val="24"/>
          <w:szCs w:val="24"/>
        </w:rPr>
      </w:pPr>
    </w:p>
    <w:p w14:paraId="11AF6298" w14:textId="3A2791FD" w:rsidR="001B46F7" w:rsidRDefault="001B46F7" w:rsidP="001C21E4">
      <w:pPr>
        <w:pStyle w:val="ListParagraph"/>
        <w:ind w:left="0"/>
        <w:jc w:val="center"/>
        <w:rPr>
          <w:rFonts w:ascii="Cambria" w:hAnsi="Cambria"/>
          <w:b/>
          <w:color w:val="auto"/>
          <w:sz w:val="24"/>
          <w:szCs w:val="24"/>
        </w:rPr>
      </w:pPr>
    </w:p>
    <w:p w14:paraId="421B3D8B" w14:textId="3EDF2586" w:rsidR="00B157A7" w:rsidRPr="003615CF" w:rsidRDefault="00B157A7" w:rsidP="001C21E4">
      <w:pPr>
        <w:pStyle w:val="ListParagraph"/>
        <w:ind w:left="0"/>
        <w:jc w:val="center"/>
        <w:rPr>
          <w:rFonts w:ascii="Cambria" w:hAnsi="Cambria"/>
          <w:b/>
          <w:color w:val="auto"/>
          <w:sz w:val="24"/>
          <w:szCs w:val="24"/>
        </w:rPr>
      </w:pPr>
      <w:r w:rsidRPr="003615CF">
        <w:rPr>
          <w:rFonts w:ascii="Cambria" w:hAnsi="Cambria"/>
          <w:b/>
          <w:color w:val="auto"/>
          <w:sz w:val="24"/>
          <w:szCs w:val="24"/>
        </w:rPr>
        <w:lastRenderedPageBreak/>
        <w:t>2. Податоци за условите за работа на основното училиште</w:t>
      </w:r>
    </w:p>
    <w:p w14:paraId="7B5F5DE1" w14:textId="4A43E101" w:rsidR="00A723CF" w:rsidRPr="00F25AD6" w:rsidRDefault="005D37B8" w:rsidP="00A723CF">
      <w:pPr>
        <w:pStyle w:val="NoSpacing"/>
        <w:rPr>
          <w:rFonts w:eastAsia="Times New Roman"/>
          <w:szCs w:val="24"/>
          <w:lang w:val="mk-MK"/>
        </w:rPr>
      </w:pPr>
      <w:r w:rsidRPr="00A47302">
        <w:rPr>
          <w:sz w:val="24"/>
          <w:szCs w:val="24"/>
          <w:lang w:val="mk-MK"/>
        </w:rPr>
        <w:t xml:space="preserve">               </w:t>
      </w:r>
      <w:r w:rsidR="00A723CF" w:rsidRPr="00F25AD6">
        <w:rPr>
          <w:szCs w:val="24"/>
        </w:rPr>
        <w:t>Општинското основно училиште „</w:t>
      </w:r>
      <w:r w:rsidR="00A723CF" w:rsidRPr="00F25AD6">
        <w:rPr>
          <w:szCs w:val="24"/>
          <w:lang w:val="mk-MK"/>
        </w:rPr>
        <w:t>Гоце Делчев</w:t>
      </w:r>
      <w:r w:rsidR="00A723CF" w:rsidRPr="00F25AD6">
        <w:rPr>
          <w:szCs w:val="24"/>
        </w:rPr>
        <w:t xml:space="preserve">“ </w:t>
      </w:r>
      <w:r w:rsidR="00A723CF" w:rsidRPr="00F25AD6">
        <w:rPr>
          <w:rFonts w:eastAsia="Times New Roman"/>
          <w:szCs w:val="24"/>
          <w:lang w:val="mk-MK"/>
        </w:rPr>
        <w:t>е лоцирано во централното градско подрачје на градот Свети Николе</w:t>
      </w:r>
      <w:r w:rsidR="00A723CF" w:rsidRPr="00F25AD6">
        <w:rPr>
          <w:szCs w:val="24"/>
        </w:rPr>
        <w:t>. Местоположбата на училиштето е поволна, бидејќи во негова близина се сместени административни центри</w:t>
      </w:r>
      <w:r w:rsidR="00EC1DEE">
        <w:rPr>
          <w:szCs w:val="24"/>
          <w:lang w:val="mk-MK"/>
        </w:rPr>
        <w:t xml:space="preserve"> како</w:t>
      </w:r>
      <w:r w:rsidR="00A723CF" w:rsidRPr="00F25AD6">
        <w:rPr>
          <w:szCs w:val="24"/>
        </w:rPr>
        <w:t>:</w:t>
      </w:r>
      <w:r w:rsidR="00EC1DEE">
        <w:rPr>
          <w:szCs w:val="24"/>
        </w:rPr>
        <w:t xml:space="preserve"> </w:t>
      </w:r>
      <w:r w:rsidR="00A723CF" w:rsidRPr="00F25AD6">
        <w:rPr>
          <w:szCs w:val="24"/>
        </w:rPr>
        <w:t>Општина на град Свети Николе,</w:t>
      </w:r>
      <w:r w:rsidR="00EC1DEE">
        <w:rPr>
          <w:szCs w:val="24"/>
        </w:rPr>
        <w:t xml:space="preserve"> </w:t>
      </w:r>
      <w:r w:rsidR="00A723CF" w:rsidRPr="00F25AD6">
        <w:rPr>
          <w:szCs w:val="24"/>
        </w:rPr>
        <w:t>МВР Свети Николе,</w:t>
      </w:r>
      <w:r w:rsidR="00EC1DEE">
        <w:rPr>
          <w:szCs w:val="24"/>
        </w:rPr>
        <w:t xml:space="preserve"> </w:t>
      </w:r>
      <w:r w:rsidR="00E83B82">
        <w:rPr>
          <w:szCs w:val="24"/>
        </w:rPr>
        <w:t>Дом на култура „Крсте Мисирков“,</w:t>
      </w:r>
      <w:r w:rsidR="00EC1DEE">
        <w:rPr>
          <w:szCs w:val="24"/>
        </w:rPr>
        <w:t xml:space="preserve"> </w:t>
      </w:r>
      <w:r w:rsidR="00E83B82">
        <w:rPr>
          <w:szCs w:val="24"/>
        </w:rPr>
        <w:t>Градската библиотека „Гоце Делчев“</w:t>
      </w:r>
      <w:r w:rsidR="007D65CC">
        <w:rPr>
          <w:szCs w:val="24"/>
          <w:lang w:val="mk-MK"/>
        </w:rPr>
        <w:t>, Музеј</w:t>
      </w:r>
      <w:r w:rsidR="00E83B82">
        <w:rPr>
          <w:szCs w:val="24"/>
          <w:lang w:val="mk-MK"/>
        </w:rPr>
        <w:t xml:space="preserve">, </w:t>
      </w:r>
      <w:r w:rsidR="00A723CF" w:rsidRPr="00F25AD6">
        <w:rPr>
          <w:szCs w:val="24"/>
        </w:rPr>
        <w:t>голем број на трговски орг</w:t>
      </w:r>
      <w:r w:rsidR="00C7459C">
        <w:rPr>
          <w:szCs w:val="24"/>
        </w:rPr>
        <w:t>анизации и главни сообраќајници</w:t>
      </w:r>
      <w:r w:rsidR="00A723CF" w:rsidRPr="00F25AD6">
        <w:rPr>
          <w:rFonts w:eastAsia="Times New Roman"/>
          <w:szCs w:val="24"/>
          <w:lang w:val="mk-MK"/>
        </w:rPr>
        <w:t>.</w:t>
      </w:r>
      <w:r w:rsidR="00EC1DEE">
        <w:rPr>
          <w:rFonts w:eastAsia="Times New Roman"/>
          <w:szCs w:val="24"/>
        </w:rPr>
        <w:t xml:space="preserve"> </w:t>
      </w:r>
      <w:r w:rsidR="00A723CF" w:rsidRPr="00F25AD6">
        <w:rPr>
          <w:rFonts w:eastAsia="Times New Roman"/>
          <w:szCs w:val="24"/>
          <w:lang w:val="mk-MK"/>
        </w:rPr>
        <w:t>Постојаната адреса на ООУ „Гоце Делчев “ е</w:t>
      </w:r>
      <w:r w:rsidRPr="00F25AD6">
        <w:rPr>
          <w:rFonts w:eastAsia="Times New Roman"/>
          <w:szCs w:val="24"/>
          <w:lang w:val="mk-MK"/>
        </w:rPr>
        <w:t xml:space="preserve"> ул</w:t>
      </w:r>
      <w:r w:rsidR="00A723CF" w:rsidRPr="00F25AD6">
        <w:rPr>
          <w:rFonts w:eastAsia="Times New Roman"/>
          <w:szCs w:val="24"/>
          <w:lang w:val="mk-MK"/>
        </w:rPr>
        <w:t xml:space="preserve"> ,,Цветан Димов“  б</w:t>
      </w:r>
      <w:r w:rsidR="004A6589" w:rsidRPr="00F25AD6">
        <w:rPr>
          <w:rFonts w:eastAsia="Times New Roman"/>
          <w:szCs w:val="24"/>
          <w:lang w:val="mk-MK"/>
        </w:rPr>
        <w:t>б</w:t>
      </w:r>
      <w:r w:rsidR="00A723CF" w:rsidRPr="00F25AD6">
        <w:rPr>
          <w:rFonts w:eastAsia="Times New Roman"/>
          <w:szCs w:val="24"/>
          <w:lang w:val="mk-MK"/>
        </w:rPr>
        <w:t>, Свети Николе.</w:t>
      </w:r>
    </w:p>
    <w:p w14:paraId="25CBDFC0" w14:textId="77777777" w:rsidR="00F72CD0" w:rsidRDefault="00A723CF" w:rsidP="00A723CF">
      <w:pPr>
        <w:pStyle w:val="NoSpacing"/>
        <w:rPr>
          <w:szCs w:val="24"/>
          <w:lang w:val="mk-MK"/>
        </w:rPr>
      </w:pPr>
      <w:r w:rsidRPr="00F25AD6">
        <w:rPr>
          <w:szCs w:val="24"/>
          <w:lang w:val="mk-MK"/>
        </w:rPr>
        <w:t xml:space="preserve">            </w:t>
      </w:r>
    </w:p>
    <w:p w14:paraId="1080CA76" w14:textId="34748142" w:rsidR="00760D46" w:rsidRPr="00F25AD6" w:rsidRDefault="00F72CD0" w:rsidP="00A723CF">
      <w:pPr>
        <w:pStyle w:val="NoSpacing"/>
        <w:rPr>
          <w:szCs w:val="24"/>
          <w:lang w:val="mk-MK"/>
        </w:rPr>
      </w:pPr>
      <w:r>
        <w:rPr>
          <w:szCs w:val="24"/>
        </w:rPr>
        <w:t xml:space="preserve">              </w:t>
      </w:r>
      <w:r w:rsidR="00A723CF" w:rsidRPr="00F25AD6">
        <w:rPr>
          <w:szCs w:val="24"/>
          <w:lang w:val="mk-MK"/>
        </w:rPr>
        <w:t>Училиштето започнува со р</w:t>
      </w:r>
      <w:r w:rsidR="007068C5">
        <w:rPr>
          <w:szCs w:val="24"/>
          <w:lang w:val="mk-MK"/>
        </w:rPr>
        <w:t xml:space="preserve">абота во далечната 1900 година </w:t>
      </w:r>
      <w:r>
        <w:rPr>
          <w:szCs w:val="24"/>
          <w:lang w:val="mk-MK"/>
        </w:rPr>
        <w:t xml:space="preserve">a e </w:t>
      </w:r>
      <w:r w:rsidR="00A723CF" w:rsidRPr="00F25AD6">
        <w:rPr>
          <w:szCs w:val="24"/>
          <w:lang w:val="mk-MK"/>
        </w:rPr>
        <w:t>верификувано со број на акт 1002-512 како самостојно основно училиште во градот Свети Николе.</w:t>
      </w:r>
      <w:r w:rsidR="00EC1DEE">
        <w:rPr>
          <w:szCs w:val="24"/>
        </w:rPr>
        <w:t xml:space="preserve"> </w:t>
      </w:r>
      <w:r w:rsidR="00A723CF" w:rsidRPr="00F25AD6">
        <w:rPr>
          <w:szCs w:val="24"/>
          <w:lang w:val="mk-MK"/>
        </w:rPr>
        <w:t>Денес опфаќа едно централно училиште со ученици од прво до де</w:t>
      </w:r>
      <w:r w:rsidR="007D65CC">
        <w:rPr>
          <w:szCs w:val="24"/>
          <w:lang w:val="mk-MK"/>
        </w:rPr>
        <w:t xml:space="preserve">ветто одделение и две подрачни  училишта во </w:t>
      </w:r>
      <w:r w:rsidR="00A723CF" w:rsidRPr="00F25AD6">
        <w:rPr>
          <w:szCs w:val="24"/>
          <w:lang w:val="mk-MK"/>
        </w:rPr>
        <w:t>с.</w:t>
      </w:r>
      <w:r w:rsidR="00EC1DEE">
        <w:rPr>
          <w:szCs w:val="24"/>
        </w:rPr>
        <w:t xml:space="preserve"> </w:t>
      </w:r>
      <w:r w:rsidR="00A723CF" w:rsidRPr="00F25AD6">
        <w:rPr>
          <w:szCs w:val="24"/>
          <w:lang w:val="mk-MK"/>
        </w:rPr>
        <w:t xml:space="preserve">Горобинци со ученици од прво до деветто одделение и </w:t>
      </w:r>
      <w:r w:rsidR="007D65CC">
        <w:rPr>
          <w:szCs w:val="24"/>
          <w:lang w:val="mk-MK"/>
        </w:rPr>
        <w:t xml:space="preserve">во </w:t>
      </w:r>
      <w:r w:rsidR="00A723CF" w:rsidRPr="00F25AD6">
        <w:rPr>
          <w:szCs w:val="24"/>
          <w:lang w:val="mk-MK"/>
        </w:rPr>
        <w:t>с.</w:t>
      </w:r>
      <w:r w:rsidR="00EC1DEE">
        <w:rPr>
          <w:szCs w:val="24"/>
        </w:rPr>
        <w:t xml:space="preserve"> </w:t>
      </w:r>
      <w:r w:rsidR="00A723CF" w:rsidRPr="00F25AD6">
        <w:rPr>
          <w:szCs w:val="24"/>
          <w:lang w:val="mk-MK"/>
        </w:rPr>
        <w:t>Црнилиште со ученици од прво до петто одделение.</w:t>
      </w:r>
      <w:r w:rsidR="00760D46" w:rsidRPr="00F25AD6">
        <w:rPr>
          <w:szCs w:val="24"/>
          <w:lang w:val="mk-MK"/>
        </w:rPr>
        <w:t xml:space="preserve"> </w:t>
      </w:r>
      <w:r w:rsidR="00A723CF" w:rsidRPr="00F25AD6">
        <w:rPr>
          <w:szCs w:val="24"/>
          <w:lang w:val="mk-MK"/>
        </w:rPr>
        <w:t xml:space="preserve">Училиштето работи во две смени со вкупно </w:t>
      </w:r>
      <w:r w:rsidR="00A723CF" w:rsidRPr="00F25AD6">
        <w:rPr>
          <w:color w:val="000000"/>
          <w:szCs w:val="24"/>
        </w:rPr>
        <w:t>37</w:t>
      </w:r>
      <w:r w:rsidR="00A723CF" w:rsidRPr="00F25AD6">
        <w:rPr>
          <w:szCs w:val="24"/>
          <w:lang w:val="mk-MK"/>
        </w:rPr>
        <w:t xml:space="preserve"> паралелки од прво до деветто одделение. Во централното училиште има 25 паралелки со ученици од прво до деветто одделение.</w:t>
      </w:r>
      <w:r w:rsidR="00EC1DEE">
        <w:rPr>
          <w:szCs w:val="24"/>
        </w:rPr>
        <w:t xml:space="preserve"> </w:t>
      </w:r>
      <w:r w:rsidR="00EC1DEE">
        <w:rPr>
          <w:szCs w:val="24"/>
          <w:lang w:val="mk-MK"/>
        </w:rPr>
        <w:t>Подрачното училиште</w:t>
      </w:r>
      <w:r w:rsidR="00A723CF" w:rsidRPr="00F25AD6">
        <w:rPr>
          <w:szCs w:val="24"/>
          <w:lang w:val="mk-MK"/>
        </w:rPr>
        <w:t xml:space="preserve"> во с.Горобинци има 9 паралелки со ученици о</w:t>
      </w:r>
      <w:r w:rsidR="00EC1DEE">
        <w:rPr>
          <w:szCs w:val="24"/>
          <w:lang w:val="mk-MK"/>
        </w:rPr>
        <w:t>д прво до деветто одделение а подрачното училиште</w:t>
      </w:r>
      <w:r w:rsidR="00A723CF" w:rsidRPr="00F25AD6">
        <w:rPr>
          <w:szCs w:val="24"/>
          <w:lang w:val="mk-MK"/>
        </w:rPr>
        <w:t xml:space="preserve"> во с.</w:t>
      </w:r>
      <w:r w:rsidR="00EC1DEE">
        <w:rPr>
          <w:szCs w:val="24"/>
          <w:lang w:val="mk-MK"/>
        </w:rPr>
        <w:t xml:space="preserve"> </w:t>
      </w:r>
      <w:r w:rsidR="00A723CF" w:rsidRPr="00F25AD6">
        <w:rPr>
          <w:szCs w:val="24"/>
          <w:lang w:val="mk-MK"/>
        </w:rPr>
        <w:t>Црнилиште има 3 паралелки со ученици од прво до петто одделение(една паралелка со ученици од прво одделение и две комбинирани п</w:t>
      </w:r>
      <w:r w:rsidR="00EC1DEE">
        <w:rPr>
          <w:szCs w:val="24"/>
          <w:lang w:val="mk-MK"/>
        </w:rPr>
        <w:t xml:space="preserve">аралелки: </w:t>
      </w:r>
      <w:r w:rsidR="00A723CF" w:rsidRPr="00F25AD6">
        <w:rPr>
          <w:szCs w:val="24"/>
          <w:lang w:val="mk-MK"/>
        </w:rPr>
        <w:t>вт</w:t>
      </w:r>
      <w:r w:rsidR="00EC1DEE">
        <w:rPr>
          <w:szCs w:val="24"/>
          <w:lang w:val="mk-MK"/>
        </w:rPr>
        <w:t>оро/трето одделение и четврто/петто одделение)</w:t>
      </w:r>
      <w:r w:rsidR="00A723CF" w:rsidRPr="00F25AD6">
        <w:rPr>
          <w:szCs w:val="24"/>
          <w:lang w:val="mk-MK"/>
        </w:rPr>
        <w:t>.</w:t>
      </w:r>
      <w:r w:rsidR="00EC1DEE">
        <w:rPr>
          <w:szCs w:val="24"/>
          <w:lang w:val="mk-MK"/>
        </w:rPr>
        <w:t xml:space="preserve"> </w:t>
      </w:r>
      <w:r w:rsidR="00A723CF" w:rsidRPr="00F25AD6">
        <w:rPr>
          <w:szCs w:val="24"/>
          <w:lang w:val="mk-MK"/>
        </w:rPr>
        <w:t>Наставата се изведува на македонски  јазик.</w:t>
      </w:r>
    </w:p>
    <w:p w14:paraId="11ABFA3E" w14:textId="77777777" w:rsidR="00F72CD0" w:rsidRDefault="00760D46" w:rsidP="00A723CF">
      <w:pPr>
        <w:pStyle w:val="NoSpacing"/>
        <w:rPr>
          <w:szCs w:val="24"/>
          <w:lang w:val="mk-MK"/>
        </w:rPr>
      </w:pPr>
      <w:r w:rsidRPr="00F25AD6">
        <w:rPr>
          <w:szCs w:val="24"/>
          <w:lang w:val="mk-MK"/>
        </w:rPr>
        <w:t xml:space="preserve">           </w:t>
      </w:r>
    </w:p>
    <w:p w14:paraId="281832F1" w14:textId="30924413" w:rsidR="00F25AD6" w:rsidRDefault="00F72CD0" w:rsidP="00A723CF">
      <w:pPr>
        <w:pStyle w:val="NoSpacing"/>
        <w:rPr>
          <w:rFonts w:eastAsia="MS Mincho"/>
          <w:szCs w:val="24"/>
          <w:lang w:val="mk-MK" w:eastAsia="ja-JP"/>
        </w:rPr>
      </w:pPr>
      <w:r>
        <w:rPr>
          <w:szCs w:val="24"/>
        </w:rPr>
        <w:t xml:space="preserve">           </w:t>
      </w:r>
      <w:r w:rsidR="00F25AD6">
        <w:rPr>
          <w:rFonts w:eastAsia="MS Mincho"/>
          <w:szCs w:val="24"/>
          <w:lang w:val="mk-MK" w:eastAsia="ja-JP"/>
        </w:rPr>
        <w:t>Р</w:t>
      </w:r>
      <w:r w:rsidR="00A723CF" w:rsidRPr="00F25AD6">
        <w:rPr>
          <w:rFonts w:eastAsia="MS Mincho"/>
          <w:szCs w:val="24"/>
          <w:lang w:val="mk-MK" w:eastAsia="ja-JP"/>
        </w:rPr>
        <w:t xml:space="preserve">еонот од кој училиштето </w:t>
      </w:r>
      <w:r w:rsidR="007068C5">
        <w:rPr>
          <w:rFonts w:eastAsia="MS Mincho"/>
          <w:szCs w:val="24"/>
          <w:lang w:val="mk-MK" w:eastAsia="ja-JP"/>
        </w:rPr>
        <w:t xml:space="preserve">прифаќа </w:t>
      </w:r>
      <w:r w:rsidR="00A723CF" w:rsidRPr="00F25AD6">
        <w:rPr>
          <w:rFonts w:eastAsia="MS Mincho"/>
          <w:szCs w:val="24"/>
          <w:lang w:val="mk-MK" w:eastAsia="ja-JP"/>
        </w:rPr>
        <w:t xml:space="preserve">ученици ги </w:t>
      </w:r>
      <w:r w:rsidR="00F25AD6">
        <w:rPr>
          <w:rFonts w:eastAsia="MS Mincho"/>
          <w:szCs w:val="24"/>
          <w:lang w:val="mk-MK" w:eastAsia="ja-JP"/>
        </w:rPr>
        <w:t xml:space="preserve">опфаќа </w:t>
      </w:r>
      <w:r w:rsidR="00A723CF" w:rsidRPr="00F25AD6">
        <w:rPr>
          <w:rFonts w:eastAsia="MS Mincho"/>
          <w:szCs w:val="24"/>
          <w:lang w:val="mk-MK" w:eastAsia="ja-JP"/>
        </w:rPr>
        <w:t>следните улици:</w:t>
      </w:r>
      <w:r w:rsidR="00ED61E3" w:rsidRPr="00F25AD6">
        <w:rPr>
          <w:rFonts w:eastAsia="MS Mincho"/>
          <w:szCs w:val="24"/>
          <w:lang w:val="mk-MK" w:eastAsia="ja-JP"/>
        </w:rPr>
        <w:t xml:space="preserve"> Филип Втори до основен суд -</w:t>
      </w:r>
      <w:r w:rsidR="00EC1DEE">
        <w:rPr>
          <w:rFonts w:eastAsia="MS Mincho"/>
          <w:szCs w:val="24"/>
          <w:lang w:val="mk-MK" w:eastAsia="ja-JP"/>
        </w:rPr>
        <w:t xml:space="preserve"> </w:t>
      </w:r>
      <w:r w:rsidR="00ED61E3" w:rsidRPr="00F25AD6">
        <w:rPr>
          <w:rFonts w:eastAsia="MS Mincho"/>
          <w:szCs w:val="24"/>
          <w:lang w:val="mk-MK" w:eastAsia="ja-JP"/>
        </w:rPr>
        <w:t>десна страна,</w:t>
      </w:r>
      <w:r w:rsidR="00EC1DEE">
        <w:rPr>
          <w:rFonts w:eastAsia="MS Mincho"/>
          <w:szCs w:val="24"/>
          <w:lang w:val="mk-MK" w:eastAsia="ja-JP"/>
        </w:rPr>
        <w:t xml:space="preserve"> </w:t>
      </w:r>
      <w:r w:rsidR="00ED61E3" w:rsidRPr="00F25AD6">
        <w:rPr>
          <w:rFonts w:eastAsia="MS Mincho"/>
          <w:szCs w:val="24"/>
          <w:lang w:val="mk-MK" w:eastAsia="ja-JP"/>
        </w:rPr>
        <w:t>Филип Втори,</w:t>
      </w:r>
      <w:r w:rsidR="00EC1DEE">
        <w:rPr>
          <w:rFonts w:eastAsia="MS Mincho"/>
          <w:szCs w:val="24"/>
          <w:lang w:val="mk-MK" w:eastAsia="ja-JP"/>
        </w:rPr>
        <w:t xml:space="preserve"> </w:t>
      </w:r>
      <w:r w:rsidR="00ED61E3" w:rsidRPr="00F25AD6">
        <w:rPr>
          <w:rFonts w:eastAsia="MS Mincho"/>
          <w:szCs w:val="24"/>
          <w:lang w:val="mk-MK" w:eastAsia="ja-JP"/>
        </w:rPr>
        <w:t>Гемиџиска,</w:t>
      </w:r>
      <w:r w:rsidR="00EC1DEE">
        <w:rPr>
          <w:rFonts w:eastAsia="MS Mincho"/>
          <w:szCs w:val="24"/>
          <w:lang w:val="mk-MK" w:eastAsia="ja-JP"/>
        </w:rPr>
        <w:t xml:space="preserve"> </w:t>
      </w:r>
      <w:r w:rsidR="00ED61E3" w:rsidRPr="00F25AD6">
        <w:rPr>
          <w:rFonts w:eastAsia="MS Mincho"/>
          <w:szCs w:val="24"/>
          <w:lang w:val="mk-MK" w:eastAsia="ja-JP"/>
        </w:rPr>
        <w:t>Панко Брашнаров,</w:t>
      </w:r>
      <w:r w:rsidR="00EC1DEE">
        <w:rPr>
          <w:rFonts w:eastAsia="MS Mincho"/>
          <w:szCs w:val="24"/>
          <w:lang w:val="mk-MK" w:eastAsia="ja-JP"/>
        </w:rPr>
        <w:t xml:space="preserve"> </w:t>
      </w:r>
      <w:r w:rsidR="00ED61E3" w:rsidRPr="00F25AD6">
        <w:rPr>
          <w:rFonts w:eastAsia="MS Mincho"/>
          <w:szCs w:val="24"/>
          <w:lang w:val="mk-MK" w:eastAsia="ja-JP"/>
        </w:rPr>
        <w:t>Била Зора,</w:t>
      </w:r>
      <w:r w:rsidR="00EC1DEE">
        <w:rPr>
          <w:rFonts w:eastAsia="MS Mincho"/>
          <w:szCs w:val="24"/>
          <w:lang w:val="mk-MK" w:eastAsia="ja-JP"/>
        </w:rPr>
        <w:t xml:space="preserve"> </w:t>
      </w:r>
      <w:r w:rsidR="00ED61E3" w:rsidRPr="00F25AD6">
        <w:rPr>
          <w:rFonts w:eastAsia="MS Mincho"/>
          <w:szCs w:val="24"/>
          <w:lang w:val="mk-MK" w:eastAsia="ja-JP"/>
        </w:rPr>
        <w:t>Димитрија Чуповски,</w:t>
      </w:r>
      <w:r w:rsidR="00EC1DEE">
        <w:rPr>
          <w:rFonts w:eastAsia="MS Mincho"/>
          <w:szCs w:val="24"/>
          <w:lang w:val="mk-MK" w:eastAsia="ja-JP"/>
        </w:rPr>
        <w:t xml:space="preserve"> </w:t>
      </w:r>
      <w:r w:rsidR="00ED61E3" w:rsidRPr="00F25AD6">
        <w:rPr>
          <w:rFonts w:eastAsia="MS Mincho"/>
          <w:szCs w:val="24"/>
          <w:lang w:val="mk-MK" w:eastAsia="ja-JP"/>
        </w:rPr>
        <w:t>Христо Батанџиев,</w:t>
      </w:r>
      <w:r w:rsidR="00EC1DEE">
        <w:rPr>
          <w:rFonts w:eastAsia="MS Mincho"/>
          <w:szCs w:val="24"/>
          <w:lang w:val="mk-MK" w:eastAsia="ja-JP"/>
        </w:rPr>
        <w:t xml:space="preserve"> </w:t>
      </w:r>
      <w:r w:rsidR="00ED61E3" w:rsidRPr="00F25AD6">
        <w:rPr>
          <w:rFonts w:eastAsia="MS Mincho"/>
          <w:szCs w:val="24"/>
          <w:lang w:val="mk-MK" w:eastAsia="ja-JP"/>
        </w:rPr>
        <w:t>Петар Поп Арсов,</w:t>
      </w:r>
      <w:r w:rsidR="00EC1DEE">
        <w:rPr>
          <w:rFonts w:eastAsia="MS Mincho"/>
          <w:szCs w:val="24"/>
          <w:lang w:val="mk-MK" w:eastAsia="ja-JP"/>
        </w:rPr>
        <w:t xml:space="preserve"> </w:t>
      </w:r>
      <w:r w:rsidR="00ED61E3" w:rsidRPr="00F25AD6">
        <w:rPr>
          <w:rFonts w:eastAsia="MS Mincho"/>
          <w:szCs w:val="24"/>
          <w:lang w:val="mk-MK" w:eastAsia="ja-JP"/>
        </w:rPr>
        <w:t>Климент Охридски, 23 Октомври</w:t>
      </w:r>
      <w:r w:rsidR="00EC1DEE">
        <w:rPr>
          <w:rFonts w:eastAsia="MS Mincho"/>
          <w:szCs w:val="24"/>
          <w:lang w:val="mk-MK" w:eastAsia="ja-JP"/>
        </w:rPr>
        <w:t xml:space="preserve"> </w:t>
      </w:r>
      <w:r w:rsidR="00ED61E3" w:rsidRPr="00F25AD6">
        <w:rPr>
          <w:rFonts w:eastAsia="MS Mincho"/>
          <w:szCs w:val="24"/>
          <w:lang w:val="mk-MK" w:eastAsia="ja-JP"/>
        </w:rPr>
        <w:t>-</w:t>
      </w:r>
      <w:r w:rsidR="00EC1DEE">
        <w:rPr>
          <w:rFonts w:eastAsia="MS Mincho"/>
          <w:szCs w:val="24"/>
          <w:lang w:val="mk-MK" w:eastAsia="ja-JP"/>
        </w:rPr>
        <w:t xml:space="preserve"> </w:t>
      </w:r>
      <w:r w:rsidR="00ED61E3" w:rsidRPr="00F25AD6">
        <w:rPr>
          <w:rFonts w:eastAsia="MS Mincho"/>
          <w:szCs w:val="24"/>
          <w:lang w:val="mk-MK" w:eastAsia="ja-JP"/>
        </w:rPr>
        <w:t>десна</w:t>
      </w:r>
      <w:r w:rsidR="00F25AD6">
        <w:rPr>
          <w:rFonts w:eastAsia="MS Mincho"/>
          <w:szCs w:val="24"/>
          <w:lang w:val="mk-MK" w:eastAsia="ja-JP"/>
        </w:rPr>
        <w:t xml:space="preserve"> </w:t>
      </w:r>
      <w:r w:rsidR="00760D46" w:rsidRPr="00F25AD6">
        <w:rPr>
          <w:rFonts w:eastAsia="MS Mincho"/>
          <w:szCs w:val="24"/>
          <w:lang w:val="mk-MK" w:eastAsia="ja-JP"/>
        </w:rPr>
        <w:t>страна,</w:t>
      </w:r>
      <w:r w:rsidR="00EC1DEE">
        <w:rPr>
          <w:rFonts w:eastAsia="MS Mincho"/>
          <w:szCs w:val="24"/>
          <w:lang w:val="mk-MK" w:eastAsia="ja-JP"/>
        </w:rPr>
        <w:t xml:space="preserve"> </w:t>
      </w:r>
      <w:r w:rsidR="00760D46" w:rsidRPr="00F25AD6">
        <w:rPr>
          <w:rFonts w:eastAsia="MS Mincho"/>
          <w:szCs w:val="24"/>
          <w:lang w:val="mk-MK" w:eastAsia="ja-JP"/>
        </w:rPr>
        <w:t>Ванчо</w:t>
      </w:r>
      <w:r w:rsidR="00EC1DEE">
        <w:rPr>
          <w:rFonts w:eastAsia="MS Mincho"/>
          <w:szCs w:val="24"/>
          <w:lang w:val="mk-MK" w:eastAsia="ja-JP"/>
        </w:rPr>
        <w:t xml:space="preserve"> </w:t>
      </w:r>
      <w:r w:rsidR="00ED61E3" w:rsidRPr="00F25AD6">
        <w:rPr>
          <w:rFonts w:eastAsia="MS Mincho"/>
          <w:szCs w:val="24"/>
          <w:lang w:val="mk-MK" w:eastAsia="ja-JP"/>
        </w:rPr>
        <w:t>Ангелов,</w:t>
      </w:r>
      <w:r w:rsidR="00EC1DEE">
        <w:rPr>
          <w:rFonts w:eastAsia="MS Mincho"/>
          <w:szCs w:val="24"/>
          <w:lang w:val="mk-MK" w:eastAsia="ja-JP"/>
        </w:rPr>
        <w:t xml:space="preserve"> </w:t>
      </w:r>
      <w:r w:rsidR="00ED61E3" w:rsidRPr="00F25AD6">
        <w:rPr>
          <w:rFonts w:eastAsia="MS Mincho"/>
          <w:szCs w:val="24"/>
          <w:lang w:val="mk-MK" w:eastAsia="ja-JP"/>
        </w:rPr>
        <w:t>Кумановска,</w:t>
      </w:r>
    </w:p>
    <w:p w14:paraId="3975A0AD" w14:textId="0E557626" w:rsidR="00754556" w:rsidRDefault="00ED61E3" w:rsidP="00A723CF">
      <w:pPr>
        <w:pStyle w:val="NoSpacing"/>
        <w:rPr>
          <w:rFonts w:eastAsia="MS Mincho"/>
          <w:szCs w:val="24"/>
          <w:lang w:val="mk-MK" w:eastAsia="ja-JP"/>
        </w:rPr>
      </w:pPr>
      <w:r w:rsidRPr="00F25AD6">
        <w:rPr>
          <w:rFonts w:eastAsia="MS Mincho"/>
          <w:szCs w:val="24"/>
          <w:lang w:val="mk-MK" w:eastAsia="ja-JP"/>
        </w:rPr>
        <w:t>Ќикевачка,</w:t>
      </w:r>
      <w:r w:rsidR="00EC1DEE">
        <w:rPr>
          <w:rFonts w:eastAsia="MS Mincho"/>
          <w:szCs w:val="24"/>
          <w:lang w:val="mk-MK" w:eastAsia="ja-JP"/>
        </w:rPr>
        <w:t xml:space="preserve"> </w:t>
      </w:r>
      <w:r w:rsidRPr="00F25AD6">
        <w:rPr>
          <w:rFonts w:eastAsia="MS Mincho"/>
          <w:szCs w:val="24"/>
          <w:lang w:val="mk-MK" w:eastAsia="ja-JP"/>
        </w:rPr>
        <w:t>Кочо Рацин до вкрстување со Октомвриска,</w:t>
      </w:r>
      <w:r w:rsidR="00EC1DEE">
        <w:rPr>
          <w:rFonts w:eastAsia="MS Mincho"/>
          <w:szCs w:val="24"/>
          <w:lang w:val="mk-MK" w:eastAsia="ja-JP"/>
        </w:rPr>
        <w:t xml:space="preserve"> </w:t>
      </w:r>
      <w:r w:rsidRPr="00F25AD6">
        <w:rPr>
          <w:rFonts w:eastAsia="MS Mincho"/>
          <w:szCs w:val="24"/>
          <w:lang w:val="mk-MK" w:eastAsia="ja-JP"/>
        </w:rPr>
        <w:t>Пиринска од вкрстување со улица Јане Сандански до вкрстување со улица Карпошева,</w:t>
      </w:r>
      <w:r w:rsidR="00EC1DEE">
        <w:rPr>
          <w:rFonts w:eastAsia="MS Mincho"/>
          <w:szCs w:val="24"/>
          <w:lang w:val="mk-MK" w:eastAsia="ja-JP"/>
        </w:rPr>
        <w:t xml:space="preserve"> </w:t>
      </w:r>
      <w:r w:rsidRPr="00F25AD6">
        <w:rPr>
          <w:rFonts w:eastAsia="MS Mincho"/>
          <w:szCs w:val="24"/>
          <w:lang w:eastAsia="ja-JP"/>
        </w:rPr>
        <w:t>Јан</w:t>
      </w:r>
      <w:r w:rsidR="00754556">
        <w:rPr>
          <w:rFonts w:eastAsia="MS Mincho"/>
          <w:szCs w:val="24"/>
          <w:lang w:eastAsia="ja-JP"/>
        </w:rPr>
        <w:t>е Сандански од вкрстување со улица</w:t>
      </w:r>
      <w:r w:rsidR="00EC1DEE">
        <w:rPr>
          <w:rFonts w:eastAsia="MS Mincho"/>
          <w:szCs w:val="24"/>
          <w:lang w:val="mk-MK" w:eastAsia="ja-JP"/>
        </w:rPr>
        <w:t xml:space="preserve"> </w:t>
      </w:r>
      <w:r w:rsidRPr="00F25AD6">
        <w:rPr>
          <w:rFonts w:eastAsia="MS Mincho"/>
          <w:szCs w:val="24"/>
          <w:lang w:eastAsia="ja-JP"/>
        </w:rPr>
        <w:t>Карпошева до вкрстување со улица Пиринска десна страна,</w:t>
      </w:r>
      <w:r w:rsidR="00EC1DEE">
        <w:rPr>
          <w:rFonts w:eastAsia="MS Mincho"/>
          <w:szCs w:val="24"/>
          <w:lang w:val="mk-MK" w:eastAsia="ja-JP"/>
        </w:rPr>
        <w:t xml:space="preserve"> </w:t>
      </w:r>
      <w:r w:rsidRPr="00F25AD6">
        <w:rPr>
          <w:rFonts w:eastAsia="MS Mincho"/>
          <w:szCs w:val="24"/>
          <w:lang w:eastAsia="ja-JP"/>
        </w:rPr>
        <w:t>Рахилка Гонева,</w:t>
      </w:r>
      <w:r w:rsidR="00EC1DEE">
        <w:rPr>
          <w:rFonts w:eastAsia="MS Mincho"/>
          <w:szCs w:val="24"/>
          <w:lang w:val="mk-MK" w:eastAsia="ja-JP"/>
        </w:rPr>
        <w:t xml:space="preserve"> </w:t>
      </w:r>
      <w:r w:rsidRPr="00F25AD6">
        <w:rPr>
          <w:rFonts w:eastAsia="MS Mincho"/>
          <w:szCs w:val="24"/>
          <w:lang w:eastAsia="ja-JP"/>
        </w:rPr>
        <w:t>Пионе</w:t>
      </w:r>
      <w:r w:rsidR="009B416B" w:rsidRPr="00F25AD6">
        <w:rPr>
          <w:rFonts w:eastAsia="MS Mincho"/>
          <w:szCs w:val="24"/>
          <w:lang w:val="mk-MK" w:eastAsia="ja-JP"/>
        </w:rPr>
        <w:t>р</w:t>
      </w:r>
      <w:r w:rsidRPr="00F25AD6">
        <w:rPr>
          <w:rFonts w:eastAsia="MS Mincho"/>
          <w:szCs w:val="24"/>
          <w:lang w:eastAsia="ja-JP"/>
        </w:rPr>
        <w:t>ска,</w:t>
      </w:r>
      <w:r w:rsidR="00EC1DEE">
        <w:rPr>
          <w:rFonts w:eastAsia="MS Mincho"/>
          <w:szCs w:val="24"/>
          <w:lang w:val="mk-MK" w:eastAsia="ja-JP"/>
        </w:rPr>
        <w:t xml:space="preserve"> </w:t>
      </w:r>
      <w:r w:rsidRPr="00F25AD6">
        <w:rPr>
          <w:rFonts w:eastAsia="MS Mincho"/>
          <w:szCs w:val="24"/>
          <w:lang w:eastAsia="ja-JP"/>
        </w:rPr>
        <w:t>Мирче Ацев,</w:t>
      </w:r>
      <w:r w:rsidR="00EC1DEE">
        <w:rPr>
          <w:rFonts w:eastAsia="MS Mincho"/>
          <w:szCs w:val="24"/>
          <w:lang w:val="mk-MK" w:eastAsia="ja-JP"/>
        </w:rPr>
        <w:t xml:space="preserve"> </w:t>
      </w:r>
      <w:r w:rsidRPr="00F25AD6">
        <w:rPr>
          <w:rFonts w:eastAsia="MS Mincho"/>
          <w:szCs w:val="24"/>
          <w:lang w:eastAsia="ja-JP"/>
        </w:rPr>
        <w:t>Цветан Димов,</w:t>
      </w:r>
      <w:r w:rsidR="00EC1DEE">
        <w:rPr>
          <w:rFonts w:eastAsia="MS Mincho"/>
          <w:szCs w:val="24"/>
          <w:lang w:val="mk-MK" w:eastAsia="ja-JP"/>
        </w:rPr>
        <w:t xml:space="preserve"> </w:t>
      </w:r>
      <w:r w:rsidRPr="00F25AD6">
        <w:rPr>
          <w:rFonts w:eastAsia="MS Mincho"/>
          <w:szCs w:val="24"/>
          <w:lang w:eastAsia="ja-JP"/>
        </w:rPr>
        <w:t xml:space="preserve">Октомвриска </w:t>
      </w:r>
      <w:r w:rsidR="00EC1DEE">
        <w:rPr>
          <w:rFonts w:eastAsia="MS Mincho"/>
          <w:szCs w:val="24"/>
          <w:lang w:val="mk-MK" w:eastAsia="ja-JP"/>
        </w:rPr>
        <w:t xml:space="preserve">- </w:t>
      </w:r>
      <w:r w:rsidRPr="00F25AD6">
        <w:rPr>
          <w:rFonts w:eastAsia="MS Mincho"/>
          <w:szCs w:val="24"/>
          <w:lang w:eastAsia="ja-JP"/>
        </w:rPr>
        <w:t>десна страна,</w:t>
      </w:r>
      <w:r w:rsidR="00EC1DEE">
        <w:rPr>
          <w:rFonts w:eastAsia="MS Mincho"/>
          <w:szCs w:val="24"/>
          <w:lang w:val="mk-MK" w:eastAsia="ja-JP"/>
        </w:rPr>
        <w:t xml:space="preserve"> </w:t>
      </w:r>
      <w:r w:rsidR="00EC1DEE">
        <w:rPr>
          <w:rFonts w:eastAsia="MS Mincho"/>
          <w:szCs w:val="24"/>
          <w:lang w:eastAsia="ja-JP"/>
        </w:rPr>
        <w:t xml:space="preserve">Македонска, </w:t>
      </w:r>
      <w:r w:rsidRPr="00F25AD6">
        <w:rPr>
          <w:rFonts w:eastAsia="MS Mincho"/>
          <w:szCs w:val="24"/>
          <w:lang w:eastAsia="ja-JP"/>
        </w:rPr>
        <w:t>Трајан Циклев</w:t>
      </w:r>
      <w:r w:rsidR="009B416B" w:rsidRPr="00F25AD6">
        <w:rPr>
          <w:rFonts w:eastAsia="MS Mincho"/>
          <w:szCs w:val="24"/>
          <w:lang w:eastAsia="ja-JP"/>
        </w:rPr>
        <w:t>,</w:t>
      </w:r>
      <w:r w:rsidR="00EC1DEE">
        <w:rPr>
          <w:rFonts w:eastAsia="MS Mincho"/>
          <w:szCs w:val="24"/>
          <w:lang w:val="mk-MK" w:eastAsia="ja-JP"/>
        </w:rPr>
        <w:t xml:space="preserve"> </w:t>
      </w:r>
      <w:r w:rsidR="009B416B" w:rsidRPr="00F25AD6">
        <w:rPr>
          <w:rFonts w:eastAsia="MS Mincho"/>
          <w:szCs w:val="24"/>
          <w:lang w:eastAsia="ja-JP"/>
        </w:rPr>
        <w:t>Вардарска,</w:t>
      </w:r>
      <w:r w:rsidR="00EC1DEE">
        <w:rPr>
          <w:rFonts w:eastAsia="MS Mincho"/>
          <w:szCs w:val="24"/>
          <w:lang w:val="mk-MK" w:eastAsia="ja-JP"/>
        </w:rPr>
        <w:t xml:space="preserve"> </w:t>
      </w:r>
      <w:r w:rsidR="009B416B" w:rsidRPr="00F25AD6">
        <w:rPr>
          <w:rFonts w:eastAsia="MS Mincho"/>
          <w:szCs w:val="24"/>
          <w:lang w:eastAsia="ja-JP"/>
        </w:rPr>
        <w:t>Орце Николов,</w:t>
      </w:r>
      <w:r w:rsidR="00EC1DEE">
        <w:rPr>
          <w:rFonts w:eastAsia="MS Mincho"/>
          <w:szCs w:val="24"/>
          <w:lang w:val="mk-MK" w:eastAsia="ja-JP"/>
        </w:rPr>
        <w:t xml:space="preserve"> </w:t>
      </w:r>
      <w:r w:rsidR="009B416B" w:rsidRPr="00F25AD6">
        <w:rPr>
          <w:rFonts w:eastAsia="MS Mincho"/>
          <w:szCs w:val="24"/>
          <w:lang w:eastAsia="ja-JP"/>
        </w:rPr>
        <w:t>Браќа Ми</w:t>
      </w:r>
      <w:r w:rsidRPr="00F25AD6">
        <w:rPr>
          <w:rFonts w:eastAsia="MS Mincho"/>
          <w:szCs w:val="24"/>
          <w:lang w:eastAsia="ja-JP"/>
        </w:rPr>
        <w:t>ладиновци,</w:t>
      </w:r>
      <w:r w:rsidR="00EC1DEE">
        <w:rPr>
          <w:rFonts w:eastAsia="MS Mincho"/>
          <w:szCs w:val="24"/>
          <w:lang w:val="mk-MK" w:eastAsia="ja-JP"/>
        </w:rPr>
        <w:t xml:space="preserve"> </w:t>
      </w:r>
      <w:r w:rsidRPr="00F25AD6">
        <w:rPr>
          <w:rFonts w:eastAsia="MS Mincho"/>
          <w:szCs w:val="24"/>
          <w:lang w:eastAsia="ja-JP"/>
        </w:rPr>
        <w:t>Јанко Глигоров,</w:t>
      </w:r>
      <w:r w:rsidR="00EC1DEE">
        <w:rPr>
          <w:rFonts w:eastAsia="MS Mincho"/>
          <w:szCs w:val="24"/>
          <w:lang w:val="mk-MK" w:eastAsia="ja-JP"/>
        </w:rPr>
        <w:t xml:space="preserve"> </w:t>
      </w:r>
      <w:r w:rsidRPr="00F25AD6">
        <w:rPr>
          <w:rFonts w:eastAsia="MS Mincho"/>
          <w:szCs w:val="24"/>
          <w:lang w:eastAsia="ja-JP"/>
        </w:rPr>
        <w:t>Скопска,</w:t>
      </w:r>
      <w:r w:rsidR="00EC1DEE">
        <w:rPr>
          <w:rFonts w:eastAsia="MS Mincho"/>
          <w:szCs w:val="24"/>
          <w:lang w:val="mk-MK" w:eastAsia="ja-JP"/>
        </w:rPr>
        <w:t xml:space="preserve"> </w:t>
      </w:r>
      <w:r w:rsidRPr="00F25AD6">
        <w:rPr>
          <w:rFonts w:eastAsia="MS Mincho"/>
          <w:szCs w:val="24"/>
          <w:lang w:eastAsia="ja-JP"/>
        </w:rPr>
        <w:t>Младинска,</w:t>
      </w:r>
      <w:r w:rsidR="00EC1DEE">
        <w:rPr>
          <w:rFonts w:eastAsia="MS Mincho"/>
          <w:szCs w:val="24"/>
          <w:lang w:val="mk-MK" w:eastAsia="ja-JP"/>
        </w:rPr>
        <w:t xml:space="preserve"> </w:t>
      </w:r>
      <w:r w:rsidRPr="00F25AD6">
        <w:rPr>
          <w:rFonts w:eastAsia="MS Mincho"/>
          <w:szCs w:val="24"/>
          <w:lang w:eastAsia="ja-JP"/>
        </w:rPr>
        <w:t>29 Ноември,</w:t>
      </w:r>
      <w:r w:rsidR="00EC1DEE">
        <w:rPr>
          <w:rFonts w:eastAsia="MS Mincho"/>
          <w:szCs w:val="24"/>
          <w:lang w:val="mk-MK" w:eastAsia="ja-JP"/>
        </w:rPr>
        <w:t xml:space="preserve"> </w:t>
      </w:r>
      <w:r w:rsidRPr="00F25AD6">
        <w:rPr>
          <w:rFonts w:eastAsia="MS Mincho"/>
          <w:szCs w:val="24"/>
          <w:lang w:eastAsia="ja-JP"/>
        </w:rPr>
        <w:t>Првомајска,</w:t>
      </w:r>
      <w:r w:rsidR="00EC1DEE">
        <w:rPr>
          <w:rFonts w:eastAsia="MS Mincho"/>
          <w:szCs w:val="24"/>
          <w:lang w:val="mk-MK" w:eastAsia="ja-JP"/>
        </w:rPr>
        <w:t xml:space="preserve"> </w:t>
      </w:r>
      <w:r w:rsidRPr="00F25AD6">
        <w:rPr>
          <w:rFonts w:eastAsia="MS Mincho"/>
          <w:szCs w:val="24"/>
          <w:lang w:eastAsia="ja-JP"/>
        </w:rPr>
        <w:t>Карпошева цела десна страна и лева од почеток до вкрстување со улица Октомвр</w:t>
      </w:r>
      <w:r w:rsidRPr="00F25AD6">
        <w:rPr>
          <w:rFonts w:eastAsia="MS Mincho"/>
          <w:szCs w:val="24"/>
          <w:lang w:val="mk-MK" w:eastAsia="ja-JP"/>
        </w:rPr>
        <w:t>иска и вкрстување од улица Пиринска до улица Јане Са</w:t>
      </w:r>
      <w:r w:rsidR="00760D46" w:rsidRPr="00F25AD6">
        <w:rPr>
          <w:rFonts w:eastAsia="MS Mincho"/>
          <w:szCs w:val="24"/>
          <w:lang w:val="mk-MK" w:eastAsia="ja-JP"/>
        </w:rPr>
        <w:t>ндански,</w:t>
      </w:r>
      <w:r w:rsidR="00754556">
        <w:rPr>
          <w:rFonts w:eastAsia="MS Mincho"/>
          <w:szCs w:val="24"/>
          <w:lang w:val="mk-MK" w:eastAsia="ja-JP"/>
        </w:rPr>
        <w:t xml:space="preserve"> </w:t>
      </w:r>
      <w:r w:rsidR="00760D46" w:rsidRPr="00F25AD6">
        <w:rPr>
          <w:rFonts w:eastAsia="MS Mincho"/>
          <w:szCs w:val="24"/>
          <w:lang w:val="mk-MK" w:eastAsia="ja-JP"/>
        </w:rPr>
        <w:t>11 Македонска бригада,</w:t>
      </w:r>
      <w:r w:rsidR="00754556">
        <w:rPr>
          <w:rFonts w:eastAsia="MS Mincho"/>
          <w:szCs w:val="24"/>
          <w:lang w:val="mk-MK" w:eastAsia="ja-JP"/>
        </w:rPr>
        <w:t xml:space="preserve">      </w:t>
      </w:r>
      <w:r w:rsidR="00760D46" w:rsidRPr="00F25AD6">
        <w:rPr>
          <w:rFonts w:eastAsia="MS Mincho"/>
          <w:szCs w:val="24"/>
          <w:lang w:val="mk-MK" w:eastAsia="ja-JP"/>
        </w:rPr>
        <w:t xml:space="preserve">4 </w:t>
      </w:r>
      <w:r w:rsidRPr="00F25AD6">
        <w:rPr>
          <w:rFonts w:eastAsia="MS Mincho"/>
          <w:szCs w:val="24"/>
          <w:lang w:val="mk-MK" w:eastAsia="ja-JP"/>
        </w:rPr>
        <w:t>Јули,</w:t>
      </w:r>
      <w:r w:rsidR="00754556">
        <w:rPr>
          <w:rFonts w:eastAsia="MS Mincho"/>
          <w:szCs w:val="24"/>
          <w:lang w:val="mk-MK" w:eastAsia="ja-JP"/>
        </w:rPr>
        <w:t xml:space="preserve"> </w:t>
      </w:r>
      <w:r w:rsidRPr="00F25AD6">
        <w:rPr>
          <w:rFonts w:eastAsia="MS Mincho"/>
          <w:szCs w:val="24"/>
          <w:lang w:val="mk-MK" w:eastAsia="ja-JP"/>
        </w:rPr>
        <w:t>Партизнска,</w:t>
      </w:r>
      <w:r w:rsidR="00754556">
        <w:rPr>
          <w:rFonts w:eastAsia="MS Mincho"/>
          <w:szCs w:val="24"/>
          <w:lang w:val="mk-MK" w:eastAsia="ja-JP"/>
        </w:rPr>
        <w:t xml:space="preserve"> </w:t>
      </w:r>
      <w:r w:rsidRPr="00F25AD6">
        <w:rPr>
          <w:rFonts w:eastAsia="MS Mincho"/>
          <w:szCs w:val="24"/>
          <w:lang w:val="mk-MK" w:eastAsia="ja-JP"/>
        </w:rPr>
        <w:t>Светиниколска,</w:t>
      </w:r>
      <w:r w:rsidR="00754556">
        <w:rPr>
          <w:rFonts w:eastAsia="MS Mincho"/>
          <w:szCs w:val="24"/>
          <w:lang w:val="mk-MK" w:eastAsia="ja-JP"/>
        </w:rPr>
        <w:t xml:space="preserve"> </w:t>
      </w:r>
      <w:r w:rsidRPr="00F25AD6">
        <w:rPr>
          <w:rFonts w:eastAsia="MS Mincho"/>
          <w:szCs w:val="24"/>
          <w:lang w:val="mk-MK" w:eastAsia="ja-JP"/>
        </w:rPr>
        <w:t>Гаврило Гаврилски,</w:t>
      </w:r>
      <w:r w:rsidR="00754556">
        <w:rPr>
          <w:rFonts w:eastAsia="MS Mincho"/>
          <w:szCs w:val="24"/>
          <w:lang w:val="mk-MK" w:eastAsia="ja-JP"/>
        </w:rPr>
        <w:t xml:space="preserve"> </w:t>
      </w:r>
      <w:r w:rsidRPr="00F25AD6">
        <w:rPr>
          <w:rFonts w:eastAsia="MS Mincho"/>
          <w:szCs w:val="24"/>
          <w:lang w:val="mk-MK" w:eastAsia="ja-JP"/>
        </w:rPr>
        <w:t>Михајло Апостолски,</w:t>
      </w:r>
      <w:r w:rsidR="00754556">
        <w:rPr>
          <w:rFonts w:eastAsia="MS Mincho"/>
          <w:szCs w:val="24"/>
          <w:lang w:val="mk-MK" w:eastAsia="ja-JP"/>
        </w:rPr>
        <w:t xml:space="preserve"> </w:t>
      </w:r>
      <w:r w:rsidRPr="00F25AD6">
        <w:rPr>
          <w:rFonts w:eastAsia="MS Mincho"/>
          <w:szCs w:val="24"/>
          <w:lang w:val="mk-MK" w:eastAsia="ja-JP"/>
        </w:rPr>
        <w:t>Сопотска,</w:t>
      </w:r>
      <w:r w:rsidR="00754556">
        <w:rPr>
          <w:rFonts w:eastAsia="MS Mincho"/>
          <w:szCs w:val="24"/>
          <w:lang w:val="mk-MK" w:eastAsia="ja-JP"/>
        </w:rPr>
        <w:t xml:space="preserve"> </w:t>
      </w:r>
      <w:r w:rsidRPr="00F25AD6">
        <w:rPr>
          <w:rFonts w:eastAsia="MS Mincho"/>
          <w:szCs w:val="24"/>
          <w:lang w:val="mk-MK" w:eastAsia="ja-JP"/>
        </w:rPr>
        <w:t>Крсте Мисирков,</w:t>
      </w:r>
      <w:r w:rsidR="00754556">
        <w:rPr>
          <w:rFonts w:eastAsia="MS Mincho"/>
          <w:szCs w:val="24"/>
          <w:lang w:val="mk-MK" w:eastAsia="ja-JP"/>
        </w:rPr>
        <w:t xml:space="preserve"> </w:t>
      </w:r>
      <w:r w:rsidRPr="00F25AD6">
        <w:rPr>
          <w:rFonts w:eastAsia="MS Mincho"/>
          <w:szCs w:val="24"/>
          <w:lang w:val="mk-MK" w:eastAsia="ja-JP"/>
        </w:rPr>
        <w:t>Пролетерска,</w:t>
      </w:r>
      <w:r w:rsidR="00754556">
        <w:rPr>
          <w:rFonts w:eastAsia="MS Mincho"/>
          <w:szCs w:val="24"/>
          <w:lang w:val="mk-MK" w:eastAsia="ja-JP"/>
        </w:rPr>
        <w:t xml:space="preserve"> </w:t>
      </w:r>
      <w:r w:rsidRPr="00F25AD6">
        <w:rPr>
          <w:rFonts w:eastAsia="MS Mincho"/>
          <w:szCs w:val="24"/>
          <w:lang w:val="mk-MK" w:eastAsia="ja-JP"/>
        </w:rPr>
        <w:t>Пела,</w:t>
      </w:r>
      <w:r w:rsidR="00754556">
        <w:rPr>
          <w:rFonts w:eastAsia="MS Mincho"/>
          <w:szCs w:val="24"/>
          <w:lang w:val="mk-MK" w:eastAsia="ja-JP"/>
        </w:rPr>
        <w:t xml:space="preserve"> </w:t>
      </w:r>
      <w:r w:rsidRPr="00F25AD6">
        <w:rPr>
          <w:rFonts w:eastAsia="MS Mincho"/>
          <w:szCs w:val="24"/>
          <w:lang w:val="mk-MK" w:eastAsia="ja-JP"/>
        </w:rPr>
        <w:t>Стојан Панов,</w:t>
      </w:r>
      <w:r w:rsidR="00754556">
        <w:rPr>
          <w:rFonts w:eastAsia="MS Mincho"/>
          <w:szCs w:val="24"/>
          <w:lang w:val="mk-MK" w:eastAsia="ja-JP"/>
        </w:rPr>
        <w:t xml:space="preserve"> </w:t>
      </w:r>
      <w:r w:rsidRPr="00F25AD6">
        <w:rPr>
          <w:rFonts w:eastAsia="MS Mincho"/>
          <w:szCs w:val="24"/>
          <w:lang w:val="mk-MK" w:eastAsia="ja-JP"/>
        </w:rPr>
        <w:t>Поглед,</w:t>
      </w:r>
      <w:r w:rsidR="00754556">
        <w:rPr>
          <w:rFonts w:eastAsia="MS Mincho"/>
          <w:szCs w:val="24"/>
          <w:lang w:val="mk-MK" w:eastAsia="ja-JP"/>
        </w:rPr>
        <w:t xml:space="preserve"> Вера Циривири Трена и </w:t>
      </w:r>
      <w:r w:rsidRPr="00F25AD6">
        <w:rPr>
          <w:rFonts w:eastAsia="MS Mincho"/>
          <w:szCs w:val="24"/>
          <w:lang w:val="mk-MK" w:eastAsia="ja-JP"/>
        </w:rPr>
        <w:t>Васка Циклева.</w:t>
      </w:r>
      <w:r w:rsidR="00754556">
        <w:rPr>
          <w:rFonts w:eastAsia="MS Mincho"/>
          <w:szCs w:val="24"/>
          <w:lang w:val="mk-MK" w:eastAsia="ja-JP"/>
        </w:rPr>
        <w:t xml:space="preserve"> </w:t>
      </w:r>
      <w:r w:rsidRPr="00F25AD6">
        <w:rPr>
          <w:rFonts w:eastAsia="MS Mincho"/>
          <w:szCs w:val="24"/>
          <w:lang w:val="mk-MK" w:eastAsia="ja-JP"/>
        </w:rPr>
        <w:t>Ученици кои училиштет</w:t>
      </w:r>
      <w:r w:rsidR="00321D1E">
        <w:rPr>
          <w:rFonts w:eastAsia="MS Mincho"/>
          <w:szCs w:val="24"/>
          <w:lang w:val="mk-MK" w:eastAsia="ja-JP"/>
        </w:rPr>
        <w:t>о ги прифаќа</w:t>
      </w:r>
      <w:r w:rsidR="00754556">
        <w:rPr>
          <w:rFonts w:eastAsia="MS Mincho"/>
          <w:szCs w:val="24"/>
          <w:lang w:val="mk-MK" w:eastAsia="ja-JP"/>
        </w:rPr>
        <w:t xml:space="preserve"> од рурални средини </w:t>
      </w:r>
      <w:r w:rsidRPr="00F25AD6">
        <w:rPr>
          <w:rFonts w:eastAsia="MS Mincho"/>
          <w:szCs w:val="24"/>
          <w:lang w:val="mk-MK" w:eastAsia="ja-JP"/>
        </w:rPr>
        <w:t>се:</w:t>
      </w:r>
      <w:r w:rsidR="00754556">
        <w:rPr>
          <w:rFonts w:eastAsia="MS Mincho"/>
          <w:szCs w:val="24"/>
          <w:lang w:val="mk-MK" w:eastAsia="ja-JP"/>
        </w:rPr>
        <w:t xml:space="preserve"> </w:t>
      </w:r>
      <w:r w:rsidRPr="00F25AD6">
        <w:rPr>
          <w:rFonts w:eastAsia="MS Mincho"/>
          <w:szCs w:val="24"/>
          <w:lang w:val="mk-MK" w:eastAsia="ja-JP"/>
        </w:rPr>
        <w:t>Горобинци,Трстеник,</w:t>
      </w:r>
      <w:r w:rsidR="00754556">
        <w:rPr>
          <w:rFonts w:eastAsia="MS Mincho"/>
          <w:szCs w:val="24"/>
          <w:lang w:val="mk-MK" w:eastAsia="ja-JP"/>
        </w:rPr>
        <w:t xml:space="preserve"> </w:t>
      </w:r>
      <w:r w:rsidRPr="00F25AD6">
        <w:rPr>
          <w:rFonts w:eastAsia="MS Mincho"/>
          <w:szCs w:val="24"/>
          <w:lang w:val="mk-MK" w:eastAsia="ja-JP"/>
        </w:rPr>
        <w:t>Сопот,</w:t>
      </w:r>
      <w:r w:rsidR="00754556">
        <w:rPr>
          <w:rFonts w:eastAsia="MS Mincho"/>
          <w:szCs w:val="24"/>
          <w:lang w:val="mk-MK" w:eastAsia="ja-JP"/>
        </w:rPr>
        <w:t xml:space="preserve"> </w:t>
      </w:r>
      <w:r w:rsidRPr="00F25AD6">
        <w:rPr>
          <w:rFonts w:eastAsia="MS Mincho"/>
          <w:szCs w:val="24"/>
          <w:lang w:val="mk-MK" w:eastAsia="ja-JP"/>
        </w:rPr>
        <w:t>Преод</w:t>
      </w:r>
      <w:r w:rsidR="00321D1E">
        <w:rPr>
          <w:rFonts w:eastAsia="MS Mincho"/>
          <w:szCs w:val="24"/>
          <w:lang w:val="mk-MK" w:eastAsia="ja-JP"/>
        </w:rPr>
        <w:t>,</w:t>
      </w:r>
      <w:r w:rsidR="00754556">
        <w:rPr>
          <w:rFonts w:eastAsia="MS Mincho"/>
          <w:szCs w:val="24"/>
          <w:lang w:val="mk-MK" w:eastAsia="ja-JP"/>
        </w:rPr>
        <w:t xml:space="preserve"> </w:t>
      </w:r>
      <w:r w:rsidR="00321D1E">
        <w:rPr>
          <w:rFonts w:eastAsia="MS Mincho"/>
          <w:szCs w:val="24"/>
          <w:lang w:val="mk-MK" w:eastAsia="ja-JP"/>
        </w:rPr>
        <w:t>Црнилиште,</w:t>
      </w:r>
      <w:r w:rsidR="00754556">
        <w:rPr>
          <w:rFonts w:eastAsia="MS Mincho"/>
          <w:szCs w:val="24"/>
          <w:lang w:val="mk-MK" w:eastAsia="ja-JP"/>
        </w:rPr>
        <w:t xml:space="preserve"> </w:t>
      </w:r>
      <w:r w:rsidR="00321D1E">
        <w:rPr>
          <w:rFonts w:eastAsia="MS Mincho"/>
          <w:szCs w:val="24"/>
          <w:lang w:val="mk-MK" w:eastAsia="ja-JP"/>
        </w:rPr>
        <w:t>Малино,</w:t>
      </w:r>
      <w:r w:rsidR="00754556">
        <w:rPr>
          <w:rFonts w:eastAsia="MS Mincho"/>
          <w:szCs w:val="24"/>
          <w:lang w:val="mk-MK" w:eastAsia="ja-JP"/>
        </w:rPr>
        <w:t xml:space="preserve"> </w:t>
      </w:r>
      <w:r w:rsidR="00321D1E">
        <w:rPr>
          <w:rFonts w:eastAsia="MS Mincho"/>
          <w:szCs w:val="24"/>
          <w:lang w:val="mk-MK" w:eastAsia="ja-JP"/>
        </w:rPr>
        <w:t>Немањици,</w:t>
      </w:r>
    </w:p>
    <w:p w14:paraId="3660A79E" w14:textId="270CD7AA" w:rsidR="00A723CF" w:rsidRPr="00F25AD6" w:rsidRDefault="00321D1E" w:rsidP="00A723CF">
      <w:pPr>
        <w:pStyle w:val="NoSpacing"/>
        <w:rPr>
          <w:rFonts w:eastAsia="MS Mincho"/>
          <w:szCs w:val="24"/>
          <w:lang w:val="mk-MK" w:eastAsia="ja-JP"/>
        </w:rPr>
      </w:pPr>
      <w:r>
        <w:rPr>
          <w:rFonts w:eastAsia="MS Mincho"/>
          <w:szCs w:val="24"/>
          <w:lang w:val="mk-MK" w:eastAsia="ja-JP"/>
        </w:rPr>
        <w:t>Ранче</w:t>
      </w:r>
      <w:r w:rsidR="00754556">
        <w:rPr>
          <w:rFonts w:eastAsia="MS Mincho"/>
          <w:szCs w:val="24"/>
          <w:lang w:val="mk-MK" w:eastAsia="ja-JP"/>
        </w:rPr>
        <w:t xml:space="preserve">нци и </w:t>
      </w:r>
      <w:r w:rsidR="00ED61E3" w:rsidRPr="00F25AD6">
        <w:rPr>
          <w:rFonts w:eastAsia="MS Mincho"/>
          <w:szCs w:val="24"/>
          <w:lang w:val="mk-MK" w:eastAsia="ja-JP"/>
        </w:rPr>
        <w:t>Мечкуевци.</w:t>
      </w:r>
    </w:p>
    <w:p w14:paraId="102AFC89" w14:textId="77777777" w:rsidR="00F72CD0" w:rsidRDefault="00760D46" w:rsidP="00760D46">
      <w:pPr>
        <w:pStyle w:val="NoSpacing"/>
        <w:rPr>
          <w:rFonts w:eastAsia="MS Mincho"/>
          <w:szCs w:val="24"/>
          <w:lang w:val="mk-MK" w:eastAsia="ja-JP"/>
        </w:rPr>
      </w:pPr>
      <w:r w:rsidRPr="00F25AD6">
        <w:rPr>
          <w:rFonts w:eastAsia="MS Mincho"/>
          <w:szCs w:val="24"/>
          <w:lang w:val="mk-MK" w:eastAsia="ja-JP"/>
        </w:rPr>
        <w:t xml:space="preserve">            </w:t>
      </w:r>
      <w:r w:rsidR="00A723CF" w:rsidRPr="00F25AD6">
        <w:rPr>
          <w:rFonts w:eastAsia="MS Mincho"/>
          <w:szCs w:val="24"/>
          <w:lang w:val="mk-MK" w:eastAsia="ja-JP"/>
        </w:rPr>
        <w:t xml:space="preserve"> </w:t>
      </w:r>
    </w:p>
    <w:p w14:paraId="350B2F2B" w14:textId="35C5C52B" w:rsidR="00400D86" w:rsidRPr="00F25AD6" w:rsidRDefault="00F72CD0" w:rsidP="00760D46">
      <w:pPr>
        <w:pStyle w:val="NoSpacing"/>
        <w:rPr>
          <w:szCs w:val="24"/>
        </w:rPr>
      </w:pPr>
      <w:r>
        <w:rPr>
          <w:rFonts w:eastAsia="MS Mincho"/>
          <w:szCs w:val="24"/>
          <w:lang w:eastAsia="ja-JP"/>
        </w:rPr>
        <w:t xml:space="preserve">          </w:t>
      </w:r>
      <w:r w:rsidR="00A723CF" w:rsidRPr="00F25AD6">
        <w:rPr>
          <w:rFonts w:eastAsia="MS Mincho"/>
          <w:szCs w:val="24"/>
          <w:lang w:val="mk-MK" w:eastAsia="ja-JP"/>
        </w:rPr>
        <w:t>Училиштето соработува со о</w:t>
      </w:r>
      <w:r w:rsidR="00754556">
        <w:rPr>
          <w:rFonts w:eastAsia="MS Mincho"/>
          <w:szCs w:val="24"/>
          <w:lang w:val="mk-MK" w:eastAsia="ja-JP"/>
        </w:rPr>
        <w:t>станатите училишта во општината и регионот,</w:t>
      </w:r>
      <w:r w:rsidR="00A723CF" w:rsidRPr="00F25AD6">
        <w:rPr>
          <w:rFonts w:eastAsia="MS Mincho"/>
          <w:szCs w:val="24"/>
          <w:lang w:val="mk-MK" w:eastAsia="ja-JP"/>
        </w:rPr>
        <w:t xml:space="preserve"> Локалната самоуправа, Домот на културата и градската библиотека, НВО секторот, локалните медиуми, МВР</w:t>
      </w:r>
      <w:r w:rsidR="00754556">
        <w:rPr>
          <w:rFonts w:eastAsia="MS Mincho"/>
          <w:szCs w:val="24"/>
          <w:lang w:val="mk-MK" w:eastAsia="ja-JP"/>
        </w:rPr>
        <w:t xml:space="preserve">, Центарот за социјални работи </w:t>
      </w:r>
      <w:r w:rsidR="00A723CF" w:rsidRPr="00F25AD6">
        <w:rPr>
          <w:rFonts w:eastAsia="MS Mincho"/>
          <w:szCs w:val="24"/>
          <w:lang w:val="mk-MK" w:eastAsia="ja-JP"/>
        </w:rPr>
        <w:t>и др. институции во општината.</w:t>
      </w:r>
    </w:p>
    <w:p w14:paraId="7641AFFE" w14:textId="1D96BB56" w:rsidR="00651C7F" w:rsidRPr="00A47302" w:rsidRDefault="00651C7F" w:rsidP="00A47302">
      <w:pPr>
        <w:spacing w:after="0" w:line="240" w:lineRule="auto"/>
        <w:rPr>
          <w:rFonts w:cs="Calibri"/>
          <w:sz w:val="24"/>
          <w:szCs w:val="24"/>
        </w:rPr>
      </w:pPr>
    </w:p>
    <w:p w14:paraId="5B14FFD9" w14:textId="77777777" w:rsidR="001B46F7" w:rsidRDefault="001B46F7" w:rsidP="00D62746">
      <w:pPr>
        <w:spacing w:after="0" w:line="240" w:lineRule="auto"/>
        <w:rPr>
          <w:rFonts w:ascii="Cambria" w:eastAsia="MS Mincho" w:hAnsi="Cambria" w:cs="Cambria"/>
          <w:b/>
          <w:sz w:val="24"/>
          <w:szCs w:val="24"/>
          <w:lang w:eastAsia="ja-JP"/>
        </w:rPr>
      </w:pPr>
    </w:p>
    <w:p w14:paraId="412E9DDC" w14:textId="77777777" w:rsidR="001B46F7" w:rsidRDefault="001B46F7" w:rsidP="00D62746">
      <w:pPr>
        <w:spacing w:after="0" w:line="240" w:lineRule="auto"/>
        <w:rPr>
          <w:rFonts w:ascii="Cambria" w:eastAsia="MS Mincho" w:hAnsi="Cambria" w:cs="Cambria"/>
          <w:b/>
          <w:sz w:val="24"/>
          <w:szCs w:val="24"/>
          <w:lang w:eastAsia="ja-JP"/>
        </w:rPr>
      </w:pPr>
    </w:p>
    <w:p w14:paraId="4181A279" w14:textId="77777777" w:rsidR="001B46F7" w:rsidRDefault="001B46F7" w:rsidP="00D62746">
      <w:pPr>
        <w:spacing w:after="0" w:line="240" w:lineRule="auto"/>
        <w:rPr>
          <w:rFonts w:ascii="Cambria" w:eastAsia="MS Mincho" w:hAnsi="Cambria" w:cs="Cambria"/>
          <w:b/>
          <w:sz w:val="24"/>
          <w:szCs w:val="24"/>
          <w:lang w:eastAsia="ja-JP"/>
        </w:rPr>
      </w:pPr>
    </w:p>
    <w:p w14:paraId="71EBBF54" w14:textId="77777777" w:rsidR="001B46F7" w:rsidRDefault="001B46F7" w:rsidP="00D62746">
      <w:pPr>
        <w:spacing w:after="0" w:line="240" w:lineRule="auto"/>
        <w:rPr>
          <w:rFonts w:ascii="Cambria" w:eastAsia="MS Mincho" w:hAnsi="Cambria" w:cs="Cambria"/>
          <w:b/>
          <w:sz w:val="24"/>
          <w:szCs w:val="24"/>
          <w:lang w:eastAsia="ja-JP"/>
        </w:rPr>
      </w:pPr>
    </w:p>
    <w:p w14:paraId="7E66E7D7" w14:textId="77777777" w:rsidR="001B46F7" w:rsidRDefault="001B46F7" w:rsidP="00D62746">
      <w:pPr>
        <w:spacing w:after="0" w:line="240" w:lineRule="auto"/>
        <w:rPr>
          <w:rFonts w:ascii="Cambria" w:eastAsia="MS Mincho" w:hAnsi="Cambria" w:cs="Cambria"/>
          <w:b/>
          <w:sz w:val="24"/>
          <w:szCs w:val="24"/>
          <w:lang w:eastAsia="ja-JP"/>
        </w:rPr>
      </w:pPr>
    </w:p>
    <w:p w14:paraId="6952AB25" w14:textId="77777777" w:rsidR="001B46F7" w:rsidRDefault="001B46F7" w:rsidP="00D62746">
      <w:pPr>
        <w:spacing w:after="0" w:line="240" w:lineRule="auto"/>
        <w:rPr>
          <w:rFonts w:ascii="Cambria" w:eastAsia="MS Mincho" w:hAnsi="Cambria" w:cs="Cambria"/>
          <w:b/>
          <w:sz w:val="24"/>
          <w:szCs w:val="24"/>
          <w:lang w:eastAsia="ja-JP"/>
        </w:rPr>
      </w:pPr>
    </w:p>
    <w:p w14:paraId="3C6466B1" w14:textId="5AED6269" w:rsidR="001B46F7" w:rsidRDefault="001B46F7" w:rsidP="00D62746">
      <w:pPr>
        <w:spacing w:after="0" w:line="240" w:lineRule="auto"/>
        <w:rPr>
          <w:rFonts w:ascii="Cambria" w:eastAsia="MS Mincho" w:hAnsi="Cambria" w:cs="Cambria"/>
          <w:b/>
          <w:sz w:val="24"/>
          <w:szCs w:val="24"/>
          <w:lang w:eastAsia="ja-JP"/>
        </w:rPr>
      </w:pPr>
    </w:p>
    <w:p w14:paraId="586D19E8" w14:textId="4467B914" w:rsidR="001B46F7" w:rsidRDefault="001B46F7" w:rsidP="00D62746">
      <w:pPr>
        <w:spacing w:after="0" w:line="240" w:lineRule="auto"/>
        <w:rPr>
          <w:rFonts w:ascii="Cambria" w:eastAsia="MS Mincho" w:hAnsi="Cambria" w:cs="Cambria"/>
          <w:b/>
          <w:sz w:val="24"/>
          <w:szCs w:val="24"/>
          <w:lang w:eastAsia="ja-JP"/>
        </w:rPr>
      </w:pPr>
    </w:p>
    <w:p w14:paraId="6D5310B7" w14:textId="37C6778B" w:rsidR="00D62746" w:rsidRPr="00F22F85" w:rsidRDefault="00D62746" w:rsidP="003B4263">
      <w:pPr>
        <w:spacing w:after="0" w:line="240" w:lineRule="auto"/>
        <w:jc w:val="center"/>
        <w:rPr>
          <w:rFonts w:ascii="Ebrima" w:eastAsia="MS Mincho" w:hAnsi="Ebrima" w:cs="Arial"/>
          <w:b/>
          <w:sz w:val="28"/>
          <w:szCs w:val="28"/>
          <w:lang w:val="mk-MK" w:eastAsia="ja-JP"/>
        </w:rPr>
      </w:pPr>
      <w:r>
        <w:rPr>
          <w:rFonts w:ascii="Cambria" w:eastAsia="MS Mincho" w:hAnsi="Cambria" w:cs="Cambria"/>
          <w:b/>
          <w:sz w:val="24"/>
          <w:szCs w:val="24"/>
          <w:lang w:eastAsia="ja-JP"/>
        </w:rPr>
        <w:lastRenderedPageBreak/>
        <w:t xml:space="preserve">2.1 </w:t>
      </w:r>
      <w:r w:rsidRPr="00F22F85">
        <w:rPr>
          <w:rFonts w:ascii="Cambria" w:eastAsia="MS Mincho" w:hAnsi="Cambria" w:cs="Cambria"/>
          <w:b/>
          <w:sz w:val="24"/>
          <w:szCs w:val="24"/>
          <w:lang w:val="mk-MK" w:eastAsia="ja-JP"/>
        </w:rPr>
        <w:t>Мапа</w:t>
      </w:r>
      <w:r w:rsidRPr="00F22F85">
        <w:rPr>
          <w:rFonts w:ascii="Ebrima" w:eastAsia="MS Mincho" w:hAnsi="Ebrima" w:cs="Calibri"/>
          <w:b/>
          <w:sz w:val="24"/>
          <w:szCs w:val="24"/>
          <w:lang w:val="mk-MK" w:eastAsia="ja-JP"/>
        </w:rPr>
        <w:t xml:space="preserve"> </w:t>
      </w:r>
      <w:r w:rsidRPr="00F22F85">
        <w:rPr>
          <w:rFonts w:ascii="Cambria" w:eastAsia="MS Mincho" w:hAnsi="Cambria" w:cs="Cambria"/>
          <w:b/>
          <w:sz w:val="24"/>
          <w:szCs w:val="24"/>
          <w:lang w:val="mk-MK" w:eastAsia="ja-JP"/>
        </w:rPr>
        <w:t>на</w:t>
      </w:r>
      <w:r w:rsidRPr="00F22F85">
        <w:rPr>
          <w:rFonts w:ascii="Ebrima" w:eastAsia="MS Mincho" w:hAnsi="Ebrima" w:cs="Calibri"/>
          <w:b/>
          <w:sz w:val="24"/>
          <w:szCs w:val="24"/>
          <w:lang w:val="mk-MK" w:eastAsia="ja-JP"/>
        </w:rPr>
        <w:t xml:space="preserve"> </w:t>
      </w:r>
      <w:r w:rsidRPr="00F22F85">
        <w:rPr>
          <w:rFonts w:ascii="Cambria" w:eastAsia="MS Mincho" w:hAnsi="Cambria" w:cs="Cambria"/>
          <w:b/>
          <w:sz w:val="24"/>
          <w:szCs w:val="24"/>
          <w:lang w:val="mk-MK" w:eastAsia="ja-JP"/>
        </w:rPr>
        <w:t>училиштето</w:t>
      </w:r>
    </w:p>
    <w:p w14:paraId="6FBAAAE4" w14:textId="20A3E2D4" w:rsidR="00393C88" w:rsidRDefault="00D62746" w:rsidP="003B4263">
      <w:pPr>
        <w:tabs>
          <w:tab w:val="left" w:pos="960"/>
        </w:tabs>
        <w:jc w:val="center"/>
        <w:rPr>
          <w:rFonts w:cstheme="minorHAnsi"/>
          <w:b/>
          <w:color w:val="385623" w:themeColor="accent6" w:themeShade="80"/>
          <w:sz w:val="24"/>
          <w:szCs w:val="24"/>
        </w:rPr>
      </w:pPr>
      <w:r>
        <w:rPr>
          <w:rFonts w:cstheme="minorHAnsi"/>
          <w:b/>
          <w:noProof/>
          <w:color w:val="385623" w:themeColor="accent6" w:themeShade="80"/>
          <w:sz w:val="24"/>
          <w:szCs w:val="24"/>
        </w:rPr>
        <mc:AlternateContent>
          <mc:Choice Requires="wps">
            <w:drawing>
              <wp:anchor distT="0" distB="0" distL="114300" distR="114300" simplePos="0" relativeHeight="251680768" behindDoc="0" locked="0" layoutInCell="1" allowOverlap="1" wp14:anchorId="4978402B" wp14:editId="131C12BF">
                <wp:simplePos x="0" y="0"/>
                <wp:positionH relativeFrom="column">
                  <wp:posOffset>4190365</wp:posOffset>
                </wp:positionH>
                <wp:positionV relativeFrom="paragraph">
                  <wp:posOffset>144780</wp:posOffset>
                </wp:positionV>
                <wp:extent cx="2562225" cy="2562225"/>
                <wp:effectExtent l="0" t="0" r="0" b="0"/>
                <wp:wrapNone/>
                <wp:docPr id="9" name="Rectangle 9"/>
                <wp:cNvGraphicFramePr/>
                <a:graphic xmlns:a="http://schemas.openxmlformats.org/drawingml/2006/main">
                  <a:graphicData uri="http://schemas.microsoft.com/office/word/2010/wordprocessingShape">
                    <wps:wsp>
                      <wps:cNvSpPr/>
                      <wps:spPr>
                        <a:xfrm>
                          <a:off x="0" y="0"/>
                          <a:ext cx="2562225" cy="2562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8BF87" id="Rectangle 9" o:spid="_x0000_s1026" style="position:absolute;margin-left:329.95pt;margin-top:11.4pt;width:201.75pt;height:20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" filled="f" stroked="f" strokeweight="1.5pt">
                <v:stroke endcap="round"/>
              </v:rect>
            </w:pict>
          </mc:Fallback>
        </mc:AlternateContent>
      </w:r>
      <w:r>
        <w:rPr>
          <w:rFonts w:cstheme="minorHAnsi"/>
          <w:b/>
          <w:noProof/>
          <w:color w:val="385623" w:themeColor="accent6" w:themeShade="80"/>
          <w:sz w:val="24"/>
          <w:szCs w:val="24"/>
        </w:rPr>
        <w:drawing>
          <wp:inline distT="0" distB="0" distL="0" distR="0" wp14:anchorId="02AE1969" wp14:editId="546C1031">
            <wp:extent cx="3184112" cy="2028825"/>
            <wp:effectExtent l="323850" t="323850" r="321310" b="3143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p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6663" cy="2030451"/>
                    </a:xfrm>
                    <a:prstGeom prst="round2DiagRect">
                      <a:avLst>
                        <a:gd name="adj1" fmla="val 16667"/>
                        <a:gd name="adj2" fmla="val 0"/>
                      </a:avLst>
                    </a:prstGeom>
                    <a:ln w="88900" cap="sq">
                      <a:solidFill>
                        <a:schemeClr val="bg2">
                          <a:lumMod val="50000"/>
                        </a:schemeClr>
                      </a:solidFill>
                      <a:miter lim="800000"/>
                    </a:ln>
                    <a:effectLst>
                      <a:outerShdw blurRad="254000" algn="tl" rotWithShape="0">
                        <a:srgbClr val="000000">
                          <a:alpha val="43000"/>
                        </a:srgbClr>
                      </a:outerShdw>
                    </a:effectLst>
                  </pic:spPr>
                </pic:pic>
              </a:graphicData>
            </a:graphic>
          </wp:inline>
        </w:drawing>
      </w:r>
    </w:p>
    <w:p w14:paraId="7542BDB7" w14:textId="6778B2D3" w:rsidR="00393C88" w:rsidRPr="00393C88" w:rsidRDefault="00C06ADA" w:rsidP="00393C88">
      <w:pPr>
        <w:tabs>
          <w:tab w:val="left" w:pos="960"/>
        </w:tabs>
        <w:jc w:val="center"/>
        <w:rPr>
          <w:rFonts w:ascii="Cambria" w:hAnsi="Cambria" w:cs="Calibri"/>
          <w:b/>
          <w:color w:val="000000" w:themeColor="text1"/>
          <w:sz w:val="24"/>
          <w:szCs w:val="24"/>
          <w:lang w:val="mk-MK"/>
        </w:rPr>
      </w:pPr>
      <w:r w:rsidRPr="003615CF">
        <w:rPr>
          <w:rFonts w:ascii="Cambria" w:hAnsi="Cambria" w:cs="Calibri"/>
          <w:b/>
          <w:color w:val="000000" w:themeColor="text1"/>
          <w:sz w:val="24"/>
          <w:szCs w:val="24"/>
          <w:lang w:val="mk-MK"/>
        </w:rPr>
        <w:t>2.2 Податоци за училиштен простор</w:t>
      </w:r>
    </w:p>
    <w:tbl>
      <w:tblPr>
        <w:tblW w:w="918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279"/>
        <w:gridCol w:w="4907"/>
      </w:tblGrid>
      <w:tr w:rsidR="005E5620" w:rsidRPr="00F25AD6" w14:paraId="1E1370F8" w14:textId="77777777" w:rsidTr="00393C88">
        <w:trPr>
          <w:trHeight w:val="190"/>
          <w:jc w:val="center"/>
        </w:trPr>
        <w:tc>
          <w:tcPr>
            <w:tcW w:w="4279" w:type="dxa"/>
            <w:tcBorders>
              <w:top w:val="single" w:sz="4" w:space="0" w:color="auto"/>
              <w:left w:val="single" w:sz="4" w:space="0" w:color="auto"/>
              <w:bottom w:val="single" w:sz="4" w:space="0" w:color="000000"/>
              <w:right w:val="single" w:sz="4" w:space="0" w:color="auto"/>
            </w:tcBorders>
            <w:shd w:val="clear" w:color="auto" w:fill="FFE599" w:themeFill="accent4" w:themeFillTint="66"/>
            <w:tcMar>
              <w:top w:w="80" w:type="dxa"/>
              <w:left w:w="80" w:type="dxa"/>
              <w:bottom w:w="80" w:type="dxa"/>
              <w:right w:w="80" w:type="dxa"/>
            </w:tcMar>
          </w:tcPr>
          <w:p w14:paraId="721AB9F1" w14:textId="77777777" w:rsidR="005E5620" w:rsidRPr="00F25AD6" w:rsidRDefault="005E5620" w:rsidP="005E5620">
            <w:pPr>
              <w:pStyle w:val="NoSpacing"/>
              <w:rPr>
                <w:b/>
                <w:sz w:val="20"/>
                <w:szCs w:val="24"/>
              </w:rPr>
            </w:pPr>
            <w:r w:rsidRPr="00F25AD6">
              <w:rPr>
                <w:b/>
                <w:sz w:val="20"/>
                <w:szCs w:val="24"/>
                <w:u w:color="000000"/>
              </w:rPr>
              <w:t>Вкупен број на училишни згради</w:t>
            </w:r>
          </w:p>
        </w:tc>
        <w:tc>
          <w:tcPr>
            <w:tcW w:w="4907" w:type="dxa"/>
            <w:tcBorders>
              <w:top w:val="single" w:sz="4" w:space="0" w:color="auto"/>
              <w:left w:val="single" w:sz="4" w:space="0" w:color="auto"/>
              <w:bottom w:val="single" w:sz="4" w:space="0" w:color="000000"/>
              <w:right w:val="single" w:sz="4" w:space="0" w:color="auto"/>
            </w:tcBorders>
            <w:shd w:val="clear" w:color="auto" w:fill="D8D8D8"/>
            <w:tcMar>
              <w:top w:w="80" w:type="dxa"/>
              <w:left w:w="80" w:type="dxa"/>
              <w:bottom w:w="80" w:type="dxa"/>
              <w:right w:w="80" w:type="dxa"/>
            </w:tcMar>
          </w:tcPr>
          <w:p w14:paraId="065C4D70" w14:textId="77777777" w:rsidR="005E5620" w:rsidRPr="00F25AD6" w:rsidRDefault="005E5620" w:rsidP="005E5620">
            <w:pPr>
              <w:pStyle w:val="NoSpacing"/>
              <w:rPr>
                <w:b/>
                <w:sz w:val="20"/>
                <w:szCs w:val="24"/>
              </w:rPr>
            </w:pPr>
            <w:r w:rsidRPr="00F25AD6">
              <w:rPr>
                <w:b/>
                <w:sz w:val="20"/>
                <w:szCs w:val="24"/>
                <w:u w:color="000000"/>
              </w:rPr>
              <w:t>3</w:t>
            </w:r>
          </w:p>
        </w:tc>
      </w:tr>
      <w:tr w:rsidR="005E5620" w:rsidRPr="00F25AD6" w14:paraId="7103CA23" w14:textId="77777777" w:rsidTr="00393C88">
        <w:trPr>
          <w:trHeight w:val="54"/>
          <w:jc w:val="center"/>
        </w:trPr>
        <w:tc>
          <w:tcPr>
            <w:tcW w:w="4279" w:type="dxa"/>
            <w:tcBorders>
              <w:top w:val="single" w:sz="4" w:space="0" w:color="000000"/>
              <w:left w:val="single" w:sz="4" w:space="0" w:color="auto"/>
              <w:bottom w:val="single" w:sz="4" w:space="0" w:color="000000"/>
              <w:right w:val="single" w:sz="4" w:space="0" w:color="auto"/>
            </w:tcBorders>
            <w:shd w:val="clear" w:color="auto" w:fill="FFE599" w:themeFill="accent4" w:themeFillTint="66"/>
            <w:tcMar>
              <w:top w:w="80" w:type="dxa"/>
              <w:left w:w="80" w:type="dxa"/>
              <w:bottom w:w="80" w:type="dxa"/>
              <w:right w:w="80" w:type="dxa"/>
            </w:tcMar>
          </w:tcPr>
          <w:p w14:paraId="6AE1A52B" w14:textId="77777777" w:rsidR="005E5620" w:rsidRPr="00F25AD6" w:rsidRDefault="005E5620" w:rsidP="005E5620">
            <w:pPr>
              <w:pStyle w:val="NoSpacing"/>
              <w:rPr>
                <w:b/>
                <w:sz w:val="20"/>
                <w:szCs w:val="24"/>
              </w:rPr>
            </w:pPr>
            <w:r w:rsidRPr="00F25AD6">
              <w:rPr>
                <w:b/>
                <w:sz w:val="20"/>
                <w:szCs w:val="24"/>
                <w:u w:color="000000"/>
              </w:rPr>
              <w:t>Број на подрачни училишта</w:t>
            </w:r>
          </w:p>
        </w:tc>
        <w:tc>
          <w:tcPr>
            <w:tcW w:w="4907" w:type="dxa"/>
            <w:tcBorders>
              <w:top w:val="single" w:sz="4" w:space="0" w:color="000000"/>
              <w:left w:val="single" w:sz="4" w:space="0" w:color="auto"/>
              <w:bottom w:val="single" w:sz="4" w:space="0" w:color="000000"/>
              <w:right w:val="single" w:sz="4" w:space="0" w:color="auto"/>
            </w:tcBorders>
            <w:shd w:val="clear" w:color="auto" w:fill="auto"/>
            <w:tcMar>
              <w:top w:w="80" w:type="dxa"/>
              <w:left w:w="80" w:type="dxa"/>
              <w:bottom w:w="80" w:type="dxa"/>
              <w:right w:w="80" w:type="dxa"/>
            </w:tcMar>
          </w:tcPr>
          <w:p w14:paraId="6D8A62F9" w14:textId="77777777" w:rsidR="005E5620" w:rsidRPr="00F25AD6" w:rsidRDefault="005E5620" w:rsidP="005E5620">
            <w:pPr>
              <w:pStyle w:val="NoSpacing"/>
              <w:rPr>
                <w:b/>
                <w:sz w:val="20"/>
                <w:szCs w:val="24"/>
              </w:rPr>
            </w:pPr>
            <w:r w:rsidRPr="00F25AD6">
              <w:rPr>
                <w:b/>
                <w:sz w:val="20"/>
                <w:szCs w:val="24"/>
                <w:u w:color="000000"/>
              </w:rPr>
              <w:t>2</w:t>
            </w:r>
          </w:p>
        </w:tc>
      </w:tr>
      <w:tr w:rsidR="005E5620" w:rsidRPr="00F25AD6" w14:paraId="46C92AA9" w14:textId="77777777" w:rsidTr="00393C88">
        <w:trPr>
          <w:trHeight w:val="101"/>
          <w:jc w:val="center"/>
        </w:trPr>
        <w:tc>
          <w:tcPr>
            <w:tcW w:w="4279" w:type="dxa"/>
            <w:tcBorders>
              <w:top w:val="single" w:sz="4" w:space="0" w:color="000000"/>
              <w:left w:val="single" w:sz="4" w:space="0" w:color="auto"/>
              <w:bottom w:val="single" w:sz="4" w:space="0" w:color="000000"/>
              <w:right w:val="single" w:sz="4" w:space="0" w:color="auto"/>
            </w:tcBorders>
            <w:shd w:val="clear" w:color="auto" w:fill="FFE599" w:themeFill="accent4" w:themeFillTint="66"/>
            <w:tcMar>
              <w:top w:w="80" w:type="dxa"/>
              <w:left w:w="80" w:type="dxa"/>
              <w:bottom w:w="80" w:type="dxa"/>
              <w:right w:w="80" w:type="dxa"/>
            </w:tcMar>
          </w:tcPr>
          <w:p w14:paraId="396E9F45" w14:textId="77777777" w:rsidR="005E5620" w:rsidRPr="00F25AD6" w:rsidRDefault="005E5620" w:rsidP="005E5620">
            <w:pPr>
              <w:pStyle w:val="NoSpacing"/>
              <w:rPr>
                <w:b/>
                <w:sz w:val="20"/>
                <w:szCs w:val="24"/>
              </w:rPr>
            </w:pPr>
            <w:r w:rsidRPr="00F25AD6">
              <w:rPr>
                <w:b/>
                <w:sz w:val="20"/>
                <w:szCs w:val="24"/>
                <w:u w:color="000000"/>
              </w:rPr>
              <w:t>Бруто површина</w:t>
            </w:r>
          </w:p>
        </w:tc>
        <w:tc>
          <w:tcPr>
            <w:tcW w:w="4907" w:type="dxa"/>
            <w:tcBorders>
              <w:top w:val="single" w:sz="4" w:space="0" w:color="000000"/>
              <w:left w:val="single" w:sz="4" w:space="0" w:color="auto"/>
              <w:bottom w:val="single" w:sz="4" w:space="0" w:color="000000"/>
              <w:right w:val="single" w:sz="4" w:space="0" w:color="auto"/>
            </w:tcBorders>
            <w:shd w:val="clear" w:color="auto" w:fill="D8D8D8"/>
            <w:tcMar>
              <w:top w:w="80" w:type="dxa"/>
              <w:left w:w="80" w:type="dxa"/>
              <w:bottom w:w="80" w:type="dxa"/>
              <w:right w:w="80" w:type="dxa"/>
            </w:tcMar>
          </w:tcPr>
          <w:p w14:paraId="63E0EBF6" w14:textId="77777777" w:rsidR="005E5620" w:rsidRPr="00F25AD6" w:rsidRDefault="005E5620" w:rsidP="005E5620">
            <w:pPr>
              <w:pStyle w:val="NoSpacing"/>
              <w:rPr>
                <w:b/>
                <w:sz w:val="20"/>
                <w:szCs w:val="24"/>
              </w:rPr>
            </w:pPr>
            <w:r w:rsidRPr="00F25AD6">
              <w:rPr>
                <w:b/>
                <w:sz w:val="20"/>
                <w:szCs w:val="24"/>
                <w:u w:color="000000"/>
              </w:rPr>
              <w:t>3045 м</w:t>
            </w:r>
            <w:r w:rsidRPr="00F25AD6">
              <w:rPr>
                <w:b/>
                <w:sz w:val="20"/>
                <w:szCs w:val="24"/>
                <w:u w:color="000000"/>
                <w:vertAlign w:val="superscript"/>
              </w:rPr>
              <w:t>2</w:t>
            </w:r>
          </w:p>
        </w:tc>
      </w:tr>
      <w:tr w:rsidR="005E5620" w:rsidRPr="00F25AD6" w14:paraId="1F8499FE" w14:textId="77777777" w:rsidTr="00393C88">
        <w:trPr>
          <w:trHeight w:val="102"/>
          <w:jc w:val="center"/>
        </w:trPr>
        <w:tc>
          <w:tcPr>
            <w:tcW w:w="4279" w:type="dxa"/>
            <w:tcBorders>
              <w:top w:val="single" w:sz="4" w:space="0" w:color="000000"/>
              <w:left w:val="single" w:sz="4" w:space="0" w:color="auto"/>
              <w:bottom w:val="single" w:sz="4" w:space="0" w:color="000000"/>
              <w:right w:val="single" w:sz="4" w:space="0" w:color="auto"/>
            </w:tcBorders>
            <w:shd w:val="clear" w:color="auto" w:fill="FFE599" w:themeFill="accent4" w:themeFillTint="66"/>
            <w:tcMar>
              <w:top w:w="80" w:type="dxa"/>
              <w:left w:w="80" w:type="dxa"/>
              <w:bottom w:w="80" w:type="dxa"/>
              <w:right w:w="80" w:type="dxa"/>
            </w:tcMar>
          </w:tcPr>
          <w:p w14:paraId="2E767D9F" w14:textId="77777777" w:rsidR="005E5620" w:rsidRPr="00F25AD6" w:rsidRDefault="005E5620" w:rsidP="005E5620">
            <w:pPr>
              <w:pStyle w:val="NoSpacing"/>
              <w:rPr>
                <w:b/>
                <w:sz w:val="20"/>
                <w:szCs w:val="24"/>
              </w:rPr>
            </w:pPr>
            <w:r w:rsidRPr="00F25AD6">
              <w:rPr>
                <w:b/>
                <w:sz w:val="20"/>
                <w:szCs w:val="24"/>
                <w:u w:color="000000"/>
              </w:rPr>
              <w:t>Нето површина</w:t>
            </w:r>
          </w:p>
        </w:tc>
        <w:tc>
          <w:tcPr>
            <w:tcW w:w="4907" w:type="dxa"/>
            <w:tcBorders>
              <w:top w:val="single" w:sz="4" w:space="0" w:color="000000"/>
              <w:left w:val="single" w:sz="4" w:space="0" w:color="auto"/>
              <w:bottom w:val="single" w:sz="4" w:space="0" w:color="000000"/>
              <w:right w:val="single" w:sz="4" w:space="0" w:color="auto"/>
            </w:tcBorders>
            <w:shd w:val="clear" w:color="auto" w:fill="auto"/>
            <w:tcMar>
              <w:top w:w="80" w:type="dxa"/>
              <w:left w:w="80" w:type="dxa"/>
              <w:bottom w:w="80" w:type="dxa"/>
              <w:right w:w="80" w:type="dxa"/>
            </w:tcMar>
          </w:tcPr>
          <w:p w14:paraId="12BE09A4" w14:textId="77777777" w:rsidR="005E5620" w:rsidRPr="00F25AD6" w:rsidRDefault="005E5620" w:rsidP="005E5620">
            <w:pPr>
              <w:pStyle w:val="NoSpacing"/>
              <w:rPr>
                <w:b/>
                <w:sz w:val="20"/>
                <w:szCs w:val="24"/>
              </w:rPr>
            </w:pPr>
            <w:r w:rsidRPr="00F25AD6">
              <w:rPr>
                <w:b/>
                <w:sz w:val="20"/>
                <w:szCs w:val="24"/>
                <w:u w:color="000000"/>
              </w:rPr>
              <w:t>23914 м</w:t>
            </w:r>
            <w:r w:rsidRPr="00F25AD6">
              <w:rPr>
                <w:b/>
                <w:sz w:val="20"/>
                <w:szCs w:val="24"/>
                <w:u w:color="000000"/>
                <w:vertAlign w:val="superscript"/>
              </w:rPr>
              <w:t>2</w:t>
            </w:r>
          </w:p>
        </w:tc>
      </w:tr>
      <w:tr w:rsidR="005E5620" w:rsidRPr="00F25AD6" w14:paraId="7E2B2D96" w14:textId="77777777" w:rsidTr="00393C88">
        <w:trPr>
          <w:trHeight w:val="20"/>
          <w:jc w:val="center"/>
        </w:trPr>
        <w:tc>
          <w:tcPr>
            <w:tcW w:w="4279" w:type="dxa"/>
            <w:tcBorders>
              <w:top w:val="single" w:sz="4" w:space="0" w:color="000000"/>
              <w:left w:val="single" w:sz="4" w:space="0" w:color="auto"/>
              <w:bottom w:val="single" w:sz="4" w:space="0" w:color="000000"/>
              <w:right w:val="single" w:sz="4" w:space="0" w:color="auto"/>
            </w:tcBorders>
            <w:shd w:val="clear" w:color="auto" w:fill="FFE599" w:themeFill="accent4" w:themeFillTint="66"/>
            <w:tcMar>
              <w:top w:w="80" w:type="dxa"/>
              <w:left w:w="80" w:type="dxa"/>
              <w:bottom w:w="80" w:type="dxa"/>
              <w:right w:w="80" w:type="dxa"/>
            </w:tcMar>
          </w:tcPr>
          <w:p w14:paraId="3D146EB4" w14:textId="77777777" w:rsidR="005E5620" w:rsidRPr="00F25AD6" w:rsidRDefault="005E5620" w:rsidP="005E5620">
            <w:pPr>
              <w:pStyle w:val="NoSpacing"/>
              <w:rPr>
                <w:b/>
                <w:sz w:val="20"/>
                <w:szCs w:val="24"/>
              </w:rPr>
            </w:pPr>
            <w:r w:rsidRPr="00F25AD6">
              <w:rPr>
                <w:b/>
                <w:sz w:val="20"/>
                <w:szCs w:val="24"/>
                <w:u w:color="000000"/>
              </w:rPr>
              <w:t>Број на спортски терени</w:t>
            </w:r>
          </w:p>
        </w:tc>
        <w:tc>
          <w:tcPr>
            <w:tcW w:w="4907" w:type="dxa"/>
            <w:tcBorders>
              <w:top w:val="single" w:sz="4" w:space="0" w:color="000000"/>
              <w:left w:val="single" w:sz="4" w:space="0" w:color="auto"/>
              <w:bottom w:val="single" w:sz="4" w:space="0" w:color="000000"/>
              <w:right w:val="single" w:sz="4" w:space="0" w:color="auto"/>
            </w:tcBorders>
            <w:shd w:val="clear" w:color="auto" w:fill="D8D8D8"/>
            <w:tcMar>
              <w:top w:w="80" w:type="dxa"/>
              <w:left w:w="80" w:type="dxa"/>
              <w:bottom w:w="80" w:type="dxa"/>
              <w:right w:w="80" w:type="dxa"/>
            </w:tcMar>
          </w:tcPr>
          <w:p w14:paraId="53E7C987" w14:textId="77777777" w:rsidR="005E5620" w:rsidRPr="00F25AD6" w:rsidRDefault="005E5620" w:rsidP="005E5620">
            <w:pPr>
              <w:pStyle w:val="NoSpacing"/>
              <w:rPr>
                <w:b/>
                <w:sz w:val="20"/>
                <w:szCs w:val="24"/>
              </w:rPr>
            </w:pPr>
            <w:r w:rsidRPr="00F25AD6">
              <w:rPr>
                <w:b/>
                <w:sz w:val="20"/>
                <w:szCs w:val="24"/>
                <w:u w:color="000000"/>
              </w:rPr>
              <w:t>2</w:t>
            </w:r>
          </w:p>
        </w:tc>
      </w:tr>
      <w:tr w:rsidR="005E5620" w:rsidRPr="00F25AD6" w14:paraId="49EC9236" w14:textId="77777777" w:rsidTr="00393C88">
        <w:trPr>
          <w:trHeight w:val="20"/>
          <w:jc w:val="center"/>
        </w:trPr>
        <w:tc>
          <w:tcPr>
            <w:tcW w:w="4279" w:type="dxa"/>
            <w:tcBorders>
              <w:top w:val="single" w:sz="4" w:space="0" w:color="000000"/>
              <w:left w:val="single" w:sz="4" w:space="0" w:color="auto"/>
              <w:bottom w:val="single" w:sz="4" w:space="0" w:color="000000"/>
              <w:right w:val="single" w:sz="4" w:space="0" w:color="auto"/>
            </w:tcBorders>
            <w:shd w:val="clear" w:color="auto" w:fill="FFE599" w:themeFill="accent4" w:themeFillTint="66"/>
            <w:tcMar>
              <w:top w:w="80" w:type="dxa"/>
              <w:left w:w="80" w:type="dxa"/>
              <w:bottom w:w="80" w:type="dxa"/>
              <w:right w:w="80" w:type="dxa"/>
            </w:tcMar>
          </w:tcPr>
          <w:p w14:paraId="5980C2C2" w14:textId="77777777" w:rsidR="005E5620" w:rsidRPr="00F25AD6" w:rsidRDefault="005E5620" w:rsidP="005E5620">
            <w:pPr>
              <w:pStyle w:val="NoSpacing"/>
              <w:rPr>
                <w:b/>
                <w:sz w:val="20"/>
                <w:szCs w:val="24"/>
              </w:rPr>
            </w:pPr>
            <w:r w:rsidRPr="00F25AD6">
              <w:rPr>
                <w:b/>
                <w:sz w:val="20"/>
                <w:szCs w:val="24"/>
                <w:u w:color="000000"/>
              </w:rPr>
              <w:t>Број на катови</w:t>
            </w:r>
          </w:p>
        </w:tc>
        <w:tc>
          <w:tcPr>
            <w:tcW w:w="4907" w:type="dxa"/>
            <w:tcBorders>
              <w:top w:val="single" w:sz="4" w:space="0" w:color="000000"/>
              <w:left w:val="single" w:sz="4" w:space="0" w:color="auto"/>
              <w:bottom w:val="single" w:sz="4" w:space="0" w:color="000000"/>
              <w:right w:val="single" w:sz="4" w:space="0" w:color="auto"/>
            </w:tcBorders>
            <w:shd w:val="clear" w:color="auto" w:fill="auto"/>
            <w:tcMar>
              <w:top w:w="80" w:type="dxa"/>
              <w:left w:w="80" w:type="dxa"/>
              <w:bottom w:w="80" w:type="dxa"/>
              <w:right w:w="80" w:type="dxa"/>
            </w:tcMar>
          </w:tcPr>
          <w:p w14:paraId="3BBC82A4" w14:textId="77777777" w:rsidR="005E5620" w:rsidRPr="00F25AD6" w:rsidRDefault="005E5620" w:rsidP="005E5620">
            <w:pPr>
              <w:pStyle w:val="NoSpacing"/>
              <w:rPr>
                <w:b/>
                <w:sz w:val="20"/>
                <w:szCs w:val="24"/>
              </w:rPr>
            </w:pPr>
            <w:r w:rsidRPr="00F25AD6">
              <w:rPr>
                <w:b/>
                <w:sz w:val="20"/>
                <w:szCs w:val="24"/>
                <w:u w:color="000000"/>
              </w:rPr>
              <w:t>2</w:t>
            </w:r>
          </w:p>
        </w:tc>
      </w:tr>
      <w:tr w:rsidR="005E5620" w:rsidRPr="00F25AD6" w14:paraId="066C6F50" w14:textId="77777777" w:rsidTr="00393C88">
        <w:trPr>
          <w:trHeight w:val="139"/>
          <w:jc w:val="center"/>
        </w:trPr>
        <w:tc>
          <w:tcPr>
            <w:tcW w:w="4279" w:type="dxa"/>
            <w:tcBorders>
              <w:top w:val="single" w:sz="4" w:space="0" w:color="000000"/>
              <w:left w:val="single" w:sz="4" w:space="0" w:color="auto"/>
              <w:bottom w:val="single" w:sz="4" w:space="0" w:color="000000"/>
              <w:right w:val="single" w:sz="4" w:space="0" w:color="auto"/>
            </w:tcBorders>
            <w:shd w:val="clear" w:color="auto" w:fill="FFE599" w:themeFill="accent4" w:themeFillTint="66"/>
            <w:tcMar>
              <w:top w:w="80" w:type="dxa"/>
              <w:left w:w="80" w:type="dxa"/>
              <w:bottom w:w="80" w:type="dxa"/>
              <w:right w:w="80" w:type="dxa"/>
            </w:tcMar>
          </w:tcPr>
          <w:p w14:paraId="13B20A25" w14:textId="77777777" w:rsidR="005E5620" w:rsidRPr="00F25AD6" w:rsidRDefault="005E5620" w:rsidP="005E5620">
            <w:pPr>
              <w:pStyle w:val="NoSpacing"/>
              <w:rPr>
                <w:b/>
                <w:sz w:val="20"/>
                <w:szCs w:val="24"/>
              </w:rPr>
            </w:pPr>
            <w:r w:rsidRPr="00F25AD6">
              <w:rPr>
                <w:b/>
                <w:sz w:val="20"/>
                <w:szCs w:val="24"/>
                <w:u w:color="000000"/>
              </w:rPr>
              <w:t>Број на училници</w:t>
            </w:r>
          </w:p>
        </w:tc>
        <w:tc>
          <w:tcPr>
            <w:tcW w:w="4907" w:type="dxa"/>
            <w:tcBorders>
              <w:top w:val="single" w:sz="4" w:space="0" w:color="000000"/>
              <w:left w:val="single" w:sz="4" w:space="0" w:color="auto"/>
              <w:bottom w:val="single" w:sz="4" w:space="0" w:color="000000"/>
              <w:right w:val="single" w:sz="4" w:space="0" w:color="auto"/>
            </w:tcBorders>
            <w:shd w:val="clear" w:color="auto" w:fill="D8D8D8"/>
            <w:tcMar>
              <w:top w:w="80" w:type="dxa"/>
              <w:left w:w="80" w:type="dxa"/>
              <w:bottom w:w="80" w:type="dxa"/>
              <w:right w:w="80" w:type="dxa"/>
            </w:tcMar>
          </w:tcPr>
          <w:p w14:paraId="303BEFD4" w14:textId="77777777" w:rsidR="005E5620" w:rsidRPr="00F25AD6" w:rsidRDefault="00137484" w:rsidP="005E5620">
            <w:pPr>
              <w:pStyle w:val="NoSpacing"/>
              <w:rPr>
                <w:b/>
                <w:sz w:val="20"/>
                <w:szCs w:val="24"/>
              </w:rPr>
            </w:pPr>
            <w:r w:rsidRPr="00F25AD6">
              <w:rPr>
                <w:b/>
                <w:sz w:val="20"/>
                <w:szCs w:val="24"/>
                <w:u w:color="000000"/>
              </w:rPr>
              <w:t>2</w:t>
            </w:r>
            <w:r w:rsidR="005E5620" w:rsidRPr="00F25AD6">
              <w:rPr>
                <w:b/>
                <w:sz w:val="20"/>
                <w:szCs w:val="24"/>
                <w:u w:color="000000"/>
              </w:rPr>
              <w:t>8</w:t>
            </w:r>
          </w:p>
        </w:tc>
      </w:tr>
      <w:tr w:rsidR="005E5620" w:rsidRPr="00F25AD6" w14:paraId="5A9CE5FB" w14:textId="77777777" w:rsidTr="00393C88">
        <w:trPr>
          <w:trHeight w:val="158"/>
          <w:jc w:val="center"/>
        </w:trPr>
        <w:tc>
          <w:tcPr>
            <w:tcW w:w="4279" w:type="dxa"/>
            <w:tcBorders>
              <w:top w:val="single" w:sz="4" w:space="0" w:color="000000"/>
              <w:left w:val="single" w:sz="4" w:space="0" w:color="auto"/>
              <w:bottom w:val="single" w:sz="4" w:space="0" w:color="000000"/>
              <w:right w:val="single" w:sz="4" w:space="0" w:color="auto"/>
            </w:tcBorders>
            <w:shd w:val="clear" w:color="auto" w:fill="FFE599" w:themeFill="accent4" w:themeFillTint="66"/>
            <w:tcMar>
              <w:top w:w="80" w:type="dxa"/>
              <w:left w:w="80" w:type="dxa"/>
              <w:bottom w:w="80" w:type="dxa"/>
              <w:right w:w="80" w:type="dxa"/>
            </w:tcMar>
          </w:tcPr>
          <w:p w14:paraId="08F6F4A2" w14:textId="77777777" w:rsidR="005E5620" w:rsidRPr="00F25AD6" w:rsidRDefault="005E5620" w:rsidP="005E5620">
            <w:pPr>
              <w:pStyle w:val="NoSpacing"/>
              <w:rPr>
                <w:b/>
                <w:sz w:val="20"/>
                <w:szCs w:val="24"/>
              </w:rPr>
            </w:pPr>
            <w:r w:rsidRPr="00F25AD6">
              <w:rPr>
                <w:b/>
                <w:sz w:val="20"/>
                <w:szCs w:val="24"/>
                <w:u w:color="000000"/>
              </w:rPr>
              <w:t>Број на помошни простории</w:t>
            </w:r>
          </w:p>
        </w:tc>
        <w:tc>
          <w:tcPr>
            <w:tcW w:w="4907" w:type="dxa"/>
            <w:tcBorders>
              <w:top w:val="single" w:sz="4" w:space="0" w:color="000000"/>
              <w:left w:val="single" w:sz="4" w:space="0" w:color="auto"/>
              <w:bottom w:val="single" w:sz="4" w:space="0" w:color="000000"/>
              <w:right w:val="single" w:sz="4" w:space="0" w:color="auto"/>
            </w:tcBorders>
            <w:shd w:val="clear" w:color="auto" w:fill="auto"/>
            <w:tcMar>
              <w:top w:w="80" w:type="dxa"/>
              <w:left w:w="80" w:type="dxa"/>
              <w:bottom w:w="80" w:type="dxa"/>
              <w:right w:w="80" w:type="dxa"/>
            </w:tcMar>
          </w:tcPr>
          <w:p w14:paraId="0513908B" w14:textId="77777777" w:rsidR="005E5620" w:rsidRPr="00F25AD6" w:rsidRDefault="005E5620" w:rsidP="005E5620">
            <w:pPr>
              <w:pStyle w:val="NoSpacing"/>
              <w:rPr>
                <w:b/>
                <w:sz w:val="20"/>
                <w:szCs w:val="24"/>
              </w:rPr>
            </w:pPr>
            <w:r w:rsidRPr="00F25AD6">
              <w:rPr>
                <w:b/>
                <w:sz w:val="20"/>
                <w:szCs w:val="24"/>
                <w:u w:color="000000"/>
              </w:rPr>
              <w:t>6</w:t>
            </w:r>
          </w:p>
        </w:tc>
      </w:tr>
      <w:tr w:rsidR="005E5620" w:rsidRPr="00F25AD6" w14:paraId="3AF19162" w14:textId="77777777" w:rsidTr="00393C88">
        <w:trPr>
          <w:trHeight w:val="164"/>
          <w:jc w:val="center"/>
        </w:trPr>
        <w:tc>
          <w:tcPr>
            <w:tcW w:w="4279" w:type="dxa"/>
            <w:tcBorders>
              <w:top w:val="single" w:sz="4" w:space="0" w:color="000000"/>
              <w:left w:val="single" w:sz="4" w:space="0" w:color="auto"/>
              <w:bottom w:val="single" w:sz="4" w:space="0" w:color="000000"/>
              <w:right w:val="single" w:sz="4" w:space="0" w:color="auto"/>
            </w:tcBorders>
            <w:shd w:val="clear" w:color="auto" w:fill="FFE599" w:themeFill="accent4" w:themeFillTint="66"/>
            <w:tcMar>
              <w:top w:w="80" w:type="dxa"/>
              <w:left w:w="80" w:type="dxa"/>
              <w:bottom w:w="80" w:type="dxa"/>
              <w:right w:w="80" w:type="dxa"/>
            </w:tcMar>
          </w:tcPr>
          <w:p w14:paraId="502FC4F2" w14:textId="77777777" w:rsidR="005E5620" w:rsidRPr="00F25AD6" w:rsidRDefault="005E5620" w:rsidP="005E5620">
            <w:pPr>
              <w:pStyle w:val="NoSpacing"/>
              <w:rPr>
                <w:b/>
                <w:sz w:val="20"/>
                <w:szCs w:val="24"/>
              </w:rPr>
            </w:pPr>
            <w:r w:rsidRPr="00F25AD6">
              <w:rPr>
                <w:b/>
                <w:sz w:val="20"/>
                <w:szCs w:val="24"/>
                <w:u w:color="000000"/>
              </w:rPr>
              <w:t>Училишна библиотека</w:t>
            </w:r>
          </w:p>
        </w:tc>
        <w:tc>
          <w:tcPr>
            <w:tcW w:w="4907" w:type="dxa"/>
            <w:tcBorders>
              <w:top w:val="single" w:sz="4" w:space="0" w:color="000000"/>
              <w:left w:val="single" w:sz="4" w:space="0" w:color="auto"/>
              <w:bottom w:val="single" w:sz="4" w:space="0" w:color="000000"/>
              <w:right w:val="single" w:sz="4" w:space="0" w:color="auto"/>
            </w:tcBorders>
            <w:shd w:val="clear" w:color="auto" w:fill="D8D8D8"/>
            <w:tcMar>
              <w:top w:w="80" w:type="dxa"/>
              <w:left w:w="80" w:type="dxa"/>
              <w:bottom w:w="80" w:type="dxa"/>
              <w:right w:w="80" w:type="dxa"/>
            </w:tcMar>
          </w:tcPr>
          <w:p w14:paraId="53A34DEE" w14:textId="77777777" w:rsidR="005E5620" w:rsidRPr="00F25AD6" w:rsidRDefault="005E5620" w:rsidP="005E5620">
            <w:pPr>
              <w:pStyle w:val="NoSpacing"/>
              <w:rPr>
                <w:b/>
                <w:sz w:val="20"/>
                <w:szCs w:val="24"/>
              </w:rPr>
            </w:pPr>
            <w:r w:rsidRPr="00F25AD6">
              <w:rPr>
                <w:b/>
                <w:sz w:val="20"/>
                <w:szCs w:val="24"/>
                <w:u w:color="000000"/>
              </w:rPr>
              <w:t>2</w:t>
            </w:r>
          </w:p>
        </w:tc>
      </w:tr>
      <w:tr w:rsidR="005E5620" w:rsidRPr="00F25AD6" w14:paraId="7D23CC71" w14:textId="77777777" w:rsidTr="00393C88">
        <w:trPr>
          <w:trHeight w:val="185"/>
          <w:jc w:val="center"/>
        </w:trPr>
        <w:tc>
          <w:tcPr>
            <w:tcW w:w="4279" w:type="dxa"/>
            <w:tcBorders>
              <w:top w:val="single" w:sz="4" w:space="0" w:color="000000"/>
              <w:left w:val="single" w:sz="4" w:space="0" w:color="auto"/>
              <w:bottom w:val="single" w:sz="4" w:space="0" w:color="000000"/>
              <w:right w:val="single" w:sz="4" w:space="0" w:color="auto"/>
            </w:tcBorders>
            <w:shd w:val="clear" w:color="auto" w:fill="FFE599" w:themeFill="accent4" w:themeFillTint="66"/>
            <w:tcMar>
              <w:top w:w="80" w:type="dxa"/>
              <w:left w:w="80" w:type="dxa"/>
              <w:bottom w:w="80" w:type="dxa"/>
              <w:right w:w="80" w:type="dxa"/>
            </w:tcMar>
          </w:tcPr>
          <w:p w14:paraId="606321FC" w14:textId="77777777" w:rsidR="005E5620" w:rsidRPr="00F25AD6" w:rsidRDefault="005E5620" w:rsidP="005E5620">
            <w:pPr>
              <w:pStyle w:val="NoSpacing"/>
              <w:rPr>
                <w:b/>
                <w:sz w:val="20"/>
                <w:szCs w:val="24"/>
              </w:rPr>
            </w:pPr>
            <w:r w:rsidRPr="00F25AD6">
              <w:rPr>
                <w:b/>
                <w:sz w:val="20"/>
                <w:szCs w:val="24"/>
                <w:u w:color="000000"/>
              </w:rPr>
              <w:t>Начин на загревање на училиштето</w:t>
            </w:r>
          </w:p>
        </w:tc>
        <w:tc>
          <w:tcPr>
            <w:tcW w:w="4907" w:type="dxa"/>
            <w:tcBorders>
              <w:top w:val="single" w:sz="4" w:space="0" w:color="000000"/>
              <w:left w:val="single" w:sz="4" w:space="0" w:color="auto"/>
              <w:bottom w:val="single" w:sz="4" w:space="0" w:color="000000"/>
              <w:right w:val="single" w:sz="4" w:space="0" w:color="auto"/>
            </w:tcBorders>
            <w:shd w:val="clear" w:color="auto" w:fill="FFFFFF"/>
            <w:tcMar>
              <w:top w:w="80" w:type="dxa"/>
              <w:left w:w="80" w:type="dxa"/>
              <w:bottom w:w="80" w:type="dxa"/>
              <w:right w:w="80" w:type="dxa"/>
            </w:tcMar>
          </w:tcPr>
          <w:p w14:paraId="561BA207" w14:textId="77777777" w:rsidR="005E5620" w:rsidRPr="00F25AD6" w:rsidRDefault="005E5620" w:rsidP="005E5620">
            <w:pPr>
              <w:pStyle w:val="NoSpacing"/>
              <w:rPr>
                <w:b/>
                <w:sz w:val="20"/>
                <w:szCs w:val="24"/>
              </w:rPr>
            </w:pPr>
            <w:r w:rsidRPr="00F25AD6">
              <w:rPr>
                <w:b/>
                <w:sz w:val="20"/>
                <w:szCs w:val="24"/>
                <w:u w:color="000000"/>
              </w:rPr>
              <w:t xml:space="preserve">Парно греење </w:t>
            </w:r>
            <w:r w:rsidRPr="00F25AD6">
              <w:rPr>
                <w:b/>
                <w:sz w:val="20"/>
                <w:szCs w:val="24"/>
                <w:u w:color="000000"/>
                <w:lang w:val="mk-MK"/>
              </w:rPr>
              <w:t xml:space="preserve"> на течно гориво </w:t>
            </w:r>
            <w:r w:rsidRPr="00F25AD6">
              <w:rPr>
                <w:b/>
                <w:sz w:val="20"/>
                <w:szCs w:val="24"/>
                <w:u w:color="000000"/>
              </w:rPr>
              <w:t>и на дрва</w:t>
            </w:r>
          </w:p>
        </w:tc>
      </w:tr>
    </w:tbl>
    <w:p w14:paraId="49558C4A" w14:textId="00F9B9AA" w:rsidR="00ED61E3" w:rsidRPr="003615CF" w:rsidRDefault="005E5620" w:rsidP="005351DA">
      <w:pPr>
        <w:keepNext/>
        <w:keepLines/>
        <w:spacing w:after="5" w:line="268" w:lineRule="auto"/>
        <w:ind w:right="88"/>
        <w:jc w:val="center"/>
        <w:outlineLvl w:val="1"/>
        <w:rPr>
          <w:rFonts w:ascii="Cambria" w:eastAsia="Arial" w:hAnsi="Cambria" w:cs="Calibri"/>
          <w:b/>
          <w:color w:val="000000" w:themeColor="text1"/>
          <w:sz w:val="24"/>
          <w:szCs w:val="24"/>
        </w:rPr>
      </w:pPr>
      <w:r w:rsidRPr="003615CF">
        <w:rPr>
          <w:rFonts w:ascii="Cambria" w:eastAsia="Arial" w:hAnsi="Cambria" w:cs="Calibri"/>
          <w:b/>
          <w:color w:val="000000" w:themeColor="text1"/>
          <w:sz w:val="24"/>
          <w:szCs w:val="24"/>
        </w:rPr>
        <w:lastRenderedPageBreak/>
        <w:t>2.3. Простор</w:t>
      </w:r>
    </w:p>
    <w:p w14:paraId="450594AD" w14:textId="77777777" w:rsidR="00F25AD6" w:rsidRPr="00A47302" w:rsidRDefault="00F25AD6" w:rsidP="003615CF">
      <w:pPr>
        <w:keepNext/>
        <w:keepLines/>
        <w:spacing w:after="5" w:line="268" w:lineRule="auto"/>
        <w:ind w:left="1014" w:right="88" w:hanging="10"/>
        <w:outlineLvl w:val="1"/>
        <w:rPr>
          <w:rFonts w:eastAsia="Arial" w:cs="Calibri"/>
          <w:b/>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2070"/>
        <w:gridCol w:w="1620"/>
        <w:gridCol w:w="1170"/>
        <w:gridCol w:w="7376"/>
      </w:tblGrid>
      <w:tr w:rsidR="00760D46" w:rsidRPr="00F25AD6" w14:paraId="416F9183" w14:textId="77777777" w:rsidTr="00393C88">
        <w:trPr>
          <w:trHeight w:val="338"/>
          <w:jc w:val="center"/>
        </w:trPr>
        <w:tc>
          <w:tcPr>
            <w:tcW w:w="2785" w:type="dxa"/>
            <w:shd w:val="clear" w:color="auto" w:fill="FFE599" w:themeFill="accent4" w:themeFillTint="66"/>
            <w:vAlign w:val="center"/>
          </w:tcPr>
          <w:p w14:paraId="71F3DE07" w14:textId="77777777" w:rsidR="00760D46" w:rsidRPr="00F25AD6" w:rsidRDefault="00760D46" w:rsidP="005E5620">
            <w:pPr>
              <w:pStyle w:val="NoSpacing"/>
              <w:jc w:val="center"/>
              <w:rPr>
                <w:b/>
                <w:sz w:val="20"/>
              </w:rPr>
            </w:pPr>
            <w:r w:rsidRPr="00F25AD6">
              <w:rPr>
                <w:b/>
                <w:sz w:val="20"/>
              </w:rPr>
              <w:t>Просторија</w:t>
            </w:r>
          </w:p>
        </w:tc>
        <w:tc>
          <w:tcPr>
            <w:tcW w:w="2070" w:type="dxa"/>
            <w:shd w:val="clear" w:color="auto" w:fill="FFE599" w:themeFill="accent4" w:themeFillTint="66"/>
            <w:vAlign w:val="center"/>
          </w:tcPr>
          <w:p w14:paraId="3399A901" w14:textId="77777777" w:rsidR="00760D46" w:rsidRPr="00F25AD6" w:rsidRDefault="00760D46" w:rsidP="005E5620">
            <w:pPr>
              <w:pStyle w:val="NoSpacing"/>
              <w:jc w:val="center"/>
              <w:rPr>
                <w:b/>
                <w:sz w:val="20"/>
              </w:rPr>
            </w:pPr>
            <w:r w:rsidRPr="00F25AD6">
              <w:rPr>
                <w:b/>
                <w:sz w:val="20"/>
              </w:rPr>
              <w:t>Вкупен број</w:t>
            </w:r>
          </w:p>
        </w:tc>
        <w:tc>
          <w:tcPr>
            <w:tcW w:w="1620" w:type="dxa"/>
            <w:shd w:val="clear" w:color="auto" w:fill="FFE599" w:themeFill="accent4" w:themeFillTint="66"/>
            <w:vAlign w:val="center"/>
          </w:tcPr>
          <w:p w14:paraId="28F56BF3" w14:textId="77777777" w:rsidR="00760D46" w:rsidRPr="00F25AD6" w:rsidRDefault="00760D46" w:rsidP="00760D46">
            <w:pPr>
              <w:pStyle w:val="NoSpacing"/>
              <w:rPr>
                <w:b/>
                <w:sz w:val="20"/>
              </w:rPr>
            </w:pPr>
            <w:r w:rsidRPr="00F25AD6">
              <w:rPr>
                <w:b/>
                <w:sz w:val="20"/>
              </w:rPr>
              <w:t>Површина</w:t>
            </w:r>
          </w:p>
        </w:tc>
        <w:tc>
          <w:tcPr>
            <w:tcW w:w="1170" w:type="dxa"/>
            <w:shd w:val="clear" w:color="auto" w:fill="FFE599" w:themeFill="accent4" w:themeFillTint="66"/>
            <w:vAlign w:val="center"/>
          </w:tcPr>
          <w:p w14:paraId="6A3B01EC" w14:textId="77777777" w:rsidR="00760D46" w:rsidRPr="00F25AD6" w:rsidRDefault="00760D46" w:rsidP="00760D46">
            <w:pPr>
              <w:pStyle w:val="TableParagraph"/>
              <w:spacing w:line="251" w:lineRule="exact"/>
              <w:ind w:left="0" w:right="116"/>
              <w:rPr>
                <w:rFonts w:ascii="Calibri" w:hAnsi="Calibri" w:cs="Calibri"/>
                <w:b/>
                <w:sz w:val="20"/>
              </w:rPr>
            </w:pPr>
            <w:r w:rsidRPr="00F25AD6">
              <w:rPr>
                <w:rFonts w:ascii="Calibri" w:hAnsi="Calibri" w:cs="Calibri"/>
                <w:b/>
                <w:sz w:val="20"/>
              </w:rPr>
              <w:t>Состојба</w:t>
            </w:r>
          </w:p>
        </w:tc>
        <w:tc>
          <w:tcPr>
            <w:tcW w:w="7376" w:type="dxa"/>
            <w:shd w:val="clear" w:color="auto" w:fill="FFE599" w:themeFill="accent4" w:themeFillTint="66"/>
            <w:vAlign w:val="center"/>
          </w:tcPr>
          <w:p w14:paraId="74C5A0DC" w14:textId="77777777" w:rsidR="00760D46" w:rsidRPr="00F25AD6" w:rsidRDefault="00760D46" w:rsidP="005E5620">
            <w:pPr>
              <w:pStyle w:val="NoSpacing"/>
              <w:jc w:val="center"/>
              <w:rPr>
                <w:b/>
                <w:sz w:val="20"/>
              </w:rPr>
            </w:pPr>
            <w:r w:rsidRPr="00F25AD6">
              <w:rPr>
                <w:b/>
                <w:sz w:val="20"/>
              </w:rPr>
              <w:t>Забелешка</w:t>
            </w:r>
          </w:p>
          <w:p w14:paraId="5CB907DD" w14:textId="77777777" w:rsidR="00760D46" w:rsidRPr="00F25AD6" w:rsidRDefault="00760D46" w:rsidP="005E5620">
            <w:pPr>
              <w:pStyle w:val="NoSpacing"/>
              <w:jc w:val="center"/>
              <w:rPr>
                <w:b/>
                <w:sz w:val="20"/>
              </w:rPr>
            </w:pPr>
          </w:p>
        </w:tc>
      </w:tr>
      <w:tr w:rsidR="00760D46" w:rsidRPr="00F25AD6" w14:paraId="1CBD443B" w14:textId="77777777" w:rsidTr="00393C88">
        <w:trPr>
          <w:jc w:val="center"/>
        </w:trPr>
        <w:tc>
          <w:tcPr>
            <w:tcW w:w="2785" w:type="dxa"/>
            <w:shd w:val="clear" w:color="auto" w:fill="FFE599" w:themeFill="accent4" w:themeFillTint="66"/>
            <w:vAlign w:val="center"/>
          </w:tcPr>
          <w:p w14:paraId="702E1B77" w14:textId="77777777" w:rsidR="00760D46" w:rsidRPr="00F25AD6" w:rsidRDefault="00760D46" w:rsidP="005E5620">
            <w:pPr>
              <w:suppressAutoHyphens/>
              <w:spacing w:after="0" w:line="240" w:lineRule="auto"/>
              <w:rPr>
                <w:rFonts w:cs="Calibri"/>
                <w:b/>
                <w:sz w:val="20"/>
                <w:lang w:eastAsia="ar-SA"/>
              </w:rPr>
            </w:pPr>
            <w:r w:rsidRPr="00F25AD6">
              <w:rPr>
                <w:rFonts w:cs="Calibri"/>
                <w:b/>
                <w:sz w:val="20"/>
                <w:lang w:eastAsia="ar-SA"/>
              </w:rPr>
              <w:t>Училници</w:t>
            </w:r>
          </w:p>
        </w:tc>
        <w:tc>
          <w:tcPr>
            <w:tcW w:w="2070" w:type="dxa"/>
          </w:tcPr>
          <w:p w14:paraId="33E08C02" w14:textId="77777777" w:rsidR="00760D46" w:rsidRPr="00F25AD6" w:rsidRDefault="00760D46" w:rsidP="005E5620">
            <w:pPr>
              <w:suppressAutoHyphens/>
              <w:spacing w:after="0" w:line="240" w:lineRule="auto"/>
              <w:rPr>
                <w:rFonts w:cs="Calibri"/>
                <w:sz w:val="20"/>
                <w:lang w:val="mk-MK" w:eastAsia="ar-SA"/>
              </w:rPr>
            </w:pPr>
            <w:r w:rsidRPr="00F25AD6">
              <w:rPr>
                <w:rFonts w:cs="Calibri"/>
                <w:sz w:val="20"/>
                <w:lang w:val="mk-MK" w:eastAsia="ar-SA"/>
              </w:rPr>
              <w:t>14</w:t>
            </w:r>
          </w:p>
        </w:tc>
        <w:tc>
          <w:tcPr>
            <w:tcW w:w="1620" w:type="dxa"/>
          </w:tcPr>
          <w:p w14:paraId="4867F23B" w14:textId="77777777" w:rsidR="00760D46" w:rsidRPr="00F25AD6" w:rsidRDefault="00760D46" w:rsidP="005E5620">
            <w:pPr>
              <w:suppressAutoHyphens/>
              <w:spacing w:after="0" w:line="240" w:lineRule="auto"/>
              <w:rPr>
                <w:rFonts w:cs="Calibri"/>
                <w:sz w:val="20"/>
                <w:lang w:eastAsia="ar-SA"/>
              </w:rPr>
            </w:pPr>
            <w:r w:rsidRPr="00F25AD6">
              <w:rPr>
                <w:rFonts w:cs="Calibri"/>
                <w:sz w:val="20"/>
                <w:lang w:val="mk-MK" w:eastAsia="ar-SA"/>
              </w:rPr>
              <w:t>99</w:t>
            </w:r>
            <w:r w:rsidRPr="00F25AD6">
              <w:rPr>
                <w:rFonts w:cs="Calibri"/>
                <w:sz w:val="20"/>
                <w:lang w:eastAsia="ar-SA"/>
              </w:rPr>
              <w:t>0</w:t>
            </w:r>
            <w:r w:rsidRPr="00F25AD6">
              <w:rPr>
                <w:rFonts w:cs="Calibri"/>
                <w:b/>
                <w:sz w:val="20"/>
                <w:lang w:eastAsia="ar-SA"/>
              </w:rPr>
              <w:t xml:space="preserve"> m2</w:t>
            </w:r>
          </w:p>
        </w:tc>
        <w:tc>
          <w:tcPr>
            <w:tcW w:w="1170" w:type="dxa"/>
          </w:tcPr>
          <w:p w14:paraId="56C4A28A" w14:textId="77777777" w:rsidR="00760D46" w:rsidRPr="00F25AD6" w:rsidRDefault="00C81002" w:rsidP="003E1436">
            <w:pPr>
              <w:suppressAutoHyphens/>
              <w:spacing w:after="0" w:line="240" w:lineRule="auto"/>
              <w:jc w:val="center"/>
              <w:rPr>
                <w:rFonts w:cs="Calibri"/>
                <w:sz w:val="20"/>
                <w:lang w:val="mk-MK" w:eastAsia="ar-SA"/>
              </w:rPr>
            </w:pPr>
            <w:r w:rsidRPr="00F25AD6">
              <w:rPr>
                <w:rFonts w:cs="Calibri"/>
                <w:sz w:val="20"/>
                <w:lang w:val="mk-MK" w:eastAsia="ar-SA"/>
              </w:rPr>
              <w:t>4</w:t>
            </w:r>
          </w:p>
        </w:tc>
        <w:tc>
          <w:tcPr>
            <w:tcW w:w="7376" w:type="dxa"/>
          </w:tcPr>
          <w:p w14:paraId="509C718E" w14:textId="2C8EB1BB" w:rsidR="00760D46" w:rsidRPr="00966C47" w:rsidRDefault="00C81002" w:rsidP="005E5620">
            <w:pPr>
              <w:suppressAutoHyphens/>
              <w:spacing w:after="0" w:line="240" w:lineRule="auto"/>
              <w:rPr>
                <w:rFonts w:cs="Calibri"/>
                <w:color w:val="FF0000"/>
                <w:sz w:val="20"/>
                <w:szCs w:val="20"/>
                <w:lang w:val="mk-MK" w:eastAsia="ar-SA"/>
              </w:rPr>
            </w:pPr>
            <w:r w:rsidRPr="00966C47">
              <w:rPr>
                <w:rFonts w:cs="Calibri"/>
                <w:sz w:val="20"/>
                <w:szCs w:val="20"/>
                <w:lang w:val="mk-MK" w:eastAsia="ar-SA"/>
              </w:rPr>
              <w:t>Оспособување на уч</w:t>
            </w:r>
            <w:r w:rsidR="004A6589" w:rsidRPr="00966C47">
              <w:rPr>
                <w:rFonts w:cs="Calibri"/>
                <w:sz w:val="20"/>
                <w:szCs w:val="20"/>
                <w:lang w:val="mk-MK" w:eastAsia="ar-SA"/>
              </w:rPr>
              <w:t>и</w:t>
            </w:r>
            <w:r w:rsidRPr="00966C47">
              <w:rPr>
                <w:rFonts w:cs="Calibri"/>
                <w:sz w:val="20"/>
                <w:szCs w:val="20"/>
                <w:lang w:val="mk-MK" w:eastAsia="ar-SA"/>
              </w:rPr>
              <w:t>лниците за кабинетска настава</w:t>
            </w:r>
            <w:r w:rsidR="00803963">
              <w:rPr>
                <w:rFonts w:cs="Calibri"/>
                <w:sz w:val="20"/>
                <w:szCs w:val="20"/>
                <w:lang w:val="mk-MK" w:eastAsia="ar-SA"/>
              </w:rPr>
              <w:t>,промена на врати каде е потребно</w:t>
            </w:r>
          </w:p>
        </w:tc>
      </w:tr>
      <w:tr w:rsidR="00760D46" w:rsidRPr="00F25AD6" w14:paraId="133C8DEA" w14:textId="77777777" w:rsidTr="00393C88">
        <w:trPr>
          <w:jc w:val="center"/>
        </w:trPr>
        <w:tc>
          <w:tcPr>
            <w:tcW w:w="2785" w:type="dxa"/>
            <w:shd w:val="clear" w:color="auto" w:fill="FFE599" w:themeFill="accent4" w:themeFillTint="66"/>
            <w:vAlign w:val="center"/>
          </w:tcPr>
          <w:p w14:paraId="23EF57A3" w14:textId="77777777" w:rsidR="00760D46" w:rsidRPr="00F25AD6" w:rsidRDefault="00760D46" w:rsidP="005E5620">
            <w:pPr>
              <w:suppressAutoHyphens/>
              <w:spacing w:after="0" w:line="240" w:lineRule="auto"/>
              <w:rPr>
                <w:rFonts w:cs="Calibri"/>
                <w:b/>
                <w:sz w:val="20"/>
                <w:lang w:eastAsia="ar-SA"/>
              </w:rPr>
            </w:pPr>
            <w:r w:rsidRPr="00F25AD6">
              <w:rPr>
                <w:rFonts w:cs="Calibri"/>
                <w:b/>
                <w:sz w:val="20"/>
                <w:lang w:eastAsia="ar-SA"/>
              </w:rPr>
              <w:t>Кабинети</w:t>
            </w:r>
          </w:p>
        </w:tc>
        <w:tc>
          <w:tcPr>
            <w:tcW w:w="2070" w:type="dxa"/>
          </w:tcPr>
          <w:p w14:paraId="3001D7A4" w14:textId="77777777" w:rsidR="00760D46" w:rsidRPr="00F25AD6" w:rsidRDefault="00760D46" w:rsidP="005E5620">
            <w:pPr>
              <w:suppressAutoHyphens/>
              <w:spacing w:after="0" w:line="240" w:lineRule="auto"/>
              <w:rPr>
                <w:rFonts w:cs="Calibri"/>
                <w:sz w:val="20"/>
                <w:lang w:val="mk-MK" w:eastAsia="ar-SA"/>
              </w:rPr>
            </w:pPr>
            <w:r w:rsidRPr="00F25AD6">
              <w:rPr>
                <w:rFonts w:cs="Calibri"/>
                <w:sz w:val="20"/>
                <w:lang w:val="mk-MK" w:eastAsia="ar-SA"/>
              </w:rPr>
              <w:t>2</w:t>
            </w:r>
          </w:p>
        </w:tc>
        <w:tc>
          <w:tcPr>
            <w:tcW w:w="1620" w:type="dxa"/>
          </w:tcPr>
          <w:p w14:paraId="51BA76BC" w14:textId="77777777" w:rsidR="00760D46" w:rsidRPr="00F25AD6" w:rsidRDefault="00760D46" w:rsidP="005E5620">
            <w:pPr>
              <w:suppressAutoHyphens/>
              <w:spacing w:after="0" w:line="240" w:lineRule="auto"/>
              <w:rPr>
                <w:rFonts w:cs="Calibri"/>
                <w:sz w:val="20"/>
                <w:lang w:eastAsia="ar-SA"/>
              </w:rPr>
            </w:pPr>
            <w:r w:rsidRPr="00F25AD6">
              <w:rPr>
                <w:rFonts w:cs="Calibri"/>
                <w:sz w:val="20"/>
                <w:lang w:val="mk-MK" w:eastAsia="ar-SA"/>
              </w:rPr>
              <w:t>84</w:t>
            </w:r>
            <w:r w:rsidRPr="00F25AD6">
              <w:rPr>
                <w:rFonts w:cs="Calibri"/>
                <w:b/>
                <w:sz w:val="20"/>
                <w:lang w:eastAsia="ar-SA"/>
              </w:rPr>
              <w:t xml:space="preserve"> m2</w:t>
            </w:r>
          </w:p>
        </w:tc>
        <w:tc>
          <w:tcPr>
            <w:tcW w:w="1170" w:type="dxa"/>
          </w:tcPr>
          <w:p w14:paraId="7969E110" w14:textId="77777777" w:rsidR="00760D46" w:rsidRPr="00F25AD6" w:rsidRDefault="00C81002" w:rsidP="007C4E93">
            <w:pPr>
              <w:suppressAutoHyphens/>
              <w:spacing w:after="0" w:line="240" w:lineRule="auto"/>
              <w:jc w:val="center"/>
              <w:rPr>
                <w:rFonts w:cs="Calibri"/>
                <w:sz w:val="20"/>
                <w:lang w:val="mk-MK" w:eastAsia="ar-SA"/>
              </w:rPr>
            </w:pPr>
            <w:r w:rsidRPr="00F25AD6">
              <w:rPr>
                <w:rFonts w:cs="Calibri"/>
                <w:sz w:val="20"/>
                <w:lang w:val="mk-MK" w:eastAsia="ar-SA"/>
              </w:rPr>
              <w:t>4</w:t>
            </w:r>
          </w:p>
        </w:tc>
        <w:tc>
          <w:tcPr>
            <w:tcW w:w="7376" w:type="dxa"/>
          </w:tcPr>
          <w:p w14:paraId="6DEC09B0" w14:textId="19BCA38B" w:rsidR="00760D46" w:rsidRPr="00966C47" w:rsidRDefault="00F77E24" w:rsidP="004869A6">
            <w:pPr>
              <w:suppressAutoHyphens/>
              <w:spacing w:after="0" w:line="240" w:lineRule="auto"/>
              <w:rPr>
                <w:rFonts w:cs="Calibri"/>
                <w:color w:val="FF0000"/>
                <w:sz w:val="20"/>
                <w:szCs w:val="20"/>
                <w:lang w:val="mk-MK" w:eastAsia="ar-SA"/>
              </w:rPr>
            </w:pPr>
            <w:r w:rsidRPr="00966C47">
              <w:rPr>
                <w:sz w:val="20"/>
                <w:szCs w:val="20"/>
              </w:rPr>
              <w:t>Доопремување со информатичка опрема</w:t>
            </w:r>
          </w:p>
        </w:tc>
      </w:tr>
      <w:tr w:rsidR="00760D46" w:rsidRPr="00F25AD6" w14:paraId="0BE5FBCA" w14:textId="77777777" w:rsidTr="00393C88">
        <w:trPr>
          <w:jc w:val="center"/>
        </w:trPr>
        <w:tc>
          <w:tcPr>
            <w:tcW w:w="2785" w:type="dxa"/>
            <w:shd w:val="clear" w:color="auto" w:fill="FFE599" w:themeFill="accent4" w:themeFillTint="66"/>
            <w:vAlign w:val="center"/>
          </w:tcPr>
          <w:p w14:paraId="151D0FEB" w14:textId="77777777" w:rsidR="00760D46" w:rsidRPr="00F25AD6" w:rsidRDefault="00760D46" w:rsidP="005E5620">
            <w:pPr>
              <w:suppressAutoHyphens/>
              <w:spacing w:after="0" w:line="240" w:lineRule="auto"/>
              <w:rPr>
                <w:rFonts w:cs="Calibri"/>
                <w:b/>
                <w:sz w:val="20"/>
                <w:lang w:eastAsia="ar-SA"/>
              </w:rPr>
            </w:pPr>
            <w:r w:rsidRPr="00F25AD6">
              <w:rPr>
                <w:rFonts w:cs="Calibri"/>
                <w:b/>
                <w:sz w:val="20"/>
                <w:lang w:eastAsia="ar-SA"/>
              </w:rPr>
              <w:t xml:space="preserve">Библиотека </w:t>
            </w:r>
          </w:p>
        </w:tc>
        <w:tc>
          <w:tcPr>
            <w:tcW w:w="2070" w:type="dxa"/>
          </w:tcPr>
          <w:p w14:paraId="16F86FE8" w14:textId="77777777" w:rsidR="00760D46" w:rsidRPr="00F25AD6" w:rsidRDefault="00760D46" w:rsidP="005E5620">
            <w:pPr>
              <w:suppressAutoHyphens/>
              <w:spacing w:after="0" w:line="240" w:lineRule="auto"/>
              <w:rPr>
                <w:rFonts w:cs="Calibri"/>
                <w:sz w:val="20"/>
                <w:lang w:val="mk-MK" w:eastAsia="ar-SA"/>
              </w:rPr>
            </w:pPr>
            <w:r w:rsidRPr="00F25AD6">
              <w:rPr>
                <w:rFonts w:cs="Calibri"/>
                <w:sz w:val="20"/>
                <w:lang w:val="mk-MK" w:eastAsia="ar-SA"/>
              </w:rPr>
              <w:t>1</w:t>
            </w:r>
          </w:p>
        </w:tc>
        <w:tc>
          <w:tcPr>
            <w:tcW w:w="1620" w:type="dxa"/>
          </w:tcPr>
          <w:p w14:paraId="53E9E056" w14:textId="77777777" w:rsidR="00760D46" w:rsidRPr="00F25AD6" w:rsidRDefault="00760D46" w:rsidP="005E5620">
            <w:pPr>
              <w:suppressAutoHyphens/>
              <w:spacing w:after="0" w:line="240" w:lineRule="auto"/>
              <w:rPr>
                <w:rFonts w:cs="Calibri"/>
                <w:sz w:val="20"/>
                <w:lang w:eastAsia="ar-SA"/>
              </w:rPr>
            </w:pPr>
            <w:r w:rsidRPr="00F25AD6">
              <w:rPr>
                <w:rFonts w:cs="Calibri"/>
                <w:sz w:val="20"/>
                <w:lang w:val="mk-MK" w:eastAsia="ar-SA"/>
              </w:rPr>
              <w:t>4</w:t>
            </w:r>
            <w:r w:rsidRPr="00F25AD6">
              <w:rPr>
                <w:rFonts w:cs="Calibri"/>
                <w:sz w:val="20"/>
                <w:lang w:eastAsia="ar-SA"/>
              </w:rPr>
              <w:t>0</w:t>
            </w:r>
            <w:r w:rsidRPr="00F25AD6">
              <w:rPr>
                <w:rFonts w:cs="Calibri"/>
                <w:b/>
                <w:sz w:val="20"/>
                <w:lang w:eastAsia="ar-SA"/>
              </w:rPr>
              <w:t xml:space="preserve"> m2</w:t>
            </w:r>
          </w:p>
        </w:tc>
        <w:tc>
          <w:tcPr>
            <w:tcW w:w="1170" w:type="dxa"/>
          </w:tcPr>
          <w:p w14:paraId="4E5020E7" w14:textId="77777777" w:rsidR="00760D46" w:rsidRPr="00F25AD6" w:rsidRDefault="007C4E93" w:rsidP="007C4E93">
            <w:pPr>
              <w:suppressAutoHyphens/>
              <w:spacing w:after="0" w:line="240" w:lineRule="auto"/>
              <w:jc w:val="center"/>
              <w:rPr>
                <w:rFonts w:cs="Calibri"/>
                <w:sz w:val="20"/>
                <w:lang w:val="mk-MK" w:eastAsia="ar-SA"/>
              </w:rPr>
            </w:pPr>
            <w:r w:rsidRPr="00F25AD6">
              <w:rPr>
                <w:rFonts w:cs="Calibri"/>
                <w:sz w:val="20"/>
                <w:lang w:val="mk-MK" w:eastAsia="ar-SA"/>
              </w:rPr>
              <w:t>4</w:t>
            </w:r>
          </w:p>
        </w:tc>
        <w:tc>
          <w:tcPr>
            <w:tcW w:w="7376" w:type="dxa"/>
          </w:tcPr>
          <w:p w14:paraId="730B19B4" w14:textId="77777777" w:rsidR="00760D46" w:rsidRPr="00966C47" w:rsidRDefault="00C81002" w:rsidP="005E5620">
            <w:pPr>
              <w:suppressAutoHyphens/>
              <w:spacing w:after="0" w:line="240" w:lineRule="auto"/>
              <w:rPr>
                <w:rFonts w:cs="Calibri"/>
                <w:color w:val="FF0000"/>
                <w:sz w:val="20"/>
                <w:szCs w:val="20"/>
                <w:lang w:val="mk-MK" w:eastAsia="ar-SA"/>
              </w:rPr>
            </w:pPr>
            <w:r w:rsidRPr="00966C47">
              <w:rPr>
                <w:rFonts w:cs="Calibri"/>
                <w:sz w:val="20"/>
                <w:szCs w:val="20"/>
                <w:lang w:eastAsia="ar-SA"/>
              </w:rPr>
              <w:t>Набавка на нови лектирни изданија</w:t>
            </w:r>
            <w:r w:rsidRPr="00966C47">
              <w:rPr>
                <w:rFonts w:cs="Calibri"/>
                <w:sz w:val="20"/>
                <w:szCs w:val="20"/>
                <w:lang w:val="mk-MK" w:eastAsia="ar-SA"/>
              </w:rPr>
              <w:t xml:space="preserve">,уредување на </w:t>
            </w:r>
            <w:r w:rsidRPr="00966C47">
              <w:rPr>
                <w:rFonts w:cs="Calibri"/>
                <w:sz w:val="20"/>
                <w:szCs w:val="20"/>
                <w:lang w:eastAsia="ar-SA"/>
              </w:rPr>
              <w:t>читателско катче</w:t>
            </w:r>
          </w:p>
        </w:tc>
      </w:tr>
      <w:tr w:rsidR="00760D46" w:rsidRPr="00F25AD6" w14:paraId="48C58E52" w14:textId="77777777" w:rsidTr="00393C88">
        <w:trPr>
          <w:jc w:val="center"/>
        </w:trPr>
        <w:tc>
          <w:tcPr>
            <w:tcW w:w="2785" w:type="dxa"/>
            <w:shd w:val="clear" w:color="auto" w:fill="FFE599" w:themeFill="accent4" w:themeFillTint="66"/>
            <w:vAlign w:val="center"/>
          </w:tcPr>
          <w:p w14:paraId="10F92F5B" w14:textId="77777777" w:rsidR="00760D46" w:rsidRPr="00F25AD6" w:rsidRDefault="00760D46" w:rsidP="005E5620">
            <w:pPr>
              <w:suppressAutoHyphens/>
              <w:spacing w:after="0" w:line="240" w:lineRule="auto"/>
              <w:rPr>
                <w:rFonts w:cs="Calibri"/>
                <w:b/>
                <w:sz w:val="20"/>
                <w:lang w:eastAsia="ar-SA"/>
              </w:rPr>
            </w:pPr>
            <w:r w:rsidRPr="00F25AD6">
              <w:rPr>
                <w:rFonts w:cs="Calibri"/>
                <w:b/>
                <w:sz w:val="20"/>
                <w:lang w:eastAsia="ar-SA"/>
              </w:rPr>
              <w:t>Спортска сала</w:t>
            </w:r>
          </w:p>
        </w:tc>
        <w:tc>
          <w:tcPr>
            <w:tcW w:w="2070" w:type="dxa"/>
          </w:tcPr>
          <w:p w14:paraId="429A67A9" w14:textId="77777777" w:rsidR="00760D46" w:rsidRPr="00F25AD6" w:rsidRDefault="00760D46" w:rsidP="005E5620">
            <w:pPr>
              <w:suppressAutoHyphens/>
              <w:spacing w:after="0" w:line="240" w:lineRule="auto"/>
              <w:rPr>
                <w:rFonts w:cs="Calibri"/>
                <w:sz w:val="20"/>
                <w:lang w:eastAsia="ar-SA"/>
              </w:rPr>
            </w:pPr>
            <w:r w:rsidRPr="00F25AD6">
              <w:rPr>
                <w:rFonts w:cs="Calibri"/>
                <w:sz w:val="20"/>
                <w:lang w:val="mk-MK" w:eastAsia="ar-SA"/>
              </w:rPr>
              <w:t>1</w:t>
            </w:r>
          </w:p>
        </w:tc>
        <w:tc>
          <w:tcPr>
            <w:tcW w:w="1620" w:type="dxa"/>
          </w:tcPr>
          <w:p w14:paraId="3887A1AD" w14:textId="77777777" w:rsidR="00760D46" w:rsidRPr="00F25AD6" w:rsidRDefault="00760D46" w:rsidP="005E5620">
            <w:pPr>
              <w:suppressAutoHyphens/>
              <w:spacing w:after="0" w:line="240" w:lineRule="auto"/>
              <w:rPr>
                <w:rFonts w:cs="Calibri"/>
                <w:sz w:val="20"/>
                <w:lang w:eastAsia="ar-SA"/>
              </w:rPr>
            </w:pPr>
            <w:r w:rsidRPr="00F25AD6">
              <w:rPr>
                <w:rFonts w:cs="Calibri"/>
                <w:sz w:val="20"/>
                <w:lang w:eastAsia="ar-SA"/>
              </w:rPr>
              <w:t>160</w:t>
            </w:r>
            <w:r w:rsidRPr="00F25AD6">
              <w:rPr>
                <w:rFonts w:cs="Calibri"/>
                <w:b/>
                <w:sz w:val="20"/>
                <w:lang w:eastAsia="ar-SA"/>
              </w:rPr>
              <w:t xml:space="preserve"> m2</w:t>
            </w:r>
          </w:p>
        </w:tc>
        <w:tc>
          <w:tcPr>
            <w:tcW w:w="1170" w:type="dxa"/>
          </w:tcPr>
          <w:p w14:paraId="4652372C" w14:textId="77777777" w:rsidR="00760D46" w:rsidRPr="00F25AD6" w:rsidRDefault="007C4E93" w:rsidP="007C4E93">
            <w:pPr>
              <w:suppressAutoHyphens/>
              <w:spacing w:after="0" w:line="240" w:lineRule="auto"/>
              <w:jc w:val="center"/>
              <w:rPr>
                <w:rFonts w:cs="Calibri"/>
                <w:sz w:val="20"/>
                <w:lang w:val="mk-MK" w:eastAsia="ar-SA"/>
              </w:rPr>
            </w:pPr>
            <w:r w:rsidRPr="00F25AD6">
              <w:rPr>
                <w:rFonts w:cs="Calibri"/>
                <w:sz w:val="20"/>
                <w:lang w:val="mk-MK" w:eastAsia="ar-SA"/>
              </w:rPr>
              <w:t>2</w:t>
            </w:r>
          </w:p>
        </w:tc>
        <w:tc>
          <w:tcPr>
            <w:tcW w:w="7376" w:type="dxa"/>
          </w:tcPr>
          <w:p w14:paraId="5B1B7E35" w14:textId="2615BBFA" w:rsidR="00760D46" w:rsidRPr="00966C47" w:rsidRDefault="00966C47" w:rsidP="00107ED2">
            <w:pPr>
              <w:suppressAutoHyphens/>
              <w:spacing w:after="0" w:line="240" w:lineRule="auto"/>
              <w:rPr>
                <w:rFonts w:cs="Calibri"/>
                <w:color w:val="FF0000"/>
                <w:sz w:val="20"/>
                <w:szCs w:val="20"/>
                <w:lang w:val="mk-MK" w:eastAsia="ar-SA"/>
              </w:rPr>
            </w:pPr>
            <w:r w:rsidRPr="00966C47">
              <w:rPr>
                <w:sz w:val="20"/>
                <w:szCs w:val="20"/>
              </w:rPr>
              <w:t xml:space="preserve">Доопремување со </w:t>
            </w:r>
            <w:r w:rsidR="00760D46" w:rsidRPr="00966C47">
              <w:rPr>
                <w:rFonts w:cs="Calibri"/>
                <w:sz w:val="20"/>
                <w:szCs w:val="20"/>
                <w:lang w:val="mk-MK" w:eastAsia="ar-SA"/>
              </w:rPr>
              <w:t>спортски реквизити</w:t>
            </w:r>
            <w:r w:rsidR="00107ED2">
              <w:rPr>
                <w:rFonts w:cs="Calibri"/>
                <w:sz w:val="20"/>
                <w:szCs w:val="20"/>
                <w:lang w:val="mk-MK" w:eastAsia="ar-SA"/>
              </w:rPr>
              <w:t>,</w:t>
            </w:r>
            <w:r w:rsidR="00803963">
              <w:rPr>
                <w:rFonts w:cs="Calibri"/>
                <w:sz w:val="20"/>
                <w:szCs w:val="20"/>
                <w:lang w:val="mk-MK" w:eastAsia="ar-SA"/>
              </w:rPr>
              <w:t>обновување на оштетени површини во салата</w:t>
            </w:r>
          </w:p>
        </w:tc>
      </w:tr>
      <w:tr w:rsidR="00760D46" w:rsidRPr="00F25AD6" w14:paraId="0479EDE1" w14:textId="77777777" w:rsidTr="00393C88">
        <w:trPr>
          <w:jc w:val="center"/>
        </w:trPr>
        <w:tc>
          <w:tcPr>
            <w:tcW w:w="2785" w:type="dxa"/>
            <w:shd w:val="clear" w:color="auto" w:fill="FFE599" w:themeFill="accent4" w:themeFillTint="66"/>
            <w:vAlign w:val="center"/>
          </w:tcPr>
          <w:p w14:paraId="5DF1BC2D" w14:textId="77777777" w:rsidR="00760D46" w:rsidRPr="00F25AD6" w:rsidRDefault="00760D46" w:rsidP="005E5620">
            <w:pPr>
              <w:suppressAutoHyphens/>
              <w:spacing w:after="0" w:line="240" w:lineRule="auto"/>
              <w:rPr>
                <w:rFonts w:cs="Calibri"/>
                <w:b/>
                <w:sz w:val="20"/>
                <w:lang w:eastAsia="ar-SA"/>
              </w:rPr>
            </w:pPr>
            <w:r w:rsidRPr="00F25AD6">
              <w:rPr>
                <w:rFonts w:cs="Calibri"/>
                <w:b/>
                <w:sz w:val="20"/>
                <w:lang w:eastAsia="ar-SA"/>
              </w:rPr>
              <w:t>Канцеларии</w:t>
            </w:r>
          </w:p>
        </w:tc>
        <w:tc>
          <w:tcPr>
            <w:tcW w:w="2070" w:type="dxa"/>
          </w:tcPr>
          <w:p w14:paraId="1DCCE2C4" w14:textId="77777777" w:rsidR="00760D46" w:rsidRPr="00F25AD6" w:rsidRDefault="00760D46" w:rsidP="005E5620">
            <w:pPr>
              <w:suppressAutoHyphens/>
              <w:spacing w:after="0" w:line="240" w:lineRule="auto"/>
              <w:rPr>
                <w:rFonts w:cs="Calibri"/>
                <w:sz w:val="20"/>
                <w:lang w:val="mk-MK" w:eastAsia="ar-SA"/>
              </w:rPr>
            </w:pPr>
            <w:r w:rsidRPr="00F25AD6">
              <w:rPr>
                <w:rFonts w:cs="Calibri"/>
                <w:sz w:val="20"/>
                <w:lang w:val="mk-MK" w:eastAsia="ar-SA"/>
              </w:rPr>
              <w:t>5</w:t>
            </w:r>
          </w:p>
        </w:tc>
        <w:tc>
          <w:tcPr>
            <w:tcW w:w="1620" w:type="dxa"/>
          </w:tcPr>
          <w:p w14:paraId="58243991" w14:textId="77777777" w:rsidR="00760D46" w:rsidRPr="00F25AD6" w:rsidRDefault="00760D46" w:rsidP="005E5620">
            <w:pPr>
              <w:suppressAutoHyphens/>
              <w:spacing w:after="0" w:line="240" w:lineRule="auto"/>
              <w:rPr>
                <w:rFonts w:cs="Calibri"/>
                <w:sz w:val="20"/>
                <w:lang w:eastAsia="ar-SA"/>
              </w:rPr>
            </w:pPr>
            <w:r w:rsidRPr="00F25AD6">
              <w:rPr>
                <w:rFonts w:cs="Calibri"/>
                <w:sz w:val="20"/>
                <w:lang w:eastAsia="ar-SA"/>
              </w:rPr>
              <w:t>505</w:t>
            </w:r>
            <w:r w:rsidRPr="00F25AD6">
              <w:rPr>
                <w:rFonts w:cs="Calibri"/>
                <w:b/>
                <w:sz w:val="20"/>
                <w:lang w:eastAsia="ar-SA"/>
              </w:rPr>
              <w:t xml:space="preserve"> m2</w:t>
            </w:r>
          </w:p>
        </w:tc>
        <w:tc>
          <w:tcPr>
            <w:tcW w:w="1170" w:type="dxa"/>
          </w:tcPr>
          <w:p w14:paraId="00C14AA5" w14:textId="714C1F89" w:rsidR="00760D46" w:rsidRPr="00F25AD6" w:rsidRDefault="00760D46" w:rsidP="007C4E93">
            <w:pPr>
              <w:suppressAutoHyphens/>
              <w:spacing w:after="0" w:line="240" w:lineRule="auto"/>
              <w:jc w:val="center"/>
              <w:rPr>
                <w:rFonts w:cs="Calibri"/>
                <w:sz w:val="20"/>
                <w:lang w:val="mk-MK" w:eastAsia="ar-SA"/>
              </w:rPr>
            </w:pPr>
          </w:p>
        </w:tc>
        <w:tc>
          <w:tcPr>
            <w:tcW w:w="7376" w:type="dxa"/>
          </w:tcPr>
          <w:p w14:paraId="12593CB0" w14:textId="1DC46E2D" w:rsidR="00760D46" w:rsidRPr="009C5438" w:rsidRDefault="009C5438" w:rsidP="005E5620">
            <w:pPr>
              <w:suppressAutoHyphens/>
              <w:spacing w:after="0" w:line="240" w:lineRule="auto"/>
              <w:rPr>
                <w:rFonts w:cs="Calibri"/>
                <w:color w:val="FF0000"/>
                <w:sz w:val="20"/>
                <w:szCs w:val="20"/>
                <w:lang w:eastAsia="ar-SA"/>
              </w:rPr>
            </w:pPr>
            <w:r w:rsidRPr="00966C47">
              <w:rPr>
                <w:sz w:val="20"/>
                <w:szCs w:val="20"/>
              </w:rPr>
              <w:t>Доопремување со</w:t>
            </w:r>
            <w:r>
              <w:rPr>
                <w:sz w:val="20"/>
                <w:szCs w:val="20"/>
                <w:lang w:val="mk-MK"/>
              </w:rPr>
              <w:t xml:space="preserve"> канцелариски материјал</w:t>
            </w:r>
            <w:r w:rsidR="00803963">
              <w:rPr>
                <w:sz w:val="20"/>
                <w:szCs w:val="20"/>
                <w:lang w:val="mk-MK"/>
              </w:rPr>
              <w:t xml:space="preserve"> и мебел</w:t>
            </w:r>
          </w:p>
        </w:tc>
      </w:tr>
      <w:tr w:rsidR="00760D46" w:rsidRPr="00F25AD6" w14:paraId="1DA1CD72" w14:textId="77777777" w:rsidTr="00393C88">
        <w:trPr>
          <w:jc w:val="center"/>
        </w:trPr>
        <w:tc>
          <w:tcPr>
            <w:tcW w:w="2785" w:type="dxa"/>
            <w:shd w:val="clear" w:color="auto" w:fill="FFE599" w:themeFill="accent4" w:themeFillTint="66"/>
            <w:vAlign w:val="center"/>
          </w:tcPr>
          <w:p w14:paraId="54A789B8" w14:textId="77777777" w:rsidR="00760D46" w:rsidRPr="00F25AD6" w:rsidRDefault="00760D46" w:rsidP="005E5620">
            <w:pPr>
              <w:suppressAutoHyphens/>
              <w:spacing w:after="0" w:line="240" w:lineRule="auto"/>
              <w:rPr>
                <w:rFonts w:cs="Calibri"/>
                <w:b/>
                <w:color w:val="000000"/>
                <w:sz w:val="20"/>
                <w:lang w:eastAsia="ar-SA"/>
              </w:rPr>
            </w:pPr>
            <w:r w:rsidRPr="00F25AD6">
              <w:rPr>
                <w:rFonts w:cs="Calibri"/>
                <w:b/>
                <w:color w:val="000000"/>
                <w:sz w:val="20"/>
                <w:lang w:eastAsia="ar-SA"/>
              </w:rPr>
              <w:t>Училиштен двор</w:t>
            </w:r>
          </w:p>
        </w:tc>
        <w:tc>
          <w:tcPr>
            <w:tcW w:w="2070" w:type="dxa"/>
          </w:tcPr>
          <w:p w14:paraId="3A5B4A26" w14:textId="09865403" w:rsidR="00760D46" w:rsidRPr="00F25AD6" w:rsidRDefault="006C0840" w:rsidP="005E5620">
            <w:pPr>
              <w:suppressAutoHyphens/>
              <w:spacing w:after="0" w:line="240" w:lineRule="auto"/>
              <w:rPr>
                <w:rFonts w:cs="Calibri"/>
                <w:sz w:val="20"/>
                <w:lang w:val="mk-MK" w:eastAsia="ar-SA"/>
              </w:rPr>
            </w:pPr>
            <w:r w:rsidRPr="00F25AD6">
              <w:rPr>
                <w:rFonts w:cs="Calibri"/>
                <w:sz w:val="20"/>
                <w:lang w:val="mk-MK" w:eastAsia="ar-SA"/>
              </w:rPr>
              <w:t>/</w:t>
            </w:r>
          </w:p>
        </w:tc>
        <w:tc>
          <w:tcPr>
            <w:tcW w:w="1620" w:type="dxa"/>
          </w:tcPr>
          <w:p w14:paraId="5B385DFB" w14:textId="77777777" w:rsidR="00760D46" w:rsidRPr="00F25AD6" w:rsidRDefault="00760D46" w:rsidP="005E5620">
            <w:pPr>
              <w:suppressAutoHyphens/>
              <w:spacing w:after="0" w:line="240" w:lineRule="auto"/>
              <w:rPr>
                <w:rFonts w:cs="Calibri"/>
                <w:sz w:val="20"/>
                <w:lang w:val="mk-MK" w:eastAsia="ar-SA"/>
              </w:rPr>
            </w:pPr>
            <w:r w:rsidRPr="00F25AD6">
              <w:rPr>
                <w:rFonts w:cs="Calibri"/>
                <w:sz w:val="20"/>
                <w:lang w:val="mk-MK" w:eastAsia="ar-SA"/>
              </w:rPr>
              <w:t>9771</w:t>
            </w:r>
            <w:r w:rsidRPr="00F25AD6">
              <w:rPr>
                <w:rFonts w:cs="Calibri"/>
                <w:b/>
                <w:sz w:val="20"/>
                <w:lang w:eastAsia="ar-SA"/>
              </w:rPr>
              <w:t xml:space="preserve"> m2</w:t>
            </w:r>
          </w:p>
        </w:tc>
        <w:tc>
          <w:tcPr>
            <w:tcW w:w="1170" w:type="dxa"/>
          </w:tcPr>
          <w:p w14:paraId="1C7A5FA5" w14:textId="77777777" w:rsidR="00760D46" w:rsidRPr="00F25AD6" w:rsidRDefault="007C4E93" w:rsidP="007C4E93">
            <w:pPr>
              <w:suppressAutoHyphens/>
              <w:spacing w:after="0" w:line="240" w:lineRule="auto"/>
              <w:jc w:val="center"/>
              <w:rPr>
                <w:rFonts w:cs="Calibri"/>
                <w:sz w:val="20"/>
                <w:lang w:val="mk-MK" w:eastAsia="ar-SA"/>
              </w:rPr>
            </w:pPr>
            <w:r w:rsidRPr="00F25AD6">
              <w:rPr>
                <w:rFonts w:cs="Calibri"/>
                <w:sz w:val="20"/>
                <w:lang w:val="mk-MK" w:eastAsia="ar-SA"/>
              </w:rPr>
              <w:t>3</w:t>
            </w:r>
          </w:p>
        </w:tc>
        <w:tc>
          <w:tcPr>
            <w:tcW w:w="7376" w:type="dxa"/>
          </w:tcPr>
          <w:p w14:paraId="1DB40147" w14:textId="460ECF03" w:rsidR="00760D46" w:rsidRPr="00966C47" w:rsidRDefault="004A6589" w:rsidP="00D123E9">
            <w:pPr>
              <w:suppressAutoHyphens/>
              <w:spacing w:after="0" w:line="240" w:lineRule="auto"/>
              <w:rPr>
                <w:rFonts w:cs="Calibri"/>
                <w:color w:val="FF0000"/>
                <w:sz w:val="20"/>
                <w:szCs w:val="20"/>
                <w:lang w:val="mk-MK" w:eastAsia="ar-SA"/>
              </w:rPr>
            </w:pPr>
            <w:r w:rsidRPr="00966C47">
              <w:rPr>
                <w:rFonts w:cs="Calibri"/>
                <w:sz w:val="20"/>
                <w:szCs w:val="20"/>
                <w:lang w:val="mk-MK" w:eastAsia="ar-SA"/>
              </w:rPr>
              <w:t>Санација на спортско игралиште,</w:t>
            </w:r>
            <w:r w:rsidR="00F77E24" w:rsidRPr="00966C47">
              <w:rPr>
                <w:sz w:val="20"/>
                <w:szCs w:val="20"/>
              </w:rPr>
              <w:t xml:space="preserve"> </w:t>
            </w:r>
            <w:r w:rsidR="00D123E9">
              <w:rPr>
                <w:sz w:val="20"/>
              </w:rPr>
              <w:t>х</w:t>
            </w:r>
            <w:r w:rsidR="00D123E9" w:rsidRPr="00D123E9">
              <w:rPr>
                <w:sz w:val="20"/>
              </w:rPr>
              <w:t>ортикултурно и партерно уредување на училишниот двор и оспособување на просторот за настава во природа</w:t>
            </w:r>
          </w:p>
        </w:tc>
      </w:tr>
      <w:tr w:rsidR="00760D46" w:rsidRPr="00F25AD6" w14:paraId="222AE6E2" w14:textId="77777777" w:rsidTr="00393C88">
        <w:trPr>
          <w:trHeight w:val="300"/>
          <w:jc w:val="center"/>
        </w:trPr>
        <w:tc>
          <w:tcPr>
            <w:tcW w:w="2785" w:type="dxa"/>
            <w:shd w:val="clear" w:color="auto" w:fill="FFE599" w:themeFill="accent4" w:themeFillTint="66"/>
            <w:vAlign w:val="center"/>
          </w:tcPr>
          <w:p w14:paraId="63536148" w14:textId="553887BA" w:rsidR="006C0840" w:rsidRPr="00F25AD6" w:rsidRDefault="00760D46" w:rsidP="005E5620">
            <w:pPr>
              <w:suppressAutoHyphens/>
              <w:spacing w:after="0" w:line="240" w:lineRule="auto"/>
              <w:rPr>
                <w:rFonts w:cs="Calibri"/>
                <w:b/>
                <w:color w:val="000000"/>
                <w:sz w:val="20"/>
                <w:lang w:eastAsia="ar-SA"/>
              </w:rPr>
            </w:pPr>
            <w:r w:rsidRPr="00F25AD6">
              <w:rPr>
                <w:rFonts w:cs="Calibri"/>
                <w:b/>
                <w:color w:val="000000"/>
                <w:sz w:val="20"/>
                <w:lang w:eastAsia="ar-SA"/>
              </w:rPr>
              <w:t>Трпезарија</w:t>
            </w:r>
          </w:p>
        </w:tc>
        <w:tc>
          <w:tcPr>
            <w:tcW w:w="2070" w:type="dxa"/>
          </w:tcPr>
          <w:p w14:paraId="10C80351" w14:textId="77777777" w:rsidR="00760D46" w:rsidRPr="00F25AD6" w:rsidRDefault="00760D46" w:rsidP="005E5620">
            <w:pPr>
              <w:suppressAutoHyphens/>
              <w:spacing w:after="0" w:line="240" w:lineRule="auto"/>
              <w:rPr>
                <w:rFonts w:cs="Calibri"/>
                <w:sz w:val="20"/>
                <w:lang w:val="mk-MK" w:eastAsia="ar-SA"/>
              </w:rPr>
            </w:pPr>
            <w:r w:rsidRPr="00F25AD6">
              <w:rPr>
                <w:rFonts w:cs="Calibri"/>
                <w:sz w:val="20"/>
                <w:lang w:val="mk-MK" w:eastAsia="ar-SA"/>
              </w:rPr>
              <w:t>1</w:t>
            </w:r>
          </w:p>
        </w:tc>
        <w:tc>
          <w:tcPr>
            <w:tcW w:w="1620" w:type="dxa"/>
          </w:tcPr>
          <w:p w14:paraId="6433ED13" w14:textId="77777777" w:rsidR="00760D46" w:rsidRPr="00F25AD6" w:rsidRDefault="00760D46" w:rsidP="005E5620">
            <w:pPr>
              <w:suppressAutoHyphens/>
              <w:spacing w:after="0" w:line="240" w:lineRule="auto"/>
              <w:rPr>
                <w:rFonts w:cs="Calibri"/>
                <w:sz w:val="20"/>
                <w:lang w:val="mk-MK" w:eastAsia="ar-SA"/>
              </w:rPr>
            </w:pPr>
            <w:r w:rsidRPr="00F25AD6">
              <w:rPr>
                <w:rFonts w:cs="Calibri"/>
                <w:sz w:val="20"/>
                <w:lang w:val="mk-MK" w:eastAsia="ar-SA"/>
              </w:rPr>
              <w:t xml:space="preserve">20 </w:t>
            </w:r>
            <w:r w:rsidRPr="00F25AD6">
              <w:rPr>
                <w:rFonts w:cs="Calibri"/>
                <w:b/>
                <w:sz w:val="20"/>
                <w:lang w:eastAsia="ar-SA"/>
              </w:rPr>
              <w:t>m2</w:t>
            </w:r>
          </w:p>
        </w:tc>
        <w:tc>
          <w:tcPr>
            <w:tcW w:w="1170" w:type="dxa"/>
          </w:tcPr>
          <w:p w14:paraId="371AEA03" w14:textId="77777777" w:rsidR="00760D46" w:rsidRPr="00F25AD6" w:rsidRDefault="007C4E93" w:rsidP="007C4E93">
            <w:pPr>
              <w:suppressAutoHyphens/>
              <w:spacing w:after="0" w:line="240" w:lineRule="auto"/>
              <w:jc w:val="center"/>
              <w:rPr>
                <w:rFonts w:cs="Calibri"/>
                <w:sz w:val="20"/>
                <w:lang w:val="mk-MK" w:eastAsia="ar-SA"/>
              </w:rPr>
            </w:pPr>
            <w:r w:rsidRPr="00F25AD6">
              <w:rPr>
                <w:rFonts w:cs="Calibri"/>
                <w:sz w:val="20"/>
                <w:lang w:val="mk-MK" w:eastAsia="ar-SA"/>
              </w:rPr>
              <w:t>4</w:t>
            </w:r>
          </w:p>
        </w:tc>
        <w:tc>
          <w:tcPr>
            <w:tcW w:w="7376" w:type="dxa"/>
          </w:tcPr>
          <w:p w14:paraId="1E905573" w14:textId="0417B1C1" w:rsidR="00760D46" w:rsidRPr="00966C47" w:rsidRDefault="005332C5" w:rsidP="005E5620">
            <w:pPr>
              <w:suppressAutoHyphens/>
              <w:spacing w:after="0" w:line="240" w:lineRule="auto"/>
              <w:rPr>
                <w:rFonts w:cs="Calibri"/>
                <w:sz w:val="20"/>
                <w:szCs w:val="20"/>
                <w:lang w:eastAsia="ar-SA"/>
              </w:rPr>
            </w:pPr>
            <w:r w:rsidRPr="00966C47">
              <w:rPr>
                <w:rFonts w:cs="Calibri"/>
                <w:sz w:val="20"/>
                <w:szCs w:val="20"/>
                <w:lang w:eastAsia="ar-SA"/>
              </w:rPr>
              <w:t>/</w:t>
            </w:r>
          </w:p>
        </w:tc>
      </w:tr>
      <w:tr w:rsidR="006C0840" w:rsidRPr="00F25AD6" w14:paraId="30C6C9CD" w14:textId="77777777" w:rsidTr="00393C88">
        <w:trPr>
          <w:trHeight w:val="290"/>
          <w:jc w:val="center"/>
        </w:trPr>
        <w:tc>
          <w:tcPr>
            <w:tcW w:w="2785" w:type="dxa"/>
            <w:shd w:val="clear" w:color="auto" w:fill="FFE599" w:themeFill="accent4" w:themeFillTint="66"/>
            <w:vAlign w:val="center"/>
          </w:tcPr>
          <w:p w14:paraId="434E36F5" w14:textId="0E08FAB3" w:rsidR="006C0840" w:rsidRPr="00F25AD6" w:rsidRDefault="006C0840" w:rsidP="005E5620">
            <w:pPr>
              <w:suppressAutoHyphens/>
              <w:spacing w:after="0" w:line="240" w:lineRule="auto"/>
              <w:rPr>
                <w:rFonts w:cs="Calibri"/>
                <w:b/>
                <w:color w:val="000000"/>
                <w:sz w:val="20"/>
                <w:lang w:val="mk-MK" w:eastAsia="ar-SA"/>
              </w:rPr>
            </w:pPr>
            <w:r w:rsidRPr="00F25AD6">
              <w:rPr>
                <w:rFonts w:cs="Calibri"/>
                <w:b/>
                <w:color w:val="000000"/>
                <w:sz w:val="20"/>
                <w:lang w:val="mk-MK" w:eastAsia="ar-SA"/>
              </w:rPr>
              <w:t xml:space="preserve">Друго </w:t>
            </w:r>
          </w:p>
        </w:tc>
        <w:tc>
          <w:tcPr>
            <w:tcW w:w="2070" w:type="dxa"/>
          </w:tcPr>
          <w:p w14:paraId="2A9F23D5" w14:textId="0151A64C" w:rsidR="006C0840" w:rsidRPr="00F25AD6" w:rsidRDefault="006C0840" w:rsidP="005E5620">
            <w:pPr>
              <w:suppressAutoHyphens/>
              <w:spacing w:after="0" w:line="240" w:lineRule="auto"/>
              <w:rPr>
                <w:rFonts w:cs="Calibri"/>
                <w:sz w:val="20"/>
                <w:lang w:val="mk-MK" w:eastAsia="ar-SA"/>
              </w:rPr>
            </w:pPr>
            <w:r w:rsidRPr="00F25AD6">
              <w:rPr>
                <w:rFonts w:cs="Calibri"/>
                <w:sz w:val="20"/>
                <w:lang w:val="mk-MK" w:eastAsia="ar-SA"/>
              </w:rPr>
              <w:t>/</w:t>
            </w:r>
          </w:p>
        </w:tc>
        <w:tc>
          <w:tcPr>
            <w:tcW w:w="1620" w:type="dxa"/>
          </w:tcPr>
          <w:p w14:paraId="362E5927" w14:textId="346575B8" w:rsidR="006C0840" w:rsidRPr="00F25AD6" w:rsidRDefault="006C0840" w:rsidP="005E5620">
            <w:pPr>
              <w:suppressAutoHyphens/>
              <w:spacing w:after="0" w:line="240" w:lineRule="auto"/>
              <w:rPr>
                <w:rFonts w:cs="Calibri"/>
                <w:sz w:val="20"/>
                <w:lang w:val="mk-MK" w:eastAsia="ar-SA"/>
              </w:rPr>
            </w:pPr>
            <w:r w:rsidRPr="00F25AD6">
              <w:rPr>
                <w:rFonts w:cs="Calibri"/>
                <w:sz w:val="20"/>
                <w:lang w:val="mk-MK" w:eastAsia="ar-SA"/>
              </w:rPr>
              <w:t>/</w:t>
            </w:r>
          </w:p>
        </w:tc>
        <w:tc>
          <w:tcPr>
            <w:tcW w:w="1170" w:type="dxa"/>
          </w:tcPr>
          <w:p w14:paraId="2B1EFE8B" w14:textId="3361F1F5" w:rsidR="006C0840" w:rsidRPr="00F25AD6" w:rsidRDefault="006C0840" w:rsidP="007C4E93">
            <w:pPr>
              <w:suppressAutoHyphens/>
              <w:spacing w:after="0" w:line="240" w:lineRule="auto"/>
              <w:jc w:val="center"/>
              <w:rPr>
                <w:rFonts w:cs="Calibri"/>
                <w:sz w:val="20"/>
                <w:lang w:val="mk-MK" w:eastAsia="ar-SA"/>
              </w:rPr>
            </w:pPr>
            <w:r w:rsidRPr="00F25AD6">
              <w:rPr>
                <w:rFonts w:cs="Calibri"/>
                <w:sz w:val="20"/>
                <w:lang w:val="mk-MK" w:eastAsia="ar-SA"/>
              </w:rPr>
              <w:t>/</w:t>
            </w:r>
          </w:p>
        </w:tc>
        <w:tc>
          <w:tcPr>
            <w:tcW w:w="7376" w:type="dxa"/>
          </w:tcPr>
          <w:p w14:paraId="5F17D803" w14:textId="7EE43EC3" w:rsidR="006C0840" w:rsidRPr="00966C47" w:rsidRDefault="00107ED2" w:rsidP="00731803">
            <w:pPr>
              <w:suppressAutoHyphens/>
              <w:spacing w:after="0" w:line="240" w:lineRule="auto"/>
              <w:rPr>
                <w:rFonts w:cs="Calibri"/>
                <w:sz w:val="20"/>
                <w:szCs w:val="20"/>
                <w:lang w:val="mk-MK" w:eastAsia="ar-SA"/>
              </w:rPr>
            </w:pPr>
            <w:r>
              <w:rPr>
                <w:rFonts w:cs="Calibri"/>
                <w:sz w:val="20"/>
                <w:szCs w:val="20"/>
                <w:lang w:val="mk-MK" w:eastAsia="ar-SA"/>
              </w:rPr>
              <w:t>Реновирање на училници,</w:t>
            </w:r>
            <w:r w:rsidR="00D123E9">
              <w:rPr>
                <w:rFonts w:cs="Calibri"/>
                <w:sz w:val="20"/>
                <w:szCs w:val="20"/>
                <w:lang w:val="mk-MK" w:eastAsia="ar-SA"/>
              </w:rPr>
              <w:t xml:space="preserve">обнова на </w:t>
            </w:r>
            <w:r>
              <w:rPr>
                <w:rFonts w:cs="Calibri"/>
                <w:sz w:val="20"/>
                <w:szCs w:val="20"/>
                <w:lang w:val="mk-MK" w:eastAsia="ar-SA"/>
              </w:rPr>
              <w:t>електрична инсталација во централно училиште</w:t>
            </w:r>
            <w:r w:rsidR="007D65CC">
              <w:rPr>
                <w:rFonts w:cs="Calibri"/>
                <w:sz w:val="20"/>
                <w:szCs w:val="20"/>
                <w:lang w:val="mk-MK" w:eastAsia="ar-SA"/>
              </w:rPr>
              <w:t>,набавка на клима уреди.</w:t>
            </w:r>
          </w:p>
        </w:tc>
      </w:tr>
    </w:tbl>
    <w:p w14:paraId="39C4571F" w14:textId="76DAF9DD" w:rsidR="003615CF" w:rsidRDefault="003615CF" w:rsidP="003615CF">
      <w:pPr>
        <w:tabs>
          <w:tab w:val="left" w:pos="960"/>
        </w:tabs>
        <w:rPr>
          <w:rFonts w:eastAsia="+mn-ea" w:cs="Calibri"/>
          <w:b/>
          <w:bCs/>
          <w:iCs/>
          <w:color w:val="000000" w:themeColor="text1"/>
          <w:sz w:val="24"/>
          <w:szCs w:val="24"/>
        </w:rPr>
      </w:pPr>
    </w:p>
    <w:p w14:paraId="01C1F7E5" w14:textId="7C3A1708" w:rsidR="005E5620" w:rsidRPr="003615CF" w:rsidRDefault="005E5620" w:rsidP="003615CF">
      <w:pPr>
        <w:tabs>
          <w:tab w:val="left" w:pos="960"/>
        </w:tabs>
        <w:jc w:val="center"/>
        <w:rPr>
          <w:rFonts w:ascii="Cambria" w:eastAsia="+mn-ea" w:hAnsi="Cambria" w:cs="Calibri"/>
          <w:b/>
          <w:bCs/>
          <w:iCs/>
          <w:color w:val="000000" w:themeColor="text1"/>
          <w:sz w:val="24"/>
          <w:szCs w:val="24"/>
        </w:rPr>
      </w:pPr>
      <w:r w:rsidRPr="003615CF">
        <w:rPr>
          <w:rFonts w:ascii="Cambria" w:eastAsia="+mn-ea" w:hAnsi="Cambria" w:cs="Calibri"/>
          <w:b/>
          <w:bCs/>
          <w:iCs/>
          <w:color w:val="000000" w:themeColor="text1"/>
          <w:sz w:val="24"/>
          <w:szCs w:val="24"/>
        </w:rPr>
        <w:t>2.4</w:t>
      </w:r>
      <w:r w:rsidRPr="003615CF">
        <w:rPr>
          <w:rFonts w:ascii="Cambria" w:hAnsi="Cambria" w:cs="Calibri"/>
          <w:b/>
          <w:color w:val="000000" w:themeColor="text1"/>
          <w:sz w:val="24"/>
          <w:szCs w:val="24"/>
        </w:rPr>
        <w:t xml:space="preserve"> Опрема и наставни средства</w:t>
      </w:r>
    </w:p>
    <w:p w14:paraId="094FB21C" w14:textId="6B61503A" w:rsidR="005E5620" w:rsidRPr="00F25AD6" w:rsidRDefault="005E5620" w:rsidP="005E5620">
      <w:pPr>
        <w:tabs>
          <w:tab w:val="left" w:pos="960"/>
        </w:tabs>
        <w:rPr>
          <w:rFonts w:cs="Calibri"/>
          <w:szCs w:val="24"/>
        </w:rPr>
      </w:pPr>
      <w:r w:rsidRPr="00F25AD6">
        <w:rPr>
          <w:rFonts w:cs="Calibri"/>
          <w:szCs w:val="24"/>
        </w:rPr>
        <w:t xml:space="preserve">                                 Училиштето располага со  материјално-техничките ресурси  кои ги задоволуваат потребите и </w:t>
      </w:r>
      <w:r w:rsidRPr="00F25AD6">
        <w:rPr>
          <w:rFonts w:cs="Calibri"/>
          <w:szCs w:val="24"/>
          <w:lang w:val="mk-MK"/>
        </w:rPr>
        <w:t>се планира оваа учебна година да се направи</w:t>
      </w:r>
      <w:r w:rsidRPr="00F25AD6">
        <w:rPr>
          <w:rFonts w:cs="Calibri"/>
          <w:szCs w:val="24"/>
        </w:rPr>
        <w:t xml:space="preserve"> дополнување на техничка технологија заради по</w:t>
      </w:r>
      <w:r w:rsidR="005B2D96">
        <w:rPr>
          <w:rFonts w:cs="Calibri"/>
          <w:szCs w:val="24"/>
          <w:lang w:val="mk-MK"/>
        </w:rPr>
        <w:t>квалитетна</w:t>
      </w:r>
      <w:r w:rsidR="00EC7BFA">
        <w:rPr>
          <w:rFonts w:cs="Calibri"/>
          <w:szCs w:val="24"/>
          <w:lang w:val="mk-MK"/>
        </w:rPr>
        <w:t xml:space="preserve"> </w:t>
      </w:r>
      <w:r w:rsidRPr="00F25AD6">
        <w:rPr>
          <w:rFonts w:cs="Calibri"/>
          <w:szCs w:val="24"/>
        </w:rPr>
        <w:t xml:space="preserve"> едукација и целосно спроведување на наставата.</w:t>
      </w:r>
    </w:p>
    <w:tbl>
      <w:tblPr>
        <w:tblW w:w="14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4616"/>
        <w:gridCol w:w="5067"/>
        <w:gridCol w:w="3000"/>
      </w:tblGrid>
      <w:tr w:rsidR="00C81002" w:rsidRPr="00D62746" w14:paraId="089EE8D7" w14:textId="77777777" w:rsidTr="005351DA">
        <w:trPr>
          <w:jc w:val="center"/>
        </w:trPr>
        <w:tc>
          <w:tcPr>
            <w:tcW w:w="2060" w:type="dxa"/>
            <w:shd w:val="clear" w:color="auto" w:fill="FFE599" w:themeFill="accent4" w:themeFillTint="66"/>
          </w:tcPr>
          <w:p w14:paraId="65BF81EB" w14:textId="0A46D259" w:rsidR="00C81002" w:rsidRPr="00D62746" w:rsidRDefault="00C81002" w:rsidP="00C81002">
            <w:pPr>
              <w:suppressAutoHyphens/>
              <w:spacing w:after="0" w:line="240" w:lineRule="auto"/>
              <w:rPr>
                <w:rFonts w:cs="Calibri"/>
                <w:b/>
                <w:sz w:val="20"/>
                <w:szCs w:val="20"/>
                <w:lang w:eastAsia="ar-SA"/>
              </w:rPr>
            </w:pPr>
            <w:r w:rsidRPr="00D62746">
              <w:rPr>
                <w:rFonts w:cs="Calibri"/>
                <w:b/>
                <w:sz w:val="20"/>
                <w:szCs w:val="20"/>
                <w:lang w:eastAsia="ar-SA"/>
              </w:rPr>
              <w:t>Наставен пред</w:t>
            </w:r>
            <w:r w:rsidR="009B416B" w:rsidRPr="00D62746">
              <w:rPr>
                <w:rFonts w:cs="Calibri"/>
                <w:b/>
                <w:sz w:val="20"/>
                <w:szCs w:val="20"/>
                <w:lang w:eastAsia="ar-SA"/>
              </w:rPr>
              <w:t>мет</w:t>
            </w:r>
          </w:p>
        </w:tc>
        <w:tc>
          <w:tcPr>
            <w:tcW w:w="9683" w:type="dxa"/>
            <w:gridSpan w:val="2"/>
            <w:shd w:val="clear" w:color="auto" w:fill="FFE599" w:themeFill="accent4" w:themeFillTint="66"/>
          </w:tcPr>
          <w:p w14:paraId="7EE7F985" w14:textId="77777777" w:rsidR="00C81002" w:rsidRPr="00D62746" w:rsidRDefault="00C81002" w:rsidP="00C81002">
            <w:pPr>
              <w:suppressAutoHyphens/>
              <w:spacing w:after="0" w:line="240" w:lineRule="auto"/>
              <w:rPr>
                <w:rFonts w:cs="Calibri"/>
                <w:b/>
                <w:sz w:val="20"/>
                <w:szCs w:val="20"/>
                <w:lang w:eastAsia="ar-SA"/>
              </w:rPr>
            </w:pPr>
            <w:r w:rsidRPr="00D62746">
              <w:rPr>
                <w:rFonts w:cs="Calibri"/>
                <w:b/>
                <w:sz w:val="20"/>
                <w:szCs w:val="20"/>
                <w:lang w:eastAsia="ar-SA"/>
              </w:rPr>
              <w:t>Постоечка опрема и наставни средства</w:t>
            </w:r>
          </w:p>
        </w:tc>
        <w:tc>
          <w:tcPr>
            <w:tcW w:w="3000" w:type="dxa"/>
            <w:shd w:val="clear" w:color="auto" w:fill="FFE599" w:themeFill="accent4" w:themeFillTint="66"/>
          </w:tcPr>
          <w:p w14:paraId="245C6BC3" w14:textId="77777777" w:rsidR="00C81002" w:rsidRPr="00614C56" w:rsidRDefault="00C81002" w:rsidP="00C81002">
            <w:pPr>
              <w:suppressAutoHyphens/>
              <w:spacing w:after="0" w:line="240" w:lineRule="auto"/>
              <w:rPr>
                <w:rFonts w:cs="Calibri"/>
                <w:b/>
                <w:color w:val="FF0000"/>
                <w:sz w:val="20"/>
                <w:szCs w:val="20"/>
                <w:lang w:eastAsia="ar-SA"/>
              </w:rPr>
            </w:pPr>
            <w:r w:rsidRPr="00D123E9">
              <w:rPr>
                <w:rFonts w:cs="Calibri"/>
                <w:b/>
                <w:sz w:val="20"/>
                <w:szCs w:val="20"/>
                <w:lang w:eastAsia="ar-SA"/>
              </w:rPr>
              <w:t>Потребна опрема и наставни средства</w:t>
            </w:r>
          </w:p>
        </w:tc>
      </w:tr>
      <w:tr w:rsidR="007D65CC" w:rsidRPr="00D62746" w14:paraId="45822841" w14:textId="77777777" w:rsidTr="003E6D78">
        <w:trPr>
          <w:trHeight w:val="758"/>
          <w:jc w:val="center"/>
        </w:trPr>
        <w:tc>
          <w:tcPr>
            <w:tcW w:w="2060" w:type="dxa"/>
            <w:shd w:val="clear" w:color="auto" w:fill="FFE599" w:themeFill="accent4" w:themeFillTint="66"/>
          </w:tcPr>
          <w:p w14:paraId="7D5A75B2" w14:textId="78650F92" w:rsidR="007D65CC" w:rsidRPr="00D62746" w:rsidRDefault="007D65CC" w:rsidP="00C7459C">
            <w:pPr>
              <w:suppressAutoHyphens/>
              <w:spacing w:after="0" w:line="240" w:lineRule="auto"/>
              <w:rPr>
                <w:rFonts w:cs="Calibri"/>
                <w:b/>
                <w:sz w:val="20"/>
                <w:szCs w:val="20"/>
                <w:lang w:eastAsia="ar-SA"/>
              </w:rPr>
            </w:pPr>
            <w:r w:rsidRPr="00D62746">
              <w:rPr>
                <w:rFonts w:cs="Calibri"/>
                <w:b/>
                <w:sz w:val="20"/>
                <w:szCs w:val="20"/>
                <w:lang w:val="mk-MK" w:eastAsia="ar-SA"/>
              </w:rPr>
              <w:t>Наставно образовни помагала по математика</w:t>
            </w:r>
          </w:p>
        </w:tc>
        <w:tc>
          <w:tcPr>
            <w:tcW w:w="9683" w:type="dxa"/>
            <w:gridSpan w:val="2"/>
          </w:tcPr>
          <w:p w14:paraId="32E0C6A9" w14:textId="77777777" w:rsidR="001A4F83" w:rsidRDefault="007D65CC" w:rsidP="00C81002">
            <w:pPr>
              <w:suppressAutoHyphens/>
              <w:spacing w:after="0" w:line="240" w:lineRule="auto"/>
              <w:rPr>
                <w:rFonts w:cs="Calibri"/>
                <w:color w:val="000000"/>
                <w:sz w:val="20"/>
                <w:szCs w:val="20"/>
                <w:lang w:eastAsia="mk-MK"/>
              </w:rPr>
            </w:pPr>
            <w:r w:rsidRPr="001A4F83">
              <w:rPr>
                <w:rFonts w:cs="Calibri"/>
                <w:color w:val="000000"/>
                <w:sz w:val="20"/>
                <w:szCs w:val="20"/>
                <w:lang w:val="mk-MK" w:eastAsia="mk-MK"/>
              </w:rPr>
              <w:t xml:space="preserve"> Ѕидни држачи со дипли и штрафови,</w:t>
            </w:r>
            <w:r w:rsidR="001A4F83">
              <w:rPr>
                <w:rFonts w:cs="Calibri"/>
                <w:color w:val="000000"/>
                <w:sz w:val="20"/>
                <w:szCs w:val="20"/>
                <w:lang w:eastAsia="mk-MK"/>
              </w:rPr>
              <w:t xml:space="preserve"> </w:t>
            </w:r>
          </w:p>
          <w:p w14:paraId="5A66FC54" w14:textId="5499FF37" w:rsidR="007D65CC" w:rsidRPr="001A4F83" w:rsidRDefault="007D65CC" w:rsidP="00C81002">
            <w:pPr>
              <w:suppressAutoHyphens/>
              <w:spacing w:after="0" w:line="240" w:lineRule="auto"/>
              <w:rPr>
                <w:rFonts w:cs="Calibri"/>
                <w:color w:val="222222"/>
                <w:sz w:val="20"/>
                <w:szCs w:val="20"/>
                <w:lang w:val="mk-MK" w:eastAsia="mk-MK"/>
              </w:rPr>
            </w:pPr>
            <w:r w:rsidRPr="001A4F83">
              <w:rPr>
                <w:rFonts w:cs="Calibri"/>
                <w:color w:val="000000"/>
                <w:sz w:val="20"/>
                <w:szCs w:val="20"/>
                <w:lang w:val="mk-MK" w:eastAsia="mk-MK"/>
              </w:rPr>
              <w:t xml:space="preserve">УСБ кабел за поврзување на интерактивна табла со компјутер </w:t>
            </w:r>
          </w:p>
          <w:p w14:paraId="6923CA92" w14:textId="77777777" w:rsidR="001A4F83" w:rsidRDefault="007D65CC" w:rsidP="00C81002">
            <w:pPr>
              <w:suppressAutoHyphens/>
              <w:spacing w:after="0" w:line="240" w:lineRule="auto"/>
              <w:rPr>
                <w:rFonts w:cs="Calibri"/>
                <w:color w:val="000000"/>
                <w:sz w:val="20"/>
                <w:szCs w:val="20"/>
                <w:lang w:val="mk-MK" w:eastAsia="mk-MK"/>
              </w:rPr>
            </w:pPr>
            <w:r w:rsidRPr="001A4F83">
              <w:rPr>
                <w:rFonts w:cs="Calibri"/>
                <w:color w:val="000000"/>
                <w:sz w:val="20"/>
                <w:szCs w:val="20"/>
                <w:lang w:val="mk-MK" w:eastAsia="mk-MK"/>
              </w:rPr>
              <w:t xml:space="preserve"> Пенкало маркер минимум 2 ком,</w:t>
            </w:r>
          </w:p>
          <w:p w14:paraId="5FD31D6F" w14:textId="77777777" w:rsidR="001A4F83" w:rsidRDefault="007D65CC" w:rsidP="00C81002">
            <w:pPr>
              <w:suppressAutoHyphens/>
              <w:spacing w:after="0" w:line="240" w:lineRule="auto"/>
              <w:rPr>
                <w:rFonts w:cs="Calibri"/>
                <w:color w:val="222222"/>
                <w:sz w:val="20"/>
                <w:szCs w:val="20"/>
                <w:lang w:eastAsia="mk-MK"/>
              </w:rPr>
            </w:pPr>
            <w:r w:rsidRPr="001A4F83">
              <w:rPr>
                <w:rFonts w:cs="Calibri"/>
                <w:color w:val="000000"/>
                <w:sz w:val="20"/>
                <w:szCs w:val="20"/>
                <w:lang w:val="mk-MK" w:eastAsia="mk-MK"/>
              </w:rPr>
              <w:t>ЦД софтвер за инсталација</w:t>
            </w:r>
            <w:r w:rsidR="001A4F83">
              <w:rPr>
                <w:rFonts w:cs="Calibri"/>
                <w:color w:val="222222"/>
                <w:sz w:val="20"/>
                <w:szCs w:val="20"/>
                <w:lang w:eastAsia="mk-MK"/>
              </w:rPr>
              <w:t xml:space="preserve">, </w:t>
            </w:r>
          </w:p>
          <w:p w14:paraId="440177E8" w14:textId="77777777" w:rsidR="001A4F83" w:rsidRDefault="007D65CC" w:rsidP="00C81002">
            <w:pPr>
              <w:suppressAutoHyphens/>
              <w:spacing w:after="0" w:line="240" w:lineRule="auto"/>
              <w:rPr>
                <w:rFonts w:cs="Calibri"/>
                <w:color w:val="222222"/>
                <w:sz w:val="20"/>
                <w:szCs w:val="20"/>
                <w:lang w:eastAsia="mk-MK"/>
              </w:rPr>
            </w:pPr>
            <w:r w:rsidRPr="001A4F83">
              <w:rPr>
                <w:rFonts w:cs="Calibri"/>
                <w:sz w:val="20"/>
                <w:szCs w:val="20"/>
                <w:lang w:val="mk-MK" w:eastAsia="ar-SA"/>
              </w:rPr>
              <w:t>Дропки модел</w:t>
            </w:r>
            <w:r w:rsidR="001A4F83">
              <w:rPr>
                <w:rFonts w:cs="Calibri"/>
                <w:color w:val="222222"/>
                <w:sz w:val="20"/>
                <w:szCs w:val="20"/>
                <w:lang w:eastAsia="mk-MK"/>
              </w:rPr>
              <w:t xml:space="preserve">, </w:t>
            </w:r>
          </w:p>
          <w:p w14:paraId="16A43739" w14:textId="77777777" w:rsidR="001A4F83" w:rsidRDefault="007D65CC" w:rsidP="00C81002">
            <w:pPr>
              <w:suppressAutoHyphens/>
              <w:spacing w:after="0" w:line="240" w:lineRule="auto"/>
              <w:rPr>
                <w:rFonts w:cs="Calibri"/>
                <w:sz w:val="20"/>
                <w:szCs w:val="20"/>
                <w:lang w:val="mk-MK" w:eastAsia="ar-SA"/>
              </w:rPr>
            </w:pPr>
            <w:r w:rsidRPr="001A4F83">
              <w:rPr>
                <w:rFonts w:cs="Calibri"/>
                <w:sz w:val="20"/>
                <w:szCs w:val="20"/>
                <w:lang w:val="mk-MK" w:eastAsia="ar-SA"/>
              </w:rPr>
              <w:t>Геометриски сет,</w:t>
            </w:r>
          </w:p>
          <w:p w14:paraId="385BA5D9" w14:textId="77777777" w:rsidR="001A4F83" w:rsidRDefault="007D65CC" w:rsidP="00C81002">
            <w:pPr>
              <w:suppressAutoHyphens/>
              <w:spacing w:after="0" w:line="240" w:lineRule="auto"/>
              <w:rPr>
                <w:rFonts w:cs="Calibri"/>
                <w:sz w:val="20"/>
                <w:szCs w:val="20"/>
                <w:lang w:eastAsia="ar-SA"/>
              </w:rPr>
            </w:pPr>
            <w:r w:rsidRPr="001A4F83">
              <w:rPr>
                <w:rFonts w:cs="Calibri"/>
                <w:sz w:val="20"/>
                <w:szCs w:val="20"/>
                <w:lang w:val="mk-MK" w:eastAsia="ar-SA"/>
              </w:rPr>
              <w:t>плоштина на тела  ПВЦ</w:t>
            </w:r>
            <w:r w:rsidR="001A4F83">
              <w:rPr>
                <w:rFonts w:cs="Calibri"/>
                <w:sz w:val="20"/>
                <w:szCs w:val="20"/>
                <w:lang w:eastAsia="ar-SA"/>
              </w:rPr>
              <w:t xml:space="preserve">, </w:t>
            </w:r>
          </w:p>
          <w:p w14:paraId="0535996C" w14:textId="3A2BAB69" w:rsidR="007D65CC" w:rsidRPr="001A4F83" w:rsidRDefault="007D65CC" w:rsidP="00C81002">
            <w:pPr>
              <w:suppressAutoHyphens/>
              <w:spacing w:after="0" w:line="240" w:lineRule="auto"/>
              <w:rPr>
                <w:rFonts w:cs="Calibri"/>
                <w:color w:val="222222"/>
                <w:sz w:val="20"/>
                <w:szCs w:val="20"/>
                <w:lang w:val="mk-MK" w:eastAsia="mk-MK"/>
              </w:rPr>
            </w:pPr>
            <w:r w:rsidRPr="001A4F83">
              <w:rPr>
                <w:rFonts w:cs="Calibri"/>
                <w:sz w:val="20"/>
                <w:szCs w:val="20"/>
                <w:lang w:val="mk-MK" w:eastAsia="ar-SA"/>
              </w:rPr>
              <w:t>Танграм модел</w:t>
            </w:r>
            <w:r w:rsidRPr="001A4F83">
              <w:rPr>
                <w:rFonts w:cs="Calibri"/>
                <w:sz w:val="20"/>
                <w:szCs w:val="20"/>
                <w:lang w:eastAsia="ar-SA"/>
              </w:rPr>
              <w:t xml:space="preserve"> </w:t>
            </w:r>
            <w:r w:rsidRPr="001A4F83">
              <w:rPr>
                <w:rFonts w:cs="Calibri"/>
                <w:sz w:val="20"/>
                <w:szCs w:val="20"/>
                <w:lang w:val="mk-MK" w:eastAsia="ar-SA"/>
              </w:rPr>
              <w:t xml:space="preserve">минимум </w:t>
            </w:r>
            <w:r w:rsidRPr="001A4F83">
              <w:rPr>
                <w:rFonts w:cs="Calibri"/>
                <w:sz w:val="20"/>
                <w:szCs w:val="20"/>
                <w:lang w:eastAsia="ar-SA"/>
              </w:rPr>
              <w:t>14 x 14 cm</w:t>
            </w:r>
          </w:p>
          <w:p w14:paraId="744B79F5" w14:textId="77777777" w:rsidR="007D65CC" w:rsidRPr="001A4F83" w:rsidRDefault="007D65CC" w:rsidP="00C81002">
            <w:pPr>
              <w:suppressAutoHyphens/>
              <w:spacing w:after="0" w:line="240" w:lineRule="auto"/>
              <w:rPr>
                <w:rFonts w:cs="Calibri"/>
                <w:sz w:val="20"/>
                <w:szCs w:val="20"/>
                <w:lang w:val="mk-MK" w:eastAsia="ar-SA"/>
              </w:rPr>
            </w:pPr>
            <w:r w:rsidRPr="001A4F83">
              <w:rPr>
                <w:rFonts w:cs="Calibri"/>
                <w:sz w:val="20"/>
                <w:szCs w:val="20"/>
                <w:lang w:val="mk-MK" w:eastAsia="ar-SA"/>
              </w:rPr>
              <w:t>Сет логички плочки</w:t>
            </w:r>
            <w:r w:rsidRPr="001A4F83">
              <w:rPr>
                <w:rFonts w:cs="Calibri"/>
                <w:sz w:val="20"/>
                <w:szCs w:val="20"/>
                <w:lang w:eastAsia="en-GB"/>
              </w:rPr>
              <w:t>од 60 парчиња 5 форми-2</w:t>
            </w:r>
            <w:r w:rsidRPr="001A4F83">
              <w:rPr>
                <w:rFonts w:cs="Calibri"/>
                <w:sz w:val="20"/>
                <w:szCs w:val="20"/>
                <w:lang w:val="mk-MK" w:eastAsia="en-GB"/>
              </w:rPr>
              <w:t>бр</w:t>
            </w:r>
          </w:p>
          <w:p w14:paraId="0E928EEA" w14:textId="77777777" w:rsidR="007D65CC" w:rsidRPr="001A4F83" w:rsidRDefault="007D65CC" w:rsidP="00C81002">
            <w:pPr>
              <w:suppressAutoHyphens/>
              <w:spacing w:after="0" w:line="240" w:lineRule="auto"/>
              <w:rPr>
                <w:rFonts w:cs="Calibri"/>
                <w:sz w:val="20"/>
                <w:szCs w:val="20"/>
                <w:lang w:eastAsia="en-GB"/>
              </w:rPr>
            </w:pPr>
            <w:r w:rsidRPr="001A4F83">
              <w:rPr>
                <w:rFonts w:cs="Calibri"/>
                <w:sz w:val="20"/>
                <w:szCs w:val="20"/>
                <w:lang w:eastAsia="ar-SA"/>
              </w:rPr>
              <w:t>Л</w:t>
            </w:r>
            <w:r w:rsidRPr="001A4F83">
              <w:rPr>
                <w:rFonts w:cs="Calibri"/>
                <w:sz w:val="20"/>
                <w:szCs w:val="20"/>
                <w:lang w:val="mk-MK" w:eastAsia="ar-SA"/>
              </w:rPr>
              <w:t>иниар</w:t>
            </w:r>
            <w:r w:rsidRPr="001A4F83">
              <w:rPr>
                <w:rFonts w:cs="Calibri"/>
                <w:sz w:val="20"/>
                <w:szCs w:val="20"/>
                <w:lang w:eastAsia="ar-SA"/>
              </w:rPr>
              <w:t xml:space="preserve"> пластичен 1 м.-2</w:t>
            </w:r>
            <w:r w:rsidRPr="001A4F83">
              <w:rPr>
                <w:rFonts w:cs="Calibri"/>
                <w:sz w:val="20"/>
                <w:szCs w:val="20"/>
                <w:lang w:val="mk-MK" w:eastAsia="ar-SA"/>
              </w:rPr>
              <w:t>бр.</w:t>
            </w:r>
          </w:p>
          <w:p w14:paraId="2781517E" w14:textId="449C1141" w:rsidR="007D65CC" w:rsidRPr="001A4F83" w:rsidRDefault="007D65CC" w:rsidP="00C81002">
            <w:pPr>
              <w:suppressAutoHyphens/>
              <w:spacing w:after="0" w:line="240" w:lineRule="auto"/>
              <w:rPr>
                <w:rFonts w:cs="Calibri"/>
                <w:sz w:val="20"/>
                <w:szCs w:val="20"/>
                <w:shd w:val="clear" w:color="auto" w:fill="F1F0F0"/>
                <w:lang w:eastAsia="en-GB"/>
              </w:rPr>
            </w:pPr>
            <w:r w:rsidRPr="001A4F83">
              <w:rPr>
                <w:rFonts w:cs="Calibri"/>
                <w:sz w:val="20"/>
                <w:szCs w:val="20"/>
                <w:lang w:val="mk-MK" w:eastAsia="ar-SA"/>
              </w:rPr>
              <w:t xml:space="preserve">Триаголници (сет) 45*и60*  пластични </w:t>
            </w:r>
            <w:r w:rsidRPr="001A4F83">
              <w:rPr>
                <w:rFonts w:cs="Calibri"/>
                <w:sz w:val="20"/>
                <w:szCs w:val="20"/>
                <w:shd w:val="clear" w:color="auto" w:fill="F1F0F0"/>
                <w:lang w:eastAsia="en-GB"/>
              </w:rPr>
              <w:t>за цртање на школска табла, ПВЦ со рачка-2бр.</w:t>
            </w:r>
          </w:p>
          <w:p w14:paraId="2720283D" w14:textId="1DFDD26A" w:rsidR="007D65CC" w:rsidRPr="001A4F83" w:rsidRDefault="007D65CC" w:rsidP="00C81002">
            <w:pPr>
              <w:suppressAutoHyphens/>
              <w:spacing w:after="0" w:line="240" w:lineRule="auto"/>
              <w:rPr>
                <w:rFonts w:cs="Calibri"/>
                <w:sz w:val="20"/>
                <w:szCs w:val="20"/>
                <w:lang w:val="mk-MK" w:eastAsia="ar-SA"/>
              </w:rPr>
            </w:pPr>
            <w:r w:rsidRPr="001A4F83">
              <w:rPr>
                <w:rFonts w:cs="Calibri"/>
                <w:sz w:val="20"/>
                <w:szCs w:val="20"/>
                <w:lang w:val="mk-MK" w:eastAsia="ar-SA"/>
              </w:rPr>
              <w:t>Агломер ПВЦ</w:t>
            </w:r>
            <w:r w:rsidR="001A4F83">
              <w:rPr>
                <w:rFonts w:cs="Calibri"/>
                <w:sz w:val="20"/>
                <w:szCs w:val="20"/>
                <w:lang w:eastAsia="ar-SA"/>
              </w:rPr>
              <w:t xml:space="preserve"> </w:t>
            </w:r>
            <w:r w:rsidR="001A4F83">
              <w:rPr>
                <w:rFonts w:cs="Calibri"/>
                <w:sz w:val="20"/>
                <w:szCs w:val="20"/>
                <w:lang w:eastAsia="en-GB"/>
              </w:rPr>
              <w:t xml:space="preserve">со поделци до 180 </w:t>
            </w:r>
            <w:r w:rsidRPr="001A4F83">
              <w:rPr>
                <w:rFonts w:cs="Calibri"/>
                <w:sz w:val="20"/>
                <w:szCs w:val="20"/>
                <w:lang w:eastAsia="en-GB"/>
              </w:rPr>
              <w:t xml:space="preserve"> со рачка-2бр.</w:t>
            </w:r>
          </w:p>
          <w:p w14:paraId="17B4815B" w14:textId="77777777" w:rsidR="007D65CC" w:rsidRPr="001A4F83" w:rsidRDefault="007D65CC" w:rsidP="00C81002">
            <w:pPr>
              <w:suppressAutoHyphens/>
              <w:spacing w:after="0" w:line="240" w:lineRule="auto"/>
              <w:rPr>
                <w:rFonts w:cs="Calibri"/>
                <w:sz w:val="20"/>
                <w:szCs w:val="20"/>
                <w:lang w:val="mk-MK" w:eastAsia="ar-SA"/>
              </w:rPr>
            </w:pPr>
            <w:r w:rsidRPr="001A4F83">
              <w:rPr>
                <w:rFonts w:cs="Calibri"/>
                <w:sz w:val="20"/>
                <w:szCs w:val="20"/>
                <w:lang w:val="mk-MK" w:eastAsia="ar-SA"/>
              </w:rPr>
              <w:lastRenderedPageBreak/>
              <w:t>Дрвен шестар</w:t>
            </w:r>
            <w:r w:rsidRPr="001A4F83">
              <w:rPr>
                <w:rFonts w:cs="Calibri"/>
                <w:sz w:val="20"/>
                <w:szCs w:val="20"/>
                <w:lang w:eastAsia="en-GB"/>
              </w:rPr>
              <w:t>со вакум и метален зглоб-2бр.</w:t>
            </w:r>
          </w:p>
          <w:p w14:paraId="02D347B2" w14:textId="77777777" w:rsidR="007D65CC" w:rsidRPr="001A4F83" w:rsidRDefault="007D65CC" w:rsidP="00C81002">
            <w:pPr>
              <w:suppressAutoHyphens/>
              <w:spacing w:after="0" w:line="240" w:lineRule="auto"/>
              <w:rPr>
                <w:rFonts w:cs="Calibri"/>
                <w:sz w:val="20"/>
                <w:szCs w:val="20"/>
                <w:shd w:val="clear" w:color="auto" w:fill="F1F0F0"/>
                <w:lang w:val="mk-MK" w:eastAsia="ar-SA"/>
              </w:rPr>
            </w:pPr>
            <w:r w:rsidRPr="001A4F83">
              <w:rPr>
                <w:rFonts w:cs="Calibri"/>
                <w:sz w:val="20"/>
                <w:szCs w:val="20"/>
                <w:shd w:val="clear" w:color="auto" w:fill="F1F0F0"/>
                <w:lang w:val="mk-MK" w:eastAsia="ar-SA"/>
              </w:rPr>
              <w:t>Дигитална вага за мерење на телесна тежина со висиномер</w:t>
            </w:r>
            <w:r w:rsidRPr="001A4F83">
              <w:rPr>
                <w:rFonts w:cs="Calibri"/>
                <w:sz w:val="20"/>
                <w:szCs w:val="20"/>
                <w:shd w:val="clear" w:color="auto" w:fill="F1F0F0"/>
                <w:lang w:eastAsia="ar-SA"/>
              </w:rPr>
              <w:t>-2</w:t>
            </w:r>
            <w:r w:rsidRPr="001A4F83">
              <w:rPr>
                <w:rFonts w:cs="Calibri"/>
                <w:sz w:val="20"/>
                <w:szCs w:val="20"/>
                <w:shd w:val="clear" w:color="auto" w:fill="F1F0F0"/>
                <w:lang w:val="mk-MK" w:eastAsia="ar-SA"/>
              </w:rPr>
              <w:t>бр.</w:t>
            </w:r>
          </w:p>
          <w:p w14:paraId="7E721DA6" w14:textId="77777777" w:rsidR="007D65CC" w:rsidRPr="001A4F83" w:rsidRDefault="007D65CC" w:rsidP="00C81002">
            <w:pPr>
              <w:suppressAutoHyphens/>
              <w:spacing w:after="0" w:line="240" w:lineRule="auto"/>
              <w:rPr>
                <w:rFonts w:cs="Calibri"/>
                <w:sz w:val="20"/>
                <w:szCs w:val="20"/>
                <w:lang w:eastAsia="ar-SA"/>
              </w:rPr>
            </w:pPr>
            <w:r w:rsidRPr="001A4F83">
              <w:rPr>
                <w:rFonts w:cs="Calibri"/>
                <w:sz w:val="20"/>
                <w:szCs w:val="20"/>
                <w:lang w:val="mk-MK" w:eastAsia="ar-SA"/>
              </w:rPr>
              <w:t>Вага за еднаквост</w:t>
            </w:r>
            <w:r w:rsidRPr="001A4F83">
              <w:rPr>
                <w:rFonts w:cs="Calibri"/>
                <w:sz w:val="20"/>
                <w:szCs w:val="20"/>
                <w:lang w:eastAsia="ar-SA"/>
              </w:rPr>
              <w:t xml:space="preserve"> 2бр.</w:t>
            </w:r>
          </w:p>
          <w:p w14:paraId="7AE86D07" w14:textId="77777777" w:rsidR="007D65CC" w:rsidRPr="001A4F83" w:rsidRDefault="007D65CC" w:rsidP="00C81002">
            <w:pPr>
              <w:suppressAutoHyphens/>
              <w:spacing w:after="0" w:line="240" w:lineRule="auto"/>
              <w:rPr>
                <w:rFonts w:cs="Calibri"/>
                <w:sz w:val="20"/>
                <w:szCs w:val="20"/>
                <w:lang w:eastAsia="ar-SA"/>
              </w:rPr>
            </w:pPr>
            <w:r w:rsidRPr="001A4F83">
              <w:rPr>
                <w:rFonts w:cs="Calibri"/>
                <w:sz w:val="20"/>
                <w:szCs w:val="20"/>
                <w:lang w:eastAsia="ar-SA"/>
              </w:rPr>
              <w:t>Вага за течност и тежина 2бр.</w:t>
            </w:r>
          </w:p>
          <w:p w14:paraId="41ABA2E6" w14:textId="77777777" w:rsidR="007D65CC" w:rsidRPr="001A4F83" w:rsidRDefault="007D65CC" w:rsidP="00C81002">
            <w:pPr>
              <w:suppressAutoHyphens/>
              <w:spacing w:after="0" w:line="240" w:lineRule="auto"/>
              <w:rPr>
                <w:rFonts w:cs="Calibri"/>
                <w:sz w:val="20"/>
                <w:szCs w:val="20"/>
                <w:lang w:eastAsia="ar-SA"/>
              </w:rPr>
            </w:pPr>
            <w:r w:rsidRPr="001A4F83">
              <w:rPr>
                <w:rFonts w:cs="Calibri"/>
                <w:sz w:val="20"/>
                <w:szCs w:val="20"/>
                <w:lang w:eastAsia="ar-SA"/>
              </w:rPr>
              <w:t>Геометриски плочки од 6 фигури цилиндар , правоаголник , коцка , пирамида , конус и топка за определување на волумен</w:t>
            </w:r>
          </w:p>
          <w:p w14:paraId="7095270C" w14:textId="77777777" w:rsidR="007D65CC" w:rsidRPr="001A4F83" w:rsidRDefault="007D65CC" w:rsidP="00C81002">
            <w:pPr>
              <w:suppressAutoHyphens/>
              <w:spacing w:after="0" w:line="240" w:lineRule="auto"/>
              <w:rPr>
                <w:rFonts w:cs="Calibri"/>
                <w:sz w:val="20"/>
                <w:szCs w:val="20"/>
                <w:lang w:val="mk-MK" w:eastAsia="ar-SA"/>
              </w:rPr>
            </w:pPr>
            <w:r w:rsidRPr="001A4F83">
              <w:rPr>
                <w:rFonts w:cs="Calibri"/>
                <w:sz w:val="20"/>
                <w:szCs w:val="20"/>
                <w:lang w:eastAsia="ar-SA"/>
              </w:rPr>
              <w:t>Г</w:t>
            </w:r>
            <w:r w:rsidRPr="001A4F83">
              <w:rPr>
                <w:rFonts w:cs="Calibri"/>
                <w:sz w:val="20"/>
                <w:szCs w:val="20"/>
                <w:lang w:val="mk-MK" w:eastAsia="ar-SA"/>
              </w:rPr>
              <w:t xml:space="preserve">олем саат(часовник) демонстративен </w:t>
            </w:r>
          </w:p>
          <w:p w14:paraId="2507DADE" w14:textId="77777777" w:rsidR="007D65CC" w:rsidRPr="001A4F83" w:rsidRDefault="007D65CC" w:rsidP="00C81002">
            <w:pPr>
              <w:suppressAutoHyphens/>
              <w:spacing w:after="0" w:line="240" w:lineRule="auto"/>
              <w:rPr>
                <w:rFonts w:cs="Calibri"/>
                <w:sz w:val="20"/>
                <w:szCs w:val="20"/>
                <w:lang w:val="mk-MK" w:eastAsia="ar-SA"/>
              </w:rPr>
            </w:pPr>
            <w:r w:rsidRPr="001A4F83">
              <w:rPr>
                <w:rFonts w:cs="Calibri"/>
                <w:sz w:val="20"/>
                <w:szCs w:val="20"/>
                <w:lang w:val="mk-MK" w:eastAsia="ar-SA"/>
              </w:rPr>
              <w:t>Двострана плочка за геометриска фигура-2бр</w:t>
            </w:r>
          </w:p>
          <w:p w14:paraId="39643284" w14:textId="77777777" w:rsidR="007D65CC" w:rsidRPr="001A4F83" w:rsidRDefault="007D65CC" w:rsidP="00C81002">
            <w:pPr>
              <w:suppressAutoHyphens/>
              <w:spacing w:after="0" w:line="240" w:lineRule="auto"/>
              <w:rPr>
                <w:rFonts w:cs="Calibri"/>
                <w:sz w:val="20"/>
                <w:szCs w:val="20"/>
                <w:lang w:val="mk-MK" w:eastAsia="ar-SA"/>
              </w:rPr>
            </w:pPr>
            <w:r w:rsidRPr="001A4F83">
              <w:rPr>
                <w:rFonts w:cs="Calibri"/>
                <w:sz w:val="20"/>
                <w:szCs w:val="20"/>
                <w:lang w:val="mk-MK" w:eastAsia="ar-SA"/>
              </w:rPr>
              <w:t>Конструкторски комплет геометриски фигури</w:t>
            </w:r>
            <w:r w:rsidRPr="001A4F83">
              <w:rPr>
                <w:rFonts w:cs="Calibri"/>
                <w:sz w:val="20"/>
                <w:szCs w:val="20"/>
                <w:lang w:eastAsia="ar-SA"/>
              </w:rPr>
              <w:t>-1</w:t>
            </w:r>
            <w:r w:rsidRPr="001A4F83">
              <w:rPr>
                <w:rFonts w:cs="Calibri"/>
                <w:sz w:val="20"/>
                <w:szCs w:val="20"/>
                <w:lang w:val="mk-MK" w:eastAsia="ar-SA"/>
              </w:rPr>
              <w:t>бр</w:t>
            </w:r>
          </w:p>
          <w:p w14:paraId="53F2D0D0" w14:textId="77777777" w:rsidR="007D65CC" w:rsidRPr="001A4F83" w:rsidRDefault="007D65CC" w:rsidP="00C81002">
            <w:pPr>
              <w:suppressAutoHyphens/>
              <w:spacing w:after="0" w:line="240" w:lineRule="auto"/>
              <w:rPr>
                <w:rFonts w:cs="Calibri"/>
                <w:sz w:val="20"/>
                <w:szCs w:val="20"/>
                <w:lang w:eastAsia="ar-SA"/>
              </w:rPr>
            </w:pPr>
            <w:r w:rsidRPr="001A4F83">
              <w:rPr>
                <w:rFonts w:cs="Calibri"/>
                <w:sz w:val="20"/>
                <w:szCs w:val="20"/>
                <w:lang w:eastAsia="ar-SA"/>
              </w:rPr>
              <w:t>Коцки за поврзување од 6 страни-2бр</w:t>
            </w:r>
          </w:p>
          <w:p w14:paraId="254193C1" w14:textId="77777777" w:rsidR="007D65CC" w:rsidRPr="001A4F83" w:rsidRDefault="007D65CC" w:rsidP="00C81002">
            <w:pPr>
              <w:suppressAutoHyphens/>
              <w:spacing w:after="0" w:line="240" w:lineRule="auto"/>
              <w:rPr>
                <w:rFonts w:cs="Calibri"/>
                <w:sz w:val="20"/>
                <w:szCs w:val="20"/>
                <w:lang w:val="mk-MK" w:eastAsia="ar-SA"/>
              </w:rPr>
            </w:pPr>
            <w:r w:rsidRPr="001A4F83">
              <w:rPr>
                <w:rFonts w:cs="Calibri"/>
                <w:sz w:val="20"/>
                <w:szCs w:val="20"/>
                <w:lang w:val="mk-MK" w:eastAsia="ar-SA"/>
              </w:rPr>
              <w:t>Логички плочки 2бр</w:t>
            </w:r>
          </w:p>
          <w:p w14:paraId="5FCE24EF" w14:textId="77777777" w:rsidR="007D65CC" w:rsidRPr="001A4F83" w:rsidRDefault="007D65CC" w:rsidP="00C81002">
            <w:pPr>
              <w:suppressAutoHyphens/>
              <w:spacing w:after="0" w:line="240" w:lineRule="auto"/>
              <w:rPr>
                <w:rFonts w:cs="Calibri"/>
                <w:sz w:val="20"/>
                <w:szCs w:val="20"/>
                <w:lang w:eastAsia="ar-SA"/>
              </w:rPr>
            </w:pPr>
            <w:r w:rsidRPr="001A4F83">
              <w:rPr>
                <w:rFonts w:cs="Calibri"/>
                <w:sz w:val="20"/>
                <w:szCs w:val="20"/>
                <w:lang w:eastAsia="ar-SA"/>
              </w:rPr>
              <w:t>Модел на абакус=2бр,</w:t>
            </w:r>
          </w:p>
          <w:p w14:paraId="026BCC28" w14:textId="77777777" w:rsidR="007D65CC" w:rsidRPr="001A4F83" w:rsidRDefault="007D65CC" w:rsidP="00C81002">
            <w:pPr>
              <w:suppressAutoHyphens/>
              <w:spacing w:after="0" w:line="240" w:lineRule="auto"/>
              <w:rPr>
                <w:rFonts w:cs="Calibri"/>
                <w:sz w:val="20"/>
                <w:szCs w:val="20"/>
                <w:lang w:val="mk-MK" w:eastAsia="ar-SA"/>
              </w:rPr>
            </w:pPr>
            <w:r w:rsidRPr="001A4F83">
              <w:rPr>
                <w:rFonts w:cs="Calibri"/>
                <w:sz w:val="20"/>
                <w:szCs w:val="20"/>
                <w:lang w:val="mk-MK" w:eastAsia="ar-SA"/>
              </w:rPr>
              <w:t>Модел на куб-2бр.</w:t>
            </w:r>
          </w:p>
          <w:p w14:paraId="7C83BA26" w14:textId="77777777" w:rsidR="007D65CC" w:rsidRPr="001A4F83" w:rsidRDefault="007D65CC" w:rsidP="00C81002">
            <w:pPr>
              <w:suppressAutoHyphens/>
              <w:spacing w:after="0" w:line="240" w:lineRule="auto"/>
              <w:rPr>
                <w:rFonts w:cs="Calibri"/>
                <w:sz w:val="20"/>
                <w:szCs w:val="20"/>
                <w:lang w:val="mk-MK" w:eastAsia="ar-SA"/>
              </w:rPr>
            </w:pPr>
            <w:r w:rsidRPr="001A4F83">
              <w:rPr>
                <w:rFonts w:cs="Calibri"/>
                <w:sz w:val="20"/>
                <w:szCs w:val="20"/>
                <w:lang w:val="mk-MK" w:eastAsia="ar-SA"/>
              </w:rPr>
              <w:t>Нумерички стапчиња</w:t>
            </w:r>
            <w:r w:rsidRPr="001A4F83">
              <w:rPr>
                <w:rFonts w:cs="Calibri"/>
                <w:sz w:val="20"/>
                <w:szCs w:val="20"/>
                <w:lang w:eastAsia="ar-SA"/>
              </w:rPr>
              <w:t xml:space="preserve">  додавање/одземање/споредба</w:t>
            </w:r>
            <w:r w:rsidRPr="001A4F83">
              <w:rPr>
                <w:rFonts w:cs="Calibri"/>
                <w:sz w:val="20"/>
                <w:szCs w:val="20"/>
                <w:lang w:val="mk-MK" w:eastAsia="ar-SA"/>
              </w:rPr>
              <w:t xml:space="preserve"> 2бр.</w:t>
            </w:r>
          </w:p>
          <w:p w14:paraId="648936AC" w14:textId="77777777" w:rsidR="007D65CC" w:rsidRPr="001A4F83" w:rsidRDefault="007D65CC" w:rsidP="00C81002">
            <w:pPr>
              <w:suppressAutoHyphens/>
              <w:spacing w:after="0" w:line="240" w:lineRule="auto"/>
              <w:rPr>
                <w:rFonts w:cs="Calibri"/>
                <w:sz w:val="20"/>
                <w:szCs w:val="20"/>
                <w:lang w:val="mk-MK" w:eastAsia="ar-SA"/>
              </w:rPr>
            </w:pPr>
            <w:r w:rsidRPr="001A4F83">
              <w:rPr>
                <w:rFonts w:cs="Calibri"/>
                <w:sz w:val="20"/>
                <w:szCs w:val="20"/>
                <w:lang w:val="mk-MK" w:eastAsia="ar-SA"/>
              </w:rPr>
              <w:t>Пластични врски,Пластични нижалки-2бр.</w:t>
            </w:r>
          </w:p>
          <w:p w14:paraId="7F03406B" w14:textId="77777777" w:rsidR="007D65CC" w:rsidRPr="001A4F83" w:rsidRDefault="007D65CC" w:rsidP="00C81002">
            <w:pPr>
              <w:suppressAutoHyphens/>
              <w:spacing w:after="0" w:line="240" w:lineRule="auto"/>
              <w:rPr>
                <w:rFonts w:cs="Calibri"/>
                <w:sz w:val="20"/>
                <w:szCs w:val="20"/>
                <w:lang w:val="mk-MK" w:eastAsia="ar-SA"/>
              </w:rPr>
            </w:pPr>
            <w:r w:rsidRPr="001A4F83">
              <w:rPr>
                <w:rFonts w:cs="Calibri"/>
                <w:sz w:val="20"/>
                <w:szCs w:val="20"/>
                <w:lang w:val="mk-MK" w:eastAsia="ar-SA"/>
              </w:rPr>
              <w:t>Геометриски сет</w:t>
            </w:r>
            <w:r w:rsidRPr="001A4F83">
              <w:rPr>
                <w:rFonts w:cs="Calibri"/>
                <w:sz w:val="20"/>
                <w:szCs w:val="20"/>
                <w:lang w:eastAsia="ar-SA"/>
              </w:rPr>
              <w:t xml:space="preserve"> плоштина на Тела  ПВЦ</w:t>
            </w:r>
            <w:r w:rsidRPr="001A4F83">
              <w:rPr>
                <w:rFonts w:cs="Calibri"/>
                <w:sz w:val="20"/>
                <w:szCs w:val="20"/>
                <w:lang w:val="mk-MK" w:eastAsia="ar-SA"/>
              </w:rPr>
              <w:t xml:space="preserve"> 2бр.</w:t>
            </w:r>
          </w:p>
          <w:p w14:paraId="3ACB4434" w14:textId="77777777" w:rsidR="007D65CC" w:rsidRPr="001A4F83" w:rsidRDefault="007D65CC" w:rsidP="00C81002">
            <w:pPr>
              <w:suppressAutoHyphens/>
              <w:spacing w:after="0" w:line="240" w:lineRule="auto"/>
              <w:rPr>
                <w:rFonts w:cs="Calibri"/>
                <w:sz w:val="20"/>
                <w:szCs w:val="20"/>
                <w:lang w:eastAsia="ar-SA"/>
              </w:rPr>
            </w:pPr>
            <w:r w:rsidRPr="001A4F83">
              <w:rPr>
                <w:rFonts w:cs="Calibri"/>
                <w:sz w:val="20"/>
                <w:szCs w:val="20"/>
                <w:lang w:eastAsia="ar-SA"/>
              </w:rPr>
              <w:t>Логички плочки Вена-2бр.</w:t>
            </w:r>
          </w:p>
          <w:p w14:paraId="23045822" w14:textId="77777777" w:rsidR="007D65CC" w:rsidRPr="001A4F83" w:rsidRDefault="007D65CC" w:rsidP="00C81002">
            <w:pPr>
              <w:suppressAutoHyphens/>
              <w:spacing w:after="0" w:line="240" w:lineRule="auto"/>
              <w:rPr>
                <w:rFonts w:cs="Calibri"/>
                <w:sz w:val="20"/>
                <w:szCs w:val="20"/>
                <w:lang w:eastAsia="ar-SA"/>
              </w:rPr>
            </w:pPr>
            <w:r w:rsidRPr="001A4F83">
              <w:rPr>
                <w:rFonts w:cs="Calibri"/>
                <w:sz w:val="20"/>
                <w:szCs w:val="20"/>
                <w:lang w:eastAsia="ar-SA"/>
              </w:rPr>
              <w:t>Модел на танграм 14х14 см ВЕНА-2 бр.</w:t>
            </w:r>
          </w:p>
          <w:p w14:paraId="78B5D0A3" w14:textId="77777777" w:rsidR="007D65CC" w:rsidRPr="001A4F83" w:rsidRDefault="007D65CC" w:rsidP="00C81002">
            <w:pPr>
              <w:suppressAutoHyphens/>
              <w:spacing w:after="0" w:line="240" w:lineRule="auto"/>
              <w:rPr>
                <w:rFonts w:cs="Calibri"/>
                <w:sz w:val="20"/>
                <w:szCs w:val="20"/>
                <w:lang w:val="mk-MK" w:eastAsia="ar-SA"/>
              </w:rPr>
            </w:pPr>
            <w:r w:rsidRPr="001A4F83">
              <w:rPr>
                <w:rFonts w:cs="Calibri"/>
                <w:sz w:val="20"/>
                <w:szCs w:val="20"/>
                <w:lang w:val="mk-MK" w:eastAsia="ar-SA"/>
              </w:rPr>
              <w:t>Модел на цело(дропки)2бр.</w:t>
            </w:r>
          </w:p>
          <w:p w14:paraId="40093EA4" w14:textId="77777777" w:rsidR="007D65CC" w:rsidRPr="001A4F83" w:rsidRDefault="007D65CC" w:rsidP="00C81002">
            <w:pPr>
              <w:suppressAutoHyphens/>
              <w:spacing w:after="0" w:line="240" w:lineRule="auto"/>
              <w:rPr>
                <w:rFonts w:eastAsia="Times New Roman" w:cs="Calibri"/>
                <w:bCs/>
                <w:color w:val="000000"/>
                <w:sz w:val="20"/>
                <w:szCs w:val="20"/>
                <w:lang w:val="mk-MK"/>
              </w:rPr>
            </w:pPr>
            <w:r w:rsidRPr="001A4F83">
              <w:rPr>
                <w:rFonts w:eastAsia="Times New Roman" w:cs="Calibri"/>
                <w:bCs/>
                <w:color w:val="000000"/>
                <w:sz w:val="20"/>
                <w:szCs w:val="20"/>
              </w:rPr>
              <w:t>Геометриски парови во боја</w:t>
            </w:r>
            <w:r w:rsidRPr="001A4F83">
              <w:rPr>
                <w:rFonts w:eastAsia="Times New Roman" w:cs="Calibri"/>
                <w:bCs/>
                <w:color w:val="000000"/>
                <w:sz w:val="20"/>
                <w:szCs w:val="20"/>
                <w:lang w:val="mk-MK"/>
              </w:rPr>
              <w:t xml:space="preserve"> 1,</w:t>
            </w:r>
            <w:r w:rsidRPr="001A4F83">
              <w:rPr>
                <w:rFonts w:eastAsia="Times New Roman" w:cs="Calibri"/>
                <w:bCs/>
                <w:color w:val="000000"/>
                <w:sz w:val="20"/>
                <w:szCs w:val="20"/>
              </w:rPr>
              <w:t xml:space="preserve"> Геометриска нижалка</w:t>
            </w:r>
            <w:r w:rsidRPr="001A4F83">
              <w:rPr>
                <w:rFonts w:eastAsia="Times New Roman" w:cs="Calibri"/>
                <w:bCs/>
                <w:color w:val="000000"/>
                <w:sz w:val="20"/>
                <w:szCs w:val="20"/>
                <w:lang w:val="mk-MK"/>
              </w:rPr>
              <w:t xml:space="preserve"> 1</w:t>
            </w:r>
          </w:p>
          <w:p w14:paraId="034E108C" w14:textId="77777777" w:rsidR="007D65CC" w:rsidRPr="001A4F83" w:rsidRDefault="007D65CC"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Триаголник рамнокрак дрвен 3,Триаголник разностран дрвен 3,Шестар дрвен 1</w:t>
            </w:r>
          </w:p>
          <w:p w14:paraId="40AC52EB" w14:textId="77777777" w:rsidR="001A4F83" w:rsidRDefault="007D65CC"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Сет по</w:t>
            </w:r>
            <w:r w:rsidRPr="001A4F83">
              <w:rPr>
                <w:rFonts w:cs="Calibri"/>
                <w:color w:val="222222"/>
                <w:sz w:val="20"/>
                <w:szCs w:val="20"/>
                <w:lang w:eastAsia="mk-MK"/>
              </w:rPr>
              <w:t xml:space="preserve"> </w:t>
            </w:r>
            <w:r w:rsidRPr="001A4F83">
              <w:rPr>
                <w:rFonts w:cs="Calibri"/>
                <w:color w:val="222222"/>
                <w:sz w:val="20"/>
                <w:szCs w:val="20"/>
                <w:lang w:val="mk-MK" w:eastAsia="mk-MK"/>
              </w:rPr>
              <w:t>математика 1,</w:t>
            </w:r>
          </w:p>
          <w:p w14:paraId="67CCD0FB" w14:textId="77777777" w:rsidR="001A4F83" w:rsidRDefault="007D65CC"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Дрвени геометриски тела 1,</w:t>
            </w:r>
          </w:p>
          <w:p w14:paraId="1C77DEE8" w14:textId="77777777" w:rsidR="001A4F83" w:rsidRDefault="007D65CC"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Својства на триаголници и други многуаголници-постер 1,</w:t>
            </w:r>
          </w:p>
          <w:p w14:paraId="64DD781D" w14:textId="0D3DF1F4" w:rsidR="007D65CC" w:rsidRPr="001A4F83" w:rsidRDefault="007D65CC"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Едукативна игра-дидактички материјал по математика 1</w:t>
            </w:r>
          </w:p>
          <w:p w14:paraId="229048EE" w14:textId="77777777" w:rsidR="001A4F83" w:rsidRDefault="007D65CC"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Стотки десетки единици 10,</w:t>
            </w:r>
          </w:p>
          <w:p w14:paraId="1F55E5A7" w14:textId="4F73A510" w:rsidR="007D65CC" w:rsidRPr="001A4F83" w:rsidRDefault="007D65CC"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Множење и броеви до 10-постер 1</w:t>
            </w:r>
          </w:p>
          <w:p w14:paraId="3BB00BE4" w14:textId="77777777" w:rsidR="001A4F83" w:rsidRDefault="007D65CC"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Делење и броеви до 20 1,Бројна оска-постер 1,</w:t>
            </w:r>
          </w:p>
          <w:p w14:paraId="3D57FE7A" w14:textId="09DE9969" w:rsidR="007D65CC" w:rsidRPr="001A4F83" w:rsidRDefault="007D65CC"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Модел цело-дропки 1</w:t>
            </w:r>
          </w:p>
          <w:p w14:paraId="73CA5ABF" w14:textId="77777777" w:rsidR="007D65CC" w:rsidRPr="001A4F83" w:rsidRDefault="007D65CC"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Нумерички стапчиња 1,Тркало за мерки 1</w:t>
            </w:r>
          </w:p>
          <w:p w14:paraId="56712902" w14:textId="79FC229B" w:rsidR="001A4F83" w:rsidRDefault="001A4F83" w:rsidP="00C7459C">
            <w:pPr>
              <w:suppressAutoHyphens/>
              <w:spacing w:after="0" w:line="240" w:lineRule="auto"/>
              <w:rPr>
                <w:rFonts w:cs="Calibri"/>
                <w:color w:val="222222"/>
                <w:sz w:val="20"/>
                <w:szCs w:val="20"/>
                <w:lang w:val="mk-MK" w:eastAsia="mk-MK"/>
              </w:rPr>
            </w:pPr>
            <w:r>
              <w:rPr>
                <w:rFonts w:cs="Calibri"/>
                <w:color w:val="222222"/>
                <w:sz w:val="20"/>
                <w:szCs w:val="20"/>
                <w:lang w:val="mk-MK" w:eastAsia="mk-MK"/>
              </w:rPr>
              <w:t>Плочи за геометриски фигури-</w:t>
            </w:r>
            <w:r w:rsidR="007D65CC" w:rsidRPr="001A4F83">
              <w:rPr>
                <w:rFonts w:cs="Calibri"/>
                <w:b/>
                <w:color w:val="222222"/>
                <w:sz w:val="20"/>
                <w:szCs w:val="20"/>
                <w:lang w:val="mk-MK" w:eastAsia="mk-MK"/>
              </w:rPr>
              <w:t>сет</w:t>
            </w:r>
            <w:r w:rsidR="007D65CC" w:rsidRPr="001A4F83">
              <w:rPr>
                <w:rFonts w:cs="Calibri"/>
                <w:color w:val="222222"/>
                <w:sz w:val="20"/>
                <w:szCs w:val="20"/>
                <w:lang w:val="mk-MK" w:eastAsia="mk-MK"/>
              </w:rPr>
              <w:t xml:space="preserve"> од две плочи-гео борд 1,</w:t>
            </w:r>
          </w:p>
          <w:p w14:paraId="405EA68D" w14:textId="766687B5" w:rsidR="007D65CC" w:rsidRPr="001A4F83" w:rsidRDefault="007D65CC"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Коцки за поврзување 1</w:t>
            </w:r>
          </w:p>
        </w:tc>
        <w:tc>
          <w:tcPr>
            <w:tcW w:w="3000" w:type="dxa"/>
          </w:tcPr>
          <w:p w14:paraId="179456D6" w14:textId="77777777" w:rsidR="002E7777" w:rsidRPr="001A4F83" w:rsidRDefault="003615CF" w:rsidP="000E5D4E">
            <w:pPr>
              <w:pStyle w:val="ListParagraph"/>
              <w:numPr>
                <w:ilvl w:val="0"/>
                <w:numId w:val="59"/>
              </w:numPr>
              <w:rPr>
                <w:sz w:val="20"/>
                <w:szCs w:val="20"/>
              </w:rPr>
            </w:pPr>
            <w:r w:rsidRPr="001A4F83">
              <w:rPr>
                <w:sz w:val="20"/>
                <w:szCs w:val="20"/>
              </w:rPr>
              <w:lastRenderedPageBreak/>
              <w:t>Нагледни средства</w:t>
            </w:r>
          </w:p>
          <w:p w14:paraId="0A28423F" w14:textId="330079A3" w:rsidR="00A44328" w:rsidRPr="001A4F83" w:rsidRDefault="002E7777" w:rsidP="000E5D4E">
            <w:pPr>
              <w:pStyle w:val="ListParagraph"/>
              <w:numPr>
                <w:ilvl w:val="0"/>
                <w:numId w:val="59"/>
              </w:numPr>
              <w:rPr>
                <w:sz w:val="20"/>
                <w:szCs w:val="20"/>
              </w:rPr>
            </w:pPr>
            <w:r w:rsidRPr="001A4F83">
              <w:rPr>
                <w:sz w:val="20"/>
                <w:szCs w:val="20"/>
              </w:rPr>
              <w:t>Н</w:t>
            </w:r>
            <w:r w:rsidR="00A44328" w:rsidRPr="001A4F83">
              <w:rPr>
                <w:sz w:val="20"/>
                <w:szCs w:val="20"/>
              </w:rPr>
              <w:t>ова наставна опрема</w:t>
            </w:r>
          </w:p>
        </w:tc>
      </w:tr>
      <w:tr w:rsidR="007D65CC" w:rsidRPr="00D62746" w14:paraId="22452D71" w14:textId="77777777" w:rsidTr="003E6D78">
        <w:trPr>
          <w:trHeight w:val="2157"/>
          <w:jc w:val="center"/>
        </w:trPr>
        <w:tc>
          <w:tcPr>
            <w:tcW w:w="2060" w:type="dxa"/>
            <w:shd w:val="clear" w:color="auto" w:fill="FFE599" w:themeFill="accent4" w:themeFillTint="66"/>
          </w:tcPr>
          <w:p w14:paraId="2D2F8281" w14:textId="77777777" w:rsidR="007D65CC" w:rsidRPr="00D62746" w:rsidRDefault="007D65CC" w:rsidP="00C81002">
            <w:pPr>
              <w:suppressAutoHyphens/>
              <w:spacing w:after="0" w:line="240" w:lineRule="auto"/>
              <w:rPr>
                <w:rFonts w:cs="Calibri"/>
                <w:b/>
                <w:sz w:val="20"/>
                <w:szCs w:val="20"/>
                <w:lang w:eastAsia="ar-SA"/>
              </w:rPr>
            </w:pPr>
            <w:r w:rsidRPr="00D62746">
              <w:rPr>
                <w:rFonts w:cs="Calibri"/>
                <w:b/>
                <w:sz w:val="20"/>
                <w:szCs w:val="20"/>
                <w:lang w:eastAsia="ar-SA"/>
              </w:rPr>
              <w:lastRenderedPageBreak/>
              <w:t>Одделенска-предметна настава ФЗО</w:t>
            </w:r>
          </w:p>
          <w:p w14:paraId="12AE52FA" w14:textId="77777777" w:rsidR="007D65CC" w:rsidRPr="00D62746" w:rsidRDefault="007D65CC" w:rsidP="00C81002">
            <w:pPr>
              <w:suppressAutoHyphens/>
              <w:spacing w:after="0" w:line="240" w:lineRule="auto"/>
              <w:rPr>
                <w:rFonts w:cs="Calibri"/>
                <w:b/>
                <w:sz w:val="20"/>
                <w:szCs w:val="20"/>
                <w:lang w:eastAsia="ar-SA"/>
              </w:rPr>
            </w:pPr>
            <w:r w:rsidRPr="00D62746">
              <w:rPr>
                <w:rFonts w:cs="Calibri"/>
                <w:b/>
                <w:sz w:val="20"/>
                <w:szCs w:val="20"/>
                <w:lang w:eastAsia="ar-SA"/>
              </w:rPr>
              <w:t xml:space="preserve"> </w:t>
            </w:r>
          </w:p>
          <w:p w14:paraId="025150A4" w14:textId="2D26C3A5" w:rsidR="007D65CC" w:rsidRPr="00D62746" w:rsidRDefault="007D65CC" w:rsidP="00C81002">
            <w:pPr>
              <w:suppressAutoHyphens/>
              <w:spacing w:after="0" w:line="240" w:lineRule="auto"/>
              <w:rPr>
                <w:rFonts w:cs="Calibri"/>
                <w:b/>
                <w:sz w:val="20"/>
                <w:szCs w:val="20"/>
                <w:lang w:eastAsia="ar-SA"/>
              </w:rPr>
            </w:pPr>
          </w:p>
        </w:tc>
        <w:tc>
          <w:tcPr>
            <w:tcW w:w="9683" w:type="dxa"/>
            <w:gridSpan w:val="2"/>
          </w:tcPr>
          <w:p w14:paraId="0B02C9BB" w14:textId="77777777" w:rsidR="001A4F83" w:rsidRDefault="007D65CC" w:rsidP="00C81002">
            <w:pPr>
              <w:suppressAutoHyphens/>
              <w:spacing w:after="0" w:line="240" w:lineRule="auto"/>
              <w:rPr>
                <w:rFonts w:cs="Calibri"/>
                <w:sz w:val="20"/>
                <w:szCs w:val="20"/>
                <w:lang w:val="mk-MK" w:eastAsia="ar-SA"/>
              </w:rPr>
            </w:pPr>
            <w:r w:rsidRPr="001A4F83">
              <w:rPr>
                <w:rFonts w:cs="Calibri"/>
                <w:sz w:val="20"/>
                <w:szCs w:val="20"/>
                <w:lang w:val="mk-MK" w:eastAsia="ar-SA"/>
              </w:rPr>
              <w:t>Детска топка за одделенци</w:t>
            </w:r>
          </w:p>
          <w:p w14:paraId="24B88D07" w14:textId="77777777" w:rsidR="001A4F83" w:rsidRDefault="007D65CC" w:rsidP="00C81002">
            <w:pPr>
              <w:suppressAutoHyphens/>
              <w:spacing w:after="0" w:line="240" w:lineRule="auto"/>
              <w:rPr>
                <w:rFonts w:cs="Calibri"/>
                <w:sz w:val="20"/>
                <w:szCs w:val="20"/>
                <w:lang w:eastAsia="en-GB"/>
              </w:rPr>
            </w:pPr>
            <w:r w:rsidRPr="001A4F83">
              <w:rPr>
                <w:rFonts w:cs="Calibri"/>
                <w:sz w:val="20"/>
                <w:szCs w:val="20"/>
                <w:lang w:val="mk-MK" w:eastAsia="ar-SA"/>
              </w:rPr>
              <w:t>Топка за ракомет</w:t>
            </w:r>
            <w:r w:rsidR="00611248" w:rsidRPr="001A4F83">
              <w:rPr>
                <w:rFonts w:cs="Calibri"/>
                <w:sz w:val="20"/>
                <w:szCs w:val="20"/>
                <w:lang w:eastAsia="en-GB"/>
              </w:rPr>
              <w:t>,</w:t>
            </w:r>
          </w:p>
          <w:p w14:paraId="4ECAEB2D" w14:textId="77777777" w:rsidR="001A4F83" w:rsidRDefault="007D65CC" w:rsidP="00C81002">
            <w:pPr>
              <w:suppressAutoHyphens/>
              <w:spacing w:after="0" w:line="240" w:lineRule="auto"/>
              <w:rPr>
                <w:rFonts w:cs="Calibri"/>
                <w:sz w:val="20"/>
                <w:szCs w:val="20"/>
                <w:lang w:eastAsia="en-GB"/>
              </w:rPr>
            </w:pPr>
            <w:r w:rsidRPr="001A4F83">
              <w:rPr>
                <w:rFonts w:cs="Calibri"/>
                <w:sz w:val="20"/>
                <w:szCs w:val="20"/>
                <w:lang w:val="mk-MK" w:eastAsia="ar-SA"/>
              </w:rPr>
              <w:t>Топка за кошарка</w:t>
            </w:r>
            <w:r w:rsidR="00611248" w:rsidRPr="001A4F83">
              <w:rPr>
                <w:rFonts w:cs="Calibri"/>
                <w:sz w:val="20"/>
                <w:szCs w:val="20"/>
                <w:lang w:eastAsia="en-GB"/>
              </w:rPr>
              <w:t>,</w:t>
            </w:r>
          </w:p>
          <w:p w14:paraId="4748E3B3" w14:textId="77777777" w:rsidR="001A4F83" w:rsidRDefault="007D65CC" w:rsidP="00C81002">
            <w:pPr>
              <w:suppressAutoHyphens/>
              <w:spacing w:after="0" w:line="240" w:lineRule="auto"/>
              <w:rPr>
                <w:rFonts w:cs="Calibri"/>
                <w:sz w:val="20"/>
                <w:szCs w:val="20"/>
                <w:lang w:eastAsia="en-GB"/>
              </w:rPr>
            </w:pPr>
            <w:r w:rsidRPr="001A4F83">
              <w:rPr>
                <w:rFonts w:cs="Calibri"/>
                <w:sz w:val="20"/>
                <w:szCs w:val="20"/>
                <w:lang w:val="mk-MK" w:eastAsia="ar-SA"/>
              </w:rPr>
              <w:t>Топка за одбојка</w:t>
            </w:r>
            <w:r w:rsidR="00611248" w:rsidRPr="001A4F83">
              <w:rPr>
                <w:rFonts w:cs="Calibri"/>
                <w:sz w:val="20"/>
                <w:szCs w:val="20"/>
                <w:lang w:eastAsia="en-GB"/>
              </w:rPr>
              <w:t>,</w:t>
            </w:r>
          </w:p>
          <w:p w14:paraId="0FFB3E9A" w14:textId="3E500431" w:rsidR="001A4F83" w:rsidRDefault="007D65CC" w:rsidP="00C81002">
            <w:pPr>
              <w:suppressAutoHyphens/>
              <w:spacing w:after="0" w:line="240" w:lineRule="auto"/>
              <w:rPr>
                <w:rFonts w:cs="Calibri"/>
                <w:sz w:val="20"/>
                <w:szCs w:val="20"/>
                <w:lang w:eastAsia="ar-SA"/>
              </w:rPr>
            </w:pPr>
            <w:r w:rsidRPr="001A4F83">
              <w:rPr>
                <w:rFonts w:cs="Calibri"/>
                <w:sz w:val="20"/>
                <w:szCs w:val="20"/>
                <w:lang w:val="mk-MK" w:eastAsia="ar-SA"/>
              </w:rPr>
              <w:t>Душек за физичко 200</w:t>
            </w:r>
            <w:r w:rsidR="001A4F83">
              <w:rPr>
                <w:rFonts w:cs="Calibri"/>
                <w:sz w:val="20"/>
                <w:szCs w:val="20"/>
                <w:lang w:eastAsia="ar-SA"/>
              </w:rPr>
              <w:t>x100x 8 cm</w:t>
            </w:r>
          </w:p>
          <w:p w14:paraId="23AFDB09" w14:textId="12547762" w:rsidR="007D65CC" w:rsidRPr="001A4F83" w:rsidRDefault="00CA29B1" w:rsidP="00C81002">
            <w:pPr>
              <w:suppressAutoHyphens/>
              <w:spacing w:after="0" w:line="240" w:lineRule="auto"/>
              <w:rPr>
                <w:rFonts w:cs="Calibri"/>
                <w:sz w:val="20"/>
                <w:szCs w:val="20"/>
                <w:lang w:val="mk-MK" w:eastAsia="en-GB"/>
              </w:rPr>
            </w:pPr>
            <w:r w:rsidRPr="001A4F83">
              <w:rPr>
                <w:rFonts w:cs="Calibri"/>
                <w:sz w:val="20"/>
                <w:szCs w:val="20"/>
                <w:lang w:eastAsia="ar-SA"/>
              </w:rPr>
              <w:t xml:space="preserve"> </w:t>
            </w:r>
            <w:r w:rsidR="00611248" w:rsidRPr="001A4F83">
              <w:rPr>
                <w:rFonts w:cs="Calibri"/>
                <w:sz w:val="20"/>
                <w:szCs w:val="20"/>
                <w:lang w:val="mk-MK" w:eastAsia="ar-SA"/>
              </w:rPr>
              <w:t>Хулахоп обрач пластичен-30</w:t>
            </w:r>
            <w:r w:rsidR="007D65CC" w:rsidRPr="001A4F83">
              <w:rPr>
                <w:rFonts w:cs="Calibri"/>
                <w:sz w:val="20"/>
                <w:szCs w:val="20"/>
                <w:lang w:eastAsia="ar-SA"/>
              </w:rPr>
              <w:t xml:space="preserve"> </w:t>
            </w:r>
          </w:p>
          <w:p w14:paraId="69F9D09B" w14:textId="77777777" w:rsidR="001A4F83" w:rsidRDefault="007D65CC" w:rsidP="001A4F83">
            <w:pPr>
              <w:suppressAutoHyphens/>
              <w:spacing w:after="0" w:line="240" w:lineRule="auto"/>
              <w:rPr>
                <w:rFonts w:cs="Calibri"/>
                <w:sz w:val="20"/>
                <w:szCs w:val="20"/>
                <w:lang w:eastAsia="ar-SA"/>
              </w:rPr>
            </w:pPr>
            <w:r w:rsidRPr="001A4F83">
              <w:rPr>
                <w:rFonts w:cs="Calibri"/>
                <w:sz w:val="20"/>
                <w:szCs w:val="20"/>
                <w:lang w:val="mk-MK" w:eastAsia="ar-SA"/>
              </w:rPr>
              <w:t xml:space="preserve">Топка за фудбал </w:t>
            </w:r>
            <w:r w:rsidR="00611248" w:rsidRPr="001A4F83">
              <w:rPr>
                <w:rFonts w:cs="Calibri"/>
                <w:sz w:val="20"/>
                <w:szCs w:val="20"/>
                <w:lang w:eastAsia="ar-SA"/>
              </w:rPr>
              <w:t xml:space="preserve"> </w:t>
            </w:r>
          </w:p>
          <w:p w14:paraId="6AB61A64" w14:textId="3185F0AE" w:rsidR="001A4F83" w:rsidRDefault="007D65CC" w:rsidP="001A4F83">
            <w:pPr>
              <w:suppressAutoHyphens/>
              <w:spacing w:after="0" w:line="240" w:lineRule="auto"/>
              <w:rPr>
                <w:rFonts w:cs="Calibri"/>
                <w:sz w:val="20"/>
                <w:szCs w:val="20"/>
                <w:lang w:eastAsia="ar-SA"/>
              </w:rPr>
            </w:pPr>
            <w:r w:rsidRPr="001A4F83">
              <w:rPr>
                <w:rFonts w:cs="Calibri"/>
                <w:sz w:val="20"/>
                <w:szCs w:val="20"/>
                <w:lang w:val="mk-MK" w:eastAsia="ar-SA"/>
              </w:rPr>
              <w:t xml:space="preserve">Маса за пинг понг </w:t>
            </w:r>
          </w:p>
          <w:p w14:paraId="61431270" w14:textId="2851A896" w:rsidR="001A4F83" w:rsidRDefault="007D65CC" w:rsidP="001A4F83">
            <w:pPr>
              <w:suppressAutoHyphens/>
              <w:spacing w:after="0" w:line="240" w:lineRule="auto"/>
              <w:rPr>
                <w:rFonts w:cs="Calibri"/>
                <w:sz w:val="20"/>
                <w:szCs w:val="20"/>
                <w:lang w:eastAsia="ar-SA"/>
              </w:rPr>
            </w:pPr>
            <w:r w:rsidRPr="001A4F83">
              <w:rPr>
                <w:rFonts w:cs="Calibri"/>
                <w:sz w:val="20"/>
                <w:szCs w:val="20"/>
                <w:lang w:val="mk-MK" w:eastAsia="ar-SA"/>
              </w:rPr>
              <w:t>Топка за кошарка</w:t>
            </w:r>
          </w:p>
          <w:p w14:paraId="7807C938" w14:textId="534075E6" w:rsidR="001A4F83" w:rsidRDefault="007D65CC" w:rsidP="001A4F83">
            <w:pPr>
              <w:suppressAutoHyphens/>
              <w:spacing w:after="0" w:line="240" w:lineRule="auto"/>
              <w:rPr>
                <w:rFonts w:cs="Calibri"/>
                <w:sz w:val="20"/>
                <w:szCs w:val="20"/>
                <w:lang w:eastAsia="ar-SA"/>
              </w:rPr>
            </w:pPr>
            <w:r w:rsidRPr="001A4F83">
              <w:rPr>
                <w:rFonts w:cs="Calibri"/>
                <w:sz w:val="20"/>
                <w:szCs w:val="20"/>
                <w:lang w:val="mk-MK" w:eastAsia="ar-SA"/>
              </w:rPr>
              <w:t>Дрес меркери-</w:t>
            </w:r>
            <w:r w:rsidR="00611248" w:rsidRPr="001A4F83">
              <w:rPr>
                <w:rFonts w:cs="Calibri"/>
                <w:sz w:val="20"/>
                <w:szCs w:val="20"/>
                <w:lang w:val="mk-MK" w:eastAsia="ar-SA"/>
              </w:rPr>
              <w:t xml:space="preserve">20 </w:t>
            </w:r>
          </w:p>
          <w:p w14:paraId="5D68BDC3" w14:textId="77777777" w:rsidR="001A4F83" w:rsidRDefault="007D65CC" w:rsidP="001A4F83">
            <w:pPr>
              <w:suppressAutoHyphens/>
              <w:spacing w:after="0" w:line="240" w:lineRule="auto"/>
              <w:rPr>
                <w:rFonts w:cs="Calibri"/>
                <w:sz w:val="20"/>
                <w:szCs w:val="20"/>
                <w:lang w:eastAsia="ar-SA"/>
              </w:rPr>
            </w:pPr>
            <w:r w:rsidRPr="001A4F83">
              <w:rPr>
                <w:rFonts w:cs="Calibri"/>
                <w:sz w:val="20"/>
                <w:szCs w:val="20"/>
                <w:lang w:val="mk-MK" w:eastAsia="ar-SA"/>
              </w:rPr>
              <w:t>Маркер конусен(чинии)пластичен терен</w:t>
            </w:r>
            <w:r w:rsidRPr="001A4F83">
              <w:rPr>
                <w:rFonts w:cs="Calibri"/>
                <w:sz w:val="20"/>
                <w:szCs w:val="20"/>
                <w:lang w:eastAsia="ar-SA"/>
              </w:rPr>
              <w:t xml:space="preserve"> единеч</w:t>
            </w:r>
            <w:r w:rsidR="00611248" w:rsidRPr="001A4F83">
              <w:rPr>
                <w:rFonts w:cs="Calibri"/>
                <w:sz w:val="20"/>
                <w:szCs w:val="20"/>
                <w:lang w:val="mk-MK" w:eastAsia="ar-SA"/>
              </w:rPr>
              <w:t xml:space="preserve">-10 </w:t>
            </w:r>
            <w:r w:rsidR="00611248" w:rsidRPr="001A4F83">
              <w:rPr>
                <w:rFonts w:cs="Calibri"/>
                <w:sz w:val="20"/>
                <w:szCs w:val="20"/>
                <w:lang w:eastAsia="ar-SA"/>
              </w:rPr>
              <w:t>,</w:t>
            </w:r>
          </w:p>
          <w:p w14:paraId="653C6E03" w14:textId="77777777" w:rsidR="001A4F83" w:rsidRDefault="007D65CC" w:rsidP="001A4F83">
            <w:pPr>
              <w:suppressAutoHyphens/>
              <w:spacing w:after="0" w:line="240" w:lineRule="auto"/>
              <w:rPr>
                <w:rFonts w:cs="Calibri"/>
                <w:sz w:val="20"/>
                <w:szCs w:val="20"/>
                <w:lang w:eastAsia="ar-SA"/>
              </w:rPr>
            </w:pPr>
            <w:r w:rsidRPr="001A4F83">
              <w:rPr>
                <w:rFonts w:cs="Calibri"/>
                <w:sz w:val="20"/>
                <w:szCs w:val="20"/>
                <w:lang w:val="mk-MK" w:eastAsia="ar-SA"/>
              </w:rPr>
              <w:t>Маркер скала пластичен за терен</w:t>
            </w:r>
            <w:r w:rsidRPr="001A4F83">
              <w:rPr>
                <w:rFonts w:cs="Calibri"/>
                <w:sz w:val="20"/>
                <w:szCs w:val="20"/>
                <w:lang w:eastAsia="ar-SA"/>
              </w:rPr>
              <w:t xml:space="preserve"> Должина 6м   </w:t>
            </w:r>
            <w:r w:rsidR="00611248" w:rsidRPr="001A4F83">
              <w:rPr>
                <w:rFonts w:cs="Calibri"/>
                <w:sz w:val="20"/>
                <w:szCs w:val="20"/>
                <w:lang w:val="mk-MK" w:eastAsia="ar-SA"/>
              </w:rPr>
              <w:t>-3</w:t>
            </w:r>
          </w:p>
          <w:p w14:paraId="2CC7E904" w14:textId="77777777" w:rsidR="001A4F83" w:rsidRDefault="007D65CC" w:rsidP="001A4F83">
            <w:pPr>
              <w:suppressAutoHyphens/>
              <w:spacing w:after="0" w:line="240" w:lineRule="auto"/>
              <w:rPr>
                <w:rFonts w:cs="Calibri"/>
                <w:sz w:val="20"/>
                <w:szCs w:val="20"/>
                <w:lang w:eastAsia="ar-SA"/>
              </w:rPr>
            </w:pPr>
            <w:r w:rsidRPr="001A4F83">
              <w:rPr>
                <w:rFonts w:cs="Calibri"/>
                <w:sz w:val="20"/>
                <w:szCs w:val="20"/>
                <w:lang w:eastAsia="ar-SA"/>
              </w:rPr>
              <w:t>Препрека за скокање 30 см</w:t>
            </w:r>
            <w:r w:rsidRPr="001A4F83">
              <w:rPr>
                <w:rFonts w:cs="Calibri"/>
                <w:sz w:val="20"/>
                <w:szCs w:val="20"/>
                <w:lang w:val="mk-MK" w:eastAsia="ar-SA"/>
              </w:rPr>
              <w:t>=2бр</w:t>
            </w:r>
            <w:r w:rsidR="00611248" w:rsidRPr="001A4F83">
              <w:rPr>
                <w:rFonts w:cs="Calibri"/>
                <w:sz w:val="20"/>
                <w:szCs w:val="20"/>
                <w:lang w:eastAsia="ar-SA"/>
              </w:rPr>
              <w:t>,</w:t>
            </w:r>
          </w:p>
          <w:p w14:paraId="395DB4E8" w14:textId="77777777" w:rsidR="001A4F83" w:rsidRDefault="007D65CC" w:rsidP="001A4F83">
            <w:pPr>
              <w:suppressAutoHyphens/>
              <w:spacing w:after="0" w:line="240" w:lineRule="auto"/>
              <w:rPr>
                <w:rFonts w:cs="Calibri"/>
                <w:sz w:val="20"/>
                <w:szCs w:val="20"/>
                <w:lang w:eastAsia="ar-SA"/>
              </w:rPr>
            </w:pPr>
            <w:r w:rsidRPr="001A4F83">
              <w:rPr>
                <w:rFonts w:cs="Calibri"/>
                <w:sz w:val="20"/>
                <w:szCs w:val="20"/>
                <w:lang w:eastAsia="ar-SA"/>
              </w:rPr>
              <w:t>Препрека за скокање 40 см</w:t>
            </w:r>
            <w:r w:rsidRPr="001A4F83">
              <w:rPr>
                <w:rFonts w:cs="Calibri"/>
                <w:sz w:val="20"/>
                <w:szCs w:val="20"/>
                <w:lang w:val="mk-MK" w:eastAsia="ar-SA"/>
              </w:rPr>
              <w:t>-2бр.</w:t>
            </w:r>
          </w:p>
          <w:p w14:paraId="4927292F" w14:textId="0778E42E" w:rsidR="001A4F83" w:rsidRDefault="007D65CC" w:rsidP="001A4F83">
            <w:pPr>
              <w:suppressAutoHyphens/>
              <w:spacing w:after="0" w:line="240" w:lineRule="auto"/>
              <w:rPr>
                <w:rFonts w:cs="Calibri"/>
                <w:sz w:val="20"/>
                <w:szCs w:val="20"/>
                <w:lang w:val="mk-MK" w:eastAsia="ar-SA"/>
              </w:rPr>
            </w:pPr>
            <w:r w:rsidRPr="001A4F83">
              <w:rPr>
                <w:rFonts w:cs="Calibri"/>
                <w:sz w:val="20"/>
                <w:szCs w:val="20"/>
                <w:lang w:eastAsia="ar-SA"/>
              </w:rPr>
              <w:t>Препрека за скокање 40 см</w:t>
            </w:r>
            <w:r w:rsidR="001A4F83">
              <w:rPr>
                <w:rFonts w:cs="Calibri"/>
                <w:sz w:val="20"/>
                <w:szCs w:val="20"/>
                <w:lang w:val="mk-MK" w:eastAsia="ar-SA"/>
              </w:rPr>
              <w:t xml:space="preserve"> -2бр</w:t>
            </w:r>
          </w:p>
          <w:p w14:paraId="43D67627" w14:textId="69E31B2A" w:rsidR="001A4F83" w:rsidRPr="001A4F83" w:rsidRDefault="001A4F83" w:rsidP="001A4F83">
            <w:pPr>
              <w:suppressAutoHyphens/>
              <w:spacing w:after="0" w:line="240" w:lineRule="auto"/>
              <w:rPr>
                <w:rFonts w:cs="Calibri"/>
                <w:color w:val="222222"/>
                <w:sz w:val="20"/>
                <w:szCs w:val="20"/>
                <w:lang w:val="mk-MK" w:eastAsia="mk-MK"/>
              </w:rPr>
            </w:pPr>
            <w:r>
              <w:rPr>
                <w:rFonts w:cs="Calibri"/>
                <w:sz w:val="20"/>
                <w:szCs w:val="20"/>
                <w:lang w:val="mk-MK" w:eastAsia="ar-SA"/>
              </w:rPr>
              <w:t xml:space="preserve">Кош </w:t>
            </w:r>
          </w:p>
          <w:p w14:paraId="6E2152FF" w14:textId="77777777" w:rsidR="001A4F83" w:rsidRDefault="007D65CC" w:rsidP="001A4F83">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Фудбал 1 –едукативна слика,</w:t>
            </w:r>
          </w:p>
          <w:p w14:paraId="2418FE96" w14:textId="77777777" w:rsidR="001A4F83" w:rsidRDefault="007D65CC" w:rsidP="001A4F83">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Кошарка  1 –едукативна слика,</w:t>
            </w:r>
          </w:p>
          <w:p w14:paraId="35B54A89" w14:textId="77777777" w:rsidR="001A4F83" w:rsidRDefault="007D65CC" w:rsidP="001A4F83">
            <w:pPr>
              <w:suppressAutoHyphens/>
              <w:spacing w:after="0" w:line="240" w:lineRule="auto"/>
              <w:rPr>
                <w:rFonts w:cs="Calibri"/>
                <w:sz w:val="20"/>
                <w:szCs w:val="20"/>
                <w:lang w:eastAsia="ar-SA"/>
              </w:rPr>
            </w:pPr>
            <w:r w:rsidRPr="001A4F83">
              <w:rPr>
                <w:rFonts w:cs="Calibri"/>
                <w:color w:val="222222"/>
                <w:sz w:val="20"/>
                <w:szCs w:val="20"/>
                <w:lang w:val="mk-MK" w:eastAsia="mk-MK"/>
              </w:rPr>
              <w:t>Пумпа за топки 1</w:t>
            </w:r>
            <w:r w:rsidR="00611248" w:rsidRPr="001A4F83">
              <w:rPr>
                <w:rFonts w:cs="Calibri"/>
                <w:sz w:val="20"/>
                <w:szCs w:val="20"/>
                <w:lang w:eastAsia="ar-SA"/>
              </w:rPr>
              <w:t>,</w:t>
            </w:r>
          </w:p>
          <w:p w14:paraId="1B05FD4F" w14:textId="77777777" w:rsidR="001A4F83" w:rsidRDefault="007D65CC" w:rsidP="001A4F83">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Свирче судиско 1,</w:t>
            </w:r>
          </w:p>
          <w:p w14:paraId="783514F3" w14:textId="77777777" w:rsidR="001A4F83" w:rsidRDefault="007D65CC" w:rsidP="001A4F83">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Ниска греда 1,</w:t>
            </w:r>
          </w:p>
          <w:p w14:paraId="0D99DF34" w14:textId="5E337C51" w:rsidR="001A4F83" w:rsidRDefault="007D65CC" w:rsidP="001A4F83">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Хулахоп 5,</w:t>
            </w:r>
          </w:p>
          <w:p w14:paraId="30F95E11" w14:textId="77777777" w:rsidR="001A4F83" w:rsidRDefault="007D65CC" w:rsidP="001A4F83">
            <w:pPr>
              <w:suppressAutoHyphens/>
              <w:spacing w:after="0" w:line="240" w:lineRule="auto"/>
              <w:rPr>
                <w:rFonts w:cs="Calibri"/>
                <w:sz w:val="20"/>
                <w:szCs w:val="20"/>
                <w:lang w:eastAsia="ar-SA"/>
              </w:rPr>
            </w:pPr>
            <w:r w:rsidRPr="001A4F83">
              <w:rPr>
                <w:rFonts w:cs="Calibri"/>
                <w:color w:val="222222"/>
                <w:sz w:val="20"/>
                <w:szCs w:val="20"/>
                <w:lang w:val="mk-MK" w:eastAsia="mk-MK"/>
              </w:rPr>
              <w:t>Координациони приспособливи скали 1,</w:t>
            </w:r>
          </w:p>
          <w:p w14:paraId="2A0FF001" w14:textId="77777777" w:rsidR="001A4F83" w:rsidRDefault="007D65CC" w:rsidP="001A4F83">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Пречки за прескок ¼ 5,Пречки за прескок јуниор   5,</w:t>
            </w:r>
          </w:p>
          <w:p w14:paraId="793744DA" w14:textId="77777777" w:rsidR="001A4F83" w:rsidRDefault="007D65CC" w:rsidP="001A4F83">
            <w:pPr>
              <w:suppressAutoHyphens/>
              <w:spacing w:after="0" w:line="240" w:lineRule="auto"/>
              <w:rPr>
                <w:rFonts w:cs="Calibri"/>
                <w:sz w:val="20"/>
                <w:szCs w:val="20"/>
                <w:lang w:eastAsia="ar-SA"/>
              </w:rPr>
            </w:pPr>
            <w:r w:rsidRPr="001A4F83">
              <w:rPr>
                <w:rFonts w:cs="Calibri"/>
                <w:color w:val="222222"/>
                <w:sz w:val="20"/>
                <w:szCs w:val="20"/>
                <w:lang w:val="mk-MK" w:eastAsia="mk-MK"/>
              </w:rPr>
              <w:t>Детски падобран од 8 дела 1,</w:t>
            </w:r>
            <w:r w:rsidRPr="001A4F83">
              <w:rPr>
                <w:rFonts w:eastAsia="Times New Roman" w:cs="Calibri"/>
                <w:b/>
                <w:bCs/>
                <w:color w:val="000000"/>
                <w:sz w:val="20"/>
                <w:szCs w:val="20"/>
              </w:rPr>
              <w:t xml:space="preserve"> </w:t>
            </w:r>
            <w:r w:rsidRPr="001A4F83">
              <w:rPr>
                <w:rFonts w:eastAsia="Times New Roman" w:cs="Calibri"/>
                <w:bCs/>
                <w:color w:val="000000"/>
                <w:sz w:val="20"/>
                <w:szCs w:val="20"/>
              </w:rPr>
              <w:t>Душек за гимнастика</w:t>
            </w:r>
            <w:r w:rsidRPr="001A4F83">
              <w:rPr>
                <w:rFonts w:eastAsia="Times New Roman" w:cs="Calibri"/>
                <w:bCs/>
                <w:color w:val="000000"/>
                <w:sz w:val="20"/>
                <w:szCs w:val="20"/>
                <w:lang w:val="mk-MK"/>
              </w:rPr>
              <w:t xml:space="preserve"> 5</w:t>
            </w:r>
            <w:r w:rsidR="00611248" w:rsidRPr="001A4F83">
              <w:rPr>
                <w:rFonts w:cs="Calibri"/>
                <w:sz w:val="20"/>
                <w:szCs w:val="20"/>
                <w:lang w:eastAsia="ar-SA"/>
              </w:rPr>
              <w:t>,</w:t>
            </w:r>
          </w:p>
          <w:p w14:paraId="5315A169" w14:textId="77777777" w:rsidR="001A4F83" w:rsidRDefault="007D65CC" w:rsidP="001A4F83">
            <w:pPr>
              <w:suppressAutoHyphens/>
              <w:spacing w:after="0" w:line="240" w:lineRule="auto"/>
              <w:rPr>
                <w:rFonts w:eastAsia="Times New Roman" w:cs="Calibri"/>
                <w:color w:val="000000"/>
                <w:sz w:val="20"/>
                <w:szCs w:val="20"/>
              </w:rPr>
            </w:pPr>
            <w:r w:rsidRPr="001A4F83">
              <w:rPr>
                <w:rFonts w:eastAsia="Times New Roman" w:cs="Calibri"/>
                <w:bCs/>
                <w:color w:val="000000"/>
                <w:sz w:val="20"/>
                <w:szCs w:val="20"/>
              </w:rPr>
              <w:t>Шведски сандак</w:t>
            </w:r>
            <w:r w:rsidRPr="001A4F83">
              <w:rPr>
                <w:rFonts w:eastAsia="Times New Roman" w:cs="Calibri"/>
                <w:bCs/>
                <w:color w:val="000000"/>
                <w:sz w:val="20"/>
                <w:szCs w:val="20"/>
                <w:lang w:val="mk-MK"/>
              </w:rPr>
              <w:t xml:space="preserve"> 1</w:t>
            </w:r>
            <w:r w:rsidRPr="001A4F83">
              <w:rPr>
                <w:rFonts w:eastAsia="Times New Roman" w:cs="Calibri"/>
                <w:color w:val="000000"/>
                <w:sz w:val="20"/>
                <w:szCs w:val="20"/>
              </w:rPr>
              <w:t>,</w:t>
            </w:r>
          </w:p>
          <w:p w14:paraId="7FF8726A" w14:textId="77777777" w:rsidR="001A4F83" w:rsidRDefault="007D65CC" w:rsidP="001A4F83">
            <w:pPr>
              <w:suppressAutoHyphens/>
              <w:spacing w:after="0" w:line="240" w:lineRule="auto"/>
              <w:rPr>
                <w:rFonts w:eastAsia="Times New Roman" w:cs="Calibri"/>
                <w:color w:val="000000"/>
                <w:sz w:val="20"/>
                <w:szCs w:val="20"/>
              </w:rPr>
            </w:pPr>
            <w:r w:rsidRPr="001A4F83">
              <w:rPr>
                <w:rFonts w:eastAsia="Times New Roman" w:cs="Calibri"/>
                <w:bCs/>
                <w:color w:val="000000"/>
                <w:sz w:val="20"/>
                <w:szCs w:val="20"/>
              </w:rPr>
              <w:t>Отскочна штица</w:t>
            </w:r>
            <w:r w:rsidRPr="001A4F83">
              <w:rPr>
                <w:rFonts w:eastAsia="Times New Roman" w:cs="Calibri"/>
                <w:bCs/>
                <w:color w:val="000000"/>
                <w:sz w:val="20"/>
                <w:szCs w:val="20"/>
                <w:lang w:val="mk-MK"/>
              </w:rPr>
              <w:t xml:space="preserve"> 1</w:t>
            </w:r>
            <w:r w:rsidRPr="001A4F83">
              <w:rPr>
                <w:rFonts w:eastAsia="Times New Roman" w:cs="Calibri"/>
                <w:color w:val="000000"/>
                <w:sz w:val="20"/>
                <w:szCs w:val="20"/>
              </w:rPr>
              <w:t>.</w:t>
            </w:r>
          </w:p>
          <w:p w14:paraId="048F5CD4" w14:textId="729E027A" w:rsidR="007D65CC" w:rsidRPr="001A4F83" w:rsidRDefault="007D65CC" w:rsidP="001A4F83">
            <w:pPr>
              <w:suppressAutoHyphens/>
              <w:spacing w:after="0" w:line="240" w:lineRule="auto"/>
              <w:rPr>
                <w:rFonts w:cs="Calibri"/>
                <w:sz w:val="20"/>
                <w:szCs w:val="20"/>
                <w:lang w:eastAsia="ar-SA"/>
              </w:rPr>
            </w:pPr>
            <w:r w:rsidRPr="001A4F83">
              <w:rPr>
                <w:rFonts w:eastAsia="Times New Roman" w:cs="Calibri"/>
                <w:bCs/>
                <w:color w:val="000000"/>
                <w:sz w:val="20"/>
                <w:szCs w:val="20"/>
              </w:rPr>
              <w:t>Вежби за истегнување</w:t>
            </w:r>
            <w:r w:rsidRPr="001A4F83">
              <w:rPr>
                <w:rFonts w:eastAsia="Times New Roman" w:cs="Calibri"/>
                <w:bCs/>
                <w:color w:val="000000"/>
                <w:sz w:val="20"/>
                <w:szCs w:val="20"/>
                <w:lang w:val="mk-MK"/>
              </w:rPr>
              <w:t xml:space="preserve"> 1</w:t>
            </w:r>
          </w:p>
        </w:tc>
        <w:tc>
          <w:tcPr>
            <w:tcW w:w="3000" w:type="dxa"/>
          </w:tcPr>
          <w:p w14:paraId="3C85F32E" w14:textId="77777777" w:rsidR="000A2F0E" w:rsidRPr="001A4F83" w:rsidRDefault="000A2F0E" w:rsidP="000E5D4E">
            <w:pPr>
              <w:pStyle w:val="ListParagraph"/>
              <w:numPr>
                <w:ilvl w:val="0"/>
                <w:numId w:val="59"/>
              </w:numPr>
              <w:rPr>
                <w:sz w:val="20"/>
                <w:szCs w:val="20"/>
              </w:rPr>
            </w:pPr>
            <w:r w:rsidRPr="001A4F83">
              <w:rPr>
                <w:sz w:val="20"/>
                <w:szCs w:val="20"/>
              </w:rPr>
              <w:t>Наставни помагала</w:t>
            </w:r>
            <w:r w:rsidRPr="001A4F83">
              <w:rPr>
                <w:sz w:val="20"/>
                <w:szCs w:val="20"/>
                <w:lang w:val="en-US"/>
              </w:rPr>
              <w:t xml:space="preserve"> </w:t>
            </w:r>
            <w:r w:rsidRPr="001A4F83">
              <w:rPr>
                <w:sz w:val="20"/>
                <w:szCs w:val="20"/>
              </w:rPr>
              <w:t>по ФЗО</w:t>
            </w:r>
          </w:p>
          <w:p w14:paraId="0AE8DBCE" w14:textId="77777777" w:rsidR="007D65CC" w:rsidRPr="001A4F83" w:rsidRDefault="007D65CC" w:rsidP="00C81002">
            <w:pPr>
              <w:suppressAutoHyphens/>
              <w:spacing w:after="0" w:line="240" w:lineRule="auto"/>
              <w:ind w:left="720"/>
              <w:contextualSpacing/>
              <w:rPr>
                <w:rFonts w:cs="Calibri"/>
                <w:b/>
                <w:sz w:val="20"/>
                <w:szCs w:val="20"/>
                <w:lang w:eastAsia="ar-SA"/>
              </w:rPr>
            </w:pPr>
          </w:p>
        </w:tc>
      </w:tr>
      <w:tr w:rsidR="000A2F0E" w:rsidRPr="00D62746" w14:paraId="513BA7B6" w14:textId="77777777" w:rsidTr="003E6D78">
        <w:trPr>
          <w:trHeight w:val="2317"/>
          <w:jc w:val="center"/>
        </w:trPr>
        <w:tc>
          <w:tcPr>
            <w:tcW w:w="2060" w:type="dxa"/>
            <w:shd w:val="clear" w:color="auto" w:fill="FFE599" w:themeFill="accent4" w:themeFillTint="66"/>
          </w:tcPr>
          <w:p w14:paraId="5E3F3A1E" w14:textId="12546A58" w:rsidR="000A2F0E" w:rsidRPr="00D62746" w:rsidRDefault="000A2F0E" w:rsidP="00C81002">
            <w:pPr>
              <w:suppressAutoHyphens/>
              <w:spacing w:after="0" w:line="240" w:lineRule="auto"/>
              <w:rPr>
                <w:rFonts w:cs="Calibri"/>
                <w:b/>
                <w:sz w:val="20"/>
                <w:szCs w:val="20"/>
                <w:lang w:eastAsia="ar-SA"/>
              </w:rPr>
            </w:pPr>
            <w:r w:rsidRPr="00D62746">
              <w:rPr>
                <w:rFonts w:cs="Calibri"/>
                <w:b/>
                <w:sz w:val="20"/>
                <w:szCs w:val="20"/>
                <w:lang w:val="mk-MK" w:eastAsia="ar-SA"/>
              </w:rPr>
              <w:t>географија</w:t>
            </w:r>
          </w:p>
        </w:tc>
        <w:tc>
          <w:tcPr>
            <w:tcW w:w="9683" w:type="dxa"/>
            <w:gridSpan w:val="2"/>
          </w:tcPr>
          <w:p w14:paraId="2A64A6D8" w14:textId="77777777" w:rsidR="001A4F83" w:rsidRDefault="000A2F0E" w:rsidP="00C81002">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Свет физичко географска карта 1,</w:t>
            </w:r>
          </w:p>
          <w:p w14:paraId="320B11B3" w14:textId="4C3F1064" w:rsidR="000A2F0E" w:rsidRPr="001A4F83" w:rsidRDefault="000A2F0E" w:rsidP="00C81002">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Европа физичко географска карта 1</w:t>
            </w:r>
          </w:p>
          <w:p w14:paraId="3D7EFC30" w14:textId="77777777" w:rsidR="003240A5" w:rsidRDefault="000A2F0E"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Р.Македонија релјефна карта-пластични рамки 2,</w:t>
            </w:r>
          </w:p>
          <w:p w14:paraId="10F3C8AE" w14:textId="77777777" w:rsidR="003240A5" w:rsidRDefault="000A2F0E"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Балкански полуостров физичко географска карта 1,</w:t>
            </w:r>
          </w:p>
          <w:p w14:paraId="74D2DA42" w14:textId="77777777" w:rsidR="003240A5" w:rsidRDefault="000A2F0E"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Детски атлас на светот 5,</w:t>
            </w:r>
          </w:p>
          <w:p w14:paraId="2115D683" w14:textId="77777777" w:rsidR="003240A5" w:rsidRDefault="000A2F0E"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Вселена илустрирана енциклопедија 5,</w:t>
            </w:r>
          </w:p>
          <w:p w14:paraId="0533D05F" w14:textId="77777777" w:rsidR="003240A5" w:rsidRDefault="000A2F0E"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Физичко –географска карта на Македонија,</w:t>
            </w:r>
          </w:p>
          <w:p w14:paraId="4D37E641" w14:textId="77777777" w:rsidR="003240A5" w:rsidRDefault="000A2F0E"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Политичко-географска карта на Македонија,</w:t>
            </w:r>
          </w:p>
          <w:p w14:paraId="3EEC813A" w14:textId="77777777" w:rsidR="003240A5" w:rsidRDefault="000A2F0E"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 xml:space="preserve">Стопанско-географски карти на Македонија, </w:t>
            </w:r>
          </w:p>
          <w:p w14:paraId="5CA2D123" w14:textId="77777777" w:rsidR="003240A5" w:rsidRDefault="000A2F0E"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Физичко –географска карта на Светот,</w:t>
            </w:r>
          </w:p>
          <w:p w14:paraId="28A6E53F" w14:textId="77777777" w:rsidR="003240A5" w:rsidRDefault="000A2F0E"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lastRenderedPageBreak/>
              <w:t xml:space="preserve">Сообрајќајно-географски карти на Македонија, </w:t>
            </w:r>
          </w:p>
          <w:p w14:paraId="4EF27CAE" w14:textId="77777777" w:rsidR="003240A5" w:rsidRDefault="000A2F0E"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 xml:space="preserve">Политичко-географска карта на светот, </w:t>
            </w:r>
          </w:p>
          <w:p w14:paraId="3DFAF3DC" w14:textId="77777777" w:rsidR="003240A5" w:rsidRDefault="000A2F0E"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 xml:space="preserve">Физичко –географска карта на Европа, </w:t>
            </w:r>
          </w:p>
          <w:p w14:paraId="6CEABDF4" w14:textId="77777777" w:rsidR="003240A5" w:rsidRDefault="000A2F0E"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 xml:space="preserve">Физичко –географска карта на Азија, </w:t>
            </w:r>
          </w:p>
          <w:p w14:paraId="52D95AC4" w14:textId="77777777" w:rsidR="003240A5" w:rsidRDefault="000A2F0E"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 xml:space="preserve">Физичко –географска карта на Африка, </w:t>
            </w:r>
          </w:p>
          <w:p w14:paraId="35F1B5E0" w14:textId="77777777" w:rsidR="003240A5" w:rsidRDefault="000A2F0E"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 xml:space="preserve">Физичко –географска карта на Северна и Јужна Америка, </w:t>
            </w:r>
          </w:p>
          <w:p w14:paraId="08567D29" w14:textId="77777777" w:rsidR="003240A5" w:rsidRDefault="000A2F0E"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 xml:space="preserve">Физичко –географска карта на Австралија и Океанија, </w:t>
            </w:r>
          </w:p>
          <w:p w14:paraId="3A279F3C" w14:textId="77777777" w:rsidR="003240A5" w:rsidRDefault="000A2F0E"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 xml:space="preserve">Физичко –географска карта на Арктик и Антарктик, </w:t>
            </w:r>
          </w:p>
          <w:p w14:paraId="0143C8D8" w14:textId="77777777" w:rsidR="003240A5" w:rsidRDefault="000A2F0E"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 xml:space="preserve">Политичко-географска карта на Европа, </w:t>
            </w:r>
          </w:p>
          <w:p w14:paraId="21F89F81" w14:textId="77777777" w:rsidR="003240A5" w:rsidRDefault="000A2F0E"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 xml:space="preserve">Политичко-географска карта на Азија, </w:t>
            </w:r>
          </w:p>
          <w:p w14:paraId="25782A90" w14:textId="77777777" w:rsidR="003240A5" w:rsidRDefault="000A2F0E"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 xml:space="preserve">Политичко-географска карта на Африка, </w:t>
            </w:r>
          </w:p>
          <w:p w14:paraId="57B7A98B" w14:textId="77777777" w:rsidR="003240A5" w:rsidRDefault="000A2F0E"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 xml:space="preserve">Политичко-географска карта на Северна и Јужна Америка, </w:t>
            </w:r>
          </w:p>
          <w:p w14:paraId="02F6915A" w14:textId="77777777" w:rsidR="003240A5" w:rsidRDefault="000A2F0E"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Физичко –географска карта на Балкански полуостров,</w:t>
            </w:r>
          </w:p>
          <w:p w14:paraId="1E276AB9" w14:textId="77777777" w:rsidR="003240A5" w:rsidRDefault="003240A5" w:rsidP="00C7459C">
            <w:pPr>
              <w:suppressAutoHyphens/>
              <w:spacing w:after="0" w:line="240" w:lineRule="auto"/>
              <w:rPr>
                <w:rFonts w:cs="Calibri"/>
                <w:color w:val="222222"/>
                <w:sz w:val="20"/>
                <w:szCs w:val="20"/>
                <w:lang w:val="mk-MK" w:eastAsia="mk-MK"/>
              </w:rPr>
            </w:pPr>
            <w:r>
              <w:rPr>
                <w:rFonts w:cs="Calibri"/>
                <w:color w:val="222222"/>
                <w:sz w:val="20"/>
                <w:szCs w:val="20"/>
                <w:lang w:val="mk-MK" w:eastAsia="mk-MK"/>
              </w:rPr>
              <w:t>Глобус-</w:t>
            </w:r>
            <w:r w:rsidR="000A2F0E" w:rsidRPr="001A4F83">
              <w:rPr>
                <w:rFonts w:cs="Calibri"/>
                <w:color w:val="222222"/>
                <w:sz w:val="20"/>
                <w:szCs w:val="20"/>
                <w:lang w:val="mk-MK" w:eastAsia="mk-MK"/>
              </w:rPr>
              <w:t>индукциски глобус,</w:t>
            </w:r>
          </w:p>
          <w:p w14:paraId="13492A3A" w14:textId="77777777" w:rsidR="003240A5" w:rsidRDefault="000A2F0E"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Анемометар,</w:t>
            </w:r>
          </w:p>
          <w:p w14:paraId="0AFA83D4" w14:textId="77777777" w:rsidR="003240A5" w:rsidRDefault="003240A5" w:rsidP="00C7459C">
            <w:pPr>
              <w:suppressAutoHyphens/>
              <w:spacing w:after="0" w:line="240" w:lineRule="auto"/>
              <w:rPr>
                <w:rFonts w:cs="Calibri"/>
                <w:color w:val="222222"/>
                <w:sz w:val="20"/>
                <w:szCs w:val="20"/>
                <w:lang w:val="mk-MK" w:eastAsia="mk-MK"/>
              </w:rPr>
            </w:pPr>
            <w:r>
              <w:rPr>
                <w:rFonts w:cs="Calibri"/>
                <w:color w:val="222222"/>
                <w:sz w:val="20"/>
                <w:szCs w:val="20"/>
                <w:lang w:val="mk-MK" w:eastAsia="mk-MK"/>
              </w:rPr>
              <w:t>Компас,</w:t>
            </w:r>
          </w:p>
          <w:p w14:paraId="2181869E" w14:textId="77777777" w:rsidR="003240A5" w:rsidRDefault="003240A5" w:rsidP="00C7459C">
            <w:pPr>
              <w:suppressAutoHyphens/>
              <w:spacing w:after="0" w:line="240" w:lineRule="auto"/>
              <w:rPr>
                <w:rFonts w:cs="Calibri"/>
                <w:color w:val="222222"/>
                <w:sz w:val="20"/>
                <w:szCs w:val="20"/>
                <w:lang w:val="mk-MK" w:eastAsia="mk-MK"/>
              </w:rPr>
            </w:pPr>
            <w:r>
              <w:rPr>
                <w:rFonts w:cs="Calibri"/>
                <w:color w:val="222222"/>
                <w:sz w:val="20"/>
                <w:szCs w:val="20"/>
                <w:lang w:val="mk-MK" w:eastAsia="mk-MK"/>
              </w:rPr>
              <w:t>Р</w:t>
            </w:r>
            <w:r w:rsidR="000A2F0E" w:rsidRPr="001A4F83">
              <w:rPr>
                <w:rFonts w:cs="Calibri"/>
                <w:color w:val="222222"/>
                <w:sz w:val="20"/>
                <w:szCs w:val="20"/>
                <w:lang w:val="mk-MK" w:eastAsia="mk-MK"/>
              </w:rPr>
              <w:t>елјефна карта на Македонија,</w:t>
            </w:r>
          </w:p>
          <w:p w14:paraId="00FB923E" w14:textId="77777777" w:rsidR="003240A5" w:rsidRDefault="003240A5" w:rsidP="00C7459C">
            <w:pPr>
              <w:suppressAutoHyphens/>
              <w:spacing w:after="0" w:line="240" w:lineRule="auto"/>
              <w:rPr>
                <w:rFonts w:cs="Calibri"/>
                <w:color w:val="222222"/>
                <w:sz w:val="20"/>
                <w:szCs w:val="20"/>
                <w:lang w:val="mk-MK" w:eastAsia="mk-MK"/>
              </w:rPr>
            </w:pPr>
            <w:r>
              <w:rPr>
                <w:rFonts w:cs="Calibri"/>
                <w:color w:val="222222"/>
                <w:sz w:val="20"/>
                <w:szCs w:val="20"/>
                <w:lang w:val="mk-MK" w:eastAsia="mk-MK"/>
              </w:rPr>
              <w:t>Модел на сон</w:t>
            </w:r>
            <w:r w:rsidR="000A2F0E" w:rsidRPr="001A4F83">
              <w:rPr>
                <w:rFonts w:cs="Calibri"/>
                <w:color w:val="222222"/>
                <w:sz w:val="20"/>
                <w:szCs w:val="20"/>
                <w:lang w:val="mk-MK" w:eastAsia="mk-MK"/>
              </w:rPr>
              <w:t>чев систем,</w:t>
            </w:r>
          </w:p>
          <w:p w14:paraId="2EB1FC9A" w14:textId="77777777" w:rsidR="003240A5" w:rsidRDefault="000A2F0E"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Модел на сонце,</w:t>
            </w:r>
          </w:p>
          <w:p w14:paraId="1926DEA1" w14:textId="77777777" w:rsidR="003240A5" w:rsidRDefault="000A2F0E"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модел на земја,</w:t>
            </w:r>
          </w:p>
          <w:p w14:paraId="296DB4AE" w14:textId="77777777" w:rsidR="003240A5" w:rsidRDefault="000A2F0E"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модел на месечеви мени</w:t>
            </w:r>
          </w:p>
          <w:p w14:paraId="6D06C9F7" w14:textId="77777777" w:rsidR="003240A5" w:rsidRDefault="000A2F0E"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 xml:space="preserve">,илустриран материјал на месечеви мени-постер, </w:t>
            </w:r>
          </w:p>
          <w:p w14:paraId="00A2A24B" w14:textId="77777777" w:rsidR="003240A5" w:rsidRDefault="000A2F0E"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 xml:space="preserve">илустриран материјал на Земјата, </w:t>
            </w:r>
          </w:p>
          <w:p w14:paraId="64FC07A9" w14:textId="77777777" w:rsidR="003240A5" w:rsidRDefault="000A2F0E"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илустриран материјал на земјини обвивки(сфери),</w:t>
            </w:r>
          </w:p>
          <w:p w14:paraId="51AF2975" w14:textId="77777777" w:rsidR="003240A5" w:rsidRDefault="000A2F0E"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 xml:space="preserve"> илустриран материјал на релјеф и релјефни форми, </w:t>
            </w:r>
          </w:p>
          <w:p w14:paraId="4C2E0402" w14:textId="77777777" w:rsidR="003240A5" w:rsidRDefault="000A2F0E"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илустриран материјал на природни богатства,</w:t>
            </w:r>
          </w:p>
          <w:p w14:paraId="7FE18F30" w14:textId="77777777" w:rsidR="003240A5" w:rsidRDefault="000A2F0E"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 xml:space="preserve"> илустриран материјал на обновливи и необновливи извори на енергија, </w:t>
            </w:r>
          </w:p>
          <w:p w14:paraId="7971B457" w14:textId="77777777" w:rsidR="003240A5" w:rsidRDefault="000A2F0E"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 xml:space="preserve">илустриран материјал на географска карта на светот, </w:t>
            </w:r>
          </w:p>
          <w:p w14:paraId="563ECA4D" w14:textId="77777777" w:rsidR="003240A5" w:rsidRDefault="000A2F0E"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 xml:space="preserve">илустриран материјал –релјеф, </w:t>
            </w:r>
          </w:p>
          <w:p w14:paraId="650C70ED" w14:textId="77777777" w:rsidR="003240A5" w:rsidRDefault="000A2F0E"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 xml:space="preserve">илустриран материјал-вулкани, </w:t>
            </w:r>
          </w:p>
          <w:p w14:paraId="3DC28A14" w14:textId="77777777" w:rsidR="003240A5" w:rsidRDefault="000A2F0E"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илустриран материјал-земјотреси,</w:t>
            </w:r>
          </w:p>
          <w:p w14:paraId="10F0EA20" w14:textId="77777777" w:rsidR="003240A5" w:rsidRDefault="000A2F0E"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постер за заштита/самозаштита од природни непогоди,</w:t>
            </w:r>
          </w:p>
          <w:p w14:paraId="3319656C" w14:textId="77777777" w:rsidR="003240A5" w:rsidRDefault="000A2F0E"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постер-видови карпи,постер-атмосфера,</w:t>
            </w:r>
          </w:p>
          <w:p w14:paraId="6A71F837" w14:textId="77777777" w:rsidR="003240A5" w:rsidRDefault="000A2F0E"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постер-метеоролошки елементи и појави,</w:t>
            </w:r>
          </w:p>
          <w:p w14:paraId="12CADE9A" w14:textId="77777777" w:rsidR="003240A5" w:rsidRDefault="000A2F0E" w:rsidP="00C7459C">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постер за географска разместеност на растотелен и животински свет,постер за води на копното.</w:t>
            </w:r>
          </w:p>
          <w:p w14:paraId="4705A3A4" w14:textId="77777777" w:rsidR="003240A5" w:rsidRDefault="000A2F0E" w:rsidP="00C7459C">
            <w:pPr>
              <w:suppressAutoHyphens/>
              <w:spacing w:after="0" w:line="240" w:lineRule="auto"/>
              <w:rPr>
                <w:rFonts w:cs="Calibri"/>
                <w:sz w:val="20"/>
                <w:szCs w:val="20"/>
                <w:lang w:val="mk-MK" w:eastAsia="ar-SA"/>
              </w:rPr>
            </w:pPr>
            <w:r w:rsidRPr="001A4F83">
              <w:rPr>
                <w:rFonts w:cs="Calibri"/>
                <w:sz w:val="20"/>
                <w:szCs w:val="20"/>
                <w:lang w:val="mk-MK" w:eastAsia="ar-SA"/>
              </w:rPr>
              <w:t>Карта на римската империја-1бр,Карта на стара Грција=1бр,</w:t>
            </w:r>
          </w:p>
          <w:p w14:paraId="3329FADE" w14:textId="77777777" w:rsidR="003240A5" w:rsidRDefault="000A2F0E" w:rsidP="00C7459C">
            <w:pPr>
              <w:suppressAutoHyphens/>
              <w:spacing w:after="0" w:line="240" w:lineRule="auto"/>
              <w:rPr>
                <w:rFonts w:cs="Calibri"/>
                <w:sz w:val="20"/>
                <w:szCs w:val="20"/>
                <w:lang w:val="mk-MK" w:eastAsia="ar-SA"/>
              </w:rPr>
            </w:pPr>
            <w:r w:rsidRPr="001A4F83">
              <w:rPr>
                <w:rFonts w:cs="Calibri"/>
                <w:sz w:val="20"/>
                <w:szCs w:val="20"/>
                <w:lang w:val="mk-MK" w:eastAsia="ar-SA"/>
              </w:rPr>
              <w:t>Карта Македонска држава IV В.П.Н.Е=1бр.Глобус,</w:t>
            </w:r>
          </w:p>
          <w:p w14:paraId="3AA578D3" w14:textId="35450051" w:rsidR="000A2F0E" w:rsidRPr="001A4F83" w:rsidRDefault="000A2F0E" w:rsidP="00C7459C">
            <w:pPr>
              <w:suppressAutoHyphens/>
              <w:spacing w:after="0" w:line="240" w:lineRule="auto"/>
              <w:rPr>
                <w:rFonts w:cs="Calibri"/>
                <w:color w:val="222222"/>
                <w:sz w:val="20"/>
                <w:szCs w:val="20"/>
                <w:lang w:val="mk-MK" w:eastAsia="mk-MK"/>
              </w:rPr>
            </w:pPr>
            <w:r w:rsidRPr="001A4F83">
              <w:rPr>
                <w:rFonts w:cs="Calibri"/>
                <w:sz w:val="20"/>
                <w:szCs w:val="20"/>
                <w:lang w:val="mk-MK" w:eastAsia="ar-SA"/>
              </w:rPr>
              <w:t>Магнетна игла</w:t>
            </w:r>
          </w:p>
        </w:tc>
        <w:tc>
          <w:tcPr>
            <w:tcW w:w="3000" w:type="dxa"/>
          </w:tcPr>
          <w:p w14:paraId="043F1E04" w14:textId="5A76AA0B" w:rsidR="000A2F0E" w:rsidRPr="001A4F83" w:rsidRDefault="000A2F0E" w:rsidP="000E5D4E">
            <w:pPr>
              <w:pStyle w:val="ListParagraph"/>
              <w:numPr>
                <w:ilvl w:val="0"/>
                <w:numId w:val="59"/>
              </w:numPr>
              <w:rPr>
                <w:sz w:val="20"/>
                <w:szCs w:val="20"/>
              </w:rPr>
            </w:pPr>
            <w:r w:rsidRPr="001A4F83">
              <w:rPr>
                <w:sz w:val="20"/>
                <w:szCs w:val="20"/>
              </w:rPr>
              <w:lastRenderedPageBreak/>
              <w:t>Наставни помагала</w:t>
            </w:r>
            <w:r w:rsidRPr="001A4F83">
              <w:rPr>
                <w:sz w:val="20"/>
                <w:szCs w:val="20"/>
                <w:lang w:val="en-US"/>
              </w:rPr>
              <w:t xml:space="preserve"> </w:t>
            </w:r>
            <w:r w:rsidRPr="001A4F83">
              <w:rPr>
                <w:sz w:val="20"/>
                <w:szCs w:val="20"/>
              </w:rPr>
              <w:t>по Географија</w:t>
            </w:r>
          </w:p>
          <w:p w14:paraId="79190E04" w14:textId="77777777" w:rsidR="000A2F0E" w:rsidRPr="001A4F83" w:rsidRDefault="000A2F0E" w:rsidP="00C81002">
            <w:pPr>
              <w:suppressAutoHyphens/>
              <w:spacing w:after="0" w:line="240" w:lineRule="auto"/>
              <w:ind w:left="720"/>
              <w:contextualSpacing/>
              <w:rPr>
                <w:rFonts w:cs="Calibri"/>
                <w:sz w:val="20"/>
                <w:szCs w:val="20"/>
                <w:lang w:eastAsia="ar-SA"/>
              </w:rPr>
            </w:pPr>
          </w:p>
        </w:tc>
      </w:tr>
      <w:tr w:rsidR="007D65CC" w:rsidRPr="00D62746" w14:paraId="28864CC6" w14:textId="77777777" w:rsidTr="003E6D78">
        <w:trPr>
          <w:trHeight w:val="210"/>
          <w:jc w:val="center"/>
        </w:trPr>
        <w:tc>
          <w:tcPr>
            <w:tcW w:w="2060" w:type="dxa"/>
            <w:shd w:val="clear" w:color="auto" w:fill="FFE599" w:themeFill="accent4" w:themeFillTint="66"/>
          </w:tcPr>
          <w:p w14:paraId="2AD8076D" w14:textId="77777777" w:rsidR="007D65CC" w:rsidRPr="00D62746" w:rsidRDefault="007D65CC" w:rsidP="00C81002">
            <w:pPr>
              <w:suppressAutoHyphens/>
              <w:spacing w:after="0" w:line="240" w:lineRule="auto"/>
              <w:rPr>
                <w:rFonts w:cs="Calibri"/>
                <w:b/>
                <w:sz w:val="20"/>
                <w:szCs w:val="20"/>
                <w:lang w:val="mk-MK" w:eastAsia="ar-SA"/>
              </w:rPr>
            </w:pPr>
            <w:r w:rsidRPr="00D62746">
              <w:rPr>
                <w:rFonts w:cs="Calibri"/>
                <w:b/>
                <w:sz w:val="20"/>
                <w:szCs w:val="20"/>
                <w:lang w:val="mk-MK" w:eastAsia="ar-SA"/>
              </w:rPr>
              <w:lastRenderedPageBreak/>
              <w:t>историја</w:t>
            </w:r>
          </w:p>
        </w:tc>
        <w:tc>
          <w:tcPr>
            <w:tcW w:w="9683" w:type="dxa"/>
            <w:gridSpan w:val="2"/>
          </w:tcPr>
          <w:p w14:paraId="3CA1B544" w14:textId="77777777" w:rsidR="007D65CC" w:rsidRPr="001A4F83" w:rsidRDefault="007D65CC" w:rsidP="00C81002">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 xml:space="preserve">Големата преселба на народите( </w:t>
            </w:r>
            <w:r w:rsidRPr="001A4F83">
              <w:rPr>
                <w:rFonts w:cs="Calibri"/>
                <w:color w:val="222222"/>
                <w:sz w:val="20"/>
                <w:szCs w:val="20"/>
                <w:lang w:eastAsia="mk-MK"/>
              </w:rPr>
              <w:t xml:space="preserve">IV-VII </w:t>
            </w:r>
            <w:r w:rsidRPr="001A4F83">
              <w:rPr>
                <w:rFonts w:cs="Calibri"/>
                <w:color w:val="222222"/>
                <w:sz w:val="20"/>
                <w:szCs w:val="20"/>
                <w:lang w:val="mk-MK" w:eastAsia="mk-MK"/>
              </w:rPr>
              <w:t>век) 2-карта</w:t>
            </w:r>
          </w:p>
          <w:p w14:paraId="1433B06F" w14:textId="77777777" w:rsidR="003240A5" w:rsidRDefault="007D65CC" w:rsidP="00C81002">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Римската империја по реорганизација на Деоклицијан 1-карта</w:t>
            </w:r>
          </w:p>
          <w:p w14:paraId="22B3D549" w14:textId="20341944" w:rsidR="007D65CC" w:rsidRPr="001A4F83" w:rsidRDefault="007D65CC" w:rsidP="00C81002">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Хелада 2-карта</w:t>
            </w:r>
          </w:p>
          <w:p w14:paraId="655B8B38" w14:textId="77777777" w:rsidR="003240A5" w:rsidRDefault="007D65CC" w:rsidP="00C81002">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 xml:space="preserve">Средниот исток во </w:t>
            </w:r>
            <w:r w:rsidRPr="001A4F83">
              <w:rPr>
                <w:rFonts w:cs="Calibri"/>
                <w:color w:val="222222"/>
                <w:sz w:val="20"/>
                <w:szCs w:val="20"/>
                <w:lang w:eastAsia="mk-MK"/>
              </w:rPr>
              <w:t xml:space="preserve"> III-II </w:t>
            </w:r>
            <w:r w:rsidR="003240A5">
              <w:rPr>
                <w:rFonts w:cs="Calibri"/>
                <w:color w:val="222222"/>
                <w:sz w:val="20"/>
                <w:szCs w:val="20"/>
                <w:lang w:val="mk-MK" w:eastAsia="mk-MK"/>
              </w:rPr>
              <w:t>милениум ст.е-карта 1,</w:t>
            </w:r>
          </w:p>
          <w:p w14:paraId="680A145A" w14:textId="370C13AC" w:rsidR="007D65CC" w:rsidRPr="001A4F83" w:rsidRDefault="007D65CC" w:rsidP="00C81002">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Античка Македонија (</w:t>
            </w:r>
            <w:r w:rsidRPr="001A4F83">
              <w:rPr>
                <w:rFonts w:cs="Calibri"/>
                <w:color w:val="222222"/>
                <w:sz w:val="20"/>
                <w:szCs w:val="20"/>
                <w:lang w:eastAsia="mk-MK"/>
              </w:rPr>
              <w:t xml:space="preserve">VIII-IV </w:t>
            </w:r>
            <w:r w:rsidRPr="001A4F83">
              <w:rPr>
                <w:rFonts w:cs="Calibri"/>
                <w:color w:val="222222"/>
                <w:sz w:val="20"/>
                <w:szCs w:val="20"/>
                <w:lang w:val="mk-MK" w:eastAsia="mk-MK"/>
              </w:rPr>
              <w:t>век ст.ера) –карта 1</w:t>
            </w:r>
          </w:p>
          <w:p w14:paraId="65BBC1CB" w14:textId="77777777" w:rsidR="007D65CC" w:rsidRPr="001A4F83" w:rsidRDefault="007D65CC" w:rsidP="00C81002">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Македонската средновековна држава-Самуилово царство -карта 2,</w:t>
            </w:r>
          </w:p>
          <w:p w14:paraId="6F0687AC" w14:textId="77777777" w:rsidR="007D65CC" w:rsidRPr="001A4F83" w:rsidRDefault="007D65CC" w:rsidP="00C81002">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Македонската држава во времето на Александар Македонски 1 –карта,</w:t>
            </w:r>
          </w:p>
          <w:p w14:paraId="20279A14" w14:textId="77777777" w:rsidR="003240A5" w:rsidRDefault="007D65CC" w:rsidP="00C81002">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Прва светска војна 1-карта,</w:t>
            </w:r>
          </w:p>
          <w:p w14:paraId="16926646" w14:textId="77777777" w:rsidR="003240A5" w:rsidRDefault="007D65CC" w:rsidP="00C81002">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Државите на Стариот Исток-1-карта,</w:t>
            </w:r>
          </w:p>
          <w:p w14:paraId="1A120982" w14:textId="77777777" w:rsidR="003240A5" w:rsidRDefault="007D65CC" w:rsidP="00C81002">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Стариот Рим-1-карта,</w:t>
            </w:r>
          </w:p>
          <w:p w14:paraId="33305E47" w14:textId="77777777" w:rsidR="003240A5" w:rsidRDefault="007D65CC" w:rsidP="00C81002">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Освојувањата на Александар Македонски-1-карта,</w:t>
            </w:r>
          </w:p>
          <w:p w14:paraId="435C62BF" w14:textId="77777777" w:rsidR="003240A5" w:rsidRDefault="007D65CC" w:rsidP="00C81002">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Европа во среден век-1-карта,</w:t>
            </w:r>
          </w:p>
          <w:p w14:paraId="2FEE2ED6" w14:textId="77777777" w:rsidR="003240A5" w:rsidRDefault="007D65CC" w:rsidP="00C81002">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Источно Римско царство(Византија)- 1-карта,</w:t>
            </w:r>
          </w:p>
          <w:p w14:paraId="7695AC0C" w14:textId="77777777" w:rsidR="003240A5" w:rsidRDefault="007D65CC" w:rsidP="00C81002">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Балканот во средниот век-1-карта,</w:t>
            </w:r>
          </w:p>
          <w:p w14:paraId="5FC7448E" w14:textId="77777777" w:rsidR="003240A5" w:rsidRDefault="007D65CC" w:rsidP="00C81002">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 xml:space="preserve">Балканот во развиениот и доцниот среден век од </w:t>
            </w:r>
            <w:r w:rsidRPr="001A4F83">
              <w:rPr>
                <w:rFonts w:cs="Calibri"/>
                <w:color w:val="222222"/>
                <w:sz w:val="20"/>
                <w:szCs w:val="20"/>
                <w:lang w:eastAsia="mk-MK"/>
              </w:rPr>
              <w:t xml:space="preserve">XII </w:t>
            </w:r>
            <w:r w:rsidRPr="001A4F83">
              <w:rPr>
                <w:rFonts w:cs="Calibri"/>
                <w:color w:val="222222"/>
                <w:sz w:val="20"/>
                <w:szCs w:val="20"/>
                <w:lang w:val="mk-MK" w:eastAsia="mk-MK"/>
              </w:rPr>
              <w:t xml:space="preserve">до </w:t>
            </w:r>
            <w:r w:rsidRPr="001A4F83">
              <w:rPr>
                <w:rFonts w:cs="Calibri"/>
                <w:color w:val="222222"/>
                <w:sz w:val="20"/>
                <w:szCs w:val="20"/>
                <w:lang w:eastAsia="mk-MK"/>
              </w:rPr>
              <w:t xml:space="preserve">XV </w:t>
            </w:r>
            <w:r w:rsidRPr="001A4F83">
              <w:rPr>
                <w:rFonts w:cs="Calibri"/>
                <w:color w:val="222222"/>
                <w:sz w:val="20"/>
                <w:szCs w:val="20"/>
                <w:lang w:val="mk-MK" w:eastAsia="mk-MK"/>
              </w:rPr>
              <w:t>век-1-карта,</w:t>
            </w:r>
          </w:p>
          <w:p w14:paraId="7534BED3" w14:textId="77777777" w:rsidR="003240A5" w:rsidRDefault="007D65CC" w:rsidP="00C81002">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Географските откритија-1-карта,</w:t>
            </w:r>
          </w:p>
          <w:p w14:paraId="00EB5CF2" w14:textId="77777777" w:rsidR="003240A5" w:rsidRDefault="007D65CC" w:rsidP="00C81002">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Потпаѓање на балканските народи под Османлиска власт-1-карта,</w:t>
            </w:r>
          </w:p>
          <w:p w14:paraId="1B5DCC49" w14:textId="77777777" w:rsidR="003240A5" w:rsidRDefault="007D65CC" w:rsidP="00C81002">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Освојувањата на Наполеон Бонапарта-1-карта,</w:t>
            </w:r>
          </w:p>
          <w:p w14:paraId="1E041B40" w14:textId="77777777" w:rsidR="003240A5" w:rsidRDefault="007D65CC" w:rsidP="00C81002">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 xml:space="preserve">Османлиската држава од </w:t>
            </w:r>
            <w:r w:rsidRPr="001A4F83">
              <w:rPr>
                <w:rFonts w:cs="Calibri"/>
                <w:color w:val="222222"/>
                <w:sz w:val="20"/>
                <w:szCs w:val="20"/>
                <w:lang w:eastAsia="mk-MK"/>
              </w:rPr>
              <w:t xml:space="preserve">XIII </w:t>
            </w:r>
            <w:r w:rsidRPr="001A4F83">
              <w:rPr>
                <w:rFonts w:cs="Calibri"/>
                <w:color w:val="222222"/>
                <w:sz w:val="20"/>
                <w:szCs w:val="20"/>
                <w:lang w:val="mk-MK" w:eastAsia="mk-MK"/>
              </w:rPr>
              <w:t xml:space="preserve">до </w:t>
            </w:r>
            <w:r w:rsidRPr="001A4F83">
              <w:rPr>
                <w:rFonts w:cs="Calibri"/>
                <w:color w:val="222222"/>
                <w:sz w:val="20"/>
                <w:szCs w:val="20"/>
                <w:lang w:eastAsia="mk-MK"/>
              </w:rPr>
              <w:t xml:space="preserve">XIX </w:t>
            </w:r>
            <w:r w:rsidRPr="001A4F83">
              <w:rPr>
                <w:rFonts w:cs="Calibri"/>
                <w:color w:val="222222"/>
                <w:sz w:val="20"/>
                <w:szCs w:val="20"/>
                <w:lang w:val="mk-MK" w:eastAsia="mk-MK"/>
              </w:rPr>
              <w:t>век-1-карта,</w:t>
            </w:r>
          </w:p>
          <w:p w14:paraId="186F20DB" w14:textId="77777777" w:rsidR="003240A5" w:rsidRDefault="007D65CC" w:rsidP="00C81002">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 xml:space="preserve">Првата Светска војна -1-карта,Европа на почетокот од </w:t>
            </w:r>
            <w:r w:rsidRPr="001A4F83">
              <w:rPr>
                <w:rFonts w:cs="Calibri"/>
                <w:color w:val="222222"/>
                <w:sz w:val="20"/>
                <w:szCs w:val="20"/>
                <w:lang w:eastAsia="mk-MK"/>
              </w:rPr>
              <w:t xml:space="preserve">XX </w:t>
            </w:r>
            <w:r w:rsidRPr="001A4F83">
              <w:rPr>
                <w:rFonts w:cs="Calibri"/>
                <w:color w:val="222222"/>
                <w:sz w:val="20"/>
                <w:szCs w:val="20"/>
                <w:lang w:val="mk-MK" w:eastAsia="mk-MK"/>
              </w:rPr>
              <w:t>век-1-карта,</w:t>
            </w:r>
          </w:p>
          <w:p w14:paraId="367AC4B0" w14:textId="77777777" w:rsidR="003240A5" w:rsidRDefault="007D65CC" w:rsidP="00C81002">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Балканот и македонскиот фронт во Првата Светска војна -1-карта,</w:t>
            </w:r>
          </w:p>
          <w:p w14:paraId="33B6D025" w14:textId="77777777" w:rsidR="003240A5" w:rsidRDefault="007D65CC" w:rsidP="00C81002">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 xml:space="preserve">Втора светска војна –карта на светот 1, </w:t>
            </w:r>
          </w:p>
          <w:p w14:paraId="36D9542E" w14:textId="77777777" w:rsidR="003240A5" w:rsidRDefault="007D65CC" w:rsidP="00C81002">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Втора светска војна –карта на Европа 1,</w:t>
            </w:r>
          </w:p>
          <w:p w14:paraId="4E82AF81" w14:textId="77777777" w:rsidR="003240A5" w:rsidRDefault="007D65CC" w:rsidP="00C81002">
            <w:pPr>
              <w:suppressAutoHyphens/>
              <w:spacing w:after="0" w:line="240" w:lineRule="auto"/>
              <w:rPr>
                <w:rFonts w:eastAsia="Times New Roman" w:cs="Calibri"/>
                <w:b/>
                <w:bCs/>
                <w:color w:val="000000"/>
                <w:sz w:val="20"/>
                <w:szCs w:val="20"/>
              </w:rPr>
            </w:pPr>
            <w:r w:rsidRPr="001A4F83">
              <w:rPr>
                <w:rFonts w:cs="Calibri"/>
                <w:color w:val="222222"/>
                <w:sz w:val="20"/>
                <w:szCs w:val="20"/>
                <w:lang w:val="mk-MK" w:eastAsia="mk-MK"/>
              </w:rPr>
              <w:t xml:space="preserve">Македонија во текот на Втора светска војна1,Европа во втората половина на  </w:t>
            </w:r>
            <w:r w:rsidRPr="001A4F83">
              <w:rPr>
                <w:rFonts w:cs="Calibri"/>
                <w:color w:val="222222"/>
                <w:sz w:val="20"/>
                <w:szCs w:val="20"/>
                <w:lang w:eastAsia="mk-MK"/>
              </w:rPr>
              <w:t xml:space="preserve">XX </w:t>
            </w:r>
            <w:r w:rsidRPr="001A4F83">
              <w:rPr>
                <w:rFonts w:cs="Calibri"/>
                <w:color w:val="222222"/>
                <w:sz w:val="20"/>
                <w:szCs w:val="20"/>
                <w:lang w:val="mk-MK" w:eastAsia="mk-MK"/>
              </w:rPr>
              <w:t>век 1,</w:t>
            </w:r>
            <w:r w:rsidRPr="001A4F83">
              <w:rPr>
                <w:rFonts w:eastAsia="Times New Roman" w:cs="Calibri"/>
                <w:b/>
                <w:bCs/>
                <w:color w:val="000000"/>
                <w:sz w:val="20"/>
                <w:szCs w:val="20"/>
              </w:rPr>
              <w:t xml:space="preserve"> </w:t>
            </w:r>
          </w:p>
          <w:p w14:paraId="688FC625" w14:textId="19AE4B12" w:rsidR="007D65CC" w:rsidRPr="001A4F83" w:rsidRDefault="007D65CC" w:rsidP="00C81002">
            <w:pPr>
              <w:suppressAutoHyphens/>
              <w:spacing w:after="0" w:line="240" w:lineRule="auto"/>
              <w:rPr>
                <w:rFonts w:cs="Calibri"/>
                <w:color w:val="222222"/>
                <w:sz w:val="20"/>
                <w:szCs w:val="20"/>
                <w:lang w:val="mk-MK" w:eastAsia="mk-MK"/>
              </w:rPr>
            </w:pPr>
            <w:r w:rsidRPr="001A4F83">
              <w:rPr>
                <w:rFonts w:eastAsia="Times New Roman" w:cs="Calibri"/>
                <w:bCs/>
                <w:color w:val="000000"/>
                <w:sz w:val="20"/>
                <w:szCs w:val="20"/>
                <w:lang w:val="mk-MK"/>
              </w:rPr>
              <w:t>Карта на</w:t>
            </w:r>
            <w:r w:rsidRPr="001A4F83">
              <w:rPr>
                <w:rFonts w:eastAsia="Times New Roman" w:cs="Calibri"/>
                <w:b/>
                <w:bCs/>
                <w:color w:val="000000"/>
                <w:sz w:val="20"/>
                <w:szCs w:val="20"/>
                <w:lang w:val="mk-MK"/>
              </w:rPr>
              <w:t xml:space="preserve"> </w:t>
            </w:r>
            <w:r w:rsidRPr="001A4F83">
              <w:rPr>
                <w:rFonts w:eastAsia="Times New Roman" w:cs="Calibri"/>
                <w:bCs/>
                <w:color w:val="000000"/>
                <w:sz w:val="20"/>
                <w:szCs w:val="20"/>
              </w:rPr>
              <w:t>Воените операции во Европа ( Втора Светска војна)</w:t>
            </w:r>
            <w:r w:rsidRPr="001A4F83">
              <w:rPr>
                <w:rFonts w:eastAsia="Times New Roman" w:cs="Calibri"/>
                <w:bCs/>
                <w:color w:val="000000"/>
                <w:sz w:val="20"/>
                <w:szCs w:val="20"/>
                <w:lang w:val="mk-MK"/>
              </w:rPr>
              <w:t xml:space="preserve"> 1,</w:t>
            </w:r>
          </w:p>
        </w:tc>
        <w:tc>
          <w:tcPr>
            <w:tcW w:w="3000" w:type="dxa"/>
          </w:tcPr>
          <w:p w14:paraId="3692DF32" w14:textId="6C097248" w:rsidR="000A2F0E" w:rsidRPr="001A4F83" w:rsidRDefault="000A2F0E" w:rsidP="000E5D4E">
            <w:pPr>
              <w:pStyle w:val="ListParagraph"/>
              <w:numPr>
                <w:ilvl w:val="0"/>
                <w:numId w:val="59"/>
              </w:numPr>
              <w:rPr>
                <w:sz w:val="20"/>
                <w:szCs w:val="20"/>
              </w:rPr>
            </w:pPr>
            <w:r w:rsidRPr="001A4F83">
              <w:rPr>
                <w:sz w:val="20"/>
                <w:szCs w:val="20"/>
              </w:rPr>
              <w:t>Наставни помагала</w:t>
            </w:r>
            <w:r w:rsidRPr="001A4F83">
              <w:rPr>
                <w:sz w:val="20"/>
                <w:szCs w:val="20"/>
                <w:lang w:val="en-US"/>
              </w:rPr>
              <w:t xml:space="preserve"> </w:t>
            </w:r>
            <w:r w:rsidRPr="001A4F83">
              <w:rPr>
                <w:sz w:val="20"/>
                <w:szCs w:val="20"/>
              </w:rPr>
              <w:t>по историја</w:t>
            </w:r>
          </w:p>
          <w:p w14:paraId="6EB17299" w14:textId="77777777" w:rsidR="007D65CC" w:rsidRPr="001A4F83" w:rsidRDefault="007D65CC" w:rsidP="00C81002">
            <w:pPr>
              <w:ind w:left="720"/>
              <w:contextualSpacing/>
              <w:rPr>
                <w:rFonts w:cs="Calibri"/>
                <w:sz w:val="20"/>
                <w:szCs w:val="20"/>
                <w:lang w:eastAsia="ar-SA"/>
              </w:rPr>
            </w:pPr>
          </w:p>
        </w:tc>
      </w:tr>
      <w:tr w:rsidR="007D65CC" w:rsidRPr="00D62746" w14:paraId="2B1B4AC9" w14:textId="77777777" w:rsidTr="003E6D78">
        <w:trPr>
          <w:trHeight w:val="585"/>
          <w:jc w:val="center"/>
        </w:trPr>
        <w:tc>
          <w:tcPr>
            <w:tcW w:w="2060" w:type="dxa"/>
            <w:shd w:val="clear" w:color="auto" w:fill="FFE599" w:themeFill="accent4" w:themeFillTint="66"/>
          </w:tcPr>
          <w:p w14:paraId="7C2DAEB0" w14:textId="77777777" w:rsidR="000A2F0E" w:rsidRDefault="007D65CC" w:rsidP="00C81002">
            <w:pPr>
              <w:suppressAutoHyphens/>
              <w:spacing w:after="0" w:line="240" w:lineRule="auto"/>
              <w:rPr>
                <w:rFonts w:cs="Calibri"/>
                <w:b/>
                <w:sz w:val="20"/>
                <w:szCs w:val="20"/>
                <w:lang w:val="mk-MK" w:eastAsia="ar-SA"/>
              </w:rPr>
            </w:pPr>
            <w:r w:rsidRPr="00D62746">
              <w:rPr>
                <w:rFonts w:cs="Calibri"/>
                <w:b/>
                <w:sz w:val="20"/>
                <w:szCs w:val="20"/>
                <w:lang w:val="mk-MK" w:eastAsia="ar-SA"/>
              </w:rPr>
              <w:t>македонски јазик</w:t>
            </w:r>
          </w:p>
          <w:p w14:paraId="433BFEB4" w14:textId="61F325DC" w:rsidR="003240A5" w:rsidRPr="00D62746" w:rsidRDefault="003240A5" w:rsidP="00C81002">
            <w:pPr>
              <w:suppressAutoHyphens/>
              <w:spacing w:after="0" w:line="240" w:lineRule="auto"/>
              <w:rPr>
                <w:rFonts w:cs="Calibri"/>
                <w:b/>
                <w:sz w:val="20"/>
                <w:szCs w:val="20"/>
                <w:lang w:val="mk-MK" w:eastAsia="ar-SA"/>
              </w:rPr>
            </w:pPr>
            <w:r>
              <w:rPr>
                <w:rFonts w:cs="Calibri"/>
                <w:b/>
                <w:sz w:val="20"/>
                <w:szCs w:val="20"/>
                <w:lang w:val="mk-MK" w:eastAsia="ar-SA"/>
              </w:rPr>
              <w:t>одделенска и предметна настава</w:t>
            </w:r>
          </w:p>
        </w:tc>
        <w:tc>
          <w:tcPr>
            <w:tcW w:w="9683" w:type="dxa"/>
            <w:gridSpan w:val="2"/>
          </w:tcPr>
          <w:p w14:paraId="6FA710C3" w14:textId="010963A3" w:rsidR="007D65CC" w:rsidRPr="001A4F83" w:rsidRDefault="003240A5" w:rsidP="00C81002">
            <w:pPr>
              <w:suppressAutoHyphens/>
              <w:spacing w:after="0" w:line="240" w:lineRule="auto"/>
              <w:rPr>
                <w:rFonts w:cs="Calibri"/>
                <w:color w:val="222222"/>
                <w:sz w:val="20"/>
                <w:szCs w:val="20"/>
                <w:lang w:val="mk-MK" w:eastAsia="mk-MK"/>
              </w:rPr>
            </w:pPr>
            <w:r>
              <w:rPr>
                <w:rFonts w:cs="Calibri"/>
                <w:color w:val="222222"/>
                <w:sz w:val="20"/>
                <w:szCs w:val="20"/>
                <w:lang w:val="mk-MK" w:eastAsia="mk-MK"/>
              </w:rPr>
              <w:t>Бу</w:t>
            </w:r>
            <w:r w:rsidR="007D65CC" w:rsidRPr="001A4F83">
              <w:rPr>
                <w:rFonts w:cs="Calibri"/>
                <w:color w:val="222222"/>
                <w:sz w:val="20"/>
                <w:szCs w:val="20"/>
                <w:lang w:val="mk-MK" w:eastAsia="mk-MK"/>
              </w:rPr>
              <w:t>кви кирилица печатно-ракописно-постер 1,Букви латиница печатно-ракописно-постер 1</w:t>
            </w:r>
          </w:p>
          <w:p w14:paraId="773AECB7" w14:textId="77777777" w:rsidR="007D65CC" w:rsidRPr="001A4F83" w:rsidRDefault="007D65CC" w:rsidP="00C81002">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Игра едукативен дидактички материјал по македонски јазик 1</w:t>
            </w:r>
          </w:p>
        </w:tc>
        <w:tc>
          <w:tcPr>
            <w:tcW w:w="3000" w:type="dxa"/>
          </w:tcPr>
          <w:p w14:paraId="48E24EFD" w14:textId="77777777" w:rsidR="007D65CC" w:rsidRPr="001A4F83" w:rsidRDefault="000A2F0E" w:rsidP="000E5D4E">
            <w:pPr>
              <w:pStyle w:val="ListParagraph"/>
              <w:numPr>
                <w:ilvl w:val="0"/>
                <w:numId w:val="59"/>
              </w:numPr>
              <w:rPr>
                <w:sz w:val="20"/>
                <w:szCs w:val="20"/>
                <w:lang w:eastAsia="ar-SA"/>
              </w:rPr>
            </w:pPr>
            <w:r w:rsidRPr="001A4F83">
              <w:rPr>
                <w:sz w:val="20"/>
                <w:szCs w:val="20"/>
              </w:rPr>
              <w:t>Наставни помагала</w:t>
            </w:r>
            <w:r w:rsidRPr="001A4F83">
              <w:rPr>
                <w:sz w:val="20"/>
                <w:szCs w:val="20"/>
                <w:lang w:val="en-US"/>
              </w:rPr>
              <w:t xml:space="preserve"> </w:t>
            </w:r>
            <w:r w:rsidRPr="001A4F83">
              <w:rPr>
                <w:sz w:val="20"/>
                <w:szCs w:val="20"/>
              </w:rPr>
              <w:t>по македонски јазик</w:t>
            </w:r>
          </w:p>
          <w:p w14:paraId="5CE45E16" w14:textId="77777777" w:rsidR="00A5755F" w:rsidRPr="001A4F83" w:rsidRDefault="00A5755F" w:rsidP="000E5D4E">
            <w:pPr>
              <w:pStyle w:val="ListParagraph"/>
              <w:numPr>
                <w:ilvl w:val="0"/>
                <w:numId w:val="59"/>
              </w:numPr>
              <w:rPr>
                <w:sz w:val="20"/>
                <w:szCs w:val="20"/>
              </w:rPr>
            </w:pPr>
            <w:r w:rsidRPr="001A4F83">
              <w:rPr>
                <w:sz w:val="20"/>
                <w:szCs w:val="20"/>
              </w:rPr>
              <w:t>Лектирни изданија</w:t>
            </w:r>
          </w:p>
          <w:p w14:paraId="3FFA6169" w14:textId="77777777" w:rsidR="00A5755F" w:rsidRPr="001A4F83" w:rsidRDefault="00A5755F" w:rsidP="000E5D4E">
            <w:pPr>
              <w:pStyle w:val="ListParagraph"/>
              <w:numPr>
                <w:ilvl w:val="0"/>
                <w:numId w:val="59"/>
              </w:numPr>
              <w:rPr>
                <w:sz w:val="20"/>
                <w:szCs w:val="20"/>
              </w:rPr>
            </w:pPr>
            <w:r w:rsidRPr="001A4F83">
              <w:rPr>
                <w:sz w:val="20"/>
                <w:szCs w:val="20"/>
              </w:rPr>
              <w:t>Енциклопедии</w:t>
            </w:r>
          </w:p>
          <w:p w14:paraId="2A982DA1" w14:textId="3696FD3E" w:rsidR="00A5755F" w:rsidRPr="001A4F83" w:rsidRDefault="00A5755F" w:rsidP="000E5D4E">
            <w:pPr>
              <w:pStyle w:val="ListParagraph"/>
              <w:numPr>
                <w:ilvl w:val="0"/>
                <w:numId w:val="59"/>
              </w:numPr>
              <w:rPr>
                <w:sz w:val="20"/>
                <w:szCs w:val="20"/>
              </w:rPr>
            </w:pPr>
            <w:r w:rsidRPr="001A4F83">
              <w:rPr>
                <w:sz w:val="20"/>
                <w:szCs w:val="20"/>
              </w:rPr>
              <w:t>Речници</w:t>
            </w:r>
          </w:p>
        </w:tc>
      </w:tr>
      <w:tr w:rsidR="007D65CC" w:rsidRPr="00D62746" w14:paraId="1067FE70" w14:textId="77777777" w:rsidTr="003E6D78">
        <w:trPr>
          <w:trHeight w:val="210"/>
          <w:jc w:val="center"/>
        </w:trPr>
        <w:tc>
          <w:tcPr>
            <w:tcW w:w="2060" w:type="dxa"/>
            <w:shd w:val="clear" w:color="auto" w:fill="FFE599" w:themeFill="accent4" w:themeFillTint="66"/>
          </w:tcPr>
          <w:p w14:paraId="5110DDEE" w14:textId="77777777" w:rsidR="007D65CC" w:rsidRPr="00D62746" w:rsidRDefault="007D65CC" w:rsidP="00C81002">
            <w:pPr>
              <w:suppressAutoHyphens/>
              <w:spacing w:after="0" w:line="240" w:lineRule="auto"/>
              <w:rPr>
                <w:rFonts w:cs="Calibri"/>
                <w:b/>
                <w:sz w:val="20"/>
                <w:szCs w:val="20"/>
                <w:lang w:val="mk-MK" w:eastAsia="ar-SA"/>
              </w:rPr>
            </w:pPr>
            <w:r w:rsidRPr="00D62746">
              <w:rPr>
                <w:rFonts w:cs="Calibri"/>
                <w:b/>
                <w:sz w:val="20"/>
                <w:szCs w:val="20"/>
                <w:lang w:val="mk-MK" w:eastAsia="ar-SA"/>
              </w:rPr>
              <w:t>музичко</w:t>
            </w:r>
          </w:p>
        </w:tc>
        <w:tc>
          <w:tcPr>
            <w:tcW w:w="9683" w:type="dxa"/>
            <w:gridSpan w:val="2"/>
          </w:tcPr>
          <w:p w14:paraId="2D0FC520" w14:textId="25F9CBAB" w:rsidR="007D65CC" w:rsidRPr="001A4F83" w:rsidRDefault="007D65CC" w:rsidP="00B90A3D">
            <w:pPr>
              <w:suppressAutoHyphens/>
              <w:spacing w:after="0" w:line="240" w:lineRule="auto"/>
              <w:rPr>
                <w:rFonts w:cs="Calibri"/>
                <w:sz w:val="20"/>
                <w:szCs w:val="20"/>
                <w:lang w:val="mk-MK" w:eastAsia="ar-SA"/>
              </w:rPr>
            </w:pPr>
            <w:r w:rsidRPr="001A4F83">
              <w:rPr>
                <w:rFonts w:cs="Calibri"/>
                <w:color w:val="222222"/>
                <w:sz w:val="20"/>
                <w:szCs w:val="20"/>
                <w:lang w:val="mk-MK" w:eastAsia="mk-MK"/>
              </w:rPr>
              <w:t>Металофон 1,Мелодика 1,</w:t>
            </w:r>
            <w:r w:rsidRPr="001A4F83">
              <w:rPr>
                <w:rFonts w:cs="Calibri"/>
                <w:sz w:val="20"/>
                <w:szCs w:val="20"/>
                <w:lang w:val="mk-MK" w:eastAsia="ar-SA"/>
              </w:rPr>
              <w:t xml:space="preserve"> Детски музички инструменти,Блок флејта 10 бр.</w:t>
            </w:r>
          </w:p>
        </w:tc>
        <w:tc>
          <w:tcPr>
            <w:tcW w:w="3000" w:type="dxa"/>
          </w:tcPr>
          <w:p w14:paraId="510A3A36" w14:textId="55C364F8" w:rsidR="007D65CC" w:rsidRPr="001A4F83" w:rsidRDefault="000A2F0E" w:rsidP="000E5D4E">
            <w:pPr>
              <w:pStyle w:val="ListParagraph"/>
              <w:numPr>
                <w:ilvl w:val="0"/>
                <w:numId w:val="59"/>
              </w:numPr>
              <w:rPr>
                <w:sz w:val="20"/>
                <w:szCs w:val="20"/>
              </w:rPr>
            </w:pPr>
            <w:r w:rsidRPr="001A4F83">
              <w:rPr>
                <w:sz w:val="20"/>
                <w:szCs w:val="20"/>
              </w:rPr>
              <w:t>Наставни помагала</w:t>
            </w:r>
            <w:r w:rsidRPr="001A4F83">
              <w:rPr>
                <w:sz w:val="20"/>
                <w:szCs w:val="20"/>
                <w:lang w:val="en-US"/>
              </w:rPr>
              <w:t xml:space="preserve"> </w:t>
            </w:r>
            <w:r w:rsidRPr="001A4F83">
              <w:rPr>
                <w:sz w:val="20"/>
                <w:szCs w:val="20"/>
              </w:rPr>
              <w:t xml:space="preserve">по музичко образование/набавка на нови </w:t>
            </w:r>
            <w:r w:rsidR="00A5755F" w:rsidRPr="001A4F83">
              <w:rPr>
                <w:sz w:val="20"/>
                <w:szCs w:val="20"/>
              </w:rPr>
              <w:t xml:space="preserve">музичко </w:t>
            </w:r>
            <w:r w:rsidRPr="001A4F83">
              <w:rPr>
                <w:sz w:val="20"/>
                <w:szCs w:val="20"/>
              </w:rPr>
              <w:t>инструменти</w:t>
            </w:r>
          </w:p>
        </w:tc>
      </w:tr>
      <w:tr w:rsidR="007D65CC" w:rsidRPr="00D62746" w14:paraId="0DACB6C7" w14:textId="77777777" w:rsidTr="003E6D78">
        <w:trPr>
          <w:trHeight w:val="210"/>
          <w:jc w:val="center"/>
        </w:trPr>
        <w:tc>
          <w:tcPr>
            <w:tcW w:w="2060" w:type="dxa"/>
            <w:shd w:val="clear" w:color="auto" w:fill="FFE599" w:themeFill="accent4" w:themeFillTint="66"/>
          </w:tcPr>
          <w:p w14:paraId="0098D9D8" w14:textId="77777777" w:rsidR="007D65CC" w:rsidRPr="00D62746" w:rsidRDefault="007D65CC" w:rsidP="00C81002">
            <w:pPr>
              <w:suppressAutoHyphens/>
              <w:spacing w:after="0" w:line="240" w:lineRule="auto"/>
              <w:rPr>
                <w:rFonts w:cs="Calibri"/>
                <w:b/>
                <w:sz w:val="20"/>
                <w:szCs w:val="20"/>
                <w:lang w:val="mk-MK" w:eastAsia="ar-SA"/>
              </w:rPr>
            </w:pPr>
            <w:r w:rsidRPr="00D62746">
              <w:rPr>
                <w:rFonts w:cs="Calibri"/>
                <w:b/>
                <w:sz w:val="20"/>
                <w:szCs w:val="20"/>
                <w:lang w:val="mk-MK" w:eastAsia="ar-SA"/>
              </w:rPr>
              <w:lastRenderedPageBreak/>
              <w:t>англиски јазик</w:t>
            </w:r>
          </w:p>
        </w:tc>
        <w:tc>
          <w:tcPr>
            <w:tcW w:w="9683" w:type="dxa"/>
            <w:gridSpan w:val="2"/>
          </w:tcPr>
          <w:p w14:paraId="47316C2C" w14:textId="77777777" w:rsidR="003240A5" w:rsidRDefault="007D65CC" w:rsidP="00C81002">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Глаголски времиња –постер 1,</w:t>
            </w:r>
          </w:p>
          <w:p w14:paraId="635EB74D" w14:textId="2B506B4E" w:rsidR="007D65CC" w:rsidRPr="001A4F83" w:rsidRDefault="007D65CC" w:rsidP="00C81002">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Мерки 1 –едукативна слика</w:t>
            </w:r>
          </w:p>
        </w:tc>
        <w:tc>
          <w:tcPr>
            <w:tcW w:w="3000" w:type="dxa"/>
          </w:tcPr>
          <w:p w14:paraId="43AAE1FE" w14:textId="022D758B" w:rsidR="007D65CC" w:rsidRPr="001A4F83" w:rsidRDefault="000A2F0E" w:rsidP="00C81002">
            <w:pPr>
              <w:ind w:left="720"/>
              <w:contextualSpacing/>
              <w:rPr>
                <w:rFonts w:cs="Calibri"/>
                <w:sz w:val="20"/>
                <w:szCs w:val="20"/>
                <w:lang w:val="mk-MK" w:eastAsia="ar-SA"/>
              </w:rPr>
            </w:pPr>
            <w:r w:rsidRPr="001A4F83">
              <w:rPr>
                <w:rFonts w:cs="Calibri"/>
                <w:sz w:val="20"/>
                <w:szCs w:val="20"/>
                <w:lang w:val="mk-MK" w:eastAsia="ar-SA"/>
              </w:rPr>
              <w:t>Речници,странска литература</w:t>
            </w:r>
          </w:p>
        </w:tc>
      </w:tr>
      <w:tr w:rsidR="007D65CC" w:rsidRPr="00D62746" w14:paraId="50380704" w14:textId="77777777" w:rsidTr="003E6D78">
        <w:trPr>
          <w:trHeight w:val="210"/>
          <w:jc w:val="center"/>
        </w:trPr>
        <w:tc>
          <w:tcPr>
            <w:tcW w:w="2060" w:type="dxa"/>
            <w:shd w:val="clear" w:color="auto" w:fill="FFE599" w:themeFill="accent4" w:themeFillTint="66"/>
          </w:tcPr>
          <w:p w14:paraId="3BF802B7" w14:textId="77777777" w:rsidR="007D65CC" w:rsidRPr="00D62746" w:rsidRDefault="007D65CC" w:rsidP="00C81002">
            <w:pPr>
              <w:suppressAutoHyphens/>
              <w:spacing w:after="0" w:line="240" w:lineRule="auto"/>
              <w:rPr>
                <w:rFonts w:cs="Calibri"/>
                <w:b/>
                <w:sz w:val="20"/>
                <w:szCs w:val="20"/>
                <w:lang w:val="mk-MK" w:eastAsia="ar-SA"/>
              </w:rPr>
            </w:pPr>
            <w:r w:rsidRPr="00D62746">
              <w:rPr>
                <w:rFonts w:cs="Calibri"/>
                <w:b/>
                <w:sz w:val="20"/>
                <w:szCs w:val="20"/>
                <w:lang w:val="mk-MK" w:eastAsia="ar-SA"/>
              </w:rPr>
              <w:t>хемија</w:t>
            </w:r>
          </w:p>
        </w:tc>
        <w:tc>
          <w:tcPr>
            <w:tcW w:w="9683" w:type="dxa"/>
            <w:gridSpan w:val="2"/>
          </w:tcPr>
          <w:p w14:paraId="348CF169" w14:textId="77777777" w:rsidR="007D65CC" w:rsidRPr="001A4F83" w:rsidRDefault="007D65CC" w:rsidP="00C81002">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Кутија со минерали 1</w:t>
            </w:r>
          </w:p>
        </w:tc>
        <w:tc>
          <w:tcPr>
            <w:tcW w:w="3000" w:type="dxa"/>
          </w:tcPr>
          <w:p w14:paraId="1E161533" w14:textId="0352C46B" w:rsidR="007D65CC" w:rsidRPr="001A4F83" w:rsidRDefault="00A5755F" w:rsidP="00A5755F">
            <w:pPr>
              <w:ind w:left="720"/>
              <w:contextualSpacing/>
              <w:rPr>
                <w:rFonts w:cs="Calibri"/>
                <w:b/>
                <w:sz w:val="20"/>
                <w:szCs w:val="20"/>
                <w:lang w:val="mk-MK" w:eastAsia="ar-SA"/>
              </w:rPr>
            </w:pPr>
            <w:r w:rsidRPr="001A4F83">
              <w:rPr>
                <w:rFonts w:cs="Calibri"/>
                <w:sz w:val="20"/>
                <w:szCs w:val="20"/>
              </w:rPr>
              <w:t xml:space="preserve">Наставни помагала по </w:t>
            </w:r>
            <w:r w:rsidRPr="001A4F83">
              <w:rPr>
                <w:rFonts w:cs="Calibri"/>
                <w:sz w:val="20"/>
                <w:szCs w:val="20"/>
                <w:lang w:val="mk-MK"/>
              </w:rPr>
              <w:t>хемија,нагледни средства</w:t>
            </w:r>
          </w:p>
        </w:tc>
      </w:tr>
      <w:tr w:rsidR="007D65CC" w:rsidRPr="00D62746" w14:paraId="33535198" w14:textId="77777777" w:rsidTr="003E6D78">
        <w:trPr>
          <w:trHeight w:val="210"/>
          <w:jc w:val="center"/>
        </w:trPr>
        <w:tc>
          <w:tcPr>
            <w:tcW w:w="2060" w:type="dxa"/>
            <w:shd w:val="clear" w:color="auto" w:fill="FFE599" w:themeFill="accent4" w:themeFillTint="66"/>
          </w:tcPr>
          <w:p w14:paraId="1071F4DB" w14:textId="77777777" w:rsidR="007D65CC" w:rsidRPr="00D62746" w:rsidRDefault="007D65CC" w:rsidP="00C81002">
            <w:pPr>
              <w:suppressAutoHyphens/>
              <w:spacing w:after="0" w:line="240" w:lineRule="auto"/>
              <w:rPr>
                <w:rFonts w:cs="Calibri"/>
                <w:b/>
                <w:sz w:val="20"/>
                <w:szCs w:val="20"/>
                <w:lang w:val="mk-MK" w:eastAsia="ar-SA"/>
              </w:rPr>
            </w:pPr>
            <w:r w:rsidRPr="00D62746">
              <w:rPr>
                <w:rFonts w:cs="Calibri"/>
                <w:b/>
                <w:sz w:val="20"/>
                <w:szCs w:val="20"/>
                <w:lang w:val="mk-MK" w:eastAsia="ar-SA"/>
              </w:rPr>
              <w:t>физика</w:t>
            </w:r>
          </w:p>
        </w:tc>
        <w:tc>
          <w:tcPr>
            <w:tcW w:w="9683" w:type="dxa"/>
            <w:gridSpan w:val="2"/>
          </w:tcPr>
          <w:p w14:paraId="7ECB2536" w14:textId="77777777" w:rsidR="007D65CC" w:rsidRPr="001A4F83" w:rsidRDefault="007D65CC" w:rsidP="00C81002">
            <w:pPr>
              <w:suppressAutoHyphens/>
              <w:spacing w:after="0" w:line="240" w:lineRule="auto"/>
              <w:rPr>
                <w:rFonts w:cs="Calibri"/>
                <w:color w:val="222222"/>
                <w:sz w:val="20"/>
                <w:szCs w:val="20"/>
                <w:lang w:eastAsia="mk-MK"/>
              </w:rPr>
            </w:pPr>
            <w:r w:rsidRPr="001A4F83">
              <w:rPr>
                <w:rFonts w:cs="Calibri"/>
                <w:color w:val="222222"/>
                <w:sz w:val="20"/>
                <w:szCs w:val="20"/>
                <w:lang w:val="mk-MK" w:eastAsia="mk-MK"/>
              </w:rPr>
              <w:t>Магнет-потковичест 1,Магнет-плочест 1</w:t>
            </w:r>
          </w:p>
        </w:tc>
        <w:tc>
          <w:tcPr>
            <w:tcW w:w="3000" w:type="dxa"/>
          </w:tcPr>
          <w:p w14:paraId="525F7689" w14:textId="4126D99A" w:rsidR="007D65CC" w:rsidRPr="001A4F83" w:rsidRDefault="00A5755F" w:rsidP="00C81002">
            <w:pPr>
              <w:ind w:left="720"/>
              <w:contextualSpacing/>
              <w:rPr>
                <w:rFonts w:cs="Calibri"/>
                <w:sz w:val="20"/>
                <w:szCs w:val="20"/>
                <w:lang w:eastAsia="ar-SA"/>
              </w:rPr>
            </w:pPr>
            <w:r w:rsidRPr="001A4F83">
              <w:rPr>
                <w:rFonts w:cs="Calibri"/>
                <w:sz w:val="20"/>
                <w:szCs w:val="20"/>
              </w:rPr>
              <w:t xml:space="preserve">Наставни помагала по </w:t>
            </w:r>
            <w:r w:rsidRPr="001A4F83">
              <w:rPr>
                <w:rFonts w:cs="Calibri"/>
                <w:sz w:val="20"/>
                <w:szCs w:val="20"/>
                <w:lang w:val="mk-MK"/>
              </w:rPr>
              <w:t>физика,нагледни средства</w:t>
            </w:r>
          </w:p>
        </w:tc>
      </w:tr>
      <w:tr w:rsidR="007D65CC" w:rsidRPr="00D62746" w14:paraId="705FACC8" w14:textId="77777777" w:rsidTr="003E6D78">
        <w:trPr>
          <w:trHeight w:val="1185"/>
          <w:jc w:val="center"/>
        </w:trPr>
        <w:tc>
          <w:tcPr>
            <w:tcW w:w="2060" w:type="dxa"/>
            <w:shd w:val="clear" w:color="auto" w:fill="FFE599" w:themeFill="accent4" w:themeFillTint="66"/>
          </w:tcPr>
          <w:p w14:paraId="259175D6" w14:textId="6C429D2F" w:rsidR="007D65CC" w:rsidRPr="00D62746" w:rsidRDefault="007D65CC" w:rsidP="00C81002">
            <w:pPr>
              <w:suppressAutoHyphens/>
              <w:spacing w:after="0" w:line="240" w:lineRule="auto"/>
              <w:rPr>
                <w:rFonts w:cs="Calibri"/>
                <w:b/>
                <w:sz w:val="20"/>
                <w:szCs w:val="20"/>
                <w:lang w:eastAsia="ar-SA"/>
              </w:rPr>
            </w:pPr>
            <w:r>
              <w:rPr>
                <w:rFonts w:cs="Calibri"/>
                <w:b/>
                <w:sz w:val="20"/>
                <w:szCs w:val="20"/>
                <w:lang w:val="mk-MK" w:eastAsia="ar-SA"/>
              </w:rPr>
              <w:t>Наставно образовни помагала в</w:t>
            </w:r>
            <w:r w:rsidRPr="00D62746">
              <w:rPr>
                <w:rFonts w:cs="Calibri"/>
                <w:b/>
                <w:sz w:val="20"/>
                <w:szCs w:val="20"/>
                <w:lang w:val="mk-MK" w:eastAsia="ar-SA"/>
              </w:rPr>
              <w:t>o кабинет по природни науки</w:t>
            </w:r>
          </w:p>
        </w:tc>
        <w:tc>
          <w:tcPr>
            <w:tcW w:w="4616" w:type="dxa"/>
          </w:tcPr>
          <w:p w14:paraId="586251D5" w14:textId="77777777" w:rsidR="007D65CC" w:rsidRPr="00D62746" w:rsidRDefault="007D65CC" w:rsidP="0043443A">
            <w:pPr>
              <w:pStyle w:val="NoSpacing"/>
              <w:rPr>
                <w:sz w:val="20"/>
                <w:szCs w:val="20"/>
                <w:shd w:val="clear" w:color="auto" w:fill="FFFFFF"/>
                <w:lang w:val="mk-MK"/>
              </w:rPr>
            </w:pPr>
            <w:r w:rsidRPr="00D62746">
              <w:rPr>
                <w:sz w:val="20"/>
                <w:szCs w:val="20"/>
                <w:shd w:val="clear" w:color="auto" w:fill="FFFFFF"/>
              </w:rPr>
              <w:t>Лупи со лед осветлување</w:t>
            </w:r>
            <w:r w:rsidRPr="00D62746">
              <w:rPr>
                <w:sz w:val="20"/>
                <w:szCs w:val="20"/>
                <w:shd w:val="clear" w:color="auto" w:fill="FFFFFF"/>
                <w:lang w:val="mk-MK"/>
              </w:rPr>
              <w:t>-3</w:t>
            </w:r>
          </w:p>
          <w:p w14:paraId="4EEA2FF8" w14:textId="77777777" w:rsidR="007D65CC" w:rsidRPr="00D62746" w:rsidRDefault="007D65CC" w:rsidP="0043443A">
            <w:pPr>
              <w:pStyle w:val="NoSpacing"/>
              <w:rPr>
                <w:sz w:val="20"/>
                <w:szCs w:val="20"/>
                <w:shd w:val="clear" w:color="auto" w:fill="FFFFFF"/>
                <w:lang w:val="mk-MK"/>
              </w:rPr>
            </w:pPr>
            <w:r w:rsidRPr="00D62746">
              <w:rPr>
                <w:sz w:val="20"/>
                <w:szCs w:val="20"/>
                <w:shd w:val="clear" w:color="auto" w:fill="FFFFFF"/>
              </w:rPr>
              <w:t>Лупи со</w:t>
            </w:r>
            <w:r w:rsidRPr="00D62746">
              <w:rPr>
                <w:sz w:val="20"/>
                <w:szCs w:val="20"/>
                <w:shd w:val="clear" w:color="auto" w:fill="FFFFFF"/>
                <w:lang w:val="mk-MK"/>
              </w:rPr>
              <w:t xml:space="preserve"> зголемување 10</w:t>
            </w:r>
            <w:r w:rsidRPr="00D62746">
              <w:rPr>
                <w:sz w:val="20"/>
                <w:szCs w:val="20"/>
                <w:shd w:val="clear" w:color="auto" w:fill="FFFFFF"/>
              </w:rPr>
              <w:t>x-3</w:t>
            </w:r>
          </w:p>
          <w:p w14:paraId="093F23E6" w14:textId="77777777" w:rsidR="007D65CC" w:rsidRPr="00D62746" w:rsidRDefault="007D65CC" w:rsidP="0043443A">
            <w:pPr>
              <w:pStyle w:val="NoSpacing"/>
              <w:rPr>
                <w:sz w:val="20"/>
                <w:szCs w:val="20"/>
                <w:shd w:val="clear" w:color="auto" w:fill="FFFFFF"/>
                <w:lang w:val="mk-MK"/>
              </w:rPr>
            </w:pPr>
            <w:r w:rsidRPr="00D62746">
              <w:rPr>
                <w:sz w:val="20"/>
                <w:szCs w:val="20"/>
                <w:shd w:val="clear" w:color="auto" w:fill="FFFFFF"/>
                <w:lang w:val="mk-MK"/>
              </w:rPr>
              <w:t>Магнетна табла-1</w:t>
            </w:r>
          </w:p>
          <w:p w14:paraId="5650EA1F" w14:textId="77777777" w:rsidR="007D65CC" w:rsidRPr="00D62746" w:rsidRDefault="007D65CC" w:rsidP="0043443A">
            <w:pPr>
              <w:pStyle w:val="NoSpacing"/>
              <w:rPr>
                <w:sz w:val="20"/>
                <w:szCs w:val="20"/>
              </w:rPr>
            </w:pPr>
            <w:r w:rsidRPr="00D62746">
              <w:rPr>
                <w:sz w:val="20"/>
                <w:szCs w:val="20"/>
                <w:lang w:val="mk-MK"/>
              </w:rPr>
              <w:t>Сет со 5 пипети-1</w:t>
            </w:r>
          </w:p>
          <w:p w14:paraId="7932909C" w14:textId="77777777" w:rsidR="007D65CC" w:rsidRPr="00D62746" w:rsidRDefault="007D65CC" w:rsidP="0043443A">
            <w:pPr>
              <w:pStyle w:val="NoSpacing"/>
              <w:rPr>
                <w:sz w:val="20"/>
                <w:szCs w:val="20"/>
              </w:rPr>
            </w:pPr>
            <w:r w:rsidRPr="00D62746">
              <w:rPr>
                <w:sz w:val="20"/>
                <w:szCs w:val="20"/>
                <w:lang w:val="mk-MK"/>
              </w:rPr>
              <w:t>Држач за епрувети-1</w:t>
            </w:r>
          </w:p>
          <w:p w14:paraId="23E29959" w14:textId="77777777" w:rsidR="007D65CC" w:rsidRPr="00D62746" w:rsidRDefault="007D65CC" w:rsidP="0043443A">
            <w:pPr>
              <w:pStyle w:val="NoSpacing"/>
              <w:rPr>
                <w:sz w:val="20"/>
                <w:szCs w:val="20"/>
              </w:rPr>
            </w:pPr>
            <w:r w:rsidRPr="00D62746">
              <w:rPr>
                <w:sz w:val="20"/>
                <w:szCs w:val="20"/>
                <w:lang w:val="mk-MK"/>
              </w:rPr>
              <w:t>Модел на циркулаторен с-м-1</w:t>
            </w:r>
          </w:p>
          <w:p w14:paraId="4721BBBB" w14:textId="77777777" w:rsidR="007D65CC" w:rsidRPr="00D62746" w:rsidRDefault="007D65CC" w:rsidP="0043443A">
            <w:pPr>
              <w:pStyle w:val="NoSpacing"/>
              <w:rPr>
                <w:sz w:val="20"/>
                <w:szCs w:val="20"/>
              </w:rPr>
            </w:pPr>
            <w:r w:rsidRPr="00D62746">
              <w:rPr>
                <w:sz w:val="20"/>
                <w:szCs w:val="20"/>
                <w:lang w:val="mk-MK"/>
              </w:rPr>
              <w:t>Модел на пресек на бубрег-1</w:t>
            </w:r>
          </w:p>
          <w:p w14:paraId="742BCAF3" w14:textId="77777777" w:rsidR="007D65CC" w:rsidRPr="00D62746" w:rsidRDefault="007D65CC" w:rsidP="0043443A">
            <w:pPr>
              <w:pStyle w:val="NoSpacing"/>
              <w:rPr>
                <w:sz w:val="20"/>
                <w:szCs w:val="20"/>
              </w:rPr>
            </w:pPr>
            <w:r w:rsidRPr="00D62746">
              <w:rPr>
                <w:sz w:val="20"/>
                <w:szCs w:val="20"/>
                <w:lang w:val="mk-MK"/>
              </w:rPr>
              <w:t>Модел на пресек на лист-1</w:t>
            </w:r>
          </w:p>
          <w:p w14:paraId="4F15BA32" w14:textId="77777777" w:rsidR="007D65CC" w:rsidRPr="00D62746" w:rsidRDefault="007D65CC" w:rsidP="0043443A">
            <w:pPr>
              <w:pStyle w:val="NoSpacing"/>
              <w:rPr>
                <w:sz w:val="20"/>
                <w:szCs w:val="20"/>
              </w:rPr>
            </w:pPr>
            <w:r w:rsidRPr="00D62746">
              <w:rPr>
                <w:sz w:val="20"/>
                <w:szCs w:val="20"/>
                <w:lang w:val="mk-MK"/>
              </w:rPr>
              <w:t>Модел на цвет на праска-1</w:t>
            </w:r>
          </w:p>
          <w:p w14:paraId="0F94FBFD" w14:textId="77777777" w:rsidR="007D65CC" w:rsidRPr="00D62746" w:rsidRDefault="007D65CC" w:rsidP="0043443A">
            <w:pPr>
              <w:pStyle w:val="NoSpacing"/>
              <w:rPr>
                <w:sz w:val="20"/>
                <w:szCs w:val="20"/>
              </w:rPr>
            </w:pPr>
            <w:r w:rsidRPr="00D62746">
              <w:rPr>
                <w:sz w:val="20"/>
                <w:szCs w:val="20"/>
              </w:rPr>
              <w:t>Ph</w:t>
            </w:r>
            <w:r w:rsidRPr="00D62746">
              <w:rPr>
                <w:sz w:val="20"/>
                <w:szCs w:val="20"/>
                <w:lang w:val="mk-MK"/>
              </w:rPr>
              <w:t xml:space="preserve"> метар-1</w:t>
            </w:r>
          </w:p>
          <w:p w14:paraId="6193DAFF" w14:textId="77777777" w:rsidR="007D65CC" w:rsidRPr="00D62746" w:rsidRDefault="007D65CC" w:rsidP="0043443A">
            <w:pPr>
              <w:pStyle w:val="NoSpacing"/>
              <w:rPr>
                <w:sz w:val="20"/>
                <w:szCs w:val="20"/>
              </w:rPr>
            </w:pPr>
            <w:r w:rsidRPr="00D62746">
              <w:rPr>
                <w:sz w:val="20"/>
                <w:szCs w:val="20"/>
                <w:lang w:val="mk-MK"/>
              </w:rPr>
              <w:t>Лабараториска игла-1</w:t>
            </w:r>
          </w:p>
          <w:p w14:paraId="00454A6C" w14:textId="77777777" w:rsidR="007D65CC" w:rsidRPr="00D62746" w:rsidRDefault="007D65CC" w:rsidP="0043443A">
            <w:pPr>
              <w:pStyle w:val="NoSpacing"/>
              <w:rPr>
                <w:sz w:val="20"/>
                <w:szCs w:val="20"/>
              </w:rPr>
            </w:pPr>
            <w:r w:rsidRPr="00D62746">
              <w:rPr>
                <w:sz w:val="20"/>
                <w:szCs w:val="20"/>
                <w:lang w:val="mk-MK"/>
              </w:rPr>
              <w:t>Дигитална Вага (кујнска)-1</w:t>
            </w:r>
          </w:p>
          <w:p w14:paraId="7D44C648" w14:textId="77777777" w:rsidR="007D65CC" w:rsidRPr="00D62746" w:rsidRDefault="007D65CC" w:rsidP="0043443A">
            <w:pPr>
              <w:pStyle w:val="NoSpacing"/>
              <w:rPr>
                <w:sz w:val="20"/>
                <w:szCs w:val="20"/>
              </w:rPr>
            </w:pPr>
            <w:r w:rsidRPr="00D62746">
              <w:rPr>
                <w:sz w:val="20"/>
                <w:szCs w:val="20"/>
                <w:lang w:val="mk-MK"/>
              </w:rPr>
              <w:t>Скелет на човек со крвни садови-1</w:t>
            </w:r>
          </w:p>
          <w:p w14:paraId="5277A913" w14:textId="77777777" w:rsidR="007D65CC" w:rsidRPr="00D62746" w:rsidRDefault="007D65CC" w:rsidP="0043443A">
            <w:pPr>
              <w:pStyle w:val="NoSpacing"/>
              <w:rPr>
                <w:sz w:val="20"/>
                <w:szCs w:val="20"/>
              </w:rPr>
            </w:pPr>
            <w:r w:rsidRPr="00D62746">
              <w:rPr>
                <w:sz w:val="20"/>
                <w:szCs w:val="20"/>
                <w:lang w:val="mk-MK"/>
              </w:rPr>
              <w:t>Модел на око-1</w:t>
            </w:r>
          </w:p>
          <w:p w14:paraId="539E1BF0" w14:textId="77777777" w:rsidR="007D65CC" w:rsidRPr="00D62746" w:rsidRDefault="007D65CC" w:rsidP="0043443A">
            <w:pPr>
              <w:pStyle w:val="NoSpacing"/>
              <w:rPr>
                <w:sz w:val="20"/>
                <w:szCs w:val="20"/>
              </w:rPr>
            </w:pPr>
            <w:r w:rsidRPr="00D62746">
              <w:rPr>
                <w:sz w:val="20"/>
                <w:szCs w:val="20"/>
                <w:lang w:val="mk-MK"/>
              </w:rPr>
              <w:t>Модел на репродуктивен систем-жена-1</w:t>
            </w:r>
          </w:p>
          <w:p w14:paraId="73A29E73" w14:textId="77777777" w:rsidR="007D65CC" w:rsidRPr="00D62746" w:rsidRDefault="007D65CC" w:rsidP="0043443A">
            <w:pPr>
              <w:pStyle w:val="NoSpacing"/>
              <w:rPr>
                <w:sz w:val="20"/>
                <w:szCs w:val="20"/>
              </w:rPr>
            </w:pPr>
            <w:r w:rsidRPr="00D62746">
              <w:rPr>
                <w:sz w:val="20"/>
                <w:szCs w:val="20"/>
                <w:lang w:val="mk-MK"/>
              </w:rPr>
              <w:t>Модел на кожа-1</w:t>
            </w:r>
          </w:p>
          <w:p w14:paraId="40A5A0EE" w14:textId="77777777" w:rsidR="007D65CC" w:rsidRPr="00D62746" w:rsidRDefault="007D65CC" w:rsidP="0043443A">
            <w:pPr>
              <w:pStyle w:val="NoSpacing"/>
              <w:rPr>
                <w:sz w:val="20"/>
                <w:szCs w:val="20"/>
              </w:rPr>
            </w:pPr>
            <w:r w:rsidRPr="00D62746">
              <w:rPr>
                <w:sz w:val="20"/>
                <w:szCs w:val="20"/>
                <w:lang w:val="mk-MK"/>
              </w:rPr>
              <w:t>Модел на растителна клетка-1</w:t>
            </w:r>
          </w:p>
          <w:p w14:paraId="2D1BADBE" w14:textId="77777777" w:rsidR="007D65CC" w:rsidRPr="00D62746" w:rsidRDefault="007D65CC" w:rsidP="0043443A">
            <w:pPr>
              <w:pStyle w:val="NoSpacing"/>
              <w:rPr>
                <w:sz w:val="20"/>
                <w:szCs w:val="20"/>
              </w:rPr>
            </w:pPr>
            <w:r w:rsidRPr="00D62746">
              <w:rPr>
                <w:sz w:val="20"/>
                <w:szCs w:val="20"/>
                <w:lang w:val="mk-MK"/>
              </w:rPr>
              <w:t>Модел на дигестивен систем-1</w:t>
            </w:r>
          </w:p>
          <w:p w14:paraId="19E51F5A" w14:textId="77777777" w:rsidR="007D65CC" w:rsidRPr="00D62746" w:rsidRDefault="007D65CC" w:rsidP="0043443A">
            <w:pPr>
              <w:pStyle w:val="NoSpacing"/>
              <w:rPr>
                <w:sz w:val="20"/>
                <w:szCs w:val="20"/>
              </w:rPr>
            </w:pPr>
            <w:r w:rsidRPr="00D62746">
              <w:rPr>
                <w:sz w:val="20"/>
                <w:szCs w:val="20"/>
                <w:lang w:val="mk-MK"/>
              </w:rPr>
              <w:t>Модел на срце-1</w:t>
            </w:r>
          </w:p>
          <w:p w14:paraId="05F0848F" w14:textId="77777777" w:rsidR="007D65CC" w:rsidRPr="00D62746" w:rsidRDefault="007D65CC" w:rsidP="0043443A">
            <w:pPr>
              <w:pStyle w:val="NoSpacing"/>
              <w:rPr>
                <w:sz w:val="20"/>
                <w:szCs w:val="20"/>
              </w:rPr>
            </w:pPr>
            <w:r w:rsidRPr="00D62746">
              <w:rPr>
                <w:sz w:val="20"/>
                <w:szCs w:val="20"/>
                <w:lang w:val="mk-MK"/>
              </w:rPr>
              <w:t>Модел на репродуктивен систем-маж-1</w:t>
            </w:r>
          </w:p>
          <w:p w14:paraId="771A12A6" w14:textId="77777777" w:rsidR="007D65CC" w:rsidRPr="00D62746" w:rsidRDefault="007D65CC" w:rsidP="0043443A">
            <w:pPr>
              <w:pStyle w:val="NoSpacing"/>
              <w:rPr>
                <w:sz w:val="20"/>
                <w:szCs w:val="20"/>
              </w:rPr>
            </w:pPr>
            <w:r w:rsidRPr="00D62746">
              <w:rPr>
                <w:sz w:val="20"/>
                <w:szCs w:val="20"/>
                <w:lang w:val="mk-MK"/>
              </w:rPr>
              <w:t>Модел на монокотиледони-1</w:t>
            </w:r>
          </w:p>
          <w:p w14:paraId="3E4A6D0E" w14:textId="77777777" w:rsidR="007D65CC" w:rsidRPr="00D62746" w:rsidRDefault="007D65CC" w:rsidP="0043443A">
            <w:pPr>
              <w:pStyle w:val="NoSpacing"/>
              <w:rPr>
                <w:sz w:val="20"/>
                <w:szCs w:val="20"/>
              </w:rPr>
            </w:pPr>
            <w:r w:rsidRPr="00D62746">
              <w:rPr>
                <w:sz w:val="20"/>
                <w:szCs w:val="20"/>
                <w:lang w:val="mk-MK"/>
              </w:rPr>
              <w:t>Модел на дикотиледони-1</w:t>
            </w:r>
          </w:p>
          <w:p w14:paraId="48468A93" w14:textId="77777777" w:rsidR="007D65CC" w:rsidRPr="00D62746" w:rsidRDefault="007D65CC" w:rsidP="0043443A">
            <w:pPr>
              <w:pStyle w:val="NoSpacing"/>
              <w:rPr>
                <w:sz w:val="20"/>
                <w:szCs w:val="20"/>
              </w:rPr>
            </w:pPr>
            <w:r w:rsidRPr="00D62746">
              <w:rPr>
                <w:sz w:val="20"/>
                <w:szCs w:val="20"/>
                <w:lang w:val="mk-MK"/>
              </w:rPr>
              <w:t>Модел за работниот принцип на ѕвоно-1</w:t>
            </w:r>
          </w:p>
          <w:p w14:paraId="553F1719" w14:textId="77777777" w:rsidR="007D65CC" w:rsidRPr="00D62746" w:rsidRDefault="007D65CC" w:rsidP="0043443A">
            <w:pPr>
              <w:pStyle w:val="NoSpacing"/>
              <w:rPr>
                <w:sz w:val="20"/>
                <w:szCs w:val="20"/>
              </w:rPr>
            </w:pPr>
            <w:r w:rsidRPr="00D62746">
              <w:rPr>
                <w:sz w:val="20"/>
                <w:szCs w:val="20"/>
                <w:lang w:val="mk-MK"/>
              </w:rPr>
              <w:t>Модел на единачен прекинувач-1</w:t>
            </w:r>
          </w:p>
          <w:p w14:paraId="7065F0EC" w14:textId="77777777" w:rsidR="007D65CC" w:rsidRPr="00D62746" w:rsidRDefault="007D65CC" w:rsidP="0043443A">
            <w:pPr>
              <w:pStyle w:val="NoSpacing"/>
              <w:rPr>
                <w:sz w:val="20"/>
                <w:szCs w:val="20"/>
              </w:rPr>
            </w:pPr>
            <w:r w:rsidRPr="00D62746">
              <w:rPr>
                <w:sz w:val="20"/>
                <w:szCs w:val="20"/>
                <w:lang w:val="mk-MK"/>
              </w:rPr>
              <w:t>Модел на двоен прекинувач-1</w:t>
            </w:r>
          </w:p>
          <w:p w14:paraId="11D87B95" w14:textId="77777777" w:rsidR="007D65CC" w:rsidRPr="00D62746" w:rsidRDefault="007D65CC" w:rsidP="0043443A">
            <w:pPr>
              <w:pStyle w:val="NoSpacing"/>
              <w:rPr>
                <w:sz w:val="20"/>
                <w:szCs w:val="20"/>
              </w:rPr>
            </w:pPr>
            <w:r w:rsidRPr="00D62746">
              <w:rPr>
                <w:sz w:val="20"/>
                <w:szCs w:val="20"/>
                <w:lang w:val="mk-MK"/>
              </w:rPr>
              <w:t>Светилка 6</w:t>
            </w:r>
            <w:r w:rsidRPr="00D62746">
              <w:rPr>
                <w:sz w:val="20"/>
                <w:szCs w:val="20"/>
              </w:rPr>
              <w:t>V-3</w:t>
            </w:r>
          </w:p>
          <w:p w14:paraId="3909C1B2" w14:textId="77777777" w:rsidR="007D65CC" w:rsidRPr="00D62746" w:rsidRDefault="007D65CC" w:rsidP="0043443A">
            <w:pPr>
              <w:pStyle w:val="NoSpacing"/>
              <w:rPr>
                <w:sz w:val="20"/>
                <w:szCs w:val="20"/>
              </w:rPr>
            </w:pPr>
            <w:r w:rsidRPr="00D62746">
              <w:rPr>
                <w:sz w:val="20"/>
                <w:szCs w:val="20"/>
              </w:rPr>
              <w:t>Kуќиште за светилка-3</w:t>
            </w:r>
          </w:p>
          <w:p w14:paraId="465896D7" w14:textId="77777777" w:rsidR="007D65CC" w:rsidRPr="00D62746" w:rsidRDefault="007D65CC" w:rsidP="0043443A">
            <w:pPr>
              <w:pStyle w:val="NoSpacing"/>
              <w:rPr>
                <w:sz w:val="20"/>
                <w:szCs w:val="20"/>
              </w:rPr>
            </w:pPr>
            <w:r w:rsidRPr="00D62746">
              <w:rPr>
                <w:sz w:val="20"/>
                <w:szCs w:val="20"/>
              </w:rPr>
              <w:t>електромагнет-1</w:t>
            </w:r>
          </w:p>
          <w:p w14:paraId="4F9F9364" w14:textId="77777777" w:rsidR="007D65CC" w:rsidRPr="00D62746" w:rsidRDefault="007D65CC" w:rsidP="0043443A">
            <w:pPr>
              <w:pStyle w:val="NoSpacing"/>
              <w:rPr>
                <w:sz w:val="20"/>
                <w:szCs w:val="20"/>
              </w:rPr>
            </w:pPr>
            <w:r w:rsidRPr="00D62746">
              <w:rPr>
                <w:sz w:val="20"/>
                <w:szCs w:val="20"/>
              </w:rPr>
              <w:t>трансформац.на енергија-1</w:t>
            </w:r>
          </w:p>
          <w:p w14:paraId="37E642A3" w14:textId="77777777" w:rsidR="007D65CC" w:rsidRPr="00D62746" w:rsidRDefault="007D65CC" w:rsidP="0043443A">
            <w:pPr>
              <w:pStyle w:val="NoSpacing"/>
              <w:rPr>
                <w:sz w:val="20"/>
                <w:szCs w:val="20"/>
              </w:rPr>
            </w:pPr>
            <w:r w:rsidRPr="00D62746">
              <w:rPr>
                <w:sz w:val="20"/>
                <w:szCs w:val="20"/>
              </w:rPr>
              <w:t>дидактички ласер-1</w:t>
            </w:r>
          </w:p>
          <w:p w14:paraId="179742DB" w14:textId="77777777" w:rsidR="007D65CC" w:rsidRPr="00D62746" w:rsidRDefault="007D65CC" w:rsidP="0043443A">
            <w:pPr>
              <w:pStyle w:val="NoSpacing"/>
              <w:rPr>
                <w:sz w:val="20"/>
                <w:szCs w:val="20"/>
              </w:rPr>
            </w:pPr>
            <w:r w:rsidRPr="00D62746">
              <w:rPr>
                <w:sz w:val="20"/>
                <w:szCs w:val="20"/>
                <w:lang w:val="mk-MK"/>
              </w:rPr>
              <w:lastRenderedPageBreak/>
              <w:t>постер со мерни единици</w:t>
            </w:r>
            <w:r w:rsidRPr="00D62746">
              <w:rPr>
                <w:sz w:val="20"/>
                <w:szCs w:val="20"/>
              </w:rPr>
              <w:t>-1</w:t>
            </w:r>
          </w:p>
          <w:p w14:paraId="20EC84A8" w14:textId="77777777" w:rsidR="007D65CC" w:rsidRPr="00D62746" w:rsidRDefault="007D65CC" w:rsidP="0043443A">
            <w:pPr>
              <w:pStyle w:val="NoSpacing"/>
              <w:rPr>
                <w:sz w:val="20"/>
                <w:szCs w:val="20"/>
              </w:rPr>
            </w:pPr>
            <w:r w:rsidRPr="00D62746">
              <w:rPr>
                <w:sz w:val="20"/>
                <w:szCs w:val="20"/>
              </w:rPr>
              <w:t>периоден систем-1</w:t>
            </w:r>
          </w:p>
          <w:p w14:paraId="2CA9E43E" w14:textId="77777777" w:rsidR="007D65CC" w:rsidRPr="00D62746" w:rsidRDefault="007D65CC" w:rsidP="0043443A">
            <w:pPr>
              <w:pStyle w:val="NoSpacing"/>
              <w:rPr>
                <w:sz w:val="20"/>
                <w:szCs w:val="20"/>
              </w:rPr>
            </w:pPr>
            <w:r w:rsidRPr="00D62746">
              <w:rPr>
                <w:sz w:val="20"/>
                <w:szCs w:val="20"/>
              </w:rPr>
              <w:t>Eпрувета прстенаста-5</w:t>
            </w:r>
          </w:p>
          <w:p w14:paraId="0CA5F5BE" w14:textId="77777777" w:rsidR="007D65CC" w:rsidRPr="00D62746" w:rsidRDefault="007D65CC" w:rsidP="0043443A">
            <w:pPr>
              <w:pStyle w:val="NoSpacing"/>
              <w:rPr>
                <w:sz w:val="20"/>
                <w:szCs w:val="20"/>
              </w:rPr>
            </w:pPr>
            <w:r w:rsidRPr="00D62746">
              <w:rPr>
                <w:sz w:val="20"/>
                <w:szCs w:val="20"/>
              </w:rPr>
              <w:t>Мензура  50sm</w:t>
            </w:r>
            <w:r w:rsidRPr="00D62746">
              <w:rPr>
                <w:sz w:val="20"/>
                <w:szCs w:val="20"/>
                <w:lang w:val="mk-MK"/>
              </w:rPr>
              <w:t>-1</w:t>
            </w:r>
          </w:p>
          <w:p w14:paraId="55D13DFB" w14:textId="77777777" w:rsidR="007D65CC" w:rsidRPr="00D62746" w:rsidRDefault="007D65CC" w:rsidP="0043443A">
            <w:pPr>
              <w:pStyle w:val="NoSpacing"/>
              <w:rPr>
                <w:sz w:val="20"/>
                <w:szCs w:val="20"/>
              </w:rPr>
            </w:pPr>
            <w:r w:rsidRPr="00D62746">
              <w:rPr>
                <w:sz w:val="20"/>
                <w:szCs w:val="20"/>
              </w:rPr>
              <w:t>Мензура  100sm</w:t>
            </w:r>
            <w:r w:rsidRPr="00D62746">
              <w:rPr>
                <w:sz w:val="20"/>
                <w:szCs w:val="20"/>
                <w:lang w:val="mk-MK"/>
              </w:rPr>
              <w:t>-1</w:t>
            </w:r>
          </w:p>
          <w:p w14:paraId="5743BCB8" w14:textId="77777777" w:rsidR="007D65CC" w:rsidRPr="00D62746" w:rsidRDefault="007D65CC" w:rsidP="0043443A">
            <w:pPr>
              <w:pStyle w:val="NoSpacing"/>
              <w:rPr>
                <w:sz w:val="20"/>
                <w:szCs w:val="20"/>
              </w:rPr>
            </w:pPr>
            <w:r w:rsidRPr="00D62746">
              <w:rPr>
                <w:sz w:val="20"/>
                <w:szCs w:val="20"/>
              </w:rPr>
              <w:t>Мензура  250sm</w:t>
            </w:r>
            <w:r w:rsidRPr="00D62746">
              <w:rPr>
                <w:sz w:val="20"/>
                <w:szCs w:val="20"/>
                <w:lang w:val="mk-MK"/>
              </w:rPr>
              <w:t>-1</w:t>
            </w:r>
          </w:p>
          <w:p w14:paraId="5CABC651" w14:textId="77777777" w:rsidR="007D65CC" w:rsidRPr="00D62746" w:rsidRDefault="007D65CC" w:rsidP="0043443A">
            <w:pPr>
              <w:pStyle w:val="NoSpacing"/>
              <w:rPr>
                <w:sz w:val="20"/>
                <w:szCs w:val="20"/>
              </w:rPr>
            </w:pPr>
            <w:r w:rsidRPr="00D62746">
              <w:rPr>
                <w:sz w:val="20"/>
                <w:szCs w:val="20"/>
              </w:rPr>
              <w:t>Мензура  50</w:t>
            </w:r>
            <w:r w:rsidRPr="00D62746">
              <w:rPr>
                <w:sz w:val="20"/>
                <w:szCs w:val="20"/>
                <w:lang w:val="mk-MK"/>
              </w:rPr>
              <w:t>0</w:t>
            </w:r>
            <w:r w:rsidRPr="00D62746">
              <w:rPr>
                <w:sz w:val="20"/>
                <w:szCs w:val="20"/>
              </w:rPr>
              <w:t>sm</w:t>
            </w:r>
            <w:r w:rsidRPr="00D62746">
              <w:rPr>
                <w:sz w:val="20"/>
                <w:szCs w:val="20"/>
                <w:lang w:val="mk-MK"/>
              </w:rPr>
              <w:t>-1</w:t>
            </w:r>
          </w:p>
          <w:p w14:paraId="44E40BB5" w14:textId="77777777" w:rsidR="007D65CC" w:rsidRPr="00D62746" w:rsidRDefault="007D65CC" w:rsidP="0043443A">
            <w:pPr>
              <w:pStyle w:val="NoSpacing"/>
              <w:rPr>
                <w:sz w:val="20"/>
                <w:szCs w:val="20"/>
              </w:rPr>
            </w:pPr>
            <w:r w:rsidRPr="00D62746">
              <w:rPr>
                <w:sz w:val="20"/>
                <w:szCs w:val="20"/>
                <w:lang w:val="mk-MK"/>
              </w:rPr>
              <w:t>Безбедносна запалка-1</w:t>
            </w:r>
          </w:p>
          <w:p w14:paraId="7BA20960" w14:textId="77777777" w:rsidR="007D65CC" w:rsidRPr="00D62746" w:rsidRDefault="007D65CC" w:rsidP="0043443A">
            <w:pPr>
              <w:pStyle w:val="NoSpacing"/>
              <w:rPr>
                <w:sz w:val="20"/>
                <w:szCs w:val="20"/>
              </w:rPr>
            </w:pPr>
            <w:r w:rsidRPr="00D62746">
              <w:rPr>
                <w:sz w:val="20"/>
                <w:szCs w:val="20"/>
                <w:lang w:val="mk-MK"/>
              </w:rPr>
              <w:t>Пумпици за пипетирање-3</w:t>
            </w:r>
          </w:p>
          <w:p w14:paraId="124E93ED" w14:textId="77777777" w:rsidR="007D65CC" w:rsidRPr="00D62746" w:rsidRDefault="007D65CC" w:rsidP="0043443A">
            <w:pPr>
              <w:pStyle w:val="NoSpacing"/>
              <w:rPr>
                <w:sz w:val="20"/>
                <w:szCs w:val="20"/>
              </w:rPr>
            </w:pPr>
            <w:r w:rsidRPr="00D62746">
              <w:rPr>
                <w:sz w:val="20"/>
                <w:szCs w:val="20"/>
                <w:lang w:val="mk-MK"/>
              </w:rPr>
              <w:t>Стаклена када-1</w:t>
            </w:r>
          </w:p>
          <w:p w14:paraId="6B8D9BE0" w14:textId="77777777" w:rsidR="007D65CC" w:rsidRPr="00D62746" w:rsidRDefault="007D65CC" w:rsidP="0043443A">
            <w:pPr>
              <w:pStyle w:val="NoSpacing"/>
              <w:rPr>
                <w:sz w:val="20"/>
                <w:szCs w:val="20"/>
              </w:rPr>
            </w:pPr>
            <w:r w:rsidRPr="00D62746">
              <w:rPr>
                <w:sz w:val="20"/>
                <w:szCs w:val="20"/>
                <w:lang w:val="mk-MK"/>
              </w:rPr>
              <w:t>Стаклени шишињаза реагенси 500,1000,100мл-6</w:t>
            </w:r>
          </w:p>
        </w:tc>
        <w:tc>
          <w:tcPr>
            <w:tcW w:w="5067" w:type="dxa"/>
          </w:tcPr>
          <w:p w14:paraId="32A1C3BB" w14:textId="77777777" w:rsidR="007D65CC" w:rsidRPr="001A4F83" w:rsidRDefault="007D65CC" w:rsidP="0043443A">
            <w:pPr>
              <w:pStyle w:val="NoSpacing"/>
              <w:rPr>
                <w:sz w:val="20"/>
                <w:szCs w:val="20"/>
              </w:rPr>
            </w:pPr>
            <w:r w:rsidRPr="001A4F83">
              <w:rPr>
                <w:sz w:val="20"/>
                <w:szCs w:val="20"/>
                <w:lang w:val="mk-MK"/>
              </w:rPr>
              <w:lastRenderedPageBreak/>
              <w:t>Вилица-1</w:t>
            </w:r>
          </w:p>
          <w:p w14:paraId="02DEB162" w14:textId="77777777" w:rsidR="007D65CC" w:rsidRPr="001A4F83" w:rsidRDefault="007D65CC" w:rsidP="0043443A">
            <w:pPr>
              <w:pStyle w:val="NoSpacing"/>
              <w:rPr>
                <w:sz w:val="20"/>
                <w:szCs w:val="20"/>
              </w:rPr>
            </w:pPr>
            <w:r w:rsidRPr="001A4F83">
              <w:rPr>
                <w:sz w:val="20"/>
                <w:szCs w:val="20"/>
                <w:lang w:val="mk-MK"/>
              </w:rPr>
              <w:t>Модеел на куб-3</w:t>
            </w:r>
          </w:p>
          <w:p w14:paraId="3447A4EA" w14:textId="77777777" w:rsidR="007D65CC" w:rsidRPr="001A4F83" w:rsidRDefault="007D65CC" w:rsidP="0043443A">
            <w:pPr>
              <w:pStyle w:val="NoSpacing"/>
              <w:rPr>
                <w:sz w:val="20"/>
                <w:szCs w:val="20"/>
              </w:rPr>
            </w:pPr>
            <w:r w:rsidRPr="001A4F83">
              <w:rPr>
                <w:sz w:val="20"/>
                <w:szCs w:val="20"/>
                <w:lang w:val="mk-MK"/>
              </w:rPr>
              <w:t>Модел на цело-дропки-2</w:t>
            </w:r>
          </w:p>
          <w:p w14:paraId="3B8E7436" w14:textId="77777777" w:rsidR="007D65CC" w:rsidRPr="001A4F83" w:rsidRDefault="007D65CC" w:rsidP="0043443A">
            <w:pPr>
              <w:pStyle w:val="NoSpacing"/>
              <w:rPr>
                <w:sz w:val="20"/>
                <w:szCs w:val="20"/>
              </w:rPr>
            </w:pPr>
            <w:r w:rsidRPr="001A4F83">
              <w:rPr>
                <w:sz w:val="20"/>
                <w:szCs w:val="20"/>
                <w:lang w:val="mk-MK"/>
              </w:rPr>
              <w:t>Вертикален бројач-2</w:t>
            </w:r>
          </w:p>
          <w:p w14:paraId="630D05DF" w14:textId="77777777" w:rsidR="007D65CC" w:rsidRPr="001A4F83" w:rsidRDefault="007D65CC" w:rsidP="0043443A">
            <w:pPr>
              <w:pStyle w:val="NoSpacing"/>
              <w:rPr>
                <w:sz w:val="20"/>
                <w:szCs w:val="20"/>
              </w:rPr>
            </w:pPr>
            <w:r w:rsidRPr="001A4F83">
              <w:rPr>
                <w:sz w:val="20"/>
                <w:szCs w:val="20"/>
                <w:lang w:val="mk-MK"/>
              </w:rPr>
              <w:t>Сет модели на 3</w:t>
            </w:r>
            <w:r w:rsidRPr="001A4F83">
              <w:rPr>
                <w:sz w:val="20"/>
                <w:szCs w:val="20"/>
              </w:rPr>
              <w:t xml:space="preserve">D </w:t>
            </w:r>
            <w:r w:rsidRPr="001A4F83">
              <w:rPr>
                <w:sz w:val="20"/>
                <w:szCs w:val="20"/>
                <w:lang w:val="mk-MK"/>
              </w:rPr>
              <w:t>форми за пресметување волумен-2</w:t>
            </w:r>
          </w:p>
          <w:p w14:paraId="05A71614" w14:textId="77777777" w:rsidR="007D65CC" w:rsidRPr="001A4F83" w:rsidRDefault="007D65CC" w:rsidP="0043443A">
            <w:pPr>
              <w:pStyle w:val="NoSpacing"/>
              <w:rPr>
                <w:sz w:val="20"/>
                <w:szCs w:val="20"/>
              </w:rPr>
            </w:pPr>
            <w:r w:rsidRPr="001A4F83">
              <w:rPr>
                <w:sz w:val="20"/>
                <w:szCs w:val="20"/>
                <w:lang w:val="mk-MK"/>
              </w:rPr>
              <w:t>Сет за геометрија 4 бр.-1</w:t>
            </w:r>
          </w:p>
          <w:p w14:paraId="7606BD7A" w14:textId="77777777" w:rsidR="007D65CC" w:rsidRPr="001A4F83" w:rsidRDefault="007D65CC" w:rsidP="0043443A">
            <w:pPr>
              <w:pStyle w:val="NoSpacing"/>
              <w:rPr>
                <w:sz w:val="20"/>
                <w:szCs w:val="20"/>
              </w:rPr>
            </w:pPr>
            <w:r w:rsidRPr="001A4F83">
              <w:rPr>
                <w:sz w:val="20"/>
                <w:szCs w:val="20"/>
                <w:lang w:val="mk-MK"/>
              </w:rPr>
              <w:t>Електрично решо-1</w:t>
            </w:r>
          </w:p>
          <w:p w14:paraId="7B9FE4B5" w14:textId="77777777" w:rsidR="007D65CC" w:rsidRPr="001A4F83" w:rsidRDefault="007D65CC" w:rsidP="0043443A">
            <w:pPr>
              <w:pStyle w:val="NoSpacing"/>
              <w:rPr>
                <w:sz w:val="20"/>
                <w:szCs w:val="20"/>
              </w:rPr>
            </w:pPr>
            <w:r w:rsidRPr="001A4F83">
              <w:rPr>
                <w:sz w:val="20"/>
                <w:szCs w:val="20"/>
                <w:lang w:val="mk-MK"/>
              </w:rPr>
              <w:t>Коса рамнина-1</w:t>
            </w:r>
          </w:p>
          <w:p w14:paraId="4015E977" w14:textId="77777777" w:rsidR="007D65CC" w:rsidRPr="001A4F83" w:rsidRDefault="007D65CC" w:rsidP="0043443A">
            <w:pPr>
              <w:pStyle w:val="NoSpacing"/>
              <w:rPr>
                <w:sz w:val="20"/>
                <w:szCs w:val="20"/>
              </w:rPr>
            </w:pPr>
            <w:r w:rsidRPr="001A4F83">
              <w:rPr>
                <w:sz w:val="20"/>
                <w:szCs w:val="20"/>
                <w:lang w:val="mk-MK"/>
              </w:rPr>
              <w:t>Челична метална лента-1</w:t>
            </w:r>
          </w:p>
          <w:p w14:paraId="23AA61DC" w14:textId="77777777" w:rsidR="007D65CC" w:rsidRPr="001A4F83" w:rsidRDefault="007D65CC" w:rsidP="0043443A">
            <w:pPr>
              <w:pStyle w:val="NoSpacing"/>
              <w:rPr>
                <w:sz w:val="20"/>
                <w:szCs w:val="20"/>
              </w:rPr>
            </w:pPr>
            <w:r w:rsidRPr="001A4F83">
              <w:rPr>
                <w:sz w:val="20"/>
                <w:szCs w:val="20"/>
                <w:lang w:val="mk-MK"/>
              </w:rPr>
              <w:t>Вага-1</w:t>
            </w:r>
          </w:p>
          <w:p w14:paraId="5A78F06A" w14:textId="77777777" w:rsidR="007D65CC" w:rsidRPr="001A4F83" w:rsidRDefault="007D65CC" w:rsidP="0043443A">
            <w:pPr>
              <w:pStyle w:val="NoSpacing"/>
              <w:rPr>
                <w:sz w:val="20"/>
                <w:szCs w:val="20"/>
              </w:rPr>
            </w:pPr>
            <w:r w:rsidRPr="001A4F83">
              <w:rPr>
                <w:sz w:val="20"/>
                <w:szCs w:val="20"/>
                <w:lang w:val="mk-MK"/>
              </w:rPr>
              <w:t>Дигитална вага-1</w:t>
            </w:r>
          </w:p>
          <w:p w14:paraId="6CABF4E3" w14:textId="77777777" w:rsidR="007D65CC" w:rsidRPr="001A4F83" w:rsidRDefault="007D65CC" w:rsidP="0043443A">
            <w:pPr>
              <w:pStyle w:val="NoSpacing"/>
              <w:rPr>
                <w:sz w:val="20"/>
                <w:szCs w:val="20"/>
              </w:rPr>
            </w:pPr>
            <w:r w:rsidRPr="001A4F83">
              <w:rPr>
                <w:sz w:val="20"/>
                <w:szCs w:val="20"/>
                <w:lang w:val="mk-MK"/>
              </w:rPr>
              <w:t>Сет со тегови-1</w:t>
            </w:r>
          </w:p>
          <w:p w14:paraId="1BDE9543" w14:textId="77777777" w:rsidR="007D65CC" w:rsidRPr="001A4F83" w:rsidRDefault="007D65CC" w:rsidP="0043443A">
            <w:pPr>
              <w:pStyle w:val="NoSpacing"/>
              <w:rPr>
                <w:sz w:val="20"/>
                <w:szCs w:val="20"/>
              </w:rPr>
            </w:pPr>
            <w:r w:rsidRPr="001A4F83">
              <w:rPr>
                <w:sz w:val="20"/>
                <w:szCs w:val="20"/>
                <w:lang w:val="mk-MK"/>
              </w:rPr>
              <w:t>Сет со минитегови-1</w:t>
            </w:r>
          </w:p>
          <w:p w14:paraId="4510FB4A" w14:textId="77777777" w:rsidR="007D65CC" w:rsidRPr="001A4F83" w:rsidRDefault="007D65CC" w:rsidP="0043443A">
            <w:pPr>
              <w:pStyle w:val="NoSpacing"/>
              <w:rPr>
                <w:sz w:val="20"/>
                <w:szCs w:val="20"/>
              </w:rPr>
            </w:pPr>
            <w:r w:rsidRPr="001A4F83">
              <w:rPr>
                <w:sz w:val="20"/>
                <w:szCs w:val="20"/>
                <w:lang w:val="mk-MK"/>
              </w:rPr>
              <w:t>Магнетна игла со постоље-1</w:t>
            </w:r>
          </w:p>
          <w:p w14:paraId="37851874" w14:textId="77777777" w:rsidR="007D65CC" w:rsidRPr="001A4F83" w:rsidRDefault="007D65CC" w:rsidP="0043443A">
            <w:pPr>
              <w:pStyle w:val="NoSpacing"/>
              <w:rPr>
                <w:sz w:val="20"/>
                <w:szCs w:val="20"/>
              </w:rPr>
            </w:pPr>
            <w:r w:rsidRPr="001A4F83">
              <w:rPr>
                <w:sz w:val="20"/>
                <w:szCs w:val="20"/>
                <w:lang w:val="mk-MK"/>
              </w:rPr>
              <w:t>Железни струготини-1</w:t>
            </w:r>
          </w:p>
          <w:p w14:paraId="0807FA6D" w14:textId="77777777" w:rsidR="007D65CC" w:rsidRPr="001A4F83" w:rsidRDefault="007D65CC" w:rsidP="0043443A">
            <w:pPr>
              <w:pStyle w:val="NoSpacing"/>
              <w:rPr>
                <w:sz w:val="20"/>
                <w:szCs w:val="20"/>
              </w:rPr>
            </w:pPr>
            <w:r w:rsidRPr="001A4F83">
              <w:rPr>
                <w:sz w:val="20"/>
                <w:szCs w:val="20"/>
                <w:lang w:val="mk-MK"/>
              </w:rPr>
              <w:t>Осцилоскоп-1</w:t>
            </w:r>
          </w:p>
          <w:p w14:paraId="351EEABC" w14:textId="77777777" w:rsidR="007D65CC" w:rsidRPr="001A4F83" w:rsidRDefault="007D65CC" w:rsidP="0043443A">
            <w:pPr>
              <w:pStyle w:val="NoSpacing"/>
              <w:rPr>
                <w:sz w:val="20"/>
                <w:szCs w:val="20"/>
              </w:rPr>
            </w:pPr>
            <w:r w:rsidRPr="001A4F83">
              <w:rPr>
                <w:sz w:val="20"/>
                <w:szCs w:val="20"/>
                <w:lang w:val="mk-MK"/>
              </w:rPr>
              <w:t>Вага за демонстр.на архимедов закон-1</w:t>
            </w:r>
          </w:p>
          <w:p w14:paraId="7E1FFE8B" w14:textId="77777777" w:rsidR="007D65CC" w:rsidRPr="001A4F83" w:rsidRDefault="007D65CC" w:rsidP="0043443A">
            <w:pPr>
              <w:pStyle w:val="NoSpacing"/>
              <w:rPr>
                <w:sz w:val="20"/>
                <w:szCs w:val="20"/>
              </w:rPr>
            </w:pPr>
            <w:r w:rsidRPr="001A4F83">
              <w:rPr>
                <w:sz w:val="20"/>
                <w:szCs w:val="20"/>
                <w:lang w:val="mk-MK"/>
              </w:rPr>
              <w:t>4 коцки за демон.на гравитација-1</w:t>
            </w:r>
          </w:p>
          <w:p w14:paraId="2C7508F1" w14:textId="77777777" w:rsidR="007D65CC" w:rsidRPr="001A4F83" w:rsidRDefault="007D65CC" w:rsidP="0043443A">
            <w:pPr>
              <w:pStyle w:val="NoSpacing"/>
              <w:rPr>
                <w:sz w:val="20"/>
                <w:szCs w:val="20"/>
              </w:rPr>
            </w:pPr>
            <w:r w:rsidRPr="001A4F83">
              <w:rPr>
                <w:sz w:val="20"/>
                <w:szCs w:val="20"/>
                <w:lang w:val="mk-MK"/>
              </w:rPr>
              <w:t>Мензури 25мл.-1</w:t>
            </w:r>
          </w:p>
          <w:p w14:paraId="20E4D580" w14:textId="77777777" w:rsidR="007D65CC" w:rsidRPr="001A4F83" w:rsidRDefault="007D65CC" w:rsidP="0043443A">
            <w:pPr>
              <w:pStyle w:val="NoSpacing"/>
              <w:rPr>
                <w:sz w:val="20"/>
                <w:szCs w:val="20"/>
              </w:rPr>
            </w:pPr>
            <w:r w:rsidRPr="001A4F83">
              <w:rPr>
                <w:sz w:val="20"/>
                <w:szCs w:val="20"/>
                <w:lang w:val="mk-MK"/>
              </w:rPr>
              <w:t>Мензури 50мл.-1</w:t>
            </w:r>
          </w:p>
          <w:p w14:paraId="05DF6213" w14:textId="77777777" w:rsidR="007D65CC" w:rsidRPr="001A4F83" w:rsidRDefault="007D65CC" w:rsidP="0043443A">
            <w:pPr>
              <w:pStyle w:val="NoSpacing"/>
              <w:rPr>
                <w:sz w:val="20"/>
                <w:szCs w:val="20"/>
              </w:rPr>
            </w:pPr>
            <w:r w:rsidRPr="001A4F83">
              <w:rPr>
                <w:sz w:val="20"/>
                <w:szCs w:val="20"/>
                <w:lang w:val="mk-MK"/>
              </w:rPr>
              <w:t>Мензури 100мл.-1</w:t>
            </w:r>
          </w:p>
          <w:p w14:paraId="65C22CD2" w14:textId="77777777" w:rsidR="007D65CC" w:rsidRPr="001A4F83" w:rsidRDefault="007D65CC" w:rsidP="0043443A">
            <w:pPr>
              <w:pStyle w:val="NoSpacing"/>
              <w:rPr>
                <w:sz w:val="20"/>
                <w:szCs w:val="20"/>
              </w:rPr>
            </w:pPr>
            <w:r w:rsidRPr="001A4F83">
              <w:rPr>
                <w:sz w:val="20"/>
                <w:szCs w:val="20"/>
                <w:lang w:val="mk-MK"/>
              </w:rPr>
              <w:t>Мензури 500мл.-1</w:t>
            </w:r>
          </w:p>
          <w:p w14:paraId="653E5DC9" w14:textId="77777777" w:rsidR="007D65CC" w:rsidRPr="001A4F83" w:rsidRDefault="007D65CC" w:rsidP="0043443A">
            <w:pPr>
              <w:pStyle w:val="NoSpacing"/>
              <w:rPr>
                <w:sz w:val="20"/>
                <w:szCs w:val="20"/>
              </w:rPr>
            </w:pPr>
            <w:r w:rsidRPr="001A4F83">
              <w:rPr>
                <w:sz w:val="20"/>
                <w:szCs w:val="20"/>
                <w:lang w:val="mk-MK"/>
              </w:rPr>
              <w:t xml:space="preserve">Модел на </w:t>
            </w:r>
            <w:r w:rsidRPr="001A4F83">
              <w:rPr>
                <w:sz w:val="20"/>
                <w:szCs w:val="20"/>
              </w:rPr>
              <w:t>DNA</w:t>
            </w:r>
            <w:r w:rsidRPr="001A4F83">
              <w:rPr>
                <w:sz w:val="20"/>
                <w:szCs w:val="20"/>
                <w:lang w:val="mk-MK"/>
              </w:rPr>
              <w:t>-1</w:t>
            </w:r>
          </w:p>
          <w:p w14:paraId="24A0DEA2" w14:textId="77777777" w:rsidR="007D65CC" w:rsidRPr="001A4F83" w:rsidRDefault="007D65CC" w:rsidP="0043443A">
            <w:pPr>
              <w:pStyle w:val="NoSpacing"/>
              <w:rPr>
                <w:sz w:val="20"/>
                <w:szCs w:val="20"/>
              </w:rPr>
            </w:pPr>
            <w:r w:rsidRPr="001A4F83">
              <w:rPr>
                <w:sz w:val="20"/>
                <w:szCs w:val="20"/>
                <w:lang w:val="mk-MK"/>
              </w:rPr>
              <w:t xml:space="preserve">Модел на </w:t>
            </w:r>
            <w:r w:rsidRPr="001A4F83">
              <w:rPr>
                <w:sz w:val="20"/>
                <w:szCs w:val="20"/>
              </w:rPr>
              <w:t>uvo</w:t>
            </w:r>
            <w:r w:rsidRPr="001A4F83">
              <w:rPr>
                <w:sz w:val="20"/>
                <w:szCs w:val="20"/>
                <w:lang w:val="mk-MK"/>
              </w:rPr>
              <w:t>-1</w:t>
            </w:r>
          </w:p>
          <w:p w14:paraId="4A89B4EF" w14:textId="77777777" w:rsidR="007D65CC" w:rsidRPr="001A4F83" w:rsidRDefault="007D65CC" w:rsidP="0043443A">
            <w:pPr>
              <w:pStyle w:val="NoSpacing"/>
              <w:rPr>
                <w:sz w:val="20"/>
                <w:szCs w:val="20"/>
              </w:rPr>
            </w:pPr>
            <w:r w:rsidRPr="001A4F83">
              <w:rPr>
                <w:sz w:val="20"/>
                <w:szCs w:val="20"/>
                <w:lang w:val="mk-MK"/>
              </w:rPr>
              <w:t>Череп- 1</w:t>
            </w:r>
          </w:p>
          <w:p w14:paraId="1FEF04A0" w14:textId="77777777" w:rsidR="007D65CC" w:rsidRPr="001A4F83" w:rsidRDefault="007D65CC" w:rsidP="0043443A">
            <w:pPr>
              <w:pStyle w:val="NoSpacing"/>
              <w:rPr>
                <w:sz w:val="20"/>
                <w:szCs w:val="20"/>
              </w:rPr>
            </w:pPr>
            <w:r w:rsidRPr="001A4F83">
              <w:rPr>
                <w:sz w:val="20"/>
                <w:szCs w:val="20"/>
                <w:lang w:val="mk-MK"/>
              </w:rPr>
              <w:t>Заб-1</w:t>
            </w:r>
          </w:p>
          <w:p w14:paraId="2F9132C3" w14:textId="77777777" w:rsidR="007D65CC" w:rsidRPr="001A4F83" w:rsidRDefault="007D65CC" w:rsidP="0043443A">
            <w:pPr>
              <w:pStyle w:val="NoSpacing"/>
              <w:rPr>
                <w:sz w:val="20"/>
                <w:szCs w:val="20"/>
              </w:rPr>
            </w:pPr>
            <w:r w:rsidRPr="001A4F83">
              <w:rPr>
                <w:sz w:val="20"/>
                <w:szCs w:val="20"/>
                <w:lang w:val="mk-MK"/>
              </w:rPr>
              <w:t>Лабараториски чаши-1</w:t>
            </w:r>
          </w:p>
          <w:p w14:paraId="70552500" w14:textId="77777777" w:rsidR="007D65CC" w:rsidRPr="001A4F83" w:rsidRDefault="007D65CC" w:rsidP="0043443A">
            <w:pPr>
              <w:pStyle w:val="NoSpacing"/>
              <w:rPr>
                <w:sz w:val="20"/>
                <w:szCs w:val="20"/>
              </w:rPr>
            </w:pPr>
            <w:r w:rsidRPr="001A4F83">
              <w:rPr>
                <w:sz w:val="20"/>
                <w:szCs w:val="20"/>
                <w:lang w:val="mk-MK"/>
              </w:rPr>
              <w:t>Демонстратор нна паскалов закон-1</w:t>
            </w:r>
          </w:p>
          <w:p w14:paraId="0D7959C1" w14:textId="77777777" w:rsidR="007D65CC" w:rsidRPr="001A4F83" w:rsidRDefault="007D65CC" w:rsidP="0043443A">
            <w:pPr>
              <w:pStyle w:val="NoSpacing"/>
              <w:rPr>
                <w:sz w:val="20"/>
                <w:szCs w:val="20"/>
              </w:rPr>
            </w:pPr>
            <w:r w:rsidRPr="001A4F83">
              <w:rPr>
                <w:sz w:val="20"/>
                <w:szCs w:val="20"/>
                <w:lang w:val="mk-MK"/>
              </w:rPr>
              <w:t>Термометар алкохолен-1</w:t>
            </w:r>
          </w:p>
          <w:p w14:paraId="0374F232" w14:textId="77777777" w:rsidR="007D65CC" w:rsidRPr="001A4F83" w:rsidRDefault="007D65CC" w:rsidP="0043443A">
            <w:pPr>
              <w:pStyle w:val="NoSpacing"/>
              <w:rPr>
                <w:sz w:val="20"/>
                <w:szCs w:val="20"/>
              </w:rPr>
            </w:pPr>
            <w:r w:rsidRPr="001A4F83">
              <w:rPr>
                <w:sz w:val="20"/>
                <w:szCs w:val="20"/>
                <w:lang w:val="mk-MK"/>
              </w:rPr>
              <w:t>Амперметар-1</w:t>
            </w:r>
          </w:p>
          <w:p w14:paraId="387C1AAB" w14:textId="77777777" w:rsidR="007D65CC" w:rsidRPr="001A4F83" w:rsidRDefault="007D65CC" w:rsidP="0043443A">
            <w:pPr>
              <w:pStyle w:val="NoSpacing"/>
              <w:rPr>
                <w:sz w:val="20"/>
                <w:szCs w:val="20"/>
              </w:rPr>
            </w:pPr>
            <w:r w:rsidRPr="001A4F83">
              <w:rPr>
                <w:sz w:val="20"/>
                <w:szCs w:val="20"/>
                <w:lang w:val="mk-MK"/>
              </w:rPr>
              <w:lastRenderedPageBreak/>
              <w:t>Волтметар-1</w:t>
            </w:r>
          </w:p>
          <w:p w14:paraId="0C17D5EF" w14:textId="77777777" w:rsidR="007D65CC" w:rsidRPr="001A4F83" w:rsidRDefault="007D65CC" w:rsidP="0043443A">
            <w:pPr>
              <w:pStyle w:val="NoSpacing"/>
              <w:rPr>
                <w:sz w:val="20"/>
                <w:szCs w:val="20"/>
              </w:rPr>
            </w:pPr>
            <w:r w:rsidRPr="001A4F83">
              <w:rPr>
                <w:sz w:val="20"/>
                <w:szCs w:val="20"/>
                <w:lang w:val="mk-MK"/>
              </w:rPr>
              <w:t>Галванометар</w:t>
            </w:r>
          </w:p>
          <w:p w14:paraId="0976F411" w14:textId="77777777" w:rsidR="007D65CC" w:rsidRPr="001A4F83" w:rsidRDefault="007D65CC" w:rsidP="0043443A">
            <w:pPr>
              <w:pStyle w:val="NoSpacing"/>
              <w:rPr>
                <w:sz w:val="20"/>
                <w:szCs w:val="20"/>
              </w:rPr>
            </w:pPr>
            <w:r w:rsidRPr="001A4F83">
              <w:rPr>
                <w:sz w:val="20"/>
                <w:szCs w:val="20"/>
                <w:lang w:val="mk-MK"/>
              </w:rPr>
              <w:t>Пинцета -2</w:t>
            </w:r>
          </w:p>
          <w:p w14:paraId="337DD32B" w14:textId="77777777" w:rsidR="007D65CC" w:rsidRPr="001A4F83" w:rsidRDefault="007D65CC" w:rsidP="0043443A">
            <w:pPr>
              <w:pStyle w:val="NoSpacing"/>
              <w:rPr>
                <w:sz w:val="20"/>
                <w:szCs w:val="20"/>
              </w:rPr>
            </w:pPr>
            <w:r w:rsidRPr="001A4F83">
              <w:rPr>
                <w:sz w:val="20"/>
                <w:szCs w:val="20"/>
                <w:lang w:val="mk-MK"/>
              </w:rPr>
              <w:t>Метална мрежа за триножник-1</w:t>
            </w:r>
          </w:p>
          <w:p w14:paraId="7D1AEBCA" w14:textId="77777777" w:rsidR="007D65CC" w:rsidRPr="001A4F83" w:rsidRDefault="007D65CC" w:rsidP="0043443A">
            <w:pPr>
              <w:pStyle w:val="NoSpacing"/>
              <w:rPr>
                <w:sz w:val="20"/>
                <w:szCs w:val="20"/>
              </w:rPr>
            </w:pPr>
            <w:r w:rsidRPr="001A4F83">
              <w:rPr>
                <w:sz w:val="20"/>
                <w:szCs w:val="20"/>
                <w:lang w:val="mk-MK"/>
              </w:rPr>
              <w:t>Дрвена штипка за епрувета-5</w:t>
            </w:r>
          </w:p>
          <w:p w14:paraId="0CD4960D" w14:textId="77777777" w:rsidR="007D65CC" w:rsidRPr="001A4F83" w:rsidRDefault="007D65CC" w:rsidP="0043443A">
            <w:pPr>
              <w:pStyle w:val="NoSpacing"/>
              <w:rPr>
                <w:sz w:val="20"/>
                <w:szCs w:val="20"/>
              </w:rPr>
            </w:pPr>
            <w:r w:rsidRPr="001A4F83">
              <w:rPr>
                <w:sz w:val="20"/>
                <w:szCs w:val="20"/>
                <w:lang w:val="mk-MK"/>
              </w:rPr>
              <w:t>Лупа со рачка-2</w:t>
            </w:r>
          </w:p>
          <w:p w14:paraId="528D3954" w14:textId="77777777" w:rsidR="007D65CC" w:rsidRPr="001A4F83" w:rsidRDefault="007D65CC" w:rsidP="0043443A">
            <w:pPr>
              <w:pStyle w:val="NoSpacing"/>
              <w:rPr>
                <w:sz w:val="20"/>
                <w:szCs w:val="20"/>
              </w:rPr>
            </w:pPr>
            <w:r w:rsidRPr="001A4F83">
              <w:rPr>
                <w:sz w:val="20"/>
                <w:szCs w:val="20"/>
                <w:lang w:val="mk-MK"/>
              </w:rPr>
              <w:t>Туба за дестилирана вода-1</w:t>
            </w:r>
          </w:p>
          <w:p w14:paraId="0EDD25BC" w14:textId="77777777" w:rsidR="007D65CC" w:rsidRPr="001A4F83" w:rsidRDefault="007D65CC" w:rsidP="0043443A">
            <w:pPr>
              <w:pStyle w:val="NoSpacing"/>
              <w:rPr>
                <w:sz w:val="20"/>
                <w:szCs w:val="20"/>
              </w:rPr>
            </w:pPr>
            <w:r w:rsidRPr="001A4F83">
              <w:rPr>
                <w:sz w:val="20"/>
                <w:szCs w:val="20"/>
                <w:lang w:val="mk-MK"/>
              </w:rPr>
              <w:t>Заштитни ракавици-30</w:t>
            </w:r>
          </w:p>
          <w:p w14:paraId="54FD4515" w14:textId="77777777" w:rsidR="007D65CC" w:rsidRPr="001A4F83" w:rsidRDefault="007D65CC" w:rsidP="0043443A">
            <w:pPr>
              <w:suppressAutoHyphens/>
              <w:spacing w:after="0" w:line="240" w:lineRule="auto"/>
              <w:rPr>
                <w:rFonts w:cs="Calibri"/>
                <w:sz w:val="20"/>
                <w:szCs w:val="20"/>
                <w:lang w:val="mk-MK"/>
              </w:rPr>
            </w:pPr>
            <w:r w:rsidRPr="001A4F83">
              <w:rPr>
                <w:rFonts w:cs="Calibri"/>
                <w:sz w:val="20"/>
                <w:szCs w:val="20"/>
                <w:lang w:val="mk-MK"/>
              </w:rPr>
              <w:t>Лабараториски мантил-30</w:t>
            </w:r>
          </w:p>
          <w:p w14:paraId="135021C8" w14:textId="77777777" w:rsidR="007D65CC" w:rsidRPr="001A4F83" w:rsidRDefault="007D65CC" w:rsidP="0043443A">
            <w:pPr>
              <w:pStyle w:val="NoSpacing"/>
              <w:rPr>
                <w:sz w:val="20"/>
                <w:szCs w:val="20"/>
              </w:rPr>
            </w:pPr>
            <w:r w:rsidRPr="001A4F83">
              <w:rPr>
                <w:sz w:val="20"/>
                <w:szCs w:val="20"/>
                <w:lang w:val="mk-MK"/>
              </w:rPr>
              <w:t>Стаклени шишињаза индикатори-1</w:t>
            </w:r>
          </w:p>
          <w:p w14:paraId="042C9F65" w14:textId="15BF31F2" w:rsidR="007D65CC" w:rsidRPr="001A4F83" w:rsidRDefault="007D65CC" w:rsidP="0043443A">
            <w:pPr>
              <w:pStyle w:val="NoSpacing"/>
              <w:rPr>
                <w:sz w:val="20"/>
                <w:szCs w:val="20"/>
                <w:lang w:val="mk-MK"/>
              </w:rPr>
            </w:pPr>
            <w:r w:rsidRPr="001A4F83">
              <w:rPr>
                <w:sz w:val="20"/>
                <w:szCs w:val="20"/>
                <w:lang w:val="mk-MK"/>
              </w:rPr>
              <w:t>Метален прстен за филтрирање-1</w:t>
            </w:r>
          </w:p>
        </w:tc>
        <w:tc>
          <w:tcPr>
            <w:tcW w:w="3000" w:type="dxa"/>
          </w:tcPr>
          <w:p w14:paraId="3EEB9FD6" w14:textId="77777777" w:rsidR="007D65CC" w:rsidRPr="001A4F83" w:rsidRDefault="007D65CC" w:rsidP="00C81002">
            <w:pPr>
              <w:ind w:left="720"/>
              <w:contextualSpacing/>
              <w:rPr>
                <w:rFonts w:cs="Calibri"/>
                <w:b/>
                <w:sz w:val="20"/>
                <w:szCs w:val="20"/>
                <w:lang w:eastAsia="ar-SA"/>
              </w:rPr>
            </w:pPr>
          </w:p>
        </w:tc>
      </w:tr>
      <w:tr w:rsidR="007D65CC" w:rsidRPr="00D62746" w14:paraId="54B96C3B" w14:textId="77777777" w:rsidTr="003E6D78">
        <w:trPr>
          <w:trHeight w:val="300"/>
          <w:jc w:val="center"/>
        </w:trPr>
        <w:tc>
          <w:tcPr>
            <w:tcW w:w="2060" w:type="dxa"/>
            <w:shd w:val="clear" w:color="auto" w:fill="FFE599" w:themeFill="accent4" w:themeFillTint="66"/>
          </w:tcPr>
          <w:p w14:paraId="6CBA9743" w14:textId="05D9C199" w:rsidR="007D65CC" w:rsidRPr="00D62746" w:rsidRDefault="007D65CC" w:rsidP="003E6D78">
            <w:pPr>
              <w:shd w:val="clear" w:color="auto" w:fill="FFE599" w:themeFill="accent4" w:themeFillTint="66"/>
              <w:suppressAutoHyphens/>
              <w:spacing w:after="0" w:line="240" w:lineRule="auto"/>
              <w:rPr>
                <w:rFonts w:cs="Calibri"/>
                <w:b/>
                <w:sz w:val="20"/>
                <w:szCs w:val="20"/>
                <w:lang w:eastAsia="ar-SA"/>
              </w:rPr>
            </w:pPr>
            <w:r w:rsidRPr="00D62746">
              <w:rPr>
                <w:rFonts w:cs="Calibri"/>
                <w:b/>
                <w:sz w:val="20"/>
                <w:szCs w:val="20"/>
                <w:lang w:val="mk-MK" w:eastAsia="ar-SA"/>
              </w:rPr>
              <w:t xml:space="preserve">Други </w:t>
            </w:r>
            <w:r>
              <w:rPr>
                <w:rFonts w:cs="Calibri"/>
                <w:b/>
                <w:sz w:val="20"/>
                <w:szCs w:val="20"/>
                <w:lang w:val="mk-MK" w:eastAsia="ar-SA"/>
              </w:rPr>
              <w:t>Наставно образовни помагала и и</w:t>
            </w:r>
            <w:r w:rsidRPr="00D62746">
              <w:rPr>
                <w:rFonts w:cs="Calibri"/>
                <w:b/>
                <w:sz w:val="20"/>
                <w:szCs w:val="20"/>
                <w:lang w:val="mk-MK" w:eastAsia="ar-SA"/>
              </w:rPr>
              <w:t xml:space="preserve">нформатички материјал за </w:t>
            </w:r>
            <w:r w:rsidRPr="00D62746">
              <w:rPr>
                <w:rFonts w:cs="Calibri"/>
                <w:b/>
                <w:sz w:val="20"/>
                <w:szCs w:val="20"/>
                <w:lang w:eastAsia="ar-SA"/>
              </w:rPr>
              <w:t>Одд-предм.настава</w:t>
            </w:r>
          </w:p>
          <w:p w14:paraId="72019E81" w14:textId="4D49E3D1" w:rsidR="007D65CC" w:rsidRDefault="007D65CC" w:rsidP="003E6D78">
            <w:pPr>
              <w:shd w:val="clear" w:color="auto" w:fill="FFE599" w:themeFill="accent4" w:themeFillTint="66"/>
              <w:suppressAutoHyphens/>
              <w:spacing w:after="0" w:line="240" w:lineRule="auto"/>
              <w:rPr>
                <w:rFonts w:cs="Calibri"/>
                <w:b/>
                <w:sz w:val="20"/>
                <w:szCs w:val="20"/>
                <w:lang w:val="mk-MK" w:eastAsia="ar-SA"/>
              </w:rPr>
            </w:pPr>
            <w:r>
              <w:rPr>
                <w:rFonts w:cs="Calibri"/>
                <w:b/>
                <w:sz w:val="20"/>
                <w:szCs w:val="20"/>
                <w:lang w:val="mk-MK" w:eastAsia="ar-SA"/>
              </w:rPr>
              <w:t>и</w:t>
            </w:r>
            <w:r w:rsidRPr="00D62746">
              <w:rPr>
                <w:rFonts w:cs="Calibri"/>
                <w:b/>
                <w:sz w:val="20"/>
                <w:szCs w:val="20"/>
                <w:lang w:val="mk-MK" w:eastAsia="ar-SA"/>
              </w:rPr>
              <w:t xml:space="preserve"> канцелариски материјал и опрема</w:t>
            </w:r>
          </w:p>
        </w:tc>
        <w:tc>
          <w:tcPr>
            <w:tcW w:w="9683" w:type="dxa"/>
            <w:gridSpan w:val="2"/>
            <w:shd w:val="clear" w:color="auto" w:fill="auto"/>
          </w:tcPr>
          <w:p w14:paraId="68E2BCD1" w14:textId="77777777" w:rsidR="003240A5" w:rsidRDefault="007D65CC" w:rsidP="0043443A">
            <w:pPr>
              <w:pStyle w:val="NoSpacing"/>
              <w:rPr>
                <w:rFonts w:eastAsia="Times New Roman"/>
                <w:bCs/>
                <w:color w:val="000000"/>
                <w:sz w:val="20"/>
                <w:szCs w:val="20"/>
              </w:rPr>
            </w:pPr>
            <w:r w:rsidRPr="001A4F83">
              <w:rPr>
                <w:rFonts w:eastAsia="Times New Roman"/>
                <w:bCs/>
                <w:color w:val="000000"/>
                <w:sz w:val="20"/>
                <w:szCs w:val="20"/>
              </w:rPr>
              <w:t>Проектор ѕвездено небо</w:t>
            </w:r>
            <w:r w:rsidRPr="001A4F83">
              <w:rPr>
                <w:rFonts w:eastAsia="Times New Roman"/>
                <w:bCs/>
                <w:color w:val="000000"/>
                <w:sz w:val="20"/>
                <w:szCs w:val="20"/>
                <w:lang w:val="mk-MK"/>
              </w:rPr>
              <w:t xml:space="preserve"> 1,</w:t>
            </w:r>
            <w:r w:rsidRPr="001A4F83">
              <w:rPr>
                <w:rFonts w:eastAsia="Times New Roman"/>
                <w:bCs/>
                <w:color w:val="000000"/>
                <w:sz w:val="20"/>
                <w:szCs w:val="20"/>
              </w:rPr>
              <w:t xml:space="preserve"> </w:t>
            </w:r>
          </w:p>
          <w:p w14:paraId="23F04614" w14:textId="77777777" w:rsidR="003240A5" w:rsidRDefault="007D65CC" w:rsidP="0043443A">
            <w:pPr>
              <w:pStyle w:val="NoSpacing"/>
              <w:rPr>
                <w:color w:val="222222"/>
                <w:sz w:val="20"/>
                <w:szCs w:val="20"/>
                <w:lang w:val="mk-MK" w:eastAsia="mk-MK"/>
              </w:rPr>
            </w:pPr>
            <w:r w:rsidRPr="001A4F83">
              <w:rPr>
                <w:rFonts w:eastAsia="Times New Roman"/>
                <w:bCs/>
                <w:color w:val="000000"/>
                <w:sz w:val="20"/>
                <w:szCs w:val="20"/>
              </w:rPr>
              <w:t>Сензорно светлосно дајре</w:t>
            </w:r>
            <w:r w:rsidRPr="001A4F83">
              <w:rPr>
                <w:rFonts w:eastAsia="Times New Roman"/>
                <w:bCs/>
                <w:color w:val="000000"/>
                <w:sz w:val="20"/>
                <w:szCs w:val="20"/>
                <w:lang w:val="mk-MK"/>
              </w:rPr>
              <w:t xml:space="preserve"> 1,</w:t>
            </w:r>
            <w:r w:rsidRPr="001A4F83">
              <w:rPr>
                <w:color w:val="222222"/>
                <w:sz w:val="20"/>
                <w:szCs w:val="20"/>
                <w:lang w:val="mk-MK" w:eastAsia="mk-MK"/>
              </w:rPr>
              <w:t xml:space="preserve"> </w:t>
            </w:r>
          </w:p>
          <w:p w14:paraId="5D8C0BB4" w14:textId="77777777" w:rsidR="003240A5" w:rsidRDefault="003240A5" w:rsidP="0043443A">
            <w:pPr>
              <w:pStyle w:val="NoSpacing"/>
              <w:rPr>
                <w:color w:val="222222"/>
                <w:sz w:val="20"/>
                <w:szCs w:val="20"/>
                <w:lang w:val="mk-MK" w:eastAsia="mk-MK"/>
              </w:rPr>
            </w:pPr>
            <w:r>
              <w:rPr>
                <w:color w:val="222222"/>
                <w:sz w:val="20"/>
                <w:szCs w:val="20"/>
                <w:lang w:val="mk-MK" w:eastAsia="mk-MK"/>
              </w:rPr>
              <w:t xml:space="preserve">Училишни табли </w:t>
            </w:r>
          </w:p>
          <w:p w14:paraId="1E603F3B" w14:textId="77777777" w:rsidR="003240A5" w:rsidRDefault="007D65CC" w:rsidP="0043443A">
            <w:pPr>
              <w:pStyle w:val="NoSpacing"/>
              <w:rPr>
                <w:color w:val="222222"/>
                <w:sz w:val="20"/>
                <w:szCs w:val="20"/>
                <w:lang w:val="mk-MK" w:eastAsia="mk-MK"/>
              </w:rPr>
            </w:pPr>
            <w:r w:rsidRPr="001A4F83">
              <w:rPr>
                <w:color w:val="222222"/>
                <w:sz w:val="20"/>
                <w:szCs w:val="20"/>
                <w:lang w:val="mk-MK" w:eastAsia="mk-MK"/>
              </w:rPr>
              <w:t>плутана табла 4,</w:t>
            </w:r>
          </w:p>
          <w:p w14:paraId="016F6589" w14:textId="56AF4E6B" w:rsidR="007D65CC" w:rsidRPr="001A4F83" w:rsidRDefault="007D65CC" w:rsidP="0043443A">
            <w:pPr>
              <w:pStyle w:val="NoSpacing"/>
              <w:rPr>
                <w:color w:val="222222"/>
                <w:sz w:val="20"/>
                <w:szCs w:val="20"/>
                <w:lang w:val="mk-MK" w:eastAsia="mk-MK"/>
              </w:rPr>
            </w:pPr>
            <w:r w:rsidRPr="001A4F83">
              <w:rPr>
                <w:color w:val="222222"/>
                <w:sz w:val="20"/>
                <w:szCs w:val="20"/>
                <w:lang w:val="mk-MK" w:eastAsia="mk-MK"/>
              </w:rPr>
              <w:t>Зелена табла 1,</w:t>
            </w:r>
          </w:p>
          <w:p w14:paraId="6F9A295B" w14:textId="77777777" w:rsidR="003240A5" w:rsidRDefault="007D65CC" w:rsidP="00B90A3D">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Мини систем 2,</w:t>
            </w:r>
          </w:p>
          <w:p w14:paraId="6DD31DB1" w14:textId="77777777" w:rsidR="003240A5" w:rsidRDefault="007D65CC" w:rsidP="00B90A3D">
            <w:pPr>
              <w:suppressAutoHyphens/>
              <w:spacing w:after="0" w:line="240" w:lineRule="auto"/>
              <w:rPr>
                <w:rFonts w:cs="Calibri"/>
                <w:color w:val="222222"/>
                <w:sz w:val="20"/>
                <w:szCs w:val="20"/>
                <w:lang w:val="mk-MK" w:eastAsia="mk-MK"/>
              </w:rPr>
            </w:pPr>
            <w:r w:rsidRPr="001A4F83">
              <w:rPr>
                <w:rFonts w:cs="Calibri"/>
                <w:color w:val="222222"/>
                <w:sz w:val="20"/>
                <w:szCs w:val="20"/>
                <w:lang w:eastAsia="mk-MK"/>
              </w:rPr>
              <w:t xml:space="preserve">Bluetooth </w:t>
            </w:r>
            <w:r w:rsidRPr="001A4F83">
              <w:rPr>
                <w:rFonts w:cs="Calibri"/>
                <w:color w:val="222222"/>
                <w:sz w:val="20"/>
                <w:szCs w:val="20"/>
                <w:lang w:val="mk-MK" w:eastAsia="mk-MK"/>
              </w:rPr>
              <w:t>звучник 2,</w:t>
            </w:r>
          </w:p>
          <w:p w14:paraId="05D6907D" w14:textId="77777777" w:rsidR="003240A5" w:rsidRDefault="007D65CC" w:rsidP="00B90A3D">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 xml:space="preserve"> 3 лаптопи,</w:t>
            </w:r>
          </w:p>
          <w:p w14:paraId="0FBD9AD9" w14:textId="77777777" w:rsidR="003240A5" w:rsidRDefault="007D65CC" w:rsidP="00B90A3D">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3 десктоп компјутери,</w:t>
            </w:r>
          </w:p>
          <w:p w14:paraId="2A5413E3" w14:textId="77777777" w:rsidR="003240A5" w:rsidRDefault="007D65CC" w:rsidP="00B90A3D">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1 Монитор ,</w:t>
            </w:r>
          </w:p>
          <w:p w14:paraId="6EAF9E90" w14:textId="145F628A" w:rsidR="007D65CC" w:rsidRPr="001A4F83" w:rsidRDefault="007D65CC" w:rsidP="00B90A3D">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2 проектори</w:t>
            </w:r>
          </w:p>
          <w:p w14:paraId="7E960992" w14:textId="77777777" w:rsidR="003240A5" w:rsidRDefault="007D65CC" w:rsidP="00B90A3D">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 xml:space="preserve">6 </w:t>
            </w:r>
            <w:r w:rsidRPr="001A4F83">
              <w:rPr>
                <w:rFonts w:cs="Calibri"/>
                <w:color w:val="222222"/>
                <w:sz w:val="20"/>
                <w:szCs w:val="20"/>
                <w:lang w:eastAsia="mk-MK"/>
              </w:rPr>
              <w:t xml:space="preserve">lenovo </w:t>
            </w:r>
            <w:r w:rsidRPr="001A4F83">
              <w:rPr>
                <w:rFonts w:cs="Calibri"/>
                <w:color w:val="222222"/>
                <w:sz w:val="20"/>
                <w:szCs w:val="20"/>
                <w:lang w:val="mk-MK" w:eastAsia="mk-MK"/>
              </w:rPr>
              <w:t>лаптопи,</w:t>
            </w:r>
          </w:p>
          <w:p w14:paraId="420C9CA6" w14:textId="77777777" w:rsidR="003240A5" w:rsidRDefault="007D65CC" w:rsidP="00B90A3D">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 xml:space="preserve">10 </w:t>
            </w:r>
            <w:r w:rsidRPr="001A4F83">
              <w:rPr>
                <w:rFonts w:cs="Calibri"/>
                <w:color w:val="222222"/>
                <w:sz w:val="20"/>
                <w:szCs w:val="20"/>
                <w:lang w:eastAsia="mk-MK"/>
              </w:rPr>
              <w:t xml:space="preserve">HDMI </w:t>
            </w:r>
            <w:r w:rsidRPr="001A4F83">
              <w:rPr>
                <w:rFonts w:cs="Calibri"/>
                <w:color w:val="222222"/>
                <w:sz w:val="20"/>
                <w:szCs w:val="20"/>
                <w:lang w:val="mk-MK" w:eastAsia="mk-MK"/>
              </w:rPr>
              <w:t>кабли,</w:t>
            </w:r>
          </w:p>
          <w:p w14:paraId="2EECFB65" w14:textId="77777777" w:rsidR="003240A5" w:rsidRDefault="007D65CC" w:rsidP="00B90A3D">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1 комода,</w:t>
            </w:r>
          </w:p>
          <w:p w14:paraId="60BB0841" w14:textId="77777777" w:rsidR="003240A5" w:rsidRDefault="007D65CC" w:rsidP="00B90A3D">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1 плакар,</w:t>
            </w:r>
          </w:p>
          <w:p w14:paraId="34E32BF0" w14:textId="77777777" w:rsidR="003240A5" w:rsidRDefault="007D65CC" w:rsidP="00B90A3D">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1 гардеробер,</w:t>
            </w:r>
          </w:p>
          <w:p w14:paraId="29E8A0A2" w14:textId="24F061C3" w:rsidR="007D65CC" w:rsidRPr="001A4F83" w:rsidRDefault="007D65CC" w:rsidP="00B90A3D">
            <w:pPr>
              <w:suppressAutoHyphens/>
              <w:spacing w:after="0" w:line="240" w:lineRule="auto"/>
              <w:rPr>
                <w:rFonts w:cs="Calibri"/>
                <w:color w:val="222222"/>
                <w:sz w:val="20"/>
                <w:szCs w:val="20"/>
                <w:lang w:val="mk-MK" w:eastAsia="mk-MK"/>
              </w:rPr>
            </w:pPr>
            <w:r w:rsidRPr="001A4F83">
              <w:rPr>
                <w:rFonts w:cs="Calibri"/>
                <w:bCs/>
                <w:sz w:val="20"/>
                <w:szCs w:val="20"/>
                <w:lang w:val="mk-MK"/>
              </w:rPr>
              <w:t>Лабараториско столче 21</w:t>
            </w:r>
          </w:p>
          <w:p w14:paraId="377B4C6A" w14:textId="77777777" w:rsidR="003240A5" w:rsidRDefault="007D65CC" w:rsidP="00B90A3D">
            <w:pPr>
              <w:suppressAutoHyphens/>
              <w:spacing w:after="0" w:line="240" w:lineRule="auto"/>
              <w:rPr>
                <w:rFonts w:eastAsia="Times New Roman" w:cs="Calibri"/>
                <w:color w:val="000000"/>
                <w:sz w:val="20"/>
                <w:szCs w:val="20"/>
                <w:lang w:val="mk-MK"/>
              </w:rPr>
            </w:pPr>
            <w:r w:rsidRPr="001A4F83">
              <w:rPr>
                <w:rFonts w:eastAsia="Times New Roman" w:cs="Calibri"/>
                <w:color w:val="000000"/>
                <w:sz w:val="20"/>
                <w:szCs w:val="20"/>
              </w:rPr>
              <w:t xml:space="preserve">Десктоп компјутер </w:t>
            </w:r>
            <w:r w:rsidRPr="001A4F83">
              <w:rPr>
                <w:rFonts w:eastAsia="Times New Roman" w:cs="Calibri"/>
                <w:color w:val="000000"/>
                <w:sz w:val="20"/>
                <w:szCs w:val="20"/>
                <w:lang w:val="mk-MK"/>
              </w:rPr>
              <w:t xml:space="preserve"> 4,</w:t>
            </w:r>
          </w:p>
          <w:p w14:paraId="07E69AB5" w14:textId="77777777" w:rsidR="003240A5" w:rsidRDefault="007D65CC" w:rsidP="00B90A3D">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 xml:space="preserve"> 1 подвижна касета,</w:t>
            </w:r>
          </w:p>
          <w:p w14:paraId="7480EA6B" w14:textId="77777777" w:rsidR="003240A5" w:rsidRDefault="007D65CC" w:rsidP="00B90A3D">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1 канцелариско биро,</w:t>
            </w:r>
          </w:p>
          <w:p w14:paraId="2F5A4EB7" w14:textId="77777777" w:rsidR="003240A5" w:rsidRDefault="007D65CC" w:rsidP="00B90A3D">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7 ормари,4 столови,</w:t>
            </w:r>
          </w:p>
          <w:p w14:paraId="66C6F421" w14:textId="23B9F0DF" w:rsidR="007D65CC" w:rsidRPr="001A4F83" w:rsidRDefault="007D65CC" w:rsidP="00B90A3D">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7 интерактивни табли</w:t>
            </w:r>
          </w:p>
          <w:p w14:paraId="19058A10" w14:textId="77777777" w:rsidR="003240A5" w:rsidRDefault="007D65CC" w:rsidP="00B90A3D">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 xml:space="preserve">7 </w:t>
            </w:r>
            <w:r w:rsidRPr="001A4F83">
              <w:rPr>
                <w:rFonts w:cs="Calibri"/>
                <w:color w:val="222222"/>
                <w:sz w:val="20"/>
                <w:szCs w:val="20"/>
                <w:lang w:eastAsia="mk-MK"/>
              </w:rPr>
              <w:t xml:space="preserve">LCD </w:t>
            </w:r>
            <w:r w:rsidRPr="001A4F83">
              <w:rPr>
                <w:rFonts w:cs="Calibri"/>
                <w:color w:val="222222"/>
                <w:sz w:val="20"/>
                <w:szCs w:val="20"/>
                <w:lang w:val="mk-MK" w:eastAsia="mk-MK"/>
              </w:rPr>
              <w:t>проектори,</w:t>
            </w:r>
          </w:p>
          <w:p w14:paraId="6C0FE7D8" w14:textId="77777777" w:rsidR="003240A5" w:rsidRDefault="007D65CC" w:rsidP="00B90A3D">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7 држачи за проектори,</w:t>
            </w:r>
          </w:p>
          <w:p w14:paraId="51C534CE" w14:textId="77777777" w:rsidR="003240A5" w:rsidRDefault="007D65CC" w:rsidP="00B90A3D">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 xml:space="preserve">7 </w:t>
            </w:r>
            <w:r w:rsidRPr="001A4F83">
              <w:rPr>
                <w:rFonts w:cs="Calibri"/>
                <w:color w:val="222222"/>
                <w:sz w:val="20"/>
                <w:szCs w:val="20"/>
                <w:lang w:eastAsia="mk-MK"/>
              </w:rPr>
              <w:t xml:space="preserve">HDMI </w:t>
            </w:r>
            <w:r w:rsidRPr="001A4F83">
              <w:rPr>
                <w:rFonts w:cs="Calibri"/>
                <w:color w:val="222222"/>
                <w:sz w:val="20"/>
                <w:szCs w:val="20"/>
                <w:lang w:val="mk-MK" w:eastAsia="mk-MK"/>
              </w:rPr>
              <w:t>кабли,</w:t>
            </w:r>
          </w:p>
          <w:p w14:paraId="60A79617" w14:textId="77777777" w:rsidR="003240A5" w:rsidRDefault="007D65CC" w:rsidP="00B90A3D">
            <w:pPr>
              <w:suppressAutoHyphens/>
              <w:spacing w:after="0" w:line="240" w:lineRule="auto"/>
              <w:rPr>
                <w:rFonts w:cs="Calibri"/>
                <w:color w:val="222222"/>
                <w:sz w:val="20"/>
                <w:szCs w:val="20"/>
                <w:lang w:val="mk-MK" w:eastAsia="mk-MK"/>
              </w:rPr>
            </w:pPr>
            <w:r w:rsidRPr="001A4F83">
              <w:rPr>
                <w:rFonts w:cs="Calibri"/>
                <w:color w:val="222222"/>
                <w:sz w:val="20"/>
                <w:szCs w:val="20"/>
                <w:lang w:val="mk-MK" w:eastAsia="mk-MK"/>
              </w:rPr>
              <w:t>3 зелени табли,</w:t>
            </w:r>
          </w:p>
          <w:p w14:paraId="333CE10D" w14:textId="77777777" w:rsidR="003240A5" w:rsidRDefault="007D65CC" w:rsidP="00B90A3D">
            <w:pPr>
              <w:suppressAutoHyphens/>
              <w:spacing w:after="0" w:line="240" w:lineRule="auto"/>
              <w:rPr>
                <w:rFonts w:cs="Calibri"/>
                <w:sz w:val="20"/>
                <w:szCs w:val="20"/>
                <w:lang w:val="mk-MK"/>
              </w:rPr>
            </w:pPr>
            <w:r w:rsidRPr="001A4F83">
              <w:rPr>
                <w:rFonts w:cs="Calibri"/>
                <w:sz w:val="20"/>
                <w:szCs w:val="20"/>
                <w:lang w:val="mk-MK"/>
              </w:rPr>
              <w:t>Маса за ученици 8,</w:t>
            </w:r>
          </w:p>
          <w:p w14:paraId="37FC5290" w14:textId="014E486B" w:rsidR="007D65CC" w:rsidRPr="001A4F83" w:rsidRDefault="007D65CC" w:rsidP="00B90A3D">
            <w:pPr>
              <w:suppressAutoHyphens/>
              <w:spacing w:after="0" w:line="240" w:lineRule="auto"/>
              <w:rPr>
                <w:rFonts w:cs="Calibri"/>
                <w:sz w:val="20"/>
                <w:szCs w:val="20"/>
                <w:lang w:val="mk-MK"/>
              </w:rPr>
            </w:pPr>
            <w:r w:rsidRPr="001A4F83">
              <w:rPr>
                <w:rFonts w:cs="Calibri"/>
                <w:sz w:val="20"/>
                <w:szCs w:val="20"/>
                <w:lang w:val="mk-MK"/>
              </w:rPr>
              <w:lastRenderedPageBreak/>
              <w:t>Метален плакар 1</w:t>
            </w:r>
          </w:p>
          <w:p w14:paraId="37D2B64F" w14:textId="77777777" w:rsidR="003240A5" w:rsidRDefault="007D65CC" w:rsidP="00B90A3D">
            <w:pPr>
              <w:pStyle w:val="NoSpacing"/>
              <w:rPr>
                <w:sz w:val="20"/>
                <w:szCs w:val="20"/>
                <w:lang w:val="mk-MK"/>
              </w:rPr>
            </w:pPr>
            <w:r w:rsidRPr="001A4F83">
              <w:rPr>
                <w:sz w:val="20"/>
                <w:szCs w:val="20"/>
                <w:lang w:val="mk-MK"/>
              </w:rPr>
              <w:t>Интерактивна табла 1,</w:t>
            </w:r>
          </w:p>
          <w:p w14:paraId="1693053E" w14:textId="77777777" w:rsidR="003240A5" w:rsidRDefault="007D65CC" w:rsidP="00B90A3D">
            <w:pPr>
              <w:pStyle w:val="NoSpacing"/>
              <w:rPr>
                <w:sz w:val="20"/>
                <w:szCs w:val="20"/>
                <w:lang w:val="mk-MK"/>
              </w:rPr>
            </w:pPr>
            <w:r w:rsidRPr="001A4F83">
              <w:rPr>
                <w:sz w:val="20"/>
                <w:szCs w:val="20"/>
                <w:lang w:val="mk-MK"/>
              </w:rPr>
              <w:t>Проектор 1,</w:t>
            </w:r>
          </w:p>
          <w:p w14:paraId="6A6C9376" w14:textId="77777777" w:rsidR="003240A5" w:rsidRDefault="007D65CC" w:rsidP="00B90A3D">
            <w:pPr>
              <w:pStyle w:val="NoSpacing"/>
              <w:rPr>
                <w:sz w:val="20"/>
                <w:szCs w:val="20"/>
                <w:lang w:val="mk-MK"/>
              </w:rPr>
            </w:pPr>
            <w:r w:rsidRPr="001A4F83">
              <w:rPr>
                <w:sz w:val="20"/>
                <w:szCs w:val="20"/>
                <w:lang w:val="mk-MK"/>
              </w:rPr>
              <w:t>Држач за проектор 1,</w:t>
            </w:r>
          </w:p>
          <w:p w14:paraId="57EEC581" w14:textId="77777777" w:rsidR="003240A5" w:rsidRDefault="007D65CC" w:rsidP="00B90A3D">
            <w:pPr>
              <w:pStyle w:val="NoSpacing"/>
              <w:rPr>
                <w:sz w:val="20"/>
                <w:szCs w:val="20"/>
                <w:lang w:val="mk-MK"/>
              </w:rPr>
            </w:pPr>
            <w:r w:rsidRPr="001A4F83">
              <w:rPr>
                <w:sz w:val="20"/>
                <w:szCs w:val="20"/>
                <w:lang w:val="mk-MK"/>
              </w:rPr>
              <w:t>Кабел ХДМИ 1,</w:t>
            </w:r>
          </w:p>
          <w:p w14:paraId="640F6FF0" w14:textId="77777777" w:rsidR="003240A5" w:rsidRDefault="007D65CC" w:rsidP="00B90A3D">
            <w:pPr>
              <w:pStyle w:val="NoSpacing"/>
              <w:rPr>
                <w:sz w:val="20"/>
                <w:szCs w:val="20"/>
                <w:lang w:val="mk-MK"/>
              </w:rPr>
            </w:pPr>
            <w:r w:rsidRPr="001A4F83">
              <w:rPr>
                <w:sz w:val="20"/>
                <w:szCs w:val="20"/>
                <w:lang w:val="mk-MK"/>
              </w:rPr>
              <w:t xml:space="preserve">A3 портабл </w:t>
            </w:r>
          </w:p>
          <w:p w14:paraId="7C1DAD51" w14:textId="32EDB397" w:rsidR="007D65CC" w:rsidRPr="001A4F83" w:rsidRDefault="007D65CC" w:rsidP="00B90A3D">
            <w:pPr>
              <w:pStyle w:val="NoSpacing"/>
              <w:rPr>
                <w:sz w:val="20"/>
                <w:szCs w:val="20"/>
                <w:lang w:val="mk-MK"/>
              </w:rPr>
            </w:pPr>
            <w:r w:rsidRPr="001A4F83">
              <w:rPr>
                <w:sz w:val="20"/>
                <w:szCs w:val="20"/>
                <w:lang w:val="mk-MK"/>
              </w:rPr>
              <w:t>3D скенер 1</w:t>
            </w:r>
          </w:p>
          <w:p w14:paraId="50D3ADA1" w14:textId="77777777" w:rsidR="003240A5" w:rsidRDefault="007D65CC" w:rsidP="00B90A3D">
            <w:pPr>
              <w:pStyle w:val="NoSpacing"/>
              <w:rPr>
                <w:sz w:val="20"/>
                <w:szCs w:val="20"/>
                <w:lang w:val="mk-MK"/>
              </w:rPr>
            </w:pPr>
            <w:r w:rsidRPr="001A4F83">
              <w:rPr>
                <w:sz w:val="20"/>
                <w:szCs w:val="20"/>
                <w:lang w:val="mk-MK"/>
              </w:rPr>
              <w:t>Лабараториска маса за наставник 1,</w:t>
            </w:r>
          </w:p>
          <w:p w14:paraId="1AED9AB3" w14:textId="77777777" w:rsidR="003240A5" w:rsidRDefault="007D65CC" w:rsidP="00B90A3D">
            <w:pPr>
              <w:pStyle w:val="NoSpacing"/>
              <w:rPr>
                <w:sz w:val="20"/>
                <w:szCs w:val="20"/>
                <w:lang w:val="mk-MK"/>
              </w:rPr>
            </w:pPr>
            <w:r w:rsidRPr="001A4F83">
              <w:rPr>
                <w:color w:val="000000"/>
                <w:sz w:val="20"/>
                <w:szCs w:val="20"/>
                <w:lang w:val="mk-MK"/>
              </w:rPr>
              <w:t>Елемент мијалник 4</w:t>
            </w:r>
            <w:r w:rsidRPr="001A4F83">
              <w:rPr>
                <w:sz w:val="20"/>
                <w:szCs w:val="20"/>
                <w:lang w:val="mk-MK"/>
              </w:rPr>
              <w:t>,</w:t>
            </w:r>
          </w:p>
          <w:p w14:paraId="100D2788" w14:textId="77777777" w:rsidR="003240A5" w:rsidRDefault="007D65CC" w:rsidP="00B90A3D">
            <w:pPr>
              <w:pStyle w:val="NoSpacing"/>
              <w:rPr>
                <w:color w:val="000000"/>
                <w:sz w:val="20"/>
                <w:szCs w:val="20"/>
                <w:lang w:val="mk-MK"/>
              </w:rPr>
            </w:pPr>
            <w:r w:rsidRPr="001A4F83">
              <w:rPr>
                <w:color w:val="000000"/>
                <w:sz w:val="20"/>
                <w:szCs w:val="20"/>
                <w:lang w:val="mk-MK"/>
              </w:rPr>
              <w:t>Плакар за чување хемикалии 1,</w:t>
            </w:r>
          </w:p>
          <w:p w14:paraId="55523B38" w14:textId="4EFB0C21" w:rsidR="007D65CC" w:rsidRPr="001A4F83" w:rsidRDefault="007D65CC" w:rsidP="00B90A3D">
            <w:pPr>
              <w:pStyle w:val="NoSpacing"/>
              <w:rPr>
                <w:sz w:val="20"/>
                <w:szCs w:val="20"/>
                <w:lang w:val="mk-MK"/>
              </w:rPr>
            </w:pPr>
            <w:r w:rsidRPr="001A4F83">
              <w:rPr>
                <w:color w:val="000000"/>
                <w:sz w:val="20"/>
                <w:szCs w:val="20"/>
                <w:lang w:val="mk-MK"/>
              </w:rPr>
              <w:t>Плакар за чување опрема 1</w:t>
            </w:r>
          </w:p>
        </w:tc>
        <w:tc>
          <w:tcPr>
            <w:tcW w:w="3000" w:type="dxa"/>
            <w:shd w:val="clear" w:color="auto" w:fill="auto"/>
          </w:tcPr>
          <w:p w14:paraId="0A129A77" w14:textId="77777777" w:rsidR="00CA29B1" w:rsidRPr="001A4F83" w:rsidRDefault="00CA29B1" w:rsidP="000E5D4E">
            <w:pPr>
              <w:pStyle w:val="ListParagraph"/>
              <w:numPr>
                <w:ilvl w:val="0"/>
                <w:numId w:val="59"/>
              </w:numPr>
              <w:rPr>
                <w:sz w:val="20"/>
                <w:szCs w:val="20"/>
              </w:rPr>
            </w:pPr>
            <w:r w:rsidRPr="001A4F83">
              <w:rPr>
                <w:sz w:val="20"/>
                <w:szCs w:val="20"/>
              </w:rPr>
              <w:lastRenderedPageBreak/>
              <w:t xml:space="preserve">Компјутери </w:t>
            </w:r>
          </w:p>
          <w:p w14:paraId="06BC8C51" w14:textId="77777777" w:rsidR="00CA29B1" w:rsidRPr="001A4F83" w:rsidRDefault="00CA29B1" w:rsidP="000E5D4E">
            <w:pPr>
              <w:pStyle w:val="ListParagraph"/>
              <w:numPr>
                <w:ilvl w:val="0"/>
                <w:numId w:val="59"/>
              </w:numPr>
              <w:rPr>
                <w:sz w:val="20"/>
                <w:szCs w:val="20"/>
              </w:rPr>
            </w:pPr>
            <w:r w:rsidRPr="001A4F83">
              <w:rPr>
                <w:sz w:val="20"/>
                <w:szCs w:val="20"/>
              </w:rPr>
              <w:t>Принтери</w:t>
            </w:r>
          </w:p>
          <w:p w14:paraId="0A5FC50A" w14:textId="77777777" w:rsidR="00CA29B1" w:rsidRPr="001A4F83" w:rsidRDefault="00CA29B1" w:rsidP="000E5D4E">
            <w:pPr>
              <w:pStyle w:val="ListParagraph"/>
              <w:numPr>
                <w:ilvl w:val="0"/>
                <w:numId w:val="59"/>
              </w:numPr>
              <w:rPr>
                <w:sz w:val="20"/>
                <w:szCs w:val="20"/>
              </w:rPr>
            </w:pPr>
            <w:r w:rsidRPr="001A4F83">
              <w:rPr>
                <w:sz w:val="20"/>
                <w:szCs w:val="20"/>
              </w:rPr>
              <w:t>HDM кабли</w:t>
            </w:r>
          </w:p>
          <w:p w14:paraId="1716BA4C" w14:textId="77777777" w:rsidR="00CA29B1" w:rsidRPr="001A4F83" w:rsidRDefault="00CA29B1" w:rsidP="000E5D4E">
            <w:pPr>
              <w:pStyle w:val="ListParagraph"/>
              <w:numPr>
                <w:ilvl w:val="0"/>
                <w:numId w:val="59"/>
              </w:numPr>
              <w:rPr>
                <w:sz w:val="20"/>
                <w:szCs w:val="20"/>
              </w:rPr>
            </w:pPr>
            <w:r w:rsidRPr="001A4F83">
              <w:rPr>
                <w:sz w:val="20"/>
                <w:szCs w:val="20"/>
              </w:rPr>
              <w:t>Рутери</w:t>
            </w:r>
          </w:p>
          <w:p w14:paraId="5DF5A8C9" w14:textId="77777777" w:rsidR="00CA29B1" w:rsidRPr="001A4F83" w:rsidRDefault="00CA29B1" w:rsidP="000E5D4E">
            <w:pPr>
              <w:pStyle w:val="ListParagraph"/>
              <w:numPr>
                <w:ilvl w:val="0"/>
                <w:numId w:val="59"/>
              </w:numPr>
              <w:rPr>
                <w:sz w:val="20"/>
                <w:szCs w:val="20"/>
              </w:rPr>
            </w:pPr>
            <w:r w:rsidRPr="001A4F83">
              <w:rPr>
                <w:sz w:val="20"/>
                <w:szCs w:val="20"/>
              </w:rPr>
              <w:t>Лаптопи</w:t>
            </w:r>
          </w:p>
          <w:p w14:paraId="4EB6C53C" w14:textId="77777777" w:rsidR="007D65CC" w:rsidRPr="001A4F83" w:rsidRDefault="007D65CC" w:rsidP="00C81002">
            <w:pPr>
              <w:ind w:left="720"/>
              <w:contextualSpacing/>
              <w:rPr>
                <w:rFonts w:cs="Calibri"/>
                <w:sz w:val="20"/>
                <w:szCs w:val="20"/>
                <w:lang w:eastAsia="ar-SA"/>
              </w:rPr>
            </w:pPr>
          </w:p>
        </w:tc>
      </w:tr>
    </w:tbl>
    <w:p w14:paraId="00C240F1" w14:textId="1BC079DB" w:rsidR="00651C7F" w:rsidRPr="00D62746" w:rsidRDefault="00651C7F" w:rsidP="0043443A">
      <w:pPr>
        <w:pStyle w:val="ListParagraph"/>
        <w:spacing w:after="0"/>
        <w:ind w:left="0"/>
        <w:rPr>
          <w:rFonts w:ascii="Book Antiqua" w:hAnsi="Book Antiqua" w:cs="Arial"/>
          <w:b/>
          <w:color w:val="385623" w:themeColor="accent6" w:themeShade="80"/>
          <w:sz w:val="20"/>
          <w:szCs w:val="20"/>
        </w:rPr>
      </w:pPr>
    </w:p>
    <w:p w14:paraId="143FF67C" w14:textId="41695B94" w:rsidR="00737952" w:rsidRDefault="00F213FC" w:rsidP="00737952">
      <w:pPr>
        <w:pStyle w:val="ListParagraph"/>
        <w:spacing w:after="0"/>
        <w:ind w:left="0"/>
        <w:jc w:val="center"/>
        <w:rPr>
          <w:rFonts w:ascii="Cambria" w:hAnsi="Cambria"/>
          <w:b/>
          <w:color w:val="auto"/>
          <w:szCs w:val="24"/>
        </w:rPr>
      </w:pPr>
      <w:r w:rsidRPr="003615CF">
        <w:rPr>
          <w:rFonts w:ascii="Cambria" w:hAnsi="Cambria"/>
          <w:b/>
          <w:color w:val="auto"/>
          <w:szCs w:val="24"/>
        </w:rPr>
        <w:t>2.5.  Податоци за училишната библиотека</w:t>
      </w:r>
    </w:p>
    <w:p w14:paraId="01EB1004" w14:textId="77777777" w:rsidR="003615CF" w:rsidRPr="003615CF" w:rsidRDefault="003615CF" w:rsidP="00737952">
      <w:pPr>
        <w:pStyle w:val="ListParagraph"/>
        <w:spacing w:after="0"/>
        <w:ind w:left="0"/>
        <w:jc w:val="center"/>
        <w:rPr>
          <w:rFonts w:ascii="Cambria" w:hAnsi="Cambria"/>
          <w:b/>
          <w:color w:val="auto"/>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5624"/>
        <w:gridCol w:w="2205"/>
        <w:gridCol w:w="2354"/>
      </w:tblGrid>
      <w:tr w:rsidR="00D63C51" w:rsidRPr="006D0897" w14:paraId="0E33C0E3" w14:textId="77777777" w:rsidTr="003E6D78">
        <w:trPr>
          <w:jc w:val="center"/>
        </w:trPr>
        <w:tc>
          <w:tcPr>
            <w:tcW w:w="1152"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D23DAE0" w14:textId="77777777" w:rsidR="00D63C51" w:rsidRPr="006D0897" w:rsidRDefault="00D63C51" w:rsidP="00C7459C">
            <w:pPr>
              <w:suppressAutoHyphens/>
              <w:spacing w:after="0" w:line="240" w:lineRule="auto"/>
              <w:rPr>
                <w:rFonts w:cs="Calibri"/>
                <w:b/>
                <w:szCs w:val="24"/>
                <w:lang w:eastAsia="ar-SA"/>
              </w:rPr>
            </w:pPr>
            <w:r w:rsidRPr="006D0897">
              <w:rPr>
                <w:rFonts w:cs="Calibri"/>
                <w:b/>
                <w:szCs w:val="24"/>
                <w:lang w:eastAsia="ar-SA"/>
              </w:rPr>
              <w:t>Ред.број</w:t>
            </w:r>
          </w:p>
        </w:tc>
        <w:tc>
          <w:tcPr>
            <w:tcW w:w="5624"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390B318" w14:textId="77777777" w:rsidR="00D63C51" w:rsidRPr="006D0897" w:rsidRDefault="00D63C51" w:rsidP="00C7459C">
            <w:pPr>
              <w:suppressAutoHyphens/>
              <w:spacing w:after="0" w:line="240" w:lineRule="auto"/>
              <w:rPr>
                <w:rFonts w:cs="Calibri"/>
                <w:b/>
                <w:szCs w:val="24"/>
                <w:lang w:eastAsia="ar-SA"/>
              </w:rPr>
            </w:pPr>
            <w:r w:rsidRPr="006D0897">
              <w:rPr>
                <w:rFonts w:cs="Calibri"/>
                <w:b/>
                <w:szCs w:val="24"/>
                <w:lang w:eastAsia="ar-SA"/>
              </w:rPr>
              <w:t>Библиотечен фонд</w:t>
            </w:r>
          </w:p>
        </w:tc>
        <w:tc>
          <w:tcPr>
            <w:tcW w:w="220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213372E4" w14:textId="77777777" w:rsidR="00D63C51" w:rsidRPr="006D0897" w:rsidRDefault="00D63C51" w:rsidP="00C7459C">
            <w:pPr>
              <w:suppressAutoHyphens/>
              <w:spacing w:after="0" w:line="240" w:lineRule="auto"/>
              <w:rPr>
                <w:rFonts w:cs="Calibri"/>
                <w:b/>
                <w:szCs w:val="24"/>
                <w:lang w:eastAsia="ar-SA"/>
              </w:rPr>
            </w:pPr>
            <w:r w:rsidRPr="006D0897">
              <w:rPr>
                <w:rFonts w:cs="Calibri"/>
                <w:b/>
                <w:szCs w:val="24"/>
                <w:lang w:eastAsia="ar-SA"/>
              </w:rPr>
              <w:t>Количество</w:t>
            </w:r>
          </w:p>
        </w:tc>
        <w:tc>
          <w:tcPr>
            <w:tcW w:w="2354"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DCB6021" w14:textId="77777777" w:rsidR="00D63C51" w:rsidRPr="006D0897" w:rsidRDefault="00D63C51" w:rsidP="00C7459C">
            <w:pPr>
              <w:suppressAutoHyphens/>
              <w:spacing w:after="0" w:line="240" w:lineRule="auto"/>
              <w:rPr>
                <w:rFonts w:cs="Calibri"/>
                <w:b/>
                <w:szCs w:val="24"/>
                <w:lang w:val="mk-MK" w:eastAsia="ar-SA"/>
              </w:rPr>
            </w:pPr>
            <w:r w:rsidRPr="006D0897">
              <w:rPr>
                <w:rFonts w:cs="Calibri"/>
                <w:b/>
                <w:szCs w:val="24"/>
                <w:lang w:val="mk-MK" w:eastAsia="ar-SA"/>
              </w:rPr>
              <w:t>Бр.на наслови</w:t>
            </w:r>
          </w:p>
        </w:tc>
      </w:tr>
      <w:tr w:rsidR="00D63C51" w:rsidRPr="006D0897" w14:paraId="6845FCC2" w14:textId="77777777" w:rsidTr="003E6D78">
        <w:trPr>
          <w:trHeight w:val="225"/>
          <w:jc w:val="center"/>
        </w:trPr>
        <w:tc>
          <w:tcPr>
            <w:tcW w:w="1152"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27B7158" w14:textId="77777777" w:rsidR="00D63C51" w:rsidRPr="006D0897" w:rsidRDefault="00D63C51" w:rsidP="00C7459C">
            <w:pPr>
              <w:suppressAutoHyphens/>
              <w:spacing w:after="0" w:line="240" w:lineRule="auto"/>
              <w:rPr>
                <w:rFonts w:cs="Calibri"/>
                <w:b/>
                <w:szCs w:val="24"/>
                <w:lang w:val="mk-MK" w:eastAsia="ar-SA"/>
              </w:rPr>
            </w:pPr>
            <w:r w:rsidRPr="006D0897">
              <w:rPr>
                <w:rFonts w:cs="Calibri"/>
                <w:b/>
                <w:szCs w:val="24"/>
                <w:lang w:val="mk-MK" w:eastAsia="ar-SA"/>
              </w:rPr>
              <w:t>1</w:t>
            </w:r>
          </w:p>
        </w:tc>
        <w:tc>
          <w:tcPr>
            <w:tcW w:w="5624" w:type="dxa"/>
            <w:tcBorders>
              <w:top w:val="single" w:sz="4" w:space="0" w:color="auto"/>
              <w:left w:val="single" w:sz="4" w:space="0" w:color="auto"/>
              <w:bottom w:val="single" w:sz="4" w:space="0" w:color="auto"/>
              <w:right w:val="single" w:sz="4" w:space="0" w:color="auto"/>
            </w:tcBorders>
            <w:hideMark/>
          </w:tcPr>
          <w:p w14:paraId="04B8359B" w14:textId="77777777" w:rsidR="00D63C51" w:rsidRPr="006D0897" w:rsidRDefault="00D63C51" w:rsidP="00C7459C">
            <w:pPr>
              <w:suppressAutoHyphens/>
              <w:spacing w:after="0" w:line="240" w:lineRule="auto"/>
              <w:rPr>
                <w:rFonts w:cs="Calibri"/>
                <w:szCs w:val="24"/>
                <w:lang w:val="mk-MK" w:eastAsia="ar-SA"/>
              </w:rPr>
            </w:pPr>
            <w:r w:rsidRPr="006D0897">
              <w:rPr>
                <w:rFonts w:cs="Calibri"/>
                <w:szCs w:val="24"/>
                <w:lang w:val="mk-MK" w:eastAsia="ar-SA"/>
              </w:rPr>
              <w:t>Слободна литература</w:t>
            </w:r>
          </w:p>
        </w:tc>
        <w:tc>
          <w:tcPr>
            <w:tcW w:w="2205" w:type="dxa"/>
            <w:tcBorders>
              <w:top w:val="single" w:sz="4" w:space="0" w:color="auto"/>
              <w:left w:val="single" w:sz="4" w:space="0" w:color="auto"/>
              <w:bottom w:val="single" w:sz="4" w:space="0" w:color="auto"/>
              <w:right w:val="single" w:sz="4" w:space="0" w:color="auto"/>
            </w:tcBorders>
            <w:hideMark/>
          </w:tcPr>
          <w:p w14:paraId="29ED3FDF" w14:textId="77777777" w:rsidR="00D63C51" w:rsidRPr="006D0897" w:rsidRDefault="00D63C51" w:rsidP="00C7459C">
            <w:pPr>
              <w:pStyle w:val="NoSpacing"/>
              <w:spacing w:line="276" w:lineRule="auto"/>
              <w:rPr>
                <w:rFonts w:cstheme="minorBidi"/>
                <w:szCs w:val="24"/>
                <w:lang w:val="mk-MK" w:eastAsia="en-US"/>
              </w:rPr>
            </w:pPr>
            <w:r w:rsidRPr="006D0897">
              <w:rPr>
                <w:szCs w:val="24"/>
                <w:lang w:val="mk-MK"/>
              </w:rPr>
              <w:t>9 108</w:t>
            </w:r>
          </w:p>
        </w:tc>
        <w:tc>
          <w:tcPr>
            <w:tcW w:w="2354" w:type="dxa"/>
            <w:tcBorders>
              <w:top w:val="single" w:sz="4" w:space="0" w:color="auto"/>
              <w:left w:val="single" w:sz="4" w:space="0" w:color="auto"/>
              <w:bottom w:val="single" w:sz="4" w:space="0" w:color="auto"/>
              <w:right w:val="single" w:sz="4" w:space="0" w:color="auto"/>
            </w:tcBorders>
            <w:hideMark/>
          </w:tcPr>
          <w:p w14:paraId="0DB80935" w14:textId="77777777" w:rsidR="00D63C51" w:rsidRPr="006D0897" w:rsidRDefault="00D63C51" w:rsidP="00C7459C">
            <w:pPr>
              <w:pStyle w:val="NoSpacing"/>
              <w:spacing w:line="276" w:lineRule="auto"/>
              <w:rPr>
                <w:szCs w:val="24"/>
              </w:rPr>
            </w:pPr>
            <w:r w:rsidRPr="006D0897">
              <w:rPr>
                <w:szCs w:val="24"/>
              </w:rPr>
              <w:t>1600</w:t>
            </w:r>
          </w:p>
        </w:tc>
      </w:tr>
      <w:tr w:rsidR="00D63C51" w:rsidRPr="006D0897" w14:paraId="6B4B0D5C" w14:textId="77777777" w:rsidTr="006D0897">
        <w:trPr>
          <w:trHeight w:val="93"/>
          <w:jc w:val="center"/>
        </w:trPr>
        <w:tc>
          <w:tcPr>
            <w:tcW w:w="1152"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FFE9BC1" w14:textId="77777777" w:rsidR="00D63C51" w:rsidRPr="006D0897" w:rsidRDefault="00D63C51" w:rsidP="00C7459C">
            <w:pPr>
              <w:suppressAutoHyphens/>
              <w:spacing w:after="0" w:line="240" w:lineRule="auto"/>
              <w:rPr>
                <w:rFonts w:cs="Calibri"/>
                <w:b/>
                <w:szCs w:val="24"/>
                <w:lang w:val="mk-MK" w:eastAsia="ar-SA"/>
              </w:rPr>
            </w:pPr>
            <w:r w:rsidRPr="006D0897">
              <w:rPr>
                <w:rFonts w:cs="Calibri"/>
                <w:b/>
                <w:szCs w:val="24"/>
                <w:lang w:val="mk-MK" w:eastAsia="ar-SA"/>
              </w:rPr>
              <w:t>2</w:t>
            </w:r>
          </w:p>
        </w:tc>
        <w:tc>
          <w:tcPr>
            <w:tcW w:w="5624" w:type="dxa"/>
            <w:tcBorders>
              <w:top w:val="single" w:sz="4" w:space="0" w:color="auto"/>
              <w:left w:val="single" w:sz="4" w:space="0" w:color="auto"/>
              <w:bottom w:val="single" w:sz="4" w:space="0" w:color="auto"/>
              <w:right w:val="single" w:sz="4" w:space="0" w:color="auto"/>
            </w:tcBorders>
            <w:hideMark/>
          </w:tcPr>
          <w:p w14:paraId="45AA2FED" w14:textId="77777777" w:rsidR="00D63C51" w:rsidRPr="006D0897" w:rsidRDefault="00D63C51" w:rsidP="00C7459C">
            <w:pPr>
              <w:suppressAutoHyphens/>
              <w:spacing w:after="0" w:line="240" w:lineRule="auto"/>
              <w:rPr>
                <w:rFonts w:cs="Calibri"/>
                <w:szCs w:val="24"/>
                <w:lang w:eastAsia="ar-SA"/>
              </w:rPr>
            </w:pPr>
            <w:r w:rsidRPr="006D0897">
              <w:rPr>
                <w:rFonts w:cs="Calibri"/>
                <w:szCs w:val="24"/>
                <w:lang w:eastAsia="ar-SA"/>
              </w:rPr>
              <w:t>Лектирни изданија</w:t>
            </w:r>
          </w:p>
        </w:tc>
        <w:tc>
          <w:tcPr>
            <w:tcW w:w="2205" w:type="dxa"/>
            <w:tcBorders>
              <w:top w:val="single" w:sz="4" w:space="0" w:color="auto"/>
              <w:left w:val="single" w:sz="4" w:space="0" w:color="auto"/>
              <w:bottom w:val="single" w:sz="4" w:space="0" w:color="auto"/>
              <w:right w:val="single" w:sz="4" w:space="0" w:color="auto"/>
            </w:tcBorders>
            <w:hideMark/>
          </w:tcPr>
          <w:p w14:paraId="2CFD77C2" w14:textId="77777777" w:rsidR="00D63C51" w:rsidRPr="006D0897" w:rsidRDefault="00D63C51" w:rsidP="00C7459C">
            <w:pPr>
              <w:pStyle w:val="NoSpacing"/>
              <w:spacing w:line="276" w:lineRule="auto"/>
              <w:rPr>
                <w:rFonts w:cstheme="minorBidi"/>
                <w:szCs w:val="24"/>
                <w:lang w:eastAsia="en-US"/>
              </w:rPr>
            </w:pPr>
            <w:r w:rsidRPr="006D0897">
              <w:rPr>
                <w:szCs w:val="24"/>
                <w:lang w:val="mk-MK"/>
              </w:rPr>
              <w:t>1 811</w:t>
            </w:r>
          </w:p>
        </w:tc>
        <w:tc>
          <w:tcPr>
            <w:tcW w:w="2354" w:type="dxa"/>
            <w:tcBorders>
              <w:top w:val="single" w:sz="4" w:space="0" w:color="auto"/>
              <w:left w:val="single" w:sz="4" w:space="0" w:color="auto"/>
              <w:bottom w:val="single" w:sz="4" w:space="0" w:color="auto"/>
              <w:right w:val="single" w:sz="4" w:space="0" w:color="auto"/>
            </w:tcBorders>
            <w:hideMark/>
          </w:tcPr>
          <w:p w14:paraId="12E80D18" w14:textId="77777777" w:rsidR="00D63C51" w:rsidRPr="006D0897" w:rsidRDefault="00D63C51" w:rsidP="00C7459C">
            <w:pPr>
              <w:pStyle w:val="NoSpacing"/>
              <w:spacing w:line="276" w:lineRule="auto"/>
              <w:rPr>
                <w:szCs w:val="24"/>
              </w:rPr>
            </w:pPr>
            <w:r w:rsidRPr="006D0897">
              <w:rPr>
                <w:szCs w:val="24"/>
                <w:lang w:val="mk-MK"/>
              </w:rPr>
              <w:t>61</w:t>
            </w:r>
          </w:p>
        </w:tc>
      </w:tr>
      <w:tr w:rsidR="00D63C51" w:rsidRPr="006D0897" w14:paraId="5A73494C" w14:textId="77777777" w:rsidTr="003E6D78">
        <w:trPr>
          <w:jc w:val="center"/>
        </w:trPr>
        <w:tc>
          <w:tcPr>
            <w:tcW w:w="1152"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394C72BD" w14:textId="77777777" w:rsidR="00D63C51" w:rsidRPr="006D0897" w:rsidRDefault="00D63C51" w:rsidP="00C7459C">
            <w:pPr>
              <w:suppressAutoHyphens/>
              <w:spacing w:after="0" w:line="240" w:lineRule="auto"/>
              <w:rPr>
                <w:rFonts w:cs="Calibri"/>
                <w:b/>
                <w:szCs w:val="24"/>
                <w:lang w:val="mk-MK" w:eastAsia="ar-SA"/>
              </w:rPr>
            </w:pPr>
            <w:r w:rsidRPr="006D0897">
              <w:rPr>
                <w:rFonts w:cs="Calibri"/>
                <w:b/>
                <w:szCs w:val="24"/>
                <w:lang w:val="mk-MK" w:eastAsia="ar-SA"/>
              </w:rPr>
              <w:t>3</w:t>
            </w:r>
          </w:p>
        </w:tc>
        <w:tc>
          <w:tcPr>
            <w:tcW w:w="5624" w:type="dxa"/>
            <w:tcBorders>
              <w:top w:val="single" w:sz="4" w:space="0" w:color="auto"/>
              <w:left w:val="single" w:sz="4" w:space="0" w:color="auto"/>
              <w:bottom w:val="single" w:sz="4" w:space="0" w:color="auto"/>
              <w:right w:val="single" w:sz="4" w:space="0" w:color="auto"/>
            </w:tcBorders>
            <w:hideMark/>
          </w:tcPr>
          <w:p w14:paraId="44DAA14A" w14:textId="77777777" w:rsidR="00D63C51" w:rsidRPr="006D0897" w:rsidRDefault="00D63C51" w:rsidP="00C7459C">
            <w:pPr>
              <w:suppressAutoHyphens/>
              <w:spacing w:after="0" w:line="240" w:lineRule="auto"/>
              <w:rPr>
                <w:rFonts w:cs="Calibri"/>
                <w:szCs w:val="24"/>
                <w:lang w:eastAsia="ar-SA"/>
              </w:rPr>
            </w:pPr>
            <w:r w:rsidRPr="006D0897">
              <w:rPr>
                <w:rFonts w:cs="Calibri"/>
                <w:szCs w:val="24"/>
                <w:lang w:eastAsia="ar-SA"/>
              </w:rPr>
              <w:t>Стручна литература</w:t>
            </w:r>
          </w:p>
        </w:tc>
        <w:tc>
          <w:tcPr>
            <w:tcW w:w="2205" w:type="dxa"/>
            <w:tcBorders>
              <w:top w:val="single" w:sz="4" w:space="0" w:color="auto"/>
              <w:left w:val="single" w:sz="4" w:space="0" w:color="auto"/>
              <w:bottom w:val="single" w:sz="4" w:space="0" w:color="auto"/>
              <w:right w:val="single" w:sz="4" w:space="0" w:color="auto"/>
            </w:tcBorders>
            <w:hideMark/>
          </w:tcPr>
          <w:p w14:paraId="126A6B8D" w14:textId="77777777" w:rsidR="00D63C51" w:rsidRPr="006D0897" w:rsidRDefault="00D63C51" w:rsidP="00C7459C">
            <w:pPr>
              <w:suppressAutoHyphens/>
              <w:spacing w:after="0" w:line="240" w:lineRule="auto"/>
              <w:rPr>
                <w:rFonts w:cs="Calibri"/>
                <w:szCs w:val="24"/>
                <w:lang w:eastAsia="ar-SA"/>
              </w:rPr>
            </w:pPr>
            <w:r w:rsidRPr="006D0897">
              <w:rPr>
                <w:rFonts w:cs="Calibri"/>
                <w:szCs w:val="24"/>
                <w:lang w:eastAsia="ar-SA"/>
              </w:rPr>
              <w:t>422</w:t>
            </w:r>
          </w:p>
        </w:tc>
        <w:tc>
          <w:tcPr>
            <w:tcW w:w="2354" w:type="dxa"/>
            <w:tcBorders>
              <w:top w:val="single" w:sz="4" w:space="0" w:color="auto"/>
              <w:left w:val="single" w:sz="4" w:space="0" w:color="auto"/>
              <w:bottom w:val="single" w:sz="4" w:space="0" w:color="auto"/>
              <w:right w:val="single" w:sz="4" w:space="0" w:color="auto"/>
            </w:tcBorders>
            <w:hideMark/>
          </w:tcPr>
          <w:p w14:paraId="17ACC7A2" w14:textId="77777777" w:rsidR="00D63C51" w:rsidRPr="006D0897" w:rsidRDefault="00D63C51" w:rsidP="00C7459C">
            <w:pPr>
              <w:suppressAutoHyphens/>
              <w:spacing w:after="0" w:line="240" w:lineRule="auto"/>
              <w:rPr>
                <w:rFonts w:cs="Calibri"/>
                <w:szCs w:val="24"/>
                <w:lang w:val="mk-MK" w:eastAsia="ar-SA"/>
              </w:rPr>
            </w:pPr>
            <w:r w:rsidRPr="006D0897">
              <w:rPr>
                <w:rFonts w:cs="Calibri"/>
                <w:szCs w:val="24"/>
                <w:lang w:val="mk-MK" w:eastAsia="ar-SA"/>
              </w:rPr>
              <w:t>195</w:t>
            </w:r>
          </w:p>
        </w:tc>
      </w:tr>
      <w:tr w:rsidR="00D63C51" w:rsidRPr="006D0897" w14:paraId="3140ADD0" w14:textId="77777777" w:rsidTr="003E6D78">
        <w:trPr>
          <w:jc w:val="center"/>
        </w:trPr>
        <w:tc>
          <w:tcPr>
            <w:tcW w:w="1152"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3CFD256" w14:textId="77777777" w:rsidR="00D63C51" w:rsidRPr="006D0897" w:rsidRDefault="00D63C51" w:rsidP="00C7459C">
            <w:pPr>
              <w:suppressAutoHyphens/>
              <w:spacing w:after="0" w:line="240" w:lineRule="auto"/>
              <w:rPr>
                <w:rFonts w:cs="Calibri"/>
                <w:b/>
                <w:szCs w:val="24"/>
                <w:lang w:val="mk-MK" w:eastAsia="ar-SA"/>
              </w:rPr>
            </w:pPr>
            <w:r w:rsidRPr="006D0897">
              <w:rPr>
                <w:rFonts w:cs="Calibri"/>
                <w:b/>
                <w:szCs w:val="24"/>
                <w:lang w:val="mk-MK" w:eastAsia="ar-SA"/>
              </w:rPr>
              <w:t>4</w:t>
            </w:r>
          </w:p>
        </w:tc>
        <w:tc>
          <w:tcPr>
            <w:tcW w:w="5624" w:type="dxa"/>
            <w:tcBorders>
              <w:top w:val="single" w:sz="4" w:space="0" w:color="auto"/>
              <w:left w:val="single" w:sz="4" w:space="0" w:color="auto"/>
              <w:bottom w:val="single" w:sz="4" w:space="0" w:color="auto"/>
              <w:right w:val="single" w:sz="4" w:space="0" w:color="auto"/>
            </w:tcBorders>
            <w:hideMark/>
          </w:tcPr>
          <w:p w14:paraId="26C4EC09" w14:textId="77777777" w:rsidR="00D63C51" w:rsidRPr="006D0897" w:rsidRDefault="00D63C51" w:rsidP="00C7459C">
            <w:pPr>
              <w:suppressAutoHyphens/>
              <w:spacing w:after="0" w:line="240" w:lineRule="auto"/>
              <w:rPr>
                <w:rFonts w:cs="Calibri"/>
                <w:szCs w:val="24"/>
                <w:lang w:eastAsia="ar-SA"/>
              </w:rPr>
            </w:pPr>
            <w:r w:rsidRPr="006D0897">
              <w:rPr>
                <w:rFonts w:cs="Calibri"/>
                <w:szCs w:val="24"/>
                <w:lang w:eastAsia="ar-SA"/>
              </w:rPr>
              <w:t>Странска литература</w:t>
            </w:r>
          </w:p>
        </w:tc>
        <w:tc>
          <w:tcPr>
            <w:tcW w:w="2205" w:type="dxa"/>
            <w:tcBorders>
              <w:top w:val="single" w:sz="4" w:space="0" w:color="auto"/>
              <w:left w:val="single" w:sz="4" w:space="0" w:color="auto"/>
              <w:bottom w:val="single" w:sz="4" w:space="0" w:color="auto"/>
              <w:right w:val="single" w:sz="4" w:space="0" w:color="auto"/>
            </w:tcBorders>
            <w:hideMark/>
          </w:tcPr>
          <w:p w14:paraId="6B9FD0FC" w14:textId="77777777" w:rsidR="00D63C51" w:rsidRPr="006D0897" w:rsidRDefault="00D63C51" w:rsidP="00C7459C">
            <w:pPr>
              <w:suppressAutoHyphens/>
              <w:spacing w:after="0" w:line="240" w:lineRule="auto"/>
              <w:rPr>
                <w:rFonts w:cs="Calibri"/>
                <w:szCs w:val="24"/>
                <w:lang w:val="mk-MK" w:eastAsia="ar-SA"/>
              </w:rPr>
            </w:pPr>
            <w:r w:rsidRPr="006D0897">
              <w:rPr>
                <w:rFonts w:cs="Calibri"/>
                <w:szCs w:val="24"/>
                <w:lang w:val="mk-MK" w:eastAsia="ar-SA"/>
              </w:rPr>
              <w:t>472</w:t>
            </w:r>
          </w:p>
        </w:tc>
        <w:tc>
          <w:tcPr>
            <w:tcW w:w="2354" w:type="dxa"/>
            <w:tcBorders>
              <w:top w:val="single" w:sz="4" w:space="0" w:color="auto"/>
              <w:left w:val="single" w:sz="4" w:space="0" w:color="auto"/>
              <w:bottom w:val="single" w:sz="4" w:space="0" w:color="auto"/>
              <w:right w:val="single" w:sz="4" w:space="0" w:color="auto"/>
            </w:tcBorders>
            <w:hideMark/>
          </w:tcPr>
          <w:p w14:paraId="6D214AD5" w14:textId="77777777" w:rsidR="00D63C51" w:rsidRPr="006D0897" w:rsidRDefault="00D63C51" w:rsidP="00C7459C">
            <w:pPr>
              <w:suppressAutoHyphens/>
              <w:spacing w:after="0" w:line="240" w:lineRule="auto"/>
              <w:rPr>
                <w:rFonts w:cs="Calibri"/>
                <w:szCs w:val="24"/>
                <w:lang w:val="mk-MK" w:eastAsia="ar-SA"/>
              </w:rPr>
            </w:pPr>
            <w:r w:rsidRPr="006D0897">
              <w:rPr>
                <w:rFonts w:cs="Calibri"/>
                <w:szCs w:val="24"/>
                <w:lang w:val="mk-MK" w:eastAsia="ar-SA"/>
              </w:rPr>
              <w:t>372</w:t>
            </w:r>
          </w:p>
        </w:tc>
      </w:tr>
      <w:tr w:rsidR="00D63C51" w:rsidRPr="006D0897" w14:paraId="3ADBC89F" w14:textId="77777777" w:rsidTr="003E6D78">
        <w:trPr>
          <w:jc w:val="center"/>
        </w:trPr>
        <w:tc>
          <w:tcPr>
            <w:tcW w:w="1152"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958D5B6" w14:textId="77777777" w:rsidR="00D63C51" w:rsidRPr="006D0897" w:rsidRDefault="00D63C51" w:rsidP="00C7459C">
            <w:pPr>
              <w:suppressAutoHyphens/>
              <w:spacing w:after="0" w:line="240" w:lineRule="auto"/>
              <w:rPr>
                <w:rFonts w:cs="Calibri"/>
                <w:b/>
                <w:szCs w:val="24"/>
                <w:lang w:val="mk-MK" w:eastAsia="ar-SA"/>
              </w:rPr>
            </w:pPr>
            <w:r w:rsidRPr="006D0897">
              <w:rPr>
                <w:rFonts w:cs="Calibri"/>
                <w:b/>
                <w:szCs w:val="24"/>
                <w:lang w:val="mk-MK" w:eastAsia="ar-SA"/>
              </w:rPr>
              <w:t>5</w:t>
            </w:r>
          </w:p>
        </w:tc>
        <w:tc>
          <w:tcPr>
            <w:tcW w:w="5624" w:type="dxa"/>
            <w:tcBorders>
              <w:top w:val="single" w:sz="4" w:space="0" w:color="auto"/>
              <w:left w:val="single" w:sz="4" w:space="0" w:color="auto"/>
              <w:bottom w:val="single" w:sz="4" w:space="0" w:color="auto"/>
              <w:right w:val="single" w:sz="4" w:space="0" w:color="auto"/>
            </w:tcBorders>
            <w:hideMark/>
          </w:tcPr>
          <w:p w14:paraId="000B7619" w14:textId="77777777" w:rsidR="00D63C51" w:rsidRPr="006D0897" w:rsidRDefault="00D63C51" w:rsidP="00C7459C">
            <w:pPr>
              <w:suppressAutoHyphens/>
              <w:spacing w:after="0" w:line="240" w:lineRule="auto"/>
              <w:rPr>
                <w:rFonts w:cs="Calibri"/>
                <w:szCs w:val="24"/>
                <w:lang w:val="mk-MK" w:eastAsia="ar-SA"/>
              </w:rPr>
            </w:pPr>
            <w:r w:rsidRPr="006D0897">
              <w:rPr>
                <w:rFonts w:cs="Calibri"/>
                <w:szCs w:val="24"/>
                <w:lang w:val="mk-MK" w:eastAsia="ar-SA"/>
              </w:rPr>
              <w:t>Вкупен број на книжевен фонд</w:t>
            </w:r>
          </w:p>
        </w:tc>
        <w:tc>
          <w:tcPr>
            <w:tcW w:w="2205" w:type="dxa"/>
            <w:tcBorders>
              <w:top w:val="single" w:sz="4" w:space="0" w:color="auto"/>
              <w:left w:val="single" w:sz="4" w:space="0" w:color="auto"/>
              <w:bottom w:val="single" w:sz="4" w:space="0" w:color="auto"/>
              <w:right w:val="single" w:sz="4" w:space="0" w:color="auto"/>
            </w:tcBorders>
            <w:hideMark/>
          </w:tcPr>
          <w:p w14:paraId="52BE3B6D" w14:textId="77777777" w:rsidR="00D63C51" w:rsidRPr="006D0897" w:rsidRDefault="00D63C51" w:rsidP="00C7459C">
            <w:pPr>
              <w:suppressAutoHyphens/>
              <w:spacing w:after="0" w:line="240" w:lineRule="auto"/>
              <w:rPr>
                <w:rFonts w:cs="Calibri"/>
                <w:szCs w:val="24"/>
                <w:lang w:eastAsia="ar-SA"/>
              </w:rPr>
            </w:pPr>
            <w:r w:rsidRPr="006D0897">
              <w:rPr>
                <w:rFonts w:cs="Calibri"/>
                <w:szCs w:val="24"/>
                <w:lang w:eastAsia="ar-SA"/>
              </w:rPr>
              <w:t>11 813</w:t>
            </w:r>
          </w:p>
        </w:tc>
        <w:tc>
          <w:tcPr>
            <w:tcW w:w="2354" w:type="dxa"/>
            <w:tcBorders>
              <w:top w:val="single" w:sz="4" w:space="0" w:color="auto"/>
              <w:left w:val="single" w:sz="4" w:space="0" w:color="auto"/>
              <w:bottom w:val="single" w:sz="4" w:space="0" w:color="auto"/>
              <w:right w:val="single" w:sz="4" w:space="0" w:color="auto"/>
            </w:tcBorders>
            <w:hideMark/>
          </w:tcPr>
          <w:p w14:paraId="66FAB417" w14:textId="77777777" w:rsidR="00D63C51" w:rsidRPr="006D0897" w:rsidRDefault="00D63C51" w:rsidP="00C7459C">
            <w:pPr>
              <w:suppressAutoHyphens/>
              <w:spacing w:after="0" w:line="240" w:lineRule="auto"/>
              <w:rPr>
                <w:rFonts w:cs="Calibri"/>
                <w:szCs w:val="24"/>
                <w:lang w:eastAsia="ar-SA"/>
              </w:rPr>
            </w:pPr>
            <w:r w:rsidRPr="006D0897">
              <w:rPr>
                <w:rFonts w:cs="Calibri"/>
                <w:szCs w:val="24"/>
                <w:lang w:eastAsia="ar-SA"/>
              </w:rPr>
              <w:t>2228</w:t>
            </w:r>
          </w:p>
        </w:tc>
      </w:tr>
    </w:tbl>
    <w:p w14:paraId="03D08525" w14:textId="0CD3558F" w:rsidR="003615CF" w:rsidRPr="003615CF" w:rsidRDefault="003615CF" w:rsidP="00737952">
      <w:pPr>
        <w:pStyle w:val="ListParagraph"/>
        <w:ind w:left="0"/>
        <w:jc w:val="center"/>
        <w:rPr>
          <w:rFonts w:ascii="Cambria" w:hAnsi="Cambria"/>
          <w:b/>
          <w:color w:val="auto"/>
          <w:szCs w:val="24"/>
        </w:rPr>
      </w:pPr>
    </w:p>
    <w:p w14:paraId="26A4E7BA" w14:textId="0C952C23" w:rsidR="00737952" w:rsidRDefault="00B157A7" w:rsidP="00737952">
      <w:pPr>
        <w:pStyle w:val="ListParagraph"/>
        <w:ind w:left="0"/>
        <w:jc w:val="center"/>
        <w:rPr>
          <w:rFonts w:ascii="Cambria" w:hAnsi="Cambria"/>
          <w:b/>
          <w:color w:val="auto"/>
          <w:szCs w:val="24"/>
        </w:rPr>
      </w:pPr>
      <w:r w:rsidRPr="003615CF">
        <w:rPr>
          <w:rFonts w:ascii="Cambria" w:hAnsi="Cambria"/>
          <w:b/>
          <w:color w:val="auto"/>
          <w:szCs w:val="24"/>
        </w:rPr>
        <w:t>2.6. План за обновување  и адаптација во основното училиште во оваа учебна година</w:t>
      </w:r>
    </w:p>
    <w:p w14:paraId="51CB0558" w14:textId="77777777" w:rsidR="003615CF" w:rsidRPr="003615CF" w:rsidRDefault="003615CF" w:rsidP="00737952">
      <w:pPr>
        <w:pStyle w:val="ListParagraph"/>
        <w:ind w:left="0"/>
        <w:jc w:val="center"/>
        <w:rPr>
          <w:rFonts w:ascii="Cambria" w:hAnsi="Cambria"/>
          <w:b/>
          <w:color w:val="auto"/>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7811"/>
      </w:tblGrid>
      <w:tr w:rsidR="00D63C51" w:rsidRPr="006D0897" w14:paraId="36A81403" w14:textId="3807A574" w:rsidTr="003E6D78">
        <w:trPr>
          <w:jc w:val="center"/>
        </w:trPr>
        <w:tc>
          <w:tcPr>
            <w:tcW w:w="6091" w:type="dxa"/>
            <w:tcBorders>
              <w:right w:val="single" w:sz="4" w:space="0" w:color="auto"/>
            </w:tcBorders>
            <w:shd w:val="clear" w:color="auto" w:fill="FFE599" w:themeFill="accent4" w:themeFillTint="66"/>
          </w:tcPr>
          <w:p w14:paraId="7DC9BCDA" w14:textId="77777777" w:rsidR="00E13B85" w:rsidRPr="006D0897" w:rsidRDefault="00E13B85" w:rsidP="00102BE2">
            <w:pPr>
              <w:pStyle w:val="ListParagraph"/>
              <w:spacing w:after="0" w:line="240" w:lineRule="auto"/>
              <w:ind w:left="0"/>
              <w:jc w:val="center"/>
              <w:rPr>
                <w:b/>
                <w:color w:val="000000" w:themeColor="text1"/>
                <w:szCs w:val="24"/>
              </w:rPr>
            </w:pPr>
            <w:r w:rsidRPr="006D0897">
              <w:rPr>
                <w:b/>
                <w:color w:val="000000" w:themeColor="text1"/>
                <w:szCs w:val="24"/>
              </w:rPr>
              <w:t>Што се преуредува или обновува</w:t>
            </w:r>
          </w:p>
        </w:tc>
        <w:tc>
          <w:tcPr>
            <w:tcW w:w="7811" w:type="dxa"/>
            <w:shd w:val="clear" w:color="auto" w:fill="FFE599" w:themeFill="accent4" w:themeFillTint="66"/>
          </w:tcPr>
          <w:p w14:paraId="186317B4" w14:textId="1C6A918E" w:rsidR="00E13B85" w:rsidRPr="006D0897" w:rsidRDefault="00E13B85" w:rsidP="00102BE2">
            <w:pPr>
              <w:pStyle w:val="ListParagraph"/>
              <w:spacing w:after="0" w:line="240" w:lineRule="auto"/>
              <w:ind w:left="0"/>
              <w:jc w:val="center"/>
              <w:rPr>
                <w:b/>
                <w:color w:val="000000" w:themeColor="text1"/>
                <w:szCs w:val="24"/>
              </w:rPr>
            </w:pPr>
            <w:r w:rsidRPr="006D0897">
              <w:rPr>
                <w:b/>
                <w:color w:val="000000" w:themeColor="text1"/>
                <w:szCs w:val="24"/>
              </w:rPr>
              <w:t>Намена</w:t>
            </w:r>
          </w:p>
        </w:tc>
      </w:tr>
      <w:tr w:rsidR="00D63C51" w:rsidRPr="006D0897" w14:paraId="405AEE67" w14:textId="01D3B5A5" w:rsidTr="003E6D78">
        <w:trPr>
          <w:jc w:val="center"/>
        </w:trPr>
        <w:tc>
          <w:tcPr>
            <w:tcW w:w="6091" w:type="dxa"/>
            <w:tcBorders>
              <w:right w:val="single" w:sz="4" w:space="0" w:color="auto"/>
            </w:tcBorders>
            <w:shd w:val="clear" w:color="auto" w:fill="FFE599" w:themeFill="accent4" w:themeFillTint="66"/>
          </w:tcPr>
          <w:p w14:paraId="6914792D" w14:textId="2D6C6C78" w:rsidR="00E13B85" w:rsidRPr="006D0897" w:rsidRDefault="00564C48" w:rsidP="005B7F59">
            <w:pPr>
              <w:pStyle w:val="ListParagraph"/>
              <w:spacing w:after="0" w:line="240" w:lineRule="auto"/>
              <w:ind w:left="0"/>
              <w:jc w:val="both"/>
              <w:rPr>
                <w:b/>
                <w:color w:val="000000" w:themeColor="text1"/>
                <w:szCs w:val="24"/>
              </w:rPr>
            </w:pPr>
            <w:r w:rsidRPr="006D0897">
              <w:rPr>
                <w:b/>
                <w:color w:val="000000" w:themeColor="text1"/>
                <w:szCs w:val="24"/>
              </w:rPr>
              <w:t>Доопремување и доуредување на у</w:t>
            </w:r>
            <w:r w:rsidR="00D123E9" w:rsidRPr="006D0897">
              <w:rPr>
                <w:b/>
                <w:color w:val="000000" w:themeColor="text1"/>
                <w:szCs w:val="24"/>
              </w:rPr>
              <w:t>чилници</w:t>
            </w:r>
          </w:p>
        </w:tc>
        <w:tc>
          <w:tcPr>
            <w:tcW w:w="7811" w:type="dxa"/>
          </w:tcPr>
          <w:p w14:paraId="31EC2DE5" w14:textId="5B9916DF" w:rsidR="00E13B85" w:rsidRPr="006D0897" w:rsidRDefault="00564C48" w:rsidP="00102BE2">
            <w:pPr>
              <w:pStyle w:val="ListParagraph"/>
              <w:spacing w:after="0" w:line="240" w:lineRule="auto"/>
              <w:ind w:left="0"/>
              <w:jc w:val="both"/>
              <w:rPr>
                <w:color w:val="000000" w:themeColor="text1"/>
                <w:szCs w:val="24"/>
              </w:rPr>
            </w:pPr>
            <w:r w:rsidRPr="006D0897">
              <w:rPr>
                <w:color w:val="000000" w:themeColor="text1"/>
                <w:szCs w:val="24"/>
              </w:rPr>
              <w:t>Осовременување на наставата и подобрување на квалитетот на наставата</w:t>
            </w:r>
            <w:r w:rsidR="002E7777" w:rsidRPr="006D0897">
              <w:rPr>
                <w:color w:val="000000" w:themeColor="text1"/>
                <w:szCs w:val="24"/>
              </w:rPr>
              <w:t>,</w:t>
            </w:r>
            <w:r w:rsidR="002E7777" w:rsidRPr="006D0897">
              <w:t xml:space="preserve"> постигнување на енергетска ефикасност на објектот</w:t>
            </w:r>
          </w:p>
        </w:tc>
      </w:tr>
      <w:tr w:rsidR="00D63C51" w:rsidRPr="006D0897" w14:paraId="08F81027" w14:textId="762E7DCB" w:rsidTr="006D0897">
        <w:trPr>
          <w:trHeight w:val="202"/>
          <w:jc w:val="center"/>
        </w:trPr>
        <w:tc>
          <w:tcPr>
            <w:tcW w:w="6091" w:type="dxa"/>
            <w:tcBorders>
              <w:right w:val="single" w:sz="4" w:space="0" w:color="auto"/>
            </w:tcBorders>
            <w:shd w:val="clear" w:color="auto" w:fill="FFE599" w:themeFill="accent4" w:themeFillTint="66"/>
          </w:tcPr>
          <w:p w14:paraId="7B78AFF8" w14:textId="650804EA" w:rsidR="003E6D78" w:rsidRPr="006D0897" w:rsidRDefault="00564C48" w:rsidP="00102BE2">
            <w:pPr>
              <w:pStyle w:val="ListParagraph"/>
              <w:spacing w:after="0" w:line="240" w:lineRule="auto"/>
              <w:ind w:left="0"/>
              <w:jc w:val="both"/>
              <w:rPr>
                <w:b/>
                <w:color w:val="000000" w:themeColor="text1"/>
                <w:szCs w:val="24"/>
              </w:rPr>
            </w:pPr>
            <w:r w:rsidRPr="006D0897">
              <w:rPr>
                <w:b/>
                <w:color w:val="000000" w:themeColor="text1"/>
                <w:szCs w:val="24"/>
              </w:rPr>
              <w:t>Обнова  на с</w:t>
            </w:r>
            <w:r w:rsidR="00D123E9" w:rsidRPr="006D0897">
              <w:rPr>
                <w:b/>
                <w:color w:val="000000" w:themeColor="text1"/>
                <w:szCs w:val="24"/>
              </w:rPr>
              <w:t>портски терени</w:t>
            </w:r>
            <w:r w:rsidRPr="006D0897">
              <w:rPr>
                <w:b/>
                <w:color w:val="000000" w:themeColor="text1"/>
                <w:szCs w:val="24"/>
              </w:rPr>
              <w:t xml:space="preserve"> во централно училиште</w:t>
            </w:r>
          </w:p>
        </w:tc>
        <w:tc>
          <w:tcPr>
            <w:tcW w:w="7811" w:type="dxa"/>
          </w:tcPr>
          <w:p w14:paraId="709CC968" w14:textId="56C084F8" w:rsidR="00E13B85" w:rsidRPr="006D0897" w:rsidRDefault="00564C48" w:rsidP="00102BE2">
            <w:pPr>
              <w:pStyle w:val="ListParagraph"/>
              <w:spacing w:after="0" w:line="240" w:lineRule="auto"/>
              <w:ind w:left="0"/>
              <w:jc w:val="both"/>
              <w:rPr>
                <w:color w:val="000000" w:themeColor="text1"/>
                <w:szCs w:val="24"/>
              </w:rPr>
            </w:pPr>
            <w:r w:rsidRPr="006D0897">
              <w:rPr>
                <w:color w:val="000000" w:themeColor="text1"/>
                <w:szCs w:val="24"/>
              </w:rPr>
              <w:t>Подобрени услови за реализација на спортски активности</w:t>
            </w:r>
          </w:p>
        </w:tc>
      </w:tr>
      <w:tr w:rsidR="00D63C51" w:rsidRPr="006D0897" w14:paraId="6E90CC98" w14:textId="51D27970" w:rsidTr="003E6D78">
        <w:trPr>
          <w:trHeight w:val="255"/>
          <w:jc w:val="center"/>
        </w:trPr>
        <w:tc>
          <w:tcPr>
            <w:tcW w:w="6091" w:type="dxa"/>
            <w:tcBorders>
              <w:right w:val="single" w:sz="4" w:space="0" w:color="auto"/>
            </w:tcBorders>
            <w:shd w:val="clear" w:color="auto" w:fill="FFE599" w:themeFill="accent4" w:themeFillTint="66"/>
          </w:tcPr>
          <w:p w14:paraId="2F905E44" w14:textId="2A3D262D" w:rsidR="00E13B85" w:rsidRPr="006D0897" w:rsidRDefault="00564C48" w:rsidP="00102BE2">
            <w:pPr>
              <w:pStyle w:val="ListParagraph"/>
              <w:spacing w:after="0" w:line="240" w:lineRule="auto"/>
              <w:ind w:left="0"/>
              <w:jc w:val="both"/>
              <w:rPr>
                <w:b/>
                <w:color w:val="FF0000"/>
                <w:szCs w:val="24"/>
              </w:rPr>
            </w:pPr>
            <w:r w:rsidRPr="006D0897">
              <w:rPr>
                <w:b/>
                <w:color w:val="000000" w:themeColor="text1"/>
                <w:szCs w:val="24"/>
              </w:rPr>
              <w:t>Хортикултурно и естетско уредување на училиштен двор</w:t>
            </w:r>
          </w:p>
        </w:tc>
        <w:tc>
          <w:tcPr>
            <w:tcW w:w="7811" w:type="dxa"/>
          </w:tcPr>
          <w:p w14:paraId="1289A11F" w14:textId="569A5B5C" w:rsidR="00E13B85" w:rsidRPr="006D0897" w:rsidRDefault="00564C48" w:rsidP="00102BE2">
            <w:pPr>
              <w:pStyle w:val="ListParagraph"/>
              <w:spacing w:after="0" w:line="240" w:lineRule="auto"/>
              <w:ind w:left="0"/>
              <w:jc w:val="both"/>
              <w:rPr>
                <w:color w:val="000000" w:themeColor="text1"/>
                <w:szCs w:val="24"/>
              </w:rPr>
            </w:pPr>
            <w:r w:rsidRPr="006D0897">
              <w:rPr>
                <w:color w:val="000000" w:themeColor="text1"/>
                <w:szCs w:val="24"/>
              </w:rPr>
              <w:t>Создавање на пријатен амбиент за настава во природа,одмор и рекреација</w:t>
            </w:r>
          </w:p>
        </w:tc>
      </w:tr>
    </w:tbl>
    <w:p w14:paraId="1396F233" w14:textId="728417CE" w:rsidR="003E6D78" w:rsidRDefault="003E6D78" w:rsidP="001A4FF9">
      <w:pPr>
        <w:pStyle w:val="NoSpacing"/>
        <w:rPr>
          <w:b/>
          <w:sz w:val="24"/>
          <w:szCs w:val="24"/>
        </w:rPr>
      </w:pPr>
    </w:p>
    <w:p w14:paraId="49230321" w14:textId="77777777" w:rsidR="006D0897" w:rsidRDefault="006D0897" w:rsidP="001A4FF9">
      <w:pPr>
        <w:pStyle w:val="NoSpacing"/>
        <w:jc w:val="center"/>
        <w:rPr>
          <w:rFonts w:ascii="Cambria" w:hAnsi="Cambria"/>
          <w:b/>
          <w:szCs w:val="24"/>
        </w:rPr>
      </w:pPr>
    </w:p>
    <w:p w14:paraId="125108CC" w14:textId="77777777" w:rsidR="006D0897" w:rsidRDefault="006D0897" w:rsidP="001A4FF9">
      <w:pPr>
        <w:pStyle w:val="NoSpacing"/>
        <w:jc w:val="center"/>
        <w:rPr>
          <w:rFonts w:ascii="Cambria" w:hAnsi="Cambria"/>
          <w:b/>
          <w:szCs w:val="24"/>
        </w:rPr>
      </w:pPr>
    </w:p>
    <w:p w14:paraId="0E65F838" w14:textId="77777777" w:rsidR="006D0897" w:rsidRDefault="006D0897" w:rsidP="001A4FF9">
      <w:pPr>
        <w:pStyle w:val="NoSpacing"/>
        <w:jc w:val="center"/>
        <w:rPr>
          <w:rFonts w:ascii="Cambria" w:hAnsi="Cambria"/>
          <w:b/>
          <w:szCs w:val="24"/>
        </w:rPr>
      </w:pPr>
    </w:p>
    <w:p w14:paraId="5C6E9605" w14:textId="77777777" w:rsidR="006D0897" w:rsidRDefault="006D0897" w:rsidP="001A4FF9">
      <w:pPr>
        <w:pStyle w:val="NoSpacing"/>
        <w:jc w:val="center"/>
        <w:rPr>
          <w:rFonts w:ascii="Cambria" w:hAnsi="Cambria"/>
          <w:b/>
          <w:szCs w:val="24"/>
        </w:rPr>
      </w:pPr>
    </w:p>
    <w:p w14:paraId="7CD16F2A" w14:textId="0FAFDA36" w:rsidR="006D0897" w:rsidRDefault="006D0897" w:rsidP="006D0897">
      <w:pPr>
        <w:pStyle w:val="NoSpacing"/>
        <w:rPr>
          <w:rFonts w:ascii="Cambria" w:hAnsi="Cambria"/>
          <w:b/>
          <w:szCs w:val="24"/>
        </w:rPr>
      </w:pPr>
    </w:p>
    <w:p w14:paraId="68531571" w14:textId="77777777" w:rsidR="006D0897" w:rsidRDefault="006D0897" w:rsidP="006D0897">
      <w:pPr>
        <w:pStyle w:val="NoSpacing"/>
        <w:rPr>
          <w:rFonts w:ascii="Cambria" w:hAnsi="Cambria"/>
          <w:b/>
          <w:szCs w:val="24"/>
        </w:rPr>
      </w:pPr>
    </w:p>
    <w:p w14:paraId="2D6DE2C5" w14:textId="05AA998D" w:rsidR="00731803" w:rsidRPr="006D0897" w:rsidRDefault="00B157A7" w:rsidP="001A4FF9">
      <w:pPr>
        <w:pStyle w:val="NoSpacing"/>
        <w:jc w:val="center"/>
        <w:rPr>
          <w:rFonts w:ascii="Cambria" w:hAnsi="Cambria"/>
          <w:b/>
          <w:szCs w:val="24"/>
        </w:rPr>
      </w:pPr>
      <w:r w:rsidRPr="006D0897">
        <w:rPr>
          <w:rFonts w:ascii="Cambria" w:hAnsi="Cambria"/>
          <w:b/>
          <w:szCs w:val="24"/>
        </w:rPr>
        <w:lastRenderedPageBreak/>
        <w:t xml:space="preserve">3. </w:t>
      </w:r>
      <w:bookmarkStart w:id="0" w:name="_Hlk25920471"/>
      <w:r w:rsidRPr="006D0897">
        <w:rPr>
          <w:rFonts w:ascii="Cambria" w:hAnsi="Cambria"/>
          <w:b/>
          <w:szCs w:val="24"/>
        </w:rPr>
        <w:t>Податоци за вработените и за учениците во основното училиште</w:t>
      </w:r>
      <w:bookmarkEnd w:id="0"/>
    </w:p>
    <w:p w14:paraId="703B7313" w14:textId="03382206" w:rsidR="00737952" w:rsidRPr="006D0897" w:rsidRDefault="00F213FC" w:rsidP="00737952">
      <w:pPr>
        <w:pStyle w:val="NoSpacing"/>
        <w:jc w:val="center"/>
        <w:rPr>
          <w:rFonts w:ascii="Cambria" w:hAnsi="Cambria"/>
          <w:b/>
          <w:szCs w:val="24"/>
        </w:rPr>
      </w:pPr>
      <w:r w:rsidRPr="006D0897">
        <w:rPr>
          <w:rFonts w:ascii="Cambria" w:hAnsi="Cambria"/>
          <w:b/>
          <w:szCs w:val="24"/>
        </w:rPr>
        <w:t>3.1. Податоци за вработените кои ја остваруваат воспитно-образовната работа</w:t>
      </w:r>
    </w:p>
    <w:p w14:paraId="1B7DEE1D" w14:textId="77777777" w:rsidR="003E6D78" w:rsidRPr="00A47302" w:rsidRDefault="003E6D78" w:rsidP="00737952">
      <w:pPr>
        <w:pStyle w:val="NoSpacing"/>
        <w:jc w:val="center"/>
        <w:rPr>
          <w:b/>
          <w:sz w:val="24"/>
          <w:szCs w:val="24"/>
        </w:rPr>
      </w:pPr>
    </w:p>
    <w:tbl>
      <w:tblPr>
        <w:tblW w:w="15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693"/>
        <w:gridCol w:w="1843"/>
        <w:gridCol w:w="4394"/>
        <w:gridCol w:w="2268"/>
        <w:gridCol w:w="2977"/>
        <w:gridCol w:w="850"/>
      </w:tblGrid>
      <w:tr w:rsidR="007D65CC" w:rsidRPr="009B416B" w14:paraId="1BC6735E" w14:textId="0B416067" w:rsidTr="003E6D78">
        <w:trPr>
          <w:jc w:val="center"/>
        </w:trPr>
        <w:tc>
          <w:tcPr>
            <w:tcW w:w="846" w:type="dxa"/>
            <w:shd w:val="clear" w:color="auto" w:fill="FFE599" w:themeFill="accent4" w:themeFillTint="66"/>
          </w:tcPr>
          <w:p w14:paraId="2AD6165D" w14:textId="77777777" w:rsidR="007D65CC" w:rsidRPr="009B416B" w:rsidRDefault="007D65CC" w:rsidP="00372DC8">
            <w:pPr>
              <w:pStyle w:val="NoSpacing"/>
              <w:rPr>
                <w:b/>
                <w:sz w:val="20"/>
                <w:lang w:val="mk-MK" w:eastAsia="mk-MK"/>
              </w:rPr>
            </w:pPr>
            <w:r>
              <w:rPr>
                <w:b/>
                <w:sz w:val="20"/>
                <w:lang w:val="mk-MK" w:eastAsia="mk-MK"/>
              </w:rPr>
              <w:t>Ред.бр</w:t>
            </w:r>
          </w:p>
        </w:tc>
        <w:tc>
          <w:tcPr>
            <w:tcW w:w="2693" w:type="dxa"/>
            <w:shd w:val="clear" w:color="auto" w:fill="FFE599" w:themeFill="accent4" w:themeFillTint="66"/>
          </w:tcPr>
          <w:p w14:paraId="7224ACCC" w14:textId="77777777" w:rsidR="007D65CC" w:rsidRPr="009B416B" w:rsidRDefault="007D65CC" w:rsidP="00372DC8">
            <w:pPr>
              <w:pStyle w:val="NoSpacing"/>
              <w:rPr>
                <w:b/>
                <w:sz w:val="20"/>
                <w:lang w:val="mk-MK" w:eastAsia="mk-MK"/>
              </w:rPr>
            </w:pPr>
            <w:r w:rsidRPr="009B416B">
              <w:rPr>
                <w:b/>
                <w:sz w:val="20"/>
                <w:lang w:val="mk-MK" w:eastAsia="mk-MK"/>
              </w:rPr>
              <w:t>Име и презиме</w:t>
            </w:r>
          </w:p>
        </w:tc>
        <w:tc>
          <w:tcPr>
            <w:tcW w:w="1843" w:type="dxa"/>
            <w:shd w:val="clear" w:color="auto" w:fill="FFE599" w:themeFill="accent4" w:themeFillTint="66"/>
          </w:tcPr>
          <w:p w14:paraId="04060519" w14:textId="77777777" w:rsidR="007D65CC" w:rsidRPr="009B416B" w:rsidRDefault="007D65CC" w:rsidP="00372DC8">
            <w:pPr>
              <w:pStyle w:val="NoSpacing"/>
              <w:rPr>
                <w:b/>
                <w:sz w:val="20"/>
                <w:lang w:val="mk-MK" w:eastAsia="mk-MK"/>
              </w:rPr>
            </w:pPr>
            <w:r w:rsidRPr="009B416B">
              <w:rPr>
                <w:b/>
                <w:sz w:val="20"/>
                <w:lang w:val="mk-MK" w:eastAsia="mk-MK"/>
              </w:rPr>
              <w:t>Година на раѓање</w:t>
            </w:r>
          </w:p>
        </w:tc>
        <w:tc>
          <w:tcPr>
            <w:tcW w:w="4394" w:type="dxa"/>
            <w:shd w:val="clear" w:color="auto" w:fill="FFE599" w:themeFill="accent4" w:themeFillTint="66"/>
          </w:tcPr>
          <w:p w14:paraId="75FE54A3" w14:textId="77777777" w:rsidR="007D65CC" w:rsidRPr="009B416B" w:rsidRDefault="007D65CC" w:rsidP="00372DC8">
            <w:pPr>
              <w:pStyle w:val="NoSpacing"/>
              <w:rPr>
                <w:b/>
                <w:sz w:val="20"/>
                <w:lang w:val="mk-MK" w:eastAsia="mk-MK"/>
              </w:rPr>
            </w:pPr>
            <w:r w:rsidRPr="009B416B">
              <w:rPr>
                <w:b/>
                <w:sz w:val="20"/>
                <w:lang w:val="mk-MK" w:eastAsia="mk-MK"/>
              </w:rPr>
              <w:t>Звање</w:t>
            </w:r>
          </w:p>
        </w:tc>
        <w:tc>
          <w:tcPr>
            <w:tcW w:w="2268" w:type="dxa"/>
            <w:shd w:val="clear" w:color="auto" w:fill="FFE599" w:themeFill="accent4" w:themeFillTint="66"/>
          </w:tcPr>
          <w:p w14:paraId="3901F923" w14:textId="77777777" w:rsidR="007D65CC" w:rsidRPr="009B416B" w:rsidRDefault="007D65CC" w:rsidP="00372DC8">
            <w:pPr>
              <w:pStyle w:val="NoSpacing"/>
              <w:rPr>
                <w:b/>
                <w:sz w:val="20"/>
                <w:lang w:val="mk-MK" w:eastAsia="mk-MK"/>
              </w:rPr>
            </w:pPr>
            <w:r w:rsidRPr="009B416B">
              <w:rPr>
                <w:b/>
                <w:sz w:val="20"/>
                <w:lang w:val="mk-MK" w:eastAsia="mk-MK"/>
              </w:rPr>
              <w:t>Степен на образование</w:t>
            </w:r>
          </w:p>
        </w:tc>
        <w:tc>
          <w:tcPr>
            <w:tcW w:w="2977" w:type="dxa"/>
            <w:shd w:val="clear" w:color="auto" w:fill="FFE599" w:themeFill="accent4" w:themeFillTint="66"/>
          </w:tcPr>
          <w:p w14:paraId="1BBF7A60" w14:textId="77777777" w:rsidR="007D65CC" w:rsidRPr="009B416B" w:rsidRDefault="007D65CC" w:rsidP="00372DC8">
            <w:pPr>
              <w:pStyle w:val="NoSpacing"/>
              <w:rPr>
                <w:b/>
                <w:sz w:val="20"/>
                <w:lang w:val="mk-MK" w:eastAsia="mk-MK"/>
              </w:rPr>
            </w:pPr>
            <w:r w:rsidRPr="009B416B">
              <w:rPr>
                <w:b/>
                <w:sz w:val="20"/>
                <w:lang w:val="mk-MK" w:eastAsia="mk-MK"/>
              </w:rPr>
              <w:t>Работно место</w:t>
            </w:r>
          </w:p>
        </w:tc>
        <w:tc>
          <w:tcPr>
            <w:tcW w:w="850" w:type="dxa"/>
            <w:shd w:val="clear" w:color="auto" w:fill="FFE599" w:themeFill="accent4" w:themeFillTint="66"/>
          </w:tcPr>
          <w:p w14:paraId="661C194C" w14:textId="0FFB27FD" w:rsidR="007D65CC" w:rsidRPr="009B416B" w:rsidRDefault="0032002C" w:rsidP="007D65CC">
            <w:pPr>
              <w:pStyle w:val="NoSpacing"/>
              <w:rPr>
                <w:b/>
                <w:sz w:val="20"/>
                <w:lang w:val="mk-MK" w:eastAsia="mk-MK"/>
              </w:rPr>
            </w:pPr>
            <w:r>
              <w:rPr>
                <w:b/>
                <w:sz w:val="20"/>
                <w:lang w:val="mk-MK" w:eastAsia="mk-MK"/>
              </w:rPr>
              <w:t>С</w:t>
            </w:r>
            <w:r w:rsidR="007D65CC" w:rsidRPr="0032002C">
              <w:rPr>
                <w:b/>
                <w:sz w:val="20"/>
                <w:lang w:val="mk-MK" w:eastAsia="mk-MK"/>
              </w:rPr>
              <w:t>таж</w:t>
            </w:r>
          </w:p>
        </w:tc>
      </w:tr>
      <w:tr w:rsidR="007D65CC" w:rsidRPr="009B416B" w14:paraId="0E240AA3" w14:textId="17AB2F29" w:rsidTr="003E6D78">
        <w:trPr>
          <w:jc w:val="center"/>
        </w:trPr>
        <w:tc>
          <w:tcPr>
            <w:tcW w:w="846" w:type="dxa"/>
            <w:shd w:val="clear" w:color="auto" w:fill="FFE599" w:themeFill="accent4" w:themeFillTint="66"/>
          </w:tcPr>
          <w:p w14:paraId="2744A35C" w14:textId="77777777" w:rsidR="007D65CC" w:rsidRPr="009B416B" w:rsidRDefault="007D65CC" w:rsidP="00372DC8">
            <w:pPr>
              <w:pStyle w:val="NoSpacing"/>
              <w:rPr>
                <w:b/>
                <w:sz w:val="20"/>
                <w:lang w:eastAsia="mk-MK"/>
              </w:rPr>
            </w:pPr>
            <w:r w:rsidRPr="009B416B">
              <w:rPr>
                <w:b/>
                <w:sz w:val="20"/>
                <w:lang w:eastAsia="mk-MK"/>
              </w:rPr>
              <w:t>1</w:t>
            </w:r>
          </w:p>
        </w:tc>
        <w:tc>
          <w:tcPr>
            <w:tcW w:w="2693" w:type="dxa"/>
          </w:tcPr>
          <w:p w14:paraId="0F3BBB78" w14:textId="77777777" w:rsidR="007D65CC" w:rsidRPr="00804D81" w:rsidRDefault="007D65CC" w:rsidP="00372DC8">
            <w:pPr>
              <w:pStyle w:val="NoSpacing"/>
              <w:rPr>
                <w:b/>
                <w:sz w:val="20"/>
                <w:lang w:val="mk-MK" w:eastAsia="mk-MK"/>
              </w:rPr>
            </w:pPr>
            <w:r w:rsidRPr="00804D81">
              <w:rPr>
                <w:b/>
                <w:sz w:val="20"/>
                <w:lang w:val="mk-MK" w:eastAsia="mk-MK"/>
              </w:rPr>
              <w:t>Валентина.З.Ѓоргиева</w:t>
            </w:r>
          </w:p>
        </w:tc>
        <w:tc>
          <w:tcPr>
            <w:tcW w:w="1843" w:type="dxa"/>
          </w:tcPr>
          <w:p w14:paraId="0193A32B" w14:textId="77777777" w:rsidR="007D65CC" w:rsidRPr="00AE7117" w:rsidRDefault="007D65CC" w:rsidP="00372DC8">
            <w:pPr>
              <w:pStyle w:val="NoSpacing"/>
              <w:rPr>
                <w:sz w:val="20"/>
                <w:lang w:val="mk-MK" w:eastAsia="mk-MK"/>
              </w:rPr>
            </w:pPr>
            <w:r w:rsidRPr="009B416B">
              <w:rPr>
                <w:sz w:val="20"/>
                <w:lang w:val="mk-MK" w:eastAsia="mk-MK"/>
              </w:rPr>
              <w:t>197</w:t>
            </w:r>
            <w:r w:rsidRPr="009B416B">
              <w:rPr>
                <w:sz w:val="20"/>
                <w:lang w:eastAsia="mk-MK"/>
              </w:rPr>
              <w:t>3</w:t>
            </w:r>
          </w:p>
        </w:tc>
        <w:tc>
          <w:tcPr>
            <w:tcW w:w="4394" w:type="dxa"/>
          </w:tcPr>
          <w:p w14:paraId="17E7616B" w14:textId="77777777" w:rsidR="007D65CC" w:rsidRPr="009B416B" w:rsidRDefault="007D65CC" w:rsidP="00372DC8">
            <w:pPr>
              <w:pStyle w:val="NoSpacing"/>
              <w:rPr>
                <w:sz w:val="20"/>
                <w:lang w:val="mk-MK" w:eastAsia="mk-MK"/>
              </w:rPr>
            </w:pPr>
            <w:r w:rsidRPr="009B416B">
              <w:rPr>
                <w:sz w:val="20"/>
                <w:lang w:val="mk-MK" w:eastAsia="mk-MK"/>
              </w:rPr>
              <w:t>Професор во одд.настава</w:t>
            </w:r>
          </w:p>
        </w:tc>
        <w:tc>
          <w:tcPr>
            <w:tcW w:w="2268" w:type="dxa"/>
          </w:tcPr>
          <w:p w14:paraId="22911393"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32A8BB3E" w14:textId="77777777" w:rsidR="007D65CC" w:rsidRPr="009B416B" w:rsidRDefault="007D65CC" w:rsidP="00372DC8">
            <w:pPr>
              <w:pStyle w:val="NoSpacing"/>
              <w:rPr>
                <w:sz w:val="20"/>
                <w:lang w:val="mk-MK" w:eastAsia="mk-MK"/>
              </w:rPr>
            </w:pPr>
            <w:r w:rsidRPr="009B416B">
              <w:rPr>
                <w:sz w:val="20"/>
                <w:lang w:val="mk-MK" w:eastAsia="mk-MK"/>
              </w:rPr>
              <w:t>Наставник во одд.настава</w:t>
            </w:r>
          </w:p>
        </w:tc>
        <w:tc>
          <w:tcPr>
            <w:tcW w:w="850" w:type="dxa"/>
          </w:tcPr>
          <w:p w14:paraId="1D3D03F3" w14:textId="4297941A" w:rsidR="007D65CC" w:rsidRPr="009B416B" w:rsidRDefault="0032002C" w:rsidP="0032002C">
            <w:pPr>
              <w:pStyle w:val="NoSpacing"/>
              <w:jc w:val="center"/>
              <w:rPr>
                <w:sz w:val="20"/>
                <w:lang w:val="mk-MK" w:eastAsia="mk-MK"/>
              </w:rPr>
            </w:pPr>
            <w:r>
              <w:rPr>
                <w:sz w:val="20"/>
                <w:lang w:val="mk-MK" w:eastAsia="mk-MK"/>
              </w:rPr>
              <w:t>29</w:t>
            </w:r>
          </w:p>
        </w:tc>
      </w:tr>
      <w:tr w:rsidR="007D65CC" w:rsidRPr="009B416B" w14:paraId="06E07A71" w14:textId="3A8E0CF9" w:rsidTr="003E6D78">
        <w:trPr>
          <w:jc w:val="center"/>
        </w:trPr>
        <w:tc>
          <w:tcPr>
            <w:tcW w:w="846" w:type="dxa"/>
            <w:shd w:val="clear" w:color="auto" w:fill="FFE599" w:themeFill="accent4" w:themeFillTint="66"/>
          </w:tcPr>
          <w:p w14:paraId="17B8C787" w14:textId="77777777" w:rsidR="007D65CC" w:rsidRPr="009B416B" w:rsidRDefault="007D65CC" w:rsidP="00372DC8">
            <w:pPr>
              <w:pStyle w:val="NoSpacing"/>
              <w:rPr>
                <w:b/>
                <w:sz w:val="20"/>
                <w:lang w:val="mk-MK" w:eastAsia="mk-MK"/>
              </w:rPr>
            </w:pPr>
            <w:r w:rsidRPr="009B416B">
              <w:rPr>
                <w:b/>
                <w:sz w:val="20"/>
                <w:lang w:val="mk-MK" w:eastAsia="mk-MK"/>
              </w:rPr>
              <w:t>2</w:t>
            </w:r>
          </w:p>
        </w:tc>
        <w:tc>
          <w:tcPr>
            <w:tcW w:w="2693" w:type="dxa"/>
          </w:tcPr>
          <w:p w14:paraId="26CB39A2" w14:textId="77777777" w:rsidR="007D65CC" w:rsidRPr="00804D81" w:rsidRDefault="007D65CC" w:rsidP="00372DC8">
            <w:pPr>
              <w:pStyle w:val="NoSpacing"/>
              <w:rPr>
                <w:b/>
                <w:sz w:val="20"/>
                <w:lang w:val="mk-MK" w:eastAsia="mk-MK"/>
              </w:rPr>
            </w:pPr>
            <w:r w:rsidRPr="00804D81">
              <w:rPr>
                <w:b/>
                <w:sz w:val="20"/>
                <w:lang w:val="mk-MK" w:eastAsia="mk-MK"/>
              </w:rPr>
              <w:t>Доцка Златева</w:t>
            </w:r>
          </w:p>
        </w:tc>
        <w:tc>
          <w:tcPr>
            <w:tcW w:w="1843" w:type="dxa"/>
          </w:tcPr>
          <w:p w14:paraId="5D6EC4CB" w14:textId="77777777" w:rsidR="007D65CC" w:rsidRPr="009B416B" w:rsidRDefault="007D65CC" w:rsidP="00372DC8">
            <w:pPr>
              <w:pStyle w:val="NoSpacing"/>
              <w:rPr>
                <w:sz w:val="20"/>
                <w:lang w:val="mk-MK" w:eastAsia="mk-MK"/>
              </w:rPr>
            </w:pPr>
            <w:r w:rsidRPr="009B416B">
              <w:rPr>
                <w:sz w:val="20"/>
                <w:lang w:val="mk-MK" w:eastAsia="mk-MK"/>
              </w:rPr>
              <w:t>1968</w:t>
            </w:r>
          </w:p>
        </w:tc>
        <w:tc>
          <w:tcPr>
            <w:tcW w:w="4394" w:type="dxa"/>
          </w:tcPr>
          <w:p w14:paraId="7D808622" w14:textId="77777777" w:rsidR="007D65CC" w:rsidRPr="009B416B" w:rsidRDefault="007D65CC" w:rsidP="00372DC8">
            <w:pPr>
              <w:pStyle w:val="NoSpacing"/>
              <w:rPr>
                <w:sz w:val="20"/>
                <w:lang w:val="mk-MK" w:eastAsia="mk-MK"/>
              </w:rPr>
            </w:pPr>
            <w:r w:rsidRPr="009B416B">
              <w:rPr>
                <w:sz w:val="20"/>
                <w:lang w:val="mk-MK" w:eastAsia="mk-MK"/>
              </w:rPr>
              <w:t>Професор во одд.настава</w:t>
            </w:r>
          </w:p>
        </w:tc>
        <w:tc>
          <w:tcPr>
            <w:tcW w:w="2268" w:type="dxa"/>
          </w:tcPr>
          <w:p w14:paraId="46A6BB8A"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05757A46" w14:textId="77777777" w:rsidR="007D65CC" w:rsidRPr="009B416B" w:rsidRDefault="007D65CC" w:rsidP="00372DC8">
            <w:pPr>
              <w:pStyle w:val="NoSpacing"/>
              <w:rPr>
                <w:sz w:val="20"/>
                <w:lang w:val="mk-MK" w:eastAsia="mk-MK"/>
              </w:rPr>
            </w:pPr>
            <w:r w:rsidRPr="009B416B">
              <w:rPr>
                <w:sz w:val="20"/>
                <w:lang w:val="mk-MK" w:eastAsia="mk-MK"/>
              </w:rPr>
              <w:t>Наставник во одд.настава</w:t>
            </w:r>
          </w:p>
        </w:tc>
        <w:tc>
          <w:tcPr>
            <w:tcW w:w="850" w:type="dxa"/>
          </w:tcPr>
          <w:p w14:paraId="769481CC" w14:textId="47122058" w:rsidR="007D65CC" w:rsidRPr="009B416B" w:rsidRDefault="0032002C" w:rsidP="0032002C">
            <w:pPr>
              <w:pStyle w:val="NoSpacing"/>
              <w:jc w:val="center"/>
              <w:rPr>
                <w:sz w:val="20"/>
                <w:lang w:val="mk-MK" w:eastAsia="mk-MK"/>
              </w:rPr>
            </w:pPr>
            <w:r>
              <w:rPr>
                <w:sz w:val="20"/>
                <w:lang w:val="mk-MK" w:eastAsia="mk-MK"/>
              </w:rPr>
              <w:t>28</w:t>
            </w:r>
          </w:p>
        </w:tc>
      </w:tr>
      <w:tr w:rsidR="007D65CC" w:rsidRPr="009B416B" w14:paraId="6B462A8F" w14:textId="2E923F00" w:rsidTr="003E6D78">
        <w:trPr>
          <w:jc w:val="center"/>
        </w:trPr>
        <w:tc>
          <w:tcPr>
            <w:tcW w:w="846" w:type="dxa"/>
            <w:shd w:val="clear" w:color="auto" w:fill="FFE599" w:themeFill="accent4" w:themeFillTint="66"/>
          </w:tcPr>
          <w:p w14:paraId="6CC5FE91" w14:textId="77777777" w:rsidR="007D65CC" w:rsidRPr="009B416B" w:rsidRDefault="007D65CC" w:rsidP="00372DC8">
            <w:pPr>
              <w:pStyle w:val="NoSpacing"/>
              <w:rPr>
                <w:b/>
                <w:sz w:val="20"/>
                <w:lang w:val="mk-MK" w:eastAsia="mk-MK"/>
              </w:rPr>
            </w:pPr>
            <w:r w:rsidRPr="009B416B">
              <w:rPr>
                <w:b/>
                <w:sz w:val="20"/>
                <w:lang w:val="mk-MK" w:eastAsia="mk-MK"/>
              </w:rPr>
              <w:t>3</w:t>
            </w:r>
          </w:p>
        </w:tc>
        <w:tc>
          <w:tcPr>
            <w:tcW w:w="2693" w:type="dxa"/>
          </w:tcPr>
          <w:p w14:paraId="02C3DF64" w14:textId="77777777" w:rsidR="007D65CC" w:rsidRPr="00804D81" w:rsidRDefault="007D65CC" w:rsidP="00372DC8">
            <w:pPr>
              <w:pStyle w:val="NoSpacing"/>
              <w:rPr>
                <w:b/>
                <w:sz w:val="20"/>
                <w:lang w:val="mk-MK" w:eastAsia="mk-MK"/>
              </w:rPr>
            </w:pPr>
            <w:r w:rsidRPr="00804D81">
              <w:rPr>
                <w:b/>
                <w:sz w:val="20"/>
                <w:lang w:val="mk-MK" w:eastAsia="mk-MK"/>
              </w:rPr>
              <w:t>Златко Златев</w:t>
            </w:r>
          </w:p>
        </w:tc>
        <w:tc>
          <w:tcPr>
            <w:tcW w:w="1843" w:type="dxa"/>
          </w:tcPr>
          <w:p w14:paraId="2F5DA338" w14:textId="77777777" w:rsidR="007D65CC" w:rsidRPr="009B416B" w:rsidRDefault="007D65CC" w:rsidP="00372DC8">
            <w:pPr>
              <w:pStyle w:val="NoSpacing"/>
              <w:rPr>
                <w:sz w:val="20"/>
                <w:lang w:eastAsia="mk-MK"/>
              </w:rPr>
            </w:pPr>
            <w:r w:rsidRPr="009B416B">
              <w:rPr>
                <w:sz w:val="20"/>
                <w:lang w:eastAsia="mk-MK"/>
              </w:rPr>
              <w:t>1980</w:t>
            </w:r>
          </w:p>
        </w:tc>
        <w:tc>
          <w:tcPr>
            <w:tcW w:w="4394" w:type="dxa"/>
          </w:tcPr>
          <w:p w14:paraId="364B7569" w14:textId="77777777" w:rsidR="007D65CC" w:rsidRPr="009B416B" w:rsidRDefault="007D65CC" w:rsidP="00372DC8">
            <w:pPr>
              <w:pStyle w:val="NoSpacing"/>
              <w:rPr>
                <w:sz w:val="20"/>
                <w:lang w:val="mk-MK" w:eastAsia="mk-MK"/>
              </w:rPr>
            </w:pPr>
            <w:r w:rsidRPr="009B416B">
              <w:rPr>
                <w:sz w:val="20"/>
                <w:lang w:val="mk-MK" w:eastAsia="mk-MK"/>
              </w:rPr>
              <w:t>Професор во одд.настава</w:t>
            </w:r>
          </w:p>
        </w:tc>
        <w:tc>
          <w:tcPr>
            <w:tcW w:w="2268" w:type="dxa"/>
          </w:tcPr>
          <w:p w14:paraId="07E4145D"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53EDF7BF" w14:textId="77777777" w:rsidR="007D65CC" w:rsidRPr="009B416B" w:rsidRDefault="007D65CC" w:rsidP="00372DC8">
            <w:pPr>
              <w:pStyle w:val="NoSpacing"/>
              <w:rPr>
                <w:sz w:val="20"/>
                <w:lang w:val="mk-MK" w:eastAsia="mk-MK"/>
              </w:rPr>
            </w:pPr>
            <w:r w:rsidRPr="009B416B">
              <w:rPr>
                <w:sz w:val="20"/>
                <w:lang w:val="mk-MK" w:eastAsia="mk-MK"/>
              </w:rPr>
              <w:t>Наставник во одд.настава</w:t>
            </w:r>
          </w:p>
        </w:tc>
        <w:tc>
          <w:tcPr>
            <w:tcW w:w="850" w:type="dxa"/>
          </w:tcPr>
          <w:p w14:paraId="3B87BC9D" w14:textId="69C08063" w:rsidR="007D65CC" w:rsidRPr="009B416B" w:rsidRDefault="0032002C" w:rsidP="0032002C">
            <w:pPr>
              <w:pStyle w:val="NoSpacing"/>
              <w:jc w:val="center"/>
              <w:rPr>
                <w:sz w:val="20"/>
                <w:lang w:val="mk-MK" w:eastAsia="mk-MK"/>
              </w:rPr>
            </w:pPr>
            <w:r>
              <w:rPr>
                <w:sz w:val="20"/>
                <w:lang w:val="mk-MK" w:eastAsia="mk-MK"/>
              </w:rPr>
              <w:t>12</w:t>
            </w:r>
          </w:p>
        </w:tc>
      </w:tr>
      <w:tr w:rsidR="007D65CC" w:rsidRPr="009B416B" w14:paraId="373DA3A3" w14:textId="6832E5F8" w:rsidTr="003E6D78">
        <w:trPr>
          <w:jc w:val="center"/>
        </w:trPr>
        <w:tc>
          <w:tcPr>
            <w:tcW w:w="846" w:type="dxa"/>
            <w:shd w:val="clear" w:color="auto" w:fill="FFE599" w:themeFill="accent4" w:themeFillTint="66"/>
          </w:tcPr>
          <w:p w14:paraId="7DDB976C" w14:textId="77777777" w:rsidR="007D65CC" w:rsidRPr="009B416B" w:rsidRDefault="007D65CC" w:rsidP="00372DC8">
            <w:pPr>
              <w:pStyle w:val="NoSpacing"/>
              <w:rPr>
                <w:b/>
                <w:sz w:val="20"/>
                <w:lang w:val="mk-MK" w:eastAsia="mk-MK"/>
              </w:rPr>
            </w:pPr>
            <w:r w:rsidRPr="009B416B">
              <w:rPr>
                <w:b/>
                <w:sz w:val="20"/>
                <w:lang w:val="mk-MK" w:eastAsia="mk-MK"/>
              </w:rPr>
              <w:t>4</w:t>
            </w:r>
          </w:p>
        </w:tc>
        <w:tc>
          <w:tcPr>
            <w:tcW w:w="2693" w:type="dxa"/>
          </w:tcPr>
          <w:p w14:paraId="6C4D0497" w14:textId="77777777" w:rsidR="007D65CC" w:rsidRPr="00804D81" w:rsidRDefault="007D65CC" w:rsidP="00372DC8">
            <w:pPr>
              <w:pStyle w:val="NoSpacing"/>
              <w:rPr>
                <w:b/>
                <w:sz w:val="20"/>
                <w:lang w:val="mk-MK" w:eastAsia="mk-MK"/>
              </w:rPr>
            </w:pPr>
            <w:r w:rsidRPr="00804D81">
              <w:rPr>
                <w:b/>
                <w:sz w:val="20"/>
                <w:lang w:val="mk-MK" w:eastAsia="mk-MK"/>
              </w:rPr>
              <w:t>Василка Николова</w:t>
            </w:r>
          </w:p>
        </w:tc>
        <w:tc>
          <w:tcPr>
            <w:tcW w:w="1843" w:type="dxa"/>
          </w:tcPr>
          <w:p w14:paraId="61B60685" w14:textId="77777777" w:rsidR="007D65CC" w:rsidRPr="009B416B" w:rsidRDefault="007D65CC" w:rsidP="00372DC8">
            <w:pPr>
              <w:pStyle w:val="NoSpacing"/>
              <w:rPr>
                <w:sz w:val="20"/>
                <w:lang w:eastAsia="mk-MK"/>
              </w:rPr>
            </w:pPr>
            <w:r w:rsidRPr="009B416B">
              <w:rPr>
                <w:sz w:val="20"/>
                <w:lang w:eastAsia="mk-MK"/>
              </w:rPr>
              <w:t>1980</w:t>
            </w:r>
          </w:p>
        </w:tc>
        <w:tc>
          <w:tcPr>
            <w:tcW w:w="4394" w:type="dxa"/>
          </w:tcPr>
          <w:p w14:paraId="1F250B4A" w14:textId="77777777" w:rsidR="007D65CC" w:rsidRPr="009B416B" w:rsidRDefault="007D65CC" w:rsidP="00372DC8">
            <w:pPr>
              <w:pStyle w:val="NoSpacing"/>
              <w:rPr>
                <w:sz w:val="20"/>
                <w:lang w:val="mk-MK" w:eastAsia="mk-MK"/>
              </w:rPr>
            </w:pPr>
            <w:r w:rsidRPr="009B416B">
              <w:rPr>
                <w:sz w:val="20"/>
                <w:lang w:val="mk-MK" w:eastAsia="mk-MK"/>
              </w:rPr>
              <w:t>Професор во одд.настава</w:t>
            </w:r>
          </w:p>
        </w:tc>
        <w:tc>
          <w:tcPr>
            <w:tcW w:w="2268" w:type="dxa"/>
          </w:tcPr>
          <w:p w14:paraId="6B2EC9BB"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7CFDFF72" w14:textId="77777777" w:rsidR="007D65CC" w:rsidRPr="009B416B" w:rsidRDefault="007D65CC" w:rsidP="00372DC8">
            <w:pPr>
              <w:pStyle w:val="NoSpacing"/>
              <w:rPr>
                <w:sz w:val="20"/>
                <w:lang w:val="mk-MK" w:eastAsia="mk-MK"/>
              </w:rPr>
            </w:pPr>
            <w:r w:rsidRPr="009B416B">
              <w:rPr>
                <w:sz w:val="20"/>
                <w:lang w:val="mk-MK" w:eastAsia="mk-MK"/>
              </w:rPr>
              <w:t>Наставник во одд.настава</w:t>
            </w:r>
          </w:p>
        </w:tc>
        <w:tc>
          <w:tcPr>
            <w:tcW w:w="850" w:type="dxa"/>
          </w:tcPr>
          <w:p w14:paraId="03AD36F6" w14:textId="35001688" w:rsidR="007D65CC" w:rsidRPr="009B416B" w:rsidRDefault="0032002C" w:rsidP="0032002C">
            <w:pPr>
              <w:pStyle w:val="NoSpacing"/>
              <w:jc w:val="center"/>
              <w:rPr>
                <w:sz w:val="20"/>
                <w:lang w:val="mk-MK" w:eastAsia="mk-MK"/>
              </w:rPr>
            </w:pPr>
            <w:r>
              <w:rPr>
                <w:sz w:val="20"/>
                <w:lang w:val="mk-MK" w:eastAsia="mk-MK"/>
              </w:rPr>
              <w:t>18</w:t>
            </w:r>
          </w:p>
        </w:tc>
      </w:tr>
      <w:tr w:rsidR="007D65CC" w:rsidRPr="009B416B" w14:paraId="70350241" w14:textId="0B5514FA" w:rsidTr="003E6D78">
        <w:trPr>
          <w:jc w:val="center"/>
        </w:trPr>
        <w:tc>
          <w:tcPr>
            <w:tcW w:w="846" w:type="dxa"/>
            <w:shd w:val="clear" w:color="auto" w:fill="FFE599" w:themeFill="accent4" w:themeFillTint="66"/>
          </w:tcPr>
          <w:p w14:paraId="52BB7B5B" w14:textId="77777777" w:rsidR="007D65CC" w:rsidRPr="009B416B" w:rsidRDefault="007D65CC" w:rsidP="00372DC8">
            <w:pPr>
              <w:pStyle w:val="NoSpacing"/>
              <w:rPr>
                <w:b/>
                <w:sz w:val="20"/>
                <w:lang w:val="mk-MK" w:eastAsia="mk-MK"/>
              </w:rPr>
            </w:pPr>
            <w:r w:rsidRPr="009B416B">
              <w:rPr>
                <w:b/>
                <w:sz w:val="20"/>
                <w:lang w:val="mk-MK" w:eastAsia="mk-MK"/>
              </w:rPr>
              <w:t>5</w:t>
            </w:r>
          </w:p>
        </w:tc>
        <w:tc>
          <w:tcPr>
            <w:tcW w:w="2693" w:type="dxa"/>
          </w:tcPr>
          <w:p w14:paraId="7D783569" w14:textId="733B2CDE" w:rsidR="007D65CC" w:rsidRPr="00804D81" w:rsidRDefault="007D65CC" w:rsidP="00372DC8">
            <w:pPr>
              <w:pStyle w:val="NoSpacing"/>
              <w:rPr>
                <w:b/>
                <w:sz w:val="20"/>
                <w:lang w:val="mk-MK" w:eastAsia="mk-MK"/>
              </w:rPr>
            </w:pPr>
            <w:r w:rsidRPr="00804D81">
              <w:rPr>
                <w:b/>
                <w:sz w:val="20"/>
                <w:lang w:val="mk-MK" w:eastAsia="mk-MK"/>
              </w:rPr>
              <w:t xml:space="preserve">Ирена </w:t>
            </w:r>
            <w:r w:rsidR="0032002C">
              <w:rPr>
                <w:b/>
                <w:sz w:val="20"/>
                <w:lang w:val="mk-MK" w:eastAsia="mk-MK"/>
              </w:rPr>
              <w:t>К.</w:t>
            </w:r>
            <w:r w:rsidRPr="00804D81">
              <w:rPr>
                <w:b/>
                <w:sz w:val="20"/>
                <w:lang w:val="mk-MK" w:eastAsia="mk-MK"/>
              </w:rPr>
              <w:t>Богатинова</w:t>
            </w:r>
          </w:p>
        </w:tc>
        <w:tc>
          <w:tcPr>
            <w:tcW w:w="1843" w:type="dxa"/>
          </w:tcPr>
          <w:p w14:paraId="07A5F7CE" w14:textId="77777777" w:rsidR="007D65CC" w:rsidRPr="009B416B" w:rsidRDefault="007D65CC" w:rsidP="00372DC8">
            <w:pPr>
              <w:pStyle w:val="NoSpacing"/>
              <w:rPr>
                <w:sz w:val="20"/>
                <w:lang w:eastAsia="mk-MK"/>
              </w:rPr>
            </w:pPr>
            <w:r w:rsidRPr="009B416B">
              <w:rPr>
                <w:sz w:val="20"/>
                <w:lang w:eastAsia="mk-MK"/>
              </w:rPr>
              <w:t>1978</w:t>
            </w:r>
          </w:p>
        </w:tc>
        <w:tc>
          <w:tcPr>
            <w:tcW w:w="4394" w:type="dxa"/>
          </w:tcPr>
          <w:p w14:paraId="05205AA7" w14:textId="77777777" w:rsidR="007D65CC" w:rsidRPr="009B416B" w:rsidRDefault="007D65CC" w:rsidP="00372DC8">
            <w:pPr>
              <w:pStyle w:val="NoSpacing"/>
              <w:rPr>
                <w:sz w:val="20"/>
                <w:lang w:val="mk-MK" w:eastAsia="mk-MK"/>
              </w:rPr>
            </w:pPr>
            <w:r w:rsidRPr="009B416B">
              <w:rPr>
                <w:sz w:val="20"/>
                <w:lang w:val="mk-MK" w:eastAsia="mk-MK"/>
              </w:rPr>
              <w:t>Професор во одд.настава</w:t>
            </w:r>
          </w:p>
        </w:tc>
        <w:tc>
          <w:tcPr>
            <w:tcW w:w="2268" w:type="dxa"/>
          </w:tcPr>
          <w:p w14:paraId="454270B7"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20EAF13A" w14:textId="77777777" w:rsidR="007D65CC" w:rsidRPr="009B416B" w:rsidRDefault="007D65CC" w:rsidP="00372DC8">
            <w:pPr>
              <w:pStyle w:val="NoSpacing"/>
              <w:rPr>
                <w:sz w:val="20"/>
                <w:lang w:val="mk-MK" w:eastAsia="mk-MK"/>
              </w:rPr>
            </w:pPr>
            <w:r w:rsidRPr="009B416B">
              <w:rPr>
                <w:sz w:val="20"/>
                <w:lang w:val="mk-MK" w:eastAsia="mk-MK"/>
              </w:rPr>
              <w:t>Наставник во одд.настава</w:t>
            </w:r>
          </w:p>
        </w:tc>
        <w:tc>
          <w:tcPr>
            <w:tcW w:w="850" w:type="dxa"/>
          </w:tcPr>
          <w:p w14:paraId="5A126F6B" w14:textId="303D7B3A" w:rsidR="007D65CC" w:rsidRPr="009B416B" w:rsidRDefault="0032002C" w:rsidP="0032002C">
            <w:pPr>
              <w:pStyle w:val="NoSpacing"/>
              <w:jc w:val="center"/>
              <w:rPr>
                <w:sz w:val="20"/>
                <w:lang w:val="mk-MK" w:eastAsia="mk-MK"/>
              </w:rPr>
            </w:pPr>
            <w:r>
              <w:rPr>
                <w:sz w:val="20"/>
                <w:lang w:val="mk-MK" w:eastAsia="mk-MK"/>
              </w:rPr>
              <w:t>16</w:t>
            </w:r>
          </w:p>
        </w:tc>
      </w:tr>
      <w:tr w:rsidR="007D65CC" w:rsidRPr="009B416B" w14:paraId="41E016B9" w14:textId="77D13E8F" w:rsidTr="003E6D78">
        <w:trPr>
          <w:jc w:val="center"/>
        </w:trPr>
        <w:tc>
          <w:tcPr>
            <w:tcW w:w="846" w:type="dxa"/>
            <w:shd w:val="clear" w:color="auto" w:fill="FFE599" w:themeFill="accent4" w:themeFillTint="66"/>
          </w:tcPr>
          <w:p w14:paraId="3CA45CB1" w14:textId="77777777" w:rsidR="007D65CC" w:rsidRPr="009B416B" w:rsidRDefault="007D65CC" w:rsidP="00372DC8">
            <w:pPr>
              <w:pStyle w:val="NoSpacing"/>
              <w:rPr>
                <w:b/>
                <w:sz w:val="20"/>
                <w:lang w:val="mk-MK" w:eastAsia="mk-MK"/>
              </w:rPr>
            </w:pPr>
            <w:r w:rsidRPr="009B416B">
              <w:rPr>
                <w:b/>
                <w:sz w:val="20"/>
                <w:lang w:val="mk-MK" w:eastAsia="mk-MK"/>
              </w:rPr>
              <w:t>6</w:t>
            </w:r>
          </w:p>
        </w:tc>
        <w:tc>
          <w:tcPr>
            <w:tcW w:w="2693" w:type="dxa"/>
          </w:tcPr>
          <w:p w14:paraId="0884CD7E" w14:textId="77777777" w:rsidR="007D65CC" w:rsidRPr="001E1CB1" w:rsidRDefault="007D65CC" w:rsidP="00372DC8">
            <w:pPr>
              <w:pStyle w:val="NoSpacing"/>
              <w:rPr>
                <w:b/>
                <w:sz w:val="20"/>
                <w:lang w:val="mk-MK" w:eastAsia="mk-MK"/>
              </w:rPr>
            </w:pPr>
            <w:r w:rsidRPr="001E1CB1">
              <w:rPr>
                <w:b/>
                <w:sz w:val="20"/>
                <w:lang w:val="mk-MK" w:eastAsia="mk-MK"/>
              </w:rPr>
              <w:t>Весна Јосифова</w:t>
            </w:r>
          </w:p>
        </w:tc>
        <w:tc>
          <w:tcPr>
            <w:tcW w:w="1843" w:type="dxa"/>
          </w:tcPr>
          <w:p w14:paraId="69CC106B" w14:textId="77777777" w:rsidR="007D65CC" w:rsidRPr="009B416B" w:rsidRDefault="007D65CC" w:rsidP="00372DC8">
            <w:pPr>
              <w:pStyle w:val="NoSpacing"/>
              <w:rPr>
                <w:sz w:val="20"/>
                <w:lang w:eastAsia="mk-MK"/>
              </w:rPr>
            </w:pPr>
            <w:r w:rsidRPr="009B416B">
              <w:rPr>
                <w:sz w:val="20"/>
                <w:lang w:eastAsia="mk-MK"/>
              </w:rPr>
              <w:t>1969</w:t>
            </w:r>
          </w:p>
        </w:tc>
        <w:tc>
          <w:tcPr>
            <w:tcW w:w="4394" w:type="dxa"/>
          </w:tcPr>
          <w:p w14:paraId="549EDB2C" w14:textId="77777777" w:rsidR="007D65CC" w:rsidRPr="009B416B" w:rsidRDefault="007D65CC" w:rsidP="00372DC8">
            <w:pPr>
              <w:pStyle w:val="NoSpacing"/>
              <w:rPr>
                <w:sz w:val="20"/>
                <w:lang w:val="mk-MK" w:eastAsia="mk-MK"/>
              </w:rPr>
            </w:pPr>
            <w:r w:rsidRPr="009B416B">
              <w:rPr>
                <w:sz w:val="20"/>
                <w:lang w:val="mk-MK" w:eastAsia="mk-MK"/>
              </w:rPr>
              <w:t>Професор во одд.настава</w:t>
            </w:r>
          </w:p>
        </w:tc>
        <w:tc>
          <w:tcPr>
            <w:tcW w:w="2268" w:type="dxa"/>
          </w:tcPr>
          <w:p w14:paraId="6D4AFBF3"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70B098BA" w14:textId="77777777" w:rsidR="007D65CC" w:rsidRPr="009B416B" w:rsidRDefault="007D65CC" w:rsidP="00372DC8">
            <w:pPr>
              <w:pStyle w:val="NoSpacing"/>
              <w:rPr>
                <w:sz w:val="20"/>
                <w:lang w:val="mk-MK" w:eastAsia="mk-MK"/>
              </w:rPr>
            </w:pPr>
            <w:r w:rsidRPr="009B416B">
              <w:rPr>
                <w:sz w:val="20"/>
                <w:lang w:val="mk-MK" w:eastAsia="mk-MK"/>
              </w:rPr>
              <w:t>Наставник во одд.настава</w:t>
            </w:r>
          </w:p>
        </w:tc>
        <w:tc>
          <w:tcPr>
            <w:tcW w:w="850" w:type="dxa"/>
          </w:tcPr>
          <w:p w14:paraId="3159DC1A" w14:textId="2599CAAD" w:rsidR="007D65CC" w:rsidRPr="009B416B" w:rsidRDefault="0032002C" w:rsidP="0032002C">
            <w:pPr>
              <w:pStyle w:val="NoSpacing"/>
              <w:jc w:val="center"/>
              <w:rPr>
                <w:sz w:val="20"/>
                <w:lang w:val="mk-MK" w:eastAsia="mk-MK"/>
              </w:rPr>
            </w:pPr>
            <w:r>
              <w:rPr>
                <w:sz w:val="20"/>
                <w:lang w:val="mk-MK" w:eastAsia="mk-MK"/>
              </w:rPr>
              <w:t>22</w:t>
            </w:r>
          </w:p>
        </w:tc>
      </w:tr>
      <w:tr w:rsidR="007D65CC" w:rsidRPr="009B416B" w14:paraId="61E185E1" w14:textId="354F455F" w:rsidTr="003E6D78">
        <w:trPr>
          <w:jc w:val="center"/>
        </w:trPr>
        <w:tc>
          <w:tcPr>
            <w:tcW w:w="846" w:type="dxa"/>
            <w:shd w:val="clear" w:color="auto" w:fill="FFE599" w:themeFill="accent4" w:themeFillTint="66"/>
          </w:tcPr>
          <w:p w14:paraId="4CD49A7D" w14:textId="77777777" w:rsidR="007D65CC" w:rsidRPr="009B416B" w:rsidRDefault="007D65CC" w:rsidP="00372DC8">
            <w:pPr>
              <w:pStyle w:val="NoSpacing"/>
              <w:rPr>
                <w:b/>
                <w:sz w:val="20"/>
                <w:lang w:val="mk-MK" w:eastAsia="mk-MK"/>
              </w:rPr>
            </w:pPr>
            <w:r w:rsidRPr="009B416B">
              <w:rPr>
                <w:b/>
                <w:sz w:val="20"/>
                <w:lang w:val="mk-MK" w:eastAsia="mk-MK"/>
              </w:rPr>
              <w:t>7</w:t>
            </w:r>
          </w:p>
        </w:tc>
        <w:tc>
          <w:tcPr>
            <w:tcW w:w="2693" w:type="dxa"/>
          </w:tcPr>
          <w:p w14:paraId="13377ABD" w14:textId="77777777" w:rsidR="007D65CC" w:rsidRPr="001E1CB1" w:rsidRDefault="007D65CC" w:rsidP="00372DC8">
            <w:pPr>
              <w:pStyle w:val="NoSpacing"/>
              <w:rPr>
                <w:b/>
                <w:sz w:val="20"/>
                <w:lang w:val="mk-MK" w:eastAsia="mk-MK"/>
              </w:rPr>
            </w:pPr>
            <w:r w:rsidRPr="001E1CB1">
              <w:rPr>
                <w:b/>
                <w:sz w:val="20"/>
                <w:lang w:val="mk-MK" w:eastAsia="mk-MK"/>
              </w:rPr>
              <w:t>Дејана Пантазиева</w:t>
            </w:r>
          </w:p>
        </w:tc>
        <w:tc>
          <w:tcPr>
            <w:tcW w:w="1843" w:type="dxa"/>
          </w:tcPr>
          <w:p w14:paraId="526C6985" w14:textId="77777777" w:rsidR="007D65CC" w:rsidRPr="009B416B" w:rsidRDefault="007D65CC" w:rsidP="00372DC8">
            <w:pPr>
              <w:pStyle w:val="NoSpacing"/>
              <w:rPr>
                <w:sz w:val="20"/>
                <w:lang w:eastAsia="mk-MK"/>
              </w:rPr>
            </w:pPr>
            <w:r w:rsidRPr="009B416B">
              <w:rPr>
                <w:sz w:val="20"/>
                <w:lang w:eastAsia="mk-MK"/>
              </w:rPr>
              <w:t>1983</w:t>
            </w:r>
          </w:p>
        </w:tc>
        <w:tc>
          <w:tcPr>
            <w:tcW w:w="4394" w:type="dxa"/>
          </w:tcPr>
          <w:p w14:paraId="2418EA63" w14:textId="77777777" w:rsidR="007D65CC" w:rsidRPr="009B416B" w:rsidRDefault="007D65CC" w:rsidP="00372DC8">
            <w:pPr>
              <w:pStyle w:val="NoSpacing"/>
              <w:rPr>
                <w:sz w:val="20"/>
                <w:lang w:val="mk-MK" w:eastAsia="mk-MK"/>
              </w:rPr>
            </w:pPr>
            <w:r w:rsidRPr="009B416B">
              <w:rPr>
                <w:sz w:val="20"/>
                <w:lang w:val="mk-MK" w:eastAsia="mk-MK"/>
              </w:rPr>
              <w:t>Професор во одд.настава</w:t>
            </w:r>
          </w:p>
        </w:tc>
        <w:tc>
          <w:tcPr>
            <w:tcW w:w="2268" w:type="dxa"/>
          </w:tcPr>
          <w:p w14:paraId="6AE48DFC"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5D27FB53" w14:textId="77777777" w:rsidR="007D65CC" w:rsidRPr="009B416B" w:rsidRDefault="007D65CC" w:rsidP="00372DC8">
            <w:pPr>
              <w:pStyle w:val="NoSpacing"/>
              <w:rPr>
                <w:sz w:val="20"/>
                <w:lang w:val="mk-MK" w:eastAsia="mk-MK"/>
              </w:rPr>
            </w:pPr>
            <w:r w:rsidRPr="009B416B">
              <w:rPr>
                <w:sz w:val="20"/>
                <w:lang w:val="mk-MK" w:eastAsia="mk-MK"/>
              </w:rPr>
              <w:t>Наставник во одд.настава</w:t>
            </w:r>
          </w:p>
        </w:tc>
        <w:tc>
          <w:tcPr>
            <w:tcW w:w="850" w:type="dxa"/>
          </w:tcPr>
          <w:p w14:paraId="3D252960" w14:textId="2F47FA51" w:rsidR="007D65CC" w:rsidRPr="009B416B" w:rsidRDefault="0032002C" w:rsidP="0032002C">
            <w:pPr>
              <w:pStyle w:val="NoSpacing"/>
              <w:jc w:val="center"/>
              <w:rPr>
                <w:sz w:val="20"/>
                <w:lang w:val="mk-MK" w:eastAsia="mk-MK"/>
              </w:rPr>
            </w:pPr>
            <w:r>
              <w:rPr>
                <w:sz w:val="20"/>
                <w:lang w:val="mk-MK" w:eastAsia="mk-MK"/>
              </w:rPr>
              <w:t>20</w:t>
            </w:r>
          </w:p>
        </w:tc>
      </w:tr>
      <w:tr w:rsidR="007D65CC" w:rsidRPr="009B416B" w14:paraId="114DAB18" w14:textId="21A06730" w:rsidTr="003E6D78">
        <w:trPr>
          <w:jc w:val="center"/>
        </w:trPr>
        <w:tc>
          <w:tcPr>
            <w:tcW w:w="846" w:type="dxa"/>
            <w:shd w:val="clear" w:color="auto" w:fill="FFE599" w:themeFill="accent4" w:themeFillTint="66"/>
          </w:tcPr>
          <w:p w14:paraId="23D9E3B4" w14:textId="77777777" w:rsidR="007D65CC" w:rsidRPr="009B416B" w:rsidRDefault="007D65CC" w:rsidP="00372DC8">
            <w:pPr>
              <w:pStyle w:val="NoSpacing"/>
              <w:rPr>
                <w:b/>
                <w:sz w:val="20"/>
                <w:lang w:val="mk-MK" w:eastAsia="mk-MK"/>
              </w:rPr>
            </w:pPr>
            <w:r w:rsidRPr="009B416B">
              <w:rPr>
                <w:b/>
                <w:sz w:val="20"/>
                <w:lang w:val="mk-MK" w:eastAsia="mk-MK"/>
              </w:rPr>
              <w:t>8</w:t>
            </w:r>
          </w:p>
        </w:tc>
        <w:tc>
          <w:tcPr>
            <w:tcW w:w="2693" w:type="dxa"/>
          </w:tcPr>
          <w:p w14:paraId="7901377F" w14:textId="77777777" w:rsidR="007D65CC" w:rsidRPr="001E1CB1" w:rsidRDefault="007D65CC" w:rsidP="00372DC8">
            <w:pPr>
              <w:pStyle w:val="NoSpacing"/>
              <w:rPr>
                <w:b/>
                <w:sz w:val="20"/>
                <w:lang w:val="mk-MK" w:eastAsia="mk-MK"/>
              </w:rPr>
            </w:pPr>
            <w:r w:rsidRPr="001E1CB1">
              <w:rPr>
                <w:b/>
                <w:sz w:val="20"/>
                <w:lang w:val="mk-MK" w:eastAsia="mk-MK"/>
              </w:rPr>
              <w:t>Силвана Доневска</w:t>
            </w:r>
          </w:p>
        </w:tc>
        <w:tc>
          <w:tcPr>
            <w:tcW w:w="1843" w:type="dxa"/>
          </w:tcPr>
          <w:p w14:paraId="3EBAEB70" w14:textId="77777777" w:rsidR="007D65CC" w:rsidRPr="009B416B" w:rsidRDefault="007D65CC" w:rsidP="00372DC8">
            <w:pPr>
              <w:pStyle w:val="NoSpacing"/>
              <w:rPr>
                <w:sz w:val="20"/>
                <w:lang w:eastAsia="mk-MK"/>
              </w:rPr>
            </w:pPr>
            <w:r w:rsidRPr="009B416B">
              <w:rPr>
                <w:sz w:val="20"/>
                <w:lang w:eastAsia="mk-MK"/>
              </w:rPr>
              <w:t>1974</w:t>
            </w:r>
          </w:p>
        </w:tc>
        <w:tc>
          <w:tcPr>
            <w:tcW w:w="4394" w:type="dxa"/>
          </w:tcPr>
          <w:p w14:paraId="23E6FB89" w14:textId="77777777" w:rsidR="007D65CC" w:rsidRPr="009B416B" w:rsidRDefault="007D65CC" w:rsidP="00372DC8">
            <w:pPr>
              <w:pStyle w:val="NoSpacing"/>
              <w:rPr>
                <w:sz w:val="20"/>
                <w:lang w:val="mk-MK" w:eastAsia="mk-MK"/>
              </w:rPr>
            </w:pPr>
            <w:r w:rsidRPr="009B416B">
              <w:rPr>
                <w:sz w:val="20"/>
                <w:lang w:val="mk-MK" w:eastAsia="mk-MK"/>
              </w:rPr>
              <w:t>Професор во одд.настава</w:t>
            </w:r>
          </w:p>
        </w:tc>
        <w:tc>
          <w:tcPr>
            <w:tcW w:w="2268" w:type="dxa"/>
          </w:tcPr>
          <w:p w14:paraId="6F4C740F"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630D539D" w14:textId="77777777" w:rsidR="007D65CC" w:rsidRPr="009B416B" w:rsidRDefault="007D65CC" w:rsidP="00372DC8">
            <w:pPr>
              <w:pStyle w:val="NoSpacing"/>
              <w:rPr>
                <w:sz w:val="20"/>
                <w:lang w:val="mk-MK" w:eastAsia="mk-MK"/>
              </w:rPr>
            </w:pPr>
            <w:r w:rsidRPr="009B416B">
              <w:rPr>
                <w:sz w:val="20"/>
                <w:lang w:val="mk-MK" w:eastAsia="mk-MK"/>
              </w:rPr>
              <w:t>Наставник во одд.настава</w:t>
            </w:r>
          </w:p>
        </w:tc>
        <w:tc>
          <w:tcPr>
            <w:tcW w:w="850" w:type="dxa"/>
          </w:tcPr>
          <w:p w14:paraId="21A34EB7" w14:textId="10BFAF08" w:rsidR="007D65CC" w:rsidRPr="009B416B" w:rsidRDefault="0032002C" w:rsidP="0032002C">
            <w:pPr>
              <w:pStyle w:val="NoSpacing"/>
              <w:jc w:val="center"/>
              <w:rPr>
                <w:sz w:val="20"/>
                <w:lang w:val="mk-MK" w:eastAsia="mk-MK"/>
              </w:rPr>
            </w:pPr>
            <w:r>
              <w:rPr>
                <w:sz w:val="20"/>
                <w:lang w:val="mk-MK" w:eastAsia="mk-MK"/>
              </w:rPr>
              <w:t>23</w:t>
            </w:r>
          </w:p>
        </w:tc>
      </w:tr>
      <w:tr w:rsidR="007D65CC" w:rsidRPr="009B416B" w14:paraId="57A2C402" w14:textId="4A4B807D" w:rsidTr="003E6D78">
        <w:trPr>
          <w:jc w:val="center"/>
        </w:trPr>
        <w:tc>
          <w:tcPr>
            <w:tcW w:w="846" w:type="dxa"/>
            <w:shd w:val="clear" w:color="auto" w:fill="FFE599" w:themeFill="accent4" w:themeFillTint="66"/>
          </w:tcPr>
          <w:p w14:paraId="6BA97143" w14:textId="77777777" w:rsidR="007D65CC" w:rsidRPr="009B416B" w:rsidRDefault="007D65CC" w:rsidP="00372DC8">
            <w:pPr>
              <w:pStyle w:val="NoSpacing"/>
              <w:rPr>
                <w:b/>
                <w:sz w:val="20"/>
                <w:lang w:val="mk-MK" w:eastAsia="mk-MK"/>
              </w:rPr>
            </w:pPr>
            <w:r w:rsidRPr="009B416B">
              <w:rPr>
                <w:b/>
                <w:sz w:val="20"/>
                <w:lang w:val="mk-MK" w:eastAsia="mk-MK"/>
              </w:rPr>
              <w:t>9</w:t>
            </w:r>
          </w:p>
        </w:tc>
        <w:tc>
          <w:tcPr>
            <w:tcW w:w="2693" w:type="dxa"/>
          </w:tcPr>
          <w:p w14:paraId="5E6B045C" w14:textId="226C715E" w:rsidR="007D65CC" w:rsidRPr="00804D81" w:rsidRDefault="0032002C" w:rsidP="00372DC8">
            <w:pPr>
              <w:pStyle w:val="NoSpacing"/>
              <w:rPr>
                <w:b/>
                <w:sz w:val="20"/>
                <w:lang w:val="mk-MK" w:eastAsia="mk-MK"/>
              </w:rPr>
            </w:pPr>
            <w:r>
              <w:rPr>
                <w:b/>
                <w:sz w:val="20"/>
                <w:lang w:val="mk-MK" w:eastAsia="mk-MK"/>
              </w:rPr>
              <w:t xml:space="preserve">Слаѓана </w:t>
            </w:r>
            <w:r w:rsidR="007D65CC" w:rsidRPr="00804D81">
              <w:rPr>
                <w:b/>
                <w:sz w:val="20"/>
                <w:lang w:val="mk-MK" w:eastAsia="mk-MK"/>
              </w:rPr>
              <w:t>Спасова</w:t>
            </w:r>
          </w:p>
        </w:tc>
        <w:tc>
          <w:tcPr>
            <w:tcW w:w="1843" w:type="dxa"/>
          </w:tcPr>
          <w:p w14:paraId="4A93225A" w14:textId="77777777" w:rsidR="007D65CC" w:rsidRPr="009B416B" w:rsidRDefault="007D65CC" w:rsidP="00372DC8">
            <w:pPr>
              <w:pStyle w:val="NoSpacing"/>
              <w:rPr>
                <w:sz w:val="20"/>
                <w:lang w:eastAsia="mk-MK"/>
              </w:rPr>
            </w:pPr>
            <w:r w:rsidRPr="009B416B">
              <w:rPr>
                <w:sz w:val="20"/>
                <w:lang w:eastAsia="mk-MK"/>
              </w:rPr>
              <w:t>1974</w:t>
            </w:r>
          </w:p>
        </w:tc>
        <w:tc>
          <w:tcPr>
            <w:tcW w:w="4394" w:type="dxa"/>
          </w:tcPr>
          <w:p w14:paraId="0999A3E0" w14:textId="77777777" w:rsidR="007D65CC" w:rsidRPr="009B416B" w:rsidRDefault="007D65CC" w:rsidP="00372DC8">
            <w:pPr>
              <w:pStyle w:val="NoSpacing"/>
              <w:rPr>
                <w:sz w:val="20"/>
                <w:lang w:val="mk-MK" w:eastAsia="mk-MK"/>
              </w:rPr>
            </w:pPr>
            <w:r w:rsidRPr="009B416B">
              <w:rPr>
                <w:sz w:val="20"/>
                <w:lang w:val="mk-MK" w:eastAsia="mk-MK"/>
              </w:rPr>
              <w:t>Професор во одд.настава</w:t>
            </w:r>
          </w:p>
        </w:tc>
        <w:tc>
          <w:tcPr>
            <w:tcW w:w="2268" w:type="dxa"/>
          </w:tcPr>
          <w:p w14:paraId="66307F4C"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6D9065EA" w14:textId="77777777" w:rsidR="007D65CC" w:rsidRPr="009B416B" w:rsidRDefault="007D65CC" w:rsidP="00372DC8">
            <w:pPr>
              <w:pStyle w:val="NoSpacing"/>
              <w:rPr>
                <w:sz w:val="20"/>
                <w:lang w:val="mk-MK" w:eastAsia="mk-MK"/>
              </w:rPr>
            </w:pPr>
            <w:r w:rsidRPr="009B416B">
              <w:rPr>
                <w:sz w:val="20"/>
                <w:lang w:val="mk-MK" w:eastAsia="mk-MK"/>
              </w:rPr>
              <w:t>Наставник во одд.настава</w:t>
            </w:r>
          </w:p>
        </w:tc>
        <w:tc>
          <w:tcPr>
            <w:tcW w:w="850" w:type="dxa"/>
          </w:tcPr>
          <w:p w14:paraId="4D8D103A" w14:textId="3CC688FA" w:rsidR="007D65CC" w:rsidRPr="009B416B" w:rsidRDefault="0032002C" w:rsidP="0032002C">
            <w:pPr>
              <w:pStyle w:val="NoSpacing"/>
              <w:jc w:val="center"/>
              <w:rPr>
                <w:sz w:val="20"/>
                <w:lang w:val="mk-MK" w:eastAsia="mk-MK"/>
              </w:rPr>
            </w:pPr>
            <w:r>
              <w:rPr>
                <w:sz w:val="20"/>
                <w:lang w:val="mk-MK" w:eastAsia="mk-MK"/>
              </w:rPr>
              <w:t>21</w:t>
            </w:r>
          </w:p>
        </w:tc>
      </w:tr>
      <w:tr w:rsidR="007D65CC" w:rsidRPr="009B416B" w14:paraId="09C5BC26" w14:textId="350CB2D3" w:rsidTr="003E6D78">
        <w:trPr>
          <w:jc w:val="center"/>
        </w:trPr>
        <w:tc>
          <w:tcPr>
            <w:tcW w:w="846" w:type="dxa"/>
            <w:shd w:val="clear" w:color="auto" w:fill="FFE599" w:themeFill="accent4" w:themeFillTint="66"/>
          </w:tcPr>
          <w:p w14:paraId="1A466043" w14:textId="77777777" w:rsidR="007D65CC" w:rsidRPr="009B416B" w:rsidRDefault="007D65CC" w:rsidP="00372DC8">
            <w:pPr>
              <w:pStyle w:val="NoSpacing"/>
              <w:rPr>
                <w:b/>
                <w:sz w:val="20"/>
                <w:lang w:val="mk-MK" w:eastAsia="mk-MK"/>
              </w:rPr>
            </w:pPr>
            <w:r w:rsidRPr="009B416B">
              <w:rPr>
                <w:b/>
                <w:sz w:val="20"/>
                <w:lang w:val="mk-MK" w:eastAsia="mk-MK"/>
              </w:rPr>
              <w:t>10</w:t>
            </w:r>
          </w:p>
        </w:tc>
        <w:tc>
          <w:tcPr>
            <w:tcW w:w="2693" w:type="dxa"/>
          </w:tcPr>
          <w:p w14:paraId="18E7B486" w14:textId="77777777" w:rsidR="007D65CC" w:rsidRPr="00804D81" w:rsidRDefault="007D65CC" w:rsidP="00372DC8">
            <w:pPr>
              <w:pStyle w:val="NoSpacing"/>
              <w:rPr>
                <w:b/>
                <w:sz w:val="20"/>
                <w:lang w:val="mk-MK" w:eastAsia="mk-MK"/>
              </w:rPr>
            </w:pPr>
            <w:r w:rsidRPr="00804D81">
              <w:rPr>
                <w:b/>
                <w:sz w:val="20"/>
                <w:lang w:val="mk-MK" w:eastAsia="mk-MK"/>
              </w:rPr>
              <w:t>Марија З.Стојчева</w:t>
            </w:r>
          </w:p>
        </w:tc>
        <w:tc>
          <w:tcPr>
            <w:tcW w:w="1843" w:type="dxa"/>
          </w:tcPr>
          <w:p w14:paraId="0C05256A" w14:textId="77777777" w:rsidR="007D65CC" w:rsidRPr="009B416B" w:rsidRDefault="007D65CC" w:rsidP="00372DC8">
            <w:pPr>
              <w:pStyle w:val="NoSpacing"/>
              <w:rPr>
                <w:sz w:val="20"/>
                <w:lang w:eastAsia="mk-MK"/>
              </w:rPr>
            </w:pPr>
            <w:r w:rsidRPr="009B416B">
              <w:rPr>
                <w:sz w:val="20"/>
                <w:lang w:eastAsia="mk-MK"/>
              </w:rPr>
              <w:t>1976</w:t>
            </w:r>
          </w:p>
        </w:tc>
        <w:tc>
          <w:tcPr>
            <w:tcW w:w="4394" w:type="dxa"/>
          </w:tcPr>
          <w:p w14:paraId="3C7917D8" w14:textId="77777777" w:rsidR="007D65CC" w:rsidRPr="009B416B" w:rsidRDefault="007D65CC" w:rsidP="00372DC8">
            <w:pPr>
              <w:pStyle w:val="NoSpacing"/>
              <w:rPr>
                <w:sz w:val="20"/>
                <w:lang w:val="mk-MK" w:eastAsia="mk-MK"/>
              </w:rPr>
            </w:pPr>
            <w:r w:rsidRPr="009B416B">
              <w:rPr>
                <w:sz w:val="20"/>
                <w:lang w:val="mk-MK" w:eastAsia="mk-MK"/>
              </w:rPr>
              <w:t>Професор во одд.настава</w:t>
            </w:r>
          </w:p>
        </w:tc>
        <w:tc>
          <w:tcPr>
            <w:tcW w:w="2268" w:type="dxa"/>
          </w:tcPr>
          <w:p w14:paraId="0C948620"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38EA2622" w14:textId="77777777" w:rsidR="007D65CC" w:rsidRPr="009B416B" w:rsidRDefault="007D65CC" w:rsidP="00372DC8">
            <w:pPr>
              <w:pStyle w:val="NoSpacing"/>
              <w:rPr>
                <w:sz w:val="20"/>
                <w:lang w:val="mk-MK" w:eastAsia="mk-MK"/>
              </w:rPr>
            </w:pPr>
            <w:r w:rsidRPr="009B416B">
              <w:rPr>
                <w:sz w:val="20"/>
                <w:lang w:val="mk-MK" w:eastAsia="mk-MK"/>
              </w:rPr>
              <w:t>Наставник во одд.настава</w:t>
            </w:r>
          </w:p>
        </w:tc>
        <w:tc>
          <w:tcPr>
            <w:tcW w:w="850" w:type="dxa"/>
          </w:tcPr>
          <w:p w14:paraId="433507D1" w14:textId="15BEF99F" w:rsidR="007D65CC" w:rsidRPr="009B416B" w:rsidRDefault="0032002C" w:rsidP="0032002C">
            <w:pPr>
              <w:pStyle w:val="NoSpacing"/>
              <w:jc w:val="center"/>
              <w:rPr>
                <w:sz w:val="20"/>
                <w:lang w:val="mk-MK" w:eastAsia="mk-MK"/>
              </w:rPr>
            </w:pPr>
            <w:r>
              <w:rPr>
                <w:sz w:val="20"/>
                <w:lang w:val="mk-MK" w:eastAsia="mk-MK"/>
              </w:rPr>
              <w:t>24</w:t>
            </w:r>
          </w:p>
        </w:tc>
      </w:tr>
      <w:tr w:rsidR="007D65CC" w:rsidRPr="009B416B" w14:paraId="3E30A4C6" w14:textId="64FEDFC5" w:rsidTr="003E6D78">
        <w:trPr>
          <w:jc w:val="center"/>
        </w:trPr>
        <w:tc>
          <w:tcPr>
            <w:tcW w:w="846" w:type="dxa"/>
            <w:shd w:val="clear" w:color="auto" w:fill="FFE599" w:themeFill="accent4" w:themeFillTint="66"/>
          </w:tcPr>
          <w:p w14:paraId="01CFB076" w14:textId="77777777" w:rsidR="007D65CC" w:rsidRPr="009B416B" w:rsidRDefault="007D65CC" w:rsidP="00372DC8">
            <w:pPr>
              <w:pStyle w:val="NoSpacing"/>
              <w:rPr>
                <w:b/>
                <w:sz w:val="20"/>
                <w:lang w:val="mk-MK" w:eastAsia="mk-MK"/>
              </w:rPr>
            </w:pPr>
            <w:r w:rsidRPr="009B416B">
              <w:rPr>
                <w:b/>
                <w:sz w:val="20"/>
                <w:lang w:val="mk-MK" w:eastAsia="mk-MK"/>
              </w:rPr>
              <w:t>11</w:t>
            </w:r>
          </w:p>
        </w:tc>
        <w:tc>
          <w:tcPr>
            <w:tcW w:w="2693" w:type="dxa"/>
          </w:tcPr>
          <w:p w14:paraId="17B14A41" w14:textId="77777777" w:rsidR="007D65CC" w:rsidRPr="00804D81" w:rsidRDefault="007D65CC" w:rsidP="00372DC8">
            <w:pPr>
              <w:pStyle w:val="NoSpacing"/>
              <w:rPr>
                <w:b/>
                <w:sz w:val="20"/>
                <w:lang w:val="mk-MK" w:eastAsia="mk-MK"/>
              </w:rPr>
            </w:pPr>
            <w:r w:rsidRPr="00804D81">
              <w:rPr>
                <w:b/>
                <w:sz w:val="20"/>
                <w:lang w:val="mk-MK" w:eastAsia="mk-MK"/>
              </w:rPr>
              <w:t>Емилија Смилкова</w:t>
            </w:r>
          </w:p>
        </w:tc>
        <w:tc>
          <w:tcPr>
            <w:tcW w:w="1843" w:type="dxa"/>
          </w:tcPr>
          <w:p w14:paraId="077A599D" w14:textId="77777777" w:rsidR="007D65CC" w:rsidRPr="009B416B" w:rsidRDefault="007D65CC" w:rsidP="00372DC8">
            <w:pPr>
              <w:pStyle w:val="NoSpacing"/>
              <w:rPr>
                <w:sz w:val="20"/>
                <w:lang w:eastAsia="mk-MK"/>
              </w:rPr>
            </w:pPr>
            <w:r w:rsidRPr="009B416B">
              <w:rPr>
                <w:sz w:val="20"/>
                <w:lang w:eastAsia="mk-MK"/>
              </w:rPr>
              <w:t>1982</w:t>
            </w:r>
          </w:p>
        </w:tc>
        <w:tc>
          <w:tcPr>
            <w:tcW w:w="4394" w:type="dxa"/>
          </w:tcPr>
          <w:p w14:paraId="7BCC96C7" w14:textId="77777777" w:rsidR="007D65CC" w:rsidRPr="009B416B" w:rsidRDefault="007D65CC" w:rsidP="00372DC8">
            <w:pPr>
              <w:pStyle w:val="NoSpacing"/>
              <w:rPr>
                <w:sz w:val="20"/>
                <w:lang w:val="mk-MK" w:eastAsia="mk-MK"/>
              </w:rPr>
            </w:pPr>
            <w:r w:rsidRPr="009B416B">
              <w:rPr>
                <w:sz w:val="20"/>
                <w:lang w:val="mk-MK" w:eastAsia="mk-MK"/>
              </w:rPr>
              <w:t>Професор во одд.настава</w:t>
            </w:r>
          </w:p>
        </w:tc>
        <w:tc>
          <w:tcPr>
            <w:tcW w:w="2268" w:type="dxa"/>
          </w:tcPr>
          <w:p w14:paraId="72C139B7"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79D01132" w14:textId="77777777" w:rsidR="007D65CC" w:rsidRPr="009B416B" w:rsidRDefault="007D65CC" w:rsidP="00372DC8">
            <w:pPr>
              <w:pStyle w:val="NoSpacing"/>
              <w:rPr>
                <w:sz w:val="20"/>
                <w:lang w:val="mk-MK" w:eastAsia="mk-MK"/>
              </w:rPr>
            </w:pPr>
            <w:r w:rsidRPr="009B416B">
              <w:rPr>
                <w:sz w:val="20"/>
                <w:lang w:val="mk-MK" w:eastAsia="mk-MK"/>
              </w:rPr>
              <w:t>Наставник во одд.настава</w:t>
            </w:r>
          </w:p>
        </w:tc>
        <w:tc>
          <w:tcPr>
            <w:tcW w:w="850" w:type="dxa"/>
          </w:tcPr>
          <w:p w14:paraId="20DB7A3C" w14:textId="49586B3A" w:rsidR="007D65CC" w:rsidRPr="009B416B" w:rsidRDefault="0032002C" w:rsidP="0032002C">
            <w:pPr>
              <w:pStyle w:val="NoSpacing"/>
              <w:jc w:val="center"/>
              <w:rPr>
                <w:sz w:val="20"/>
                <w:lang w:val="mk-MK" w:eastAsia="mk-MK"/>
              </w:rPr>
            </w:pPr>
            <w:r>
              <w:rPr>
                <w:sz w:val="20"/>
                <w:lang w:val="mk-MK" w:eastAsia="mk-MK"/>
              </w:rPr>
              <w:t>16</w:t>
            </w:r>
          </w:p>
        </w:tc>
      </w:tr>
      <w:tr w:rsidR="007D65CC" w:rsidRPr="009B416B" w14:paraId="70C33BC6" w14:textId="2BBD1849" w:rsidTr="003E6D78">
        <w:trPr>
          <w:jc w:val="center"/>
        </w:trPr>
        <w:tc>
          <w:tcPr>
            <w:tcW w:w="846" w:type="dxa"/>
            <w:shd w:val="clear" w:color="auto" w:fill="FFE599" w:themeFill="accent4" w:themeFillTint="66"/>
          </w:tcPr>
          <w:p w14:paraId="6B2E1246" w14:textId="77777777" w:rsidR="007D65CC" w:rsidRPr="009B416B" w:rsidRDefault="007D65CC" w:rsidP="00372DC8">
            <w:pPr>
              <w:pStyle w:val="NoSpacing"/>
              <w:rPr>
                <w:b/>
                <w:sz w:val="20"/>
                <w:lang w:val="mk-MK" w:eastAsia="mk-MK"/>
              </w:rPr>
            </w:pPr>
            <w:r w:rsidRPr="009B416B">
              <w:rPr>
                <w:b/>
                <w:sz w:val="20"/>
                <w:lang w:val="mk-MK" w:eastAsia="mk-MK"/>
              </w:rPr>
              <w:t>12</w:t>
            </w:r>
          </w:p>
        </w:tc>
        <w:tc>
          <w:tcPr>
            <w:tcW w:w="2693" w:type="dxa"/>
          </w:tcPr>
          <w:p w14:paraId="617FF92B" w14:textId="77777777" w:rsidR="007D65CC" w:rsidRPr="00804D81" w:rsidRDefault="007D65CC" w:rsidP="00372DC8">
            <w:pPr>
              <w:pStyle w:val="NoSpacing"/>
              <w:rPr>
                <w:b/>
                <w:sz w:val="20"/>
                <w:lang w:val="mk-MK" w:eastAsia="mk-MK"/>
              </w:rPr>
            </w:pPr>
            <w:r w:rsidRPr="00804D81">
              <w:rPr>
                <w:b/>
                <w:sz w:val="20"/>
                <w:lang w:val="mk-MK" w:eastAsia="mk-MK"/>
              </w:rPr>
              <w:t>Татјана С. Трајчева</w:t>
            </w:r>
          </w:p>
        </w:tc>
        <w:tc>
          <w:tcPr>
            <w:tcW w:w="1843" w:type="dxa"/>
          </w:tcPr>
          <w:p w14:paraId="0586DCA3" w14:textId="77777777" w:rsidR="007D65CC" w:rsidRPr="009B416B" w:rsidRDefault="007D65CC" w:rsidP="00372DC8">
            <w:pPr>
              <w:pStyle w:val="NoSpacing"/>
              <w:rPr>
                <w:sz w:val="20"/>
                <w:lang w:eastAsia="mk-MK"/>
              </w:rPr>
            </w:pPr>
            <w:r w:rsidRPr="009B416B">
              <w:rPr>
                <w:sz w:val="20"/>
                <w:lang w:eastAsia="mk-MK"/>
              </w:rPr>
              <w:t>1978</w:t>
            </w:r>
          </w:p>
        </w:tc>
        <w:tc>
          <w:tcPr>
            <w:tcW w:w="4394" w:type="dxa"/>
          </w:tcPr>
          <w:p w14:paraId="21CB0FEA" w14:textId="77777777" w:rsidR="007D65CC" w:rsidRPr="009B416B" w:rsidRDefault="007D65CC" w:rsidP="00372DC8">
            <w:pPr>
              <w:pStyle w:val="NoSpacing"/>
              <w:rPr>
                <w:sz w:val="20"/>
                <w:lang w:val="mk-MK" w:eastAsia="mk-MK"/>
              </w:rPr>
            </w:pPr>
            <w:r w:rsidRPr="009B416B">
              <w:rPr>
                <w:sz w:val="20"/>
                <w:lang w:val="mk-MK" w:eastAsia="mk-MK"/>
              </w:rPr>
              <w:t>Професор во одд.настава</w:t>
            </w:r>
          </w:p>
        </w:tc>
        <w:tc>
          <w:tcPr>
            <w:tcW w:w="2268" w:type="dxa"/>
          </w:tcPr>
          <w:p w14:paraId="062E4E6A"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3982FA25" w14:textId="77777777" w:rsidR="007D65CC" w:rsidRPr="009B416B" w:rsidRDefault="007D65CC" w:rsidP="00372DC8">
            <w:pPr>
              <w:pStyle w:val="NoSpacing"/>
              <w:rPr>
                <w:sz w:val="20"/>
                <w:lang w:val="mk-MK" w:eastAsia="mk-MK"/>
              </w:rPr>
            </w:pPr>
            <w:r w:rsidRPr="009B416B">
              <w:rPr>
                <w:sz w:val="20"/>
                <w:lang w:val="mk-MK" w:eastAsia="mk-MK"/>
              </w:rPr>
              <w:t>Наставник во одд.настава</w:t>
            </w:r>
          </w:p>
        </w:tc>
        <w:tc>
          <w:tcPr>
            <w:tcW w:w="850" w:type="dxa"/>
          </w:tcPr>
          <w:p w14:paraId="10597300" w14:textId="4F9401EB" w:rsidR="007D65CC" w:rsidRPr="009B416B" w:rsidRDefault="0032002C" w:rsidP="0032002C">
            <w:pPr>
              <w:pStyle w:val="NoSpacing"/>
              <w:jc w:val="center"/>
              <w:rPr>
                <w:sz w:val="20"/>
                <w:lang w:val="mk-MK" w:eastAsia="mk-MK"/>
              </w:rPr>
            </w:pPr>
            <w:r>
              <w:rPr>
                <w:sz w:val="20"/>
                <w:lang w:val="mk-MK" w:eastAsia="mk-MK"/>
              </w:rPr>
              <w:t>18</w:t>
            </w:r>
          </w:p>
        </w:tc>
      </w:tr>
      <w:tr w:rsidR="007D65CC" w:rsidRPr="009B416B" w14:paraId="331A5BBC" w14:textId="3217D79C" w:rsidTr="003E6D78">
        <w:trPr>
          <w:jc w:val="center"/>
        </w:trPr>
        <w:tc>
          <w:tcPr>
            <w:tcW w:w="846" w:type="dxa"/>
            <w:shd w:val="clear" w:color="auto" w:fill="FFE599" w:themeFill="accent4" w:themeFillTint="66"/>
          </w:tcPr>
          <w:p w14:paraId="0CD90F12" w14:textId="77777777" w:rsidR="007D65CC" w:rsidRPr="009B416B" w:rsidRDefault="007D65CC" w:rsidP="00372DC8">
            <w:pPr>
              <w:pStyle w:val="NoSpacing"/>
              <w:rPr>
                <w:b/>
                <w:sz w:val="20"/>
                <w:lang w:val="mk-MK" w:eastAsia="mk-MK"/>
              </w:rPr>
            </w:pPr>
            <w:r w:rsidRPr="009B416B">
              <w:rPr>
                <w:b/>
                <w:sz w:val="20"/>
                <w:lang w:val="mk-MK" w:eastAsia="mk-MK"/>
              </w:rPr>
              <w:t>13</w:t>
            </w:r>
          </w:p>
        </w:tc>
        <w:tc>
          <w:tcPr>
            <w:tcW w:w="2693" w:type="dxa"/>
          </w:tcPr>
          <w:p w14:paraId="7E23EDFE" w14:textId="77777777" w:rsidR="007D65CC" w:rsidRPr="00804D81" w:rsidRDefault="007D65CC" w:rsidP="00372DC8">
            <w:pPr>
              <w:pStyle w:val="NoSpacing"/>
              <w:rPr>
                <w:b/>
                <w:sz w:val="20"/>
                <w:lang w:val="mk-MK" w:eastAsia="mk-MK"/>
              </w:rPr>
            </w:pPr>
            <w:r w:rsidRPr="00D75992">
              <w:rPr>
                <w:b/>
                <w:sz w:val="20"/>
                <w:lang w:val="mk-MK" w:eastAsia="mk-MK"/>
              </w:rPr>
              <w:t>Кристина Петков</w:t>
            </w:r>
          </w:p>
        </w:tc>
        <w:tc>
          <w:tcPr>
            <w:tcW w:w="1843" w:type="dxa"/>
          </w:tcPr>
          <w:p w14:paraId="436E1BEA" w14:textId="77777777" w:rsidR="007D65CC" w:rsidRPr="00D75992" w:rsidRDefault="007D65CC" w:rsidP="00372DC8">
            <w:pPr>
              <w:pStyle w:val="NoSpacing"/>
              <w:rPr>
                <w:sz w:val="20"/>
                <w:lang w:val="mk-MK" w:eastAsia="mk-MK"/>
              </w:rPr>
            </w:pPr>
            <w:r>
              <w:rPr>
                <w:sz w:val="20"/>
                <w:lang w:val="mk-MK" w:eastAsia="mk-MK"/>
              </w:rPr>
              <w:t>1988</w:t>
            </w:r>
          </w:p>
        </w:tc>
        <w:tc>
          <w:tcPr>
            <w:tcW w:w="4394" w:type="dxa"/>
          </w:tcPr>
          <w:p w14:paraId="7231B68C" w14:textId="77777777" w:rsidR="007D65CC" w:rsidRPr="009B416B" w:rsidRDefault="007D65CC" w:rsidP="00372DC8">
            <w:pPr>
              <w:pStyle w:val="NoSpacing"/>
              <w:rPr>
                <w:sz w:val="20"/>
                <w:lang w:val="mk-MK" w:eastAsia="mk-MK"/>
              </w:rPr>
            </w:pPr>
            <w:r w:rsidRPr="009B416B">
              <w:rPr>
                <w:sz w:val="20"/>
                <w:lang w:val="mk-MK" w:eastAsia="mk-MK"/>
              </w:rPr>
              <w:t>Професор во одд.настава</w:t>
            </w:r>
          </w:p>
        </w:tc>
        <w:tc>
          <w:tcPr>
            <w:tcW w:w="2268" w:type="dxa"/>
          </w:tcPr>
          <w:p w14:paraId="78351131"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26E17A37" w14:textId="77777777" w:rsidR="007D65CC" w:rsidRPr="009B416B" w:rsidRDefault="007D65CC" w:rsidP="00372DC8">
            <w:pPr>
              <w:pStyle w:val="NoSpacing"/>
              <w:rPr>
                <w:sz w:val="20"/>
                <w:lang w:val="mk-MK" w:eastAsia="mk-MK"/>
              </w:rPr>
            </w:pPr>
            <w:r w:rsidRPr="009B416B">
              <w:rPr>
                <w:sz w:val="20"/>
                <w:lang w:val="mk-MK" w:eastAsia="mk-MK"/>
              </w:rPr>
              <w:t>Наставник во одд.настава</w:t>
            </w:r>
          </w:p>
        </w:tc>
        <w:tc>
          <w:tcPr>
            <w:tcW w:w="850" w:type="dxa"/>
          </w:tcPr>
          <w:p w14:paraId="57B73CDC" w14:textId="00954415" w:rsidR="007D65CC" w:rsidRPr="0032002C" w:rsidRDefault="0032002C" w:rsidP="0032002C">
            <w:pPr>
              <w:pStyle w:val="NoSpacing"/>
              <w:jc w:val="center"/>
              <w:rPr>
                <w:sz w:val="20"/>
                <w:lang w:eastAsia="mk-MK"/>
              </w:rPr>
            </w:pPr>
            <w:r>
              <w:rPr>
                <w:sz w:val="20"/>
                <w:lang w:eastAsia="mk-MK"/>
              </w:rPr>
              <w:t>10</w:t>
            </w:r>
          </w:p>
        </w:tc>
      </w:tr>
      <w:tr w:rsidR="007D65CC" w:rsidRPr="009B416B" w14:paraId="1D456BD5" w14:textId="51F7FD6F" w:rsidTr="003E6D78">
        <w:trPr>
          <w:jc w:val="center"/>
        </w:trPr>
        <w:tc>
          <w:tcPr>
            <w:tcW w:w="846" w:type="dxa"/>
            <w:shd w:val="clear" w:color="auto" w:fill="FFE599" w:themeFill="accent4" w:themeFillTint="66"/>
          </w:tcPr>
          <w:p w14:paraId="153E0747" w14:textId="77777777" w:rsidR="007D65CC" w:rsidRPr="009B416B" w:rsidRDefault="007D65CC" w:rsidP="00372DC8">
            <w:pPr>
              <w:pStyle w:val="NoSpacing"/>
              <w:rPr>
                <w:b/>
                <w:sz w:val="20"/>
                <w:lang w:val="mk-MK" w:eastAsia="mk-MK"/>
              </w:rPr>
            </w:pPr>
            <w:r w:rsidRPr="009B416B">
              <w:rPr>
                <w:b/>
                <w:sz w:val="20"/>
                <w:lang w:val="mk-MK" w:eastAsia="mk-MK"/>
              </w:rPr>
              <w:t>14</w:t>
            </w:r>
          </w:p>
        </w:tc>
        <w:tc>
          <w:tcPr>
            <w:tcW w:w="2693" w:type="dxa"/>
          </w:tcPr>
          <w:p w14:paraId="07A9E951" w14:textId="00663068" w:rsidR="007D65CC" w:rsidRPr="0032002C" w:rsidRDefault="007D65CC" w:rsidP="00372DC8">
            <w:pPr>
              <w:pStyle w:val="NoSpacing"/>
              <w:rPr>
                <w:b/>
                <w:sz w:val="20"/>
                <w:lang w:val="mk-MK" w:eastAsia="mk-MK"/>
              </w:rPr>
            </w:pPr>
            <w:r w:rsidRPr="00804D81">
              <w:rPr>
                <w:b/>
                <w:sz w:val="20"/>
                <w:lang w:val="mk-MK" w:eastAsia="mk-MK"/>
              </w:rPr>
              <w:t>Атанас Саздов</w:t>
            </w:r>
            <w:r w:rsidR="0032002C">
              <w:rPr>
                <w:b/>
                <w:sz w:val="20"/>
                <w:lang w:eastAsia="mk-MK"/>
              </w:rPr>
              <w:t>o</w:t>
            </w:r>
            <w:r w:rsidR="0032002C">
              <w:rPr>
                <w:b/>
                <w:sz w:val="20"/>
                <w:lang w:val="mk-MK" w:eastAsia="mk-MK"/>
              </w:rPr>
              <w:t>вски</w:t>
            </w:r>
          </w:p>
        </w:tc>
        <w:tc>
          <w:tcPr>
            <w:tcW w:w="1843" w:type="dxa"/>
          </w:tcPr>
          <w:p w14:paraId="1C687696" w14:textId="77777777" w:rsidR="007D65CC" w:rsidRPr="009B416B" w:rsidRDefault="007D65CC" w:rsidP="00372DC8">
            <w:pPr>
              <w:pStyle w:val="NoSpacing"/>
              <w:rPr>
                <w:sz w:val="20"/>
                <w:lang w:eastAsia="mk-MK"/>
              </w:rPr>
            </w:pPr>
            <w:r w:rsidRPr="009B416B">
              <w:rPr>
                <w:sz w:val="20"/>
                <w:lang w:eastAsia="mk-MK"/>
              </w:rPr>
              <w:t>1964</w:t>
            </w:r>
          </w:p>
        </w:tc>
        <w:tc>
          <w:tcPr>
            <w:tcW w:w="4394" w:type="dxa"/>
          </w:tcPr>
          <w:p w14:paraId="6E9A07C5" w14:textId="77777777" w:rsidR="007D65CC" w:rsidRPr="009B416B" w:rsidRDefault="007D65CC" w:rsidP="00372DC8">
            <w:pPr>
              <w:pStyle w:val="NoSpacing"/>
              <w:rPr>
                <w:sz w:val="20"/>
                <w:lang w:val="mk-MK" w:eastAsia="mk-MK"/>
              </w:rPr>
            </w:pPr>
            <w:r w:rsidRPr="009B416B">
              <w:rPr>
                <w:sz w:val="20"/>
                <w:lang w:val="mk-MK" w:eastAsia="mk-MK"/>
              </w:rPr>
              <w:t>Професор во одд.настава</w:t>
            </w:r>
          </w:p>
        </w:tc>
        <w:tc>
          <w:tcPr>
            <w:tcW w:w="2268" w:type="dxa"/>
          </w:tcPr>
          <w:p w14:paraId="26290202" w14:textId="77777777" w:rsidR="007D65CC" w:rsidRPr="009B416B" w:rsidRDefault="007D65CC" w:rsidP="00372DC8">
            <w:pPr>
              <w:pStyle w:val="NoSpacing"/>
              <w:rPr>
                <w:sz w:val="20"/>
                <w:lang w:val="mk-MK" w:eastAsia="mk-MK"/>
              </w:rPr>
            </w:pPr>
            <w:r w:rsidRPr="009B416B">
              <w:rPr>
                <w:sz w:val="20"/>
                <w:lang w:val="mk-MK" w:eastAsia="mk-MK"/>
              </w:rPr>
              <w:t>вишо</w:t>
            </w:r>
          </w:p>
        </w:tc>
        <w:tc>
          <w:tcPr>
            <w:tcW w:w="2977" w:type="dxa"/>
          </w:tcPr>
          <w:p w14:paraId="0E3EE0DE" w14:textId="77777777" w:rsidR="007D65CC" w:rsidRPr="009B416B" w:rsidRDefault="007D65CC" w:rsidP="00372DC8">
            <w:pPr>
              <w:pStyle w:val="NoSpacing"/>
              <w:rPr>
                <w:sz w:val="20"/>
                <w:lang w:val="mk-MK" w:eastAsia="mk-MK"/>
              </w:rPr>
            </w:pPr>
            <w:r w:rsidRPr="009B416B">
              <w:rPr>
                <w:sz w:val="20"/>
                <w:lang w:val="mk-MK" w:eastAsia="mk-MK"/>
              </w:rPr>
              <w:t>Наставник во одд.настава</w:t>
            </w:r>
          </w:p>
        </w:tc>
        <w:tc>
          <w:tcPr>
            <w:tcW w:w="850" w:type="dxa"/>
          </w:tcPr>
          <w:p w14:paraId="31C26DB5" w14:textId="2F5FA233" w:rsidR="007D65CC" w:rsidRPr="009B416B" w:rsidRDefault="0032002C" w:rsidP="0032002C">
            <w:pPr>
              <w:pStyle w:val="NoSpacing"/>
              <w:jc w:val="center"/>
              <w:rPr>
                <w:sz w:val="20"/>
                <w:lang w:val="mk-MK" w:eastAsia="mk-MK"/>
              </w:rPr>
            </w:pPr>
            <w:r>
              <w:rPr>
                <w:sz w:val="20"/>
                <w:lang w:val="mk-MK" w:eastAsia="mk-MK"/>
              </w:rPr>
              <w:t>31</w:t>
            </w:r>
          </w:p>
        </w:tc>
      </w:tr>
      <w:tr w:rsidR="007D65CC" w:rsidRPr="009B416B" w14:paraId="73ECEECE" w14:textId="6DEC9CA7" w:rsidTr="003E6D78">
        <w:trPr>
          <w:jc w:val="center"/>
        </w:trPr>
        <w:tc>
          <w:tcPr>
            <w:tcW w:w="846" w:type="dxa"/>
            <w:shd w:val="clear" w:color="auto" w:fill="FFE599" w:themeFill="accent4" w:themeFillTint="66"/>
          </w:tcPr>
          <w:p w14:paraId="0B46934A" w14:textId="77777777" w:rsidR="007D65CC" w:rsidRPr="009B416B" w:rsidRDefault="007D65CC" w:rsidP="00372DC8">
            <w:pPr>
              <w:pStyle w:val="NoSpacing"/>
              <w:rPr>
                <w:b/>
                <w:sz w:val="20"/>
                <w:lang w:val="mk-MK" w:eastAsia="mk-MK"/>
              </w:rPr>
            </w:pPr>
            <w:r w:rsidRPr="009B416B">
              <w:rPr>
                <w:b/>
                <w:sz w:val="20"/>
                <w:lang w:val="mk-MK" w:eastAsia="mk-MK"/>
              </w:rPr>
              <w:t>15</w:t>
            </w:r>
          </w:p>
        </w:tc>
        <w:tc>
          <w:tcPr>
            <w:tcW w:w="2693" w:type="dxa"/>
          </w:tcPr>
          <w:p w14:paraId="2D8D273F" w14:textId="77777777" w:rsidR="007D65CC" w:rsidRPr="00804D81" w:rsidRDefault="007D65CC" w:rsidP="00372DC8">
            <w:pPr>
              <w:pStyle w:val="NoSpacing"/>
              <w:rPr>
                <w:b/>
                <w:sz w:val="20"/>
                <w:lang w:val="mk-MK" w:eastAsia="mk-MK"/>
              </w:rPr>
            </w:pPr>
            <w:r w:rsidRPr="00804D81">
              <w:rPr>
                <w:b/>
                <w:sz w:val="20"/>
                <w:lang w:val="mk-MK" w:eastAsia="mk-MK"/>
              </w:rPr>
              <w:t>Адријана Блажевска</w:t>
            </w:r>
          </w:p>
        </w:tc>
        <w:tc>
          <w:tcPr>
            <w:tcW w:w="1843" w:type="dxa"/>
          </w:tcPr>
          <w:p w14:paraId="1B27598E" w14:textId="77777777" w:rsidR="007D65CC" w:rsidRPr="009B416B" w:rsidRDefault="007D65CC" w:rsidP="00372DC8">
            <w:pPr>
              <w:pStyle w:val="NoSpacing"/>
              <w:rPr>
                <w:sz w:val="20"/>
                <w:lang w:eastAsia="mk-MK"/>
              </w:rPr>
            </w:pPr>
            <w:r w:rsidRPr="009B416B">
              <w:rPr>
                <w:sz w:val="20"/>
                <w:lang w:eastAsia="mk-MK"/>
              </w:rPr>
              <w:t>1982</w:t>
            </w:r>
          </w:p>
        </w:tc>
        <w:tc>
          <w:tcPr>
            <w:tcW w:w="4394" w:type="dxa"/>
          </w:tcPr>
          <w:p w14:paraId="4FA362DE" w14:textId="77777777" w:rsidR="007D65CC" w:rsidRPr="009B416B" w:rsidRDefault="007D65CC" w:rsidP="00372DC8">
            <w:pPr>
              <w:pStyle w:val="NoSpacing"/>
              <w:rPr>
                <w:sz w:val="20"/>
                <w:lang w:val="mk-MK" w:eastAsia="mk-MK"/>
              </w:rPr>
            </w:pPr>
            <w:r w:rsidRPr="009B416B">
              <w:rPr>
                <w:sz w:val="20"/>
                <w:lang w:val="mk-MK" w:eastAsia="mk-MK"/>
              </w:rPr>
              <w:t>Професор во одд.настава</w:t>
            </w:r>
          </w:p>
        </w:tc>
        <w:tc>
          <w:tcPr>
            <w:tcW w:w="2268" w:type="dxa"/>
          </w:tcPr>
          <w:p w14:paraId="4A14C706"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1A240BFF" w14:textId="77777777" w:rsidR="007D65CC" w:rsidRPr="009B416B" w:rsidRDefault="007D65CC" w:rsidP="00372DC8">
            <w:pPr>
              <w:pStyle w:val="NoSpacing"/>
              <w:rPr>
                <w:sz w:val="20"/>
                <w:lang w:val="mk-MK" w:eastAsia="mk-MK"/>
              </w:rPr>
            </w:pPr>
            <w:r w:rsidRPr="009B416B">
              <w:rPr>
                <w:sz w:val="20"/>
                <w:lang w:val="mk-MK" w:eastAsia="mk-MK"/>
              </w:rPr>
              <w:t>Наставник во одд.настава</w:t>
            </w:r>
          </w:p>
        </w:tc>
        <w:tc>
          <w:tcPr>
            <w:tcW w:w="850" w:type="dxa"/>
          </w:tcPr>
          <w:p w14:paraId="2942A9F5" w14:textId="192F8537" w:rsidR="007D65CC" w:rsidRPr="009B416B" w:rsidRDefault="0032002C" w:rsidP="0032002C">
            <w:pPr>
              <w:pStyle w:val="NoSpacing"/>
              <w:jc w:val="center"/>
              <w:rPr>
                <w:sz w:val="20"/>
                <w:lang w:val="mk-MK" w:eastAsia="mk-MK"/>
              </w:rPr>
            </w:pPr>
            <w:r>
              <w:rPr>
                <w:sz w:val="20"/>
                <w:lang w:val="mk-MK" w:eastAsia="mk-MK"/>
              </w:rPr>
              <w:t>16</w:t>
            </w:r>
          </w:p>
        </w:tc>
      </w:tr>
      <w:tr w:rsidR="007D65CC" w:rsidRPr="009B416B" w14:paraId="0BDBBC3D" w14:textId="65AD7AE8" w:rsidTr="003E6D78">
        <w:trPr>
          <w:jc w:val="center"/>
        </w:trPr>
        <w:tc>
          <w:tcPr>
            <w:tcW w:w="846" w:type="dxa"/>
            <w:shd w:val="clear" w:color="auto" w:fill="FFE599" w:themeFill="accent4" w:themeFillTint="66"/>
          </w:tcPr>
          <w:p w14:paraId="63924560" w14:textId="77777777" w:rsidR="007D65CC" w:rsidRPr="009B416B" w:rsidRDefault="007D65CC" w:rsidP="00372DC8">
            <w:pPr>
              <w:pStyle w:val="NoSpacing"/>
              <w:rPr>
                <w:b/>
                <w:sz w:val="20"/>
                <w:lang w:val="mk-MK" w:eastAsia="mk-MK"/>
              </w:rPr>
            </w:pPr>
            <w:r w:rsidRPr="009B416B">
              <w:rPr>
                <w:b/>
                <w:sz w:val="20"/>
                <w:lang w:val="mk-MK" w:eastAsia="mk-MK"/>
              </w:rPr>
              <w:t>16</w:t>
            </w:r>
          </w:p>
        </w:tc>
        <w:tc>
          <w:tcPr>
            <w:tcW w:w="2693" w:type="dxa"/>
          </w:tcPr>
          <w:p w14:paraId="7D7C6D7B" w14:textId="77777777" w:rsidR="007D65CC" w:rsidRPr="00804D81" w:rsidRDefault="007D65CC" w:rsidP="00372DC8">
            <w:pPr>
              <w:pStyle w:val="NoSpacing"/>
              <w:rPr>
                <w:b/>
                <w:sz w:val="20"/>
                <w:lang w:val="mk-MK" w:eastAsia="mk-MK"/>
              </w:rPr>
            </w:pPr>
            <w:r w:rsidRPr="00804D81">
              <w:rPr>
                <w:b/>
                <w:sz w:val="20"/>
                <w:lang w:val="mk-MK" w:eastAsia="mk-MK"/>
              </w:rPr>
              <w:t>Лилјана Ристовска</w:t>
            </w:r>
          </w:p>
        </w:tc>
        <w:tc>
          <w:tcPr>
            <w:tcW w:w="1843" w:type="dxa"/>
          </w:tcPr>
          <w:p w14:paraId="29810052" w14:textId="77777777" w:rsidR="007D65CC" w:rsidRPr="009B416B" w:rsidRDefault="007D65CC" w:rsidP="00372DC8">
            <w:pPr>
              <w:pStyle w:val="NoSpacing"/>
              <w:rPr>
                <w:sz w:val="20"/>
                <w:lang w:eastAsia="mk-MK"/>
              </w:rPr>
            </w:pPr>
            <w:r w:rsidRPr="009B416B">
              <w:rPr>
                <w:sz w:val="20"/>
                <w:lang w:eastAsia="mk-MK"/>
              </w:rPr>
              <w:t>1977</w:t>
            </w:r>
          </w:p>
        </w:tc>
        <w:tc>
          <w:tcPr>
            <w:tcW w:w="4394" w:type="dxa"/>
          </w:tcPr>
          <w:p w14:paraId="54F60E59" w14:textId="77777777" w:rsidR="007D65CC" w:rsidRPr="009B416B" w:rsidRDefault="007D65CC" w:rsidP="00372DC8">
            <w:pPr>
              <w:pStyle w:val="NoSpacing"/>
              <w:rPr>
                <w:sz w:val="20"/>
                <w:lang w:val="mk-MK" w:eastAsia="mk-MK"/>
              </w:rPr>
            </w:pPr>
            <w:r w:rsidRPr="009B416B">
              <w:rPr>
                <w:sz w:val="20"/>
                <w:lang w:val="mk-MK" w:eastAsia="mk-MK"/>
              </w:rPr>
              <w:t>Професор во одд.настава</w:t>
            </w:r>
          </w:p>
        </w:tc>
        <w:tc>
          <w:tcPr>
            <w:tcW w:w="2268" w:type="dxa"/>
          </w:tcPr>
          <w:p w14:paraId="7E914DE3"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2765EA56" w14:textId="77777777" w:rsidR="007D65CC" w:rsidRPr="009B416B" w:rsidRDefault="007D65CC" w:rsidP="00372DC8">
            <w:pPr>
              <w:pStyle w:val="NoSpacing"/>
              <w:rPr>
                <w:sz w:val="20"/>
                <w:lang w:val="mk-MK" w:eastAsia="mk-MK"/>
              </w:rPr>
            </w:pPr>
            <w:r w:rsidRPr="009B416B">
              <w:rPr>
                <w:sz w:val="20"/>
                <w:lang w:val="mk-MK" w:eastAsia="mk-MK"/>
              </w:rPr>
              <w:t>Наставник во одд.настава</w:t>
            </w:r>
          </w:p>
        </w:tc>
        <w:tc>
          <w:tcPr>
            <w:tcW w:w="850" w:type="dxa"/>
          </w:tcPr>
          <w:p w14:paraId="4B51016E" w14:textId="7FAEAAA8" w:rsidR="007D65CC" w:rsidRPr="009B416B" w:rsidRDefault="00C729B6" w:rsidP="0032002C">
            <w:pPr>
              <w:pStyle w:val="NoSpacing"/>
              <w:jc w:val="center"/>
              <w:rPr>
                <w:sz w:val="20"/>
                <w:lang w:val="mk-MK" w:eastAsia="mk-MK"/>
              </w:rPr>
            </w:pPr>
            <w:r>
              <w:rPr>
                <w:sz w:val="20"/>
                <w:lang w:val="mk-MK" w:eastAsia="mk-MK"/>
              </w:rPr>
              <w:t>16</w:t>
            </w:r>
          </w:p>
        </w:tc>
      </w:tr>
      <w:tr w:rsidR="007D65CC" w:rsidRPr="009B416B" w14:paraId="6CB34A74" w14:textId="6C0751BF" w:rsidTr="003E6D78">
        <w:trPr>
          <w:jc w:val="center"/>
        </w:trPr>
        <w:tc>
          <w:tcPr>
            <w:tcW w:w="846" w:type="dxa"/>
            <w:shd w:val="clear" w:color="auto" w:fill="FFE599" w:themeFill="accent4" w:themeFillTint="66"/>
          </w:tcPr>
          <w:p w14:paraId="07D11F38" w14:textId="77777777" w:rsidR="007D65CC" w:rsidRPr="009B416B" w:rsidRDefault="007D65CC" w:rsidP="00372DC8">
            <w:pPr>
              <w:pStyle w:val="NoSpacing"/>
              <w:rPr>
                <w:b/>
                <w:sz w:val="20"/>
                <w:lang w:val="mk-MK" w:eastAsia="mk-MK"/>
              </w:rPr>
            </w:pPr>
            <w:r w:rsidRPr="009B416B">
              <w:rPr>
                <w:b/>
                <w:sz w:val="20"/>
                <w:lang w:val="mk-MK" w:eastAsia="mk-MK"/>
              </w:rPr>
              <w:t>17</w:t>
            </w:r>
          </w:p>
        </w:tc>
        <w:tc>
          <w:tcPr>
            <w:tcW w:w="2693" w:type="dxa"/>
          </w:tcPr>
          <w:p w14:paraId="7CA75D83" w14:textId="77777777" w:rsidR="007D65CC" w:rsidRPr="00804D81" w:rsidRDefault="007D65CC" w:rsidP="00372DC8">
            <w:pPr>
              <w:pStyle w:val="NoSpacing"/>
              <w:rPr>
                <w:b/>
                <w:sz w:val="20"/>
                <w:lang w:val="mk-MK" w:eastAsia="mk-MK"/>
              </w:rPr>
            </w:pPr>
            <w:r w:rsidRPr="00804D81">
              <w:rPr>
                <w:b/>
                <w:sz w:val="20"/>
                <w:lang w:val="mk-MK" w:eastAsia="mk-MK"/>
              </w:rPr>
              <w:t>Катерина Манева</w:t>
            </w:r>
          </w:p>
        </w:tc>
        <w:tc>
          <w:tcPr>
            <w:tcW w:w="1843" w:type="dxa"/>
          </w:tcPr>
          <w:p w14:paraId="3BBB774E" w14:textId="77777777" w:rsidR="007D65CC" w:rsidRPr="009B416B" w:rsidRDefault="007D65CC" w:rsidP="00372DC8">
            <w:pPr>
              <w:pStyle w:val="NoSpacing"/>
              <w:rPr>
                <w:sz w:val="20"/>
                <w:lang w:eastAsia="mk-MK"/>
              </w:rPr>
            </w:pPr>
            <w:r w:rsidRPr="009B416B">
              <w:rPr>
                <w:sz w:val="20"/>
                <w:lang w:eastAsia="mk-MK"/>
              </w:rPr>
              <w:t>1977</w:t>
            </w:r>
          </w:p>
        </w:tc>
        <w:tc>
          <w:tcPr>
            <w:tcW w:w="4394" w:type="dxa"/>
          </w:tcPr>
          <w:p w14:paraId="21DCC9F9" w14:textId="77777777" w:rsidR="007D65CC" w:rsidRPr="009B416B" w:rsidRDefault="007D65CC" w:rsidP="00372DC8">
            <w:pPr>
              <w:pStyle w:val="NoSpacing"/>
              <w:rPr>
                <w:sz w:val="20"/>
                <w:lang w:val="mk-MK" w:eastAsia="mk-MK"/>
              </w:rPr>
            </w:pPr>
            <w:r w:rsidRPr="009B416B">
              <w:rPr>
                <w:sz w:val="20"/>
                <w:lang w:val="mk-MK" w:eastAsia="mk-MK"/>
              </w:rPr>
              <w:t>Професор во одд.настава</w:t>
            </w:r>
          </w:p>
        </w:tc>
        <w:tc>
          <w:tcPr>
            <w:tcW w:w="2268" w:type="dxa"/>
          </w:tcPr>
          <w:p w14:paraId="2E3D18BE"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78EB0F35" w14:textId="77777777" w:rsidR="007D65CC" w:rsidRPr="009B416B" w:rsidRDefault="007D65CC" w:rsidP="00372DC8">
            <w:pPr>
              <w:pStyle w:val="NoSpacing"/>
              <w:rPr>
                <w:sz w:val="20"/>
                <w:lang w:val="mk-MK" w:eastAsia="mk-MK"/>
              </w:rPr>
            </w:pPr>
            <w:r w:rsidRPr="009B416B">
              <w:rPr>
                <w:sz w:val="20"/>
                <w:lang w:val="mk-MK" w:eastAsia="mk-MK"/>
              </w:rPr>
              <w:t>Наставник во одд.настава</w:t>
            </w:r>
          </w:p>
        </w:tc>
        <w:tc>
          <w:tcPr>
            <w:tcW w:w="850" w:type="dxa"/>
          </w:tcPr>
          <w:p w14:paraId="6FD7F6DB" w14:textId="6429341D" w:rsidR="007D65CC" w:rsidRPr="009B416B" w:rsidRDefault="00C729B6" w:rsidP="0032002C">
            <w:pPr>
              <w:pStyle w:val="NoSpacing"/>
              <w:jc w:val="center"/>
              <w:rPr>
                <w:sz w:val="20"/>
                <w:lang w:val="mk-MK" w:eastAsia="mk-MK"/>
              </w:rPr>
            </w:pPr>
            <w:r>
              <w:rPr>
                <w:sz w:val="20"/>
                <w:lang w:val="mk-MK" w:eastAsia="mk-MK"/>
              </w:rPr>
              <w:t>21</w:t>
            </w:r>
          </w:p>
        </w:tc>
      </w:tr>
      <w:tr w:rsidR="007D65CC" w:rsidRPr="009B416B" w14:paraId="1094CE7D" w14:textId="354D8AF2" w:rsidTr="003E6D78">
        <w:trPr>
          <w:jc w:val="center"/>
        </w:trPr>
        <w:tc>
          <w:tcPr>
            <w:tcW w:w="846" w:type="dxa"/>
            <w:shd w:val="clear" w:color="auto" w:fill="FFE599" w:themeFill="accent4" w:themeFillTint="66"/>
          </w:tcPr>
          <w:p w14:paraId="353C3B0E" w14:textId="77777777" w:rsidR="007D65CC" w:rsidRPr="009B416B" w:rsidRDefault="007D65CC" w:rsidP="00372DC8">
            <w:pPr>
              <w:pStyle w:val="NoSpacing"/>
              <w:rPr>
                <w:b/>
                <w:sz w:val="20"/>
                <w:lang w:val="mk-MK" w:eastAsia="mk-MK"/>
              </w:rPr>
            </w:pPr>
            <w:r w:rsidRPr="009B416B">
              <w:rPr>
                <w:b/>
                <w:sz w:val="20"/>
                <w:lang w:val="mk-MK" w:eastAsia="mk-MK"/>
              </w:rPr>
              <w:t>18</w:t>
            </w:r>
          </w:p>
        </w:tc>
        <w:tc>
          <w:tcPr>
            <w:tcW w:w="2693" w:type="dxa"/>
          </w:tcPr>
          <w:p w14:paraId="62B245C0" w14:textId="77777777" w:rsidR="007D65CC" w:rsidRPr="00804D81" w:rsidRDefault="007D65CC" w:rsidP="00372DC8">
            <w:pPr>
              <w:pStyle w:val="NoSpacing"/>
              <w:rPr>
                <w:b/>
                <w:sz w:val="20"/>
                <w:lang w:val="mk-MK" w:eastAsia="mk-MK"/>
              </w:rPr>
            </w:pPr>
            <w:r w:rsidRPr="00804D81">
              <w:rPr>
                <w:b/>
                <w:sz w:val="20"/>
                <w:lang w:val="mk-MK" w:eastAsia="mk-MK"/>
              </w:rPr>
              <w:t>Слаѓана Лазарова</w:t>
            </w:r>
          </w:p>
        </w:tc>
        <w:tc>
          <w:tcPr>
            <w:tcW w:w="1843" w:type="dxa"/>
          </w:tcPr>
          <w:p w14:paraId="6C2AC365" w14:textId="77777777" w:rsidR="007D65CC" w:rsidRPr="009B416B" w:rsidRDefault="007D65CC" w:rsidP="00372DC8">
            <w:pPr>
              <w:pStyle w:val="NoSpacing"/>
              <w:rPr>
                <w:sz w:val="20"/>
                <w:lang w:eastAsia="mk-MK"/>
              </w:rPr>
            </w:pPr>
            <w:r w:rsidRPr="009B416B">
              <w:rPr>
                <w:sz w:val="20"/>
                <w:lang w:eastAsia="mk-MK"/>
              </w:rPr>
              <w:t>1975</w:t>
            </w:r>
          </w:p>
        </w:tc>
        <w:tc>
          <w:tcPr>
            <w:tcW w:w="4394" w:type="dxa"/>
          </w:tcPr>
          <w:p w14:paraId="3F96E211" w14:textId="77777777" w:rsidR="007D65CC" w:rsidRPr="009B416B" w:rsidRDefault="007D65CC" w:rsidP="00372DC8">
            <w:pPr>
              <w:pStyle w:val="NoSpacing"/>
              <w:rPr>
                <w:sz w:val="20"/>
                <w:lang w:val="mk-MK" w:eastAsia="mk-MK"/>
              </w:rPr>
            </w:pPr>
            <w:r w:rsidRPr="009B416B">
              <w:rPr>
                <w:sz w:val="20"/>
                <w:lang w:val="mk-MK" w:eastAsia="mk-MK"/>
              </w:rPr>
              <w:t>Проф. во одд.настава по анг.јазик</w:t>
            </w:r>
          </w:p>
        </w:tc>
        <w:tc>
          <w:tcPr>
            <w:tcW w:w="2268" w:type="dxa"/>
          </w:tcPr>
          <w:p w14:paraId="1A6B8111"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29432951" w14:textId="77777777" w:rsidR="007D65CC" w:rsidRPr="009B416B" w:rsidRDefault="007D65CC" w:rsidP="00372DC8">
            <w:pPr>
              <w:pStyle w:val="NoSpacing"/>
              <w:rPr>
                <w:sz w:val="20"/>
                <w:lang w:val="mk-MK" w:eastAsia="mk-MK"/>
              </w:rPr>
            </w:pPr>
            <w:r w:rsidRPr="009B416B">
              <w:rPr>
                <w:sz w:val="20"/>
                <w:lang w:val="mk-MK" w:eastAsia="mk-MK"/>
              </w:rPr>
              <w:t>Наставник во одд.настава</w:t>
            </w:r>
          </w:p>
        </w:tc>
        <w:tc>
          <w:tcPr>
            <w:tcW w:w="850" w:type="dxa"/>
          </w:tcPr>
          <w:p w14:paraId="7AD82BBE" w14:textId="39412F29" w:rsidR="007D65CC" w:rsidRPr="009B416B" w:rsidRDefault="00C729B6" w:rsidP="0032002C">
            <w:pPr>
              <w:pStyle w:val="NoSpacing"/>
              <w:jc w:val="center"/>
              <w:rPr>
                <w:sz w:val="20"/>
                <w:lang w:val="mk-MK" w:eastAsia="mk-MK"/>
              </w:rPr>
            </w:pPr>
            <w:r>
              <w:rPr>
                <w:sz w:val="20"/>
                <w:lang w:val="mk-MK" w:eastAsia="mk-MK"/>
              </w:rPr>
              <w:t>18</w:t>
            </w:r>
          </w:p>
        </w:tc>
      </w:tr>
      <w:tr w:rsidR="007D65CC" w:rsidRPr="009B416B" w14:paraId="45CF655C" w14:textId="14F0C00F" w:rsidTr="003E6D78">
        <w:trPr>
          <w:jc w:val="center"/>
        </w:trPr>
        <w:tc>
          <w:tcPr>
            <w:tcW w:w="846" w:type="dxa"/>
            <w:shd w:val="clear" w:color="auto" w:fill="FFE599" w:themeFill="accent4" w:themeFillTint="66"/>
          </w:tcPr>
          <w:p w14:paraId="37C23E85" w14:textId="77777777" w:rsidR="007D65CC" w:rsidRPr="009B416B" w:rsidRDefault="007D65CC" w:rsidP="00372DC8">
            <w:pPr>
              <w:pStyle w:val="NoSpacing"/>
              <w:rPr>
                <w:b/>
                <w:sz w:val="20"/>
                <w:lang w:val="mk-MK" w:eastAsia="mk-MK"/>
              </w:rPr>
            </w:pPr>
            <w:r w:rsidRPr="009B416B">
              <w:rPr>
                <w:b/>
                <w:sz w:val="20"/>
                <w:lang w:val="mk-MK" w:eastAsia="mk-MK"/>
              </w:rPr>
              <w:t>19</w:t>
            </w:r>
          </w:p>
        </w:tc>
        <w:tc>
          <w:tcPr>
            <w:tcW w:w="2693" w:type="dxa"/>
          </w:tcPr>
          <w:p w14:paraId="31E53521" w14:textId="77777777" w:rsidR="007D65CC" w:rsidRPr="00804D81" w:rsidRDefault="007D65CC" w:rsidP="00372DC8">
            <w:pPr>
              <w:pStyle w:val="NoSpacing"/>
              <w:rPr>
                <w:b/>
                <w:sz w:val="20"/>
                <w:lang w:val="mk-MK" w:eastAsia="mk-MK"/>
              </w:rPr>
            </w:pPr>
            <w:r w:rsidRPr="00804D81">
              <w:rPr>
                <w:b/>
                <w:sz w:val="20"/>
                <w:lang w:val="mk-MK" w:eastAsia="mk-MK"/>
              </w:rPr>
              <w:t>Маја Илкова</w:t>
            </w:r>
          </w:p>
        </w:tc>
        <w:tc>
          <w:tcPr>
            <w:tcW w:w="1843" w:type="dxa"/>
          </w:tcPr>
          <w:p w14:paraId="41341166" w14:textId="77777777" w:rsidR="007D65CC" w:rsidRPr="009B416B" w:rsidRDefault="007D65CC" w:rsidP="00372DC8">
            <w:pPr>
              <w:pStyle w:val="NoSpacing"/>
              <w:rPr>
                <w:sz w:val="20"/>
                <w:lang w:eastAsia="mk-MK"/>
              </w:rPr>
            </w:pPr>
            <w:r w:rsidRPr="009B416B">
              <w:rPr>
                <w:sz w:val="20"/>
                <w:lang w:eastAsia="mk-MK"/>
              </w:rPr>
              <w:t>1986</w:t>
            </w:r>
          </w:p>
        </w:tc>
        <w:tc>
          <w:tcPr>
            <w:tcW w:w="4394" w:type="dxa"/>
          </w:tcPr>
          <w:p w14:paraId="058C4ACD" w14:textId="77777777" w:rsidR="007D65CC" w:rsidRPr="009B416B" w:rsidRDefault="007D65CC" w:rsidP="00372DC8">
            <w:pPr>
              <w:pStyle w:val="NoSpacing"/>
              <w:rPr>
                <w:sz w:val="20"/>
                <w:lang w:val="mk-MK" w:eastAsia="mk-MK"/>
              </w:rPr>
            </w:pPr>
            <w:r w:rsidRPr="009B416B">
              <w:rPr>
                <w:sz w:val="20"/>
                <w:lang w:val="mk-MK" w:eastAsia="mk-MK"/>
              </w:rPr>
              <w:t>Проф. во одд.настава по анг.јазик</w:t>
            </w:r>
          </w:p>
        </w:tc>
        <w:tc>
          <w:tcPr>
            <w:tcW w:w="2268" w:type="dxa"/>
          </w:tcPr>
          <w:p w14:paraId="721E5EA8"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1222381D" w14:textId="77777777" w:rsidR="007D65CC" w:rsidRPr="009B416B" w:rsidRDefault="007D65CC" w:rsidP="00372DC8">
            <w:pPr>
              <w:pStyle w:val="NoSpacing"/>
              <w:rPr>
                <w:sz w:val="20"/>
                <w:lang w:eastAsia="mk-MK"/>
              </w:rPr>
            </w:pPr>
            <w:r w:rsidRPr="009B416B">
              <w:rPr>
                <w:sz w:val="20"/>
                <w:lang w:val="mk-MK" w:eastAsia="mk-MK"/>
              </w:rPr>
              <w:t>Наставник во одд.настава</w:t>
            </w:r>
          </w:p>
        </w:tc>
        <w:tc>
          <w:tcPr>
            <w:tcW w:w="850" w:type="dxa"/>
          </w:tcPr>
          <w:p w14:paraId="7304C5A7" w14:textId="3F13E5E9" w:rsidR="007D65CC" w:rsidRPr="00C729B6" w:rsidRDefault="00C729B6" w:rsidP="0032002C">
            <w:pPr>
              <w:pStyle w:val="NoSpacing"/>
              <w:jc w:val="center"/>
              <w:rPr>
                <w:sz w:val="20"/>
                <w:lang w:val="mk-MK" w:eastAsia="mk-MK"/>
              </w:rPr>
            </w:pPr>
            <w:r>
              <w:rPr>
                <w:sz w:val="20"/>
                <w:lang w:val="mk-MK" w:eastAsia="mk-MK"/>
              </w:rPr>
              <w:t>14</w:t>
            </w:r>
          </w:p>
        </w:tc>
      </w:tr>
      <w:tr w:rsidR="007D65CC" w:rsidRPr="009B416B" w14:paraId="576A7744" w14:textId="251914E4" w:rsidTr="003E6D78">
        <w:trPr>
          <w:jc w:val="center"/>
        </w:trPr>
        <w:tc>
          <w:tcPr>
            <w:tcW w:w="846" w:type="dxa"/>
            <w:shd w:val="clear" w:color="auto" w:fill="FFE599" w:themeFill="accent4" w:themeFillTint="66"/>
          </w:tcPr>
          <w:p w14:paraId="4070566F" w14:textId="77777777" w:rsidR="007D65CC" w:rsidRPr="009B416B" w:rsidRDefault="007D65CC" w:rsidP="00372DC8">
            <w:pPr>
              <w:pStyle w:val="NoSpacing"/>
              <w:rPr>
                <w:b/>
                <w:sz w:val="20"/>
                <w:lang w:val="mk-MK" w:eastAsia="mk-MK"/>
              </w:rPr>
            </w:pPr>
            <w:r w:rsidRPr="009B416B">
              <w:rPr>
                <w:b/>
                <w:sz w:val="20"/>
                <w:lang w:val="mk-MK" w:eastAsia="mk-MK"/>
              </w:rPr>
              <w:t>20</w:t>
            </w:r>
          </w:p>
        </w:tc>
        <w:tc>
          <w:tcPr>
            <w:tcW w:w="2693" w:type="dxa"/>
          </w:tcPr>
          <w:p w14:paraId="30B0BC43" w14:textId="77777777" w:rsidR="007D65CC" w:rsidRPr="00804D81" w:rsidRDefault="007D65CC" w:rsidP="00372DC8">
            <w:pPr>
              <w:pStyle w:val="NoSpacing"/>
              <w:rPr>
                <w:b/>
                <w:sz w:val="20"/>
                <w:lang w:val="mk-MK" w:eastAsia="mk-MK"/>
              </w:rPr>
            </w:pPr>
            <w:r w:rsidRPr="00804D81">
              <w:rPr>
                <w:b/>
                <w:sz w:val="20"/>
                <w:lang w:val="mk-MK" w:eastAsia="mk-MK"/>
              </w:rPr>
              <w:t>Билјана Мишева</w:t>
            </w:r>
          </w:p>
        </w:tc>
        <w:tc>
          <w:tcPr>
            <w:tcW w:w="1843" w:type="dxa"/>
          </w:tcPr>
          <w:p w14:paraId="07332B50" w14:textId="77777777" w:rsidR="007D65CC" w:rsidRPr="009B416B" w:rsidRDefault="007D65CC" w:rsidP="00372DC8">
            <w:pPr>
              <w:pStyle w:val="NoSpacing"/>
              <w:rPr>
                <w:sz w:val="20"/>
                <w:lang w:eastAsia="mk-MK"/>
              </w:rPr>
            </w:pPr>
            <w:r w:rsidRPr="009B416B">
              <w:rPr>
                <w:sz w:val="20"/>
                <w:lang w:eastAsia="mk-MK"/>
              </w:rPr>
              <w:t>1967</w:t>
            </w:r>
          </w:p>
        </w:tc>
        <w:tc>
          <w:tcPr>
            <w:tcW w:w="4394" w:type="dxa"/>
          </w:tcPr>
          <w:p w14:paraId="51114ECA" w14:textId="77777777" w:rsidR="007D65CC" w:rsidRPr="009B416B" w:rsidRDefault="007D65CC" w:rsidP="00372DC8">
            <w:pPr>
              <w:pStyle w:val="NoSpacing"/>
              <w:rPr>
                <w:sz w:val="20"/>
                <w:lang w:val="mk-MK" w:eastAsia="mk-MK"/>
              </w:rPr>
            </w:pPr>
            <w:r w:rsidRPr="009B416B">
              <w:rPr>
                <w:sz w:val="20"/>
                <w:lang w:val="mk-MK" w:eastAsia="mk-MK"/>
              </w:rPr>
              <w:t>Дип. професор по одд. настава</w:t>
            </w:r>
          </w:p>
        </w:tc>
        <w:tc>
          <w:tcPr>
            <w:tcW w:w="2268" w:type="dxa"/>
          </w:tcPr>
          <w:p w14:paraId="2008741A"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7F5ABF51" w14:textId="77777777" w:rsidR="007D65CC" w:rsidRPr="009B416B" w:rsidRDefault="007D65CC" w:rsidP="00372DC8">
            <w:pPr>
              <w:pStyle w:val="NoSpacing"/>
              <w:rPr>
                <w:sz w:val="20"/>
                <w:lang w:val="mk-MK" w:eastAsia="mk-MK"/>
              </w:rPr>
            </w:pPr>
            <w:r w:rsidRPr="009B416B">
              <w:rPr>
                <w:sz w:val="20"/>
                <w:lang w:val="mk-MK" w:eastAsia="mk-MK"/>
              </w:rPr>
              <w:t>Наставник во пред.настава</w:t>
            </w:r>
          </w:p>
        </w:tc>
        <w:tc>
          <w:tcPr>
            <w:tcW w:w="850" w:type="dxa"/>
          </w:tcPr>
          <w:p w14:paraId="4E433C61" w14:textId="748A5639" w:rsidR="007D65CC" w:rsidRPr="009B416B" w:rsidRDefault="00C729B6" w:rsidP="0032002C">
            <w:pPr>
              <w:pStyle w:val="NoSpacing"/>
              <w:jc w:val="center"/>
              <w:rPr>
                <w:sz w:val="20"/>
                <w:lang w:val="mk-MK" w:eastAsia="mk-MK"/>
              </w:rPr>
            </w:pPr>
            <w:r>
              <w:rPr>
                <w:sz w:val="20"/>
                <w:lang w:val="mk-MK" w:eastAsia="mk-MK"/>
              </w:rPr>
              <w:t>29</w:t>
            </w:r>
          </w:p>
        </w:tc>
      </w:tr>
      <w:tr w:rsidR="007D65CC" w:rsidRPr="009B416B" w14:paraId="5954EED6" w14:textId="28204737" w:rsidTr="003E6D78">
        <w:trPr>
          <w:jc w:val="center"/>
        </w:trPr>
        <w:tc>
          <w:tcPr>
            <w:tcW w:w="846" w:type="dxa"/>
            <w:shd w:val="clear" w:color="auto" w:fill="FFE599" w:themeFill="accent4" w:themeFillTint="66"/>
          </w:tcPr>
          <w:p w14:paraId="2A6E5AD3" w14:textId="77777777" w:rsidR="007D65CC" w:rsidRPr="009B416B" w:rsidRDefault="007D65CC" w:rsidP="00372DC8">
            <w:pPr>
              <w:pStyle w:val="NoSpacing"/>
              <w:rPr>
                <w:b/>
                <w:sz w:val="20"/>
                <w:lang w:val="mk-MK" w:eastAsia="mk-MK"/>
              </w:rPr>
            </w:pPr>
            <w:r w:rsidRPr="009B416B">
              <w:rPr>
                <w:b/>
                <w:sz w:val="20"/>
                <w:lang w:val="mk-MK" w:eastAsia="mk-MK"/>
              </w:rPr>
              <w:t>21</w:t>
            </w:r>
          </w:p>
        </w:tc>
        <w:tc>
          <w:tcPr>
            <w:tcW w:w="2693" w:type="dxa"/>
          </w:tcPr>
          <w:p w14:paraId="669F1270" w14:textId="77777777" w:rsidR="007D65CC" w:rsidRPr="00804D81" w:rsidRDefault="007D65CC" w:rsidP="00372DC8">
            <w:pPr>
              <w:pStyle w:val="NoSpacing"/>
              <w:rPr>
                <w:b/>
                <w:sz w:val="20"/>
                <w:lang w:val="mk-MK" w:eastAsia="mk-MK"/>
              </w:rPr>
            </w:pPr>
            <w:r w:rsidRPr="00804D81">
              <w:rPr>
                <w:b/>
                <w:sz w:val="20"/>
                <w:lang w:val="mk-MK" w:eastAsia="mk-MK"/>
              </w:rPr>
              <w:t>Анета Јованчева</w:t>
            </w:r>
          </w:p>
        </w:tc>
        <w:tc>
          <w:tcPr>
            <w:tcW w:w="1843" w:type="dxa"/>
          </w:tcPr>
          <w:p w14:paraId="7F933EF5" w14:textId="77777777" w:rsidR="007D65CC" w:rsidRPr="009B416B" w:rsidRDefault="007D65CC" w:rsidP="00372DC8">
            <w:pPr>
              <w:pStyle w:val="NoSpacing"/>
              <w:rPr>
                <w:sz w:val="20"/>
                <w:lang w:eastAsia="mk-MK"/>
              </w:rPr>
            </w:pPr>
            <w:r w:rsidRPr="009B416B">
              <w:rPr>
                <w:sz w:val="20"/>
                <w:lang w:eastAsia="mk-MK"/>
              </w:rPr>
              <w:t>1975</w:t>
            </w:r>
          </w:p>
        </w:tc>
        <w:tc>
          <w:tcPr>
            <w:tcW w:w="4394" w:type="dxa"/>
          </w:tcPr>
          <w:p w14:paraId="4EE328E6" w14:textId="77777777" w:rsidR="007D65CC" w:rsidRPr="009B416B" w:rsidRDefault="007D65CC" w:rsidP="00372DC8">
            <w:pPr>
              <w:pStyle w:val="NoSpacing"/>
              <w:rPr>
                <w:sz w:val="20"/>
                <w:lang w:val="mk-MK" w:eastAsia="mk-MK"/>
              </w:rPr>
            </w:pPr>
            <w:r w:rsidRPr="009B416B">
              <w:rPr>
                <w:sz w:val="20"/>
                <w:lang w:val="mk-MK" w:eastAsia="mk-MK"/>
              </w:rPr>
              <w:t>Дип. професор по англиски јазик</w:t>
            </w:r>
          </w:p>
        </w:tc>
        <w:tc>
          <w:tcPr>
            <w:tcW w:w="2268" w:type="dxa"/>
          </w:tcPr>
          <w:p w14:paraId="7BA4EEF8"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0170A41F" w14:textId="77777777" w:rsidR="007D65CC" w:rsidRPr="009B416B" w:rsidRDefault="007D65CC" w:rsidP="00372DC8">
            <w:pPr>
              <w:pStyle w:val="NoSpacing"/>
              <w:rPr>
                <w:sz w:val="20"/>
                <w:lang w:val="mk-MK" w:eastAsia="mk-MK"/>
              </w:rPr>
            </w:pPr>
            <w:r w:rsidRPr="009B416B">
              <w:rPr>
                <w:sz w:val="20"/>
                <w:lang w:val="mk-MK" w:eastAsia="mk-MK"/>
              </w:rPr>
              <w:t>Наставник во пред.настава</w:t>
            </w:r>
          </w:p>
        </w:tc>
        <w:tc>
          <w:tcPr>
            <w:tcW w:w="850" w:type="dxa"/>
          </w:tcPr>
          <w:p w14:paraId="7958D99A" w14:textId="33185910" w:rsidR="007D65CC" w:rsidRPr="009B416B" w:rsidRDefault="00C729B6" w:rsidP="0032002C">
            <w:pPr>
              <w:pStyle w:val="NoSpacing"/>
              <w:jc w:val="center"/>
              <w:rPr>
                <w:sz w:val="20"/>
                <w:lang w:val="mk-MK" w:eastAsia="mk-MK"/>
              </w:rPr>
            </w:pPr>
            <w:r>
              <w:rPr>
                <w:sz w:val="20"/>
                <w:lang w:val="mk-MK" w:eastAsia="mk-MK"/>
              </w:rPr>
              <w:t>25</w:t>
            </w:r>
          </w:p>
        </w:tc>
      </w:tr>
      <w:tr w:rsidR="007D65CC" w:rsidRPr="009B416B" w14:paraId="014AD272" w14:textId="6065FECB" w:rsidTr="003E6D78">
        <w:trPr>
          <w:jc w:val="center"/>
        </w:trPr>
        <w:tc>
          <w:tcPr>
            <w:tcW w:w="846" w:type="dxa"/>
            <w:shd w:val="clear" w:color="auto" w:fill="FFE599" w:themeFill="accent4" w:themeFillTint="66"/>
          </w:tcPr>
          <w:p w14:paraId="2A5B5CB7" w14:textId="77777777" w:rsidR="007D65CC" w:rsidRPr="009B416B" w:rsidRDefault="007D65CC" w:rsidP="00372DC8">
            <w:pPr>
              <w:pStyle w:val="NoSpacing"/>
              <w:rPr>
                <w:b/>
                <w:sz w:val="20"/>
                <w:lang w:val="mk-MK" w:eastAsia="mk-MK"/>
              </w:rPr>
            </w:pPr>
            <w:r w:rsidRPr="009B416B">
              <w:rPr>
                <w:b/>
                <w:sz w:val="20"/>
                <w:lang w:val="mk-MK" w:eastAsia="mk-MK"/>
              </w:rPr>
              <w:t>22</w:t>
            </w:r>
          </w:p>
        </w:tc>
        <w:tc>
          <w:tcPr>
            <w:tcW w:w="2693" w:type="dxa"/>
          </w:tcPr>
          <w:p w14:paraId="0E0096AD" w14:textId="77777777" w:rsidR="007D65CC" w:rsidRPr="00804D81" w:rsidRDefault="007D65CC" w:rsidP="00372DC8">
            <w:pPr>
              <w:pStyle w:val="NoSpacing"/>
              <w:rPr>
                <w:b/>
                <w:sz w:val="20"/>
                <w:lang w:val="mk-MK" w:eastAsia="mk-MK"/>
              </w:rPr>
            </w:pPr>
            <w:r w:rsidRPr="00804D81">
              <w:rPr>
                <w:b/>
                <w:sz w:val="20"/>
                <w:lang w:val="mk-MK" w:eastAsia="mk-MK"/>
              </w:rPr>
              <w:t>Валентина Ѓорѓиева</w:t>
            </w:r>
          </w:p>
        </w:tc>
        <w:tc>
          <w:tcPr>
            <w:tcW w:w="1843" w:type="dxa"/>
          </w:tcPr>
          <w:p w14:paraId="47A1152F" w14:textId="77777777" w:rsidR="007D65CC" w:rsidRPr="009B416B" w:rsidRDefault="007D65CC" w:rsidP="00372DC8">
            <w:pPr>
              <w:pStyle w:val="NoSpacing"/>
              <w:rPr>
                <w:sz w:val="20"/>
                <w:lang w:eastAsia="mk-MK"/>
              </w:rPr>
            </w:pPr>
            <w:r w:rsidRPr="009B416B">
              <w:rPr>
                <w:sz w:val="20"/>
                <w:lang w:eastAsia="mk-MK"/>
              </w:rPr>
              <w:t>1975</w:t>
            </w:r>
          </w:p>
        </w:tc>
        <w:tc>
          <w:tcPr>
            <w:tcW w:w="4394" w:type="dxa"/>
          </w:tcPr>
          <w:p w14:paraId="09B6779B" w14:textId="77777777" w:rsidR="007D65CC" w:rsidRPr="009B416B" w:rsidRDefault="007D65CC" w:rsidP="00372DC8">
            <w:pPr>
              <w:pStyle w:val="NoSpacing"/>
              <w:rPr>
                <w:sz w:val="20"/>
                <w:lang w:val="mk-MK" w:eastAsia="mk-MK"/>
              </w:rPr>
            </w:pPr>
            <w:r w:rsidRPr="009B416B">
              <w:rPr>
                <w:sz w:val="20"/>
                <w:lang w:val="mk-MK" w:eastAsia="mk-MK"/>
              </w:rPr>
              <w:t>Дип.професор по географија</w:t>
            </w:r>
          </w:p>
        </w:tc>
        <w:tc>
          <w:tcPr>
            <w:tcW w:w="2268" w:type="dxa"/>
          </w:tcPr>
          <w:p w14:paraId="38172C62"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6C0E727B" w14:textId="77777777" w:rsidR="007D65CC" w:rsidRPr="009B416B" w:rsidRDefault="007D65CC" w:rsidP="00372DC8">
            <w:pPr>
              <w:pStyle w:val="NoSpacing"/>
              <w:rPr>
                <w:sz w:val="20"/>
                <w:lang w:val="mk-MK" w:eastAsia="mk-MK"/>
              </w:rPr>
            </w:pPr>
            <w:r w:rsidRPr="009B416B">
              <w:rPr>
                <w:sz w:val="20"/>
                <w:lang w:val="mk-MK" w:eastAsia="mk-MK"/>
              </w:rPr>
              <w:t>Наставник во пред.настава</w:t>
            </w:r>
          </w:p>
        </w:tc>
        <w:tc>
          <w:tcPr>
            <w:tcW w:w="850" w:type="dxa"/>
          </w:tcPr>
          <w:p w14:paraId="43ECA0CA" w14:textId="779D03AD" w:rsidR="007D65CC" w:rsidRPr="009B416B" w:rsidRDefault="00C729B6" w:rsidP="0032002C">
            <w:pPr>
              <w:pStyle w:val="NoSpacing"/>
              <w:jc w:val="center"/>
              <w:rPr>
                <w:sz w:val="20"/>
                <w:lang w:val="mk-MK" w:eastAsia="mk-MK"/>
              </w:rPr>
            </w:pPr>
            <w:r>
              <w:rPr>
                <w:sz w:val="20"/>
                <w:lang w:val="mk-MK" w:eastAsia="mk-MK"/>
              </w:rPr>
              <w:t>21</w:t>
            </w:r>
          </w:p>
        </w:tc>
      </w:tr>
      <w:tr w:rsidR="007D65CC" w:rsidRPr="009B416B" w14:paraId="596CD8E8" w14:textId="7D6FFC76" w:rsidTr="003E6D78">
        <w:trPr>
          <w:jc w:val="center"/>
        </w:trPr>
        <w:tc>
          <w:tcPr>
            <w:tcW w:w="846" w:type="dxa"/>
            <w:shd w:val="clear" w:color="auto" w:fill="FFE599" w:themeFill="accent4" w:themeFillTint="66"/>
          </w:tcPr>
          <w:p w14:paraId="2E781956" w14:textId="77777777" w:rsidR="007D65CC" w:rsidRPr="009B416B" w:rsidRDefault="007D65CC" w:rsidP="00372DC8">
            <w:pPr>
              <w:pStyle w:val="NoSpacing"/>
              <w:rPr>
                <w:b/>
                <w:sz w:val="20"/>
                <w:lang w:val="mk-MK" w:eastAsia="mk-MK"/>
              </w:rPr>
            </w:pPr>
            <w:r w:rsidRPr="009B416B">
              <w:rPr>
                <w:b/>
                <w:sz w:val="20"/>
                <w:lang w:val="mk-MK" w:eastAsia="mk-MK"/>
              </w:rPr>
              <w:t>23</w:t>
            </w:r>
          </w:p>
        </w:tc>
        <w:tc>
          <w:tcPr>
            <w:tcW w:w="2693" w:type="dxa"/>
          </w:tcPr>
          <w:p w14:paraId="5070BB61" w14:textId="77777777" w:rsidR="007D65CC" w:rsidRPr="00804D81" w:rsidRDefault="007D65CC" w:rsidP="00372DC8">
            <w:pPr>
              <w:pStyle w:val="NoSpacing"/>
              <w:rPr>
                <w:b/>
                <w:sz w:val="20"/>
                <w:lang w:val="mk-MK" w:eastAsia="mk-MK"/>
              </w:rPr>
            </w:pPr>
            <w:r w:rsidRPr="00804D81">
              <w:rPr>
                <w:b/>
                <w:sz w:val="20"/>
                <w:lang w:val="mk-MK" w:eastAsia="mk-MK"/>
              </w:rPr>
              <w:t>Фросина Ѓорѓиева</w:t>
            </w:r>
          </w:p>
        </w:tc>
        <w:tc>
          <w:tcPr>
            <w:tcW w:w="1843" w:type="dxa"/>
          </w:tcPr>
          <w:p w14:paraId="0FD153FE" w14:textId="77777777" w:rsidR="007D65CC" w:rsidRPr="009B416B" w:rsidRDefault="007D65CC" w:rsidP="00372DC8">
            <w:pPr>
              <w:pStyle w:val="NoSpacing"/>
              <w:rPr>
                <w:sz w:val="20"/>
                <w:lang w:eastAsia="mk-MK"/>
              </w:rPr>
            </w:pPr>
            <w:r w:rsidRPr="009B416B">
              <w:rPr>
                <w:sz w:val="20"/>
                <w:lang w:eastAsia="mk-MK"/>
              </w:rPr>
              <w:t>1978</w:t>
            </w:r>
          </w:p>
        </w:tc>
        <w:tc>
          <w:tcPr>
            <w:tcW w:w="4394" w:type="dxa"/>
          </w:tcPr>
          <w:p w14:paraId="6C8FE7AD" w14:textId="77777777" w:rsidR="007D65CC" w:rsidRPr="009B416B" w:rsidRDefault="007D65CC" w:rsidP="00372DC8">
            <w:pPr>
              <w:pStyle w:val="NoSpacing"/>
              <w:rPr>
                <w:sz w:val="20"/>
                <w:lang w:val="mk-MK" w:eastAsia="mk-MK"/>
              </w:rPr>
            </w:pPr>
            <w:r w:rsidRPr="009B416B">
              <w:rPr>
                <w:sz w:val="20"/>
                <w:lang w:val="mk-MK" w:eastAsia="mk-MK"/>
              </w:rPr>
              <w:t>Дип. професор по англиски јазик</w:t>
            </w:r>
          </w:p>
        </w:tc>
        <w:tc>
          <w:tcPr>
            <w:tcW w:w="2268" w:type="dxa"/>
          </w:tcPr>
          <w:p w14:paraId="67B7BEB9"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0F1CA82F" w14:textId="77777777" w:rsidR="007D65CC" w:rsidRPr="009B416B" w:rsidRDefault="007D65CC" w:rsidP="00372DC8">
            <w:pPr>
              <w:pStyle w:val="NoSpacing"/>
              <w:rPr>
                <w:sz w:val="20"/>
                <w:lang w:val="mk-MK" w:eastAsia="mk-MK"/>
              </w:rPr>
            </w:pPr>
            <w:r w:rsidRPr="009B416B">
              <w:rPr>
                <w:sz w:val="20"/>
                <w:lang w:val="mk-MK" w:eastAsia="mk-MK"/>
              </w:rPr>
              <w:t>Наставник во пред.настава</w:t>
            </w:r>
          </w:p>
        </w:tc>
        <w:tc>
          <w:tcPr>
            <w:tcW w:w="850" w:type="dxa"/>
          </w:tcPr>
          <w:p w14:paraId="4C353513" w14:textId="6CB49884" w:rsidR="007D65CC" w:rsidRPr="009B416B" w:rsidRDefault="00C729B6" w:rsidP="0032002C">
            <w:pPr>
              <w:pStyle w:val="NoSpacing"/>
              <w:jc w:val="center"/>
              <w:rPr>
                <w:sz w:val="20"/>
                <w:lang w:val="mk-MK" w:eastAsia="mk-MK"/>
              </w:rPr>
            </w:pPr>
            <w:r>
              <w:rPr>
                <w:sz w:val="20"/>
                <w:lang w:val="mk-MK" w:eastAsia="mk-MK"/>
              </w:rPr>
              <w:t>23</w:t>
            </w:r>
          </w:p>
        </w:tc>
      </w:tr>
      <w:tr w:rsidR="007D65CC" w:rsidRPr="009B416B" w14:paraId="72A27821" w14:textId="719C9031" w:rsidTr="003E6D78">
        <w:trPr>
          <w:jc w:val="center"/>
        </w:trPr>
        <w:tc>
          <w:tcPr>
            <w:tcW w:w="846" w:type="dxa"/>
            <w:shd w:val="clear" w:color="auto" w:fill="FFE599" w:themeFill="accent4" w:themeFillTint="66"/>
          </w:tcPr>
          <w:p w14:paraId="3FCA2136" w14:textId="77777777" w:rsidR="007D65CC" w:rsidRPr="009B416B" w:rsidRDefault="007D65CC" w:rsidP="00372DC8">
            <w:pPr>
              <w:pStyle w:val="NoSpacing"/>
              <w:rPr>
                <w:b/>
                <w:sz w:val="20"/>
                <w:lang w:val="mk-MK" w:eastAsia="mk-MK"/>
              </w:rPr>
            </w:pPr>
            <w:r w:rsidRPr="009B416B">
              <w:rPr>
                <w:b/>
                <w:sz w:val="20"/>
                <w:lang w:val="mk-MK" w:eastAsia="mk-MK"/>
              </w:rPr>
              <w:t>24</w:t>
            </w:r>
          </w:p>
        </w:tc>
        <w:tc>
          <w:tcPr>
            <w:tcW w:w="2693" w:type="dxa"/>
          </w:tcPr>
          <w:p w14:paraId="4868E1CB" w14:textId="77777777" w:rsidR="007D65CC" w:rsidRPr="00804D81" w:rsidRDefault="007D65CC" w:rsidP="00372DC8">
            <w:pPr>
              <w:pStyle w:val="NoSpacing"/>
              <w:rPr>
                <w:b/>
                <w:sz w:val="20"/>
                <w:lang w:val="mk-MK" w:eastAsia="mk-MK"/>
              </w:rPr>
            </w:pPr>
            <w:r w:rsidRPr="00804D81">
              <w:rPr>
                <w:b/>
                <w:sz w:val="20"/>
                <w:lang w:val="mk-MK" w:eastAsia="mk-MK"/>
              </w:rPr>
              <w:t>Елеонора Арсевска</w:t>
            </w:r>
          </w:p>
        </w:tc>
        <w:tc>
          <w:tcPr>
            <w:tcW w:w="1843" w:type="dxa"/>
          </w:tcPr>
          <w:p w14:paraId="7AAB0607" w14:textId="77777777" w:rsidR="007D65CC" w:rsidRPr="009B416B" w:rsidRDefault="007D65CC" w:rsidP="00372DC8">
            <w:pPr>
              <w:pStyle w:val="NoSpacing"/>
              <w:rPr>
                <w:sz w:val="20"/>
                <w:lang w:eastAsia="mk-MK"/>
              </w:rPr>
            </w:pPr>
            <w:r w:rsidRPr="009B416B">
              <w:rPr>
                <w:sz w:val="20"/>
                <w:lang w:eastAsia="mk-MK"/>
              </w:rPr>
              <w:t>1976</w:t>
            </w:r>
          </w:p>
        </w:tc>
        <w:tc>
          <w:tcPr>
            <w:tcW w:w="4394" w:type="dxa"/>
          </w:tcPr>
          <w:p w14:paraId="0E134038" w14:textId="77777777" w:rsidR="007D65CC" w:rsidRPr="009B416B" w:rsidRDefault="007D65CC" w:rsidP="00372DC8">
            <w:pPr>
              <w:pStyle w:val="NoSpacing"/>
              <w:rPr>
                <w:sz w:val="20"/>
                <w:lang w:val="mk-MK" w:eastAsia="mk-MK"/>
              </w:rPr>
            </w:pPr>
            <w:r w:rsidRPr="009B416B">
              <w:rPr>
                <w:sz w:val="20"/>
                <w:lang w:val="mk-MK" w:eastAsia="mk-MK"/>
              </w:rPr>
              <w:t>Дипломиран професор по физика</w:t>
            </w:r>
          </w:p>
        </w:tc>
        <w:tc>
          <w:tcPr>
            <w:tcW w:w="2268" w:type="dxa"/>
          </w:tcPr>
          <w:p w14:paraId="1393599F"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16E1E1DC" w14:textId="77777777" w:rsidR="007D65CC" w:rsidRPr="009B416B" w:rsidRDefault="007D65CC" w:rsidP="00372DC8">
            <w:pPr>
              <w:pStyle w:val="NoSpacing"/>
              <w:rPr>
                <w:sz w:val="20"/>
                <w:lang w:val="mk-MK" w:eastAsia="mk-MK"/>
              </w:rPr>
            </w:pPr>
            <w:r w:rsidRPr="009B416B">
              <w:rPr>
                <w:sz w:val="20"/>
                <w:lang w:val="mk-MK" w:eastAsia="mk-MK"/>
              </w:rPr>
              <w:t>Наставник во пред.настава</w:t>
            </w:r>
          </w:p>
        </w:tc>
        <w:tc>
          <w:tcPr>
            <w:tcW w:w="850" w:type="dxa"/>
          </w:tcPr>
          <w:p w14:paraId="1E54A7EE" w14:textId="405B4C5B" w:rsidR="007D65CC" w:rsidRPr="009B416B" w:rsidRDefault="00C729B6" w:rsidP="0032002C">
            <w:pPr>
              <w:pStyle w:val="NoSpacing"/>
              <w:jc w:val="center"/>
              <w:rPr>
                <w:sz w:val="20"/>
                <w:lang w:val="mk-MK" w:eastAsia="mk-MK"/>
              </w:rPr>
            </w:pPr>
            <w:r>
              <w:rPr>
                <w:sz w:val="20"/>
                <w:lang w:val="mk-MK" w:eastAsia="mk-MK"/>
              </w:rPr>
              <w:t>13</w:t>
            </w:r>
          </w:p>
        </w:tc>
      </w:tr>
      <w:tr w:rsidR="007D65CC" w:rsidRPr="009B416B" w14:paraId="699C7B84" w14:textId="0EF4DEFF" w:rsidTr="003E6D78">
        <w:trPr>
          <w:jc w:val="center"/>
        </w:trPr>
        <w:tc>
          <w:tcPr>
            <w:tcW w:w="846" w:type="dxa"/>
            <w:shd w:val="clear" w:color="auto" w:fill="FFE599" w:themeFill="accent4" w:themeFillTint="66"/>
          </w:tcPr>
          <w:p w14:paraId="5DE78791" w14:textId="77777777" w:rsidR="007D65CC" w:rsidRPr="009B416B" w:rsidRDefault="007D65CC" w:rsidP="00372DC8">
            <w:pPr>
              <w:pStyle w:val="NoSpacing"/>
              <w:rPr>
                <w:b/>
                <w:sz w:val="20"/>
                <w:lang w:val="mk-MK" w:eastAsia="mk-MK"/>
              </w:rPr>
            </w:pPr>
            <w:r w:rsidRPr="009B416B">
              <w:rPr>
                <w:b/>
                <w:sz w:val="20"/>
                <w:lang w:val="mk-MK" w:eastAsia="mk-MK"/>
              </w:rPr>
              <w:t>25</w:t>
            </w:r>
          </w:p>
        </w:tc>
        <w:tc>
          <w:tcPr>
            <w:tcW w:w="2693" w:type="dxa"/>
          </w:tcPr>
          <w:p w14:paraId="1648B000" w14:textId="77777777" w:rsidR="007D65CC" w:rsidRPr="00804D81" w:rsidRDefault="007D65CC" w:rsidP="00372DC8">
            <w:pPr>
              <w:pStyle w:val="NoSpacing"/>
              <w:rPr>
                <w:b/>
                <w:sz w:val="20"/>
                <w:lang w:val="mk-MK" w:eastAsia="mk-MK"/>
              </w:rPr>
            </w:pPr>
            <w:r w:rsidRPr="00804D81">
              <w:rPr>
                <w:b/>
                <w:sz w:val="20"/>
                <w:lang w:val="mk-MK" w:eastAsia="mk-MK"/>
              </w:rPr>
              <w:t>Дарко Ефтимовски</w:t>
            </w:r>
          </w:p>
        </w:tc>
        <w:tc>
          <w:tcPr>
            <w:tcW w:w="1843" w:type="dxa"/>
          </w:tcPr>
          <w:p w14:paraId="7D94C02B" w14:textId="77777777" w:rsidR="007D65CC" w:rsidRPr="009B416B" w:rsidRDefault="007D65CC" w:rsidP="00372DC8">
            <w:pPr>
              <w:pStyle w:val="NoSpacing"/>
              <w:rPr>
                <w:sz w:val="20"/>
                <w:lang w:eastAsia="mk-MK"/>
              </w:rPr>
            </w:pPr>
            <w:r w:rsidRPr="009B416B">
              <w:rPr>
                <w:sz w:val="20"/>
                <w:lang w:eastAsia="mk-MK"/>
              </w:rPr>
              <w:t>1986</w:t>
            </w:r>
          </w:p>
        </w:tc>
        <w:tc>
          <w:tcPr>
            <w:tcW w:w="4394" w:type="dxa"/>
          </w:tcPr>
          <w:p w14:paraId="4E9D3F76" w14:textId="77777777" w:rsidR="007D65CC" w:rsidRPr="009B416B" w:rsidRDefault="007D65CC" w:rsidP="00372DC8">
            <w:pPr>
              <w:pStyle w:val="NoSpacing"/>
              <w:rPr>
                <w:sz w:val="20"/>
                <w:lang w:val="mk-MK" w:eastAsia="mk-MK"/>
              </w:rPr>
            </w:pPr>
            <w:r w:rsidRPr="009B416B">
              <w:rPr>
                <w:sz w:val="20"/>
                <w:lang w:val="mk-MK" w:eastAsia="mk-MK"/>
              </w:rPr>
              <w:t>Дип.професор по информатика</w:t>
            </w:r>
          </w:p>
        </w:tc>
        <w:tc>
          <w:tcPr>
            <w:tcW w:w="2268" w:type="dxa"/>
          </w:tcPr>
          <w:p w14:paraId="019865DE"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4E889A83" w14:textId="77777777" w:rsidR="007D65CC" w:rsidRPr="009B416B" w:rsidRDefault="007D65CC" w:rsidP="00372DC8">
            <w:pPr>
              <w:pStyle w:val="NoSpacing"/>
              <w:rPr>
                <w:sz w:val="20"/>
                <w:lang w:val="mk-MK" w:eastAsia="mk-MK"/>
              </w:rPr>
            </w:pPr>
            <w:r w:rsidRPr="009B416B">
              <w:rPr>
                <w:sz w:val="20"/>
                <w:lang w:val="mk-MK" w:eastAsia="mk-MK"/>
              </w:rPr>
              <w:t>Наставник во пред.настава</w:t>
            </w:r>
          </w:p>
        </w:tc>
        <w:tc>
          <w:tcPr>
            <w:tcW w:w="850" w:type="dxa"/>
          </w:tcPr>
          <w:p w14:paraId="631B944E" w14:textId="7B81F901" w:rsidR="007D65CC" w:rsidRPr="009B416B" w:rsidRDefault="00C729B6" w:rsidP="0032002C">
            <w:pPr>
              <w:pStyle w:val="NoSpacing"/>
              <w:jc w:val="center"/>
              <w:rPr>
                <w:sz w:val="20"/>
                <w:lang w:val="mk-MK" w:eastAsia="mk-MK"/>
              </w:rPr>
            </w:pPr>
            <w:r>
              <w:rPr>
                <w:sz w:val="20"/>
                <w:lang w:val="mk-MK" w:eastAsia="mk-MK"/>
              </w:rPr>
              <w:t>14</w:t>
            </w:r>
          </w:p>
        </w:tc>
      </w:tr>
      <w:tr w:rsidR="007D65CC" w:rsidRPr="009B416B" w14:paraId="4D73EEC1" w14:textId="779AF6C2" w:rsidTr="003E6D78">
        <w:trPr>
          <w:jc w:val="center"/>
        </w:trPr>
        <w:tc>
          <w:tcPr>
            <w:tcW w:w="846" w:type="dxa"/>
            <w:shd w:val="clear" w:color="auto" w:fill="FFE599" w:themeFill="accent4" w:themeFillTint="66"/>
          </w:tcPr>
          <w:p w14:paraId="333B59C9" w14:textId="77777777" w:rsidR="007D65CC" w:rsidRPr="009B416B" w:rsidRDefault="007D65CC" w:rsidP="00372DC8">
            <w:pPr>
              <w:pStyle w:val="NoSpacing"/>
              <w:rPr>
                <w:b/>
                <w:sz w:val="20"/>
                <w:lang w:val="mk-MK" w:eastAsia="mk-MK"/>
              </w:rPr>
            </w:pPr>
            <w:r w:rsidRPr="009B416B">
              <w:rPr>
                <w:b/>
                <w:sz w:val="20"/>
                <w:lang w:val="mk-MK" w:eastAsia="mk-MK"/>
              </w:rPr>
              <w:t>26</w:t>
            </w:r>
          </w:p>
        </w:tc>
        <w:tc>
          <w:tcPr>
            <w:tcW w:w="2693" w:type="dxa"/>
          </w:tcPr>
          <w:p w14:paraId="06F03DE7" w14:textId="77777777" w:rsidR="007D65CC" w:rsidRPr="00804D81" w:rsidRDefault="007D65CC" w:rsidP="00372DC8">
            <w:pPr>
              <w:pStyle w:val="NoSpacing"/>
              <w:rPr>
                <w:b/>
                <w:sz w:val="20"/>
                <w:lang w:val="mk-MK" w:eastAsia="mk-MK"/>
              </w:rPr>
            </w:pPr>
            <w:r w:rsidRPr="00804D81">
              <w:rPr>
                <w:b/>
                <w:sz w:val="20"/>
                <w:lang w:val="mk-MK" w:eastAsia="mk-MK"/>
              </w:rPr>
              <w:t>Гордана Панева</w:t>
            </w:r>
          </w:p>
        </w:tc>
        <w:tc>
          <w:tcPr>
            <w:tcW w:w="1843" w:type="dxa"/>
          </w:tcPr>
          <w:p w14:paraId="49837E24" w14:textId="77777777" w:rsidR="007D65CC" w:rsidRPr="009B416B" w:rsidRDefault="007D65CC" w:rsidP="00372DC8">
            <w:pPr>
              <w:pStyle w:val="NoSpacing"/>
              <w:rPr>
                <w:sz w:val="20"/>
                <w:lang w:eastAsia="mk-MK"/>
              </w:rPr>
            </w:pPr>
            <w:r w:rsidRPr="009B416B">
              <w:rPr>
                <w:sz w:val="20"/>
                <w:lang w:eastAsia="mk-MK"/>
              </w:rPr>
              <w:t>1970</w:t>
            </w:r>
          </w:p>
        </w:tc>
        <w:tc>
          <w:tcPr>
            <w:tcW w:w="4394" w:type="dxa"/>
          </w:tcPr>
          <w:p w14:paraId="548AFFE5" w14:textId="77777777" w:rsidR="007D65CC" w:rsidRPr="009B416B" w:rsidRDefault="007D65CC" w:rsidP="00372DC8">
            <w:pPr>
              <w:pStyle w:val="NoSpacing"/>
              <w:rPr>
                <w:sz w:val="20"/>
                <w:lang w:val="mk-MK" w:eastAsia="mk-MK"/>
              </w:rPr>
            </w:pPr>
            <w:r w:rsidRPr="009B416B">
              <w:rPr>
                <w:sz w:val="20"/>
                <w:lang w:val="mk-MK" w:eastAsia="mk-MK"/>
              </w:rPr>
              <w:t>Дип. професор по македонски јаз</w:t>
            </w:r>
          </w:p>
        </w:tc>
        <w:tc>
          <w:tcPr>
            <w:tcW w:w="2268" w:type="dxa"/>
          </w:tcPr>
          <w:p w14:paraId="7387E5B4"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3F8431B6" w14:textId="77777777" w:rsidR="007D65CC" w:rsidRPr="009B416B" w:rsidRDefault="007D65CC" w:rsidP="00372DC8">
            <w:pPr>
              <w:pStyle w:val="NoSpacing"/>
              <w:rPr>
                <w:sz w:val="20"/>
                <w:lang w:val="mk-MK" w:eastAsia="mk-MK"/>
              </w:rPr>
            </w:pPr>
            <w:r w:rsidRPr="009B416B">
              <w:rPr>
                <w:sz w:val="20"/>
                <w:lang w:val="mk-MK" w:eastAsia="mk-MK"/>
              </w:rPr>
              <w:t>Наставник во пред.настава</w:t>
            </w:r>
          </w:p>
        </w:tc>
        <w:tc>
          <w:tcPr>
            <w:tcW w:w="850" w:type="dxa"/>
          </w:tcPr>
          <w:p w14:paraId="0EF971FE" w14:textId="6AE6CB22" w:rsidR="007D65CC" w:rsidRPr="009B416B" w:rsidRDefault="00C729B6" w:rsidP="0032002C">
            <w:pPr>
              <w:pStyle w:val="NoSpacing"/>
              <w:jc w:val="center"/>
              <w:rPr>
                <w:sz w:val="20"/>
                <w:lang w:val="mk-MK" w:eastAsia="mk-MK"/>
              </w:rPr>
            </w:pPr>
            <w:r>
              <w:rPr>
                <w:sz w:val="20"/>
                <w:lang w:val="mk-MK" w:eastAsia="mk-MK"/>
              </w:rPr>
              <w:t>16</w:t>
            </w:r>
          </w:p>
        </w:tc>
      </w:tr>
      <w:tr w:rsidR="007D65CC" w:rsidRPr="009B416B" w14:paraId="422B4607" w14:textId="6CF95686" w:rsidTr="003E6D78">
        <w:trPr>
          <w:jc w:val="center"/>
        </w:trPr>
        <w:tc>
          <w:tcPr>
            <w:tcW w:w="846" w:type="dxa"/>
            <w:shd w:val="clear" w:color="auto" w:fill="FFE599" w:themeFill="accent4" w:themeFillTint="66"/>
          </w:tcPr>
          <w:p w14:paraId="739B4192" w14:textId="77777777" w:rsidR="007D65CC" w:rsidRPr="009B416B" w:rsidRDefault="007D65CC" w:rsidP="00372DC8">
            <w:pPr>
              <w:pStyle w:val="NoSpacing"/>
              <w:rPr>
                <w:b/>
                <w:sz w:val="20"/>
                <w:lang w:val="mk-MK" w:eastAsia="mk-MK"/>
              </w:rPr>
            </w:pPr>
            <w:r w:rsidRPr="009B416B">
              <w:rPr>
                <w:b/>
                <w:sz w:val="20"/>
                <w:lang w:val="mk-MK" w:eastAsia="mk-MK"/>
              </w:rPr>
              <w:t>27</w:t>
            </w:r>
          </w:p>
        </w:tc>
        <w:tc>
          <w:tcPr>
            <w:tcW w:w="2693" w:type="dxa"/>
          </w:tcPr>
          <w:p w14:paraId="262F679D" w14:textId="77777777" w:rsidR="007D65CC" w:rsidRPr="00804D81" w:rsidRDefault="007D65CC" w:rsidP="00372DC8">
            <w:pPr>
              <w:pStyle w:val="NoSpacing"/>
              <w:rPr>
                <w:b/>
                <w:sz w:val="20"/>
                <w:lang w:val="mk-MK" w:eastAsia="mk-MK"/>
              </w:rPr>
            </w:pPr>
            <w:r w:rsidRPr="00804D81">
              <w:rPr>
                <w:b/>
                <w:sz w:val="20"/>
                <w:lang w:val="mk-MK" w:eastAsia="mk-MK"/>
              </w:rPr>
              <w:t>Мирјана Василева</w:t>
            </w:r>
          </w:p>
        </w:tc>
        <w:tc>
          <w:tcPr>
            <w:tcW w:w="1843" w:type="dxa"/>
          </w:tcPr>
          <w:p w14:paraId="03A6C955" w14:textId="77777777" w:rsidR="007D65CC" w:rsidRPr="009B416B" w:rsidRDefault="007D65CC" w:rsidP="00372DC8">
            <w:pPr>
              <w:pStyle w:val="NoSpacing"/>
              <w:rPr>
                <w:sz w:val="20"/>
                <w:lang w:eastAsia="mk-MK"/>
              </w:rPr>
            </w:pPr>
            <w:r w:rsidRPr="009B416B">
              <w:rPr>
                <w:sz w:val="20"/>
                <w:lang w:eastAsia="mk-MK"/>
              </w:rPr>
              <w:t>1985</w:t>
            </w:r>
          </w:p>
        </w:tc>
        <w:tc>
          <w:tcPr>
            <w:tcW w:w="4394" w:type="dxa"/>
          </w:tcPr>
          <w:p w14:paraId="30866672" w14:textId="77777777" w:rsidR="007D65CC" w:rsidRPr="009B416B" w:rsidRDefault="007D65CC" w:rsidP="00372DC8">
            <w:pPr>
              <w:pStyle w:val="NoSpacing"/>
              <w:rPr>
                <w:sz w:val="20"/>
                <w:lang w:val="mk-MK" w:eastAsia="mk-MK"/>
              </w:rPr>
            </w:pPr>
            <w:r w:rsidRPr="009B416B">
              <w:rPr>
                <w:sz w:val="20"/>
                <w:lang w:val="mk-MK" w:eastAsia="mk-MK"/>
              </w:rPr>
              <w:t>Дип. професор по италијански јаз</w:t>
            </w:r>
          </w:p>
        </w:tc>
        <w:tc>
          <w:tcPr>
            <w:tcW w:w="2268" w:type="dxa"/>
          </w:tcPr>
          <w:p w14:paraId="2F14EF78"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51339015" w14:textId="77777777" w:rsidR="007D65CC" w:rsidRPr="009B416B" w:rsidRDefault="007D65CC" w:rsidP="00372DC8">
            <w:pPr>
              <w:pStyle w:val="NoSpacing"/>
              <w:rPr>
                <w:sz w:val="20"/>
                <w:lang w:val="mk-MK" w:eastAsia="mk-MK"/>
              </w:rPr>
            </w:pPr>
            <w:r w:rsidRPr="009B416B">
              <w:rPr>
                <w:sz w:val="20"/>
                <w:lang w:val="mk-MK" w:eastAsia="mk-MK"/>
              </w:rPr>
              <w:t>Наставник во пред.настава</w:t>
            </w:r>
          </w:p>
        </w:tc>
        <w:tc>
          <w:tcPr>
            <w:tcW w:w="850" w:type="dxa"/>
          </w:tcPr>
          <w:p w14:paraId="3479398F" w14:textId="4AB2CFB2" w:rsidR="007D65CC" w:rsidRPr="009B416B" w:rsidRDefault="00C729B6" w:rsidP="0032002C">
            <w:pPr>
              <w:pStyle w:val="NoSpacing"/>
              <w:jc w:val="center"/>
              <w:rPr>
                <w:sz w:val="20"/>
                <w:lang w:val="mk-MK" w:eastAsia="mk-MK"/>
              </w:rPr>
            </w:pPr>
            <w:r>
              <w:rPr>
                <w:sz w:val="20"/>
                <w:lang w:val="mk-MK" w:eastAsia="mk-MK"/>
              </w:rPr>
              <w:t>9</w:t>
            </w:r>
          </w:p>
        </w:tc>
      </w:tr>
      <w:tr w:rsidR="007D65CC" w:rsidRPr="009B416B" w14:paraId="159307D5" w14:textId="08C6B2DB" w:rsidTr="003E6D78">
        <w:trPr>
          <w:jc w:val="center"/>
        </w:trPr>
        <w:tc>
          <w:tcPr>
            <w:tcW w:w="846" w:type="dxa"/>
            <w:shd w:val="clear" w:color="auto" w:fill="FFE599" w:themeFill="accent4" w:themeFillTint="66"/>
          </w:tcPr>
          <w:p w14:paraId="112A5090" w14:textId="77777777" w:rsidR="007D65CC" w:rsidRPr="009B416B" w:rsidRDefault="007D65CC" w:rsidP="00372DC8">
            <w:pPr>
              <w:pStyle w:val="NoSpacing"/>
              <w:rPr>
                <w:b/>
                <w:sz w:val="20"/>
                <w:lang w:val="mk-MK" w:eastAsia="mk-MK"/>
              </w:rPr>
            </w:pPr>
            <w:r w:rsidRPr="009B416B">
              <w:rPr>
                <w:b/>
                <w:sz w:val="20"/>
                <w:lang w:val="mk-MK" w:eastAsia="mk-MK"/>
              </w:rPr>
              <w:t>28</w:t>
            </w:r>
          </w:p>
        </w:tc>
        <w:tc>
          <w:tcPr>
            <w:tcW w:w="2693" w:type="dxa"/>
          </w:tcPr>
          <w:p w14:paraId="1F616BDF" w14:textId="77777777" w:rsidR="007D65CC" w:rsidRPr="00804D81" w:rsidRDefault="007D65CC" w:rsidP="00372DC8">
            <w:pPr>
              <w:pStyle w:val="NoSpacing"/>
              <w:rPr>
                <w:b/>
                <w:sz w:val="20"/>
                <w:lang w:val="mk-MK" w:eastAsia="mk-MK"/>
              </w:rPr>
            </w:pPr>
            <w:r w:rsidRPr="00804D81">
              <w:rPr>
                <w:b/>
                <w:sz w:val="20"/>
                <w:lang w:val="mk-MK" w:eastAsia="mk-MK"/>
              </w:rPr>
              <w:t>Билјана Лазарова</w:t>
            </w:r>
          </w:p>
        </w:tc>
        <w:tc>
          <w:tcPr>
            <w:tcW w:w="1843" w:type="dxa"/>
          </w:tcPr>
          <w:p w14:paraId="77740F64" w14:textId="77777777" w:rsidR="007D65CC" w:rsidRPr="009B416B" w:rsidRDefault="007D65CC" w:rsidP="00372DC8">
            <w:pPr>
              <w:pStyle w:val="NoSpacing"/>
              <w:rPr>
                <w:sz w:val="20"/>
                <w:lang w:eastAsia="mk-MK"/>
              </w:rPr>
            </w:pPr>
            <w:r w:rsidRPr="009B416B">
              <w:rPr>
                <w:sz w:val="20"/>
                <w:lang w:eastAsia="mk-MK"/>
              </w:rPr>
              <w:t>1977</w:t>
            </w:r>
          </w:p>
        </w:tc>
        <w:tc>
          <w:tcPr>
            <w:tcW w:w="4394" w:type="dxa"/>
          </w:tcPr>
          <w:p w14:paraId="3A7F772C" w14:textId="77777777" w:rsidR="007D65CC" w:rsidRPr="009B416B" w:rsidRDefault="007D65CC" w:rsidP="00372DC8">
            <w:pPr>
              <w:pStyle w:val="NoSpacing"/>
              <w:rPr>
                <w:sz w:val="20"/>
                <w:lang w:val="mk-MK" w:eastAsia="mk-MK"/>
              </w:rPr>
            </w:pPr>
            <w:r w:rsidRPr="009B416B">
              <w:rPr>
                <w:sz w:val="20"/>
                <w:lang w:val="mk-MK" w:eastAsia="mk-MK"/>
              </w:rPr>
              <w:t>Дипл. професор по математика</w:t>
            </w:r>
          </w:p>
        </w:tc>
        <w:tc>
          <w:tcPr>
            <w:tcW w:w="2268" w:type="dxa"/>
          </w:tcPr>
          <w:p w14:paraId="470BB8F6"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27C39760" w14:textId="77777777" w:rsidR="007D65CC" w:rsidRPr="009B416B" w:rsidRDefault="007D65CC" w:rsidP="00372DC8">
            <w:pPr>
              <w:pStyle w:val="NoSpacing"/>
              <w:rPr>
                <w:sz w:val="20"/>
                <w:lang w:val="mk-MK" w:eastAsia="mk-MK"/>
              </w:rPr>
            </w:pPr>
            <w:r w:rsidRPr="009B416B">
              <w:rPr>
                <w:sz w:val="20"/>
                <w:lang w:val="mk-MK" w:eastAsia="mk-MK"/>
              </w:rPr>
              <w:t>Наставник вопред.настава</w:t>
            </w:r>
          </w:p>
        </w:tc>
        <w:tc>
          <w:tcPr>
            <w:tcW w:w="850" w:type="dxa"/>
          </w:tcPr>
          <w:p w14:paraId="49C82392" w14:textId="4F86AC3E" w:rsidR="007D65CC" w:rsidRPr="009B416B" w:rsidRDefault="00C729B6" w:rsidP="0032002C">
            <w:pPr>
              <w:pStyle w:val="NoSpacing"/>
              <w:jc w:val="center"/>
              <w:rPr>
                <w:sz w:val="20"/>
                <w:lang w:val="mk-MK" w:eastAsia="mk-MK"/>
              </w:rPr>
            </w:pPr>
            <w:r>
              <w:rPr>
                <w:sz w:val="20"/>
                <w:lang w:val="mk-MK" w:eastAsia="mk-MK"/>
              </w:rPr>
              <w:t>19</w:t>
            </w:r>
          </w:p>
        </w:tc>
      </w:tr>
      <w:tr w:rsidR="007D65CC" w:rsidRPr="009B416B" w14:paraId="04D764CC" w14:textId="5E02647F" w:rsidTr="003E6D78">
        <w:trPr>
          <w:jc w:val="center"/>
        </w:trPr>
        <w:tc>
          <w:tcPr>
            <w:tcW w:w="846" w:type="dxa"/>
            <w:shd w:val="clear" w:color="auto" w:fill="FFE599" w:themeFill="accent4" w:themeFillTint="66"/>
          </w:tcPr>
          <w:p w14:paraId="44A03492" w14:textId="77777777" w:rsidR="007D65CC" w:rsidRPr="009B416B" w:rsidRDefault="007D65CC" w:rsidP="00372DC8">
            <w:pPr>
              <w:pStyle w:val="NoSpacing"/>
              <w:rPr>
                <w:b/>
                <w:sz w:val="20"/>
                <w:lang w:val="mk-MK" w:eastAsia="mk-MK"/>
              </w:rPr>
            </w:pPr>
            <w:r w:rsidRPr="009B416B">
              <w:rPr>
                <w:b/>
                <w:sz w:val="20"/>
                <w:lang w:val="mk-MK" w:eastAsia="mk-MK"/>
              </w:rPr>
              <w:t>29</w:t>
            </w:r>
          </w:p>
        </w:tc>
        <w:tc>
          <w:tcPr>
            <w:tcW w:w="2693" w:type="dxa"/>
          </w:tcPr>
          <w:p w14:paraId="510D95BC" w14:textId="77777777" w:rsidR="007D65CC" w:rsidRPr="00804D81" w:rsidRDefault="007D65CC" w:rsidP="00372DC8">
            <w:pPr>
              <w:pStyle w:val="NoSpacing"/>
              <w:rPr>
                <w:b/>
                <w:sz w:val="20"/>
                <w:lang w:val="mk-MK" w:eastAsia="mk-MK"/>
              </w:rPr>
            </w:pPr>
            <w:r w:rsidRPr="00804D81">
              <w:rPr>
                <w:b/>
                <w:sz w:val="20"/>
                <w:lang w:val="mk-MK" w:eastAsia="mk-MK"/>
              </w:rPr>
              <w:t>Венцо Димчев</w:t>
            </w:r>
          </w:p>
        </w:tc>
        <w:tc>
          <w:tcPr>
            <w:tcW w:w="1843" w:type="dxa"/>
          </w:tcPr>
          <w:p w14:paraId="11363F31" w14:textId="77777777" w:rsidR="007D65CC" w:rsidRPr="009B416B" w:rsidRDefault="007D65CC" w:rsidP="00372DC8">
            <w:pPr>
              <w:pStyle w:val="NoSpacing"/>
              <w:rPr>
                <w:sz w:val="20"/>
                <w:lang w:eastAsia="mk-MK"/>
              </w:rPr>
            </w:pPr>
            <w:r w:rsidRPr="009B416B">
              <w:rPr>
                <w:sz w:val="20"/>
                <w:lang w:eastAsia="mk-MK"/>
              </w:rPr>
              <w:t>1967</w:t>
            </w:r>
          </w:p>
        </w:tc>
        <w:tc>
          <w:tcPr>
            <w:tcW w:w="4394" w:type="dxa"/>
          </w:tcPr>
          <w:p w14:paraId="6922F1DF" w14:textId="77777777" w:rsidR="007D65CC" w:rsidRPr="009B416B" w:rsidRDefault="007D65CC" w:rsidP="00372DC8">
            <w:pPr>
              <w:pStyle w:val="NoSpacing"/>
              <w:rPr>
                <w:sz w:val="20"/>
                <w:lang w:val="mk-MK" w:eastAsia="mk-MK"/>
              </w:rPr>
            </w:pPr>
            <w:r w:rsidRPr="009B416B">
              <w:rPr>
                <w:sz w:val="20"/>
                <w:lang w:val="mk-MK" w:eastAsia="mk-MK"/>
              </w:rPr>
              <w:t>Дипломиран професор по  фзо</w:t>
            </w:r>
          </w:p>
        </w:tc>
        <w:tc>
          <w:tcPr>
            <w:tcW w:w="2268" w:type="dxa"/>
          </w:tcPr>
          <w:p w14:paraId="7CA5E541"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0358E860" w14:textId="77777777" w:rsidR="007D65CC" w:rsidRPr="009B416B" w:rsidRDefault="007D65CC" w:rsidP="00372DC8">
            <w:pPr>
              <w:pStyle w:val="NoSpacing"/>
              <w:rPr>
                <w:sz w:val="20"/>
                <w:lang w:val="mk-MK" w:eastAsia="mk-MK"/>
              </w:rPr>
            </w:pPr>
            <w:r w:rsidRPr="009B416B">
              <w:rPr>
                <w:sz w:val="20"/>
                <w:lang w:val="mk-MK" w:eastAsia="mk-MK"/>
              </w:rPr>
              <w:t>Наставник во пред.настава</w:t>
            </w:r>
          </w:p>
        </w:tc>
        <w:tc>
          <w:tcPr>
            <w:tcW w:w="850" w:type="dxa"/>
          </w:tcPr>
          <w:p w14:paraId="1CD64BDB" w14:textId="339D0FAB" w:rsidR="007D65CC" w:rsidRPr="009B416B" w:rsidRDefault="00C729B6" w:rsidP="0032002C">
            <w:pPr>
              <w:pStyle w:val="NoSpacing"/>
              <w:jc w:val="center"/>
              <w:rPr>
                <w:sz w:val="20"/>
                <w:lang w:val="mk-MK" w:eastAsia="mk-MK"/>
              </w:rPr>
            </w:pPr>
            <w:r>
              <w:rPr>
                <w:sz w:val="20"/>
                <w:lang w:val="mk-MK" w:eastAsia="mk-MK"/>
              </w:rPr>
              <w:t>32</w:t>
            </w:r>
          </w:p>
        </w:tc>
      </w:tr>
      <w:tr w:rsidR="007D65CC" w:rsidRPr="009B416B" w14:paraId="03FCC82E" w14:textId="56C72B0C" w:rsidTr="003E6D78">
        <w:trPr>
          <w:jc w:val="center"/>
        </w:trPr>
        <w:tc>
          <w:tcPr>
            <w:tcW w:w="846" w:type="dxa"/>
            <w:shd w:val="clear" w:color="auto" w:fill="FFE599" w:themeFill="accent4" w:themeFillTint="66"/>
          </w:tcPr>
          <w:p w14:paraId="5642A93E" w14:textId="77777777" w:rsidR="007D65CC" w:rsidRPr="009B416B" w:rsidRDefault="007D65CC" w:rsidP="00372DC8">
            <w:pPr>
              <w:pStyle w:val="NoSpacing"/>
              <w:rPr>
                <w:b/>
                <w:sz w:val="20"/>
                <w:lang w:val="mk-MK" w:eastAsia="mk-MK"/>
              </w:rPr>
            </w:pPr>
            <w:r w:rsidRPr="009B416B">
              <w:rPr>
                <w:b/>
                <w:sz w:val="20"/>
                <w:lang w:val="mk-MK" w:eastAsia="mk-MK"/>
              </w:rPr>
              <w:t>30</w:t>
            </w:r>
          </w:p>
        </w:tc>
        <w:tc>
          <w:tcPr>
            <w:tcW w:w="2693" w:type="dxa"/>
          </w:tcPr>
          <w:p w14:paraId="5663A622" w14:textId="77777777" w:rsidR="007D65CC" w:rsidRPr="00804D81" w:rsidRDefault="007D65CC" w:rsidP="00372DC8">
            <w:pPr>
              <w:pStyle w:val="NoSpacing"/>
              <w:rPr>
                <w:b/>
                <w:sz w:val="20"/>
                <w:lang w:val="mk-MK" w:eastAsia="mk-MK"/>
              </w:rPr>
            </w:pPr>
            <w:r w:rsidRPr="00804D81">
              <w:rPr>
                <w:b/>
                <w:sz w:val="20"/>
                <w:lang w:val="mk-MK" w:eastAsia="mk-MK"/>
              </w:rPr>
              <w:t>Даниела Манева</w:t>
            </w:r>
          </w:p>
        </w:tc>
        <w:tc>
          <w:tcPr>
            <w:tcW w:w="1843" w:type="dxa"/>
          </w:tcPr>
          <w:p w14:paraId="47E954CC" w14:textId="77777777" w:rsidR="007D65CC" w:rsidRPr="009B416B" w:rsidRDefault="007D65CC" w:rsidP="00372DC8">
            <w:pPr>
              <w:pStyle w:val="NoSpacing"/>
              <w:rPr>
                <w:sz w:val="20"/>
                <w:lang w:eastAsia="mk-MK"/>
              </w:rPr>
            </w:pPr>
            <w:r w:rsidRPr="009B416B">
              <w:rPr>
                <w:sz w:val="20"/>
                <w:lang w:eastAsia="mk-MK"/>
              </w:rPr>
              <w:t>1983</w:t>
            </w:r>
          </w:p>
        </w:tc>
        <w:tc>
          <w:tcPr>
            <w:tcW w:w="4394" w:type="dxa"/>
          </w:tcPr>
          <w:p w14:paraId="5D66E5E8" w14:textId="77777777" w:rsidR="007D65CC" w:rsidRPr="009B416B" w:rsidRDefault="007D65CC" w:rsidP="00372DC8">
            <w:pPr>
              <w:pStyle w:val="NoSpacing"/>
              <w:rPr>
                <w:sz w:val="20"/>
                <w:lang w:val="mk-MK" w:eastAsia="mk-MK"/>
              </w:rPr>
            </w:pPr>
            <w:r w:rsidRPr="009B416B">
              <w:rPr>
                <w:sz w:val="20"/>
                <w:lang w:val="mk-MK" w:eastAsia="mk-MK"/>
              </w:rPr>
              <w:t>Дипломиран професор по историја</w:t>
            </w:r>
          </w:p>
        </w:tc>
        <w:tc>
          <w:tcPr>
            <w:tcW w:w="2268" w:type="dxa"/>
          </w:tcPr>
          <w:p w14:paraId="4F8EE047"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373EEC52" w14:textId="77777777" w:rsidR="007D65CC" w:rsidRPr="009B416B" w:rsidRDefault="007D65CC" w:rsidP="00372DC8">
            <w:pPr>
              <w:pStyle w:val="NoSpacing"/>
              <w:rPr>
                <w:sz w:val="20"/>
                <w:lang w:val="mk-MK" w:eastAsia="mk-MK"/>
              </w:rPr>
            </w:pPr>
            <w:r w:rsidRPr="009B416B">
              <w:rPr>
                <w:sz w:val="20"/>
                <w:lang w:val="mk-MK" w:eastAsia="mk-MK"/>
              </w:rPr>
              <w:t>Наставник во пред.настава</w:t>
            </w:r>
          </w:p>
        </w:tc>
        <w:tc>
          <w:tcPr>
            <w:tcW w:w="850" w:type="dxa"/>
          </w:tcPr>
          <w:p w14:paraId="31CB4067" w14:textId="30F6DE6B" w:rsidR="007D65CC" w:rsidRPr="009B416B" w:rsidRDefault="00C729B6" w:rsidP="0032002C">
            <w:pPr>
              <w:pStyle w:val="NoSpacing"/>
              <w:jc w:val="center"/>
              <w:rPr>
                <w:sz w:val="20"/>
                <w:lang w:val="mk-MK" w:eastAsia="mk-MK"/>
              </w:rPr>
            </w:pPr>
            <w:r>
              <w:rPr>
                <w:sz w:val="20"/>
                <w:lang w:val="mk-MK" w:eastAsia="mk-MK"/>
              </w:rPr>
              <w:t>14</w:t>
            </w:r>
          </w:p>
        </w:tc>
      </w:tr>
      <w:tr w:rsidR="007D65CC" w:rsidRPr="009B416B" w14:paraId="0A06C7AF" w14:textId="62B2180F" w:rsidTr="003E6D78">
        <w:trPr>
          <w:jc w:val="center"/>
        </w:trPr>
        <w:tc>
          <w:tcPr>
            <w:tcW w:w="846" w:type="dxa"/>
            <w:shd w:val="clear" w:color="auto" w:fill="FFE599" w:themeFill="accent4" w:themeFillTint="66"/>
          </w:tcPr>
          <w:p w14:paraId="13983DA4" w14:textId="77777777" w:rsidR="007D65CC" w:rsidRPr="009B416B" w:rsidRDefault="007D65CC" w:rsidP="00372DC8">
            <w:pPr>
              <w:pStyle w:val="NoSpacing"/>
              <w:rPr>
                <w:b/>
                <w:sz w:val="20"/>
                <w:lang w:val="mk-MK" w:eastAsia="mk-MK"/>
              </w:rPr>
            </w:pPr>
            <w:r w:rsidRPr="009B416B">
              <w:rPr>
                <w:b/>
                <w:sz w:val="20"/>
                <w:lang w:val="mk-MK" w:eastAsia="mk-MK"/>
              </w:rPr>
              <w:t>31</w:t>
            </w:r>
          </w:p>
        </w:tc>
        <w:tc>
          <w:tcPr>
            <w:tcW w:w="2693" w:type="dxa"/>
          </w:tcPr>
          <w:p w14:paraId="52818781" w14:textId="77777777" w:rsidR="007D65CC" w:rsidRPr="00804D81" w:rsidRDefault="007D65CC" w:rsidP="00372DC8">
            <w:pPr>
              <w:pStyle w:val="NoSpacing"/>
              <w:rPr>
                <w:b/>
                <w:sz w:val="20"/>
                <w:lang w:val="mk-MK" w:eastAsia="mk-MK"/>
              </w:rPr>
            </w:pPr>
            <w:r w:rsidRPr="00804D81">
              <w:rPr>
                <w:b/>
                <w:sz w:val="20"/>
                <w:lang w:val="mk-MK" w:eastAsia="mk-MK"/>
              </w:rPr>
              <w:t>Ивица Јанев</w:t>
            </w:r>
          </w:p>
        </w:tc>
        <w:tc>
          <w:tcPr>
            <w:tcW w:w="1843" w:type="dxa"/>
          </w:tcPr>
          <w:p w14:paraId="4E385247" w14:textId="77777777" w:rsidR="007D65CC" w:rsidRPr="009B416B" w:rsidRDefault="007D65CC" w:rsidP="00372DC8">
            <w:pPr>
              <w:pStyle w:val="NoSpacing"/>
              <w:rPr>
                <w:sz w:val="20"/>
                <w:lang w:eastAsia="mk-MK"/>
              </w:rPr>
            </w:pPr>
            <w:r w:rsidRPr="009B416B">
              <w:rPr>
                <w:sz w:val="20"/>
                <w:lang w:eastAsia="mk-MK"/>
              </w:rPr>
              <w:t>1986</w:t>
            </w:r>
          </w:p>
        </w:tc>
        <w:tc>
          <w:tcPr>
            <w:tcW w:w="4394" w:type="dxa"/>
          </w:tcPr>
          <w:p w14:paraId="61B955A4" w14:textId="77777777" w:rsidR="007D65CC" w:rsidRPr="009B416B" w:rsidRDefault="007D65CC" w:rsidP="00372DC8">
            <w:pPr>
              <w:pStyle w:val="NoSpacing"/>
              <w:rPr>
                <w:sz w:val="20"/>
                <w:lang w:val="mk-MK" w:eastAsia="mk-MK"/>
              </w:rPr>
            </w:pPr>
            <w:r w:rsidRPr="009B416B">
              <w:rPr>
                <w:sz w:val="20"/>
                <w:lang w:val="mk-MK" w:eastAsia="mk-MK"/>
              </w:rPr>
              <w:t>Дип. професор по музичко образ</w:t>
            </w:r>
          </w:p>
        </w:tc>
        <w:tc>
          <w:tcPr>
            <w:tcW w:w="2268" w:type="dxa"/>
          </w:tcPr>
          <w:p w14:paraId="1E176B58"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037DBEA1" w14:textId="77777777" w:rsidR="007D65CC" w:rsidRPr="009B416B" w:rsidRDefault="007D65CC" w:rsidP="00372DC8">
            <w:pPr>
              <w:pStyle w:val="NoSpacing"/>
              <w:rPr>
                <w:sz w:val="20"/>
                <w:lang w:val="mk-MK" w:eastAsia="mk-MK"/>
              </w:rPr>
            </w:pPr>
            <w:r w:rsidRPr="009B416B">
              <w:rPr>
                <w:sz w:val="20"/>
                <w:lang w:val="mk-MK" w:eastAsia="mk-MK"/>
              </w:rPr>
              <w:t>Наставник во пред.настава</w:t>
            </w:r>
          </w:p>
        </w:tc>
        <w:tc>
          <w:tcPr>
            <w:tcW w:w="850" w:type="dxa"/>
          </w:tcPr>
          <w:p w14:paraId="6551F22E" w14:textId="34C1871C" w:rsidR="007D65CC" w:rsidRPr="009B416B" w:rsidRDefault="00C729B6" w:rsidP="0032002C">
            <w:pPr>
              <w:pStyle w:val="NoSpacing"/>
              <w:jc w:val="center"/>
              <w:rPr>
                <w:sz w:val="20"/>
                <w:lang w:val="mk-MK" w:eastAsia="mk-MK"/>
              </w:rPr>
            </w:pPr>
            <w:r>
              <w:rPr>
                <w:sz w:val="20"/>
                <w:lang w:val="mk-MK" w:eastAsia="mk-MK"/>
              </w:rPr>
              <w:t>9</w:t>
            </w:r>
          </w:p>
        </w:tc>
      </w:tr>
      <w:tr w:rsidR="007D65CC" w:rsidRPr="009B416B" w14:paraId="3798E052" w14:textId="222401CC" w:rsidTr="003E6D78">
        <w:trPr>
          <w:jc w:val="center"/>
        </w:trPr>
        <w:tc>
          <w:tcPr>
            <w:tcW w:w="846" w:type="dxa"/>
            <w:shd w:val="clear" w:color="auto" w:fill="FFE599" w:themeFill="accent4" w:themeFillTint="66"/>
          </w:tcPr>
          <w:p w14:paraId="412749F5" w14:textId="77777777" w:rsidR="007D65CC" w:rsidRPr="009B416B" w:rsidRDefault="007D65CC" w:rsidP="00372DC8">
            <w:pPr>
              <w:pStyle w:val="NoSpacing"/>
              <w:rPr>
                <w:b/>
                <w:sz w:val="20"/>
                <w:lang w:val="mk-MK" w:eastAsia="mk-MK"/>
              </w:rPr>
            </w:pPr>
            <w:r w:rsidRPr="009B416B">
              <w:rPr>
                <w:b/>
                <w:sz w:val="20"/>
                <w:lang w:val="mk-MK" w:eastAsia="mk-MK"/>
              </w:rPr>
              <w:t>32</w:t>
            </w:r>
          </w:p>
        </w:tc>
        <w:tc>
          <w:tcPr>
            <w:tcW w:w="2693" w:type="dxa"/>
          </w:tcPr>
          <w:p w14:paraId="1B4D1D7D" w14:textId="15F04814" w:rsidR="007D65CC" w:rsidRPr="00804D81" w:rsidRDefault="007D65CC" w:rsidP="00C729B6">
            <w:pPr>
              <w:pStyle w:val="NoSpacing"/>
              <w:rPr>
                <w:b/>
                <w:sz w:val="20"/>
                <w:lang w:val="mk-MK" w:eastAsia="mk-MK"/>
              </w:rPr>
            </w:pPr>
            <w:r w:rsidRPr="00804D81">
              <w:rPr>
                <w:b/>
                <w:sz w:val="20"/>
                <w:lang w:val="mk-MK" w:eastAsia="mk-MK"/>
              </w:rPr>
              <w:t>Тања М</w:t>
            </w:r>
            <w:r w:rsidR="00C729B6">
              <w:rPr>
                <w:b/>
                <w:sz w:val="20"/>
                <w:lang w:val="mk-MK" w:eastAsia="mk-MK"/>
              </w:rPr>
              <w:t>. Анѓеловска</w:t>
            </w:r>
          </w:p>
        </w:tc>
        <w:tc>
          <w:tcPr>
            <w:tcW w:w="1843" w:type="dxa"/>
          </w:tcPr>
          <w:p w14:paraId="787103F2" w14:textId="77777777" w:rsidR="007D65CC" w:rsidRPr="009B416B" w:rsidRDefault="007D65CC" w:rsidP="00372DC8">
            <w:pPr>
              <w:pStyle w:val="NoSpacing"/>
              <w:rPr>
                <w:sz w:val="20"/>
                <w:lang w:eastAsia="mk-MK"/>
              </w:rPr>
            </w:pPr>
            <w:r w:rsidRPr="009B416B">
              <w:rPr>
                <w:sz w:val="20"/>
                <w:lang w:eastAsia="mk-MK"/>
              </w:rPr>
              <w:t>1974</w:t>
            </w:r>
          </w:p>
        </w:tc>
        <w:tc>
          <w:tcPr>
            <w:tcW w:w="4394" w:type="dxa"/>
          </w:tcPr>
          <w:p w14:paraId="22B15C51" w14:textId="77777777" w:rsidR="007D65CC" w:rsidRPr="009B416B" w:rsidRDefault="007D65CC" w:rsidP="00372DC8">
            <w:pPr>
              <w:pStyle w:val="NoSpacing"/>
              <w:rPr>
                <w:sz w:val="20"/>
                <w:lang w:val="mk-MK" w:eastAsia="mk-MK"/>
              </w:rPr>
            </w:pPr>
            <w:r w:rsidRPr="009B416B">
              <w:rPr>
                <w:sz w:val="20"/>
                <w:lang w:val="mk-MK" w:eastAsia="mk-MK"/>
              </w:rPr>
              <w:t>Дипломиран професор по  фзо</w:t>
            </w:r>
          </w:p>
        </w:tc>
        <w:tc>
          <w:tcPr>
            <w:tcW w:w="2268" w:type="dxa"/>
          </w:tcPr>
          <w:p w14:paraId="092F5D94"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7925BB8C" w14:textId="77777777" w:rsidR="007D65CC" w:rsidRPr="009B416B" w:rsidRDefault="007D65CC" w:rsidP="00372DC8">
            <w:pPr>
              <w:pStyle w:val="NoSpacing"/>
              <w:rPr>
                <w:sz w:val="20"/>
                <w:lang w:val="mk-MK" w:eastAsia="mk-MK"/>
              </w:rPr>
            </w:pPr>
            <w:r w:rsidRPr="009B416B">
              <w:rPr>
                <w:sz w:val="20"/>
                <w:lang w:val="mk-MK" w:eastAsia="mk-MK"/>
              </w:rPr>
              <w:t>Наставник во пред.настава</w:t>
            </w:r>
          </w:p>
        </w:tc>
        <w:tc>
          <w:tcPr>
            <w:tcW w:w="850" w:type="dxa"/>
          </w:tcPr>
          <w:p w14:paraId="5A65B072" w14:textId="121126CA" w:rsidR="007D65CC" w:rsidRPr="009B416B" w:rsidRDefault="00C729B6" w:rsidP="0032002C">
            <w:pPr>
              <w:pStyle w:val="NoSpacing"/>
              <w:jc w:val="center"/>
              <w:rPr>
                <w:sz w:val="20"/>
                <w:lang w:val="mk-MK" w:eastAsia="mk-MK"/>
              </w:rPr>
            </w:pPr>
            <w:r>
              <w:rPr>
                <w:sz w:val="20"/>
                <w:lang w:val="mk-MK" w:eastAsia="mk-MK"/>
              </w:rPr>
              <w:t>14</w:t>
            </w:r>
          </w:p>
        </w:tc>
      </w:tr>
      <w:tr w:rsidR="007D65CC" w:rsidRPr="009B416B" w14:paraId="0ED820BE" w14:textId="166412A2" w:rsidTr="003E6D78">
        <w:trPr>
          <w:jc w:val="center"/>
        </w:trPr>
        <w:tc>
          <w:tcPr>
            <w:tcW w:w="846" w:type="dxa"/>
            <w:shd w:val="clear" w:color="auto" w:fill="FFE599" w:themeFill="accent4" w:themeFillTint="66"/>
          </w:tcPr>
          <w:p w14:paraId="7EE28A5E" w14:textId="77777777" w:rsidR="007D65CC" w:rsidRPr="009B416B" w:rsidRDefault="007D65CC" w:rsidP="00372DC8">
            <w:pPr>
              <w:pStyle w:val="NoSpacing"/>
              <w:rPr>
                <w:b/>
                <w:sz w:val="20"/>
                <w:lang w:val="mk-MK" w:eastAsia="mk-MK"/>
              </w:rPr>
            </w:pPr>
            <w:r w:rsidRPr="009B416B">
              <w:rPr>
                <w:b/>
                <w:sz w:val="20"/>
                <w:lang w:val="mk-MK" w:eastAsia="mk-MK"/>
              </w:rPr>
              <w:t>33</w:t>
            </w:r>
          </w:p>
        </w:tc>
        <w:tc>
          <w:tcPr>
            <w:tcW w:w="2693" w:type="dxa"/>
          </w:tcPr>
          <w:p w14:paraId="53E33D85" w14:textId="77777777" w:rsidR="007D65CC" w:rsidRPr="00804D81" w:rsidRDefault="007D65CC" w:rsidP="00372DC8">
            <w:pPr>
              <w:pStyle w:val="NoSpacing"/>
              <w:rPr>
                <w:b/>
                <w:sz w:val="20"/>
                <w:lang w:val="mk-MK" w:eastAsia="mk-MK"/>
              </w:rPr>
            </w:pPr>
            <w:r w:rsidRPr="00804D81">
              <w:rPr>
                <w:b/>
                <w:sz w:val="20"/>
                <w:lang w:val="mk-MK" w:eastAsia="mk-MK"/>
              </w:rPr>
              <w:t>Светлана Алексовска</w:t>
            </w:r>
          </w:p>
        </w:tc>
        <w:tc>
          <w:tcPr>
            <w:tcW w:w="1843" w:type="dxa"/>
          </w:tcPr>
          <w:p w14:paraId="4FBBFD71" w14:textId="77777777" w:rsidR="007D65CC" w:rsidRPr="009B416B" w:rsidRDefault="007D65CC" w:rsidP="00372DC8">
            <w:pPr>
              <w:pStyle w:val="NoSpacing"/>
              <w:rPr>
                <w:sz w:val="20"/>
                <w:lang w:eastAsia="mk-MK"/>
              </w:rPr>
            </w:pPr>
            <w:r w:rsidRPr="009B416B">
              <w:rPr>
                <w:sz w:val="20"/>
                <w:lang w:eastAsia="mk-MK"/>
              </w:rPr>
              <w:t>1972</w:t>
            </w:r>
          </w:p>
        </w:tc>
        <w:tc>
          <w:tcPr>
            <w:tcW w:w="4394" w:type="dxa"/>
          </w:tcPr>
          <w:p w14:paraId="79F6C7FE" w14:textId="77777777" w:rsidR="007D65CC" w:rsidRPr="009B416B" w:rsidRDefault="007D65CC" w:rsidP="00372DC8">
            <w:pPr>
              <w:pStyle w:val="NoSpacing"/>
              <w:rPr>
                <w:sz w:val="20"/>
                <w:lang w:val="mk-MK" w:eastAsia="mk-MK"/>
              </w:rPr>
            </w:pPr>
            <w:r w:rsidRPr="009B416B">
              <w:rPr>
                <w:sz w:val="20"/>
                <w:lang w:val="mk-MK" w:eastAsia="mk-MK"/>
              </w:rPr>
              <w:t>Дип. професор по биологија</w:t>
            </w:r>
          </w:p>
        </w:tc>
        <w:tc>
          <w:tcPr>
            <w:tcW w:w="2268" w:type="dxa"/>
          </w:tcPr>
          <w:p w14:paraId="0B63435A"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7A1B92B5" w14:textId="77777777" w:rsidR="007D65CC" w:rsidRPr="009B416B" w:rsidRDefault="007D65CC" w:rsidP="00372DC8">
            <w:pPr>
              <w:pStyle w:val="NoSpacing"/>
              <w:rPr>
                <w:sz w:val="20"/>
                <w:lang w:val="mk-MK" w:eastAsia="mk-MK"/>
              </w:rPr>
            </w:pPr>
            <w:r w:rsidRPr="009B416B">
              <w:rPr>
                <w:sz w:val="20"/>
                <w:lang w:val="mk-MK" w:eastAsia="mk-MK"/>
              </w:rPr>
              <w:t>Наставник во пред.настава</w:t>
            </w:r>
          </w:p>
        </w:tc>
        <w:tc>
          <w:tcPr>
            <w:tcW w:w="850" w:type="dxa"/>
          </w:tcPr>
          <w:p w14:paraId="182B96D6" w14:textId="2A7EA1FC" w:rsidR="007D65CC" w:rsidRPr="009B416B" w:rsidRDefault="00C729B6" w:rsidP="0032002C">
            <w:pPr>
              <w:pStyle w:val="NoSpacing"/>
              <w:jc w:val="center"/>
              <w:rPr>
                <w:sz w:val="20"/>
                <w:lang w:val="mk-MK" w:eastAsia="mk-MK"/>
              </w:rPr>
            </w:pPr>
            <w:r>
              <w:rPr>
                <w:sz w:val="20"/>
                <w:lang w:val="mk-MK" w:eastAsia="mk-MK"/>
              </w:rPr>
              <w:t>13</w:t>
            </w:r>
          </w:p>
        </w:tc>
      </w:tr>
      <w:tr w:rsidR="007D65CC" w:rsidRPr="009B416B" w14:paraId="6D9623F6" w14:textId="0C36CC9C" w:rsidTr="003E6D78">
        <w:trPr>
          <w:jc w:val="center"/>
        </w:trPr>
        <w:tc>
          <w:tcPr>
            <w:tcW w:w="846" w:type="dxa"/>
            <w:shd w:val="clear" w:color="auto" w:fill="FFE599" w:themeFill="accent4" w:themeFillTint="66"/>
          </w:tcPr>
          <w:p w14:paraId="146CDD96" w14:textId="77777777" w:rsidR="007D65CC" w:rsidRPr="009B416B" w:rsidRDefault="007D65CC" w:rsidP="00372DC8">
            <w:pPr>
              <w:pStyle w:val="NoSpacing"/>
              <w:rPr>
                <w:b/>
                <w:sz w:val="20"/>
                <w:lang w:val="mk-MK" w:eastAsia="mk-MK"/>
              </w:rPr>
            </w:pPr>
            <w:r w:rsidRPr="009B416B">
              <w:rPr>
                <w:b/>
                <w:sz w:val="20"/>
                <w:lang w:val="mk-MK" w:eastAsia="mk-MK"/>
              </w:rPr>
              <w:lastRenderedPageBreak/>
              <w:t>34</w:t>
            </w:r>
          </w:p>
        </w:tc>
        <w:tc>
          <w:tcPr>
            <w:tcW w:w="2693" w:type="dxa"/>
          </w:tcPr>
          <w:p w14:paraId="2F7D7EB0" w14:textId="77777777" w:rsidR="007D65CC" w:rsidRPr="00804D81" w:rsidRDefault="007D65CC" w:rsidP="00372DC8">
            <w:pPr>
              <w:pStyle w:val="NoSpacing"/>
              <w:rPr>
                <w:b/>
                <w:sz w:val="20"/>
                <w:lang w:val="mk-MK" w:eastAsia="mk-MK"/>
              </w:rPr>
            </w:pPr>
            <w:r w:rsidRPr="00804D81">
              <w:rPr>
                <w:b/>
                <w:sz w:val="20"/>
                <w:lang w:val="mk-MK" w:eastAsia="mk-MK"/>
              </w:rPr>
              <w:t>Зорица Коцева</w:t>
            </w:r>
          </w:p>
        </w:tc>
        <w:tc>
          <w:tcPr>
            <w:tcW w:w="1843" w:type="dxa"/>
          </w:tcPr>
          <w:p w14:paraId="7C71EC71" w14:textId="77777777" w:rsidR="007D65CC" w:rsidRPr="009B416B" w:rsidRDefault="007D65CC" w:rsidP="00372DC8">
            <w:pPr>
              <w:pStyle w:val="NoSpacing"/>
              <w:rPr>
                <w:sz w:val="20"/>
                <w:lang w:eastAsia="mk-MK"/>
              </w:rPr>
            </w:pPr>
            <w:r w:rsidRPr="009B416B">
              <w:rPr>
                <w:sz w:val="20"/>
                <w:lang w:eastAsia="mk-MK"/>
              </w:rPr>
              <w:t>1977</w:t>
            </w:r>
          </w:p>
        </w:tc>
        <w:tc>
          <w:tcPr>
            <w:tcW w:w="4394" w:type="dxa"/>
          </w:tcPr>
          <w:p w14:paraId="3988A855" w14:textId="77777777" w:rsidR="007D65CC" w:rsidRPr="009B416B" w:rsidRDefault="007D65CC" w:rsidP="00372DC8">
            <w:pPr>
              <w:pStyle w:val="NoSpacing"/>
              <w:rPr>
                <w:sz w:val="20"/>
                <w:lang w:val="mk-MK" w:eastAsia="mk-MK"/>
              </w:rPr>
            </w:pPr>
            <w:r w:rsidRPr="009B416B">
              <w:rPr>
                <w:sz w:val="20"/>
                <w:lang w:val="mk-MK" w:eastAsia="mk-MK"/>
              </w:rPr>
              <w:t>Дип. професор по  историја</w:t>
            </w:r>
          </w:p>
        </w:tc>
        <w:tc>
          <w:tcPr>
            <w:tcW w:w="2268" w:type="dxa"/>
          </w:tcPr>
          <w:p w14:paraId="4AAE9354"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2656DE2D" w14:textId="77777777" w:rsidR="007D65CC" w:rsidRPr="009B416B" w:rsidRDefault="007D65CC" w:rsidP="00372DC8">
            <w:pPr>
              <w:pStyle w:val="NoSpacing"/>
              <w:rPr>
                <w:sz w:val="20"/>
                <w:lang w:val="mk-MK" w:eastAsia="mk-MK"/>
              </w:rPr>
            </w:pPr>
            <w:r w:rsidRPr="009B416B">
              <w:rPr>
                <w:sz w:val="20"/>
                <w:lang w:val="mk-MK" w:eastAsia="mk-MK"/>
              </w:rPr>
              <w:t>Наставник во пред.настава</w:t>
            </w:r>
          </w:p>
        </w:tc>
        <w:tc>
          <w:tcPr>
            <w:tcW w:w="850" w:type="dxa"/>
          </w:tcPr>
          <w:p w14:paraId="2D54419B" w14:textId="0F2975B4" w:rsidR="007D65CC" w:rsidRPr="009B416B" w:rsidRDefault="00C729B6" w:rsidP="0032002C">
            <w:pPr>
              <w:pStyle w:val="NoSpacing"/>
              <w:jc w:val="center"/>
              <w:rPr>
                <w:sz w:val="20"/>
                <w:lang w:val="mk-MK" w:eastAsia="mk-MK"/>
              </w:rPr>
            </w:pPr>
            <w:r>
              <w:rPr>
                <w:sz w:val="20"/>
                <w:lang w:val="mk-MK" w:eastAsia="mk-MK"/>
              </w:rPr>
              <w:t>12</w:t>
            </w:r>
          </w:p>
        </w:tc>
      </w:tr>
      <w:tr w:rsidR="007D65CC" w:rsidRPr="009B416B" w14:paraId="5D05AC41" w14:textId="12B204F0" w:rsidTr="003E6D78">
        <w:trPr>
          <w:jc w:val="center"/>
        </w:trPr>
        <w:tc>
          <w:tcPr>
            <w:tcW w:w="846" w:type="dxa"/>
            <w:shd w:val="clear" w:color="auto" w:fill="FFE599" w:themeFill="accent4" w:themeFillTint="66"/>
          </w:tcPr>
          <w:p w14:paraId="33EE7660" w14:textId="77777777" w:rsidR="007D65CC" w:rsidRPr="009B416B" w:rsidRDefault="007D65CC" w:rsidP="00372DC8">
            <w:pPr>
              <w:pStyle w:val="NoSpacing"/>
              <w:rPr>
                <w:b/>
                <w:sz w:val="20"/>
                <w:lang w:val="mk-MK" w:eastAsia="mk-MK"/>
              </w:rPr>
            </w:pPr>
            <w:r w:rsidRPr="009B416B">
              <w:rPr>
                <w:b/>
                <w:sz w:val="20"/>
                <w:lang w:val="mk-MK" w:eastAsia="mk-MK"/>
              </w:rPr>
              <w:t>35</w:t>
            </w:r>
          </w:p>
        </w:tc>
        <w:tc>
          <w:tcPr>
            <w:tcW w:w="2693" w:type="dxa"/>
          </w:tcPr>
          <w:p w14:paraId="5E400AD4" w14:textId="77777777" w:rsidR="007D65CC" w:rsidRPr="00804D81" w:rsidRDefault="007D65CC" w:rsidP="00372DC8">
            <w:pPr>
              <w:pStyle w:val="NoSpacing"/>
              <w:rPr>
                <w:b/>
                <w:sz w:val="20"/>
                <w:lang w:val="mk-MK" w:eastAsia="mk-MK"/>
              </w:rPr>
            </w:pPr>
            <w:r w:rsidRPr="00804D81">
              <w:rPr>
                <w:b/>
                <w:sz w:val="20"/>
                <w:lang w:val="mk-MK" w:eastAsia="mk-MK"/>
              </w:rPr>
              <w:t>Ивана Јордановска</w:t>
            </w:r>
          </w:p>
        </w:tc>
        <w:tc>
          <w:tcPr>
            <w:tcW w:w="1843" w:type="dxa"/>
          </w:tcPr>
          <w:p w14:paraId="59EC4B91" w14:textId="77777777" w:rsidR="007D65CC" w:rsidRPr="009B416B" w:rsidRDefault="007D65CC" w:rsidP="00372DC8">
            <w:pPr>
              <w:pStyle w:val="NoSpacing"/>
              <w:rPr>
                <w:sz w:val="20"/>
                <w:lang w:eastAsia="mk-MK"/>
              </w:rPr>
            </w:pPr>
            <w:r w:rsidRPr="009B416B">
              <w:rPr>
                <w:sz w:val="20"/>
                <w:lang w:val="mk-MK" w:eastAsia="mk-MK"/>
              </w:rPr>
              <w:t>1994</w:t>
            </w:r>
          </w:p>
        </w:tc>
        <w:tc>
          <w:tcPr>
            <w:tcW w:w="4394" w:type="dxa"/>
          </w:tcPr>
          <w:p w14:paraId="591BF0BC" w14:textId="77777777" w:rsidR="007D65CC" w:rsidRPr="009B416B" w:rsidRDefault="007D65CC" w:rsidP="00372DC8">
            <w:pPr>
              <w:pStyle w:val="NoSpacing"/>
              <w:rPr>
                <w:sz w:val="20"/>
                <w:lang w:val="mk-MK" w:eastAsia="mk-MK"/>
              </w:rPr>
            </w:pPr>
            <w:r w:rsidRPr="009B416B">
              <w:rPr>
                <w:sz w:val="20"/>
                <w:lang w:val="mk-MK" w:eastAsia="mk-MK"/>
              </w:rPr>
              <w:t>Дип. професор по македонски јаз</w:t>
            </w:r>
          </w:p>
        </w:tc>
        <w:tc>
          <w:tcPr>
            <w:tcW w:w="2268" w:type="dxa"/>
          </w:tcPr>
          <w:p w14:paraId="1FEF4E31"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3A9764E0" w14:textId="77777777" w:rsidR="007D65CC" w:rsidRPr="009B416B" w:rsidRDefault="007D65CC" w:rsidP="00372DC8">
            <w:pPr>
              <w:pStyle w:val="NoSpacing"/>
              <w:rPr>
                <w:sz w:val="20"/>
                <w:lang w:val="mk-MK" w:eastAsia="mk-MK"/>
              </w:rPr>
            </w:pPr>
            <w:r w:rsidRPr="009B416B">
              <w:rPr>
                <w:sz w:val="20"/>
                <w:lang w:val="mk-MK" w:eastAsia="mk-MK"/>
              </w:rPr>
              <w:t>Наставник во пред.настава</w:t>
            </w:r>
          </w:p>
        </w:tc>
        <w:tc>
          <w:tcPr>
            <w:tcW w:w="850" w:type="dxa"/>
          </w:tcPr>
          <w:p w14:paraId="527423D5" w14:textId="239D4CEF" w:rsidR="007D65CC" w:rsidRPr="009B416B" w:rsidRDefault="00C729B6" w:rsidP="0032002C">
            <w:pPr>
              <w:pStyle w:val="NoSpacing"/>
              <w:jc w:val="center"/>
              <w:rPr>
                <w:sz w:val="20"/>
                <w:lang w:val="mk-MK" w:eastAsia="mk-MK"/>
              </w:rPr>
            </w:pPr>
            <w:r>
              <w:rPr>
                <w:sz w:val="20"/>
                <w:lang w:val="mk-MK" w:eastAsia="mk-MK"/>
              </w:rPr>
              <w:t>6</w:t>
            </w:r>
          </w:p>
        </w:tc>
      </w:tr>
      <w:tr w:rsidR="007D65CC" w:rsidRPr="009B416B" w14:paraId="7D6FD03D" w14:textId="489CCBD2" w:rsidTr="003E6D78">
        <w:trPr>
          <w:jc w:val="center"/>
        </w:trPr>
        <w:tc>
          <w:tcPr>
            <w:tcW w:w="846" w:type="dxa"/>
            <w:shd w:val="clear" w:color="auto" w:fill="FFE599" w:themeFill="accent4" w:themeFillTint="66"/>
          </w:tcPr>
          <w:p w14:paraId="3DAE335F" w14:textId="77777777" w:rsidR="007D65CC" w:rsidRPr="009B416B" w:rsidRDefault="007D65CC" w:rsidP="00372DC8">
            <w:pPr>
              <w:pStyle w:val="NoSpacing"/>
              <w:rPr>
                <w:b/>
                <w:sz w:val="20"/>
                <w:lang w:val="mk-MK" w:eastAsia="mk-MK"/>
              </w:rPr>
            </w:pPr>
            <w:r w:rsidRPr="009B416B">
              <w:rPr>
                <w:b/>
                <w:sz w:val="20"/>
                <w:lang w:val="mk-MK" w:eastAsia="mk-MK"/>
              </w:rPr>
              <w:t>36</w:t>
            </w:r>
          </w:p>
        </w:tc>
        <w:tc>
          <w:tcPr>
            <w:tcW w:w="2693" w:type="dxa"/>
          </w:tcPr>
          <w:p w14:paraId="5EF5A3B8" w14:textId="77777777" w:rsidR="007D65CC" w:rsidRPr="00804D81" w:rsidRDefault="007D65CC" w:rsidP="00372DC8">
            <w:pPr>
              <w:pStyle w:val="NoSpacing"/>
              <w:rPr>
                <w:b/>
                <w:sz w:val="20"/>
                <w:lang w:val="mk-MK" w:eastAsia="mk-MK"/>
              </w:rPr>
            </w:pPr>
            <w:r w:rsidRPr="00804D81">
              <w:rPr>
                <w:b/>
                <w:sz w:val="20"/>
                <w:lang w:val="mk-MK" w:eastAsia="mk-MK"/>
              </w:rPr>
              <w:t>Деспина Гаврилова</w:t>
            </w:r>
          </w:p>
        </w:tc>
        <w:tc>
          <w:tcPr>
            <w:tcW w:w="1843" w:type="dxa"/>
          </w:tcPr>
          <w:p w14:paraId="1096AC61" w14:textId="77777777" w:rsidR="007D65CC" w:rsidRPr="009B416B" w:rsidRDefault="007D65CC" w:rsidP="00372DC8">
            <w:pPr>
              <w:pStyle w:val="NoSpacing"/>
              <w:rPr>
                <w:sz w:val="20"/>
                <w:lang w:eastAsia="mk-MK"/>
              </w:rPr>
            </w:pPr>
            <w:r w:rsidRPr="009B416B">
              <w:rPr>
                <w:sz w:val="20"/>
                <w:lang w:eastAsia="mk-MK"/>
              </w:rPr>
              <w:t>1989</w:t>
            </w:r>
          </w:p>
        </w:tc>
        <w:tc>
          <w:tcPr>
            <w:tcW w:w="4394" w:type="dxa"/>
          </w:tcPr>
          <w:p w14:paraId="7F5FB33E" w14:textId="77777777" w:rsidR="007D65CC" w:rsidRPr="009B416B" w:rsidRDefault="007D65CC" w:rsidP="00372DC8">
            <w:pPr>
              <w:pStyle w:val="NoSpacing"/>
              <w:rPr>
                <w:sz w:val="20"/>
                <w:lang w:val="mk-MK" w:eastAsia="mk-MK"/>
              </w:rPr>
            </w:pPr>
            <w:r w:rsidRPr="009B416B">
              <w:rPr>
                <w:sz w:val="20"/>
                <w:lang w:val="mk-MK" w:eastAsia="mk-MK"/>
              </w:rPr>
              <w:t>Дип. професор по англиски јазик</w:t>
            </w:r>
          </w:p>
        </w:tc>
        <w:tc>
          <w:tcPr>
            <w:tcW w:w="2268" w:type="dxa"/>
          </w:tcPr>
          <w:p w14:paraId="156C3F99"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74D07D9C" w14:textId="77777777" w:rsidR="007D65CC" w:rsidRPr="009B416B" w:rsidRDefault="007D65CC" w:rsidP="00372DC8">
            <w:pPr>
              <w:pStyle w:val="NoSpacing"/>
              <w:rPr>
                <w:sz w:val="20"/>
                <w:lang w:val="mk-MK" w:eastAsia="mk-MK"/>
              </w:rPr>
            </w:pPr>
            <w:r w:rsidRPr="009B416B">
              <w:rPr>
                <w:sz w:val="20"/>
                <w:lang w:val="mk-MK" w:eastAsia="mk-MK"/>
              </w:rPr>
              <w:t>Наставник во пред.настава</w:t>
            </w:r>
          </w:p>
        </w:tc>
        <w:tc>
          <w:tcPr>
            <w:tcW w:w="850" w:type="dxa"/>
          </w:tcPr>
          <w:p w14:paraId="424419F8" w14:textId="53ECDC9A" w:rsidR="007D65CC" w:rsidRPr="009B416B" w:rsidRDefault="00C729B6" w:rsidP="0032002C">
            <w:pPr>
              <w:pStyle w:val="NoSpacing"/>
              <w:jc w:val="center"/>
              <w:rPr>
                <w:sz w:val="20"/>
                <w:lang w:val="mk-MK" w:eastAsia="mk-MK"/>
              </w:rPr>
            </w:pPr>
            <w:r>
              <w:rPr>
                <w:sz w:val="20"/>
                <w:lang w:val="mk-MK" w:eastAsia="mk-MK"/>
              </w:rPr>
              <w:t>11</w:t>
            </w:r>
          </w:p>
        </w:tc>
      </w:tr>
      <w:tr w:rsidR="007D65CC" w:rsidRPr="009B416B" w14:paraId="2E9B2A8F" w14:textId="2B615F5C" w:rsidTr="003E6D78">
        <w:trPr>
          <w:jc w:val="center"/>
        </w:trPr>
        <w:tc>
          <w:tcPr>
            <w:tcW w:w="846" w:type="dxa"/>
            <w:shd w:val="clear" w:color="auto" w:fill="FFE599" w:themeFill="accent4" w:themeFillTint="66"/>
          </w:tcPr>
          <w:p w14:paraId="4594BD0E" w14:textId="77777777" w:rsidR="007D65CC" w:rsidRPr="009B416B" w:rsidRDefault="007D65CC" w:rsidP="00372DC8">
            <w:pPr>
              <w:pStyle w:val="NoSpacing"/>
              <w:rPr>
                <w:b/>
                <w:sz w:val="20"/>
                <w:lang w:val="mk-MK" w:eastAsia="mk-MK"/>
              </w:rPr>
            </w:pPr>
            <w:r w:rsidRPr="009B416B">
              <w:rPr>
                <w:b/>
                <w:sz w:val="20"/>
                <w:lang w:val="mk-MK" w:eastAsia="mk-MK"/>
              </w:rPr>
              <w:t>37</w:t>
            </w:r>
          </w:p>
        </w:tc>
        <w:tc>
          <w:tcPr>
            <w:tcW w:w="2693" w:type="dxa"/>
          </w:tcPr>
          <w:p w14:paraId="76259687" w14:textId="77777777" w:rsidR="007D65CC" w:rsidRPr="00804D81" w:rsidRDefault="007D65CC" w:rsidP="00372DC8">
            <w:pPr>
              <w:pStyle w:val="NoSpacing"/>
              <w:rPr>
                <w:b/>
                <w:sz w:val="20"/>
                <w:lang w:val="mk-MK" w:eastAsia="mk-MK"/>
              </w:rPr>
            </w:pPr>
            <w:r w:rsidRPr="00804D81">
              <w:rPr>
                <w:b/>
                <w:sz w:val="20"/>
                <w:lang w:val="mk-MK" w:eastAsia="mk-MK"/>
              </w:rPr>
              <w:t>Марија Димова</w:t>
            </w:r>
          </w:p>
        </w:tc>
        <w:tc>
          <w:tcPr>
            <w:tcW w:w="1843" w:type="dxa"/>
          </w:tcPr>
          <w:p w14:paraId="1B0CAE15" w14:textId="77777777" w:rsidR="007D65CC" w:rsidRPr="009B416B" w:rsidRDefault="007D65CC" w:rsidP="00372DC8">
            <w:pPr>
              <w:pStyle w:val="NoSpacing"/>
              <w:rPr>
                <w:sz w:val="20"/>
                <w:lang w:eastAsia="mk-MK"/>
              </w:rPr>
            </w:pPr>
            <w:r w:rsidRPr="009B416B">
              <w:rPr>
                <w:sz w:val="20"/>
                <w:lang w:eastAsia="mk-MK"/>
              </w:rPr>
              <w:t>1980</w:t>
            </w:r>
          </w:p>
        </w:tc>
        <w:tc>
          <w:tcPr>
            <w:tcW w:w="4394" w:type="dxa"/>
          </w:tcPr>
          <w:p w14:paraId="507F2AFA" w14:textId="77777777" w:rsidR="007D65CC" w:rsidRPr="009B416B" w:rsidRDefault="007D65CC" w:rsidP="00372DC8">
            <w:pPr>
              <w:pStyle w:val="NoSpacing"/>
              <w:rPr>
                <w:sz w:val="20"/>
                <w:lang w:val="mk-MK" w:eastAsia="mk-MK"/>
              </w:rPr>
            </w:pPr>
            <w:r w:rsidRPr="009B416B">
              <w:rPr>
                <w:sz w:val="20"/>
                <w:lang w:val="mk-MK" w:eastAsia="mk-MK"/>
              </w:rPr>
              <w:t>Дип. професор по математика</w:t>
            </w:r>
          </w:p>
        </w:tc>
        <w:tc>
          <w:tcPr>
            <w:tcW w:w="2268" w:type="dxa"/>
          </w:tcPr>
          <w:p w14:paraId="39A0A05F"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62353766" w14:textId="77777777" w:rsidR="007D65CC" w:rsidRPr="009B416B" w:rsidRDefault="007D65CC" w:rsidP="00372DC8">
            <w:pPr>
              <w:pStyle w:val="NoSpacing"/>
              <w:rPr>
                <w:sz w:val="20"/>
                <w:lang w:val="mk-MK" w:eastAsia="mk-MK"/>
              </w:rPr>
            </w:pPr>
            <w:r w:rsidRPr="009B416B">
              <w:rPr>
                <w:sz w:val="20"/>
                <w:lang w:val="mk-MK" w:eastAsia="mk-MK"/>
              </w:rPr>
              <w:t>Наставник во пред.настава</w:t>
            </w:r>
          </w:p>
        </w:tc>
        <w:tc>
          <w:tcPr>
            <w:tcW w:w="850" w:type="dxa"/>
          </w:tcPr>
          <w:p w14:paraId="519411A8" w14:textId="533A7415" w:rsidR="007D65CC" w:rsidRPr="009B416B" w:rsidRDefault="00C729B6" w:rsidP="0032002C">
            <w:pPr>
              <w:pStyle w:val="NoSpacing"/>
              <w:jc w:val="center"/>
              <w:rPr>
                <w:sz w:val="20"/>
                <w:lang w:val="mk-MK" w:eastAsia="mk-MK"/>
              </w:rPr>
            </w:pPr>
            <w:r>
              <w:rPr>
                <w:sz w:val="20"/>
                <w:lang w:val="mk-MK" w:eastAsia="mk-MK"/>
              </w:rPr>
              <w:t>10</w:t>
            </w:r>
          </w:p>
        </w:tc>
      </w:tr>
      <w:tr w:rsidR="007D65CC" w:rsidRPr="009B416B" w14:paraId="37BC7432" w14:textId="1935573A" w:rsidTr="003E6D78">
        <w:trPr>
          <w:jc w:val="center"/>
        </w:trPr>
        <w:tc>
          <w:tcPr>
            <w:tcW w:w="846" w:type="dxa"/>
            <w:shd w:val="clear" w:color="auto" w:fill="FFE599" w:themeFill="accent4" w:themeFillTint="66"/>
          </w:tcPr>
          <w:p w14:paraId="11BC7603" w14:textId="77777777" w:rsidR="007D65CC" w:rsidRPr="009B416B" w:rsidRDefault="007D65CC" w:rsidP="00372DC8">
            <w:pPr>
              <w:pStyle w:val="NoSpacing"/>
              <w:rPr>
                <w:b/>
                <w:sz w:val="20"/>
                <w:lang w:val="mk-MK" w:eastAsia="mk-MK"/>
              </w:rPr>
            </w:pPr>
            <w:r w:rsidRPr="009B416B">
              <w:rPr>
                <w:b/>
                <w:sz w:val="20"/>
                <w:lang w:val="mk-MK" w:eastAsia="mk-MK"/>
              </w:rPr>
              <w:t>38</w:t>
            </w:r>
          </w:p>
        </w:tc>
        <w:tc>
          <w:tcPr>
            <w:tcW w:w="2693" w:type="dxa"/>
          </w:tcPr>
          <w:p w14:paraId="0607FE33" w14:textId="674767D9" w:rsidR="007D65CC" w:rsidRPr="00804D81" w:rsidRDefault="00C729B6" w:rsidP="00372DC8">
            <w:pPr>
              <w:pStyle w:val="NoSpacing"/>
              <w:rPr>
                <w:b/>
                <w:sz w:val="20"/>
                <w:lang w:val="mk-MK" w:eastAsia="mk-MK"/>
              </w:rPr>
            </w:pPr>
            <w:r>
              <w:rPr>
                <w:b/>
                <w:sz w:val="20"/>
                <w:lang w:val="mk-MK" w:eastAsia="mk-MK"/>
              </w:rPr>
              <w:t>Јорданчо</w:t>
            </w:r>
            <w:r w:rsidR="007D65CC" w:rsidRPr="00804D81">
              <w:rPr>
                <w:b/>
                <w:sz w:val="20"/>
                <w:lang w:val="mk-MK" w:eastAsia="mk-MK"/>
              </w:rPr>
              <w:t xml:space="preserve"> Трендафилов</w:t>
            </w:r>
          </w:p>
        </w:tc>
        <w:tc>
          <w:tcPr>
            <w:tcW w:w="1843" w:type="dxa"/>
          </w:tcPr>
          <w:p w14:paraId="7BAFAB56" w14:textId="77777777" w:rsidR="007D65CC" w:rsidRPr="009B416B" w:rsidRDefault="007D65CC" w:rsidP="00372DC8">
            <w:pPr>
              <w:pStyle w:val="NoSpacing"/>
              <w:rPr>
                <w:sz w:val="20"/>
                <w:lang w:eastAsia="mk-MK"/>
              </w:rPr>
            </w:pPr>
            <w:r w:rsidRPr="009B416B">
              <w:rPr>
                <w:sz w:val="20"/>
                <w:lang w:eastAsia="mk-MK"/>
              </w:rPr>
              <w:t>1986</w:t>
            </w:r>
          </w:p>
        </w:tc>
        <w:tc>
          <w:tcPr>
            <w:tcW w:w="4394" w:type="dxa"/>
          </w:tcPr>
          <w:p w14:paraId="1D4D0704" w14:textId="77777777" w:rsidR="007D65CC" w:rsidRPr="009B416B" w:rsidRDefault="007D65CC" w:rsidP="00372DC8">
            <w:pPr>
              <w:pStyle w:val="NoSpacing"/>
              <w:rPr>
                <w:sz w:val="20"/>
                <w:lang w:val="mk-MK" w:eastAsia="mk-MK"/>
              </w:rPr>
            </w:pPr>
            <w:r w:rsidRPr="009B416B">
              <w:rPr>
                <w:sz w:val="20"/>
                <w:lang w:val="mk-MK" w:eastAsia="mk-MK"/>
              </w:rPr>
              <w:t>Дипломиран професор по  фзо</w:t>
            </w:r>
          </w:p>
        </w:tc>
        <w:tc>
          <w:tcPr>
            <w:tcW w:w="2268" w:type="dxa"/>
          </w:tcPr>
          <w:p w14:paraId="2F12F933"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05EEDDB7" w14:textId="77777777" w:rsidR="007D65CC" w:rsidRPr="009B416B" w:rsidRDefault="007D65CC" w:rsidP="00372DC8">
            <w:pPr>
              <w:pStyle w:val="NoSpacing"/>
              <w:rPr>
                <w:sz w:val="20"/>
                <w:lang w:val="mk-MK" w:eastAsia="mk-MK"/>
              </w:rPr>
            </w:pPr>
            <w:r w:rsidRPr="009B416B">
              <w:rPr>
                <w:sz w:val="20"/>
                <w:lang w:val="mk-MK" w:eastAsia="mk-MK"/>
              </w:rPr>
              <w:t>Наставник во пред.настава</w:t>
            </w:r>
          </w:p>
        </w:tc>
        <w:tc>
          <w:tcPr>
            <w:tcW w:w="850" w:type="dxa"/>
          </w:tcPr>
          <w:p w14:paraId="2E601534" w14:textId="6A59D2FC" w:rsidR="007D65CC" w:rsidRPr="009B416B" w:rsidRDefault="00D93EE7" w:rsidP="0032002C">
            <w:pPr>
              <w:pStyle w:val="NoSpacing"/>
              <w:jc w:val="center"/>
              <w:rPr>
                <w:sz w:val="20"/>
                <w:lang w:val="mk-MK" w:eastAsia="mk-MK"/>
              </w:rPr>
            </w:pPr>
            <w:r>
              <w:rPr>
                <w:sz w:val="20"/>
                <w:lang w:val="mk-MK" w:eastAsia="mk-MK"/>
              </w:rPr>
              <w:t>7</w:t>
            </w:r>
          </w:p>
        </w:tc>
      </w:tr>
      <w:tr w:rsidR="007D65CC" w:rsidRPr="009B416B" w14:paraId="4377B6F8" w14:textId="598609C0" w:rsidTr="003E6D78">
        <w:trPr>
          <w:jc w:val="center"/>
        </w:trPr>
        <w:tc>
          <w:tcPr>
            <w:tcW w:w="846" w:type="dxa"/>
            <w:shd w:val="clear" w:color="auto" w:fill="FFE599" w:themeFill="accent4" w:themeFillTint="66"/>
          </w:tcPr>
          <w:p w14:paraId="53C27D47" w14:textId="77777777" w:rsidR="007D65CC" w:rsidRPr="009B416B" w:rsidRDefault="007D65CC" w:rsidP="00372DC8">
            <w:pPr>
              <w:pStyle w:val="NoSpacing"/>
              <w:rPr>
                <w:b/>
                <w:sz w:val="20"/>
                <w:lang w:val="mk-MK" w:eastAsia="mk-MK"/>
              </w:rPr>
            </w:pPr>
            <w:r w:rsidRPr="009B416B">
              <w:rPr>
                <w:b/>
                <w:sz w:val="20"/>
                <w:lang w:val="mk-MK" w:eastAsia="mk-MK"/>
              </w:rPr>
              <w:t>39</w:t>
            </w:r>
          </w:p>
        </w:tc>
        <w:tc>
          <w:tcPr>
            <w:tcW w:w="2693" w:type="dxa"/>
          </w:tcPr>
          <w:p w14:paraId="674CE1D6" w14:textId="77777777" w:rsidR="007D65CC" w:rsidRPr="00804D81" w:rsidRDefault="007D65CC" w:rsidP="00372DC8">
            <w:pPr>
              <w:pStyle w:val="NoSpacing"/>
              <w:rPr>
                <w:b/>
                <w:sz w:val="20"/>
                <w:lang w:val="mk-MK" w:eastAsia="mk-MK"/>
              </w:rPr>
            </w:pPr>
            <w:r w:rsidRPr="00804D81">
              <w:rPr>
                <w:b/>
                <w:sz w:val="20"/>
                <w:lang w:val="mk-MK" w:eastAsia="mk-MK"/>
              </w:rPr>
              <w:t>Татјана К.Панева</w:t>
            </w:r>
          </w:p>
        </w:tc>
        <w:tc>
          <w:tcPr>
            <w:tcW w:w="1843" w:type="dxa"/>
          </w:tcPr>
          <w:p w14:paraId="0B80AECE" w14:textId="77777777" w:rsidR="007D65CC" w:rsidRPr="009B416B" w:rsidRDefault="007D65CC" w:rsidP="00372DC8">
            <w:pPr>
              <w:pStyle w:val="NoSpacing"/>
              <w:rPr>
                <w:sz w:val="20"/>
                <w:lang w:eastAsia="mk-MK"/>
              </w:rPr>
            </w:pPr>
            <w:r w:rsidRPr="009B416B">
              <w:rPr>
                <w:sz w:val="20"/>
                <w:lang w:eastAsia="mk-MK"/>
              </w:rPr>
              <w:t>1973</w:t>
            </w:r>
          </w:p>
        </w:tc>
        <w:tc>
          <w:tcPr>
            <w:tcW w:w="4394" w:type="dxa"/>
          </w:tcPr>
          <w:p w14:paraId="62BEC311" w14:textId="77777777" w:rsidR="007D65CC" w:rsidRPr="009B416B" w:rsidRDefault="007D65CC" w:rsidP="00372DC8">
            <w:pPr>
              <w:pStyle w:val="NoSpacing"/>
              <w:rPr>
                <w:sz w:val="20"/>
                <w:lang w:val="mk-MK" w:eastAsia="mk-MK"/>
              </w:rPr>
            </w:pPr>
            <w:r w:rsidRPr="009B416B">
              <w:rPr>
                <w:sz w:val="20"/>
                <w:lang w:val="mk-MK" w:eastAsia="mk-MK"/>
              </w:rPr>
              <w:t>Дип.професор по биологија</w:t>
            </w:r>
          </w:p>
        </w:tc>
        <w:tc>
          <w:tcPr>
            <w:tcW w:w="2268" w:type="dxa"/>
          </w:tcPr>
          <w:p w14:paraId="4B4E3FC9"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13F1EF58" w14:textId="77777777" w:rsidR="007D65CC" w:rsidRPr="009B416B" w:rsidRDefault="007D65CC" w:rsidP="00372DC8">
            <w:pPr>
              <w:pStyle w:val="NoSpacing"/>
              <w:rPr>
                <w:sz w:val="20"/>
                <w:lang w:val="mk-MK" w:eastAsia="mk-MK"/>
              </w:rPr>
            </w:pPr>
            <w:r w:rsidRPr="009B416B">
              <w:rPr>
                <w:sz w:val="20"/>
                <w:lang w:val="mk-MK" w:eastAsia="mk-MK"/>
              </w:rPr>
              <w:t>Наставник во пред.настава</w:t>
            </w:r>
          </w:p>
        </w:tc>
        <w:tc>
          <w:tcPr>
            <w:tcW w:w="850" w:type="dxa"/>
          </w:tcPr>
          <w:p w14:paraId="0630FCF2" w14:textId="73D2451D" w:rsidR="007D65CC" w:rsidRPr="009B416B" w:rsidRDefault="00AB485F" w:rsidP="0032002C">
            <w:pPr>
              <w:pStyle w:val="NoSpacing"/>
              <w:jc w:val="center"/>
              <w:rPr>
                <w:sz w:val="20"/>
                <w:lang w:val="mk-MK" w:eastAsia="mk-MK"/>
              </w:rPr>
            </w:pPr>
            <w:r>
              <w:rPr>
                <w:sz w:val="20"/>
                <w:lang w:val="mk-MK" w:eastAsia="mk-MK"/>
              </w:rPr>
              <w:t>23</w:t>
            </w:r>
          </w:p>
        </w:tc>
      </w:tr>
      <w:tr w:rsidR="007D65CC" w:rsidRPr="009B416B" w14:paraId="3909E100" w14:textId="4ECE4132" w:rsidTr="003E6D78">
        <w:trPr>
          <w:jc w:val="center"/>
        </w:trPr>
        <w:tc>
          <w:tcPr>
            <w:tcW w:w="846" w:type="dxa"/>
            <w:shd w:val="clear" w:color="auto" w:fill="FFE599" w:themeFill="accent4" w:themeFillTint="66"/>
          </w:tcPr>
          <w:p w14:paraId="62B3242E" w14:textId="77777777" w:rsidR="007D65CC" w:rsidRPr="009B416B" w:rsidRDefault="007D65CC" w:rsidP="00372DC8">
            <w:pPr>
              <w:pStyle w:val="NoSpacing"/>
              <w:rPr>
                <w:b/>
                <w:sz w:val="20"/>
                <w:lang w:val="mk-MK" w:eastAsia="mk-MK"/>
              </w:rPr>
            </w:pPr>
            <w:r w:rsidRPr="009B416B">
              <w:rPr>
                <w:b/>
                <w:sz w:val="20"/>
                <w:lang w:val="mk-MK" w:eastAsia="mk-MK"/>
              </w:rPr>
              <w:t>40</w:t>
            </w:r>
          </w:p>
        </w:tc>
        <w:tc>
          <w:tcPr>
            <w:tcW w:w="2693" w:type="dxa"/>
          </w:tcPr>
          <w:p w14:paraId="0D7FDB9F" w14:textId="77777777" w:rsidR="007D65CC" w:rsidRPr="00804D81" w:rsidRDefault="007D65CC" w:rsidP="00372DC8">
            <w:pPr>
              <w:pStyle w:val="NoSpacing"/>
              <w:rPr>
                <w:b/>
                <w:sz w:val="20"/>
                <w:lang w:val="mk-MK" w:eastAsia="mk-MK"/>
              </w:rPr>
            </w:pPr>
            <w:r w:rsidRPr="00804D81">
              <w:rPr>
                <w:b/>
                <w:sz w:val="20"/>
                <w:lang w:val="mk-MK" w:eastAsia="mk-MK"/>
              </w:rPr>
              <w:t>Зоранче Апостолов</w:t>
            </w:r>
          </w:p>
        </w:tc>
        <w:tc>
          <w:tcPr>
            <w:tcW w:w="1843" w:type="dxa"/>
          </w:tcPr>
          <w:p w14:paraId="7D190D3E" w14:textId="77777777" w:rsidR="007D65CC" w:rsidRPr="009B416B" w:rsidRDefault="007D65CC" w:rsidP="00372DC8">
            <w:pPr>
              <w:pStyle w:val="NoSpacing"/>
              <w:rPr>
                <w:sz w:val="20"/>
                <w:lang w:eastAsia="mk-MK"/>
              </w:rPr>
            </w:pPr>
            <w:r w:rsidRPr="009B416B">
              <w:rPr>
                <w:sz w:val="20"/>
                <w:lang w:eastAsia="mk-MK"/>
              </w:rPr>
              <w:t>1963</w:t>
            </w:r>
          </w:p>
        </w:tc>
        <w:tc>
          <w:tcPr>
            <w:tcW w:w="4394" w:type="dxa"/>
          </w:tcPr>
          <w:p w14:paraId="451E035A" w14:textId="77777777" w:rsidR="007D65CC" w:rsidRPr="009B416B" w:rsidRDefault="007D65CC" w:rsidP="00372DC8">
            <w:pPr>
              <w:pStyle w:val="NoSpacing"/>
              <w:rPr>
                <w:sz w:val="20"/>
                <w:lang w:val="mk-MK" w:eastAsia="mk-MK"/>
              </w:rPr>
            </w:pPr>
            <w:r w:rsidRPr="009B416B">
              <w:rPr>
                <w:sz w:val="20"/>
                <w:lang w:val="mk-MK" w:eastAsia="mk-MK"/>
              </w:rPr>
              <w:t>Дип. професор по ликовна умет.</w:t>
            </w:r>
          </w:p>
        </w:tc>
        <w:tc>
          <w:tcPr>
            <w:tcW w:w="2268" w:type="dxa"/>
          </w:tcPr>
          <w:p w14:paraId="2B73690A" w14:textId="77777777" w:rsidR="007D65CC" w:rsidRPr="009B416B" w:rsidRDefault="007D65CC" w:rsidP="00372DC8">
            <w:pPr>
              <w:pStyle w:val="NoSpacing"/>
              <w:rPr>
                <w:sz w:val="20"/>
                <w:lang w:val="mk-MK" w:eastAsia="mk-MK"/>
              </w:rPr>
            </w:pPr>
            <w:r w:rsidRPr="009B416B">
              <w:rPr>
                <w:sz w:val="20"/>
                <w:lang w:val="mk-MK" w:eastAsia="mk-MK"/>
              </w:rPr>
              <w:t>вишо</w:t>
            </w:r>
          </w:p>
        </w:tc>
        <w:tc>
          <w:tcPr>
            <w:tcW w:w="2977" w:type="dxa"/>
          </w:tcPr>
          <w:p w14:paraId="05917A34" w14:textId="77777777" w:rsidR="007D65CC" w:rsidRPr="009B416B" w:rsidRDefault="007D65CC" w:rsidP="00372DC8">
            <w:pPr>
              <w:pStyle w:val="NoSpacing"/>
              <w:rPr>
                <w:sz w:val="20"/>
                <w:lang w:val="mk-MK" w:eastAsia="mk-MK"/>
              </w:rPr>
            </w:pPr>
            <w:r w:rsidRPr="009B416B">
              <w:rPr>
                <w:sz w:val="20"/>
                <w:lang w:val="mk-MK" w:eastAsia="mk-MK"/>
              </w:rPr>
              <w:t>Наставник во пред.настава</w:t>
            </w:r>
          </w:p>
        </w:tc>
        <w:tc>
          <w:tcPr>
            <w:tcW w:w="850" w:type="dxa"/>
          </w:tcPr>
          <w:p w14:paraId="59A7F7B3" w14:textId="1D3C3DDB" w:rsidR="007D65CC" w:rsidRPr="009B416B" w:rsidRDefault="00AB485F" w:rsidP="0032002C">
            <w:pPr>
              <w:pStyle w:val="NoSpacing"/>
              <w:jc w:val="center"/>
              <w:rPr>
                <w:sz w:val="20"/>
                <w:lang w:val="mk-MK" w:eastAsia="mk-MK"/>
              </w:rPr>
            </w:pPr>
            <w:r>
              <w:rPr>
                <w:sz w:val="20"/>
                <w:lang w:val="mk-MK" w:eastAsia="mk-MK"/>
              </w:rPr>
              <w:t>33</w:t>
            </w:r>
          </w:p>
        </w:tc>
      </w:tr>
      <w:tr w:rsidR="007D65CC" w:rsidRPr="009B416B" w14:paraId="63A33C0B" w14:textId="0371AEE9" w:rsidTr="003E6D78">
        <w:trPr>
          <w:jc w:val="center"/>
        </w:trPr>
        <w:tc>
          <w:tcPr>
            <w:tcW w:w="846" w:type="dxa"/>
            <w:shd w:val="clear" w:color="auto" w:fill="FFE599" w:themeFill="accent4" w:themeFillTint="66"/>
          </w:tcPr>
          <w:p w14:paraId="4B099B1C" w14:textId="77777777" w:rsidR="007D65CC" w:rsidRPr="009B416B" w:rsidRDefault="007D65CC" w:rsidP="00372DC8">
            <w:pPr>
              <w:pStyle w:val="NoSpacing"/>
              <w:rPr>
                <w:b/>
                <w:sz w:val="20"/>
                <w:lang w:val="mk-MK" w:eastAsia="mk-MK"/>
              </w:rPr>
            </w:pPr>
            <w:r w:rsidRPr="009B416B">
              <w:rPr>
                <w:b/>
                <w:sz w:val="20"/>
                <w:lang w:val="mk-MK" w:eastAsia="mk-MK"/>
              </w:rPr>
              <w:t>41</w:t>
            </w:r>
          </w:p>
        </w:tc>
        <w:tc>
          <w:tcPr>
            <w:tcW w:w="2693" w:type="dxa"/>
          </w:tcPr>
          <w:p w14:paraId="4A906068" w14:textId="77777777" w:rsidR="007D65CC" w:rsidRPr="00804D81" w:rsidRDefault="007D65CC" w:rsidP="00372DC8">
            <w:pPr>
              <w:pStyle w:val="NoSpacing"/>
              <w:rPr>
                <w:b/>
                <w:sz w:val="20"/>
                <w:lang w:val="mk-MK" w:eastAsia="mk-MK"/>
              </w:rPr>
            </w:pPr>
            <w:r w:rsidRPr="00804D81">
              <w:rPr>
                <w:b/>
                <w:sz w:val="20"/>
                <w:lang w:val="mk-MK" w:eastAsia="mk-MK"/>
              </w:rPr>
              <w:t>Томе Трајанов</w:t>
            </w:r>
          </w:p>
        </w:tc>
        <w:tc>
          <w:tcPr>
            <w:tcW w:w="1843" w:type="dxa"/>
          </w:tcPr>
          <w:p w14:paraId="1FCF4A74" w14:textId="77777777" w:rsidR="007D65CC" w:rsidRPr="009B416B" w:rsidRDefault="007D65CC" w:rsidP="00372DC8">
            <w:pPr>
              <w:pStyle w:val="NoSpacing"/>
              <w:rPr>
                <w:sz w:val="20"/>
                <w:lang w:eastAsia="mk-MK"/>
              </w:rPr>
            </w:pPr>
            <w:r w:rsidRPr="009B416B">
              <w:rPr>
                <w:sz w:val="20"/>
                <w:lang w:eastAsia="mk-MK"/>
              </w:rPr>
              <w:t>1965</w:t>
            </w:r>
          </w:p>
        </w:tc>
        <w:tc>
          <w:tcPr>
            <w:tcW w:w="4394" w:type="dxa"/>
          </w:tcPr>
          <w:p w14:paraId="6E68015B" w14:textId="77777777" w:rsidR="007D65CC" w:rsidRPr="009B416B" w:rsidRDefault="007D65CC" w:rsidP="00372DC8">
            <w:pPr>
              <w:pStyle w:val="NoSpacing"/>
              <w:rPr>
                <w:sz w:val="20"/>
                <w:lang w:val="mk-MK" w:eastAsia="mk-MK"/>
              </w:rPr>
            </w:pPr>
            <w:r w:rsidRPr="009B416B">
              <w:rPr>
                <w:sz w:val="20"/>
                <w:lang w:val="mk-MK" w:eastAsia="mk-MK"/>
              </w:rPr>
              <w:t>Наставник по техничко образ</w:t>
            </w:r>
          </w:p>
        </w:tc>
        <w:tc>
          <w:tcPr>
            <w:tcW w:w="2268" w:type="dxa"/>
          </w:tcPr>
          <w:p w14:paraId="2708E942" w14:textId="77777777" w:rsidR="007D65CC" w:rsidRPr="009B416B" w:rsidRDefault="007D65CC" w:rsidP="00372DC8">
            <w:pPr>
              <w:pStyle w:val="NoSpacing"/>
              <w:rPr>
                <w:sz w:val="20"/>
                <w:lang w:val="mk-MK" w:eastAsia="mk-MK"/>
              </w:rPr>
            </w:pPr>
            <w:r w:rsidRPr="009B416B">
              <w:rPr>
                <w:sz w:val="20"/>
                <w:lang w:val="mk-MK" w:eastAsia="mk-MK"/>
              </w:rPr>
              <w:t>вишо</w:t>
            </w:r>
          </w:p>
        </w:tc>
        <w:tc>
          <w:tcPr>
            <w:tcW w:w="2977" w:type="dxa"/>
          </w:tcPr>
          <w:p w14:paraId="1BE963B8" w14:textId="77777777" w:rsidR="007D65CC" w:rsidRPr="009B416B" w:rsidRDefault="007D65CC" w:rsidP="00372DC8">
            <w:pPr>
              <w:pStyle w:val="NoSpacing"/>
              <w:rPr>
                <w:sz w:val="20"/>
                <w:lang w:val="mk-MK" w:eastAsia="mk-MK"/>
              </w:rPr>
            </w:pPr>
            <w:r w:rsidRPr="009B416B">
              <w:rPr>
                <w:sz w:val="20"/>
                <w:lang w:val="mk-MK" w:eastAsia="mk-MK"/>
              </w:rPr>
              <w:t>Наставник во пред.настава</w:t>
            </w:r>
          </w:p>
        </w:tc>
        <w:tc>
          <w:tcPr>
            <w:tcW w:w="850" w:type="dxa"/>
          </w:tcPr>
          <w:p w14:paraId="3B4FC895" w14:textId="6CA30B32" w:rsidR="007D65CC" w:rsidRPr="009B416B" w:rsidRDefault="00AB485F" w:rsidP="0032002C">
            <w:pPr>
              <w:pStyle w:val="NoSpacing"/>
              <w:jc w:val="center"/>
              <w:rPr>
                <w:sz w:val="20"/>
                <w:lang w:val="mk-MK" w:eastAsia="mk-MK"/>
              </w:rPr>
            </w:pPr>
            <w:r>
              <w:rPr>
                <w:sz w:val="20"/>
                <w:lang w:val="mk-MK" w:eastAsia="mk-MK"/>
              </w:rPr>
              <w:t>26</w:t>
            </w:r>
          </w:p>
        </w:tc>
      </w:tr>
      <w:tr w:rsidR="007D65CC" w:rsidRPr="009B416B" w14:paraId="11C2DB39" w14:textId="22AAB097" w:rsidTr="003E6D78">
        <w:trPr>
          <w:jc w:val="center"/>
        </w:trPr>
        <w:tc>
          <w:tcPr>
            <w:tcW w:w="846" w:type="dxa"/>
            <w:shd w:val="clear" w:color="auto" w:fill="FFE599" w:themeFill="accent4" w:themeFillTint="66"/>
          </w:tcPr>
          <w:p w14:paraId="084366AA" w14:textId="77777777" w:rsidR="007D65CC" w:rsidRPr="009B416B" w:rsidRDefault="007D65CC" w:rsidP="00372DC8">
            <w:pPr>
              <w:pStyle w:val="NoSpacing"/>
              <w:rPr>
                <w:b/>
                <w:sz w:val="20"/>
                <w:lang w:val="mk-MK" w:eastAsia="mk-MK"/>
              </w:rPr>
            </w:pPr>
            <w:r w:rsidRPr="009B416B">
              <w:rPr>
                <w:b/>
                <w:sz w:val="20"/>
                <w:lang w:val="mk-MK" w:eastAsia="mk-MK"/>
              </w:rPr>
              <w:t>42</w:t>
            </w:r>
          </w:p>
        </w:tc>
        <w:tc>
          <w:tcPr>
            <w:tcW w:w="2693" w:type="dxa"/>
          </w:tcPr>
          <w:p w14:paraId="1CC6341E" w14:textId="77777777" w:rsidR="007D65CC" w:rsidRPr="00804D81" w:rsidRDefault="007D65CC" w:rsidP="00372DC8">
            <w:pPr>
              <w:pStyle w:val="NoSpacing"/>
              <w:rPr>
                <w:b/>
                <w:sz w:val="20"/>
                <w:lang w:val="mk-MK" w:eastAsia="mk-MK"/>
              </w:rPr>
            </w:pPr>
            <w:r w:rsidRPr="00804D81">
              <w:rPr>
                <w:b/>
                <w:sz w:val="20"/>
                <w:lang w:val="mk-MK" w:eastAsia="mk-MK"/>
              </w:rPr>
              <w:t>Катерина Величкова</w:t>
            </w:r>
          </w:p>
        </w:tc>
        <w:tc>
          <w:tcPr>
            <w:tcW w:w="1843" w:type="dxa"/>
          </w:tcPr>
          <w:p w14:paraId="7ACA2AC0" w14:textId="77777777" w:rsidR="007D65CC" w:rsidRPr="009B416B" w:rsidRDefault="007D65CC" w:rsidP="00372DC8">
            <w:pPr>
              <w:pStyle w:val="NoSpacing"/>
              <w:rPr>
                <w:sz w:val="20"/>
                <w:lang w:eastAsia="mk-MK"/>
              </w:rPr>
            </w:pPr>
            <w:r w:rsidRPr="009B416B">
              <w:rPr>
                <w:sz w:val="20"/>
                <w:lang w:eastAsia="mk-MK"/>
              </w:rPr>
              <w:t>1986</w:t>
            </w:r>
          </w:p>
        </w:tc>
        <w:tc>
          <w:tcPr>
            <w:tcW w:w="4394" w:type="dxa"/>
          </w:tcPr>
          <w:p w14:paraId="38D70F5F" w14:textId="77777777" w:rsidR="007D65CC" w:rsidRPr="009B416B" w:rsidRDefault="007D65CC" w:rsidP="00372DC8">
            <w:pPr>
              <w:pStyle w:val="NoSpacing"/>
              <w:rPr>
                <w:sz w:val="20"/>
                <w:lang w:val="mk-MK" w:eastAsia="mk-MK"/>
              </w:rPr>
            </w:pPr>
            <w:r w:rsidRPr="009B416B">
              <w:rPr>
                <w:sz w:val="20"/>
                <w:lang w:val="mk-MK" w:eastAsia="mk-MK"/>
              </w:rPr>
              <w:t>Дип.професор по хемија</w:t>
            </w:r>
          </w:p>
        </w:tc>
        <w:tc>
          <w:tcPr>
            <w:tcW w:w="2268" w:type="dxa"/>
          </w:tcPr>
          <w:p w14:paraId="2D7580A9"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0FD5A25F" w14:textId="77777777" w:rsidR="007D65CC" w:rsidRPr="009B416B" w:rsidRDefault="007D65CC" w:rsidP="00372DC8">
            <w:pPr>
              <w:pStyle w:val="NoSpacing"/>
              <w:rPr>
                <w:sz w:val="20"/>
                <w:lang w:val="mk-MK" w:eastAsia="mk-MK"/>
              </w:rPr>
            </w:pPr>
            <w:r w:rsidRPr="009B416B">
              <w:rPr>
                <w:sz w:val="20"/>
                <w:lang w:val="mk-MK" w:eastAsia="mk-MK"/>
              </w:rPr>
              <w:t>Наставник во пред.настава</w:t>
            </w:r>
          </w:p>
        </w:tc>
        <w:tc>
          <w:tcPr>
            <w:tcW w:w="850" w:type="dxa"/>
          </w:tcPr>
          <w:p w14:paraId="09455AAA" w14:textId="579E0B81" w:rsidR="007D65CC" w:rsidRPr="009B416B" w:rsidRDefault="00AB485F" w:rsidP="0032002C">
            <w:pPr>
              <w:pStyle w:val="NoSpacing"/>
              <w:jc w:val="center"/>
              <w:rPr>
                <w:sz w:val="20"/>
                <w:lang w:val="mk-MK" w:eastAsia="mk-MK"/>
              </w:rPr>
            </w:pPr>
            <w:r>
              <w:rPr>
                <w:sz w:val="20"/>
                <w:lang w:val="mk-MK" w:eastAsia="mk-MK"/>
              </w:rPr>
              <w:t>12</w:t>
            </w:r>
          </w:p>
        </w:tc>
      </w:tr>
      <w:tr w:rsidR="007D65CC" w:rsidRPr="009B416B" w14:paraId="657605D7" w14:textId="2D4E94F9" w:rsidTr="003E6D78">
        <w:trPr>
          <w:jc w:val="center"/>
        </w:trPr>
        <w:tc>
          <w:tcPr>
            <w:tcW w:w="846" w:type="dxa"/>
            <w:shd w:val="clear" w:color="auto" w:fill="FFE599" w:themeFill="accent4" w:themeFillTint="66"/>
          </w:tcPr>
          <w:p w14:paraId="7B60E2D5" w14:textId="77777777" w:rsidR="007D65CC" w:rsidRPr="009B416B" w:rsidRDefault="007D65CC" w:rsidP="00372DC8">
            <w:pPr>
              <w:pStyle w:val="NoSpacing"/>
              <w:rPr>
                <w:b/>
                <w:sz w:val="20"/>
                <w:lang w:val="mk-MK" w:eastAsia="mk-MK"/>
              </w:rPr>
            </w:pPr>
            <w:r w:rsidRPr="009B416B">
              <w:rPr>
                <w:b/>
                <w:sz w:val="20"/>
                <w:lang w:val="mk-MK" w:eastAsia="mk-MK"/>
              </w:rPr>
              <w:t>43</w:t>
            </w:r>
          </w:p>
        </w:tc>
        <w:tc>
          <w:tcPr>
            <w:tcW w:w="2693" w:type="dxa"/>
          </w:tcPr>
          <w:p w14:paraId="4EEB105F" w14:textId="77777777" w:rsidR="007D65CC" w:rsidRPr="00804D81" w:rsidRDefault="007D65CC" w:rsidP="00372DC8">
            <w:pPr>
              <w:pStyle w:val="NoSpacing"/>
              <w:rPr>
                <w:b/>
                <w:sz w:val="20"/>
                <w:lang w:val="mk-MK" w:eastAsia="mk-MK"/>
              </w:rPr>
            </w:pPr>
            <w:r w:rsidRPr="00804D81">
              <w:rPr>
                <w:b/>
                <w:sz w:val="20"/>
                <w:lang w:val="mk-MK" w:eastAsia="mk-MK"/>
              </w:rPr>
              <w:t>Марјан Кировски</w:t>
            </w:r>
          </w:p>
        </w:tc>
        <w:tc>
          <w:tcPr>
            <w:tcW w:w="1843" w:type="dxa"/>
          </w:tcPr>
          <w:p w14:paraId="2ADFE441" w14:textId="77777777" w:rsidR="007D65CC" w:rsidRPr="009B416B" w:rsidRDefault="007D65CC" w:rsidP="00372DC8">
            <w:pPr>
              <w:pStyle w:val="NoSpacing"/>
              <w:rPr>
                <w:sz w:val="20"/>
                <w:lang w:eastAsia="mk-MK"/>
              </w:rPr>
            </w:pPr>
            <w:r w:rsidRPr="009B416B">
              <w:rPr>
                <w:sz w:val="20"/>
                <w:lang w:eastAsia="mk-MK"/>
              </w:rPr>
              <w:t>1967</w:t>
            </w:r>
          </w:p>
        </w:tc>
        <w:tc>
          <w:tcPr>
            <w:tcW w:w="4394" w:type="dxa"/>
          </w:tcPr>
          <w:p w14:paraId="6A445FFC" w14:textId="77777777" w:rsidR="007D65CC" w:rsidRPr="009B416B" w:rsidRDefault="007D65CC" w:rsidP="00372DC8">
            <w:pPr>
              <w:pStyle w:val="NoSpacing"/>
              <w:rPr>
                <w:sz w:val="20"/>
                <w:lang w:val="mk-MK" w:eastAsia="mk-MK"/>
              </w:rPr>
            </w:pPr>
            <w:r w:rsidRPr="009B416B">
              <w:rPr>
                <w:sz w:val="20"/>
                <w:lang w:val="mk-MK" w:eastAsia="mk-MK"/>
              </w:rPr>
              <w:t>Дип. професор по музичко образ</w:t>
            </w:r>
          </w:p>
        </w:tc>
        <w:tc>
          <w:tcPr>
            <w:tcW w:w="2268" w:type="dxa"/>
          </w:tcPr>
          <w:p w14:paraId="5C234699"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505845AE" w14:textId="77777777" w:rsidR="007D65CC" w:rsidRPr="009B416B" w:rsidRDefault="007D65CC" w:rsidP="00372DC8">
            <w:pPr>
              <w:pStyle w:val="NoSpacing"/>
              <w:rPr>
                <w:sz w:val="20"/>
                <w:lang w:val="mk-MK" w:eastAsia="mk-MK"/>
              </w:rPr>
            </w:pPr>
            <w:r w:rsidRPr="009B416B">
              <w:rPr>
                <w:sz w:val="20"/>
                <w:lang w:val="mk-MK" w:eastAsia="mk-MK"/>
              </w:rPr>
              <w:t>Наставник во пред.настава</w:t>
            </w:r>
          </w:p>
        </w:tc>
        <w:tc>
          <w:tcPr>
            <w:tcW w:w="850" w:type="dxa"/>
          </w:tcPr>
          <w:p w14:paraId="3AB5DF16" w14:textId="6D8EC83D" w:rsidR="007D65CC" w:rsidRPr="009B416B" w:rsidRDefault="00AB485F" w:rsidP="0032002C">
            <w:pPr>
              <w:pStyle w:val="NoSpacing"/>
              <w:jc w:val="center"/>
              <w:rPr>
                <w:sz w:val="20"/>
                <w:lang w:val="mk-MK" w:eastAsia="mk-MK"/>
              </w:rPr>
            </w:pPr>
            <w:r>
              <w:rPr>
                <w:sz w:val="20"/>
                <w:lang w:val="mk-MK" w:eastAsia="mk-MK"/>
              </w:rPr>
              <w:t>28</w:t>
            </w:r>
          </w:p>
        </w:tc>
      </w:tr>
      <w:tr w:rsidR="007D65CC" w:rsidRPr="009B416B" w14:paraId="36831ED8" w14:textId="4E729B4F" w:rsidTr="003E6D78">
        <w:trPr>
          <w:jc w:val="center"/>
        </w:trPr>
        <w:tc>
          <w:tcPr>
            <w:tcW w:w="846" w:type="dxa"/>
            <w:shd w:val="clear" w:color="auto" w:fill="FFE599" w:themeFill="accent4" w:themeFillTint="66"/>
          </w:tcPr>
          <w:p w14:paraId="7BCAFCF1" w14:textId="77777777" w:rsidR="007D65CC" w:rsidRPr="009B416B" w:rsidRDefault="007D65CC" w:rsidP="00372DC8">
            <w:pPr>
              <w:pStyle w:val="NoSpacing"/>
              <w:rPr>
                <w:b/>
                <w:sz w:val="20"/>
                <w:lang w:val="mk-MK" w:eastAsia="mk-MK"/>
              </w:rPr>
            </w:pPr>
            <w:r w:rsidRPr="009B416B">
              <w:rPr>
                <w:b/>
                <w:sz w:val="20"/>
                <w:lang w:val="mk-MK" w:eastAsia="mk-MK"/>
              </w:rPr>
              <w:t>44</w:t>
            </w:r>
          </w:p>
        </w:tc>
        <w:tc>
          <w:tcPr>
            <w:tcW w:w="2693" w:type="dxa"/>
          </w:tcPr>
          <w:p w14:paraId="3556A2B6" w14:textId="77777777" w:rsidR="007D65CC" w:rsidRPr="00804D81" w:rsidRDefault="007D65CC" w:rsidP="00372DC8">
            <w:pPr>
              <w:pStyle w:val="NoSpacing"/>
              <w:rPr>
                <w:b/>
                <w:sz w:val="20"/>
                <w:lang w:val="mk-MK" w:eastAsia="mk-MK"/>
              </w:rPr>
            </w:pPr>
            <w:r w:rsidRPr="00804D81">
              <w:rPr>
                <w:b/>
                <w:sz w:val="20"/>
                <w:lang w:val="mk-MK" w:eastAsia="mk-MK"/>
              </w:rPr>
              <w:t>Маја Темелкова</w:t>
            </w:r>
          </w:p>
        </w:tc>
        <w:tc>
          <w:tcPr>
            <w:tcW w:w="1843" w:type="dxa"/>
          </w:tcPr>
          <w:p w14:paraId="57ACEF04" w14:textId="77777777" w:rsidR="007D65CC" w:rsidRPr="009B416B" w:rsidRDefault="007D65CC" w:rsidP="00372DC8">
            <w:pPr>
              <w:pStyle w:val="NoSpacing"/>
              <w:rPr>
                <w:sz w:val="20"/>
                <w:lang w:eastAsia="mk-MK"/>
              </w:rPr>
            </w:pPr>
            <w:r w:rsidRPr="009B416B">
              <w:rPr>
                <w:sz w:val="20"/>
                <w:lang w:eastAsia="mk-MK"/>
              </w:rPr>
              <w:t>1979</w:t>
            </w:r>
          </w:p>
        </w:tc>
        <w:tc>
          <w:tcPr>
            <w:tcW w:w="4394" w:type="dxa"/>
          </w:tcPr>
          <w:p w14:paraId="205A508F" w14:textId="77777777" w:rsidR="007D65CC" w:rsidRPr="009B416B" w:rsidRDefault="007D65CC" w:rsidP="00372DC8">
            <w:pPr>
              <w:pStyle w:val="NoSpacing"/>
              <w:rPr>
                <w:sz w:val="20"/>
                <w:lang w:val="mk-MK" w:eastAsia="mk-MK"/>
              </w:rPr>
            </w:pPr>
            <w:r w:rsidRPr="009B416B">
              <w:rPr>
                <w:sz w:val="20"/>
                <w:lang w:val="mk-MK" w:eastAsia="mk-MK"/>
              </w:rPr>
              <w:t>Дип. професор по теологија</w:t>
            </w:r>
          </w:p>
        </w:tc>
        <w:tc>
          <w:tcPr>
            <w:tcW w:w="2268" w:type="dxa"/>
          </w:tcPr>
          <w:p w14:paraId="43D14B33"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4F3EC7C8" w14:textId="77777777" w:rsidR="007D65CC" w:rsidRPr="009B416B" w:rsidRDefault="007D65CC" w:rsidP="00372DC8">
            <w:pPr>
              <w:pStyle w:val="NoSpacing"/>
              <w:rPr>
                <w:sz w:val="20"/>
                <w:lang w:val="mk-MK" w:eastAsia="mk-MK"/>
              </w:rPr>
            </w:pPr>
            <w:r w:rsidRPr="009B416B">
              <w:rPr>
                <w:sz w:val="20"/>
                <w:lang w:val="mk-MK" w:eastAsia="mk-MK"/>
              </w:rPr>
              <w:t>Наставник во пред.настава</w:t>
            </w:r>
          </w:p>
        </w:tc>
        <w:tc>
          <w:tcPr>
            <w:tcW w:w="850" w:type="dxa"/>
          </w:tcPr>
          <w:p w14:paraId="1DBD077C" w14:textId="57C0C2DA" w:rsidR="007D65CC" w:rsidRPr="009B416B" w:rsidRDefault="00AB485F" w:rsidP="0032002C">
            <w:pPr>
              <w:pStyle w:val="NoSpacing"/>
              <w:jc w:val="center"/>
              <w:rPr>
                <w:sz w:val="20"/>
                <w:lang w:val="mk-MK" w:eastAsia="mk-MK"/>
              </w:rPr>
            </w:pPr>
            <w:r>
              <w:rPr>
                <w:sz w:val="20"/>
                <w:lang w:val="mk-MK" w:eastAsia="mk-MK"/>
              </w:rPr>
              <w:t>9</w:t>
            </w:r>
          </w:p>
        </w:tc>
      </w:tr>
      <w:tr w:rsidR="007D65CC" w:rsidRPr="009B416B" w14:paraId="2665F271" w14:textId="7AF21A44" w:rsidTr="003E6D78">
        <w:trPr>
          <w:jc w:val="center"/>
        </w:trPr>
        <w:tc>
          <w:tcPr>
            <w:tcW w:w="846" w:type="dxa"/>
            <w:shd w:val="clear" w:color="auto" w:fill="FFE599" w:themeFill="accent4" w:themeFillTint="66"/>
          </w:tcPr>
          <w:p w14:paraId="5F43207B" w14:textId="77777777" w:rsidR="007D65CC" w:rsidRPr="009B416B" w:rsidRDefault="007D65CC" w:rsidP="00372DC8">
            <w:pPr>
              <w:pStyle w:val="NoSpacing"/>
              <w:rPr>
                <w:b/>
                <w:sz w:val="20"/>
                <w:lang w:val="mk-MK" w:eastAsia="mk-MK"/>
              </w:rPr>
            </w:pPr>
            <w:r w:rsidRPr="009B416B">
              <w:rPr>
                <w:b/>
                <w:sz w:val="20"/>
                <w:lang w:val="mk-MK" w:eastAsia="mk-MK"/>
              </w:rPr>
              <w:t>45</w:t>
            </w:r>
          </w:p>
        </w:tc>
        <w:tc>
          <w:tcPr>
            <w:tcW w:w="2693" w:type="dxa"/>
          </w:tcPr>
          <w:p w14:paraId="2D41EA9F" w14:textId="77777777" w:rsidR="007D65CC" w:rsidRPr="00804D81" w:rsidRDefault="007D65CC" w:rsidP="00372DC8">
            <w:pPr>
              <w:pStyle w:val="NoSpacing"/>
              <w:rPr>
                <w:b/>
                <w:sz w:val="20"/>
                <w:lang w:val="mk-MK" w:eastAsia="mk-MK"/>
              </w:rPr>
            </w:pPr>
            <w:r w:rsidRPr="00804D81">
              <w:rPr>
                <w:b/>
                <w:sz w:val="20"/>
                <w:lang w:val="mk-MK" w:eastAsia="mk-MK"/>
              </w:rPr>
              <w:t>Кирил Трајчев</w:t>
            </w:r>
          </w:p>
        </w:tc>
        <w:tc>
          <w:tcPr>
            <w:tcW w:w="1843" w:type="dxa"/>
          </w:tcPr>
          <w:p w14:paraId="54D2AABB" w14:textId="77777777" w:rsidR="007D65CC" w:rsidRPr="009B416B" w:rsidRDefault="007D65CC" w:rsidP="00372DC8">
            <w:pPr>
              <w:pStyle w:val="NoSpacing"/>
              <w:rPr>
                <w:sz w:val="20"/>
                <w:lang w:eastAsia="mk-MK"/>
              </w:rPr>
            </w:pPr>
            <w:r w:rsidRPr="009B416B">
              <w:rPr>
                <w:sz w:val="20"/>
                <w:lang w:eastAsia="mk-MK"/>
              </w:rPr>
              <w:t>1969</w:t>
            </w:r>
          </w:p>
        </w:tc>
        <w:tc>
          <w:tcPr>
            <w:tcW w:w="4394" w:type="dxa"/>
          </w:tcPr>
          <w:p w14:paraId="30ECA106" w14:textId="77777777" w:rsidR="007D65CC" w:rsidRPr="009B416B" w:rsidRDefault="007D65CC" w:rsidP="00372DC8">
            <w:pPr>
              <w:pStyle w:val="NoSpacing"/>
              <w:rPr>
                <w:sz w:val="20"/>
                <w:lang w:val="mk-MK" w:eastAsia="mk-MK"/>
              </w:rPr>
            </w:pPr>
            <w:r w:rsidRPr="009B416B">
              <w:rPr>
                <w:sz w:val="20"/>
                <w:lang w:val="mk-MK" w:eastAsia="mk-MK"/>
              </w:rPr>
              <w:t>Дип. професор по филозофија</w:t>
            </w:r>
          </w:p>
        </w:tc>
        <w:tc>
          <w:tcPr>
            <w:tcW w:w="2268" w:type="dxa"/>
          </w:tcPr>
          <w:p w14:paraId="00EA3BE6"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35089C6E" w14:textId="77777777" w:rsidR="007D65CC" w:rsidRPr="009B416B" w:rsidRDefault="007D65CC" w:rsidP="00372DC8">
            <w:pPr>
              <w:pStyle w:val="NoSpacing"/>
              <w:rPr>
                <w:sz w:val="20"/>
                <w:lang w:val="mk-MK" w:eastAsia="mk-MK"/>
              </w:rPr>
            </w:pPr>
            <w:r w:rsidRPr="009B416B">
              <w:rPr>
                <w:sz w:val="20"/>
                <w:lang w:val="mk-MK" w:eastAsia="mk-MK"/>
              </w:rPr>
              <w:t>Наставник во пред.настава</w:t>
            </w:r>
          </w:p>
        </w:tc>
        <w:tc>
          <w:tcPr>
            <w:tcW w:w="850" w:type="dxa"/>
          </w:tcPr>
          <w:p w14:paraId="34E6AADA" w14:textId="2F7282C8" w:rsidR="007D65CC" w:rsidRPr="009B416B" w:rsidRDefault="00AB485F" w:rsidP="0032002C">
            <w:pPr>
              <w:pStyle w:val="NoSpacing"/>
              <w:jc w:val="center"/>
              <w:rPr>
                <w:sz w:val="20"/>
                <w:lang w:val="mk-MK" w:eastAsia="mk-MK"/>
              </w:rPr>
            </w:pPr>
            <w:r>
              <w:rPr>
                <w:sz w:val="20"/>
                <w:lang w:val="mk-MK" w:eastAsia="mk-MK"/>
              </w:rPr>
              <w:t>10</w:t>
            </w:r>
          </w:p>
        </w:tc>
      </w:tr>
      <w:tr w:rsidR="007D65CC" w:rsidRPr="009B416B" w14:paraId="29667CCC" w14:textId="50685FF6" w:rsidTr="003E6D78">
        <w:trPr>
          <w:jc w:val="center"/>
        </w:trPr>
        <w:tc>
          <w:tcPr>
            <w:tcW w:w="846" w:type="dxa"/>
            <w:shd w:val="clear" w:color="auto" w:fill="FFE599" w:themeFill="accent4" w:themeFillTint="66"/>
          </w:tcPr>
          <w:p w14:paraId="3012AD29" w14:textId="77777777" w:rsidR="007D65CC" w:rsidRPr="009B416B" w:rsidRDefault="007D65CC" w:rsidP="00372DC8">
            <w:pPr>
              <w:pStyle w:val="NoSpacing"/>
              <w:rPr>
                <w:b/>
                <w:sz w:val="20"/>
                <w:lang w:val="mk-MK" w:eastAsia="mk-MK"/>
              </w:rPr>
            </w:pPr>
            <w:r w:rsidRPr="009B416B">
              <w:rPr>
                <w:b/>
                <w:sz w:val="20"/>
                <w:lang w:val="mk-MK" w:eastAsia="mk-MK"/>
              </w:rPr>
              <w:t>46</w:t>
            </w:r>
          </w:p>
        </w:tc>
        <w:tc>
          <w:tcPr>
            <w:tcW w:w="2693" w:type="dxa"/>
          </w:tcPr>
          <w:p w14:paraId="5789C064" w14:textId="77777777" w:rsidR="007D65CC" w:rsidRPr="00804D81" w:rsidRDefault="007D65CC" w:rsidP="00372DC8">
            <w:pPr>
              <w:pStyle w:val="NoSpacing"/>
              <w:rPr>
                <w:b/>
                <w:sz w:val="20"/>
                <w:lang w:val="mk-MK" w:eastAsia="mk-MK"/>
              </w:rPr>
            </w:pPr>
            <w:r w:rsidRPr="00804D81">
              <w:rPr>
                <w:b/>
                <w:sz w:val="20"/>
                <w:lang w:val="mk-MK" w:eastAsia="mk-MK"/>
              </w:rPr>
              <w:t>Љупче Златев</w:t>
            </w:r>
          </w:p>
        </w:tc>
        <w:tc>
          <w:tcPr>
            <w:tcW w:w="1843" w:type="dxa"/>
          </w:tcPr>
          <w:p w14:paraId="5AA6B141" w14:textId="77777777" w:rsidR="007D65CC" w:rsidRPr="009B416B" w:rsidRDefault="007D65CC" w:rsidP="00372DC8">
            <w:pPr>
              <w:pStyle w:val="NoSpacing"/>
              <w:rPr>
                <w:sz w:val="20"/>
                <w:lang w:eastAsia="mk-MK"/>
              </w:rPr>
            </w:pPr>
            <w:r w:rsidRPr="009B416B">
              <w:rPr>
                <w:sz w:val="20"/>
                <w:lang w:eastAsia="mk-MK"/>
              </w:rPr>
              <w:t>1974</w:t>
            </w:r>
          </w:p>
        </w:tc>
        <w:tc>
          <w:tcPr>
            <w:tcW w:w="4394" w:type="dxa"/>
          </w:tcPr>
          <w:p w14:paraId="47EAE294" w14:textId="77777777" w:rsidR="007D65CC" w:rsidRPr="009B416B" w:rsidRDefault="007D65CC" w:rsidP="00372DC8">
            <w:pPr>
              <w:pStyle w:val="NoSpacing"/>
              <w:rPr>
                <w:sz w:val="20"/>
                <w:lang w:val="mk-MK" w:eastAsia="mk-MK"/>
              </w:rPr>
            </w:pPr>
            <w:r w:rsidRPr="009B416B">
              <w:rPr>
                <w:sz w:val="20"/>
                <w:lang w:val="mk-MK" w:eastAsia="mk-MK"/>
              </w:rPr>
              <w:t>Дип.професор по музичко образ</w:t>
            </w:r>
          </w:p>
        </w:tc>
        <w:tc>
          <w:tcPr>
            <w:tcW w:w="2268" w:type="dxa"/>
          </w:tcPr>
          <w:p w14:paraId="19032B0C"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299738B0" w14:textId="77777777" w:rsidR="007D65CC" w:rsidRPr="009B416B" w:rsidRDefault="007D65CC" w:rsidP="00372DC8">
            <w:pPr>
              <w:pStyle w:val="NoSpacing"/>
              <w:rPr>
                <w:sz w:val="20"/>
                <w:lang w:val="mk-MK" w:eastAsia="mk-MK"/>
              </w:rPr>
            </w:pPr>
            <w:r w:rsidRPr="009B416B">
              <w:rPr>
                <w:sz w:val="20"/>
                <w:lang w:val="mk-MK" w:eastAsia="mk-MK"/>
              </w:rPr>
              <w:t>Наставник во пред.настава</w:t>
            </w:r>
          </w:p>
        </w:tc>
        <w:tc>
          <w:tcPr>
            <w:tcW w:w="850" w:type="dxa"/>
          </w:tcPr>
          <w:p w14:paraId="4F363C3B" w14:textId="3BB4385C" w:rsidR="007D65CC" w:rsidRPr="009B416B" w:rsidRDefault="00AB485F" w:rsidP="0032002C">
            <w:pPr>
              <w:pStyle w:val="NoSpacing"/>
              <w:jc w:val="center"/>
              <w:rPr>
                <w:sz w:val="20"/>
                <w:lang w:val="mk-MK" w:eastAsia="mk-MK"/>
              </w:rPr>
            </w:pPr>
            <w:r>
              <w:rPr>
                <w:sz w:val="20"/>
                <w:lang w:val="mk-MK" w:eastAsia="mk-MK"/>
              </w:rPr>
              <w:t>18</w:t>
            </w:r>
          </w:p>
        </w:tc>
      </w:tr>
      <w:tr w:rsidR="007D65CC" w:rsidRPr="009B416B" w14:paraId="0FB16957" w14:textId="5588F513" w:rsidTr="003E6D78">
        <w:trPr>
          <w:jc w:val="center"/>
        </w:trPr>
        <w:tc>
          <w:tcPr>
            <w:tcW w:w="846" w:type="dxa"/>
            <w:shd w:val="clear" w:color="auto" w:fill="FFE599" w:themeFill="accent4" w:themeFillTint="66"/>
          </w:tcPr>
          <w:p w14:paraId="5BCE752D" w14:textId="77777777" w:rsidR="007D65CC" w:rsidRPr="009B416B" w:rsidRDefault="007D65CC" w:rsidP="00372DC8">
            <w:pPr>
              <w:pStyle w:val="NoSpacing"/>
              <w:rPr>
                <w:b/>
                <w:sz w:val="20"/>
                <w:lang w:val="mk-MK" w:eastAsia="mk-MK"/>
              </w:rPr>
            </w:pPr>
            <w:r w:rsidRPr="009B416B">
              <w:rPr>
                <w:b/>
                <w:sz w:val="20"/>
                <w:lang w:val="mk-MK" w:eastAsia="mk-MK"/>
              </w:rPr>
              <w:t>47</w:t>
            </w:r>
          </w:p>
        </w:tc>
        <w:tc>
          <w:tcPr>
            <w:tcW w:w="2693" w:type="dxa"/>
          </w:tcPr>
          <w:p w14:paraId="1A721BBD" w14:textId="77777777" w:rsidR="007D65CC" w:rsidRPr="00804D81" w:rsidRDefault="007D65CC" w:rsidP="00372DC8">
            <w:pPr>
              <w:pStyle w:val="NoSpacing"/>
              <w:rPr>
                <w:b/>
                <w:sz w:val="20"/>
                <w:lang w:val="mk-MK" w:eastAsia="mk-MK"/>
              </w:rPr>
            </w:pPr>
            <w:r w:rsidRPr="00804D81">
              <w:rPr>
                <w:b/>
                <w:sz w:val="20"/>
                <w:lang w:val="mk-MK" w:eastAsia="mk-MK"/>
              </w:rPr>
              <w:t>Јорданче Спасов</w:t>
            </w:r>
          </w:p>
        </w:tc>
        <w:tc>
          <w:tcPr>
            <w:tcW w:w="1843" w:type="dxa"/>
          </w:tcPr>
          <w:p w14:paraId="269ED3B7" w14:textId="77777777" w:rsidR="007D65CC" w:rsidRPr="009B416B" w:rsidRDefault="007D65CC" w:rsidP="00372DC8">
            <w:pPr>
              <w:pStyle w:val="NoSpacing"/>
              <w:rPr>
                <w:sz w:val="20"/>
                <w:lang w:eastAsia="mk-MK"/>
              </w:rPr>
            </w:pPr>
            <w:r w:rsidRPr="009B416B">
              <w:rPr>
                <w:sz w:val="20"/>
                <w:lang w:eastAsia="mk-MK"/>
              </w:rPr>
              <w:t>19</w:t>
            </w:r>
            <w:r w:rsidRPr="009B416B">
              <w:rPr>
                <w:sz w:val="20"/>
                <w:lang w:val="mk-MK" w:eastAsia="mk-MK"/>
              </w:rPr>
              <w:t>9</w:t>
            </w:r>
            <w:r w:rsidRPr="009B416B">
              <w:rPr>
                <w:sz w:val="20"/>
                <w:lang w:eastAsia="mk-MK"/>
              </w:rPr>
              <w:t>3</w:t>
            </w:r>
          </w:p>
        </w:tc>
        <w:tc>
          <w:tcPr>
            <w:tcW w:w="4394" w:type="dxa"/>
          </w:tcPr>
          <w:p w14:paraId="362CD3D8" w14:textId="77777777" w:rsidR="007D65CC" w:rsidRPr="009B416B" w:rsidRDefault="007D65CC" w:rsidP="00372DC8">
            <w:pPr>
              <w:pStyle w:val="NoSpacing"/>
              <w:rPr>
                <w:sz w:val="20"/>
                <w:lang w:val="mk-MK" w:eastAsia="mk-MK"/>
              </w:rPr>
            </w:pPr>
            <w:r w:rsidRPr="009B416B">
              <w:rPr>
                <w:sz w:val="20"/>
                <w:lang w:val="mk-MK" w:eastAsia="mk-MK"/>
              </w:rPr>
              <w:t>Дипломиран професор по  ФЗО</w:t>
            </w:r>
          </w:p>
        </w:tc>
        <w:tc>
          <w:tcPr>
            <w:tcW w:w="2268" w:type="dxa"/>
          </w:tcPr>
          <w:p w14:paraId="70C7E06E"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3EF9C96E" w14:textId="77777777" w:rsidR="007D65CC" w:rsidRPr="009B416B" w:rsidRDefault="007D65CC" w:rsidP="00372DC8">
            <w:pPr>
              <w:pStyle w:val="NoSpacing"/>
              <w:rPr>
                <w:sz w:val="20"/>
                <w:lang w:val="mk-MK" w:eastAsia="mk-MK"/>
              </w:rPr>
            </w:pPr>
            <w:r w:rsidRPr="009B416B">
              <w:rPr>
                <w:sz w:val="20"/>
                <w:lang w:val="mk-MK" w:eastAsia="mk-MK"/>
              </w:rPr>
              <w:t>Наставник во пред.настава</w:t>
            </w:r>
          </w:p>
        </w:tc>
        <w:tc>
          <w:tcPr>
            <w:tcW w:w="850" w:type="dxa"/>
          </w:tcPr>
          <w:p w14:paraId="022EB94A" w14:textId="1E9AA3E3" w:rsidR="007D65CC" w:rsidRPr="009B416B" w:rsidRDefault="00AB485F" w:rsidP="0032002C">
            <w:pPr>
              <w:pStyle w:val="NoSpacing"/>
              <w:jc w:val="center"/>
              <w:rPr>
                <w:sz w:val="20"/>
                <w:lang w:val="mk-MK" w:eastAsia="mk-MK"/>
              </w:rPr>
            </w:pPr>
            <w:r>
              <w:rPr>
                <w:sz w:val="20"/>
                <w:lang w:val="mk-MK" w:eastAsia="mk-MK"/>
              </w:rPr>
              <w:t>6</w:t>
            </w:r>
          </w:p>
        </w:tc>
      </w:tr>
      <w:tr w:rsidR="007D65CC" w:rsidRPr="009B416B" w14:paraId="7BE2EE4D" w14:textId="392A2ADA" w:rsidTr="003E6D78">
        <w:trPr>
          <w:trHeight w:val="198"/>
          <w:jc w:val="center"/>
        </w:trPr>
        <w:tc>
          <w:tcPr>
            <w:tcW w:w="846" w:type="dxa"/>
            <w:shd w:val="clear" w:color="auto" w:fill="FFE599" w:themeFill="accent4" w:themeFillTint="66"/>
          </w:tcPr>
          <w:p w14:paraId="2422E30F" w14:textId="77777777" w:rsidR="007D65CC" w:rsidRPr="009B416B" w:rsidRDefault="007D65CC" w:rsidP="00372DC8">
            <w:pPr>
              <w:pStyle w:val="NoSpacing"/>
              <w:rPr>
                <w:b/>
                <w:sz w:val="20"/>
                <w:lang w:val="mk-MK" w:eastAsia="mk-MK"/>
              </w:rPr>
            </w:pPr>
            <w:r w:rsidRPr="009B416B">
              <w:rPr>
                <w:b/>
                <w:sz w:val="20"/>
                <w:lang w:val="mk-MK" w:eastAsia="mk-MK"/>
              </w:rPr>
              <w:t>48</w:t>
            </w:r>
          </w:p>
        </w:tc>
        <w:tc>
          <w:tcPr>
            <w:tcW w:w="2693" w:type="dxa"/>
          </w:tcPr>
          <w:p w14:paraId="696D6F9E" w14:textId="77777777" w:rsidR="007D65CC" w:rsidRPr="00804D81" w:rsidRDefault="007D65CC" w:rsidP="00372DC8">
            <w:pPr>
              <w:pStyle w:val="NoSpacing"/>
              <w:rPr>
                <w:b/>
                <w:sz w:val="20"/>
                <w:lang w:val="mk-MK" w:eastAsia="mk-MK"/>
              </w:rPr>
            </w:pPr>
            <w:r w:rsidRPr="00804D81">
              <w:rPr>
                <w:b/>
                <w:sz w:val="20"/>
                <w:lang w:val="mk-MK" w:eastAsia="mk-MK"/>
              </w:rPr>
              <w:t>Дијана Тосева</w:t>
            </w:r>
          </w:p>
        </w:tc>
        <w:tc>
          <w:tcPr>
            <w:tcW w:w="1843" w:type="dxa"/>
          </w:tcPr>
          <w:p w14:paraId="265FF0F1" w14:textId="77777777" w:rsidR="007D65CC" w:rsidRPr="009B416B" w:rsidRDefault="007D65CC" w:rsidP="00372DC8">
            <w:pPr>
              <w:pStyle w:val="NoSpacing"/>
              <w:rPr>
                <w:sz w:val="20"/>
                <w:lang w:eastAsia="mk-MK"/>
              </w:rPr>
            </w:pPr>
            <w:r w:rsidRPr="009B416B">
              <w:rPr>
                <w:sz w:val="20"/>
                <w:lang w:eastAsia="mk-MK"/>
              </w:rPr>
              <w:t>1986</w:t>
            </w:r>
          </w:p>
        </w:tc>
        <w:tc>
          <w:tcPr>
            <w:tcW w:w="4394" w:type="dxa"/>
          </w:tcPr>
          <w:p w14:paraId="49AB20A5" w14:textId="77777777" w:rsidR="007D65CC" w:rsidRPr="009B416B" w:rsidRDefault="007D65CC" w:rsidP="00372DC8">
            <w:pPr>
              <w:pStyle w:val="NoSpacing"/>
              <w:rPr>
                <w:sz w:val="20"/>
                <w:lang w:val="mk-MK" w:eastAsia="mk-MK"/>
              </w:rPr>
            </w:pPr>
            <w:r w:rsidRPr="009B416B">
              <w:rPr>
                <w:sz w:val="20"/>
                <w:lang w:val="mk-MK" w:eastAsia="mk-MK"/>
              </w:rPr>
              <w:t xml:space="preserve">Дип. професор по француски јазик </w:t>
            </w:r>
          </w:p>
        </w:tc>
        <w:tc>
          <w:tcPr>
            <w:tcW w:w="2268" w:type="dxa"/>
          </w:tcPr>
          <w:p w14:paraId="451044A4"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1C26143B" w14:textId="77777777" w:rsidR="007D65CC" w:rsidRPr="009B416B" w:rsidRDefault="007D65CC" w:rsidP="00372DC8">
            <w:pPr>
              <w:pStyle w:val="NoSpacing"/>
              <w:rPr>
                <w:sz w:val="20"/>
                <w:lang w:val="mk-MK" w:eastAsia="mk-MK"/>
              </w:rPr>
            </w:pPr>
            <w:r w:rsidRPr="009B416B">
              <w:rPr>
                <w:sz w:val="20"/>
                <w:lang w:val="mk-MK" w:eastAsia="mk-MK"/>
              </w:rPr>
              <w:t>Наставник во пред.настава</w:t>
            </w:r>
          </w:p>
        </w:tc>
        <w:tc>
          <w:tcPr>
            <w:tcW w:w="850" w:type="dxa"/>
          </w:tcPr>
          <w:p w14:paraId="21BAB3A1" w14:textId="30BC3FEE" w:rsidR="007D65CC" w:rsidRPr="009B416B" w:rsidRDefault="00AB485F" w:rsidP="0032002C">
            <w:pPr>
              <w:pStyle w:val="NoSpacing"/>
              <w:jc w:val="center"/>
              <w:rPr>
                <w:sz w:val="20"/>
                <w:lang w:val="mk-MK" w:eastAsia="mk-MK"/>
              </w:rPr>
            </w:pPr>
            <w:r>
              <w:rPr>
                <w:sz w:val="20"/>
                <w:lang w:val="mk-MK" w:eastAsia="mk-MK"/>
              </w:rPr>
              <w:t>10</w:t>
            </w:r>
          </w:p>
        </w:tc>
      </w:tr>
      <w:tr w:rsidR="007D65CC" w:rsidRPr="009B416B" w14:paraId="69F91705" w14:textId="27CDE537" w:rsidTr="003E6D78">
        <w:trPr>
          <w:trHeight w:val="267"/>
          <w:jc w:val="center"/>
        </w:trPr>
        <w:tc>
          <w:tcPr>
            <w:tcW w:w="846" w:type="dxa"/>
            <w:shd w:val="clear" w:color="auto" w:fill="FFE599" w:themeFill="accent4" w:themeFillTint="66"/>
          </w:tcPr>
          <w:p w14:paraId="4BDCFC21" w14:textId="77777777" w:rsidR="007D65CC" w:rsidRPr="009B416B" w:rsidRDefault="007D65CC" w:rsidP="00372DC8">
            <w:pPr>
              <w:pStyle w:val="NoSpacing"/>
              <w:rPr>
                <w:b/>
                <w:sz w:val="20"/>
                <w:lang w:val="mk-MK" w:eastAsia="mk-MK"/>
              </w:rPr>
            </w:pPr>
            <w:r w:rsidRPr="009B416B">
              <w:rPr>
                <w:b/>
                <w:sz w:val="20"/>
                <w:lang w:val="mk-MK" w:eastAsia="mk-MK"/>
              </w:rPr>
              <w:t>49</w:t>
            </w:r>
          </w:p>
        </w:tc>
        <w:tc>
          <w:tcPr>
            <w:tcW w:w="2693" w:type="dxa"/>
          </w:tcPr>
          <w:p w14:paraId="77C15713" w14:textId="77777777" w:rsidR="007D65CC" w:rsidRPr="00804D81" w:rsidRDefault="007D65CC" w:rsidP="00372DC8">
            <w:pPr>
              <w:pStyle w:val="NoSpacing"/>
              <w:rPr>
                <w:b/>
                <w:sz w:val="20"/>
                <w:lang w:val="mk-MK" w:eastAsia="mk-MK"/>
              </w:rPr>
            </w:pPr>
            <w:r w:rsidRPr="00804D81">
              <w:rPr>
                <w:b/>
                <w:sz w:val="20"/>
                <w:lang w:val="mk-MK" w:eastAsia="mk-MK"/>
              </w:rPr>
              <w:t>Елена Иванова</w:t>
            </w:r>
          </w:p>
        </w:tc>
        <w:tc>
          <w:tcPr>
            <w:tcW w:w="1843" w:type="dxa"/>
          </w:tcPr>
          <w:p w14:paraId="4F3672FB" w14:textId="77777777" w:rsidR="007D65CC" w:rsidRPr="009B416B" w:rsidRDefault="007D65CC" w:rsidP="00372DC8">
            <w:pPr>
              <w:pStyle w:val="NoSpacing"/>
              <w:rPr>
                <w:sz w:val="20"/>
                <w:lang w:val="mk-MK" w:eastAsia="mk-MK"/>
              </w:rPr>
            </w:pPr>
            <w:r w:rsidRPr="009B416B">
              <w:rPr>
                <w:sz w:val="20"/>
                <w:lang w:val="mk-MK" w:eastAsia="mk-MK"/>
              </w:rPr>
              <w:t>1979</w:t>
            </w:r>
          </w:p>
        </w:tc>
        <w:tc>
          <w:tcPr>
            <w:tcW w:w="4394" w:type="dxa"/>
          </w:tcPr>
          <w:p w14:paraId="76E5E36B" w14:textId="77777777" w:rsidR="007D65CC" w:rsidRPr="009B416B" w:rsidRDefault="007D65CC" w:rsidP="00372DC8">
            <w:pPr>
              <w:pStyle w:val="NoSpacing"/>
              <w:rPr>
                <w:sz w:val="20"/>
                <w:lang w:val="mk-MK" w:eastAsia="mk-MK"/>
              </w:rPr>
            </w:pPr>
            <w:r w:rsidRPr="009B416B">
              <w:rPr>
                <w:sz w:val="20"/>
                <w:lang w:val="mk-MK" w:eastAsia="mk-MK"/>
              </w:rPr>
              <w:t>Дип. професор по македонски јаз.</w:t>
            </w:r>
          </w:p>
        </w:tc>
        <w:tc>
          <w:tcPr>
            <w:tcW w:w="2268" w:type="dxa"/>
          </w:tcPr>
          <w:p w14:paraId="6C5270B6"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31BAE53D" w14:textId="77777777" w:rsidR="007D65CC" w:rsidRPr="009B416B" w:rsidRDefault="007D65CC" w:rsidP="00372DC8">
            <w:pPr>
              <w:pStyle w:val="NoSpacing"/>
              <w:rPr>
                <w:sz w:val="20"/>
                <w:lang w:val="mk-MK" w:eastAsia="mk-MK"/>
              </w:rPr>
            </w:pPr>
            <w:r w:rsidRPr="009B416B">
              <w:rPr>
                <w:sz w:val="20"/>
                <w:lang w:val="mk-MK" w:eastAsia="mk-MK"/>
              </w:rPr>
              <w:t>Наставник во пред.настава</w:t>
            </w:r>
          </w:p>
        </w:tc>
        <w:tc>
          <w:tcPr>
            <w:tcW w:w="850" w:type="dxa"/>
          </w:tcPr>
          <w:p w14:paraId="20DF2EAC" w14:textId="2D982401" w:rsidR="007D65CC" w:rsidRPr="009B416B" w:rsidRDefault="00AB485F" w:rsidP="0032002C">
            <w:pPr>
              <w:pStyle w:val="NoSpacing"/>
              <w:jc w:val="center"/>
              <w:rPr>
                <w:sz w:val="20"/>
                <w:lang w:val="mk-MK" w:eastAsia="mk-MK"/>
              </w:rPr>
            </w:pPr>
            <w:r>
              <w:rPr>
                <w:sz w:val="20"/>
                <w:lang w:val="mk-MK" w:eastAsia="mk-MK"/>
              </w:rPr>
              <w:t>18</w:t>
            </w:r>
          </w:p>
        </w:tc>
      </w:tr>
      <w:tr w:rsidR="007D65CC" w:rsidRPr="009B416B" w14:paraId="1D4FA0C2" w14:textId="56D53EED" w:rsidTr="003E6D78">
        <w:trPr>
          <w:trHeight w:val="252"/>
          <w:jc w:val="center"/>
        </w:trPr>
        <w:tc>
          <w:tcPr>
            <w:tcW w:w="846" w:type="dxa"/>
            <w:shd w:val="clear" w:color="auto" w:fill="FFE599" w:themeFill="accent4" w:themeFillTint="66"/>
          </w:tcPr>
          <w:p w14:paraId="13F50E0F" w14:textId="77777777" w:rsidR="007D65CC" w:rsidRPr="009B416B" w:rsidRDefault="007D65CC" w:rsidP="00372DC8">
            <w:pPr>
              <w:pStyle w:val="NoSpacing"/>
              <w:rPr>
                <w:b/>
                <w:sz w:val="20"/>
                <w:lang w:val="mk-MK" w:eastAsia="mk-MK"/>
              </w:rPr>
            </w:pPr>
            <w:r w:rsidRPr="009B416B">
              <w:rPr>
                <w:b/>
                <w:sz w:val="20"/>
                <w:lang w:val="mk-MK" w:eastAsia="mk-MK"/>
              </w:rPr>
              <w:t>50</w:t>
            </w:r>
          </w:p>
        </w:tc>
        <w:tc>
          <w:tcPr>
            <w:tcW w:w="2693" w:type="dxa"/>
            <w:shd w:val="clear" w:color="auto" w:fill="FFFFFF" w:themeFill="background1"/>
          </w:tcPr>
          <w:p w14:paraId="3B2916DD" w14:textId="0C499CF1" w:rsidR="007D65CC" w:rsidRPr="00BD18F2" w:rsidRDefault="00BD18F2" w:rsidP="00372DC8">
            <w:pPr>
              <w:pStyle w:val="NoSpacing"/>
              <w:rPr>
                <w:b/>
                <w:sz w:val="20"/>
                <w:lang w:eastAsia="mk-MK"/>
              </w:rPr>
            </w:pPr>
            <w:r>
              <w:rPr>
                <w:b/>
                <w:sz w:val="20"/>
                <w:lang w:eastAsia="mk-MK"/>
              </w:rPr>
              <w:t>/</w:t>
            </w:r>
          </w:p>
        </w:tc>
        <w:tc>
          <w:tcPr>
            <w:tcW w:w="1843" w:type="dxa"/>
            <w:shd w:val="clear" w:color="auto" w:fill="FFFFFF" w:themeFill="background1"/>
          </w:tcPr>
          <w:p w14:paraId="325EE5B7" w14:textId="3AC21CDF" w:rsidR="007D65CC" w:rsidRPr="00E81BF7" w:rsidRDefault="00BD18F2" w:rsidP="00372DC8">
            <w:pPr>
              <w:pStyle w:val="NoSpacing"/>
              <w:rPr>
                <w:sz w:val="20"/>
                <w:lang w:eastAsia="mk-MK"/>
              </w:rPr>
            </w:pPr>
            <w:r>
              <w:rPr>
                <w:sz w:val="20"/>
                <w:lang w:val="mk-MK" w:eastAsia="mk-MK"/>
              </w:rPr>
              <w:t>/</w:t>
            </w:r>
          </w:p>
        </w:tc>
        <w:tc>
          <w:tcPr>
            <w:tcW w:w="4394" w:type="dxa"/>
            <w:shd w:val="clear" w:color="auto" w:fill="FFFFFF" w:themeFill="background1"/>
          </w:tcPr>
          <w:p w14:paraId="7D9F779E" w14:textId="0BA6BAB8" w:rsidR="007D65CC" w:rsidRPr="00BD18F2" w:rsidRDefault="00BD18F2" w:rsidP="00EC07F3">
            <w:pPr>
              <w:pStyle w:val="NoSpacing"/>
              <w:rPr>
                <w:b/>
                <w:sz w:val="20"/>
                <w:lang w:eastAsia="mk-MK"/>
              </w:rPr>
            </w:pPr>
            <w:r>
              <w:rPr>
                <w:sz w:val="20"/>
                <w:lang w:eastAsia="mk-MK"/>
              </w:rPr>
              <w:t>/</w:t>
            </w:r>
          </w:p>
        </w:tc>
        <w:tc>
          <w:tcPr>
            <w:tcW w:w="2268" w:type="dxa"/>
            <w:shd w:val="clear" w:color="auto" w:fill="FFFFFF" w:themeFill="background1"/>
          </w:tcPr>
          <w:p w14:paraId="69BCD5F1" w14:textId="4EC5E88F" w:rsidR="007D65CC" w:rsidRPr="009B416B" w:rsidRDefault="00BC1865" w:rsidP="00372DC8">
            <w:pPr>
              <w:pStyle w:val="NoSpacing"/>
              <w:rPr>
                <w:sz w:val="20"/>
                <w:lang w:val="mk-MK" w:eastAsia="mk-MK"/>
              </w:rPr>
            </w:pPr>
            <w:r w:rsidRPr="009B416B">
              <w:rPr>
                <w:sz w:val="20"/>
                <w:lang w:val="mk-MK" w:eastAsia="mk-MK"/>
              </w:rPr>
              <w:t>високо</w:t>
            </w:r>
          </w:p>
        </w:tc>
        <w:tc>
          <w:tcPr>
            <w:tcW w:w="2977" w:type="dxa"/>
            <w:shd w:val="clear" w:color="auto" w:fill="FFFFFF" w:themeFill="background1"/>
          </w:tcPr>
          <w:p w14:paraId="0C686DF9" w14:textId="1DC87755" w:rsidR="007D65CC" w:rsidRPr="009B416B" w:rsidRDefault="00BC1865" w:rsidP="00372DC8">
            <w:pPr>
              <w:pStyle w:val="NoSpacing"/>
              <w:rPr>
                <w:sz w:val="20"/>
                <w:lang w:val="mk-MK" w:eastAsia="mk-MK"/>
              </w:rPr>
            </w:pPr>
            <w:r>
              <w:rPr>
                <w:sz w:val="20"/>
                <w:lang w:val="mk-MK" w:eastAsia="mk-MK"/>
              </w:rPr>
              <w:t xml:space="preserve">Наставник </w:t>
            </w:r>
            <w:r w:rsidR="00EC07F3">
              <w:rPr>
                <w:sz w:val="20"/>
                <w:lang w:val="mk-MK" w:eastAsia="mk-MK"/>
              </w:rPr>
              <w:t>во пред</w:t>
            </w:r>
            <w:r w:rsidRPr="009B416B">
              <w:rPr>
                <w:sz w:val="20"/>
                <w:lang w:val="mk-MK" w:eastAsia="mk-MK"/>
              </w:rPr>
              <w:t>.настава</w:t>
            </w:r>
          </w:p>
        </w:tc>
        <w:tc>
          <w:tcPr>
            <w:tcW w:w="850" w:type="dxa"/>
            <w:shd w:val="clear" w:color="auto" w:fill="FFFFFF" w:themeFill="background1"/>
          </w:tcPr>
          <w:p w14:paraId="4DDBE8A8" w14:textId="30CBACE8" w:rsidR="007D65CC" w:rsidRPr="009B416B" w:rsidRDefault="00AB485F" w:rsidP="0032002C">
            <w:pPr>
              <w:pStyle w:val="NoSpacing"/>
              <w:jc w:val="center"/>
              <w:rPr>
                <w:sz w:val="20"/>
                <w:lang w:val="mk-MK" w:eastAsia="mk-MK"/>
              </w:rPr>
            </w:pPr>
            <w:r>
              <w:rPr>
                <w:sz w:val="20"/>
                <w:lang w:val="mk-MK" w:eastAsia="mk-MK"/>
              </w:rPr>
              <w:t>/</w:t>
            </w:r>
          </w:p>
        </w:tc>
      </w:tr>
      <w:tr w:rsidR="007D65CC" w:rsidRPr="009B416B" w14:paraId="05854118" w14:textId="014248C0" w:rsidTr="003E6D78">
        <w:trPr>
          <w:jc w:val="center"/>
        </w:trPr>
        <w:tc>
          <w:tcPr>
            <w:tcW w:w="846" w:type="dxa"/>
            <w:shd w:val="clear" w:color="auto" w:fill="FFE599" w:themeFill="accent4" w:themeFillTint="66"/>
          </w:tcPr>
          <w:p w14:paraId="12D6E7E7" w14:textId="77777777" w:rsidR="007D65CC" w:rsidRPr="009B416B" w:rsidRDefault="007D65CC" w:rsidP="00372DC8">
            <w:pPr>
              <w:pStyle w:val="NoSpacing"/>
              <w:rPr>
                <w:b/>
                <w:sz w:val="20"/>
                <w:lang w:eastAsia="mk-MK"/>
              </w:rPr>
            </w:pPr>
            <w:r w:rsidRPr="009B416B">
              <w:rPr>
                <w:b/>
                <w:sz w:val="20"/>
                <w:lang w:eastAsia="mk-MK"/>
              </w:rPr>
              <w:t>51</w:t>
            </w:r>
          </w:p>
        </w:tc>
        <w:tc>
          <w:tcPr>
            <w:tcW w:w="2693" w:type="dxa"/>
          </w:tcPr>
          <w:p w14:paraId="598B4FF3" w14:textId="77777777" w:rsidR="007D65CC" w:rsidRPr="00804D81" w:rsidRDefault="007D65CC" w:rsidP="00372DC8">
            <w:pPr>
              <w:pStyle w:val="NoSpacing"/>
              <w:rPr>
                <w:b/>
                <w:sz w:val="20"/>
                <w:lang w:val="mk-MK" w:eastAsia="mk-MK"/>
              </w:rPr>
            </w:pPr>
            <w:r w:rsidRPr="00804D81">
              <w:rPr>
                <w:b/>
                <w:sz w:val="20"/>
                <w:lang w:val="mk-MK" w:eastAsia="mk-MK"/>
              </w:rPr>
              <w:t>Олгица Стојкова</w:t>
            </w:r>
          </w:p>
        </w:tc>
        <w:tc>
          <w:tcPr>
            <w:tcW w:w="1843" w:type="dxa"/>
          </w:tcPr>
          <w:p w14:paraId="5086FE9C" w14:textId="77777777" w:rsidR="007D65CC" w:rsidRPr="009B416B" w:rsidRDefault="007D65CC" w:rsidP="00372DC8">
            <w:pPr>
              <w:pStyle w:val="NoSpacing"/>
              <w:rPr>
                <w:sz w:val="20"/>
                <w:lang w:val="mk-MK" w:eastAsia="mk-MK"/>
              </w:rPr>
            </w:pPr>
            <w:r w:rsidRPr="009B416B">
              <w:rPr>
                <w:sz w:val="20"/>
                <w:lang w:val="mk-MK" w:eastAsia="mk-MK"/>
              </w:rPr>
              <w:t>1972</w:t>
            </w:r>
          </w:p>
        </w:tc>
        <w:tc>
          <w:tcPr>
            <w:tcW w:w="4394" w:type="dxa"/>
          </w:tcPr>
          <w:p w14:paraId="65E27EA3" w14:textId="77777777" w:rsidR="007D65CC" w:rsidRPr="009B416B" w:rsidRDefault="007D65CC" w:rsidP="00372DC8">
            <w:pPr>
              <w:pStyle w:val="NoSpacing"/>
              <w:rPr>
                <w:sz w:val="20"/>
                <w:lang w:val="mk-MK" w:eastAsia="mk-MK"/>
              </w:rPr>
            </w:pPr>
            <w:r w:rsidRPr="009B416B">
              <w:rPr>
                <w:sz w:val="20"/>
                <w:lang w:val="mk-MK" w:eastAsia="mk-MK"/>
              </w:rPr>
              <w:t>Диполомиран психолог</w:t>
            </w:r>
          </w:p>
        </w:tc>
        <w:tc>
          <w:tcPr>
            <w:tcW w:w="2268" w:type="dxa"/>
          </w:tcPr>
          <w:p w14:paraId="3D21167F"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3968D377" w14:textId="77777777" w:rsidR="007D65CC" w:rsidRPr="009B416B" w:rsidRDefault="007D65CC" w:rsidP="00372DC8">
            <w:pPr>
              <w:pStyle w:val="NoSpacing"/>
              <w:rPr>
                <w:sz w:val="20"/>
                <w:lang w:val="mk-MK" w:eastAsia="mk-MK"/>
              </w:rPr>
            </w:pPr>
            <w:r w:rsidRPr="009B416B">
              <w:rPr>
                <w:sz w:val="20"/>
                <w:lang w:val="mk-MK" w:eastAsia="mk-MK"/>
              </w:rPr>
              <w:t>Училиш</w:t>
            </w:r>
            <w:r>
              <w:rPr>
                <w:sz w:val="20"/>
                <w:lang w:val="mk-MK" w:eastAsia="mk-MK"/>
              </w:rPr>
              <w:t>т</w:t>
            </w:r>
            <w:r w:rsidRPr="009B416B">
              <w:rPr>
                <w:sz w:val="20"/>
                <w:lang w:val="mk-MK" w:eastAsia="mk-MK"/>
              </w:rPr>
              <w:t>ен психолог</w:t>
            </w:r>
          </w:p>
        </w:tc>
        <w:tc>
          <w:tcPr>
            <w:tcW w:w="850" w:type="dxa"/>
          </w:tcPr>
          <w:p w14:paraId="66EDAFAF" w14:textId="6A72FAA3" w:rsidR="007D65CC" w:rsidRPr="009B416B" w:rsidRDefault="00AB485F" w:rsidP="0032002C">
            <w:pPr>
              <w:pStyle w:val="NoSpacing"/>
              <w:jc w:val="center"/>
              <w:rPr>
                <w:sz w:val="20"/>
                <w:lang w:val="mk-MK" w:eastAsia="mk-MK"/>
              </w:rPr>
            </w:pPr>
            <w:r>
              <w:rPr>
                <w:sz w:val="20"/>
                <w:lang w:val="mk-MK" w:eastAsia="mk-MK"/>
              </w:rPr>
              <w:t>21</w:t>
            </w:r>
          </w:p>
        </w:tc>
      </w:tr>
      <w:tr w:rsidR="007D65CC" w:rsidRPr="009B416B" w14:paraId="454ABF6B" w14:textId="7D4B3655" w:rsidTr="003E6D78">
        <w:trPr>
          <w:trHeight w:val="300"/>
          <w:jc w:val="center"/>
        </w:trPr>
        <w:tc>
          <w:tcPr>
            <w:tcW w:w="846" w:type="dxa"/>
            <w:shd w:val="clear" w:color="auto" w:fill="FFE599" w:themeFill="accent4" w:themeFillTint="66"/>
          </w:tcPr>
          <w:p w14:paraId="641EE66C" w14:textId="77777777" w:rsidR="007D65CC" w:rsidRPr="009B416B" w:rsidRDefault="007D65CC" w:rsidP="00372DC8">
            <w:pPr>
              <w:pStyle w:val="NoSpacing"/>
              <w:rPr>
                <w:b/>
                <w:sz w:val="20"/>
                <w:lang w:val="mk-MK" w:eastAsia="mk-MK"/>
              </w:rPr>
            </w:pPr>
            <w:r w:rsidRPr="009B416B">
              <w:rPr>
                <w:b/>
                <w:sz w:val="20"/>
                <w:lang w:val="mk-MK" w:eastAsia="mk-MK"/>
              </w:rPr>
              <w:t>52</w:t>
            </w:r>
          </w:p>
        </w:tc>
        <w:tc>
          <w:tcPr>
            <w:tcW w:w="2693" w:type="dxa"/>
          </w:tcPr>
          <w:p w14:paraId="107A99A0" w14:textId="77777777" w:rsidR="007D65CC" w:rsidRPr="00804D81" w:rsidRDefault="007D65CC" w:rsidP="00372DC8">
            <w:pPr>
              <w:pStyle w:val="NoSpacing"/>
              <w:rPr>
                <w:b/>
                <w:sz w:val="20"/>
                <w:lang w:val="mk-MK" w:eastAsia="mk-MK"/>
              </w:rPr>
            </w:pPr>
            <w:r w:rsidRPr="00804D81">
              <w:rPr>
                <w:b/>
                <w:sz w:val="20"/>
                <w:lang w:val="mk-MK" w:eastAsia="mk-MK"/>
              </w:rPr>
              <w:t>Биљана Санева</w:t>
            </w:r>
          </w:p>
        </w:tc>
        <w:tc>
          <w:tcPr>
            <w:tcW w:w="1843" w:type="dxa"/>
          </w:tcPr>
          <w:p w14:paraId="4A64412D" w14:textId="77777777" w:rsidR="007D65CC" w:rsidRPr="009B416B" w:rsidRDefault="007D65CC" w:rsidP="00372DC8">
            <w:pPr>
              <w:pStyle w:val="NoSpacing"/>
              <w:rPr>
                <w:sz w:val="20"/>
                <w:lang w:val="mk-MK" w:eastAsia="mk-MK"/>
              </w:rPr>
            </w:pPr>
            <w:r w:rsidRPr="009B416B">
              <w:rPr>
                <w:sz w:val="20"/>
                <w:lang w:val="mk-MK" w:eastAsia="mk-MK"/>
              </w:rPr>
              <w:t>1979</w:t>
            </w:r>
          </w:p>
        </w:tc>
        <w:tc>
          <w:tcPr>
            <w:tcW w:w="4394" w:type="dxa"/>
          </w:tcPr>
          <w:p w14:paraId="03254214" w14:textId="77777777" w:rsidR="007D65CC" w:rsidRPr="009B416B" w:rsidRDefault="007D65CC" w:rsidP="00372DC8">
            <w:pPr>
              <w:pStyle w:val="NoSpacing"/>
              <w:rPr>
                <w:sz w:val="20"/>
                <w:lang w:val="mk-MK" w:eastAsia="mk-MK"/>
              </w:rPr>
            </w:pPr>
            <w:r w:rsidRPr="009B416B">
              <w:rPr>
                <w:sz w:val="20"/>
                <w:lang w:val="mk-MK" w:eastAsia="mk-MK"/>
              </w:rPr>
              <w:t xml:space="preserve">Дип.проф.по француски јазик </w:t>
            </w:r>
          </w:p>
        </w:tc>
        <w:tc>
          <w:tcPr>
            <w:tcW w:w="2268" w:type="dxa"/>
          </w:tcPr>
          <w:p w14:paraId="4764ADDD"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7C6EE4C1" w14:textId="77777777" w:rsidR="007D65CC" w:rsidRPr="009B416B" w:rsidRDefault="007D65CC" w:rsidP="00372DC8">
            <w:pPr>
              <w:pStyle w:val="NoSpacing"/>
              <w:rPr>
                <w:sz w:val="20"/>
                <w:lang w:val="mk-MK" w:eastAsia="mk-MK"/>
              </w:rPr>
            </w:pPr>
            <w:r w:rsidRPr="009B416B">
              <w:rPr>
                <w:sz w:val="20"/>
                <w:lang w:val="mk-MK" w:eastAsia="mk-MK"/>
              </w:rPr>
              <w:t>Училиш</w:t>
            </w:r>
            <w:r>
              <w:rPr>
                <w:sz w:val="20"/>
                <w:lang w:val="mk-MK" w:eastAsia="mk-MK"/>
              </w:rPr>
              <w:t>т</w:t>
            </w:r>
            <w:r w:rsidRPr="009B416B">
              <w:rPr>
                <w:sz w:val="20"/>
                <w:lang w:val="mk-MK" w:eastAsia="mk-MK"/>
              </w:rPr>
              <w:t>ен библиотекар</w:t>
            </w:r>
          </w:p>
        </w:tc>
        <w:tc>
          <w:tcPr>
            <w:tcW w:w="850" w:type="dxa"/>
          </w:tcPr>
          <w:p w14:paraId="497064D2" w14:textId="648C0AEF" w:rsidR="007D65CC" w:rsidRPr="009B416B" w:rsidRDefault="00AB485F" w:rsidP="0032002C">
            <w:pPr>
              <w:pStyle w:val="NoSpacing"/>
              <w:jc w:val="center"/>
              <w:rPr>
                <w:sz w:val="20"/>
                <w:lang w:val="mk-MK" w:eastAsia="mk-MK"/>
              </w:rPr>
            </w:pPr>
            <w:r>
              <w:rPr>
                <w:sz w:val="20"/>
                <w:lang w:val="mk-MK" w:eastAsia="mk-MK"/>
              </w:rPr>
              <w:t>13</w:t>
            </w:r>
          </w:p>
        </w:tc>
      </w:tr>
      <w:tr w:rsidR="007D65CC" w:rsidRPr="009B416B" w14:paraId="32439821" w14:textId="55214CFF" w:rsidTr="003E6D78">
        <w:trPr>
          <w:trHeight w:val="240"/>
          <w:jc w:val="center"/>
        </w:trPr>
        <w:tc>
          <w:tcPr>
            <w:tcW w:w="846" w:type="dxa"/>
            <w:shd w:val="clear" w:color="auto" w:fill="FFE599" w:themeFill="accent4" w:themeFillTint="66"/>
          </w:tcPr>
          <w:p w14:paraId="5F9E36B9" w14:textId="77777777" w:rsidR="007D65CC" w:rsidRPr="009B416B" w:rsidRDefault="007D65CC" w:rsidP="00372DC8">
            <w:pPr>
              <w:pStyle w:val="NoSpacing"/>
              <w:rPr>
                <w:b/>
                <w:sz w:val="20"/>
                <w:lang w:val="mk-MK" w:eastAsia="mk-MK"/>
              </w:rPr>
            </w:pPr>
            <w:r w:rsidRPr="009B416B">
              <w:rPr>
                <w:b/>
                <w:sz w:val="20"/>
                <w:lang w:val="mk-MK" w:eastAsia="mk-MK"/>
              </w:rPr>
              <w:t>53</w:t>
            </w:r>
          </w:p>
        </w:tc>
        <w:tc>
          <w:tcPr>
            <w:tcW w:w="2693" w:type="dxa"/>
          </w:tcPr>
          <w:p w14:paraId="53A642A7" w14:textId="77777777" w:rsidR="007D65CC" w:rsidRPr="00804D81" w:rsidRDefault="007D65CC" w:rsidP="00372DC8">
            <w:pPr>
              <w:pStyle w:val="NoSpacing"/>
              <w:rPr>
                <w:b/>
                <w:sz w:val="20"/>
                <w:lang w:val="mk-MK" w:eastAsia="mk-MK"/>
              </w:rPr>
            </w:pPr>
            <w:r w:rsidRPr="00804D81">
              <w:rPr>
                <w:b/>
                <w:sz w:val="20"/>
                <w:lang w:val="mk-MK" w:eastAsia="mk-MK"/>
              </w:rPr>
              <w:t>Ивана Стојановска</w:t>
            </w:r>
          </w:p>
        </w:tc>
        <w:tc>
          <w:tcPr>
            <w:tcW w:w="1843" w:type="dxa"/>
          </w:tcPr>
          <w:p w14:paraId="2C57ECA4" w14:textId="77777777" w:rsidR="007D65CC" w:rsidRPr="009B416B" w:rsidRDefault="007D65CC" w:rsidP="00372DC8">
            <w:pPr>
              <w:pStyle w:val="NoSpacing"/>
              <w:rPr>
                <w:sz w:val="20"/>
                <w:lang w:val="mk-MK" w:eastAsia="mk-MK"/>
              </w:rPr>
            </w:pPr>
            <w:r w:rsidRPr="009B416B">
              <w:rPr>
                <w:sz w:val="20"/>
                <w:lang w:val="mk-MK" w:eastAsia="mk-MK"/>
              </w:rPr>
              <w:t>1989</w:t>
            </w:r>
          </w:p>
        </w:tc>
        <w:tc>
          <w:tcPr>
            <w:tcW w:w="4394" w:type="dxa"/>
          </w:tcPr>
          <w:p w14:paraId="441E1F9A" w14:textId="77777777" w:rsidR="007D65CC" w:rsidRPr="009B416B" w:rsidRDefault="007D65CC" w:rsidP="00372DC8">
            <w:pPr>
              <w:pStyle w:val="NoSpacing"/>
              <w:rPr>
                <w:sz w:val="20"/>
                <w:lang w:val="mk-MK" w:eastAsia="mk-MK"/>
              </w:rPr>
            </w:pPr>
            <w:r w:rsidRPr="009B416B">
              <w:rPr>
                <w:sz w:val="20"/>
                <w:lang w:val="mk-MK" w:eastAsia="mk-MK"/>
              </w:rPr>
              <w:t>Дип.наставник во одд.настава</w:t>
            </w:r>
          </w:p>
        </w:tc>
        <w:tc>
          <w:tcPr>
            <w:tcW w:w="2268" w:type="dxa"/>
          </w:tcPr>
          <w:p w14:paraId="52AF307C"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25E3E136" w14:textId="77777777" w:rsidR="007D65CC" w:rsidRPr="009B416B" w:rsidRDefault="007D65CC" w:rsidP="00372DC8">
            <w:pPr>
              <w:pStyle w:val="NoSpacing"/>
              <w:rPr>
                <w:sz w:val="20"/>
                <w:lang w:val="mk-MK" w:eastAsia="mk-MK"/>
              </w:rPr>
            </w:pPr>
            <w:r>
              <w:rPr>
                <w:sz w:val="20"/>
                <w:lang w:val="mk-MK" w:eastAsia="mk-MK"/>
              </w:rPr>
              <w:t>Наставник во одд</w:t>
            </w:r>
            <w:r w:rsidRPr="009B416B">
              <w:rPr>
                <w:sz w:val="20"/>
                <w:lang w:val="mk-MK" w:eastAsia="mk-MK"/>
              </w:rPr>
              <w:t>.настава</w:t>
            </w:r>
          </w:p>
        </w:tc>
        <w:tc>
          <w:tcPr>
            <w:tcW w:w="850" w:type="dxa"/>
          </w:tcPr>
          <w:p w14:paraId="7993C859" w14:textId="0311C530" w:rsidR="007D65CC" w:rsidRPr="009B416B" w:rsidRDefault="00AB485F" w:rsidP="0032002C">
            <w:pPr>
              <w:pStyle w:val="NoSpacing"/>
              <w:jc w:val="center"/>
              <w:rPr>
                <w:sz w:val="20"/>
                <w:lang w:val="mk-MK" w:eastAsia="mk-MK"/>
              </w:rPr>
            </w:pPr>
            <w:r>
              <w:rPr>
                <w:sz w:val="20"/>
                <w:lang w:val="mk-MK" w:eastAsia="mk-MK"/>
              </w:rPr>
              <w:t>3</w:t>
            </w:r>
          </w:p>
        </w:tc>
      </w:tr>
      <w:tr w:rsidR="007D65CC" w:rsidRPr="009B416B" w14:paraId="73944CEA" w14:textId="51D7D41F" w:rsidTr="003E6D78">
        <w:trPr>
          <w:trHeight w:val="240"/>
          <w:jc w:val="center"/>
        </w:trPr>
        <w:tc>
          <w:tcPr>
            <w:tcW w:w="846" w:type="dxa"/>
            <w:shd w:val="clear" w:color="auto" w:fill="FFE599" w:themeFill="accent4" w:themeFillTint="66"/>
          </w:tcPr>
          <w:p w14:paraId="662FF6B6" w14:textId="77777777" w:rsidR="007D65CC" w:rsidRPr="009B416B" w:rsidRDefault="007D65CC" w:rsidP="00372DC8">
            <w:pPr>
              <w:pStyle w:val="NoSpacing"/>
              <w:rPr>
                <w:b/>
                <w:sz w:val="20"/>
                <w:lang w:val="mk-MK" w:eastAsia="mk-MK"/>
              </w:rPr>
            </w:pPr>
            <w:r>
              <w:rPr>
                <w:b/>
                <w:sz w:val="20"/>
                <w:lang w:val="mk-MK" w:eastAsia="mk-MK"/>
              </w:rPr>
              <w:t>54</w:t>
            </w:r>
          </w:p>
        </w:tc>
        <w:tc>
          <w:tcPr>
            <w:tcW w:w="2693" w:type="dxa"/>
          </w:tcPr>
          <w:p w14:paraId="5918A451" w14:textId="77777777" w:rsidR="007D65CC" w:rsidRPr="00F0267E" w:rsidRDefault="007D65CC" w:rsidP="00372DC8">
            <w:pPr>
              <w:pStyle w:val="NoSpacing"/>
              <w:rPr>
                <w:b/>
                <w:sz w:val="20"/>
                <w:lang w:val="mk-MK" w:eastAsia="mk-MK"/>
              </w:rPr>
            </w:pPr>
            <w:r w:rsidRPr="00F0267E">
              <w:rPr>
                <w:b/>
                <w:sz w:val="20"/>
                <w:lang w:val="mk-MK" w:eastAsia="mk-MK"/>
              </w:rPr>
              <w:t>Кристина Јовева</w:t>
            </w:r>
          </w:p>
        </w:tc>
        <w:tc>
          <w:tcPr>
            <w:tcW w:w="1843" w:type="dxa"/>
          </w:tcPr>
          <w:p w14:paraId="2164AF77" w14:textId="77777777" w:rsidR="007D65CC" w:rsidRPr="009B416B" w:rsidRDefault="007D65CC" w:rsidP="00372DC8">
            <w:pPr>
              <w:pStyle w:val="NoSpacing"/>
              <w:rPr>
                <w:sz w:val="20"/>
                <w:lang w:val="mk-MK" w:eastAsia="mk-MK"/>
              </w:rPr>
            </w:pPr>
            <w:r>
              <w:rPr>
                <w:sz w:val="20"/>
                <w:lang w:val="mk-MK" w:eastAsia="mk-MK"/>
              </w:rPr>
              <w:t>1983</w:t>
            </w:r>
          </w:p>
        </w:tc>
        <w:tc>
          <w:tcPr>
            <w:tcW w:w="4394" w:type="dxa"/>
          </w:tcPr>
          <w:p w14:paraId="2EAC1B42" w14:textId="77777777" w:rsidR="007D65CC" w:rsidRPr="009B416B" w:rsidRDefault="007D65CC" w:rsidP="00372DC8">
            <w:pPr>
              <w:pStyle w:val="NoSpacing"/>
              <w:rPr>
                <w:sz w:val="20"/>
                <w:lang w:val="mk-MK" w:eastAsia="mk-MK"/>
              </w:rPr>
            </w:pPr>
            <w:r w:rsidRPr="009B416B">
              <w:rPr>
                <w:sz w:val="20"/>
                <w:lang w:val="mk-MK" w:eastAsia="mk-MK"/>
              </w:rPr>
              <w:t>Дип.наставник во одд.настава</w:t>
            </w:r>
          </w:p>
        </w:tc>
        <w:tc>
          <w:tcPr>
            <w:tcW w:w="2268" w:type="dxa"/>
          </w:tcPr>
          <w:p w14:paraId="1B9E8134"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2ACF73A5" w14:textId="77777777" w:rsidR="007D65CC" w:rsidRDefault="007D65CC" w:rsidP="00372DC8">
            <w:pPr>
              <w:pStyle w:val="NoSpacing"/>
              <w:rPr>
                <w:sz w:val="20"/>
                <w:lang w:val="mk-MK" w:eastAsia="mk-MK"/>
              </w:rPr>
            </w:pPr>
            <w:r>
              <w:rPr>
                <w:sz w:val="20"/>
                <w:lang w:val="mk-MK" w:eastAsia="mk-MK"/>
              </w:rPr>
              <w:t>Наставник во одд</w:t>
            </w:r>
            <w:r w:rsidRPr="009B416B">
              <w:rPr>
                <w:sz w:val="20"/>
                <w:lang w:val="mk-MK" w:eastAsia="mk-MK"/>
              </w:rPr>
              <w:t>.настава</w:t>
            </w:r>
          </w:p>
        </w:tc>
        <w:tc>
          <w:tcPr>
            <w:tcW w:w="850" w:type="dxa"/>
          </w:tcPr>
          <w:p w14:paraId="5FF18CFD" w14:textId="7DE23ABA" w:rsidR="007D65CC" w:rsidRDefault="00AB485F" w:rsidP="0032002C">
            <w:pPr>
              <w:pStyle w:val="NoSpacing"/>
              <w:jc w:val="center"/>
              <w:rPr>
                <w:sz w:val="20"/>
                <w:lang w:val="mk-MK" w:eastAsia="mk-MK"/>
              </w:rPr>
            </w:pPr>
            <w:r>
              <w:rPr>
                <w:sz w:val="20"/>
                <w:lang w:val="mk-MK" w:eastAsia="mk-MK"/>
              </w:rPr>
              <w:t>13</w:t>
            </w:r>
          </w:p>
        </w:tc>
      </w:tr>
      <w:tr w:rsidR="007D65CC" w:rsidRPr="009B416B" w14:paraId="1331A406" w14:textId="092B2032" w:rsidTr="003E6D78">
        <w:trPr>
          <w:trHeight w:val="240"/>
          <w:jc w:val="center"/>
        </w:trPr>
        <w:tc>
          <w:tcPr>
            <w:tcW w:w="846" w:type="dxa"/>
            <w:shd w:val="clear" w:color="auto" w:fill="FFE599" w:themeFill="accent4" w:themeFillTint="66"/>
          </w:tcPr>
          <w:p w14:paraId="1B57B442" w14:textId="77777777" w:rsidR="007D65CC" w:rsidRPr="009B416B" w:rsidRDefault="007D65CC" w:rsidP="00372DC8">
            <w:pPr>
              <w:pStyle w:val="NoSpacing"/>
              <w:rPr>
                <w:b/>
                <w:sz w:val="20"/>
                <w:lang w:val="mk-MK" w:eastAsia="mk-MK"/>
              </w:rPr>
            </w:pPr>
            <w:r>
              <w:rPr>
                <w:b/>
                <w:sz w:val="20"/>
                <w:lang w:val="mk-MK" w:eastAsia="mk-MK"/>
              </w:rPr>
              <w:t>55</w:t>
            </w:r>
          </w:p>
        </w:tc>
        <w:tc>
          <w:tcPr>
            <w:tcW w:w="2693" w:type="dxa"/>
          </w:tcPr>
          <w:p w14:paraId="0EAAF636" w14:textId="77777777" w:rsidR="007D65CC" w:rsidRPr="00D75992" w:rsidRDefault="007D65CC" w:rsidP="00372DC8">
            <w:pPr>
              <w:pStyle w:val="NoSpacing"/>
              <w:rPr>
                <w:b/>
                <w:sz w:val="20"/>
                <w:lang w:val="mk-MK" w:eastAsia="mk-MK"/>
              </w:rPr>
            </w:pPr>
            <w:r w:rsidRPr="00D75992">
              <w:rPr>
                <w:b/>
                <w:sz w:val="20"/>
                <w:lang w:val="mk-MK" w:eastAsia="mk-MK"/>
              </w:rPr>
              <w:t>Анета Колева</w:t>
            </w:r>
          </w:p>
        </w:tc>
        <w:tc>
          <w:tcPr>
            <w:tcW w:w="1843" w:type="dxa"/>
          </w:tcPr>
          <w:p w14:paraId="4FB42BDD" w14:textId="77777777" w:rsidR="007D65CC" w:rsidRPr="00D75992" w:rsidRDefault="007D65CC" w:rsidP="00372DC8">
            <w:pPr>
              <w:pStyle w:val="NoSpacing"/>
              <w:rPr>
                <w:sz w:val="20"/>
                <w:lang w:val="mk-MK" w:eastAsia="mk-MK"/>
              </w:rPr>
            </w:pPr>
            <w:r w:rsidRPr="00D75992">
              <w:rPr>
                <w:sz w:val="20"/>
                <w:lang w:val="mk-MK" w:eastAsia="mk-MK"/>
              </w:rPr>
              <w:t>1989</w:t>
            </w:r>
          </w:p>
        </w:tc>
        <w:tc>
          <w:tcPr>
            <w:tcW w:w="4394" w:type="dxa"/>
          </w:tcPr>
          <w:p w14:paraId="4E03AA9B" w14:textId="77777777" w:rsidR="007D65CC" w:rsidRPr="009B416B" w:rsidRDefault="007D65CC" w:rsidP="00372DC8">
            <w:pPr>
              <w:pStyle w:val="NoSpacing"/>
              <w:rPr>
                <w:sz w:val="20"/>
                <w:lang w:val="mk-MK" w:eastAsia="mk-MK"/>
              </w:rPr>
            </w:pPr>
            <w:r w:rsidRPr="009B416B">
              <w:rPr>
                <w:sz w:val="20"/>
                <w:lang w:val="mk-MK" w:eastAsia="mk-MK"/>
              </w:rPr>
              <w:t>Дип.наставник во одд.настава</w:t>
            </w:r>
          </w:p>
        </w:tc>
        <w:tc>
          <w:tcPr>
            <w:tcW w:w="2268" w:type="dxa"/>
          </w:tcPr>
          <w:p w14:paraId="7DB4D6AB"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1D9C6093" w14:textId="77777777" w:rsidR="007D65CC" w:rsidRDefault="007D65CC" w:rsidP="00372DC8">
            <w:pPr>
              <w:pStyle w:val="NoSpacing"/>
              <w:rPr>
                <w:sz w:val="20"/>
                <w:lang w:val="mk-MK" w:eastAsia="mk-MK"/>
              </w:rPr>
            </w:pPr>
            <w:r>
              <w:rPr>
                <w:sz w:val="20"/>
                <w:lang w:val="mk-MK" w:eastAsia="mk-MK"/>
              </w:rPr>
              <w:t>Наставник во одд</w:t>
            </w:r>
            <w:r w:rsidRPr="009B416B">
              <w:rPr>
                <w:sz w:val="20"/>
                <w:lang w:val="mk-MK" w:eastAsia="mk-MK"/>
              </w:rPr>
              <w:t>.настава</w:t>
            </w:r>
          </w:p>
        </w:tc>
        <w:tc>
          <w:tcPr>
            <w:tcW w:w="850" w:type="dxa"/>
          </w:tcPr>
          <w:p w14:paraId="567EE27F" w14:textId="6C7809D6" w:rsidR="007D65CC" w:rsidRDefault="00AB485F" w:rsidP="0032002C">
            <w:pPr>
              <w:pStyle w:val="NoSpacing"/>
              <w:jc w:val="center"/>
              <w:rPr>
                <w:sz w:val="20"/>
                <w:lang w:val="mk-MK" w:eastAsia="mk-MK"/>
              </w:rPr>
            </w:pPr>
            <w:r>
              <w:rPr>
                <w:sz w:val="20"/>
                <w:lang w:val="mk-MK" w:eastAsia="mk-MK"/>
              </w:rPr>
              <w:t>10</w:t>
            </w:r>
          </w:p>
        </w:tc>
      </w:tr>
      <w:tr w:rsidR="007D65CC" w:rsidRPr="009B416B" w14:paraId="016690DB" w14:textId="63A3407D" w:rsidTr="003E6D78">
        <w:trPr>
          <w:trHeight w:val="240"/>
          <w:jc w:val="center"/>
        </w:trPr>
        <w:tc>
          <w:tcPr>
            <w:tcW w:w="846" w:type="dxa"/>
            <w:shd w:val="clear" w:color="auto" w:fill="FFE599" w:themeFill="accent4" w:themeFillTint="66"/>
          </w:tcPr>
          <w:p w14:paraId="726E2BA1" w14:textId="77777777" w:rsidR="007D65CC" w:rsidRPr="009B416B" w:rsidRDefault="007D65CC" w:rsidP="00372DC8">
            <w:pPr>
              <w:pStyle w:val="NoSpacing"/>
              <w:rPr>
                <w:b/>
                <w:sz w:val="20"/>
                <w:lang w:val="mk-MK" w:eastAsia="mk-MK"/>
              </w:rPr>
            </w:pPr>
            <w:r>
              <w:rPr>
                <w:b/>
                <w:sz w:val="20"/>
                <w:lang w:val="mk-MK" w:eastAsia="mk-MK"/>
              </w:rPr>
              <w:t>56</w:t>
            </w:r>
          </w:p>
        </w:tc>
        <w:tc>
          <w:tcPr>
            <w:tcW w:w="2693" w:type="dxa"/>
          </w:tcPr>
          <w:p w14:paraId="078CBB33" w14:textId="77777777" w:rsidR="007D65CC" w:rsidRPr="00D75992" w:rsidRDefault="007D65CC" w:rsidP="00372DC8">
            <w:pPr>
              <w:pStyle w:val="NoSpacing"/>
              <w:rPr>
                <w:b/>
                <w:sz w:val="20"/>
                <w:lang w:val="mk-MK" w:eastAsia="mk-MK"/>
              </w:rPr>
            </w:pPr>
            <w:r w:rsidRPr="00D75992">
              <w:rPr>
                <w:b/>
                <w:sz w:val="20"/>
                <w:lang w:val="mk-MK" w:eastAsia="mk-MK"/>
              </w:rPr>
              <w:t>Тина Панева</w:t>
            </w:r>
          </w:p>
        </w:tc>
        <w:tc>
          <w:tcPr>
            <w:tcW w:w="1843" w:type="dxa"/>
          </w:tcPr>
          <w:p w14:paraId="3CF642CF" w14:textId="77777777" w:rsidR="007D65CC" w:rsidRPr="00D75992" w:rsidRDefault="007D65CC" w:rsidP="00372DC8">
            <w:pPr>
              <w:pStyle w:val="NoSpacing"/>
              <w:rPr>
                <w:sz w:val="20"/>
                <w:lang w:val="mk-MK" w:eastAsia="mk-MK"/>
              </w:rPr>
            </w:pPr>
            <w:r w:rsidRPr="00D75992">
              <w:rPr>
                <w:sz w:val="20"/>
                <w:lang w:val="mk-MK" w:eastAsia="mk-MK"/>
              </w:rPr>
              <w:t>1985</w:t>
            </w:r>
          </w:p>
        </w:tc>
        <w:tc>
          <w:tcPr>
            <w:tcW w:w="4394" w:type="dxa"/>
          </w:tcPr>
          <w:p w14:paraId="4E6DCA47" w14:textId="77777777" w:rsidR="007D65CC" w:rsidRPr="009B416B" w:rsidRDefault="007D65CC" w:rsidP="00372DC8">
            <w:pPr>
              <w:pStyle w:val="NoSpacing"/>
              <w:rPr>
                <w:sz w:val="20"/>
                <w:lang w:val="mk-MK" w:eastAsia="mk-MK"/>
              </w:rPr>
            </w:pPr>
            <w:r w:rsidRPr="009B416B">
              <w:rPr>
                <w:sz w:val="20"/>
                <w:lang w:val="mk-MK" w:eastAsia="mk-MK"/>
              </w:rPr>
              <w:t>Дип.наставник во одд.настава</w:t>
            </w:r>
          </w:p>
        </w:tc>
        <w:tc>
          <w:tcPr>
            <w:tcW w:w="2268" w:type="dxa"/>
          </w:tcPr>
          <w:p w14:paraId="64F5DFC8"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4796DB44" w14:textId="77777777" w:rsidR="007D65CC" w:rsidRDefault="007D65CC" w:rsidP="00372DC8">
            <w:pPr>
              <w:pStyle w:val="NoSpacing"/>
              <w:rPr>
                <w:sz w:val="20"/>
                <w:lang w:val="mk-MK" w:eastAsia="mk-MK"/>
              </w:rPr>
            </w:pPr>
            <w:r>
              <w:rPr>
                <w:sz w:val="20"/>
                <w:lang w:val="mk-MK" w:eastAsia="mk-MK"/>
              </w:rPr>
              <w:t>Наставник во одд</w:t>
            </w:r>
            <w:r w:rsidRPr="009B416B">
              <w:rPr>
                <w:sz w:val="20"/>
                <w:lang w:val="mk-MK" w:eastAsia="mk-MK"/>
              </w:rPr>
              <w:t>.настава</w:t>
            </w:r>
          </w:p>
        </w:tc>
        <w:tc>
          <w:tcPr>
            <w:tcW w:w="850" w:type="dxa"/>
          </w:tcPr>
          <w:p w14:paraId="08EDD806" w14:textId="7FBD6BB2" w:rsidR="007D65CC" w:rsidRDefault="00AB485F" w:rsidP="0032002C">
            <w:pPr>
              <w:pStyle w:val="NoSpacing"/>
              <w:jc w:val="center"/>
              <w:rPr>
                <w:sz w:val="20"/>
                <w:lang w:val="mk-MK" w:eastAsia="mk-MK"/>
              </w:rPr>
            </w:pPr>
            <w:r>
              <w:rPr>
                <w:sz w:val="20"/>
                <w:lang w:val="mk-MK" w:eastAsia="mk-MK"/>
              </w:rPr>
              <w:t>11</w:t>
            </w:r>
          </w:p>
        </w:tc>
      </w:tr>
      <w:tr w:rsidR="007D65CC" w:rsidRPr="009B416B" w14:paraId="1F8F5764" w14:textId="0C93D6C8" w:rsidTr="003E6D78">
        <w:trPr>
          <w:trHeight w:val="240"/>
          <w:jc w:val="center"/>
        </w:trPr>
        <w:tc>
          <w:tcPr>
            <w:tcW w:w="846" w:type="dxa"/>
            <w:shd w:val="clear" w:color="auto" w:fill="FFE599" w:themeFill="accent4" w:themeFillTint="66"/>
          </w:tcPr>
          <w:p w14:paraId="56CFCA2B" w14:textId="77777777" w:rsidR="007D65CC" w:rsidRPr="009B416B" w:rsidRDefault="007D65CC" w:rsidP="00372DC8">
            <w:pPr>
              <w:pStyle w:val="NoSpacing"/>
              <w:rPr>
                <w:b/>
                <w:sz w:val="20"/>
                <w:lang w:val="mk-MK" w:eastAsia="mk-MK"/>
              </w:rPr>
            </w:pPr>
            <w:r>
              <w:rPr>
                <w:b/>
                <w:sz w:val="20"/>
                <w:lang w:val="mk-MK" w:eastAsia="mk-MK"/>
              </w:rPr>
              <w:t>57</w:t>
            </w:r>
          </w:p>
        </w:tc>
        <w:tc>
          <w:tcPr>
            <w:tcW w:w="2693" w:type="dxa"/>
          </w:tcPr>
          <w:p w14:paraId="7C8BBEB1" w14:textId="77777777" w:rsidR="007D65CC" w:rsidRPr="00D75992" w:rsidRDefault="007D65CC" w:rsidP="00372DC8">
            <w:pPr>
              <w:pStyle w:val="NoSpacing"/>
              <w:rPr>
                <w:b/>
                <w:sz w:val="20"/>
                <w:lang w:val="mk-MK" w:eastAsia="mk-MK"/>
              </w:rPr>
            </w:pPr>
            <w:r w:rsidRPr="00D75992">
              <w:rPr>
                <w:b/>
                <w:sz w:val="20"/>
                <w:lang w:val="mk-MK" w:eastAsia="mk-MK"/>
              </w:rPr>
              <w:t>Симона Сандева</w:t>
            </w:r>
          </w:p>
        </w:tc>
        <w:tc>
          <w:tcPr>
            <w:tcW w:w="1843" w:type="dxa"/>
          </w:tcPr>
          <w:p w14:paraId="181F8743" w14:textId="77777777" w:rsidR="007D65CC" w:rsidRPr="00D75992" w:rsidRDefault="007D65CC" w:rsidP="00372DC8">
            <w:pPr>
              <w:pStyle w:val="NoSpacing"/>
              <w:rPr>
                <w:sz w:val="20"/>
                <w:lang w:val="mk-MK" w:eastAsia="mk-MK"/>
              </w:rPr>
            </w:pPr>
            <w:r w:rsidRPr="00D75992">
              <w:rPr>
                <w:sz w:val="20"/>
                <w:lang w:val="mk-MK" w:eastAsia="mk-MK"/>
              </w:rPr>
              <w:t>1990</w:t>
            </w:r>
          </w:p>
        </w:tc>
        <w:tc>
          <w:tcPr>
            <w:tcW w:w="4394" w:type="dxa"/>
          </w:tcPr>
          <w:p w14:paraId="0C94CBAB" w14:textId="77777777" w:rsidR="007D65CC" w:rsidRPr="009B416B" w:rsidRDefault="007D65CC" w:rsidP="00372DC8">
            <w:pPr>
              <w:pStyle w:val="NoSpacing"/>
              <w:rPr>
                <w:sz w:val="20"/>
                <w:lang w:val="mk-MK" w:eastAsia="mk-MK"/>
              </w:rPr>
            </w:pPr>
            <w:r w:rsidRPr="009B416B">
              <w:rPr>
                <w:sz w:val="20"/>
                <w:lang w:val="mk-MK" w:eastAsia="mk-MK"/>
              </w:rPr>
              <w:t>Дип. професор по македонски јаз.</w:t>
            </w:r>
          </w:p>
        </w:tc>
        <w:tc>
          <w:tcPr>
            <w:tcW w:w="2268" w:type="dxa"/>
          </w:tcPr>
          <w:p w14:paraId="435606AF"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564B3DD1" w14:textId="77777777" w:rsidR="007D65CC" w:rsidRDefault="007D65CC" w:rsidP="00372DC8">
            <w:pPr>
              <w:pStyle w:val="NoSpacing"/>
              <w:rPr>
                <w:sz w:val="20"/>
                <w:lang w:val="mk-MK" w:eastAsia="mk-MK"/>
              </w:rPr>
            </w:pPr>
            <w:r w:rsidRPr="009B416B">
              <w:rPr>
                <w:sz w:val="20"/>
                <w:lang w:val="mk-MK" w:eastAsia="mk-MK"/>
              </w:rPr>
              <w:t>Наставник во пред.настава</w:t>
            </w:r>
          </w:p>
        </w:tc>
        <w:tc>
          <w:tcPr>
            <w:tcW w:w="850" w:type="dxa"/>
          </w:tcPr>
          <w:p w14:paraId="1EA363EA" w14:textId="083B469B" w:rsidR="007D65CC" w:rsidRDefault="00AB485F" w:rsidP="0032002C">
            <w:pPr>
              <w:pStyle w:val="NoSpacing"/>
              <w:jc w:val="center"/>
              <w:rPr>
                <w:sz w:val="20"/>
                <w:lang w:val="mk-MK" w:eastAsia="mk-MK"/>
              </w:rPr>
            </w:pPr>
            <w:r>
              <w:rPr>
                <w:sz w:val="20"/>
                <w:lang w:val="mk-MK" w:eastAsia="mk-MK"/>
              </w:rPr>
              <w:t>4</w:t>
            </w:r>
          </w:p>
        </w:tc>
      </w:tr>
      <w:tr w:rsidR="007D65CC" w:rsidRPr="009B416B" w14:paraId="118C1594" w14:textId="37E0E24C" w:rsidTr="003E6D78">
        <w:trPr>
          <w:trHeight w:val="240"/>
          <w:jc w:val="center"/>
        </w:trPr>
        <w:tc>
          <w:tcPr>
            <w:tcW w:w="846" w:type="dxa"/>
            <w:shd w:val="clear" w:color="auto" w:fill="FFE599" w:themeFill="accent4" w:themeFillTint="66"/>
          </w:tcPr>
          <w:p w14:paraId="59185059" w14:textId="77777777" w:rsidR="007D65CC" w:rsidRPr="009B416B" w:rsidRDefault="007D65CC" w:rsidP="00372DC8">
            <w:pPr>
              <w:pStyle w:val="NoSpacing"/>
              <w:rPr>
                <w:b/>
                <w:sz w:val="20"/>
                <w:lang w:val="mk-MK" w:eastAsia="mk-MK"/>
              </w:rPr>
            </w:pPr>
            <w:r>
              <w:rPr>
                <w:b/>
                <w:sz w:val="20"/>
                <w:lang w:val="mk-MK" w:eastAsia="mk-MK"/>
              </w:rPr>
              <w:t>58</w:t>
            </w:r>
          </w:p>
        </w:tc>
        <w:tc>
          <w:tcPr>
            <w:tcW w:w="2693" w:type="dxa"/>
          </w:tcPr>
          <w:p w14:paraId="14CF48F1" w14:textId="77777777" w:rsidR="007D65CC" w:rsidRPr="00D75992" w:rsidRDefault="007D65CC" w:rsidP="00372DC8">
            <w:pPr>
              <w:pStyle w:val="NoSpacing"/>
              <w:rPr>
                <w:b/>
                <w:sz w:val="20"/>
                <w:lang w:val="mk-MK" w:eastAsia="mk-MK"/>
              </w:rPr>
            </w:pPr>
            <w:r w:rsidRPr="00D75992">
              <w:rPr>
                <w:b/>
                <w:sz w:val="20"/>
                <w:lang w:val="mk-MK" w:eastAsia="mk-MK"/>
              </w:rPr>
              <w:t>Благој Јаначков</w:t>
            </w:r>
          </w:p>
        </w:tc>
        <w:tc>
          <w:tcPr>
            <w:tcW w:w="1843" w:type="dxa"/>
          </w:tcPr>
          <w:p w14:paraId="6F2DFA86" w14:textId="77777777" w:rsidR="007D65CC" w:rsidRPr="00D75992" w:rsidRDefault="007D65CC" w:rsidP="00372DC8">
            <w:pPr>
              <w:pStyle w:val="NoSpacing"/>
              <w:rPr>
                <w:sz w:val="20"/>
                <w:lang w:val="mk-MK" w:eastAsia="mk-MK"/>
              </w:rPr>
            </w:pPr>
            <w:r w:rsidRPr="00D75992">
              <w:rPr>
                <w:sz w:val="20"/>
                <w:lang w:val="mk-MK" w:eastAsia="mk-MK"/>
              </w:rPr>
              <w:t>1992</w:t>
            </w:r>
          </w:p>
        </w:tc>
        <w:tc>
          <w:tcPr>
            <w:tcW w:w="4394" w:type="dxa"/>
          </w:tcPr>
          <w:p w14:paraId="51F0D0A1" w14:textId="77777777" w:rsidR="007D65CC" w:rsidRPr="009B416B" w:rsidRDefault="007D65CC" w:rsidP="00372DC8">
            <w:pPr>
              <w:pStyle w:val="NoSpacing"/>
              <w:rPr>
                <w:sz w:val="20"/>
                <w:lang w:val="mk-MK" w:eastAsia="mk-MK"/>
              </w:rPr>
            </w:pPr>
            <w:r w:rsidRPr="009B416B">
              <w:rPr>
                <w:sz w:val="20"/>
                <w:lang w:val="mk-MK" w:eastAsia="mk-MK"/>
              </w:rPr>
              <w:t>Дип. професор по</w:t>
            </w:r>
            <w:r>
              <w:rPr>
                <w:sz w:val="20"/>
                <w:lang w:val="mk-MK" w:eastAsia="mk-MK"/>
              </w:rPr>
              <w:t xml:space="preserve"> географија</w:t>
            </w:r>
          </w:p>
        </w:tc>
        <w:tc>
          <w:tcPr>
            <w:tcW w:w="2268" w:type="dxa"/>
          </w:tcPr>
          <w:p w14:paraId="1E808456"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43619489" w14:textId="77777777" w:rsidR="007D65CC" w:rsidRDefault="007D65CC" w:rsidP="00372DC8">
            <w:pPr>
              <w:pStyle w:val="NoSpacing"/>
              <w:rPr>
                <w:sz w:val="20"/>
                <w:lang w:val="mk-MK" w:eastAsia="mk-MK"/>
              </w:rPr>
            </w:pPr>
            <w:r w:rsidRPr="009B416B">
              <w:rPr>
                <w:sz w:val="20"/>
                <w:lang w:val="mk-MK" w:eastAsia="mk-MK"/>
              </w:rPr>
              <w:t>Наставник во пред.настава</w:t>
            </w:r>
          </w:p>
        </w:tc>
        <w:tc>
          <w:tcPr>
            <w:tcW w:w="850" w:type="dxa"/>
          </w:tcPr>
          <w:p w14:paraId="49564743" w14:textId="2E574532" w:rsidR="007D65CC" w:rsidRDefault="00AB485F" w:rsidP="0032002C">
            <w:pPr>
              <w:pStyle w:val="NoSpacing"/>
              <w:jc w:val="center"/>
              <w:rPr>
                <w:sz w:val="20"/>
                <w:lang w:val="mk-MK" w:eastAsia="mk-MK"/>
              </w:rPr>
            </w:pPr>
            <w:r>
              <w:rPr>
                <w:sz w:val="20"/>
                <w:lang w:val="mk-MK" w:eastAsia="mk-MK"/>
              </w:rPr>
              <w:t>8</w:t>
            </w:r>
          </w:p>
        </w:tc>
      </w:tr>
      <w:tr w:rsidR="007D65CC" w:rsidRPr="009B416B" w14:paraId="7D0802CC" w14:textId="7A067D3C" w:rsidTr="003E6D78">
        <w:trPr>
          <w:trHeight w:val="240"/>
          <w:jc w:val="center"/>
        </w:trPr>
        <w:tc>
          <w:tcPr>
            <w:tcW w:w="846" w:type="dxa"/>
            <w:shd w:val="clear" w:color="auto" w:fill="FFE599" w:themeFill="accent4" w:themeFillTint="66"/>
          </w:tcPr>
          <w:p w14:paraId="46247F05" w14:textId="77777777" w:rsidR="007D65CC" w:rsidRPr="009B416B" w:rsidRDefault="007D65CC" w:rsidP="00372DC8">
            <w:pPr>
              <w:pStyle w:val="NoSpacing"/>
              <w:rPr>
                <w:b/>
                <w:sz w:val="20"/>
                <w:lang w:val="mk-MK" w:eastAsia="mk-MK"/>
              </w:rPr>
            </w:pPr>
            <w:r>
              <w:rPr>
                <w:b/>
                <w:sz w:val="20"/>
                <w:lang w:val="mk-MK" w:eastAsia="mk-MK"/>
              </w:rPr>
              <w:t>59</w:t>
            </w:r>
          </w:p>
        </w:tc>
        <w:tc>
          <w:tcPr>
            <w:tcW w:w="2693" w:type="dxa"/>
          </w:tcPr>
          <w:p w14:paraId="0129BBC3" w14:textId="77777777" w:rsidR="007D65CC" w:rsidRPr="00D75992" w:rsidRDefault="007D65CC" w:rsidP="00372DC8">
            <w:pPr>
              <w:pStyle w:val="NoSpacing"/>
              <w:rPr>
                <w:b/>
                <w:sz w:val="20"/>
                <w:lang w:val="mk-MK" w:eastAsia="mk-MK"/>
              </w:rPr>
            </w:pPr>
            <w:r w:rsidRPr="00D75992">
              <w:rPr>
                <w:b/>
                <w:sz w:val="20"/>
                <w:lang w:val="mk-MK" w:eastAsia="mk-MK"/>
              </w:rPr>
              <w:t>Јованка Ефтимова</w:t>
            </w:r>
          </w:p>
        </w:tc>
        <w:tc>
          <w:tcPr>
            <w:tcW w:w="1843" w:type="dxa"/>
          </w:tcPr>
          <w:p w14:paraId="3914CC41" w14:textId="77777777" w:rsidR="007D65CC" w:rsidRPr="00D75992" w:rsidRDefault="007D65CC" w:rsidP="00372DC8">
            <w:pPr>
              <w:pStyle w:val="NoSpacing"/>
              <w:rPr>
                <w:sz w:val="20"/>
                <w:lang w:val="mk-MK" w:eastAsia="mk-MK"/>
              </w:rPr>
            </w:pPr>
            <w:r>
              <w:rPr>
                <w:sz w:val="20"/>
                <w:lang w:val="mk-MK" w:eastAsia="mk-MK"/>
              </w:rPr>
              <w:t>19</w:t>
            </w:r>
            <w:r w:rsidRPr="00D75992">
              <w:rPr>
                <w:sz w:val="20"/>
                <w:lang w:val="mk-MK" w:eastAsia="mk-MK"/>
              </w:rPr>
              <w:t>68</w:t>
            </w:r>
          </w:p>
        </w:tc>
        <w:tc>
          <w:tcPr>
            <w:tcW w:w="4394" w:type="dxa"/>
          </w:tcPr>
          <w:p w14:paraId="6DECBE17" w14:textId="77777777" w:rsidR="007D65CC" w:rsidRPr="009B416B" w:rsidRDefault="007D65CC" w:rsidP="00372DC8">
            <w:pPr>
              <w:pStyle w:val="NoSpacing"/>
              <w:rPr>
                <w:sz w:val="20"/>
                <w:lang w:val="mk-MK" w:eastAsia="mk-MK"/>
              </w:rPr>
            </w:pPr>
            <w:r>
              <w:rPr>
                <w:sz w:val="20"/>
                <w:lang w:val="mk-MK" w:eastAsia="mk-MK"/>
              </w:rPr>
              <w:t>Дип.инженер по електротехника</w:t>
            </w:r>
          </w:p>
        </w:tc>
        <w:tc>
          <w:tcPr>
            <w:tcW w:w="2268" w:type="dxa"/>
          </w:tcPr>
          <w:p w14:paraId="2E4573EA"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397C9FB7" w14:textId="77777777" w:rsidR="007D65CC" w:rsidRDefault="007D65CC" w:rsidP="00372DC8">
            <w:pPr>
              <w:pStyle w:val="NoSpacing"/>
              <w:rPr>
                <w:sz w:val="20"/>
                <w:lang w:val="mk-MK" w:eastAsia="mk-MK"/>
              </w:rPr>
            </w:pPr>
            <w:r w:rsidRPr="009B416B">
              <w:rPr>
                <w:sz w:val="20"/>
                <w:lang w:val="mk-MK" w:eastAsia="mk-MK"/>
              </w:rPr>
              <w:t>Наставник во пред.настава</w:t>
            </w:r>
          </w:p>
        </w:tc>
        <w:tc>
          <w:tcPr>
            <w:tcW w:w="850" w:type="dxa"/>
          </w:tcPr>
          <w:p w14:paraId="65FF6918" w14:textId="1E8482D8" w:rsidR="007D65CC" w:rsidRDefault="00C45A90" w:rsidP="0032002C">
            <w:pPr>
              <w:pStyle w:val="NoSpacing"/>
              <w:jc w:val="center"/>
              <w:rPr>
                <w:sz w:val="20"/>
                <w:lang w:val="mk-MK" w:eastAsia="mk-MK"/>
              </w:rPr>
            </w:pPr>
            <w:r>
              <w:rPr>
                <w:sz w:val="20"/>
                <w:lang w:val="mk-MK" w:eastAsia="mk-MK"/>
              </w:rPr>
              <w:t>25</w:t>
            </w:r>
          </w:p>
        </w:tc>
      </w:tr>
      <w:tr w:rsidR="007D65CC" w:rsidRPr="009B416B" w14:paraId="15D2279F" w14:textId="4F3CD607" w:rsidTr="003E6D78">
        <w:trPr>
          <w:trHeight w:val="240"/>
          <w:jc w:val="center"/>
        </w:trPr>
        <w:tc>
          <w:tcPr>
            <w:tcW w:w="846" w:type="dxa"/>
            <w:shd w:val="clear" w:color="auto" w:fill="FFE599" w:themeFill="accent4" w:themeFillTint="66"/>
          </w:tcPr>
          <w:p w14:paraId="37604BB7" w14:textId="77777777" w:rsidR="007D65CC" w:rsidRPr="009B416B" w:rsidRDefault="007D65CC" w:rsidP="00372DC8">
            <w:pPr>
              <w:pStyle w:val="NoSpacing"/>
              <w:rPr>
                <w:b/>
                <w:sz w:val="20"/>
                <w:lang w:val="mk-MK" w:eastAsia="mk-MK"/>
              </w:rPr>
            </w:pPr>
            <w:r>
              <w:rPr>
                <w:b/>
                <w:sz w:val="20"/>
                <w:lang w:val="mk-MK" w:eastAsia="mk-MK"/>
              </w:rPr>
              <w:t>60</w:t>
            </w:r>
          </w:p>
        </w:tc>
        <w:tc>
          <w:tcPr>
            <w:tcW w:w="2693" w:type="dxa"/>
          </w:tcPr>
          <w:p w14:paraId="04456BD9" w14:textId="77777777" w:rsidR="007D65CC" w:rsidRPr="00D75992" w:rsidRDefault="007D65CC" w:rsidP="00372DC8">
            <w:pPr>
              <w:pStyle w:val="NoSpacing"/>
              <w:rPr>
                <w:b/>
                <w:sz w:val="20"/>
                <w:lang w:val="mk-MK" w:eastAsia="mk-MK"/>
              </w:rPr>
            </w:pPr>
            <w:r w:rsidRPr="00D75992">
              <w:rPr>
                <w:b/>
                <w:sz w:val="20"/>
                <w:lang w:val="mk-MK" w:eastAsia="mk-MK"/>
              </w:rPr>
              <w:t>Билјана Трајанова</w:t>
            </w:r>
          </w:p>
        </w:tc>
        <w:tc>
          <w:tcPr>
            <w:tcW w:w="1843" w:type="dxa"/>
          </w:tcPr>
          <w:p w14:paraId="7647186E" w14:textId="77777777" w:rsidR="007D65CC" w:rsidRPr="00D75992" w:rsidRDefault="007D65CC" w:rsidP="00372DC8">
            <w:pPr>
              <w:pStyle w:val="NoSpacing"/>
              <w:rPr>
                <w:sz w:val="20"/>
                <w:lang w:val="mk-MK" w:eastAsia="mk-MK"/>
              </w:rPr>
            </w:pPr>
            <w:r w:rsidRPr="00D75992">
              <w:rPr>
                <w:sz w:val="20"/>
                <w:lang w:val="mk-MK" w:eastAsia="mk-MK"/>
              </w:rPr>
              <w:t>1986</w:t>
            </w:r>
          </w:p>
        </w:tc>
        <w:tc>
          <w:tcPr>
            <w:tcW w:w="4394" w:type="dxa"/>
          </w:tcPr>
          <w:p w14:paraId="2081216F" w14:textId="77777777" w:rsidR="007D65CC" w:rsidRPr="009B416B" w:rsidRDefault="007D65CC" w:rsidP="00372DC8">
            <w:pPr>
              <w:pStyle w:val="NoSpacing"/>
              <w:rPr>
                <w:sz w:val="20"/>
                <w:lang w:val="mk-MK" w:eastAsia="mk-MK"/>
              </w:rPr>
            </w:pPr>
            <w:r w:rsidRPr="009B416B">
              <w:rPr>
                <w:sz w:val="20"/>
                <w:lang w:val="mk-MK" w:eastAsia="mk-MK"/>
              </w:rPr>
              <w:t>Дип. професор по</w:t>
            </w:r>
            <w:r>
              <w:rPr>
                <w:sz w:val="20"/>
                <w:lang w:val="mk-MK" w:eastAsia="mk-MK"/>
              </w:rPr>
              <w:t xml:space="preserve"> ликовна уметност</w:t>
            </w:r>
          </w:p>
        </w:tc>
        <w:tc>
          <w:tcPr>
            <w:tcW w:w="2268" w:type="dxa"/>
          </w:tcPr>
          <w:p w14:paraId="14EC6157"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4B5EFB0E" w14:textId="77777777" w:rsidR="007D65CC" w:rsidRDefault="007D65CC" w:rsidP="00372DC8">
            <w:pPr>
              <w:pStyle w:val="NoSpacing"/>
              <w:rPr>
                <w:sz w:val="20"/>
                <w:lang w:val="mk-MK" w:eastAsia="mk-MK"/>
              </w:rPr>
            </w:pPr>
            <w:r w:rsidRPr="009B416B">
              <w:rPr>
                <w:sz w:val="20"/>
                <w:lang w:val="mk-MK" w:eastAsia="mk-MK"/>
              </w:rPr>
              <w:t>Наставник во пред.настава</w:t>
            </w:r>
          </w:p>
        </w:tc>
        <w:tc>
          <w:tcPr>
            <w:tcW w:w="850" w:type="dxa"/>
          </w:tcPr>
          <w:p w14:paraId="6BEBB2EA" w14:textId="0F1787F6" w:rsidR="007D65CC" w:rsidRDefault="00C45A90" w:rsidP="0032002C">
            <w:pPr>
              <w:pStyle w:val="NoSpacing"/>
              <w:jc w:val="center"/>
              <w:rPr>
                <w:sz w:val="20"/>
                <w:lang w:val="mk-MK" w:eastAsia="mk-MK"/>
              </w:rPr>
            </w:pPr>
            <w:r>
              <w:rPr>
                <w:sz w:val="20"/>
                <w:lang w:val="mk-MK" w:eastAsia="mk-MK"/>
              </w:rPr>
              <w:t>4</w:t>
            </w:r>
          </w:p>
        </w:tc>
      </w:tr>
      <w:tr w:rsidR="007D65CC" w:rsidRPr="009B416B" w14:paraId="1F12D8E5" w14:textId="09B5B4EA" w:rsidTr="003E6D78">
        <w:trPr>
          <w:trHeight w:val="240"/>
          <w:jc w:val="center"/>
        </w:trPr>
        <w:tc>
          <w:tcPr>
            <w:tcW w:w="846" w:type="dxa"/>
            <w:shd w:val="clear" w:color="auto" w:fill="FFE599" w:themeFill="accent4" w:themeFillTint="66"/>
          </w:tcPr>
          <w:p w14:paraId="3A46C8F1" w14:textId="77777777" w:rsidR="007D65CC" w:rsidRPr="009B416B" w:rsidRDefault="007D65CC" w:rsidP="00372DC8">
            <w:pPr>
              <w:pStyle w:val="NoSpacing"/>
              <w:rPr>
                <w:b/>
                <w:sz w:val="20"/>
                <w:lang w:val="mk-MK" w:eastAsia="mk-MK"/>
              </w:rPr>
            </w:pPr>
            <w:r>
              <w:rPr>
                <w:b/>
                <w:sz w:val="20"/>
                <w:lang w:val="mk-MK" w:eastAsia="mk-MK"/>
              </w:rPr>
              <w:t>61</w:t>
            </w:r>
          </w:p>
        </w:tc>
        <w:tc>
          <w:tcPr>
            <w:tcW w:w="2693" w:type="dxa"/>
          </w:tcPr>
          <w:p w14:paraId="489798A5" w14:textId="77777777" w:rsidR="007D65CC" w:rsidRPr="00D75992" w:rsidRDefault="007D65CC" w:rsidP="00372DC8">
            <w:pPr>
              <w:pStyle w:val="NoSpacing"/>
              <w:rPr>
                <w:b/>
                <w:sz w:val="20"/>
                <w:lang w:val="mk-MK" w:eastAsia="mk-MK"/>
              </w:rPr>
            </w:pPr>
            <w:r w:rsidRPr="00D75992">
              <w:rPr>
                <w:b/>
                <w:sz w:val="20"/>
                <w:lang w:val="mk-MK" w:eastAsia="mk-MK"/>
              </w:rPr>
              <w:t xml:space="preserve">Зорица </w:t>
            </w:r>
            <w:r>
              <w:rPr>
                <w:b/>
                <w:sz w:val="20"/>
                <w:lang w:val="mk-MK" w:eastAsia="mk-MK"/>
              </w:rPr>
              <w:t>Ефремова</w:t>
            </w:r>
          </w:p>
        </w:tc>
        <w:tc>
          <w:tcPr>
            <w:tcW w:w="1843" w:type="dxa"/>
          </w:tcPr>
          <w:p w14:paraId="7AC7DCA3" w14:textId="77777777" w:rsidR="007D65CC" w:rsidRPr="00D75992" w:rsidRDefault="007D65CC" w:rsidP="00372DC8">
            <w:pPr>
              <w:pStyle w:val="NoSpacing"/>
              <w:rPr>
                <w:sz w:val="20"/>
                <w:lang w:val="mk-MK" w:eastAsia="mk-MK"/>
              </w:rPr>
            </w:pPr>
            <w:r w:rsidRPr="00D75992">
              <w:rPr>
                <w:sz w:val="20"/>
                <w:lang w:val="mk-MK" w:eastAsia="mk-MK"/>
              </w:rPr>
              <w:t>1998</w:t>
            </w:r>
          </w:p>
        </w:tc>
        <w:tc>
          <w:tcPr>
            <w:tcW w:w="4394" w:type="dxa"/>
          </w:tcPr>
          <w:p w14:paraId="60684C3A" w14:textId="77777777" w:rsidR="007D65CC" w:rsidRPr="009B416B" w:rsidRDefault="007D65CC" w:rsidP="00372DC8">
            <w:pPr>
              <w:pStyle w:val="NoSpacing"/>
              <w:rPr>
                <w:sz w:val="20"/>
                <w:lang w:val="mk-MK" w:eastAsia="mk-MK"/>
              </w:rPr>
            </w:pPr>
            <w:r>
              <w:rPr>
                <w:sz w:val="20"/>
                <w:lang w:val="mk-MK" w:eastAsia="mk-MK"/>
              </w:rPr>
              <w:t>Дипломиран педагог</w:t>
            </w:r>
          </w:p>
        </w:tc>
        <w:tc>
          <w:tcPr>
            <w:tcW w:w="2268" w:type="dxa"/>
          </w:tcPr>
          <w:p w14:paraId="1C414662"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0F35D401" w14:textId="77777777" w:rsidR="007D65CC" w:rsidRDefault="007D65CC" w:rsidP="00372DC8">
            <w:pPr>
              <w:pStyle w:val="NoSpacing"/>
              <w:rPr>
                <w:sz w:val="20"/>
                <w:lang w:val="mk-MK" w:eastAsia="mk-MK"/>
              </w:rPr>
            </w:pPr>
            <w:r>
              <w:rPr>
                <w:sz w:val="20"/>
                <w:lang w:val="mk-MK" w:eastAsia="mk-MK"/>
              </w:rPr>
              <w:t>Училиштен педагог</w:t>
            </w:r>
          </w:p>
        </w:tc>
        <w:tc>
          <w:tcPr>
            <w:tcW w:w="850" w:type="dxa"/>
          </w:tcPr>
          <w:p w14:paraId="1AEA2DF5" w14:textId="23BA8C20" w:rsidR="007D65CC" w:rsidRDefault="00C45A90" w:rsidP="0032002C">
            <w:pPr>
              <w:pStyle w:val="NoSpacing"/>
              <w:jc w:val="center"/>
              <w:rPr>
                <w:sz w:val="20"/>
                <w:lang w:val="mk-MK" w:eastAsia="mk-MK"/>
              </w:rPr>
            </w:pPr>
            <w:r>
              <w:rPr>
                <w:sz w:val="20"/>
                <w:lang w:val="mk-MK" w:eastAsia="mk-MK"/>
              </w:rPr>
              <w:t>1</w:t>
            </w:r>
          </w:p>
        </w:tc>
      </w:tr>
      <w:tr w:rsidR="007D65CC" w:rsidRPr="009B416B" w14:paraId="3FFFC486" w14:textId="40C99D01" w:rsidTr="003E6D78">
        <w:trPr>
          <w:trHeight w:val="298"/>
          <w:jc w:val="center"/>
        </w:trPr>
        <w:tc>
          <w:tcPr>
            <w:tcW w:w="846" w:type="dxa"/>
            <w:shd w:val="clear" w:color="auto" w:fill="FFE599" w:themeFill="accent4" w:themeFillTint="66"/>
          </w:tcPr>
          <w:p w14:paraId="31179B50" w14:textId="77777777" w:rsidR="007D65CC" w:rsidRPr="009B416B" w:rsidRDefault="007D65CC" w:rsidP="00372DC8">
            <w:pPr>
              <w:pStyle w:val="NoSpacing"/>
              <w:rPr>
                <w:b/>
                <w:sz w:val="20"/>
                <w:lang w:val="mk-MK" w:eastAsia="mk-MK"/>
              </w:rPr>
            </w:pPr>
            <w:r>
              <w:rPr>
                <w:b/>
                <w:sz w:val="20"/>
                <w:lang w:val="mk-MK" w:eastAsia="mk-MK"/>
              </w:rPr>
              <w:t>62</w:t>
            </w:r>
          </w:p>
        </w:tc>
        <w:tc>
          <w:tcPr>
            <w:tcW w:w="2693" w:type="dxa"/>
          </w:tcPr>
          <w:p w14:paraId="71AE28E5" w14:textId="77777777" w:rsidR="007D65CC" w:rsidRPr="00D75992" w:rsidRDefault="007D65CC" w:rsidP="00372DC8">
            <w:pPr>
              <w:pStyle w:val="NoSpacing"/>
              <w:rPr>
                <w:b/>
                <w:sz w:val="20"/>
                <w:lang w:val="mk-MK" w:eastAsia="mk-MK"/>
              </w:rPr>
            </w:pPr>
            <w:r w:rsidRPr="00D75992">
              <w:rPr>
                <w:b/>
                <w:sz w:val="20"/>
                <w:lang w:val="mk-MK" w:eastAsia="mk-MK"/>
              </w:rPr>
              <w:t xml:space="preserve">Драгана </w:t>
            </w:r>
            <w:r w:rsidRPr="00D75992">
              <w:rPr>
                <w:b/>
                <w:sz w:val="20"/>
                <w:lang w:eastAsia="mk-MK"/>
              </w:rPr>
              <w:t>M</w:t>
            </w:r>
            <w:r w:rsidRPr="00D75992">
              <w:rPr>
                <w:b/>
                <w:sz w:val="20"/>
                <w:lang w:val="mk-MK" w:eastAsia="mk-MK"/>
              </w:rPr>
              <w:t>онева</w:t>
            </w:r>
          </w:p>
        </w:tc>
        <w:tc>
          <w:tcPr>
            <w:tcW w:w="1843" w:type="dxa"/>
          </w:tcPr>
          <w:p w14:paraId="4163DB6B" w14:textId="77777777" w:rsidR="007D65CC" w:rsidRPr="00D75992" w:rsidRDefault="007D65CC" w:rsidP="00372DC8">
            <w:pPr>
              <w:pStyle w:val="NoSpacing"/>
              <w:rPr>
                <w:sz w:val="20"/>
                <w:lang w:val="mk-MK" w:eastAsia="mk-MK"/>
              </w:rPr>
            </w:pPr>
            <w:r w:rsidRPr="00D75992">
              <w:rPr>
                <w:sz w:val="20"/>
                <w:lang w:val="mk-MK" w:eastAsia="mk-MK"/>
              </w:rPr>
              <w:t>2000</w:t>
            </w:r>
          </w:p>
        </w:tc>
        <w:tc>
          <w:tcPr>
            <w:tcW w:w="4394" w:type="dxa"/>
          </w:tcPr>
          <w:p w14:paraId="2EE56606" w14:textId="77777777" w:rsidR="007D65CC" w:rsidRPr="009B416B" w:rsidRDefault="007D65CC" w:rsidP="00372DC8">
            <w:pPr>
              <w:pStyle w:val="NoSpacing"/>
              <w:rPr>
                <w:sz w:val="20"/>
                <w:lang w:val="mk-MK" w:eastAsia="mk-MK"/>
              </w:rPr>
            </w:pPr>
            <w:r>
              <w:rPr>
                <w:sz w:val="20"/>
                <w:lang w:val="mk-MK" w:eastAsia="mk-MK"/>
              </w:rPr>
              <w:t>Дип.специјален едукатор и рехабилитатор</w:t>
            </w:r>
          </w:p>
        </w:tc>
        <w:tc>
          <w:tcPr>
            <w:tcW w:w="2268" w:type="dxa"/>
          </w:tcPr>
          <w:p w14:paraId="3187B8F7"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3ECFABD4" w14:textId="35EEB5F4" w:rsidR="007D65CC" w:rsidRDefault="007D65CC" w:rsidP="00372DC8">
            <w:pPr>
              <w:pStyle w:val="NoSpacing"/>
              <w:rPr>
                <w:sz w:val="20"/>
                <w:lang w:val="mk-MK" w:eastAsia="mk-MK"/>
              </w:rPr>
            </w:pPr>
            <w:r>
              <w:rPr>
                <w:sz w:val="20"/>
                <w:lang w:val="mk-MK" w:eastAsia="mk-MK"/>
              </w:rPr>
              <w:t>Спец.едукатор и рехабилитатор</w:t>
            </w:r>
          </w:p>
        </w:tc>
        <w:tc>
          <w:tcPr>
            <w:tcW w:w="850" w:type="dxa"/>
          </w:tcPr>
          <w:p w14:paraId="1198F6A0" w14:textId="19FE4E53" w:rsidR="007D65CC" w:rsidRDefault="00C45A90" w:rsidP="0032002C">
            <w:pPr>
              <w:pStyle w:val="NoSpacing"/>
              <w:jc w:val="center"/>
              <w:rPr>
                <w:sz w:val="20"/>
                <w:lang w:val="mk-MK" w:eastAsia="mk-MK"/>
              </w:rPr>
            </w:pPr>
            <w:r>
              <w:rPr>
                <w:sz w:val="20"/>
                <w:lang w:val="mk-MK" w:eastAsia="mk-MK"/>
              </w:rPr>
              <w:t>1</w:t>
            </w:r>
          </w:p>
        </w:tc>
      </w:tr>
      <w:tr w:rsidR="007D65CC" w:rsidRPr="009B416B" w14:paraId="1E747387" w14:textId="28302E57" w:rsidTr="003E6D78">
        <w:trPr>
          <w:trHeight w:val="240"/>
          <w:jc w:val="center"/>
        </w:trPr>
        <w:tc>
          <w:tcPr>
            <w:tcW w:w="846" w:type="dxa"/>
            <w:shd w:val="clear" w:color="auto" w:fill="FFE599" w:themeFill="accent4" w:themeFillTint="66"/>
          </w:tcPr>
          <w:p w14:paraId="522320B8" w14:textId="77777777" w:rsidR="007D65CC" w:rsidRPr="009B416B" w:rsidRDefault="007D65CC" w:rsidP="00372DC8">
            <w:pPr>
              <w:pStyle w:val="NoSpacing"/>
              <w:rPr>
                <w:b/>
                <w:sz w:val="20"/>
                <w:lang w:val="mk-MK" w:eastAsia="mk-MK"/>
              </w:rPr>
            </w:pPr>
            <w:r>
              <w:rPr>
                <w:b/>
                <w:sz w:val="20"/>
                <w:lang w:val="mk-MK" w:eastAsia="mk-MK"/>
              </w:rPr>
              <w:t>63</w:t>
            </w:r>
          </w:p>
        </w:tc>
        <w:tc>
          <w:tcPr>
            <w:tcW w:w="2693" w:type="dxa"/>
          </w:tcPr>
          <w:p w14:paraId="28AB1D18" w14:textId="77777777" w:rsidR="007D65CC" w:rsidRPr="00D75992" w:rsidRDefault="007D65CC" w:rsidP="00372DC8">
            <w:pPr>
              <w:pStyle w:val="NoSpacing"/>
              <w:rPr>
                <w:b/>
                <w:sz w:val="20"/>
                <w:lang w:val="mk-MK" w:eastAsia="mk-MK"/>
              </w:rPr>
            </w:pPr>
            <w:r w:rsidRPr="00D75992">
              <w:rPr>
                <w:b/>
                <w:sz w:val="20"/>
                <w:lang w:val="mk-MK" w:eastAsia="mk-MK"/>
              </w:rPr>
              <w:t>Викторија Димчева</w:t>
            </w:r>
          </w:p>
        </w:tc>
        <w:tc>
          <w:tcPr>
            <w:tcW w:w="1843" w:type="dxa"/>
          </w:tcPr>
          <w:p w14:paraId="4787EAEC" w14:textId="77777777" w:rsidR="007D65CC" w:rsidRPr="00D75992" w:rsidRDefault="007D65CC" w:rsidP="00372DC8">
            <w:pPr>
              <w:pStyle w:val="NoSpacing"/>
              <w:rPr>
                <w:sz w:val="20"/>
                <w:lang w:val="mk-MK" w:eastAsia="mk-MK"/>
              </w:rPr>
            </w:pPr>
            <w:r w:rsidRPr="00D75992">
              <w:rPr>
                <w:sz w:val="20"/>
                <w:lang w:val="mk-MK" w:eastAsia="mk-MK"/>
              </w:rPr>
              <w:t>1999</w:t>
            </w:r>
          </w:p>
        </w:tc>
        <w:tc>
          <w:tcPr>
            <w:tcW w:w="4394" w:type="dxa"/>
          </w:tcPr>
          <w:p w14:paraId="444C4B55" w14:textId="77777777" w:rsidR="007D65CC" w:rsidRPr="009B416B" w:rsidRDefault="007D65CC" w:rsidP="00372DC8">
            <w:pPr>
              <w:pStyle w:val="NoSpacing"/>
              <w:rPr>
                <w:sz w:val="20"/>
                <w:lang w:val="mk-MK" w:eastAsia="mk-MK"/>
              </w:rPr>
            </w:pPr>
            <w:r w:rsidRPr="009B416B">
              <w:rPr>
                <w:sz w:val="20"/>
                <w:lang w:val="mk-MK" w:eastAsia="mk-MK"/>
              </w:rPr>
              <w:t>Дипломиран професор по  ФЗО</w:t>
            </w:r>
          </w:p>
        </w:tc>
        <w:tc>
          <w:tcPr>
            <w:tcW w:w="2268" w:type="dxa"/>
          </w:tcPr>
          <w:p w14:paraId="3DF2CF6D" w14:textId="77777777" w:rsidR="007D65CC" w:rsidRPr="009B416B" w:rsidRDefault="007D65CC" w:rsidP="00372DC8">
            <w:pPr>
              <w:pStyle w:val="NoSpacing"/>
              <w:rPr>
                <w:sz w:val="20"/>
                <w:lang w:val="mk-MK" w:eastAsia="mk-MK"/>
              </w:rPr>
            </w:pPr>
            <w:r w:rsidRPr="009B416B">
              <w:rPr>
                <w:sz w:val="20"/>
                <w:lang w:val="mk-MK" w:eastAsia="mk-MK"/>
              </w:rPr>
              <w:t>високо</w:t>
            </w:r>
          </w:p>
        </w:tc>
        <w:tc>
          <w:tcPr>
            <w:tcW w:w="2977" w:type="dxa"/>
          </w:tcPr>
          <w:p w14:paraId="270C5061" w14:textId="77777777" w:rsidR="007D65CC" w:rsidRDefault="007D65CC" w:rsidP="00372DC8">
            <w:pPr>
              <w:pStyle w:val="NoSpacing"/>
              <w:rPr>
                <w:sz w:val="20"/>
                <w:lang w:val="mk-MK" w:eastAsia="mk-MK"/>
              </w:rPr>
            </w:pPr>
            <w:r>
              <w:rPr>
                <w:sz w:val="20"/>
                <w:lang w:val="mk-MK" w:eastAsia="mk-MK"/>
              </w:rPr>
              <w:t>Наставник во одд</w:t>
            </w:r>
            <w:r w:rsidRPr="009B416B">
              <w:rPr>
                <w:sz w:val="20"/>
                <w:lang w:val="mk-MK" w:eastAsia="mk-MK"/>
              </w:rPr>
              <w:t>.настава</w:t>
            </w:r>
          </w:p>
        </w:tc>
        <w:tc>
          <w:tcPr>
            <w:tcW w:w="850" w:type="dxa"/>
          </w:tcPr>
          <w:p w14:paraId="5B6E8AC2" w14:textId="18DF9752" w:rsidR="007D65CC" w:rsidRDefault="00C45A90" w:rsidP="0032002C">
            <w:pPr>
              <w:pStyle w:val="NoSpacing"/>
              <w:jc w:val="center"/>
              <w:rPr>
                <w:sz w:val="20"/>
                <w:lang w:val="mk-MK" w:eastAsia="mk-MK"/>
              </w:rPr>
            </w:pPr>
            <w:r>
              <w:rPr>
                <w:sz w:val="20"/>
                <w:lang w:val="mk-MK" w:eastAsia="mk-MK"/>
              </w:rPr>
              <w:t>1</w:t>
            </w:r>
          </w:p>
        </w:tc>
      </w:tr>
      <w:tr w:rsidR="007D65CC" w:rsidRPr="009B416B" w14:paraId="4FFFAEF4" w14:textId="000BE447" w:rsidTr="003E6D78">
        <w:trPr>
          <w:trHeight w:val="240"/>
          <w:jc w:val="center"/>
        </w:trPr>
        <w:tc>
          <w:tcPr>
            <w:tcW w:w="846" w:type="dxa"/>
            <w:shd w:val="clear" w:color="auto" w:fill="FFE599" w:themeFill="accent4" w:themeFillTint="66"/>
          </w:tcPr>
          <w:p w14:paraId="7480D729" w14:textId="77777777" w:rsidR="007D65CC" w:rsidRPr="009B416B" w:rsidRDefault="007D65CC" w:rsidP="00372DC8">
            <w:pPr>
              <w:pStyle w:val="NoSpacing"/>
              <w:rPr>
                <w:b/>
                <w:sz w:val="20"/>
                <w:lang w:val="mk-MK" w:eastAsia="mk-MK"/>
              </w:rPr>
            </w:pPr>
            <w:r>
              <w:rPr>
                <w:b/>
                <w:sz w:val="20"/>
                <w:lang w:val="mk-MK" w:eastAsia="mk-MK"/>
              </w:rPr>
              <w:t>64</w:t>
            </w:r>
          </w:p>
        </w:tc>
        <w:tc>
          <w:tcPr>
            <w:tcW w:w="2693" w:type="dxa"/>
          </w:tcPr>
          <w:p w14:paraId="0DCB26ED" w14:textId="77777777" w:rsidR="007D65CC" w:rsidRPr="00D75992" w:rsidRDefault="007D65CC" w:rsidP="00372DC8">
            <w:pPr>
              <w:pStyle w:val="NoSpacing"/>
              <w:rPr>
                <w:b/>
                <w:sz w:val="20"/>
                <w:lang w:val="mk-MK" w:eastAsia="mk-MK"/>
              </w:rPr>
            </w:pPr>
            <w:r w:rsidRPr="00D75992">
              <w:rPr>
                <w:b/>
                <w:sz w:val="20"/>
                <w:lang w:val="mk-MK" w:eastAsia="mk-MK"/>
              </w:rPr>
              <w:t>Милан Јорданов</w:t>
            </w:r>
          </w:p>
        </w:tc>
        <w:tc>
          <w:tcPr>
            <w:tcW w:w="1843" w:type="dxa"/>
          </w:tcPr>
          <w:p w14:paraId="45A0FC48" w14:textId="77777777" w:rsidR="007D65CC" w:rsidRPr="00D75992" w:rsidRDefault="007D65CC" w:rsidP="00372DC8">
            <w:pPr>
              <w:pStyle w:val="NoSpacing"/>
              <w:rPr>
                <w:sz w:val="20"/>
                <w:lang w:val="mk-MK" w:eastAsia="mk-MK"/>
              </w:rPr>
            </w:pPr>
            <w:r w:rsidRPr="00D75992">
              <w:rPr>
                <w:sz w:val="20"/>
                <w:lang w:val="mk-MK" w:eastAsia="mk-MK"/>
              </w:rPr>
              <w:t>1997</w:t>
            </w:r>
          </w:p>
        </w:tc>
        <w:tc>
          <w:tcPr>
            <w:tcW w:w="4394" w:type="dxa"/>
          </w:tcPr>
          <w:p w14:paraId="4BFB3A1C" w14:textId="77777777" w:rsidR="007D65CC" w:rsidRPr="009B416B" w:rsidRDefault="007D65CC" w:rsidP="00372DC8">
            <w:pPr>
              <w:pStyle w:val="NoSpacing"/>
              <w:rPr>
                <w:sz w:val="20"/>
                <w:lang w:val="mk-MK" w:eastAsia="mk-MK"/>
              </w:rPr>
            </w:pPr>
            <w:r>
              <w:rPr>
                <w:sz w:val="20"/>
                <w:lang w:val="mk-MK" w:eastAsia="mk-MK"/>
              </w:rPr>
              <w:t>Гимназија</w:t>
            </w:r>
          </w:p>
        </w:tc>
        <w:tc>
          <w:tcPr>
            <w:tcW w:w="2268" w:type="dxa"/>
          </w:tcPr>
          <w:p w14:paraId="7FF129D9" w14:textId="77777777" w:rsidR="007D65CC" w:rsidRPr="009B416B" w:rsidRDefault="007D65CC" w:rsidP="00372DC8">
            <w:pPr>
              <w:pStyle w:val="NoSpacing"/>
              <w:rPr>
                <w:sz w:val="20"/>
                <w:lang w:val="mk-MK" w:eastAsia="mk-MK"/>
              </w:rPr>
            </w:pPr>
            <w:r>
              <w:rPr>
                <w:sz w:val="20"/>
                <w:lang w:val="mk-MK" w:eastAsia="mk-MK"/>
              </w:rPr>
              <w:t xml:space="preserve">Средно </w:t>
            </w:r>
          </w:p>
        </w:tc>
        <w:tc>
          <w:tcPr>
            <w:tcW w:w="2977" w:type="dxa"/>
          </w:tcPr>
          <w:p w14:paraId="61DF5654" w14:textId="77777777" w:rsidR="007D65CC" w:rsidRDefault="007D65CC" w:rsidP="00372DC8">
            <w:pPr>
              <w:pStyle w:val="NoSpacing"/>
              <w:rPr>
                <w:sz w:val="20"/>
                <w:lang w:val="mk-MK" w:eastAsia="mk-MK"/>
              </w:rPr>
            </w:pPr>
            <w:r>
              <w:rPr>
                <w:sz w:val="20"/>
                <w:lang w:val="mk-MK" w:eastAsia="mk-MK"/>
              </w:rPr>
              <w:t>Наставник во одд</w:t>
            </w:r>
            <w:r w:rsidRPr="009B416B">
              <w:rPr>
                <w:sz w:val="20"/>
                <w:lang w:val="mk-MK" w:eastAsia="mk-MK"/>
              </w:rPr>
              <w:t>.настава</w:t>
            </w:r>
          </w:p>
        </w:tc>
        <w:tc>
          <w:tcPr>
            <w:tcW w:w="850" w:type="dxa"/>
          </w:tcPr>
          <w:p w14:paraId="63411A55" w14:textId="402B2ECC" w:rsidR="007D65CC" w:rsidRDefault="00C45A90" w:rsidP="0032002C">
            <w:pPr>
              <w:pStyle w:val="NoSpacing"/>
              <w:jc w:val="center"/>
              <w:rPr>
                <w:sz w:val="20"/>
                <w:lang w:val="mk-MK" w:eastAsia="mk-MK"/>
              </w:rPr>
            </w:pPr>
            <w:r>
              <w:rPr>
                <w:sz w:val="20"/>
                <w:lang w:val="mk-MK" w:eastAsia="mk-MK"/>
              </w:rPr>
              <w:t>1</w:t>
            </w:r>
          </w:p>
        </w:tc>
      </w:tr>
    </w:tbl>
    <w:p w14:paraId="311DC29D" w14:textId="77777777" w:rsidR="00EA3B80" w:rsidRDefault="00EA3B80" w:rsidP="00C45A90">
      <w:pPr>
        <w:kinsoku w:val="0"/>
        <w:overflowPunct w:val="0"/>
        <w:spacing w:after="0" w:line="240" w:lineRule="auto"/>
        <w:jc w:val="center"/>
        <w:textAlignment w:val="baseline"/>
        <w:rPr>
          <w:rFonts w:ascii="Cambria" w:hAnsi="Cambria" w:cs="Calibri"/>
          <w:b/>
          <w:sz w:val="24"/>
          <w:szCs w:val="24"/>
        </w:rPr>
      </w:pPr>
    </w:p>
    <w:p w14:paraId="3574D570" w14:textId="77777777" w:rsidR="00EA3B80" w:rsidRDefault="00EA3B80" w:rsidP="00C45A90">
      <w:pPr>
        <w:kinsoku w:val="0"/>
        <w:overflowPunct w:val="0"/>
        <w:spacing w:after="0" w:line="240" w:lineRule="auto"/>
        <w:jc w:val="center"/>
        <w:textAlignment w:val="baseline"/>
        <w:rPr>
          <w:rFonts w:ascii="Cambria" w:hAnsi="Cambria" w:cs="Calibri"/>
          <w:b/>
          <w:sz w:val="24"/>
          <w:szCs w:val="24"/>
        </w:rPr>
      </w:pPr>
    </w:p>
    <w:p w14:paraId="5E71ADC9" w14:textId="77777777" w:rsidR="00EA3B80" w:rsidRDefault="00EA3B80" w:rsidP="00C45A90">
      <w:pPr>
        <w:kinsoku w:val="0"/>
        <w:overflowPunct w:val="0"/>
        <w:spacing w:after="0" w:line="240" w:lineRule="auto"/>
        <w:jc w:val="center"/>
        <w:textAlignment w:val="baseline"/>
        <w:rPr>
          <w:rFonts w:ascii="Cambria" w:hAnsi="Cambria" w:cs="Calibri"/>
          <w:b/>
          <w:sz w:val="24"/>
          <w:szCs w:val="24"/>
        </w:rPr>
      </w:pPr>
    </w:p>
    <w:p w14:paraId="2CD33B00" w14:textId="77777777" w:rsidR="00EA3B80" w:rsidRDefault="00EA3B80" w:rsidP="00C45A90">
      <w:pPr>
        <w:kinsoku w:val="0"/>
        <w:overflowPunct w:val="0"/>
        <w:spacing w:after="0" w:line="240" w:lineRule="auto"/>
        <w:jc w:val="center"/>
        <w:textAlignment w:val="baseline"/>
        <w:rPr>
          <w:rFonts w:ascii="Cambria" w:hAnsi="Cambria" w:cs="Calibri"/>
          <w:b/>
          <w:sz w:val="24"/>
          <w:szCs w:val="24"/>
        </w:rPr>
      </w:pPr>
    </w:p>
    <w:p w14:paraId="020AD518" w14:textId="77777777" w:rsidR="00EA3B80" w:rsidRDefault="00EA3B80" w:rsidP="00C45A90">
      <w:pPr>
        <w:kinsoku w:val="0"/>
        <w:overflowPunct w:val="0"/>
        <w:spacing w:after="0" w:line="240" w:lineRule="auto"/>
        <w:jc w:val="center"/>
        <w:textAlignment w:val="baseline"/>
        <w:rPr>
          <w:rFonts w:ascii="Cambria" w:hAnsi="Cambria" w:cs="Calibri"/>
          <w:b/>
          <w:sz w:val="24"/>
          <w:szCs w:val="24"/>
        </w:rPr>
      </w:pPr>
    </w:p>
    <w:p w14:paraId="600F3E77" w14:textId="45F278A3" w:rsidR="005B6CDA" w:rsidRPr="003615CF" w:rsidRDefault="00F213FC" w:rsidP="00C45A90">
      <w:pPr>
        <w:kinsoku w:val="0"/>
        <w:overflowPunct w:val="0"/>
        <w:spacing w:after="0" w:line="240" w:lineRule="auto"/>
        <w:jc w:val="center"/>
        <w:textAlignment w:val="baseline"/>
        <w:rPr>
          <w:rFonts w:ascii="Cambria" w:hAnsi="Cambria" w:cs="Calibri"/>
          <w:b/>
          <w:sz w:val="24"/>
          <w:szCs w:val="24"/>
        </w:rPr>
      </w:pPr>
      <w:r w:rsidRPr="003615CF">
        <w:rPr>
          <w:rFonts w:ascii="Cambria" w:hAnsi="Cambria" w:cs="Calibri"/>
          <w:b/>
          <w:sz w:val="24"/>
          <w:szCs w:val="24"/>
        </w:rPr>
        <w:lastRenderedPageBreak/>
        <w:t>3.2. Податоци за раководните лица</w:t>
      </w:r>
    </w:p>
    <w:p w14:paraId="4DADEB2A" w14:textId="77777777" w:rsidR="003615CF" w:rsidRPr="00A47302" w:rsidRDefault="003615CF" w:rsidP="00737952">
      <w:pPr>
        <w:kinsoku w:val="0"/>
        <w:overflowPunct w:val="0"/>
        <w:spacing w:after="0" w:line="240" w:lineRule="auto"/>
        <w:jc w:val="center"/>
        <w:textAlignment w:val="baseline"/>
        <w:rPr>
          <w:rFonts w:cs="Calibri"/>
          <w:b/>
          <w:sz w:val="24"/>
          <w:szCs w:val="24"/>
        </w:rPr>
      </w:pPr>
    </w:p>
    <w:tbl>
      <w:tblPr>
        <w:tblStyle w:val="TableGrid7"/>
        <w:tblW w:w="14879" w:type="dxa"/>
        <w:jc w:val="center"/>
        <w:tblInd w:w="0" w:type="dxa"/>
        <w:tblCellMar>
          <w:top w:w="14" w:type="dxa"/>
          <w:left w:w="107" w:type="dxa"/>
          <w:right w:w="81" w:type="dxa"/>
        </w:tblCellMar>
        <w:tblLook w:val="04A0" w:firstRow="1" w:lastRow="0" w:firstColumn="1" w:lastColumn="0" w:noHBand="0" w:noVBand="1"/>
      </w:tblPr>
      <w:tblGrid>
        <w:gridCol w:w="897"/>
        <w:gridCol w:w="2784"/>
        <w:gridCol w:w="2571"/>
        <w:gridCol w:w="2401"/>
        <w:gridCol w:w="2681"/>
        <w:gridCol w:w="1644"/>
        <w:gridCol w:w="1901"/>
      </w:tblGrid>
      <w:tr w:rsidR="00372DC8" w:rsidRPr="00EA3B80" w14:paraId="1004CAF6" w14:textId="77777777" w:rsidTr="003E6D78">
        <w:trPr>
          <w:trHeight w:val="277"/>
          <w:jc w:val="center"/>
        </w:trPr>
        <w:tc>
          <w:tcPr>
            <w:tcW w:w="897"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25B9DB76" w14:textId="77777777" w:rsidR="00372DC8" w:rsidRPr="00EA3B80" w:rsidRDefault="00372DC8" w:rsidP="00372DC8">
            <w:pPr>
              <w:rPr>
                <w:rFonts w:eastAsia="Arial" w:cs="Calibri"/>
                <w:b/>
                <w:color w:val="000000"/>
              </w:rPr>
            </w:pPr>
            <w:r w:rsidRPr="00EA3B80">
              <w:rPr>
                <w:rFonts w:eastAsia="Arial" w:cs="Calibri"/>
                <w:b/>
                <w:color w:val="000000"/>
              </w:rPr>
              <w:t xml:space="preserve">Ред.бр </w:t>
            </w:r>
          </w:p>
        </w:tc>
        <w:tc>
          <w:tcPr>
            <w:tcW w:w="2784" w:type="dxa"/>
            <w:tcBorders>
              <w:top w:val="single" w:sz="4" w:space="0" w:color="000000"/>
              <w:left w:val="single" w:sz="4" w:space="0" w:color="000000"/>
              <w:bottom w:val="single" w:sz="4" w:space="0" w:color="000000"/>
              <w:right w:val="single" w:sz="4" w:space="0" w:color="auto"/>
            </w:tcBorders>
            <w:shd w:val="clear" w:color="auto" w:fill="FFE599" w:themeFill="accent4" w:themeFillTint="66"/>
          </w:tcPr>
          <w:p w14:paraId="6625092B" w14:textId="77777777" w:rsidR="00372DC8" w:rsidRPr="00EA3B80" w:rsidRDefault="00372DC8" w:rsidP="00372DC8">
            <w:pPr>
              <w:ind w:left="1"/>
              <w:rPr>
                <w:rFonts w:eastAsia="Arial" w:cs="Calibri"/>
                <w:b/>
                <w:color w:val="000000"/>
              </w:rPr>
            </w:pPr>
            <w:r w:rsidRPr="00EA3B80">
              <w:rPr>
                <w:rFonts w:eastAsia="Arial" w:cs="Calibri"/>
                <w:b/>
                <w:color w:val="000000"/>
              </w:rPr>
              <w:t xml:space="preserve">Име и презиме </w:t>
            </w:r>
          </w:p>
        </w:tc>
        <w:tc>
          <w:tcPr>
            <w:tcW w:w="2571" w:type="dxa"/>
            <w:tcBorders>
              <w:top w:val="single" w:sz="4" w:space="0" w:color="000000"/>
              <w:left w:val="single" w:sz="4" w:space="0" w:color="auto"/>
              <w:bottom w:val="single" w:sz="4" w:space="0" w:color="000000"/>
              <w:right w:val="single" w:sz="4" w:space="0" w:color="000000"/>
            </w:tcBorders>
            <w:shd w:val="clear" w:color="auto" w:fill="FFE599" w:themeFill="accent4" w:themeFillTint="66"/>
          </w:tcPr>
          <w:p w14:paraId="35DDA584" w14:textId="77777777" w:rsidR="00372DC8" w:rsidRPr="00EA3B80" w:rsidRDefault="00372DC8" w:rsidP="00372DC8">
            <w:pPr>
              <w:rPr>
                <w:rFonts w:eastAsia="Arial" w:cs="Calibri"/>
                <w:b/>
                <w:color w:val="000000"/>
                <w:lang w:val="mk-MK"/>
              </w:rPr>
            </w:pPr>
            <w:r w:rsidRPr="00EA3B80">
              <w:rPr>
                <w:rFonts w:eastAsia="Arial" w:cs="Calibri"/>
                <w:b/>
                <w:color w:val="000000"/>
                <w:lang w:val="mk-MK"/>
              </w:rPr>
              <w:t>Год.на раѓање</w:t>
            </w:r>
          </w:p>
        </w:tc>
        <w:tc>
          <w:tcPr>
            <w:tcW w:w="2401"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13238C34" w14:textId="77777777" w:rsidR="00372DC8" w:rsidRPr="00EA3B80" w:rsidRDefault="00372DC8" w:rsidP="00372DC8">
            <w:pPr>
              <w:ind w:left="1"/>
              <w:rPr>
                <w:rFonts w:eastAsia="Arial" w:cs="Calibri"/>
                <w:b/>
                <w:color w:val="000000"/>
              </w:rPr>
            </w:pPr>
            <w:r w:rsidRPr="00EA3B80">
              <w:rPr>
                <w:rFonts w:eastAsia="Arial" w:cs="Calibri"/>
                <w:b/>
                <w:color w:val="000000"/>
              </w:rPr>
              <w:t xml:space="preserve">Звање  </w:t>
            </w:r>
          </w:p>
        </w:tc>
        <w:tc>
          <w:tcPr>
            <w:tcW w:w="2681"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55C652CC" w14:textId="77777777" w:rsidR="00372DC8" w:rsidRPr="00EA3B80" w:rsidRDefault="00372DC8" w:rsidP="00372DC8">
            <w:pPr>
              <w:rPr>
                <w:rFonts w:eastAsia="Arial" w:cs="Calibri"/>
                <w:b/>
                <w:color w:val="000000"/>
              </w:rPr>
            </w:pPr>
            <w:r w:rsidRPr="00EA3B80">
              <w:rPr>
                <w:rFonts w:eastAsia="Arial" w:cs="Calibri"/>
                <w:b/>
                <w:color w:val="000000"/>
              </w:rPr>
              <w:t xml:space="preserve">Степен на образование </w:t>
            </w:r>
          </w:p>
        </w:tc>
        <w:tc>
          <w:tcPr>
            <w:tcW w:w="1644" w:type="dxa"/>
            <w:tcBorders>
              <w:top w:val="single" w:sz="4" w:space="0" w:color="000000"/>
              <w:left w:val="single" w:sz="4" w:space="0" w:color="000000"/>
              <w:bottom w:val="single" w:sz="4" w:space="0" w:color="000000"/>
              <w:right w:val="single" w:sz="4" w:space="0" w:color="auto"/>
            </w:tcBorders>
            <w:shd w:val="clear" w:color="auto" w:fill="FFE599" w:themeFill="accent4" w:themeFillTint="66"/>
          </w:tcPr>
          <w:p w14:paraId="346346E2" w14:textId="77777777" w:rsidR="00372DC8" w:rsidRPr="00EA3B80" w:rsidRDefault="00372DC8" w:rsidP="00372DC8">
            <w:pPr>
              <w:ind w:left="1"/>
              <w:rPr>
                <w:rFonts w:eastAsia="Arial" w:cs="Calibri"/>
                <w:b/>
                <w:color w:val="000000"/>
              </w:rPr>
            </w:pPr>
            <w:r w:rsidRPr="00EA3B80">
              <w:rPr>
                <w:rFonts w:eastAsia="Arial" w:cs="Calibri"/>
                <w:b/>
                <w:color w:val="000000"/>
              </w:rPr>
              <w:t xml:space="preserve">Работно место </w:t>
            </w:r>
          </w:p>
        </w:tc>
        <w:tc>
          <w:tcPr>
            <w:tcW w:w="1901" w:type="dxa"/>
            <w:tcBorders>
              <w:top w:val="single" w:sz="4" w:space="0" w:color="000000"/>
              <w:left w:val="single" w:sz="4" w:space="0" w:color="auto"/>
              <w:bottom w:val="single" w:sz="4" w:space="0" w:color="000000"/>
              <w:right w:val="single" w:sz="4" w:space="0" w:color="000000"/>
            </w:tcBorders>
            <w:shd w:val="clear" w:color="auto" w:fill="FFE599" w:themeFill="accent4" w:themeFillTint="66"/>
          </w:tcPr>
          <w:p w14:paraId="5FA31FB8" w14:textId="77777777" w:rsidR="00372DC8" w:rsidRPr="00EA3B80" w:rsidRDefault="00372DC8" w:rsidP="00372DC8">
            <w:pPr>
              <w:rPr>
                <w:rFonts w:eastAsia="Arial" w:cs="Calibri"/>
                <w:b/>
                <w:color w:val="000000"/>
              </w:rPr>
            </w:pPr>
            <w:r w:rsidRPr="00EA3B80">
              <w:rPr>
                <w:rFonts w:cs="Calibri"/>
                <w:b/>
              </w:rPr>
              <w:t>Години на стаж</w:t>
            </w:r>
          </w:p>
        </w:tc>
      </w:tr>
      <w:tr w:rsidR="00372DC8" w:rsidRPr="00EA3B80" w14:paraId="4641B0E8" w14:textId="77777777" w:rsidTr="003E6D78">
        <w:trPr>
          <w:trHeight w:val="276"/>
          <w:jc w:val="center"/>
        </w:trPr>
        <w:tc>
          <w:tcPr>
            <w:tcW w:w="897"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22EAEF2C" w14:textId="77777777" w:rsidR="00372DC8" w:rsidRPr="00EA3B80" w:rsidRDefault="00372DC8" w:rsidP="00372DC8">
            <w:pPr>
              <w:rPr>
                <w:rFonts w:eastAsia="Arial" w:cs="Calibri"/>
                <w:b/>
                <w:color w:val="000000"/>
              </w:rPr>
            </w:pPr>
            <w:r w:rsidRPr="00EA3B80">
              <w:rPr>
                <w:rFonts w:eastAsia="Arial" w:cs="Calibri"/>
                <w:b/>
                <w:color w:val="000000"/>
              </w:rPr>
              <w:t xml:space="preserve">1. </w:t>
            </w:r>
          </w:p>
        </w:tc>
        <w:tc>
          <w:tcPr>
            <w:tcW w:w="2784" w:type="dxa"/>
            <w:tcBorders>
              <w:top w:val="single" w:sz="4" w:space="0" w:color="000000"/>
              <w:left w:val="single" w:sz="4" w:space="0" w:color="000000"/>
              <w:bottom w:val="single" w:sz="4" w:space="0" w:color="000000"/>
              <w:right w:val="single" w:sz="4" w:space="0" w:color="auto"/>
            </w:tcBorders>
          </w:tcPr>
          <w:p w14:paraId="29E6407B" w14:textId="77777777" w:rsidR="00372DC8" w:rsidRPr="00EA3B80" w:rsidRDefault="00372DC8" w:rsidP="00372DC8">
            <w:pPr>
              <w:ind w:left="1"/>
              <w:rPr>
                <w:rFonts w:eastAsia="Arial" w:cs="Calibri"/>
                <w:color w:val="000000"/>
                <w:lang w:val="mk-MK"/>
              </w:rPr>
            </w:pPr>
            <w:r w:rsidRPr="00EA3B80">
              <w:rPr>
                <w:rFonts w:eastAsia="Arial" w:cs="Calibri"/>
                <w:color w:val="000000"/>
                <w:lang w:val="mk-MK"/>
              </w:rPr>
              <w:t>Сузана Дерменџиева</w:t>
            </w:r>
          </w:p>
        </w:tc>
        <w:tc>
          <w:tcPr>
            <w:tcW w:w="2571" w:type="dxa"/>
            <w:tcBorders>
              <w:top w:val="single" w:sz="4" w:space="0" w:color="000000"/>
              <w:left w:val="single" w:sz="4" w:space="0" w:color="auto"/>
              <w:bottom w:val="single" w:sz="4" w:space="0" w:color="000000"/>
              <w:right w:val="single" w:sz="4" w:space="0" w:color="000000"/>
            </w:tcBorders>
          </w:tcPr>
          <w:p w14:paraId="01446BD4" w14:textId="77777777" w:rsidR="00372DC8" w:rsidRPr="00EA3B80" w:rsidRDefault="00372DC8" w:rsidP="00372DC8">
            <w:pPr>
              <w:rPr>
                <w:rFonts w:eastAsia="Arial" w:cs="Calibri"/>
                <w:color w:val="000000"/>
                <w:lang w:val="mk-MK"/>
              </w:rPr>
            </w:pPr>
            <w:r w:rsidRPr="00EA3B80">
              <w:rPr>
                <w:rFonts w:eastAsia="Arial" w:cs="Calibri"/>
                <w:color w:val="000000"/>
                <w:lang w:val="mk-MK"/>
              </w:rPr>
              <w:t>1975</w:t>
            </w:r>
          </w:p>
        </w:tc>
        <w:tc>
          <w:tcPr>
            <w:tcW w:w="2401" w:type="dxa"/>
            <w:tcBorders>
              <w:top w:val="single" w:sz="4" w:space="0" w:color="000000"/>
              <w:left w:val="single" w:sz="4" w:space="0" w:color="000000"/>
              <w:bottom w:val="single" w:sz="4" w:space="0" w:color="000000"/>
              <w:right w:val="single" w:sz="4" w:space="0" w:color="000000"/>
            </w:tcBorders>
          </w:tcPr>
          <w:p w14:paraId="38E95FE2" w14:textId="77777777" w:rsidR="00372DC8" w:rsidRPr="00EA3B80" w:rsidRDefault="00372DC8" w:rsidP="00372DC8">
            <w:pPr>
              <w:ind w:left="1"/>
              <w:rPr>
                <w:rFonts w:eastAsia="Arial" w:cs="Calibri"/>
                <w:color w:val="000000"/>
              </w:rPr>
            </w:pPr>
            <w:r w:rsidRPr="00EA3B80">
              <w:rPr>
                <w:rFonts w:eastAsia="Arial" w:cs="Calibri"/>
                <w:color w:val="000000"/>
              </w:rPr>
              <w:t>дипл.</w:t>
            </w:r>
            <w:r w:rsidRPr="00EA3B80">
              <w:rPr>
                <w:rFonts w:eastAsia="Arial" w:cs="Calibri"/>
                <w:color w:val="000000"/>
                <w:lang w:val="mk-MK"/>
              </w:rPr>
              <w:t>педагог</w:t>
            </w:r>
            <w:r w:rsidRPr="00EA3B80">
              <w:rPr>
                <w:rFonts w:eastAsia="Arial" w:cs="Calibri"/>
                <w:color w:val="000000"/>
              </w:rPr>
              <w:t xml:space="preserve"> </w:t>
            </w:r>
          </w:p>
        </w:tc>
        <w:tc>
          <w:tcPr>
            <w:tcW w:w="2681" w:type="dxa"/>
            <w:tcBorders>
              <w:top w:val="single" w:sz="4" w:space="0" w:color="000000"/>
              <w:left w:val="single" w:sz="4" w:space="0" w:color="000000"/>
              <w:bottom w:val="single" w:sz="4" w:space="0" w:color="000000"/>
              <w:right w:val="single" w:sz="4" w:space="0" w:color="000000"/>
            </w:tcBorders>
          </w:tcPr>
          <w:p w14:paraId="6C103FF6" w14:textId="77777777" w:rsidR="00372DC8" w:rsidRPr="00EA3B80" w:rsidRDefault="00372DC8" w:rsidP="00372DC8">
            <w:pPr>
              <w:rPr>
                <w:rFonts w:eastAsia="Arial" w:cs="Calibri"/>
                <w:color w:val="000000"/>
                <w:lang w:val="mk-MK"/>
              </w:rPr>
            </w:pPr>
            <w:r w:rsidRPr="00EA3B80">
              <w:rPr>
                <w:rFonts w:eastAsia="Arial" w:cs="Calibri"/>
                <w:color w:val="000000"/>
              </w:rPr>
              <w:t>В</w:t>
            </w:r>
            <w:r w:rsidRPr="00EA3B80">
              <w:rPr>
                <w:rFonts w:eastAsia="Arial" w:cs="Calibri"/>
                <w:color w:val="000000"/>
                <w:lang w:val="mk-MK"/>
              </w:rPr>
              <w:t>исоко</w:t>
            </w:r>
          </w:p>
        </w:tc>
        <w:tc>
          <w:tcPr>
            <w:tcW w:w="1644" w:type="dxa"/>
            <w:tcBorders>
              <w:top w:val="single" w:sz="4" w:space="0" w:color="000000"/>
              <w:left w:val="single" w:sz="4" w:space="0" w:color="000000"/>
              <w:bottom w:val="single" w:sz="4" w:space="0" w:color="000000"/>
              <w:right w:val="single" w:sz="4" w:space="0" w:color="auto"/>
            </w:tcBorders>
          </w:tcPr>
          <w:p w14:paraId="4672A406" w14:textId="77777777" w:rsidR="00372DC8" w:rsidRPr="00EA3B80" w:rsidRDefault="00372DC8" w:rsidP="00372DC8">
            <w:pPr>
              <w:ind w:left="1"/>
              <w:rPr>
                <w:rFonts w:eastAsia="Arial" w:cs="Calibri"/>
                <w:color w:val="000000"/>
              </w:rPr>
            </w:pPr>
            <w:r w:rsidRPr="00EA3B80">
              <w:rPr>
                <w:rFonts w:eastAsia="Arial" w:cs="Calibri"/>
                <w:color w:val="000000"/>
                <w:lang w:val="mk-MK"/>
              </w:rPr>
              <w:t xml:space="preserve"> </w:t>
            </w:r>
            <w:r w:rsidRPr="00EA3B80">
              <w:rPr>
                <w:rFonts w:eastAsia="Arial" w:cs="Calibri"/>
                <w:color w:val="000000"/>
              </w:rPr>
              <w:t xml:space="preserve">Директор </w:t>
            </w:r>
          </w:p>
        </w:tc>
        <w:tc>
          <w:tcPr>
            <w:tcW w:w="1901" w:type="dxa"/>
            <w:tcBorders>
              <w:top w:val="single" w:sz="4" w:space="0" w:color="000000"/>
              <w:left w:val="single" w:sz="4" w:space="0" w:color="auto"/>
              <w:bottom w:val="single" w:sz="4" w:space="0" w:color="000000"/>
              <w:right w:val="single" w:sz="4" w:space="0" w:color="000000"/>
            </w:tcBorders>
          </w:tcPr>
          <w:p w14:paraId="370B4423" w14:textId="77777777" w:rsidR="00372DC8" w:rsidRPr="00EA3B80" w:rsidRDefault="00372DC8" w:rsidP="00372DC8">
            <w:pPr>
              <w:rPr>
                <w:rFonts w:eastAsia="Arial" w:cs="Calibri"/>
                <w:color w:val="000000"/>
              </w:rPr>
            </w:pPr>
            <w:r w:rsidRPr="00EA3B80">
              <w:rPr>
                <w:rFonts w:eastAsia="Arial" w:cs="Calibri"/>
                <w:color w:val="000000"/>
              </w:rPr>
              <w:t>24</w:t>
            </w:r>
          </w:p>
        </w:tc>
      </w:tr>
    </w:tbl>
    <w:p w14:paraId="54E65D19" w14:textId="05157F3D" w:rsidR="003240A5" w:rsidRDefault="003240A5" w:rsidP="00737952">
      <w:pPr>
        <w:pStyle w:val="NoSpacing"/>
        <w:jc w:val="center"/>
        <w:rPr>
          <w:rFonts w:ascii="Cambria" w:hAnsi="Cambria"/>
          <w:b/>
          <w:sz w:val="24"/>
          <w:szCs w:val="24"/>
        </w:rPr>
      </w:pPr>
    </w:p>
    <w:p w14:paraId="536AC014" w14:textId="1D154AE1" w:rsidR="005B6CDA" w:rsidRDefault="00731803" w:rsidP="00737952">
      <w:pPr>
        <w:pStyle w:val="NoSpacing"/>
        <w:jc w:val="center"/>
        <w:rPr>
          <w:rFonts w:ascii="Cambria" w:hAnsi="Cambria"/>
          <w:b/>
          <w:sz w:val="24"/>
          <w:szCs w:val="24"/>
        </w:rPr>
      </w:pPr>
      <w:r w:rsidRPr="003615CF">
        <w:rPr>
          <w:rFonts w:ascii="Cambria" w:hAnsi="Cambria"/>
          <w:b/>
          <w:sz w:val="24"/>
          <w:szCs w:val="24"/>
        </w:rPr>
        <w:t>3.3</w:t>
      </w:r>
      <w:r w:rsidR="00F213FC" w:rsidRPr="003615CF">
        <w:rPr>
          <w:rFonts w:ascii="Cambria" w:hAnsi="Cambria"/>
          <w:b/>
          <w:sz w:val="24"/>
          <w:szCs w:val="24"/>
        </w:rPr>
        <w:t>. Податоци за вработените административни службеници</w:t>
      </w:r>
    </w:p>
    <w:p w14:paraId="1452BA1F" w14:textId="77777777" w:rsidR="003615CF" w:rsidRPr="003615CF" w:rsidRDefault="003615CF" w:rsidP="00737952">
      <w:pPr>
        <w:pStyle w:val="NoSpacing"/>
        <w:jc w:val="center"/>
        <w:rPr>
          <w:rFonts w:ascii="Cambria" w:hAnsi="Cambria"/>
          <w:b/>
          <w:sz w:val="24"/>
          <w:szCs w:val="24"/>
        </w:rPr>
      </w:pP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126"/>
        <w:gridCol w:w="1985"/>
        <w:gridCol w:w="1417"/>
        <w:gridCol w:w="3828"/>
        <w:gridCol w:w="1701"/>
        <w:gridCol w:w="1701"/>
        <w:gridCol w:w="1701"/>
      </w:tblGrid>
      <w:tr w:rsidR="003615CF" w:rsidRPr="00EA3B80" w14:paraId="06B25B8D" w14:textId="77777777" w:rsidTr="00EA3B80">
        <w:trPr>
          <w:jc w:val="center"/>
        </w:trPr>
        <w:tc>
          <w:tcPr>
            <w:tcW w:w="1271" w:type="dxa"/>
            <w:shd w:val="clear" w:color="auto" w:fill="FFE599" w:themeFill="accent4" w:themeFillTint="66"/>
          </w:tcPr>
          <w:p w14:paraId="4A57B6FD" w14:textId="77777777" w:rsidR="003615CF" w:rsidRPr="00EA3B80" w:rsidRDefault="003615CF" w:rsidP="00372DC8">
            <w:pPr>
              <w:pStyle w:val="NoSpacing"/>
              <w:rPr>
                <w:b/>
                <w:szCs w:val="24"/>
              </w:rPr>
            </w:pPr>
            <w:r w:rsidRPr="00EA3B80">
              <w:rPr>
                <w:b/>
                <w:szCs w:val="24"/>
              </w:rPr>
              <w:t>Ред.број</w:t>
            </w:r>
          </w:p>
        </w:tc>
        <w:tc>
          <w:tcPr>
            <w:tcW w:w="2126" w:type="dxa"/>
            <w:shd w:val="clear" w:color="auto" w:fill="FFE599" w:themeFill="accent4" w:themeFillTint="66"/>
          </w:tcPr>
          <w:p w14:paraId="2213DD8E" w14:textId="77777777" w:rsidR="003615CF" w:rsidRPr="00EA3B80" w:rsidRDefault="003615CF" w:rsidP="00372DC8">
            <w:pPr>
              <w:pStyle w:val="NoSpacing"/>
              <w:rPr>
                <w:b/>
                <w:szCs w:val="24"/>
              </w:rPr>
            </w:pPr>
            <w:r w:rsidRPr="00EA3B80">
              <w:rPr>
                <w:b/>
                <w:szCs w:val="24"/>
              </w:rPr>
              <w:t>Име и презиме</w:t>
            </w:r>
          </w:p>
        </w:tc>
        <w:tc>
          <w:tcPr>
            <w:tcW w:w="1985" w:type="dxa"/>
            <w:shd w:val="clear" w:color="auto" w:fill="FFE599" w:themeFill="accent4" w:themeFillTint="66"/>
          </w:tcPr>
          <w:p w14:paraId="6F275BA9" w14:textId="77777777" w:rsidR="003615CF" w:rsidRPr="00EA3B80" w:rsidRDefault="003615CF" w:rsidP="00372DC8">
            <w:pPr>
              <w:pStyle w:val="NoSpacing"/>
              <w:rPr>
                <w:b/>
                <w:szCs w:val="24"/>
              </w:rPr>
            </w:pPr>
            <w:r w:rsidRPr="00EA3B80">
              <w:rPr>
                <w:b/>
                <w:szCs w:val="24"/>
              </w:rPr>
              <w:t>Година на раѓање</w:t>
            </w:r>
          </w:p>
        </w:tc>
        <w:tc>
          <w:tcPr>
            <w:tcW w:w="1417" w:type="dxa"/>
            <w:shd w:val="clear" w:color="auto" w:fill="FFE599" w:themeFill="accent4" w:themeFillTint="66"/>
          </w:tcPr>
          <w:p w14:paraId="53F462BF" w14:textId="77777777" w:rsidR="003615CF" w:rsidRPr="00EA3B80" w:rsidRDefault="003615CF" w:rsidP="00372DC8">
            <w:pPr>
              <w:pStyle w:val="NoSpacing"/>
              <w:rPr>
                <w:b/>
                <w:szCs w:val="24"/>
              </w:rPr>
            </w:pPr>
            <w:r w:rsidRPr="00EA3B80">
              <w:rPr>
                <w:b/>
                <w:szCs w:val="24"/>
              </w:rPr>
              <w:t>Звање</w:t>
            </w:r>
          </w:p>
        </w:tc>
        <w:tc>
          <w:tcPr>
            <w:tcW w:w="3828" w:type="dxa"/>
            <w:shd w:val="clear" w:color="auto" w:fill="FFE599" w:themeFill="accent4" w:themeFillTint="66"/>
          </w:tcPr>
          <w:p w14:paraId="617D1912" w14:textId="77777777" w:rsidR="003615CF" w:rsidRPr="00EA3B80" w:rsidRDefault="003615CF" w:rsidP="00372DC8">
            <w:pPr>
              <w:pStyle w:val="NoSpacing"/>
              <w:rPr>
                <w:b/>
                <w:szCs w:val="24"/>
              </w:rPr>
            </w:pPr>
            <w:r w:rsidRPr="00EA3B80">
              <w:rPr>
                <w:b/>
                <w:szCs w:val="24"/>
              </w:rPr>
              <w:t>Степен на образование</w:t>
            </w:r>
          </w:p>
        </w:tc>
        <w:tc>
          <w:tcPr>
            <w:tcW w:w="1701" w:type="dxa"/>
            <w:shd w:val="clear" w:color="auto" w:fill="FFE599" w:themeFill="accent4" w:themeFillTint="66"/>
          </w:tcPr>
          <w:p w14:paraId="08251B21" w14:textId="77777777" w:rsidR="003615CF" w:rsidRPr="00EA3B80" w:rsidRDefault="003615CF" w:rsidP="00372DC8">
            <w:pPr>
              <w:pStyle w:val="NoSpacing"/>
              <w:rPr>
                <w:b/>
                <w:szCs w:val="24"/>
              </w:rPr>
            </w:pPr>
          </w:p>
        </w:tc>
        <w:tc>
          <w:tcPr>
            <w:tcW w:w="1701" w:type="dxa"/>
            <w:shd w:val="clear" w:color="auto" w:fill="FFE599" w:themeFill="accent4" w:themeFillTint="66"/>
          </w:tcPr>
          <w:p w14:paraId="17379FA8" w14:textId="4E0A9C90" w:rsidR="003615CF" w:rsidRPr="00EA3B80" w:rsidRDefault="003615CF" w:rsidP="00372DC8">
            <w:pPr>
              <w:pStyle w:val="NoSpacing"/>
              <w:rPr>
                <w:b/>
                <w:szCs w:val="24"/>
              </w:rPr>
            </w:pPr>
            <w:r w:rsidRPr="00EA3B80">
              <w:rPr>
                <w:b/>
                <w:szCs w:val="24"/>
              </w:rPr>
              <w:t>Работно место</w:t>
            </w:r>
          </w:p>
        </w:tc>
        <w:tc>
          <w:tcPr>
            <w:tcW w:w="1701" w:type="dxa"/>
            <w:shd w:val="clear" w:color="auto" w:fill="FFE599" w:themeFill="accent4" w:themeFillTint="66"/>
          </w:tcPr>
          <w:p w14:paraId="4BF4BAE2" w14:textId="77777777" w:rsidR="003615CF" w:rsidRPr="00EA3B80" w:rsidRDefault="003615CF" w:rsidP="00372DC8">
            <w:pPr>
              <w:pStyle w:val="NoSpacing"/>
              <w:rPr>
                <w:b/>
                <w:szCs w:val="24"/>
              </w:rPr>
            </w:pPr>
            <w:r w:rsidRPr="00EA3B80">
              <w:rPr>
                <w:b/>
                <w:szCs w:val="24"/>
              </w:rPr>
              <w:t>Години на стаж</w:t>
            </w:r>
          </w:p>
        </w:tc>
      </w:tr>
      <w:tr w:rsidR="003615CF" w:rsidRPr="00EA3B80" w14:paraId="539E8F7B" w14:textId="77777777" w:rsidTr="00EA3B80">
        <w:trPr>
          <w:jc w:val="center"/>
        </w:trPr>
        <w:tc>
          <w:tcPr>
            <w:tcW w:w="1271" w:type="dxa"/>
            <w:shd w:val="clear" w:color="auto" w:fill="FFE599" w:themeFill="accent4" w:themeFillTint="66"/>
          </w:tcPr>
          <w:p w14:paraId="036EF5D6" w14:textId="77777777" w:rsidR="003615CF" w:rsidRPr="00EA3B80" w:rsidRDefault="003615CF" w:rsidP="00372DC8">
            <w:pPr>
              <w:pStyle w:val="NoSpacing"/>
              <w:rPr>
                <w:b/>
                <w:szCs w:val="24"/>
              </w:rPr>
            </w:pPr>
            <w:r w:rsidRPr="00EA3B80">
              <w:rPr>
                <w:b/>
                <w:szCs w:val="24"/>
              </w:rPr>
              <w:t>1</w:t>
            </w:r>
          </w:p>
        </w:tc>
        <w:tc>
          <w:tcPr>
            <w:tcW w:w="2126" w:type="dxa"/>
          </w:tcPr>
          <w:p w14:paraId="52D9BC67" w14:textId="77777777" w:rsidR="003615CF" w:rsidRPr="00EA3B80" w:rsidRDefault="003615CF" w:rsidP="00372DC8">
            <w:pPr>
              <w:pStyle w:val="NoSpacing"/>
              <w:rPr>
                <w:szCs w:val="24"/>
              </w:rPr>
            </w:pPr>
            <w:r w:rsidRPr="00EA3B80">
              <w:rPr>
                <w:szCs w:val="24"/>
              </w:rPr>
              <w:t>Мирјана Динева</w:t>
            </w:r>
          </w:p>
        </w:tc>
        <w:tc>
          <w:tcPr>
            <w:tcW w:w="1985" w:type="dxa"/>
          </w:tcPr>
          <w:p w14:paraId="061D94F6" w14:textId="77777777" w:rsidR="003615CF" w:rsidRPr="00EA3B80" w:rsidRDefault="003615CF" w:rsidP="00372DC8">
            <w:pPr>
              <w:pStyle w:val="NoSpacing"/>
              <w:rPr>
                <w:szCs w:val="24"/>
              </w:rPr>
            </w:pPr>
            <w:r w:rsidRPr="00EA3B80">
              <w:rPr>
                <w:szCs w:val="24"/>
              </w:rPr>
              <w:t>1961</w:t>
            </w:r>
          </w:p>
        </w:tc>
        <w:tc>
          <w:tcPr>
            <w:tcW w:w="1417" w:type="dxa"/>
          </w:tcPr>
          <w:p w14:paraId="37E8572B" w14:textId="77777777" w:rsidR="003615CF" w:rsidRPr="00EA3B80" w:rsidRDefault="003615CF" w:rsidP="00372DC8">
            <w:pPr>
              <w:pStyle w:val="NoSpacing"/>
              <w:rPr>
                <w:szCs w:val="24"/>
              </w:rPr>
            </w:pPr>
            <w:r w:rsidRPr="00EA3B80">
              <w:rPr>
                <w:szCs w:val="24"/>
              </w:rPr>
              <w:t>економско</w:t>
            </w:r>
          </w:p>
        </w:tc>
        <w:tc>
          <w:tcPr>
            <w:tcW w:w="3828" w:type="dxa"/>
          </w:tcPr>
          <w:p w14:paraId="6764D021" w14:textId="77777777" w:rsidR="003615CF" w:rsidRPr="00EA3B80" w:rsidRDefault="003615CF" w:rsidP="00372DC8">
            <w:pPr>
              <w:pStyle w:val="NoSpacing"/>
              <w:rPr>
                <w:szCs w:val="24"/>
              </w:rPr>
            </w:pPr>
            <w:r w:rsidRPr="00EA3B80">
              <w:rPr>
                <w:szCs w:val="24"/>
              </w:rPr>
              <w:t>средно</w:t>
            </w:r>
          </w:p>
        </w:tc>
        <w:tc>
          <w:tcPr>
            <w:tcW w:w="1701" w:type="dxa"/>
          </w:tcPr>
          <w:p w14:paraId="7EF14112" w14:textId="77777777" w:rsidR="003615CF" w:rsidRPr="00EA3B80" w:rsidRDefault="003615CF" w:rsidP="00372DC8">
            <w:pPr>
              <w:pStyle w:val="NoSpacing"/>
              <w:rPr>
                <w:szCs w:val="24"/>
              </w:rPr>
            </w:pPr>
          </w:p>
        </w:tc>
        <w:tc>
          <w:tcPr>
            <w:tcW w:w="1701" w:type="dxa"/>
          </w:tcPr>
          <w:p w14:paraId="21917515" w14:textId="128E7A29" w:rsidR="003615CF" w:rsidRPr="00EA3B80" w:rsidRDefault="003615CF" w:rsidP="00372DC8">
            <w:pPr>
              <w:pStyle w:val="NoSpacing"/>
              <w:rPr>
                <w:szCs w:val="24"/>
              </w:rPr>
            </w:pPr>
            <w:r w:rsidRPr="00EA3B80">
              <w:rPr>
                <w:szCs w:val="24"/>
              </w:rPr>
              <w:t>благајник</w:t>
            </w:r>
          </w:p>
        </w:tc>
        <w:tc>
          <w:tcPr>
            <w:tcW w:w="1701" w:type="dxa"/>
          </w:tcPr>
          <w:p w14:paraId="64455A1A" w14:textId="164ACEBE" w:rsidR="003615CF" w:rsidRPr="00EA3B80" w:rsidRDefault="00B65945" w:rsidP="00372DC8">
            <w:pPr>
              <w:pStyle w:val="NoSpacing"/>
              <w:rPr>
                <w:szCs w:val="24"/>
              </w:rPr>
            </w:pPr>
            <w:r w:rsidRPr="00EA3B80">
              <w:rPr>
                <w:szCs w:val="24"/>
              </w:rPr>
              <w:t>41</w:t>
            </w:r>
          </w:p>
        </w:tc>
      </w:tr>
      <w:tr w:rsidR="003615CF" w:rsidRPr="00EA3B80" w14:paraId="3C688A1C" w14:textId="77777777" w:rsidTr="00EA3B80">
        <w:trPr>
          <w:jc w:val="center"/>
        </w:trPr>
        <w:tc>
          <w:tcPr>
            <w:tcW w:w="1271" w:type="dxa"/>
            <w:shd w:val="clear" w:color="auto" w:fill="FFE599" w:themeFill="accent4" w:themeFillTint="66"/>
          </w:tcPr>
          <w:p w14:paraId="04F33B14" w14:textId="77777777" w:rsidR="003615CF" w:rsidRPr="00EA3B80" w:rsidRDefault="003615CF" w:rsidP="00372DC8">
            <w:pPr>
              <w:pStyle w:val="NoSpacing"/>
              <w:rPr>
                <w:b/>
                <w:szCs w:val="24"/>
              </w:rPr>
            </w:pPr>
            <w:r w:rsidRPr="00EA3B80">
              <w:rPr>
                <w:b/>
                <w:szCs w:val="24"/>
              </w:rPr>
              <w:t>2.</w:t>
            </w:r>
          </w:p>
        </w:tc>
        <w:tc>
          <w:tcPr>
            <w:tcW w:w="2126" w:type="dxa"/>
          </w:tcPr>
          <w:p w14:paraId="022E1622" w14:textId="77777777" w:rsidR="003615CF" w:rsidRPr="00EA3B80" w:rsidRDefault="003615CF" w:rsidP="00372DC8">
            <w:pPr>
              <w:pStyle w:val="NoSpacing"/>
              <w:rPr>
                <w:szCs w:val="24"/>
                <w:lang w:val="mk-MK"/>
              </w:rPr>
            </w:pPr>
            <w:r w:rsidRPr="00EA3B80">
              <w:rPr>
                <w:szCs w:val="24"/>
                <w:lang w:val="mk-MK"/>
              </w:rPr>
              <w:t>Даниела Коцева</w:t>
            </w:r>
          </w:p>
        </w:tc>
        <w:tc>
          <w:tcPr>
            <w:tcW w:w="1985" w:type="dxa"/>
          </w:tcPr>
          <w:p w14:paraId="3D13BBBE" w14:textId="77777777" w:rsidR="003615CF" w:rsidRPr="00EA3B80" w:rsidRDefault="003615CF" w:rsidP="00372DC8">
            <w:pPr>
              <w:pStyle w:val="NoSpacing"/>
              <w:rPr>
                <w:szCs w:val="24"/>
                <w:lang w:val="mk-MK"/>
              </w:rPr>
            </w:pPr>
            <w:r w:rsidRPr="00EA3B80">
              <w:rPr>
                <w:szCs w:val="24"/>
                <w:lang w:val="mk-MK"/>
              </w:rPr>
              <w:t>1990</w:t>
            </w:r>
          </w:p>
        </w:tc>
        <w:tc>
          <w:tcPr>
            <w:tcW w:w="1417" w:type="dxa"/>
          </w:tcPr>
          <w:p w14:paraId="39163401" w14:textId="77777777" w:rsidR="003615CF" w:rsidRPr="00EA3B80" w:rsidRDefault="003615CF" w:rsidP="00372DC8">
            <w:pPr>
              <w:pStyle w:val="NoSpacing"/>
              <w:rPr>
                <w:szCs w:val="24"/>
                <w:lang w:val="mk-MK"/>
              </w:rPr>
            </w:pPr>
            <w:r w:rsidRPr="00EA3B80">
              <w:rPr>
                <w:szCs w:val="24"/>
                <w:lang w:val="mk-MK"/>
              </w:rPr>
              <w:t>правник</w:t>
            </w:r>
          </w:p>
        </w:tc>
        <w:tc>
          <w:tcPr>
            <w:tcW w:w="3828" w:type="dxa"/>
          </w:tcPr>
          <w:p w14:paraId="23D5DBE3" w14:textId="77777777" w:rsidR="003615CF" w:rsidRPr="00EA3B80" w:rsidRDefault="003615CF" w:rsidP="00372DC8">
            <w:pPr>
              <w:pStyle w:val="NoSpacing"/>
              <w:rPr>
                <w:szCs w:val="24"/>
                <w:lang w:val="mk-MK"/>
              </w:rPr>
            </w:pPr>
            <w:r w:rsidRPr="00EA3B80">
              <w:rPr>
                <w:szCs w:val="24"/>
                <w:lang w:val="mk-MK"/>
              </w:rPr>
              <w:t>високо</w:t>
            </w:r>
          </w:p>
        </w:tc>
        <w:tc>
          <w:tcPr>
            <w:tcW w:w="1701" w:type="dxa"/>
          </w:tcPr>
          <w:p w14:paraId="0AAF496A" w14:textId="77777777" w:rsidR="003615CF" w:rsidRPr="00EA3B80" w:rsidRDefault="003615CF" w:rsidP="00372DC8">
            <w:pPr>
              <w:pStyle w:val="NoSpacing"/>
              <w:rPr>
                <w:szCs w:val="24"/>
                <w:lang w:val="mk-MK"/>
              </w:rPr>
            </w:pPr>
          </w:p>
        </w:tc>
        <w:tc>
          <w:tcPr>
            <w:tcW w:w="1701" w:type="dxa"/>
          </w:tcPr>
          <w:p w14:paraId="5E615EEB" w14:textId="085A4900" w:rsidR="003615CF" w:rsidRPr="00EA3B80" w:rsidRDefault="003615CF" w:rsidP="00372DC8">
            <w:pPr>
              <w:pStyle w:val="NoSpacing"/>
              <w:rPr>
                <w:szCs w:val="24"/>
                <w:lang w:val="mk-MK"/>
              </w:rPr>
            </w:pPr>
            <w:r w:rsidRPr="00EA3B80">
              <w:rPr>
                <w:szCs w:val="24"/>
                <w:lang w:val="mk-MK"/>
              </w:rPr>
              <w:t>секретар</w:t>
            </w:r>
          </w:p>
        </w:tc>
        <w:tc>
          <w:tcPr>
            <w:tcW w:w="1701" w:type="dxa"/>
          </w:tcPr>
          <w:p w14:paraId="588333D6" w14:textId="667B3E12" w:rsidR="003615CF" w:rsidRPr="00EA3B80" w:rsidRDefault="00B65945" w:rsidP="00372DC8">
            <w:pPr>
              <w:pStyle w:val="NoSpacing"/>
              <w:rPr>
                <w:szCs w:val="24"/>
                <w:lang w:val="mk-MK"/>
              </w:rPr>
            </w:pPr>
            <w:r w:rsidRPr="00EA3B80">
              <w:rPr>
                <w:szCs w:val="24"/>
                <w:lang w:val="mk-MK"/>
              </w:rPr>
              <w:t>8</w:t>
            </w:r>
          </w:p>
        </w:tc>
      </w:tr>
    </w:tbl>
    <w:p w14:paraId="4488B636" w14:textId="77777777" w:rsidR="005B6CDA" w:rsidRDefault="005B6CDA" w:rsidP="00D5738A">
      <w:pPr>
        <w:shd w:val="clear" w:color="auto" w:fill="FFFFFF" w:themeFill="background1"/>
        <w:suppressAutoHyphens/>
        <w:spacing w:after="0" w:line="240" w:lineRule="auto"/>
        <w:jc w:val="center"/>
        <w:rPr>
          <w:rFonts w:cs="Calibri"/>
          <w:b/>
          <w:color w:val="385623" w:themeColor="accent6" w:themeShade="80"/>
          <w:sz w:val="24"/>
          <w:szCs w:val="24"/>
          <w:lang w:eastAsia="ar-SA"/>
        </w:rPr>
      </w:pPr>
    </w:p>
    <w:p w14:paraId="4EED493C" w14:textId="7783EB58" w:rsidR="00737952" w:rsidRDefault="00731803" w:rsidP="00737952">
      <w:pPr>
        <w:shd w:val="clear" w:color="auto" w:fill="FFFFFF" w:themeFill="background1"/>
        <w:suppressAutoHyphens/>
        <w:spacing w:after="0" w:line="240" w:lineRule="auto"/>
        <w:jc w:val="center"/>
        <w:rPr>
          <w:rFonts w:ascii="Cambria" w:hAnsi="Cambria" w:cs="Calibri"/>
          <w:b/>
          <w:sz w:val="24"/>
          <w:szCs w:val="24"/>
          <w:lang w:eastAsia="ar-SA"/>
        </w:rPr>
      </w:pPr>
      <w:r w:rsidRPr="003615CF">
        <w:rPr>
          <w:rFonts w:ascii="Cambria" w:hAnsi="Cambria" w:cs="Calibri"/>
          <w:b/>
          <w:sz w:val="24"/>
          <w:szCs w:val="24"/>
          <w:lang w:eastAsia="ar-SA"/>
        </w:rPr>
        <w:t>3.4</w:t>
      </w:r>
      <w:r w:rsidR="00616677" w:rsidRPr="003615CF">
        <w:rPr>
          <w:rFonts w:ascii="Cambria" w:hAnsi="Cambria" w:cs="Calibri"/>
          <w:b/>
          <w:sz w:val="24"/>
          <w:szCs w:val="24"/>
          <w:lang w:eastAsia="ar-SA"/>
        </w:rPr>
        <w:t>.  Податоци за вработените помошно-технички лица</w:t>
      </w:r>
    </w:p>
    <w:p w14:paraId="1AE87420" w14:textId="77777777" w:rsidR="003615CF" w:rsidRPr="003615CF" w:rsidRDefault="003615CF" w:rsidP="00737952">
      <w:pPr>
        <w:shd w:val="clear" w:color="auto" w:fill="FFFFFF" w:themeFill="background1"/>
        <w:suppressAutoHyphens/>
        <w:spacing w:after="0" w:line="240" w:lineRule="auto"/>
        <w:jc w:val="center"/>
        <w:rPr>
          <w:rFonts w:ascii="Cambria" w:hAnsi="Cambria" w:cs="Calibri"/>
          <w:b/>
          <w:sz w:val="24"/>
          <w:szCs w:val="24"/>
          <w:lang w:eastAsia="ar-SA"/>
        </w:rPr>
      </w:pPr>
    </w:p>
    <w:tbl>
      <w:tblPr>
        <w:tblW w:w="14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5"/>
        <w:gridCol w:w="2409"/>
        <w:gridCol w:w="2268"/>
        <w:gridCol w:w="3969"/>
        <w:gridCol w:w="1985"/>
        <w:gridCol w:w="1984"/>
      </w:tblGrid>
      <w:tr w:rsidR="00F213FC" w:rsidRPr="00EA3B80" w14:paraId="2FB7D34B" w14:textId="77777777" w:rsidTr="00EA3B80">
        <w:trPr>
          <w:jc w:val="center"/>
        </w:trPr>
        <w:tc>
          <w:tcPr>
            <w:tcW w:w="1560" w:type="dxa"/>
            <w:shd w:val="clear" w:color="auto" w:fill="FFE599" w:themeFill="accent4" w:themeFillTint="66"/>
          </w:tcPr>
          <w:p w14:paraId="7653F7CA" w14:textId="252FE708" w:rsidR="00F213FC" w:rsidRPr="00EA3B80" w:rsidRDefault="0074013F" w:rsidP="0074013F">
            <w:pPr>
              <w:suppressAutoHyphens/>
              <w:spacing w:after="0" w:line="240" w:lineRule="auto"/>
              <w:jc w:val="center"/>
              <w:rPr>
                <w:rFonts w:cs="Calibri"/>
                <w:b/>
                <w:szCs w:val="20"/>
                <w:lang w:eastAsia="ar-SA"/>
              </w:rPr>
            </w:pPr>
            <w:r w:rsidRPr="00EA3B80">
              <w:rPr>
                <w:rFonts w:cs="Calibri"/>
                <w:b/>
                <w:szCs w:val="20"/>
                <w:lang w:eastAsia="ar-SA"/>
              </w:rPr>
              <w:t>Ред.</w:t>
            </w:r>
            <w:r w:rsidR="00F213FC" w:rsidRPr="00EA3B80">
              <w:rPr>
                <w:rFonts w:cs="Calibri"/>
                <w:b/>
                <w:szCs w:val="20"/>
                <w:lang w:eastAsia="ar-SA"/>
              </w:rPr>
              <w:t>број</w:t>
            </w:r>
          </w:p>
        </w:tc>
        <w:tc>
          <w:tcPr>
            <w:tcW w:w="2409" w:type="dxa"/>
            <w:shd w:val="clear" w:color="auto" w:fill="FFE599" w:themeFill="accent4" w:themeFillTint="66"/>
          </w:tcPr>
          <w:p w14:paraId="0E5606A8" w14:textId="77777777" w:rsidR="00F213FC" w:rsidRPr="00EA3B80" w:rsidRDefault="00F213FC" w:rsidP="00F213FC">
            <w:pPr>
              <w:suppressAutoHyphens/>
              <w:spacing w:after="0" w:line="240" w:lineRule="auto"/>
              <w:jc w:val="center"/>
              <w:rPr>
                <w:rFonts w:cs="Calibri"/>
                <w:b/>
                <w:szCs w:val="20"/>
                <w:lang w:eastAsia="ar-SA"/>
              </w:rPr>
            </w:pPr>
            <w:r w:rsidRPr="00EA3B80">
              <w:rPr>
                <w:rFonts w:cs="Calibri"/>
                <w:b/>
                <w:szCs w:val="20"/>
                <w:lang w:eastAsia="ar-SA"/>
              </w:rPr>
              <w:t>Име и презиме</w:t>
            </w:r>
          </w:p>
        </w:tc>
        <w:tc>
          <w:tcPr>
            <w:tcW w:w="2268" w:type="dxa"/>
            <w:shd w:val="clear" w:color="auto" w:fill="FFE599" w:themeFill="accent4" w:themeFillTint="66"/>
          </w:tcPr>
          <w:p w14:paraId="154A21B1" w14:textId="77777777" w:rsidR="00F213FC" w:rsidRPr="00EA3B80" w:rsidRDefault="00616677" w:rsidP="00616677">
            <w:pPr>
              <w:suppressAutoHyphens/>
              <w:spacing w:after="0" w:line="240" w:lineRule="auto"/>
              <w:jc w:val="center"/>
              <w:rPr>
                <w:rFonts w:cs="Calibri"/>
                <w:b/>
                <w:szCs w:val="20"/>
                <w:lang w:eastAsia="ar-SA"/>
              </w:rPr>
            </w:pPr>
            <w:r w:rsidRPr="00EA3B80">
              <w:rPr>
                <w:rFonts w:cs="Calibri"/>
                <w:b/>
                <w:szCs w:val="20"/>
                <w:lang w:eastAsia="ar-SA"/>
              </w:rPr>
              <w:t>Година</w:t>
            </w:r>
            <w:r w:rsidRPr="00EA3B80">
              <w:rPr>
                <w:rFonts w:cs="Calibri"/>
                <w:b/>
                <w:szCs w:val="20"/>
                <w:lang w:val="mk-MK" w:eastAsia="ar-SA"/>
              </w:rPr>
              <w:t xml:space="preserve"> </w:t>
            </w:r>
            <w:r w:rsidR="00F213FC" w:rsidRPr="00EA3B80">
              <w:rPr>
                <w:rFonts w:cs="Calibri"/>
                <w:b/>
                <w:szCs w:val="20"/>
                <w:lang w:eastAsia="ar-SA"/>
              </w:rPr>
              <w:t>на раѓање</w:t>
            </w:r>
          </w:p>
        </w:tc>
        <w:tc>
          <w:tcPr>
            <w:tcW w:w="3969" w:type="dxa"/>
            <w:shd w:val="clear" w:color="auto" w:fill="FFE599" w:themeFill="accent4" w:themeFillTint="66"/>
          </w:tcPr>
          <w:p w14:paraId="57FB41CA" w14:textId="77777777" w:rsidR="00F213FC" w:rsidRPr="00EA3B80" w:rsidRDefault="00616677" w:rsidP="00616677">
            <w:pPr>
              <w:suppressAutoHyphens/>
              <w:spacing w:after="0" w:line="240" w:lineRule="auto"/>
              <w:jc w:val="center"/>
              <w:rPr>
                <w:rFonts w:cs="Calibri"/>
                <w:b/>
                <w:szCs w:val="20"/>
                <w:lang w:eastAsia="ar-SA"/>
              </w:rPr>
            </w:pPr>
            <w:r w:rsidRPr="00EA3B80">
              <w:rPr>
                <w:rFonts w:cs="Calibri"/>
                <w:b/>
                <w:szCs w:val="20"/>
                <w:lang w:eastAsia="ar-SA"/>
              </w:rPr>
              <w:t>Степен</w:t>
            </w:r>
            <w:r w:rsidRPr="00EA3B80">
              <w:rPr>
                <w:rFonts w:cs="Calibri"/>
                <w:b/>
                <w:szCs w:val="20"/>
                <w:lang w:val="mk-MK" w:eastAsia="ar-SA"/>
              </w:rPr>
              <w:t xml:space="preserve"> </w:t>
            </w:r>
            <w:r w:rsidR="00F213FC" w:rsidRPr="00EA3B80">
              <w:rPr>
                <w:rFonts w:cs="Calibri"/>
                <w:b/>
                <w:szCs w:val="20"/>
                <w:lang w:eastAsia="ar-SA"/>
              </w:rPr>
              <w:t>на образование</w:t>
            </w:r>
          </w:p>
        </w:tc>
        <w:tc>
          <w:tcPr>
            <w:tcW w:w="1985" w:type="dxa"/>
            <w:shd w:val="clear" w:color="auto" w:fill="FFE599" w:themeFill="accent4" w:themeFillTint="66"/>
          </w:tcPr>
          <w:p w14:paraId="5D17CEF4" w14:textId="77777777" w:rsidR="00F213FC" w:rsidRPr="00EA3B80" w:rsidRDefault="00F213FC" w:rsidP="00F213FC">
            <w:pPr>
              <w:suppressAutoHyphens/>
              <w:spacing w:after="0" w:line="240" w:lineRule="auto"/>
              <w:jc w:val="center"/>
              <w:rPr>
                <w:rFonts w:cs="Calibri"/>
                <w:b/>
                <w:szCs w:val="20"/>
                <w:lang w:eastAsia="ar-SA"/>
              </w:rPr>
            </w:pPr>
            <w:r w:rsidRPr="00EA3B80">
              <w:rPr>
                <w:rFonts w:cs="Calibri"/>
                <w:b/>
                <w:szCs w:val="20"/>
                <w:lang w:eastAsia="ar-SA"/>
              </w:rPr>
              <w:t>Работно место</w:t>
            </w:r>
          </w:p>
        </w:tc>
        <w:tc>
          <w:tcPr>
            <w:tcW w:w="1984" w:type="dxa"/>
            <w:shd w:val="clear" w:color="auto" w:fill="FFE599" w:themeFill="accent4" w:themeFillTint="66"/>
          </w:tcPr>
          <w:p w14:paraId="756B480B" w14:textId="77777777" w:rsidR="00F213FC" w:rsidRPr="00EA3B80" w:rsidRDefault="00F213FC" w:rsidP="00F213FC">
            <w:pPr>
              <w:suppressAutoHyphens/>
              <w:spacing w:after="0" w:line="240" w:lineRule="auto"/>
              <w:jc w:val="center"/>
              <w:rPr>
                <w:rFonts w:cs="Calibri"/>
                <w:b/>
                <w:szCs w:val="20"/>
                <w:lang w:eastAsia="ar-SA"/>
              </w:rPr>
            </w:pPr>
            <w:r w:rsidRPr="00EA3B80">
              <w:rPr>
                <w:rFonts w:cs="Calibri"/>
                <w:b/>
                <w:szCs w:val="20"/>
                <w:lang w:eastAsia="ar-SA"/>
              </w:rPr>
              <w:t>Години на стаж</w:t>
            </w:r>
          </w:p>
        </w:tc>
      </w:tr>
      <w:tr w:rsidR="00F213FC" w:rsidRPr="00EA3B80" w14:paraId="2C676363" w14:textId="77777777" w:rsidTr="00EA3B80">
        <w:trPr>
          <w:jc w:val="center"/>
        </w:trPr>
        <w:tc>
          <w:tcPr>
            <w:tcW w:w="1565" w:type="dxa"/>
            <w:shd w:val="clear" w:color="auto" w:fill="FFE599" w:themeFill="accent4" w:themeFillTint="66"/>
          </w:tcPr>
          <w:p w14:paraId="3A31C37B" w14:textId="77777777" w:rsidR="00F213FC" w:rsidRPr="00EA3B80" w:rsidRDefault="00F213FC" w:rsidP="000E5D4E">
            <w:pPr>
              <w:pStyle w:val="ListParagraph"/>
              <w:numPr>
                <w:ilvl w:val="0"/>
                <w:numId w:val="23"/>
              </w:numPr>
              <w:suppressAutoHyphens/>
              <w:spacing w:after="0" w:line="240" w:lineRule="auto"/>
              <w:jc w:val="center"/>
              <w:rPr>
                <w:b/>
                <w:szCs w:val="20"/>
                <w:lang w:eastAsia="ar-SA"/>
              </w:rPr>
            </w:pPr>
          </w:p>
        </w:tc>
        <w:tc>
          <w:tcPr>
            <w:tcW w:w="2409" w:type="dxa"/>
            <w:shd w:val="clear" w:color="auto" w:fill="FFFFFF" w:themeFill="background1"/>
          </w:tcPr>
          <w:p w14:paraId="22251A5B" w14:textId="01BCDC38" w:rsidR="00F213FC" w:rsidRPr="00EA3B80" w:rsidRDefault="00F213FC" w:rsidP="00616677">
            <w:pPr>
              <w:suppressAutoHyphens/>
              <w:spacing w:after="0" w:line="240" w:lineRule="auto"/>
              <w:jc w:val="center"/>
              <w:rPr>
                <w:rFonts w:cs="Calibri"/>
                <w:szCs w:val="20"/>
                <w:lang w:val="mk-MK" w:eastAsia="ar-SA"/>
              </w:rPr>
            </w:pPr>
            <w:r w:rsidRPr="00EA3B80">
              <w:rPr>
                <w:rFonts w:cs="Calibri"/>
                <w:szCs w:val="20"/>
                <w:lang w:eastAsia="ar-SA"/>
              </w:rPr>
              <w:t>Р</w:t>
            </w:r>
            <w:r w:rsidR="002C209E" w:rsidRPr="00EA3B80">
              <w:rPr>
                <w:rFonts w:cs="Calibri"/>
                <w:szCs w:val="20"/>
                <w:lang w:val="mk-MK" w:eastAsia="ar-SA"/>
              </w:rPr>
              <w:t>ад</w:t>
            </w:r>
            <w:r w:rsidR="002C209E" w:rsidRPr="00EA3B80">
              <w:rPr>
                <w:rFonts w:cs="Calibri"/>
                <w:szCs w:val="20"/>
                <w:lang w:eastAsia="ar-SA"/>
              </w:rPr>
              <w:t>o</w:t>
            </w:r>
            <w:r w:rsidR="002C209E" w:rsidRPr="00EA3B80">
              <w:rPr>
                <w:rFonts w:cs="Calibri"/>
                <w:szCs w:val="20"/>
                <w:lang w:val="mk-MK" w:eastAsia="ar-SA"/>
              </w:rPr>
              <w:t>јка</w:t>
            </w:r>
            <w:r w:rsidR="00616677" w:rsidRPr="00EA3B80">
              <w:rPr>
                <w:rFonts w:cs="Calibri"/>
                <w:szCs w:val="20"/>
                <w:lang w:val="mk-MK" w:eastAsia="ar-SA"/>
              </w:rPr>
              <w:t xml:space="preserve">  Нанева</w:t>
            </w:r>
          </w:p>
        </w:tc>
        <w:tc>
          <w:tcPr>
            <w:tcW w:w="2268" w:type="dxa"/>
            <w:shd w:val="clear" w:color="auto" w:fill="FFFFFF" w:themeFill="background1"/>
          </w:tcPr>
          <w:p w14:paraId="0470D247" w14:textId="77777777" w:rsidR="00F213FC" w:rsidRPr="00EA3B80" w:rsidRDefault="00533264" w:rsidP="00F213FC">
            <w:pPr>
              <w:suppressAutoHyphens/>
              <w:spacing w:after="0" w:line="240" w:lineRule="auto"/>
              <w:jc w:val="center"/>
              <w:rPr>
                <w:rFonts w:cs="Calibri"/>
                <w:szCs w:val="20"/>
                <w:lang w:val="mk-MK" w:eastAsia="ar-SA"/>
              </w:rPr>
            </w:pPr>
            <w:r w:rsidRPr="00EA3B80">
              <w:rPr>
                <w:rFonts w:cs="Calibri"/>
                <w:szCs w:val="20"/>
                <w:lang w:val="mk-MK" w:eastAsia="ar-SA"/>
              </w:rPr>
              <w:t>1973</w:t>
            </w:r>
          </w:p>
        </w:tc>
        <w:tc>
          <w:tcPr>
            <w:tcW w:w="3969" w:type="dxa"/>
            <w:shd w:val="clear" w:color="auto" w:fill="FFFFFF" w:themeFill="background1"/>
          </w:tcPr>
          <w:p w14:paraId="773FB0A0" w14:textId="77777777" w:rsidR="00F213FC" w:rsidRPr="00EA3B80" w:rsidRDefault="00F213FC" w:rsidP="00F213FC">
            <w:pPr>
              <w:suppressAutoHyphens/>
              <w:spacing w:after="0" w:line="240" w:lineRule="auto"/>
              <w:jc w:val="center"/>
              <w:rPr>
                <w:rFonts w:cs="Calibri"/>
                <w:szCs w:val="20"/>
                <w:lang w:eastAsia="ar-SA"/>
              </w:rPr>
            </w:pPr>
            <w:r w:rsidRPr="00EA3B80">
              <w:rPr>
                <w:rFonts w:cs="Calibri"/>
                <w:szCs w:val="20"/>
                <w:lang w:eastAsia="ar-SA"/>
              </w:rPr>
              <w:t>средно</w:t>
            </w:r>
          </w:p>
        </w:tc>
        <w:tc>
          <w:tcPr>
            <w:tcW w:w="1985" w:type="dxa"/>
            <w:shd w:val="clear" w:color="auto" w:fill="FFFFFF" w:themeFill="background1"/>
          </w:tcPr>
          <w:p w14:paraId="6167EB3A" w14:textId="77777777" w:rsidR="00F213FC" w:rsidRPr="00EA3B80" w:rsidRDefault="00F213FC" w:rsidP="00F213FC">
            <w:pPr>
              <w:suppressAutoHyphens/>
              <w:spacing w:after="0" w:line="240" w:lineRule="auto"/>
              <w:jc w:val="center"/>
              <w:rPr>
                <w:rFonts w:cs="Calibri"/>
                <w:szCs w:val="20"/>
                <w:lang w:eastAsia="ar-SA"/>
              </w:rPr>
            </w:pPr>
            <w:r w:rsidRPr="00EA3B80">
              <w:rPr>
                <w:rFonts w:cs="Calibri"/>
                <w:szCs w:val="20"/>
                <w:lang w:eastAsia="ar-SA"/>
              </w:rPr>
              <w:t>хигиеничар</w:t>
            </w:r>
          </w:p>
        </w:tc>
        <w:tc>
          <w:tcPr>
            <w:tcW w:w="1984" w:type="dxa"/>
            <w:shd w:val="clear" w:color="auto" w:fill="FFFFFF" w:themeFill="background1"/>
          </w:tcPr>
          <w:p w14:paraId="6AB7E8B5" w14:textId="057DCB01" w:rsidR="00F213FC" w:rsidRPr="00EA3B80" w:rsidRDefault="00B65945" w:rsidP="00F213FC">
            <w:pPr>
              <w:suppressAutoHyphens/>
              <w:spacing w:after="0" w:line="240" w:lineRule="auto"/>
              <w:jc w:val="center"/>
              <w:rPr>
                <w:rFonts w:cs="Calibri"/>
                <w:szCs w:val="20"/>
                <w:lang w:val="mk-MK" w:eastAsia="ar-SA"/>
              </w:rPr>
            </w:pPr>
            <w:r w:rsidRPr="00EA3B80">
              <w:rPr>
                <w:rFonts w:cs="Calibri"/>
                <w:szCs w:val="20"/>
                <w:lang w:val="mk-MK" w:eastAsia="ar-SA"/>
              </w:rPr>
              <w:t>17</w:t>
            </w:r>
          </w:p>
        </w:tc>
      </w:tr>
      <w:tr w:rsidR="00F213FC" w:rsidRPr="00EA3B80" w14:paraId="3C441B32" w14:textId="77777777" w:rsidTr="00EA3B80">
        <w:trPr>
          <w:jc w:val="center"/>
        </w:trPr>
        <w:tc>
          <w:tcPr>
            <w:tcW w:w="1565" w:type="dxa"/>
            <w:shd w:val="clear" w:color="auto" w:fill="FFE599" w:themeFill="accent4" w:themeFillTint="66"/>
          </w:tcPr>
          <w:p w14:paraId="155C9B91" w14:textId="77777777" w:rsidR="00F213FC" w:rsidRPr="00EA3B80" w:rsidRDefault="00F213FC" w:rsidP="000E5D4E">
            <w:pPr>
              <w:pStyle w:val="ListParagraph"/>
              <w:numPr>
                <w:ilvl w:val="0"/>
                <w:numId w:val="23"/>
              </w:numPr>
              <w:suppressAutoHyphens/>
              <w:spacing w:after="0" w:line="240" w:lineRule="auto"/>
              <w:jc w:val="center"/>
              <w:rPr>
                <w:b/>
                <w:szCs w:val="20"/>
                <w:lang w:eastAsia="ar-SA"/>
              </w:rPr>
            </w:pPr>
          </w:p>
        </w:tc>
        <w:tc>
          <w:tcPr>
            <w:tcW w:w="2409" w:type="dxa"/>
          </w:tcPr>
          <w:p w14:paraId="1CC8D1E9" w14:textId="77777777" w:rsidR="00F213FC" w:rsidRPr="00EA3B80" w:rsidRDefault="00F213FC" w:rsidP="00F213FC">
            <w:pPr>
              <w:suppressAutoHyphens/>
              <w:spacing w:after="0" w:line="240" w:lineRule="auto"/>
              <w:jc w:val="center"/>
              <w:rPr>
                <w:rFonts w:cs="Calibri"/>
                <w:szCs w:val="20"/>
                <w:lang w:eastAsia="ar-SA"/>
              </w:rPr>
            </w:pPr>
            <w:r w:rsidRPr="00EA3B80">
              <w:rPr>
                <w:rFonts w:cs="Calibri"/>
                <w:szCs w:val="20"/>
                <w:lang w:eastAsia="ar-SA"/>
              </w:rPr>
              <w:t>Часлав Павлов</w:t>
            </w:r>
          </w:p>
        </w:tc>
        <w:tc>
          <w:tcPr>
            <w:tcW w:w="2268" w:type="dxa"/>
          </w:tcPr>
          <w:p w14:paraId="5F298F04" w14:textId="77777777" w:rsidR="00F213FC" w:rsidRPr="00EA3B80" w:rsidRDefault="00F213FC" w:rsidP="00F213FC">
            <w:pPr>
              <w:suppressAutoHyphens/>
              <w:spacing w:after="0" w:line="240" w:lineRule="auto"/>
              <w:jc w:val="center"/>
              <w:rPr>
                <w:rFonts w:cs="Calibri"/>
                <w:szCs w:val="20"/>
                <w:lang w:eastAsia="ar-SA"/>
              </w:rPr>
            </w:pPr>
            <w:r w:rsidRPr="00EA3B80">
              <w:rPr>
                <w:rFonts w:cs="Calibri"/>
                <w:szCs w:val="20"/>
                <w:lang w:eastAsia="ar-SA"/>
              </w:rPr>
              <w:t>1963</w:t>
            </w:r>
          </w:p>
        </w:tc>
        <w:tc>
          <w:tcPr>
            <w:tcW w:w="3969" w:type="dxa"/>
          </w:tcPr>
          <w:p w14:paraId="58606F35" w14:textId="77777777" w:rsidR="00F213FC" w:rsidRPr="00EA3B80" w:rsidRDefault="00F213FC" w:rsidP="00F213FC">
            <w:pPr>
              <w:suppressAutoHyphens/>
              <w:spacing w:after="0" w:line="240" w:lineRule="auto"/>
              <w:jc w:val="center"/>
              <w:rPr>
                <w:rFonts w:cs="Calibri"/>
                <w:szCs w:val="20"/>
                <w:lang w:eastAsia="ar-SA"/>
              </w:rPr>
            </w:pPr>
            <w:r w:rsidRPr="00EA3B80">
              <w:rPr>
                <w:rFonts w:cs="Calibri"/>
                <w:szCs w:val="20"/>
                <w:lang w:eastAsia="ar-SA"/>
              </w:rPr>
              <w:t>основно</w:t>
            </w:r>
          </w:p>
        </w:tc>
        <w:tc>
          <w:tcPr>
            <w:tcW w:w="1985" w:type="dxa"/>
          </w:tcPr>
          <w:p w14:paraId="06972D88" w14:textId="77777777" w:rsidR="00F213FC" w:rsidRPr="00EA3B80" w:rsidRDefault="00F213FC" w:rsidP="00F213FC">
            <w:pPr>
              <w:suppressAutoHyphens/>
              <w:spacing w:after="0" w:line="240" w:lineRule="auto"/>
              <w:jc w:val="center"/>
              <w:rPr>
                <w:rFonts w:cs="Calibri"/>
                <w:szCs w:val="20"/>
                <w:lang w:eastAsia="ar-SA"/>
              </w:rPr>
            </w:pPr>
            <w:r w:rsidRPr="00EA3B80">
              <w:rPr>
                <w:rFonts w:cs="Calibri"/>
                <w:szCs w:val="20"/>
                <w:lang w:eastAsia="ar-SA"/>
              </w:rPr>
              <w:t>хигиеничар</w:t>
            </w:r>
          </w:p>
        </w:tc>
        <w:tc>
          <w:tcPr>
            <w:tcW w:w="1984" w:type="dxa"/>
          </w:tcPr>
          <w:p w14:paraId="70BA75BF" w14:textId="41BF6683" w:rsidR="00F213FC" w:rsidRPr="00EA3B80" w:rsidRDefault="00B65945" w:rsidP="00F213FC">
            <w:pPr>
              <w:suppressAutoHyphens/>
              <w:spacing w:after="0" w:line="240" w:lineRule="auto"/>
              <w:jc w:val="center"/>
              <w:rPr>
                <w:rFonts w:cs="Calibri"/>
                <w:szCs w:val="20"/>
                <w:lang w:val="mk-MK" w:eastAsia="ar-SA"/>
              </w:rPr>
            </w:pPr>
            <w:r w:rsidRPr="00EA3B80">
              <w:rPr>
                <w:rFonts w:cs="Calibri"/>
                <w:szCs w:val="20"/>
                <w:lang w:val="mk-MK" w:eastAsia="ar-SA"/>
              </w:rPr>
              <w:t>39</w:t>
            </w:r>
          </w:p>
        </w:tc>
      </w:tr>
      <w:tr w:rsidR="00F213FC" w:rsidRPr="00EA3B80" w14:paraId="2AC1907C" w14:textId="77777777" w:rsidTr="00EA3B80">
        <w:trPr>
          <w:jc w:val="center"/>
        </w:trPr>
        <w:tc>
          <w:tcPr>
            <w:tcW w:w="1565" w:type="dxa"/>
            <w:shd w:val="clear" w:color="auto" w:fill="FFE599" w:themeFill="accent4" w:themeFillTint="66"/>
          </w:tcPr>
          <w:p w14:paraId="1BD41BEB" w14:textId="77777777" w:rsidR="00F213FC" w:rsidRPr="00EA3B80" w:rsidRDefault="00F213FC" w:rsidP="000E5D4E">
            <w:pPr>
              <w:pStyle w:val="ListParagraph"/>
              <w:numPr>
                <w:ilvl w:val="0"/>
                <w:numId w:val="23"/>
              </w:numPr>
              <w:suppressAutoHyphens/>
              <w:spacing w:after="0" w:line="240" w:lineRule="auto"/>
              <w:jc w:val="center"/>
              <w:rPr>
                <w:b/>
                <w:szCs w:val="20"/>
                <w:lang w:eastAsia="ar-SA"/>
              </w:rPr>
            </w:pPr>
          </w:p>
        </w:tc>
        <w:tc>
          <w:tcPr>
            <w:tcW w:w="2409" w:type="dxa"/>
          </w:tcPr>
          <w:p w14:paraId="333FB62D" w14:textId="77777777" w:rsidR="00F213FC" w:rsidRPr="00EA3B80" w:rsidRDefault="00F213FC" w:rsidP="00F213FC">
            <w:pPr>
              <w:suppressAutoHyphens/>
              <w:spacing w:after="0" w:line="240" w:lineRule="auto"/>
              <w:jc w:val="center"/>
              <w:rPr>
                <w:rFonts w:cs="Calibri"/>
                <w:szCs w:val="20"/>
                <w:lang w:eastAsia="ar-SA"/>
              </w:rPr>
            </w:pPr>
            <w:r w:rsidRPr="00EA3B80">
              <w:rPr>
                <w:rFonts w:cs="Calibri"/>
                <w:szCs w:val="20"/>
                <w:lang w:eastAsia="ar-SA"/>
              </w:rPr>
              <w:t>Јово Вучев</w:t>
            </w:r>
          </w:p>
        </w:tc>
        <w:tc>
          <w:tcPr>
            <w:tcW w:w="2268" w:type="dxa"/>
          </w:tcPr>
          <w:p w14:paraId="2E3CB1D8" w14:textId="77777777" w:rsidR="00F213FC" w:rsidRPr="00EA3B80" w:rsidRDefault="00F213FC" w:rsidP="00F213FC">
            <w:pPr>
              <w:suppressAutoHyphens/>
              <w:spacing w:after="0" w:line="240" w:lineRule="auto"/>
              <w:jc w:val="center"/>
              <w:rPr>
                <w:rFonts w:cs="Calibri"/>
                <w:szCs w:val="20"/>
                <w:lang w:eastAsia="ar-SA"/>
              </w:rPr>
            </w:pPr>
            <w:r w:rsidRPr="00EA3B80">
              <w:rPr>
                <w:rFonts w:cs="Calibri"/>
                <w:szCs w:val="20"/>
                <w:lang w:eastAsia="ar-SA"/>
              </w:rPr>
              <w:t>1964</w:t>
            </w:r>
          </w:p>
        </w:tc>
        <w:tc>
          <w:tcPr>
            <w:tcW w:w="3969" w:type="dxa"/>
          </w:tcPr>
          <w:p w14:paraId="697F689C" w14:textId="77777777" w:rsidR="00F213FC" w:rsidRPr="00EA3B80" w:rsidRDefault="00F213FC" w:rsidP="00F213FC">
            <w:pPr>
              <w:suppressAutoHyphens/>
              <w:spacing w:after="0" w:line="240" w:lineRule="auto"/>
              <w:jc w:val="center"/>
              <w:rPr>
                <w:rFonts w:cs="Calibri"/>
                <w:szCs w:val="20"/>
                <w:lang w:eastAsia="ar-SA"/>
              </w:rPr>
            </w:pPr>
            <w:r w:rsidRPr="00EA3B80">
              <w:rPr>
                <w:rFonts w:cs="Calibri"/>
                <w:szCs w:val="20"/>
                <w:lang w:eastAsia="ar-SA"/>
              </w:rPr>
              <w:t>основно</w:t>
            </w:r>
          </w:p>
        </w:tc>
        <w:tc>
          <w:tcPr>
            <w:tcW w:w="1985" w:type="dxa"/>
          </w:tcPr>
          <w:p w14:paraId="57DD0AE7" w14:textId="77777777" w:rsidR="00F213FC" w:rsidRPr="00EA3B80" w:rsidRDefault="00F213FC" w:rsidP="00F213FC">
            <w:pPr>
              <w:suppressAutoHyphens/>
              <w:spacing w:after="0" w:line="240" w:lineRule="auto"/>
              <w:jc w:val="center"/>
              <w:rPr>
                <w:rFonts w:cs="Calibri"/>
                <w:szCs w:val="20"/>
                <w:lang w:eastAsia="ar-SA"/>
              </w:rPr>
            </w:pPr>
            <w:r w:rsidRPr="00EA3B80">
              <w:rPr>
                <w:rFonts w:cs="Calibri"/>
                <w:szCs w:val="20"/>
                <w:lang w:eastAsia="ar-SA"/>
              </w:rPr>
              <w:t>котлар</w:t>
            </w:r>
          </w:p>
        </w:tc>
        <w:tc>
          <w:tcPr>
            <w:tcW w:w="1984" w:type="dxa"/>
          </w:tcPr>
          <w:p w14:paraId="55F81EC7" w14:textId="6E04AAF6" w:rsidR="00F213FC" w:rsidRPr="00EA3B80" w:rsidRDefault="00B65945" w:rsidP="00F213FC">
            <w:pPr>
              <w:suppressAutoHyphens/>
              <w:spacing w:after="0" w:line="240" w:lineRule="auto"/>
              <w:jc w:val="center"/>
              <w:rPr>
                <w:rFonts w:cs="Calibri"/>
                <w:szCs w:val="20"/>
                <w:lang w:val="mk-MK" w:eastAsia="ar-SA"/>
              </w:rPr>
            </w:pPr>
            <w:r w:rsidRPr="00EA3B80">
              <w:rPr>
                <w:rFonts w:cs="Calibri"/>
                <w:szCs w:val="20"/>
                <w:lang w:val="mk-MK" w:eastAsia="ar-SA"/>
              </w:rPr>
              <w:t>40</w:t>
            </w:r>
          </w:p>
        </w:tc>
      </w:tr>
      <w:tr w:rsidR="00F213FC" w:rsidRPr="00EA3B80" w14:paraId="2790CBE3" w14:textId="77777777" w:rsidTr="00EA3B80">
        <w:trPr>
          <w:jc w:val="center"/>
        </w:trPr>
        <w:tc>
          <w:tcPr>
            <w:tcW w:w="1565" w:type="dxa"/>
            <w:shd w:val="clear" w:color="auto" w:fill="FFE599" w:themeFill="accent4" w:themeFillTint="66"/>
          </w:tcPr>
          <w:p w14:paraId="5ED0B6DE" w14:textId="77777777" w:rsidR="00F213FC" w:rsidRPr="00EA3B80" w:rsidRDefault="00F213FC" w:rsidP="000E5D4E">
            <w:pPr>
              <w:pStyle w:val="ListParagraph"/>
              <w:numPr>
                <w:ilvl w:val="0"/>
                <w:numId w:val="23"/>
              </w:numPr>
              <w:suppressAutoHyphens/>
              <w:spacing w:after="0" w:line="240" w:lineRule="auto"/>
              <w:jc w:val="center"/>
              <w:rPr>
                <w:b/>
                <w:szCs w:val="20"/>
                <w:lang w:eastAsia="ar-SA"/>
              </w:rPr>
            </w:pPr>
          </w:p>
        </w:tc>
        <w:tc>
          <w:tcPr>
            <w:tcW w:w="2409" w:type="dxa"/>
          </w:tcPr>
          <w:p w14:paraId="080449FA" w14:textId="77777777" w:rsidR="00F213FC" w:rsidRPr="00EA3B80" w:rsidRDefault="00F213FC" w:rsidP="00F213FC">
            <w:pPr>
              <w:suppressAutoHyphens/>
              <w:spacing w:after="0" w:line="240" w:lineRule="auto"/>
              <w:jc w:val="center"/>
              <w:rPr>
                <w:rFonts w:cs="Calibri"/>
                <w:szCs w:val="20"/>
                <w:lang w:eastAsia="ar-SA"/>
              </w:rPr>
            </w:pPr>
            <w:r w:rsidRPr="00EA3B80">
              <w:rPr>
                <w:rFonts w:cs="Calibri"/>
                <w:szCs w:val="20"/>
                <w:lang w:eastAsia="ar-SA"/>
              </w:rPr>
              <w:t>Ванчо Иванов</w:t>
            </w:r>
          </w:p>
        </w:tc>
        <w:tc>
          <w:tcPr>
            <w:tcW w:w="2268" w:type="dxa"/>
          </w:tcPr>
          <w:p w14:paraId="2796C1CE" w14:textId="77777777" w:rsidR="00F213FC" w:rsidRPr="00EA3B80" w:rsidRDefault="00F213FC" w:rsidP="00F213FC">
            <w:pPr>
              <w:suppressAutoHyphens/>
              <w:spacing w:after="0" w:line="240" w:lineRule="auto"/>
              <w:jc w:val="center"/>
              <w:rPr>
                <w:rFonts w:cs="Calibri"/>
                <w:szCs w:val="20"/>
                <w:lang w:eastAsia="ar-SA"/>
              </w:rPr>
            </w:pPr>
            <w:r w:rsidRPr="00EA3B80">
              <w:rPr>
                <w:rFonts w:cs="Calibri"/>
                <w:szCs w:val="20"/>
                <w:lang w:eastAsia="ar-SA"/>
              </w:rPr>
              <w:t>1965</w:t>
            </w:r>
          </w:p>
        </w:tc>
        <w:tc>
          <w:tcPr>
            <w:tcW w:w="3969" w:type="dxa"/>
          </w:tcPr>
          <w:p w14:paraId="5D95C856" w14:textId="77777777" w:rsidR="00F213FC" w:rsidRPr="00EA3B80" w:rsidRDefault="00F213FC" w:rsidP="00F213FC">
            <w:pPr>
              <w:suppressAutoHyphens/>
              <w:spacing w:after="0" w:line="240" w:lineRule="auto"/>
              <w:jc w:val="center"/>
              <w:rPr>
                <w:rFonts w:cs="Calibri"/>
                <w:szCs w:val="20"/>
                <w:lang w:eastAsia="ar-SA"/>
              </w:rPr>
            </w:pPr>
            <w:r w:rsidRPr="00EA3B80">
              <w:rPr>
                <w:rFonts w:cs="Calibri"/>
                <w:szCs w:val="20"/>
                <w:lang w:eastAsia="ar-SA"/>
              </w:rPr>
              <w:t>средно</w:t>
            </w:r>
          </w:p>
        </w:tc>
        <w:tc>
          <w:tcPr>
            <w:tcW w:w="1985" w:type="dxa"/>
          </w:tcPr>
          <w:p w14:paraId="5633768A" w14:textId="77777777" w:rsidR="00F213FC" w:rsidRPr="00EA3B80" w:rsidRDefault="00F213FC" w:rsidP="00F213FC">
            <w:pPr>
              <w:suppressAutoHyphens/>
              <w:spacing w:after="0" w:line="240" w:lineRule="auto"/>
              <w:jc w:val="center"/>
              <w:rPr>
                <w:rFonts w:cs="Calibri"/>
                <w:szCs w:val="20"/>
                <w:lang w:eastAsia="ar-SA"/>
              </w:rPr>
            </w:pPr>
            <w:r w:rsidRPr="00EA3B80">
              <w:rPr>
                <w:rFonts w:cs="Calibri"/>
                <w:szCs w:val="20"/>
                <w:lang w:eastAsia="ar-SA"/>
              </w:rPr>
              <w:t>хигиеничар</w:t>
            </w:r>
          </w:p>
        </w:tc>
        <w:tc>
          <w:tcPr>
            <w:tcW w:w="1984" w:type="dxa"/>
          </w:tcPr>
          <w:p w14:paraId="0F576A2C" w14:textId="68E6D839" w:rsidR="00F213FC" w:rsidRPr="00EA3B80" w:rsidRDefault="00B65945" w:rsidP="00F213FC">
            <w:pPr>
              <w:suppressAutoHyphens/>
              <w:spacing w:after="0" w:line="240" w:lineRule="auto"/>
              <w:jc w:val="center"/>
              <w:rPr>
                <w:rFonts w:cs="Calibri"/>
                <w:szCs w:val="20"/>
                <w:lang w:val="mk-MK" w:eastAsia="ar-SA"/>
              </w:rPr>
            </w:pPr>
            <w:r w:rsidRPr="00EA3B80">
              <w:rPr>
                <w:rFonts w:cs="Calibri"/>
                <w:szCs w:val="20"/>
                <w:lang w:val="mk-MK" w:eastAsia="ar-SA"/>
              </w:rPr>
              <w:t>30</w:t>
            </w:r>
          </w:p>
        </w:tc>
      </w:tr>
      <w:tr w:rsidR="00F213FC" w:rsidRPr="00EA3B80" w14:paraId="40EF42B4" w14:textId="77777777" w:rsidTr="00EA3B80">
        <w:trPr>
          <w:jc w:val="center"/>
        </w:trPr>
        <w:tc>
          <w:tcPr>
            <w:tcW w:w="1565" w:type="dxa"/>
            <w:shd w:val="clear" w:color="auto" w:fill="FFE599" w:themeFill="accent4" w:themeFillTint="66"/>
          </w:tcPr>
          <w:p w14:paraId="78EA9C40" w14:textId="77777777" w:rsidR="00F213FC" w:rsidRPr="00EA3B80" w:rsidRDefault="00F213FC" w:rsidP="000E5D4E">
            <w:pPr>
              <w:pStyle w:val="ListParagraph"/>
              <w:numPr>
                <w:ilvl w:val="0"/>
                <w:numId w:val="23"/>
              </w:numPr>
              <w:suppressAutoHyphens/>
              <w:spacing w:after="0" w:line="240" w:lineRule="auto"/>
              <w:jc w:val="center"/>
              <w:rPr>
                <w:b/>
                <w:szCs w:val="20"/>
                <w:lang w:eastAsia="ar-SA"/>
              </w:rPr>
            </w:pPr>
          </w:p>
        </w:tc>
        <w:tc>
          <w:tcPr>
            <w:tcW w:w="2409" w:type="dxa"/>
          </w:tcPr>
          <w:p w14:paraId="5B794CD1" w14:textId="77777777" w:rsidR="00F213FC" w:rsidRPr="00EA3B80" w:rsidRDefault="00F213FC" w:rsidP="00F213FC">
            <w:pPr>
              <w:suppressAutoHyphens/>
              <w:spacing w:after="0" w:line="240" w:lineRule="auto"/>
              <w:jc w:val="center"/>
              <w:rPr>
                <w:rFonts w:cs="Calibri"/>
                <w:szCs w:val="20"/>
                <w:lang w:eastAsia="ar-SA"/>
              </w:rPr>
            </w:pPr>
            <w:r w:rsidRPr="00EA3B80">
              <w:rPr>
                <w:rFonts w:cs="Calibri"/>
                <w:szCs w:val="20"/>
                <w:lang w:eastAsia="ar-SA"/>
              </w:rPr>
              <w:t>Ванчо Минков</w:t>
            </w:r>
          </w:p>
        </w:tc>
        <w:tc>
          <w:tcPr>
            <w:tcW w:w="2268" w:type="dxa"/>
          </w:tcPr>
          <w:p w14:paraId="5784DAA5" w14:textId="77777777" w:rsidR="00F213FC" w:rsidRPr="00EA3B80" w:rsidRDefault="00F213FC" w:rsidP="00F213FC">
            <w:pPr>
              <w:suppressAutoHyphens/>
              <w:spacing w:after="0" w:line="240" w:lineRule="auto"/>
              <w:jc w:val="center"/>
              <w:rPr>
                <w:rFonts w:cs="Calibri"/>
                <w:szCs w:val="20"/>
                <w:lang w:eastAsia="ar-SA"/>
              </w:rPr>
            </w:pPr>
            <w:r w:rsidRPr="00EA3B80">
              <w:rPr>
                <w:rFonts w:cs="Calibri"/>
                <w:szCs w:val="20"/>
                <w:lang w:eastAsia="ar-SA"/>
              </w:rPr>
              <w:t>1962</w:t>
            </w:r>
          </w:p>
        </w:tc>
        <w:tc>
          <w:tcPr>
            <w:tcW w:w="3969" w:type="dxa"/>
          </w:tcPr>
          <w:p w14:paraId="1EC4DB4A" w14:textId="77777777" w:rsidR="00F213FC" w:rsidRPr="00EA3B80" w:rsidRDefault="00F213FC" w:rsidP="00F213FC">
            <w:pPr>
              <w:suppressAutoHyphens/>
              <w:spacing w:after="0" w:line="240" w:lineRule="auto"/>
              <w:jc w:val="center"/>
              <w:rPr>
                <w:rFonts w:cs="Calibri"/>
                <w:szCs w:val="20"/>
                <w:lang w:eastAsia="ar-SA"/>
              </w:rPr>
            </w:pPr>
            <w:r w:rsidRPr="00EA3B80">
              <w:rPr>
                <w:rFonts w:cs="Calibri"/>
                <w:szCs w:val="20"/>
                <w:lang w:eastAsia="ar-SA"/>
              </w:rPr>
              <w:t>основно</w:t>
            </w:r>
          </w:p>
        </w:tc>
        <w:tc>
          <w:tcPr>
            <w:tcW w:w="1985" w:type="dxa"/>
          </w:tcPr>
          <w:p w14:paraId="011D5637" w14:textId="77777777" w:rsidR="00F213FC" w:rsidRPr="00EA3B80" w:rsidRDefault="00F213FC" w:rsidP="00F213FC">
            <w:pPr>
              <w:suppressAutoHyphens/>
              <w:spacing w:after="0" w:line="240" w:lineRule="auto"/>
              <w:jc w:val="center"/>
              <w:rPr>
                <w:rFonts w:cs="Calibri"/>
                <w:szCs w:val="20"/>
                <w:lang w:eastAsia="ar-SA"/>
              </w:rPr>
            </w:pPr>
            <w:r w:rsidRPr="00EA3B80">
              <w:rPr>
                <w:rFonts w:cs="Calibri"/>
                <w:szCs w:val="20"/>
                <w:lang w:eastAsia="ar-SA"/>
              </w:rPr>
              <w:t>хигиеничар</w:t>
            </w:r>
          </w:p>
        </w:tc>
        <w:tc>
          <w:tcPr>
            <w:tcW w:w="1984" w:type="dxa"/>
          </w:tcPr>
          <w:p w14:paraId="5D813586" w14:textId="714024E9" w:rsidR="00F213FC" w:rsidRPr="00EA3B80" w:rsidRDefault="00B65945" w:rsidP="00F213FC">
            <w:pPr>
              <w:suppressAutoHyphens/>
              <w:spacing w:after="0" w:line="240" w:lineRule="auto"/>
              <w:jc w:val="center"/>
              <w:rPr>
                <w:rFonts w:cs="Calibri"/>
                <w:szCs w:val="20"/>
                <w:lang w:val="mk-MK" w:eastAsia="ar-SA"/>
              </w:rPr>
            </w:pPr>
            <w:r w:rsidRPr="00EA3B80">
              <w:rPr>
                <w:rFonts w:cs="Calibri"/>
                <w:szCs w:val="20"/>
                <w:lang w:val="mk-MK" w:eastAsia="ar-SA"/>
              </w:rPr>
              <w:t>32</w:t>
            </w:r>
          </w:p>
        </w:tc>
      </w:tr>
      <w:tr w:rsidR="00F213FC" w:rsidRPr="00EA3B80" w14:paraId="2BCCE244" w14:textId="77777777" w:rsidTr="00EA3B80">
        <w:trPr>
          <w:jc w:val="center"/>
        </w:trPr>
        <w:tc>
          <w:tcPr>
            <w:tcW w:w="1565" w:type="dxa"/>
            <w:shd w:val="clear" w:color="auto" w:fill="FFE599" w:themeFill="accent4" w:themeFillTint="66"/>
          </w:tcPr>
          <w:p w14:paraId="35DEBD59" w14:textId="77777777" w:rsidR="00F213FC" w:rsidRPr="00EA3B80" w:rsidRDefault="00F213FC" w:rsidP="000E5D4E">
            <w:pPr>
              <w:pStyle w:val="ListParagraph"/>
              <w:numPr>
                <w:ilvl w:val="0"/>
                <w:numId w:val="23"/>
              </w:numPr>
              <w:suppressAutoHyphens/>
              <w:spacing w:after="0" w:line="240" w:lineRule="auto"/>
              <w:jc w:val="center"/>
              <w:rPr>
                <w:b/>
                <w:szCs w:val="20"/>
                <w:lang w:eastAsia="ar-SA"/>
              </w:rPr>
            </w:pPr>
          </w:p>
        </w:tc>
        <w:tc>
          <w:tcPr>
            <w:tcW w:w="2409" w:type="dxa"/>
          </w:tcPr>
          <w:p w14:paraId="3D12BD86" w14:textId="77777777" w:rsidR="00F213FC" w:rsidRPr="00EA3B80" w:rsidRDefault="00F213FC" w:rsidP="00F213FC">
            <w:pPr>
              <w:suppressAutoHyphens/>
              <w:spacing w:after="0" w:line="240" w:lineRule="auto"/>
              <w:jc w:val="center"/>
              <w:rPr>
                <w:rFonts w:cs="Calibri"/>
                <w:szCs w:val="20"/>
                <w:lang w:eastAsia="ar-SA"/>
              </w:rPr>
            </w:pPr>
            <w:r w:rsidRPr="00EA3B80">
              <w:rPr>
                <w:rFonts w:cs="Calibri"/>
                <w:szCs w:val="20"/>
                <w:lang w:eastAsia="ar-SA"/>
              </w:rPr>
              <w:t>Даниел Арсов</w:t>
            </w:r>
          </w:p>
        </w:tc>
        <w:tc>
          <w:tcPr>
            <w:tcW w:w="2268" w:type="dxa"/>
          </w:tcPr>
          <w:p w14:paraId="12FD8E61" w14:textId="77777777" w:rsidR="00F213FC" w:rsidRPr="00EA3B80" w:rsidRDefault="00F213FC" w:rsidP="00F213FC">
            <w:pPr>
              <w:suppressAutoHyphens/>
              <w:spacing w:after="0" w:line="240" w:lineRule="auto"/>
              <w:jc w:val="center"/>
              <w:rPr>
                <w:rFonts w:cs="Calibri"/>
                <w:szCs w:val="20"/>
                <w:lang w:eastAsia="ar-SA"/>
              </w:rPr>
            </w:pPr>
            <w:r w:rsidRPr="00EA3B80">
              <w:rPr>
                <w:rFonts w:cs="Calibri"/>
                <w:szCs w:val="20"/>
                <w:lang w:eastAsia="ar-SA"/>
              </w:rPr>
              <w:t>1986</w:t>
            </w:r>
          </w:p>
        </w:tc>
        <w:tc>
          <w:tcPr>
            <w:tcW w:w="3969" w:type="dxa"/>
          </w:tcPr>
          <w:p w14:paraId="244BEAC5" w14:textId="77777777" w:rsidR="00F213FC" w:rsidRPr="00EA3B80" w:rsidRDefault="00F213FC" w:rsidP="00F213FC">
            <w:pPr>
              <w:suppressAutoHyphens/>
              <w:spacing w:after="0" w:line="240" w:lineRule="auto"/>
              <w:jc w:val="center"/>
              <w:rPr>
                <w:rFonts w:cs="Calibri"/>
                <w:szCs w:val="20"/>
                <w:lang w:eastAsia="ar-SA"/>
              </w:rPr>
            </w:pPr>
            <w:r w:rsidRPr="00EA3B80">
              <w:rPr>
                <w:rFonts w:cs="Calibri"/>
                <w:szCs w:val="20"/>
                <w:lang w:eastAsia="ar-SA"/>
              </w:rPr>
              <w:t>средно</w:t>
            </w:r>
          </w:p>
        </w:tc>
        <w:tc>
          <w:tcPr>
            <w:tcW w:w="1985" w:type="dxa"/>
          </w:tcPr>
          <w:p w14:paraId="0F7A3EA4" w14:textId="77777777" w:rsidR="00F213FC" w:rsidRPr="00EA3B80" w:rsidRDefault="00F213FC" w:rsidP="00F213FC">
            <w:pPr>
              <w:suppressAutoHyphens/>
              <w:spacing w:after="0" w:line="240" w:lineRule="auto"/>
              <w:jc w:val="center"/>
              <w:rPr>
                <w:rFonts w:cs="Calibri"/>
                <w:szCs w:val="20"/>
                <w:lang w:eastAsia="ar-SA"/>
              </w:rPr>
            </w:pPr>
            <w:r w:rsidRPr="00EA3B80">
              <w:rPr>
                <w:rFonts w:cs="Calibri"/>
                <w:szCs w:val="20"/>
                <w:lang w:eastAsia="ar-SA"/>
              </w:rPr>
              <w:t>хигиеничар</w:t>
            </w:r>
          </w:p>
        </w:tc>
        <w:tc>
          <w:tcPr>
            <w:tcW w:w="1984" w:type="dxa"/>
          </w:tcPr>
          <w:p w14:paraId="5FC1E075" w14:textId="1CFEF6AE" w:rsidR="00F213FC" w:rsidRPr="00EA3B80" w:rsidRDefault="00124556" w:rsidP="00F213FC">
            <w:pPr>
              <w:suppressAutoHyphens/>
              <w:spacing w:after="0" w:line="240" w:lineRule="auto"/>
              <w:jc w:val="center"/>
              <w:rPr>
                <w:rFonts w:cs="Calibri"/>
                <w:szCs w:val="20"/>
                <w:lang w:val="mk-MK" w:eastAsia="ar-SA"/>
              </w:rPr>
            </w:pPr>
            <w:r w:rsidRPr="00EA3B80">
              <w:rPr>
                <w:rFonts w:cs="Calibri"/>
                <w:szCs w:val="20"/>
                <w:lang w:val="mk-MK" w:eastAsia="ar-SA"/>
              </w:rPr>
              <w:t>11</w:t>
            </w:r>
          </w:p>
        </w:tc>
      </w:tr>
      <w:tr w:rsidR="00F213FC" w:rsidRPr="00EA3B80" w14:paraId="30F8B305" w14:textId="77777777" w:rsidTr="00EA3B80">
        <w:trPr>
          <w:jc w:val="center"/>
        </w:trPr>
        <w:tc>
          <w:tcPr>
            <w:tcW w:w="1565" w:type="dxa"/>
            <w:shd w:val="clear" w:color="auto" w:fill="FFE599" w:themeFill="accent4" w:themeFillTint="66"/>
          </w:tcPr>
          <w:p w14:paraId="6E11048C" w14:textId="77777777" w:rsidR="00F213FC" w:rsidRPr="00EA3B80" w:rsidRDefault="00F213FC" w:rsidP="000E5D4E">
            <w:pPr>
              <w:pStyle w:val="ListParagraph"/>
              <w:numPr>
                <w:ilvl w:val="0"/>
                <w:numId w:val="23"/>
              </w:numPr>
              <w:suppressAutoHyphens/>
              <w:spacing w:after="0" w:line="240" w:lineRule="auto"/>
              <w:jc w:val="center"/>
              <w:rPr>
                <w:b/>
                <w:szCs w:val="20"/>
                <w:lang w:eastAsia="ar-SA"/>
              </w:rPr>
            </w:pPr>
          </w:p>
        </w:tc>
        <w:tc>
          <w:tcPr>
            <w:tcW w:w="2409" w:type="dxa"/>
          </w:tcPr>
          <w:p w14:paraId="1DE85164" w14:textId="77777777" w:rsidR="00F213FC" w:rsidRPr="00EA3B80" w:rsidRDefault="00F213FC" w:rsidP="00F213FC">
            <w:pPr>
              <w:suppressAutoHyphens/>
              <w:spacing w:after="0" w:line="240" w:lineRule="auto"/>
              <w:jc w:val="center"/>
              <w:rPr>
                <w:rFonts w:cs="Calibri"/>
                <w:szCs w:val="20"/>
                <w:lang w:eastAsia="ar-SA"/>
              </w:rPr>
            </w:pPr>
            <w:r w:rsidRPr="00EA3B80">
              <w:rPr>
                <w:rFonts w:cs="Calibri"/>
                <w:szCs w:val="20"/>
                <w:lang w:eastAsia="ar-SA"/>
              </w:rPr>
              <w:t>Сашо Крстев</w:t>
            </w:r>
          </w:p>
        </w:tc>
        <w:tc>
          <w:tcPr>
            <w:tcW w:w="2268" w:type="dxa"/>
          </w:tcPr>
          <w:p w14:paraId="74873DC5" w14:textId="77777777" w:rsidR="00F213FC" w:rsidRPr="00EA3B80" w:rsidRDefault="00F213FC" w:rsidP="00F213FC">
            <w:pPr>
              <w:suppressAutoHyphens/>
              <w:spacing w:after="0" w:line="240" w:lineRule="auto"/>
              <w:jc w:val="center"/>
              <w:rPr>
                <w:rFonts w:cs="Calibri"/>
                <w:szCs w:val="20"/>
                <w:lang w:eastAsia="ar-SA"/>
              </w:rPr>
            </w:pPr>
            <w:r w:rsidRPr="00EA3B80">
              <w:rPr>
                <w:rFonts w:cs="Calibri"/>
                <w:szCs w:val="20"/>
                <w:lang w:eastAsia="ar-SA"/>
              </w:rPr>
              <w:t>1965</w:t>
            </w:r>
          </w:p>
        </w:tc>
        <w:tc>
          <w:tcPr>
            <w:tcW w:w="3969" w:type="dxa"/>
          </w:tcPr>
          <w:p w14:paraId="0359A39C" w14:textId="77777777" w:rsidR="00F213FC" w:rsidRPr="00EA3B80" w:rsidRDefault="00F213FC" w:rsidP="00F213FC">
            <w:pPr>
              <w:suppressAutoHyphens/>
              <w:spacing w:after="0" w:line="240" w:lineRule="auto"/>
              <w:jc w:val="center"/>
              <w:rPr>
                <w:rFonts w:cs="Calibri"/>
                <w:szCs w:val="20"/>
                <w:lang w:eastAsia="ar-SA"/>
              </w:rPr>
            </w:pPr>
            <w:r w:rsidRPr="00EA3B80">
              <w:rPr>
                <w:rFonts w:cs="Calibri"/>
                <w:szCs w:val="20"/>
                <w:lang w:eastAsia="ar-SA"/>
              </w:rPr>
              <w:t>средно</w:t>
            </w:r>
          </w:p>
        </w:tc>
        <w:tc>
          <w:tcPr>
            <w:tcW w:w="1985" w:type="dxa"/>
          </w:tcPr>
          <w:p w14:paraId="20E640A9" w14:textId="77777777" w:rsidR="00F213FC" w:rsidRPr="00EA3B80" w:rsidRDefault="00F213FC" w:rsidP="00F213FC">
            <w:pPr>
              <w:suppressAutoHyphens/>
              <w:spacing w:after="0" w:line="240" w:lineRule="auto"/>
              <w:jc w:val="center"/>
              <w:rPr>
                <w:rFonts w:cs="Calibri"/>
                <w:szCs w:val="20"/>
                <w:lang w:eastAsia="ar-SA"/>
              </w:rPr>
            </w:pPr>
            <w:r w:rsidRPr="00EA3B80">
              <w:rPr>
                <w:rFonts w:cs="Calibri"/>
                <w:szCs w:val="20"/>
                <w:lang w:eastAsia="ar-SA"/>
              </w:rPr>
              <w:t>Хаус мајстор</w:t>
            </w:r>
          </w:p>
        </w:tc>
        <w:tc>
          <w:tcPr>
            <w:tcW w:w="1984" w:type="dxa"/>
          </w:tcPr>
          <w:p w14:paraId="3C4B5495" w14:textId="7CE5BA77" w:rsidR="00F213FC" w:rsidRPr="00EA3B80" w:rsidRDefault="00124556" w:rsidP="00F213FC">
            <w:pPr>
              <w:suppressAutoHyphens/>
              <w:spacing w:after="0" w:line="240" w:lineRule="auto"/>
              <w:jc w:val="center"/>
              <w:rPr>
                <w:rFonts w:cs="Calibri"/>
                <w:szCs w:val="20"/>
                <w:lang w:val="mk-MK" w:eastAsia="ar-SA"/>
              </w:rPr>
            </w:pPr>
            <w:r w:rsidRPr="00EA3B80">
              <w:rPr>
                <w:rFonts w:cs="Calibri"/>
                <w:szCs w:val="20"/>
                <w:lang w:val="mk-MK" w:eastAsia="ar-SA"/>
              </w:rPr>
              <w:t>27</w:t>
            </w:r>
          </w:p>
        </w:tc>
      </w:tr>
      <w:tr w:rsidR="00F213FC" w:rsidRPr="00EA3B80" w14:paraId="6C1DDAAC" w14:textId="77777777" w:rsidTr="00EA3B80">
        <w:trPr>
          <w:jc w:val="center"/>
        </w:trPr>
        <w:tc>
          <w:tcPr>
            <w:tcW w:w="1565" w:type="dxa"/>
            <w:shd w:val="clear" w:color="auto" w:fill="FFE599" w:themeFill="accent4" w:themeFillTint="66"/>
          </w:tcPr>
          <w:p w14:paraId="4FF886F4" w14:textId="77777777" w:rsidR="00F213FC" w:rsidRPr="00EA3B80" w:rsidRDefault="00616677" w:rsidP="00616677">
            <w:pPr>
              <w:pStyle w:val="NoSpacing"/>
              <w:jc w:val="center"/>
              <w:rPr>
                <w:b/>
                <w:szCs w:val="20"/>
                <w:lang w:val="mk-MK"/>
              </w:rPr>
            </w:pPr>
            <w:r w:rsidRPr="00EA3B80">
              <w:rPr>
                <w:b/>
                <w:szCs w:val="20"/>
              </w:rPr>
              <w:t>8</w:t>
            </w:r>
            <w:r w:rsidRPr="00EA3B80">
              <w:rPr>
                <w:b/>
                <w:szCs w:val="20"/>
                <w:lang w:val="mk-MK"/>
              </w:rPr>
              <w:t>.</w:t>
            </w:r>
          </w:p>
        </w:tc>
        <w:tc>
          <w:tcPr>
            <w:tcW w:w="2409" w:type="dxa"/>
          </w:tcPr>
          <w:p w14:paraId="0C5E2B11" w14:textId="77777777" w:rsidR="00F213FC" w:rsidRPr="00EA3B80" w:rsidRDefault="00F213FC" w:rsidP="005B7F59">
            <w:pPr>
              <w:pStyle w:val="NoSpacing"/>
              <w:jc w:val="center"/>
              <w:rPr>
                <w:szCs w:val="20"/>
              </w:rPr>
            </w:pPr>
            <w:r w:rsidRPr="00EA3B80">
              <w:rPr>
                <w:szCs w:val="20"/>
              </w:rPr>
              <w:t>Горан Манев</w:t>
            </w:r>
          </w:p>
        </w:tc>
        <w:tc>
          <w:tcPr>
            <w:tcW w:w="2268" w:type="dxa"/>
          </w:tcPr>
          <w:p w14:paraId="13A6D849" w14:textId="77777777" w:rsidR="00F213FC" w:rsidRPr="00EA3B80" w:rsidRDefault="00F213FC" w:rsidP="005B7F59">
            <w:pPr>
              <w:pStyle w:val="NoSpacing"/>
              <w:jc w:val="center"/>
              <w:rPr>
                <w:szCs w:val="20"/>
              </w:rPr>
            </w:pPr>
            <w:r w:rsidRPr="00EA3B80">
              <w:rPr>
                <w:szCs w:val="20"/>
              </w:rPr>
              <w:t>1982</w:t>
            </w:r>
          </w:p>
        </w:tc>
        <w:tc>
          <w:tcPr>
            <w:tcW w:w="3969" w:type="dxa"/>
          </w:tcPr>
          <w:p w14:paraId="02C42956" w14:textId="77777777" w:rsidR="00F213FC" w:rsidRPr="00EA3B80" w:rsidRDefault="00F213FC" w:rsidP="005B7F59">
            <w:pPr>
              <w:pStyle w:val="NoSpacing"/>
              <w:jc w:val="center"/>
              <w:rPr>
                <w:szCs w:val="20"/>
              </w:rPr>
            </w:pPr>
            <w:r w:rsidRPr="00EA3B80">
              <w:rPr>
                <w:szCs w:val="20"/>
              </w:rPr>
              <w:t>средно</w:t>
            </w:r>
          </w:p>
        </w:tc>
        <w:tc>
          <w:tcPr>
            <w:tcW w:w="1985" w:type="dxa"/>
          </w:tcPr>
          <w:p w14:paraId="3A72804A" w14:textId="77777777" w:rsidR="00F213FC" w:rsidRPr="00EA3B80" w:rsidRDefault="00F213FC" w:rsidP="005B7F59">
            <w:pPr>
              <w:pStyle w:val="NoSpacing"/>
              <w:jc w:val="center"/>
              <w:rPr>
                <w:szCs w:val="20"/>
              </w:rPr>
            </w:pPr>
            <w:r w:rsidRPr="00EA3B80">
              <w:rPr>
                <w:szCs w:val="20"/>
              </w:rPr>
              <w:t>Чувар</w:t>
            </w:r>
          </w:p>
        </w:tc>
        <w:tc>
          <w:tcPr>
            <w:tcW w:w="1984" w:type="dxa"/>
          </w:tcPr>
          <w:p w14:paraId="55B06BA1" w14:textId="56C50DB1" w:rsidR="00F213FC" w:rsidRPr="00EA3B80" w:rsidRDefault="00124556" w:rsidP="005B7F59">
            <w:pPr>
              <w:pStyle w:val="NoSpacing"/>
              <w:jc w:val="center"/>
              <w:rPr>
                <w:szCs w:val="20"/>
                <w:lang w:val="mk-MK"/>
              </w:rPr>
            </w:pPr>
            <w:r w:rsidRPr="00EA3B80">
              <w:rPr>
                <w:szCs w:val="20"/>
                <w:lang w:val="mk-MK"/>
              </w:rPr>
              <w:t>15</w:t>
            </w:r>
          </w:p>
        </w:tc>
      </w:tr>
      <w:tr w:rsidR="00F213FC" w:rsidRPr="00EA3B80" w14:paraId="538E15EA" w14:textId="77777777" w:rsidTr="00EA3B80">
        <w:trPr>
          <w:jc w:val="center"/>
        </w:trPr>
        <w:tc>
          <w:tcPr>
            <w:tcW w:w="1565" w:type="dxa"/>
            <w:shd w:val="clear" w:color="auto" w:fill="FFE599" w:themeFill="accent4" w:themeFillTint="66"/>
          </w:tcPr>
          <w:p w14:paraId="505AFADC" w14:textId="77777777" w:rsidR="00F213FC" w:rsidRPr="00EA3B80" w:rsidRDefault="00616677" w:rsidP="00616677">
            <w:pPr>
              <w:pStyle w:val="NoSpacing"/>
              <w:jc w:val="center"/>
              <w:rPr>
                <w:b/>
                <w:szCs w:val="20"/>
                <w:lang w:val="mk-MK"/>
              </w:rPr>
            </w:pPr>
            <w:r w:rsidRPr="00EA3B80">
              <w:rPr>
                <w:b/>
                <w:szCs w:val="20"/>
              </w:rPr>
              <w:t>9</w:t>
            </w:r>
            <w:r w:rsidRPr="00EA3B80">
              <w:rPr>
                <w:b/>
                <w:szCs w:val="20"/>
                <w:lang w:val="mk-MK"/>
              </w:rPr>
              <w:t>.</w:t>
            </w:r>
          </w:p>
        </w:tc>
        <w:tc>
          <w:tcPr>
            <w:tcW w:w="2409" w:type="dxa"/>
          </w:tcPr>
          <w:p w14:paraId="4D56A5DC" w14:textId="77777777" w:rsidR="00F213FC" w:rsidRPr="00EA3B80" w:rsidRDefault="00F213FC" w:rsidP="005B7F59">
            <w:pPr>
              <w:pStyle w:val="NoSpacing"/>
              <w:jc w:val="center"/>
              <w:rPr>
                <w:szCs w:val="20"/>
              </w:rPr>
            </w:pPr>
            <w:r w:rsidRPr="00EA3B80">
              <w:rPr>
                <w:szCs w:val="20"/>
              </w:rPr>
              <w:t>Ванчо Стојанов</w:t>
            </w:r>
          </w:p>
        </w:tc>
        <w:tc>
          <w:tcPr>
            <w:tcW w:w="2268" w:type="dxa"/>
          </w:tcPr>
          <w:p w14:paraId="1025BDE5" w14:textId="77777777" w:rsidR="00F213FC" w:rsidRPr="00EA3B80" w:rsidRDefault="00F213FC" w:rsidP="005B7F59">
            <w:pPr>
              <w:pStyle w:val="NoSpacing"/>
              <w:jc w:val="center"/>
              <w:rPr>
                <w:szCs w:val="20"/>
              </w:rPr>
            </w:pPr>
            <w:r w:rsidRPr="00EA3B80">
              <w:rPr>
                <w:szCs w:val="20"/>
              </w:rPr>
              <w:t>1966</w:t>
            </w:r>
          </w:p>
        </w:tc>
        <w:tc>
          <w:tcPr>
            <w:tcW w:w="3969" w:type="dxa"/>
          </w:tcPr>
          <w:p w14:paraId="12F2ACEC" w14:textId="77777777" w:rsidR="00F213FC" w:rsidRPr="00EA3B80" w:rsidRDefault="00F213FC" w:rsidP="005B7F59">
            <w:pPr>
              <w:pStyle w:val="NoSpacing"/>
              <w:jc w:val="center"/>
              <w:rPr>
                <w:szCs w:val="20"/>
              </w:rPr>
            </w:pPr>
            <w:r w:rsidRPr="00EA3B80">
              <w:rPr>
                <w:szCs w:val="20"/>
              </w:rPr>
              <w:t>средно</w:t>
            </w:r>
          </w:p>
        </w:tc>
        <w:tc>
          <w:tcPr>
            <w:tcW w:w="1985" w:type="dxa"/>
          </w:tcPr>
          <w:p w14:paraId="02E08C17" w14:textId="77777777" w:rsidR="00F213FC" w:rsidRPr="00EA3B80" w:rsidRDefault="00F213FC" w:rsidP="005B7F59">
            <w:pPr>
              <w:pStyle w:val="NoSpacing"/>
              <w:jc w:val="center"/>
              <w:rPr>
                <w:szCs w:val="20"/>
              </w:rPr>
            </w:pPr>
            <w:r w:rsidRPr="00EA3B80">
              <w:rPr>
                <w:szCs w:val="20"/>
              </w:rPr>
              <w:t>хигиеничар</w:t>
            </w:r>
          </w:p>
        </w:tc>
        <w:tc>
          <w:tcPr>
            <w:tcW w:w="1984" w:type="dxa"/>
          </w:tcPr>
          <w:p w14:paraId="7B6B043A" w14:textId="769B35B3" w:rsidR="00F213FC" w:rsidRPr="00EA3B80" w:rsidRDefault="00124556" w:rsidP="005B7F59">
            <w:pPr>
              <w:pStyle w:val="NoSpacing"/>
              <w:jc w:val="center"/>
              <w:rPr>
                <w:szCs w:val="20"/>
                <w:lang w:val="mk-MK"/>
              </w:rPr>
            </w:pPr>
            <w:r w:rsidRPr="00EA3B80">
              <w:rPr>
                <w:szCs w:val="20"/>
                <w:lang w:val="mk-MK"/>
              </w:rPr>
              <w:t>24</w:t>
            </w:r>
          </w:p>
        </w:tc>
      </w:tr>
      <w:tr w:rsidR="00F213FC" w:rsidRPr="00EA3B80" w14:paraId="64838C7C" w14:textId="77777777" w:rsidTr="00EA3B80">
        <w:trPr>
          <w:jc w:val="center"/>
        </w:trPr>
        <w:tc>
          <w:tcPr>
            <w:tcW w:w="1565" w:type="dxa"/>
            <w:shd w:val="clear" w:color="auto" w:fill="FFE599" w:themeFill="accent4" w:themeFillTint="66"/>
          </w:tcPr>
          <w:p w14:paraId="0CEB91B2" w14:textId="77777777" w:rsidR="00F213FC" w:rsidRPr="00EA3B80" w:rsidRDefault="00616677" w:rsidP="00616677">
            <w:pPr>
              <w:pStyle w:val="NoSpacing"/>
              <w:jc w:val="center"/>
              <w:rPr>
                <w:b/>
                <w:szCs w:val="20"/>
                <w:lang w:val="mk-MK"/>
              </w:rPr>
            </w:pPr>
            <w:r w:rsidRPr="00EA3B80">
              <w:rPr>
                <w:b/>
                <w:szCs w:val="20"/>
              </w:rPr>
              <w:t>10</w:t>
            </w:r>
            <w:r w:rsidRPr="00EA3B80">
              <w:rPr>
                <w:b/>
                <w:szCs w:val="20"/>
                <w:lang w:val="mk-MK"/>
              </w:rPr>
              <w:t>.</w:t>
            </w:r>
          </w:p>
        </w:tc>
        <w:tc>
          <w:tcPr>
            <w:tcW w:w="2409" w:type="dxa"/>
          </w:tcPr>
          <w:p w14:paraId="44410B6B" w14:textId="77777777" w:rsidR="00F213FC" w:rsidRPr="00EA3B80" w:rsidRDefault="00F213FC" w:rsidP="005B7F59">
            <w:pPr>
              <w:pStyle w:val="NoSpacing"/>
              <w:jc w:val="center"/>
              <w:rPr>
                <w:szCs w:val="20"/>
              </w:rPr>
            </w:pPr>
            <w:r w:rsidRPr="00EA3B80">
              <w:rPr>
                <w:szCs w:val="20"/>
              </w:rPr>
              <w:t>Нада Павлова</w:t>
            </w:r>
          </w:p>
        </w:tc>
        <w:tc>
          <w:tcPr>
            <w:tcW w:w="2268" w:type="dxa"/>
          </w:tcPr>
          <w:p w14:paraId="0E5FD2BA" w14:textId="77777777" w:rsidR="00F213FC" w:rsidRPr="00EA3B80" w:rsidRDefault="00F213FC" w:rsidP="005B7F59">
            <w:pPr>
              <w:pStyle w:val="NoSpacing"/>
              <w:jc w:val="center"/>
              <w:rPr>
                <w:szCs w:val="20"/>
              </w:rPr>
            </w:pPr>
            <w:r w:rsidRPr="00EA3B80">
              <w:rPr>
                <w:szCs w:val="20"/>
              </w:rPr>
              <w:t>1970</w:t>
            </w:r>
          </w:p>
        </w:tc>
        <w:tc>
          <w:tcPr>
            <w:tcW w:w="3969" w:type="dxa"/>
          </w:tcPr>
          <w:p w14:paraId="0D23EEA8" w14:textId="77777777" w:rsidR="00F213FC" w:rsidRPr="00EA3B80" w:rsidRDefault="00F213FC" w:rsidP="005B7F59">
            <w:pPr>
              <w:pStyle w:val="NoSpacing"/>
              <w:jc w:val="center"/>
              <w:rPr>
                <w:szCs w:val="20"/>
              </w:rPr>
            </w:pPr>
            <w:r w:rsidRPr="00EA3B80">
              <w:rPr>
                <w:szCs w:val="20"/>
              </w:rPr>
              <w:t>средно</w:t>
            </w:r>
          </w:p>
        </w:tc>
        <w:tc>
          <w:tcPr>
            <w:tcW w:w="1985" w:type="dxa"/>
          </w:tcPr>
          <w:p w14:paraId="368768A4" w14:textId="77777777" w:rsidR="00F213FC" w:rsidRPr="00EA3B80" w:rsidRDefault="00F213FC" w:rsidP="005B7F59">
            <w:pPr>
              <w:pStyle w:val="NoSpacing"/>
              <w:jc w:val="center"/>
              <w:rPr>
                <w:szCs w:val="20"/>
              </w:rPr>
            </w:pPr>
            <w:r w:rsidRPr="00EA3B80">
              <w:rPr>
                <w:szCs w:val="20"/>
              </w:rPr>
              <w:t>хигиеничар</w:t>
            </w:r>
          </w:p>
        </w:tc>
        <w:tc>
          <w:tcPr>
            <w:tcW w:w="1984" w:type="dxa"/>
          </w:tcPr>
          <w:p w14:paraId="03C62B9B" w14:textId="5CD2EAA8" w:rsidR="00F213FC" w:rsidRPr="00EA3B80" w:rsidRDefault="00124556" w:rsidP="00124556">
            <w:pPr>
              <w:pStyle w:val="NoSpacing"/>
              <w:jc w:val="center"/>
              <w:rPr>
                <w:szCs w:val="20"/>
                <w:lang w:val="mk-MK"/>
              </w:rPr>
            </w:pPr>
            <w:r w:rsidRPr="00EA3B80">
              <w:rPr>
                <w:szCs w:val="20"/>
                <w:lang w:val="mk-MK"/>
              </w:rPr>
              <w:t>26</w:t>
            </w:r>
          </w:p>
        </w:tc>
      </w:tr>
      <w:tr w:rsidR="00F213FC" w:rsidRPr="00EA3B80" w14:paraId="08B47719" w14:textId="77777777" w:rsidTr="00EA3B80">
        <w:trPr>
          <w:jc w:val="center"/>
        </w:trPr>
        <w:tc>
          <w:tcPr>
            <w:tcW w:w="1565" w:type="dxa"/>
            <w:shd w:val="clear" w:color="auto" w:fill="FFE599" w:themeFill="accent4" w:themeFillTint="66"/>
          </w:tcPr>
          <w:p w14:paraId="25B14D36" w14:textId="77777777" w:rsidR="00F213FC" w:rsidRPr="00EA3B80" w:rsidRDefault="00616677" w:rsidP="00616677">
            <w:pPr>
              <w:pStyle w:val="NoSpacing"/>
              <w:jc w:val="center"/>
              <w:rPr>
                <w:b/>
                <w:szCs w:val="20"/>
                <w:lang w:val="mk-MK"/>
              </w:rPr>
            </w:pPr>
            <w:r w:rsidRPr="00EA3B80">
              <w:rPr>
                <w:b/>
                <w:szCs w:val="20"/>
              </w:rPr>
              <w:t>11</w:t>
            </w:r>
            <w:r w:rsidRPr="00EA3B80">
              <w:rPr>
                <w:b/>
                <w:szCs w:val="20"/>
                <w:lang w:val="mk-MK"/>
              </w:rPr>
              <w:t>.</w:t>
            </w:r>
          </w:p>
        </w:tc>
        <w:tc>
          <w:tcPr>
            <w:tcW w:w="2409" w:type="dxa"/>
          </w:tcPr>
          <w:p w14:paraId="1DEBD421" w14:textId="77777777" w:rsidR="00F213FC" w:rsidRPr="00EA3B80" w:rsidRDefault="00F213FC" w:rsidP="005B7F59">
            <w:pPr>
              <w:pStyle w:val="NoSpacing"/>
              <w:jc w:val="center"/>
              <w:rPr>
                <w:szCs w:val="20"/>
              </w:rPr>
            </w:pPr>
            <w:r w:rsidRPr="00EA3B80">
              <w:rPr>
                <w:szCs w:val="20"/>
              </w:rPr>
              <w:t>Ѓорѓи Симоновски</w:t>
            </w:r>
          </w:p>
        </w:tc>
        <w:tc>
          <w:tcPr>
            <w:tcW w:w="2268" w:type="dxa"/>
          </w:tcPr>
          <w:p w14:paraId="7B35C2B6" w14:textId="77777777" w:rsidR="00F213FC" w:rsidRPr="00EA3B80" w:rsidRDefault="00F213FC" w:rsidP="005B7F59">
            <w:pPr>
              <w:pStyle w:val="NoSpacing"/>
              <w:jc w:val="center"/>
              <w:rPr>
                <w:szCs w:val="20"/>
              </w:rPr>
            </w:pPr>
            <w:r w:rsidRPr="00EA3B80">
              <w:rPr>
                <w:szCs w:val="20"/>
              </w:rPr>
              <w:t>1960</w:t>
            </w:r>
          </w:p>
        </w:tc>
        <w:tc>
          <w:tcPr>
            <w:tcW w:w="3969" w:type="dxa"/>
          </w:tcPr>
          <w:p w14:paraId="587BC051" w14:textId="77777777" w:rsidR="00F213FC" w:rsidRPr="00EA3B80" w:rsidRDefault="00F213FC" w:rsidP="005B7F59">
            <w:pPr>
              <w:pStyle w:val="NoSpacing"/>
              <w:jc w:val="center"/>
              <w:rPr>
                <w:szCs w:val="20"/>
              </w:rPr>
            </w:pPr>
            <w:r w:rsidRPr="00EA3B80">
              <w:rPr>
                <w:szCs w:val="20"/>
              </w:rPr>
              <w:t>средно</w:t>
            </w:r>
          </w:p>
        </w:tc>
        <w:tc>
          <w:tcPr>
            <w:tcW w:w="1985" w:type="dxa"/>
          </w:tcPr>
          <w:p w14:paraId="1E8DDB8A" w14:textId="77777777" w:rsidR="00F213FC" w:rsidRPr="00EA3B80" w:rsidRDefault="00F213FC" w:rsidP="005B7F59">
            <w:pPr>
              <w:pStyle w:val="NoSpacing"/>
              <w:jc w:val="center"/>
              <w:rPr>
                <w:szCs w:val="20"/>
              </w:rPr>
            </w:pPr>
            <w:r w:rsidRPr="00EA3B80">
              <w:rPr>
                <w:szCs w:val="20"/>
              </w:rPr>
              <w:t>хигиеничар</w:t>
            </w:r>
          </w:p>
        </w:tc>
        <w:tc>
          <w:tcPr>
            <w:tcW w:w="1984" w:type="dxa"/>
          </w:tcPr>
          <w:p w14:paraId="432BF721" w14:textId="2B26D1EE" w:rsidR="00F213FC" w:rsidRPr="00EA3B80" w:rsidRDefault="00124556" w:rsidP="005B7F59">
            <w:pPr>
              <w:pStyle w:val="NoSpacing"/>
              <w:jc w:val="center"/>
              <w:rPr>
                <w:szCs w:val="20"/>
                <w:lang w:val="mk-MK"/>
              </w:rPr>
            </w:pPr>
            <w:r w:rsidRPr="00EA3B80">
              <w:rPr>
                <w:szCs w:val="20"/>
                <w:lang w:val="mk-MK"/>
              </w:rPr>
              <w:t>41</w:t>
            </w:r>
          </w:p>
        </w:tc>
      </w:tr>
      <w:tr w:rsidR="00F213FC" w:rsidRPr="00EA3B80" w14:paraId="117ECEF3" w14:textId="77777777" w:rsidTr="00EA3B80">
        <w:trPr>
          <w:trHeight w:val="300"/>
          <w:jc w:val="center"/>
        </w:trPr>
        <w:tc>
          <w:tcPr>
            <w:tcW w:w="1565" w:type="dxa"/>
            <w:shd w:val="clear" w:color="auto" w:fill="FFE599" w:themeFill="accent4" w:themeFillTint="66"/>
          </w:tcPr>
          <w:p w14:paraId="0E499FD9" w14:textId="77777777" w:rsidR="00F213FC" w:rsidRPr="00EA3B80" w:rsidRDefault="00616677" w:rsidP="00616677">
            <w:pPr>
              <w:pStyle w:val="NoSpacing"/>
              <w:jc w:val="center"/>
              <w:rPr>
                <w:b/>
                <w:szCs w:val="20"/>
              </w:rPr>
            </w:pPr>
            <w:r w:rsidRPr="00EA3B80">
              <w:rPr>
                <w:b/>
                <w:szCs w:val="20"/>
              </w:rPr>
              <w:t>12</w:t>
            </w:r>
            <w:r w:rsidR="00F213FC" w:rsidRPr="00EA3B80">
              <w:rPr>
                <w:b/>
                <w:szCs w:val="20"/>
              </w:rPr>
              <w:t>.</w:t>
            </w:r>
          </w:p>
        </w:tc>
        <w:tc>
          <w:tcPr>
            <w:tcW w:w="2409" w:type="dxa"/>
            <w:shd w:val="clear" w:color="auto" w:fill="FFFFFF" w:themeFill="background1"/>
          </w:tcPr>
          <w:p w14:paraId="3986104A" w14:textId="77777777" w:rsidR="00F213FC" w:rsidRPr="00EA3B80" w:rsidRDefault="00F213FC" w:rsidP="005B7F59">
            <w:pPr>
              <w:pStyle w:val="NoSpacing"/>
              <w:jc w:val="center"/>
              <w:rPr>
                <w:szCs w:val="20"/>
              </w:rPr>
            </w:pPr>
            <w:r w:rsidRPr="00EA3B80">
              <w:rPr>
                <w:szCs w:val="20"/>
              </w:rPr>
              <w:t>Мирјана Петровска</w:t>
            </w:r>
          </w:p>
        </w:tc>
        <w:tc>
          <w:tcPr>
            <w:tcW w:w="2268" w:type="dxa"/>
            <w:shd w:val="clear" w:color="auto" w:fill="FFFFFF" w:themeFill="background1"/>
          </w:tcPr>
          <w:p w14:paraId="672BB328" w14:textId="77777777" w:rsidR="00F213FC" w:rsidRPr="00EA3B80" w:rsidRDefault="00533264" w:rsidP="005B7F59">
            <w:pPr>
              <w:pStyle w:val="NoSpacing"/>
              <w:jc w:val="center"/>
              <w:rPr>
                <w:szCs w:val="20"/>
                <w:lang w:val="mk-MK"/>
              </w:rPr>
            </w:pPr>
            <w:r w:rsidRPr="00EA3B80">
              <w:rPr>
                <w:szCs w:val="20"/>
                <w:lang w:val="mk-MK"/>
              </w:rPr>
              <w:t>1965</w:t>
            </w:r>
          </w:p>
        </w:tc>
        <w:tc>
          <w:tcPr>
            <w:tcW w:w="3969" w:type="dxa"/>
            <w:shd w:val="clear" w:color="auto" w:fill="FFFFFF" w:themeFill="background1"/>
          </w:tcPr>
          <w:p w14:paraId="1285024A" w14:textId="77777777" w:rsidR="00F213FC" w:rsidRPr="00EA3B80" w:rsidRDefault="00F213FC" w:rsidP="005B7F59">
            <w:pPr>
              <w:pStyle w:val="NoSpacing"/>
              <w:jc w:val="center"/>
              <w:rPr>
                <w:szCs w:val="20"/>
              </w:rPr>
            </w:pPr>
            <w:r w:rsidRPr="00EA3B80">
              <w:rPr>
                <w:szCs w:val="20"/>
              </w:rPr>
              <w:t>средно</w:t>
            </w:r>
          </w:p>
        </w:tc>
        <w:tc>
          <w:tcPr>
            <w:tcW w:w="1985" w:type="dxa"/>
            <w:shd w:val="clear" w:color="auto" w:fill="FFFFFF" w:themeFill="background1"/>
          </w:tcPr>
          <w:p w14:paraId="13B594EC" w14:textId="77777777" w:rsidR="00F213FC" w:rsidRPr="00EA3B80" w:rsidRDefault="00F213FC" w:rsidP="005B7F59">
            <w:pPr>
              <w:pStyle w:val="NoSpacing"/>
              <w:jc w:val="center"/>
              <w:rPr>
                <w:szCs w:val="20"/>
              </w:rPr>
            </w:pPr>
            <w:r w:rsidRPr="00EA3B80">
              <w:rPr>
                <w:szCs w:val="20"/>
              </w:rPr>
              <w:t>хигиеничар</w:t>
            </w:r>
          </w:p>
        </w:tc>
        <w:tc>
          <w:tcPr>
            <w:tcW w:w="1984" w:type="dxa"/>
            <w:shd w:val="clear" w:color="auto" w:fill="FFFFFF" w:themeFill="background1"/>
          </w:tcPr>
          <w:p w14:paraId="381ED283" w14:textId="1064D289" w:rsidR="00616677" w:rsidRPr="00EA3B80" w:rsidRDefault="00124556" w:rsidP="00616677">
            <w:pPr>
              <w:pStyle w:val="NoSpacing"/>
              <w:jc w:val="center"/>
              <w:rPr>
                <w:szCs w:val="20"/>
                <w:lang w:val="mk-MK"/>
              </w:rPr>
            </w:pPr>
            <w:r w:rsidRPr="00EA3B80">
              <w:rPr>
                <w:szCs w:val="20"/>
                <w:lang w:val="mk-MK"/>
              </w:rPr>
              <w:t>29</w:t>
            </w:r>
          </w:p>
        </w:tc>
      </w:tr>
      <w:tr w:rsidR="00616677" w:rsidRPr="00EA3B80" w14:paraId="7A0A1AA9" w14:textId="77777777" w:rsidTr="00EA3B80">
        <w:trPr>
          <w:trHeight w:val="240"/>
          <w:jc w:val="center"/>
        </w:trPr>
        <w:tc>
          <w:tcPr>
            <w:tcW w:w="1565" w:type="dxa"/>
            <w:shd w:val="clear" w:color="auto" w:fill="FFE599" w:themeFill="accent4" w:themeFillTint="66"/>
          </w:tcPr>
          <w:p w14:paraId="48D5EE35" w14:textId="77777777" w:rsidR="00616677" w:rsidRPr="00EA3B80" w:rsidRDefault="00616677" w:rsidP="00616677">
            <w:pPr>
              <w:pStyle w:val="NoSpacing"/>
              <w:jc w:val="center"/>
              <w:rPr>
                <w:b/>
                <w:szCs w:val="20"/>
                <w:lang w:val="mk-MK"/>
              </w:rPr>
            </w:pPr>
            <w:r w:rsidRPr="00EA3B80">
              <w:rPr>
                <w:b/>
                <w:szCs w:val="20"/>
                <w:lang w:val="mk-MK"/>
              </w:rPr>
              <w:t>13.</w:t>
            </w:r>
          </w:p>
        </w:tc>
        <w:tc>
          <w:tcPr>
            <w:tcW w:w="2409" w:type="dxa"/>
            <w:shd w:val="clear" w:color="auto" w:fill="FFFFFF" w:themeFill="background1"/>
          </w:tcPr>
          <w:p w14:paraId="52204E5B" w14:textId="494DCE8B" w:rsidR="005B6CDA" w:rsidRPr="00EA3B80" w:rsidRDefault="00616677" w:rsidP="005B6CDA">
            <w:pPr>
              <w:pStyle w:val="NoSpacing"/>
              <w:jc w:val="center"/>
              <w:rPr>
                <w:szCs w:val="20"/>
                <w:lang w:val="mk-MK"/>
              </w:rPr>
            </w:pPr>
            <w:r w:rsidRPr="00EA3B80">
              <w:rPr>
                <w:szCs w:val="20"/>
                <w:lang w:val="mk-MK"/>
              </w:rPr>
              <w:t>Ненад Ордев</w:t>
            </w:r>
          </w:p>
        </w:tc>
        <w:tc>
          <w:tcPr>
            <w:tcW w:w="2268" w:type="dxa"/>
            <w:shd w:val="clear" w:color="auto" w:fill="FFFFFF" w:themeFill="background1"/>
          </w:tcPr>
          <w:p w14:paraId="3C6AD080" w14:textId="77777777" w:rsidR="00616677" w:rsidRPr="00EA3B80" w:rsidRDefault="00533264" w:rsidP="005B7F59">
            <w:pPr>
              <w:pStyle w:val="NoSpacing"/>
              <w:jc w:val="center"/>
              <w:rPr>
                <w:szCs w:val="20"/>
                <w:lang w:val="mk-MK"/>
              </w:rPr>
            </w:pPr>
            <w:r w:rsidRPr="00EA3B80">
              <w:rPr>
                <w:szCs w:val="20"/>
                <w:lang w:val="mk-MK"/>
              </w:rPr>
              <w:t>1988</w:t>
            </w:r>
          </w:p>
        </w:tc>
        <w:tc>
          <w:tcPr>
            <w:tcW w:w="3969" w:type="dxa"/>
            <w:shd w:val="clear" w:color="auto" w:fill="FFFFFF" w:themeFill="background1"/>
          </w:tcPr>
          <w:p w14:paraId="68CD975D" w14:textId="77777777" w:rsidR="00616677" w:rsidRPr="00EA3B80" w:rsidRDefault="00616677" w:rsidP="005B7F59">
            <w:pPr>
              <w:pStyle w:val="NoSpacing"/>
              <w:jc w:val="center"/>
              <w:rPr>
                <w:szCs w:val="20"/>
              </w:rPr>
            </w:pPr>
            <w:r w:rsidRPr="00EA3B80">
              <w:rPr>
                <w:szCs w:val="20"/>
              </w:rPr>
              <w:t>средно</w:t>
            </w:r>
          </w:p>
        </w:tc>
        <w:tc>
          <w:tcPr>
            <w:tcW w:w="1985" w:type="dxa"/>
            <w:shd w:val="clear" w:color="auto" w:fill="FFFFFF" w:themeFill="background1"/>
          </w:tcPr>
          <w:p w14:paraId="3234B4F6" w14:textId="77777777" w:rsidR="00616677" w:rsidRPr="00EA3B80" w:rsidRDefault="00616677" w:rsidP="005B7F59">
            <w:pPr>
              <w:pStyle w:val="NoSpacing"/>
              <w:jc w:val="center"/>
              <w:rPr>
                <w:szCs w:val="20"/>
                <w:lang w:val="mk-MK"/>
              </w:rPr>
            </w:pPr>
            <w:r w:rsidRPr="00EA3B80">
              <w:rPr>
                <w:szCs w:val="20"/>
                <w:lang w:val="mk-MK"/>
              </w:rPr>
              <w:t>Економ-домаќин</w:t>
            </w:r>
          </w:p>
        </w:tc>
        <w:tc>
          <w:tcPr>
            <w:tcW w:w="1984" w:type="dxa"/>
            <w:shd w:val="clear" w:color="auto" w:fill="FFFFFF" w:themeFill="background1"/>
          </w:tcPr>
          <w:p w14:paraId="2B0F039B" w14:textId="3F141173" w:rsidR="00616677" w:rsidRPr="00EA3B80" w:rsidRDefault="00124556" w:rsidP="005B7F59">
            <w:pPr>
              <w:pStyle w:val="NoSpacing"/>
              <w:jc w:val="center"/>
              <w:rPr>
                <w:szCs w:val="20"/>
                <w:lang w:val="mk-MK"/>
              </w:rPr>
            </w:pPr>
            <w:r w:rsidRPr="00EA3B80">
              <w:rPr>
                <w:szCs w:val="20"/>
                <w:lang w:val="mk-MK"/>
              </w:rPr>
              <w:t>11</w:t>
            </w:r>
          </w:p>
        </w:tc>
      </w:tr>
      <w:tr w:rsidR="005B6CDA" w:rsidRPr="00EA3B80" w14:paraId="00BB3F75" w14:textId="77777777" w:rsidTr="00EA3B80">
        <w:trPr>
          <w:trHeight w:val="233"/>
          <w:jc w:val="center"/>
        </w:trPr>
        <w:tc>
          <w:tcPr>
            <w:tcW w:w="1565" w:type="dxa"/>
            <w:shd w:val="clear" w:color="auto" w:fill="FFE599" w:themeFill="accent4" w:themeFillTint="66"/>
          </w:tcPr>
          <w:p w14:paraId="7AEDF265" w14:textId="4098A1DD" w:rsidR="005B6CDA" w:rsidRPr="00EA3B80" w:rsidRDefault="005B6CDA" w:rsidP="00616677">
            <w:pPr>
              <w:pStyle w:val="NoSpacing"/>
              <w:jc w:val="center"/>
              <w:rPr>
                <w:b/>
                <w:szCs w:val="20"/>
                <w:lang w:val="mk-MK"/>
              </w:rPr>
            </w:pPr>
            <w:r w:rsidRPr="00EA3B80">
              <w:rPr>
                <w:b/>
                <w:szCs w:val="20"/>
                <w:lang w:val="mk-MK"/>
              </w:rPr>
              <w:t>14</w:t>
            </w:r>
          </w:p>
        </w:tc>
        <w:tc>
          <w:tcPr>
            <w:tcW w:w="2409" w:type="dxa"/>
            <w:shd w:val="clear" w:color="auto" w:fill="FFFFFF" w:themeFill="background1"/>
          </w:tcPr>
          <w:p w14:paraId="15791271" w14:textId="7AF2C959" w:rsidR="005B6CDA" w:rsidRPr="00EA3B80" w:rsidRDefault="005B6CDA" w:rsidP="00533264">
            <w:pPr>
              <w:pStyle w:val="NoSpacing"/>
              <w:jc w:val="center"/>
              <w:rPr>
                <w:szCs w:val="20"/>
                <w:lang w:val="mk-MK"/>
              </w:rPr>
            </w:pPr>
            <w:r w:rsidRPr="00EA3B80">
              <w:rPr>
                <w:szCs w:val="20"/>
                <w:lang w:val="mk-MK"/>
              </w:rPr>
              <w:t>Виолета Илиевска</w:t>
            </w:r>
          </w:p>
        </w:tc>
        <w:tc>
          <w:tcPr>
            <w:tcW w:w="2268" w:type="dxa"/>
            <w:shd w:val="clear" w:color="auto" w:fill="FFFFFF" w:themeFill="background1"/>
          </w:tcPr>
          <w:p w14:paraId="60C5355E" w14:textId="696EADDE" w:rsidR="005B6CDA" w:rsidRPr="00EA3B80" w:rsidRDefault="005B6CDA" w:rsidP="005B7F59">
            <w:pPr>
              <w:pStyle w:val="NoSpacing"/>
              <w:jc w:val="center"/>
              <w:rPr>
                <w:szCs w:val="20"/>
                <w:lang w:val="mk-MK"/>
              </w:rPr>
            </w:pPr>
            <w:r w:rsidRPr="00EA3B80">
              <w:rPr>
                <w:szCs w:val="20"/>
                <w:lang w:val="mk-MK"/>
              </w:rPr>
              <w:t>1981</w:t>
            </w:r>
          </w:p>
        </w:tc>
        <w:tc>
          <w:tcPr>
            <w:tcW w:w="3969" w:type="dxa"/>
            <w:shd w:val="clear" w:color="auto" w:fill="FFFFFF" w:themeFill="background1"/>
          </w:tcPr>
          <w:p w14:paraId="089D3975" w14:textId="3C7700A4" w:rsidR="005B6CDA" w:rsidRPr="00EA3B80" w:rsidRDefault="005B6CDA" w:rsidP="005B7F59">
            <w:pPr>
              <w:pStyle w:val="NoSpacing"/>
              <w:jc w:val="center"/>
              <w:rPr>
                <w:szCs w:val="20"/>
              </w:rPr>
            </w:pPr>
            <w:r w:rsidRPr="00EA3B80">
              <w:rPr>
                <w:szCs w:val="20"/>
              </w:rPr>
              <w:t>средно</w:t>
            </w:r>
          </w:p>
        </w:tc>
        <w:tc>
          <w:tcPr>
            <w:tcW w:w="1985" w:type="dxa"/>
            <w:shd w:val="clear" w:color="auto" w:fill="FFFFFF" w:themeFill="background1"/>
          </w:tcPr>
          <w:p w14:paraId="12B1FCF9" w14:textId="1D4F7703" w:rsidR="005B6CDA" w:rsidRPr="00EA3B80" w:rsidRDefault="005B6CDA" w:rsidP="005B7F59">
            <w:pPr>
              <w:pStyle w:val="NoSpacing"/>
              <w:jc w:val="center"/>
              <w:rPr>
                <w:szCs w:val="20"/>
                <w:lang w:val="mk-MK"/>
              </w:rPr>
            </w:pPr>
            <w:r w:rsidRPr="00EA3B80">
              <w:rPr>
                <w:szCs w:val="20"/>
              </w:rPr>
              <w:t>хигиеничар</w:t>
            </w:r>
          </w:p>
        </w:tc>
        <w:tc>
          <w:tcPr>
            <w:tcW w:w="1984" w:type="dxa"/>
            <w:shd w:val="clear" w:color="auto" w:fill="FFFFFF" w:themeFill="background1"/>
          </w:tcPr>
          <w:p w14:paraId="51428A2A" w14:textId="4311CC77" w:rsidR="005B6CDA" w:rsidRPr="00EA3B80" w:rsidRDefault="00124556" w:rsidP="005B7F59">
            <w:pPr>
              <w:pStyle w:val="NoSpacing"/>
              <w:jc w:val="center"/>
              <w:rPr>
                <w:szCs w:val="20"/>
                <w:lang w:val="mk-MK"/>
              </w:rPr>
            </w:pPr>
            <w:r w:rsidRPr="00EA3B80">
              <w:rPr>
                <w:szCs w:val="20"/>
                <w:lang w:val="mk-MK"/>
              </w:rPr>
              <w:t>13</w:t>
            </w:r>
          </w:p>
        </w:tc>
      </w:tr>
    </w:tbl>
    <w:p w14:paraId="4774C262" w14:textId="7CA116FF" w:rsidR="003240A5" w:rsidRPr="00B65945" w:rsidRDefault="00D5738A" w:rsidP="00B65945">
      <w:pPr>
        <w:pStyle w:val="ListParagraph"/>
        <w:spacing w:after="0"/>
        <w:ind w:left="0"/>
        <w:jc w:val="both"/>
        <w:rPr>
          <w:sz w:val="24"/>
          <w:szCs w:val="24"/>
        </w:rPr>
      </w:pPr>
      <w:r>
        <w:rPr>
          <w:sz w:val="24"/>
          <w:szCs w:val="24"/>
        </w:rPr>
        <w:t xml:space="preserve">      </w:t>
      </w:r>
    </w:p>
    <w:p w14:paraId="76D36814" w14:textId="77777777" w:rsidR="00EA3B80" w:rsidRDefault="00EA3B80" w:rsidP="00737952">
      <w:pPr>
        <w:pStyle w:val="ListParagraph"/>
        <w:spacing w:after="0"/>
        <w:ind w:left="426" w:hanging="426"/>
        <w:jc w:val="center"/>
        <w:rPr>
          <w:rFonts w:ascii="Cambria" w:hAnsi="Cambria"/>
          <w:b/>
          <w:color w:val="auto"/>
          <w:sz w:val="24"/>
          <w:szCs w:val="24"/>
        </w:rPr>
      </w:pPr>
    </w:p>
    <w:p w14:paraId="3D70174A" w14:textId="4D1C38B2" w:rsidR="00EA3B80" w:rsidRDefault="00EA3B80" w:rsidP="00EA3B80">
      <w:pPr>
        <w:spacing w:after="0"/>
        <w:rPr>
          <w:rFonts w:ascii="Cambria" w:hAnsi="Cambria" w:cs="Calibri"/>
          <w:b/>
          <w:sz w:val="24"/>
          <w:szCs w:val="24"/>
          <w:lang w:val="mk-MK" w:eastAsia="mk-MK"/>
        </w:rPr>
      </w:pPr>
    </w:p>
    <w:p w14:paraId="4EB7DBA8" w14:textId="77777777" w:rsidR="00EA3B80" w:rsidRPr="00EA3B80" w:rsidRDefault="00EA3B80" w:rsidP="00EA3B80">
      <w:pPr>
        <w:spacing w:after="0"/>
        <w:rPr>
          <w:rFonts w:ascii="Cambria" w:hAnsi="Cambria"/>
          <w:b/>
          <w:sz w:val="24"/>
          <w:szCs w:val="24"/>
        </w:rPr>
      </w:pPr>
    </w:p>
    <w:p w14:paraId="0E833417" w14:textId="615CBA9E" w:rsidR="00737952" w:rsidRDefault="00F213FC" w:rsidP="00737952">
      <w:pPr>
        <w:pStyle w:val="ListParagraph"/>
        <w:spacing w:after="0"/>
        <w:ind w:left="426" w:hanging="426"/>
        <w:jc w:val="center"/>
        <w:rPr>
          <w:rFonts w:ascii="Cambria" w:hAnsi="Cambria"/>
          <w:b/>
          <w:color w:val="auto"/>
          <w:sz w:val="24"/>
          <w:szCs w:val="24"/>
        </w:rPr>
      </w:pPr>
      <w:r w:rsidRPr="003615CF">
        <w:rPr>
          <w:rFonts w:ascii="Cambria" w:hAnsi="Cambria"/>
          <w:b/>
          <w:color w:val="auto"/>
          <w:sz w:val="24"/>
          <w:szCs w:val="24"/>
        </w:rPr>
        <w:lastRenderedPageBreak/>
        <w:t>3</w:t>
      </w:r>
      <w:r w:rsidR="00731803" w:rsidRPr="003615CF">
        <w:rPr>
          <w:rFonts w:ascii="Cambria" w:hAnsi="Cambria"/>
          <w:b/>
          <w:color w:val="auto"/>
          <w:sz w:val="24"/>
          <w:szCs w:val="24"/>
        </w:rPr>
        <w:t>.5</w:t>
      </w:r>
      <w:r w:rsidRPr="003615CF">
        <w:rPr>
          <w:rFonts w:ascii="Cambria" w:hAnsi="Cambria"/>
          <w:b/>
          <w:color w:val="auto"/>
          <w:sz w:val="24"/>
          <w:szCs w:val="24"/>
        </w:rPr>
        <w:t>. Вкупни податоци за наставен и ненаставен кадар</w:t>
      </w:r>
    </w:p>
    <w:p w14:paraId="2CF4C3ED" w14:textId="5231CA78" w:rsidR="003615CF" w:rsidRPr="003615CF" w:rsidRDefault="003615CF" w:rsidP="00737952">
      <w:pPr>
        <w:pStyle w:val="ListParagraph"/>
        <w:spacing w:after="0"/>
        <w:ind w:left="426" w:hanging="426"/>
        <w:jc w:val="center"/>
        <w:rPr>
          <w:rFonts w:ascii="Cambria" w:hAnsi="Cambria"/>
          <w:b/>
          <w:color w:val="auto"/>
          <w:sz w:val="24"/>
          <w:szCs w:val="24"/>
        </w:rPr>
      </w:pPr>
    </w:p>
    <w:tbl>
      <w:tblPr>
        <w:tblW w:w="13457" w:type="dxa"/>
        <w:jc w:val="center"/>
        <w:shd w:val="clear" w:color="auto" w:fill="E2EFD9" w:themeFill="accent6" w:themeFillTint="33"/>
        <w:tblCellMar>
          <w:left w:w="0" w:type="dxa"/>
          <w:right w:w="0" w:type="dxa"/>
        </w:tblCellMar>
        <w:tblLook w:val="04A0" w:firstRow="1" w:lastRow="0" w:firstColumn="1" w:lastColumn="0" w:noHBand="0" w:noVBand="1"/>
      </w:tblPr>
      <w:tblGrid>
        <w:gridCol w:w="4243"/>
        <w:gridCol w:w="884"/>
        <w:gridCol w:w="759"/>
        <w:gridCol w:w="760"/>
        <w:gridCol w:w="899"/>
        <w:gridCol w:w="899"/>
        <w:gridCol w:w="679"/>
        <w:gridCol w:w="699"/>
        <w:gridCol w:w="679"/>
        <w:gridCol w:w="699"/>
        <w:gridCol w:w="679"/>
        <w:gridCol w:w="480"/>
        <w:gridCol w:w="495"/>
        <w:gridCol w:w="603"/>
      </w:tblGrid>
      <w:tr w:rsidR="00372DC8" w:rsidRPr="00EA3B80" w14:paraId="516536DE" w14:textId="77777777" w:rsidTr="00EA3B80">
        <w:trPr>
          <w:trHeight w:val="294"/>
          <w:jc w:val="center"/>
        </w:trPr>
        <w:tc>
          <w:tcPr>
            <w:tcW w:w="4243" w:type="dxa"/>
            <w:vMerge w:val="restart"/>
            <w:tcBorders>
              <w:top w:val="single" w:sz="4" w:space="0" w:color="auto"/>
              <w:left w:val="single" w:sz="4" w:space="0" w:color="auto"/>
              <w:bottom w:val="single" w:sz="18" w:space="0" w:color="265991"/>
              <w:right w:val="single" w:sz="4" w:space="0" w:color="auto"/>
            </w:tcBorders>
            <w:shd w:val="clear" w:color="auto" w:fill="FFE599" w:themeFill="accent4" w:themeFillTint="66"/>
            <w:tcMar>
              <w:top w:w="15" w:type="dxa"/>
              <w:left w:w="85" w:type="dxa"/>
              <w:bottom w:w="0" w:type="dxa"/>
              <w:right w:w="85" w:type="dxa"/>
            </w:tcMar>
            <w:vAlign w:val="center"/>
            <w:hideMark/>
          </w:tcPr>
          <w:p w14:paraId="063A69B2" w14:textId="77777777" w:rsidR="00372DC8" w:rsidRPr="00EA3B80" w:rsidRDefault="00372DC8" w:rsidP="00372DC8">
            <w:pPr>
              <w:pStyle w:val="NoSpacing"/>
              <w:rPr>
                <w:b/>
              </w:rPr>
            </w:pPr>
            <w:r w:rsidRPr="00EA3B80">
              <w:rPr>
                <w:b/>
                <w:lang w:val="mk-MK"/>
              </w:rPr>
              <w:t xml:space="preserve">Наставен  и </w:t>
            </w:r>
          </w:p>
          <w:p w14:paraId="09F573FC" w14:textId="77777777" w:rsidR="00372DC8" w:rsidRPr="00EA3B80" w:rsidRDefault="00372DC8" w:rsidP="00372DC8">
            <w:pPr>
              <w:pStyle w:val="NoSpacing"/>
              <w:rPr>
                <w:b/>
              </w:rPr>
            </w:pPr>
            <w:r w:rsidRPr="00EA3B80">
              <w:rPr>
                <w:b/>
                <w:lang w:val="mk-MK"/>
              </w:rPr>
              <w:t>ненаставен кадар</w:t>
            </w:r>
          </w:p>
        </w:tc>
        <w:tc>
          <w:tcPr>
            <w:tcW w:w="884" w:type="dxa"/>
            <w:vMerge w:val="restart"/>
            <w:tcBorders>
              <w:top w:val="single" w:sz="4" w:space="0" w:color="auto"/>
              <w:left w:val="single" w:sz="4" w:space="0" w:color="auto"/>
              <w:bottom w:val="single" w:sz="18" w:space="0" w:color="265991"/>
              <w:right w:val="single" w:sz="4" w:space="0" w:color="auto"/>
            </w:tcBorders>
            <w:shd w:val="clear" w:color="auto" w:fill="FFE599" w:themeFill="accent4" w:themeFillTint="66"/>
            <w:tcMar>
              <w:top w:w="15" w:type="dxa"/>
              <w:left w:w="85" w:type="dxa"/>
              <w:bottom w:w="0" w:type="dxa"/>
              <w:right w:w="85" w:type="dxa"/>
            </w:tcMar>
            <w:vAlign w:val="center"/>
            <w:hideMark/>
          </w:tcPr>
          <w:p w14:paraId="286F455E" w14:textId="77777777" w:rsidR="00372DC8" w:rsidRPr="00EA3B80" w:rsidRDefault="00372DC8" w:rsidP="00372DC8">
            <w:pPr>
              <w:pStyle w:val="NoSpacing"/>
              <w:rPr>
                <w:b/>
              </w:rPr>
            </w:pPr>
            <w:r w:rsidRPr="00EA3B80">
              <w:rPr>
                <w:b/>
                <w:lang w:val="mk-MK"/>
              </w:rPr>
              <w:t>Вкупно</w:t>
            </w:r>
          </w:p>
        </w:tc>
        <w:tc>
          <w:tcPr>
            <w:tcW w:w="8330" w:type="dxa"/>
            <w:gridSpan w:val="12"/>
            <w:tcBorders>
              <w:top w:val="single" w:sz="4" w:space="0" w:color="auto"/>
              <w:left w:val="single" w:sz="4" w:space="0" w:color="auto"/>
              <w:bottom w:val="single" w:sz="8" w:space="0" w:color="000000"/>
              <w:right w:val="single" w:sz="4" w:space="0" w:color="auto"/>
            </w:tcBorders>
            <w:shd w:val="clear" w:color="auto" w:fill="FFE599" w:themeFill="accent4" w:themeFillTint="66"/>
            <w:tcMar>
              <w:top w:w="15" w:type="dxa"/>
              <w:left w:w="85" w:type="dxa"/>
              <w:bottom w:w="0" w:type="dxa"/>
              <w:right w:w="85" w:type="dxa"/>
            </w:tcMar>
            <w:vAlign w:val="center"/>
            <w:hideMark/>
          </w:tcPr>
          <w:p w14:paraId="4FC4F12D" w14:textId="77777777" w:rsidR="00372DC8" w:rsidRPr="00EA3B80" w:rsidRDefault="00372DC8" w:rsidP="00372DC8">
            <w:pPr>
              <w:pStyle w:val="NoSpacing"/>
              <w:rPr>
                <w:b/>
              </w:rPr>
            </w:pPr>
            <w:r w:rsidRPr="00EA3B80">
              <w:rPr>
                <w:b/>
                <w:lang w:val="mk-MK"/>
              </w:rPr>
              <w:t>Етничка и полова структура на вработени</w:t>
            </w:r>
          </w:p>
        </w:tc>
      </w:tr>
      <w:tr w:rsidR="00372DC8" w:rsidRPr="00EA3B80" w14:paraId="36467D50" w14:textId="77777777" w:rsidTr="00EA3B80">
        <w:trPr>
          <w:trHeight w:val="431"/>
          <w:jc w:val="center"/>
        </w:trPr>
        <w:tc>
          <w:tcPr>
            <w:tcW w:w="4243" w:type="dxa"/>
            <w:vMerge/>
            <w:tcBorders>
              <w:top w:val="single" w:sz="8" w:space="0" w:color="265991"/>
              <w:left w:val="single" w:sz="4" w:space="0" w:color="auto"/>
              <w:bottom w:val="single" w:sz="18" w:space="0" w:color="265991"/>
              <w:right w:val="single" w:sz="4" w:space="0" w:color="auto"/>
            </w:tcBorders>
            <w:shd w:val="clear" w:color="auto" w:fill="FFE599" w:themeFill="accent4" w:themeFillTint="66"/>
            <w:vAlign w:val="center"/>
            <w:hideMark/>
          </w:tcPr>
          <w:p w14:paraId="32F6D597" w14:textId="77777777" w:rsidR="00372DC8" w:rsidRPr="00EA3B80" w:rsidRDefault="00372DC8" w:rsidP="00372DC8">
            <w:pPr>
              <w:pStyle w:val="NoSpacing"/>
              <w:rPr>
                <w:b/>
              </w:rPr>
            </w:pPr>
          </w:p>
        </w:tc>
        <w:tc>
          <w:tcPr>
            <w:tcW w:w="884" w:type="dxa"/>
            <w:vMerge/>
            <w:tcBorders>
              <w:top w:val="single" w:sz="8" w:space="0" w:color="265991"/>
              <w:left w:val="single" w:sz="4" w:space="0" w:color="auto"/>
              <w:bottom w:val="single" w:sz="18" w:space="0" w:color="265991"/>
              <w:right w:val="single" w:sz="4" w:space="0" w:color="auto"/>
            </w:tcBorders>
            <w:shd w:val="clear" w:color="auto" w:fill="FFE599" w:themeFill="accent4" w:themeFillTint="66"/>
            <w:vAlign w:val="center"/>
            <w:hideMark/>
          </w:tcPr>
          <w:p w14:paraId="426CCDC2" w14:textId="77777777" w:rsidR="00372DC8" w:rsidRPr="00EA3B80" w:rsidRDefault="00372DC8" w:rsidP="00372DC8">
            <w:pPr>
              <w:pStyle w:val="NoSpacing"/>
              <w:rPr>
                <w:b/>
              </w:rPr>
            </w:pPr>
          </w:p>
        </w:tc>
        <w:tc>
          <w:tcPr>
            <w:tcW w:w="1519" w:type="dxa"/>
            <w:gridSpan w:val="2"/>
            <w:tcBorders>
              <w:top w:val="single" w:sz="8" w:space="0" w:color="000000"/>
              <w:left w:val="single" w:sz="4" w:space="0" w:color="auto"/>
              <w:bottom w:val="single" w:sz="8" w:space="0" w:color="000000"/>
              <w:right w:val="single" w:sz="8" w:space="0" w:color="265991"/>
            </w:tcBorders>
            <w:shd w:val="clear" w:color="auto" w:fill="FFE599" w:themeFill="accent4" w:themeFillTint="66"/>
            <w:tcMar>
              <w:top w:w="15" w:type="dxa"/>
              <w:left w:w="85" w:type="dxa"/>
              <w:bottom w:w="0" w:type="dxa"/>
              <w:right w:w="85" w:type="dxa"/>
            </w:tcMar>
            <w:vAlign w:val="center"/>
            <w:hideMark/>
          </w:tcPr>
          <w:p w14:paraId="631E6564" w14:textId="77777777" w:rsidR="00372DC8" w:rsidRPr="00EA3B80" w:rsidRDefault="00372DC8" w:rsidP="00372DC8">
            <w:pPr>
              <w:pStyle w:val="NoSpacing"/>
              <w:rPr>
                <w:b/>
              </w:rPr>
            </w:pPr>
            <w:r w:rsidRPr="00EA3B80">
              <w:rPr>
                <w:b/>
                <w:lang w:val="mk-MK"/>
              </w:rPr>
              <w:t>Македонци</w:t>
            </w:r>
          </w:p>
        </w:tc>
        <w:tc>
          <w:tcPr>
            <w:tcW w:w="1798" w:type="dxa"/>
            <w:gridSpan w:val="2"/>
            <w:tcBorders>
              <w:top w:val="single" w:sz="8" w:space="0" w:color="000000"/>
              <w:left w:val="single" w:sz="8" w:space="0" w:color="265991"/>
              <w:bottom w:val="single" w:sz="8" w:space="0" w:color="000000"/>
              <w:right w:val="single" w:sz="8" w:space="0" w:color="265991"/>
            </w:tcBorders>
            <w:shd w:val="clear" w:color="auto" w:fill="FFE599" w:themeFill="accent4" w:themeFillTint="66"/>
            <w:tcMar>
              <w:top w:w="15" w:type="dxa"/>
              <w:left w:w="85" w:type="dxa"/>
              <w:bottom w:w="0" w:type="dxa"/>
              <w:right w:w="85" w:type="dxa"/>
            </w:tcMar>
            <w:vAlign w:val="center"/>
            <w:hideMark/>
          </w:tcPr>
          <w:p w14:paraId="202485F8" w14:textId="77777777" w:rsidR="00372DC8" w:rsidRPr="00EA3B80" w:rsidRDefault="00372DC8" w:rsidP="00372DC8">
            <w:pPr>
              <w:pStyle w:val="NoSpacing"/>
              <w:rPr>
                <w:b/>
              </w:rPr>
            </w:pPr>
            <w:r w:rsidRPr="00EA3B80">
              <w:rPr>
                <w:b/>
                <w:lang w:val="mk-MK"/>
              </w:rPr>
              <w:t>Албанци</w:t>
            </w:r>
          </w:p>
        </w:tc>
        <w:tc>
          <w:tcPr>
            <w:tcW w:w="1378" w:type="dxa"/>
            <w:gridSpan w:val="2"/>
            <w:tcBorders>
              <w:top w:val="single" w:sz="8" w:space="0" w:color="000000"/>
              <w:left w:val="single" w:sz="8" w:space="0" w:color="265991"/>
              <w:bottom w:val="single" w:sz="8" w:space="0" w:color="000000"/>
              <w:right w:val="single" w:sz="8" w:space="0" w:color="000000"/>
            </w:tcBorders>
            <w:shd w:val="clear" w:color="auto" w:fill="FFE599" w:themeFill="accent4" w:themeFillTint="66"/>
            <w:tcMar>
              <w:top w:w="15" w:type="dxa"/>
              <w:left w:w="85" w:type="dxa"/>
              <w:bottom w:w="0" w:type="dxa"/>
              <w:right w:w="85" w:type="dxa"/>
            </w:tcMar>
            <w:hideMark/>
          </w:tcPr>
          <w:p w14:paraId="3434505D" w14:textId="77777777" w:rsidR="00372DC8" w:rsidRPr="00EA3B80" w:rsidRDefault="00372DC8" w:rsidP="00372DC8">
            <w:pPr>
              <w:pStyle w:val="NoSpacing"/>
              <w:rPr>
                <w:b/>
              </w:rPr>
            </w:pPr>
            <w:r w:rsidRPr="00EA3B80">
              <w:rPr>
                <w:b/>
                <w:lang w:val="mk-MK"/>
              </w:rPr>
              <w:t>Турци</w:t>
            </w:r>
          </w:p>
        </w:tc>
        <w:tc>
          <w:tcPr>
            <w:tcW w:w="1378" w:type="dxa"/>
            <w:gridSpan w:val="2"/>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5" w:type="dxa"/>
              <w:left w:w="85" w:type="dxa"/>
              <w:bottom w:w="0" w:type="dxa"/>
              <w:right w:w="85" w:type="dxa"/>
            </w:tcMar>
            <w:hideMark/>
          </w:tcPr>
          <w:p w14:paraId="55FBCE62" w14:textId="77777777" w:rsidR="00372DC8" w:rsidRPr="00EA3B80" w:rsidRDefault="00372DC8" w:rsidP="00372DC8">
            <w:pPr>
              <w:pStyle w:val="NoSpacing"/>
              <w:rPr>
                <w:b/>
              </w:rPr>
            </w:pPr>
            <w:r w:rsidRPr="00EA3B80">
              <w:rPr>
                <w:b/>
                <w:lang w:val="mk-MK"/>
              </w:rPr>
              <w:t>Роми</w:t>
            </w:r>
          </w:p>
        </w:tc>
        <w:tc>
          <w:tcPr>
            <w:tcW w:w="1159" w:type="dxa"/>
            <w:gridSpan w:val="2"/>
            <w:tcBorders>
              <w:top w:val="single" w:sz="8" w:space="0" w:color="000000"/>
              <w:left w:val="single" w:sz="8" w:space="0" w:color="000000"/>
              <w:bottom w:val="single" w:sz="8" w:space="0" w:color="000000"/>
              <w:right w:val="single" w:sz="4" w:space="0" w:color="auto"/>
            </w:tcBorders>
            <w:shd w:val="clear" w:color="auto" w:fill="FFE599" w:themeFill="accent4" w:themeFillTint="66"/>
            <w:tcMar>
              <w:top w:w="15" w:type="dxa"/>
              <w:left w:w="85" w:type="dxa"/>
              <w:bottom w:w="0" w:type="dxa"/>
              <w:right w:w="85" w:type="dxa"/>
            </w:tcMar>
            <w:hideMark/>
          </w:tcPr>
          <w:p w14:paraId="38297432" w14:textId="77777777" w:rsidR="00372DC8" w:rsidRPr="00EA3B80" w:rsidRDefault="00372DC8" w:rsidP="00372DC8">
            <w:pPr>
              <w:pStyle w:val="NoSpacing"/>
              <w:rPr>
                <w:b/>
              </w:rPr>
            </w:pPr>
            <w:r w:rsidRPr="00EA3B80">
              <w:rPr>
                <w:b/>
                <w:lang w:val="mk-MK"/>
              </w:rPr>
              <w:t>Власи</w:t>
            </w:r>
          </w:p>
        </w:tc>
        <w:tc>
          <w:tcPr>
            <w:tcW w:w="1098" w:type="dxa"/>
            <w:gridSpan w:val="2"/>
            <w:tcBorders>
              <w:top w:val="single" w:sz="8" w:space="0" w:color="000000"/>
              <w:left w:val="single" w:sz="4" w:space="0" w:color="auto"/>
              <w:bottom w:val="single" w:sz="8" w:space="0" w:color="000000"/>
              <w:right w:val="single" w:sz="4" w:space="0" w:color="auto"/>
            </w:tcBorders>
            <w:shd w:val="clear" w:color="auto" w:fill="FFE599" w:themeFill="accent4" w:themeFillTint="66"/>
          </w:tcPr>
          <w:p w14:paraId="295B7FE7" w14:textId="77777777" w:rsidR="00372DC8" w:rsidRPr="00EA3B80" w:rsidRDefault="00372DC8" w:rsidP="00372DC8">
            <w:pPr>
              <w:pStyle w:val="NoSpacing"/>
              <w:rPr>
                <w:b/>
                <w:lang w:val="mk-MK"/>
              </w:rPr>
            </w:pPr>
            <w:r w:rsidRPr="00EA3B80">
              <w:rPr>
                <w:b/>
                <w:lang w:val="mk-MK"/>
              </w:rPr>
              <w:t>Други</w:t>
            </w:r>
          </w:p>
        </w:tc>
      </w:tr>
      <w:tr w:rsidR="00372DC8" w:rsidRPr="00EA3B80" w14:paraId="107D10E8" w14:textId="77777777" w:rsidTr="00EA3B80">
        <w:trPr>
          <w:trHeight w:val="72"/>
          <w:jc w:val="center"/>
        </w:trPr>
        <w:tc>
          <w:tcPr>
            <w:tcW w:w="4243" w:type="dxa"/>
            <w:vMerge/>
            <w:tcBorders>
              <w:top w:val="single" w:sz="8" w:space="0" w:color="265991"/>
              <w:left w:val="single" w:sz="4" w:space="0" w:color="auto"/>
              <w:bottom w:val="single" w:sz="4" w:space="0" w:color="auto"/>
              <w:right w:val="single" w:sz="4" w:space="0" w:color="auto"/>
            </w:tcBorders>
            <w:shd w:val="clear" w:color="auto" w:fill="FFE599" w:themeFill="accent4" w:themeFillTint="66"/>
            <w:vAlign w:val="center"/>
            <w:hideMark/>
          </w:tcPr>
          <w:p w14:paraId="494228F9" w14:textId="77777777" w:rsidR="00372DC8" w:rsidRPr="00EA3B80" w:rsidRDefault="00372DC8" w:rsidP="00372DC8">
            <w:pPr>
              <w:pStyle w:val="NoSpacing"/>
              <w:rPr>
                <w:b/>
              </w:rPr>
            </w:pPr>
          </w:p>
        </w:tc>
        <w:tc>
          <w:tcPr>
            <w:tcW w:w="884" w:type="dxa"/>
            <w:vMerge/>
            <w:tcBorders>
              <w:top w:val="single" w:sz="8" w:space="0" w:color="265991"/>
              <w:left w:val="single" w:sz="4" w:space="0" w:color="auto"/>
              <w:bottom w:val="single" w:sz="4" w:space="0" w:color="auto"/>
              <w:right w:val="single" w:sz="4" w:space="0" w:color="auto"/>
            </w:tcBorders>
            <w:shd w:val="clear" w:color="auto" w:fill="FFE599" w:themeFill="accent4" w:themeFillTint="66"/>
            <w:vAlign w:val="center"/>
            <w:hideMark/>
          </w:tcPr>
          <w:p w14:paraId="0A2ABA2B" w14:textId="77777777" w:rsidR="00372DC8" w:rsidRPr="00EA3B80" w:rsidRDefault="00372DC8" w:rsidP="00372DC8">
            <w:pPr>
              <w:pStyle w:val="NoSpacing"/>
              <w:rPr>
                <w:b/>
              </w:rPr>
            </w:pPr>
          </w:p>
        </w:tc>
        <w:tc>
          <w:tcPr>
            <w:tcW w:w="759" w:type="dxa"/>
            <w:tcBorders>
              <w:top w:val="single" w:sz="8" w:space="0" w:color="000000"/>
              <w:left w:val="single" w:sz="4" w:space="0" w:color="auto"/>
              <w:bottom w:val="single" w:sz="4" w:space="0" w:color="auto"/>
              <w:right w:val="single" w:sz="8" w:space="0" w:color="000000"/>
            </w:tcBorders>
            <w:shd w:val="clear" w:color="auto" w:fill="FFE599" w:themeFill="accent4" w:themeFillTint="66"/>
            <w:tcMar>
              <w:top w:w="15" w:type="dxa"/>
              <w:left w:w="85" w:type="dxa"/>
              <w:bottom w:w="0" w:type="dxa"/>
              <w:right w:w="85" w:type="dxa"/>
            </w:tcMar>
            <w:vAlign w:val="center"/>
            <w:hideMark/>
          </w:tcPr>
          <w:p w14:paraId="2434B1B4" w14:textId="77777777" w:rsidR="00372DC8" w:rsidRPr="00EA3B80" w:rsidRDefault="00372DC8" w:rsidP="00372DC8">
            <w:pPr>
              <w:pStyle w:val="NoSpacing"/>
              <w:rPr>
                <w:b/>
              </w:rPr>
            </w:pPr>
            <w:r w:rsidRPr="00EA3B80">
              <w:rPr>
                <w:b/>
                <w:lang w:val="mk-MK"/>
              </w:rPr>
              <w:t>м</w:t>
            </w:r>
          </w:p>
        </w:tc>
        <w:tc>
          <w:tcPr>
            <w:tcW w:w="760" w:type="dxa"/>
            <w:tcBorders>
              <w:top w:val="single" w:sz="8" w:space="0" w:color="000000"/>
              <w:left w:val="single" w:sz="8" w:space="0" w:color="000000"/>
              <w:bottom w:val="single" w:sz="4" w:space="0" w:color="auto"/>
              <w:right w:val="single" w:sz="8" w:space="0" w:color="265991"/>
            </w:tcBorders>
            <w:shd w:val="clear" w:color="auto" w:fill="FFE599" w:themeFill="accent4" w:themeFillTint="66"/>
            <w:tcMar>
              <w:top w:w="15" w:type="dxa"/>
              <w:left w:w="85" w:type="dxa"/>
              <w:bottom w:w="0" w:type="dxa"/>
              <w:right w:w="85" w:type="dxa"/>
            </w:tcMar>
            <w:vAlign w:val="center"/>
            <w:hideMark/>
          </w:tcPr>
          <w:p w14:paraId="14921511" w14:textId="77777777" w:rsidR="00372DC8" w:rsidRPr="00EA3B80" w:rsidRDefault="00372DC8" w:rsidP="00372DC8">
            <w:pPr>
              <w:pStyle w:val="NoSpacing"/>
              <w:rPr>
                <w:b/>
              </w:rPr>
            </w:pPr>
            <w:r w:rsidRPr="00EA3B80">
              <w:rPr>
                <w:b/>
                <w:lang w:val="mk-MK"/>
              </w:rPr>
              <w:t>ж</w:t>
            </w:r>
          </w:p>
        </w:tc>
        <w:tc>
          <w:tcPr>
            <w:tcW w:w="899" w:type="dxa"/>
            <w:tcBorders>
              <w:top w:val="single" w:sz="8" w:space="0" w:color="000000"/>
              <w:left w:val="single" w:sz="8" w:space="0" w:color="265991"/>
              <w:bottom w:val="single" w:sz="4" w:space="0" w:color="auto"/>
              <w:right w:val="single" w:sz="8" w:space="0" w:color="000000"/>
            </w:tcBorders>
            <w:shd w:val="clear" w:color="auto" w:fill="FFE599" w:themeFill="accent4" w:themeFillTint="66"/>
            <w:tcMar>
              <w:top w:w="15" w:type="dxa"/>
              <w:left w:w="85" w:type="dxa"/>
              <w:bottom w:w="0" w:type="dxa"/>
              <w:right w:w="85" w:type="dxa"/>
            </w:tcMar>
            <w:vAlign w:val="center"/>
            <w:hideMark/>
          </w:tcPr>
          <w:p w14:paraId="433EFC60" w14:textId="77777777" w:rsidR="00372DC8" w:rsidRPr="00EA3B80" w:rsidRDefault="00372DC8" w:rsidP="00372DC8">
            <w:pPr>
              <w:pStyle w:val="NoSpacing"/>
              <w:rPr>
                <w:b/>
              </w:rPr>
            </w:pPr>
            <w:r w:rsidRPr="00EA3B80">
              <w:rPr>
                <w:b/>
                <w:lang w:val="mk-MK"/>
              </w:rPr>
              <w:t>м</w:t>
            </w:r>
          </w:p>
        </w:tc>
        <w:tc>
          <w:tcPr>
            <w:tcW w:w="899" w:type="dxa"/>
            <w:tcBorders>
              <w:top w:val="single" w:sz="8" w:space="0" w:color="000000"/>
              <w:left w:val="single" w:sz="8" w:space="0" w:color="000000"/>
              <w:bottom w:val="single" w:sz="4" w:space="0" w:color="auto"/>
              <w:right w:val="single" w:sz="8" w:space="0" w:color="265991"/>
            </w:tcBorders>
            <w:shd w:val="clear" w:color="auto" w:fill="FFE599" w:themeFill="accent4" w:themeFillTint="66"/>
            <w:tcMar>
              <w:top w:w="15" w:type="dxa"/>
              <w:left w:w="85" w:type="dxa"/>
              <w:bottom w:w="0" w:type="dxa"/>
              <w:right w:w="85" w:type="dxa"/>
            </w:tcMar>
            <w:vAlign w:val="center"/>
            <w:hideMark/>
          </w:tcPr>
          <w:p w14:paraId="6264C87D" w14:textId="77777777" w:rsidR="00372DC8" w:rsidRPr="00EA3B80" w:rsidRDefault="00372DC8" w:rsidP="00372DC8">
            <w:pPr>
              <w:pStyle w:val="NoSpacing"/>
              <w:rPr>
                <w:b/>
              </w:rPr>
            </w:pPr>
            <w:r w:rsidRPr="00EA3B80">
              <w:rPr>
                <w:b/>
                <w:lang w:val="mk-MK"/>
              </w:rPr>
              <w:t>ж</w:t>
            </w:r>
          </w:p>
        </w:tc>
        <w:tc>
          <w:tcPr>
            <w:tcW w:w="679" w:type="dxa"/>
            <w:tcBorders>
              <w:top w:val="single" w:sz="8" w:space="0" w:color="000000"/>
              <w:left w:val="single" w:sz="8" w:space="0" w:color="265991"/>
              <w:bottom w:val="single" w:sz="4" w:space="0" w:color="auto"/>
              <w:right w:val="single" w:sz="8" w:space="0" w:color="000000"/>
            </w:tcBorders>
            <w:shd w:val="clear" w:color="auto" w:fill="FFE599" w:themeFill="accent4" w:themeFillTint="66"/>
            <w:tcMar>
              <w:top w:w="15" w:type="dxa"/>
              <w:left w:w="85" w:type="dxa"/>
              <w:bottom w:w="0" w:type="dxa"/>
              <w:right w:w="85" w:type="dxa"/>
            </w:tcMar>
            <w:vAlign w:val="center"/>
            <w:hideMark/>
          </w:tcPr>
          <w:p w14:paraId="4F6C468A" w14:textId="77777777" w:rsidR="00372DC8" w:rsidRPr="00EA3B80" w:rsidRDefault="00372DC8" w:rsidP="00372DC8">
            <w:pPr>
              <w:pStyle w:val="NoSpacing"/>
              <w:rPr>
                <w:b/>
              </w:rPr>
            </w:pPr>
            <w:r w:rsidRPr="00EA3B80">
              <w:rPr>
                <w:b/>
                <w:lang w:val="mk-MK"/>
              </w:rPr>
              <w:t>м</w:t>
            </w:r>
          </w:p>
        </w:tc>
        <w:tc>
          <w:tcPr>
            <w:tcW w:w="699" w:type="dxa"/>
            <w:tcBorders>
              <w:top w:val="single" w:sz="8" w:space="0" w:color="000000"/>
              <w:left w:val="single" w:sz="8" w:space="0" w:color="000000"/>
              <w:bottom w:val="single" w:sz="4" w:space="0" w:color="auto"/>
              <w:right w:val="single" w:sz="8" w:space="0" w:color="000000"/>
            </w:tcBorders>
            <w:shd w:val="clear" w:color="auto" w:fill="FFE599" w:themeFill="accent4" w:themeFillTint="66"/>
            <w:tcMar>
              <w:top w:w="15" w:type="dxa"/>
              <w:left w:w="85" w:type="dxa"/>
              <w:bottom w:w="0" w:type="dxa"/>
              <w:right w:w="85" w:type="dxa"/>
            </w:tcMar>
            <w:vAlign w:val="center"/>
            <w:hideMark/>
          </w:tcPr>
          <w:p w14:paraId="07DB01E4" w14:textId="77777777" w:rsidR="00372DC8" w:rsidRPr="00EA3B80" w:rsidRDefault="00372DC8" w:rsidP="00372DC8">
            <w:pPr>
              <w:pStyle w:val="NoSpacing"/>
              <w:rPr>
                <w:b/>
              </w:rPr>
            </w:pPr>
            <w:r w:rsidRPr="00EA3B80">
              <w:rPr>
                <w:b/>
                <w:lang w:val="mk-MK"/>
              </w:rPr>
              <w:t>ж</w:t>
            </w:r>
          </w:p>
        </w:tc>
        <w:tc>
          <w:tcPr>
            <w:tcW w:w="679" w:type="dxa"/>
            <w:tcBorders>
              <w:top w:val="single" w:sz="8" w:space="0" w:color="000000"/>
              <w:left w:val="single" w:sz="8" w:space="0" w:color="000000"/>
              <w:bottom w:val="single" w:sz="4" w:space="0" w:color="auto"/>
              <w:right w:val="single" w:sz="8" w:space="0" w:color="000000"/>
            </w:tcBorders>
            <w:shd w:val="clear" w:color="auto" w:fill="FFE599" w:themeFill="accent4" w:themeFillTint="66"/>
            <w:tcMar>
              <w:top w:w="15" w:type="dxa"/>
              <w:left w:w="85" w:type="dxa"/>
              <w:bottom w:w="0" w:type="dxa"/>
              <w:right w:w="85" w:type="dxa"/>
            </w:tcMar>
            <w:vAlign w:val="center"/>
            <w:hideMark/>
          </w:tcPr>
          <w:p w14:paraId="77E42E90" w14:textId="77777777" w:rsidR="00372DC8" w:rsidRPr="00EA3B80" w:rsidRDefault="00372DC8" w:rsidP="00372DC8">
            <w:pPr>
              <w:pStyle w:val="NoSpacing"/>
              <w:rPr>
                <w:b/>
              </w:rPr>
            </w:pPr>
            <w:r w:rsidRPr="00EA3B80">
              <w:rPr>
                <w:b/>
                <w:lang w:val="mk-MK"/>
              </w:rPr>
              <w:t>м</w:t>
            </w:r>
          </w:p>
        </w:tc>
        <w:tc>
          <w:tcPr>
            <w:tcW w:w="699" w:type="dxa"/>
            <w:tcBorders>
              <w:top w:val="single" w:sz="8" w:space="0" w:color="000000"/>
              <w:left w:val="single" w:sz="8" w:space="0" w:color="000000"/>
              <w:bottom w:val="single" w:sz="4" w:space="0" w:color="auto"/>
              <w:right w:val="single" w:sz="8" w:space="0" w:color="000000"/>
            </w:tcBorders>
            <w:shd w:val="clear" w:color="auto" w:fill="FFE599" w:themeFill="accent4" w:themeFillTint="66"/>
            <w:tcMar>
              <w:top w:w="15" w:type="dxa"/>
              <w:left w:w="85" w:type="dxa"/>
              <w:bottom w:w="0" w:type="dxa"/>
              <w:right w:w="85" w:type="dxa"/>
            </w:tcMar>
            <w:vAlign w:val="center"/>
            <w:hideMark/>
          </w:tcPr>
          <w:p w14:paraId="07DB46FF" w14:textId="77777777" w:rsidR="00372DC8" w:rsidRPr="00EA3B80" w:rsidRDefault="00372DC8" w:rsidP="00372DC8">
            <w:pPr>
              <w:pStyle w:val="NoSpacing"/>
              <w:rPr>
                <w:b/>
              </w:rPr>
            </w:pPr>
            <w:r w:rsidRPr="00EA3B80">
              <w:rPr>
                <w:b/>
                <w:lang w:val="mk-MK"/>
              </w:rPr>
              <w:t>ж</w:t>
            </w:r>
          </w:p>
        </w:tc>
        <w:tc>
          <w:tcPr>
            <w:tcW w:w="679" w:type="dxa"/>
            <w:tcBorders>
              <w:top w:val="single" w:sz="8" w:space="0" w:color="000000"/>
              <w:left w:val="single" w:sz="8" w:space="0" w:color="000000"/>
              <w:bottom w:val="single" w:sz="4" w:space="0" w:color="auto"/>
              <w:right w:val="single" w:sz="8" w:space="0" w:color="000000"/>
            </w:tcBorders>
            <w:shd w:val="clear" w:color="auto" w:fill="FFE599" w:themeFill="accent4" w:themeFillTint="66"/>
            <w:tcMar>
              <w:top w:w="15" w:type="dxa"/>
              <w:left w:w="85" w:type="dxa"/>
              <w:bottom w:w="0" w:type="dxa"/>
              <w:right w:w="85" w:type="dxa"/>
            </w:tcMar>
            <w:vAlign w:val="center"/>
            <w:hideMark/>
          </w:tcPr>
          <w:p w14:paraId="023F61B5" w14:textId="77777777" w:rsidR="00372DC8" w:rsidRPr="00EA3B80" w:rsidRDefault="00372DC8" w:rsidP="00372DC8">
            <w:pPr>
              <w:pStyle w:val="NoSpacing"/>
              <w:rPr>
                <w:b/>
              </w:rPr>
            </w:pPr>
            <w:r w:rsidRPr="00EA3B80">
              <w:rPr>
                <w:b/>
                <w:lang w:val="mk-MK"/>
              </w:rPr>
              <w:t>м</w:t>
            </w:r>
          </w:p>
        </w:tc>
        <w:tc>
          <w:tcPr>
            <w:tcW w:w="480" w:type="dxa"/>
            <w:tcBorders>
              <w:top w:val="single" w:sz="8" w:space="0" w:color="000000"/>
              <w:left w:val="single" w:sz="8" w:space="0" w:color="000000"/>
              <w:bottom w:val="single" w:sz="4" w:space="0" w:color="auto"/>
              <w:right w:val="single" w:sz="4" w:space="0" w:color="auto"/>
            </w:tcBorders>
            <w:shd w:val="clear" w:color="auto" w:fill="FFE599" w:themeFill="accent4" w:themeFillTint="66"/>
            <w:tcMar>
              <w:top w:w="15" w:type="dxa"/>
              <w:left w:w="85" w:type="dxa"/>
              <w:bottom w:w="0" w:type="dxa"/>
              <w:right w:w="85" w:type="dxa"/>
            </w:tcMar>
            <w:vAlign w:val="center"/>
            <w:hideMark/>
          </w:tcPr>
          <w:p w14:paraId="549411A7" w14:textId="77777777" w:rsidR="00372DC8" w:rsidRPr="00EA3B80" w:rsidRDefault="00372DC8" w:rsidP="00372DC8">
            <w:pPr>
              <w:pStyle w:val="NoSpacing"/>
              <w:rPr>
                <w:b/>
              </w:rPr>
            </w:pPr>
            <w:r w:rsidRPr="00EA3B80">
              <w:rPr>
                <w:b/>
                <w:lang w:val="mk-MK"/>
              </w:rPr>
              <w:t>ж</w:t>
            </w:r>
          </w:p>
        </w:tc>
        <w:tc>
          <w:tcPr>
            <w:tcW w:w="495" w:type="dxa"/>
            <w:tcBorders>
              <w:top w:val="single" w:sz="8" w:space="0" w:color="000000"/>
              <w:left w:val="single" w:sz="4" w:space="0" w:color="auto"/>
              <w:bottom w:val="single" w:sz="4" w:space="0" w:color="auto"/>
              <w:right w:val="single" w:sz="4" w:space="0" w:color="auto"/>
            </w:tcBorders>
            <w:shd w:val="clear" w:color="auto" w:fill="FFE599" w:themeFill="accent4" w:themeFillTint="66"/>
            <w:vAlign w:val="center"/>
          </w:tcPr>
          <w:p w14:paraId="4F7616A6" w14:textId="77777777" w:rsidR="00372DC8" w:rsidRPr="00EA3B80" w:rsidRDefault="00372DC8" w:rsidP="00372DC8">
            <w:pPr>
              <w:pStyle w:val="NoSpacing"/>
              <w:rPr>
                <w:b/>
                <w:lang w:val="mk-MK"/>
              </w:rPr>
            </w:pPr>
            <w:r w:rsidRPr="00EA3B80">
              <w:rPr>
                <w:b/>
                <w:lang w:val="mk-MK"/>
              </w:rPr>
              <w:t>м</w:t>
            </w:r>
          </w:p>
        </w:tc>
        <w:tc>
          <w:tcPr>
            <w:tcW w:w="603" w:type="dxa"/>
            <w:tcBorders>
              <w:top w:val="single" w:sz="8" w:space="0" w:color="000000"/>
              <w:left w:val="single" w:sz="4" w:space="0" w:color="auto"/>
              <w:bottom w:val="single" w:sz="4" w:space="0" w:color="auto"/>
              <w:right w:val="single" w:sz="4" w:space="0" w:color="auto"/>
            </w:tcBorders>
            <w:shd w:val="clear" w:color="auto" w:fill="FFE599" w:themeFill="accent4" w:themeFillTint="66"/>
            <w:vAlign w:val="center"/>
          </w:tcPr>
          <w:p w14:paraId="004FCD21" w14:textId="77777777" w:rsidR="00372DC8" w:rsidRPr="00EA3B80" w:rsidRDefault="00372DC8" w:rsidP="00372DC8">
            <w:pPr>
              <w:pStyle w:val="NoSpacing"/>
              <w:rPr>
                <w:b/>
                <w:lang w:val="mk-MK"/>
              </w:rPr>
            </w:pPr>
            <w:r w:rsidRPr="00EA3B80">
              <w:rPr>
                <w:b/>
                <w:lang w:val="mk-MK"/>
              </w:rPr>
              <w:t>ж</w:t>
            </w:r>
          </w:p>
        </w:tc>
      </w:tr>
      <w:tr w:rsidR="00372DC8" w:rsidRPr="00EA3B80" w14:paraId="713D42FD" w14:textId="77777777" w:rsidTr="00EA3B80">
        <w:trPr>
          <w:trHeight w:val="364"/>
          <w:jc w:val="center"/>
        </w:trPr>
        <w:tc>
          <w:tcPr>
            <w:tcW w:w="4243" w:type="dxa"/>
            <w:tcBorders>
              <w:top w:val="single" w:sz="4" w:space="0" w:color="auto"/>
              <w:left w:val="single" w:sz="4" w:space="0" w:color="auto"/>
              <w:bottom w:val="single" w:sz="4" w:space="0" w:color="auto"/>
              <w:right w:val="single" w:sz="4" w:space="0" w:color="auto"/>
            </w:tcBorders>
            <w:shd w:val="clear" w:color="auto" w:fill="FFE599" w:themeFill="accent4" w:themeFillTint="66"/>
            <w:tcMar>
              <w:top w:w="15" w:type="dxa"/>
              <w:left w:w="85" w:type="dxa"/>
              <w:bottom w:w="0" w:type="dxa"/>
              <w:right w:w="85" w:type="dxa"/>
            </w:tcMar>
            <w:vAlign w:val="center"/>
            <w:hideMark/>
          </w:tcPr>
          <w:p w14:paraId="28FE4450" w14:textId="77777777" w:rsidR="00372DC8" w:rsidRPr="00EA3B80" w:rsidRDefault="00372DC8" w:rsidP="00372DC8">
            <w:pPr>
              <w:pStyle w:val="NoSpacing"/>
              <w:rPr>
                <w:b/>
              </w:rPr>
            </w:pPr>
            <w:r w:rsidRPr="00EA3B80">
              <w:rPr>
                <w:b/>
                <w:lang w:val="mk-MK"/>
              </w:rPr>
              <w:t>Број на вработени </w:t>
            </w:r>
          </w:p>
        </w:tc>
        <w:tc>
          <w:tcPr>
            <w:tcW w:w="884" w:type="dxa"/>
            <w:tcBorders>
              <w:top w:val="single" w:sz="4" w:space="0" w:color="auto"/>
              <w:left w:val="single" w:sz="4" w:space="0" w:color="auto"/>
              <w:bottom w:val="single" w:sz="4" w:space="0" w:color="auto"/>
              <w:right w:val="single" w:sz="4" w:space="0" w:color="auto"/>
            </w:tcBorders>
            <w:shd w:val="clear" w:color="auto" w:fill="FEFAF8"/>
            <w:tcMar>
              <w:top w:w="15" w:type="dxa"/>
              <w:left w:w="85" w:type="dxa"/>
              <w:bottom w:w="0" w:type="dxa"/>
              <w:right w:w="85" w:type="dxa"/>
            </w:tcMar>
            <w:hideMark/>
          </w:tcPr>
          <w:p w14:paraId="3D8F8377" w14:textId="77777777" w:rsidR="00372DC8" w:rsidRPr="00EA3B80" w:rsidRDefault="00372DC8" w:rsidP="00372DC8">
            <w:pPr>
              <w:pStyle w:val="NoSpacing"/>
              <w:rPr>
                <w:b/>
                <w:lang w:val="mk-MK"/>
              </w:rPr>
            </w:pPr>
            <w:r w:rsidRPr="00EA3B80">
              <w:rPr>
                <w:b/>
                <w:lang w:val="mk-MK"/>
              </w:rPr>
              <w:t>81</w:t>
            </w:r>
          </w:p>
        </w:tc>
        <w:tc>
          <w:tcPr>
            <w:tcW w:w="759" w:type="dxa"/>
            <w:tcBorders>
              <w:top w:val="single" w:sz="4" w:space="0" w:color="auto"/>
              <w:left w:val="single" w:sz="4" w:space="0" w:color="auto"/>
              <w:bottom w:val="single" w:sz="4" w:space="0" w:color="auto"/>
              <w:right w:val="single" w:sz="8" w:space="0" w:color="000000"/>
            </w:tcBorders>
            <w:shd w:val="clear" w:color="auto" w:fill="FEFAF8"/>
            <w:tcMar>
              <w:top w:w="15" w:type="dxa"/>
              <w:left w:w="85" w:type="dxa"/>
              <w:bottom w:w="0" w:type="dxa"/>
              <w:right w:w="85" w:type="dxa"/>
            </w:tcMar>
            <w:hideMark/>
          </w:tcPr>
          <w:p w14:paraId="45B34672" w14:textId="5C38C41A" w:rsidR="00372DC8" w:rsidRPr="00EA3B80" w:rsidRDefault="00EC07F3" w:rsidP="00372DC8">
            <w:pPr>
              <w:pStyle w:val="NoSpacing"/>
              <w:rPr>
                <w:b/>
                <w:lang w:val="mk-MK"/>
              </w:rPr>
            </w:pPr>
            <w:r>
              <w:rPr>
                <w:b/>
                <w:lang w:val="mk-MK"/>
              </w:rPr>
              <w:t>23</w:t>
            </w:r>
          </w:p>
        </w:tc>
        <w:tc>
          <w:tcPr>
            <w:tcW w:w="760" w:type="dxa"/>
            <w:tcBorders>
              <w:top w:val="single" w:sz="4" w:space="0" w:color="auto"/>
              <w:left w:val="single" w:sz="8" w:space="0" w:color="000000"/>
              <w:bottom w:val="single" w:sz="4" w:space="0" w:color="auto"/>
              <w:right w:val="single" w:sz="8" w:space="0" w:color="265991"/>
            </w:tcBorders>
            <w:shd w:val="clear" w:color="auto" w:fill="FEFAF8"/>
            <w:tcMar>
              <w:top w:w="15" w:type="dxa"/>
              <w:left w:w="85" w:type="dxa"/>
              <w:bottom w:w="0" w:type="dxa"/>
              <w:right w:w="85" w:type="dxa"/>
            </w:tcMar>
            <w:hideMark/>
          </w:tcPr>
          <w:p w14:paraId="09A25191" w14:textId="28B4A8F6" w:rsidR="00372DC8" w:rsidRPr="00EA3B80" w:rsidRDefault="00EC07F3" w:rsidP="00372DC8">
            <w:pPr>
              <w:pStyle w:val="NoSpacing"/>
              <w:rPr>
                <w:b/>
                <w:lang w:val="mk-MK"/>
              </w:rPr>
            </w:pPr>
            <w:r>
              <w:rPr>
                <w:b/>
                <w:lang w:val="mk-MK"/>
              </w:rPr>
              <w:t>56</w:t>
            </w:r>
          </w:p>
        </w:tc>
        <w:tc>
          <w:tcPr>
            <w:tcW w:w="899" w:type="dxa"/>
            <w:tcBorders>
              <w:top w:val="single" w:sz="4" w:space="0" w:color="auto"/>
              <w:left w:val="single" w:sz="8" w:space="0" w:color="265991"/>
              <w:bottom w:val="single" w:sz="4" w:space="0" w:color="auto"/>
              <w:right w:val="single" w:sz="8" w:space="0" w:color="000000"/>
            </w:tcBorders>
            <w:shd w:val="clear" w:color="auto" w:fill="auto"/>
            <w:tcMar>
              <w:top w:w="15" w:type="dxa"/>
              <w:left w:w="85" w:type="dxa"/>
              <w:bottom w:w="0" w:type="dxa"/>
              <w:right w:w="85" w:type="dxa"/>
            </w:tcMar>
            <w:vAlign w:val="center"/>
            <w:hideMark/>
          </w:tcPr>
          <w:p w14:paraId="331FEC76" w14:textId="77777777" w:rsidR="00372DC8" w:rsidRPr="00EA3B80" w:rsidRDefault="00372DC8" w:rsidP="00372DC8">
            <w:pPr>
              <w:pStyle w:val="NoSpacing"/>
              <w:rPr>
                <w:lang w:val="mk-MK"/>
              </w:rPr>
            </w:pPr>
            <w:r w:rsidRPr="00EA3B80">
              <w:rPr>
                <w:lang w:val="mk-MK"/>
              </w:rPr>
              <w:t>/</w:t>
            </w:r>
          </w:p>
        </w:tc>
        <w:tc>
          <w:tcPr>
            <w:tcW w:w="899" w:type="dxa"/>
            <w:tcBorders>
              <w:top w:val="single" w:sz="4" w:space="0" w:color="auto"/>
              <w:left w:val="single" w:sz="8" w:space="0" w:color="000000"/>
              <w:bottom w:val="single" w:sz="4" w:space="0" w:color="auto"/>
              <w:right w:val="single" w:sz="8" w:space="0" w:color="265991"/>
            </w:tcBorders>
            <w:shd w:val="clear" w:color="auto" w:fill="auto"/>
            <w:tcMar>
              <w:top w:w="15" w:type="dxa"/>
              <w:left w:w="85" w:type="dxa"/>
              <w:bottom w:w="0" w:type="dxa"/>
              <w:right w:w="85" w:type="dxa"/>
            </w:tcMar>
            <w:vAlign w:val="center"/>
            <w:hideMark/>
          </w:tcPr>
          <w:p w14:paraId="6ABF3AF7" w14:textId="77777777" w:rsidR="00372DC8" w:rsidRPr="00EA3B80" w:rsidRDefault="00372DC8" w:rsidP="00372DC8">
            <w:pPr>
              <w:pStyle w:val="NoSpacing"/>
              <w:rPr>
                <w:lang w:val="mk-MK"/>
              </w:rPr>
            </w:pPr>
            <w:r w:rsidRPr="00EA3B80">
              <w:rPr>
                <w:lang w:val="mk-MK"/>
              </w:rPr>
              <w:t>/</w:t>
            </w:r>
          </w:p>
        </w:tc>
        <w:tc>
          <w:tcPr>
            <w:tcW w:w="679" w:type="dxa"/>
            <w:tcBorders>
              <w:top w:val="single" w:sz="4" w:space="0" w:color="auto"/>
              <w:left w:val="single" w:sz="8" w:space="0" w:color="265991"/>
              <w:bottom w:val="single" w:sz="4" w:space="0" w:color="auto"/>
              <w:right w:val="single" w:sz="8" w:space="0" w:color="000000"/>
            </w:tcBorders>
            <w:shd w:val="clear" w:color="auto" w:fill="auto"/>
            <w:tcMar>
              <w:top w:w="15" w:type="dxa"/>
              <w:left w:w="85" w:type="dxa"/>
              <w:bottom w:w="0" w:type="dxa"/>
              <w:right w:w="85" w:type="dxa"/>
            </w:tcMar>
            <w:vAlign w:val="center"/>
            <w:hideMark/>
          </w:tcPr>
          <w:p w14:paraId="4545F63D" w14:textId="77777777" w:rsidR="00372DC8" w:rsidRPr="00EA3B80" w:rsidRDefault="00372DC8" w:rsidP="00372DC8">
            <w:pPr>
              <w:pStyle w:val="NoSpacing"/>
              <w:rPr>
                <w:lang w:val="mk-MK"/>
              </w:rPr>
            </w:pPr>
            <w:r w:rsidRPr="00EA3B80">
              <w:rPr>
                <w:lang w:val="mk-MK"/>
              </w:rPr>
              <w:t>/</w:t>
            </w:r>
          </w:p>
        </w:tc>
        <w:tc>
          <w:tcPr>
            <w:tcW w:w="699" w:type="dxa"/>
            <w:tcBorders>
              <w:top w:val="single" w:sz="4" w:space="0" w:color="auto"/>
              <w:left w:val="single" w:sz="8" w:space="0" w:color="000000"/>
              <w:bottom w:val="single" w:sz="4" w:space="0" w:color="auto"/>
              <w:right w:val="single" w:sz="8" w:space="0" w:color="000000"/>
            </w:tcBorders>
            <w:shd w:val="clear" w:color="auto" w:fill="auto"/>
            <w:tcMar>
              <w:top w:w="15" w:type="dxa"/>
              <w:left w:w="85" w:type="dxa"/>
              <w:bottom w:w="0" w:type="dxa"/>
              <w:right w:w="85" w:type="dxa"/>
            </w:tcMar>
            <w:vAlign w:val="center"/>
            <w:hideMark/>
          </w:tcPr>
          <w:p w14:paraId="28045A34" w14:textId="77777777" w:rsidR="00372DC8" w:rsidRPr="00EA3B80" w:rsidRDefault="00372DC8" w:rsidP="00372DC8">
            <w:pPr>
              <w:pStyle w:val="NoSpacing"/>
              <w:rPr>
                <w:lang w:val="mk-MK"/>
              </w:rPr>
            </w:pPr>
            <w:r w:rsidRPr="00EA3B80">
              <w:rPr>
                <w:lang w:val="mk-MK"/>
              </w:rPr>
              <w:t>/</w:t>
            </w:r>
          </w:p>
        </w:tc>
        <w:tc>
          <w:tcPr>
            <w:tcW w:w="679" w:type="dxa"/>
            <w:tcBorders>
              <w:top w:val="single" w:sz="4" w:space="0" w:color="auto"/>
              <w:left w:val="single" w:sz="8" w:space="0" w:color="000000"/>
              <w:bottom w:val="single" w:sz="4" w:space="0" w:color="auto"/>
              <w:right w:val="single" w:sz="8" w:space="0" w:color="000000"/>
            </w:tcBorders>
            <w:shd w:val="clear" w:color="auto" w:fill="auto"/>
            <w:tcMar>
              <w:top w:w="15" w:type="dxa"/>
              <w:left w:w="85" w:type="dxa"/>
              <w:bottom w:w="0" w:type="dxa"/>
              <w:right w:w="85" w:type="dxa"/>
            </w:tcMar>
            <w:vAlign w:val="center"/>
            <w:hideMark/>
          </w:tcPr>
          <w:p w14:paraId="4A0540C6" w14:textId="77777777" w:rsidR="00372DC8" w:rsidRPr="00EA3B80" w:rsidRDefault="00372DC8" w:rsidP="00372DC8">
            <w:pPr>
              <w:pStyle w:val="NoSpacing"/>
              <w:rPr>
                <w:lang w:val="mk-MK"/>
              </w:rPr>
            </w:pPr>
            <w:r w:rsidRPr="00EA3B80">
              <w:rPr>
                <w:lang w:val="mk-MK"/>
              </w:rPr>
              <w:t>/</w:t>
            </w:r>
          </w:p>
        </w:tc>
        <w:tc>
          <w:tcPr>
            <w:tcW w:w="699" w:type="dxa"/>
            <w:tcBorders>
              <w:top w:val="single" w:sz="4" w:space="0" w:color="auto"/>
              <w:left w:val="single" w:sz="8" w:space="0" w:color="000000"/>
              <w:bottom w:val="single" w:sz="4" w:space="0" w:color="auto"/>
              <w:right w:val="single" w:sz="8" w:space="0" w:color="000000"/>
            </w:tcBorders>
            <w:shd w:val="clear" w:color="auto" w:fill="auto"/>
            <w:tcMar>
              <w:top w:w="15" w:type="dxa"/>
              <w:left w:w="85" w:type="dxa"/>
              <w:bottom w:w="0" w:type="dxa"/>
              <w:right w:w="85" w:type="dxa"/>
            </w:tcMar>
            <w:vAlign w:val="center"/>
            <w:hideMark/>
          </w:tcPr>
          <w:p w14:paraId="4692DB7F" w14:textId="77777777" w:rsidR="00372DC8" w:rsidRPr="00EA3B80" w:rsidRDefault="00372DC8" w:rsidP="00372DC8">
            <w:pPr>
              <w:pStyle w:val="NoSpacing"/>
              <w:rPr>
                <w:lang w:val="mk-MK"/>
              </w:rPr>
            </w:pPr>
            <w:r w:rsidRPr="00EA3B80">
              <w:rPr>
                <w:lang w:val="mk-MK"/>
              </w:rPr>
              <w:t>/</w:t>
            </w:r>
          </w:p>
        </w:tc>
        <w:tc>
          <w:tcPr>
            <w:tcW w:w="679" w:type="dxa"/>
            <w:tcBorders>
              <w:top w:val="single" w:sz="4" w:space="0" w:color="auto"/>
              <w:left w:val="single" w:sz="8" w:space="0" w:color="000000"/>
              <w:bottom w:val="single" w:sz="4" w:space="0" w:color="auto"/>
              <w:right w:val="single" w:sz="8" w:space="0" w:color="000000"/>
            </w:tcBorders>
            <w:shd w:val="clear" w:color="auto" w:fill="FEFAF8"/>
            <w:tcMar>
              <w:top w:w="15" w:type="dxa"/>
              <w:left w:w="85" w:type="dxa"/>
              <w:bottom w:w="0" w:type="dxa"/>
              <w:right w:w="85" w:type="dxa"/>
            </w:tcMar>
            <w:vAlign w:val="center"/>
            <w:hideMark/>
          </w:tcPr>
          <w:p w14:paraId="0AFB82BD" w14:textId="77777777" w:rsidR="00372DC8" w:rsidRPr="00EA3B80" w:rsidRDefault="00372DC8" w:rsidP="00372DC8">
            <w:pPr>
              <w:pStyle w:val="NoSpacing"/>
              <w:rPr>
                <w:b/>
                <w:lang w:val="mk-MK"/>
              </w:rPr>
            </w:pPr>
            <w:r w:rsidRPr="00EA3B80">
              <w:rPr>
                <w:b/>
                <w:lang w:val="mk-MK"/>
              </w:rPr>
              <w:t>1</w:t>
            </w:r>
          </w:p>
        </w:tc>
        <w:tc>
          <w:tcPr>
            <w:tcW w:w="480" w:type="dxa"/>
            <w:tcBorders>
              <w:top w:val="single" w:sz="4" w:space="0" w:color="auto"/>
              <w:left w:val="single" w:sz="8" w:space="0" w:color="000000"/>
              <w:bottom w:val="single" w:sz="4" w:space="0" w:color="auto"/>
              <w:right w:val="single" w:sz="4" w:space="0" w:color="auto"/>
            </w:tcBorders>
            <w:shd w:val="clear" w:color="auto" w:fill="FEFAF8"/>
            <w:tcMar>
              <w:top w:w="15" w:type="dxa"/>
              <w:left w:w="85" w:type="dxa"/>
              <w:bottom w:w="0" w:type="dxa"/>
              <w:right w:w="85" w:type="dxa"/>
            </w:tcMar>
            <w:vAlign w:val="center"/>
            <w:hideMark/>
          </w:tcPr>
          <w:p w14:paraId="6DD339D7" w14:textId="77777777" w:rsidR="00372DC8" w:rsidRPr="00EA3B80" w:rsidRDefault="00372DC8" w:rsidP="00372DC8">
            <w:pPr>
              <w:pStyle w:val="NoSpacing"/>
              <w:rPr>
                <w:b/>
                <w:lang w:val="mk-MK"/>
              </w:rPr>
            </w:pPr>
            <w:r w:rsidRPr="00EA3B80">
              <w:rPr>
                <w:b/>
                <w:lang w:val="mk-MK"/>
              </w:rPr>
              <w:t>1</w:t>
            </w:r>
          </w:p>
        </w:tc>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14:paraId="5B5EDB40" w14:textId="77777777" w:rsidR="00372DC8" w:rsidRPr="00EA3B80" w:rsidRDefault="00372DC8" w:rsidP="00372DC8">
            <w:pPr>
              <w:pStyle w:val="NoSpacing"/>
              <w:rPr>
                <w:lang w:val="mk-MK"/>
              </w:rPr>
            </w:pPr>
            <w:r w:rsidRPr="00EA3B80">
              <w:rPr>
                <w:lang w:val="mk-MK"/>
              </w:rPr>
              <w:t>/</w:t>
            </w: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14:paraId="610E00B0" w14:textId="77777777" w:rsidR="00372DC8" w:rsidRPr="00EA3B80" w:rsidRDefault="00372DC8" w:rsidP="00372DC8">
            <w:pPr>
              <w:pStyle w:val="NoSpacing"/>
              <w:rPr>
                <w:lang w:val="mk-MK"/>
              </w:rPr>
            </w:pPr>
            <w:r w:rsidRPr="00EA3B80">
              <w:rPr>
                <w:lang w:val="mk-MK"/>
              </w:rPr>
              <w:t>/</w:t>
            </w:r>
          </w:p>
        </w:tc>
      </w:tr>
      <w:tr w:rsidR="00372DC8" w:rsidRPr="00EA3B80" w14:paraId="7943D048" w14:textId="77777777" w:rsidTr="00EA3B80">
        <w:trPr>
          <w:trHeight w:val="332"/>
          <w:jc w:val="center"/>
        </w:trPr>
        <w:tc>
          <w:tcPr>
            <w:tcW w:w="4243" w:type="dxa"/>
            <w:tcBorders>
              <w:top w:val="single" w:sz="4" w:space="0" w:color="auto"/>
              <w:left w:val="single" w:sz="4" w:space="0" w:color="auto"/>
              <w:bottom w:val="single" w:sz="4" w:space="0" w:color="auto"/>
              <w:right w:val="single" w:sz="4" w:space="0" w:color="auto"/>
            </w:tcBorders>
            <w:shd w:val="clear" w:color="auto" w:fill="FFE599" w:themeFill="accent4" w:themeFillTint="66"/>
            <w:tcMar>
              <w:top w:w="15" w:type="dxa"/>
              <w:left w:w="85" w:type="dxa"/>
              <w:bottom w:w="0" w:type="dxa"/>
              <w:right w:w="85" w:type="dxa"/>
            </w:tcMar>
            <w:vAlign w:val="center"/>
            <w:hideMark/>
          </w:tcPr>
          <w:p w14:paraId="563FE90F" w14:textId="77777777" w:rsidR="00372DC8" w:rsidRPr="00EA3B80" w:rsidRDefault="00372DC8" w:rsidP="00372DC8">
            <w:pPr>
              <w:pStyle w:val="NoSpacing"/>
              <w:rPr>
                <w:b/>
              </w:rPr>
            </w:pPr>
            <w:r w:rsidRPr="00EA3B80">
              <w:rPr>
                <w:b/>
                <w:lang w:val="mk-MK"/>
              </w:rPr>
              <w:t>Број на наст.кадар во одделенска настава</w:t>
            </w:r>
          </w:p>
        </w:tc>
        <w:tc>
          <w:tcPr>
            <w:tcW w:w="884" w:type="dxa"/>
            <w:tcBorders>
              <w:top w:val="single" w:sz="4" w:space="0" w:color="auto"/>
              <w:left w:val="single" w:sz="4" w:space="0" w:color="auto"/>
              <w:bottom w:val="single" w:sz="4" w:space="0" w:color="auto"/>
              <w:right w:val="single" w:sz="4" w:space="0" w:color="auto"/>
            </w:tcBorders>
            <w:shd w:val="clear" w:color="auto" w:fill="FEFAF8"/>
            <w:tcMar>
              <w:top w:w="15" w:type="dxa"/>
              <w:left w:w="85" w:type="dxa"/>
              <w:bottom w:w="0" w:type="dxa"/>
              <w:right w:w="85" w:type="dxa"/>
            </w:tcMar>
            <w:vAlign w:val="center"/>
            <w:hideMark/>
          </w:tcPr>
          <w:p w14:paraId="6CDCB5BE" w14:textId="03290C6D" w:rsidR="00372DC8" w:rsidRPr="00EA3B80" w:rsidRDefault="00EC07F3" w:rsidP="00372DC8">
            <w:pPr>
              <w:pStyle w:val="NoSpacing"/>
              <w:rPr>
                <w:b/>
                <w:lang w:val="mk-MK"/>
              </w:rPr>
            </w:pPr>
            <w:r>
              <w:rPr>
                <w:b/>
                <w:lang w:val="mk-MK"/>
              </w:rPr>
              <w:t>29</w:t>
            </w:r>
          </w:p>
        </w:tc>
        <w:tc>
          <w:tcPr>
            <w:tcW w:w="759" w:type="dxa"/>
            <w:tcBorders>
              <w:top w:val="single" w:sz="4" w:space="0" w:color="auto"/>
              <w:left w:val="single" w:sz="4" w:space="0" w:color="auto"/>
              <w:bottom w:val="single" w:sz="4" w:space="0" w:color="auto"/>
              <w:right w:val="single" w:sz="8" w:space="0" w:color="000000"/>
            </w:tcBorders>
            <w:shd w:val="clear" w:color="auto" w:fill="FEFAF8"/>
            <w:tcMar>
              <w:top w:w="15" w:type="dxa"/>
              <w:left w:w="85" w:type="dxa"/>
              <w:bottom w:w="0" w:type="dxa"/>
              <w:right w:w="85" w:type="dxa"/>
            </w:tcMar>
            <w:vAlign w:val="center"/>
            <w:hideMark/>
          </w:tcPr>
          <w:p w14:paraId="6A353D4C" w14:textId="6964C3C8" w:rsidR="00372DC8" w:rsidRPr="00EA3B80" w:rsidRDefault="00EC07F3" w:rsidP="00372DC8">
            <w:pPr>
              <w:pStyle w:val="NoSpacing"/>
              <w:rPr>
                <w:b/>
                <w:lang w:val="mk-MK"/>
              </w:rPr>
            </w:pPr>
            <w:r>
              <w:rPr>
                <w:b/>
                <w:lang w:val="mk-MK"/>
              </w:rPr>
              <w:t>5</w:t>
            </w:r>
          </w:p>
        </w:tc>
        <w:tc>
          <w:tcPr>
            <w:tcW w:w="760" w:type="dxa"/>
            <w:tcBorders>
              <w:top w:val="single" w:sz="4" w:space="0" w:color="auto"/>
              <w:left w:val="single" w:sz="8" w:space="0" w:color="000000"/>
              <w:bottom w:val="single" w:sz="4" w:space="0" w:color="auto"/>
              <w:right w:val="single" w:sz="8" w:space="0" w:color="265991"/>
            </w:tcBorders>
            <w:shd w:val="clear" w:color="auto" w:fill="FEFAF8"/>
            <w:tcMar>
              <w:top w:w="15" w:type="dxa"/>
              <w:left w:w="85" w:type="dxa"/>
              <w:bottom w:w="0" w:type="dxa"/>
              <w:right w:w="85" w:type="dxa"/>
            </w:tcMar>
            <w:vAlign w:val="center"/>
            <w:hideMark/>
          </w:tcPr>
          <w:p w14:paraId="177D6F71" w14:textId="77777777" w:rsidR="00372DC8" w:rsidRPr="00EA3B80" w:rsidRDefault="00372DC8" w:rsidP="00372DC8">
            <w:pPr>
              <w:pStyle w:val="NoSpacing"/>
              <w:rPr>
                <w:b/>
                <w:lang w:val="mk-MK"/>
              </w:rPr>
            </w:pPr>
            <w:r w:rsidRPr="00EA3B80">
              <w:rPr>
                <w:b/>
                <w:lang w:val="mk-MK"/>
              </w:rPr>
              <w:t>23</w:t>
            </w:r>
          </w:p>
        </w:tc>
        <w:tc>
          <w:tcPr>
            <w:tcW w:w="899" w:type="dxa"/>
            <w:tcBorders>
              <w:top w:val="single" w:sz="4" w:space="0" w:color="auto"/>
              <w:left w:val="single" w:sz="8" w:space="0" w:color="265991"/>
              <w:bottom w:val="single" w:sz="4" w:space="0" w:color="auto"/>
              <w:right w:val="single" w:sz="8" w:space="0" w:color="000000"/>
            </w:tcBorders>
            <w:shd w:val="clear" w:color="auto" w:fill="auto"/>
            <w:tcMar>
              <w:top w:w="15" w:type="dxa"/>
              <w:left w:w="85" w:type="dxa"/>
              <w:bottom w:w="0" w:type="dxa"/>
              <w:right w:w="85" w:type="dxa"/>
            </w:tcMar>
            <w:vAlign w:val="center"/>
            <w:hideMark/>
          </w:tcPr>
          <w:p w14:paraId="42290BEE" w14:textId="77777777" w:rsidR="00372DC8" w:rsidRPr="00EA3B80" w:rsidRDefault="00372DC8" w:rsidP="00372DC8">
            <w:pPr>
              <w:pStyle w:val="NoSpacing"/>
            </w:pPr>
            <w:r w:rsidRPr="00EA3B80">
              <w:rPr>
                <w:lang w:val="mk-MK"/>
              </w:rPr>
              <w:t>/</w:t>
            </w:r>
          </w:p>
        </w:tc>
        <w:tc>
          <w:tcPr>
            <w:tcW w:w="899" w:type="dxa"/>
            <w:tcBorders>
              <w:top w:val="single" w:sz="4" w:space="0" w:color="auto"/>
              <w:left w:val="single" w:sz="8" w:space="0" w:color="000000"/>
              <w:bottom w:val="single" w:sz="4" w:space="0" w:color="auto"/>
              <w:right w:val="single" w:sz="8" w:space="0" w:color="265991"/>
            </w:tcBorders>
            <w:shd w:val="clear" w:color="auto" w:fill="auto"/>
            <w:tcMar>
              <w:top w:w="15" w:type="dxa"/>
              <w:left w:w="85" w:type="dxa"/>
              <w:bottom w:w="0" w:type="dxa"/>
              <w:right w:w="85" w:type="dxa"/>
            </w:tcMar>
            <w:vAlign w:val="center"/>
            <w:hideMark/>
          </w:tcPr>
          <w:p w14:paraId="3BBB870C" w14:textId="77777777" w:rsidR="00372DC8" w:rsidRPr="00EA3B80" w:rsidRDefault="00372DC8" w:rsidP="00372DC8">
            <w:pPr>
              <w:pStyle w:val="NoSpacing"/>
            </w:pPr>
            <w:r w:rsidRPr="00EA3B80">
              <w:rPr>
                <w:lang w:val="mk-MK"/>
              </w:rPr>
              <w:t>/</w:t>
            </w:r>
          </w:p>
        </w:tc>
        <w:tc>
          <w:tcPr>
            <w:tcW w:w="679" w:type="dxa"/>
            <w:tcBorders>
              <w:top w:val="single" w:sz="4" w:space="0" w:color="auto"/>
              <w:left w:val="single" w:sz="8" w:space="0" w:color="265991"/>
              <w:bottom w:val="single" w:sz="4" w:space="0" w:color="auto"/>
              <w:right w:val="single" w:sz="8" w:space="0" w:color="000000"/>
            </w:tcBorders>
            <w:shd w:val="clear" w:color="auto" w:fill="auto"/>
            <w:tcMar>
              <w:top w:w="15" w:type="dxa"/>
              <w:left w:w="85" w:type="dxa"/>
              <w:bottom w:w="0" w:type="dxa"/>
              <w:right w:w="85" w:type="dxa"/>
            </w:tcMar>
            <w:vAlign w:val="center"/>
            <w:hideMark/>
          </w:tcPr>
          <w:p w14:paraId="2438AC2E" w14:textId="77777777" w:rsidR="00372DC8" w:rsidRPr="00EA3B80" w:rsidRDefault="00372DC8" w:rsidP="00372DC8">
            <w:pPr>
              <w:pStyle w:val="NoSpacing"/>
            </w:pPr>
            <w:r w:rsidRPr="00EA3B80">
              <w:rPr>
                <w:lang w:val="mk-MK"/>
              </w:rPr>
              <w:t>/</w:t>
            </w:r>
          </w:p>
        </w:tc>
        <w:tc>
          <w:tcPr>
            <w:tcW w:w="699" w:type="dxa"/>
            <w:tcBorders>
              <w:top w:val="single" w:sz="4" w:space="0" w:color="auto"/>
              <w:left w:val="single" w:sz="8" w:space="0" w:color="000000"/>
              <w:bottom w:val="single" w:sz="4" w:space="0" w:color="auto"/>
              <w:right w:val="single" w:sz="8" w:space="0" w:color="000000"/>
            </w:tcBorders>
            <w:shd w:val="clear" w:color="auto" w:fill="auto"/>
            <w:tcMar>
              <w:top w:w="15" w:type="dxa"/>
              <w:left w:w="85" w:type="dxa"/>
              <w:bottom w:w="0" w:type="dxa"/>
              <w:right w:w="85" w:type="dxa"/>
            </w:tcMar>
            <w:vAlign w:val="center"/>
            <w:hideMark/>
          </w:tcPr>
          <w:p w14:paraId="2D322BDE" w14:textId="77777777" w:rsidR="00372DC8" w:rsidRPr="00EA3B80" w:rsidRDefault="00372DC8" w:rsidP="00372DC8">
            <w:pPr>
              <w:pStyle w:val="NoSpacing"/>
            </w:pPr>
            <w:r w:rsidRPr="00EA3B80">
              <w:rPr>
                <w:lang w:val="mk-MK"/>
              </w:rPr>
              <w:t>/</w:t>
            </w:r>
          </w:p>
        </w:tc>
        <w:tc>
          <w:tcPr>
            <w:tcW w:w="679" w:type="dxa"/>
            <w:tcBorders>
              <w:top w:val="single" w:sz="4" w:space="0" w:color="auto"/>
              <w:left w:val="single" w:sz="8" w:space="0" w:color="000000"/>
              <w:bottom w:val="single" w:sz="4" w:space="0" w:color="auto"/>
              <w:right w:val="single" w:sz="8" w:space="0" w:color="000000"/>
            </w:tcBorders>
            <w:shd w:val="clear" w:color="auto" w:fill="auto"/>
            <w:tcMar>
              <w:top w:w="15" w:type="dxa"/>
              <w:left w:w="85" w:type="dxa"/>
              <w:bottom w:w="0" w:type="dxa"/>
              <w:right w:w="85" w:type="dxa"/>
            </w:tcMar>
            <w:vAlign w:val="center"/>
            <w:hideMark/>
          </w:tcPr>
          <w:p w14:paraId="78C99E3D" w14:textId="77777777" w:rsidR="00372DC8" w:rsidRPr="00EA3B80" w:rsidRDefault="00372DC8" w:rsidP="00372DC8">
            <w:pPr>
              <w:pStyle w:val="NoSpacing"/>
            </w:pPr>
            <w:r w:rsidRPr="00EA3B80">
              <w:rPr>
                <w:lang w:val="mk-MK"/>
              </w:rPr>
              <w:t>/</w:t>
            </w:r>
          </w:p>
        </w:tc>
        <w:tc>
          <w:tcPr>
            <w:tcW w:w="699" w:type="dxa"/>
            <w:tcBorders>
              <w:top w:val="single" w:sz="4" w:space="0" w:color="auto"/>
              <w:left w:val="single" w:sz="8" w:space="0" w:color="000000"/>
              <w:bottom w:val="single" w:sz="4" w:space="0" w:color="auto"/>
              <w:right w:val="single" w:sz="8" w:space="0" w:color="000000"/>
            </w:tcBorders>
            <w:shd w:val="clear" w:color="auto" w:fill="auto"/>
            <w:tcMar>
              <w:top w:w="15" w:type="dxa"/>
              <w:left w:w="85" w:type="dxa"/>
              <w:bottom w:w="0" w:type="dxa"/>
              <w:right w:w="85" w:type="dxa"/>
            </w:tcMar>
            <w:vAlign w:val="center"/>
            <w:hideMark/>
          </w:tcPr>
          <w:p w14:paraId="69C88C02" w14:textId="77777777" w:rsidR="00372DC8" w:rsidRPr="00EA3B80" w:rsidRDefault="00372DC8" w:rsidP="00372DC8">
            <w:pPr>
              <w:pStyle w:val="NoSpacing"/>
            </w:pPr>
            <w:r w:rsidRPr="00EA3B80">
              <w:rPr>
                <w:lang w:val="mk-MK"/>
              </w:rPr>
              <w:t>/</w:t>
            </w:r>
          </w:p>
        </w:tc>
        <w:tc>
          <w:tcPr>
            <w:tcW w:w="679" w:type="dxa"/>
            <w:tcBorders>
              <w:top w:val="single" w:sz="4" w:space="0" w:color="auto"/>
              <w:left w:val="single" w:sz="8" w:space="0" w:color="000000"/>
              <w:bottom w:val="single" w:sz="4" w:space="0" w:color="auto"/>
              <w:right w:val="single" w:sz="8" w:space="0" w:color="000000"/>
            </w:tcBorders>
            <w:shd w:val="clear" w:color="auto" w:fill="FEFAF8"/>
            <w:tcMar>
              <w:top w:w="15" w:type="dxa"/>
              <w:left w:w="85" w:type="dxa"/>
              <w:bottom w:w="0" w:type="dxa"/>
              <w:right w:w="85" w:type="dxa"/>
            </w:tcMar>
            <w:vAlign w:val="center"/>
            <w:hideMark/>
          </w:tcPr>
          <w:p w14:paraId="4DB020B0" w14:textId="77777777" w:rsidR="00372DC8" w:rsidRPr="00EA3B80" w:rsidRDefault="00372DC8" w:rsidP="00372DC8">
            <w:pPr>
              <w:pStyle w:val="NoSpacing"/>
            </w:pPr>
            <w:r w:rsidRPr="00EA3B80">
              <w:rPr>
                <w:lang w:val="mk-MK"/>
              </w:rPr>
              <w:t>/</w:t>
            </w:r>
          </w:p>
        </w:tc>
        <w:tc>
          <w:tcPr>
            <w:tcW w:w="480" w:type="dxa"/>
            <w:tcBorders>
              <w:top w:val="single" w:sz="4" w:space="0" w:color="auto"/>
              <w:left w:val="single" w:sz="8" w:space="0" w:color="000000"/>
              <w:bottom w:val="single" w:sz="4" w:space="0" w:color="auto"/>
              <w:right w:val="single" w:sz="4" w:space="0" w:color="auto"/>
            </w:tcBorders>
            <w:shd w:val="clear" w:color="auto" w:fill="FEFAF8"/>
            <w:tcMar>
              <w:top w:w="15" w:type="dxa"/>
              <w:left w:w="85" w:type="dxa"/>
              <w:bottom w:w="0" w:type="dxa"/>
              <w:right w:w="85" w:type="dxa"/>
            </w:tcMar>
            <w:vAlign w:val="center"/>
            <w:hideMark/>
          </w:tcPr>
          <w:p w14:paraId="78E2D25B" w14:textId="77777777" w:rsidR="00372DC8" w:rsidRPr="00EA3B80" w:rsidRDefault="00372DC8" w:rsidP="00372DC8">
            <w:pPr>
              <w:pStyle w:val="NoSpacing"/>
              <w:rPr>
                <w:b/>
              </w:rPr>
            </w:pPr>
            <w:r w:rsidRPr="00EA3B80">
              <w:rPr>
                <w:b/>
                <w:lang w:val="mk-MK"/>
              </w:rPr>
              <w:t>1</w:t>
            </w:r>
          </w:p>
        </w:tc>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14:paraId="30ACE5C5" w14:textId="77777777" w:rsidR="00372DC8" w:rsidRPr="00EA3B80" w:rsidRDefault="00372DC8" w:rsidP="00372DC8">
            <w:pPr>
              <w:pStyle w:val="NoSpacing"/>
              <w:rPr>
                <w:lang w:val="mk-MK"/>
              </w:rPr>
            </w:pPr>
            <w:r w:rsidRPr="00EA3B80">
              <w:rPr>
                <w:lang w:val="mk-MK"/>
              </w:rPr>
              <w:t>/</w:t>
            </w: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14:paraId="73F78204" w14:textId="77777777" w:rsidR="00372DC8" w:rsidRPr="00EA3B80" w:rsidRDefault="00372DC8" w:rsidP="00372DC8">
            <w:pPr>
              <w:pStyle w:val="NoSpacing"/>
              <w:rPr>
                <w:lang w:val="mk-MK"/>
              </w:rPr>
            </w:pPr>
            <w:r w:rsidRPr="00EA3B80">
              <w:rPr>
                <w:lang w:val="mk-MK"/>
              </w:rPr>
              <w:t>/</w:t>
            </w:r>
          </w:p>
        </w:tc>
      </w:tr>
      <w:tr w:rsidR="00372DC8" w:rsidRPr="00EA3B80" w14:paraId="4B9714BD" w14:textId="77777777" w:rsidTr="00EA3B80">
        <w:trPr>
          <w:trHeight w:val="326"/>
          <w:jc w:val="center"/>
        </w:trPr>
        <w:tc>
          <w:tcPr>
            <w:tcW w:w="4243" w:type="dxa"/>
            <w:tcBorders>
              <w:top w:val="single" w:sz="4" w:space="0" w:color="auto"/>
              <w:left w:val="single" w:sz="4" w:space="0" w:color="auto"/>
              <w:bottom w:val="single" w:sz="4" w:space="0" w:color="auto"/>
              <w:right w:val="single" w:sz="4" w:space="0" w:color="auto"/>
            </w:tcBorders>
            <w:shd w:val="clear" w:color="auto" w:fill="FFE599" w:themeFill="accent4" w:themeFillTint="66"/>
            <w:tcMar>
              <w:top w:w="15" w:type="dxa"/>
              <w:left w:w="85" w:type="dxa"/>
              <w:bottom w:w="0" w:type="dxa"/>
              <w:right w:w="85" w:type="dxa"/>
            </w:tcMar>
            <w:vAlign w:val="center"/>
            <w:hideMark/>
          </w:tcPr>
          <w:p w14:paraId="399A4BAC" w14:textId="77777777" w:rsidR="00372DC8" w:rsidRPr="00EA3B80" w:rsidRDefault="00372DC8" w:rsidP="00372DC8">
            <w:pPr>
              <w:pStyle w:val="NoSpacing"/>
              <w:rPr>
                <w:b/>
              </w:rPr>
            </w:pPr>
            <w:r w:rsidRPr="00EA3B80">
              <w:rPr>
                <w:b/>
                <w:lang w:val="mk-MK"/>
              </w:rPr>
              <w:t>Број на наст</w:t>
            </w:r>
            <w:r w:rsidRPr="00EA3B80">
              <w:rPr>
                <w:b/>
              </w:rPr>
              <w:t>.</w:t>
            </w:r>
            <w:r w:rsidRPr="00EA3B80">
              <w:rPr>
                <w:b/>
                <w:lang w:val="mk-MK"/>
              </w:rPr>
              <w:t xml:space="preserve"> кадар во предмет.настава</w:t>
            </w:r>
          </w:p>
        </w:tc>
        <w:tc>
          <w:tcPr>
            <w:tcW w:w="884" w:type="dxa"/>
            <w:tcBorders>
              <w:top w:val="single" w:sz="4" w:space="0" w:color="auto"/>
              <w:left w:val="single" w:sz="4" w:space="0" w:color="auto"/>
              <w:bottom w:val="single" w:sz="4" w:space="0" w:color="auto"/>
              <w:right w:val="single" w:sz="4" w:space="0" w:color="auto"/>
            </w:tcBorders>
            <w:shd w:val="clear" w:color="auto" w:fill="FEFAF8"/>
            <w:tcMar>
              <w:top w:w="15" w:type="dxa"/>
              <w:left w:w="85" w:type="dxa"/>
              <w:bottom w:w="0" w:type="dxa"/>
              <w:right w:w="85" w:type="dxa"/>
            </w:tcMar>
            <w:vAlign w:val="center"/>
            <w:hideMark/>
          </w:tcPr>
          <w:p w14:paraId="6F55E684" w14:textId="2A2F9723" w:rsidR="00372DC8" w:rsidRPr="00EA3B80" w:rsidRDefault="00EC07F3" w:rsidP="00372DC8">
            <w:pPr>
              <w:pStyle w:val="NoSpacing"/>
              <w:rPr>
                <w:b/>
                <w:lang w:val="mk-MK"/>
              </w:rPr>
            </w:pPr>
            <w:r>
              <w:rPr>
                <w:b/>
                <w:lang w:val="mk-MK"/>
              </w:rPr>
              <w:t>31</w:t>
            </w:r>
          </w:p>
        </w:tc>
        <w:tc>
          <w:tcPr>
            <w:tcW w:w="759" w:type="dxa"/>
            <w:tcBorders>
              <w:top w:val="single" w:sz="4" w:space="0" w:color="auto"/>
              <w:left w:val="single" w:sz="4" w:space="0" w:color="auto"/>
              <w:bottom w:val="single" w:sz="4" w:space="0" w:color="auto"/>
              <w:right w:val="single" w:sz="8" w:space="0" w:color="000000"/>
            </w:tcBorders>
            <w:shd w:val="clear" w:color="auto" w:fill="FEFAF8"/>
            <w:tcMar>
              <w:top w:w="15" w:type="dxa"/>
              <w:left w:w="85" w:type="dxa"/>
              <w:bottom w:w="0" w:type="dxa"/>
              <w:right w:w="85" w:type="dxa"/>
            </w:tcMar>
            <w:vAlign w:val="center"/>
            <w:hideMark/>
          </w:tcPr>
          <w:p w14:paraId="4D793869" w14:textId="77777777" w:rsidR="00372DC8" w:rsidRPr="00EA3B80" w:rsidRDefault="00372DC8" w:rsidP="00372DC8">
            <w:pPr>
              <w:pStyle w:val="NoSpacing"/>
              <w:rPr>
                <w:b/>
                <w:lang w:val="mk-MK"/>
              </w:rPr>
            </w:pPr>
            <w:r w:rsidRPr="00EA3B80">
              <w:rPr>
                <w:b/>
                <w:lang w:val="mk-MK"/>
              </w:rPr>
              <w:t>7</w:t>
            </w:r>
          </w:p>
        </w:tc>
        <w:tc>
          <w:tcPr>
            <w:tcW w:w="760" w:type="dxa"/>
            <w:tcBorders>
              <w:top w:val="single" w:sz="4" w:space="0" w:color="auto"/>
              <w:left w:val="single" w:sz="8" w:space="0" w:color="000000"/>
              <w:bottom w:val="single" w:sz="4" w:space="0" w:color="auto"/>
              <w:right w:val="single" w:sz="8" w:space="0" w:color="265991"/>
            </w:tcBorders>
            <w:shd w:val="clear" w:color="auto" w:fill="FEFAF8"/>
            <w:tcMar>
              <w:top w:w="15" w:type="dxa"/>
              <w:left w:w="85" w:type="dxa"/>
              <w:bottom w:w="0" w:type="dxa"/>
              <w:right w:w="85" w:type="dxa"/>
            </w:tcMar>
            <w:vAlign w:val="center"/>
            <w:hideMark/>
          </w:tcPr>
          <w:p w14:paraId="3E75E1B2" w14:textId="0F8BD7D0" w:rsidR="00372DC8" w:rsidRPr="00EA3B80" w:rsidRDefault="00EC07F3" w:rsidP="00372DC8">
            <w:pPr>
              <w:pStyle w:val="NoSpacing"/>
              <w:rPr>
                <w:b/>
                <w:lang w:val="mk-MK"/>
              </w:rPr>
            </w:pPr>
            <w:r>
              <w:rPr>
                <w:b/>
                <w:lang w:val="mk-MK"/>
              </w:rPr>
              <w:t>23</w:t>
            </w:r>
          </w:p>
        </w:tc>
        <w:tc>
          <w:tcPr>
            <w:tcW w:w="899" w:type="dxa"/>
            <w:tcBorders>
              <w:top w:val="single" w:sz="4" w:space="0" w:color="auto"/>
              <w:left w:val="single" w:sz="8" w:space="0" w:color="265991"/>
              <w:bottom w:val="single" w:sz="4" w:space="0" w:color="auto"/>
              <w:right w:val="single" w:sz="8" w:space="0" w:color="000000"/>
            </w:tcBorders>
            <w:shd w:val="clear" w:color="auto" w:fill="auto"/>
            <w:tcMar>
              <w:top w:w="15" w:type="dxa"/>
              <w:left w:w="85" w:type="dxa"/>
              <w:bottom w:w="0" w:type="dxa"/>
              <w:right w:w="85" w:type="dxa"/>
            </w:tcMar>
            <w:vAlign w:val="center"/>
            <w:hideMark/>
          </w:tcPr>
          <w:p w14:paraId="4B60436E" w14:textId="77777777" w:rsidR="00372DC8" w:rsidRPr="00EA3B80" w:rsidRDefault="00372DC8" w:rsidP="00372DC8">
            <w:pPr>
              <w:pStyle w:val="NoSpacing"/>
            </w:pPr>
            <w:r w:rsidRPr="00EA3B80">
              <w:rPr>
                <w:lang w:val="mk-MK"/>
              </w:rPr>
              <w:t>/</w:t>
            </w:r>
          </w:p>
        </w:tc>
        <w:tc>
          <w:tcPr>
            <w:tcW w:w="899" w:type="dxa"/>
            <w:tcBorders>
              <w:top w:val="single" w:sz="4" w:space="0" w:color="auto"/>
              <w:left w:val="single" w:sz="8" w:space="0" w:color="000000"/>
              <w:bottom w:val="single" w:sz="4" w:space="0" w:color="auto"/>
              <w:right w:val="single" w:sz="8" w:space="0" w:color="265991"/>
            </w:tcBorders>
            <w:shd w:val="clear" w:color="auto" w:fill="auto"/>
            <w:tcMar>
              <w:top w:w="15" w:type="dxa"/>
              <w:left w:w="85" w:type="dxa"/>
              <w:bottom w:w="0" w:type="dxa"/>
              <w:right w:w="85" w:type="dxa"/>
            </w:tcMar>
            <w:vAlign w:val="center"/>
            <w:hideMark/>
          </w:tcPr>
          <w:p w14:paraId="47079DAA" w14:textId="77777777" w:rsidR="00372DC8" w:rsidRPr="00EA3B80" w:rsidRDefault="00372DC8" w:rsidP="00372DC8">
            <w:pPr>
              <w:pStyle w:val="NoSpacing"/>
            </w:pPr>
            <w:r w:rsidRPr="00EA3B80">
              <w:rPr>
                <w:lang w:val="mk-MK"/>
              </w:rPr>
              <w:t>/</w:t>
            </w:r>
          </w:p>
        </w:tc>
        <w:tc>
          <w:tcPr>
            <w:tcW w:w="679" w:type="dxa"/>
            <w:tcBorders>
              <w:top w:val="single" w:sz="4" w:space="0" w:color="auto"/>
              <w:left w:val="single" w:sz="8" w:space="0" w:color="265991"/>
              <w:bottom w:val="single" w:sz="4" w:space="0" w:color="auto"/>
              <w:right w:val="single" w:sz="8" w:space="0" w:color="000000"/>
            </w:tcBorders>
            <w:shd w:val="clear" w:color="auto" w:fill="auto"/>
            <w:tcMar>
              <w:top w:w="15" w:type="dxa"/>
              <w:left w:w="85" w:type="dxa"/>
              <w:bottom w:w="0" w:type="dxa"/>
              <w:right w:w="85" w:type="dxa"/>
            </w:tcMar>
            <w:vAlign w:val="center"/>
            <w:hideMark/>
          </w:tcPr>
          <w:p w14:paraId="0A386046" w14:textId="77777777" w:rsidR="00372DC8" w:rsidRPr="00EA3B80" w:rsidRDefault="00372DC8" w:rsidP="00372DC8">
            <w:pPr>
              <w:pStyle w:val="NoSpacing"/>
            </w:pPr>
            <w:r w:rsidRPr="00EA3B80">
              <w:rPr>
                <w:lang w:val="mk-MK"/>
              </w:rPr>
              <w:t>/</w:t>
            </w:r>
          </w:p>
        </w:tc>
        <w:tc>
          <w:tcPr>
            <w:tcW w:w="699" w:type="dxa"/>
            <w:tcBorders>
              <w:top w:val="single" w:sz="4" w:space="0" w:color="auto"/>
              <w:left w:val="single" w:sz="8" w:space="0" w:color="000000"/>
              <w:bottom w:val="single" w:sz="4" w:space="0" w:color="auto"/>
              <w:right w:val="single" w:sz="8" w:space="0" w:color="000000"/>
            </w:tcBorders>
            <w:shd w:val="clear" w:color="auto" w:fill="auto"/>
            <w:tcMar>
              <w:top w:w="15" w:type="dxa"/>
              <w:left w:w="85" w:type="dxa"/>
              <w:bottom w:w="0" w:type="dxa"/>
              <w:right w:w="85" w:type="dxa"/>
            </w:tcMar>
            <w:vAlign w:val="center"/>
            <w:hideMark/>
          </w:tcPr>
          <w:p w14:paraId="2FD204EB" w14:textId="77777777" w:rsidR="00372DC8" w:rsidRPr="00EA3B80" w:rsidRDefault="00372DC8" w:rsidP="00372DC8">
            <w:pPr>
              <w:pStyle w:val="NoSpacing"/>
            </w:pPr>
            <w:r w:rsidRPr="00EA3B80">
              <w:rPr>
                <w:lang w:val="mk-MK"/>
              </w:rPr>
              <w:t>/</w:t>
            </w:r>
          </w:p>
        </w:tc>
        <w:tc>
          <w:tcPr>
            <w:tcW w:w="679" w:type="dxa"/>
            <w:tcBorders>
              <w:top w:val="single" w:sz="4" w:space="0" w:color="auto"/>
              <w:left w:val="single" w:sz="8" w:space="0" w:color="000000"/>
              <w:bottom w:val="single" w:sz="4" w:space="0" w:color="auto"/>
              <w:right w:val="single" w:sz="8" w:space="0" w:color="000000"/>
            </w:tcBorders>
            <w:shd w:val="clear" w:color="auto" w:fill="auto"/>
            <w:tcMar>
              <w:top w:w="15" w:type="dxa"/>
              <w:left w:w="85" w:type="dxa"/>
              <w:bottom w:w="0" w:type="dxa"/>
              <w:right w:w="85" w:type="dxa"/>
            </w:tcMar>
            <w:vAlign w:val="center"/>
            <w:hideMark/>
          </w:tcPr>
          <w:p w14:paraId="27137AA6" w14:textId="77777777" w:rsidR="00372DC8" w:rsidRPr="00EA3B80" w:rsidRDefault="00372DC8" w:rsidP="00372DC8">
            <w:pPr>
              <w:pStyle w:val="NoSpacing"/>
            </w:pPr>
            <w:r w:rsidRPr="00EA3B80">
              <w:rPr>
                <w:lang w:val="mk-MK"/>
              </w:rPr>
              <w:t>/</w:t>
            </w:r>
          </w:p>
        </w:tc>
        <w:tc>
          <w:tcPr>
            <w:tcW w:w="699" w:type="dxa"/>
            <w:tcBorders>
              <w:top w:val="single" w:sz="4" w:space="0" w:color="auto"/>
              <w:left w:val="single" w:sz="8" w:space="0" w:color="000000"/>
              <w:bottom w:val="single" w:sz="4" w:space="0" w:color="auto"/>
              <w:right w:val="single" w:sz="8" w:space="0" w:color="000000"/>
            </w:tcBorders>
            <w:shd w:val="clear" w:color="auto" w:fill="auto"/>
            <w:tcMar>
              <w:top w:w="15" w:type="dxa"/>
              <w:left w:w="85" w:type="dxa"/>
              <w:bottom w:w="0" w:type="dxa"/>
              <w:right w:w="85" w:type="dxa"/>
            </w:tcMar>
            <w:vAlign w:val="center"/>
            <w:hideMark/>
          </w:tcPr>
          <w:p w14:paraId="3154EC86" w14:textId="77777777" w:rsidR="00372DC8" w:rsidRPr="00EA3B80" w:rsidRDefault="00372DC8" w:rsidP="00372DC8">
            <w:pPr>
              <w:pStyle w:val="NoSpacing"/>
            </w:pPr>
            <w:r w:rsidRPr="00EA3B80">
              <w:rPr>
                <w:lang w:val="mk-MK"/>
              </w:rPr>
              <w:t>/</w:t>
            </w:r>
          </w:p>
        </w:tc>
        <w:tc>
          <w:tcPr>
            <w:tcW w:w="679" w:type="dxa"/>
            <w:tcBorders>
              <w:top w:val="single" w:sz="4" w:space="0" w:color="auto"/>
              <w:left w:val="single" w:sz="8" w:space="0" w:color="000000"/>
              <w:bottom w:val="single" w:sz="4" w:space="0" w:color="auto"/>
              <w:right w:val="single" w:sz="8" w:space="0" w:color="000000"/>
            </w:tcBorders>
            <w:shd w:val="clear" w:color="auto" w:fill="FEFAF8"/>
            <w:tcMar>
              <w:top w:w="15" w:type="dxa"/>
              <w:left w:w="85" w:type="dxa"/>
              <w:bottom w:w="0" w:type="dxa"/>
              <w:right w:w="85" w:type="dxa"/>
            </w:tcMar>
            <w:vAlign w:val="center"/>
            <w:hideMark/>
          </w:tcPr>
          <w:p w14:paraId="2202AFB1" w14:textId="77777777" w:rsidR="00372DC8" w:rsidRPr="00EA3B80" w:rsidRDefault="00372DC8" w:rsidP="00372DC8">
            <w:pPr>
              <w:pStyle w:val="NoSpacing"/>
              <w:rPr>
                <w:b/>
                <w:lang w:val="mk-MK"/>
              </w:rPr>
            </w:pPr>
            <w:r w:rsidRPr="00EA3B80">
              <w:rPr>
                <w:b/>
                <w:lang w:val="mk-MK"/>
              </w:rPr>
              <w:t>1</w:t>
            </w:r>
          </w:p>
        </w:tc>
        <w:tc>
          <w:tcPr>
            <w:tcW w:w="480" w:type="dxa"/>
            <w:tcBorders>
              <w:top w:val="single" w:sz="4" w:space="0" w:color="auto"/>
              <w:left w:val="single" w:sz="8" w:space="0" w:color="000000"/>
              <w:bottom w:val="single" w:sz="4" w:space="0" w:color="auto"/>
              <w:right w:val="single" w:sz="4" w:space="0" w:color="auto"/>
            </w:tcBorders>
            <w:shd w:val="clear" w:color="auto" w:fill="FEFAF8"/>
            <w:tcMar>
              <w:top w:w="15" w:type="dxa"/>
              <w:left w:w="85" w:type="dxa"/>
              <w:bottom w:w="0" w:type="dxa"/>
              <w:right w:w="85" w:type="dxa"/>
            </w:tcMar>
            <w:vAlign w:val="center"/>
            <w:hideMark/>
          </w:tcPr>
          <w:p w14:paraId="5C1AD910" w14:textId="77777777" w:rsidR="00372DC8" w:rsidRPr="00EA3B80" w:rsidRDefault="00372DC8" w:rsidP="00372DC8">
            <w:pPr>
              <w:pStyle w:val="NoSpacing"/>
              <w:rPr>
                <w:b/>
                <w:lang w:val="mk-MK"/>
              </w:rPr>
            </w:pPr>
            <w:r w:rsidRPr="00EA3B80">
              <w:rPr>
                <w:b/>
                <w:lang w:val="mk-MK"/>
              </w:rPr>
              <w:t>/</w:t>
            </w:r>
          </w:p>
        </w:tc>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14:paraId="0D062AC2" w14:textId="77777777" w:rsidR="00372DC8" w:rsidRPr="00EA3B80" w:rsidRDefault="00372DC8" w:rsidP="00372DC8">
            <w:pPr>
              <w:pStyle w:val="NoSpacing"/>
              <w:rPr>
                <w:lang w:val="mk-MK"/>
              </w:rPr>
            </w:pPr>
            <w:r w:rsidRPr="00EA3B80">
              <w:rPr>
                <w:lang w:val="mk-MK"/>
              </w:rPr>
              <w:t>/</w:t>
            </w: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14:paraId="40A31630" w14:textId="77777777" w:rsidR="00372DC8" w:rsidRPr="00EA3B80" w:rsidRDefault="00372DC8" w:rsidP="00372DC8">
            <w:pPr>
              <w:pStyle w:val="NoSpacing"/>
              <w:rPr>
                <w:lang w:val="mk-MK"/>
              </w:rPr>
            </w:pPr>
            <w:r w:rsidRPr="00EA3B80">
              <w:rPr>
                <w:lang w:val="mk-MK"/>
              </w:rPr>
              <w:t>/</w:t>
            </w:r>
          </w:p>
        </w:tc>
      </w:tr>
      <w:tr w:rsidR="00372DC8" w:rsidRPr="00EA3B80" w14:paraId="05D9E507" w14:textId="77777777" w:rsidTr="00EA3B80">
        <w:trPr>
          <w:trHeight w:val="314"/>
          <w:jc w:val="center"/>
        </w:trPr>
        <w:tc>
          <w:tcPr>
            <w:tcW w:w="4243" w:type="dxa"/>
            <w:tcBorders>
              <w:top w:val="single" w:sz="4" w:space="0" w:color="auto"/>
              <w:left w:val="single" w:sz="4" w:space="0" w:color="auto"/>
              <w:bottom w:val="single" w:sz="4" w:space="0" w:color="auto"/>
              <w:right w:val="single" w:sz="4" w:space="0" w:color="auto"/>
            </w:tcBorders>
            <w:shd w:val="clear" w:color="auto" w:fill="FFE599" w:themeFill="accent4" w:themeFillTint="66"/>
            <w:tcMar>
              <w:top w:w="15" w:type="dxa"/>
              <w:left w:w="85" w:type="dxa"/>
              <w:bottom w:w="0" w:type="dxa"/>
              <w:right w:w="85" w:type="dxa"/>
            </w:tcMar>
            <w:vAlign w:val="center"/>
            <w:hideMark/>
          </w:tcPr>
          <w:p w14:paraId="7E0386AD" w14:textId="77777777" w:rsidR="00372DC8" w:rsidRPr="00EA3B80" w:rsidRDefault="00372DC8" w:rsidP="00372DC8">
            <w:pPr>
              <w:pStyle w:val="NoSpacing"/>
              <w:rPr>
                <w:b/>
              </w:rPr>
            </w:pPr>
            <w:r w:rsidRPr="00EA3B80">
              <w:rPr>
                <w:b/>
                <w:lang w:val="mk-MK"/>
              </w:rPr>
              <w:t>Број на стручни соработници</w:t>
            </w:r>
          </w:p>
        </w:tc>
        <w:tc>
          <w:tcPr>
            <w:tcW w:w="884" w:type="dxa"/>
            <w:tcBorders>
              <w:top w:val="single" w:sz="4" w:space="0" w:color="auto"/>
              <w:left w:val="single" w:sz="4" w:space="0" w:color="auto"/>
              <w:bottom w:val="single" w:sz="4" w:space="0" w:color="auto"/>
              <w:right w:val="single" w:sz="4" w:space="0" w:color="auto"/>
            </w:tcBorders>
            <w:shd w:val="clear" w:color="auto" w:fill="FEFAF8"/>
            <w:tcMar>
              <w:top w:w="15" w:type="dxa"/>
              <w:left w:w="85" w:type="dxa"/>
              <w:bottom w:w="0" w:type="dxa"/>
              <w:right w:w="85" w:type="dxa"/>
            </w:tcMar>
            <w:vAlign w:val="center"/>
            <w:hideMark/>
          </w:tcPr>
          <w:p w14:paraId="685289E4" w14:textId="77777777" w:rsidR="00372DC8" w:rsidRPr="00EA3B80" w:rsidRDefault="00372DC8" w:rsidP="00372DC8">
            <w:pPr>
              <w:pStyle w:val="NoSpacing"/>
              <w:rPr>
                <w:b/>
                <w:lang w:val="mk-MK"/>
              </w:rPr>
            </w:pPr>
            <w:r w:rsidRPr="00EA3B80">
              <w:rPr>
                <w:b/>
                <w:lang w:val="mk-MK"/>
              </w:rPr>
              <w:t>4</w:t>
            </w:r>
          </w:p>
        </w:tc>
        <w:tc>
          <w:tcPr>
            <w:tcW w:w="759" w:type="dxa"/>
            <w:tcBorders>
              <w:top w:val="single" w:sz="4" w:space="0" w:color="auto"/>
              <w:left w:val="single" w:sz="4" w:space="0" w:color="auto"/>
              <w:bottom w:val="single" w:sz="4" w:space="0" w:color="auto"/>
              <w:right w:val="single" w:sz="8" w:space="0" w:color="000000"/>
            </w:tcBorders>
            <w:shd w:val="clear" w:color="auto" w:fill="FEFAF8"/>
            <w:tcMar>
              <w:top w:w="15" w:type="dxa"/>
              <w:left w:w="85" w:type="dxa"/>
              <w:bottom w:w="0" w:type="dxa"/>
              <w:right w:w="85" w:type="dxa"/>
            </w:tcMar>
            <w:vAlign w:val="center"/>
            <w:hideMark/>
          </w:tcPr>
          <w:p w14:paraId="4180D129" w14:textId="77777777" w:rsidR="00372DC8" w:rsidRPr="00EA3B80" w:rsidRDefault="00372DC8" w:rsidP="00372DC8">
            <w:pPr>
              <w:pStyle w:val="NoSpacing"/>
              <w:rPr>
                <w:b/>
                <w:lang w:val="mk-MK"/>
              </w:rPr>
            </w:pPr>
            <w:r w:rsidRPr="00EA3B80">
              <w:rPr>
                <w:b/>
                <w:lang w:val="mk-MK"/>
              </w:rPr>
              <w:t>/</w:t>
            </w:r>
          </w:p>
        </w:tc>
        <w:tc>
          <w:tcPr>
            <w:tcW w:w="760" w:type="dxa"/>
            <w:tcBorders>
              <w:top w:val="single" w:sz="4" w:space="0" w:color="auto"/>
              <w:left w:val="single" w:sz="8" w:space="0" w:color="000000"/>
              <w:bottom w:val="single" w:sz="4" w:space="0" w:color="auto"/>
              <w:right w:val="single" w:sz="8" w:space="0" w:color="265991"/>
            </w:tcBorders>
            <w:shd w:val="clear" w:color="auto" w:fill="FEFAF8"/>
            <w:tcMar>
              <w:top w:w="15" w:type="dxa"/>
              <w:left w:w="85" w:type="dxa"/>
              <w:bottom w:w="0" w:type="dxa"/>
              <w:right w:w="85" w:type="dxa"/>
            </w:tcMar>
            <w:vAlign w:val="center"/>
            <w:hideMark/>
          </w:tcPr>
          <w:p w14:paraId="05E4E9DD" w14:textId="77777777" w:rsidR="00372DC8" w:rsidRPr="00EA3B80" w:rsidRDefault="00372DC8" w:rsidP="00372DC8">
            <w:pPr>
              <w:pStyle w:val="NoSpacing"/>
              <w:rPr>
                <w:b/>
                <w:lang w:val="mk-MK"/>
              </w:rPr>
            </w:pPr>
            <w:r w:rsidRPr="00EA3B80">
              <w:rPr>
                <w:b/>
                <w:lang w:val="mk-MK"/>
              </w:rPr>
              <w:t>4</w:t>
            </w:r>
          </w:p>
        </w:tc>
        <w:tc>
          <w:tcPr>
            <w:tcW w:w="899" w:type="dxa"/>
            <w:tcBorders>
              <w:top w:val="single" w:sz="4" w:space="0" w:color="auto"/>
              <w:left w:val="single" w:sz="8" w:space="0" w:color="265991"/>
              <w:bottom w:val="single" w:sz="4" w:space="0" w:color="auto"/>
              <w:right w:val="single" w:sz="8" w:space="0" w:color="000000"/>
            </w:tcBorders>
            <w:shd w:val="clear" w:color="auto" w:fill="auto"/>
            <w:tcMar>
              <w:top w:w="15" w:type="dxa"/>
              <w:left w:w="85" w:type="dxa"/>
              <w:bottom w:w="0" w:type="dxa"/>
              <w:right w:w="85" w:type="dxa"/>
            </w:tcMar>
            <w:vAlign w:val="center"/>
            <w:hideMark/>
          </w:tcPr>
          <w:p w14:paraId="39EC8034" w14:textId="77777777" w:rsidR="00372DC8" w:rsidRPr="00EA3B80" w:rsidRDefault="00372DC8" w:rsidP="00372DC8">
            <w:pPr>
              <w:pStyle w:val="NoSpacing"/>
            </w:pPr>
            <w:r w:rsidRPr="00EA3B80">
              <w:rPr>
                <w:lang w:val="mk-MK"/>
              </w:rPr>
              <w:t>/</w:t>
            </w:r>
          </w:p>
        </w:tc>
        <w:tc>
          <w:tcPr>
            <w:tcW w:w="899" w:type="dxa"/>
            <w:tcBorders>
              <w:top w:val="single" w:sz="4" w:space="0" w:color="auto"/>
              <w:left w:val="single" w:sz="8" w:space="0" w:color="000000"/>
              <w:bottom w:val="single" w:sz="4" w:space="0" w:color="auto"/>
              <w:right w:val="single" w:sz="8" w:space="0" w:color="265991"/>
            </w:tcBorders>
            <w:shd w:val="clear" w:color="auto" w:fill="auto"/>
            <w:tcMar>
              <w:top w:w="15" w:type="dxa"/>
              <w:left w:w="85" w:type="dxa"/>
              <w:bottom w:w="0" w:type="dxa"/>
              <w:right w:w="85" w:type="dxa"/>
            </w:tcMar>
            <w:vAlign w:val="center"/>
            <w:hideMark/>
          </w:tcPr>
          <w:p w14:paraId="40FF1838" w14:textId="77777777" w:rsidR="00372DC8" w:rsidRPr="00EA3B80" w:rsidRDefault="00372DC8" w:rsidP="00372DC8">
            <w:pPr>
              <w:pStyle w:val="NoSpacing"/>
            </w:pPr>
            <w:r w:rsidRPr="00EA3B80">
              <w:rPr>
                <w:lang w:val="mk-MK"/>
              </w:rPr>
              <w:t>/</w:t>
            </w:r>
          </w:p>
        </w:tc>
        <w:tc>
          <w:tcPr>
            <w:tcW w:w="679" w:type="dxa"/>
            <w:tcBorders>
              <w:top w:val="single" w:sz="4" w:space="0" w:color="auto"/>
              <w:left w:val="single" w:sz="8" w:space="0" w:color="265991"/>
              <w:bottom w:val="single" w:sz="4" w:space="0" w:color="auto"/>
              <w:right w:val="single" w:sz="8" w:space="0" w:color="000000"/>
            </w:tcBorders>
            <w:shd w:val="clear" w:color="auto" w:fill="auto"/>
            <w:tcMar>
              <w:top w:w="15" w:type="dxa"/>
              <w:left w:w="85" w:type="dxa"/>
              <w:bottom w:w="0" w:type="dxa"/>
              <w:right w:w="85" w:type="dxa"/>
            </w:tcMar>
            <w:vAlign w:val="center"/>
            <w:hideMark/>
          </w:tcPr>
          <w:p w14:paraId="1550E135" w14:textId="77777777" w:rsidR="00372DC8" w:rsidRPr="00EA3B80" w:rsidRDefault="00372DC8" w:rsidP="00372DC8">
            <w:pPr>
              <w:pStyle w:val="NoSpacing"/>
            </w:pPr>
            <w:r w:rsidRPr="00EA3B80">
              <w:rPr>
                <w:lang w:val="mk-MK"/>
              </w:rPr>
              <w:t>/</w:t>
            </w:r>
          </w:p>
        </w:tc>
        <w:tc>
          <w:tcPr>
            <w:tcW w:w="699" w:type="dxa"/>
            <w:tcBorders>
              <w:top w:val="single" w:sz="4" w:space="0" w:color="auto"/>
              <w:left w:val="single" w:sz="8" w:space="0" w:color="000000"/>
              <w:bottom w:val="single" w:sz="4" w:space="0" w:color="auto"/>
              <w:right w:val="single" w:sz="8" w:space="0" w:color="000000"/>
            </w:tcBorders>
            <w:shd w:val="clear" w:color="auto" w:fill="auto"/>
            <w:tcMar>
              <w:top w:w="15" w:type="dxa"/>
              <w:left w:w="85" w:type="dxa"/>
              <w:bottom w:w="0" w:type="dxa"/>
              <w:right w:w="85" w:type="dxa"/>
            </w:tcMar>
            <w:vAlign w:val="center"/>
            <w:hideMark/>
          </w:tcPr>
          <w:p w14:paraId="5ADC5EF5" w14:textId="77777777" w:rsidR="00372DC8" w:rsidRPr="00EA3B80" w:rsidRDefault="00372DC8" w:rsidP="00372DC8">
            <w:pPr>
              <w:pStyle w:val="NoSpacing"/>
            </w:pPr>
            <w:r w:rsidRPr="00EA3B80">
              <w:rPr>
                <w:lang w:val="mk-MK"/>
              </w:rPr>
              <w:t>/</w:t>
            </w:r>
          </w:p>
        </w:tc>
        <w:tc>
          <w:tcPr>
            <w:tcW w:w="679" w:type="dxa"/>
            <w:tcBorders>
              <w:top w:val="single" w:sz="4" w:space="0" w:color="auto"/>
              <w:left w:val="single" w:sz="8" w:space="0" w:color="000000"/>
              <w:bottom w:val="single" w:sz="4" w:space="0" w:color="auto"/>
              <w:right w:val="single" w:sz="8" w:space="0" w:color="000000"/>
            </w:tcBorders>
            <w:shd w:val="clear" w:color="auto" w:fill="auto"/>
            <w:tcMar>
              <w:top w:w="15" w:type="dxa"/>
              <w:left w:w="85" w:type="dxa"/>
              <w:bottom w:w="0" w:type="dxa"/>
              <w:right w:w="85" w:type="dxa"/>
            </w:tcMar>
            <w:vAlign w:val="center"/>
            <w:hideMark/>
          </w:tcPr>
          <w:p w14:paraId="5333B964" w14:textId="77777777" w:rsidR="00372DC8" w:rsidRPr="00EA3B80" w:rsidRDefault="00372DC8" w:rsidP="00372DC8">
            <w:pPr>
              <w:pStyle w:val="NoSpacing"/>
            </w:pPr>
            <w:r w:rsidRPr="00EA3B80">
              <w:rPr>
                <w:lang w:val="mk-MK"/>
              </w:rPr>
              <w:t>/</w:t>
            </w:r>
          </w:p>
        </w:tc>
        <w:tc>
          <w:tcPr>
            <w:tcW w:w="699" w:type="dxa"/>
            <w:tcBorders>
              <w:top w:val="single" w:sz="4" w:space="0" w:color="auto"/>
              <w:left w:val="single" w:sz="8" w:space="0" w:color="000000"/>
              <w:bottom w:val="single" w:sz="4" w:space="0" w:color="auto"/>
              <w:right w:val="single" w:sz="8" w:space="0" w:color="000000"/>
            </w:tcBorders>
            <w:shd w:val="clear" w:color="auto" w:fill="auto"/>
            <w:tcMar>
              <w:top w:w="15" w:type="dxa"/>
              <w:left w:w="85" w:type="dxa"/>
              <w:bottom w:w="0" w:type="dxa"/>
              <w:right w:w="85" w:type="dxa"/>
            </w:tcMar>
            <w:vAlign w:val="center"/>
            <w:hideMark/>
          </w:tcPr>
          <w:p w14:paraId="025C09BF" w14:textId="77777777" w:rsidR="00372DC8" w:rsidRPr="00EA3B80" w:rsidRDefault="00372DC8" w:rsidP="00372DC8">
            <w:pPr>
              <w:pStyle w:val="NoSpacing"/>
            </w:pPr>
            <w:r w:rsidRPr="00EA3B80">
              <w:rPr>
                <w:lang w:val="mk-MK"/>
              </w:rPr>
              <w:t>/</w:t>
            </w:r>
          </w:p>
        </w:tc>
        <w:tc>
          <w:tcPr>
            <w:tcW w:w="679" w:type="dxa"/>
            <w:tcBorders>
              <w:top w:val="single" w:sz="4" w:space="0" w:color="auto"/>
              <w:left w:val="single" w:sz="8" w:space="0" w:color="000000"/>
              <w:bottom w:val="single" w:sz="4" w:space="0" w:color="auto"/>
              <w:right w:val="single" w:sz="8" w:space="0" w:color="000000"/>
            </w:tcBorders>
            <w:shd w:val="clear" w:color="auto" w:fill="auto"/>
            <w:tcMar>
              <w:top w:w="15" w:type="dxa"/>
              <w:left w:w="85" w:type="dxa"/>
              <w:bottom w:w="0" w:type="dxa"/>
              <w:right w:w="85" w:type="dxa"/>
            </w:tcMar>
            <w:vAlign w:val="center"/>
            <w:hideMark/>
          </w:tcPr>
          <w:p w14:paraId="1FEEA4C1" w14:textId="77777777" w:rsidR="00372DC8" w:rsidRPr="00EA3B80" w:rsidRDefault="00372DC8" w:rsidP="00372DC8">
            <w:pPr>
              <w:pStyle w:val="NoSpacing"/>
            </w:pPr>
            <w:r w:rsidRPr="00EA3B80">
              <w:rPr>
                <w:lang w:val="mk-MK"/>
              </w:rPr>
              <w:t>/</w:t>
            </w:r>
          </w:p>
        </w:tc>
        <w:tc>
          <w:tcPr>
            <w:tcW w:w="480" w:type="dxa"/>
            <w:tcBorders>
              <w:top w:val="single" w:sz="4" w:space="0" w:color="auto"/>
              <w:left w:val="single" w:sz="8" w:space="0" w:color="000000"/>
              <w:bottom w:val="single" w:sz="4" w:space="0" w:color="auto"/>
              <w:right w:val="single" w:sz="4" w:space="0" w:color="auto"/>
            </w:tcBorders>
            <w:shd w:val="clear" w:color="auto" w:fill="auto"/>
            <w:tcMar>
              <w:top w:w="15" w:type="dxa"/>
              <w:left w:w="85" w:type="dxa"/>
              <w:bottom w:w="0" w:type="dxa"/>
              <w:right w:w="85" w:type="dxa"/>
            </w:tcMar>
            <w:vAlign w:val="center"/>
            <w:hideMark/>
          </w:tcPr>
          <w:p w14:paraId="213334B8" w14:textId="77777777" w:rsidR="00372DC8" w:rsidRPr="00EA3B80" w:rsidRDefault="00372DC8" w:rsidP="00372DC8">
            <w:pPr>
              <w:pStyle w:val="NoSpacing"/>
            </w:pPr>
            <w:r w:rsidRPr="00EA3B80">
              <w:rPr>
                <w:lang w:val="mk-MK"/>
              </w:rPr>
              <w:t>/</w:t>
            </w:r>
          </w:p>
        </w:tc>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14:paraId="447A2E97" w14:textId="77777777" w:rsidR="00372DC8" w:rsidRPr="00EA3B80" w:rsidRDefault="00372DC8" w:rsidP="00372DC8">
            <w:pPr>
              <w:pStyle w:val="NoSpacing"/>
              <w:rPr>
                <w:lang w:val="mk-MK"/>
              </w:rPr>
            </w:pPr>
            <w:r w:rsidRPr="00EA3B80">
              <w:rPr>
                <w:lang w:val="mk-MK"/>
              </w:rPr>
              <w:t>/</w:t>
            </w: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14:paraId="1E5A3617" w14:textId="77777777" w:rsidR="00372DC8" w:rsidRPr="00EA3B80" w:rsidRDefault="00372DC8" w:rsidP="00372DC8">
            <w:pPr>
              <w:pStyle w:val="NoSpacing"/>
              <w:rPr>
                <w:lang w:val="mk-MK"/>
              </w:rPr>
            </w:pPr>
            <w:r w:rsidRPr="00EA3B80">
              <w:rPr>
                <w:lang w:val="mk-MK"/>
              </w:rPr>
              <w:t>/</w:t>
            </w:r>
          </w:p>
        </w:tc>
      </w:tr>
      <w:tr w:rsidR="00372DC8" w:rsidRPr="00EA3B80" w14:paraId="71261CB3" w14:textId="77777777" w:rsidTr="00EA3B80">
        <w:trPr>
          <w:trHeight w:val="391"/>
          <w:jc w:val="center"/>
        </w:trPr>
        <w:tc>
          <w:tcPr>
            <w:tcW w:w="4243" w:type="dxa"/>
            <w:tcBorders>
              <w:top w:val="single" w:sz="4" w:space="0" w:color="auto"/>
              <w:left w:val="single" w:sz="4" w:space="0" w:color="auto"/>
              <w:bottom w:val="single" w:sz="4" w:space="0" w:color="auto"/>
              <w:right w:val="single" w:sz="4" w:space="0" w:color="auto"/>
            </w:tcBorders>
            <w:shd w:val="clear" w:color="auto" w:fill="FFE599" w:themeFill="accent4" w:themeFillTint="66"/>
            <w:tcMar>
              <w:top w:w="15" w:type="dxa"/>
              <w:left w:w="85" w:type="dxa"/>
              <w:bottom w:w="0" w:type="dxa"/>
              <w:right w:w="85" w:type="dxa"/>
            </w:tcMar>
            <w:vAlign w:val="center"/>
            <w:hideMark/>
          </w:tcPr>
          <w:p w14:paraId="1333FAC3" w14:textId="611A6E35" w:rsidR="00372DC8" w:rsidRPr="00EA3B80" w:rsidRDefault="00372DC8" w:rsidP="00372DC8">
            <w:pPr>
              <w:pStyle w:val="NoSpacing"/>
              <w:rPr>
                <w:b/>
              </w:rPr>
            </w:pPr>
            <w:r w:rsidRPr="00EA3B80">
              <w:rPr>
                <w:b/>
                <w:lang w:val="mk-MK"/>
              </w:rPr>
              <w:t>Административни работници</w:t>
            </w:r>
          </w:p>
        </w:tc>
        <w:tc>
          <w:tcPr>
            <w:tcW w:w="884" w:type="dxa"/>
            <w:tcBorders>
              <w:top w:val="single" w:sz="4" w:space="0" w:color="auto"/>
              <w:left w:val="single" w:sz="4" w:space="0" w:color="auto"/>
              <w:bottom w:val="single" w:sz="4" w:space="0" w:color="auto"/>
              <w:right w:val="single" w:sz="4" w:space="0" w:color="auto"/>
            </w:tcBorders>
            <w:shd w:val="clear" w:color="auto" w:fill="FEFAF8"/>
            <w:tcMar>
              <w:top w:w="15" w:type="dxa"/>
              <w:left w:w="85" w:type="dxa"/>
              <w:bottom w:w="0" w:type="dxa"/>
              <w:right w:w="85" w:type="dxa"/>
            </w:tcMar>
            <w:vAlign w:val="center"/>
            <w:hideMark/>
          </w:tcPr>
          <w:p w14:paraId="4C27CDAD" w14:textId="77777777" w:rsidR="00372DC8" w:rsidRPr="00EA3B80" w:rsidRDefault="00372DC8" w:rsidP="00372DC8">
            <w:pPr>
              <w:pStyle w:val="NoSpacing"/>
              <w:rPr>
                <w:b/>
                <w:lang w:val="mk-MK"/>
              </w:rPr>
            </w:pPr>
            <w:r w:rsidRPr="00EA3B80">
              <w:rPr>
                <w:b/>
                <w:lang w:val="mk-MK"/>
              </w:rPr>
              <w:t>2</w:t>
            </w:r>
          </w:p>
        </w:tc>
        <w:tc>
          <w:tcPr>
            <w:tcW w:w="759" w:type="dxa"/>
            <w:tcBorders>
              <w:top w:val="single" w:sz="4" w:space="0" w:color="auto"/>
              <w:left w:val="single" w:sz="4" w:space="0" w:color="auto"/>
              <w:bottom w:val="single" w:sz="4" w:space="0" w:color="auto"/>
              <w:right w:val="single" w:sz="8" w:space="0" w:color="000000"/>
            </w:tcBorders>
            <w:shd w:val="clear" w:color="auto" w:fill="FEFAF8"/>
            <w:tcMar>
              <w:top w:w="15" w:type="dxa"/>
              <w:left w:w="85" w:type="dxa"/>
              <w:bottom w:w="0" w:type="dxa"/>
              <w:right w:w="85" w:type="dxa"/>
            </w:tcMar>
            <w:vAlign w:val="center"/>
            <w:hideMark/>
          </w:tcPr>
          <w:p w14:paraId="2E0A4096" w14:textId="77777777" w:rsidR="00372DC8" w:rsidRPr="00EA3B80" w:rsidRDefault="00372DC8" w:rsidP="00372DC8">
            <w:pPr>
              <w:pStyle w:val="NoSpacing"/>
              <w:rPr>
                <w:b/>
                <w:lang w:val="mk-MK"/>
              </w:rPr>
            </w:pPr>
            <w:r w:rsidRPr="00EA3B80">
              <w:rPr>
                <w:b/>
                <w:lang w:val="mk-MK"/>
              </w:rPr>
              <w:t>/</w:t>
            </w:r>
          </w:p>
        </w:tc>
        <w:tc>
          <w:tcPr>
            <w:tcW w:w="760" w:type="dxa"/>
            <w:tcBorders>
              <w:top w:val="single" w:sz="4" w:space="0" w:color="auto"/>
              <w:left w:val="single" w:sz="8" w:space="0" w:color="000000"/>
              <w:bottom w:val="single" w:sz="4" w:space="0" w:color="auto"/>
              <w:right w:val="single" w:sz="8" w:space="0" w:color="265991"/>
            </w:tcBorders>
            <w:shd w:val="clear" w:color="auto" w:fill="FEFAF8"/>
            <w:tcMar>
              <w:top w:w="15" w:type="dxa"/>
              <w:left w:w="85" w:type="dxa"/>
              <w:bottom w:w="0" w:type="dxa"/>
              <w:right w:w="85" w:type="dxa"/>
            </w:tcMar>
            <w:vAlign w:val="center"/>
            <w:hideMark/>
          </w:tcPr>
          <w:p w14:paraId="5A5C930E" w14:textId="77777777" w:rsidR="00372DC8" w:rsidRPr="00EA3B80" w:rsidRDefault="00372DC8" w:rsidP="00372DC8">
            <w:pPr>
              <w:pStyle w:val="NoSpacing"/>
              <w:rPr>
                <w:b/>
                <w:lang w:val="mk-MK"/>
              </w:rPr>
            </w:pPr>
            <w:r w:rsidRPr="00EA3B80">
              <w:rPr>
                <w:b/>
                <w:lang w:val="mk-MK"/>
              </w:rPr>
              <w:t>2</w:t>
            </w:r>
          </w:p>
        </w:tc>
        <w:tc>
          <w:tcPr>
            <w:tcW w:w="899" w:type="dxa"/>
            <w:tcBorders>
              <w:top w:val="single" w:sz="4" w:space="0" w:color="auto"/>
              <w:left w:val="single" w:sz="8" w:space="0" w:color="265991"/>
              <w:bottom w:val="single" w:sz="4" w:space="0" w:color="auto"/>
              <w:right w:val="single" w:sz="8" w:space="0" w:color="000000"/>
            </w:tcBorders>
            <w:shd w:val="clear" w:color="auto" w:fill="auto"/>
            <w:tcMar>
              <w:top w:w="15" w:type="dxa"/>
              <w:left w:w="85" w:type="dxa"/>
              <w:bottom w:w="0" w:type="dxa"/>
              <w:right w:w="85" w:type="dxa"/>
            </w:tcMar>
            <w:vAlign w:val="center"/>
            <w:hideMark/>
          </w:tcPr>
          <w:p w14:paraId="2C8274C0" w14:textId="77777777" w:rsidR="00372DC8" w:rsidRPr="00EA3B80" w:rsidRDefault="00372DC8" w:rsidP="00372DC8">
            <w:pPr>
              <w:pStyle w:val="NoSpacing"/>
            </w:pPr>
            <w:r w:rsidRPr="00EA3B80">
              <w:rPr>
                <w:lang w:val="mk-MK"/>
              </w:rPr>
              <w:t>/</w:t>
            </w:r>
          </w:p>
        </w:tc>
        <w:tc>
          <w:tcPr>
            <w:tcW w:w="899" w:type="dxa"/>
            <w:tcBorders>
              <w:top w:val="single" w:sz="4" w:space="0" w:color="auto"/>
              <w:left w:val="single" w:sz="8" w:space="0" w:color="000000"/>
              <w:bottom w:val="single" w:sz="4" w:space="0" w:color="auto"/>
              <w:right w:val="single" w:sz="8" w:space="0" w:color="265991"/>
            </w:tcBorders>
            <w:shd w:val="clear" w:color="auto" w:fill="auto"/>
            <w:tcMar>
              <w:top w:w="15" w:type="dxa"/>
              <w:left w:w="85" w:type="dxa"/>
              <w:bottom w:w="0" w:type="dxa"/>
              <w:right w:w="85" w:type="dxa"/>
            </w:tcMar>
            <w:vAlign w:val="center"/>
            <w:hideMark/>
          </w:tcPr>
          <w:p w14:paraId="23C5BC79" w14:textId="77777777" w:rsidR="00372DC8" w:rsidRPr="00EA3B80" w:rsidRDefault="00372DC8" w:rsidP="00372DC8">
            <w:pPr>
              <w:pStyle w:val="NoSpacing"/>
            </w:pPr>
            <w:r w:rsidRPr="00EA3B80">
              <w:rPr>
                <w:lang w:val="mk-MK"/>
              </w:rPr>
              <w:t>/</w:t>
            </w:r>
          </w:p>
        </w:tc>
        <w:tc>
          <w:tcPr>
            <w:tcW w:w="679" w:type="dxa"/>
            <w:tcBorders>
              <w:top w:val="single" w:sz="4" w:space="0" w:color="auto"/>
              <w:left w:val="single" w:sz="8" w:space="0" w:color="265991"/>
              <w:bottom w:val="single" w:sz="4" w:space="0" w:color="auto"/>
              <w:right w:val="single" w:sz="8" w:space="0" w:color="000000"/>
            </w:tcBorders>
            <w:shd w:val="clear" w:color="auto" w:fill="auto"/>
            <w:tcMar>
              <w:top w:w="15" w:type="dxa"/>
              <w:left w:w="85" w:type="dxa"/>
              <w:bottom w:w="0" w:type="dxa"/>
              <w:right w:w="85" w:type="dxa"/>
            </w:tcMar>
            <w:vAlign w:val="center"/>
            <w:hideMark/>
          </w:tcPr>
          <w:p w14:paraId="73DC35CF" w14:textId="77777777" w:rsidR="00372DC8" w:rsidRPr="00EA3B80" w:rsidRDefault="00372DC8" w:rsidP="00372DC8">
            <w:pPr>
              <w:pStyle w:val="NoSpacing"/>
            </w:pPr>
            <w:r w:rsidRPr="00EA3B80">
              <w:rPr>
                <w:lang w:val="mk-MK"/>
              </w:rPr>
              <w:t>/</w:t>
            </w:r>
          </w:p>
        </w:tc>
        <w:tc>
          <w:tcPr>
            <w:tcW w:w="699" w:type="dxa"/>
            <w:tcBorders>
              <w:top w:val="single" w:sz="4" w:space="0" w:color="auto"/>
              <w:left w:val="single" w:sz="8" w:space="0" w:color="000000"/>
              <w:bottom w:val="single" w:sz="4" w:space="0" w:color="auto"/>
              <w:right w:val="single" w:sz="8" w:space="0" w:color="000000"/>
            </w:tcBorders>
            <w:shd w:val="clear" w:color="auto" w:fill="auto"/>
            <w:tcMar>
              <w:top w:w="15" w:type="dxa"/>
              <w:left w:w="85" w:type="dxa"/>
              <w:bottom w:w="0" w:type="dxa"/>
              <w:right w:w="85" w:type="dxa"/>
            </w:tcMar>
            <w:vAlign w:val="center"/>
            <w:hideMark/>
          </w:tcPr>
          <w:p w14:paraId="62094DD1" w14:textId="77777777" w:rsidR="00372DC8" w:rsidRPr="00EA3B80" w:rsidRDefault="00372DC8" w:rsidP="00372DC8">
            <w:pPr>
              <w:pStyle w:val="NoSpacing"/>
            </w:pPr>
            <w:r w:rsidRPr="00EA3B80">
              <w:rPr>
                <w:lang w:val="mk-MK"/>
              </w:rPr>
              <w:t>/</w:t>
            </w:r>
          </w:p>
        </w:tc>
        <w:tc>
          <w:tcPr>
            <w:tcW w:w="679" w:type="dxa"/>
            <w:tcBorders>
              <w:top w:val="single" w:sz="4" w:space="0" w:color="auto"/>
              <w:left w:val="single" w:sz="8" w:space="0" w:color="000000"/>
              <w:bottom w:val="single" w:sz="4" w:space="0" w:color="auto"/>
              <w:right w:val="single" w:sz="8" w:space="0" w:color="000000"/>
            </w:tcBorders>
            <w:shd w:val="clear" w:color="auto" w:fill="auto"/>
            <w:tcMar>
              <w:top w:w="15" w:type="dxa"/>
              <w:left w:w="85" w:type="dxa"/>
              <w:bottom w:w="0" w:type="dxa"/>
              <w:right w:w="85" w:type="dxa"/>
            </w:tcMar>
            <w:vAlign w:val="center"/>
            <w:hideMark/>
          </w:tcPr>
          <w:p w14:paraId="19FB4270" w14:textId="77777777" w:rsidR="00372DC8" w:rsidRPr="00EA3B80" w:rsidRDefault="00372DC8" w:rsidP="00372DC8">
            <w:pPr>
              <w:pStyle w:val="NoSpacing"/>
            </w:pPr>
            <w:r w:rsidRPr="00EA3B80">
              <w:rPr>
                <w:lang w:val="mk-MK"/>
              </w:rPr>
              <w:t>/</w:t>
            </w:r>
          </w:p>
        </w:tc>
        <w:tc>
          <w:tcPr>
            <w:tcW w:w="699" w:type="dxa"/>
            <w:tcBorders>
              <w:top w:val="single" w:sz="4" w:space="0" w:color="auto"/>
              <w:left w:val="single" w:sz="8" w:space="0" w:color="000000"/>
              <w:bottom w:val="single" w:sz="4" w:space="0" w:color="auto"/>
              <w:right w:val="single" w:sz="8" w:space="0" w:color="000000"/>
            </w:tcBorders>
            <w:shd w:val="clear" w:color="auto" w:fill="auto"/>
            <w:tcMar>
              <w:top w:w="15" w:type="dxa"/>
              <w:left w:w="85" w:type="dxa"/>
              <w:bottom w:w="0" w:type="dxa"/>
              <w:right w:w="85" w:type="dxa"/>
            </w:tcMar>
            <w:vAlign w:val="center"/>
            <w:hideMark/>
          </w:tcPr>
          <w:p w14:paraId="573091A9" w14:textId="77777777" w:rsidR="00372DC8" w:rsidRPr="00EA3B80" w:rsidRDefault="00372DC8" w:rsidP="00372DC8">
            <w:pPr>
              <w:pStyle w:val="NoSpacing"/>
            </w:pPr>
            <w:r w:rsidRPr="00EA3B80">
              <w:rPr>
                <w:lang w:val="mk-MK"/>
              </w:rPr>
              <w:t>/</w:t>
            </w:r>
          </w:p>
        </w:tc>
        <w:tc>
          <w:tcPr>
            <w:tcW w:w="679" w:type="dxa"/>
            <w:tcBorders>
              <w:top w:val="single" w:sz="4" w:space="0" w:color="auto"/>
              <w:left w:val="single" w:sz="8" w:space="0" w:color="000000"/>
              <w:bottom w:val="single" w:sz="4" w:space="0" w:color="auto"/>
              <w:right w:val="single" w:sz="8" w:space="0" w:color="000000"/>
            </w:tcBorders>
            <w:shd w:val="clear" w:color="auto" w:fill="auto"/>
            <w:tcMar>
              <w:top w:w="15" w:type="dxa"/>
              <w:left w:w="85" w:type="dxa"/>
              <w:bottom w:w="0" w:type="dxa"/>
              <w:right w:w="85" w:type="dxa"/>
            </w:tcMar>
            <w:vAlign w:val="center"/>
            <w:hideMark/>
          </w:tcPr>
          <w:p w14:paraId="7D50EB77" w14:textId="77777777" w:rsidR="00372DC8" w:rsidRPr="00EA3B80" w:rsidRDefault="00372DC8" w:rsidP="00372DC8">
            <w:pPr>
              <w:pStyle w:val="NoSpacing"/>
            </w:pPr>
            <w:r w:rsidRPr="00EA3B80">
              <w:rPr>
                <w:lang w:val="mk-MK"/>
              </w:rPr>
              <w:t>/</w:t>
            </w:r>
          </w:p>
        </w:tc>
        <w:tc>
          <w:tcPr>
            <w:tcW w:w="480" w:type="dxa"/>
            <w:tcBorders>
              <w:top w:val="single" w:sz="4" w:space="0" w:color="auto"/>
              <w:left w:val="single" w:sz="8" w:space="0" w:color="000000"/>
              <w:bottom w:val="single" w:sz="4" w:space="0" w:color="auto"/>
              <w:right w:val="single" w:sz="4" w:space="0" w:color="auto"/>
            </w:tcBorders>
            <w:shd w:val="clear" w:color="auto" w:fill="auto"/>
            <w:tcMar>
              <w:top w:w="15" w:type="dxa"/>
              <w:left w:w="85" w:type="dxa"/>
              <w:bottom w:w="0" w:type="dxa"/>
              <w:right w:w="85" w:type="dxa"/>
            </w:tcMar>
            <w:vAlign w:val="center"/>
            <w:hideMark/>
          </w:tcPr>
          <w:p w14:paraId="246623BA" w14:textId="77777777" w:rsidR="00372DC8" w:rsidRPr="00EA3B80" w:rsidRDefault="00372DC8" w:rsidP="00372DC8">
            <w:pPr>
              <w:pStyle w:val="NoSpacing"/>
            </w:pPr>
            <w:r w:rsidRPr="00EA3B80">
              <w:rPr>
                <w:lang w:val="mk-MK"/>
              </w:rPr>
              <w:t>/</w:t>
            </w:r>
          </w:p>
        </w:tc>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14:paraId="7D7554D5" w14:textId="77777777" w:rsidR="00372DC8" w:rsidRPr="00EA3B80" w:rsidRDefault="00372DC8" w:rsidP="00372DC8">
            <w:pPr>
              <w:pStyle w:val="NoSpacing"/>
              <w:rPr>
                <w:lang w:val="mk-MK"/>
              </w:rPr>
            </w:pPr>
            <w:r w:rsidRPr="00EA3B80">
              <w:rPr>
                <w:lang w:val="mk-MK"/>
              </w:rPr>
              <w:t>/</w:t>
            </w: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14:paraId="19446D69" w14:textId="77777777" w:rsidR="00372DC8" w:rsidRPr="00EA3B80" w:rsidRDefault="00372DC8" w:rsidP="00372DC8">
            <w:pPr>
              <w:pStyle w:val="NoSpacing"/>
              <w:rPr>
                <w:lang w:val="mk-MK"/>
              </w:rPr>
            </w:pPr>
            <w:r w:rsidRPr="00EA3B80">
              <w:rPr>
                <w:lang w:val="mk-MK"/>
              </w:rPr>
              <w:t>/</w:t>
            </w:r>
          </w:p>
        </w:tc>
      </w:tr>
      <w:tr w:rsidR="00372DC8" w:rsidRPr="00EA3B80" w14:paraId="5465B9C4" w14:textId="77777777" w:rsidTr="00EA3B80">
        <w:trPr>
          <w:trHeight w:val="210"/>
          <w:jc w:val="center"/>
        </w:trPr>
        <w:tc>
          <w:tcPr>
            <w:tcW w:w="4243" w:type="dxa"/>
            <w:tcBorders>
              <w:top w:val="single" w:sz="4" w:space="0" w:color="auto"/>
              <w:left w:val="single" w:sz="4" w:space="0" w:color="auto"/>
              <w:bottom w:val="single" w:sz="4" w:space="0" w:color="auto"/>
              <w:right w:val="single" w:sz="4" w:space="0" w:color="auto"/>
            </w:tcBorders>
            <w:shd w:val="clear" w:color="auto" w:fill="FFE599" w:themeFill="accent4" w:themeFillTint="66"/>
            <w:tcMar>
              <w:top w:w="15" w:type="dxa"/>
              <w:left w:w="85" w:type="dxa"/>
              <w:bottom w:w="0" w:type="dxa"/>
              <w:right w:w="85" w:type="dxa"/>
            </w:tcMar>
            <w:vAlign w:val="center"/>
            <w:hideMark/>
          </w:tcPr>
          <w:p w14:paraId="5E27EAC6" w14:textId="3BC4045E" w:rsidR="00372DC8" w:rsidRPr="00EA3B80" w:rsidRDefault="00372DC8" w:rsidP="00372DC8">
            <w:pPr>
              <w:pStyle w:val="NoSpacing"/>
              <w:rPr>
                <w:b/>
              </w:rPr>
            </w:pPr>
            <w:r w:rsidRPr="00EA3B80">
              <w:rPr>
                <w:b/>
                <w:lang w:val="mk-MK"/>
              </w:rPr>
              <w:t>Техничка служба</w:t>
            </w:r>
          </w:p>
        </w:tc>
        <w:tc>
          <w:tcPr>
            <w:tcW w:w="884" w:type="dxa"/>
            <w:tcBorders>
              <w:top w:val="single" w:sz="4" w:space="0" w:color="auto"/>
              <w:left w:val="single" w:sz="4" w:space="0" w:color="auto"/>
              <w:bottom w:val="single" w:sz="4" w:space="0" w:color="auto"/>
              <w:right w:val="single" w:sz="4" w:space="0" w:color="auto"/>
            </w:tcBorders>
            <w:shd w:val="clear" w:color="auto" w:fill="FEFAF8"/>
            <w:tcMar>
              <w:top w:w="15" w:type="dxa"/>
              <w:left w:w="85" w:type="dxa"/>
              <w:bottom w:w="0" w:type="dxa"/>
              <w:right w:w="85" w:type="dxa"/>
            </w:tcMar>
            <w:hideMark/>
          </w:tcPr>
          <w:p w14:paraId="3C668F90" w14:textId="77777777" w:rsidR="00372DC8" w:rsidRPr="00EA3B80" w:rsidRDefault="00372DC8" w:rsidP="00372DC8">
            <w:pPr>
              <w:pStyle w:val="NoSpacing"/>
              <w:rPr>
                <w:b/>
                <w:lang w:val="mk-MK"/>
              </w:rPr>
            </w:pPr>
            <w:r w:rsidRPr="00EA3B80">
              <w:rPr>
                <w:b/>
                <w:lang w:val="mk-MK"/>
              </w:rPr>
              <w:t>14</w:t>
            </w:r>
          </w:p>
        </w:tc>
        <w:tc>
          <w:tcPr>
            <w:tcW w:w="759" w:type="dxa"/>
            <w:tcBorders>
              <w:top w:val="single" w:sz="4" w:space="0" w:color="auto"/>
              <w:left w:val="single" w:sz="4" w:space="0" w:color="auto"/>
              <w:bottom w:val="single" w:sz="4" w:space="0" w:color="auto"/>
              <w:right w:val="single" w:sz="8" w:space="0" w:color="000000"/>
            </w:tcBorders>
            <w:shd w:val="clear" w:color="auto" w:fill="FEFAF8"/>
            <w:tcMar>
              <w:top w:w="15" w:type="dxa"/>
              <w:left w:w="85" w:type="dxa"/>
              <w:bottom w:w="0" w:type="dxa"/>
              <w:right w:w="85" w:type="dxa"/>
            </w:tcMar>
            <w:hideMark/>
          </w:tcPr>
          <w:p w14:paraId="459E54CA" w14:textId="77777777" w:rsidR="00372DC8" w:rsidRPr="00EA3B80" w:rsidRDefault="00372DC8" w:rsidP="00372DC8">
            <w:pPr>
              <w:pStyle w:val="NoSpacing"/>
              <w:rPr>
                <w:b/>
                <w:lang w:val="mk-MK"/>
              </w:rPr>
            </w:pPr>
            <w:r w:rsidRPr="00EA3B80">
              <w:rPr>
                <w:b/>
                <w:lang w:val="mk-MK"/>
              </w:rPr>
              <w:t>10</w:t>
            </w:r>
          </w:p>
        </w:tc>
        <w:tc>
          <w:tcPr>
            <w:tcW w:w="760" w:type="dxa"/>
            <w:tcBorders>
              <w:top w:val="single" w:sz="4" w:space="0" w:color="auto"/>
              <w:left w:val="single" w:sz="8" w:space="0" w:color="000000"/>
              <w:bottom w:val="single" w:sz="4" w:space="0" w:color="auto"/>
              <w:right w:val="single" w:sz="8" w:space="0" w:color="265991"/>
            </w:tcBorders>
            <w:shd w:val="clear" w:color="auto" w:fill="FEFAF8"/>
            <w:tcMar>
              <w:top w:w="15" w:type="dxa"/>
              <w:left w:w="85" w:type="dxa"/>
              <w:bottom w:w="0" w:type="dxa"/>
              <w:right w:w="85" w:type="dxa"/>
            </w:tcMar>
            <w:hideMark/>
          </w:tcPr>
          <w:p w14:paraId="66279C2D" w14:textId="77777777" w:rsidR="00372DC8" w:rsidRPr="00EA3B80" w:rsidRDefault="00372DC8" w:rsidP="00372DC8">
            <w:pPr>
              <w:pStyle w:val="NoSpacing"/>
              <w:rPr>
                <w:b/>
                <w:lang w:val="mk-MK"/>
              </w:rPr>
            </w:pPr>
            <w:r w:rsidRPr="00EA3B80">
              <w:rPr>
                <w:b/>
                <w:lang w:val="mk-MK"/>
              </w:rPr>
              <w:t>4</w:t>
            </w:r>
          </w:p>
        </w:tc>
        <w:tc>
          <w:tcPr>
            <w:tcW w:w="899" w:type="dxa"/>
            <w:tcBorders>
              <w:top w:val="single" w:sz="4" w:space="0" w:color="auto"/>
              <w:left w:val="single" w:sz="8" w:space="0" w:color="265991"/>
              <w:bottom w:val="single" w:sz="4" w:space="0" w:color="auto"/>
              <w:right w:val="single" w:sz="8" w:space="0" w:color="000000"/>
            </w:tcBorders>
            <w:shd w:val="clear" w:color="auto" w:fill="auto"/>
            <w:tcMar>
              <w:top w:w="15" w:type="dxa"/>
              <w:left w:w="85" w:type="dxa"/>
              <w:bottom w:w="0" w:type="dxa"/>
              <w:right w:w="85" w:type="dxa"/>
            </w:tcMar>
            <w:vAlign w:val="center"/>
            <w:hideMark/>
          </w:tcPr>
          <w:p w14:paraId="189F5F8A" w14:textId="77777777" w:rsidR="00372DC8" w:rsidRPr="00EA3B80" w:rsidRDefault="00372DC8" w:rsidP="00372DC8">
            <w:pPr>
              <w:pStyle w:val="NoSpacing"/>
            </w:pPr>
            <w:r w:rsidRPr="00EA3B80">
              <w:rPr>
                <w:lang w:val="mk-MK"/>
              </w:rPr>
              <w:t>/</w:t>
            </w:r>
          </w:p>
        </w:tc>
        <w:tc>
          <w:tcPr>
            <w:tcW w:w="899" w:type="dxa"/>
            <w:tcBorders>
              <w:top w:val="single" w:sz="4" w:space="0" w:color="auto"/>
              <w:left w:val="single" w:sz="8" w:space="0" w:color="000000"/>
              <w:bottom w:val="single" w:sz="4" w:space="0" w:color="auto"/>
              <w:right w:val="single" w:sz="8" w:space="0" w:color="265991"/>
            </w:tcBorders>
            <w:shd w:val="clear" w:color="auto" w:fill="auto"/>
            <w:tcMar>
              <w:top w:w="15" w:type="dxa"/>
              <w:left w:w="85" w:type="dxa"/>
              <w:bottom w:w="0" w:type="dxa"/>
              <w:right w:w="85" w:type="dxa"/>
            </w:tcMar>
            <w:vAlign w:val="center"/>
            <w:hideMark/>
          </w:tcPr>
          <w:p w14:paraId="3520E7E8" w14:textId="77777777" w:rsidR="00372DC8" w:rsidRPr="00EA3B80" w:rsidRDefault="00372DC8" w:rsidP="00372DC8">
            <w:pPr>
              <w:pStyle w:val="NoSpacing"/>
            </w:pPr>
            <w:r w:rsidRPr="00EA3B80">
              <w:rPr>
                <w:lang w:val="mk-MK"/>
              </w:rPr>
              <w:t>/</w:t>
            </w:r>
          </w:p>
        </w:tc>
        <w:tc>
          <w:tcPr>
            <w:tcW w:w="679" w:type="dxa"/>
            <w:tcBorders>
              <w:top w:val="single" w:sz="4" w:space="0" w:color="auto"/>
              <w:left w:val="single" w:sz="8" w:space="0" w:color="265991"/>
              <w:bottom w:val="single" w:sz="4" w:space="0" w:color="auto"/>
              <w:right w:val="single" w:sz="8" w:space="0" w:color="000000"/>
            </w:tcBorders>
            <w:shd w:val="clear" w:color="auto" w:fill="auto"/>
            <w:tcMar>
              <w:top w:w="15" w:type="dxa"/>
              <w:left w:w="85" w:type="dxa"/>
              <w:bottom w:w="0" w:type="dxa"/>
              <w:right w:w="85" w:type="dxa"/>
            </w:tcMar>
            <w:vAlign w:val="center"/>
            <w:hideMark/>
          </w:tcPr>
          <w:p w14:paraId="4A6D80A7" w14:textId="77777777" w:rsidR="00372DC8" w:rsidRPr="00EA3B80" w:rsidRDefault="00372DC8" w:rsidP="00372DC8">
            <w:pPr>
              <w:pStyle w:val="NoSpacing"/>
            </w:pPr>
            <w:r w:rsidRPr="00EA3B80">
              <w:rPr>
                <w:lang w:val="mk-MK"/>
              </w:rPr>
              <w:t>/</w:t>
            </w:r>
          </w:p>
        </w:tc>
        <w:tc>
          <w:tcPr>
            <w:tcW w:w="699" w:type="dxa"/>
            <w:tcBorders>
              <w:top w:val="single" w:sz="4" w:space="0" w:color="auto"/>
              <w:left w:val="single" w:sz="8" w:space="0" w:color="000000"/>
              <w:bottom w:val="single" w:sz="4" w:space="0" w:color="auto"/>
              <w:right w:val="single" w:sz="8" w:space="0" w:color="000000"/>
            </w:tcBorders>
            <w:shd w:val="clear" w:color="auto" w:fill="auto"/>
            <w:tcMar>
              <w:top w:w="15" w:type="dxa"/>
              <w:left w:w="85" w:type="dxa"/>
              <w:bottom w:w="0" w:type="dxa"/>
              <w:right w:w="85" w:type="dxa"/>
            </w:tcMar>
            <w:vAlign w:val="center"/>
            <w:hideMark/>
          </w:tcPr>
          <w:p w14:paraId="65ED6A8C" w14:textId="77777777" w:rsidR="00372DC8" w:rsidRPr="00EA3B80" w:rsidRDefault="00372DC8" w:rsidP="00372DC8">
            <w:pPr>
              <w:pStyle w:val="NoSpacing"/>
            </w:pPr>
            <w:r w:rsidRPr="00EA3B80">
              <w:rPr>
                <w:lang w:val="mk-MK"/>
              </w:rPr>
              <w:t>/</w:t>
            </w:r>
          </w:p>
        </w:tc>
        <w:tc>
          <w:tcPr>
            <w:tcW w:w="679" w:type="dxa"/>
            <w:tcBorders>
              <w:top w:val="single" w:sz="4" w:space="0" w:color="auto"/>
              <w:left w:val="single" w:sz="8" w:space="0" w:color="000000"/>
              <w:bottom w:val="single" w:sz="4" w:space="0" w:color="auto"/>
              <w:right w:val="single" w:sz="8" w:space="0" w:color="000000"/>
            </w:tcBorders>
            <w:shd w:val="clear" w:color="auto" w:fill="auto"/>
            <w:tcMar>
              <w:top w:w="15" w:type="dxa"/>
              <w:left w:w="85" w:type="dxa"/>
              <w:bottom w:w="0" w:type="dxa"/>
              <w:right w:w="85" w:type="dxa"/>
            </w:tcMar>
            <w:vAlign w:val="center"/>
            <w:hideMark/>
          </w:tcPr>
          <w:p w14:paraId="601D5B91" w14:textId="77777777" w:rsidR="00372DC8" w:rsidRPr="00EA3B80" w:rsidRDefault="00372DC8" w:rsidP="00372DC8">
            <w:pPr>
              <w:pStyle w:val="NoSpacing"/>
            </w:pPr>
            <w:r w:rsidRPr="00EA3B80">
              <w:rPr>
                <w:lang w:val="mk-MK"/>
              </w:rPr>
              <w:t>/</w:t>
            </w:r>
          </w:p>
        </w:tc>
        <w:tc>
          <w:tcPr>
            <w:tcW w:w="699" w:type="dxa"/>
            <w:tcBorders>
              <w:top w:val="single" w:sz="4" w:space="0" w:color="auto"/>
              <w:left w:val="single" w:sz="8" w:space="0" w:color="000000"/>
              <w:bottom w:val="single" w:sz="4" w:space="0" w:color="auto"/>
              <w:right w:val="single" w:sz="8" w:space="0" w:color="000000"/>
            </w:tcBorders>
            <w:shd w:val="clear" w:color="auto" w:fill="auto"/>
            <w:tcMar>
              <w:top w:w="15" w:type="dxa"/>
              <w:left w:w="85" w:type="dxa"/>
              <w:bottom w:w="0" w:type="dxa"/>
              <w:right w:w="85" w:type="dxa"/>
            </w:tcMar>
            <w:vAlign w:val="center"/>
            <w:hideMark/>
          </w:tcPr>
          <w:p w14:paraId="614EBA4B" w14:textId="77777777" w:rsidR="00372DC8" w:rsidRPr="00EA3B80" w:rsidRDefault="00372DC8" w:rsidP="00372DC8">
            <w:pPr>
              <w:pStyle w:val="NoSpacing"/>
            </w:pPr>
            <w:r w:rsidRPr="00EA3B80">
              <w:rPr>
                <w:lang w:val="mk-MK"/>
              </w:rPr>
              <w:t>/</w:t>
            </w:r>
          </w:p>
        </w:tc>
        <w:tc>
          <w:tcPr>
            <w:tcW w:w="679" w:type="dxa"/>
            <w:tcBorders>
              <w:top w:val="single" w:sz="4" w:space="0" w:color="auto"/>
              <w:left w:val="single" w:sz="8" w:space="0" w:color="000000"/>
              <w:bottom w:val="single" w:sz="4" w:space="0" w:color="auto"/>
              <w:right w:val="single" w:sz="8" w:space="0" w:color="000000"/>
            </w:tcBorders>
            <w:shd w:val="clear" w:color="auto" w:fill="auto"/>
            <w:tcMar>
              <w:top w:w="15" w:type="dxa"/>
              <w:left w:w="85" w:type="dxa"/>
              <w:bottom w:w="0" w:type="dxa"/>
              <w:right w:w="85" w:type="dxa"/>
            </w:tcMar>
            <w:vAlign w:val="center"/>
            <w:hideMark/>
          </w:tcPr>
          <w:p w14:paraId="244DA950" w14:textId="77777777" w:rsidR="00372DC8" w:rsidRPr="00EA3B80" w:rsidRDefault="00372DC8" w:rsidP="00372DC8">
            <w:pPr>
              <w:pStyle w:val="NoSpacing"/>
            </w:pPr>
            <w:r w:rsidRPr="00EA3B80">
              <w:rPr>
                <w:lang w:val="mk-MK"/>
              </w:rPr>
              <w:t>/</w:t>
            </w:r>
          </w:p>
        </w:tc>
        <w:tc>
          <w:tcPr>
            <w:tcW w:w="480" w:type="dxa"/>
            <w:tcBorders>
              <w:top w:val="single" w:sz="4" w:space="0" w:color="auto"/>
              <w:left w:val="single" w:sz="8" w:space="0" w:color="000000"/>
              <w:bottom w:val="single" w:sz="4" w:space="0" w:color="auto"/>
              <w:right w:val="single" w:sz="4" w:space="0" w:color="auto"/>
            </w:tcBorders>
            <w:shd w:val="clear" w:color="auto" w:fill="auto"/>
            <w:tcMar>
              <w:top w:w="15" w:type="dxa"/>
              <w:left w:w="85" w:type="dxa"/>
              <w:bottom w:w="0" w:type="dxa"/>
              <w:right w:w="85" w:type="dxa"/>
            </w:tcMar>
            <w:vAlign w:val="center"/>
            <w:hideMark/>
          </w:tcPr>
          <w:p w14:paraId="52652246" w14:textId="77777777" w:rsidR="00372DC8" w:rsidRPr="00EA3B80" w:rsidRDefault="00372DC8" w:rsidP="00372DC8">
            <w:pPr>
              <w:pStyle w:val="NoSpacing"/>
            </w:pPr>
            <w:r w:rsidRPr="00EA3B80">
              <w:rPr>
                <w:lang w:val="mk-MK"/>
              </w:rPr>
              <w:t>/</w:t>
            </w:r>
          </w:p>
        </w:tc>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14:paraId="0CE0CAD3" w14:textId="77777777" w:rsidR="00372DC8" w:rsidRPr="00EA3B80" w:rsidRDefault="00372DC8" w:rsidP="00372DC8">
            <w:pPr>
              <w:pStyle w:val="NoSpacing"/>
              <w:rPr>
                <w:lang w:val="mk-MK"/>
              </w:rPr>
            </w:pPr>
            <w:r w:rsidRPr="00EA3B80">
              <w:rPr>
                <w:lang w:val="mk-MK"/>
              </w:rPr>
              <w:t>/</w:t>
            </w: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14:paraId="26D1A9A4" w14:textId="77777777" w:rsidR="00372DC8" w:rsidRPr="00EA3B80" w:rsidRDefault="00372DC8" w:rsidP="00372DC8">
            <w:pPr>
              <w:pStyle w:val="NoSpacing"/>
              <w:rPr>
                <w:lang w:val="mk-MK"/>
              </w:rPr>
            </w:pPr>
            <w:r w:rsidRPr="00EA3B80">
              <w:rPr>
                <w:lang w:val="mk-MK"/>
              </w:rPr>
              <w:t>/</w:t>
            </w:r>
          </w:p>
        </w:tc>
      </w:tr>
      <w:tr w:rsidR="00372DC8" w:rsidRPr="00EA3B80" w14:paraId="6466C908" w14:textId="77777777" w:rsidTr="00EA3B80">
        <w:trPr>
          <w:trHeight w:val="388"/>
          <w:jc w:val="center"/>
        </w:trPr>
        <w:tc>
          <w:tcPr>
            <w:tcW w:w="4243" w:type="dxa"/>
            <w:tcBorders>
              <w:top w:val="single" w:sz="4" w:space="0" w:color="auto"/>
              <w:left w:val="single" w:sz="4" w:space="0" w:color="auto"/>
              <w:bottom w:val="single" w:sz="4" w:space="0" w:color="auto"/>
              <w:right w:val="single" w:sz="4" w:space="0" w:color="auto"/>
            </w:tcBorders>
            <w:shd w:val="clear" w:color="auto" w:fill="FFE599" w:themeFill="accent4" w:themeFillTint="66"/>
            <w:tcMar>
              <w:top w:w="15" w:type="dxa"/>
              <w:left w:w="85" w:type="dxa"/>
              <w:bottom w:w="0" w:type="dxa"/>
              <w:right w:w="85" w:type="dxa"/>
            </w:tcMar>
            <w:vAlign w:val="center"/>
            <w:hideMark/>
          </w:tcPr>
          <w:p w14:paraId="5D946F17" w14:textId="00CE1ACD" w:rsidR="00372DC8" w:rsidRPr="00EA3B80" w:rsidRDefault="00372DC8" w:rsidP="00372DC8">
            <w:pPr>
              <w:pStyle w:val="NoSpacing"/>
              <w:rPr>
                <w:b/>
              </w:rPr>
            </w:pPr>
            <w:r w:rsidRPr="00EA3B80">
              <w:rPr>
                <w:b/>
                <w:lang w:val="mk-MK"/>
              </w:rPr>
              <w:t>Помошник-директор</w:t>
            </w:r>
          </w:p>
        </w:tc>
        <w:tc>
          <w:tcPr>
            <w:tcW w:w="884" w:type="dxa"/>
            <w:tcBorders>
              <w:top w:val="single" w:sz="4" w:space="0" w:color="auto"/>
              <w:left w:val="single" w:sz="4" w:space="0" w:color="auto"/>
              <w:bottom w:val="single" w:sz="4" w:space="0" w:color="auto"/>
              <w:right w:val="single" w:sz="4" w:space="0" w:color="auto"/>
            </w:tcBorders>
            <w:shd w:val="clear" w:color="auto" w:fill="FEFAF8"/>
            <w:tcMar>
              <w:top w:w="15" w:type="dxa"/>
              <w:left w:w="85" w:type="dxa"/>
              <w:bottom w:w="0" w:type="dxa"/>
              <w:right w:w="85" w:type="dxa"/>
            </w:tcMar>
            <w:vAlign w:val="center"/>
            <w:hideMark/>
          </w:tcPr>
          <w:p w14:paraId="2276ABDC" w14:textId="77777777" w:rsidR="00372DC8" w:rsidRPr="00EA3B80" w:rsidRDefault="00372DC8" w:rsidP="00372DC8">
            <w:pPr>
              <w:pStyle w:val="NoSpacing"/>
              <w:rPr>
                <w:b/>
              </w:rPr>
            </w:pPr>
            <w:r w:rsidRPr="00EA3B80">
              <w:rPr>
                <w:b/>
                <w:lang w:val="mk-MK"/>
              </w:rPr>
              <w:t>/</w:t>
            </w:r>
          </w:p>
        </w:tc>
        <w:tc>
          <w:tcPr>
            <w:tcW w:w="759" w:type="dxa"/>
            <w:tcBorders>
              <w:top w:val="single" w:sz="4" w:space="0" w:color="auto"/>
              <w:left w:val="single" w:sz="4" w:space="0" w:color="auto"/>
              <w:bottom w:val="single" w:sz="4" w:space="0" w:color="auto"/>
              <w:right w:val="single" w:sz="8" w:space="0" w:color="000000"/>
            </w:tcBorders>
            <w:shd w:val="clear" w:color="auto" w:fill="FEFAF8"/>
            <w:tcMar>
              <w:top w:w="15" w:type="dxa"/>
              <w:left w:w="85" w:type="dxa"/>
              <w:bottom w:w="0" w:type="dxa"/>
              <w:right w:w="85" w:type="dxa"/>
            </w:tcMar>
            <w:vAlign w:val="center"/>
            <w:hideMark/>
          </w:tcPr>
          <w:p w14:paraId="3DABDCFB" w14:textId="77777777" w:rsidR="00372DC8" w:rsidRPr="00EA3B80" w:rsidRDefault="00372DC8" w:rsidP="00372DC8">
            <w:pPr>
              <w:pStyle w:val="NoSpacing"/>
              <w:rPr>
                <w:b/>
              </w:rPr>
            </w:pPr>
            <w:r w:rsidRPr="00EA3B80">
              <w:rPr>
                <w:b/>
                <w:lang w:val="mk-MK"/>
              </w:rPr>
              <w:t>/</w:t>
            </w:r>
          </w:p>
        </w:tc>
        <w:tc>
          <w:tcPr>
            <w:tcW w:w="760" w:type="dxa"/>
            <w:tcBorders>
              <w:top w:val="single" w:sz="4" w:space="0" w:color="auto"/>
              <w:left w:val="single" w:sz="8" w:space="0" w:color="000000"/>
              <w:bottom w:val="single" w:sz="4" w:space="0" w:color="auto"/>
              <w:right w:val="single" w:sz="8" w:space="0" w:color="265991"/>
            </w:tcBorders>
            <w:shd w:val="clear" w:color="auto" w:fill="FEFAF8"/>
            <w:tcMar>
              <w:top w:w="15" w:type="dxa"/>
              <w:left w:w="85" w:type="dxa"/>
              <w:bottom w:w="0" w:type="dxa"/>
              <w:right w:w="85" w:type="dxa"/>
            </w:tcMar>
            <w:vAlign w:val="center"/>
            <w:hideMark/>
          </w:tcPr>
          <w:p w14:paraId="05495CA8" w14:textId="77777777" w:rsidR="00372DC8" w:rsidRPr="00EA3B80" w:rsidRDefault="00372DC8" w:rsidP="00372DC8">
            <w:pPr>
              <w:pStyle w:val="NoSpacing"/>
              <w:rPr>
                <w:b/>
              </w:rPr>
            </w:pPr>
            <w:r w:rsidRPr="00EA3B80">
              <w:rPr>
                <w:b/>
                <w:lang w:val="mk-MK"/>
              </w:rPr>
              <w:t>/</w:t>
            </w:r>
          </w:p>
        </w:tc>
        <w:tc>
          <w:tcPr>
            <w:tcW w:w="899" w:type="dxa"/>
            <w:tcBorders>
              <w:top w:val="single" w:sz="4" w:space="0" w:color="auto"/>
              <w:left w:val="single" w:sz="8" w:space="0" w:color="265991"/>
              <w:bottom w:val="single" w:sz="4" w:space="0" w:color="auto"/>
              <w:right w:val="single" w:sz="8" w:space="0" w:color="000000"/>
            </w:tcBorders>
            <w:shd w:val="clear" w:color="auto" w:fill="auto"/>
            <w:tcMar>
              <w:top w:w="15" w:type="dxa"/>
              <w:left w:w="85" w:type="dxa"/>
              <w:bottom w:w="0" w:type="dxa"/>
              <w:right w:w="85" w:type="dxa"/>
            </w:tcMar>
            <w:vAlign w:val="center"/>
            <w:hideMark/>
          </w:tcPr>
          <w:p w14:paraId="6A7459D8" w14:textId="77777777" w:rsidR="00372DC8" w:rsidRPr="00EA3B80" w:rsidRDefault="00372DC8" w:rsidP="00372DC8">
            <w:pPr>
              <w:pStyle w:val="NoSpacing"/>
            </w:pPr>
            <w:r w:rsidRPr="00EA3B80">
              <w:rPr>
                <w:lang w:val="mk-MK"/>
              </w:rPr>
              <w:t>/</w:t>
            </w:r>
          </w:p>
        </w:tc>
        <w:tc>
          <w:tcPr>
            <w:tcW w:w="899" w:type="dxa"/>
            <w:tcBorders>
              <w:top w:val="single" w:sz="4" w:space="0" w:color="auto"/>
              <w:left w:val="single" w:sz="8" w:space="0" w:color="000000"/>
              <w:bottom w:val="single" w:sz="4" w:space="0" w:color="auto"/>
              <w:right w:val="single" w:sz="8" w:space="0" w:color="265991"/>
            </w:tcBorders>
            <w:shd w:val="clear" w:color="auto" w:fill="auto"/>
            <w:tcMar>
              <w:top w:w="15" w:type="dxa"/>
              <w:left w:w="85" w:type="dxa"/>
              <w:bottom w:w="0" w:type="dxa"/>
              <w:right w:w="85" w:type="dxa"/>
            </w:tcMar>
            <w:vAlign w:val="center"/>
            <w:hideMark/>
          </w:tcPr>
          <w:p w14:paraId="0CA791E2" w14:textId="77777777" w:rsidR="00372DC8" w:rsidRPr="00EA3B80" w:rsidRDefault="00372DC8" w:rsidP="00372DC8">
            <w:pPr>
              <w:pStyle w:val="NoSpacing"/>
            </w:pPr>
            <w:r w:rsidRPr="00EA3B80">
              <w:rPr>
                <w:lang w:val="mk-MK"/>
              </w:rPr>
              <w:t>/</w:t>
            </w:r>
          </w:p>
        </w:tc>
        <w:tc>
          <w:tcPr>
            <w:tcW w:w="679" w:type="dxa"/>
            <w:tcBorders>
              <w:top w:val="single" w:sz="4" w:space="0" w:color="auto"/>
              <w:left w:val="single" w:sz="8" w:space="0" w:color="265991"/>
              <w:bottom w:val="single" w:sz="4" w:space="0" w:color="auto"/>
              <w:right w:val="single" w:sz="8" w:space="0" w:color="000000"/>
            </w:tcBorders>
            <w:shd w:val="clear" w:color="auto" w:fill="auto"/>
            <w:tcMar>
              <w:top w:w="15" w:type="dxa"/>
              <w:left w:w="85" w:type="dxa"/>
              <w:bottom w:w="0" w:type="dxa"/>
              <w:right w:w="85" w:type="dxa"/>
            </w:tcMar>
            <w:vAlign w:val="center"/>
            <w:hideMark/>
          </w:tcPr>
          <w:p w14:paraId="1394397C" w14:textId="77777777" w:rsidR="00372DC8" w:rsidRPr="00EA3B80" w:rsidRDefault="00372DC8" w:rsidP="00372DC8">
            <w:pPr>
              <w:pStyle w:val="NoSpacing"/>
            </w:pPr>
            <w:r w:rsidRPr="00EA3B80">
              <w:rPr>
                <w:lang w:val="mk-MK"/>
              </w:rPr>
              <w:t>/</w:t>
            </w:r>
          </w:p>
        </w:tc>
        <w:tc>
          <w:tcPr>
            <w:tcW w:w="699" w:type="dxa"/>
            <w:tcBorders>
              <w:top w:val="single" w:sz="4" w:space="0" w:color="auto"/>
              <w:left w:val="single" w:sz="8" w:space="0" w:color="000000"/>
              <w:bottom w:val="single" w:sz="4" w:space="0" w:color="auto"/>
              <w:right w:val="single" w:sz="8" w:space="0" w:color="000000"/>
            </w:tcBorders>
            <w:shd w:val="clear" w:color="auto" w:fill="auto"/>
            <w:tcMar>
              <w:top w:w="15" w:type="dxa"/>
              <w:left w:w="85" w:type="dxa"/>
              <w:bottom w:w="0" w:type="dxa"/>
              <w:right w:w="85" w:type="dxa"/>
            </w:tcMar>
            <w:vAlign w:val="center"/>
            <w:hideMark/>
          </w:tcPr>
          <w:p w14:paraId="386E0E3B" w14:textId="77777777" w:rsidR="00372DC8" w:rsidRPr="00EA3B80" w:rsidRDefault="00372DC8" w:rsidP="00372DC8">
            <w:pPr>
              <w:pStyle w:val="NoSpacing"/>
            </w:pPr>
            <w:r w:rsidRPr="00EA3B80">
              <w:rPr>
                <w:lang w:val="mk-MK"/>
              </w:rPr>
              <w:t>/</w:t>
            </w:r>
          </w:p>
        </w:tc>
        <w:tc>
          <w:tcPr>
            <w:tcW w:w="679" w:type="dxa"/>
            <w:tcBorders>
              <w:top w:val="single" w:sz="4" w:space="0" w:color="auto"/>
              <w:left w:val="single" w:sz="8" w:space="0" w:color="000000"/>
              <w:bottom w:val="single" w:sz="4" w:space="0" w:color="auto"/>
              <w:right w:val="single" w:sz="8" w:space="0" w:color="000000"/>
            </w:tcBorders>
            <w:shd w:val="clear" w:color="auto" w:fill="auto"/>
            <w:tcMar>
              <w:top w:w="15" w:type="dxa"/>
              <w:left w:w="85" w:type="dxa"/>
              <w:bottom w:w="0" w:type="dxa"/>
              <w:right w:w="85" w:type="dxa"/>
            </w:tcMar>
            <w:vAlign w:val="center"/>
            <w:hideMark/>
          </w:tcPr>
          <w:p w14:paraId="7124D282" w14:textId="77777777" w:rsidR="00372DC8" w:rsidRPr="00EA3B80" w:rsidRDefault="00372DC8" w:rsidP="00372DC8">
            <w:pPr>
              <w:pStyle w:val="NoSpacing"/>
            </w:pPr>
            <w:r w:rsidRPr="00EA3B80">
              <w:rPr>
                <w:lang w:val="mk-MK"/>
              </w:rPr>
              <w:t>/</w:t>
            </w:r>
          </w:p>
        </w:tc>
        <w:tc>
          <w:tcPr>
            <w:tcW w:w="699" w:type="dxa"/>
            <w:tcBorders>
              <w:top w:val="single" w:sz="4" w:space="0" w:color="auto"/>
              <w:left w:val="single" w:sz="8" w:space="0" w:color="000000"/>
              <w:bottom w:val="single" w:sz="4" w:space="0" w:color="auto"/>
              <w:right w:val="single" w:sz="8" w:space="0" w:color="000000"/>
            </w:tcBorders>
            <w:shd w:val="clear" w:color="auto" w:fill="auto"/>
            <w:tcMar>
              <w:top w:w="15" w:type="dxa"/>
              <w:left w:w="85" w:type="dxa"/>
              <w:bottom w:w="0" w:type="dxa"/>
              <w:right w:w="85" w:type="dxa"/>
            </w:tcMar>
            <w:vAlign w:val="center"/>
            <w:hideMark/>
          </w:tcPr>
          <w:p w14:paraId="2CACC6B4" w14:textId="77777777" w:rsidR="00372DC8" w:rsidRPr="00EA3B80" w:rsidRDefault="00372DC8" w:rsidP="00372DC8">
            <w:pPr>
              <w:pStyle w:val="NoSpacing"/>
            </w:pPr>
            <w:r w:rsidRPr="00EA3B80">
              <w:rPr>
                <w:lang w:val="mk-MK"/>
              </w:rPr>
              <w:t>/</w:t>
            </w:r>
          </w:p>
        </w:tc>
        <w:tc>
          <w:tcPr>
            <w:tcW w:w="679" w:type="dxa"/>
            <w:tcBorders>
              <w:top w:val="single" w:sz="4" w:space="0" w:color="auto"/>
              <w:left w:val="single" w:sz="8" w:space="0" w:color="000000"/>
              <w:bottom w:val="single" w:sz="4" w:space="0" w:color="auto"/>
              <w:right w:val="single" w:sz="8" w:space="0" w:color="000000"/>
            </w:tcBorders>
            <w:shd w:val="clear" w:color="auto" w:fill="auto"/>
            <w:tcMar>
              <w:top w:w="15" w:type="dxa"/>
              <w:left w:w="85" w:type="dxa"/>
              <w:bottom w:w="0" w:type="dxa"/>
              <w:right w:w="85" w:type="dxa"/>
            </w:tcMar>
            <w:vAlign w:val="center"/>
            <w:hideMark/>
          </w:tcPr>
          <w:p w14:paraId="7B4FBC6E" w14:textId="77777777" w:rsidR="00372DC8" w:rsidRPr="00EA3B80" w:rsidRDefault="00372DC8" w:rsidP="00372DC8">
            <w:pPr>
              <w:pStyle w:val="NoSpacing"/>
            </w:pPr>
            <w:r w:rsidRPr="00EA3B80">
              <w:rPr>
                <w:lang w:val="mk-MK"/>
              </w:rPr>
              <w:t>/</w:t>
            </w:r>
          </w:p>
        </w:tc>
        <w:tc>
          <w:tcPr>
            <w:tcW w:w="480" w:type="dxa"/>
            <w:tcBorders>
              <w:top w:val="single" w:sz="4" w:space="0" w:color="auto"/>
              <w:left w:val="single" w:sz="8" w:space="0" w:color="000000"/>
              <w:bottom w:val="single" w:sz="4" w:space="0" w:color="auto"/>
              <w:right w:val="single" w:sz="4" w:space="0" w:color="auto"/>
            </w:tcBorders>
            <w:shd w:val="clear" w:color="auto" w:fill="auto"/>
            <w:tcMar>
              <w:top w:w="15" w:type="dxa"/>
              <w:left w:w="85" w:type="dxa"/>
              <w:bottom w:w="0" w:type="dxa"/>
              <w:right w:w="85" w:type="dxa"/>
            </w:tcMar>
            <w:vAlign w:val="center"/>
            <w:hideMark/>
          </w:tcPr>
          <w:p w14:paraId="3CFCCE62" w14:textId="77777777" w:rsidR="00372DC8" w:rsidRPr="00EA3B80" w:rsidRDefault="00372DC8" w:rsidP="00372DC8">
            <w:pPr>
              <w:pStyle w:val="NoSpacing"/>
              <w:rPr>
                <w:lang w:val="mk-MK"/>
              </w:rPr>
            </w:pPr>
            <w:r w:rsidRPr="00EA3B80">
              <w:rPr>
                <w:lang w:val="mk-MK"/>
              </w:rPr>
              <w:t>/</w:t>
            </w:r>
          </w:p>
        </w:tc>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14:paraId="49865A58" w14:textId="77777777" w:rsidR="00372DC8" w:rsidRPr="00EA3B80" w:rsidRDefault="00372DC8" w:rsidP="00372DC8">
            <w:pPr>
              <w:pStyle w:val="NoSpacing"/>
            </w:pPr>
            <w:r w:rsidRPr="00EA3B80">
              <w:rPr>
                <w:lang w:val="mk-MK"/>
              </w:rPr>
              <w:t>/</w:t>
            </w: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14:paraId="4244CC84" w14:textId="77777777" w:rsidR="00372DC8" w:rsidRPr="00EA3B80" w:rsidRDefault="00372DC8" w:rsidP="00372DC8">
            <w:pPr>
              <w:pStyle w:val="NoSpacing"/>
              <w:rPr>
                <w:lang w:val="mk-MK"/>
              </w:rPr>
            </w:pPr>
            <w:r w:rsidRPr="00EA3B80">
              <w:rPr>
                <w:lang w:val="mk-MK"/>
              </w:rPr>
              <w:t>/</w:t>
            </w:r>
          </w:p>
        </w:tc>
      </w:tr>
      <w:tr w:rsidR="00372DC8" w:rsidRPr="00EA3B80" w14:paraId="6BA57FDB" w14:textId="77777777" w:rsidTr="00EA3B80">
        <w:trPr>
          <w:trHeight w:val="249"/>
          <w:jc w:val="center"/>
        </w:trPr>
        <w:tc>
          <w:tcPr>
            <w:tcW w:w="4243" w:type="dxa"/>
            <w:tcBorders>
              <w:top w:val="single" w:sz="4" w:space="0" w:color="auto"/>
              <w:left w:val="single" w:sz="4" w:space="0" w:color="auto"/>
              <w:bottom w:val="single" w:sz="4" w:space="0" w:color="auto"/>
              <w:right w:val="single" w:sz="4" w:space="0" w:color="auto"/>
            </w:tcBorders>
            <w:shd w:val="clear" w:color="auto" w:fill="FFE599" w:themeFill="accent4" w:themeFillTint="66"/>
            <w:tcMar>
              <w:top w:w="15" w:type="dxa"/>
              <w:left w:w="85" w:type="dxa"/>
              <w:bottom w:w="0" w:type="dxa"/>
              <w:right w:w="85" w:type="dxa"/>
            </w:tcMar>
            <w:vAlign w:val="center"/>
            <w:hideMark/>
          </w:tcPr>
          <w:p w14:paraId="563B1305" w14:textId="270F3C5A" w:rsidR="00372DC8" w:rsidRPr="00EA3B80" w:rsidRDefault="00372DC8" w:rsidP="00372DC8">
            <w:pPr>
              <w:pStyle w:val="NoSpacing"/>
              <w:rPr>
                <w:b/>
              </w:rPr>
            </w:pPr>
            <w:r w:rsidRPr="00EA3B80">
              <w:rPr>
                <w:b/>
                <w:lang w:val="mk-MK"/>
              </w:rPr>
              <w:t>Директор</w:t>
            </w:r>
          </w:p>
        </w:tc>
        <w:tc>
          <w:tcPr>
            <w:tcW w:w="884" w:type="dxa"/>
            <w:tcBorders>
              <w:top w:val="single" w:sz="4" w:space="0" w:color="auto"/>
              <w:left w:val="single" w:sz="4" w:space="0" w:color="auto"/>
              <w:bottom w:val="single" w:sz="4" w:space="0" w:color="auto"/>
              <w:right w:val="single" w:sz="4" w:space="0" w:color="auto"/>
            </w:tcBorders>
            <w:shd w:val="clear" w:color="auto" w:fill="FEFAF8"/>
            <w:tcMar>
              <w:top w:w="15" w:type="dxa"/>
              <w:left w:w="85" w:type="dxa"/>
              <w:bottom w:w="0" w:type="dxa"/>
              <w:right w:w="85" w:type="dxa"/>
            </w:tcMar>
            <w:vAlign w:val="center"/>
            <w:hideMark/>
          </w:tcPr>
          <w:p w14:paraId="33557BDC" w14:textId="77777777" w:rsidR="00372DC8" w:rsidRPr="00EA3B80" w:rsidRDefault="00372DC8" w:rsidP="00372DC8">
            <w:pPr>
              <w:pStyle w:val="NoSpacing"/>
              <w:rPr>
                <w:b/>
                <w:lang w:val="mk-MK"/>
              </w:rPr>
            </w:pPr>
            <w:r w:rsidRPr="00EA3B80">
              <w:rPr>
                <w:b/>
                <w:lang w:val="mk-MK"/>
              </w:rPr>
              <w:t>1</w:t>
            </w:r>
          </w:p>
        </w:tc>
        <w:tc>
          <w:tcPr>
            <w:tcW w:w="759" w:type="dxa"/>
            <w:tcBorders>
              <w:top w:val="single" w:sz="4" w:space="0" w:color="auto"/>
              <w:left w:val="single" w:sz="4" w:space="0" w:color="auto"/>
              <w:bottom w:val="single" w:sz="4" w:space="0" w:color="auto"/>
              <w:right w:val="single" w:sz="8" w:space="0" w:color="000000"/>
            </w:tcBorders>
            <w:shd w:val="clear" w:color="auto" w:fill="FEFAF8"/>
            <w:tcMar>
              <w:top w:w="15" w:type="dxa"/>
              <w:left w:w="85" w:type="dxa"/>
              <w:bottom w:w="0" w:type="dxa"/>
              <w:right w:w="85" w:type="dxa"/>
            </w:tcMar>
            <w:vAlign w:val="center"/>
            <w:hideMark/>
          </w:tcPr>
          <w:p w14:paraId="717D86FA" w14:textId="77777777" w:rsidR="00372DC8" w:rsidRPr="00EA3B80" w:rsidRDefault="00372DC8" w:rsidP="00372DC8">
            <w:pPr>
              <w:pStyle w:val="NoSpacing"/>
              <w:rPr>
                <w:b/>
              </w:rPr>
            </w:pPr>
            <w:r w:rsidRPr="00EA3B80">
              <w:rPr>
                <w:b/>
                <w:lang w:val="mk-MK"/>
              </w:rPr>
              <w:t>/</w:t>
            </w:r>
          </w:p>
        </w:tc>
        <w:tc>
          <w:tcPr>
            <w:tcW w:w="760" w:type="dxa"/>
            <w:tcBorders>
              <w:top w:val="single" w:sz="4" w:space="0" w:color="auto"/>
              <w:left w:val="single" w:sz="8" w:space="0" w:color="000000"/>
              <w:bottom w:val="single" w:sz="4" w:space="0" w:color="auto"/>
              <w:right w:val="single" w:sz="8" w:space="0" w:color="265991"/>
            </w:tcBorders>
            <w:shd w:val="clear" w:color="auto" w:fill="FEFAF8"/>
            <w:tcMar>
              <w:top w:w="15" w:type="dxa"/>
              <w:left w:w="85" w:type="dxa"/>
              <w:bottom w:w="0" w:type="dxa"/>
              <w:right w:w="85" w:type="dxa"/>
            </w:tcMar>
            <w:vAlign w:val="center"/>
            <w:hideMark/>
          </w:tcPr>
          <w:p w14:paraId="77B01FC6" w14:textId="77777777" w:rsidR="00372DC8" w:rsidRPr="00EA3B80" w:rsidRDefault="00372DC8" w:rsidP="00372DC8">
            <w:pPr>
              <w:pStyle w:val="NoSpacing"/>
              <w:rPr>
                <w:b/>
                <w:lang w:val="mk-MK"/>
              </w:rPr>
            </w:pPr>
            <w:r w:rsidRPr="00EA3B80">
              <w:rPr>
                <w:b/>
                <w:lang w:val="mk-MK"/>
              </w:rPr>
              <w:t>1</w:t>
            </w:r>
          </w:p>
        </w:tc>
        <w:tc>
          <w:tcPr>
            <w:tcW w:w="899" w:type="dxa"/>
            <w:tcBorders>
              <w:top w:val="single" w:sz="4" w:space="0" w:color="auto"/>
              <w:left w:val="single" w:sz="8" w:space="0" w:color="265991"/>
              <w:bottom w:val="single" w:sz="4" w:space="0" w:color="auto"/>
              <w:right w:val="single" w:sz="8" w:space="0" w:color="000000"/>
            </w:tcBorders>
            <w:shd w:val="clear" w:color="auto" w:fill="auto"/>
            <w:tcMar>
              <w:top w:w="15" w:type="dxa"/>
              <w:left w:w="85" w:type="dxa"/>
              <w:bottom w:w="0" w:type="dxa"/>
              <w:right w:w="85" w:type="dxa"/>
            </w:tcMar>
            <w:vAlign w:val="center"/>
            <w:hideMark/>
          </w:tcPr>
          <w:p w14:paraId="3ABFF1FB" w14:textId="77777777" w:rsidR="00372DC8" w:rsidRPr="00EA3B80" w:rsidRDefault="00372DC8" w:rsidP="00372DC8">
            <w:pPr>
              <w:pStyle w:val="NoSpacing"/>
            </w:pPr>
            <w:r w:rsidRPr="00EA3B80">
              <w:rPr>
                <w:lang w:val="mk-MK"/>
              </w:rPr>
              <w:t>/</w:t>
            </w:r>
          </w:p>
        </w:tc>
        <w:tc>
          <w:tcPr>
            <w:tcW w:w="899" w:type="dxa"/>
            <w:tcBorders>
              <w:top w:val="single" w:sz="4" w:space="0" w:color="auto"/>
              <w:left w:val="single" w:sz="8" w:space="0" w:color="000000"/>
              <w:bottom w:val="single" w:sz="4" w:space="0" w:color="auto"/>
              <w:right w:val="single" w:sz="8" w:space="0" w:color="265991"/>
            </w:tcBorders>
            <w:shd w:val="clear" w:color="auto" w:fill="auto"/>
            <w:tcMar>
              <w:top w:w="15" w:type="dxa"/>
              <w:left w:w="85" w:type="dxa"/>
              <w:bottom w:w="0" w:type="dxa"/>
              <w:right w:w="85" w:type="dxa"/>
            </w:tcMar>
            <w:vAlign w:val="center"/>
            <w:hideMark/>
          </w:tcPr>
          <w:p w14:paraId="70B2F82E" w14:textId="77777777" w:rsidR="00372DC8" w:rsidRPr="00EA3B80" w:rsidRDefault="00372DC8" w:rsidP="00372DC8">
            <w:pPr>
              <w:pStyle w:val="NoSpacing"/>
            </w:pPr>
            <w:r w:rsidRPr="00EA3B80">
              <w:rPr>
                <w:lang w:val="mk-MK"/>
              </w:rPr>
              <w:t>/</w:t>
            </w:r>
          </w:p>
        </w:tc>
        <w:tc>
          <w:tcPr>
            <w:tcW w:w="679" w:type="dxa"/>
            <w:tcBorders>
              <w:top w:val="single" w:sz="4" w:space="0" w:color="auto"/>
              <w:left w:val="single" w:sz="8" w:space="0" w:color="265991"/>
              <w:bottom w:val="single" w:sz="4" w:space="0" w:color="auto"/>
              <w:right w:val="single" w:sz="8" w:space="0" w:color="000000"/>
            </w:tcBorders>
            <w:shd w:val="clear" w:color="auto" w:fill="auto"/>
            <w:tcMar>
              <w:top w:w="15" w:type="dxa"/>
              <w:left w:w="85" w:type="dxa"/>
              <w:bottom w:w="0" w:type="dxa"/>
              <w:right w:w="85" w:type="dxa"/>
            </w:tcMar>
            <w:vAlign w:val="center"/>
            <w:hideMark/>
          </w:tcPr>
          <w:p w14:paraId="1CE8004A" w14:textId="77777777" w:rsidR="00372DC8" w:rsidRPr="00EA3B80" w:rsidRDefault="00372DC8" w:rsidP="00372DC8">
            <w:pPr>
              <w:pStyle w:val="NoSpacing"/>
            </w:pPr>
            <w:r w:rsidRPr="00EA3B80">
              <w:rPr>
                <w:lang w:val="mk-MK"/>
              </w:rPr>
              <w:t>/</w:t>
            </w:r>
          </w:p>
        </w:tc>
        <w:tc>
          <w:tcPr>
            <w:tcW w:w="699" w:type="dxa"/>
            <w:tcBorders>
              <w:top w:val="single" w:sz="4" w:space="0" w:color="auto"/>
              <w:left w:val="single" w:sz="8" w:space="0" w:color="000000"/>
              <w:bottom w:val="single" w:sz="4" w:space="0" w:color="auto"/>
              <w:right w:val="single" w:sz="8" w:space="0" w:color="000000"/>
            </w:tcBorders>
            <w:shd w:val="clear" w:color="auto" w:fill="auto"/>
            <w:tcMar>
              <w:top w:w="15" w:type="dxa"/>
              <w:left w:w="85" w:type="dxa"/>
              <w:bottom w:w="0" w:type="dxa"/>
              <w:right w:w="85" w:type="dxa"/>
            </w:tcMar>
            <w:vAlign w:val="center"/>
            <w:hideMark/>
          </w:tcPr>
          <w:p w14:paraId="0B5FC8DD" w14:textId="77777777" w:rsidR="00372DC8" w:rsidRPr="00EA3B80" w:rsidRDefault="00372DC8" w:rsidP="00372DC8">
            <w:pPr>
              <w:pStyle w:val="NoSpacing"/>
            </w:pPr>
            <w:r w:rsidRPr="00EA3B80">
              <w:rPr>
                <w:lang w:val="mk-MK"/>
              </w:rPr>
              <w:t>/</w:t>
            </w:r>
          </w:p>
        </w:tc>
        <w:tc>
          <w:tcPr>
            <w:tcW w:w="679" w:type="dxa"/>
            <w:tcBorders>
              <w:top w:val="single" w:sz="4" w:space="0" w:color="auto"/>
              <w:left w:val="single" w:sz="8" w:space="0" w:color="000000"/>
              <w:bottom w:val="single" w:sz="4" w:space="0" w:color="auto"/>
              <w:right w:val="single" w:sz="8" w:space="0" w:color="000000"/>
            </w:tcBorders>
            <w:shd w:val="clear" w:color="auto" w:fill="auto"/>
            <w:tcMar>
              <w:top w:w="15" w:type="dxa"/>
              <w:left w:w="85" w:type="dxa"/>
              <w:bottom w:w="0" w:type="dxa"/>
              <w:right w:w="85" w:type="dxa"/>
            </w:tcMar>
            <w:vAlign w:val="center"/>
            <w:hideMark/>
          </w:tcPr>
          <w:p w14:paraId="74A97FAD" w14:textId="77777777" w:rsidR="00372DC8" w:rsidRPr="00EA3B80" w:rsidRDefault="00372DC8" w:rsidP="00372DC8">
            <w:pPr>
              <w:pStyle w:val="NoSpacing"/>
            </w:pPr>
            <w:r w:rsidRPr="00EA3B80">
              <w:rPr>
                <w:lang w:val="mk-MK"/>
              </w:rPr>
              <w:t>/</w:t>
            </w:r>
          </w:p>
        </w:tc>
        <w:tc>
          <w:tcPr>
            <w:tcW w:w="699" w:type="dxa"/>
            <w:tcBorders>
              <w:top w:val="single" w:sz="4" w:space="0" w:color="auto"/>
              <w:left w:val="single" w:sz="8" w:space="0" w:color="000000"/>
              <w:bottom w:val="single" w:sz="4" w:space="0" w:color="auto"/>
              <w:right w:val="single" w:sz="8" w:space="0" w:color="000000"/>
            </w:tcBorders>
            <w:shd w:val="clear" w:color="auto" w:fill="auto"/>
            <w:tcMar>
              <w:top w:w="15" w:type="dxa"/>
              <w:left w:w="85" w:type="dxa"/>
              <w:bottom w:w="0" w:type="dxa"/>
              <w:right w:w="85" w:type="dxa"/>
            </w:tcMar>
            <w:vAlign w:val="center"/>
            <w:hideMark/>
          </w:tcPr>
          <w:p w14:paraId="2594154C" w14:textId="77777777" w:rsidR="00372DC8" w:rsidRPr="00EA3B80" w:rsidRDefault="00372DC8" w:rsidP="00372DC8">
            <w:pPr>
              <w:pStyle w:val="NoSpacing"/>
            </w:pPr>
            <w:r w:rsidRPr="00EA3B80">
              <w:rPr>
                <w:lang w:val="mk-MK"/>
              </w:rPr>
              <w:t>/</w:t>
            </w:r>
          </w:p>
        </w:tc>
        <w:tc>
          <w:tcPr>
            <w:tcW w:w="679" w:type="dxa"/>
            <w:tcBorders>
              <w:top w:val="single" w:sz="4" w:space="0" w:color="auto"/>
              <w:left w:val="single" w:sz="8" w:space="0" w:color="000000"/>
              <w:bottom w:val="single" w:sz="4" w:space="0" w:color="auto"/>
              <w:right w:val="single" w:sz="8" w:space="0" w:color="000000"/>
            </w:tcBorders>
            <w:shd w:val="clear" w:color="auto" w:fill="auto"/>
            <w:tcMar>
              <w:top w:w="15" w:type="dxa"/>
              <w:left w:w="85" w:type="dxa"/>
              <w:bottom w:w="0" w:type="dxa"/>
              <w:right w:w="85" w:type="dxa"/>
            </w:tcMar>
            <w:vAlign w:val="center"/>
            <w:hideMark/>
          </w:tcPr>
          <w:p w14:paraId="3D01CB6B" w14:textId="77777777" w:rsidR="00372DC8" w:rsidRPr="00EA3B80" w:rsidRDefault="00372DC8" w:rsidP="00372DC8">
            <w:pPr>
              <w:pStyle w:val="NoSpacing"/>
            </w:pPr>
            <w:r w:rsidRPr="00EA3B80">
              <w:rPr>
                <w:lang w:val="mk-MK"/>
              </w:rPr>
              <w:t>/</w:t>
            </w:r>
          </w:p>
        </w:tc>
        <w:tc>
          <w:tcPr>
            <w:tcW w:w="480" w:type="dxa"/>
            <w:tcBorders>
              <w:top w:val="single" w:sz="4" w:space="0" w:color="auto"/>
              <w:left w:val="single" w:sz="8" w:space="0" w:color="000000"/>
              <w:bottom w:val="single" w:sz="4" w:space="0" w:color="auto"/>
              <w:right w:val="single" w:sz="4" w:space="0" w:color="auto"/>
            </w:tcBorders>
            <w:shd w:val="clear" w:color="auto" w:fill="auto"/>
            <w:tcMar>
              <w:top w:w="15" w:type="dxa"/>
              <w:left w:w="85" w:type="dxa"/>
              <w:bottom w:w="0" w:type="dxa"/>
              <w:right w:w="85" w:type="dxa"/>
            </w:tcMar>
            <w:vAlign w:val="center"/>
            <w:hideMark/>
          </w:tcPr>
          <w:p w14:paraId="08E5944D" w14:textId="77777777" w:rsidR="00372DC8" w:rsidRPr="00EA3B80" w:rsidRDefault="00372DC8" w:rsidP="00372DC8">
            <w:pPr>
              <w:pStyle w:val="NoSpacing"/>
              <w:rPr>
                <w:lang w:val="mk-MK"/>
              </w:rPr>
            </w:pPr>
            <w:r w:rsidRPr="00EA3B80">
              <w:rPr>
                <w:lang w:val="mk-MK"/>
              </w:rPr>
              <w:t>/</w:t>
            </w:r>
          </w:p>
        </w:tc>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14:paraId="6A770BF0" w14:textId="77777777" w:rsidR="00372DC8" w:rsidRPr="00EA3B80" w:rsidRDefault="00372DC8" w:rsidP="00372DC8">
            <w:pPr>
              <w:pStyle w:val="NoSpacing"/>
            </w:pPr>
            <w:r w:rsidRPr="00EA3B80">
              <w:rPr>
                <w:lang w:val="mk-MK"/>
              </w:rPr>
              <w:t>/</w:t>
            </w:r>
          </w:p>
        </w:tc>
        <w:tc>
          <w:tcPr>
            <w:tcW w:w="603" w:type="dxa"/>
            <w:tcBorders>
              <w:top w:val="single" w:sz="4" w:space="0" w:color="auto"/>
              <w:left w:val="single" w:sz="4" w:space="0" w:color="auto"/>
              <w:bottom w:val="single" w:sz="4" w:space="0" w:color="auto"/>
              <w:right w:val="single" w:sz="4" w:space="0" w:color="auto"/>
            </w:tcBorders>
            <w:shd w:val="clear" w:color="auto" w:fill="auto"/>
            <w:vAlign w:val="center"/>
          </w:tcPr>
          <w:p w14:paraId="7411D857" w14:textId="77777777" w:rsidR="00372DC8" w:rsidRPr="00EA3B80" w:rsidRDefault="00372DC8" w:rsidP="00372DC8">
            <w:pPr>
              <w:pStyle w:val="NoSpacing"/>
              <w:rPr>
                <w:lang w:val="mk-MK"/>
              </w:rPr>
            </w:pPr>
            <w:r w:rsidRPr="00EA3B80">
              <w:rPr>
                <w:lang w:val="mk-MK"/>
              </w:rPr>
              <w:t>/</w:t>
            </w:r>
          </w:p>
        </w:tc>
      </w:tr>
    </w:tbl>
    <w:p w14:paraId="67FB8450" w14:textId="24CC1385" w:rsidR="00A02F71" w:rsidRPr="0090479A" w:rsidRDefault="00A02F71" w:rsidP="005D37B8">
      <w:pPr>
        <w:spacing w:after="0"/>
        <w:rPr>
          <w:rFonts w:cs="Calibri"/>
          <w:b/>
          <w:sz w:val="24"/>
          <w:szCs w:val="24"/>
          <w:lang w:eastAsia="ar-SA"/>
        </w:rPr>
      </w:pPr>
    </w:p>
    <w:p w14:paraId="747350FA" w14:textId="2268E54E" w:rsidR="0090479A" w:rsidRPr="003615CF" w:rsidRDefault="0090479A" w:rsidP="0090479A">
      <w:pPr>
        <w:pStyle w:val="ListParagraph"/>
        <w:spacing w:after="0"/>
        <w:ind w:left="426" w:hanging="426"/>
        <w:rPr>
          <w:rFonts w:ascii="Cambria" w:hAnsi="Cambria"/>
          <w:b/>
          <w:color w:val="auto"/>
          <w:szCs w:val="24"/>
          <w:lang w:val="en-US"/>
        </w:rPr>
      </w:pPr>
      <w:r w:rsidRPr="003615CF">
        <w:rPr>
          <w:rFonts w:ascii="Cambria" w:hAnsi="Cambria"/>
          <w:b/>
          <w:color w:val="auto"/>
          <w:szCs w:val="24"/>
          <w:lang w:eastAsia="ar-SA"/>
        </w:rPr>
        <w:t>3.6. Вкупни податоци за с</w:t>
      </w:r>
      <w:r w:rsidRPr="003615CF">
        <w:rPr>
          <w:rFonts w:ascii="Cambria" w:hAnsi="Cambria"/>
          <w:b/>
          <w:color w:val="auto"/>
          <w:szCs w:val="24"/>
        </w:rPr>
        <w:t>тепенот на образование на вработените</w:t>
      </w:r>
      <w:r w:rsidRPr="003615CF">
        <w:rPr>
          <w:rFonts w:ascii="Cambria" w:hAnsi="Cambria"/>
          <w:b/>
          <w:color w:val="auto"/>
          <w:szCs w:val="24"/>
          <w:lang w:val="en-US"/>
        </w:rPr>
        <w:t xml:space="preserve">                </w:t>
      </w:r>
      <w:r w:rsidRPr="003615CF">
        <w:rPr>
          <w:rFonts w:ascii="Cambria" w:hAnsi="Cambria"/>
          <w:b/>
          <w:szCs w:val="24"/>
        </w:rPr>
        <w:t>3.7. Вкупни податоци за старосната структура на вработените</w:t>
      </w:r>
    </w:p>
    <w:p w14:paraId="391F1D19" w14:textId="69E8627D" w:rsidR="0090479A" w:rsidRPr="00737952" w:rsidRDefault="001A4F83" w:rsidP="00737952">
      <w:pPr>
        <w:spacing w:after="0"/>
        <w:rPr>
          <w:b/>
          <w:sz w:val="24"/>
          <w:szCs w:val="24"/>
        </w:rPr>
      </w:pPr>
      <w:r>
        <w:rPr>
          <w:noProof/>
        </w:rPr>
        <mc:AlternateContent>
          <mc:Choice Requires="wps">
            <w:drawing>
              <wp:anchor distT="0" distB="0" distL="114300" distR="114300" simplePos="0" relativeHeight="251685888" behindDoc="0" locked="0" layoutInCell="1" allowOverlap="1" wp14:anchorId="11B07A33" wp14:editId="38093D13">
                <wp:simplePos x="0" y="0"/>
                <wp:positionH relativeFrom="margin">
                  <wp:align>left</wp:align>
                </wp:positionH>
                <wp:positionV relativeFrom="paragraph">
                  <wp:posOffset>153670</wp:posOffset>
                </wp:positionV>
                <wp:extent cx="4657725" cy="1762125"/>
                <wp:effectExtent l="0" t="0" r="0" b="0"/>
                <wp:wrapNone/>
                <wp:docPr id="67" name="Rectangle 67"/>
                <wp:cNvGraphicFramePr/>
                <a:graphic xmlns:a="http://schemas.openxmlformats.org/drawingml/2006/main">
                  <a:graphicData uri="http://schemas.microsoft.com/office/word/2010/wordprocessingShape">
                    <wps:wsp>
                      <wps:cNvSpPr/>
                      <wps:spPr>
                        <a:xfrm>
                          <a:off x="0" y="0"/>
                          <a:ext cx="4657725" cy="1762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6774" w:type="dxa"/>
                              <w:jc w:val="center"/>
                              <w:tblCellMar>
                                <w:left w:w="0" w:type="dxa"/>
                                <w:right w:w="0" w:type="dxa"/>
                              </w:tblCellMar>
                              <w:tblLook w:val="04A0" w:firstRow="1" w:lastRow="0" w:firstColumn="1" w:lastColumn="0" w:noHBand="0" w:noVBand="1"/>
                            </w:tblPr>
                            <w:tblGrid>
                              <w:gridCol w:w="3798"/>
                              <w:gridCol w:w="1984"/>
                              <w:gridCol w:w="992"/>
                            </w:tblGrid>
                            <w:tr w:rsidR="00BD18F2" w:rsidRPr="00EA3B80" w14:paraId="206559A1" w14:textId="77777777" w:rsidTr="00EA3B80">
                              <w:trPr>
                                <w:trHeight w:val="303"/>
                                <w:jc w:val="center"/>
                              </w:trPr>
                              <w:tc>
                                <w:tcPr>
                                  <w:tcW w:w="3798" w:type="dxa"/>
                                  <w:tcBorders>
                                    <w:top w:val="single" w:sz="4" w:space="0" w:color="auto"/>
                                    <w:left w:val="single" w:sz="4" w:space="0" w:color="auto"/>
                                    <w:bottom w:val="single" w:sz="4" w:space="0" w:color="auto"/>
                                    <w:right w:val="single" w:sz="4" w:space="0" w:color="auto"/>
                                  </w:tcBorders>
                                  <w:shd w:val="clear" w:color="auto" w:fill="FFE599" w:themeFill="accent4" w:themeFillTint="66"/>
                                  <w:tcMar>
                                    <w:top w:w="15" w:type="dxa"/>
                                    <w:left w:w="108" w:type="dxa"/>
                                    <w:bottom w:w="0" w:type="dxa"/>
                                    <w:right w:w="108" w:type="dxa"/>
                                  </w:tcMar>
                                  <w:vAlign w:val="center"/>
                                  <w:hideMark/>
                                </w:tcPr>
                                <w:p w14:paraId="0B048C48" w14:textId="77777777" w:rsidR="00BD18F2" w:rsidRPr="00EA3B80" w:rsidRDefault="00BD18F2" w:rsidP="005C4AEB">
                                  <w:pPr>
                                    <w:pStyle w:val="NoSpacing"/>
                                    <w:rPr>
                                      <w:b/>
                                      <w:szCs w:val="24"/>
                                    </w:rPr>
                                  </w:pPr>
                                  <w:r w:rsidRPr="00EA3B80">
                                    <w:rPr>
                                      <w:b/>
                                      <w:szCs w:val="24"/>
                                      <w:lang w:val="mk-MK"/>
                                    </w:rPr>
                                    <w:t>Образование</w:t>
                                  </w:r>
                                </w:p>
                              </w:tc>
                              <w:tc>
                                <w:tcPr>
                                  <w:tcW w:w="1984" w:type="dxa"/>
                                  <w:tcBorders>
                                    <w:top w:val="single" w:sz="4" w:space="0" w:color="auto"/>
                                    <w:left w:val="single" w:sz="4" w:space="0" w:color="auto"/>
                                    <w:bottom w:val="single" w:sz="4" w:space="0" w:color="auto"/>
                                    <w:right w:val="single" w:sz="4" w:space="0" w:color="auto"/>
                                  </w:tcBorders>
                                  <w:shd w:val="clear" w:color="auto" w:fill="FFE599" w:themeFill="accent4" w:themeFillTint="66"/>
                                  <w:tcMar>
                                    <w:top w:w="15" w:type="dxa"/>
                                    <w:left w:w="108" w:type="dxa"/>
                                    <w:bottom w:w="0" w:type="dxa"/>
                                    <w:right w:w="108" w:type="dxa"/>
                                  </w:tcMar>
                                  <w:vAlign w:val="center"/>
                                  <w:hideMark/>
                                </w:tcPr>
                                <w:p w14:paraId="48866C70" w14:textId="77777777" w:rsidR="00BD18F2" w:rsidRPr="00EA3B80" w:rsidRDefault="00BD18F2" w:rsidP="005C4AEB">
                                  <w:pPr>
                                    <w:pStyle w:val="NoSpacing"/>
                                    <w:rPr>
                                      <w:b/>
                                      <w:szCs w:val="24"/>
                                    </w:rPr>
                                  </w:pPr>
                                  <w:r w:rsidRPr="00EA3B80">
                                    <w:rPr>
                                      <w:b/>
                                      <w:szCs w:val="24"/>
                                      <w:lang w:val="mk-MK"/>
                                    </w:rPr>
                                    <w:t>Број на вработени</w:t>
                                  </w:r>
                                </w:p>
                              </w:tc>
                              <w:tc>
                                <w:tcPr>
                                  <w:tcW w:w="992"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7FAED0F" w14:textId="77777777" w:rsidR="00BD18F2" w:rsidRPr="00EA3B80" w:rsidRDefault="00BD18F2" w:rsidP="005C4AEB">
                                  <w:pPr>
                                    <w:pStyle w:val="NoSpacing"/>
                                    <w:rPr>
                                      <w:b/>
                                      <w:szCs w:val="24"/>
                                      <w:lang w:val="mk-MK"/>
                                    </w:rPr>
                                  </w:pPr>
                                  <w:r w:rsidRPr="00EA3B80">
                                    <w:rPr>
                                      <w:b/>
                                      <w:szCs w:val="24"/>
                                      <w:lang w:val="mk-MK"/>
                                    </w:rPr>
                                    <w:t xml:space="preserve">  вкупно</w:t>
                                  </w:r>
                                </w:p>
                              </w:tc>
                            </w:tr>
                            <w:tr w:rsidR="00BD18F2" w:rsidRPr="00EA3B80" w14:paraId="404D8F94" w14:textId="77777777" w:rsidTr="00EA3B80">
                              <w:trPr>
                                <w:trHeight w:val="440"/>
                                <w:jc w:val="center"/>
                              </w:trPr>
                              <w:tc>
                                <w:tcPr>
                                  <w:tcW w:w="3798" w:type="dxa"/>
                                  <w:tcBorders>
                                    <w:top w:val="single" w:sz="4" w:space="0" w:color="auto"/>
                                    <w:left w:val="single" w:sz="4" w:space="0" w:color="auto"/>
                                    <w:bottom w:val="single" w:sz="4" w:space="0" w:color="auto"/>
                                    <w:right w:val="single" w:sz="4" w:space="0" w:color="auto"/>
                                  </w:tcBorders>
                                  <w:shd w:val="clear" w:color="auto" w:fill="FFE599" w:themeFill="accent4" w:themeFillTint="66"/>
                                  <w:tcMar>
                                    <w:top w:w="15" w:type="dxa"/>
                                    <w:left w:w="108" w:type="dxa"/>
                                    <w:bottom w:w="0" w:type="dxa"/>
                                    <w:right w:w="108" w:type="dxa"/>
                                  </w:tcMar>
                                  <w:vAlign w:val="center"/>
                                  <w:hideMark/>
                                </w:tcPr>
                                <w:p w14:paraId="6B2C2EA8" w14:textId="77777777" w:rsidR="00BD18F2" w:rsidRPr="00EA3B80" w:rsidRDefault="00BD18F2" w:rsidP="005C4AEB">
                                  <w:pPr>
                                    <w:pStyle w:val="NoSpacing"/>
                                    <w:rPr>
                                      <w:b/>
                                      <w:szCs w:val="24"/>
                                    </w:rPr>
                                  </w:pPr>
                                  <w:r w:rsidRPr="00EA3B80">
                                    <w:rPr>
                                      <w:b/>
                                      <w:szCs w:val="24"/>
                                    </w:rPr>
                                    <w:t>Последипломски студии-втор циклус</w:t>
                                  </w:r>
                                  <w:r w:rsidRPr="00EA3B80">
                                    <w:rPr>
                                      <w:b/>
                                      <w:szCs w:val="24"/>
                                      <w:lang w:val="mk-MK"/>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1906D394" w14:textId="2C6CB56B" w:rsidR="00BD18F2" w:rsidRPr="00EA3B80" w:rsidRDefault="00BD18F2" w:rsidP="005C4AEB">
                                  <w:pPr>
                                    <w:pStyle w:val="NoSpacing"/>
                                    <w:rPr>
                                      <w:szCs w:val="24"/>
                                    </w:rPr>
                                  </w:pPr>
                                  <w:r w:rsidRPr="00EA3B80">
                                    <w:rPr>
                                      <w:szCs w:val="24"/>
                                    </w:rPr>
                                    <w:t>4</w:t>
                                  </w:r>
                                </w:p>
                              </w:tc>
                              <w:tc>
                                <w:tcPr>
                                  <w:tcW w:w="992" w:type="dxa"/>
                                  <w:vMerge w:val="restart"/>
                                  <w:tcBorders>
                                    <w:top w:val="single" w:sz="4" w:space="0" w:color="auto"/>
                                    <w:left w:val="single" w:sz="4" w:space="0" w:color="auto"/>
                                    <w:right w:val="single" w:sz="4" w:space="0" w:color="auto"/>
                                  </w:tcBorders>
                                  <w:shd w:val="clear" w:color="auto" w:fill="FFFFFF" w:themeFill="background1"/>
                                  <w:vAlign w:val="center"/>
                                </w:tcPr>
                                <w:p w14:paraId="35EF81A6" w14:textId="77777777" w:rsidR="00BD18F2" w:rsidRPr="00EA3B80" w:rsidRDefault="00BD18F2" w:rsidP="005C4AEB">
                                  <w:pPr>
                                    <w:pStyle w:val="NoSpacing"/>
                                    <w:jc w:val="center"/>
                                    <w:rPr>
                                      <w:szCs w:val="24"/>
                                    </w:rPr>
                                  </w:pPr>
                                  <w:r w:rsidRPr="00EA3B80">
                                    <w:rPr>
                                      <w:szCs w:val="24"/>
                                    </w:rPr>
                                    <w:t>81</w:t>
                                  </w:r>
                                </w:p>
                              </w:tc>
                            </w:tr>
                            <w:tr w:rsidR="00BD18F2" w:rsidRPr="00EA3B80" w14:paraId="29279EA3" w14:textId="77777777" w:rsidTr="00EA3B80">
                              <w:trPr>
                                <w:trHeight w:val="316"/>
                                <w:jc w:val="center"/>
                              </w:trPr>
                              <w:tc>
                                <w:tcPr>
                                  <w:tcW w:w="3798" w:type="dxa"/>
                                  <w:tcBorders>
                                    <w:top w:val="single" w:sz="4" w:space="0" w:color="auto"/>
                                    <w:left w:val="single" w:sz="4" w:space="0" w:color="auto"/>
                                    <w:bottom w:val="single" w:sz="4" w:space="0" w:color="auto"/>
                                    <w:right w:val="single" w:sz="4" w:space="0" w:color="auto"/>
                                  </w:tcBorders>
                                  <w:shd w:val="clear" w:color="auto" w:fill="FFE599" w:themeFill="accent4" w:themeFillTint="66"/>
                                  <w:tcMar>
                                    <w:top w:w="15" w:type="dxa"/>
                                    <w:left w:w="108" w:type="dxa"/>
                                    <w:bottom w:w="0" w:type="dxa"/>
                                    <w:right w:w="108" w:type="dxa"/>
                                  </w:tcMar>
                                  <w:vAlign w:val="center"/>
                                  <w:hideMark/>
                                </w:tcPr>
                                <w:p w14:paraId="7A89E52C" w14:textId="77777777" w:rsidR="00BD18F2" w:rsidRPr="00EA3B80" w:rsidRDefault="00BD18F2" w:rsidP="005C4AEB">
                                  <w:pPr>
                                    <w:pStyle w:val="NoSpacing"/>
                                    <w:rPr>
                                      <w:b/>
                                      <w:szCs w:val="24"/>
                                    </w:rPr>
                                  </w:pPr>
                                  <w:r w:rsidRPr="00EA3B80">
                                    <w:rPr>
                                      <w:b/>
                                      <w:szCs w:val="24"/>
                                      <w:lang w:val="mk-MK"/>
                                    </w:rPr>
                                    <w:t xml:space="preserve">Високо образование </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1729C2F8" w14:textId="4AC4E00E" w:rsidR="00BD18F2" w:rsidRPr="00EA3B80" w:rsidRDefault="00BD18F2" w:rsidP="005C4AEB">
                                  <w:pPr>
                                    <w:pStyle w:val="NoSpacing"/>
                                    <w:rPr>
                                      <w:szCs w:val="24"/>
                                    </w:rPr>
                                  </w:pPr>
                                  <w:r w:rsidRPr="00EA3B80">
                                    <w:rPr>
                                      <w:szCs w:val="24"/>
                                    </w:rPr>
                                    <w:t>58</w:t>
                                  </w:r>
                                </w:p>
                              </w:tc>
                              <w:tc>
                                <w:tcPr>
                                  <w:tcW w:w="992" w:type="dxa"/>
                                  <w:vMerge/>
                                  <w:tcBorders>
                                    <w:left w:val="single" w:sz="4" w:space="0" w:color="auto"/>
                                    <w:right w:val="single" w:sz="4" w:space="0" w:color="auto"/>
                                  </w:tcBorders>
                                  <w:shd w:val="clear" w:color="auto" w:fill="FFFFFF" w:themeFill="background1"/>
                                  <w:vAlign w:val="center"/>
                                </w:tcPr>
                                <w:p w14:paraId="382972D8" w14:textId="77777777" w:rsidR="00BD18F2" w:rsidRPr="00EA3B80" w:rsidRDefault="00BD18F2" w:rsidP="005C4AEB">
                                  <w:pPr>
                                    <w:pStyle w:val="NoSpacing"/>
                                    <w:rPr>
                                      <w:szCs w:val="24"/>
                                      <w:lang w:val="mk-MK"/>
                                    </w:rPr>
                                  </w:pPr>
                                </w:p>
                              </w:tc>
                            </w:tr>
                            <w:tr w:rsidR="00BD18F2" w:rsidRPr="00EA3B80" w14:paraId="40946130" w14:textId="77777777" w:rsidTr="00EA3B80">
                              <w:trPr>
                                <w:trHeight w:val="352"/>
                                <w:jc w:val="center"/>
                              </w:trPr>
                              <w:tc>
                                <w:tcPr>
                                  <w:tcW w:w="3798" w:type="dxa"/>
                                  <w:tcBorders>
                                    <w:top w:val="single" w:sz="4" w:space="0" w:color="auto"/>
                                    <w:left w:val="single" w:sz="4" w:space="0" w:color="auto"/>
                                    <w:bottom w:val="single" w:sz="4" w:space="0" w:color="auto"/>
                                    <w:right w:val="single" w:sz="4" w:space="0" w:color="auto"/>
                                  </w:tcBorders>
                                  <w:shd w:val="clear" w:color="auto" w:fill="FFE599" w:themeFill="accent4" w:themeFillTint="66"/>
                                  <w:tcMar>
                                    <w:top w:w="15" w:type="dxa"/>
                                    <w:left w:w="108" w:type="dxa"/>
                                    <w:bottom w:w="0" w:type="dxa"/>
                                    <w:right w:w="108" w:type="dxa"/>
                                  </w:tcMar>
                                  <w:vAlign w:val="center"/>
                                  <w:hideMark/>
                                </w:tcPr>
                                <w:p w14:paraId="6FFDA8B5" w14:textId="77777777" w:rsidR="00BD18F2" w:rsidRPr="00EA3B80" w:rsidRDefault="00BD18F2" w:rsidP="005C4AEB">
                                  <w:pPr>
                                    <w:pStyle w:val="NoSpacing"/>
                                    <w:rPr>
                                      <w:b/>
                                      <w:szCs w:val="24"/>
                                    </w:rPr>
                                  </w:pPr>
                                  <w:r w:rsidRPr="00EA3B80">
                                    <w:rPr>
                                      <w:b/>
                                      <w:szCs w:val="24"/>
                                      <w:lang w:val="mk-MK"/>
                                    </w:rPr>
                                    <w:t xml:space="preserve">Виша стручна спрема </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713E0B42" w14:textId="77777777" w:rsidR="00BD18F2" w:rsidRPr="00EA3B80" w:rsidRDefault="00BD18F2" w:rsidP="005C4AEB">
                                  <w:pPr>
                                    <w:pStyle w:val="NoSpacing"/>
                                    <w:rPr>
                                      <w:szCs w:val="24"/>
                                    </w:rPr>
                                  </w:pPr>
                                  <w:r w:rsidRPr="00EA3B80">
                                    <w:rPr>
                                      <w:szCs w:val="24"/>
                                    </w:rPr>
                                    <w:t>3</w:t>
                                  </w:r>
                                </w:p>
                              </w:tc>
                              <w:tc>
                                <w:tcPr>
                                  <w:tcW w:w="992" w:type="dxa"/>
                                  <w:vMerge/>
                                  <w:tcBorders>
                                    <w:left w:val="single" w:sz="4" w:space="0" w:color="auto"/>
                                    <w:right w:val="single" w:sz="4" w:space="0" w:color="auto"/>
                                  </w:tcBorders>
                                  <w:shd w:val="clear" w:color="auto" w:fill="FFFFFF" w:themeFill="background1"/>
                                  <w:vAlign w:val="center"/>
                                </w:tcPr>
                                <w:p w14:paraId="7442C534" w14:textId="77777777" w:rsidR="00BD18F2" w:rsidRPr="00EA3B80" w:rsidRDefault="00BD18F2" w:rsidP="005C4AEB">
                                  <w:pPr>
                                    <w:pStyle w:val="NoSpacing"/>
                                    <w:rPr>
                                      <w:szCs w:val="24"/>
                                      <w:lang w:val="mk-MK"/>
                                    </w:rPr>
                                  </w:pPr>
                                </w:p>
                              </w:tc>
                            </w:tr>
                            <w:tr w:rsidR="00BD18F2" w:rsidRPr="00EA3B80" w14:paraId="1F86AB97" w14:textId="77777777" w:rsidTr="00EA3B80">
                              <w:trPr>
                                <w:trHeight w:val="401"/>
                                <w:jc w:val="center"/>
                              </w:trPr>
                              <w:tc>
                                <w:tcPr>
                                  <w:tcW w:w="3798" w:type="dxa"/>
                                  <w:tcBorders>
                                    <w:top w:val="single" w:sz="4" w:space="0" w:color="auto"/>
                                    <w:left w:val="single" w:sz="4" w:space="0" w:color="auto"/>
                                    <w:bottom w:val="single" w:sz="4" w:space="0" w:color="auto"/>
                                    <w:right w:val="single" w:sz="4" w:space="0" w:color="auto"/>
                                  </w:tcBorders>
                                  <w:shd w:val="clear" w:color="auto" w:fill="FFE599" w:themeFill="accent4" w:themeFillTint="66"/>
                                  <w:tcMar>
                                    <w:top w:w="15" w:type="dxa"/>
                                    <w:left w:w="108" w:type="dxa"/>
                                    <w:bottom w:w="0" w:type="dxa"/>
                                    <w:right w:w="108" w:type="dxa"/>
                                  </w:tcMar>
                                  <w:vAlign w:val="center"/>
                                  <w:hideMark/>
                                </w:tcPr>
                                <w:p w14:paraId="17614DAD" w14:textId="77777777" w:rsidR="00BD18F2" w:rsidRPr="00EA3B80" w:rsidRDefault="00BD18F2" w:rsidP="005C4AEB">
                                  <w:pPr>
                                    <w:pStyle w:val="NoSpacing"/>
                                    <w:rPr>
                                      <w:b/>
                                      <w:szCs w:val="24"/>
                                    </w:rPr>
                                  </w:pPr>
                                  <w:r w:rsidRPr="00EA3B80">
                                    <w:rPr>
                                      <w:b/>
                                      <w:szCs w:val="24"/>
                                      <w:lang w:val="mk-MK"/>
                                    </w:rPr>
                                    <w:t xml:space="preserve">Средно образование </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0AED9428" w14:textId="77777777" w:rsidR="00BD18F2" w:rsidRPr="00EA3B80" w:rsidRDefault="00BD18F2" w:rsidP="005C4AEB">
                                  <w:pPr>
                                    <w:pStyle w:val="NoSpacing"/>
                                    <w:rPr>
                                      <w:szCs w:val="24"/>
                                    </w:rPr>
                                  </w:pPr>
                                  <w:r w:rsidRPr="00EA3B80">
                                    <w:rPr>
                                      <w:szCs w:val="24"/>
                                    </w:rPr>
                                    <w:t>13</w:t>
                                  </w:r>
                                </w:p>
                              </w:tc>
                              <w:tc>
                                <w:tcPr>
                                  <w:tcW w:w="992" w:type="dxa"/>
                                  <w:vMerge/>
                                  <w:tcBorders>
                                    <w:left w:val="single" w:sz="4" w:space="0" w:color="auto"/>
                                    <w:right w:val="single" w:sz="4" w:space="0" w:color="auto"/>
                                  </w:tcBorders>
                                  <w:shd w:val="clear" w:color="auto" w:fill="FFFFFF" w:themeFill="background1"/>
                                  <w:vAlign w:val="center"/>
                                </w:tcPr>
                                <w:p w14:paraId="57597FBF" w14:textId="77777777" w:rsidR="00BD18F2" w:rsidRPr="00EA3B80" w:rsidRDefault="00BD18F2" w:rsidP="005C4AEB">
                                  <w:pPr>
                                    <w:pStyle w:val="NoSpacing"/>
                                    <w:rPr>
                                      <w:szCs w:val="24"/>
                                      <w:lang w:val="mk-MK"/>
                                    </w:rPr>
                                  </w:pPr>
                                </w:p>
                              </w:tc>
                            </w:tr>
                            <w:tr w:rsidR="00BD18F2" w:rsidRPr="00EA3B80" w14:paraId="6921A6C4" w14:textId="77777777" w:rsidTr="00EA3B80">
                              <w:trPr>
                                <w:trHeight w:val="45"/>
                                <w:jc w:val="center"/>
                              </w:trPr>
                              <w:tc>
                                <w:tcPr>
                                  <w:tcW w:w="3798" w:type="dxa"/>
                                  <w:tcBorders>
                                    <w:top w:val="single" w:sz="4" w:space="0" w:color="auto"/>
                                    <w:left w:val="single" w:sz="4" w:space="0" w:color="auto"/>
                                    <w:bottom w:val="single" w:sz="4" w:space="0" w:color="auto"/>
                                    <w:right w:val="single" w:sz="4" w:space="0" w:color="auto"/>
                                  </w:tcBorders>
                                  <w:shd w:val="clear" w:color="auto" w:fill="FFE599" w:themeFill="accent4" w:themeFillTint="66"/>
                                  <w:tcMar>
                                    <w:top w:w="15" w:type="dxa"/>
                                    <w:left w:w="108" w:type="dxa"/>
                                    <w:bottom w:w="0" w:type="dxa"/>
                                    <w:right w:w="108" w:type="dxa"/>
                                  </w:tcMar>
                                  <w:vAlign w:val="center"/>
                                  <w:hideMark/>
                                </w:tcPr>
                                <w:p w14:paraId="0C71743C" w14:textId="77777777" w:rsidR="00BD18F2" w:rsidRPr="00EA3B80" w:rsidRDefault="00BD18F2" w:rsidP="005C4AEB">
                                  <w:pPr>
                                    <w:pStyle w:val="NoSpacing"/>
                                    <w:rPr>
                                      <w:b/>
                                      <w:szCs w:val="24"/>
                                    </w:rPr>
                                  </w:pPr>
                                  <w:r w:rsidRPr="00EA3B80">
                                    <w:rPr>
                                      <w:b/>
                                      <w:szCs w:val="24"/>
                                      <w:lang w:val="mk-MK"/>
                                    </w:rPr>
                                    <w:t>Основно образоване</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7784D3FF" w14:textId="77777777" w:rsidR="00BD18F2" w:rsidRPr="00EA3B80" w:rsidRDefault="00BD18F2" w:rsidP="005C4AEB">
                                  <w:pPr>
                                    <w:pStyle w:val="NoSpacing"/>
                                    <w:rPr>
                                      <w:szCs w:val="24"/>
                                    </w:rPr>
                                  </w:pPr>
                                  <w:r w:rsidRPr="00EA3B80">
                                    <w:rPr>
                                      <w:szCs w:val="24"/>
                                    </w:rPr>
                                    <w:t>3</w:t>
                                  </w:r>
                                </w:p>
                              </w:tc>
                              <w:tc>
                                <w:tcPr>
                                  <w:tcW w:w="992" w:type="dxa"/>
                                  <w:vMerge/>
                                  <w:tcBorders>
                                    <w:left w:val="single" w:sz="4" w:space="0" w:color="auto"/>
                                    <w:bottom w:val="single" w:sz="4" w:space="0" w:color="auto"/>
                                    <w:right w:val="single" w:sz="4" w:space="0" w:color="auto"/>
                                  </w:tcBorders>
                                  <w:shd w:val="clear" w:color="auto" w:fill="FFFFFF" w:themeFill="background1"/>
                                  <w:vAlign w:val="center"/>
                                </w:tcPr>
                                <w:p w14:paraId="3DC5D24D" w14:textId="77777777" w:rsidR="00BD18F2" w:rsidRPr="00EA3B80" w:rsidRDefault="00BD18F2" w:rsidP="005C4AEB">
                                  <w:pPr>
                                    <w:pStyle w:val="NoSpacing"/>
                                    <w:rPr>
                                      <w:szCs w:val="24"/>
                                      <w:lang w:val="mk-MK"/>
                                    </w:rPr>
                                  </w:pPr>
                                </w:p>
                              </w:tc>
                            </w:tr>
                          </w:tbl>
                          <w:p w14:paraId="4B07A264" w14:textId="77777777" w:rsidR="00BD18F2" w:rsidRDefault="00BD18F2" w:rsidP="009047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07A33" id="Rectangle 67" o:spid="_x0000_s1032" style="position:absolute;margin-left:0;margin-top:12.1pt;width:366.75pt;height:138.7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" filled="f" stroked="f" strokeweight="1.5pt">
                <v:stroke endcap="round"/>
                <v:textbox>
                  <w:txbxContent>
                    <w:tbl>
                      <w:tblPr>
                        <w:tblW w:w="6774" w:type="dxa"/>
                        <w:jc w:val="center"/>
                        <w:tblCellMar>
                          <w:left w:w="0" w:type="dxa"/>
                          <w:right w:w="0" w:type="dxa"/>
                        </w:tblCellMar>
                        <w:tblLook w:val="04A0" w:firstRow="1" w:lastRow="0" w:firstColumn="1" w:lastColumn="0" w:noHBand="0" w:noVBand="1"/>
                      </w:tblPr>
                      <w:tblGrid>
                        <w:gridCol w:w="3798"/>
                        <w:gridCol w:w="1984"/>
                        <w:gridCol w:w="992"/>
                      </w:tblGrid>
                      <w:tr w:rsidR="00BD18F2" w:rsidRPr="00EA3B80" w14:paraId="206559A1" w14:textId="77777777" w:rsidTr="00EA3B80">
                        <w:trPr>
                          <w:trHeight w:val="303"/>
                          <w:jc w:val="center"/>
                        </w:trPr>
                        <w:tc>
                          <w:tcPr>
                            <w:tcW w:w="3798" w:type="dxa"/>
                            <w:tcBorders>
                              <w:top w:val="single" w:sz="4" w:space="0" w:color="auto"/>
                              <w:left w:val="single" w:sz="4" w:space="0" w:color="auto"/>
                              <w:bottom w:val="single" w:sz="4" w:space="0" w:color="auto"/>
                              <w:right w:val="single" w:sz="4" w:space="0" w:color="auto"/>
                            </w:tcBorders>
                            <w:shd w:val="clear" w:color="auto" w:fill="FFE599" w:themeFill="accent4" w:themeFillTint="66"/>
                            <w:tcMar>
                              <w:top w:w="15" w:type="dxa"/>
                              <w:left w:w="108" w:type="dxa"/>
                              <w:bottom w:w="0" w:type="dxa"/>
                              <w:right w:w="108" w:type="dxa"/>
                            </w:tcMar>
                            <w:vAlign w:val="center"/>
                            <w:hideMark/>
                          </w:tcPr>
                          <w:p w14:paraId="0B048C48" w14:textId="77777777" w:rsidR="00BD18F2" w:rsidRPr="00EA3B80" w:rsidRDefault="00BD18F2" w:rsidP="005C4AEB">
                            <w:pPr>
                              <w:pStyle w:val="NoSpacing"/>
                              <w:rPr>
                                <w:b/>
                                <w:szCs w:val="24"/>
                              </w:rPr>
                            </w:pPr>
                            <w:r w:rsidRPr="00EA3B80">
                              <w:rPr>
                                <w:b/>
                                <w:szCs w:val="24"/>
                                <w:lang w:val="mk-MK"/>
                              </w:rPr>
                              <w:t>Образование</w:t>
                            </w:r>
                          </w:p>
                        </w:tc>
                        <w:tc>
                          <w:tcPr>
                            <w:tcW w:w="1984" w:type="dxa"/>
                            <w:tcBorders>
                              <w:top w:val="single" w:sz="4" w:space="0" w:color="auto"/>
                              <w:left w:val="single" w:sz="4" w:space="0" w:color="auto"/>
                              <w:bottom w:val="single" w:sz="4" w:space="0" w:color="auto"/>
                              <w:right w:val="single" w:sz="4" w:space="0" w:color="auto"/>
                            </w:tcBorders>
                            <w:shd w:val="clear" w:color="auto" w:fill="FFE599" w:themeFill="accent4" w:themeFillTint="66"/>
                            <w:tcMar>
                              <w:top w:w="15" w:type="dxa"/>
                              <w:left w:w="108" w:type="dxa"/>
                              <w:bottom w:w="0" w:type="dxa"/>
                              <w:right w:w="108" w:type="dxa"/>
                            </w:tcMar>
                            <w:vAlign w:val="center"/>
                            <w:hideMark/>
                          </w:tcPr>
                          <w:p w14:paraId="48866C70" w14:textId="77777777" w:rsidR="00BD18F2" w:rsidRPr="00EA3B80" w:rsidRDefault="00BD18F2" w:rsidP="005C4AEB">
                            <w:pPr>
                              <w:pStyle w:val="NoSpacing"/>
                              <w:rPr>
                                <w:b/>
                                <w:szCs w:val="24"/>
                              </w:rPr>
                            </w:pPr>
                            <w:r w:rsidRPr="00EA3B80">
                              <w:rPr>
                                <w:b/>
                                <w:szCs w:val="24"/>
                                <w:lang w:val="mk-MK"/>
                              </w:rPr>
                              <w:t>Број на вработени</w:t>
                            </w:r>
                          </w:p>
                        </w:tc>
                        <w:tc>
                          <w:tcPr>
                            <w:tcW w:w="992"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7FAED0F" w14:textId="77777777" w:rsidR="00BD18F2" w:rsidRPr="00EA3B80" w:rsidRDefault="00BD18F2" w:rsidP="005C4AEB">
                            <w:pPr>
                              <w:pStyle w:val="NoSpacing"/>
                              <w:rPr>
                                <w:b/>
                                <w:szCs w:val="24"/>
                                <w:lang w:val="mk-MK"/>
                              </w:rPr>
                            </w:pPr>
                            <w:r w:rsidRPr="00EA3B80">
                              <w:rPr>
                                <w:b/>
                                <w:szCs w:val="24"/>
                                <w:lang w:val="mk-MK"/>
                              </w:rPr>
                              <w:t xml:space="preserve">  вкупно</w:t>
                            </w:r>
                          </w:p>
                        </w:tc>
                      </w:tr>
                      <w:tr w:rsidR="00BD18F2" w:rsidRPr="00EA3B80" w14:paraId="404D8F94" w14:textId="77777777" w:rsidTr="00EA3B80">
                        <w:trPr>
                          <w:trHeight w:val="440"/>
                          <w:jc w:val="center"/>
                        </w:trPr>
                        <w:tc>
                          <w:tcPr>
                            <w:tcW w:w="3798" w:type="dxa"/>
                            <w:tcBorders>
                              <w:top w:val="single" w:sz="4" w:space="0" w:color="auto"/>
                              <w:left w:val="single" w:sz="4" w:space="0" w:color="auto"/>
                              <w:bottom w:val="single" w:sz="4" w:space="0" w:color="auto"/>
                              <w:right w:val="single" w:sz="4" w:space="0" w:color="auto"/>
                            </w:tcBorders>
                            <w:shd w:val="clear" w:color="auto" w:fill="FFE599" w:themeFill="accent4" w:themeFillTint="66"/>
                            <w:tcMar>
                              <w:top w:w="15" w:type="dxa"/>
                              <w:left w:w="108" w:type="dxa"/>
                              <w:bottom w:w="0" w:type="dxa"/>
                              <w:right w:w="108" w:type="dxa"/>
                            </w:tcMar>
                            <w:vAlign w:val="center"/>
                            <w:hideMark/>
                          </w:tcPr>
                          <w:p w14:paraId="6B2C2EA8" w14:textId="77777777" w:rsidR="00BD18F2" w:rsidRPr="00EA3B80" w:rsidRDefault="00BD18F2" w:rsidP="005C4AEB">
                            <w:pPr>
                              <w:pStyle w:val="NoSpacing"/>
                              <w:rPr>
                                <w:b/>
                                <w:szCs w:val="24"/>
                              </w:rPr>
                            </w:pPr>
                            <w:r w:rsidRPr="00EA3B80">
                              <w:rPr>
                                <w:b/>
                                <w:szCs w:val="24"/>
                              </w:rPr>
                              <w:t>Последипломски студии-втор циклус</w:t>
                            </w:r>
                            <w:r w:rsidRPr="00EA3B80">
                              <w:rPr>
                                <w:b/>
                                <w:szCs w:val="24"/>
                                <w:lang w:val="mk-MK"/>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1906D394" w14:textId="2C6CB56B" w:rsidR="00BD18F2" w:rsidRPr="00EA3B80" w:rsidRDefault="00BD18F2" w:rsidP="005C4AEB">
                            <w:pPr>
                              <w:pStyle w:val="NoSpacing"/>
                              <w:rPr>
                                <w:szCs w:val="24"/>
                              </w:rPr>
                            </w:pPr>
                            <w:r w:rsidRPr="00EA3B80">
                              <w:rPr>
                                <w:szCs w:val="24"/>
                              </w:rPr>
                              <w:t>4</w:t>
                            </w:r>
                          </w:p>
                        </w:tc>
                        <w:tc>
                          <w:tcPr>
                            <w:tcW w:w="992" w:type="dxa"/>
                            <w:vMerge w:val="restart"/>
                            <w:tcBorders>
                              <w:top w:val="single" w:sz="4" w:space="0" w:color="auto"/>
                              <w:left w:val="single" w:sz="4" w:space="0" w:color="auto"/>
                              <w:right w:val="single" w:sz="4" w:space="0" w:color="auto"/>
                            </w:tcBorders>
                            <w:shd w:val="clear" w:color="auto" w:fill="FFFFFF" w:themeFill="background1"/>
                            <w:vAlign w:val="center"/>
                          </w:tcPr>
                          <w:p w14:paraId="35EF81A6" w14:textId="77777777" w:rsidR="00BD18F2" w:rsidRPr="00EA3B80" w:rsidRDefault="00BD18F2" w:rsidP="005C4AEB">
                            <w:pPr>
                              <w:pStyle w:val="NoSpacing"/>
                              <w:jc w:val="center"/>
                              <w:rPr>
                                <w:szCs w:val="24"/>
                              </w:rPr>
                            </w:pPr>
                            <w:r w:rsidRPr="00EA3B80">
                              <w:rPr>
                                <w:szCs w:val="24"/>
                              </w:rPr>
                              <w:t>81</w:t>
                            </w:r>
                          </w:p>
                        </w:tc>
                      </w:tr>
                      <w:tr w:rsidR="00BD18F2" w:rsidRPr="00EA3B80" w14:paraId="29279EA3" w14:textId="77777777" w:rsidTr="00EA3B80">
                        <w:trPr>
                          <w:trHeight w:val="316"/>
                          <w:jc w:val="center"/>
                        </w:trPr>
                        <w:tc>
                          <w:tcPr>
                            <w:tcW w:w="3798" w:type="dxa"/>
                            <w:tcBorders>
                              <w:top w:val="single" w:sz="4" w:space="0" w:color="auto"/>
                              <w:left w:val="single" w:sz="4" w:space="0" w:color="auto"/>
                              <w:bottom w:val="single" w:sz="4" w:space="0" w:color="auto"/>
                              <w:right w:val="single" w:sz="4" w:space="0" w:color="auto"/>
                            </w:tcBorders>
                            <w:shd w:val="clear" w:color="auto" w:fill="FFE599" w:themeFill="accent4" w:themeFillTint="66"/>
                            <w:tcMar>
                              <w:top w:w="15" w:type="dxa"/>
                              <w:left w:w="108" w:type="dxa"/>
                              <w:bottom w:w="0" w:type="dxa"/>
                              <w:right w:w="108" w:type="dxa"/>
                            </w:tcMar>
                            <w:vAlign w:val="center"/>
                            <w:hideMark/>
                          </w:tcPr>
                          <w:p w14:paraId="7A89E52C" w14:textId="77777777" w:rsidR="00BD18F2" w:rsidRPr="00EA3B80" w:rsidRDefault="00BD18F2" w:rsidP="005C4AEB">
                            <w:pPr>
                              <w:pStyle w:val="NoSpacing"/>
                              <w:rPr>
                                <w:b/>
                                <w:szCs w:val="24"/>
                              </w:rPr>
                            </w:pPr>
                            <w:r w:rsidRPr="00EA3B80">
                              <w:rPr>
                                <w:b/>
                                <w:szCs w:val="24"/>
                                <w:lang w:val="mk-MK"/>
                              </w:rPr>
                              <w:t xml:space="preserve">Високо образование </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1729C2F8" w14:textId="4AC4E00E" w:rsidR="00BD18F2" w:rsidRPr="00EA3B80" w:rsidRDefault="00BD18F2" w:rsidP="005C4AEB">
                            <w:pPr>
                              <w:pStyle w:val="NoSpacing"/>
                              <w:rPr>
                                <w:szCs w:val="24"/>
                              </w:rPr>
                            </w:pPr>
                            <w:r w:rsidRPr="00EA3B80">
                              <w:rPr>
                                <w:szCs w:val="24"/>
                              </w:rPr>
                              <w:t>58</w:t>
                            </w:r>
                          </w:p>
                        </w:tc>
                        <w:tc>
                          <w:tcPr>
                            <w:tcW w:w="992" w:type="dxa"/>
                            <w:vMerge/>
                            <w:tcBorders>
                              <w:left w:val="single" w:sz="4" w:space="0" w:color="auto"/>
                              <w:right w:val="single" w:sz="4" w:space="0" w:color="auto"/>
                            </w:tcBorders>
                            <w:shd w:val="clear" w:color="auto" w:fill="FFFFFF" w:themeFill="background1"/>
                            <w:vAlign w:val="center"/>
                          </w:tcPr>
                          <w:p w14:paraId="382972D8" w14:textId="77777777" w:rsidR="00BD18F2" w:rsidRPr="00EA3B80" w:rsidRDefault="00BD18F2" w:rsidP="005C4AEB">
                            <w:pPr>
                              <w:pStyle w:val="NoSpacing"/>
                              <w:rPr>
                                <w:szCs w:val="24"/>
                                <w:lang w:val="mk-MK"/>
                              </w:rPr>
                            </w:pPr>
                          </w:p>
                        </w:tc>
                      </w:tr>
                      <w:tr w:rsidR="00BD18F2" w:rsidRPr="00EA3B80" w14:paraId="40946130" w14:textId="77777777" w:rsidTr="00EA3B80">
                        <w:trPr>
                          <w:trHeight w:val="352"/>
                          <w:jc w:val="center"/>
                        </w:trPr>
                        <w:tc>
                          <w:tcPr>
                            <w:tcW w:w="3798" w:type="dxa"/>
                            <w:tcBorders>
                              <w:top w:val="single" w:sz="4" w:space="0" w:color="auto"/>
                              <w:left w:val="single" w:sz="4" w:space="0" w:color="auto"/>
                              <w:bottom w:val="single" w:sz="4" w:space="0" w:color="auto"/>
                              <w:right w:val="single" w:sz="4" w:space="0" w:color="auto"/>
                            </w:tcBorders>
                            <w:shd w:val="clear" w:color="auto" w:fill="FFE599" w:themeFill="accent4" w:themeFillTint="66"/>
                            <w:tcMar>
                              <w:top w:w="15" w:type="dxa"/>
                              <w:left w:w="108" w:type="dxa"/>
                              <w:bottom w:w="0" w:type="dxa"/>
                              <w:right w:w="108" w:type="dxa"/>
                            </w:tcMar>
                            <w:vAlign w:val="center"/>
                            <w:hideMark/>
                          </w:tcPr>
                          <w:p w14:paraId="6FFDA8B5" w14:textId="77777777" w:rsidR="00BD18F2" w:rsidRPr="00EA3B80" w:rsidRDefault="00BD18F2" w:rsidP="005C4AEB">
                            <w:pPr>
                              <w:pStyle w:val="NoSpacing"/>
                              <w:rPr>
                                <w:b/>
                                <w:szCs w:val="24"/>
                              </w:rPr>
                            </w:pPr>
                            <w:r w:rsidRPr="00EA3B80">
                              <w:rPr>
                                <w:b/>
                                <w:szCs w:val="24"/>
                                <w:lang w:val="mk-MK"/>
                              </w:rPr>
                              <w:t xml:space="preserve">Виша стручна спрема </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713E0B42" w14:textId="77777777" w:rsidR="00BD18F2" w:rsidRPr="00EA3B80" w:rsidRDefault="00BD18F2" w:rsidP="005C4AEB">
                            <w:pPr>
                              <w:pStyle w:val="NoSpacing"/>
                              <w:rPr>
                                <w:szCs w:val="24"/>
                              </w:rPr>
                            </w:pPr>
                            <w:r w:rsidRPr="00EA3B80">
                              <w:rPr>
                                <w:szCs w:val="24"/>
                              </w:rPr>
                              <w:t>3</w:t>
                            </w:r>
                          </w:p>
                        </w:tc>
                        <w:tc>
                          <w:tcPr>
                            <w:tcW w:w="992" w:type="dxa"/>
                            <w:vMerge/>
                            <w:tcBorders>
                              <w:left w:val="single" w:sz="4" w:space="0" w:color="auto"/>
                              <w:right w:val="single" w:sz="4" w:space="0" w:color="auto"/>
                            </w:tcBorders>
                            <w:shd w:val="clear" w:color="auto" w:fill="FFFFFF" w:themeFill="background1"/>
                            <w:vAlign w:val="center"/>
                          </w:tcPr>
                          <w:p w14:paraId="7442C534" w14:textId="77777777" w:rsidR="00BD18F2" w:rsidRPr="00EA3B80" w:rsidRDefault="00BD18F2" w:rsidP="005C4AEB">
                            <w:pPr>
                              <w:pStyle w:val="NoSpacing"/>
                              <w:rPr>
                                <w:szCs w:val="24"/>
                                <w:lang w:val="mk-MK"/>
                              </w:rPr>
                            </w:pPr>
                          </w:p>
                        </w:tc>
                      </w:tr>
                      <w:tr w:rsidR="00BD18F2" w:rsidRPr="00EA3B80" w14:paraId="1F86AB97" w14:textId="77777777" w:rsidTr="00EA3B80">
                        <w:trPr>
                          <w:trHeight w:val="401"/>
                          <w:jc w:val="center"/>
                        </w:trPr>
                        <w:tc>
                          <w:tcPr>
                            <w:tcW w:w="3798" w:type="dxa"/>
                            <w:tcBorders>
                              <w:top w:val="single" w:sz="4" w:space="0" w:color="auto"/>
                              <w:left w:val="single" w:sz="4" w:space="0" w:color="auto"/>
                              <w:bottom w:val="single" w:sz="4" w:space="0" w:color="auto"/>
                              <w:right w:val="single" w:sz="4" w:space="0" w:color="auto"/>
                            </w:tcBorders>
                            <w:shd w:val="clear" w:color="auto" w:fill="FFE599" w:themeFill="accent4" w:themeFillTint="66"/>
                            <w:tcMar>
                              <w:top w:w="15" w:type="dxa"/>
                              <w:left w:w="108" w:type="dxa"/>
                              <w:bottom w:w="0" w:type="dxa"/>
                              <w:right w:w="108" w:type="dxa"/>
                            </w:tcMar>
                            <w:vAlign w:val="center"/>
                            <w:hideMark/>
                          </w:tcPr>
                          <w:p w14:paraId="17614DAD" w14:textId="77777777" w:rsidR="00BD18F2" w:rsidRPr="00EA3B80" w:rsidRDefault="00BD18F2" w:rsidP="005C4AEB">
                            <w:pPr>
                              <w:pStyle w:val="NoSpacing"/>
                              <w:rPr>
                                <w:b/>
                                <w:szCs w:val="24"/>
                              </w:rPr>
                            </w:pPr>
                            <w:r w:rsidRPr="00EA3B80">
                              <w:rPr>
                                <w:b/>
                                <w:szCs w:val="24"/>
                                <w:lang w:val="mk-MK"/>
                              </w:rPr>
                              <w:t xml:space="preserve">Средно образование </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0AED9428" w14:textId="77777777" w:rsidR="00BD18F2" w:rsidRPr="00EA3B80" w:rsidRDefault="00BD18F2" w:rsidP="005C4AEB">
                            <w:pPr>
                              <w:pStyle w:val="NoSpacing"/>
                              <w:rPr>
                                <w:szCs w:val="24"/>
                              </w:rPr>
                            </w:pPr>
                            <w:r w:rsidRPr="00EA3B80">
                              <w:rPr>
                                <w:szCs w:val="24"/>
                              </w:rPr>
                              <w:t>13</w:t>
                            </w:r>
                          </w:p>
                        </w:tc>
                        <w:tc>
                          <w:tcPr>
                            <w:tcW w:w="992" w:type="dxa"/>
                            <w:vMerge/>
                            <w:tcBorders>
                              <w:left w:val="single" w:sz="4" w:space="0" w:color="auto"/>
                              <w:right w:val="single" w:sz="4" w:space="0" w:color="auto"/>
                            </w:tcBorders>
                            <w:shd w:val="clear" w:color="auto" w:fill="FFFFFF" w:themeFill="background1"/>
                            <w:vAlign w:val="center"/>
                          </w:tcPr>
                          <w:p w14:paraId="57597FBF" w14:textId="77777777" w:rsidR="00BD18F2" w:rsidRPr="00EA3B80" w:rsidRDefault="00BD18F2" w:rsidP="005C4AEB">
                            <w:pPr>
                              <w:pStyle w:val="NoSpacing"/>
                              <w:rPr>
                                <w:szCs w:val="24"/>
                                <w:lang w:val="mk-MK"/>
                              </w:rPr>
                            </w:pPr>
                          </w:p>
                        </w:tc>
                      </w:tr>
                      <w:tr w:rsidR="00BD18F2" w:rsidRPr="00EA3B80" w14:paraId="6921A6C4" w14:textId="77777777" w:rsidTr="00EA3B80">
                        <w:trPr>
                          <w:trHeight w:val="45"/>
                          <w:jc w:val="center"/>
                        </w:trPr>
                        <w:tc>
                          <w:tcPr>
                            <w:tcW w:w="3798" w:type="dxa"/>
                            <w:tcBorders>
                              <w:top w:val="single" w:sz="4" w:space="0" w:color="auto"/>
                              <w:left w:val="single" w:sz="4" w:space="0" w:color="auto"/>
                              <w:bottom w:val="single" w:sz="4" w:space="0" w:color="auto"/>
                              <w:right w:val="single" w:sz="4" w:space="0" w:color="auto"/>
                            </w:tcBorders>
                            <w:shd w:val="clear" w:color="auto" w:fill="FFE599" w:themeFill="accent4" w:themeFillTint="66"/>
                            <w:tcMar>
                              <w:top w:w="15" w:type="dxa"/>
                              <w:left w:w="108" w:type="dxa"/>
                              <w:bottom w:w="0" w:type="dxa"/>
                              <w:right w:w="108" w:type="dxa"/>
                            </w:tcMar>
                            <w:vAlign w:val="center"/>
                            <w:hideMark/>
                          </w:tcPr>
                          <w:p w14:paraId="0C71743C" w14:textId="77777777" w:rsidR="00BD18F2" w:rsidRPr="00EA3B80" w:rsidRDefault="00BD18F2" w:rsidP="005C4AEB">
                            <w:pPr>
                              <w:pStyle w:val="NoSpacing"/>
                              <w:rPr>
                                <w:b/>
                                <w:szCs w:val="24"/>
                              </w:rPr>
                            </w:pPr>
                            <w:r w:rsidRPr="00EA3B80">
                              <w:rPr>
                                <w:b/>
                                <w:szCs w:val="24"/>
                                <w:lang w:val="mk-MK"/>
                              </w:rPr>
                              <w:t>Основно образоване</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7784D3FF" w14:textId="77777777" w:rsidR="00BD18F2" w:rsidRPr="00EA3B80" w:rsidRDefault="00BD18F2" w:rsidP="005C4AEB">
                            <w:pPr>
                              <w:pStyle w:val="NoSpacing"/>
                              <w:rPr>
                                <w:szCs w:val="24"/>
                              </w:rPr>
                            </w:pPr>
                            <w:r w:rsidRPr="00EA3B80">
                              <w:rPr>
                                <w:szCs w:val="24"/>
                              </w:rPr>
                              <w:t>3</w:t>
                            </w:r>
                          </w:p>
                        </w:tc>
                        <w:tc>
                          <w:tcPr>
                            <w:tcW w:w="992" w:type="dxa"/>
                            <w:vMerge/>
                            <w:tcBorders>
                              <w:left w:val="single" w:sz="4" w:space="0" w:color="auto"/>
                              <w:bottom w:val="single" w:sz="4" w:space="0" w:color="auto"/>
                              <w:right w:val="single" w:sz="4" w:space="0" w:color="auto"/>
                            </w:tcBorders>
                            <w:shd w:val="clear" w:color="auto" w:fill="FFFFFF" w:themeFill="background1"/>
                            <w:vAlign w:val="center"/>
                          </w:tcPr>
                          <w:p w14:paraId="3DC5D24D" w14:textId="77777777" w:rsidR="00BD18F2" w:rsidRPr="00EA3B80" w:rsidRDefault="00BD18F2" w:rsidP="005C4AEB">
                            <w:pPr>
                              <w:pStyle w:val="NoSpacing"/>
                              <w:rPr>
                                <w:szCs w:val="24"/>
                                <w:lang w:val="mk-MK"/>
                              </w:rPr>
                            </w:pPr>
                          </w:p>
                        </w:tc>
                      </w:tr>
                    </w:tbl>
                    <w:p w14:paraId="4B07A264" w14:textId="77777777" w:rsidR="00BD18F2" w:rsidRDefault="00BD18F2" w:rsidP="0090479A">
                      <w:pPr>
                        <w:jc w:val="center"/>
                      </w:pPr>
                    </w:p>
                  </w:txbxContent>
                </v:textbox>
                <w10:wrap anchorx="margin"/>
              </v:rect>
            </w:pict>
          </mc:Fallback>
        </mc:AlternateContent>
      </w:r>
      <w:r w:rsidR="0090479A">
        <w:rPr>
          <w:noProof/>
        </w:rPr>
        <mc:AlternateContent>
          <mc:Choice Requires="wps">
            <w:drawing>
              <wp:anchor distT="0" distB="0" distL="114300" distR="114300" simplePos="0" relativeHeight="251686912" behindDoc="0" locked="0" layoutInCell="1" allowOverlap="1" wp14:anchorId="29C6BE2D" wp14:editId="08336A5F">
                <wp:simplePos x="0" y="0"/>
                <wp:positionH relativeFrom="column">
                  <wp:posOffset>4905375</wp:posOffset>
                </wp:positionH>
                <wp:positionV relativeFrom="paragraph">
                  <wp:posOffset>140335</wp:posOffset>
                </wp:positionV>
                <wp:extent cx="4324350" cy="1543050"/>
                <wp:effectExtent l="0" t="0" r="0" b="0"/>
                <wp:wrapNone/>
                <wp:docPr id="69" name="Rectangle 69"/>
                <wp:cNvGraphicFramePr/>
                <a:graphic xmlns:a="http://schemas.openxmlformats.org/drawingml/2006/main">
                  <a:graphicData uri="http://schemas.microsoft.com/office/word/2010/wordprocessingShape">
                    <wps:wsp>
                      <wps:cNvSpPr/>
                      <wps:spPr>
                        <a:xfrm>
                          <a:off x="0" y="0"/>
                          <a:ext cx="4324350" cy="1543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4506" w:type="dxa"/>
                              <w:jc w:val="center"/>
                              <w:tblCellMar>
                                <w:left w:w="0" w:type="dxa"/>
                                <w:right w:w="0" w:type="dxa"/>
                              </w:tblCellMar>
                              <w:tblLook w:val="04A0" w:firstRow="1" w:lastRow="0" w:firstColumn="1" w:lastColumn="0" w:noHBand="0" w:noVBand="1"/>
                            </w:tblPr>
                            <w:tblGrid>
                              <w:gridCol w:w="1246"/>
                              <w:gridCol w:w="2126"/>
                              <w:gridCol w:w="1134"/>
                            </w:tblGrid>
                            <w:tr w:rsidR="00BD18F2" w:rsidRPr="00EA3B80" w14:paraId="05545476" w14:textId="77777777" w:rsidTr="00EA3B80">
                              <w:trPr>
                                <w:trHeight w:val="303"/>
                                <w:jc w:val="center"/>
                              </w:trPr>
                              <w:tc>
                                <w:tcPr>
                                  <w:tcW w:w="1246" w:type="dxa"/>
                                  <w:tcBorders>
                                    <w:top w:val="single" w:sz="4" w:space="0" w:color="auto"/>
                                    <w:left w:val="single" w:sz="4" w:space="0" w:color="auto"/>
                                    <w:bottom w:val="single" w:sz="4" w:space="0" w:color="auto"/>
                                    <w:right w:val="single" w:sz="4" w:space="0" w:color="auto"/>
                                  </w:tcBorders>
                                  <w:shd w:val="clear" w:color="auto" w:fill="FFE599" w:themeFill="accent4" w:themeFillTint="66"/>
                                  <w:tcMar>
                                    <w:top w:w="15" w:type="dxa"/>
                                    <w:left w:w="108" w:type="dxa"/>
                                    <w:bottom w:w="0" w:type="dxa"/>
                                    <w:right w:w="108" w:type="dxa"/>
                                  </w:tcMar>
                                  <w:hideMark/>
                                </w:tcPr>
                                <w:p w14:paraId="000AAD9B" w14:textId="77777777" w:rsidR="00BD18F2" w:rsidRPr="00EA3B80" w:rsidRDefault="00BD18F2" w:rsidP="005C4AEB">
                                  <w:pPr>
                                    <w:pStyle w:val="NoSpacing"/>
                                    <w:rPr>
                                      <w:b/>
                                    </w:rPr>
                                  </w:pPr>
                                  <w:r w:rsidRPr="00EA3B80">
                                    <w:rPr>
                                      <w:b/>
                                      <w:lang w:val="mk-MK"/>
                                    </w:rPr>
                                    <w:t>Години</w:t>
                                  </w:r>
                                </w:p>
                              </w:tc>
                              <w:tc>
                                <w:tcPr>
                                  <w:tcW w:w="2126" w:type="dxa"/>
                                  <w:tcBorders>
                                    <w:top w:val="single" w:sz="4" w:space="0" w:color="auto"/>
                                    <w:left w:val="single" w:sz="4" w:space="0" w:color="auto"/>
                                    <w:bottom w:val="single" w:sz="4" w:space="0" w:color="auto"/>
                                    <w:right w:val="single" w:sz="4" w:space="0" w:color="auto"/>
                                  </w:tcBorders>
                                  <w:shd w:val="clear" w:color="auto" w:fill="FFE599" w:themeFill="accent4" w:themeFillTint="66"/>
                                  <w:tcMar>
                                    <w:top w:w="15" w:type="dxa"/>
                                    <w:left w:w="108" w:type="dxa"/>
                                    <w:bottom w:w="0" w:type="dxa"/>
                                    <w:right w:w="108" w:type="dxa"/>
                                  </w:tcMar>
                                  <w:hideMark/>
                                </w:tcPr>
                                <w:p w14:paraId="34B2D0FA" w14:textId="77777777" w:rsidR="00BD18F2" w:rsidRPr="00EA3B80" w:rsidRDefault="00BD18F2" w:rsidP="005C4AEB">
                                  <w:pPr>
                                    <w:pStyle w:val="NoSpacing"/>
                                    <w:rPr>
                                      <w:b/>
                                    </w:rPr>
                                  </w:pPr>
                                  <w:r w:rsidRPr="00EA3B80">
                                    <w:rPr>
                                      <w:b/>
                                      <w:lang w:val="mk-MK"/>
                                    </w:rPr>
                                    <w:t>Број на вработени</w:t>
                                  </w:r>
                                </w:p>
                              </w:tc>
                              <w:tc>
                                <w:tcPr>
                                  <w:tcW w:w="113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B07CD1B" w14:textId="77777777" w:rsidR="00BD18F2" w:rsidRPr="00EA3B80" w:rsidRDefault="00BD18F2" w:rsidP="005C4AEB">
                                  <w:pPr>
                                    <w:pStyle w:val="NoSpacing"/>
                                    <w:rPr>
                                      <w:b/>
                                    </w:rPr>
                                  </w:pPr>
                                  <w:r w:rsidRPr="00EA3B80">
                                    <w:rPr>
                                      <w:b/>
                                      <w:lang w:val="mk-MK"/>
                                    </w:rPr>
                                    <w:t>вкупно</w:t>
                                  </w:r>
                                </w:p>
                              </w:tc>
                            </w:tr>
                            <w:tr w:rsidR="00BD18F2" w:rsidRPr="00EA3B80" w14:paraId="4F2F1173" w14:textId="77777777" w:rsidTr="00EA3B80">
                              <w:trPr>
                                <w:trHeight w:val="313"/>
                                <w:jc w:val="center"/>
                              </w:trPr>
                              <w:tc>
                                <w:tcPr>
                                  <w:tcW w:w="1246" w:type="dxa"/>
                                  <w:tcBorders>
                                    <w:top w:val="single" w:sz="4" w:space="0" w:color="auto"/>
                                    <w:left w:val="single" w:sz="4" w:space="0" w:color="auto"/>
                                    <w:bottom w:val="single" w:sz="4" w:space="0" w:color="auto"/>
                                    <w:right w:val="single" w:sz="4" w:space="0" w:color="auto"/>
                                  </w:tcBorders>
                                  <w:shd w:val="clear" w:color="auto" w:fill="FFE599" w:themeFill="accent4" w:themeFillTint="66"/>
                                  <w:tcMar>
                                    <w:top w:w="15" w:type="dxa"/>
                                    <w:left w:w="108" w:type="dxa"/>
                                    <w:bottom w:w="0" w:type="dxa"/>
                                    <w:right w:w="108" w:type="dxa"/>
                                  </w:tcMar>
                                  <w:hideMark/>
                                </w:tcPr>
                                <w:p w14:paraId="0F38E991" w14:textId="77777777" w:rsidR="00BD18F2" w:rsidRPr="00EA3B80" w:rsidRDefault="00BD18F2" w:rsidP="005C4AEB">
                                  <w:pPr>
                                    <w:pStyle w:val="NoSpacing"/>
                                    <w:rPr>
                                      <w:b/>
                                    </w:rPr>
                                  </w:pPr>
                                  <w:r w:rsidRPr="00EA3B80">
                                    <w:rPr>
                                      <w:b/>
                                      <w:lang w:val="mk-MK"/>
                                    </w:rPr>
                                    <w:t>20-30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15652A15" w14:textId="77777777" w:rsidR="00BD18F2" w:rsidRPr="00EA3B80" w:rsidRDefault="00BD18F2" w:rsidP="005C4AEB">
                                  <w:pPr>
                                    <w:pStyle w:val="NoSpacing"/>
                                  </w:pPr>
                                  <w:r w:rsidRPr="00EA3B80">
                                    <w:t>5</w:t>
                                  </w:r>
                                </w:p>
                              </w:tc>
                              <w:tc>
                                <w:tcPr>
                                  <w:tcW w:w="1134" w:type="dxa"/>
                                  <w:vMerge w:val="restart"/>
                                  <w:tcBorders>
                                    <w:top w:val="single" w:sz="4" w:space="0" w:color="auto"/>
                                    <w:left w:val="single" w:sz="4" w:space="0" w:color="auto"/>
                                    <w:right w:val="single" w:sz="4" w:space="0" w:color="auto"/>
                                  </w:tcBorders>
                                  <w:shd w:val="clear" w:color="auto" w:fill="FFFFFF" w:themeFill="background1"/>
                                </w:tcPr>
                                <w:p w14:paraId="650C2944" w14:textId="77777777" w:rsidR="00BD18F2" w:rsidRPr="00EA3B80" w:rsidRDefault="00BD18F2" w:rsidP="005C4AEB">
                                  <w:pPr>
                                    <w:pStyle w:val="NoSpacing"/>
                                    <w:rPr>
                                      <w:b/>
                                      <w:lang w:val="mk-MK"/>
                                    </w:rPr>
                                  </w:pPr>
                                </w:p>
                                <w:p w14:paraId="1E97F40A" w14:textId="77777777" w:rsidR="00BD18F2" w:rsidRPr="00EA3B80" w:rsidRDefault="00BD18F2" w:rsidP="005C4AEB">
                                  <w:pPr>
                                    <w:pStyle w:val="NoSpacing"/>
                                    <w:rPr>
                                      <w:lang w:val="mk-MK"/>
                                    </w:rPr>
                                  </w:pPr>
                                </w:p>
                                <w:p w14:paraId="4679F169" w14:textId="77777777" w:rsidR="00BD18F2" w:rsidRPr="00EA3B80" w:rsidRDefault="00BD18F2" w:rsidP="005C4AEB">
                                  <w:pPr>
                                    <w:pStyle w:val="NoSpacing"/>
                                    <w:jc w:val="center"/>
                                  </w:pPr>
                                  <w:r w:rsidRPr="00EA3B80">
                                    <w:t>81</w:t>
                                  </w:r>
                                </w:p>
                              </w:tc>
                            </w:tr>
                            <w:tr w:rsidR="00BD18F2" w:rsidRPr="00EA3B80" w14:paraId="2B5E6617" w14:textId="77777777" w:rsidTr="00EA3B80">
                              <w:trPr>
                                <w:trHeight w:val="240"/>
                                <w:jc w:val="center"/>
                              </w:trPr>
                              <w:tc>
                                <w:tcPr>
                                  <w:tcW w:w="1246" w:type="dxa"/>
                                  <w:tcBorders>
                                    <w:top w:val="single" w:sz="4" w:space="0" w:color="auto"/>
                                    <w:left w:val="single" w:sz="4" w:space="0" w:color="auto"/>
                                    <w:bottom w:val="single" w:sz="4" w:space="0" w:color="auto"/>
                                    <w:right w:val="single" w:sz="4" w:space="0" w:color="auto"/>
                                  </w:tcBorders>
                                  <w:shd w:val="clear" w:color="auto" w:fill="FFE599" w:themeFill="accent4" w:themeFillTint="66"/>
                                  <w:tcMar>
                                    <w:top w:w="15" w:type="dxa"/>
                                    <w:left w:w="108" w:type="dxa"/>
                                    <w:bottom w:w="0" w:type="dxa"/>
                                    <w:right w:w="108" w:type="dxa"/>
                                  </w:tcMar>
                                </w:tcPr>
                                <w:p w14:paraId="5BBD4D7B" w14:textId="77777777" w:rsidR="00BD18F2" w:rsidRPr="00EA3B80" w:rsidRDefault="00BD18F2" w:rsidP="005C4AEB">
                                  <w:pPr>
                                    <w:pStyle w:val="NoSpacing"/>
                                    <w:rPr>
                                      <w:b/>
                                    </w:rPr>
                                  </w:pPr>
                                  <w:r w:rsidRPr="00EA3B80">
                                    <w:rPr>
                                      <w:b/>
                                    </w:rPr>
                                    <w:t>31-40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tcPr>
                                <w:p w14:paraId="08524652" w14:textId="77777777" w:rsidR="00BD18F2" w:rsidRPr="00EA3B80" w:rsidRDefault="00BD18F2" w:rsidP="005C4AEB">
                                  <w:pPr>
                                    <w:pStyle w:val="NoSpacing"/>
                                    <w:rPr>
                                      <w:lang w:val="mk-MK"/>
                                    </w:rPr>
                                  </w:pPr>
                                  <w:r w:rsidRPr="00EA3B80">
                                    <w:rPr>
                                      <w:lang w:val="mk-MK"/>
                                    </w:rPr>
                                    <w:t>21</w:t>
                                  </w:r>
                                </w:p>
                              </w:tc>
                              <w:tc>
                                <w:tcPr>
                                  <w:tcW w:w="1134" w:type="dxa"/>
                                  <w:vMerge/>
                                  <w:tcBorders>
                                    <w:top w:val="single" w:sz="4" w:space="0" w:color="auto"/>
                                    <w:left w:val="single" w:sz="4" w:space="0" w:color="auto"/>
                                    <w:right w:val="single" w:sz="4" w:space="0" w:color="auto"/>
                                  </w:tcBorders>
                                  <w:shd w:val="clear" w:color="auto" w:fill="FFFFFF" w:themeFill="background1"/>
                                </w:tcPr>
                                <w:p w14:paraId="57607B13" w14:textId="77777777" w:rsidR="00BD18F2" w:rsidRPr="00EA3B80" w:rsidRDefault="00BD18F2" w:rsidP="005C4AEB">
                                  <w:pPr>
                                    <w:pStyle w:val="NoSpacing"/>
                                    <w:rPr>
                                      <w:lang w:val="mk-MK"/>
                                    </w:rPr>
                                  </w:pPr>
                                </w:p>
                              </w:tc>
                            </w:tr>
                            <w:tr w:rsidR="00BD18F2" w:rsidRPr="00EA3B80" w14:paraId="68E65837" w14:textId="77777777" w:rsidTr="00EA3B80">
                              <w:trPr>
                                <w:trHeight w:val="225"/>
                                <w:jc w:val="center"/>
                              </w:trPr>
                              <w:tc>
                                <w:tcPr>
                                  <w:tcW w:w="1246" w:type="dxa"/>
                                  <w:tcBorders>
                                    <w:top w:val="single" w:sz="4" w:space="0" w:color="auto"/>
                                    <w:left w:val="single" w:sz="4" w:space="0" w:color="auto"/>
                                    <w:bottom w:val="single" w:sz="4" w:space="0" w:color="auto"/>
                                    <w:right w:val="single" w:sz="4" w:space="0" w:color="auto"/>
                                  </w:tcBorders>
                                  <w:shd w:val="clear" w:color="auto" w:fill="FFE599" w:themeFill="accent4" w:themeFillTint="66"/>
                                  <w:tcMar>
                                    <w:top w:w="15" w:type="dxa"/>
                                    <w:left w:w="108" w:type="dxa"/>
                                    <w:bottom w:w="0" w:type="dxa"/>
                                    <w:right w:w="108" w:type="dxa"/>
                                  </w:tcMar>
                                </w:tcPr>
                                <w:p w14:paraId="5F7F4031" w14:textId="77777777" w:rsidR="00BD18F2" w:rsidRPr="00EA3B80" w:rsidRDefault="00BD18F2" w:rsidP="005C4AEB">
                                  <w:pPr>
                                    <w:pStyle w:val="NoSpacing"/>
                                    <w:rPr>
                                      <w:b/>
                                    </w:rPr>
                                  </w:pPr>
                                  <w:r w:rsidRPr="00EA3B80">
                                    <w:rPr>
                                      <w:b/>
                                    </w:rPr>
                                    <w:t>41-50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tcPr>
                                <w:p w14:paraId="2FCE8EB7" w14:textId="77777777" w:rsidR="00BD18F2" w:rsidRPr="00EA3B80" w:rsidRDefault="00BD18F2" w:rsidP="005C4AEB">
                                  <w:pPr>
                                    <w:pStyle w:val="NoSpacing"/>
                                    <w:rPr>
                                      <w:lang w:val="mk-MK"/>
                                    </w:rPr>
                                  </w:pPr>
                                  <w:r w:rsidRPr="00EA3B80">
                                    <w:rPr>
                                      <w:lang w:val="mk-MK"/>
                                    </w:rPr>
                                    <w:t>30</w:t>
                                  </w:r>
                                </w:p>
                              </w:tc>
                              <w:tc>
                                <w:tcPr>
                                  <w:tcW w:w="1134" w:type="dxa"/>
                                  <w:vMerge/>
                                  <w:tcBorders>
                                    <w:top w:val="single" w:sz="4" w:space="0" w:color="auto"/>
                                    <w:left w:val="single" w:sz="4" w:space="0" w:color="auto"/>
                                    <w:right w:val="single" w:sz="4" w:space="0" w:color="auto"/>
                                  </w:tcBorders>
                                  <w:shd w:val="clear" w:color="auto" w:fill="FFFFFF" w:themeFill="background1"/>
                                </w:tcPr>
                                <w:p w14:paraId="2245C013" w14:textId="77777777" w:rsidR="00BD18F2" w:rsidRPr="00EA3B80" w:rsidRDefault="00BD18F2" w:rsidP="005C4AEB">
                                  <w:pPr>
                                    <w:pStyle w:val="NoSpacing"/>
                                    <w:rPr>
                                      <w:lang w:val="mk-MK"/>
                                    </w:rPr>
                                  </w:pPr>
                                </w:p>
                              </w:tc>
                            </w:tr>
                            <w:tr w:rsidR="00BD18F2" w:rsidRPr="00EA3B80" w14:paraId="58F89D30" w14:textId="77777777" w:rsidTr="00EA3B80">
                              <w:trPr>
                                <w:trHeight w:val="270"/>
                                <w:jc w:val="center"/>
                              </w:trPr>
                              <w:tc>
                                <w:tcPr>
                                  <w:tcW w:w="1246" w:type="dxa"/>
                                  <w:tcBorders>
                                    <w:top w:val="single" w:sz="4" w:space="0" w:color="auto"/>
                                    <w:left w:val="single" w:sz="4" w:space="0" w:color="auto"/>
                                    <w:bottom w:val="single" w:sz="4" w:space="0" w:color="auto"/>
                                    <w:right w:val="single" w:sz="4" w:space="0" w:color="auto"/>
                                  </w:tcBorders>
                                  <w:shd w:val="clear" w:color="auto" w:fill="FFE599" w:themeFill="accent4" w:themeFillTint="66"/>
                                  <w:tcMar>
                                    <w:top w:w="15" w:type="dxa"/>
                                    <w:left w:w="108" w:type="dxa"/>
                                    <w:bottom w:w="0" w:type="dxa"/>
                                    <w:right w:w="108" w:type="dxa"/>
                                  </w:tcMar>
                                </w:tcPr>
                                <w:p w14:paraId="67D32279" w14:textId="77777777" w:rsidR="00BD18F2" w:rsidRPr="00EA3B80" w:rsidRDefault="00BD18F2" w:rsidP="005C4AEB">
                                  <w:pPr>
                                    <w:pStyle w:val="NoSpacing"/>
                                    <w:rPr>
                                      <w:b/>
                                      <w:lang w:val="mk-MK"/>
                                    </w:rPr>
                                  </w:pPr>
                                  <w:r w:rsidRPr="00EA3B80">
                                    <w:rPr>
                                      <w:b/>
                                    </w:rPr>
                                    <w:t>51-60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tcPr>
                                <w:p w14:paraId="29DE7CC3" w14:textId="77777777" w:rsidR="00BD18F2" w:rsidRPr="00EA3B80" w:rsidRDefault="00BD18F2" w:rsidP="005C4AEB">
                                  <w:pPr>
                                    <w:pStyle w:val="NoSpacing"/>
                                    <w:rPr>
                                      <w:lang w:val="mk-MK"/>
                                    </w:rPr>
                                  </w:pPr>
                                  <w:r w:rsidRPr="00EA3B80">
                                    <w:rPr>
                                      <w:lang w:val="mk-MK"/>
                                    </w:rPr>
                                    <w:t>20</w:t>
                                  </w:r>
                                </w:p>
                              </w:tc>
                              <w:tc>
                                <w:tcPr>
                                  <w:tcW w:w="1134" w:type="dxa"/>
                                  <w:vMerge/>
                                  <w:tcBorders>
                                    <w:top w:val="single" w:sz="4" w:space="0" w:color="auto"/>
                                    <w:left w:val="single" w:sz="4" w:space="0" w:color="auto"/>
                                    <w:right w:val="single" w:sz="4" w:space="0" w:color="auto"/>
                                  </w:tcBorders>
                                  <w:shd w:val="clear" w:color="auto" w:fill="FFFFFF" w:themeFill="background1"/>
                                </w:tcPr>
                                <w:p w14:paraId="57650188" w14:textId="77777777" w:rsidR="00BD18F2" w:rsidRPr="00EA3B80" w:rsidRDefault="00BD18F2" w:rsidP="005C4AEB">
                                  <w:pPr>
                                    <w:pStyle w:val="NoSpacing"/>
                                    <w:rPr>
                                      <w:lang w:val="mk-MK"/>
                                    </w:rPr>
                                  </w:pPr>
                                </w:p>
                              </w:tc>
                            </w:tr>
                            <w:tr w:rsidR="00BD18F2" w:rsidRPr="00EA3B80" w14:paraId="0D6179A3" w14:textId="77777777" w:rsidTr="00EA3B80">
                              <w:trPr>
                                <w:trHeight w:val="255"/>
                                <w:jc w:val="center"/>
                              </w:trPr>
                              <w:tc>
                                <w:tcPr>
                                  <w:tcW w:w="1246" w:type="dxa"/>
                                  <w:tcBorders>
                                    <w:top w:val="single" w:sz="4" w:space="0" w:color="auto"/>
                                    <w:left w:val="single" w:sz="4" w:space="0" w:color="auto"/>
                                    <w:bottom w:val="single" w:sz="4" w:space="0" w:color="auto"/>
                                    <w:right w:val="single" w:sz="4" w:space="0" w:color="auto"/>
                                  </w:tcBorders>
                                  <w:shd w:val="clear" w:color="auto" w:fill="FFE599" w:themeFill="accent4" w:themeFillTint="66"/>
                                  <w:tcMar>
                                    <w:top w:w="15" w:type="dxa"/>
                                    <w:left w:w="108" w:type="dxa"/>
                                    <w:bottom w:w="0" w:type="dxa"/>
                                    <w:right w:w="108" w:type="dxa"/>
                                  </w:tcMar>
                                </w:tcPr>
                                <w:p w14:paraId="54B33206" w14:textId="77777777" w:rsidR="00BD18F2" w:rsidRPr="00EA3B80" w:rsidRDefault="00BD18F2" w:rsidP="005C4AEB">
                                  <w:pPr>
                                    <w:pStyle w:val="NoSpacing"/>
                                    <w:rPr>
                                      <w:b/>
                                    </w:rPr>
                                  </w:pPr>
                                  <w:r w:rsidRPr="00EA3B80">
                                    <w:rPr>
                                      <w:b/>
                                    </w:rPr>
                                    <w:t>61-</w:t>
                                  </w:r>
                                  <w:r w:rsidRPr="00EA3B80">
                                    <w:rPr>
                                      <w:b/>
                                      <w:lang w:val="mk-MK"/>
                                    </w:rPr>
                                    <w:t>пензија</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tcPr>
                                <w:p w14:paraId="7992E61F" w14:textId="77777777" w:rsidR="00BD18F2" w:rsidRPr="00EA3B80" w:rsidRDefault="00BD18F2" w:rsidP="005C4AEB">
                                  <w:pPr>
                                    <w:pStyle w:val="NoSpacing"/>
                                    <w:rPr>
                                      <w:lang w:val="mk-MK"/>
                                    </w:rPr>
                                  </w:pPr>
                                  <w:r w:rsidRPr="00EA3B80">
                                    <w:rPr>
                                      <w:lang w:val="mk-MK"/>
                                    </w:rPr>
                                    <w:t>5</w:t>
                                  </w: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13931A37" w14:textId="77777777" w:rsidR="00BD18F2" w:rsidRPr="00EA3B80" w:rsidRDefault="00BD18F2" w:rsidP="005C4AEB">
                                  <w:pPr>
                                    <w:pStyle w:val="NoSpacing"/>
                                    <w:rPr>
                                      <w:lang w:val="mk-MK"/>
                                    </w:rPr>
                                  </w:pPr>
                                </w:p>
                              </w:tc>
                            </w:tr>
                          </w:tbl>
                          <w:p w14:paraId="6F842AE5" w14:textId="77777777" w:rsidR="00BD18F2" w:rsidRPr="002F7EB9" w:rsidRDefault="00BD18F2" w:rsidP="0090479A">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C6BE2D" id="Rectangle 69" o:spid="_x0000_s1033" style="position:absolute;margin-left:386.25pt;margin-top:11.05pt;width:340.5pt;height:12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" filled="f" stroked="f" strokeweight="1.5pt">
                <v:stroke endcap="round"/>
                <v:textbox>
                  <w:txbxContent>
                    <w:tbl>
                      <w:tblPr>
                        <w:tblW w:w="4506" w:type="dxa"/>
                        <w:jc w:val="center"/>
                        <w:tblCellMar>
                          <w:left w:w="0" w:type="dxa"/>
                          <w:right w:w="0" w:type="dxa"/>
                        </w:tblCellMar>
                        <w:tblLook w:val="04A0" w:firstRow="1" w:lastRow="0" w:firstColumn="1" w:lastColumn="0" w:noHBand="0" w:noVBand="1"/>
                      </w:tblPr>
                      <w:tblGrid>
                        <w:gridCol w:w="1246"/>
                        <w:gridCol w:w="2126"/>
                        <w:gridCol w:w="1134"/>
                      </w:tblGrid>
                      <w:tr w:rsidR="00BD18F2" w:rsidRPr="00EA3B80" w14:paraId="05545476" w14:textId="77777777" w:rsidTr="00EA3B80">
                        <w:trPr>
                          <w:trHeight w:val="303"/>
                          <w:jc w:val="center"/>
                        </w:trPr>
                        <w:tc>
                          <w:tcPr>
                            <w:tcW w:w="1246" w:type="dxa"/>
                            <w:tcBorders>
                              <w:top w:val="single" w:sz="4" w:space="0" w:color="auto"/>
                              <w:left w:val="single" w:sz="4" w:space="0" w:color="auto"/>
                              <w:bottom w:val="single" w:sz="4" w:space="0" w:color="auto"/>
                              <w:right w:val="single" w:sz="4" w:space="0" w:color="auto"/>
                            </w:tcBorders>
                            <w:shd w:val="clear" w:color="auto" w:fill="FFE599" w:themeFill="accent4" w:themeFillTint="66"/>
                            <w:tcMar>
                              <w:top w:w="15" w:type="dxa"/>
                              <w:left w:w="108" w:type="dxa"/>
                              <w:bottom w:w="0" w:type="dxa"/>
                              <w:right w:w="108" w:type="dxa"/>
                            </w:tcMar>
                            <w:hideMark/>
                          </w:tcPr>
                          <w:p w14:paraId="000AAD9B" w14:textId="77777777" w:rsidR="00BD18F2" w:rsidRPr="00EA3B80" w:rsidRDefault="00BD18F2" w:rsidP="005C4AEB">
                            <w:pPr>
                              <w:pStyle w:val="NoSpacing"/>
                              <w:rPr>
                                <w:b/>
                              </w:rPr>
                            </w:pPr>
                            <w:r w:rsidRPr="00EA3B80">
                              <w:rPr>
                                <w:b/>
                                <w:lang w:val="mk-MK"/>
                              </w:rPr>
                              <w:t>Години</w:t>
                            </w:r>
                          </w:p>
                        </w:tc>
                        <w:tc>
                          <w:tcPr>
                            <w:tcW w:w="2126" w:type="dxa"/>
                            <w:tcBorders>
                              <w:top w:val="single" w:sz="4" w:space="0" w:color="auto"/>
                              <w:left w:val="single" w:sz="4" w:space="0" w:color="auto"/>
                              <w:bottom w:val="single" w:sz="4" w:space="0" w:color="auto"/>
                              <w:right w:val="single" w:sz="4" w:space="0" w:color="auto"/>
                            </w:tcBorders>
                            <w:shd w:val="clear" w:color="auto" w:fill="FFE599" w:themeFill="accent4" w:themeFillTint="66"/>
                            <w:tcMar>
                              <w:top w:w="15" w:type="dxa"/>
                              <w:left w:w="108" w:type="dxa"/>
                              <w:bottom w:w="0" w:type="dxa"/>
                              <w:right w:w="108" w:type="dxa"/>
                            </w:tcMar>
                            <w:hideMark/>
                          </w:tcPr>
                          <w:p w14:paraId="34B2D0FA" w14:textId="77777777" w:rsidR="00BD18F2" w:rsidRPr="00EA3B80" w:rsidRDefault="00BD18F2" w:rsidP="005C4AEB">
                            <w:pPr>
                              <w:pStyle w:val="NoSpacing"/>
                              <w:rPr>
                                <w:b/>
                              </w:rPr>
                            </w:pPr>
                            <w:r w:rsidRPr="00EA3B80">
                              <w:rPr>
                                <w:b/>
                                <w:lang w:val="mk-MK"/>
                              </w:rPr>
                              <w:t>Број на вработени</w:t>
                            </w:r>
                          </w:p>
                        </w:tc>
                        <w:tc>
                          <w:tcPr>
                            <w:tcW w:w="113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B07CD1B" w14:textId="77777777" w:rsidR="00BD18F2" w:rsidRPr="00EA3B80" w:rsidRDefault="00BD18F2" w:rsidP="005C4AEB">
                            <w:pPr>
                              <w:pStyle w:val="NoSpacing"/>
                              <w:rPr>
                                <w:b/>
                              </w:rPr>
                            </w:pPr>
                            <w:r w:rsidRPr="00EA3B80">
                              <w:rPr>
                                <w:b/>
                                <w:lang w:val="mk-MK"/>
                              </w:rPr>
                              <w:t>вкупно</w:t>
                            </w:r>
                          </w:p>
                        </w:tc>
                      </w:tr>
                      <w:tr w:rsidR="00BD18F2" w:rsidRPr="00EA3B80" w14:paraId="4F2F1173" w14:textId="77777777" w:rsidTr="00EA3B80">
                        <w:trPr>
                          <w:trHeight w:val="313"/>
                          <w:jc w:val="center"/>
                        </w:trPr>
                        <w:tc>
                          <w:tcPr>
                            <w:tcW w:w="1246" w:type="dxa"/>
                            <w:tcBorders>
                              <w:top w:val="single" w:sz="4" w:space="0" w:color="auto"/>
                              <w:left w:val="single" w:sz="4" w:space="0" w:color="auto"/>
                              <w:bottom w:val="single" w:sz="4" w:space="0" w:color="auto"/>
                              <w:right w:val="single" w:sz="4" w:space="0" w:color="auto"/>
                            </w:tcBorders>
                            <w:shd w:val="clear" w:color="auto" w:fill="FFE599" w:themeFill="accent4" w:themeFillTint="66"/>
                            <w:tcMar>
                              <w:top w:w="15" w:type="dxa"/>
                              <w:left w:w="108" w:type="dxa"/>
                              <w:bottom w:w="0" w:type="dxa"/>
                              <w:right w:w="108" w:type="dxa"/>
                            </w:tcMar>
                            <w:hideMark/>
                          </w:tcPr>
                          <w:p w14:paraId="0F38E991" w14:textId="77777777" w:rsidR="00BD18F2" w:rsidRPr="00EA3B80" w:rsidRDefault="00BD18F2" w:rsidP="005C4AEB">
                            <w:pPr>
                              <w:pStyle w:val="NoSpacing"/>
                              <w:rPr>
                                <w:b/>
                              </w:rPr>
                            </w:pPr>
                            <w:r w:rsidRPr="00EA3B80">
                              <w:rPr>
                                <w:b/>
                                <w:lang w:val="mk-MK"/>
                              </w:rPr>
                              <w:t>20-30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15652A15" w14:textId="77777777" w:rsidR="00BD18F2" w:rsidRPr="00EA3B80" w:rsidRDefault="00BD18F2" w:rsidP="005C4AEB">
                            <w:pPr>
                              <w:pStyle w:val="NoSpacing"/>
                            </w:pPr>
                            <w:r w:rsidRPr="00EA3B80">
                              <w:t>5</w:t>
                            </w:r>
                          </w:p>
                        </w:tc>
                        <w:tc>
                          <w:tcPr>
                            <w:tcW w:w="1134" w:type="dxa"/>
                            <w:vMerge w:val="restart"/>
                            <w:tcBorders>
                              <w:top w:val="single" w:sz="4" w:space="0" w:color="auto"/>
                              <w:left w:val="single" w:sz="4" w:space="0" w:color="auto"/>
                              <w:right w:val="single" w:sz="4" w:space="0" w:color="auto"/>
                            </w:tcBorders>
                            <w:shd w:val="clear" w:color="auto" w:fill="FFFFFF" w:themeFill="background1"/>
                          </w:tcPr>
                          <w:p w14:paraId="650C2944" w14:textId="77777777" w:rsidR="00BD18F2" w:rsidRPr="00EA3B80" w:rsidRDefault="00BD18F2" w:rsidP="005C4AEB">
                            <w:pPr>
                              <w:pStyle w:val="NoSpacing"/>
                              <w:rPr>
                                <w:b/>
                                <w:lang w:val="mk-MK"/>
                              </w:rPr>
                            </w:pPr>
                          </w:p>
                          <w:p w14:paraId="1E97F40A" w14:textId="77777777" w:rsidR="00BD18F2" w:rsidRPr="00EA3B80" w:rsidRDefault="00BD18F2" w:rsidP="005C4AEB">
                            <w:pPr>
                              <w:pStyle w:val="NoSpacing"/>
                              <w:rPr>
                                <w:lang w:val="mk-MK"/>
                              </w:rPr>
                            </w:pPr>
                          </w:p>
                          <w:p w14:paraId="4679F169" w14:textId="77777777" w:rsidR="00BD18F2" w:rsidRPr="00EA3B80" w:rsidRDefault="00BD18F2" w:rsidP="005C4AEB">
                            <w:pPr>
                              <w:pStyle w:val="NoSpacing"/>
                              <w:jc w:val="center"/>
                            </w:pPr>
                            <w:r w:rsidRPr="00EA3B80">
                              <w:t>81</w:t>
                            </w:r>
                          </w:p>
                        </w:tc>
                      </w:tr>
                      <w:tr w:rsidR="00BD18F2" w:rsidRPr="00EA3B80" w14:paraId="2B5E6617" w14:textId="77777777" w:rsidTr="00EA3B80">
                        <w:trPr>
                          <w:trHeight w:val="240"/>
                          <w:jc w:val="center"/>
                        </w:trPr>
                        <w:tc>
                          <w:tcPr>
                            <w:tcW w:w="1246" w:type="dxa"/>
                            <w:tcBorders>
                              <w:top w:val="single" w:sz="4" w:space="0" w:color="auto"/>
                              <w:left w:val="single" w:sz="4" w:space="0" w:color="auto"/>
                              <w:bottom w:val="single" w:sz="4" w:space="0" w:color="auto"/>
                              <w:right w:val="single" w:sz="4" w:space="0" w:color="auto"/>
                            </w:tcBorders>
                            <w:shd w:val="clear" w:color="auto" w:fill="FFE599" w:themeFill="accent4" w:themeFillTint="66"/>
                            <w:tcMar>
                              <w:top w:w="15" w:type="dxa"/>
                              <w:left w:w="108" w:type="dxa"/>
                              <w:bottom w:w="0" w:type="dxa"/>
                              <w:right w:w="108" w:type="dxa"/>
                            </w:tcMar>
                          </w:tcPr>
                          <w:p w14:paraId="5BBD4D7B" w14:textId="77777777" w:rsidR="00BD18F2" w:rsidRPr="00EA3B80" w:rsidRDefault="00BD18F2" w:rsidP="005C4AEB">
                            <w:pPr>
                              <w:pStyle w:val="NoSpacing"/>
                              <w:rPr>
                                <w:b/>
                              </w:rPr>
                            </w:pPr>
                            <w:r w:rsidRPr="00EA3B80">
                              <w:rPr>
                                <w:b/>
                              </w:rPr>
                              <w:t>31-40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tcPr>
                          <w:p w14:paraId="08524652" w14:textId="77777777" w:rsidR="00BD18F2" w:rsidRPr="00EA3B80" w:rsidRDefault="00BD18F2" w:rsidP="005C4AEB">
                            <w:pPr>
                              <w:pStyle w:val="NoSpacing"/>
                              <w:rPr>
                                <w:lang w:val="mk-MK"/>
                              </w:rPr>
                            </w:pPr>
                            <w:r w:rsidRPr="00EA3B80">
                              <w:rPr>
                                <w:lang w:val="mk-MK"/>
                              </w:rPr>
                              <w:t>21</w:t>
                            </w:r>
                          </w:p>
                        </w:tc>
                        <w:tc>
                          <w:tcPr>
                            <w:tcW w:w="1134" w:type="dxa"/>
                            <w:vMerge/>
                            <w:tcBorders>
                              <w:top w:val="single" w:sz="4" w:space="0" w:color="auto"/>
                              <w:left w:val="single" w:sz="4" w:space="0" w:color="auto"/>
                              <w:right w:val="single" w:sz="4" w:space="0" w:color="auto"/>
                            </w:tcBorders>
                            <w:shd w:val="clear" w:color="auto" w:fill="FFFFFF" w:themeFill="background1"/>
                          </w:tcPr>
                          <w:p w14:paraId="57607B13" w14:textId="77777777" w:rsidR="00BD18F2" w:rsidRPr="00EA3B80" w:rsidRDefault="00BD18F2" w:rsidP="005C4AEB">
                            <w:pPr>
                              <w:pStyle w:val="NoSpacing"/>
                              <w:rPr>
                                <w:lang w:val="mk-MK"/>
                              </w:rPr>
                            </w:pPr>
                          </w:p>
                        </w:tc>
                      </w:tr>
                      <w:tr w:rsidR="00BD18F2" w:rsidRPr="00EA3B80" w14:paraId="68E65837" w14:textId="77777777" w:rsidTr="00EA3B80">
                        <w:trPr>
                          <w:trHeight w:val="225"/>
                          <w:jc w:val="center"/>
                        </w:trPr>
                        <w:tc>
                          <w:tcPr>
                            <w:tcW w:w="1246" w:type="dxa"/>
                            <w:tcBorders>
                              <w:top w:val="single" w:sz="4" w:space="0" w:color="auto"/>
                              <w:left w:val="single" w:sz="4" w:space="0" w:color="auto"/>
                              <w:bottom w:val="single" w:sz="4" w:space="0" w:color="auto"/>
                              <w:right w:val="single" w:sz="4" w:space="0" w:color="auto"/>
                            </w:tcBorders>
                            <w:shd w:val="clear" w:color="auto" w:fill="FFE599" w:themeFill="accent4" w:themeFillTint="66"/>
                            <w:tcMar>
                              <w:top w:w="15" w:type="dxa"/>
                              <w:left w:w="108" w:type="dxa"/>
                              <w:bottom w:w="0" w:type="dxa"/>
                              <w:right w:w="108" w:type="dxa"/>
                            </w:tcMar>
                          </w:tcPr>
                          <w:p w14:paraId="5F7F4031" w14:textId="77777777" w:rsidR="00BD18F2" w:rsidRPr="00EA3B80" w:rsidRDefault="00BD18F2" w:rsidP="005C4AEB">
                            <w:pPr>
                              <w:pStyle w:val="NoSpacing"/>
                              <w:rPr>
                                <w:b/>
                              </w:rPr>
                            </w:pPr>
                            <w:r w:rsidRPr="00EA3B80">
                              <w:rPr>
                                <w:b/>
                              </w:rPr>
                              <w:t>41-50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tcPr>
                          <w:p w14:paraId="2FCE8EB7" w14:textId="77777777" w:rsidR="00BD18F2" w:rsidRPr="00EA3B80" w:rsidRDefault="00BD18F2" w:rsidP="005C4AEB">
                            <w:pPr>
                              <w:pStyle w:val="NoSpacing"/>
                              <w:rPr>
                                <w:lang w:val="mk-MK"/>
                              </w:rPr>
                            </w:pPr>
                            <w:r w:rsidRPr="00EA3B80">
                              <w:rPr>
                                <w:lang w:val="mk-MK"/>
                              </w:rPr>
                              <w:t>30</w:t>
                            </w:r>
                          </w:p>
                        </w:tc>
                        <w:tc>
                          <w:tcPr>
                            <w:tcW w:w="1134" w:type="dxa"/>
                            <w:vMerge/>
                            <w:tcBorders>
                              <w:top w:val="single" w:sz="4" w:space="0" w:color="auto"/>
                              <w:left w:val="single" w:sz="4" w:space="0" w:color="auto"/>
                              <w:right w:val="single" w:sz="4" w:space="0" w:color="auto"/>
                            </w:tcBorders>
                            <w:shd w:val="clear" w:color="auto" w:fill="FFFFFF" w:themeFill="background1"/>
                          </w:tcPr>
                          <w:p w14:paraId="2245C013" w14:textId="77777777" w:rsidR="00BD18F2" w:rsidRPr="00EA3B80" w:rsidRDefault="00BD18F2" w:rsidP="005C4AEB">
                            <w:pPr>
                              <w:pStyle w:val="NoSpacing"/>
                              <w:rPr>
                                <w:lang w:val="mk-MK"/>
                              </w:rPr>
                            </w:pPr>
                          </w:p>
                        </w:tc>
                      </w:tr>
                      <w:tr w:rsidR="00BD18F2" w:rsidRPr="00EA3B80" w14:paraId="58F89D30" w14:textId="77777777" w:rsidTr="00EA3B80">
                        <w:trPr>
                          <w:trHeight w:val="270"/>
                          <w:jc w:val="center"/>
                        </w:trPr>
                        <w:tc>
                          <w:tcPr>
                            <w:tcW w:w="1246" w:type="dxa"/>
                            <w:tcBorders>
                              <w:top w:val="single" w:sz="4" w:space="0" w:color="auto"/>
                              <w:left w:val="single" w:sz="4" w:space="0" w:color="auto"/>
                              <w:bottom w:val="single" w:sz="4" w:space="0" w:color="auto"/>
                              <w:right w:val="single" w:sz="4" w:space="0" w:color="auto"/>
                            </w:tcBorders>
                            <w:shd w:val="clear" w:color="auto" w:fill="FFE599" w:themeFill="accent4" w:themeFillTint="66"/>
                            <w:tcMar>
                              <w:top w:w="15" w:type="dxa"/>
                              <w:left w:w="108" w:type="dxa"/>
                              <w:bottom w:w="0" w:type="dxa"/>
                              <w:right w:w="108" w:type="dxa"/>
                            </w:tcMar>
                          </w:tcPr>
                          <w:p w14:paraId="67D32279" w14:textId="77777777" w:rsidR="00BD18F2" w:rsidRPr="00EA3B80" w:rsidRDefault="00BD18F2" w:rsidP="005C4AEB">
                            <w:pPr>
                              <w:pStyle w:val="NoSpacing"/>
                              <w:rPr>
                                <w:b/>
                                <w:lang w:val="mk-MK"/>
                              </w:rPr>
                            </w:pPr>
                            <w:r w:rsidRPr="00EA3B80">
                              <w:rPr>
                                <w:b/>
                              </w:rPr>
                              <w:t>51-60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tcPr>
                          <w:p w14:paraId="29DE7CC3" w14:textId="77777777" w:rsidR="00BD18F2" w:rsidRPr="00EA3B80" w:rsidRDefault="00BD18F2" w:rsidP="005C4AEB">
                            <w:pPr>
                              <w:pStyle w:val="NoSpacing"/>
                              <w:rPr>
                                <w:lang w:val="mk-MK"/>
                              </w:rPr>
                            </w:pPr>
                            <w:r w:rsidRPr="00EA3B80">
                              <w:rPr>
                                <w:lang w:val="mk-MK"/>
                              </w:rPr>
                              <w:t>20</w:t>
                            </w:r>
                          </w:p>
                        </w:tc>
                        <w:tc>
                          <w:tcPr>
                            <w:tcW w:w="1134" w:type="dxa"/>
                            <w:vMerge/>
                            <w:tcBorders>
                              <w:top w:val="single" w:sz="4" w:space="0" w:color="auto"/>
                              <w:left w:val="single" w:sz="4" w:space="0" w:color="auto"/>
                              <w:right w:val="single" w:sz="4" w:space="0" w:color="auto"/>
                            </w:tcBorders>
                            <w:shd w:val="clear" w:color="auto" w:fill="FFFFFF" w:themeFill="background1"/>
                          </w:tcPr>
                          <w:p w14:paraId="57650188" w14:textId="77777777" w:rsidR="00BD18F2" w:rsidRPr="00EA3B80" w:rsidRDefault="00BD18F2" w:rsidP="005C4AEB">
                            <w:pPr>
                              <w:pStyle w:val="NoSpacing"/>
                              <w:rPr>
                                <w:lang w:val="mk-MK"/>
                              </w:rPr>
                            </w:pPr>
                          </w:p>
                        </w:tc>
                      </w:tr>
                      <w:tr w:rsidR="00BD18F2" w:rsidRPr="00EA3B80" w14:paraId="0D6179A3" w14:textId="77777777" w:rsidTr="00EA3B80">
                        <w:trPr>
                          <w:trHeight w:val="255"/>
                          <w:jc w:val="center"/>
                        </w:trPr>
                        <w:tc>
                          <w:tcPr>
                            <w:tcW w:w="1246" w:type="dxa"/>
                            <w:tcBorders>
                              <w:top w:val="single" w:sz="4" w:space="0" w:color="auto"/>
                              <w:left w:val="single" w:sz="4" w:space="0" w:color="auto"/>
                              <w:bottom w:val="single" w:sz="4" w:space="0" w:color="auto"/>
                              <w:right w:val="single" w:sz="4" w:space="0" w:color="auto"/>
                            </w:tcBorders>
                            <w:shd w:val="clear" w:color="auto" w:fill="FFE599" w:themeFill="accent4" w:themeFillTint="66"/>
                            <w:tcMar>
                              <w:top w:w="15" w:type="dxa"/>
                              <w:left w:w="108" w:type="dxa"/>
                              <w:bottom w:w="0" w:type="dxa"/>
                              <w:right w:w="108" w:type="dxa"/>
                            </w:tcMar>
                          </w:tcPr>
                          <w:p w14:paraId="54B33206" w14:textId="77777777" w:rsidR="00BD18F2" w:rsidRPr="00EA3B80" w:rsidRDefault="00BD18F2" w:rsidP="005C4AEB">
                            <w:pPr>
                              <w:pStyle w:val="NoSpacing"/>
                              <w:rPr>
                                <w:b/>
                              </w:rPr>
                            </w:pPr>
                            <w:r w:rsidRPr="00EA3B80">
                              <w:rPr>
                                <w:b/>
                              </w:rPr>
                              <w:t>61-</w:t>
                            </w:r>
                            <w:r w:rsidRPr="00EA3B80">
                              <w:rPr>
                                <w:b/>
                                <w:lang w:val="mk-MK"/>
                              </w:rPr>
                              <w:t>пензија</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tcPr>
                          <w:p w14:paraId="7992E61F" w14:textId="77777777" w:rsidR="00BD18F2" w:rsidRPr="00EA3B80" w:rsidRDefault="00BD18F2" w:rsidP="005C4AEB">
                            <w:pPr>
                              <w:pStyle w:val="NoSpacing"/>
                              <w:rPr>
                                <w:lang w:val="mk-MK"/>
                              </w:rPr>
                            </w:pPr>
                            <w:r w:rsidRPr="00EA3B80">
                              <w:rPr>
                                <w:lang w:val="mk-MK"/>
                              </w:rPr>
                              <w:t>5</w:t>
                            </w: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13931A37" w14:textId="77777777" w:rsidR="00BD18F2" w:rsidRPr="00EA3B80" w:rsidRDefault="00BD18F2" w:rsidP="005C4AEB">
                            <w:pPr>
                              <w:pStyle w:val="NoSpacing"/>
                              <w:rPr>
                                <w:lang w:val="mk-MK"/>
                              </w:rPr>
                            </w:pPr>
                          </w:p>
                        </w:tc>
                      </w:tr>
                    </w:tbl>
                    <w:p w14:paraId="6F842AE5" w14:textId="77777777" w:rsidR="00BD18F2" w:rsidRPr="002F7EB9" w:rsidRDefault="00BD18F2" w:rsidP="0090479A">
                      <w:pPr>
                        <w:jc w:val="center"/>
                        <w:rPr>
                          <w:b/>
                        </w:rPr>
                      </w:pPr>
                    </w:p>
                  </w:txbxContent>
                </v:textbox>
              </v:rect>
            </w:pict>
          </mc:Fallback>
        </mc:AlternateContent>
      </w:r>
    </w:p>
    <w:p w14:paraId="01D136BE" w14:textId="25371A24" w:rsidR="00737952" w:rsidRDefault="00737952" w:rsidP="0090479A">
      <w:pPr>
        <w:pStyle w:val="NoSpacing"/>
        <w:jc w:val="center"/>
        <w:rPr>
          <w:b/>
          <w:sz w:val="24"/>
          <w:szCs w:val="24"/>
        </w:rPr>
      </w:pPr>
    </w:p>
    <w:p w14:paraId="26C840F0" w14:textId="4D5A0DAF" w:rsidR="00737952" w:rsidRDefault="00737952" w:rsidP="0090479A">
      <w:pPr>
        <w:pStyle w:val="NoSpacing"/>
        <w:jc w:val="center"/>
        <w:rPr>
          <w:b/>
          <w:sz w:val="24"/>
          <w:szCs w:val="24"/>
        </w:rPr>
      </w:pPr>
    </w:p>
    <w:p w14:paraId="040314CE" w14:textId="5CE77050" w:rsidR="00737952" w:rsidRDefault="00737952" w:rsidP="003615CF">
      <w:pPr>
        <w:pStyle w:val="NoSpacing"/>
        <w:rPr>
          <w:b/>
          <w:sz w:val="24"/>
          <w:szCs w:val="24"/>
        </w:rPr>
      </w:pPr>
    </w:p>
    <w:p w14:paraId="35CC9AC2" w14:textId="77777777" w:rsidR="003615CF" w:rsidRDefault="003615CF" w:rsidP="003615CF">
      <w:pPr>
        <w:pStyle w:val="NoSpacing"/>
        <w:rPr>
          <w:b/>
          <w:sz w:val="24"/>
          <w:szCs w:val="24"/>
        </w:rPr>
      </w:pPr>
    </w:p>
    <w:p w14:paraId="19792A21" w14:textId="77777777" w:rsidR="00253BB7" w:rsidRDefault="00253BB7" w:rsidP="00253BB7">
      <w:pPr>
        <w:pStyle w:val="NoSpacing"/>
        <w:rPr>
          <w:rFonts w:ascii="Cambria" w:hAnsi="Cambria"/>
          <w:b/>
          <w:sz w:val="24"/>
          <w:szCs w:val="24"/>
        </w:rPr>
      </w:pPr>
    </w:p>
    <w:p w14:paraId="1D8985C4" w14:textId="77777777" w:rsidR="001A4F83" w:rsidRDefault="001A4F83" w:rsidP="00253BB7">
      <w:pPr>
        <w:pStyle w:val="NoSpacing"/>
        <w:jc w:val="center"/>
        <w:rPr>
          <w:rFonts w:ascii="Cambria" w:hAnsi="Cambria"/>
          <w:b/>
          <w:sz w:val="24"/>
          <w:szCs w:val="24"/>
        </w:rPr>
      </w:pPr>
    </w:p>
    <w:p w14:paraId="7A63DD57" w14:textId="77777777" w:rsidR="001A4F83" w:rsidRDefault="001A4F83" w:rsidP="00253BB7">
      <w:pPr>
        <w:pStyle w:val="NoSpacing"/>
        <w:jc w:val="center"/>
        <w:rPr>
          <w:rFonts w:ascii="Cambria" w:hAnsi="Cambria"/>
          <w:b/>
          <w:sz w:val="24"/>
          <w:szCs w:val="24"/>
        </w:rPr>
      </w:pPr>
    </w:p>
    <w:p w14:paraId="3CBBF225" w14:textId="77777777" w:rsidR="001A4F83" w:rsidRDefault="001A4F83" w:rsidP="00253BB7">
      <w:pPr>
        <w:pStyle w:val="NoSpacing"/>
        <w:jc w:val="center"/>
        <w:rPr>
          <w:rFonts w:ascii="Cambria" w:hAnsi="Cambria"/>
          <w:b/>
          <w:sz w:val="24"/>
          <w:szCs w:val="24"/>
        </w:rPr>
      </w:pPr>
    </w:p>
    <w:p w14:paraId="57968B89" w14:textId="2C162029" w:rsidR="003240A5" w:rsidRDefault="003240A5" w:rsidP="001D60EF">
      <w:pPr>
        <w:pStyle w:val="NoSpacing"/>
        <w:rPr>
          <w:rFonts w:ascii="Cambria" w:hAnsi="Cambria"/>
          <w:b/>
          <w:sz w:val="24"/>
          <w:szCs w:val="24"/>
        </w:rPr>
      </w:pPr>
    </w:p>
    <w:p w14:paraId="7E13E7DC" w14:textId="77777777" w:rsidR="00EA3B80" w:rsidRDefault="00EA3B80" w:rsidP="00253BB7">
      <w:pPr>
        <w:pStyle w:val="NoSpacing"/>
        <w:jc w:val="center"/>
        <w:rPr>
          <w:rFonts w:ascii="Cambria" w:hAnsi="Cambria"/>
          <w:b/>
          <w:sz w:val="24"/>
          <w:szCs w:val="24"/>
        </w:rPr>
      </w:pPr>
    </w:p>
    <w:p w14:paraId="2CF558F2" w14:textId="77777777" w:rsidR="00EA3B80" w:rsidRDefault="00EA3B80" w:rsidP="00253BB7">
      <w:pPr>
        <w:pStyle w:val="NoSpacing"/>
        <w:jc w:val="center"/>
        <w:rPr>
          <w:rFonts w:ascii="Cambria" w:hAnsi="Cambria"/>
          <w:b/>
          <w:sz w:val="24"/>
          <w:szCs w:val="24"/>
        </w:rPr>
      </w:pPr>
    </w:p>
    <w:p w14:paraId="2A6779C9" w14:textId="77777777" w:rsidR="00EA3B80" w:rsidRDefault="00EA3B80" w:rsidP="00253BB7">
      <w:pPr>
        <w:pStyle w:val="NoSpacing"/>
        <w:jc w:val="center"/>
        <w:rPr>
          <w:rFonts w:ascii="Cambria" w:hAnsi="Cambria"/>
          <w:b/>
          <w:sz w:val="24"/>
          <w:szCs w:val="24"/>
        </w:rPr>
      </w:pPr>
    </w:p>
    <w:p w14:paraId="61023015" w14:textId="77777777" w:rsidR="00EA3B80" w:rsidRDefault="00EA3B80" w:rsidP="00253BB7">
      <w:pPr>
        <w:pStyle w:val="NoSpacing"/>
        <w:jc w:val="center"/>
        <w:rPr>
          <w:rFonts w:ascii="Cambria" w:hAnsi="Cambria"/>
          <w:b/>
          <w:sz w:val="24"/>
          <w:szCs w:val="24"/>
        </w:rPr>
      </w:pPr>
    </w:p>
    <w:p w14:paraId="0393127A" w14:textId="77777777" w:rsidR="00EA3B80" w:rsidRDefault="00EA3B80" w:rsidP="00253BB7">
      <w:pPr>
        <w:pStyle w:val="NoSpacing"/>
        <w:jc w:val="center"/>
        <w:rPr>
          <w:rFonts w:ascii="Cambria" w:hAnsi="Cambria"/>
          <w:b/>
          <w:sz w:val="24"/>
          <w:szCs w:val="24"/>
        </w:rPr>
      </w:pPr>
    </w:p>
    <w:p w14:paraId="7FA31835" w14:textId="2AF49208" w:rsidR="00B157A7" w:rsidRPr="003615CF" w:rsidRDefault="00272992" w:rsidP="00253BB7">
      <w:pPr>
        <w:pStyle w:val="NoSpacing"/>
        <w:jc w:val="center"/>
        <w:rPr>
          <w:rFonts w:ascii="Cambria" w:hAnsi="Cambria"/>
          <w:b/>
          <w:sz w:val="24"/>
          <w:szCs w:val="24"/>
        </w:rPr>
      </w:pPr>
      <w:r w:rsidRPr="003615CF">
        <w:rPr>
          <w:rFonts w:ascii="Cambria" w:hAnsi="Cambria"/>
          <w:b/>
          <w:sz w:val="24"/>
          <w:szCs w:val="24"/>
        </w:rPr>
        <w:lastRenderedPageBreak/>
        <w:t>3.8</w:t>
      </w:r>
      <w:r w:rsidR="00B157A7" w:rsidRPr="003615CF">
        <w:rPr>
          <w:rFonts w:ascii="Cambria" w:hAnsi="Cambria"/>
          <w:b/>
          <w:sz w:val="24"/>
          <w:szCs w:val="24"/>
        </w:rPr>
        <w:t xml:space="preserve">. </w:t>
      </w:r>
      <w:bookmarkStart w:id="1" w:name="_Hlk25927727"/>
      <w:r w:rsidR="00B157A7" w:rsidRPr="003615CF">
        <w:rPr>
          <w:rFonts w:ascii="Cambria" w:hAnsi="Cambria"/>
          <w:b/>
          <w:sz w:val="24"/>
          <w:szCs w:val="24"/>
        </w:rPr>
        <w:t>Податоци за учениците во основното училиште</w:t>
      </w:r>
    </w:p>
    <w:p w14:paraId="2EE4A8DC" w14:textId="5EEFE318" w:rsidR="005D37B8" w:rsidRPr="00D5738A" w:rsidRDefault="005D37B8" w:rsidP="007E1A7D">
      <w:pPr>
        <w:pStyle w:val="NoSpacing"/>
        <w:jc w:val="center"/>
        <w:rPr>
          <w:b/>
          <w:color w:val="538135" w:themeColor="accent6" w:themeShade="BF"/>
          <w:sz w:val="24"/>
          <w:szCs w:val="24"/>
        </w:rPr>
      </w:pPr>
    </w:p>
    <w:p w14:paraId="152EC04A" w14:textId="7FA01A54" w:rsidR="000759B0" w:rsidRPr="005E0650" w:rsidRDefault="003026E2" w:rsidP="003026E2">
      <w:pPr>
        <w:pStyle w:val="NoSpacing"/>
        <w:rPr>
          <w:szCs w:val="24"/>
        </w:rPr>
      </w:pPr>
      <w:r w:rsidRPr="00D5738A">
        <w:rPr>
          <w:sz w:val="24"/>
          <w:szCs w:val="24"/>
          <w:lang w:val="mk-MK"/>
        </w:rPr>
        <w:t xml:space="preserve">              </w:t>
      </w:r>
      <w:r w:rsidR="007242E4" w:rsidRPr="005E0650">
        <w:rPr>
          <w:szCs w:val="24"/>
        </w:rPr>
        <w:t>Училиштето со Решение бр</w:t>
      </w:r>
      <w:r w:rsidR="007242E4" w:rsidRPr="00435D7A">
        <w:rPr>
          <w:szCs w:val="24"/>
        </w:rPr>
        <w:t>. 02</w:t>
      </w:r>
      <w:r w:rsidR="00435D7A" w:rsidRPr="00435D7A">
        <w:rPr>
          <w:szCs w:val="24"/>
          <w:lang w:val="mk-MK"/>
        </w:rPr>
        <w:t>04</w:t>
      </w:r>
      <w:r w:rsidR="007242E4" w:rsidRPr="00435D7A">
        <w:rPr>
          <w:szCs w:val="24"/>
        </w:rPr>
        <w:t>-</w:t>
      </w:r>
      <w:r w:rsidR="00435D7A" w:rsidRPr="00435D7A">
        <w:rPr>
          <w:szCs w:val="24"/>
        </w:rPr>
        <w:t>188/2 од 22.</w:t>
      </w:r>
      <w:r w:rsidR="00DE5A2A">
        <w:rPr>
          <w:szCs w:val="24"/>
          <w:lang w:val="mk-MK"/>
        </w:rPr>
        <w:t xml:space="preserve"> </w:t>
      </w:r>
      <w:r w:rsidR="00435D7A" w:rsidRPr="00435D7A">
        <w:rPr>
          <w:szCs w:val="24"/>
        </w:rPr>
        <w:t>04.</w:t>
      </w:r>
      <w:r w:rsidR="00DE5A2A">
        <w:rPr>
          <w:szCs w:val="24"/>
          <w:lang w:val="mk-MK"/>
        </w:rPr>
        <w:t xml:space="preserve"> </w:t>
      </w:r>
      <w:r w:rsidR="00435D7A" w:rsidRPr="00435D7A">
        <w:rPr>
          <w:szCs w:val="24"/>
        </w:rPr>
        <w:t>2024</w:t>
      </w:r>
      <w:r w:rsidR="007242E4" w:rsidRPr="00435D7A">
        <w:rPr>
          <w:szCs w:val="24"/>
        </w:rPr>
        <w:t xml:space="preserve"> </w:t>
      </w:r>
      <w:r w:rsidR="007242E4" w:rsidRPr="005E0650">
        <w:rPr>
          <w:szCs w:val="24"/>
        </w:rPr>
        <w:t xml:space="preserve">година има формирано комисија за запишување на учениците во прво одделение составена од: </w:t>
      </w:r>
      <w:r w:rsidRPr="005E0650">
        <w:rPr>
          <w:szCs w:val="24"/>
          <w:lang w:val="mk-MK"/>
        </w:rPr>
        <w:t xml:space="preserve"> </w:t>
      </w:r>
    </w:p>
    <w:p w14:paraId="056B7E35" w14:textId="4BB1D2B3" w:rsidR="006F5632" w:rsidRPr="004658B0" w:rsidRDefault="005E0650" w:rsidP="001278DB">
      <w:pPr>
        <w:pStyle w:val="NoSpacing"/>
        <w:rPr>
          <w:szCs w:val="24"/>
          <w:lang w:val="mk-MK"/>
        </w:rPr>
      </w:pPr>
      <w:r>
        <w:rPr>
          <w:szCs w:val="24"/>
          <w:lang w:val="mk-MK"/>
        </w:rPr>
        <w:t>Лилјана Ристовска</w:t>
      </w:r>
      <w:r w:rsidR="000759B0" w:rsidRPr="005E0650">
        <w:rPr>
          <w:szCs w:val="24"/>
        </w:rPr>
        <w:t>-</w:t>
      </w:r>
      <w:r w:rsidR="00253BB7">
        <w:rPr>
          <w:szCs w:val="24"/>
        </w:rPr>
        <w:t>наставник во одделенска настава</w:t>
      </w:r>
      <w:r w:rsidR="00253BB7">
        <w:rPr>
          <w:szCs w:val="24"/>
          <w:lang w:val="mk-MK"/>
        </w:rPr>
        <w:t xml:space="preserve">, </w:t>
      </w:r>
      <w:r w:rsidR="000759B0" w:rsidRPr="005E0650">
        <w:rPr>
          <w:szCs w:val="24"/>
        </w:rPr>
        <w:t>Олгица Стојкова-училиштен психол</w:t>
      </w:r>
      <w:r w:rsidR="00253BB7">
        <w:rPr>
          <w:szCs w:val="24"/>
        </w:rPr>
        <w:t>ог</w:t>
      </w:r>
      <w:r w:rsidR="00253BB7">
        <w:rPr>
          <w:szCs w:val="24"/>
          <w:lang w:val="mk-MK"/>
        </w:rPr>
        <w:t xml:space="preserve">, </w:t>
      </w:r>
      <w:r>
        <w:rPr>
          <w:szCs w:val="24"/>
          <w:lang w:val="mk-MK"/>
        </w:rPr>
        <w:t>Зорица Ефремова</w:t>
      </w:r>
      <w:r w:rsidR="000759B0" w:rsidRPr="005E0650">
        <w:rPr>
          <w:szCs w:val="24"/>
        </w:rPr>
        <w:t>-училиштен педагог</w:t>
      </w:r>
      <w:bookmarkEnd w:id="1"/>
      <w:r w:rsidR="00253BB7">
        <w:rPr>
          <w:szCs w:val="24"/>
          <w:lang w:val="mk-MK"/>
        </w:rPr>
        <w:t>.</w:t>
      </w:r>
      <w:r w:rsidR="00FA17FD" w:rsidRPr="005E0650">
        <w:rPr>
          <w:szCs w:val="24"/>
        </w:rPr>
        <w:t>Комисијата за ова</w:t>
      </w:r>
      <w:r w:rsidR="005E414C" w:rsidRPr="005E0650">
        <w:rPr>
          <w:szCs w:val="24"/>
        </w:rPr>
        <w:t xml:space="preserve">а учебна година запиша вкупно </w:t>
      </w:r>
      <w:r w:rsidR="004F5D18">
        <w:rPr>
          <w:color w:val="000000" w:themeColor="text1"/>
          <w:szCs w:val="24"/>
        </w:rPr>
        <w:t>51</w:t>
      </w:r>
      <w:r w:rsidR="00FA17FD" w:rsidRPr="005E0650">
        <w:rPr>
          <w:szCs w:val="24"/>
        </w:rPr>
        <w:t xml:space="preserve"> ученикa</w:t>
      </w:r>
      <w:r w:rsidR="00FA17FD" w:rsidRPr="005E0650">
        <w:rPr>
          <w:szCs w:val="24"/>
          <w:lang w:val="mk-MK"/>
        </w:rPr>
        <w:t xml:space="preserve"> во прво одделение</w:t>
      </w:r>
      <w:r w:rsidR="005E414C" w:rsidRPr="005E0650">
        <w:rPr>
          <w:szCs w:val="24"/>
        </w:rPr>
        <w:t xml:space="preserve">: </w:t>
      </w:r>
      <w:r w:rsidR="004F5D18">
        <w:rPr>
          <w:color w:val="000000" w:themeColor="text1"/>
          <w:szCs w:val="24"/>
        </w:rPr>
        <w:t>39</w:t>
      </w:r>
      <w:r w:rsidR="00FA17FD" w:rsidRPr="005E0650">
        <w:rPr>
          <w:szCs w:val="24"/>
        </w:rPr>
        <w:t xml:space="preserve"> </w:t>
      </w:r>
      <w:r w:rsidR="005E414C" w:rsidRPr="005E0650">
        <w:rPr>
          <w:szCs w:val="24"/>
          <w:lang w:val="mk-MK"/>
        </w:rPr>
        <w:t>ученик во централното,</w:t>
      </w:r>
      <w:r w:rsidR="00435D7A">
        <w:rPr>
          <w:szCs w:val="24"/>
        </w:rPr>
        <w:t xml:space="preserve"> </w:t>
      </w:r>
      <w:r w:rsidR="00435D7A" w:rsidRPr="00435D7A">
        <w:rPr>
          <w:szCs w:val="24"/>
          <w:lang w:val="mk-MK"/>
        </w:rPr>
        <w:t>9</w:t>
      </w:r>
      <w:r w:rsidR="005E414C" w:rsidRPr="0090479A">
        <w:rPr>
          <w:color w:val="FF0000"/>
          <w:szCs w:val="24"/>
          <w:lang w:val="mk-MK"/>
        </w:rPr>
        <w:t xml:space="preserve"> </w:t>
      </w:r>
      <w:r w:rsidR="005E414C" w:rsidRPr="005E0650">
        <w:rPr>
          <w:szCs w:val="24"/>
          <w:lang w:val="mk-MK"/>
        </w:rPr>
        <w:t xml:space="preserve">ученици во ПОУ Горобинци и </w:t>
      </w:r>
      <w:r w:rsidR="005E414C" w:rsidRPr="00435D7A">
        <w:rPr>
          <w:szCs w:val="24"/>
          <w:lang w:val="mk-MK"/>
        </w:rPr>
        <w:t>3</w:t>
      </w:r>
      <w:r w:rsidR="00253BB7">
        <w:rPr>
          <w:szCs w:val="24"/>
          <w:lang w:val="mk-MK"/>
        </w:rPr>
        <w:t xml:space="preserve"> ученици</w:t>
      </w:r>
      <w:r w:rsidR="00FA17FD" w:rsidRPr="005E0650">
        <w:rPr>
          <w:szCs w:val="24"/>
          <w:lang w:val="mk-MK"/>
        </w:rPr>
        <w:t xml:space="preserve"> во ПОУ Црнилиште</w:t>
      </w:r>
      <w:r w:rsidR="006F5632">
        <w:rPr>
          <w:szCs w:val="24"/>
          <w:lang w:val="mk-MK"/>
        </w:rPr>
        <w:t>.</w:t>
      </w:r>
    </w:p>
    <w:tbl>
      <w:tblPr>
        <w:tblStyle w:val="TableGrid"/>
        <w:tblW w:w="14977" w:type="dxa"/>
        <w:jc w:val="center"/>
        <w:tblLayout w:type="fixed"/>
        <w:tblLook w:val="04A0" w:firstRow="1" w:lastRow="0" w:firstColumn="1" w:lastColumn="0" w:noHBand="0" w:noVBand="1"/>
      </w:tblPr>
      <w:tblGrid>
        <w:gridCol w:w="2258"/>
        <w:gridCol w:w="709"/>
        <w:gridCol w:w="709"/>
        <w:gridCol w:w="850"/>
        <w:gridCol w:w="709"/>
        <w:gridCol w:w="709"/>
        <w:gridCol w:w="567"/>
        <w:gridCol w:w="567"/>
        <w:gridCol w:w="567"/>
        <w:gridCol w:w="567"/>
        <w:gridCol w:w="567"/>
        <w:gridCol w:w="567"/>
        <w:gridCol w:w="709"/>
        <w:gridCol w:w="708"/>
        <w:gridCol w:w="567"/>
        <w:gridCol w:w="709"/>
        <w:gridCol w:w="567"/>
        <w:gridCol w:w="992"/>
        <w:gridCol w:w="1379"/>
      </w:tblGrid>
      <w:tr w:rsidR="00B672B2" w14:paraId="6FB48198" w14:textId="77777777" w:rsidTr="00EA3B80">
        <w:trPr>
          <w:trHeight w:val="300"/>
          <w:jc w:val="center"/>
        </w:trPr>
        <w:tc>
          <w:tcPr>
            <w:tcW w:w="14977" w:type="dxa"/>
            <w:gridSpan w:val="19"/>
            <w:tcBorders>
              <w:top w:val="single" w:sz="8" w:space="0" w:color="auto"/>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59F38EA7" w14:textId="7ACE5D51" w:rsidR="00B672B2" w:rsidRDefault="001278DB" w:rsidP="0056008C">
            <w:pPr>
              <w:spacing w:after="92"/>
              <w:jc w:val="center"/>
            </w:pPr>
            <w:r w:rsidRPr="00272992">
              <w:rPr>
                <w:rFonts w:ascii="Book Antiqua" w:eastAsia="Book Antiqua" w:hAnsi="Book Antiqua" w:cs="Book Antiqua"/>
                <w:b/>
                <w:bCs/>
              </w:rPr>
              <w:t>ПРЕГЛЕД НА БРОЈ НА УЧЕНИЦИ СПОРЕД ПОЛ И ЕТНИЧКА ПРИПАДНОСТ</w:t>
            </w:r>
            <w:r>
              <w:rPr>
                <w:rFonts w:ascii="Book Antiqua" w:eastAsia="Book Antiqua" w:hAnsi="Book Antiqua" w:cs="Book Antiqua"/>
                <w:b/>
                <w:bCs/>
                <w:lang w:val="mk-MK"/>
              </w:rPr>
              <w:t>-централно</w:t>
            </w:r>
          </w:p>
        </w:tc>
      </w:tr>
      <w:tr w:rsidR="00A8483B" w14:paraId="1627F9C5" w14:textId="15DFDD6D" w:rsidTr="00EA3B80">
        <w:trPr>
          <w:trHeight w:val="322"/>
          <w:jc w:val="center"/>
        </w:trPr>
        <w:tc>
          <w:tcPr>
            <w:tcW w:w="2258" w:type="dxa"/>
            <w:vMerge w:val="restart"/>
            <w:tcBorders>
              <w:top w:val="single" w:sz="8" w:space="0" w:color="auto"/>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7ADC97C1" w14:textId="77777777" w:rsidR="00A8483B" w:rsidRDefault="00A8483B" w:rsidP="0056008C">
            <w:pPr>
              <w:spacing w:after="92"/>
            </w:pPr>
            <w:r w:rsidRPr="4430A0D9">
              <w:rPr>
                <w:b/>
                <w:bCs/>
                <w:color w:val="000000" w:themeColor="text1"/>
                <w:lang w:val="mk"/>
              </w:rPr>
              <w:t>Одделение</w:t>
            </w:r>
          </w:p>
        </w:tc>
        <w:tc>
          <w:tcPr>
            <w:tcW w:w="1418" w:type="dxa"/>
            <w:gridSpan w:val="2"/>
            <w:tcBorders>
              <w:top w:val="nil"/>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7BB6CAE9" w14:textId="77777777" w:rsidR="00A8483B" w:rsidRDefault="00A8483B" w:rsidP="0056008C">
            <w:pPr>
              <w:spacing w:after="92"/>
            </w:pPr>
            <w:r w:rsidRPr="4430A0D9">
              <w:rPr>
                <w:b/>
                <w:bCs/>
                <w:color w:val="000000" w:themeColor="text1"/>
                <w:lang w:val="mk"/>
              </w:rPr>
              <w:t>МАКЕДОНЦИ</w:t>
            </w:r>
          </w:p>
        </w:tc>
        <w:tc>
          <w:tcPr>
            <w:tcW w:w="1559" w:type="dxa"/>
            <w:gridSpan w:val="2"/>
            <w:tcBorders>
              <w:top w:val="nil"/>
              <w:left w:val="nil"/>
              <w:bottom w:val="single" w:sz="8" w:space="0" w:color="auto"/>
              <w:right w:val="single" w:sz="8" w:space="0" w:color="auto"/>
            </w:tcBorders>
            <w:shd w:val="clear" w:color="auto" w:fill="FFE599" w:themeFill="accent4" w:themeFillTint="66"/>
            <w:tcMar>
              <w:left w:w="108" w:type="dxa"/>
              <w:right w:w="108" w:type="dxa"/>
            </w:tcMar>
          </w:tcPr>
          <w:p w14:paraId="2E9339F7" w14:textId="77777777" w:rsidR="00A8483B" w:rsidRDefault="00A8483B" w:rsidP="0056008C">
            <w:pPr>
              <w:spacing w:after="92"/>
            </w:pPr>
            <w:r w:rsidRPr="4430A0D9">
              <w:rPr>
                <w:b/>
                <w:bCs/>
                <w:color w:val="000000" w:themeColor="text1"/>
                <w:lang w:val="mk"/>
              </w:rPr>
              <w:t>АЛБАНЦИ</w:t>
            </w:r>
          </w:p>
        </w:tc>
        <w:tc>
          <w:tcPr>
            <w:tcW w:w="1276" w:type="dxa"/>
            <w:gridSpan w:val="2"/>
            <w:tcBorders>
              <w:top w:val="nil"/>
              <w:left w:val="nil"/>
              <w:bottom w:val="single" w:sz="8" w:space="0" w:color="auto"/>
              <w:right w:val="single" w:sz="8" w:space="0" w:color="auto"/>
            </w:tcBorders>
            <w:shd w:val="clear" w:color="auto" w:fill="FFE599" w:themeFill="accent4" w:themeFillTint="66"/>
            <w:tcMar>
              <w:left w:w="108" w:type="dxa"/>
              <w:right w:w="108" w:type="dxa"/>
            </w:tcMar>
          </w:tcPr>
          <w:p w14:paraId="6123932B" w14:textId="77777777" w:rsidR="00A8483B" w:rsidRDefault="00A8483B" w:rsidP="0056008C">
            <w:pPr>
              <w:spacing w:after="92"/>
            </w:pPr>
            <w:r w:rsidRPr="4430A0D9">
              <w:rPr>
                <w:b/>
                <w:bCs/>
                <w:color w:val="000000" w:themeColor="text1"/>
                <w:lang w:val="mk"/>
              </w:rPr>
              <w:t>ТУРЦИ</w:t>
            </w:r>
          </w:p>
        </w:tc>
        <w:tc>
          <w:tcPr>
            <w:tcW w:w="1134" w:type="dxa"/>
            <w:gridSpan w:val="2"/>
            <w:tcBorders>
              <w:top w:val="nil"/>
              <w:left w:val="nil"/>
              <w:bottom w:val="single" w:sz="8" w:space="0" w:color="auto"/>
              <w:right w:val="single" w:sz="8" w:space="0" w:color="auto"/>
            </w:tcBorders>
            <w:shd w:val="clear" w:color="auto" w:fill="FFE599" w:themeFill="accent4" w:themeFillTint="66"/>
            <w:tcMar>
              <w:left w:w="108" w:type="dxa"/>
              <w:right w:w="108" w:type="dxa"/>
            </w:tcMar>
          </w:tcPr>
          <w:p w14:paraId="2CD1BBAE" w14:textId="77777777" w:rsidR="00A8483B" w:rsidRDefault="00A8483B" w:rsidP="0056008C">
            <w:pPr>
              <w:spacing w:after="92"/>
            </w:pPr>
            <w:r w:rsidRPr="4430A0D9">
              <w:rPr>
                <w:b/>
                <w:bCs/>
                <w:color w:val="000000" w:themeColor="text1"/>
                <w:lang w:val="mk"/>
              </w:rPr>
              <w:t>ВЛАСИ</w:t>
            </w:r>
          </w:p>
        </w:tc>
        <w:tc>
          <w:tcPr>
            <w:tcW w:w="1134" w:type="dxa"/>
            <w:gridSpan w:val="2"/>
            <w:tcBorders>
              <w:top w:val="nil"/>
              <w:left w:val="nil"/>
              <w:bottom w:val="single" w:sz="8" w:space="0" w:color="auto"/>
              <w:right w:val="single" w:sz="8" w:space="0" w:color="auto"/>
            </w:tcBorders>
            <w:shd w:val="clear" w:color="auto" w:fill="FFE599" w:themeFill="accent4" w:themeFillTint="66"/>
            <w:tcMar>
              <w:left w:w="108" w:type="dxa"/>
              <w:right w:w="108" w:type="dxa"/>
            </w:tcMar>
          </w:tcPr>
          <w:p w14:paraId="0519BAA3" w14:textId="77777777" w:rsidR="00A8483B" w:rsidRDefault="00A8483B" w:rsidP="0056008C">
            <w:pPr>
              <w:spacing w:after="92"/>
            </w:pPr>
            <w:r w:rsidRPr="4430A0D9">
              <w:rPr>
                <w:b/>
                <w:bCs/>
                <w:color w:val="000000" w:themeColor="text1"/>
                <w:lang w:val="mk"/>
              </w:rPr>
              <w:t>РОМИ</w:t>
            </w:r>
          </w:p>
        </w:tc>
        <w:tc>
          <w:tcPr>
            <w:tcW w:w="1276" w:type="dxa"/>
            <w:gridSpan w:val="2"/>
            <w:tcBorders>
              <w:top w:val="nil"/>
              <w:left w:val="nil"/>
              <w:bottom w:val="single" w:sz="8" w:space="0" w:color="auto"/>
              <w:right w:val="single" w:sz="8" w:space="0" w:color="auto"/>
            </w:tcBorders>
            <w:shd w:val="clear" w:color="auto" w:fill="FFE599" w:themeFill="accent4" w:themeFillTint="66"/>
            <w:tcMar>
              <w:left w:w="108" w:type="dxa"/>
              <w:right w:w="108" w:type="dxa"/>
            </w:tcMar>
          </w:tcPr>
          <w:p w14:paraId="4719AA13" w14:textId="77777777" w:rsidR="00A8483B" w:rsidRDefault="00A8483B" w:rsidP="0056008C">
            <w:pPr>
              <w:spacing w:after="92"/>
            </w:pPr>
            <w:r w:rsidRPr="4430A0D9">
              <w:rPr>
                <w:b/>
                <w:bCs/>
                <w:color w:val="000000" w:themeColor="text1"/>
                <w:lang w:val="mk"/>
              </w:rPr>
              <w:t>ЕГИПЈАНИ</w:t>
            </w:r>
          </w:p>
        </w:tc>
        <w:tc>
          <w:tcPr>
            <w:tcW w:w="1275" w:type="dxa"/>
            <w:gridSpan w:val="2"/>
            <w:tcBorders>
              <w:top w:val="nil"/>
              <w:left w:val="nil"/>
              <w:bottom w:val="single" w:sz="8" w:space="0" w:color="auto"/>
              <w:right w:val="single" w:sz="8" w:space="0" w:color="auto"/>
            </w:tcBorders>
            <w:shd w:val="clear" w:color="auto" w:fill="FFE599" w:themeFill="accent4" w:themeFillTint="66"/>
            <w:tcMar>
              <w:left w:w="108" w:type="dxa"/>
              <w:right w:w="108" w:type="dxa"/>
            </w:tcMar>
          </w:tcPr>
          <w:p w14:paraId="3E9E70D8" w14:textId="77777777" w:rsidR="00A8483B" w:rsidRDefault="00A8483B" w:rsidP="0056008C">
            <w:pPr>
              <w:spacing w:after="92"/>
            </w:pPr>
            <w:r w:rsidRPr="4430A0D9">
              <w:rPr>
                <w:b/>
                <w:bCs/>
                <w:color w:val="000000" w:themeColor="text1"/>
                <w:lang w:val="mk"/>
              </w:rPr>
              <w:t>БОШЊАЦИ</w:t>
            </w:r>
          </w:p>
        </w:tc>
        <w:tc>
          <w:tcPr>
            <w:tcW w:w="1276" w:type="dxa"/>
            <w:gridSpan w:val="2"/>
            <w:tcBorders>
              <w:top w:val="nil"/>
              <w:left w:val="nil"/>
              <w:bottom w:val="single" w:sz="8" w:space="0" w:color="auto"/>
              <w:right w:val="single" w:sz="8" w:space="0" w:color="auto"/>
            </w:tcBorders>
            <w:shd w:val="clear" w:color="auto" w:fill="FFE599" w:themeFill="accent4" w:themeFillTint="66"/>
            <w:tcMar>
              <w:left w:w="108" w:type="dxa"/>
              <w:right w:w="108" w:type="dxa"/>
            </w:tcMar>
          </w:tcPr>
          <w:p w14:paraId="65E2F9BD" w14:textId="064C618F" w:rsidR="00A8483B" w:rsidRDefault="00A8483B" w:rsidP="0056008C">
            <w:pPr>
              <w:spacing w:after="92"/>
            </w:pPr>
            <w:r w:rsidRPr="4430A0D9">
              <w:rPr>
                <w:b/>
                <w:bCs/>
                <w:color w:val="000000" w:themeColor="text1"/>
                <w:lang w:val="mk"/>
              </w:rPr>
              <w:t>ОСТАНАТО</w:t>
            </w:r>
          </w:p>
        </w:tc>
        <w:tc>
          <w:tcPr>
            <w:tcW w:w="992" w:type="dxa"/>
            <w:vMerge w:val="restart"/>
            <w:tcBorders>
              <w:top w:val="nil"/>
              <w:left w:val="nil"/>
              <w:bottom w:val="single" w:sz="8" w:space="0" w:color="auto"/>
              <w:right w:val="single" w:sz="4" w:space="0" w:color="auto"/>
            </w:tcBorders>
            <w:shd w:val="clear" w:color="auto" w:fill="FFE599" w:themeFill="accent4" w:themeFillTint="66"/>
            <w:tcMar>
              <w:left w:w="108" w:type="dxa"/>
              <w:right w:w="108" w:type="dxa"/>
            </w:tcMar>
          </w:tcPr>
          <w:p w14:paraId="6EBE50A0" w14:textId="0EE0774C" w:rsidR="00A8483B" w:rsidRDefault="00A8483B" w:rsidP="0056008C">
            <w:pPr>
              <w:spacing w:after="92"/>
            </w:pPr>
            <w:r w:rsidRPr="4430A0D9">
              <w:rPr>
                <w:b/>
                <w:bCs/>
                <w:color w:val="000000" w:themeColor="text1"/>
                <w:lang w:val="mk"/>
              </w:rPr>
              <w:t xml:space="preserve"> ВКУПНО</w:t>
            </w:r>
          </w:p>
        </w:tc>
        <w:tc>
          <w:tcPr>
            <w:tcW w:w="1379" w:type="dxa"/>
            <w:vMerge w:val="restart"/>
            <w:tcBorders>
              <w:top w:val="nil"/>
              <w:left w:val="single" w:sz="4" w:space="0" w:color="auto"/>
              <w:bottom w:val="single" w:sz="8" w:space="0" w:color="auto"/>
              <w:right w:val="single" w:sz="8" w:space="0" w:color="auto"/>
            </w:tcBorders>
            <w:shd w:val="clear" w:color="auto" w:fill="FFE599" w:themeFill="accent4" w:themeFillTint="66"/>
          </w:tcPr>
          <w:p w14:paraId="483E5CCA" w14:textId="005C3465" w:rsidR="00A8483B" w:rsidRDefault="00A8483B" w:rsidP="0056008C">
            <w:pPr>
              <w:spacing w:after="92"/>
            </w:pPr>
            <w:r w:rsidRPr="4430A0D9">
              <w:rPr>
                <w:b/>
                <w:bCs/>
                <w:color w:val="000000" w:themeColor="text1"/>
                <w:lang w:val="mk"/>
              </w:rPr>
              <w:t>ВКУПНО</w:t>
            </w:r>
          </w:p>
        </w:tc>
      </w:tr>
      <w:tr w:rsidR="00A8483B" w14:paraId="32DC27BC" w14:textId="768ADCDE" w:rsidTr="003615CF">
        <w:trPr>
          <w:trHeight w:val="285"/>
          <w:jc w:val="center"/>
        </w:trPr>
        <w:tc>
          <w:tcPr>
            <w:tcW w:w="2258" w:type="dxa"/>
            <w:vMerge/>
            <w:shd w:val="clear" w:color="auto" w:fill="FDF0E7"/>
            <w:vAlign w:val="center"/>
          </w:tcPr>
          <w:p w14:paraId="16A5C6EC" w14:textId="77777777" w:rsidR="00A8483B" w:rsidRDefault="00A8483B" w:rsidP="0056008C"/>
        </w:tc>
        <w:tc>
          <w:tcPr>
            <w:tcW w:w="709" w:type="dxa"/>
            <w:tcBorders>
              <w:top w:val="single" w:sz="8" w:space="0" w:color="auto"/>
              <w:left w:val="nil"/>
              <w:bottom w:val="single" w:sz="8" w:space="0" w:color="auto"/>
              <w:right w:val="single" w:sz="8" w:space="0" w:color="auto"/>
            </w:tcBorders>
            <w:shd w:val="clear" w:color="auto" w:fill="FFF2CC" w:themeFill="accent4" w:themeFillTint="33"/>
            <w:tcMar>
              <w:left w:w="108" w:type="dxa"/>
              <w:right w:w="108" w:type="dxa"/>
            </w:tcMar>
          </w:tcPr>
          <w:p w14:paraId="70CD02BB" w14:textId="0EA47975" w:rsidR="00A8483B" w:rsidRPr="004E5420" w:rsidRDefault="004E5420" w:rsidP="0056008C">
            <w:pPr>
              <w:spacing w:after="92"/>
              <w:ind w:left="10" w:hanging="10"/>
              <w:rPr>
                <w:b/>
              </w:rPr>
            </w:pPr>
            <w:r w:rsidRPr="004E5420">
              <w:rPr>
                <w:b/>
                <w:bCs/>
                <w:color w:val="000000" w:themeColor="text1"/>
                <w:lang w:val="mk"/>
              </w:rPr>
              <w:t>Ж</w:t>
            </w:r>
          </w:p>
        </w:tc>
        <w:tc>
          <w:tcPr>
            <w:tcW w:w="709" w:type="dxa"/>
            <w:tcBorders>
              <w:top w:val="nil"/>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03EEA637" w14:textId="39C4D1EB" w:rsidR="00A8483B" w:rsidRPr="004E5420" w:rsidRDefault="004E5420" w:rsidP="0056008C">
            <w:pPr>
              <w:spacing w:after="92"/>
              <w:ind w:left="10" w:hanging="10"/>
              <w:rPr>
                <w:b/>
                <w:lang w:val="mk-MK"/>
              </w:rPr>
            </w:pPr>
            <w:r w:rsidRPr="004E5420">
              <w:rPr>
                <w:b/>
                <w:lang w:val="mk-MK"/>
              </w:rPr>
              <w:t>М</w:t>
            </w:r>
          </w:p>
        </w:tc>
        <w:tc>
          <w:tcPr>
            <w:tcW w:w="850"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756B3D35" w14:textId="09EA1358" w:rsidR="00A8483B" w:rsidRPr="004E5420" w:rsidRDefault="004E5420" w:rsidP="0056008C">
            <w:pPr>
              <w:spacing w:after="92"/>
              <w:ind w:left="10" w:hanging="10"/>
              <w:rPr>
                <w:b/>
              </w:rPr>
            </w:pPr>
            <w:r w:rsidRPr="004E5420">
              <w:rPr>
                <w:b/>
                <w:bCs/>
                <w:color w:val="000000" w:themeColor="text1"/>
                <w:lang w:val="mk"/>
              </w:rPr>
              <w:t>Ж</w:t>
            </w:r>
          </w:p>
        </w:tc>
        <w:tc>
          <w:tcPr>
            <w:tcW w:w="709" w:type="dxa"/>
            <w:tcBorders>
              <w:top w:val="nil"/>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2E18010F" w14:textId="43977CEB" w:rsidR="00A8483B" w:rsidRPr="004E5420" w:rsidRDefault="004E5420" w:rsidP="0056008C">
            <w:pPr>
              <w:spacing w:after="92"/>
              <w:ind w:left="10" w:hanging="10"/>
              <w:rPr>
                <w:b/>
              </w:rPr>
            </w:pPr>
            <w:r w:rsidRPr="004E5420">
              <w:rPr>
                <w:b/>
                <w:bCs/>
                <w:color w:val="000000" w:themeColor="text1"/>
                <w:lang w:val="mk"/>
              </w:rPr>
              <w:t>М</w:t>
            </w:r>
          </w:p>
        </w:tc>
        <w:tc>
          <w:tcPr>
            <w:tcW w:w="709"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69ED5804" w14:textId="2240F8D7" w:rsidR="00A8483B" w:rsidRPr="004E5420" w:rsidRDefault="004E5420" w:rsidP="0056008C">
            <w:pPr>
              <w:spacing w:after="92"/>
              <w:ind w:left="10" w:hanging="10"/>
              <w:rPr>
                <w:b/>
              </w:rPr>
            </w:pPr>
            <w:r w:rsidRPr="004E5420">
              <w:rPr>
                <w:b/>
                <w:bCs/>
                <w:color w:val="000000" w:themeColor="text1"/>
                <w:lang w:val="mk"/>
              </w:rPr>
              <w:t>Ж</w:t>
            </w:r>
          </w:p>
        </w:tc>
        <w:tc>
          <w:tcPr>
            <w:tcW w:w="567" w:type="dxa"/>
            <w:tcBorders>
              <w:top w:val="nil"/>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51567ACD" w14:textId="14ED92E5" w:rsidR="00A8483B" w:rsidRPr="004E5420" w:rsidRDefault="004E5420" w:rsidP="0056008C">
            <w:pPr>
              <w:spacing w:after="92"/>
              <w:ind w:left="10" w:hanging="10"/>
              <w:rPr>
                <w:b/>
              </w:rPr>
            </w:pPr>
            <w:r w:rsidRPr="004E5420">
              <w:rPr>
                <w:b/>
                <w:bCs/>
                <w:color w:val="000000" w:themeColor="text1"/>
                <w:lang w:val="mk"/>
              </w:rPr>
              <w:t>М</w:t>
            </w:r>
          </w:p>
        </w:tc>
        <w:tc>
          <w:tcPr>
            <w:tcW w:w="567"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7DB1F325" w14:textId="6A0B049A" w:rsidR="00A8483B" w:rsidRPr="004E5420" w:rsidRDefault="004E5420" w:rsidP="0056008C">
            <w:pPr>
              <w:spacing w:after="92"/>
              <w:ind w:left="10" w:hanging="10"/>
              <w:rPr>
                <w:b/>
              </w:rPr>
            </w:pPr>
            <w:r w:rsidRPr="004E5420">
              <w:rPr>
                <w:b/>
                <w:bCs/>
                <w:color w:val="000000" w:themeColor="text1"/>
                <w:lang w:val="mk"/>
              </w:rPr>
              <w:t>Ж</w:t>
            </w:r>
          </w:p>
        </w:tc>
        <w:tc>
          <w:tcPr>
            <w:tcW w:w="567" w:type="dxa"/>
            <w:tcBorders>
              <w:top w:val="nil"/>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2EC9C921" w14:textId="3B5CC84F" w:rsidR="00A8483B" w:rsidRPr="004E5420" w:rsidRDefault="004E5420" w:rsidP="0056008C">
            <w:pPr>
              <w:spacing w:after="92"/>
              <w:ind w:left="10" w:hanging="10"/>
              <w:rPr>
                <w:b/>
              </w:rPr>
            </w:pPr>
            <w:r w:rsidRPr="004E5420">
              <w:rPr>
                <w:b/>
                <w:bCs/>
                <w:color w:val="000000" w:themeColor="text1"/>
                <w:lang w:val="mk"/>
              </w:rPr>
              <w:t>М</w:t>
            </w:r>
          </w:p>
        </w:tc>
        <w:tc>
          <w:tcPr>
            <w:tcW w:w="567"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0E35C60A" w14:textId="0951C63C" w:rsidR="00A8483B" w:rsidRPr="004E5420" w:rsidRDefault="004E5420" w:rsidP="0056008C">
            <w:pPr>
              <w:spacing w:after="92"/>
              <w:ind w:left="10" w:hanging="10"/>
              <w:rPr>
                <w:b/>
              </w:rPr>
            </w:pPr>
            <w:r w:rsidRPr="004E5420">
              <w:rPr>
                <w:b/>
                <w:bCs/>
                <w:color w:val="000000" w:themeColor="text1"/>
                <w:lang w:val="mk"/>
              </w:rPr>
              <w:t>Ж</w:t>
            </w:r>
          </w:p>
        </w:tc>
        <w:tc>
          <w:tcPr>
            <w:tcW w:w="567" w:type="dxa"/>
            <w:tcBorders>
              <w:top w:val="nil"/>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3FFB3950" w14:textId="015F2BFF" w:rsidR="00A8483B" w:rsidRPr="004E5420" w:rsidRDefault="004E5420" w:rsidP="0056008C">
            <w:pPr>
              <w:spacing w:after="92"/>
              <w:ind w:left="10" w:hanging="10"/>
              <w:rPr>
                <w:b/>
              </w:rPr>
            </w:pPr>
            <w:r w:rsidRPr="004E5420">
              <w:rPr>
                <w:b/>
                <w:bCs/>
                <w:color w:val="000000" w:themeColor="text1"/>
                <w:lang w:val="mk"/>
              </w:rPr>
              <w:t>М</w:t>
            </w:r>
          </w:p>
        </w:tc>
        <w:tc>
          <w:tcPr>
            <w:tcW w:w="567"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23D27713" w14:textId="7EF81396" w:rsidR="00A8483B" w:rsidRPr="004E5420" w:rsidRDefault="004E5420" w:rsidP="0056008C">
            <w:pPr>
              <w:spacing w:after="92"/>
              <w:ind w:left="10" w:hanging="10"/>
              <w:rPr>
                <w:b/>
              </w:rPr>
            </w:pPr>
            <w:r w:rsidRPr="004E5420">
              <w:rPr>
                <w:b/>
                <w:bCs/>
                <w:color w:val="000000" w:themeColor="text1"/>
                <w:lang w:val="mk"/>
              </w:rPr>
              <w:t>Ж</w:t>
            </w:r>
          </w:p>
        </w:tc>
        <w:tc>
          <w:tcPr>
            <w:tcW w:w="709" w:type="dxa"/>
            <w:tcBorders>
              <w:top w:val="nil"/>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5C2ED28A" w14:textId="15C0C4CF" w:rsidR="00A8483B" w:rsidRPr="004E5420" w:rsidRDefault="004E5420" w:rsidP="0056008C">
            <w:pPr>
              <w:spacing w:after="92"/>
              <w:ind w:left="10" w:hanging="10"/>
              <w:rPr>
                <w:b/>
              </w:rPr>
            </w:pPr>
            <w:r w:rsidRPr="004E5420">
              <w:rPr>
                <w:b/>
                <w:bCs/>
                <w:color w:val="000000" w:themeColor="text1"/>
                <w:lang w:val="mk"/>
              </w:rPr>
              <w:t>М</w:t>
            </w:r>
          </w:p>
        </w:tc>
        <w:tc>
          <w:tcPr>
            <w:tcW w:w="708"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0B4FF2A5" w14:textId="48AC1958" w:rsidR="00A8483B" w:rsidRPr="004E5420" w:rsidRDefault="004E5420" w:rsidP="0056008C">
            <w:pPr>
              <w:spacing w:after="92"/>
              <w:ind w:left="10" w:hanging="10"/>
              <w:rPr>
                <w:b/>
              </w:rPr>
            </w:pPr>
            <w:r w:rsidRPr="004E5420">
              <w:rPr>
                <w:b/>
                <w:bCs/>
                <w:color w:val="000000" w:themeColor="text1"/>
                <w:lang w:val="mk"/>
              </w:rPr>
              <w:t>Ж</w:t>
            </w:r>
          </w:p>
        </w:tc>
        <w:tc>
          <w:tcPr>
            <w:tcW w:w="567" w:type="dxa"/>
            <w:tcBorders>
              <w:top w:val="nil"/>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151C56BF" w14:textId="20756DD5" w:rsidR="00A8483B" w:rsidRPr="004E5420" w:rsidRDefault="004E5420" w:rsidP="0056008C">
            <w:pPr>
              <w:spacing w:after="92"/>
              <w:ind w:left="10" w:hanging="10"/>
              <w:rPr>
                <w:b/>
              </w:rPr>
            </w:pPr>
            <w:r w:rsidRPr="004E5420">
              <w:rPr>
                <w:b/>
                <w:bCs/>
                <w:color w:val="000000" w:themeColor="text1"/>
                <w:lang w:val="mk"/>
              </w:rPr>
              <w:t>М</w:t>
            </w:r>
          </w:p>
        </w:tc>
        <w:tc>
          <w:tcPr>
            <w:tcW w:w="709"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7B3896B4" w14:textId="4C51C95A" w:rsidR="00A8483B" w:rsidRPr="004E5420" w:rsidRDefault="004E5420" w:rsidP="0056008C">
            <w:pPr>
              <w:spacing w:after="92"/>
              <w:ind w:left="10" w:hanging="10"/>
              <w:rPr>
                <w:b/>
              </w:rPr>
            </w:pPr>
            <w:r w:rsidRPr="004E5420">
              <w:rPr>
                <w:b/>
                <w:bCs/>
                <w:color w:val="000000" w:themeColor="text1"/>
                <w:lang w:val="mk"/>
              </w:rPr>
              <w:t>Ж</w:t>
            </w:r>
          </w:p>
        </w:tc>
        <w:tc>
          <w:tcPr>
            <w:tcW w:w="567" w:type="dxa"/>
            <w:tcBorders>
              <w:top w:val="nil"/>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44FA75DF" w14:textId="3B9D7540" w:rsidR="00A8483B" w:rsidRPr="004E5420" w:rsidRDefault="004E5420" w:rsidP="0056008C">
            <w:pPr>
              <w:spacing w:after="92"/>
              <w:ind w:left="10" w:hanging="10"/>
              <w:rPr>
                <w:b/>
              </w:rPr>
            </w:pPr>
            <w:r w:rsidRPr="004E5420">
              <w:rPr>
                <w:b/>
                <w:bCs/>
                <w:color w:val="000000" w:themeColor="text1"/>
                <w:lang w:val="mk"/>
              </w:rPr>
              <w:t>М</w:t>
            </w:r>
          </w:p>
        </w:tc>
        <w:tc>
          <w:tcPr>
            <w:tcW w:w="992" w:type="dxa"/>
            <w:vMerge/>
            <w:shd w:val="clear" w:color="auto" w:fill="FBE4D5" w:themeFill="accent2" w:themeFillTint="33"/>
            <w:vAlign w:val="center"/>
          </w:tcPr>
          <w:p w14:paraId="5788B6DD" w14:textId="77777777" w:rsidR="00A8483B" w:rsidRDefault="00A8483B" w:rsidP="0056008C"/>
        </w:tc>
        <w:tc>
          <w:tcPr>
            <w:tcW w:w="1379" w:type="dxa"/>
            <w:vMerge/>
            <w:shd w:val="clear" w:color="auto" w:fill="FBE4D5" w:themeFill="accent2" w:themeFillTint="33"/>
            <w:vAlign w:val="center"/>
          </w:tcPr>
          <w:p w14:paraId="484839D8" w14:textId="77777777" w:rsidR="00A8483B" w:rsidRDefault="00A8483B" w:rsidP="0056008C"/>
        </w:tc>
      </w:tr>
      <w:tr w:rsidR="00131E55" w14:paraId="554D98BF" w14:textId="718C35FA" w:rsidTr="00EA3B80">
        <w:trPr>
          <w:trHeight w:val="255"/>
          <w:jc w:val="center"/>
        </w:trPr>
        <w:tc>
          <w:tcPr>
            <w:tcW w:w="2258" w:type="dxa"/>
            <w:tcBorders>
              <w:top w:val="nil"/>
              <w:left w:val="single" w:sz="8" w:space="0" w:color="auto"/>
              <w:bottom w:val="single" w:sz="4" w:space="0" w:color="auto"/>
              <w:right w:val="single" w:sz="8" w:space="0" w:color="auto"/>
            </w:tcBorders>
            <w:shd w:val="clear" w:color="auto" w:fill="FFE599" w:themeFill="accent4" w:themeFillTint="66"/>
            <w:tcMar>
              <w:left w:w="108" w:type="dxa"/>
              <w:right w:w="108" w:type="dxa"/>
            </w:tcMar>
          </w:tcPr>
          <w:p w14:paraId="42ED1CE8" w14:textId="554FCDD0" w:rsidR="002937BE" w:rsidRPr="009273B1" w:rsidRDefault="002937BE" w:rsidP="0056008C">
            <w:pPr>
              <w:spacing w:after="92"/>
              <w:rPr>
                <w:b/>
                <w:color w:val="000000" w:themeColor="text1"/>
                <w:lang w:val="mk-MK"/>
              </w:rPr>
            </w:pPr>
            <w:r w:rsidRPr="009273B1">
              <w:rPr>
                <w:b/>
                <w:color w:val="000000" w:themeColor="text1"/>
                <w:lang w:val="mk-MK"/>
              </w:rPr>
              <w:t xml:space="preserve">Прво </w:t>
            </w:r>
          </w:p>
        </w:tc>
        <w:tc>
          <w:tcPr>
            <w:tcW w:w="709"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1D7AC04F" w14:textId="5752AD0E" w:rsidR="00131E55" w:rsidRPr="009273B1" w:rsidRDefault="00131E55" w:rsidP="002937BE">
            <w:pPr>
              <w:spacing w:after="92"/>
              <w:rPr>
                <w:color w:val="000000" w:themeColor="text1"/>
                <w:lang w:val="mk-MK"/>
              </w:rPr>
            </w:pPr>
            <w:r w:rsidRPr="009273B1">
              <w:rPr>
                <w:b/>
                <w:bCs/>
                <w:color w:val="000000" w:themeColor="text1"/>
              </w:rPr>
              <w:t xml:space="preserve"> </w:t>
            </w:r>
            <w:r w:rsidR="003D0EC2" w:rsidRPr="009273B1">
              <w:rPr>
                <w:b/>
                <w:bCs/>
                <w:color w:val="000000" w:themeColor="text1"/>
              </w:rPr>
              <w:t>21</w:t>
            </w:r>
          </w:p>
        </w:tc>
        <w:tc>
          <w:tcPr>
            <w:tcW w:w="709"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093049E1" w14:textId="481892CB" w:rsidR="00131E55" w:rsidRPr="009273B1" w:rsidRDefault="00131E55" w:rsidP="002937BE">
            <w:pPr>
              <w:spacing w:after="92"/>
              <w:rPr>
                <w:color w:val="000000" w:themeColor="text1"/>
                <w:lang w:val="mk-MK"/>
              </w:rPr>
            </w:pPr>
            <w:r w:rsidRPr="009273B1">
              <w:rPr>
                <w:b/>
                <w:bCs/>
                <w:color w:val="000000" w:themeColor="text1"/>
              </w:rPr>
              <w:t xml:space="preserve"> </w:t>
            </w:r>
            <w:r w:rsidR="00F76E17">
              <w:rPr>
                <w:b/>
                <w:bCs/>
                <w:color w:val="000000" w:themeColor="text1"/>
              </w:rPr>
              <w:t>18</w:t>
            </w:r>
          </w:p>
        </w:tc>
        <w:tc>
          <w:tcPr>
            <w:tcW w:w="850"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1C8EF28A" w14:textId="59F1AE71" w:rsidR="00131E55" w:rsidRPr="00A54F63" w:rsidRDefault="00A54F63" w:rsidP="0056008C">
            <w:pPr>
              <w:spacing w:after="92"/>
              <w:rPr>
                <w:lang w:val="mk-MK"/>
              </w:rPr>
            </w:pPr>
            <w:r>
              <w:rPr>
                <w:lang w:val="mk-MK"/>
              </w:rPr>
              <w:t>/</w:t>
            </w:r>
          </w:p>
        </w:tc>
        <w:tc>
          <w:tcPr>
            <w:tcW w:w="709"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32FB5BA5" w14:textId="2857389A" w:rsidR="00131E55" w:rsidRPr="00A54F63" w:rsidRDefault="00A54F63" w:rsidP="0056008C">
            <w:pPr>
              <w:spacing w:after="92"/>
              <w:rPr>
                <w:lang w:val="mk-MK"/>
              </w:rPr>
            </w:pPr>
            <w:r>
              <w:rPr>
                <w:lang w:val="mk-MK"/>
              </w:rPr>
              <w:t>/</w:t>
            </w:r>
          </w:p>
        </w:tc>
        <w:tc>
          <w:tcPr>
            <w:tcW w:w="709"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6FF795AA" w14:textId="6529709E" w:rsidR="00131E55" w:rsidRPr="00A54F63" w:rsidRDefault="00A54F63" w:rsidP="0056008C">
            <w:pPr>
              <w:spacing w:after="92"/>
              <w:rPr>
                <w:b/>
                <w:lang w:val="mk-MK"/>
              </w:rPr>
            </w:pPr>
            <w:r>
              <w:rPr>
                <w:b/>
                <w:lang w:val="mk-MK"/>
              </w:rPr>
              <w:t>/</w:t>
            </w:r>
          </w:p>
        </w:tc>
        <w:tc>
          <w:tcPr>
            <w:tcW w:w="567"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08359AF7" w14:textId="00263C12" w:rsidR="00131E55" w:rsidRDefault="00A54F63" w:rsidP="0056008C">
            <w:pPr>
              <w:spacing w:after="92"/>
            </w:pPr>
            <w:r>
              <w:rPr>
                <w:b/>
                <w:bCs/>
                <w:color w:val="000000" w:themeColor="text1"/>
                <w:lang w:val="mk-MK"/>
              </w:rPr>
              <w:t>/</w:t>
            </w:r>
            <w:r w:rsidR="00131E55" w:rsidRPr="5E60D14E">
              <w:rPr>
                <w:b/>
                <w:bCs/>
                <w:color w:val="000000" w:themeColor="text1"/>
              </w:rPr>
              <w:t xml:space="preserve"> </w:t>
            </w:r>
          </w:p>
        </w:tc>
        <w:tc>
          <w:tcPr>
            <w:tcW w:w="567"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0B86A11E" w14:textId="6E88662F" w:rsidR="00131E55" w:rsidRPr="00A54F63" w:rsidRDefault="00131E55" w:rsidP="0056008C">
            <w:pPr>
              <w:spacing w:after="92"/>
              <w:rPr>
                <w:lang w:val="mk-MK"/>
              </w:rPr>
            </w:pPr>
            <w:r w:rsidRPr="5E60D14E">
              <w:rPr>
                <w:b/>
                <w:bCs/>
                <w:color w:val="000000" w:themeColor="text1"/>
              </w:rPr>
              <w:t xml:space="preserve"> </w:t>
            </w:r>
            <w:r w:rsidR="00A54F63">
              <w:rPr>
                <w:b/>
                <w:bCs/>
                <w:color w:val="000000" w:themeColor="text1"/>
                <w:lang w:val="mk-MK"/>
              </w:rPr>
              <w:t>/</w:t>
            </w:r>
          </w:p>
        </w:tc>
        <w:tc>
          <w:tcPr>
            <w:tcW w:w="567"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46DFB5E5" w14:textId="4FB2E9E5" w:rsidR="00131E55" w:rsidRPr="00A54F63" w:rsidRDefault="00A54F63" w:rsidP="0056008C">
            <w:pPr>
              <w:spacing w:after="92"/>
              <w:rPr>
                <w:lang w:val="mk-MK"/>
              </w:rPr>
            </w:pPr>
            <w:r>
              <w:rPr>
                <w:lang w:val="mk-MK"/>
              </w:rPr>
              <w:t>/</w:t>
            </w:r>
          </w:p>
        </w:tc>
        <w:tc>
          <w:tcPr>
            <w:tcW w:w="567"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0F51DC4C" w14:textId="55C0316A" w:rsidR="00131E55" w:rsidRPr="00A54F63" w:rsidRDefault="00A54F63" w:rsidP="0056008C">
            <w:pPr>
              <w:spacing w:after="92"/>
              <w:rPr>
                <w:lang w:val="mk-MK"/>
              </w:rPr>
            </w:pPr>
            <w:r>
              <w:rPr>
                <w:lang w:val="mk-MK"/>
              </w:rPr>
              <w:t>/</w:t>
            </w:r>
          </w:p>
        </w:tc>
        <w:tc>
          <w:tcPr>
            <w:tcW w:w="567"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527D1BBC" w14:textId="7A1BE38F" w:rsidR="00131E55" w:rsidRPr="00A54F63" w:rsidRDefault="00131E55" w:rsidP="0056008C">
            <w:pPr>
              <w:spacing w:after="92"/>
              <w:rPr>
                <w:lang w:val="mk-MK"/>
              </w:rPr>
            </w:pPr>
            <w:r w:rsidRPr="5E60D14E">
              <w:rPr>
                <w:b/>
                <w:bCs/>
                <w:color w:val="000000" w:themeColor="text1"/>
              </w:rPr>
              <w:t xml:space="preserve"> </w:t>
            </w:r>
            <w:r w:rsidR="00A54F63">
              <w:rPr>
                <w:b/>
                <w:bCs/>
                <w:color w:val="000000" w:themeColor="text1"/>
                <w:lang w:val="mk-MK"/>
              </w:rPr>
              <w:t>/</w:t>
            </w:r>
          </w:p>
        </w:tc>
        <w:tc>
          <w:tcPr>
            <w:tcW w:w="567"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249DEA1E" w14:textId="27E4ACD9" w:rsidR="00131E55" w:rsidRPr="00A54F63" w:rsidRDefault="00A54F63" w:rsidP="0056008C">
            <w:pPr>
              <w:spacing w:after="92"/>
              <w:rPr>
                <w:lang w:val="mk-MK"/>
              </w:rPr>
            </w:pPr>
            <w:r>
              <w:rPr>
                <w:lang w:val="mk-MK"/>
              </w:rPr>
              <w:t>/</w:t>
            </w:r>
          </w:p>
        </w:tc>
        <w:tc>
          <w:tcPr>
            <w:tcW w:w="709"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592B4D2D" w14:textId="1A1642E9" w:rsidR="00131E55" w:rsidRPr="00A54F63" w:rsidRDefault="00131E55" w:rsidP="0056008C">
            <w:pPr>
              <w:spacing w:after="92"/>
              <w:rPr>
                <w:lang w:val="mk-MK"/>
              </w:rPr>
            </w:pPr>
            <w:r w:rsidRPr="5E60D14E">
              <w:rPr>
                <w:b/>
                <w:bCs/>
                <w:color w:val="000000" w:themeColor="text1"/>
              </w:rPr>
              <w:t xml:space="preserve"> </w:t>
            </w:r>
            <w:r w:rsidR="00A54F63">
              <w:rPr>
                <w:b/>
                <w:bCs/>
                <w:color w:val="000000" w:themeColor="text1"/>
                <w:lang w:val="mk-MK"/>
              </w:rPr>
              <w:t>/</w:t>
            </w:r>
          </w:p>
        </w:tc>
        <w:tc>
          <w:tcPr>
            <w:tcW w:w="708"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6D3C8DBD" w14:textId="09591F94" w:rsidR="00131E55" w:rsidRPr="00A54F63" w:rsidRDefault="00A54F63" w:rsidP="0056008C">
            <w:pPr>
              <w:spacing w:after="92"/>
              <w:rPr>
                <w:lang w:val="mk-MK"/>
              </w:rPr>
            </w:pPr>
            <w:r>
              <w:rPr>
                <w:lang w:val="mk-MK"/>
              </w:rPr>
              <w:t>/</w:t>
            </w:r>
          </w:p>
        </w:tc>
        <w:tc>
          <w:tcPr>
            <w:tcW w:w="567"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4716760F" w14:textId="220D4259" w:rsidR="00131E55" w:rsidRPr="00A54F63" w:rsidRDefault="00A54F63" w:rsidP="0056008C">
            <w:pPr>
              <w:spacing w:after="92"/>
              <w:rPr>
                <w:b/>
                <w:bCs/>
                <w:color w:val="000000" w:themeColor="text1"/>
                <w:lang w:val="mk-MK"/>
              </w:rPr>
            </w:pPr>
            <w:r>
              <w:rPr>
                <w:b/>
                <w:bCs/>
                <w:color w:val="000000" w:themeColor="text1"/>
                <w:lang w:val="mk-MK"/>
              </w:rPr>
              <w:t>/</w:t>
            </w:r>
          </w:p>
        </w:tc>
        <w:tc>
          <w:tcPr>
            <w:tcW w:w="709"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43BBF497" w14:textId="1FA609CA" w:rsidR="00131E55" w:rsidRPr="00A54F63" w:rsidRDefault="00131E55" w:rsidP="0056008C">
            <w:pPr>
              <w:spacing w:after="92"/>
              <w:rPr>
                <w:lang w:val="mk-MK"/>
              </w:rPr>
            </w:pPr>
            <w:r w:rsidRPr="5E60D14E">
              <w:rPr>
                <w:b/>
                <w:bCs/>
                <w:color w:val="000000" w:themeColor="text1"/>
              </w:rPr>
              <w:t xml:space="preserve"> </w:t>
            </w:r>
            <w:r w:rsidR="00A54F63">
              <w:rPr>
                <w:b/>
                <w:bCs/>
                <w:color w:val="000000" w:themeColor="text1"/>
                <w:lang w:val="mk-MK"/>
              </w:rPr>
              <w:t>/</w:t>
            </w:r>
          </w:p>
        </w:tc>
        <w:tc>
          <w:tcPr>
            <w:tcW w:w="567"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1CA32836" w14:textId="21C6D945" w:rsidR="00131E55" w:rsidRPr="00A54F63" w:rsidRDefault="00A54F63" w:rsidP="0056008C">
            <w:pPr>
              <w:spacing w:after="92"/>
              <w:rPr>
                <w:lang w:val="mk-MK"/>
              </w:rPr>
            </w:pPr>
            <w:r>
              <w:rPr>
                <w:lang w:val="mk-MK"/>
              </w:rPr>
              <w:t>/</w:t>
            </w:r>
          </w:p>
        </w:tc>
        <w:tc>
          <w:tcPr>
            <w:tcW w:w="992" w:type="dxa"/>
            <w:tcBorders>
              <w:top w:val="nil"/>
              <w:left w:val="single" w:sz="8" w:space="0" w:color="auto"/>
              <w:bottom w:val="single" w:sz="4" w:space="0" w:color="auto"/>
              <w:right w:val="single" w:sz="4" w:space="0" w:color="auto"/>
            </w:tcBorders>
            <w:shd w:val="clear" w:color="auto" w:fill="auto"/>
            <w:tcMar>
              <w:left w:w="108" w:type="dxa"/>
              <w:right w:w="108" w:type="dxa"/>
            </w:tcMar>
          </w:tcPr>
          <w:p w14:paraId="3A4A73EA" w14:textId="5F32BDEE" w:rsidR="00131E55" w:rsidRPr="007A1685" w:rsidRDefault="00F76E17" w:rsidP="0056008C">
            <w:pPr>
              <w:spacing w:after="92"/>
              <w:jc w:val="center"/>
              <w:rPr>
                <w:b/>
                <w:color w:val="FF0000"/>
              </w:rPr>
            </w:pPr>
            <w:r>
              <w:rPr>
                <w:b/>
                <w:color w:val="000000" w:themeColor="text1"/>
              </w:rPr>
              <w:t>39</w:t>
            </w:r>
          </w:p>
        </w:tc>
        <w:tc>
          <w:tcPr>
            <w:tcW w:w="1379" w:type="dxa"/>
            <w:vMerge w:val="restart"/>
            <w:tcBorders>
              <w:top w:val="nil"/>
              <w:left w:val="single" w:sz="4" w:space="0" w:color="auto"/>
              <w:right w:val="single" w:sz="8" w:space="0" w:color="auto"/>
            </w:tcBorders>
            <w:shd w:val="clear" w:color="auto" w:fill="auto"/>
          </w:tcPr>
          <w:p w14:paraId="2AFFA524" w14:textId="1E44C694" w:rsidR="00131E55" w:rsidRPr="003D0EC2" w:rsidRDefault="00245B0F" w:rsidP="00A8483B">
            <w:pPr>
              <w:spacing w:after="92"/>
              <w:jc w:val="center"/>
              <w:rPr>
                <w:b/>
              </w:rPr>
            </w:pPr>
            <w:r>
              <w:rPr>
                <w:b/>
                <w:sz w:val="24"/>
              </w:rPr>
              <w:t>392</w:t>
            </w:r>
          </w:p>
        </w:tc>
      </w:tr>
      <w:tr w:rsidR="00146A87" w14:paraId="43620664" w14:textId="77777777" w:rsidTr="00EA3B80">
        <w:trPr>
          <w:trHeight w:val="450"/>
          <w:jc w:val="center"/>
        </w:trPr>
        <w:tc>
          <w:tcPr>
            <w:tcW w:w="2258" w:type="dxa"/>
            <w:tcBorders>
              <w:top w:val="single" w:sz="4" w:space="0" w:color="auto"/>
              <w:left w:val="single" w:sz="8" w:space="0" w:color="auto"/>
              <w:bottom w:val="single" w:sz="4" w:space="0" w:color="auto"/>
              <w:right w:val="single" w:sz="8" w:space="0" w:color="auto"/>
            </w:tcBorders>
            <w:shd w:val="clear" w:color="auto" w:fill="FFE599" w:themeFill="accent4" w:themeFillTint="66"/>
            <w:tcMar>
              <w:left w:w="108" w:type="dxa"/>
              <w:right w:w="108" w:type="dxa"/>
            </w:tcMar>
          </w:tcPr>
          <w:p w14:paraId="4AB5CD36" w14:textId="37A874D7" w:rsidR="002937BE" w:rsidRDefault="002937BE" w:rsidP="002937BE">
            <w:pPr>
              <w:spacing w:after="92"/>
              <w:rPr>
                <w:b/>
                <w:bCs/>
                <w:color w:val="000000" w:themeColor="text1"/>
                <w:lang w:val="mk"/>
              </w:rPr>
            </w:pPr>
            <w:r w:rsidRPr="4430A0D9">
              <w:rPr>
                <w:b/>
                <w:bCs/>
                <w:color w:val="000000" w:themeColor="text1"/>
                <w:lang w:val="mk"/>
              </w:rPr>
              <w:t>Второ</w:t>
            </w:r>
            <w:r>
              <w:rPr>
                <w:b/>
                <w:bCs/>
                <w:color w:val="000000" w:themeColor="text1"/>
              </w:rPr>
              <w:t xml:space="preserve"> 1 </w:t>
            </w:r>
            <w:r w:rsidRPr="4430A0D9">
              <w:rPr>
                <w:b/>
                <w:bCs/>
                <w:color w:val="000000" w:themeColor="text1"/>
                <w:lang w:val="mk"/>
              </w:rPr>
              <w:t>одд.</w:t>
            </w:r>
          </w:p>
        </w:tc>
        <w:tc>
          <w:tcPr>
            <w:tcW w:w="709" w:type="dxa"/>
            <w:tcBorders>
              <w:top w:val="single" w:sz="4" w:space="0" w:color="auto"/>
              <w:left w:val="single" w:sz="8" w:space="0" w:color="auto"/>
              <w:bottom w:val="single" w:sz="4" w:space="0" w:color="auto"/>
              <w:right w:val="single" w:sz="8" w:space="0" w:color="auto"/>
            </w:tcBorders>
            <w:shd w:val="clear" w:color="auto" w:fill="auto"/>
            <w:tcMar>
              <w:left w:w="108" w:type="dxa"/>
              <w:right w:w="108" w:type="dxa"/>
            </w:tcMar>
          </w:tcPr>
          <w:p w14:paraId="3B8E6B95" w14:textId="16E268D6" w:rsidR="002937BE" w:rsidRPr="00D1721B" w:rsidRDefault="004E5420" w:rsidP="002937BE">
            <w:pPr>
              <w:spacing w:after="92"/>
              <w:rPr>
                <w:b/>
                <w:bCs/>
                <w:lang w:val="mk-MK"/>
              </w:rPr>
            </w:pPr>
            <w:r w:rsidRPr="00D1721B">
              <w:rPr>
                <w:b/>
                <w:bCs/>
                <w:lang w:val="mk-MK"/>
              </w:rPr>
              <w:t>6</w:t>
            </w:r>
          </w:p>
        </w:tc>
        <w:tc>
          <w:tcPr>
            <w:tcW w:w="709" w:type="dxa"/>
            <w:tcBorders>
              <w:top w:val="single" w:sz="4" w:space="0" w:color="auto"/>
              <w:left w:val="single" w:sz="8" w:space="0" w:color="auto"/>
              <w:bottom w:val="single" w:sz="4" w:space="0" w:color="auto"/>
              <w:right w:val="single" w:sz="8" w:space="0" w:color="auto"/>
            </w:tcBorders>
            <w:shd w:val="clear" w:color="auto" w:fill="auto"/>
            <w:tcMar>
              <w:left w:w="108" w:type="dxa"/>
              <w:right w:w="108" w:type="dxa"/>
            </w:tcMar>
          </w:tcPr>
          <w:p w14:paraId="61C1FA3C" w14:textId="39AA654D" w:rsidR="002937BE" w:rsidRPr="00D1721B" w:rsidRDefault="004E5420" w:rsidP="002937BE">
            <w:pPr>
              <w:spacing w:after="92"/>
              <w:rPr>
                <w:b/>
                <w:bCs/>
                <w:lang w:val="mk-MK"/>
              </w:rPr>
            </w:pPr>
            <w:r w:rsidRPr="00D1721B">
              <w:rPr>
                <w:b/>
                <w:bCs/>
                <w:lang w:val="mk-MK"/>
              </w:rPr>
              <w:t>6</w:t>
            </w:r>
          </w:p>
        </w:tc>
        <w:tc>
          <w:tcPr>
            <w:tcW w:w="850" w:type="dxa"/>
            <w:tcBorders>
              <w:top w:val="single" w:sz="4" w:space="0" w:color="auto"/>
              <w:left w:val="single" w:sz="8" w:space="0" w:color="auto"/>
              <w:bottom w:val="single" w:sz="4" w:space="0" w:color="auto"/>
              <w:right w:val="single" w:sz="8" w:space="0" w:color="auto"/>
            </w:tcBorders>
            <w:shd w:val="clear" w:color="auto" w:fill="auto"/>
            <w:tcMar>
              <w:left w:w="108" w:type="dxa"/>
              <w:right w:w="108" w:type="dxa"/>
            </w:tcMar>
          </w:tcPr>
          <w:p w14:paraId="69A9B818" w14:textId="438922FC" w:rsidR="002937BE" w:rsidRPr="00D1721B" w:rsidRDefault="002937BE" w:rsidP="002937BE">
            <w:pPr>
              <w:spacing w:after="92"/>
            </w:pPr>
            <w:r w:rsidRPr="00D1721B">
              <w:t>/</w:t>
            </w:r>
          </w:p>
        </w:tc>
        <w:tc>
          <w:tcPr>
            <w:tcW w:w="709" w:type="dxa"/>
            <w:tcBorders>
              <w:top w:val="single" w:sz="4" w:space="0" w:color="auto"/>
              <w:left w:val="single" w:sz="8" w:space="0" w:color="auto"/>
              <w:bottom w:val="single" w:sz="4" w:space="0" w:color="auto"/>
              <w:right w:val="single" w:sz="8" w:space="0" w:color="auto"/>
            </w:tcBorders>
            <w:shd w:val="clear" w:color="auto" w:fill="auto"/>
            <w:tcMar>
              <w:left w:w="108" w:type="dxa"/>
              <w:right w:w="108" w:type="dxa"/>
            </w:tcMar>
          </w:tcPr>
          <w:p w14:paraId="2F086AEE" w14:textId="1E46691F" w:rsidR="002937BE" w:rsidRPr="00D1721B" w:rsidRDefault="002937BE" w:rsidP="002937BE">
            <w:pPr>
              <w:spacing w:after="92"/>
              <w:rPr>
                <w:b/>
                <w:bCs/>
              </w:rPr>
            </w:pPr>
            <w:r w:rsidRPr="00D1721B">
              <w:rPr>
                <w:b/>
                <w:bCs/>
              </w:rPr>
              <w:t xml:space="preserve"> /</w:t>
            </w:r>
          </w:p>
        </w:tc>
        <w:tc>
          <w:tcPr>
            <w:tcW w:w="709" w:type="dxa"/>
            <w:tcBorders>
              <w:top w:val="single" w:sz="4" w:space="0" w:color="auto"/>
              <w:left w:val="single" w:sz="8" w:space="0" w:color="auto"/>
              <w:bottom w:val="single" w:sz="4" w:space="0" w:color="auto"/>
              <w:right w:val="single" w:sz="8" w:space="0" w:color="auto"/>
            </w:tcBorders>
            <w:shd w:val="clear" w:color="auto" w:fill="auto"/>
            <w:tcMar>
              <w:left w:w="108" w:type="dxa"/>
              <w:right w:w="108" w:type="dxa"/>
            </w:tcMar>
          </w:tcPr>
          <w:p w14:paraId="70FAE9C0" w14:textId="1A31C930" w:rsidR="002937BE" w:rsidRPr="00D1721B" w:rsidRDefault="004E5420" w:rsidP="002937BE">
            <w:pPr>
              <w:spacing w:after="92"/>
              <w:rPr>
                <w:b/>
              </w:rPr>
            </w:pPr>
            <w:r w:rsidRPr="00D1721B">
              <w:rPr>
                <w:b/>
              </w:rPr>
              <w:t>/</w:t>
            </w:r>
          </w:p>
        </w:tc>
        <w:tc>
          <w:tcPr>
            <w:tcW w:w="567" w:type="dxa"/>
            <w:tcBorders>
              <w:top w:val="single" w:sz="4" w:space="0" w:color="auto"/>
              <w:left w:val="single" w:sz="8" w:space="0" w:color="auto"/>
              <w:bottom w:val="single" w:sz="4" w:space="0" w:color="auto"/>
              <w:right w:val="single" w:sz="8" w:space="0" w:color="auto"/>
            </w:tcBorders>
            <w:shd w:val="clear" w:color="auto" w:fill="auto"/>
            <w:tcMar>
              <w:left w:w="108" w:type="dxa"/>
              <w:right w:w="108" w:type="dxa"/>
            </w:tcMar>
          </w:tcPr>
          <w:p w14:paraId="64E65AEA" w14:textId="37E04D82" w:rsidR="002937BE" w:rsidRPr="00D1721B" w:rsidRDefault="004E5420" w:rsidP="002937BE">
            <w:pPr>
              <w:spacing w:after="92"/>
              <w:rPr>
                <w:b/>
                <w:bCs/>
              </w:rPr>
            </w:pPr>
            <w:r w:rsidRPr="00D1721B">
              <w:rPr>
                <w:b/>
                <w:bCs/>
              </w:rPr>
              <w:t>1</w:t>
            </w:r>
          </w:p>
        </w:tc>
        <w:tc>
          <w:tcPr>
            <w:tcW w:w="567" w:type="dxa"/>
            <w:tcBorders>
              <w:top w:val="single" w:sz="4" w:space="0" w:color="auto"/>
              <w:left w:val="single" w:sz="8" w:space="0" w:color="auto"/>
              <w:bottom w:val="single" w:sz="4" w:space="0" w:color="auto"/>
              <w:right w:val="single" w:sz="8" w:space="0" w:color="auto"/>
            </w:tcBorders>
            <w:shd w:val="clear" w:color="auto" w:fill="auto"/>
            <w:tcMar>
              <w:left w:w="108" w:type="dxa"/>
              <w:right w:w="108" w:type="dxa"/>
            </w:tcMar>
          </w:tcPr>
          <w:p w14:paraId="743AC00F" w14:textId="13D3B650" w:rsidR="002937BE" w:rsidRPr="00D1721B" w:rsidRDefault="002937BE" w:rsidP="002937BE">
            <w:pPr>
              <w:spacing w:after="92"/>
              <w:rPr>
                <w:b/>
                <w:bCs/>
              </w:rPr>
            </w:pPr>
            <w:r w:rsidRPr="00D1721B">
              <w:rPr>
                <w:b/>
                <w:bCs/>
              </w:rPr>
              <w:t>/</w:t>
            </w:r>
          </w:p>
        </w:tc>
        <w:tc>
          <w:tcPr>
            <w:tcW w:w="567" w:type="dxa"/>
            <w:tcBorders>
              <w:top w:val="single" w:sz="4" w:space="0" w:color="auto"/>
              <w:left w:val="single" w:sz="8" w:space="0" w:color="auto"/>
              <w:bottom w:val="single" w:sz="4" w:space="0" w:color="auto"/>
              <w:right w:val="single" w:sz="8" w:space="0" w:color="auto"/>
            </w:tcBorders>
            <w:shd w:val="clear" w:color="auto" w:fill="auto"/>
            <w:tcMar>
              <w:left w:w="108" w:type="dxa"/>
              <w:right w:w="108" w:type="dxa"/>
            </w:tcMar>
          </w:tcPr>
          <w:p w14:paraId="0CE705B9" w14:textId="7D5A3A0B" w:rsidR="002937BE" w:rsidRPr="00D1721B" w:rsidRDefault="002937BE" w:rsidP="002937BE">
            <w:pPr>
              <w:spacing w:after="92"/>
            </w:pPr>
            <w:r w:rsidRPr="00D1721B">
              <w:t>/</w:t>
            </w:r>
          </w:p>
        </w:tc>
        <w:tc>
          <w:tcPr>
            <w:tcW w:w="567" w:type="dxa"/>
            <w:tcBorders>
              <w:top w:val="single" w:sz="4" w:space="0" w:color="auto"/>
              <w:left w:val="single" w:sz="8" w:space="0" w:color="auto"/>
              <w:bottom w:val="single" w:sz="4" w:space="0" w:color="auto"/>
              <w:right w:val="single" w:sz="8" w:space="0" w:color="auto"/>
            </w:tcBorders>
            <w:shd w:val="clear" w:color="auto" w:fill="auto"/>
            <w:tcMar>
              <w:left w:w="108" w:type="dxa"/>
              <w:right w:w="108" w:type="dxa"/>
            </w:tcMar>
          </w:tcPr>
          <w:p w14:paraId="15D350DE" w14:textId="1902CCBD" w:rsidR="002937BE" w:rsidRPr="00D1721B" w:rsidRDefault="002937BE" w:rsidP="002937BE">
            <w:pPr>
              <w:spacing w:after="92"/>
              <w:rPr>
                <w:b/>
                <w:bCs/>
              </w:rPr>
            </w:pPr>
            <w:r w:rsidRPr="00D1721B">
              <w:rPr>
                <w:b/>
                <w:bCs/>
              </w:rPr>
              <w:t xml:space="preserve"> /</w:t>
            </w:r>
          </w:p>
        </w:tc>
        <w:tc>
          <w:tcPr>
            <w:tcW w:w="567" w:type="dxa"/>
            <w:tcBorders>
              <w:top w:val="single" w:sz="4" w:space="0" w:color="auto"/>
              <w:left w:val="single" w:sz="8" w:space="0" w:color="auto"/>
              <w:bottom w:val="single" w:sz="4" w:space="0" w:color="auto"/>
              <w:right w:val="single" w:sz="8" w:space="0" w:color="auto"/>
            </w:tcBorders>
            <w:shd w:val="clear" w:color="auto" w:fill="auto"/>
            <w:tcMar>
              <w:left w:w="108" w:type="dxa"/>
              <w:right w:w="108" w:type="dxa"/>
            </w:tcMar>
          </w:tcPr>
          <w:p w14:paraId="66D21323" w14:textId="0F743F6F" w:rsidR="002937BE" w:rsidRPr="00D1721B" w:rsidRDefault="002937BE" w:rsidP="002937BE">
            <w:pPr>
              <w:spacing w:after="92"/>
              <w:rPr>
                <w:b/>
                <w:bCs/>
              </w:rPr>
            </w:pPr>
            <w:r w:rsidRPr="00D1721B">
              <w:rPr>
                <w:b/>
                <w:bCs/>
              </w:rPr>
              <w:t>/</w:t>
            </w:r>
          </w:p>
        </w:tc>
        <w:tc>
          <w:tcPr>
            <w:tcW w:w="567" w:type="dxa"/>
            <w:tcBorders>
              <w:top w:val="single" w:sz="4" w:space="0" w:color="auto"/>
              <w:left w:val="single" w:sz="8" w:space="0" w:color="auto"/>
              <w:bottom w:val="single" w:sz="4" w:space="0" w:color="auto"/>
              <w:right w:val="single" w:sz="8" w:space="0" w:color="auto"/>
            </w:tcBorders>
            <w:shd w:val="clear" w:color="auto" w:fill="auto"/>
            <w:tcMar>
              <w:left w:w="108" w:type="dxa"/>
              <w:right w:w="108" w:type="dxa"/>
            </w:tcMar>
          </w:tcPr>
          <w:p w14:paraId="2435124A" w14:textId="67E15D5A" w:rsidR="002937BE" w:rsidRPr="00D1721B" w:rsidRDefault="002937BE" w:rsidP="002937BE">
            <w:pPr>
              <w:spacing w:after="92"/>
            </w:pPr>
            <w:r w:rsidRPr="00D1721B">
              <w:t>/</w:t>
            </w:r>
          </w:p>
        </w:tc>
        <w:tc>
          <w:tcPr>
            <w:tcW w:w="709" w:type="dxa"/>
            <w:tcBorders>
              <w:top w:val="single" w:sz="4" w:space="0" w:color="auto"/>
              <w:left w:val="single" w:sz="8" w:space="0" w:color="auto"/>
              <w:bottom w:val="single" w:sz="4" w:space="0" w:color="auto"/>
              <w:right w:val="single" w:sz="8" w:space="0" w:color="auto"/>
            </w:tcBorders>
            <w:shd w:val="clear" w:color="auto" w:fill="auto"/>
            <w:tcMar>
              <w:left w:w="108" w:type="dxa"/>
              <w:right w:w="108" w:type="dxa"/>
            </w:tcMar>
          </w:tcPr>
          <w:p w14:paraId="230B5BEE" w14:textId="461510E0" w:rsidR="002937BE" w:rsidRPr="00D1721B" w:rsidRDefault="002937BE" w:rsidP="002937BE">
            <w:pPr>
              <w:spacing w:after="92"/>
              <w:rPr>
                <w:b/>
                <w:bCs/>
              </w:rPr>
            </w:pPr>
            <w:r w:rsidRPr="00D1721B">
              <w:rPr>
                <w:b/>
                <w:bCs/>
              </w:rPr>
              <w:t>/</w:t>
            </w:r>
          </w:p>
        </w:tc>
        <w:tc>
          <w:tcPr>
            <w:tcW w:w="708" w:type="dxa"/>
            <w:tcBorders>
              <w:top w:val="single" w:sz="4" w:space="0" w:color="auto"/>
              <w:left w:val="single" w:sz="8" w:space="0" w:color="auto"/>
              <w:bottom w:val="single" w:sz="4" w:space="0" w:color="auto"/>
              <w:right w:val="single" w:sz="8" w:space="0" w:color="auto"/>
            </w:tcBorders>
            <w:shd w:val="clear" w:color="auto" w:fill="auto"/>
            <w:tcMar>
              <w:left w:w="108" w:type="dxa"/>
              <w:right w:w="108" w:type="dxa"/>
            </w:tcMar>
          </w:tcPr>
          <w:p w14:paraId="05D27209" w14:textId="6A77E348" w:rsidR="002937BE" w:rsidRPr="00D1721B" w:rsidRDefault="002937BE" w:rsidP="002937BE">
            <w:pPr>
              <w:spacing w:after="92"/>
            </w:pPr>
            <w:r w:rsidRPr="00D1721B">
              <w:t>/</w:t>
            </w:r>
          </w:p>
        </w:tc>
        <w:tc>
          <w:tcPr>
            <w:tcW w:w="567" w:type="dxa"/>
            <w:tcBorders>
              <w:top w:val="single" w:sz="4" w:space="0" w:color="auto"/>
              <w:left w:val="single" w:sz="8" w:space="0" w:color="auto"/>
              <w:bottom w:val="single" w:sz="4" w:space="0" w:color="auto"/>
              <w:right w:val="single" w:sz="8" w:space="0" w:color="auto"/>
            </w:tcBorders>
            <w:shd w:val="clear" w:color="auto" w:fill="auto"/>
            <w:tcMar>
              <w:left w:w="108" w:type="dxa"/>
              <w:right w:w="108" w:type="dxa"/>
            </w:tcMar>
          </w:tcPr>
          <w:p w14:paraId="756D7C10" w14:textId="229AFC11" w:rsidR="002937BE" w:rsidRPr="00D1721B" w:rsidRDefault="002937BE" w:rsidP="002937BE">
            <w:pPr>
              <w:spacing w:after="92"/>
              <w:rPr>
                <w:b/>
                <w:bCs/>
              </w:rPr>
            </w:pPr>
            <w:r w:rsidRPr="00D1721B">
              <w:rPr>
                <w:b/>
                <w:bCs/>
              </w:rPr>
              <w:t>/</w:t>
            </w:r>
          </w:p>
        </w:tc>
        <w:tc>
          <w:tcPr>
            <w:tcW w:w="709" w:type="dxa"/>
            <w:tcBorders>
              <w:top w:val="single" w:sz="4" w:space="0" w:color="auto"/>
              <w:left w:val="single" w:sz="8" w:space="0" w:color="auto"/>
              <w:bottom w:val="single" w:sz="4" w:space="0" w:color="auto"/>
              <w:right w:val="single" w:sz="8" w:space="0" w:color="auto"/>
            </w:tcBorders>
            <w:shd w:val="clear" w:color="auto" w:fill="auto"/>
            <w:tcMar>
              <w:left w:w="108" w:type="dxa"/>
              <w:right w:w="108" w:type="dxa"/>
            </w:tcMar>
          </w:tcPr>
          <w:p w14:paraId="043D65E1" w14:textId="20C4571B" w:rsidR="002937BE" w:rsidRPr="00D1721B" w:rsidRDefault="002937BE" w:rsidP="002937BE">
            <w:pPr>
              <w:spacing w:after="92"/>
              <w:rPr>
                <w:b/>
                <w:bCs/>
              </w:rPr>
            </w:pPr>
            <w:r w:rsidRPr="00D1721B">
              <w:rPr>
                <w:b/>
                <w:bCs/>
              </w:rPr>
              <w:t>/</w:t>
            </w:r>
          </w:p>
        </w:tc>
        <w:tc>
          <w:tcPr>
            <w:tcW w:w="567" w:type="dxa"/>
            <w:tcBorders>
              <w:top w:val="single" w:sz="4" w:space="0" w:color="auto"/>
              <w:left w:val="single" w:sz="8" w:space="0" w:color="auto"/>
              <w:bottom w:val="single" w:sz="4" w:space="0" w:color="auto"/>
              <w:right w:val="single" w:sz="8" w:space="0" w:color="auto"/>
            </w:tcBorders>
            <w:shd w:val="clear" w:color="auto" w:fill="auto"/>
            <w:tcMar>
              <w:left w:w="108" w:type="dxa"/>
              <w:right w:w="108" w:type="dxa"/>
            </w:tcMar>
          </w:tcPr>
          <w:p w14:paraId="427A2A27" w14:textId="62C7BCA1" w:rsidR="002937BE" w:rsidRPr="00D1721B" w:rsidRDefault="002937BE" w:rsidP="002937BE">
            <w:pPr>
              <w:spacing w:after="92"/>
              <w:rPr>
                <w:b/>
                <w:bCs/>
              </w:rPr>
            </w:pPr>
            <w:r w:rsidRPr="00D1721B">
              <w:rPr>
                <w:b/>
                <w:bCs/>
              </w:rPr>
              <w:t xml:space="preserve"> /</w:t>
            </w:r>
          </w:p>
        </w:tc>
        <w:tc>
          <w:tcPr>
            <w:tcW w:w="992" w:type="dxa"/>
            <w:tcBorders>
              <w:top w:val="single" w:sz="4" w:space="0" w:color="auto"/>
              <w:left w:val="single" w:sz="8" w:space="0" w:color="auto"/>
              <w:bottom w:val="single" w:sz="4" w:space="0" w:color="auto"/>
              <w:right w:val="single" w:sz="4" w:space="0" w:color="auto"/>
            </w:tcBorders>
            <w:shd w:val="clear" w:color="auto" w:fill="auto"/>
            <w:tcMar>
              <w:left w:w="108" w:type="dxa"/>
              <w:right w:w="108" w:type="dxa"/>
            </w:tcMar>
          </w:tcPr>
          <w:p w14:paraId="63AFE399" w14:textId="5988F176" w:rsidR="002937BE" w:rsidRPr="00D1721B" w:rsidRDefault="002937BE" w:rsidP="002937BE">
            <w:pPr>
              <w:spacing w:after="92"/>
              <w:jc w:val="center"/>
              <w:rPr>
                <w:b/>
              </w:rPr>
            </w:pPr>
            <w:r w:rsidRPr="00D1721B">
              <w:rPr>
                <w:b/>
              </w:rPr>
              <w:t>13</w:t>
            </w:r>
          </w:p>
        </w:tc>
        <w:tc>
          <w:tcPr>
            <w:tcW w:w="1379" w:type="dxa"/>
            <w:vMerge/>
            <w:tcBorders>
              <w:top w:val="nil"/>
              <w:left w:val="single" w:sz="4" w:space="0" w:color="auto"/>
              <w:right w:val="single" w:sz="8" w:space="0" w:color="auto"/>
            </w:tcBorders>
            <w:shd w:val="clear" w:color="auto" w:fill="FF0000"/>
          </w:tcPr>
          <w:p w14:paraId="6DBB3EB8" w14:textId="77777777" w:rsidR="002937BE" w:rsidRPr="00E13B85" w:rsidRDefault="002937BE" w:rsidP="00A8483B">
            <w:pPr>
              <w:spacing w:after="92"/>
              <w:jc w:val="center"/>
              <w:rPr>
                <w:color w:val="FF0000"/>
              </w:rPr>
            </w:pPr>
          </w:p>
        </w:tc>
      </w:tr>
      <w:tr w:rsidR="00146A87" w:rsidRPr="002937BE" w14:paraId="6E889146" w14:textId="77777777" w:rsidTr="00EA3B80">
        <w:trPr>
          <w:trHeight w:val="300"/>
          <w:jc w:val="center"/>
        </w:trPr>
        <w:tc>
          <w:tcPr>
            <w:tcW w:w="2258" w:type="dxa"/>
            <w:tcBorders>
              <w:top w:val="nil"/>
              <w:left w:val="single" w:sz="8" w:space="0" w:color="auto"/>
              <w:bottom w:val="single" w:sz="4" w:space="0" w:color="auto"/>
              <w:right w:val="single" w:sz="8" w:space="0" w:color="auto"/>
            </w:tcBorders>
            <w:shd w:val="clear" w:color="auto" w:fill="FFE599" w:themeFill="accent4" w:themeFillTint="66"/>
            <w:tcMar>
              <w:left w:w="108" w:type="dxa"/>
              <w:right w:w="108" w:type="dxa"/>
            </w:tcMar>
          </w:tcPr>
          <w:p w14:paraId="62E296CB" w14:textId="5937FF35" w:rsidR="002937BE" w:rsidRPr="002937BE" w:rsidRDefault="002937BE" w:rsidP="0056008C">
            <w:pPr>
              <w:spacing w:after="92"/>
              <w:rPr>
                <w:bCs/>
                <w:color w:val="000000" w:themeColor="text1"/>
                <w:lang w:val="mk"/>
              </w:rPr>
            </w:pPr>
            <w:r w:rsidRPr="4430A0D9">
              <w:rPr>
                <w:b/>
                <w:bCs/>
                <w:color w:val="000000" w:themeColor="text1"/>
                <w:lang w:val="mk"/>
              </w:rPr>
              <w:t>Второ</w:t>
            </w:r>
            <w:r>
              <w:rPr>
                <w:b/>
                <w:bCs/>
                <w:color w:val="000000" w:themeColor="text1"/>
              </w:rPr>
              <w:t xml:space="preserve"> 2 </w:t>
            </w:r>
            <w:r w:rsidRPr="4430A0D9">
              <w:rPr>
                <w:b/>
                <w:bCs/>
                <w:color w:val="000000" w:themeColor="text1"/>
                <w:lang w:val="mk"/>
              </w:rPr>
              <w:t>одд.</w:t>
            </w:r>
          </w:p>
        </w:tc>
        <w:tc>
          <w:tcPr>
            <w:tcW w:w="709"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29BFDB30" w14:textId="47700438" w:rsidR="002937BE" w:rsidRPr="00D1721B" w:rsidRDefault="004E5420" w:rsidP="002937BE">
            <w:pPr>
              <w:spacing w:after="92"/>
              <w:rPr>
                <w:bCs/>
                <w:lang w:val="mk-MK"/>
              </w:rPr>
            </w:pPr>
            <w:r w:rsidRPr="00D1721B">
              <w:rPr>
                <w:bCs/>
                <w:lang w:val="mk-MK"/>
              </w:rPr>
              <w:t>5</w:t>
            </w:r>
          </w:p>
        </w:tc>
        <w:tc>
          <w:tcPr>
            <w:tcW w:w="709"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40489A6D" w14:textId="5568AE3A" w:rsidR="002937BE" w:rsidRPr="00D1721B" w:rsidRDefault="004E5420" w:rsidP="002937BE">
            <w:pPr>
              <w:spacing w:after="92"/>
              <w:rPr>
                <w:bCs/>
                <w:lang w:val="mk-MK"/>
              </w:rPr>
            </w:pPr>
            <w:r w:rsidRPr="00D1721B">
              <w:rPr>
                <w:bCs/>
                <w:lang w:val="mk-MK"/>
              </w:rPr>
              <w:t>6</w:t>
            </w:r>
          </w:p>
        </w:tc>
        <w:tc>
          <w:tcPr>
            <w:tcW w:w="850"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3C592735" w14:textId="2CB84882" w:rsidR="002937BE" w:rsidRPr="00D1721B" w:rsidRDefault="002937BE" w:rsidP="0056008C">
            <w:pPr>
              <w:spacing w:after="92"/>
            </w:pPr>
            <w:r w:rsidRPr="00D1721B">
              <w:t>/</w:t>
            </w:r>
          </w:p>
        </w:tc>
        <w:tc>
          <w:tcPr>
            <w:tcW w:w="709"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4341ED67" w14:textId="11F7BF63" w:rsidR="002937BE" w:rsidRPr="00D1721B" w:rsidRDefault="002937BE" w:rsidP="0056008C">
            <w:pPr>
              <w:spacing w:after="92"/>
              <w:rPr>
                <w:bCs/>
              </w:rPr>
            </w:pPr>
            <w:r w:rsidRPr="00D1721B">
              <w:rPr>
                <w:bCs/>
              </w:rPr>
              <w:t>/</w:t>
            </w:r>
          </w:p>
        </w:tc>
        <w:tc>
          <w:tcPr>
            <w:tcW w:w="709"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533D5764" w14:textId="6BE5AA57" w:rsidR="002937BE" w:rsidRPr="00D1721B" w:rsidRDefault="002937BE" w:rsidP="0056008C">
            <w:pPr>
              <w:spacing w:after="92"/>
            </w:pPr>
            <w:r w:rsidRPr="00D1721B">
              <w:t>/</w:t>
            </w:r>
          </w:p>
        </w:tc>
        <w:tc>
          <w:tcPr>
            <w:tcW w:w="567"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734E8266" w14:textId="780858C1" w:rsidR="002937BE" w:rsidRPr="00D1721B" w:rsidRDefault="002937BE" w:rsidP="0056008C">
            <w:pPr>
              <w:spacing w:after="92"/>
              <w:rPr>
                <w:bCs/>
              </w:rPr>
            </w:pPr>
            <w:r w:rsidRPr="00D1721B">
              <w:rPr>
                <w:bCs/>
              </w:rPr>
              <w:t>/</w:t>
            </w:r>
          </w:p>
        </w:tc>
        <w:tc>
          <w:tcPr>
            <w:tcW w:w="567"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25ED728D" w14:textId="5ED09898" w:rsidR="002937BE" w:rsidRPr="00D1721B" w:rsidRDefault="002937BE" w:rsidP="0056008C">
            <w:pPr>
              <w:spacing w:after="92"/>
              <w:rPr>
                <w:bCs/>
              </w:rPr>
            </w:pPr>
            <w:r w:rsidRPr="00D1721B">
              <w:rPr>
                <w:bCs/>
              </w:rPr>
              <w:t>/</w:t>
            </w:r>
          </w:p>
        </w:tc>
        <w:tc>
          <w:tcPr>
            <w:tcW w:w="567"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2150497E" w14:textId="759A5946" w:rsidR="002937BE" w:rsidRPr="00D1721B" w:rsidRDefault="002937BE" w:rsidP="0056008C">
            <w:pPr>
              <w:spacing w:after="92"/>
            </w:pPr>
            <w:r w:rsidRPr="00D1721B">
              <w:t>/</w:t>
            </w:r>
          </w:p>
        </w:tc>
        <w:tc>
          <w:tcPr>
            <w:tcW w:w="567"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20201814" w14:textId="091C22DB" w:rsidR="002937BE" w:rsidRPr="00D1721B" w:rsidRDefault="002937BE" w:rsidP="0056008C">
            <w:pPr>
              <w:spacing w:after="92"/>
              <w:rPr>
                <w:bCs/>
              </w:rPr>
            </w:pPr>
            <w:r w:rsidRPr="00D1721B">
              <w:rPr>
                <w:bCs/>
              </w:rPr>
              <w:t>/</w:t>
            </w:r>
          </w:p>
        </w:tc>
        <w:tc>
          <w:tcPr>
            <w:tcW w:w="567"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0A487EAD" w14:textId="435606F8" w:rsidR="002937BE" w:rsidRPr="00D1721B" w:rsidRDefault="002937BE" w:rsidP="0056008C">
            <w:pPr>
              <w:spacing w:after="92"/>
              <w:rPr>
                <w:bCs/>
              </w:rPr>
            </w:pPr>
            <w:r w:rsidRPr="00D1721B">
              <w:rPr>
                <w:bCs/>
              </w:rPr>
              <w:t>/</w:t>
            </w:r>
          </w:p>
        </w:tc>
        <w:tc>
          <w:tcPr>
            <w:tcW w:w="567"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1A306A4C" w14:textId="38004340" w:rsidR="002937BE" w:rsidRPr="00D1721B" w:rsidRDefault="002937BE" w:rsidP="0056008C">
            <w:pPr>
              <w:spacing w:after="92"/>
            </w:pPr>
            <w:r w:rsidRPr="00D1721B">
              <w:t>/</w:t>
            </w:r>
          </w:p>
        </w:tc>
        <w:tc>
          <w:tcPr>
            <w:tcW w:w="709"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4E6AA8F8" w14:textId="774266B4" w:rsidR="002937BE" w:rsidRPr="00D1721B" w:rsidRDefault="002937BE" w:rsidP="0056008C">
            <w:pPr>
              <w:spacing w:after="92"/>
              <w:rPr>
                <w:bCs/>
              </w:rPr>
            </w:pPr>
            <w:r w:rsidRPr="00D1721B">
              <w:rPr>
                <w:bCs/>
              </w:rPr>
              <w:t>/</w:t>
            </w:r>
          </w:p>
        </w:tc>
        <w:tc>
          <w:tcPr>
            <w:tcW w:w="708"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6CE1173F" w14:textId="7FA40088" w:rsidR="002937BE" w:rsidRPr="00D1721B" w:rsidRDefault="002937BE" w:rsidP="0056008C">
            <w:pPr>
              <w:spacing w:after="92"/>
            </w:pPr>
            <w:r w:rsidRPr="00D1721B">
              <w:t>/</w:t>
            </w:r>
          </w:p>
        </w:tc>
        <w:tc>
          <w:tcPr>
            <w:tcW w:w="567"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1245ADF9" w14:textId="77777777" w:rsidR="002937BE" w:rsidRPr="00D1721B" w:rsidRDefault="002937BE" w:rsidP="0056008C">
            <w:pPr>
              <w:spacing w:after="92"/>
              <w:rPr>
                <w:bCs/>
              </w:rPr>
            </w:pPr>
          </w:p>
        </w:tc>
        <w:tc>
          <w:tcPr>
            <w:tcW w:w="709"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162FD418" w14:textId="7C1C413D" w:rsidR="002937BE" w:rsidRPr="00D1721B" w:rsidRDefault="002937BE" w:rsidP="0056008C">
            <w:pPr>
              <w:spacing w:after="92"/>
              <w:rPr>
                <w:bCs/>
              </w:rPr>
            </w:pPr>
            <w:r w:rsidRPr="00D1721B">
              <w:rPr>
                <w:bCs/>
              </w:rPr>
              <w:t>/</w:t>
            </w:r>
          </w:p>
        </w:tc>
        <w:tc>
          <w:tcPr>
            <w:tcW w:w="567"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43E85DC2" w14:textId="55B8B492" w:rsidR="002937BE" w:rsidRPr="00D1721B" w:rsidRDefault="002937BE" w:rsidP="0056008C">
            <w:pPr>
              <w:spacing w:after="92"/>
              <w:rPr>
                <w:bCs/>
              </w:rPr>
            </w:pPr>
            <w:r w:rsidRPr="00D1721B">
              <w:rPr>
                <w:bCs/>
              </w:rPr>
              <w:t>/</w:t>
            </w:r>
          </w:p>
        </w:tc>
        <w:tc>
          <w:tcPr>
            <w:tcW w:w="992" w:type="dxa"/>
            <w:tcBorders>
              <w:top w:val="nil"/>
              <w:left w:val="single" w:sz="8" w:space="0" w:color="auto"/>
              <w:bottom w:val="single" w:sz="4" w:space="0" w:color="auto"/>
              <w:right w:val="single" w:sz="4" w:space="0" w:color="auto"/>
            </w:tcBorders>
            <w:shd w:val="clear" w:color="auto" w:fill="auto"/>
            <w:tcMar>
              <w:left w:w="108" w:type="dxa"/>
              <w:right w:w="108" w:type="dxa"/>
            </w:tcMar>
          </w:tcPr>
          <w:p w14:paraId="4461A86E" w14:textId="5D46DFE8" w:rsidR="002937BE" w:rsidRPr="003615CF" w:rsidRDefault="002937BE" w:rsidP="0056008C">
            <w:pPr>
              <w:spacing w:after="92"/>
              <w:jc w:val="center"/>
              <w:rPr>
                <w:b/>
              </w:rPr>
            </w:pPr>
            <w:r w:rsidRPr="003615CF">
              <w:rPr>
                <w:b/>
              </w:rPr>
              <w:t>11</w:t>
            </w:r>
          </w:p>
        </w:tc>
        <w:tc>
          <w:tcPr>
            <w:tcW w:w="1379" w:type="dxa"/>
            <w:vMerge/>
            <w:tcBorders>
              <w:top w:val="nil"/>
              <w:left w:val="single" w:sz="4" w:space="0" w:color="auto"/>
              <w:right w:val="single" w:sz="8" w:space="0" w:color="auto"/>
            </w:tcBorders>
            <w:shd w:val="clear" w:color="auto" w:fill="FF0000"/>
          </w:tcPr>
          <w:p w14:paraId="71874C57" w14:textId="77777777" w:rsidR="002937BE" w:rsidRPr="002937BE" w:rsidRDefault="002937BE" w:rsidP="00A8483B">
            <w:pPr>
              <w:spacing w:after="92"/>
              <w:jc w:val="center"/>
              <w:rPr>
                <w:color w:val="FF0000"/>
              </w:rPr>
            </w:pPr>
          </w:p>
        </w:tc>
      </w:tr>
      <w:tr w:rsidR="00146A87" w14:paraId="2401E7D5" w14:textId="77777777" w:rsidTr="00EA3B80">
        <w:trPr>
          <w:trHeight w:val="405"/>
          <w:jc w:val="center"/>
        </w:trPr>
        <w:tc>
          <w:tcPr>
            <w:tcW w:w="2258" w:type="dxa"/>
            <w:tcBorders>
              <w:top w:val="single" w:sz="4" w:space="0" w:color="auto"/>
              <w:left w:val="single" w:sz="8" w:space="0" w:color="auto"/>
              <w:bottom w:val="single" w:sz="4" w:space="0" w:color="auto"/>
              <w:right w:val="single" w:sz="8" w:space="0" w:color="auto"/>
            </w:tcBorders>
            <w:shd w:val="clear" w:color="auto" w:fill="FFE599" w:themeFill="accent4" w:themeFillTint="66"/>
            <w:tcMar>
              <w:left w:w="108" w:type="dxa"/>
              <w:right w:w="108" w:type="dxa"/>
            </w:tcMar>
          </w:tcPr>
          <w:p w14:paraId="0B9F0F93" w14:textId="5C3EF8EF" w:rsidR="002937BE" w:rsidRDefault="002937BE" w:rsidP="0056008C">
            <w:pPr>
              <w:spacing w:after="92"/>
              <w:rPr>
                <w:b/>
                <w:bCs/>
                <w:color w:val="000000" w:themeColor="text1"/>
                <w:lang w:val="mk"/>
              </w:rPr>
            </w:pPr>
            <w:r w:rsidRPr="4430A0D9">
              <w:rPr>
                <w:b/>
                <w:bCs/>
                <w:color w:val="000000" w:themeColor="text1"/>
                <w:lang w:val="mk"/>
              </w:rPr>
              <w:t>Второ</w:t>
            </w:r>
            <w:r>
              <w:rPr>
                <w:b/>
                <w:bCs/>
                <w:color w:val="000000" w:themeColor="text1"/>
              </w:rPr>
              <w:t xml:space="preserve"> 3 </w:t>
            </w:r>
            <w:r w:rsidRPr="4430A0D9">
              <w:rPr>
                <w:b/>
                <w:bCs/>
                <w:color w:val="000000" w:themeColor="text1"/>
                <w:lang w:val="mk"/>
              </w:rPr>
              <w:t>одд.</w:t>
            </w:r>
          </w:p>
        </w:tc>
        <w:tc>
          <w:tcPr>
            <w:tcW w:w="709" w:type="dxa"/>
            <w:tcBorders>
              <w:top w:val="single" w:sz="4" w:space="0" w:color="auto"/>
              <w:left w:val="single" w:sz="8" w:space="0" w:color="auto"/>
              <w:bottom w:val="single" w:sz="4" w:space="0" w:color="auto"/>
              <w:right w:val="single" w:sz="8" w:space="0" w:color="auto"/>
            </w:tcBorders>
            <w:shd w:val="clear" w:color="auto" w:fill="auto"/>
            <w:tcMar>
              <w:left w:w="108" w:type="dxa"/>
              <w:right w:w="108" w:type="dxa"/>
            </w:tcMar>
          </w:tcPr>
          <w:p w14:paraId="70251F1D" w14:textId="3B89636F" w:rsidR="002937BE" w:rsidRPr="00D1721B" w:rsidRDefault="004E5420" w:rsidP="002937BE">
            <w:pPr>
              <w:spacing w:after="92"/>
              <w:rPr>
                <w:b/>
                <w:bCs/>
                <w:lang w:val="mk-MK"/>
              </w:rPr>
            </w:pPr>
            <w:r w:rsidRPr="00D1721B">
              <w:rPr>
                <w:b/>
                <w:bCs/>
                <w:lang w:val="mk-MK"/>
              </w:rPr>
              <w:t>3</w:t>
            </w:r>
          </w:p>
        </w:tc>
        <w:tc>
          <w:tcPr>
            <w:tcW w:w="709" w:type="dxa"/>
            <w:tcBorders>
              <w:top w:val="single" w:sz="4" w:space="0" w:color="auto"/>
              <w:left w:val="single" w:sz="8" w:space="0" w:color="auto"/>
              <w:bottom w:val="single" w:sz="4" w:space="0" w:color="auto"/>
              <w:right w:val="single" w:sz="8" w:space="0" w:color="auto"/>
            </w:tcBorders>
            <w:shd w:val="clear" w:color="auto" w:fill="auto"/>
            <w:tcMar>
              <w:left w:w="108" w:type="dxa"/>
              <w:right w:w="108" w:type="dxa"/>
            </w:tcMar>
          </w:tcPr>
          <w:p w14:paraId="5B279BE3" w14:textId="41A5193B" w:rsidR="002937BE" w:rsidRPr="00D1721B" w:rsidRDefault="004E5420" w:rsidP="002937BE">
            <w:pPr>
              <w:spacing w:after="92"/>
              <w:rPr>
                <w:b/>
                <w:bCs/>
                <w:lang w:val="mk-MK"/>
              </w:rPr>
            </w:pPr>
            <w:r w:rsidRPr="00D1721B">
              <w:rPr>
                <w:b/>
                <w:bCs/>
                <w:lang w:val="mk-MK"/>
              </w:rPr>
              <w:t>8</w:t>
            </w:r>
          </w:p>
        </w:tc>
        <w:tc>
          <w:tcPr>
            <w:tcW w:w="850" w:type="dxa"/>
            <w:tcBorders>
              <w:top w:val="single" w:sz="4" w:space="0" w:color="auto"/>
              <w:left w:val="single" w:sz="8" w:space="0" w:color="auto"/>
              <w:bottom w:val="single" w:sz="4" w:space="0" w:color="auto"/>
              <w:right w:val="single" w:sz="8" w:space="0" w:color="auto"/>
            </w:tcBorders>
            <w:shd w:val="clear" w:color="auto" w:fill="auto"/>
            <w:tcMar>
              <w:left w:w="108" w:type="dxa"/>
              <w:right w:w="108" w:type="dxa"/>
            </w:tcMar>
          </w:tcPr>
          <w:p w14:paraId="19943327" w14:textId="6E19D297" w:rsidR="002937BE" w:rsidRPr="00D1721B" w:rsidRDefault="002937BE" w:rsidP="0056008C">
            <w:pPr>
              <w:spacing w:after="92"/>
            </w:pPr>
            <w:r w:rsidRPr="00D1721B">
              <w:t>/</w:t>
            </w:r>
          </w:p>
        </w:tc>
        <w:tc>
          <w:tcPr>
            <w:tcW w:w="709" w:type="dxa"/>
            <w:tcBorders>
              <w:top w:val="single" w:sz="4" w:space="0" w:color="auto"/>
              <w:left w:val="single" w:sz="8" w:space="0" w:color="auto"/>
              <w:bottom w:val="single" w:sz="4" w:space="0" w:color="auto"/>
              <w:right w:val="single" w:sz="8" w:space="0" w:color="auto"/>
            </w:tcBorders>
            <w:shd w:val="clear" w:color="auto" w:fill="auto"/>
            <w:tcMar>
              <w:left w:w="108" w:type="dxa"/>
              <w:right w:w="108" w:type="dxa"/>
            </w:tcMar>
          </w:tcPr>
          <w:p w14:paraId="657B10EB" w14:textId="001C185C" w:rsidR="002937BE" w:rsidRPr="00D1721B" w:rsidRDefault="002937BE" w:rsidP="0056008C">
            <w:pPr>
              <w:spacing w:after="92"/>
              <w:rPr>
                <w:b/>
                <w:bCs/>
              </w:rPr>
            </w:pPr>
            <w:r w:rsidRPr="00D1721B">
              <w:rPr>
                <w:b/>
                <w:bCs/>
              </w:rPr>
              <w:t>/</w:t>
            </w:r>
          </w:p>
        </w:tc>
        <w:tc>
          <w:tcPr>
            <w:tcW w:w="709" w:type="dxa"/>
            <w:tcBorders>
              <w:top w:val="single" w:sz="4" w:space="0" w:color="auto"/>
              <w:left w:val="single" w:sz="8" w:space="0" w:color="auto"/>
              <w:bottom w:val="single" w:sz="4" w:space="0" w:color="auto"/>
              <w:right w:val="single" w:sz="8" w:space="0" w:color="auto"/>
            </w:tcBorders>
            <w:shd w:val="clear" w:color="auto" w:fill="auto"/>
            <w:tcMar>
              <w:left w:w="108" w:type="dxa"/>
              <w:right w:w="108" w:type="dxa"/>
            </w:tcMar>
          </w:tcPr>
          <w:p w14:paraId="3D44F897" w14:textId="29172688" w:rsidR="002937BE" w:rsidRPr="00D1721B" w:rsidRDefault="002937BE" w:rsidP="0056008C">
            <w:pPr>
              <w:spacing w:after="92"/>
              <w:rPr>
                <w:b/>
              </w:rPr>
            </w:pPr>
            <w:r w:rsidRPr="00D1721B">
              <w:rPr>
                <w:b/>
              </w:rPr>
              <w:t>/</w:t>
            </w:r>
          </w:p>
        </w:tc>
        <w:tc>
          <w:tcPr>
            <w:tcW w:w="567" w:type="dxa"/>
            <w:tcBorders>
              <w:top w:val="single" w:sz="4" w:space="0" w:color="auto"/>
              <w:left w:val="single" w:sz="8" w:space="0" w:color="auto"/>
              <w:bottom w:val="single" w:sz="4" w:space="0" w:color="auto"/>
              <w:right w:val="single" w:sz="8" w:space="0" w:color="auto"/>
            </w:tcBorders>
            <w:shd w:val="clear" w:color="auto" w:fill="auto"/>
            <w:tcMar>
              <w:left w:w="108" w:type="dxa"/>
              <w:right w:w="108" w:type="dxa"/>
            </w:tcMar>
          </w:tcPr>
          <w:p w14:paraId="1A017DF1" w14:textId="0613A476" w:rsidR="002937BE" w:rsidRPr="00D1721B" w:rsidRDefault="002937BE" w:rsidP="0056008C">
            <w:pPr>
              <w:spacing w:after="92"/>
              <w:rPr>
                <w:b/>
                <w:bCs/>
              </w:rPr>
            </w:pPr>
            <w:r w:rsidRPr="00D1721B">
              <w:rPr>
                <w:b/>
                <w:bCs/>
              </w:rPr>
              <w:t>/</w:t>
            </w:r>
          </w:p>
        </w:tc>
        <w:tc>
          <w:tcPr>
            <w:tcW w:w="567" w:type="dxa"/>
            <w:tcBorders>
              <w:top w:val="single" w:sz="4" w:space="0" w:color="auto"/>
              <w:left w:val="single" w:sz="8" w:space="0" w:color="auto"/>
              <w:bottom w:val="single" w:sz="4" w:space="0" w:color="auto"/>
              <w:right w:val="single" w:sz="8" w:space="0" w:color="auto"/>
            </w:tcBorders>
            <w:shd w:val="clear" w:color="auto" w:fill="auto"/>
            <w:tcMar>
              <w:left w:w="108" w:type="dxa"/>
              <w:right w:w="108" w:type="dxa"/>
            </w:tcMar>
          </w:tcPr>
          <w:p w14:paraId="46494C29" w14:textId="7BF02740" w:rsidR="002937BE" w:rsidRPr="00D1721B" w:rsidRDefault="002937BE" w:rsidP="0056008C">
            <w:pPr>
              <w:spacing w:after="92"/>
              <w:rPr>
                <w:b/>
                <w:bCs/>
              </w:rPr>
            </w:pPr>
            <w:r w:rsidRPr="00D1721B">
              <w:rPr>
                <w:b/>
                <w:bCs/>
              </w:rPr>
              <w:t>/</w:t>
            </w:r>
          </w:p>
        </w:tc>
        <w:tc>
          <w:tcPr>
            <w:tcW w:w="567" w:type="dxa"/>
            <w:tcBorders>
              <w:top w:val="single" w:sz="4" w:space="0" w:color="auto"/>
              <w:left w:val="single" w:sz="8" w:space="0" w:color="auto"/>
              <w:bottom w:val="single" w:sz="4" w:space="0" w:color="auto"/>
              <w:right w:val="single" w:sz="8" w:space="0" w:color="auto"/>
            </w:tcBorders>
            <w:shd w:val="clear" w:color="auto" w:fill="auto"/>
            <w:tcMar>
              <w:left w:w="108" w:type="dxa"/>
              <w:right w:w="108" w:type="dxa"/>
            </w:tcMar>
          </w:tcPr>
          <w:p w14:paraId="04FB90EC" w14:textId="5CD310CB" w:rsidR="002937BE" w:rsidRPr="00D1721B" w:rsidRDefault="002937BE" w:rsidP="0056008C">
            <w:pPr>
              <w:spacing w:after="92"/>
            </w:pPr>
            <w:r w:rsidRPr="00D1721B">
              <w:t>/</w:t>
            </w:r>
          </w:p>
        </w:tc>
        <w:tc>
          <w:tcPr>
            <w:tcW w:w="567" w:type="dxa"/>
            <w:tcBorders>
              <w:top w:val="single" w:sz="4" w:space="0" w:color="auto"/>
              <w:left w:val="single" w:sz="8" w:space="0" w:color="auto"/>
              <w:bottom w:val="single" w:sz="4" w:space="0" w:color="auto"/>
              <w:right w:val="single" w:sz="8" w:space="0" w:color="auto"/>
            </w:tcBorders>
            <w:shd w:val="clear" w:color="auto" w:fill="auto"/>
            <w:tcMar>
              <w:left w:w="108" w:type="dxa"/>
              <w:right w:w="108" w:type="dxa"/>
            </w:tcMar>
          </w:tcPr>
          <w:p w14:paraId="41F360E9" w14:textId="604008F1" w:rsidR="002937BE" w:rsidRPr="00D1721B" w:rsidRDefault="002937BE" w:rsidP="0056008C">
            <w:pPr>
              <w:spacing w:after="92"/>
              <w:rPr>
                <w:b/>
                <w:bCs/>
              </w:rPr>
            </w:pPr>
            <w:r w:rsidRPr="00D1721B">
              <w:rPr>
                <w:b/>
                <w:bCs/>
              </w:rPr>
              <w:t>/</w:t>
            </w:r>
          </w:p>
        </w:tc>
        <w:tc>
          <w:tcPr>
            <w:tcW w:w="567" w:type="dxa"/>
            <w:tcBorders>
              <w:top w:val="single" w:sz="4" w:space="0" w:color="auto"/>
              <w:left w:val="single" w:sz="8" w:space="0" w:color="auto"/>
              <w:bottom w:val="single" w:sz="4" w:space="0" w:color="auto"/>
              <w:right w:val="single" w:sz="8" w:space="0" w:color="auto"/>
            </w:tcBorders>
            <w:shd w:val="clear" w:color="auto" w:fill="auto"/>
            <w:tcMar>
              <w:left w:w="108" w:type="dxa"/>
              <w:right w:w="108" w:type="dxa"/>
            </w:tcMar>
          </w:tcPr>
          <w:p w14:paraId="30D9A6CF" w14:textId="6DD4FAE4" w:rsidR="002937BE" w:rsidRPr="00D1721B" w:rsidRDefault="002937BE" w:rsidP="0056008C">
            <w:pPr>
              <w:spacing w:after="92"/>
              <w:rPr>
                <w:b/>
                <w:bCs/>
              </w:rPr>
            </w:pPr>
            <w:r w:rsidRPr="00D1721B">
              <w:rPr>
                <w:b/>
                <w:bCs/>
              </w:rPr>
              <w:t>/</w:t>
            </w:r>
          </w:p>
        </w:tc>
        <w:tc>
          <w:tcPr>
            <w:tcW w:w="567" w:type="dxa"/>
            <w:tcBorders>
              <w:top w:val="single" w:sz="4" w:space="0" w:color="auto"/>
              <w:left w:val="single" w:sz="8" w:space="0" w:color="auto"/>
              <w:bottom w:val="single" w:sz="4" w:space="0" w:color="auto"/>
              <w:right w:val="single" w:sz="8" w:space="0" w:color="auto"/>
            </w:tcBorders>
            <w:shd w:val="clear" w:color="auto" w:fill="auto"/>
            <w:tcMar>
              <w:left w:w="108" w:type="dxa"/>
              <w:right w:w="108" w:type="dxa"/>
            </w:tcMar>
          </w:tcPr>
          <w:p w14:paraId="28E116B6" w14:textId="375406F9" w:rsidR="002937BE" w:rsidRPr="00D1721B" w:rsidRDefault="002937BE" w:rsidP="0056008C">
            <w:pPr>
              <w:spacing w:after="92"/>
            </w:pPr>
            <w:r w:rsidRPr="00D1721B">
              <w:t>/</w:t>
            </w:r>
          </w:p>
        </w:tc>
        <w:tc>
          <w:tcPr>
            <w:tcW w:w="709" w:type="dxa"/>
            <w:tcBorders>
              <w:top w:val="single" w:sz="4" w:space="0" w:color="auto"/>
              <w:left w:val="single" w:sz="8" w:space="0" w:color="auto"/>
              <w:bottom w:val="single" w:sz="4" w:space="0" w:color="auto"/>
              <w:right w:val="single" w:sz="8" w:space="0" w:color="auto"/>
            </w:tcBorders>
            <w:shd w:val="clear" w:color="auto" w:fill="auto"/>
            <w:tcMar>
              <w:left w:w="108" w:type="dxa"/>
              <w:right w:w="108" w:type="dxa"/>
            </w:tcMar>
          </w:tcPr>
          <w:p w14:paraId="5E3110D8" w14:textId="20508355" w:rsidR="002937BE" w:rsidRPr="00D1721B" w:rsidRDefault="002937BE" w:rsidP="0056008C">
            <w:pPr>
              <w:spacing w:after="92"/>
              <w:rPr>
                <w:b/>
                <w:bCs/>
              </w:rPr>
            </w:pPr>
            <w:r w:rsidRPr="00D1721B">
              <w:rPr>
                <w:b/>
                <w:bCs/>
              </w:rPr>
              <w:t>/</w:t>
            </w:r>
          </w:p>
        </w:tc>
        <w:tc>
          <w:tcPr>
            <w:tcW w:w="708" w:type="dxa"/>
            <w:tcBorders>
              <w:top w:val="single" w:sz="4" w:space="0" w:color="auto"/>
              <w:left w:val="single" w:sz="8" w:space="0" w:color="auto"/>
              <w:bottom w:val="single" w:sz="4" w:space="0" w:color="auto"/>
              <w:right w:val="single" w:sz="8" w:space="0" w:color="auto"/>
            </w:tcBorders>
            <w:shd w:val="clear" w:color="auto" w:fill="auto"/>
            <w:tcMar>
              <w:left w:w="108" w:type="dxa"/>
              <w:right w:w="108" w:type="dxa"/>
            </w:tcMar>
          </w:tcPr>
          <w:p w14:paraId="1B60084F" w14:textId="0D9ED404" w:rsidR="002937BE" w:rsidRPr="00D1721B" w:rsidRDefault="002937BE" w:rsidP="0056008C">
            <w:pPr>
              <w:spacing w:after="92"/>
            </w:pPr>
            <w:r w:rsidRPr="00D1721B">
              <w:t>/</w:t>
            </w:r>
          </w:p>
        </w:tc>
        <w:tc>
          <w:tcPr>
            <w:tcW w:w="567" w:type="dxa"/>
            <w:tcBorders>
              <w:top w:val="single" w:sz="4" w:space="0" w:color="auto"/>
              <w:left w:val="single" w:sz="8" w:space="0" w:color="auto"/>
              <w:bottom w:val="single" w:sz="4" w:space="0" w:color="auto"/>
              <w:right w:val="single" w:sz="8" w:space="0" w:color="auto"/>
            </w:tcBorders>
            <w:shd w:val="clear" w:color="auto" w:fill="auto"/>
            <w:tcMar>
              <w:left w:w="108" w:type="dxa"/>
              <w:right w:w="108" w:type="dxa"/>
            </w:tcMar>
          </w:tcPr>
          <w:p w14:paraId="4E2B905F" w14:textId="106515D9" w:rsidR="002937BE" w:rsidRPr="00D1721B" w:rsidRDefault="002937BE" w:rsidP="0056008C">
            <w:pPr>
              <w:spacing w:after="92"/>
              <w:rPr>
                <w:b/>
                <w:bCs/>
              </w:rPr>
            </w:pPr>
            <w:r w:rsidRPr="00D1721B">
              <w:rPr>
                <w:b/>
                <w:bCs/>
              </w:rPr>
              <w:t>/</w:t>
            </w:r>
          </w:p>
        </w:tc>
        <w:tc>
          <w:tcPr>
            <w:tcW w:w="709" w:type="dxa"/>
            <w:tcBorders>
              <w:top w:val="single" w:sz="4" w:space="0" w:color="auto"/>
              <w:left w:val="single" w:sz="8" w:space="0" w:color="auto"/>
              <w:bottom w:val="single" w:sz="4" w:space="0" w:color="auto"/>
              <w:right w:val="single" w:sz="8" w:space="0" w:color="auto"/>
            </w:tcBorders>
            <w:shd w:val="clear" w:color="auto" w:fill="auto"/>
            <w:tcMar>
              <w:left w:w="108" w:type="dxa"/>
              <w:right w:w="108" w:type="dxa"/>
            </w:tcMar>
          </w:tcPr>
          <w:p w14:paraId="784E65E6" w14:textId="3C0D8F6B" w:rsidR="002937BE" w:rsidRPr="00D1721B" w:rsidRDefault="002937BE" w:rsidP="0056008C">
            <w:pPr>
              <w:spacing w:after="92"/>
              <w:rPr>
                <w:b/>
                <w:bCs/>
              </w:rPr>
            </w:pPr>
            <w:r w:rsidRPr="00D1721B">
              <w:rPr>
                <w:b/>
                <w:bCs/>
              </w:rPr>
              <w:t>/</w:t>
            </w:r>
          </w:p>
        </w:tc>
        <w:tc>
          <w:tcPr>
            <w:tcW w:w="567" w:type="dxa"/>
            <w:tcBorders>
              <w:top w:val="single" w:sz="4" w:space="0" w:color="auto"/>
              <w:left w:val="single" w:sz="8" w:space="0" w:color="auto"/>
              <w:bottom w:val="single" w:sz="4" w:space="0" w:color="auto"/>
              <w:right w:val="single" w:sz="8" w:space="0" w:color="auto"/>
            </w:tcBorders>
            <w:shd w:val="clear" w:color="auto" w:fill="auto"/>
            <w:tcMar>
              <w:left w:w="108" w:type="dxa"/>
              <w:right w:w="108" w:type="dxa"/>
            </w:tcMar>
          </w:tcPr>
          <w:p w14:paraId="72A81D24" w14:textId="22FA6D25" w:rsidR="002937BE" w:rsidRPr="00D1721B" w:rsidRDefault="002937BE" w:rsidP="0056008C">
            <w:pPr>
              <w:spacing w:after="92"/>
              <w:rPr>
                <w:b/>
                <w:bCs/>
              </w:rPr>
            </w:pPr>
            <w:r w:rsidRPr="00D1721B">
              <w:rPr>
                <w:b/>
                <w:bCs/>
              </w:rPr>
              <w:t>/</w:t>
            </w:r>
          </w:p>
        </w:tc>
        <w:tc>
          <w:tcPr>
            <w:tcW w:w="992" w:type="dxa"/>
            <w:tcBorders>
              <w:top w:val="single" w:sz="4" w:space="0" w:color="auto"/>
              <w:left w:val="single" w:sz="8" w:space="0" w:color="auto"/>
              <w:bottom w:val="single" w:sz="4" w:space="0" w:color="auto"/>
              <w:right w:val="single" w:sz="4" w:space="0" w:color="auto"/>
            </w:tcBorders>
            <w:shd w:val="clear" w:color="auto" w:fill="auto"/>
            <w:tcMar>
              <w:left w:w="108" w:type="dxa"/>
              <w:right w:w="108" w:type="dxa"/>
            </w:tcMar>
          </w:tcPr>
          <w:p w14:paraId="3672E032" w14:textId="455BDD0E" w:rsidR="002937BE" w:rsidRPr="00D1721B" w:rsidRDefault="002937BE" w:rsidP="0056008C">
            <w:pPr>
              <w:spacing w:after="92"/>
              <w:jc w:val="center"/>
              <w:rPr>
                <w:b/>
              </w:rPr>
            </w:pPr>
            <w:r w:rsidRPr="00D1721B">
              <w:rPr>
                <w:b/>
              </w:rPr>
              <w:t>11</w:t>
            </w:r>
          </w:p>
        </w:tc>
        <w:tc>
          <w:tcPr>
            <w:tcW w:w="1379" w:type="dxa"/>
            <w:vMerge/>
            <w:tcBorders>
              <w:top w:val="nil"/>
              <w:left w:val="single" w:sz="4" w:space="0" w:color="auto"/>
              <w:right w:val="single" w:sz="8" w:space="0" w:color="auto"/>
            </w:tcBorders>
            <w:shd w:val="clear" w:color="auto" w:fill="FF0000"/>
          </w:tcPr>
          <w:p w14:paraId="700FAA37" w14:textId="77777777" w:rsidR="002937BE" w:rsidRPr="00E13B85" w:rsidRDefault="002937BE" w:rsidP="00A8483B">
            <w:pPr>
              <w:spacing w:after="92"/>
              <w:jc w:val="center"/>
              <w:rPr>
                <w:color w:val="FF0000"/>
              </w:rPr>
            </w:pPr>
          </w:p>
        </w:tc>
      </w:tr>
      <w:tr w:rsidR="00146A87" w14:paraId="7F05D279" w14:textId="11005D9A" w:rsidTr="00EA3B80">
        <w:trPr>
          <w:trHeight w:val="269"/>
          <w:jc w:val="center"/>
        </w:trPr>
        <w:tc>
          <w:tcPr>
            <w:tcW w:w="2258" w:type="dxa"/>
            <w:tcBorders>
              <w:top w:val="single" w:sz="4" w:space="0" w:color="auto"/>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1CE9AED5" w14:textId="770C5127" w:rsidR="00131E55" w:rsidRDefault="002937BE" w:rsidP="0056008C">
            <w:pPr>
              <w:spacing w:after="92"/>
              <w:rPr>
                <w:b/>
                <w:bCs/>
                <w:color w:val="000000" w:themeColor="text1"/>
                <w:lang w:val="mk"/>
              </w:rPr>
            </w:pPr>
            <w:r>
              <w:rPr>
                <w:b/>
                <w:bCs/>
                <w:color w:val="000000" w:themeColor="text1"/>
                <w:lang w:val="mk"/>
              </w:rPr>
              <w:t xml:space="preserve">Трето </w:t>
            </w:r>
            <w:r w:rsidR="00131E55" w:rsidRPr="4430A0D9">
              <w:rPr>
                <w:b/>
                <w:bCs/>
                <w:color w:val="000000" w:themeColor="text1"/>
                <w:lang w:val="mk"/>
              </w:rPr>
              <w:t>1 одд.</w:t>
            </w:r>
          </w:p>
        </w:tc>
        <w:tc>
          <w:tcPr>
            <w:tcW w:w="709" w:type="dxa"/>
            <w:tcBorders>
              <w:top w:val="single" w:sz="4" w:space="0" w:color="auto"/>
              <w:left w:val="single" w:sz="8" w:space="0" w:color="auto"/>
              <w:bottom w:val="single" w:sz="8" w:space="0" w:color="auto"/>
              <w:right w:val="single" w:sz="8" w:space="0" w:color="auto"/>
            </w:tcBorders>
            <w:shd w:val="clear" w:color="auto" w:fill="auto"/>
            <w:tcMar>
              <w:left w:w="108" w:type="dxa"/>
              <w:right w:w="108" w:type="dxa"/>
            </w:tcMar>
          </w:tcPr>
          <w:p w14:paraId="4BE4D3E1" w14:textId="3B1EFFFB" w:rsidR="00131E55" w:rsidRPr="00D1721B" w:rsidRDefault="004E5420" w:rsidP="0056008C">
            <w:pPr>
              <w:spacing w:after="92"/>
              <w:rPr>
                <w:b/>
                <w:bCs/>
                <w:lang w:val="mk-MK"/>
              </w:rPr>
            </w:pPr>
            <w:r w:rsidRPr="00D1721B">
              <w:rPr>
                <w:b/>
                <w:bCs/>
                <w:lang w:val="mk-MK"/>
              </w:rPr>
              <w:t>14</w:t>
            </w:r>
          </w:p>
        </w:tc>
        <w:tc>
          <w:tcPr>
            <w:tcW w:w="709" w:type="dxa"/>
            <w:tcBorders>
              <w:top w:val="single" w:sz="4" w:space="0" w:color="auto"/>
              <w:left w:val="single" w:sz="8" w:space="0" w:color="auto"/>
              <w:bottom w:val="single" w:sz="8" w:space="0" w:color="auto"/>
              <w:right w:val="single" w:sz="8" w:space="0" w:color="auto"/>
            </w:tcBorders>
            <w:shd w:val="clear" w:color="auto" w:fill="auto"/>
            <w:tcMar>
              <w:left w:w="108" w:type="dxa"/>
              <w:right w:w="108" w:type="dxa"/>
            </w:tcMar>
          </w:tcPr>
          <w:p w14:paraId="24A148EA" w14:textId="24C5AF33" w:rsidR="00131E55" w:rsidRPr="00D1721B" w:rsidRDefault="004E5420" w:rsidP="0056008C">
            <w:pPr>
              <w:spacing w:after="92"/>
              <w:rPr>
                <w:b/>
                <w:bCs/>
                <w:lang w:val="mk-MK"/>
              </w:rPr>
            </w:pPr>
            <w:r w:rsidRPr="00D1721B">
              <w:rPr>
                <w:b/>
                <w:bCs/>
                <w:lang w:val="mk-MK"/>
              </w:rPr>
              <w:t>12</w:t>
            </w:r>
          </w:p>
        </w:tc>
        <w:tc>
          <w:tcPr>
            <w:tcW w:w="850" w:type="dxa"/>
            <w:tcBorders>
              <w:top w:val="single" w:sz="4" w:space="0" w:color="auto"/>
              <w:left w:val="single" w:sz="8" w:space="0" w:color="auto"/>
              <w:bottom w:val="single" w:sz="8" w:space="0" w:color="auto"/>
              <w:right w:val="single" w:sz="8" w:space="0" w:color="auto"/>
            </w:tcBorders>
            <w:shd w:val="clear" w:color="auto" w:fill="auto"/>
            <w:tcMar>
              <w:left w:w="108" w:type="dxa"/>
              <w:right w:w="108" w:type="dxa"/>
            </w:tcMar>
          </w:tcPr>
          <w:p w14:paraId="5A76FB3E" w14:textId="77777777" w:rsidR="00131E55" w:rsidRPr="00D1721B" w:rsidRDefault="00131E55" w:rsidP="0056008C">
            <w:pPr>
              <w:spacing w:after="92"/>
              <w:rPr>
                <w:b/>
                <w:bCs/>
              </w:rPr>
            </w:pPr>
            <w:r w:rsidRPr="00D1721B">
              <w:rPr>
                <w:b/>
                <w:bCs/>
              </w:rPr>
              <w:t xml:space="preserve"> /</w:t>
            </w:r>
          </w:p>
        </w:tc>
        <w:tc>
          <w:tcPr>
            <w:tcW w:w="709" w:type="dxa"/>
            <w:tcBorders>
              <w:top w:val="single" w:sz="4" w:space="0" w:color="auto"/>
              <w:left w:val="single" w:sz="8" w:space="0" w:color="auto"/>
              <w:bottom w:val="single" w:sz="8" w:space="0" w:color="auto"/>
              <w:right w:val="single" w:sz="8" w:space="0" w:color="auto"/>
            </w:tcBorders>
            <w:shd w:val="clear" w:color="auto" w:fill="auto"/>
            <w:tcMar>
              <w:left w:w="108" w:type="dxa"/>
              <w:right w:w="108" w:type="dxa"/>
            </w:tcMar>
          </w:tcPr>
          <w:p w14:paraId="2191693E" w14:textId="77777777" w:rsidR="00131E55" w:rsidRPr="00D1721B" w:rsidRDefault="00131E55" w:rsidP="0056008C">
            <w:pPr>
              <w:spacing w:after="92"/>
              <w:rPr>
                <w:b/>
                <w:bCs/>
              </w:rPr>
            </w:pPr>
            <w:r w:rsidRPr="00D1721B">
              <w:rPr>
                <w:b/>
                <w:bCs/>
              </w:rPr>
              <w:t>/</w:t>
            </w:r>
          </w:p>
        </w:tc>
        <w:tc>
          <w:tcPr>
            <w:tcW w:w="709" w:type="dxa"/>
            <w:tcBorders>
              <w:top w:val="single" w:sz="4" w:space="0" w:color="auto"/>
              <w:left w:val="single" w:sz="8" w:space="0" w:color="auto"/>
              <w:bottom w:val="single" w:sz="8" w:space="0" w:color="auto"/>
              <w:right w:val="single" w:sz="8" w:space="0" w:color="auto"/>
            </w:tcBorders>
            <w:shd w:val="clear" w:color="auto" w:fill="auto"/>
            <w:tcMar>
              <w:left w:w="108" w:type="dxa"/>
              <w:right w:w="108" w:type="dxa"/>
            </w:tcMar>
          </w:tcPr>
          <w:p w14:paraId="627F42B1" w14:textId="77777777" w:rsidR="00131E55" w:rsidRPr="00D1721B" w:rsidRDefault="00131E55" w:rsidP="0056008C">
            <w:pPr>
              <w:spacing w:after="92"/>
              <w:rPr>
                <w:b/>
                <w:bCs/>
              </w:rPr>
            </w:pPr>
            <w:r w:rsidRPr="00D1721B">
              <w:rPr>
                <w:b/>
                <w:bCs/>
              </w:rPr>
              <w:t xml:space="preserve"> /</w:t>
            </w:r>
          </w:p>
        </w:tc>
        <w:tc>
          <w:tcPr>
            <w:tcW w:w="567" w:type="dxa"/>
            <w:tcBorders>
              <w:top w:val="single" w:sz="4" w:space="0" w:color="auto"/>
              <w:left w:val="single" w:sz="8" w:space="0" w:color="auto"/>
              <w:bottom w:val="single" w:sz="8" w:space="0" w:color="auto"/>
              <w:right w:val="single" w:sz="8" w:space="0" w:color="auto"/>
            </w:tcBorders>
            <w:shd w:val="clear" w:color="auto" w:fill="auto"/>
            <w:tcMar>
              <w:left w:w="108" w:type="dxa"/>
              <w:right w:w="108" w:type="dxa"/>
            </w:tcMar>
          </w:tcPr>
          <w:p w14:paraId="472E71F8" w14:textId="77777777" w:rsidR="00131E55" w:rsidRPr="00D1721B" w:rsidRDefault="00131E55" w:rsidP="0056008C">
            <w:pPr>
              <w:spacing w:after="92"/>
              <w:rPr>
                <w:b/>
                <w:bCs/>
              </w:rPr>
            </w:pPr>
            <w:r w:rsidRPr="00D1721B">
              <w:rPr>
                <w:b/>
                <w:bCs/>
              </w:rPr>
              <w:t>/</w:t>
            </w:r>
          </w:p>
        </w:tc>
        <w:tc>
          <w:tcPr>
            <w:tcW w:w="567" w:type="dxa"/>
            <w:tcBorders>
              <w:top w:val="single" w:sz="4" w:space="0" w:color="auto"/>
              <w:left w:val="single" w:sz="8" w:space="0" w:color="auto"/>
              <w:bottom w:val="single" w:sz="8" w:space="0" w:color="auto"/>
              <w:right w:val="single" w:sz="8" w:space="0" w:color="auto"/>
            </w:tcBorders>
            <w:shd w:val="clear" w:color="auto" w:fill="auto"/>
            <w:tcMar>
              <w:left w:w="108" w:type="dxa"/>
              <w:right w:w="108" w:type="dxa"/>
            </w:tcMar>
          </w:tcPr>
          <w:p w14:paraId="5BD6FF9F" w14:textId="77777777" w:rsidR="00131E55" w:rsidRPr="00D1721B" w:rsidRDefault="00131E55" w:rsidP="0056008C">
            <w:pPr>
              <w:spacing w:after="92"/>
              <w:rPr>
                <w:b/>
                <w:bCs/>
              </w:rPr>
            </w:pPr>
            <w:r w:rsidRPr="00D1721B">
              <w:rPr>
                <w:b/>
                <w:bCs/>
              </w:rPr>
              <w:t>/</w:t>
            </w:r>
          </w:p>
        </w:tc>
        <w:tc>
          <w:tcPr>
            <w:tcW w:w="567" w:type="dxa"/>
            <w:tcBorders>
              <w:top w:val="single" w:sz="4" w:space="0" w:color="auto"/>
              <w:left w:val="single" w:sz="8" w:space="0" w:color="auto"/>
              <w:bottom w:val="single" w:sz="8" w:space="0" w:color="auto"/>
              <w:right w:val="single" w:sz="8" w:space="0" w:color="auto"/>
            </w:tcBorders>
            <w:shd w:val="clear" w:color="auto" w:fill="auto"/>
            <w:tcMar>
              <w:left w:w="108" w:type="dxa"/>
              <w:right w:w="108" w:type="dxa"/>
            </w:tcMar>
          </w:tcPr>
          <w:p w14:paraId="6219705E" w14:textId="77777777" w:rsidR="00131E55" w:rsidRPr="00D1721B" w:rsidRDefault="00131E55" w:rsidP="0056008C">
            <w:pPr>
              <w:spacing w:after="92"/>
              <w:rPr>
                <w:b/>
                <w:bCs/>
              </w:rPr>
            </w:pPr>
            <w:r w:rsidRPr="00D1721B">
              <w:rPr>
                <w:b/>
                <w:bCs/>
              </w:rPr>
              <w:t xml:space="preserve"> /</w:t>
            </w:r>
          </w:p>
        </w:tc>
        <w:tc>
          <w:tcPr>
            <w:tcW w:w="567" w:type="dxa"/>
            <w:tcBorders>
              <w:top w:val="single" w:sz="4" w:space="0" w:color="auto"/>
              <w:left w:val="single" w:sz="8" w:space="0" w:color="auto"/>
              <w:bottom w:val="single" w:sz="8" w:space="0" w:color="auto"/>
              <w:right w:val="single" w:sz="8" w:space="0" w:color="auto"/>
            </w:tcBorders>
            <w:shd w:val="clear" w:color="auto" w:fill="auto"/>
            <w:tcMar>
              <w:left w:w="108" w:type="dxa"/>
              <w:right w:w="108" w:type="dxa"/>
            </w:tcMar>
          </w:tcPr>
          <w:p w14:paraId="04F8BEC9" w14:textId="77777777" w:rsidR="00131E55" w:rsidRPr="00D1721B" w:rsidRDefault="00131E55" w:rsidP="0056008C">
            <w:pPr>
              <w:spacing w:after="92"/>
              <w:rPr>
                <w:b/>
                <w:bCs/>
              </w:rPr>
            </w:pPr>
            <w:r w:rsidRPr="00D1721B">
              <w:rPr>
                <w:b/>
                <w:bCs/>
              </w:rPr>
              <w:t>/</w:t>
            </w:r>
          </w:p>
        </w:tc>
        <w:tc>
          <w:tcPr>
            <w:tcW w:w="567" w:type="dxa"/>
            <w:tcBorders>
              <w:top w:val="single" w:sz="4" w:space="0" w:color="auto"/>
              <w:left w:val="single" w:sz="8" w:space="0" w:color="auto"/>
              <w:bottom w:val="single" w:sz="8" w:space="0" w:color="auto"/>
              <w:right w:val="single" w:sz="8" w:space="0" w:color="auto"/>
            </w:tcBorders>
            <w:shd w:val="clear" w:color="auto" w:fill="auto"/>
            <w:tcMar>
              <w:left w:w="108" w:type="dxa"/>
              <w:right w:w="108" w:type="dxa"/>
            </w:tcMar>
          </w:tcPr>
          <w:p w14:paraId="55BBE96E" w14:textId="77777777" w:rsidR="00131E55" w:rsidRPr="00D1721B" w:rsidRDefault="00131E55" w:rsidP="0056008C">
            <w:pPr>
              <w:spacing w:after="92"/>
              <w:rPr>
                <w:b/>
                <w:bCs/>
              </w:rPr>
            </w:pPr>
            <w:r w:rsidRPr="00D1721B">
              <w:rPr>
                <w:b/>
                <w:bCs/>
              </w:rPr>
              <w:t>/</w:t>
            </w:r>
          </w:p>
        </w:tc>
        <w:tc>
          <w:tcPr>
            <w:tcW w:w="567" w:type="dxa"/>
            <w:tcBorders>
              <w:top w:val="single" w:sz="4" w:space="0" w:color="auto"/>
              <w:left w:val="single" w:sz="8" w:space="0" w:color="auto"/>
              <w:bottom w:val="single" w:sz="8" w:space="0" w:color="auto"/>
              <w:right w:val="single" w:sz="8" w:space="0" w:color="auto"/>
            </w:tcBorders>
            <w:shd w:val="clear" w:color="auto" w:fill="auto"/>
            <w:tcMar>
              <w:left w:w="108" w:type="dxa"/>
              <w:right w:w="108" w:type="dxa"/>
            </w:tcMar>
          </w:tcPr>
          <w:p w14:paraId="24F6F495" w14:textId="77777777" w:rsidR="00131E55" w:rsidRPr="00D1721B" w:rsidRDefault="00131E55" w:rsidP="0056008C">
            <w:pPr>
              <w:spacing w:after="92"/>
              <w:rPr>
                <w:b/>
                <w:bCs/>
              </w:rPr>
            </w:pPr>
            <w:r w:rsidRPr="00D1721B">
              <w:rPr>
                <w:b/>
                <w:bCs/>
              </w:rPr>
              <w:t xml:space="preserve"> /</w:t>
            </w:r>
          </w:p>
        </w:tc>
        <w:tc>
          <w:tcPr>
            <w:tcW w:w="709" w:type="dxa"/>
            <w:tcBorders>
              <w:top w:val="single" w:sz="4" w:space="0" w:color="auto"/>
              <w:left w:val="single" w:sz="8" w:space="0" w:color="auto"/>
              <w:bottom w:val="single" w:sz="8" w:space="0" w:color="auto"/>
              <w:right w:val="single" w:sz="8" w:space="0" w:color="auto"/>
            </w:tcBorders>
            <w:shd w:val="clear" w:color="auto" w:fill="auto"/>
            <w:tcMar>
              <w:left w:w="108" w:type="dxa"/>
              <w:right w:w="108" w:type="dxa"/>
            </w:tcMar>
          </w:tcPr>
          <w:p w14:paraId="3111C6E1" w14:textId="77777777" w:rsidR="00131E55" w:rsidRPr="00D1721B" w:rsidRDefault="00131E55" w:rsidP="0056008C">
            <w:pPr>
              <w:spacing w:after="92"/>
              <w:rPr>
                <w:b/>
                <w:bCs/>
              </w:rPr>
            </w:pPr>
            <w:r w:rsidRPr="00D1721B">
              <w:rPr>
                <w:b/>
                <w:bCs/>
              </w:rPr>
              <w:t>/</w:t>
            </w:r>
          </w:p>
        </w:tc>
        <w:tc>
          <w:tcPr>
            <w:tcW w:w="708" w:type="dxa"/>
            <w:tcBorders>
              <w:top w:val="single" w:sz="4" w:space="0" w:color="auto"/>
              <w:left w:val="single" w:sz="8" w:space="0" w:color="auto"/>
              <w:bottom w:val="single" w:sz="8" w:space="0" w:color="auto"/>
              <w:right w:val="single" w:sz="8" w:space="0" w:color="auto"/>
            </w:tcBorders>
            <w:shd w:val="clear" w:color="auto" w:fill="auto"/>
            <w:tcMar>
              <w:left w:w="108" w:type="dxa"/>
              <w:right w:w="108" w:type="dxa"/>
            </w:tcMar>
          </w:tcPr>
          <w:p w14:paraId="12077BE9" w14:textId="77777777" w:rsidR="00131E55" w:rsidRPr="00D1721B" w:rsidRDefault="00131E55" w:rsidP="0056008C">
            <w:pPr>
              <w:spacing w:after="92"/>
              <w:rPr>
                <w:b/>
                <w:bCs/>
              </w:rPr>
            </w:pPr>
            <w:r w:rsidRPr="00D1721B">
              <w:rPr>
                <w:b/>
                <w:bCs/>
              </w:rPr>
              <w:t xml:space="preserve"> /</w:t>
            </w:r>
          </w:p>
        </w:tc>
        <w:tc>
          <w:tcPr>
            <w:tcW w:w="567" w:type="dxa"/>
            <w:tcBorders>
              <w:top w:val="single" w:sz="4" w:space="0" w:color="auto"/>
              <w:left w:val="single" w:sz="8" w:space="0" w:color="auto"/>
              <w:bottom w:val="single" w:sz="8" w:space="0" w:color="auto"/>
              <w:right w:val="single" w:sz="8" w:space="0" w:color="auto"/>
            </w:tcBorders>
            <w:shd w:val="clear" w:color="auto" w:fill="auto"/>
            <w:tcMar>
              <w:left w:w="108" w:type="dxa"/>
              <w:right w:w="108" w:type="dxa"/>
            </w:tcMar>
          </w:tcPr>
          <w:p w14:paraId="442948C6" w14:textId="77777777" w:rsidR="00131E55" w:rsidRPr="00D1721B" w:rsidRDefault="00131E55" w:rsidP="0056008C">
            <w:pPr>
              <w:spacing w:after="92"/>
              <w:rPr>
                <w:b/>
                <w:bCs/>
              </w:rPr>
            </w:pPr>
            <w:r w:rsidRPr="00D1721B">
              <w:rPr>
                <w:b/>
                <w:bCs/>
              </w:rPr>
              <w:t>/</w:t>
            </w:r>
          </w:p>
        </w:tc>
        <w:tc>
          <w:tcPr>
            <w:tcW w:w="709" w:type="dxa"/>
            <w:tcBorders>
              <w:top w:val="single" w:sz="4" w:space="0" w:color="auto"/>
              <w:left w:val="single" w:sz="8" w:space="0" w:color="auto"/>
              <w:bottom w:val="single" w:sz="8" w:space="0" w:color="auto"/>
              <w:right w:val="single" w:sz="8" w:space="0" w:color="auto"/>
            </w:tcBorders>
            <w:shd w:val="clear" w:color="auto" w:fill="auto"/>
            <w:tcMar>
              <w:left w:w="108" w:type="dxa"/>
              <w:right w:w="108" w:type="dxa"/>
            </w:tcMar>
          </w:tcPr>
          <w:p w14:paraId="7ED9B76E" w14:textId="77777777" w:rsidR="00131E55" w:rsidRPr="00D1721B" w:rsidRDefault="00131E55" w:rsidP="0056008C">
            <w:pPr>
              <w:spacing w:after="92"/>
              <w:rPr>
                <w:b/>
                <w:bCs/>
              </w:rPr>
            </w:pPr>
            <w:r w:rsidRPr="00D1721B">
              <w:rPr>
                <w:b/>
                <w:bCs/>
              </w:rPr>
              <w:t>/</w:t>
            </w:r>
          </w:p>
        </w:tc>
        <w:tc>
          <w:tcPr>
            <w:tcW w:w="567" w:type="dxa"/>
            <w:tcBorders>
              <w:top w:val="single" w:sz="4" w:space="0" w:color="auto"/>
              <w:left w:val="single" w:sz="8" w:space="0" w:color="auto"/>
              <w:bottom w:val="single" w:sz="8" w:space="0" w:color="auto"/>
              <w:right w:val="single" w:sz="8" w:space="0" w:color="auto"/>
            </w:tcBorders>
            <w:shd w:val="clear" w:color="auto" w:fill="auto"/>
            <w:tcMar>
              <w:left w:w="108" w:type="dxa"/>
              <w:right w:w="108" w:type="dxa"/>
            </w:tcMar>
          </w:tcPr>
          <w:p w14:paraId="015EFF8F" w14:textId="77777777" w:rsidR="00131E55" w:rsidRPr="00D1721B" w:rsidRDefault="00131E55" w:rsidP="0056008C">
            <w:pPr>
              <w:spacing w:after="92"/>
              <w:rPr>
                <w:b/>
                <w:bCs/>
              </w:rPr>
            </w:pPr>
            <w:r w:rsidRPr="00D1721B">
              <w:rPr>
                <w:b/>
                <w:bCs/>
              </w:rPr>
              <w:t>/</w:t>
            </w:r>
          </w:p>
        </w:tc>
        <w:tc>
          <w:tcPr>
            <w:tcW w:w="992" w:type="dxa"/>
            <w:tcBorders>
              <w:top w:val="single" w:sz="4" w:space="0" w:color="auto"/>
              <w:left w:val="single" w:sz="8" w:space="0" w:color="auto"/>
              <w:bottom w:val="single" w:sz="8" w:space="0" w:color="auto"/>
              <w:right w:val="single" w:sz="4" w:space="0" w:color="auto"/>
            </w:tcBorders>
            <w:shd w:val="clear" w:color="auto" w:fill="auto"/>
            <w:tcMar>
              <w:left w:w="108" w:type="dxa"/>
              <w:right w:w="108" w:type="dxa"/>
            </w:tcMar>
          </w:tcPr>
          <w:p w14:paraId="347EC985" w14:textId="77777777" w:rsidR="00131E55" w:rsidRPr="00D1721B" w:rsidRDefault="00131E55" w:rsidP="0056008C">
            <w:pPr>
              <w:spacing w:after="92"/>
              <w:jc w:val="center"/>
              <w:rPr>
                <w:b/>
                <w:bCs/>
              </w:rPr>
            </w:pPr>
            <w:r w:rsidRPr="00D1721B">
              <w:rPr>
                <w:b/>
                <w:bCs/>
              </w:rPr>
              <w:t>26</w:t>
            </w:r>
          </w:p>
        </w:tc>
        <w:tc>
          <w:tcPr>
            <w:tcW w:w="1379" w:type="dxa"/>
            <w:vMerge/>
            <w:tcBorders>
              <w:left w:val="single" w:sz="4" w:space="0" w:color="auto"/>
              <w:right w:val="single" w:sz="8" w:space="0" w:color="auto"/>
            </w:tcBorders>
            <w:shd w:val="clear" w:color="auto" w:fill="FF0000"/>
          </w:tcPr>
          <w:p w14:paraId="5613A639" w14:textId="1894D067" w:rsidR="00131E55" w:rsidRPr="66D0DACF" w:rsidRDefault="00131E55" w:rsidP="00A8483B">
            <w:pPr>
              <w:spacing w:after="92"/>
              <w:jc w:val="center"/>
              <w:rPr>
                <w:b/>
                <w:bCs/>
                <w:color w:val="FF0000"/>
              </w:rPr>
            </w:pPr>
          </w:p>
        </w:tc>
      </w:tr>
      <w:tr w:rsidR="00146A87" w14:paraId="5F995052" w14:textId="27EC47A1" w:rsidTr="00EA3B80">
        <w:trPr>
          <w:trHeight w:val="240"/>
          <w:jc w:val="center"/>
        </w:trPr>
        <w:tc>
          <w:tcPr>
            <w:tcW w:w="2258"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1D686B86" w14:textId="52278DAC" w:rsidR="00131E55" w:rsidRDefault="002937BE" w:rsidP="0056008C">
            <w:pPr>
              <w:spacing w:after="92"/>
            </w:pPr>
            <w:r>
              <w:rPr>
                <w:b/>
                <w:bCs/>
                <w:color w:val="000000" w:themeColor="text1"/>
                <w:lang w:val="mk"/>
              </w:rPr>
              <w:t xml:space="preserve">Трето </w:t>
            </w:r>
            <w:r w:rsidR="00131E55" w:rsidRPr="4430A0D9">
              <w:rPr>
                <w:b/>
                <w:bCs/>
                <w:color w:val="000000" w:themeColor="text1"/>
                <w:lang w:val="mk"/>
              </w:rPr>
              <w:t>2 одд.</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9F1C3C7" w14:textId="7F48610B" w:rsidR="00131E55" w:rsidRPr="00D1721B" w:rsidRDefault="002937BE" w:rsidP="004E5420">
            <w:pPr>
              <w:spacing w:after="92"/>
              <w:rPr>
                <w:lang w:val="mk-MK"/>
              </w:rPr>
            </w:pPr>
            <w:r w:rsidRPr="00D1721B">
              <w:rPr>
                <w:b/>
                <w:bCs/>
              </w:rPr>
              <w:t xml:space="preserve"> </w:t>
            </w:r>
            <w:r w:rsidR="004E5420" w:rsidRPr="00D1721B">
              <w:rPr>
                <w:b/>
                <w:bCs/>
                <w:lang w:val="mk-MK"/>
              </w:rPr>
              <w:t>12</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AF089CD" w14:textId="17D68958" w:rsidR="00131E55" w:rsidRPr="00D1721B" w:rsidRDefault="002937BE" w:rsidP="004E5420">
            <w:pPr>
              <w:spacing w:after="92"/>
              <w:rPr>
                <w:lang w:val="mk-MK"/>
              </w:rPr>
            </w:pPr>
            <w:r w:rsidRPr="00D1721B">
              <w:rPr>
                <w:b/>
                <w:bCs/>
              </w:rPr>
              <w:t xml:space="preserve"> </w:t>
            </w:r>
            <w:r w:rsidR="004E5420" w:rsidRPr="00D1721B">
              <w:rPr>
                <w:b/>
                <w:bCs/>
                <w:lang w:val="mk-MK"/>
              </w:rPr>
              <w:t>12</w:t>
            </w:r>
          </w:p>
        </w:tc>
        <w:tc>
          <w:tcPr>
            <w:tcW w:w="85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8E35583"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4546CD7"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5E03D4F"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69CEB4D" w14:textId="77777777" w:rsidR="00131E55" w:rsidRPr="00D1721B" w:rsidRDefault="00131E55" w:rsidP="0056008C">
            <w:pPr>
              <w:spacing w:after="92"/>
              <w:rPr>
                <w:b/>
                <w:bCs/>
              </w:rPr>
            </w:pPr>
            <w:r w:rsidRPr="00D1721B">
              <w:rPr>
                <w:b/>
                <w:bCs/>
              </w:rPr>
              <w:t>/</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CFB9628"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ABC444F"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3958B5A"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B0FD0E4" w14:textId="77777777" w:rsidR="00131E55" w:rsidRPr="00D1721B" w:rsidRDefault="00131E55" w:rsidP="0056008C">
            <w:pPr>
              <w:spacing w:after="92"/>
              <w:rPr>
                <w:b/>
                <w:bCs/>
              </w:rPr>
            </w:pPr>
            <w:r w:rsidRPr="00D1721B">
              <w:rPr>
                <w:b/>
                <w:bCs/>
              </w:rPr>
              <w:t>/</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8CD8275"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F12B538" w14:textId="77777777" w:rsidR="00131E55" w:rsidRPr="00D1721B" w:rsidRDefault="00131E55" w:rsidP="0056008C">
            <w:pPr>
              <w:spacing w:after="92"/>
              <w:rPr>
                <w:b/>
                <w:bCs/>
              </w:rPr>
            </w:pPr>
            <w:r w:rsidRPr="00D1721B">
              <w:rPr>
                <w:b/>
                <w:bCs/>
              </w:rPr>
              <w:t>/</w:t>
            </w:r>
          </w:p>
        </w:tc>
        <w:tc>
          <w:tcPr>
            <w:tcW w:w="708"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BBF02B3"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9D799AA"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F2F0CB7"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B0788EC" w14:textId="77777777" w:rsidR="00131E55" w:rsidRPr="00D1721B" w:rsidRDefault="00131E55" w:rsidP="0056008C">
            <w:pPr>
              <w:spacing w:after="92"/>
              <w:rPr>
                <w:b/>
                <w:bCs/>
              </w:rPr>
            </w:pPr>
            <w:r w:rsidRPr="00D1721B">
              <w:rPr>
                <w:b/>
                <w:bCs/>
              </w:rPr>
              <w:t>/</w:t>
            </w:r>
          </w:p>
        </w:tc>
        <w:tc>
          <w:tcPr>
            <w:tcW w:w="992" w:type="dxa"/>
            <w:tcBorders>
              <w:top w:val="single" w:sz="8" w:space="0" w:color="auto"/>
              <w:left w:val="single" w:sz="8" w:space="0" w:color="auto"/>
              <w:bottom w:val="single" w:sz="8" w:space="0" w:color="auto"/>
              <w:right w:val="single" w:sz="4" w:space="0" w:color="auto"/>
            </w:tcBorders>
            <w:shd w:val="clear" w:color="auto" w:fill="auto"/>
            <w:tcMar>
              <w:left w:w="108" w:type="dxa"/>
              <w:right w:w="108" w:type="dxa"/>
            </w:tcMar>
          </w:tcPr>
          <w:p w14:paraId="0B1C814E" w14:textId="6610FC79" w:rsidR="00131E55" w:rsidRPr="00D1721B" w:rsidRDefault="002937BE" w:rsidP="0056008C">
            <w:pPr>
              <w:spacing w:after="92"/>
              <w:jc w:val="center"/>
            </w:pPr>
            <w:r w:rsidRPr="00D1721B">
              <w:rPr>
                <w:b/>
                <w:bCs/>
              </w:rPr>
              <w:t>24</w:t>
            </w:r>
          </w:p>
        </w:tc>
        <w:tc>
          <w:tcPr>
            <w:tcW w:w="1379" w:type="dxa"/>
            <w:vMerge/>
            <w:tcBorders>
              <w:left w:val="single" w:sz="4" w:space="0" w:color="auto"/>
              <w:right w:val="single" w:sz="8" w:space="0" w:color="auto"/>
            </w:tcBorders>
            <w:shd w:val="clear" w:color="auto" w:fill="FF0000"/>
          </w:tcPr>
          <w:p w14:paraId="2E84A1D0" w14:textId="14C30530" w:rsidR="00131E55" w:rsidRDefault="00131E55" w:rsidP="00A8483B">
            <w:pPr>
              <w:spacing w:after="92"/>
              <w:jc w:val="center"/>
            </w:pPr>
          </w:p>
        </w:tc>
      </w:tr>
      <w:tr w:rsidR="00146A87" w14:paraId="43A31A60" w14:textId="0CAD1CEC" w:rsidTr="00EA3B80">
        <w:trPr>
          <w:trHeight w:val="240"/>
          <w:jc w:val="center"/>
        </w:trPr>
        <w:tc>
          <w:tcPr>
            <w:tcW w:w="2258"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63FF6CE0" w14:textId="104CD280" w:rsidR="00131E55" w:rsidRDefault="002937BE" w:rsidP="0056008C">
            <w:pPr>
              <w:spacing w:after="92"/>
            </w:pPr>
            <w:r w:rsidRPr="4430A0D9">
              <w:rPr>
                <w:b/>
                <w:bCs/>
                <w:color w:val="000000" w:themeColor="text1"/>
                <w:lang w:val="mk"/>
              </w:rPr>
              <w:t xml:space="preserve">Четврто </w:t>
            </w:r>
            <w:r w:rsidR="00131E55" w:rsidRPr="4430A0D9">
              <w:rPr>
                <w:b/>
                <w:bCs/>
                <w:color w:val="000000" w:themeColor="text1"/>
                <w:lang w:val="mk"/>
              </w:rPr>
              <w:t>1 одд.</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900B48D" w14:textId="3CB597D6" w:rsidR="00131E55" w:rsidRPr="00D1721B" w:rsidRDefault="004E5420" w:rsidP="0056008C">
            <w:pPr>
              <w:spacing w:after="92"/>
              <w:rPr>
                <w:lang w:val="mk-MK"/>
              </w:rPr>
            </w:pPr>
            <w:r w:rsidRPr="00D1721B">
              <w:rPr>
                <w:b/>
                <w:bCs/>
              </w:rPr>
              <w:t xml:space="preserve"> </w:t>
            </w:r>
            <w:r w:rsidRPr="00D1721B">
              <w:rPr>
                <w:b/>
                <w:bCs/>
                <w:lang w:val="mk-MK"/>
              </w:rPr>
              <w:t>6</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B1B63A3" w14:textId="7B981193" w:rsidR="00131E55" w:rsidRPr="00A54F63" w:rsidRDefault="004E5420" w:rsidP="0056008C">
            <w:pPr>
              <w:spacing w:after="92"/>
              <w:rPr>
                <w:b/>
                <w:lang w:val="mk-MK"/>
              </w:rPr>
            </w:pPr>
            <w:r w:rsidRPr="00A54F63">
              <w:rPr>
                <w:b/>
                <w:lang w:val="mk-MK"/>
              </w:rPr>
              <w:t>5</w:t>
            </w:r>
          </w:p>
        </w:tc>
        <w:tc>
          <w:tcPr>
            <w:tcW w:w="85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4CA1299"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7383BC4"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359B348"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33FAC45"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CC0A81D"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5FE1A3A"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0411E07"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D29CF3B"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7FFD85C"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D1C17AB" w14:textId="77777777" w:rsidR="00131E55" w:rsidRPr="00D1721B" w:rsidRDefault="00131E55" w:rsidP="0056008C">
            <w:pPr>
              <w:spacing w:after="92"/>
            </w:pPr>
            <w:r w:rsidRPr="00D1721B">
              <w:rPr>
                <w:b/>
                <w:bCs/>
              </w:rPr>
              <w:t xml:space="preserve"> /</w:t>
            </w:r>
          </w:p>
        </w:tc>
        <w:tc>
          <w:tcPr>
            <w:tcW w:w="708"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9C4B139"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9CF90BA"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AF0122E"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6F623B0" w14:textId="77777777" w:rsidR="00131E55" w:rsidRPr="00D1721B" w:rsidRDefault="00131E55" w:rsidP="0056008C">
            <w:pPr>
              <w:spacing w:after="92"/>
            </w:pPr>
            <w:r w:rsidRPr="00D1721B">
              <w:rPr>
                <w:b/>
                <w:bCs/>
              </w:rPr>
              <w:t xml:space="preserve"> /</w:t>
            </w:r>
          </w:p>
        </w:tc>
        <w:tc>
          <w:tcPr>
            <w:tcW w:w="992" w:type="dxa"/>
            <w:tcBorders>
              <w:top w:val="single" w:sz="8" w:space="0" w:color="auto"/>
              <w:left w:val="single" w:sz="8" w:space="0" w:color="auto"/>
              <w:bottom w:val="single" w:sz="8" w:space="0" w:color="auto"/>
              <w:right w:val="single" w:sz="4" w:space="0" w:color="auto"/>
            </w:tcBorders>
            <w:shd w:val="clear" w:color="auto" w:fill="auto"/>
            <w:tcMar>
              <w:left w:w="108" w:type="dxa"/>
              <w:right w:w="108" w:type="dxa"/>
            </w:tcMar>
          </w:tcPr>
          <w:p w14:paraId="1BC3DA86" w14:textId="4C45D3CF" w:rsidR="00131E55" w:rsidRPr="00D1721B" w:rsidRDefault="002937BE" w:rsidP="0056008C">
            <w:pPr>
              <w:spacing w:after="92"/>
              <w:jc w:val="center"/>
            </w:pPr>
            <w:r w:rsidRPr="00D1721B">
              <w:rPr>
                <w:b/>
                <w:bCs/>
              </w:rPr>
              <w:t>11</w:t>
            </w:r>
          </w:p>
        </w:tc>
        <w:tc>
          <w:tcPr>
            <w:tcW w:w="1379" w:type="dxa"/>
            <w:vMerge/>
            <w:tcBorders>
              <w:left w:val="single" w:sz="4" w:space="0" w:color="auto"/>
              <w:right w:val="single" w:sz="8" w:space="0" w:color="auto"/>
            </w:tcBorders>
            <w:shd w:val="clear" w:color="auto" w:fill="FF0000"/>
          </w:tcPr>
          <w:p w14:paraId="683B43A7" w14:textId="48C89C63" w:rsidR="00131E55" w:rsidRDefault="00131E55" w:rsidP="00A8483B">
            <w:pPr>
              <w:spacing w:after="92"/>
              <w:jc w:val="center"/>
            </w:pPr>
          </w:p>
        </w:tc>
      </w:tr>
      <w:tr w:rsidR="00146A87" w14:paraId="05D91B92" w14:textId="5D33E019" w:rsidTr="00EA3B80">
        <w:trPr>
          <w:trHeight w:val="285"/>
          <w:jc w:val="center"/>
        </w:trPr>
        <w:tc>
          <w:tcPr>
            <w:tcW w:w="2258"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6337AA97" w14:textId="6F6076A5" w:rsidR="00131E55" w:rsidRDefault="002937BE" w:rsidP="002937BE">
            <w:pPr>
              <w:spacing w:after="92"/>
            </w:pPr>
            <w:r w:rsidRPr="4430A0D9">
              <w:rPr>
                <w:b/>
                <w:bCs/>
                <w:color w:val="000000" w:themeColor="text1"/>
                <w:lang w:val="mk"/>
              </w:rPr>
              <w:t xml:space="preserve">Четврто </w:t>
            </w:r>
            <w:r w:rsidR="00131E55" w:rsidRPr="4430A0D9">
              <w:rPr>
                <w:b/>
                <w:bCs/>
                <w:color w:val="000000" w:themeColor="text1"/>
                <w:lang w:val="mk"/>
              </w:rPr>
              <w:t>2 одд.</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9985B43" w14:textId="0DE8C646" w:rsidR="00131E55" w:rsidRPr="00D1721B" w:rsidRDefault="00131E55" w:rsidP="0056008C">
            <w:pPr>
              <w:spacing w:after="92"/>
              <w:rPr>
                <w:lang w:val="mk-MK"/>
              </w:rPr>
            </w:pPr>
            <w:r w:rsidRPr="00D1721B">
              <w:rPr>
                <w:b/>
                <w:bCs/>
              </w:rPr>
              <w:t xml:space="preserve"> </w:t>
            </w:r>
            <w:r w:rsidR="004E5420" w:rsidRPr="00D1721B">
              <w:rPr>
                <w:b/>
                <w:bCs/>
                <w:lang w:val="mk-MK"/>
              </w:rPr>
              <w:t>8</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4F21593" w14:textId="164B8D48" w:rsidR="00131E55" w:rsidRPr="00D1721B" w:rsidRDefault="004E5420" w:rsidP="0056008C">
            <w:pPr>
              <w:spacing w:after="92"/>
              <w:rPr>
                <w:lang w:val="mk-MK"/>
              </w:rPr>
            </w:pPr>
            <w:r w:rsidRPr="00D1721B">
              <w:rPr>
                <w:b/>
                <w:bCs/>
              </w:rPr>
              <w:t xml:space="preserve"> </w:t>
            </w:r>
            <w:r w:rsidRPr="00D1721B">
              <w:rPr>
                <w:b/>
                <w:bCs/>
                <w:lang w:val="mk-MK"/>
              </w:rPr>
              <w:t>8</w:t>
            </w:r>
          </w:p>
        </w:tc>
        <w:tc>
          <w:tcPr>
            <w:tcW w:w="85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6326206"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5E74DCD"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5A0B891"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1D57FB2"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690B485"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86A1886"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93BAE16"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19260EE"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79D4342"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72A08AE" w14:textId="77777777" w:rsidR="00131E55" w:rsidRPr="00D1721B" w:rsidRDefault="00131E55" w:rsidP="0056008C">
            <w:pPr>
              <w:spacing w:after="92"/>
            </w:pPr>
            <w:r w:rsidRPr="00D1721B">
              <w:rPr>
                <w:b/>
                <w:bCs/>
              </w:rPr>
              <w:t xml:space="preserve"> /</w:t>
            </w:r>
          </w:p>
        </w:tc>
        <w:tc>
          <w:tcPr>
            <w:tcW w:w="708"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29BBC8D"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B9D2FAE"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83B2AD5"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0E71AB2" w14:textId="77777777" w:rsidR="00131E55" w:rsidRPr="00D1721B" w:rsidRDefault="00131E55" w:rsidP="0056008C">
            <w:pPr>
              <w:spacing w:after="92"/>
            </w:pPr>
            <w:r w:rsidRPr="00D1721B">
              <w:rPr>
                <w:b/>
                <w:bCs/>
              </w:rPr>
              <w:t xml:space="preserve"> /</w:t>
            </w:r>
          </w:p>
        </w:tc>
        <w:tc>
          <w:tcPr>
            <w:tcW w:w="992" w:type="dxa"/>
            <w:tcBorders>
              <w:top w:val="single" w:sz="8" w:space="0" w:color="auto"/>
              <w:left w:val="single" w:sz="8" w:space="0" w:color="auto"/>
              <w:bottom w:val="single" w:sz="8" w:space="0" w:color="auto"/>
              <w:right w:val="single" w:sz="4" w:space="0" w:color="auto"/>
            </w:tcBorders>
            <w:shd w:val="clear" w:color="auto" w:fill="auto"/>
            <w:tcMar>
              <w:left w:w="108" w:type="dxa"/>
              <w:right w:w="108" w:type="dxa"/>
            </w:tcMar>
          </w:tcPr>
          <w:p w14:paraId="6CF81F63" w14:textId="77777777" w:rsidR="00131E55" w:rsidRPr="00D1721B" w:rsidRDefault="00131E55" w:rsidP="0056008C">
            <w:pPr>
              <w:spacing w:after="92"/>
              <w:jc w:val="center"/>
            </w:pPr>
            <w:r w:rsidRPr="00D1721B">
              <w:rPr>
                <w:b/>
                <w:bCs/>
              </w:rPr>
              <w:t>16</w:t>
            </w:r>
          </w:p>
        </w:tc>
        <w:tc>
          <w:tcPr>
            <w:tcW w:w="1379" w:type="dxa"/>
            <w:vMerge/>
            <w:tcBorders>
              <w:left w:val="single" w:sz="4" w:space="0" w:color="auto"/>
              <w:right w:val="single" w:sz="8" w:space="0" w:color="auto"/>
            </w:tcBorders>
            <w:shd w:val="clear" w:color="auto" w:fill="FF0000"/>
          </w:tcPr>
          <w:p w14:paraId="2A28F986" w14:textId="1999B2E3" w:rsidR="00131E55" w:rsidRDefault="00131E55" w:rsidP="00A8483B">
            <w:pPr>
              <w:spacing w:after="92"/>
              <w:jc w:val="center"/>
            </w:pPr>
          </w:p>
        </w:tc>
      </w:tr>
      <w:tr w:rsidR="00146A87" w14:paraId="7BD57183" w14:textId="2CAECA3D" w:rsidTr="00EA3B80">
        <w:trPr>
          <w:trHeight w:val="255"/>
          <w:jc w:val="center"/>
        </w:trPr>
        <w:tc>
          <w:tcPr>
            <w:tcW w:w="2258"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7503543A" w14:textId="261E5A97" w:rsidR="00131E55" w:rsidRDefault="002937BE" w:rsidP="0056008C">
            <w:pPr>
              <w:spacing w:after="92"/>
            </w:pPr>
            <w:r w:rsidRPr="4430A0D9">
              <w:rPr>
                <w:b/>
                <w:bCs/>
                <w:color w:val="000000" w:themeColor="text1"/>
                <w:lang w:val="mk"/>
              </w:rPr>
              <w:t xml:space="preserve">Четврто </w:t>
            </w:r>
            <w:r w:rsidR="00131E55" w:rsidRPr="4430A0D9">
              <w:rPr>
                <w:b/>
                <w:bCs/>
                <w:color w:val="000000" w:themeColor="text1"/>
                <w:lang w:val="mk"/>
              </w:rPr>
              <w:t>3 одд.</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BC32B03" w14:textId="64C3195E" w:rsidR="00131E55" w:rsidRPr="00D1721B" w:rsidRDefault="004E5420" w:rsidP="0056008C">
            <w:pPr>
              <w:spacing w:after="92"/>
              <w:rPr>
                <w:lang w:val="mk-MK"/>
              </w:rPr>
            </w:pPr>
            <w:r w:rsidRPr="00D1721B">
              <w:rPr>
                <w:b/>
                <w:bCs/>
              </w:rPr>
              <w:t xml:space="preserve"> </w:t>
            </w:r>
            <w:r w:rsidRPr="00D1721B">
              <w:rPr>
                <w:b/>
                <w:bCs/>
                <w:lang w:val="mk-MK"/>
              </w:rPr>
              <w:t>7</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955C1F9" w14:textId="0B7C9104" w:rsidR="00131E55" w:rsidRPr="00D1721B" w:rsidRDefault="004E5420" w:rsidP="0056008C">
            <w:pPr>
              <w:spacing w:after="92"/>
              <w:rPr>
                <w:lang w:val="mk-MK"/>
              </w:rPr>
            </w:pPr>
            <w:r w:rsidRPr="00D1721B">
              <w:rPr>
                <w:b/>
                <w:bCs/>
              </w:rPr>
              <w:t xml:space="preserve"> </w:t>
            </w:r>
            <w:r w:rsidRPr="00D1721B">
              <w:rPr>
                <w:b/>
                <w:bCs/>
                <w:lang w:val="mk-MK"/>
              </w:rPr>
              <w:t>9</w:t>
            </w:r>
          </w:p>
        </w:tc>
        <w:tc>
          <w:tcPr>
            <w:tcW w:w="85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9FF238E"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C03DDF9"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B6755B3"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64F8F5E"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53BCCBC"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22A1BFF"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480B4FE"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8AC4652"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412A4AA"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A43BE63" w14:textId="77777777" w:rsidR="00131E55" w:rsidRPr="00D1721B" w:rsidRDefault="00131E55" w:rsidP="0056008C">
            <w:pPr>
              <w:spacing w:after="92"/>
            </w:pPr>
            <w:r w:rsidRPr="00D1721B">
              <w:rPr>
                <w:b/>
                <w:bCs/>
              </w:rPr>
              <w:t xml:space="preserve"> /</w:t>
            </w:r>
          </w:p>
        </w:tc>
        <w:tc>
          <w:tcPr>
            <w:tcW w:w="708"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3EBB161"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400D924"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F96FA25"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E071C87" w14:textId="77777777" w:rsidR="00131E55" w:rsidRPr="00D1721B" w:rsidRDefault="00131E55" w:rsidP="0056008C">
            <w:pPr>
              <w:spacing w:after="92"/>
            </w:pPr>
            <w:r w:rsidRPr="00D1721B">
              <w:rPr>
                <w:b/>
                <w:bCs/>
              </w:rPr>
              <w:t xml:space="preserve"> /</w:t>
            </w:r>
          </w:p>
        </w:tc>
        <w:tc>
          <w:tcPr>
            <w:tcW w:w="992" w:type="dxa"/>
            <w:tcBorders>
              <w:top w:val="single" w:sz="8" w:space="0" w:color="auto"/>
              <w:left w:val="single" w:sz="8" w:space="0" w:color="auto"/>
              <w:bottom w:val="single" w:sz="8" w:space="0" w:color="auto"/>
              <w:right w:val="single" w:sz="4" w:space="0" w:color="auto"/>
            </w:tcBorders>
            <w:shd w:val="clear" w:color="auto" w:fill="auto"/>
            <w:tcMar>
              <w:left w:w="108" w:type="dxa"/>
              <w:right w:w="108" w:type="dxa"/>
            </w:tcMar>
          </w:tcPr>
          <w:p w14:paraId="71DE64FF" w14:textId="77777777" w:rsidR="00131E55" w:rsidRPr="00D1721B" w:rsidRDefault="00131E55" w:rsidP="0056008C">
            <w:pPr>
              <w:spacing w:after="92"/>
              <w:jc w:val="center"/>
            </w:pPr>
            <w:r w:rsidRPr="00D1721B">
              <w:rPr>
                <w:b/>
                <w:bCs/>
              </w:rPr>
              <w:t>16</w:t>
            </w:r>
          </w:p>
        </w:tc>
        <w:tc>
          <w:tcPr>
            <w:tcW w:w="1379" w:type="dxa"/>
            <w:vMerge/>
            <w:tcBorders>
              <w:left w:val="single" w:sz="4" w:space="0" w:color="auto"/>
              <w:right w:val="single" w:sz="8" w:space="0" w:color="auto"/>
            </w:tcBorders>
            <w:shd w:val="clear" w:color="auto" w:fill="FF0000"/>
          </w:tcPr>
          <w:p w14:paraId="48914E51" w14:textId="4EAAC405" w:rsidR="00131E55" w:rsidRDefault="00131E55" w:rsidP="00A8483B">
            <w:pPr>
              <w:spacing w:after="92"/>
              <w:jc w:val="center"/>
            </w:pPr>
          </w:p>
        </w:tc>
      </w:tr>
      <w:tr w:rsidR="00146A87" w14:paraId="55585936" w14:textId="7F79B48D" w:rsidTr="00EA3B80">
        <w:trPr>
          <w:trHeight w:val="105"/>
          <w:jc w:val="center"/>
        </w:trPr>
        <w:tc>
          <w:tcPr>
            <w:tcW w:w="2258"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5F75BFEF" w14:textId="60E47A31" w:rsidR="00131E55" w:rsidRDefault="00131E55" w:rsidP="004E5420">
            <w:pPr>
              <w:spacing w:after="92"/>
            </w:pPr>
            <w:r w:rsidRPr="4430A0D9">
              <w:rPr>
                <w:b/>
                <w:bCs/>
                <w:color w:val="000000" w:themeColor="text1"/>
                <w:lang w:val="mk"/>
              </w:rPr>
              <w:t xml:space="preserve"> </w:t>
            </w:r>
            <w:r w:rsidR="004E5420" w:rsidRPr="4430A0D9">
              <w:rPr>
                <w:b/>
                <w:bCs/>
                <w:color w:val="000000" w:themeColor="text1"/>
                <w:lang w:val="mk"/>
              </w:rPr>
              <w:t xml:space="preserve">Петто </w:t>
            </w:r>
            <w:r w:rsidRPr="4430A0D9">
              <w:rPr>
                <w:b/>
                <w:bCs/>
                <w:color w:val="000000" w:themeColor="text1"/>
                <w:lang w:val="mk"/>
              </w:rPr>
              <w:t>1 одд.</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35111EF" w14:textId="648274CB" w:rsidR="00131E55" w:rsidRPr="00D1721B" w:rsidRDefault="00131E55" w:rsidP="0056008C">
            <w:pPr>
              <w:spacing w:after="92"/>
              <w:rPr>
                <w:lang w:val="mk-MK"/>
              </w:rPr>
            </w:pPr>
            <w:r w:rsidRPr="00D1721B">
              <w:rPr>
                <w:b/>
                <w:bCs/>
              </w:rPr>
              <w:t xml:space="preserve"> </w:t>
            </w:r>
            <w:r w:rsidR="004E5420" w:rsidRPr="00D1721B">
              <w:rPr>
                <w:b/>
                <w:bCs/>
                <w:lang w:val="mk-MK"/>
              </w:rPr>
              <w:t>7</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829DD10" w14:textId="2F458183" w:rsidR="00131E55" w:rsidRPr="00D1721B" w:rsidRDefault="004E5420" w:rsidP="0056008C">
            <w:pPr>
              <w:spacing w:after="92"/>
              <w:rPr>
                <w:lang w:val="mk-MK"/>
              </w:rPr>
            </w:pPr>
            <w:r w:rsidRPr="00D1721B">
              <w:rPr>
                <w:b/>
                <w:bCs/>
              </w:rPr>
              <w:t xml:space="preserve"> </w:t>
            </w:r>
            <w:r w:rsidRPr="00D1721B">
              <w:rPr>
                <w:b/>
                <w:bCs/>
                <w:lang w:val="mk-MK"/>
              </w:rPr>
              <w:t>12</w:t>
            </w:r>
          </w:p>
        </w:tc>
        <w:tc>
          <w:tcPr>
            <w:tcW w:w="85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9125D1F"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08B2B7A"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60FD086"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7BF590E"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2C846A7"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84B42F8"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A54F6D0"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88D77C8"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63914EA"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6E42602" w14:textId="77777777" w:rsidR="00131E55" w:rsidRPr="00D1721B" w:rsidRDefault="00131E55" w:rsidP="0056008C">
            <w:pPr>
              <w:spacing w:after="92"/>
            </w:pPr>
            <w:r w:rsidRPr="00D1721B">
              <w:rPr>
                <w:b/>
                <w:bCs/>
              </w:rPr>
              <w:t xml:space="preserve"> /</w:t>
            </w:r>
          </w:p>
        </w:tc>
        <w:tc>
          <w:tcPr>
            <w:tcW w:w="708"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992DBC4"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205BB28"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0E9B5E9"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0F49751" w14:textId="77777777" w:rsidR="00131E55" w:rsidRPr="00D1721B" w:rsidRDefault="00131E55" w:rsidP="0056008C">
            <w:pPr>
              <w:spacing w:after="92"/>
            </w:pPr>
            <w:r w:rsidRPr="00D1721B">
              <w:rPr>
                <w:b/>
                <w:bCs/>
              </w:rPr>
              <w:t xml:space="preserve"> /</w:t>
            </w:r>
          </w:p>
        </w:tc>
        <w:tc>
          <w:tcPr>
            <w:tcW w:w="992" w:type="dxa"/>
            <w:tcBorders>
              <w:top w:val="single" w:sz="8" w:space="0" w:color="auto"/>
              <w:left w:val="single" w:sz="8" w:space="0" w:color="auto"/>
              <w:bottom w:val="single" w:sz="8" w:space="0" w:color="auto"/>
              <w:right w:val="single" w:sz="4" w:space="0" w:color="auto"/>
            </w:tcBorders>
            <w:shd w:val="clear" w:color="auto" w:fill="auto"/>
            <w:tcMar>
              <w:left w:w="108" w:type="dxa"/>
              <w:right w:w="108" w:type="dxa"/>
            </w:tcMar>
          </w:tcPr>
          <w:p w14:paraId="325DD8F1" w14:textId="77777777" w:rsidR="00131E55" w:rsidRPr="00D1721B" w:rsidRDefault="00131E55" w:rsidP="0056008C">
            <w:pPr>
              <w:spacing w:after="92"/>
              <w:jc w:val="center"/>
            </w:pPr>
            <w:r w:rsidRPr="00D1721B">
              <w:rPr>
                <w:b/>
                <w:bCs/>
              </w:rPr>
              <w:t>20</w:t>
            </w:r>
          </w:p>
        </w:tc>
        <w:tc>
          <w:tcPr>
            <w:tcW w:w="1379" w:type="dxa"/>
            <w:vMerge/>
            <w:tcBorders>
              <w:left w:val="single" w:sz="4" w:space="0" w:color="auto"/>
              <w:right w:val="single" w:sz="8" w:space="0" w:color="auto"/>
            </w:tcBorders>
            <w:shd w:val="clear" w:color="auto" w:fill="FF0000"/>
          </w:tcPr>
          <w:p w14:paraId="7B107D41" w14:textId="38B6AC5B" w:rsidR="00131E55" w:rsidRPr="00F82359" w:rsidRDefault="00131E55" w:rsidP="00A8483B">
            <w:pPr>
              <w:spacing w:after="92"/>
              <w:jc w:val="center"/>
            </w:pPr>
          </w:p>
        </w:tc>
      </w:tr>
      <w:tr w:rsidR="00146A87" w14:paraId="34153D70" w14:textId="5E105B6A" w:rsidTr="00EA3B80">
        <w:trPr>
          <w:trHeight w:val="105"/>
          <w:jc w:val="center"/>
        </w:trPr>
        <w:tc>
          <w:tcPr>
            <w:tcW w:w="2258"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39634748" w14:textId="2758F938" w:rsidR="00131E55" w:rsidRDefault="004E5420" w:rsidP="0056008C">
            <w:pPr>
              <w:spacing w:after="92"/>
            </w:pPr>
            <w:r w:rsidRPr="4430A0D9">
              <w:rPr>
                <w:b/>
                <w:bCs/>
                <w:color w:val="000000" w:themeColor="text1"/>
                <w:lang w:val="mk"/>
              </w:rPr>
              <w:t xml:space="preserve">Петто </w:t>
            </w:r>
            <w:r w:rsidR="00131E55" w:rsidRPr="4430A0D9">
              <w:rPr>
                <w:b/>
                <w:bCs/>
                <w:color w:val="000000" w:themeColor="text1"/>
                <w:lang w:val="mk"/>
              </w:rPr>
              <w:t>2 одд.</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0B266C1" w14:textId="02BDF6AB" w:rsidR="00131E55" w:rsidRPr="00D1721B" w:rsidRDefault="004E5420" w:rsidP="0056008C">
            <w:pPr>
              <w:spacing w:after="92"/>
              <w:rPr>
                <w:lang w:val="mk-MK"/>
              </w:rPr>
            </w:pPr>
            <w:r w:rsidRPr="00D1721B">
              <w:rPr>
                <w:b/>
                <w:bCs/>
              </w:rPr>
              <w:t xml:space="preserve"> </w:t>
            </w:r>
            <w:r w:rsidRPr="00D1721B">
              <w:rPr>
                <w:b/>
                <w:bCs/>
                <w:lang w:val="mk-MK"/>
              </w:rPr>
              <w:t>9</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71CCC89" w14:textId="29DE7D55" w:rsidR="00131E55" w:rsidRPr="00D1721B" w:rsidRDefault="004E5420" w:rsidP="0056008C">
            <w:pPr>
              <w:spacing w:after="92"/>
              <w:rPr>
                <w:lang w:val="mk-MK"/>
              </w:rPr>
            </w:pPr>
            <w:r w:rsidRPr="00D1721B">
              <w:rPr>
                <w:b/>
                <w:bCs/>
              </w:rPr>
              <w:t xml:space="preserve"> </w:t>
            </w:r>
            <w:r w:rsidRPr="00D1721B">
              <w:rPr>
                <w:b/>
                <w:bCs/>
                <w:lang w:val="mk-MK"/>
              </w:rPr>
              <w:t>10</w:t>
            </w:r>
          </w:p>
        </w:tc>
        <w:tc>
          <w:tcPr>
            <w:tcW w:w="85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6DF761E"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5C32847"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AECFB4B"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0713B60"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2FF7E28"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E97ABC7"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BA5FD09"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9E912F8"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D897FA0"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EF1D432" w14:textId="77777777" w:rsidR="00131E55" w:rsidRPr="00D1721B" w:rsidRDefault="00131E55" w:rsidP="0056008C">
            <w:pPr>
              <w:spacing w:after="92"/>
            </w:pPr>
            <w:r w:rsidRPr="00D1721B">
              <w:rPr>
                <w:b/>
                <w:bCs/>
              </w:rPr>
              <w:t xml:space="preserve">/ </w:t>
            </w:r>
          </w:p>
        </w:tc>
        <w:tc>
          <w:tcPr>
            <w:tcW w:w="708"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E666F69"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ACCE2B0"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1216815"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9A2C7EA" w14:textId="77777777" w:rsidR="00131E55" w:rsidRPr="00D1721B" w:rsidRDefault="00131E55" w:rsidP="0056008C">
            <w:pPr>
              <w:spacing w:after="92"/>
            </w:pPr>
            <w:r w:rsidRPr="00D1721B">
              <w:rPr>
                <w:b/>
                <w:bCs/>
              </w:rPr>
              <w:t xml:space="preserve"> /</w:t>
            </w:r>
          </w:p>
        </w:tc>
        <w:tc>
          <w:tcPr>
            <w:tcW w:w="992" w:type="dxa"/>
            <w:tcBorders>
              <w:top w:val="single" w:sz="8" w:space="0" w:color="auto"/>
              <w:left w:val="single" w:sz="8" w:space="0" w:color="auto"/>
              <w:bottom w:val="single" w:sz="8" w:space="0" w:color="auto"/>
              <w:right w:val="single" w:sz="4" w:space="0" w:color="auto"/>
            </w:tcBorders>
            <w:shd w:val="clear" w:color="auto" w:fill="auto"/>
            <w:tcMar>
              <w:left w:w="108" w:type="dxa"/>
              <w:right w:w="108" w:type="dxa"/>
            </w:tcMar>
          </w:tcPr>
          <w:p w14:paraId="24DC577E" w14:textId="77777777" w:rsidR="00131E55" w:rsidRPr="00D1721B" w:rsidRDefault="00131E55" w:rsidP="0056008C">
            <w:pPr>
              <w:spacing w:after="92"/>
              <w:jc w:val="center"/>
            </w:pPr>
            <w:r w:rsidRPr="00D1721B">
              <w:rPr>
                <w:b/>
                <w:bCs/>
              </w:rPr>
              <w:t>19</w:t>
            </w:r>
          </w:p>
        </w:tc>
        <w:tc>
          <w:tcPr>
            <w:tcW w:w="1379" w:type="dxa"/>
            <w:vMerge/>
            <w:tcBorders>
              <w:left w:val="single" w:sz="4" w:space="0" w:color="auto"/>
              <w:right w:val="single" w:sz="8" w:space="0" w:color="auto"/>
            </w:tcBorders>
            <w:shd w:val="clear" w:color="auto" w:fill="FF0000"/>
          </w:tcPr>
          <w:p w14:paraId="348FC847" w14:textId="7E99A3CA" w:rsidR="00131E55" w:rsidRPr="00F82359" w:rsidRDefault="00131E55" w:rsidP="00A8483B">
            <w:pPr>
              <w:spacing w:after="92"/>
              <w:jc w:val="center"/>
            </w:pPr>
          </w:p>
        </w:tc>
      </w:tr>
      <w:tr w:rsidR="00146A87" w14:paraId="3C48779A" w14:textId="40BFB944" w:rsidTr="00EA3B80">
        <w:trPr>
          <w:trHeight w:val="240"/>
          <w:jc w:val="center"/>
        </w:trPr>
        <w:tc>
          <w:tcPr>
            <w:tcW w:w="2258"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2F9A74E7" w14:textId="77777777" w:rsidR="00131E55" w:rsidRPr="00C851BD" w:rsidRDefault="00131E55" w:rsidP="0056008C">
            <w:pPr>
              <w:spacing w:after="92"/>
              <w:rPr>
                <w:lang w:val="mk-MK"/>
              </w:rPr>
            </w:pPr>
            <w:r>
              <w:rPr>
                <w:b/>
                <w:bCs/>
                <w:color w:val="000000" w:themeColor="text1"/>
                <w:lang w:val="mk"/>
              </w:rPr>
              <w:t xml:space="preserve"> </w:t>
            </w:r>
            <w:r w:rsidRPr="4430A0D9">
              <w:rPr>
                <w:b/>
                <w:bCs/>
                <w:color w:val="000000" w:themeColor="text1"/>
                <w:lang w:val="mk"/>
              </w:rPr>
              <w:t>Шесто одд.</w:t>
            </w:r>
            <w:r>
              <w:rPr>
                <w:b/>
                <w:bCs/>
                <w:color w:val="000000" w:themeColor="text1"/>
                <w:lang w:val="mk-MK"/>
              </w:rPr>
              <w:t>централно</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383905E" w14:textId="13211289" w:rsidR="00131E55" w:rsidRPr="00D1721B" w:rsidRDefault="004E5420" w:rsidP="0056008C">
            <w:pPr>
              <w:spacing w:after="92"/>
              <w:rPr>
                <w:lang w:val="mk-MK"/>
              </w:rPr>
            </w:pPr>
            <w:r w:rsidRPr="00D1721B">
              <w:rPr>
                <w:b/>
                <w:bCs/>
              </w:rPr>
              <w:t xml:space="preserve"> </w:t>
            </w:r>
            <w:r w:rsidR="00D1721B" w:rsidRPr="00D1721B">
              <w:rPr>
                <w:b/>
                <w:bCs/>
                <w:lang w:val="mk-MK"/>
              </w:rPr>
              <w:t>23</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94646CE" w14:textId="15593C22" w:rsidR="00131E55" w:rsidRPr="00D1721B" w:rsidRDefault="004E5420" w:rsidP="0056008C">
            <w:pPr>
              <w:spacing w:after="92"/>
              <w:rPr>
                <w:lang w:val="mk-MK"/>
              </w:rPr>
            </w:pPr>
            <w:r w:rsidRPr="00D1721B">
              <w:rPr>
                <w:b/>
                <w:bCs/>
              </w:rPr>
              <w:t xml:space="preserve"> </w:t>
            </w:r>
            <w:r w:rsidR="00245B0F">
              <w:rPr>
                <w:b/>
                <w:bCs/>
                <w:lang w:val="mk-MK"/>
              </w:rPr>
              <w:t>19</w:t>
            </w:r>
          </w:p>
        </w:tc>
        <w:tc>
          <w:tcPr>
            <w:tcW w:w="85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81732D1"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D0537A5"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C3485DD" w14:textId="53BF65FD" w:rsidR="00131E55" w:rsidRPr="00D1721B" w:rsidRDefault="00131E55" w:rsidP="0056008C">
            <w:pPr>
              <w:spacing w:after="92"/>
              <w:rPr>
                <w:lang w:val="mk-MK"/>
              </w:rPr>
            </w:pPr>
            <w:r w:rsidRPr="00D1721B">
              <w:rPr>
                <w:b/>
                <w:bCs/>
              </w:rPr>
              <w:t xml:space="preserve"> </w:t>
            </w:r>
            <w:r w:rsidR="004E5420" w:rsidRPr="00D1721B">
              <w:rPr>
                <w:b/>
                <w:bCs/>
                <w:lang w:val="mk-MK"/>
              </w:rPr>
              <w:t>2</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6004FB7"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4FF16EB"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91EFD61"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4EB3B11"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F45EA4A"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83A2779"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A0919E9" w14:textId="77777777" w:rsidR="00131E55" w:rsidRPr="00D1721B" w:rsidRDefault="00131E55" w:rsidP="0056008C">
            <w:pPr>
              <w:spacing w:after="92"/>
            </w:pPr>
            <w:r w:rsidRPr="00D1721B">
              <w:rPr>
                <w:b/>
                <w:bCs/>
              </w:rPr>
              <w:t xml:space="preserve"> /</w:t>
            </w:r>
          </w:p>
        </w:tc>
        <w:tc>
          <w:tcPr>
            <w:tcW w:w="708"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A33C807"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F8D79D9"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1887AB6"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BD85BC8" w14:textId="77777777" w:rsidR="00131E55" w:rsidRPr="00D1721B" w:rsidRDefault="00131E55" w:rsidP="0056008C">
            <w:pPr>
              <w:spacing w:after="92"/>
            </w:pPr>
            <w:r w:rsidRPr="00D1721B">
              <w:rPr>
                <w:b/>
                <w:bCs/>
              </w:rPr>
              <w:t xml:space="preserve"> /</w:t>
            </w:r>
          </w:p>
        </w:tc>
        <w:tc>
          <w:tcPr>
            <w:tcW w:w="992" w:type="dxa"/>
            <w:tcBorders>
              <w:top w:val="single" w:sz="8" w:space="0" w:color="auto"/>
              <w:left w:val="single" w:sz="8" w:space="0" w:color="auto"/>
              <w:bottom w:val="single" w:sz="8" w:space="0" w:color="auto"/>
              <w:right w:val="single" w:sz="4" w:space="0" w:color="auto"/>
            </w:tcBorders>
            <w:shd w:val="clear" w:color="auto" w:fill="auto"/>
            <w:tcMar>
              <w:left w:w="108" w:type="dxa"/>
              <w:right w:w="108" w:type="dxa"/>
            </w:tcMar>
          </w:tcPr>
          <w:p w14:paraId="0645BBF6" w14:textId="5A2606A8" w:rsidR="00131E55" w:rsidRPr="00D1721B" w:rsidRDefault="00245B0F" w:rsidP="0056008C">
            <w:pPr>
              <w:spacing w:after="92"/>
              <w:jc w:val="center"/>
            </w:pPr>
            <w:r>
              <w:rPr>
                <w:b/>
                <w:bCs/>
              </w:rPr>
              <w:t>44</w:t>
            </w:r>
          </w:p>
        </w:tc>
        <w:tc>
          <w:tcPr>
            <w:tcW w:w="1379" w:type="dxa"/>
            <w:vMerge/>
            <w:tcBorders>
              <w:left w:val="single" w:sz="4" w:space="0" w:color="auto"/>
              <w:right w:val="single" w:sz="8" w:space="0" w:color="auto"/>
            </w:tcBorders>
            <w:shd w:val="clear" w:color="auto" w:fill="FF0000"/>
          </w:tcPr>
          <w:p w14:paraId="1633308F" w14:textId="12749CE4" w:rsidR="00131E55" w:rsidRPr="00F82359" w:rsidRDefault="00131E55" w:rsidP="00A8483B">
            <w:pPr>
              <w:spacing w:after="92"/>
              <w:jc w:val="center"/>
            </w:pPr>
          </w:p>
        </w:tc>
      </w:tr>
      <w:tr w:rsidR="00146A87" w14:paraId="58262DC6" w14:textId="49C653BC" w:rsidTr="00EA3B80">
        <w:trPr>
          <w:trHeight w:val="270"/>
          <w:jc w:val="center"/>
        </w:trPr>
        <w:tc>
          <w:tcPr>
            <w:tcW w:w="2258"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1BF56E1B" w14:textId="7B1F02AE" w:rsidR="00131E55" w:rsidRPr="00D1721B" w:rsidRDefault="00131E55" w:rsidP="0056008C">
            <w:pPr>
              <w:spacing w:after="92"/>
              <w:rPr>
                <w:b/>
                <w:bCs/>
                <w:color w:val="000000" w:themeColor="text1"/>
                <w:lang w:val="mk"/>
              </w:rPr>
            </w:pPr>
            <w:r w:rsidRPr="4430A0D9">
              <w:rPr>
                <w:b/>
                <w:bCs/>
                <w:color w:val="000000" w:themeColor="text1"/>
                <w:lang w:val="mk"/>
              </w:rPr>
              <w:t xml:space="preserve"> Седмо 1 одд.</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18DAF97" w14:textId="4D3EC702" w:rsidR="00131E55" w:rsidRPr="00D1721B" w:rsidRDefault="00D1721B" w:rsidP="0056008C">
            <w:pPr>
              <w:spacing w:after="92"/>
              <w:rPr>
                <w:lang w:val="mk-MK"/>
              </w:rPr>
            </w:pPr>
            <w:r w:rsidRPr="00D1721B">
              <w:rPr>
                <w:b/>
                <w:bCs/>
              </w:rPr>
              <w:t xml:space="preserve"> </w:t>
            </w:r>
            <w:r w:rsidRPr="00D1721B">
              <w:rPr>
                <w:b/>
                <w:bCs/>
                <w:lang w:val="mk-MK"/>
              </w:rPr>
              <w:t>6</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3960D06" w14:textId="5872B34E" w:rsidR="00131E55" w:rsidRPr="00D1721B" w:rsidRDefault="00D1721B" w:rsidP="0056008C">
            <w:pPr>
              <w:spacing w:after="92"/>
              <w:rPr>
                <w:lang w:val="mk-MK"/>
              </w:rPr>
            </w:pPr>
            <w:r w:rsidRPr="00D1721B">
              <w:rPr>
                <w:b/>
                <w:bCs/>
              </w:rPr>
              <w:t xml:space="preserve"> </w:t>
            </w:r>
            <w:r w:rsidRPr="00D1721B">
              <w:rPr>
                <w:b/>
                <w:bCs/>
                <w:lang w:val="mk-MK"/>
              </w:rPr>
              <w:t>8</w:t>
            </w:r>
          </w:p>
        </w:tc>
        <w:tc>
          <w:tcPr>
            <w:tcW w:w="85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E7E5880"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015FE9D"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6D5BE40"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0F088B3" w14:textId="1E5B6B63" w:rsidR="00131E55" w:rsidRPr="00D1721B" w:rsidRDefault="00D1721B" w:rsidP="0056008C">
            <w:pPr>
              <w:spacing w:after="92"/>
              <w:rPr>
                <w:lang w:val="mk-MK"/>
              </w:rPr>
            </w:pPr>
            <w:r w:rsidRPr="00D1721B">
              <w:rPr>
                <w:lang w:val="mk-MK"/>
              </w:rPr>
              <w:t>/</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6B900A2"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25A3D3D"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AEC26B3"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0957D30"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1F0844F"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310BDCA" w14:textId="77777777" w:rsidR="00131E55" w:rsidRPr="00D1721B" w:rsidRDefault="00131E55" w:rsidP="0056008C">
            <w:pPr>
              <w:spacing w:after="92"/>
            </w:pPr>
            <w:r w:rsidRPr="00D1721B">
              <w:rPr>
                <w:b/>
                <w:bCs/>
              </w:rPr>
              <w:t xml:space="preserve"> /</w:t>
            </w:r>
          </w:p>
        </w:tc>
        <w:tc>
          <w:tcPr>
            <w:tcW w:w="708"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44DC83A"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7070462"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33FD6A1"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319ACB7" w14:textId="77777777" w:rsidR="00131E55" w:rsidRPr="00D1721B" w:rsidRDefault="00131E55" w:rsidP="0056008C">
            <w:pPr>
              <w:spacing w:after="92"/>
            </w:pPr>
            <w:r w:rsidRPr="00D1721B">
              <w:rPr>
                <w:b/>
                <w:bCs/>
              </w:rPr>
              <w:t xml:space="preserve"> /</w:t>
            </w:r>
          </w:p>
        </w:tc>
        <w:tc>
          <w:tcPr>
            <w:tcW w:w="992" w:type="dxa"/>
            <w:tcBorders>
              <w:top w:val="single" w:sz="8" w:space="0" w:color="auto"/>
              <w:left w:val="single" w:sz="8" w:space="0" w:color="auto"/>
              <w:bottom w:val="single" w:sz="8" w:space="0" w:color="auto"/>
              <w:right w:val="single" w:sz="4" w:space="0" w:color="auto"/>
            </w:tcBorders>
            <w:shd w:val="clear" w:color="auto" w:fill="auto"/>
            <w:tcMar>
              <w:left w:w="108" w:type="dxa"/>
              <w:right w:w="108" w:type="dxa"/>
            </w:tcMar>
          </w:tcPr>
          <w:p w14:paraId="7B03B43B" w14:textId="140434A1" w:rsidR="00131E55" w:rsidRPr="00D1721B" w:rsidRDefault="00D1721B" w:rsidP="0056008C">
            <w:pPr>
              <w:spacing w:after="92"/>
              <w:jc w:val="center"/>
            </w:pPr>
            <w:r>
              <w:rPr>
                <w:b/>
                <w:bCs/>
              </w:rPr>
              <w:t>14</w:t>
            </w:r>
          </w:p>
        </w:tc>
        <w:tc>
          <w:tcPr>
            <w:tcW w:w="1379" w:type="dxa"/>
            <w:vMerge/>
            <w:tcBorders>
              <w:left w:val="single" w:sz="4" w:space="0" w:color="auto"/>
              <w:right w:val="single" w:sz="8" w:space="0" w:color="auto"/>
            </w:tcBorders>
            <w:shd w:val="clear" w:color="auto" w:fill="FF0000"/>
          </w:tcPr>
          <w:p w14:paraId="58873AB2" w14:textId="66FDF366" w:rsidR="00131E55" w:rsidRPr="00F82359" w:rsidRDefault="00131E55" w:rsidP="00A8483B">
            <w:pPr>
              <w:spacing w:after="92"/>
              <w:jc w:val="center"/>
            </w:pPr>
          </w:p>
        </w:tc>
      </w:tr>
      <w:tr w:rsidR="00146A87" w14:paraId="3FA4880F" w14:textId="4CD94995" w:rsidTr="00EA3B80">
        <w:trPr>
          <w:trHeight w:val="330"/>
          <w:jc w:val="center"/>
        </w:trPr>
        <w:tc>
          <w:tcPr>
            <w:tcW w:w="2258"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4BB6E5F6" w14:textId="77777777" w:rsidR="00131E55" w:rsidRDefault="00131E55" w:rsidP="0056008C">
            <w:pPr>
              <w:spacing w:after="92"/>
            </w:pPr>
            <w:r w:rsidRPr="4430A0D9">
              <w:rPr>
                <w:b/>
                <w:bCs/>
                <w:color w:val="000000" w:themeColor="text1"/>
                <w:lang w:val="mk"/>
              </w:rPr>
              <w:t>Седмо 2 одд.</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2A0F0D3" w14:textId="110199B8" w:rsidR="00131E55" w:rsidRPr="00D1721B" w:rsidRDefault="00D1721B" w:rsidP="0056008C">
            <w:pPr>
              <w:spacing w:after="92"/>
              <w:rPr>
                <w:lang w:val="mk-MK"/>
              </w:rPr>
            </w:pPr>
            <w:r w:rsidRPr="00D1721B">
              <w:rPr>
                <w:b/>
                <w:bCs/>
              </w:rPr>
              <w:t xml:space="preserve"> </w:t>
            </w:r>
            <w:r w:rsidRPr="00D1721B">
              <w:rPr>
                <w:b/>
                <w:bCs/>
                <w:lang w:val="mk-MK"/>
              </w:rPr>
              <w:t>6</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3439C0E" w14:textId="11B8A159" w:rsidR="00131E55" w:rsidRPr="00D1721B" w:rsidRDefault="00D1721B" w:rsidP="0056008C">
            <w:pPr>
              <w:spacing w:after="92"/>
              <w:rPr>
                <w:lang w:val="mk-MK"/>
              </w:rPr>
            </w:pPr>
            <w:r w:rsidRPr="00D1721B">
              <w:rPr>
                <w:b/>
                <w:bCs/>
              </w:rPr>
              <w:t xml:space="preserve"> </w:t>
            </w:r>
            <w:r w:rsidRPr="00D1721B">
              <w:rPr>
                <w:b/>
                <w:bCs/>
                <w:lang w:val="mk-MK"/>
              </w:rPr>
              <w:t>9</w:t>
            </w:r>
          </w:p>
        </w:tc>
        <w:tc>
          <w:tcPr>
            <w:tcW w:w="85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3C690EA"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3B233F4"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67FF467"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5CFE851"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4101730"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85642E9"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051C082"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B53093A"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B95D348"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DD7497F" w14:textId="77777777" w:rsidR="00131E55" w:rsidRPr="00D1721B" w:rsidRDefault="00131E55" w:rsidP="0056008C">
            <w:pPr>
              <w:spacing w:after="92"/>
            </w:pPr>
            <w:r w:rsidRPr="00D1721B">
              <w:rPr>
                <w:b/>
                <w:bCs/>
              </w:rPr>
              <w:t xml:space="preserve">/ </w:t>
            </w:r>
          </w:p>
        </w:tc>
        <w:tc>
          <w:tcPr>
            <w:tcW w:w="708"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72B6CE5"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7FD6C47"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02FA687"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F144E81" w14:textId="77777777" w:rsidR="00131E55" w:rsidRPr="00D1721B" w:rsidRDefault="00131E55" w:rsidP="0056008C">
            <w:pPr>
              <w:spacing w:after="92"/>
            </w:pPr>
            <w:r w:rsidRPr="00D1721B">
              <w:rPr>
                <w:b/>
                <w:bCs/>
              </w:rPr>
              <w:t xml:space="preserve"> /</w:t>
            </w:r>
          </w:p>
        </w:tc>
        <w:tc>
          <w:tcPr>
            <w:tcW w:w="992" w:type="dxa"/>
            <w:tcBorders>
              <w:top w:val="single" w:sz="8" w:space="0" w:color="auto"/>
              <w:left w:val="single" w:sz="8" w:space="0" w:color="auto"/>
              <w:bottom w:val="single" w:sz="8" w:space="0" w:color="auto"/>
              <w:right w:val="single" w:sz="4" w:space="0" w:color="auto"/>
            </w:tcBorders>
            <w:shd w:val="clear" w:color="auto" w:fill="auto"/>
            <w:tcMar>
              <w:left w:w="108" w:type="dxa"/>
              <w:right w:w="108" w:type="dxa"/>
            </w:tcMar>
          </w:tcPr>
          <w:p w14:paraId="19146CF4" w14:textId="1095CC85" w:rsidR="00131E55" w:rsidRPr="00D1721B" w:rsidRDefault="00D1721B" w:rsidP="0056008C">
            <w:pPr>
              <w:spacing w:after="92"/>
              <w:jc w:val="center"/>
            </w:pPr>
            <w:r w:rsidRPr="00D1721B">
              <w:rPr>
                <w:b/>
                <w:bCs/>
              </w:rPr>
              <w:t>15</w:t>
            </w:r>
          </w:p>
        </w:tc>
        <w:tc>
          <w:tcPr>
            <w:tcW w:w="1379" w:type="dxa"/>
            <w:vMerge/>
            <w:tcBorders>
              <w:left w:val="single" w:sz="4" w:space="0" w:color="auto"/>
              <w:right w:val="single" w:sz="8" w:space="0" w:color="auto"/>
            </w:tcBorders>
            <w:shd w:val="clear" w:color="auto" w:fill="FF0000"/>
          </w:tcPr>
          <w:p w14:paraId="46E8B8D0" w14:textId="262B9FD4" w:rsidR="00131E55" w:rsidRPr="00F82359" w:rsidRDefault="00131E55" w:rsidP="00A8483B">
            <w:pPr>
              <w:spacing w:after="92"/>
              <w:jc w:val="center"/>
            </w:pPr>
          </w:p>
        </w:tc>
      </w:tr>
      <w:tr w:rsidR="00146A87" w14:paraId="393771EA" w14:textId="1D6F60C7" w:rsidTr="00EA3B80">
        <w:trPr>
          <w:trHeight w:val="195"/>
          <w:jc w:val="center"/>
        </w:trPr>
        <w:tc>
          <w:tcPr>
            <w:tcW w:w="2258"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260482DD" w14:textId="77777777" w:rsidR="00131E55" w:rsidRDefault="00131E55" w:rsidP="0056008C">
            <w:pPr>
              <w:spacing w:after="92"/>
            </w:pPr>
            <w:r w:rsidRPr="4430A0D9">
              <w:rPr>
                <w:b/>
                <w:bCs/>
                <w:color w:val="000000" w:themeColor="text1"/>
                <w:lang w:val="mk"/>
              </w:rPr>
              <w:t>Седмо 3 одд.</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61D22D7" w14:textId="40E4D945" w:rsidR="00131E55" w:rsidRPr="00D1721B" w:rsidRDefault="00D1721B" w:rsidP="0056008C">
            <w:pPr>
              <w:spacing w:after="92"/>
              <w:rPr>
                <w:lang w:val="mk-MK"/>
              </w:rPr>
            </w:pPr>
            <w:r w:rsidRPr="00D1721B">
              <w:rPr>
                <w:b/>
                <w:bCs/>
              </w:rPr>
              <w:t xml:space="preserve"> </w:t>
            </w:r>
            <w:r w:rsidRPr="00D1721B">
              <w:rPr>
                <w:b/>
                <w:bCs/>
                <w:lang w:val="mk-MK"/>
              </w:rPr>
              <w:t>8</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6CE61AD" w14:textId="7F1180B8" w:rsidR="00131E55" w:rsidRPr="00D1721B" w:rsidRDefault="00D1721B" w:rsidP="0056008C">
            <w:pPr>
              <w:spacing w:after="92"/>
              <w:rPr>
                <w:lang w:val="mk-MK"/>
              </w:rPr>
            </w:pPr>
            <w:r w:rsidRPr="00D1721B">
              <w:rPr>
                <w:b/>
                <w:bCs/>
              </w:rPr>
              <w:t xml:space="preserve"> </w:t>
            </w:r>
            <w:r w:rsidRPr="00D1721B">
              <w:rPr>
                <w:b/>
                <w:bCs/>
                <w:lang w:val="mk-MK"/>
              </w:rPr>
              <w:t>7</w:t>
            </w:r>
          </w:p>
        </w:tc>
        <w:tc>
          <w:tcPr>
            <w:tcW w:w="85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686264D"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3784CF0"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92C5B6A"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5BBF59B" w14:textId="4CEFBB46" w:rsidR="00131E55" w:rsidRPr="00D1721B" w:rsidRDefault="00D1721B" w:rsidP="0056008C">
            <w:pPr>
              <w:spacing w:after="92"/>
            </w:pPr>
            <w:r w:rsidRPr="00D1721B">
              <w:rPr>
                <w:b/>
                <w:bCs/>
              </w:rPr>
              <w:t>1</w:t>
            </w:r>
            <w:r w:rsidR="00131E55"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6CA1E25"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2F314F6"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277D898"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ABCEDAD"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CF6D100"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3BCCDF6" w14:textId="77777777" w:rsidR="00131E55" w:rsidRPr="00D1721B" w:rsidRDefault="00131E55" w:rsidP="0056008C">
            <w:pPr>
              <w:spacing w:after="92"/>
            </w:pPr>
            <w:r w:rsidRPr="00D1721B">
              <w:rPr>
                <w:b/>
                <w:bCs/>
              </w:rPr>
              <w:t xml:space="preserve">/ </w:t>
            </w:r>
          </w:p>
        </w:tc>
        <w:tc>
          <w:tcPr>
            <w:tcW w:w="708"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D360B7D"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D63B24C"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4BBD911"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5831149" w14:textId="77777777" w:rsidR="00131E55" w:rsidRPr="00D1721B" w:rsidRDefault="00131E55" w:rsidP="0056008C">
            <w:pPr>
              <w:spacing w:after="92"/>
            </w:pPr>
            <w:r w:rsidRPr="00D1721B">
              <w:rPr>
                <w:b/>
                <w:bCs/>
              </w:rPr>
              <w:t xml:space="preserve"> /</w:t>
            </w:r>
          </w:p>
        </w:tc>
        <w:tc>
          <w:tcPr>
            <w:tcW w:w="992" w:type="dxa"/>
            <w:tcBorders>
              <w:top w:val="single" w:sz="8" w:space="0" w:color="auto"/>
              <w:left w:val="single" w:sz="8" w:space="0" w:color="auto"/>
              <w:bottom w:val="single" w:sz="8" w:space="0" w:color="auto"/>
              <w:right w:val="single" w:sz="4" w:space="0" w:color="auto"/>
            </w:tcBorders>
            <w:shd w:val="clear" w:color="auto" w:fill="auto"/>
            <w:tcMar>
              <w:left w:w="108" w:type="dxa"/>
              <w:right w:w="108" w:type="dxa"/>
            </w:tcMar>
          </w:tcPr>
          <w:p w14:paraId="103AC22A" w14:textId="10E0EB15" w:rsidR="00131E55" w:rsidRPr="00D1721B" w:rsidRDefault="00D1721B" w:rsidP="0056008C">
            <w:pPr>
              <w:spacing w:after="92"/>
              <w:jc w:val="center"/>
            </w:pPr>
            <w:r w:rsidRPr="00D1721B">
              <w:rPr>
                <w:b/>
                <w:bCs/>
              </w:rPr>
              <w:t>16</w:t>
            </w:r>
          </w:p>
        </w:tc>
        <w:tc>
          <w:tcPr>
            <w:tcW w:w="1379" w:type="dxa"/>
            <w:vMerge/>
            <w:tcBorders>
              <w:left w:val="single" w:sz="4" w:space="0" w:color="auto"/>
              <w:right w:val="single" w:sz="8" w:space="0" w:color="auto"/>
            </w:tcBorders>
            <w:shd w:val="clear" w:color="auto" w:fill="FF0000"/>
          </w:tcPr>
          <w:p w14:paraId="54E07E0B" w14:textId="41635BD5" w:rsidR="00131E55" w:rsidRPr="00F82359" w:rsidRDefault="00131E55" w:rsidP="00A8483B">
            <w:pPr>
              <w:spacing w:after="92"/>
              <w:jc w:val="center"/>
            </w:pPr>
          </w:p>
        </w:tc>
      </w:tr>
      <w:tr w:rsidR="00146A87" w14:paraId="34005B56" w14:textId="3BF61794" w:rsidTr="00EA3B80">
        <w:trPr>
          <w:trHeight w:val="240"/>
          <w:jc w:val="center"/>
        </w:trPr>
        <w:tc>
          <w:tcPr>
            <w:tcW w:w="2258"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145B367C" w14:textId="77777777" w:rsidR="00131E55" w:rsidRDefault="00131E55" w:rsidP="0056008C">
            <w:pPr>
              <w:spacing w:after="92"/>
            </w:pPr>
            <w:r w:rsidRPr="4430A0D9">
              <w:rPr>
                <w:b/>
                <w:bCs/>
                <w:color w:val="000000" w:themeColor="text1"/>
                <w:lang w:val="mk"/>
              </w:rPr>
              <w:t xml:space="preserve"> Осмо 1 одд.</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A45F37D" w14:textId="17FC9A0F" w:rsidR="00131E55" w:rsidRPr="00D1721B" w:rsidRDefault="00D1721B" w:rsidP="0056008C">
            <w:pPr>
              <w:spacing w:after="92"/>
              <w:rPr>
                <w:lang w:val="mk-MK"/>
              </w:rPr>
            </w:pPr>
            <w:r w:rsidRPr="00D1721B">
              <w:rPr>
                <w:b/>
                <w:bCs/>
              </w:rPr>
              <w:t xml:space="preserve"> </w:t>
            </w:r>
            <w:r w:rsidRPr="00D1721B">
              <w:rPr>
                <w:b/>
                <w:bCs/>
                <w:lang w:val="mk-MK"/>
              </w:rPr>
              <w:t>8</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89ABDFB" w14:textId="46F38CBA" w:rsidR="00131E55" w:rsidRPr="00A54F63" w:rsidRDefault="00D1721B" w:rsidP="0056008C">
            <w:pPr>
              <w:spacing w:after="92"/>
              <w:rPr>
                <w:b/>
                <w:lang w:val="mk-MK"/>
              </w:rPr>
            </w:pPr>
            <w:r w:rsidRPr="00A54F63">
              <w:rPr>
                <w:b/>
                <w:lang w:val="mk-MK"/>
              </w:rPr>
              <w:t>4</w:t>
            </w:r>
          </w:p>
        </w:tc>
        <w:tc>
          <w:tcPr>
            <w:tcW w:w="85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377092C"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8A79F4C"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196F6EF" w14:textId="303550FC" w:rsidR="00131E55" w:rsidRPr="00D1721B" w:rsidRDefault="00131E55" w:rsidP="0056008C">
            <w:pPr>
              <w:spacing w:after="92"/>
              <w:rPr>
                <w:lang w:val="mk-MK"/>
              </w:rPr>
            </w:pPr>
            <w:r w:rsidRPr="00D1721B">
              <w:rPr>
                <w:b/>
                <w:bCs/>
              </w:rPr>
              <w:t xml:space="preserve"> </w:t>
            </w:r>
            <w:r w:rsidR="00D1721B" w:rsidRPr="00D1721B">
              <w:rPr>
                <w:b/>
                <w:bCs/>
                <w:lang w:val="mk-MK"/>
              </w:rPr>
              <w:t>1</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78BFDDF"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097460E"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6674C19" w14:textId="0CBE86ED" w:rsidR="00131E55" w:rsidRPr="00D1721B" w:rsidRDefault="00131E55" w:rsidP="0056008C">
            <w:pPr>
              <w:spacing w:after="92"/>
              <w:rPr>
                <w:lang w:val="mk-MK"/>
              </w:rPr>
            </w:pPr>
            <w:r w:rsidRPr="00D1721B">
              <w:rPr>
                <w:b/>
                <w:bCs/>
              </w:rPr>
              <w:t xml:space="preserve"> </w:t>
            </w:r>
            <w:r w:rsidR="00D1721B" w:rsidRPr="00D1721B">
              <w:rPr>
                <w:b/>
                <w:bCs/>
                <w:lang w:val="mk-MK"/>
              </w:rPr>
              <w:t>/</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3DF19B9"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0EAA25B"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4632FDD"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C2FEA9B" w14:textId="77777777" w:rsidR="00131E55" w:rsidRPr="00D1721B" w:rsidRDefault="00131E55" w:rsidP="0056008C">
            <w:pPr>
              <w:spacing w:after="92"/>
            </w:pPr>
            <w:r w:rsidRPr="00D1721B">
              <w:rPr>
                <w:b/>
                <w:bCs/>
              </w:rPr>
              <w:t xml:space="preserve"> /</w:t>
            </w:r>
          </w:p>
        </w:tc>
        <w:tc>
          <w:tcPr>
            <w:tcW w:w="708"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548146D"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9446474"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FCE7B3A"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F5A25AE" w14:textId="77777777" w:rsidR="00131E55" w:rsidRPr="00D1721B" w:rsidRDefault="00131E55" w:rsidP="0056008C">
            <w:pPr>
              <w:spacing w:after="92"/>
            </w:pPr>
            <w:r w:rsidRPr="00D1721B">
              <w:rPr>
                <w:b/>
                <w:bCs/>
              </w:rPr>
              <w:t xml:space="preserve">/ </w:t>
            </w:r>
          </w:p>
        </w:tc>
        <w:tc>
          <w:tcPr>
            <w:tcW w:w="992" w:type="dxa"/>
            <w:tcBorders>
              <w:top w:val="single" w:sz="8" w:space="0" w:color="auto"/>
              <w:left w:val="single" w:sz="8" w:space="0" w:color="auto"/>
              <w:bottom w:val="single" w:sz="8" w:space="0" w:color="auto"/>
              <w:right w:val="single" w:sz="4" w:space="0" w:color="auto"/>
            </w:tcBorders>
            <w:shd w:val="clear" w:color="auto" w:fill="auto"/>
            <w:tcMar>
              <w:left w:w="108" w:type="dxa"/>
              <w:right w:w="108" w:type="dxa"/>
            </w:tcMar>
          </w:tcPr>
          <w:p w14:paraId="5064543C" w14:textId="5E3E0E00" w:rsidR="00131E55" w:rsidRPr="00D1721B" w:rsidRDefault="00D1721B" w:rsidP="0056008C">
            <w:pPr>
              <w:spacing w:after="92"/>
              <w:jc w:val="center"/>
              <w:rPr>
                <w:b/>
              </w:rPr>
            </w:pPr>
            <w:r w:rsidRPr="00D1721B">
              <w:rPr>
                <w:b/>
                <w:bCs/>
              </w:rPr>
              <w:t>13</w:t>
            </w:r>
          </w:p>
        </w:tc>
        <w:tc>
          <w:tcPr>
            <w:tcW w:w="1379" w:type="dxa"/>
            <w:vMerge/>
            <w:tcBorders>
              <w:left w:val="single" w:sz="4" w:space="0" w:color="auto"/>
              <w:right w:val="single" w:sz="8" w:space="0" w:color="auto"/>
            </w:tcBorders>
            <w:shd w:val="clear" w:color="auto" w:fill="FF0000"/>
          </w:tcPr>
          <w:p w14:paraId="6AF361EE" w14:textId="2452E8A1" w:rsidR="00131E55" w:rsidRPr="00F82359" w:rsidRDefault="00131E55" w:rsidP="00A8483B">
            <w:pPr>
              <w:spacing w:after="92"/>
              <w:jc w:val="center"/>
              <w:rPr>
                <w:b/>
              </w:rPr>
            </w:pPr>
          </w:p>
        </w:tc>
      </w:tr>
      <w:tr w:rsidR="00146A87" w14:paraId="71EF867E" w14:textId="6C9BCA58" w:rsidTr="00EA3B80">
        <w:trPr>
          <w:trHeight w:val="120"/>
          <w:jc w:val="center"/>
        </w:trPr>
        <w:tc>
          <w:tcPr>
            <w:tcW w:w="2258"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0CBCCE68" w14:textId="77777777" w:rsidR="00131E55" w:rsidRDefault="00131E55" w:rsidP="0056008C">
            <w:pPr>
              <w:spacing w:after="92"/>
            </w:pPr>
            <w:r w:rsidRPr="4430A0D9">
              <w:rPr>
                <w:b/>
                <w:bCs/>
                <w:color w:val="000000" w:themeColor="text1"/>
                <w:lang w:val="mk"/>
              </w:rPr>
              <w:t>Осмо 2 одд.</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2472F4B" w14:textId="5E239276" w:rsidR="00131E55" w:rsidRPr="00A54F63" w:rsidRDefault="00D1721B" w:rsidP="0056008C">
            <w:pPr>
              <w:spacing w:after="92"/>
              <w:rPr>
                <w:b/>
                <w:lang w:val="mk-MK"/>
              </w:rPr>
            </w:pPr>
            <w:r w:rsidRPr="00A54F63">
              <w:rPr>
                <w:b/>
                <w:lang w:val="mk-MK"/>
              </w:rPr>
              <w:t>8</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FEE1CF9" w14:textId="349DFB5B" w:rsidR="00131E55" w:rsidRPr="00D1721B" w:rsidRDefault="00D1721B" w:rsidP="0056008C">
            <w:pPr>
              <w:spacing w:after="92"/>
              <w:rPr>
                <w:lang w:val="mk-MK"/>
              </w:rPr>
            </w:pPr>
            <w:r w:rsidRPr="00D1721B">
              <w:rPr>
                <w:b/>
                <w:bCs/>
              </w:rPr>
              <w:t xml:space="preserve"> </w:t>
            </w:r>
            <w:r w:rsidRPr="00D1721B">
              <w:rPr>
                <w:b/>
                <w:bCs/>
                <w:lang w:val="mk-MK"/>
              </w:rPr>
              <w:t>5</w:t>
            </w:r>
          </w:p>
        </w:tc>
        <w:tc>
          <w:tcPr>
            <w:tcW w:w="85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CDA564C"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F2D7348"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DAC6A8C"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A804B15"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6CD56BF"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E85A971"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8C21589"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8C11F88"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3E37A6D"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8DC6F28" w14:textId="77777777" w:rsidR="00131E55" w:rsidRPr="00D1721B" w:rsidRDefault="00131E55" w:rsidP="0056008C">
            <w:pPr>
              <w:spacing w:after="92"/>
            </w:pPr>
            <w:r w:rsidRPr="00D1721B">
              <w:rPr>
                <w:b/>
                <w:bCs/>
              </w:rPr>
              <w:t xml:space="preserve"> /</w:t>
            </w:r>
          </w:p>
        </w:tc>
        <w:tc>
          <w:tcPr>
            <w:tcW w:w="708"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BA116EA"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DF8F07D" w14:textId="77777777" w:rsidR="00131E55" w:rsidRPr="00D1721B" w:rsidRDefault="00131E55" w:rsidP="0056008C">
            <w:pPr>
              <w:spacing w:after="92"/>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22ED150" w14:textId="77777777" w:rsidR="00131E55" w:rsidRPr="00D1721B" w:rsidRDefault="00131E55" w:rsidP="0056008C">
            <w:pPr>
              <w:spacing w:after="92"/>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920C51A" w14:textId="77777777" w:rsidR="00131E55" w:rsidRPr="00D1721B" w:rsidRDefault="00131E55" w:rsidP="0056008C">
            <w:pPr>
              <w:spacing w:after="92"/>
            </w:pPr>
            <w:r w:rsidRPr="00D1721B">
              <w:rPr>
                <w:b/>
                <w:bCs/>
              </w:rPr>
              <w:t xml:space="preserve"> /</w:t>
            </w:r>
          </w:p>
        </w:tc>
        <w:tc>
          <w:tcPr>
            <w:tcW w:w="992" w:type="dxa"/>
            <w:tcBorders>
              <w:top w:val="single" w:sz="8" w:space="0" w:color="auto"/>
              <w:left w:val="single" w:sz="8" w:space="0" w:color="auto"/>
              <w:bottom w:val="single" w:sz="8" w:space="0" w:color="auto"/>
              <w:right w:val="single" w:sz="4" w:space="0" w:color="auto"/>
            </w:tcBorders>
            <w:shd w:val="clear" w:color="auto" w:fill="auto"/>
            <w:tcMar>
              <w:left w:w="108" w:type="dxa"/>
              <w:right w:w="108" w:type="dxa"/>
            </w:tcMar>
          </w:tcPr>
          <w:p w14:paraId="39364485" w14:textId="59A9112B" w:rsidR="00131E55" w:rsidRPr="00D1721B" w:rsidRDefault="00D1721B" w:rsidP="0056008C">
            <w:pPr>
              <w:spacing w:after="92"/>
              <w:jc w:val="center"/>
            </w:pPr>
            <w:r w:rsidRPr="00D1721B">
              <w:rPr>
                <w:b/>
                <w:bCs/>
              </w:rPr>
              <w:t>13</w:t>
            </w:r>
          </w:p>
        </w:tc>
        <w:tc>
          <w:tcPr>
            <w:tcW w:w="1379" w:type="dxa"/>
            <w:vMerge/>
            <w:tcBorders>
              <w:left w:val="single" w:sz="4" w:space="0" w:color="auto"/>
              <w:right w:val="single" w:sz="8" w:space="0" w:color="auto"/>
            </w:tcBorders>
            <w:shd w:val="clear" w:color="auto" w:fill="FF0000"/>
          </w:tcPr>
          <w:p w14:paraId="2FAE8FA0" w14:textId="4803116D" w:rsidR="00131E55" w:rsidRPr="00F82359" w:rsidRDefault="00131E55" w:rsidP="00A8483B">
            <w:pPr>
              <w:spacing w:after="92"/>
              <w:jc w:val="center"/>
            </w:pPr>
          </w:p>
        </w:tc>
      </w:tr>
      <w:tr w:rsidR="00146A87" w14:paraId="78173326" w14:textId="226320AB" w:rsidTr="00EA3B80">
        <w:trPr>
          <w:trHeight w:val="150"/>
          <w:jc w:val="center"/>
        </w:trPr>
        <w:tc>
          <w:tcPr>
            <w:tcW w:w="2258"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0D078A5C" w14:textId="77777777" w:rsidR="00131E55" w:rsidRDefault="00131E55" w:rsidP="0056008C">
            <w:pPr>
              <w:spacing w:after="92"/>
            </w:pPr>
            <w:r w:rsidRPr="4430A0D9">
              <w:rPr>
                <w:b/>
                <w:bCs/>
                <w:color w:val="000000" w:themeColor="text1"/>
                <w:lang w:val="mk"/>
              </w:rPr>
              <w:t>Осмо 3 одд.</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553A530" w14:textId="5453F47F" w:rsidR="00131E55" w:rsidRPr="00D1721B" w:rsidRDefault="00D1721B" w:rsidP="0056008C">
            <w:pPr>
              <w:spacing w:after="92"/>
              <w:rPr>
                <w:b/>
                <w:lang w:val="mk-MK"/>
              </w:rPr>
            </w:pPr>
            <w:r w:rsidRPr="00D1721B">
              <w:rPr>
                <w:b/>
                <w:bCs/>
              </w:rPr>
              <w:t xml:space="preserve"> </w:t>
            </w:r>
            <w:r w:rsidRPr="00D1721B">
              <w:rPr>
                <w:b/>
                <w:bCs/>
                <w:lang w:val="mk-MK"/>
              </w:rPr>
              <w:t>6</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4F5245D" w14:textId="024821A3" w:rsidR="00131E55" w:rsidRPr="00D1721B" w:rsidRDefault="00D1721B" w:rsidP="0056008C">
            <w:pPr>
              <w:spacing w:after="92"/>
              <w:rPr>
                <w:b/>
                <w:lang w:val="mk-MK"/>
              </w:rPr>
            </w:pPr>
            <w:r w:rsidRPr="00D1721B">
              <w:rPr>
                <w:b/>
                <w:bCs/>
              </w:rPr>
              <w:t xml:space="preserve"> </w:t>
            </w:r>
            <w:r w:rsidRPr="00D1721B">
              <w:rPr>
                <w:b/>
                <w:bCs/>
                <w:lang w:val="mk-MK"/>
              </w:rPr>
              <w:t>9</w:t>
            </w:r>
          </w:p>
        </w:tc>
        <w:tc>
          <w:tcPr>
            <w:tcW w:w="85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B80DC6C" w14:textId="77777777" w:rsidR="00131E55" w:rsidRPr="00D1721B" w:rsidRDefault="00131E55" w:rsidP="0056008C">
            <w:pPr>
              <w:spacing w:after="92"/>
              <w:rPr>
                <w:b/>
              </w:rPr>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99516DE" w14:textId="77777777" w:rsidR="00131E55" w:rsidRPr="00D1721B" w:rsidRDefault="00131E55" w:rsidP="0056008C">
            <w:pPr>
              <w:spacing w:after="92"/>
              <w:rPr>
                <w:b/>
              </w:rPr>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79B1165" w14:textId="77777777" w:rsidR="00131E55" w:rsidRPr="00D1721B" w:rsidRDefault="00131E55" w:rsidP="0056008C">
            <w:pPr>
              <w:spacing w:after="92"/>
              <w:rPr>
                <w:b/>
              </w:rPr>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2F74C3A" w14:textId="77777777" w:rsidR="00131E55" w:rsidRPr="00D1721B" w:rsidRDefault="00131E55" w:rsidP="0056008C">
            <w:pPr>
              <w:spacing w:after="92"/>
              <w:rPr>
                <w:b/>
              </w:rPr>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433FC5A" w14:textId="77777777" w:rsidR="00131E55" w:rsidRPr="00D1721B" w:rsidRDefault="00131E55" w:rsidP="0056008C">
            <w:pPr>
              <w:spacing w:after="92"/>
              <w:rPr>
                <w:b/>
              </w:rPr>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964D3C6" w14:textId="77777777" w:rsidR="00131E55" w:rsidRPr="00D1721B" w:rsidRDefault="00131E55" w:rsidP="0056008C">
            <w:pPr>
              <w:spacing w:after="92"/>
              <w:rPr>
                <w:b/>
              </w:rPr>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C1D2CEB" w14:textId="77777777" w:rsidR="00131E55" w:rsidRPr="00D1721B" w:rsidRDefault="00131E55" w:rsidP="0056008C">
            <w:pPr>
              <w:spacing w:after="92"/>
              <w:rPr>
                <w:b/>
              </w:rPr>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65112FB" w14:textId="77777777" w:rsidR="00131E55" w:rsidRPr="00D1721B" w:rsidRDefault="00131E55" w:rsidP="0056008C">
            <w:pPr>
              <w:spacing w:after="92"/>
              <w:rPr>
                <w:b/>
              </w:rPr>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F51F855" w14:textId="77777777" w:rsidR="00131E55" w:rsidRPr="00D1721B" w:rsidRDefault="00131E55" w:rsidP="0056008C">
            <w:pPr>
              <w:spacing w:after="92"/>
              <w:rPr>
                <w:b/>
              </w:rPr>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6B0A3DA" w14:textId="77777777" w:rsidR="00131E55" w:rsidRPr="00D1721B" w:rsidRDefault="00131E55" w:rsidP="0056008C">
            <w:pPr>
              <w:spacing w:after="92"/>
              <w:rPr>
                <w:b/>
              </w:rPr>
            </w:pPr>
            <w:r w:rsidRPr="00D1721B">
              <w:rPr>
                <w:b/>
                <w:bCs/>
              </w:rPr>
              <w:t xml:space="preserve"> /</w:t>
            </w:r>
          </w:p>
        </w:tc>
        <w:tc>
          <w:tcPr>
            <w:tcW w:w="708"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18ACD44" w14:textId="77777777" w:rsidR="00131E55" w:rsidRPr="00D1721B" w:rsidRDefault="00131E55" w:rsidP="0056008C">
            <w:pPr>
              <w:spacing w:after="92"/>
              <w:rPr>
                <w:b/>
              </w:rPr>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4F19945" w14:textId="77777777" w:rsidR="00131E55" w:rsidRPr="00D1721B" w:rsidRDefault="00131E55" w:rsidP="0056008C">
            <w:pPr>
              <w:spacing w:after="92"/>
              <w:rPr>
                <w:b/>
              </w:rPr>
            </w:pPr>
            <w:r w:rsidRPr="00D1721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391D7BC" w14:textId="77777777" w:rsidR="00131E55" w:rsidRPr="00D1721B" w:rsidRDefault="00131E55" w:rsidP="0056008C">
            <w:pPr>
              <w:spacing w:after="92"/>
              <w:rPr>
                <w:b/>
              </w:rPr>
            </w:pPr>
            <w:r w:rsidRPr="00D1721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D0E4840" w14:textId="77777777" w:rsidR="00131E55" w:rsidRPr="00D1721B" w:rsidRDefault="00131E55" w:rsidP="0056008C">
            <w:pPr>
              <w:spacing w:after="92"/>
              <w:rPr>
                <w:b/>
              </w:rPr>
            </w:pPr>
            <w:r w:rsidRPr="00D1721B">
              <w:rPr>
                <w:b/>
                <w:bCs/>
              </w:rPr>
              <w:t xml:space="preserve"> /</w:t>
            </w:r>
          </w:p>
        </w:tc>
        <w:tc>
          <w:tcPr>
            <w:tcW w:w="992" w:type="dxa"/>
            <w:tcBorders>
              <w:top w:val="single" w:sz="8" w:space="0" w:color="auto"/>
              <w:left w:val="single" w:sz="8" w:space="0" w:color="auto"/>
              <w:bottom w:val="single" w:sz="8" w:space="0" w:color="auto"/>
              <w:right w:val="single" w:sz="4" w:space="0" w:color="auto"/>
            </w:tcBorders>
            <w:shd w:val="clear" w:color="auto" w:fill="auto"/>
            <w:tcMar>
              <w:left w:w="108" w:type="dxa"/>
              <w:right w:w="108" w:type="dxa"/>
            </w:tcMar>
          </w:tcPr>
          <w:p w14:paraId="67F689F4" w14:textId="07248FFB" w:rsidR="00131E55" w:rsidRPr="00D1721B" w:rsidRDefault="00D1721B" w:rsidP="0056008C">
            <w:pPr>
              <w:spacing w:after="92"/>
              <w:jc w:val="center"/>
              <w:rPr>
                <w:b/>
              </w:rPr>
            </w:pPr>
            <w:r w:rsidRPr="00D1721B">
              <w:rPr>
                <w:b/>
              </w:rPr>
              <w:t>15</w:t>
            </w:r>
          </w:p>
        </w:tc>
        <w:tc>
          <w:tcPr>
            <w:tcW w:w="1379" w:type="dxa"/>
            <w:vMerge/>
            <w:tcBorders>
              <w:left w:val="single" w:sz="4" w:space="0" w:color="auto"/>
              <w:right w:val="single" w:sz="8" w:space="0" w:color="auto"/>
            </w:tcBorders>
            <w:shd w:val="clear" w:color="auto" w:fill="FF0000"/>
          </w:tcPr>
          <w:p w14:paraId="4FE90E32" w14:textId="77777777" w:rsidR="00131E55" w:rsidRPr="00F82359" w:rsidRDefault="00131E55" w:rsidP="00A8483B">
            <w:pPr>
              <w:spacing w:after="92"/>
              <w:jc w:val="center"/>
              <w:rPr>
                <w:b/>
              </w:rPr>
            </w:pPr>
          </w:p>
        </w:tc>
      </w:tr>
      <w:tr w:rsidR="00146A87" w14:paraId="6181F197" w14:textId="767DBCDD" w:rsidTr="00EA3B80">
        <w:trPr>
          <w:trHeight w:val="255"/>
          <w:jc w:val="center"/>
        </w:trPr>
        <w:tc>
          <w:tcPr>
            <w:tcW w:w="2258"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7EB65CB5" w14:textId="77777777" w:rsidR="00131E55" w:rsidRDefault="00131E55" w:rsidP="0056008C">
            <w:pPr>
              <w:spacing w:after="92"/>
            </w:pPr>
            <w:r w:rsidRPr="4430A0D9">
              <w:rPr>
                <w:b/>
                <w:bCs/>
                <w:color w:val="000000" w:themeColor="text1"/>
                <w:lang w:val="mk"/>
              </w:rPr>
              <w:lastRenderedPageBreak/>
              <w:t>Деветто 1 одд.</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50F8F41" w14:textId="17E66A88" w:rsidR="00131E55" w:rsidRPr="00EF3D4B" w:rsidRDefault="00D1721B" w:rsidP="0056008C">
            <w:pPr>
              <w:spacing w:after="92"/>
              <w:rPr>
                <w:lang w:val="mk-MK"/>
              </w:rPr>
            </w:pPr>
            <w:r w:rsidRPr="00EF3D4B">
              <w:rPr>
                <w:b/>
                <w:bCs/>
              </w:rPr>
              <w:t xml:space="preserve"> </w:t>
            </w:r>
            <w:r w:rsidRPr="00EF3D4B">
              <w:rPr>
                <w:b/>
                <w:bCs/>
                <w:lang w:val="mk-MK"/>
              </w:rPr>
              <w:t>7</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0F78210" w14:textId="1F207FC4" w:rsidR="00131E55" w:rsidRPr="00EF3D4B" w:rsidRDefault="00D1721B" w:rsidP="0056008C">
            <w:pPr>
              <w:spacing w:after="92"/>
              <w:rPr>
                <w:lang w:val="mk-MK"/>
              </w:rPr>
            </w:pPr>
            <w:r w:rsidRPr="00EF3D4B">
              <w:rPr>
                <w:b/>
                <w:bCs/>
              </w:rPr>
              <w:t xml:space="preserve"> </w:t>
            </w:r>
            <w:r w:rsidR="00EF3D4B" w:rsidRPr="00EF3D4B">
              <w:rPr>
                <w:b/>
                <w:bCs/>
                <w:lang w:val="mk-MK"/>
              </w:rPr>
              <w:t>9</w:t>
            </w:r>
          </w:p>
        </w:tc>
        <w:tc>
          <w:tcPr>
            <w:tcW w:w="85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245644D" w14:textId="77777777" w:rsidR="00131E55" w:rsidRPr="00EF3D4B" w:rsidRDefault="00131E55" w:rsidP="0056008C">
            <w:pPr>
              <w:spacing w:after="92"/>
            </w:pPr>
            <w:r w:rsidRPr="00EF3D4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B259232" w14:textId="77777777" w:rsidR="00131E55" w:rsidRPr="00EF3D4B" w:rsidRDefault="00131E55" w:rsidP="0056008C">
            <w:pPr>
              <w:spacing w:after="92"/>
            </w:pPr>
            <w:r w:rsidRPr="00EF3D4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B667928" w14:textId="77777777" w:rsidR="00131E55" w:rsidRPr="00EF3D4B" w:rsidRDefault="00131E55" w:rsidP="0056008C">
            <w:pPr>
              <w:spacing w:after="92"/>
            </w:pPr>
            <w:r w:rsidRPr="00EF3D4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542CA13" w14:textId="0B180A08" w:rsidR="00131E55" w:rsidRPr="00EF3D4B" w:rsidRDefault="00131E55" w:rsidP="0056008C">
            <w:pPr>
              <w:spacing w:after="92"/>
              <w:rPr>
                <w:lang w:val="mk-MK"/>
              </w:rPr>
            </w:pPr>
            <w:r w:rsidRPr="00EF3D4B">
              <w:rPr>
                <w:b/>
                <w:bCs/>
              </w:rPr>
              <w:t xml:space="preserve"> </w:t>
            </w:r>
            <w:r w:rsidR="00EF3D4B" w:rsidRPr="00EF3D4B">
              <w:rPr>
                <w:b/>
                <w:bCs/>
                <w:lang w:val="mk-MK"/>
              </w:rPr>
              <w:t>2</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E4F0CDF" w14:textId="77777777" w:rsidR="00131E55" w:rsidRPr="00EF3D4B" w:rsidRDefault="00131E55" w:rsidP="0056008C">
            <w:pPr>
              <w:spacing w:after="92"/>
            </w:pPr>
            <w:r w:rsidRPr="00EF3D4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9ADBC47" w14:textId="77777777" w:rsidR="00131E55" w:rsidRPr="00EF3D4B" w:rsidRDefault="00131E55" w:rsidP="0056008C">
            <w:pPr>
              <w:spacing w:after="92"/>
            </w:pPr>
            <w:r w:rsidRPr="00EF3D4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91CAD89" w14:textId="77777777" w:rsidR="00131E55" w:rsidRPr="00EF3D4B" w:rsidRDefault="00131E55" w:rsidP="0056008C">
            <w:pPr>
              <w:spacing w:after="92"/>
            </w:pPr>
            <w:r w:rsidRPr="00EF3D4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C3A2E06" w14:textId="77777777" w:rsidR="00131E55" w:rsidRPr="00EF3D4B" w:rsidRDefault="00131E55" w:rsidP="0056008C">
            <w:pPr>
              <w:spacing w:after="92"/>
            </w:pPr>
            <w:r w:rsidRPr="00EF3D4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F045A11" w14:textId="77777777" w:rsidR="00131E55" w:rsidRPr="00EF3D4B" w:rsidRDefault="00131E55" w:rsidP="0056008C">
            <w:pPr>
              <w:spacing w:after="92"/>
            </w:pPr>
            <w:r w:rsidRPr="00EF3D4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5003FBA" w14:textId="77777777" w:rsidR="00131E55" w:rsidRPr="00EF3D4B" w:rsidRDefault="00131E55" w:rsidP="0056008C">
            <w:pPr>
              <w:spacing w:after="92"/>
            </w:pPr>
            <w:r w:rsidRPr="00EF3D4B">
              <w:rPr>
                <w:b/>
                <w:bCs/>
              </w:rPr>
              <w:t xml:space="preserve"> /</w:t>
            </w:r>
          </w:p>
        </w:tc>
        <w:tc>
          <w:tcPr>
            <w:tcW w:w="708"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5999EA8" w14:textId="77777777" w:rsidR="00131E55" w:rsidRPr="00EF3D4B" w:rsidRDefault="00131E55" w:rsidP="0056008C">
            <w:pPr>
              <w:spacing w:after="92"/>
            </w:pPr>
            <w:r w:rsidRPr="00EF3D4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16875F1" w14:textId="77777777" w:rsidR="00131E55" w:rsidRPr="00EF3D4B" w:rsidRDefault="00131E55" w:rsidP="0056008C">
            <w:pPr>
              <w:spacing w:after="92"/>
            </w:pPr>
            <w:r w:rsidRPr="00EF3D4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F81490A" w14:textId="77777777" w:rsidR="00131E55" w:rsidRPr="00EF3D4B" w:rsidRDefault="00131E55" w:rsidP="0056008C">
            <w:pPr>
              <w:spacing w:after="92"/>
            </w:pPr>
            <w:r w:rsidRPr="00EF3D4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DDBB7BC" w14:textId="77777777" w:rsidR="00131E55" w:rsidRPr="00EF3D4B" w:rsidRDefault="00131E55" w:rsidP="0056008C">
            <w:pPr>
              <w:spacing w:after="92"/>
            </w:pPr>
            <w:r w:rsidRPr="00EF3D4B">
              <w:rPr>
                <w:b/>
                <w:bCs/>
              </w:rPr>
              <w:t xml:space="preserve"> /</w:t>
            </w:r>
          </w:p>
        </w:tc>
        <w:tc>
          <w:tcPr>
            <w:tcW w:w="992" w:type="dxa"/>
            <w:tcBorders>
              <w:top w:val="single" w:sz="8" w:space="0" w:color="auto"/>
              <w:left w:val="single" w:sz="8" w:space="0" w:color="auto"/>
              <w:bottom w:val="single" w:sz="8" w:space="0" w:color="auto"/>
              <w:right w:val="single" w:sz="4" w:space="0" w:color="auto"/>
            </w:tcBorders>
            <w:shd w:val="clear" w:color="auto" w:fill="auto"/>
            <w:tcMar>
              <w:left w:w="108" w:type="dxa"/>
              <w:right w:w="108" w:type="dxa"/>
            </w:tcMar>
          </w:tcPr>
          <w:p w14:paraId="312487FE" w14:textId="57A1B92A" w:rsidR="00131E55" w:rsidRPr="00EF3D4B" w:rsidRDefault="00EF3D4B" w:rsidP="0056008C">
            <w:pPr>
              <w:spacing w:after="92"/>
              <w:jc w:val="center"/>
            </w:pPr>
            <w:r w:rsidRPr="00EF3D4B">
              <w:rPr>
                <w:b/>
                <w:bCs/>
              </w:rPr>
              <w:t>18</w:t>
            </w:r>
          </w:p>
        </w:tc>
        <w:tc>
          <w:tcPr>
            <w:tcW w:w="1379" w:type="dxa"/>
            <w:vMerge/>
            <w:tcBorders>
              <w:left w:val="single" w:sz="4" w:space="0" w:color="auto"/>
              <w:right w:val="single" w:sz="8" w:space="0" w:color="auto"/>
            </w:tcBorders>
            <w:shd w:val="clear" w:color="auto" w:fill="FF0000"/>
          </w:tcPr>
          <w:p w14:paraId="50C354E8" w14:textId="77777777" w:rsidR="00131E55" w:rsidRPr="00F82359" w:rsidRDefault="00131E55" w:rsidP="00A8483B">
            <w:pPr>
              <w:spacing w:after="92"/>
              <w:jc w:val="center"/>
            </w:pPr>
          </w:p>
        </w:tc>
      </w:tr>
      <w:tr w:rsidR="00146A87" w14:paraId="3C4EA4AF" w14:textId="7E10D208" w:rsidTr="00EA3B80">
        <w:trPr>
          <w:trHeight w:val="270"/>
          <w:jc w:val="center"/>
        </w:trPr>
        <w:tc>
          <w:tcPr>
            <w:tcW w:w="2258"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511E1149" w14:textId="77777777" w:rsidR="00131E55" w:rsidRDefault="00131E55" w:rsidP="0056008C">
            <w:pPr>
              <w:spacing w:after="92"/>
            </w:pPr>
            <w:r w:rsidRPr="4430A0D9">
              <w:rPr>
                <w:b/>
                <w:bCs/>
                <w:color w:val="000000" w:themeColor="text1"/>
                <w:lang w:val="mk"/>
              </w:rPr>
              <w:t>Деветто 2 одд.</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989F8C9" w14:textId="3E9682EE" w:rsidR="00131E55" w:rsidRPr="00EF3D4B" w:rsidRDefault="00D1721B" w:rsidP="0056008C">
            <w:pPr>
              <w:spacing w:after="92"/>
              <w:rPr>
                <w:lang w:val="mk-MK"/>
              </w:rPr>
            </w:pPr>
            <w:r w:rsidRPr="00EF3D4B">
              <w:rPr>
                <w:b/>
                <w:bCs/>
              </w:rPr>
              <w:t xml:space="preserve"> </w:t>
            </w:r>
            <w:r w:rsidR="00EF3D4B" w:rsidRPr="00EF3D4B">
              <w:rPr>
                <w:b/>
                <w:bCs/>
                <w:lang w:val="mk-MK"/>
              </w:rPr>
              <w:t>6</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D19F3A4" w14:textId="5F82CACE" w:rsidR="00131E55" w:rsidRPr="00EF3D4B" w:rsidRDefault="00EF3D4B" w:rsidP="0056008C">
            <w:pPr>
              <w:spacing w:after="92"/>
              <w:rPr>
                <w:lang w:val="mk-MK"/>
              </w:rPr>
            </w:pPr>
            <w:r w:rsidRPr="00EF3D4B">
              <w:rPr>
                <w:lang w:val="mk-MK"/>
              </w:rPr>
              <w:t>12</w:t>
            </w:r>
          </w:p>
        </w:tc>
        <w:tc>
          <w:tcPr>
            <w:tcW w:w="85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7A48C08" w14:textId="77777777" w:rsidR="00131E55" w:rsidRPr="00EF3D4B" w:rsidRDefault="00131E55" w:rsidP="0056008C">
            <w:pPr>
              <w:spacing w:after="92"/>
            </w:pPr>
            <w:r w:rsidRPr="00EF3D4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E9CE440" w14:textId="77777777" w:rsidR="00131E55" w:rsidRPr="00EF3D4B" w:rsidRDefault="00131E55" w:rsidP="0056008C">
            <w:pPr>
              <w:spacing w:after="92"/>
            </w:pPr>
            <w:r w:rsidRPr="00EF3D4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3ED40D2" w14:textId="77777777" w:rsidR="00131E55" w:rsidRPr="00EF3D4B" w:rsidRDefault="00131E55" w:rsidP="0056008C">
            <w:pPr>
              <w:spacing w:after="92"/>
            </w:pPr>
            <w:r w:rsidRPr="00EF3D4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FDC7C66" w14:textId="77777777" w:rsidR="00131E55" w:rsidRPr="00EF3D4B" w:rsidRDefault="00131E55" w:rsidP="0056008C">
            <w:pPr>
              <w:spacing w:after="92"/>
            </w:pPr>
            <w:r w:rsidRPr="00EF3D4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89D332B" w14:textId="77777777" w:rsidR="00131E55" w:rsidRPr="00EF3D4B" w:rsidRDefault="00131E55" w:rsidP="0056008C">
            <w:pPr>
              <w:spacing w:after="92"/>
            </w:pPr>
            <w:r w:rsidRPr="00EF3D4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1C0B17E" w14:textId="77777777" w:rsidR="00131E55" w:rsidRPr="00EF3D4B" w:rsidRDefault="00131E55" w:rsidP="0056008C">
            <w:pPr>
              <w:spacing w:after="92"/>
            </w:pPr>
            <w:r w:rsidRPr="00EF3D4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8660371" w14:textId="10C9BCBA" w:rsidR="00131E55" w:rsidRPr="00EF3D4B" w:rsidRDefault="00D1721B" w:rsidP="0056008C">
            <w:pPr>
              <w:spacing w:after="92"/>
            </w:pPr>
            <w:r w:rsidRPr="00EF3D4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C9EE9A2" w14:textId="77777777" w:rsidR="00131E55" w:rsidRPr="00EF3D4B" w:rsidRDefault="00131E55" w:rsidP="0056008C">
            <w:pPr>
              <w:spacing w:after="92"/>
            </w:pPr>
            <w:r w:rsidRPr="00EF3D4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775AEB0" w14:textId="77777777" w:rsidR="00131E55" w:rsidRPr="00EF3D4B" w:rsidRDefault="00131E55" w:rsidP="0056008C">
            <w:pPr>
              <w:spacing w:after="92"/>
            </w:pPr>
            <w:r w:rsidRPr="00EF3D4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8BB70AE" w14:textId="77777777" w:rsidR="00131E55" w:rsidRPr="00EF3D4B" w:rsidRDefault="00131E55" w:rsidP="0056008C">
            <w:pPr>
              <w:spacing w:after="92"/>
            </w:pPr>
            <w:r w:rsidRPr="00EF3D4B">
              <w:rPr>
                <w:b/>
                <w:bCs/>
              </w:rPr>
              <w:t xml:space="preserve">/ </w:t>
            </w:r>
          </w:p>
        </w:tc>
        <w:tc>
          <w:tcPr>
            <w:tcW w:w="708"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9DE756A" w14:textId="77777777" w:rsidR="00131E55" w:rsidRPr="00EF3D4B" w:rsidRDefault="00131E55" w:rsidP="0056008C">
            <w:pPr>
              <w:spacing w:after="92"/>
            </w:pPr>
            <w:r w:rsidRPr="00EF3D4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64B31D0" w14:textId="77777777" w:rsidR="00131E55" w:rsidRPr="00EF3D4B" w:rsidRDefault="00131E55" w:rsidP="0056008C">
            <w:pPr>
              <w:spacing w:after="92"/>
            </w:pPr>
            <w:r w:rsidRPr="00EF3D4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DC2A4EC" w14:textId="77777777" w:rsidR="00131E55" w:rsidRPr="00EF3D4B" w:rsidRDefault="00131E55" w:rsidP="0056008C">
            <w:pPr>
              <w:spacing w:after="92"/>
            </w:pPr>
            <w:r w:rsidRPr="00EF3D4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F3DB996" w14:textId="77777777" w:rsidR="00131E55" w:rsidRPr="00EF3D4B" w:rsidRDefault="00131E55" w:rsidP="0056008C">
            <w:pPr>
              <w:spacing w:after="92"/>
            </w:pPr>
            <w:r w:rsidRPr="00EF3D4B">
              <w:rPr>
                <w:b/>
                <w:bCs/>
              </w:rPr>
              <w:t xml:space="preserve"> /</w:t>
            </w:r>
          </w:p>
        </w:tc>
        <w:tc>
          <w:tcPr>
            <w:tcW w:w="992" w:type="dxa"/>
            <w:tcBorders>
              <w:top w:val="single" w:sz="8" w:space="0" w:color="auto"/>
              <w:left w:val="single" w:sz="8" w:space="0" w:color="auto"/>
              <w:bottom w:val="single" w:sz="8" w:space="0" w:color="auto"/>
              <w:right w:val="single" w:sz="4" w:space="0" w:color="auto"/>
            </w:tcBorders>
            <w:shd w:val="clear" w:color="auto" w:fill="auto"/>
            <w:tcMar>
              <w:left w:w="108" w:type="dxa"/>
              <w:right w:w="108" w:type="dxa"/>
            </w:tcMar>
          </w:tcPr>
          <w:p w14:paraId="7E05B71C" w14:textId="13CC9C31" w:rsidR="00131E55" w:rsidRPr="00EF3D4B" w:rsidRDefault="00EF3D4B" w:rsidP="0056008C">
            <w:pPr>
              <w:spacing w:after="92"/>
              <w:jc w:val="center"/>
            </w:pPr>
            <w:r w:rsidRPr="00EF3D4B">
              <w:rPr>
                <w:b/>
                <w:bCs/>
              </w:rPr>
              <w:t>18</w:t>
            </w:r>
          </w:p>
        </w:tc>
        <w:tc>
          <w:tcPr>
            <w:tcW w:w="1379" w:type="dxa"/>
            <w:vMerge/>
            <w:tcBorders>
              <w:left w:val="single" w:sz="4" w:space="0" w:color="auto"/>
              <w:right w:val="single" w:sz="8" w:space="0" w:color="auto"/>
            </w:tcBorders>
            <w:shd w:val="clear" w:color="auto" w:fill="FF0000"/>
          </w:tcPr>
          <w:p w14:paraId="6656728B" w14:textId="77777777" w:rsidR="00131E55" w:rsidRPr="00F82359" w:rsidRDefault="00131E55" w:rsidP="00A8483B">
            <w:pPr>
              <w:spacing w:after="92"/>
              <w:jc w:val="center"/>
            </w:pPr>
          </w:p>
        </w:tc>
      </w:tr>
      <w:tr w:rsidR="00146A87" w14:paraId="3D1CBD3C" w14:textId="346014BA" w:rsidTr="00EA3B80">
        <w:trPr>
          <w:trHeight w:val="255"/>
          <w:jc w:val="center"/>
        </w:trPr>
        <w:tc>
          <w:tcPr>
            <w:tcW w:w="2258"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30109CA0" w14:textId="77777777" w:rsidR="00131E55" w:rsidRDefault="00131E55" w:rsidP="0056008C">
            <w:pPr>
              <w:spacing w:after="92"/>
            </w:pPr>
            <w:r w:rsidRPr="4430A0D9">
              <w:rPr>
                <w:b/>
                <w:bCs/>
                <w:color w:val="000000" w:themeColor="text1"/>
                <w:lang w:val="mk"/>
              </w:rPr>
              <w:t>Деветто 3 одд.</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85571CE" w14:textId="67DF5333" w:rsidR="00131E55" w:rsidRPr="00EF3D4B" w:rsidRDefault="00D1721B" w:rsidP="0056008C">
            <w:pPr>
              <w:spacing w:after="92"/>
              <w:rPr>
                <w:lang w:val="mk-MK"/>
              </w:rPr>
            </w:pPr>
            <w:r w:rsidRPr="00EF3D4B">
              <w:rPr>
                <w:b/>
                <w:bCs/>
              </w:rPr>
              <w:t xml:space="preserve"> </w:t>
            </w:r>
            <w:r w:rsidR="00EF3D4B" w:rsidRPr="00EF3D4B">
              <w:rPr>
                <w:b/>
                <w:bCs/>
                <w:lang w:val="mk-MK"/>
              </w:rPr>
              <w:t>10</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0FBB0D8" w14:textId="5EEC0666" w:rsidR="00131E55" w:rsidRPr="00EF3D4B" w:rsidRDefault="00D1721B" w:rsidP="0056008C">
            <w:pPr>
              <w:spacing w:after="92"/>
              <w:rPr>
                <w:lang w:val="mk-MK"/>
              </w:rPr>
            </w:pPr>
            <w:r w:rsidRPr="00EF3D4B">
              <w:rPr>
                <w:b/>
                <w:bCs/>
              </w:rPr>
              <w:t xml:space="preserve"> </w:t>
            </w:r>
            <w:r w:rsidR="00EF3D4B" w:rsidRPr="00EF3D4B">
              <w:rPr>
                <w:b/>
                <w:bCs/>
                <w:lang w:val="mk-MK"/>
              </w:rPr>
              <w:t>10</w:t>
            </w:r>
          </w:p>
        </w:tc>
        <w:tc>
          <w:tcPr>
            <w:tcW w:w="85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2BC3378" w14:textId="77777777" w:rsidR="00131E55" w:rsidRPr="00EF3D4B" w:rsidRDefault="00131E55" w:rsidP="0056008C">
            <w:pPr>
              <w:spacing w:after="92"/>
            </w:pPr>
            <w:r w:rsidRPr="00EF3D4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90F7D19" w14:textId="77777777" w:rsidR="00131E55" w:rsidRPr="00EF3D4B" w:rsidRDefault="00131E55" w:rsidP="0056008C">
            <w:pPr>
              <w:spacing w:after="92"/>
            </w:pPr>
            <w:r w:rsidRPr="00EF3D4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23F279D" w14:textId="52892BC9" w:rsidR="00131E55" w:rsidRPr="00EF3D4B" w:rsidRDefault="00131E55" w:rsidP="0056008C">
            <w:pPr>
              <w:spacing w:after="92"/>
            </w:pPr>
            <w:r w:rsidRPr="00EF3D4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BDF6B5C" w14:textId="77777777" w:rsidR="00131E55" w:rsidRPr="00EF3D4B" w:rsidRDefault="00131E55" w:rsidP="0056008C">
            <w:pPr>
              <w:spacing w:after="92"/>
            </w:pPr>
            <w:r w:rsidRPr="00EF3D4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5265A2C" w14:textId="77777777" w:rsidR="00131E55" w:rsidRPr="00EF3D4B" w:rsidRDefault="00131E55" w:rsidP="0056008C">
            <w:pPr>
              <w:spacing w:after="92"/>
            </w:pPr>
            <w:r w:rsidRPr="00EF3D4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B5E3B34" w14:textId="77777777" w:rsidR="00131E55" w:rsidRPr="00EF3D4B" w:rsidRDefault="00131E55" w:rsidP="0056008C">
            <w:pPr>
              <w:spacing w:after="92"/>
            </w:pPr>
            <w:r w:rsidRPr="00EF3D4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911FEFA" w14:textId="77777777" w:rsidR="00131E55" w:rsidRPr="00EF3D4B" w:rsidRDefault="00131E55" w:rsidP="0056008C">
            <w:pPr>
              <w:spacing w:after="92"/>
            </w:pPr>
            <w:r w:rsidRPr="00EF3D4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26F826F" w14:textId="77777777" w:rsidR="00131E55" w:rsidRPr="00EF3D4B" w:rsidRDefault="00131E55" w:rsidP="0056008C">
            <w:pPr>
              <w:spacing w:after="92"/>
            </w:pPr>
            <w:r w:rsidRPr="00EF3D4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AEB85FD" w14:textId="77777777" w:rsidR="00131E55" w:rsidRPr="00EF3D4B" w:rsidRDefault="00131E55" w:rsidP="0056008C">
            <w:pPr>
              <w:spacing w:after="92"/>
            </w:pPr>
            <w:r w:rsidRPr="00EF3D4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87FEE18" w14:textId="77777777" w:rsidR="00131E55" w:rsidRPr="00EF3D4B" w:rsidRDefault="00131E55" w:rsidP="0056008C">
            <w:pPr>
              <w:spacing w:after="92"/>
            </w:pPr>
            <w:r w:rsidRPr="00EF3D4B">
              <w:rPr>
                <w:b/>
                <w:bCs/>
              </w:rPr>
              <w:t xml:space="preserve"> /</w:t>
            </w:r>
          </w:p>
        </w:tc>
        <w:tc>
          <w:tcPr>
            <w:tcW w:w="708"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EDDB526" w14:textId="77777777" w:rsidR="00131E55" w:rsidRPr="00EF3D4B" w:rsidRDefault="00131E55" w:rsidP="0056008C">
            <w:pPr>
              <w:spacing w:after="92"/>
            </w:pPr>
            <w:r w:rsidRPr="00EF3D4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A7B445C" w14:textId="77777777" w:rsidR="00131E55" w:rsidRPr="00EF3D4B" w:rsidRDefault="00131E55" w:rsidP="0056008C">
            <w:pPr>
              <w:spacing w:after="92"/>
            </w:pPr>
            <w:r w:rsidRPr="00EF3D4B">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5FA29EE" w14:textId="77777777" w:rsidR="00131E55" w:rsidRPr="00EF3D4B" w:rsidRDefault="00131E55" w:rsidP="0056008C">
            <w:pPr>
              <w:spacing w:after="92"/>
            </w:pPr>
            <w:r w:rsidRPr="00EF3D4B">
              <w:rPr>
                <w:b/>
                <w:bCs/>
              </w:rPr>
              <w:t xml:space="preserve"> /</w:t>
            </w:r>
          </w:p>
        </w:tc>
        <w:tc>
          <w:tcPr>
            <w:tcW w:w="56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9276541" w14:textId="77777777" w:rsidR="00131E55" w:rsidRPr="00EF3D4B" w:rsidRDefault="00131E55" w:rsidP="0056008C">
            <w:pPr>
              <w:spacing w:after="92"/>
            </w:pPr>
            <w:r w:rsidRPr="00EF3D4B">
              <w:rPr>
                <w:b/>
                <w:bCs/>
              </w:rPr>
              <w:t xml:space="preserve"> /</w:t>
            </w:r>
          </w:p>
        </w:tc>
        <w:tc>
          <w:tcPr>
            <w:tcW w:w="992" w:type="dxa"/>
            <w:tcBorders>
              <w:top w:val="single" w:sz="8" w:space="0" w:color="auto"/>
              <w:left w:val="single" w:sz="8" w:space="0" w:color="auto"/>
              <w:bottom w:val="single" w:sz="8" w:space="0" w:color="auto"/>
              <w:right w:val="single" w:sz="4" w:space="0" w:color="auto"/>
            </w:tcBorders>
            <w:shd w:val="clear" w:color="auto" w:fill="auto"/>
            <w:tcMar>
              <w:left w:w="108" w:type="dxa"/>
              <w:right w:w="108" w:type="dxa"/>
            </w:tcMar>
          </w:tcPr>
          <w:p w14:paraId="576447A1" w14:textId="2EDF86EA" w:rsidR="00131E55" w:rsidRPr="00EF3D4B" w:rsidRDefault="00EF3D4B" w:rsidP="0056008C">
            <w:pPr>
              <w:spacing w:after="92"/>
              <w:jc w:val="center"/>
            </w:pPr>
            <w:r w:rsidRPr="00EF3D4B">
              <w:rPr>
                <w:b/>
                <w:bCs/>
              </w:rPr>
              <w:t>20</w:t>
            </w:r>
          </w:p>
        </w:tc>
        <w:tc>
          <w:tcPr>
            <w:tcW w:w="1379" w:type="dxa"/>
            <w:vMerge/>
            <w:tcBorders>
              <w:left w:val="single" w:sz="4" w:space="0" w:color="auto"/>
              <w:bottom w:val="single" w:sz="8" w:space="0" w:color="auto"/>
              <w:right w:val="single" w:sz="8" w:space="0" w:color="auto"/>
            </w:tcBorders>
            <w:shd w:val="clear" w:color="auto" w:fill="FF0000"/>
          </w:tcPr>
          <w:p w14:paraId="6507F790" w14:textId="77777777" w:rsidR="00131E55" w:rsidRPr="00F82359" w:rsidRDefault="00131E55" w:rsidP="00A8483B">
            <w:pPr>
              <w:spacing w:after="92"/>
              <w:jc w:val="center"/>
            </w:pPr>
          </w:p>
        </w:tc>
      </w:tr>
    </w:tbl>
    <w:p w14:paraId="0BB75C4E" w14:textId="28372805" w:rsidR="004C30AA" w:rsidRPr="004C30AA" w:rsidRDefault="004C30AA" w:rsidP="001278DB">
      <w:pPr>
        <w:pStyle w:val="NoSpacing"/>
        <w:rPr>
          <w:rFonts w:ascii="Book Antiqua" w:hAnsi="Book Antiqua"/>
          <w:b/>
          <w:sz w:val="28"/>
          <w:szCs w:val="28"/>
          <w:lang w:val="mk-MK"/>
        </w:rPr>
      </w:pPr>
    </w:p>
    <w:tbl>
      <w:tblPr>
        <w:tblStyle w:val="TableGrid"/>
        <w:tblW w:w="14874" w:type="dxa"/>
        <w:jc w:val="center"/>
        <w:tblLayout w:type="fixed"/>
        <w:tblLook w:val="04A0" w:firstRow="1" w:lastRow="0" w:firstColumn="1" w:lastColumn="0" w:noHBand="0" w:noVBand="1"/>
      </w:tblPr>
      <w:tblGrid>
        <w:gridCol w:w="2746"/>
        <w:gridCol w:w="828"/>
        <w:gridCol w:w="683"/>
        <w:gridCol w:w="552"/>
        <w:gridCol w:w="683"/>
        <w:gridCol w:w="552"/>
        <w:gridCol w:w="552"/>
        <w:gridCol w:w="683"/>
        <w:gridCol w:w="552"/>
        <w:gridCol w:w="683"/>
        <w:gridCol w:w="683"/>
        <w:gridCol w:w="683"/>
        <w:gridCol w:w="509"/>
        <w:gridCol w:w="596"/>
        <w:gridCol w:w="683"/>
        <w:gridCol w:w="683"/>
        <w:gridCol w:w="683"/>
        <w:gridCol w:w="900"/>
        <w:gridCol w:w="940"/>
      </w:tblGrid>
      <w:tr w:rsidR="0024695B" w14:paraId="2C398F8D" w14:textId="77777777" w:rsidTr="00EA3B80">
        <w:trPr>
          <w:trHeight w:val="300"/>
          <w:jc w:val="center"/>
        </w:trPr>
        <w:tc>
          <w:tcPr>
            <w:tcW w:w="14874" w:type="dxa"/>
            <w:gridSpan w:val="19"/>
            <w:tcBorders>
              <w:top w:val="single" w:sz="8" w:space="0" w:color="auto"/>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66D8F4F0" w14:textId="5EA822D7" w:rsidR="0024695B" w:rsidRDefault="001278DB" w:rsidP="00336712">
            <w:pPr>
              <w:spacing w:after="92"/>
              <w:jc w:val="center"/>
            </w:pPr>
            <w:r w:rsidRPr="00272992">
              <w:rPr>
                <w:rFonts w:ascii="Book Antiqua" w:eastAsia="Book Antiqua" w:hAnsi="Book Antiqua" w:cs="Book Antiqua"/>
                <w:b/>
                <w:bCs/>
              </w:rPr>
              <w:t>ПРЕГЛЕД НА БРОЈ НА УЧЕНИЦИ СПОРЕД ПОЛ И ЕТНИЧКА ПРИПАДНОСТ</w:t>
            </w:r>
            <w:r>
              <w:rPr>
                <w:rFonts w:ascii="Book Antiqua" w:eastAsia="Book Antiqua" w:hAnsi="Book Antiqua" w:cs="Book Antiqua"/>
                <w:b/>
                <w:bCs/>
                <w:lang w:val="mk-MK"/>
              </w:rPr>
              <w:t>-ПОУ Горобинци</w:t>
            </w:r>
          </w:p>
        </w:tc>
      </w:tr>
      <w:tr w:rsidR="00A8483B" w14:paraId="15566D93" w14:textId="0BA755BD" w:rsidTr="00EA3B80">
        <w:trPr>
          <w:trHeight w:val="322"/>
          <w:jc w:val="center"/>
        </w:trPr>
        <w:tc>
          <w:tcPr>
            <w:tcW w:w="2746" w:type="dxa"/>
            <w:vMerge w:val="restart"/>
            <w:tcBorders>
              <w:top w:val="single" w:sz="8" w:space="0" w:color="auto"/>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3744F16F" w14:textId="77777777" w:rsidR="00A8483B" w:rsidRDefault="00A8483B" w:rsidP="00336712">
            <w:pPr>
              <w:spacing w:after="92"/>
            </w:pPr>
            <w:r w:rsidRPr="4430A0D9">
              <w:rPr>
                <w:b/>
                <w:bCs/>
                <w:color w:val="000000" w:themeColor="text1"/>
                <w:lang w:val="mk"/>
              </w:rPr>
              <w:t>Одделение</w:t>
            </w:r>
          </w:p>
        </w:tc>
        <w:tc>
          <w:tcPr>
            <w:tcW w:w="1511" w:type="dxa"/>
            <w:gridSpan w:val="2"/>
            <w:tcBorders>
              <w:top w:val="nil"/>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6AEF07AA" w14:textId="77777777" w:rsidR="00A8483B" w:rsidRDefault="00A8483B" w:rsidP="00336712">
            <w:pPr>
              <w:spacing w:after="92"/>
            </w:pPr>
            <w:r w:rsidRPr="4430A0D9">
              <w:rPr>
                <w:b/>
                <w:bCs/>
                <w:color w:val="000000" w:themeColor="text1"/>
                <w:lang w:val="mk"/>
              </w:rPr>
              <w:t>МАКЕДОНЦИ</w:t>
            </w:r>
          </w:p>
        </w:tc>
        <w:tc>
          <w:tcPr>
            <w:tcW w:w="1235" w:type="dxa"/>
            <w:gridSpan w:val="2"/>
            <w:tcBorders>
              <w:top w:val="nil"/>
              <w:left w:val="nil"/>
              <w:bottom w:val="single" w:sz="8" w:space="0" w:color="auto"/>
              <w:right w:val="single" w:sz="8" w:space="0" w:color="auto"/>
            </w:tcBorders>
            <w:shd w:val="clear" w:color="auto" w:fill="FFE599" w:themeFill="accent4" w:themeFillTint="66"/>
            <w:tcMar>
              <w:left w:w="108" w:type="dxa"/>
              <w:right w:w="108" w:type="dxa"/>
            </w:tcMar>
          </w:tcPr>
          <w:p w14:paraId="6F05E483" w14:textId="77777777" w:rsidR="00A8483B" w:rsidRDefault="00A8483B" w:rsidP="00336712">
            <w:pPr>
              <w:spacing w:after="92"/>
            </w:pPr>
            <w:r w:rsidRPr="4430A0D9">
              <w:rPr>
                <w:b/>
                <w:bCs/>
                <w:color w:val="000000" w:themeColor="text1"/>
                <w:lang w:val="mk"/>
              </w:rPr>
              <w:t>АЛБАНЦИ</w:t>
            </w:r>
          </w:p>
        </w:tc>
        <w:tc>
          <w:tcPr>
            <w:tcW w:w="1104" w:type="dxa"/>
            <w:gridSpan w:val="2"/>
            <w:tcBorders>
              <w:top w:val="nil"/>
              <w:left w:val="nil"/>
              <w:bottom w:val="single" w:sz="8" w:space="0" w:color="auto"/>
              <w:right w:val="single" w:sz="8" w:space="0" w:color="auto"/>
            </w:tcBorders>
            <w:shd w:val="clear" w:color="auto" w:fill="FFE599" w:themeFill="accent4" w:themeFillTint="66"/>
            <w:tcMar>
              <w:left w:w="108" w:type="dxa"/>
              <w:right w:w="108" w:type="dxa"/>
            </w:tcMar>
          </w:tcPr>
          <w:p w14:paraId="501C7B30" w14:textId="77777777" w:rsidR="00A8483B" w:rsidRDefault="00A8483B" w:rsidP="00336712">
            <w:pPr>
              <w:spacing w:after="92"/>
            </w:pPr>
            <w:r w:rsidRPr="4430A0D9">
              <w:rPr>
                <w:b/>
                <w:bCs/>
                <w:color w:val="000000" w:themeColor="text1"/>
                <w:lang w:val="mk"/>
              </w:rPr>
              <w:t>ТУРЦИ</w:t>
            </w:r>
          </w:p>
        </w:tc>
        <w:tc>
          <w:tcPr>
            <w:tcW w:w="1235" w:type="dxa"/>
            <w:gridSpan w:val="2"/>
            <w:tcBorders>
              <w:top w:val="nil"/>
              <w:left w:val="nil"/>
              <w:bottom w:val="single" w:sz="8" w:space="0" w:color="auto"/>
              <w:right w:val="single" w:sz="8" w:space="0" w:color="auto"/>
            </w:tcBorders>
            <w:shd w:val="clear" w:color="auto" w:fill="FFE599" w:themeFill="accent4" w:themeFillTint="66"/>
            <w:tcMar>
              <w:left w:w="108" w:type="dxa"/>
              <w:right w:w="108" w:type="dxa"/>
            </w:tcMar>
          </w:tcPr>
          <w:p w14:paraId="6FAEB52E" w14:textId="77777777" w:rsidR="00A8483B" w:rsidRDefault="00A8483B" w:rsidP="00336712">
            <w:pPr>
              <w:spacing w:after="92"/>
            </w:pPr>
            <w:r w:rsidRPr="4430A0D9">
              <w:rPr>
                <w:b/>
                <w:bCs/>
                <w:color w:val="000000" w:themeColor="text1"/>
                <w:lang w:val="mk"/>
              </w:rPr>
              <w:t>ВЛАСИ</w:t>
            </w:r>
          </w:p>
        </w:tc>
        <w:tc>
          <w:tcPr>
            <w:tcW w:w="1366" w:type="dxa"/>
            <w:gridSpan w:val="2"/>
            <w:tcBorders>
              <w:top w:val="nil"/>
              <w:left w:val="nil"/>
              <w:bottom w:val="single" w:sz="8" w:space="0" w:color="auto"/>
              <w:right w:val="single" w:sz="8" w:space="0" w:color="auto"/>
            </w:tcBorders>
            <w:shd w:val="clear" w:color="auto" w:fill="FFE599" w:themeFill="accent4" w:themeFillTint="66"/>
            <w:tcMar>
              <w:left w:w="108" w:type="dxa"/>
              <w:right w:w="108" w:type="dxa"/>
            </w:tcMar>
          </w:tcPr>
          <w:p w14:paraId="1C699043" w14:textId="77777777" w:rsidR="00A8483B" w:rsidRDefault="00A8483B" w:rsidP="00336712">
            <w:pPr>
              <w:spacing w:after="92"/>
            </w:pPr>
            <w:r w:rsidRPr="4430A0D9">
              <w:rPr>
                <w:b/>
                <w:bCs/>
                <w:color w:val="000000" w:themeColor="text1"/>
                <w:lang w:val="mk"/>
              </w:rPr>
              <w:t>РОМИ</w:t>
            </w:r>
          </w:p>
        </w:tc>
        <w:tc>
          <w:tcPr>
            <w:tcW w:w="1192" w:type="dxa"/>
            <w:gridSpan w:val="2"/>
            <w:tcBorders>
              <w:top w:val="nil"/>
              <w:left w:val="nil"/>
              <w:bottom w:val="single" w:sz="8" w:space="0" w:color="auto"/>
              <w:right w:val="single" w:sz="8" w:space="0" w:color="auto"/>
            </w:tcBorders>
            <w:shd w:val="clear" w:color="auto" w:fill="FFE599" w:themeFill="accent4" w:themeFillTint="66"/>
            <w:tcMar>
              <w:left w:w="108" w:type="dxa"/>
              <w:right w:w="108" w:type="dxa"/>
            </w:tcMar>
          </w:tcPr>
          <w:p w14:paraId="18D01935" w14:textId="77777777" w:rsidR="00A8483B" w:rsidRDefault="00A8483B" w:rsidP="00336712">
            <w:pPr>
              <w:spacing w:after="92"/>
            </w:pPr>
            <w:r w:rsidRPr="4430A0D9">
              <w:rPr>
                <w:b/>
                <w:bCs/>
                <w:color w:val="000000" w:themeColor="text1"/>
                <w:lang w:val="mk"/>
              </w:rPr>
              <w:t>ЕГИПЈАНИ</w:t>
            </w:r>
          </w:p>
        </w:tc>
        <w:tc>
          <w:tcPr>
            <w:tcW w:w="1279" w:type="dxa"/>
            <w:gridSpan w:val="2"/>
            <w:tcBorders>
              <w:top w:val="nil"/>
              <w:left w:val="nil"/>
              <w:bottom w:val="single" w:sz="8" w:space="0" w:color="auto"/>
              <w:right w:val="single" w:sz="8" w:space="0" w:color="auto"/>
            </w:tcBorders>
            <w:shd w:val="clear" w:color="auto" w:fill="FFE599" w:themeFill="accent4" w:themeFillTint="66"/>
            <w:tcMar>
              <w:left w:w="108" w:type="dxa"/>
              <w:right w:w="108" w:type="dxa"/>
            </w:tcMar>
          </w:tcPr>
          <w:p w14:paraId="0263C8F2" w14:textId="77777777" w:rsidR="00A8483B" w:rsidRDefault="00A8483B" w:rsidP="00336712">
            <w:pPr>
              <w:spacing w:after="92"/>
            </w:pPr>
            <w:r w:rsidRPr="4430A0D9">
              <w:rPr>
                <w:b/>
                <w:bCs/>
                <w:color w:val="000000" w:themeColor="text1"/>
                <w:lang w:val="mk"/>
              </w:rPr>
              <w:t>БОШЊАЦИ</w:t>
            </w:r>
          </w:p>
        </w:tc>
        <w:tc>
          <w:tcPr>
            <w:tcW w:w="1366" w:type="dxa"/>
            <w:gridSpan w:val="2"/>
            <w:tcBorders>
              <w:top w:val="nil"/>
              <w:left w:val="nil"/>
              <w:bottom w:val="single" w:sz="8" w:space="0" w:color="auto"/>
              <w:right w:val="single" w:sz="8" w:space="0" w:color="auto"/>
            </w:tcBorders>
            <w:shd w:val="clear" w:color="auto" w:fill="FFE599" w:themeFill="accent4" w:themeFillTint="66"/>
            <w:tcMar>
              <w:left w:w="108" w:type="dxa"/>
              <w:right w:w="108" w:type="dxa"/>
            </w:tcMar>
          </w:tcPr>
          <w:p w14:paraId="4920925A" w14:textId="77777777" w:rsidR="00A8483B" w:rsidRDefault="00A8483B" w:rsidP="00336712">
            <w:pPr>
              <w:spacing w:after="92"/>
            </w:pPr>
            <w:r w:rsidRPr="4430A0D9">
              <w:rPr>
                <w:b/>
                <w:bCs/>
                <w:color w:val="000000" w:themeColor="text1"/>
                <w:lang w:val="mk"/>
              </w:rPr>
              <w:t>ОСТАНАТО</w:t>
            </w:r>
          </w:p>
        </w:tc>
        <w:tc>
          <w:tcPr>
            <w:tcW w:w="900" w:type="dxa"/>
            <w:vMerge w:val="restart"/>
            <w:tcBorders>
              <w:top w:val="nil"/>
              <w:left w:val="nil"/>
              <w:bottom w:val="single" w:sz="8" w:space="0" w:color="auto"/>
              <w:right w:val="single" w:sz="4" w:space="0" w:color="auto"/>
            </w:tcBorders>
            <w:shd w:val="clear" w:color="auto" w:fill="FFE599" w:themeFill="accent4" w:themeFillTint="66"/>
            <w:tcMar>
              <w:left w:w="108" w:type="dxa"/>
              <w:right w:w="108" w:type="dxa"/>
            </w:tcMar>
          </w:tcPr>
          <w:p w14:paraId="41DEA46B" w14:textId="19CC8D1A" w:rsidR="00A8483B" w:rsidRPr="00A8483B" w:rsidRDefault="00A8483B" w:rsidP="00336712">
            <w:pPr>
              <w:spacing w:after="92"/>
              <w:rPr>
                <w:sz w:val="18"/>
              </w:rPr>
            </w:pPr>
            <w:r w:rsidRPr="00A8483B">
              <w:rPr>
                <w:b/>
                <w:bCs/>
                <w:color w:val="000000" w:themeColor="text1"/>
                <w:sz w:val="18"/>
                <w:lang w:val="mk"/>
              </w:rPr>
              <w:t>ВКУПНО</w:t>
            </w:r>
          </w:p>
        </w:tc>
        <w:tc>
          <w:tcPr>
            <w:tcW w:w="940" w:type="dxa"/>
            <w:vMerge w:val="restart"/>
            <w:tcBorders>
              <w:top w:val="nil"/>
              <w:left w:val="single" w:sz="4" w:space="0" w:color="auto"/>
              <w:bottom w:val="single" w:sz="8" w:space="0" w:color="auto"/>
              <w:right w:val="single" w:sz="8" w:space="0" w:color="auto"/>
            </w:tcBorders>
            <w:shd w:val="clear" w:color="auto" w:fill="FFE599" w:themeFill="accent4" w:themeFillTint="66"/>
          </w:tcPr>
          <w:p w14:paraId="2D90E809" w14:textId="6226011D" w:rsidR="00A8483B" w:rsidRPr="00A8483B" w:rsidRDefault="00A8483B" w:rsidP="00336712">
            <w:pPr>
              <w:spacing w:after="92"/>
              <w:rPr>
                <w:sz w:val="18"/>
              </w:rPr>
            </w:pPr>
            <w:r w:rsidRPr="00A8483B">
              <w:rPr>
                <w:b/>
                <w:bCs/>
                <w:color w:val="000000" w:themeColor="text1"/>
                <w:sz w:val="18"/>
                <w:lang w:val="mk"/>
              </w:rPr>
              <w:t>ВКУПНО</w:t>
            </w:r>
          </w:p>
        </w:tc>
      </w:tr>
      <w:tr w:rsidR="00146A87" w14:paraId="77DE8099" w14:textId="01957C74" w:rsidTr="00EA3B80">
        <w:trPr>
          <w:trHeight w:val="285"/>
          <w:jc w:val="center"/>
        </w:trPr>
        <w:tc>
          <w:tcPr>
            <w:tcW w:w="2746" w:type="dxa"/>
            <w:vMerge/>
            <w:shd w:val="clear" w:color="auto" w:fill="FDF0E7"/>
            <w:vAlign w:val="center"/>
          </w:tcPr>
          <w:p w14:paraId="2FB65108" w14:textId="77777777" w:rsidR="00A8483B" w:rsidRDefault="00A8483B" w:rsidP="00336712"/>
        </w:tc>
        <w:tc>
          <w:tcPr>
            <w:tcW w:w="828" w:type="dxa"/>
            <w:tcBorders>
              <w:top w:val="single" w:sz="8" w:space="0" w:color="auto"/>
              <w:left w:val="nil"/>
              <w:bottom w:val="single" w:sz="8" w:space="0" w:color="auto"/>
              <w:right w:val="single" w:sz="8" w:space="0" w:color="auto"/>
            </w:tcBorders>
            <w:shd w:val="clear" w:color="auto" w:fill="FFE599" w:themeFill="accent4" w:themeFillTint="66"/>
            <w:tcMar>
              <w:left w:w="108" w:type="dxa"/>
              <w:right w:w="108" w:type="dxa"/>
            </w:tcMar>
          </w:tcPr>
          <w:p w14:paraId="004F7554" w14:textId="77777777" w:rsidR="00A8483B" w:rsidRDefault="00A8483B" w:rsidP="00336712">
            <w:pPr>
              <w:spacing w:after="92"/>
              <w:ind w:left="10" w:hanging="10"/>
            </w:pPr>
            <w:r w:rsidRPr="4430A0D9">
              <w:rPr>
                <w:b/>
                <w:bCs/>
                <w:color w:val="000000" w:themeColor="text1"/>
                <w:lang w:val="mk"/>
              </w:rPr>
              <w:t>М</w:t>
            </w:r>
          </w:p>
        </w:tc>
        <w:tc>
          <w:tcPr>
            <w:tcW w:w="683" w:type="dxa"/>
            <w:tcBorders>
              <w:top w:val="nil"/>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0354CDB1" w14:textId="77777777" w:rsidR="00A8483B" w:rsidRDefault="00A8483B" w:rsidP="00336712">
            <w:pPr>
              <w:spacing w:after="92"/>
              <w:ind w:left="10" w:hanging="10"/>
            </w:pPr>
            <w:r w:rsidRPr="4430A0D9">
              <w:rPr>
                <w:b/>
                <w:bCs/>
                <w:color w:val="000000" w:themeColor="text1"/>
                <w:lang w:val="mk"/>
              </w:rPr>
              <w:t>Ж</w:t>
            </w:r>
          </w:p>
        </w:tc>
        <w:tc>
          <w:tcPr>
            <w:tcW w:w="552"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6763BF4A" w14:textId="77777777" w:rsidR="00A8483B" w:rsidRDefault="00A8483B" w:rsidP="00336712">
            <w:pPr>
              <w:spacing w:after="92"/>
              <w:ind w:left="10" w:hanging="10"/>
            </w:pPr>
            <w:r w:rsidRPr="4430A0D9">
              <w:rPr>
                <w:b/>
                <w:bCs/>
                <w:color w:val="000000" w:themeColor="text1"/>
                <w:lang w:val="mk"/>
              </w:rPr>
              <w:t>М</w:t>
            </w:r>
          </w:p>
        </w:tc>
        <w:tc>
          <w:tcPr>
            <w:tcW w:w="683" w:type="dxa"/>
            <w:tcBorders>
              <w:top w:val="nil"/>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78AE66BD" w14:textId="77777777" w:rsidR="00A8483B" w:rsidRDefault="00A8483B" w:rsidP="00336712">
            <w:pPr>
              <w:spacing w:after="92"/>
              <w:ind w:left="10" w:hanging="10"/>
            </w:pPr>
            <w:r w:rsidRPr="4430A0D9">
              <w:rPr>
                <w:b/>
                <w:bCs/>
                <w:color w:val="000000" w:themeColor="text1"/>
                <w:lang w:val="mk"/>
              </w:rPr>
              <w:t>Ж</w:t>
            </w:r>
          </w:p>
        </w:tc>
        <w:tc>
          <w:tcPr>
            <w:tcW w:w="552"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55A85E04" w14:textId="77777777" w:rsidR="00A8483B" w:rsidRDefault="00A8483B" w:rsidP="00336712">
            <w:pPr>
              <w:spacing w:after="92"/>
              <w:ind w:left="10" w:hanging="10"/>
            </w:pPr>
            <w:r w:rsidRPr="4430A0D9">
              <w:rPr>
                <w:b/>
                <w:bCs/>
                <w:color w:val="000000" w:themeColor="text1"/>
                <w:lang w:val="mk"/>
              </w:rPr>
              <w:t>М</w:t>
            </w:r>
          </w:p>
        </w:tc>
        <w:tc>
          <w:tcPr>
            <w:tcW w:w="552" w:type="dxa"/>
            <w:tcBorders>
              <w:top w:val="nil"/>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372B94F2" w14:textId="77777777" w:rsidR="00A8483B" w:rsidRDefault="00A8483B" w:rsidP="00336712">
            <w:pPr>
              <w:spacing w:after="92"/>
              <w:ind w:left="10" w:hanging="10"/>
            </w:pPr>
            <w:r w:rsidRPr="4430A0D9">
              <w:rPr>
                <w:b/>
                <w:bCs/>
                <w:color w:val="000000" w:themeColor="text1"/>
                <w:lang w:val="mk"/>
              </w:rPr>
              <w:t>Ж</w:t>
            </w:r>
          </w:p>
        </w:tc>
        <w:tc>
          <w:tcPr>
            <w:tcW w:w="683"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1DFDEB6C" w14:textId="77777777" w:rsidR="00A8483B" w:rsidRDefault="00A8483B" w:rsidP="00336712">
            <w:pPr>
              <w:spacing w:after="92"/>
              <w:ind w:left="10" w:hanging="10"/>
            </w:pPr>
            <w:r w:rsidRPr="4430A0D9">
              <w:rPr>
                <w:b/>
                <w:bCs/>
                <w:color w:val="000000" w:themeColor="text1"/>
                <w:lang w:val="mk"/>
              </w:rPr>
              <w:t>М</w:t>
            </w:r>
          </w:p>
        </w:tc>
        <w:tc>
          <w:tcPr>
            <w:tcW w:w="552" w:type="dxa"/>
            <w:tcBorders>
              <w:top w:val="nil"/>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313D4A1A" w14:textId="77777777" w:rsidR="00A8483B" w:rsidRDefault="00A8483B" w:rsidP="00336712">
            <w:pPr>
              <w:spacing w:after="92"/>
              <w:ind w:left="10" w:hanging="10"/>
            </w:pPr>
            <w:r w:rsidRPr="4430A0D9">
              <w:rPr>
                <w:b/>
                <w:bCs/>
                <w:color w:val="000000" w:themeColor="text1"/>
                <w:lang w:val="mk"/>
              </w:rPr>
              <w:t>Ж</w:t>
            </w:r>
          </w:p>
        </w:tc>
        <w:tc>
          <w:tcPr>
            <w:tcW w:w="683"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1750A64F" w14:textId="77777777" w:rsidR="00A8483B" w:rsidRDefault="00A8483B" w:rsidP="00336712">
            <w:pPr>
              <w:spacing w:after="92"/>
              <w:ind w:left="10" w:hanging="10"/>
            </w:pPr>
            <w:r w:rsidRPr="4430A0D9">
              <w:rPr>
                <w:b/>
                <w:bCs/>
                <w:color w:val="000000" w:themeColor="text1"/>
                <w:lang w:val="mk"/>
              </w:rPr>
              <w:t>М</w:t>
            </w:r>
          </w:p>
        </w:tc>
        <w:tc>
          <w:tcPr>
            <w:tcW w:w="683" w:type="dxa"/>
            <w:tcBorders>
              <w:top w:val="nil"/>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0C08D688" w14:textId="77777777" w:rsidR="00A8483B" w:rsidRDefault="00A8483B" w:rsidP="00336712">
            <w:pPr>
              <w:spacing w:after="92"/>
              <w:ind w:left="10" w:hanging="10"/>
            </w:pPr>
            <w:r w:rsidRPr="4430A0D9">
              <w:rPr>
                <w:b/>
                <w:bCs/>
                <w:color w:val="000000" w:themeColor="text1"/>
                <w:lang w:val="mk"/>
              </w:rPr>
              <w:t>Ж</w:t>
            </w:r>
          </w:p>
        </w:tc>
        <w:tc>
          <w:tcPr>
            <w:tcW w:w="683"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4A1ACADD" w14:textId="77777777" w:rsidR="00A8483B" w:rsidRDefault="00A8483B" w:rsidP="00336712">
            <w:pPr>
              <w:spacing w:after="92"/>
              <w:ind w:left="10" w:hanging="10"/>
            </w:pPr>
            <w:r w:rsidRPr="4430A0D9">
              <w:rPr>
                <w:b/>
                <w:bCs/>
                <w:color w:val="000000" w:themeColor="text1"/>
                <w:lang w:val="mk"/>
              </w:rPr>
              <w:t>М</w:t>
            </w:r>
          </w:p>
        </w:tc>
        <w:tc>
          <w:tcPr>
            <w:tcW w:w="509" w:type="dxa"/>
            <w:tcBorders>
              <w:top w:val="nil"/>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00E5679E" w14:textId="77777777" w:rsidR="00A8483B" w:rsidRDefault="00A8483B" w:rsidP="00336712">
            <w:pPr>
              <w:spacing w:after="92"/>
              <w:ind w:left="10" w:hanging="10"/>
            </w:pPr>
            <w:r w:rsidRPr="4430A0D9">
              <w:rPr>
                <w:b/>
                <w:bCs/>
                <w:color w:val="000000" w:themeColor="text1"/>
                <w:lang w:val="mk"/>
              </w:rPr>
              <w:t>Ж</w:t>
            </w:r>
          </w:p>
        </w:tc>
        <w:tc>
          <w:tcPr>
            <w:tcW w:w="596"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7BC4B804" w14:textId="77777777" w:rsidR="00A8483B" w:rsidRDefault="00A8483B" w:rsidP="00336712">
            <w:pPr>
              <w:spacing w:after="92"/>
              <w:ind w:left="10" w:hanging="10"/>
            </w:pPr>
            <w:r w:rsidRPr="4430A0D9">
              <w:rPr>
                <w:b/>
                <w:bCs/>
                <w:color w:val="000000" w:themeColor="text1"/>
                <w:lang w:val="mk"/>
              </w:rPr>
              <w:t>М</w:t>
            </w:r>
          </w:p>
        </w:tc>
        <w:tc>
          <w:tcPr>
            <w:tcW w:w="683" w:type="dxa"/>
            <w:tcBorders>
              <w:top w:val="nil"/>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44D46452" w14:textId="77777777" w:rsidR="00A8483B" w:rsidRDefault="00A8483B" w:rsidP="00336712">
            <w:pPr>
              <w:spacing w:after="92"/>
              <w:ind w:left="10" w:hanging="10"/>
            </w:pPr>
            <w:r w:rsidRPr="4430A0D9">
              <w:rPr>
                <w:b/>
                <w:bCs/>
                <w:color w:val="000000" w:themeColor="text1"/>
                <w:lang w:val="mk"/>
              </w:rPr>
              <w:t>Ж</w:t>
            </w:r>
          </w:p>
        </w:tc>
        <w:tc>
          <w:tcPr>
            <w:tcW w:w="683"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23196E57" w14:textId="77777777" w:rsidR="00A8483B" w:rsidRDefault="00A8483B" w:rsidP="00336712">
            <w:pPr>
              <w:spacing w:after="92"/>
              <w:ind w:left="10" w:hanging="10"/>
            </w:pPr>
            <w:r w:rsidRPr="4430A0D9">
              <w:rPr>
                <w:b/>
                <w:bCs/>
                <w:color w:val="000000" w:themeColor="text1"/>
                <w:lang w:val="mk"/>
              </w:rPr>
              <w:t>М</w:t>
            </w:r>
          </w:p>
        </w:tc>
        <w:tc>
          <w:tcPr>
            <w:tcW w:w="683" w:type="dxa"/>
            <w:tcBorders>
              <w:top w:val="nil"/>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21AABD33" w14:textId="77777777" w:rsidR="00A8483B" w:rsidRDefault="00A8483B" w:rsidP="00336712">
            <w:pPr>
              <w:spacing w:after="92"/>
              <w:ind w:left="10" w:hanging="10"/>
            </w:pPr>
            <w:r w:rsidRPr="4430A0D9">
              <w:rPr>
                <w:b/>
                <w:bCs/>
                <w:color w:val="000000" w:themeColor="text1"/>
                <w:lang w:val="mk"/>
              </w:rPr>
              <w:t>Ж</w:t>
            </w:r>
          </w:p>
        </w:tc>
        <w:tc>
          <w:tcPr>
            <w:tcW w:w="900" w:type="dxa"/>
            <w:vMerge/>
            <w:shd w:val="clear" w:color="auto" w:fill="FCEEE4"/>
            <w:vAlign w:val="center"/>
          </w:tcPr>
          <w:p w14:paraId="2E290CD8" w14:textId="77777777" w:rsidR="00A8483B" w:rsidRDefault="00A8483B" w:rsidP="00336712"/>
        </w:tc>
        <w:tc>
          <w:tcPr>
            <w:tcW w:w="940" w:type="dxa"/>
            <w:vMerge/>
            <w:shd w:val="clear" w:color="auto" w:fill="FCEEE4"/>
            <w:vAlign w:val="center"/>
          </w:tcPr>
          <w:p w14:paraId="5ED42549" w14:textId="77777777" w:rsidR="00A8483B" w:rsidRDefault="00A8483B" w:rsidP="00336712"/>
        </w:tc>
      </w:tr>
      <w:tr w:rsidR="00A8483B" w14:paraId="3342CF0C" w14:textId="0937FA53" w:rsidTr="00EA3B80">
        <w:trPr>
          <w:trHeight w:val="195"/>
          <w:jc w:val="center"/>
        </w:trPr>
        <w:tc>
          <w:tcPr>
            <w:tcW w:w="2746" w:type="dxa"/>
            <w:tcBorders>
              <w:top w:val="nil"/>
              <w:left w:val="single" w:sz="8" w:space="0" w:color="auto"/>
              <w:bottom w:val="single" w:sz="4" w:space="0" w:color="auto"/>
              <w:right w:val="single" w:sz="8" w:space="0" w:color="auto"/>
            </w:tcBorders>
            <w:shd w:val="clear" w:color="auto" w:fill="FFE599" w:themeFill="accent4" w:themeFillTint="66"/>
            <w:tcMar>
              <w:left w:w="108" w:type="dxa"/>
              <w:right w:w="108" w:type="dxa"/>
            </w:tcMar>
          </w:tcPr>
          <w:p w14:paraId="2DF86E63" w14:textId="3B8E8CA9" w:rsidR="00A8483B" w:rsidRPr="006B3753" w:rsidRDefault="00A8483B" w:rsidP="00336712">
            <w:pPr>
              <w:spacing w:after="92"/>
              <w:rPr>
                <w:b/>
              </w:rPr>
            </w:pPr>
            <w:r>
              <w:rPr>
                <w:b/>
                <w:bCs/>
                <w:color w:val="000000" w:themeColor="text1"/>
                <w:lang w:val="mk"/>
              </w:rPr>
              <w:t xml:space="preserve">Прво г </w:t>
            </w:r>
            <w:r w:rsidRPr="4430A0D9">
              <w:rPr>
                <w:b/>
                <w:bCs/>
                <w:color w:val="000000" w:themeColor="text1"/>
                <w:lang w:val="mk"/>
              </w:rPr>
              <w:t>одд.</w:t>
            </w:r>
          </w:p>
        </w:tc>
        <w:tc>
          <w:tcPr>
            <w:tcW w:w="828" w:type="dxa"/>
            <w:tcBorders>
              <w:top w:val="single" w:sz="8" w:space="0" w:color="auto"/>
              <w:left w:val="single" w:sz="8" w:space="0" w:color="auto"/>
              <w:bottom w:val="single" w:sz="4" w:space="0" w:color="auto"/>
              <w:right w:val="single" w:sz="8" w:space="0" w:color="auto"/>
            </w:tcBorders>
            <w:shd w:val="clear" w:color="auto" w:fill="FFFFFF" w:themeFill="background1"/>
            <w:tcMar>
              <w:left w:w="108" w:type="dxa"/>
              <w:right w:w="108" w:type="dxa"/>
            </w:tcMar>
          </w:tcPr>
          <w:p w14:paraId="2EAF88BC" w14:textId="6E8ABEAC" w:rsidR="00A8483B" w:rsidRPr="00146A87" w:rsidRDefault="00A8483B" w:rsidP="00336712">
            <w:pPr>
              <w:spacing w:after="92"/>
              <w:rPr>
                <w:lang w:val="mk-MK"/>
              </w:rPr>
            </w:pPr>
            <w:r w:rsidRPr="00146A87">
              <w:rPr>
                <w:b/>
                <w:bCs/>
              </w:rPr>
              <w:t xml:space="preserve"> </w:t>
            </w:r>
            <w:r w:rsidR="00EF3D4B" w:rsidRPr="00146A87">
              <w:rPr>
                <w:b/>
                <w:bCs/>
                <w:lang w:val="mk-MK"/>
              </w:rPr>
              <w:t>6</w:t>
            </w:r>
          </w:p>
        </w:tc>
        <w:tc>
          <w:tcPr>
            <w:tcW w:w="683" w:type="dxa"/>
            <w:tcBorders>
              <w:top w:val="single" w:sz="8" w:space="0" w:color="auto"/>
              <w:left w:val="single" w:sz="8" w:space="0" w:color="auto"/>
              <w:bottom w:val="single" w:sz="4" w:space="0" w:color="auto"/>
              <w:right w:val="single" w:sz="8" w:space="0" w:color="auto"/>
            </w:tcBorders>
            <w:shd w:val="clear" w:color="auto" w:fill="FFFFFF" w:themeFill="background1"/>
            <w:tcMar>
              <w:left w:w="108" w:type="dxa"/>
              <w:right w:w="108" w:type="dxa"/>
            </w:tcMar>
          </w:tcPr>
          <w:p w14:paraId="1F1D53B0" w14:textId="45F9E6FD" w:rsidR="00A8483B" w:rsidRPr="00146A87" w:rsidRDefault="00A8483B" w:rsidP="00336712">
            <w:pPr>
              <w:spacing w:after="92"/>
              <w:rPr>
                <w:lang w:val="mk-MK"/>
              </w:rPr>
            </w:pPr>
            <w:r w:rsidRPr="00146A87">
              <w:rPr>
                <w:b/>
                <w:bCs/>
              </w:rPr>
              <w:t xml:space="preserve"> </w:t>
            </w:r>
            <w:r w:rsidR="00EF3D4B" w:rsidRPr="00146A87">
              <w:rPr>
                <w:b/>
                <w:bCs/>
                <w:lang w:val="mk-MK"/>
              </w:rPr>
              <w:t>3</w:t>
            </w:r>
          </w:p>
        </w:tc>
        <w:tc>
          <w:tcPr>
            <w:tcW w:w="552" w:type="dxa"/>
            <w:tcBorders>
              <w:top w:val="single" w:sz="8" w:space="0" w:color="auto"/>
              <w:left w:val="single" w:sz="8" w:space="0" w:color="auto"/>
              <w:bottom w:val="single" w:sz="4" w:space="0" w:color="auto"/>
              <w:right w:val="single" w:sz="8" w:space="0" w:color="auto"/>
            </w:tcBorders>
            <w:shd w:val="clear" w:color="auto" w:fill="FFFFFF" w:themeFill="background1"/>
            <w:tcMar>
              <w:left w:w="108" w:type="dxa"/>
              <w:right w:w="108" w:type="dxa"/>
            </w:tcMar>
          </w:tcPr>
          <w:p w14:paraId="4320540A" w14:textId="77777777" w:rsidR="00A8483B" w:rsidRPr="00146A87" w:rsidRDefault="00A8483B" w:rsidP="00336712">
            <w:pPr>
              <w:spacing w:after="92"/>
            </w:pPr>
            <w:r w:rsidRPr="00146A87">
              <w:t>/</w:t>
            </w:r>
          </w:p>
        </w:tc>
        <w:tc>
          <w:tcPr>
            <w:tcW w:w="683" w:type="dxa"/>
            <w:tcBorders>
              <w:top w:val="single" w:sz="8" w:space="0" w:color="auto"/>
              <w:left w:val="single" w:sz="8" w:space="0" w:color="auto"/>
              <w:bottom w:val="single" w:sz="4" w:space="0" w:color="auto"/>
              <w:right w:val="single" w:sz="8" w:space="0" w:color="auto"/>
            </w:tcBorders>
            <w:shd w:val="clear" w:color="auto" w:fill="FFFFFF" w:themeFill="background1"/>
            <w:tcMar>
              <w:left w:w="108" w:type="dxa"/>
              <w:right w:w="108" w:type="dxa"/>
            </w:tcMar>
          </w:tcPr>
          <w:p w14:paraId="4A44D9F3" w14:textId="77777777" w:rsidR="00A8483B" w:rsidRPr="00146A87" w:rsidRDefault="00A8483B" w:rsidP="00336712">
            <w:pPr>
              <w:spacing w:after="92"/>
            </w:pPr>
            <w:r w:rsidRPr="00146A87">
              <w:rPr>
                <w:b/>
                <w:bCs/>
              </w:rPr>
              <w:t xml:space="preserve"> /</w:t>
            </w:r>
          </w:p>
        </w:tc>
        <w:tc>
          <w:tcPr>
            <w:tcW w:w="552" w:type="dxa"/>
            <w:tcBorders>
              <w:top w:val="single" w:sz="8" w:space="0" w:color="auto"/>
              <w:left w:val="single" w:sz="8" w:space="0" w:color="auto"/>
              <w:bottom w:val="single" w:sz="4" w:space="0" w:color="auto"/>
              <w:right w:val="single" w:sz="8" w:space="0" w:color="auto"/>
            </w:tcBorders>
            <w:shd w:val="clear" w:color="auto" w:fill="FFFFFF" w:themeFill="background1"/>
            <w:tcMar>
              <w:left w:w="108" w:type="dxa"/>
              <w:right w:w="108" w:type="dxa"/>
            </w:tcMar>
          </w:tcPr>
          <w:p w14:paraId="4E6A22B5" w14:textId="19DCAB63" w:rsidR="00A8483B" w:rsidRPr="00146A87" w:rsidRDefault="00A8483B" w:rsidP="00336712">
            <w:pPr>
              <w:spacing w:after="92"/>
            </w:pPr>
            <w:r w:rsidRPr="00146A87">
              <w:t>/</w:t>
            </w:r>
          </w:p>
        </w:tc>
        <w:tc>
          <w:tcPr>
            <w:tcW w:w="552" w:type="dxa"/>
            <w:tcBorders>
              <w:top w:val="single" w:sz="8" w:space="0" w:color="auto"/>
              <w:left w:val="single" w:sz="8" w:space="0" w:color="auto"/>
              <w:bottom w:val="single" w:sz="4" w:space="0" w:color="auto"/>
              <w:right w:val="single" w:sz="8" w:space="0" w:color="auto"/>
            </w:tcBorders>
            <w:shd w:val="clear" w:color="auto" w:fill="FFFFFF" w:themeFill="background1"/>
            <w:tcMar>
              <w:left w:w="108" w:type="dxa"/>
              <w:right w:w="108" w:type="dxa"/>
            </w:tcMar>
          </w:tcPr>
          <w:p w14:paraId="58C25504"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4" w:space="0" w:color="auto"/>
              <w:right w:val="single" w:sz="8" w:space="0" w:color="auto"/>
            </w:tcBorders>
            <w:shd w:val="clear" w:color="auto" w:fill="FFFFFF" w:themeFill="background1"/>
            <w:tcMar>
              <w:left w:w="108" w:type="dxa"/>
              <w:right w:w="108" w:type="dxa"/>
            </w:tcMar>
          </w:tcPr>
          <w:p w14:paraId="32445D6F" w14:textId="77777777" w:rsidR="00A8483B" w:rsidRPr="00146A87" w:rsidRDefault="00A8483B" w:rsidP="00336712">
            <w:pPr>
              <w:spacing w:after="92"/>
            </w:pPr>
            <w:r w:rsidRPr="00146A87">
              <w:rPr>
                <w:b/>
                <w:bCs/>
              </w:rPr>
              <w:t xml:space="preserve"> /</w:t>
            </w:r>
          </w:p>
        </w:tc>
        <w:tc>
          <w:tcPr>
            <w:tcW w:w="552" w:type="dxa"/>
            <w:tcBorders>
              <w:top w:val="single" w:sz="8" w:space="0" w:color="auto"/>
              <w:left w:val="single" w:sz="8" w:space="0" w:color="auto"/>
              <w:bottom w:val="single" w:sz="4" w:space="0" w:color="auto"/>
              <w:right w:val="single" w:sz="8" w:space="0" w:color="auto"/>
            </w:tcBorders>
            <w:shd w:val="clear" w:color="auto" w:fill="FFFFFF" w:themeFill="background1"/>
            <w:tcMar>
              <w:left w:w="108" w:type="dxa"/>
              <w:right w:w="108" w:type="dxa"/>
            </w:tcMar>
          </w:tcPr>
          <w:p w14:paraId="03C14325" w14:textId="77777777" w:rsidR="00A8483B" w:rsidRPr="00146A87" w:rsidRDefault="00A8483B" w:rsidP="00336712">
            <w:pPr>
              <w:spacing w:after="92"/>
            </w:pPr>
            <w:r w:rsidRPr="00146A87">
              <w:t>/</w:t>
            </w:r>
          </w:p>
        </w:tc>
        <w:tc>
          <w:tcPr>
            <w:tcW w:w="683" w:type="dxa"/>
            <w:tcBorders>
              <w:top w:val="single" w:sz="8" w:space="0" w:color="auto"/>
              <w:left w:val="single" w:sz="8" w:space="0" w:color="auto"/>
              <w:bottom w:val="single" w:sz="4" w:space="0" w:color="auto"/>
              <w:right w:val="single" w:sz="8" w:space="0" w:color="auto"/>
            </w:tcBorders>
            <w:shd w:val="clear" w:color="auto" w:fill="FFFFFF" w:themeFill="background1"/>
            <w:tcMar>
              <w:left w:w="108" w:type="dxa"/>
              <w:right w:w="108" w:type="dxa"/>
            </w:tcMar>
          </w:tcPr>
          <w:p w14:paraId="2839916C"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4" w:space="0" w:color="auto"/>
              <w:right w:val="single" w:sz="8" w:space="0" w:color="auto"/>
            </w:tcBorders>
            <w:shd w:val="clear" w:color="auto" w:fill="FFFFFF" w:themeFill="background1"/>
            <w:tcMar>
              <w:left w:w="108" w:type="dxa"/>
              <w:right w:w="108" w:type="dxa"/>
            </w:tcMar>
          </w:tcPr>
          <w:p w14:paraId="438CB1CD"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4" w:space="0" w:color="auto"/>
              <w:right w:val="single" w:sz="8" w:space="0" w:color="auto"/>
            </w:tcBorders>
            <w:shd w:val="clear" w:color="auto" w:fill="FFFFFF" w:themeFill="background1"/>
            <w:tcMar>
              <w:left w:w="108" w:type="dxa"/>
              <w:right w:w="108" w:type="dxa"/>
            </w:tcMar>
          </w:tcPr>
          <w:p w14:paraId="078DEFF3" w14:textId="77777777" w:rsidR="00A8483B" w:rsidRPr="00146A87" w:rsidRDefault="00A8483B" w:rsidP="00336712">
            <w:pPr>
              <w:spacing w:after="92"/>
            </w:pPr>
            <w:r w:rsidRPr="00146A87">
              <w:t>/</w:t>
            </w:r>
          </w:p>
        </w:tc>
        <w:tc>
          <w:tcPr>
            <w:tcW w:w="509" w:type="dxa"/>
            <w:tcBorders>
              <w:top w:val="single" w:sz="8" w:space="0" w:color="auto"/>
              <w:left w:val="single" w:sz="8" w:space="0" w:color="auto"/>
              <w:bottom w:val="single" w:sz="4" w:space="0" w:color="auto"/>
              <w:right w:val="single" w:sz="8" w:space="0" w:color="auto"/>
            </w:tcBorders>
            <w:shd w:val="clear" w:color="auto" w:fill="FFFFFF" w:themeFill="background1"/>
            <w:tcMar>
              <w:left w:w="108" w:type="dxa"/>
              <w:right w:w="108" w:type="dxa"/>
            </w:tcMar>
          </w:tcPr>
          <w:p w14:paraId="6B3AF506" w14:textId="77777777" w:rsidR="00A8483B" w:rsidRPr="00146A87" w:rsidRDefault="00A8483B" w:rsidP="00336712">
            <w:pPr>
              <w:spacing w:after="92"/>
            </w:pPr>
            <w:r w:rsidRPr="00146A87">
              <w:rPr>
                <w:b/>
                <w:bCs/>
              </w:rPr>
              <w:t xml:space="preserve"> /</w:t>
            </w:r>
          </w:p>
        </w:tc>
        <w:tc>
          <w:tcPr>
            <w:tcW w:w="596" w:type="dxa"/>
            <w:tcBorders>
              <w:top w:val="single" w:sz="8" w:space="0" w:color="auto"/>
              <w:left w:val="single" w:sz="8" w:space="0" w:color="auto"/>
              <w:bottom w:val="single" w:sz="4" w:space="0" w:color="auto"/>
              <w:right w:val="single" w:sz="8" w:space="0" w:color="auto"/>
            </w:tcBorders>
            <w:shd w:val="clear" w:color="auto" w:fill="FFFFFF" w:themeFill="background1"/>
            <w:tcMar>
              <w:left w:w="108" w:type="dxa"/>
              <w:right w:w="108" w:type="dxa"/>
            </w:tcMar>
          </w:tcPr>
          <w:p w14:paraId="4FD6C66A" w14:textId="77777777" w:rsidR="00A8483B" w:rsidRPr="00146A87" w:rsidRDefault="00A8483B" w:rsidP="00336712">
            <w:pPr>
              <w:spacing w:after="92"/>
            </w:pPr>
            <w:r w:rsidRPr="00146A87">
              <w:t>/</w:t>
            </w:r>
          </w:p>
        </w:tc>
        <w:tc>
          <w:tcPr>
            <w:tcW w:w="683" w:type="dxa"/>
            <w:tcBorders>
              <w:top w:val="single" w:sz="8" w:space="0" w:color="auto"/>
              <w:left w:val="single" w:sz="8" w:space="0" w:color="auto"/>
              <w:bottom w:val="single" w:sz="4" w:space="0" w:color="auto"/>
              <w:right w:val="single" w:sz="8" w:space="0" w:color="auto"/>
            </w:tcBorders>
            <w:shd w:val="clear" w:color="auto" w:fill="FFFFFF" w:themeFill="background1"/>
            <w:tcMar>
              <w:left w:w="108" w:type="dxa"/>
              <w:right w:w="108" w:type="dxa"/>
            </w:tcMar>
          </w:tcPr>
          <w:p w14:paraId="7D86A540" w14:textId="77777777" w:rsidR="00A8483B" w:rsidRPr="00146A87" w:rsidRDefault="00A8483B" w:rsidP="00336712">
            <w:pPr>
              <w:spacing w:after="92"/>
              <w:rPr>
                <w:b/>
                <w:bCs/>
              </w:rPr>
            </w:pPr>
            <w:r w:rsidRPr="00146A87">
              <w:rPr>
                <w:b/>
                <w:bCs/>
              </w:rPr>
              <w:t>/</w:t>
            </w:r>
          </w:p>
        </w:tc>
        <w:tc>
          <w:tcPr>
            <w:tcW w:w="683" w:type="dxa"/>
            <w:tcBorders>
              <w:top w:val="single" w:sz="8" w:space="0" w:color="auto"/>
              <w:left w:val="single" w:sz="8" w:space="0" w:color="auto"/>
              <w:bottom w:val="single" w:sz="4" w:space="0" w:color="auto"/>
              <w:right w:val="single" w:sz="8" w:space="0" w:color="auto"/>
            </w:tcBorders>
            <w:shd w:val="clear" w:color="auto" w:fill="FFFFFF" w:themeFill="background1"/>
            <w:tcMar>
              <w:left w:w="108" w:type="dxa"/>
              <w:right w:w="108" w:type="dxa"/>
            </w:tcMar>
          </w:tcPr>
          <w:p w14:paraId="317E72CD"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4" w:space="0" w:color="auto"/>
              <w:right w:val="single" w:sz="8" w:space="0" w:color="auto"/>
            </w:tcBorders>
            <w:shd w:val="clear" w:color="auto" w:fill="FFFFFF" w:themeFill="background1"/>
            <w:tcMar>
              <w:left w:w="108" w:type="dxa"/>
              <w:right w:w="108" w:type="dxa"/>
            </w:tcMar>
          </w:tcPr>
          <w:p w14:paraId="5B06E156" w14:textId="77777777" w:rsidR="00A8483B" w:rsidRPr="00146A87" w:rsidRDefault="00A8483B" w:rsidP="00336712">
            <w:pPr>
              <w:spacing w:after="92"/>
            </w:pPr>
            <w:r w:rsidRPr="00146A87">
              <w:rPr>
                <w:b/>
                <w:bCs/>
              </w:rPr>
              <w:t xml:space="preserve"> /</w:t>
            </w:r>
          </w:p>
        </w:tc>
        <w:tc>
          <w:tcPr>
            <w:tcW w:w="900" w:type="dxa"/>
            <w:tcBorders>
              <w:top w:val="nil"/>
              <w:left w:val="single" w:sz="8" w:space="0" w:color="auto"/>
              <w:bottom w:val="single" w:sz="4" w:space="0" w:color="auto"/>
              <w:right w:val="single" w:sz="4" w:space="0" w:color="auto"/>
            </w:tcBorders>
            <w:shd w:val="clear" w:color="auto" w:fill="FFFFFF" w:themeFill="background1"/>
            <w:tcMar>
              <w:left w:w="108" w:type="dxa"/>
              <w:right w:w="108" w:type="dxa"/>
            </w:tcMar>
          </w:tcPr>
          <w:p w14:paraId="31FF894B" w14:textId="6C24640C" w:rsidR="00A8483B" w:rsidRPr="009646D5" w:rsidRDefault="00146A87" w:rsidP="00336712">
            <w:pPr>
              <w:spacing w:after="92"/>
              <w:jc w:val="center"/>
              <w:rPr>
                <w:b/>
              </w:rPr>
            </w:pPr>
            <w:r w:rsidRPr="009646D5">
              <w:rPr>
                <w:b/>
              </w:rPr>
              <w:t>9</w:t>
            </w:r>
          </w:p>
        </w:tc>
        <w:tc>
          <w:tcPr>
            <w:tcW w:w="940" w:type="dxa"/>
            <w:vMerge w:val="restart"/>
            <w:tcBorders>
              <w:top w:val="nil"/>
              <w:left w:val="single" w:sz="4" w:space="0" w:color="auto"/>
              <w:right w:val="single" w:sz="8" w:space="0" w:color="auto"/>
            </w:tcBorders>
            <w:shd w:val="clear" w:color="auto" w:fill="auto"/>
          </w:tcPr>
          <w:p w14:paraId="6E49F769" w14:textId="1E652A9B" w:rsidR="00A8483B" w:rsidRPr="00146A87" w:rsidRDefault="003B65AD" w:rsidP="00A8483B">
            <w:pPr>
              <w:spacing w:after="92"/>
              <w:jc w:val="center"/>
              <w:rPr>
                <w:b/>
              </w:rPr>
            </w:pPr>
            <w:r>
              <w:rPr>
                <w:b/>
              </w:rPr>
              <w:t>57</w:t>
            </w:r>
          </w:p>
          <w:p w14:paraId="39903AD4" w14:textId="77777777" w:rsidR="00A8483B" w:rsidRDefault="00A8483B" w:rsidP="00A8483B">
            <w:pPr>
              <w:spacing w:after="92"/>
              <w:jc w:val="center"/>
              <w:rPr>
                <w:b/>
                <w:lang w:val="mk-MK"/>
              </w:rPr>
            </w:pPr>
          </w:p>
          <w:p w14:paraId="14461158" w14:textId="77777777" w:rsidR="00A8483B" w:rsidRDefault="00A8483B" w:rsidP="00A8483B">
            <w:pPr>
              <w:spacing w:after="92"/>
              <w:jc w:val="center"/>
              <w:rPr>
                <w:b/>
                <w:lang w:val="mk-MK"/>
              </w:rPr>
            </w:pPr>
          </w:p>
          <w:p w14:paraId="26936F38" w14:textId="77777777" w:rsidR="00A8483B" w:rsidRDefault="00A8483B" w:rsidP="00A8483B">
            <w:pPr>
              <w:spacing w:after="92"/>
              <w:jc w:val="center"/>
              <w:rPr>
                <w:b/>
                <w:lang w:val="mk-MK"/>
              </w:rPr>
            </w:pPr>
          </w:p>
          <w:p w14:paraId="438AE72B" w14:textId="43D8C6A2" w:rsidR="00A8483B" w:rsidRPr="00A8483B" w:rsidRDefault="00A8483B" w:rsidP="00A8483B">
            <w:pPr>
              <w:spacing w:after="92"/>
              <w:jc w:val="center"/>
              <w:rPr>
                <w:b/>
                <w:lang w:val="mk-MK"/>
              </w:rPr>
            </w:pPr>
          </w:p>
        </w:tc>
      </w:tr>
      <w:tr w:rsidR="00A8483B" w14:paraId="36F5DD11" w14:textId="41C5B489" w:rsidTr="00EA3B80">
        <w:trPr>
          <w:trHeight w:val="270"/>
          <w:jc w:val="center"/>
        </w:trPr>
        <w:tc>
          <w:tcPr>
            <w:tcW w:w="2746"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27D750A6" w14:textId="77777777" w:rsidR="00A8483B" w:rsidRDefault="00A8483B" w:rsidP="00336712">
            <w:pPr>
              <w:spacing w:after="92"/>
            </w:pPr>
            <w:r w:rsidRPr="4430A0D9">
              <w:rPr>
                <w:b/>
                <w:bCs/>
                <w:color w:val="000000" w:themeColor="text1"/>
                <w:lang w:val="mk"/>
              </w:rPr>
              <w:t xml:space="preserve"> Второ г одд.</w:t>
            </w:r>
          </w:p>
        </w:tc>
        <w:tc>
          <w:tcPr>
            <w:tcW w:w="82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A3DAFB3" w14:textId="2F360D75" w:rsidR="00A8483B" w:rsidRPr="00146A87" w:rsidRDefault="00EF3D4B" w:rsidP="00336712">
            <w:pPr>
              <w:spacing w:after="92"/>
              <w:rPr>
                <w:lang w:val="mk-MK"/>
              </w:rPr>
            </w:pPr>
            <w:r w:rsidRPr="00146A87">
              <w:rPr>
                <w:b/>
                <w:bCs/>
              </w:rPr>
              <w:t xml:space="preserve"> </w:t>
            </w:r>
            <w:r w:rsidR="000F08B8" w:rsidRPr="00146A87">
              <w:rPr>
                <w:b/>
                <w:bCs/>
                <w:lang w:val="mk-MK"/>
              </w:rPr>
              <w:t>3</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B8A0CC3" w14:textId="7FD17CDD" w:rsidR="00A8483B" w:rsidRPr="00146A87" w:rsidRDefault="00EF3D4B" w:rsidP="00336712">
            <w:pPr>
              <w:spacing w:after="92"/>
              <w:rPr>
                <w:lang w:val="mk-MK"/>
              </w:rPr>
            </w:pPr>
            <w:r w:rsidRPr="00146A87">
              <w:rPr>
                <w:b/>
                <w:bCs/>
              </w:rPr>
              <w:t xml:space="preserve"> </w:t>
            </w:r>
            <w:r w:rsidR="000F08B8" w:rsidRPr="00146A87">
              <w:rPr>
                <w:b/>
                <w:bCs/>
                <w:lang w:val="mk-MK"/>
              </w:rPr>
              <w:t>1</w:t>
            </w:r>
          </w:p>
        </w:tc>
        <w:tc>
          <w:tcPr>
            <w:tcW w:w="5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A189184"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B937EC0" w14:textId="77777777" w:rsidR="00A8483B" w:rsidRPr="00146A87" w:rsidRDefault="00A8483B" w:rsidP="00336712">
            <w:pPr>
              <w:spacing w:after="92"/>
            </w:pPr>
            <w:r w:rsidRPr="00146A87">
              <w:rPr>
                <w:b/>
                <w:bCs/>
              </w:rPr>
              <w:t xml:space="preserve"> /</w:t>
            </w:r>
          </w:p>
        </w:tc>
        <w:tc>
          <w:tcPr>
            <w:tcW w:w="5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47240BA" w14:textId="77777777" w:rsidR="00A8483B" w:rsidRPr="00146A87" w:rsidRDefault="00A8483B" w:rsidP="00336712">
            <w:pPr>
              <w:spacing w:after="92"/>
            </w:pPr>
            <w:r w:rsidRPr="00146A87">
              <w:rPr>
                <w:b/>
                <w:bCs/>
              </w:rPr>
              <w:t xml:space="preserve"> /</w:t>
            </w:r>
          </w:p>
        </w:tc>
        <w:tc>
          <w:tcPr>
            <w:tcW w:w="5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E29E328"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7FC493B" w14:textId="77777777" w:rsidR="00A8483B" w:rsidRPr="00146A87" w:rsidRDefault="00A8483B" w:rsidP="00336712">
            <w:pPr>
              <w:spacing w:after="92"/>
            </w:pPr>
            <w:r w:rsidRPr="00146A87">
              <w:rPr>
                <w:b/>
                <w:bCs/>
              </w:rPr>
              <w:t xml:space="preserve"> /</w:t>
            </w:r>
          </w:p>
        </w:tc>
        <w:tc>
          <w:tcPr>
            <w:tcW w:w="5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4920BCA"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1DB166E"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CF84FD4"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D1B5800" w14:textId="77777777" w:rsidR="00A8483B" w:rsidRPr="00146A87" w:rsidRDefault="00A8483B" w:rsidP="00336712">
            <w:pPr>
              <w:spacing w:after="92"/>
            </w:pPr>
            <w:r w:rsidRPr="00146A87">
              <w:rPr>
                <w:b/>
                <w:bCs/>
              </w:rPr>
              <w:t xml:space="preserve"> /</w:t>
            </w:r>
          </w:p>
        </w:tc>
        <w:tc>
          <w:tcPr>
            <w:tcW w:w="5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D0BC5A0" w14:textId="77777777" w:rsidR="00A8483B" w:rsidRPr="00146A87" w:rsidRDefault="00A8483B" w:rsidP="00336712">
            <w:pPr>
              <w:spacing w:after="92"/>
            </w:pPr>
            <w:r w:rsidRPr="00146A87">
              <w:rPr>
                <w:b/>
                <w:bCs/>
              </w:rPr>
              <w:t xml:space="preserve"> /</w:t>
            </w:r>
          </w:p>
        </w:tc>
        <w:tc>
          <w:tcPr>
            <w:tcW w:w="59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7A96BDC"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99B9D82" w14:textId="77777777" w:rsidR="00A8483B" w:rsidRPr="00146A87" w:rsidRDefault="00A8483B" w:rsidP="00336712">
            <w:pPr>
              <w:spacing w:after="92"/>
              <w:rPr>
                <w:b/>
                <w:bCs/>
              </w:rPr>
            </w:pPr>
            <w:r w:rsidRPr="00146A87">
              <w:rPr>
                <w:b/>
                <w:bCs/>
              </w:rPr>
              <w:t>/</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1F63BC0"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E5EFF14" w14:textId="77777777" w:rsidR="00A8483B" w:rsidRPr="00146A87" w:rsidRDefault="00A8483B" w:rsidP="00336712">
            <w:pPr>
              <w:spacing w:after="92"/>
            </w:pPr>
            <w:r w:rsidRPr="00146A87">
              <w:rPr>
                <w:b/>
                <w:bCs/>
              </w:rPr>
              <w:t xml:space="preserve"> /</w:t>
            </w:r>
          </w:p>
        </w:tc>
        <w:tc>
          <w:tcPr>
            <w:tcW w:w="900" w:type="dxa"/>
            <w:tcBorders>
              <w:top w:val="single" w:sz="8" w:space="0" w:color="auto"/>
              <w:left w:val="single" w:sz="8" w:space="0" w:color="auto"/>
              <w:bottom w:val="single" w:sz="8" w:space="0" w:color="auto"/>
              <w:right w:val="single" w:sz="4" w:space="0" w:color="auto"/>
            </w:tcBorders>
            <w:shd w:val="clear" w:color="auto" w:fill="FFFFFF" w:themeFill="background1"/>
            <w:tcMar>
              <w:left w:w="108" w:type="dxa"/>
              <w:right w:w="108" w:type="dxa"/>
            </w:tcMar>
          </w:tcPr>
          <w:p w14:paraId="2D6C834D" w14:textId="19474546" w:rsidR="00A8483B" w:rsidRPr="009646D5" w:rsidRDefault="00146A87" w:rsidP="00336712">
            <w:pPr>
              <w:spacing w:after="92"/>
              <w:jc w:val="center"/>
              <w:rPr>
                <w:b/>
                <w:bCs/>
              </w:rPr>
            </w:pPr>
            <w:r w:rsidRPr="009646D5">
              <w:rPr>
                <w:b/>
                <w:bCs/>
              </w:rPr>
              <w:t>4</w:t>
            </w:r>
          </w:p>
        </w:tc>
        <w:tc>
          <w:tcPr>
            <w:tcW w:w="940" w:type="dxa"/>
            <w:vMerge/>
            <w:tcBorders>
              <w:left w:val="single" w:sz="4" w:space="0" w:color="auto"/>
              <w:right w:val="single" w:sz="8" w:space="0" w:color="auto"/>
            </w:tcBorders>
            <w:shd w:val="clear" w:color="auto" w:fill="auto"/>
          </w:tcPr>
          <w:p w14:paraId="58ABC2AF" w14:textId="77777777" w:rsidR="00A8483B" w:rsidRDefault="00A8483B" w:rsidP="00A8483B">
            <w:pPr>
              <w:spacing w:after="92"/>
              <w:jc w:val="center"/>
              <w:rPr>
                <w:b/>
                <w:bCs/>
                <w:color w:val="FF0000"/>
              </w:rPr>
            </w:pPr>
          </w:p>
        </w:tc>
      </w:tr>
      <w:tr w:rsidR="00A8483B" w14:paraId="48A6B60C" w14:textId="3E9165BB" w:rsidTr="00EA3B80">
        <w:trPr>
          <w:trHeight w:val="105"/>
          <w:jc w:val="center"/>
        </w:trPr>
        <w:tc>
          <w:tcPr>
            <w:tcW w:w="2746"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74C12CA0" w14:textId="77777777" w:rsidR="00A8483B" w:rsidRDefault="00A8483B" w:rsidP="00336712">
            <w:pPr>
              <w:spacing w:after="92"/>
            </w:pPr>
            <w:r w:rsidRPr="4430A0D9">
              <w:rPr>
                <w:b/>
                <w:bCs/>
                <w:color w:val="000000" w:themeColor="text1"/>
                <w:lang w:val="mk"/>
              </w:rPr>
              <w:t xml:space="preserve"> Трето г одд.</w:t>
            </w:r>
          </w:p>
        </w:tc>
        <w:tc>
          <w:tcPr>
            <w:tcW w:w="82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1D9E937" w14:textId="13C20301" w:rsidR="00A8483B" w:rsidRPr="00146A87" w:rsidRDefault="00EF3D4B" w:rsidP="00336712">
            <w:pPr>
              <w:spacing w:after="92"/>
            </w:pPr>
            <w:r w:rsidRPr="00146A87">
              <w:rPr>
                <w:b/>
                <w:bCs/>
              </w:rPr>
              <w:t xml:space="preserve"> </w:t>
            </w:r>
            <w:r w:rsidR="00146A87" w:rsidRPr="00146A87">
              <w:rPr>
                <w:b/>
                <w:bCs/>
              </w:rPr>
              <w:t>2</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FD4BCD3" w14:textId="6430EB4C" w:rsidR="00A8483B" w:rsidRPr="00146A87" w:rsidRDefault="00146A87" w:rsidP="00336712">
            <w:pPr>
              <w:spacing w:after="92"/>
              <w:rPr>
                <w:b/>
                <w:bCs/>
              </w:rPr>
            </w:pPr>
            <w:r w:rsidRPr="00146A87">
              <w:rPr>
                <w:b/>
                <w:bCs/>
              </w:rPr>
              <w:t>1</w:t>
            </w:r>
          </w:p>
        </w:tc>
        <w:tc>
          <w:tcPr>
            <w:tcW w:w="5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F5C95F5" w14:textId="77777777" w:rsidR="00A8483B" w:rsidRPr="00146A87" w:rsidRDefault="00A8483B" w:rsidP="00336712">
            <w:pPr>
              <w:spacing w:after="92"/>
              <w:rPr>
                <w:b/>
                <w:bCs/>
              </w:rPr>
            </w:pPr>
            <w:r w:rsidRPr="00146A87">
              <w:rPr>
                <w:b/>
                <w:bCs/>
              </w:rPr>
              <w:t>/</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DF1D7C2" w14:textId="77777777" w:rsidR="00A8483B" w:rsidRPr="00146A87" w:rsidRDefault="00A8483B" w:rsidP="00336712">
            <w:pPr>
              <w:spacing w:after="92"/>
              <w:rPr>
                <w:b/>
                <w:bCs/>
              </w:rPr>
            </w:pPr>
            <w:r w:rsidRPr="00146A87">
              <w:rPr>
                <w:b/>
                <w:bCs/>
              </w:rPr>
              <w:t>/</w:t>
            </w:r>
          </w:p>
        </w:tc>
        <w:tc>
          <w:tcPr>
            <w:tcW w:w="5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1EEFBC7" w14:textId="77777777" w:rsidR="00A8483B" w:rsidRPr="00146A87" w:rsidRDefault="00A8483B" w:rsidP="00336712">
            <w:pPr>
              <w:spacing w:after="92"/>
              <w:rPr>
                <w:b/>
                <w:bCs/>
              </w:rPr>
            </w:pPr>
            <w:r w:rsidRPr="00146A87">
              <w:rPr>
                <w:b/>
                <w:bCs/>
              </w:rPr>
              <w:t>/</w:t>
            </w:r>
          </w:p>
        </w:tc>
        <w:tc>
          <w:tcPr>
            <w:tcW w:w="5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83DD403" w14:textId="77777777" w:rsidR="00A8483B" w:rsidRPr="00146A87" w:rsidRDefault="00A8483B" w:rsidP="00336712">
            <w:pPr>
              <w:spacing w:after="92"/>
              <w:rPr>
                <w:b/>
                <w:bCs/>
              </w:rPr>
            </w:pPr>
            <w:r w:rsidRPr="00146A87">
              <w:rPr>
                <w:b/>
                <w:bCs/>
              </w:rPr>
              <w:t>/</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6FB654F" w14:textId="77777777" w:rsidR="00A8483B" w:rsidRPr="00146A87" w:rsidRDefault="00A8483B" w:rsidP="00336712">
            <w:pPr>
              <w:spacing w:after="92"/>
              <w:rPr>
                <w:b/>
                <w:bCs/>
              </w:rPr>
            </w:pPr>
            <w:r w:rsidRPr="00146A87">
              <w:rPr>
                <w:b/>
                <w:bCs/>
              </w:rPr>
              <w:t>/</w:t>
            </w:r>
          </w:p>
        </w:tc>
        <w:tc>
          <w:tcPr>
            <w:tcW w:w="5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56A68F6" w14:textId="77777777" w:rsidR="00A8483B" w:rsidRPr="00146A87" w:rsidRDefault="00A8483B" w:rsidP="00336712">
            <w:pPr>
              <w:spacing w:after="92"/>
              <w:rPr>
                <w:b/>
                <w:bCs/>
              </w:rPr>
            </w:pPr>
            <w:r w:rsidRPr="00146A87">
              <w:rPr>
                <w:b/>
                <w:bCs/>
              </w:rPr>
              <w:t>/</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E495000" w14:textId="77777777" w:rsidR="00A8483B" w:rsidRPr="00146A87" w:rsidRDefault="00A8483B" w:rsidP="00336712">
            <w:pPr>
              <w:spacing w:after="92"/>
              <w:rPr>
                <w:b/>
                <w:bCs/>
              </w:rPr>
            </w:pPr>
            <w:r w:rsidRPr="00146A87">
              <w:rPr>
                <w:b/>
                <w:bCs/>
              </w:rPr>
              <w:t>/</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D8EF767" w14:textId="77777777" w:rsidR="00A8483B" w:rsidRPr="00146A87" w:rsidRDefault="00A8483B" w:rsidP="00336712">
            <w:pPr>
              <w:spacing w:after="92"/>
              <w:rPr>
                <w:b/>
                <w:bCs/>
              </w:rPr>
            </w:pPr>
            <w:r w:rsidRPr="00146A87">
              <w:rPr>
                <w:b/>
                <w:bCs/>
              </w:rPr>
              <w:t>/</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0B5F75F" w14:textId="77777777" w:rsidR="00A8483B" w:rsidRPr="00146A87" w:rsidRDefault="00A8483B" w:rsidP="00336712">
            <w:pPr>
              <w:spacing w:after="92"/>
              <w:rPr>
                <w:b/>
                <w:bCs/>
              </w:rPr>
            </w:pPr>
            <w:r w:rsidRPr="00146A87">
              <w:rPr>
                <w:b/>
                <w:bCs/>
              </w:rPr>
              <w:t>/</w:t>
            </w:r>
          </w:p>
        </w:tc>
        <w:tc>
          <w:tcPr>
            <w:tcW w:w="5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FDFBFE4" w14:textId="77777777" w:rsidR="00A8483B" w:rsidRPr="00146A87" w:rsidRDefault="00A8483B" w:rsidP="00336712">
            <w:pPr>
              <w:spacing w:after="92"/>
              <w:rPr>
                <w:b/>
                <w:bCs/>
              </w:rPr>
            </w:pPr>
            <w:r w:rsidRPr="00146A87">
              <w:rPr>
                <w:b/>
                <w:bCs/>
              </w:rPr>
              <w:t>/</w:t>
            </w:r>
          </w:p>
        </w:tc>
        <w:tc>
          <w:tcPr>
            <w:tcW w:w="59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5D17980" w14:textId="77777777" w:rsidR="00A8483B" w:rsidRPr="00146A87" w:rsidRDefault="00A8483B" w:rsidP="00336712">
            <w:pPr>
              <w:spacing w:after="92"/>
              <w:rPr>
                <w:b/>
                <w:bCs/>
              </w:rPr>
            </w:pPr>
            <w:r w:rsidRPr="00146A87">
              <w:rPr>
                <w:b/>
                <w:bCs/>
              </w:rPr>
              <w:t>/</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02EFE03" w14:textId="77777777" w:rsidR="00A8483B" w:rsidRPr="00146A87" w:rsidRDefault="00A8483B" w:rsidP="00336712">
            <w:pPr>
              <w:spacing w:after="92"/>
              <w:rPr>
                <w:b/>
                <w:bCs/>
              </w:rPr>
            </w:pPr>
            <w:r w:rsidRPr="00146A87">
              <w:rPr>
                <w:b/>
                <w:bCs/>
              </w:rPr>
              <w:t>/</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5D3A31E" w14:textId="77777777" w:rsidR="00A8483B" w:rsidRPr="00146A87" w:rsidRDefault="00A8483B" w:rsidP="00336712">
            <w:pPr>
              <w:spacing w:after="92"/>
              <w:rPr>
                <w:b/>
                <w:bCs/>
              </w:rPr>
            </w:pPr>
            <w:r w:rsidRPr="00146A87">
              <w:rPr>
                <w:b/>
                <w:bCs/>
              </w:rPr>
              <w:t>/</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3256A33" w14:textId="77777777" w:rsidR="00A8483B" w:rsidRPr="00146A87" w:rsidRDefault="00A8483B" w:rsidP="00336712">
            <w:pPr>
              <w:spacing w:after="92"/>
              <w:rPr>
                <w:b/>
                <w:bCs/>
              </w:rPr>
            </w:pPr>
            <w:r w:rsidRPr="00146A87">
              <w:rPr>
                <w:b/>
                <w:bCs/>
              </w:rPr>
              <w:t>/</w:t>
            </w:r>
          </w:p>
        </w:tc>
        <w:tc>
          <w:tcPr>
            <w:tcW w:w="900" w:type="dxa"/>
            <w:tcBorders>
              <w:top w:val="single" w:sz="8" w:space="0" w:color="auto"/>
              <w:left w:val="single" w:sz="8" w:space="0" w:color="auto"/>
              <w:bottom w:val="single" w:sz="8" w:space="0" w:color="auto"/>
              <w:right w:val="single" w:sz="4" w:space="0" w:color="auto"/>
            </w:tcBorders>
            <w:shd w:val="clear" w:color="auto" w:fill="FFFFFF" w:themeFill="background1"/>
            <w:tcMar>
              <w:left w:w="108" w:type="dxa"/>
              <w:right w:w="108" w:type="dxa"/>
            </w:tcMar>
          </w:tcPr>
          <w:p w14:paraId="6D67F81F" w14:textId="074F5C06" w:rsidR="00A8483B" w:rsidRPr="009646D5" w:rsidRDefault="00146A87" w:rsidP="00336712">
            <w:pPr>
              <w:spacing w:after="92"/>
              <w:jc w:val="center"/>
              <w:rPr>
                <w:b/>
                <w:bCs/>
              </w:rPr>
            </w:pPr>
            <w:r w:rsidRPr="009646D5">
              <w:rPr>
                <w:b/>
                <w:bCs/>
              </w:rPr>
              <w:t>3</w:t>
            </w:r>
          </w:p>
        </w:tc>
        <w:tc>
          <w:tcPr>
            <w:tcW w:w="940" w:type="dxa"/>
            <w:vMerge/>
            <w:tcBorders>
              <w:left w:val="single" w:sz="4" w:space="0" w:color="auto"/>
              <w:right w:val="single" w:sz="8" w:space="0" w:color="auto"/>
            </w:tcBorders>
            <w:shd w:val="clear" w:color="auto" w:fill="auto"/>
          </w:tcPr>
          <w:p w14:paraId="6AF89F62" w14:textId="77777777" w:rsidR="00A8483B" w:rsidRDefault="00A8483B" w:rsidP="00A8483B">
            <w:pPr>
              <w:spacing w:after="92"/>
              <w:jc w:val="center"/>
              <w:rPr>
                <w:b/>
                <w:bCs/>
                <w:color w:val="FF0000"/>
              </w:rPr>
            </w:pPr>
          </w:p>
        </w:tc>
      </w:tr>
      <w:tr w:rsidR="00A8483B" w14:paraId="06DB0AEE" w14:textId="0489A365" w:rsidTr="00EA3B80">
        <w:trPr>
          <w:trHeight w:val="90"/>
          <w:jc w:val="center"/>
        </w:trPr>
        <w:tc>
          <w:tcPr>
            <w:tcW w:w="2746"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5B1B7CCC" w14:textId="77777777" w:rsidR="00A8483B" w:rsidRDefault="00A8483B" w:rsidP="00336712">
            <w:pPr>
              <w:spacing w:after="92"/>
            </w:pPr>
            <w:r w:rsidRPr="4430A0D9">
              <w:rPr>
                <w:b/>
                <w:bCs/>
                <w:color w:val="000000" w:themeColor="text1"/>
                <w:lang w:val="mk"/>
              </w:rPr>
              <w:t>Четврто г одд.</w:t>
            </w:r>
          </w:p>
        </w:tc>
        <w:tc>
          <w:tcPr>
            <w:tcW w:w="82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88F83C9" w14:textId="2E54C2A8" w:rsidR="00A8483B" w:rsidRPr="00146A87" w:rsidRDefault="00EF3D4B" w:rsidP="00336712">
            <w:pPr>
              <w:spacing w:after="92"/>
            </w:pPr>
            <w:r w:rsidRPr="00146A87">
              <w:rPr>
                <w:b/>
                <w:bCs/>
              </w:rPr>
              <w:t xml:space="preserve"> </w:t>
            </w:r>
            <w:r w:rsidR="00146A87" w:rsidRPr="00146A87">
              <w:rPr>
                <w:b/>
                <w:bCs/>
              </w:rPr>
              <w:t>7</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4BFA284" w14:textId="38C98083" w:rsidR="00A8483B" w:rsidRPr="00146A87" w:rsidRDefault="00EF3D4B" w:rsidP="00336712">
            <w:pPr>
              <w:spacing w:after="92"/>
            </w:pPr>
            <w:r w:rsidRPr="00146A87">
              <w:rPr>
                <w:b/>
                <w:bCs/>
              </w:rPr>
              <w:t xml:space="preserve"> </w:t>
            </w:r>
            <w:r w:rsidR="00146A87" w:rsidRPr="00146A87">
              <w:rPr>
                <w:b/>
                <w:bCs/>
              </w:rPr>
              <w:t>1</w:t>
            </w:r>
          </w:p>
        </w:tc>
        <w:tc>
          <w:tcPr>
            <w:tcW w:w="5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6CA7C65" w14:textId="77777777" w:rsidR="00A8483B" w:rsidRPr="00146A87" w:rsidRDefault="00A8483B" w:rsidP="00336712">
            <w:pPr>
              <w:spacing w:after="92"/>
              <w:rPr>
                <w:b/>
                <w:bCs/>
              </w:rPr>
            </w:pPr>
            <w:r w:rsidRPr="00146A87">
              <w:rPr>
                <w:b/>
                <w:bCs/>
              </w:rPr>
              <w:t>/</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112EB63" w14:textId="77777777" w:rsidR="00A8483B" w:rsidRPr="00146A87" w:rsidRDefault="00A8483B" w:rsidP="00336712">
            <w:pPr>
              <w:spacing w:after="92"/>
              <w:rPr>
                <w:b/>
                <w:bCs/>
              </w:rPr>
            </w:pPr>
            <w:r w:rsidRPr="00146A87">
              <w:rPr>
                <w:b/>
                <w:bCs/>
              </w:rPr>
              <w:t>/</w:t>
            </w:r>
          </w:p>
        </w:tc>
        <w:tc>
          <w:tcPr>
            <w:tcW w:w="5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DDCED62" w14:textId="77777777" w:rsidR="00A8483B" w:rsidRPr="00146A87" w:rsidRDefault="00A8483B" w:rsidP="00336712">
            <w:pPr>
              <w:spacing w:after="92"/>
              <w:rPr>
                <w:b/>
                <w:bCs/>
              </w:rPr>
            </w:pPr>
            <w:r w:rsidRPr="00146A87">
              <w:rPr>
                <w:b/>
                <w:bCs/>
              </w:rPr>
              <w:t>/</w:t>
            </w:r>
          </w:p>
        </w:tc>
        <w:tc>
          <w:tcPr>
            <w:tcW w:w="5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F8BC030" w14:textId="77777777" w:rsidR="00A8483B" w:rsidRPr="00146A87" w:rsidRDefault="00A8483B" w:rsidP="00336712">
            <w:pPr>
              <w:spacing w:after="92"/>
              <w:rPr>
                <w:b/>
                <w:bCs/>
              </w:rPr>
            </w:pPr>
            <w:r w:rsidRPr="00146A87">
              <w:rPr>
                <w:b/>
                <w:bCs/>
              </w:rPr>
              <w:t>/</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F58C761" w14:textId="77777777" w:rsidR="00A8483B" w:rsidRPr="00146A87" w:rsidRDefault="00A8483B" w:rsidP="00336712">
            <w:pPr>
              <w:spacing w:after="92"/>
              <w:rPr>
                <w:b/>
                <w:bCs/>
              </w:rPr>
            </w:pPr>
            <w:r w:rsidRPr="00146A87">
              <w:rPr>
                <w:b/>
                <w:bCs/>
              </w:rPr>
              <w:t>/</w:t>
            </w:r>
          </w:p>
        </w:tc>
        <w:tc>
          <w:tcPr>
            <w:tcW w:w="5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BE5BB30" w14:textId="77777777" w:rsidR="00A8483B" w:rsidRPr="00146A87" w:rsidRDefault="00A8483B" w:rsidP="00336712">
            <w:pPr>
              <w:spacing w:after="92"/>
              <w:rPr>
                <w:b/>
                <w:bCs/>
              </w:rPr>
            </w:pPr>
            <w:r w:rsidRPr="00146A87">
              <w:rPr>
                <w:b/>
                <w:bCs/>
              </w:rPr>
              <w:t>/</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74B104E" w14:textId="77777777" w:rsidR="00A8483B" w:rsidRPr="00146A87" w:rsidRDefault="00A8483B" w:rsidP="00336712">
            <w:pPr>
              <w:spacing w:after="92"/>
              <w:rPr>
                <w:b/>
                <w:bCs/>
              </w:rPr>
            </w:pPr>
            <w:r w:rsidRPr="00146A87">
              <w:rPr>
                <w:b/>
                <w:bCs/>
              </w:rPr>
              <w:t>/</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5BD6172" w14:textId="77777777" w:rsidR="00A8483B" w:rsidRPr="00146A87" w:rsidRDefault="00A8483B" w:rsidP="00336712">
            <w:pPr>
              <w:spacing w:after="92"/>
              <w:rPr>
                <w:b/>
                <w:bCs/>
              </w:rPr>
            </w:pPr>
            <w:r w:rsidRPr="00146A87">
              <w:rPr>
                <w:b/>
                <w:bCs/>
              </w:rPr>
              <w:t>/</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D501579" w14:textId="77777777" w:rsidR="00A8483B" w:rsidRPr="00146A87" w:rsidRDefault="00A8483B" w:rsidP="00336712">
            <w:pPr>
              <w:spacing w:after="92"/>
              <w:rPr>
                <w:b/>
                <w:bCs/>
              </w:rPr>
            </w:pPr>
            <w:r w:rsidRPr="00146A87">
              <w:rPr>
                <w:b/>
                <w:bCs/>
              </w:rPr>
              <w:t>/</w:t>
            </w:r>
          </w:p>
        </w:tc>
        <w:tc>
          <w:tcPr>
            <w:tcW w:w="5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454B29A" w14:textId="77777777" w:rsidR="00A8483B" w:rsidRPr="00146A87" w:rsidRDefault="00A8483B" w:rsidP="00336712">
            <w:pPr>
              <w:spacing w:after="92"/>
              <w:rPr>
                <w:b/>
                <w:bCs/>
              </w:rPr>
            </w:pPr>
            <w:r w:rsidRPr="00146A87">
              <w:rPr>
                <w:b/>
                <w:bCs/>
              </w:rPr>
              <w:t>/</w:t>
            </w:r>
          </w:p>
        </w:tc>
        <w:tc>
          <w:tcPr>
            <w:tcW w:w="59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0548A4C" w14:textId="77777777" w:rsidR="00A8483B" w:rsidRPr="00146A87" w:rsidRDefault="00A8483B" w:rsidP="00336712">
            <w:pPr>
              <w:spacing w:after="92"/>
              <w:rPr>
                <w:b/>
                <w:bCs/>
              </w:rPr>
            </w:pPr>
            <w:r w:rsidRPr="00146A87">
              <w:rPr>
                <w:b/>
                <w:bCs/>
              </w:rPr>
              <w:t>/</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64A62F9"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EC3AA5F"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36BD608" w14:textId="77777777" w:rsidR="00A8483B" w:rsidRPr="00146A87" w:rsidRDefault="00A8483B" w:rsidP="00336712">
            <w:pPr>
              <w:spacing w:after="92"/>
            </w:pPr>
            <w:r w:rsidRPr="00146A87">
              <w:rPr>
                <w:b/>
                <w:bCs/>
              </w:rPr>
              <w:t xml:space="preserve"> /</w:t>
            </w:r>
          </w:p>
        </w:tc>
        <w:tc>
          <w:tcPr>
            <w:tcW w:w="900" w:type="dxa"/>
            <w:tcBorders>
              <w:top w:val="single" w:sz="8" w:space="0" w:color="auto"/>
              <w:left w:val="single" w:sz="8" w:space="0" w:color="auto"/>
              <w:bottom w:val="single" w:sz="8" w:space="0" w:color="auto"/>
              <w:right w:val="single" w:sz="4" w:space="0" w:color="auto"/>
            </w:tcBorders>
            <w:shd w:val="clear" w:color="auto" w:fill="FFFFFF" w:themeFill="background1"/>
            <w:tcMar>
              <w:left w:w="108" w:type="dxa"/>
              <w:right w:w="108" w:type="dxa"/>
            </w:tcMar>
          </w:tcPr>
          <w:p w14:paraId="2AFEAA61" w14:textId="7D69599A" w:rsidR="00A8483B" w:rsidRPr="009646D5" w:rsidRDefault="00146A87" w:rsidP="00336712">
            <w:pPr>
              <w:spacing w:after="92"/>
              <w:jc w:val="center"/>
              <w:rPr>
                <w:b/>
                <w:bCs/>
              </w:rPr>
            </w:pPr>
            <w:r w:rsidRPr="009646D5">
              <w:rPr>
                <w:b/>
                <w:bCs/>
              </w:rPr>
              <w:t>8</w:t>
            </w:r>
          </w:p>
        </w:tc>
        <w:tc>
          <w:tcPr>
            <w:tcW w:w="940" w:type="dxa"/>
            <w:vMerge/>
            <w:tcBorders>
              <w:left w:val="single" w:sz="4" w:space="0" w:color="auto"/>
              <w:right w:val="single" w:sz="8" w:space="0" w:color="auto"/>
            </w:tcBorders>
            <w:shd w:val="clear" w:color="auto" w:fill="auto"/>
          </w:tcPr>
          <w:p w14:paraId="2F4DFEC8" w14:textId="77777777" w:rsidR="00A8483B" w:rsidRPr="00F82359" w:rsidRDefault="00A8483B" w:rsidP="00A8483B">
            <w:pPr>
              <w:spacing w:after="92"/>
              <w:jc w:val="center"/>
              <w:rPr>
                <w:b/>
                <w:bCs/>
              </w:rPr>
            </w:pPr>
          </w:p>
        </w:tc>
      </w:tr>
      <w:tr w:rsidR="00A8483B" w14:paraId="01A92E5B" w14:textId="44E49B6A" w:rsidTr="00EA3B80">
        <w:trPr>
          <w:trHeight w:val="300"/>
          <w:jc w:val="center"/>
        </w:trPr>
        <w:tc>
          <w:tcPr>
            <w:tcW w:w="2746"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4EB12C44" w14:textId="77777777" w:rsidR="00A8483B" w:rsidRDefault="00A8483B" w:rsidP="00336712">
            <w:pPr>
              <w:spacing w:after="92"/>
            </w:pPr>
            <w:r w:rsidRPr="4430A0D9">
              <w:rPr>
                <w:b/>
                <w:bCs/>
                <w:color w:val="000000" w:themeColor="text1"/>
                <w:lang w:val="mk"/>
              </w:rPr>
              <w:t>Петто г одд.</w:t>
            </w:r>
          </w:p>
        </w:tc>
        <w:tc>
          <w:tcPr>
            <w:tcW w:w="82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DFC1D77" w14:textId="339F2EF8" w:rsidR="00A8483B" w:rsidRPr="00146A87" w:rsidRDefault="00EF3D4B" w:rsidP="00336712">
            <w:pPr>
              <w:spacing w:after="92"/>
            </w:pPr>
            <w:r w:rsidRPr="00146A87">
              <w:rPr>
                <w:b/>
                <w:bCs/>
              </w:rPr>
              <w:t xml:space="preserve"> </w:t>
            </w:r>
            <w:r w:rsidR="00146A87" w:rsidRPr="00146A87">
              <w:rPr>
                <w:b/>
                <w:bCs/>
              </w:rPr>
              <w:t>/</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C036C98" w14:textId="05F477D9" w:rsidR="00A8483B" w:rsidRPr="00146A87" w:rsidRDefault="00146A87" w:rsidP="00336712">
            <w:pPr>
              <w:spacing w:after="92"/>
            </w:pPr>
            <w:r w:rsidRPr="00146A87">
              <w:t>2</w:t>
            </w:r>
          </w:p>
        </w:tc>
        <w:tc>
          <w:tcPr>
            <w:tcW w:w="5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A69E18E"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AFED25D" w14:textId="77777777" w:rsidR="00A8483B" w:rsidRPr="00146A87" w:rsidRDefault="00A8483B" w:rsidP="00336712">
            <w:pPr>
              <w:spacing w:after="92"/>
            </w:pPr>
            <w:r w:rsidRPr="00146A87">
              <w:rPr>
                <w:b/>
                <w:bCs/>
              </w:rPr>
              <w:t xml:space="preserve">/ </w:t>
            </w:r>
          </w:p>
        </w:tc>
        <w:tc>
          <w:tcPr>
            <w:tcW w:w="5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CD90217" w14:textId="77777777" w:rsidR="00A8483B" w:rsidRPr="00146A87" w:rsidRDefault="00A8483B" w:rsidP="00336712">
            <w:pPr>
              <w:spacing w:after="92"/>
            </w:pPr>
            <w:r w:rsidRPr="00146A87">
              <w:rPr>
                <w:b/>
                <w:bCs/>
              </w:rPr>
              <w:t xml:space="preserve">/ </w:t>
            </w:r>
          </w:p>
        </w:tc>
        <w:tc>
          <w:tcPr>
            <w:tcW w:w="5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C32110F"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7C54B16" w14:textId="77777777" w:rsidR="00A8483B" w:rsidRPr="00146A87" w:rsidRDefault="00A8483B" w:rsidP="00336712">
            <w:pPr>
              <w:spacing w:after="92"/>
            </w:pPr>
            <w:r w:rsidRPr="00146A87">
              <w:rPr>
                <w:b/>
                <w:bCs/>
              </w:rPr>
              <w:t xml:space="preserve">/ </w:t>
            </w:r>
          </w:p>
        </w:tc>
        <w:tc>
          <w:tcPr>
            <w:tcW w:w="5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6DE4E47"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96DD7FB"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6037805"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E204EBA" w14:textId="77777777" w:rsidR="00A8483B" w:rsidRPr="00146A87" w:rsidRDefault="00A8483B" w:rsidP="00336712">
            <w:pPr>
              <w:spacing w:after="92"/>
            </w:pPr>
            <w:r w:rsidRPr="00146A87">
              <w:rPr>
                <w:b/>
                <w:bCs/>
              </w:rPr>
              <w:t xml:space="preserve">/ </w:t>
            </w:r>
          </w:p>
        </w:tc>
        <w:tc>
          <w:tcPr>
            <w:tcW w:w="5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8791987" w14:textId="77777777" w:rsidR="00A8483B" w:rsidRPr="00146A87" w:rsidRDefault="00A8483B" w:rsidP="00336712">
            <w:pPr>
              <w:spacing w:after="92"/>
            </w:pPr>
            <w:r w:rsidRPr="00146A87">
              <w:rPr>
                <w:b/>
                <w:bCs/>
              </w:rPr>
              <w:t xml:space="preserve"> /</w:t>
            </w:r>
          </w:p>
        </w:tc>
        <w:tc>
          <w:tcPr>
            <w:tcW w:w="59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8D50F5B"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0BB028F"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15DDC06"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8CEB53C" w14:textId="77777777" w:rsidR="00A8483B" w:rsidRPr="00146A87" w:rsidRDefault="00A8483B" w:rsidP="00336712">
            <w:pPr>
              <w:spacing w:after="92"/>
            </w:pPr>
            <w:r w:rsidRPr="00146A87">
              <w:rPr>
                <w:b/>
                <w:bCs/>
              </w:rPr>
              <w:t xml:space="preserve">/ </w:t>
            </w:r>
          </w:p>
        </w:tc>
        <w:tc>
          <w:tcPr>
            <w:tcW w:w="900" w:type="dxa"/>
            <w:tcBorders>
              <w:top w:val="single" w:sz="8" w:space="0" w:color="auto"/>
              <w:left w:val="single" w:sz="8" w:space="0" w:color="auto"/>
              <w:bottom w:val="single" w:sz="8" w:space="0" w:color="auto"/>
              <w:right w:val="single" w:sz="4" w:space="0" w:color="auto"/>
            </w:tcBorders>
            <w:shd w:val="clear" w:color="auto" w:fill="FFFFFF" w:themeFill="background1"/>
            <w:tcMar>
              <w:left w:w="108" w:type="dxa"/>
              <w:right w:w="108" w:type="dxa"/>
            </w:tcMar>
          </w:tcPr>
          <w:p w14:paraId="3D0B9D95" w14:textId="47DC98B1" w:rsidR="00A8483B" w:rsidRPr="009646D5" w:rsidRDefault="00146A87" w:rsidP="00336712">
            <w:pPr>
              <w:spacing w:after="92"/>
              <w:jc w:val="center"/>
              <w:rPr>
                <w:b/>
              </w:rPr>
            </w:pPr>
            <w:r w:rsidRPr="009646D5">
              <w:rPr>
                <w:b/>
              </w:rPr>
              <w:t>2</w:t>
            </w:r>
          </w:p>
        </w:tc>
        <w:tc>
          <w:tcPr>
            <w:tcW w:w="940" w:type="dxa"/>
            <w:vMerge/>
            <w:tcBorders>
              <w:left w:val="single" w:sz="4" w:space="0" w:color="auto"/>
              <w:right w:val="single" w:sz="8" w:space="0" w:color="auto"/>
            </w:tcBorders>
            <w:shd w:val="clear" w:color="auto" w:fill="auto"/>
          </w:tcPr>
          <w:p w14:paraId="112AFBFD" w14:textId="77777777" w:rsidR="00A8483B" w:rsidRPr="00F82359" w:rsidRDefault="00A8483B" w:rsidP="00A8483B">
            <w:pPr>
              <w:spacing w:after="92"/>
              <w:jc w:val="center"/>
            </w:pPr>
          </w:p>
        </w:tc>
      </w:tr>
      <w:tr w:rsidR="00A8483B" w14:paraId="1C3A5748" w14:textId="00D65396" w:rsidTr="00EA3B80">
        <w:trPr>
          <w:trHeight w:val="255"/>
          <w:jc w:val="center"/>
        </w:trPr>
        <w:tc>
          <w:tcPr>
            <w:tcW w:w="2746"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1FE967D2" w14:textId="77777777" w:rsidR="00A8483B" w:rsidRDefault="00A8483B" w:rsidP="00336712">
            <w:pPr>
              <w:spacing w:after="92"/>
            </w:pPr>
            <w:r w:rsidRPr="4430A0D9">
              <w:rPr>
                <w:b/>
                <w:bCs/>
                <w:color w:val="000000" w:themeColor="text1"/>
                <w:lang w:val="mk"/>
              </w:rPr>
              <w:t>Шесто г одд.</w:t>
            </w:r>
          </w:p>
        </w:tc>
        <w:tc>
          <w:tcPr>
            <w:tcW w:w="82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840AD3E" w14:textId="3A72BE84" w:rsidR="00A8483B" w:rsidRPr="00146A87" w:rsidRDefault="00EF3D4B" w:rsidP="00336712">
            <w:pPr>
              <w:spacing w:after="92"/>
            </w:pPr>
            <w:r w:rsidRPr="00146A87">
              <w:rPr>
                <w:b/>
                <w:bCs/>
              </w:rPr>
              <w:t xml:space="preserve"> </w:t>
            </w:r>
            <w:r w:rsidR="00146A87" w:rsidRPr="00146A87">
              <w:rPr>
                <w:b/>
                <w:bCs/>
              </w:rPr>
              <w:t>4</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4430814" w14:textId="7BC16AFA" w:rsidR="00A8483B" w:rsidRPr="00146A87" w:rsidRDefault="00EF3D4B" w:rsidP="00336712">
            <w:pPr>
              <w:spacing w:after="92"/>
            </w:pPr>
            <w:r w:rsidRPr="00146A87">
              <w:rPr>
                <w:b/>
                <w:bCs/>
              </w:rPr>
              <w:t xml:space="preserve"> </w:t>
            </w:r>
            <w:r w:rsidR="00146A87" w:rsidRPr="00146A87">
              <w:rPr>
                <w:b/>
                <w:bCs/>
              </w:rPr>
              <w:t>4</w:t>
            </w:r>
          </w:p>
        </w:tc>
        <w:tc>
          <w:tcPr>
            <w:tcW w:w="5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A99B7F6"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6334A42" w14:textId="77777777" w:rsidR="00A8483B" w:rsidRPr="00146A87" w:rsidRDefault="00A8483B" w:rsidP="00336712">
            <w:pPr>
              <w:spacing w:after="92"/>
            </w:pPr>
            <w:r w:rsidRPr="00146A87">
              <w:rPr>
                <w:b/>
                <w:bCs/>
              </w:rPr>
              <w:t xml:space="preserve"> /</w:t>
            </w:r>
          </w:p>
        </w:tc>
        <w:tc>
          <w:tcPr>
            <w:tcW w:w="5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8B4A36A" w14:textId="77777777" w:rsidR="00A8483B" w:rsidRPr="00146A87" w:rsidRDefault="00A8483B" w:rsidP="00336712">
            <w:pPr>
              <w:spacing w:after="92"/>
            </w:pPr>
            <w:r w:rsidRPr="00146A87">
              <w:rPr>
                <w:b/>
                <w:bCs/>
              </w:rPr>
              <w:t xml:space="preserve"> /</w:t>
            </w:r>
          </w:p>
        </w:tc>
        <w:tc>
          <w:tcPr>
            <w:tcW w:w="5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4EDE065"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4C62FBA" w14:textId="77777777" w:rsidR="00A8483B" w:rsidRPr="00146A87" w:rsidRDefault="00A8483B" w:rsidP="00336712">
            <w:pPr>
              <w:spacing w:after="92"/>
            </w:pPr>
            <w:r w:rsidRPr="00146A87">
              <w:rPr>
                <w:b/>
                <w:bCs/>
              </w:rPr>
              <w:t xml:space="preserve"> /</w:t>
            </w:r>
          </w:p>
        </w:tc>
        <w:tc>
          <w:tcPr>
            <w:tcW w:w="5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221AC6A"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0E0410A"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62BF100"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EC97B11" w14:textId="77777777" w:rsidR="00A8483B" w:rsidRPr="00146A87" w:rsidRDefault="00A8483B" w:rsidP="00336712">
            <w:pPr>
              <w:spacing w:after="92"/>
            </w:pPr>
            <w:r w:rsidRPr="00146A87">
              <w:rPr>
                <w:b/>
                <w:bCs/>
              </w:rPr>
              <w:t xml:space="preserve"> /</w:t>
            </w:r>
          </w:p>
        </w:tc>
        <w:tc>
          <w:tcPr>
            <w:tcW w:w="5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28334DC" w14:textId="77777777" w:rsidR="00A8483B" w:rsidRPr="00146A87" w:rsidRDefault="00A8483B" w:rsidP="00336712">
            <w:pPr>
              <w:spacing w:after="92"/>
            </w:pPr>
            <w:r w:rsidRPr="00146A87">
              <w:rPr>
                <w:b/>
                <w:bCs/>
              </w:rPr>
              <w:t xml:space="preserve"> /</w:t>
            </w:r>
          </w:p>
        </w:tc>
        <w:tc>
          <w:tcPr>
            <w:tcW w:w="59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E8FB529"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A25CC8C"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724EADC"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E529ECA" w14:textId="77777777" w:rsidR="00A8483B" w:rsidRPr="00146A87" w:rsidRDefault="00A8483B" w:rsidP="00336712">
            <w:pPr>
              <w:spacing w:after="92"/>
            </w:pPr>
            <w:r w:rsidRPr="00146A87">
              <w:rPr>
                <w:b/>
                <w:bCs/>
              </w:rPr>
              <w:t xml:space="preserve"> /</w:t>
            </w:r>
          </w:p>
        </w:tc>
        <w:tc>
          <w:tcPr>
            <w:tcW w:w="900" w:type="dxa"/>
            <w:tcBorders>
              <w:top w:val="single" w:sz="8" w:space="0" w:color="auto"/>
              <w:left w:val="single" w:sz="8" w:space="0" w:color="auto"/>
              <w:bottom w:val="single" w:sz="8" w:space="0" w:color="auto"/>
              <w:right w:val="single" w:sz="4" w:space="0" w:color="auto"/>
            </w:tcBorders>
            <w:shd w:val="clear" w:color="auto" w:fill="FFFFFF" w:themeFill="background1"/>
            <w:tcMar>
              <w:left w:w="108" w:type="dxa"/>
              <w:right w:w="108" w:type="dxa"/>
            </w:tcMar>
          </w:tcPr>
          <w:p w14:paraId="32A26CF2" w14:textId="3B3A5864" w:rsidR="00A8483B" w:rsidRPr="009646D5" w:rsidRDefault="00146A87" w:rsidP="00336712">
            <w:pPr>
              <w:spacing w:after="92"/>
              <w:jc w:val="center"/>
              <w:rPr>
                <w:b/>
              </w:rPr>
            </w:pPr>
            <w:r w:rsidRPr="009646D5">
              <w:rPr>
                <w:b/>
              </w:rPr>
              <w:t>8</w:t>
            </w:r>
          </w:p>
        </w:tc>
        <w:tc>
          <w:tcPr>
            <w:tcW w:w="940" w:type="dxa"/>
            <w:vMerge/>
            <w:tcBorders>
              <w:left w:val="single" w:sz="4" w:space="0" w:color="auto"/>
              <w:right w:val="single" w:sz="8" w:space="0" w:color="auto"/>
            </w:tcBorders>
            <w:shd w:val="clear" w:color="auto" w:fill="auto"/>
          </w:tcPr>
          <w:p w14:paraId="39515F89" w14:textId="77777777" w:rsidR="00A8483B" w:rsidRPr="00F82359" w:rsidRDefault="00A8483B" w:rsidP="00A8483B">
            <w:pPr>
              <w:spacing w:after="92"/>
              <w:jc w:val="center"/>
            </w:pPr>
          </w:p>
        </w:tc>
      </w:tr>
      <w:tr w:rsidR="00A8483B" w14:paraId="76FA8A3A" w14:textId="7D004650" w:rsidTr="00EA3B80">
        <w:trPr>
          <w:trHeight w:val="255"/>
          <w:jc w:val="center"/>
        </w:trPr>
        <w:tc>
          <w:tcPr>
            <w:tcW w:w="2746"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40998837" w14:textId="77777777" w:rsidR="00A8483B" w:rsidRDefault="00A8483B" w:rsidP="00336712">
            <w:pPr>
              <w:spacing w:after="92"/>
            </w:pPr>
            <w:r w:rsidRPr="4430A0D9">
              <w:rPr>
                <w:b/>
                <w:bCs/>
                <w:color w:val="000000" w:themeColor="text1"/>
                <w:lang w:val="mk"/>
              </w:rPr>
              <w:t>Седмо г одд.</w:t>
            </w:r>
          </w:p>
        </w:tc>
        <w:tc>
          <w:tcPr>
            <w:tcW w:w="82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D0B7FF8" w14:textId="6B24E78E" w:rsidR="00A8483B" w:rsidRPr="00146A87" w:rsidRDefault="00EF3D4B" w:rsidP="00336712">
            <w:pPr>
              <w:spacing w:after="92"/>
            </w:pPr>
            <w:r w:rsidRPr="00146A87">
              <w:rPr>
                <w:b/>
                <w:bCs/>
              </w:rPr>
              <w:t xml:space="preserve"> </w:t>
            </w:r>
            <w:r w:rsidR="00146A87" w:rsidRPr="00146A87">
              <w:rPr>
                <w:b/>
                <w:bCs/>
              </w:rPr>
              <w:t>6</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D392CB4" w14:textId="142795F9" w:rsidR="00A8483B" w:rsidRPr="00146A87" w:rsidRDefault="00EF3D4B" w:rsidP="00336712">
            <w:pPr>
              <w:spacing w:after="92"/>
            </w:pPr>
            <w:r w:rsidRPr="00146A87">
              <w:rPr>
                <w:b/>
                <w:bCs/>
              </w:rPr>
              <w:t xml:space="preserve"> </w:t>
            </w:r>
            <w:r w:rsidR="00146A87" w:rsidRPr="00146A87">
              <w:rPr>
                <w:b/>
                <w:bCs/>
              </w:rPr>
              <w:t>4</w:t>
            </w:r>
          </w:p>
        </w:tc>
        <w:tc>
          <w:tcPr>
            <w:tcW w:w="5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574C68A"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BF16B1B" w14:textId="77777777" w:rsidR="00A8483B" w:rsidRPr="00146A87" w:rsidRDefault="00A8483B" w:rsidP="00336712">
            <w:pPr>
              <w:spacing w:after="92"/>
            </w:pPr>
            <w:r w:rsidRPr="00146A87">
              <w:rPr>
                <w:b/>
                <w:bCs/>
              </w:rPr>
              <w:t xml:space="preserve"> /</w:t>
            </w:r>
          </w:p>
        </w:tc>
        <w:tc>
          <w:tcPr>
            <w:tcW w:w="5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7A6D5E1" w14:textId="77777777" w:rsidR="00A8483B" w:rsidRPr="00146A87" w:rsidRDefault="00A8483B" w:rsidP="00336712">
            <w:pPr>
              <w:spacing w:after="92"/>
            </w:pPr>
            <w:r w:rsidRPr="00146A87">
              <w:rPr>
                <w:b/>
                <w:bCs/>
              </w:rPr>
              <w:t xml:space="preserve"> /</w:t>
            </w:r>
          </w:p>
        </w:tc>
        <w:tc>
          <w:tcPr>
            <w:tcW w:w="5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668083C"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010A410" w14:textId="77777777" w:rsidR="00A8483B" w:rsidRPr="00146A87" w:rsidRDefault="00A8483B" w:rsidP="00336712">
            <w:pPr>
              <w:spacing w:after="92"/>
            </w:pPr>
            <w:r w:rsidRPr="00146A87">
              <w:rPr>
                <w:b/>
                <w:bCs/>
              </w:rPr>
              <w:t xml:space="preserve"> /</w:t>
            </w:r>
          </w:p>
        </w:tc>
        <w:tc>
          <w:tcPr>
            <w:tcW w:w="5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972D17B"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4DB2317"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5DE072A"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1C5BFFB" w14:textId="77777777" w:rsidR="00A8483B" w:rsidRPr="00146A87" w:rsidRDefault="00A8483B" w:rsidP="00336712">
            <w:pPr>
              <w:spacing w:after="92"/>
            </w:pPr>
            <w:r w:rsidRPr="00146A87">
              <w:rPr>
                <w:b/>
                <w:bCs/>
              </w:rPr>
              <w:t xml:space="preserve"> /</w:t>
            </w:r>
          </w:p>
        </w:tc>
        <w:tc>
          <w:tcPr>
            <w:tcW w:w="5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A62E556" w14:textId="77777777" w:rsidR="00A8483B" w:rsidRPr="00146A87" w:rsidRDefault="00A8483B" w:rsidP="00336712">
            <w:pPr>
              <w:spacing w:after="92"/>
            </w:pPr>
            <w:r w:rsidRPr="00146A87">
              <w:rPr>
                <w:b/>
                <w:bCs/>
              </w:rPr>
              <w:t xml:space="preserve"> /</w:t>
            </w:r>
          </w:p>
        </w:tc>
        <w:tc>
          <w:tcPr>
            <w:tcW w:w="59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F04F653"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C6A9F14"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1657C56"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D5FC050" w14:textId="77777777" w:rsidR="00A8483B" w:rsidRPr="00146A87" w:rsidRDefault="00A8483B" w:rsidP="00336712">
            <w:pPr>
              <w:spacing w:after="92"/>
            </w:pPr>
            <w:r w:rsidRPr="00146A87">
              <w:rPr>
                <w:b/>
                <w:bCs/>
              </w:rPr>
              <w:t xml:space="preserve"> /</w:t>
            </w:r>
          </w:p>
        </w:tc>
        <w:tc>
          <w:tcPr>
            <w:tcW w:w="900" w:type="dxa"/>
            <w:tcBorders>
              <w:top w:val="single" w:sz="8" w:space="0" w:color="auto"/>
              <w:left w:val="single" w:sz="8" w:space="0" w:color="auto"/>
              <w:bottom w:val="single" w:sz="8" w:space="0" w:color="auto"/>
              <w:right w:val="single" w:sz="4" w:space="0" w:color="auto"/>
            </w:tcBorders>
            <w:shd w:val="clear" w:color="auto" w:fill="FFFFFF" w:themeFill="background1"/>
            <w:tcMar>
              <w:left w:w="108" w:type="dxa"/>
              <w:right w:w="108" w:type="dxa"/>
            </w:tcMar>
          </w:tcPr>
          <w:p w14:paraId="0D61AB6F" w14:textId="13E7A312" w:rsidR="00A8483B" w:rsidRPr="009646D5" w:rsidRDefault="00146A87" w:rsidP="00336712">
            <w:pPr>
              <w:spacing w:after="92"/>
              <w:jc w:val="center"/>
              <w:rPr>
                <w:b/>
              </w:rPr>
            </w:pPr>
            <w:r w:rsidRPr="009646D5">
              <w:rPr>
                <w:b/>
              </w:rPr>
              <w:t>10</w:t>
            </w:r>
          </w:p>
        </w:tc>
        <w:tc>
          <w:tcPr>
            <w:tcW w:w="940" w:type="dxa"/>
            <w:vMerge/>
            <w:tcBorders>
              <w:left w:val="single" w:sz="4" w:space="0" w:color="auto"/>
              <w:right w:val="single" w:sz="8" w:space="0" w:color="auto"/>
            </w:tcBorders>
            <w:shd w:val="clear" w:color="auto" w:fill="auto"/>
          </w:tcPr>
          <w:p w14:paraId="0E9658E9" w14:textId="77777777" w:rsidR="00A8483B" w:rsidRPr="00F82359" w:rsidRDefault="00A8483B" w:rsidP="00A8483B">
            <w:pPr>
              <w:spacing w:after="92"/>
              <w:jc w:val="center"/>
              <w:rPr>
                <w:b/>
              </w:rPr>
            </w:pPr>
          </w:p>
        </w:tc>
      </w:tr>
      <w:tr w:rsidR="00A8483B" w14:paraId="18A7C518" w14:textId="2F8F0FDF" w:rsidTr="00EA3B80">
        <w:trPr>
          <w:trHeight w:val="225"/>
          <w:jc w:val="center"/>
        </w:trPr>
        <w:tc>
          <w:tcPr>
            <w:tcW w:w="2746"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2B3F2F62" w14:textId="77777777" w:rsidR="00A8483B" w:rsidRDefault="00A8483B" w:rsidP="00336712">
            <w:pPr>
              <w:spacing w:after="92"/>
            </w:pPr>
            <w:r w:rsidRPr="4430A0D9">
              <w:rPr>
                <w:b/>
                <w:bCs/>
                <w:color w:val="000000" w:themeColor="text1"/>
                <w:lang w:val="mk"/>
              </w:rPr>
              <w:t>Осмо г одд.</w:t>
            </w:r>
          </w:p>
        </w:tc>
        <w:tc>
          <w:tcPr>
            <w:tcW w:w="82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209819E" w14:textId="0B69AC3B" w:rsidR="00A8483B" w:rsidRPr="00146A87" w:rsidRDefault="00EF3D4B" w:rsidP="00336712">
            <w:pPr>
              <w:spacing w:after="92"/>
            </w:pPr>
            <w:r w:rsidRPr="00146A87">
              <w:rPr>
                <w:b/>
                <w:bCs/>
              </w:rPr>
              <w:t xml:space="preserve"> </w:t>
            </w:r>
            <w:r w:rsidR="00146A87" w:rsidRPr="00146A87">
              <w:rPr>
                <w:b/>
                <w:bCs/>
              </w:rPr>
              <w:t>4</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1BE6969" w14:textId="46605956" w:rsidR="00A8483B" w:rsidRPr="00146A87" w:rsidRDefault="00EF3D4B" w:rsidP="00336712">
            <w:pPr>
              <w:spacing w:after="92"/>
            </w:pPr>
            <w:r w:rsidRPr="00146A87">
              <w:rPr>
                <w:b/>
                <w:bCs/>
              </w:rPr>
              <w:t xml:space="preserve"> </w:t>
            </w:r>
            <w:r w:rsidR="00146A87" w:rsidRPr="00146A87">
              <w:rPr>
                <w:b/>
                <w:bCs/>
              </w:rPr>
              <w:t>1</w:t>
            </w:r>
          </w:p>
        </w:tc>
        <w:tc>
          <w:tcPr>
            <w:tcW w:w="5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0DEA0E8"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7CFD43A" w14:textId="77777777" w:rsidR="00A8483B" w:rsidRPr="00146A87" w:rsidRDefault="00A8483B" w:rsidP="00336712">
            <w:pPr>
              <w:spacing w:after="92"/>
            </w:pPr>
            <w:r w:rsidRPr="00146A87">
              <w:rPr>
                <w:b/>
                <w:bCs/>
              </w:rPr>
              <w:t xml:space="preserve"> /</w:t>
            </w:r>
          </w:p>
        </w:tc>
        <w:tc>
          <w:tcPr>
            <w:tcW w:w="5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B0D76EE" w14:textId="77777777" w:rsidR="00A8483B" w:rsidRPr="00146A87" w:rsidRDefault="00A8483B" w:rsidP="00336712">
            <w:pPr>
              <w:spacing w:after="92"/>
            </w:pPr>
            <w:r w:rsidRPr="00146A87">
              <w:rPr>
                <w:b/>
                <w:bCs/>
              </w:rPr>
              <w:t xml:space="preserve"> /</w:t>
            </w:r>
          </w:p>
        </w:tc>
        <w:tc>
          <w:tcPr>
            <w:tcW w:w="5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E987BB2"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ACE69F4" w14:textId="77777777" w:rsidR="00A8483B" w:rsidRPr="00146A87" w:rsidRDefault="00A8483B" w:rsidP="00336712">
            <w:pPr>
              <w:spacing w:after="92"/>
            </w:pPr>
            <w:r w:rsidRPr="00146A87">
              <w:rPr>
                <w:b/>
                <w:bCs/>
              </w:rPr>
              <w:t xml:space="preserve"> /</w:t>
            </w:r>
          </w:p>
        </w:tc>
        <w:tc>
          <w:tcPr>
            <w:tcW w:w="5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BC38D16"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808377F"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E45C6F3"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5EE1A84" w14:textId="77777777" w:rsidR="00A8483B" w:rsidRPr="00146A87" w:rsidRDefault="00A8483B" w:rsidP="00336712">
            <w:pPr>
              <w:spacing w:after="92"/>
            </w:pPr>
            <w:r w:rsidRPr="00146A87">
              <w:rPr>
                <w:b/>
                <w:bCs/>
              </w:rPr>
              <w:t xml:space="preserve"> /</w:t>
            </w:r>
          </w:p>
        </w:tc>
        <w:tc>
          <w:tcPr>
            <w:tcW w:w="5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A7C034E" w14:textId="77777777" w:rsidR="00A8483B" w:rsidRPr="00146A87" w:rsidRDefault="00A8483B" w:rsidP="00336712">
            <w:pPr>
              <w:spacing w:after="92"/>
            </w:pPr>
            <w:r w:rsidRPr="00146A87">
              <w:rPr>
                <w:b/>
                <w:bCs/>
              </w:rPr>
              <w:t xml:space="preserve"> /</w:t>
            </w:r>
          </w:p>
        </w:tc>
        <w:tc>
          <w:tcPr>
            <w:tcW w:w="59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297C0DE"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2CEF650"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8CC49F6"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03E0F40" w14:textId="77777777" w:rsidR="00A8483B" w:rsidRPr="00146A87" w:rsidRDefault="00A8483B" w:rsidP="00336712">
            <w:pPr>
              <w:spacing w:after="92"/>
            </w:pPr>
            <w:r w:rsidRPr="00146A87">
              <w:rPr>
                <w:b/>
                <w:bCs/>
              </w:rPr>
              <w:t xml:space="preserve"> /</w:t>
            </w:r>
          </w:p>
        </w:tc>
        <w:tc>
          <w:tcPr>
            <w:tcW w:w="900" w:type="dxa"/>
            <w:tcBorders>
              <w:top w:val="single" w:sz="8" w:space="0" w:color="auto"/>
              <w:left w:val="single" w:sz="8" w:space="0" w:color="auto"/>
              <w:bottom w:val="single" w:sz="8" w:space="0" w:color="auto"/>
              <w:right w:val="single" w:sz="4" w:space="0" w:color="auto"/>
            </w:tcBorders>
            <w:shd w:val="clear" w:color="auto" w:fill="FFFFFF" w:themeFill="background1"/>
            <w:tcMar>
              <w:left w:w="108" w:type="dxa"/>
              <w:right w:w="108" w:type="dxa"/>
            </w:tcMar>
          </w:tcPr>
          <w:p w14:paraId="07DBDC86" w14:textId="229265F6" w:rsidR="00A8483B" w:rsidRPr="009646D5" w:rsidRDefault="00146A87" w:rsidP="00336712">
            <w:pPr>
              <w:spacing w:after="92"/>
              <w:jc w:val="center"/>
              <w:rPr>
                <w:b/>
              </w:rPr>
            </w:pPr>
            <w:r w:rsidRPr="009646D5">
              <w:rPr>
                <w:b/>
              </w:rPr>
              <w:t>5</w:t>
            </w:r>
          </w:p>
        </w:tc>
        <w:tc>
          <w:tcPr>
            <w:tcW w:w="940" w:type="dxa"/>
            <w:vMerge/>
            <w:tcBorders>
              <w:left w:val="single" w:sz="4" w:space="0" w:color="auto"/>
              <w:right w:val="single" w:sz="8" w:space="0" w:color="auto"/>
            </w:tcBorders>
            <w:shd w:val="clear" w:color="auto" w:fill="auto"/>
          </w:tcPr>
          <w:p w14:paraId="1E60AA11" w14:textId="77777777" w:rsidR="00A8483B" w:rsidRPr="00F82359" w:rsidRDefault="00A8483B" w:rsidP="00A8483B">
            <w:pPr>
              <w:spacing w:after="92"/>
              <w:jc w:val="center"/>
            </w:pPr>
          </w:p>
        </w:tc>
      </w:tr>
      <w:tr w:rsidR="00A8483B" w14:paraId="1B241AD4" w14:textId="7CC5AE80" w:rsidTr="00EA3B80">
        <w:trPr>
          <w:trHeight w:val="270"/>
          <w:jc w:val="center"/>
        </w:trPr>
        <w:tc>
          <w:tcPr>
            <w:tcW w:w="2746"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5764587E" w14:textId="77777777" w:rsidR="00A8483B" w:rsidRDefault="00A8483B" w:rsidP="00336712">
            <w:pPr>
              <w:spacing w:after="92"/>
            </w:pPr>
            <w:r w:rsidRPr="4430A0D9">
              <w:rPr>
                <w:b/>
                <w:bCs/>
                <w:color w:val="000000" w:themeColor="text1"/>
                <w:lang w:val="mk"/>
              </w:rPr>
              <w:t>Деветто г одд.</w:t>
            </w:r>
          </w:p>
        </w:tc>
        <w:tc>
          <w:tcPr>
            <w:tcW w:w="82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FA3CE70" w14:textId="20A7808B" w:rsidR="00A8483B" w:rsidRPr="00146A87" w:rsidRDefault="00EF3D4B" w:rsidP="00336712">
            <w:pPr>
              <w:spacing w:after="92"/>
            </w:pPr>
            <w:r w:rsidRPr="00146A87">
              <w:rPr>
                <w:b/>
                <w:bCs/>
              </w:rPr>
              <w:t xml:space="preserve"> </w:t>
            </w:r>
            <w:r w:rsidR="00146A87" w:rsidRPr="00146A87">
              <w:rPr>
                <w:b/>
                <w:bCs/>
              </w:rPr>
              <w:t>3</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A337169" w14:textId="11E8D849" w:rsidR="00A8483B" w:rsidRPr="00146A87" w:rsidRDefault="00A8483B" w:rsidP="00336712">
            <w:pPr>
              <w:spacing w:after="92"/>
            </w:pPr>
            <w:r w:rsidRPr="00146A87">
              <w:rPr>
                <w:b/>
                <w:bCs/>
              </w:rPr>
              <w:t xml:space="preserve"> </w:t>
            </w:r>
            <w:r w:rsidR="00146A87" w:rsidRPr="00146A87">
              <w:rPr>
                <w:b/>
                <w:bCs/>
              </w:rPr>
              <w:t>5</w:t>
            </w:r>
          </w:p>
        </w:tc>
        <w:tc>
          <w:tcPr>
            <w:tcW w:w="5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29290FF"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BD18E41" w14:textId="77777777" w:rsidR="00A8483B" w:rsidRPr="00146A87" w:rsidRDefault="00A8483B" w:rsidP="00336712">
            <w:pPr>
              <w:spacing w:after="92"/>
            </w:pPr>
            <w:r w:rsidRPr="00146A87">
              <w:rPr>
                <w:b/>
                <w:bCs/>
              </w:rPr>
              <w:t xml:space="preserve"> /</w:t>
            </w:r>
          </w:p>
        </w:tc>
        <w:tc>
          <w:tcPr>
            <w:tcW w:w="5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14B4B20" w14:textId="77777777" w:rsidR="00A8483B" w:rsidRPr="00146A87" w:rsidRDefault="00A8483B" w:rsidP="00336712">
            <w:pPr>
              <w:spacing w:after="92"/>
            </w:pPr>
            <w:r w:rsidRPr="00146A87">
              <w:rPr>
                <w:b/>
                <w:bCs/>
              </w:rPr>
              <w:t xml:space="preserve"> /</w:t>
            </w:r>
          </w:p>
        </w:tc>
        <w:tc>
          <w:tcPr>
            <w:tcW w:w="5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08DD9AD"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CE48D86" w14:textId="77777777" w:rsidR="00A8483B" w:rsidRPr="00146A87" w:rsidRDefault="00A8483B" w:rsidP="00336712">
            <w:pPr>
              <w:spacing w:after="92"/>
            </w:pPr>
            <w:r w:rsidRPr="00146A87">
              <w:rPr>
                <w:b/>
                <w:bCs/>
              </w:rPr>
              <w:t xml:space="preserve"> /</w:t>
            </w:r>
          </w:p>
        </w:tc>
        <w:tc>
          <w:tcPr>
            <w:tcW w:w="55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716390D"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A978CBA"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2FE8FB8"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ADC38A5" w14:textId="77777777" w:rsidR="00A8483B" w:rsidRPr="00146A87" w:rsidRDefault="00A8483B" w:rsidP="00336712">
            <w:pPr>
              <w:spacing w:after="92"/>
            </w:pPr>
            <w:r w:rsidRPr="00146A87">
              <w:rPr>
                <w:b/>
                <w:bCs/>
              </w:rPr>
              <w:t xml:space="preserve"> /</w:t>
            </w:r>
          </w:p>
        </w:tc>
        <w:tc>
          <w:tcPr>
            <w:tcW w:w="5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D75F19F" w14:textId="77777777" w:rsidR="00A8483B" w:rsidRPr="00146A87" w:rsidRDefault="00A8483B" w:rsidP="00336712">
            <w:pPr>
              <w:spacing w:after="92"/>
            </w:pPr>
            <w:r w:rsidRPr="00146A87">
              <w:rPr>
                <w:b/>
                <w:bCs/>
              </w:rPr>
              <w:t xml:space="preserve"> /</w:t>
            </w:r>
          </w:p>
        </w:tc>
        <w:tc>
          <w:tcPr>
            <w:tcW w:w="59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0C35F3E"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2299860"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0C78653" w14:textId="77777777" w:rsidR="00A8483B" w:rsidRPr="00146A87" w:rsidRDefault="00A8483B" w:rsidP="00336712">
            <w:pPr>
              <w:spacing w:after="92"/>
            </w:pPr>
            <w:r w:rsidRPr="00146A87">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178E3C3" w14:textId="77777777" w:rsidR="00A8483B" w:rsidRPr="00146A87" w:rsidRDefault="00A8483B" w:rsidP="00336712">
            <w:pPr>
              <w:spacing w:after="92"/>
            </w:pPr>
            <w:r w:rsidRPr="00146A87">
              <w:rPr>
                <w:b/>
                <w:bCs/>
              </w:rPr>
              <w:t xml:space="preserve"> /</w:t>
            </w:r>
          </w:p>
        </w:tc>
        <w:tc>
          <w:tcPr>
            <w:tcW w:w="900" w:type="dxa"/>
            <w:tcBorders>
              <w:top w:val="single" w:sz="8" w:space="0" w:color="auto"/>
              <w:left w:val="single" w:sz="8" w:space="0" w:color="auto"/>
              <w:bottom w:val="single" w:sz="8" w:space="0" w:color="auto"/>
              <w:right w:val="single" w:sz="4" w:space="0" w:color="auto"/>
            </w:tcBorders>
            <w:shd w:val="clear" w:color="auto" w:fill="FFFFFF" w:themeFill="background1"/>
            <w:tcMar>
              <w:left w:w="108" w:type="dxa"/>
              <w:right w:w="108" w:type="dxa"/>
            </w:tcMar>
          </w:tcPr>
          <w:p w14:paraId="35C67FDD" w14:textId="0FD83C36" w:rsidR="00A8483B" w:rsidRPr="009646D5" w:rsidRDefault="00146A87" w:rsidP="00336712">
            <w:pPr>
              <w:spacing w:after="92"/>
              <w:jc w:val="center"/>
              <w:rPr>
                <w:b/>
              </w:rPr>
            </w:pPr>
            <w:r w:rsidRPr="009646D5">
              <w:rPr>
                <w:b/>
              </w:rPr>
              <w:t>8</w:t>
            </w:r>
          </w:p>
        </w:tc>
        <w:tc>
          <w:tcPr>
            <w:tcW w:w="940" w:type="dxa"/>
            <w:vMerge/>
            <w:tcBorders>
              <w:left w:val="single" w:sz="4" w:space="0" w:color="auto"/>
              <w:bottom w:val="single" w:sz="8" w:space="0" w:color="auto"/>
              <w:right w:val="single" w:sz="8" w:space="0" w:color="auto"/>
            </w:tcBorders>
            <w:shd w:val="clear" w:color="auto" w:fill="auto"/>
          </w:tcPr>
          <w:p w14:paraId="46C46890" w14:textId="77777777" w:rsidR="00A8483B" w:rsidRPr="00F82359" w:rsidRDefault="00A8483B" w:rsidP="00A8483B">
            <w:pPr>
              <w:spacing w:after="92"/>
              <w:jc w:val="center"/>
            </w:pPr>
          </w:p>
        </w:tc>
      </w:tr>
    </w:tbl>
    <w:p w14:paraId="771F8ECF" w14:textId="019F995B" w:rsidR="00146A87" w:rsidRDefault="00146A87" w:rsidP="00E84785">
      <w:pPr>
        <w:pStyle w:val="NoSpacing"/>
        <w:shd w:val="clear" w:color="auto" w:fill="FFFFFF" w:themeFill="background1"/>
        <w:rPr>
          <w:rFonts w:ascii="Book Antiqua" w:hAnsi="Book Antiqua"/>
          <w:b/>
          <w:sz w:val="28"/>
          <w:szCs w:val="28"/>
        </w:rPr>
      </w:pPr>
    </w:p>
    <w:tbl>
      <w:tblPr>
        <w:tblStyle w:val="TableGrid"/>
        <w:tblW w:w="15441" w:type="dxa"/>
        <w:jc w:val="center"/>
        <w:tblLayout w:type="fixed"/>
        <w:tblLook w:val="04A0" w:firstRow="1" w:lastRow="0" w:firstColumn="1" w:lastColumn="0" w:noHBand="0" w:noVBand="1"/>
      </w:tblPr>
      <w:tblGrid>
        <w:gridCol w:w="1833"/>
        <w:gridCol w:w="851"/>
        <w:gridCol w:w="850"/>
        <w:gridCol w:w="709"/>
        <w:gridCol w:w="709"/>
        <w:gridCol w:w="850"/>
        <w:gridCol w:w="709"/>
        <w:gridCol w:w="709"/>
        <w:gridCol w:w="850"/>
        <w:gridCol w:w="709"/>
        <w:gridCol w:w="709"/>
        <w:gridCol w:w="708"/>
        <w:gridCol w:w="629"/>
        <w:gridCol w:w="596"/>
        <w:gridCol w:w="683"/>
        <w:gridCol w:w="683"/>
        <w:gridCol w:w="683"/>
        <w:gridCol w:w="979"/>
        <w:gridCol w:w="992"/>
      </w:tblGrid>
      <w:tr w:rsidR="00146A87" w14:paraId="7AD0A5E0" w14:textId="77777777" w:rsidTr="00EA3B80">
        <w:trPr>
          <w:trHeight w:val="300"/>
          <w:jc w:val="center"/>
        </w:trPr>
        <w:tc>
          <w:tcPr>
            <w:tcW w:w="15441" w:type="dxa"/>
            <w:gridSpan w:val="19"/>
            <w:tcBorders>
              <w:top w:val="single" w:sz="8" w:space="0" w:color="auto"/>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4D10065B" w14:textId="77777777" w:rsidR="00146A87" w:rsidRDefault="00146A87" w:rsidP="00E84785">
            <w:pPr>
              <w:shd w:val="clear" w:color="auto" w:fill="FFE599" w:themeFill="accent4" w:themeFillTint="66"/>
              <w:spacing w:after="92"/>
              <w:jc w:val="center"/>
            </w:pPr>
            <w:r w:rsidRPr="00272992">
              <w:rPr>
                <w:rFonts w:ascii="Book Antiqua" w:eastAsia="Book Antiqua" w:hAnsi="Book Antiqua" w:cs="Book Antiqua"/>
                <w:b/>
                <w:bCs/>
              </w:rPr>
              <w:t>ПРЕГЛЕД НА БРОЈ НА УЧЕНИЦИ СПОРЕД ПОЛ И ЕТНИЧКА ПРИПАДНОСТ</w:t>
            </w:r>
            <w:r>
              <w:rPr>
                <w:rFonts w:ascii="Book Antiqua" w:eastAsia="Book Antiqua" w:hAnsi="Book Antiqua" w:cs="Book Antiqua"/>
                <w:b/>
                <w:bCs/>
                <w:lang w:val="mk-MK"/>
              </w:rPr>
              <w:t xml:space="preserve">-ПОУ </w:t>
            </w:r>
            <w:r>
              <w:rPr>
                <w:b/>
                <w:bCs/>
                <w:color w:val="000000" w:themeColor="text1"/>
                <w:lang w:val="mk"/>
              </w:rPr>
              <w:t>Црнилиште</w:t>
            </w:r>
          </w:p>
        </w:tc>
      </w:tr>
      <w:tr w:rsidR="00146A87" w14:paraId="521551B4" w14:textId="77777777" w:rsidTr="00EA3B80">
        <w:trPr>
          <w:trHeight w:val="322"/>
          <w:jc w:val="center"/>
        </w:trPr>
        <w:tc>
          <w:tcPr>
            <w:tcW w:w="1833" w:type="dxa"/>
            <w:vMerge w:val="restart"/>
            <w:tcBorders>
              <w:top w:val="single" w:sz="8" w:space="0" w:color="auto"/>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317873E5" w14:textId="77777777" w:rsidR="00146A87" w:rsidRDefault="00146A87" w:rsidP="005C4AEB">
            <w:pPr>
              <w:spacing w:after="92"/>
            </w:pPr>
            <w:r w:rsidRPr="4430A0D9">
              <w:rPr>
                <w:b/>
                <w:bCs/>
                <w:color w:val="000000" w:themeColor="text1"/>
                <w:lang w:val="mk"/>
              </w:rPr>
              <w:t>Одделение</w:t>
            </w:r>
          </w:p>
        </w:tc>
        <w:tc>
          <w:tcPr>
            <w:tcW w:w="1701" w:type="dxa"/>
            <w:gridSpan w:val="2"/>
            <w:tcBorders>
              <w:top w:val="nil"/>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7502D2DB" w14:textId="77777777" w:rsidR="00146A87" w:rsidRDefault="00146A87" w:rsidP="005C4AEB">
            <w:pPr>
              <w:spacing w:after="92"/>
            </w:pPr>
            <w:r w:rsidRPr="4430A0D9">
              <w:rPr>
                <w:b/>
                <w:bCs/>
                <w:color w:val="000000" w:themeColor="text1"/>
                <w:lang w:val="mk"/>
              </w:rPr>
              <w:t>МАКЕДОНЦИ</w:t>
            </w:r>
          </w:p>
        </w:tc>
        <w:tc>
          <w:tcPr>
            <w:tcW w:w="1418" w:type="dxa"/>
            <w:gridSpan w:val="2"/>
            <w:tcBorders>
              <w:top w:val="nil"/>
              <w:left w:val="nil"/>
              <w:bottom w:val="single" w:sz="8" w:space="0" w:color="auto"/>
              <w:right w:val="single" w:sz="8" w:space="0" w:color="auto"/>
            </w:tcBorders>
            <w:shd w:val="clear" w:color="auto" w:fill="FFF2CC" w:themeFill="accent4" w:themeFillTint="33"/>
            <w:tcMar>
              <w:left w:w="108" w:type="dxa"/>
              <w:right w:w="108" w:type="dxa"/>
            </w:tcMar>
          </w:tcPr>
          <w:p w14:paraId="08602462" w14:textId="77777777" w:rsidR="00146A87" w:rsidRDefault="00146A87" w:rsidP="005C4AEB">
            <w:pPr>
              <w:spacing w:after="92"/>
            </w:pPr>
            <w:r w:rsidRPr="4430A0D9">
              <w:rPr>
                <w:b/>
                <w:bCs/>
                <w:color w:val="000000" w:themeColor="text1"/>
                <w:lang w:val="mk"/>
              </w:rPr>
              <w:t>АЛБАНЦИ</w:t>
            </w:r>
          </w:p>
        </w:tc>
        <w:tc>
          <w:tcPr>
            <w:tcW w:w="1559" w:type="dxa"/>
            <w:gridSpan w:val="2"/>
            <w:tcBorders>
              <w:top w:val="nil"/>
              <w:left w:val="nil"/>
              <w:bottom w:val="single" w:sz="8" w:space="0" w:color="auto"/>
              <w:right w:val="single" w:sz="8" w:space="0" w:color="auto"/>
            </w:tcBorders>
            <w:shd w:val="clear" w:color="auto" w:fill="FFF2CC" w:themeFill="accent4" w:themeFillTint="33"/>
            <w:tcMar>
              <w:left w:w="108" w:type="dxa"/>
              <w:right w:w="108" w:type="dxa"/>
            </w:tcMar>
          </w:tcPr>
          <w:p w14:paraId="6B606AC9" w14:textId="77777777" w:rsidR="00146A87" w:rsidRDefault="00146A87" w:rsidP="005C4AEB">
            <w:pPr>
              <w:spacing w:after="92"/>
            </w:pPr>
            <w:r w:rsidRPr="4430A0D9">
              <w:rPr>
                <w:b/>
                <w:bCs/>
                <w:color w:val="000000" w:themeColor="text1"/>
                <w:lang w:val="mk"/>
              </w:rPr>
              <w:t>ТУРЦИ</w:t>
            </w:r>
          </w:p>
        </w:tc>
        <w:tc>
          <w:tcPr>
            <w:tcW w:w="1559" w:type="dxa"/>
            <w:gridSpan w:val="2"/>
            <w:tcBorders>
              <w:top w:val="nil"/>
              <w:left w:val="nil"/>
              <w:bottom w:val="single" w:sz="8" w:space="0" w:color="auto"/>
              <w:right w:val="single" w:sz="8" w:space="0" w:color="auto"/>
            </w:tcBorders>
            <w:shd w:val="clear" w:color="auto" w:fill="FFF2CC" w:themeFill="accent4" w:themeFillTint="33"/>
            <w:tcMar>
              <w:left w:w="108" w:type="dxa"/>
              <w:right w:w="108" w:type="dxa"/>
            </w:tcMar>
          </w:tcPr>
          <w:p w14:paraId="6CEDA125" w14:textId="77777777" w:rsidR="00146A87" w:rsidRDefault="00146A87" w:rsidP="005C4AEB">
            <w:pPr>
              <w:spacing w:after="92"/>
            </w:pPr>
            <w:r w:rsidRPr="4430A0D9">
              <w:rPr>
                <w:b/>
                <w:bCs/>
                <w:color w:val="000000" w:themeColor="text1"/>
                <w:lang w:val="mk"/>
              </w:rPr>
              <w:t>ВЛАСИ</w:t>
            </w:r>
          </w:p>
        </w:tc>
        <w:tc>
          <w:tcPr>
            <w:tcW w:w="1418" w:type="dxa"/>
            <w:gridSpan w:val="2"/>
            <w:tcBorders>
              <w:top w:val="nil"/>
              <w:left w:val="nil"/>
              <w:bottom w:val="single" w:sz="8" w:space="0" w:color="auto"/>
              <w:right w:val="single" w:sz="8" w:space="0" w:color="auto"/>
            </w:tcBorders>
            <w:shd w:val="clear" w:color="auto" w:fill="FFF2CC" w:themeFill="accent4" w:themeFillTint="33"/>
            <w:tcMar>
              <w:left w:w="108" w:type="dxa"/>
              <w:right w:w="108" w:type="dxa"/>
            </w:tcMar>
          </w:tcPr>
          <w:p w14:paraId="734BF9A8" w14:textId="77777777" w:rsidR="00146A87" w:rsidRDefault="00146A87" w:rsidP="005C4AEB">
            <w:pPr>
              <w:spacing w:after="92"/>
            </w:pPr>
            <w:r w:rsidRPr="4430A0D9">
              <w:rPr>
                <w:b/>
                <w:bCs/>
                <w:color w:val="000000" w:themeColor="text1"/>
                <w:lang w:val="mk"/>
              </w:rPr>
              <w:t>РОМИ</w:t>
            </w:r>
          </w:p>
        </w:tc>
        <w:tc>
          <w:tcPr>
            <w:tcW w:w="1337" w:type="dxa"/>
            <w:gridSpan w:val="2"/>
            <w:tcBorders>
              <w:top w:val="nil"/>
              <w:left w:val="nil"/>
              <w:bottom w:val="single" w:sz="8" w:space="0" w:color="auto"/>
              <w:right w:val="single" w:sz="8" w:space="0" w:color="auto"/>
            </w:tcBorders>
            <w:shd w:val="clear" w:color="auto" w:fill="FFF2CC" w:themeFill="accent4" w:themeFillTint="33"/>
            <w:tcMar>
              <w:left w:w="108" w:type="dxa"/>
              <w:right w:w="108" w:type="dxa"/>
            </w:tcMar>
          </w:tcPr>
          <w:p w14:paraId="44B58D8E" w14:textId="77777777" w:rsidR="00146A87" w:rsidRDefault="00146A87" w:rsidP="005C4AEB">
            <w:pPr>
              <w:spacing w:after="92"/>
            </w:pPr>
            <w:r w:rsidRPr="4430A0D9">
              <w:rPr>
                <w:b/>
                <w:bCs/>
                <w:color w:val="000000" w:themeColor="text1"/>
                <w:lang w:val="mk"/>
              </w:rPr>
              <w:t>ЕГИПЈАНИ</w:t>
            </w:r>
          </w:p>
        </w:tc>
        <w:tc>
          <w:tcPr>
            <w:tcW w:w="1279" w:type="dxa"/>
            <w:gridSpan w:val="2"/>
            <w:tcBorders>
              <w:top w:val="nil"/>
              <w:left w:val="nil"/>
              <w:bottom w:val="single" w:sz="8" w:space="0" w:color="auto"/>
              <w:right w:val="single" w:sz="8" w:space="0" w:color="auto"/>
            </w:tcBorders>
            <w:shd w:val="clear" w:color="auto" w:fill="FFF2CC" w:themeFill="accent4" w:themeFillTint="33"/>
            <w:tcMar>
              <w:left w:w="108" w:type="dxa"/>
              <w:right w:w="108" w:type="dxa"/>
            </w:tcMar>
          </w:tcPr>
          <w:p w14:paraId="04044D3E" w14:textId="77777777" w:rsidR="00146A87" w:rsidRDefault="00146A87" w:rsidP="005C4AEB">
            <w:pPr>
              <w:spacing w:after="92"/>
            </w:pPr>
            <w:r w:rsidRPr="4430A0D9">
              <w:rPr>
                <w:b/>
                <w:bCs/>
                <w:color w:val="000000" w:themeColor="text1"/>
                <w:lang w:val="mk"/>
              </w:rPr>
              <w:t>БОШЊАЦИ</w:t>
            </w:r>
          </w:p>
        </w:tc>
        <w:tc>
          <w:tcPr>
            <w:tcW w:w="1366" w:type="dxa"/>
            <w:gridSpan w:val="2"/>
            <w:tcBorders>
              <w:top w:val="nil"/>
              <w:left w:val="nil"/>
              <w:bottom w:val="single" w:sz="8" w:space="0" w:color="auto"/>
              <w:right w:val="single" w:sz="8" w:space="0" w:color="auto"/>
            </w:tcBorders>
            <w:shd w:val="clear" w:color="auto" w:fill="FFF2CC" w:themeFill="accent4" w:themeFillTint="33"/>
            <w:tcMar>
              <w:left w:w="108" w:type="dxa"/>
              <w:right w:w="108" w:type="dxa"/>
            </w:tcMar>
          </w:tcPr>
          <w:p w14:paraId="3413F008" w14:textId="77777777" w:rsidR="00146A87" w:rsidRDefault="00146A87" w:rsidP="005C4AEB">
            <w:pPr>
              <w:spacing w:after="92"/>
            </w:pPr>
            <w:r w:rsidRPr="4430A0D9">
              <w:rPr>
                <w:b/>
                <w:bCs/>
                <w:color w:val="000000" w:themeColor="text1"/>
                <w:lang w:val="mk"/>
              </w:rPr>
              <w:t>ОСТАНАТО</w:t>
            </w:r>
          </w:p>
        </w:tc>
        <w:tc>
          <w:tcPr>
            <w:tcW w:w="979" w:type="dxa"/>
            <w:vMerge w:val="restart"/>
            <w:tcBorders>
              <w:top w:val="nil"/>
              <w:left w:val="nil"/>
              <w:bottom w:val="single" w:sz="8" w:space="0" w:color="auto"/>
              <w:right w:val="single" w:sz="4" w:space="0" w:color="auto"/>
            </w:tcBorders>
            <w:shd w:val="clear" w:color="auto" w:fill="FFF2CC" w:themeFill="accent4" w:themeFillTint="33"/>
            <w:tcMar>
              <w:left w:w="108" w:type="dxa"/>
              <w:right w:w="108" w:type="dxa"/>
            </w:tcMar>
          </w:tcPr>
          <w:p w14:paraId="7BEC38B2" w14:textId="77777777" w:rsidR="00146A87" w:rsidRDefault="00146A87" w:rsidP="005C4AEB">
            <w:pPr>
              <w:spacing w:after="92"/>
            </w:pPr>
            <w:r w:rsidRPr="4430A0D9">
              <w:rPr>
                <w:b/>
                <w:bCs/>
                <w:color w:val="000000" w:themeColor="text1"/>
                <w:lang w:val="mk"/>
              </w:rPr>
              <w:t xml:space="preserve"> </w:t>
            </w:r>
          </w:p>
          <w:p w14:paraId="3048040B" w14:textId="77777777" w:rsidR="00146A87" w:rsidRDefault="00146A87" w:rsidP="005C4AEB">
            <w:pPr>
              <w:spacing w:after="92"/>
            </w:pPr>
            <w:r w:rsidRPr="00A8483B">
              <w:rPr>
                <w:b/>
                <w:bCs/>
                <w:color w:val="000000" w:themeColor="text1"/>
                <w:sz w:val="18"/>
                <w:lang w:val="mk"/>
              </w:rPr>
              <w:t>ВКУПНО</w:t>
            </w:r>
          </w:p>
        </w:tc>
        <w:tc>
          <w:tcPr>
            <w:tcW w:w="992" w:type="dxa"/>
            <w:vMerge w:val="restart"/>
            <w:tcBorders>
              <w:top w:val="nil"/>
              <w:left w:val="single" w:sz="4" w:space="0" w:color="auto"/>
              <w:bottom w:val="single" w:sz="8" w:space="0" w:color="auto"/>
              <w:right w:val="single" w:sz="8" w:space="0" w:color="auto"/>
            </w:tcBorders>
            <w:shd w:val="clear" w:color="auto" w:fill="FFF2CC" w:themeFill="accent4" w:themeFillTint="33"/>
          </w:tcPr>
          <w:p w14:paraId="55CFEBBE" w14:textId="77777777" w:rsidR="00146A87" w:rsidRDefault="00146A87" w:rsidP="005C4AEB">
            <w:pPr>
              <w:spacing w:after="92"/>
            </w:pPr>
          </w:p>
          <w:p w14:paraId="2493B862" w14:textId="77777777" w:rsidR="00146A87" w:rsidRDefault="00146A87" w:rsidP="005C4AEB">
            <w:pPr>
              <w:spacing w:after="92"/>
            </w:pPr>
            <w:r w:rsidRPr="00A8483B">
              <w:rPr>
                <w:b/>
                <w:bCs/>
                <w:color w:val="000000" w:themeColor="text1"/>
                <w:sz w:val="18"/>
                <w:lang w:val="mk"/>
              </w:rPr>
              <w:t>ВКУПНО</w:t>
            </w:r>
          </w:p>
        </w:tc>
      </w:tr>
      <w:tr w:rsidR="00146A87" w14:paraId="357F12A1" w14:textId="77777777" w:rsidTr="00EA3B80">
        <w:trPr>
          <w:trHeight w:val="285"/>
          <w:jc w:val="center"/>
        </w:trPr>
        <w:tc>
          <w:tcPr>
            <w:tcW w:w="1833" w:type="dxa"/>
            <w:vMerge/>
            <w:shd w:val="clear" w:color="auto" w:fill="FFE599" w:themeFill="accent4" w:themeFillTint="66"/>
            <w:vAlign w:val="center"/>
          </w:tcPr>
          <w:p w14:paraId="16EC58E2" w14:textId="77777777" w:rsidR="00146A87" w:rsidRDefault="00146A87" w:rsidP="005C4AEB"/>
        </w:tc>
        <w:tc>
          <w:tcPr>
            <w:tcW w:w="851" w:type="dxa"/>
            <w:tcBorders>
              <w:top w:val="single" w:sz="8" w:space="0" w:color="auto"/>
              <w:left w:val="nil"/>
              <w:bottom w:val="single" w:sz="8" w:space="0" w:color="auto"/>
              <w:right w:val="single" w:sz="8" w:space="0" w:color="auto"/>
            </w:tcBorders>
            <w:shd w:val="clear" w:color="auto" w:fill="FFF2CC" w:themeFill="accent4" w:themeFillTint="33"/>
            <w:tcMar>
              <w:left w:w="108" w:type="dxa"/>
              <w:right w:w="108" w:type="dxa"/>
            </w:tcMar>
          </w:tcPr>
          <w:p w14:paraId="041A9E90" w14:textId="77777777" w:rsidR="00146A87" w:rsidRDefault="00146A87" w:rsidP="005C4AEB">
            <w:pPr>
              <w:spacing w:after="92"/>
              <w:ind w:left="10" w:hanging="10"/>
            </w:pPr>
            <w:r w:rsidRPr="4430A0D9">
              <w:rPr>
                <w:b/>
                <w:bCs/>
                <w:color w:val="000000" w:themeColor="text1"/>
                <w:lang w:val="mk"/>
              </w:rPr>
              <w:t>М</w:t>
            </w:r>
          </w:p>
        </w:tc>
        <w:tc>
          <w:tcPr>
            <w:tcW w:w="850" w:type="dxa"/>
            <w:tcBorders>
              <w:top w:val="nil"/>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0C41A03B" w14:textId="77777777" w:rsidR="00146A87" w:rsidRDefault="00146A87" w:rsidP="005C4AEB">
            <w:pPr>
              <w:spacing w:after="92"/>
              <w:ind w:left="10" w:hanging="10"/>
            </w:pPr>
            <w:r w:rsidRPr="4430A0D9">
              <w:rPr>
                <w:b/>
                <w:bCs/>
                <w:color w:val="000000" w:themeColor="text1"/>
                <w:lang w:val="mk"/>
              </w:rPr>
              <w:t>Ж</w:t>
            </w:r>
          </w:p>
        </w:tc>
        <w:tc>
          <w:tcPr>
            <w:tcW w:w="709"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4CACA776" w14:textId="77777777" w:rsidR="00146A87" w:rsidRDefault="00146A87" w:rsidP="005C4AEB">
            <w:pPr>
              <w:spacing w:after="92"/>
              <w:ind w:left="10" w:hanging="10"/>
            </w:pPr>
            <w:r w:rsidRPr="4430A0D9">
              <w:rPr>
                <w:b/>
                <w:bCs/>
                <w:color w:val="000000" w:themeColor="text1"/>
                <w:lang w:val="mk"/>
              </w:rPr>
              <w:t>М</w:t>
            </w:r>
          </w:p>
        </w:tc>
        <w:tc>
          <w:tcPr>
            <w:tcW w:w="709" w:type="dxa"/>
            <w:tcBorders>
              <w:top w:val="nil"/>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16A14445" w14:textId="77777777" w:rsidR="00146A87" w:rsidRDefault="00146A87" w:rsidP="005C4AEB">
            <w:pPr>
              <w:spacing w:after="92"/>
              <w:ind w:left="10" w:hanging="10"/>
            </w:pPr>
            <w:r w:rsidRPr="4430A0D9">
              <w:rPr>
                <w:b/>
                <w:bCs/>
                <w:color w:val="000000" w:themeColor="text1"/>
                <w:lang w:val="mk"/>
              </w:rPr>
              <w:t>Ж</w:t>
            </w:r>
          </w:p>
        </w:tc>
        <w:tc>
          <w:tcPr>
            <w:tcW w:w="850"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43C4BBD8" w14:textId="77777777" w:rsidR="00146A87" w:rsidRDefault="00146A87" w:rsidP="005C4AEB">
            <w:pPr>
              <w:spacing w:after="92"/>
              <w:ind w:left="10" w:hanging="10"/>
            </w:pPr>
            <w:r w:rsidRPr="4430A0D9">
              <w:rPr>
                <w:b/>
                <w:bCs/>
                <w:color w:val="000000" w:themeColor="text1"/>
                <w:lang w:val="mk"/>
              </w:rPr>
              <w:t>М</w:t>
            </w:r>
          </w:p>
        </w:tc>
        <w:tc>
          <w:tcPr>
            <w:tcW w:w="709" w:type="dxa"/>
            <w:tcBorders>
              <w:top w:val="nil"/>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6D6730D2" w14:textId="77777777" w:rsidR="00146A87" w:rsidRDefault="00146A87" w:rsidP="005C4AEB">
            <w:pPr>
              <w:spacing w:after="92"/>
              <w:ind w:left="10" w:hanging="10"/>
            </w:pPr>
            <w:r w:rsidRPr="4430A0D9">
              <w:rPr>
                <w:b/>
                <w:bCs/>
                <w:color w:val="000000" w:themeColor="text1"/>
                <w:lang w:val="mk"/>
              </w:rPr>
              <w:t>Ж</w:t>
            </w:r>
          </w:p>
        </w:tc>
        <w:tc>
          <w:tcPr>
            <w:tcW w:w="709"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2AC8E2F3" w14:textId="77777777" w:rsidR="00146A87" w:rsidRDefault="00146A87" w:rsidP="005C4AEB">
            <w:pPr>
              <w:spacing w:after="92"/>
              <w:ind w:left="10" w:hanging="10"/>
            </w:pPr>
            <w:r w:rsidRPr="4430A0D9">
              <w:rPr>
                <w:b/>
                <w:bCs/>
                <w:color w:val="000000" w:themeColor="text1"/>
                <w:lang w:val="mk"/>
              </w:rPr>
              <w:t>М</w:t>
            </w:r>
          </w:p>
        </w:tc>
        <w:tc>
          <w:tcPr>
            <w:tcW w:w="850" w:type="dxa"/>
            <w:tcBorders>
              <w:top w:val="nil"/>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77B74516" w14:textId="77777777" w:rsidR="00146A87" w:rsidRDefault="00146A87" w:rsidP="005C4AEB">
            <w:pPr>
              <w:spacing w:after="92"/>
              <w:ind w:left="10" w:hanging="10"/>
            </w:pPr>
            <w:r w:rsidRPr="4430A0D9">
              <w:rPr>
                <w:b/>
                <w:bCs/>
                <w:color w:val="000000" w:themeColor="text1"/>
                <w:lang w:val="mk"/>
              </w:rPr>
              <w:t>Ж</w:t>
            </w:r>
          </w:p>
        </w:tc>
        <w:tc>
          <w:tcPr>
            <w:tcW w:w="709"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4CE261C4" w14:textId="77777777" w:rsidR="00146A87" w:rsidRDefault="00146A87" w:rsidP="005C4AEB">
            <w:pPr>
              <w:spacing w:after="92"/>
              <w:ind w:left="10" w:hanging="10"/>
            </w:pPr>
            <w:r w:rsidRPr="4430A0D9">
              <w:rPr>
                <w:b/>
                <w:bCs/>
                <w:color w:val="000000" w:themeColor="text1"/>
                <w:lang w:val="mk"/>
              </w:rPr>
              <w:t>М</w:t>
            </w:r>
          </w:p>
        </w:tc>
        <w:tc>
          <w:tcPr>
            <w:tcW w:w="709" w:type="dxa"/>
            <w:tcBorders>
              <w:top w:val="nil"/>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23CD70F3" w14:textId="77777777" w:rsidR="00146A87" w:rsidRDefault="00146A87" w:rsidP="005C4AEB">
            <w:pPr>
              <w:spacing w:after="92"/>
              <w:ind w:left="10" w:hanging="10"/>
            </w:pPr>
            <w:r w:rsidRPr="4430A0D9">
              <w:rPr>
                <w:b/>
                <w:bCs/>
                <w:color w:val="000000" w:themeColor="text1"/>
                <w:lang w:val="mk"/>
              </w:rPr>
              <w:t>Ж</w:t>
            </w:r>
          </w:p>
        </w:tc>
        <w:tc>
          <w:tcPr>
            <w:tcW w:w="708"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1B72DE77" w14:textId="77777777" w:rsidR="00146A87" w:rsidRDefault="00146A87" w:rsidP="005C4AEB">
            <w:pPr>
              <w:spacing w:after="92"/>
              <w:ind w:left="10" w:hanging="10"/>
            </w:pPr>
            <w:r w:rsidRPr="4430A0D9">
              <w:rPr>
                <w:b/>
                <w:bCs/>
                <w:color w:val="000000" w:themeColor="text1"/>
                <w:lang w:val="mk"/>
              </w:rPr>
              <w:t>М</w:t>
            </w:r>
          </w:p>
        </w:tc>
        <w:tc>
          <w:tcPr>
            <w:tcW w:w="629" w:type="dxa"/>
            <w:tcBorders>
              <w:top w:val="nil"/>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20CD39F3" w14:textId="77777777" w:rsidR="00146A87" w:rsidRDefault="00146A87" w:rsidP="005C4AEB">
            <w:pPr>
              <w:spacing w:after="92"/>
              <w:ind w:left="10" w:hanging="10"/>
            </w:pPr>
            <w:r w:rsidRPr="4430A0D9">
              <w:rPr>
                <w:b/>
                <w:bCs/>
                <w:color w:val="000000" w:themeColor="text1"/>
                <w:lang w:val="mk"/>
              </w:rPr>
              <w:t>Ж</w:t>
            </w:r>
          </w:p>
        </w:tc>
        <w:tc>
          <w:tcPr>
            <w:tcW w:w="596"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7C34D406" w14:textId="77777777" w:rsidR="00146A87" w:rsidRDefault="00146A87" w:rsidP="005C4AEB">
            <w:pPr>
              <w:spacing w:after="92"/>
              <w:ind w:left="10" w:hanging="10"/>
            </w:pPr>
            <w:r w:rsidRPr="4430A0D9">
              <w:rPr>
                <w:b/>
                <w:bCs/>
                <w:color w:val="000000" w:themeColor="text1"/>
                <w:lang w:val="mk"/>
              </w:rPr>
              <w:t>М</w:t>
            </w:r>
          </w:p>
        </w:tc>
        <w:tc>
          <w:tcPr>
            <w:tcW w:w="683" w:type="dxa"/>
            <w:tcBorders>
              <w:top w:val="nil"/>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11B6E597" w14:textId="77777777" w:rsidR="00146A87" w:rsidRDefault="00146A87" w:rsidP="005C4AEB">
            <w:pPr>
              <w:spacing w:after="92"/>
              <w:ind w:left="10" w:hanging="10"/>
            </w:pPr>
            <w:r w:rsidRPr="4430A0D9">
              <w:rPr>
                <w:b/>
                <w:bCs/>
                <w:color w:val="000000" w:themeColor="text1"/>
                <w:lang w:val="mk"/>
              </w:rPr>
              <w:t>Ж</w:t>
            </w:r>
          </w:p>
        </w:tc>
        <w:tc>
          <w:tcPr>
            <w:tcW w:w="683" w:type="dxa"/>
            <w:tcBorders>
              <w:top w:val="single" w:sz="8" w:space="0" w:color="auto"/>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30928BA0" w14:textId="77777777" w:rsidR="00146A87" w:rsidRDefault="00146A87" w:rsidP="005C4AEB">
            <w:pPr>
              <w:spacing w:after="92"/>
              <w:ind w:left="10" w:hanging="10"/>
            </w:pPr>
            <w:r w:rsidRPr="4430A0D9">
              <w:rPr>
                <w:b/>
                <w:bCs/>
                <w:color w:val="000000" w:themeColor="text1"/>
                <w:lang w:val="mk"/>
              </w:rPr>
              <w:t>М</w:t>
            </w:r>
          </w:p>
        </w:tc>
        <w:tc>
          <w:tcPr>
            <w:tcW w:w="683" w:type="dxa"/>
            <w:tcBorders>
              <w:top w:val="nil"/>
              <w:left w:val="single" w:sz="8" w:space="0" w:color="auto"/>
              <w:bottom w:val="single" w:sz="8" w:space="0" w:color="auto"/>
              <w:right w:val="single" w:sz="8" w:space="0" w:color="auto"/>
            </w:tcBorders>
            <w:shd w:val="clear" w:color="auto" w:fill="FFF2CC" w:themeFill="accent4" w:themeFillTint="33"/>
            <w:tcMar>
              <w:left w:w="108" w:type="dxa"/>
              <w:right w:w="108" w:type="dxa"/>
            </w:tcMar>
          </w:tcPr>
          <w:p w14:paraId="010354B1" w14:textId="77777777" w:rsidR="00146A87" w:rsidRDefault="00146A87" w:rsidP="005C4AEB">
            <w:pPr>
              <w:spacing w:after="92"/>
              <w:ind w:left="10" w:hanging="10"/>
            </w:pPr>
            <w:r w:rsidRPr="4430A0D9">
              <w:rPr>
                <w:b/>
                <w:bCs/>
                <w:color w:val="000000" w:themeColor="text1"/>
                <w:lang w:val="mk"/>
              </w:rPr>
              <w:t>Ж</w:t>
            </w:r>
          </w:p>
        </w:tc>
        <w:tc>
          <w:tcPr>
            <w:tcW w:w="979" w:type="dxa"/>
            <w:vMerge/>
            <w:vAlign w:val="center"/>
          </w:tcPr>
          <w:p w14:paraId="77D4BC6D" w14:textId="77777777" w:rsidR="00146A87" w:rsidRDefault="00146A87" w:rsidP="005C4AEB"/>
        </w:tc>
        <w:tc>
          <w:tcPr>
            <w:tcW w:w="992" w:type="dxa"/>
            <w:vMerge/>
            <w:vAlign w:val="center"/>
          </w:tcPr>
          <w:p w14:paraId="374D8F4B" w14:textId="77777777" w:rsidR="00146A87" w:rsidRDefault="00146A87" w:rsidP="005C4AEB"/>
        </w:tc>
      </w:tr>
      <w:tr w:rsidR="00146A87" w14:paraId="0555881C" w14:textId="77777777" w:rsidTr="00EA3B80">
        <w:trPr>
          <w:trHeight w:val="195"/>
          <w:jc w:val="center"/>
        </w:trPr>
        <w:tc>
          <w:tcPr>
            <w:tcW w:w="1833" w:type="dxa"/>
            <w:tcBorders>
              <w:top w:val="nil"/>
              <w:left w:val="single" w:sz="8" w:space="0" w:color="auto"/>
              <w:bottom w:val="single" w:sz="4" w:space="0" w:color="auto"/>
              <w:right w:val="single" w:sz="8" w:space="0" w:color="auto"/>
            </w:tcBorders>
            <w:shd w:val="clear" w:color="auto" w:fill="FFE599" w:themeFill="accent4" w:themeFillTint="66"/>
            <w:tcMar>
              <w:left w:w="108" w:type="dxa"/>
              <w:right w:w="108" w:type="dxa"/>
            </w:tcMar>
          </w:tcPr>
          <w:p w14:paraId="66FA70EB" w14:textId="77777777" w:rsidR="00146A87" w:rsidRPr="006B3753" w:rsidRDefault="00146A87" w:rsidP="005C4AEB">
            <w:pPr>
              <w:spacing w:after="92"/>
              <w:rPr>
                <w:b/>
              </w:rPr>
            </w:pPr>
            <w:r>
              <w:rPr>
                <w:b/>
                <w:bCs/>
                <w:color w:val="000000" w:themeColor="text1"/>
                <w:lang w:val="mk"/>
              </w:rPr>
              <w:t xml:space="preserve">Прво </w:t>
            </w:r>
            <w:r w:rsidRPr="4430A0D9">
              <w:rPr>
                <w:b/>
                <w:bCs/>
                <w:color w:val="000000" w:themeColor="text1"/>
                <w:lang w:val="mk"/>
              </w:rPr>
              <w:t>одд.</w:t>
            </w:r>
          </w:p>
        </w:tc>
        <w:tc>
          <w:tcPr>
            <w:tcW w:w="851"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30CADDAF" w14:textId="77777777" w:rsidR="00146A87" w:rsidRPr="00146A87" w:rsidRDefault="00146A87" w:rsidP="005C4AEB">
            <w:pPr>
              <w:spacing w:after="92"/>
              <w:rPr>
                <w:lang w:val="mk-MK"/>
              </w:rPr>
            </w:pPr>
            <w:r w:rsidRPr="00146A87">
              <w:rPr>
                <w:b/>
                <w:bCs/>
              </w:rPr>
              <w:t xml:space="preserve"> 1</w:t>
            </w:r>
          </w:p>
        </w:tc>
        <w:tc>
          <w:tcPr>
            <w:tcW w:w="850"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71A75524" w14:textId="77777777" w:rsidR="00146A87" w:rsidRPr="00146A87" w:rsidRDefault="00146A87" w:rsidP="005C4AEB">
            <w:pPr>
              <w:spacing w:after="92"/>
              <w:rPr>
                <w:lang w:val="mk-MK"/>
              </w:rPr>
            </w:pPr>
            <w:r w:rsidRPr="00146A87">
              <w:rPr>
                <w:b/>
                <w:bCs/>
              </w:rPr>
              <w:t xml:space="preserve"> 2</w:t>
            </w:r>
          </w:p>
        </w:tc>
        <w:tc>
          <w:tcPr>
            <w:tcW w:w="709"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3B7A4CBA" w14:textId="77777777" w:rsidR="00146A87" w:rsidRDefault="00146A87" w:rsidP="005C4AEB">
            <w:pPr>
              <w:spacing w:after="92"/>
            </w:pPr>
            <w:r>
              <w:t>/</w:t>
            </w:r>
          </w:p>
        </w:tc>
        <w:tc>
          <w:tcPr>
            <w:tcW w:w="709"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5DDE3EC8" w14:textId="77777777" w:rsidR="00146A87" w:rsidRDefault="00146A87" w:rsidP="005C4AEB">
            <w:pPr>
              <w:spacing w:after="92"/>
            </w:pPr>
            <w:r w:rsidRPr="5E60D14E">
              <w:rPr>
                <w:b/>
                <w:bCs/>
                <w:color w:val="000000" w:themeColor="text1"/>
              </w:rPr>
              <w:t xml:space="preserve"> </w:t>
            </w:r>
            <w:r>
              <w:rPr>
                <w:b/>
                <w:bCs/>
                <w:color w:val="000000" w:themeColor="text1"/>
              </w:rPr>
              <w:t>/</w:t>
            </w:r>
          </w:p>
        </w:tc>
        <w:tc>
          <w:tcPr>
            <w:tcW w:w="850"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321B55E0" w14:textId="77777777" w:rsidR="00146A87" w:rsidRDefault="00146A87" w:rsidP="005C4AEB">
            <w:pPr>
              <w:spacing w:after="92"/>
            </w:pPr>
            <w:r>
              <w:t>/</w:t>
            </w:r>
          </w:p>
        </w:tc>
        <w:tc>
          <w:tcPr>
            <w:tcW w:w="709"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5DBA3655" w14:textId="77777777" w:rsidR="00146A87" w:rsidRDefault="00146A87" w:rsidP="005C4AEB">
            <w:pPr>
              <w:spacing w:after="92"/>
            </w:pPr>
            <w:r w:rsidRPr="5E60D14E">
              <w:rPr>
                <w:b/>
                <w:bCs/>
                <w:color w:val="000000" w:themeColor="text1"/>
              </w:rPr>
              <w:t xml:space="preserve"> </w:t>
            </w:r>
            <w:r>
              <w:rPr>
                <w:b/>
                <w:bCs/>
                <w:color w:val="000000" w:themeColor="text1"/>
              </w:rPr>
              <w:t>/</w:t>
            </w:r>
          </w:p>
        </w:tc>
        <w:tc>
          <w:tcPr>
            <w:tcW w:w="709"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4BC3516A" w14:textId="77777777" w:rsidR="00146A87" w:rsidRDefault="00146A87" w:rsidP="005C4AEB">
            <w:pPr>
              <w:spacing w:after="92"/>
            </w:pPr>
            <w:r w:rsidRPr="5E60D14E">
              <w:rPr>
                <w:b/>
                <w:bCs/>
                <w:color w:val="000000" w:themeColor="text1"/>
              </w:rPr>
              <w:t xml:space="preserve"> </w:t>
            </w:r>
            <w:r>
              <w:rPr>
                <w:b/>
                <w:bCs/>
                <w:color w:val="000000" w:themeColor="text1"/>
              </w:rPr>
              <w:t>/</w:t>
            </w:r>
          </w:p>
        </w:tc>
        <w:tc>
          <w:tcPr>
            <w:tcW w:w="850"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1F1736FC" w14:textId="77777777" w:rsidR="00146A87" w:rsidRDefault="00146A87" w:rsidP="005C4AEB">
            <w:pPr>
              <w:spacing w:after="92"/>
            </w:pPr>
            <w:r>
              <w:t>/</w:t>
            </w:r>
          </w:p>
        </w:tc>
        <w:tc>
          <w:tcPr>
            <w:tcW w:w="709"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58A53577" w14:textId="77777777" w:rsidR="00146A87" w:rsidRDefault="00146A87" w:rsidP="005C4AEB">
            <w:pPr>
              <w:spacing w:after="92"/>
            </w:pPr>
            <w:r w:rsidRPr="5E60D14E">
              <w:rPr>
                <w:b/>
                <w:bCs/>
                <w:color w:val="000000" w:themeColor="text1"/>
              </w:rPr>
              <w:t xml:space="preserve"> </w:t>
            </w:r>
            <w:r>
              <w:rPr>
                <w:b/>
                <w:bCs/>
                <w:color w:val="000000" w:themeColor="text1"/>
              </w:rPr>
              <w:t>/</w:t>
            </w:r>
          </w:p>
        </w:tc>
        <w:tc>
          <w:tcPr>
            <w:tcW w:w="709"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550100DA" w14:textId="77777777" w:rsidR="00146A87" w:rsidRDefault="00146A87" w:rsidP="005C4AEB">
            <w:pPr>
              <w:spacing w:after="92"/>
            </w:pPr>
            <w:r w:rsidRPr="5E60D14E">
              <w:rPr>
                <w:b/>
                <w:bCs/>
                <w:color w:val="000000" w:themeColor="text1"/>
              </w:rPr>
              <w:t xml:space="preserve"> </w:t>
            </w:r>
            <w:r>
              <w:rPr>
                <w:b/>
                <w:bCs/>
                <w:color w:val="000000" w:themeColor="text1"/>
              </w:rPr>
              <w:t>/</w:t>
            </w:r>
          </w:p>
        </w:tc>
        <w:tc>
          <w:tcPr>
            <w:tcW w:w="708"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228A973E" w14:textId="77777777" w:rsidR="00146A87" w:rsidRDefault="00146A87" w:rsidP="005C4AEB">
            <w:pPr>
              <w:spacing w:after="92"/>
            </w:pPr>
            <w:r>
              <w:t>/</w:t>
            </w:r>
          </w:p>
        </w:tc>
        <w:tc>
          <w:tcPr>
            <w:tcW w:w="629"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39D8FC84" w14:textId="77777777" w:rsidR="00146A87" w:rsidRDefault="00146A87" w:rsidP="005C4AEB">
            <w:pPr>
              <w:spacing w:after="92"/>
            </w:pPr>
            <w:r w:rsidRPr="5E60D14E">
              <w:rPr>
                <w:b/>
                <w:bCs/>
                <w:color w:val="000000" w:themeColor="text1"/>
              </w:rPr>
              <w:t xml:space="preserve"> </w:t>
            </w:r>
            <w:r>
              <w:rPr>
                <w:b/>
                <w:bCs/>
                <w:color w:val="000000" w:themeColor="text1"/>
              </w:rPr>
              <w:t>/</w:t>
            </w:r>
          </w:p>
        </w:tc>
        <w:tc>
          <w:tcPr>
            <w:tcW w:w="596"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545C295F" w14:textId="77777777" w:rsidR="00146A87" w:rsidRDefault="00146A87" w:rsidP="005C4AEB">
            <w:pPr>
              <w:spacing w:after="92"/>
            </w:pPr>
            <w:r>
              <w:t>/</w:t>
            </w:r>
          </w:p>
        </w:tc>
        <w:tc>
          <w:tcPr>
            <w:tcW w:w="683"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6EABFE0C" w14:textId="77777777" w:rsidR="00146A87" w:rsidRDefault="00146A87" w:rsidP="005C4AEB">
            <w:pPr>
              <w:spacing w:after="92"/>
              <w:rPr>
                <w:b/>
                <w:bCs/>
                <w:color w:val="000000" w:themeColor="text1"/>
              </w:rPr>
            </w:pPr>
            <w:r>
              <w:rPr>
                <w:b/>
                <w:bCs/>
                <w:color w:val="000000" w:themeColor="text1"/>
              </w:rPr>
              <w:t>/</w:t>
            </w:r>
          </w:p>
        </w:tc>
        <w:tc>
          <w:tcPr>
            <w:tcW w:w="683"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573DF8B6" w14:textId="77777777" w:rsidR="00146A87" w:rsidRDefault="00146A87" w:rsidP="005C4AEB">
            <w:pPr>
              <w:spacing w:after="92"/>
            </w:pPr>
            <w:r w:rsidRPr="5E60D14E">
              <w:rPr>
                <w:b/>
                <w:bCs/>
                <w:color w:val="000000" w:themeColor="text1"/>
              </w:rPr>
              <w:t xml:space="preserve"> </w:t>
            </w:r>
            <w:r>
              <w:rPr>
                <w:b/>
                <w:bCs/>
                <w:color w:val="000000" w:themeColor="text1"/>
              </w:rPr>
              <w:t>/</w:t>
            </w:r>
          </w:p>
        </w:tc>
        <w:tc>
          <w:tcPr>
            <w:tcW w:w="683" w:type="dxa"/>
            <w:tcBorders>
              <w:top w:val="single" w:sz="8" w:space="0" w:color="auto"/>
              <w:left w:val="single" w:sz="8" w:space="0" w:color="auto"/>
              <w:bottom w:val="single" w:sz="4" w:space="0" w:color="auto"/>
              <w:right w:val="single" w:sz="8" w:space="0" w:color="auto"/>
            </w:tcBorders>
            <w:shd w:val="clear" w:color="auto" w:fill="auto"/>
            <w:tcMar>
              <w:left w:w="108" w:type="dxa"/>
              <w:right w:w="108" w:type="dxa"/>
            </w:tcMar>
          </w:tcPr>
          <w:p w14:paraId="7F7B3CC0" w14:textId="77777777" w:rsidR="00146A87" w:rsidRDefault="00146A87" w:rsidP="005C4AEB">
            <w:pPr>
              <w:spacing w:after="92"/>
            </w:pPr>
            <w:r w:rsidRPr="5E60D14E">
              <w:rPr>
                <w:b/>
                <w:bCs/>
                <w:color w:val="000000" w:themeColor="text1"/>
              </w:rPr>
              <w:t xml:space="preserve"> </w:t>
            </w:r>
            <w:r>
              <w:rPr>
                <w:b/>
                <w:bCs/>
                <w:color w:val="000000" w:themeColor="text1"/>
              </w:rPr>
              <w:t>/</w:t>
            </w:r>
          </w:p>
        </w:tc>
        <w:tc>
          <w:tcPr>
            <w:tcW w:w="979" w:type="dxa"/>
            <w:tcBorders>
              <w:top w:val="nil"/>
              <w:left w:val="single" w:sz="8" w:space="0" w:color="auto"/>
              <w:bottom w:val="single" w:sz="4" w:space="0" w:color="auto"/>
              <w:right w:val="single" w:sz="4" w:space="0" w:color="auto"/>
            </w:tcBorders>
            <w:shd w:val="clear" w:color="auto" w:fill="auto"/>
            <w:tcMar>
              <w:left w:w="108" w:type="dxa"/>
              <w:right w:w="108" w:type="dxa"/>
            </w:tcMar>
          </w:tcPr>
          <w:p w14:paraId="35D67B66" w14:textId="77777777" w:rsidR="00146A87" w:rsidRPr="009646D5" w:rsidRDefault="00146A87" w:rsidP="005C4AEB">
            <w:pPr>
              <w:spacing w:after="92"/>
              <w:jc w:val="center"/>
              <w:rPr>
                <w:b/>
              </w:rPr>
            </w:pPr>
            <w:r w:rsidRPr="009646D5">
              <w:rPr>
                <w:b/>
              </w:rPr>
              <w:t>3</w:t>
            </w:r>
          </w:p>
        </w:tc>
        <w:tc>
          <w:tcPr>
            <w:tcW w:w="992" w:type="dxa"/>
            <w:vMerge w:val="restart"/>
            <w:tcBorders>
              <w:top w:val="nil"/>
              <w:left w:val="single" w:sz="4" w:space="0" w:color="auto"/>
              <w:right w:val="single" w:sz="8" w:space="0" w:color="auto"/>
            </w:tcBorders>
            <w:shd w:val="clear" w:color="auto" w:fill="auto"/>
          </w:tcPr>
          <w:p w14:paraId="0048D665" w14:textId="77777777" w:rsidR="00146A87" w:rsidRPr="00146A87" w:rsidRDefault="00146A87" w:rsidP="005C4AEB">
            <w:pPr>
              <w:spacing w:after="92"/>
              <w:jc w:val="center"/>
              <w:rPr>
                <w:b/>
              </w:rPr>
            </w:pPr>
            <w:r>
              <w:rPr>
                <w:b/>
              </w:rPr>
              <w:t>18</w:t>
            </w:r>
          </w:p>
        </w:tc>
      </w:tr>
      <w:tr w:rsidR="00146A87" w14:paraId="370D002E" w14:textId="77777777" w:rsidTr="00EA3B80">
        <w:trPr>
          <w:trHeight w:val="255"/>
          <w:jc w:val="center"/>
        </w:trPr>
        <w:tc>
          <w:tcPr>
            <w:tcW w:w="1833"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3D533C1E" w14:textId="77777777" w:rsidR="00146A87" w:rsidRDefault="00146A87" w:rsidP="005C4AEB">
            <w:pPr>
              <w:spacing w:after="92"/>
            </w:pPr>
            <w:r w:rsidRPr="4430A0D9">
              <w:rPr>
                <w:b/>
                <w:bCs/>
                <w:color w:val="000000" w:themeColor="text1"/>
                <w:lang w:val="mk"/>
              </w:rPr>
              <w:t xml:space="preserve"> Второ ц одд.</w:t>
            </w:r>
          </w:p>
        </w:tc>
        <w:tc>
          <w:tcPr>
            <w:tcW w:w="851"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D36179D" w14:textId="77777777" w:rsidR="00146A87" w:rsidRPr="00146A87" w:rsidRDefault="00146A87" w:rsidP="005C4AEB">
            <w:pPr>
              <w:spacing w:after="92"/>
            </w:pPr>
            <w:r w:rsidRPr="00146A87">
              <w:rPr>
                <w:b/>
                <w:bCs/>
              </w:rPr>
              <w:t xml:space="preserve"> 3</w:t>
            </w:r>
          </w:p>
        </w:tc>
        <w:tc>
          <w:tcPr>
            <w:tcW w:w="85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F34A505" w14:textId="77777777" w:rsidR="00146A87" w:rsidRPr="00146A87" w:rsidRDefault="00146A87" w:rsidP="005C4AEB">
            <w:pPr>
              <w:spacing w:after="92"/>
            </w:pPr>
            <w:r w:rsidRPr="00146A87">
              <w:rPr>
                <w:b/>
                <w:bCs/>
              </w:rPr>
              <w:t xml:space="preserve"> 1</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1AB997F" w14:textId="77777777" w:rsidR="00146A87" w:rsidRDefault="00146A87" w:rsidP="005C4AEB">
            <w:pPr>
              <w:spacing w:after="92"/>
            </w:pPr>
            <w:r w:rsidRPr="379C9EB4">
              <w:rPr>
                <w:b/>
                <w:bCs/>
                <w:color w:val="000000" w:themeColor="text1"/>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F2C4719" w14:textId="77777777" w:rsidR="00146A87" w:rsidRDefault="00146A87" w:rsidP="005C4AEB">
            <w:pPr>
              <w:spacing w:after="92"/>
            </w:pPr>
            <w:r w:rsidRPr="379C9EB4">
              <w:rPr>
                <w:b/>
                <w:bCs/>
                <w:color w:val="000000" w:themeColor="text1"/>
              </w:rPr>
              <w:t xml:space="preserve"> /</w:t>
            </w:r>
          </w:p>
        </w:tc>
        <w:tc>
          <w:tcPr>
            <w:tcW w:w="85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0B05922" w14:textId="77777777" w:rsidR="00146A87" w:rsidRDefault="00146A87" w:rsidP="005C4AEB">
            <w:pPr>
              <w:spacing w:after="92"/>
            </w:pPr>
            <w:r w:rsidRPr="379C9EB4">
              <w:rPr>
                <w:b/>
                <w:bCs/>
                <w:color w:val="000000" w:themeColor="text1"/>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8585009" w14:textId="77777777" w:rsidR="00146A87" w:rsidRDefault="00146A87" w:rsidP="005C4AEB">
            <w:pPr>
              <w:spacing w:after="92"/>
            </w:pPr>
            <w:r w:rsidRPr="379C9EB4">
              <w:rPr>
                <w:b/>
                <w:bCs/>
                <w:color w:val="000000" w:themeColor="text1"/>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F032537" w14:textId="77777777" w:rsidR="00146A87" w:rsidRDefault="00146A87" w:rsidP="005C4AEB">
            <w:pPr>
              <w:spacing w:after="92"/>
            </w:pPr>
            <w:r w:rsidRPr="379C9EB4">
              <w:rPr>
                <w:b/>
                <w:bCs/>
                <w:color w:val="000000" w:themeColor="text1"/>
              </w:rPr>
              <w:t xml:space="preserve"> /</w:t>
            </w:r>
          </w:p>
        </w:tc>
        <w:tc>
          <w:tcPr>
            <w:tcW w:w="85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6B76E73" w14:textId="77777777" w:rsidR="00146A87" w:rsidRDefault="00146A87" w:rsidP="005C4AEB">
            <w:pPr>
              <w:spacing w:after="92"/>
            </w:pPr>
            <w:r w:rsidRPr="379C9EB4">
              <w:rPr>
                <w:b/>
                <w:bCs/>
                <w:color w:val="000000" w:themeColor="text1"/>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614DF7C" w14:textId="77777777" w:rsidR="00146A87" w:rsidRDefault="00146A87" w:rsidP="005C4AEB">
            <w:pPr>
              <w:spacing w:after="92"/>
            </w:pPr>
            <w:r w:rsidRPr="379C9EB4">
              <w:rPr>
                <w:b/>
                <w:bCs/>
                <w:color w:val="000000" w:themeColor="text1"/>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9CE6A3F" w14:textId="77777777" w:rsidR="00146A87" w:rsidRDefault="00146A87" w:rsidP="005C4AEB">
            <w:pPr>
              <w:spacing w:after="92"/>
            </w:pPr>
            <w:r w:rsidRPr="379C9EB4">
              <w:rPr>
                <w:b/>
                <w:bCs/>
                <w:color w:val="000000" w:themeColor="text1"/>
              </w:rPr>
              <w:t xml:space="preserve">/ </w:t>
            </w:r>
          </w:p>
        </w:tc>
        <w:tc>
          <w:tcPr>
            <w:tcW w:w="708"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ECEB053" w14:textId="77777777" w:rsidR="00146A87" w:rsidRDefault="00146A87" w:rsidP="005C4AEB">
            <w:pPr>
              <w:spacing w:after="92"/>
            </w:pPr>
            <w:r w:rsidRPr="379C9EB4">
              <w:rPr>
                <w:b/>
                <w:bCs/>
                <w:color w:val="000000" w:themeColor="text1"/>
              </w:rPr>
              <w:t xml:space="preserve">/ </w:t>
            </w:r>
          </w:p>
        </w:tc>
        <w:tc>
          <w:tcPr>
            <w:tcW w:w="62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A4F5E43" w14:textId="77777777" w:rsidR="00146A87" w:rsidRDefault="00146A87" w:rsidP="005C4AEB">
            <w:pPr>
              <w:spacing w:after="92"/>
            </w:pPr>
            <w:r w:rsidRPr="379C9EB4">
              <w:rPr>
                <w:b/>
                <w:bCs/>
                <w:color w:val="000000" w:themeColor="text1"/>
              </w:rPr>
              <w:t xml:space="preserve"> /</w:t>
            </w:r>
          </w:p>
        </w:tc>
        <w:tc>
          <w:tcPr>
            <w:tcW w:w="596"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1DFD86E" w14:textId="77777777" w:rsidR="00146A87" w:rsidRDefault="00146A87" w:rsidP="005C4AEB">
            <w:pPr>
              <w:spacing w:after="92"/>
            </w:pPr>
            <w:r w:rsidRPr="379C9EB4">
              <w:rPr>
                <w:b/>
                <w:bCs/>
                <w:color w:val="000000" w:themeColor="text1"/>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37EAE42" w14:textId="77777777" w:rsidR="00146A87" w:rsidRDefault="00146A87" w:rsidP="005C4AEB">
            <w:pPr>
              <w:spacing w:after="92"/>
            </w:pPr>
            <w:r w:rsidRPr="379C9EB4">
              <w:rPr>
                <w:b/>
                <w:bCs/>
                <w:color w:val="000000" w:themeColor="text1"/>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DEFD997" w14:textId="77777777" w:rsidR="00146A87" w:rsidRDefault="00146A87" w:rsidP="005C4AEB">
            <w:pPr>
              <w:spacing w:after="92"/>
            </w:pPr>
            <w:r w:rsidRPr="379C9EB4">
              <w:rPr>
                <w:b/>
                <w:bCs/>
                <w:color w:val="000000" w:themeColor="text1"/>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57B57DE" w14:textId="77777777" w:rsidR="00146A87" w:rsidRDefault="00146A87" w:rsidP="005C4AEB">
            <w:pPr>
              <w:spacing w:after="92"/>
            </w:pPr>
            <w:r w:rsidRPr="379C9EB4">
              <w:rPr>
                <w:b/>
                <w:bCs/>
                <w:color w:val="000000" w:themeColor="text1"/>
              </w:rPr>
              <w:t xml:space="preserve">/ </w:t>
            </w:r>
          </w:p>
        </w:tc>
        <w:tc>
          <w:tcPr>
            <w:tcW w:w="979" w:type="dxa"/>
            <w:tcBorders>
              <w:top w:val="single" w:sz="8" w:space="0" w:color="auto"/>
              <w:left w:val="single" w:sz="8" w:space="0" w:color="auto"/>
              <w:bottom w:val="single" w:sz="8" w:space="0" w:color="auto"/>
              <w:right w:val="single" w:sz="4" w:space="0" w:color="auto"/>
            </w:tcBorders>
            <w:shd w:val="clear" w:color="auto" w:fill="auto"/>
            <w:tcMar>
              <w:left w:w="108" w:type="dxa"/>
              <w:right w:w="108" w:type="dxa"/>
            </w:tcMar>
          </w:tcPr>
          <w:p w14:paraId="67E6833D" w14:textId="77777777" w:rsidR="00146A87" w:rsidRPr="009646D5" w:rsidRDefault="00146A87" w:rsidP="005C4AEB">
            <w:pPr>
              <w:spacing w:after="92"/>
              <w:jc w:val="center"/>
              <w:rPr>
                <w:b/>
              </w:rPr>
            </w:pPr>
            <w:r w:rsidRPr="009646D5">
              <w:rPr>
                <w:b/>
              </w:rPr>
              <w:t>4</w:t>
            </w:r>
          </w:p>
        </w:tc>
        <w:tc>
          <w:tcPr>
            <w:tcW w:w="992" w:type="dxa"/>
            <w:vMerge/>
            <w:tcBorders>
              <w:left w:val="single" w:sz="4" w:space="0" w:color="auto"/>
              <w:right w:val="single" w:sz="8" w:space="0" w:color="auto"/>
            </w:tcBorders>
            <w:shd w:val="clear" w:color="auto" w:fill="auto"/>
          </w:tcPr>
          <w:p w14:paraId="11459FB8" w14:textId="77777777" w:rsidR="00146A87" w:rsidRDefault="00146A87" w:rsidP="005C4AEB">
            <w:pPr>
              <w:spacing w:after="92"/>
              <w:jc w:val="center"/>
            </w:pPr>
          </w:p>
        </w:tc>
      </w:tr>
      <w:tr w:rsidR="00146A87" w14:paraId="4E06B161" w14:textId="77777777" w:rsidTr="00EA3B80">
        <w:trPr>
          <w:trHeight w:val="135"/>
          <w:jc w:val="center"/>
        </w:trPr>
        <w:tc>
          <w:tcPr>
            <w:tcW w:w="1833"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08CCB03E" w14:textId="77777777" w:rsidR="00146A87" w:rsidRDefault="00146A87" w:rsidP="005C4AEB">
            <w:pPr>
              <w:spacing w:after="92"/>
            </w:pPr>
            <w:r w:rsidRPr="4430A0D9">
              <w:rPr>
                <w:b/>
                <w:bCs/>
                <w:color w:val="000000" w:themeColor="text1"/>
                <w:lang w:val="mk"/>
              </w:rPr>
              <w:t>Трето ц одд.</w:t>
            </w:r>
          </w:p>
        </w:tc>
        <w:tc>
          <w:tcPr>
            <w:tcW w:w="851"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F91F199" w14:textId="77777777" w:rsidR="00146A87" w:rsidRPr="00146A87" w:rsidRDefault="00146A87" w:rsidP="005C4AEB">
            <w:pPr>
              <w:spacing w:after="92"/>
            </w:pPr>
            <w:r w:rsidRPr="00146A87">
              <w:rPr>
                <w:b/>
                <w:bCs/>
              </w:rPr>
              <w:t xml:space="preserve"> 1</w:t>
            </w:r>
          </w:p>
        </w:tc>
        <w:tc>
          <w:tcPr>
            <w:tcW w:w="85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CEE4178" w14:textId="77777777" w:rsidR="00146A87" w:rsidRPr="00146A87" w:rsidRDefault="00146A87" w:rsidP="005C4AEB">
            <w:pPr>
              <w:spacing w:after="92"/>
            </w:pPr>
            <w:r w:rsidRPr="00146A87">
              <w:rPr>
                <w:b/>
                <w:bCs/>
              </w:rPr>
              <w:t xml:space="preserve"> 1</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B5245A1" w14:textId="77777777" w:rsidR="00146A87" w:rsidRDefault="00146A87" w:rsidP="005C4AEB">
            <w:pPr>
              <w:spacing w:after="92"/>
            </w:pPr>
            <w:r w:rsidRPr="379C9EB4">
              <w:rPr>
                <w:b/>
                <w:bCs/>
                <w:color w:val="000000" w:themeColor="text1"/>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E45EB56" w14:textId="77777777" w:rsidR="00146A87" w:rsidRDefault="00146A87" w:rsidP="005C4AEB">
            <w:pPr>
              <w:spacing w:after="92"/>
            </w:pPr>
            <w:r w:rsidRPr="379C9EB4">
              <w:rPr>
                <w:b/>
                <w:bCs/>
                <w:color w:val="000000" w:themeColor="text1"/>
              </w:rPr>
              <w:t xml:space="preserve"> /</w:t>
            </w:r>
          </w:p>
        </w:tc>
        <w:tc>
          <w:tcPr>
            <w:tcW w:w="85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B61FE69" w14:textId="77777777" w:rsidR="00146A87" w:rsidRDefault="00146A87" w:rsidP="005C4AEB">
            <w:pPr>
              <w:spacing w:after="92"/>
            </w:pPr>
            <w:r w:rsidRPr="379C9EB4">
              <w:rPr>
                <w:b/>
                <w:bCs/>
                <w:color w:val="000000" w:themeColor="text1"/>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969D683" w14:textId="77777777" w:rsidR="00146A87" w:rsidRDefault="00146A87" w:rsidP="005C4AEB">
            <w:pPr>
              <w:spacing w:after="92"/>
            </w:pPr>
            <w:r w:rsidRPr="379C9EB4">
              <w:rPr>
                <w:b/>
                <w:bCs/>
                <w:color w:val="000000" w:themeColor="text1"/>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C574DA9" w14:textId="77777777" w:rsidR="00146A87" w:rsidRDefault="00146A87" w:rsidP="005C4AEB">
            <w:pPr>
              <w:spacing w:after="92"/>
            </w:pPr>
            <w:r w:rsidRPr="379C9EB4">
              <w:rPr>
                <w:b/>
                <w:bCs/>
                <w:color w:val="000000" w:themeColor="text1"/>
              </w:rPr>
              <w:t xml:space="preserve"> /</w:t>
            </w:r>
          </w:p>
        </w:tc>
        <w:tc>
          <w:tcPr>
            <w:tcW w:w="85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C4B1FB7" w14:textId="77777777" w:rsidR="00146A87" w:rsidRDefault="00146A87" w:rsidP="005C4AEB">
            <w:pPr>
              <w:spacing w:after="92"/>
            </w:pPr>
            <w:r w:rsidRPr="379C9EB4">
              <w:rPr>
                <w:b/>
                <w:bCs/>
                <w:color w:val="000000" w:themeColor="text1"/>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90C88B8" w14:textId="77777777" w:rsidR="00146A87" w:rsidRDefault="00146A87" w:rsidP="005C4AEB">
            <w:pPr>
              <w:spacing w:after="92"/>
            </w:pPr>
            <w:r w:rsidRPr="379C9EB4">
              <w:rPr>
                <w:b/>
                <w:bCs/>
                <w:color w:val="000000" w:themeColor="text1"/>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0E5E180" w14:textId="77777777" w:rsidR="00146A87" w:rsidRDefault="00146A87" w:rsidP="005C4AEB">
            <w:pPr>
              <w:spacing w:after="92"/>
            </w:pPr>
            <w:r w:rsidRPr="379C9EB4">
              <w:rPr>
                <w:b/>
                <w:bCs/>
                <w:color w:val="000000" w:themeColor="text1"/>
              </w:rPr>
              <w:t>/</w:t>
            </w:r>
          </w:p>
        </w:tc>
        <w:tc>
          <w:tcPr>
            <w:tcW w:w="708"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E089922" w14:textId="77777777" w:rsidR="00146A87" w:rsidRDefault="00146A87" w:rsidP="005C4AEB">
            <w:pPr>
              <w:spacing w:after="92"/>
            </w:pPr>
            <w:r w:rsidRPr="379C9EB4">
              <w:rPr>
                <w:b/>
                <w:bCs/>
                <w:color w:val="000000" w:themeColor="text1"/>
              </w:rPr>
              <w:t>/</w:t>
            </w:r>
          </w:p>
        </w:tc>
        <w:tc>
          <w:tcPr>
            <w:tcW w:w="62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AE77894" w14:textId="77777777" w:rsidR="00146A87" w:rsidRDefault="00146A87" w:rsidP="005C4AEB">
            <w:pPr>
              <w:spacing w:after="92"/>
            </w:pPr>
            <w:r w:rsidRPr="379C9EB4">
              <w:rPr>
                <w:b/>
                <w:bCs/>
                <w:color w:val="000000" w:themeColor="text1"/>
              </w:rPr>
              <w:t xml:space="preserve"> /</w:t>
            </w:r>
          </w:p>
        </w:tc>
        <w:tc>
          <w:tcPr>
            <w:tcW w:w="596"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D09B932" w14:textId="77777777" w:rsidR="00146A87" w:rsidRDefault="00146A87" w:rsidP="005C4AEB">
            <w:pPr>
              <w:spacing w:after="92"/>
            </w:pPr>
            <w:r w:rsidRPr="379C9EB4">
              <w:rPr>
                <w:b/>
                <w:bCs/>
                <w:color w:val="000000" w:themeColor="text1"/>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91272EE" w14:textId="77777777" w:rsidR="00146A87" w:rsidRDefault="00146A87" w:rsidP="005C4AEB">
            <w:pPr>
              <w:spacing w:after="92"/>
            </w:pPr>
            <w:r w:rsidRPr="379C9EB4">
              <w:rPr>
                <w:b/>
                <w:bCs/>
                <w:color w:val="000000" w:themeColor="text1"/>
              </w:rPr>
              <w:t>/</w:t>
            </w:r>
          </w:p>
        </w:tc>
        <w:tc>
          <w:tcPr>
            <w:tcW w:w="683"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3CFDE0A" w14:textId="77777777" w:rsidR="00146A87" w:rsidRDefault="00146A87" w:rsidP="005C4AEB">
            <w:pPr>
              <w:spacing w:after="92"/>
            </w:pPr>
            <w:r w:rsidRPr="379C9EB4">
              <w:rPr>
                <w:b/>
                <w:bCs/>
                <w:color w:val="000000" w:themeColor="text1"/>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8860DB6" w14:textId="77777777" w:rsidR="00146A87" w:rsidRDefault="00146A87" w:rsidP="005C4AEB">
            <w:pPr>
              <w:spacing w:after="92"/>
            </w:pPr>
            <w:r w:rsidRPr="379C9EB4">
              <w:rPr>
                <w:b/>
                <w:bCs/>
                <w:color w:val="000000" w:themeColor="text1"/>
              </w:rPr>
              <w:t xml:space="preserve"> /</w:t>
            </w:r>
          </w:p>
        </w:tc>
        <w:tc>
          <w:tcPr>
            <w:tcW w:w="979" w:type="dxa"/>
            <w:tcBorders>
              <w:top w:val="single" w:sz="8" w:space="0" w:color="auto"/>
              <w:left w:val="single" w:sz="8" w:space="0" w:color="auto"/>
              <w:bottom w:val="single" w:sz="8" w:space="0" w:color="auto"/>
              <w:right w:val="single" w:sz="4" w:space="0" w:color="auto"/>
            </w:tcBorders>
            <w:shd w:val="clear" w:color="auto" w:fill="auto"/>
            <w:tcMar>
              <w:left w:w="108" w:type="dxa"/>
              <w:right w:w="108" w:type="dxa"/>
            </w:tcMar>
          </w:tcPr>
          <w:p w14:paraId="19C8BE22" w14:textId="77777777" w:rsidR="00146A87" w:rsidRPr="009646D5" w:rsidRDefault="00146A87" w:rsidP="005C4AEB">
            <w:pPr>
              <w:spacing w:after="92"/>
              <w:jc w:val="center"/>
              <w:rPr>
                <w:b/>
              </w:rPr>
            </w:pPr>
            <w:r w:rsidRPr="009646D5">
              <w:rPr>
                <w:b/>
              </w:rPr>
              <w:t>2</w:t>
            </w:r>
          </w:p>
        </w:tc>
        <w:tc>
          <w:tcPr>
            <w:tcW w:w="992" w:type="dxa"/>
            <w:vMerge/>
            <w:tcBorders>
              <w:left w:val="single" w:sz="4" w:space="0" w:color="auto"/>
              <w:right w:val="single" w:sz="8" w:space="0" w:color="auto"/>
            </w:tcBorders>
            <w:shd w:val="clear" w:color="auto" w:fill="auto"/>
          </w:tcPr>
          <w:p w14:paraId="4532EEF9" w14:textId="77777777" w:rsidR="00146A87" w:rsidRDefault="00146A87" w:rsidP="005C4AEB">
            <w:pPr>
              <w:spacing w:after="92"/>
              <w:jc w:val="center"/>
            </w:pPr>
          </w:p>
        </w:tc>
      </w:tr>
      <w:tr w:rsidR="00146A87" w14:paraId="1B1169F2" w14:textId="77777777" w:rsidTr="00EA3B80">
        <w:trPr>
          <w:trHeight w:val="120"/>
          <w:jc w:val="center"/>
        </w:trPr>
        <w:tc>
          <w:tcPr>
            <w:tcW w:w="1833"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71CFB7CB" w14:textId="77777777" w:rsidR="00146A87" w:rsidRDefault="00146A87" w:rsidP="005C4AEB">
            <w:pPr>
              <w:spacing w:after="92"/>
            </w:pPr>
            <w:r w:rsidRPr="4430A0D9">
              <w:rPr>
                <w:b/>
                <w:bCs/>
                <w:color w:val="000000" w:themeColor="text1"/>
                <w:lang w:val="mk"/>
              </w:rPr>
              <w:t>Четврто ц одд.</w:t>
            </w:r>
          </w:p>
        </w:tc>
        <w:tc>
          <w:tcPr>
            <w:tcW w:w="851"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8CAD39E" w14:textId="77777777" w:rsidR="00146A87" w:rsidRPr="00146A87" w:rsidRDefault="00146A87" w:rsidP="005C4AEB">
            <w:pPr>
              <w:spacing w:after="92"/>
            </w:pPr>
            <w:r w:rsidRPr="00146A87">
              <w:rPr>
                <w:b/>
                <w:bCs/>
              </w:rPr>
              <w:t xml:space="preserve"> 2</w:t>
            </w:r>
          </w:p>
        </w:tc>
        <w:tc>
          <w:tcPr>
            <w:tcW w:w="85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8252B64" w14:textId="77777777" w:rsidR="00146A87" w:rsidRPr="00146A87" w:rsidRDefault="00146A87" w:rsidP="005C4AEB">
            <w:pPr>
              <w:spacing w:after="92"/>
            </w:pPr>
            <w:r w:rsidRPr="00146A87">
              <w:rPr>
                <w:b/>
                <w:bCs/>
              </w:rPr>
              <w:t xml:space="preserve"> 2</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4FE70BF" w14:textId="77777777" w:rsidR="00146A87" w:rsidRPr="00F82359" w:rsidRDefault="00146A87" w:rsidP="005C4AEB">
            <w:pPr>
              <w:spacing w:after="92"/>
            </w:pPr>
            <w:r w:rsidRPr="00F82359">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0382BED" w14:textId="77777777" w:rsidR="00146A87" w:rsidRPr="00F82359" w:rsidRDefault="00146A87" w:rsidP="005C4AEB">
            <w:pPr>
              <w:spacing w:after="92"/>
            </w:pPr>
            <w:r w:rsidRPr="00F82359">
              <w:rPr>
                <w:b/>
                <w:bCs/>
              </w:rPr>
              <w:t xml:space="preserve"> /</w:t>
            </w:r>
          </w:p>
        </w:tc>
        <w:tc>
          <w:tcPr>
            <w:tcW w:w="85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5F9E317" w14:textId="77777777" w:rsidR="00146A87" w:rsidRPr="00F82359" w:rsidRDefault="00146A87" w:rsidP="005C4AEB">
            <w:pPr>
              <w:spacing w:after="92"/>
            </w:pPr>
            <w:r w:rsidRPr="00F82359">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E89A179" w14:textId="77777777" w:rsidR="00146A87" w:rsidRPr="00F82359" w:rsidRDefault="00146A87" w:rsidP="005C4AEB">
            <w:pPr>
              <w:spacing w:after="92"/>
            </w:pPr>
            <w:r w:rsidRPr="00F82359">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104A109" w14:textId="77777777" w:rsidR="00146A87" w:rsidRPr="00F82359" w:rsidRDefault="00146A87" w:rsidP="005C4AEB">
            <w:pPr>
              <w:spacing w:after="92"/>
            </w:pPr>
            <w:r w:rsidRPr="00F82359">
              <w:rPr>
                <w:b/>
                <w:bCs/>
              </w:rPr>
              <w:t xml:space="preserve"> /</w:t>
            </w:r>
          </w:p>
        </w:tc>
        <w:tc>
          <w:tcPr>
            <w:tcW w:w="85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9A29656" w14:textId="77777777" w:rsidR="00146A87" w:rsidRPr="00F82359" w:rsidRDefault="00146A87" w:rsidP="005C4AEB">
            <w:pPr>
              <w:spacing w:after="92"/>
            </w:pPr>
            <w:r w:rsidRPr="00F82359">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D6E2055" w14:textId="77777777" w:rsidR="00146A87" w:rsidRPr="00F82359" w:rsidRDefault="00146A87" w:rsidP="005C4AEB">
            <w:pPr>
              <w:spacing w:after="92"/>
            </w:pPr>
            <w:r w:rsidRPr="00F82359">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4DB3FF8" w14:textId="77777777" w:rsidR="00146A87" w:rsidRPr="00F82359" w:rsidRDefault="00146A87" w:rsidP="005C4AEB">
            <w:pPr>
              <w:spacing w:after="92"/>
            </w:pPr>
            <w:r w:rsidRPr="00F82359">
              <w:rPr>
                <w:b/>
                <w:bCs/>
              </w:rPr>
              <w:t xml:space="preserve"> /</w:t>
            </w:r>
          </w:p>
        </w:tc>
        <w:tc>
          <w:tcPr>
            <w:tcW w:w="708"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A320295" w14:textId="77777777" w:rsidR="00146A87" w:rsidRPr="00F82359" w:rsidRDefault="00146A87" w:rsidP="005C4AEB">
            <w:pPr>
              <w:spacing w:after="92"/>
            </w:pPr>
            <w:r w:rsidRPr="00F82359">
              <w:rPr>
                <w:b/>
                <w:bCs/>
              </w:rPr>
              <w:t xml:space="preserve"> /</w:t>
            </w:r>
          </w:p>
        </w:tc>
        <w:tc>
          <w:tcPr>
            <w:tcW w:w="62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B99E0C6" w14:textId="77777777" w:rsidR="00146A87" w:rsidRPr="00F82359" w:rsidRDefault="00146A87" w:rsidP="005C4AEB">
            <w:pPr>
              <w:spacing w:after="92"/>
            </w:pPr>
            <w:r w:rsidRPr="00F82359">
              <w:rPr>
                <w:b/>
                <w:bCs/>
              </w:rPr>
              <w:t xml:space="preserve"> /</w:t>
            </w:r>
          </w:p>
        </w:tc>
        <w:tc>
          <w:tcPr>
            <w:tcW w:w="596"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950F32E" w14:textId="77777777" w:rsidR="00146A87" w:rsidRPr="00F82359" w:rsidRDefault="00146A87" w:rsidP="005C4AEB">
            <w:pPr>
              <w:spacing w:after="92"/>
            </w:pPr>
            <w:r w:rsidRPr="00F82359">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18E113E" w14:textId="77777777" w:rsidR="00146A87" w:rsidRPr="00F82359" w:rsidRDefault="00146A87" w:rsidP="005C4AEB">
            <w:pPr>
              <w:spacing w:after="92"/>
            </w:pPr>
            <w:r w:rsidRPr="00F82359">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2382FB9" w14:textId="77777777" w:rsidR="00146A87" w:rsidRPr="00F82359" w:rsidRDefault="00146A87" w:rsidP="005C4AEB">
            <w:pPr>
              <w:spacing w:after="92"/>
            </w:pPr>
            <w:r w:rsidRPr="00F82359">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08B8887" w14:textId="77777777" w:rsidR="00146A87" w:rsidRPr="00F82359" w:rsidRDefault="00146A87" w:rsidP="005C4AEB">
            <w:pPr>
              <w:spacing w:after="92"/>
            </w:pPr>
            <w:r w:rsidRPr="00F82359">
              <w:rPr>
                <w:b/>
                <w:bCs/>
              </w:rPr>
              <w:t xml:space="preserve">/ </w:t>
            </w:r>
          </w:p>
        </w:tc>
        <w:tc>
          <w:tcPr>
            <w:tcW w:w="979" w:type="dxa"/>
            <w:tcBorders>
              <w:top w:val="single" w:sz="8" w:space="0" w:color="auto"/>
              <w:left w:val="single" w:sz="8" w:space="0" w:color="auto"/>
              <w:bottom w:val="single" w:sz="8" w:space="0" w:color="auto"/>
              <w:right w:val="single" w:sz="4" w:space="0" w:color="auto"/>
            </w:tcBorders>
            <w:shd w:val="clear" w:color="auto" w:fill="auto"/>
            <w:tcMar>
              <w:left w:w="108" w:type="dxa"/>
              <w:right w:w="108" w:type="dxa"/>
            </w:tcMar>
          </w:tcPr>
          <w:p w14:paraId="54015EFC" w14:textId="77777777" w:rsidR="00146A87" w:rsidRPr="009646D5" w:rsidRDefault="00146A87" w:rsidP="005C4AEB">
            <w:pPr>
              <w:spacing w:after="92"/>
              <w:jc w:val="center"/>
              <w:rPr>
                <w:b/>
              </w:rPr>
            </w:pPr>
            <w:r w:rsidRPr="009646D5">
              <w:rPr>
                <w:b/>
                <w:bCs/>
              </w:rPr>
              <w:t>4</w:t>
            </w:r>
          </w:p>
        </w:tc>
        <w:tc>
          <w:tcPr>
            <w:tcW w:w="992" w:type="dxa"/>
            <w:vMerge/>
            <w:tcBorders>
              <w:left w:val="single" w:sz="4" w:space="0" w:color="auto"/>
              <w:right w:val="single" w:sz="8" w:space="0" w:color="auto"/>
            </w:tcBorders>
            <w:shd w:val="clear" w:color="auto" w:fill="auto"/>
          </w:tcPr>
          <w:p w14:paraId="53A5CF60" w14:textId="77777777" w:rsidR="00146A87" w:rsidRPr="00F82359" w:rsidRDefault="00146A87" w:rsidP="005C4AEB">
            <w:pPr>
              <w:spacing w:after="92"/>
              <w:jc w:val="center"/>
            </w:pPr>
          </w:p>
        </w:tc>
      </w:tr>
      <w:tr w:rsidR="00146A87" w14:paraId="5287DC06" w14:textId="77777777" w:rsidTr="00DE5A2A">
        <w:trPr>
          <w:trHeight w:val="285"/>
          <w:jc w:val="center"/>
        </w:trPr>
        <w:tc>
          <w:tcPr>
            <w:tcW w:w="1833"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108" w:type="dxa"/>
              <w:right w:w="108" w:type="dxa"/>
            </w:tcMar>
          </w:tcPr>
          <w:p w14:paraId="061A3B1D" w14:textId="77777777" w:rsidR="00146A87" w:rsidRDefault="00146A87" w:rsidP="005C4AEB">
            <w:pPr>
              <w:spacing w:after="92"/>
            </w:pPr>
            <w:r w:rsidRPr="4430A0D9">
              <w:rPr>
                <w:b/>
                <w:bCs/>
                <w:color w:val="000000" w:themeColor="text1"/>
                <w:lang w:val="mk"/>
              </w:rPr>
              <w:t>Петто ц одд.</w:t>
            </w:r>
          </w:p>
        </w:tc>
        <w:tc>
          <w:tcPr>
            <w:tcW w:w="851"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75A84FA" w14:textId="77777777" w:rsidR="00146A87" w:rsidRPr="00146A87" w:rsidRDefault="00146A87" w:rsidP="005C4AEB">
            <w:pPr>
              <w:spacing w:after="92"/>
            </w:pPr>
            <w:r w:rsidRPr="00146A87">
              <w:rPr>
                <w:b/>
                <w:bCs/>
              </w:rPr>
              <w:t xml:space="preserve"> 2</w:t>
            </w:r>
          </w:p>
        </w:tc>
        <w:tc>
          <w:tcPr>
            <w:tcW w:w="85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6AC4290" w14:textId="77777777" w:rsidR="00146A87" w:rsidRPr="00146A87" w:rsidRDefault="00146A87" w:rsidP="005C4AEB">
            <w:pPr>
              <w:spacing w:after="92"/>
            </w:pPr>
            <w:r w:rsidRPr="00146A87">
              <w:rPr>
                <w:b/>
                <w:bCs/>
              </w:rPr>
              <w:t xml:space="preserve"> 3</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9825CB0" w14:textId="77777777" w:rsidR="00146A87" w:rsidRPr="00F82359" w:rsidRDefault="00146A87" w:rsidP="005C4AEB">
            <w:pPr>
              <w:spacing w:after="92"/>
            </w:pPr>
            <w:r w:rsidRPr="00F82359">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92AA5A0" w14:textId="77777777" w:rsidR="00146A87" w:rsidRPr="00F82359" w:rsidRDefault="00146A87" w:rsidP="005C4AEB">
            <w:pPr>
              <w:spacing w:after="92"/>
            </w:pPr>
            <w:r w:rsidRPr="00F82359">
              <w:rPr>
                <w:b/>
                <w:bCs/>
              </w:rPr>
              <w:t xml:space="preserve">/ </w:t>
            </w:r>
          </w:p>
        </w:tc>
        <w:tc>
          <w:tcPr>
            <w:tcW w:w="85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420D539" w14:textId="77777777" w:rsidR="00146A87" w:rsidRPr="00F82359" w:rsidRDefault="00146A87" w:rsidP="005C4AEB">
            <w:pPr>
              <w:spacing w:after="92"/>
            </w:pPr>
            <w:r w:rsidRPr="00F82359">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AA0CD58" w14:textId="77777777" w:rsidR="00146A87" w:rsidRPr="00F82359" w:rsidRDefault="00146A87" w:rsidP="005C4AEB">
            <w:pPr>
              <w:spacing w:after="92"/>
            </w:pPr>
            <w:r w:rsidRPr="00F82359">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5F25015" w14:textId="77777777" w:rsidR="00146A87" w:rsidRPr="00F82359" w:rsidRDefault="00146A87" w:rsidP="005C4AEB">
            <w:pPr>
              <w:spacing w:after="92"/>
            </w:pPr>
            <w:r w:rsidRPr="00F82359">
              <w:rPr>
                <w:b/>
                <w:bCs/>
              </w:rPr>
              <w:t xml:space="preserve"> /</w:t>
            </w:r>
          </w:p>
        </w:tc>
        <w:tc>
          <w:tcPr>
            <w:tcW w:w="85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BF7086D" w14:textId="77777777" w:rsidR="00146A87" w:rsidRPr="00F82359" w:rsidRDefault="00146A87" w:rsidP="005C4AEB">
            <w:pPr>
              <w:spacing w:after="92"/>
            </w:pPr>
            <w:r w:rsidRPr="00F82359">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F0B0C6C" w14:textId="77777777" w:rsidR="00146A87" w:rsidRPr="00F82359" w:rsidRDefault="00146A87" w:rsidP="005C4AEB">
            <w:pPr>
              <w:spacing w:after="92"/>
            </w:pPr>
            <w:r w:rsidRPr="00F82359">
              <w:rPr>
                <w:b/>
                <w:bC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5E8685F" w14:textId="77777777" w:rsidR="00146A87" w:rsidRPr="00F82359" w:rsidRDefault="00146A87" w:rsidP="005C4AEB">
            <w:pPr>
              <w:spacing w:after="92"/>
            </w:pPr>
            <w:r w:rsidRPr="00F82359">
              <w:rPr>
                <w:b/>
                <w:bCs/>
              </w:rPr>
              <w:t xml:space="preserve"> /</w:t>
            </w:r>
          </w:p>
        </w:tc>
        <w:tc>
          <w:tcPr>
            <w:tcW w:w="708"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FF8D5E1" w14:textId="77777777" w:rsidR="00146A87" w:rsidRPr="00F82359" w:rsidRDefault="00146A87" w:rsidP="005C4AEB">
            <w:pPr>
              <w:spacing w:after="92"/>
            </w:pPr>
            <w:r w:rsidRPr="00F82359">
              <w:rPr>
                <w:b/>
                <w:bCs/>
              </w:rPr>
              <w:t xml:space="preserve"> /</w:t>
            </w:r>
          </w:p>
        </w:tc>
        <w:tc>
          <w:tcPr>
            <w:tcW w:w="62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83222FC" w14:textId="77777777" w:rsidR="00146A87" w:rsidRPr="00F82359" w:rsidRDefault="00146A87" w:rsidP="005C4AEB">
            <w:pPr>
              <w:spacing w:after="92"/>
            </w:pPr>
            <w:r w:rsidRPr="00F82359">
              <w:rPr>
                <w:b/>
                <w:bCs/>
              </w:rPr>
              <w:t xml:space="preserve"> /</w:t>
            </w:r>
          </w:p>
        </w:tc>
        <w:tc>
          <w:tcPr>
            <w:tcW w:w="596"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674D5F9" w14:textId="77777777" w:rsidR="00146A87" w:rsidRPr="00F82359" w:rsidRDefault="00146A87" w:rsidP="005C4AEB">
            <w:pPr>
              <w:spacing w:after="92"/>
            </w:pPr>
            <w:r w:rsidRPr="00F82359">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B415C51" w14:textId="77777777" w:rsidR="00146A87" w:rsidRPr="00F82359" w:rsidRDefault="00146A87" w:rsidP="005C4AEB">
            <w:pPr>
              <w:spacing w:after="92"/>
            </w:pPr>
            <w:r w:rsidRPr="00F82359">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57F655F" w14:textId="77777777" w:rsidR="00146A87" w:rsidRPr="00F82359" w:rsidRDefault="00146A87" w:rsidP="005C4AEB">
            <w:pPr>
              <w:spacing w:after="92"/>
            </w:pPr>
            <w:r w:rsidRPr="00F82359">
              <w:rPr>
                <w:b/>
                <w:bCs/>
              </w:rPr>
              <w:t xml:space="preserve"> /</w:t>
            </w:r>
          </w:p>
        </w:tc>
        <w:tc>
          <w:tcPr>
            <w:tcW w:w="683"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360AE1A" w14:textId="77777777" w:rsidR="00146A87" w:rsidRPr="00F82359" w:rsidRDefault="00146A87" w:rsidP="005C4AEB">
            <w:pPr>
              <w:spacing w:after="92"/>
            </w:pPr>
            <w:r w:rsidRPr="00F82359">
              <w:rPr>
                <w:b/>
                <w:bCs/>
              </w:rPr>
              <w:t xml:space="preserve">/ </w:t>
            </w:r>
          </w:p>
        </w:tc>
        <w:tc>
          <w:tcPr>
            <w:tcW w:w="979" w:type="dxa"/>
            <w:tcBorders>
              <w:top w:val="single" w:sz="8" w:space="0" w:color="auto"/>
              <w:left w:val="single" w:sz="8" w:space="0" w:color="auto"/>
              <w:bottom w:val="single" w:sz="8" w:space="0" w:color="auto"/>
              <w:right w:val="single" w:sz="4" w:space="0" w:color="auto"/>
            </w:tcBorders>
            <w:shd w:val="clear" w:color="auto" w:fill="auto"/>
            <w:tcMar>
              <w:left w:w="108" w:type="dxa"/>
              <w:right w:w="108" w:type="dxa"/>
            </w:tcMar>
          </w:tcPr>
          <w:p w14:paraId="4F03E4F3" w14:textId="77777777" w:rsidR="00146A87" w:rsidRPr="009646D5" w:rsidRDefault="00146A87" w:rsidP="005C4AEB">
            <w:pPr>
              <w:spacing w:after="92"/>
              <w:jc w:val="center"/>
              <w:rPr>
                <w:b/>
              </w:rPr>
            </w:pPr>
            <w:r w:rsidRPr="009646D5">
              <w:rPr>
                <w:b/>
                <w:bCs/>
              </w:rPr>
              <w:t>5</w:t>
            </w:r>
          </w:p>
        </w:tc>
        <w:tc>
          <w:tcPr>
            <w:tcW w:w="992" w:type="dxa"/>
            <w:vMerge/>
            <w:tcBorders>
              <w:left w:val="single" w:sz="4" w:space="0" w:color="auto"/>
              <w:bottom w:val="single" w:sz="8" w:space="0" w:color="auto"/>
              <w:right w:val="single" w:sz="8" w:space="0" w:color="auto"/>
            </w:tcBorders>
            <w:shd w:val="clear" w:color="auto" w:fill="auto"/>
          </w:tcPr>
          <w:p w14:paraId="63731F62" w14:textId="77777777" w:rsidR="00146A87" w:rsidRPr="00F82359" w:rsidRDefault="00146A87" w:rsidP="005C4AEB">
            <w:pPr>
              <w:spacing w:after="92"/>
              <w:jc w:val="center"/>
            </w:pPr>
          </w:p>
        </w:tc>
      </w:tr>
    </w:tbl>
    <w:p w14:paraId="5CC80916" w14:textId="0F9AC6C8" w:rsidR="00B157A7" w:rsidRPr="0020598F" w:rsidRDefault="00B157A7" w:rsidP="00B96191">
      <w:pPr>
        <w:pStyle w:val="NoSpacing"/>
        <w:jc w:val="center"/>
        <w:rPr>
          <w:rFonts w:ascii="Cambria" w:hAnsi="Cambria"/>
          <w:b/>
          <w:sz w:val="24"/>
          <w:szCs w:val="24"/>
        </w:rPr>
      </w:pPr>
      <w:r w:rsidRPr="0020598F">
        <w:rPr>
          <w:rFonts w:ascii="Cambria" w:hAnsi="Cambria"/>
          <w:b/>
          <w:sz w:val="24"/>
          <w:szCs w:val="24"/>
        </w:rPr>
        <w:lastRenderedPageBreak/>
        <w:t>4. Материјално-финансиско работење на основното училиште</w:t>
      </w:r>
    </w:p>
    <w:p w14:paraId="01117C5E" w14:textId="77777777" w:rsidR="00A02F71" w:rsidRPr="00D5738A" w:rsidRDefault="00A02F71" w:rsidP="003026E2">
      <w:pPr>
        <w:pStyle w:val="NoSpacing"/>
        <w:jc w:val="center"/>
        <w:rPr>
          <w:b/>
          <w:color w:val="538135" w:themeColor="accent6" w:themeShade="BF"/>
          <w:sz w:val="24"/>
          <w:szCs w:val="24"/>
        </w:rPr>
      </w:pPr>
    </w:p>
    <w:p w14:paraId="77D4C2D8" w14:textId="77777777" w:rsidR="00B96191" w:rsidRDefault="003026E2" w:rsidP="001D60EF">
      <w:pPr>
        <w:spacing w:after="5" w:line="268" w:lineRule="auto"/>
        <w:ind w:left="278" w:right="160" w:hanging="10"/>
        <w:jc w:val="both"/>
        <w:rPr>
          <w:rFonts w:eastAsia="Arial" w:cs="Calibri"/>
          <w:color w:val="000000"/>
          <w:szCs w:val="24"/>
          <w:lang w:val="mk-MK"/>
        </w:rPr>
      </w:pPr>
      <w:r w:rsidRPr="00D5738A">
        <w:rPr>
          <w:rFonts w:eastAsia="Arial" w:cs="Calibri"/>
          <w:color w:val="000000"/>
          <w:sz w:val="24"/>
          <w:szCs w:val="24"/>
          <w:lang w:val="mk-MK"/>
        </w:rPr>
        <w:t xml:space="preserve">             </w:t>
      </w:r>
      <w:r w:rsidRPr="00253BB7">
        <w:rPr>
          <w:rFonts w:eastAsia="Arial" w:cs="Calibri"/>
          <w:color w:val="000000"/>
          <w:szCs w:val="24"/>
        </w:rPr>
        <w:t>За финансиското работење на училиштето е одговорен директорот и секретарот</w:t>
      </w:r>
      <w:r w:rsidR="00B96191">
        <w:rPr>
          <w:rFonts w:eastAsia="Arial" w:cs="Calibri"/>
          <w:color w:val="000000"/>
          <w:szCs w:val="24"/>
        </w:rPr>
        <w:t xml:space="preserve"> или </w:t>
      </w:r>
      <w:r w:rsidRPr="00253BB7">
        <w:rPr>
          <w:rFonts w:eastAsia="Arial" w:cs="Calibri"/>
          <w:color w:val="000000"/>
          <w:szCs w:val="24"/>
        </w:rPr>
        <w:t>сметководителот</w:t>
      </w:r>
      <w:r w:rsidRPr="00253BB7">
        <w:rPr>
          <w:rFonts w:eastAsia="Arial" w:cs="Calibri"/>
          <w:color w:val="000000"/>
          <w:szCs w:val="24"/>
          <w:lang w:val="mk-MK"/>
        </w:rPr>
        <w:t xml:space="preserve"> на училиштето</w:t>
      </w:r>
      <w:r w:rsidRPr="00253BB7">
        <w:rPr>
          <w:rFonts w:eastAsia="Arial" w:cs="Calibri"/>
          <w:color w:val="000000"/>
          <w:szCs w:val="24"/>
        </w:rPr>
        <w:t>.</w:t>
      </w:r>
      <w:r w:rsidR="00B96191">
        <w:rPr>
          <w:rFonts w:eastAsia="Arial" w:cs="Calibri"/>
          <w:color w:val="000000"/>
          <w:szCs w:val="24"/>
          <w:lang w:val="mk-MK"/>
        </w:rPr>
        <w:t xml:space="preserve"> </w:t>
      </w:r>
      <w:r w:rsidRPr="00253BB7">
        <w:rPr>
          <w:rFonts w:cs="Calibri"/>
          <w:szCs w:val="24"/>
        </w:rPr>
        <w:t xml:space="preserve">Во училиштето има </w:t>
      </w:r>
      <w:r w:rsidR="00FF04AF" w:rsidRPr="00253BB7">
        <w:rPr>
          <w:rFonts w:cs="Calibri"/>
          <w:szCs w:val="24"/>
          <w:lang w:val="mk-MK"/>
        </w:rPr>
        <w:t xml:space="preserve">формирано </w:t>
      </w:r>
      <w:r w:rsidR="00B96191">
        <w:rPr>
          <w:rFonts w:cs="Calibri"/>
          <w:szCs w:val="24"/>
        </w:rPr>
        <w:t xml:space="preserve">Комисија за јавни набавки која </w:t>
      </w:r>
      <w:r w:rsidRPr="00253BB7">
        <w:rPr>
          <w:rFonts w:cs="Calibri"/>
          <w:szCs w:val="24"/>
        </w:rPr>
        <w:t xml:space="preserve"> работи според сите прописи и правила поврзани со ре</w:t>
      </w:r>
      <w:r w:rsidR="005F3366" w:rsidRPr="00253BB7">
        <w:rPr>
          <w:rFonts w:cs="Calibri"/>
          <w:szCs w:val="24"/>
        </w:rPr>
        <w:t>ализацијата на јавните набавки.</w:t>
      </w:r>
      <w:r w:rsidR="00B96191">
        <w:rPr>
          <w:rFonts w:cs="Calibri"/>
          <w:szCs w:val="24"/>
          <w:lang w:val="mk-MK"/>
        </w:rPr>
        <w:t xml:space="preserve"> </w:t>
      </w:r>
      <w:r w:rsidRPr="00253BB7">
        <w:rPr>
          <w:rFonts w:eastAsia="Arial" w:cs="Calibri"/>
          <w:color w:val="000000"/>
          <w:szCs w:val="24"/>
        </w:rPr>
        <w:t>Финансирањето во училиштето се оствару</w:t>
      </w:r>
      <w:r w:rsidR="00B96191">
        <w:rPr>
          <w:rFonts w:eastAsia="Arial" w:cs="Calibri"/>
          <w:color w:val="000000"/>
          <w:szCs w:val="24"/>
        </w:rPr>
        <w:t>ва преку дотации од буџетот на О</w:t>
      </w:r>
      <w:r w:rsidRPr="00253BB7">
        <w:rPr>
          <w:rFonts w:eastAsia="Arial" w:cs="Calibri"/>
          <w:color w:val="000000"/>
          <w:szCs w:val="24"/>
        </w:rPr>
        <w:t>пштина Свети Николе. Постапките што ги спроведува нашето училиште за  материјално- финансиско работење се во согласност со законските норми. Училиштето ги информира органите и телата во училиштето за училишниот буџет и трошењето. Буџетските приоритети се поврзани и ги отсликуваат приоритетите и образовните цели на училиштето. Буџетот се користи за креативни цели што се фокусирани на подобрување на квалитетот на наставата и учењето, подобрување на постигањата на учениците, како и развојот на училиштето во целина.</w:t>
      </w:r>
      <w:r w:rsidRPr="00253BB7">
        <w:rPr>
          <w:rFonts w:eastAsia="Times New Roman" w:cs="Calibri"/>
          <w:color w:val="000000"/>
          <w:szCs w:val="24"/>
        </w:rPr>
        <w:t xml:space="preserve"> </w:t>
      </w:r>
      <w:r w:rsidRPr="00253BB7">
        <w:rPr>
          <w:rFonts w:eastAsia="Arial" w:cs="Calibri"/>
          <w:color w:val="000000"/>
          <w:szCs w:val="24"/>
        </w:rPr>
        <w:t>По посета на инспектори од оделението за финансии утврдено е дека училиштето работи коректно и посветено според важечките прописи за финансиско работење на буџетските институции.</w:t>
      </w:r>
      <w:r w:rsidR="00B96191">
        <w:rPr>
          <w:rFonts w:eastAsia="Arial" w:cs="Calibri"/>
          <w:color w:val="000000"/>
          <w:szCs w:val="24"/>
          <w:lang w:val="mk-MK"/>
        </w:rPr>
        <w:t xml:space="preserve"> </w:t>
      </w:r>
    </w:p>
    <w:p w14:paraId="5092F83D" w14:textId="4DEF1174" w:rsidR="00F9623D" w:rsidRPr="00B96191" w:rsidRDefault="00B96191" w:rsidP="001D60EF">
      <w:pPr>
        <w:spacing w:after="5" w:line="268" w:lineRule="auto"/>
        <w:ind w:left="278" w:right="160" w:hanging="10"/>
        <w:jc w:val="both"/>
        <w:rPr>
          <w:rFonts w:eastAsia="Arial" w:cs="Calibri"/>
          <w:color w:val="000000"/>
          <w:sz w:val="24"/>
          <w:szCs w:val="24"/>
          <w:lang w:val="mk-MK"/>
        </w:rPr>
      </w:pPr>
      <w:r>
        <w:rPr>
          <w:rFonts w:eastAsia="Arial" w:cs="Calibri"/>
          <w:color w:val="000000"/>
          <w:szCs w:val="24"/>
          <w:lang w:val="mk-MK"/>
        </w:rPr>
        <w:t xml:space="preserve">              </w:t>
      </w:r>
      <w:r w:rsidR="005F3366" w:rsidRPr="00253BB7">
        <w:rPr>
          <w:rFonts w:cs="Calibri"/>
          <w:szCs w:val="24"/>
        </w:rPr>
        <w:t>Јавните набавки се спроведуваат согл</w:t>
      </w:r>
      <w:r>
        <w:rPr>
          <w:rFonts w:cs="Calibri"/>
          <w:szCs w:val="24"/>
        </w:rPr>
        <w:t>асно Законот за јавни набавк</w:t>
      </w:r>
      <w:r>
        <w:rPr>
          <w:rFonts w:cs="Calibri"/>
          <w:szCs w:val="24"/>
          <w:lang w:val="mk-MK"/>
        </w:rPr>
        <w:t>и</w:t>
      </w:r>
      <w:r w:rsidR="005F3366" w:rsidRPr="00253BB7">
        <w:rPr>
          <w:rFonts w:cs="Calibri"/>
          <w:szCs w:val="24"/>
        </w:rPr>
        <w:t>, а најдоцна до 31</w:t>
      </w:r>
      <w:r w:rsidR="005F3366" w:rsidRPr="00253BB7">
        <w:rPr>
          <w:rFonts w:cs="Calibri"/>
          <w:color w:val="FF0000"/>
          <w:szCs w:val="24"/>
        </w:rPr>
        <w:t xml:space="preserve"> </w:t>
      </w:r>
      <w:r w:rsidR="005F3366" w:rsidRPr="00253BB7">
        <w:rPr>
          <w:rFonts w:cs="Calibri"/>
          <w:spacing w:val="-61"/>
          <w:szCs w:val="24"/>
        </w:rPr>
        <w:t xml:space="preserve"> </w:t>
      </w:r>
      <w:r w:rsidR="005F3366" w:rsidRPr="00253BB7">
        <w:rPr>
          <w:rFonts w:cs="Calibri"/>
          <w:spacing w:val="-61"/>
          <w:szCs w:val="24"/>
          <w:lang w:val="mk-MK"/>
        </w:rPr>
        <w:t xml:space="preserve"> </w:t>
      </w:r>
      <w:r w:rsidR="005F3366" w:rsidRPr="00253BB7">
        <w:rPr>
          <w:rFonts w:cs="Calibri"/>
          <w:szCs w:val="24"/>
        </w:rPr>
        <w:t>јануари одговорното лице го донесува и Годишниот план за јавни набавки.</w:t>
      </w:r>
      <w:r w:rsidR="005F3366" w:rsidRPr="00253BB7">
        <w:rPr>
          <w:rFonts w:cs="Calibri"/>
          <w:spacing w:val="1"/>
          <w:szCs w:val="24"/>
        </w:rPr>
        <w:t xml:space="preserve"> </w:t>
      </w:r>
      <w:r w:rsidR="005F3366" w:rsidRPr="00253BB7">
        <w:rPr>
          <w:rFonts w:cs="Calibri"/>
          <w:szCs w:val="24"/>
        </w:rPr>
        <w:t>Јавните набавки кои го надминуваат законскиот</w:t>
      </w:r>
      <w:r w:rsidR="005F3366" w:rsidRPr="00253BB7">
        <w:rPr>
          <w:rFonts w:cs="Calibri"/>
          <w:spacing w:val="1"/>
          <w:szCs w:val="24"/>
        </w:rPr>
        <w:t xml:space="preserve"> </w:t>
      </w:r>
      <w:r w:rsidR="005F3366" w:rsidRPr="00253BB7">
        <w:rPr>
          <w:rFonts w:cs="Calibri"/>
          <w:szCs w:val="24"/>
        </w:rPr>
        <w:t>лимит</w:t>
      </w:r>
      <w:r w:rsidR="005F3366" w:rsidRPr="00253BB7">
        <w:rPr>
          <w:rFonts w:cs="Calibri"/>
          <w:spacing w:val="1"/>
          <w:szCs w:val="24"/>
        </w:rPr>
        <w:t xml:space="preserve"> </w:t>
      </w:r>
      <w:r w:rsidR="005F3366" w:rsidRPr="00253BB7">
        <w:rPr>
          <w:rFonts w:cs="Calibri"/>
          <w:szCs w:val="24"/>
        </w:rPr>
        <w:t>(1000</w:t>
      </w:r>
      <w:r w:rsidR="005F3366" w:rsidRPr="00253BB7">
        <w:rPr>
          <w:rFonts w:cs="Calibri"/>
          <w:spacing w:val="1"/>
          <w:szCs w:val="24"/>
        </w:rPr>
        <w:t xml:space="preserve"> </w:t>
      </w:r>
      <w:r w:rsidR="005F3366" w:rsidRPr="00253BB7">
        <w:rPr>
          <w:rFonts w:cs="Calibri"/>
          <w:szCs w:val="24"/>
        </w:rPr>
        <w:t>Евра)</w:t>
      </w:r>
      <w:r w:rsidR="005F3366" w:rsidRPr="00253BB7">
        <w:rPr>
          <w:rFonts w:cs="Calibri"/>
          <w:spacing w:val="1"/>
          <w:szCs w:val="24"/>
        </w:rPr>
        <w:t xml:space="preserve"> </w:t>
      </w:r>
      <w:r w:rsidR="005F3366" w:rsidRPr="00253BB7">
        <w:rPr>
          <w:rFonts w:cs="Calibri"/>
          <w:szCs w:val="24"/>
        </w:rPr>
        <w:t>се</w:t>
      </w:r>
      <w:r w:rsidR="005F3366" w:rsidRPr="00253BB7">
        <w:rPr>
          <w:rFonts w:cs="Calibri"/>
          <w:spacing w:val="1"/>
          <w:szCs w:val="24"/>
        </w:rPr>
        <w:t xml:space="preserve"> </w:t>
      </w:r>
      <w:r w:rsidR="005F3366" w:rsidRPr="00253BB7">
        <w:rPr>
          <w:rFonts w:cs="Calibri"/>
          <w:szCs w:val="24"/>
        </w:rPr>
        <w:t>вршат</w:t>
      </w:r>
      <w:r w:rsidR="005F3366" w:rsidRPr="00253BB7">
        <w:rPr>
          <w:rFonts w:cs="Calibri"/>
          <w:spacing w:val="1"/>
          <w:szCs w:val="24"/>
        </w:rPr>
        <w:t xml:space="preserve"> </w:t>
      </w:r>
      <w:r w:rsidR="005F3366" w:rsidRPr="00253BB7">
        <w:rPr>
          <w:rFonts w:cs="Calibri"/>
          <w:szCs w:val="24"/>
        </w:rPr>
        <w:t>преку</w:t>
      </w:r>
      <w:r w:rsidR="005F3366" w:rsidRPr="00253BB7">
        <w:rPr>
          <w:rFonts w:cs="Calibri"/>
          <w:spacing w:val="1"/>
          <w:szCs w:val="24"/>
        </w:rPr>
        <w:t xml:space="preserve"> </w:t>
      </w:r>
      <w:r w:rsidR="005F3366" w:rsidRPr="00253BB7">
        <w:rPr>
          <w:rFonts w:cs="Calibri"/>
          <w:szCs w:val="24"/>
        </w:rPr>
        <w:t>системот</w:t>
      </w:r>
      <w:r w:rsidR="005F3366" w:rsidRPr="00253BB7">
        <w:rPr>
          <w:rFonts w:cs="Calibri"/>
          <w:spacing w:val="1"/>
          <w:szCs w:val="24"/>
        </w:rPr>
        <w:t xml:space="preserve"> </w:t>
      </w:r>
      <w:r w:rsidR="005F3366" w:rsidRPr="00253BB7">
        <w:rPr>
          <w:rFonts w:cs="Calibri"/>
          <w:szCs w:val="24"/>
        </w:rPr>
        <w:t>на</w:t>
      </w:r>
      <w:r w:rsidR="005F3366" w:rsidRPr="00253BB7">
        <w:rPr>
          <w:rFonts w:cs="Calibri"/>
          <w:spacing w:val="1"/>
          <w:szCs w:val="24"/>
        </w:rPr>
        <w:t xml:space="preserve"> </w:t>
      </w:r>
      <w:r w:rsidR="005F3366" w:rsidRPr="00253BB7">
        <w:rPr>
          <w:rFonts w:cs="Calibri"/>
          <w:szCs w:val="24"/>
        </w:rPr>
        <w:t>ЕСЈН.</w:t>
      </w:r>
      <w:r w:rsidR="005F3366" w:rsidRPr="00253BB7">
        <w:rPr>
          <w:rFonts w:cs="Calibri"/>
          <w:spacing w:val="1"/>
          <w:szCs w:val="24"/>
        </w:rPr>
        <w:t xml:space="preserve"> </w:t>
      </w:r>
      <w:r w:rsidR="005F3366" w:rsidRPr="00253BB7">
        <w:rPr>
          <w:rFonts w:cs="Calibri"/>
          <w:szCs w:val="24"/>
        </w:rPr>
        <w:t>Годишните</w:t>
      </w:r>
      <w:r w:rsidR="005F3366" w:rsidRPr="00253BB7">
        <w:rPr>
          <w:rFonts w:cs="Calibri"/>
          <w:spacing w:val="1"/>
          <w:szCs w:val="24"/>
        </w:rPr>
        <w:t xml:space="preserve"> </w:t>
      </w:r>
      <w:r w:rsidR="005F3366" w:rsidRPr="00253BB7">
        <w:rPr>
          <w:rFonts w:cs="Calibri"/>
          <w:szCs w:val="24"/>
        </w:rPr>
        <w:t>финансиски</w:t>
      </w:r>
      <w:r w:rsidR="005F3366" w:rsidRPr="00253BB7">
        <w:rPr>
          <w:rFonts w:cs="Calibri"/>
          <w:spacing w:val="1"/>
          <w:szCs w:val="24"/>
        </w:rPr>
        <w:t xml:space="preserve"> </w:t>
      </w:r>
      <w:r w:rsidR="005F3366" w:rsidRPr="00253BB7">
        <w:rPr>
          <w:rFonts w:cs="Calibri"/>
          <w:szCs w:val="24"/>
        </w:rPr>
        <w:t>извештаи</w:t>
      </w:r>
      <w:r w:rsidR="005F3366" w:rsidRPr="00253BB7">
        <w:rPr>
          <w:rFonts w:cs="Calibri"/>
          <w:spacing w:val="1"/>
          <w:szCs w:val="24"/>
        </w:rPr>
        <w:t xml:space="preserve"> </w:t>
      </w:r>
      <w:r w:rsidR="005F3366" w:rsidRPr="00253BB7">
        <w:rPr>
          <w:rFonts w:cs="Calibri"/>
          <w:szCs w:val="24"/>
        </w:rPr>
        <w:t>за</w:t>
      </w:r>
      <w:r w:rsidR="005F3366" w:rsidRPr="00253BB7">
        <w:rPr>
          <w:rFonts w:cs="Calibri"/>
          <w:spacing w:val="1"/>
          <w:szCs w:val="24"/>
        </w:rPr>
        <w:t xml:space="preserve"> </w:t>
      </w:r>
      <w:r w:rsidR="005F3366" w:rsidRPr="00253BB7">
        <w:rPr>
          <w:rFonts w:cs="Calibri"/>
          <w:szCs w:val="24"/>
        </w:rPr>
        <w:t>сите</w:t>
      </w:r>
      <w:r w:rsidR="005F3366" w:rsidRPr="00253BB7">
        <w:rPr>
          <w:rFonts w:cs="Calibri"/>
          <w:spacing w:val="1"/>
          <w:szCs w:val="24"/>
        </w:rPr>
        <w:t xml:space="preserve"> </w:t>
      </w:r>
      <w:r w:rsidR="005F3366" w:rsidRPr="00253BB7">
        <w:rPr>
          <w:rFonts w:cs="Calibri"/>
          <w:szCs w:val="24"/>
        </w:rPr>
        <w:t>три</w:t>
      </w:r>
      <w:r w:rsidR="005F3366" w:rsidRPr="00253BB7">
        <w:rPr>
          <w:rFonts w:cs="Calibri"/>
          <w:spacing w:val="1"/>
          <w:szCs w:val="24"/>
        </w:rPr>
        <w:t xml:space="preserve"> </w:t>
      </w:r>
      <w:r w:rsidR="005F3366" w:rsidRPr="00253BB7">
        <w:rPr>
          <w:rFonts w:cs="Calibri"/>
          <w:szCs w:val="24"/>
        </w:rPr>
        <w:t>жиро</w:t>
      </w:r>
      <w:r w:rsidR="005F3366" w:rsidRPr="00253BB7">
        <w:rPr>
          <w:rFonts w:cs="Calibri"/>
          <w:spacing w:val="1"/>
          <w:szCs w:val="24"/>
        </w:rPr>
        <w:t xml:space="preserve"> </w:t>
      </w:r>
      <w:r w:rsidR="005F3366" w:rsidRPr="00253BB7">
        <w:rPr>
          <w:rFonts w:cs="Calibri"/>
          <w:szCs w:val="24"/>
        </w:rPr>
        <w:t>сметки</w:t>
      </w:r>
      <w:r w:rsidR="005F3366" w:rsidRPr="00253BB7">
        <w:rPr>
          <w:rFonts w:cs="Calibri"/>
          <w:spacing w:val="1"/>
          <w:szCs w:val="24"/>
        </w:rPr>
        <w:t xml:space="preserve"> </w:t>
      </w:r>
      <w:r w:rsidR="005F3366" w:rsidRPr="00253BB7">
        <w:rPr>
          <w:rFonts w:cs="Calibri"/>
          <w:szCs w:val="24"/>
        </w:rPr>
        <w:t>се</w:t>
      </w:r>
      <w:r w:rsidR="005F3366" w:rsidRPr="00253BB7">
        <w:rPr>
          <w:rFonts w:cs="Calibri"/>
          <w:spacing w:val="1"/>
          <w:szCs w:val="24"/>
        </w:rPr>
        <w:t xml:space="preserve"> </w:t>
      </w:r>
      <w:r w:rsidR="005F3366" w:rsidRPr="00253BB7">
        <w:rPr>
          <w:rFonts w:cs="Calibri"/>
          <w:szCs w:val="24"/>
        </w:rPr>
        <w:t>презентираат, по нив се дискутира и се усвојуваат од страна на Училишниот одбор, а потоа се доставуваат на усвојување до</w:t>
      </w:r>
      <w:r w:rsidR="005F3366" w:rsidRPr="00253BB7">
        <w:rPr>
          <w:rFonts w:cs="Calibri"/>
          <w:spacing w:val="1"/>
          <w:szCs w:val="24"/>
        </w:rPr>
        <w:t xml:space="preserve"> </w:t>
      </w:r>
      <w:r w:rsidR="005F3366" w:rsidRPr="00253BB7">
        <w:rPr>
          <w:rFonts w:cs="Calibri"/>
          <w:szCs w:val="24"/>
        </w:rPr>
        <w:t>Советот на општината. Трошоците во финансискиот план се предвидуваат и согласно потребите на наставата</w:t>
      </w:r>
      <w:r w:rsidR="005F3366" w:rsidRPr="00253BB7">
        <w:rPr>
          <w:rFonts w:cs="Calibri"/>
          <w:spacing w:val="1"/>
          <w:szCs w:val="24"/>
        </w:rPr>
        <w:t xml:space="preserve"> </w:t>
      </w:r>
      <w:r w:rsidR="005F3366" w:rsidRPr="00253BB7">
        <w:rPr>
          <w:rFonts w:cs="Calibri"/>
          <w:szCs w:val="24"/>
        </w:rPr>
        <w:t>(наставниот</w:t>
      </w:r>
      <w:r w:rsidR="005F3366" w:rsidRPr="00253BB7">
        <w:rPr>
          <w:rFonts w:cs="Calibri"/>
          <w:spacing w:val="1"/>
          <w:szCs w:val="24"/>
        </w:rPr>
        <w:t xml:space="preserve"> </w:t>
      </w:r>
      <w:r w:rsidR="005F3366" w:rsidRPr="00253BB7">
        <w:rPr>
          <w:rFonts w:cs="Calibri"/>
          <w:szCs w:val="24"/>
        </w:rPr>
        <w:t>кадар</w:t>
      </w:r>
      <w:r w:rsidR="005F3366" w:rsidRPr="00253BB7">
        <w:rPr>
          <w:rFonts w:cs="Calibri"/>
          <w:spacing w:val="-2"/>
          <w:szCs w:val="24"/>
        </w:rPr>
        <w:t xml:space="preserve"> </w:t>
      </w:r>
      <w:r w:rsidR="005F3366" w:rsidRPr="00253BB7">
        <w:rPr>
          <w:rFonts w:cs="Calibri"/>
          <w:szCs w:val="24"/>
        </w:rPr>
        <w:t>доставува</w:t>
      </w:r>
      <w:r w:rsidR="005F3366" w:rsidRPr="00253BB7">
        <w:rPr>
          <w:rFonts w:cs="Calibri"/>
          <w:spacing w:val="-1"/>
          <w:szCs w:val="24"/>
        </w:rPr>
        <w:t xml:space="preserve"> </w:t>
      </w:r>
      <w:r w:rsidR="005F3366" w:rsidRPr="00253BB7">
        <w:rPr>
          <w:rFonts w:cs="Calibri"/>
          <w:szCs w:val="24"/>
        </w:rPr>
        <w:t>до</w:t>
      </w:r>
      <w:r w:rsidR="005F3366" w:rsidRPr="00253BB7">
        <w:rPr>
          <w:rFonts w:cs="Calibri"/>
          <w:spacing w:val="-1"/>
          <w:szCs w:val="24"/>
        </w:rPr>
        <w:t xml:space="preserve"> </w:t>
      </w:r>
      <w:r w:rsidR="005F3366" w:rsidRPr="00253BB7">
        <w:rPr>
          <w:rFonts w:cs="Calibri"/>
          <w:szCs w:val="24"/>
        </w:rPr>
        <w:t>директорот</w:t>
      </w:r>
      <w:r w:rsidR="005F3366" w:rsidRPr="00253BB7">
        <w:rPr>
          <w:rFonts w:cs="Calibri"/>
          <w:spacing w:val="-1"/>
          <w:szCs w:val="24"/>
        </w:rPr>
        <w:t xml:space="preserve"> </w:t>
      </w:r>
      <w:r w:rsidR="005F3366" w:rsidRPr="00253BB7">
        <w:rPr>
          <w:rFonts w:cs="Calibri"/>
          <w:szCs w:val="24"/>
        </w:rPr>
        <w:t>листи</w:t>
      </w:r>
      <w:r w:rsidR="005F3366" w:rsidRPr="00253BB7">
        <w:rPr>
          <w:rFonts w:cs="Calibri"/>
          <w:spacing w:val="-1"/>
          <w:szCs w:val="24"/>
        </w:rPr>
        <w:t xml:space="preserve"> </w:t>
      </w:r>
      <w:r w:rsidR="005F3366" w:rsidRPr="00253BB7">
        <w:rPr>
          <w:rFonts w:cs="Calibri"/>
          <w:szCs w:val="24"/>
        </w:rPr>
        <w:t>за</w:t>
      </w:r>
      <w:r w:rsidR="005F3366" w:rsidRPr="00253BB7">
        <w:rPr>
          <w:rFonts w:cs="Calibri"/>
          <w:spacing w:val="-1"/>
          <w:szCs w:val="24"/>
        </w:rPr>
        <w:t xml:space="preserve"> </w:t>
      </w:r>
      <w:r w:rsidR="005F3366" w:rsidRPr="00253BB7">
        <w:rPr>
          <w:rFonts w:cs="Calibri"/>
          <w:szCs w:val="24"/>
        </w:rPr>
        <w:t>потребните</w:t>
      </w:r>
      <w:r w:rsidR="005F3366" w:rsidRPr="00253BB7">
        <w:rPr>
          <w:rFonts w:cs="Calibri"/>
          <w:spacing w:val="-1"/>
          <w:szCs w:val="24"/>
        </w:rPr>
        <w:t xml:space="preserve"> </w:t>
      </w:r>
      <w:r w:rsidR="005F3366" w:rsidRPr="00253BB7">
        <w:rPr>
          <w:rFonts w:cs="Calibri"/>
          <w:szCs w:val="24"/>
        </w:rPr>
        <w:t>материјали</w:t>
      </w:r>
      <w:r w:rsidR="005F3366" w:rsidRPr="00253BB7">
        <w:rPr>
          <w:rFonts w:cs="Calibri"/>
          <w:spacing w:val="-1"/>
          <w:szCs w:val="24"/>
        </w:rPr>
        <w:t xml:space="preserve"> </w:t>
      </w:r>
      <w:r w:rsidR="005F3366" w:rsidRPr="00253BB7">
        <w:rPr>
          <w:rFonts w:cs="Calibri"/>
          <w:szCs w:val="24"/>
        </w:rPr>
        <w:t>и</w:t>
      </w:r>
      <w:r w:rsidR="005F3366" w:rsidRPr="00253BB7">
        <w:rPr>
          <w:rFonts w:cs="Calibri"/>
          <w:spacing w:val="-1"/>
          <w:szCs w:val="24"/>
        </w:rPr>
        <w:t xml:space="preserve"> </w:t>
      </w:r>
      <w:r w:rsidR="005F3366" w:rsidRPr="00253BB7">
        <w:rPr>
          <w:rFonts w:cs="Calibri"/>
          <w:szCs w:val="24"/>
        </w:rPr>
        <w:t>средства</w:t>
      </w:r>
      <w:r w:rsidR="005F3366" w:rsidRPr="00253BB7">
        <w:rPr>
          <w:rFonts w:cs="Calibri"/>
          <w:spacing w:val="-1"/>
          <w:szCs w:val="24"/>
        </w:rPr>
        <w:t xml:space="preserve"> </w:t>
      </w:r>
      <w:r w:rsidR="005F3366" w:rsidRPr="00253BB7">
        <w:rPr>
          <w:rFonts w:cs="Calibri"/>
          <w:szCs w:val="24"/>
        </w:rPr>
        <w:t>неопходни</w:t>
      </w:r>
      <w:r w:rsidR="005F3366" w:rsidRPr="00253BB7">
        <w:rPr>
          <w:rFonts w:cs="Calibri"/>
          <w:spacing w:val="-3"/>
          <w:szCs w:val="24"/>
        </w:rPr>
        <w:t xml:space="preserve"> </w:t>
      </w:r>
      <w:r w:rsidR="005F3366" w:rsidRPr="00253BB7">
        <w:rPr>
          <w:rFonts w:cs="Calibri"/>
          <w:szCs w:val="24"/>
        </w:rPr>
        <w:t>за изведување</w:t>
      </w:r>
      <w:r w:rsidR="005F3366" w:rsidRPr="00253BB7">
        <w:rPr>
          <w:rFonts w:cs="Calibri"/>
          <w:spacing w:val="-1"/>
          <w:szCs w:val="24"/>
        </w:rPr>
        <w:t xml:space="preserve"> </w:t>
      </w:r>
      <w:r w:rsidR="005F3366" w:rsidRPr="00253BB7">
        <w:rPr>
          <w:rFonts w:cs="Calibri"/>
          <w:szCs w:val="24"/>
        </w:rPr>
        <w:t>на</w:t>
      </w:r>
      <w:r w:rsidR="005F3366" w:rsidRPr="00253BB7">
        <w:rPr>
          <w:rFonts w:cs="Calibri"/>
          <w:spacing w:val="-3"/>
          <w:szCs w:val="24"/>
        </w:rPr>
        <w:t xml:space="preserve"> </w:t>
      </w:r>
      <w:r w:rsidR="001D60EF">
        <w:rPr>
          <w:rFonts w:cs="Calibri"/>
          <w:szCs w:val="24"/>
        </w:rPr>
        <w:t>наставата)</w:t>
      </w:r>
      <w:r>
        <w:rPr>
          <w:rFonts w:cs="Calibri"/>
          <w:szCs w:val="24"/>
          <w:lang w:val="mk-MK"/>
        </w:rPr>
        <w:t>.</w:t>
      </w:r>
    </w:p>
    <w:p w14:paraId="38229627" w14:textId="77777777" w:rsidR="00B96191" w:rsidRDefault="00B96191" w:rsidP="00FD1212">
      <w:pPr>
        <w:pStyle w:val="NoSpacing"/>
        <w:jc w:val="center"/>
        <w:rPr>
          <w:rFonts w:ascii="Cambria" w:hAnsi="Cambria"/>
          <w:b/>
          <w:sz w:val="24"/>
          <w:szCs w:val="24"/>
        </w:rPr>
      </w:pPr>
    </w:p>
    <w:p w14:paraId="1A2D6AA7" w14:textId="142DB26C" w:rsidR="004D77CB" w:rsidRDefault="00B157A7" w:rsidP="00FD1212">
      <w:pPr>
        <w:pStyle w:val="NoSpacing"/>
        <w:jc w:val="center"/>
        <w:rPr>
          <w:rFonts w:ascii="Cambria" w:hAnsi="Cambria"/>
          <w:b/>
          <w:sz w:val="24"/>
          <w:szCs w:val="24"/>
        </w:rPr>
      </w:pPr>
      <w:r w:rsidRPr="0020598F">
        <w:rPr>
          <w:rFonts w:ascii="Cambria" w:hAnsi="Cambria"/>
          <w:b/>
          <w:sz w:val="24"/>
          <w:szCs w:val="24"/>
        </w:rPr>
        <w:t>5. Мисија и визија</w:t>
      </w:r>
    </w:p>
    <w:p w14:paraId="36BBEEB9" w14:textId="77777777" w:rsidR="007E09BA" w:rsidRPr="0020598F" w:rsidRDefault="007E09BA" w:rsidP="00FD1212">
      <w:pPr>
        <w:pStyle w:val="NoSpacing"/>
        <w:jc w:val="center"/>
        <w:rPr>
          <w:rFonts w:ascii="Cambria" w:hAnsi="Cambria"/>
          <w:b/>
          <w:sz w:val="24"/>
          <w:szCs w:val="24"/>
        </w:rPr>
      </w:pPr>
    </w:p>
    <w:p w14:paraId="6DF912B8" w14:textId="28425417" w:rsidR="00653F46" w:rsidRPr="00D5738A" w:rsidRDefault="004D77CB" w:rsidP="004D77CB">
      <w:pPr>
        <w:pStyle w:val="NoSpacing"/>
        <w:rPr>
          <w:bCs/>
          <w:iCs/>
          <w:sz w:val="24"/>
          <w:szCs w:val="24"/>
          <w:lang w:val="mk-MK"/>
        </w:rPr>
      </w:pPr>
      <w:r w:rsidRPr="00D5738A">
        <w:rPr>
          <w:sz w:val="24"/>
          <w:szCs w:val="24"/>
          <w:lang w:val="mk-MK"/>
        </w:rPr>
        <w:t xml:space="preserve">             </w:t>
      </w:r>
      <w:r w:rsidRPr="00253BB7">
        <w:rPr>
          <w:szCs w:val="24"/>
          <w:lang w:val="mk-MK"/>
        </w:rPr>
        <w:t>Вработените во училиштето, родителите и учениците имаа</w:t>
      </w:r>
      <w:r w:rsidR="00B96191">
        <w:rPr>
          <w:szCs w:val="24"/>
          <w:lang w:val="mk-MK"/>
        </w:rPr>
        <w:t xml:space="preserve">т заеднички збир на вредности, </w:t>
      </w:r>
      <w:r w:rsidRPr="00253BB7">
        <w:rPr>
          <w:szCs w:val="24"/>
          <w:lang w:val="mk-MK"/>
        </w:rPr>
        <w:t>визија и мисија за училиштето</w:t>
      </w:r>
      <w:r w:rsidRPr="00253BB7">
        <w:rPr>
          <w:b/>
          <w:szCs w:val="24"/>
          <w:lang w:val="mk-MK"/>
        </w:rPr>
        <w:t>.</w:t>
      </w:r>
      <w:r w:rsidRPr="00253BB7">
        <w:rPr>
          <w:szCs w:val="24"/>
          <w:lang w:val="mk-MK"/>
        </w:rPr>
        <w:t xml:space="preserve"> Училиштето има своја препознатлива  мисија, во која се  нагласени целите и </w:t>
      </w:r>
      <w:r w:rsidR="00B96191">
        <w:rPr>
          <w:szCs w:val="24"/>
          <w:lang w:val="mk-MK"/>
        </w:rPr>
        <w:t>приоритетите во неговата работа со која се</w:t>
      </w:r>
      <w:r w:rsidRPr="00253BB7">
        <w:rPr>
          <w:szCs w:val="24"/>
          <w:lang w:val="mk-MK"/>
        </w:rPr>
        <w:t xml:space="preserve"> промовира  знаење, вештини и ставови кои допринесуваат  учениците да донесуваат одлуки кои не само што позитивно ќе влијаат на поединецот, туку и на опкружувањето. </w:t>
      </w:r>
      <w:r w:rsidRPr="00253BB7">
        <w:rPr>
          <w:bCs/>
          <w:iCs/>
          <w:szCs w:val="24"/>
          <w:lang w:val="mk-MK"/>
        </w:rPr>
        <w:t xml:space="preserve">Училиштето развива инклузивна политика, поддршка на различностите, </w:t>
      </w:r>
      <w:r w:rsidRPr="00253BB7">
        <w:rPr>
          <w:szCs w:val="24"/>
          <w:lang w:val="mk-MK"/>
        </w:rPr>
        <w:t>на надарените ученици како и учениците со потешкотии во развојот. Се поттикнува  критичкото мислење и толеранција, развивање и негување на вештини на меѓуетничка толеранција, како и развој на еколошката свест.</w:t>
      </w:r>
      <w:r w:rsidR="00B96191">
        <w:rPr>
          <w:szCs w:val="24"/>
          <w:lang w:val="mk-MK"/>
        </w:rPr>
        <w:t xml:space="preserve"> </w:t>
      </w:r>
      <w:r w:rsidRPr="00253BB7">
        <w:rPr>
          <w:bCs/>
          <w:iCs/>
          <w:szCs w:val="24"/>
          <w:lang w:val="mk-MK"/>
        </w:rPr>
        <w:t>Сакаме да останеме отворена институција која преку соработката со родителите, локалната заедница, социјалните партнери и останатите релевантни субјект</w:t>
      </w:r>
      <w:r w:rsidR="00B96191">
        <w:rPr>
          <w:bCs/>
          <w:iCs/>
          <w:szCs w:val="24"/>
          <w:lang w:val="mk-MK"/>
        </w:rPr>
        <w:t>и</w:t>
      </w:r>
      <w:r w:rsidR="002131FC" w:rsidRPr="00253BB7">
        <w:rPr>
          <w:bCs/>
          <w:iCs/>
          <w:szCs w:val="24"/>
          <w:lang w:val="mk-MK"/>
        </w:rPr>
        <w:t xml:space="preserve"> е пример на добра соработка со </w:t>
      </w:r>
      <w:r w:rsidRPr="00253BB7">
        <w:rPr>
          <w:bCs/>
          <w:iCs/>
          <w:szCs w:val="24"/>
          <w:lang w:val="mk-MK"/>
        </w:rPr>
        <w:t>партнер училиште</w:t>
      </w:r>
      <w:r w:rsidR="00ED766C" w:rsidRPr="00253BB7">
        <w:rPr>
          <w:bCs/>
          <w:iCs/>
          <w:szCs w:val="24"/>
          <w:lang w:val="mk-MK"/>
        </w:rPr>
        <w:t>.</w:t>
      </w:r>
    </w:p>
    <w:p w14:paraId="0879F18D" w14:textId="0A3C07F7" w:rsidR="00FE1125" w:rsidRDefault="00B96191" w:rsidP="004D77CB">
      <w:pPr>
        <w:pStyle w:val="NoSpacing"/>
        <w:rPr>
          <w:color w:val="2A2A2A"/>
          <w:sz w:val="24"/>
          <w:szCs w:val="24"/>
          <w:shd w:val="clear" w:color="auto" w:fill="FFFFFF"/>
        </w:rPr>
      </w:pPr>
      <w:r>
        <w:rPr>
          <w:noProof/>
          <w:color w:val="2A2A2A"/>
          <w:sz w:val="24"/>
          <w:szCs w:val="24"/>
          <w:lang w:eastAsia="en-US"/>
        </w:rPr>
        <mc:AlternateContent>
          <mc:Choice Requires="wps">
            <w:drawing>
              <wp:anchor distT="0" distB="0" distL="114300" distR="114300" simplePos="0" relativeHeight="251667456" behindDoc="0" locked="0" layoutInCell="1" allowOverlap="1" wp14:anchorId="7D6A4B9D" wp14:editId="2B36F39C">
                <wp:simplePos x="0" y="0"/>
                <wp:positionH relativeFrom="column">
                  <wp:posOffset>5486400</wp:posOffset>
                </wp:positionH>
                <wp:positionV relativeFrom="paragraph">
                  <wp:posOffset>90805</wp:posOffset>
                </wp:positionV>
                <wp:extent cx="3638550" cy="1685925"/>
                <wp:effectExtent l="0" t="0" r="19050" b="28575"/>
                <wp:wrapNone/>
                <wp:docPr id="1" name="Rounded Rectangle 1"/>
                <wp:cNvGraphicFramePr/>
                <a:graphic xmlns:a="http://schemas.openxmlformats.org/drawingml/2006/main">
                  <a:graphicData uri="http://schemas.microsoft.com/office/word/2010/wordprocessingShape">
                    <wps:wsp>
                      <wps:cNvSpPr/>
                      <wps:spPr>
                        <a:xfrm>
                          <a:off x="0" y="0"/>
                          <a:ext cx="3638550" cy="1685925"/>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205A4F2B" w14:textId="77777777" w:rsidR="00BD18F2" w:rsidRPr="00B96191" w:rsidRDefault="00BD18F2" w:rsidP="00253BB7">
                            <w:pPr>
                              <w:jc w:val="center"/>
                              <w:rPr>
                                <w:rFonts w:ascii="Garamond" w:hAnsi="Garamond"/>
                                <w:b/>
                                <w:i/>
                                <w:color w:val="000000" w:themeColor="text1"/>
                                <w:sz w:val="24"/>
                                <w:lang w:val="mk-MK"/>
                                <w14:textOutline w14:w="11112" w14:cap="flat" w14:cmpd="sng" w14:algn="ctr">
                                  <w14:solidFill>
                                    <w14:schemeClr w14:val="accent2"/>
                                  </w14:solidFill>
                                  <w14:prstDash w14:val="solid"/>
                                  <w14:round/>
                                </w14:textOutline>
                              </w:rPr>
                            </w:pPr>
                            <w:r w:rsidRPr="00B96191">
                              <w:rPr>
                                <w:rFonts w:ascii="Garamond" w:hAnsi="Garamond"/>
                                <w:b/>
                                <w:i/>
                                <w:color w:val="000000" w:themeColor="text1"/>
                                <w:sz w:val="24"/>
                                <w:lang w:val="mk-MK"/>
                                <w14:textOutline w14:w="11112" w14:cap="flat" w14:cmpd="sng" w14:algn="ctr">
                                  <w14:solidFill>
                                    <w14:schemeClr w14:val="accent2"/>
                                  </w14:solidFill>
                                  <w14:prstDash w14:val="solid"/>
                                  <w14:round/>
                                </w14:textOutline>
                              </w:rPr>
                              <w:t>ВИЗИЈА:</w:t>
                            </w:r>
                          </w:p>
                          <w:p w14:paraId="4E5C482D" w14:textId="7ACCDD7F" w:rsidR="00BD18F2" w:rsidRPr="00B96191" w:rsidRDefault="00BD18F2" w:rsidP="00253BB7">
                            <w:pPr>
                              <w:jc w:val="center"/>
                              <w:rPr>
                                <w:rFonts w:ascii="Garamond" w:hAnsi="Garamond"/>
                                <w:b/>
                                <w:color w:val="000000" w:themeColor="text1"/>
                                <w:sz w:val="24"/>
                                <w:lang w:val="mk-MK"/>
                                <w14:textOutline w14:w="11112" w14:cap="flat" w14:cmpd="sng" w14:algn="ctr">
                                  <w14:solidFill>
                                    <w14:schemeClr w14:val="accent2"/>
                                  </w14:solidFill>
                                  <w14:prstDash w14:val="solid"/>
                                  <w14:round/>
                                </w14:textOutline>
                              </w:rPr>
                            </w:pPr>
                            <w:r w:rsidRPr="00B96191">
                              <w:rPr>
                                <w:rFonts w:ascii="Garamond" w:hAnsi="Garamond"/>
                                <w:b/>
                                <w:color w:val="000000" w:themeColor="text1"/>
                                <w:sz w:val="24"/>
                                <w:lang w:val="mk-MK"/>
                                <w14:textOutline w14:w="11112" w14:cap="flat" w14:cmpd="sng" w14:algn="ctr">
                                  <w14:solidFill>
                                    <w14:schemeClr w14:val="accent2"/>
                                  </w14:solidFill>
                                  <w14:prstDash w14:val="solid"/>
                                  <w14:round/>
                                </w14:textOutline>
                              </w:rPr>
                              <w:t>Работата и организацијата на нашето училиште се темели на мултикултурна соработка и инклузија на сите ученици со цел да создадеме квалитетна и пријатна клима за работа,здрава и чиста средина и континуиран напредок на училиштето!</w:t>
                            </w:r>
                          </w:p>
                          <w:p w14:paraId="2D400E12" w14:textId="77777777" w:rsidR="00BD18F2" w:rsidRDefault="00BD18F2" w:rsidP="00342E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6A4B9D" id="Rounded Rectangle 1" o:spid="_x0000_s1034" style="position:absolute;margin-left:6in;margin-top:7.15pt;width:286.5pt;height:13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" fillcolor="white [3201]" strokecolor="#ed7d31 [3205]" strokeweight="1.5pt">
                <v:stroke endcap="round"/>
                <v:textbox>
                  <w:txbxContent>
                    <w:p w14:paraId="205A4F2B" w14:textId="77777777" w:rsidR="00BD18F2" w:rsidRPr="00B96191" w:rsidRDefault="00BD18F2" w:rsidP="00253BB7">
                      <w:pPr>
                        <w:jc w:val="center"/>
                        <w:rPr>
                          <w:rFonts w:ascii="Garamond" w:hAnsi="Garamond"/>
                          <w:b/>
                          <w:i/>
                          <w:color w:val="000000" w:themeColor="text1"/>
                          <w:sz w:val="24"/>
                          <w:lang w:val="mk-MK"/>
                          <w14:textOutline w14:w="11112" w14:cap="flat" w14:cmpd="sng" w14:algn="ctr">
                            <w14:solidFill>
                              <w14:schemeClr w14:val="accent2"/>
                            </w14:solidFill>
                            <w14:prstDash w14:val="solid"/>
                            <w14:round/>
                          </w14:textOutline>
                        </w:rPr>
                      </w:pPr>
                      <w:r w:rsidRPr="00B96191">
                        <w:rPr>
                          <w:rFonts w:ascii="Garamond" w:hAnsi="Garamond"/>
                          <w:b/>
                          <w:i/>
                          <w:color w:val="000000" w:themeColor="text1"/>
                          <w:sz w:val="24"/>
                          <w:lang w:val="mk-MK"/>
                          <w14:textOutline w14:w="11112" w14:cap="flat" w14:cmpd="sng" w14:algn="ctr">
                            <w14:solidFill>
                              <w14:schemeClr w14:val="accent2"/>
                            </w14:solidFill>
                            <w14:prstDash w14:val="solid"/>
                            <w14:round/>
                          </w14:textOutline>
                        </w:rPr>
                        <w:t>ВИЗИЈА:</w:t>
                      </w:r>
                    </w:p>
                    <w:p w14:paraId="4E5C482D" w14:textId="7ACCDD7F" w:rsidR="00BD18F2" w:rsidRPr="00B96191" w:rsidRDefault="00BD18F2" w:rsidP="00253BB7">
                      <w:pPr>
                        <w:jc w:val="center"/>
                        <w:rPr>
                          <w:rFonts w:ascii="Garamond" w:hAnsi="Garamond"/>
                          <w:b/>
                          <w:color w:val="000000" w:themeColor="text1"/>
                          <w:sz w:val="24"/>
                          <w:lang w:val="mk-MK"/>
                          <w14:textOutline w14:w="11112" w14:cap="flat" w14:cmpd="sng" w14:algn="ctr">
                            <w14:solidFill>
                              <w14:schemeClr w14:val="accent2"/>
                            </w14:solidFill>
                            <w14:prstDash w14:val="solid"/>
                            <w14:round/>
                          </w14:textOutline>
                        </w:rPr>
                      </w:pPr>
                      <w:r w:rsidRPr="00B96191">
                        <w:rPr>
                          <w:rFonts w:ascii="Garamond" w:hAnsi="Garamond"/>
                          <w:b/>
                          <w:color w:val="000000" w:themeColor="text1"/>
                          <w:sz w:val="24"/>
                          <w:lang w:val="mk-MK"/>
                          <w14:textOutline w14:w="11112" w14:cap="flat" w14:cmpd="sng" w14:algn="ctr">
                            <w14:solidFill>
                              <w14:schemeClr w14:val="accent2"/>
                            </w14:solidFill>
                            <w14:prstDash w14:val="solid"/>
                            <w14:round/>
                          </w14:textOutline>
                        </w:rPr>
                        <w:t>Работата и организацијата на нашето училиште се темели на мултикултурна соработка и инклузија на сите ученици со цел да создадеме квалитетна и пријатна клима за работа,здрава и чиста средина и континуиран напредок на училиштето!</w:t>
                      </w:r>
                    </w:p>
                    <w:p w14:paraId="2D400E12" w14:textId="77777777" w:rsidR="00BD18F2" w:rsidRDefault="00BD18F2" w:rsidP="00342E84">
                      <w:pPr>
                        <w:jc w:val="center"/>
                      </w:pPr>
                    </w:p>
                  </w:txbxContent>
                </v:textbox>
              </v:roundrect>
            </w:pict>
          </mc:Fallback>
        </mc:AlternateContent>
      </w:r>
      <w:r>
        <w:rPr>
          <w:noProof/>
          <w:color w:val="2A2A2A"/>
          <w:sz w:val="24"/>
          <w:szCs w:val="24"/>
          <w:lang w:eastAsia="en-US"/>
        </w:rPr>
        <mc:AlternateContent>
          <mc:Choice Requires="wps">
            <w:drawing>
              <wp:anchor distT="0" distB="0" distL="114300" distR="114300" simplePos="0" relativeHeight="251665408" behindDoc="0" locked="0" layoutInCell="1" allowOverlap="1" wp14:anchorId="4B9C0F2F" wp14:editId="7EF9319D">
                <wp:simplePos x="0" y="0"/>
                <wp:positionH relativeFrom="margin">
                  <wp:posOffset>-47625</wp:posOffset>
                </wp:positionH>
                <wp:positionV relativeFrom="paragraph">
                  <wp:posOffset>95251</wp:posOffset>
                </wp:positionV>
                <wp:extent cx="4772025" cy="16192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4772025" cy="161925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445BEB74" w14:textId="77777777" w:rsidR="00BD18F2" w:rsidRPr="00B96191" w:rsidRDefault="00BD18F2" w:rsidP="005C4AEB">
                            <w:pPr>
                              <w:jc w:val="center"/>
                              <w:rPr>
                                <w:rFonts w:ascii="Garamond" w:hAnsi="Garamond"/>
                                <w:b/>
                                <w:color w:val="000000" w:themeColor="text1"/>
                                <w:sz w:val="24"/>
                                <w:lang w:val="mk-MK"/>
                                <w14:textOutline w14:w="11112" w14:cap="flat" w14:cmpd="sng" w14:algn="ctr">
                                  <w14:solidFill>
                                    <w14:schemeClr w14:val="accent2"/>
                                  </w14:solidFill>
                                  <w14:prstDash w14:val="solid"/>
                                  <w14:round/>
                                </w14:textOutline>
                              </w:rPr>
                            </w:pPr>
                            <w:r w:rsidRPr="00B96191">
                              <w:rPr>
                                <w:rFonts w:ascii="Garamond" w:hAnsi="Garamond"/>
                                <w:b/>
                                <w:color w:val="000000" w:themeColor="text1"/>
                                <w:sz w:val="24"/>
                                <w:lang w:val="mk-MK"/>
                                <w14:textOutline w14:w="11112" w14:cap="flat" w14:cmpd="sng" w14:algn="ctr">
                                  <w14:solidFill>
                                    <w14:schemeClr w14:val="accent2"/>
                                  </w14:solidFill>
                                  <w14:prstDash w14:val="solid"/>
                                  <w14:round/>
                                </w14:textOutline>
                              </w:rPr>
                              <w:t>МИСИЈА:</w:t>
                            </w:r>
                          </w:p>
                          <w:p w14:paraId="29775910" w14:textId="1BDE908B" w:rsidR="00BD18F2" w:rsidRPr="00B96191" w:rsidRDefault="00BD18F2" w:rsidP="00253BB7">
                            <w:pPr>
                              <w:jc w:val="center"/>
                              <w:rPr>
                                <w:rFonts w:ascii="Garamond" w:hAnsi="Garamond"/>
                                <w:b/>
                                <w:color w:val="000000" w:themeColor="text1"/>
                                <w:sz w:val="28"/>
                                <w:lang w:val="mk-MK"/>
                                <w14:textOutline w14:w="11112" w14:cap="flat" w14:cmpd="sng" w14:algn="ctr">
                                  <w14:solidFill>
                                    <w14:schemeClr w14:val="accent2"/>
                                  </w14:solidFill>
                                  <w14:prstDash w14:val="solid"/>
                                  <w14:round/>
                                </w14:textOutline>
                              </w:rPr>
                            </w:pPr>
                            <w:r w:rsidRPr="00B96191">
                              <w:rPr>
                                <w:rFonts w:ascii="Garamond" w:hAnsi="Garamond"/>
                                <w:b/>
                                <w:color w:val="000000" w:themeColor="text1"/>
                                <w:sz w:val="24"/>
                                <w:lang w:val="mk-MK"/>
                                <w14:textOutline w14:w="11112" w14:cap="flat" w14:cmpd="sng" w14:algn="ctr">
                                  <w14:solidFill>
                                    <w14:schemeClr w14:val="accent2"/>
                                  </w14:solidFill>
                                  <w14:prstDash w14:val="solid"/>
                                  <w14:round/>
                                </w14:textOutline>
                              </w:rPr>
                              <w:t>Нашето училиште организира воспитно-образовен процес во кој се испреплетуваат современоста и традицијата,давајќи еднакви можности на сите ученици успешно да зачекорат во мултикултурно и информатичко општество каде ќе дејствуваат како одговорни еко граѓани со високо развиена свест за средината во која живеат!</w:t>
                            </w:r>
                          </w:p>
                          <w:p w14:paraId="62A091A8" w14:textId="77777777" w:rsidR="00BD18F2" w:rsidRPr="005E0650" w:rsidRDefault="00BD18F2" w:rsidP="00342E84">
                            <w:pPr>
                              <w:jc w:val="center"/>
                              <w:rPr>
                                <w:b/>
                                <w:color w:val="F7CAAC"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9C0F2F" id="Rounded Rectangle 12" o:spid="_x0000_s1035" style="position:absolute;margin-left:-3.75pt;margin-top:7.5pt;width:375.75pt;height:12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" fillcolor="white [3201]" strokecolor="#ed7d31 [3205]" strokeweight="1.5pt">
                <v:stroke endcap="round"/>
                <v:textbox>
                  <w:txbxContent>
                    <w:p w14:paraId="445BEB74" w14:textId="77777777" w:rsidR="00BD18F2" w:rsidRPr="00B96191" w:rsidRDefault="00BD18F2" w:rsidP="005C4AEB">
                      <w:pPr>
                        <w:jc w:val="center"/>
                        <w:rPr>
                          <w:rFonts w:ascii="Garamond" w:hAnsi="Garamond"/>
                          <w:b/>
                          <w:color w:val="000000" w:themeColor="text1"/>
                          <w:sz w:val="24"/>
                          <w:lang w:val="mk-MK"/>
                          <w14:textOutline w14:w="11112" w14:cap="flat" w14:cmpd="sng" w14:algn="ctr">
                            <w14:solidFill>
                              <w14:schemeClr w14:val="accent2"/>
                            </w14:solidFill>
                            <w14:prstDash w14:val="solid"/>
                            <w14:round/>
                          </w14:textOutline>
                        </w:rPr>
                      </w:pPr>
                      <w:r w:rsidRPr="00B96191">
                        <w:rPr>
                          <w:rFonts w:ascii="Garamond" w:hAnsi="Garamond"/>
                          <w:b/>
                          <w:color w:val="000000" w:themeColor="text1"/>
                          <w:sz w:val="24"/>
                          <w:lang w:val="mk-MK"/>
                          <w14:textOutline w14:w="11112" w14:cap="flat" w14:cmpd="sng" w14:algn="ctr">
                            <w14:solidFill>
                              <w14:schemeClr w14:val="accent2"/>
                            </w14:solidFill>
                            <w14:prstDash w14:val="solid"/>
                            <w14:round/>
                          </w14:textOutline>
                        </w:rPr>
                        <w:t>МИСИЈА:</w:t>
                      </w:r>
                    </w:p>
                    <w:p w14:paraId="29775910" w14:textId="1BDE908B" w:rsidR="00BD18F2" w:rsidRPr="00B96191" w:rsidRDefault="00BD18F2" w:rsidP="00253BB7">
                      <w:pPr>
                        <w:jc w:val="center"/>
                        <w:rPr>
                          <w:rFonts w:ascii="Garamond" w:hAnsi="Garamond"/>
                          <w:b/>
                          <w:color w:val="000000" w:themeColor="text1"/>
                          <w:sz w:val="28"/>
                          <w:lang w:val="mk-MK"/>
                          <w14:textOutline w14:w="11112" w14:cap="flat" w14:cmpd="sng" w14:algn="ctr">
                            <w14:solidFill>
                              <w14:schemeClr w14:val="accent2"/>
                            </w14:solidFill>
                            <w14:prstDash w14:val="solid"/>
                            <w14:round/>
                          </w14:textOutline>
                        </w:rPr>
                      </w:pPr>
                      <w:r w:rsidRPr="00B96191">
                        <w:rPr>
                          <w:rFonts w:ascii="Garamond" w:hAnsi="Garamond"/>
                          <w:b/>
                          <w:color w:val="000000" w:themeColor="text1"/>
                          <w:sz w:val="24"/>
                          <w:lang w:val="mk-MK"/>
                          <w14:textOutline w14:w="11112" w14:cap="flat" w14:cmpd="sng" w14:algn="ctr">
                            <w14:solidFill>
                              <w14:schemeClr w14:val="accent2"/>
                            </w14:solidFill>
                            <w14:prstDash w14:val="solid"/>
                            <w14:round/>
                          </w14:textOutline>
                        </w:rPr>
                        <w:t>Нашето училиште организира воспитно-образовен процес во кој се испреплетуваат современоста и традицијата,давајќи еднакви можности на сите ученици успешно да зачекорат во мултикултурно и информатичко општество каде ќе дејствуваат како одговорни еко граѓани со високо развиена свест за средината во која живеат!</w:t>
                      </w:r>
                    </w:p>
                    <w:p w14:paraId="62A091A8" w14:textId="77777777" w:rsidR="00BD18F2" w:rsidRPr="005E0650" w:rsidRDefault="00BD18F2" w:rsidP="00342E84">
                      <w:pPr>
                        <w:jc w:val="center"/>
                        <w:rPr>
                          <w:b/>
                          <w:color w:val="F7CAAC" w:themeColor="accent2" w:themeTint="66"/>
                          <w14:textOutline w14:w="11112" w14:cap="flat" w14:cmpd="sng" w14:algn="ctr">
                            <w14:solidFill>
                              <w14:schemeClr w14:val="accent2"/>
                            </w14:solidFill>
                            <w14:prstDash w14:val="solid"/>
                            <w14:round/>
                          </w14:textOutline>
                        </w:rPr>
                      </w:pPr>
                    </w:p>
                  </w:txbxContent>
                </v:textbox>
                <w10:wrap anchorx="margin"/>
              </v:roundrect>
            </w:pict>
          </mc:Fallback>
        </mc:AlternateContent>
      </w:r>
    </w:p>
    <w:p w14:paraId="770FA142" w14:textId="0DE7B3A9" w:rsidR="0020598F" w:rsidRDefault="0020598F" w:rsidP="004D77CB">
      <w:pPr>
        <w:pStyle w:val="NoSpacing"/>
        <w:rPr>
          <w:color w:val="2A2A2A"/>
          <w:sz w:val="24"/>
          <w:szCs w:val="24"/>
          <w:shd w:val="clear" w:color="auto" w:fill="FFFFFF"/>
        </w:rPr>
      </w:pPr>
    </w:p>
    <w:p w14:paraId="30005CF2" w14:textId="1CFAFAD3" w:rsidR="0020598F" w:rsidRDefault="0020598F" w:rsidP="004D77CB">
      <w:pPr>
        <w:pStyle w:val="NoSpacing"/>
        <w:rPr>
          <w:color w:val="2A2A2A"/>
          <w:sz w:val="24"/>
          <w:szCs w:val="24"/>
          <w:shd w:val="clear" w:color="auto" w:fill="FFFFFF"/>
        </w:rPr>
      </w:pPr>
    </w:p>
    <w:p w14:paraId="3CDCEE26" w14:textId="3EB47B4B" w:rsidR="004D77CB" w:rsidRDefault="004D77CB" w:rsidP="004D77CB">
      <w:pPr>
        <w:pStyle w:val="NoSpacing"/>
        <w:rPr>
          <w:color w:val="2A2A2A"/>
          <w:sz w:val="24"/>
          <w:szCs w:val="24"/>
          <w:shd w:val="clear" w:color="auto" w:fill="FFFFFF"/>
        </w:rPr>
      </w:pPr>
    </w:p>
    <w:p w14:paraId="57B690CD" w14:textId="3357F4F8" w:rsidR="00342E84" w:rsidRDefault="00342E84" w:rsidP="00B672B2">
      <w:pPr>
        <w:pStyle w:val="NoSpacing"/>
        <w:jc w:val="center"/>
        <w:rPr>
          <w:noProof/>
          <w:sz w:val="24"/>
          <w:szCs w:val="24"/>
          <w:lang w:eastAsia="en-US"/>
        </w:rPr>
      </w:pPr>
    </w:p>
    <w:p w14:paraId="30FACA12" w14:textId="197CBE51" w:rsidR="00342E84" w:rsidRDefault="00342E84" w:rsidP="00B672B2">
      <w:pPr>
        <w:pStyle w:val="NoSpacing"/>
        <w:jc w:val="center"/>
        <w:rPr>
          <w:noProof/>
          <w:sz w:val="24"/>
          <w:szCs w:val="24"/>
          <w:lang w:eastAsia="en-US"/>
        </w:rPr>
      </w:pPr>
    </w:p>
    <w:p w14:paraId="04B1C626" w14:textId="45E6FB67" w:rsidR="00342E84" w:rsidRDefault="00342E84" w:rsidP="00B672B2">
      <w:pPr>
        <w:pStyle w:val="NoSpacing"/>
        <w:jc w:val="center"/>
        <w:rPr>
          <w:noProof/>
          <w:sz w:val="24"/>
          <w:szCs w:val="24"/>
          <w:lang w:eastAsia="en-US"/>
        </w:rPr>
      </w:pPr>
    </w:p>
    <w:p w14:paraId="69D584E3" w14:textId="789C5C68" w:rsidR="001D60EF" w:rsidRPr="00B96191" w:rsidRDefault="00B672B2" w:rsidP="00B96191">
      <w:pPr>
        <w:pStyle w:val="NoSpacing"/>
        <w:jc w:val="center"/>
        <w:rPr>
          <w:sz w:val="24"/>
          <w:szCs w:val="24"/>
          <w:lang w:val="mk-MK"/>
        </w:rPr>
      </w:pPr>
      <w:r>
        <w:rPr>
          <w:noProof/>
          <w:sz w:val="24"/>
          <w:szCs w:val="24"/>
          <w:lang w:eastAsia="en-US"/>
        </w:rPr>
        <w:t xml:space="preserve">              </w:t>
      </w:r>
    </w:p>
    <w:p w14:paraId="37923E8A" w14:textId="5292EE87" w:rsidR="00F04D5D" w:rsidRPr="0020598F" w:rsidRDefault="00B157A7" w:rsidP="00FD1212">
      <w:pPr>
        <w:pStyle w:val="NoSpacing"/>
        <w:jc w:val="center"/>
        <w:rPr>
          <w:rFonts w:ascii="Cambria" w:hAnsi="Cambria"/>
          <w:b/>
          <w:sz w:val="24"/>
          <w:szCs w:val="24"/>
        </w:rPr>
      </w:pPr>
      <w:r w:rsidRPr="0020598F">
        <w:rPr>
          <w:rFonts w:ascii="Cambria" w:hAnsi="Cambria"/>
          <w:b/>
          <w:sz w:val="24"/>
          <w:szCs w:val="24"/>
        </w:rPr>
        <w:lastRenderedPageBreak/>
        <w:t>6</w:t>
      </w:r>
      <w:r w:rsidR="003026E2" w:rsidRPr="0020598F">
        <w:rPr>
          <w:rFonts w:ascii="Cambria" w:hAnsi="Cambria"/>
          <w:b/>
          <w:sz w:val="24"/>
          <w:szCs w:val="24"/>
        </w:rPr>
        <w:t xml:space="preserve">. </w:t>
      </w:r>
      <w:r w:rsidR="00FD1212" w:rsidRPr="0020598F">
        <w:rPr>
          <w:rFonts w:ascii="Cambria" w:hAnsi="Cambria"/>
          <w:b/>
          <w:sz w:val="24"/>
          <w:szCs w:val="24"/>
        </w:rPr>
        <w:t>Веќе научено/стекнати искуства</w:t>
      </w:r>
    </w:p>
    <w:p w14:paraId="08C96556" w14:textId="77777777" w:rsidR="00D5738A" w:rsidRPr="00D5738A" w:rsidRDefault="00D5738A" w:rsidP="00FD1212">
      <w:pPr>
        <w:pStyle w:val="NoSpacing"/>
        <w:jc w:val="center"/>
        <w:rPr>
          <w:b/>
          <w:sz w:val="24"/>
          <w:szCs w:val="24"/>
        </w:rPr>
      </w:pPr>
    </w:p>
    <w:p w14:paraId="3669A975" w14:textId="77777777" w:rsidR="00B96191" w:rsidRDefault="00584989" w:rsidP="001132F1">
      <w:pPr>
        <w:spacing w:after="169"/>
        <w:ind w:left="268" w:right="160" w:firstLine="288"/>
        <w:rPr>
          <w:rFonts w:eastAsia="Arial" w:cs="Calibri"/>
          <w:color w:val="000000"/>
          <w:szCs w:val="24"/>
        </w:rPr>
      </w:pPr>
      <w:r w:rsidRPr="00D5738A">
        <w:rPr>
          <w:rFonts w:cs="Calibri"/>
          <w:sz w:val="24"/>
          <w:szCs w:val="24"/>
          <w:lang w:val="ru-RU"/>
        </w:rPr>
        <w:t xml:space="preserve">    </w:t>
      </w:r>
      <w:r w:rsidRPr="00737952">
        <w:rPr>
          <w:rFonts w:cs="Calibri"/>
          <w:szCs w:val="24"/>
          <w:lang w:val="ru-RU"/>
        </w:rPr>
        <w:t xml:space="preserve">   </w:t>
      </w:r>
      <w:r w:rsidR="001132F1">
        <w:rPr>
          <w:lang w:val="mk-MK"/>
        </w:rPr>
        <w:t xml:space="preserve">Квалитетот </w:t>
      </w:r>
      <w:r w:rsidR="00707A81">
        <w:t xml:space="preserve">на работата на нашето училиште се темели на </w:t>
      </w:r>
      <w:r w:rsidR="00707A81">
        <w:rPr>
          <w:rFonts w:eastAsia="Arial" w:cs="Calibri"/>
          <w:color w:val="000000"/>
          <w:szCs w:val="24"/>
        </w:rPr>
        <w:t>стекнатите</w:t>
      </w:r>
      <w:r w:rsidR="003026E2" w:rsidRPr="00737952">
        <w:rPr>
          <w:rFonts w:eastAsia="Arial" w:cs="Calibri"/>
          <w:color w:val="000000"/>
          <w:szCs w:val="24"/>
        </w:rPr>
        <w:t xml:space="preserve"> искуствата </w:t>
      </w:r>
      <w:r w:rsidR="00707A81">
        <w:rPr>
          <w:rFonts w:eastAsia="Arial" w:cs="Calibri"/>
          <w:color w:val="000000"/>
          <w:szCs w:val="24"/>
        </w:rPr>
        <w:t>од</w:t>
      </w:r>
      <w:r w:rsidR="003026E2" w:rsidRPr="00737952">
        <w:rPr>
          <w:rFonts w:eastAsia="Arial" w:cs="Calibri"/>
          <w:color w:val="000000"/>
          <w:szCs w:val="24"/>
        </w:rPr>
        <w:t xml:space="preserve"> изминатите учебни години и анализата на работењето на сите органи и тела кои функционираат во него. За успешно постигнување на поставените цели училиштето најмногу </w:t>
      </w:r>
      <w:r w:rsidR="003026E2" w:rsidRPr="00737952">
        <w:rPr>
          <w:rFonts w:eastAsia="Arial" w:cs="Calibri"/>
          <w:color w:val="000000"/>
          <w:szCs w:val="24"/>
          <w:lang w:val="mk-MK"/>
        </w:rPr>
        <w:t xml:space="preserve"> </w:t>
      </w:r>
      <w:r w:rsidR="003026E2" w:rsidRPr="00737952">
        <w:rPr>
          <w:rFonts w:eastAsia="Arial" w:cs="Calibri"/>
          <w:color w:val="000000"/>
          <w:szCs w:val="24"/>
        </w:rPr>
        <w:t xml:space="preserve">ги користи искуствата добиени од следниве релевантни извори: </w:t>
      </w:r>
    </w:p>
    <w:p w14:paraId="7A49E443" w14:textId="321DBCC1" w:rsidR="00B96191" w:rsidRPr="00B96191" w:rsidRDefault="00B96191" w:rsidP="000E5D4E">
      <w:pPr>
        <w:pStyle w:val="ListParagraph"/>
        <w:numPr>
          <w:ilvl w:val="0"/>
          <w:numId w:val="71"/>
        </w:numPr>
        <w:spacing w:after="169"/>
        <w:ind w:right="160"/>
      </w:pPr>
      <w:r>
        <w:rPr>
          <w:rFonts w:eastAsia="Arial"/>
          <w:szCs w:val="24"/>
        </w:rPr>
        <w:t>А</w:t>
      </w:r>
      <w:r w:rsidR="003026E2" w:rsidRPr="00B96191">
        <w:rPr>
          <w:rFonts w:eastAsia="Arial"/>
          <w:szCs w:val="24"/>
        </w:rPr>
        <w:t>нализи и заклучоци од извештајот од спроведената Самоевалуација за работа на училиштето;</w:t>
      </w:r>
    </w:p>
    <w:p w14:paraId="45C3EC41" w14:textId="77777777" w:rsidR="00B96191" w:rsidRPr="00B96191" w:rsidRDefault="003026E2" w:rsidP="000E5D4E">
      <w:pPr>
        <w:pStyle w:val="ListParagraph"/>
        <w:numPr>
          <w:ilvl w:val="0"/>
          <w:numId w:val="71"/>
        </w:numPr>
        <w:spacing w:after="169"/>
        <w:ind w:right="160"/>
      </w:pPr>
      <w:r w:rsidRPr="00B96191">
        <w:rPr>
          <w:rFonts w:eastAsia="Arial"/>
          <w:szCs w:val="24"/>
        </w:rPr>
        <w:t xml:space="preserve"> Развојна програма на училиштето; </w:t>
      </w:r>
    </w:p>
    <w:p w14:paraId="570EC8D8" w14:textId="77777777" w:rsidR="00B96191" w:rsidRPr="00B96191" w:rsidRDefault="003026E2" w:rsidP="000E5D4E">
      <w:pPr>
        <w:pStyle w:val="ListParagraph"/>
        <w:numPr>
          <w:ilvl w:val="0"/>
          <w:numId w:val="71"/>
        </w:numPr>
        <w:spacing w:after="169"/>
        <w:ind w:right="160"/>
      </w:pPr>
      <w:r w:rsidRPr="00B96191">
        <w:rPr>
          <w:rFonts w:eastAsia="Arial"/>
          <w:szCs w:val="24"/>
        </w:rPr>
        <w:t xml:space="preserve">Извештајот од интегралната евалуација на училиштето; </w:t>
      </w:r>
    </w:p>
    <w:p w14:paraId="1EAC9496" w14:textId="77777777" w:rsidR="00B96191" w:rsidRPr="00B96191" w:rsidRDefault="003026E2" w:rsidP="000E5D4E">
      <w:pPr>
        <w:pStyle w:val="ListParagraph"/>
        <w:numPr>
          <w:ilvl w:val="0"/>
          <w:numId w:val="71"/>
        </w:numPr>
        <w:spacing w:after="169"/>
        <w:ind w:right="160"/>
      </w:pPr>
      <w:r w:rsidRPr="00B96191">
        <w:rPr>
          <w:rFonts w:eastAsia="Arial"/>
          <w:szCs w:val="24"/>
        </w:rPr>
        <w:t>Одлуки и препораки од Училишниот одбор и Советот на родители;</w:t>
      </w:r>
    </w:p>
    <w:p w14:paraId="792B5603" w14:textId="77777777" w:rsidR="00B96191" w:rsidRPr="00B96191" w:rsidRDefault="003026E2" w:rsidP="000E5D4E">
      <w:pPr>
        <w:pStyle w:val="ListParagraph"/>
        <w:numPr>
          <w:ilvl w:val="0"/>
          <w:numId w:val="71"/>
        </w:numPr>
        <w:spacing w:after="169"/>
        <w:ind w:right="160"/>
      </w:pPr>
      <w:r w:rsidRPr="00B96191">
        <w:rPr>
          <w:rFonts w:eastAsia="Arial"/>
          <w:szCs w:val="24"/>
        </w:rPr>
        <w:t xml:space="preserve"> Анализи и искуства од работењето на Наставнички совет, Одделенски совет, Стручни активи; </w:t>
      </w:r>
    </w:p>
    <w:p w14:paraId="24654980" w14:textId="77777777" w:rsidR="00B96191" w:rsidRPr="00B96191" w:rsidRDefault="003026E2" w:rsidP="000E5D4E">
      <w:pPr>
        <w:pStyle w:val="ListParagraph"/>
        <w:numPr>
          <w:ilvl w:val="0"/>
          <w:numId w:val="71"/>
        </w:numPr>
        <w:spacing w:after="169"/>
        <w:ind w:right="160"/>
      </w:pPr>
      <w:r w:rsidRPr="00B96191">
        <w:rPr>
          <w:rFonts w:eastAsia="Arial"/>
          <w:szCs w:val="24"/>
        </w:rPr>
        <w:t xml:space="preserve">Извештаи од реализација на наставните планови и програми; Стекнати знаења и компетенции од посетени обуки, семинари и работилници; Правилници за работа и етички кодекси за сите целни групи; </w:t>
      </w:r>
    </w:p>
    <w:p w14:paraId="4B17BA0B" w14:textId="77777777" w:rsidR="00B96191" w:rsidRPr="00B96191" w:rsidRDefault="003026E2" w:rsidP="000E5D4E">
      <w:pPr>
        <w:pStyle w:val="ListParagraph"/>
        <w:numPr>
          <w:ilvl w:val="0"/>
          <w:numId w:val="71"/>
        </w:numPr>
        <w:spacing w:after="169"/>
        <w:ind w:right="160"/>
      </w:pPr>
      <w:r w:rsidRPr="00B96191">
        <w:rPr>
          <w:rFonts w:eastAsia="Arial"/>
          <w:szCs w:val="24"/>
        </w:rPr>
        <w:t xml:space="preserve">Критериуми и стандарди за оценување на постигањата на учениците; </w:t>
      </w:r>
    </w:p>
    <w:p w14:paraId="74C03638" w14:textId="77777777" w:rsidR="00B96191" w:rsidRPr="00B96191" w:rsidRDefault="003026E2" w:rsidP="000E5D4E">
      <w:pPr>
        <w:pStyle w:val="ListParagraph"/>
        <w:numPr>
          <w:ilvl w:val="0"/>
          <w:numId w:val="71"/>
        </w:numPr>
        <w:spacing w:after="169"/>
        <w:ind w:right="160"/>
      </w:pPr>
      <w:r w:rsidRPr="00B96191">
        <w:rPr>
          <w:rFonts w:eastAsia="Arial"/>
          <w:szCs w:val="24"/>
        </w:rPr>
        <w:t xml:space="preserve">Примена на ИКТ во наставата; </w:t>
      </w:r>
    </w:p>
    <w:p w14:paraId="66AABCB4" w14:textId="5EF39337" w:rsidR="00B96191" w:rsidRPr="00B96191" w:rsidRDefault="003026E2" w:rsidP="000E5D4E">
      <w:pPr>
        <w:pStyle w:val="ListParagraph"/>
        <w:numPr>
          <w:ilvl w:val="0"/>
          <w:numId w:val="71"/>
        </w:numPr>
        <w:spacing w:after="169"/>
        <w:ind w:right="160"/>
      </w:pPr>
      <w:r w:rsidRPr="00B96191">
        <w:rPr>
          <w:rFonts w:eastAsia="Arial"/>
          <w:szCs w:val="24"/>
        </w:rPr>
        <w:t xml:space="preserve">Реализација на </w:t>
      </w:r>
      <w:r w:rsidR="001132F1" w:rsidRPr="00B96191">
        <w:rPr>
          <w:rFonts w:eastAsia="Arial"/>
          <w:szCs w:val="24"/>
        </w:rPr>
        <w:t xml:space="preserve">воннаставни активности, секции </w:t>
      </w:r>
      <w:r w:rsidRPr="00B96191">
        <w:rPr>
          <w:rFonts w:eastAsia="Arial"/>
          <w:szCs w:val="24"/>
        </w:rPr>
        <w:t>и слободни ученички активности преку: програма за интеграција на еколошката едукација во образовниот систем, проекти за меѓуетнич</w:t>
      </w:r>
      <w:r w:rsidR="00B96191">
        <w:rPr>
          <w:rFonts w:eastAsia="Arial"/>
          <w:szCs w:val="24"/>
        </w:rPr>
        <w:t>ка интеграција во образованието.</w:t>
      </w:r>
      <w:r w:rsidRPr="00B96191">
        <w:rPr>
          <w:rFonts w:eastAsia="Arial"/>
          <w:szCs w:val="24"/>
        </w:rPr>
        <w:t xml:space="preserve"> </w:t>
      </w:r>
    </w:p>
    <w:p w14:paraId="47E9AA55" w14:textId="09EDE786" w:rsidR="003026E2" w:rsidRPr="001132F1" w:rsidRDefault="00B96191" w:rsidP="00B96191">
      <w:pPr>
        <w:spacing w:after="169"/>
        <w:ind w:right="160"/>
      </w:pPr>
      <w:r>
        <w:rPr>
          <w:lang w:val="mk-MK"/>
        </w:rPr>
        <w:t xml:space="preserve">             </w:t>
      </w:r>
      <w:r w:rsidR="00707A81">
        <w:t>Претходните две години стекнавме добри искуства во меѓународна соработка, учествувајќ</w:t>
      </w:r>
      <w:r>
        <w:t>и во</w:t>
      </w:r>
      <w:r>
        <w:rPr>
          <w:lang w:val="mk-MK"/>
        </w:rPr>
        <w:t xml:space="preserve"> </w:t>
      </w:r>
      <w:r>
        <w:t>Еразмус+ проект</w:t>
      </w:r>
      <w:r w:rsidR="00707A81">
        <w:t xml:space="preserve"> </w:t>
      </w:r>
      <w:r>
        <w:rPr>
          <w:lang w:val="mk-MK"/>
        </w:rPr>
        <w:t xml:space="preserve"> </w:t>
      </w:r>
      <w:r w:rsidR="00707A81">
        <w:t>што ќе ни користи за зголемување на учеството на повеќе такви проекти</w:t>
      </w:r>
      <w:r w:rsidR="007C627B" w:rsidRPr="00B96191">
        <w:rPr>
          <w:lang w:val="mk-MK"/>
        </w:rPr>
        <w:t>.</w:t>
      </w:r>
      <w:r w:rsidR="007C627B" w:rsidRPr="007C627B">
        <w:t xml:space="preserve"> </w:t>
      </w:r>
    </w:p>
    <w:p w14:paraId="6A386049" w14:textId="34D82B0D" w:rsidR="003026E2" w:rsidRPr="00737952" w:rsidRDefault="00F04D5D" w:rsidP="003026E2">
      <w:pPr>
        <w:pStyle w:val="NoSpacing"/>
        <w:rPr>
          <w:szCs w:val="24"/>
          <w:lang w:val="ru-RU"/>
        </w:rPr>
      </w:pPr>
      <w:r w:rsidRPr="00737952">
        <w:rPr>
          <w:szCs w:val="24"/>
          <w:lang w:val="ru-RU"/>
        </w:rPr>
        <w:t xml:space="preserve">        </w:t>
      </w:r>
      <w:r w:rsidR="003026E2" w:rsidRPr="00737952">
        <w:rPr>
          <w:szCs w:val="24"/>
          <w:lang w:val="ru-RU"/>
        </w:rPr>
        <w:t xml:space="preserve">Од досегашното искуство, увидите направени </w:t>
      </w:r>
      <w:r w:rsidR="003026E2" w:rsidRPr="00737952">
        <w:rPr>
          <w:szCs w:val="24"/>
          <w:lang w:val="mk-MK"/>
        </w:rPr>
        <w:t>во</w:t>
      </w:r>
      <w:r w:rsidR="003026E2" w:rsidRPr="00737952">
        <w:rPr>
          <w:szCs w:val="24"/>
          <w:lang w:val="ru-RU"/>
        </w:rPr>
        <w:t xml:space="preserve"> минатогодишниот Годишен извештај за реализација на годишната програма за работа на училиштето (202</w:t>
      </w:r>
      <w:r w:rsidR="001132F1">
        <w:rPr>
          <w:szCs w:val="24"/>
        </w:rPr>
        <w:t>3</w:t>
      </w:r>
      <w:r w:rsidR="003026E2" w:rsidRPr="00737952">
        <w:rPr>
          <w:szCs w:val="24"/>
          <w:lang w:val="ru-RU"/>
        </w:rPr>
        <w:t>/202</w:t>
      </w:r>
      <w:r w:rsidR="001132F1">
        <w:rPr>
          <w:szCs w:val="24"/>
        </w:rPr>
        <w:t>4</w:t>
      </w:r>
      <w:r w:rsidR="003026E2" w:rsidRPr="00737952">
        <w:rPr>
          <w:szCs w:val="24"/>
          <w:lang w:val="ru-RU"/>
        </w:rPr>
        <w:t xml:space="preserve">) , </w:t>
      </w:r>
      <w:r w:rsidR="003026E2" w:rsidRPr="00737952">
        <w:rPr>
          <w:color w:val="000000"/>
          <w:szCs w:val="24"/>
          <w:lang w:val="ru-RU"/>
        </w:rPr>
        <w:t>Самоевалуацијата</w:t>
      </w:r>
      <w:r w:rsidR="00133044">
        <w:rPr>
          <w:szCs w:val="24"/>
          <w:lang w:val="ru-RU"/>
        </w:rPr>
        <w:t>(2022</w:t>
      </w:r>
      <w:r w:rsidR="00ED766C">
        <w:rPr>
          <w:szCs w:val="24"/>
        </w:rPr>
        <w:t>-2024</w:t>
      </w:r>
      <w:r w:rsidR="003026E2" w:rsidRPr="00737952">
        <w:rPr>
          <w:szCs w:val="24"/>
          <w:lang w:val="ru-RU"/>
        </w:rPr>
        <w:t xml:space="preserve">) </w:t>
      </w:r>
      <w:r w:rsidR="003026E2" w:rsidRPr="00737952">
        <w:rPr>
          <w:color w:val="000000"/>
          <w:szCs w:val="24"/>
          <w:lang w:val="ru-RU"/>
        </w:rPr>
        <w:t xml:space="preserve"> и План за развој на училиштето</w:t>
      </w:r>
      <w:r w:rsidR="00FE1125" w:rsidRPr="00737952">
        <w:rPr>
          <w:szCs w:val="24"/>
          <w:lang w:val="ru-RU"/>
        </w:rPr>
        <w:t>(202</w:t>
      </w:r>
      <w:r w:rsidR="000B1E95" w:rsidRPr="00737952">
        <w:rPr>
          <w:szCs w:val="24"/>
        </w:rPr>
        <w:t>3</w:t>
      </w:r>
      <w:r w:rsidR="003026E2" w:rsidRPr="00737952">
        <w:rPr>
          <w:szCs w:val="24"/>
          <w:lang w:val="ru-RU"/>
        </w:rPr>
        <w:t>-202</w:t>
      </w:r>
      <w:r w:rsidR="00FE1125" w:rsidRPr="00737952">
        <w:rPr>
          <w:szCs w:val="24"/>
        </w:rPr>
        <w:t>7</w:t>
      </w:r>
      <w:r w:rsidR="003026E2" w:rsidRPr="00737952">
        <w:rPr>
          <w:szCs w:val="24"/>
          <w:lang w:val="ru-RU"/>
        </w:rPr>
        <w:t xml:space="preserve">)  можат да се истакнат следните поуки: </w:t>
      </w:r>
    </w:p>
    <w:p w14:paraId="3839A806" w14:textId="77777777" w:rsidR="00A0221A" w:rsidRDefault="00A0221A" w:rsidP="00645C7F">
      <w:pPr>
        <w:rPr>
          <w:b/>
        </w:rPr>
      </w:pPr>
    </w:p>
    <w:p w14:paraId="186DA1A3" w14:textId="2BA6C754" w:rsidR="00645C7F" w:rsidRPr="00645C7F" w:rsidRDefault="00645C7F" w:rsidP="00645C7F">
      <w:pPr>
        <w:rPr>
          <w:b/>
        </w:rPr>
      </w:pPr>
      <w:r w:rsidRPr="00645C7F">
        <w:rPr>
          <w:b/>
        </w:rPr>
        <w:t xml:space="preserve">Позитивни искуства: </w:t>
      </w:r>
    </w:p>
    <w:p w14:paraId="40DEAE40" w14:textId="43F808C1" w:rsidR="00645C7F" w:rsidRDefault="00645C7F" w:rsidP="000E5D4E">
      <w:pPr>
        <w:pStyle w:val="NoSpacing"/>
        <w:numPr>
          <w:ilvl w:val="0"/>
          <w:numId w:val="60"/>
        </w:numPr>
      </w:pPr>
      <w:r>
        <w:t xml:space="preserve">Навремено изготвување и донесување на Годишната програма со која се планира целокупната дејност на училиштето; </w:t>
      </w:r>
    </w:p>
    <w:p w14:paraId="39CFA464" w14:textId="78FDE29D" w:rsidR="00645C7F" w:rsidRDefault="00645C7F" w:rsidP="000E5D4E">
      <w:pPr>
        <w:pStyle w:val="NoSpacing"/>
        <w:numPr>
          <w:ilvl w:val="0"/>
          <w:numId w:val="60"/>
        </w:numPr>
      </w:pPr>
      <w:r>
        <w:t xml:space="preserve">Навремено изготвување на годишни, глобални и тематски планирања на наставниците; </w:t>
      </w:r>
    </w:p>
    <w:p w14:paraId="6DE273AE" w14:textId="039EBD1C" w:rsidR="00645C7F" w:rsidRDefault="00645C7F" w:rsidP="000E5D4E">
      <w:pPr>
        <w:pStyle w:val="NoSpacing"/>
        <w:numPr>
          <w:ilvl w:val="0"/>
          <w:numId w:val="60"/>
        </w:numPr>
      </w:pPr>
      <w:r>
        <w:rPr>
          <w:lang w:val="mk-MK"/>
        </w:rPr>
        <w:t xml:space="preserve">Континуирано </w:t>
      </w:r>
      <w:r>
        <w:t>изготвување на</w:t>
      </w:r>
      <w:r w:rsidR="00496AD7">
        <w:t xml:space="preserve"> </w:t>
      </w:r>
      <w:r>
        <w:rPr>
          <w:lang w:val="mk-MK"/>
        </w:rPr>
        <w:t>сценарија за работа/оперативни планови</w:t>
      </w:r>
      <w:r>
        <w:t xml:space="preserve">; </w:t>
      </w:r>
    </w:p>
    <w:p w14:paraId="237CD4DF" w14:textId="1317EC8E" w:rsidR="00645C7F" w:rsidRDefault="00645C7F" w:rsidP="000E5D4E">
      <w:pPr>
        <w:pStyle w:val="NoSpacing"/>
        <w:numPr>
          <w:ilvl w:val="0"/>
          <w:numId w:val="60"/>
        </w:numPr>
      </w:pPr>
      <w:r>
        <w:t>Водење педагошка документација во Е-дневник;</w:t>
      </w:r>
    </w:p>
    <w:p w14:paraId="06FF2FD4" w14:textId="07BAA0B6" w:rsidR="00645C7F" w:rsidRDefault="00645C7F" w:rsidP="000E5D4E">
      <w:pPr>
        <w:pStyle w:val="NoSpacing"/>
        <w:numPr>
          <w:ilvl w:val="0"/>
          <w:numId w:val="60"/>
        </w:numPr>
      </w:pPr>
      <w:r>
        <w:t>Активно учество на учениците во воннаставни активности;</w:t>
      </w:r>
    </w:p>
    <w:p w14:paraId="06DA9011" w14:textId="389AE9A6" w:rsidR="00645C7F" w:rsidRDefault="00645C7F" w:rsidP="000E5D4E">
      <w:pPr>
        <w:pStyle w:val="NoSpacing"/>
        <w:numPr>
          <w:ilvl w:val="0"/>
          <w:numId w:val="60"/>
        </w:numPr>
      </w:pPr>
      <w:r>
        <w:t>Вклученост на сите ученици од различен пол и националност;</w:t>
      </w:r>
    </w:p>
    <w:p w14:paraId="09D58A8F" w14:textId="1A26F6E9" w:rsidR="00645C7F" w:rsidRDefault="00645C7F" w:rsidP="000E5D4E">
      <w:pPr>
        <w:pStyle w:val="NoSpacing"/>
        <w:numPr>
          <w:ilvl w:val="0"/>
          <w:numId w:val="60"/>
        </w:numPr>
      </w:pPr>
      <w:r>
        <w:t xml:space="preserve">Вклученоста и изработката на проекти води кон добри резултати; </w:t>
      </w:r>
    </w:p>
    <w:p w14:paraId="60315422" w14:textId="00BD8DB2" w:rsidR="00645C7F" w:rsidRDefault="00645C7F" w:rsidP="000E5D4E">
      <w:pPr>
        <w:pStyle w:val="NoSpacing"/>
        <w:numPr>
          <w:ilvl w:val="0"/>
          <w:numId w:val="60"/>
        </w:numPr>
      </w:pPr>
      <w:r>
        <w:t>Тимска работа на наставниците;</w:t>
      </w:r>
    </w:p>
    <w:p w14:paraId="5F75816E" w14:textId="44D0C6E5" w:rsidR="00645C7F" w:rsidRDefault="00645C7F" w:rsidP="000E5D4E">
      <w:pPr>
        <w:pStyle w:val="NoSpacing"/>
        <w:numPr>
          <w:ilvl w:val="0"/>
          <w:numId w:val="60"/>
        </w:numPr>
      </w:pPr>
      <w:r>
        <w:lastRenderedPageBreak/>
        <w:t>Редовно информирање на родителите за напредокот на учениците</w:t>
      </w:r>
      <w:r>
        <w:rPr>
          <w:lang w:val="mk-MK"/>
        </w:rPr>
        <w:t xml:space="preserve"> и соработка со нив</w:t>
      </w:r>
      <w:r>
        <w:t>;</w:t>
      </w:r>
    </w:p>
    <w:p w14:paraId="39F33413" w14:textId="2A49E4C5" w:rsidR="00645C7F" w:rsidRDefault="00645C7F" w:rsidP="000E5D4E">
      <w:pPr>
        <w:pStyle w:val="NoSpacing"/>
        <w:numPr>
          <w:ilvl w:val="0"/>
          <w:numId w:val="60"/>
        </w:numPr>
      </w:pPr>
      <w:r>
        <w:t xml:space="preserve">Целосна реализација на дополнителната и додатната настава;  </w:t>
      </w:r>
    </w:p>
    <w:p w14:paraId="422191F2" w14:textId="6F88DB94" w:rsidR="00645C7F" w:rsidRDefault="00645C7F" w:rsidP="000E5D4E">
      <w:pPr>
        <w:pStyle w:val="NoSpacing"/>
        <w:numPr>
          <w:ilvl w:val="0"/>
          <w:numId w:val="60"/>
        </w:numPr>
      </w:pPr>
      <w:r>
        <w:t xml:space="preserve">Изготвувањето на тримесечни, полугодишни и годишни извештаи за успехот и поведението на учениците е показател за континуирано следење на постигањата и успехот на учениците; </w:t>
      </w:r>
    </w:p>
    <w:p w14:paraId="1CE8D0F9" w14:textId="3CA627CB" w:rsidR="00645C7F" w:rsidRDefault="00645C7F" w:rsidP="000E5D4E">
      <w:pPr>
        <w:pStyle w:val="NoSpacing"/>
        <w:numPr>
          <w:ilvl w:val="0"/>
          <w:numId w:val="60"/>
        </w:numPr>
      </w:pPr>
      <w:r>
        <w:t xml:space="preserve">Следење на современи текови во образованието; </w:t>
      </w:r>
    </w:p>
    <w:p w14:paraId="2AA5B50D" w14:textId="53373269" w:rsidR="00645C7F" w:rsidRDefault="00645C7F" w:rsidP="000E5D4E">
      <w:pPr>
        <w:pStyle w:val="NoSpacing"/>
        <w:numPr>
          <w:ilvl w:val="0"/>
          <w:numId w:val="60"/>
        </w:numPr>
      </w:pPr>
      <w:r>
        <w:t xml:space="preserve">Редовно посетување на семинари и други форми на стручно усовршување; </w:t>
      </w:r>
    </w:p>
    <w:p w14:paraId="321F9056" w14:textId="50C7B222" w:rsidR="00645C7F" w:rsidRDefault="00645C7F" w:rsidP="000E5D4E">
      <w:pPr>
        <w:pStyle w:val="NoSpacing"/>
        <w:numPr>
          <w:ilvl w:val="0"/>
          <w:numId w:val="60"/>
        </w:numPr>
      </w:pPr>
      <w:r>
        <w:t xml:space="preserve">Добра соработка </w:t>
      </w:r>
      <w:r>
        <w:rPr>
          <w:lang w:val="mk-MK"/>
        </w:rPr>
        <w:t xml:space="preserve">и вклученост на </w:t>
      </w:r>
      <w:r>
        <w:t xml:space="preserve">Советот на родители е предуслов за успешна и квалитетна работа; </w:t>
      </w:r>
    </w:p>
    <w:p w14:paraId="7FF0FA32" w14:textId="72A5AF8D" w:rsidR="00645C7F" w:rsidRDefault="00645C7F" w:rsidP="000E5D4E">
      <w:pPr>
        <w:pStyle w:val="NoSpacing"/>
        <w:numPr>
          <w:ilvl w:val="0"/>
          <w:numId w:val="60"/>
        </w:numPr>
      </w:pPr>
      <w:r>
        <w:t>Учество на регионални и државни натпревари на кои учениците имаат освоено бројни награди и солидни резултати;</w:t>
      </w:r>
    </w:p>
    <w:p w14:paraId="5ABB50E4" w14:textId="2584D79E" w:rsidR="00645C7F" w:rsidRDefault="00645C7F" w:rsidP="000E5D4E">
      <w:pPr>
        <w:pStyle w:val="NoSpacing"/>
        <w:numPr>
          <w:ilvl w:val="0"/>
          <w:numId w:val="60"/>
        </w:numPr>
      </w:pPr>
      <w:r>
        <w:t>Промоција на училиштето преку WEB страна придонесува да се промовира училиштето пред јавноста.</w:t>
      </w:r>
    </w:p>
    <w:p w14:paraId="6A0916B4" w14:textId="77777777" w:rsidR="00645C7F" w:rsidRDefault="00645C7F" w:rsidP="00645C7F">
      <w:pPr>
        <w:pStyle w:val="NoSpacing"/>
      </w:pPr>
      <w:r>
        <w:t xml:space="preserve"> </w:t>
      </w:r>
    </w:p>
    <w:p w14:paraId="5F1B1710" w14:textId="36FD88C4" w:rsidR="00645C7F" w:rsidRDefault="00645C7F" w:rsidP="00645C7F">
      <w:pPr>
        <w:pStyle w:val="NoSpacing"/>
        <w:rPr>
          <w:b/>
        </w:rPr>
      </w:pPr>
      <w:r w:rsidRPr="00645C7F">
        <w:rPr>
          <w:b/>
        </w:rPr>
        <w:t xml:space="preserve">Негативни искуства: </w:t>
      </w:r>
    </w:p>
    <w:p w14:paraId="377489AA" w14:textId="77777777" w:rsidR="00A0221A" w:rsidRPr="00645C7F" w:rsidRDefault="00A0221A" w:rsidP="00645C7F">
      <w:pPr>
        <w:pStyle w:val="NoSpacing"/>
        <w:rPr>
          <w:b/>
        </w:rPr>
      </w:pPr>
    </w:p>
    <w:p w14:paraId="2D50B1A8" w14:textId="28C422E8" w:rsidR="00645C7F" w:rsidRDefault="00645C7F" w:rsidP="000E5D4E">
      <w:pPr>
        <w:pStyle w:val="NoSpacing"/>
        <w:numPr>
          <w:ilvl w:val="0"/>
          <w:numId w:val="61"/>
        </w:numPr>
      </w:pPr>
      <w:r>
        <w:t xml:space="preserve">Одреден број на ученици нередовно го посетуваат училиштето и најчесто истите покажуваат послаб успех во учењето; </w:t>
      </w:r>
    </w:p>
    <w:p w14:paraId="0BBC42A4" w14:textId="3AD635E5" w:rsidR="00645C7F" w:rsidRDefault="00645C7F" w:rsidP="000E5D4E">
      <w:pPr>
        <w:pStyle w:val="NoSpacing"/>
        <w:numPr>
          <w:ilvl w:val="0"/>
          <w:numId w:val="61"/>
        </w:numPr>
      </w:pPr>
      <w:r>
        <w:t>Послаба соработка со одреден број на родители ( пред се на ученици кои нередовно доаѓање на училиште и ученици со послаб успех) и покрај тоа што училиштето презема низа на активности со цел подобрување на соработката ( писмени покани до родители, телефонски повици, посета на домот).</w:t>
      </w:r>
    </w:p>
    <w:p w14:paraId="1EE5F71D" w14:textId="77777777" w:rsidR="00F64C3C" w:rsidRPr="00D5738A" w:rsidRDefault="00F64C3C" w:rsidP="00776AB5">
      <w:pPr>
        <w:pStyle w:val="NoSpacing"/>
        <w:jc w:val="center"/>
        <w:rPr>
          <w:b/>
          <w:color w:val="538135" w:themeColor="accent6" w:themeShade="BF"/>
          <w:sz w:val="24"/>
          <w:szCs w:val="24"/>
        </w:rPr>
      </w:pPr>
    </w:p>
    <w:p w14:paraId="7745CDC0" w14:textId="0317FF34" w:rsidR="00B157A7" w:rsidRPr="0020598F" w:rsidRDefault="00B157A7" w:rsidP="00776AB5">
      <w:pPr>
        <w:pStyle w:val="NoSpacing"/>
        <w:jc w:val="center"/>
        <w:rPr>
          <w:rFonts w:ascii="Cambria" w:hAnsi="Cambria"/>
          <w:b/>
          <w:sz w:val="24"/>
          <w:szCs w:val="24"/>
        </w:rPr>
      </w:pPr>
      <w:r w:rsidRPr="0020598F">
        <w:rPr>
          <w:rFonts w:ascii="Cambria" w:hAnsi="Cambria"/>
          <w:b/>
          <w:sz w:val="24"/>
          <w:szCs w:val="24"/>
        </w:rPr>
        <w:t>7. Подрачја</w:t>
      </w:r>
      <w:r w:rsidR="00776AB5" w:rsidRPr="0020598F">
        <w:rPr>
          <w:rFonts w:ascii="Cambria" w:hAnsi="Cambria"/>
          <w:b/>
          <w:sz w:val="24"/>
          <w:szCs w:val="24"/>
        </w:rPr>
        <w:t xml:space="preserve"> на промени, приоритети и цели</w:t>
      </w:r>
    </w:p>
    <w:p w14:paraId="4AA6183A" w14:textId="77777777" w:rsidR="00D5738A" w:rsidRPr="00D5738A" w:rsidRDefault="00D5738A" w:rsidP="00776AB5">
      <w:pPr>
        <w:pStyle w:val="NoSpacing"/>
        <w:jc w:val="center"/>
        <w:rPr>
          <w:b/>
          <w:sz w:val="24"/>
          <w:szCs w:val="24"/>
        </w:rPr>
      </w:pPr>
    </w:p>
    <w:p w14:paraId="0DC5B770" w14:textId="5ECF6DD9" w:rsidR="00B672B2" w:rsidRDefault="00653F46" w:rsidP="00B672B2">
      <w:pPr>
        <w:pStyle w:val="NoSpacing"/>
        <w:jc w:val="both"/>
        <w:rPr>
          <w:szCs w:val="24"/>
        </w:rPr>
      </w:pPr>
      <w:r>
        <w:rPr>
          <w:rStyle w:val="NoSpacingChar"/>
          <w:sz w:val="24"/>
          <w:szCs w:val="24"/>
        </w:rPr>
        <w:t xml:space="preserve">                      </w:t>
      </w:r>
      <w:r w:rsidR="00B672B2" w:rsidRPr="00624403">
        <w:rPr>
          <w:rStyle w:val="NoSpacingChar"/>
          <w:szCs w:val="24"/>
        </w:rPr>
        <w:t>Во утврдувањето на подрачјата на промени и приоритети во предвид се земаат резултатите и сознанијата од програмата за развој на училиштето и самоевалуацијата на работата на училиштето, препораките и насоките од интегралната евалуација од страна на Државниот просветен инспекторат, насоките дадени од БРО и МОН, како и потребите на наставниците констатирани при реализација на воспитно-образовниот процес и истакнати на состаноците на стручните активи</w:t>
      </w:r>
      <w:r w:rsidR="00B672B2" w:rsidRPr="00624403">
        <w:rPr>
          <w:szCs w:val="24"/>
        </w:rPr>
        <w:t>. Констатирана е потребата од промени во следните области во</w:t>
      </w:r>
      <w:r w:rsidR="00B672B2" w:rsidRPr="00624403">
        <w:rPr>
          <w:spacing w:val="1"/>
          <w:szCs w:val="24"/>
        </w:rPr>
        <w:t xml:space="preserve"> </w:t>
      </w:r>
      <w:r w:rsidR="00B672B2" w:rsidRPr="00624403">
        <w:rPr>
          <w:szCs w:val="24"/>
        </w:rPr>
        <w:t>насока</w:t>
      </w:r>
      <w:r w:rsidR="00B672B2" w:rsidRPr="00624403">
        <w:rPr>
          <w:spacing w:val="3"/>
          <w:szCs w:val="24"/>
        </w:rPr>
        <w:t xml:space="preserve"> </w:t>
      </w:r>
      <w:r w:rsidR="00B672B2" w:rsidRPr="00624403">
        <w:rPr>
          <w:szCs w:val="24"/>
        </w:rPr>
        <w:t>на</w:t>
      </w:r>
      <w:r w:rsidR="00B672B2" w:rsidRPr="00624403">
        <w:rPr>
          <w:spacing w:val="3"/>
          <w:szCs w:val="24"/>
        </w:rPr>
        <w:t xml:space="preserve"> </w:t>
      </w:r>
      <w:r w:rsidR="00B672B2" w:rsidRPr="00624403">
        <w:rPr>
          <w:szCs w:val="24"/>
        </w:rPr>
        <w:t>подобрување</w:t>
      </w:r>
      <w:r w:rsidR="00B672B2" w:rsidRPr="00624403">
        <w:rPr>
          <w:spacing w:val="2"/>
          <w:szCs w:val="24"/>
        </w:rPr>
        <w:t xml:space="preserve"> </w:t>
      </w:r>
      <w:r w:rsidR="00B672B2" w:rsidRPr="00624403">
        <w:rPr>
          <w:szCs w:val="24"/>
        </w:rPr>
        <w:t>и</w:t>
      </w:r>
      <w:r w:rsidR="00B672B2" w:rsidRPr="00624403">
        <w:rPr>
          <w:spacing w:val="6"/>
          <w:szCs w:val="24"/>
        </w:rPr>
        <w:t xml:space="preserve"> </w:t>
      </w:r>
      <w:r w:rsidR="00B672B2" w:rsidRPr="00624403">
        <w:rPr>
          <w:szCs w:val="24"/>
        </w:rPr>
        <w:t>усовршување:</w:t>
      </w:r>
    </w:p>
    <w:p w14:paraId="56B60994" w14:textId="77777777" w:rsidR="00A0221A" w:rsidRPr="00624403" w:rsidRDefault="00A0221A" w:rsidP="00B672B2">
      <w:pPr>
        <w:pStyle w:val="NoSpacing"/>
        <w:jc w:val="both"/>
        <w:rPr>
          <w:szCs w:val="24"/>
        </w:rPr>
      </w:pPr>
    </w:p>
    <w:p w14:paraId="751AF104" w14:textId="77777777" w:rsidR="00B672B2" w:rsidRPr="00624403" w:rsidRDefault="00B672B2" w:rsidP="000E5D4E">
      <w:pPr>
        <w:pStyle w:val="NoSpacing"/>
        <w:numPr>
          <w:ilvl w:val="0"/>
          <w:numId w:val="21"/>
        </w:numPr>
        <w:rPr>
          <w:szCs w:val="24"/>
        </w:rPr>
      </w:pPr>
      <w:r w:rsidRPr="00624403">
        <w:rPr>
          <w:szCs w:val="24"/>
        </w:rPr>
        <w:t>Поголема</w:t>
      </w:r>
      <w:r w:rsidRPr="00624403">
        <w:rPr>
          <w:spacing w:val="-2"/>
          <w:szCs w:val="24"/>
        </w:rPr>
        <w:t xml:space="preserve"> </w:t>
      </w:r>
      <w:r w:rsidRPr="00624403">
        <w:rPr>
          <w:szCs w:val="24"/>
        </w:rPr>
        <w:t>вклученост</w:t>
      </w:r>
      <w:r w:rsidRPr="00624403">
        <w:rPr>
          <w:spacing w:val="-4"/>
          <w:szCs w:val="24"/>
        </w:rPr>
        <w:t xml:space="preserve"> </w:t>
      </w:r>
      <w:r w:rsidRPr="00624403">
        <w:rPr>
          <w:szCs w:val="24"/>
        </w:rPr>
        <w:t>на</w:t>
      </w:r>
      <w:r w:rsidRPr="00624403">
        <w:rPr>
          <w:spacing w:val="-2"/>
          <w:szCs w:val="24"/>
        </w:rPr>
        <w:t xml:space="preserve"> </w:t>
      </w:r>
      <w:r w:rsidRPr="00624403">
        <w:rPr>
          <w:szCs w:val="24"/>
        </w:rPr>
        <w:t>родителите</w:t>
      </w:r>
      <w:r w:rsidRPr="00624403">
        <w:rPr>
          <w:spacing w:val="-2"/>
          <w:szCs w:val="24"/>
        </w:rPr>
        <w:t xml:space="preserve"> </w:t>
      </w:r>
      <w:r w:rsidRPr="00624403">
        <w:rPr>
          <w:szCs w:val="24"/>
        </w:rPr>
        <w:t>во</w:t>
      </w:r>
      <w:r w:rsidRPr="00624403">
        <w:rPr>
          <w:spacing w:val="-2"/>
          <w:szCs w:val="24"/>
        </w:rPr>
        <w:t xml:space="preserve"> </w:t>
      </w:r>
      <w:r w:rsidRPr="00624403">
        <w:rPr>
          <w:szCs w:val="24"/>
        </w:rPr>
        <w:t>животот</w:t>
      </w:r>
      <w:r w:rsidRPr="00624403">
        <w:rPr>
          <w:spacing w:val="-2"/>
          <w:szCs w:val="24"/>
        </w:rPr>
        <w:t xml:space="preserve"> </w:t>
      </w:r>
      <w:r w:rsidRPr="00624403">
        <w:rPr>
          <w:szCs w:val="24"/>
        </w:rPr>
        <w:t>и</w:t>
      </w:r>
      <w:r w:rsidRPr="00624403">
        <w:rPr>
          <w:spacing w:val="-5"/>
          <w:szCs w:val="24"/>
        </w:rPr>
        <w:t xml:space="preserve"> </w:t>
      </w:r>
      <w:r w:rsidRPr="00624403">
        <w:rPr>
          <w:szCs w:val="24"/>
        </w:rPr>
        <w:t>работата</w:t>
      </w:r>
      <w:r w:rsidRPr="00624403">
        <w:rPr>
          <w:spacing w:val="-2"/>
          <w:szCs w:val="24"/>
        </w:rPr>
        <w:t xml:space="preserve"> </w:t>
      </w:r>
      <w:r w:rsidRPr="00624403">
        <w:rPr>
          <w:szCs w:val="24"/>
        </w:rPr>
        <w:t>на</w:t>
      </w:r>
      <w:r w:rsidRPr="00624403">
        <w:rPr>
          <w:spacing w:val="-2"/>
          <w:szCs w:val="24"/>
        </w:rPr>
        <w:t xml:space="preserve"> </w:t>
      </w:r>
      <w:r w:rsidRPr="00624403">
        <w:rPr>
          <w:szCs w:val="24"/>
        </w:rPr>
        <w:t>училиштето;</w:t>
      </w:r>
    </w:p>
    <w:p w14:paraId="5F8501BA" w14:textId="29F924AE" w:rsidR="00B672B2" w:rsidRPr="00624403" w:rsidRDefault="00B672B2" w:rsidP="000E5D4E">
      <w:pPr>
        <w:pStyle w:val="NoSpacing"/>
        <w:numPr>
          <w:ilvl w:val="0"/>
          <w:numId w:val="21"/>
        </w:numPr>
        <w:rPr>
          <w:szCs w:val="24"/>
        </w:rPr>
      </w:pPr>
      <w:r w:rsidRPr="00624403">
        <w:rPr>
          <w:szCs w:val="24"/>
        </w:rPr>
        <w:t>Зајакнување</w:t>
      </w:r>
      <w:r w:rsidRPr="00624403">
        <w:rPr>
          <w:spacing w:val="-14"/>
          <w:szCs w:val="24"/>
        </w:rPr>
        <w:t xml:space="preserve"> </w:t>
      </w:r>
      <w:r w:rsidRPr="00624403">
        <w:rPr>
          <w:szCs w:val="24"/>
        </w:rPr>
        <w:t>на</w:t>
      </w:r>
      <w:r w:rsidRPr="00624403">
        <w:rPr>
          <w:spacing w:val="-14"/>
          <w:szCs w:val="24"/>
        </w:rPr>
        <w:t xml:space="preserve"> </w:t>
      </w:r>
      <w:r w:rsidRPr="00624403">
        <w:rPr>
          <w:szCs w:val="24"/>
        </w:rPr>
        <w:t>капацитетот</w:t>
      </w:r>
      <w:r w:rsidRPr="00624403">
        <w:rPr>
          <w:spacing w:val="-15"/>
          <w:szCs w:val="24"/>
        </w:rPr>
        <w:t xml:space="preserve"> </w:t>
      </w:r>
      <w:r w:rsidRPr="00624403">
        <w:rPr>
          <w:szCs w:val="24"/>
        </w:rPr>
        <w:t>на</w:t>
      </w:r>
      <w:r w:rsidRPr="00624403">
        <w:rPr>
          <w:spacing w:val="-13"/>
          <w:szCs w:val="24"/>
        </w:rPr>
        <w:t xml:space="preserve"> </w:t>
      </w:r>
      <w:r w:rsidRPr="00624403">
        <w:rPr>
          <w:szCs w:val="24"/>
        </w:rPr>
        <w:t>ученичката</w:t>
      </w:r>
      <w:r w:rsidRPr="00624403">
        <w:rPr>
          <w:spacing w:val="-16"/>
          <w:szCs w:val="24"/>
        </w:rPr>
        <w:t xml:space="preserve"> </w:t>
      </w:r>
      <w:r w:rsidRPr="00624403">
        <w:rPr>
          <w:szCs w:val="24"/>
        </w:rPr>
        <w:t>заедница</w:t>
      </w:r>
      <w:r w:rsidR="00FB6687" w:rsidRPr="00624403">
        <w:rPr>
          <w:szCs w:val="24"/>
          <w:lang w:val="mk-MK"/>
        </w:rPr>
        <w:t>;</w:t>
      </w:r>
    </w:p>
    <w:p w14:paraId="0CA03090" w14:textId="5942A4ED" w:rsidR="00B672B2" w:rsidRPr="00624403" w:rsidRDefault="00B672B2" w:rsidP="000E5D4E">
      <w:pPr>
        <w:pStyle w:val="NoSpacing"/>
        <w:numPr>
          <w:ilvl w:val="0"/>
          <w:numId w:val="21"/>
        </w:numPr>
        <w:rPr>
          <w:szCs w:val="24"/>
        </w:rPr>
      </w:pPr>
      <w:r w:rsidRPr="00624403">
        <w:rPr>
          <w:szCs w:val="24"/>
        </w:rPr>
        <w:t>Индивидуална</w:t>
      </w:r>
      <w:r w:rsidRPr="00624403">
        <w:rPr>
          <w:spacing w:val="-3"/>
          <w:szCs w:val="24"/>
        </w:rPr>
        <w:t xml:space="preserve"> </w:t>
      </w:r>
      <w:r w:rsidRPr="00624403">
        <w:rPr>
          <w:szCs w:val="24"/>
        </w:rPr>
        <w:t>работа</w:t>
      </w:r>
      <w:r w:rsidRPr="00624403">
        <w:rPr>
          <w:spacing w:val="-3"/>
          <w:szCs w:val="24"/>
        </w:rPr>
        <w:t xml:space="preserve"> </w:t>
      </w:r>
      <w:r w:rsidRPr="00624403">
        <w:rPr>
          <w:szCs w:val="24"/>
        </w:rPr>
        <w:t>со</w:t>
      </w:r>
      <w:r w:rsidRPr="00624403">
        <w:rPr>
          <w:spacing w:val="-2"/>
          <w:szCs w:val="24"/>
        </w:rPr>
        <w:t xml:space="preserve"> </w:t>
      </w:r>
      <w:r w:rsidRPr="00624403">
        <w:rPr>
          <w:szCs w:val="24"/>
        </w:rPr>
        <w:t>децата</w:t>
      </w:r>
      <w:r w:rsidRPr="00624403">
        <w:rPr>
          <w:spacing w:val="-2"/>
          <w:szCs w:val="24"/>
        </w:rPr>
        <w:t xml:space="preserve"> </w:t>
      </w:r>
      <w:r w:rsidRPr="00624403">
        <w:rPr>
          <w:szCs w:val="24"/>
          <w:lang w:val="mk-MK"/>
        </w:rPr>
        <w:t xml:space="preserve">со посебни образовни потреби </w:t>
      </w:r>
      <w:r w:rsidRPr="00624403">
        <w:rPr>
          <w:spacing w:val="-3"/>
          <w:szCs w:val="24"/>
        </w:rPr>
        <w:t xml:space="preserve"> </w:t>
      </w:r>
      <w:r w:rsidRPr="00624403">
        <w:rPr>
          <w:szCs w:val="24"/>
        </w:rPr>
        <w:t>и</w:t>
      </w:r>
      <w:r w:rsidRPr="00624403">
        <w:rPr>
          <w:spacing w:val="-5"/>
          <w:szCs w:val="24"/>
        </w:rPr>
        <w:t xml:space="preserve"> </w:t>
      </w:r>
      <w:r w:rsidRPr="00624403">
        <w:rPr>
          <w:szCs w:val="24"/>
        </w:rPr>
        <w:t>инклузираните</w:t>
      </w:r>
      <w:r w:rsidRPr="00624403">
        <w:rPr>
          <w:spacing w:val="-3"/>
          <w:szCs w:val="24"/>
        </w:rPr>
        <w:t xml:space="preserve"> </w:t>
      </w:r>
      <w:r w:rsidRPr="00624403">
        <w:rPr>
          <w:szCs w:val="24"/>
        </w:rPr>
        <w:t>уценици</w:t>
      </w:r>
      <w:r w:rsidRPr="00624403">
        <w:rPr>
          <w:spacing w:val="-3"/>
          <w:szCs w:val="24"/>
        </w:rPr>
        <w:t xml:space="preserve"> </w:t>
      </w:r>
      <w:r w:rsidRPr="00624403">
        <w:rPr>
          <w:szCs w:val="24"/>
        </w:rPr>
        <w:t>кои</w:t>
      </w:r>
      <w:r w:rsidRPr="00624403">
        <w:rPr>
          <w:spacing w:val="-3"/>
          <w:szCs w:val="24"/>
        </w:rPr>
        <w:t xml:space="preserve"> </w:t>
      </w:r>
      <w:r w:rsidRPr="00624403">
        <w:rPr>
          <w:szCs w:val="24"/>
        </w:rPr>
        <w:t>имаат</w:t>
      </w:r>
      <w:r w:rsidRPr="00624403">
        <w:rPr>
          <w:spacing w:val="-5"/>
          <w:szCs w:val="24"/>
        </w:rPr>
        <w:t xml:space="preserve"> </w:t>
      </w:r>
      <w:r w:rsidRPr="00624403">
        <w:rPr>
          <w:szCs w:val="24"/>
        </w:rPr>
        <w:t>наод</w:t>
      </w:r>
      <w:r w:rsidRPr="00624403">
        <w:rPr>
          <w:spacing w:val="-3"/>
          <w:szCs w:val="24"/>
        </w:rPr>
        <w:t xml:space="preserve"> </w:t>
      </w:r>
      <w:r w:rsidRPr="00624403">
        <w:rPr>
          <w:szCs w:val="24"/>
        </w:rPr>
        <w:t>и</w:t>
      </w:r>
      <w:r w:rsidRPr="00624403">
        <w:rPr>
          <w:spacing w:val="-5"/>
          <w:szCs w:val="24"/>
        </w:rPr>
        <w:t xml:space="preserve"> </w:t>
      </w:r>
      <w:r w:rsidRPr="00624403">
        <w:rPr>
          <w:szCs w:val="24"/>
        </w:rPr>
        <w:t>мислење</w:t>
      </w:r>
      <w:r w:rsidRPr="00624403">
        <w:rPr>
          <w:spacing w:val="-3"/>
          <w:szCs w:val="24"/>
        </w:rPr>
        <w:t xml:space="preserve"> </w:t>
      </w:r>
      <w:r w:rsidRPr="00624403">
        <w:rPr>
          <w:szCs w:val="24"/>
        </w:rPr>
        <w:t>од</w:t>
      </w:r>
      <w:r w:rsidRPr="00624403">
        <w:rPr>
          <w:spacing w:val="-4"/>
          <w:szCs w:val="24"/>
        </w:rPr>
        <w:t xml:space="preserve"> </w:t>
      </w:r>
      <w:r w:rsidRPr="00624403">
        <w:rPr>
          <w:szCs w:val="24"/>
        </w:rPr>
        <w:t>стручен</w:t>
      </w:r>
      <w:r w:rsidRPr="00624403">
        <w:rPr>
          <w:spacing w:val="-4"/>
          <w:szCs w:val="24"/>
        </w:rPr>
        <w:t xml:space="preserve"> </w:t>
      </w:r>
      <w:r w:rsidRPr="00624403">
        <w:rPr>
          <w:szCs w:val="24"/>
        </w:rPr>
        <w:t>тим</w:t>
      </w:r>
      <w:r w:rsidR="00FB6687" w:rsidRPr="00624403">
        <w:rPr>
          <w:szCs w:val="24"/>
          <w:lang w:val="mk-MK"/>
        </w:rPr>
        <w:t>;</w:t>
      </w:r>
    </w:p>
    <w:p w14:paraId="7873BEAE" w14:textId="4A663ED4" w:rsidR="00B672B2" w:rsidRPr="00624403" w:rsidRDefault="00B672B2" w:rsidP="000E5D4E">
      <w:pPr>
        <w:pStyle w:val="NoSpacing"/>
        <w:numPr>
          <w:ilvl w:val="0"/>
          <w:numId w:val="21"/>
        </w:numPr>
        <w:rPr>
          <w:szCs w:val="24"/>
        </w:rPr>
      </w:pPr>
      <w:r w:rsidRPr="00624403">
        <w:rPr>
          <w:szCs w:val="24"/>
        </w:rPr>
        <w:t>Збогатување</w:t>
      </w:r>
      <w:r w:rsidRPr="00624403">
        <w:rPr>
          <w:spacing w:val="-6"/>
          <w:szCs w:val="24"/>
        </w:rPr>
        <w:t xml:space="preserve"> </w:t>
      </w:r>
      <w:r w:rsidRPr="00624403">
        <w:rPr>
          <w:szCs w:val="24"/>
        </w:rPr>
        <w:t>на</w:t>
      </w:r>
      <w:r w:rsidRPr="00624403">
        <w:rPr>
          <w:spacing w:val="-5"/>
          <w:szCs w:val="24"/>
        </w:rPr>
        <w:t xml:space="preserve"> </w:t>
      </w:r>
      <w:r w:rsidRPr="00624403">
        <w:rPr>
          <w:szCs w:val="24"/>
        </w:rPr>
        <w:t>училишните</w:t>
      </w:r>
      <w:r w:rsidRPr="00624403">
        <w:rPr>
          <w:spacing w:val="-5"/>
          <w:szCs w:val="24"/>
        </w:rPr>
        <w:t xml:space="preserve"> </w:t>
      </w:r>
      <w:r w:rsidRPr="00624403">
        <w:rPr>
          <w:szCs w:val="24"/>
        </w:rPr>
        <w:t>библиотеки</w:t>
      </w:r>
      <w:r w:rsidRPr="00624403">
        <w:rPr>
          <w:spacing w:val="-6"/>
          <w:szCs w:val="24"/>
        </w:rPr>
        <w:t xml:space="preserve"> </w:t>
      </w:r>
      <w:r w:rsidRPr="00624403">
        <w:rPr>
          <w:szCs w:val="24"/>
        </w:rPr>
        <w:t>со</w:t>
      </w:r>
      <w:r w:rsidRPr="00624403">
        <w:rPr>
          <w:spacing w:val="-5"/>
          <w:szCs w:val="24"/>
        </w:rPr>
        <w:t xml:space="preserve"> </w:t>
      </w:r>
      <w:r w:rsidRPr="00624403">
        <w:rPr>
          <w:szCs w:val="24"/>
        </w:rPr>
        <w:t>лектири</w:t>
      </w:r>
      <w:r w:rsidRPr="00624403">
        <w:rPr>
          <w:spacing w:val="-5"/>
          <w:szCs w:val="24"/>
        </w:rPr>
        <w:t xml:space="preserve"> </w:t>
      </w:r>
      <w:r w:rsidRPr="00624403">
        <w:rPr>
          <w:szCs w:val="24"/>
        </w:rPr>
        <w:t>и</w:t>
      </w:r>
      <w:r w:rsidRPr="00624403">
        <w:rPr>
          <w:spacing w:val="-5"/>
          <w:szCs w:val="24"/>
        </w:rPr>
        <w:t xml:space="preserve"> </w:t>
      </w:r>
      <w:r w:rsidRPr="00624403">
        <w:rPr>
          <w:szCs w:val="24"/>
        </w:rPr>
        <w:t>стручна</w:t>
      </w:r>
      <w:r w:rsidRPr="00624403">
        <w:rPr>
          <w:spacing w:val="-5"/>
          <w:szCs w:val="24"/>
        </w:rPr>
        <w:t xml:space="preserve"> </w:t>
      </w:r>
      <w:r w:rsidRPr="00624403">
        <w:rPr>
          <w:szCs w:val="24"/>
        </w:rPr>
        <w:t>литература</w:t>
      </w:r>
      <w:r w:rsidRPr="00624403">
        <w:rPr>
          <w:spacing w:val="-6"/>
          <w:szCs w:val="24"/>
        </w:rPr>
        <w:t xml:space="preserve"> </w:t>
      </w:r>
      <w:r w:rsidR="00FB6687" w:rsidRPr="00624403">
        <w:rPr>
          <w:szCs w:val="24"/>
        </w:rPr>
        <w:t>;</w:t>
      </w:r>
    </w:p>
    <w:p w14:paraId="0B670629" w14:textId="375EF5EC" w:rsidR="00B672B2" w:rsidRPr="00624403" w:rsidRDefault="00B672B2" w:rsidP="000E5D4E">
      <w:pPr>
        <w:pStyle w:val="NoSpacing"/>
        <w:numPr>
          <w:ilvl w:val="0"/>
          <w:numId w:val="21"/>
        </w:numPr>
        <w:rPr>
          <w:szCs w:val="24"/>
        </w:rPr>
      </w:pPr>
      <w:r w:rsidRPr="00624403">
        <w:rPr>
          <w:szCs w:val="24"/>
        </w:rPr>
        <w:t>Набавка</w:t>
      </w:r>
      <w:r w:rsidRPr="00624403">
        <w:rPr>
          <w:spacing w:val="-5"/>
          <w:szCs w:val="24"/>
        </w:rPr>
        <w:t xml:space="preserve"> </w:t>
      </w:r>
      <w:r w:rsidRPr="00624403">
        <w:rPr>
          <w:szCs w:val="24"/>
        </w:rPr>
        <w:t>на</w:t>
      </w:r>
      <w:r w:rsidRPr="00624403">
        <w:rPr>
          <w:spacing w:val="-5"/>
          <w:szCs w:val="24"/>
        </w:rPr>
        <w:t xml:space="preserve"> </w:t>
      </w:r>
      <w:r w:rsidRPr="00624403">
        <w:rPr>
          <w:szCs w:val="24"/>
        </w:rPr>
        <w:t>нови</w:t>
      </w:r>
      <w:r w:rsidRPr="00624403">
        <w:rPr>
          <w:spacing w:val="-7"/>
          <w:szCs w:val="24"/>
        </w:rPr>
        <w:t xml:space="preserve"> </w:t>
      </w:r>
      <w:r w:rsidRPr="00624403">
        <w:rPr>
          <w:szCs w:val="24"/>
        </w:rPr>
        <w:t>нагледни</w:t>
      </w:r>
      <w:r w:rsidRPr="00624403">
        <w:rPr>
          <w:spacing w:val="-6"/>
          <w:szCs w:val="24"/>
        </w:rPr>
        <w:t xml:space="preserve"> </w:t>
      </w:r>
      <w:r w:rsidRPr="00624403">
        <w:rPr>
          <w:szCs w:val="24"/>
        </w:rPr>
        <w:t>средства</w:t>
      </w:r>
      <w:r w:rsidRPr="00624403">
        <w:rPr>
          <w:spacing w:val="-5"/>
          <w:szCs w:val="24"/>
        </w:rPr>
        <w:t xml:space="preserve"> </w:t>
      </w:r>
      <w:r w:rsidRPr="00624403">
        <w:rPr>
          <w:szCs w:val="24"/>
        </w:rPr>
        <w:t>потребни</w:t>
      </w:r>
      <w:r w:rsidRPr="00624403">
        <w:rPr>
          <w:spacing w:val="-5"/>
          <w:szCs w:val="24"/>
        </w:rPr>
        <w:t xml:space="preserve"> </w:t>
      </w:r>
      <w:r w:rsidRPr="00624403">
        <w:rPr>
          <w:szCs w:val="24"/>
        </w:rPr>
        <w:t>за</w:t>
      </w:r>
      <w:r w:rsidRPr="00624403">
        <w:rPr>
          <w:spacing w:val="-4"/>
          <w:szCs w:val="24"/>
        </w:rPr>
        <w:t xml:space="preserve"> </w:t>
      </w:r>
      <w:r w:rsidRPr="00624403">
        <w:rPr>
          <w:szCs w:val="24"/>
        </w:rPr>
        <w:t>успешно</w:t>
      </w:r>
      <w:r w:rsidRPr="00624403">
        <w:rPr>
          <w:spacing w:val="-5"/>
          <w:szCs w:val="24"/>
        </w:rPr>
        <w:t xml:space="preserve"> </w:t>
      </w:r>
      <w:r w:rsidRPr="00624403">
        <w:rPr>
          <w:szCs w:val="24"/>
        </w:rPr>
        <w:t>реализирање</w:t>
      </w:r>
      <w:r w:rsidRPr="00624403">
        <w:rPr>
          <w:spacing w:val="-6"/>
          <w:szCs w:val="24"/>
        </w:rPr>
        <w:t xml:space="preserve"> </w:t>
      </w:r>
      <w:r w:rsidRPr="00624403">
        <w:rPr>
          <w:szCs w:val="24"/>
        </w:rPr>
        <w:t>на</w:t>
      </w:r>
      <w:r w:rsidRPr="00624403">
        <w:rPr>
          <w:spacing w:val="-5"/>
          <w:szCs w:val="24"/>
        </w:rPr>
        <w:t xml:space="preserve"> </w:t>
      </w:r>
      <w:r w:rsidRPr="00624403">
        <w:rPr>
          <w:szCs w:val="24"/>
        </w:rPr>
        <w:t>наставата</w:t>
      </w:r>
      <w:r w:rsidR="00FB6687" w:rsidRPr="00624403">
        <w:rPr>
          <w:szCs w:val="24"/>
          <w:lang w:val="mk-MK"/>
        </w:rPr>
        <w:t>;</w:t>
      </w:r>
    </w:p>
    <w:p w14:paraId="4E893F63" w14:textId="6FD6EE92" w:rsidR="00CD0FAC" w:rsidRPr="00624403" w:rsidRDefault="00B672B2" w:rsidP="000E5D4E">
      <w:pPr>
        <w:pStyle w:val="NoSpacing"/>
        <w:numPr>
          <w:ilvl w:val="0"/>
          <w:numId w:val="21"/>
        </w:numPr>
        <w:rPr>
          <w:szCs w:val="24"/>
        </w:rPr>
      </w:pPr>
      <w:r w:rsidRPr="00624403">
        <w:rPr>
          <w:szCs w:val="24"/>
        </w:rPr>
        <w:t>Подобрување</w:t>
      </w:r>
      <w:r w:rsidRPr="00624403">
        <w:rPr>
          <w:spacing w:val="-4"/>
          <w:szCs w:val="24"/>
        </w:rPr>
        <w:t xml:space="preserve"> </w:t>
      </w:r>
      <w:r w:rsidRPr="00624403">
        <w:rPr>
          <w:szCs w:val="24"/>
        </w:rPr>
        <w:t>на</w:t>
      </w:r>
      <w:r w:rsidRPr="00624403">
        <w:rPr>
          <w:spacing w:val="-4"/>
          <w:szCs w:val="24"/>
        </w:rPr>
        <w:t xml:space="preserve"> </w:t>
      </w:r>
      <w:r w:rsidRPr="00624403">
        <w:rPr>
          <w:szCs w:val="24"/>
        </w:rPr>
        <w:t>материјално-</w:t>
      </w:r>
      <w:r w:rsidRPr="00624403">
        <w:rPr>
          <w:spacing w:val="-5"/>
          <w:szCs w:val="24"/>
        </w:rPr>
        <w:t xml:space="preserve"> </w:t>
      </w:r>
      <w:r w:rsidRPr="00624403">
        <w:rPr>
          <w:szCs w:val="24"/>
        </w:rPr>
        <w:t>техничките</w:t>
      </w:r>
      <w:r w:rsidRPr="00624403">
        <w:rPr>
          <w:spacing w:val="-5"/>
          <w:szCs w:val="24"/>
        </w:rPr>
        <w:t xml:space="preserve"> </w:t>
      </w:r>
      <w:r w:rsidRPr="00624403">
        <w:rPr>
          <w:szCs w:val="24"/>
        </w:rPr>
        <w:t>услови</w:t>
      </w:r>
      <w:r w:rsidRPr="00624403">
        <w:rPr>
          <w:spacing w:val="56"/>
          <w:szCs w:val="24"/>
        </w:rPr>
        <w:t xml:space="preserve"> </w:t>
      </w:r>
      <w:r w:rsidRPr="00624403">
        <w:rPr>
          <w:szCs w:val="24"/>
        </w:rPr>
        <w:t>во</w:t>
      </w:r>
      <w:r w:rsidRPr="00624403">
        <w:rPr>
          <w:spacing w:val="-4"/>
          <w:szCs w:val="24"/>
        </w:rPr>
        <w:t xml:space="preserve"> </w:t>
      </w:r>
      <w:r w:rsidRPr="00624403">
        <w:rPr>
          <w:szCs w:val="24"/>
        </w:rPr>
        <w:t>училиштето</w:t>
      </w:r>
      <w:r w:rsidRPr="00624403">
        <w:rPr>
          <w:spacing w:val="-4"/>
          <w:szCs w:val="24"/>
        </w:rPr>
        <w:t xml:space="preserve"> </w:t>
      </w:r>
      <w:r w:rsidRPr="00624403">
        <w:rPr>
          <w:szCs w:val="24"/>
        </w:rPr>
        <w:t>и</w:t>
      </w:r>
      <w:r w:rsidRPr="00624403">
        <w:rPr>
          <w:spacing w:val="-3"/>
          <w:szCs w:val="24"/>
        </w:rPr>
        <w:t xml:space="preserve"> </w:t>
      </w:r>
      <w:r w:rsidRPr="00624403">
        <w:rPr>
          <w:szCs w:val="24"/>
        </w:rPr>
        <w:t>естетско</w:t>
      </w:r>
      <w:r w:rsidRPr="00624403">
        <w:rPr>
          <w:spacing w:val="-4"/>
          <w:szCs w:val="24"/>
        </w:rPr>
        <w:t xml:space="preserve"> </w:t>
      </w:r>
      <w:r w:rsidR="00FB6687" w:rsidRPr="00624403">
        <w:rPr>
          <w:szCs w:val="24"/>
        </w:rPr>
        <w:t>уредување;</w:t>
      </w:r>
    </w:p>
    <w:p w14:paraId="52C2A31C" w14:textId="26C4A460" w:rsidR="00E113DD" w:rsidRPr="00624403" w:rsidRDefault="00E113DD" w:rsidP="000E5D4E">
      <w:pPr>
        <w:pStyle w:val="NoSpacing"/>
        <w:numPr>
          <w:ilvl w:val="0"/>
          <w:numId w:val="21"/>
        </w:numPr>
        <w:suppressAutoHyphens w:val="0"/>
        <w:rPr>
          <w:szCs w:val="24"/>
          <w:lang w:val="ru-RU"/>
        </w:rPr>
      </w:pPr>
      <w:r w:rsidRPr="00624403">
        <w:rPr>
          <w:szCs w:val="24"/>
          <w:lang w:val="ru-RU"/>
        </w:rPr>
        <w:t>Справување со сајбер и врсничко насилство.</w:t>
      </w:r>
    </w:p>
    <w:p w14:paraId="219A69D2" w14:textId="77777777" w:rsidR="00A0221A" w:rsidRDefault="00A0221A" w:rsidP="0093498D">
      <w:pPr>
        <w:pStyle w:val="NoSpacing"/>
        <w:suppressAutoHyphens w:val="0"/>
        <w:ind w:left="720"/>
        <w:jc w:val="center"/>
        <w:rPr>
          <w:b/>
          <w:sz w:val="24"/>
          <w:szCs w:val="24"/>
          <w:lang w:val="mk-MK"/>
        </w:rPr>
      </w:pPr>
    </w:p>
    <w:p w14:paraId="7C492F91" w14:textId="77777777" w:rsidR="00A0221A" w:rsidRDefault="00A0221A" w:rsidP="0093498D">
      <w:pPr>
        <w:pStyle w:val="NoSpacing"/>
        <w:suppressAutoHyphens w:val="0"/>
        <w:ind w:left="720"/>
        <w:jc w:val="center"/>
        <w:rPr>
          <w:b/>
          <w:sz w:val="24"/>
          <w:szCs w:val="24"/>
          <w:lang w:val="mk-MK"/>
        </w:rPr>
      </w:pPr>
    </w:p>
    <w:p w14:paraId="22F89949" w14:textId="77777777" w:rsidR="00A0221A" w:rsidRDefault="00A0221A" w:rsidP="0093498D">
      <w:pPr>
        <w:pStyle w:val="NoSpacing"/>
        <w:suppressAutoHyphens w:val="0"/>
        <w:ind w:left="720"/>
        <w:jc w:val="center"/>
        <w:rPr>
          <w:b/>
          <w:sz w:val="24"/>
          <w:szCs w:val="24"/>
          <w:lang w:val="mk-MK"/>
        </w:rPr>
      </w:pPr>
    </w:p>
    <w:p w14:paraId="60E2B43D" w14:textId="005B9F0B" w:rsidR="0093498D" w:rsidRDefault="0093498D" w:rsidP="0086157B">
      <w:pPr>
        <w:pStyle w:val="NoSpacing"/>
        <w:suppressAutoHyphens w:val="0"/>
        <w:rPr>
          <w:b/>
          <w:sz w:val="24"/>
          <w:szCs w:val="24"/>
          <w:lang w:val="mk-MK"/>
        </w:rPr>
      </w:pPr>
    </w:p>
    <w:p w14:paraId="55F10BFD" w14:textId="45B858E2" w:rsidR="003C71D8" w:rsidRPr="00557369" w:rsidRDefault="003C71D8" w:rsidP="003C71D8">
      <w:pPr>
        <w:pStyle w:val="NoSpacing"/>
        <w:suppressAutoHyphens w:val="0"/>
        <w:jc w:val="center"/>
        <w:rPr>
          <w:rFonts w:ascii="Cambria" w:hAnsi="Cambria"/>
          <w:b/>
          <w:sz w:val="24"/>
          <w:szCs w:val="24"/>
          <w:lang w:val="mk-MK"/>
        </w:rPr>
      </w:pPr>
      <w:r w:rsidRPr="00557369">
        <w:rPr>
          <w:rFonts w:ascii="Cambria" w:hAnsi="Cambria"/>
          <w:b/>
          <w:sz w:val="24"/>
          <w:szCs w:val="24"/>
          <w:lang w:val="mk-MK"/>
        </w:rPr>
        <w:lastRenderedPageBreak/>
        <w:t>Акционен план за учебната 2024/2025 година</w:t>
      </w:r>
    </w:p>
    <w:tbl>
      <w:tblPr>
        <w:tblStyle w:val="TableGrid"/>
        <w:tblW w:w="16155" w:type="dxa"/>
        <w:jc w:val="center"/>
        <w:tblLayout w:type="fixed"/>
        <w:tblLook w:val="04A0" w:firstRow="1" w:lastRow="0" w:firstColumn="1" w:lastColumn="0" w:noHBand="0" w:noVBand="1"/>
      </w:tblPr>
      <w:tblGrid>
        <w:gridCol w:w="1773"/>
        <w:gridCol w:w="2146"/>
        <w:gridCol w:w="1605"/>
        <w:gridCol w:w="1970"/>
        <w:gridCol w:w="1807"/>
        <w:gridCol w:w="1600"/>
        <w:gridCol w:w="2108"/>
        <w:gridCol w:w="1515"/>
        <w:gridCol w:w="1631"/>
      </w:tblGrid>
      <w:tr w:rsidR="00D8762F" w:rsidRPr="00D8762F" w14:paraId="2B2268A4" w14:textId="77777777" w:rsidTr="00A0221A">
        <w:trPr>
          <w:trHeight w:val="150"/>
          <w:jc w:val="center"/>
        </w:trPr>
        <w:tc>
          <w:tcPr>
            <w:tcW w:w="16155" w:type="dxa"/>
            <w:gridSpan w:val="9"/>
            <w:shd w:val="clear" w:color="auto" w:fill="FFE599" w:themeFill="accent4" w:themeFillTint="66"/>
          </w:tcPr>
          <w:p w14:paraId="69743BAE" w14:textId="77777777" w:rsidR="00D8762F" w:rsidRPr="00D8762F" w:rsidRDefault="00D8762F" w:rsidP="00D8762F">
            <w:pPr>
              <w:pStyle w:val="NoSpacing"/>
              <w:rPr>
                <w:b/>
              </w:rPr>
            </w:pPr>
            <w:r w:rsidRPr="00D8762F">
              <w:rPr>
                <w:b/>
                <w:lang w:val="mk-MK"/>
              </w:rPr>
              <w:t>СТРАТЕШКА ЦЕЛ БР.1 Подобрување на просторно-техничките услови за работа</w:t>
            </w:r>
          </w:p>
        </w:tc>
      </w:tr>
      <w:tr w:rsidR="00D8762F" w:rsidRPr="00D8762F" w14:paraId="42F7A588" w14:textId="77777777" w:rsidTr="00A0221A">
        <w:trPr>
          <w:trHeight w:val="217"/>
          <w:jc w:val="center"/>
        </w:trPr>
        <w:tc>
          <w:tcPr>
            <w:tcW w:w="1773" w:type="dxa"/>
            <w:vMerge w:val="restart"/>
            <w:shd w:val="clear" w:color="auto" w:fill="FFE599" w:themeFill="accent4" w:themeFillTint="66"/>
          </w:tcPr>
          <w:p w14:paraId="62151AAA" w14:textId="77777777" w:rsidR="00D8762F" w:rsidRPr="00D8762F" w:rsidRDefault="00D8762F" w:rsidP="00D8762F">
            <w:pPr>
              <w:pStyle w:val="NoSpacing"/>
              <w:rPr>
                <w:b/>
                <w:lang w:val="mk-MK"/>
              </w:rPr>
            </w:pPr>
            <w:r w:rsidRPr="00D8762F">
              <w:rPr>
                <w:b/>
                <w:lang w:val="mk-MK"/>
              </w:rPr>
              <w:t>ЗАДАЧА</w:t>
            </w:r>
          </w:p>
        </w:tc>
        <w:tc>
          <w:tcPr>
            <w:tcW w:w="2146" w:type="dxa"/>
            <w:vMerge w:val="restart"/>
            <w:shd w:val="clear" w:color="auto" w:fill="FFE599" w:themeFill="accent4" w:themeFillTint="66"/>
          </w:tcPr>
          <w:p w14:paraId="5EACE9B6" w14:textId="77777777" w:rsidR="00D8762F" w:rsidRPr="00D8762F" w:rsidRDefault="00D8762F" w:rsidP="00D8762F">
            <w:pPr>
              <w:pStyle w:val="NoSpacing"/>
              <w:rPr>
                <w:b/>
                <w:lang w:val="mk-MK"/>
              </w:rPr>
            </w:pPr>
            <w:r w:rsidRPr="00D8762F">
              <w:rPr>
                <w:b/>
                <w:lang w:val="mk-MK"/>
              </w:rPr>
              <w:t>АКТИВНОСТ</w:t>
            </w:r>
          </w:p>
        </w:tc>
        <w:tc>
          <w:tcPr>
            <w:tcW w:w="1605" w:type="dxa"/>
            <w:vMerge w:val="restart"/>
            <w:shd w:val="clear" w:color="auto" w:fill="FFE599" w:themeFill="accent4" w:themeFillTint="66"/>
          </w:tcPr>
          <w:p w14:paraId="2A8ED1EC" w14:textId="77777777" w:rsidR="00D8762F" w:rsidRPr="00D8762F" w:rsidRDefault="00D8762F" w:rsidP="00D8762F">
            <w:pPr>
              <w:pStyle w:val="NoSpacing"/>
              <w:rPr>
                <w:b/>
                <w:lang w:val="mk-MK"/>
              </w:rPr>
            </w:pPr>
            <w:r w:rsidRPr="00D8762F">
              <w:rPr>
                <w:b/>
                <w:lang w:val="mk-MK"/>
              </w:rPr>
              <w:t>ВРЕМЕНСКА РАМКА(МЕСЕЦ)</w:t>
            </w:r>
          </w:p>
        </w:tc>
        <w:tc>
          <w:tcPr>
            <w:tcW w:w="1970" w:type="dxa"/>
            <w:vMerge w:val="restart"/>
            <w:shd w:val="clear" w:color="auto" w:fill="FFE599" w:themeFill="accent4" w:themeFillTint="66"/>
          </w:tcPr>
          <w:p w14:paraId="4418064D" w14:textId="77777777" w:rsidR="00D8762F" w:rsidRPr="00D8762F" w:rsidRDefault="00D8762F" w:rsidP="00D8762F">
            <w:pPr>
              <w:pStyle w:val="NoSpacing"/>
              <w:rPr>
                <w:b/>
                <w:lang w:val="mk-MK"/>
              </w:rPr>
            </w:pPr>
            <w:r w:rsidRPr="00D8762F">
              <w:rPr>
                <w:b/>
                <w:lang w:val="mk-MK"/>
              </w:rPr>
              <w:t>НОСИТЕЛИ</w:t>
            </w:r>
          </w:p>
        </w:tc>
        <w:tc>
          <w:tcPr>
            <w:tcW w:w="1807" w:type="dxa"/>
            <w:vMerge w:val="restart"/>
            <w:shd w:val="clear" w:color="auto" w:fill="FFE599" w:themeFill="accent4" w:themeFillTint="66"/>
          </w:tcPr>
          <w:p w14:paraId="7691072D" w14:textId="77777777" w:rsidR="00D8762F" w:rsidRPr="00D8762F" w:rsidRDefault="00D8762F" w:rsidP="00D8762F">
            <w:pPr>
              <w:pStyle w:val="NoSpacing"/>
              <w:rPr>
                <w:b/>
                <w:lang w:val="mk-MK"/>
              </w:rPr>
            </w:pPr>
            <w:r w:rsidRPr="00D8762F">
              <w:rPr>
                <w:b/>
                <w:lang w:val="mk-MK"/>
              </w:rPr>
              <w:t>НАЧИН НА СПРОВЕДУВАЊЕ</w:t>
            </w:r>
          </w:p>
          <w:p w14:paraId="4157AF77" w14:textId="6ED4D8E0" w:rsidR="00D8762F" w:rsidRPr="00D8762F" w:rsidRDefault="00D8762F" w:rsidP="00D8762F">
            <w:pPr>
              <w:pStyle w:val="NoSpacing"/>
              <w:rPr>
                <w:b/>
                <w:lang w:val="mk-MK"/>
              </w:rPr>
            </w:pPr>
            <w:r w:rsidRPr="00D8762F">
              <w:rPr>
                <w:b/>
                <w:lang w:val="mk-MK"/>
              </w:rPr>
              <w:t>(РЕСУРСИ)</w:t>
            </w:r>
          </w:p>
        </w:tc>
        <w:tc>
          <w:tcPr>
            <w:tcW w:w="1600" w:type="dxa"/>
            <w:vMerge w:val="restart"/>
            <w:shd w:val="clear" w:color="auto" w:fill="FFE599" w:themeFill="accent4" w:themeFillTint="66"/>
          </w:tcPr>
          <w:p w14:paraId="5BF3388D" w14:textId="77777777" w:rsidR="00D8762F" w:rsidRPr="00D8762F" w:rsidRDefault="00D8762F" w:rsidP="00D8762F">
            <w:pPr>
              <w:pStyle w:val="NoSpacing"/>
              <w:rPr>
                <w:b/>
                <w:lang w:val="mk-MK"/>
              </w:rPr>
            </w:pPr>
            <w:r w:rsidRPr="00D8762F">
              <w:rPr>
                <w:b/>
                <w:lang w:val="mk-MK"/>
              </w:rPr>
              <w:t>ИНСТРУМЕНТИ</w:t>
            </w:r>
          </w:p>
        </w:tc>
        <w:tc>
          <w:tcPr>
            <w:tcW w:w="2108" w:type="dxa"/>
            <w:vMerge w:val="restart"/>
            <w:shd w:val="clear" w:color="auto" w:fill="FFE599" w:themeFill="accent4" w:themeFillTint="66"/>
          </w:tcPr>
          <w:p w14:paraId="1CCD6EA3" w14:textId="77777777" w:rsidR="00D8762F" w:rsidRPr="00D8762F" w:rsidRDefault="00D8762F" w:rsidP="00D8762F">
            <w:pPr>
              <w:pStyle w:val="NoSpacing"/>
              <w:rPr>
                <w:b/>
                <w:lang w:val="mk-MK"/>
              </w:rPr>
            </w:pPr>
            <w:r w:rsidRPr="00D8762F">
              <w:rPr>
                <w:b/>
                <w:lang w:val="mk-MK"/>
              </w:rPr>
              <w:t>ОЧЕКУВАНИ</w:t>
            </w:r>
          </w:p>
          <w:p w14:paraId="101A2EE5" w14:textId="77777777" w:rsidR="00D8762F" w:rsidRPr="00D8762F" w:rsidRDefault="00D8762F" w:rsidP="00D8762F">
            <w:pPr>
              <w:pStyle w:val="NoSpacing"/>
              <w:rPr>
                <w:b/>
                <w:lang w:val="mk-MK"/>
              </w:rPr>
            </w:pPr>
            <w:r w:rsidRPr="00D8762F">
              <w:rPr>
                <w:b/>
                <w:lang w:val="mk-MK"/>
              </w:rPr>
              <w:t>РЕЗУЛТАТИ</w:t>
            </w:r>
          </w:p>
        </w:tc>
        <w:tc>
          <w:tcPr>
            <w:tcW w:w="3146" w:type="dxa"/>
            <w:gridSpan w:val="2"/>
            <w:shd w:val="clear" w:color="auto" w:fill="FFE599" w:themeFill="accent4" w:themeFillTint="66"/>
          </w:tcPr>
          <w:p w14:paraId="5785CC33" w14:textId="77777777" w:rsidR="00D8762F" w:rsidRPr="00D8762F" w:rsidRDefault="00D8762F" w:rsidP="00D8762F">
            <w:pPr>
              <w:pStyle w:val="NoSpacing"/>
              <w:rPr>
                <w:b/>
                <w:lang w:val="mk-MK"/>
              </w:rPr>
            </w:pPr>
            <w:r w:rsidRPr="00D8762F">
              <w:rPr>
                <w:b/>
                <w:lang w:val="mk-MK"/>
              </w:rPr>
              <w:t>СЛЕДЕЊЕ</w:t>
            </w:r>
          </w:p>
        </w:tc>
      </w:tr>
      <w:tr w:rsidR="00B216F1" w:rsidRPr="00D8762F" w14:paraId="066BA34F" w14:textId="77777777" w:rsidTr="00A0221A">
        <w:trPr>
          <w:trHeight w:val="350"/>
          <w:jc w:val="center"/>
        </w:trPr>
        <w:tc>
          <w:tcPr>
            <w:tcW w:w="1773" w:type="dxa"/>
            <w:vMerge/>
            <w:shd w:val="clear" w:color="auto" w:fill="FFE599" w:themeFill="accent4" w:themeFillTint="66"/>
          </w:tcPr>
          <w:p w14:paraId="3196268D" w14:textId="77777777" w:rsidR="00D8762F" w:rsidRPr="00D8762F" w:rsidRDefault="00D8762F" w:rsidP="00D8762F">
            <w:pPr>
              <w:pStyle w:val="NoSpacing"/>
              <w:rPr>
                <w:b/>
                <w:lang w:val="mk-MK"/>
              </w:rPr>
            </w:pPr>
          </w:p>
        </w:tc>
        <w:tc>
          <w:tcPr>
            <w:tcW w:w="2146" w:type="dxa"/>
            <w:vMerge/>
            <w:shd w:val="clear" w:color="auto" w:fill="FFE599" w:themeFill="accent4" w:themeFillTint="66"/>
          </w:tcPr>
          <w:p w14:paraId="6851C863" w14:textId="77777777" w:rsidR="00D8762F" w:rsidRPr="00D8762F" w:rsidRDefault="00D8762F" w:rsidP="00D8762F">
            <w:pPr>
              <w:pStyle w:val="NoSpacing"/>
              <w:rPr>
                <w:b/>
                <w:lang w:val="mk-MK"/>
              </w:rPr>
            </w:pPr>
          </w:p>
        </w:tc>
        <w:tc>
          <w:tcPr>
            <w:tcW w:w="1605" w:type="dxa"/>
            <w:vMerge/>
            <w:shd w:val="clear" w:color="auto" w:fill="FFE599" w:themeFill="accent4" w:themeFillTint="66"/>
          </w:tcPr>
          <w:p w14:paraId="24815DA6" w14:textId="77777777" w:rsidR="00D8762F" w:rsidRPr="00D8762F" w:rsidRDefault="00D8762F" w:rsidP="00D8762F">
            <w:pPr>
              <w:pStyle w:val="NoSpacing"/>
              <w:rPr>
                <w:b/>
                <w:lang w:val="mk-MK"/>
              </w:rPr>
            </w:pPr>
          </w:p>
        </w:tc>
        <w:tc>
          <w:tcPr>
            <w:tcW w:w="1970" w:type="dxa"/>
            <w:vMerge/>
            <w:shd w:val="clear" w:color="auto" w:fill="FFE599" w:themeFill="accent4" w:themeFillTint="66"/>
          </w:tcPr>
          <w:p w14:paraId="11F2816C" w14:textId="77777777" w:rsidR="00D8762F" w:rsidRPr="00D8762F" w:rsidRDefault="00D8762F" w:rsidP="00D8762F">
            <w:pPr>
              <w:pStyle w:val="NoSpacing"/>
              <w:rPr>
                <w:b/>
                <w:lang w:val="mk-MK"/>
              </w:rPr>
            </w:pPr>
          </w:p>
        </w:tc>
        <w:tc>
          <w:tcPr>
            <w:tcW w:w="1807" w:type="dxa"/>
            <w:vMerge/>
            <w:shd w:val="clear" w:color="auto" w:fill="FFE599" w:themeFill="accent4" w:themeFillTint="66"/>
          </w:tcPr>
          <w:p w14:paraId="1F5BD717" w14:textId="77777777" w:rsidR="00D8762F" w:rsidRPr="00D8762F" w:rsidRDefault="00D8762F" w:rsidP="00D8762F">
            <w:pPr>
              <w:pStyle w:val="NoSpacing"/>
              <w:rPr>
                <w:b/>
                <w:lang w:val="mk-MK"/>
              </w:rPr>
            </w:pPr>
          </w:p>
        </w:tc>
        <w:tc>
          <w:tcPr>
            <w:tcW w:w="1600" w:type="dxa"/>
            <w:vMerge/>
            <w:shd w:val="clear" w:color="auto" w:fill="FFE599" w:themeFill="accent4" w:themeFillTint="66"/>
          </w:tcPr>
          <w:p w14:paraId="21575271" w14:textId="77777777" w:rsidR="00D8762F" w:rsidRPr="00D8762F" w:rsidRDefault="00D8762F" w:rsidP="00D8762F">
            <w:pPr>
              <w:pStyle w:val="NoSpacing"/>
              <w:rPr>
                <w:b/>
                <w:lang w:val="mk-MK"/>
              </w:rPr>
            </w:pPr>
          </w:p>
        </w:tc>
        <w:tc>
          <w:tcPr>
            <w:tcW w:w="2108" w:type="dxa"/>
            <w:vMerge/>
            <w:shd w:val="clear" w:color="auto" w:fill="FFE599" w:themeFill="accent4" w:themeFillTint="66"/>
          </w:tcPr>
          <w:p w14:paraId="2E027EA9" w14:textId="77777777" w:rsidR="00D8762F" w:rsidRPr="00D8762F" w:rsidRDefault="00D8762F" w:rsidP="00D8762F">
            <w:pPr>
              <w:pStyle w:val="NoSpacing"/>
              <w:rPr>
                <w:b/>
                <w:lang w:val="mk-MK"/>
              </w:rPr>
            </w:pPr>
          </w:p>
        </w:tc>
        <w:tc>
          <w:tcPr>
            <w:tcW w:w="1515" w:type="dxa"/>
            <w:shd w:val="clear" w:color="auto" w:fill="FFE599" w:themeFill="accent4" w:themeFillTint="66"/>
          </w:tcPr>
          <w:p w14:paraId="30C1E96B" w14:textId="77777777" w:rsidR="00D8762F" w:rsidRPr="00D8762F" w:rsidRDefault="00D8762F" w:rsidP="00D8762F">
            <w:pPr>
              <w:pStyle w:val="NoSpacing"/>
              <w:rPr>
                <w:b/>
                <w:lang w:val="mk-MK"/>
              </w:rPr>
            </w:pPr>
            <w:r w:rsidRPr="00D8762F">
              <w:rPr>
                <w:b/>
                <w:lang w:val="mk-MK"/>
              </w:rPr>
              <w:t>ОДГОВОРНО ЛИЦЕ</w:t>
            </w:r>
          </w:p>
        </w:tc>
        <w:tc>
          <w:tcPr>
            <w:tcW w:w="1631" w:type="dxa"/>
            <w:shd w:val="clear" w:color="auto" w:fill="FFE599" w:themeFill="accent4" w:themeFillTint="66"/>
          </w:tcPr>
          <w:p w14:paraId="1A24876A" w14:textId="77777777" w:rsidR="00D8762F" w:rsidRPr="00D8762F" w:rsidRDefault="00D8762F" w:rsidP="00D8762F">
            <w:pPr>
              <w:pStyle w:val="NoSpacing"/>
              <w:rPr>
                <w:b/>
                <w:lang w:val="mk-MK"/>
              </w:rPr>
            </w:pPr>
            <w:r w:rsidRPr="00D8762F">
              <w:rPr>
                <w:b/>
                <w:lang w:val="mk-MK"/>
              </w:rPr>
              <w:t>ПОТРЕБЕН БУЏЕТ</w:t>
            </w:r>
          </w:p>
        </w:tc>
      </w:tr>
      <w:tr w:rsidR="00A0221A" w:rsidRPr="00D8762F" w14:paraId="22BA3B51" w14:textId="77777777" w:rsidTr="00A0221A">
        <w:trPr>
          <w:trHeight w:val="1247"/>
          <w:jc w:val="center"/>
        </w:trPr>
        <w:tc>
          <w:tcPr>
            <w:tcW w:w="1773" w:type="dxa"/>
            <w:vMerge w:val="restart"/>
            <w:shd w:val="clear" w:color="auto" w:fill="FFE599" w:themeFill="accent4" w:themeFillTint="66"/>
          </w:tcPr>
          <w:p w14:paraId="6A64D135" w14:textId="77777777" w:rsidR="00D8762F" w:rsidRPr="00D8762F" w:rsidRDefault="00D8762F" w:rsidP="005175ED">
            <w:pPr>
              <w:rPr>
                <w:rFonts w:cs="Calibri"/>
              </w:rPr>
            </w:pPr>
            <w:r w:rsidRPr="00D8762F">
              <w:rPr>
                <w:rFonts w:cs="Calibri"/>
                <w:b/>
                <w:lang w:val="mk-MK"/>
              </w:rPr>
              <w:t>1.Реновирање на спортските терени во централното училиште</w:t>
            </w:r>
          </w:p>
        </w:tc>
        <w:tc>
          <w:tcPr>
            <w:tcW w:w="2146" w:type="dxa"/>
          </w:tcPr>
          <w:p w14:paraId="38BAD158" w14:textId="77777777" w:rsidR="00D8762F" w:rsidRPr="00D8762F" w:rsidRDefault="00D8762F" w:rsidP="005175ED">
            <w:pPr>
              <w:pStyle w:val="NoSpacing"/>
              <w:rPr>
                <w:lang w:val="mk-MK"/>
              </w:rPr>
            </w:pPr>
            <w:r w:rsidRPr="00D8762F">
              <w:t xml:space="preserve">Проценка на </w:t>
            </w:r>
            <w:r w:rsidRPr="00D8762F">
              <w:rPr>
                <w:lang w:val="mk-MK"/>
              </w:rPr>
              <w:t>спортските терените во централното училиште</w:t>
            </w:r>
          </w:p>
        </w:tc>
        <w:tc>
          <w:tcPr>
            <w:tcW w:w="1605" w:type="dxa"/>
          </w:tcPr>
          <w:p w14:paraId="71FDF6CE" w14:textId="77777777" w:rsidR="00D8762F" w:rsidRPr="00D8762F" w:rsidRDefault="00D8762F" w:rsidP="005175ED">
            <w:pPr>
              <w:rPr>
                <w:rFonts w:cs="Calibri"/>
              </w:rPr>
            </w:pPr>
            <w:r w:rsidRPr="00D8762F">
              <w:rPr>
                <w:rFonts w:cs="Calibri"/>
              </w:rPr>
              <w:t xml:space="preserve">Септември </w:t>
            </w:r>
            <w:r w:rsidRPr="00D8762F">
              <w:rPr>
                <w:rFonts w:cs="Calibri"/>
                <w:lang w:val="mk-MK"/>
              </w:rPr>
              <w:t>2024</w:t>
            </w:r>
          </w:p>
        </w:tc>
        <w:tc>
          <w:tcPr>
            <w:tcW w:w="1970" w:type="dxa"/>
            <w:vMerge w:val="restart"/>
          </w:tcPr>
          <w:p w14:paraId="36F234DF" w14:textId="77777777" w:rsidR="00D8762F" w:rsidRPr="00D8762F" w:rsidRDefault="00D8762F" w:rsidP="005175ED">
            <w:pPr>
              <w:rPr>
                <w:rFonts w:cs="Calibri"/>
              </w:rPr>
            </w:pPr>
            <w:r w:rsidRPr="00D8762F">
              <w:rPr>
                <w:rFonts w:cs="Calibri"/>
              </w:rPr>
              <w:t xml:space="preserve">Директор </w:t>
            </w:r>
          </w:p>
          <w:p w14:paraId="04E3288E" w14:textId="77777777" w:rsidR="00D8762F" w:rsidRPr="00D8762F" w:rsidRDefault="00D8762F" w:rsidP="005175ED">
            <w:pPr>
              <w:rPr>
                <w:rFonts w:cs="Calibri"/>
              </w:rPr>
            </w:pPr>
            <w:r w:rsidRPr="00D8762F">
              <w:rPr>
                <w:rFonts w:cs="Calibri"/>
              </w:rPr>
              <w:t>Наставници</w:t>
            </w:r>
          </w:p>
          <w:p w14:paraId="19978563" w14:textId="77777777" w:rsidR="00D8762F" w:rsidRPr="00D8762F" w:rsidRDefault="00D8762F" w:rsidP="005175ED">
            <w:pPr>
              <w:rPr>
                <w:rFonts w:cs="Calibri"/>
              </w:rPr>
            </w:pPr>
            <w:r w:rsidRPr="00D8762F">
              <w:rPr>
                <w:rFonts w:cs="Calibri"/>
              </w:rPr>
              <w:t xml:space="preserve"> Активи</w:t>
            </w:r>
          </w:p>
          <w:p w14:paraId="64E4EA79" w14:textId="77777777" w:rsidR="00D8762F" w:rsidRPr="00D8762F" w:rsidRDefault="00D8762F" w:rsidP="005175ED">
            <w:pPr>
              <w:rPr>
                <w:rFonts w:cs="Calibri"/>
              </w:rPr>
            </w:pPr>
            <w:r w:rsidRPr="00D8762F">
              <w:rPr>
                <w:rFonts w:cs="Calibri"/>
              </w:rPr>
              <w:t xml:space="preserve"> Комисија за јавни набавки </w:t>
            </w:r>
          </w:p>
          <w:p w14:paraId="3D04170C" w14:textId="77777777" w:rsidR="00D8762F" w:rsidRPr="00D8762F" w:rsidRDefault="00D8762F" w:rsidP="005175ED">
            <w:pPr>
              <w:rPr>
                <w:rFonts w:cs="Calibri"/>
              </w:rPr>
            </w:pPr>
            <w:r w:rsidRPr="00D8762F">
              <w:rPr>
                <w:rFonts w:cs="Calibri"/>
              </w:rPr>
              <w:t>Тим</w:t>
            </w:r>
          </w:p>
          <w:p w14:paraId="60F50132" w14:textId="77777777" w:rsidR="00D8762F" w:rsidRPr="00D8762F" w:rsidRDefault="00D8762F" w:rsidP="005175ED">
            <w:pPr>
              <w:rPr>
                <w:rFonts w:cs="Calibri"/>
              </w:rPr>
            </w:pPr>
            <w:r w:rsidRPr="00D8762F">
              <w:rPr>
                <w:rFonts w:eastAsia="Arial" w:cs="Calibri"/>
                <w:color w:val="000000"/>
              </w:rPr>
              <w:t>Стручен надзор при градење</w:t>
            </w:r>
          </w:p>
        </w:tc>
        <w:tc>
          <w:tcPr>
            <w:tcW w:w="1807" w:type="dxa"/>
            <w:vMerge w:val="restart"/>
          </w:tcPr>
          <w:p w14:paraId="323BD333" w14:textId="77777777" w:rsidR="00D8762F" w:rsidRPr="00D8762F" w:rsidRDefault="00D8762F" w:rsidP="005175ED">
            <w:pPr>
              <w:spacing w:after="0" w:line="276" w:lineRule="auto"/>
              <w:rPr>
                <w:rFonts w:cs="Calibri"/>
              </w:rPr>
            </w:pPr>
            <w:r w:rsidRPr="00D8762F">
              <w:rPr>
                <w:rFonts w:cs="Calibri"/>
              </w:rPr>
              <w:t>Пописни листи Каталози Предлози и идејни решенија</w:t>
            </w:r>
          </w:p>
          <w:p w14:paraId="3C2224EB" w14:textId="77777777" w:rsidR="00D8762F" w:rsidRPr="00D8762F" w:rsidRDefault="00D8762F" w:rsidP="005175ED">
            <w:pPr>
              <w:spacing w:after="0" w:line="276" w:lineRule="auto"/>
              <w:rPr>
                <w:rFonts w:cs="Calibri"/>
              </w:rPr>
            </w:pPr>
          </w:p>
          <w:p w14:paraId="04EF199A" w14:textId="77777777" w:rsidR="00D8762F" w:rsidRPr="00D8762F" w:rsidRDefault="00D8762F" w:rsidP="005175ED">
            <w:pPr>
              <w:spacing w:after="0" w:line="276" w:lineRule="auto"/>
              <w:rPr>
                <w:rFonts w:eastAsia="Arial" w:cs="Calibri"/>
                <w:color w:val="000000"/>
              </w:rPr>
            </w:pPr>
            <w:r w:rsidRPr="00D8762F">
              <w:rPr>
                <w:rFonts w:eastAsia="Arial" w:cs="Calibri"/>
                <w:color w:val="000000"/>
              </w:rPr>
              <w:t xml:space="preserve">Градежна работа; </w:t>
            </w:r>
          </w:p>
          <w:p w14:paraId="63B5CE55" w14:textId="77777777" w:rsidR="00D8762F" w:rsidRPr="00D8762F" w:rsidRDefault="00D8762F" w:rsidP="005175ED">
            <w:pPr>
              <w:rPr>
                <w:rFonts w:cs="Calibri"/>
              </w:rPr>
            </w:pPr>
          </w:p>
        </w:tc>
        <w:tc>
          <w:tcPr>
            <w:tcW w:w="1600" w:type="dxa"/>
            <w:vMerge w:val="restart"/>
          </w:tcPr>
          <w:p w14:paraId="50B98538" w14:textId="77777777" w:rsidR="00D8762F" w:rsidRPr="00D8762F" w:rsidRDefault="00D8762F" w:rsidP="005175ED">
            <w:pPr>
              <w:pStyle w:val="NoSpacing"/>
              <w:rPr>
                <w:lang w:val="mk-MK"/>
              </w:rPr>
            </w:pPr>
            <w:r w:rsidRPr="00D8762F">
              <w:t>Пописна листи</w:t>
            </w:r>
            <w:r w:rsidRPr="00D8762F">
              <w:rPr>
                <w:lang w:val="mk-MK"/>
              </w:rPr>
              <w:t>,</w:t>
            </w:r>
          </w:p>
          <w:p w14:paraId="78389639" w14:textId="77777777" w:rsidR="00D8762F" w:rsidRPr="00D8762F" w:rsidRDefault="00D8762F" w:rsidP="005175ED">
            <w:pPr>
              <w:pStyle w:val="NoSpacing"/>
              <w:rPr>
                <w:lang w:val="mk-MK"/>
              </w:rPr>
            </w:pPr>
          </w:p>
          <w:p w14:paraId="2DE80397" w14:textId="77777777" w:rsidR="00D8762F" w:rsidRPr="00D8762F" w:rsidRDefault="00D8762F" w:rsidP="005175ED">
            <w:pPr>
              <w:pStyle w:val="NoSpacing"/>
            </w:pPr>
            <w:r w:rsidRPr="00D8762F">
              <w:t xml:space="preserve">ценовници </w:t>
            </w:r>
          </w:p>
          <w:p w14:paraId="38DE8D80" w14:textId="77777777" w:rsidR="00D8762F" w:rsidRPr="00D8762F" w:rsidRDefault="00D8762F" w:rsidP="005175ED">
            <w:pPr>
              <w:pStyle w:val="NoSpacing"/>
            </w:pPr>
          </w:p>
          <w:p w14:paraId="4CE73294" w14:textId="77777777" w:rsidR="00D8762F" w:rsidRPr="00D8762F" w:rsidRDefault="00D8762F" w:rsidP="005175ED">
            <w:pPr>
              <w:pStyle w:val="NoSpacing"/>
            </w:pPr>
            <w:r w:rsidRPr="00D8762F">
              <w:t>формулари од тимот за проценка</w:t>
            </w:r>
          </w:p>
          <w:p w14:paraId="5C8C31C1" w14:textId="77777777" w:rsidR="00D8762F" w:rsidRPr="00D8762F" w:rsidRDefault="00D8762F" w:rsidP="005175ED">
            <w:pPr>
              <w:pStyle w:val="NoSpacing"/>
            </w:pPr>
            <w:r w:rsidRPr="00D8762F">
              <w:t xml:space="preserve"> </w:t>
            </w:r>
          </w:p>
          <w:p w14:paraId="095D98BA" w14:textId="77777777" w:rsidR="00D8762F" w:rsidRPr="00D8762F" w:rsidRDefault="00D8762F" w:rsidP="005175ED">
            <w:pPr>
              <w:rPr>
                <w:rFonts w:cs="Calibri"/>
              </w:rPr>
            </w:pPr>
            <w:r w:rsidRPr="00D8762F">
              <w:rPr>
                <w:rFonts w:cs="Calibri"/>
              </w:rPr>
              <w:t>Градежни материјали</w:t>
            </w:r>
          </w:p>
        </w:tc>
        <w:tc>
          <w:tcPr>
            <w:tcW w:w="2108" w:type="dxa"/>
          </w:tcPr>
          <w:p w14:paraId="66B8C25A" w14:textId="77777777" w:rsidR="00D8762F" w:rsidRPr="00D8762F" w:rsidRDefault="00D8762F" w:rsidP="005175ED">
            <w:pPr>
              <w:rPr>
                <w:rFonts w:cs="Calibri"/>
              </w:rPr>
            </w:pPr>
            <w:r w:rsidRPr="00D8762F">
              <w:rPr>
                <w:rFonts w:cs="Calibri"/>
              </w:rPr>
              <w:t>Увид во расположливите средства и постоечката состојба</w:t>
            </w:r>
          </w:p>
        </w:tc>
        <w:tc>
          <w:tcPr>
            <w:tcW w:w="1515" w:type="dxa"/>
            <w:vMerge w:val="restart"/>
          </w:tcPr>
          <w:p w14:paraId="0CB617CD" w14:textId="77777777" w:rsidR="008E19F8" w:rsidRDefault="00D8762F" w:rsidP="005175ED">
            <w:pPr>
              <w:rPr>
                <w:rFonts w:cs="Calibri"/>
              </w:rPr>
            </w:pPr>
            <w:r w:rsidRPr="00D8762F">
              <w:rPr>
                <w:rFonts w:cs="Calibri"/>
              </w:rPr>
              <w:t xml:space="preserve">Директор, </w:t>
            </w:r>
          </w:p>
          <w:p w14:paraId="5904EC08" w14:textId="2FB9F9EF" w:rsidR="00D8762F" w:rsidRPr="00D8762F" w:rsidRDefault="00D8762F" w:rsidP="005175ED">
            <w:pPr>
              <w:rPr>
                <w:rFonts w:cs="Calibri"/>
              </w:rPr>
            </w:pPr>
            <w:r w:rsidRPr="00D8762F">
              <w:rPr>
                <w:rFonts w:cs="Calibri"/>
              </w:rPr>
              <w:t>Тим Комисија за јавни набавки</w:t>
            </w:r>
          </w:p>
        </w:tc>
        <w:tc>
          <w:tcPr>
            <w:tcW w:w="1631" w:type="dxa"/>
            <w:vMerge w:val="restart"/>
          </w:tcPr>
          <w:p w14:paraId="2CDFD9FB" w14:textId="77777777" w:rsidR="00D8762F" w:rsidRPr="00D8762F" w:rsidRDefault="00D8762F" w:rsidP="005175ED">
            <w:pPr>
              <w:rPr>
                <w:rFonts w:cs="Calibri"/>
              </w:rPr>
            </w:pPr>
            <w:r w:rsidRPr="00D8762F">
              <w:rPr>
                <w:rFonts w:cs="Calibri"/>
              </w:rPr>
              <w:t>Согласно планот за јавни набавки</w:t>
            </w:r>
          </w:p>
        </w:tc>
      </w:tr>
      <w:tr w:rsidR="00A0221A" w:rsidRPr="00D8762F" w14:paraId="6378E0B4" w14:textId="77777777" w:rsidTr="00A0221A">
        <w:trPr>
          <w:trHeight w:val="430"/>
          <w:jc w:val="center"/>
        </w:trPr>
        <w:tc>
          <w:tcPr>
            <w:tcW w:w="1773" w:type="dxa"/>
            <w:vMerge/>
            <w:shd w:val="clear" w:color="auto" w:fill="FFE599" w:themeFill="accent4" w:themeFillTint="66"/>
          </w:tcPr>
          <w:p w14:paraId="5D8250B1" w14:textId="77777777" w:rsidR="00D8762F" w:rsidRPr="00D8762F" w:rsidRDefault="00D8762F" w:rsidP="005175ED">
            <w:pPr>
              <w:rPr>
                <w:rFonts w:cs="Calibri"/>
                <w:b/>
                <w:lang w:val="mk-MK"/>
              </w:rPr>
            </w:pPr>
          </w:p>
        </w:tc>
        <w:tc>
          <w:tcPr>
            <w:tcW w:w="2146" w:type="dxa"/>
          </w:tcPr>
          <w:p w14:paraId="6B5E6DF7" w14:textId="77777777" w:rsidR="00D8762F" w:rsidRPr="00D8762F" w:rsidRDefault="00D8762F" w:rsidP="005175ED">
            <w:pPr>
              <w:pStyle w:val="NoSpacing"/>
              <w:rPr>
                <w:rFonts w:eastAsia="Arial"/>
                <w:color w:val="000000"/>
              </w:rPr>
            </w:pPr>
            <w:r w:rsidRPr="00D8762F">
              <w:rPr>
                <w:rFonts w:eastAsia="Arial"/>
                <w:color w:val="000000"/>
                <w:lang w:val="mk-MK"/>
              </w:rPr>
              <w:t xml:space="preserve">Изработка на </w:t>
            </w:r>
            <w:r w:rsidRPr="00D8762F">
              <w:rPr>
                <w:rFonts w:eastAsia="Arial"/>
                <w:color w:val="000000"/>
              </w:rPr>
              <w:t>предлог проект за</w:t>
            </w:r>
            <w:r w:rsidRPr="00D8762F">
              <w:rPr>
                <w:rFonts w:eastAsia="Arial"/>
                <w:color w:val="000000"/>
                <w:lang w:val="mk-MK"/>
              </w:rPr>
              <w:t xml:space="preserve"> реновирање </w:t>
            </w:r>
          </w:p>
          <w:p w14:paraId="20AD8A81" w14:textId="77777777" w:rsidR="00D8762F" w:rsidRPr="00D8762F" w:rsidRDefault="00D8762F" w:rsidP="005175ED">
            <w:pPr>
              <w:pStyle w:val="NoSpacing"/>
              <w:rPr>
                <w:rFonts w:eastAsia="Arial"/>
                <w:color w:val="000000"/>
                <w:lang w:val="mk-MK"/>
              </w:rPr>
            </w:pPr>
            <w:r w:rsidRPr="00D8762F">
              <w:rPr>
                <w:rFonts w:eastAsia="Arial"/>
                <w:color w:val="000000"/>
                <w:lang w:val="mk-MK"/>
              </w:rPr>
              <w:t>на спортските терени</w:t>
            </w:r>
          </w:p>
        </w:tc>
        <w:tc>
          <w:tcPr>
            <w:tcW w:w="1605" w:type="dxa"/>
          </w:tcPr>
          <w:p w14:paraId="3CA72E63" w14:textId="77777777" w:rsidR="00D8762F" w:rsidRPr="00D8762F" w:rsidRDefault="00D8762F" w:rsidP="005175ED">
            <w:pPr>
              <w:rPr>
                <w:rFonts w:cs="Calibri"/>
                <w:lang w:val="mk-MK"/>
              </w:rPr>
            </w:pPr>
            <w:r w:rsidRPr="00D8762F">
              <w:rPr>
                <w:rFonts w:cs="Calibri"/>
                <w:lang w:val="mk-MK"/>
              </w:rPr>
              <w:t>Декември 2024</w:t>
            </w:r>
          </w:p>
        </w:tc>
        <w:tc>
          <w:tcPr>
            <w:tcW w:w="1970" w:type="dxa"/>
            <w:vMerge/>
          </w:tcPr>
          <w:p w14:paraId="74AB564A" w14:textId="77777777" w:rsidR="00D8762F" w:rsidRPr="00D8762F" w:rsidRDefault="00D8762F" w:rsidP="005175ED">
            <w:pPr>
              <w:rPr>
                <w:rFonts w:cs="Calibri"/>
              </w:rPr>
            </w:pPr>
          </w:p>
        </w:tc>
        <w:tc>
          <w:tcPr>
            <w:tcW w:w="1807" w:type="dxa"/>
            <w:vMerge/>
          </w:tcPr>
          <w:p w14:paraId="6C1A5C47" w14:textId="77777777" w:rsidR="00D8762F" w:rsidRPr="00D8762F" w:rsidRDefault="00D8762F" w:rsidP="005175ED">
            <w:pPr>
              <w:rPr>
                <w:rFonts w:cs="Calibri"/>
              </w:rPr>
            </w:pPr>
          </w:p>
        </w:tc>
        <w:tc>
          <w:tcPr>
            <w:tcW w:w="1600" w:type="dxa"/>
            <w:vMerge/>
          </w:tcPr>
          <w:p w14:paraId="4A52F253" w14:textId="77777777" w:rsidR="00D8762F" w:rsidRPr="00D8762F" w:rsidRDefault="00D8762F" w:rsidP="005175ED">
            <w:pPr>
              <w:rPr>
                <w:rFonts w:cs="Calibri"/>
              </w:rPr>
            </w:pPr>
          </w:p>
        </w:tc>
        <w:tc>
          <w:tcPr>
            <w:tcW w:w="2108" w:type="dxa"/>
          </w:tcPr>
          <w:p w14:paraId="6B272E98" w14:textId="77777777" w:rsidR="00D8762F" w:rsidRPr="00D8762F" w:rsidRDefault="00D8762F" w:rsidP="005175ED">
            <w:pPr>
              <w:rPr>
                <w:rFonts w:cs="Calibri"/>
              </w:rPr>
            </w:pPr>
            <w:r w:rsidRPr="00D8762F">
              <w:rPr>
                <w:rFonts w:cs="Calibri"/>
              </w:rPr>
              <w:t>Изготвен предлог проект</w:t>
            </w:r>
          </w:p>
        </w:tc>
        <w:tc>
          <w:tcPr>
            <w:tcW w:w="1515" w:type="dxa"/>
            <w:vMerge/>
          </w:tcPr>
          <w:p w14:paraId="59337241" w14:textId="77777777" w:rsidR="00D8762F" w:rsidRPr="00D8762F" w:rsidRDefault="00D8762F" w:rsidP="005175ED">
            <w:pPr>
              <w:rPr>
                <w:rFonts w:cs="Calibri"/>
              </w:rPr>
            </w:pPr>
          </w:p>
        </w:tc>
        <w:tc>
          <w:tcPr>
            <w:tcW w:w="1631" w:type="dxa"/>
            <w:vMerge/>
          </w:tcPr>
          <w:p w14:paraId="25B31D54" w14:textId="77777777" w:rsidR="00D8762F" w:rsidRPr="00D8762F" w:rsidRDefault="00D8762F" w:rsidP="005175ED">
            <w:pPr>
              <w:rPr>
                <w:rFonts w:cs="Calibri"/>
              </w:rPr>
            </w:pPr>
          </w:p>
        </w:tc>
      </w:tr>
      <w:tr w:rsidR="00A0221A" w:rsidRPr="00D8762F" w14:paraId="6D3E2814" w14:textId="77777777" w:rsidTr="00A0221A">
        <w:trPr>
          <w:trHeight w:val="901"/>
          <w:jc w:val="center"/>
        </w:trPr>
        <w:tc>
          <w:tcPr>
            <w:tcW w:w="1773" w:type="dxa"/>
            <w:vMerge/>
            <w:shd w:val="clear" w:color="auto" w:fill="FFE599" w:themeFill="accent4" w:themeFillTint="66"/>
          </w:tcPr>
          <w:p w14:paraId="2F513448" w14:textId="77777777" w:rsidR="00D8762F" w:rsidRPr="00D8762F" w:rsidRDefault="00D8762F" w:rsidP="005175ED">
            <w:pPr>
              <w:rPr>
                <w:rFonts w:cs="Calibri"/>
                <w:b/>
                <w:lang w:val="mk-MK"/>
              </w:rPr>
            </w:pPr>
          </w:p>
        </w:tc>
        <w:tc>
          <w:tcPr>
            <w:tcW w:w="2146" w:type="dxa"/>
          </w:tcPr>
          <w:p w14:paraId="594F6E4B" w14:textId="77777777" w:rsidR="00D8762F" w:rsidRPr="00D8762F" w:rsidRDefault="00D8762F" w:rsidP="005175ED">
            <w:pPr>
              <w:spacing w:after="0" w:line="240" w:lineRule="auto"/>
              <w:rPr>
                <w:rFonts w:eastAsia="Arial" w:cs="Calibri"/>
                <w:color w:val="000000"/>
                <w:lang w:val="mk-MK"/>
              </w:rPr>
            </w:pPr>
            <w:r w:rsidRPr="00D8762F">
              <w:rPr>
                <w:rFonts w:eastAsia="Arial" w:cs="Calibri"/>
                <w:color w:val="000000"/>
                <w:lang w:val="mk-MK"/>
              </w:rPr>
              <w:t>Реализација на проектот</w:t>
            </w:r>
          </w:p>
          <w:p w14:paraId="57471FAB" w14:textId="77777777" w:rsidR="00D8762F" w:rsidRPr="00D8762F" w:rsidRDefault="00D8762F" w:rsidP="005175ED">
            <w:pPr>
              <w:spacing w:after="0" w:line="240" w:lineRule="auto"/>
              <w:rPr>
                <w:rFonts w:eastAsia="Arial" w:cs="Calibri"/>
                <w:color w:val="000000"/>
                <w:lang w:val="mk-MK"/>
              </w:rPr>
            </w:pPr>
          </w:p>
        </w:tc>
        <w:tc>
          <w:tcPr>
            <w:tcW w:w="1605" w:type="dxa"/>
          </w:tcPr>
          <w:p w14:paraId="5E96B697" w14:textId="77777777" w:rsidR="00D8762F" w:rsidRPr="00D8762F" w:rsidRDefault="00D8762F" w:rsidP="005175ED">
            <w:pPr>
              <w:rPr>
                <w:rFonts w:cs="Calibri"/>
                <w:lang w:val="mk-MK"/>
              </w:rPr>
            </w:pPr>
            <w:r w:rsidRPr="00D8762F">
              <w:rPr>
                <w:rFonts w:cs="Calibri"/>
                <w:lang w:val="mk-MK"/>
              </w:rPr>
              <w:t>Јуни/јули 2025</w:t>
            </w:r>
          </w:p>
        </w:tc>
        <w:tc>
          <w:tcPr>
            <w:tcW w:w="1970" w:type="dxa"/>
            <w:vMerge/>
          </w:tcPr>
          <w:p w14:paraId="56E7A608" w14:textId="77777777" w:rsidR="00D8762F" w:rsidRPr="00D8762F" w:rsidRDefault="00D8762F" w:rsidP="005175ED">
            <w:pPr>
              <w:rPr>
                <w:rFonts w:cs="Calibri"/>
              </w:rPr>
            </w:pPr>
          </w:p>
        </w:tc>
        <w:tc>
          <w:tcPr>
            <w:tcW w:w="1807" w:type="dxa"/>
            <w:vMerge/>
          </w:tcPr>
          <w:p w14:paraId="0FD95F52" w14:textId="77777777" w:rsidR="00D8762F" w:rsidRPr="00D8762F" w:rsidRDefault="00D8762F" w:rsidP="005175ED">
            <w:pPr>
              <w:rPr>
                <w:rFonts w:cs="Calibri"/>
              </w:rPr>
            </w:pPr>
          </w:p>
        </w:tc>
        <w:tc>
          <w:tcPr>
            <w:tcW w:w="1600" w:type="dxa"/>
            <w:vMerge/>
          </w:tcPr>
          <w:p w14:paraId="212A7B2C" w14:textId="77777777" w:rsidR="00D8762F" w:rsidRPr="00D8762F" w:rsidRDefault="00D8762F" w:rsidP="005175ED">
            <w:pPr>
              <w:rPr>
                <w:rFonts w:cs="Calibri"/>
              </w:rPr>
            </w:pPr>
          </w:p>
        </w:tc>
        <w:tc>
          <w:tcPr>
            <w:tcW w:w="2108" w:type="dxa"/>
          </w:tcPr>
          <w:p w14:paraId="7CED55B2" w14:textId="40C3C887" w:rsidR="00D8762F" w:rsidRPr="00D8762F" w:rsidRDefault="00D8762F" w:rsidP="005175ED">
            <w:pPr>
              <w:rPr>
                <w:rFonts w:eastAsia="Arial" w:cs="Calibri"/>
                <w:color w:val="000000"/>
              </w:rPr>
            </w:pPr>
            <w:r w:rsidRPr="00D8762F">
              <w:rPr>
                <w:rFonts w:eastAsia="Arial" w:cs="Calibri"/>
                <w:color w:val="000000"/>
              </w:rPr>
              <w:t>Подобрени просторни услови (</w:t>
            </w:r>
            <w:r w:rsidRPr="00D8762F">
              <w:rPr>
                <w:rFonts w:eastAsia="Arial" w:cs="Calibri"/>
                <w:color w:val="000000"/>
                <w:lang w:val="mk-MK"/>
              </w:rPr>
              <w:t xml:space="preserve">модерен терен за </w:t>
            </w:r>
            <w:r w:rsidRPr="00D8762F">
              <w:rPr>
                <w:rFonts w:eastAsia="Arial" w:cs="Calibri"/>
                <w:color w:val="000000"/>
              </w:rPr>
              <w:t>ФЗО)</w:t>
            </w:r>
          </w:p>
        </w:tc>
        <w:tc>
          <w:tcPr>
            <w:tcW w:w="1515" w:type="dxa"/>
            <w:vMerge/>
          </w:tcPr>
          <w:p w14:paraId="37FD8F37" w14:textId="77777777" w:rsidR="00D8762F" w:rsidRPr="00D8762F" w:rsidRDefault="00D8762F" w:rsidP="005175ED">
            <w:pPr>
              <w:rPr>
                <w:rFonts w:cs="Calibri"/>
              </w:rPr>
            </w:pPr>
          </w:p>
        </w:tc>
        <w:tc>
          <w:tcPr>
            <w:tcW w:w="1631" w:type="dxa"/>
            <w:vMerge/>
          </w:tcPr>
          <w:p w14:paraId="156C0D12" w14:textId="77777777" w:rsidR="00D8762F" w:rsidRPr="00D8762F" w:rsidRDefault="00D8762F" w:rsidP="005175ED">
            <w:pPr>
              <w:rPr>
                <w:rFonts w:cs="Calibri"/>
                <w:b/>
              </w:rPr>
            </w:pPr>
          </w:p>
        </w:tc>
      </w:tr>
      <w:tr w:rsidR="00A0221A" w:rsidRPr="00D8762F" w14:paraId="4FB64D89" w14:textId="77777777" w:rsidTr="00A0221A">
        <w:trPr>
          <w:trHeight w:val="150"/>
          <w:jc w:val="center"/>
        </w:trPr>
        <w:tc>
          <w:tcPr>
            <w:tcW w:w="1773" w:type="dxa"/>
            <w:shd w:val="clear" w:color="auto" w:fill="FFE599" w:themeFill="accent4" w:themeFillTint="66"/>
          </w:tcPr>
          <w:p w14:paraId="04947E7B" w14:textId="77777777" w:rsidR="00D8762F" w:rsidRPr="00D8762F" w:rsidRDefault="00D8762F" w:rsidP="005175ED">
            <w:pPr>
              <w:pStyle w:val="NoSpacing"/>
              <w:rPr>
                <w:b/>
              </w:rPr>
            </w:pPr>
            <w:r w:rsidRPr="00D8762F">
              <w:rPr>
                <w:b/>
                <w:lang w:val="mk-MK"/>
              </w:rPr>
              <w:t>2.</w:t>
            </w:r>
            <w:r w:rsidRPr="00D8762F">
              <w:rPr>
                <w:b/>
              </w:rPr>
              <w:t xml:space="preserve"> Набавка на клупи и столови за</w:t>
            </w:r>
            <w:r w:rsidRPr="00D8762F">
              <w:rPr>
                <w:b/>
                <w:lang w:val="mk-MK"/>
              </w:rPr>
              <w:t xml:space="preserve"> </w:t>
            </w:r>
            <w:r w:rsidRPr="00D8762F">
              <w:rPr>
                <w:b/>
              </w:rPr>
              <w:t>учениците,</w:t>
            </w:r>
          </w:p>
          <w:p w14:paraId="4FC4E7DC" w14:textId="77777777" w:rsidR="00D8762F" w:rsidRPr="00D8762F" w:rsidRDefault="00D8762F" w:rsidP="005175ED">
            <w:pPr>
              <w:pStyle w:val="NoSpacing"/>
              <w:rPr>
                <w:b/>
                <w:lang w:val="mk-MK"/>
              </w:rPr>
            </w:pPr>
            <w:r w:rsidRPr="00D8762F">
              <w:rPr>
                <w:b/>
                <w:lang w:val="mk-MK"/>
              </w:rPr>
              <w:t>замена на застарена дограма(врати)</w:t>
            </w:r>
          </w:p>
        </w:tc>
        <w:tc>
          <w:tcPr>
            <w:tcW w:w="2146" w:type="dxa"/>
          </w:tcPr>
          <w:p w14:paraId="4FFFBF15" w14:textId="77777777" w:rsidR="00D8762F" w:rsidRPr="00D8762F" w:rsidRDefault="00D8762F" w:rsidP="005175ED">
            <w:pPr>
              <w:rPr>
                <w:rFonts w:cs="Calibri"/>
              </w:rPr>
            </w:pPr>
            <w:r w:rsidRPr="00D8762F">
              <w:rPr>
                <w:rFonts w:cs="Calibri"/>
              </w:rPr>
              <w:t>Изработка на план за набавки;</w:t>
            </w:r>
          </w:p>
        </w:tc>
        <w:tc>
          <w:tcPr>
            <w:tcW w:w="1605" w:type="dxa"/>
          </w:tcPr>
          <w:p w14:paraId="37CB0CF0" w14:textId="77777777" w:rsidR="00A0221A" w:rsidRDefault="00A0221A" w:rsidP="00D8762F">
            <w:pPr>
              <w:pStyle w:val="NoSpacing"/>
            </w:pPr>
            <w:r>
              <w:t>Октомври</w:t>
            </w:r>
          </w:p>
          <w:p w14:paraId="2AE89062" w14:textId="7E67FA54" w:rsidR="00D8762F" w:rsidRDefault="00A0221A" w:rsidP="00D8762F">
            <w:pPr>
              <w:pStyle w:val="NoSpacing"/>
            </w:pPr>
            <w:r>
              <w:rPr>
                <w:lang w:val="mk-MK"/>
              </w:rPr>
              <w:t>/</w:t>
            </w:r>
            <w:r w:rsidR="00D8762F" w:rsidRPr="00D8762F">
              <w:t>Ноември</w:t>
            </w:r>
          </w:p>
          <w:p w14:paraId="72FF8B96" w14:textId="19213B31" w:rsidR="00D8762F" w:rsidRPr="00D8762F" w:rsidRDefault="00D8762F" w:rsidP="00D8762F">
            <w:pPr>
              <w:pStyle w:val="NoSpacing"/>
            </w:pPr>
            <w:r w:rsidRPr="00D8762F">
              <w:rPr>
                <w:lang w:val="mk-MK"/>
              </w:rPr>
              <w:t>2024</w:t>
            </w:r>
          </w:p>
        </w:tc>
        <w:tc>
          <w:tcPr>
            <w:tcW w:w="1970" w:type="dxa"/>
          </w:tcPr>
          <w:p w14:paraId="0D990934" w14:textId="77777777" w:rsidR="00D8762F" w:rsidRDefault="00D8762F" w:rsidP="00D8762F">
            <w:pPr>
              <w:pStyle w:val="NoSpacing"/>
            </w:pPr>
            <w:r w:rsidRPr="00D8762F">
              <w:t xml:space="preserve">Директор Наставници Активи </w:t>
            </w:r>
          </w:p>
          <w:p w14:paraId="339DEF76" w14:textId="77777777" w:rsidR="00D8762F" w:rsidRDefault="00D8762F" w:rsidP="00D8762F">
            <w:pPr>
              <w:pStyle w:val="NoSpacing"/>
            </w:pPr>
            <w:r w:rsidRPr="00D8762F">
              <w:t xml:space="preserve">Комисија за јавни набавки </w:t>
            </w:r>
          </w:p>
          <w:p w14:paraId="509AF9B2" w14:textId="22125043" w:rsidR="00D8762F" w:rsidRPr="00D8762F" w:rsidRDefault="00D8762F" w:rsidP="00D8762F">
            <w:pPr>
              <w:pStyle w:val="NoSpacing"/>
            </w:pPr>
            <w:r w:rsidRPr="00D8762F">
              <w:t>Тим</w:t>
            </w:r>
          </w:p>
        </w:tc>
        <w:tc>
          <w:tcPr>
            <w:tcW w:w="1807" w:type="dxa"/>
          </w:tcPr>
          <w:p w14:paraId="27F11F72" w14:textId="77777777" w:rsidR="00D8762F" w:rsidRDefault="00D8762F" w:rsidP="005175ED">
            <w:pPr>
              <w:rPr>
                <w:rFonts w:cs="Calibri"/>
              </w:rPr>
            </w:pPr>
            <w:r w:rsidRPr="00D8762F">
              <w:rPr>
                <w:rFonts w:cs="Calibri"/>
              </w:rPr>
              <w:t xml:space="preserve">Пописни листи Каталози </w:t>
            </w:r>
          </w:p>
          <w:p w14:paraId="6469F369" w14:textId="7553B91A" w:rsidR="00D8762F" w:rsidRPr="00D8762F" w:rsidRDefault="00D8762F" w:rsidP="005175ED">
            <w:pPr>
              <w:rPr>
                <w:rFonts w:cs="Calibri"/>
              </w:rPr>
            </w:pPr>
            <w:r w:rsidRPr="00D8762F">
              <w:rPr>
                <w:rFonts w:cs="Calibri"/>
              </w:rPr>
              <w:t>Предлози и идејни решенија</w:t>
            </w:r>
          </w:p>
        </w:tc>
        <w:tc>
          <w:tcPr>
            <w:tcW w:w="1600" w:type="dxa"/>
          </w:tcPr>
          <w:p w14:paraId="4FABE380" w14:textId="77777777" w:rsidR="00D8762F" w:rsidRPr="00D8762F" w:rsidRDefault="00D8762F" w:rsidP="005175ED">
            <w:pPr>
              <w:rPr>
                <w:rFonts w:cs="Calibri"/>
              </w:rPr>
            </w:pPr>
            <w:r w:rsidRPr="00D8762F">
              <w:rPr>
                <w:rFonts w:cs="Calibri"/>
              </w:rPr>
              <w:t>Ценовници Формулари од тимот за проценка</w:t>
            </w:r>
          </w:p>
        </w:tc>
        <w:tc>
          <w:tcPr>
            <w:tcW w:w="2108" w:type="dxa"/>
          </w:tcPr>
          <w:p w14:paraId="104395F8" w14:textId="77777777" w:rsidR="00D8762F" w:rsidRPr="00D8762F" w:rsidRDefault="00D8762F" w:rsidP="005175ED">
            <w:pPr>
              <w:rPr>
                <w:rFonts w:cs="Calibri"/>
              </w:rPr>
            </w:pPr>
            <w:r w:rsidRPr="00D8762F">
              <w:rPr>
                <w:rFonts w:cs="Calibri"/>
              </w:rPr>
              <w:t>Нови и обновени простории</w:t>
            </w:r>
          </w:p>
        </w:tc>
        <w:tc>
          <w:tcPr>
            <w:tcW w:w="1515" w:type="dxa"/>
          </w:tcPr>
          <w:p w14:paraId="0BDD1739" w14:textId="77777777" w:rsidR="00D8762F" w:rsidRPr="00D8762F" w:rsidRDefault="00D8762F" w:rsidP="005175ED">
            <w:pPr>
              <w:rPr>
                <w:rFonts w:cs="Calibri"/>
              </w:rPr>
            </w:pPr>
            <w:r w:rsidRPr="00D8762F">
              <w:rPr>
                <w:rFonts w:cs="Calibri"/>
              </w:rPr>
              <w:t>Директор, Тим Комисија за јавни набавки</w:t>
            </w:r>
          </w:p>
        </w:tc>
        <w:tc>
          <w:tcPr>
            <w:tcW w:w="1631" w:type="dxa"/>
          </w:tcPr>
          <w:p w14:paraId="3BD0AE2A" w14:textId="77777777" w:rsidR="00D8762F" w:rsidRPr="00D8762F" w:rsidRDefault="00D8762F" w:rsidP="005175ED">
            <w:pPr>
              <w:rPr>
                <w:rFonts w:cs="Calibri"/>
              </w:rPr>
            </w:pPr>
            <w:r w:rsidRPr="00D8762F">
              <w:rPr>
                <w:rFonts w:cs="Calibri"/>
              </w:rPr>
              <w:t>Согласно планот за јавни набавки</w:t>
            </w:r>
          </w:p>
        </w:tc>
      </w:tr>
      <w:tr w:rsidR="00D8762F" w:rsidRPr="00D8762F" w14:paraId="0A21AA4C" w14:textId="77777777" w:rsidTr="00A0221A">
        <w:trPr>
          <w:trHeight w:val="150"/>
          <w:jc w:val="center"/>
        </w:trPr>
        <w:tc>
          <w:tcPr>
            <w:tcW w:w="16155" w:type="dxa"/>
            <w:gridSpan w:val="9"/>
            <w:shd w:val="clear" w:color="auto" w:fill="FFE599" w:themeFill="accent4" w:themeFillTint="66"/>
          </w:tcPr>
          <w:p w14:paraId="1FC9572A" w14:textId="77777777" w:rsidR="00D8762F" w:rsidRPr="00D8762F" w:rsidRDefault="00D8762F" w:rsidP="005175ED">
            <w:pPr>
              <w:rPr>
                <w:rFonts w:cs="Calibri"/>
                <w:b/>
                <w:lang w:val="mk-MK"/>
              </w:rPr>
            </w:pPr>
            <w:r w:rsidRPr="00D8762F">
              <w:rPr>
                <w:rFonts w:cs="Calibri"/>
                <w:b/>
                <w:lang w:val="mk-MK"/>
              </w:rPr>
              <w:t>СТРАТЕШКА ЦЕЛ БР 2.</w:t>
            </w:r>
            <w:r w:rsidRPr="00D8762F">
              <w:rPr>
                <w:rFonts w:cs="Calibri"/>
                <w:b/>
              </w:rPr>
              <w:t xml:space="preserve"> Професионален развој на наставниот кадар согласно законските промени</w:t>
            </w:r>
          </w:p>
        </w:tc>
      </w:tr>
      <w:tr w:rsidR="00A0221A" w:rsidRPr="00D8762F" w14:paraId="05253A22" w14:textId="77777777" w:rsidTr="00A050D2">
        <w:trPr>
          <w:trHeight w:val="475"/>
          <w:jc w:val="center"/>
        </w:trPr>
        <w:tc>
          <w:tcPr>
            <w:tcW w:w="1773" w:type="dxa"/>
            <w:shd w:val="clear" w:color="auto" w:fill="FFE599" w:themeFill="accent4" w:themeFillTint="66"/>
          </w:tcPr>
          <w:p w14:paraId="2AC37752" w14:textId="1DD831DF" w:rsidR="00D8762F" w:rsidRPr="00D8762F" w:rsidRDefault="00D8762F" w:rsidP="005175ED">
            <w:pPr>
              <w:rPr>
                <w:rFonts w:cs="Calibri"/>
                <w:b/>
                <w:lang w:val="mk-MK"/>
              </w:rPr>
            </w:pPr>
            <w:r w:rsidRPr="00D8762F">
              <w:rPr>
                <w:rFonts w:cs="Calibri"/>
                <w:b/>
              </w:rPr>
              <w:t>1.Подобрување на квалитетот на наставата со осовременување на нагледните средства</w:t>
            </w:r>
            <w:r>
              <w:rPr>
                <w:rFonts w:cs="Calibri"/>
                <w:b/>
                <w:lang w:val="mk-MK"/>
              </w:rPr>
              <w:t xml:space="preserve"> и з</w:t>
            </w:r>
            <w:r w:rsidRPr="00D8762F">
              <w:rPr>
                <w:rFonts w:cs="Calibri"/>
                <w:b/>
              </w:rPr>
              <w:t xml:space="preserve">богатување на училишната библиотека со лектирни </w:t>
            </w:r>
            <w:r w:rsidRPr="00D8762F">
              <w:rPr>
                <w:rFonts w:cs="Calibri"/>
                <w:b/>
              </w:rPr>
              <w:lastRenderedPageBreak/>
              <w:t>изданија за учениците</w:t>
            </w:r>
          </w:p>
        </w:tc>
        <w:tc>
          <w:tcPr>
            <w:tcW w:w="2146" w:type="dxa"/>
          </w:tcPr>
          <w:p w14:paraId="47762CCB" w14:textId="77777777" w:rsidR="00D8762F" w:rsidRDefault="00D8762F" w:rsidP="005175ED">
            <w:pPr>
              <w:rPr>
                <w:rFonts w:cs="Calibri"/>
              </w:rPr>
            </w:pPr>
            <w:r w:rsidRPr="00D8762F">
              <w:rPr>
                <w:rFonts w:cs="Calibri"/>
              </w:rPr>
              <w:lastRenderedPageBreak/>
              <w:t xml:space="preserve">Изработка на Годишна програма за професионален развој </w:t>
            </w:r>
          </w:p>
          <w:p w14:paraId="27C55916" w14:textId="57328070" w:rsidR="00D8762F" w:rsidRPr="00D8762F" w:rsidRDefault="00D8762F" w:rsidP="005175ED">
            <w:pPr>
              <w:rPr>
                <w:rFonts w:cs="Calibri"/>
              </w:rPr>
            </w:pPr>
            <w:r w:rsidRPr="00D8762F">
              <w:rPr>
                <w:rFonts w:cs="Calibri"/>
              </w:rPr>
              <w:t>Набавка на нагледни и едукативни</w:t>
            </w:r>
            <w:r w:rsidRPr="00D8762F">
              <w:rPr>
                <w:rFonts w:cs="Calibri"/>
                <w:lang w:val="mk-MK"/>
              </w:rPr>
              <w:t xml:space="preserve"> </w:t>
            </w:r>
            <w:r w:rsidRPr="00D8762F">
              <w:rPr>
                <w:rFonts w:cs="Calibri"/>
              </w:rPr>
              <w:t>дидактички средства, стручна литература</w:t>
            </w:r>
            <w:r w:rsidRPr="00D8762F">
              <w:rPr>
                <w:rFonts w:cs="Calibri"/>
                <w:lang w:val="mk-MK"/>
              </w:rPr>
              <w:t xml:space="preserve"> </w:t>
            </w:r>
            <w:r w:rsidRPr="00D8762F">
              <w:rPr>
                <w:rFonts w:cs="Calibri"/>
              </w:rPr>
              <w:t>прирачници</w:t>
            </w:r>
          </w:p>
        </w:tc>
        <w:tc>
          <w:tcPr>
            <w:tcW w:w="1605" w:type="dxa"/>
          </w:tcPr>
          <w:p w14:paraId="69B35750" w14:textId="77777777" w:rsidR="00D8762F" w:rsidRDefault="00D8762F" w:rsidP="005175ED">
            <w:pPr>
              <w:rPr>
                <w:rFonts w:cs="Calibri"/>
              </w:rPr>
            </w:pPr>
            <w:r w:rsidRPr="00D8762F">
              <w:rPr>
                <w:rFonts w:cs="Calibri"/>
              </w:rPr>
              <w:t>Септември /јуни</w:t>
            </w:r>
          </w:p>
          <w:p w14:paraId="58F761BB" w14:textId="5D8D13AF" w:rsidR="00D8762F" w:rsidRPr="00D8762F" w:rsidRDefault="00D8762F" w:rsidP="005175ED">
            <w:pPr>
              <w:rPr>
                <w:rFonts w:cs="Calibri"/>
                <w:lang w:val="mk-MK"/>
              </w:rPr>
            </w:pPr>
            <w:r>
              <w:rPr>
                <w:rFonts w:cs="Calibri"/>
                <w:lang w:val="mk-MK"/>
              </w:rPr>
              <w:t>2024</w:t>
            </w:r>
          </w:p>
        </w:tc>
        <w:tc>
          <w:tcPr>
            <w:tcW w:w="1970" w:type="dxa"/>
          </w:tcPr>
          <w:p w14:paraId="256D1A60" w14:textId="77777777" w:rsidR="00D8762F" w:rsidRPr="00D8762F" w:rsidRDefault="00D8762F" w:rsidP="005175ED">
            <w:pPr>
              <w:rPr>
                <w:rFonts w:cs="Calibri"/>
              </w:rPr>
            </w:pPr>
            <w:r w:rsidRPr="00D8762F">
              <w:rPr>
                <w:rFonts w:cs="Calibri"/>
              </w:rPr>
              <w:t xml:space="preserve">Директор </w:t>
            </w:r>
          </w:p>
          <w:p w14:paraId="6599ADBD" w14:textId="77777777" w:rsidR="00D8762F" w:rsidRPr="00D8762F" w:rsidRDefault="00D8762F" w:rsidP="005175ED">
            <w:pPr>
              <w:rPr>
                <w:rFonts w:cs="Calibri"/>
                <w:lang w:val="mk-MK"/>
              </w:rPr>
            </w:pPr>
            <w:r w:rsidRPr="00D8762F">
              <w:rPr>
                <w:rFonts w:cs="Calibri"/>
                <w:lang w:val="mk-MK"/>
              </w:rPr>
              <w:t>Библиотекар</w:t>
            </w:r>
          </w:p>
          <w:p w14:paraId="53AB15D5" w14:textId="77777777" w:rsidR="00D8762F" w:rsidRPr="00D8762F" w:rsidRDefault="00D8762F" w:rsidP="005175ED">
            <w:pPr>
              <w:rPr>
                <w:rFonts w:cs="Calibri"/>
              </w:rPr>
            </w:pPr>
            <w:r w:rsidRPr="00D8762F">
              <w:rPr>
                <w:rFonts w:cs="Calibri"/>
              </w:rPr>
              <w:t>Наставници Ученици</w:t>
            </w:r>
          </w:p>
        </w:tc>
        <w:tc>
          <w:tcPr>
            <w:tcW w:w="1807" w:type="dxa"/>
          </w:tcPr>
          <w:p w14:paraId="4D53E842" w14:textId="77777777" w:rsidR="00D8762F" w:rsidRDefault="00D8762F" w:rsidP="005175ED">
            <w:pPr>
              <w:rPr>
                <w:rFonts w:cs="Calibri"/>
              </w:rPr>
            </w:pPr>
            <w:r w:rsidRPr="00D8762F">
              <w:rPr>
                <w:rFonts w:cs="Calibri"/>
              </w:rPr>
              <w:t xml:space="preserve">Постоечки нагледни средства , Книжарници Тримакс, </w:t>
            </w:r>
          </w:p>
          <w:p w14:paraId="657174FA" w14:textId="0C12EE7D" w:rsidR="00D8762F" w:rsidRPr="00D8762F" w:rsidRDefault="00D8762F" w:rsidP="005175ED">
            <w:pPr>
              <w:rPr>
                <w:rFonts w:cs="Calibri"/>
              </w:rPr>
            </w:pPr>
            <w:r w:rsidRPr="00D8762F">
              <w:rPr>
                <w:rFonts w:cs="Calibri"/>
              </w:rPr>
              <w:t>Просветно дело,</w:t>
            </w:r>
          </w:p>
        </w:tc>
        <w:tc>
          <w:tcPr>
            <w:tcW w:w="1600" w:type="dxa"/>
          </w:tcPr>
          <w:p w14:paraId="4CA18A8A" w14:textId="4E4F81A3" w:rsidR="00D8762F" w:rsidRPr="00D8762F" w:rsidRDefault="00D8762F" w:rsidP="005175ED">
            <w:pPr>
              <w:rPr>
                <w:rFonts w:cs="Calibri"/>
              </w:rPr>
            </w:pPr>
            <w:r w:rsidRPr="00D8762F">
              <w:rPr>
                <w:rFonts w:cs="Calibri"/>
              </w:rPr>
              <w:t>Листи за следење на воспитно образовниот процес од страна на директор стручна слу</w:t>
            </w:r>
            <w:r>
              <w:rPr>
                <w:rFonts w:cs="Calibri"/>
                <w:lang w:val="mk-MK"/>
              </w:rPr>
              <w:t>ж</w:t>
            </w:r>
            <w:r w:rsidRPr="00D8762F">
              <w:rPr>
                <w:rFonts w:cs="Calibri"/>
              </w:rPr>
              <w:t>ба и наставници</w:t>
            </w:r>
          </w:p>
        </w:tc>
        <w:tc>
          <w:tcPr>
            <w:tcW w:w="2108" w:type="dxa"/>
          </w:tcPr>
          <w:p w14:paraId="2C2177C0" w14:textId="77777777" w:rsidR="00D8762F" w:rsidRDefault="00D8762F" w:rsidP="005175ED">
            <w:pPr>
              <w:rPr>
                <w:rFonts w:cs="Calibri"/>
              </w:rPr>
            </w:pPr>
            <w:r w:rsidRPr="00D8762F">
              <w:rPr>
                <w:rFonts w:cs="Calibri"/>
              </w:rPr>
              <w:t xml:space="preserve">Зголемена мотивација за учење кај учениците Реализација на квалитетна настава со примена на современи методи и техники </w:t>
            </w:r>
          </w:p>
          <w:p w14:paraId="6C4CA34D" w14:textId="136BDD9C" w:rsidR="00D8762F" w:rsidRPr="00D8762F" w:rsidRDefault="00D8762F" w:rsidP="005175ED">
            <w:pPr>
              <w:rPr>
                <w:rFonts w:cs="Calibri"/>
              </w:rPr>
            </w:pPr>
            <w:r w:rsidRPr="00D8762F">
              <w:rPr>
                <w:rFonts w:cs="Calibri"/>
              </w:rPr>
              <w:lastRenderedPageBreak/>
              <w:t>Повисок успех кај учениците</w:t>
            </w:r>
          </w:p>
        </w:tc>
        <w:tc>
          <w:tcPr>
            <w:tcW w:w="1515" w:type="dxa"/>
          </w:tcPr>
          <w:p w14:paraId="5321B2A3" w14:textId="77777777" w:rsidR="00D8762F" w:rsidRPr="00D8762F" w:rsidRDefault="00D8762F" w:rsidP="005175ED">
            <w:pPr>
              <w:rPr>
                <w:rFonts w:cs="Calibri"/>
              </w:rPr>
            </w:pPr>
            <w:r w:rsidRPr="00D8762F">
              <w:rPr>
                <w:rFonts w:cs="Calibri"/>
              </w:rPr>
              <w:lastRenderedPageBreak/>
              <w:t xml:space="preserve">Директор, </w:t>
            </w:r>
          </w:p>
          <w:p w14:paraId="4ECF062F" w14:textId="77777777" w:rsidR="00D8762F" w:rsidRPr="00D8762F" w:rsidRDefault="00D8762F" w:rsidP="005175ED">
            <w:pPr>
              <w:rPr>
                <w:rFonts w:cs="Calibri"/>
                <w:lang w:val="mk-MK"/>
              </w:rPr>
            </w:pPr>
            <w:r w:rsidRPr="00D8762F">
              <w:rPr>
                <w:rFonts w:cs="Calibri"/>
                <w:lang w:val="mk-MK"/>
              </w:rPr>
              <w:t>Библиотекар</w:t>
            </w:r>
          </w:p>
          <w:p w14:paraId="772D1349" w14:textId="77777777" w:rsidR="00D8762F" w:rsidRPr="00D8762F" w:rsidRDefault="00D8762F" w:rsidP="005175ED">
            <w:pPr>
              <w:rPr>
                <w:rFonts w:cs="Calibri"/>
              </w:rPr>
            </w:pPr>
            <w:r w:rsidRPr="00D8762F">
              <w:rPr>
                <w:rFonts w:cs="Calibri"/>
              </w:rPr>
              <w:t>Наставници</w:t>
            </w:r>
          </w:p>
        </w:tc>
        <w:tc>
          <w:tcPr>
            <w:tcW w:w="1631" w:type="dxa"/>
          </w:tcPr>
          <w:p w14:paraId="1749CC09" w14:textId="77777777" w:rsidR="00D8762F" w:rsidRPr="00D8762F" w:rsidRDefault="00D8762F" w:rsidP="005175ED">
            <w:pPr>
              <w:rPr>
                <w:rFonts w:cs="Calibri"/>
              </w:rPr>
            </w:pPr>
            <w:r w:rsidRPr="00D8762F">
              <w:rPr>
                <w:rFonts w:cs="Calibri"/>
              </w:rPr>
              <w:t>Согласно планот за јавни набавки</w:t>
            </w:r>
          </w:p>
        </w:tc>
      </w:tr>
      <w:tr w:rsidR="00A0221A" w:rsidRPr="00D8762F" w14:paraId="7A6F7948" w14:textId="77777777" w:rsidTr="00A050D2">
        <w:trPr>
          <w:trHeight w:val="2483"/>
          <w:jc w:val="center"/>
        </w:trPr>
        <w:tc>
          <w:tcPr>
            <w:tcW w:w="1773" w:type="dxa"/>
            <w:shd w:val="clear" w:color="auto" w:fill="FFE599" w:themeFill="accent4" w:themeFillTint="66"/>
          </w:tcPr>
          <w:p w14:paraId="0033DB0F" w14:textId="77777777" w:rsidR="00D8762F" w:rsidRPr="00D8762F" w:rsidRDefault="00D8762F" w:rsidP="005175ED">
            <w:pPr>
              <w:rPr>
                <w:rFonts w:cs="Calibri"/>
                <w:b/>
              </w:rPr>
            </w:pPr>
            <w:r w:rsidRPr="00D8762F">
              <w:rPr>
                <w:rFonts w:cs="Calibri"/>
                <w:b/>
              </w:rPr>
              <w:t>2.Професионален развој и усовршување на наставниот кадар</w:t>
            </w:r>
          </w:p>
        </w:tc>
        <w:tc>
          <w:tcPr>
            <w:tcW w:w="2146" w:type="dxa"/>
          </w:tcPr>
          <w:p w14:paraId="60678479" w14:textId="77777777" w:rsidR="00D8762F" w:rsidRPr="00D8762F" w:rsidRDefault="00D8762F" w:rsidP="005175ED">
            <w:pPr>
              <w:rPr>
                <w:rFonts w:cs="Calibri"/>
                <w:lang w:val="mk-MK"/>
              </w:rPr>
            </w:pPr>
            <w:r w:rsidRPr="00D8762F">
              <w:rPr>
                <w:rFonts w:cs="Calibri"/>
                <w:lang w:val="mk-MK"/>
              </w:rPr>
              <w:t>Следење на обуки  идентификувани во годишниот план за проф.развој на наставниците и стручната служба</w:t>
            </w:r>
          </w:p>
          <w:p w14:paraId="7E51EE5F" w14:textId="77777777" w:rsidR="00D8762F" w:rsidRPr="00D8762F" w:rsidRDefault="00D8762F" w:rsidP="005175ED">
            <w:pPr>
              <w:rPr>
                <w:rFonts w:cs="Calibri"/>
                <w:lang w:val="mk-MK"/>
              </w:rPr>
            </w:pPr>
            <w:r w:rsidRPr="00D8762F">
              <w:rPr>
                <w:rFonts w:cs="Calibri"/>
              </w:rPr>
              <w:t>Организирање на интерни обуки и нагледни часови</w:t>
            </w:r>
          </w:p>
        </w:tc>
        <w:tc>
          <w:tcPr>
            <w:tcW w:w="1605" w:type="dxa"/>
          </w:tcPr>
          <w:p w14:paraId="2832A7A0" w14:textId="77777777" w:rsidR="00D8762F" w:rsidRPr="00D8762F" w:rsidRDefault="00D8762F" w:rsidP="005175ED">
            <w:pPr>
              <w:rPr>
                <w:rFonts w:cs="Calibri"/>
                <w:lang w:val="mk-MK"/>
              </w:rPr>
            </w:pPr>
            <w:r w:rsidRPr="00D8762F">
              <w:rPr>
                <w:rFonts w:cs="Calibri"/>
                <w:lang w:val="mk-MK"/>
              </w:rPr>
              <w:t>Во текот на целата учебна година</w:t>
            </w:r>
          </w:p>
        </w:tc>
        <w:tc>
          <w:tcPr>
            <w:tcW w:w="1970" w:type="dxa"/>
          </w:tcPr>
          <w:p w14:paraId="24DFEBE1" w14:textId="77777777" w:rsidR="00D8762F" w:rsidRDefault="00D8762F" w:rsidP="005175ED">
            <w:pPr>
              <w:rPr>
                <w:rFonts w:cs="Calibri"/>
              </w:rPr>
            </w:pPr>
            <w:r w:rsidRPr="00D8762F">
              <w:rPr>
                <w:rFonts w:cs="Calibri"/>
              </w:rPr>
              <w:t xml:space="preserve">Директор </w:t>
            </w:r>
          </w:p>
          <w:p w14:paraId="4D099F71" w14:textId="793BDB42" w:rsidR="00D8762F" w:rsidRDefault="00D8762F" w:rsidP="005175ED">
            <w:pPr>
              <w:rPr>
                <w:rFonts w:cs="Calibri"/>
              </w:rPr>
            </w:pPr>
            <w:r>
              <w:rPr>
                <w:rFonts w:cs="Calibri"/>
              </w:rPr>
              <w:t>С</w:t>
            </w:r>
            <w:r w:rsidRPr="00D8762F">
              <w:rPr>
                <w:rFonts w:cs="Calibri"/>
              </w:rPr>
              <w:t xml:space="preserve">тручна служба </w:t>
            </w:r>
          </w:p>
          <w:p w14:paraId="3A557B5E" w14:textId="01CA6822" w:rsidR="00D8762F" w:rsidRPr="00D8762F" w:rsidRDefault="00D8762F" w:rsidP="005175ED">
            <w:pPr>
              <w:rPr>
                <w:rFonts w:cs="Calibri"/>
              </w:rPr>
            </w:pPr>
            <w:r w:rsidRPr="00D8762F">
              <w:rPr>
                <w:rFonts w:cs="Calibri"/>
              </w:rPr>
              <w:t>Наставници</w:t>
            </w:r>
          </w:p>
        </w:tc>
        <w:tc>
          <w:tcPr>
            <w:tcW w:w="1807" w:type="dxa"/>
          </w:tcPr>
          <w:p w14:paraId="7C6AA19B" w14:textId="77777777" w:rsidR="00D8762F" w:rsidRPr="00D8762F" w:rsidRDefault="00D8762F" w:rsidP="005175ED">
            <w:pPr>
              <w:rPr>
                <w:rFonts w:cs="Calibri"/>
              </w:rPr>
            </w:pPr>
            <w:r w:rsidRPr="00D8762F">
              <w:rPr>
                <w:rFonts w:cs="Calibri"/>
              </w:rPr>
              <w:t xml:space="preserve">Човечки ресурси, </w:t>
            </w:r>
          </w:p>
          <w:p w14:paraId="21C6BD0F" w14:textId="77777777" w:rsidR="00D8762F" w:rsidRPr="00D8762F" w:rsidRDefault="00D8762F" w:rsidP="005175ED">
            <w:pPr>
              <w:rPr>
                <w:rFonts w:cs="Calibri"/>
              </w:rPr>
            </w:pPr>
            <w:r w:rsidRPr="00D8762F">
              <w:rPr>
                <w:rFonts w:cs="Calibri"/>
              </w:rPr>
              <w:t>LCD-проектор</w:t>
            </w:r>
          </w:p>
        </w:tc>
        <w:tc>
          <w:tcPr>
            <w:tcW w:w="1600" w:type="dxa"/>
          </w:tcPr>
          <w:p w14:paraId="604FA4C4" w14:textId="77777777" w:rsidR="00D8762F" w:rsidRPr="00D8762F" w:rsidRDefault="00D8762F" w:rsidP="005175ED">
            <w:pPr>
              <w:rPr>
                <w:rFonts w:cs="Calibri"/>
              </w:rPr>
            </w:pPr>
            <w:r w:rsidRPr="00D8762F">
              <w:rPr>
                <w:rFonts w:cs="Calibri"/>
              </w:rPr>
              <w:t xml:space="preserve">Анкетен прашалник </w:t>
            </w:r>
          </w:p>
          <w:p w14:paraId="6A70D582" w14:textId="77777777" w:rsidR="00D8762F" w:rsidRPr="00D8762F" w:rsidRDefault="00D8762F" w:rsidP="005175ED">
            <w:pPr>
              <w:rPr>
                <w:rFonts w:cs="Calibri"/>
                <w:lang w:val="mk-MK"/>
              </w:rPr>
            </w:pPr>
            <w:r w:rsidRPr="00D8762F">
              <w:rPr>
                <w:rFonts w:cs="Calibri"/>
                <w:lang w:val="mk-MK"/>
              </w:rPr>
              <w:t>Личен план за професионален развој</w:t>
            </w:r>
          </w:p>
          <w:p w14:paraId="05BBC20F" w14:textId="77777777" w:rsidR="00D8762F" w:rsidRPr="00D8762F" w:rsidRDefault="00D8762F" w:rsidP="005175ED">
            <w:pPr>
              <w:rPr>
                <w:rFonts w:cs="Calibri"/>
                <w:lang w:val="mk-MK"/>
              </w:rPr>
            </w:pPr>
            <w:r w:rsidRPr="00D8762F">
              <w:rPr>
                <w:rFonts w:cs="Calibri"/>
              </w:rPr>
              <w:t>Стручни материјали, презентација</w:t>
            </w:r>
          </w:p>
        </w:tc>
        <w:tc>
          <w:tcPr>
            <w:tcW w:w="2108" w:type="dxa"/>
          </w:tcPr>
          <w:p w14:paraId="0F106729" w14:textId="77777777" w:rsidR="00D8762F" w:rsidRPr="00D8762F" w:rsidRDefault="00D8762F" w:rsidP="005175ED">
            <w:pPr>
              <w:rPr>
                <w:rFonts w:cs="Calibri"/>
              </w:rPr>
            </w:pPr>
            <w:r w:rsidRPr="00D8762F">
              <w:rPr>
                <w:rFonts w:cs="Calibri"/>
              </w:rPr>
              <w:t xml:space="preserve">Оспособени наставници со нови знаења и вештини </w:t>
            </w:r>
          </w:p>
          <w:p w14:paraId="03523BBB" w14:textId="77777777" w:rsidR="00D8762F" w:rsidRPr="00D8762F" w:rsidRDefault="00D8762F" w:rsidP="005175ED">
            <w:pPr>
              <w:rPr>
                <w:rFonts w:cs="Calibri"/>
              </w:rPr>
            </w:pPr>
          </w:p>
          <w:p w14:paraId="04CA3261" w14:textId="77777777" w:rsidR="00D8762F" w:rsidRPr="00D8762F" w:rsidRDefault="00D8762F" w:rsidP="005175ED">
            <w:pPr>
              <w:rPr>
                <w:rFonts w:cs="Calibri"/>
              </w:rPr>
            </w:pPr>
            <w:r w:rsidRPr="00D8762F">
              <w:rPr>
                <w:rFonts w:cs="Calibri"/>
              </w:rPr>
              <w:t>Подобрен квалитет на настава</w:t>
            </w:r>
          </w:p>
          <w:p w14:paraId="564FE6C4" w14:textId="29326773" w:rsidR="00D8762F" w:rsidRPr="00D8762F" w:rsidRDefault="00D8762F" w:rsidP="005175ED">
            <w:pPr>
              <w:rPr>
                <w:rFonts w:cs="Calibri"/>
              </w:rPr>
            </w:pPr>
          </w:p>
        </w:tc>
        <w:tc>
          <w:tcPr>
            <w:tcW w:w="1515" w:type="dxa"/>
          </w:tcPr>
          <w:p w14:paraId="5254D4E7" w14:textId="77777777" w:rsidR="00D8762F" w:rsidRPr="00D8762F" w:rsidRDefault="00D8762F" w:rsidP="005175ED">
            <w:pPr>
              <w:rPr>
                <w:rFonts w:cs="Calibri"/>
              </w:rPr>
            </w:pPr>
            <w:r w:rsidRPr="00D8762F">
              <w:rPr>
                <w:rFonts w:cs="Calibri"/>
              </w:rPr>
              <w:t>Директор Стручна служба Тим на наставници</w:t>
            </w:r>
          </w:p>
        </w:tc>
        <w:tc>
          <w:tcPr>
            <w:tcW w:w="1631" w:type="dxa"/>
          </w:tcPr>
          <w:p w14:paraId="1B788ABF" w14:textId="77777777" w:rsidR="00D8762F" w:rsidRPr="00D8762F" w:rsidRDefault="00D8762F" w:rsidP="005175ED">
            <w:pPr>
              <w:rPr>
                <w:rFonts w:cs="Calibri"/>
              </w:rPr>
            </w:pPr>
            <w:r w:rsidRPr="00D8762F">
              <w:rPr>
                <w:rFonts w:cs="Calibri"/>
              </w:rPr>
              <w:t>Согласно планот за јавни набавки</w:t>
            </w:r>
          </w:p>
        </w:tc>
      </w:tr>
      <w:tr w:rsidR="00D8762F" w:rsidRPr="00D8762F" w14:paraId="2CBBDF05" w14:textId="77777777" w:rsidTr="00A0221A">
        <w:trPr>
          <w:trHeight w:val="150"/>
          <w:jc w:val="center"/>
        </w:trPr>
        <w:tc>
          <w:tcPr>
            <w:tcW w:w="16155" w:type="dxa"/>
            <w:gridSpan w:val="9"/>
            <w:shd w:val="clear" w:color="auto" w:fill="FFE599" w:themeFill="accent4" w:themeFillTint="66"/>
          </w:tcPr>
          <w:p w14:paraId="218CAC54" w14:textId="77777777" w:rsidR="00D8762F" w:rsidRPr="00D8762F" w:rsidRDefault="00D8762F" w:rsidP="005175ED">
            <w:pPr>
              <w:rPr>
                <w:rFonts w:cs="Calibri"/>
              </w:rPr>
            </w:pPr>
            <w:r w:rsidRPr="00D8762F">
              <w:rPr>
                <w:rFonts w:cs="Calibri"/>
                <w:b/>
                <w:lang w:val="mk-MK"/>
              </w:rPr>
              <w:t>СТРАТЕШКА ЦЕЛ БР.3 Вклучување на ученички  парламент во креирањето на училиштните политики</w:t>
            </w:r>
          </w:p>
        </w:tc>
      </w:tr>
      <w:tr w:rsidR="00A0221A" w:rsidRPr="00D8762F" w14:paraId="3579C4F7" w14:textId="77777777" w:rsidTr="00A0221A">
        <w:trPr>
          <w:trHeight w:val="150"/>
          <w:jc w:val="center"/>
        </w:trPr>
        <w:tc>
          <w:tcPr>
            <w:tcW w:w="1773" w:type="dxa"/>
            <w:shd w:val="clear" w:color="auto" w:fill="FFE599" w:themeFill="accent4" w:themeFillTint="66"/>
          </w:tcPr>
          <w:p w14:paraId="3E6787C0" w14:textId="77777777" w:rsidR="00D8762F" w:rsidRPr="00D8762F" w:rsidRDefault="00D8762F" w:rsidP="005175ED">
            <w:pPr>
              <w:rPr>
                <w:rFonts w:cs="Calibri"/>
                <w:b/>
                <w:lang w:val="mk-MK"/>
              </w:rPr>
            </w:pPr>
            <w:r w:rsidRPr="00D8762F">
              <w:rPr>
                <w:rFonts w:cs="Calibri"/>
                <w:b/>
                <w:lang w:val="mk-MK"/>
              </w:rPr>
              <w:t>1.</w:t>
            </w:r>
            <w:r w:rsidRPr="00D8762F">
              <w:rPr>
                <w:rFonts w:eastAsia="Times New Roman" w:cs="Calibri"/>
                <w:b/>
              </w:rPr>
              <w:t xml:space="preserve"> Формирање на ученички парламент</w:t>
            </w:r>
            <w:r w:rsidRPr="00D8762F">
              <w:rPr>
                <w:rFonts w:eastAsia="Times New Roman" w:cs="Calibri"/>
                <w:b/>
                <w:lang w:val="mk-MK"/>
              </w:rPr>
              <w:t xml:space="preserve"> </w:t>
            </w:r>
          </w:p>
        </w:tc>
        <w:tc>
          <w:tcPr>
            <w:tcW w:w="2146" w:type="dxa"/>
          </w:tcPr>
          <w:p w14:paraId="24CFAEC9" w14:textId="77777777" w:rsidR="00D8762F" w:rsidRPr="00D8762F" w:rsidRDefault="00D8762F" w:rsidP="005175ED">
            <w:pPr>
              <w:rPr>
                <w:rFonts w:cs="Calibri"/>
                <w:lang w:val="mk-MK"/>
              </w:rPr>
            </w:pPr>
            <w:r w:rsidRPr="00D8762F">
              <w:rPr>
                <w:rFonts w:cs="Calibri"/>
                <w:lang w:val="mk-MK"/>
              </w:rPr>
              <w:t>Избор на ученички парламент и негови тела</w:t>
            </w:r>
          </w:p>
          <w:p w14:paraId="4E712D49" w14:textId="77777777" w:rsidR="00D8762F" w:rsidRPr="00D8762F" w:rsidRDefault="00D8762F" w:rsidP="005175ED">
            <w:pPr>
              <w:rPr>
                <w:rFonts w:cs="Calibri"/>
                <w:lang w:val="mk-MK"/>
              </w:rPr>
            </w:pPr>
            <w:r w:rsidRPr="00D8762F">
              <w:rPr>
                <w:rFonts w:cs="Calibri"/>
                <w:lang w:val="mk-MK"/>
              </w:rPr>
              <w:t>Изготвување на програмски активности</w:t>
            </w:r>
          </w:p>
        </w:tc>
        <w:tc>
          <w:tcPr>
            <w:tcW w:w="1605" w:type="dxa"/>
          </w:tcPr>
          <w:p w14:paraId="66E3224F" w14:textId="77777777" w:rsidR="00D8762F" w:rsidRPr="00D8762F" w:rsidRDefault="00D8762F" w:rsidP="005175ED">
            <w:pPr>
              <w:rPr>
                <w:rFonts w:cs="Calibri"/>
                <w:lang w:val="mk-MK"/>
              </w:rPr>
            </w:pPr>
            <w:r w:rsidRPr="00D8762F">
              <w:rPr>
                <w:rFonts w:cs="Calibri"/>
                <w:lang w:val="mk-MK"/>
              </w:rPr>
              <w:t>Септември 2024</w:t>
            </w:r>
          </w:p>
        </w:tc>
        <w:tc>
          <w:tcPr>
            <w:tcW w:w="1970" w:type="dxa"/>
          </w:tcPr>
          <w:p w14:paraId="32A813E8" w14:textId="77777777" w:rsidR="00D8762F" w:rsidRPr="00D8762F" w:rsidRDefault="00D8762F" w:rsidP="005175ED">
            <w:pPr>
              <w:rPr>
                <w:rFonts w:cs="Calibri"/>
              </w:rPr>
            </w:pPr>
            <w:r w:rsidRPr="00D8762F">
              <w:rPr>
                <w:rFonts w:cs="Calibri"/>
              </w:rPr>
              <w:t xml:space="preserve">Директор </w:t>
            </w:r>
          </w:p>
          <w:p w14:paraId="751071A3" w14:textId="77777777" w:rsidR="00D8762F" w:rsidRPr="00D8762F" w:rsidRDefault="00D8762F" w:rsidP="005175ED">
            <w:pPr>
              <w:rPr>
                <w:rFonts w:cs="Calibri"/>
                <w:lang w:val="mk-MK"/>
              </w:rPr>
            </w:pPr>
            <w:r w:rsidRPr="00D8762F">
              <w:rPr>
                <w:rFonts w:cs="Calibri"/>
                <w:lang w:val="mk-MK"/>
              </w:rPr>
              <w:t>Стручна служба</w:t>
            </w:r>
          </w:p>
          <w:p w14:paraId="709045FF" w14:textId="77777777" w:rsidR="00D8762F" w:rsidRDefault="00D8762F" w:rsidP="005175ED">
            <w:pPr>
              <w:rPr>
                <w:rFonts w:cs="Calibri"/>
              </w:rPr>
            </w:pPr>
            <w:r w:rsidRPr="00D8762F">
              <w:rPr>
                <w:rFonts w:cs="Calibri"/>
              </w:rPr>
              <w:t xml:space="preserve">Наставници </w:t>
            </w:r>
          </w:p>
          <w:p w14:paraId="12E46990" w14:textId="36FF05DA" w:rsidR="00D8762F" w:rsidRPr="00D8762F" w:rsidRDefault="00D8762F" w:rsidP="005175ED">
            <w:pPr>
              <w:rPr>
                <w:rFonts w:cs="Calibri"/>
              </w:rPr>
            </w:pPr>
            <w:r w:rsidRPr="00D8762F">
              <w:rPr>
                <w:rFonts w:cs="Calibri"/>
              </w:rPr>
              <w:t>Ученици</w:t>
            </w:r>
          </w:p>
        </w:tc>
        <w:tc>
          <w:tcPr>
            <w:tcW w:w="1807" w:type="dxa"/>
          </w:tcPr>
          <w:p w14:paraId="5FB269CA" w14:textId="77777777" w:rsidR="00D8762F" w:rsidRPr="00D8762F" w:rsidRDefault="00D8762F" w:rsidP="005175ED">
            <w:pPr>
              <w:rPr>
                <w:rFonts w:cs="Calibri"/>
              </w:rPr>
            </w:pPr>
            <w:r w:rsidRPr="00D8762F">
              <w:rPr>
                <w:rFonts w:cs="Calibri"/>
              </w:rPr>
              <w:t xml:space="preserve">Предлози </w:t>
            </w:r>
          </w:p>
          <w:p w14:paraId="5A91583A" w14:textId="77777777" w:rsidR="00D8762F" w:rsidRPr="00D8762F" w:rsidRDefault="00D8762F" w:rsidP="005175ED">
            <w:pPr>
              <w:rPr>
                <w:rFonts w:cs="Calibri"/>
                <w:lang w:val="mk-MK"/>
              </w:rPr>
            </w:pPr>
            <w:r w:rsidRPr="00D8762F">
              <w:rPr>
                <w:rFonts w:cs="Calibri"/>
                <w:lang w:val="mk-MK"/>
              </w:rPr>
              <w:t>Прашалници</w:t>
            </w:r>
          </w:p>
          <w:p w14:paraId="14F28DDA" w14:textId="77777777" w:rsidR="00D8762F" w:rsidRPr="00D8762F" w:rsidRDefault="00D8762F" w:rsidP="005175ED">
            <w:pPr>
              <w:rPr>
                <w:rFonts w:cs="Calibri"/>
                <w:lang w:val="mk-MK"/>
              </w:rPr>
            </w:pPr>
            <w:r w:rsidRPr="00D8762F">
              <w:rPr>
                <w:rFonts w:cs="Calibri"/>
                <w:lang w:val="mk-MK"/>
              </w:rPr>
              <w:t>Дебати</w:t>
            </w:r>
          </w:p>
          <w:p w14:paraId="3838A370" w14:textId="77777777" w:rsidR="00D8762F" w:rsidRPr="00D8762F" w:rsidRDefault="00D8762F" w:rsidP="005175ED">
            <w:pPr>
              <w:rPr>
                <w:rFonts w:cs="Calibri"/>
                <w:lang w:val="mk-MK"/>
              </w:rPr>
            </w:pPr>
            <w:r w:rsidRPr="00D8762F">
              <w:rPr>
                <w:rFonts w:cs="Calibri"/>
                <w:lang w:val="mk-MK"/>
              </w:rPr>
              <w:t>белешки</w:t>
            </w:r>
          </w:p>
          <w:p w14:paraId="6FE2BED9" w14:textId="77777777" w:rsidR="00D8762F" w:rsidRPr="00D8762F" w:rsidRDefault="00D8762F" w:rsidP="005175ED">
            <w:pPr>
              <w:rPr>
                <w:rFonts w:cs="Calibri"/>
                <w:lang w:val="mk-MK"/>
              </w:rPr>
            </w:pPr>
          </w:p>
        </w:tc>
        <w:tc>
          <w:tcPr>
            <w:tcW w:w="1600" w:type="dxa"/>
          </w:tcPr>
          <w:p w14:paraId="68C08FC1" w14:textId="77777777" w:rsidR="00D8762F" w:rsidRPr="00D8762F" w:rsidRDefault="00D8762F" w:rsidP="005175ED">
            <w:pPr>
              <w:rPr>
                <w:rFonts w:cs="Calibri"/>
                <w:lang w:val="mk-MK"/>
              </w:rPr>
            </w:pPr>
            <w:r w:rsidRPr="00D8762F">
              <w:rPr>
                <w:rFonts w:cs="Calibri"/>
                <w:lang w:val="mk-MK"/>
              </w:rPr>
              <w:t>Хартија</w:t>
            </w:r>
          </w:p>
          <w:p w14:paraId="3E57C1F2" w14:textId="77777777" w:rsidR="00D8762F" w:rsidRPr="00D8762F" w:rsidRDefault="00D8762F" w:rsidP="005175ED">
            <w:pPr>
              <w:rPr>
                <w:rFonts w:cs="Calibri"/>
                <w:lang w:val="mk-MK"/>
              </w:rPr>
            </w:pPr>
            <w:r w:rsidRPr="00D8762F">
              <w:rPr>
                <w:rFonts w:cs="Calibri"/>
                <w:lang w:val="mk-MK"/>
              </w:rPr>
              <w:t>Принтер</w:t>
            </w:r>
          </w:p>
          <w:p w14:paraId="47B82ACB" w14:textId="77777777" w:rsidR="00D8762F" w:rsidRPr="00D8762F" w:rsidRDefault="00D8762F" w:rsidP="005175ED">
            <w:pPr>
              <w:rPr>
                <w:rFonts w:cs="Calibri"/>
              </w:rPr>
            </w:pPr>
            <w:r w:rsidRPr="00D8762F">
              <w:rPr>
                <w:rFonts w:cs="Calibri"/>
              </w:rPr>
              <w:t>презентација</w:t>
            </w:r>
          </w:p>
        </w:tc>
        <w:tc>
          <w:tcPr>
            <w:tcW w:w="2108" w:type="dxa"/>
          </w:tcPr>
          <w:p w14:paraId="7F4E8B54" w14:textId="77777777" w:rsidR="00D8762F" w:rsidRPr="00D8762F" w:rsidRDefault="00D8762F" w:rsidP="005175ED">
            <w:pPr>
              <w:rPr>
                <w:rFonts w:cs="Calibri"/>
                <w:lang w:val="mk-MK"/>
              </w:rPr>
            </w:pPr>
            <w:r w:rsidRPr="00D8762F">
              <w:rPr>
                <w:rFonts w:cs="Calibri"/>
                <w:lang w:val="mk-MK"/>
              </w:rPr>
              <w:t>Развивање на свеста на учениците за демократско учество и право</w:t>
            </w:r>
          </w:p>
          <w:p w14:paraId="034410B4" w14:textId="77777777" w:rsidR="00D8762F" w:rsidRPr="00D8762F" w:rsidRDefault="00D8762F" w:rsidP="005175ED">
            <w:pPr>
              <w:pStyle w:val="NoSpacing"/>
            </w:pPr>
            <w:r w:rsidRPr="00D8762F">
              <w:t>Поголема вклученост на</w:t>
            </w:r>
          </w:p>
          <w:p w14:paraId="65416E2E" w14:textId="77777777" w:rsidR="00D8762F" w:rsidRPr="00D8762F" w:rsidRDefault="00D8762F" w:rsidP="005175ED">
            <w:pPr>
              <w:pStyle w:val="NoSpacing"/>
            </w:pPr>
            <w:r w:rsidRPr="00D8762F">
              <w:t>ученичкиот</w:t>
            </w:r>
          </w:p>
          <w:p w14:paraId="1A2CBBAC" w14:textId="77777777" w:rsidR="00D8762F" w:rsidRPr="00D8762F" w:rsidRDefault="00D8762F" w:rsidP="005175ED">
            <w:pPr>
              <w:pStyle w:val="NoSpacing"/>
            </w:pPr>
            <w:r w:rsidRPr="00D8762F">
              <w:t>парламент во работата</w:t>
            </w:r>
            <w:r w:rsidRPr="00D8762F">
              <w:rPr>
                <w:lang w:val="mk-MK"/>
              </w:rPr>
              <w:t xml:space="preserve"> </w:t>
            </w:r>
            <w:r w:rsidRPr="00D8762F">
              <w:t>на</w:t>
            </w:r>
          </w:p>
          <w:p w14:paraId="4128819D" w14:textId="77777777" w:rsidR="00D8762F" w:rsidRPr="00D8762F" w:rsidRDefault="00D8762F" w:rsidP="005175ED">
            <w:pPr>
              <w:pStyle w:val="NoSpacing"/>
            </w:pPr>
            <w:r w:rsidRPr="00D8762F">
              <w:t>училиштето</w:t>
            </w:r>
          </w:p>
        </w:tc>
        <w:tc>
          <w:tcPr>
            <w:tcW w:w="1515" w:type="dxa"/>
          </w:tcPr>
          <w:p w14:paraId="4A012C7E" w14:textId="77777777" w:rsidR="00D8762F" w:rsidRPr="00D8762F" w:rsidRDefault="00D8762F" w:rsidP="005175ED">
            <w:pPr>
              <w:rPr>
                <w:rFonts w:cs="Calibri"/>
              </w:rPr>
            </w:pPr>
            <w:r w:rsidRPr="00D8762F">
              <w:rPr>
                <w:rFonts w:cs="Calibri"/>
              </w:rPr>
              <w:t xml:space="preserve">Директор </w:t>
            </w:r>
          </w:p>
          <w:p w14:paraId="2A14AA0D" w14:textId="77777777" w:rsidR="00D8762F" w:rsidRPr="00D8762F" w:rsidRDefault="00D8762F" w:rsidP="005175ED">
            <w:pPr>
              <w:rPr>
                <w:rFonts w:cs="Calibri"/>
                <w:lang w:val="mk-MK"/>
              </w:rPr>
            </w:pPr>
            <w:r w:rsidRPr="00D8762F">
              <w:rPr>
                <w:rFonts w:cs="Calibri"/>
                <w:lang w:val="mk-MK"/>
              </w:rPr>
              <w:t>Стручна служба</w:t>
            </w:r>
          </w:p>
          <w:p w14:paraId="75CC8B1D" w14:textId="77777777" w:rsidR="00D8762F" w:rsidRPr="00D8762F" w:rsidRDefault="00D8762F" w:rsidP="005175ED">
            <w:pPr>
              <w:pStyle w:val="NoSpacing"/>
              <w:rPr>
                <w:lang w:val="mk-MK"/>
              </w:rPr>
            </w:pPr>
            <w:r w:rsidRPr="00D8762F">
              <w:t>Наставници Ученици</w:t>
            </w:r>
          </w:p>
        </w:tc>
        <w:tc>
          <w:tcPr>
            <w:tcW w:w="1631" w:type="dxa"/>
          </w:tcPr>
          <w:p w14:paraId="4301C1EF" w14:textId="77777777" w:rsidR="00D8762F" w:rsidRPr="00D8762F" w:rsidRDefault="00D8762F" w:rsidP="005175ED">
            <w:pPr>
              <w:rPr>
                <w:rFonts w:cs="Calibri"/>
                <w:lang w:val="mk-MK"/>
              </w:rPr>
            </w:pPr>
            <w:r w:rsidRPr="00D8762F">
              <w:rPr>
                <w:rFonts w:cs="Calibri"/>
                <w:lang w:val="mk-MK"/>
              </w:rPr>
              <w:t>/</w:t>
            </w:r>
          </w:p>
        </w:tc>
      </w:tr>
      <w:tr w:rsidR="00A0221A" w:rsidRPr="00D8762F" w14:paraId="07928F4B" w14:textId="77777777" w:rsidTr="00A0221A">
        <w:trPr>
          <w:trHeight w:val="150"/>
          <w:jc w:val="center"/>
        </w:trPr>
        <w:tc>
          <w:tcPr>
            <w:tcW w:w="1773" w:type="dxa"/>
            <w:shd w:val="clear" w:color="auto" w:fill="FFE599" w:themeFill="accent4" w:themeFillTint="66"/>
          </w:tcPr>
          <w:p w14:paraId="1B861B17" w14:textId="77777777" w:rsidR="00D8762F" w:rsidRPr="00D8762F" w:rsidRDefault="00D8762F" w:rsidP="005175ED">
            <w:pPr>
              <w:rPr>
                <w:rFonts w:cs="Calibri"/>
                <w:b/>
              </w:rPr>
            </w:pPr>
            <w:r w:rsidRPr="00D8762F">
              <w:rPr>
                <w:rFonts w:cs="Calibri"/>
                <w:b/>
                <w:lang w:val="mk-MK"/>
              </w:rPr>
              <w:t>2.Учество на ученички парламент во воннаставни активности и преземање на иницијативи за одредени проблематики на учениците</w:t>
            </w:r>
          </w:p>
        </w:tc>
        <w:tc>
          <w:tcPr>
            <w:tcW w:w="2146" w:type="dxa"/>
          </w:tcPr>
          <w:p w14:paraId="02C9EF4A" w14:textId="77777777" w:rsidR="00D8762F" w:rsidRPr="00D8762F" w:rsidRDefault="00D8762F" w:rsidP="005175ED">
            <w:pPr>
              <w:pStyle w:val="NoSpacing"/>
            </w:pPr>
            <w:r w:rsidRPr="00D8762F">
              <w:rPr>
                <w:lang w:val="mk-MK"/>
              </w:rPr>
              <w:t>-</w:t>
            </w:r>
            <w:r w:rsidRPr="00D8762F">
              <w:t>Присусутво на состаноците на</w:t>
            </w:r>
          </w:p>
          <w:p w14:paraId="17EDAAA0" w14:textId="3A60DE3B" w:rsidR="00D8762F" w:rsidRDefault="00D8762F" w:rsidP="005175ED">
            <w:pPr>
              <w:pStyle w:val="NoSpacing"/>
            </w:pPr>
            <w:r w:rsidRPr="00D8762F">
              <w:t>Наставнички совет, Совет на родители и</w:t>
            </w:r>
            <w:r w:rsidRPr="00D8762F">
              <w:rPr>
                <w:lang w:val="mk-MK"/>
              </w:rPr>
              <w:t xml:space="preserve"> </w:t>
            </w:r>
            <w:r w:rsidRPr="00D8762F">
              <w:t>Училишен одбор</w:t>
            </w:r>
          </w:p>
          <w:p w14:paraId="313A3EFF" w14:textId="77777777" w:rsidR="00D8762F" w:rsidRPr="00D8762F" w:rsidRDefault="00D8762F" w:rsidP="005175ED">
            <w:pPr>
              <w:pStyle w:val="NoSpacing"/>
            </w:pPr>
          </w:p>
          <w:p w14:paraId="13B76D35" w14:textId="51BDD5D0" w:rsidR="00D8762F" w:rsidRPr="00D8762F" w:rsidRDefault="00D8762F" w:rsidP="005175ED">
            <w:pPr>
              <w:pStyle w:val="NoSpacing"/>
            </w:pPr>
            <w:r w:rsidRPr="00D8762F">
              <w:rPr>
                <w:lang w:val="mk-MK"/>
              </w:rPr>
              <w:t>-</w:t>
            </w:r>
            <w:r>
              <w:t>В</w:t>
            </w:r>
            <w:r w:rsidRPr="00D8762F">
              <w:t>клучување на ученици во</w:t>
            </w:r>
          </w:p>
          <w:p w14:paraId="7EE553C1" w14:textId="4B1B384E" w:rsidR="00D8762F" w:rsidRDefault="00D8762F" w:rsidP="005175ED">
            <w:pPr>
              <w:pStyle w:val="NoSpacing"/>
            </w:pPr>
            <w:r w:rsidRPr="00D8762F">
              <w:t>одредени комисии</w:t>
            </w:r>
          </w:p>
          <w:p w14:paraId="6E4BF02F" w14:textId="77777777" w:rsidR="00D8762F" w:rsidRPr="00D8762F" w:rsidRDefault="00D8762F" w:rsidP="005175ED">
            <w:pPr>
              <w:pStyle w:val="NoSpacing"/>
            </w:pPr>
          </w:p>
          <w:p w14:paraId="3ECB1A96" w14:textId="4449E68F" w:rsidR="00D8762F" w:rsidRDefault="00D8762F" w:rsidP="005175ED">
            <w:pPr>
              <w:pStyle w:val="NoSpacing"/>
              <w:rPr>
                <w:lang w:val="mk-MK"/>
              </w:rPr>
            </w:pPr>
            <w:r w:rsidRPr="00D8762F">
              <w:rPr>
                <w:lang w:val="mk-MK"/>
              </w:rPr>
              <w:t>-</w:t>
            </w:r>
            <w:r>
              <w:rPr>
                <w:lang w:val="mk-MK"/>
              </w:rPr>
              <w:t>И</w:t>
            </w:r>
            <w:r w:rsidRPr="00D8762F">
              <w:rPr>
                <w:lang w:val="mk-MK"/>
              </w:rPr>
              <w:t>ницирање на активности</w:t>
            </w:r>
            <w:r w:rsidRPr="00D8762F">
              <w:t xml:space="preserve"> </w:t>
            </w:r>
            <w:r w:rsidRPr="00D8762F">
              <w:rPr>
                <w:lang w:val="mk-MK"/>
              </w:rPr>
              <w:t xml:space="preserve">и </w:t>
            </w:r>
            <w:r w:rsidRPr="00D8762F">
              <w:rPr>
                <w:lang w:val="mk-MK"/>
              </w:rPr>
              <w:lastRenderedPageBreak/>
              <w:t>решенија за одредени проблематики</w:t>
            </w:r>
          </w:p>
          <w:p w14:paraId="621EC587" w14:textId="77777777" w:rsidR="00D8762F" w:rsidRPr="00D8762F" w:rsidRDefault="00D8762F" w:rsidP="005175ED">
            <w:pPr>
              <w:pStyle w:val="NoSpacing"/>
              <w:rPr>
                <w:lang w:val="mk-MK"/>
              </w:rPr>
            </w:pPr>
          </w:p>
          <w:p w14:paraId="10C7AF8E" w14:textId="54757DBB" w:rsidR="00D8762F" w:rsidRPr="00D8762F" w:rsidRDefault="00D8762F" w:rsidP="005175ED">
            <w:pPr>
              <w:pStyle w:val="NoSpacing"/>
              <w:rPr>
                <w:lang w:val="mk-MK"/>
              </w:rPr>
            </w:pPr>
            <w:r>
              <w:rPr>
                <w:lang w:val="mk-MK"/>
              </w:rPr>
              <w:t>-</w:t>
            </w:r>
            <w:r w:rsidRPr="00D8762F">
              <w:rPr>
                <w:lang w:val="mk-MK"/>
              </w:rPr>
              <w:t>Развивање на свеста за соп</w:t>
            </w:r>
            <w:r>
              <w:rPr>
                <w:lang w:val="mk-MK"/>
              </w:rPr>
              <w:t>с</w:t>
            </w:r>
            <w:r w:rsidRPr="00D8762F">
              <w:rPr>
                <w:lang w:val="mk-MK"/>
              </w:rPr>
              <w:t>твен став и мислење</w:t>
            </w:r>
          </w:p>
        </w:tc>
        <w:tc>
          <w:tcPr>
            <w:tcW w:w="1605" w:type="dxa"/>
          </w:tcPr>
          <w:p w14:paraId="57A6A3DD" w14:textId="77777777" w:rsidR="00D8762F" w:rsidRPr="00D8762F" w:rsidRDefault="00D8762F" w:rsidP="005175ED">
            <w:pPr>
              <w:rPr>
                <w:rFonts w:cs="Calibri"/>
              </w:rPr>
            </w:pPr>
            <w:r w:rsidRPr="00D8762F">
              <w:rPr>
                <w:rFonts w:cs="Calibri"/>
                <w:lang w:val="mk-MK"/>
              </w:rPr>
              <w:lastRenderedPageBreak/>
              <w:t>Во текот на целата учебна година</w:t>
            </w:r>
          </w:p>
        </w:tc>
        <w:tc>
          <w:tcPr>
            <w:tcW w:w="1970" w:type="dxa"/>
          </w:tcPr>
          <w:p w14:paraId="2EE947DA" w14:textId="71E95B91" w:rsidR="00D8762F" w:rsidRDefault="00D8762F" w:rsidP="005175ED">
            <w:pPr>
              <w:pStyle w:val="NoSpacing"/>
            </w:pPr>
            <w:r w:rsidRPr="00D8762F">
              <w:t>Директор</w:t>
            </w:r>
          </w:p>
          <w:p w14:paraId="206ACDC7" w14:textId="77777777" w:rsidR="00D8762F" w:rsidRPr="00D8762F" w:rsidRDefault="00D8762F" w:rsidP="005175ED">
            <w:pPr>
              <w:pStyle w:val="NoSpacing"/>
              <w:rPr>
                <w:lang w:val="mk-MK"/>
              </w:rPr>
            </w:pPr>
          </w:p>
          <w:p w14:paraId="191617A9" w14:textId="38214D7D" w:rsidR="00D8762F" w:rsidRDefault="00D8762F" w:rsidP="005175ED">
            <w:pPr>
              <w:pStyle w:val="NoSpacing"/>
            </w:pPr>
            <w:r>
              <w:t>П</w:t>
            </w:r>
            <w:r w:rsidRPr="00D8762F">
              <w:t>едагог</w:t>
            </w:r>
          </w:p>
          <w:p w14:paraId="70A674B2" w14:textId="77777777" w:rsidR="00D8762F" w:rsidRDefault="00D8762F" w:rsidP="005175ED">
            <w:pPr>
              <w:pStyle w:val="NoSpacing"/>
              <w:rPr>
                <w:lang w:val="mk-MK"/>
              </w:rPr>
            </w:pPr>
          </w:p>
          <w:p w14:paraId="4259ACEB" w14:textId="79922D3D" w:rsidR="00D8762F" w:rsidRDefault="00D8762F" w:rsidP="005175ED">
            <w:pPr>
              <w:pStyle w:val="NoSpacing"/>
            </w:pPr>
            <w:r>
              <w:t>П</w:t>
            </w:r>
            <w:r w:rsidRPr="00D8762F">
              <w:t>сихолог</w:t>
            </w:r>
          </w:p>
          <w:p w14:paraId="77DE6E13" w14:textId="77777777" w:rsidR="00D8762F" w:rsidRDefault="00D8762F" w:rsidP="005175ED">
            <w:pPr>
              <w:pStyle w:val="NoSpacing"/>
              <w:rPr>
                <w:lang w:val="mk-MK"/>
              </w:rPr>
            </w:pPr>
          </w:p>
          <w:p w14:paraId="6B30EC20" w14:textId="5EAB7D4C" w:rsidR="00D8762F" w:rsidRDefault="00D8762F" w:rsidP="005175ED">
            <w:pPr>
              <w:pStyle w:val="NoSpacing"/>
              <w:rPr>
                <w:lang w:val="mk-MK"/>
              </w:rPr>
            </w:pPr>
            <w:r>
              <w:rPr>
                <w:lang w:val="mk-MK"/>
              </w:rPr>
              <w:t>Библиотекар</w:t>
            </w:r>
          </w:p>
          <w:p w14:paraId="73F2AB64" w14:textId="77777777" w:rsidR="00D8762F" w:rsidRPr="00D8762F" w:rsidRDefault="00D8762F" w:rsidP="005175ED">
            <w:pPr>
              <w:pStyle w:val="NoSpacing"/>
              <w:rPr>
                <w:lang w:val="mk-MK"/>
              </w:rPr>
            </w:pPr>
          </w:p>
          <w:p w14:paraId="054B8A24" w14:textId="5B8F1CA9" w:rsidR="00D8762F" w:rsidRDefault="00D8762F" w:rsidP="005175ED">
            <w:pPr>
              <w:pStyle w:val="NoSpacing"/>
            </w:pPr>
            <w:r>
              <w:t>Р</w:t>
            </w:r>
            <w:r w:rsidRPr="00D8762F">
              <w:t>одители</w:t>
            </w:r>
          </w:p>
          <w:p w14:paraId="1C4B6B5E" w14:textId="77777777" w:rsidR="00D8762F" w:rsidRPr="00D8762F" w:rsidRDefault="00D8762F" w:rsidP="005175ED">
            <w:pPr>
              <w:pStyle w:val="NoSpacing"/>
              <w:rPr>
                <w:lang w:val="mk-MK"/>
              </w:rPr>
            </w:pPr>
          </w:p>
          <w:p w14:paraId="3DFF4798" w14:textId="7558E2D0" w:rsidR="00D8762F" w:rsidRDefault="00D8762F" w:rsidP="005175ED">
            <w:pPr>
              <w:pStyle w:val="NoSpacing"/>
              <w:rPr>
                <w:lang w:val="mk-MK"/>
              </w:rPr>
            </w:pPr>
            <w:r>
              <w:t>У</w:t>
            </w:r>
            <w:r w:rsidRPr="00D8762F">
              <w:t>ченици</w:t>
            </w:r>
          </w:p>
          <w:p w14:paraId="2A9BCC60" w14:textId="77777777" w:rsidR="00D8762F" w:rsidRPr="00D8762F" w:rsidRDefault="00D8762F" w:rsidP="005175ED">
            <w:pPr>
              <w:pStyle w:val="NoSpacing"/>
              <w:rPr>
                <w:lang w:val="mk-MK"/>
              </w:rPr>
            </w:pPr>
          </w:p>
          <w:p w14:paraId="056A54C2" w14:textId="42C9A8FC" w:rsidR="00D8762F" w:rsidRPr="00D8762F" w:rsidRDefault="00D8762F" w:rsidP="005175ED">
            <w:pPr>
              <w:rPr>
                <w:rFonts w:cs="Calibri"/>
              </w:rPr>
            </w:pPr>
            <w:r>
              <w:rPr>
                <w:rFonts w:cs="Calibri"/>
                <w:lang w:val="mk-MK"/>
              </w:rPr>
              <w:lastRenderedPageBreak/>
              <w:t>Н</w:t>
            </w:r>
            <w:r w:rsidRPr="00D8762F">
              <w:rPr>
                <w:rFonts w:cs="Calibri"/>
                <w:lang w:val="mk-MK"/>
              </w:rPr>
              <w:t>аставници</w:t>
            </w:r>
          </w:p>
        </w:tc>
        <w:tc>
          <w:tcPr>
            <w:tcW w:w="1807" w:type="dxa"/>
          </w:tcPr>
          <w:p w14:paraId="4A949C90" w14:textId="77777777" w:rsidR="00B216F1" w:rsidRDefault="00D8762F" w:rsidP="005175ED">
            <w:pPr>
              <w:pStyle w:val="NoSpacing"/>
              <w:rPr>
                <w:lang w:val="mk-MK"/>
              </w:rPr>
            </w:pPr>
            <w:r w:rsidRPr="00D8762F">
              <w:lastRenderedPageBreak/>
              <w:t>Разговор со членови на</w:t>
            </w:r>
            <w:r w:rsidRPr="00D8762F">
              <w:rPr>
                <w:lang w:val="mk-MK"/>
              </w:rPr>
              <w:t xml:space="preserve"> Наставнички совет,Училиштен одбор,Совет на родители,</w:t>
            </w:r>
          </w:p>
          <w:p w14:paraId="72E1CBD1" w14:textId="77777777" w:rsidR="00B216F1" w:rsidRDefault="00B216F1" w:rsidP="005175ED">
            <w:pPr>
              <w:pStyle w:val="NoSpacing"/>
              <w:rPr>
                <w:lang w:val="mk-MK"/>
              </w:rPr>
            </w:pPr>
          </w:p>
          <w:p w14:paraId="65743752" w14:textId="77777777" w:rsidR="00B216F1" w:rsidRDefault="00B216F1" w:rsidP="005175ED">
            <w:pPr>
              <w:pStyle w:val="NoSpacing"/>
              <w:rPr>
                <w:lang w:val="mk-MK"/>
              </w:rPr>
            </w:pPr>
            <w:r>
              <w:rPr>
                <w:lang w:val="mk-MK"/>
              </w:rPr>
              <w:t>Учество во комисии како што се:</w:t>
            </w:r>
          </w:p>
          <w:p w14:paraId="247078E9" w14:textId="39968E4F" w:rsidR="00B216F1" w:rsidRDefault="00B216F1" w:rsidP="005175ED">
            <w:pPr>
              <w:pStyle w:val="NoSpacing"/>
              <w:rPr>
                <w:lang w:val="mk-MK"/>
              </w:rPr>
            </w:pPr>
            <w:r>
              <w:rPr>
                <w:lang w:val="mk-MK"/>
              </w:rPr>
              <w:t>-</w:t>
            </w:r>
            <w:r w:rsidR="00D8762F" w:rsidRPr="00D8762F">
              <w:rPr>
                <w:lang w:val="mk-MK"/>
              </w:rPr>
              <w:t>комисии за екскурзија</w:t>
            </w:r>
          </w:p>
          <w:p w14:paraId="1EDF75EA" w14:textId="5F7E9B79" w:rsidR="00B216F1" w:rsidRDefault="00B216F1" w:rsidP="005175ED">
            <w:pPr>
              <w:pStyle w:val="NoSpacing"/>
              <w:rPr>
                <w:lang w:val="mk-MK"/>
              </w:rPr>
            </w:pPr>
            <w:r>
              <w:rPr>
                <w:lang w:val="mk-MK"/>
              </w:rPr>
              <w:lastRenderedPageBreak/>
              <w:t>-</w:t>
            </w:r>
            <w:r w:rsidR="00D8762F" w:rsidRPr="00D8762F">
              <w:rPr>
                <w:lang w:val="mk-MK"/>
              </w:rPr>
              <w:t>патронат на училиште,</w:t>
            </w:r>
          </w:p>
          <w:p w14:paraId="2DFB941B" w14:textId="103531FC" w:rsidR="00B216F1" w:rsidRDefault="00B216F1" w:rsidP="005175ED">
            <w:pPr>
              <w:pStyle w:val="NoSpacing"/>
              <w:rPr>
                <w:lang w:val="mk-MK"/>
              </w:rPr>
            </w:pPr>
            <w:r>
              <w:rPr>
                <w:lang w:val="mk-MK"/>
              </w:rPr>
              <w:t>-</w:t>
            </w:r>
            <w:r w:rsidR="00D8762F" w:rsidRPr="00D8762F">
              <w:rPr>
                <w:lang w:val="mk-MK"/>
              </w:rPr>
              <w:t>еко одбор,</w:t>
            </w:r>
          </w:p>
          <w:p w14:paraId="0460B785" w14:textId="204D5529" w:rsidR="00B216F1" w:rsidRDefault="00B216F1" w:rsidP="005175ED">
            <w:pPr>
              <w:pStyle w:val="NoSpacing"/>
              <w:rPr>
                <w:lang w:val="mk-MK"/>
              </w:rPr>
            </w:pPr>
            <w:r>
              <w:rPr>
                <w:lang w:val="mk-MK"/>
              </w:rPr>
              <w:t>-</w:t>
            </w:r>
            <w:r w:rsidR="00D8762F" w:rsidRPr="00D8762F">
              <w:rPr>
                <w:lang w:val="mk-MK"/>
              </w:rPr>
              <w:t>полуматурска прослава</w:t>
            </w:r>
            <w:r>
              <w:rPr>
                <w:lang w:val="mk-MK"/>
              </w:rPr>
              <w:t>,</w:t>
            </w:r>
          </w:p>
          <w:p w14:paraId="1AD0D3A8" w14:textId="069B9B26" w:rsidR="00D8762F" w:rsidRPr="00A30BA1" w:rsidRDefault="00B216F1" w:rsidP="005175ED">
            <w:pPr>
              <w:pStyle w:val="NoSpacing"/>
              <w:rPr>
                <w:lang w:val="mk-MK"/>
              </w:rPr>
            </w:pPr>
            <w:r>
              <w:rPr>
                <w:lang w:val="mk-MK"/>
              </w:rPr>
              <w:t>-ГП на училиштето</w:t>
            </w:r>
          </w:p>
        </w:tc>
        <w:tc>
          <w:tcPr>
            <w:tcW w:w="1600" w:type="dxa"/>
          </w:tcPr>
          <w:p w14:paraId="5854A0D5" w14:textId="6433130B" w:rsidR="00D8762F" w:rsidRDefault="00B216F1" w:rsidP="005175ED">
            <w:pPr>
              <w:pStyle w:val="NoSpacing"/>
              <w:rPr>
                <w:lang w:val="mk-MK"/>
              </w:rPr>
            </w:pPr>
            <w:r>
              <w:lastRenderedPageBreak/>
              <w:t>А</w:t>
            </w:r>
            <w:r w:rsidR="00D8762F" w:rsidRPr="00D8762F">
              <w:t xml:space="preserve">нкета </w:t>
            </w:r>
          </w:p>
          <w:p w14:paraId="166E8842" w14:textId="77777777" w:rsidR="00B216F1" w:rsidRPr="00D8762F" w:rsidRDefault="00B216F1" w:rsidP="005175ED">
            <w:pPr>
              <w:pStyle w:val="NoSpacing"/>
              <w:rPr>
                <w:lang w:val="mk-MK"/>
              </w:rPr>
            </w:pPr>
          </w:p>
          <w:p w14:paraId="41AAEC30" w14:textId="1C689D5C" w:rsidR="00D8762F" w:rsidRDefault="00B216F1" w:rsidP="005175ED">
            <w:pPr>
              <w:pStyle w:val="NoSpacing"/>
              <w:rPr>
                <w:lang w:val="mk-MK"/>
              </w:rPr>
            </w:pPr>
            <w:r>
              <w:rPr>
                <w:lang w:val="mk-MK"/>
              </w:rPr>
              <w:t xml:space="preserve">Записници </w:t>
            </w:r>
          </w:p>
          <w:p w14:paraId="7469958E" w14:textId="77777777" w:rsidR="00B216F1" w:rsidRPr="00D8762F" w:rsidRDefault="00B216F1" w:rsidP="005175ED">
            <w:pPr>
              <w:pStyle w:val="NoSpacing"/>
              <w:rPr>
                <w:lang w:val="mk-MK"/>
              </w:rPr>
            </w:pPr>
          </w:p>
          <w:p w14:paraId="5533BAFD" w14:textId="7D5FE399" w:rsidR="00D8762F" w:rsidRPr="00D8762F" w:rsidRDefault="00B216F1" w:rsidP="005175ED">
            <w:pPr>
              <w:pStyle w:val="NoSpacing"/>
              <w:rPr>
                <w:lang w:val="mk-MK"/>
              </w:rPr>
            </w:pPr>
            <w:r>
              <w:rPr>
                <w:lang w:val="mk-MK"/>
              </w:rPr>
              <w:t>и</w:t>
            </w:r>
            <w:r w:rsidR="00D8762F" w:rsidRPr="00D8762F">
              <w:rPr>
                <w:lang w:val="mk-MK"/>
              </w:rPr>
              <w:t>звештаи</w:t>
            </w:r>
          </w:p>
          <w:p w14:paraId="3C9955AD" w14:textId="77777777" w:rsidR="00D8762F" w:rsidRPr="00D8762F" w:rsidRDefault="00D8762F" w:rsidP="005175ED">
            <w:pPr>
              <w:spacing w:after="0" w:line="240" w:lineRule="auto"/>
              <w:rPr>
                <w:rFonts w:cs="Calibri"/>
              </w:rPr>
            </w:pPr>
          </w:p>
        </w:tc>
        <w:tc>
          <w:tcPr>
            <w:tcW w:w="2108" w:type="dxa"/>
          </w:tcPr>
          <w:p w14:paraId="6178988D" w14:textId="77777777" w:rsidR="00D8762F" w:rsidRPr="00D8762F" w:rsidRDefault="00D8762F" w:rsidP="005175ED">
            <w:pPr>
              <w:pStyle w:val="NoSpacing"/>
            </w:pPr>
            <w:r w:rsidRPr="00D8762F">
              <w:t xml:space="preserve">Поттикнување на </w:t>
            </w:r>
          </w:p>
          <w:p w14:paraId="6A8136BB" w14:textId="6FBB6ECC" w:rsidR="00D8762F" w:rsidRDefault="00D8762F" w:rsidP="005175ED">
            <w:pPr>
              <w:pStyle w:val="NoSpacing"/>
            </w:pPr>
            <w:r w:rsidRPr="00D8762F">
              <w:t>иницијативност кај учениците</w:t>
            </w:r>
          </w:p>
          <w:p w14:paraId="04967B94" w14:textId="77777777" w:rsidR="00B216F1" w:rsidRPr="00D8762F" w:rsidRDefault="00B216F1" w:rsidP="005175ED">
            <w:pPr>
              <w:pStyle w:val="NoSpacing"/>
            </w:pPr>
          </w:p>
          <w:p w14:paraId="7A1D9825" w14:textId="77777777" w:rsidR="00D8762F" w:rsidRPr="00D8762F" w:rsidRDefault="00D8762F" w:rsidP="005175ED">
            <w:pPr>
              <w:pStyle w:val="NoSpacing"/>
            </w:pPr>
            <w:r w:rsidRPr="00D8762F">
              <w:t>Промовирање на граѓанските</w:t>
            </w:r>
          </w:p>
          <w:p w14:paraId="5C62B914" w14:textId="77777777" w:rsidR="00D8762F" w:rsidRPr="00D8762F" w:rsidRDefault="00D8762F" w:rsidP="005175ED">
            <w:pPr>
              <w:rPr>
                <w:rFonts w:cs="Calibri"/>
              </w:rPr>
            </w:pPr>
            <w:r w:rsidRPr="00D8762F">
              <w:rPr>
                <w:rFonts w:cs="Calibri"/>
              </w:rPr>
              <w:t>вредности</w:t>
            </w:r>
          </w:p>
        </w:tc>
        <w:tc>
          <w:tcPr>
            <w:tcW w:w="1515" w:type="dxa"/>
          </w:tcPr>
          <w:p w14:paraId="526314FF" w14:textId="4E5DA534" w:rsidR="00D8762F" w:rsidRDefault="00D8762F" w:rsidP="005175ED">
            <w:pPr>
              <w:pStyle w:val="NoSpacing"/>
            </w:pPr>
            <w:r w:rsidRPr="00D8762F">
              <w:t>Директор</w:t>
            </w:r>
          </w:p>
          <w:p w14:paraId="79978FF5" w14:textId="77777777" w:rsidR="00B216F1" w:rsidRPr="00D8762F" w:rsidRDefault="00B216F1" w:rsidP="005175ED">
            <w:pPr>
              <w:pStyle w:val="NoSpacing"/>
              <w:rPr>
                <w:lang w:val="mk-MK"/>
              </w:rPr>
            </w:pPr>
          </w:p>
          <w:p w14:paraId="3E296795" w14:textId="4EEF3D54" w:rsidR="00D8762F" w:rsidRDefault="00B216F1" w:rsidP="005175ED">
            <w:pPr>
              <w:pStyle w:val="NoSpacing"/>
            </w:pPr>
            <w:r>
              <w:t>П</w:t>
            </w:r>
            <w:r w:rsidR="00D8762F" w:rsidRPr="00D8762F">
              <w:t>едагог</w:t>
            </w:r>
          </w:p>
          <w:p w14:paraId="4B10AF4F" w14:textId="77777777" w:rsidR="00B216F1" w:rsidRPr="00D8762F" w:rsidRDefault="00B216F1" w:rsidP="005175ED">
            <w:pPr>
              <w:pStyle w:val="NoSpacing"/>
              <w:rPr>
                <w:lang w:val="mk-MK"/>
              </w:rPr>
            </w:pPr>
          </w:p>
          <w:p w14:paraId="55779D03" w14:textId="615CA764" w:rsidR="00D8762F" w:rsidRDefault="00B216F1" w:rsidP="005175ED">
            <w:pPr>
              <w:pStyle w:val="NoSpacing"/>
              <w:rPr>
                <w:lang w:val="mk-MK"/>
              </w:rPr>
            </w:pPr>
            <w:r>
              <w:t>П</w:t>
            </w:r>
            <w:r w:rsidR="00D8762F" w:rsidRPr="00D8762F">
              <w:t>сихолог</w:t>
            </w:r>
          </w:p>
          <w:p w14:paraId="3A8E8F7B" w14:textId="77777777" w:rsidR="00B216F1" w:rsidRPr="00D8762F" w:rsidRDefault="00B216F1" w:rsidP="005175ED">
            <w:pPr>
              <w:pStyle w:val="NoSpacing"/>
              <w:rPr>
                <w:lang w:val="mk-MK"/>
              </w:rPr>
            </w:pPr>
          </w:p>
          <w:p w14:paraId="68CF6CC8" w14:textId="0B649BA6" w:rsidR="00D8762F" w:rsidRDefault="00B216F1" w:rsidP="005175ED">
            <w:pPr>
              <w:pStyle w:val="NoSpacing"/>
              <w:rPr>
                <w:lang w:val="mk-MK"/>
              </w:rPr>
            </w:pPr>
            <w:r>
              <w:t>Р</w:t>
            </w:r>
            <w:r w:rsidR="00D8762F" w:rsidRPr="00D8762F">
              <w:t>одители</w:t>
            </w:r>
          </w:p>
          <w:p w14:paraId="2DB3E52E" w14:textId="77777777" w:rsidR="00B216F1" w:rsidRPr="00D8762F" w:rsidRDefault="00B216F1" w:rsidP="005175ED">
            <w:pPr>
              <w:pStyle w:val="NoSpacing"/>
              <w:rPr>
                <w:lang w:val="mk-MK"/>
              </w:rPr>
            </w:pPr>
          </w:p>
          <w:p w14:paraId="788D15AF" w14:textId="014600B8" w:rsidR="00D8762F" w:rsidRDefault="00B216F1" w:rsidP="005175ED">
            <w:pPr>
              <w:pStyle w:val="NoSpacing"/>
              <w:rPr>
                <w:lang w:val="mk-MK"/>
              </w:rPr>
            </w:pPr>
            <w:r>
              <w:t>У</w:t>
            </w:r>
            <w:r w:rsidR="00D8762F" w:rsidRPr="00D8762F">
              <w:t>ченици</w:t>
            </w:r>
          </w:p>
          <w:p w14:paraId="759652E8" w14:textId="77777777" w:rsidR="00B216F1" w:rsidRPr="00D8762F" w:rsidRDefault="00B216F1" w:rsidP="005175ED">
            <w:pPr>
              <w:pStyle w:val="NoSpacing"/>
              <w:rPr>
                <w:lang w:val="mk-MK"/>
              </w:rPr>
            </w:pPr>
          </w:p>
          <w:p w14:paraId="5785E364" w14:textId="5A1AED0C" w:rsidR="00D8762F" w:rsidRPr="00D8762F" w:rsidRDefault="00B216F1" w:rsidP="005175ED">
            <w:pPr>
              <w:rPr>
                <w:rFonts w:cs="Calibri"/>
              </w:rPr>
            </w:pPr>
            <w:r>
              <w:rPr>
                <w:rFonts w:cs="Calibri"/>
                <w:lang w:val="mk-MK"/>
              </w:rPr>
              <w:t>Н</w:t>
            </w:r>
            <w:r w:rsidR="00D8762F" w:rsidRPr="00D8762F">
              <w:rPr>
                <w:rFonts w:cs="Calibri"/>
                <w:lang w:val="mk-MK"/>
              </w:rPr>
              <w:t>аставници</w:t>
            </w:r>
          </w:p>
        </w:tc>
        <w:tc>
          <w:tcPr>
            <w:tcW w:w="1631" w:type="dxa"/>
          </w:tcPr>
          <w:p w14:paraId="4671673E" w14:textId="77777777" w:rsidR="00D8762F" w:rsidRPr="00D8762F" w:rsidRDefault="00D8762F" w:rsidP="005175ED">
            <w:pPr>
              <w:rPr>
                <w:rFonts w:cs="Calibri"/>
                <w:lang w:val="mk-MK"/>
              </w:rPr>
            </w:pPr>
            <w:r w:rsidRPr="00D8762F">
              <w:rPr>
                <w:rFonts w:cs="Calibri"/>
                <w:lang w:val="mk-MK"/>
              </w:rPr>
              <w:t>/</w:t>
            </w:r>
          </w:p>
        </w:tc>
      </w:tr>
      <w:tr w:rsidR="00D8762F" w:rsidRPr="00D8762F" w14:paraId="54DB5C00" w14:textId="77777777" w:rsidTr="00A0221A">
        <w:trPr>
          <w:trHeight w:val="150"/>
          <w:jc w:val="center"/>
        </w:trPr>
        <w:tc>
          <w:tcPr>
            <w:tcW w:w="16155" w:type="dxa"/>
            <w:gridSpan w:val="9"/>
            <w:shd w:val="clear" w:color="auto" w:fill="FFE599" w:themeFill="accent4" w:themeFillTint="66"/>
          </w:tcPr>
          <w:p w14:paraId="1C8FD497" w14:textId="77777777" w:rsidR="00D8762F" w:rsidRPr="00D8762F" w:rsidRDefault="00D8762F" w:rsidP="005175ED">
            <w:pPr>
              <w:rPr>
                <w:rFonts w:cs="Calibri"/>
              </w:rPr>
            </w:pPr>
            <w:r w:rsidRPr="00D8762F">
              <w:rPr>
                <w:rFonts w:cs="Calibri"/>
                <w:b/>
                <w:lang w:val="mk-MK"/>
              </w:rPr>
              <w:t xml:space="preserve">СТРАТЕШКА ЦЕЛ БР.4 </w:t>
            </w:r>
            <w:r w:rsidRPr="00D8762F">
              <w:rPr>
                <w:rFonts w:eastAsia="Arial" w:cs="Calibri"/>
                <w:b/>
                <w:color w:val="000000"/>
              </w:rPr>
              <w:t>Зајакнување на соработката на училиштето со родителите</w:t>
            </w:r>
          </w:p>
        </w:tc>
      </w:tr>
      <w:tr w:rsidR="00A0221A" w:rsidRPr="00D8762F" w14:paraId="438EB31E" w14:textId="77777777" w:rsidTr="00A0221A">
        <w:trPr>
          <w:trHeight w:val="150"/>
          <w:jc w:val="center"/>
        </w:trPr>
        <w:tc>
          <w:tcPr>
            <w:tcW w:w="1773" w:type="dxa"/>
            <w:shd w:val="clear" w:color="auto" w:fill="FFE599" w:themeFill="accent4" w:themeFillTint="66"/>
          </w:tcPr>
          <w:p w14:paraId="7E656036" w14:textId="77777777" w:rsidR="00D8762F" w:rsidRPr="00D8762F" w:rsidRDefault="00D8762F" w:rsidP="005175ED">
            <w:pPr>
              <w:pStyle w:val="NoSpacing"/>
              <w:rPr>
                <w:b/>
              </w:rPr>
            </w:pPr>
            <w:r w:rsidRPr="00D8762F">
              <w:rPr>
                <w:b/>
                <w:lang w:val="mk-MK"/>
              </w:rPr>
              <w:t>1.</w:t>
            </w:r>
            <w:r w:rsidRPr="00D8762F">
              <w:rPr>
                <w:b/>
              </w:rPr>
              <w:t xml:space="preserve">Зголемено учеството на </w:t>
            </w:r>
          </w:p>
          <w:p w14:paraId="1228ED42" w14:textId="77777777" w:rsidR="00D8762F" w:rsidRPr="00D8762F" w:rsidRDefault="00D8762F" w:rsidP="005175ED">
            <w:pPr>
              <w:pStyle w:val="NoSpacing"/>
              <w:rPr>
                <w:rFonts w:eastAsia="Arial"/>
                <w:b/>
                <w:color w:val="000000"/>
              </w:rPr>
            </w:pPr>
            <w:r w:rsidRPr="00D8762F">
              <w:rPr>
                <w:rFonts w:eastAsia="Arial"/>
                <w:b/>
                <w:color w:val="000000"/>
              </w:rPr>
              <w:t xml:space="preserve">родителите во </w:t>
            </w:r>
          </w:p>
          <w:p w14:paraId="4722B758" w14:textId="77777777" w:rsidR="00D8762F" w:rsidRPr="00D8762F" w:rsidRDefault="00D8762F" w:rsidP="005175ED">
            <w:pPr>
              <w:pStyle w:val="NoSpacing"/>
              <w:rPr>
                <w:rFonts w:eastAsia="Arial"/>
                <w:b/>
                <w:color w:val="000000"/>
              </w:rPr>
            </w:pPr>
            <w:r w:rsidRPr="00D8762F">
              <w:rPr>
                <w:rFonts w:eastAsia="Arial"/>
                <w:b/>
                <w:color w:val="000000"/>
              </w:rPr>
              <w:t>воспитно</w:t>
            </w:r>
          </w:p>
          <w:p w14:paraId="19E097EB" w14:textId="77777777" w:rsidR="00D8762F" w:rsidRPr="00D8762F" w:rsidRDefault="00D8762F" w:rsidP="005175ED">
            <w:pPr>
              <w:pStyle w:val="NoSpacing"/>
              <w:rPr>
                <w:rFonts w:eastAsia="Arial"/>
                <w:b/>
                <w:color w:val="000000"/>
              </w:rPr>
            </w:pPr>
            <w:r w:rsidRPr="00D8762F">
              <w:rPr>
                <w:rFonts w:eastAsia="Arial"/>
                <w:b/>
                <w:color w:val="000000"/>
              </w:rPr>
              <w:t>образовниот</w:t>
            </w:r>
          </w:p>
          <w:p w14:paraId="5830C9E4" w14:textId="77777777" w:rsidR="00D8762F" w:rsidRPr="00D8762F" w:rsidRDefault="00D8762F" w:rsidP="005175ED">
            <w:pPr>
              <w:rPr>
                <w:rFonts w:cs="Calibri"/>
              </w:rPr>
            </w:pPr>
            <w:r w:rsidRPr="00D8762F">
              <w:rPr>
                <w:rFonts w:eastAsia="Arial" w:cs="Calibri"/>
                <w:b/>
                <w:color w:val="000000"/>
              </w:rPr>
              <w:t>процес</w:t>
            </w:r>
          </w:p>
        </w:tc>
        <w:tc>
          <w:tcPr>
            <w:tcW w:w="2146" w:type="dxa"/>
          </w:tcPr>
          <w:p w14:paraId="62BE2085" w14:textId="73A21C0E" w:rsidR="00D8762F" w:rsidRPr="00D8762F" w:rsidRDefault="00B216F1" w:rsidP="005175ED">
            <w:pPr>
              <w:rPr>
                <w:rFonts w:eastAsia="Arial" w:cs="Calibri"/>
                <w:color w:val="000000"/>
              </w:rPr>
            </w:pPr>
            <w:r>
              <w:rPr>
                <w:rFonts w:eastAsia="Arial" w:cs="Calibri"/>
                <w:color w:val="000000"/>
              </w:rPr>
              <w:t>З</w:t>
            </w:r>
            <w:r w:rsidR="00D8762F" w:rsidRPr="00D8762F">
              <w:rPr>
                <w:rFonts w:eastAsia="Arial" w:cs="Calibri"/>
                <w:color w:val="000000"/>
              </w:rPr>
              <w:t>ачестени средби со родители во присуство на ученици</w:t>
            </w:r>
          </w:p>
          <w:p w14:paraId="32F26F5A" w14:textId="1BD32BDB" w:rsidR="00D8762F" w:rsidRPr="00D8762F" w:rsidRDefault="00B216F1" w:rsidP="005175ED">
            <w:pPr>
              <w:rPr>
                <w:rFonts w:cs="Calibri"/>
                <w:lang w:val="mk-MK"/>
              </w:rPr>
            </w:pPr>
            <w:r>
              <w:rPr>
                <w:rFonts w:eastAsia="Arial" w:cs="Calibri"/>
                <w:color w:val="000000"/>
                <w:lang w:val="mk-MK"/>
              </w:rPr>
              <w:t>И</w:t>
            </w:r>
            <w:r w:rsidR="00D8762F" w:rsidRPr="00D8762F">
              <w:rPr>
                <w:rFonts w:eastAsia="Arial" w:cs="Calibri"/>
                <w:color w:val="000000"/>
                <w:lang w:val="mk-MK"/>
              </w:rPr>
              <w:t>ницирање на поголемо присуство на родители на отво</w:t>
            </w:r>
            <w:r w:rsidR="00BD18F2">
              <w:rPr>
                <w:rFonts w:eastAsia="Arial" w:cs="Calibri"/>
                <w:color w:val="000000"/>
                <w:lang w:val="mk-MK"/>
              </w:rPr>
              <w:t>р</w:t>
            </w:r>
            <w:r w:rsidR="00D8762F" w:rsidRPr="00D8762F">
              <w:rPr>
                <w:rFonts w:eastAsia="Arial" w:cs="Calibri"/>
                <w:color w:val="000000"/>
                <w:lang w:val="mk-MK"/>
              </w:rPr>
              <w:t>ен ден на училиштето</w:t>
            </w:r>
          </w:p>
        </w:tc>
        <w:tc>
          <w:tcPr>
            <w:tcW w:w="1605" w:type="dxa"/>
          </w:tcPr>
          <w:p w14:paraId="7D1FCF05" w14:textId="77777777" w:rsidR="00B216F1" w:rsidRDefault="00D8762F" w:rsidP="005175ED">
            <w:pPr>
              <w:rPr>
                <w:rFonts w:cs="Calibri"/>
                <w:lang w:val="mk-MK"/>
              </w:rPr>
            </w:pPr>
            <w:r w:rsidRPr="00D8762F">
              <w:rPr>
                <w:rFonts w:cs="Calibri"/>
                <w:lang w:val="mk-MK"/>
              </w:rPr>
              <w:t>Септември 2024</w:t>
            </w:r>
          </w:p>
          <w:p w14:paraId="19A68BCA" w14:textId="5D400C2C" w:rsidR="00D8762F" w:rsidRPr="00D8762F" w:rsidRDefault="00B216F1" w:rsidP="005175ED">
            <w:pPr>
              <w:rPr>
                <w:rFonts w:cs="Calibri"/>
                <w:lang w:val="mk-MK"/>
              </w:rPr>
            </w:pPr>
            <w:r>
              <w:rPr>
                <w:rFonts w:cs="Calibri"/>
                <w:lang w:val="mk-MK"/>
              </w:rPr>
              <w:t>Ј</w:t>
            </w:r>
            <w:r w:rsidR="00D8762F" w:rsidRPr="00D8762F">
              <w:rPr>
                <w:rFonts w:cs="Calibri"/>
                <w:lang w:val="mk-MK"/>
              </w:rPr>
              <w:t>уни 2025</w:t>
            </w:r>
          </w:p>
        </w:tc>
        <w:tc>
          <w:tcPr>
            <w:tcW w:w="1970" w:type="dxa"/>
          </w:tcPr>
          <w:p w14:paraId="254D91C9" w14:textId="77777777" w:rsidR="00D8762F" w:rsidRPr="00D8762F" w:rsidRDefault="00D8762F" w:rsidP="005175ED">
            <w:pPr>
              <w:rPr>
                <w:rFonts w:cs="Calibri"/>
              </w:rPr>
            </w:pPr>
            <w:r w:rsidRPr="00D8762F">
              <w:rPr>
                <w:rFonts w:cs="Calibri"/>
              </w:rPr>
              <w:t>Раководители на паралелките и стручната служба</w:t>
            </w:r>
          </w:p>
        </w:tc>
        <w:tc>
          <w:tcPr>
            <w:tcW w:w="1807" w:type="dxa"/>
          </w:tcPr>
          <w:p w14:paraId="2BDE97D9" w14:textId="77777777" w:rsidR="00D8762F" w:rsidRPr="00D8762F" w:rsidRDefault="00D8762F" w:rsidP="005175ED">
            <w:pPr>
              <w:pStyle w:val="NoSpacing"/>
            </w:pPr>
            <w:r w:rsidRPr="00D8762F">
              <w:t>Советодавно</w:t>
            </w:r>
          </w:p>
          <w:p w14:paraId="157432C8" w14:textId="77777777" w:rsidR="00D8762F" w:rsidRPr="00D8762F" w:rsidRDefault="00D8762F" w:rsidP="005175ED">
            <w:pPr>
              <w:rPr>
                <w:rFonts w:cs="Calibri"/>
              </w:rPr>
            </w:pPr>
            <w:r w:rsidRPr="00D8762F">
              <w:rPr>
                <w:rFonts w:cs="Calibri"/>
              </w:rPr>
              <w:t xml:space="preserve">консултативн и разговори, </w:t>
            </w:r>
          </w:p>
          <w:p w14:paraId="25CCD90E" w14:textId="7D4C4F24" w:rsidR="00D8762F" w:rsidRPr="00D8762F" w:rsidRDefault="00B216F1" w:rsidP="005175ED">
            <w:pPr>
              <w:rPr>
                <w:rFonts w:cs="Calibri"/>
              </w:rPr>
            </w:pPr>
            <w:r>
              <w:rPr>
                <w:rFonts w:cs="Calibri"/>
              </w:rPr>
              <w:t>Р</w:t>
            </w:r>
            <w:r w:rsidR="00D8762F" w:rsidRPr="00D8762F">
              <w:rPr>
                <w:rFonts w:cs="Calibri"/>
              </w:rPr>
              <w:t xml:space="preserve">аботни средби  </w:t>
            </w:r>
          </w:p>
        </w:tc>
        <w:tc>
          <w:tcPr>
            <w:tcW w:w="1600" w:type="dxa"/>
          </w:tcPr>
          <w:p w14:paraId="3EAFC2FB" w14:textId="77777777" w:rsidR="00D8762F" w:rsidRPr="00D8762F" w:rsidRDefault="00D8762F" w:rsidP="005175ED">
            <w:pPr>
              <w:rPr>
                <w:rFonts w:cs="Calibri"/>
              </w:rPr>
            </w:pPr>
            <w:r w:rsidRPr="00D8762F">
              <w:rPr>
                <w:rFonts w:cs="Calibri"/>
              </w:rPr>
              <w:t>Евидентен лист за остварена средба со родителот</w:t>
            </w:r>
          </w:p>
        </w:tc>
        <w:tc>
          <w:tcPr>
            <w:tcW w:w="2108" w:type="dxa"/>
          </w:tcPr>
          <w:p w14:paraId="77D7E94D" w14:textId="77777777" w:rsidR="00D8762F" w:rsidRPr="00D8762F" w:rsidRDefault="00D8762F" w:rsidP="00B216F1">
            <w:pPr>
              <w:pStyle w:val="NoSpacing"/>
            </w:pPr>
            <w:r w:rsidRPr="00D8762F">
              <w:t xml:space="preserve">Подобрува ње на успехот и </w:t>
            </w:r>
          </w:p>
          <w:p w14:paraId="311E322C" w14:textId="7CAC0CA3" w:rsidR="00D8762F" w:rsidRPr="00D8762F" w:rsidRDefault="00B216F1" w:rsidP="00B216F1">
            <w:pPr>
              <w:pStyle w:val="NoSpacing"/>
            </w:pPr>
            <w:r>
              <w:t>поведениет</w:t>
            </w:r>
            <w:r w:rsidR="00D8762F" w:rsidRPr="00D8762F">
              <w:t xml:space="preserve">о кај </w:t>
            </w:r>
          </w:p>
          <w:p w14:paraId="6E779DEB" w14:textId="3A06B716" w:rsidR="00D8762F" w:rsidRDefault="00D8762F" w:rsidP="00B216F1">
            <w:pPr>
              <w:pStyle w:val="NoSpacing"/>
            </w:pPr>
            <w:r w:rsidRPr="00D8762F">
              <w:t>учениците</w:t>
            </w:r>
          </w:p>
          <w:p w14:paraId="2EAAA81A" w14:textId="77777777" w:rsidR="00B216F1" w:rsidRPr="00D8762F" w:rsidRDefault="00B216F1" w:rsidP="00B216F1">
            <w:pPr>
              <w:pStyle w:val="NoSpacing"/>
            </w:pPr>
          </w:p>
          <w:p w14:paraId="7DF23BB3" w14:textId="2B96FA3F" w:rsidR="00D8762F" w:rsidRPr="00D8762F" w:rsidRDefault="00B216F1" w:rsidP="005175ED">
            <w:pPr>
              <w:rPr>
                <w:rFonts w:cs="Calibri"/>
                <w:lang w:val="mk-MK"/>
              </w:rPr>
            </w:pPr>
            <w:r>
              <w:rPr>
                <w:rFonts w:eastAsia="Arial" w:cs="Calibri"/>
                <w:color w:val="000000"/>
                <w:lang w:val="mk-MK"/>
              </w:rPr>
              <w:t>Зголемена с</w:t>
            </w:r>
            <w:r w:rsidR="00D8762F" w:rsidRPr="00D8762F">
              <w:rPr>
                <w:rFonts w:eastAsia="Arial" w:cs="Calibri"/>
                <w:color w:val="000000"/>
                <w:lang w:val="mk-MK"/>
              </w:rPr>
              <w:t>оработка наставник-родител</w:t>
            </w:r>
          </w:p>
        </w:tc>
        <w:tc>
          <w:tcPr>
            <w:tcW w:w="1515" w:type="dxa"/>
          </w:tcPr>
          <w:p w14:paraId="50E941A1" w14:textId="77777777" w:rsidR="00D8762F" w:rsidRPr="00D8762F" w:rsidRDefault="00D8762F" w:rsidP="005175ED">
            <w:pPr>
              <w:pStyle w:val="NoSpacing"/>
            </w:pPr>
            <w:r w:rsidRPr="00D8762F">
              <w:t>Директор</w:t>
            </w:r>
          </w:p>
          <w:p w14:paraId="1F87A438" w14:textId="77777777" w:rsidR="00D8762F" w:rsidRPr="00D8762F" w:rsidRDefault="00D8762F" w:rsidP="005175ED">
            <w:pPr>
              <w:pStyle w:val="NoSpacing"/>
            </w:pPr>
            <w:r w:rsidRPr="00D8762F">
              <w:t>Раководители на паралелките и стручната служба</w:t>
            </w:r>
          </w:p>
          <w:p w14:paraId="31B3ACF2" w14:textId="77777777" w:rsidR="00D8762F" w:rsidRPr="00D8762F" w:rsidRDefault="00D8762F" w:rsidP="005175ED">
            <w:pPr>
              <w:pStyle w:val="NoSpacing"/>
            </w:pPr>
          </w:p>
        </w:tc>
        <w:tc>
          <w:tcPr>
            <w:tcW w:w="1631" w:type="dxa"/>
          </w:tcPr>
          <w:p w14:paraId="54FE8705" w14:textId="77777777" w:rsidR="00D8762F" w:rsidRPr="00D8762F" w:rsidRDefault="00D8762F" w:rsidP="005175ED">
            <w:pPr>
              <w:rPr>
                <w:rFonts w:cs="Calibri"/>
                <w:lang w:val="mk-MK"/>
              </w:rPr>
            </w:pPr>
            <w:r w:rsidRPr="00D8762F">
              <w:rPr>
                <w:rFonts w:cs="Calibri"/>
                <w:lang w:val="mk-MK"/>
              </w:rPr>
              <w:t>/</w:t>
            </w:r>
          </w:p>
        </w:tc>
      </w:tr>
      <w:tr w:rsidR="00A0221A" w:rsidRPr="00D8762F" w14:paraId="3454F89D" w14:textId="77777777" w:rsidTr="00A0221A">
        <w:trPr>
          <w:trHeight w:val="150"/>
          <w:jc w:val="center"/>
        </w:trPr>
        <w:tc>
          <w:tcPr>
            <w:tcW w:w="1773" w:type="dxa"/>
            <w:shd w:val="clear" w:color="auto" w:fill="FFE599" w:themeFill="accent4" w:themeFillTint="66"/>
          </w:tcPr>
          <w:p w14:paraId="547A59BE" w14:textId="77777777" w:rsidR="00D8762F" w:rsidRPr="00D8762F" w:rsidRDefault="00D8762F" w:rsidP="005175ED">
            <w:pPr>
              <w:pStyle w:val="NoSpacing"/>
              <w:rPr>
                <w:b/>
              </w:rPr>
            </w:pPr>
            <w:r w:rsidRPr="00D8762F">
              <w:rPr>
                <w:b/>
                <w:lang w:val="mk-MK"/>
              </w:rPr>
              <w:t>2.</w:t>
            </w:r>
            <w:r w:rsidRPr="00D8762F">
              <w:rPr>
                <w:b/>
              </w:rPr>
              <w:t>Вклучување на</w:t>
            </w:r>
            <w:r w:rsidRPr="00D8762F">
              <w:rPr>
                <w:b/>
                <w:lang w:val="mk-MK"/>
              </w:rPr>
              <w:t xml:space="preserve"> </w:t>
            </w:r>
            <w:r w:rsidRPr="00D8762F">
              <w:rPr>
                <w:b/>
              </w:rPr>
              <w:t>родители</w:t>
            </w:r>
          </w:p>
          <w:p w14:paraId="74D1B1AD" w14:textId="77777777" w:rsidR="00D8762F" w:rsidRPr="00D8762F" w:rsidRDefault="00D8762F" w:rsidP="005175ED">
            <w:pPr>
              <w:pStyle w:val="NoSpacing"/>
              <w:rPr>
                <w:b/>
              </w:rPr>
            </w:pPr>
            <w:r w:rsidRPr="00D8762F">
              <w:rPr>
                <w:b/>
                <w:lang w:val="mk-MK"/>
              </w:rPr>
              <w:t>Во о</w:t>
            </w:r>
            <w:r w:rsidRPr="00D8762F">
              <w:rPr>
                <w:b/>
              </w:rPr>
              <w:t xml:space="preserve">дбележување </w:t>
            </w:r>
          </w:p>
          <w:p w14:paraId="2B9A2A04" w14:textId="77777777" w:rsidR="00D8762F" w:rsidRPr="00D8762F" w:rsidRDefault="00D8762F" w:rsidP="005175ED">
            <w:pPr>
              <w:pStyle w:val="NoSpacing"/>
              <w:rPr>
                <w:b/>
              </w:rPr>
            </w:pPr>
            <w:r w:rsidRPr="00D8762F">
              <w:rPr>
                <w:b/>
              </w:rPr>
              <w:t xml:space="preserve">на значајни </w:t>
            </w:r>
          </w:p>
          <w:p w14:paraId="544AB225" w14:textId="77777777" w:rsidR="00D8762F" w:rsidRPr="00D8762F" w:rsidRDefault="00D8762F" w:rsidP="005175ED">
            <w:pPr>
              <w:rPr>
                <w:rFonts w:cs="Calibri"/>
              </w:rPr>
            </w:pPr>
            <w:r w:rsidRPr="00D8762F">
              <w:rPr>
                <w:rFonts w:cs="Calibri"/>
                <w:b/>
              </w:rPr>
              <w:t>настани</w:t>
            </w:r>
            <w:r w:rsidRPr="00D8762F">
              <w:rPr>
                <w:rFonts w:cs="Calibri"/>
              </w:rPr>
              <w:t xml:space="preserve">  </w:t>
            </w:r>
          </w:p>
        </w:tc>
        <w:tc>
          <w:tcPr>
            <w:tcW w:w="2146" w:type="dxa"/>
          </w:tcPr>
          <w:p w14:paraId="50A11559" w14:textId="77777777" w:rsidR="00D8762F" w:rsidRPr="00D8762F" w:rsidRDefault="00D8762F" w:rsidP="005175ED">
            <w:pPr>
              <w:rPr>
                <w:rFonts w:cs="Calibri"/>
                <w:lang w:val="mk-MK"/>
              </w:rPr>
            </w:pPr>
            <w:r w:rsidRPr="00D8762F">
              <w:rPr>
                <w:rFonts w:cs="Calibri"/>
                <w:lang w:val="mk-MK"/>
              </w:rPr>
              <w:t>Директно учество на родителите во организација и реализација на настани</w:t>
            </w:r>
          </w:p>
        </w:tc>
        <w:tc>
          <w:tcPr>
            <w:tcW w:w="1605" w:type="dxa"/>
          </w:tcPr>
          <w:p w14:paraId="4EBCE45A" w14:textId="77777777" w:rsidR="00D8762F" w:rsidRPr="00D8762F" w:rsidRDefault="00D8762F" w:rsidP="005175ED">
            <w:pPr>
              <w:rPr>
                <w:rFonts w:cs="Calibri"/>
              </w:rPr>
            </w:pPr>
            <w:r w:rsidRPr="00D8762F">
              <w:rPr>
                <w:rFonts w:cs="Calibri"/>
                <w:lang w:val="mk-MK"/>
              </w:rPr>
              <w:t>Септември 2024-јуни 2025</w:t>
            </w:r>
          </w:p>
        </w:tc>
        <w:tc>
          <w:tcPr>
            <w:tcW w:w="1970" w:type="dxa"/>
          </w:tcPr>
          <w:p w14:paraId="3F91358D" w14:textId="77777777" w:rsidR="00D8762F" w:rsidRPr="00D8762F" w:rsidRDefault="00D8762F" w:rsidP="005175ED">
            <w:pPr>
              <w:pStyle w:val="NoSpacing"/>
            </w:pPr>
            <w:r w:rsidRPr="00D8762F">
              <w:t xml:space="preserve">Тим одговорен за </w:t>
            </w:r>
          </w:p>
          <w:p w14:paraId="40C0286E" w14:textId="77777777" w:rsidR="00D8762F" w:rsidRPr="00D8762F" w:rsidRDefault="00D8762F" w:rsidP="005175ED">
            <w:pPr>
              <w:rPr>
                <w:rFonts w:cs="Calibri"/>
              </w:rPr>
            </w:pPr>
            <w:r w:rsidRPr="00D8762F">
              <w:rPr>
                <w:rFonts w:cs="Calibri"/>
              </w:rPr>
              <w:t>одбележување на настанот</w:t>
            </w:r>
          </w:p>
        </w:tc>
        <w:tc>
          <w:tcPr>
            <w:tcW w:w="1807" w:type="dxa"/>
          </w:tcPr>
          <w:p w14:paraId="26DBE55F" w14:textId="77777777" w:rsidR="00D8762F" w:rsidRPr="00D8762F" w:rsidRDefault="00D8762F" w:rsidP="005175ED">
            <w:pPr>
              <w:rPr>
                <w:rFonts w:cs="Calibri"/>
                <w:lang w:val="mk-MK"/>
              </w:rPr>
            </w:pPr>
            <w:r w:rsidRPr="00D8762F">
              <w:rPr>
                <w:rFonts w:cs="Calibri"/>
                <w:lang w:val="mk-MK"/>
              </w:rPr>
              <w:t>Анегдотски белешки</w:t>
            </w:r>
          </w:p>
          <w:p w14:paraId="5CFB2615" w14:textId="77777777" w:rsidR="00D8762F" w:rsidRPr="00D8762F" w:rsidRDefault="00D8762F" w:rsidP="005175ED">
            <w:pPr>
              <w:rPr>
                <w:rFonts w:cs="Calibri"/>
                <w:lang w:val="mk-MK"/>
              </w:rPr>
            </w:pPr>
            <w:r w:rsidRPr="00D8762F">
              <w:rPr>
                <w:rFonts w:cs="Calibri"/>
                <w:lang w:val="mk-MK"/>
              </w:rPr>
              <w:t>Записници</w:t>
            </w:r>
          </w:p>
          <w:p w14:paraId="29F0D2CA" w14:textId="77777777" w:rsidR="00D8762F" w:rsidRPr="00D8762F" w:rsidRDefault="00D8762F" w:rsidP="005175ED">
            <w:pPr>
              <w:rPr>
                <w:rFonts w:cs="Calibri"/>
                <w:lang w:val="mk-MK"/>
              </w:rPr>
            </w:pPr>
          </w:p>
        </w:tc>
        <w:tc>
          <w:tcPr>
            <w:tcW w:w="1600" w:type="dxa"/>
          </w:tcPr>
          <w:p w14:paraId="16D35D16" w14:textId="77777777" w:rsidR="00D8762F" w:rsidRPr="00D8762F" w:rsidRDefault="00D8762F" w:rsidP="005175ED">
            <w:pPr>
              <w:rPr>
                <w:rFonts w:cs="Calibri"/>
                <w:lang w:val="mk-MK"/>
              </w:rPr>
            </w:pPr>
            <w:r w:rsidRPr="00D8762F">
              <w:rPr>
                <w:rFonts w:cs="Calibri"/>
                <w:lang w:val="mk-MK"/>
              </w:rPr>
              <w:t>Планирања на активности</w:t>
            </w:r>
          </w:p>
          <w:p w14:paraId="45A6D654" w14:textId="77777777" w:rsidR="00D8762F" w:rsidRPr="00D8762F" w:rsidRDefault="00D8762F" w:rsidP="005175ED">
            <w:pPr>
              <w:rPr>
                <w:rFonts w:cs="Calibri"/>
                <w:lang w:val="mk-MK"/>
              </w:rPr>
            </w:pPr>
            <w:r w:rsidRPr="00D8762F">
              <w:rPr>
                <w:rFonts w:cs="Calibri"/>
                <w:lang w:val="mk-MK"/>
              </w:rPr>
              <w:t>Записници од состаноци</w:t>
            </w:r>
          </w:p>
          <w:p w14:paraId="2C793D58" w14:textId="77777777" w:rsidR="00D8762F" w:rsidRPr="00D8762F" w:rsidRDefault="00D8762F" w:rsidP="005175ED">
            <w:pPr>
              <w:rPr>
                <w:rFonts w:cs="Calibri"/>
              </w:rPr>
            </w:pPr>
            <w:r w:rsidRPr="00D8762F">
              <w:rPr>
                <w:rFonts w:cs="Calibri"/>
                <w:lang w:val="mk-MK"/>
              </w:rPr>
              <w:t>извештаи</w:t>
            </w:r>
          </w:p>
        </w:tc>
        <w:tc>
          <w:tcPr>
            <w:tcW w:w="2108" w:type="dxa"/>
          </w:tcPr>
          <w:p w14:paraId="423310DE" w14:textId="77777777" w:rsidR="00D8762F" w:rsidRPr="00D8762F" w:rsidRDefault="00D8762F" w:rsidP="005175ED">
            <w:pPr>
              <w:rPr>
                <w:rFonts w:cs="Calibri"/>
                <w:lang w:val="mk-MK"/>
              </w:rPr>
            </w:pPr>
            <w:r w:rsidRPr="00D8762F">
              <w:rPr>
                <w:rFonts w:cs="Calibri"/>
                <w:lang w:val="mk-MK"/>
              </w:rPr>
              <w:t>Подобрена соработка сп рпдители</w:t>
            </w:r>
          </w:p>
        </w:tc>
        <w:tc>
          <w:tcPr>
            <w:tcW w:w="1515" w:type="dxa"/>
          </w:tcPr>
          <w:p w14:paraId="3C1ADB75" w14:textId="77777777" w:rsidR="00D8762F" w:rsidRPr="00D8762F" w:rsidRDefault="00D8762F" w:rsidP="005175ED">
            <w:pPr>
              <w:pStyle w:val="NoSpacing"/>
            </w:pPr>
            <w:r w:rsidRPr="00D8762F">
              <w:t xml:space="preserve">Тим одговорен за </w:t>
            </w:r>
          </w:p>
          <w:p w14:paraId="6D61E3EE" w14:textId="77777777" w:rsidR="00D8762F" w:rsidRPr="00D8762F" w:rsidRDefault="00D8762F" w:rsidP="005175ED">
            <w:pPr>
              <w:pStyle w:val="NoSpacing"/>
            </w:pPr>
            <w:r w:rsidRPr="00D8762F">
              <w:t>одбележување на настанот</w:t>
            </w:r>
          </w:p>
        </w:tc>
        <w:tc>
          <w:tcPr>
            <w:tcW w:w="1631" w:type="dxa"/>
          </w:tcPr>
          <w:p w14:paraId="5F7205CA" w14:textId="77777777" w:rsidR="00D8762F" w:rsidRPr="00D8762F" w:rsidRDefault="00D8762F" w:rsidP="005175ED">
            <w:pPr>
              <w:rPr>
                <w:rFonts w:cs="Calibri"/>
                <w:lang w:val="mk-MK"/>
              </w:rPr>
            </w:pPr>
            <w:r w:rsidRPr="00D8762F">
              <w:rPr>
                <w:rFonts w:cs="Calibri"/>
                <w:lang w:val="mk-MK"/>
              </w:rPr>
              <w:t>/</w:t>
            </w:r>
          </w:p>
        </w:tc>
      </w:tr>
      <w:tr w:rsidR="00D8762F" w:rsidRPr="00D8762F" w14:paraId="38349262" w14:textId="77777777" w:rsidTr="00A0221A">
        <w:trPr>
          <w:trHeight w:val="150"/>
          <w:jc w:val="center"/>
        </w:trPr>
        <w:tc>
          <w:tcPr>
            <w:tcW w:w="16155" w:type="dxa"/>
            <w:gridSpan w:val="9"/>
            <w:shd w:val="clear" w:color="auto" w:fill="FFE599" w:themeFill="accent4" w:themeFillTint="66"/>
          </w:tcPr>
          <w:p w14:paraId="3AD27DE5" w14:textId="77777777" w:rsidR="00D8762F" w:rsidRPr="00D8762F" w:rsidRDefault="00D8762F" w:rsidP="005175ED">
            <w:pPr>
              <w:rPr>
                <w:rFonts w:cs="Calibri"/>
              </w:rPr>
            </w:pPr>
            <w:r w:rsidRPr="00D8762F">
              <w:rPr>
                <w:rFonts w:cs="Calibri"/>
                <w:b/>
                <w:lang w:val="mk-MK"/>
              </w:rPr>
              <w:t>СТРАТЕШКА ЦЕЛ БР.4 Поддршка на учениците</w:t>
            </w:r>
          </w:p>
        </w:tc>
      </w:tr>
      <w:tr w:rsidR="00A0221A" w:rsidRPr="00D8762F" w14:paraId="53B5B2AB" w14:textId="77777777" w:rsidTr="00A0221A">
        <w:trPr>
          <w:trHeight w:val="150"/>
          <w:jc w:val="center"/>
        </w:trPr>
        <w:tc>
          <w:tcPr>
            <w:tcW w:w="1773" w:type="dxa"/>
            <w:shd w:val="clear" w:color="auto" w:fill="FFE599" w:themeFill="accent4" w:themeFillTint="66"/>
          </w:tcPr>
          <w:p w14:paraId="53E08B6C" w14:textId="12E3D774" w:rsidR="00D8762F" w:rsidRPr="00D8762F" w:rsidRDefault="006A434C" w:rsidP="005175ED">
            <w:pPr>
              <w:rPr>
                <w:rFonts w:cs="Calibri"/>
                <w:b/>
              </w:rPr>
            </w:pPr>
            <w:r>
              <w:rPr>
                <w:rFonts w:cs="Calibri"/>
                <w:b/>
                <w:lang w:val="mk-MK"/>
              </w:rPr>
              <w:t xml:space="preserve">1. </w:t>
            </w:r>
            <w:r w:rsidR="00D8762F" w:rsidRPr="00D8762F">
              <w:rPr>
                <w:rFonts w:cs="Calibri"/>
                <w:b/>
              </w:rPr>
              <w:t xml:space="preserve">Унапредување работата на наставниците за работа со учениците со посебни образовни потреби, надарени ученици и ученици со </w:t>
            </w:r>
            <w:r w:rsidR="00D8762F" w:rsidRPr="00D8762F">
              <w:rPr>
                <w:rFonts w:cs="Calibri"/>
                <w:b/>
              </w:rPr>
              <w:lastRenderedPageBreak/>
              <w:t>потешкотии во учењето и развојот</w:t>
            </w:r>
          </w:p>
        </w:tc>
        <w:tc>
          <w:tcPr>
            <w:tcW w:w="2146" w:type="dxa"/>
          </w:tcPr>
          <w:p w14:paraId="6851958F" w14:textId="77777777" w:rsidR="00D8762F" w:rsidRPr="00D8762F" w:rsidRDefault="00D8762F" w:rsidP="005175ED">
            <w:pPr>
              <w:rPr>
                <w:rFonts w:cs="Calibri"/>
                <w:lang w:val="mk-MK"/>
              </w:rPr>
            </w:pPr>
            <w:r w:rsidRPr="00D8762F">
              <w:rPr>
                <w:rFonts w:cs="Calibri"/>
                <w:lang w:val="mk-MK"/>
              </w:rPr>
              <w:lastRenderedPageBreak/>
              <w:t>соработка со социјално – загрозени и нефункционални семејстава  , вклучување на учениците со ПОП  и со потешкотии во воннаставни активности,</w:t>
            </w:r>
          </w:p>
          <w:p w14:paraId="1CE37B4C" w14:textId="77777777" w:rsidR="00D8762F" w:rsidRPr="00D8762F" w:rsidRDefault="00D8762F" w:rsidP="005175ED">
            <w:pPr>
              <w:rPr>
                <w:rFonts w:cs="Calibri"/>
              </w:rPr>
            </w:pPr>
            <w:r w:rsidRPr="00D8762F">
              <w:rPr>
                <w:rFonts w:cs="Calibri"/>
                <w:lang w:val="mk-MK"/>
              </w:rPr>
              <w:lastRenderedPageBreak/>
              <w:t>мотивирање на надарените учениците преку промоција на резултатите</w:t>
            </w:r>
          </w:p>
        </w:tc>
        <w:tc>
          <w:tcPr>
            <w:tcW w:w="1605" w:type="dxa"/>
          </w:tcPr>
          <w:p w14:paraId="5DFDDF1C" w14:textId="77777777" w:rsidR="00D8762F" w:rsidRPr="00D8762F" w:rsidRDefault="00D8762F" w:rsidP="005175ED">
            <w:pPr>
              <w:rPr>
                <w:rFonts w:cs="Calibri"/>
              </w:rPr>
            </w:pPr>
            <w:r w:rsidRPr="00D8762F">
              <w:rPr>
                <w:rFonts w:cs="Calibri"/>
                <w:lang w:val="mk-MK"/>
              </w:rPr>
              <w:lastRenderedPageBreak/>
              <w:t>Септември 2024-јуни 2025</w:t>
            </w:r>
          </w:p>
        </w:tc>
        <w:tc>
          <w:tcPr>
            <w:tcW w:w="1970" w:type="dxa"/>
          </w:tcPr>
          <w:p w14:paraId="6F652077" w14:textId="77777777" w:rsidR="00D8762F" w:rsidRPr="00D8762F" w:rsidRDefault="00D8762F" w:rsidP="005175ED">
            <w:pPr>
              <w:rPr>
                <w:rFonts w:cs="Calibri"/>
              </w:rPr>
            </w:pPr>
            <w:r w:rsidRPr="00D8762F">
              <w:rPr>
                <w:rFonts w:cs="Calibri"/>
              </w:rPr>
              <w:t xml:space="preserve">Директор Педагог Психолог </w:t>
            </w:r>
          </w:p>
          <w:p w14:paraId="159B79A2" w14:textId="77777777" w:rsidR="00D8762F" w:rsidRPr="00D8762F" w:rsidRDefault="00D8762F" w:rsidP="005175ED">
            <w:pPr>
              <w:rPr>
                <w:rFonts w:cs="Calibri"/>
                <w:lang w:val="mk-MK"/>
              </w:rPr>
            </w:pPr>
            <w:r w:rsidRPr="00D8762F">
              <w:rPr>
                <w:rFonts w:cs="Calibri"/>
                <w:lang w:val="mk-MK"/>
              </w:rPr>
              <w:t>Библиотекар</w:t>
            </w:r>
          </w:p>
          <w:p w14:paraId="0895EDD5" w14:textId="77777777" w:rsidR="00D8762F" w:rsidRPr="00D8762F" w:rsidRDefault="00D8762F" w:rsidP="005175ED">
            <w:pPr>
              <w:rPr>
                <w:rFonts w:cs="Calibri"/>
              </w:rPr>
            </w:pPr>
            <w:r w:rsidRPr="00D8762F">
              <w:rPr>
                <w:rFonts w:cs="Calibri"/>
              </w:rPr>
              <w:t>Наставници</w:t>
            </w:r>
          </w:p>
          <w:p w14:paraId="7AD1BDC5" w14:textId="77777777" w:rsidR="00D8762F" w:rsidRPr="00D8762F" w:rsidRDefault="00D8762F" w:rsidP="005175ED">
            <w:pPr>
              <w:rPr>
                <w:rFonts w:cs="Calibri"/>
                <w:lang w:val="mk-MK"/>
              </w:rPr>
            </w:pPr>
            <w:r w:rsidRPr="00D8762F">
              <w:rPr>
                <w:rFonts w:cs="Calibri"/>
                <w:lang w:val="mk-MK"/>
              </w:rPr>
              <w:t>Тим за инклузија</w:t>
            </w:r>
          </w:p>
        </w:tc>
        <w:tc>
          <w:tcPr>
            <w:tcW w:w="1807" w:type="dxa"/>
          </w:tcPr>
          <w:p w14:paraId="5B6A3403" w14:textId="77777777" w:rsidR="00D8762F" w:rsidRPr="00D8762F" w:rsidRDefault="00D8762F" w:rsidP="005175ED">
            <w:pPr>
              <w:rPr>
                <w:rFonts w:cs="Calibri"/>
              </w:rPr>
            </w:pPr>
            <w:r w:rsidRPr="00D8762F">
              <w:rPr>
                <w:rFonts w:cs="Calibri"/>
              </w:rPr>
              <w:t xml:space="preserve">-Утврдување на досегашниот начин на препознавање ученици со посебни образовни потреби , надарени ученици и ученици со потешкотии во </w:t>
            </w:r>
            <w:r w:rsidRPr="00D8762F">
              <w:rPr>
                <w:rFonts w:cs="Calibri"/>
              </w:rPr>
              <w:lastRenderedPageBreak/>
              <w:t xml:space="preserve">учењето како и талентирани ученици </w:t>
            </w:r>
          </w:p>
          <w:p w14:paraId="145A4443" w14:textId="77777777" w:rsidR="00D8762F" w:rsidRPr="00D8762F" w:rsidRDefault="00D8762F" w:rsidP="005175ED">
            <w:pPr>
              <w:rPr>
                <w:rFonts w:cs="Calibri"/>
                <w:lang w:val="mk-MK"/>
              </w:rPr>
            </w:pPr>
            <w:r w:rsidRPr="00D8762F">
              <w:rPr>
                <w:rFonts w:cs="Calibri"/>
                <w:lang w:val="mk-MK"/>
              </w:rPr>
              <w:t>-реализирање на обуки</w:t>
            </w:r>
          </w:p>
          <w:p w14:paraId="65F98AC4" w14:textId="77777777" w:rsidR="00D8762F" w:rsidRPr="00D8762F" w:rsidRDefault="00D8762F" w:rsidP="005175ED">
            <w:pPr>
              <w:pStyle w:val="NoSpacing"/>
              <w:rPr>
                <w:lang w:val="mk-MK"/>
              </w:rPr>
            </w:pPr>
            <w:r w:rsidRPr="00D8762F">
              <w:rPr>
                <w:lang w:val="mk-MK"/>
              </w:rPr>
              <w:t>Реализирани воннаставни активности предвидени со програма за работа,</w:t>
            </w:r>
          </w:p>
          <w:p w14:paraId="314D6589" w14:textId="77777777" w:rsidR="00D8762F" w:rsidRPr="00D8762F" w:rsidRDefault="00D8762F" w:rsidP="005175ED">
            <w:pPr>
              <w:rPr>
                <w:rFonts w:cs="Calibri"/>
              </w:rPr>
            </w:pPr>
            <w:r w:rsidRPr="00D8762F">
              <w:rPr>
                <w:rFonts w:cs="Calibri"/>
                <w:lang w:val="mk-MK"/>
              </w:rPr>
              <w:t>солидни резултати од натпревари</w:t>
            </w:r>
          </w:p>
        </w:tc>
        <w:tc>
          <w:tcPr>
            <w:tcW w:w="1600" w:type="dxa"/>
          </w:tcPr>
          <w:p w14:paraId="013CF491" w14:textId="77777777" w:rsidR="00D8762F" w:rsidRPr="00D8762F" w:rsidRDefault="00D8762F" w:rsidP="005175ED">
            <w:pPr>
              <w:rPr>
                <w:rFonts w:cs="Calibri"/>
              </w:rPr>
            </w:pPr>
            <w:r w:rsidRPr="00D8762F">
              <w:rPr>
                <w:rFonts w:cs="Calibri"/>
              </w:rPr>
              <w:lastRenderedPageBreak/>
              <w:t>-Извештаи -Листи за евалуација на обуките -Инструменти за следење на часови -Анализи и евалуација</w:t>
            </w:r>
          </w:p>
        </w:tc>
        <w:tc>
          <w:tcPr>
            <w:tcW w:w="2108" w:type="dxa"/>
          </w:tcPr>
          <w:p w14:paraId="1A7F1035" w14:textId="77777777" w:rsidR="00D8762F" w:rsidRPr="00D8762F" w:rsidRDefault="00D8762F" w:rsidP="005175ED">
            <w:pPr>
              <w:rPr>
                <w:rFonts w:cs="Calibri"/>
              </w:rPr>
            </w:pPr>
            <w:r w:rsidRPr="00D8762F">
              <w:rPr>
                <w:rFonts w:cs="Calibri"/>
              </w:rPr>
              <w:t xml:space="preserve">-Подобрени се компетенциите во работата на наставниците и струните соработници за работа со учениците со посебни образовни потреби, надарени ученици и ученици со </w:t>
            </w:r>
            <w:r w:rsidRPr="00D8762F">
              <w:rPr>
                <w:rFonts w:cs="Calibri"/>
              </w:rPr>
              <w:lastRenderedPageBreak/>
              <w:t>потешкотии во учењето и развојот</w:t>
            </w:r>
          </w:p>
        </w:tc>
        <w:tc>
          <w:tcPr>
            <w:tcW w:w="1515" w:type="dxa"/>
          </w:tcPr>
          <w:p w14:paraId="179D7735" w14:textId="77777777" w:rsidR="00D8762F" w:rsidRPr="00D8762F" w:rsidRDefault="00D8762F" w:rsidP="005175ED">
            <w:pPr>
              <w:rPr>
                <w:rFonts w:cs="Calibri"/>
              </w:rPr>
            </w:pPr>
            <w:r w:rsidRPr="00D8762F">
              <w:rPr>
                <w:rFonts w:cs="Calibri"/>
                <w:lang w:val="mk-MK"/>
              </w:rPr>
              <w:lastRenderedPageBreak/>
              <w:t>директор</w:t>
            </w:r>
          </w:p>
          <w:p w14:paraId="0EF2E2D8" w14:textId="77777777" w:rsidR="00D8762F" w:rsidRPr="00D8762F" w:rsidRDefault="00D8762F" w:rsidP="005175ED">
            <w:pPr>
              <w:rPr>
                <w:rFonts w:cs="Calibri"/>
              </w:rPr>
            </w:pPr>
            <w:r w:rsidRPr="00D8762F">
              <w:rPr>
                <w:rFonts w:cs="Calibri"/>
              </w:rPr>
              <w:t>Училишен тим</w:t>
            </w:r>
          </w:p>
          <w:p w14:paraId="16F5253E" w14:textId="77777777" w:rsidR="00D8762F" w:rsidRPr="00D8762F" w:rsidRDefault="00D8762F" w:rsidP="005175ED">
            <w:pPr>
              <w:rPr>
                <w:rFonts w:cs="Calibri"/>
                <w:lang w:val="mk-MK"/>
              </w:rPr>
            </w:pPr>
          </w:p>
        </w:tc>
        <w:tc>
          <w:tcPr>
            <w:tcW w:w="1631" w:type="dxa"/>
          </w:tcPr>
          <w:p w14:paraId="55A27029" w14:textId="77777777" w:rsidR="00D8762F" w:rsidRPr="00D8762F" w:rsidRDefault="00D8762F" w:rsidP="005175ED">
            <w:pPr>
              <w:rPr>
                <w:rFonts w:cs="Calibri"/>
                <w:lang w:val="mk-MK"/>
              </w:rPr>
            </w:pPr>
            <w:r w:rsidRPr="00D8762F">
              <w:rPr>
                <w:rFonts w:cs="Calibri"/>
                <w:lang w:val="mk-MK"/>
              </w:rPr>
              <w:t>/</w:t>
            </w:r>
          </w:p>
        </w:tc>
      </w:tr>
      <w:tr w:rsidR="00A0221A" w:rsidRPr="00D8762F" w14:paraId="5EB5FA1C" w14:textId="77777777" w:rsidTr="00A0221A">
        <w:trPr>
          <w:trHeight w:val="616"/>
          <w:jc w:val="center"/>
        </w:trPr>
        <w:tc>
          <w:tcPr>
            <w:tcW w:w="1773" w:type="dxa"/>
            <w:shd w:val="clear" w:color="auto" w:fill="FFE599" w:themeFill="accent4" w:themeFillTint="66"/>
          </w:tcPr>
          <w:p w14:paraId="7C941D23" w14:textId="77777777" w:rsidR="00D8762F" w:rsidRPr="00D8762F" w:rsidRDefault="00D8762F" w:rsidP="005175ED">
            <w:pPr>
              <w:rPr>
                <w:rFonts w:cs="Calibri"/>
                <w:b/>
              </w:rPr>
            </w:pPr>
            <w:r w:rsidRPr="00D8762F">
              <w:rPr>
                <w:rFonts w:eastAsia="Arial" w:cs="Calibri"/>
                <w:b/>
                <w:color w:val="000000"/>
                <w:lang w:val="mk-MK"/>
              </w:rPr>
              <w:t>2.Справување со врсничко со акцент на  сајбер насилство</w:t>
            </w:r>
          </w:p>
        </w:tc>
        <w:tc>
          <w:tcPr>
            <w:tcW w:w="2146" w:type="dxa"/>
          </w:tcPr>
          <w:p w14:paraId="592ED1CE" w14:textId="77777777" w:rsidR="00D8762F" w:rsidRPr="00D8762F" w:rsidRDefault="00D8762F" w:rsidP="005175ED">
            <w:pPr>
              <w:pStyle w:val="NoSpacing"/>
              <w:rPr>
                <w:lang w:val="mk-MK"/>
              </w:rPr>
            </w:pPr>
            <w:r w:rsidRPr="00D8762F">
              <w:rPr>
                <w:lang w:val="mk-MK"/>
              </w:rPr>
              <w:t>Спроведување на активности,</w:t>
            </w:r>
          </w:p>
          <w:p w14:paraId="7433C30B" w14:textId="77777777" w:rsidR="00D8762F" w:rsidRPr="00D8762F" w:rsidRDefault="00D8762F" w:rsidP="005175ED">
            <w:pPr>
              <w:pStyle w:val="NoSpacing"/>
              <w:rPr>
                <w:lang w:val="mk-MK"/>
              </w:rPr>
            </w:pPr>
            <w:r w:rsidRPr="00D8762F">
              <w:rPr>
                <w:lang w:val="mk-MK"/>
              </w:rPr>
              <w:t>едукативни</w:t>
            </w:r>
          </w:p>
          <w:p w14:paraId="00CE7CD4" w14:textId="77777777" w:rsidR="00D8762F" w:rsidRPr="00D8762F" w:rsidRDefault="00D8762F" w:rsidP="005175ED">
            <w:pPr>
              <w:rPr>
                <w:rFonts w:cs="Calibri"/>
              </w:rPr>
            </w:pPr>
            <w:r w:rsidRPr="00D8762F">
              <w:rPr>
                <w:rFonts w:cs="Calibri"/>
                <w:lang w:val="mk-MK"/>
              </w:rPr>
              <w:t>работилници и дебати за зголемување на свеста за врсничко насилство со акцент на сајбер насилство</w:t>
            </w:r>
          </w:p>
        </w:tc>
        <w:tc>
          <w:tcPr>
            <w:tcW w:w="1605" w:type="dxa"/>
          </w:tcPr>
          <w:p w14:paraId="0C978000" w14:textId="77777777" w:rsidR="00D8762F" w:rsidRPr="00D8762F" w:rsidRDefault="00D8762F" w:rsidP="005175ED">
            <w:pPr>
              <w:rPr>
                <w:rFonts w:cs="Calibri"/>
              </w:rPr>
            </w:pPr>
            <w:r w:rsidRPr="00D8762F">
              <w:rPr>
                <w:rFonts w:cs="Calibri"/>
                <w:lang w:val="mk-MK"/>
              </w:rPr>
              <w:t>Септември 2024-јуни 2025</w:t>
            </w:r>
          </w:p>
        </w:tc>
        <w:tc>
          <w:tcPr>
            <w:tcW w:w="1970" w:type="dxa"/>
          </w:tcPr>
          <w:p w14:paraId="2B162F35" w14:textId="77777777" w:rsidR="00D8762F" w:rsidRPr="00D8762F" w:rsidRDefault="00D8762F" w:rsidP="005175ED">
            <w:pPr>
              <w:pStyle w:val="NoSpacing"/>
              <w:rPr>
                <w:lang w:val="mk-MK"/>
              </w:rPr>
            </w:pPr>
            <w:r w:rsidRPr="00D8762F">
              <w:t>Директор</w:t>
            </w:r>
            <w:r w:rsidRPr="00D8762F">
              <w:rPr>
                <w:lang w:val="mk-MK"/>
              </w:rPr>
              <w:t>,</w:t>
            </w:r>
          </w:p>
          <w:p w14:paraId="0D1DD3DE" w14:textId="77777777" w:rsidR="00D8762F" w:rsidRPr="00D8762F" w:rsidRDefault="00D8762F" w:rsidP="005175ED">
            <w:pPr>
              <w:pStyle w:val="NoSpacing"/>
              <w:rPr>
                <w:lang w:val="mk-MK"/>
              </w:rPr>
            </w:pPr>
            <w:r w:rsidRPr="00D8762F">
              <w:t>педагог</w:t>
            </w:r>
            <w:r w:rsidRPr="00D8762F">
              <w:rPr>
                <w:lang w:val="mk-MK"/>
              </w:rPr>
              <w:t>,</w:t>
            </w:r>
          </w:p>
          <w:p w14:paraId="4C55B20B" w14:textId="77777777" w:rsidR="00D8762F" w:rsidRPr="00D8762F" w:rsidRDefault="00D8762F" w:rsidP="005175ED">
            <w:pPr>
              <w:pStyle w:val="NoSpacing"/>
              <w:rPr>
                <w:lang w:val="mk-MK"/>
              </w:rPr>
            </w:pPr>
            <w:r w:rsidRPr="00D8762F">
              <w:t>психолог</w:t>
            </w:r>
            <w:r w:rsidRPr="00D8762F">
              <w:rPr>
                <w:lang w:val="mk-MK"/>
              </w:rPr>
              <w:t>,</w:t>
            </w:r>
          </w:p>
          <w:p w14:paraId="0E9C2FA5" w14:textId="77777777" w:rsidR="00D8762F" w:rsidRPr="00D8762F" w:rsidRDefault="00D8762F" w:rsidP="005175ED">
            <w:pPr>
              <w:pStyle w:val="NoSpacing"/>
              <w:rPr>
                <w:lang w:val="mk-MK"/>
              </w:rPr>
            </w:pPr>
            <w:r w:rsidRPr="00D8762F">
              <w:t>родители</w:t>
            </w:r>
            <w:r w:rsidRPr="00D8762F">
              <w:rPr>
                <w:lang w:val="mk-MK"/>
              </w:rPr>
              <w:t>,</w:t>
            </w:r>
          </w:p>
          <w:p w14:paraId="18DC8E6E" w14:textId="77777777" w:rsidR="00D8762F" w:rsidRPr="00D8762F" w:rsidRDefault="00D8762F" w:rsidP="005175ED">
            <w:pPr>
              <w:pStyle w:val="NoSpacing"/>
              <w:rPr>
                <w:lang w:val="mk-MK"/>
              </w:rPr>
            </w:pPr>
            <w:r w:rsidRPr="00D8762F">
              <w:t>ученици</w:t>
            </w:r>
            <w:r w:rsidRPr="00D8762F">
              <w:rPr>
                <w:lang w:val="mk-MK"/>
              </w:rPr>
              <w:t>,</w:t>
            </w:r>
          </w:p>
          <w:p w14:paraId="6050E25B" w14:textId="77777777" w:rsidR="00D8762F" w:rsidRPr="00D8762F" w:rsidRDefault="00D8762F" w:rsidP="005175ED">
            <w:pPr>
              <w:pStyle w:val="NoSpacing"/>
              <w:rPr>
                <w:rFonts w:eastAsia="Times New Roman"/>
                <w:color w:val="000000"/>
                <w:lang w:val="mk-MK"/>
              </w:rPr>
            </w:pPr>
            <w:r w:rsidRPr="00D8762F">
              <w:rPr>
                <w:rFonts w:eastAsia="Times New Roman"/>
                <w:color w:val="000000"/>
                <w:lang w:val="mk-MK"/>
              </w:rPr>
              <w:t>наставници,</w:t>
            </w:r>
          </w:p>
          <w:p w14:paraId="1A08B971" w14:textId="77777777" w:rsidR="00D8762F" w:rsidRPr="00D8762F" w:rsidRDefault="00D8762F" w:rsidP="005175ED">
            <w:pPr>
              <w:pStyle w:val="NoSpacing"/>
              <w:rPr>
                <w:rFonts w:eastAsia="Times New Roman"/>
                <w:color w:val="000000"/>
                <w:lang w:val="mk-MK"/>
              </w:rPr>
            </w:pPr>
            <w:r w:rsidRPr="00D8762F">
              <w:rPr>
                <w:rFonts w:eastAsia="Times New Roman"/>
                <w:color w:val="000000"/>
                <w:lang w:val="mk-MK"/>
              </w:rPr>
              <w:t>НВО сектор,</w:t>
            </w:r>
          </w:p>
          <w:p w14:paraId="5BBEEB9B" w14:textId="77777777" w:rsidR="00D8762F" w:rsidRPr="00D8762F" w:rsidRDefault="00D8762F" w:rsidP="005175ED">
            <w:pPr>
              <w:pStyle w:val="NoSpacing"/>
              <w:rPr>
                <w:rFonts w:eastAsia="Times New Roman"/>
                <w:color w:val="000000"/>
                <w:lang w:val="mk-MK"/>
              </w:rPr>
            </w:pPr>
            <w:r w:rsidRPr="00D8762F">
              <w:rPr>
                <w:rFonts w:eastAsia="Times New Roman"/>
                <w:color w:val="000000"/>
                <w:lang w:val="mk-MK"/>
              </w:rPr>
              <w:t>Општина Свети Николе,</w:t>
            </w:r>
          </w:p>
          <w:p w14:paraId="4661850E" w14:textId="77777777" w:rsidR="00D8762F" w:rsidRPr="00D8762F" w:rsidRDefault="00D8762F" w:rsidP="005175ED">
            <w:pPr>
              <w:rPr>
                <w:rFonts w:cs="Calibri"/>
              </w:rPr>
            </w:pPr>
            <w:r w:rsidRPr="00D8762F">
              <w:rPr>
                <w:rFonts w:eastAsia="Times New Roman" w:cs="Calibri"/>
                <w:color w:val="000000"/>
                <w:lang w:val="mk-MK"/>
              </w:rPr>
              <w:t>ЦСР - Свети Николе</w:t>
            </w:r>
          </w:p>
        </w:tc>
        <w:tc>
          <w:tcPr>
            <w:tcW w:w="1807" w:type="dxa"/>
          </w:tcPr>
          <w:p w14:paraId="263A4B92" w14:textId="77777777" w:rsidR="00D8762F" w:rsidRPr="00D8762F" w:rsidRDefault="00D8762F" w:rsidP="005175ED">
            <w:pPr>
              <w:pStyle w:val="NoSpacing"/>
              <w:rPr>
                <w:lang w:val="mk-MK"/>
              </w:rPr>
            </w:pPr>
            <w:r w:rsidRPr="00D8762F">
              <w:rPr>
                <w:lang w:val="mk-MK"/>
              </w:rPr>
              <w:t>Анкети</w:t>
            </w:r>
          </w:p>
          <w:p w14:paraId="2571DF95" w14:textId="77777777" w:rsidR="00D8762F" w:rsidRPr="00D8762F" w:rsidRDefault="00D8762F" w:rsidP="005175ED">
            <w:pPr>
              <w:pStyle w:val="NoSpacing"/>
              <w:rPr>
                <w:lang w:val="mk-MK"/>
              </w:rPr>
            </w:pPr>
            <w:r w:rsidRPr="00D8762F">
              <w:rPr>
                <w:lang w:val="mk-MK"/>
              </w:rPr>
              <w:t>Записници</w:t>
            </w:r>
          </w:p>
          <w:p w14:paraId="1C9B0BCE" w14:textId="77777777" w:rsidR="00D8762F" w:rsidRPr="00D8762F" w:rsidRDefault="00D8762F" w:rsidP="005175ED">
            <w:pPr>
              <w:pStyle w:val="NoSpacing"/>
              <w:rPr>
                <w:lang w:val="mk-MK"/>
              </w:rPr>
            </w:pPr>
            <w:r w:rsidRPr="00D8762F">
              <w:rPr>
                <w:lang w:val="mk-MK"/>
              </w:rPr>
              <w:t>Прашалници</w:t>
            </w:r>
          </w:p>
          <w:p w14:paraId="0320ABEA" w14:textId="77777777" w:rsidR="00D8762F" w:rsidRPr="00D8762F" w:rsidRDefault="00D8762F" w:rsidP="005175ED">
            <w:pPr>
              <w:pStyle w:val="NoSpacing"/>
            </w:pPr>
            <w:r w:rsidRPr="00D8762F">
              <w:rPr>
                <w:lang w:val="mk-MK"/>
              </w:rPr>
              <w:t>Анегдотски белешки</w:t>
            </w:r>
          </w:p>
        </w:tc>
        <w:tc>
          <w:tcPr>
            <w:tcW w:w="1600" w:type="dxa"/>
          </w:tcPr>
          <w:p w14:paraId="176FEDD4" w14:textId="77777777" w:rsidR="00D8762F" w:rsidRPr="00D8762F" w:rsidRDefault="00D8762F" w:rsidP="005175ED">
            <w:pPr>
              <w:pStyle w:val="NoSpacing"/>
              <w:rPr>
                <w:lang w:val="mk-MK"/>
              </w:rPr>
            </w:pPr>
            <w:r w:rsidRPr="00D8762F">
              <w:rPr>
                <w:lang w:val="mk-MK"/>
              </w:rPr>
              <w:t>флаери,</w:t>
            </w:r>
          </w:p>
          <w:p w14:paraId="3C038BE0" w14:textId="77777777" w:rsidR="00D8762F" w:rsidRPr="00D8762F" w:rsidRDefault="00D8762F" w:rsidP="005175ED">
            <w:pPr>
              <w:pStyle w:val="NoSpacing"/>
              <w:rPr>
                <w:lang w:val="mk-MK"/>
              </w:rPr>
            </w:pPr>
            <w:r w:rsidRPr="00D8762F">
              <w:rPr>
                <w:lang w:val="mk-MK"/>
              </w:rPr>
              <w:t>брошури,</w:t>
            </w:r>
          </w:p>
          <w:p w14:paraId="6F19E125" w14:textId="77777777" w:rsidR="00D8762F" w:rsidRPr="00D8762F" w:rsidRDefault="00D8762F" w:rsidP="005175ED">
            <w:pPr>
              <w:pStyle w:val="NoSpacing"/>
              <w:rPr>
                <w:lang w:val="mk-MK"/>
              </w:rPr>
            </w:pPr>
            <w:r w:rsidRPr="00D8762F">
              <w:rPr>
                <w:lang w:val="mk-MK"/>
              </w:rPr>
              <w:t>видео материјали</w:t>
            </w:r>
          </w:p>
          <w:p w14:paraId="4EDF414D" w14:textId="77777777" w:rsidR="00D8762F" w:rsidRPr="00D8762F" w:rsidRDefault="00D8762F" w:rsidP="005175ED">
            <w:pPr>
              <w:rPr>
                <w:rFonts w:cs="Calibri"/>
                <w:lang w:val="mk-MK"/>
              </w:rPr>
            </w:pPr>
            <w:r w:rsidRPr="00D8762F">
              <w:rPr>
                <w:rFonts w:cs="Calibri"/>
                <w:lang w:val="mk-MK"/>
              </w:rPr>
              <w:t>Планирања на активности</w:t>
            </w:r>
          </w:p>
          <w:p w14:paraId="65D9005C" w14:textId="77777777" w:rsidR="00D8762F" w:rsidRPr="00D8762F" w:rsidRDefault="00D8762F" w:rsidP="005175ED">
            <w:pPr>
              <w:rPr>
                <w:rFonts w:cs="Calibri"/>
                <w:lang w:val="mk-MK"/>
              </w:rPr>
            </w:pPr>
            <w:r w:rsidRPr="00D8762F">
              <w:rPr>
                <w:rFonts w:cs="Calibri"/>
                <w:lang w:val="mk-MK"/>
              </w:rPr>
              <w:t>Записници од состаноци</w:t>
            </w:r>
          </w:p>
          <w:p w14:paraId="185944D8" w14:textId="2ECDACC3" w:rsidR="00D8762F" w:rsidRPr="00D8762F" w:rsidRDefault="00D8762F" w:rsidP="005175ED">
            <w:pPr>
              <w:rPr>
                <w:rFonts w:cs="Calibri"/>
              </w:rPr>
            </w:pPr>
          </w:p>
        </w:tc>
        <w:tc>
          <w:tcPr>
            <w:tcW w:w="2108" w:type="dxa"/>
          </w:tcPr>
          <w:p w14:paraId="33B2DE72" w14:textId="77777777" w:rsidR="00D8762F" w:rsidRPr="00D8762F" w:rsidRDefault="00D8762F" w:rsidP="005175ED">
            <w:pPr>
              <w:pStyle w:val="NoSpacing"/>
              <w:rPr>
                <w:lang w:val="mk-MK"/>
              </w:rPr>
            </w:pPr>
            <w:r w:rsidRPr="00D8762F">
              <w:rPr>
                <w:lang w:val="mk-MK"/>
              </w:rPr>
              <w:t>Подигната свест за насилство,</w:t>
            </w:r>
          </w:p>
          <w:p w14:paraId="700C9C4B" w14:textId="77777777" w:rsidR="00D8762F" w:rsidRPr="00D8762F" w:rsidRDefault="00D8762F" w:rsidP="005175ED">
            <w:pPr>
              <w:pStyle w:val="NoSpacing"/>
              <w:rPr>
                <w:lang w:val="mk-MK"/>
              </w:rPr>
            </w:pPr>
            <w:r w:rsidRPr="00D8762F">
              <w:rPr>
                <w:lang w:val="mk-MK"/>
              </w:rPr>
              <w:t>препознавање на насилство,</w:t>
            </w:r>
          </w:p>
          <w:p w14:paraId="2ED4E421" w14:textId="77777777" w:rsidR="00D8762F" w:rsidRPr="00D8762F" w:rsidRDefault="00D8762F" w:rsidP="005175ED">
            <w:pPr>
              <w:rPr>
                <w:rFonts w:cs="Calibri"/>
              </w:rPr>
            </w:pPr>
            <w:r w:rsidRPr="00D8762F">
              <w:rPr>
                <w:rFonts w:cs="Calibri"/>
                <w:lang w:val="mk-MK"/>
              </w:rPr>
              <w:t>успешно справување со врсничко и сајбер насилство</w:t>
            </w:r>
          </w:p>
        </w:tc>
        <w:tc>
          <w:tcPr>
            <w:tcW w:w="1515" w:type="dxa"/>
          </w:tcPr>
          <w:p w14:paraId="38409BA2" w14:textId="77777777" w:rsidR="00D8762F" w:rsidRPr="00D8762F" w:rsidRDefault="00D8762F" w:rsidP="005175ED">
            <w:pPr>
              <w:rPr>
                <w:rFonts w:cs="Calibri"/>
              </w:rPr>
            </w:pPr>
            <w:r w:rsidRPr="00D8762F">
              <w:rPr>
                <w:rFonts w:cs="Calibri"/>
                <w:lang w:val="mk-MK"/>
              </w:rPr>
              <w:t>директор</w:t>
            </w:r>
          </w:p>
          <w:p w14:paraId="219F60EF" w14:textId="77777777" w:rsidR="00D8762F" w:rsidRPr="00D8762F" w:rsidRDefault="00D8762F" w:rsidP="005175ED">
            <w:pPr>
              <w:rPr>
                <w:rFonts w:cs="Calibri"/>
              </w:rPr>
            </w:pPr>
            <w:r w:rsidRPr="00D8762F">
              <w:rPr>
                <w:rFonts w:cs="Calibri"/>
              </w:rPr>
              <w:t>Училишен тим</w:t>
            </w:r>
          </w:p>
          <w:p w14:paraId="7A566472" w14:textId="77777777" w:rsidR="00D8762F" w:rsidRPr="00D8762F" w:rsidRDefault="00D8762F" w:rsidP="005175ED">
            <w:pPr>
              <w:rPr>
                <w:rFonts w:cs="Calibri"/>
              </w:rPr>
            </w:pPr>
          </w:p>
        </w:tc>
        <w:tc>
          <w:tcPr>
            <w:tcW w:w="1631" w:type="dxa"/>
          </w:tcPr>
          <w:p w14:paraId="5F586F62" w14:textId="77777777" w:rsidR="00D8762F" w:rsidRPr="00D8762F" w:rsidRDefault="00D8762F" w:rsidP="005175ED">
            <w:pPr>
              <w:rPr>
                <w:rFonts w:cs="Calibri"/>
                <w:lang w:val="mk-MK"/>
              </w:rPr>
            </w:pPr>
            <w:r w:rsidRPr="00D8762F">
              <w:rPr>
                <w:rFonts w:cs="Calibri"/>
                <w:lang w:val="mk-MK"/>
              </w:rPr>
              <w:t>/</w:t>
            </w:r>
          </w:p>
        </w:tc>
      </w:tr>
    </w:tbl>
    <w:p w14:paraId="724A891F" w14:textId="77777777" w:rsidR="00E45209" w:rsidRPr="006A3D6B" w:rsidRDefault="00E45209" w:rsidP="0093498D">
      <w:pPr>
        <w:pStyle w:val="NoSpacing"/>
        <w:suppressAutoHyphens w:val="0"/>
        <w:ind w:left="720"/>
        <w:jc w:val="center"/>
        <w:rPr>
          <w:b/>
          <w:color w:val="FF0000"/>
          <w:sz w:val="24"/>
          <w:szCs w:val="24"/>
          <w:lang w:val="mk-MK"/>
        </w:rPr>
      </w:pPr>
    </w:p>
    <w:p w14:paraId="7839D548" w14:textId="77777777" w:rsidR="004379D5" w:rsidRDefault="004379D5" w:rsidP="00A30BA1">
      <w:pPr>
        <w:pStyle w:val="ListParagraph"/>
        <w:ind w:left="0"/>
        <w:jc w:val="center"/>
        <w:rPr>
          <w:rFonts w:ascii="Cambria" w:hAnsi="Cambria"/>
          <w:b/>
          <w:color w:val="auto"/>
          <w:sz w:val="24"/>
          <w:szCs w:val="24"/>
        </w:rPr>
      </w:pPr>
    </w:p>
    <w:p w14:paraId="4317DE62" w14:textId="4D45577B" w:rsidR="00B157A7" w:rsidRPr="0020598F" w:rsidRDefault="00B157A7" w:rsidP="00A30BA1">
      <w:pPr>
        <w:pStyle w:val="ListParagraph"/>
        <w:ind w:left="0"/>
        <w:jc w:val="center"/>
        <w:rPr>
          <w:rFonts w:ascii="Cambria" w:hAnsi="Cambria"/>
          <w:b/>
          <w:color w:val="auto"/>
          <w:sz w:val="24"/>
          <w:szCs w:val="24"/>
        </w:rPr>
      </w:pPr>
      <w:r w:rsidRPr="0020598F">
        <w:rPr>
          <w:rFonts w:ascii="Cambria" w:hAnsi="Cambria"/>
          <w:b/>
          <w:color w:val="auto"/>
          <w:sz w:val="24"/>
          <w:szCs w:val="24"/>
        </w:rPr>
        <w:t>7.1. План за евалуација на акциските планови</w:t>
      </w:r>
    </w:p>
    <w:p w14:paraId="7BBD2D47" w14:textId="1EFFA953" w:rsidR="005D6707" w:rsidRDefault="00653F46" w:rsidP="00A0221A">
      <w:pPr>
        <w:suppressAutoHyphens/>
        <w:spacing w:after="0" w:line="240" w:lineRule="auto"/>
        <w:jc w:val="both"/>
        <w:rPr>
          <w:rFonts w:cs="Calibri"/>
          <w:szCs w:val="24"/>
          <w:lang w:eastAsia="ar-SA"/>
        </w:rPr>
      </w:pPr>
      <w:r>
        <w:rPr>
          <w:rFonts w:cs="Calibri"/>
          <w:sz w:val="24"/>
          <w:szCs w:val="24"/>
          <w:lang w:eastAsia="ar-SA"/>
        </w:rPr>
        <w:t xml:space="preserve">           </w:t>
      </w:r>
      <w:r w:rsidR="00EB73CB" w:rsidRPr="00624403">
        <w:rPr>
          <w:rFonts w:cs="Calibri"/>
          <w:szCs w:val="24"/>
          <w:lang w:eastAsia="ar-SA"/>
        </w:rPr>
        <w:t>Со следењетo или формативната евалуација се проверува и утврдува дали акциониот план се остварува и се проценува колку добро се остварува, за да може да се преземат корективни активности штом ќе биде неопходно. Процедурите за следењето вклучуваат: состаноци на кои се разговара за напредокот во однос на критериумите на успех, се нагласуваат тешкотиите, се предлагаа</w:t>
      </w:r>
      <w:r w:rsidR="00A0221A">
        <w:rPr>
          <w:rFonts w:cs="Calibri"/>
          <w:szCs w:val="24"/>
          <w:lang w:eastAsia="ar-SA"/>
        </w:rPr>
        <w:t xml:space="preserve">т мерки за решавање проблеми;се дискутира на </w:t>
      </w:r>
      <w:r w:rsidR="00EB73CB" w:rsidRPr="00624403">
        <w:rPr>
          <w:rFonts w:cs="Calibri"/>
          <w:szCs w:val="24"/>
          <w:lang w:eastAsia="ar-SA"/>
        </w:rPr>
        <w:t xml:space="preserve"> неформал</w:t>
      </w:r>
      <w:r w:rsidR="00A0221A">
        <w:rPr>
          <w:rFonts w:cs="Calibri"/>
          <w:szCs w:val="24"/>
          <w:lang w:val="mk-MK" w:eastAsia="ar-SA"/>
        </w:rPr>
        <w:t>н</w:t>
      </w:r>
      <w:r w:rsidR="00EB73CB" w:rsidRPr="00624403">
        <w:rPr>
          <w:rFonts w:cs="Calibri"/>
          <w:szCs w:val="24"/>
          <w:lang w:eastAsia="ar-SA"/>
        </w:rPr>
        <w:t>и дискусии или формални разговори со учесниците од училиштето за да се добијат повратни информации за активностите, доцнењата, одл</w:t>
      </w:r>
      <w:r w:rsidR="00A0221A">
        <w:rPr>
          <w:rFonts w:cs="Calibri"/>
          <w:szCs w:val="24"/>
          <w:lang w:eastAsia="ar-SA"/>
        </w:rPr>
        <w:t xml:space="preserve">ожувањата, потребните ресурси, </w:t>
      </w:r>
      <w:r w:rsidR="00EB73CB" w:rsidRPr="00624403">
        <w:rPr>
          <w:rFonts w:cs="Calibri"/>
          <w:szCs w:val="24"/>
          <w:lang w:eastAsia="ar-SA"/>
        </w:rPr>
        <w:t>почитувањето на роковите и сл.</w:t>
      </w:r>
    </w:p>
    <w:p w14:paraId="2837CA19" w14:textId="77777777" w:rsidR="004379D5" w:rsidRDefault="004379D5" w:rsidP="0089456B">
      <w:pPr>
        <w:suppressAutoHyphens/>
        <w:spacing w:after="0" w:line="240" w:lineRule="auto"/>
        <w:jc w:val="center"/>
        <w:rPr>
          <w:rFonts w:cs="Calibri"/>
          <w:b/>
          <w:szCs w:val="24"/>
          <w:lang w:val="mk-MK" w:eastAsia="ar-SA"/>
        </w:rPr>
      </w:pPr>
    </w:p>
    <w:p w14:paraId="510F90E8" w14:textId="23A5BC5C" w:rsidR="0089456B" w:rsidRPr="007D7950" w:rsidRDefault="0089456B" w:rsidP="0089456B">
      <w:pPr>
        <w:suppressAutoHyphens/>
        <w:spacing w:after="0" w:line="240" w:lineRule="auto"/>
        <w:jc w:val="center"/>
        <w:rPr>
          <w:rFonts w:ascii="Cambria" w:hAnsi="Cambria" w:cs="Calibri"/>
          <w:b/>
          <w:szCs w:val="24"/>
          <w:lang w:val="mk-MK" w:eastAsia="ar-SA"/>
        </w:rPr>
      </w:pPr>
      <w:r w:rsidRPr="007D7950">
        <w:rPr>
          <w:rFonts w:ascii="Cambria" w:hAnsi="Cambria" w:cs="Calibri"/>
          <w:b/>
          <w:szCs w:val="24"/>
          <w:lang w:val="mk-MK" w:eastAsia="ar-SA"/>
        </w:rPr>
        <w:lastRenderedPageBreak/>
        <w:t>Акционен план за учебната 2024/2025</w:t>
      </w:r>
    </w:p>
    <w:tbl>
      <w:tblPr>
        <w:tblStyle w:val="TableGrid0"/>
        <w:tblW w:w="16160" w:type="dxa"/>
        <w:tblInd w:w="-289" w:type="dxa"/>
        <w:tblCellMar>
          <w:top w:w="44" w:type="dxa"/>
          <w:left w:w="32" w:type="dxa"/>
          <w:right w:w="98" w:type="dxa"/>
        </w:tblCellMar>
        <w:tblLook w:val="04A0" w:firstRow="1" w:lastRow="0" w:firstColumn="1" w:lastColumn="0" w:noHBand="0" w:noVBand="1"/>
      </w:tblPr>
      <w:tblGrid>
        <w:gridCol w:w="2629"/>
        <w:gridCol w:w="3020"/>
        <w:gridCol w:w="2898"/>
        <w:gridCol w:w="3459"/>
        <w:gridCol w:w="1886"/>
        <w:gridCol w:w="2268"/>
      </w:tblGrid>
      <w:tr w:rsidR="001C5440" w:rsidRPr="006C00DA" w14:paraId="1A0CC48F" w14:textId="77777777" w:rsidTr="00A0221A">
        <w:trPr>
          <w:trHeight w:val="166"/>
        </w:trPr>
        <w:tc>
          <w:tcPr>
            <w:tcW w:w="16160"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C5C3FEA" w14:textId="77777777" w:rsidR="001C5440" w:rsidRPr="006C00DA" w:rsidRDefault="001C5440" w:rsidP="006C00DA">
            <w:pPr>
              <w:pStyle w:val="NoSpacing"/>
              <w:jc w:val="center"/>
              <w:rPr>
                <w:b/>
              </w:rPr>
            </w:pPr>
            <w:r w:rsidRPr="006C00DA">
              <w:rPr>
                <w:b/>
                <w:sz w:val="20"/>
              </w:rPr>
              <w:t>ПЛАН ЗА ЕВАЛУАЦИЈА НА АКЦИОНИТЕ ПЛАНОВИ</w:t>
            </w:r>
          </w:p>
        </w:tc>
      </w:tr>
      <w:tr w:rsidR="00AF03DE" w:rsidRPr="006C00DA" w14:paraId="614FAF7C" w14:textId="1C8AC53F" w:rsidTr="00A0221A">
        <w:trPr>
          <w:trHeight w:val="426"/>
        </w:trPr>
        <w:tc>
          <w:tcPr>
            <w:tcW w:w="2629" w:type="dxa"/>
            <w:tcBorders>
              <w:top w:val="single" w:sz="4" w:space="0" w:color="auto"/>
              <w:left w:val="single" w:sz="4" w:space="0" w:color="auto"/>
              <w:bottom w:val="single" w:sz="4" w:space="0" w:color="auto"/>
              <w:right w:val="single" w:sz="6" w:space="0" w:color="76746C"/>
            </w:tcBorders>
            <w:shd w:val="clear" w:color="auto" w:fill="FFE599" w:themeFill="accent4" w:themeFillTint="66"/>
            <w:vAlign w:val="center"/>
          </w:tcPr>
          <w:p w14:paraId="76DD5F8A" w14:textId="77777777" w:rsidR="00AF03DE" w:rsidRPr="006C00DA" w:rsidRDefault="00AF03DE" w:rsidP="006C00DA">
            <w:pPr>
              <w:pStyle w:val="NoSpacing"/>
              <w:rPr>
                <w:b/>
                <w:sz w:val="20"/>
              </w:rPr>
            </w:pPr>
            <w:r w:rsidRPr="006C00DA">
              <w:rPr>
                <w:b/>
                <w:sz w:val="20"/>
              </w:rPr>
              <w:t>Приоритети</w:t>
            </w:r>
          </w:p>
        </w:tc>
        <w:tc>
          <w:tcPr>
            <w:tcW w:w="3020" w:type="dxa"/>
            <w:tcBorders>
              <w:top w:val="single" w:sz="4" w:space="0" w:color="auto"/>
              <w:left w:val="single" w:sz="6" w:space="0" w:color="76746C"/>
              <w:bottom w:val="single" w:sz="4" w:space="0" w:color="auto"/>
              <w:right w:val="single" w:sz="6" w:space="0" w:color="76746C"/>
            </w:tcBorders>
            <w:shd w:val="clear" w:color="auto" w:fill="FFE599" w:themeFill="accent4" w:themeFillTint="66"/>
            <w:vAlign w:val="center"/>
          </w:tcPr>
          <w:p w14:paraId="25A716D0" w14:textId="4F71D564" w:rsidR="00AF03DE" w:rsidRPr="006C00DA" w:rsidRDefault="00AF03DE" w:rsidP="006C00DA">
            <w:pPr>
              <w:pStyle w:val="NoSpacing"/>
              <w:rPr>
                <w:b/>
                <w:sz w:val="20"/>
              </w:rPr>
            </w:pPr>
            <w:r w:rsidRPr="006C00DA">
              <w:rPr>
                <w:b/>
                <w:sz w:val="20"/>
              </w:rPr>
              <w:t>Критериуми</w:t>
            </w:r>
            <w:r w:rsidRPr="006C00DA">
              <w:rPr>
                <w:b/>
                <w:sz w:val="20"/>
                <w:lang w:val="mk-MK"/>
              </w:rPr>
              <w:t xml:space="preserve"> </w:t>
            </w:r>
            <w:r w:rsidRPr="006C00DA">
              <w:rPr>
                <w:b/>
                <w:sz w:val="20"/>
              </w:rPr>
              <w:t>за</w:t>
            </w:r>
            <w:r w:rsidRPr="006C00DA">
              <w:rPr>
                <w:b/>
                <w:sz w:val="20"/>
                <w:lang w:val="mk-MK"/>
              </w:rPr>
              <w:t xml:space="preserve"> </w:t>
            </w:r>
            <w:r w:rsidRPr="006C00DA">
              <w:rPr>
                <w:b/>
                <w:sz w:val="20"/>
              </w:rPr>
              <w:t>успех</w:t>
            </w:r>
          </w:p>
        </w:tc>
        <w:tc>
          <w:tcPr>
            <w:tcW w:w="2898" w:type="dxa"/>
            <w:tcBorders>
              <w:top w:val="single" w:sz="4" w:space="0" w:color="auto"/>
              <w:left w:val="single" w:sz="6" w:space="0" w:color="76746C"/>
              <w:bottom w:val="single" w:sz="4" w:space="0" w:color="auto"/>
              <w:right w:val="single" w:sz="6" w:space="0" w:color="76746C"/>
            </w:tcBorders>
            <w:shd w:val="clear" w:color="auto" w:fill="FFE599" w:themeFill="accent4" w:themeFillTint="66"/>
            <w:vAlign w:val="center"/>
          </w:tcPr>
          <w:p w14:paraId="1622EFC6" w14:textId="77777777" w:rsidR="00AF03DE" w:rsidRPr="006C00DA" w:rsidRDefault="00AF03DE" w:rsidP="006C00DA">
            <w:pPr>
              <w:pStyle w:val="NoSpacing"/>
              <w:rPr>
                <w:b/>
                <w:sz w:val="20"/>
              </w:rPr>
            </w:pPr>
            <w:r w:rsidRPr="006C00DA">
              <w:rPr>
                <w:b/>
                <w:sz w:val="20"/>
              </w:rPr>
              <w:t>Инструменти</w:t>
            </w:r>
          </w:p>
        </w:tc>
        <w:tc>
          <w:tcPr>
            <w:tcW w:w="3459" w:type="dxa"/>
            <w:tcBorders>
              <w:top w:val="single" w:sz="4" w:space="0" w:color="auto"/>
              <w:left w:val="single" w:sz="6" w:space="0" w:color="76746C"/>
              <w:bottom w:val="single" w:sz="4" w:space="0" w:color="auto"/>
              <w:right w:val="single" w:sz="6" w:space="0" w:color="76746C"/>
            </w:tcBorders>
            <w:shd w:val="clear" w:color="auto" w:fill="FFE599" w:themeFill="accent4" w:themeFillTint="66"/>
            <w:vAlign w:val="center"/>
          </w:tcPr>
          <w:p w14:paraId="555539F9" w14:textId="77777777" w:rsidR="00AF03DE" w:rsidRPr="006C00DA" w:rsidRDefault="00AF03DE" w:rsidP="006C00DA">
            <w:pPr>
              <w:pStyle w:val="NoSpacing"/>
              <w:rPr>
                <w:b/>
                <w:sz w:val="20"/>
              </w:rPr>
            </w:pPr>
            <w:r w:rsidRPr="006C00DA">
              <w:rPr>
                <w:b/>
                <w:sz w:val="20"/>
              </w:rPr>
              <w:t>Индикатори</w:t>
            </w:r>
            <w:r w:rsidRPr="006C00DA">
              <w:rPr>
                <w:b/>
                <w:sz w:val="20"/>
                <w:lang w:val="mk-MK"/>
              </w:rPr>
              <w:t xml:space="preserve"> </w:t>
            </w:r>
            <w:r w:rsidRPr="006C00DA">
              <w:rPr>
                <w:b/>
                <w:sz w:val="20"/>
              </w:rPr>
              <w:t>за</w:t>
            </w:r>
            <w:r w:rsidRPr="006C00DA">
              <w:rPr>
                <w:b/>
                <w:sz w:val="20"/>
                <w:lang w:val="mk-MK"/>
              </w:rPr>
              <w:t xml:space="preserve"> </w:t>
            </w:r>
            <w:r w:rsidRPr="006C00DA">
              <w:rPr>
                <w:b/>
                <w:sz w:val="20"/>
              </w:rPr>
              <w:t>успешност</w:t>
            </w:r>
          </w:p>
        </w:tc>
        <w:tc>
          <w:tcPr>
            <w:tcW w:w="1886" w:type="dxa"/>
            <w:tcBorders>
              <w:top w:val="single" w:sz="4" w:space="0" w:color="auto"/>
              <w:left w:val="single" w:sz="6" w:space="0" w:color="76746C"/>
              <w:bottom w:val="single" w:sz="4" w:space="0" w:color="auto"/>
              <w:right w:val="single" w:sz="4" w:space="0" w:color="auto"/>
            </w:tcBorders>
            <w:shd w:val="clear" w:color="auto" w:fill="FFE599" w:themeFill="accent4" w:themeFillTint="66"/>
          </w:tcPr>
          <w:p w14:paraId="2A8B4835" w14:textId="77777777" w:rsidR="00AF03DE" w:rsidRPr="006C00DA" w:rsidRDefault="00AF03DE" w:rsidP="006C00DA">
            <w:pPr>
              <w:pStyle w:val="NoSpacing"/>
              <w:rPr>
                <w:b/>
                <w:sz w:val="20"/>
              </w:rPr>
            </w:pPr>
            <w:r w:rsidRPr="006C00DA">
              <w:rPr>
                <w:b/>
                <w:sz w:val="20"/>
              </w:rPr>
              <w:t>Одговорни за</w:t>
            </w:r>
          </w:p>
          <w:p w14:paraId="419DE464" w14:textId="527340D7" w:rsidR="00AF03DE" w:rsidRPr="006C00DA" w:rsidRDefault="00AF03DE" w:rsidP="006C00DA">
            <w:pPr>
              <w:pStyle w:val="NoSpacing"/>
              <w:rPr>
                <w:b/>
                <w:sz w:val="20"/>
              </w:rPr>
            </w:pPr>
            <w:r w:rsidRPr="006C00DA">
              <w:rPr>
                <w:b/>
                <w:sz w:val="20"/>
              </w:rPr>
              <w:t>следење</w:t>
            </w:r>
          </w:p>
        </w:tc>
        <w:tc>
          <w:tcPr>
            <w:tcW w:w="226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12BDB2BE" w14:textId="71C8403D" w:rsidR="00AF03DE" w:rsidRPr="006C00DA" w:rsidRDefault="00B15298" w:rsidP="006C00DA">
            <w:pPr>
              <w:pStyle w:val="NoSpacing"/>
              <w:rPr>
                <w:b/>
                <w:sz w:val="20"/>
                <w:lang w:val="mk-MK"/>
              </w:rPr>
            </w:pPr>
            <w:r w:rsidRPr="006C00DA">
              <w:rPr>
                <w:b/>
                <w:sz w:val="20"/>
                <w:lang w:val="mk-MK"/>
              </w:rPr>
              <w:t>Повратна информација</w:t>
            </w:r>
          </w:p>
        </w:tc>
      </w:tr>
      <w:tr w:rsidR="005175ED" w:rsidRPr="006C00DA" w14:paraId="3821ADAD" w14:textId="414DC69E" w:rsidTr="00A0221A">
        <w:trPr>
          <w:trHeight w:val="724"/>
        </w:trPr>
        <w:tc>
          <w:tcPr>
            <w:tcW w:w="2629" w:type="dxa"/>
            <w:tcBorders>
              <w:top w:val="single" w:sz="4" w:space="0" w:color="auto"/>
              <w:left w:val="single" w:sz="4" w:space="0" w:color="auto"/>
              <w:bottom w:val="single" w:sz="4" w:space="0" w:color="auto"/>
              <w:right w:val="single" w:sz="6" w:space="0" w:color="76746C"/>
            </w:tcBorders>
            <w:shd w:val="clear" w:color="auto" w:fill="FFE599" w:themeFill="accent4" w:themeFillTint="66"/>
            <w:vAlign w:val="center"/>
          </w:tcPr>
          <w:p w14:paraId="490C1C1C" w14:textId="77777777" w:rsidR="00AF03DE" w:rsidRPr="006C00DA" w:rsidRDefault="00AF03DE" w:rsidP="006C00DA">
            <w:pPr>
              <w:pStyle w:val="NoSpacing"/>
              <w:rPr>
                <w:b/>
                <w:sz w:val="20"/>
                <w:lang w:val="mk-MK"/>
              </w:rPr>
            </w:pPr>
            <w:r w:rsidRPr="006C00DA">
              <w:rPr>
                <w:b/>
                <w:sz w:val="20"/>
              </w:rPr>
              <w:t xml:space="preserve">Реновирање </w:t>
            </w:r>
            <w:r w:rsidRPr="006C00DA">
              <w:rPr>
                <w:b/>
                <w:sz w:val="20"/>
                <w:lang w:val="mk-MK"/>
              </w:rPr>
              <w:t>на спортските терени во централното училиште</w:t>
            </w:r>
          </w:p>
        </w:tc>
        <w:tc>
          <w:tcPr>
            <w:tcW w:w="3020" w:type="dxa"/>
            <w:tcBorders>
              <w:top w:val="single" w:sz="4" w:space="0" w:color="auto"/>
              <w:left w:val="single" w:sz="6" w:space="0" w:color="76746C"/>
              <w:bottom w:val="single" w:sz="4" w:space="0" w:color="auto"/>
              <w:right w:val="single" w:sz="6" w:space="0" w:color="76746C"/>
            </w:tcBorders>
            <w:shd w:val="clear" w:color="auto" w:fill="FFFFFF" w:themeFill="background1"/>
          </w:tcPr>
          <w:p w14:paraId="709F45DF" w14:textId="77777777" w:rsidR="00AF03DE" w:rsidRPr="006C00DA" w:rsidRDefault="00AF03DE" w:rsidP="006C00DA">
            <w:pPr>
              <w:pStyle w:val="NoSpacing"/>
              <w:rPr>
                <w:sz w:val="20"/>
              </w:rPr>
            </w:pPr>
            <w:r w:rsidRPr="006C00DA">
              <w:rPr>
                <w:sz w:val="20"/>
              </w:rPr>
              <w:t>Подобрување на условите за работа.</w:t>
            </w:r>
          </w:p>
        </w:tc>
        <w:tc>
          <w:tcPr>
            <w:tcW w:w="2898" w:type="dxa"/>
            <w:tcBorders>
              <w:top w:val="single" w:sz="4" w:space="0" w:color="auto"/>
              <w:left w:val="single" w:sz="6" w:space="0" w:color="76746C"/>
              <w:bottom w:val="single" w:sz="4" w:space="0" w:color="auto"/>
              <w:right w:val="single" w:sz="6" w:space="0" w:color="76746C"/>
            </w:tcBorders>
            <w:shd w:val="clear" w:color="auto" w:fill="FFFFFF" w:themeFill="background1"/>
          </w:tcPr>
          <w:p w14:paraId="4A1F39B0" w14:textId="14423789" w:rsidR="008E19F8" w:rsidRPr="006C00DA" w:rsidRDefault="00A0221A" w:rsidP="006C00DA">
            <w:pPr>
              <w:pStyle w:val="NoSpacing"/>
              <w:rPr>
                <w:sz w:val="20"/>
              </w:rPr>
            </w:pPr>
            <w:r>
              <w:rPr>
                <w:sz w:val="20"/>
              </w:rPr>
              <w:t>Пописна листи;</w:t>
            </w:r>
          </w:p>
          <w:p w14:paraId="142AFAEE" w14:textId="345260AB" w:rsidR="008E19F8" w:rsidRPr="00A0221A" w:rsidRDefault="008E19F8" w:rsidP="006C00DA">
            <w:pPr>
              <w:pStyle w:val="NoSpacing"/>
              <w:rPr>
                <w:sz w:val="20"/>
                <w:lang w:val="mk-MK"/>
              </w:rPr>
            </w:pPr>
            <w:r w:rsidRPr="006C00DA">
              <w:rPr>
                <w:sz w:val="20"/>
              </w:rPr>
              <w:t xml:space="preserve">Ценовници </w:t>
            </w:r>
            <w:r w:rsidR="00A0221A">
              <w:rPr>
                <w:sz w:val="20"/>
                <w:lang w:val="mk-MK"/>
              </w:rPr>
              <w:t>;</w:t>
            </w:r>
          </w:p>
          <w:p w14:paraId="41118E27" w14:textId="3EBB0BA1" w:rsidR="008E19F8" w:rsidRPr="00A0221A" w:rsidRDefault="008E19F8" w:rsidP="006C00DA">
            <w:pPr>
              <w:pStyle w:val="NoSpacing"/>
              <w:rPr>
                <w:sz w:val="20"/>
                <w:lang w:val="mk-MK"/>
              </w:rPr>
            </w:pPr>
            <w:r w:rsidRPr="006C00DA">
              <w:rPr>
                <w:sz w:val="20"/>
              </w:rPr>
              <w:t>Формулари од тимот за проценка</w:t>
            </w:r>
            <w:r w:rsidR="00A0221A">
              <w:rPr>
                <w:sz w:val="20"/>
                <w:lang w:val="mk-MK"/>
              </w:rPr>
              <w:t>;</w:t>
            </w:r>
          </w:p>
          <w:p w14:paraId="59514413" w14:textId="55697742" w:rsidR="00AF03DE" w:rsidRPr="006C00DA" w:rsidRDefault="008E19F8" w:rsidP="006C00DA">
            <w:pPr>
              <w:pStyle w:val="NoSpacing"/>
              <w:rPr>
                <w:sz w:val="20"/>
              </w:rPr>
            </w:pPr>
            <w:r w:rsidRPr="006C00DA">
              <w:rPr>
                <w:sz w:val="20"/>
              </w:rPr>
              <w:t>Градежни материјали</w:t>
            </w:r>
          </w:p>
        </w:tc>
        <w:tc>
          <w:tcPr>
            <w:tcW w:w="3459" w:type="dxa"/>
            <w:tcBorders>
              <w:top w:val="single" w:sz="4" w:space="0" w:color="auto"/>
              <w:left w:val="single" w:sz="6" w:space="0" w:color="76746C"/>
              <w:bottom w:val="single" w:sz="4" w:space="0" w:color="auto"/>
              <w:right w:val="single" w:sz="6" w:space="0" w:color="76746C"/>
            </w:tcBorders>
            <w:shd w:val="clear" w:color="auto" w:fill="FFFFFF" w:themeFill="background1"/>
            <w:vAlign w:val="center"/>
          </w:tcPr>
          <w:p w14:paraId="6F57F46C" w14:textId="6ABAC4C9" w:rsidR="00AF03DE" w:rsidRPr="006C00DA" w:rsidRDefault="00A0221A" w:rsidP="006C00DA">
            <w:pPr>
              <w:pStyle w:val="NoSpacing"/>
              <w:rPr>
                <w:sz w:val="20"/>
              </w:rPr>
            </w:pPr>
            <w:r>
              <w:rPr>
                <w:sz w:val="20"/>
              </w:rPr>
              <w:t>Подобрени услови за работа;</w:t>
            </w:r>
            <w:r w:rsidR="00AF03DE" w:rsidRPr="006C00DA">
              <w:rPr>
                <w:sz w:val="20"/>
              </w:rPr>
              <w:t xml:space="preserve"> </w:t>
            </w:r>
          </w:p>
          <w:p w14:paraId="1DAD810B" w14:textId="21F0B9E2" w:rsidR="00AF03DE" w:rsidRPr="00A0221A" w:rsidRDefault="00A0221A" w:rsidP="006C00DA">
            <w:pPr>
              <w:pStyle w:val="NoSpacing"/>
              <w:rPr>
                <w:sz w:val="20"/>
                <w:lang w:val="mk-MK"/>
              </w:rPr>
            </w:pPr>
            <w:r>
              <w:rPr>
                <w:sz w:val="20"/>
              </w:rPr>
              <w:t>З</w:t>
            </w:r>
            <w:r w:rsidR="00AF03DE" w:rsidRPr="006C00DA">
              <w:rPr>
                <w:sz w:val="20"/>
              </w:rPr>
              <w:t>големување на безбедноста на учениците и вработените</w:t>
            </w:r>
            <w:r>
              <w:rPr>
                <w:sz w:val="20"/>
                <w:lang w:val="mk-MK"/>
              </w:rPr>
              <w:t>.</w:t>
            </w:r>
          </w:p>
        </w:tc>
        <w:tc>
          <w:tcPr>
            <w:tcW w:w="1886" w:type="dxa"/>
            <w:tcBorders>
              <w:top w:val="single" w:sz="4" w:space="0" w:color="auto"/>
              <w:left w:val="single" w:sz="6" w:space="0" w:color="76746C"/>
              <w:bottom w:val="single" w:sz="4" w:space="0" w:color="auto"/>
              <w:right w:val="single" w:sz="4" w:space="0" w:color="auto"/>
            </w:tcBorders>
            <w:shd w:val="clear" w:color="auto" w:fill="FFFFFF" w:themeFill="background1"/>
            <w:vAlign w:val="center"/>
          </w:tcPr>
          <w:p w14:paraId="53E6F4C0" w14:textId="3954871E" w:rsidR="008E19F8" w:rsidRPr="006C00DA" w:rsidRDefault="00A0221A" w:rsidP="006C00DA">
            <w:pPr>
              <w:pStyle w:val="NoSpacing"/>
              <w:rPr>
                <w:sz w:val="20"/>
              </w:rPr>
            </w:pPr>
            <w:r>
              <w:rPr>
                <w:sz w:val="20"/>
              </w:rPr>
              <w:t>Директор;</w:t>
            </w:r>
          </w:p>
          <w:p w14:paraId="243C4B4E" w14:textId="7B2FACB1" w:rsidR="00AF03DE" w:rsidRPr="00A0221A" w:rsidRDefault="008E19F8" w:rsidP="006C00DA">
            <w:pPr>
              <w:pStyle w:val="NoSpacing"/>
              <w:rPr>
                <w:sz w:val="20"/>
                <w:lang w:val="mk-MK"/>
              </w:rPr>
            </w:pPr>
            <w:r w:rsidRPr="006C00DA">
              <w:rPr>
                <w:sz w:val="20"/>
              </w:rPr>
              <w:t>Тим Комисија за јавни набавки</w:t>
            </w:r>
            <w:r w:rsidR="00A0221A">
              <w:rPr>
                <w:sz w:val="20"/>
                <w:lang w:val="mk-MK"/>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4F6A44" w14:textId="2719F9D0" w:rsidR="00AF03DE" w:rsidRPr="006C00DA" w:rsidRDefault="008E19F8" w:rsidP="006C00DA">
            <w:pPr>
              <w:pStyle w:val="NoSpacing"/>
              <w:rPr>
                <w:sz w:val="20"/>
                <w:lang w:val="mk-MK"/>
              </w:rPr>
            </w:pPr>
            <w:r w:rsidRPr="006C00DA">
              <w:rPr>
                <w:sz w:val="20"/>
                <w:lang w:val="mk-MK"/>
              </w:rPr>
              <w:t>Подобрени услови за работа</w:t>
            </w:r>
          </w:p>
          <w:p w14:paraId="5FC96B58" w14:textId="77777777" w:rsidR="00AF03DE" w:rsidRPr="006C00DA" w:rsidRDefault="00AF03DE" w:rsidP="006C00DA">
            <w:pPr>
              <w:pStyle w:val="NoSpacing"/>
              <w:rPr>
                <w:sz w:val="20"/>
              </w:rPr>
            </w:pPr>
          </w:p>
        </w:tc>
      </w:tr>
      <w:tr w:rsidR="005175ED" w:rsidRPr="006C00DA" w14:paraId="0ECE6570" w14:textId="18DE7B03" w:rsidTr="00A0221A">
        <w:trPr>
          <w:trHeight w:val="604"/>
        </w:trPr>
        <w:tc>
          <w:tcPr>
            <w:tcW w:w="2629" w:type="dxa"/>
            <w:tcBorders>
              <w:top w:val="single" w:sz="4" w:space="0" w:color="auto"/>
              <w:left w:val="single" w:sz="4" w:space="0" w:color="auto"/>
              <w:bottom w:val="single" w:sz="4" w:space="0" w:color="auto"/>
              <w:right w:val="single" w:sz="6" w:space="0" w:color="76746C"/>
            </w:tcBorders>
            <w:shd w:val="clear" w:color="auto" w:fill="FFE599" w:themeFill="accent4" w:themeFillTint="66"/>
          </w:tcPr>
          <w:p w14:paraId="7F10A47B" w14:textId="39BD6D39" w:rsidR="00AF03DE" w:rsidRPr="006C00DA" w:rsidRDefault="00AF03DE" w:rsidP="006C00DA">
            <w:pPr>
              <w:pStyle w:val="NoSpacing"/>
              <w:rPr>
                <w:b/>
                <w:sz w:val="20"/>
              </w:rPr>
            </w:pPr>
            <w:r w:rsidRPr="006C00DA">
              <w:rPr>
                <w:b/>
                <w:sz w:val="20"/>
              </w:rPr>
              <w:t>Набавка на клупи и столови за</w:t>
            </w:r>
            <w:r w:rsidRPr="006C00DA">
              <w:rPr>
                <w:b/>
                <w:sz w:val="20"/>
                <w:lang w:val="mk-MK"/>
              </w:rPr>
              <w:t xml:space="preserve"> </w:t>
            </w:r>
            <w:r w:rsidR="006C00DA" w:rsidRPr="006C00DA">
              <w:rPr>
                <w:b/>
                <w:sz w:val="20"/>
              </w:rPr>
              <w:t>учениците,</w:t>
            </w:r>
            <w:r w:rsidRPr="006C00DA">
              <w:rPr>
                <w:b/>
                <w:sz w:val="20"/>
                <w:lang w:val="mk-MK"/>
              </w:rPr>
              <w:t>замена на застарена дограма(врати)</w:t>
            </w:r>
          </w:p>
        </w:tc>
        <w:tc>
          <w:tcPr>
            <w:tcW w:w="3020" w:type="dxa"/>
            <w:tcBorders>
              <w:top w:val="single" w:sz="4" w:space="0" w:color="auto"/>
              <w:left w:val="single" w:sz="6" w:space="0" w:color="76746C"/>
              <w:bottom w:val="single" w:sz="4" w:space="0" w:color="auto"/>
              <w:right w:val="single" w:sz="6" w:space="0" w:color="76746C"/>
            </w:tcBorders>
            <w:shd w:val="clear" w:color="auto" w:fill="FFFFFF" w:themeFill="background1"/>
            <w:vAlign w:val="center"/>
          </w:tcPr>
          <w:p w14:paraId="3C82EC55" w14:textId="1F938E2E" w:rsidR="00AF03DE" w:rsidRPr="006C00DA" w:rsidRDefault="00AF03DE" w:rsidP="006C00DA">
            <w:pPr>
              <w:pStyle w:val="NoSpacing"/>
              <w:rPr>
                <w:sz w:val="20"/>
              </w:rPr>
            </w:pPr>
            <w:r w:rsidRPr="006C00DA">
              <w:rPr>
                <w:sz w:val="20"/>
              </w:rPr>
              <w:t>Поквалитетна настава, мотивирани наставници и ученици, подобри резултати</w:t>
            </w:r>
          </w:p>
        </w:tc>
        <w:tc>
          <w:tcPr>
            <w:tcW w:w="2898" w:type="dxa"/>
            <w:tcBorders>
              <w:top w:val="single" w:sz="4" w:space="0" w:color="auto"/>
              <w:left w:val="single" w:sz="6" w:space="0" w:color="76746C"/>
              <w:bottom w:val="single" w:sz="4" w:space="0" w:color="auto"/>
              <w:right w:val="single" w:sz="6" w:space="0" w:color="76746C"/>
            </w:tcBorders>
            <w:shd w:val="clear" w:color="auto" w:fill="FFFFFF" w:themeFill="background1"/>
            <w:vAlign w:val="center"/>
          </w:tcPr>
          <w:p w14:paraId="010ED8E8" w14:textId="159D12B8" w:rsidR="006C00DA" w:rsidRPr="00A0221A" w:rsidRDefault="008B28EB" w:rsidP="006C00DA">
            <w:pPr>
              <w:pStyle w:val="NoSpacing"/>
              <w:rPr>
                <w:sz w:val="20"/>
                <w:lang w:val="mk-MK"/>
              </w:rPr>
            </w:pPr>
            <w:r w:rsidRPr="006C00DA">
              <w:rPr>
                <w:sz w:val="20"/>
              </w:rPr>
              <w:t xml:space="preserve">Ценовници </w:t>
            </w:r>
            <w:r w:rsidR="00A0221A">
              <w:rPr>
                <w:sz w:val="20"/>
                <w:lang w:val="mk-MK"/>
              </w:rPr>
              <w:t>;</w:t>
            </w:r>
          </w:p>
          <w:p w14:paraId="05B15738" w14:textId="18C96405" w:rsidR="00AF03DE" w:rsidRPr="006C00DA" w:rsidRDefault="008B28EB" w:rsidP="006C00DA">
            <w:pPr>
              <w:pStyle w:val="NoSpacing"/>
              <w:rPr>
                <w:sz w:val="20"/>
              </w:rPr>
            </w:pPr>
            <w:r w:rsidRPr="006C00DA">
              <w:rPr>
                <w:sz w:val="20"/>
              </w:rPr>
              <w:t>Формулари од тимот за проценка</w:t>
            </w:r>
          </w:p>
        </w:tc>
        <w:tc>
          <w:tcPr>
            <w:tcW w:w="3459" w:type="dxa"/>
            <w:tcBorders>
              <w:top w:val="single" w:sz="4" w:space="0" w:color="auto"/>
              <w:left w:val="single" w:sz="6" w:space="0" w:color="76746C"/>
              <w:bottom w:val="single" w:sz="4" w:space="0" w:color="auto"/>
              <w:right w:val="single" w:sz="6" w:space="0" w:color="76746C"/>
            </w:tcBorders>
            <w:shd w:val="clear" w:color="auto" w:fill="FFFFFF" w:themeFill="background1"/>
            <w:vAlign w:val="center"/>
          </w:tcPr>
          <w:p w14:paraId="63999A61" w14:textId="77777777" w:rsidR="006C00DA" w:rsidRDefault="006C00DA" w:rsidP="006C00DA">
            <w:pPr>
              <w:pStyle w:val="NoSpacing"/>
              <w:rPr>
                <w:sz w:val="20"/>
              </w:rPr>
            </w:pPr>
            <w:r>
              <w:rPr>
                <w:sz w:val="20"/>
              </w:rPr>
              <w:t xml:space="preserve">Поквалитетна настава </w:t>
            </w:r>
          </w:p>
          <w:p w14:paraId="7F6BA6C1" w14:textId="6A8DF915" w:rsidR="00AF03DE" w:rsidRPr="006C00DA" w:rsidRDefault="00AF03DE" w:rsidP="006C00DA">
            <w:pPr>
              <w:pStyle w:val="NoSpacing"/>
              <w:rPr>
                <w:sz w:val="20"/>
              </w:rPr>
            </w:pPr>
            <w:r w:rsidRPr="006C00DA">
              <w:rPr>
                <w:sz w:val="20"/>
              </w:rPr>
              <w:t>подобри резултати</w:t>
            </w:r>
          </w:p>
        </w:tc>
        <w:tc>
          <w:tcPr>
            <w:tcW w:w="1886" w:type="dxa"/>
            <w:tcBorders>
              <w:top w:val="single" w:sz="4" w:space="0" w:color="auto"/>
              <w:left w:val="single" w:sz="6" w:space="0" w:color="76746C"/>
              <w:bottom w:val="single" w:sz="4" w:space="0" w:color="auto"/>
              <w:right w:val="single" w:sz="4" w:space="0" w:color="auto"/>
            </w:tcBorders>
            <w:shd w:val="clear" w:color="auto" w:fill="FFFFFF" w:themeFill="background1"/>
            <w:vAlign w:val="center"/>
          </w:tcPr>
          <w:p w14:paraId="2B0019B5" w14:textId="715ADB99" w:rsidR="006C00DA" w:rsidRPr="00A0221A" w:rsidRDefault="006C00DA" w:rsidP="006C00DA">
            <w:pPr>
              <w:pStyle w:val="NoSpacing"/>
              <w:rPr>
                <w:sz w:val="20"/>
                <w:lang w:val="mk-MK"/>
              </w:rPr>
            </w:pPr>
            <w:r w:rsidRPr="006C00DA">
              <w:rPr>
                <w:sz w:val="20"/>
              </w:rPr>
              <w:t>Директор</w:t>
            </w:r>
            <w:r w:rsidR="00A0221A">
              <w:rPr>
                <w:sz w:val="20"/>
                <w:lang w:val="mk-MK"/>
              </w:rPr>
              <w:t>;</w:t>
            </w:r>
            <w:r w:rsidRPr="006C00DA">
              <w:rPr>
                <w:sz w:val="20"/>
              </w:rPr>
              <w:t xml:space="preserve"> Библиотекар</w:t>
            </w:r>
            <w:r w:rsidR="00A0221A">
              <w:rPr>
                <w:sz w:val="20"/>
                <w:lang w:val="mk-MK"/>
              </w:rPr>
              <w:t>;</w:t>
            </w:r>
          </w:p>
          <w:p w14:paraId="004E6411" w14:textId="307D8E26" w:rsidR="006C00DA" w:rsidRPr="00A0221A" w:rsidRDefault="005175ED" w:rsidP="006C00DA">
            <w:pPr>
              <w:pStyle w:val="NoSpacing"/>
              <w:rPr>
                <w:sz w:val="20"/>
                <w:lang w:val="mk-MK"/>
              </w:rPr>
            </w:pPr>
            <w:r w:rsidRPr="006C00DA">
              <w:rPr>
                <w:sz w:val="20"/>
              </w:rPr>
              <w:t xml:space="preserve">Педагог </w:t>
            </w:r>
            <w:r w:rsidR="00A0221A">
              <w:rPr>
                <w:sz w:val="20"/>
                <w:lang w:val="mk-MK"/>
              </w:rPr>
              <w:t>;</w:t>
            </w:r>
          </w:p>
          <w:p w14:paraId="24114E02" w14:textId="77777777" w:rsidR="00A0221A" w:rsidRDefault="00A0221A" w:rsidP="006C00DA">
            <w:pPr>
              <w:pStyle w:val="NoSpacing"/>
              <w:rPr>
                <w:sz w:val="20"/>
              </w:rPr>
            </w:pPr>
            <w:r>
              <w:rPr>
                <w:sz w:val="20"/>
              </w:rPr>
              <w:t>Психолог;</w:t>
            </w:r>
          </w:p>
          <w:p w14:paraId="5FE928C8" w14:textId="2D1BF1A0" w:rsidR="00AF03DE" w:rsidRPr="006C00DA" w:rsidRDefault="005175ED" w:rsidP="006C00DA">
            <w:pPr>
              <w:pStyle w:val="NoSpacing"/>
              <w:rPr>
                <w:sz w:val="20"/>
              </w:rPr>
            </w:pPr>
            <w:r w:rsidRPr="006C00DA">
              <w:rPr>
                <w:sz w:val="20"/>
              </w:rPr>
              <w:t>Наставници</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21EF0B" w14:textId="5835490B" w:rsidR="00AF03DE" w:rsidRPr="006C00DA" w:rsidRDefault="005175ED" w:rsidP="006C00DA">
            <w:pPr>
              <w:pStyle w:val="NoSpacing"/>
              <w:rPr>
                <w:sz w:val="20"/>
              </w:rPr>
            </w:pPr>
            <w:r w:rsidRPr="006C00DA">
              <w:rPr>
                <w:sz w:val="20"/>
              </w:rPr>
              <w:t>Осовременување на наставата во чекор со иновативните промени во наставниот процес</w:t>
            </w:r>
          </w:p>
        </w:tc>
      </w:tr>
      <w:tr w:rsidR="005175ED" w:rsidRPr="006C00DA" w14:paraId="3151A533" w14:textId="4A6F8C10" w:rsidTr="00A0221A">
        <w:trPr>
          <w:trHeight w:val="634"/>
        </w:trPr>
        <w:tc>
          <w:tcPr>
            <w:tcW w:w="2629" w:type="dxa"/>
            <w:tcBorders>
              <w:top w:val="single" w:sz="4" w:space="0" w:color="auto"/>
              <w:left w:val="single" w:sz="6" w:space="0" w:color="76746C"/>
              <w:bottom w:val="single" w:sz="4" w:space="0" w:color="auto"/>
              <w:right w:val="single" w:sz="6" w:space="0" w:color="76746C"/>
            </w:tcBorders>
            <w:shd w:val="clear" w:color="auto" w:fill="FFE599" w:themeFill="accent4" w:themeFillTint="66"/>
          </w:tcPr>
          <w:p w14:paraId="1F1638EE" w14:textId="7A64CFFB" w:rsidR="00AF03DE" w:rsidRPr="006C00DA" w:rsidRDefault="00AF03DE" w:rsidP="006C00DA">
            <w:pPr>
              <w:rPr>
                <w:rFonts w:cs="Calibri"/>
                <w:b/>
                <w:sz w:val="20"/>
                <w:szCs w:val="20"/>
              </w:rPr>
            </w:pPr>
            <w:r w:rsidRPr="006C00DA">
              <w:rPr>
                <w:rFonts w:cs="Calibri"/>
                <w:b/>
                <w:sz w:val="20"/>
                <w:szCs w:val="20"/>
              </w:rPr>
              <w:t>Подобрување на квалитетот на наставата со осовременување на нагледните средства</w:t>
            </w:r>
            <w:r w:rsidRPr="006C00DA">
              <w:rPr>
                <w:rFonts w:cs="Calibri"/>
                <w:b/>
                <w:sz w:val="20"/>
                <w:szCs w:val="20"/>
                <w:lang w:val="mk-MK"/>
              </w:rPr>
              <w:t xml:space="preserve"> и з</w:t>
            </w:r>
            <w:r w:rsidRPr="006C00DA">
              <w:rPr>
                <w:rFonts w:cs="Calibri"/>
                <w:b/>
                <w:sz w:val="20"/>
                <w:szCs w:val="20"/>
              </w:rPr>
              <w:t>богатување на училишната библиотека со лектирни изданија за учениците</w:t>
            </w:r>
          </w:p>
        </w:tc>
        <w:tc>
          <w:tcPr>
            <w:tcW w:w="3020" w:type="dxa"/>
            <w:tcBorders>
              <w:top w:val="single" w:sz="4" w:space="0" w:color="auto"/>
              <w:left w:val="single" w:sz="6" w:space="0" w:color="76746C"/>
              <w:bottom w:val="single" w:sz="4" w:space="0" w:color="auto"/>
              <w:right w:val="single" w:sz="6" w:space="0" w:color="76746C"/>
            </w:tcBorders>
            <w:shd w:val="clear" w:color="auto" w:fill="FFFFFF" w:themeFill="background1"/>
            <w:vAlign w:val="center"/>
          </w:tcPr>
          <w:p w14:paraId="206B6E35" w14:textId="5B94A27C" w:rsidR="00AF03DE" w:rsidRPr="00A0221A" w:rsidRDefault="008B28EB" w:rsidP="006C00DA">
            <w:pPr>
              <w:rPr>
                <w:rFonts w:cs="Calibri"/>
                <w:sz w:val="20"/>
                <w:szCs w:val="20"/>
                <w:lang w:val="mk-MK"/>
              </w:rPr>
            </w:pPr>
            <w:r w:rsidRPr="006C00DA">
              <w:rPr>
                <w:rFonts w:cs="Calibri"/>
                <w:sz w:val="20"/>
                <w:szCs w:val="20"/>
              </w:rPr>
              <w:t>Подобрување на квалитетот на наставата со примена на современи нагледни средства, дидактички материјали, технички помагала</w:t>
            </w:r>
            <w:r w:rsidR="00A0221A">
              <w:rPr>
                <w:rFonts w:cs="Calibri"/>
                <w:sz w:val="20"/>
                <w:szCs w:val="20"/>
                <w:lang w:val="mk-MK"/>
              </w:rPr>
              <w:t>;</w:t>
            </w:r>
          </w:p>
          <w:p w14:paraId="3292C1A0" w14:textId="5CD619B4" w:rsidR="005175ED" w:rsidRPr="006C00DA" w:rsidRDefault="005175ED" w:rsidP="006C00DA">
            <w:pPr>
              <w:rPr>
                <w:rFonts w:cs="Calibri"/>
                <w:sz w:val="20"/>
                <w:szCs w:val="20"/>
              </w:rPr>
            </w:pPr>
            <w:r w:rsidRPr="006C00DA">
              <w:rPr>
                <w:rFonts w:cs="Calibri"/>
                <w:sz w:val="20"/>
                <w:szCs w:val="20"/>
              </w:rPr>
              <w:t>Зголемување на интересот кај учениците за користење на лектирни изданија Зголемување на интересот кај наставниците за користење на стручна литература</w:t>
            </w:r>
          </w:p>
        </w:tc>
        <w:tc>
          <w:tcPr>
            <w:tcW w:w="2898" w:type="dxa"/>
            <w:tcBorders>
              <w:top w:val="single" w:sz="4" w:space="0" w:color="auto"/>
              <w:left w:val="single" w:sz="6" w:space="0" w:color="76746C"/>
              <w:bottom w:val="single" w:sz="4" w:space="0" w:color="auto"/>
              <w:right w:val="single" w:sz="6" w:space="0" w:color="76746C"/>
            </w:tcBorders>
            <w:shd w:val="clear" w:color="auto" w:fill="FFFFFF" w:themeFill="background1"/>
          </w:tcPr>
          <w:p w14:paraId="2D103BFD" w14:textId="1B9FA1BC" w:rsidR="00AF03DE" w:rsidRPr="00A0221A" w:rsidRDefault="008B28EB" w:rsidP="006C00DA">
            <w:pPr>
              <w:rPr>
                <w:rFonts w:cs="Calibri"/>
                <w:sz w:val="20"/>
                <w:szCs w:val="20"/>
                <w:lang w:val="mk-MK"/>
              </w:rPr>
            </w:pPr>
            <w:r w:rsidRPr="006C00DA">
              <w:rPr>
                <w:rFonts w:cs="Calibri"/>
                <w:sz w:val="20"/>
                <w:szCs w:val="20"/>
              </w:rPr>
              <w:t>Инструменти за следење на наставни часови</w:t>
            </w:r>
            <w:r w:rsidR="00A0221A">
              <w:rPr>
                <w:rFonts w:cs="Calibri"/>
                <w:sz w:val="20"/>
                <w:szCs w:val="20"/>
                <w:lang w:val="mk-MK"/>
              </w:rPr>
              <w:t>;</w:t>
            </w:r>
          </w:p>
          <w:p w14:paraId="443080D4" w14:textId="1C92F5AC" w:rsidR="006C00DA" w:rsidRPr="00A0221A" w:rsidRDefault="005175ED" w:rsidP="006C00DA">
            <w:pPr>
              <w:rPr>
                <w:rFonts w:cs="Calibri"/>
                <w:sz w:val="20"/>
                <w:szCs w:val="20"/>
                <w:lang w:val="mk-MK"/>
              </w:rPr>
            </w:pPr>
            <w:r w:rsidRPr="006C00DA">
              <w:rPr>
                <w:rFonts w:cs="Calibri"/>
                <w:sz w:val="20"/>
                <w:szCs w:val="20"/>
              </w:rPr>
              <w:t>Списоци за потребна литература</w:t>
            </w:r>
            <w:r w:rsidR="00A0221A">
              <w:rPr>
                <w:rFonts w:cs="Calibri"/>
                <w:sz w:val="20"/>
                <w:szCs w:val="20"/>
                <w:lang w:val="mk-MK"/>
              </w:rPr>
              <w:t>;</w:t>
            </w:r>
          </w:p>
          <w:p w14:paraId="2CC605E4" w14:textId="6C703040" w:rsidR="006C00DA" w:rsidRPr="00A0221A" w:rsidRDefault="005175ED" w:rsidP="006C00DA">
            <w:pPr>
              <w:rPr>
                <w:rFonts w:cs="Calibri"/>
                <w:sz w:val="20"/>
                <w:szCs w:val="20"/>
                <w:lang w:val="mk-MK"/>
              </w:rPr>
            </w:pPr>
            <w:r w:rsidRPr="006C00DA">
              <w:rPr>
                <w:rFonts w:cs="Calibri"/>
                <w:sz w:val="20"/>
                <w:szCs w:val="20"/>
              </w:rPr>
              <w:t xml:space="preserve"> Список од приоритети и од лектирните и од стручните изданија</w:t>
            </w:r>
            <w:r w:rsidR="00A0221A">
              <w:rPr>
                <w:rFonts w:cs="Calibri"/>
                <w:sz w:val="20"/>
                <w:szCs w:val="20"/>
                <w:lang w:val="mk-MK"/>
              </w:rPr>
              <w:t>;</w:t>
            </w:r>
          </w:p>
          <w:p w14:paraId="431AF5AF" w14:textId="4DF435F0" w:rsidR="005175ED" w:rsidRPr="006C00DA" w:rsidRDefault="005175ED" w:rsidP="006C00DA">
            <w:pPr>
              <w:rPr>
                <w:rFonts w:cs="Calibri"/>
                <w:sz w:val="20"/>
                <w:szCs w:val="20"/>
              </w:rPr>
            </w:pPr>
            <w:r w:rsidRPr="006C00DA">
              <w:rPr>
                <w:rFonts w:cs="Calibri"/>
                <w:sz w:val="20"/>
                <w:szCs w:val="20"/>
              </w:rPr>
              <w:t xml:space="preserve"> Евиденција за набавките на лектирни</w:t>
            </w:r>
          </w:p>
        </w:tc>
        <w:tc>
          <w:tcPr>
            <w:tcW w:w="3459" w:type="dxa"/>
            <w:tcBorders>
              <w:top w:val="single" w:sz="4" w:space="0" w:color="auto"/>
              <w:left w:val="single" w:sz="6" w:space="0" w:color="76746C"/>
              <w:bottom w:val="single" w:sz="4" w:space="0" w:color="auto"/>
              <w:right w:val="single" w:sz="6" w:space="0" w:color="76746C"/>
            </w:tcBorders>
            <w:shd w:val="clear" w:color="auto" w:fill="FFFFFF" w:themeFill="background1"/>
          </w:tcPr>
          <w:p w14:paraId="412B4AF5" w14:textId="77777777" w:rsidR="00A0221A" w:rsidRPr="001B3F07" w:rsidRDefault="008B28EB" w:rsidP="001B3F07">
            <w:pPr>
              <w:pStyle w:val="NoSpacing"/>
              <w:rPr>
                <w:sz w:val="20"/>
                <w:lang w:val="mk-MK"/>
              </w:rPr>
            </w:pPr>
            <w:r w:rsidRPr="001B3F07">
              <w:rPr>
                <w:sz w:val="20"/>
              </w:rPr>
              <w:t xml:space="preserve">Мотивирани наставници за примена на нагледни помагала во настава </w:t>
            </w:r>
            <w:r w:rsidR="00A0221A" w:rsidRPr="001B3F07">
              <w:rPr>
                <w:sz w:val="20"/>
                <w:lang w:val="mk-MK"/>
              </w:rPr>
              <w:t>;</w:t>
            </w:r>
          </w:p>
          <w:p w14:paraId="48D44958" w14:textId="77777777" w:rsidR="001B3F07" w:rsidRDefault="001B3F07" w:rsidP="001B3F07">
            <w:pPr>
              <w:pStyle w:val="NoSpacing"/>
              <w:rPr>
                <w:sz w:val="20"/>
              </w:rPr>
            </w:pPr>
          </w:p>
          <w:p w14:paraId="4FBBE975" w14:textId="2D14519C" w:rsidR="0068483D" w:rsidRDefault="008B28EB" w:rsidP="001B3F07">
            <w:pPr>
              <w:pStyle w:val="NoSpacing"/>
              <w:rPr>
                <w:sz w:val="20"/>
              </w:rPr>
            </w:pPr>
            <w:r w:rsidRPr="001B3F07">
              <w:rPr>
                <w:sz w:val="20"/>
              </w:rPr>
              <w:t>Зголемување на интересот кај учениците з</w:t>
            </w:r>
            <w:r w:rsidR="001B3F07">
              <w:rPr>
                <w:sz w:val="20"/>
              </w:rPr>
              <w:t xml:space="preserve">а следење на наставните часови </w:t>
            </w:r>
          </w:p>
          <w:p w14:paraId="7F8B9633" w14:textId="77777777" w:rsidR="001B3F07" w:rsidRPr="001B3F07" w:rsidRDefault="001B3F07" w:rsidP="001B3F07">
            <w:pPr>
              <w:pStyle w:val="NoSpacing"/>
              <w:rPr>
                <w:sz w:val="20"/>
                <w:lang w:val="mk-MK"/>
              </w:rPr>
            </w:pPr>
          </w:p>
          <w:p w14:paraId="7C501D40" w14:textId="6397C05F" w:rsidR="005175ED" w:rsidRPr="006C00DA" w:rsidRDefault="0068483D" w:rsidP="001B3F07">
            <w:pPr>
              <w:pStyle w:val="NoSpacing"/>
              <w:rPr>
                <w:lang w:val="mk-MK"/>
              </w:rPr>
            </w:pPr>
            <w:r w:rsidRPr="001B3F07">
              <w:rPr>
                <w:sz w:val="20"/>
                <w:lang w:val="mk-MK"/>
              </w:rPr>
              <w:t>З</w:t>
            </w:r>
            <w:r w:rsidR="005175ED" w:rsidRPr="001B3F07">
              <w:rPr>
                <w:sz w:val="20"/>
              </w:rPr>
              <w:t>големен интерес од страна на учениците за користење на лектирни изданија Зголемен интерес кај наставниците за користење на</w:t>
            </w:r>
            <w:r w:rsidR="005175ED" w:rsidRPr="001B3F07">
              <w:rPr>
                <w:sz w:val="20"/>
                <w:lang w:val="mk-MK"/>
              </w:rPr>
              <w:t xml:space="preserve"> стручна литература</w:t>
            </w:r>
          </w:p>
        </w:tc>
        <w:tc>
          <w:tcPr>
            <w:tcW w:w="1886" w:type="dxa"/>
            <w:tcBorders>
              <w:top w:val="single" w:sz="4" w:space="0" w:color="auto"/>
              <w:left w:val="single" w:sz="6" w:space="0" w:color="76746C"/>
              <w:bottom w:val="single" w:sz="4" w:space="0" w:color="auto"/>
              <w:right w:val="single" w:sz="4" w:space="0" w:color="auto"/>
            </w:tcBorders>
            <w:shd w:val="clear" w:color="auto" w:fill="FFFFFF" w:themeFill="background1"/>
            <w:vAlign w:val="center"/>
          </w:tcPr>
          <w:p w14:paraId="01EFB427" w14:textId="5A918109" w:rsidR="00A0221A" w:rsidRDefault="00A0221A" w:rsidP="006C00DA">
            <w:pPr>
              <w:pStyle w:val="NoSpacing"/>
              <w:rPr>
                <w:sz w:val="20"/>
              </w:rPr>
            </w:pPr>
            <w:r>
              <w:rPr>
                <w:sz w:val="20"/>
              </w:rPr>
              <w:t>Директор;</w:t>
            </w:r>
          </w:p>
          <w:p w14:paraId="133668AD" w14:textId="52930AEA" w:rsidR="00AF03DE" w:rsidRPr="00A0221A" w:rsidRDefault="005175ED" w:rsidP="006C00DA">
            <w:pPr>
              <w:pStyle w:val="NoSpacing"/>
              <w:rPr>
                <w:sz w:val="20"/>
                <w:lang w:val="mk-MK"/>
              </w:rPr>
            </w:pPr>
            <w:r w:rsidRPr="006C00DA">
              <w:rPr>
                <w:sz w:val="20"/>
              </w:rPr>
              <w:t>Библиотекар</w:t>
            </w:r>
            <w:r w:rsidR="00A0221A">
              <w:rPr>
                <w:sz w:val="20"/>
                <w:lang w:val="mk-MK"/>
              </w:rPr>
              <w:t>;</w:t>
            </w:r>
          </w:p>
          <w:p w14:paraId="40E657EE" w14:textId="00742852" w:rsidR="006C00DA" w:rsidRPr="00A0221A" w:rsidRDefault="005175ED" w:rsidP="006C00DA">
            <w:pPr>
              <w:pStyle w:val="NoSpacing"/>
              <w:rPr>
                <w:sz w:val="20"/>
                <w:lang w:val="mk-MK"/>
              </w:rPr>
            </w:pPr>
            <w:r w:rsidRPr="006C00DA">
              <w:rPr>
                <w:sz w:val="20"/>
              </w:rPr>
              <w:t xml:space="preserve">Педагог </w:t>
            </w:r>
            <w:r w:rsidR="00A0221A">
              <w:rPr>
                <w:sz w:val="20"/>
                <w:lang w:val="mk-MK"/>
              </w:rPr>
              <w:t>;</w:t>
            </w:r>
          </w:p>
          <w:p w14:paraId="287F28EC" w14:textId="2DD6FF9B" w:rsidR="005175ED" w:rsidRPr="006C00DA" w:rsidRDefault="005175ED" w:rsidP="006C00DA">
            <w:pPr>
              <w:pStyle w:val="NoSpacing"/>
            </w:pPr>
            <w:r w:rsidRPr="006C00DA">
              <w:rPr>
                <w:sz w:val="20"/>
              </w:rPr>
              <w:t xml:space="preserve">Психолог </w:t>
            </w:r>
            <w:r w:rsidR="00A0221A">
              <w:rPr>
                <w:sz w:val="20"/>
                <w:lang w:val="mk-MK"/>
              </w:rPr>
              <w:t>;</w:t>
            </w:r>
            <w:r w:rsidRPr="006C00DA">
              <w:rPr>
                <w:sz w:val="20"/>
              </w:rPr>
              <w:t>Наставници</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6C4B2E" w14:textId="42D39E2E" w:rsidR="00AF03DE" w:rsidRPr="00A0221A" w:rsidRDefault="005175ED" w:rsidP="006C00DA">
            <w:pPr>
              <w:rPr>
                <w:rFonts w:cs="Calibri"/>
                <w:sz w:val="20"/>
                <w:szCs w:val="20"/>
                <w:lang w:val="mk-MK"/>
              </w:rPr>
            </w:pPr>
            <w:r w:rsidRPr="006C00DA">
              <w:rPr>
                <w:rFonts w:cs="Calibri"/>
                <w:sz w:val="20"/>
                <w:szCs w:val="20"/>
              </w:rPr>
              <w:t>Осовременување на наставата во чекор со иновативните промени во наставниот процес</w:t>
            </w:r>
            <w:r w:rsidR="00A0221A">
              <w:rPr>
                <w:rFonts w:cs="Calibri"/>
                <w:sz w:val="20"/>
                <w:szCs w:val="20"/>
                <w:lang w:val="mk-MK"/>
              </w:rPr>
              <w:t>;</w:t>
            </w:r>
          </w:p>
          <w:p w14:paraId="21C3C844" w14:textId="77777777" w:rsidR="00A0221A" w:rsidRDefault="005175ED" w:rsidP="006C00DA">
            <w:pPr>
              <w:rPr>
                <w:rFonts w:cs="Calibri"/>
                <w:sz w:val="20"/>
                <w:szCs w:val="20"/>
                <w:lang w:val="mk-MK"/>
              </w:rPr>
            </w:pPr>
            <w:r w:rsidRPr="006C00DA">
              <w:rPr>
                <w:rFonts w:cs="Calibri"/>
                <w:sz w:val="20"/>
                <w:szCs w:val="20"/>
              </w:rPr>
              <w:t xml:space="preserve">Бројот на ученици кои користат лектирни изданија е зголемен </w:t>
            </w:r>
            <w:r w:rsidR="00A0221A">
              <w:rPr>
                <w:rFonts w:cs="Calibri"/>
                <w:sz w:val="20"/>
                <w:szCs w:val="20"/>
                <w:lang w:val="mk-MK"/>
              </w:rPr>
              <w:t>;</w:t>
            </w:r>
          </w:p>
          <w:p w14:paraId="345D1CC7" w14:textId="08A44A51" w:rsidR="00AF03DE" w:rsidRPr="006C00DA" w:rsidRDefault="005175ED" w:rsidP="006C00DA">
            <w:pPr>
              <w:rPr>
                <w:rFonts w:cs="Calibri"/>
                <w:sz w:val="20"/>
                <w:szCs w:val="20"/>
                <w:lang w:val="mk-MK"/>
              </w:rPr>
            </w:pPr>
            <w:r w:rsidRPr="006C00DA">
              <w:rPr>
                <w:rFonts w:cs="Calibri"/>
                <w:sz w:val="20"/>
                <w:szCs w:val="20"/>
              </w:rPr>
              <w:t>Бројот на наставници кои користат стручна</w:t>
            </w:r>
            <w:r w:rsidRPr="006C00DA">
              <w:rPr>
                <w:rFonts w:cs="Calibri"/>
                <w:sz w:val="20"/>
                <w:szCs w:val="20"/>
                <w:lang w:val="mk-MK"/>
              </w:rPr>
              <w:t xml:space="preserve"> литература е зголемен</w:t>
            </w:r>
          </w:p>
        </w:tc>
      </w:tr>
      <w:tr w:rsidR="00AF03DE" w:rsidRPr="006C00DA" w14:paraId="7A0553F3" w14:textId="524F6921" w:rsidTr="00A0221A">
        <w:trPr>
          <w:trHeight w:val="572"/>
        </w:trPr>
        <w:tc>
          <w:tcPr>
            <w:tcW w:w="2629" w:type="dxa"/>
            <w:tcBorders>
              <w:top w:val="single" w:sz="4" w:space="0" w:color="auto"/>
              <w:left w:val="single" w:sz="6" w:space="0" w:color="76746C"/>
              <w:bottom w:val="single" w:sz="4" w:space="0" w:color="auto"/>
              <w:right w:val="single" w:sz="6" w:space="0" w:color="76746C"/>
            </w:tcBorders>
            <w:shd w:val="clear" w:color="auto" w:fill="FFE599" w:themeFill="accent4" w:themeFillTint="66"/>
          </w:tcPr>
          <w:p w14:paraId="143BDCB9" w14:textId="77777777" w:rsidR="006C00DA" w:rsidRDefault="006C00DA" w:rsidP="006C00DA">
            <w:pPr>
              <w:pStyle w:val="NoSpacing"/>
              <w:rPr>
                <w:sz w:val="20"/>
              </w:rPr>
            </w:pPr>
          </w:p>
          <w:p w14:paraId="4B4D1FCF" w14:textId="41026725" w:rsidR="00AF03DE" w:rsidRPr="00E90647" w:rsidRDefault="00AF03DE" w:rsidP="006C00DA">
            <w:pPr>
              <w:pStyle w:val="NoSpacing"/>
              <w:rPr>
                <w:rFonts w:eastAsia="Times New Roman"/>
                <w:b/>
                <w:sz w:val="20"/>
              </w:rPr>
            </w:pPr>
            <w:r w:rsidRPr="00E90647">
              <w:rPr>
                <w:b/>
                <w:sz w:val="20"/>
              </w:rPr>
              <w:t>Професионален развој и усовршување на наставниот кадар</w:t>
            </w:r>
          </w:p>
        </w:tc>
        <w:tc>
          <w:tcPr>
            <w:tcW w:w="3020" w:type="dxa"/>
            <w:tcBorders>
              <w:top w:val="single" w:sz="4" w:space="0" w:color="auto"/>
              <w:left w:val="single" w:sz="6" w:space="0" w:color="76746C"/>
              <w:bottom w:val="single" w:sz="4" w:space="0" w:color="auto"/>
              <w:right w:val="single" w:sz="6" w:space="0" w:color="76746C"/>
            </w:tcBorders>
            <w:vAlign w:val="center"/>
          </w:tcPr>
          <w:p w14:paraId="4E4331DA" w14:textId="77777777" w:rsidR="00A0221A" w:rsidRDefault="006C00DA" w:rsidP="006C00DA">
            <w:pPr>
              <w:pStyle w:val="NoSpacing"/>
              <w:rPr>
                <w:sz w:val="20"/>
                <w:lang w:val="mk-MK"/>
              </w:rPr>
            </w:pPr>
            <w:r w:rsidRPr="006C00DA">
              <w:rPr>
                <w:sz w:val="20"/>
              </w:rPr>
              <w:t>Зголемена мо</w:t>
            </w:r>
            <w:r w:rsidR="00A0221A">
              <w:rPr>
                <w:sz w:val="20"/>
              </w:rPr>
              <w:t>тивација за учење кај учениците</w:t>
            </w:r>
            <w:r w:rsidR="00A0221A">
              <w:rPr>
                <w:sz w:val="20"/>
                <w:lang w:val="mk-MK"/>
              </w:rPr>
              <w:t>;</w:t>
            </w:r>
          </w:p>
          <w:p w14:paraId="4B66726F" w14:textId="51025713" w:rsidR="006C00DA" w:rsidRPr="00A0221A" w:rsidRDefault="006C00DA" w:rsidP="006C00DA">
            <w:pPr>
              <w:pStyle w:val="NoSpacing"/>
              <w:rPr>
                <w:sz w:val="20"/>
                <w:lang w:val="mk-MK"/>
              </w:rPr>
            </w:pPr>
            <w:r w:rsidRPr="006C00DA">
              <w:rPr>
                <w:sz w:val="20"/>
              </w:rPr>
              <w:t>Реализација на квалитетна настава со примена на современи методи и техники</w:t>
            </w:r>
            <w:r w:rsidR="00A0221A">
              <w:rPr>
                <w:sz w:val="20"/>
                <w:lang w:val="mk-MK"/>
              </w:rPr>
              <w:t>;</w:t>
            </w:r>
          </w:p>
          <w:p w14:paraId="68CA2722" w14:textId="1A7D139F" w:rsidR="00AF03DE" w:rsidRPr="006C00DA" w:rsidRDefault="006C00DA" w:rsidP="006C00DA">
            <w:pPr>
              <w:pStyle w:val="NoSpacing"/>
              <w:rPr>
                <w:sz w:val="20"/>
                <w:lang w:val="mk-MK"/>
              </w:rPr>
            </w:pPr>
            <w:r w:rsidRPr="006C00DA">
              <w:rPr>
                <w:sz w:val="20"/>
              </w:rPr>
              <w:t>Подобрување на успехот кај учениците</w:t>
            </w:r>
          </w:p>
        </w:tc>
        <w:tc>
          <w:tcPr>
            <w:tcW w:w="2898" w:type="dxa"/>
            <w:tcBorders>
              <w:top w:val="single" w:sz="4" w:space="0" w:color="auto"/>
              <w:left w:val="single" w:sz="6" w:space="0" w:color="76746C"/>
              <w:bottom w:val="single" w:sz="4" w:space="0" w:color="auto"/>
              <w:right w:val="single" w:sz="6" w:space="0" w:color="76746C"/>
            </w:tcBorders>
          </w:tcPr>
          <w:p w14:paraId="2E4C2283" w14:textId="3CD134B1" w:rsidR="00AF03DE" w:rsidRPr="006C00DA" w:rsidRDefault="006C00DA" w:rsidP="006C00DA">
            <w:pPr>
              <w:pStyle w:val="NoSpacing"/>
              <w:rPr>
                <w:sz w:val="20"/>
                <w:lang w:val="mk-MK"/>
              </w:rPr>
            </w:pPr>
            <w:r w:rsidRPr="006C00DA">
              <w:rPr>
                <w:sz w:val="20"/>
              </w:rPr>
              <w:t>Листи за следење на воспитно – образовниот процес од страна на директор, стручна служба и наставници</w:t>
            </w:r>
          </w:p>
        </w:tc>
        <w:tc>
          <w:tcPr>
            <w:tcW w:w="3459" w:type="dxa"/>
            <w:tcBorders>
              <w:top w:val="single" w:sz="4" w:space="0" w:color="auto"/>
              <w:left w:val="single" w:sz="6" w:space="0" w:color="76746C"/>
              <w:bottom w:val="single" w:sz="4" w:space="0" w:color="auto"/>
              <w:right w:val="single" w:sz="6" w:space="0" w:color="76746C"/>
            </w:tcBorders>
          </w:tcPr>
          <w:p w14:paraId="7508BD61" w14:textId="7AED351D" w:rsidR="006C00DA" w:rsidRPr="006C00DA" w:rsidRDefault="006C00DA" w:rsidP="006C00DA">
            <w:pPr>
              <w:pStyle w:val="NoSpacing"/>
              <w:rPr>
                <w:sz w:val="20"/>
              </w:rPr>
            </w:pPr>
            <w:r w:rsidRPr="006C00DA">
              <w:rPr>
                <w:sz w:val="20"/>
              </w:rPr>
              <w:t xml:space="preserve">Зголемен број на заинтересирани наставници за професионално усовршување; </w:t>
            </w:r>
          </w:p>
          <w:p w14:paraId="0BF24B9C" w14:textId="5919952C" w:rsidR="006C00DA" w:rsidRPr="00A0221A" w:rsidRDefault="006C00DA" w:rsidP="006C00DA">
            <w:pPr>
              <w:pStyle w:val="NoSpacing"/>
              <w:rPr>
                <w:sz w:val="20"/>
                <w:lang w:val="mk-MK"/>
              </w:rPr>
            </w:pPr>
            <w:r w:rsidRPr="006C00DA">
              <w:rPr>
                <w:sz w:val="20"/>
              </w:rPr>
              <w:t xml:space="preserve">Имплементирање на стекнатите знаења </w:t>
            </w:r>
            <w:r w:rsidR="00A0221A">
              <w:rPr>
                <w:sz w:val="20"/>
                <w:lang w:val="mk-MK"/>
              </w:rPr>
              <w:t>;</w:t>
            </w:r>
          </w:p>
          <w:p w14:paraId="39D4C94B" w14:textId="40049C70" w:rsidR="00AF03DE" w:rsidRPr="006C00DA" w:rsidRDefault="006C00DA" w:rsidP="006C00DA">
            <w:pPr>
              <w:pStyle w:val="NoSpacing"/>
              <w:rPr>
                <w:sz w:val="20"/>
                <w:lang w:val="mk-MK"/>
              </w:rPr>
            </w:pPr>
            <w:r w:rsidRPr="006C00DA">
              <w:rPr>
                <w:sz w:val="20"/>
              </w:rPr>
              <w:t>Континуирана анализа и следење на постигнувањата од применетите иновации во воспитно-образовниот процес;</w:t>
            </w:r>
          </w:p>
        </w:tc>
        <w:tc>
          <w:tcPr>
            <w:tcW w:w="1886" w:type="dxa"/>
            <w:tcBorders>
              <w:top w:val="single" w:sz="4" w:space="0" w:color="auto"/>
              <w:left w:val="single" w:sz="6" w:space="0" w:color="76746C"/>
              <w:bottom w:val="single" w:sz="4" w:space="0" w:color="auto"/>
              <w:right w:val="single" w:sz="4" w:space="0" w:color="auto"/>
            </w:tcBorders>
            <w:vAlign w:val="center"/>
          </w:tcPr>
          <w:p w14:paraId="576B8277" w14:textId="02B34297" w:rsidR="006C00DA" w:rsidRPr="006C00DA" w:rsidRDefault="00A0221A" w:rsidP="006C00DA">
            <w:pPr>
              <w:pStyle w:val="NoSpacing"/>
              <w:rPr>
                <w:sz w:val="20"/>
              </w:rPr>
            </w:pPr>
            <w:r>
              <w:rPr>
                <w:sz w:val="20"/>
              </w:rPr>
              <w:t>Директор;</w:t>
            </w:r>
            <w:r w:rsidR="006C00DA" w:rsidRPr="006C00DA">
              <w:rPr>
                <w:sz w:val="20"/>
              </w:rPr>
              <w:t xml:space="preserve"> </w:t>
            </w:r>
          </w:p>
          <w:p w14:paraId="4F2C11B6" w14:textId="769337DF" w:rsidR="006C00DA" w:rsidRPr="00A0221A" w:rsidRDefault="006C00DA" w:rsidP="006C00DA">
            <w:pPr>
              <w:pStyle w:val="NoSpacing"/>
              <w:rPr>
                <w:sz w:val="20"/>
                <w:lang w:val="mk-MK"/>
              </w:rPr>
            </w:pPr>
            <w:r w:rsidRPr="006C00DA">
              <w:rPr>
                <w:sz w:val="20"/>
              </w:rPr>
              <w:t xml:space="preserve">Стручна служба </w:t>
            </w:r>
            <w:r w:rsidR="00A0221A">
              <w:rPr>
                <w:sz w:val="20"/>
                <w:lang w:val="mk-MK"/>
              </w:rPr>
              <w:t>;</w:t>
            </w:r>
          </w:p>
          <w:p w14:paraId="333B0396" w14:textId="3E0A0947" w:rsidR="00AF03DE" w:rsidRPr="00A0221A" w:rsidRDefault="006C00DA" w:rsidP="006C00DA">
            <w:pPr>
              <w:pStyle w:val="NoSpacing"/>
              <w:rPr>
                <w:sz w:val="20"/>
                <w:lang w:val="mk-MK"/>
              </w:rPr>
            </w:pPr>
            <w:r w:rsidRPr="006C00DA">
              <w:rPr>
                <w:sz w:val="20"/>
              </w:rPr>
              <w:t>Сите наставници</w:t>
            </w:r>
            <w:r w:rsidR="00A0221A">
              <w:rPr>
                <w:sz w:val="20"/>
                <w:lang w:val="mk-MK"/>
              </w:rPr>
              <w:t>;</w:t>
            </w:r>
          </w:p>
        </w:tc>
        <w:tc>
          <w:tcPr>
            <w:tcW w:w="2268" w:type="dxa"/>
            <w:tcBorders>
              <w:top w:val="single" w:sz="4" w:space="0" w:color="auto"/>
              <w:left w:val="single" w:sz="4" w:space="0" w:color="auto"/>
              <w:bottom w:val="single" w:sz="4" w:space="0" w:color="auto"/>
              <w:right w:val="single" w:sz="4" w:space="0" w:color="auto"/>
            </w:tcBorders>
            <w:vAlign w:val="center"/>
          </w:tcPr>
          <w:p w14:paraId="61355B9A" w14:textId="77777777" w:rsidR="00A0221A" w:rsidRDefault="006C00DA" w:rsidP="006C00DA">
            <w:pPr>
              <w:pStyle w:val="NoSpacing"/>
              <w:rPr>
                <w:sz w:val="20"/>
                <w:lang w:val="mk-MK"/>
              </w:rPr>
            </w:pPr>
            <w:r w:rsidRPr="006C00DA">
              <w:rPr>
                <w:sz w:val="20"/>
              </w:rPr>
              <w:t>Записници од стручни активи</w:t>
            </w:r>
            <w:r w:rsidR="00A0221A">
              <w:rPr>
                <w:sz w:val="20"/>
                <w:lang w:val="mk-MK"/>
              </w:rPr>
              <w:t>;</w:t>
            </w:r>
          </w:p>
          <w:p w14:paraId="3407B7FC" w14:textId="17157149" w:rsidR="00A0221A" w:rsidRPr="00A0221A" w:rsidRDefault="00A0221A" w:rsidP="006C00DA">
            <w:pPr>
              <w:pStyle w:val="NoSpacing"/>
              <w:rPr>
                <w:sz w:val="20"/>
                <w:lang w:val="mk-MK"/>
              </w:rPr>
            </w:pPr>
            <w:r>
              <w:rPr>
                <w:sz w:val="20"/>
              </w:rPr>
              <w:t xml:space="preserve"> Извештаи</w:t>
            </w:r>
            <w:r>
              <w:rPr>
                <w:sz w:val="20"/>
                <w:lang w:val="mk-MK"/>
              </w:rPr>
              <w:t>;</w:t>
            </w:r>
          </w:p>
          <w:p w14:paraId="4B8103A2" w14:textId="5C196A79" w:rsidR="00AF03DE" w:rsidRPr="006C00DA" w:rsidRDefault="00A0221A" w:rsidP="006C00DA">
            <w:pPr>
              <w:pStyle w:val="NoSpacing"/>
              <w:rPr>
                <w:sz w:val="20"/>
              </w:rPr>
            </w:pPr>
            <w:r>
              <w:rPr>
                <w:sz w:val="20"/>
              </w:rPr>
              <w:t xml:space="preserve"> А</w:t>
            </w:r>
            <w:r w:rsidR="006C00DA" w:rsidRPr="006C00DA">
              <w:rPr>
                <w:sz w:val="20"/>
              </w:rPr>
              <w:t>нализи за успехот и поведението на учениците</w:t>
            </w:r>
          </w:p>
        </w:tc>
      </w:tr>
      <w:tr w:rsidR="00AF03DE" w:rsidRPr="006C00DA" w14:paraId="5DC70F95" w14:textId="5D9E7EDF" w:rsidTr="00A0221A">
        <w:trPr>
          <w:trHeight w:val="240"/>
        </w:trPr>
        <w:tc>
          <w:tcPr>
            <w:tcW w:w="2629" w:type="dxa"/>
            <w:tcBorders>
              <w:top w:val="single" w:sz="4" w:space="0" w:color="auto"/>
              <w:left w:val="single" w:sz="6" w:space="0" w:color="76746C"/>
              <w:bottom w:val="single" w:sz="4" w:space="0" w:color="auto"/>
              <w:right w:val="single" w:sz="6" w:space="0" w:color="76746C"/>
            </w:tcBorders>
            <w:shd w:val="clear" w:color="auto" w:fill="FFE599" w:themeFill="accent4" w:themeFillTint="66"/>
          </w:tcPr>
          <w:p w14:paraId="2CFBE66D" w14:textId="752AA364" w:rsidR="00AF03DE" w:rsidRPr="00A0221A" w:rsidRDefault="00AF03DE" w:rsidP="006C00DA">
            <w:pPr>
              <w:rPr>
                <w:rFonts w:eastAsia="Times New Roman" w:cs="Calibri"/>
                <w:b/>
                <w:sz w:val="20"/>
                <w:szCs w:val="20"/>
                <w:lang w:val="mk-MK"/>
              </w:rPr>
            </w:pPr>
            <w:r w:rsidRPr="006C00DA">
              <w:rPr>
                <w:rFonts w:eastAsia="Times New Roman" w:cs="Calibri"/>
                <w:b/>
                <w:sz w:val="20"/>
                <w:szCs w:val="20"/>
              </w:rPr>
              <w:lastRenderedPageBreak/>
              <w:t>Формирање на ученички парламент</w:t>
            </w:r>
            <w:r w:rsidR="00A0221A">
              <w:rPr>
                <w:rFonts w:eastAsia="Times New Roman" w:cs="Calibri"/>
                <w:b/>
                <w:sz w:val="20"/>
                <w:szCs w:val="20"/>
                <w:lang w:val="mk-MK"/>
              </w:rPr>
              <w:t xml:space="preserve"> и </w:t>
            </w:r>
            <w:r w:rsidRPr="006C00DA">
              <w:rPr>
                <w:rFonts w:eastAsia="Times New Roman" w:cs="Calibri"/>
                <w:b/>
                <w:sz w:val="20"/>
                <w:szCs w:val="20"/>
                <w:lang w:val="mk-MK"/>
              </w:rPr>
              <w:t>и</w:t>
            </w:r>
            <w:r w:rsidRPr="006C00DA">
              <w:rPr>
                <w:rFonts w:cs="Calibri"/>
                <w:b/>
                <w:sz w:val="20"/>
                <w:szCs w:val="20"/>
                <w:lang w:val="mk-MK"/>
              </w:rPr>
              <w:t>зработка на годишна програма за работа</w:t>
            </w:r>
          </w:p>
        </w:tc>
        <w:tc>
          <w:tcPr>
            <w:tcW w:w="3020" w:type="dxa"/>
            <w:tcBorders>
              <w:top w:val="single" w:sz="4" w:space="0" w:color="auto"/>
              <w:left w:val="single" w:sz="6" w:space="0" w:color="76746C"/>
              <w:bottom w:val="single" w:sz="4" w:space="0" w:color="auto"/>
              <w:right w:val="single" w:sz="6" w:space="0" w:color="76746C"/>
            </w:tcBorders>
            <w:vAlign w:val="center"/>
          </w:tcPr>
          <w:p w14:paraId="4B0406B6" w14:textId="4F18AB71" w:rsidR="00AF03DE" w:rsidRPr="006C00DA" w:rsidRDefault="00AF03DE" w:rsidP="006C00DA">
            <w:pPr>
              <w:rPr>
                <w:rFonts w:eastAsia="Times New Roman" w:cs="Calibri"/>
                <w:color w:val="000000"/>
                <w:sz w:val="20"/>
                <w:szCs w:val="20"/>
              </w:rPr>
            </w:pPr>
            <w:r w:rsidRPr="006C00DA">
              <w:rPr>
                <w:rFonts w:eastAsia="Times New Roman" w:cs="Calibri"/>
                <w:color w:val="000000"/>
                <w:sz w:val="20"/>
                <w:szCs w:val="20"/>
              </w:rPr>
              <w:t>Форм</w:t>
            </w:r>
            <w:r w:rsidR="005175ED" w:rsidRPr="006C00DA">
              <w:rPr>
                <w:rFonts w:eastAsia="Times New Roman" w:cs="Calibri"/>
                <w:color w:val="000000"/>
                <w:sz w:val="20"/>
                <w:szCs w:val="20"/>
              </w:rPr>
              <w:t xml:space="preserve">ирање на </w:t>
            </w:r>
            <w:r w:rsidRPr="006C00DA">
              <w:rPr>
                <w:rFonts w:eastAsia="Times New Roman" w:cs="Calibri"/>
                <w:color w:val="000000"/>
                <w:sz w:val="20"/>
                <w:szCs w:val="20"/>
              </w:rPr>
              <w:t xml:space="preserve"> ученички</w:t>
            </w:r>
            <w:r w:rsidRPr="006C00DA">
              <w:rPr>
                <w:rFonts w:eastAsia="Times New Roman" w:cs="Calibri"/>
                <w:color w:val="000000"/>
                <w:sz w:val="20"/>
                <w:szCs w:val="20"/>
                <w:lang w:val="mk-MK"/>
              </w:rPr>
              <w:t xml:space="preserve"> </w:t>
            </w:r>
            <w:r w:rsidRPr="006C00DA">
              <w:rPr>
                <w:rFonts w:cs="Calibri"/>
                <w:sz w:val="20"/>
                <w:szCs w:val="20"/>
              </w:rPr>
              <w:t>п</w:t>
            </w:r>
            <w:r w:rsidRPr="006C00DA">
              <w:rPr>
                <w:rFonts w:eastAsia="Times New Roman" w:cs="Calibri"/>
                <w:color w:val="000000"/>
                <w:sz w:val="20"/>
                <w:szCs w:val="20"/>
              </w:rPr>
              <w:t>арламент</w:t>
            </w:r>
            <w:r w:rsidR="00A0221A">
              <w:rPr>
                <w:rFonts w:cs="Calibri"/>
                <w:sz w:val="20"/>
                <w:szCs w:val="20"/>
                <w:lang w:val="mk-MK"/>
              </w:rPr>
              <w:t>;</w:t>
            </w:r>
          </w:p>
          <w:p w14:paraId="29C0D77B" w14:textId="65EDC864" w:rsidR="00AF03DE" w:rsidRPr="006C00DA" w:rsidRDefault="005175ED" w:rsidP="006C00DA">
            <w:pPr>
              <w:rPr>
                <w:rFonts w:cs="Calibri"/>
                <w:sz w:val="20"/>
                <w:szCs w:val="20"/>
                <w:lang w:val="mk-MK"/>
              </w:rPr>
            </w:pPr>
            <w:r w:rsidRPr="006C00DA">
              <w:rPr>
                <w:rFonts w:cs="Calibri"/>
                <w:sz w:val="20"/>
                <w:szCs w:val="20"/>
                <w:lang w:val="mk-MK"/>
              </w:rPr>
              <w:t xml:space="preserve">Изготвена </w:t>
            </w:r>
            <w:r w:rsidR="00AF03DE" w:rsidRPr="006C00DA">
              <w:rPr>
                <w:rFonts w:cs="Calibri"/>
                <w:sz w:val="20"/>
                <w:szCs w:val="20"/>
                <w:lang w:val="mk-MK"/>
              </w:rPr>
              <w:t>Програма за работа на ученичкиот парламент</w:t>
            </w:r>
          </w:p>
        </w:tc>
        <w:tc>
          <w:tcPr>
            <w:tcW w:w="2898" w:type="dxa"/>
            <w:tcBorders>
              <w:top w:val="single" w:sz="4" w:space="0" w:color="auto"/>
              <w:left w:val="single" w:sz="6" w:space="0" w:color="76746C"/>
              <w:bottom w:val="single" w:sz="4" w:space="0" w:color="auto"/>
              <w:right w:val="single" w:sz="6" w:space="0" w:color="76746C"/>
            </w:tcBorders>
          </w:tcPr>
          <w:p w14:paraId="661747DF" w14:textId="70B26A94" w:rsidR="00AF03DE" w:rsidRPr="006C00DA" w:rsidRDefault="00A0221A" w:rsidP="006C00DA">
            <w:pPr>
              <w:rPr>
                <w:rFonts w:cs="Calibri"/>
                <w:sz w:val="20"/>
                <w:szCs w:val="20"/>
                <w:lang w:val="mk-MK"/>
              </w:rPr>
            </w:pPr>
            <w:r>
              <w:rPr>
                <w:rFonts w:cs="Calibri"/>
                <w:sz w:val="20"/>
                <w:szCs w:val="20"/>
                <w:lang w:val="mk-MK"/>
              </w:rPr>
              <w:t>Годишна програма;</w:t>
            </w:r>
          </w:p>
          <w:p w14:paraId="262D2D13" w14:textId="5661CB99" w:rsidR="00AF03DE" w:rsidRPr="006C00DA" w:rsidRDefault="00A0221A" w:rsidP="006C00DA">
            <w:pPr>
              <w:rPr>
                <w:rFonts w:cs="Calibri"/>
                <w:sz w:val="20"/>
                <w:szCs w:val="20"/>
                <w:lang w:val="mk-MK"/>
              </w:rPr>
            </w:pPr>
            <w:r>
              <w:rPr>
                <w:rFonts w:cs="Calibri"/>
                <w:sz w:val="20"/>
                <w:szCs w:val="20"/>
                <w:lang w:val="mk-MK"/>
              </w:rPr>
              <w:t>Записници;</w:t>
            </w:r>
          </w:p>
          <w:p w14:paraId="2E26FD6E" w14:textId="2881FFFF" w:rsidR="00AF03DE" w:rsidRPr="006C00DA" w:rsidRDefault="00A0221A" w:rsidP="006C00DA">
            <w:pPr>
              <w:rPr>
                <w:rFonts w:cs="Calibri"/>
                <w:sz w:val="20"/>
                <w:szCs w:val="20"/>
              </w:rPr>
            </w:pPr>
            <w:r>
              <w:rPr>
                <w:rFonts w:cs="Calibri"/>
                <w:sz w:val="20"/>
                <w:szCs w:val="20"/>
                <w:lang w:val="mk-MK"/>
              </w:rPr>
              <w:t>И</w:t>
            </w:r>
            <w:r w:rsidR="00AF03DE" w:rsidRPr="006C00DA">
              <w:rPr>
                <w:rFonts w:cs="Calibri"/>
                <w:sz w:val="20"/>
                <w:szCs w:val="20"/>
                <w:lang w:val="mk-MK"/>
              </w:rPr>
              <w:t>звештаи</w:t>
            </w:r>
          </w:p>
        </w:tc>
        <w:tc>
          <w:tcPr>
            <w:tcW w:w="3459" w:type="dxa"/>
            <w:tcBorders>
              <w:top w:val="single" w:sz="4" w:space="0" w:color="auto"/>
              <w:left w:val="single" w:sz="6" w:space="0" w:color="76746C"/>
              <w:bottom w:val="single" w:sz="4" w:space="0" w:color="auto"/>
              <w:right w:val="single" w:sz="6" w:space="0" w:color="76746C"/>
            </w:tcBorders>
          </w:tcPr>
          <w:p w14:paraId="4CB96C34" w14:textId="27B9042A" w:rsidR="00E90647" w:rsidRDefault="00AF03DE" w:rsidP="006C00DA">
            <w:pPr>
              <w:rPr>
                <w:rFonts w:cs="Calibri"/>
                <w:sz w:val="20"/>
                <w:szCs w:val="20"/>
                <w:lang w:val="mk-MK"/>
              </w:rPr>
            </w:pPr>
            <w:r w:rsidRPr="006C00DA">
              <w:rPr>
                <w:rFonts w:cs="Calibri"/>
                <w:sz w:val="20"/>
                <w:szCs w:val="20"/>
                <w:lang w:val="mk-MK"/>
              </w:rPr>
              <w:t>Успешно функци</w:t>
            </w:r>
            <w:r w:rsidR="00A0221A">
              <w:rPr>
                <w:rFonts w:cs="Calibri"/>
                <w:sz w:val="20"/>
                <w:szCs w:val="20"/>
                <w:lang w:val="mk-MK"/>
              </w:rPr>
              <w:t>онирање на ученичкиот парламент;</w:t>
            </w:r>
          </w:p>
          <w:p w14:paraId="28D54266" w14:textId="122889D4" w:rsidR="00AF03DE" w:rsidRPr="006C00DA" w:rsidRDefault="00A0221A" w:rsidP="006C00DA">
            <w:pPr>
              <w:rPr>
                <w:rFonts w:cs="Calibri"/>
                <w:sz w:val="20"/>
                <w:szCs w:val="20"/>
                <w:lang w:val="mk-MK"/>
              </w:rPr>
            </w:pPr>
            <w:r>
              <w:rPr>
                <w:rFonts w:cs="Calibri"/>
                <w:sz w:val="20"/>
                <w:szCs w:val="20"/>
                <w:lang w:val="mk-MK"/>
              </w:rPr>
              <w:t>А</w:t>
            </w:r>
            <w:r w:rsidR="00AF03DE" w:rsidRPr="006C00DA">
              <w:rPr>
                <w:rFonts w:cs="Calibri"/>
                <w:sz w:val="20"/>
                <w:szCs w:val="20"/>
                <w:lang w:val="mk-MK"/>
              </w:rPr>
              <w:t>ктивно учество на учениците во креирањето на училиштната политика</w:t>
            </w:r>
          </w:p>
        </w:tc>
        <w:tc>
          <w:tcPr>
            <w:tcW w:w="1886" w:type="dxa"/>
            <w:tcBorders>
              <w:top w:val="single" w:sz="4" w:space="0" w:color="auto"/>
              <w:left w:val="single" w:sz="6" w:space="0" w:color="76746C"/>
              <w:bottom w:val="single" w:sz="4" w:space="0" w:color="auto"/>
              <w:right w:val="single" w:sz="4" w:space="0" w:color="auto"/>
            </w:tcBorders>
            <w:vAlign w:val="center"/>
          </w:tcPr>
          <w:p w14:paraId="186109F1" w14:textId="40E15630" w:rsidR="00AF03DE" w:rsidRPr="006C00DA" w:rsidRDefault="00AF03DE" w:rsidP="006C00DA">
            <w:pPr>
              <w:rPr>
                <w:rFonts w:cs="Calibri"/>
                <w:sz w:val="20"/>
                <w:szCs w:val="20"/>
                <w:lang w:val="mk-MK"/>
              </w:rPr>
            </w:pPr>
            <w:r w:rsidRPr="006C00DA">
              <w:rPr>
                <w:rFonts w:cs="Calibri"/>
                <w:sz w:val="20"/>
                <w:szCs w:val="20"/>
                <w:lang w:val="mk-MK"/>
              </w:rPr>
              <w:t>Директор</w:t>
            </w:r>
          </w:p>
        </w:tc>
        <w:tc>
          <w:tcPr>
            <w:tcW w:w="2268" w:type="dxa"/>
            <w:tcBorders>
              <w:top w:val="single" w:sz="4" w:space="0" w:color="auto"/>
              <w:left w:val="single" w:sz="4" w:space="0" w:color="auto"/>
              <w:bottom w:val="single" w:sz="4" w:space="0" w:color="auto"/>
              <w:right w:val="single" w:sz="4" w:space="0" w:color="auto"/>
            </w:tcBorders>
            <w:vAlign w:val="center"/>
          </w:tcPr>
          <w:p w14:paraId="2476120C" w14:textId="251D41DA" w:rsidR="00AF03DE" w:rsidRPr="006C00DA" w:rsidRDefault="005175ED" w:rsidP="006C00DA">
            <w:pPr>
              <w:rPr>
                <w:rFonts w:cs="Calibri"/>
                <w:sz w:val="20"/>
                <w:szCs w:val="20"/>
                <w:lang w:val="mk-MK"/>
              </w:rPr>
            </w:pPr>
            <w:r w:rsidRPr="006C00DA">
              <w:rPr>
                <w:rFonts w:cs="Calibri"/>
                <w:sz w:val="20"/>
                <w:szCs w:val="20"/>
                <w:lang w:val="mk-MK"/>
              </w:rPr>
              <w:t xml:space="preserve">Успешно формиран ученички парламент и неговите тела </w:t>
            </w:r>
          </w:p>
        </w:tc>
      </w:tr>
      <w:tr w:rsidR="005175ED" w:rsidRPr="006C00DA" w14:paraId="75A6DB44" w14:textId="04D57E87" w:rsidTr="00313516">
        <w:trPr>
          <w:trHeight w:val="1857"/>
        </w:trPr>
        <w:tc>
          <w:tcPr>
            <w:tcW w:w="2629" w:type="dxa"/>
            <w:tcBorders>
              <w:top w:val="single" w:sz="4" w:space="0" w:color="auto"/>
              <w:left w:val="single" w:sz="6" w:space="0" w:color="76746C"/>
              <w:right w:val="single" w:sz="6" w:space="0" w:color="76746C"/>
            </w:tcBorders>
            <w:shd w:val="clear" w:color="auto" w:fill="FFE599" w:themeFill="accent4" w:themeFillTint="66"/>
          </w:tcPr>
          <w:p w14:paraId="38ADA756" w14:textId="585245DF" w:rsidR="005175ED" w:rsidRPr="006C00DA" w:rsidRDefault="005175ED" w:rsidP="006C00DA">
            <w:pPr>
              <w:rPr>
                <w:rFonts w:cs="Calibri"/>
                <w:b/>
                <w:sz w:val="20"/>
                <w:szCs w:val="20"/>
              </w:rPr>
            </w:pPr>
            <w:r w:rsidRPr="006C00DA">
              <w:rPr>
                <w:rFonts w:cs="Calibri"/>
                <w:b/>
                <w:sz w:val="20"/>
                <w:szCs w:val="20"/>
                <w:lang w:val="mk-MK"/>
              </w:rPr>
              <w:t>Учество на ученички парламент во воннаставни активности и преземање на иницијативи за одредени проблематики на учениците</w:t>
            </w:r>
          </w:p>
        </w:tc>
        <w:tc>
          <w:tcPr>
            <w:tcW w:w="3020" w:type="dxa"/>
            <w:tcBorders>
              <w:top w:val="single" w:sz="4" w:space="0" w:color="auto"/>
              <w:left w:val="single" w:sz="6" w:space="0" w:color="76746C"/>
              <w:right w:val="single" w:sz="6" w:space="0" w:color="76746C"/>
            </w:tcBorders>
            <w:vAlign w:val="center"/>
          </w:tcPr>
          <w:p w14:paraId="627510EB" w14:textId="62F0B6A5" w:rsidR="005175ED" w:rsidRPr="006C00DA" w:rsidRDefault="005175ED" w:rsidP="006C00DA">
            <w:pPr>
              <w:rPr>
                <w:rFonts w:cs="Calibri"/>
                <w:sz w:val="20"/>
                <w:szCs w:val="20"/>
                <w:lang w:val="mk-MK"/>
              </w:rPr>
            </w:pPr>
            <w:r w:rsidRPr="006C00DA">
              <w:rPr>
                <w:rFonts w:cs="Calibri"/>
                <w:sz w:val="20"/>
                <w:szCs w:val="20"/>
                <w:lang w:val="mk-MK"/>
              </w:rPr>
              <w:t xml:space="preserve">Ангажирани ученици </w:t>
            </w:r>
            <w:r w:rsidR="00A0221A">
              <w:rPr>
                <w:rFonts w:cs="Calibri"/>
                <w:sz w:val="20"/>
                <w:szCs w:val="20"/>
                <w:lang w:val="mk-MK"/>
              </w:rPr>
              <w:t>;</w:t>
            </w:r>
          </w:p>
          <w:p w14:paraId="6CEB6DBD" w14:textId="4016E029" w:rsidR="005175ED" w:rsidRPr="006C00DA" w:rsidRDefault="005175ED" w:rsidP="006C00DA">
            <w:pPr>
              <w:rPr>
                <w:rFonts w:cs="Calibri"/>
                <w:sz w:val="20"/>
                <w:szCs w:val="20"/>
                <w:lang w:val="mk-MK"/>
              </w:rPr>
            </w:pPr>
            <w:r w:rsidRPr="006C00DA">
              <w:rPr>
                <w:rFonts w:cs="Calibri"/>
                <w:sz w:val="20"/>
                <w:szCs w:val="20"/>
                <w:lang w:val="mk-MK"/>
              </w:rPr>
              <w:t>Поттикнување на иницијативноста и развивање на граѓанската свест</w:t>
            </w:r>
          </w:p>
        </w:tc>
        <w:tc>
          <w:tcPr>
            <w:tcW w:w="2898" w:type="dxa"/>
            <w:tcBorders>
              <w:top w:val="single" w:sz="4" w:space="0" w:color="auto"/>
              <w:left w:val="single" w:sz="6" w:space="0" w:color="76746C"/>
              <w:right w:val="single" w:sz="6" w:space="0" w:color="76746C"/>
            </w:tcBorders>
          </w:tcPr>
          <w:p w14:paraId="1EDDD6BC" w14:textId="00AA2828" w:rsidR="005175ED" w:rsidRPr="00E90647" w:rsidRDefault="005175ED" w:rsidP="00E90647">
            <w:pPr>
              <w:pStyle w:val="NoSpacing"/>
              <w:rPr>
                <w:sz w:val="20"/>
                <w:lang w:val="mk-MK"/>
              </w:rPr>
            </w:pPr>
            <w:r w:rsidRPr="00E90647">
              <w:rPr>
                <w:sz w:val="20"/>
                <w:lang w:val="mk-MK"/>
              </w:rPr>
              <w:t>Записници</w:t>
            </w:r>
            <w:r w:rsidR="00A0221A">
              <w:rPr>
                <w:sz w:val="20"/>
                <w:lang w:val="mk-MK"/>
              </w:rPr>
              <w:t>;</w:t>
            </w:r>
          </w:p>
          <w:p w14:paraId="2DCB90A3" w14:textId="080EF2A1" w:rsidR="00A0221A" w:rsidRPr="00A0221A" w:rsidRDefault="00A0221A" w:rsidP="00E90647">
            <w:pPr>
              <w:pStyle w:val="NoSpacing"/>
              <w:rPr>
                <w:sz w:val="20"/>
                <w:lang w:val="mk-MK"/>
              </w:rPr>
            </w:pPr>
            <w:r w:rsidRPr="00E90647">
              <w:rPr>
                <w:sz w:val="20"/>
                <w:lang w:val="mk-MK"/>
              </w:rPr>
              <w:t>И</w:t>
            </w:r>
            <w:r w:rsidR="005175ED" w:rsidRPr="00E90647">
              <w:rPr>
                <w:sz w:val="20"/>
                <w:lang w:val="mk-MK"/>
              </w:rPr>
              <w:t>звештаи</w:t>
            </w:r>
            <w:r>
              <w:rPr>
                <w:sz w:val="20"/>
                <w:lang w:val="mk-MK"/>
              </w:rPr>
              <w:t>;</w:t>
            </w:r>
          </w:p>
          <w:p w14:paraId="7C57693D" w14:textId="0568ABE8" w:rsidR="005175ED" w:rsidRPr="00E90647" w:rsidRDefault="00A0221A" w:rsidP="00E90647">
            <w:pPr>
              <w:pStyle w:val="NoSpacing"/>
              <w:rPr>
                <w:sz w:val="20"/>
              </w:rPr>
            </w:pPr>
            <w:r>
              <w:rPr>
                <w:sz w:val="20"/>
              </w:rPr>
              <w:t>Л</w:t>
            </w:r>
            <w:r w:rsidR="005175ED" w:rsidRPr="00E90647">
              <w:rPr>
                <w:sz w:val="20"/>
              </w:rPr>
              <w:t>исти</w:t>
            </w:r>
            <w:r w:rsidR="005175ED" w:rsidRPr="00E90647">
              <w:rPr>
                <w:sz w:val="20"/>
                <w:lang w:val="mk-MK"/>
              </w:rPr>
              <w:t xml:space="preserve"> </w:t>
            </w:r>
            <w:r w:rsidR="005175ED" w:rsidRPr="00E90647">
              <w:rPr>
                <w:sz w:val="20"/>
              </w:rPr>
              <w:t>на</w:t>
            </w:r>
            <w:r w:rsidR="005175ED" w:rsidRPr="00E90647">
              <w:rPr>
                <w:sz w:val="20"/>
                <w:lang w:val="mk-MK"/>
              </w:rPr>
              <w:t xml:space="preserve"> </w:t>
            </w:r>
            <w:r>
              <w:rPr>
                <w:sz w:val="20"/>
              </w:rPr>
              <w:t xml:space="preserve">учество; </w:t>
            </w:r>
          </w:p>
          <w:p w14:paraId="406D3249" w14:textId="521246F6" w:rsidR="005175ED" w:rsidRPr="00E90647" w:rsidRDefault="00A0221A" w:rsidP="00E90647">
            <w:pPr>
              <w:pStyle w:val="NoSpacing"/>
              <w:rPr>
                <w:sz w:val="20"/>
              </w:rPr>
            </w:pPr>
            <w:r>
              <w:rPr>
                <w:sz w:val="20"/>
              </w:rPr>
              <w:t>Фотографии;</w:t>
            </w:r>
            <w:r w:rsidR="005175ED" w:rsidRPr="00E90647">
              <w:rPr>
                <w:sz w:val="20"/>
              </w:rPr>
              <w:t xml:space="preserve"> </w:t>
            </w:r>
          </w:p>
          <w:p w14:paraId="382EEE5D" w14:textId="75E0AF6F" w:rsidR="005175ED" w:rsidRPr="00A0221A" w:rsidRDefault="00A0221A" w:rsidP="00E90647">
            <w:pPr>
              <w:pStyle w:val="NoSpacing"/>
              <w:rPr>
                <w:sz w:val="20"/>
                <w:lang w:val="mk-MK"/>
              </w:rPr>
            </w:pPr>
            <w:r>
              <w:rPr>
                <w:sz w:val="20"/>
              </w:rPr>
              <w:t>П</w:t>
            </w:r>
            <w:r w:rsidR="005175ED" w:rsidRPr="00E90647">
              <w:rPr>
                <w:sz w:val="20"/>
              </w:rPr>
              <w:t>рашалници</w:t>
            </w:r>
            <w:r>
              <w:rPr>
                <w:sz w:val="20"/>
                <w:lang w:val="mk-MK"/>
              </w:rPr>
              <w:t>;</w:t>
            </w:r>
          </w:p>
          <w:p w14:paraId="3F83B381" w14:textId="7B7B4970" w:rsidR="005175ED" w:rsidRPr="006C00DA" w:rsidRDefault="005175ED" w:rsidP="00E90647">
            <w:pPr>
              <w:pStyle w:val="NoSpacing"/>
            </w:pPr>
            <w:r w:rsidRPr="00E90647">
              <w:rPr>
                <w:sz w:val="20"/>
              </w:rPr>
              <w:t>Анкети</w:t>
            </w:r>
          </w:p>
        </w:tc>
        <w:tc>
          <w:tcPr>
            <w:tcW w:w="3459" w:type="dxa"/>
            <w:tcBorders>
              <w:top w:val="single" w:sz="4" w:space="0" w:color="auto"/>
              <w:left w:val="single" w:sz="6" w:space="0" w:color="76746C"/>
              <w:right w:val="single" w:sz="6" w:space="0" w:color="76746C"/>
            </w:tcBorders>
          </w:tcPr>
          <w:p w14:paraId="631E6C93" w14:textId="138287FC" w:rsidR="005175ED" w:rsidRPr="006C00DA" w:rsidRDefault="005175ED" w:rsidP="006C00DA">
            <w:pPr>
              <w:rPr>
                <w:rFonts w:cs="Calibri"/>
                <w:sz w:val="20"/>
                <w:szCs w:val="20"/>
              </w:rPr>
            </w:pPr>
            <w:r w:rsidRPr="006C00DA">
              <w:rPr>
                <w:rFonts w:cs="Calibri"/>
                <w:sz w:val="20"/>
                <w:szCs w:val="20"/>
              </w:rPr>
              <w:t>Поголема вклученост на учениците преку своите претставници во ученичкиот парламент во работата на училиштето</w:t>
            </w:r>
            <w:r w:rsidR="00A0221A">
              <w:rPr>
                <w:rFonts w:cs="Calibri"/>
                <w:sz w:val="20"/>
                <w:szCs w:val="20"/>
                <w:lang w:val="mk-MK"/>
              </w:rPr>
              <w:t>;</w:t>
            </w:r>
            <w:r w:rsidRPr="006C00DA">
              <w:rPr>
                <w:rFonts w:cs="Calibri"/>
                <w:sz w:val="20"/>
                <w:szCs w:val="20"/>
              </w:rPr>
              <w:t xml:space="preserve"> </w:t>
            </w:r>
          </w:p>
          <w:p w14:paraId="3A8A2119" w14:textId="213840B0" w:rsidR="005175ED" w:rsidRPr="006C00DA" w:rsidRDefault="005175ED" w:rsidP="006C00DA">
            <w:pPr>
              <w:rPr>
                <w:rFonts w:cs="Calibri"/>
                <w:sz w:val="20"/>
                <w:szCs w:val="20"/>
              </w:rPr>
            </w:pPr>
            <w:r w:rsidRPr="006C00DA">
              <w:rPr>
                <w:rFonts w:cs="Calibri"/>
                <w:sz w:val="20"/>
                <w:szCs w:val="20"/>
              </w:rPr>
              <w:t>Учениците, ги утврдуваат потребите на нивното училиште или заедница и придонесуваат во нивна реализација</w:t>
            </w:r>
          </w:p>
        </w:tc>
        <w:tc>
          <w:tcPr>
            <w:tcW w:w="1886" w:type="dxa"/>
            <w:tcBorders>
              <w:top w:val="single" w:sz="4" w:space="0" w:color="auto"/>
              <w:left w:val="single" w:sz="6" w:space="0" w:color="76746C"/>
              <w:right w:val="single" w:sz="4" w:space="0" w:color="auto"/>
            </w:tcBorders>
            <w:vAlign w:val="center"/>
          </w:tcPr>
          <w:p w14:paraId="6B7F3F45" w14:textId="77777777" w:rsidR="005175ED" w:rsidRPr="006C00DA" w:rsidRDefault="005175ED" w:rsidP="006C00DA">
            <w:pPr>
              <w:rPr>
                <w:rFonts w:cs="Calibri"/>
                <w:sz w:val="20"/>
                <w:szCs w:val="20"/>
              </w:rPr>
            </w:pPr>
            <w:r w:rsidRPr="006C00DA">
              <w:rPr>
                <w:rFonts w:cs="Calibri"/>
                <w:sz w:val="20"/>
                <w:szCs w:val="20"/>
                <w:lang w:val="mk-MK"/>
              </w:rPr>
              <w:t>Директор</w:t>
            </w:r>
          </w:p>
          <w:p w14:paraId="60248FA0" w14:textId="1E111C07" w:rsidR="005175ED" w:rsidRPr="006C00DA" w:rsidRDefault="005175ED" w:rsidP="006C00DA">
            <w:pPr>
              <w:rPr>
                <w:rFonts w:cs="Calibri"/>
                <w:sz w:val="20"/>
                <w:szCs w:val="20"/>
              </w:rPr>
            </w:pPr>
          </w:p>
        </w:tc>
        <w:tc>
          <w:tcPr>
            <w:tcW w:w="2268" w:type="dxa"/>
            <w:tcBorders>
              <w:top w:val="single" w:sz="4" w:space="0" w:color="auto"/>
              <w:left w:val="single" w:sz="4" w:space="0" w:color="auto"/>
              <w:right w:val="single" w:sz="4" w:space="0" w:color="auto"/>
            </w:tcBorders>
            <w:vAlign w:val="center"/>
          </w:tcPr>
          <w:p w14:paraId="0D63C588" w14:textId="6DCE3DA2" w:rsidR="005175ED" w:rsidRPr="006C00DA" w:rsidRDefault="005175ED" w:rsidP="006C00DA">
            <w:pPr>
              <w:rPr>
                <w:rFonts w:cs="Calibri"/>
                <w:sz w:val="20"/>
                <w:szCs w:val="20"/>
                <w:lang w:val="mk-MK"/>
              </w:rPr>
            </w:pPr>
            <w:r w:rsidRPr="006C00DA">
              <w:rPr>
                <w:rFonts w:cs="Calibri"/>
                <w:sz w:val="20"/>
                <w:szCs w:val="20"/>
                <w:lang w:val="mk-MK"/>
              </w:rPr>
              <w:t>Вклученост на учениците во училиштниот живот</w:t>
            </w:r>
          </w:p>
        </w:tc>
      </w:tr>
      <w:tr w:rsidR="00AF03DE" w:rsidRPr="006C00DA" w14:paraId="420B3082" w14:textId="3670A082" w:rsidTr="00A0221A">
        <w:trPr>
          <w:trHeight w:val="1281"/>
        </w:trPr>
        <w:tc>
          <w:tcPr>
            <w:tcW w:w="2629" w:type="dxa"/>
            <w:tcBorders>
              <w:top w:val="single" w:sz="4" w:space="0" w:color="auto"/>
              <w:left w:val="single" w:sz="6" w:space="0" w:color="76746C"/>
              <w:bottom w:val="single" w:sz="4" w:space="0" w:color="auto"/>
              <w:right w:val="single" w:sz="6" w:space="0" w:color="76746C"/>
            </w:tcBorders>
            <w:shd w:val="clear" w:color="auto" w:fill="FFE599" w:themeFill="accent4" w:themeFillTint="66"/>
          </w:tcPr>
          <w:p w14:paraId="2E3E506F" w14:textId="6C82BB50" w:rsidR="00AF03DE" w:rsidRPr="006C00DA" w:rsidRDefault="00AF03DE" w:rsidP="006C00DA">
            <w:pPr>
              <w:rPr>
                <w:rFonts w:cs="Calibri"/>
                <w:b/>
                <w:sz w:val="20"/>
                <w:szCs w:val="20"/>
              </w:rPr>
            </w:pPr>
            <w:r w:rsidRPr="006C00DA">
              <w:rPr>
                <w:rFonts w:cs="Calibri"/>
                <w:b/>
                <w:sz w:val="20"/>
                <w:szCs w:val="20"/>
              </w:rPr>
              <w:t xml:space="preserve">Зголемено учеството на </w:t>
            </w:r>
            <w:r w:rsidRPr="006C00DA">
              <w:rPr>
                <w:rFonts w:eastAsia="Arial" w:cs="Calibri"/>
                <w:b/>
                <w:color w:val="000000"/>
                <w:sz w:val="20"/>
                <w:szCs w:val="20"/>
              </w:rPr>
              <w:t>родителите во воспитно</w:t>
            </w:r>
            <w:r w:rsidRPr="006C00DA">
              <w:rPr>
                <w:rFonts w:eastAsia="Arial" w:cs="Calibri"/>
                <w:b/>
                <w:color w:val="000000"/>
                <w:sz w:val="20"/>
                <w:szCs w:val="20"/>
                <w:lang w:val="mk-MK"/>
              </w:rPr>
              <w:t xml:space="preserve"> </w:t>
            </w:r>
            <w:r w:rsidRPr="006C00DA">
              <w:rPr>
                <w:rFonts w:eastAsia="Arial" w:cs="Calibri"/>
                <w:b/>
                <w:color w:val="000000"/>
                <w:sz w:val="20"/>
                <w:szCs w:val="20"/>
              </w:rPr>
              <w:t>образовниот</w:t>
            </w:r>
            <w:r w:rsidRPr="006C00DA">
              <w:rPr>
                <w:rFonts w:cs="Calibri"/>
                <w:b/>
                <w:sz w:val="20"/>
                <w:szCs w:val="20"/>
                <w:lang w:val="mk-MK"/>
              </w:rPr>
              <w:t xml:space="preserve"> </w:t>
            </w:r>
            <w:r w:rsidRPr="006C00DA">
              <w:rPr>
                <w:rFonts w:eastAsia="Arial" w:cs="Calibri"/>
                <w:b/>
                <w:color w:val="000000"/>
                <w:sz w:val="20"/>
                <w:szCs w:val="20"/>
              </w:rPr>
              <w:t>процес</w:t>
            </w:r>
          </w:p>
        </w:tc>
        <w:tc>
          <w:tcPr>
            <w:tcW w:w="3020" w:type="dxa"/>
            <w:tcBorders>
              <w:top w:val="single" w:sz="4" w:space="0" w:color="auto"/>
              <w:left w:val="single" w:sz="6" w:space="0" w:color="76746C"/>
              <w:bottom w:val="single" w:sz="4" w:space="0" w:color="auto"/>
              <w:right w:val="single" w:sz="6" w:space="0" w:color="76746C"/>
            </w:tcBorders>
            <w:vAlign w:val="center"/>
          </w:tcPr>
          <w:p w14:paraId="27A07AB5" w14:textId="77777777" w:rsidR="00AF03DE" w:rsidRPr="006C00DA" w:rsidRDefault="00AF03DE" w:rsidP="006C00DA">
            <w:pPr>
              <w:rPr>
                <w:rFonts w:cs="Calibri"/>
                <w:sz w:val="20"/>
                <w:szCs w:val="20"/>
                <w:lang w:val="mk-MK"/>
              </w:rPr>
            </w:pPr>
            <w:r w:rsidRPr="006C00DA">
              <w:rPr>
                <w:rFonts w:cs="Calibri"/>
                <w:sz w:val="20"/>
                <w:szCs w:val="20"/>
                <w:lang w:val="mk-MK"/>
              </w:rPr>
              <w:t>Директно учество на родителите во воспитно-образовниот процес</w:t>
            </w:r>
          </w:p>
        </w:tc>
        <w:tc>
          <w:tcPr>
            <w:tcW w:w="2898" w:type="dxa"/>
            <w:tcBorders>
              <w:top w:val="single" w:sz="4" w:space="0" w:color="auto"/>
              <w:left w:val="single" w:sz="6" w:space="0" w:color="76746C"/>
              <w:bottom w:val="single" w:sz="4" w:space="0" w:color="auto"/>
              <w:right w:val="single" w:sz="6" w:space="0" w:color="76746C"/>
            </w:tcBorders>
          </w:tcPr>
          <w:p w14:paraId="52903710" w14:textId="587D98F1" w:rsidR="00AF03DE" w:rsidRPr="006C00DA" w:rsidRDefault="00AF03DE" w:rsidP="006C00DA">
            <w:pPr>
              <w:rPr>
                <w:rFonts w:cs="Calibri"/>
                <w:sz w:val="20"/>
                <w:szCs w:val="20"/>
                <w:lang w:val="mk-MK"/>
              </w:rPr>
            </w:pPr>
            <w:r w:rsidRPr="006C00DA">
              <w:rPr>
                <w:rFonts w:cs="Calibri"/>
                <w:sz w:val="20"/>
                <w:szCs w:val="20"/>
                <w:lang w:val="mk-MK"/>
              </w:rPr>
              <w:t>Анкети</w:t>
            </w:r>
            <w:r w:rsidR="00313516">
              <w:rPr>
                <w:rFonts w:cs="Calibri"/>
                <w:sz w:val="20"/>
                <w:szCs w:val="20"/>
                <w:lang w:val="mk-MK"/>
              </w:rPr>
              <w:t>;</w:t>
            </w:r>
          </w:p>
          <w:p w14:paraId="019D3B54" w14:textId="3AA7E9ED" w:rsidR="00AF03DE" w:rsidRPr="006C00DA" w:rsidRDefault="00AF03DE" w:rsidP="006C00DA">
            <w:pPr>
              <w:rPr>
                <w:rFonts w:cs="Calibri"/>
                <w:sz w:val="20"/>
                <w:szCs w:val="20"/>
                <w:lang w:val="mk-MK"/>
              </w:rPr>
            </w:pPr>
            <w:r w:rsidRPr="006C00DA">
              <w:rPr>
                <w:rFonts w:cs="Calibri"/>
                <w:sz w:val="20"/>
                <w:szCs w:val="20"/>
                <w:lang w:val="mk-MK"/>
              </w:rPr>
              <w:t>Анализи</w:t>
            </w:r>
            <w:r w:rsidR="00313516">
              <w:rPr>
                <w:rFonts w:cs="Calibri"/>
                <w:sz w:val="20"/>
                <w:szCs w:val="20"/>
                <w:lang w:val="mk-MK"/>
              </w:rPr>
              <w:t>;</w:t>
            </w:r>
          </w:p>
          <w:p w14:paraId="07F9C92E" w14:textId="72FD5DC9" w:rsidR="00AF03DE" w:rsidRPr="006C00DA" w:rsidRDefault="00313516" w:rsidP="006C00DA">
            <w:pPr>
              <w:rPr>
                <w:rFonts w:cs="Calibri"/>
                <w:sz w:val="20"/>
                <w:szCs w:val="20"/>
                <w:lang w:val="mk-MK"/>
              </w:rPr>
            </w:pPr>
            <w:r w:rsidRPr="006C00DA">
              <w:rPr>
                <w:rFonts w:cs="Calibri"/>
                <w:sz w:val="20"/>
                <w:szCs w:val="20"/>
                <w:lang w:val="mk-MK"/>
              </w:rPr>
              <w:t>И</w:t>
            </w:r>
            <w:r w:rsidR="00AF03DE" w:rsidRPr="006C00DA">
              <w:rPr>
                <w:rFonts w:cs="Calibri"/>
                <w:sz w:val="20"/>
                <w:szCs w:val="20"/>
                <w:lang w:val="mk-MK"/>
              </w:rPr>
              <w:t>звештаи</w:t>
            </w:r>
            <w:r>
              <w:rPr>
                <w:rFonts w:cs="Calibri"/>
                <w:sz w:val="20"/>
                <w:szCs w:val="20"/>
                <w:lang w:val="mk-MK"/>
              </w:rPr>
              <w:t>;</w:t>
            </w:r>
          </w:p>
        </w:tc>
        <w:tc>
          <w:tcPr>
            <w:tcW w:w="3459" w:type="dxa"/>
            <w:tcBorders>
              <w:top w:val="single" w:sz="4" w:space="0" w:color="auto"/>
              <w:left w:val="single" w:sz="6" w:space="0" w:color="76746C"/>
              <w:bottom w:val="single" w:sz="4" w:space="0" w:color="auto"/>
              <w:right w:val="single" w:sz="6" w:space="0" w:color="76746C"/>
            </w:tcBorders>
          </w:tcPr>
          <w:p w14:paraId="14A79E04" w14:textId="76B99C07" w:rsidR="00AF03DE" w:rsidRPr="006C00DA" w:rsidRDefault="00AF03DE" w:rsidP="00313516">
            <w:pPr>
              <w:rPr>
                <w:rFonts w:cs="Calibri"/>
                <w:sz w:val="20"/>
                <w:szCs w:val="20"/>
              </w:rPr>
            </w:pPr>
            <w:r w:rsidRPr="006C00DA">
              <w:rPr>
                <w:rFonts w:cs="Calibri"/>
                <w:sz w:val="20"/>
                <w:szCs w:val="20"/>
              </w:rPr>
              <w:t xml:space="preserve">Зголемена е присутноста на </w:t>
            </w:r>
            <w:r w:rsidR="00313516">
              <w:rPr>
                <w:rFonts w:cs="Calibri"/>
                <w:sz w:val="20"/>
                <w:szCs w:val="20"/>
              </w:rPr>
              <w:t>родителите на родителски средби;</w:t>
            </w:r>
            <w:r w:rsidRPr="006C00DA">
              <w:rPr>
                <w:rFonts w:cs="Calibri"/>
                <w:sz w:val="20"/>
                <w:szCs w:val="20"/>
              </w:rPr>
              <w:t xml:space="preserve"> </w:t>
            </w:r>
            <w:r w:rsidR="00313516">
              <w:rPr>
                <w:rFonts w:cs="Calibri"/>
                <w:sz w:val="20"/>
                <w:szCs w:val="20"/>
              </w:rPr>
              <w:t>Р</w:t>
            </w:r>
            <w:r w:rsidRPr="006C00DA">
              <w:rPr>
                <w:rFonts w:cs="Calibri"/>
                <w:sz w:val="20"/>
                <w:szCs w:val="20"/>
              </w:rPr>
              <w:t xml:space="preserve">одителите се навреме информирани за постигањата на своите деца, </w:t>
            </w:r>
          </w:p>
        </w:tc>
        <w:tc>
          <w:tcPr>
            <w:tcW w:w="1886" w:type="dxa"/>
            <w:tcBorders>
              <w:top w:val="single" w:sz="4" w:space="0" w:color="auto"/>
              <w:left w:val="single" w:sz="6" w:space="0" w:color="76746C"/>
              <w:bottom w:val="single" w:sz="4" w:space="0" w:color="auto"/>
              <w:right w:val="single" w:sz="4" w:space="0" w:color="auto"/>
            </w:tcBorders>
            <w:vAlign w:val="center"/>
          </w:tcPr>
          <w:p w14:paraId="7D65B62F" w14:textId="36A30A06" w:rsidR="00AF03DE" w:rsidRPr="006C00DA" w:rsidRDefault="00313516" w:rsidP="006C00DA">
            <w:pPr>
              <w:rPr>
                <w:rFonts w:cs="Calibri"/>
                <w:sz w:val="20"/>
                <w:szCs w:val="20"/>
              </w:rPr>
            </w:pPr>
            <w:r>
              <w:rPr>
                <w:rFonts w:cs="Calibri"/>
                <w:sz w:val="20"/>
                <w:szCs w:val="20"/>
                <w:lang w:val="mk-MK"/>
              </w:rPr>
              <w:t>Д</w:t>
            </w:r>
            <w:r w:rsidR="00AF03DE" w:rsidRPr="006C00DA">
              <w:rPr>
                <w:rFonts w:cs="Calibri"/>
                <w:sz w:val="20"/>
                <w:szCs w:val="20"/>
                <w:lang w:val="mk-MK"/>
              </w:rPr>
              <w:t>иректор</w:t>
            </w:r>
          </w:p>
        </w:tc>
        <w:tc>
          <w:tcPr>
            <w:tcW w:w="2268" w:type="dxa"/>
            <w:tcBorders>
              <w:top w:val="single" w:sz="4" w:space="0" w:color="auto"/>
              <w:left w:val="single" w:sz="4" w:space="0" w:color="auto"/>
              <w:bottom w:val="single" w:sz="4" w:space="0" w:color="auto"/>
              <w:right w:val="single" w:sz="4" w:space="0" w:color="auto"/>
            </w:tcBorders>
            <w:vAlign w:val="center"/>
          </w:tcPr>
          <w:p w14:paraId="19CA6868" w14:textId="77524623" w:rsidR="00AF03DE" w:rsidRPr="006C00DA" w:rsidRDefault="006C00DA" w:rsidP="006C00DA">
            <w:pPr>
              <w:rPr>
                <w:rFonts w:cs="Calibri"/>
                <w:sz w:val="20"/>
                <w:szCs w:val="20"/>
              </w:rPr>
            </w:pPr>
            <w:r w:rsidRPr="006C00DA">
              <w:rPr>
                <w:rFonts w:cs="Calibri"/>
                <w:sz w:val="20"/>
                <w:szCs w:val="20"/>
                <w:lang w:val="mk-MK"/>
              </w:rPr>
              <w:t>Подобрување на соработката со родителите</w:t>
            </w:r>
          </w:p>
        </w:tc>
      </w:tr>
      <w:tr w:rsidR="00AF03DE" w:rsidRPr="006C00DA" w14:paraId="785E226A" w14:textId="26BDC450" w:rsidTr="00A0221A">
        <w:trPr>
          <w:trHeight w:val="150"/>
        </w:trPr>
        <w:tc>
          <w:tcPr>
            <w:tcW w:w="2629" w:type="dxa"/>
            <w:tcBorders>
              <w:top w:val="single" w:sz="4" w:space="0" w:color="auto"/>
              <w:left w:val="single" w:sz="6" w:space="0" w:color="76746C"/>
              <w:bottom w:val="single" w:sz="4" w:space="0" w:color="auto"/>
              <w:right w:val="single" w:sz="6" w:space="0" w:color="76746C"/>
            </w:tcBorders>
            <w:shd w:val="clear" w:color="auto" w:fill="FFE599" w:themeFill="accent4" w:themeFillTint="66"/>
          </w:tcPr>
          <w:p w14:paraId="2E96BB01" w14:textId="72B9FB96" w:rsidR="00AF03DE" w:rsidRPr="00E90647" w:rsidRDefault="00AF03DE" w:rsidP="00E90647">
            <w:pPr>
              <w:pStyle w:val="NoSpacing"/>
              <w:rPr>
                <w:b/>
                <w:sz w:val="20"/>
              </w:rPr>
            </w:pPr>
            <w:r w:rsidRPr="00E90647">
              <w:rPr>
                <w:b/>
                <w:sz w:val="20"/>
              </w:rPr>
              <w:t>Вклучување на</w:t>
            </w:r>
            <w:r w:rsidRPr="00E90647">
              <w:rPr>
                <w:b/>
                <w:sz w:val="20"/>
                <w:lang w:val="mk-MK"/>
              </w:rPr>
              <w:t xml:space="preserve"> р</w:t>
            </w:r>
            <w:r w:rsidRPr="00E90647">
              <w:rPr>
                <w:b/>
                <w:sz w:val="20"/>
              </w:rPr>
              <w:t>одителите</w:t>
            </w:r>
          </w:p>
          <w:p w14:paraId="171FF3E5" w14:textId="39A76C19" w:rsidR="00AF03DE" w:rsidRPr="00E90647" w:rsidRDefault="00AF03DE" w:rsidP="00E90647">
            <w:pPr>
              <w:pStyle w:val="NoSpacing"/>
              <w:rPr>
                <w:b/>
                <w:sz w:val="20"/>
              </w:rPr>
            </w:pPr>
            <w:r w:rsidRPr="00E90647">
              <w:rPr>
                <w:b/>
                <w:sz w:val="20"/>
                <w:lang w:val="mk-MK"/>
              </w:rPr>
              <w:t>во о</w:t>
            </w:r>
            <w:r w:rsidR="00E90647">
              <w:rPr>
                <w:b/>
                <w:sz w:val="20"/>
              </w:rPr>
              <w:t xml:space="preserve">дбележување на значајни </w:t>
            </w:r>
            <w:r w:rsidRPr="00E90647">
              <w:rPr>
                <w:b/>
                <w:sz w:val="20"/>
              </w:rPr>
              <w:t>настани</w:t>
            </w:r>
            <w:r w:rsidRPr="00E90647">
              <w:rPr>
                <w:sz w:val="20"/>
              </w:rPr>
              <w:t xml:space="preserve">  </w:t>
            </w:r>
          </w:p>
        </w:tc>
        <w:tc>
          <w:tcPr>
            <w:tcW w:w="3020" w:type="dxa"/>
            <w:tcBorders>
              <w:top w:val="single" w:sz="4" w:space="0" w:color="auto"/>
              <w:left w:val="single" w:sz="6" w:space="0" w:color="76746C"/>
              <w:bottom w:val="single" w:sz="4" w:space="0" w:color="auto"/>
              <w:right w:val="single" w:sz="6" w:space="0" w:color="76746C"/>
            </w:tcBorders>
            <w:vAlign w:val="center"/>
          </w:tcPr>
          <w:p w14:paraId="3FDC508A" w14:textId="74A61FEB" w:rsidR="00AF03DE" w:rsidRPr="006C00DA" w:rsidRDefault="005175ED" w:rsidP="006C00DA">
            <w:pPr>
              <w:rPr>
                <w:rFonts w:cs="Calibri"/>
                <w:sz w:val="20"/>
                <w:szCs w:val="20"/>
                <w:lang w:val="mk-MK"/>
              </w:rPr>
            </w:pPr>
            <w:r w:rsidRPr="006C00DA">
              <w:rPr>
                <w:rFonts w:cs="Calibri"/>
                <w:sz w:val="20"/>
                <w:szCs w:val="20"/>
                <w:lang w:val="mk-MK"/>
              </w:rPr>
              <w:t xml:space="preserve">Подобрување на </w:t>
            </w:r>
            <w:r w:rsidR="00AF03DE" w:rsidRPr="006C00DA">
              <w:rPr>
                <w:rFonts w:cs="Calibri"/>
                <w:sz w:val="20"/>
                <w:szCs w:val="20"/>
                <w:lang w:val="mk-MK"/>
              </w:rPr>
              <w:t xml:space="preserve"> соработка</w:t>
            </w:r>
            <w:r w:rsidRPr="006C00DA">
              <w:rPr>
                <w:rFonts w:cs="Calibri"/>
                <w:sz w:val="20"/>
                <w:szCs w:val="20"/>
                <w:lang w:val="mk-MK"/>
              </w:rPr>
              <w:t>та</w:t>
            </w:r>
            <w:r w:rsidR="00AF03DE" w:rsidRPr="006C00DA">
              <w:rPr>
                <w:rFonts w:cs="Calibri"/>
                <w:sz w:val="20"/>
                <w:szCs w:val="20"/>
                <w:lang w:val="mk-MK"/>
              </w:rPr>
              <w:t xml:space="preserve"> со родители</w:t>
            </w:r>
          </w:p>
        </w:tc>
        <w:tc>
          <w:tcPr>
            <w:tcW w:w="2898" w:type="dxa"/>
            <w:tcBorders>
              <w:top w:val="single" w:sz="4" w:space="0" w:color="auto"/>
              <w:left w:val="single" w:sz="6" w:space="0" w:color="76746C"/>
              <w:bottom w:val="single" w:sz="4" w:space="0" w:color="auto"/>
              <w:right w:val="single" w:sz="6" w:space="0" w:color="76746C"/>
            </w:tcBorders>
          </w:tcPr>
          <w:p w14:paraId="020A8864" w14:textId="6F9F0C27" w:rsidR="00AF03DE" w:rsidRPr="006C00DA" w:rsidRDefault="00AF03DE" w:rsidP="006C00DA">
            <w:pPr>
              <w:rPr>
                <w:rFonts w:cs="Calibri"/>
                <w:sz w:val="20"/>
                <w:szCs w:val="20"/>
                <w:lang w:val="mk-MK"/>
              </w:rPr>
            </w:pPr>
            <w:r w:rsidRPr="006C00DA">
              <w:rPr>
                <w:rFonts w:cs="Calibri"/>
                <w:sz w:val="20"/>
                <w:szCs w:val="20"/>
                <w:lang w:val="mk-MK"/>
              </w:rPr>
              <w:t>Анкети</w:t>
            </w:r>
            <w:r w:rsidR="00313516">
              <w:rPr>
                <w:rFonts w:cs="Calibri"/>
                <w:sz w:val="20"/>
                <w:szCs w:val="20"/>
                <w:lang w:val="mk-MK"/>
              </w:rPr>
              <w:t>;</w:t>
            </w:r>
          </w:p>
          <w:p w14:paraId="691F1807" w14:textId="28DE4A50" w:rsidR="00AF03DE" w:rsidRPr="006C00DA" w:rsidRDefault="00AF03DE" w:rsidP="006C00DA">
            <w:pPr>
              <w:rPr>
                <w:rFonts w:cs="Calibri"/>
                <w:sz w:val="20"/>
                <w:szCs w:val="20"/>
                <w:lang w:val="mk-MK"/>
              </w:rPr>
            </w:pPr>
            <w:r w:rsidRPr="006C00DA">
              <w:rPr>
                <w:rFonts w:cs="Calibri"/>
                <w:sz w:val="20"/>
                <w:szCs w:val="20"/>
                <w:lang w:val="mk-MK"/>
              </w:rPr>
              <w:t>Анализи</w:t>
            </w:r>
            <w:r w:rsidR="00313516">
              <w:rPr>
                <w:rFonts w:cs="Calibri"/>
                <w:sz w:val="20"/>
                <w:szCs w:val="20"/>
                <w:lang w:val="mk-MK"/>
              </w:rPr>
              <w:t>;</w:t>
            </w:r>
          </w:p>
          <w:p w14:paraId="68E9AB1F" w14:textId="77777777" w:rsidR="00AF03DE" w:rsidRPr="006C00DA" w:rsidRDefault="00AF03DE" w:rsidP="006C00DA">
            <w:pPr>
              <w:rPr>
                <w:rFonts w:cs="Calibri"/>
                <w:sz w:val="20"/>
                <w:szCs w:val="20"/>
              </w:rPr>
            </w:pPr>
            <w:r w:rsidRPr="006C00DA">
              <w:rPr>
                <w:rFonts w:cs="Calibri"/>
                <w:sz w:val="20"/>
                <w:szCs w:val="20"/>
                <w:lang w:val="mk-MK"/>
              </w:rPr>
              <w:t>Договор за соработка</w:t>
            </w:r>
          </w:p>
        </w:tc>
        <w:tc>
          <w:tcPr>
            <w:tcW w:w="3459" w:type="dxa"/>
            <w:tcBorders>
              <w:top w:val="single" w:sz="4" w:space="0" w:color="auto"/>
              <w:left w:val="single" w:sz="6" w:space="0" w:color="76746C"/>
              <w:bottom w:val="single" w:sz="4" w:space="0" w:color="auto"/>
              <w:right w:val="single" w:sz="6" w:space="0" w:color="76746C"/>
            </w:tcBorders>
          </w:tcPr>
          <w:p w14:paraId="6756A84A" w14:textId="1D948E73" w:rsidR="00AF03DE" w:rsidRPr="006C00DA" w:rsidRDefault="00AF03DE" w:rsidP="006C00DA">
            <w:pPr>
              <w:rPr>
                <w:rFonts w:cs="Calibri"/>
                <w:sz w:val="20"/>
                <w:szCs w:val="20"/>
              </w:rPr>
            </w:pPr>
            <w:r w:rsidRPr="006C00DA">
              <w:rPr>
                <w:rFonts w:eastAsia="Arial" w:cs="Calibri"/>
                <w:sz w:val="20"/>
                <w:szCs w:val="20"/>
                <w:lang w:val="mk-MK"/>
              </w:rPr>
              <w:t>П</w:t>
            </w:r>
            <w:r w:rsidRPr="006C00DA">
              <w:rPr>
                <w:rFonts w:eastAsia="Arial" w:cs="Calibri"/>
                <w:sz w:val="20"/>
                <w:szCs w:val="20"/>
              </w:rPr>
              <w:t xml:space="preserve">одигната е свеста </w:t>
            </w:r>
            <w:r w:rsidR="005175ED" w:rsidRPr="006C00DA">
              <w:rPr>
                <w:rFonts w:eastAsia="Arial" w:cs="Calibri"/>
                <w:sz w:val="20"/>
                <w:szCs w:val="20"/>
                <w:lang w:val="mk-MK"/>
              </w:rPr>
              <w:t xml:space="preserve">на родителите </w:t>
            </w:r>
            <w:r w:rsidRPr="006C00DA">
              <w:rPr>
                <w:rFonts w:eastAsia="Arial" w:cs="Calibri"/>
                <w:sz w:val="20"/>
                <w:szCs w:val="20"/>
              </w:rPr>
              <w:t xml:space="preserve">за вклучување во училишниот живот, </w:t>
            </w:r>
          </w:p>
        </w:tc>
        <w:tc>
          <w:tcPr>
            <w:tcW w:w="1886" w:type="dxa"/>
            <w:tcBorders>
              <w:top w:val="single" w:sz="4" w:space="0" w:color="auto"/>
              <w:left w:val="single" w:sz="6" w:space="0" w:color="76746C"/>
              <w:bottom w:val="single" w:sz="4" w:space="0" w:color="auto"/>
              <w:right w:val="single" w:sz="4" w:space="0" w:color="auto"/>
            </w:tcBorders>
            <w:vAlign w:val="center"/>
          </w:tcPr>
          <w:p w14:paraId="02830B88" w14:textId="1F3F8D07" w:rsidR="00AF03DE" w:rsidRPr="006C00DA" w:rsidRDefault="00313516" w:rsidP="006C00DA">
            <w:pPr>
              <w:rPr>
                <w:rFonts w:cs="Calibri"/>
                <w:sz w:val="20"/>
                <w:szCs w:val="20"/>
              </w:rPr>
            </w:pPr>
            <w:r>
              <w:rPr>
                <w:rFonts w:cs="Calibri"/>
                <w:sz w:val="20"/>
                <w:szCs w:val="20"/>
                <w:lang w:val="mk-MK"/>
              </w:rPr>
              <w:t>Д</w:t>
            </w:r>
            <w:r w:rsidR="00AF03DE" w:rsidRPr="006C00DA">
              <w:rPr>
                <w:rFonts w:cs="Calibri"/>
                <w:sz w:val="20"/>
                <w:szCs w:val="20"/>
                <w:lang w:val="mk-MK"/>
              </w:rPr>
              <w:t>иректор</w:t>
            </w:r>
          </w:p>
        </w:tc>
        <w:tc>
          <w:tcPr>
            <w:tcW w:w="2268" w:type="dxa"/>
            <w:tcBorders>
              <w:top w:val="single" w:sz="4" w:space="0" w:color="auto"/>
              <w:left w:val="single" w:sz="4" w:space="0" w:color="auto"/>
              <w:bottom w:val="single" w:sz="4" w:space="0" w:color="auto"/>
              <w:right w:val="single" w:sz="4" w:space="0" w:color="auto"/>
            </w:tcBorders>
            <w:vAlign w:val="center"/>
          </w:tcPr>
          <w:p w14:paraId="5920EF07" w14:textId="101E3BBF" w:rsidR="00AF03DE" w:rsidRPr="006C00DA" w:rsidRDefault="006C00DA" w:rsidP="006C00DA">
            <w:pPr>
              <w:rPr>
                <w:rFonts w:cs="Calibri"/>
                <w:sz w:val="20"/>
                <w:szCs w:val="20"/>
                <w:lang w:val="mk-MK"/>
              </w:rPr>
            </w:pPr>
            <w:r w:rsidRPr="006C00DA">
              <w:rPr>
                <w:rFonts w:cs="Calibri"/>
                <w:sz w:val="20"/>
                <w:szCs w:val="20"/>
                <w:lang w:val="mk-MK"/>
              </w:rPr>
              <w:t>Подобрување на соработката со родителите</w:t>
            </w:r>
            <w:r w:rsidR="005175ED" w:rsidRPr="006C00DA">
              <w:rPr>
                <w:rFonts w:cs="Calibri"/>
                <w:sz w:val="20"/>
                <w:szCs w:val="20"/>
                <w:lang w:val="mk-MK"/>
              </w:rPr>
              <w:t xml:space="preserve"> </w:t>
            </w:r>
          </w:p>
        </w:tc>
      </w:tr>
      <w:tr w:rsidR="00AF03DE" w:rsidRPr="006C00DA" w14:paraId="6D40969E" w14:textId="3B42FCD9" w:rsidTr="00A0221A">
        <w:trPr>
          <w:trHeight w:val="165"/>
        </w:trPr>
        <w:tc>
          <w:tcPr>
            <w:tcW w:w="2629" w:type="dxa"/>
            <w:tcBorders>
              <w:top w:val="single" w:sz="4" w:space="0" w:color="auto"/>
              <w:left w:val="single" w:sz="6" w:space="0" w:color="76746C"/>
              <w:bottom w:val="single" w:sz="4" w:space="0" w:color="auto"/>
              <w:right w:val="single" w:sz="6" w:space="0" w:color="76746C"/>
            </w:tcBorders>
            <w:shd w:val="clear" w:color="auto" w:fill="FFE599" w:themeFill="accent4" w:themeFillTint="66"/>
          </w:tcPr>
          <w:p w14:paraId="61B41735" w14:textId="0F022FC2" w:rsidR="00AF03DE" w:rsidRPr="006C00DA" w:rsidRDefault="00AF03DE" w:rsidP="006C00DA">
            <w:pPr>
              <w:rPr>
                <w:rFonts w:cs="Calibri"/>
                <w:b/>
                <w:sz w:val="20"/>
                <w:szCs w:val="20"/>
              </w:rPr>
            </w:pPr>
            <w:r w:rsidRPr="006C00DA">
              <w:rPr>
                <w:rFonts w:cs="Calibri"/>
                <w:b/>
                <w:sz w:val="20"/>
                <w:szCs w:val="20"/>
              </w:rPr>
              <w:t>Унапредување работата на наставниците за работа со учениците со посебни образовни потреби, надарени ученици и ученици со потешкотии во учењето и развојот</w:t>
            </w:r>
          </w:p>
        </w:tc>
        <w:tc>
          <w:tcPr>
            <w:tcW w:w="3020" w:type="dxa"/>
            <w:tcBorders>
              <w:top w:val="single" w:sz="4" w:space="0" w:color="auto"/>
              <w:left w:val="single" w:sz="6" w:space="0" w:color="76746C"/>
              <w:bottom w:val="single" w:sz="4" w:space="0" w:color="auto"/>
              <w:right w:val="single" w:sz="6" w:space="0" w:color="76746C"/>
            </w:tcBorders>
            <w:vAlign w:val="center"/>
          </w:tcPr>
          <w:p w14:paraId="365ADFB3" w14:textId="77777777" w:rsidR="00313516" w:rsidRDefault="00AF03DE" w:rsidP="006C00DA">
            <w:pPr>
              <w:rPr>
                <w:rFonts w:cs="Calibri"/>
                <w:sz w:val="20"/>
                <w:szCs w:val="20"/>
              </w:rPr>
            </w:pPr>
            <w:r w:rsidRPr="00E90647">
              <w:rPr>
                <w:rFonts w:cs="Calibri"/>
                <w:sz w:val="20"/>
                <w:szCs w:val="20"/>
              </w:rPr>
              <w:t>Излегување во пресрет и на различните потреби на учениците преку зголемување на учеств</w:t>
            </w:r>
            <w:r w:rsidR="00313516">
              <w:rPr>
                <w:rFonts w:cs="Calibri"/>
                <w:sz w:val="20"/>
                <w:szCs w:val="20"/>
              </w:rPr>
              <w:t>ото во учењето и во училиштето ;</w:t>
            </w:r>
          </w:p>
          <w:p w14:paraId="4C6082C1" w14:textId="77777777" w:rsidR="00313516" w:rsidRDefault="00AF03DE" w:rsidP="006C00DA">
            <w:pPr>
              <w:rPr>
                <w:rFonts w:cs="Calibri"/>
                <w:sz w:val="20"/>
                <w:szCs w:val="20"/>
                <w:lang w:val="mk-MK"/>
              </w:rPr>
            </w:pPr>
            <w:r w:rsidRPr="00E90647">
              <w:rPr>
                <w:rFonts w:cs="Calibri"/>
                <w:sz w:val="20"/>
                <w:szCs w:val="20"/>
              </w:rPr>
              <w:t xml:space="preserve"> Модифицирање на образовните содржини, приоди, организација и стратегии за да се овозможи квалитетно образование за сите </w:t>
            </w:r>
            <w:r w:rsidR="00313516">
              <w:rPr>
                <w:rFonts w:cs="Calibri"/>
                <w:sz w:val="20"/>
                <w:szCs w:val="20"/>
                <w:lang w:val="mk-MK"/>
              </w:rPr>
              <w:t>ученици;</w:t>
            </w:r>
          </w:p>
          <w:p w14:paraId="54EB49E8" w14:textId="1AFBD03B" w:rsidR="00AF03DE" w:rsidRPr="00E90647" w:rsidRDefault="00313516" w:rsidP="006C00DA">
            <w:pPr>
              <w:rPr>
                <w:rFonts w:cs="Calibri"/>
                <w:sz w:val="20"/>
                <w:szCs w:val="20"/>
              </w:rPr>
            </w:pPr>
            <w:r>
              <w:rPr>
                <w:rFonts w:cs="Calibri"/>
                <w:sz w:val="20"/>
                <w:szCs w:val="20"/>
              </w:rPr>
              <w:lastRenderedPageBreak/>
              <w:t>Р</w:t>
            </w:r>
            <w:r w:rsidR="00AF03DE" w:rsidRPr="00E90647">
              <w:rPr>
                <w:rFonts w:cs="Calibri"/>
                <w:sz w:val="20"/>
                <w:szCs w:val="20"/>
              </w:rPr>
              <w:t>ано откривање и мотивирање на надарените и талентирани ученици</w:t>
            </w:r>
          </w:p>
          <w:p w14:paraId="617F3A92" w14:textId="77777777" w:rsidR="00AF03DE" w:rsidRPr="00E90647" w:rsidRDefault="00AF03DE" w:rsidP="006C00DA">
            <w:pPr>
              <w:rPr>
                <w:rFonts w:cs="Calibri"/>
                <w:sz w:val="20"/>
                <w:szCs w:val="20"/>
              </w:rPr>
            </w:pPr>
          </w:p>
        </w:tc>
        <w:tc>
          <w:tcPr>
            <w:tcW w:w="2898" w:type="dxa"/>
            <w:tcBorders>
              <w:top w:val="single" w:sz="4" w:space="0" w:color="auto"/>
              <w:left w:val="single" w:sz="6" w:space="0" w:color="76746C"/>
              <w:bottom w:val="single" w:sz="4" w:space="0" w:color="auto"/>
              <w:right w:val="single" w:sz="6" w:space="0" w:color="76746C"/>
            </w:tcBorders>
          </w:tcPr>
          <w:p w14:paraId="64D5B4FB" w14:textId="551EB42D" w:rsidR="00AF03DE" w:rsidRPr="00313516" w:rsidRDefault="00AF03DE" w:rsidP="006C00DA">
            <w:pPr>
              <w:rPr>
                <w:rFonts w:cs="Calibri"/>
                <w:sz w:val="20"/>
                <w:szCs w:val="20"/>
                <w:lang w:val="mk-MK"/>
              </w:rPr>
            </w:pPr>
            <w:r w:rsidRPr="00E90647">
              <w:rPr>
                <w:rFonts w:cs="Calibri"/>
                <w:sz w:val="20"/>
                <w:szCs w:val="20"/>
              </w:rPr>
              <w:lastRenderedPageBreak/>
              <w:t xml:space="preserve">- Годишна програма за работа и акционен план на инклузивниот тим </w:t>
            </w:r>
            <w:r w:rsidR="00313516">
              <w:rPr>
                <w:rFonts w:cs="Calibri"/>
                <w:sz w:val="20"/>
                <w:szCs w:val="20"/>
                <w:lang w:val="mk-MK"/>
              </w:rPr>
              <w:t>;</w:t>
            </w:r>
          </w:p>
          <w:p w14:paraId="6ACD474C" w14:textId="3B00B7E2" w:rsidR="00AF03DE" w:rsidRPr="00E90647" w:rsidRDefault="00AF03DE" w:rsidP="006C00DA">
            <w:pPr>
              <w:rPr>
                <w:rFonts w:cs="Calibri"/>
                <w:sz w:val="20"/>
                <w:szCs w:val="20"/>
                <w:lang w:val="mk-MK"/>
              </w:rPr>
            </w:pPr>
            <w:r w:rsidRPr="00E90647">
              <w:rPr>
                <w:rFonts w:cs="Calibri"/>
                <w:sz w:val="20"/>
                <w:szCs w:val="20"/>
              </w:rPr>
              <w:t xml:space="preserve">- Протокол за приспособување на наставните програми на децата со </w:t>
            </w:r>
            <w:r w:rsidRPr="00E90647">
              <w:rPr>
                <w:rFonts w:cs="Calibri"/>
                <w:sz w:val="20"/>
                <w:szCs w:val="20"/>
                <w:lang w:val="mk-MK"/>
              </w:rPr>
              <w:t>ПОП</w:t>
            </w:r>
            <w:r w:rsidR="00313516">
              <w:rPr>
                <w:rFonts w:cs="Calibri"/>
                <w:sz w:val="20"/>
                <w:szCs w:val="20"/>
                <w:lang w:val="mk-MK"/>
              </w:rPr>
              <w:t>;</w:t>
            </w:r>
          </w:p>
          <w:p w14:paraId="61FE047B" w14:textId="276D0B49" w:rsidR="00AF03DE" w:rsidRPr="00E90647" w:rsidRDefault="00AF03DE" w:rsidP="006C00DA">
            <w:pPr>
              <w:rPr>
                <w:rFonts w:cs="Calibri"/>
                <w:sz w:val="20"/>
                <w:szCs w:val="20"/>
              </w:rPr>
            </w:pPr>
            <w:r w:rsidRPr="00E90647">
              <w:rPr>
                <w:rFonts w:cs="Calibri"/>
                <w:sz w:val="20"/>
                <w:szCs w:val="20"/>
              </w:rPr>
              <w:t>-Протокол за следење на учеството на учениците со ПОП во наставата</w:t>
            </w:r>
            <w:r w:rsidR="00313516">
              <w:rPr>
                <w:rFonts w:cs="Calibri"/>
                <w:sz w:val="20"/>
                <w:szCs w:val="20"/>
                <w:lang w:val="mk-MK"/>
              </w:rPr>
              <w:t>;</w:t>
            </w:r>
            <w:r w:rsidRPr="00E90647">
              <w:rPr>
                <w:rFonts w:cs="Calibri"/>
                <w:sz w:val="20"/>
                <w:szCs w:val="20"/>
              </w:rPr>
              <w:t xml:space="preserve"> </w:t>
            </w:r>
          </w:p>
          <w:p w14:paraId="03A22A77" w14:textId="7F7EDB1E" w:rsidR="00AF03DE" w:rsidRPr="00313516" w:rsidRDefault="00AF03DE" w:rsidP="006C00DA">
            <w:pPr>
              <w:rPr>
                <w:rFonts w:cs="Calibri"/>
                <w:sz w:val="20"/>
                <w:szCs w:val="20"/>
                <w:lang w:val="mk-MK"/>
              </w:rPr>
            </w:pPr>
            <w:r w:rsidRPr="00E90647">
              <w:rPr>
                <w:rFonts w:cs="Calibri"/>
                <w:sz w:val="20"/>
                <w:szCs w:val="20"/>
                <w:lang w:val="mk-MK"/>
              </w:rPr>
              <w:lastRenderedPageBreak/>
              <w:t>-</w:t>
            </w:r>
            <w:r w:rsidRPr="00E90647">
              <w:rPr>
                <w:rFonts w:cs="Calibri"/>
                <w:sz w:val="20"/>
                <w:szCs w:val="20"/>
              </w:rPr>
              <w:t>Процедура за изработка и следење на ИОП</w:t>
            </w:r>
            <w:r w:rsidR="00313516">
              <w:rPr>
                <w:rFonts w:cs="Calibri"/>
                <w:sz w:val="20"/>
                <w:szCs w:val="20"/>
                <w:lang w:val="mk-MK"/>
              </w:rPr>
              <w:t>;</w:t>
            </w:r>
          </w:p>
          <w:p w14:paraId="2D587C36" w14:textId="570B3343" w:rsidR="00AF03DE" w:rsidRPr="00313516" w:rsidRDefault="00AF03DE" w:rsidP="006C00DA">
            <w:pPr>
              <w:rPr>
                <w:rFonts w:cs="Calibri"/>
                <w:sz w:val="20"/>
                <w:szCs w:val="20"/>
                <w:lang w:val="mk-MK"/>
              </w:rPr>
            </w:pPr>
            <w:r w:rsidRPr="00E90647">
              <w:rPr>
                <w:rFonts w:cs="Calibri"/>
                <w:sz w:val="20"/>
                <w:szCs w:val="20"/>
              </w:rPr>
              <w:t xml:space="preserve"> -Листи за опсервација на ученикот на час</w:t>
            </w:r>
            <w:r w:rsidR="00313516">
              <w:rPr>
                <w:rFonts w:cs="Calibri"/>
                <w:sz w:val="20"/>
                <w:szCs w:val="20"/>
                <w:lang w:val="mk-MK"/>
              </w:rPr>
              <w:t>;</w:t>
            </w:r>
          </w:p>
          <w:p w14:paraId="1428FE61" w14:textId="3C6CA3DA" w:rsidR="00AF03DE" w:rsidRPr="00313516" w:rsidRDefault="00AF03DE" w:rsidP="006C00DA">
            <w:pPr>
              <w:rPr>
                <w:rFonts w:cs="Calibri"/>
                <w:sz w:val="20"/>
                <w:szCs w:val="20"/>
                <w:lang w:val="mk-MK"/>
              </w:rPr>
            </w:pPr>
            <w:r w:rsidRPr="00E90647">
              <w:rPr>
                <w:rFonts w:cs="Calibri"/>
                <w:sz w:val="20"/>
                <w:szCs w:val="20"/>
              </w:rPr>
              <w:t>-Листи за проценка ученикот на час</w:t>
            </w:r>
            <w:r w:rsidR="00313516">
              <w:rPr>
                <w:rFonts w:cs="Calibri"/>
                <w:sz w:val="20"/>
                <w:szCs w:val="20"/>
                <w:lang w:val="mk-MK"/>
              </w:rPr>
              <w:t>;</w:t>
            </w:r>
          </w:p>
          <w:p w14:paraId="68F6E574" w14:textId="33F2FE07" w:rsidR="00AF03DE" w:rsidRPr="00E90647" w:rsidRDefault="00313516" w:rsidP="006C00DA">
            <w:pPr>
              <w:rPr>
                <w:rFonts w:cs="Calibri"/>
                <w:sz w:val="20"/>
                <w:szCs w:val="20"/>
                <w:lang w:val="mk-MK"/>
              </w:rPr>
            </w:pPr>
            <w:r>
              <w:rPr>
                <w:rFonts w:cs="Calibri"/>
                <w:sz w:val="20"/>
                <w:szCs w:val="20"/>
                <w:lang w:val="mk-MK"/>
              </w:rPr>
              <w:t>-И</w:t>
            </w:r>
            <w:r w:rsidR="00AF03DE" w:rsidRPr="00E90647">
              <w:rPr>
                <w:rFonts w:cs="Calibri"/>
                <w:sz w:val="20"/>
                <w:szCs w:val="20"/>
                <w:lang w:val="mk-MK"/>
              </w:rPr>
              <w:t>нструменти за идентификација на надарени и талентирани ученици</w:t>
            </w:r>
          </w:p>
        </w:tc>
        <w:tc>
          <w:tcPr>
            <w:tcW w:w="3459" w:type="dxa"/>
            <w:tcBorders>
              <w:top w:val="single" w:sz="4" w:space="0" w:color="auto"/>
              <w:left w:val="single" w:sz="6" w:space="0" w:color="76746C"/>
              <w:bottom w:val="single" w:sz="4" w:space="0" w:color="auto"/>
              <w:right w:val="single" w:sz="6" w:space="0" w:color="76746C"/>
            </w:tcBorders>
          </w:tcPr>
          <w:p w14:paraId="74E3BB89" w14:textId="2DBFA720" w:rsidR="00AF03DE" w:rsidRPr="00313516" w:rsidRDefault="00AF03DE" w:rsidP="006C00DA">
            <w:pPr>
              <w:rPr>
                <w:rFonts w:eastAsia="Times New Roman" w:cs="Calibri"/>
                <w:sz w:val="20"/>
                <w:szCs w:val="20"/>
                <w:lang w:val="mk-MK"/>
              </w:rPr>
            </w:pPr>
            <w:r w:rsidRPr="00E90647">
              <w:rPr>
                <w:rFonts w:cs="Calibri"/>
                <w:sz w:val="20"/>
                <w:szCs w:val="20"/>
              </w:rPr>
              <w:lastRenderedPageBreak/>
              <w:t>-Подобрени професионални компетенции кај наставниците за образовна и социјална инклузија</w:t>
            </w:r>
            <w:r w:rsidR="00313516">
              <w:rPr>
                <w:rFonts w:cs="Calibri"/>
                <w:sz w:val="20"/>
                <w:szCs w:val="20"/>
                <w:lang w:val="mk-MK"/>
              </w:rPr>
              <w:t>;</w:t>
            </w:r>
          </w:p>
          <w:p w14:paraId="6895A4CA" w14:textId="188D9AFC" w:rsidR="00AF03DE" w:rsidRPr="00E90647" w:rsidRDefault="00AF03DE" w:rsidP="006C00DA">
            <w:pPr>
              <w:rPr>
                <w:rFonts w:eastAsia="Times New Roman" w:cs="Calibri"/>
                <w:sz w:val="20"/>
                <w:szCs w:val="20"/>
                <w:lang w:val="mk-MK"/>
              </w:rPr>
            </w:pPr>
            <w:r w:rsidRPr="00E90647">
              <w:rPr>
                <w:rFonts w:eastAsia="Times New Roman" w:cs="Calibri"/>
                <w:sz w:val="20"/>
                <w:szCs w:val="20"/>
                <w:lang w:val="mk-MK"/>
              </w:rPr>
              <w:t>поголемо уче</w:t>
            </w:r>
            <w:r w:rsidR="00313516">
              <w:rPr>
                <w:rFonts w:eastAsia="Times New Roman" w:cs="Calibri"/>
                <w:sz w:val="20"/>
                <w:szCs w:val="20"/>
                <w:lang w:val="mk-MK"/>
              </w:rPr>
              <w:t>ство во воннаставни  активности;</w:t>
            </w:r>
          </w:p>
          <w:p w14:paraId="62CD7AFD" w14:textId="05224378" w:rsidR="00AF03DE" w:rsidRPr="00E90647" w:rsidRDefault="00313516" w:rsidP="006C00DA">
            <w:pPr>
              <w:rPr>
                <w:rFonts w:cs="Calibri"/>
                <w:sz w:val="20"/>
                <w:szCs w:val="20"/>
              </w:rPr>
            </w:pPr>
            <w:r>
              <w:rPr>
                <w:rFonts w:eastAsia="Times New Roman" w:cs="Calibri"/>
                <w:sz w:val="20"/>
                <w:szCs w:val="20"/>
                <w:lang w:val="mk-MK"/>
              </w:rPr>
              <w:t xml:space="preserve"> Р</w:t>
            </w:r>
            <w:r w:rsidR="00AF03DE" w:rsidRPr="00E90647">
              <w:rPr>
                <w:rFonts w:eastAsia="Times New Roman" w:cs="Calibri"/>
                <w:sz w:val="20"/>
                <w:szCs w:val="20"/>
                <w:lang w:val="mk-MK"/>
              </w:rPr>
              <w:t>азвивање на натпреварувачки дух</w:t>
            </w:r>
            <w:r>
              <w:rPr>
                <w:rFonts w:eastAsia="Times New Roman" w:cs="Calibri"/>
                <w:sz w:val="20"/>
                <w:szCs w:val="20"/>
              </w:rPr>
              <w:t>;</w:t>
            </w:r>
          </w:p>
          <w:p w14:paraId="7FF432AB" w14:textId="438045EE" w:rsidR="00AF03DE" w:rsidRPr="00E90647" w:rsidRDefault="00313516" w:rsidP="006C00DA">
            <w:pPr>
              <w:rPr>
                <w:rFonts w:cs="Calibri"/>
                <w:sz w:val="20"/>
                <w:szCs w:val="20"/>
                <w:lang w:val="mk-MK"/>
              </w:rPr>
            </w:pPr>
            <w:r>
              <w:rPr>
                <w:rFonts w:cs="Calibri"/>
                <w:sz w:val="20"/>
                <w:szCs w:val="20"/>
                <w:lang w:val="mk-MK"/>
              </w:rPr>
              <w:t>М</w:t>
            </w:r>
            <w:r w:rsidR="00AF03DE" w:rsidRPr="00E90647">
              <w:rPr>
                <w:rFonts w:cs="Calibri"/>
                <w:sz w:val="20"/>
                <w:szCs w:val="20"/>
                <w:lang w:val="mk-MK"/>
              </w:rPr>
              <w:t>отивирани ученици</w:t>
            </w:r>
          </w:p>
        </w:tc>
        <w:tc>
          <w:tcPr>
            <w:tcW w:w="1886" w:type="dxa"/>
            <w:tcBorders>
              <w:top w:val="single" w:sz="4" w:space="0" w:color="auto"/>
              <w:left w:val="single" w:sz="6" w:space="0" w:color="76746C"/>
              <w:bottom w:val="single" w:sz="4" w:space="0" w:color="auto"/>
              <w:right w:val="single" w:sz="4" w:space="0" w:color="auto"/>
            </w:tcBorders>
            <w:vAlign w:val="center"/>
          </w:tcPr>
          <w:p w14:paraId="5648C680" w14:textId="77777777" w:rsidR="00AF03DE" w:rsidRPr="00E90647" w:rsidRDefault="00AF03DE" w:rsidP="006C00DA">
            <w:pPr>
              <w:rPr>
                <w:rFonts w:cs="Calibri"/>
                <w:sz w:val="20"/>
                <w:szCs w:val="20"/>
                <w:lang w:val="mk-MK"/>
              </w:rPr>
            </w:pPr>
            <w:r w:rsidRPr="00E90647">
              <w:rPr>
                <w:rFonts w:cs="Calibri"/>
                <w:sz w:val="20"/>
                <w:szCs w:val="20"/>
                <w:lang w:val="mk-MK"/>
              </w:rPr>
              <w:t>Директор</w:t>
            </w:r>
          </w:p>
          <w:p w14:paraId="40F40A6C" w14:textId="473EC59E" w:rsidR="00AF03DE" w:rsidRPr="00E90647" w:rsidRDefault="00313516" w:rsidP="006C00DA">
            <w:pPr>
              <w:rPr>
                <w:rFonts w:cs="Calibri"/>
                <w:sz w:val="20"/>
                <w:szCs w:val="20"/>
              </w:rPr>
            </w:pPr>
            <w:r>
              <w:rPr>
                <w:rFonts w:cs="Calibri"/>
                <w:sz w:val="20"/>
                <w:szCs w:val="20"/>
                <w:lang w:val="mk-MK"/>
              </w:rPr>
              <w:t>С</w:t>
            </w:r>
            <w:r w:rsidR="00AF03DE" w:rsidRPr="00E90647">
              <w:rPr>
                <w:rFonts w:cs="Calibri"/>
                <w:sz w:val="20"/>
                <w:szCs w:val="20"/>
                <w:lang w:val="mk-MK"/>
              </w:rPr>
              <w:t>тручна служба</w:t>
            </w:r>
          </w:p>
        </w:tc>
        <w:tc>
          <w:tcPr>
            <w:tcW w:w="2268" w:type="dxa"/>
            <w:tcBorders>
              <w:top w:val="single" w:sz="4" w:space="0" w:color="auto"/>
              <w:left w:val="single" w:sz="4" w:space="0" w:color="auto"/>
              <w:bottom w:val="single" w:sz="4" w:space="0" w:color="auto"/>
              <w:right w:val="single" w:sz="4" w:space="0" w:color="auto"/>
            </w:tcBorders>
            <w:vAlign w:val="center"/>
          </w:tcPr>
          <w:p w14:paraId="2DCE5614" w14:textId="77777777" w:rsidR="00313516" w:rsidRDefault="006C00DA" w:rsidP="006C00DA">
            <w:pPr>
              <w:rPr>
                <w:rFonts w:cs="Calibri"/>
                <w:sz w:val="20"/>
                <w:szCs w:val="20"/>
              </w:rPr>
            </w:pPr>
            <w:r w:rsidRPr="00E90647">
              <w:rPr>
                <w:rFonts w:cs="Calibri"/>
                <w:sz w:val="20"/>
                <w:szCs w:val="20"/>
              </w:rPr>
              <w:t>Подобрување на компетенциите на наставниците и стручните соработници за работ</w:t>
            </w:r>
            <w:r w:rsidR="00313516">
              <w:rPr>
                <w:rFonts w:cs="Calibri"/>
                <w:sz w:val="20"/>
                <w:szCs w:val="20"/>
              </w:rPr>
              <w:t>а со ученици со посебни потреби;</w:t>
            </w:r>
          </w:p>
          <w:p w14:paraId="13EAD9E4" w14:textId="41D69013" w:rsidR="00AF03DE" w:rsidRPr="00313516" w:rsidRDefault="00313516" w:rsidP="006C00DA">
            <w:pPr>
              <w:rPr>
                <w:rFonts w:cs="Calibri"/>
                <w:sz w:val="20"/>
                <w:szCs w:val="20"/>
                <w:lang w:val="mk-MK"/>
              </w:rPr>
            </w:pPr>
            <w:r>
              <w:rPr>
                <w:rFonts w:cs="Calibri"/>
                <w:sz w:val="20"/>
                <w:szCs w:val="20"/>
                <w:lang w:val="mk-MK"/>
              </w:rPr>
              <w:t>Поголеми постигнување и моитвирање на надарените и талентирани ученици</w:t>
            </w:r>
          </w:p>
        </w:tc>
      </w:tr>
      <w:tr w:rsidR="00B15298" w:rsidRPr="006C00DA" w14:paraId="5D00C416" w14:textId="77777777" w:rsidTr="00A0221A">
        <w:trPr>
          <w:trHeight w:val="1848"/>
        </w:trPr>
        <w:tc>
          <w:tcPr>
            <w:tcW w:w="2629" w:type="dxa"/>
            <w:tcBorders>
              <w:top w:val="single" w:sz="4" w:space="0" w:color="auto"/>
              <w:left w:val="single" w:sz="6" w:space="0" w:color="76746C"/>
              <w:bottom w:val="single" w:sz="4" w:space="0" w:color="auto"/>
              <w:right w:val="single" w:sz="6" w:space="0" w:color="76746C"/>
            </w:tcBorders>
            <w:shd w:val="clear" w:color="auto" w:fill="FFE599" w:themeFill="accent4" w:themeFillTint="66"/>
          </w:tcPr>
          <w:p w14:paraId="61DF0CE1" w14:textId="77777777" w:rsidR="00B15298" w:rsidRPr="006C00DA" w:rsidRDefault="00B15298" w:rsidP="006C00DA">
            <w:pPr>
              <w:rPr>
                <w:rFonts w:cs="Calibri"/>
                <w:b/>
                <w:sz w:val="20"/>
                <w:szCs w:val="20"/>
              </w:rPr>
            </w:pPr>
            <w:r w:rsidRPr="006C00DA">
              <w:rPr>
                <w:rFonts w:eastAsia="Arial" w:cs="Calibri"/>
                <w:b/>
                <w:color w:val="000000"/>
                <w:sz w:val="20"/>
                <w:szCs w:val="20"/>
                <w:lang w:val="mk-MK"/>
              </w:rPr>
              <w:t xml:space="preserve">Справување со врсничко </w:t>
            </w:r>
            <w:r w:rsidRPr="006C00DA">
              <w:rPr>
                <w:rFonts w:eastAsia="Arial" w:cs="Calibri"/>
                <w:b/>
                <w:sz w:val="20"/>
                <w:szCs w:val="20"/>
                <w:lang w:val="mk-MK"/>
              </w:rPr>
              <w:t xml:space="preserve">насилство </w:t>
            </w:r>
            <w:r w:rsidRPr="006C00DA">
              <w:rPr>
                <w:rFonts w:eastAsia="Arial" w:cs="Calibri"/>
                <w:b/>
                <w:color w:val="000000"/>
                <w:sz w:val="20"/>
                <w:szCs w:val="20"/>
                <w:lang w:val="mk-MK"/>
              </w:rPr>
              <w:t>со акцент на  сајбер насилство</w:t>
            </w:r>
          </w:p>
        </w:tc>
        <w:tc>
          <w:tcPr>
            <w:tcW w:w="3020" w:type="dxa"/>
            <w:tcBorders>
              <w:top w:val="single" w:sz="4" w:space="0" w:color="auto"/>
              <w:left w:val="single" w:sz="6" w:space="0" w:color="76746C"/>
              <w:bottom w:val="single" w:sz="4" w:space="0" w:color="auto"/>
              <w:right w:val="single" w:sz="6" w:space="0" w:color="76746C"/>
            </w:tcBorders>
            <w:vAlign w:val="center"/>
          </w:tcPr>
          <w:p w14:paraId="44FDF9B7" w14:textId="77777777" w:rsidR="00B15298" w:rsidRPr="006C00DA" w:rsidRDefault="00B15298" w:rsidP="006C00DA">
            <w:pPr>
              <w:rPr>
                <w:rFonts w:cs="Calibri"/>
                <w:sz w:val="20"/>
                <w:szCs w:val="20"/>
              </w:rPr>
            </w:pPr>
            <w:r w:rsidRPr="006C00DA">
              <w:rPr>
                <w:rFonts w:cs="Calibri"/>
                <w:sz w:val="20"/>
                <w:szCs w:val="20"/>
                <w:lang w:val="mk-MK"/>
              </w:rPr>
              <w:t>Зголемување на свеста за врсничко насилство и справување со насилни ситуации</w:t>
            </w:r>
          </w:p>
        </w:tc>
        <w:tc>
          <w:tcPr>
            <w:tcW w:w="2898" w:type="dxa"/>
            <w:tcBorders>
              <w:top w:val="single" w:sz="4" w:space="0" w:color="auto"/>
              <w:left w:val="single" w:sz="6" w:space="0" w:color="76746C"/>
              <w:bottom w:val="single" w:sz="4" w:space="0" w:color="auto"/>
              <w:right w:val="single" w:sz="6" w:space="0" w:color="76746C"/>
            </w:tcBorders>
          </w:tcPr>
          <w:p w14:paraId="5E61C37C" w14:textId="36FA5FD9" w:rsidR="00B15298" w:rsidRPr="006C00DA" w:rsidRDefault="00B15298" w:rsidP="006C00DA">
            <w:pPr>
              <w:rPr>
                <w:rFonts w:eastAsia="Times New Roman" w:cs="Calibri"/>
                <w:sz w:val="20"/>
                <w:szCs w:val="20"/>
                <w:lang w:val="mk-MK"/>
              </w:rPr>
            </w:pPr>
            <w:r w:rsidRPr="006C00DA">
              <w:rPr>
                <w:rFonts w:eastAsia="Times New Roman" w:cs="Calibri"/>
                <w:sz w:val="20"/>
                <w:szCs w:val="20"/>
                <w:lang w:val="mk-MK"/>
              </w:rPr>
              <w:t>Бележење, протоколи  за  набљудување и опсервации</w:t>
            </w:r>
            <w:r w:rsidR="008F2302">
              <w:rPr>
                <w:rFonts w:eastAsia="Times New Roman" w:cs="Calibri"/>
                <w:sz w:val="20"/>
                <w:szCs w:val="20"/>
                <w:lang w:val="mk-MK"/>
              </w:rPr>
              <w:t>;</w:t>
            </w:r>
          </w:p>
          <w:p w14:paraId="67955C5D" w14:textId="7F260F7C" w:rsidR="00B15298" w:rsidRPr="006C00DA" w:rsidRDefault="00B15298" w:rsidP="006C00DA">
            <w:pPr>
              <w:rPr>
                <w:rFonts w:cs="Calibri"/>
                <w:sz w:val="20"/>
                <w:szCs w:val="20"/>
                <w:lang w:val="mk-MK"/>
              </w:rPr>
            </w:pPr>
            <w:r w:rsidRPr="006C00DA">
              <w:rPr>
                <w:rFonts w:eastAsia="Times New Roman" w:cs="Calibri"/>
                <w:sz w:val="20"/>
                <w:szCs w:val="20"/>
                <w:lang w:val="mk-MK"/>
              </w:rPr>
              <w:t xml:space="preserve">- </w:t>
            </w:r>
            <w:r w:rsidRPr="006C00DA">
              <w:rPr>
                <w:rFonts w:cs="Calibri"/>
                <w:sz w:val="20"/>
                <w:szCs w:val="20"/>
                <w:lang w:val="mk-MK"/>
              </w:rPr>
              <w:t>програма за справување со насилство</w:t>
            </w:r>
            <w:r w:rsidR="008F2302">
              <w:rPr>
                <w:rFonts w:cs="Calibri"/>
                <w:sz w:val="20"/>
                <w:szCs w:val="20"/>
                <w:lang w:val="mk-MK"/>
              </w:rPr>
              <w:t>;</w:t>
            </w:r>
          </w:p>
          <w:p w14:paraId="68054056" w14:textId="77777777" w:rsidR="00B15298" w:rsidRPr="006C00DA" w:rsidRDefault="00B15298" w:rsidP="006C00DA">
            <w:pPr>
              <w:rPr>
                <w:rFonts w:cs="Calibri"/>
                <w:sz w:val="20"/>
                <w:szCs w:val="20"/>
                <w:lang w:val="mk-MK"/>
              </w:rPr>
            </w:pPr>
            <w:r w:rsidRPr="006C00DA">
              <w:rPr>
                <w:rFonts w:cs="Calibri"/>
                <w:sz w:val="20"/>
                <w:szCs w:val="20"/>
                <w:lang w:val="mk-MK"/>
              </w:rPr>
              <w:t>Протоколи за спревување со насилство</w:t>
            </w:r>
          </w:p>
        </w:tc>
        <w:tc>
          <w:tcPr>
            <w:tcW w:w="3459" w:type="dxa"/>
            <w:tcBorders>
              <w:top w:val="single" w:sz="4" w:space="0" w:color="auto"/>
              <w:left w:val="single" w:sz="6" w:space="0" w:color="76746C"/>
              <w:bottom w:val="single" w:sz="4" w:space="0" w:color="auto"/>
              <w:right w:val="single" w:sz="6" w:space="0" w:color="76746C"/>
            </w:tcBorders>
          </w:tcPr>
          <w:p w14:paraId="2C821A4E" w14:textId="5F137389" w:rsidR="00B15298" w:rsidRPr="006C00DA" w:rsidRDefault="00B15298" w:rsidP="008F2302">
            <w:pPr>
              <w:rPr>
                <w:rFonts w:cs="Calibri"/>
                <w:sz w:val="20"/>
                <w:szCs w:val="20"/>
                <w:lang w:val="mk-MK"/>
              </w:rPr>
            </w:pPr>
            <w:r w:rsidRPr="006C00DA">
              <w:rPr>
                <w:rFonts w:cs="Calibri"/>
                <w:sz w:val="20"/>
                <w:szCs w:val="20"/>
                <w:lang w:val="mk-MK"/>
              </w:rPr>
              <w:t>Зголемена свест за врсничко насилство,справува</w:t>
            </w:r>
            <w:r w:rsidR="008F2302">
              <w:rPr>
                <w:rFonts w:cs="Calibri"/>
                <w:sz w:val="20"/>
                <w:szCs w:val="20"/>
                <w:lang w:val="mk-MK"/>
              </w:rPr>
              <w:t>ње со него и сајбер насилството.</w:t>
            </w:r>
          </w:p>
        </w:tc>
        <w:tc>
          <w:tcPr>
            <w:tcW w:w="1886" w:type="dxa"/>
            <w:tcBorders>
              <w:top w:val="single" w:sz="4" w:space="0" w:color="auto"/>
              <w:left w:val="single" w:sz="6" w:space="0" w:color="76746C"/>
              <w:bottom w:val="single" w:sz="4" w:space="0" w:color="auto"/>
              <w:right w:val="single" w:sz="4" w:space="0" w:color="auto"/>
            </w:tcBorders>
            <w:vAlign w:val="center"/>
          </w:tcPr>
          <w:p w14:paraId="3BC90239" w14:textId="047EC2E3" w:rsidR="00B15298" w:rsidRPr="006C00DA" w:rsidRDefault="00B15298" w:rsidP="006C00DA">
            <w:pPr>
              <w:rPr>
                <w:rFonts w:cs="Calibri"/>
                <w:sz w:val="20"/>
                <w:szCs w:val="20"/>
                <w:lang w:val="mk-MK"/>
              </w:rPr>
            </w:pPr>
            <w:r w:rsidRPr="006C00DA">
              <w:rPr>
                <w:rFonts w:cs="Calibri"/>
                <w:sz w:val="20"/>
                <w:szCs w:val="20"/>
                <w:lang w:val="mk-MK"/>
              </w:rPr>
              <w:t>Директор</w:t>
            </w:r>
            <w:r w:rsidR="008F2302">
              <w:rPr>
                <w:rFonts w:cs="Calibri"/>
                <w:sz w:val="20"/>
                <w:szCs w:val="20"/>
                <w:lang w:val="mk-MK"/>
              </w:rPr>
              <w:t>;</w:t>
            </w:r>
          </w:p>
          <w:p w14:paraId="624B9E79" w14:textId="4803D4F0" w:rsidR="00B15298" w:rsidRPr="006C00DA" w:rsidRDefault="00B15298" w:rsidP="006C00DA">
            <w:pPr>
              <w:rPr>
                <w:rFonts w:cs="Calibri"/>
                <w:sz w:val="20"/>
                <w:szCs w:val="20"/>
                <w:lang w:val="mk-MK"/>
              </w:rPr>
            </w:pPr>
            <w:r w:rsidRPr="006C00DA">
              <w:rPr>
                <w:rFonts w:cs="Calibri"/>
                <w:sz w:val="20"/>
                <w:szCs w:val="20"/>
                <w:lang w:val="mk-MK"/>
              </w:rPr>
              <w:t>Стручна служба</w:t>
            </w:r>
          </w:p>
        </w:tc>
        <w:tc>
          <w:tcPr>
            <w:tcW w:w="2268" w:type="dxa"/>
            <w:tcBorders>
              <w:top w:val="single" w:sz="4" w:space="0" w:color="auto"/>
              <w:left w:val="single" w:sz="6" w:space="0" w:color="76746C"/>
              <w:bottom w:val="single" w:sz="4" w:space="0" w:color="auto"/>
              <w:right w:val="single" w:sz="4" w:space="0" w:color="auto"/>
            </w:tcBorders>
            <w:vAlign w:val="center"/>
          </w:tcPr>
          <w:p w14:paraId="7AAD14B8" w14:textId="4C246685" w:rsidR="00B15298" w:rsidRPr="006C00DA" w:rsidRDefault="008F2302" w:rsidP="006C00DA">
            <w:pPr>
              <w:rPr>
                <w:rFonts w:cs="Calibri"/>
                <w:sz w:val="20"/>
                <w:szCs w:val="20"/>
                <w:lang w:val="mk-MK"/>
              </w:rPr>
            </w:pPr>
            <w:r>
              <w:rPr>
                <w:rFonts w:cs="Calibri"/>
                <w:sz w:val="20"/>
                <w:szCs w:val="20"/>
                <w:lang w:val="mk-MK"/>
              </w:rPr>
              <w:t xml:space="preserve">Намалено </w:t>
            </w:r>
            <w:r w:rsidR="006C00DA" w:rsidRPr="006C00DA">
              <w:rPr>
                <w:rFonts w:cs="Calibri"/>
                <w:sz w:val="20"/>
                <w:szCs w:val="20"/>
                <w:lang w:val="mk-MK"/>
              </w:rPr>
              <w:t xml:space="preserve"> врсничкото насилство</w:t>
            </w:r>
          </w:p>
        </w:tc>
      </w:tr>
    </w:tbl>
    <w:p w14:paraId="6FC5E9EB" w14:textId="4F4EAC04" w:rsidR="001D599E" w:rsidRDefault="001D599E" w:rsidP="00E90647">
      <w:pPr>
        <w:pStyle w:val="NoSpacing"/>
        <w:rPr>
          <w:rFonts w:ascii="Cambria" w:hAnsi="Cambria"/>
          <w:b/>
        </w:rPr>
      </w:pPr>
    </w:p>
    <w:p w14:paraId="2E703BA1" w14:textId="6424EE77" w:rsidR="00FA795B" w:rsidRDefault="00FA795B" w:rsidP="00573CD5">
      <w:pPr>
        <w:pStyle w:val="NoSpacing"/>
        <w:rPr>
          <w:rFonts w:ascii="Cambria" w:hAnsi="Cambria"/>
          <w:b/>
        </w:rPr>
      </w:pPr>
    </w:p>
    <w:p w14:paraId="7114FAAD" w14:textId="5C1F3BEE" w:rsidR="00D5738A" w:rsidRDefault="00B157A7" w:rsidP="00D5738A">
      <w:pPr>
        <w:pStyle w:val="NoSpacing"/>
        <w:jc w:val="center"/>
        <w:rPr>
          <w:rFonts w:ascii="Cambria" w:hAnsi="Cambria"/>
          <w:b/>
        </w:rPr>
      </w:pPr>
      <w:r w:rsidRPr="0020598F">
        <w:rPr>
          <w:rFonts w:ascii="Cambria" w:hAnsi="Cambria"/>
          <w:b/>
        </w:rPr>
        <w:t>8.  Програми и организација на</w:t>
      </w:r>
      <w:r w:rsidR="00D5738A" w:rsidRPr="0020598F">
        <w:rPr>
          <w:rFonts w:ascii="Cambria" w:hAnsi="Cambria"/>
          <w:b/>
        </w:rPr>
        <w:t xml:space="preserve"> работата во основното училиште</w:t>
      </w:r>
    </w:p>
    <w:p w14:paraId="354AF58C" w14:textId="77777777" w:rsidR="00792A9B" w:rsidRDefault="00792A9B" w:rsidP="00D5738A">
      <w:pPr>
        <w:pStyle w:val="NoSpacing"/>
        <w:jc w:val="center"/>
        <w:rPr>
          <w:rFonts w:ascii="Cambria" w:hAnsi="Cambria"/>
          <w:b/>
        </w:rPr>
      </w:pPr>
    </w:p>
    <w:p w14:paraId="77F5459F" w14:textId="6284DFA2" w:rsidR="00792A9B" w:rsidRDefault="00792A9B" w:rsidP="00792A9B">
      <w:pPr>
        <w:pStyle w:val="NoSpacing"/>
      </w:pPr>
      <w:r>
        <w:rPr>
          <w:lang w:val="mk-MK"/>
        </w:rPr>
        <w:t xml:space="preserve">            </w:t>
      </w:r>
      <w:r>
        <w:t>Согласно новата Концепција за основно образование</w:t>
      </w:r>
      <w:r>
        <w:rPr>
          <w:lang w:val="mk-MK"/>
        </w:rPr>
        <w:t xml:space="preserve">, донесена во март 2021 година, </w:t>
      </w:r>
      <w:r>
        <w:t xml:space="preserve">беа донесени </w:t>
      </w:r>
      <w:r>
        <w:rPr>
          <w:lang w:val="mk-MK"/>
        </w:rPr>
        <w:t xml:space="preserve">и </w:t>
      </w:r>
      <w:r>
        <w:t>нови наставни програми по кои ќе учат учениците во прво и седмо одд. Новиот концепт за основно образование нуди промени во повеќе сфери што се однесуваат на интегрирање на наставата и наставните предмети, на избор на предмети од интерес на ученикот, на учење преку истражување и проекти, намалување на оптовареноста на наставните материјали со фактографски податоци, на прилагодување на наставата кон потребите на сите ученици, на користење на разновидни наставни материјали, на активно учество на учениците во животот на училиштето, на соработка и професионален развој на наставниците и нивно мотивирање со кариерен развој, овозможувајќи на тој начин можност за градење на училиште по мерка на децата.</w:t>
      </w:r>
    </w:p>
    <w:p w14:paraId="1E843D05" w14:textId="77777777" w:rsidR="00792A9B" w:rsidRDefault="00792A9B" w:rsidP="00792A9B">
      <w:pPr>
        <w:pStyle w:val="NoSpacing"/>
        <w:rPr>
          <w:rFonts w:ascii="Cambria" w:hAnsi="Cambria"/>
          <w:b/>
        </w:rPr>
      </w:pPr>
    </w:p>
    <w:p w14:paraId="030C2D7F" w14:textId="77777777" w:rsidR="00573CD5" w:rsidRDefault="00573CD5" w:rsidP="00D5738A">
      <w:pPr>
        <w:pStyle w:val="NoSpacing"/>
        <w:jc w:val="center"/>
        <w:rPr>
          <w:rFonts w:ascii="Cambria" w:hAnsi="Cambria"/>
          <w:b/>
        </w:rPr>
      </w:pPr>
    </w:p>
    <w:p w14:paraId="33EF61EB" w14:textId="77777777" w:rsidR="00845111" w:rsidRDefault="00845111" w:rsidP="00D5738A">
      <w:pPr>
        <w:pStyle w:val="NoSpacing"/>
        <w:jc w:val="center"/>
        <w:rPr>
          <w:rFonts w:ascii="Cambria" w:hAnsi="Cambria"/>
          <w:b/>
        </w:rPr>
      </w:pPr>
    </w:p>
    <w:p w14:paraId="7A9717FE" w14:textId="77777777" w:rsidR="00845111" w:rsidRDefault="00845111" w:rsidP="00D5738A">
      <w:pPr>
        <w:pStyle w:val="NoSpacing"/>
        <w:jc w:val="center"/>
        <w:rPr>
          <w:rFonts w:ascii="Cambria" w:hAnsi="Cambria"/>
          <w:b/>
        </w:rPr>
      </w:pPr>
    </w:p>
    <w:p w14:paraId="462D5F23" w14:textId="77777777" w:rsidR="00845111" w:rsidRDefault="00845111" w:rsidP="00D5738A">
      <w:pPr>
        <w:pStyle w:val="NoSpacing"/>
        <w:jc w:val="center"/>
        <w:rPr>
          <w:rFonts w:ascii="Cambria" w:hAnsi="Cambria"/>
          <w:b/>
        </w:rPr>
      </w:pPr>
    </w:p>
    <w:p w14:paraId="174FE0A8" w14:textId="77777777" w:rsidR="00845111" w:rsidRDefault="00845111" w:rsidP="00D5738A">
      <w:pPr>
        <w:pStyle w:val="NoSpacing"/>
        <w:jc w:val="center"/>
        <w:rPr>
          <w:rFonts w:ascii="Cambria" w:hAnsi="Cambria"/>
          <w:b/>
        </w:rPr>
      </w:pPr>
    </w:p>
    <w:p w14:paraId="5FD449FF" w14:textId="64366F12" w:rsidR="00B157A7" w:rsidRPr="0020598F" w:rsidRDefault="00B157A7" w:rsidP="00D5738A">
      <w:pPr>
        <w:pStyle w:val="NoSpacing"/>
        <w:jc w:val="center"/>
        <w:rPr>
          <w:rFonts w:ascii="Cambria" w:hAnsi="Cambria"/>
          <w:b/>
        </w:rPr>
      </w:pPr>
      <w:r w:rsidRPr="0020598F">
        <w:rPr>
          <w:rFonts w:ascii="Cambria" w:hAnsi="Cambria"/>
          <w:b/>
        </w:rPr>
        <w:lastRenderedPageBreak/>
        <w:t>8.1. Календар за организацијата и  работата во основното училиште</w:t>
      </w:r>
    </w:p>
    <w:p w14:paraId="6E27A103" w14:textId="77777777" w:rsidR="00F04D5D" w:rsidRPr="00D5738A" w:rsidRDefault="00F04D5D" w:rsidP="00776AB5">
      <w:pPr>
        <w:pStyle w:val="NoSpacing"/>
        <w:jc w:val="center"/>
        <w:rPr>
          <w:b/>
          <w:color w:val="538135" w:themeColor="accent6" w:themeShade="BF"/>
          <w:sz w:val="24"/>
          <w:szCs w:val="24"/>
        </w:rPr>
      </w:pPr>
    </w:p>
    <w:p w14:paraId="6A0733EA" w14:textId="0ADC5ED1" w:rsidR="00792A9B" w:rsidRPr="000C09E1" w:rsidRDefault="00F04D5D" w:rsidP="00624403">
      <w:pPr>
        <w:pStyle w:val="NoSpacing"/>
        <w:rPr>
          <w:rFonts w:cstheme="minorHAnsi"/>
        </w:rPr>
      </w:pPr>
      <w:r w:rsidRPr="00653F46">
        <w:rPr>
          <w:color w:val="FF0000"/>
          <w:sz w:val="24"/>
          <w:szCs w:val="24"/>
          <w:lang w:val="mk-MK"/>
        </w:rPr>
        <w:t xml:space="preserve">           </w:t>
      </w:r>
      <w:r w:rsidR="007B3BCD" w:rsidRPr="004057E2">
        <w:rPr>
          <w:rFonts w:cstheme="minorHAnsi"/>
        </w:rPr>
        <w:t>Учебната година во основните училиш</w:t>
      </w:r>
      <w:r w:rsidR="003D013A">
        <w:rPr>
          <w:rFonts w:cstheme="minorHAnsi"/>
        </w:rPr>
        <w:t>та започнува на 1</w:t>
      </w:r>
      <w:r w:rsidR="004057E2" w:rsidRPr="004057E2">
        <w:rPr>
          <w:rFonts w:cstheme="minorHAnsi"/>
        </w:rPr>
        <w:t xml:space="preserve"> септември 2024</w:t>
      </w:r>
      <w:r w:rsidR="007B3BCD" w:rsidRPr="004057E2">
        <w:rPr>
          <w:rFonts w:cstheme="minorHAnsi"/>
        </w:rPr>
        <w:t xml:space="preserve"> година, а за</w:t>
      </w:r>
      <w:r w:rsidR="004057E2" w:rsidRPr="004057E2">
        <w:rPr>
          <w:rFonts w:cstheme="minorHAnsi"/>
        </w:rPr>
        <w:t>вршува на 31 август 2025</w:t>
      </w:r>
      <w:r w:rsidR="007B3BCD" w:rsidRPr="004057E2">
        <w:rPr>
          <w:rFonts w:cstheme="minorHAnsi"/>
        </w:rPr>
        <w:t xml:space="preserve"> година. Наставната годи</w:t>
      </w:r>
      <w:r w:rsidR="00F22CDB">
        <w:rPr>
          <w:rFonts w:cstheme="minorHAnsi"/>
        </w:rPr>
        <w:t>на започнува на 2</w:t>
      </w:r>
      <w:r w:rsidR="004057E2" w:rsidRPr="004057E2">
        <w:rPr>
          <w:rFonts w:cstheme="minorHAnsi"/>
        </w:rPr>
        <w:t xml:space="preserve"> септември 2024</w:t>
      </w:r>
      <w:r w:rsidR="007B3BCD" w:rsidRPr="004057E2">
        <w:rPr>
          <w:rFonts w:cstheme="minorHAnsi"/>
        </w:rPr>
        <w:t xml:space="preserve"> г</w:t>
      </w:r>
      <w:r w:rsidR="004057E2" w:rsidRPr="004057E2">
        <w:rPr>
          <w:rFonts w:cstheme="minorHAnsi"/>
        </w:rPr>
        <w:t xml:space="preserve">одина и завршува на </w:t>
      </w:r>
      <w:r w:rsidR="003D013A" w:rsidRPr="003D013A">
        <w:rPr>
          <w:rFonts w:cstheme="minorHAnsi"/>
        </w:rPr>
        <w:t>10</w:t>
      </w:r>
      <w:r w:rsidR="004057E2" w:rsidRPr="00C6461C">
        <w:rPr>
          <w:rFonts w:cstheme="minorHAnsi"/>
          <w:color w:val="FF0000"/>
        </w:rPr>
        <w:t xml:space="preserve"> </w:t>
      </w:r>
      <w:r w:rsidR="004057E2" w:rsidRPr="004057E2">
        <w:rPr>
          <w:rFonts w:cstheme="minorHAnsi"/>
        </w:rPr>
        <w:t>јуни 2025</w:t>
      </w:r>
      <w:r w:rsidR="007B3BCD" w:rsidRPr="004057E2">
        <w:rPr>
          <w:rFonts w:cstheme="minorHAnsi"/>
        </w:rPr>
        <w:t xml:space="preserve"> година.</w:t>
      </w:r>
      <w:r w:rsidR="007B3BCD" w:rsidRPr="004057E2">
        <w:rPr>
          <w:rFonts w:eastAsia="Times New Roman" w:cstheme="minorHAnsi"/>
        </w:rPr>
        <w:t>Наставната година ја сочинуваат две полугодија- I и II полугодие. Првото полугод</w:t>
      </w:r>
      <w:r w:rsidR="00C6461C">
        <w:rPr>
          <w:rFonts w:eastAsia="Times New Roman" w:cstheme="minorHAnsi"/>
        </w:rPr>
        <w:t>ие започнува на 2</w:t>
      </w:r>
      <w:r w:rsidR="00792A9B">
        <w:rPr>
          <w:rFonts w:eastAsia="Times New Roman" w:cstheme="minorHAnsi"/>
        </w:rPr>
        <w:t xml:space="preserve"> септември 2024</w:t>
      </w:r>
      <w:r w:rsidR="007B3BCD" w:rsidRPr="004057E2">
        <w:rPr>
          <w:rFonts w:eastAsia="Times New Roman" w:cstheme="minorHAnsi"/>
        </w:rPr>
        <w:t xml:space="preserve"> година и завршува на </w:t>
      </w:r>
      <w:r w:rsidR="00F22CDB" w:rsidRPr="003D013A">
        <w:rPr>
          <w:rFonts w:eastAsia="Times New Roman" w:cstheme="minorHAnsi"/>
        </w:rPr>
        <w:t>30</w:t>
      </w:r>
      <w:r w:rsidR="004057E2" w:rsidRPr="003D013A">
        <w:rPr>
          <w:rFonts w:eastAsia="Times New Roman" w:cstheme="minorHAnsi"/>
        </w:rPr>
        <w:t xml:space="preserve"> </w:t>
      </w:r>
      <w:r w:rsidR="004057E2" w:rsidRPr="004057E2">
        <w:rPr>
          <w:rFonts w:eastAsia="Times New Roman" w:cstheme="minorHAnsi"/>
        </w:rPr>
        <w:t>декември 2024 година. Второто полугодие  започнува</w:t>
      </w:r>
      <w:r w:rsidR="007B3BCD" w:rsidRPr="004057E2">
        <w:rPr>
          <w:rFonts w:eastAsia="Times New Roman" w:cstheme="minorHAnsi"/>
        </w:rPr>
        <w:t xml:space="preserve"> на </w:t>
      </w:r>
      <w:r w:rsidR="003D013A" w:rsidRPr="003D013A">
        <w:rPr>
          <w:rFonts w:eastAsia="Times New Roman" w:cstheme="minorHAnsi"/>
        </w:rPr>
        <w:t>20</w:t>
      </w:r>
      <w:r w:rsidR="004057E2">
        <w:rPr>
          <w:rFonts w:eastAsia="Times New Roman" w:cstheme="minorHAnsi"/>
          <w:color w:val="FF0000"/>
        </w:rPr>
        <w:t xml:space="preserve"> </w:t>
      </w:r>
      <w:r w:rsidR="004057E2" w:rsidRPr="004057E2">
        <w:rPr>
          <w:rFonts w:eastAsia="Times New Roman" w:cstheme="minorHAnsi"/>
          <w:color w:val="000000" w:themeColor="text1"/>
        </w:rPr>
        <w:t>јануари 2025</w:t>
      </w:r>
      <w:r w:rsidR="007B3BCD" w:rsidRPr="004057E2">
        <w:rPr>
          <w:rFonts w:eastAsia="Times New Roman" w:cstheme="minorHAnsi"/>
          <w:color w:val="000000" w:themeColor="text1"/>
        </w:rPr>
        <w:t xml:space="preserve"> година и завршува на</w:t>
      </w:r>
      <w:r w:rsidR="004057E2" w:rsidRPr="004057E2">
        <w:rPr>
          <w:rFonts w:eastAsia="Times New Roman" w:cstheme="minorHAnsi"/>
          <w:color w:val="000000" w:themeColor="text1"/>
        </w:rPr>
        <w:t xml:space="preserve"> </w:t>
      </w:r>
      <w:r w:rsidR="00F22CDB" w:rsidRPr="003D013A">
        <w:rPr>
          <w:rFonts w:eastAsia="Times New Roman" w:cstheme="minorHAnsi"/>
        </w:rPr>
        <w:t>10</w:t>
      </w:r>
      <w:r w:rsidR="004057E2">
        <w:rPr>
          <w:rFonts w:eastAsia="Times New Roman" w:cstheme="minorHAnsi"/>
          <w:color w:val="FF0000"/>
        </w:rPr>
        <w:t xml:space="preserve"> </w:t>
      </w:r>
      <w:r w:rsidR="004057E2" w:rsidRPr="004057E2">
        <w:rPr>
          <w:rFonts w:eastAsia="Times New Roman" w:cstheme="minorHAnsi"/>
          <w:color w:val="000000" w:themeColor="text1"/>
        </w:rPr>
        <w:t>јуни 2025</w:t>
      </w:r>
      <w:r w:rsidR="007B3BCD" w:rsidRPr="004057E2">
        <w:rPr>
          <w:rFonts w:eastAsia="Times New Roman" w:cstheme="minorHAnsi"/>
          <w:color w:val="000000" w:themeColor="text1"/>
        </w:rPr>
        <w:t xml:space="preserve"> година. </w:t>
      </w:r>
    </w:p>
    <w:p w14:paraId="6B54BA88" w14:textId="7BDB57E1" w:rsidR="00792A9B" w:rsidRDefault="00792A9B" w:rsidP="00624403">
      <w:pPr>
        <w:pStyle w:val="NoSpacing"/>
        <w:rPr>
          <w:rFonts w:eastAsia="Times New Roman" w:cstheme="minorHAnsi"/>
          <w:color w:val="000000" w:themeColor="text1"/>
        </w:rPr>
      </w:pPr>
      <w:r>
        <w:rPr>
          <w:rFonts w:eastAsia="Times New Roman" w:cstheme="minorHAnsi"/>
          <w:color w:val="000000" w:themeColor="text1"/>
          <w:lang w:val="mk-MK"/>
        </w:rPr>
        <w:t xml:space="preserve">           </w:t>
      </w:r>
      <w:r w:rsidR="007B3BCD" w:rsidRPr="004057E2">
        <w:rPr>
          <w:rFonts w:eastAsia="Times New Roman" w:cstheme="minorHAnsi"/>
          <w:color w:val="000000" w:themeColor="text1"/>
        </w:rPr>
        <w:t>Во текот на учебната година учениците користат зимски и летен одмор. Зимскиот одмор започнува на</w:t>
      </w:r>
      <w:r w:rsidR="007B3BCD" w:rsidRPr="003D013A">
        <w:rPr>
          <w:rFonts w:eastAsia="Times New Roman" w:cstheme="minorHAnsi"/>
        </w:rPr>
        <w:t xml:space="preserve"> </w:t>
      </w:r>
      <w:r w:rsidR="003D013A" w:rsidRPr="003D013A">
        <w:rPr>
          <w:rFonts w:eastAsia="Times New Roman" w:cstheme="minorHAnsi"/>
        </w:rPr>
        <w:t>31</w:t>
      </w:r>
      <w:r w:rsidR="004057E2" w:rsidRPr="003D013A">
        <w:rPr>
          <w:rFonts w:eastAsia="Times New Roman" w:cstheme="minorHAnsi"/>
        </w:rPr>
        <w:t xml:space="preserve"> </w:t>
      </w:r>
      <w:r w:rsidR="004057E2" w:rsidRPr="004057E2">
        <w:rPr>
          <w:rFonts w:eastAsia="Times New Roman" w:cstheme="minorHAnsi"/>
          <w:color w:val="000000" w:themeColor="text1"/>
        </w:rPr>
        <w:t>декември 2024</w:t>
      </w:r>
      <w:r w:rsidR="007B3BCD" w:rsidRPr="004057E2">
        <w:rPr>
          <w:rFonts w:eastAsia="Times New Roman" w:cstheme="minorHAnsi"/>
          <w:color w:val="000000" w:themeColor="text1"/>
        </w:rPr>
        <w:t xml:space="preserve"> година и завршува на </w:t>
      </w:r>
      <w:r w:rsidR="003D013A" w:rsidRPr="003D013A">
        <w:rPr>
          <w:rFonts w:eastAsia="Times New Roman" w:cstheme="minorHAnsi"/>
        </w:rPr>
        <w:t>19</w:t>
      </w:r>
      <w:r w:rsidR="004057E2">
        <w:rPr>
          <w:rFonts w:eastAsia="Times New Roman" w:cstheme="minorHAnsi"/>
          <w:color w:val="FF0000"/>
        </w:rPr>
        <w:t xml:space="preserve"> </w:t>
      </w:r>
      <w:r w:rsidR="004057E2" w:rsidRPr="004057E2">
        <w:rPr>
          <w:rFonts w:eastAsia="Times New Roman" w:cstheme="minorHAnsi"/>
          <w:color w:val="000000" w:themeColor="text1"/>
        </w:rPr>
        <w:t>јануари 2025</w:t>
      </w:r>
      <w:r w:rsidR="007B3BCD" w:rsidRPr="004057E2">
        <w:rPr>
          <w:rFonts w:eastAsia="Times New Roman" w:cstheme="minorHAnsi"/>
          <w:color w:val="000000" w:themeColor="text1"/>
        </w:rPr>
        <w:t xml:space="preserve"> година. </w:t>
      </w:r>
      <w:r w:rsidR="007B3BCD" w:rsidRPr="004057E2">
        <w:rPr>
          <w:rFonts w:eastAsia="Times New Roman" w:cstheme="minorHAnsi"/>
          <w:color w:val="000000" w:themeColor="text1"/>
          <w:sz w:val="21"/>
        </w:rPr>
        <w:t xml:space="preserve"> </w:t>
      </w:r>
      <w:r w:rsidR="007B3BCD" w:rsidRPr="004057E2">
        <w:rPr>
          <w:rFonts w:eastAsia="Times New Roman" w:cstheme="minorHAnsi"/>
          <w:color w:val="000000" w:themeColor="text1"/>
        </w:rPr>
        <w:t>За време на зимскиот одмор вработените во училиштето од</w:t>
      </w:r>
      <w:r w:rsidR="007B3BCD" w:rsidRPr="003D013A">
        <w:rPr>
          <w:rFonts w:eastAsia="Times New Roman" w:cstheme="minorHAnsi"/>
        </w:rPr>
        <w:t xml:space="preserve"> </w:t>
      </w:r>
      <w:r w:rsidR="004057E2" w:rsidRPr="003D013A">
        <w:rPr>
          <w:rFonts w:eastAsia="Times New Roman" w:cstheme="minorHAnsi"/>
        </w:rPr>
        <w:t xml:space="preserve">2 </w:t>
      </w:r>
      <w:r w:rsidR="004057E2" w:rsidRPr="004057E2">
        <w:rPr>
          <w:rFonts w:eastAsia="Times New Roman" w:cstheme="minorHAnsi"/>
          <w:color w:val="000000" w:themeColor="text1"/>
        </w:rPr>
        <w:t xml:space="preserve">јануари 2025 година до </w:t>
      </w:r>
      <w:r w:rsidR="003D013A" w:rsidRPr="003D013A">
        <w:rPr>
          <w:rFonts w:eastAsia="Times New Roman" w:cstheme="minorHAnsi"/>
        </w:rPr>
        <w:t>10</w:t>
      </w:r>
      <w:r w:rsidR="004057E2">
        <w:rPr>
          <w:rFonts w:eastAsia="Times New Roman" w:cstheme="minorHAnsi"/>
          <w:color w:val="FF0000"/>
        </w:rPr>
        <w:t xml:space="preserve"> </w:t>
      </w:r>
      <w:r w:rsidR="004057E2" w:rsidRPr="004057E2">
        <w:rPr>
          <w:rFonts w:eastAsia="Times New Roman" w:cstheme="minorHAnsi"/>
          <w:color w:val="000000" w:themeColor="text1"/>
        </w:rPr>
        <w:t>јануари 2025</w:t>
      </w:r>
      <w:r w:rsidR="007B3BCD" w:rsidRPr="004057E2">
        <w:rPr>
          <w:rFonts w:eastAsia="Times New Roman" w:cstheme="minorHAnsi"/>
          <w:color w:val="000000" w:themeColor="text1"/>
        </w:rPr>
        <w:t xml:space="preserve"> година користат платени работни денови. Летниот одмор започнува на </w:t>
      </w:r>
      <w:r w:rsidR="00C6461C" w:rsidRPr="003D013A">
        <w:rPr>
          <w:rFonts w:eastAsia="Times New Roman" w:cstheme="minorHAnsi"/>
        </w:rPr>
        <w:t>11</w:t>
      </w:r>
      <w:r w:rsidR="004057E2">
        <w:rPr>
          <w:rFonts w:eastAsia="Times New Roman" w:cstheme="minorHAnsi"/>
          <w:color w:val="FF0000"/>
        </w:rPr>
        <w:t xml:space="preserve"> </w:t>
      </w:r>
      <w:r w:rsidR="004057E2" w:rsidRPr="004057E2">
        <w:rPr>
          <w:rFonts w:eastAsia="Times New Roman" w:cstheme="minorHAnsi"/>
          <w:color w:val="000000" w:themeColor="text1"/>
        </w:rPr>
        <w:t>јуни 2025</w:t>
      </w:r>
      <w:r w:rsidR="007B3BCD" w:rsidRPr="004057E2">
        <w:rPr>
          <w:rFonts w:eastAsia="Times New Roman" w:cstheme="minorHAnsi"/>
          <w:color w:val="000000" w:themeColor="text1"/>
        </w:rPr>
        <w:t xml:space="preserve"> година и завршува на </w:t>
      </w:r>
      <w:r w:rsidR="004057E2" w:rsidRPr="003D013A">
        <w:rPr>
          <w:rFonts w:eastAsia="Times New Roman" w:cstheme="minorHAnsi"/>
        </w:rPr>
        <w:t>31</w:t>
      </w:r>
      <w:r w:rsidR="004057E2">
        <w:rPr>
          <w:rFonts w:eastAsia="Times New Roman" w:cstheme="minorHAnsi"/>
          <w:color w:val="FF0000"/>
        </w:rPr>
        <w:t xml:space="preserve"> </w:t>
      </w:r>
      <w:r w:rsidR="004057E2" w:rsidRPr="004057E2">
        <w:rPr>
          <w:rFonts w:eastAsia="Times New Roman" w:cstheme="minorHAnsi"/>
          <w:color w:val="000000" w:themeColor="text1"/>
        </w:rPr>
        <w:t xml:space="preserve">август 2025 </w:t>
      </w:r>
      <w:r w:rsidR="007B3BCD" w:rsidRPr="004057E2">
        <w:rPr>
          <w:rFonts w:eastAsia="Times New Roman" w:cstheme="minorHAnsi"/>
          <w:color w:val="000000" w:themeColor="text1"/>
        </w:rPr>
        <w:t xml:space="preserve">година. Основните училишта од </w:t>
      </w:r>
      <w:r w:rsidR="00C6461C" w:rsidRPr="003D013A">
        <w:rPr>
          <w:rFonts w:eastAsia="Times New Roman" w:cstheme="minorHAnsi"/>
        </w:rPr>
        <w:t>11</w:t>
      </w:r>
      <w:r w:rsidR="007B3BCD" w:rsidRPr="00653F46">
        <w:rPr>
          <w:rFonts w:eastAsia="Times New Roman" w:cstheme="minorHAnsi"/>
          <w:color w:val="FF0000"/>
        </w:rPr>
        <w:t xml:space="preserve"> </w:t>
      </w:r>
      <w:r w:rsidR="003D013A">
        <w:rPr>
          <w:rFonts w:eastAsia="Times New Roman" w:cstheme="minorHAnsi"/>
          <w:color w:val="000000" w:themeColor="text1"/>
        </w:rPr>
        <w:t>јуни до 20</w:t>
      </w:r>
      <w:r w:rsidR="004057E2">
        <w:rPr>
          <w:rFonts w:eastAsia="Times New Roman" w:cstheme="minorHAnsi"/>
          <w:color w:val="FF0000"/>
        </w:rPr>
        <w:t xml:space="preserve"> </w:t>
      </w:r>
      <w:r w:rsidR="00C6461C">
        <w:rPr>
          <w:rFonts w:eastAsia="Times New Roman" w:cstheme="minorHAnsi"/>
          <w:color w:val="000000" w:themeColor="text1"/>
        </w:rPr>
        <w:t>ју</w:t>
      </w:r>
      <w:r w:rsidR="00C6461C">
        <w:rPr>
          <w:rFonts w:eastAsia="Times New Roman" w:cstheme="minorHAnsi"/>
          <w:color w:val="000000" w:themeColor="text1"/>
          <w:lang w:val="mk-MK"/>
        </w:rPr>
        <w:t>н</w:t>
      </w:r>
      <w:r w:rsidR="004057E2" w:rsidRPr="004057E2">
        <w:rPr>
          <w:rFonts w:eastAsia="Times New Roman" w:cstheme="minorHAnsi"/>
          <w:color w:val="000000" w:themeColor="text1"/>
        </w:rPr>
        <w:t>и 2025</w:t>
      </w:r>
      <w:r w:rsidR="007B3BCD" w:rsidRPr="004057E2">
        <w:rPr>
          <w:rFonts w:eastAsia="Times New Roman" w:cstheme="minorHAnsi"/>
          <w:color w:val="000000" w:themeColor="text1"/>
        </w:rPr>
        <w:t xml:space="preserve"> година организираат дополнителна настава, поправни испити и одделенски испити, а од </w:t>
      </w:r>
      <w:r w:rsidR="003D013A" w:rsidRPr="003D013A">
        <w:rPr>
          <w:rFonts w:eastAsia="Times New Roman" w:cstheme="minorHAnsi"/>
        </w:rPr>
        <w:t>18</w:t>
      </w:r>
      <w:r w:rsidR="007B3BCD" w:rsidRPr="00653F46">
        <w:rPr>
          <w:rFonts w:eastAsia="Times New Roman" w:cstheme="minorHAnsi"/>
          <w:color w:val="FF0000"/>
        </w:rPr>
        <w:t xml:space="preserve"> </w:t>
      </w:r>
      <w:r w:rsidR="007B3BCD" w:rsidRPr="004057E2">
        <w:rPr>
          <w:rFonts w:eastAsia="Times New Roman" w:cstheme="minorHAnsi"/>
          <w:color w:val="000000" w:themeColor="text1"/>
        </w:rPr>
        <w:t>август до</w:t>
      </w:r>
      <w:r w:rsidR="004057E2" w:rsidRPr="004057E2">
        <w:rPr>
          <w:rFonts w:eastAsia="Times New Roman" w:cstheme="minorHAnsi"/>
          <w:color w:val="000000" w:themeColor="text1"/>
        </w:rPr>
        <w:t xml:space="preserve"> </w:t>
      </w:r>
      <w:r w:rsidR="003D013A" w:rsidRPr="003D013A">
        <w:rPr>
          <w:rFonts w:eastAsia="Times New Roman" w:cstheme="minorHAnsi"/>
        </w:rPr>
        <w:t>22</w:t>
      </w:r>
      <w:r w:rsidR="004057E2">
        <w:rPr>
          <w:rFonts w:eastAsia="Times New Roman" w:cstheme="minorHAnsi"/>
          <w:color w:val="FF0000"/>
        </w:rPr>
        <w:t xml:space="preserve"> </w:t>
      </w:r>
      <w:r w:rsidR="004057E2" w:rsidRPr="004057E2">
        <w:rPr>
          <w:rFonts w:eastAsia="Times New Roman" w:cstheme="minorHAnsi"/>
          <w:color w:val="000000" w:themeColor="text1"/>
        </w:rPr>
        <w:t>август 2025</w:t>
      </w:r>
      <w:r w:rsidR="007B3BCD" w:rsidRPr="004057E2">
        <w:rPr>
          <w:rFonts w:eastAsia="Times New Roman" w:cstheme="minorHAnsi"/>
          <w:color w:val="000000" w:themeColor="text1"/>
        </w:rPr>
        <w:t xml:space="preserve"> година организираат подготвителна настава, консултации и други форми на помош на учениците кои треба да полагаат поправни испити и одделенски испити и ги спроведуваат истите. </w:t>
      </w:r>
    </w:p>
    <w:p w14:paraId="1CC57DB3" w14:textId="12C8D6A8" w:rsidR="00792A9B" w:rsidRPr="00573CD5" w:rsidRDefault="00792A9B" w:rsidP="00483AEE">
      <w:pPr>
        <w:pStyle w:val="NoSpacing"/>
        <w:rPr>
          <w:rFonts w:cstheme="minorHAnsi"/>
          <w:color w:val="000000" w:themeColor="text1"/>
          <w:lang w:val="mk-MK"/>
        </w:rPr>
      </w:pPr>
      <w:r>
        <w:rPr>
          <w:rFonts w:eastAsia="Times New Roman" w:cstheme="minorHAnsi"/>
          <w:color w:val="000000" w:themeColor="text1"/>
          <w:lang w:val="mk-MK"/>
        </w:rPr>
        <w:t xml:space="preserve">         </w:t>
      </w:r>
      <w:r w:rsidR="004057E2" w:rsidRPr="004057E2">
        <w:rPr>
          <w:rFonts w:eastAsia="Times New Roman" w:cstheme="minorHAnsi"/>
          <w:color w:val="000000" w:themeColor="text1"/>
        </w:rPr>
        <w:t>Во учебната 2024/2025</w:t>
      </w:r>
      <w:r w:rsidR="007B3BCD" w:rsidRPr="004057E2">
        <w:rPr>
          <w:rFonts w:eastAsia="Times New Roman" w:cstheme="minorHAnsi"/>
          <w:color w:val="000000" w:themeColor="text1"/>
        </w:rPr>
        <w:t xml:space="preserve"> година наставата се остварува во </w:t>
      </w:r>
      <w:bookmarkStart w:id="2" w:name="_GoBack"/>
      <w:r w:rsidR="007B3BCD" w:rsidRPr="003D013A">
        <w:rPr>
          <w:rFonts w:eastAsia="Times New Roman" w:cstheme="minorHAnsi"/>
        </w:rPr>
        <w:t>180</w:t>
      </w:r>
      <w:bookmarkEnd w:id="2"/>
      <w:r w:rsidR="007B3BCD" w:rsidRPr="00653F46">
        <w:rPr>
          <w:rFonts w:eastAsia="Times New Roman" w:cstheme="minorHAnsi"/>
          <w:color w:val="FF0000"/>
        </w:rPr>
        <w:t xml:space="preserve"> </w:t>
      </w:r>
      <w:r w:rsidR="007B3BCD" w:rsidRPr="004057E2">
        <w:rPr>
          <w:rFonts w:eastAsia="Times New Roman" w:cstheme="minorHAnsi"/>
          <w:color w:val="000000" w:themeColor="text1"/>
        </w:rPr>
        <w:t xml:space="preserve">наставни денови. </w:t>
      </w:r>
      <w:r w:rsidR="007B3BCD" w:rsidRPr="004057E2">
        <w:rPr>
          <w:rFonts w:cstheme="minorHAnsi"/>
          <w:color w:val="000000" w:themeColor="text1"/>
        </w:rPr>
        <w:t>На денот на училиштето се организираат културни, спортски и други манифестации. Денот на училиштето и традиционалниот ден на просветата за припадниците на заедниците кои следат настава на јазик различен од македонскиот јазик, се наставни денови кога се изведуваат пос</w:t>
      </w:r>
      <w:r>
        <w:rPr>
          <w:rFonts w:cstheme="minorHAnsi"/>
          <w:color w:val="000000" w:themeColor="text1"/>
        </w:rPr>
        <w:t>ебни програми за манифестациите.</w:t>
      </w:r>
      <w:r w:rsidR="007B3BCD" w:rsidRPr="004057E2">
        <w:rPr>
          <w:rFonts w:cstheme="minorHAnsi"/>
          <w:color w:val="000000" w:themeColor="text1"/>
        </w:rPr>
        <w:t>Работните денови кога се изведуваат ученичките екскурзии, денот на училиштето и традиционалниот ден на просветата за припадниците на заедниците кои следат настава на јазик различен од македонскиот јазик, се наставни денови кога се изведуваат посебни програми. За учениците кои не ги посетуваат ученичките екскурзии, училиштето организира редовна настава согласно распоредот на наставни часови</w:t>
      </w:r>
      <w:r w:rsidR="007B3BCD" w:rsidRPr="004057E2">
        <w:rPr>
          <w:rFonts w:cstheme="minorHAnsi"/>
          <w:color w:val="000000" w:themeColor="text1"/>
          <w:lang w:val="mk-MK"/>
        </w:rPr>
        <w:t>.</w:t>
      </w:r>
      <w:r w:rsidR="00C6461C">
        <w:rPr>
          <w:rFonts w:cstheme="minorHAnsi"/>
          <w:color w:val="000000" w:themeColor="text1"/>
          <w:lang w:val="mk-MK"/>
        </w:rPr>
        <w:t>Во п</w:t>
      </w:r>
      <w:r w:rsidR="000C09E1" w:rsidRPr="003C71D8">
        <w:rPr>
          <w:rFonts w:cstheme="minorHAnsi"/>
          <w:color w:val="000000" w:themeColor="text1"/>
          <w:lang w:val="mk-MK"/>
        </w:rPr>
        <w:t xml:space="preserve">рилог бр. </w:t>
      </w:r>
      <w:r w:rsidR="003C71D8" w:rsidRPr="003C71D8">
        <w:rPr>
          <w:rFonts w:cstheme="minorHAnsi"/>
          <w:color w:val="000000" w:themeColor="text1"/>
          <w:lang w:val="mk-MK"/>
        </w:rPr>
        <w:t>2</w:t>
      </w:r>
      <w:r w:rsidR="000C09E1" w:rsidRPr="003C71D8">
        <w:rPr>
          <w:rFonts w:cstheme="minorHAnsi"/>
          <w:color w:val="000000" w:themeColor="text1"/>
          <w:lang w:val="mk-MK"/>
        </w:rPr>
        <w:t xml:space="preserve"> </w:t>
      </w:r>
      <w:r w:rsidR="00C6461C">
        <w:rPr>
          <w:rFonts w:cstheme="minorHAnsi"/>
          <w:color w:val="000000" w:themeColor="text1"/>
          <w:lang w:val="mk-MK"/>
        </w:rPr>
        <w:t xml:space="preserve">на оваа програма се наоѓа </w:t>
      </w:r>
      <w:r w:rsidR="000C09E1" w:rsidRPr="003C71D8">
        <w:rPr>
          <w:rFonts w:cstheme="minorHAnsi"/>
          <w:color w:val="000000" w:themeColor="text1"/>
          <w:lang w:val="mk-MK"/>
        </w:rPr>
        <w:t>календар</w:t>
      </w:r>
      <w:r w:rsidR="00C6461C">
        <w:rPr>
          <w:rFonts w:cstheme="minorHAnsi"/>
          <w:color w:val="000000" w:themeColor="text1"/>
          <w:lang w:val="mk-MK"/>
        </w:rPr>
        <w:t>от</w:t>
      </w:r>
      <w:r w:rsidR="000C09E1" w:rsidRPr="003C71D8">
        <w:rPr>
          <w:rFonts w:cstheme="minorHAnsi"/>
          <w:color w:val="000000" w:themeColor="text1"/>
          <w:lang w:val="mk-MK"/>
        </w:rPr>
        <w:t xml:space="preserve"> за учебната 2024/2025 год</w:t>
      </w:r>
    </w:p>
    <w:tbl>
      <w:tblPr>
        <w:tblStyle w:val="TableGrid0"/>
        <w:tblW w:w="11685" w:type="dxa"/>
        <w:jc w:val="center"/>
        <w:tblInd w:w="0" w:type="dxa"/>
        <w:tblCellMar>
          <w:top w:w="7" w:type="dxa"/>
          <w:left w:w="4" w:type="dxa"/>
          <w:bottom w:w="4" w:type="dxa"/>
          <w:right w:w="115" w:type="dxa"/>
        </w:tblCellMar>
        <w:tblLook w:val="04A0" w:firstRow="1" w:lastRow="0" w:firstColumn="1" w:lastColumn="0" w:noHBand="0" w:noVBand="1"/>
      </w:tblPr>
      <w:tblGrid>
        <w:gridCol w:w="3231"/>
        <w:gridCol w:w="8454"/>
      </w:tblGrid>
      <w:tr w:rsidR="005D06EE" w:rsidRPr="000C09E1" w14:paraId="5E3766C7" w14:textId="77777777" w:rsidTr="00295570">
        <w:trPr>
          <w:trHeight w:val="105"/>
          <w:jc w:val="center"/>
        </w:trPr>
        <w:tc>
          <w:tcPr>
            <w:tcW w:w="3231" w:type="dxa"/>
            <w:tcBorders>
              <w:top w:val="single" w:sz="4" w:space="0" w:color="000000"/>
              <w:left w:val="single" w:sz="4" w:space="0" w:color="000000"/>
              <w:bottom w:val="single" w:sz="4" w:space="0" w:color="auto"/>
              <w:right w:val="single" w:sz="4" w:space="0" w:color="000000"/>
            </w:tcBorders>
            <w:shd w:val="clear" w:color="auto" w:fill="FFE599" w:themeFill="accent4" w:themeFillTint="66"/>
            <w:vAlign w:val="bottom"/>
          </w:tcPr>
          <w:p w14:paraId="32AC04EB" w14:textId="77777777" w:rsidR="005D06EE" w:rsidRPr="000C09E1" w:rsidRDefault="005D06EE" w:rsidP="00295570">
            <w:pPr>
              <w:pStyle w:val="NoSpacing"/>
              <w:jc w:val="center"/>
              <w:rPr>
                <w:b/>
                <w:sz w:val="20"/>
              </w:rPr>
            </w:pPr>
            <w:r w:rsidRPr="000C09E1">
              <w:rPr>
                <w:b/>
                <w:sz w:val="20"/>
              </w:rPr>
              <w:t>Месеци</w:t>
            </w:r>
          </w:p>
        </w:tc>
        <w:tc>
          <w:tcPr>
            <w:tcW w:w="8454" w:type="dxa"/>
            <w:tcBorders>
              <w:top w:val="single" w:sz="4" w:space="0" w:color="000000"/>
              <w:left w:val="single" w:sz="4" w:space="0" w:color="000000"/>
              <w:bottom w:val="single" w:sz="4" w:space="0" w:color="auto"/>
              <w:right w:val="single" w:sz="4" w:space="0" w:color="000000"/>
            </w:tcBorders>
            <w:shd w:val="clear" w:color="auto" w:fill="FFE599" w:themeFill="accent4" w:themeFillTint="66"/>
            <w:vAlign w:val="bottom"/>
          </w:tcPr>
          <w:p w14:paraId="0C456B70" w14:textId="77777777" w:rsidR="005D06EE" w:rsidRPr="000C09E1" w:rsidRDefault="005D06EE" w:rsidP="000C09E1">
            <w:pPr>
              <w:pStyle w:val="NoSpacing"/>
              <w:rPr>
                <w:b/>
                <w:sz w:val="20"/>
              </w:rPr>
            </w:pPr>
            <w:r w:rsidRPr="000C09E1">
              <w:rPr>
                <w:b/>
                <w:sz w:val="20"/>
              </w:rPr>
              <w:t>Неработни денови</w:t>
            </w:r>
          </w:p>
        </w:tc>
      </w:tr>
      <w:tr w:rsidR="005D06EE" w:rsidRPr="000C09E1" w14:paraId="074D62DA" w14:textId="77777777" w:rsidTr="00295570">
        <w:trPr>
          <w:trHeight w:val="285"/>
          <w:jc w:val="center"/>
        </w:trPr>
        <w:tc>
          <w:tcPr>
            <w:tcW w:w="3231" w:type="dxa"/>
            <w:tcBorders>
              <w:top w:val="single" w:sz="4" w:space="0" w:color="000000"/>
              <w:left w:val="single" w:sz="4" w:space="0" w:color="000000"/>
              <w:bottom w:val="single" w:sz="4" w:space="0" w:color="auto"/>
              <w:right w:val="single" w:sz="4" w:space="0" w:color="000000"/>
            </w:tcBorders>
            <w:shd w:val="clear" w:color="auto" w:fill="FFE599" w:themeFill="accent4" w:themeFillTint="66"/>
            <w:vAlign w:val="center"/>
          </w:tcPr>
          <w:p w14:paraId="0E6EB7E3" w14:textId="77777777" w:rsidR="005D06EE" w:rsidRPr="000C09E1" w:rsidRDefault="005D06EE" w:rsidP="00295570">
            <w:pPr>
              <w:pStyle w:val="NoSpacing"/>
              <w:jc w:val="center"/>
              <w:rPr>
                <w:b/>
                <w:sz w:val="20"/>
              </w:rPr>
            </w:pPr>
            <w:r w:rsidRPr="000C09E1">
              <w:rPr>
                <w:b/>
                <w:sz w:val="20"/>
              </w:rPr>
              <w:t>Септември</w:t>
            </w:r>
          </w:p>
        </w:tc>
        <w:tc>
          <w:tcPr>
            <w:tcW w:w="8454" w:type="dxa"/>
            <w:tcBorders>
              <w:top w:val="single" w:sz="4" w:space="0" w:color="000000"/>
              <w:left w:val="single" w:sz="4" w:space="0" w:color="000000"/>
              <w:bottom w:val="single" w:sz="4" w:space="0" w:color="auto"/>
              <w:right w:val="single" w:sz="4" w:space="0" w:color="000000"/>
            </w:tcBorders>
          </w:tcPr>
          <w:p w14:paraId="48913FE7" w14:textId="77777777" w:rsidR="005D06EE" w:rsidRPr="000C09E1" w:rsidRDefault="005D06EE" w:rsidP="000C09E1">
            <w:pPr>
              <w:pStyle w:val="NoSpacing"/>
              <w:rPr>
                <w:sz w:val="20"/>
              </w:rPr>
            </w:pPr>
            <w:r w:rsidRPr="000C09E1">
              <w:rPr>
                <w:sz w:val="20"/>
              </w:rPr>
              <w:t>8 Септември - Ден на самостојноста</w:t>
            </w:r>
          </w:p>
        </w:tc>
      </w:tr>
      <w:tr w:rsidR="005D06EE" w:rsidRPr="000C09E1" w14:paraId="6B1A50EE" w14:textId="77777777" w:rsidTr="005D06EE">
        <w:trPr>
          <w:trHeight w:val="555"/>
          <w:jc w:val="center"/>
        </w:trPr>
        <w:tc>
          <w:tcPr>
            <w:tcW w:w="3231" w:type="dxa"/>
            <w:tcBorders>
              <w:top w:val="single" w:sz="4" w:space="0" w:color="000000"/>
              <w:left w:val="single" w:sz="4" w:space="0" w:color="000000"/>
              <w:bottom w:val="single" w:sz="4" w:space="0" w:color="auto"/>
              <w:right w:val="single" w:sz="4" w:space="0" w:color="000000"/>
            </w:tcBorders>
            <w:shd w:val="clear" w:color="auto" w:fill="FFE599" w:themeFill="accent4" w:themeFillTint="66"/>
            <w:vAlign w:val="bottom"/>
          </w:tcPr>
          <w:p w14:paraId="3ED6082E" w14:textId="77777777" w:rsidR="005D06EE" w:rsidRPr="000C09E1" w:rsidRDefault="005D06EE" w:rsidP="00295570">
            <w:pPr>
              <w:pStyle w:val="NoSpacing"/>
              <w:jc w:val="center"/>
              <w:rPr>
                <w:b/>
                <w:sz w:val="20"/>
              </w:rPr>
            </w:pPr>
            <w:r w:rsidRPr="000C09E1">
              <w:rPr>
                <w:b/>
                <w:sz w:val="20"/>
              </w:rPr>
              <w:t>Октомври</w:t>
            </w:r>
          </w:p>
        </w:tc>
        <w:tc>
          <w:tcPr>
            <w:tcW w:w="8454" w:type="dxa"/>
            <w:tcBorders>
              <w:top w:val="single" w:sz="4" w:space="0" w:color="000000"/>
              <w:left w:val="single" w:sz="4" w:space="0" w:color="000000"/>
              <w:bottom w:val="single" w:sz="4" w:space="0" w:color="auto"/>
              <w:right w:val="single" w:sz="4" w:space="0" w:color="000000"/>
            </w:tcBorders>
          </w:tcPr>
          <w:p w14:paraId="3404B563" w14:textId="77777777" w:rsidR="005D06EE" w:rsidRPr="000C09E1" w:rsidRDefault="005D06EE" w:rsidP="000C09E1">
            <w:pPr>
              <w:pStyle w:val="NoSpacing"/>
              <w:rPr>
                <w:sz w:val="20"/>
              </w:rPr>
            </w:pPr>
            <w:r w:rsidRPr="000C09E1">
              <w:rPr>
                <w:sz w:val="20"/>
              </w:rPr>
              <w:t>11 Октомври - Ден на народното востание</w:t>
            </w:r>
          </w:p>
          <w:p w14:paraId="33AF674A" w14:textId="77777777" w:rsidR="005D06EE" w:rsidRPr="000C09E1" w:rsidRDefault="005D06EE" w:rsidP="000C09E1">
            <w:pPr>
              <w:pStyle w:val="NoSpacing"/>
              <w:rPr>
                <w:sz w:val="20"/>
              </w:rPr>
            </w:pPr>
            <w:r w:rsidRPr="000C09E1">
              <w:rPr>
                <w:sz w:val="20"/>
              </w:rPr>
              <w:t>23 Октомври - Ден на Македонската револуционерна борба</w:t>
            </w:r>
          </w:p>
        </w:tc>
      </w:tr>
      <w:tr w:rsidR="005D06EE" w:rsidRPr="000C09E1" w14:paraId="79772E3F" w14:textId="77777777" w:rsidTr="00C6461C">
        <w:trPr>
          <w:trHeight w:val="63"/>
          <w:jc w:val="center"/>
        </w:trPr>
        <w:tc>
          <w:tcPr>
            <w:tcW w:w="3231" w:type="dxa"/>
            <w:tcBorders>
              <w:top w:val="single" w:sz="4" w:space="0" w:color="000000"/>
              <w:left w:val="single" w:sz="4" w:space="0" w:color="000000"/>
              <w:bottom w:val="single" w:sz="4" w:space="0" w:color="auto"/>
              <w:right w:val="single" w:sz="4" w:space="0" w:color="000000"/>
            </w:tcBorders>
            <w:shd w:val="clear" w:color="auto" w:fill="FFE599" w:themeFill="accent4" w:themeFillTint="66"/>
            <w:vAlign w:val="center"/>
          </w:tcPr>
          <w:p w14:paraId="6B9FAC80" w14:textId="77777777" w:rsidR="005D06EE" w:rsidRPr="000C09E1" w:rsidRDefault="005D06EE" w:rsidP="00295570">
            <w:pPr>
              <w:pStyle w:val="NoSpacing"/>
              <w:jc w:val="center"/>
              <w:rPr>
                <w:b/>
                <w:sz w:val="20"/>
              </w:rPr>
            </w:pPr>
            <w:r w:rsidRPr="000C09E1">
              <w:rPr>
                <w:b/>
                <w:sz w:val="20"/>
              </w:rPr>
              <w:t>Декември</w:t>
            </w:r>
          </w:p>
        </w:tc>
        <w:tc>
          <w:tcPr>
            <w:tcW w:w="8454" w:type="dxa"/>
            <w:tcBorders>
              <w:top w:val="single" w:sz="4" w:space="0" w:color="000000"/>
              <w:left w:val="single" w:sz="4" w:space="0" w:color="000000"/>
              <w:bottom w:val="single" w:sz="4" w:space="0" w:color="auto"/>
              <w:right w:val="single" w:sz="4" w:space="0" w:color="000000"/>
            </w:tcBorders>
          </w:tcPr>
          <w:p w14:paraId="6FED30D4" w14:textId="1A8A1124" w:rsidR="005D06EE" w:rsidRPr="000C09E1" w:rsidRDefault="005D06EE" w:rsidP="000C09E1">
            <w:pPr>
              <w:pStyle w:val="NoSpacing"/>
              <w:rPr>
                <w:sz w:val="20"/>
              </w:rPr>
            </w:pPr>
            <w:r w:rsidRPr="000C09E1">
              <w:rPr>
                <w:sz w:val="20"/>
              </w:rPr>
              <w:t>8 Декември - Св. Климент Охридски</w:t>
            </w:r>
          </w:p>
        </w:tc>
      </w:tr>
      <w:tr w:rsidR="005D06EE" w:rsidRPr="000C09E1" w14:paraId="7E13968F" w14:textId="77777777" w:rsidTr="005D06EE">
        <w:trPr>
          <w:trHeight w:val="165"/>
          <w:jc w:val="center"/>
        </w:trPr>
        <w:tc>
          <w:tcPr>
            <w:tcW w:w="3231" w:type="dxa"/>
            <w:tcBorders>
              <w:top w:val="single" w:sz="4" w:space="0" w:color="auto"/>
              <w:left w:val="single" w:sz="4" w:space="0" w:color="000000"/>
              <w:bottom w:val="single" w:sz="4" w:space="0" w:color="000000"/>
              <w:right w:val="single" w:sz="4" w:space="0" w:color="000000"/>
            </w:tcBorders>
            <w:shd w:val="clear" w:color="auto" w:fill="FFE599" w:themeFill="accent4" w:themeFillTint="66"/>
            <w:vAlign w:val="center"/>
          </w:tcPr>
          <w:p w14:paraId="6C362331" w14:textId="77777777" w:rsidR="005D06EE" w:rsidRPr="000C09E1" w:rsidRDefault="005D06EE" w:rsidP="00295570">
            <w:pPr>
              <w:pStyle w:val="NoSpacing"/>
              <w:jc w:val="center"/>
              <w:rPr>
                <w:b/>
                <w:sz w:val="20"/>
              </w:rPr>
            </w:pPr>
            <w:r w:rsidRPr="000C09E1">
              <w:rPr>
                <w:b/>
                <w:sz w:val="20"/>
              </w:rPr>
              <w:t>Јануари</w:t>
            </w:r>
          </w:p>
        </w:tc>
        <w:tc>
          <w:tcPr>
            <w:tcW w:w="8454" w:type="dxa"/>
            <w:tcBorders>
              <w:top w:val="single" w:sz="4" w:space="0" w:color="auto"/>
              <w:left w:val="single" w:sz="4" w:space="0" w:color="000000"/>
              <w:bottom w:val="single" w:sz="4" w:space="0" w:color="000000"/>
              <w:right w:val="single" w:sz="4" w:space="0" w:color="000000"/>
            </w:tcBorders>
          </w:tcPr>
          <w:p w14:paraId="73F0F5D3" w14:textId="77777777" w:rsidR="005D06EE" w:rsidRPr="000C09E1" w:rsidRDefault="005D06EE" w:rsidP="000C09E1">
            <w:pPr>
              <w:pStyle w:val="NoSpacing"/>
              <w:rPr>
                <w:sz w:val="20"/>
              </w:rPr>
            </w:pPr>
            <w:r w:rsidRPr="000C09E1">
              <w:rPr>
                <w:sz w:val="20"/>
              </w:rPr>
              <w:t xml:space="preserve"> 19 Јануари - Богојавление</w:t>
            </w:r>
          </w:p>
        </w:tc>
      </w:tr>
      <w:tr w:rsidR="005D06EE" w:rsidRPr="000C09E1" w14:paraId="7C45E37E" w14:textId="77777777" w:rsidTr="00C6461C">
        <w:trPr>
          <w:trHeight w:val="330"/>
          <w:jc w:val="center"/>
        </w:trPr>
        <w:tc>
          <w:tcPr>
            <w:tcW w:w="3231" w:type="dxa"/>
            <w:tcBorders>
              <w:top w:val="single" w:sz="4" w:space="0" w:color="000000"/>
              <w:left w:val="single" w:sz="4" w:space="0" w:color="000000"/>
              <w:bottom w:val="single" w:sz="4" w:space="0" w:color="auto"/>
              <w:right w:val="single" w:sz="4" w:space="0" w:color="000000"/>
            </w:tcBorders>
            <w:shd w:val="clear" w:color="auto" w:fill="FFE599" w:themeFill="accent4" w:themeFillTint="66"/>
            <w:vAlign w:val="center"/>
          </w:tcPr>
          <w:p w14:paraId="5083F657" w14:textId="77777777" w:rsidR="005D06EE" w:rsidRPr="000C09E1" w:rsidRDefault="005D06EE" w:rsidP="00295570">
            <w:pPr>
              <w:pStyle w:val="NoSpacing"/>
              <w:jc w:val="center"/>
              <w:rPr>
                <w:b/>
                <w:sz w:val="20"/>
              </w:rPr>
            </w:pPr>
            <w:r w:rsidRPr="000C09E1">
              <w:rPr>
                <w:b/>
                <w:sz w:val="20"/>
              </w:rPr>
              <w:t>Март</w:t>
            </w:r>
          </w:p>
        </w:tc>
        <w:tc>
          <w:tcPr>
            <w:tcW w:w="8454" w:type="dxa"/>
            <w:tcBorders>
              <w:top w:val="single" w:sz="4" w:space="0" w:color="000000"/>
              <w:left w:val="single" w:sz="4" w:space="0" w:color="000000"/>
              <w:bottom w:val="single" w:sz="4" w:space="0" w:color="auto"/>
              <w:right w:val="single" w:sz="4" w:space="0" w:color="000000"/>
            </w:tcBorders>
          </w:tcPr>
          <w:p w14:paraId="718E5453" w14:textId="77777777" w:rsidR="005D06EE" w:rsidRPr="000C09E1" w:rsidRDefault="005D06EE" w:rsidP="000C09E1">
            <w:pPr>
              <w:pStyle w:val="NoSpacing"/>
              <w:rPr>
                <w:sz w:val="20"/>
              </w:rPr>
            </w:pPr>
            <w:r w:rsidRPr="000C09E1">
              <w:rPr>
                <w:sz w:val="20"/>
              </w:rPr>
              <w:t>30 Март - Рамазан Бајрам</w:t>
            </w:r>
          </w:p>
        </w:tc>
      </w:tr>
      <w:tr w:rsidR="005D06EE" w:rsidRPr="000C09E1" w14:paraId="1D232A44" w14:textId="77777777" w:rsidTr="005D06EE">
        <w:trPr>
          <w:trHeight w:val="581"/>
          <w:jc w:val="center"/>
        </w:trPr>
        <w:tc>
          <w:tcPr>
            <w:tcW w:w="3231"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bottom"/>
          </w:tcPr>
          <w:p w14:paraId="203555FB" w14:textId="77777777" w:rsidR="005D06EE" w:rsidRPr="000C09E1" w:rsidRDefault="005D06EE" w:rsidP="00295570">
            <w:pPr>
              <w:pStyle w:val="NoSpacing"/>
              <w:jc w:val="center"/>
              <w:rPr>
                <w:b/>
                <w:sz w:val="20"/>
              </w:rPr>
            </w:pPr>
            <w:r w:rsidRPr="000C09E1">
              <w:rPr>
                <w:b/>
                <w:sz w:val="20"/>
              </w:rPr>
              <w:t>Април</w:t>
            </w:r>
          </w:p>
        </w:tc>
        <w:tc>
          <w:tcPr>
            <w:tcW w:w="8454" w:type="dxa"/>
            <w:tcBorders>
              <w:top w:val="single" w:sz="4" w:space="0" w:color="000000"/>
              <w:left w:val="single" w:sz="4" w:space="0" w:color="000000"/>
              <w:bottom w:val="single" w:sz="4" w:space="0" w:color="000000"/>
              <w:right w:val="single" w:sz="4" w:space="0" w:color="000000"/>
            </w:tcBorders>
          </w:tcPr>
          <w:p w14:paraId="393045BE" w14:textId="77777777" w:rsidR="005D06EE" w:rsidRPr="000C09E1" w:rsidRDefault="005D06EE" w:rsidP="000C09E1">
            <w:pPr>
              <w:pStyle w:val="NoSpacing"/>
              <w:rPr>
                <w:sz w:val="20"/>
              </w:rPr>
            </w:pPr>
            <w:r w:rsidRPr="000C09E1">
              <w:rPr>
                <w:sz w:val="20"/>
              </w:rPr>
              <w:t xml:space="preserve"> 18 Април– Велики Петок, Петок пред Велигден</w:t>
            </w:r>
          </w:p>
          <w:p w14:paraId="0BF04F69" w14:textId="77777777" w:rsidR="005D06EE" w:rsidRPr="000C09E1" w:rsidRDefault="005D06EE" w:rsidP="000C09E1">
            <w:pPr>
              <w:pStyle w:val="NoSpacing"/>
              <w:rPr>
                <w:sz w:val="20"/>
              </w:rPr>
            </w:pPr>
            <w:r w:rsidRPr="000C09E1">
              <w:rPr>
                <w:sz w:val="20"/>
              </w:rPr>
              <w:t xml:space="preserve"> 21 Април– Велигден, вториот ден на Велигден според православниот календар</w:t>
            </w:r>
          </w:p>
        </w:tc>
      </w:tr>
      <w:tr w:rsidR="005D06EE" w:rsidRPr="000C09E1" w14:paraId="4B422987" w14:textId="77777777" w:rsidTr="005D06EE">
        <w:trPr>
          <w:trHeight w:val="333"/>
          <w:jc w:val="center"/>
        </w:trPr>
        <w:tc>
          <w:tcPr>
            <w:tcW w:w="3231" w:type="dxa"/>
            <w:tcBorders>
              <w:top w:val="single" w:sz="4" w:space="0" w:color="000000"/>
              <w:left w:val="single" w:sz="4" w:space="0" w:color="000000"/>
              <w:bottom w:val="single" w:sz="4" w:space="0" w:color="auto"/>
              <w:right w:val="single" w:sz="4" w:space="0" w:color="000000"/>
            </w:tcBorders>
            <w:shd w:val="clear" w:color="auto" w:fill="FFE599" w:themeFill="accent4" w:themeFillTint="66"/>
            <w:vAlign w:val="bottom"/>
          </w:tcPr>
          <w:p w14:paraId="6919323D" w14:textId="77777777" w:rsidR="005D06EE" w:rsidRPr="000C09E1" w:rsidRDefault="005D06EE" w:rsidP="00295570">
            <w:pPr>
              <w:pStyle w:val="NoSpacing"/>
              <w:jc w:val="center"/>
              <w:rPr>
                <w:b/>
                <w:sz w:val="20"/>
              </w:rPr>
            </w:pPr>
            <w:r w:rsidRPr="000C09E1">
              <w:rPr>
                <w:b/>
                <w:sz w:val="20"/>
              </w:rPr>
              <w:t>Мај</w:t>
            </w:r>
          </w:p>
        </w:tc>
        <w:tc>
          <w:tcPr>
            <w:tcW w:w="8454" w:type="dxa"/>
            <w:tcBorders>
              <w:top w:val="single" w:sz="4" w:space="0" w:color="000000"/>
              <w:left w:val="single" w:sz="4" w:space="0" w:color="000000"/>
              <w:bottom w:val="single" w:sz="4" w:space="0" w:color="auto"/>
              <w:right w:val="single" w:sz="4" w:space="0" w:color="000000"/>
            </w:tcBorders>
            <w:vAlign w:val="bottom"/>
          </w:tcPr>
          <w:p w14:paraId="06A94F91" w14:textId="77777777" w:rsidR="005D06EE" w:rsidRPr="000C09E1" w:rsidRDefault="005D06EE" w:rsidP="000C09E1">
            <w:pPr>
              <w:pStyle w:val="NoSpacing"/>
              <w:rPr>
                <w:sz w:val="20"/>
              </w:rPr>
            </w:pPr>
            <w:r w:rsidRPr="000C09E1">
              <w:rPr>
                <w:sz w:val="20"/>
              </w:rPr>
              <w:t>1 Мај - Ден на трудот</w:t>
            </w:r>
          </w:p>
          <w:p w14:paraId="285E1564" w14:textId="77777777" w:rsidR="005D06EE" w:rsidRPr="000C09E1" w:rsidRDefault="005D06EE" w:rsidP="000C09E1">
            <w:pPr>
              <w:pStyle w:val="NoSpacing"/>
              <w:rPr>
                <w:sz w:val="20"/>
              </w:rPr>
            </w:pPr>
            <w:r w:rsidRPr="000C09E1">
              <w:rPr>
                <w:sz w:val="20"/>
              </w:rPr>
              <w:t>4 Мај –Ден на училиштето</w:t>
            </w:r>
          </w:p>
          <w:p w14:paraId="64206EA9" w14:textId="0EAA8193" w:rsidR="005D06EE" w:rsidRPr="000C09E1" w:rsidRDefault="005D06EE" w:rsidP="000C09E1">
            <w:pPr>
              <w:pStyle w:val="NoSpacing"/>
              <w:rPr>
                <w:sz w:val="20"/>
              </w:rPr>
            </w:pPr>
            <w:r w:rsidRPr="000C09E1">
              <w:rPr>
                <w:sz w:val="20"/>
              </w:rPr>
              <w:t>24 Мај - Св. Свети Кирил и Методиј</w:t>
            </w:r>
          </w:p>
        </w:tc>
      </w:tr>
      <w:tr w:rsidR="005D06EE" w:rsidRPr="000C09E1" w14:paraId="7FC6E1AD" w14:textId="77777777" w:rsidTr="005D06EE">
        <w:trPr>
          <w:trHeight w:val="300"/>
          <w:jc w:val="center"/>
        </w:trPr>
        <w:tc>
          <w:tcPr>
            <w:tcW w:w="3231" w:type="dxa"/>
            <w:tcBorders>
              <w:top w:val="single" w:sz="4" w:space="0" w:color="000000"/>
              <w:left w:val="single" w:sz="4" w:space="0" w:color="000000"/>
              <w:bottom w:val="single" w:sz="4" w:space="0" w:color="auto"/>
              <w:right w:val="single" w:sz="4" w:space="0" w:color="000000"/>
            </w:tcBorders>
            <w:shd w:val="clear" w:color="auto" w:fill="FFE599" w:themeFill="accent4" w:themeFillTint="66"/>
            <w:vAlign w:val="center"/>
          </w:tcPr>
          <w:p w14:paraId="65A441CC" w14:textId="147E701F" w:rsidR="005D06EE" w:rsidRPr="000C09E1" w:rsidRDefault="005D06EE" w:rsidP="00295570">
            <w:pPr>
              <w:pStyle w:val="NoSpacing"/>
              <w:jc w:val="center"/>
              <w:rPr>
                <w:b/>
                <w:sz w:val="20"/>
              </w:rPr>
            </w:pPr>
            <w:r w:rsidRPr="000C09E1">
              <w:rPr>
                <w:b/>
                <w:sz w:val="20"/>
              </w:rPr>
              <w:t>Јуни</w:t>
            </w:r>
          </w:p>
        </w:tc>
        <w:tc>
          <w:tcPr>
            <w:tcW w:w="8454" w:type="dxa"/>
            <w:tcBorders>
              <w:top w:val="single" w:sz="4" w:space="0" w:color="000000"/>
              <w:left w:val="single" w:sz="4" w:space="0" w:color="000000"/>
              <w:bottom w:val="single" w:sz="4" w:space="0" w:color="auto"/>
              <w:right w:val="single" w:sz="4" w:space="0" w:color="000000"/>
            </w:tcBorders>
          </w:tcPr>
          <w:p w14:paraId="697D1CCD" w14:textId="77777777" w:rsidR="005D06EE" w:rsidRPr="000C09E1" w:rsidRDefault="005D06EE" w:rsidP="000C09E1">
            <w:pPr>
              <w:pStyle w:val="NoSpacing"/>
              <w:rPr>
                <w:sz w:val="20"/>
              </w:rPr>
            </w:pPr>
            <w:r w:rsidRPr="000C09E1">
              <w:rPr>
                <w:sz w:val="20"/>
              </w:rPr>
              <w:t xml:space="preserve"> 8 Јуни - Духовден</w:t>
            </w:r>
          </w:p>
        </w:tc>
      </w:tr>
      <w:tr w:rsidR="005D06EE" w:rsidRPr="000C09E1" w14:paraId="6F41C7F4" w14:textId="77777777" w:rsidTr="005D06EE">
        <w:trPr>
          <w:trHeight w:val="225"/>
          <w:jc w:val="center"/>
        </w:trPr>
        <w:tc>
          <w:tcPr>
            <w:tcW w:w="3231" w:type="dxa"/>
            <w:tcBorders>
              <w:top w:val="single" w:sz="4" w:space="0" w:color="auto"/>
              <w:left w:val="single" w:sz="4" w:space="0" w:color="000000"/>
              <w:bottom w:val="single" w:sz="4" w:space="0" w:color="000000"/>
              <w:right w:val="single" w:sz="4" w:space="0" w:color="000000"/>
            </w:tcBorders>
            <w:shd w:val="clear" w:color="auto" w:fill="FFE599" w:themeFill="accent4" w:themeFillTint="66"/>
            <w:vAlign w:val="center"/>
          </w:tcPr>
          <w:p w14:paraId="0BCC97B2" w14:textId="77777777" w:rsidR="005D06EE" w:rsidRPr="000C09E1" w:rsidRDefault="005D06EE" w:rsidP="00295570">
            <w:pPr>
              <w:pStyle w:val="NoSpacing"/>
              <w:jc w:val="center"/>
              <w:rPr>
                <w:b/>
                <w:sz w:val="20"/>
              </w:rPr>
            </w:pPr>
            <w:r w:rsidRPr="000C09E1">
              <w:rPr>
                <w:b/>
                <w:sz w:val="20"/>
              </w:rPr>
              <w:t>Август</w:t>
            </w:r>
          </w:p>
        </w:tc>
        <w:tc>
          <w:tcPr>
            <w:tcW w:w="8454" w:type="dxa"/>
            <w:tcBorders>
              <w:top w:val="single" w:sz="4" w:space="0" w:color="auto"/>
              <w:left w:val="single" w:sz="4" w:space="0" w:color="000000"/>
              <w:bottom w:val="single" w:sz="4" w:space="0" w:color="000000"/>
              <w:right w:val="single" w:sz="4" w:space="0" w:color="000000"/>
            </w:tcBorders>
          </w:tcPr>
          <w:p w14:paraId="42E4463B" w14:textId="77777777" w:rsidR="005D06EE" w:rsidRPr="000C09E1" w:rsidRDefault="005D06EE" w:rsidP="000C09E1">
            <w:pPr>
              <w:pStyle w:val="NoSpacing"/>
              <w:rPr>
                <w:sz w:val="20"/>
              </w:rPr>
            </w:pPr>
            <w:r w:rsidRPr="000C09E1">
              <w:rPr>
                <w:sz w:val="20"/>
              </w:rPr>
              <w:t xml:space="preserve"> 2 август- Илинден</w:t>
            </w:r>
          </w:p>
          <w:p w14:paraId="4A67129C" w14:textId="77777777" w:rsidR="005D06EE" w:rsidRPr="000C09E1" w:rsidRDefault="005D06EE" w:rsidP="000C09E1">
            <w:pPr>
              <w:pStyle w:val="NoSpacing"/>
              <w:rPr>
                <w:sz w:val="20"/>
              </w:rPr>
            </w:pPr>
            <w:r w:rsidRPr="000C09E1">
              <w:rPr>
                <w:sz w:val="20"/>
              </w:rPr>
              <w:t>28 Август- Успение на Пресвета Богородица</w:t>
            </w:r>
          </w:p>
        </w:tc>
      </w:tr>
    </w:tbl>
    <w:p w14:paraId="68912F7A" w14:textId="77777777" w:rsidR="00C6461C" w:rsidRDefault="00C6461C" w:rsidP="00C771B1">
      <w:pPr>
        <w:pStyle w:val="NoSpacing"/>
        <w:jc w:val="center"/>
        <w:rPr>
          <w:rFonts w:ascii="Cambria" w:hAnsi="Cambria"/>
          <w:b/>
          <w:color w:val="385623" w:themeColor="accent6" w:themeShade="80"/>
          <w:sz w:val="24"/>
          <w:szCs w:val="24"/>
          <w:lang w:val="mk-MK"/>
        </w:rPr>
      </w:pPr>
    </w:p>
    <w:p w14:paraId="572F4993" w14:textId="77777777" w:rsidR="00295570" w:rsidRDefault="00295570" w:rsidP="00C771B1">
      <w:pPr>
        <w:pStyle w:val="NoSpacing"/>
        <w:jc w:val="center"/>
        <w:rPr>
          <w:rFonts w:ascii="Cambria" w:hAnsi="Cambria"/>
          <w:b/>
          <w:color w:val="385623" w:themeColor="accent6" w:themeShade="80"/>
          <w:sz w:val="24"/>
          <w:szCs w:val="24"/>
          <w:lang w:val="mk-MK"/>
        </w:rPr>
      </w:pPr>
    </w:p>
    <w:p w14:paraId="37E7FB43" w14:textId="77777777" w:rsidR="00295570" w:rsidRDefault="00295570" w:rsidP="00C771B1">
      <w:pPr>
        <w:pStyle w:val="NoSpacing"/>
        <w:jc w:val="center"/>
        <w:rPr>
          <w:rFonts w:ascii="Cambria" w:hAnsi="Cambria"/>
          <w:b/>
          <w:color w:val="385623" w:themeColor="accent6" w:themeShade="80"/>
          <w:sz w:val="24"/>
          <w:szCs w:val="24"/>
          <w:lang w:val="mk-MK"/>
        </w:rPr>
      </w:pPr>
    </w:p>
    <w:p w14:paraId="33EB1739" w14:textId="54A0CD11" w:rsidR="00792A9B" w:rsidRPr="00C771B1" w:rsidRDefault="003C282D" w:rsidP="00C771B1">
      <w:pPr>
        <w:pStyle w:val="NoSpacing"/>
        <w:jc w:val="center"/>
        <w:rPr>
          <w:rFonts w:ascii="Cambria" w:hAnsi="Cambria"/>
          <w:b/>
          <w:color w:val="385623" w:themeColor="accent6" w:themeShade="80"/>
          <w:sz w:val="24"/>
          <w:szCs w:val="24"/>
          <w:lang w:val="mk-MK"/>
        </w:rPr>
      </w:pPr>
      <w:r w:rsidRPr="00C771B1">
        <w:rPr>
          <w:rFonts w:ascii="Cambria" w:hAnsi="Cambria"/>
          <w:b/>
          <w:color w:val="385623" w:themeColor="accent6" w:themeShade="80"/>
          <w:sz w:val="24"/>
          <w:szCs w:val="24"/>
          <w:lang w:val="mk-MK"/>
        </w:rPr>
        <w:lastRenderedPageBreak/>
        <w:t>Еколошки календар</w:t>
      </w:r>
    </w:p>
    <w:tbl>
      <w:tblPr>
        <w:tblStyle w:val="TableGrid"/>
        <w:tblW w:w="14885" w:type="dxa"/>
        <w:jc w:val="center"/>
        <w:shd w:val="clear" w:color="auto" w:fill="C5E0B3" w:themeFill="accent6" w:themeFillTint="66"/>
        <w:tblLook w:val="04A0" w:firstRow="1" w:lastRow="0" w:firstColumn="1" w:lastColumn="0" w:noHBand="0" w:noVBand="1"/>
      </w:tblPr>
      <w:tblGrid>
        <w:gridCol w:w="7514"/>
        <w:gridCol w:w="7371"/>
      </w:tblGrid>
      <w:tr w:rsidR="00D82376" w:rsidRPr="00624403" w14:paraId="37024578" w14:textId="77777777" w:rsidTr="00D82376">
        <w:trPr>
          <w:trHeight w:val="120"/>
          <w:jc w:val="center"/>
        </w:trPr>
        <w:tc>
          <w:tcPr>
            <w:tcW w:w="7514" w:type="dxa"/>
            <w:shd w:val="clear" w:color="auto" w:fill="C5E0B3" w:themeFill="accent6" w:themeFillTint="66"/>
          </w:tcPr>
          <w:p w14:paraId="40FED687" w14:textId="331908B6" w:rsidR="00D82376" w:rsidRPr="00624403" w:rsidRDefault="00D82376" w:rsidP="00D82376">
            <w:pPr>
              <w:pStyle w:val="NoSpacing"/>
              <w:jc w:val="center"/>
              <w:rPr>
                <w:b/>
                <w:sz w:val="22"/>
                <w:szCs w:val="24"/>
                <w:lang w:val="mk-MK"/>
              </w:rPr>
            </w:pPr>
            <w:r w:rsidRPr="00624403">
              <w:rPr>
                <w:b/>
                <w:sz w:val="22"/>
                <w:szCs w:val="24"/>
              </w:rPr>
              <w:t xml:space="preserve">I </w:t>
            </w:r>
            <w:r w:rsidRPr="00624403">
              <w:rPr>
                <w:b/>
                <w:sz w:val="22"/>
                <w:szCs w:val="24"/>
                <w:lang w:val="mk-MK"/>
              </w:rPr>
              <w:t>ПОЛУГОДИЕ ,УЧЕБНА 202</w:t>
            </w:r>
            <w:r w:rsidR="004057E2" w:rsidRPr="00624403">
              <w:rPr>
                <w:b/>
                <w:sz w:val="22"/>
                <w:szCs w:val="24"/>
                <w:lang w:val="mk-MK"/>
              </w:rPr>
              <w:t>4</w:t>
            </w:r>
            <w:r w:rsidRPr="00624403">
              <w:rPr>
                <w:b/>
                <w:sz w:val="22"/>
                <w:szCs w:val="24"/>
                <w:lang w:val="mk-MK"/>
              </w:rPr>
              <w:t>/202</w:t>
            </w:r>
            <w:r w:rsidR="004057E2" w:rsidRPr="00624403">
              <w:rPr>
                <w:b/>
                <w:sz w:val="22"/>
                <w:szCs w:val="24"/>
                <w:lang w:val="mk-MK"/>
              </w:rPr>
              <w:t>5</w:t>
            </w:r>
          </w:p>
        </w:tc>
        <w:tc>
          <w:tcPr>
            <w:tcW w:w="7371" w:type="dxa"/>
            <w:shd w:val="clear" w:color="auto" w:fill="C5E0B3" w:themeFill="accent6" w:themeFillTint="66"/>
          </w:tcPr>
          <w:p w14:paraId="0B78DEA6" w14:textId="3278EAD8" w:rsidR="00D82376" w:rsidRPr="00624403" w:rsidRDefault="00D82376" w:rsidP="00D82376">
            <w:pPr>
              <w:pStyle w:val="NoSpacing"/>
              <w:jc w:val="center"/>
              <w:rPr>
                <w:b/>
                <w:sz w:val="22"/>
                <w:szCs w:val="24"/>
                <w:lang w:val="mk-MK"/>
              </w:rPr>
            </w:pPr>
            <w:r w:rsidRPr="00624403">
              <w:rPr>
                <w:b/>
                <w:sz w:val="22"/>
                <w:szCs w:val="24"/>
              </w:rPr>
              <w:t xml:space="preserve">II </w:t>
            </w:r>
            <w:r w:rsidRPr="00624403">
              <w:rPr>
                <w:b/>
                <w:sz w:val="22"/>
                <w:szCs w:val="24"/>
                <w:lang w:val="mk-MK"/>
              </w:rPr>
              <w:t>ПОЛУГОДИЕ ,УЧЕБНА 202</w:t>
            </w:r>
            <w:r w:rsidR="004057E2" w:rsidRPr="00624403">
              <w:rPr>
                <w:b/>
                <w:sz w:val="22"/>
                <w:szCs w:val="24"/>
                <w:lang w:val="mk-MK"/>
              </w:rPr>
              <w:t>4</w:t>
            </w:r>
            <w:r w:rsidRPr="00624403">
              <w:rPr>
                <w:b/>
                <w:sz w:val="22"/>
                <w:szCs w:val="24"/>
                <w:lang w:val="mk-MK"/>
              </w:rPr>
              <w:t>/202</w:t>
            </w:r>
            <w:r w:rsidR="004057E2" w:rsidRPr="00624403">
              <w:rPr>
                <w:b/>
                <w:sz w:val="22"/>
                <w:szCs w:val="24"/>
                <w:lang w:val="mk-MK"/>
              </w:rPr>
              <w:t>5</w:t>
            </w:r>
          </w:p>
        </w:tc>
      </w:tr>
      <w:tr w:rsidR="00D82376" w:rsidRPr="00624403" w14:paraId="33F21E80" w14:textId="77777777" w:rsidTr="00624403">
        <w:trPr>
          <w:trHeight w:val="2175"/>
          <w:jc w:val="center"/>
        </w:trPr>
        <w:tc>
          <w:tcPr>
            <w:tcW w:w="7514" w:type="dxa"/>
            <w:shd w:val="clear" w:color="auto" w:fill="E2EFD9" w:themeFill="accent6" w:themeFillTint="33"/>
          </w:tcPr>
          <w:p w14:paraId="6D2FEB27" w14:textId="77777777" w:rsidR="00D82376" w:rsidRPr="00624403" w:rsidRDefault="00D82376" w:rsidP="00D82376">
            <w:pPr>
              <w:pStyle w:val="NoSpacing"/>
              <w:rPr>
                <w:b/>
                <w:color w:val="538135" w:themeColor="accent6" w:themeShade="BF"/>
                <w:szCs w:val="24"/>
                <w:bdr w:val="none" w:sz="0" w:space="0" w:color="auto" w:frame="1"/>
              </w:rPr>
            </w:pPr>
            <w:r w:rsidRPr="00624403">
              <w:rPr>
                <w:b/>
                <w:color w:val="538135" w:themeColor="accent6" w:themeShade="BF"/>
                <w:szCs w:val="24"/>
                <w:bdr w:val="none" w:sz="0" w:space="0" w:color="auto" w:frame="1"/>
              </w:rPr>
              <w:t>16 септември</w:t>
            </w:r>
            <w:r w:rsidRPr="00624403">
              <w:rPr>
                <w:b/>
                <w:color w:val="538135" w:themeColor="accent6" w:themeShade="BF"/>
                <w:szCs w:val="24"/>
                <w:bdr w:val="none" w:sz="0" w:space="0" w:color="auto" w:frame="1"/>
                <w:lang w:val="mk-MK"/>
              </w:rPr>
              <w:t xml:space="preserve">  </w:t>
            </w:r>
            <w:r w:rsidRPr="00624403">
              <w:rPr>
                <w:b/>
                <w:color w:val="538135" w:themeColor="accent6" w:themeShade="BF"/>
                <w:szCs w:val="24"/>
                <w:bdr w:val="none" w:sz="0" w:space="0" w:color="auto" w:frame="1"/>
              </w:rPr>
              <w:t>Меѓународен ден за заштита на озонската обвивка</w:t>
            </w:r>
          </w:p>
          <w:p w14:paraId="625D19D9" w14:textId="77777777" w:rsidR="00D82376" w:rsidRPr="00624403" w:rsidRDefault="00D82376" w:rsidP="00D82376">
            <w:pPr>
              <w:pStyle w:val="NoSpacing"/>
              <w:rPr>
                <w:b/>
                <w:color w:val="538135" w:themeColor="accent6" w:themeShade="BF"/>
                <w:szCs w:val="24"/>
                <w:lang w:val="mk-MK"/>
              </w:rPr>
            </w:pPr>
            <w:r w:rsidRPr="00624403">
              <w:rPr>
                <w:b/>
                <w:color w:val="538135" w:themeColor="accent6" w:themeShade="BF"/>
                <w:szCs w:val="24"/>
                <w:bdr w:val="none" w:sz="0" w:space="0" w:color="auto" w:frame="1"/>
              </w:rPr>
              <w:t>22 септември</w:t>
            </w:r>
            <w:r w:rsidRPr="00624403">
              <w:rPr>
                <w:b/>
                <w:color w:val="538135" w:themeColor="accent6" w:themeShade="BF"/>
                <w:szCs w:val="24"/>
                <w:bdr w:val="none" w:sz="0" w:space="0" w:color="auto" w:frame="1"/>
                <w:lang w:val="mk-MK"/>
              </w:rPr>
              <w:t xml:space="preserve"> </w:t>
            </w:r>
            <w:r w:rsidRPr="00624403">
              <w:rPr>
                <w:b/>
                <w:color w:val="538135" w:themeColor="accent6" w:themeShade="BF"/>
                <w:szCs w:val="24"/>
                <w:bdr w:val="none" w:sz="0" w:space="0" w:color="auto" w:frame="1"/>
              </w:rPr>
              <w:t>Меѓународен ден без возила</w:t>
            </w:r>
          </w:p>
          <w:p w14:paraId="28B57C37" w14:textId="77777777" w:rsidR="00D82376" w:rsidRPr="00624403" w:rsidRDefault="00D82376" w:rsidP="00D82376">
            <w:pPr>
              <w:pStyle w:val="NoSpacing"/>
              <w:rPr>
                <w:b/>
                <w:color w:val="538135" w:themeColor="accent6" w:themeShade="BF"/>
                <w:szCs w:val="24"/>
              </w:rPr>
            </w:pPr>
            <w:r w:rsidRPr="00624403">
              <w:rPr>
                <w:b/>
                <w:color w:val="538135" w:themeColor="accent6" w:themeShade="BF"/>
                <w:szCs w:val="24"/>
                <w:bdr w:val="none" w:sz="0" w:space="0" w:color="auto" w:frame="1"/>
              </w:rPr>
              <w:t>04 октомври</w:t>
            </w:r>
            <w:r w:rsidRPr="00624403">
              <w:rPr>
                <w:b/>
                <w:color w:val="538135" w:themeColor="accent6" w:themeShade="BF"/>
                <w:szCs w:val="24"/>
                <w:bdr w:val="none" w:sz="0" w:space="0" w:color="auto" w:frame="1"/>
                <w:lang w:val="mk-MK"/>
              </w:rPr>
              <w:t xml:space="preserve"> </w:t>
            </w:r>
            <w:r w:rsidRPr="00624403">
              <w:rPr>
                <w:b/>
                <w:color w:val="538135" w:themeColor="accent6" w:themeShade="BF"/>
                <w:szCs w:val="24"/>
                <w:bdr w:val="none" w:sz="0" w:space="0" w:color="auto" w:frame="1"/>
              </w:rPr>
              <w:t>Светски ден за заштита на животните</w:t>
            </w:r>
          </w:p>
          <w:p w14:paraId="556B1069" w14:textId="77777777" w:rsidR="00D82376" w:rsidRPr="00624403" w:rsidRDefault="00D82376" w:rsidP="00D82376">
            <w:pPr>
              <w:pStyle w:val="NoSpacing"/>
              <w:rPr>
                <w:b/>
                <w:color w:val="538135" w:themeColor="accent6" w:themeShade="BF"/>
                <w:szCs w:val="24"/>
              </w:rPr>
            </w:pPr>
            <w:r w:rsidRPr="00624403">
              <w:rPr>
                <w:b/>
                <w:color w:val="538135" w:themeColor="accent6" w:themeShade="BF"/>
                <w:szCs w:val="24"/>
                <w:bdr w:val="none" w:sz="0" w:space="0" w:color="auto" w:frame="1"/>
              </w:rPr>
              <w:t>08 октомври</w:t>
            </w:r>
            <w:r w:rsidRPr="00624403">
              <w:rPr>
                <w:b/>
                <w:color w:val="538135" w:themeColor="accent6" w:themeShade="BF"/>
                <w:szCs w:val="24"/>
                <w:bdr w:val="none" w:sz="0" w:space="0" w:color="auto" w:frame="1"/>
                <w:lang w:val="mk-MK"/>
              </w:rPr>
              <w:t xml:space="preserve">  </w:t>
            </w:r>
            <w:r w:rsidRPr="00624403">
              <w:rPr>
                <w:b/>
                <w:color w:val="538135" w:themeColor="accent6" w:themeShade="BF"/>
                <w:szCs w:val="24"/>
                <w:bdr w:val="none" w:sz="0" w:space="0" w:color="auto" w:frame="1"/>
              </w:rPr>
              <w:t>Меѓународен ден за намалување на уништувањето на природата</w:t>
            </w:r>
          </w:p>
          <w:p w14:paraId="07618276" w14:textId="77777777" w:rsidR="00D82376" w:rsidRPr="00624403" w:rsidRDefault="00D82376" w:rsidP="00D82376">
            <w:pPr>
              <w:pStyle w:val="NoSpacing"/>
              <w:rPr>
                <w:b/>
                <w:color w:val="538135" w:themeColor="accent6" w:themeShade="BF"/>
                <w:szCs w:val="24"/>
              </w:rPr>
            </w:pPr>
            <w:r w:rsidRPr="00624403">
              <w:rPr>
                <w:b/>
                <w:color w:val="538135" w:themeColor="accent6" w:themeShade="BF"/>
                <w:szCs w:val="24"/>
                <w:bdr w:val="none" w:sz="0" w:space="0" w:color="auto" w:frame="1"/>
              </w:rPr>
              <w:t>15 октомври</w:t>
            </w:r>
            <w:r w:rsidRPr="00624403">
              <w:rPr>
                <w:b/>
                <w:color w:val="538135" w:themeColor="accent6" w:themeShade="BF"/>
                <w:szCs w:val="24"/>
                <w:bdr w:val="none" w:sz="0" w:space="0" w:color="auto" w:frame="1"/>
                <w:lang w:val="mk-MK"/>
              </w:rPr>
              <w:t xml:space="preserve">  </w:t>
            </w:r>
            <w:r w:rsidRPr="00624403">
              <w:rPr>
                <w:b/>
                <w:color w:val="538135" w:themeColor="accent6" w:themeShade="BF"/>
                <w:szCs w:val="24"/>
                <w:bdr w:val="none" w:sz="0" w:space="0" w:color="auto" w:frame="1"/>
              </w:rPr>
              <w:t>Светски ден на пешаците</w:t>
            </w:r>
          </w:p>
          <w:p w14:paraId="42D69513" w14:textId="77777777" w:rsidR="00D82376" w:rsidRPr="00624403" w:rsidRDefault="00D82376" w:rsidP="00D82376">
            <w:pPr>
              <w:pStyle w:val="NoSpacing"/>
              <w:rPr>
                <w:b/>
                <w:color w:val="538135" w:themeColor="accent6" w:themeShade="BF"/>
                <w:szCs w:val="24"/>
              </w:rPr>
            </w:pPr>
            <w:r w:rsidRPr="00624403">
              <w:rPr>
                <w:b/>
                <w:color w:val="538135" w:themeColor="accent6" w:themeShade="BF"/>
                <w:szCs w:val="24"/>
                <w:bdr w:val="none" w:sz="0" w:space="0" w:color="auto" w:frame="1"/>
              </w:rPr>
              <w:t>16 октомври</w:t>
            </w:r>
            <w:r w:rsidRPr="00624403">
              <w:rPr>
                <w:b/>
                <w:color w:val="538135" w:themeColor="accent6" w:themeShade="BF"/>
                <w:szCs w:val="24"/>
                <w:bdr w:val="none" w:sz="0" w:space="0" w:color="auto" w:frame="1"/>
                <w:lang w:val="mk-MK"/>
              </w:rPr>
              <w:t xml:space="preserve">  </w:t>
            </w:r>
            <w:r w:rsidRPr="00624403">
              <w:rPr>
                <w:b/>
                <w:color w:val="538135" w:themeColor="accent6" w:themeShade="BF"/>
                <w:szCs w:val="24"/>
                <w:bdr w:val="none" w:sz="0" w:space="0" w:color="auto" w:frame="1"/>
              </w:rPr>
              <w:t>Светски ден на храната</w:t>
            </w:r>
          </w:p>
          <w:p w14:paraId="3D21DA30" w14:textId="77777777" w:rsidR="00D82376" w:rsidRPr="00624403" w:rsidRDefault="00D82376" w:rsidP="00D82376">
            <w:pPr>
              <w:pStyle w:val="NoSpacing"/>
              <w:rPr>
                <w:b/>
                <w:color w:val="538135" w:themeColor="accent6" w:themeShade="BF"/>
                <w:szCs w:val="24"/>
              </w:rPr>
            </w:pPr>
            <w:r w:rsidRPr="00624403">
              <w:rPr>
                <w:b/>
                <w:color w:val="538135" w:themeColor="accent6" w:themeShade="BF"/>
                <w:szCs w:val="24"/>
                <w:bdr w:val="none" w:sz="0" w:space="0" w:color="auto" w:frame="1"/>
              </w:rPr>
              <w:t>08 ноември</w:t>
            </w:r>
            <w:r w:rsidRPr="00624403">
              <w:rPr>
                <w:b/>
                <w:color w:val="538135" w:themeColor="accent6" w:themeShade="BF"/>
                <w:szCs w:val="24"/>
                <w:bdr w:val="none" w:sz="0" w:space="0" w:color="auto" w:frame="1"/>
                <w:lang w:val="mk-MK"/>
              </w:rPr>
              <w:t xml:space="preserve">  </w:t>
            </w:r>
            <w:r w:rsidRPr="00624403">
              <w:rPr>
                <w:b/>
                <w:color w:val="538135" w:themeColor="accent6" w:themeShade="BF"/>
                <w:szCs w:val="24"/>
                <w:bdr w:val="none" w:sz="0" w:space="0" w:color="auto" w:frame="1"/>
              </w:rPr>
              <w:t>Меѓународен ден на урбаните животни средини</w:t>
            </w:r>
          </w:p>
          <w:p w14:paraId="56BC2692" w14:textId="77777777" w:rsidR="00D82376" w:rsidRPr="00624403" w:rsidRDefault="00D82376" w:rsidP="00D82376">
            <w:pPr>
              <w:pStyle w:val="NoSpacing"/>
              <w:rPr>
                <w:b/>
                <w:color w:val="538135" w:themeColor="accent6" w:themeShade="BF"/>
                <w:szCs w:val="24"/>
              </w:rPr>
            </w:pPr>
            <w:r w:rsidRPr="00624403">
              <w:rPr>
                <w:b/>
                <w:color w:val="538135" w:themeColor="accent6" w:themeShade="BF"/>
                <w:szCs w:val="24"/>
                <w:bdr w:val="none" w:sz="0" w:space="0" w:color="auto" w:frame="1"/>
              </w:rPr>
              <w:t>29 декември</w:t>
            </w:r>
            <w:r w:rsidRPr="00624403">
              <w:rPr>
                <w:b/>
                <w:color w:val="538135" w:themeColor="accent6" w:themeShade="BF"/>
                <w:szCs w:val="24"/>
                <w:bdr w:val="none" w:sz="0" w:space="0" w:color="auto" w:frame="1"/>
                <w:lang w:val="mk-MK"/>
              </w:rPr>
              <w:t xml:space="preserve">  </w:t>
            </w:r>
            <w:r w:rsidRPr="00624403">
              <w:rPr>
                <w:b/>
                <w:color w:val="538135" w:themeColor="accent6" w:themeShade="BF"/>
                <w:szCs w:val="24"/>
                <w:bdr w:val="none" w:sz="0" w:space="0" w:color="auto" w:frame="1"/>
              </w:rPr>
              <w:t>Меѓународен ден на биодиверзитетот</w:t>
            </w:r>
          </w:p>
          <w:p w14:paraId="0B20A5A7" w14:textId="77777777" w:rsidR="00D82376" w:rsidRPr="00624403" w:rsidRDefault="00D82376" w:rsidP="00D82376">
            <w:pPr>
              <w:pStyle w:val="NoSpacing"/>
              <w:rPr>
                <w:color w:val="538135" w:themeColor="accent6" w:themeShade="BF"/>
                <w:szCs w:val="24"/>
                <w:bdr w:val="none" w:sz="0" w:space="0" w:color="auto" w:frame="1"/>
              </w:rPr>
            </w:pPr>
            <w:r w:rsidRPr="00624403">
              <w:rPr>
                <w:color w:val="538135" w:themeColor="accent6" w:themeShade="BF"/>
                <w:szCs w:val="24"/>
                <w:bdr w:val="none" w:sz="0" w:space="0" w:color="auto" w:frame="1"/>
              </w:rPr>
              <w:t> </w:t>
            </w:r>
          </w:p>
        </w:tc>
        <w:tc>
          <w:tcPr>
            <w:tcW w:w="7371" w:type="dxa"/>
            <w:shd w:val="clear" w:color="auto" w:fill="E2EFD9" w:themeFill="accent6" w:themeFillTint="33"/>
          </w:tcPr>
          <w:p w14:paraId="7E7FBFBF" w14:textId="77777777" w:rsidR="00D82376" w:rsidRPr="00624403" w:rsidRDefault="00D82376" w:rsidP="00D82376">
            <w:pPr>
              <w:pStyle w:val="NoSpacing"/>
              <w:rPr>
                <w:b/>
                <w:color w:val="538135" w:themeColor="accent6" w:themeShade="BF"/>
                <w:szCs w:val="24"/>
              </w:rPr>
            </w:pPr>
            <w:r w:rsidRPr="00624403">
              <w:rPr>
                <w:b/>
                <w:color w:val="538135" w:themeColor="accent6" w:themeShade="BF"/>
                <w:szCs w:val="24"/>
                <w:bdr w:val="none" w:sz="0" w:space="0" w:color="auto" w:frame="1"/>
              </w:rPr>
              <w:t>05 март</w:t>
            </w:r>
            <w:r w:rsidRPr="00624403">
              <w:rPr>
                <w:b/>
                <w:color w:val="538135" w:themeColor="accent6" w:themeShade="BF"/>
                <w:szCs w:val="24"/>
                <w:bdr w:val="none" w:sz="0" w:space="0" w:color="auto" w:frame="1"/>
                <w:lang w:val="mk-MK"/>
              </w:rPr>
              <w:t xml:space="preserve">  </w:t>
            </w:r>
            <w:r w:rsidRPr="00624403">
              <w:rPr>
                <w:b/>
                <w:color w:val="538135" w:themeColor="accent6" w:themeShade="BF"/>
                <w:szCs w:val="24"/>
                <w:bdr w:val="none" w:sz="0" w:space="0" w:color="auto" w:frame="1"/>
              </w:rPr>
              <w:t>Светски ден за заштеда на енергија</w:t>
            </w:r>
          </w:p>
          <w:p w14:paraId="05EBF88D" w14:textId="77777777" w:rsidR="00D82376" w:rsidRPr="00624403" w:rsidRDefault="00D82376" w:rsidP="00D82376">
            <w:pPr>
              <w:pStyle w:val="NoSpacing"/>
              <w:rPr>
                <w:b/>
                <w:color w:val="538135" w:themeColor="accent6" w:themeShade="BF"/>
                <w:szCs w:val="24"/>
              </w:rPr>
            </w:pPr>
            <w:r w:rsidRPr="00624403">
              <w:rPr>
                <w:b/>
                <w:color w:val="538135" w:themeColor="accent6" w:themeShade="BF"/>
                <w:szCs w:val="24"/>
                <w:bdr w:val="none" w:sz="0" w:space="0" w:color="auto" w:frame="1"/>
              </w:rPr>
              <w:t>21 март</w:t>
            </w:r>
            <w:r w:rsidRPr="00624403">
              <w:rPr>
                <w:b/>
                <w:color w:val="538135" w:themeColor="accent6" w:themeShade="BF"/>
                <w:szCs w:val="24"/>
                <w:bdr w:val="none" w:sz="0" w:space="0" w:color="auto" w:frame="1"/>
                <w:lang w:val="mk-MK"/>
              </w:rPr>
              <w:t xml:space="preserve">  </w:t>
            </w:r>
            <w:r w:rsidRPr="00624403">
              <w:rPr>
                <w:b/>
                <w:color w:val="538135" w:themeColor="accent6" w:themeShade="BF"/>
                <w:szCs w:val="24"/>
                <w:bdr w:val="none" w:sz="0" w:space="0" w:color="auto" w:frame="1"/>
              </w:rPr>
              <w:t>Ден на пролетта кога започнуваат активностите за заштита на околината</w:t>
            </w:r>
          </w:p>
          <w:p w14:paraId="48AAFDEF" w14:textId="77777777" w:rsidR="00D82376" w:rsidRPr="00624403" w:rsidRDefault="00D82376" w:rsidP="00D82376">
            <w:pPr>
              <w:pStyle w:val="NoSpacing"/>
              <w:rPr>
                <w:b/>
                <w:color w:val="538135" w:themeColor="accent6" w:themeShade="BF"/>
                <w:szCs w:val="24"/>
              </w:rPr>
            </w:pPr>
            <w:r w:rsidRPr="00624403">
              <w:rPr>
                <w:b/>
                <w:color w:val="538135" w:themeColor="accent6" w:themeShade="BF"/>
                <w:szCs w:val="24"/>
                <w:bdr w:val="none" w:sz="0" w:space="0" w:color="auto" w:frame="1"/>
              </w:rPr>
              <w:t>21-28 март</w:t>
            </w:r>
            <w:r w:rsidRPr="00624403">
              <w:rPr>
                <w:b/>
                <w:color w:val="538135" w:themeColor="accent6" w:themeShade="BF"/>
                <w:szCs w:val="24"/>
                <w:bdr w:val="none" w:sz="0" w:space="0" w:color="auto" w:frame="1"/>
                <w:lang w:val="mk-MK"/>
              </w:rPr>
              <w:t xml:space="preserve">  </w:t>
            </w:r>
            <w:r w:rsidRPr="00624403">
              <w:rPr>
                <w:b/>
                <w:color w:val="538135" w:themeColor="accent6" w:themeShade="BF"/>
                <w:szCs w:val="24"/>
                <w:bdr w:val="none" w:sz="0" w:space="0" w:color="auto" w:frame="1"/>
              </w:rPr>
              <w:t>Денови на пролетта за заштита на околината</w:t>
            </w:r>
          </w:p>
          <w:p w14:paraId="62DC82F4" w14:textId="77777777" w:rsidR="00D82376" w:rsidRPr="00624403" w:rsidRDefault="00D82376" w:rsidP="00D82376">
            <w:pPr>
              <w:pStyle w:val="NoSpacing"/>
              <w:rPr>
                <w:b/>
                <w:color w:val="538135" w:themeColor="accent6" w:themeShade="BF"/>
                <w:szCs w:val="24"/>
              </w:rPr>
            </w:pPr>
            <w:r w:rsidRPr="00624403">
              <w:rPr>
                <w:b/>
                <w:color w:val="538135" w:themeColor="accent6" w:themeShade="BF"/>
                <w:szCs w:val="24"/>
                <w:bdr w:val="none" w:sz="0" w:space="0" w:color="auto" w:frame="1"/>
              </w:rPr>
              <w:t>22 март</w:t>
            </w:r>
            <w:r w:rsidRPr="00624403">
              <w:rPr>
                <w:b/>
                <w:color w:val="538135" w:themeColor="accent6" w:themeShade="BF"/>
                <w:szCs w:val="24"/>
                <w:bdr w:val="none" w:sz="0" w:space="0" w:color="auto" w:frame="1"/>
                <w:lang w:val="mk-MK"/>
              </w:rPr>
              <w:t xml:space="preserve">  </w:t>
            </w:r>
            <w:r w:rsidRPr="00624403">
              <w:rPr>
                <w:b/>
                <w:color w:val="538135" w:themeColor="accent6" w:themeShade="BF"/>
                <w:szCs w:val="24"/>
                <w:bdr w:val="none" w:sz="0" w:space="0" w:color="auto" w:frame="1"/>
              </w:rPr>
              <w:t>Светски ден за заштита на водите</w:t>
            </w:r>
          </w:p>
          <w:p w14:paraId="4098AF45" w14:textId="77777777" w:rsidR="00D82376" w:rsidRPr="00624403" w:rsidRDefault="00D82376" w:rsidP="00D82376">
            <w:pPr>
              <w:pStyle w:val="NoSpacing"/>
              <w:rPr>
                <w:b/>
                <w:color w:val="538135" w:themeColor="accent6" w:themeShade="BF"/>
                <w:szCs w:val="24"/>
              </w:rPr>
            </w:pPr>
            <w:r w:rsidRPr="00624403">
              <w:rPr>
                <w:b/>
                <w:color w:val="538135" w:themeColor="accent6" w:themeShade="BF"/>
                <w:szCs w:val="24"/>
                <w:bdr w:val="none" w:sz="0" w:space="0" w:color="auto" w:frame="1"/>
              </w:rPr>
              <w:t xml:space="preserve">17 </w:t>
            </w:r>
            <w:r w:rsidRPr="00624403">
              <w:rPr>
                <w:b/>
                <w:color w:val="538135" w:themeColor="accent6" w:themeShade="BF"/>
                <w:szCs w:val="24"/>
                <w:bdr w:val="none" w:sz="0" w:space="0" w:color="auto" w:frame="1"/>
                <w:lang w:val="mk-MK"/>
              </w:rPr>
              <w:t xml:space="preserve"> </w:t>
            </w:r>
            <w:r w:rsidRPr="00624403">
              <w:rPr>
                <w:b/>
                <w:color w:val="538135" w:themeColor="accent6" w:themeShade="BF"/>
                <w:szCs w:val="24"/>
                <w:bdr w:val="none" w:sz="0" w:space="0" w:color="auto" w:frame="1"/>
              </w:rPr>
              <w:t>април</w:t>
            </w:r>
            <w:r w:rsidRPr="00624403">
              <w:rPr>
                <w:b/>
                <w:color w:val="538135" w:themeColor="accent6" w:themeShade="BF"/>
                <w:szCs w:val="24"/>
                <w:bdr w:val="none" w:sz="0" w:space="0" w:color="auto" w:frame="1"/>
                <w:lang w:val="mk-MK"/>
              </w:rPr>
              <w:t xml:space="preserve">  </w:t>
            </w:r>
            <w:r w:rsidRPr="00624403">
              <w:rPr>
                <w:b/>
                <w:color w:val="538135" w:themeColor="accent6" w:themeShade="BF"/>
                <w:szCs w:val="24"/>
                <w:bdr w:val="none" w:sz="0" w:space="0" w:color="auto" w:frame="1"/>
              </w:rPr>
              <w:t>Светски ден на здравјето</w:t>
            </w:r>
          </w:p>
          <w:p w14:paraId="3C88C1BC" w14:textId="77777777" w:rsidR="00D82376" w:rsidRPr="00624403" w:rsidRDefault="00D82376" w:rsidP="00D82376">
            <w:pPr>
              <w:pStyle w:val="NoSpacing"/>
              <w:rPr>
                <w:b/>
                <w:color w:val="538135" w:themeColor="accent6" w:themeShade="BF"/>
                <w:szCs w:val="24"/>
              </w:rPr>
            </w:pPr>
            <w:r w:rsidRPr="00624403">
              <w:rPr>
                <w:b/>
                <w:color w:val="538135" w:themeColor="accent6" w:themeShade="BF"/>
                <w:szCs w:val="24"/>
                <w:bdr w:val="none" w:sz="0" w:space="0" w:color="auto" w:frame="1"/>
              </w:rPr>
              <w:t>22</w:t>
            </w:r>
            <w:r w:rsidRPr="00624403">
              <w:rPr>
                <w:b/>
                <w:color w:val="538135" w:themeColor="accent6" w:themeShade="BF"/>
                <w:szCs w:val="24"/>
                <w:bdr w:val="none" w:sz="0" w:space="0" w:color="auto" w:frame="1"/>
                <w:lang w:val="mk-MK"/>
              </w:rPr>
              <w:t xml:space="preserve"> </w:t>
            </w:r>
            <w:r w:rsidRPr="00624403">
              <w:rPr>
                <w:b/>
                <w:color w:val="538135" w:themeColor="accent6" w:themeShade="BF"/>
                <w:szCs w:val="24"/>
                <w:bdr w:val="none" w:sz="0" w:space="0" w:color="auto" w:frame="1"/>
              </w:rPr>
              <w:t xml:space="preserve"> април</w:t>
            </w:r>
            <w:r w:rsidRPr="00624403">
              <w:rPr>
                <w:b/>
                <w:color w:val="538135" w:themeColor="accent6" w:themeShade="BF"/>
                <w:szCs w:val="24"/>
                <w:bdr w:val="none" w:sz="0" w:space="0" w:color="auto" w:frame="1"/>
                <w:lang w:val="mk-MK"/>
              </w:rPr>
              <w:t xml:space="preserve">  </w:t>
            </w:r>
            <w:r w:rsidRPr="00624403">
              <w:rPr>
                <w:b/>
                <w:color w:val="538135" w:themeColor="accent6" w:themeShade="BF"/>
                <w:szCs w:val="24"/>
                <w:bdr w:val="none" w:sz="0" w:space="0" w:color="auto" w:frame="1"/>
              </w:rPr>
              <w:t>Светски ден на планетата Земја</w:t>
            </w:r>
          </w:p>
          <w:p w14:paraId="657D10B4" w14:textId="77777777" w:rsidR="00D82376" w:rsidRPr="00624403" w:rsidRDefault="00D82376" w:rsidP="00D82376">
            <w:pPr>
              <w:pStyle w:val="NoSpacing"/>
              <w:rPr>
                <w:b/>
                <w:color w:val="538135" w:themeColor="accent6" w:themeShade="BF"/>
                <w:szCs w:val="24"/>
              </w:rPr>
            </w:pPr>
            <w:r w:rsidRPr="00624403">
              <w:rPr>
                <w:b/>
                <w:color w:val="538135" w:themeColor="accent6" w:themeShade="BF"/>
                <w:szCs w:val="24"/>
                <w:bdr w:val="none" w:sz="0" w:space="0" w:color="auto" w:frame="1"/>
              </w:rPr>
              <w:t>15 мај</w:t>
            </w:r>
            <w:r w:rsidRPr="00624403">
              <w:rPr>
                <w:b/>
                <w:color w:val="538135" w:themeColor="accent6" w:themeShade="BF"/>
                <w:szCs w:val="24"/>
                <w:bdr w:val="none" w:sz="0" w:space="0" w:color="auto" w:frame="1"/>
                <w:lang w:val="mk-MK"/>
              </w:rPr>
              <w:t xml:space="preserve">  </w:t>
            </w:r>
            <w:r w:rsidRPr="00624403">
              <w:rPr>
                <w:b/>
                <w:color w:val="538135" w:themeColor="accent6" w:themeShade="BF"/>
                <w:szCs w:val="24"/>
                <w:bdr w:val="none" w:sz="0" w:space="0" w:color="auto" w:frame="1"/>
              </w:rPr>
              <w:t>Меѓународен ден за заштита на климата</w:t>
            </w:r>
          </w:p>
          <w:p w14:paraId="09F6A734" w14:textId="77777777" w:rsidR="00D82376" w:rsidRPr="00624403" w:rsidRDefault="00D82376" w:rsidP="00D82376">
            <w:pPr>
              <w:pStyle w:val="NoSpacing"/>
              <w:rPr>
                <w:b/>
                <w:color w:val="538135" w:themeColor="accent6" w:themeShade="BF"/>
                <w:szCs w:val="24"/>
              </w:rPr>
            </w:pPr>
            <w:r w:rsidRPr="00624403">
              <w:rPr>
                <w:b/>
                <w:color w:val="538135" w:themeColor="accent6" w:themeShade="BF"/>
                <w:szCs w:val="24"/>
                <w:bdr w:val="none" w:sz="0" w:space="0" w:color="auto" w:frame="1"/>
              </w:rPr>
              <w:t>24 мај</w:t>
            </w:r>
            <w:r w:rsidRPr="00624403">
              <w:rPr>
                <w:b/>
                <w:color w:val="538135" w:themeColor="accent6" w:themeShade="BF"/>
                <w:szCs w:val="24"/>
                <w:bdr w:val="none" w:sz="0" w:space="0" w:color="auto" w:frame="1"/>
                <w:lang w:val="mk-MK"/>
              </w:rPr>
              <w:t xml:space="preserve">  </w:t>
            </w:r>
            <w:r w:rsidRPr="00624403">
              <w:rPr>
                <w:b/>
                <w:color w:val="538135" w:themeColor="accent6" w:themeShade="BF"/>
                <w:szCs w:val="24"/>
                <w:bdr w:val="none" w:sz="0" w:space="0" w:color="auto" w:frame="1"/>
              </w:rPr>
              <w:t>Светски ден против пушењето</w:t>
            </w:r>
          </w:p>
          <w:p w14:paraId="03963168" w14:textId="68FFC137" w:rsidR="00D82376" w:rsidRPr="00624403" w:rsidRDefault="00D82376" w:rsidP="00860321">
            <w:pPr>
              <w:pStyle w:val="NoSpacing"/>
              <w:rPr>
                <w:b/>
                <w:color w:val="538135" w:themeColor="accent6" w:themeShade="BF"/>
                <w:szCs w:val="24"/>
              </w:rPr>
            </w:pPr>
            <w:r w:rsidRPr="00624403">
              <w:rPr>
                <w:b/>
                <w:color w:val="538135" w:themeColor="accent6" w:themeShade="BF"/>
                <w:szCs w:val="24"/>
                <w:bdr w:val="none" w:sz="0" w:space="0" w:color="auto" w:frame="1"/>
              </w:rPr>
              <w:t>05 јуни</w:t>
            </w:r>
            <w:r w:rsidRPr="00624403">
              <w:rPr>
                <w:b/>
                <w:color w:val="538135" w:themeColor="accent6" w:themeShade="BF"/>
                <w:szCs w:val="24"/>
                <w:bdr w:val="none" w:sz="0" w:space="0" w:color="auto" w:frame="1"/>
                <w:lang w:val="mk-MK"/>
              </w:rPr>
              <w:t xml:space="preserve">  </w:t>
            </w:r>
            <w:r w:rsidRPr="00624403">
              <w:rPr>
                <w:b/>
                <w:color w:val="538135" w:themeColor="accent6" w:themeShade="BF"/>
                <w:szCs w:val="24"/>
                <w:bdr w:val="none" w:sz="0" w:space="0" w:color="auto" w:frame="1"/>
              </w:rPr>
              <w:t>Светски ден за заштита на околината</w:t>
            </w:r>
          </w:p>
        </w:tc>
      </w:tr>
    </w:tbl>
    <w:p w14:paraId="444CB281" w14:textId="70AC48BE" w:rsidR="005D06EE" w:rsidRDefault="005D06EE" w:rsidP="00C771B1">
      <w:pPr>
        <w:pStyle w:val="NoSpacing"/>
        <w:rPr>
          <w:rFonts w:ascii="Cambria" w:hAnsi="Cambria"/>
          <w:b/>
          <w:sz w:val="24"/>
          <w:szCs w:val="24"/>
        </w:rPr>
      </w:pPr>
    </w:p>
    <w:p w14:paraId="20D640AB" w14:textId="4F09C162" w:rsidR="00B157A7" w:rsidRPr="0020598F" w:rsidRDefault="00B157A7" w:rsidP="002E5B92">
      <w:pPr>
        <w:pStyle w:val="NoSpacing"/>
        <w:jc w:val="center"/>
        <w:rPr>
          <w:rFonts w:ascii="Cambria" w:hAnsi="Cambria"/>
          <w:b/>
          <w:sz w:val="24"/>
          <w:szCs w:val="24"/>
        </w:rPr>
      </w:pPr>
      <w:r w:rsidRPr="0020598F">
        <w:rPr>
          <w:rFonts w:ascii="Cambria" w:hAnsi="Cambria"/>
          <w:b/>
          <w:sz w:val="24"/>
          <w:szCs w:val="24"/>
        </w:rPr>
        <w:t>8.2. Поделба на класно раководство, поделба на часовите на наставниот кадар, распоред на часовите</w:t>
      </w:r>
    </w:p>
    <w:p w14:paraId="567BB131" w14:textId="77777777" w:rsidR="00F04D5D" w:rsidRPr="00D5738A" w:rsidRDefault="00F04D5D" w:rsidP="002E5B92">
      <w:pPr>
        <w:pStyle w:val="NoSpacing"/>
        <w:jc w:val="center"/>
        <w:rPr>
          <w:b/>
          <w:color w:val="538135" w:themeColor="accent6" w:themeShade="BF"/>
          <w:sz w:val="24"/>
          <w:szCs w:val="24"/>
        </w:rPr>
      </w:pPr>
    </w:p>
    <w:p w14:paraId="04F3CD8B" w14:textId="77777777" w:rsidR="00A47755" w:rsidRDefault="00023C4E" w:rsidP="00C771B1">
      <w:pPr>
        <w:pStyle w:val="NoSpacing"/>
      </w:pPr>
      <w:r w:rsidRPr="00D5738A">
        <w:rPr>
          <w:sz w:val="24"/>
          <w:szCs w:val="24"/>
        </w:rPr>
        <w:t xml:space="preserve">              </w:t>
      </w:r>
      <w:r w:rsidR="00A47755">
        <w:t xml:space="preserve">Реализацијата на наставата е основна форма на воспитно-образовната работа во училиштето. Таа ги опфаќа: </w:t>
      </w:r>
    </w:p>
    <w:p w14:paraId="26D9A6B2" w14:textId="77777777" w:rsidR="00A47755" w:rsidRPr="00A47755" w:rsidRDefault="00A47755" w:rsidP="000E5D4E">
      <w:pPr>
        <w:pStyle w:val="NoSpacing"/>
        <w:numPr>
          <w:ilvl w:val="0"/>
          <w:numId w:val="74"/>
        </w:numPr>
        <w:rPr>
          <w:color w:val="000000" w:themeColor="text1"/>
          <w:szCs w:val="24"/>
        </w:rPr>
      </w:pPr>
      <w:r>
        <w:t xml:space="preserve">Настава по задолжителните предмети; </w:t>
      </w:r>
    </w:p>
    <w:p w14:paraId="41EABA91" w14:textId="77777777" w:rsidR="00A47755" w:rsidRPr="00A47755" w:rsidRDefault="00A47755" w:rsidP="000E5D4E">
      <w:pPr>
        <w:pStyle w:val="NoSpacing"/>
        <w:numPr>
          <w:ilvl w:val="0"/>
          <w:numId w:val="74"/>
        </w:numPr>
        <w:rPr>
          <w:color w:val="000000" w:themeColor="text1"/>
          <w:szCs w:val="24"/>
        </w:rPr>
      </w:pPr>
      <w:r>
        <w:t xml:space="preserve">Настава по изборни предмети; </w:t>
      </w:r>
    </w:p>
    <w:p w14:paraId="1732194E" w14:textId="77777777" w:rsidR="00A47755" w:rsidRPr="00A47755" w:rsidRDefault="00A47755" w:rsidP="000E5D4E">
      <w:pPr>
        <w:pStyle w:val="NoSpacing"/>
        <w:numPr>
          <w:ilvl w:val="0"/>
          <w:numId w:val="74"/>
        </w:numPr>
        <w:rPr>
          <w:color w:val="000000" w:themeColor="text1"/>
          <w:szCs w:val="24"/>
        </w:rPr>
      </w:pPr>
      <w:r>
        <w:t>Други видови на настава со разновидна дидактичка функција.</w:t>
      </w:r>
    </w:p>
    <w:p w14:paraId="523C8019" w14:textId="77777777" w:rsidR="00A47755" w:rsidRDefault="00A47755" w:rsidP="00C771B1">
      <w:pPr>
        <w:pStyle w:val="NoSpacing"/>
      </w:pPr>
      <w:r>
        <w:rPr>
          <w:lang w:val="mk-MK"/>
        </w:rPr>
        <w:t xml:space="preserve">            </w:t>
      </w:r>
      <w:r>
        <w:t xml:space="preserve"> Наставата по задолжителните предмети се изведува за сите ученици од I – IX одд. и истата опфаќа содржини од: </w:t>
      </w:r>
    </w:p>
    <w:p w14:paraId="1346C2AD" w14:textId="77777777" w:rsidR="00A47755" w:rsidRDefault="00A47755" w:rsidP="00C771B1">
      <w:pPr>
        <w:pStyle w:val="NoSpacing"/>
      </w:pPr>
      <w:r>
        <w:t xml:space="preserve">• јазикот и литературата; </w:t>
      </w:r>
    </w:p>
    <w:p w14:paraId="24FA2512" w14:textId="77777777" w:rsidR="00A47755" w:rsidRDefault="00A47755" w:rsidP="00C771B1">
      <w:pPr>
        <w:pStyle w:val="NoSpacing"/>
      </w:pPr>
      <w:r>
        <w:t>• математика;</w:t>
      </w:r>
    </w:p>
    <w:p w14:paraId="3FC5E47F" w14:textId="77777777" w:rsidR="00A47755" w:rsidRDefault="00A47755" w:rsidP="00C771B1">
      <w:pPr>
        <w:pStyle w:val="NoSpacing"/>
      </w:pPr>
      <w:r>
        <w:t xml:space="preserve"> • природните науки; </w:t>
      </w:r>
    </w:p>
    <w:p w14:paraId="135B8DE8" w14:textId="77777777" w:rsidR="00A47755" w:rsidRDefault="00A47755" w:rsidP="00C771B1">
      <w:pPr>
        <w:pStyle w:val="NoSpacing"/>
      </w:pPr>
      <w:r>
        <w:t xml:space="preserve">• општествените науки; </w:t>
      </w:r>
    </w:p>
    <w:p w14:paraId="7D427BCD" w14:textId="77777777" w:rsidR="00A47755" w:rsidRDefault="00A47755" w:rsidP="00C771B1">
      <w:pPr>
        <w:pStyle w:val="NoSpacing"/>
      </w:pPr>
      <w:r>
        <w:t xml:space="preserve">• информатиката и техниката; </w:t>
      </w:r>
    </w:p>
    <w:p w14:paraId="63D905E8" w14:textId="77777777" w:rsidR="00A47755" w:rsidRDefault="00A47755" w:rsidP="00C771B1">
      <w:pPr>
        <w:pStyle w:val="NoSpacing"/>
      </w:pPr>
      <w:r>
        <w:t xml:space="preserve">• физичкото и здравственото образование; </w:t>
      </w:r>
    </w:p>
    <w:p w14:paraId="7E36E1B3" w14:textId="77777777" w:rsidR="00A47755" w:rsidRDefault="00A47755" w:rsidP="00C771B1">
      <w:pPr>
        <w:pStyle w:val="NoSpacing"/>
      </w:pPr>
      <w:r>
        <w:t>• уметничкото образование.</w:t>
      </w:r>
    </w:p>
    <w:p w14:paraId="6249932B" w14:textId="1A6BF173" w:rsidR="00023C4E" w:rsidRPr="00A47755" w:rsidRDefault="00A47755" w:rsidP="005D06EE">
      <w:pPr>
        <w:pStyle w:val="NoSpacing"/>
        <w:rPr>
          <w:color w:val="000000" w:themeColor="text1"/>
          <w:szCs w:val="24"/>
        </w:rPr>
      </w:pPr>
      <w:r>
        <w:rPr>
          <w:lang w:val="mk-MK"/>
        </w:rPr>
        <w:t xml:space="preserve">              </w:t>
      </w:r>
      <w:r>
        <w:t>Застапеноста на наставните предмети по одделенија и нивните квантитативни износи изразени во седмичен и годишен фонд на часови произлегува од Наставниот план, а целите и содржините од Наставните програми</w:t>
      </w:r>
      <w:r w:rsidRPr="00A47755">
        <w:rPr>
          <w:color w:val="000000" w:themeColor="text1"/>
          <w:szCs w:val="24"/>
        </w:rPr>
        <w:t xml:space="preserve"> </w:t>
      </w:r>
      <w:r w:rsidR="00023C4E" w:rsidRPr="00A47755">
        <w:rPr>
          <w:color w:val="000000" w:themeColor="text1"/>
          <w:szCs w:val="24"/>
        </w:rPr>
        <w:t xml:space="preserve">Поделбата на одделенското раководство и на часовите на наставниот кадар го прави директорот, а мислење дава Наставничкиот совет во училиштето. Оваа распределба се прави пред почетокот на учебната година, во август. Поделбата на одделенско раководство и на часови на наставниот кадар се дадени како </w:t>
      </w:r>
      <w:r w:rsidR="00023C4E" w:rsidRPr="003C71D8">
        <w:rPr>
          <w:color w:val="000000" w:themeColor="text1"/>
          <w:szCs w:val="24"/>
        </w:rPr>
        <w:t>прилог бр.</w:t>
      </w:r>
      <w:r w:rsidR="00B074D9" w:rsidRPr="003C71D8">
        <w:rPr>
          <w:color w:val="000000" w:themeColor="text1"/>
          <w:szCs w:val="24"/>
          <w:lang w:val="mk-MK"/>
        </w:rPr>
        <w:t>3</w:t>
      </w:r>
      <w:r w:rsidR="00023C4E" w:rsidRPr="003C71D8">
        <w:rPr>
          <w:color w:val="000000" w:themeColor="text1"/>
          <w:szCs w:val="24"/>
        </w:rPr>
        <w:t xml:space="preserve"> на оваа програма. </w:t>
      </w:r>
    </w:p>
    <w:p w14:paraId="2B67F62D" w14:textId="5017B325" w:rsidR="0020598F" w:rsidRPr="00624403" w:rsidRDefault="005D06EE" w:rsidP="005D06EE">
      <w:pPr>
        <w:pStyle w:val="NoSpacing"/>
        <w:rPr>
          <w:color w:val="000000" w:themeColor="text1"/>
          <w:szCs w:val="24"/>
        </w:rPr>
      </w:pPr>
      <w:r>
        <w:rPr>
          <w:color w:val="000000" w:themeColor="text1"/>
          <w:szCs w:val="24"/>
          <w:lang w:val="mk-MK"/>
        </w:rPr>
        <w:t xml:space="preserve">             </w:t>
      </w:r>
      <w:r w:rsidR="00023C4E" w:rsidRPr="00624403">
        <w:rPr>
          <w:color w:val="000000" w:themeColor="text1"/>
          <w:szCs w:val="24"/>
        </w:rPr>
        <w:t xml:space="preserve">Распоредот на часовите се изработува од </w:t>
      </w:r>
      <w:r w:rsidR="0025516E">
        <w:rPr>
          <w:color w:val="000000" w:themeColor="text1"/>
          <w:szCs w:val="24"/>
          <w:lang w:val="mk-MK"/>
        </w:rPr>
        <w:t>нас</w:t>
      </w:r>
      <w:r w:rsidR="006A3D6B" w:rsidRPr="00624403">
        <w:rPr>
          <w:color w:val="000000" w:themeColor="text1"/>
          <w:szCs w:val="24"/>
          <w:lang w:val="mk-MK"/>
        </w:rPr>
        <w:t xml:space="preserve">тавници кои се одредени </w:t>
      </w:r>
      <w:r w:rsidR="00023C4E" w:rsidRPr="00624403">
        <w:rPr>
          <w:color w:val="000000" w:themeColor="text1"/>
          <w:szCs w:val="24"/>
        </w:rPr>
        <w:t>од директорот. Во распоредот се вклучени задолжителните часови, хор и оркестар, дополнителната и додатната настава, секциите, како и распоред за дежурни наставници. Распоредот се истакнува на првиот училишен ден, а до 15.09.202</w:t>
      </w:r>
      <w:r w:rsidR="0030022A" w:rsidRPr="00624403">
        <w:rPr>
          <w:color w:val="000000" w:themeColor="text1"/>
          <w:szCs w:val="24"/>
          <w:lang w:val="mk-MK"/>
        </w:rPr>
        <w:t>4</w:t>
      </w:r>
      <w:r w:rsidR="00023C4E" w:rsidRPr="00624403">
        <w:rPr>
          <w:color w:val="000000" w:themeColor="text1"/>
          <w:szCs w:val="24"/>
        </w:rPr>
        <w:t xml:space="preserve"> година станува официјален и се доставува до ДПИ и е дел од оваа програма како прилог. </w:t>
      </w:r>
      <w:r w:rsidR="00023C4E" w:rsidRPr="003C71D8">
        <w:rPr>
          <w:color w:val="000000" w:themeColor="text1"/>
          <w:szCs w:val="24"/>
        </w:rPr>
        <w:t xml:space="preserve">Распоредот на часовите </w:t>
      </w:r>
      <w:r w:rsidR="008E4C27" w:rsidRPr="00624403">
        <w:rPr>
          <w:color w:val="000000" w:themeColor="text1"/>
          <w:szCs w:val="24"/>
          <w:lang w:val="mk-MK"/>
        </w:rPr>
        <w:t>ќ</w:t>
      </w:r>
      <w:r w:rsidR="00023C4E" w:rsidRPr="00624403">
        <w:rPr>
          <w:color w:val="000000" w:themeColor="text1"/>
          <w:szCs w:val="24"/>
        </w:rPr>
        <w:t>е</w:t>
      </w:r>
      <w:r w:rsidR="008E4C27" w:rsidRPr="00624403">
        <w:rPr>
          <w:color w:val="000000" w:themeColor="text1"/>
          <w:szCs w:val="24"/>
          <w:lang w:val="mk-MK"/>
        </w:rPr>
        <w:t xml:space="preserve"> биде</w:t>
      </w:r>
      <w:r w:rsidR="00023C4E" w:rsidRPr="00624403">
        <w:rPr>
          <w:color w:val="000000" w:themeColor="text1"/>
          <w:szCs w:val="24"/>
        </w:rPr>
        <w:t xml:space="preserve"> дел од оваа </w:t>
      </w:r>
      <w:r w:rsidR="00023C4E" w:rsidRPr="00A47755">
        <w:rPr>
          <w:color w:val="000000" w:themeColor="text1"/>
          <w:szCs w:val="24"/>
        </w:rPr>
        <w:t xml:space="preserve">програма </w:t>
      </w:r>
      <w:r w:rsidR="00023C4E" w:rsidRPr="001D599E">
        <w:rPr>
          <w:color w:val="000000" w:themeColor="text1"/>
          <w:szCs w:val="24"/>
        </w:rPr>
        <w:t xml:space="preserve">како </w:t>
      </w:r>
      <w:r w:rsidR="008E4C27" w:rsidRPr="001D599E">
        <w:rPr>
          <w:color w:val="000000" w:themeColor="text1"/>
          <w:szCs w:val="24"/>
          <w:lang w:val="mk-MK"/>
        </w:rPr>
        <w:t xml:space="preserve">посебен </w:t>
      </w:r>
      <w:r w:rsidR="008E4C27" w:rsidRPr="003C71D8">
        <w:rPr>
          <w:color w:val="000000" w:themeColor="text1"/>
          <w:szCs w:val="24"/>
        </w:rPr>
        <w:t xml:space="preserve">прилог </w:t>
      </w:r>
      <w:r w:rsidR="003C71D8" w:rsidRPr="003C71D8">
        <w:rPr>
          <w:color w:val="000000" w:themeColor="text1"/>
          <w:szCs w:val="24"/>
          <w:lang w:val="mk-MK"/>
        </w:rPr>
        <w:t>бр.3</w:t>
      </w:r>
      <w:r w:rsidR="00143C86" w:rsidRPr="003C71D8">
        <w:rPr>
          <w:color w:val="000000" w:themeColor="text1"/>
          <w:szCs w:val="24"/>
          <w:lang w:val="mk-MK"/>
        </w:rPr>
        <w:t>.1.</w:t>
      </w:r>
      <w:r w:rsidR="00023C4E" w:rsidRPr="003C71D8">
        <w:rPr>
          <w:color w:val="000000" w:themeColor="text1"/>
          <w:szCs w:val="24"/>
        </w:rPr>
        <w:t xml:space="preserve"> </w:t>
      </w:r>
    </w:p>
    <w:p w14:paraId="733F345E" w14:textId="77777777" w:rsidR="00C771B1" w:rsidRDefault="00C771B1" w:rsidP="00F46FFC">
      <w:pPr>
        <w:suppressAutoHyphens/>
        <w:spacing w:after="0" w:line="240" w:lineRule="auto"/>
        <w:jc w:val="center"/>
        <w:rPr>
          <w:rFonts w:ascii="Cambria" w:hAnsi="Cambria" w:cs="Calibri"/>
          <w:b/>
          <w:sz w:val="24"/>
          <w:szCs w:val="24"/>
          <w:lang w:eastAsia="ar-SA"/>
        </w:rPr>
      </w:pPr>
    </w:p>
    <w:p w14:paraId="4566AC5C" w14:textId="51779295" w:rsidR="00F04D5D" w:rsidRPr="0020598F" w:rsidRDefault="003178A7" w:rsidP="00F46FFC">
      <w:pPr>
        <w:suppressAutoHyphens/>
        <w:spacing w:after="0" w:line="240" w:lineRule="auto"/>
        <w:jc w:val="center"/>
        <w:rPr>
          <w:rFonts w:ascii="Cambria" w:hAnsi="Cambria" w:cs="Calibri"/>
          <w:b/>
          <w:sz w:val="24"/>
          <w:szCs w:val="24"/>
          <w:lang w:eastAsia="ar-SA"/>
        </w:rPr>
      </w:pPr>
      <w:r w:rsidRPr="0020598F">
        <w:rPr>
          <w:rFonts w:ascii="Cambria" w:hAnsi="Cambria" w:cs="Calibri"/>
          <w:b/>
          <w:sz w:val="24"/>
          <w:szCs w:val="24"/>
          <w:lang w:eastAsia="ar-SA"/>
        </w:rPr>
        <w:lastRenderedPageBreak/>
        <w:t>8.3.  Работа во смени</w:t>
      </w:r>
    </w:p>
    <w:p w14:paraId="35E82537" w14:textId="77777777" w:rsidR="00F46FFC" w:rsidRPr="00D5738A" w:rsidRDefault="00F46FFC" w:rsidP="00F46FFC">
      <w:pPr>
        <w:suppressAutoHyphens/>
        <w:spacing w:after="0" w:line="240" w:lineRule="auto"/>
        <w:jc w:val="center"/>
        <w:rPr>
          <w:rFonts w:cs="Calibri"/>
          <w:b/>
          <w:sz w:val="24"/>
          <w:szCs w:val="24"/>
          <w:lang w:eastAsia="ar-SA"/>
        </w:rPr>
      </w:pPr>
    </w:p>
    <w:p w14:paraId="1C074B57" w14:textId="563230D8" w:rsidR="00624403" w:rsidRPr="005D06EE" w:rsidRDefault="003178A7" w:rsidP="005D06EE">
      <w:pPr>
        <w:suppressAutoHyphens/>
        <w:spacing w:after="0" w:line="240" w:lineRule="auto"/>
        <w:jc w:val="both"/>
        <w:rPr>
          <w:rFonts w:cs="Calibri"/>
          <w:sz w:val="24"/>
          <w:szCs w:val="24"/>
          <w:lang w:val="mk-MK" w:eastAsia="ar-SA"/>
        </w:rPr>
      </w:pPr>
      <w:r w:rsidRPr="00D5738A">
        <w:rPr>
          <w:rFonts w:cs="Calibri"/>
          <w:sz w:val="24"/>
          <w:szCs w:val="24"/>
          <w:lang w:val="mk-MK" w:eastAsia="ar-SA"/>
        </w:rPr>
        <w:t xml:space="preserve">                 </w:t>
      </w:r>
      <w:r w:rsidRPr="00624403">
        <w:rPr>
          <w:rFonts w:cs="Calibri"/>
          <w:szCs w:val="24"/>
          <w:lang w:val="mk-MK" w:eastAsia="ar-SA"/>
        </w:rPr>
        <w:t>Централното училиште ООУ „Гоце Делчев“, работи во две смени.</w:t>
      </w:r>
      <w:r w:rsidR="00162149">
        <w:rPr>
          <w:rFonts w:cs="Calibri"/>
          <w:szCs w:val="24"/>
          <w:lang w:val="mk-MK" w:eastAsia="ar-SA"/>
        </w:rPr>
        <w:t xml:space="preserve"> </w:t>
      </w:r>
      <w:r w:rsidR="00847ED8" w:rsidRPr="00624403">
        <w:rPr>
          <w:rFonts w:cs="Calibri"/>
          <w:szCs w:val="24"/>
          <w:lang w:val="mk-MK" w:eastAsia="ar-SA"/>
        </w:rPr>
        <w:t>Еден наставен час трае 40 минути.</w:t>
      </w:r>
      <w:r w:rsidRPr="00624403">
        <w:rPr>
          <w:rFonts w:cs="Calibri"/>
          <w:szCs w:val="24"/>
          <w:lang w:val="mk-MK" w:eastAsia="ar-SA"/>
        </w:rPr>
        <w:t xml:space="preserve"> Часовите за прва смена почнуваат во 7:30</w:t>
      </w:r>
      <w:r w:rsidR="00162149">
        <w:rPr>
          <w:rFonts w:cs="Calibri"/>
          <w:szCs w:val="24"/>
          <w:lang w:val="mk-MK" w:eastAsia="ar-SA"/>
        </w:rPr>
        <w:t xml:space="preserve"> часот</w:t>
      </w:r>
      <w:r w:rsidRPr="00624403">
        <w:rPr>
          <w:rFonts w:cs="Calibri"/>
          <w:szCs w:val="24"/>
          <w:lang w:val="mk-MK" w:eastAsia="ar-SA"/>
        </w:rPr>
        <w:t xml:space="preserve"> и завршуваат најкасно до </w:t>
      </w:r>
      <w:r w:rsidR="007F2396" w:rsidRPr="00624403">
        <w:rPr>
          <w:rFonts w:cs="Calibri"/>
          <w:szCs w:val="24"/>
          <w:lang w:val="mk-MK" w:eastAsia="ar-SA"/>
        </w:rPr>
        <w:t>13:0</w:t>
      </w:r>
      <w:r w:rsidRPr="00624403">
        <w:rPr>
          <w:rFonts w:cs="Calibri"/>
          <w:szCs w:val="24"/>
          <w:lang w:val="mk-MK" w:eastAsia="ar-SA"/>
        </w:rPr>
        <w:t>0 часот, додека часовите на втора смена зпочнуваат во 13:30</w:t>
      </w:r>
      <w:r w:rsidR="00162149">
        <w:rPr>
          <w:rFonts w:cs="Calibri"/>
          <w:szCs w:val="24"/>
          <w:lang w:val="mk-MK" w:eastAsia="ar-SA"/>
        </w:rPr>
        <w:t xml:space="preserve"> часот</w:t>
      </w:r>
      <w:r w:rsidRPr="00624403">
        <w:rPr>
          <w:rFonts w:cs="Calibri"/>
          <w:szCs w:val="24"/>
          <w:lang w:val="mk-MK" w:eastAsia="ar-SA"/>
        </w:rPr>
        <w:t>, а најкасно завршуваат до 18:10</w:t>
      </w:r>
      <w:r w:rsidR="00162149">
        <w:rPr>
          <w:rFonts w:cs="Calibri"/>
          <w:szCs w:val="24"/>
          <w:lang w:val="mk-MK" w:eastAsia="ar-SA"/>
        </w:rPr>
        <w:t xml:space="preserve"> часот</w:t>
      </w:r>
      <w:r w:rsidRPr="00624403">
        <w:rPr>
          <w:rFonts w:cs="Calibri"/>
          <w:szCs w:val="24"/>
          <w:lang w:val="mk-MK" w:eastAsia="ar-SA"/>
        </w:rPr>
        <w:t xml:space="preserve">. Во подрачните училишта во село Горобинци и село Црнилиште наставата се изведува во една смена. Започнува во 7:30 </w:t>
      </w:r>
      <w:r w:rsidR="007F2396" w:rsidRPr="00624403">
        <w:rPr>
          <w:rFonts w:cs="Calibri"/>
          <w:szCs w:val="24"/>
          <w:lang w:val="mk-MK" w:eastAsia="ar-SA"/>
        </w:rPr>
        <w:t>часот, а завршува најкасно во 13:0</w:t>
      </w:r>
      <w:r w:rsidRPr="00624403">
        <w:rPr>
          <w:rFonts w:cs="Calibri"/>
          <w:szCs w:val="24"/>
          <w:lang w:val="mk-MK" w:eastAsia="ar-SA"/>
        </w:rPr>
        <w:t>0</w:t>
      </w:r>
      <w:r w:rsidR="00162149">
        <w:rPr>
          <w:rFonts w:cs="Calibri"/>
          <w:szCs w:val="24"/>
          <w:lang w:val="mk-MK" w:eastAsia="ar-SA"/>
        </w:rPr>
        <w:t xml:space="preserve"> часот</w:t>
      </w:r>
      <w:r w:rsidRPr="00624403">
        <w:rPr>
          <w:rFonts w:cs="Calibri"/>
          <w:szCs w:val="24"/>
          <w:lang w:val="mk-MK" w:eastAsia="ar-SA"/>
        </w:rPr>
        <w:t>, во Гороби</w:t>
      </w:r>
      <w:r w:rsidR="007F2396" w:rsidRPr="00624403">
        <w:rPr>
          <w:rFonts w:cs="Calibri"/>
          <w:szCs w:val="24"/>
          <w:lang w:val="mk-MK" w:eastAsia="ar-SA"/>
        </w:rPr>
        <w:t xml:space="preserve">нци и </w:t>
      </w:r>
      <w:r w:rsidR="00D5738A" w:rsidRPr="00624403">
        <w:rPr>
          <w:rFonts w:cs="Calibri"/>
          <w:szCs w:val="24"/>
          <w:lang w:val="mk-MK" w:eastAsia="ar-SA"/>
        </w:rPr>
        <w:t>во Црнилиште</w:t>
      </w:r>
      <w:r w:rsidR="00162149" w:rsidRPr="00162149">
        <w:rPr>
          <w:rFonts w:cs="Calibri"/>
          <w:szCs w:val="24"/>
          <w:lang w:val="mk-MK" w:eastAsia="ar-SA"/>
        </w:rPr>
        <w:t xml:space="preserve"> </w:t>
      </w:r>
      <w:r w:rsidR="00162149" w:rsidRPr="00624403">
        <w:rPr>
          <w:rFonts w:cs="Calibri"/>
          <w:szCs w:val="24"/>
          <w:lang w:val="mk-MK" w:eastAsia="ar-SA"/>
        </w:rPr>
        <w:t xml:space="preserve">во 13:00 </w:t>
      </w:r>
      <w:r w:rsidR="00162149">
        <w:rPr>
          <w:rFonts w:cs="Calibri"/>
          <w:szCs w:val="24"/>
          <w:lang w:val="mk-MK" w:eastAsia="ar-SA"/>
        </w:rPr>
        <w:t xml:space="preserve">часот </w:t>
      </w:r>
      <w:r w:rsidR="0020598F" w:rsidRPr="00624403">
        <w:rPr>
          <w:rFonts w:cs="Calibri"/>
          <w:szCs w:val="24"/>
          <w:lang w:val="mk-MK" w:eastAsia="ar-SA"/>
        </w:rPr>
        <w:t>.</w:t>
      </w:r>
    </w:p>
    <w:p w14:paraId="0B93409B" w14:textId="1D929914" w:rsidR="00D5738A" w:rsidRDefault="003178A7" w:rsidP="00D5738A">
      <w:pPr>
        <w:suppressAutoHyphens/>
        <w:spacing w:after="0" w:line="240" w:lineRule="auto"/>
        <w:jc w:val="center"/>
        <w:rPr>
          <w:rFonts w:ascii="Cambria" w:hAnsi="Cambria" w:cs="Calibri"/>
          <w:b/>
          <w:sz w:val="24"/>
          <w:szCs w:val="24"/>
          <w:lang w:eastAsia="ar-SA"/>
        </w:rPr>
      </w:pPr>
      <w:r w:rsidRPr="0020598F">
        <w:rPr>
          <w:rFonts w:ascii="Cambria" w:hAnsi="Cambria" w:cs="Calibri"/>
          <w:b/>
          <w:sz w:val="24"/>
          <w:szCs w:val="24"/>
          <w:lang w:eastAsia="ar-SA"/>
        </w:rPr>
        <w:t>8.4. Јазик /јазици</w:t>
      </w:r>
      <w:r w:rsidR="00D5738A" w:rsidRPr="0020598F">
        <w:rPr>
          <w:rFonts w:ascii="Cambria" w:hAnsi="Cambria" w:cs="Calibri"/>
          <w:b/>
          <w:sz w:val="24"/>
          <w:szCs w:val="24"/>
          <w:lang w:eastAsia="ar-SA"/>
        </w:rPr>
        <w:t xml:space="preserve"> на кој/и се изведува наставата</w:t>
      </w:r>
    </w:p>
    <w:p w14:paraId="6C85B3EF" w14:textId="77777777" w:rsidR="0020598F" w:rsidRPr="0020598F" w:rsidRDefault="0020598F" w:rsidP="00D5738A">
      <w:pPr>
        <w:suppressAutoHyphens/>
        <w:spacing w:after="0" w:line="240" w:lineRule="auto"/>
        <w:jc w:val="center"/>
        <w:rPr>
          <w:rFonts w:ascii="Cambria" w:hAnsi="Cambria" w:cs="Calibri"/>
          <w:b/>
          <w:sz w:val="24"/>
          <w:szCs w:val="24"/>
          <w:lang w:eastAsia="ar-SA"/>
        </w:rPr>
      </w:pPr>
    </w:p>
    <w:tbl>
      <w:tblPr>
        <w:tblW w:w="9918" w:type="dxa"/>
        <w:jc w:val="center"/>
        <w:tblLayout w:type="fixed"/>
        <w:tblLook w:val="0000" w:firstRow="0" w:lastRow="0" w:firstColumn="0" w:lastColumn="0" w:noHBand="0" w:noVBand="0"/>
      </w:tblPr>
      <w:tblGrid>
        <w:gridCol w:w="2127"/>
        <w:gridCol w:w="1984"/>
        <w:gridCol w:w="1559"/>
        <w:gridCol w:w="1276"/>
        <w:gridCol w:w="1418"/>
        <w:gridCol w:w="1554"/>
      </w:tblGrid>
      <w:tr w:rsidR="003178A7" w:rsidRPr="00D5738A" w14:paraId="65ECCFB5" w14:textId="77777777" w:rsidTr="00431515">
        <w:trPr>
          <w:jc w:val="center"/>
        </w:trPr>
        <w:tc>
          <w:tcPr>
            <w:tcW w:w="2127" w:type="dxa"/>
            <w:tcBorders>
              <w:top w:val="single" w:sz="4" w:space="0" w:color="000000"/>
              <w:left w:val="single" w:sz="4" w:space="0" w:color="000000"/>
              <w:bottom w:val="single" w:sz="4" w:space="0" w:color="000000"/>
            </w:tcBorders>
            <w:shd w:val="clear" w:color="auto" w:fill="FFE599" w:themeFill="accent4" w:themeFillTint="66"/>
          </w:tcPr>
          <w:p w14:paraId="44D16CE8" w14:textId="77777777" w:rsidR="003178A7" w:rsidRPr="00D5738A" w:rsidRDefault="003178A7" w:rsidP="003178A7">
            <w:pPr>
              <w:suppressAutoHyphens/>
              <w:spacing w:after="0" w:line="240" w:lineRule="auto"/>
              <w:rPr>
                <w:rFonts w:cs="Calibri"/>
                <w:b/>
                <w:bCs/>
                <w:color w:val="000000"/>
                <w:sz w:val="24"/>
                <w:szCs w:val="24"/>
                <w:lang w:eastAsia="ar-SA"/>
              </w:rPr>
            </w:pPr>
          </w:p>
        </w:tc>
        <w:tc>
          <w:tcPr>
            <w:tcW w:w="1984" w:type="dxa"/>
            <w:tcBorders>
              <w:top w:val="single" w:sz="4" w:space="0" w:color="000000"/>
              <w:left w:val="single" w:sz="4" w:space="0" w:color="000000"/>
              <w:bottom w:val="single" w:sz="4" w:space="0" w:color="000000"/>
            </w:tcBorders>
            <w:shd w:val="clear" w:color="auto" w:fill="FFE599" w:themeFill="accent4" w:themeFillTint="66"/>
          </w:tcPr>
          <w:p w14:paraId="314BEAD5" w14:textId="62BD2E8B" w:rsidR="003178A7" w:rsidRPr="00D5738A" w:rsidRDefault="003178A7" w:rsidP="003178A7">
            <w:pPr>
              <w:suppressAutoHyphens/>
              <w:spacing w:after="0" w:line="240" w:lineRule="auto"/>
              <w:rPr>
                <w:rFonts w:cs="Calibri"/>
                <w:b/>
                <w:color w:val="000000"/>
                <w:sz w:val="24"/>
                <w:szCs w:val="24"/>
                <w:lang w:eastAsia="ar-SA"/>
              </w:rPr>
            </w:pPr>
            <w:r w:rsidRPr="00D5738A">
              <w:rPr>
                <w:rFonts w:cs="Calibri"/>
                <w:b/>
                <w:color w:val="000000"/>
                <w:sz w:val="24"/>
                <w:szCs w:val="24"/>
                <w:lang w:eastAsia="ar-SA"/>
              </w:rPr>
              <w:t>Македонски</w:t>
            </w:r>
            <w:r w:rsidR="0030022A" w:rsidRPr="00D5738A">
              <w:rPr>
                <w:rFonts w:cs="Calibri"/>
                <w:b/>
                <w:color w:val="000000"/>
                <w:sz w:val="24"/>
                <w:szCs w:val="24"/>
                <w:lang w:val="mk-MK" w:eastAsia="ar-SA"/>
              </w:rPr>
              <w:t xml:space="preserve"> ј</w:t>
            </w:r>
            <w:r w:rsidRPr="00D5738A">
              <w:rPr>
                <w:rFonts w:cs="Calibri"/>
                <w:b/>
                <w:color w:val="000000"/>
                <w:sz w:val="24"/>
                <w:szCs w:val="24"/>
                <w:lang w:eastAsia="ar-SA"/>
              </w:rPr>
              <w:t>аз</w:t>
            </w:r>
          </w:p>
        </w:tc>
        <w:tc>
          <w:tcPr>
            <w:tcW w:w="1559" w:type="dxa"/>
            <w:tcBorders>
              <w:top w:val="single" w:sz="4" w:space="0" w:color="000000"/>
              <w:left w:val="single" w:sz="4" w:space="0" w:color="000000"/>
              <w:bottom w:val="single" w:sz="4" w:space="0" w:color="000000"/>
            </w:tcBorders>
            <w:shd w:val="clear" w:color="auto" w:fill="FFE599" w:themeFill="accent4" w:themeFillTint="66"/>
          </w:tcPr>
          <w:p w14:paraId="487CAC18" w14:textId="77777777" w:rsidR="003178A7" w:rsidRPr="00D5738A" w:rsidRDefault="003178A7" w:rsidP="003178A7">
            <w:pPr>
              <w:suppressAutoHyphens/>
              <w:spacing w:after="0" w:line="240" w:lineRule="auto"/>
              <w:rPr>
                <w:rFonts w:cs="Calibri"/>
                <w:b/>
                <w:color w:val="000000"/>
                <w:sz w:val="24"/>
                <w:szCs w:val="24"/>
                <w:lang w:eastAsia="ar-SA"/>
              </w:rPr>
            </w:pPr>
            <w:r w:rsidRPr="00D5738A">
              <w:rPr>
                <w:rFonts w:cs="Calibri"/>
                <w:b/>
                <w:color w:val="000000"/>
                <w:sz w:val="24"/>
                <w:szCs w:val="24"/>
                <w:lang w:eastAsia="ar-SA"/>
              </w:rPr>
              <w:t>Албански</w:t>
            </w:r>
            <w:r w:rsidRPr="00D5738A">
              <w:rPr>
                <w:rFonts w:cs="Calibri"/>
                <w:b/>
                <w:color w:val="000000"/>
                <w:sz w:val="24"/>
                <w:szCs w:val="24"/>
                <w:lang w:val="mk-MK" w:eastAsia="ar-SA"/>
              </w:rPr>
              <w:t xml:space="preserve"> </w:t>
            </w:r>
            <w:r w:rsidRPr="00D5738A">
              <w:rPr>
                <w:rFonts w:cs="Calibri"/>
                <w:b/>
                <w:color w:val="000000"/>
                <w:sz w:val="24"/>
                <w:szCs w:val="24"/>
                <w:lang w:eastAsia="ar-SA"/>
              </w:rPr>
              <w:t>јаз</w:t>
            </w:r>
          </w:p>
        </w:tc>
        <w:tc>
          <w:tcPr>
            <w:tcW w:w="1276" w:type="dxa"/>
            <w:tcBorders>
              <w:top w:val="single" w:sz="4" w:space="0" w:color="000000"/>
              <w:left w:val="single" w:sz="4" w:space="0" w:color="000000"/>
              <w:bottom w:val="single" w:sz="4" w:space="0" w:color="000000"/>
            </w:tcBorders>
            <w:shd w:val="clear" w:color="auto" w:fill="FFE599" w:themeFill="accent4" w:themeFillTint="66"/>
          </w:tcPr>
          <w:p w14:paraId="71E2EFD4" w14:textId="77777777" w:rsidR="003178A7" w:rsidRPr="00D5738A" w:rsidRDefault="003178A7" w:rsidP="003178A7">
            <w:pPr>
              <w:suppressAutoHyphens/>
              <w:spacing w:after="0" w:line="240" w:lineRule="auto"/>
              <w:rPr>
                <w:rFonts w:cs="Calibri"/>
                <w:b/>
                <w:color w:val="000000"/>
                <w:sz w:val="24"/>
                <w:szCs w:val="24"/>
                <w:lang w:eastAsia="ar-SA"/>
              </w:rPr>
            </w:pPr>
            <w:r w:rsidRPr="00D5738A">
              <w:rPr>
                <w:rFonts w:cs="Calibri"/>
                <w:b/>
                <w:color w:val="000000"/>
                <w:sz w:val="24"/>
                <w:szCs w:val="24"/>
                <w:lang w:eastAsia="ar-SA"/>
              </w:rPr>
              <w:t>Турски</w:t>
            </w:r>
            <w:r w:rsidRPr="00D5738A">
              <w:rPr>
                <w:rFonts w:cs="Calibri"/>
                <w:b/>
                <w:color w:val="000000"/>
                <w:sz w:val="24"/>
                <w:szCs w:val="24"/>
                <w:lang w:val="mk-MK" w:eastAsia="ar-SA"/>
              </w:rPr>
              <w:t xml:space="preserve"> </w:t>
            </w:r>
            <w:r w:rsidRPr="00D5738A">
              <w:rPr>
                <w:rFonts w:cs="Calibri"/>
                <w:b/>
                <w:color w:val="000000"/>
                <w:sz w:val="24"/>
                <w:szCs w:val="24"/>
                <w:lang w:eastAsia="ar-SA"/>
              </w:rPr>
              <w:t>јаз</w:t>
            </w:r>
          </w:p>
        </w:tc>
        <w:tc>
          <w:tcPr>
            <w:tcW w:w="1418"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2A17936D" w14:textId="77777777" w:rsidR="003178A7" w:rsidRPr="00D5738A" w:rsidRDefault="003178A7" w:rsidP="003178A7">
            <w:pPr>
              <w:suppressAutoHyphens/>
              <w:spacing w:after="0" w:line="240" w:lineRule="auto"/>
              <w:rPr>
                <w:rFonts w:cs="Calibri"/>
                <w:b/>
                <w:color w:val="000000"/>
                <w:sz w:val="24"/>
                <w:szCs w:val="24"/>
                <w:lang w:eastAsia="ar-SA"/>
              </w:rPr>
            </w:pPr>
            <w:r w:rsidRPr="00D5738A">
              <w:rPr>
                <w:rFonts w:cs="Calibri"/>
                <w:b/>
                <w:color w:val="000000"/>
                <w:sz w:val="24"/>
                <w:szCs w:val="24"/>
                <w:lang w:eastAsia="ar-SA"/>
              </w:rPr>
              <w:t>Српски</w:t>
            </w:r>
            <w:r w:rsidRPr="00D5738A">
              <w:rPr>
                <w:rFonts w:cs="Calibri"/>
                <w:b/>
                <w:color w:val="000000"/>
                <w:sz w:val="24"/>
                <w:szCs w:val="24"/>
                <w:lang w:val="mk-MK" w:eastAsia="ar-SA"/>
              </w:rPr>
              <w:t xml:space="preserve"> </w:t>
            </w:r>
            <w:r w:rsidRPr="00D5738A">
              <w:rPr>
                <w:rFonts w:cs="Calibri"/>
                <w:b/>
                <w:color w:val="000000"/>
                <w:sz w:val="24"/>
                <w:szCs w:val="24"/>
                <w:lang w:eastAsia="ar-SA"/>
              </w:rPr>
              <w:t>јаз</w:t>
            </w:r>
          </w:p>
        </w:tc>
        <w:tc>
          <w:tcPr>
            <w:tcW w:w="1554"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657F765E" w14:textId="7E7A316E" w:rsidR="003178A7" w:rsidRPr="00D5738A" w:rsidRDefault="003178A7" w:rsidP="003178A7">
            <w:pPr>
              <w:suppressAutoHyphens/>
              <w:spacing w:after="0" w:line="240" w:lineRule="auto"/>
              <w:rPr>
                <w:rFonts w:cs="Calibri"/>
                <w:b/>
                <w:color w:val="000000"/>
                <w:sz w:val="24"/>
                <w:szCs w:val="24"/>
                <w:lang w:eastAsia="ar-SA"/>
              </w:rPr>
            </w:pPr>
            <w:r w:rsidRPr="00D5738A">
              <w:rPr>
                <w:rFonts w:cs="Calibri"/>
                <w:b/>
                <w:color w:val="000000"/>
                <w:sz w:val="24"/>
                <w:szCs w:val="24"/>
                <w:lang w:eastAsia="ar-SA"/>
              </w:rPr>
              <w:t>Босански</w:t>
            </w:r>
            <w:r w:rsidRPr="00D5738A">
              <w:rPr>
                <w:rFonts w:cs="Calibri"/>
                <w:b/>
                <w:color w:val="000000"/>
                <w:sz w:val="24"/>
                <w:szCs w:val="24"/>
                <w:lang w:val="mk-MK" w:eastAsia="ar-SA"/>
              </w:rPr>
              <w:t xml:space="preserve"> </w:t>
            </w:r>
            <w:r w:rsidR="0030022A" w:rsidRPr="00D5738A">
              <w:rPr>
                <w:rFonts w:cs="Calibri"/>
                <w:b/>
                <w:color w:val="000000"/>
                <w:sz w:val="24"/>
                <w:szCs w:val="24"/>
                <w:lang w:val="mk-MK" w:eastAsia="ar-SA"/>
              </w:rPr>
              <w:t>ј</w:t>
            </w:r>
            <w:r w:rsidRPr="00D5738A">
              <w:rPr>
                <w:rFonts w:cs="Calibri"/>
                <w:b/>
                <w:color w:val="000000"/>
                <w:sz w:val="24"/>
                <w:szCs w:val="24"/>
                <w:lang w:eastAsia="ar-SA"/>
              </w:rPr>
              <w:t>аз</w:t>
            </w:r>
          </w:p>
        </w:tc>
      </w:tr>
      <w:tr w:rsidR="003178A7" w:rsidRPr="00D5738A" w14:paraId="0BD6AF65" w14:textId="77777777" w:rsidTr="00431515">
        <w:trPr>
          <w:jc w:val="center"/>
        </w:trPr>
        <w:tc>
          <w:tcPr>
            <w:tcW w:w="2127" w:type="dxa"/>
            <w:tcBorders>
              <w:top w:val="single" w:sz="4" w:space="0" w:color="000000"/>
              <w:left w:val="single" w:sz="4" w:space="0" w:color="000000"/>
              <w:bottom w:val="single" w:sz="4" w:space="0" w:color="000000"/>
            </w:tcBorders>
            <w:shd w:val="clear" w:color="auto" w:fill="FFE599" w:themeFill="accent4" w:themeFillTint="66"/>
          </w:tcPr>
          <w:p w14:paraId="48E9519B" w14:textId="77777777" w:rsidR="003178A7" w:rsidRPr="00D5738A" w:rsidRDefault="003178A7" w:rsidP="003178A7">
            <w:pPr>
              <w:suppressAutoHyphens/>
              <w:spacing w:after="0" w:line="240" w:lineRule="auto"/>
              <w:rPr>
                <w:rFonts w:cs="Calibri"/>
                <w:b/>
                <w:bCs/>
                <w:color w:val="000000"/>
                <w:sz w:val="24"/>
                <w:szCs w:val="24"/>
                <w:lang w:eastAsia="ar-SA"/>
              </w:rPr>
            </w:pPr>
            <w:r w:rsidRPr="00D5738A">
              <w:rPr>
                <w:rFonts w:cs="Calibri"/>
                <w:b/>
                <w:bCs/>
                <w:color w:val="000000"/>
                <w:sz w:val="24"/>
                <w:szCs w:val="24"/>
                <w:lang w:eastAsia="ar-SA"/>
              </w:rPr>
              <w:t>Бр. на паралелки</w:t>
            </w:r>
          </w:p>
        </w:tc>
        <w:tc>
          <w:tcPr>
            <w:tcW w:w="1984" w:type="dxa"/>
            <w:tcBorders>
              <w:top w:val="single" w:sz="4" w:space="0" w:color="000000"/>
              <w:left w:val="single" w:sz="4" w:space="0" w:color="000000"/>
              <w:bottom w:val="single" w:sz="4" w:space="0" w:color="000000"/>
            </w:tcBorders>
            <w:shd w:val="clear" w:color="auto" w:fill="auto"/>
          </w:tcPr>
          <w:p w14:paraId="39EC9501" w14:textId="77777777" w:rsidR="003178A7" w:rsidRPr="00D5738A" w:rsidRDefault="003178A7" w:rsidP="003178A7">
            <w:pPr>
              <w:suppressAutoHyphens/>
              <w:spacing w:after="0" w:line="240" w:lineRule="auto"/>
              <w:rPr>
                <w:rFonts w:cs="Calibri"/>
                <w:b/>
                <w:color w:val="000000"/>
                <w:sz w:val="24"/>
                <w:szCs w:val="24"/>
                <w:lang w:val="mk-MK" w:eastAsia="ar-SA"/>
              </w:rPr>
            </w:pPr>
            <w:r w:rsidRPr="00D5738A">
              <w:rPr>
                <w:rFonts w:cs="Calibri"/>
                <w:b/>
                <w:color w:val="000000"/>
                <w:sz w:val="24"/>
                <w:szCs w:val="24"/>
                <w:lang w:val="mk-MK" w:eastAsia="ar-SA"/>
              </w:rPr>
              <w:t>37</w:t>
            </w:r>
          </w:p>
        </w:tc>
        <w:tc>
          <w:tcPr>
            <w:tcW w:w="1559" w:type="dxa"/>
            <w:tcBorders>
              <w:top w:val="single" w:sz="4" w:space="0" w:color="000000"/>
              <w:left w:val="single" w:sz="4" w:space="0" w:color="000000"/>
              <w:bottom w:val="single" w:sz="4" w:space="0" w:color="000000"/>
            </w:tcBorders>
            <w:shd w:val="clear" w:color="auto" w:fill="auto"/>
          </w:tcPr>
          <w:p w14:paraId="441D1E35" w14:textId="77777777" w:rsidR="003178A7" w:rsidRPr="00D5738A" w:rsidRDefault="003178A7" w:rsidP="003178A7">
            <w:pPr>
              <w:suppressAutoHyphens/>
              <w:spacing w:after="0" w:line="240" w:lineRule="auto"/>
              <w:rPr>
                <w:rFonts w:cs="Calibri"/>
                <w:color w:val="000000"/>
                <w:sz w:val="24"/>
                <w:szCs w:val="24"/>
                <w:lang w:val="mk-MK" w:eastAsia="ar-SA"/>
              </w:rPr>
            </w:pPr>
            <w:r w:rsidRPr="00D5738A">
              <w:rPr>
                <w:rFonts w:cs="Calibri"/>
                <w:color w:val="000000"/>
                <w:sz w:val="24"/>
                <w:szCs w:val="24"/>
                <w:lang w:val="mk-MK" w:eastAsia="ar-SA"/>
              </w:rPr>
              <w:t>/</w:t>
            </w:r>
          </w:p>
        </w:tc>
        <w:tc>
          <w:tcPr>
            <w:tcW w:w="1276" w:type="dxa"/>
            <w:tcBorders>
              <w:top w:val="single" w:sz="4" w:space="0" w:color="000000"/>
              <w:left w:val="single" w:sz="4" w:space="0" w:color="000000"/>
              <w:bottom w:val="single" w:sz="4" w:space="0" w:color="000000"/>
            </w:tcBorders>
            <w:shd w:val="clear" w:color="auto" w:fill="auto"/>
          </w:tcPr>
          <w:p w14:paraId="2C1C9EBD" w14:textId="77777777" w:rsidR="003178A7" w:rsidRPr="00D5738A" w:rsidRDefault="003178A7" w:rsidP="003178A7">
            <w:pPr>
              <w:suppressAutoHyphens/>
              <w:spacing w:after="0" w:line="240" w:lineRule="auto"/>
              <w:rPr>
                <w:rFonts w:cs="Calibri"/>
                <w:color w:val="000000"/>
                <w:sz w:val="24"/>
                <w:szCs w:val="24"/>
                <w:lang w:val="mk-MK" w:eastAsia="ar-SA"/>
              </w:rPr>
            </w:pPr>
            <w:r w:rsidRPr="00D5738A">
              <w:rPr>
                <w:rFonts w:cs="Calibri"/>
                <w:color w:val="000000"/>
                <w:sz w:val="24"/>
                <w:szCs w:val="24"/>
                <w:lang w:val="mk-MK" w:eastAsia="ar-SA"/>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1027713" w14:textId="77777777" w:rsidR="003178A7" w:rsidRPr="00D5738A" w:rsidRDefault="003178A7" w:rsidP="003178A7">
            <w:pPr>
              <w:suppressAutoHyphens/>
              <w:spacing w:after="0" w:line="240" w:lineRule="auto"/>
              <w:rPr>
                <w:rFonts w:cs="Calibri"/>
                <w:color w:val="000000"/>
                <w:sz w:val="24"/>
                <w:szCs w:val="24"/>
                <w:lang w:val="mk-MK" w:eastAsia="ar-SA"/>
              </w:rPr>
            </w:pPr>
            <w:r w:rsidRPr="00D5738A">
              <w:rPr>
                <w:rFonts w:cs="Calibri"/>
                <w:color w:val="000000"/>
                <w:sz w:val="24"/>
                <w:szCs w:val="24"/>
                <w:lang w:val="mk-MK" w:eastAsia="ar-SA"/>
              </w:rPr>
              <w:t>/</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369EF982" w14:textId="77777777" w:rsidR="003178A7" w:rsidRPr="00D5738A" w:rsidRDefault="003178A7" w:rsidP="003178A7">
            <w:pPr>
              <w:suppressAutoHyphens/>
              <w:spacing w:after="0" w:line="240" w:lineRule="auto"/>
              <w:rPr>
                <w:rFonts w:cs="Calibri"/>
                <w:color w:val="000000"/>
                <w:sz w:val="24"/>
                <w:szCs w:val="24"/>
                <w:lang w:val="mk-MK" w:eastAsia="ar-SA"/>
              </w:rPr>
            </w:pPr>
            <w:r w:rsidRPr="00D5738A">
              <w:rPr>
                <w:rFonts w:cs="Calibri"/>
                <w:color w:val="000000"/>
                <w:sz w:val="24"/>
                <w:szCs w:val="24"/>
                <w:lang w:val="mk-MK" w:eastAsia="ar-SA"/>
              </w:rPr>
              <w:t>/</w:t>
            </w:r>
          </w:p>
        </w:tc>
      </w:tr>
      <w:tr w:rsidR="003178A7" w:rsidRPr="00D5738A" w14:paraId="7A9D872C" w14:textId="77777777" w:rsidTr="00431515">
        <w:trPr>
          <w:jc w:val="center"/>
        </w:trPr>
        <w:tc>
          <w:tcPr>
            <w:tcW w:w="2127" w:type="dxa"/>
            <w:tcBorders>
              <w:top w:val="single" w:sz="4" w:space="0" w:color="000000"/>
              <w:left w:val="single" w:sz="4" w:space="0" w:color="000000"/>
              <w:bottom w:val="single" w:sz="4" w:space="0" w:color="000000"/>
            </w:tcBorders>
            <w:shd w:val="clear" w:color="auto" w:fill="FFE599" w:themeFill="accent4" w:themeFillTint="66"/>
          </w:tcPr>
          <w:p w14:paraId="46136DE3" w14:textId="77777777" w:rsidR="003178A7" w:rsidRPr="00D5738A" w:rsidRDefault="003178A7" w:rsidP="003178A7">
            <w:pPr>
              <w:suppressAutoHyphens/>
              <w:spacing w:after="0" w:line="240" w:lineRule="auto"/>
              <w:rPr>
                <w:rFonts w:cs="Calibri"/>
                <w:b/>
                <w:bCs/>
                <w:color w:val="000000"/>
                <w:sz w:val="24"/>
                <w:szCs w:val="24"/>
                <w:lang w:eastAsia="ar-SA"/>
              </w:rPr>
            </w:pPr>
            <w:r w:rsidRPr="00D5738A">
              <w:rPr>
                <w:rFonts w:cs="Calibri"/>
                <w:b/>
                <w:bCs/>
                <w:color w:val="000000"/>
                <w:sz w:val="24"/>
                <w:szCs w:val="24"/>
                <w:lang w:eastAsia="ar-SA"/>
              </w:rPr>
              <w:t>Број на ученици</w:t>
            </w:r>
          </w:p>
        </w:tc>
        <w:tc>
          <w:tcPr>
            <w:tcW w:w="1984" w:type="dxa"/>
            <w:tcBorders>
              <w:top w:val="single" w:sz="4" w:space="0" w:color="000000"/>
              <w:left w:val="single" w:sz="4" w:space="0" w:color="000000"/>
              <w:bottom w:val="single" w:sz="4" w:space="0" w:color="000000"/>
            </w:tcBorders>
            <w:shd w:val="clear" w:color="auto" w:fill="auto"/>
          </w:tcPr>
          <w:p w14:paraId="726B8025" w14:textId="46DF8BEB" w:rsidR="003178A7" w:rsidRPr="00D5738A" w:rsidRDefault="007E09BA" w:rsidP="003178A7">
            <w:pPr>
              <w:suppressAutoHyphens/>
              <w:spacing w:after="0" w:line="240" w:lineRule="auto"/>
              <w:rPr>
                <w:rFonts w:cs="Calibri"/>
                <w:b/>
                <w:color w:val="000000"/>
                <w:sz w:val="24"/>
                <w:szCs w:val="24"/>
                <w:lang w:val="mk-MK" w:eastAsia="ar-SA"/>
              </w:rPr>
            </w:pPr>
            <w:r>
              <w:rPr>
                <w:rFonts w:cs="Calibri"/>
                <w:b/>
                <w:sz w:val="24"/>
                <w:szCs w:val="24"/>
                <w:lang w:eastAsia="ar-SA"/>
              </w:rPr>
              <w:t>467</w:t>
            </w:r>
          </w:p>
        </w:tc>
        <w:tc>
          <w:tcPr>
            <w:tcW w:w="1559" w:type="dxa"/>
            <w:tcBorders>
              <w:top w:val="single" w:sz="4" w:space="0" w:color="000000"/>
              <w:left w:val="single" w:sz="4" w:space="0" w:color="000000"/>
              <w:bottom w:val="single" w:sz="4" w:space="0" w:color="000000"/>
            </w:tcBorders>
            <w:shd w:val="clear" w:color="auto" w:fill="auto"/>
          </w:tcPr>
          <w:p w14:paraId="211FEDC0" w14:textId="77777777" w:rsidR="003178A7" w:rsidRPr="00D5738A" w:rsidRDefault="003178A7" w:rsidP="003178A7">
            <w:pPr>
              <w:suppressAutoHyphens/>
              <w:spacing w:after="0" w:line="240" w:lineRule="auto"/>
              <w:rPr>
                <w:rFonts w:cs="Calibri"/>
                <w:sz w:val="24"/>
                <w:szCs w:val="24"/>
                <w:lang w:eastAsia="ar-SA"/>
              </w:rPr>
            </w:pPr>
            <w:r w:rsidRPr="00D5738A">
              <w:rPr>
                <w:rFonts w:cs="Calibri"/>
                <w:color w:val="000000"/>
                <w:sz w:val="24"/>
                <w:szCs w:val="24"/>
                <w:lang w:val="mk-MK" w:eastAsia="ar-SA"/>
              </w:rPr>
              <w:t>/</w:t>
            </w:r>
          </w:p>
        </w:tc>
        <w:tc>
          <w:tcPr>
            <w:tcW w:w="1276" w:type="dxa"/>
            <w:tcBorders>
              <w:top w:val="single" w:sz="4" w:space="0" w:color="000000"/>
              <w:left w:val="single" w:sz="4" w:space="0" w:color="000000"/>
              <w:bottom w:val="single" w:sz="4" w:space="0" w:color="000000"/>
            </w:tcBorders>
            <w:shd w:val="clear" w:color="auto" w:fill="auto"/>
          </w:tcPr>
          <w:p w14:paraId="60F09E36" w14:textId="77777777" w:rsidR="003178A7" w:rsidRPr="00D5738A" w:rsidRDefault="003178A7" w:rsidP="003178A7">
            <w:pPr>
              <w:suppressAutoHyphens/>
              <w:spacing w:after="0" w:line="240" w:lineRule="auto"/>
              <w:rPr>
                <w:rFonts w:cs="Calibri"/>
                <w:sz w:val="24"/>
                <w:szCs w:val="24"/>
                <w:lang w:eastAsia="ar-SA"/>
              </w:rPr>
            </w:pPr>
            <w:r w:rsidRPr="00D5738A">
              <w:rPr>
                <w:rFonts w:cs="Calibri"/>
                <w:color w:val="000000"/>
                <w:sz w:val="24"/>
                <w:szCs w:val="24"/>
                <w:lang w:val="mk-MK" w:eastAsia="ar-SA"/>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9F2780E" w14:textId="77777777" w:rsidR="003178A7" w:rsidRPr="00D5738A" w:rsidRDefault="003178A7" w:rsidP="003178A7">
            <w:pPr>
              <w:suppressAutoHyphens/>
              <w:spacing w:after="0" w:line="240" w:lineRule="auto"/>
              <w:rPr>
                <w:rFonts w:cs="Calibri"/>
                <w:sz w:val="24"/>
                <w:szCs w:val="24"/>
                <w:lang w:eastAsia="ar-SA"/>
              </w:rPr>
            </w:pPr>
            <w:r w:rsidRPr="00D5738A">
              <w:rPr>
                <w:rFonts w:cs="Calibri"/>
                <w:color w:val="000000"/>
                <w:sz w:val="24"/>
                <w:szCs w:val="24"/>
                <w:lang w:val="mk-MK" w:eastAsia="ar-SA"/>
              </w:rPr>
              <w:t>/</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35F45CEC" w14:textId="77777777" w:rsidR="003178A7" w:rsidRPr="00D5738A" w:rsidRDefault="003178A7" w:rsidP="003178A7">
            <w:pPr>
              <w:suppressAutoHyphens/>
              <w:spacing w:after="0" w:line="240" w:lineRule="auto"/>
              <w:rPr>
                <w:rFonts w:cs="Calibri"/>
                <w:sz w:val="24"/>
                <w:szCs w:val="24"/>
                <w:lang w:eastAsia="ar-SA"/>
              </w:rPr>
            </w:pPr>
            <w:r w:rsidRPr="00D5738A">
              <w:rPr>
                <w:rFonts w:cs="Calibri"/>
                <w:color w:val="000000"/>
                <w:sz w:val="24"/>
                <w:szCs w:val="24"/>
                <w:lang w:val="mk-MK" w:eastAsia="ar-SA"/>
              </w:rPr>
              <w:t>/</w:t>
            </w:r>
          </w:p>
        </w:tc>
      </w:tr>
      <w:tr w:rsidR="003178A7" w:rsidRPr="00D5738A" w14:paraId="0B0A3698" w14:textId="77777777" w:rsidTr="00431515">
        <w:trPr>
          <w:jc w:val="center"/>
        </w:trPr>
        <w:tc>
          <w:tcPr>
            <w:tcW w:w="2127" w:type="dxa"/>
            <w:tcBorders>
              <w:top w:val="single" w:sz="4" w:space="0" w:color="000000"/>
              <w:left w:val="single" w:sz="4" w:space="0" w:color="000000"/>
              <w:bottom w:val="single" w:sz="4" w:space="0" w:color="000000"/>
            </w:tcBorders>
            <w:shd w:val="clear" w:color="auto" w:fill="FFE599" w:themeFill="accent4" w:themeFillTint="66"/>
          </w:tcPr>
          <w:p w14:paraId="0857A118" w14:textId="77777777" w:rsidR="003178A7" w:rsidRPr="00D5738A" w:rsidRDefault="003178A7" w:rsidP="003178A7">
            <w:pPr>
              <w:suppressAutoHyphens/>
              <w:spacing w:after="0" w:line="240" w:lineRule="auto"/>
              <w:rPr>
                <w:rFonts w:cs="Calibri"/>
                <w:b/>
                <w:bCs/>
                <w:color w:val="000000"/>
                <w:sz w:val="24"/>
                <w:szCs w:val="24"/>
                <w:lang w:eastAsia="ar-SA"/>
              </w:rPr>
            </w:pPr>
            <w:r w:rsidRPr="00D5738A">
              <w:rPr>
                <w:rFonts w:cs="Calibri"/>
                <w:b/>
                <w:bCs/>
                <w:color w:val="000000"/>
                <w:sz w:val="24"/>
                <w:szCs w:val="24"/>
                <w:lang w:eastAsia="ar-SA"/>
              </w:rPr>
              <w:t>Бр. на наставници</w:t>
            </w:r>
          </w:p>
        </w:tc>
        <w:tc>
          <w:tcPr>
            <w:tcW w:w="1984" w:type="dxa"/>
            <w:tcBorders>
              <w:top w:val="single" w:sz="4" w:space="0" w:color="000000"/>
              <w:left w:val="single" w:sz="4" w:space="0" w:color="000000"/>
              <w:bottom w:val="single" w:sz="4" w:space="0" w:color="000000"/>
            </w:tcBorders>
            <w:shd w:val="clear" w:color="auto" w:fill="auto"/>
          </w:tcPr>
          <w:p w14:paraId="24CBBDCF" w14:textId="316079D8" w:rsidR="003178A7" w:rsidRPr="00D5738A" w:rsidRDefault="007E09BA" w:rsidP="003178A7">
            <w:pPr>
              <w:suppressAutoHyphens/>
              <w:spacing w:after="0" w:line="240" w:lineRule="auto"/>
              <w:rPr>
                <w:rFonts w:cs="Calibri"/>
                <w:b/>
                <w:color w:val="000000"/>
                <w:sz w:val="24"/>
                <w:szCs w:val="24"/>
                <w:lang w:val="mk-MK" w:eastAsia="ar-SA"/>
              </w:rPr>
            </w:pPr>
            <w:r>
              <w:rPr>
                <w:rFonts w:cs="Calibri"/>
                <w:b/>
                <w:color w:val="000000"/>
                <w:sz w:val="24"/>
                <w:szCs w:val="24"/>
                <w:lang w:val="mk-MK" w:eastAsia="ar-SA"/>
              </w:rPr>
              <w:t>60</w:t>
            </w:r>
          </w:p>
        </w:tc>
        <w:tc>
          <w:tcPr>
            <w:tcW w:w="1559" w:type="dxa"/>
            <w:tcBorders>
              <w:top w:val="single" w:sz="4" w:space="0" w:color="000000"/>
              <w:left w:val="single" w:sz="4" w:space="0" w:color="000000"/>
              <w:bottom w:val="single" w:sz="4" w:space="0" w:color="000000"/>
            </w:tcBorders>
            <w:shd w:val="clear" w:color="auto" w:fill="auto"/>
          </w:tcPr>
          <w:p w14:paraId="373D687F" w14:textId="77777777" w:rsidR="003178A7" w:rsidRPr="00D5738A" w:rsidRDefault="003178A7" w:rsidP="003178A7">
            <w:pPr>
              <w:suppressAutoHyphens/>
              <w:spacing w:after="0" w:line="240" w:lineRule="auto"/>
              <w:rPr>
                <w:rFonts w:cs="Calibri"/>
                <w:sz w:val="24"/>
                <w:szCs w:val="24"/>
                <w:lang w:eastAsia="ar-SA"/>
              </w:rPr>
            </w:pPr>
            <w:r w:rsidRPr="00D5738A">
              <w:rPr>
                <w:rFonts w:cs="Calibri"/>
                <w:color w:val="000000"/>
                <w:sz w:val="24"/>
                <w:szCs w:val="24"/>
                <w:lang w:val="mk-MK" w:eastAsia="ar-SA"/>
              </w:rPr>
              <w:t>/</w:t>
            </w:r>
          </w:p>
        </w:tc>
        <w:tc>
          <w:tcPr>
            <w:tcW w:w="1276" w:type="dxa"/>
            <w:tcBorders>
              <w:top w:val="single" w:sz="4" w:space="0" w:color="000000"/>
              <w:left w:val="single" w:sz="4" w:space="0" w:color="000000"/>
              <w:bottom w:val="single" w:sz="4" w:space="0" w:color="000000"/>
            </w:tcBorders>
            <w:shd w:val="clear" w:color="auto" w:fill="auto"/>
          </w:tcPr>
          <w:p w14:paraId="49DE8FC0" w14:textId="77777777" w:rsidR="003178A7" w:rsidRPr="00D5738A" w:rsidRDefault="003178A7" w:rsidP="003178A7">
            <w:pPr>
              <w:suppressAutoHyphens/>
              <w:spacing w:after="0" w:line="240" w:lineRule="auto"/>
              <w:rPr>
                <w:rFonts w:cs="Calibri"/>
                <w:sz w:val="24"/>
                <w:szCs w:val="24"/>
                <w:lang w:eastAsia="ar-SA"/>
              </w:rPr>
            </w:pPr>
            <w:r w:rsidRPr="00D5738A">
              <w:rPr>
                <w:rFonts w:cs="Calibri"/>
                <w:color w:val="000000"/>
                <w:sz w:val="24"/>
                <w:szCs w:val="24"/>
                <w:lang w:val="mk-MK" w:eastAsia="ar-SA"/>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A3D9AC1" w14:textId="77777777" w:rsidR="003178A7" w:rsidRPr="00D5738A" w:rsidRDefault="003178A7" w:rsidP="003178A7">
            <w:pPr>
              <w:suppressAutoHyphens/>
              <w:spacing w:after="0" w:line="240" w:lineRule="auto"/>
              <w:rPr>
                <w:rFonts w:cs="Calibri"/>
                <w:sz w:val="24"/>
                <w:szCs w:val="24"/>
                <w:lang w:eastAsia="ar-SA"/>
              </w:rPr>
            </w:pPr>
            <w:r w:rsidRPr="00D5738A">
              <w:rPr>
                <w:rFonts w:cs="Calibri"/>
                <w:color w:val="000000"/>
                <w:sz w:val="24"/>
                <w:szCs w:val="24"/>
                <w:lang w:val="mk-MK" w:eastAsia="ar-SA"/>
              </w:rPr>
              <w:t>/</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2866CE6F" w14:textId="77777777" w:rsidR="003178A7" w:rsidRPr="00D5738A" w:rsidRDefault="003178A7" w:rsidP="003178A7">
            <w:pPr>
              <w:suppressAutoHyphens/>
              <w:spacing w:after="0" w:line="240" w:lineRule="auto"/>
              <w:rPr>
                <w:rFonts w:cs="Calibri"/>
                <w:sz w:val="24"/>
                <w:szCs w:val="24"/>
                <w:lang w:eastAsia="ar-SA"/>
              </w:rPr>
            </w:pPr>
            <w:r w:rsidRPr="00D5738A">
              <w:rPr>
                <w:rFonts w:cs="Calibri"/>
                <w:color w:val="000000"/>
                <w:sz w:val="24"/>
                <w:szCs w:val="24"/>
                <w:lang w:val="mk-MK" w:eastAsia="ar-SA"/>
              </w:rPr>
              <w:t>/</w:t>
            </w:r>
          </w:p>
        </w:tc>
      </w:tr>
    </w:tbl>
    <w:p w14:paraId="19CECB40" w14:textId="77777777" w:rsidR="00444588" w:rsidRDefault="00444588" w:rsidP="00624403">
      <w:pPr>
        <w:pStyle w:val="NoSpacing"/>
        <w:jc w:val="center"/>
        <w:rPr>
          <w:rFonts w:ascii="Cambria" w:hAnsi="Cambria"/>
          <w:b/>
          <w:sz w:val="24"/>
          <w:szCs w:val="24"/>
        </w:rPr>
      </w:pPr>
    </w:p>
    <w:p w14:paraId="107C5BCE" w14:textId="11984654" w:rsidR="00F04D5D" w:rsidRPr="0020598F" w:rsidRDefault="00D5738A" w:rsidP="00624403">
      <w:pPr>
        <w:pStyle w:val="NoSpacing"/>
        <w:jc w:val="center"/>
        <w:rPr>
          <w:rFonts w:ascii="Cambria" w:hAnsi="Cambria"/>
          <w:b/>
          <w:sz w:val="24"/>
          <w:szCs w:val="24"/>
        </w:rPr>
      </w:pPr>
      <w:r w:rsidRPr="0020598F">
        <w:rPr>
          <w:rFonts w:ascii="Cambria" w:hAnsi="Cambria"/>
          <w:b/>
          <w:sz w:val="24"/>
          <w:szCs w:val="24"/>
        </w:rPr>
        <w:t>8.5. Проширена програма</w:t>
      </w:r>
    </w:p>
    <w:p w14:paraId="190CCF86" w14:textId="77777777" w:rsidR="00F63495" w:rsidRPr="00D5738A" w:rsidRDefault="00F63495" w:rsidP="00D5738A">
      <w:pPr>
        <w:pStyle w:val="NoSpacing"/>
        <w:jc w:val="center"/>
        <w:rPr>
          <w:b/>
          <w:sz w:val="24"/>
          <w:szCs w:val="24"/>
        </w:rPr>
      </w:pPr>
    </w:p>
    <w:p w14:paraId="50476361" w14:textId="4C982845" w:rsidR="00E208E2" w:rsidRPr="00C771B1" w:rsidRDefault="000C60D4" w:rsidP="005D06EE">
      <w:pPr>
        <w:pStyle w:val="NoSpacing"/>
        <w:rPr>
          <w:szCs w:val="24"/>
        </w:rPr>
      </w:pPr>
      <w:r w:rsidRPr="00D5738A">
        <w:rPr>
          <w:sz w:val="24"/>
          <w:szCs w:val="24"/>
          <w:lang w:val="mk-MK"/>
        </w:rPr>
        <w:t xml:space="preserve">                   </w:t>
      </w:r>
      <w:r w:rsidRPr="00423023">
        <w:rPr>
          <w:szCs w:val="24"/>
        </w:rPr>
        <w:t xml:space="preserve">Проширената програма на основното училиште опфаќа: организирано прифаќање и заштита на учениците еден час пред започнување на часовите во редовната настава и еден час по завршувањето на редовната настава, продолжен престој, дополнителна и додатна настава, како и воннаставни активности и вонучилишни активности, односно организирање на секции, клубови, екскурзии, натпревари, други активности кои училиштето ги реализира надвор од наставната програма, како и активности на ученичката </w:t>
      </w:r>
      <w:r w:rsidR="00E208E2">
        <w:rPr>
          <w:szCs w:val="24"/>
        </w:rPr>
        <w:t>организација,</w:t>
      </w:r>
      <w:r w:rsidRPr="00423023">
        <w:rPr>
          <w:szCs w:val="24"/>
        </w:rPr>
        <w:t xml:space="preserve"> во согласност с</w:t>
      </w:r>
      <w:r w:rsidR="007C5956" w:rsidRPr="00423023">
        <w:rPr>
          <w:szCs w:val="24"/>
        </w:rPr>
        <w:t>о родителот, односно старателот</w:t>
      </w:r>
      <w:r w:rsidRPr="00423023">
        <w:rPr>
          <w:szCs w:val="24"/>
        </w:rPr>
        <w:t>, по добиена согласност од Министерството.</w:t>
      </w:r>
      <w:r w:rsidR="00FB6687" w:rsidRPr="00423023">
        <w:rPr>
          <w:szCs w:val="24"/>
          <w:lang w:val="mk-MK"/>
        </w:rPr>
        <w:t>Училиштето има ангажирано наставник за реализација на проширената програма.</w:t>
      </w:r>
      <w:r w:rsidRPr="00423023">
        <w:rPr>
          <w:szCs w:val="24"/>
        </w:rPr>
        <w:t xml:space="preserve"> </w:t>
      </w:r>
      <w:r w:rsidR="00F04D5D" w:rsidRPr="003C71D8">
        <w:rPr>
          <w:color w:val="000000" w:themeColor="text1"/>
          <w:szCs w:val="24"/>
          <w:lang w:val="mk-MK"/>
        </w:rPr>
        <w:t>При</w:t>
      </w:r>
      <w:r w:rsidR="00B074D9" w:rsidRPr="003C71D8">
        <w:rPr>
          <w:color w:val="000000" w:themeColor="text1"/>
          <w:szCs w:val="24"/>
          <w:lang w:val="mk-MK"/>
        </w:rPr>
        <w:t>лог бр 4.</w:t>
      </w:r>
      <w:r w:rsidR="007C5956" w:rsidRPr="003C71D8">
        <w:rPr>
          <w:color w:val="000000" w:themeColor="text1"/>
          <w:szCs w:val="24"/>
          <w:lang w:val="mk-MK"/>
        </w:rPr>
        <w:t>програма за работа на продолжен престој,проширена програма.</w:t>
      </w:r>
    </w:p>
    <w:p w14:paraId="24FCE9CE" w14:textId="4540569B" w:rsidR="00F04D5D" w:rsidRPr="0020598F" w:rsidRDefault="00D5738A" w:rsidP="00D5738A">
      <w:pPr>
        <w:pStyle w:val="NoSpacing"/>
        <w:jc w:val="center"/>
        <w:rPr>
          <w:rFonts w:ascii="Cambria" w:hAnsi="Cambria"/>
          <w:b/>
          <w:sz w:val="24"/>
          <w:szCs w:val="24"/>
        </w:rPr>
      </w:pPr>
      <w:r w:rsidRPr="0020598F">
        <w:rPr>
          <w:rFonts w:ascii="Cambria" w:hAnsi="Cambria"/>
          <w:b/>
          <w:sz w:val="24"/>
          <w:szCs w:val="24"/>
        </w:rPr>
        <w:t>8.6. Комбинирани паралелки</w:t>
      </w:r>
    </w:p>
    <w:p w14:paraId="0260AEF8" w14:textId="77777777" w:rsidR="00F63495" w:rsidRPr="00D5738A" w:rsidRDefault="00F63495" w:rsidP="00D5738A">
      <w:pPr>
        <w:pStyle w:val="NoSpacing"/>
        <w:jc w:val="center"/>
        <w:rPr>
          <w:b/>
          <w:sz w:val="24"/>
          <w:szCs w:val="24"/>
        </w:rPr>
      </w:pPr>
    </w:p>
    <w:p w14:paraId="280171DB" w14:textId="3F0E2CCD" w:rsidR="0020598F" w:rsidRPr="00444588" w:rsidRDefault="00F16697" w:rsidP="00444588">
      <w:pPr>
        <w:pStyle w:val="NoSpacing"/>
        <w:rPr>
          <w:szCs w:val="24"/>
          <w:lang w:val="mk-MK"/>
        </w:rPr>
      </w:pPr>
      <w:r w:rsidRPr="00423023">
        <w:rPr>
          <w:szCs w:val="24"/>
        </w:rPr>
        <w:t xml:space="preserve">           </w:t>
      </w:r>
      <w:r w:rsidR="006B1DAE" w:rsidRPr="00423023">
        <w:rPr>
          <w:szCs w:val="24"/>
          <w:lang w:val="mk-MK"/>
        </w:rPr>
        <w:t>Комбинирани паралелки има во подрачното училиште во село Црнилиште, и тоа две паралеки</w:t>
      </w:r>
      <w:r w:rsidR="00E208E2">
        <w:rPr>
          <w:szCs w:val="24"/>
          <w:lang w:val="mk-MK"/>
        </w:rPr>
        <w:t xml:space="preserve"> </w:t>
      </w:r>
      <w:r w:rsidR="006B1DAE" w:rsidRPr="00423023">
        <w:rPr>
          <w:szCs w:val="24"/>
          <w:lang w:val="mk-MK"/>
        </w:rPr>
        <w:t>( второ и трето, четврто и петто) кои ги водат наставниците: Адријана Блажевска и</w:t>
      </w:r>
      <w:r w:rsidR="00F63495" w:rsidRPr="00423023">
        <w:rPr>
          <w:szCs w:val="24"/>
          <w:lang w:val="mk-MK"/>
        </w:rPr>
        <w:t xml:space="preserve"> Ивана Стојановска</w:t>
      </w:r>
      <w:r w:rsidR="006B1DAE" w:rsidRPr="00423023">
        <w:rPr>
          <w:szCs w:val="24"/>
          <w:lang w:val="mk-MK"/>
        </w:rPr>
        <w:t>. Бројот на учениците кои</w:t>
      </w:r>
      <w:r w:rsidRPr="00423023">
        <w:rPr>
          <w:szCs w:val="24"/>
          <w:lang w:val="mk-MK"/>
        </w:rPr>
        <w:t xml:space="preserve"> следат комбинирана настава е</w:t>
      </w:r>
      <w:r w:rsidRPr="00423023">
        <w:rPr>
          <w:szCs w:val="24"/>
        </w:rPr>
        <w:t xml:space="preserve"> 1</w:t>
      </w:r>
      <w:r w:rsidR="00B765F8">
        <w:rPr>
          <w:szCs w:val="24"/>
          <w:lang w:val="mk-MK"/>
        </w:rPr>
        <w:t>5</w:t>
      </w:r>
      <w:r w:rsidRPr="00423023">
        <w:rPr>
          <w:szCs w:val="24"/>
          <w:lang w:val="mk-MK"/>
        </w:rPr>
        <w:t xml:space="preserve"> </w:t>
      </w:r>
      <w:r w:rsidR="006B1DAE" w:rsidRPr="00423023">
        <w:rPr>
          <w:szCs w:val="24"/>
          <w:lang w:val="mk-MK"/>
        </w:rPr>
        <w:t xml:space="preserve">, од кои во второ и трето се </w:t>
      </w:r>
      <w:r w:rsidR="0030022A" w:rsidRPr="00423023">
        <w:rPr>
          <w:szCs w:val="24"/>
          <w:lang w:val="mk-MK"/>
        </w:rPr>
        <w:t>6</w:t>
      </w:r>
      <w:r w:rsidR="006B1DAE" w:rsidRPr="00423023">
        <w:rPr>
          <w:szCs w:val="24"/>
          <w:lang w:val="mk-MK"/>
        </w:rPr>
        <w:t xml:space="preserve"> уч</w:t>
      </w:r>
      <w:r w:rsidR="00EC4304" w:rsidRPr="00423023">
        <w:rPr>
          <w:szCs w:val="24"/>
          <w:lang w:val="mk-MK"/>
        </w:rPr>
        <w:t>еници</w:t>
      </w:r>
      <w:r w:rsidRPr="00423023">
        <w:rPr>
          <w:szCs w:val="24"/>
          <w:lang w:val="mk-MK"/>
        </w:rPr>
        <w:t xml:space="preserve">, а во четврто и петто се </w:t>
      </w:r>
      <w:r w:rsidR="00B765F8">
        <w:rPr>
          <w:szCs w:val="24"/>
          <w:lang w:val="mk-MK"/>
        </w:rPr>
        <w:t>9</w:t>
      </w:r>
      <w:r w:rsidR="00EC4304" w:rsidRPr="00423023">
        <w:rPr>
          <w:szCs w:val="24"/>
          <w:lang w:val="mk-MK"/>
        </w:rPr>
        <w:t xml:space="preserve"> ученици</w:t>
      </w:r>
      <w:r w:rsidR="006B1DAE" w:rsidRPr="00423023">
        <w:rPr>
          <w:szCs w:val="24"/>
          <w:lang w:val="mk-MK"/>
        </w:rPr>
        <w:t>.</w:t>
      </w:r>
    </w:p>
    <w:p w14:paraId="007419F5" w14:textId="68215A41" w:rsidR="00A50683" w:rsidRDefault="00B157A7" w:rsidP="00D5738A">
      <w:pPr>
        <w:pStyle w:val="NoSpacing"/>
        <w:jc w:val="center"/>
        <w:rPr>
          <w:rFonts w:ascii="Cambria" w:hAnsi="Cambria"/>
          <w:b/>
          <w:sz w:val="24"/>
          <w:szCs w:val="24"/>
        </w:rPr>
      </w:pPr>
      <w:r w:rsidRPr="0020598F">
        <w:rPr>
          <w:rFonts w:ascii="Cambria" w:hAnsi="Cambria"/>
          <w:b/>
          <w:sz w:val="24"/>
          <w:szCs w:val="24"/>
        </w:rPr>
        <w:t>8.7. Странски јазици што се изучуваат во основното училиште</w:t>
      </w:r>
    </w:p>
    <w:p w14:paraId="62906387" w14:textId="77777777" w:rsidR="00177882" w:rsidRPr="0020598F" w:rsidRDefault="00177882" w:rsidP="00D5738A">
      <w:pPr>
        <w:pStyle w:val="NoSpacing"/>
        <w:jc w:val="center"/>
        <w:rPr>
          <w:rFonts w:ascii="Cambria" w:hAnsi="Cambria"/>
          <w:b/>
          <w:color w:val="385623" w:themeColor="accent6" w:themeShade="80"/>
          <w:sz w:val="24"/>
          <w:szCs w:val="24"/>
        </w:rPr>
      </w:pPr>
    </w:p>
    <w:p w14:paraId="07606668" w14:textId="0D8C654A" w:rsidR="00A50683" w:rsidRPr="00D5738A" w:rsidRDefault="00F16697" w:rsidP="00F16697">
      <w:pPr>
        <w:pStyle w:val="NoSpacing"/>
        <w:rPr>
          <w:sz w:val="24"/>
          <w:szCs w:val="24"/>
          <w:lang w:val="mk-MK"/>
        </w:rPr>
      </w:pPr>
      <w:r w:rsidRPr="00D5738A">
        <w:rPr>
          <w:sz w:val="24"/>
          <w:szCs w:val="24"/>
        </w:rPr>
        <w:t xml:space="preserve">               </w:t>
      </w:r>
      <w:r w:rsidRPr="00423023">
        <w:rPr>
          <w:szCs w:val="24"/>
          <w:lang w:val="mk-MK"/>
        </w:rPr>
        <w:t>Во нашето училиште се изучуваат три странски јазици и тоа: англиски јазик</w:t>
      </w:r>
      <w:r w:rsidR="000C365E" w:rsidRPr="00423023">
        <w:rPr>
          <w:szCs w:val="24"/>
          <w:lang w:val="mk-MK"/>
        </w:rPr>
        <w:t xml:space="preserve"> како прв странски јазик</w:t>
      </w:r>
      <w:r w:rsidRPr="00423023">
        <w:rPr>
          <w:szCs w:val="24"/>
          <w:lang w:val="mk-MK"/>
        </w:rPr>
        <w:t>, италијански јазик и француски јазик</w:t>
      </w:r>
      <w:r w:rsidR="000C365E" w:rsidRPr="00423023">
        <w:rPr>
          <w:szCs w:val="24"/>
          <w:lang w:val="mk-MK"/>
        </w:rPr>
        <w:t xml:space="preserve"> како втори странски јазици</w:t>
      </w:r>
      <w:r w:rsidRPr="00423023">
        <w:rPr>
          <w:szCs w:val="24"/>
          <w:lang w:val="mk-MK"/>
        </w:rPr>
        <w:t xml:space="preserve">. </w:t>
      </w:r>
    </w:p>
    <w:tbl>
      <w:tblPr>
        <w:tblW w:w="8642" w:type="dxa"/>
        <w:jc w:val="center"/>
        <w:tblLayout w:type="fixed"/>
        <w:tblLook w:val="0000" w:firstRow="0" w:lastRow="0" w:firstColumn="0" w:lastColumn="0" w:noHBand="0" w:noVBand="0"/>
      </w:tblPr>
      <w:tblGrid>
        <w:gridCol w:w="2127"/>
        <w:gridCol w:w="1984"/>
        <w:gridCol w:w="2121"/>
        <w:gridCol w:w="2410"/>
      </w:tblGrid>
      <w:tr w:rsidR="00256660" w:rsidRPr="00D5738A" w14:paraId="29E4B315" w14:textId="77777777" w:rsidTr="00295570">
        <w:trPr>
          <w:jc w:val="center"/>
        </w:trPr>
        <w:tc>
          <w:tcPr>
            <w:tcW w:w="2127" w:type="dxa"/>
            <w:tcBorders>
              <w:top w:val="single" w:sz="4" w:space="0" w:color="000000"/>
              <w:left w:val="single" w:sz="4" w:space="0" w:color="000000"/>
              <w:bottom w:val="single" w:sz="4" w:space="0" w:color="000000"/>
            </w:tcBorders>
            <w:shd w:val="clear" w:color="auto" w:fill="FFE599" w:themeFill="accent4" w:themeFillTint="66"/>
          </w:tcPr>
          <w:p w14:paraId="18456695" w14:textId="77777777" w:rsidR="00256660" w:rsidRPr="00D5738A" w:rsidRDefault="00256660" w:rsidP="00023C4E">
            <w:pPr>
              <w:suppressAutoHyphens/>
              <w:spacing w:after="0" w:line="240" w:lineRule="auto"/>
              <w:rPr>
                <w:rFonts w:cs="Calibri"/>
                <w:b/>
                <w:bCs/>
                <w:color w:val="000000"/>
                <w:sz w:val="24"/>
                <w:szCs w:val="24"/>
                <w:lang w:eastAsia="ar-SA"/>
              </w:rPr>
            </w:pPr>
          </w:p>
        </w:tc>
        <w:tc>
          <w:tcPr>
            <w:tcW w:w="1984" w:type="dxa"/>
            <w:tcBorders>
              <w:top w:val="single" w:sz="4" w:space="0" w:color="000000"/>
              <w:left w:val="single" w:sz="4" w:space="0" w:color="000000"/>
              <w:bottom w:val="single" w:sz="4" w:space="0" w:color="000000"/>
            </w:tcBorders>
            <w:shd w:val="clear" w:color="auto" w:fill="FFE599" w:themeFill="accent4" w:themeFillTint="66"/>
          </w:tcPr>
          <w:p w14:paraId="397D0F35" w14:textId="77777777" w:rsidR="00256660" w:rsidRPr="00D5738A" w:rsidRDefault="00256660" w:rsidP="00023C4E">
            <w:pPr>
              <w:suppressAutoHyphens/>
              <w:spacing w:after="0" w:line="240" w:lineRule="auto"/>
              <w:rPr>
                <w:rFonts w:cs="Calibri"/>
                <w:b/>
                <w:color w:val="000000"/>
                <w:sz w:val="24"/>
                <w:szCs w:val="24"/>
                <w:lang w:val="mk-MK" w:eastAsia="ar-SA"/>
              </w:rPr>
            </w:pPr>
            <w:r w:rsidRPr="00D5738A">
              <w:rPr>
                <w:rFonts w:cs="Calibri"/>
                <w:b/>
                <w:color w:val="000000"/>
                <w:sz w:val="24"/>
                <w:szCs w:val="24"/>
                <w:lang w:val="mk-MK" w:eastAsia="ar-SA"/>
              </w:rPr>
              <w:t xml:space="preserve">Англиски </w:t>
            </w:r>
            <w:r w:rsidRPr="00D5738A">
              <w:rPr>
                <w:rFonts w:cs="Calibri"/>
                <w:b/>
                <w:color w:val="000000"/>
                <w:sz w:val="24"/>
                <w:szCs w:val="24"/>
                <w:lang w:eastAsia="ar-SA"/>
              </w:rPr>
              <w:t>Јаз</w:t>
            </w:r>
            <w:r w:rsidRPr="00D5738A">
              <w:rPr>
                <w:rFonts w:cs="Calibri"/>
                <w:b/>
                <w:color w:val="000000"/>
                <w:sz w:val="24"/>
                <w:szCs w:val="24"/>
                <w:lang w:val="mk-MK" w:eastAsia="ar-SA"/>
              </w:rPr>
              <w:t>ик</w:t>
            </w:r>
          </w:p>
        </w:tc>
        <w:tc>
          <w:tcPr>
            <w:tcW w:w="2121" w:type="dxa"/>
            <w:tcBorders>
              <w:top w:val="single" w:sz="4" w:space="0" w:color="000000"/>
              <w:left w:val="single" w:sz="4" w:space="0" w:color="000000"/>
              <w:bottom w:val="single" w:sz="4" w:space="0" w:color="000000"/>
            </w:tcBorders>
            <w:shd w:val="clear" w:color="auto" w:fill="FFE599" w:themeFill="accent4" w:themeFillTint="66"/>
          </w:tcPr>
          <w:p w14:paraId="0DBD4404" w14:textId="77777777" w:rsidR="00256660" w:rsidRPr="00D5738A" w:rsidRDefault="00256660" w:rsidP="00023C4E">
            <w:pPr>
              <w:suppressAutoHyphens/>
              <w:spacing w:after="0" w:line="240" w:lineRule="auto"/>
              <w:rPr>
                <w:rFonts w:cs="Calibri"/>
                <w:b/>
                <w:color w:val="000000"/>
                <w:sz w:val="24"/>
                <w:szCs w:val="24"/>
                <w:lang w:val="mk-MK" w:eastAsia="ar-SA"/>
              </w:rPr>
            </w:pPr>
            <w:r w:rsidRPr="00D5738A">
              <w:rPr>
                <w:rFonts w:cs="Calibri"/>
                <w:b/>
                <w:color w:val="000000"/>
                <w:sz w:val="24"/>
                <w:szCs w:val="24"/>
                <w:lang w:eastAsia="ar-SA"/>
              </w:rPr>
              <w:t>Француски</w:t>
            </w:r>
            <w:r w:rsidRPr="00D5738A">
              <w:rPr>
                <w:rFonts w:cs="Calibri"/>
                <w:b/>
                <w:color w:val="000000"/>
                <w:sz w:val="24"/>
                <w:szCs w:val="24"/>
                <w:lang w:val="mk-MK" w:eastAsia="ar-SA"/>
              </w:rPr>
              <w:t xml:space="preserve"> </w:t>
            </w:r>
            <w:r w:rsidRPr="00D5738A">
              <w:rPr>
                <w:rFonts w:cs="Calibri"/>
                <w:b/>
                <w:color w:val="000000"/>
                <w:sz w:val="24"/>
                <w:szCs w:val="24"/>
                <w:lang w:eastAsia="ar-SA"/>
              </w:rPr>
              <w:t>јаз</w:t>
            </w:r>
            <w:r w:rsidRPr="00D5738A">
              <w:rPr>
                <w:rFonts w:cs="Calibri"/>
                <w:b/>
                <w:color w:val="000000"/>
                <w:sz w:val="24"/>
                <w:szCs w:val="24"/>
                <w:lang w:val="mk-MK" w:eastAsia="ar-SA"/>
              </w:rPr>
              <w:t>ик</w:t>
            </w:r>
          </w:p>
        </w:tc>
        <w:tc>
          <w:tcPr>
            <w:tcW w:w="2410" w:type="dxa"/>
            <w:tcBorders>
              <w:top w:val="single" w:sz="4" w:space="0" w:color="000000"/>
              <w:left w:val="single" w:sz="4" w:space="0" w:color="000000"/>
              <w:bottom w:val="single" w:sz="4" w:space="0" w:color="000000"/>
              <w:right w:val="single" w:sz="4" w:space="0" w:color="auto"/>
            </w:tcBorders>
            <w:shd w:val="clear" w:color="auto" w:fill="FFE599" w:themeFill="accent4" w:themeFillTint="66"/>
          </w:tcPr>
          <w:p w14:paraId="30E7062D" w14:textId="77777777" w:rsidR="00256660" w:rsidRPr="00D5738A" w:rsidRDefault="00256660" w:rsidP="00023C4E">
            <w:pPr>
              <w:suppressAutoHyphens/>
              <w:spacing w:after="0" w:line="240" w:lineRule="auto"/>
              <w:rPr>
                <w:rFonts w:cs="Calibri"/>
                <w:b/>
                <w:color w:val="000000"/>
                <w:sz w:val="24"/>
                <w:szCs w:val="24"/>
                <w:lang w:val="mk-MK" w:eastAsia="ar-SA"/>
              </w:rPr>
            </w:pPr>
            <w:r w:rsidRPr="00D5738A">
              <w:rPr>
                <w:rFonts w:cs="Calibri"/>
                <w:b/>
                <w:color w:val="000000"/>
                <w:sz w:val="24"/>
                <w:szCs w:val="24"/>
                <w:lang w:eastAsia="ar-SA"/>
              </w:rPr>
              <w:t>Италијански</w:t>
            </w:r>
            <w:r w:rsidRPr="00D5738A">
              <w:rPr>
                <w:rFonts w:cs="Calibri"/>
                <w:b/>
                <w:color w:val="000000"/>
                <w:sz w:val="24"/>
                <w:szCs w:val="24"/>
                <w:lang w:val="mk-MK" w:eastAsia="ar-SA"/>
              </w:rPr>
              <w:t xml:space="preserve"> </w:t>
            </w:r>
            <w:r w:rsidRPr="00D5738A">
              <w:rPr>
                <w:rFonts w:cs="Calibri"/>
                <w:b/>
                <w:color w:val="000000"/>
                <w:sz w:val="24"/>
                <w:szCs w:val="24"/>
                <w:lang w:eastAsia="ar-SA"/>
              </w:rPr>
              <w:t>јаз</w:t>
            </w:r>
            <w:r w:rsidRPr="00D5738A">
              <w:rPr>
                <w:rFonts w:cs="Calibri"/>
                <w:b/>
                <w:color w:val="000000"/>
                <w:sz w:val="24"/>
                <w:szCs w:val="24"/>
                <w:lang w:val="mk-MK" w:eastAsia="ar-SA"/>
              </w:rPr>
              <w:t>ик</w:t>
            </w:r>
          </w:p>
        </w:tc>
      </w:tr>
      <w:tr w:rsidR="00256660" w:rsidRPr="00D5738A" w14:paraId="6E760A4C" w14:textId="77777777" w:rsidTr="00295570">
        <w:trPr>
          <w:jc w:val="center"/>
        </w:trPr>
        <w:tc>
          <w:tcPr>
            <w:tcW w:w="2127" w:type="dxa"/>
            <w:tcBorders>
              <w:top w:val="single" w:sz="4" w:space="0" w:color="000000"/>
              <w:left w:val="single" w:sz="4" w:space="0" w:color="000000"/>
              <w:bottom w:val="single" w:sz="4" w:space="0" w:color="000000"/>
            </w:tcBorders>
            <w:shd w:val="clear" w:color="auto" w:fill="FFE599" w:themeFill="accent4" w:themeFillTint="66"/>
          </w:tcPr>
          <w:p w14:paraId="45B6F216" w14:textId="77777777" w:rsidR="00256660" w:rsidRPr="00D5738A" w:rsidRDefault="00256660" w:rsidP="00023C4E">
            <w:pPr>
              <w:suppressAutoHyphens/>
              <w:spacing w:after="0" w:line="240" w:lineRule="auto"/>
              <w:rPr>
                <w:rFonts w:cs="Calibri"/>
                <w:b/>
                <w:bCs/>
                <w:color w:val="000000"/>
                <w:sz w:val="24"/>
                <w:szCs w:val="24"/>
                <w:lang w:eastAsia="ar-SA"/>
              </w:rPr>
            </w:pPr>
            <w:r w:rsidRPr="00D5738A">
              <w:rPr>
                <w:rFonts w:cs="Calibri"/>
                <w:b/>
                <w:bCs/>
                <w:color w:val="000000"/>
                <w:sz w:val="24"/>
                <w:szCs w:val="24"/>
                <w:lang w:eastAsia="ar-SA"/>
              </w:rPr>
              <w:t>Бр. на паралелки</w:t>
            </w:r>
          </w:p>
        </w:tc>
        <w:tc>
          <w:tcPr>
            <w:tcW w:w="1984" w:type="dxa"/>
            <w:tcBorders>
              <w:top w:val="single" w:sz="4" w:space="0" w:color="000000"/>
              <w:left w:val="single" w:sz="4" w:space="0" w:color="000000"/>
              <w:bottom w:val="single" w:sz="4" w:space="0" w:color="000000"/>
            </w:tcBorders>
            <w:shd w:val="clear" w:color="auto" w:fill="auto"/>
          </w:tcPr>
          <w:p w14:paraId="16721E72" w14:textId="77777777" w:rsidR="00256660" w:rsidRPr="00D5738A" w:rsidRDefault="00256660" w:rsidP="00023C4E">
            <w:pPr>
              <w:suppressAutoHyphens/>
              <w:spacing w:after="0" w:line="240" w:lineRule="auto"/>
              <w:rPr>
                <w:rFonts w:cs="Calibri"/>
                <w:b/>
                <w:color w:val="000000"/>
                <w:sz w:val="24"/>
                <w:szCs w:val="24"/>
                <w:lang w:val="mk-MK" w:eastAsia="ar-SA"/>
              </w:rPr>
            </w:pPr>
            <w:r w:rsidRPr="00D5738A">
              <w:rPr>
                <w:rFonts w:cs="Calibri"/>
                <w:b/>
                <w:color w:val="000000"/>
                <w:sz w:val="24"/>
                <w:szCs w:val="24"/>
                <w:lang w:val="mk-MK" w:eastAsia="ar-SA"/>
              </w:rPr>
              <w:t>37</w:t>
            </w:r>
          </w:p>
        </w:tc>
        <w:tc>
          <w:tcPr>
            <w:tcW w:w="2121" w:type="dxa"/>
            <w:tcBorders>
              <w:top w:val="single" w:sz="4" w:space="0" w:color="000000"/>
              <w:left w:val="single" w:sz="4" w:space="0" w:color="000000"/>
              <w:bottom w:val="single" w:sz="4" w:space="0" w:color="000000"/>
            </w:tcBorders>
            <w:shd w:val="clear" w:color="auto" w:fill="auto"/>
          </w:tcPr>
          <w:p w14:paraId="3306B6D5" w14:textId="2071CE13" w:rsidR="00256660" w:rsidRPr="000A7143" w:rsidRDefault="00295570" w:rsidP="00023C4E">
            <w:pPr>
              <w:suppressAutoHyphens/>
              <w:spacing w:after="0" w:line="240" w:lineRule="auto"/>
              <w:rPr>
                <w:rFonts w:cs="Calibri"/>
                <w:b/>
                <w:sz w:val="24"/>
                <w:szCs w:val="24"/>
                <w:lang w:val="mk-MK" w:eastAsia="ar-SA"/>
              </w:rPr>
            </w:pPr>
            <w:r w:rsidRPr="000A7143">
              <w:rPr>
                <w:rFonts w:cs="Calibri"/>
                <w:b/>
                <w:sz w:val="24"/>
                <w:szCs w:val="24"/>
                <w:lang w:val="mk-MK" w:eastAsia="ar-SA"/>
              </w:rPr>
              <w:t>5</w:t>
            </w:r>
          </w:p>
        </w:tc>
        <w:tc>
          <w:tcPr>
            <w:tcW w:w="2410" w:type="dxa"/>
            <w:tcBorders>
              <w:top w:val="single" w:sz="4" w:space="0" w:color="000000"/>
              <w:left w:val="single" w:sz="4" w:space="0" w:color="000000"/>
              <w:bottom w:val="single" w:sz="4" w:space="0" w:color="000000"/>
              <w:right w:val="single" w:sz="4" w:space="0" w:color="auto"/>
            </w:tcBorders>
            <w:shd w:val="clear" w:color="auto" w:fill="auto"/>
          </w:tcPr>
          <w:p w14:paraId="23A0E4CB" w14:textId="35C8081B" w:rsidR="00256660" w:rsidRPr="000A7143" w:rsidRDefault="000A7143" w:rsidP="00023C4E">
            <w:pPr>
              <w:suppressAutoHyphens/>
              <w:spacing w:after="0" w:line="240" w:lineRule="auto"/>
              <w:rPr>
                <w:rFonts w:cs="Calibri"/>
                <w:b/>
                <w:sz w:val="24"/>
                <w:szCs w:val="24"/>
                <w:lang w:val="mk-MK" w:eastAsia="ar-SA"/>
              </w:rPr>
            </w:pPr>
            <w:r w:rsidRPr="000A7143">
              <w:rPr>
                <w:rFonts w:cs="Calibri"/>
                <w:b/>
                <w:sz w:val="24"/>
                <w:szCs w:val="24"/>
                <w:lang w:val="mk-MK" w:eastAsia="ar-SA"/>
              </w:rPr>
              <w:t>11</w:t>
            </w:r>
          </w:p>
        </w:tc>
      </w:tr>
      <w:tr w:rsidR="00256660" w:rsidRPr="00D5738A" w14:paraId="2A8B1C5D" w14:textId="77777777" w:rsidTr="00295570">
        <w:trPr>
          <w:jc w:val="center"/>
        </w:trPr>
        <w:tc>
          <w:tcPr>
            <w:tcW w:w="2127" w:type="dxa"/>
            <w:tcBorders>
              <w:top w:val="single" w:sz="4" w:space="0" w:color="000000"/>
              <w:left w:val="single" w:sz="4" w:space="0" w:color="000000"/>
              <w:bottom w:val="single" w:sz="4" w:space="0" w:color="000000"/>
            </w:tcBorders>
            <w:shd w:val="clear" w:color="auto" w:fill="FFE599" w:themeFill="accent4" w:themeFillTint="66"/>
          </w:tcPr>
          <w:p w14:paraId="4175FB8C" w14:textId="77777777" w:rsidR="00256660" w:rsidRPr="00D5738A" w:rsidRDefault="00256660" w:rsidP="00023C4E">
            <w:pPr>
              <w:suppressAutoHyphens/>
              <w:spacing w:after="0" w:line="240" w:lineRule="auto"/>
              <w:rPr>
                <w:rFonts w:cs="Calibri"/>
                <w:b/>
                <w:bCs/>
                <w:color w:val="000000"/>
                <w:sz w:val="24"/>
                <w:szCs w:val="24"/>
                <w:lang w:eastAsia="ar-SA"/>
              </w:rPr>
            </w:pPr>
            <w:r w:rsidRPr="00D5738A">
              <w:rPr>
                <w:rFonts w:cs="Calibri"/>
                <w:b/>
                <w:bCs/>
                <w:color w:val="000000"/>
                <w:sz w:val="24"/>
                <w:szCs w:val="24"/>
                <w:lang w:eastAsia="ar-SA"/>
              </w:rPr>
              <w:t>Број на ученици</w:t>
            </w:r>
          </w:p>
        </w:tc>
        <w:tc>
          <w:tcPr>
            <w:tcW w:w="1984" w:type="dxa"/>
            <w:tcBorders>
              <w:top w:val="single" w:sz="4" w:space="0" w:color="000000"/>
              <w:left w:val="single" w:sz="4" w:space="0" w:color="000000"/>
              <w:bottom w:val="single" w:sz="4" w:space="0" w:color="000000"/>
            </w:tcBorders>
            <w:shd w:val="clear" w:color="auto" w:fill="auto"/>
          </w:tcPr>
          <w:p w14:paraId="6640001A" w14:textId="43D1C2FE" w:rsidR="00256660" w:rsidRPr="00D5738A" w:rsidRDefault="00BC1865" w:rsidP="00023C4E">
            <w:pPr>
              <w:suppressAutoHyphens/>
              <w:spacing w:after="0" w:line="240" w:lineRule="auto"/>
              <w:rPr>
                <w:rFonts w:cs="Calibri"/>
                <w:b/>
                <w:color w:val="000000"/>
                <w:sz w:val="24"/>
                <w:szCs w:val="24"/>
                <w:lang w:val="mk-MK" w:eastAsia="ar-SA"/>
              </w:rPr>
            </w:pPr>
            <w:r>
              <w:rPr>
                <w:rFonts w:cs="Calibri"/>
                <w:b/>
                <w:sz w:val="24"/>
                <w:szCs w:val="24"/>
                <w:lang w:eastAsia="ar-SA"/>
              </w:rPr>
              <w:t>467</w:t>
            </w:r>
          </w:p>
        </w:tc>
        <w:tc>
          <w:tcPr>
            <w:tcW w:w="2121" w:type="dxa"/>
            <w:tcBorders>
              <w:top w:val="single" w:sz="4" w:space="0" w:color="000000"/>
              <w:left w:val="single" w:sz="4" w:space="0" w:color="000000"/>
              <w:bottom w:val="single" w:sz="4" w:space="0" w:color="000000"/>
            </w:tcBorders>
            <w:shd w:val="clear" w:color="auto" w:fill="auto"/>
          </w:tcPr>
          <w:p w14:paraId="4050C1E8" w14:textId="4DAFF909" w:rsidR="00256660" w:rsidRPr="000A7143" w:rsidRDefault="000A7143" w:rsidP="00023C4E">
            <w:pPr>
              <w:suppressAutoHyphens/>
              <w:spacing w:after="0" w:line="240" w:lineRule="auto"/>
              <w:rPr>
                <w:rFonts w:cs="Calibri"/>
                <w:b/>
                <w:sz w:val="24"/>
                <w:szCs w:val="24"/>
                <w:lang w:val="mk-MK" w:eastAsia="ar-SA"/>
              </w:rPr>
            </w:pPr>
            <w:r w:rsidRPr="000A7143">
              <w:rPr>
                <w:rFonts w:cs="Calibri"/>
                <w:b/>
                <w:sz w:val="24"/>
                <w:szCs w:val="24"/>
                <w:lang w:val="mk-MK" w:eastAsia="ar-SA"/>
              </w:rPr>
              <w:t>70</w:t>
            </w:r>
          </w:p>
        </w:tc>
        <w:tc>
          <w:tcPr>
            <w:tcW w:w="2410" w:type="dxa"/>
            <w:tcBorders>
              <w:top w:val="single" w:sz="4" w:space="0" w:color="000000"/>
              <w:left w:val="single" w:sz="4" w:space="0" w:color="000000"/>
              <w:bottom w:val="single" w:sz="4" w:space="0" w:color="000000"/>
              <w:right w:val="single" w:sz="4" w:space="0" w:color="auto"/>
            </w:tcBorders>
            <w:shd w:val="clear" w:color="auto" w:fill="auto"/>
          </w:tcPr>
          <w:p w14:paraId="752BC0A9" w14:textId="6CDBFA30" w:rsidR="00256660" w:rsidRPr="000A7143" w:rsidRDefault="000A7143" w:rsidP="00023C4E">
            <w:pPr>
              <w:suppressAutoHyphens/>
              <w:spacing w:after="0" w:line="240" w:lineRule="auto"/>
              <w:rPr>
                <w:rFonts w:cs="Calibri"/>
                <w:b/>
                <w:sz w:val="24"/>
                <w:szCs w:val="24"/>
                <w:lang w:val="mk-MK" w:eastAsia="ar-SA"/>
              </w:rPr>
            </w:pPr>
            <w:r w:rsidRPr="000A7143">
              <w:rPr>
                <w:rFonts w:cs="Calibri"/>
                <w:b/>
                <w:sz w:val="24"/>
                <w:szCs w:val="24"/>
                <w:lang w:val="mk-MK" w:eastAsia="ar-SA"/>
              </w:rPr>
              <w:t>147</w:t>
            </w:r>
          </w:p>
        </w:tc>
      </w:tr>
    </w:tbl>
    <w:p w14:paraId="5669C1A6" w14:textId="2C3589E3" w:rsidR="00476E59" w:rsidRDefault="00B157A7" w:rsidP="00C771B1">
      <w:pPr>
        <w:pStyle w:val="NoSpacing"/>
        <w:jc w:val="center"/>
        <w:rPr>
          <w:rFonts w:ascii="Cambria" w:hAnsi="Cambria"/>
          <w:b/>
          <w:sz w:val="24"/>
          <w:szCs w:val="24"/>
        </w:rPr>
      </w:pPr>
      <w:r w:rsidRPr="00BC1865">
        <w:rPr>
          <w:rFonts w:ascii="Cambria" w:hAnsi="Cambria"/>
          <w:b/>
          <w:sz w:val="24"/>
          <w:szCs w:val="24"/>
        </w:rPr>
        <w:lastRenderedPageBreak/>
        <w:t>8.8. Реализација на физичко и здравствено образование со учениците од прво до петто одделение</w:t>
      </w:r>
    </w:p>
    <w:p w14:paraId="46C26AA6" w14:textId="77777777" w:rsidR="00BC1865" w:rsidRPr="00BC1865" w:rsidRDefault="00BC1865" w:rsidP="00D5738A">
      <w:pPr>
        <w:pStyle w:val="NoSpacing"/>
        <w:jc w:val="center"/>
        <w:rPr>
          <w:rFonts w:ascii="Cambria" w:hAnsi="Cambria"/>
          <w:b/>
          <w:sz w:val="24"/>
          <w:szCs w:val="24"/>
        </w:rPr>
      </w:pPr>
    </w:p>
    <w:p w14:paraId="5F904602" w14:textId="5C1D858C" w:rsidR="00F63495" w:rsidRPr="00F63495" w:rsidRDefault="00F63495" w:rsidP="00F63495">
      <w:pPr>
        <w:spacing w:after="192" w:line="260" w:lineRule="auto"/>
        <w:ind w:left="-5"/>
      </w:pPr>
      <w:r>
        <w:rPr>
          <w:sz w:val="20"/>
          <w:lang w:val="mk-MK"/>
        </w:rPr>
        <w:t xml:space="preserve">            </w:t>
      </w:r>
      <w:r w:rsidRPr="00F63495">
        <w:t>Тандем настава по физичко и здравствено образование оваа учебна година ќе реализира</w:t>
      </w:r>
      <w:r>
        <w:t>ат наставниците кои предаваат од прво до петто</w:t>
      </w:r>
      <w:r w:rsidRPr="00F63495">
        <w:t xml:space="preserve"> одделение, заедно со настав</w:t>
      </w:r>
      <w:r>
        <w:t>ници по ФЗО кои</w:t>
      </w:r>
      <w:r w:rsidRPr="00F63495">
        <w:t xml:space="preserve"> што ќе биде дополнително ангажиран</w:t>
      </w:r>
      <w:r>
        <w:rPr>
          <w:lang w:val="mk-MK"/>
        </w:rPr>
        <w:t>и</w:t>
      </w:r>
      <w:r w:rsidRPr="00F63495">
        <w:t xml:space="preserve"> во училиштето. </w:t>
      </w:r>
    </w:p>
    <w:tbl>
      <w:tblPr>
        <w:tblStyle w:val="TableGrid"/>
        <w:tblW w:w="0" w:type="auto"/>
        <w:tblLook w:val="04A0" w:firstRow="1" w:lastRow="0" w:firstColumn="1" w:lastColumn="0" w:noHBand="0" w:noVBand="1"/>
      </w:tblPr>
      <w:tblGrid>
        <w:gridCol w:w="4248"/>
        <w:gridCol w:w="5245"/>
        <w:gridCol w:w="5895"/>
      </w:tblGrid>
      <w:tr w:rsidR="00476E59" w:rsidRPr="001F2548" w14:paraId="2CA051AE" w14:textId="77777777" w:rsidTr="00177882">
        <w:tc>
          <w:tcPr>
            <w:tcW w:w="15388" w:type="dxa"/>
            <w:gridSpan w:val="3"/>
            <w:shd w:val="clear" w:color="auto" w:fill="FFE599" w:themeFill="accent4" w:themeFillTint="66"/>
          </w:tcPr>
          <w:p w14:paraId="79D2F224" w14:textId="7C2614E2" w:rsidR="00476E59" w:rsidRPr="001F2548" w:rsidRDefault="00476E59" w:rsidP="00476E59">
            <w:pPr>
              <w:pStyle w:val="NoSpacing"/>
              <w:jc w:val="center"/>
              <w:rPr>
                <w:rFonts w:cstheme="minorHAnsi"/>
                <w:b/>
                <w:szCs w:val="24"/>
                <w:lang w:val="mk-MK"/>
              </w:rPr>
            </w:pPr>
            <w:r w:rsidRPr="001F2548">
              <w:rPr>
                <w:rFonts w:cstheme="minorHAnsi"/>
                <w:b/>
                <w:szCs w:val="24"/>
                <w:lang w:val="mk-MK"/>
              </w:rPr>
              <w:t>Тандем наставници при реализација на наставата по физичко и здравствено образование</w:t>
            </w:r>
          </w:p>
        </w:tc>
      </w:tr>
      <w:tr w:rsidR="00476E59" w:rsidRPr="001F2548" w14:paraId="03677864" w14:textId="263D0759" w:rsidTr="00177882">
        <w:tc>
          <w:tcPr>
            <w:tcW w:w="4248" w:type="dxa"/>
            <w:shd w:val="clear" w:color="auto" w:fill="FFE599" w:themeFill="accent4" w:themeFillTint="66"/>
          </w:tcPr>
          <w:p w14:paraId="1D6A4AC4" w14:textId="65FD74A3" w:rsidR="00476E59" w:rsidRPr="001F2548" w:rsidRDefault="00BC1865" w:rsidP="00476E59">
            <w:pPr>
              <w:pStyle w:val="NoSpacing"/>
              <w:jc w:val="center"/>
              <w:rPr>
                <w:rFonts w:cstheme="minorHAnsi"/>
                <w:b/>
                <w:szCs w:val="24"/>
                <w:lang w:val="mk-MK"/>
              </w:rPr>
            </w:pPr>
            <w:r w:rsidRPr="001F2548">
              <w:rPr>
                <w:rFonts w:cstheme="minorHAnsi"/>
                <w:b/>
                <w:szCs w:val="24"/>
                <w:lang w:val="mk-MK"/>
              </w:rPr>
              <w:t xml:space="preserve">Училиште </w:t>
            </w:r>
          </w:p>
        </w:tc>
        <w:tc>
          <w:tcPr>
            <w:tcW w:w="5245" w:type="dxa"/>
            <w:shd w:val="clear" w:color="auto" w:fill="FFE599" w:themeFill="accent4" w:themeFillTint="66"/>
          </w:tcPr>
          <w:p w14:paraId="61E83058" w14:textId="220439F5" w:rsidR="00476E59" w:rsidRPr="001F2548" w:rsidRDefault="00476E59" w:rsidP="00476E59">
            <w:pPr>
              <w:pStyle w:val="NoSpacing"/>
              <w:jc w:val="center"/>
              <w:rPr>
                <w:rFonts w:cstheme="minorHAnsi"/>
                <w:b/>
                <w:szCs w:val="24"/>
                <w:lang w:val="mk-MK"/>
              </w:rPr>
            </w:pPr>
            <w:r w:rsidRPr="001F2548">
              <w:rPr>
                <w:rFonts w:cstheme="minorHAnsi"/>
                <w:b/>
                <w:szCs w:val="24"/>
                <w:lang w:val="mk-MK"/>
              </w:rPr>
              <w:t>Наставник по ФЗО</w:t>
            </w:r>
            <w:r w:rsidR="00BC1865" w:rsidRPr="001F2548">
              <w:rPr>
                <w:rFonts w:cstheme="minorHAnsi"/>
                <w:b/>
                <w:szCs w:val="24"/>
                <w:lang w:val="mk-MK"/>
              </w:rPr>
              <w:t>/одделение</w:t>
            </w:r>
          </w:p>
        </w:tc>
        <w:tc>
          <w:tcPr>
            <w:tcW w:w="5895" w:type="dxa"/>
            <w:shd w:val="clear" w:color="auto" w:fill="FFE599" w:themeFill="accent4" w:themeFillTint="66"/>
          </w:tcPr>
          <w:p w14:paraId="0E4FB21C" w14:textId="79ED77BE" w:rsidR="00476E59" w:rsidRPr="001F2548" w:rsidRDefault="00476E59" w:rsidP="00476E59">
            <w:pPr>
              <w:pStyle w:val="NoSpacing"/>
              <w:jc w:val="center"/>
              <w:rPr>
                <w:rFonts w:cstheme="minorHAnsi"/>
                <w:b/>
                <w:szCs w:val="24"/>
                <w:lang w:val="mk-MK"/>
              </w:rPr>
            </w:pPr>
            <w:r w:rsidRPr="001F2548">
              <w:rPr>
                <w:rFonts w:cstheme="minorHAnsi"/>
                <w:b/>
                <w:szCs w:val="24"/>
                <w:lang w:val="mk-MK"/>
              </w:rPr>
              <w:t>Наставници од одделенска настава</w:t>
            </w:r>
          </w:p>
        </w:tc>
      </w:tr>
      <w:tr w:rsidR="00F63495" w:rsidRPr="001F2548" w14:paraId="034B8E21" w14:textId="131BD7D8" w:rsidTr="00F63495">
        <w:trPr>
          <w:trHeight w:val="181"/>
        </w:trPr>
        <w:tc>
          <w:tcPr>
            <w:tcW w:w="4248" w:type="dxa"/>
          </w:tcPr>
          <w:p w14:paraId="33823C7E" w14:textId="4BEEF922" w:rsidR="00F63495" w:rsidRPr="001F2548" w:rsidRDefault="001F2548" w:rsidP="00776AB5">
            <w:pPr>
              <w:pStyle w:val="NoSpacing"/>
              <w:rPr>
                <w:rFonts w:cstheme="minorHAnsi"/>
                <w:szCs w:val="24"/>
                <w:lang w:val="mk-MK"/>
              </w:rPr>
            </w:pPr>
            <w:r w:rsidRPr="001F2548">
              <w:rPr>
                <w:rFonts w:cstheme="minorHAnsi"/>
                <w:szCs w:val="24"/>
                <w:lang w:val="mk-MK"/>
              </w:rPr>
              <w:t>Ц</w:t>
            </w:r>
            <w:r w:rsidR="00F63495" w:rsidRPr="001F2548">
              <w:rPr>
                <w:rFonts w:cstheme="minorHAnsi"/>
                <w:szCs w:val="24"/>
                <w:lang w:val="mk-MK"/>
              </w:rPr>
              <w:t>ентрално</w:t>
            </w:r>
            <w:r w:rsidRPr="001F2548">
              <w:rPr>
                <w:rFonts w:cstheme="minorHAnsi"/>
                <w:szCs w:val="24"/>
                <w:lang w:val="mk-MK"/>
              </w:rPr>
              <w:t xml:space="preserve"> училиште</w:t>
            </w:r>
          </w:p>
        </w:tc>
        <w:tc>
          <w:tcPr>
            <w:tcW w:w="5245" w:type="dxa"/>
          </w:tcPr>
          <w:p w14:paraId="70BFC921" w14:textId="6B9D3FEB" w:rsidR="00BC1865" w:rsidRPr="001F2548" w:rsidRDefault="00F63495" w:rsidP="00776AB5">
            <w:pPr>
              <w:pStyle w:val="NoSpacing"/>
              <w:rPr>
                <w:rFonts w:cstheme="minorHAnsi"/>
                <w:szCs w:val="24"/>
                <w:lang w:val="mk-MK"/>
              </w:rPr>
            </w:pPr>
            <w:r w:rsidRPr="001F2548">
              <w:rPr>
                <w:rFonts w:cstheme="minorHAnsi"/>
                <w:szCs w:val="24"/>
                <w:lang w:val="mk-MK"/>
              </w:rPr>
              <w:t>Викторија Димчева</w:t>
            </w:r>
            <w:r w:rsidR="00BC1865" w:rsidRPr="001F2548">
              <w:rPr>
                <w:rFonts w:cstheme="minorHAnsi"/>
                <w:szCs w:val="24"/>
              </w:rPr>
              <w:t xml:space="preserve"> </w:t>
            </w:r>
            <w:r w:rsidR="00BC1865" w:rsidRPr="001F2548">
              <w:rPr>
                <w:rFonts w:cstheme="minorHAnsi"/>
                <w:szCs w:val="24"/>
                <w:lang w:val="mk-MK"/>
              </w:rPr>
              <w:t>(</w:t>
            </w:r>
            <w:r w:rsidR="00BC1865" w:rsidRPr="001F2548">
              <w:rPr>
                <w:rFonts w:cstheme="minorHAnsi"/>
                <w:szCs w:val="24"/>
              </w:rPr>
              <w:t>I-1</w:t>
            </w:r>
            <w:r w:rsidR="00264494" w:rsidRPr="001F2548">
              <w:rPr>
                <w:rFonts w:cstheme="minorHAnsi"/>
                <w:szCs w:val="24"/>
              </w:rPr>
              <w:t xml:space="preserve"> </w:t>
            </w:r>
            <w:r w:rsidR="00BC1865" w:rsidRPr="001F2548">
              <w:rPr>
                <w:rFonts w:cstheme="minorHAnsi"/>
                <w:szCs w:val="24"/>
                <w:lang w:val="mk-MK"/>
              </w:rPr>
              <w:t>одделение)</w:t>
            </w:r>
          </w:p>
          <w:p w14:paraId="66F062C5" w14:textId="0E51AB2D" w:rsidR="00F63495" w:rsidRPr="001F2548" w:rsidRDefault="000A7143" w:rsidP="00776AB5">
            <w:pPr>
              <w:pStyle w:val="NoSpacing"/>
              <w:rPr>
                <w:rFonts w:cstheme="minorHAnsi"/>
                <w:szCs w:val="24"/>
                <w:lang w:val="mk-MK"/>
              </w:rPr>
            </w:pPr>
            <w:r>
              <w:rPr>
                <w:rFonts w:cstheme="minorHAnsi"/>
                <w:szCs w:val="24"/>
                <w:lang w:val="mk-MK"/>
              </w:rPr>
              <w:t xml:space="preserve"> Милан Јорданов</w:t>
            </w:r>
            <w:r w:rsidR="00BC1865" w:rsidRPr="001F2548">
              <w:rPr>
                <w:rFonts w:cstheme="minorHAnsi"/>
                <w:szCs w:val="24"/>
                <w:lang w:val="mk-MK"/>
              </w:rPr>
              <w:t>(</w:t>
            </w:r>
            <w:r w:rsidR="00264494" w:rsidRPr="001F2548">
              <w:rPr>
                <w:rFonts w:cstheme="minorHAnsi"/>
                <w:szCs w:val="24"/>
              </w:rPr>
              <w:t>I-2,I-3</w:t>
            </w:r>
            <w:r w:rsidR="00264494" w:rsidRPr="001F2548">
              <w:rPr>
                <w:rFonts w:cstheme="minorHAnsi"/>
                <w:szCs w:val="24"/>
                <w:lang w:val="mk-MK"/>
              </w:rPr>
              <w:t xml:space="preserve"> </w:t>
            </w:r>
            <w:r w:rsidR="00BC1865" w:rsidRPr="001F2548">
              <w:rPr>
                <w:rFonts w:cstheme="minorHAnsi"/>
                <w:szCs w:val="24"/>
                <w:lang w:val="mk-MK"/>
              </w:rPr>
              <w:t>одделение)</w:t>
            </w:r>
          </w:p>
        </w:tc>
        <w:tc>
          <w:tcPr>
            <w:tcW w:w="5895" w:type="dxa"/>
          </w:tcPr>
          <w:p w14:paraId="2E34406D" w14:textId="43470287" w:rsidR="00F63495" w:rsidRPr="001F2548" w:rsidRDefault="00F63495" w:rsidP="00476E59">
            <w:pPr>
              <w:pStyle w:val="NoSpacing"/>
              <w:rPr>
                <w:rFonts w:cstheme="minorHAnsi"/>
                <w:szCs w:val="24"/>
                <w:lang w:val="mk-MK"/>
              </w:rPr>
            </w:pPr>
            <w:r w:rsidRPr="001F2548">
              <w:rPr>
                <w:rFonts w:cstheme="minorHAnsi"/>
                <w:szCs w:val="24"/>
                <w:lang w:val="mk-MK"/>
              </w:rPr>
              <w:t>Златко Златев,Василка Николова,Ирена К.Богатинова</w:t>
            </w:r>
          </w:p>
        </w:tc>
      </w:tr>
      <w:tr w:rsidR="00F63495" w:rsidRPr="001F2548" w14:paraId="511E4124" w14:textId="77777777" w:rsidTr="00E975B4">
        <w:trPr>
          <w:trHeight w:val="390"/>
        </w:trPr>
        <w:tc>
          <w:tcPr>
            <w:tcW w:w="4248" w:type="dxa"/>
          </w:tcPr>
          <w:p w14:paraId="0FA7C57F" w14:textId="5CBFFDD7" w:rsidR="00F63495" w:rsidRPr="001F2548" w:rsidRDefault="001F2548" w:rsidP="00F63495">
            <w:pPr>
              <w:pStyle w:val="NoSpacing"/>
              <w:rPr>
                <w:rFonts w:cstheme="minorHAnsi"/>
                <w:szCs w:val="24"/>
              </w:rPr>
            </w:pPr>
            <w:r w:rsidRPr="001F2548">
              <w:rPr>
                <w:rFonts w:cstheme="minorHAnsi"/>
                <w:szCs w:val="24"/>
                <w:lang w:val="mk-MK"/>
              </w:rPr>
              <w:t>Ц</w:t>
            </w:r>
            <w:r w:rsidR="00F63495" w:rsidRPr="001F2548">
              <w:rPr>
                <w:rFonts w:cstheme="minorHAnsi"/>
                <w:szCs w:val="24"/>
                <w:lang w:val="mk-MK"/>
              </w:rPr>
              <w:t>ентрално</w:t>
            </w:r>
            <w:r w:rsidRPr="001F2548">
              <w:rPr>
                <w:rFonts w:cstheme="minorHAnsi"/>
                <w:szCs w:val="24"/>
                <w:lang w:val="mk-MK"/>
              </w:rPr>
              <w:t xml:space="preserve"> училиште</w:t>
            </w:r>
          </w:p>
        </w:tc>
        <w:tc>
          <w:tcPr>
            <w:tcW w:w="5245" w:type="dxa"/>
          </w:tcPr>
          <w:p w14:paraId="5356E751" w14:textId="568BF468" w:rsidR="00BC1865" w:rsidRPr="001F2548" w:rsidRDefault="00264494" w:rsidP="00BC1865">
            <w:pPr>
              <w:pStyle w:val="NoSpacing"/>
              <w:rPr>
                <w:rFonts w:cstheme="minorHAnsi"/>
                <w:szCs w:val="24"/>
              </w:rPr>
            </w:pPr>
            <w:r w:rsidRPr="001F2548">
              <w:rPr>
                <w:rFonts w:cstheme="minorHAnsi"/>
                <w:szCs w:val="24"/>
                <w:lang w:val="mk-MK"/>
              </w:rPr>
              <w:t>Викторија Димчева</w:t>
            </w:r>
            <w:r w:rsidRPr="001F2548">
              <w:rPr>
                <w:rFonts w:cstheme="minorHAnsi"/>
                <w:szCs w:val="24"/>
              </w:rPr>
              <w:t xml:space="preserve"> (II </w:t>
            </w:r>
            <w:r w:rsidRPr="001F2548">
              <w:rPr>
                <w:rFonts w:cstheme="minorHAnsi"/>
                <w:szCs w:val="24"/>
                <w:lang w:val="mk-MK"/>
              </w:rPr>
              <w:t>одделение</w:t>
            </w:r>
            <w:r w:rsidRPr="001F2548">
              <w:rPr>
                <w:rFonts w:cstheme="minorHAnsi"/>
                <w:szCs w:val="24"/>
              </w:rPr>
              <w:t>)</w:t>
            </w:r>
          </w:p>
          <w:p w14:paraId="325063EB" w14:textId="212C50FF" w:rsidR="00F63495" w:rsidRPr="001F2548" w:rsidRDefault="00F63495" w:rsidP="00BC1865">
            <w:pPr>
              <w:pStyle w:val="NoSpacing"/>
              <w:rPr>
                <w:rFonts w:cstheme="minorHAnsi"/>
                <w:szCs w:val="24"/>
                <w:lang w:val="mk-MK"/>
              </w:rPr>
            </w:pPr>
          </w:p>
        </w:tc>
        <w:tc>
          <w:tcPr>
            <w:tcW w:w="5895" w:type="dxa"/>
          </w:tcPr>
          <w:p w14:paraId="5115EC7C" w14:textId="5C191B04" w:rsidR="00F63495" w:rsidRPr="001F2548" w:rsidRDefault="00F63495" w:rsidP="00F63495">
            <w:pPr>
              <w:pStyle w:val="NoSpacing"/>
              <w:rPr>
                <w:rFonts w:cstheme="minorHAnsi"/>
                <w:szCs w:val="24"/>
                <w:lang w:val="mk-MK"/>
              </w:rPr>
            </w:pPr>
            <w:r w:rsidRPr="001F2548">
              <w:rPr>
                <w:rFonts w:cstheme="minorHAnsi"/>
                <w:szCs w:val="24"/>
                <w:lang w:val="mk-MK"/>
              </w:rPr>
              <w:t>Весна Јосифова,Дејана Пантазиева,Силвана Доневска</w:t>
            </w:r>
          </w:p>
        </w:tc>
      </w:tr>
      <w:tr w:rsidR="00F63495" w:rsidRPr="001F2548" w14:paraId="3E58C8BE" w14:textId="77777777" w:rsidTr="00E975B4">
        <w:trPr>
          <w:trHeight w:val="345"/>
        </w:trPr>
        <w:tc>
          <w:tcPr>
            <w:tcW w:w="4248" w:type="dxa"/>
          </w:tcPr>
          <w:p w14:paraId="7739AEE1" w14:textId="3C9B9FAC" w:rsidR="00F63495" w:rsidRPr="001F2548" w:rsidRDefault="001F2548" w:rsidP="00776AB5">
            <w:pPr>
              <w:pStyle w:val="NoSpacing"/>
              <w:rPr>
                <w:rFonts w:cstheme="minorHAnsi"/>
                <w:szCs w:val="24"/>
              </w:rPr>
            </w:pPr>
            <w:r w:rsidRPr="001F2548">
              <w:rPr>
                <w:rFonts w:cstheme="minorHAnsi"/>
                <w:szCs w:val="24"/>
                <w:lang w:val="mk-MK"/>
              </w:rPr>
              <w:t>Ц</w:t>
            </w:r>
            <w:r w:rsidR="00F63495" w:rsidRPr="001F2548">
              <w:rPr>
                <w:rFonts w:cstheme="minorHAnsi"/>
                <w:szCs w:val="24"/>
                <w:lang w:val="mk-MK"/>
              </w:rPr>
              <w:t>ентрално</w:t>
            </w:r>
            <w:r w:rsidRPr="001F2548">
              <w:rPr>
                <w:rFonts w:cstheme="minorHAnsi"/>
                <w:szCs w:val="24"/>
                <w:lang w:val="mk-MK"/>
              </w:rPr>
              <w:t xml:space="preserve"> училиште</w:t>
            </w:r>
          </w:p>
        </w:tc>
        <w:tc>
          <w:tcPr>
            <w:tcW w:w="5245" w:type="dxa"/>
          </w:tcPr>
          <w:p w14:paraId="7AF6DBBB" w14:textId="6D2371E3" w:rsidR="00F63495" w:rsidRPr="001F2548" w:rsidRDefault="00264494" w:rsidP="00BC1865">
            <w:pPr>
              <w:pStyle w:val="NoSpacing"/>
              <w:rPr>
                <w:rFonts w:cstheme="minorHAnsi"/>
                <w:szCs w:val="24"/>
              </w:rPr>
            </w:pPr>
            <w:r w:rsidRPr="001F2548">
              <w:rPr>
                <w:rFonts w:cstheme="minorHAnsi"/>
                <w:szCs w:val="24"/>
                <w:lang w:val="mk-MK"/>
              </w:rPr>
              <w:t>Милан Јорданов</w:t>
            </w:r>
            <w:r w:rsidRPr="001F2548">
              <w:rPr>
                <w:rFonts w:cstheme="minorHAnsi"/>
                <w:szCs w:val="24"/>
              </w:rPr>
              <w:t xml:space="preserve"> (III </w:t>
            </w:r>
            <w:r w:rsidRPr="001F2548">
              <w:rPr>
                <w:rFonts w:cstheme="minorHAnsi"/>
                <w:szCs w:val="24"/>
                <w:lang w:val="mk-MK"/>
              </w:rPr>
              <w:t>одделение</w:t>
            </w:r>
            <w:r w:rsidRPr="001F2548">
              <w:rPr>
                <w:rFonts w:cstheme="minorHAnsi"/>
                <w:szCs w:val="24"/>
              </w:rPr>
              <w:t>)</w:t>
            </w:r>
          </w:p>
        </w:tc>
        <w:tc>
          <w:tcPr>
            <w:tcW w:w="5895" w:type="dxa"/>
          </w:tcPr>
          <w:p w14:paraId="6B5887A6" w14:textId="3E6B6CA9" w:rsidR="00F63495" w:rsidRPr="001F2548" w:rsidRDefault="00F63495" w:rsidP="00476E59">
            <w:pPr>
              <w:pStyle w:val="NoSpacing"/>
              <w:rPr>
                <w:rFonts w:cstheme="minorHAnsi"/>
                <w:szCs w:val="24"/>
                <w:lang w:val="mk-MK"/>
              </w:rPr>
            </w:pPr>
            <w:r w:rsidRPr="001F2548">
              <w:rPr>
                <w:rFonts w:cstheme="minorHAnsi"/>
                <w:szCs w:val="24"/>
                <w:lang w:val="mk-MK"/>
              </w:rPr>
              <w:t xml:space="preserve">Марија З.Стојчева,Слаѓана Спасова  </w:t>
            </w:r>
          </w:p>
        </w:tc>
      </w:tr>
      <w:tr w:rsidR="00F63495" w:rsidRPr="001F2548" w14:paraId="513F50F5" w14:textId="77777777" w:rsidTr="00E975B4">
        <w:trPr>
          <w:trHeight w:val="345"/>
        </w:trPr>
        <w:tc>
          <w:tcPr>
            <w:tcW w:w="4248" w:type="dxa"/>
          </w:tcPr>
          <w:p w14:paraId="1ABC2522" w14:textId="5816BEFC" w:rsidR="00F63495" w:rsidRPr="001F2548" w:rsidRDefault="001F2548" w:rsidP="00776AB5">
            <w:pPr>
              <w:pStyle w:val="NoSpacing"/>
              <w:rPr>
                <w:rFonts w:cstheme="minorHAnsi"/>
                <w:szCs w:val="24"/>
              </w:rPr>
            </w:pPr>
            <w:r w:rsidRPr="001F2548">
              <w:rPr>
                <w:rFonts w:cstheme="minorHAnsi"/>
                <w:szCs w:val="24"/>
                <w:lang w:val="mk-MK"/>
              </w:rPr>
              <w:t>Ц</w:t>
            </w:r>
            <w:r w:rsidR="00F63495" w:rsidRPr="001F2548">
              <w:rPr>
                <w:rFonts w:cstheme="minorHAnsi"/>
                <w:szCs w:val="24"/>
                <w:lang w:val="mk-MK"/>
              </w:rPr>
              <w:t>ентрално</w:t>
            </w:r>
            <w:r w:rsidRPr="001F2548">
              <w:rPr>
                <w:rFonts w:cstheme="minorHAnsi"/>
                <w:szCs w:val="24"/>
                <w:lang w:val="mk-MK"/>
              </w:rPr>
              <w:t xml:space="preserve"> училиште</w:t>
            </w:r>
          </w:p>
        </w:tc>
        <w:tc>
          <w:tcPr>
            <w:tcW w:w="5245" w:type="dxa"/>
          </w:tcPr>
          <w:p w14:paraId="3EE9496A" w14:textId="5DDC3A20" w:rsidR="00F63495" w:rsidRPr="001F2548" w:rsidRDefault="00264494" w:rsidP="00BC1865">
            <w:pPr>
              <w:pStyle w:val="NoSpacing"/>
              <w:rPr>
                <w:rFonts w:cstheme="minorHAnsi"/>
                <w:szCs w:val="24"/>
              </w:rPr>
            </w:pPr>
            <w:r w:rsidRPr="001F2548">
              <w:rPr>
                <w:rFonts w:cstheme="minorHAnsi"/>
                <w:szCs w:val="24"/>
                <w:lang w:val="mk-MK"/>
              </w:rPr>
              <w:t>Викторија Димчева</w:t>
            </w:r>
            <w:r w:rsidRPr="001F2548">
              <w:rPr>
                <w:rFonts w:cstheme="minorHAnsi"/>
                <w:szCs w:val="24"/>
              </w:rPr>
              <w:t xml:space="preserve"> ( IV </w:t>
            </w:r>
            <w:r w:rsidRPr="001F2548">
              <w:rPr>
                <w:rFonts w:cstheme="minorHAnsi"/>
                <w:szCs w:val="24"/>
                <w:lang w:val="mk-MK"/>
              </w:rPr>
              <w:t>одделение</w:t>
            </w:r>
            <w:r w:rsidRPr="001F2548">
              <w:rPr>
                <w:rFonts w:cstheme="minorHAnsi"/>
                <w:szCs w:val="24"/>
              </w:rPr>
              <w:t>)</w:t>
            </w:r>
          </w:p>
        </w:tc>
        <w:tc>
          <w:tcPr>
            <w:tcW w:w="5895" w:type="dxa"/>
          </w:tcPr>
          <w:p w14:paraId="16B24CF7" w14:textId="52035021" w:rsidR="00F63495" w:rsidRPr="001F2548" w:rsidRDefault="00F63495" w:rsidP="007B3BCD">
            <w:pPr>
              <w:pStyle w:val="NoSpacing"/>
              <w:rPr>
                <w:rFonts w:cstheme="minorHAnsi"/>
                <w:szCs w:val="24"/>
              </w:rPr>
            </w:pPr>
            <w:r w:rsidRPr="001F2548">
              <w:rPr>
                <w:rFonts w:cstheme="minorHAnsi"/>
                <w:szCs w:val="24"/>
                <w:lang w:val="mk-MK"/>
              </w:rPr>
              <w:t>Емилија Смилкова,Татјана С.Трајчева</w:t>
            </w:r>
            <w:r w:rsidRPr="001F2548">
              <w:rPr>
                <w:rFonts w:cstheme="minorHAnsi"/>
                <w:szCs w:val="24"/>
              </w:rPr>
              <w:t>,</w:t>
            </w:r>
            <w:r w:rsidRPr="001F2548">
              <w:rPr>
                <w:rFonts w:cstheme="minorHAnsi"/>
                <w:szCs w:val="24"/>
                <w:lang w:val="mk-MK"/>
              </w:rPr>
              <w:t xml:space="preserve"> Анета Колева</w:t>
            </w:r>
          </w:p>
        </w:tc>
      </w:tr>
      <w:tr w:rsidR="00F63495" w:rsidRPr="001F2548" w14:paraId="6184765A" w14:textId="77777777" w:rsidTr="00F63495">
        <w:trPr>
          <w:trHeight w:val="328"/>
        </w:trPr>
        <w:tc>
          <w:tcPr>
            <w:tcW w:w="4248" w:type="dxa"/>
          </w:tcPr>
          <w:p w14:paraId="2D966B98" w14:textId="3B1FA26B" w:rsidR="00F63495" w:rsidRPr="001F2548" w:rsidRDefault="001F2548" w:rsidP="00776AB5">
            <w:pPr>
              <w:pStyle w:val="NoSpacing"/>
              <w:rPr>
                <w:rFonts w:cstheme="minorHAnsi"/>
                <w:szCs w:val="24"/>
              </w:rPr>
            </w:pPr>
            <w:r w:rsidRPr="001F2548">
              <w:rPr>
                <w:rFonts w:cstheme="minorHAnsi"/>
                <w:szCs w:val="24"/>
                <w:lang w:val="mk-MK"/>
              </w:rPr>
              <w:t>Ц</w:t>
            </w:r>
            <w:r w:rsidR="00F63495" w:rsidRPr="001F2548">
              <w:rPr>
                <w:rFonts w:cstheme="minorHAnsi"/>
                <w:szCs w:val="24"/>
                <w:lang w:val="mk-MK"/>
              </w:rPr>
              <w:t>ентрално</w:t>
            </w:r>
            <w:r w:rsidRPr="001F2548">
              <w:rPr>
                <w:rFonts w:cstheme="minorHAnsi"/>
                <w:szCs w:val="24"/>
                <w:lang w:val="mk-MK"/>
              </w:rPr>
              <w:t xml:space="preserve"> училиште</w:t>
            </w:r>
          </w:p>
        </w:tc>
        <w:tc>
          <w:tcPr>
            <w:tcW w:w="5245" w:type="dxa"/>
          </w:tcPr>
          <w:p w14:paraId="7EAA6860" w14:textId="0891341B" w:rsidR="00F63495" w:rsidRPr="001F2548" w:rsidRDefault="00264494" w:rsidP="00776AB5">
            <w:pPr>
              <w:pStyle w:val="NoSpacing"/>
              <w:rPr>
                <w:rFonts w:cstheme="minorHAnsi"/>
                <w:szCs w:val="24"/>
              </w:rPr>
            </w:pPr>
            <w:r w:rsidRPr="001F2548">
              <w:rPr>
                <w:rFonts w:cstheme="minorHAnsi"/>
                <w:szCs w:val="24"/>
                <w:lang w:val="mk-MK"/>
              </w:rPr>
              <w:t>Милан Јорданов</w:t>
            </w:r>
            <w:r w:rsidRPr="001F2548">
              <w:rPr>
                <w:rFonts w:cstheme="minorHAnsi"/>
                <w:szCs w:val="24"/>
              </w:rPr>
              <w:t xml:space="preserve"> (V </w:t>
            </w:r>
            <w:r w:rsidRPr="001F2548">
              <w:rPr>
                <w:rFonts w:cstheme="minorHAnsi"/>
                <w:szCs w:val="24"/>
                <w:lang w:val="mk-MK"/>
              </w:rPr>
              <w:t>одделение</w:t>
            </w:r>
            <w:r w:rsidRPr="001F2548">
              <w:rPr>
                <w:rFonts w:cstheme="minorHAnsi"/>
                <w:szCs w:val="24"/>
              </w:rPr>
              <w:t>)</w:t>
            </w:r>
          </w:p>
        </w:tc>
        <w:tc>
          <w:tcPr>
            <w:tcW w:w="5895" w:type="dxa"/>
          </w:tcPr>
          <w:p w14:paraId="6A7339FC" w14:textId="07B3F5BE" w:rsidR="00F63495" w:rsidRPr="001F2548" w:rsidRDefault="00F63495" w:rsidP="00476E59">
            <w:pPr>
              <w:pStyle w:val="NoSpacing"/>
              <w:rPr>
                <w:rFonts w:cstheme="minorHAnsi"/>
                <w:szCs w:val="24"/>
              </w:rPr>
            </w:pPr>
            <w:r w:rsidRPr="001F2548">
              <w:rPr>
                <w:rFonts w:cstheme="minorHAnsi"/>
                <w:szCs w:val="24"/>
              </w:rPr>
              <w:t>Валентина Ѓорѓиева,Доцка Златева</w:t>
            </w:r>
          </w:p>
        </w:tc>
      </w:tr>
      <w:tr w:rsidR="00F63495" w:rsidRPr="001F2548" w14:paraId="216656D7" w14:textId="17B00C57" w:rsidTr="00476E59">
        <w:tc>
          <w:tcPr>
            <w:tcW w:w="4248" w:type="dxa"/>
          </w:tcPr>
          <w:p w14:paraId="04984403" w14:textId="157C468E" w:rsidR="00F63495" w:rsidRPr="001F2548" w:rsidRDefault="00F63495" w:rsidP="007B3BCD">
            <w:pPr>
              <w:pStyle w:val="NoSpacing"/>
              <w:rPr>
                <w:rFonts w:cstheme="minorHAnsi"/>
                <w:szCs w:val="24"/>
                <w:lang w:val="mk-MK"/>
              </w:rPr>
            </w:pPr>
            <w:r w:rsidRPr="001F2548">
              <w:rPr>
                <w:rFonts w:cstheme="minorHAnsi"/>
                <w:szCs w:val="24"/>
                <w:lang w:val="mk-MK"/>
              </w:rPr>
              <w:t>ПОУ Горобинци</w:t>
            </w:r>
          </w:p>
        </w:tc>
        <w:tc>
          <w:tcPr>
            <w:tcW w:w="5245" w:type="dxa"/>
          </w:tcPr>
          <w:p w14:paraId="7071D6B0" w14:textId="6B920B55" w:rsidR="00BC1865" w:rsidRPr="001F2548" w:rsidRDefault="000A7143" w:rsidP="00BC1865">
            <w:pPr>
              <w:pStyle w:val="NoSpacing"/>
              <w:rPr>
                <w:rFonts w:cstheme="minorHAnsi"/>
                <w:szCs w:val="24"/>
                <w:lang w:val="mk-MK"/>
              </w:rPr>
            </w:pPr>
            <w:r>
              <w:rPr>
                <w:rFonts w:cstheme="minorHAnsi"/>
                <w:szCs w:val="24"/>
                <w:lang w:val="mk-MK"/>
              </w:rPr>
              <w:t>Милан Јорданов</w:t>
            </w:r>
            <w:r w:rsidRPr="001F2548">
              <w:rPr>
                <w:rFonts w:cstheme="minorHAnsi"/>
                <w:szCs w:val="24"/>
                <w:lang w:val="mk-MK"/>
              </w:rPr>
              <w:t xml:space="preserve"> </w:t>
            </w:r>
            <w:r w:rsidR="00BC1865" w:rsidRPr="001F2548">
              <w:rPr>
                <w:rFonts w:cstheme="minorHAnsi"/>
                <w:szCs w:val="24"/>
                <w:lang w:val="mk-MK"/>
              </w:rPr>
              <w:t xml:space="preserve">( </w:t>
            </w:r>
            <w:r w:rsidR="00BC1865" w:rsidRPr="001F2548">
              <w:rPr>
                <w:rFonts w:cstheme="minorHAnsi"/>
                <w:szCs w:val="24"/>
              </w:rPr>
              <w:t xml:space="preserve">I </w:t>
            </w:r>
            <w:r w:rsidR="00BC1865" w:rsidRPr="001F2548">
              <w:rPr>
                <w:rFonts w:cstheme="minorHAnsi"/>
                <w:szCs w:val="24"/>
                <w:lang w:val="mk-MK"/>
              </w:rPr>
              <w:t>одделение)</w:t>
            </w:r>
          </w:p>
          <w:p w14:paraId="237144EF" w14:textId="4124E7AA" w:rsidR="00264494" w:rsidRPr="001F2548" w:rsidRDefault="00264494" w:rsidP="00BC1865">
            <w:pPr>
              <w:pStyle w:val="NoSpacing"/>
              <w:rPr>
                <w:rFonts w:cstheme="minorHAnsi"/>
                <w:szCs w:val="24"/>
                <w:lang w:val="mk-MK"/>
              </w:rPr>
            </w:pPr>
            <w:r w:rsidRPr="001F2548">
              <w:rPr>
                <w:rFonts w:cstheme="minorHAnsi"/>
                <w:szCs w:val="24"/>
                <w:lang w:val="mk-MK"/>
              </w:rPr>
              <w:t>Јорданче Спасов</w:t>
            </w:r>
            <w:r w:rsidRPr="001F2548">
              <w:rPr>
                <w:rFonts w:cstheme="minorHAnsi"/>
                <w:szCs w:val="24"/>
              </w:rPr>
              <w:t xml:space="preserve"> ( II </w:t>
            </w:r>
            <w:r w:rsidRPr="001F2548">
              <w:rPr>
                <w:rFonts w:cstheme="minorHAnsi"/>
                <w:szCs w:val="24"/>
                <w:lang w:val="mk-MK"/>
              </w:rPr>
              <w:t>одделение)</w:t>
            </w:r>
          </w:p>
          <w:p w14:paraId="50C165BC" w14:textId="5BC79736" w:rsidR="00F63495" w:rsidRPr="001F2548" w:rsidRDefault="00177882" w:rsidP="00776AB5">
            <w:pPr>
              <w:pStyle w:val="NoSpacing"/>
              <w:rPr>
                <w:rFonts w:cstheme="minorHAnsi"/>
                <w:szCs w:val="24"/>
                <w:lang w:val="mk-MK"/>
              </w:rPr>
            </w:pPr>
            <w:r>
              <w:rPr>
                <w:rFonts w:cstheme="minorHAnsi"/>
                <w:szCs w:val="24"/>
                <w:lang w:val="mk-MK"/>
              </w:rPr>
              <w:t>Јорданчо</w:t>
            </w:r>
            <w:r w:rsidR="00BC1865" w:rsidRPr="001F2548">
              <w:rPr>
                <w:rFonts w:cstheme="minorHAnsi"/>
                <w:szCs w:val="24"/>
                <w:lang w:val="mk-MK"/>
              </w:rPr>
              <w:t xml:space="preserve"> Трендафилов</w:t>
            </w:r>
            <w:r w:rsidR="00BC1865" w:rsidRPr="001F2548">
              <w:rPr>
                <w:rFonts w:cstheme="minorHAnsi"/>
                <w:szCs w:val="24"/>
              </w:rPr>
              <w:t xml:space="preserve"> </w:t>
            </w:r>
            <w:r w:rsidR="00BC1865" w:rsidRPr="001F2548">
              <w:rPr>
                <w:rFonts w:cstheme="minorHAnsi"/>
                <w:szCs w:val="24"/>
                <w:lang w:val="mk-MK"/>
              </w:rPr>
              <w:t>(</w:t>
            </w:r>
            <w:r w:rsidR="00BC1865" w:rsidRPr="001F2548">
              <w:rPr>
                <w:rFonts w:cstheme="minorHAnsi"/>
                <w:szCs w:val="24"/>
              </w:rPr>
              <w:t>II,III,IV</w:t>
            </w:r>
            <w:r w:rsidR="00BC1865" w:rsidRPr="001F2548">
              <w:rPr>
                <w:rFonts w:cstheme="minorHAnsi"/>
                <w:szCs w:val="24"/>
                <w:lang w:val="mk-MK"/>
              </w:rPr>
              <w:t>,</w:t>
            </w:r>
            <w:r w:rsidR="00BC1865" w:rsidRPr="001F2548">
              <w:rPr>
                <w:rFonts w:cstheme="minorHAnsi"/>
                <w:szCs w:val="24"/>
              </w:rPr>
              <w:t xml:space="preserve">V </w:t>
            </w:r>
            <w:r w:rsidR="00BC1865" w:rsidRPr="001F2548">
              <w:rPr>
                <w:rFonts w:cstheme="minorHAnsi"/>
                <w:szCs w:val="24"/>
                <w:lang w:val="mk-MK"/>
              </w:rPr>
              <w:t>одделение)</w:t>
            </w:r>
          </w:p>
        </w:tc>
        <w:tc>
          <w:tcPr>
            <w:tcW w:w="5895" w:type="dxa"/>
          </w:tcPr>
          <w:p w14:paraId="57D625E5" w14:textId="7CCA36F0" w:rsidR="00F63495" w:rsidRPr="001F2548" w:rsidRDefault="00F63495" w:rsidP="007B3BCD">
            <w:pPr>
              <w:pStyle w:val="NoSpacing"/>
              <w:rPr>
                <w:rFonts w:cstheme="minorHAnsi"/>
                <w:szCs w:val="24"/>
                <w:lang w:val="mk-MK"/>
              </w:rPr>
            </w:pPr>
            <w:r w:rsidRPr="001F2548">
              <w:rPr>
                <w:rFonts w:cstheme="minorHAnsi"/>
                <w:szCs w:val="24"/>
              </w:rPr>
              <w:t>Катерина Манева</w:t>
            </w:r>
            <w:r w:rsidRPr="001F2548">
              <w:rPr>
                <w:rFonts w:cstheme="minorHAnsi"/>
                <w:szCs w:val="24"/>
                <w:lang w:val="mk-MK"/>
              </w:rPr>
              <w:t>,Билјана Мишева,Лилјана Ристовска,Кристина Јовева,Тина Панева</w:t>
            </w:r>
          </w:p>
        </w:tc>
      </w:tr>
      <w:tr w:rsidR="00F63495" w:rsidRPr="001F2548" w14:paraId="44226E06" w14:textId="3505A13A" w:rsidTr="00476E59">
        <w:tc>
          <w:tcPr>
            <w:tcW w:w="4248" w:type="dxa"/>
          </w:tcPr>
          <w:p w14:paraId="6E1E3053" w14:textId="17902C23" w:rsidR="00F63495" w:rsidRPr="001F2548" w:rsidRDefault="00F63495" w:rsidP="007B3BCD">
            <w:pPr>
              <w:pStyle w:val="NoSpacing"/>
              <w:rPr>
                <w:rFonts w:cstheme="minorHAnsi"/>
                <w:szCs w:val="24"/>
                <w:lang w:val="mk-MK"/>
              </w:rPr>
            </w:pPr>
            <w:r w:rsidRPr="001F2548">
              <w:rPr>
                <w:rFonts w:cstheme="minorHAnsi"/>
                <w:szCs w:val="24"/>
                <w:lang w:val="mk-MK"/>
              </w:rPr>
              <w:t>ПОУ Црнилиште</w:t>
            </w:r>
          </w:p>
        </w:tc>
        <w:tc>
          <w:tcPr>
            <w:tcW w:w="5245" w:type="dxa"/>
          </w:tcPr>
          <w:p w14:paraId="68996190" w14:textId="61430292" w:rsidR="00F63495" w:rsidRPr="001F2548" w:rsidRDefault="00264494" w:rsidP="00776AB5">
            <w:pPr>
              <w:pStyle w:val="NoSpacing"/>
              <w:rPr>
                <w:rFonts w:cstheme="minorHAnsi"/>
                <w:b/>
                <w:szCs w:val="24"/>
                <w:lang w:val="mk-MK"/>
              </w:rPr>
            </w:pPr>
            <w:r w:rsidRPr="001F2548">
              <w:rPr>
                <w:rFonts w:cstheme="minorHAnsi"/>
                <w:szCs w:val="24"/>
                <w:lang w:val="mk-MK"/>
              </w:rPr>
              <w:t>Јорданче Спасов</w:t>
            </w:r>
          </w:p>
        </w:tc>
        <w:tc>
          <w:tcPr>
            <w:tcW w:w="5895" w:type="dxa"/>
          </w:tcPr>
          <w:p w14:paraId="3406F780" w14:textId="0EEED859" w:rsidR="00F63495" w:rsidRPr="001F2548" w:rsidRDefault="00F63495" w:rsidP="00776AB5">
            <w:pPr>
              <w:pStyle w:val="NoSpacing"/>
              <w:rPr>
                <w:rFonts w:cstheme="minorHAnsi"/>
                <w:szCs w:val="24"/>
                <w:lang w:val="mk-MK"/>
              </w:rPr>
            </w:pPr>
            <w:r w:rsidRPr="001F2548">
              <w:rPr>
                <w:rFonts w:cstheme="minorHAnsi"/>
                <w:szCs w:val="24"/>
                <w:lang w:val="mk-MK"/>
              </w:rPr>
              <w:t>Атанас Саздов,Ивана Стојановска,Адријана Блажева</w:t>
            </w:r>
          </w:p>
        </w:tc>
      </w:tr>
    </w:tbl>
    <w:p w14:paraId="3A48B81F" w14:textId="1F391B6C" w:rsidR="00177882" w:rsidRDefault="00177882" w:rsidP="00177882">
      <w:pPr>
        <w:pStyle w:val="NoSpacing"/>
        <w:rPr>
          <w:rFonts w:ascii="Cambria" w:hAnsi="Cambria"/>
          <w:b/>
          <w:sz w:val="24"/>
          <w:szCs w:val="24"/>
        </w:rPr>
      </w:pPr>
    </w:p>
    <w:p w14:paraId="3902A60C" w14:textId="46E019A8" w:rsidR="00B157A7" w:rsidRPr="001F2548" w:rsidRDefault="00B157A7" w:rsidP="00857540">
      <w:pPr>
        <w:pStyle w:val="NoSpacing"/>
        <w:jc w:val="center"/>
        <w:rPr>
          <w:rFonts w:ascii="Cambria" w:hAnsi="Cambria"/>
          <w:b/>
          <w:sz w:val="24"/>
          <w:szCs w:val="24"/>
        </w:rPr>
      </w:pPr>
      <w:r w:rsidRPr="001F2548">
        <w:rPr>
          <w:rFonts w:ascii="Cambria" w:hAnsi="Cambria"/>
          <w:b/>
          <w:sz w:val="24"/>
          <w:szCs w:val="24"/>
        </w:rPr>
        <w:t>8.9. Изборна настава</w:t>
      </w:r>
    </w:p>
    <w:p w14:paraId="35A8F1CD" w14:textId="77777777" w:rsidR="00A50683" w:rsidRPr="00D5738A" w:rsidRDefault="00A50683" w:rsidP="00857540">
      <w:pPr>
        <w:pStyle w:val="NoSpacing"/>
        <w:jc w:val="center"/>
        <w:rPr>
          <w:b/>
          <w:color w:val="385623" w:themeColor="accent6" w:themeShade="80"/>
          <w:sz w:val="24"/>
          <w:szCs w:val="24"/>
        </w:rPr>
      </w:pPr>
    </w:p>
    <w:p w14:paraId="6B752360" w14:textId="7CF525AE" w:rsidR="00177882" w:rsidRDefault="00BD7145" w:rsidP="004F5E28">
      <w:pPr>
        <w:pStyle w:val="NoSpacing"/>
        <w:rPr>
          <w:szCs w:val="24"/>
        </w:rPr>
      </w:pPr>
      <w:r w:rsidRPr="00D5738A">
        <w:rPr>
          <w:sz w:val="24"/>
          <w:szCs w:val="24"/>
          <w:lang w:val="mk-MK"/>
        </w:rPr>
        <w:t xml:space="preserve">                    </w:t>
      </w:r>
      <w:r w:rsidRPr="00423023">
        <w:rPr>
          <w:szCs w:val="24"/>
          <w:lang w:val="mk-MK"/>
        </w:rPr>
        <w:t xml:space="preserve">Изборната настава ќе се изведува според наставниот план и програма </w:t>
      </w:r>
      <w:r w:rsidR="00177882">
        <w:rPr>
          <w:szCs w:val="24"/>
          <w:lang w:val="mk-MK"/>
        </w:rPr>
        <w:t xml:space="preserve">донесен </w:t>
      </w:r>
      <w:r w:rsidRPr="00423023">
        <w:rPr>
          <w:szCs w:val="24"/>
          <w:lang w:val="mk-MK"/>
        </w:rPr>
        <w:t xml:space="preserve">од МОН. Ваквата настава се организира според резултатите добиени од анкетните листови на учениците, </w:t>
      </w:r>
      <w:r w:rsidRPr="00423023">
        <w:rPr>
          <w:szCs w:val="24"/>
          <w:lang w:val="ru-RU"/>
        </w:rPr>
        <w:t>со согласност на родителите</w:t>
      </w:r>
      <w:r w:rsidRPr="00423023">
        <w:rPr>
          <w:szCs w:val="24"/>
          <w:lang w:val="mk-MK"/>
        </w:rPr>
        <w:t xml:space="preserve"> кои од предложените изборни предмети сметаат дека се најсоодветни да ги изучуваат наредната учебна година како изборен предмет. Училиштето согласно изјаснувањата на ученците ги организира групите за реализација на изборните програми грижејки се за образовниот минимум при формирање на групите.</w:t>
      </w:r>
      <w:r w:rsidRPr="00423023">
        <w:rPr>
          <w:szCs w:val="24"/>
          <w:lang w:val="ru-RU"/>
        </w:rPr>
        <w:t xml:space="preserve"> Оваа настава е задолжителна, а учениците избираат  да изучуваат различен изборен предмет.</w:t>
      </w:r>
      <w:r w:rsidR="004F5E28" w:rsidRPr="00423023">
        <w:rPr>
          <w:szCs w:val="24"/>
        </w:rPr>
        <w:t xml:space="preserve"> </w:t>
      </w:r>
    </w:p>
    <w:p w14:paraId="698D1706" w14:textId="3B6B73F4" w:rsidR="00177882" w:rsidRPr="00423023" w:rsidRDefault="00177882" w:rsidP="004F5E28">
      <w:pPr>
        <w:pStyle w:val="NoSpacing"/>
        <w:rPr>
          <w:szCs w:val="24"/>
        </w:rPr>
      </w:pPr>
      <w:r>
        <w:rPr>
          <w:szCs w:val="24"/>
          <w:lang w:val="mk-MK"/>
        </w:rPr>
        <w:t xml:space="preserve">                    </w:t>
      </w:r>
      <w:r w:rsidR="004F5E28" w:rsidRPr="00423023">
        <w:rPr>
          <w:szCs w:val="24"/>
        </w:rPr>
        <w:t>Подготовката</w:t>
      </w:r>
      <w:r w:rsidR="004F5E28" w:rsidRPr="00423023">
        <w:rPr>
          <w:spacing w:val="-11"/>
          <w:szCs w:val="24"/>
        </w:rPr>
        <w:t xml:space="preserve"> </w:t>
      </w:r>
      <w:r w:rsidR="004F5E28" w:rsidRPr="00423023">
        <w:rPr>
          <w:szCs w:val="24"/>
          <w:lang w:val="mk-MK"/>
        </w:rPr>
        <w:t>з</w:t>
      </w:r>
      <w:r w:rsidR="004F5E28" w:rsidRPr="00423023">
        <w:rPr>
          <w:szCs w:val="24"/>
        </w:rPr>
        <w:t>а</w:t>
      </w:r>
      <w:r w:rsidR="004F5E28" w:rsidRPr="00423023">
        <w:rPr>
          <w:spacing w:val="-13"/>
          <w:szCs w:val="24"/>
        </w:rPr>
        <w:t xml:space="preserve"> </w:t>
      </w:r>
      <w:r w:rsidR="004F5E28" w:rsidRPr="00423023">
        <w:rPr>
          <w:szCs w:val="24"/>
        </w:rPr>
        <w:t>и</w:t>
      </w:r>
      <w:r w:rsidR="004F5E28" w:rsidRPr="00423023">
        <w:rPr>
          <w:szCs w:val="24"/>
          <w:lang w:val="mk-MK"/>
        </w:rPr>
        <w:t>з</w:t>
      </w:r>
      <w:r w:rsidR="004F5E28" w:rsidRPr="00423023">
        <w:rPr>
          <w:szCs w:val="24"/>
        </w:rPr>
        <w:t>бор</w:t>
      </w:r>
      <w:r w:rsidR="004F5E28" w:rsidRPr="00423023">
        <w:rPr>
          <w:spacing w:val="-14"/>
          <w:szCs w:val="24"/>
        </w:rPr>
        <w:t xml:space="preserve"> </w:t>
      </w:r>
      <w:r w:rsidR="004F5E28" w:rsidRPr="00423023">
        <w:rPr>
          <w:szCs w:val="24"/>
        </w:rPr>
        <w:t>на</w:t>
      </w:r>
      <w:r w:rsidR="004F5E28" w:rsidRPr="00423023">
        <w:rPr>
          <w:spacing w:val="-12"/>
          <w:szCs w:val="24"/>
        </w:rPr>
        <w:t xml:space="preserve"> </w:t>
      </w:r>
      <w:r w:rsidR="004F5E28" w:rsidRPr="00423023">
        <w:rPr>
          <w:szCs w:val="24"/>
        </w:rPr>
        <w:t>и</w:t>
      </w:r>
      <w:r w:rsidR="004F5E28" w:rsidRPr="00423023">
        <w:rPr>
          <w:szCs w:val="24"/>
          <w:lang w:val="mk-MK"/>
        </w:rPr>
        <w:t>з</w:t>
      </w:r>
      <w:r w:rsidR="004F5E28" w:rsidRPr="00423023">
        <w:rPr>
          <w:szCs w:val="24"/>
        </w:rPr>
        <w:t>борен</w:t>
      </w:r>
      <w:r w:rsidR="004F5E28" w:rsidRPr="00423023">
        <w:rPr>
          <w:spacing w:val="-13"/>
          <w:szCs w:val="24"/>
        </w:rPr>
        <w:t xml:space="preserve"> </w:t>
      </w:r>
      <w:r w:rsidR="004F5E28" w:rsidRPr="00423023">
        <w:rPr>
          <w:szCs w:val="24"/>
        </w:rPr>
        <w:t>предмет</w:t>
      </w:r>
      <w:r w:rsidR="004F5E28" w:rsidRPr="00423023">
        <w:rPr>
          <w:spacing w:val="-14"/>
          <w:szCs w:val="24"/>
        </w:rPr>
        <w:t xml:space="preserve"> </w:t>
      </w:r>
      <w:r w:rsidR="004F5E28" w:rsidRPr="00423023">
        <w:rPr>
          <w:szCs w:val="24"/>
        </w:rPr>
        <w:t>се</w:t>
      </w:r>
      <w:r w:rsidR="004F5E28" w:rsidRPr="00423023">
        <w:rPr>
          <w:spacing w:val="-1"/>
          <w:szCs w:val="24"/>
        </w:rPr>
        <w:t xml:space="preserve"> </w:t>
      </w:r>
      <w:r w:rsidR="004F5E28" w:rsidRPr="00423023">
        <w:rPr>
          <w:szCs w:val="24"/>
        </w:rPr>
        <w:t>одвива во повеќе етапи односно</w:t>
      </w:r>
      <w:r w:rsidR="002C5D7A" w:rsidRPr="00423023">
        <w:rPr>
          <w:szCs w:val="24"/>
        </w:rPr>
        <w:t xml:space="preserve"> </w:t>
      </w:r>
      <w:r w:rsidR="002C5D7A" w:rsidRPr="00423023">
        <w:rPr>
          <w:szCs w:val="24"/>
          <w:lang w:val="mk-MK"/>
        </w:rPr>
        <w:t>според однапред подготвена процедура</w:t>
      </w:r>
      <w:r w:rsidR="004F5E28" w:rsidRPr="00423023">
        <w:rPr>
          <w:szCs w:val="24"/>
        </w:rPr>
        <w:t>:</w:t>
      </w:r>
    </w:p>
    <w:p w14:paraId="1C05B36B" w14:textId="77777777" w:rsidR="00AD478E" w:rsidRPr="00423023" w:rsidRDefault="00AD478E" w:rsidP="000E5D4E">
      <w:pPr>
        <w:pStyle w:val="NoSpacing"/>
        <w:numPr>
          <w:ilvl w:val="0"/>
          <w:numId w:val="22"/>
        </w:numPr>
        <w:rPr>
          <w:szCs w:val="24"/>
        </w:rPr>
      </w:pPr>
      <w:r w:rsidRPr="00423023">
        <w:rPr>
          <w:szCs w:val="24"/>
        </w:rPr>
        <w:t>изготвување</w:t>
      </w:r>
      <w:r w:rsidRPr="00423023">
        <w:rPr>
          <w:spacing w:val="30"/>
          <w:szCs w:val="24"/>
        </w:rPr>
        <w:t xml:space="preserve"> </w:t>
      </w:r>
      <w:r w:rsidRPr="00423023">
        <w:rPr>
          <w:szCs w:val="24"/>
        </w:rPr>
        <w:t>на</w:t>
      </w:r>
      <w:r w:rsidRPr="00423023">
        <w:rPr>
          <w:spacing w:val="29"/>
          <w:szCs w:val="24"/>
        </w:rPr>
        <w:t xml:space="preserve"> </w:t>
      </w:r>
      <w:r w:rsidRPr="00423023">
        <w:rPr>
          <w:szCs w:val="24"/>
        </w:rPr>
        <w:t>анкетни</w:t>
      </w:r>
      <w:r w:rsidRPr="00423023">
        <w:rPr>
          <w:spacing w:val="29"/>
          <w:szCs w:val="24"/>
        </w:rPr>
        <w:t xml:space="preserve"> </w:t>
      </w:r>
      <w:r w:rsidRPr="00423023">
        <w:rPr>
          <w:szCs w:val="24"/>
        </w:rPr>
        <w:t>листови</w:t>
      </w:r>
      <w:r w:rsidRPr="00423023">
        <w:rPr>
          <w:spacing w:val="30"/>
          <w:szCs w:val="24"/>
        </w:rPr>
        <w:t xml:space="preserve"> </w:t>
      </w:r>
      <w:r w:rsidRPr="00423023">
        <w:rPr>
          <w:szCs w:val="24"/>
        </w:rPr>
        <w:t>за</w:t>
      </w:r>
      <w:r w:rsidRPr="00423023">
        <w:rPr>
          <w:spacing w:val="30"/>
          <w:szCs w:val="24"/>
        </w:rPr>
        <w:t xml:space="preserve"> </w:t>
      </w:r>
      <w:r w:rsidRPr="00423023">
        <w:rPr>
          <w:szCs w:val="24"/>
        </w:rPr>
        <w:t>ученици</w:t>
      </w:r>
      <w:r w:rsidRPr="00423023">
        <w:rPr>
          <w:spacing w:val="29"/>
          <w:szCs w:val="24"/>
        </w:rPr>
        <w:t xml:space="preserve"> </w:t>
      </w:r>
      <w:r w:rsidRPr="00423023">
        <w:rPr>
          <w:szCs w:val="24"/>
        </w:rPr>
        <w:t>и</w:t>
      </w:r>
      <w:r w:rsidRPr="00423023">
        <w:rPr>
          <w:spacing w:val="30"/>
          <w:szCs w:val="24"/>
        </w:rPr>
        <w:t xml:space="preserve"> </w:t>
      </w:r>
      <w:r w:rsidRPr="00423023">
        <w:rPr>
          <w:szCs w:val="24"/>
        </w:rPr>
        <w:t>родители</w:t>
      </w:r>
      <w:r w:rsidRPr="00423023">
        <w:rPr>
          <w:spacing w:val="29"/>
          <w:szCs w:val="24"/>
        </w:rPr>
        <w:t xml:space="preserve"> </w:t>
      </w:r>
      <w:r w:rsidRPr="00423023">
        <w:rPr>
          <w:szCs w:val="24"/>
        </w:rPr>
        <w:t>со</w:t>
      </w:r>
      <w:r w:rsidRPr="00423023">
        <w:rPr>
          <w:spacing w:val="28"/>
          <w:szCs w:val="24"/>
        </w:rPr>
        <w:t xml:space="preserve"> </w:t>
      </w:r>
      <w:r w:rsidRPr="00423023">
        <w:rPr>
          <w:szCs w:val="24"/>
        </w:rPr>
        <w:t>понудени</w:t>
      </w:r>
      <w:r w:rsidRPr="00423023">
        <w:rPr>
          <w:spacing w:val="29"/>
          <w:szCs w:val="24"/>
        </w:rPr>
        <w:t xml:space="preserve"> </w:t>
      </w:r>
      <w:r w:rsidRPr="00423023">
        <w:rPr>
          <w:szCs w:val="24"/>
        </w:rPr>
        <w:t>најмалку</w:t>
      </w:r>
      <w:r w:rsidRPr="00423023">
        <w:rPr>
          <w:spacing w:val="27"/>
          <w:szCs w:val="24"/>
        </w:rPr>
        <w:t xml:space="preserve"> </w:t>
      </w:r>
      <w:r w:rsidRPr="00423023">
        <w:rPr>
          <w:szCs w:val="24"/>
        </w:rPr>
        <w:t>три</w:t>
      </w:r>
      <w:r w:rsidRPr="00423023">
        <w:rPr>
          <w:spacing w:val="30"/>
          <w:szCs w:val="24"/>
        </w:rPr>
        <w:t xml:space="preserve"> </w:t>
      </w:r>
      <w:r w:rsidRPr="00423023">
        <w:rPr>
          <w:szCs w:val="24"/>
        </w:rPr>
        <w:t>изборни</w:t>
      </w:r>
      <w:r w:rsidRPr="00423023">
        <w:rPr>
          <w:spacing w:val="29"/>
          <w:szCs w:val="24"/>
        </w:rPr>
        <w:t xml:space="preserve"> </w:t>
      </w:r>
      <w:r w:rsidRPr="00423023">
        <w:rPr>
          <w:szCs w:val="24"/>
        </w:rPr>
        <w:t>предмети,</w:t>
      </w:r>
      <w:r w:rsidRPr="00423023">
        <w:rPr>
          <w:spacing w:val="30"/>
          <w:szCs w:val="24"/>
        </w:rPr>
        <w:t xml:space="preserve"> </w:t>
      </w:r>
      <w:r w:rsidRPr="00423023">
        <w:rPr>
          <w:szCs w:val="24"/>
        </w:rPr>
        <w:t>соодветни</w:t>
      </w:r>
      <w:r w:rsidRPr="00423023">
        <w:rPr>
          <w:spacing w:val="30"/>
          <w:szCs w:val="24"/>
        </w:rPr>
        <w:t xml:space="preserve"> </w:t>
      </w:r>
      <w:r w:rsidRPr="00423023">
        <w:rPr>
          <w:szCs w:val="24"/>
        </w:rPr>
        <w:t>за</w:t>
      </w:r>
      <w:r w:rsidRPr="00423023">
        <w:rPr>
          <w:spacing w:val="-61"/>
          <w:szCs w:val="24"/>
        </w:rPr>
        <w:t xml:space="preserve"> </w:t>
      </w:r>
      <w:r w:rsidRPr="00423023">
        <w:rPr>
          <w:szCs w:val="24"/>
        </w:rPr>
        <w:t>одделението.</w:t>
      </w:r>
    </w:p>
    <w:p w14:paraId="21C0D21C" w14:textId="77777777" w:rsidR="00AD478E" w:rsidRPr="00423023" w:rsidRDefault="00AD478E" w:rsidP="000E5D4E">
      <w:pPr>
        <w:pStyle w:val="NoSpacing"/>
        <w:numPr>
          <w:ilvl w:val="0"/>
          <w:numId w:val="22"/>
        </w:numPr>
        <w:rPr>
          <w:szCs w:val="24"/>
        </w:rPr>
      </w:pPr>
      <w:r w:rsidRPr="00423023">
        <w:rPr>
          <w:szCs w:val="24"/>
        </w:rPr>
        <w:t>презентирање</w:t>
      </w:r>
      <w:r w:rsidRPr="00423023">
        <w:rPr>
          <w:spacing w:val="-7"/>
          <w:szCs w:val="24"/>
        </w:rPr>
        <w:t xml:space="preserve"> </w:t>
      </w:r>
      <w:r w:rsidRPr="00423023">
        <w:rPr>
          <w:szCs w:val="24"/>
        </w:rPr>
        <w:t>на</w:t>
      </w:r>
      <w:r w:rsidRPr="00423023">
        <w:rPr>
          <w:spacing w:val="-8"/>
          <w:szCs w:val="24"/>
        </w:rPr>
        <w:t xml:space="preserve"> </w:t>
      </w:r>
      <w:r w:rsidRPr="00423023">
        <w:rPr>
          <w:szCs w:val="24"/>
        </w:rPr>
        <w:t>програмите</w:t>
      </w:r>
      <w:r w:rsidRPr="00423023">
        <w:rPr>
          <w:spacing w:val="-7"/>
          <w:szCs w:val="24"/>
        </w:rPr>
        <w:t xml:space="preserve"> </w:t>
      </w:r>
      <w:r w:rsidRPr="00423023">
        <w:rPr>
          <w:szCs w:val="24"/>
        </w:rPr>
        <w:t>за</w:t>
      </w:r>
      <w:r w:rsidRPr="00423023">
        <w:rPr>
          <w:spacing w:val="-8"/>
          <w:szCs w:val="24"/>
        </w:rPr>
        <w:t xml:space="preserve"> </w:t>
      </w:r>
      <w:r w:rsidRPr="00423023">
        <w:rPr>
          <w:szCs w:val="24"/>
        </w:rPr>
        <w:t>понудените</w:t>
      </w:r>
      <w:r w:rsidRPr="00423023">
        <w:rPr>
          <w:spacing w:val="-6"/>
          <w:szCs w:val="24"/>
        </w:rPr>
        <w:t xml:space="preserve"> </w:t>
      </w:r>
      <w:r w:rsidRPr="00423023">
        <w:rPr>
          <w:szCs w:val="24"/>
        </w:rPr>
        <w:t>изборни</w:t>
      </w:r>
      <w:r w:rsidRPr="00423023">
        <w:rPr>
          <w:spacing w:val="-8"/>
          <w:szCs w:val="24"/>
        </w:rPr>
        <w:t xml:space="preserve"> </w:t>
      </w:r>
      <w:r w:rsidRPr="00423023">
        <w:rPr>
          <w:szCs w:val="24"/>
        </w:rPr>
        <w:t>предмети</w:t>
      </w:r>
      <w:r w:rsidRPr="00423023">
        <w:rPr>
          <w:spacing w:val="-6"/>
          <w:szCs w:val="24"/>
        </w:rPr>
        <w:t xml:space="preserve"> </w:t>
      </w:r>
      <w:r w:rsidRPr="00423023">
        <w:rPr>
          <w:szCs w:val="24"/>
        </w:rPr>
        <w:t>пред</w:t>
      </w:r>
      <w:r w:rsidRPr="00423023">
        <w:rPr>
          <w:spacing w:val="-8"/>
          <w:szCs w:val="24"/>
        </w:rPr>
        <w:t xml:space="preserve"> </w:t>
      </w:r>
      <w:r w:rsidRPr="00423023">
        <w:rPr>
          <w:szCs w:val="24"/>
        </w:rPr>
        <w:t>родителите</w:t>
      </w:r>
      <w:r w:rsidRPr="00423023">
        <w:rPr>
          <w:spacing w:val="-8"/>
          <w:szCs w:val="24"/>
        </w:rPr>
        <w:t xml:space="preserve"> </w:t>
      </w:r>
      <w:r w:rsidRPr="00423023">
        <w:rPr>
          <w:szCs w:val="24"/>
        </w:rPr>
        <w:t>на</w:t>
      </w:r>
      <w:r w:rsidRPr="00423023">
        <w:rPr>
          <w:spacing w:val="-8"/>
          <w:szCs w:val="24"/>
        </w:rPr>
        <w:t xml:space="preserve"> </w:t>
      </w:r>
      <w:r w:rsidRPr="00423023">
        <w:rPr>
          <w:szCs w:val="24"/>
        </w:rPr>
        <w:t>родителските</w:t>
      </w:r>
      <w:r w:rsidRPr="00423023">
        <w:rPr>
          <w:spacing w:val="-6"/>
          <w:szCs w:val="24"/>
        </w:rPr>
        <w:t xml:space="preserve"> </w:t>
      </w:r>
      <w:r w:rsidRPr="00423023">
        <w:rPr>
          <w:szCs w:val="24"/>
        </w:rPr>
        <w:t>средби.</w:t>
      </w:r>
    </w:p>
    <w:p w14:paraId="7D494586" w14:textId="77777777" w:rsidR="00AD478E" w:rsidRPr="00423023" w:rsidRDefault="00AD478E" w:rsidP="000E5D4E">
      <w:pPr>
        <w:pStyle w:val="NoSpacing"/>
        <w:numPr>
          <w:ilvl w:val="0"/>
          <w:numId w:val="22"/>
        </w:numPr>
        <w:rPr>
          <w:szCs w:val="24"/>
        </w:rPr>
      </w:pPr>
      <w:r w:rsidRPr="00423023">
        <w:rPr>
          <w:szCs w:val="24"/>
        </w:rPr>
        <w:t>обработка</w:t>
      </w:r>
      <w:r w:rsidRPr="00423023">
        <w:rPr>
          <w:spacing w:val="-6"/>
          <w:szCs w:val="24"/>
        </w:rPr>
        <w:t xml:space="preserve"> </w:t>
      </w:r>
      <w:r w:rsidRPr="00423023">
        <w:rPr>
          <w:szCs w:val="24"/>
        </w:rPr>
        <w:t>на</w:t>
      </w:r>
      <w:r w:rsidRPr="00423023">
        <w:rPr>
          <w:spacing w:val="-5"/>
          <w:szCs w:val="24"/>
        </w:rPr>
        <w:t xml:space="preserve"> </w:t>
      </w:r>
      <w:r w:rsidRPr="00423023">
        <w:rPr>
          <w:szCs w:val="24"/>
        </w:rPr>
        <w:t>податоците</w:t>
      </w:r>
      <w:r w:rsidRPr="00423023">
        <w:rPr>
          <w:spacing w:val="-6"/>
          <w:szCs w:val="24"/>
        </w:rPr>
        <w:t xml:space="preserve"> </w:t>
      </w:r>
      <w:r w:rsidRPr="00423023">
        <w:rPr>
          <w:szCs w:val="24"/>
        </w:rPr>
        <w:t>од</w:t>
      </w:r>
      <w:r w:rsidRPr="00423023">
        <w:rPr>
          <w:spacing w:val="-6"/>
          <w:szCs w:val="24"/>
        </w:rPr>
        <w:t xml:space="preserve"> </w:t>
      </w:r>
      <w:r w:rsidRPr="00423023">
        <w:rPr>
          <w:szCs w:val="24"/>
        </w:rPr>
        <w:t>спроведената</w:t>
      </w:r>
      <w:r w:rsidRPr="00423023">
        <w:rPr>
          <w:spacing w:val="-4"/>
          <w:szCs w:val="24"/>
        </w:rPr>
        <w:t xml:space="preserve"> </w:t>
      </w:r>
      <w:r w:rsidRPr="00423023">
        <w:rPr>
          <w:szCs w:val="24"/>
        </w:rPr>
        <w:t>анкета</w:t>
      </w:r>
      <w:r w:rsidRPr="00423023">
        <w:rPr>
          <w:spacing w:val="-5"/>
          <w:szCs w:val="24"/>
        </w:rPr>
        <w:t xml:space="preserve"> </w:t>
      </w:r>
      <w:r w:rsidRPr="00423023">
        <w:rPr>
          <w:szCs w:val="24"/>
        </w:rPr>
        <w:t>на</w:t>
      </w:r>
      <w:r w:rsidRPr="00423023">
        <w:rPr>
          <w:spacing w:val="-5"/>
          <w:szCs w:val="24"/>
        </w:rPr>
        <w:t xml:space="preserve"> </w:t>
      </w:r>
      <w:r w:rsidRPr="00423023">
        <w:rPr>
          <w:szCs w:val="24"/>
        </w:rPr>
        <w:t>ниво</w:t>
      </w:r>
      <w:r w:rsidRPr="00423023">
        <w:rPr>
          <w:spacing w:val="-6"/>
          <w:szCs w:val="24"/>
        </w:rPr>
        <w:t xml:space="preserve"> </w:t>
      </w:r>
      <w:r w:rsidRPr="00423023">
        <w:rPr>
          <w:szCs w:val="24"/>
        </w:rPr>
        <w:t>на</w:t>
      </w:r>
      <w:r w:rsidRPr="00423023">
        <w:rPr>
          <w:spacing w:val="-7"/>
          <w:szCs w:val="24"/>
        </w:rPr>
        <w:t xml:space="preserve"> </w:t>
      </w:r>
      <w:r w:rsidRPr="00423023">
        <w:rPr>
          <w:szCs w:val="24"/>
        </w:rPr>
        <w:t>паралелка</w:t>
      </w:r>
    </w:p>
    <w:p w14:paraId="7EFD1F36" w14:textId="77777777" w:rsidR="00AD478E" w:rsidRPr="00423023" w:rsidRDefault="00AD478E" w:rsidP="000E5D4E">
      <w:pPr>
        <w:pStyle w:val="NoSpacing"/>
        <w:numPr>
          <w:ilvl w:val="0"/>
          <w:numId w:val="22"/>
        </w:numPr>
        <w:rPr>
          <w:szCs w:val="24"/>
        </w:rPr>
      </w:pPr>
      <w:r w:rsidRPr="00423023">
        <w:rPr>
          <w:szCs w:val="24"/>
        </w:rPr>
        <w:t>изготвување</w:t>
      </w:r>
      <w:r w:rsidRPr="00423023">
        <w:rPr>
          <w:spacing w:val="56"/>
          <w:szCs w:val="24"/>
        </w:rPr>
        <w:t xml:space="preserve"> </w:t>
      </w:r>
      <w:r w:rsidRPr="00423023">
        <w:rPr>
          <w:szCs w:val="24"/>
        </w:rPr>
        <w:t>на</w:t>
      </w:r>
      <w:r w:rsidRPr="00423023">
        <w:rPr>
          <w:spacing w:val="56"/>
          <w:szCs w:val="24"/>
        </w:rPr>
        <w:t xml:space="preserve"> </w:t>
      </w:r>
      <w:r w:rsidRPr="00423023">
        <w:rPr>
          <w:szCs w:val="24"/>
        </w:rPr>
        <w:t>извештај</w:t>
      </w:r>
      <w:r w:rsidRPr="00423023">
        <w:rPr>
          <w:spacing w:val="55"/>
          <w:szCs w:val="24"/>
        </w:rPr>
        <w:t xml:space="preserve"> </w:t>
      </w:r>
      <w:r w:rsidRPr="00423023">
        <w:rPr>
          <w:szCs w:val="24"/>
        </w:rPr>
        <w:t>на</w:t>
      </w:r>
      <w:r w:rsidRPr="00423023">
        <w:rPr>
          <w:spacing w:val="55"/>
          <w:szCs w:val="24"/>
        </w:rPr>
        <w:t xml:space="preserve"> </w:t>
      </w:r>
      <w:r w:rsidRPr="00423023">
        <w:rPr>
          <w:szCs w:val="24"/>
        </w:rPr>
        <w:t>ниво</w:t>
      </w:r>
      <w:r w:rsidRPr="00423023">
        <w:rPr>
          <w:spacing w:val="56"/>
          <w:szCs w:val="24"/>
        </w:rPr>
        <w:t xml:space="preserve"> </w:t>
      </w:r>
      <w:r w:rsidRPr="00423023">
        <w:rPr>
          <w:szCs w:val="24"/>
        </w:rPr>
        <w:t>на</w:t>
      </w:r>
      <w:r w:rsidRPr="00423023">
        <w:rPr>
          <w:spacing w:val="54"/>
          <w:szCs w:val="24"/>
        </w:rPr>
        <w:t xml:space="preserve"> </w:t>
      </w:r>
      <w:r w:rsidRPr="00423023">
        <w:rPr>
          <w:szCs w:val="24"/>
        </w:rPr>
        <w:t>училиште</w:t>
      </w:r>
      <w:r w:rsidRPr="00423023">
        <w:rPr>
          <w:spacing w:val="57"/>
          <w:szCs w:val="24"/>
        </w:rPr>
        <w:t xml:space="preserve"> </w:t>
      </w:r>
      <w:r w:rsidRPr="00423023">
        <w:rPr>
          <w:szCs w:val="24"/>
        </w:rPr>
        <w:t>од</w:t>
      </w:r>
      <w:r w:rsidRPr="00423023">
        <w:rPr>
          <w:spacing w:val="54"/>
          <w:szCs w:val="24"/>
        </w:rPr>
        <w:t xml:space="preserve"> </w:t>
      </w:r>
      <w:r w:rsidRPr="00423023">
        <w:rPr>
          <w:szCs w:val="24"/>
        </w:rPr>
        <w:t>страна</w:t>
      </w:r>
      <w:r w:rsidRPr="00423023">
        <w:rPr>
          <w:spacing w:val="56"/>
          <w:szCs w:val="24"/>
        </w:rPr>
        <w:t xml:space="preserve"> </w:t>
      </w:r>
      <w:r w:rsidRPr="00423023">
        <w:rPr>
          <w:szCs w:val="24"/>
        </w:rPr>
        <w:t>на</w:t>
      </w:r>
      <w:r w:rsidRPr="00423023">
        <w:rPr>
          <w:spacing w:val="56"/>
          <w:szCs w:val="24"/>
        </w:rPr>
        <w:t xml:space="preserve"> </w:t>
      </w:r>
      <w:r w:rsidRPr="00423023">
        <w:rPr>
          <w:szCs w:val="24"/>
        </w:rPr>
        <w:t>стручните</w:t>
      </w:r>
      <w:r w:rsidRPr="00423023">
        <w:rPr>
          <w:spacing w:val="57"/>
          <w:szCs w:val="24"/>
        </w:rPr>
        <w:t xml:space="preserve"> </w:t>
      </w:r>
      <w:r w:rsidRPr="00423023">
        <w:rPr>
          <w:szCs w:val="24"/>
        </w:rPr>
        <w:t>соработници</w:t>
      </w:r>
      <w:r w:rsidRPr="00423023">
        <w:rPr>
          <w:spacing w:val="55"/>
          <w:szCs w:val="24"/>
        </w:rPr>
        <w:t xml:space="preserve"> </w:t>
      </w:r>
      <w:r w:rsidRPr="00423023">
        <w:rPr>
          <w:szCs w:val="24"/>
        </w:rPr>
        <w:t>и</w:t>
      </w:r>
      <w:r w:rsidRPr="00423023">
        <w:rPr>
          <w:spacing w:val="56"/>
          <w:szCs w:val="24"/>
        </w:rPr>
        <w:t xml:space="preserve"> </w:t>
      </w:r>
      <w:r w:rsidRPr="00423023">
        <w:rPr>
          <w:szCs w:val="24"/>
        </w:rPr>
        <w:t>негово</w:t>
      </w:r>
      <w:r w:rsidRPr="00423023">
        <w:rPr>
          <w:spacing w:val="57"/>
          <w:szCs w:val="24"/>
        </w:rPr>
        <w:t xml:space="preserve"> </w:t>
      </w:r>
      <w:r w:rsidRPr="00423023">
        <w:rPr>
          <w:szCs w:val="24"/>
        </w:rPr>
        <w:t>презентирање</w:t>
      </w:r>
      <w:r w:rsidRPr="00423023">
        <w:rPr>
          <w:spacing w:val="56"/>
          <w:szCs w:val="24"/>
        </w:rPr>
        <w:t xml:space="preserve"> </w:t>
      </w:r>
      <w:r w:rsidRPr="00423023">
        <w:rPr>
          <w:szCs w:val="24"/>
        </w:rPr>
        <w:t xml:space="preserve">на </w:t>
      </w:r>
      <w:r w:rsidRPr="00423023">
        <w:rPr>
          <w:spacing w:val="-60"/>
          <w:szCs w:val="24"/>
        </w:rPr>
        <w:t xml:space="preserve"> </w:t>
      </w:r>
      <w:r w:rsidRPr="00423023">
        <w:rPr>
          <w:szCs w:val="24"/>
        </w:rPr>
        <w:t>наставнички</w:t>
      </w:r>
      <w:r w:rsidRPr="00423023">
        <w:rPr>
          <w:spacing w:val="3"/>
          <w:szCs w:val="24"/>
        </w:rPr>
        <w:t xml:space="preserve"> </w:t>
      </w:r>
      <w:r w:rsidRPr="00423023">
        <w:rPr>
          <w:szCs w:val="24"/>
        </w:rPr>
        <w:t>совет</w:t>
      </w:r>
    </w:p>
    <w:p w14:paraId="4FA34C6F" w14:textId="77777777" w:rsidR="00AD478E" w:rsidRPr="00423023" w:rsidRDefault="00AD478E" w:rsidP="000E5D4E">
      <w:pPr>
        <w:pStyle w:val="NoSpacing"/>
        <w:numPr>
          <w:ilvl w:val="0"/>
          <w:numId w:val="22"/>
        </w:numPr>
        <w:rPr>
          <w:szCs w:val="24"/>
        </w:rPr>
      </w:pPr>
      <w:r w:rsidRPr="00423023">
        <w:rPr>
          <w:szCs w:val="24"/>
        </w:rPr>
        <w:t>формирање</w:t>
      </w:r>
      <w:r w:rsidRPr="00423023">
        <w:rPr>
          <w:spacing w:val="-4"/>
          <w:szCs w:val="24"/>
        </w:rPr>
        <w:t xml:space="preserve"> </w:t>
      </w:r>
      <w:r w:rsidRPr="00423023">
        <w:rPr>
          <w:szCs w:val="24"/>
        </w:rPr>
        <w:t>на</w:t>
      </w:r>
      <w:r w:rsidRPr="00423023">
        <w:rPr>
          <w:spacing w:val="-3"/>
          <w:szCs w:val="24"/>
        </w:rPr>
        <w:t xml:space="preserve"> </w:t>
      </w:r>
      <w:r w:rsidRPr="00423023">
        <w:rPr>
          <w:szCs w:val="24"/>
        </w:rPr>
        <w:t>групи</w:t>
      </w:r>
      <w:r w:rsidRPr="00423023">
        <w:rPr>
          <w:spacing w:val="-4"/>
          <w:szCs w:val="24"/>
        </w:rPr>
        <w:t xml:space="preserve"> </w:t>
      </w:r>
      <w:r w:rsidRPr="00423023">
        <w:rPr>
          <w:szCs w:val="24"/>
        </w:rPr>
        <w:t>од</w:t>
      </w:r>
      <w:r w:rsidRPr="00423023">
        <w:rPr>
          <w:spacing w:val="-4"/>
          <w:szCs w:val="24"/>
        </w:rPr>
        <w:t xml:space="preserve"> </w:t>
      </w:r>
      <w:r w:rsidRPr="00423023">
        <w:rPr>
          <w:szCs w:val="24"/>
        </w:rPr>
        <w:t>најмалку</w:t>
      </w:r>
      <w:r w:rsidRPr="00423023">
        <w:rPr>
          <w:spacing w:val="-5"/>
          <w:szCs w:val="24"/>
        </w:rPr>
        <w:t xml:space="preserve"> </w:t>
      </w:r>
      <w:r w:rsidRPr="00423023">
        <w:rPr>
          <w:szCs w:val="24"/>
        </w:rPr>
        <w:t>15</w:t>
      </w:r>
      <w:r w:rsidRPr="00423023">
        <w:rPr>
          <w:spacing w:val="-3"/>
          <w:szCs w:val="24"/>
        </w:rPr>
        <w:t xml:space="preserve"> </w:t>
      </w:r>
      <w:r w:rsidRPr="00423023">
        <w:rPr>
          <w:szCs w:val="24"/>
        </w:rPr>
        <w:t>ученици</w:t>
      </w:r>
      <w:r w:rsidRPr="00423023">
        <w:rPr>
          <w:spacing w:val="-4"/>
          <w:szCs w:val="24"/>
        </w:rPr>
        <w:t xml:space="preserve"> </w:t>
      </w:r>
      <w:r w:rsidRPr="00423023">
        <w:rPr>
          <w:szCs w:val="24"/>
        </w:rPr>
        <w:t>од</w:t>
      </w:r>
      <w:r w:rsidRPr="00423023">
        <w:rPr>
          <w:spacing w:val="-5"/>
          <w:szCs w:val="24"/>
        </w:rPr>
        <w:t xml:space="preserve"> </w:t>
      </w:r>
      <w:r w:rsidRPr="00423023">
        <w:rPr>
          <w:szCs w:val="24"/>
        </w:rPr>
        <w:t>едно</w:t>
      </w:r>
      <w:r w:rsidRPr="00423023">
        <w:rPr>
          <w:spacing w:val="-3"/>
          <w:szCs w:val="24"/>
        </w:rPr>
        <w:t xml:space="preserve"> </w:t>
      </w:r>
      <w:r w:rsidRPr="00423023">
        <w:rPr>
          <w:szCs w:val="24"/>
        </w:rPr>
        <w:t>или</w:t>
      </w:r>
      <w:r w:rsidRPr="00423023">
        <w:rPr>
          <w:spacing w:val="-3"/>
          <w:szCs w:val="24"/>
        </w:rPr>
        <w:t xml:space="preserve"> </w:t>
      </w:r>
      <w:r w:rsidRPr="00423023">
        <w:rPr>
          <w:szCs w:val="24"/>
        </w:rPr>
        <w:t>повеќе</w:t>
      </w:r>
      <w:r w:rsidRPr="00423023">
        <w:rPr>
          <w:spacing w:val="-3"/>
          <w:szCs w:val="24"/>
        </w:rPr>
        <w:t xml:space="preserve"> </w:t>
      </w:r>
      <w:r w:rsidRPr="00423023">
        <w:rPr>
          <w:szCs w:val="24"/>
        </w:rPr>
        <w:t>одделенија</w:t>
      </w:r>
      <w:r w:rsidRPr="00423023">
        <w:rPr>
          <w:spacing w:val="-3"/>
          <w:szCs w:val="24"/>
        </w:rPr>
        <w:t xml:space="preserve"> </w:t>
      </w:r>
      <w:r w:rsidRPr="00423023">
        <w:rPr>
          <w:szCs w:val="24"/>
        </w:rPr>
        <w:t>за</w:t>
      </w:r>
      <w:r w:rsidRPr="00423023">
        <w:rPr>
          <w:spacing w:val="-4"/>
          <w:szCs w:val="24"/>
        </w:rPr>
        <w:t xml:space="preserve"> </w:t>
      </w:r>
      <w:r w:rsidRPr="00423023">
        <w:rPr>
          <w:szCs w:val="24"/>
        </w:rPr>
        <w:t>следење</w:t>
      </w:r>
      <w:r w:rsidRPr="00423023">
        <w:rPr>
          <w:spacing w:val="-3"/>
          <w:szCs w:val="24"/>
        </w:rPr>
        <w:t xml:space="preserve"> </w:t>
      </w:r>
      <w:r w:rsidRPr="00423023">
        <w:rPr>
          <w:szCs w:val="24"/>
        </w:rPr>
        <w:t>на</w:t>
      </w:r>
      <w:r w:rsidRPr="00423023">
        <w:rPr>
          <w:spacing w:val="-3"/>
          <w:szCs w:val="24"/>
        </w:rPr>
        <w:t xml:space="preserve"> </w:t>
      </w:r>
      <w:r w:rsidRPr="00423023">
        <w:rPr>
          <w:szCs w:val="24"/>
        </w:rPr>
        <w:t>настава</w:t>
      </w:r>
    </w:p>
    <w:p w14:paraId="46B814DE" w14:textId="77777777" w:rsidR="00AD478E" w:rsidRPr="00423023" w:rsidRDefault="00AD478E" w:rsidP="000E5D4E">
      <w:pPr>
        <w:pStyle w:val="NoSpacing"/>
        <w:numPr>
          <w:ilvl w:val="0"/>
          <w:numId w:val="22"/>
        </w:numPr>
        <w:rPr>
          <w:szCs w:val="24"/>
        </w:rPr>
      </w:pPr>
      <w:r w:rsidRPr="00423023">
        <w:rPr>
          <w:szCs w:val="24"/>
        </w:rPr>
        <w:t>информирање</w:t>
      </w:r>
      <w:r w:rsidRPr="00423023">
        <w:rPr>
          <w:spacing w:val="-7"/>
          <w:szCs w:val="24"/>
        </w:rPr>
        <w:t xml:space="preserve"> </w:t>
      </w:r>
      <w:r w:rsidRPr="00423023">
        <w:rPr>
          <w:szCs w:val="24"/>
        </w:rPr>
        <w:t>на</w:t>
      </w:r>
      <w:r w:rsidRPr="00423023">
        <w:rPr>
          <w:spacing w:val="-9"/>
          <w:szCs w:val="24"/>
        </w:rPr>
        <w:t xml:space="preserve"> </w:t>
      </w:r>
      <w:r w:rsidRPr="00423023">
        <w:rPr>
          <w:szCs w:val="24"/>
        </w:rPr>
        <w:t>родителите</w:t>
      </w:r>
      <w:r w:rsidRPr="00423023">
        <w:rPr>
          <w:spacing w:val="-7"/>
          <w:szCs w:val="24"/>
        </w:rPr>
        <w:t xml:space="preserve"> </w:t>
      </w:r>
      <w:r w:rsidRPr="00423023">
        <w:rPr>
          <w:szCs w:val="24"/>
        </w:rPr>
        <w:t>и</w:t>
      </w:r>
      <w:r w:rsidRPr="00423023">
        <w:rPr>
          <w:spacing w:val="-8"/>
          <w:szCs w:val="24"/>
        </w:rPr>
        <w:t xml:space="preserve"> </w:t>
      </w:r>
      <w:r w:rsidRPr="00423023">
        <w:rPr>
          <w:szCs w:val="24"/>
        </w:rPr>
        <w:t>учениците</w:t>
      </w:r>
      <w:r w:rsidRPr="00423023">
        <w:rPr>
          <w:spacing w:val="-6"/>
          <w:szCs w:val="24"/>
        </w:rPr>
        <w:t xml:space="preserve"> </w:t>
      </w:r>
      <w:r w:rsidRPr="00423023">
        <w:rPr>
          <w:szCs w:val="24"/>
        </w:rPr>
        <w:t>за</w:t>
      </w:r>
      <w:r w:rsidRPr="00423023">
        <w:rPr>
          <w:spacing w:val="-9"/>
          <w:szCs w:val="24"/>
        </w:rPr>
        <w:t xml:space="preserve"> </w:t>
      </w:r>
      <w:r w:rsidRPr="00423023">
        <w:rPr>
          <w:szCs w:val="24"/>
        </w:rPr>
        <w:t>изборните</w:t>
      </w:r>
      <w:r w:rsidRPr="00423023">
        <w:rPr>
          <w:spacing w:val="-6"/>
          <w:szCs w:val="24"/>
        </w:rPr>
        <w:t xml:space="preserve"> </w:t>
      </w:r>
      <w:r w:rsidRPr="00423023">
        <w:rPr>
          <w:szCs w:val="24"/>
        </w:rPr>
        <w:t>предмети</w:t>
      </w:r>
      <w:r w:rsidRPr="00423023">
        <w:rPr>
          <w:spacing w:val="-7"/>
          <w:szCs w:val="24"/>
        </w:rPr>
        <w:t xml:space="preserve"> </w:t>
      </w:r>
      <w:r w:rsidRPr="00423023">
        <w:rPr>
          <w:szCs w:val="24"/>
        </w:rPr>
        <w:t>кои</w:t>
      </w:r>
      <w:r w:rsidRPr="00423023">
        <w:rPr>
          <w:spacing w:val="-7"/>
          <w:szCs w:val="24"/>
        </w:rPr>
        <w:t xml:space="preserve"> </w:t>
      </w:r>
      <w:r w:rsidRPr="00423023">
        <w:rPr>
          <w:szCs w:val="24"/>
        </w:rPr>
        <w:t>ќе</w:t>
      </w:r>
      <w:r w:rsidRPr="00423023">
        <w:rPr>
          <w:spacing w:val="-7"/>
          <w:szCs w:val="24"/>
        </w:rPr>
        <w:t xml:space="preserve"> </w:t>
      </w:r>
      <w:r w:rsidRPr="00423023">
        <w:rPr>
          <w:szCs w:val="24"/>
        </w:rPr>
        <w:t>бидат</w:t>
      </w:r>
      <w:r w:rsidRPr="00423023">
        <w:rPr>
          <w:spacing w:val="-7"/>
          <w:szCs w:val="24"/>
        </w:rPr>
        <w:t xml:space="preserve"> </w:t>
      </w:r>
      <w:r w:rsidRPr="00423023">
        <w:rPr>
          <w:szCs w:val="24"/>
        </w:rPr>
        <w:t>застапени</w:t>
      </w:r>
    </w:p>
    <w:p w14:paraId="60EC076F" w14:textId="213AB6BE" w:rsidR="001F2548" w:rsidRPr="00C771B1" w:rsidRDefault="00AD478E" w:rsidP="000E5D4E">
      <w:pPr>
        <w:pStyle w:val="NoSpacing"/>
        <w:numPr>
          <w:ilvl w:val="0"/>
          <w:numId w:val="22"/>
        </w:numPr>
        <w:rPr>
          <w:szCs w:val="24"/>
        </w:rPr>
      </w:pPr>
      <w:r w:rsidRPr="00423023">
        <w:rPr>
          <w:szCs w:val="24"/>
        </w:rPr>
        <w:t>изборот</w:t>
      </w:r>
      <w:r w:rsidRPr="00423023">
        <w:rPr>
          <w:spacing w:val="11"/>
          <w:szCs w:val="24"/>
        </w:rPr>
        <w:t xml:space="preserve"> </w:t>
      </w:r>
      <w:r w:rsidRPr="00423023">
        <w:rPr>
          <w:szCs w:val="24"/>
        </w:rPr>
        <w:t>на</w:t>
      </w:r>
      <w:r w:rsidRPr="00423023">
        <w:rPr>
          <w:spacing w:val="11"/>
          <w:szCs w:val="24"/>
        </w:rPr>
        <w:t xml:space="preserve"> </w:t>
      </w:r>
      <w:r w:rsidRPr="00423023">
        <w:rPr>
          <w:szCs w:val="24"/>
        </w:rPr>
        <w:t>наставници</w:t>
      </w:r>
      <w:r w:rsidRPr="00423023">
        <w:rPr>
          <w:spacing w:val="13"/>
          <w:szCs w:val="24"/>
        </w:rPr>
        <w:t xml:space="preserve"> </w:t>
      </w:r>
      <w:r w:rsidRPr="00423023">
        <w:rPr>
          <w:szCs w:val="24"/>
        </w:rPr>
        <w:t>кои</w:t>
      </w:r>
      <w:r w:rsidRPr="00423023">
        <w:rPr>
          <w:spacing w:val="11"/>
          <w:szCs w:val="24"/>
        </w:rPr>
        <w:t xml:space="preserve"> </w:t>
      </w:r>
      <w:r w:rsidRPr="00423023">
        <w:rPr>
          <w:szCs w:val="24"/>
        </w:rPr>
        <w:t>ќе</w:t>
      </w:r>
      <w:r w:rsidRPr="00423023">
        <w:rPr>
          <w:spacing w:val="12"/>
          <w:szCs w:val="24"/>
        </w:rPr>
        <w:t xml:space="preserve"> </w:t>
      </w:r>
      <w:r w:rsidRPr="00423023">
        <w:rPr>
          <w:szCs w:val="24"/>
        </w:rPr>
        <w:t>изведуваат</w:t>
      </w:r>
      <w:r w:rsidRPr="00423023">
        <w:rPr>
          <w:spacing w:val="13"/>
          <w:szCs w:val="24"/>
        </w:rPr>
        <w:t xml:space="preserve"> </w:t>
      </w:r>
      <w:r w:rsidRPr="00423023">
        <w:rPr>
          <w:szCs w:val="24"/>
        </w:rPr>
        <w:t>настава</w:t>
      </w:r>
      <w:r w:rsidRPr="00423023">
        <w:rPr>
          <w:spacing w:val="11"/>
          <w:szCs w:val="24"/>
        </w:rPr>
        <w:t xml:space="preserve"> </w:t>
      </w:r>
      <w:r w:rsidRPr="00423023">
        <w:rPr>
          <w:szCs w:val="24"/>
        </w:rPr>
        <w:t>по</w:t>
      </w:r>
      <w:r w:rsidRPr="00423023">
        <w:rPr>
          <w:spacing w:val="11"/>
          <w:szCs w:val="24"/>
        </w:rPr>
        <w:t xml:space="preserve"> </w:t>
      </w:r>
      <w:r w:rsidRPr="00423023">
        <w:rPr>
          <w:szCs w:val="24"/>
        </w:rPr>
        <w:t>изборните</w:t>
      </w:r>
      <w:r w:rsidRPr="00423023">
        <w:rPr>
          <w:spacing w:val="14"/>
          <w:szCs w:val="24"/>
        </w:rPr>
        <w:t xml:space="preserve"> </w:t>
      </w:r>
      <w:r w:rsidRPr="00423023">
        <w:rPr>
          <w:szCs w:val="24"/>
        </w:rPr>
        <w:t>предмети</w:t>
      </w:r>
      <w:r w:rsidRPr="00423023">
        <w:rPr>
          <w:spacing w:val="13"/>
          <w:szCs w:val="24"/>
        </w:rPr>
        <w:t xml:space="preserve"> </w:t>
      </w:r>
      <w:r w:rsidRPr="00423023">
        <w:rPr>
          <w:szCs w:val="24"/>
        </w:rPr>
        <w:t>се</w:t>
      </w:r>
      <w:r w:rsidRPr="00423023">
        <w:rPr>
          <w:spacing w:val="14"/>
          <w:szCs w:val="24"/>
        </w:rPr>
        <w:t xml:space="preserve"> </w:t>
      </w:r>
      <w:r w:rsidRPr="00423023">
        <w:rPr>
          <w:szCs w:val="24"/>
        </w:rPr>
        <w:t>прави</w:t>
      </w:r>
      <w:r w:rsidRPr="00423023">
        <w:rPr>
          <w:spacing w:val="13"/>
          <w:szCs w:val="24"/>
        </w:rPr>
        <w:t xml:space="preserve"> </w:t>
      </w:r>
      <w:r w:rsidRPr="00423023">
        <w:rPr>
          <w:szCs w:val="24"/>
        </w:rPr>
        <w:t>во</w:t>
      </w:r>
      <w:r w:rsidRPr="00423023">
        <w:rPr>
          <w:spacing w:val="11"/>
          <w:szCs w:val="24"/>
        </w:rPr>
        <w:t xml:space="preserve"> </w:t>
      </w:r>
      <w:r w:rsidRPr="00423023">
        <w:rPr>
          <w:szCs w:val="24"/>
        </w:rPr>
        <w:t>согласност</w:t>
      </w:r>
      <w:r w:rsidRPr="00423023">
        <w:rPr>
          <w:spacing w:val="13"/>
          <w:szCs w:val="24"/>
        </w:rPr>
        <w:t xml:space="preserve"> </w:t>
      </w:r>
      <w:r w:rsidRPr="00423023">
        <w:rPr>
          <w:szCs w:val="24"/>
        </w:rPr>
        <w:t>со</w:t>
      </w:r>
      <w:r w:rsidRPr="00423023">
        <w:rPr>
          <w:spacing w:val="12"/>
          <w:szCs w:val="24"/>
        </w:rPr>
        <w:t xml:space="preserve"> </w:t>
      </w:r>
      <w:r w:rsidRPr="00423023">
        <w:rPr>
          <w:szCs w:val="24"/>
        </w:rPr>
        <w:t>нормативите</w:t>
      </w:r>
      <w:r w:rsidRPr="00423023">
        <w:rPr>
          <w:spacing w:val="10"/>
          <w:szCs w:val="24"/>
        </w:rPr>
        <w:t xml:space="preserve"> </w:t>
      </w:r>
      <w:r w:rsidRPr="00423023">
        <w:rPr>
          <w:szCs w:val="24"/>
        </w:rPr>
        <w:t>за</w:t>
      </w:r>
      <w:r w:rsidRPr="00423023">
        <w:rPr>
          <w:spacing w:val="-61"/>
          <w:szCs w:val="24"/>
        </w:rPr>
        <w:t xml:space="preserve"> </w:t>
      </w:r>
      <w:r w:rsidRPr="00423023">
        <w:rPr>
          <w:szCs w:val="24"/>
        </w:rPr>
        <w:t>наставен</w:t>
      </w:r>
      <w:r w:rsidRPr="00423023">
        <w:rPr>
          <w:spacing w:val="1"/>
          <w:szCs w:val="24"/>
        </w:rPr>
        <w:t xml:space="preserve"> </w:t>
      </w:r>
      <w:r w:rsidRPr="00423023">
        <w:rPr>
          <w:szCs w:val="24"/>
        </w:rPr>
        <w:t>кадар</w:t>
      </w:r>
      <w:r w:rsidRPr="00423023">
        <w:rPr>
          <w:spacing w:val="2"/>
          <w:szCs w:val="24"/>
        </w:rPr>
        <w:t xml:space="preserve"> </w:t>
      </w:r>
      <w:r w:rsidRPr="00423023">
        <w:rPr>
          <w:szCs w:val="24"/>
        </w:rPr>
        <w:t>дадени</w:t>
      </w:r>
      <w:r w:rsidRPr="00423023">
        <w:rPr>
          <w:spacing w:val="2"/>
          <w:szCs w:val="24"/>
        </w:rPr>
        <w:t xml:space="preserve"> </w:t>
      </w:r>
      <w:r w:rsidRPr="00423023">
        <w:rPr>
          <w:szCs w:val="24"/>
        </w:rPr>
        <w:t>во</w:t>
      </w:r>
      <w:r w:rsidRPr="00423023">
        <w:rPr>
          <w:spacing w:val="2"/>
          <w:szCs w:val="24"/>
        </w:rPr>
        <w:t xml:space="preserve"> </w:t>
      </w:r>
      <w:r w:rsidRPr="00423023">
        <w:rPr>
          <w:szCs w:val="24"/>
        </w:rPr>
        <w:t>наставните</w:t>
      </w:r>
      <w:r w:rsidRPr="00423023">
        <w:rPr>
          <w:spacing w:val="3"/>
          <w:szCs w:val="24"/>
        </w:rPr>
        <w:t xml:space="preserve"> </w:t>
      </w:r>
      <w:r w:rsidRPr="00423023">
        <w:rPr>
          <w:szCs w:val="24"/>
        </w:rPr>
        <w:t>програми</w:t>
      </w:r>
      <w:r w:rsidRPr="00423023">
        <w:rPr>
          <w:spacing w:val="2"/>
          <w:szCs w:val="24"/>
        </w:rPr>
        <w:t xml:space="preserve"> </w:t>
      </w:r>
      <w:r w:rsidRPr="00423023">
        <w:rPr>
          <w:szCs w:val="24"/>
        </w:rPr>
        <w:t>од</w:t>
      </w:r>
      <w:r w:rsidRPr="00423023">
        <w:rPr>
          <w:spacing w:val="2"/>
          <w:szCs w:val="24"/>
        </w:rPr>
        <w:t xml:space="preserve"> </w:t>
      </w:r>
      <w:r w:rsidRPr="00423023">
        <w:rPr>
          <w:szCs w:val="24"/>
        </w:rPr>
        <w:t>МОН</w:t>
      </w:r>
      <w:r w:rsidRPr="00423023">
        <w:rPr>
          <w:spacing w:val="1"/>
          <w:szCs w:val="24"/>
        </w:rPr>
        <w:t xml:space="preserve"> </w:t>
      </w:r>
      <w:r w:rsidRPr="00423023">
        <w:rPr>
          <w:szCs w:val="24"/>
        </w:rPr>
        <w:t>и</w:t>
      </w:r>
      <w:r w:rsidRPr="00423023">
        <w:rPr>
          <w:spacing w:val="1"/>
          <w:szCs w:val="24"/>
        </w:rPr>
        <w:t xml:space="preserve"> </w:t>
      </w:r>
      <w:r w:rsidRPr="00423023">
        <w:rPr>
          <w:szCs w:val="24"/>
        </w:rPr>
        <w:t>БРО.</w:t>
      </w:r>
    </w:p>
    <w:tbl>
      <w:tblPr>
        <w:tblW w:w="152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90"/>
        <w:gridCol w:w="2573"/>
      </w:tblGrid>
      <w:tr w:rsidR="002C5D7A" w:rsidRPr="001F2548" w14:paraId="2C81AC01" w14:textId="77777777" w:rsidTr="00177882">
        <w:trPr>
          <w:trHeight w:val="381"/>
          <w:jc w:val="center"/>
        </w:trPr>
        <w:tc>
          <w:tcPr>
            <w:tcW w:w="12690" w:type="dxa"/>
            <w:tcBorders>
              <w:bottom w:val="single" w:sz="4" w:space="0" w:color="000000"/>
            </w:tcBorders>
            <w:shd w:val="clear" w:color="auto" w:fill="FFE599" w:themeFill="accent4" w:themeFillTint="66"/>
            <w:vAlign w:val="center"/>
          </w:tcPr>
          <w:p w14:paraId="5C26BB7F" w14:textId="5DFC5812" w:rsidR="002C5D7A" w:rsidRPr="001F2548" w:rsidRDefault="002C5D7A" w:rsidP="002C5D7A">
            <w:pPr>
              <w:pStyle w:val="NoSpacing"/>
              <w:jc w:val="center"/>
              <w:rPr>
                <w:b/>
                <w:sz w:val="20"/>
                <w:szCs w:val="20"/>
              </w:rPr>
            </w:pPr>
            <w:r w:rsidRPr="001F2548">
              <w:rPr>
                <w:b/>
                <w:sz w:val="20"/>
                <w:szCs w:val="20"/>
              </w:rPr>
              <w:lastRenderedPageBreak/>
              <w:t>Процедура</w:t>
            </w:r>
            <w:r w:rsidRPr="001F2548">
              <w:rPr>
                <w:b/>
                <w:spacing w:val="-2"/>
                <w:sz w:val="20"/>
                <w:szCs w:val="20"/>
              </w:rPr>
              <w:t xml:space="preserve"> </w:t>
            </w:r>
            <w:r w:rsidRPr="001F2548">
              <w:rPr>
                <w:b/>
                <w:sz w:val="20"/>
                <w:szCs w:val="20"/>
              </w:rPr>
              <w:t>за</w:t>
            </w:r>
            <w:r w:rsidRPr="001F2548">
              <w:rPr>
                <w:b/>
                <w:spacing w:val="-4"/>
                <w:sz w:val="20"/>
                <w:szCs w:val="20"/>
              </w:rPr>
              <w:t xml:space="preserve"> </w:t>
            </w:r>
            <w:r w:rsidRPr="001F2548">
              <w:rPr>
                <w:b/>
                <w:sz w:val="20"/>
                <w:szCs w:val="20"/>
              </w:rPr>
              <w:t>избор</w:t>
            </w:r>
            <w:r w:rsidRPr="001F2548">
              <w:rPr>
                <w:b/>
                <w:spacing w:val="-4"/>
                <w:sz w:val="20"/>
                <w:szCs w:val="20"/>
              </w:rPr>
              <w:t xml:space="preserve"> </w:t>
            </w:r>
            <w:r w:rsidRPr="001F2548">
              <w:rPr>
                <w:b/>
                <w:sz w:val="20"/>
                <w:szCs w:val="20"/>
              </w:rPr>
              <w:t>на</w:t>
            </w:r>
            <w:r w:rsidRPr="001F2548">
              <w:rPr>
                <w:b/>
                <w:spacing w:val="-2"/>
                <w:sz w:val="20"/>
                <w:szCs w:val="20"/>
              </w:rPr>
              <w:t xml:space="preserve"> </w:t>
            </w:r>
            <w:r w:rsidRPr="001F2548">
              <w:rPr>
                <w:b/>
                <w:sz w:val="20"/>
                <w:szCs w:val="20"/>
              </w:rPr>
              <w:t>изборни</w:t>
            </w:r>
            <w:r w:rsidRPr="001F2548">
              <w:rPr>
                <w:b/>
                <w:spacing w:val="-2"/>
                <w:sz w:val="20"/>
                <w:szCs w:val="20"/>
              </w:rPr>
              <w:t xml:space="preserve"> </w:t>
            </w:r>
            <w:r w:rsidRPr="001F2548">
              <w:rPr>
                <w:b/>
                <w:sz w:val="20"/>
                <w:szCs w:val="20"/>
              </w:rPr>
              <w:t>предмети</w:t>
            </w:r>
            <w:r w:rsidRPr="001F2548">
              <w:rPr>
                <w:b/>
                <w:spacing w:val="-5"/>
                <w:sz w:val="20"/>
                <w:szCs w:val="20"/>
              </w:rPr>
              <w:t xml:space="preserve"> </w:t>
            </w:r>
            <w:r w:rsidRPr="001F2548">
              <w:rPr>
                <w:b/>
                <w:sz w:val="20"/>
                <w:szCs w:val="20"/>
              </w:rPr>
              <w:t>за</w:t>
            </w:r>
            <w:r w:rsidRPr="001F2548">
              <w:rPr>
                <w:b/>
                <w:spacing w:val="-2"/>
                <w:sz w:val="20"/>
                <w:szCs w:val="20"/>
              </w:rPr>
              <w:t xml:space="preserve"> </w:t>
            </w:r>
            <w:r w:rsidRPr="001F2548">
              <w:rPr>
                <w:b/>
                <w:sz w:val="20"/>
                <w:szCs w:val="20"/>
              </w:rPr>
              <w:t>учебната</w:t>
            </w:r>
            <w:r w:rsidRPr="001F2548">
              <w:rPr>
                <w:b/>
                <w:spacing w:val="-1"/>
                <w:sz w:val="20"/>
                <w:szCs w:val="20"/>
              </w:rPr>
              <w:t xml:space="preserve"> </w:t>
            </w:r>
            <w:r w:rsidR="000A2E91" w:rsidRPr="001F2548">
              <w:rPr>
                <w:b/>
                <w:sz w:val="20"/>
                <w:szCs w:val="20"/>
              </w:rPr>
              <w:t>2024/2025</w:t>
            </w:r>
            <w:r w:rsidRPr="001F2548">
              <w:rPr>
                <w:b/>
                <w:sz w:val="20"/>
                <w:szCs w:val="20"/>
              </w:rPr>
              <w:t xml:space="preserve"> година</w:t>
            </w:r>
          </w:p>
        </w:tc>
        <w:tc>
          <w:tcPr>
            <w:tcW w:w="2573" w:type="dxa"/>
            <w:tcBorders>
              <w:bottom w:val="single" w:sz="4" w:space="0" w:color="000000"/>
            </w:tcBorders>
            <w:shd w:val="clear" w:color="auto" w:fill="FFE599" w:themeFill="accent4" w:themeFillTint="66"/>
            <w:vAlign w:val="center"/>
          </w:tcPr>
          <w:p w14:paraId="54F3EAC0" w14:textId="77777777" w:rsidR="002C5D7A" w:rsidRPr="001F2548" w:rsidRDefault="002C5D7A" w:rsidP="002C5D7A">
            <w:pPr>
              <w:pStyle w:val="NoSpacing"/>
              <w:jc w:val="center"/>
              <w:rPr>
                <w:b/>
                <w:sz w:val="20"/>
                <w:szCs w:val="20"/>
              </w:rPr>
            </w:pPr>
            <w:r w:rsidRPr="001F2548">
              <w:rPr>
                <w:b/>
                <w:sz w:val="20"/>
                <w:szCs w:val="20"/>
              </w:rPr>
              <w:t>Време</w:t>
            </w:r>
            <w:r w:rsidRPr="001F2548">
              <w:rPr>
                <w:b/>
                <w:spacing w:val="1"/>
                <w:sz w:val="20"/>
                <w:szCs w:val="20"/>
              </w:rPr>
              <w:t xml:space="preserve"> </w:t>
            </w:r>
            <w:r w:rsidRPr="001F2548">
              <w:rPr>
                <w:b/>
                <w:sz w:val="20"/>
                <w:szCs w:val="20"/>
              </w:rPr>
              <w:t>на реализација</w:t>
            </w:r>
          </w:p>
        </w:tc>
      </w:tr>
      <w:tr w:rsidR="002C5D7A" w:rsidRPr="001F2548" w14:paraId="08D7E7BD" w14:textId="77777777" w:rsidTr="00962887">
        <w:trPr>
          <w:trHeight w:val="82"/>
          <w:jc w:val="center"/>
        </w:trPr>
        <w:tc>
          <w:tcPr>
            <w:tcW w:w="12690" w:type="dxa"/>
            <w:shd w:val="clear" w:color="auto" w:fill="auto"/>
            <w:vAlign w:val="center"/>
          </w:tcPr>
          <w:p w14:paraId="05B07D8E" w14:textId="77777777" w:rsidR="002C5D7A" w:rsidRPr="001F2548" w:rsidRDefault="002C5D7A" w:rsidP="002C5D7A">
            <w:pPr>
              <w:pStyle w:val="NoSpacing"/>
              <w:rPr>
                <w:sz w:val="20"/>
                <w:szCs w:val="20"/>
              </w:rPr>
            </w:pPr>
            <w:r w:rsidRPr="001F2548">
              <w:rPr>
                <w:sz w:val="20"/>
                <w:szCs w:val="20"/>
              </w:rPr>
              <w:t>Прибирање податоци за понудени изборни предмети од наставните планови и</w:t>
            </w:r>
            <w:r w:rsidRPr="001F2548">
              <w:rPr>
                <w:spacing w:val="-59"/>
                <w:sz w:val="20"/>
                <w:szCs w:val="20"/>
              </w:rPr>
              <w:t xml:space="preserve"> </w:t>
            </w:r>
            <w:r w:rsidRPr="001F2548">
              <w:rPr>
                <w:sz w:val="20"/>
                <w:szCs w:val="20"/>
              </w:rPr>
              <w:t>програми</w:t>
            </w:r>
            <w:r w:rsidRPr="001F2548">
              <w:rPr>
                <w:spacing w:val="-2"/>
                <w:sz w:val="20"/>
                <w:szCs w:val="20"/>
              </w:rPr>
              <w:t xml:space="preserve"> </w:t>
            </w:r>
            <w:r w:rsidRPr="001F2548">
              <w:rPr>
                <w:sz w:val="20"/>
                <w:szCs w:val="20"/>
              </w:rPr>
              <w:t>за</w:t>
            </w:r>
            <w:r w:rsidRPr="001F2548">
              <w:rPr>
                <w:spacing w:val="-2"/>
                <w:sz w:val="20"/>
                <w:szCs w:val="20"/>
              </w:rPr>
              <w:t xml:space="preserve"> </w:t>
            </w:r>
            <w:r w:rsidRPr="001F2548">
              <w:rPr>
                <w:sz w:val="20"/>
                <w:szCs w:val="20"/>
              </w:rPr>
              <w:t>деветгодишно основно</w:t>
            </w:r>
            <w:r w:rsidRPr="001F2548">
              <w:rPr>
                <w:spacing w:val="-3"/>
                <w:sz w:val="20"/>
                <w:szCs w:val="20"/>
              </w:rPr>
              <w:t xml:space="preserve"> </w:t>
            </w:r>
            <w:r w:rsidRPr="001F2548">
              <w:rPr>
                <w:sz w:val="20"/>
                <w:szCs w:val="20"/>
              </w:rPr>
              <w:t>образование</w:t>
            </w:r>
          </w:p>
        </w:tc>
        <w:tc>
          <w:tcPr>
            <w:tcW w:w="2573" w:type="dxa"/>
            <w:shd w:val="clear" w:color="auto" w:fill="auto"/>
            <w:vAlign w:val="center"/>
          </w:tcPr>
          <w:p w14:paraId="5ECD663C" w14:textId="3B029DF9" w:rsidR="002C5D7A" w:rsidRPr="001F2548" w:rsidRDefault="002C5D7A" w:rsidP="002C5D7A">
            <w:pPr>
              <w:pStyle w:val="NoSpacing"/>
              <w:jc w:val="center"/>
              <w:rPr>
                <w:sz w:val="20"/>
                <w:szCs w:val="20"/>
              </w:rPr>
            </w:pPr>
            <w:r w:rsidRPr="001F2548">
              <w:rPr>
                <w:sz w:val="20"/>
                <w:szCs w:val="20"/>
              </w:rPr>
              <w:t>април,</w:t>
            </w:r>
            <w:r w:rsidRPr="001F2548">
              <w:rPr>
                <w:spacing w:val="-10"/>
                <w:sz w:val="20"/>
                <w:szCs w:val="20"/>
              </w:rPr>
              <w:t xml:space="preserve"> </w:t>
            </w:r>
            <w:r w:rsidR="007C7351">
              <w:rPr>
                <w:sz w:val="20"/>
                <w:szCs w:val="20"/>
              </w:rPr>
              <w:t>202</w:t>
            </w:r>
            <w:r w:rsidR="000A2E91" w:rsidRPr="001F2548">
              <w:rPr>
                <w:spacing w:val="-6"/>
                <w:sz w:val="20"/>
                <w:szCs w:val="20"/>
                <w:lang w:val="mk-MK"/>
              </w:rPr>
              <w:t>4</w:t>
            </w:r>
            <w:r w:rsidRPr="001F2548">
              <w:rPr>
                <w:sz w:val="20"/>
                <w:szCs w:val="20"/>
              </w:rPr>
              <w:t>год.</w:t>
            </w:r>
          </w:p>
        </w:tc>
      </w:tr>
      <w:tr w:rsidR="002C5D7A" w:rsidRPr="001F2548" w14:paraId="737DD575" w14:textId="77777777" w:rsidTr="00962887">
        <w:trPr>
          <w:trHeight w:val="115"/>
          <w:jc w:val="center"/>
        </w:trPr>
        <w:tc>
          <w:tcPr>
            <w:tcW w:w="12690" w:type="dxa"/>
            <w:shd w:val="clear" w:color="auto" w:fill="auto"/>
            <w:vAlign w:val="center"/>
          </w:tcPr>
          <w:p w14:paraId="5DE1EC44" w14:textId="77777777" w:rsidR="002C5D7A" w:rsidRPr="001F2548" w:rsidRDefault="002C5D7A" w:rsidP="002C5D7A">
            <w:pPr>
              <w:pStyle w:val="NoSpacing"/>
              <w:rPr>
                <w:sz w:val="20"/>
                <w:szCs w:val="20"/>
              </w:rPr>
            </w:pPr>
            <w:r w:rsidRPr="001F2548">
              <w:rPr>
                <w:sz w:val="20"/>
                <w:szCs w:val="20"/>
              </w:rPr>
              <w:t>Подготвување</w:t>
            </w:r>
            <w:r w:rsidRPr="001F2548">
              <w:rPr>
                <w:spacing w:val="-3"/>
                <w:sz w:val="20"/>
                <w:szCs w:val="20"/>
              </w:rPr>
              <w:t xml:space="preserve"> </w:t>
            </w:r>
            <w:r w:rsidRPr="001F2548">
              <w:rPr>
                <w:sz w:val="20"/>
                <w:szCs w:val="20"/>
              </w:rPr>
              <w:t>на</w:t>
            </w:r>
            <w:r w:rsidRPr="001F2548">
              <w:rPr>
                <w:spacing w:val="-3"/>
                <w:sz w:val="20"/>
                <w:szCs w:val="20"/>
              </w:rPr>
              <w:t xml:space="preserve"> </w:t>
            </w:r>
            <w:r w:rsidRPr="001F2548">
              <w:rPr>
                <w:sz w:val="20"/>
                <w:szCs w:val="20"/>
              </w:rPr>
              <w:t>анкетни</w:t>
            </w:r>
            <w:r w:rsidRPr="001F2548">
              <w:rPr>
                <w:spacing w:val="-3"/>
                <w:sz w:val="20"/>
                <w:szCs w:val="20"/>
              </w:rPr>
              <w:t xml:space="preserve"> </w:t>
            </w:r>
            <w:r w:rsidRPr="001F2548">
              <w:rPr>
                <w:sz w:val="20"/>
                <w:szCs w:val="20"/>
              </w:rPr>
              <w:t>ливчиња</w:t>
            </w:r>
            <w:r w:rsidRPr="001F2548">
              <w:rPr>
                <w:spacing w:val="-5"/>
                <w:sz w:val="20"/>
                <w:szCs w:val="20"/>
              </w:rPr>
              <w:t xml:space="preserve"> </w:t>
            </w:r>
            <w:r w:rsidRPr="001F2548">
              <w:rPr>
                <w:sz w:val="20"/>
                <w:szCs w:val="20"/>
              </w:rPr>
              <w:t>за</w:t>
            </w:r>
            <w:r w:rsidRPr="001F2548">
              <w:rPr>
                <w:spacing w:val="-5"/>
                <w:sz w:val="20"/>
                <w:szCs w:val="20"/>
              </w:rPr>
              <w:t xml:space="preserve"> </w:t>
            </w:r>
            <w:r w:rsidRPr="001F2548">
              <w:rPr>
                <w:sz w:val="20"/>
                <w:szCs w:val="20"/>
              </w:rPr>
              <w:t>ученици</w:t>
            </w:r>
            <w:r w:rsidRPr="001F2548">
              <w:rPr>
                <w:spacing w:val="-3"/>
                <w:sz w:val="20"/>
                <w:szCs w:val="20"/>
              </w:rPr>
              <w:t xml:space="preserve"> </w:t>
            </w:r>
            <w:r w:rsidRPr="001F2548">
              <w:rPr>
                <w:sz w:val="20"/>
                <w:szCs w:val="20"/>
              </w:rPr>
              <w:t>и</w:t>
            </w:r>
            <w:r w:rsidRPr="001F2548">
              <w:rPr>
                <w:spacing w:val="-4"/>
                <w:sz w:val="20"/>
                <w:szCs w:val="20"/>
              </w:rPr>
              <w:t xml:space="preserve"> </w:t>
            </w:r>
            <w:r w:rsidRPr="001F2548">
              <w:rPr>
                <w:sz w:val="20"/>
                <w:szCs w:val="20"/>
              </w:rPr>
              <w:t>родители</w:t>
            </w:r>
          </w:p>
        </w:tc>
        <w:tc>
          <w:tcPr>
            <w:tcW w:w="2573" w:type="dxa"/>
            <w:shd w:val="clear" w:color="auto" w:fill="auto"/>
            <w:vAlign w:val="center"/>
          </w:tcPr>
          <w:p w14:paraId="3F31C5CB" w14:textId="2AB2CCFA" w:rsidR="002C5D7A" w:rsidRPr="001F2548" w:rsidRDefault="002C5D7A" w:rsidP="002C5D7A">
            <w:pPr>
              <w:pStyle w:val="NoSpacing"/>
              <w:jc w:val="center"/>
              <w:rPr>
                <w:sz w:val="20"/>
                <w:szCs w:val="20"/>
              </w:rPr>
            </w:pPr>
            <w:r w:rsidRPr="001F2548">
              <w:rPr>
                <w:sz w:val="20"/>
                <w:szCs w:val="20"/>
              </w:rPr>
              <w:t>април,</w:t>
            </w:r>
            <w:r w:rsidRPr="001F2548">
              <w:rPr>
                <w:spacing w:val="-10"/>
                <w:sz w:val="20"/>
                <w:szCs w:val="20"/>
              </w:rPr>
              <w:t xml:space="preserve"> </w:t>
            </w:r>
            <w:r w:rsidRPr="001F2548">
              <w:rPr>
                <w:sz w:val="20"/>
                <w:szCs w:val="20"/>
              </w:rPr>
              <w:t>202</w:t>
            </w:r>
            <w:r w:rsidR="000A2E91" w:rsidRPr="001F2548">
              <w:rPr>
                <w:sz w:val="20"/>
                <w:szCs w:val="20"/>
                <w:lang w:val="mk-MK"/>
              </w:rPr>
              <w:t>4</w:t>
            </w:r>
            <w:r w:rsidRPr="001F2548">
              <w:rPr>
                <w:spacing w:val="-6"/>
                <w:sz w:val="20"/>
                <w:szCs w:val="20"/>
              </w:rPr>
              <w:t xml:space="preserve"> </w:t>
            </w:r>
            <w:r w:rsidRPr="001F2548">
              <w:rPr>
                <w:sz w:val="20"/>
                <w:szCs w:val="20"/>
              </w:rPr>
              <w:t>год.</w:t>
            </w:r>
          </w:p>
        </w:tc>
      </w:tr>
      <w:tr w:rsidR="002C5D7A" w:rsidRPr="001F2548" w14:paraId="1B73C95D" w14:textId="77777777" w:rsidTr="00962887">
        <w:trPr>
          <w:trHeight w:val="146"/>
          <w:jc w:val="center"/>
        </w:trPr>
        <w:tc>
          <w:tcPr>
            <w:tcW w:w="12690" w:type="dxa"/>
            <w:shd w:val="clear" w:color="auto" w:fill="auto"/>
            <w:vAlign w:val="center"/>
          </w:tcPr>
          <w:p w14:paraId="3D72EC1B" w14:textId="77777777" w:rsidR="002C5D7A" w:rsidRPr="001F2548" w:rsidRDefault="002C5D7A" w:rsidP="002C5D7A">
            <w:pPr>
              <w:pStyle w:val="NoSpacing"/>
              <w:rPr>
                <w:sz w:val="20"/>
                <w:szCs w:val="20"/>
              </w:rPr>
            </w:pPr>
            <w:r w:rsidRPr="001F2548">
              <w:rPr>
                <w:sz w:val="20"/>
                <w:szCs w:val="20"/>
              </w:rPr>
              <w:t>Одржани</w:t>
            </w:r>
            <w:r w:rsidRPr="001F2548">
              <w:rPr>
                <w:spacing w:val="-1"/>
                <w:sz w:val="20"/>
                <w:szCs w:val="20"/>
              </w:rPr>
              <w:t xml:space="preserve"> </w:t>
            </w:r>
            <w:r w:rsidRPr="001F2548">
              <w:rPr>
                <w:sz w:val="20"/>
                <w:szCs w:val="20"/>
              </w:rPr>
              <w:t>родителски</w:t>
            </w:r>
            <w:r w:rsidRPr="001F2548">
              <w:rPr>
                <w:spacing w:val="-5"/>
                <w:sz w:val="20"/>
                <w:szCs w:val="20"/>
              </w:rPr>
              <w:t xml:space="preserve"> </w:t>
            </w:r>
            <w:r w:rsidRPr="001F2548">
              <w:rPr>
                <w:sz w:val="20"/>
                <w:szCs w:val="20"/>
              </w:rPr>
              <w:t>средби</w:t>
            </w:r>
            <w:r w:rsidRPr="001F2548">
              <w:rPr>
                <w:spacing w:val="-3"/>
                <w:sz w:val="20"/>
                <w:szCs w:val="20"/>
              </w:rPr>
              <w:t xml:space="preserve"> </w:t>
            </w:r>
            <w:r w:rsidRPr="001F2548">
              <w:rPr>
                <w:sz w:val="20"/>
                <w:szCs w:val="20"/>
              </w:rPr>
              <w:t>на</w:t>
            </w:r>
            <w:r w:rsidRPr="001F2548">
              <w:rPr>
                <w:spacing w:val="-4"/>
                <w:sz w:val="20"/>
                <w:szCs w:val="20"/>
              </w:rPr>
              <w:t xml:space="preserve"> </w:t>
            </w:r>
            <w:r w:rsidRPr="001F2548">
              <w:rPr>
                <w:sz w:val="20"/>
                <w:szCs w:val="20"/>
              </w:rPr>
              <w:t>кои</w:t>
            </w:r>
            <w:r w:rsidRPr="001F2548">
              <w:rPr>
                <w:spacing w:val="-3"/>
                <w:sz w:val="20"/>
                <w:szCs w:val="20"/>
              </w:rPr>
              <w:t xml:space="preserve"> </w:t>
            </w:r>
            <w:r w:rsidRPr="001F2548">
              <w:rPr>
                <w:sz w:val="20"/>
                <w:szCs w:val="20"/>
              </w:rPr>
              <w:t>се</w:t>
            </w:r>
            <w:r w:rsidRPr="001F2548">
              <w:rPr>
                <w:spacing w:val="-5"/>
                <w:sz w:val="20"/>
                <w:szCs w:val="20"/>
              </w:rPr>
              <w:t xml:space="preserve"> </w:t>
            </w:r>
            <w:r w:rsidRPr="001F2548">
              <w:rPr>
                <w:sz w:val="20"/>
                <w:szCs w:val="20"/>
              </w:rPr>
              <w:t>презентирани</w:t>
            </w:r>
            <w:r w:rsidRPr="001F2548">
              <w:rPr>
                <w:spacing w:val="-3"/>
                <w:sz w:val="20"/>
                <w:szCs w:val="20"/>
              </w:rPr>
              <w:t xml:space="preserve"> </w:t>
            </w:r>
            <w:r w:rsidRPr="001F2548">
              <w:rPr>
                <w:sz w:val="20"/>
                <w:szCs w:val="20"/>
              </w:rPr>
              <w:t>програми за</w:t>
            </w:r>
            <w:r w:rsidRPr="001F2548">
              <w:rPr>
                <w:spacing w:val="-5"/>
                <w:sz w:val="20"/>
                <w:szCs w:val="20"/>
              </w:rPr>
              <w:t xml:space="preserve"> </w:t>
            </w:r>
            <w:r w:rsidRPr="001F2548">
              <w:rPr>
                <w:sz w:val="20"/>
                <w:szCs w:val="20"/>
              </w:rPr>
              <w:t>понудените</w:t>
            </w:r>
            <w:r w:rsidRPr="001F2548">
              <w:rPr>
                <w:spacing w:val="-2"/>
                <w:sz w:val="20"/>
                <w:szCs w:val="20"/>
              </w:rPr>
              <w:t xml:space="preserve"> </w:t>
            </w:r>
            <w:r w:rsidRPr="001F2548">
              <w:rPr>
                <w:sz w:val="20"/>
                <w:szCs w:val="20"/>
              </w:rPr>
              <w:t>изборни</w:t>
            </w:r>
            <w:r w:rsidRPr="001F2548">
              <w:rPr>
                <w:spacing w:val="-5"/>
                <w:sz w:val="20"/>
                <w:szCs w:val="20"/>
              </w:rPr>
              <w:t xml:space="preserve"> </w:t>
            </w:r>
            <w:r w:rsidRPr="001F2548">
              <w:rPr>
                <w:sz w:val="20"/>
                <w:szCs w:val="20"/>
              </w:rPr>
              <w:t>предмети</w:t>
            </w:r>
          </w:p>
        </w:tc>
        <w:tc>
          <w:tcPr>
            <w:tcW w:w="2573" w:type="dxa"/>
            <w:shd w:val="clear" w:color="auto" w:fill="auto"/>
            <w:vAlign w:val="center"/>
          </w:tcPr>
          <w:p w14:paraId="7CD8925C" w14:textId="39F714E0" w:rsidR="002C5D7A" w:rsidRPr="001F2548" w:rsidRDefault="002C5D7A" w:rsidP="002C5D7A">
            <w:pPr>
              <w:pStyle w:val="NoSpacing"/>
              <w:jc w:val="center"/>
              <w:rPr>
                <w:sz w:val="20"/>
                <w:szCs w:val="20"/>
              </w:rPr>
            </w:pPr>
            <w:r w:rsidRPr="001F2548">
              <w:rPr>
                <w:sz w:val="20"/>
                <w:szCs w:val="20"/>
              </w:rPr>
              <w:t>мај,</w:t>
            </w:r>
            <w:r w:rsidRPr="001F2548">
              <w:rPr>
                <w:spacing w:val="-9"/>
                <w:sz w:val="20"/>
                <w:szCs w:val="20"/>
              </w:rPr>
              <w:t xml:space="preserve"> </w:t>
            </w:r>
            <w:r w:rsidRPr="001F2548">
              <w:rPr>
                <w:sz w:val="20"/>
                <w:szCs w:val="20"/>
              </w:rPr>
              <w:t>202</w:t>
            </w:r>
            <w:r w:rsidR="000A2E91" w:rsidRPr="001F2548">
              <w:rPr>
                <w:sz w:val="20"/>
                <w:szCs w:val="20"/>
                <w:lang w:val="mk-MK"/>
              </w:rPr>
              <w:t>4</w:t>
            </w:r>
            <w:r w:rsidRPr="001F2548">
              <w:rPr>
                <w:spacing w:val="-10"/>
                <w:sz w:val="20"/>
                <w:szCs w:val="20"/>
              </w:rPr>
              <w:t xml:space="preserve"> </w:t>
            </w:r>
            <w:r w:rsidRPr="001F2548">
              <w:rPr>
                <w:sz w:val="20"/>
                <w:szCs w:val="20"/>
              </w:rPr>
              <w:t>год.</w:t>
            </w:r>
          </w:p>
        </w:tc>
      </w:tr>
      <w:tr w:rsidR="002C5D7A" w:rsidRPr="001F2548" w14:paraId="628ED32D" w14:textId="77777777" w:rsidTr="00962887">
        <w:trPr>
          <w:trHeight w:val="178"/>
          <w:jc w:val="center"/>
        </w:trPr>
        <w:tc>
          <w:tcPr>
            <w:tcW w:w="12690" w:type="dxa"/>
            <w:shd w:val="clear" w:color="auto" w:fill="auto"/>
            <w:vAlign w:val="center"/>
          </w:tcPr>
          <w:p w14:paraId="67B9EA38" w14:textId="44BD5D85" w:rsidR="002C5D7A" w:rsidRPr="00962887" w:rsidRDefault="002C5D7A" w:rsidP="002C5D7A">
            <w:pPr>
              <w:pStyle w:val="NoSpacing"/>
              <w:rPr>
                <w:sz w:val="20"/>
                <w:szCs w:val="20"/>
                <w:lang w:val="mk-MK"/>
              </w:rPr>
            </w:pPr>
            <w:r w:rsidRPr="001F2548">
              <w:rPr>
                <w:sz w:val="20"/>
                <w:szCs w:val="20"/>
              </w:rPr>
              <w:t>Спроведување</w:t>
            </w:r>
            <w:r w:rsidRPr="001F2548">
              <w:rPr>
                <w:spacing w:val="-3"/>
                <w:sz w:val="20"/>
                <w:szCs w:val="20"/>
              </w:rPr>
              <w:t xml:space="preserve"> </w:t>
            </w:r>
            <w:r w:rsidRPr="001F2548">
              <w:rPr>
                <w:sz w:val="20"/>
                <w:szCs w:val="20"/>
              </w:rPr>
              <w:t>и обработка</w:t>
            </w:r>
            <w:r w:rsidRPr="001F2548">
              <w:rPr>
                <w:spacing w:val="55"/>
                <w:sz w:val="20"/>
                <w:szCs w:val="20"/>
              </w:rPr>
              <w:t xml:space="preserve"> </w:t>
            </w:r>
            <w:r w:rsidRPr="001F2548">
              <w:rPr>
                <w:sz w:val="20"/>
                <w:szCs w:val="20"/>
              </w:rPr>
              <w:t>на</w:t>
            </w:r>
            <w:r w:rsidRPr="001F2548">
              <w:rPr>
                <w:spacing w:val="-4"/>
                <w:sz w:val="20"/>
                <w:szCs w:val="20"/>
              </w:rPr>
              <w:t xml:space="preserve"> </w:t>
            </w:r>
            <w:r w:rsidRPr="001F2548">
              <w:rPr>
                <w:sz w:val="20"/>
                <w:szCs w:val="20"/>
              </w:rPr>
              <w:t>анкета</w:t>
            </w:r>
            <w:r w:rsidRPr="001F2548">
              <w:rPr>
                <w:spacing w:val="-2"/>
                <w:sz w:val="20"/>
                <w:szCs w:val="20"/>
              </w:rPr>
              <w:t xml:space="preserve"> </w:t>
            </w:r>
            <w:r w:rsidRPr="001F2548">
              <w:rPr>
                <w:sz w:val="20"/>
                <w:szCs w:val="20"/>
              </w:rPr>
              <w:t>спроведена</w:t>
            </w:r>
            <w:r w:rsidRPr="001F2548">
              <w:rPr>
                <w:spacing w:val="-5"/>
                <w:sz w:val="20"/>
                <w:szCs w:val="20"/>
              </w:rPr>
              <w:t xml:space="preserve"> </w:t>
            </w:r>
            <w:r w:rsidRPr="001F2548">
              <w:rPr>
                <w:sz w:val="20"/>
                <w:szCs w:val="20"/>
              </w:rPr>
              <w:t>со</w:t>
            </w:r>
            <w:r w:rsidRPr="001F2548">
              <w:rPr>
                <w:spacing w:val="-2"/>
                <w:sz w:val="20"/>
                <w:szCs w:val="20"/>
              </w:rPr>
              <w:t xml:space="preserve"> </w:t>
            </w:r>
            <w:r w:rsidRPr="001F2548">
              <w:rPr>
                <w:sz w:val="20"/>
                <w:szCs w:val="20"/>
              </w:rPr>
              <w:t>ученици,</w:t>
            </w:r>
            <w:r w:rsidRPr="001F2548">
              <w:rPr>
                <w:spacing w:val="-3"/>
                <w:sz w:val="20"/>
                <w:szCs w:val="20"/>
              </w:rPr>
              <w:t xml:space="preserve"> </w:t>
            </w:r>
            <w:r w:rsidRPr="001F2548">
              <w:rPr>
                <w:sz w:val="20"/>
                <w:szCs w:val="20"/>
              </w:rPr>
              <w:t>а</w:t>
            </w:r>
            <w:r w:rsidRPr="001F2548">
              <w:rPr>
                <w:spacing w:val="-4"/>
                <w:sz w:val="20"/>
                <w:szCs w:val="20"/>
              </w:rPr>
              <w:t xml:space="preserve"> </w:t>
            </w:r>
            <w:r w:rsidRPr="001F2548">
              <w:rPr>
                <w:sz w:val="20"/>
                <w:szCs w:val="20"/>
              </w:rPr>
              <w:t>во</w:t>
            </w:r>
            <w:r w:rsidRPr="001F2548">
              <w:rPr>
                <w:spacing w:val="-3"/>
                <w:sz w:val="20"/>
                <w:szCs w:val="20"/>
              </w:rPr>
              <w:t xml:space="preserve"> </w:t>
            </w:r>
            <w:r w:rsidRPr="001F2548">
              <w:rPr>
                <w:sz w:val="20"/>
                <w:szCs w:val="20"/>
              </w:rPr>
              <w:t>согласност</w:t>
            </w:r>
            <w:r w:rsidRPr="001F2548">
              <w:rPr>
                <w:spacing w:val="-1"/>
                <w:sz w:val="20"/>
                <w:szCs w:val="20"/>
              </w:rPr>
              <w:t xml:space="preserve"> </w:t>
            </w:r>
            <w:r w:rsidRPr="001F2548">
              <w:rPr>
                <w:sz w:val="20"/>
                <w:szCs w:val="20"/>
              </w:rPr>
              <w:t>со</w:t>
            </w:r>
            <w:r w:rsidRPr="001F2548">
              <w:rPr>
                <w:spacing w:val="-5"/>
                <w:sz w:val="20"/>
                <w:szCs w:val="20"/>
              </w:rPr>
              <w:t xml:space="preserve"> </w:t>
            </w:r>
            <w:r w:rsidRPr="001F2548">
              <w:rPr>
                <w:sz w:val="20"/>
                <w:szCs w:val="20"/>
              </w:rPr>
              <w:t>родители</w:t>
            </w:r>
            <w:r w:rsidRPr="001F2548">
              <w:rPr>
                <w:spacing w:val="-4"/>
                <w:sz w:val="20"/>
                <w:szCs w:val="20"/>
              </w:rPr>
              <w:t xml:space="preserve"> </w:t>
            </w:r>
            <w:r w:rsidR="00962887">
              <w:rPr>
                <w:sz w:val="20"/>
                <w:szCs w:val="20"/>
              </w:rPr>
              <w:t>за</w:t>
            </w:r>
            <w:r w:rsidR="00962887">
              <w:rPr>
                <w:sz w:val="20"/>
                <w:szCs w:val="20"/>
                <w:lang w:val="mk-MK"/>
              </w:rPr>
              <w:t xml:space="preserve"> </w:t>
            </w:r>
            <w:r w:rsidR="00962887" w:rsidRPr="001F2548">
              <w:rPr>
                <w:sz w:val="20"/>
                <w:szCs w:val="20"/>
              </w:rPr>
              <w:t>определба</w:t>
            </w:r>
            <w:r w:rsidR="00962887" w:rsidRPr="001F2548">
              <w:rPr>
                <w:spacing w:val="-2"/>
                <w:sz w:val="20"/>
                <w:szCs w:val="20"/>
              </w:rPr>
              <w:t xml:space="preserve"> </w:t>
            </w:r>
            <w:r w:rsidR="00962887" w:rsidRPr="001F2548">
              <w:rPr>
                <w:sz w:val="20"/>
                <w:szCs w:val="20"/>
              </w:rPr>
              <w:t>на</w:t>
            </w:r>
            <w:r w:rsidR="00962887" w:rsidRPr="001F2548">
              <w:rPr>
                <w:spacing w:val="-2"/>
                <w:sz w:val="20"/>
                <w:szCs w:val="20"/>
              </w:rPr>
              <w:t xml:space="preserve"> </w:t>
            </w:r>
            <w:r w:rsidR="00962887" w:rsidRPr="001F2548">
              <w:rPr>
                <w:sz w:val="20"/>
                <w:szCs w:val="20"/>
              </w:rPr>
              <w:t>изборен</w:t>
            </w:r>
            <w:r w:rsidR="00962887" w:rsidRPr="001F2548">
              <w:rPr>
                <w:spacing w:val="-2"/>
                <w:sz w:val="20"/>
                <w:szCs w:val="20"/>
              </w:rPr>
              <w:t xml:space="preserve"> </w:t>
            </w:r>
            <w:r w:rsidR="00962887" w:rsidRPr="001F2548">
              <w:rPr>
                <w:sz w:val="20"/>
                <w:szCs w:val="20"/>
              </w:rPr>
              <w:t>предмет</w:t>
            </w:r>
          </w:p>
        </w:tc>
        <w:tc>
          <w:tcPr>
            <w:tcW w:w="2573" w:type="dxa"/>
            <w:shd w:val="clear" w:color="auto" w:fill="auto"/>
            <w:vAlign w:val="center"/>
          </w:tcPr>
          <w:p w14:paraId="625B45BA" w14:textId="10BC0F2B" w:rsidR="002C5D7A" w:rsidRPr="001F2548" w:rsidRDefault="002C5D7A" w:rsidP="002C5D7A">
            <w:pPr>
              <w:pStyle w:val="NoSpacing"/>
              <w:jc w:val="center"/>
              <w:rPr>
                <w:sz w:val="20"/>
                <w:szCs w:val="20"/>
              </w:rPr>
            </w:pPr>
            <w:r w:rsidRPr="001F2548">
              <w:rPr>
                <w:sz w:val="20"/>
                <w:szCs w:val="20"/>
              </w:rPr>
              <w:t>јуни,202</w:t>
            </w:r>
            <w:r w:rsidR="000A2E91" w:rsidRPr="001F2548">
              <w:rPr>
                <w:sz w:val="20"/>
                <w:szCs w:val="20"/>
                <w:lang w:val="mk-MK"/>
              </w:rPr>
              <w:t>4</w:t>
            </w:r>
            <w:r w:rsidRPr="001F2548">
              <w:rPr>
                <w:spacing w:val="-13"/>
                <w:sz w:val="20"/>
                <w:szCs w:val="20"/>
              </w:rPr>
              <w:t xml:space="preserve"> </w:t>
            </w:r>
            <w:r w:rsidRPr="001F2548">
              <w:rPr>
                <w:sz w:val="20"/>
                <w:szCs w:val="20"/>
              </w:rPr>
              <w:t>год.</w:t>
            </w:r>
          </w:p>
        </w:tc>
      </w:tr>
      <w:tr w:rsidR="002C5D7A" w:rsidRPr="001F2548" w14:paraId="1384DF61" w14:textId="77777777" w:rsidTr="00962887">
        <w:trPr>
          <w:trHeight w:val="70"/>
          <w:jc w:val="center"/>
        </w:trPr>
        <w:tc>
          <w:tcPr>
            <w:tcW w:w="12690" w:type="dxa"/>
            <w:shd w:val="clear" w:color="auto" w:fill="auto"/>
            <w:vAlign w:val="center"/>
          </w:tcPr>
          <w:p w14:paraId="1C4840B0" w14:textId="77777777" w:rsidR="002C5D7A" w:rsidRPr="001F2548" w:rsidRDefault="002C5D7A" w:rsidP="002C5D7A">
            <w:pPr>
              <w:pStyle w:val="NoSpacing"/>
              <w:rPr>
                <w:sz w:val="20"/>
                <w:szCs w:val="20"/>
              </w:rPr>
            </w:pPr>
            <w:r w:rsidRPr="001F2548">
              <w:rPr>
                <w:sz w:val="20"/>
                <w:szCs w:val="20"/>
              </w:rPr>
              <w:t>Презентирање</w:t>
            </w:r>
            <w:r w:rsidRPr="001F2548">
              <w:rPr>
                <w:spacing w:val="-5"/>
                <w:sz w:val="20"/>
                <w:szCs w:val="20"/>
              </w:rPr>
              <w:t xml:space="preserve"> </w:t>
            </w:r>
            <w:r w:rsidRPr="001F2548">
              <w:rPr>
                <w:sz w:val="20"/>
                <w:szCs w:val="20"/>
              </w:rPr>
              <w:t>на</w:t>
            </w:r>
            <w:r w:rsidRPr="001F2548">
              <w:rPr>
                <w:spacing w:val="-4"/>
                <w:sz w:val="20"/>
                <w:szCs w:val="20"/>
              </w:rPr>
              <w:t xml:space="preserve"> </w:t>
            </w:r>
            <w:r w:rsidRPr="001F2548">
              <w:rPr>
                <w:sz w:val="20"/>
                <w:szCs w:val="20"/>
              </w:rPr>
              <w:t>добиени</w:t>
            </w:r>
            <w:r w:rsidRPr="001F2548">
              <w:rPr>
                <w:spacing w:val="-4"/>
                <w:sz w:val="20"/>
                <w:szCs w:val="20"/>
              </w:rPr>
              <w:t xml:space="preserve"> </w:t>
            </w:r>
            <w:r w:rsidRPr="001F2548">
              <w:rPr>
                <w:sz w:val="20"/>
                <w:szCs w:val="20"/>
              </w:rPr>
              <w:t>податоци</w:t>
            </w:r>
            <w:r w:rsidRPr="001F2548">
              <w:rPr>
                <w:spacing w:val="-4"/>
                <w:sz w:val="20"/>
                <w:szCs w:val="20"/>
              </w:rPr>
              <w:t xml:space="preserve"> </w:t>
            </w:r>
            <w:r w:rsidRPr="001F2548">
              <w:rPr>
                <w:sz w:val="20"/>
                <w:szCs w:val="20"/>
              </w:rPr>
              <w:t>од</w:t>
            </w:r>
            <w:r w:rsidRPr="001F2548">
              <w:rPr>
                <w:spacing w:val="-3"/>
                <w:sz w:val="20"/>
                <w:szCs w:val="20"/>
              </w:rPr>
              <w:t xml:space="preserve"> </w:t>
            </w:r>
            <w:r w:rsidRPr="001F2548">
              <w:rPr>
                <w:sz w:val="20"/>
                <w:szCs w:val="20"/>
              </w:rPr>
              <w:t>анкетата</w:t>
            </w:r>
            <w:r w:rsidRPr="001F2548">
              <w:rPr>
                <w:spacing w:val="-3"/>
                <w:sz w:val="20"/>
                <w:szCs w:val="20"/>
              </w:rPr>
              <w:t xml:space="preserve"> </w:t>
            </w:r>
            <w:r w:rsidRPr="001F2548">
              <w:rPr>
                <w:sz w:val="20"/>
                <w:szCs w:val="20"/>
              </w:rPr>
              <w:t>пред</w:t>
            </w:r>
            <w:r w:rsidRPr="001F2548">
              <w:rPr>
                <w:spacing w:val="-5"/>
                <w:sz w:val="20"/>
                <w:szCs w:val="20"/>
              </w:rPr>
              <w:t xml:space="preserve"> </w:t>
            </w:r>
            <w:r w:rsidRPr="001F2548">
              <w:rPr>
                <w:sz w:val="20"/>
                <w:szCs w:val="20"/>
              </w:rPr>
              <w:t>Наставнички</w:t>
            </w:r>
            <w:r w:rsidRPr="001F2548">
              <w:rPr>
                <w:spacing w:val="-2"/>
                <w:sz w:val="20"/>
                <w:szCs w:val="20"/>
              </w:rPr>
              <w:t xml:space="preserve"> </w:t>
            </w:r>
            <w:r w:rsidRPr="001F2548">
              <w:rPr>
                <w:sz w:val="20"/>
                <w:szCs w:val="20"/>
              </w:rPr>
              <w:t>совет</w:t>
            </w:r>
          </w:p>
        </w:tc>
        <w:tc>
          <w:tcPr>
            <w:tcW w:w="2573" w:type="dxa"/>
            <w:shd w:val="clear" w:color="auto" w:fill="auto"/>
            <w:vAlign w:val="center"/>
          </w:tcPr>
          <w:p w14:paraId="1AE66387" w14:textId="7850EB60" w:rsidR="002C5D7A" w:rsidRPr="001F2548" w:rsidRDefault="002C5D7A" w:rsidP="002C5D7A">
            <w:pPr>
              <w:pStyle w:val="NoSpacing"/>
              <w:jc w:val="center"/>
              <w:rPr>
                <w:sz w:val="20"/>
                <w:szCs w:val="20"/>
              </w:rPr>
            </w:pPr>
            <w:r w:rsidRPr="001F2548">
              <w:rPr>
                <w:sz w:val="20"/>
                <w:szCs w:val="20"/>
              </w:rPr>
              <w:t>август,</w:t>
            </w:r>
            <w:r w:rsidRPr="001F2548">
              <w:rPr>
                <w:spacing w:val="-13"/>
                <w:sz w:val="20"/>
                <w:szCs w:val="20"/>
              </w:rPr>
              <w:t xml:space="preserve"> </w:t>
            </w:r>
            <w:r w:rsidRPr="001F2548">
              <w:rPr>
                <w:sz w:val="20"/>
                <w:szCs w:val="20"/>
              </w:rPr>
              <w:t>202</w:t>
            </w:r>
            <w:r w:rsidR="000A2E91" w:rsidRPr="001F2548">
              <w:rPr>
                <w:sz w:val="20"/>
                <w:szCs w:val="20"/>
                <w:lang w:val="mk-MK"/>
              </w:rPr>
              <w:t>4</w:t>
            </w:r>
            <w:r w:rsidRPr="001F2548">
              <w:rPr>
                <w:spacing w:val="-14"/>
                <w:sz w:val="20"/>
                <w:szCs w:val="20"/>
              </w:rPr>
              <w:t xml:space="preserve"> </w:t>
            </w:r>
            <w:r w:rsidRPr="001F2548">
              <w:rPr>
                <w:sz w:val="20"/>
                <w:szCs w:val="20"/>
              </w:rPr>
              <w:t>год.</w:t>
            </w:r>
          </w:p>
        </w:tc>
      </w:tr>
      <w:tr w:rsidR="002C5D7A" w:rsidRPr="001F2548" w14:paraId="53CA16E4" w14:textId="77777777" w:rsidTr="008C5108">
        <w:trPr>
          <w:trHeight w:val="50"/>
          <w:jc w:val="center"/>
        </w:trPr>
        <w:tc>
          <w:tcPr>
            <w:tcW w:w="12690" w:type="dxa"/>
            <w:shd w:val="clear" w:color="auto" w:fill="auto"/>
            <w:vAlign w:val="center"/>
          </w:tcPr>
          <w:p w14:paraId="4B4D0844" w14:textId="31FFB495" w:rsidR="002C5D7A" w:rsidRPr="001F2548" w:rsidRDefault="002C5D7A" w:rsidP="002C5D7A">
            <w:pPr>
              <w:pStyle w:val="NoSpacing"/>
              <w:rPr>
                <w:sz w:val="20"/>
                <w:szCs w:val="20"/>
              </w:rPr>
            </w:pPr>
            <w:r w:rsidRPr="001F2548">
              <w:rPr>
                <w:sz w:val="20"/>
                <w:szCs w:val="20"/>
              </w:rPr>
              <w:t>Информирање</w:t>
            </w:r>
            <w:r w:rsidRPr="001F2548">
              <w:rPr>
                <w:spacing w:val="-5"/>
                <w:sz w:val="20"/>
                <w:szCs w:val="20"/>
              </w:rPr>
              <w:t xml:space="preserve"> </w:t>
            </w:r>
            <w:r w:rsidRPr="001F2548">
              <w:rPr>
                <w:sz w:val="20"/>
                <w:szCs w:val="20"/>
              </w:rPr>
              <w:t>на</w:t>
            </w:r>
            <w:r w:rsidRPr="001F2548">
              <w:rPr>
                <w:spacing w:val="-4"/>
                <w:sz w:val="20"/>
                <w:szCs w:val="20"/>
              </w:rPr>
              <w:t xml:space="preserve"> </w:t>
            </w:r>
            <w:r w:rsidRPr="001F2548">
              <w:rPr>
                <w:sz w:val="20"/>
                <w:szCs w:val="20"/>
              </w:rPr>
              <w:t>ученици</w:t>
            </w:r>
            <w:r w:rsidRPr="001F2548">
              <w:rPr>
                <w:spacing w:val="-3"/>
                <w:sz w:val="20"/>
                <w:szCs w:val="20"/>
              </w:rPr>
              <w:t xml:space="preserve"> </w:t>
            </w:r>
            <w:r w:rsidRPr="001F2548">
              <w:rPr>
                <w:sz w:val="20"/>
                <w:szCs w:val="20"/>
              </w:rPr>
              <w:t>и родители</w:t>
            </w:r>
            <w:r w:rsidRPr="001F2548">
              <w:rPr>
                <w:spacing w:val="-3"/>
                <w:sz w:val="20"/>
                <w:szCs w:val="20"/>
              </w:rPr>
              <w:t xml:space="preserve"> </w:t>
            </w:r>
            <w:r w:rsidRPr="001F2548">
              <w:rPr>
                <w:sz w:val="20"/>
                <w:szCs w:val="20"/>
              </w:rPr>
              <w:t>за</w:t>
            </w:r>
            <w:r w:rsidRPr="001F2548">
              <w:rPr>
                <w:spacing w:val="-4"/>
                <w:sz w:val="20"/>
                <w:szCs w:val="20"/>
              </w:rPr>
              <w:t xml:space="preserve"> </w:t>
            </w:r>
            <w:r w:rsidRPr="001F2548">
              <w:rPr>
                <w:sz w:val="20"/>
                <w:szCs w:val="20"/>
              </w:rPr>
              <w:t>резултати добиени</w:t>
            </w:r>
            <w:r w:rsidRPr="001F2548">
              <w:rPr>
                <w:spacing w:val="-1"/>
                <w:sz w:val="20"/>
                <w:szCs w:val="20"/>
              </w:rPr>
              <w:t xml:space="preserve"> </w:t>
            </w:r>
            <w:r w:rsidRPr="001F2548">
              <w:rPr>
                <w:sz w:val="20"/>
                <w:szCs w:val="20"/>
              </w:rPr>
              <w:t>од</w:t>
            </w:r>
            <w:r w:rsidRPr="001F2548">
              <w:rPr>
                <w:spacing w:val="-5"/>
                <w:sz w:val="20"/>
                <w:szCs w:val="20"/>
              </w:rPr>
              <w:t xml:space="preserve"> </w:t>
            </w:r>
            <w:r w:rsidRPr="001F2548">
              <w:rPr>
                <w:sz w:val="20"/>
                <w:szCs w:val="20"/>
              </w:rPr>
              <w:t>спроведена</w:t>
            </w:r>
            <w:r w:rsidRPr="001F2548">
              <w:rPr>
                <w:spacing w:val="-2"/>
                <w:sz w:val="20"/>
                <w:szCs w:val="20"/>
              </w:rPr>
              <w:t xml:space="preserve"> </w:t>
            </w:r>
            <w:r w:rsidRPr="001F2548">
              <w:rPr>
                <w:sz w:val="20"/>
                <w:szCs w:val="20"/>
              </w:rPr>
              <w:t>анкета</w:t>
            </w:r>
            <w:r w:rsidRPr="001F2548">
              <w:rPr>
                <w:spacing w:val="-5"/>
                <w:sz w:val="20"/>
                <w:szCs w:val="20"/>
              </w:rPr>
              <w:t xml:space="preserve"> </w:t>
            </w:r>
            <w:r w:rsidRPr="001F2548">
              <w:rPr>
                <w:sz w:val="20"/>
                <w:szCs w:val="20"/>
              </w:rPr>
              <w:t>за</w:t>
            </w:r>
            <w:r w:rsidRPr="001F2548">
              <w:rPr>
                <w:spacing w:val="-4"/>
                <w:sz w:val="20"/>
                <w:szCs w:val="20"/>
              </w:rPr>
              <w:t xml:space="preserve"> </w:t>
            </w:r>
            <w:r w:rsidRPr="001F2548">
              <w:rPr>
                <w:sz w:val="20"/>
                <w:szCs w:val="20"/>
              </w:rPr>
              <w:t>избраните</w:t>
            </w:r>
            <w:r w:rsidR="008C5108" w:rsidRPr="001F2548">
              <w:rPr>
                <w:sz w:val="20"/>
                <w:szCs w:val="20"/>
                <w:lang w:val="mk-MK"/>
              </w:rPr>
              <w:t xml:space="preserve"> </w:t>
            </w:r>
            <w:r w:rsidRPr="001F2548">
              <w:rPr>
                <w:sz w:val="20"/>
                <w:szCs w:val="20"/>
              </w:rPr>
              <w:t>изборни</w:t>
            </w:r>
            <w:r w:rsidRPr="001F2548">
              <w:rPr>
                <w:spacing w:val="-5"/>
                <w:sz w:val="20"/>
                <w:szCs w:val="20"/>
              </w:rPr>
              <w:t xml:space="preserve"> </w:t>
            </w:r>
            <w:r w:rsidRPr="001F2548">
              <w:rPr>
                <w:sz w:val="20"/>
                <w:szCs w:val="20"/>
              </w:rPr>
              <w:t>предмети</w:t>
            </w:r>
          </w:p>
        </w:tc>
        <w:tc>
          <w:tcPr>
            <w:tcW w:w="2573" w:type="dxa"/>
            <w:shd w:val="clear" w:color="auto" w:fill="auto"/>
            <w:vAlign w:val="center"/>
          </w:tcPr>
          <w:p w14:paraId="6542EEA5" w14:textId="3EF0D4ED" w:rsidR="002C5D7A" w:rsidRPr="001F2548" w:rsidRDefault="002C5D7A" w:rsidP="002C5D7A">
            <w:pPr>
              <w:pStyle w:val="NoSpacing"/>
              <w:jc w:val="center"/>
              <w:rPr>
                <w:sz w:val="20"/>
                <w:szCs w:val="20"/>
              </w:rPr>
            </w:pPr>
            <w:r w:rsidRPr="001F2548">
              <w:rPr>
                <w:w w:val="95"/>
                <w:sz w:val="20"/>
                <w:szCs w:val="20"/>
              </w:rPr>
              <w:t>септември,</w:t>
            </w:r>
            <w:r w:rsidRPr="001F2548">
              <w:rPr>
                <w:spacing w:val="19"/>
                <w:w w:val="95"/>
                <w:sz w:val="20"/>
                <w:szCs w:val="20"/>
              </w:rPr>
              <w:t xml:space="preserve"> </w:t>
            </w:r>
            <w:r w:rsidR="000A2E91" w:rsidRPr="001F2548">
              <w:rPr>
                <w:w w:val="95"/>
                <w:sz w:val="20"/>
                <w:szCs w:val="20"/>
              </w:rPr>
              <w:t>2024</w:t>
            </w:r>
            <w:r w:rsidRPr="001F2548">
              <w:rPr>
                <w:sz w:val="20"/>
                <w:szCs w:val="20"/>
              </w:rPr>
              <w:t>год.</w:t>
            </w:r>
          </w:p>
        </w:tc>
      </w:tr>
    </w:tbl>
    <w:p w14:paraId="7A2888CD" w14:textId="68F4E0F3" w:rsidR="002B4BF8" w:rsidRPr="00177882" w:rsidRDefault="002B4BF8" w:rsidP="00177882">
      <w:pPr>
        <w:pStyle w:val="NoSpacing"/>
        <w:rPr>
          <w:b/>
          <w:sz w:val="24"/>
          <w:szCs w:val="24"/>
          <w:lang w:val="ru-RU"/>
        </w:rPr>
      </w:pPr>
    </w:p>
    <w:tbl>
      <w:tblPr>
        <w:tblStyle w:val="TableGrid16"/>
        <w:tblW w:w="15388" w:type="dxa"/>
        <w:jc w:val="center"/>
        <w:tblInd w:w="0" w:type="dxa"/>
        <w:tblCellMar>
          <w:top w:w="9" w:type="dxa"/>
          <w:left w:w="107" w:type="dxa"/>
          <w:bottom w:w="67" w:type="dxa"/>
          <w:right w:w="53" w:type="dxa"/>
        </w:tblCellMar>
        <w:tblLook w:val="04A0" w:firstRow="1" w:lastRow="0" w:firstColumn="1" w:lastColumn="0" w:noHBand="0" w:noVBand="1"/>
      </w:tblPr>
      <w:tblGrid>
        <w:gridCol w:w="2263"/>
        <w:gridCol w:w="5670"/>
        <w:gridCol w:w="3172"/>
        <w:gridCol w:w="4283"/>
      </w:tblGrid>
      <w:tr w:rsidR="00177882" w:rsidRPr="002B4BF8" w14:paraId="1CD5BE43" w14:textId="77777777" w:rsidTr="00AA0ECA">
        <w:trPr>
          <w:trHeight w:val="180"/>
          <w:jc w:val="center"/>
        </w:trPr>
        <w:tc>
          <w:tcPr>
            <w:tcW w:w="15388" w:type="dxa"/>
            <w:gridSpan w:val="4"/>
            <w:tcBorders>
              <w:top w:val="single" w:sz="4" w:space="0" w:color="000000"/>
              <w:left w:val="single" w:sz="4" w:space="0" w:color="000000"/>
              <w:bottom w:val="single" w:sz="4" w:space="0" w:color="auto"/>
              <w:right w:val="single" w:sz="4" w:space="0" w:color="000000"/>
            </w:tcBorders>
            <w:shd w:val="clear" w:color="auto" w:fill="FFE599" w:themeFill="accent4" w:themeFillTint="66"/>
            <w:vAlign w:val="center"/>
          </w:tcPr>
          <w:p w14:paraId="51B160A7" w14:textId="03E36F3F" w:rsidR="00177882" w:rsidRPr="002B4BF8" w:rsidRDefault="00177882" w:rsidP="00BD7145">
            <w:pPr>
              <w:pStyle w:val="NoSpacing"/>
              <w:jc w:val="center"/>
              <w:rPr>
                <w:b/>
                <w:color w:val="FF0000"/>
                <w:sz w:val="20"/>
                <w:szCs w:val="20"/>
              </w:rPr>
            </w:pPr>
            <w:r w:rsidRPr="00AA46CD">
              <w:rPr>
                <w:b/>
                <w:szCs w:val="24"/>
                <w:lang w:val="ru-RU"/>
              </w:rPr>
              <w:t>Изборни предмети за учебната 2024/2025:</w:t>
            </w:r>
          </w:p>
        </w:tc>
      </w:tr>
      <w:tr w:rsidR="00177882" w:rsidRPr="002B4BF8" w14:paraId="2B970AB6" w14:textId="77777777" w:rsidTr="00962887">
        <w:trPr>
          <w:trHeight w:val="61"/>
          <w:jc w:val="center"/>
        </w:trPr>
        <w:tc>
          <w:tcPr>
            <w:tcW w:w="2263" w:type="dxa"/>
            <w:tcBorders>
              <w:top w:val="single" w:sz="4" w:space="0" w:color="auto"/>
              <w:left w:val="single" w:sz="4" w:space="0" w:color="000000"/>
              <w:bottom w:val="single" w:sz="4" w:space="0" w:color="auto"/>
              <w:right w:val="single" w:sz="4" w:space="0" w:color="000000"/>
            </w:tcBorders>
            <w:shd w:val="clear" w:color="auto" w:fill="FFE599" w:themeFill="accent4" w:themeFillTint="66"/>
            <w:vAlign w:val="center"/>
          </w:tcPr>
          <w:p w14:paraId="74CE85B3" w14:textId="36200FC5" w:rsidR="00177882" w:rsidRDefault="00177882" w:rsidP="00177882">
            <w:pPr>
              <w:pStyle w:val="NoSpacing"/>
              <w:jc w:val="center"/>
              <w:rPr>
                <w:b/>
                <w:color w:val="000000" w:themeColor="text1"/>
                <w:sz w:val="20"/>
                <w:szCs w:val="20"/>
              </w:rPr>
            </w:pPr>
            <w:r w:rsidRPr="002B4BF8">
              <w:rPr>
                <w:b/>
                <w:color w:val="000000" w:themeColor="text1"/>
                <w:sz w:val="20"/>
                <w:szCs w:val="20"/>
              </w:rPr>
              <w:t>Наставник</w:t>
            </w:r>
          </w:p>
        </w:tc>
        <w:tc>
          <w:tcPr>
            <w:tcW w:w="5670" w:type="dxa"/>
            <w:tcBorders>
              <w:top w:val="single" w:sz="4" w:space="0" w:color="auto"/>
              <w:left w:val="single" w:sz="4" w:space="0" w:color="000000"/>
              <w:bottom w:val="single" w:sz="4" w:space="0" w:color="000000"/>
              <w:right w:val="single" w:sz="4" w:space="0" w:color="auto"/>
            </w:tcBorders>
            <w:shd w:val="clear" w:color="auto" w:fill="FFE599" w:themeFill="accent4" w:themeFillTint="66"/>
            <w:vAlign w:val="center"/>
          </w:tcPr>
          <w:p w14:paraId="31EC238E" w14:textId="7B8957E8" w:rsidR="00177882" w:rsidRPr="002B4BF8" w:rsidRDefault="00177882" w:rsidP="002B4BF8">
            <w:pPr>
              <w:pStyle w:val="NoSpacing"/>
              <w:jc w:val="center"/>
              <w:rPr>
                <w:b/>
                <w:color w:val="000000" w:themeColor="text1"/>
                <w:sz w:val="20"/>
                <w:szCs w:val="20"/>
              </w:rPr>
            </w:pPr>
            <w:r w:rsidRPr="002B4BF8">
              <w:rPr>
                <w:b/>
                <w:color w:val="000000" w:themeColor="text1"/>
                <w:sz w:val="20"/>
                <w:szCs w:val="20"/>
              </w:rPr>
              <w:t>Предмет</w:t>
            </w:r>
          </w:p>
        </w:tc>
        <w:tc>
          <w:tcPr>
            <w:tcW w:w="3172" w:type="dxa"/>
            <w:tcBorders>
              <w:top w:val="single" w:sz="4" w:space="0" w:color="auto"/>
              <w:left w:val="single" w:sz="4" w:space="0" w:color="000000"/>
              <w:bottom w:val="single" w:sz="4" w:space="0" w:color="000000"/>
              <w:right w:val="single" w:sz="4" w:space="0" w:color="000000"/>
            </w:tcBorders>
            <w:shd w:val="clear" w:color="auto" w:fill="FFE599" w:themeFill="accent4" w:themeFillTint="66"/>
          </w:tcPr>
          <w:p w14:paraId="4B1CDE6B" w14:textId="56ECCD61" w:rsidR="00177882" w:rsidRDefault="00177882" w:rsidP="00177882">
            <w:pPr>
              <w:pStyle w:val="NoSpacing"/>
              <w:jc w:val="center"/>
              <w:rPr>
                <w:b/>
                <w:color w:val="000000" w:themeColor="text1"/>
                <w:sz w:val="20"/>
                <w:szCs w:val="20"/>
                <w:lang w:val="mk-MK"/>
              </w:rPr>
            </w:pPr>
            <w:r w:rsidRPr="002B4BF8">
              <w:rPr>
                <w:b/>
                <w:color w:val="000000" w:themeColor="text1"/>
                <w:sz w:val="20"/>
                <w:szCs w:val="20"/>
                <w:lang w:val="mk-MK"/>
              </w:rPr>
              <w:t>Време на реализација</w:t>
            </w:r>
          </w:p>
        </w:tc>
        <w:tc>
          <w:tcPr>
            <w:tcW w:w="4283" w:type="dxa"/>
            <w:tcBorders>
              <w:top w:val="single" w:sz="4" w:space="0" w:color="auto"/>
              <w:left w:val="single" w:sz="4" w:space="0" w:color="000000"/>
              <w:bottom w:val="single" w:sz="4" w:space="0" w:color="000000"/>
              <w:right w:val="single" w:sz="4" w:space="0" w:color="000000"/>
            </w:tcBorders>
            <w:shd w:val="clear" w:color="auto" w:fill="FFE599" w:themeFill="accent4" w:themeFillTint="66"/>
            <w:vAlign w:val="center"/>
          </w:tcPr>
          <w:p w14:paraId="2D8D94ED" w14:textId="44968597" w:rsidR="00177882" w:rsidRPr="002B4BF8" w:rsidRDefault="00177882" w:rsidP="00BD7145">
            <w:pPr>
              <w:pStyle w:val="NoSpacing"/>
              <w:jc w:val="center"/>
              <w:rPr>
                <w:b/>
                <w:color w:val="000000" w:themeColor="text1"/>
                <w:sz w:val="20"/>
                <w:szCs w:val="20"/>
              </w:rPr>
            </w:pPr>
            <w:r w:rsidRPr="002B4BF8">
              <w:rPr>
                <w:b/>
                <w:color w:val="000000" w:themeColor="text1"/>
                <w:sz w:val="20"/>
                <w:szCs w:val="20"/>
              </w:rPr>
              <w:t>Одделение</w:t>
            </w:r>
          </w:p>
        </w:tc>
      </w:tr>
      <w:tr w:rsidR="00BF24C1" w:rsidRPr="002B4BF8" w14:paraId="65B189C2" w14:textId="0F7B4528" w:rsidTr="00962887">
        <w:trPr>
          <w:trHeight w:val="251"/>
          <w:jc w:val="center"/>
        </w:trPr>
        <w:tc>
          <w:tcPr>
            <w:tcW w:w="2263" w:type="dxa"/>
            <w:vMerge w:val="restart"/>
            <w:tcBorders>
              <w:top w:val="single" w:sz="4" w:space="0" w:color="auto"/>
              <w:left w:val="single" w:sz="4" w:space="0" w:color="000000"/>
              <w:right w:val="single" w:sz="4" w:space="0" w:color="000000"/>
            </w:tcBorders>
            <w:shd w:val="clear" w:color="auto" w:fill="FFE599" w:themeFill="accent4" w:themeFillTint="66"/>
            <w:vAlign w:val="center"/>
          </w:tcPr>
          <w:p w14:paraId="79E7523E" w14:textId="77777777" w:rsidR="00BF24C1" w:rsidRPr="002B4BF8" w:rsidRDefault="00BF24C1" w:rsidP="00BD7145">
            <w:pPr>
              <w:pStyle w:val="NoSpacing"/>
              <w:rPr>
                <w:b/>
                <w:color w:val="000000" w:themeColor="text1"/>
                <w:sz w:val="20"/>
                <w:szCs w:val="20"/>
                <w:lang w:val="mk-MK"/>
              </w:rPr>
            </w:pPr>
            <w:r w:rsidRPr="002B4BF8">
              <w:rPr>
                <w:b/>
                <w:color w:val="000000" w:themeColor="text1"/>
                <w:sz w:val="20"/>
                <w:szCs w:val="20"/>
              </w:rPr>
              <w:t>Maja</w:t>
            </w:r>
            <w:r w:rsidRPr="002B4BF8">
              <w:rPr>
                <w:b/>
                <w:color w:val="000000" w:themeColor="text1"/>
                <w:sz w:val="20"/>
                <w:szCs w:val="20"/>
                <w:lang w:val="mk-MK"/>
              </w:rPr>
              <w:t xml:space="preserve"> Темелкова</w:t>
            </w:r>
          </w:p>
          <w:p w14:paraId="4EF0D0C7" w14:textId="44678353" w:rsidR="00BF24C1" w:rsidRPr="002B4BF8" w:rsidRDefault="00BF24C1" w:rsidP="00BD7145">
            <w:pPr>
              <w:pStyle w:val="NoSpacing"/>
              <w:rPr>
                <w:b/>
                <w:color w:val="000000" w:themeColor="text1"/>
                <w:sz w:val="20"/>
                <w:szCs w:val="20"/>
                <w:lang w:val="mk-MK"/>
              </w:rPr>
            </w:pPr>
          </w:p>
        </w:tc>
        <w:tc>
          <w:tcPr>
            <w:tcW w:w="5670" w:type="dxa"/>
            <w:tcBorders>
              <w:top w:val="single" w:sz="4" w:space="0" w:color="000000"/>
              <w:left w:val="single" w:sz="4" w:space="0" w:color="000000"/>
              <w:bottom w:val="single" w:sz="4" w:space="0" w:color="auto"/>
              <w:right w:val="single" w:sz="4" w:space="0" w:color="auto"/>
            </w:tcBorders>
            <w:shd w:val="clear" w:color="auto" w:fill="auto"/>
          </w:tcPr>
          <w:p w14:paraId="0786443A" w14:textId="67F95009" w:rsidR="00BF24C1" w:rsidRPr="002B4BF8" w:rsidRDefault="00BF24C1" w:rsidP="00BF24C1">
            <w:pPr>
              <w:pStyle w:val="NoSpacing"/>
              <w:rPr>
                <w:color w:val="000000" w:themeColor="text1"/>
                <w:sz w:val="20"/>
                <w:szCs w:val="20"/>
                <w:lang w:val="mk-MK"/>
              </w:rPr>
            </w:pPr>
            <w:r w:rsidRPr="00BF24C1">
              <w:rPr>
                <w:sz w:val="20"/>
                <w:lang w:val="mk-MK"/>
              </w:rPr>
              <w:t>Воспитувањето преку параболите,мудрите изреки и приказните</w:t>
            </w:r>
          </w:p>
        </w:tc>
        <w:tc>
          <w:tcPr>
            <w:tcW w:w="3172" w:type="dxa"/>
            <w:tcBorders>
              <w:top w:val="single" w:sz="4" w:space="0" w:color="000000"/>
              <w:left w:val="single" w:sz="4" w:space="0" w:color="000000"/>
              <w:bottom w:val="single" w:sz="4" w:space="0" w:color="auto"/>
              <w:right w:val="single" w:sz="4" w:space="0" w:color="000000"/>
            </w:tcBorders>
          </w:tcPr>
          <w:p w14:paraId="094D2D63" w14:textId="000D3967" w:rsidR="00BF24C1" w:rsidRPr="002B4BF8" w:rsidRDefault="00BF24C1" w:rsidP="00AE26EA">
            <w:pPr>
              <w:pStyle w:val="NoSpacing"/>
              <w:jc w:val="center"/>
              <w:rPr>
                <w:color w:val="FF0000"/>
                <w:sz w:val="20"/>
                <w:szCs w:val="20"/>
                <w:lang w:val="mk-MK"/>
              </w:rPr>
            </w:pPr>
            <w:r w:rsidRPr="002B4BF8">
              <w:rPr>
                <w:color w:val="000000" w:themeColor="text1"/>
                <w:sz w:val="20"/>
                <w:szCs w:val="20"/>
              </w:rPr>
              <w:t xml:space="preserve">I </w:t>
            </w:r>
            <w:r w:rsidRPr="002B4BF8">
              <w:rPr>
                <w:color w:val="000000" w:themeColor="text1"/>
                <w:sz w:val="20"/>
                <w:szCs w:val="20"/>
                <w:lang w:val="mk-MK"/>
              </w:rPr>
              <w:t>полугодие</w:t>
            </w:r>
          </w:p>
        </w:tc>
        <w:tc>
          <w:tcPr>
            <w:tcW w:w="4283" w:type="dxa"/>
            <w:tcBorders>
              <w:top w:val="single" w:sz="4" w:space="0" w:color="000000"/>
              <w:left w:val="single" w:sz="4" w:space="0" w:color="000000"/>
              <w:bottom w:val="single" w:sz="4" w:space="0" w:color="auto"/>
              <w:right w:val="single" w:sz="4" w:space="0" w:color="auto"/>
            </w:tcBorders>
            <w:shd w:val="clear" w:color="auto" w:fill="auto"/>
          </w:tcPr>
          <w:p w14:paraId="0718BB4B" w14:textId="26434B21" w:rsidR="00BF24C1" w:rsidRPr="00AA0ECA" w:rsidRDefault="00BF24C1" w:rsidP="00AE26EA">
            <w:pPr>
              <w:pStyle w:val="NoSpacing"/>
              <w:jc w:val="center"/>
              <w:rPr>
                <w:color w:val="000000" w:themeColor="text1"/>
                <w:sz w:val="20"/>
                <w:szCs w:val="20"/>
                <w:lang w:val="mk-MK"/>
              </w:rPr>
            </w:pPr>
            <w:r w:rsidRPr="00BF24C1">
              <w:rPr>
                <w:sz w:val="20"/>
                <w:lang w:val="mk-MK"/>
              </w:rPr>
              <w:t>7-1,7-2,7-3</w:t>
            </w:r>
          </w:p>
        </w:tc>
      </w:tr>
      <w:tr w:rsidR="00BF24C1" w:rsidRPr="002B4BF8" w14:paraId="03951B7C" w14:textId="77777777" w:rsidTr="00962887">
        <w:trPr>
          <w:trHeight w:val="246"/>
          <w:jc w:val="center"/>
        </w:trPr>
        <w:tc>
          <w:tcPr>
            <w:tcW w:w="2263" w:type="dxa"/>
            <w:vMerge/>
            <w:tcBorders>
              <w:left w:val="single" w:sz="4" w:space="0" w:color="000000"/>
              <w:bottom w:val="single" w:sz="4" w:space="0" w:color="auto"/>
              <w:right w:val="single" w:sz="4" w:space="0" w:color="000000"/>
            </w:tcBorders>
            <w:shd w:val="clear" w:color="auto" w:fill="FFE599" w:themeFill="accent4" w:themeFillTint="66"/>
            <w:vAlign w:val="center"/>
          </w:tcPr>
          <w:p w14:paraId="21D685B1" w14:textId="59FDD528" w:rsidR="00BF24C1" w:rsidRPr="002B4BF8" w:rsidRDefault="00BF24C1" w:rsidP="00BD7145">
            <w:pPr>
              <w:pStyle w:val="NoSpacing"/>
              <w:rPr>
                <w:b/>
                <w:color w:val="000000" w:themeColor="text1"/>
                <w:sz w:val="20"/>
                <w:szCs w:val="20"/>
              </w:rPr>
            </w:pPr>
          </w:p>
        </w:tc>
        <w:tc>
          <w:tcPr>
            <w:tcW w:w="5670" w:type="dxa"/>
            <w:tcBorders>
              <w:top w:val="single" w:sz="4" w:space="0" w:color="auto"/>
              <w:left w:val="single" w:sz="4" w:space="0" w:color="000000"/>
              <w:bottom w:val="single" w:sz="4" w:space="0" w:color="auto"/>
              <w:right w:val="single" w:sz="4" w:space="0" w:color="auto"/>
            </w:tcBorders>
            <w:shd w:val="clear" w:color="auto" w:fill="auto"/>
          </w:tcPr>
          <w:p w14:paraId="3DD390B2" w14:textId="6B0576D0" w:rsidR="00BF24C1" w:rsidRPr="002B4BF8" w:rsidRDefault="00BF24C1" w:rsidP="002B4BF8">
            <w:pPr>
              <w:pStyle w:val="NoSpacing"/>
              <w:rPr>
                <w:color w:val="000000" w:themeColor="text1"/>
                <w:sz w:val="20"/>
                <w:szCs w:val="20"/>
                <w:lang w:val="mk-MK"/>
              </w:rPr>
            </w:pPr>
            <w:r>
              <w:rPr>
                <w:color w:val="000000" w:themeColor="text1"/>
                <w:sz w:val="20"/>
                <w:szCs w:val="20"/>
                <w:lang w:val="mk-MK"/>
              </w:rPr>
              <w:t>Етика во</w:t>
            </w:r>
            <w:r w:rsidRPr="002B4BF8">
              <w:rPr>
                <w:color w:val="000000" w:themeColor="text1"/>
                <w:sz w:val="20"/>
                <w:szCs w:val="20"/>
                <w:lang w:val="mk-MK"/>
              </w:rPr>
              <w:t xml:space="preserve"> религии</w:t>
            </w:r>
          </w:p>
        </w:tc>
        <w:tc>
          <w:tcPr>
            <w:tcW w:w="3172" w:type="dxa"/>
            <w:tcBorders>
              <w:top w:val="single" w:sz="4" w:space="0" w:color="auto"/>
              <w:left w:val="single" w:sz="4" w:space="0" w:color="000000"/>
              <w:bottom w:val="single" w:sz="4" w:space="0" w:color="auto"/>
              <w:right w:val="single" w:sz="4" w:space="0" w:color="000000"/>
            </w:tcBorders>
          </w:tcPr>
          <w:p w14:paraId="66B5CA2B" w14:textId="1755017D" w:rsidR="00BF24C1" w:rsidRPr="002B4BF8" w:rsidRDefault="00BF24C1" w:rsidP="00185007">
            <w:pPr>
              <w:pStyle w:val="NoSpacing"/>
              <w:jc w:val="center"/>
              <w:rPr>
                <w:color w:val="FF0000"/>
                <w:sz w:val="20"/>
                <w:szCs w:val="20"/>
                <w:lang w:val="mk-MK"/>
              </w:rPr>
            </w:pPr>
            <w:r w:rsidRPr="002B4BF8">
              <w:rPr>
                <w:color w:val="000000" w:themeColor="text1"/>
                <w:sz w:val="20"/>
                <w:szCs w:val="20"/>
              </w:rPr>
              <w:t xml:space="preserve">II </w:t>
            </w:r>
            <w:r w:rsidRPr="002B4BF8">
              <w:rPr>
                <w:color w:val="000000" w:themeColor="text1"/>
                <w:sz w:val="20"/>
                <w:szCs w:val="20"/>
                <w:lang w:val="mk-MK"/>
              </w:rPr>
              <w:t>полугодие</w:t>
            </w:r>
          </w:p>
        </w:tc>
        <w:tc>
          <w:tcPr>
            <w:tcW w:w="4283" w:type="dxa"/>
            <w:tcBorders>
              <w:top w:val="single" w:sz="4" w:space="0" w:color="auto"/>
              <w:left w:val="single" w:sz="4" w:space="0" w:color="000000"/>
              <w:bottom w:val="single" w:sz="4" w:space="0" w:color="auto"/>
              <w:right w:val="single" w:sz="4" w:space="0" w:color="auto"/>
            </w:tcBorders>
            <w:shd w:val="clear" w:color="auto" w:fill="auto"/>
          </w:tcPr>
          <w:p w14:paraId="7862DBBF" w14:textId="4225C504" w:rsidR="00BF24C1" w:rsidRPr="00AA0ECA" w:rsidRDefault="00BF24C1" w:rsidP="00185007">
            <w:pPr>
              <w:pStyle w:val="NoSpacing"/>
              <w:jc w:val="center"/>
              <w:rPr>
                <w:color w:val="000000" w:themeColor="text1"/>
                <w:sz w:val="20"/>
                <w:szCs w:val="20"/>
                <w:lang w:val="mk-MK"/>
              </w:rPr>
            </w:pPr>
            <w:r w:rsidRPr="00AA0ECA">
              <w:rPr>
                <w:color w:val="000000" w:themeColor="text1"/>
                <w:sz w:val="20"/>
                <w:szCs w:val="20"/>
                <w:lang w:val="mk-MK"/>
              </w:rPr>
              <w:t>6-1,6-2,6-3,6-г</w:t>
            </w:r>
          </w:p>
        </w:tc>
      </w:tr>
      <w:tr w:rsidR="002B4BF8" w:rsidRPr="002B4BF8" w14:paraId="4549E7B1" w14:textId="77777777" w:rsidTr="00962887">
        <w:trPr>
          <w:trHeight w:val="255"/>
          <w:jc w:val="center"/>
        </w:trPr>
        <w:tc>
          <w:tcPr>
            <w:tcW w:w="2263" w:type="dxa"/>
            <w:vMerge w:val="restart"/>
            <w:tcBorders>
              <w:top w:val="single" w:sz="4" w:space="0" w:color="auto"/>
              <w:left w:val="single" w:sz="4" w:space="0" w:color="000000"/>
              <w:right w:val="single" w:sz="4" w:space="0" w:color="000000"/>
            </w:tcBorders>
            <w:shd w:val="clear" w:color="auto" w:fill="FFE599" w:themeFill="accent4" w:themeFillTint="66"/>
            <w:vAlign w:val="center"/>
          </w:tcPr>
          <w:p w14:paraId="29912A43" w14:textId="10AE2B98" w:rsidR="002B4BF8" w:rsidRPr="002B4BF8" w:rsidRDefault="002B4BF8" w:rsidP="00B7708B">
            <w:pPr>
              <w:pStyle w:val="NoSpacing"/>
              <w:rPr>
                <w:b/>
                <w:color w:val="000000" w:themeColor="text1"/>
                <w:sz w:val="20"/>
                <w:szCs w:val="20"/>
                <w:lang w:val="mk-MK"/>
              </w:rPr>
            </w:pPr>
            <w:r w:rsidRPr="002B4BF8">
              <w:rPr>
                <w:b/>
                <w:color w:val="000000" w:themeColor="text1"/>
                <w:sz w:val="20"/>
                <w:szCs w:val="20"/>
                <w:lang w:val="mk-MK"/>
              </w:rPr>
              <w:t>Анета Јованчева</w:t>
            </w:r>
          </w:p>
        </w:tc>
        <w:tc>
          <w:tcPr>
            <w:tcW w:w="5670" w:type="dxa"/>
            <w:tcBorders>
              <w:top w:val="single" w:sz="4" w:space="0" w:color="auto"/>
              <w:left w:val="single" w:sz="4" w:space="0" w:color="000000"/>
              <w:bottom w:val="single" w:sz="4" w:space="0" w:color="auto"/>
              <w:right w:val="single" w:sz="4" w:space="0" w:color="auto"/>
            </w:tcBorders>
            <w:shd w:val="clear" w:color="auto" w:fill="auto"/>
          </w:tcPr>
          <w:p w14:paraId="410F037D" w14:textId="2F4685CE" w:rsidR="002B4BF8" w:rsidRPr="002B4BF8" w:rsidRDefault="002B4BF8" w:rsidP="002B4BF8">
            <w:pPr>
              <w:pStyle w:val="NoSpacing"/>
              <w:rPr>
                <w:color w:val="000000" w:themeColor="text1"/>
                <w:sz w:val="20"/>
                <w:szCs w:val="20"/>
                <w:lang w:val="mk-MK"/>
              </w:rPr>
            </w:pPr>
            <w:r w:rsidRPr="002B4BF8">
              <w:rPr>
                <w:color w:val="000000" w:themeColor="text1"/>
                <w:sz w:val="20"/>
                <w:szCs w:val="20"/>
                <w:lang w:val="mk-MK"/>
              </w:rPr>
              <w:t>Театар,уметност и емоции</w:t>
            </w:r>
          </w:p>
        </w:tc>
        <w:tc>
          <w:tcPr>
            <w:tcW w:w="3172" w:type="dxa"/>
            <w:tcBorders>
              <w:top w:val="single" w:sz="4" w:space="0" w:color="auto"/>
              <w:left w:val="single" w:sz="4" w:space="0" w:color="000000"/>
              <w:bottom w:val="single" w:sz="4" w:space="0" w:color="auto"/>
              <w:right w:val="single" w:sz="4" w:space="0" w:color="000000"/>
            </w:tcBorders>
          </w:tcPr>
          <w:p w14:paraId="026AA80D" w14:textId="4D3B70D1" w:rsidR="002B4BF8" w:rsidRPr="002B4BF8" w:rsidRDefault="002B4BF8" w:rsidP="00C84C4F">
            <w:pPr>
              <w:pStyle w:val="NoSpacing"/>
              <w:jc w:val="center"/>
              <w:rPr>
                <w:color w:val="FF0000"/>
                <w:sz w:val="20"/>
                <w:szCs w:val="20"/>
              </w:rPr>
            </w:pPr>
            <w:r w:rsidRPr="002B4BF8">
              <w:rPr>
                <w:color w:val="000000" w:themeColor="text1"/>
                <w:sz w:val="20"/>
                <w:szCs w:val="20"/>
              </w:rPr>
              <w:t xml:space="preserve">I </w:t>
            </w:r>
            <w:r w:rsidRPr="002B4BF8">
              <w:rPr>
                <w:color w:val="000000" w:themeColor="text1"/>
                <w:sz w:val="20"/>
                <w:szCs w:val="20"/>
                <w:lang w:val="mk-MK"/>
              </w:rPr>
              <w:t>полугодие</w:t>
            </w:r>
          </w:p>
        </w:tc>
        <w:tc>
          <w:tcPr>
            <w:tcW w:w="4283" w:type="dxa"/>
            <w:tcBorders>
              <w:top w:val="single" w:sz="4" w:space="0" w:color="auto"/>
              <w:left w:val="single" w:sz="4" w:space="0" w:color="000000"/>
              <w:bottom w:val="single" w:sz="4" w:space="0" w:color="auto"/>
              <w:right w:val="single" w:sz="4" w:space="0" w:color="auto"/>
            </w:tcBorders>
            <w:shd w:val="clear" w:color="auto" w:fill="auto"/>
          </w:tcPr>
          <w:p w14:paraId="05EF3827" w14:textId="1D37BAB1" w:rsidR="002B4BF8" w:rsidRPr="00E70BCB" w:rsidRDefault="002B4BF8" w:rsidP="00C84C4F">
            <w:pPr>
              <w:pStyle w:val="NoSpacing"/>
              <w:jc w:val="center"/>
              <w:rPr>
                <w:sz w:val="20"/>
                <w:szCs w:val="20"/>
                <w:lang w:val="mk-MK"/>
              </w:rPr>
            </w:pPr>
            <w:r w:rsidRPr="00E70BCB">
              <w:rPr>
                <w:sz w:val="20"/>
                <w:szCs w:val="20"/>
                <w:lang w:val="mk-MK"/>
              </w:rPr>
              <w:t>6-1</w:t>
            </w:r>
          </w:p>
        </w:tc>
      </w:tr>
      <w:tr w:rsidR="002B4BF8" w:rsidRPr="002B4BF8" w14:paraId="3DFB13E2" w14:textId="77777777" w:rsidTr="00962887">
        <w:trPr>
          <w:trHeight w:val="61"/>
          <w:jc w:val="center"/>
        </w:trPr>
        <w:tc>
          <w:tcPr>
            <w:tcW w:w="2263" w:type="dxa"/>
            <w:vMerge/>
            <w:tcBorders>
              <w:left w:val="single" w:sz="4" w:space="0" w:color="000000"/>
              <w:bottom w:val="single" w:sz="4" w:space="0" w:color="auto"/>
              <w:right w:val="single" w:sz="4" w:space="0" w:color="000000"/>
            </w:tcBorders>
            <w:shd w:val="clear" w:color="auto" w:fill="FFE599" w:themeFill="accent4" w:themeFillTint="66"/>
            <w:vAlign w:val="center"/>
          </w:tcPr>
          <w:p w14:paraId="7A5DF19D" w14:textId="77777777" w:rsidR="002B4BF8" w:rsidRPr="002B4BF8" w:rsidRDefault="002B4BF8" w:rsidP="00B7708B">
            <w:pPr>
              <w:pStyle w:val="NoSpacing"/>
              <w:rPr>
                <w:b/>
                <w:color w:val="000000" w:themeColor="text1"/>
                <w:sz w:val="20"/>
                <w:szCs w:val="20"/>
                <w:lang w:val="mk-MK"/>
              </w:rPr>
            </w:pPr>
          </w:p>
        </w:tc>
        <w:tc>
          <w:tcPr>
            <w:tcW w:w="5670" w:type="dxa"/>
            <w:tcBorders>
              <w:top w:val="single" w:sz="4" w:space="0" w:color="auto"/>
              <w:left w:val="single" w:sz="4" w:space="0" w:color="000000"/>
              <w:bottom w:val="single" w:sz="4" w:space="0" w:color="auto"/>
              <w:right w:val="single" w:sz="4" w:space="0" w:color="auto"/>
            </w:tcBorders>
            <w:shd w:val="clear" w:color="auto" w:fill="auto"/>
          </w:tcPr>
          <w:p w14:paraId="010B0242" w14:textId="11643A91" w:rsidR="002B4BF8" w:rsidRPr="002B4BF8" w:rsidRDefault="002B4BF8" w:rsidP="002B4BF8">
            <w:pPr>
              <w:pStyle w:val="NoSpacing"/>
              <w:rPr>
                <w:color w:val="000000" w:themeColor="text1"/>
                <w:sz w:val="20"/>
                <w:szCs w:val="20"/>
                <w:lang w:val="mk-MK"/>
              </w:rPr>
            </w:pPr>
            <w:r w:rsidRPr="002B4BF8">
              <w:rPr>
                <w:color w:val="000000" w:themeColor="text1"/>
                <w:sz w:val="20"/>
                <w:szCs w:val="20"/>
                <w:lang w:val="mk-MK"/>
              </w:rPr>
              <w:t>Извидништво</w:t>
            </w:r>
          </w:p>
        </w:tc>
        <w:tc>
          <w:tcPr>
            <w:tcW w:w="3172" w:type="dxa"/>
            <w:tcBorders>
              <w:top w:val="single" w:sz="4" w:space="0" w:color="auto"/>
              <w:left w:val="single" w:sz="4" w:space="0" w:color="000000"/>
              <w:bottom w:val="single" w:sz="4" w:space="0" w:color="auto"/>
              <w:right w:val="single" w:sz="4" w:space="0" w:color="000000"/>
            </w:tcBorders>
          </w:tcPr>
          <w:p w14:paraId="19409BA7" w14:textId="3167CCE1" w:rsidR="002B4BF8" w:rsidRPr="002B4BF8" w:rsidRDefault="002B4BF8" w:rsidP="00356843">
            <w:pPr>
              <w:pStyle w:val="NoSpacing"/>
              <w:jc w:val="center"/>
              <w:rPr>
                <w:b/>
                <w:color w:val="FF0000"/>
                <w:sz w:val="20"/>
                <w:szCs w:val="20"/>
              </w:rPr>
            </w:pPr>
            <w:r w:rsidRPr="002B4BF8">
              <w:rPr>
                <w:color w:val="000000" w:themeColor="text1"/>
                <w:sz w:val="20"/>
                <w:szCs w:val="20"/>
              </w:rPr>
              <w:t xml:space="preserve">II </w:t>
            </w:r>
            <w:r w:rsidRPr="002B4BF8">
              <w:rPr>
                <w:color w:val="000000" w:themeColor="text1"/>
                <w:sz w:val="20"/>
                <w:szCs w:val="20"/>
                <w:lang w:val="mk-MK"/>
              </w:rPr>
              <w:t>полугодие</w:t>
            </w:r>
          </w:p>
        </w:tc>
        <w:tc>
          <w:tcPr>
            <w:tcW w:w="4283" w:type="dxa"/>
            <w:tcBorders>
              <w:top w:val="single" w:sz="4" w:space="0" w:color="auto"/>
              <w:left w:val="single" w:sz="4" w:space="0" w:color="000000"/>
              <w:bottom w:val="single" w:sz="4" w:space="0" w:color="auto"/>
              <w:right w:val="single" w:sz="4" w:space="0" w:color="auto"/>
            </w:tcBorders>
            <w:shd w:val="clear" w:color="auto" w:fill="auto"/>
          </w:tcPr>
          <w:p w14:paraId="1E6258F3" w14:textId="54678EAB" w:rsidR="002B4BF8" w:rsidRPr="00356843" w:rsidRDefault="002B4BF8" w:rsidP="00356843">
            <w:pPr>
              <w:pStyle w:val="NoSpacing"/>
              <w:jc w:val="center"/>
              <w:rPr>
                <w:sz w:val="20"/>
                <w:szCs w:val="20"/>
                <w:lang w:val="mk-MK"/>
              </w:rPr>
            </w:pPr>
            <w:r w:rsidRPr="00356843">
              <w:rPr>
                <w:sz w:val="20"/>
                <w:szCs w:val="20"/>
                <w:lang w:val="mk-MK"/>
              </w:rPr>
              <w:t>7-1</w:t>
            </w:r>
          </w:p>
        </w:tc>
      </w:tr>
      <w:tr w:rsidR="002B4BF8" w:rsidRPr="002B4BF8" w14:paraId="60BCD6C4" w14:textId="77777777" w:rsidTr="00962887">
        <w:trPr>
          <w:trHeight w:val="237"/>
          <w:jc w:val="center"/>
        </w:trPr>
        <w:tc>
          <w:tcPr>
            <w:tcW w:w="2263" w:type="dxa"/>
            <w:vMerge w:val="restart"/>
            <w:tcBorders>
              <w:top w:val="single" w:sz="4" w:space="0" w:color="auto"/>
              <w:left w:val="single" w:sz="4" w:space="0" w:color="000000"/>
              <w:right w:val="single" w:sz="4" w:space="0" w:color="000000"/>
            </w:tcBorders>
            <w:shd w:val="clear" w:color="auto" w:fill="FFE599" w:themeFill="accent4" w:themeFillTint="66"/>
            <w:vAlign w:val="center"/>
          </w:tcPr>
          <w:p w14:paraId="1FD78125" w14:textId="645D5567" w:rsidR="002B4BF8" w:rsidRPr="002B4BF8" w:rsidRDefault="002B4BF8" w:rsidP="00BD7145">
            <w:pPr>
              <w:pStyle w:val="NoSpacing"/>
              <w:rPr>
                <w:b/>
                <w:color w:val="000000" w:themeColor="text1"/>
                <w:sz w:val="20"/>
                <w:szCs w:val="20"/>
                <w:lang w:val="mk-MK"/>
              </w:rPr>
            </w:pPr>
            <w:r w:rsidRPr="002B4BF8">
              <w:rPr>
                <w:b/>
                <w:color w:val="000000" w:themeColor="text1"/>
                <w:sz w:val="20"/>
                <w:szCs w:val="20"/>
                <w:lang w:val="mk-MK"/>
              </w:rPr>
              <w:t>Фросина Ѓорѓиева</w:t>
            </w:r>
          </w:p>
        </w:tc>
        <w:tc>
          <w:tcPr>
            <w:tcW w:w="5670" w:type="dxa"/>
            <w:tcBorders>
              <w:top w:val="single" w:sz="4" w:space="0" w:color="auto"/>
              <w:left w:val="single" w:sz="4" w:space="0" w:color="000000"/>
              <w:bottom w:val="single" w:sz="4" w:space="0" w:color="auto"/>
              <w:right w:val="single" w:sz="4" w:space="0" w:color="auto"/>
            </w:tcBorders>
            <w:shd w:val="clear" w:color="auto" w:fill="auto"/>
          </w:tcPr>
          <w:p w14:paraId="2982274F" w14:textId="23044929" w:rsidR="002B4BF8" w:rsidRPr="002B4BF8" w:rsidRDefault="002B4BF8" w:rsidP="002B4BF8">
            <w:pPr>
              <w:pStyle w:val="NoSpacing"/>
              <w:rPr>
                <w:color w:val="000000" w:themeColor="text1"/>
                <w:sz w:val="20"/>
                <w:szCs w:val="20"/>
                <w:lang w:val="mk-MK"/>
              </w:rPr>
            </w:pPr>
            <w:r w:rsidRPr="002B4BF8">
              <w:rPr>
                <w:color w:val="000000" w:themeColor="text1"/>
                <w:sz w:val="20"/>
                <w:szCs w:val="20"/>
                <w:lang w:val="mk-MK"/>
              </w:rPr>
              <w:t>Театар,уметност и емоции</w:t>
            </w:r>
          </w:p>
        </w:tc>
        <w:tc>
          <w:tcPr>
            <w:tcW w:w="3172" w:type="dxa"/>
            <w:tcBorders>
              <w:top w:val="single" w:sz="4" w:space="0" w:color="auto"/>
              <w:left w:val="single" w:sz="4" w:space="0" w:color="000000"/>
              <w:bottom w:val="single" w:sz="4" w:space="0" w:color="auto"/>
              <w:right w:val="single" w:sz="4" w:space="0" w:color="000000"/>
            </w:tcBorders>
          </w:tcPr>
          <w:p w14:paraId="3B9D0CD9" w14:textId="49F38074" w:rsidR="002B4BF8" w:rsidRPr="002B4BF8" w:rsidRDefault="002B4BF8" w:rsidP="00356843">
            <w:pPr>
              <w:pStyle w:val="NoSpacing"/>
              <w:jc w:val="center"/>
              <w:rPr>
                <w:color w:val="FF0000"/>
                <w:sz w:val="20"/>
                <w:szCs w:val="20"/>
              </w:rPr>
            </w:pPr>
            <w:r w:rsidRPr="002B4BF8">
              <w:rPr>
                <w:color w:val="000000" w:themeColor="text1"/>
                <w:sz w:val="20"/>
                <w:szCs w:val="20"/>
              </w:rPr>
              <w:t xml:space="preserve">I </w:t>
            </w:r>
            <w:r w:rsidRPr="002B4BF8">
              <w:rPr>
                <w:color w:val="000000" w:themeColor="text1"/>
                <w:sz w:val="20"/>
                <w:szCs w:val="20"/>
                <w:lang w:val="mk-MK"/>
              </w:rPr>
              <w:t>полугодие</w:t>
            </w:r>
          </w:p>
        </w:tc>
        <w:tc>
          <w:tcPr>
            <w:tcW w:w="4283" w:type="dxa"/>
            <w:tcBorders>
              <w:top w:val="single" w:sz="4" w:space="0" w:color="auto"/>
              <w:left w:val="single" w:sz="4" w:space="0" w:color="000000"/>
              <w:bottom w:val="single" w:sz="4" w:space="0" w:color="auto"/>
              <w:right w:val="single" w:sz="4" w:space="0" w:color="auto"/>
            </w:tcBorders>
            <w:shd w:val="clear" w:color="auto" w:fill="auto"/>
          </w:tcPr>
          <w:p w14:paraId="012AC464" w14:textId="5E600894" w:rsidR="002B4BF8" w:rsidRPr="00356843" w:rsidRDefault="002B4BF8" w:rsidP="00356843">
            <w:pPr>
              <w:pStyle w:val="NoSpacing"/>
              <w:jc w:val="center"/>
              <w:rPr>
                <w:sz w:val="20"/>
                <w:szCs w:val="20"/>
                <w:lang w:val="mk-MK"/>
              </w:rPr>
            </w:pPr>
            <w:r w:rsidRPr="00356843">
              <w:rPr>
                <w:sz w:val="20"/>
                <w:szCs w:val="20"/>
                <w:lang w:val="mk-MK"/>
              </w:rPr>
              <w:t>6-2</w:t>
            </w:r>
          </w:p>
        </w:tc>
      </w:tr>
      <w:tr w:rsidR="002B4BF8" w:rsidRPr="002B4BF8" w14:paraId="2B25CD11" w14:textId="77777777" w:rsidTr="00962887">
        <w:trPr>
          <w:trHeight w:val="186"/>
          <w:jc w:val="center"/>
        </w:trPr>
        <w:tc>
          <w:tcPr>
            <w:tcW w:w="2263" w:type="dxa"/>
            <w:vMerge/>
            <w:tcBorders>
              <w:left w:val="single" w:sz="4" w:space="0" w:color="000000"/>
              <w:bottom w:val="single" w:sz="4" w:space="0" w:color="auto"/>
              <w:right w:val="single" w:sz="4" w:space="0" w:color="000000"/>
            </w:tcBorders>
            <w:shd w:val="clear" w:color="auto" w:fill="FFE599" w:themeFill="accent4" w:themeFillTint="66"/>
            <w:vAlign w:val="center"/>
          </w:tcPr>
          <w:p w14:paraId="21D15286" w14:textId="77777777" w:rsidR="002B4BF8" w:rsidRPr="002B4BF8" w:rsidRDefault="002B4BF8" w:rsidP="00BD7145">
            <w:pPr>
              <w:pStyle w:val="NoSpacing"/>
              <w:rPr>
                <w:b/>
                <w:color w:val="000000" w:themeColor="text1"/>
                <w:sz w:val="20"/>
                <w:szCs w:val="20"/>
                <w:lang w:val="mk-MK"/>
              </w:rPr>
            </w:pPr>
          </w:p>
        </w:tc>
        <w:tc>
          <w:tcPr>
            <w:tcW w:w="5670" w:type="dxa"/>
            <w:tcBorders>
              <w:top w:val="single" w:sz="4" w:space="0" w:color="auto"/>
              <w:left w:val="single" w:sz="4" w:space="0" w:color="000000"/>
              <w:bottom w:val="single" w:sz="4" w:space="0" w:color="auto"/>
              <w:right w:val="single" w:sz="4" w:space="0" w:color="auto"/>
            </w:tcBorders>
            <w:shd w:val="clear" w:color="auto" w:fill="auto"/>
          </w:tcPr>
          <w:p w14:paraId="7657A389" w14:textId="072A7646" w:rsidR="002B4BF8" w:rsidRPr="002B4BF8" w:rsidRDefault="002B4BF8" w:rsidP="002B4BF8">
            <w:pPr>
              <w:pStyle w:val="NoSpacing"/>
              <w:rPr>
                <w:color w:val="000000" w:themeColor="text1"/>
                <w:sz w:val="20"/>
                <w:szCs w:val="20"/>
                <w:lang w:val="mk-MK"/>
              </w:rPr>
            </w:pPr>
            <w:r w:rsidRPr="002B4BF8">
              <w:rPr>
                <w:color w:val="000000" w:themeColor="text1"/>
                <w:sz w:val="20"/>
                <w:szCs w:val="20"/>
                <w:lang w:val="mk-MK"/>
              </w:rPr>
              <w:t>Извидништво</w:t>
            </w:r>
          </w:p>
        </w:tc>
        <w:tc>
          <w:tcPr>
            <w:tcW w:w="3172" w:type="dxa"/>
            <w:tcBorders>
              <w:top w:val="single" w:sz="4" w:space="0" w:color="auto"/>
              <w:left w:val="single" w:sz="4" w:space="0" w:color="000000"/>
              <w:bottom w:val="single" w:sz="4" w:space="0" w:color="auto"/>
              <w:right w:val="single" w:sz="4" w:space="0" w:color="000000"/>
            </w:tcBorders>
          </w:tcPr>
          <w:p w14:paraId="6A33507E" w14:textId="1215FBBA" w:rsidR="002B4BF8" w:rsidRPr="002B4BF8" w:rsidRDefault="002B4BF8" w:rsidP="00356843">
            <w:pPr>
              <w:pStyle w:val="NoSpacing"/>
              <w:jc w:val="center"/>
              <w:rPr>
                <w:color w:val="FF0000"/>
                <w:sz w:val="20"/>
                <w:szCs w:val="20"/>
              </w:rPr>
            </w:pPr>
            <w:r w:rsidRPr="002B4BF8">
              <w:rPr>
                <w:color w:val="000000" w:themeColor="text1"/>
                <w:sz w:val="20"/>
                <w:szCs w:val="20"/>
              </w:rPr>
              <w:t xml:space="preserve">II </w:t>
            </w:r>
            <w:r w:rsidRPr="002B4BF8">
              <w:rPr>
                <w:color w:val="000000" w:themeColor="text1"/>
                <w:sz w:val="20"/>
                <w:szCs w:val="20"/>
                <w:lang w:val="mk-MK"/>
              </w:rPr>
              <w:t>полугодие</w:t>
            </w:r>
          </w:p>
        </w:tc>
        <w:tc>
          <w:tcPr>
            <w:tcW w:w="4283" w:type="dxa"/>
            <w:tcBorders>
              <w:top w:val="single" w:sz="4" w:space="0" w:color="auto"/>
              <w:left w:val="single" w:sz="4" w:space="0" w:color="000000"/>
              <w:bottom w:val="single" w:sz="4" w:space="0" w:color="auto"/>
              <w:right w:val="single" w:sz="4" w:space="0" w:color="auto"/>
            </w:tcBorders>
            <w:shd w:val="clear" w:color="auto" w:fill="auto"/>
          </w:tcPr>
          <w:p w14:paraId="1B29BC34" w14:textId="7AC3FA2E" w:rsidR="002B4BF8" w:rsidRPr="00356843" w:rsidRDefault="002B4BF8" w:rsidP="00356843">
            <w:pPr>
              <w:pStyle w:val="NoSpacing"/>
              <w:jc w:val="center"/>
              <w:rPr>
                <w:sz w:val="20"/>
                <w:szCs w:val="20"/>
                <w:lang w:val="mk-MK"/>
              </w:rPr>
            </w:pPr>
            <w:r w:rsidRPr="00356843">
              <w:rPr>
                <w:sz w:val="20"/>
                <w:szCs w:val="20"/>
                <w:lang w:val="mk-MK"/>
              </w:rPr>
              <w:t>7-2</w:t>
            </w:r>
          </w:p>
        </w:tc>
      </w:tr>
      <w:tr w:rsidR="002B4BF8" w:rsidRPr="002B4BF8" w14:paraId="3B35983F" w14:textId="002577B0" w:rsidTr="00962887">
        <w:trPr>
          <w:trHeight w:val="248"/>
          <w:jc w:val="center"/>
        </w:trPr>
        <w:tc>
          <w:tcPr>
            <w:tcW w:w="2263" w:type="dxa"/>
            <w:tcBorders>
              <w:top w:val="single" w:sz="4" w:space="0" w:color="auto"/>
              <w:left w:val="single" w:sz="4" w:space="0" w:color="000000"/>
              <w:bottom w:val="single" w:sz="4" w:space="0" w:color="auto"/>
              <w:right w:val="single" w:sz="4" w:space="0" w:color="000000"/>
            </w:tcBorders>
            <w:shd w:val="clear" w:color="auto" w:fill="FFE599" w:themeFill="accent4" w:themeFillTint="66"/>
            <w:vAlign w:val="center"/>
          </w:tcPr>
          <w:p w14:paraId="66FECE29" w14:textId="0315D603" w:rsidR="002B4BF8" w:rsidRPr="002B4BF8" w:rsidRDefault="002B4BF8" w:rsidP="0025516E">
            <w:pPr>
              <w:pStyle w:val="NoSpacing"/>
              <w:rPr>
                <w:b/>
                <w:color w:val="000000" w:themeColor="text1"/>
                <w:sz w:val="20"/>
                <w:szCs w:val="20"/>
                <w:lang w:val="mk-MK"/>
              </w:rPr>
            </w:pPr>
            <w:r w:rsidRPr="002B4BF8">
              <w:rPr>
                <w:b/>
                <w:color w:val="000000" w:themeColor="text1"/>
                <w:sz w:val="20"/>
                <w:szCs w:val="20"/>
                <w:lang w:val="mk-MK"/>
              </w:rPr>
              <w:t>Венцо Димчев,</w:t>
            </w:r>
          </w:p>
        </w:tc>
        <w:tc>
          <w:tcPr>
            <w:tcW w:w="5670" w:type="dxa"/>
            <w:tcBorders>
              <w:top w:val="single" w:sz="4" w:space="0" w:color="auto"/>
              <w:left w:val="single" w:sz="4" w:space="0" w:color="000000"/>
              <w:bottom w:val="single" w:sz="4" w:space="0" w:color="auto"/>
              <w:right w:val="single" w:sz="4" w:space="0" w:color="auto"/>
            </w:tcBorders>
            <w:shd w:val="clear" w:color="auto" w:fill="auto"/>
          </w:tcPr>
          <w:p w14:paraId="5837F04E" w14:textId="56AFF26F" w:rsidR="002B4BF8" w:rsidRPr="002B4BF8" w:rsidRDefault="002B4BF8" w:rsidP="00BD7145">
            <w:pPr>
              <w:pStyle w:val="NoSpacing"/>
              <w:rPr>
                <w:color w:val="000000" w:themeColor="text1"/>
                <w:sz w:val="20"/>
                <w:szCs w:val="20"/>
                <w:lang w:val="mk-MK"/>
              </w:rPr>
            </w:pPr>
            <w:r w:rsidRPr="002B4BF8">
              <w:rPr>
                <w:color w:val="000000" w:themeColor="text1"/>
                <w:sz w:val="20"/>
                <w:szCs w:val="20"/>
                <w:lang w:val="mk-MK"/>
              </w:rPr>
              <w:t>Изборен спорт</w:t>
            </w:r>
          </w:p>
        </w:tc>
        <w:tc>
          <w:tcPr>
            <w:tcW w:w="3172" w:type="dxa"/>
            <w:tcBorders>
              <w:top w:val="single" w:sz="4" w:space="0" w:color="auto"/>
              <w:left w:val="single" w:sz="4" w:space="0" w:color="000000"/>
              <w:bottom w:val="single" w:sz="4" w:space="0" w:color="auto"/>
              <w:right w:val="single" w:sz="4" w:space="0" w:color="000000"/>
            </w:tcBorders>
          </w:tcPr>
          <w:p w14:paraId="2139E707" w14:textId="13C0023A" w:rsidR="002B4BF8" w:rsidRPr="002B4BF8" w:rsidRDefault="002B4BF8" w:rsidP="00356843">
            <w:pPr>
              <w:pStyle w:val="NoSpacing"/>
              <w:jc w:val="center"/>
              <w:rPr>
                <w:color w:val="FF0000"/>
                <w:sz w:val="20"/>
                <w:szCs w:val="20"/>
                <w:lang w:val="mk-MK"/>
              </w:rPr>
            </w:pPr>
            <w:r w:rsidRPr="002B4BF8">
              <w:rPr>
                <w:color w:val="000000" w:themeColor="text1"/>
                <w:sz w:val="20"/>
                <w:szCs w:val="20"/>
                <w:lang w:val="mk-MK"/>
              </w:rPr>
              <w:t>Учебна 2024/2025</w:t>
            </w:r>
          </w:p>
        </w:tc>
        <w:tc>
          <w:tcPr>
            <w:tcW w:w="4283" w:type="dxa"/>
            <w:tcBorders>
              <w:top w:val="single" w:sz="4" w:space="0" w:color="auto"/>
              <w:left w:val="single" w:sz="4" w:space="0" w:color="000000"/>
              <w:bottom w:val="single" w:sz="4" w:space="0" w:color="auto"/>
              <w:right w:val="single" w:sz="4" w:space="0" w:color="auto"/>
            </w:tcBorders>
            <w:shd w:val="clear" w:color="auto" w:fill="auto"/>
          </w:tcPr>
          <w:p w14:paraId="386D5D06" w14:textId="53E2BA02" w:rsidR="002B4BF8" w:rsidRPr="00356843" w:rsidRDefault="000E66DC" w:rsidP="00356843">
            <w:pPr>
              <w:pStyle w:val="NoSpacing"/>
              <w:jc w:val="center"/>
              <w:rPr>
                <w:sz w:val="20"/>
                <w:szCs w:val="20"/>
                <w:lang w:val="mk-MK"/>
              </w:rPr>
            </w:pPr>
            <w:r w:rsidRPr="00356843">
              <w:rPr>
                <w:sz w:val="20"/>
                <w:szCs w:val="20"/>
                <w:lang w:val="mk-MK"/>
              </w:rPr>
              <w:t>8-2</w:t>
            </w:r>
          </w:p>
        </w:tc>
      </w:tr>
      <w:tr w:rsidR="002B4BF8" w:rsidRPr="002B4BF8" w14:paraId="19C3A8FF" w14:textId="77777777" w:rsidTr="00962887">
        <w:trPr>
          <w:trHeight w:val="167"/>
          <w:jc w:val="center"/>
        </w:trPr>
        <w:tc>
          <w:tcPr>
            <w:tcW w:w="2263" w:type="dxa"/>
            <w:tcBorders>
              <w:top w:val="single" w:sz="4" w:space="0" w:color="auto"/>
              <w:left w:val="single" w:sz="4" w:space="0" w:color="000000"/>
              <w:bottom w:val="single" w:sz="4" w:space="0" w:color="auto"/>
              <w:right w:val="single" w:sz="4" w:space="0" w:color="000000"/>
            </w:tcBorders>
            <w:shd w:val="clear" w:color="auto" w:fill="FFE599" w:themeFill="accent4" w:themeFillTint="66"/>
            <w:vAlign w:val="center"/>
          </w:tcPr>
          <w:p w14:paraId="7DFE48A5" w14:textId="0B442183" w:rsidR="002B4BF8" w:rsidRPr="002B4BF8" w:rsidRDefault="002B4BF8" w:rsidP="00BD7145">
            <w:pPr>
              <w:pStyle w:val="NoSpacing"/>
              <w:rPr>
                <w:b/>
                <w:color w:val="000000" w:themeColor="text1"/>
                <w:sz w:val="20"/>
                <w:szCs w:val="20"/>
                <w:lang w:val="mk-MK"/>
              </w:rPr>
            </w:pPr>
            <w:r w:rsidRPr="002B4BF8">
              <w:rPr>
                <w:b/>
                <w:color w:val="000000" w:themeColor="text1"/>
                <w:sz w:val="20"/>
                <w:szCs w:val="20"/>
                <w:lang w:val="mk-MK"/>
              </w:rPr>
              <w:t>Тања А.Манева</w:t>
            </w:r>
          </w:p>
        </w:tc>
        <w:tc>
          <w:tcPr>
            <w:tcW w:w="5670" w:type="dxa"/>
            <w:tcBorders>
              <w:top w:val="single" w:sz="4" w:space="0" w:color="auto"/>
              <w:left w:val="single" w:sz="4" w:space="0" w:color="000000"/>
              <w:bottom w:val="single" w:sz="4" w:space="0" w:color="auto"/>
              <w:right w:val="single" w:sz="4" w:space="0" w:color="auto"/>
            </w:tcBorders>
            <w:shd w:val="clear" w:color="auto" w:fill="auto"/>
          </w:tcPr>
          <w:p w14:paraId="1F35D1A9" w14:textId="317DC723" w:rsidR="002B4BF8" w:rsidRPr="002B4BF8" w:rsidRDefault="002B4BF8" w:rsidP="00BD7145">
            <w:pPr>
              <w:pStyle w:val="NoSpacing"/>
              <w:rPr>
                <w:color w:val="000000" w:themeColor="text1"/>
                <w:sz w:val="20"/>
                <w:szCs w:val="20"/>
                <w:lang w:val="mk-MK"/>
              </w:rPr>
            </w:pPr>
            <w:r w:rsidRPr="002B4BF8">
              <w:rPr>
                <w:color w:val="000000" w:themeColor="text1"/>
                <w:sz w:val="20"/>
                <w:szCs w:val="20"/>
                <w:lang w:val="mk-MK"/>
              </w:rPr>
              <w:t>Изборен спорт</w:t>
            </w:r>
          </w:p>
        </w:tc>
        <w:tc>
          <w:tcPr>
            <w:tcW w:w="3172" w:type="dxa"/>
            <w:tcBorders>
              <w:top w:val="single" w:sz="4" w:space="0" w:color="auto"/>
              <w:left w:val="single" w:sz="4" w:space="0" w:color="000000"/>
              <w:bottom w:val="single" w:sz="4" w:space="0" w:color="auto"/>
              <w:right w:val="single" w:sz="4" w:space="0" w:color="000000"/>
            </w:tcBorders>
          </w:tcPr>
          <w:p w14:paraId="294E47D3" w14:textId="3B6CFA8E" w:rsidR="002B4BF8" w:rsidRPr="002B4BF8" w:rsidRDefault="002B4BF8" w:rsidP="00356843">
            <w:pPr>
              <w:pStyle w:val="NoSpacing"/>
              <w:jc w:val="center"/>
              <w:rPr>
                <w:color w:val="FF0000"/>
                <w:sz w:val="20"/>
                <w:szCs w:val="20"/>
              </w:rPr>
            </w:pPr>
            <w:r w:rsidRPr="002B4BF8">
              <w:rPr>
                <w:color w:val="000000" w:themeColor="text1"/>
                <w:sz w:val="20"/>
                <w:szCs w:val="20"/>
                <w:lang w:val="mk-MK"/>
              </w:rPr>
              <w:t>Учебна 2024/2025</w:t>
            </w:r>
          </w:p>
        </w:tc>
        <w:tc>
          <w:tcPr>
            <w:tcW w:w="4283" w:type="dxa"/>
            <w:tcBorders>
              <w:top w:val="single" w:sz="4" w:space="0" w:color="auto"/>
              <w:left w:val="single" w:sz="4" w:space="0" w:color="000000"/>
              <w:bottom w:val="single" w:sz="4" w:space="0" w:color="auto"/>
              <w:right w:val="single" w:sz="4" w:space="0" w:color="auto"/>
            </w:tcBorders>
            <w:shd w:val="clear" w:color="auto" w:fill="auto"/>
          </w:tcPr>
          <w:p w14:paraId="6987CCAB" w14:textId="51FED4F6" w:rsidR="002B4BF8" w:rsidRPr="00356843" w:rsidRDefault="000E66DC" w:rsidP="00356843">
            <w:pPr>
              <w:pStyle w:val="NoSpacing"/>
              <w:jc w:val="center"/>
              <w:rPr>
                <w:sz w:val="20"/>
                <w:szCs w:val="20"/>
                <w:lang w:val="mk-MK"/>
              </w:rPr>
            </w:pPr>
            <w:r w:rsidRPr="00356843">
              <w:rPr>
                <w:sz w:val="20"/>
                <w:szCs w:val="20"/>
                <w:lang w:val="mk-MK"/>
              </w:rPr>
              <w:t>8-1</w:t>
            </w:r>
          </w:p>
        </w:tc>
      </w:tr>
      <w:tr w:rsidR="002B4BF8" w:rsidRPr="002B4BF8" w14:paraId="513E0905" w14:textId="1B65FF48" w:rsidTr="00962887">
        <w:trPr>
          <w:trHeight w:val="300"/>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38540FE6" w14:textId="63493F21" w:rsidR="002B4BF8" w:rsidRPr="002B4BF8" w:rsidRDefault="002B4BF8" w:rsidP="00BD7145">
            <w:pPr>
              <w:pStyle w:val="NoSpacing"/>
              <w:rPr>
                <w:b/>
                <w:color w:val="000000" w:themeColor="text1"/>
                <w:sz w:val="20"/>
                <w:szCs w:val="20"/>
                <w:lang w:val="mk-MK"/>
              </w:rPr>
            </w:pPr>
            <w:r w:rsidRPr="002B4BF8">
              <w:rPr>
                <w:b/>
                <w:color w:val="000000" w:themeColor="text1"/>
                <w:sz w:val="20"/>
                <w:szCs w:val="20"/>
                <w:lang w:val="mk-MK"/>
              </w:rPr>
              <w:t>Дарко Ефтимовски</w:t>
            </w:r>
          </w:p>
        </w:tc>
        <w:tc>
          <w:tcPr>
            <w:tcW w:w="5670" w:type="dxa"/>
            <w:tcBorders>
              <w:top w:val="single" w:sz="4" w:space="0" w:color="000000"/>
              <w:left w:val="single" w:sz="4" w:space="0" w:color="000000"/>
              <w:bottom w:val="single" w:sz="4" w:space="0" w:color="000000"/>
              <w:right w:val="single" w:sz="4" w:space="0" w:color="auto"/>
            </w:tcBorders>
            <w:shd w:val="clear" w:color="auto" w:fill="auto"/>
          </w:tcPr>
          <w:p w14:paraId="0BF2C73F" w14:textId="2C761F61" w:rsidR="002B4BF8" w:rsidRPr="002B4BF8" w:rsidRDefault="002B4BF8" w:rsidP="00BD7145">
            <w:pPr>
              <w:pStyle w:val="NoSpacing"/>
              <w:rPr>
                <w:color w:val="000000" w:themeColor="text1"/>
                <w:sz w:val="20"/>
                <w:szCs w:val="20"/>
                <w:lang w:val="mk-MK"/>
              </w:rPr>
            </w:pPr>
            <w:r w:rsidRPr="002B4BF8">
              <w:rPr>
                <w:color w:val="000000" w:themeColor="text1"/>
                <w:sz w:val="20"/>
                <w:szCs w:val="20"/>
                <w:lang w:val="mk-MK"/>
              </w:rPr>
              <w:t>Програмирање</w:t>
            </w:r>
          </w:p>
        </w:tc>
        <w:tc>
          <w:tcPr>
            <w:tcW w:w="3172" w:type="dxa"/>
            <w:tcBorders>
              <w:top w:val="single" w:sz="4" w:space="0" w:color="000000"/>
              <w:left w:val="single" w:sz="4" w:space="0" w:color="000000"/>
              <w:bottom w:val="single" w:sz="4" w:space="0" w:color="000000"/>
              <w:right w:val="single" w:sz="4" w:space="0" w:color="000000"/>
            </w:tcBorders>
          </w:tcPr>
          <w:p w14:paraId="0A9B775E" w14:textId="500B106D" w:rsidR="002B4BF8" w:rsidRPr="002B4BF8" w:rsidRDefault="002B4BF8" w:rsidP="00356843">
            <w:pPr>
              <w:pStyle w:val="NoSpacing"/>
              <w:jc w:val="center"/>
              <w:rPr>
                <w:color w:val="FF0000"/>
                <w:sz w:val="20"/>
                <w:szCs w:val="20"/>
                <w:lang w:val="mk-MK"/>
              </w:rPr>
            </w:pPr>
            <w:r w:rsidRPr="002B4BF8">
              <w:rPr>
                <w:color w:val="000000" w:themeColor="text1"/>
                <w:sz w:val="20"/>
                <w:szCs w:val="20"/>
                <w:lang w:val="mk-MK"/>
              </w:rPr>
              <w:t>Учебна 2024/2025</w:t>
            </w:r>
          </w:p>
        </w:tc>
        <w:tc>
          <w:tcPr>
            <w:tcW w:w="4283" w:type="dxa"/>
            <w:tcBorders>
              <w:top w:val="single" w:sz="4" w:space="0" w:color="000000"/>
              <w:left w:val="single" w:sz="4" w:space="0" w:color="000000"/>
              <w:bottom w:val="single" w:sz="4" w:space="0" w:color="000000"/>
              <w:right w:val="single" w:sz="4" w:space="0" w:color="auto"/>
            </w:tcBorders>
            <w:shd w:val="clear" w:color="auto" w:fill="auto"/>
          </w:tcPr>
          <w:p w14:paraId="32FF1D09" w14:textId="38FE9134" w:rsidR="002B4BF8" w:rsidRPr="00356843" w:rsidRDefault="00BF24C1" w:rsidP="00356843">
            <w:pPr>
              <w:pStyle w:val="NoSpacing"/>
              <w:jc w:val="center"/>
              <w:rPr>
                <w:sz w:val="20"/>
                <w:szCs w:val="20"/>
                <w:lang w:val="mk-MK"/>
              </w:rPr>
            </w:pPr>
            <w:r w:rsidRPr="00BF24C1">
              <w:rPr>
                <w:sz w:val="20"/>
                <w:lang w:val="mk-MK"/>
              </w:rPr>
              <w:t>9-1,9-2,</w:t>
            </w:r>
            <w:r w:rsidRPr="00BF24C1">
              <w:rPr>
                <w:sz w:val="20"/>
              </w:rPr>
              <w:t>9-3,9-г</w:t>
            </w:r>
          </w:p>
        </w:tc>
      </w:tr>
      <w:tr w:rsidR="002B4BF8" w:rsidRPr="002B4BF8" w14:paraId="62F41C2E" w14:textId="734B2AAE" w:rsidTr="00962887">
        <w:trPr>
          <w:trHeight w:val="66"/>
          <w:jc w:val="center"/>
        </w:trPr>
        <w:tc>
          <w:tcPr>
            <w:tcW w:w="2263" w:type="dxa"/>
            <w:tcBorders>
              <w:top w:val="single" w:sz="4" w:space="0" w:color="000000"/>
              <w:left w:val="single" w:sz="4" w:space="0" w:color="000000"/>
              <w:bottom w:val="single" w:sz="4" w:space="0" w:color="auto"/>
              <w:right w:val="single" w:sz="4" w:space="0" w:color="000000"/>
            </w:tcBorders>
            <w:shd w:val="clear" w:color="auto" w:fill="FFE599" w:themeFill="accent4" w:themeFillTint="66"/>
          </w:tcPr>
          <w:p w14:paraId="53ECE15A" w14:textId="02A5A7D5" w:rsidR="002B4BF8" w:rsidRPr="000E66DC" w:rsidRDefault="002B4BF8" w:rsidP="002B4BF8">
            <w:pPr>
              <w:pStyle w:val="NoSpacing"/>
              <w:rPr>
                <w:b/>
                <w:sz w:val="20"/>
                <w:szCs w:val="20"/>
                <w:lang w:val="mk-MK"/>
              </w:rPr>
            </w:pPr>
            <w:r w:rsidRPr="000E66DC">
              <w:rPr>
                <w:b/>
                <w:sz w:val="20"/>
                <w:szCs w:val="20"/>
                <w:lang w:val="mk-MK"/>
              </w:rPr>
              <w:t>Томе Трајанов</w:t>
            </w:r>
          </w:p>
        </w:tc>
        <w:tc>
          <w:tcPr>
            <w:tcW w:w="5670" w:type="dxa"/>
            <w:tcBorders>
              <w:top w:val="single" w:sz="4" w:space="0" w:color="000000"/>
              <w:left w:val="single" w:sz="4" w:space="0" w:color="000000"/>
              <w:bottom w:val="single" w:sz="4" w:space="0" w:color="auto"/>
              <w:right w:val="single" w:sz="4" w:space="0" w:color="auto"/>
            </w:tcBorders>
            <w:shd w:val="clear" w:color="auto" w:fill="auto"/>
          </w:tcPr>
          <w:p w14:paraId="418E200C" w14:textId="0168C75D" w:rsidR="002B4BF8" w:rsidRPr="002B4BF8" w:rsidRDefault="00BF24C1" w:rsidP="002B4BF8">
            <w:pPr>
              <w:pStyle w:val="NoSpacing"/>
              <w:rPr>
                <w:sz w:val="20"/>
                <w:szCs w:val="20"/>
                <w:lang w:val="mk-MK"/>
              </w:rPr>
            </w:pPr>
            <w:r w:rsidRPr="00962887">
              <w:rPr>
                <w:sz w:val="20"/>
                <w:lang w:val="mk-MK"/>
              </w:rPr>
              <w:t>Вештини на живеење</w:t>
            </w:r>
          </w:p>
        </w:tc>
        <w:tc>
          <w:tcPr>
            <w:tcW w:w="3172" w:type="dxa"/>
            <w:tcBorders>
              <w:top w:val="single" w:sz="4" w:space="0" w:color="000000"/>
              <w:left w:val="single" w:sz="4" w:space="0" w:color="000000"/>
              <w:bottom w:val="single" w:sz="4" w:space="0" w:color="auto"/>
              <w:right w:val="single" w:sz="4" w:space="0" w:color="000000"/>
            </w:tcBorders>
          </w:tcPr>
          <w:p w14:paraId="543F01AA" w14:textId="135CA25C" w:rsidR="002B4BF8" w:rsidRPr="002B4BF8" w:rsidRDefault="002B4BF8" w:rsidP="00356843">
            <w:pPr>
              <w:pStyle w:val="NoSpacing"/>
              <w:jc w:val="center"/>
              <w:rPr>
                <w:color w:val="FF0000"/>
                <w:sz w:val="20"/>
                <w:szCs w:val="20"/>
                <w:lang w:val="mk-MK"/>
              </w:rPr>
            </w:pPr>
            <w:r w:rsidRPr="002B4BF8">
              <w:rPr>
                <w:sz w:val="20"/>
                <w:szCs w:val="20"/>
                <w:lang w:val="mk-MK"/>
              </w:rPr>
              <w:t>Учебна 2024/2025</w:t>
            </w:r>
          </w:p>
        </w:tc>
        <w:tc>
          <w:tcPr>
            <w:tcW w:w="4283" w:type="dxa"/>
            <w:tcBorders>
              <w:top w:val="single" w:sz="4" w:space="0" w:color="000000"/>
              <w:left w:val="single" w:sz="4" w:space="0" w:color="000000"/>
              <w:bottom w:val="single" w:sz="4" w:space="0" w:color="auto"/>
              <w:right w:val="single" w:sz="4" w:space="0" w:color="auto"/>
            </w:tcBorders>
            <w:shd w:val="clear" w:color="auto" w:fill="auto"/>
          </w:tcPr>
          <w:p w14:paraId="25B1392B" w14:textId="60314A83" w:rsidR="002B4BF8" w:rsidRPr="00356843" w:rsidRDefault="00BF24C1" w:rsidP="00356843">
            <w:pPr>
              <w:pStyle w:val="NoSpacing"/>
              <w:jc w:val="center"/>
              <w:rPr>
                <w:sz w:val="20"/>
                <w:szCs w:val="20"/>
                <w:lang w:val="mk-MK"/>
              </w:rPr>
            </w:pPr>
            <w:r>
              <w:rPr>
                <w:sz w:val="20"/>
                <w:szCs w:val="20"/>
                <w:lang w:val="mk-MK"/>
              </w:rPr>
              <w:t>8-г</w:t>
            </w:r>
          </w:p>
        </w:tc>
      </w:tr>
      <w:tr w:rsidR="002B4BF8" w:rsidRPr="002B4BF8" w14:paraId="40E57920" w14:textId="77777777" w:rsidTr="00962887">
        <w:trPr>
          <w:trHeight w:val="155"/>
          <w:jc w:val="center"/>
        </w:trPr>
        <w:tc>
          <w:tcPr>
            <w:tcW w:w="2263" w:type="dxa"/>
            <w:tcBorders>
              <w:top w:val="single" w:sz="4" w:space="0" w:color="auto"/>
              <w:left w:val="single" w:sz="4" w:space="0" w:color="000000"/>
              <w:bottom w:val="single" w:sz="4" w:space="0" w:color="auto"/>
              <w:right w:val="single" w:sz="4" w:space="0" w:color="000000"/>
            </w:tcBorders>
            <w:shd w:val="clear" w:color="auto" w:fill="FFE599" w:themeFill="accent4" w:themeFillTint="66"/>
          </w:tcPr>
          <w:p w14:paraId="32FA3731" w14:textId="0E6978C5" w:rsidR="000E66DC" w:rsidRPr="000E66DC" w:rsidRDefault="00BF24C1" w:rsidP="002B4BF8">
            <w:pPr>
              <w:pStyle w:val="NoSpacing"/>
              <w:rPr>
                <w:b/>
                <w:sz w:val="20"/>
                <w:szCs w:val="20"/>
                <w:lang w:val="mk-MK"/>
              </w:rPr>
            </w:pPr>
            <w:r>
              <w:rPr>
                <w:b/>
                <w:sz w:val="20"/>
                <w:szCs w:val="20"/>
                <w:lang w:val="mk-MK"/>
              </w:rPr>
              <w:t>Љупче Златев</w:t>
            </w:r>
          </w:p>
        </w:tc>
        <w:tc>
          <w:tcPr>
            <w:tcW w:w="5670" w:type="dxa"/>
            <w:tcBorders>
              <w:top w:val="single" w:sz="4" w:space="0" w:color="auto"/>
              <w:left w:val="single" w:sz="4" w:space="0" w:color="000000"/>
              <w:bottom w:val="single" w:sz="4" w:space="0" w:color="auto"/>
              <w:right w:val="single" w:sz="4" w:space="0" w:color="auto"/>
            </w:tcBorders>
            <w:shd w:val="clear" w:color="auto" w:fill="auto"/>
          </w:tcPr>
          <w:p w14:paraId="44241A48" w14:textId="4382EBD0" w:rsidR="002B4BF8" w:rsidRPr="002B4BF8" w:rsidRDefault="002B4BF8" w:rsidP="002B4BF8">
            <w:pPr>
              <w:pStyle w:val="NoSpacing"/>
              <w:rPr>
                <w:sz w:val="20"/>
                <w:szCs w:val="20"/>
                <w:lang w:val="mk-MK"/>
              </w:rPr>
            </w:pPr>
            <w:r w:rsidRPr="002B4BF8">
              <w:rPr>
                <w:sz w:val="20"/>
                <w:szCs w:val="20"/>
                <w:lang w:val="mk-MK"/>
              </w:rPr>
              <w:t>Танци и народни ора</w:t>
            </w:r>
          </w:p>
        </w:tc>
        <w:tc>
          <w:tcPr>
            <w:tcW w:w="3172" w:type="dxa"/>
            <w:tcBorders>
              <w:top w:val="single" w:sz="4" w:space="0" w:color="auto"/>
              <w:left w:val="single" w:sz="4" w:space="0" w:color="000000"/>
              <w:bottom w:val="single" w:sz="4" w:space="0" w:color="auto"/>
              <w:right w:val="single" w:sz="4" w:space="0" w:color="000000"/>
            </w:tcBorders>
          </w:tcPr>
          <w:p w14:paraId="381120F0" w14:textId="753B5E01" w:rsidR="002B4BF8" w:rsidRPr="002B4BF8" w:rsidRDefault="002B4BF8" w:rsidP="00356843">
            <w:pPr>
              <w:pStyle w:val="NoSpacing"/>
              <w:jc w:val="center"/>
              <w:rPr>
                <w:sz w:val="20"/>
                <w:szCs w:val="20"/>
                <w:lang w:val="mk-MK"/>
              </w:rPr>
            </w:pPr>
            <w:r w:rsidRPr="002B4BF8">
              <w:rPr>
                <w:sz w:val="20"/>
                <w:szCs w:val="20"/>
                <w:lang w:val="mk-MK"/>
              </w:rPr>
              <w:t>Учебна 2024/2025</w:t>
            </w:r>
          </w:p>
        </w:tc>
        <w:tc>
          <w:tcPr>
            <w:tcW w:w="4283" w:type="dxa"/>
            <w:tcBorders>
              <w:top w:val="single" w:sz="4" w:space="0" w:color="auto"/>
              <w:left w:val="single" w:sz="4" w:space="0" w:color="000000"/>
              <w:bottom w:val="single" w:sz="4" w:space="0" w:color="auto"/>
              <w:right w:val="single" w:sz="4" w:space="0" w:color="auto"/>
            </w:tcBorders>
            <w:shd w:val="clear" w:color="auto" w:fill="auto"/>
          </w:tcPr>
          <w:p w14:paraId="0429566E" w14:textId="199A5CDE" w:rsidR="002B4BF8" w:rsidRPr="00356843" w:rsidRDefault="002B4BF8" w:rsidP="00356843">
            <w:pPr>
              <w:pStyle w:val="NoSpacing"/>
              <w:jc w:val="center"/>
              <w:rPr>
                <w:sz w:val="20"/>
                <w:szCs w:val="20"/>
                <w:lang w:val="mk-MK"/>
              </w:rPr>
            </w:pPr>
            <w:r w:rsidRPr="00356843">
              <w:rPr>
                <w:sz w:val="20"/>
                <w:szCs w:val="20"/>
                <w:lang w:val="mk-MK"/>
              </w:rPr>
              <w:t>8-3</w:t>
            </w:r>
          </w:p>
        </w:tc>
      </w:tr>
      <w:tr w:rsidR="00BF24C1" w:rsidRPr="002B4BF8" w14:paraId="3008F434" w14:textId="77777777" w:rsidTr="00962887">
        <w:trPr>
          <w:trHeight w:val="120"/>
          <w:jc w:val="center"/>
        </w:trPr>
        <w:tc>
          <w:tcPr>
            <w:tcW w:w="2263" w:type="dxa"/>
            <w:vMerge w:val="restart"/>
            <w:tcBorders>
              <w:top w:val="single" w:sz="4" w:space="0" w:color="auto"/>
              <w:left w:val="single" w:sz="4" w:space="0" w:color="000000"/>
              <w:right w:val="single" w:sz="4" w:space="0" w:color="000000"/>
            </w:tcBorders>
            <w:shd w:val="clear" w:color="auto" w:fill="FFE599" w:themeFill="accent4" w:themeFillTint="66"/>
          </w:tcPr>
          <w:p w14:paraId="4CC1572D" w14:textId="11A70244" w:rsidR="00BF24C1" w:rsidRPr="000E66DC" w:rsidRDefault="00BF24C1" w:rsidP="002B4BF8">
            <w:pPr>
              <w:pStyle w:val="NoSpacing"/>
              <w:rPr>
                <w:b/>
                <w:sz w:val="20"/>
                <w:szCs w:val="20"/>
                <w:lang w:val="mk-MK"/>
              </w:rPr>
            </w:pPr>
            <w:r>
              <w:rPr>
                <w:b/>
                <w:sz w:val="20"/>
                <w:szCs w:val="20"/>
                <w:lang w:val="mk-MK"/>
              </w:rPr>
              <w:t>Кирил Трајчев</w:t>
            </w:r>
          </w:p>
        </w:tc>
        <w:tc>
          <w:tcPr>
            <w:tcW w:w="5670" w:type="dxa"/>
            <w:tcBorders>
              <w:top w:val="single" w:sz="4" w:space="0" w:color="auto"/>
              <w:left w:val="single" w:sz="4" w:space="0" w:color="000000"/>
              <w:bottom w:val="single" w:sz="4" w:space="0" w:color="auto"/>
              <w:right w:val="single" w:sz="4" w:space="0" w:color="auto"/>
            </w:tcBorders>
            <w:shd w:val="clear" w:color="auto" w:fill="auto"/>
          </w:tcPr>
          <w:p w14:paraId="303A24A7" w14:textId="45AFD1E2" w:rsidR="00BF24C1" w:rsidRPr="00671993" w:rsidRDefault="00BF24C1" w:rsidP="00BF24C1">
            <w:pPr>
              <w:pStyle w:val="NoSpacing"/>
              <w:rPr>
                <w:sz w:val="20"/>
                <w:lang w:val="mk-MK"/>
              </w:rPr>
            </w:pPr>
            <w:r w:rsidRPr="00671993">
              <w:rPr>
                <w:sz w:val="20"/>
                <w:lang w:val="mk-MK"/>
              </w:rPr>
              <w:t>Етика и морал</w:t>
            </w:r>
          </w:p>
        </w:tc>
        <w:tc>
          <w:tcPr>
            <w:tcW w:w="3172" w:type="dxa"/>
            <w:tcBorders>
              <w:top w:val="single" w:sz="4" w:space="0" w:color="auto"/>
              <w:left w:val="single" w:sz="4" w:space="0" w:color="000000"/>
              <w:bottom w:val="single" w:sz="4" w:space="0" w:color="auto"/>
              <w:right w:val="single" w:sz="4" w:space="0" w:color="000000"/>
            </w:tcBorders>
          </w:tcPr>
          <w:p w14:paraId="419CE333" w14:textId="3BC3D006" w:rsidR="00BF24C1" w:rsidRPr="002B4BF8" w:rsidRDefault="00BF24C1" w:rsidP="00356843">
            <w:pPr>
              <w:pStyle w:val="NoSpacing"/>
              <w:jc w:val="center"/>
              <w:rPr>
                <w:sz w:val="20"/>
                <w:szCs w:val="20"/>
                <w:lang w:val="mk-MK"/>
              </w:rPr>
            </w:pPr>
            <w:r w:rsidRPr="002B4BF8">
              <w:rPr>
                <w:color w:val="000000" w:themeColor="text1"/>
                <w:sz w:val="20"/>
                <w:szCs w:val="20"/>
              </w:rPr>
              <w:t xml:space="preserve">I </w:t>
            </w:r>
            <w:r w:rsidRPr="002B4BF8">
              <w:rPr>
                <w:color w:val="000000" w:themeColor="text1"/>
                <w:sz w:val="20"/>
                <w:szCs w:val="20"/>
                <w:lang w:val="mk-MK"/>
              </w:rPr>
              <w:t>полугодие</w:t>
            </w:r>
          </w:p>
        </w:tc>
        <w:tc>
          <w:tcPr>
            <w:tcW w:w="4283" w:type="dxa"/>
            <w:tcBorders>
              <w:top w:val="single" w:sz="4" w:space="0" w:color="auto"/>
              <w:left w:val="single" w:sz="4" w:space="0" w:color="000000"/>
              <w:bottom w:val="single" w:sz="4" w:space="0" w:color="auto"/>
              <w:right w:val="single" w:sz="4" w:space="0" w:color="auto"/>
            </w:tcBorders>
            <w:shd w:val="clear" w:color="auto" w:fill="auto"/>
          </w:tcPr>
          <w:p w14:paraId="3AC4EEC6" w14:textId="14BA62F4" w:rsidR="00BF24C1" w:rsidRPr="00356843" w:rsidRDefault="00E172E6" w:rsidP="00356843">
            <w:pPr>
              <w:pStyle w:val="NoSpacing"/>
              <w:jc w:val="center"/>
              <w:rPr>
                <w:sz w:val="20"/>
                <w:szCs w:val="20"/>
                <w:lang w:val="mk-MK"/>
              </w:rPr>
            </w:pPr>
            <w:r>
              <w:rPr>
                <w:sz w:val="20"/>
                <w:szCs w:val="20"/>
                <w:lang w:val="mk-MK"/>
              </w:rPr>
              <w:t>7-3</w:t>
            </w:r>
          </w:p>
        </w:tc>
      </w:tr>
      <w:tr w:rsidR="00BF24C1" w:rsidRPr="002B4BF8" w14:paraId="79E5D369" w14:textId="77777777" w:rsidTr="00962887">
        <w:trPr>
          <w:trHeight w:val="135"/>
          <w:jc w:val="center"/>
        </w:trPr>
        <w:tc>
          <w:tcPr>
            <w:tcW w:w="2263" w:type="dxa"/>
            <w:vMerge/>
            <w:tcBorders>
              <w:left w:val="single" w:sz="4" w:space="0" w:color="000000"/>
              <w:right w:val="single" w:sz="4" w:space="0" w:color="000000"/>
            </w:tcBorders>
            <w:shd w:val="clear" w:color="auto" w:fill="FFE599" w:themeFill="accent4" w:themeFillTint="66"/>
          </w:tcPr>
          <w:p w14:paraId="4753445D" w14:textId="77777777" w:rsidR="00BF24C1" w:rsidRDefault="00BF24C1" w:rsidP="002B4BF8">
            <w:pPr>
              <w:pStyle w:val="NoSpacing"/>
              <w:rPr>
                <w:b/>
                <w:sz w:val="20"/>
                <w:szCs w:val="20"/>
                <w:lang w:val="mk-MK"/>
              </w:rPr>
            </w:pPr>
          </w:p>
        </w:tc>
        <w:tc>
          <w:tcPr>
            <w:tcW w:w="5670" w:type="dxa"/>
            <w:tcBorders>
              <w:top w:val="single" w:sz="4" w:space="0" w:color="auto"/>
              <w:left w:val="single" w:sz="4" w:space="0" w:color="000000"/>
              <w:bottom w:val="single" w:sz="4" w:space="0" w:color="auto"/>
              <w:right w:val="single" w:sz="4" w:space="0" w:color="auto"/>
            </w:tcBorders>
            <w:shd w:val="clear" w:color="auto" w:fill="auto"/>
          </w:tcPr>
          <w:p w14:paraId="60728ACF" w14:textId="5789AEE5" w:rsidR="00BF24C1" w:rsidRPr="00671993" w:rsidRDefault="00962887" w:rsidP="00BF24C1">
            <w:pPr>
              <w:pStyle w:val="NoSpacing"/>
              <w:rPr>
                <w:sz w:val="20"/>
                <w:lang w:val="mk-MK"/>
              </w:rPr>
            </w:pPr>
            <w:r>
              <w:rPr>
                <w:sz w:val="20"/>
                <w:lang w:val="mk-MK"/>
              </w:rPr>
              <w:t>И</w:t>
            </w:r>
            <w:r w:rsidR="00BF24C1" w:rsidRPr="00671993">
              <w:rPr>
                <w:sz w:val="20"/>
                <w:lang w:val="mk-MK"/>
              </w:rPr>
              <w:t>звидништво</w:t>
            </w:r>
          </w:p>
        </w:tc>
        <w:tc>
          <w:tcPr>
            <w:tcW w:w="3172" w:type="dxa"/>
            <w:tcBorders>
              <w:top w:val="single" w:sz="4" w:space="0" w:color="auto"/>
              <w:left w:val="single" w:sz="4" w:space="0" w:color="000000"/>
              <w:bottom w:val="single" w:sz="4" w:space="0" w:color="auto"/>
              <w:right w:val="single" w:sz="4" w:space="0" w:color="000000"/>
            </w:tcBorders>
          </w:tcPr>
          <w:p w14:paraId="25441E0A" w14:textId="600BB94B" w:rsidR="00BF24C1" w:rsidRPr="002B4BF8" w:rsidRDefault="00BF24C1" w:rsidP="00356843">
            <w:pPr>
              <w:pStyle w:val="NoSpacing"/>
              <w:jc w:val="center"/>
              <w:rPr>
                <w:sz w:val="20"/>
                <w:szCs w:val="20"/>
                <w:lang w:val="mk-MK"/>
              </w:rPr>
            </w:pPr>
            <w:r w:rsidRPr="002B4BF8">
              <w:rPr>
                <w:color w:val="000000" w:themeColor="text1"/>
                <w:sz w:val="20"/>
                <w:szCs w:val="20"/>
              </w:rPr>
              <w:t xml:space="preserve">II </w:t>
            </w:r>
            <w:r w:rsidRPr="002B4BF8">
              <w:rPr>
                <w:color w:val="000000" w:themeColor="text1"/>
                <w:sz w:val="20"/>
                <w:szCs w:val="20"/>
                <w:lang w:val="mk-MK"/>
              </w:rPr>
              <w:t>полугодие</w:t>
            </w:r>
          </w:p>
        </w:tc>
        <w:tc>
          <w:tcPr>
            <w:tcW w:w="4283" w:type="dxa"/>
            <w:tcBorders>
              <w:top w:val="single" w:sz="4" w:space="0" w:color="auto"/>
              <w:left w:val="single" w:sz="4" w:space="0" w:color="000000"/>
              <w:bottom w:val="single" w:sz="4" w:space="0" w:color="auto"/>
              <w:right w:val="single" w:sz="4" w:space="0" w:color="auto"/>
            </w:tcBorders>
            <w:shd w:val="clear" w:color="auto" w:fill="auto"/>
          </w:tcPr>
          <w:p w14:paraId="41411C41" w14:textId="1211C894" w:rsidR="00BF24C1" w:rsidRPr="00356843" w:rsidRDefault="00671993" w:rsidP="00356843">
            <w:pPr>
              <w:pStyle w:val="NoSpacing"/>
              <w:jc w:val="center"/>
              <w:rPr>
                <w:sz w:val="20"/>
                <w:szCs w:val="20"/>
                <w:lang w:val="mk-MK"/>
              </w:rPr>
            </w:pPr>
            <w:r>
              <w:rPr>
                <w:sz w:val="20"/>
                <w:szCs w:val="20"/>
                <w:lang w:val="mk-MK"/>
              </w:rPr>
              <w:t>7</w:t>
            </w:r>
            <w:r w:rsidR="00E172E6">
              <w:rPr>
                <w:sz w:val="20"/>
                <w:szCs w:val="20"/>
                <w:lang w:val="mk-MK"/>
              </w:rPr>
              <w:t>-3</w:t>
            </w:r>
          </w:p>
        </w:tc>
      </w:tr>
      <w:tr w:rsidR="00BF24C1" w:rsidRPr="002B4BF8" w14:paraId="487097DD" w14:textId="77777777" w:rsidTr="00962887">
        <w:trPr>
          <w:trHeight w:val="300"/>
          <w:jc w:val="center"/>
        </w:trPr>
        <w:tc>
          <w:tcPr>
            <w:tcW w:w="2263" w:type="dxa"/>
            <w:vMerge/>
            <w:tcBorders>
              <w:left w:val="single" w:sz="4" w:space="0" w:color="000000"/>
              <w:bottom w:val="single" w:sz="4" w:space="0" w:color="auto"/>
              <w:right w:val="single" w:sz="4" w:space="0" w:color="000000"/>
            </w:tcBorders>
            <w:shd w:val="clear" w:color="auto" w:fill="FFE599" w:themeFill="accent4" w:themeFillTint="66"/>
          </w:tcPr>
          <w:p w14:paraId="0B3B83B8" w14:textId="77777777" w:rsidR="00BF24C1" w:rsidRDefault="00BF24C1" w:rsidP="002B4BF8">
            <w:pPr>
              <w:pStyle w:val="NoSpacing"/>
              <w:rPr>
                <w:b/>
                <w:sz w:val="20"/>
                <w:szCs w:val="20"/>
                <w:lang w:val="mk-MK"/>
              </w:rPr>
            </w:pPr>
          </w:p>
        </w:tc>
        <w:tc>
          <w:tcPr>
            <w:tcW w:w="5670" w:type="dxa"/>
            <w:tcBorders>
              <w:top w:val="single" w:sz="4" w:space="0" w:color="auto"/>
              <w:left w:val="single" w:sz="4" w:space="0" w:color="000000"/>
              <w:bottom w:val="single" w:sz="4" w:space="0" w:color="auto"/>
              <w:right w:val="single" w:sz="4" w:space="0" w:color="auto"/>
            </w:tcBorders>
            <w:shd w:val="clear" w:color="auto" w:fill="auto"/>
          </w:tcPr>
          <w:p w14:paraId="0538F29A" w14:textId="10442099" w:rsidR="00962887" w:rsidRPr="00962887" w:rsidRDefault="00962887" w:rsidP="00BF24C1">
            <w:pPr>
              <w:pStyle w:val="NoSpacing"/>
              <w:rPr>
                <w:sz w:val="20"/>
                <w:lang w:val="mk-MK"/>
              </w:rPr>
            </w:pPr>
            <w:r>
              <w:rPr>
                <w:sz w:val="20"/>
                <w:lang w:val="mk-MK"/>
              </w:rPr>
              <w:t xml:space="preserve">Театарот, </w:t>
            </w:r>
            <w:r w:rsidR="00BF24C1" w:rsidRPr="00671993">
              <w:rPr>
                <w:sz w:val="20"/>
                <w:lang w:val="mk-MK"/>
              </w:rPr>
              <w:t xml:space="preserve">уметност на емоции </w:t>
            </w:r>
          </w:p>
        </w:tc>
        <w:tc>
          <w:tcPr>
            <w:tcW w:w="3172" w:type="dxa"/>
            <w:tcBorders>
              <w:top w:val="single" w:sz="4" w:space="0" w:color="auto"/>
              <w:left w:val="single" w:sz="4" w:space="0" w:color="000000"/>
              <w:bottom w:val="single" w:sz="4" w:space="0" w:color="auto"/>
              <w:right w:val="single" w:sz="4" w:space="0" w:color="000000"/>
            </w:tcBorders>
          </w:tcPr>
          <w:p w14:paraId="74BFBFBB" w14:textId="0CB93F50" w:rsidR="00BF24C1" w:rsidRPr="002B4BF8" w:rsidRDefault="00BF24C1" w:rsidP="00356843">
            <w:pPr>
              <w:pStyle w:val="NoSpacing"/>
              <w:jc w:val="center"/>
              <w:rPr>
                <w:sz w:val="20"/>
                <w:szCs w:val="20"/>
                <w:lang w:val="mk-MK"/>
              </w:rPr>
            </w:pPr>
            <w:r w:rsidRPr="002B4BF8">
              <w:rPr>
                <w:color w:val="000000" w:themeColor="text1"/>
                <w:sz w:val="20"/>
                <w:szCs w:val="20"/>
              </w:rPr>
              <w:t xml:space="preserve">I </w:t>
            </w:r>
            <w:r w:rsidRPr="002B4BF8">
              <w:rPr>
                <w:color w:val="000000" w:themeColor="text1"/>
                <w:sz w:val="20"/>
                <w:szCs w:val="20"/>
                <w:lang w:val="mk-MK"/>
              </w:rPr>
              <w:t>полугодие</w:t>
            </w:r>
          </w:p>
        </w:tc>
        <w:tc>
          <w:tcPr>
            <w:tcW w:w="4283" w:type="dxa"/>
            <w:tcBorders>
              <w:top w:val="single" w:sz="4" w:space="0" w:color="auto"/>
              <w:left w:val="single" w:sz="4" w:space="0" w:color="000000"/>
              <w:bottom w:val="single" w:sz="4" w:space="0" w:color="auto"/>
              <w:right w:val="single" w:sz="4" w:space="0" w:color="auto"/>
            </w:tcBorders>
            <w:shd w:val="clear" w:color="auto" w:fill="auto"/>
          </w:tcPr>
          <w:p w14:paraId="7B2B5534" w14:textId="7D5A55B7" w:rsidR="00BF24C1" w:rsidRPr="00356843" w:rsidRDefault="00E172E6" w:rsidP="00356843">
            <w:pPr>
              <w:pStyle w:val="NoSpacing"/>
              <w:jc w:val="center"/>
              <w:rPr>
                <w:sz w:val="20"/>
                <w:szCs w:val="20"/>
                <w:lang w:val="mk-MK"/>
              </w:rPr>
            </w:pPr>
            <w:r>
              <w:rPr>
                <w:sz w:val="20"/>
                <w:lang w:val="mk-MK"/>
              </w:rPr>
              <w:t>6-3</w:t>
            </w:r>
          </w:p>
        </w:tc>
      </w:tr>
      <w:tr w:rsidR="00962887" w:rsidRPr="002B4BF8" w14:paraId="653AF83F" w14:textId="77777777" w:rsidTr="00962887">
        <w:trPr>
          <w:trHeight w:val="150"/>
          <w:jc w:val="center"/>
        </w:trPr>
        <w:tc>
          <w:tcPr>
            <w:tcW w:w="2263" w:type="dxa"/>
            <w:vMerge w:val="restart"/>
            <w:tcBorders>
              <w:top w:val="single" w:sz="4" w:space="0" w:color="auto"/>
              <w:left w:val="single" w:sz="4" w:space="0" w:color="000000"/>
              <w:right w:val="single" w:sz="4" w:space="0" w:color="000000"/>
            </w:tcBorders>
            <w:shd w:val="clear" w:color="auto" w:fill="FFE599" w:themeFill="accent4" w:themeFillTint="66"/>
          </w:tcPr>
          <w:p w14:paraId="02E4DD90" w14:textId="737D4864" w:rsidR="00962887" w:rsidRDefault="00962887" w:rsidP="002B4BF8">
            <w:pPr>
              <w:pStyle w:val="NoSpacing"/>
              <w:rPr>
                <w:b/>
                <w:sz w:val="20"/>
                <w:szCs w:val="20"/>
                <w:lang w:val="mk-MK"/>
              </w:rPr>
            </w:pPr>
            <w:r>
              <w:rPr>
                <w:b/>
                <w:sz w:val="20"/>
                <w:szCs w:val="20"/>
                <w:lang w:val="mk-MK"/>
              </w:rPr>
              <w:t>Светлана Алексовска</w:t>
            </w:r>
          </w:p>
        </w:tc>
        <w:tc>
          <w:tcPr>
            <w:tcW w:w="5670" w:type="dxa"/>
            <w:tcBorders>
              <w:top w:val="single" w:sz="4" w:space="0" w:color="auto"/>
              <w:left w:val="single" w:sz="4" w:space="0" w:color="000000"/>
              <w:bottom w:val="single" w:sz="4" w:space="0" w:color="auto"/>
              <w:right w:val="single" w:sz="4" w:space="0" w:color="auto"/>
            </w:tcBorders>
            <w:shd w:val="clear" w:color="auto" w:fill="auto"/>
          </w:tcPr>
          <w:p w14:paraId="211490F1" w14:textId="45D69986" w:rsidR="00962887" w:rsidRPr="00962887" w:rsidRDefault="00962887" w:rsidP="00962887">
            <w:pPr>
              <w:pStyle w:val="NoSpacing"/>
              <w:rPr>
                <w:b/>
                <w:sz w:val="20"/>
                <w:lang w:val="mk-MK"/>
              </w:rPr>
            </w:pPr>
            <w:r w:rsidRPr="00962887">
              <w:rPr>
                <w:sz w:val="20"/>
                <w:lang w:val="mk-MK"/>
              </w:rPr>
              <w:t>Заштита на животната средина</w:t>
            </w:r>
          </w:p>
        </w:tc>
        <w:tc>
          <w:tcPr>
            <w:tcW w:w="3172" w:type="dxa"/>
            <w:tcBorders>
              <w:top w:val="single" w:sz="4" w:space="0" w:color="auto"/>
              <w:left w:val="single" w:sz="4" w:space="0" w:color="000000"/>
              <w:bottom w:val="single" w:sz="4" w:space="0" w:color="auto"/>
              <w:right w:val="single" w:sz="4" w:space="0" w:color="000000"/>
            </w:tcBorders>
          </w:tcPr>
          <w:p w14:paraId="2D0926CD" w14:textId="3E82D804" w:rsidR="00962887" w:rsidRPr="00962887" w:rsidRDefault="00962887" w:rsidP="00356843">
            <w:pPr>
              <w:pStyle w:val="NoSpacing"/>
              <w:jc w:val="center"/>
              <w:rPr>
                <w:color w:val="000000" w:themeColor="text1"/>
                <w:sz w:val="20"/>
                <w:szCs w:val="20"/>
              </w:rPr>
            </w:pPr>
            <w:r w:rsidRPr="00962887">
              <w:rPr>
                <w:sz w:val="20"/>
              </w:rPr>
              <w:t xml:space="preserve">I </w:t>
            </w:r>
            <w:r w:rsidRPr="00962887">
              <w:rPr>
                <w:sz w:val="20"/>
                <w:lang w:val="mk-MK"/>
              </w:rPr>
              <w:t>полугодие</w:t>
            </w:r>
          </w:p>
        </w:tc>
        <w:tc>
          <w:tcPr>
            <w:tcW w:w="4283" w:type="dxa"/>
            <w:tcBorders>
              <w:top w:val="single" w:sz="4" w:space="0" w:color="auto"/>
              <w:left w:val="single" w:sz="4" w:space="0" w:color="000000"/>
              <w:bottom w:val="single" w:sz="4" w:space="0" w:color="auto"/>
              <w:right w:val="single" w:sz="4" w:space="0" w:color="auto"/>
            </w:tcBorders>
            <w:shd w:val="clear" w:color="auto" w:fill="auto"/>
          </w:tcPr>
          <w:p w14:paraId="53224842" w14:textId="43D464C8" w:rsidR="00962887" w:rsidRDefault="00962887" w:rsidP="00356843">
            <w:pPr>
              <w:pStyle w:val="NoSpacing"/>
              <w:jc w:val="center"/>
              <w:rPr>
                <w:sz w:val="20"/>
                <w:lang w:val="mk-MK"/>
              </w:rPr>
            </w:pPr>
            <w:r>
              <w:rPr>
                <w:sz w:val="20"/>
                <w:lang w:val="mk-MK"/>
              </w:rPr>
              <w:t>7-г</w:t>
            </w:r>
          </w:p>
        </w:tc>
      </w:tr>
      <w:tr w:rsidR="00962887" w:rsidRPr="002B4BF8" w14:paraId="30B11EF3" w14:textId="77777777" w:rsidTr="00962887">
        <w:trPr>
          <w:trHeight w:val="165"/>
          <w:jc w:val="center"/>
        </w:trPr>
        <w:tc>
          <w:tcPr>
            <w:tcW w:w="2263" w:type="dxa"/>
            <w:vMerge/>
            <w:tcBorders>
              <w:left w:val="single" w:sz="4" w:space="0" w:color="000000"/>
              <w:bottom w:val="single" w:sz="4" w:space="0" w:color="000000"/>
              <w:right w:val="single" w:sz="4" w:space="0" w:color="000000"/>
            </w:tcBorders>
            <w:shd w:val="clear" w:color="auto" w:fill="FFE599" w:themeFill="accent4" w:themeFillTint="66"/>
          </w:tcPr>
          <w:p w14:paraId="0CBE9716" w14:textId="77777777" w:rsidR="00962887" w:rsidRDefault="00962887" w:rsidP="002B4BF8">
            <w:pPr>
              <w:pStyle w:val="NoSpacing"/>
              <w:rPr>
                <w:b/>
                <w:sz w:val="20"/>
                <w:szCs w:val="20"/>
                <w:lang w:val="mk-MK"/>
              </w:rPr>
            </w:pPr>
          </w:p>
        </w:tc>
        <w:tc>
          <w:tcPr>
            <w:tcW w:w="5670" w:type="dxa"/>
            <w:tcBorders>
              <w:top w:val="single" w:sz="4" w:space="0" w:color="auto"/>
              <w:left w:val="single" w:sz="4" w:space="0" w:color="000000"/>
              <w:bottom w:val="single" w:sz="4" w:space="0" w:color="000000"/>
              <w:right w:val="single" w:sz="4" w:space="0" w:color="auto"/>
            </w:tcBorders>
            <w:shd w:val="clear" w:color="auto" w:fill="auto"/>
          </w:tcPr>
          <w:p w14:paraId="06B6DA66" w14:textId="507ACCDA" w:rsidR="00962887" w:rsidRPr="00962887" w:rsidRDefault="00962887" w:rsidP="00962887">
            <w:pPr>
              <w:pStyle w:val="NoSpacing"/>
              <w:rPr>
                <w:sz w:val="20"/>
                <w:lang w:val="mk-MK"/>
              </w:rPr>
            </w:pPr>
            <w:r w:rsidRPr="00962887">
              <w:rPr>
                <w:sz w:val="20"/>
                <w:lang w:val="mk-MK"/>
              </w:rPr>
              <w:t>Лековити,ароматични и зачински растенија</w:t>
            </w:r>
          </w:p>
        </w:tc>
        <w:tc>
          <w:tcPr>
            <w:tcW w:w="3172" w:type="dxa"/>
            <w:tcBorders>
              <w:top w:val="single" w:sz="4" w:space="0" w:color="auto"/>
              <w:left w:val="single" w:sz="4" w:space="0" w:color="000000"/>
              <w:bottom w:val="single" w:sz="4" w:space="0" w:color="000000"/>
              <w:right w:val="single" w:sz="4" w:space="0" w:color="000000"/>
            </w:tcBorders>
          </w:tcPr>
          <w:p w14:paraId="2FE53664" w14:textId="611952E4" w:rsidR="00962887" w:rsidRPr="00962887" w:rsidRDefault="00962887" w:rsidP="00356843">
            <w:pPr>
              <w:pStyle w:val="NoSpacing"/>
              <w:jc w:val="center"/>
              <w:rPr>
                <w:color w:val="000000" w:themeColor="text1"/>
                <w:sz w:val="20"/>
                <w:szCs w:val="20"/>
              </w:rPr>
            </w:pPr>
            <w:r w:rsidRPr="00962887">
              <w:rPr>
                <w:sz w:val="20"/>
              </w:rPr>
              <w:t xml:space="preserve">II </w:t>
            </w:r>
            <w:r w:rsidRPr="00962887">
              <w:rPr>
                <w:sz w:val="20"/>
                <w:lang w:val="mk-MK"/>
              </w:rPr>
              <w:t>полугодие</w:t>
            </w:r>
          </w:p>
        </w:tc>
        <w:tc>
          <w:tcPr>
            <w:tcW w:w="4283" w:type="dxa"/>
            <w:tcBorders>
              <w:top w:val="single" w:sz="4" w:space="0" w:color="auto"/>
              <w:left w:val="single" w:sz="4" w:space="0" w:color="000000"/>
              <w:bottom w:val="single" w:sz="4" w:space="0" w:color="000000"/>
              <w:right w:val="single" w:sz="4" w:space="0" w:color="auto"/>
            </w:tcBorders>
            <w:shd w:val="clear" w:color="auto" w:fill="auto"/>
          </w:tcPr>
          <w:p w14:paraId="07645F85" w14:textId="052298EF" w:rsidR="00962887" w:rsidRDefault="00962887" w:rsidP="00356843">
            <w:pPr>
              <w:pStyle w:val="NoSpacing"/>
              <w:jc w:val="center"/>
              <w:rPr>
                <w:sz w:val="20"/>
                <w:lang w:val="mk-MK"/>
              </w:rPr>
            </w:pPr>
            <w:r>
              <w:rPr>
                <w:sz w:val="20"/>
                <w:lang w:val="mk-MK"/>
              </w:rPr>
              <w:t>7-г</w:t>
            </w:r>
          </w:p>
        </w:tc>
      </w:tr>
      <w:tr w:rsidR="002B4BF8" w:rsidRPr="002B4BF8" w14:paraId="1F489A6C" w14:textId="1783A5CD" w:rsidTr="00962887">
        <w:trPr>
          <w:trHeight w:val="182"/>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74B2727B" w14:textId="3DC494B2" w:rsidR="00AA0ECA" w:rsidRPr="00962887" w:rsidRDefault="00AA0ECA" w:rsidP="00AA0ECA">
            <w:pPr>
              <w:pStyle w:val="NoSpacing"/>
              <w:rPr>
                <w:b/>
                <w:sz w:val="18"/>
                <w:szCs w:val="20"/>
                <w:lang w:val="mk-MK"/>
              </w:rPr>
            </w:pPr>
            <w:r w:rsidRPr="00962887">
              <w:rPr>
                <w:b/>
                <w:sz w:val="18"/>
                <w:szCs w:val="20"/>
                <w:lang w:val="mk-MK"/>
              </w:rPr>
              <w:t xml:space="preserve">Валентина З.Ѓорѓиева </w:t>
            </w:r>
          </w:p>
          <w:p w14:paraId="32DE1C4A" w14:textId="71035BA2" w:rsidR="00AA0ECA" w:rsidRPr="00962887" w:rsidRDefault="00AA0ECA" w:rsidP="00AA0ECA">
            <w:pPr>
              <w:pStyle w:val="NoSpacing"/>
              <w:rPr>
                <w:b/>
                <w:sz w:val="18"/>
                <w:szCs w:val="20"/>
                <w:lang w:val="mk-MK"/>
              </w:rPr>
            </w:pPr>
            <w:r w:rsidRPr="00962887">
              <w:rPr>
                <w:b/>
                <w:sz w:val="18"/>
                <w:szCs w:val="20"/>
                <w:lang w:val="mk-MK"/>
              </w:rPr>
              <w:t xml:space="preserve">Доцка Златева </w:t>
            </w:r>
          </w:p>
          <w:p w14:paraId="49E9F723" w14:textId="18B4B420" w:rsidR="002B4BF8" w:rsidRPr="00962887" w:rsidRDefault="002B4BF8" w:rsidP="00962887">
            <w:pPr>
              <w:pStyle w:val="NoSpacing"/>
              <w:rPr>
                <w:b/>
                <w:sz w:val="18"/>
                <w:szCs w:val="20"/>
                <w:lang w:val="mk-MK"/>
              </w:rPr>
            </w:pPr>
            <w:r w:rsidRPr="00962887">
              <w:rPr>
                <w:b/>
                <w:sz w:val="18"/>
                <w:szCs w:val="20"/>
                <w:lang w:val="mk-MK"/>
              </w:rPr>
              <w:t>Биљана Мишева</w:t>
            </w:r>
          </w:p>
        </w:tc>
        <w:tc>
          <w:tcPr>
            <w:tcW w:w="5670" w:type="dxa"/>
            <w:tcBorders>
              <w:top w:val="single" w:sz="4" w:space="0" w:color="000000"/>
              <w:left w:val="single" w:sz="4" w:space="0" w:color="000000"/>
              <w:bottom w:val="single" w:sz="4" w:space="0" w:color="000000"/>
              <w:right w:val="single" w:sz="4" w:space="0" w:color="auto"/>
            </w:tcBorders>
            <w:shd w:val="clear" w:color="auto" w:fill="auto"/>
          </w:tcPr>
          <w:p w14:paraId="2FBADF2B" w14:textId="36B09A04" w:rsidR="002B4BF8" w:rsidRPr="002B4BF8" w:rsidRDefault="00962887" w:rsidP="002B4BF8">
            <w:pPr>
              <w:pStyle w:val="NoSpacing"/>
              <w:rPr>
                <w:sz w:val="20"/>
                <w:szCs w:val="20"/>
                <w:lang w:val="mk-MK"/>
              </w:rPr>
            </w:pPr>
            <w:r>
              <w:rPr>
                <w:sz w:val="20"/>
                <w:szCs w:val="20"/>
                <w:lang w:val="mk-MK"/>
              </w:rPr>
              <w:t>Г</w:t>
            </w:r>
            <w:r w:rsidR="00F92B66">
              <w:rPr>
                <w:sz w:val="20"/>
                <w:szCs w:val="20"/>
                <w:lang w:val="mk-MK"/>
              </w:rPr>
              <w:t>отвење</w:t>
            </w:r>
            <w:r w:rsidRPr="002B4BF8">
              <w:rPr>
                <w:color w:val="000000" w:themeColor="text1"/>
                <w:sz w:val="20"/>
                <w:szCs w:val="20"/>
              </w:rPr>
              <w:t xml:space="preserve"> </w:t>
            </w:r>
            <w:r w:rsidRPr="002B4BF8">
              <w:rPr>
                <w:color w:val="000000" w:themeColor="text1"/>
                <w:sz w:val="20"/>
                <w:szCs w:val="20"/>
              </w:rPr>
              <w:t xml:space="preserve">I </w:t>
            </w:r>
            <w:r w:rsidRPr="002B4BF8">
              <w:rPr>
                <w:color w:val="000000" w:themeColor="text1"/>
                <w:sz w:val="20"/>
                <w:szCs w:val="20"/>
                <w:lang w:val="mk-MK"/>
              </w:rPr>
              <w:t>полугодие</w:t>
            </w:r>
          </w:p>
        </w:tc>
        <w:tc>
          <w:tcPr>
            <w:tcW w:w="3172" w:type="dxa"/>
            <w:tcBorders>
              <w:top w:val="single" w:sz="4" w:space="0" w:color="000000"/>
              <w:left w:val="single" w:sz="4" w:space="0" w:color="000000"/>
              <w:bottom w:val="single" w:sz="4" w:space="0" w:color="000000"/>
              <w:right w:val="single" w:sz="4" w:space="0" w:color="000000"/>
            </w:tcBorders>
          </w:tcPr>
          <w:p w14:paraId="0FAF8959" w14:textId="60997D3E" w:rsidR="002B4BF8" w:rsidRDefault="00356843" w:rsidP="00356843">
            <w:pPr>
              <w:pStyle w:val="NoSpacing"/>
              <w:jc w:val="center"/>
              <w:rPr>
                <w:sz w:val="20"/>
                <w:szCs w:val="20"/>
                <w:lang w:val="mk-MK"/>
              </w:rPr>
            </w:pPr>
            <w:r>
              <w:rPr>
                <w:sz w:val="20"/>
                <w:szCs w:val="20"/>
                <w:lang w:val="mk-MK"/>
              </w:rPr>
              <w:t>К</w:t>
            </w:r>
            <w:r w:rsidRPr="00356843">
              <w:rPr>
                <w:sz w:val="20"/>
                <w:szCs w:val="20"/>
                <w:lang w:val="mk-MK"/>
              </w:rPr>
              <w:t>ошарка</w:t>
            </w:r>
            <w:r w:rsidR="00962887" w:rsidRPr="002B4BF8">
              <w:rPr>
                <w:color w:val="000000" w:themeColor="text1"/>
                <w:sz w:val="20"/>
                <w:szCs w:val="20"/>
              </w:rPr>
              <w:t xml:space="preserve"> </w:t>
            </w:r>
            <w:r w:rsidR="00962887" w:rsidRPr="002B4BF8">
              <w:rPr>
                <w:color w:val="000000" w:themeColor="text1"/>
                <w:sz w:val="20"/>
                <w:szCs w:val="20"/>
              </w:rPr>
              <w:t xml:space="preserve">II </w:t>
            </w:r>
            <w:r w:rsidR="00962887" w:rsidRPr="002B4BF8">
              <w:rPr>
                <w:color w:val="000000" w:themeColor="text1"/>
                <w:sz w:val="20"/>
                <w:szCs w:val="20"/>
                <w:lang w:val="mk-MK"/>
              </w:rPr>
              <w:t>полугодие</w:t>
            </w:r>
          </w:p>
          <w:p w14:paraId="105A51F9" w14:textId="5194BAC5" w:rsidR="00F92B66" w:rsidRPr="00356843" w:rsidRDefault="00F92B66" w:rsidP="00356843">
            <w:pPr>
              <w:pStyle w:val="NoSpacing"/>
              <w:jc w:val="center"/>
              <w:rPr>
                <w:sz w:val="20"/>
                <w:szCs w:val="20"/>
                <w:lang w:val="mk-MK"/>
              </w:rPr>
            </w:pPr>
          </w:p>
        </w:tc>
        <w:tc>
          <w:tcPr>
            <w:tcW w:w="4283" w:type="dxa"/>
            <w:tcBorders>
              <w:top w:val="single" w:sz="4" w:space="0" w:color="000000"/>
              <w:left w:val="single" w:sz="4" w:space="0" w:color="000000"/>
              <w:bottom w:val="single" w:sz="4" w:space="0" w:color="000000"/>
              <w:right w:val="single" w:sz="4" w:space="0" w:color="auto"/>
            </w:tcBorders>
            <w:shd w:val="clear" w:color="auto" w:fill="auto"/>
          </w:tcPr>
          <w:p w14:paraId="307C7706" w14:textId="66673F82" w:rsidR="002B4BF8" w:rsidRPr="00356843" w:rsidRDefault="00356843" w:rsidP="00356843">
            <w:pPr>
              <w:pStyle w:val="NoSpacing"/>
              <w:jc w:val="center"/>
              <w:rPr>
                <w:sz w:val="20"/>
                <w:szCs w:val="20"/>
                <w:lang w:val="mk-MK"/>
              </w:rPr>
            </w:pPr>
            <w:r w:rsidRPr="00356843">
              <w:rPr>
                <w:sz w:val="20"/>
                <w:szCs w:val="20"/>
                <w:lang w:val="mk-MK"/>
              </w:rPr>
              <w:t>5 одделение</w:t>
            </w:r>
          </w:p>
        </w:tc>
      </w:tr>
      <w:tr w:rsidR="002B4BF8" w:rsidRPr="002B4BF8" w14:paraId="374B690E" w14:textId="6DC2161C" w:rsidTr="00962887">
        <w:trPr>
          <w:trHeight w:val="495"/>
          <w:jc w:val="center"/>
        </w:trPr>
        <w:tc>
          <w:tcPr>
            <w:tcW w:w="2263" w:type="dxa"/>
            <w:tcBorders>
              <w:top w:val="single" w:sz="4" w:space="0" w:color="000000"/>
              <w:left w:val="single" w:sz="4" w:space="0" w:color="000000"/>
              <w:bottom w:val="single" w:sz="4" w:space="0" w:color="auto"/>
              <w:right w:val="single" w:sz="4" w:space="0" w:color="000000"/>
            </w:tcBorders>
            <w:shd w:val="clear" w:color="auto" w:fill="FFE599" w:themeFill="accent4" w:themeFillTint="66"/>
          </w:tcPr>
          <w:p w14:paraId="6B821199" w14:textId="233DD89E" w:rsidR="00AA0ECA" w:rsidRPr="00962887" w:rsidRDefault="00AA0ECA" w:rsidP="00AA0ECA">
            <w:pPr>
              <w:pStyle w:val="NoSpacing"/>
              <w:rPr>
                <w:b/>
                <w:color w:val="000000" w:themeColor="text1"/>
                <w:sz w:val="18"/>
                <w:szCs w:val="20"/>
                <w:lang w:val="mk-MK"/>
              </w:rPr>
            </w:pPr>
            <w:r w:rsidRPr="00962887">
              <w:rPr>
                <w:b/>
                <w:color w:val="000000" w:themeColor="text1"/>
                <w:sz w:val="18"/>
                <w:szCs w:val="20"/>
                <w:lang w:val="mk-MK"/>
              </w:rPr>
              <w:lastRenderedPageBreak/>
              <w:t xml:space="preserve">Анета Колева </w:t>
            </w:r>
          </w:p>
          <w:p w14:paraId="21ECBC86" w14:textId="211840C0" w:rsidR="00AA0ECA" w:rsidRPr="00962887" w:rsidRDefault="002B4BF8" w:rsidP="00AA0ECA">
            <w:pPr>
              <w:pStyle w:val="NoSpacing"/>
              <w:rPr>
                <w:b/>
                <w:color w:val="000000" w:themeColor="text1"/>
                <w:sz w:val="18"/>
                <w:szCs w:val="20"/>
                <w:lang w:val="mk-MK"/>
              </w:rPr>
            </w:pPr>
            <w:r w:rsidRPr="00962887">
              <w:rPr>
                <w:b/>
                <w:color w:val="000000" w:themeColor="text1"/>
                <w:sz w:val="18"/>
                <w:szCs w:val="20"/>
                <w:lang w:val="mk-MK"/>
              </w:rPr>
              <w:t>Татјана</w:t>
            </w:r>
            <w:r w:rsidR="00AA0ECA" w:rsidRPr="00962887">
              <w:rPr>
                <w:b/>
                <w:color w:val="000000" w:themeColor="text1"/>
                <w:sz w:val="18"/>
                <w:szCs w:val="20"/>
                <w:lang w:val="mk-MK"/>
              </w:rPr>
              <w:t xml:space="preserve"> Сетинова Трајчева </w:t>
            </w:r>
          </w:p>
          <w:p w14:paraId="184A23D8" w14:textId="5BE40A28" w:rsidR="00AA0ECA" w:rsidRPr="00962887" w:rsidRDefault="00AA0ECA" w:rsidP="00AA0ECA">
            <w:pPr>
              <w:pStyle w:val="NoSpacing"/>
              <w:rPr>
                <w:b/>
                <w:color w:val="000000" w:themeColor="text1"/>
                <w:sz w:val="18"/>
                <w:szCs w:val="20"/>
                <w:lang w:val="mk-MK"/>
              </w:rPr>
            </w:pPr>
            <w:r w:rsidRPr="00962887">
              <w:rPr>
                <w:b/>
                <w:color w:val="000000" w:themeColor="text1"/>
                <w:sz w:val="18"/>
                <w:szCs w:val="20"/>
                <w:lang w:val="mk-MK"/>
              </w:rPr>
              <w:t xml:space="preserve">Емилија Смилкова </w:t>
            </w:r>
          </w:p>
          <w:p w14:paraId="3F58DCCE" w14:textId="753745FB" w:rsidR="00AA0ECA" w:rsidRPr="00962887" w:rsidRDefault="002B4BF8" w:rsidP="00962887">
            <w:pPr>
              <w:pStyle w:val="NoSpacing"/>
              <w:rPr>
                <w:b/>
                <w:color w:val="000000" w:themeColor="text1"/>
                <w:sz w:val="18"/>
                <w:szCs w:val="20"/>
                <w:lang w:val="mk-MK"/>
              </w:rPr>
            </w:pPr>
            <w:r w:rsidRPr="00962887">
              <w:rPr>
                <w:b/>
                <w:color w:val="000000" w:themeColor="text1"/>
                <w:sz w:val="18"/>
                <w:szCs w:val="20"/>
                <w:lang w:val="mk-MK"/>
              </w:rPr>
              <w:t>Тина Панева</w:t>
            </w:r>
          </w:p>
        </w:tc>
        <w:tc>
          <w:tcPr>
            <w:tcW w:w="5670" w:type="dxa"/>
            <w:tcBorders>
              <w:top w:val="single" w:sz="4" w:space="0" w:color="000000"/>
              <w:left w:val="single" w:sz="4" w:space="0" w:color="000000"/>
              <w:bottom w:val="single" w:sz="4" w:space="0" w:color="auto"/>
              <w:right w:val="single" w:sz="4" w:space="0" w:color="auto"/>
            </w:tcBorders>
            <w:shd w:val="clear" w:color="auto" w:fill="auto"/>
          </w:tcPr>
          <w:p w14:paraId="4F1B8DD2" w14:textId="18CF8010" w:rsidR="002B4BF8" w:rsidRPr="002B4BF8" w:rsidRDefault="00356843" w:rsidP="00BD7145">
            <w:pPr>
              <w:pStyle w:val="NoSpacing"/>
              <w:rPr>
                <w:color w:val="000000" w:themeColor="text1"/>
                <w:sz w:val="20"/>
                <w:szCs w:val="20"/>
                <w:lang w:val="mk-MK"/>
              </w:rPr>
            </w:pPr>
            <w:r>
              <w:rPr>
                <w:color w:val="000000" w:themeColor="text1"/>
                <w:sz w:val="20"/>
                <w:szCs w:val="20"/>
                <w:lang w:val="mk-MK"/>
              </w:rPr>
              <w:t>Фигури од хартија</w:t>
            </w:r>
            <w:r w:rsidR="00962887" w:rsidRPr="002B4BF8">
              <w:rPr>
                <w:color w:val="000000" w:themeColor="text1"/>
                <w:sz w:val="20"/>
                <w:szCs w:val="20"/>
              </w:rPr>
              <w:t xml:space="preserve"> </w:t>
            </w:r>
            <w:r w:rsidR="00962887" w:rsidRPr="002B4BF8">
              <w:rPr>
                <w:color w:val="000000" w:themeColor="text1"/>
                <w:sz w:val="20"/>
                <w:szCs w:val="20"/>
              </w:rPr>
              <w:t xml:space="preserve">I </w:t>
            </w:r>
            <w:r w:rsidR="00962887" w:rsidRPr="002B4BF8">
              <w:rPr>
                <w:color w:val="000000" w:themeColor="text1"/>
                <w:sz w:val="20"/>
                <w:szCs w:val="20"/>
                <w:lang w:val="mk-MK"/>
              </w:rPr>
              <w:t>полугодие</w:t>
            </w:r>
          </w:p>
        </w:tc>
        <w:tc>
          <w:tcPr>
            <w:tcW w:w="3172" w:type="dxa"/>
            <w:tcBorders>
              <w:top w:val="single" w:sz="4" w:space="0" w:color="000000"/>
              <w:left w:val="single" w:sz="4" w:space="0" w:color="000000"/>
              <w:bottom w:val="single" w:sz="4" w:space="0" w:color="auto"/>
              <w:right w:val="single" w:sz="4" w:space="0" w:color="000000"/>
            </w:tcBorders>
          </w:tcPr>
          <w:p w14:paraId="5DEBA254" w14:textId="1904DEA2" w:rsidR="002B4BF8" w:rsidRPr="00356843" w:rsidRDefault="00356843" w:rsidP="00185007">
            <w:pPr>
              <w:pStyle w:val="NoSpacing"/>
              <w:jc w:val="center"/>
              <w:rPr>
                <w:sz w:val="20"/>
                <w:szCs w:val="20"/>
                <w:lang w:val="mk-MK"/>
              </w:rPr>
            </w:pPr>
            <w:r>
              <w:rPr>
                <w:sz w:val="20"/>
                <w:szCs w:val="20"/>
                <w:lang w:val="mk-MK"/>
              </w:rPr>
              <w:t>К</w:t>
            </w:r>
            <w:r w:rsidRPr="00356843">
              <w:rPr>
                <w:sz w:val="20"/>
                <w:szCs w:val="20"/>
                <w:lang w:val="mk-MK"/>
              </w:rPr>
              <w:t>ошарка</w:t>
            </w:r>
            <w:r w:rsidR="00962887" w:rsidRPr="002B4BF8">
              <w:rPr>
                <w:color w:val="000000" w:themeColor="text1"/>
                <w:sz w:val="20"/>
                <w:szCs w:val="20"/>
              </w:rPr>
              <w:t xml:space="preserve"> </w:t>
            </w:r>
            <w:r w:rsidR="00962887" w:rsidRPr="002B4BF8">
              <w:rPr>
                <w:color w:val="000000" w:themeColor="text1"/>
                <w:sz w:val="20"/>
                <w:szCs w:val="20"/>
              </w:rPr>
              <w:t xml:space="preserve">II </w:t>
            </w:r>
            <w:r w:rsidR="00962887" w:rsidRPr="002B4BF8">
              <w:rPr>
                <w:color w:val="000000" w:themeColor="text1"/>
                <w:sz w:val="20"/>
                <w:szCs w:val="20"/>
                <w:lang w:val="mk-MK"/>
              </w:rPr>
              <w:t>полугодие</w:t>
            </w:r>
          </w:p>
        </w:tc>
        <w:tc>
          <w:tcPr>
            <w:tcW w:w="4283" w:type="dxa"/>
            <w:tcBorders>
              <w:top w:val="single" w:sz="4" w:space="0" w:color="000000"/>
              <w:left w:val="single" w:sz="4" w:space="0" w:color="000000"/>
              <w:bottom w:val="single" w:sz="4" w:space="0" w:color="auto"/>
              <w:right w:val="single" w:sz="4" w:space="0" w:color="auto"/>
            </w:tcBorders>
            <w:shd w:val="clear" w:color="auto" w:fill="auto"/>
          </w:tcPr>
          <w:p w14:paraId="49D7353F" w14:textId="601B5137" w:rsidR="002B4BF8" w:rsidRPr="00356843" w:rsidRDefault="00356843" w:rsidP="00185007">
            <w:pPr>
              <w:pStyle w:val="NoSpacing"/>
              <w:jc w:val="center"/>
              <w:rPr>
                <w:sz w:val="20"/>
                <w:szCs w:val="20"/>
                <w:lang w:val="mk-MK"/>
              </w:rPr>
            </w:pPr>
            <w:r w:rsidRPr="00356843">
              <w:rPr>
                <w:sz w:val="20"/>
                <w:szCs w:val="20"/>
                <w:lang w:val="mk-MK"/>
              </w:rPr>
              <w:t>4 одделение</w:t>
            </w:r>
          </w:p>
        </w:tc>
      </w:tr>
      <w:tr w:rsidR="00AA0ECA" w:rsidRPr="002B4BF8" w14:paraId="0F5823B6" w14:textId="77777777" w:rsidTr="00962887">
        <w:trPr>
          <w:trHeight w:val="285"/>
          <w:jc w:val="center"/>
        </w:trPr>
        <w:tc>
          <w:tcPr>
            <w:tcW w:w="2263" w:type="dxa"/>
            <w:tcBorders>
              <w:top w:val="single" w:sz="4" w:space="0" w:color="auto"/>
              <w:left w:val="single" w:sz="4" w:space="0" w:color="000000"/>
              <w:bottom w:val="single" w:sz="4" w:space="0" w:color="auto"/>
              <w:right w:val="single" w:sz="4" w:space="0" w:color="000000"/>
            </w:tcBorders>
            <w:shd w:val="clear" w:color="auto" w:fill="FFE599" w:themeFill="accent4" w:themeFillTint="66"/>
          </w:tcPr>
          <w:p w14:paraId="012931D5" w14:textId="7CE157D0" w:rsidR="00AA0ECA" w:rsidRPr="00962887" w:rsidRDefault="00AA0ECA" w:rsidP="00962887">
            <w:pPr>
              <w:pStyle w:val="NoSpacing"/>
              <w:rPr>
                <w:b/>
                <w:color w:val="000000" w:themeColor="text1"/>
                <w:sz w:val="18"/>
                <w:szCs w:val="20"/>
                <w:lang w:val="mk-MK"/>
              </w:rPr>
            </w:pPr>
            <w:r w:rsidRPr="00962887">
              <w:rPr>
                <w:b/>
                <w:color w:val="000000" w:themeColor="text1"/>
                <w:sz w:val="18"/>
                <w:szCs w:val="20"/>
                <w:lang w:val="mk-MK"/>
              </w:rPr>
              <w:t xml:space="preserve">Адријана Блажевска </w:t>
            </w:r>
          </w:p>
        </w:tc>
        <w:tc>
          <w:tcPr>
            <w:tcW w:w="5670" w:type="dxa"/>
            <w:tcBorders>
              <w:top w:val="single" w:sz="4" w:space="0" w:color="auto"/>
              <w:left w:val="single" w:sz="4" w:space="0" w:color="000000"/>
              <w:bottom w:val="single" w:sz="4" w:space="0" w:color="auto"/>
              <w:right w:val="single" w:sz="4" w:space="0" w:color="auto"/>
            </w:tcBorders>
            <w:shd w:val="clear" w:color="auto" w:fill="auto"/>
          </w:tcPr>
          <w:p w14:paraId="24695767" w14:textId="45162881" w:rsidR="00AA0ECA" w:rsidRDefault="00AA0ECA" w:rsidP="00BD7145">
            <w:pPr>
              <w:pStyle w:val="NoSpacing"/>
              <w:rPr>
                <w:color w:val="000000" w:themeColor="text1"/>
                <w:sz w:val="20"/>
                <w:szCs w:val="20"/>
                <w:lang w:val="mk-MK"/>
              </w:rPr>
            </w:pPr>
            <w:r>
              <w:rPr>
                <w:color w:val="000000" w:themeColor="text1"/>
                <w:sz w:val="20"/>
                <w:szCs w:val="20"/>
                <w:lang w:val="mk-MK"/>
              </w:rPr>
              <w:t xml:space="preserve">Оригами </w:t>
            </w:r>
            <w:r w:rsidR="00962887" w:rsidRPr="002B4BF8">
              <w:rPr>
                <w:color w:val="000000" w:themeColor="text1"/>
                <w:sz w:val="20"/>
                <w:szCs w:val="20"/>
              </w:rPr>
              <w:t xml:space="preserve">I </w:t>
            </w:r>
            <w:r w:rsidR="00962887" w:rsidRPr="002B4BF8">
              <w:rPr>
                <w:color w:val="000000" w:themeColor="text1"/>
                <w:sz w:val="20"/>
                <w:szCs w:val="20"/>
                <w:lang w:val="mk-MK"/>
              </w:rPr>
              <w:t>полугодие</w:t>
            </w:r>
          </w:p>
        </w:tc>
        <w:tc>
          <w:tcPr>
            <w:tcW w:w="3172" w:type="dxa"/>
            <w:tcBorders>
              <w:top w:val="single" w:sz="4" w:space="0" w:color="auto"/>
              <w:left w:val="single" w:sz="4" w:space="0" w:color="000000"/>
              <w:bottom w:val="single" w:sz="4" w:space="0" w:color="auto"/>
              <w:right w:val="single" w:sz="4" w:space="0" w:color="000000"/>
            </w:tcBorders>
          </w:tcPr>
          <w:p w14:paraId="784AC589" w14:textId="6220A525" w:rsidR="00AA0ECA" w:rsidRDefault="00AA0ECA" w:rsidP="00185007">
            <w:pPr>
              <w:pStyle w:val="NoSpacing"/>
              <w:jc w:val="center"/>
              <w:rPr>
                <w:sz w:val="20"/>
                <w:szCs w:val="20"/>
                <w:lang w:val="mk-MK"/>
              </w:rPr>
            </w:pPr>
            <w:r>
              <w:rPr>
                <w:sz w:val="20"/>
                <w:szCs w:val="20"/>
                <w:lang w:val="mk-MK"/>
              </w:rPr>
              <w:t>фудбал</w:t>
            </w:r>
            <w:r w:rsidR="00962887" w:rsidRPr="002B4BF8">
              <w:rPr>
                <w:color w:val="000000" w:themeColor="text1"/>
                <w:sz w:val="20"/>
                <w:szCs w:val="20"/>
              </w:rPr>
              <w:t xml:space="preserve"> </w:t>
            </w:r>
            <w:r w:rsidR="00962887" w:rsidRPr="002B4BF8">
              <w:rPr>
                <w:color w:val="000000" w:themeColor="text1"/>
                <w:sz w:val="20"/>
                <w:szCs w:val="20"/>
              </w:rPr>
              <w:t xml:space="preserve">II </w:t>
            </w:r>
            <w:r w:rsidR="00962887" w:rsidRPr="002B4BF8">
              <w:rPr>
                <w:color w:val="000000" w:themeColor="text1"/>
                <w:sz w:val="20"/>
                <w:szCs w:val="20"/>
                <w:lang w:val="mk-MK"/>
              </w:rPr>
              <w:t>полугодие</w:t>
            </w:r>
          </w:p>
        </w:tc>
        <w:tc>
          <w:tcPr>
            <w:tcW w:w="4283" w:type="dxa"/>
            <w:tcBorders>
              <w:top w:val="single" w:sz="4" w:space="0" w:color="auto"/>
              <w:left w:val="single" w:sz="4" w:space="0" w:color="000000"/>
              <w:bottom w:val="single" w:sz="4" w:space="0" w:color="auto"/>
              <w:right w:val="single" w:sz="4" w:space="0" w:color="auto"/>
            </w:tcBorders>
            <w:shd w:val="clear" w:color="auto" w:fill="auto"/>
          </w:tcPr>
          <w:p w14:paraId="67890A2C" w14:textId="77346D23" w:rsidR="00AA0ECA" w:rsidRPr="00356843" w:rsidRDefault="00AA0ECA" w:rsidP="00185007">
            <w:pPr>
              <w:pStyle w:val="NoSpacing"/>
              <w:jc w:val="center"/>
              <w:rPr>
                <w:sz w:val="20"/>
                <w:szCs w:val="20"/>
                <w:lang w:val="mk-MK"/>
              </w:rPr>
            </w:pPr>
            <w:r w:rsidRPr="00356843">
              <w:rPr>
                <w:sz w:val="20"/>
                <w:szCs w:val="20"/>
                <w:lang w:val="mk-MK"/>
              </w:rPr>
              <w:t>4 одделение</w:t>
            </w:r>
          </w:p>
        </w:tc>
      </w:tr>
      <w:tr w:rsidR="00AA0ECA" w:rsidRPr="002B4BF8" w14:paraId="723F3A1B" w14:textId="77777777" w:rsidTr="00962887">
        <w:trPr>
          <w:trHeight w:val="285"/>
          <w:jc w:val="center"/>
        </w:trPr>
        <w:tc>
          <w:tcPr>
            <w:tcW w:w="2263" w:type="dxa"/>
            <w:tcBorders>
              <w:top w:val="single" w:sz="4" w:space="0" w:color="auto"/>
              <w:left w:val="single" w:sz="4" w:space="0" w:color="000000"/>
              <w:bottom w:val="single" w:sz="4" w:space="0" w:color="auto"/>
              <w:right w:val="single" w:sz="4" w:space="0" w:color="000000"/>
            </w:tcBorders>
            <w:shd w:val="clear" w:color="auto" w:fill="FFE599" w:themeFill="accent4" w:themeFillTint="66"/>
          </w:tcPr>
          <w:p w14:paraId="3BB99035" w14:textId="5796D891" w:rsidR="00AA0ECA" w:rsidRPr="00962887" w:rsidRDefault="00AA0ECA" w:rsidP="00962887">
            <w:pPr>
              <w:pStyle w:val="NoSpacing"/>
              <w:rPr>
                <w:b/>
                <w:color w:val="000000" w:themeColor="text1"/>
                <w:sz w:val="18"/>
                <w:szCs w:val="20"/>
                <w:lang w:val="mk-MK"/>
              </w:rPr>
            </w:pPr>
            <w:r w:rsidRPr="00962887">
              <w:rPr>
                <w:b/>
                <w:color w:val="000000" w:themeColor="text1"/>
                <w:sz w:val="18"/>
                <w:szCs w:val="20"/>
                <w:lang w:val="mk-MK"/>
              </w:rPr>
              <w:t>Адријана Блажевска</w:t>
            </w:r>
          </w:p>
        </w:tc>
        <w:tc>
          <w:tcPr>
            <w:tcW w:w="5670" w:type="dxa"/>
            <w:tcBorders>
              <w:top w:val="single" w:sz="4" w:space="0" w:color="auto"/>
              <w:left w:val="single" w:sz="4" w:space="0" w:color="000000"/>
              <w:bottom w:val="single" w:sz="4" w:space="0" w:color="auto"/>
              <w:right w:val="single" w:sz="4" w:space="0" w:color="auto"/>
            </w:tcBorders>
            <w:shd w:val="clear" w:color="auto" w:fill="auto"/>
          </w:tcPr>
          <w:p w14:paraId="58DE0BF5" w14:textId="09FF6395" w:rsidR="00AA0ECA" w:rsidRDefault="00AA0ECA" w:rsidP="00BD7145">
            <w:pPr>
              <w:pStyle w:val="NoSpacing"/>
              <w:rPr>
                <w:color w:val="000000" w:themeColor="text1"/>
                <w:sz w:val="20"/>
                <w:szCs w:val="20"/>
                <w:lang w:val="mk-MK"/>
              </w:rPr>
            </w:pPr>
            <w:r>
              <w:rPr>
                <w:color w:val="000000" w:themeColor="text1"/>
                <w:sz w:val="20"/>
                <w:szCs w:val="20"/>
                <w:lang w:val="mk-MK"/>
              </w:rPr>
              <w:t xml:space="preserve">Оригами </w:t>
            </w:r>
            <w:r w:rsidR="00962887" w:rsidRPr="002B4BF8">
              <w:rPr>
                <w:color w:val="000000" w:themeColor="text1"/>
                <w:sz w:val="20"/>
                <w:szCs w:val="20"/>
              </w:rPr>
              <w:t xml:space="preserve">I </w:t>
            </w:r>
            <w:r w:rsidR="00962887" w:rsidRPr="002B4BF8">
              <w:rPr>
                <w:color w:val="000000" w:themeColor="text1"/>
                <w:sz w:val="20"/>
                <w:szCs w:val="20"/>
                <w:lang w:val="mk-MK"/>
              </w:rPr>
              <w:t>полугодие</w:t>
            </w:r>
          </w:p>
        </w:tc>
        <w:tc>
          <w:tcPr>
            <w:tcW w:w="3172" w:type="dxa"/>
            <w:tcBorders>
              <w:top w:val="single" w:sz="4" w:space="0" w:color="auto"/>
              <w:left w:val="single" w:sz="4" w:space="0" w:color="000000"/>
              <w:bottom w:val="single" w:sz="4" w:space="0" w:color="auto"/>
              <w:right w:val="single" w:sz="4" w:space="0" w:color="000000"/>
            </w:tcBorders>
          </w:tcPr>
          <w:p w14:paraId="597D9383" w14:textId="1C4003FE" w:rsidR="00AA0ECA" w:rsidRDefault="00AA0ECA" w:rsidP="00185007">
            <w:pPr>
              <w:pStyle w:val="NoSpacing"/>
              <w:jc w:val="center"/>
              <w:rPr>
                <w:sz w:val="20"/>
                <w:szCs w:val="20"/>
                <w:lang w:val="mk-MK"/>
              </w:rPr>
            </w:pPr>
            <w:r>
              <w:rPr>
                <w:sz w:val="20"/>
                <w:szCs w:val="20"/>
                <w:lang w:val="mk-MK"/>
              </w:rPr>
              <w:t xml:space="preserve">Ракомет </w:t>
            </w:r>
            <w:r w:rsidR="00962887" w:rsidRPr="002B4BF8">
              <w:rPr>
                <w:color w:val="000000" w:themeColor="text1"/>
                <w:sz w:val="20"/>
                <w:szCs w:val="20"/>
              </w:rPr>
              <w:t xml:space="preserve">II </w:t>
            </w:r>
            <w:r w:rsidR="00962887" w:rsidRPr="002B4BF8">
              <w:rPr>
                <w:color w:val="000000" w:themeColor="text1"/>
                <w:sz w:val="20"/>
                <w:szCs w:val="20"/>
                <w:lang w:val="mk-MK"/>
              </w:rPr>
              <w:t>полугодие</w:t>
            </w:r>
          </w:p>
        </w:tc>
        <w:tc>
          <w:tcPr>
            <w:tcW w:w="4283" w:type="dxa"/>
            <w:tcBorders>
              <w:top w:val="single" w:sz="4" w:space="0" w:color="auto"/>
              <w:left w:val="single" w:sz="4" w:space="0" w:color="000000"/>
              <w:bottom w:val="single" w:sz="4" w:space="0" w:color="auto"/>
              <w:right w:val="single" w:sz="4" w:space="0" w:color="auto"/>
            </w:tcBorders>
            <w:shd w:val="clear" w:color="auto" w:fill="auto"/>
          </w:tcPr>
          <w:p w14:paraId="4190FCCE" w14:textId="49703299" w:rsidR="00AA0ECA" w:rsidRPr="00356843" w:rsidRDefault="00AA0ECA" w:rsidP="00185007">
            <w:pPr>
              <w:pStyle w:val="NoSpacing"/>
              <w:jc w:val="center"/>
              <w:rPr>
                <w:sz w:val="20"/>
                <w:szCs w:val="20"/>
                <w:lang w:val="mk-MK"/>
              </w:rPr>
            </w:pPr>
            <w:r w:rsidRPr="00356843">
              <w:rPr>
                <w:sz w:val="20"/>
                <w:szCs w:val="20"/>
                <w:lang w:val="mk-MK"/>
              </w:rPr>
              <w:t>5 одделение</w:t>
            </w:r>
          </w:p>
        </w:tc>
      </w:tr>
    </w:tbl>
    <w:p w14:paraId="58E56CA6" w14:textId="7F5370B6" w:rsidR="00AA0ECA" w:rsidRDefault="00AA0ECA" w:rsidP="00C203DD">
      <w:pPr>
        <w:pStyle w:val="NoSpacing"/>
        <w:rPr>
          <w:rFonts w:ascii="Cambria" w:hAnsi="Cambria"/>
          <w:b/>
        </w:rPr>
      </w:pPr>
    </w:p>
    <w:p w14:paraId="27E0E252" w14:textId="77777777" w:rsidR="00AA0ECA" w:rsidRDefault="00AA0ECA" w:rsidP="00423023">
      <w:pPr>
        <w:pStyle w:val="NoSpacing"/>
        <w:jc w:val="center"/>
        <w:rPr>
          <w:rFonts w:ascii="Cambria" w:hAnsi="Cambria"/>
          <w:b/>
        </w:rPr>
      </w:pPr>
    </w:p>
    <w:p w14:paraId="532CD7BB" w14:textId="493F9917" w:rsidR="006D2EFC" w:rsidRPr="00EB210E" w:rsidRDefault="006D2EFC" w:rsidP="00423023">
      <w:pPr>
        <w:pStyle w:val="NoSpacing"/>
        <w:jc w:val="center"/>
        <w:rPr>
          <w:rFonts w:ascii="Cambria" w:hAnsi="Cambria"/>
          <w:b/>
        </w:rPr>
      </w:pPr>
      <w:r w:rsidRPr="00EB210E">
        <w:rPr>
          <w:rFonts w:ascii="Cambria" w:hAnsi="Cambria"/>
          <w:b/>
        </w:rPr>
        <w:t>8.10. Дополнителна настава</w:t>
      </w:r>
    </w:p>
    <w:p w14:paraId="39EFCD61" w14:textId="77777777" w:rsidR="00DA44C7" w:rsidRDefault="00DA44C7" w:rsidP="00DA44C7">
      <w:pPr>
        <w:pStyle w:val="NoSpacing"/>
        <w:jc w:val="center"/>
        <w:rPr>
          <w:b/>
        </w:rPr>
      </w:pPr>
    </w:p>
    <w:p w14:paraId="5C0C0AA9" w14:textId="77777777" w:rsidR="00AA0ECA" w:rsidRDefault="00DA44C7" w:rsidP="00E70BCB">
      <w:r>
        <w:rPr>
          <w:lang w:val="mk-MK"/>
        </w:rPr>
        <w:t xml:space="preserve">                        Д</w:t>
      </w:r>
      <w:r>
        <w:t>ополнителната настава во нашето училиште ќе се организира според член 31 став (1) за ученици кои имаат потреба од дополнителна поддршка за определени наставни предмети за да ги постигнат очекуваните резултати, односно на барање на ученик, негов родител, односно старател или по проценка на наставникот. Според истиот член став (2) наставниците ја планира дополнителн</w:t>
      </w:r>
      <w:r w:rsidR="00AA0ECA">
        <w:t xml:space="preserve">ата настава уште пред почетокот, во август, </w:t>
      </w:r>
      <w:r>
        <w:t xml:space="preserve">изготвуваат Годишна програма за дополнителна, а по потреба ја усогласуваат и прилагодуваат согласно со потребите на учениците. </w:t>
      </w:r>
    </w:p>
    <w:p w14:paraId="432984A0" w14:textId="4EAA3238" w:rsidR="001D599E" w:rsidRPr="00E70BCB" w:rsidRDefault="00AA0ECA" w:rsidP="00E70BCB">
      <w:pPr>
        <w:rPr>
          <w:lang w:val="mk-MK"/>
        </w:rPr>
      </w:pPr>
      <w:r>
        <w:rPr>
          <w:lang w:val="mk-MK"/>
        </w:rPr>
        <w:t xml:space="preserve">             </w:t>
      </w:r>
      <w:r w:rsidR="00DA44C7">
        <w:t xml:space="preserve">Според член 31 став (3) за потребата од посета на ученикот на дополнителна настава одделенскиот, односно предметниот наставник води евиденција и го известува родителот, односно старателот на детето во рок од три дена од констатирањето на потребата. Реализација на дополнителна настава според член 33 став (1) нашето училиште ќе ја реализира и на месечна основа </w:t>
      </w:r>
      <w:r>
        <w:rPr>
          <w:lang w:val="mk-MK"/>
        </w:rPr>
        <w:t xml:space="preserve">ќе </w:t>
      </w:r>
      <w:r w:rsidR="00DA44C7">
        <w:t>изготвува распоред за дополнителна за секој наставен предмет. Истиот ќе го објави на огласна табла и на својата интернет страница. Ученикот од прво до петто одделение може да следи најмногу по еден час неделно дополнителна настава за најмногу два различни наставни предмети одделно. Ученикот од шесто до деветто одделение може да следи најмногу по еден час неделно дополнителна настава за најмногу три разли</w:t>
      </w:r>
      <w:r w:rsidR="00444588">
        <w:t xml:space="preserve">чни наставни предмети одделно. </w:t>
      </w:r>
      <w:r w:rsidR="001D599E" w:rsidRPr="003C71D8">
        <w:rPr>
          <w:color w:val="000000" w:themeColor="text1"/>
          <w:lang w:val="mk-MK"/>
        </w:rPr>
        <w:t xml:space="preserve">Програма </w:t>
      </w:r>
      <w:r w:rsidR="003C71D8" w:rsidRPr="003C71D8">
        <w:rPr>
          <w:color w:val="000000" w:themeColor="text1"/>
          <w:lang w:val="mk-MK"/>
        </w:rPr>
        <w:t xml:space="preserve">за реализација на дополнителна програма е дадена во </w:t>
      </w:r>
      <w:r w:rsidR="001D599E" w:rsidRPr="003C71D8">
        <w:rPr>
          <w:color w:val="000000" w:themeColor="text1"/>
          <w:lang w:val="mk-MK"/>
        </w:rPr>
        <w:t>прилог бр</w:t>
      </w:r>
      <w:r w:rsidR="003C71D8" w:rsidRPr="003C71D8">
        <w:rPr>
          <w:color w:val="000000" w:themeColor="text1"/>
          <w:lang w:val="mk-MK"/>
        </w:rPr>
        <w:t>. 5</w:t>
      </w:r>
    </w:p>
    <w:p w14:paraId="37DA38D4" w14:textId="521B3D4D" w:rsidR="00DA44C7" w:rsidRDefault="00DA44C7" w:rsidP="00EB210E">
      <w:pPr>
        <w:pStyle w:val="NoSpacing"/>
        <w:jc w:val="center"/>
        <w:rPr>
          <w:b/>
          <w:lang w:val="mk-MK"/>
        </w:rPr>
      </w:pPr>
      <w:r w:rsidRPr="00DA44C7">
        <w:rPr>
          <w:b/>
        </w:rPr>
        <w:t xml:space="preserve">Процедура </w:t>
      </w:r>
      <w:r w:rsidR="001A4FF9">
        <w:rPr>
          <w:b/>
          <w:lang w:val="mk-MK"/>
        </w:rPr>
        <w:t xml:space="preserve">за </w:t>
      </w:r>
      <w:r w:rsidR="000D41A8">
        <w:rPr>
          <w:b/>
          <w:lang w:val="mk-MK"/>
        </w:rPr>
        <w:t xml:space="preserve">реализација </w:t>
      </w:r>
      <w:r w:rsidR="000D41A8">
        <w:rPr>
          <w:b/>
        </w:rPr>
        <w:t>н</w:t>
      </w:r>
      <w:r w:rsidRPr="00DA44C7">
        <w:rPr>
          <w:b/>
        </w:rPr>
        <w:t>а дополнителна настава на ООУ„</w:t>
      </w:r>
      <w:r w:rsidRPr="00DA44C7">
        <w:rPr>
          <w:b/>
          <w:lang w:val="mk-MK"/>
        </w:rPr>
        <w:t>Гоце Делчев</w:t>
      </w:r>
      <w:r w:rsidRPr="00DA44C7">
        <w:rPr>
          <w:b/>
        </w:rPr>
        <w:t xml:space="preserve"> “ – </w:t>
      </w:r>
      <w:r w:rsidRPr="00DA44C7">
        <w:rPr>
          <w:b/>
          <w:lang w:val="mk-MK"/>
        </w:rPr>
        <w:t>Свети Николе</w:t>
      </w:r>
    </w:p>
    <w:tbl>
      <w:tblPr>
        <w:tblStyle w:val="TableGrid"/>
        <w:tblW w:w="0" w:type="auto"/>
        <w:shd w:val="clear" w:color="auto" w:fill="FFE599" w:themeFill="accent4" w:themeFillTint="66"/>
        <w:tblLook w:val="04A0" w:firstRow="1" w:lastRow="0" w:firstColumn="1" w:lastColumn="0" w:noHBand="0" w:noVBand="1"/>
      </w:tblPr>
      <w:tblGrid>
        <w:gridCol w:w="15388"/>
      </w:tblGrid>
      <w:tr w:rsidR="00893CCD" w:rsidRPr="00AA0ECA" w14:paraId="55BEA2B2" w14:textId="77777777" w:rsidTr="00AA0ECA">
        <w:tc>
          <w:tcPr>
            <w:tcW w:w="15388" w:type="dxa"/>
            <w:shd w:val="clear" w:color="auto" w:fill="FFE599" w:themeFill="accent4" w:themeFillTint="66"/>
          </w:tcPr>
          <w:p w14:paraId="39070D15" w14:textId="77777777" w:rsidR="00893CCD" w:rsidRPr="00AA0ECA" w:rsidRDefault="00893CCD" w:rsidP="00893CCD">
            <w:pPr>
              <w:pStyle w:val="NoSpacing"/>
              <w:rPr>
                <w:b/>
              </w:rPr>
            </w:pPr>
            <w:r w:rsidRPr="00AA0ECA">
              <w:rPr>
                <w:b/>
              </w:rPr>
              <w:t>1. Наставниците ја планираат дополнителната настава во август</w:t>
            </w:r>
            <w:r w:rsidRPr="00AA0ECA">
              <w:rPr>
                <w:b/>
                <w:lang w:val="mk-MK"/>
              </w:rPr>
              <w:t>,пред поќетоот на новата учебна година</w:t>
            </w:r>
            <w:r w:rsidRPr="00AA0ECA">
              <w:rPr>
                <w:b/>
              </w:rPr>
              <w:t>( изготвуваат Годишна програма за дополнителна настава по наставни предмети</w:t>
            </w:r>
            <w:r w:rsidRPr="00AA0ECA">
              <w:rPr>
                <w:b/>
                <w:lang w:val="mk-MK"/>
              </w:rPr>
              <w:t>)</w:t>
            </w:r>
            <w:r w:rsidRPr="00AA0ECA">
              <w:rPr>
                <w:b/>
              </w:rPr>
              <w:t xml:space="preserve">; </w:t>
            </w:r>
          </w:p>
          <w:p w14:paraId="5E8DB9E4" w14:textId="77777777" w:rsidR="00893CCD" w:rsidRPr="00AA0ECA" w:rsidRDefault="00893CCD" w:rsidP="00893CCD">
            <w:pPr>
              <w:pStyle w:val="NoSpacing"/>
              <w:rPr>
                <w:b/>
              </w:rPr>
            </w:pPr>
            <w:r w:rsidRPr="00AA0ECA">
              <w:rPr>
                <w:b/>
              </w:rPr>
              <w:t xml:space="preserve">2. Во септември се определуваат ученици за дополнителна настава на барање на ученик, негов родител, односно старател или по проценка на наставникот по секој наставен предмет според член 31 став (1); </w:t>
            </w:r>
          </w:p>
          <w:p w14:paraId="7E2142CE" w14:textId="77777777" w:rsidR="00893CCD" w:rsidRPr="00AA0ECA" w:rsidRDefault="00893CCD" w:rsidP="00893CCD">
            <w:pPr>
              <w:pStyle w:val="NoSpacing"/>
              <w:rPr>
                <w:b/>
              </w:rPr>
            </w:pPr>
            <w:r w:rsidRPr="00AA0ECA">
              <w:rPr>
                <w:b/>
              </w:rPr>
              <w:t>3. За потребата од посета на ученикот на дополнителна настава одделенскиот, односно предметниот наставник уредно води евиденција и го известува родителот, односно старателот на детето во рок од три дена од констатирањето на потребата според член 31 став(3)</w:t>
            </w:r>
          </w:p>
          <w:p w14:paraId="5D0CD704" w14:textId="77777777" w:rsidR="00893CCD" w:rsidRPr="00AA0ECA" w:rsidRDefault="00893CCD" w:rsidP="00893CCD">
            <w:pPr>
              <w:pStyle w:val="NoSpacing"/>
              <w:rPr>
                <w:b/>
              </w:rPr>
            </w:pPr>
            <w:r w:rsidRPr="00AA0ECA">
              <w:rPr>
                <w:b/>
              </w:rPr>
              <w:t xml:space="preserve"> 4. Училиштето на месечна основа изготвува распоред за дополнителна за секој наставен предмет според член 33 став (1): </w:t>
            </w:r>
          </w:p>
          <w:p w14:paraId="50A189CC" w14:textId="77777777" w:rsidR="00893CCD" w:rsidRPr="00AA0ECA" w:rsidRDefault="00893CCD" w:rsidP="00893CCD">
            <w:pPr>
              <w:pStyle w:val="NoSpacing"/>
              <w:rPr>
                <w:b/>
              </w:rPr>
            </w:pPr>
            <w:r w:rsidRPr="00AA0ECA">
              <w:rPr>
                <w:b/>
              </w:rPr>
              <w:t xml:space="preserve">5. Истиот ќе го објави на огласна табла и на својата интернет страница; </w:t>
            </w:r>
          </w:p>
          <w:p w14:paraId="60302CAD" w14:textId="77777777" w:rsidR="00893CCD" w:rsidRPr="00AA0ECA" w:rsidRDefault="00893CCD" w:rsidP="00893CCD">
            <w:pPr>
              <w:pStyle w:val="NoSpacing"/>
              <w:rPr>
                <w:b/>
              </w:rPr>
            </w:pPr>
            <w:r w:rsidRPr="00AA0ECA">
              <w:rPr>
                <w:b/>
              </w:rPr>
              <w:t xml:space="preserve">6. Ученикот се вклучува во дополнителна настава по проценка на наставникот од следењето на напредокот на учениците во настава, во согласност и договор со родителот/старателот; </w:t>
            </w:r>
          </w:p>
          <w:p w14:paraId="042D37B4" w14:textId="06F31008" w:rsidR="00893CCD" w:rsidRPr="00AA0ECA" w:rsidRDefault="00893CCD" w:rsidP="00893CCD">
            <w:pPr>
              <w:pStyle w:val="NoSpacing"/>
              <w:rPr>
                <w:b/>
              </w:rPr>
            </w:pPr>
            <w:r w:rsidRPr="00AA0ECA">
              <w:rPr>
                <w:b/>
              </w:rPr>
              <w:t xml:space="preserve">7. Дополнителната настава за ученикот трае додека ученикот не ги постигне очекуваните резултати согласно наставната програма. </w:t>
            </w:r>
          </w:p>
        </w:tc>
      </w:tr>
    </w:tbl>
    <w:p w14:paraId="3CA6201E" w14:textId="77777777" w:rsidR="00962887" w:rsidRDefault="00962887" w:rsidP="003C71D8">
      <w:pPr>
        <w:pStyle w:val="NoSpacing"/>
        <w:jc w:val="center"/>
        <w:rPr>
          <w:rFonts w:ascii="Cambria" w:eastAsia="Arial" w:hAnsi="Cambria"/>
          <w:b/>
          <w:sz w:val="24"/>
          <w:szCs w:val="24"/>
        </w:rPr>
      </w:pPr>
    </w:p>
    <w:p w14:paraId="217B959B" w14:textId="77777777" w:rsidR="00962887" w:rsidRDefault="00962887" w:rsidP="003C71D8">
      <w:pPr>
        <w:pStyle w:val="NoSpacing"/>
        <w:jc w:val="center"/>
        <w:rPr>
          <w:rFonts w:ascii="Cambria" w:eastAsia="Arial" w:hAnsi="Cambria"/>
          <w:b/>
          <w:sz w:val="24"/>
          <w:szCs w:val="24"/>
        </w:rPr>
      </w:pPr>
    </w:p>
    <w:p w14:paraId="0021F32A" w14:textId="6865B91E" w:rsidR="00DA44C7" w:rsidRPr="00EB210E" w:rsidRDefault="006D2EFC" w:rsidP="003C71D8">
      <w:pPr>
        <w:pStyle w:val="NoSpacing"/>
        <w:jc w:val="center"/>
        <w:rPr>
          <w:rFonts w:ascii="Cambria" w:eastAsia="Arial" w:hAnsi="Cambria"/>
          <w:b/>
          <w:sz w:val="24"/>
          <w:szCs w:val="24"/>
        </w:rPr>
      </w:pPr>
      <w:r w:rsidRPr="00EB210E">
        <w:rPr>
          <w:rFonts w:ascii="Cambria" w:eastAsia="Arial" w:hAnsi="Cambria"/>
          <w:b/>
          <w:sz w:val="24"/>
          <w:szCs w:val="24"/>
        </w:rPr>
        <w:lastRenderedPageBreak/>
        <w:t>8.11. Додатна настава</w:t>
      </w:r>
    </w:p>
    <w:p w14:paraId="4F9BAC42" w14:textId="77777777" w:rsidR="00DA44C7" w:rsidRDefault="00DA44C7" w:rsidP="00DA44C7">
      <w:pPr>
        <w:pStyle w:val="NoSpacing"/>
        <w:jc w:val="center"/>
        <w:rPr>
          <w:rFonts w:eastAsia="Arial"/>
          <w:b/>
          <w:sz w:val="24"/>
          <w:szCs w:val="24"/>
        </w:rPr>
      </w:pPr>
    </w:p>
    <w:p w14:paraId="7EBF51E1" w14:textId="7132682F" w:rsidR="00DA44C7" w:rsidRPr="00DA44C7" w:rsidRDefault="00DA44C7" w:rsidP="00DA44C7">
      <w:pPr>
        <w:pStyle w:val="NoSpacing"/>
      </w:pPr>
      <w:r>
        <w:rPr>
          <w:lang w:val="mk-MK"/>
        </w:rPr>
        <w:t xml:space="preserve">             </w:t>
      </w:r>
      <w:r w:rsidRPr="00DA44C7">
        <w:t>Според Законот за основно образование член 32 став (1) додатната настава се организира за учениците кои постигнуваат значителни резултати по одделни наставни предмети. Според став (2) додатната настава за учениците, наставникот е должен да им ја понуди на учениците, а учениците одлучуваат дали ќе ја посетуваат додатната настава. Затоа на почетокот на годината кога ќе се детектираат и идентификуваат учениците кои постигнуваат натпросечни резултати и освен тоа, пројавуваат и се по</w:t>
      </w:r>
      <w:r w:rsidR="003354EB">
        <w:t>тврдуваат со особена надарено</w:t>
      </w:r>
      <w:r w:rsidRPr="00DA44C7">
        <w:t>ст и талентирано</w:t>
      </w:r>
      <w:r w:rsidR="003354EB">
        <w:t xml:space="preserve">ст во одделни наставни предмети. </w:t>
      </w:r>
      <w:r w:rsidRPr="00DA44C7">
        <w:t>Иднетификација на учениците кои покажуваат зголемен интерес по одделни наставни предмети врши предметниот наставник, училишниот педагог, психолог и другите наставници кои имаат можности да го согледаат интересот на ученик.</w:t>
      </w:r>
      <w:r w:rsidR="001D599E" w:rsidRPr="001D599E">
        <w:rPr>
          <w:color w:val="FF0000"/>
          <w:lang w:val="mk-MK"/>
        </w:rPr>
        <w:t xml:space="preserve"> </w:t>
      </w:r>
      <w:r w:rsidR="003354EB">
        <w:t>С</w:t>
      </w:r>
      <w:r w:rsidR="003354EB" w:rsidRPr="00DA44C7">
        <w:t>поред член 33 од законот став 1 училиштето организира на месечна основа ра</w:t>
      </w:r>
      <w:r w:rsidR="003354EB">
        <w:rPr>
          <w:lang w:val="mk-MK"/>
        </w:rPr>
        <w:t>с</w:t>
      </w:r>
      <w:r w:rsidR="003354EB" w:rsidRPr="00DA44C7">
        <w:t xml:space="preserve">поред и го објавува на огласна табла и на својата интернет страница. </w:t>
      </w:r>
      <w:r w:rsidR="003C71D8" w:rsidRPr="003C71D8">
        <w:rPr>
          <w:color w:val="000000" w:themeColor="text1"/>
          <w:lang w:val="mk-MK"/>
        </w:rPr>
        <w:t xml:space="preserve">Програма за реализација на </w:t>
      </w:r>
      <w:r w:rsidR="003C71D8">
        <w:rPr>
          <w:color w:val="000000" w:themeColor="text1"/>
          <w:lang w:val="mk-MK"/>
        </w:rPr>
        <w:t>додат</w:t>
      </w:r>
      <w:r w:rsidR="003C71D8" w:rsidRPr="003C71D8">
        <w:rPr>
          <w:color w:val="000000" w:themeColor="text1"/>
          <w:lang w:val="mk-MK"/>
        </w:rPr>
        <w:t>на програма е дадена во прилог бр. 5</w:t>
      </w:r>
    </w:p>
    <w:p w14:paraId="49408D26" w14:textId="77777777" w:rsidR="003C71D8" w:rsidRDefault="003C71D8" w:rsidP="00DA44C7">
      <w:pPr>
        <w:spacing w:after="5" w:line="268" w:lineRule="auto"/>
        <w:ind w:left="278" w:right="160" w:hanging="10"/>
        <w:jc w:val="center"/>
        <w:rPr>
          <w:rFonts w:ascii="Cambria" w:hAnsi="Cambria"/>
          <w:b/>
          <w:sz w:val="24"/>
          <w:szCs w:val="24"/>
        </w:rPr>
      </w:pPr>
    </w:p>
    <w:p w14:paraId="18A1309C" w14:textId="3B7316DA" w:rsidR="00B157A7" w:rsidRPr="00EB210E" w:rsidRDefault="00B157A7" w:rsidP="00DA44C7">
      <w:pPr>
        <w:spacing w:after="5" w:line="268" w:lineRule="auto"/>
        <w:ind w:left="278" w:right="160" w:hanging="10"/>
        <w:jc w:val="center"/>
        <w:rPr>
          <w:rFonts w:ascii="Cambria" w:eastAsia="Arial" w:hAnsi="Cambria" w:cs="Calibri"/>
          <w:color w:val="000000"/>
          <w:sz w:val="24"/>
          <w:szCs w:val="24"/>
        </w:rPr>
      </w:pPr>
      <w:r w:rsidRPr="00EB210E">
        <w:rPr>
          <w:rFonts w:ascii="Cambria" w:hAnsi="Cambria"/>
          <w:b/>
          <w:sz w:val="24"/>
          <w:szCs w:val="24"/>
        </w:rPr>
        <w:t>8.12. Работа со надарени и талентирани ученици</w:t>
      </w:r>
    </w:p>
    <w:p w14:paraId="7AD2839F" w14:textId="77777777" w:rsidR="00A1586B" w:rsidRPr="00C60434" w:rsidRDefault="00A1586B" w:rsidP="00023C4E">
      <w:pPr>
        <w:pStyle w:val="NoSpacing"/>
        <w:jc w:val="center"/>
        <w:rPr>
          <w:b/>
          <w:color w:val="385623" w:themeColor="accent6" w:themeShade="80"/>
          <w:sz w:val="24"/>
          <w:szCs w:val="24"/>
        </w:rPr>
      </w:pPr>
    </w:p>
    <w:p w14:paraId="7FF76395" w14:textId="2F4F4A8E" w:rsidR="003354EB" w:rsidRDefault="00023C4E" w:rsidP="00776AB5">
      <w:pPr>
        <w:pStyle w:val="NoSpacing"/>
      </w:pPr>
      <w:r w:rsidRPr="00C60434">
        <w:rPr>
          <w:sz w:val="24"/>
          <w:szCs w:val="24"/>
        </w:rPr>
        <w:t xml:space="preserve">             </w:t>
      </w:r>
      <w:r w:rsidR="00AD478E" w:rsidRPr="00423023">
        <w:rPr>
          <w:szCs w:val="24"/>
        </w:rPr>
        <w:t>Промените во образованието ја нагласуваат ра</w:t>
      </w:r>
      <w:r w:rsidR="003354EB">
        <w:rPr>
          <w:szCs w:val="24"/>
        </w:rPr>
        <w:t xml:space="preserve">ботата со талентирани ученици. </w:t>
      </w:r>
      <w:r w:rsidR="00AD478E" w:rsidRPr="00423023">
        <w:rPr>
          <w:szCs w:val="24"/>
        </w:rPr>
        <w:t>Категоријата на надарени и талентирани ученици бара повеќе внимание со цел да се развијат нивните вештини и способности.Токму затоа на ваквите ученици според Законот, им се нудат некои од повеќ</w:t>
      </w:r>
      <w:r w:rsidR="000D41A8" w:rsidRPr="00423023">
        <w:rPr>
          <w:szCs w:val="24"/>
        </w:rPr>
        <w:t xml:space="preserve">е образовни опции, како што се:порано запишување во училиште, </w:t>
      </w:r>
      <w:r w:rsidR="00AD478E" w:rsidRPr="00423023">
        <w:rPr>
          <w:szCs w:val="24"/>
        </w:rPr>
        <w:t>п</w:t>
      </w:r>
      <w:r w:rsidR="000D41A8" w:rsidRPr="00423023">
        <w:rPr>
          <w:szCs w:val="24"/>
        </w:rPr>
        <w:t xml:space="preserve">рескокнување на учебни години, </w:t>
      </w:r>
      <w:r w:rsidR="00AD478E" w:rsidRPr="00423023">
        <w:rPr>
          <w:szCs w:val="24"/>
        </w:rPr>
        <w:t>работа по напредни наставни пр</w:t>
      </w:r>
      <w:r w:rsidR="000D41A8" w:rsidRPr="00423023">
        <w:rPr>
          <w:szCs w:val="24"/>
        </w:rPr>
        <w:t xml:space="preserve">ограми, </w:t>
      </w:r>
      <w:r w:rsidR="00AD478E" w:rsidRPr="00423023">
        <w:rPr>
          <w:szCs w:val="24"/>
        </w:rPr>
        <w:t>овозможен континуиран напред</w:t>
      </w:r>
      <w:r w:rsidR="003354EB">
        <w:rPr>
          <w:szCs w:val="24"/>
        </w:rPr>
        <w:t xml:space="preserve">ок во нивните редовни паралелки. </w:t>
      </w:r>
    </w:p>
    <w:p w14:paraId="08CDFADA" w14:textId="77777777" w:rsidR="003354EB" w:rsidRDefault="003354EB" w:rsidP="00776AB5">
      <w:pPr>
        <w:pStyle w:val="NoSpacing"/>
      </w:pPr>
      <w:r>
        <w:rPr>
          <w:lang w:val="mk-MK"/>
        </w:rPr>
        <w:t xml:space="preserve">             Идентификацијата на овие ученици </w:t>
      </w:r>
      <w:r>
        <w:t xml:space="preserve">најчесто го прават наставниците, но и родителите и врсниците, а понекогаш се користи и самопроценувањето на учениците. Во нашето училиште се користи Методот на проценување на развиеноста на релевантните особини и тоа најчесто од страна на наставниците. Успехот постигнат во совладувањето на наставниот материјал, креативноста и мотивираноста на часот, се едни од главните критериуми во препознавањето на надарените ученици. Тие се истакнуваат со своите квалитети во однос на другите ученици и со нив наставниците работат на часовите по додатна настава каде ги развиваат нивните потенцијали и ги задоволуваат нивните потреби за интелектуална надоградба. Овие ученици учествуваат на разни конкурси, натпревари и меѓународни олимпијади. </w:t>
      </w:r>
    </w:p>
    <w:p w14:paraId="35B2B35F" w14:textId="7BDD8AB9" w:rsidR="000D41A8" w:rsidRPr="003354EB" w:rsidRDefault="003354EB" w:rsidP="00776AB5">
      <w:pPr>
        <w:pStyle w:val="NoSpacing"/>
        <w:rPr>
          <w:szCs w:val="24"/>
        </w:rPr>
      </w:pPr>
      <w:r>
        <w:rPr>
          <w:lang w:val="mk-MK"/>
        </w:rPr>
        <w:t xml:space="preserve">          </w:t>
      </w:r>
      <w:r>
        <w:t>Секое дете заслужува грижа од општеството, па така и надареното, кое се смета за дете со посебни потреби заради своите натпросечни способности и специфичните воспитно-образовни и сите други потреби. Врз основа на идентификација на надарените ученици, училиштето ќе изготви Индивидуализирани програми за надарени и талентирани ученици и истите ќе ги реализираат одговорни наставници во соработка со стручните соработници. И оваа учебна година целиот овој процес полесно ќе се реализира бидејќи училиштето има вработено стручен соработник – специјален едукатор и рехабилитатор, кој најдобро ја познава областа за работа со оваа категорија на ученици.</w:t>
      </w:r>
    </w:p>
    <w:p w14:paraId="525368BB" w14:textId="5B3192A8" w:rsidR="00C60434" w:rsidRPr="00D85F35" w:rsidRDefault="00750473" w:rsidP="00776AB5">
      <w:pPr>
        <w:pStyle w:val="NoSpacing"/>
        <w:rPr>
          <w:color w:val="000000" w:themeColor="text1"/>
          <w:sz w:val="24"/>
          <w:szCs w:val="24"/>
        </w:rPr>
      </w:pPr>
      <w:r w:rsidRPr="00D85F35">
        <w:rPr>
          <w:color w:val="000000" w:themeColor="text1"/>
          <w:sz w:val="24"/>
          <w:szCs w:val="24"/>
          <w:lang w:val="mk-MK"/>
        </w:rPr>
        <w:t xml:space="preserve">Програма </w:t>
      </w:r>
      <w:r w:rsidR="00023C4E" w:rsidRPr="00D85F35">
        <w:rPr>
          <w:color w:val="000000" w:themeColor="text1"/>
          <w:sz w:val="24"/>
          <w:szCs w:val="24"/>
        </w:rPr>
        <w:t xml:space="preserve">за </w:t>
      </w:r>
      <w:r w:rsidR="00143C86" w:rsidRPr="00D85F35">
        <w:rPr>
          <w:color w:val="000000" w:themeColor="text1"/>
          <w:sz w:val="24"/>
          <w:szCs w:val="24"/>
          <w:lang w:val="mk-MK"/>
        </w:rPr>
        <w:t xml:space="preserve">активности за унапредување на работата </w:t>
      </w:r>
      <w:r w:rsidR="00023C4E" w:rsidRPr="00D85F35">
        <w:rPr>
          <w:color w:val="000000" w:themeColor="text1"/>
          <w:sz w:val="24"/>
          <w:szCs w:val="24"/>
        </w:rPr>
        <w:t xml:space="preserve">со надарени и талентирани ученици е </w:t>
      </w:r>
      <w:r w:rsidR="00AD478E" w:rsidRPr="00D85F35">
        <w:rPr>
          <w:color w:val="000000" w:themeColor="text1"/>
          <w:sz w:val="24"/>
          <w:szCs w:val="24"/>
          <w:lang w:val="mk-MK"/>
        </w:rPr>
        <w:t>даден</w:t>
      </w:r>
      <w:r w:rsidR="00AA46CD">
        <w:rPr>
          <w:color w:val="000000" w:themeColor="text1"/>
          <w:sz w:val="24"/>
          <w:szCs w:val="24"/>
          <w:lang w:val="mk-MK"/>
        </w:rPr>
        <w:t>а</w:t>
      </w:r>
      <w:r w:rsidR="00AD478E" w:rsidRPr="00D85F35">
        <w:rPr>
          <w:color w:val="000000" w:themeColor="text1"/>
          <w:sz w:val="24"/>
          <w:szCs w:val="24"/>
          <w:lang w:val="mk-MK"/>
        </w:rPr>
        <w:t xml:space="preserve"> </w:t>
      </w:r>
      <w:r w:rsidR="00023C4E" w:rsidRPr="00D85F35">
        <w:rPr>
          <w:color w:val="000000" w:themeColor="text1"/>
          <w:sz w:val="24"/>
          <w:szCs w:val="24"/>
        </w:rPr>
        <w:t xml:space="preserve">во </w:t>
      </w:r>
      <w:r w:rsidR="00023C4E" w:rsidRPr="00D85F35">
        <w:rPr>
          <w:color w:val="000000" w:themeColor="text1"/>
          <w:sz w:val="24"/>
          <w:szCs w:val="24"/>
          <w:u w:color="000000"/>
        </w:rPr>
        <w:t>прилог бр.</w:t>
      </w:r>
      <w:r w:rsidR="009036A5" w:rsidRPr="00D85F35">
        <w:rPr>
          <w:color w:val="000000" w:themeColor="text1"/>
          <w:sz w:val="24"/>
          <w:szCs w:val="24"/>
          <w:u w:color="000000"/>
          <w:lang w:val="mk-MK"/>
        </w:rPr>
        <w:t>7</w:t>
      </w:r>
      <w:r w:rsidR="00023C4E" w:rsidRPr="00D85F35">
        <w:rPr>
          <w:color w:val="000000" w:themeColor="text1"/>
          <w:sz w:val="24"/>
          <w:szCs w:val="24"/>
          <w:u w:color="000000"/>
        </w:rPr>
        <w:t xml:space="preserve"> </w:t>
      </w:r>
      <w:r w:rsidR="00023C4E" w:rsidRPr="00D85F35">
        <w:rPr>
          <w:color w:val="000000" w:themeColor="text1"/>
          <w:sz w:val="24"/>
          <w:szCs w:val="24"/>
        </w:rPr>
        <w:t xml:space="preserve">од оваа програма.  </w:t>
      </w:r>
    </w:p>
    <w:p w14:paraId="5B22C62A" w14:textId="16996438" w:rsidR="00D14AD3" w:rsidRDefault="00D14AD3" w:rsidP="00776AB5">
      <w:pPr>
        <w:pStyle w:val="NoSpacing"/>
        <w:rPr>
          <w:color w:val="FF0000"/>
          <w:sz w:val="24"/>
          <w:szCs w:val="24"/>
        </w:rPr>
      </w:pPr>
    </w:p>
    <w:p w14:paraId="15A66DFF" w14:textId="07A36A8E" w:rsidR="00D14AD3" w:rsidRDefault="00D14AD3" w:rsidP="00776AB5">
      <w:pPr>
        <w:pStyle w:val="NoSpacing"/>
        <w:rPr>
          <w:color w:val="FF0000"/>
          <w:sz w:val="24"/>
          <w:szCs w:val="24"/>
        </w:rPr>
      </w:pPr>
    </w:p>
    <w:p w14:paraId="233B8B60" w14:textId="321E43E7" w:rsidR="00D14AD3" w:rsidRDefault="00D14AD3" w:rsidP="00776AB5">
      <w:pPr>
        <w:pStyle w:val="NoSpacing"/>
        <w:rPr>
          <w:color w:val="FF0000"/>
          <w:sz w:val="24"/>
          <w:szCs w:val="24"/>
        </w:rPr>
      </w:pPr>
    </w:p>
    <w:p w14:paraId="4E1FC8C3" w14:textId="136952A8" w:rsidR="00D14AD3" w:rsidRDefault="00D14AD3" w:rsidP="00776AB5">
      <w:pPr>
        <w:pStyle w:val="NoSpacing"/>
        <w:rPr>
          <w:color w:val="FF0000"/>
          <w:sz w:val="24"/>
          <w:szCs w:val="24"/>
        </w:rPr>
      </w:pPr>
    </w:p>
    <w:p w14:paraId="4A949FB8" w14:textId="50B01A4D" w:rsidR="00D14AD3" w:rsidRDefault="00D14AD3" w:rsidP="00776AB5">
      <w:pPr>
        <w:pStyle w:val="NoSpacing"/>
        <w:rPr>
          <w:color w:val="FF0000"/>
          <w:sz w:val="24"/>
          <w:szCs w:val="24"/>
        </w:rPr>
      </w:pPr>
    </w:p>
    <w:p w14:paraId="5E0CFBBC" w14:textId="04E9586B" w:rsidR="00D14AD3" w:rsidRPr="00D14AD3" w:rsidRDefault="00D14AD3" w:rsidP="00776AB5">
      <w:pPr>
        <w:pStyle w:val="NoSpacing"/>
        <w:rPr>
          <w:color w:val="FF0000"/>
          <w:sz w:val="24"/>
          <w:szCs w:val="24"/>
        </w:rPr>
      </w:pPr>
    </w:p>
    <w:tbl>
      <w:tblPr>
        <w:tblStyle w:val="TableGrid0"/>
        <w:tblW w:w="15326" w:type="dxa"/>
        <w:jc w:val="center"/>
        <w:tblInd w:w="0" w:type="dxa"/>
        <w:tblCellMar>
          <w:top w:w="46" w:type="dxa"/>
          <w:left w:w="106" w:type="dxa"/>
          <w:bottom w:w="6" w:type="dxa"/>
          <w:right w:w="46" w:type="dxa"/>
        </w:tblCellMar>
        <w:tblLook w:val="04A0" w:firstRow="1" w:lastRow="0" w:firstColumn="1" w:lastColumn="0" w:noHBand="0" w:noVBand="1"/>
      </w:tblPr>
      <w:tblGrid>
        <w:gridCol w:w="2263"/>
        <w:gridCol w:w="3402"/>
        <w:gridCol w:w="1418"/>
        <w:gridCol w:w="1134"/>
        <w:gridCol w:w="3118"/>
        <w:gridCol w:w="2589"/>
        <w:gridCol w:w="1402"/>
      </w:tblGrid>
      <w:tr w:rsidR="00DF31EF" w:rsidRPr="00423023" w14:paraId="74EB1B16" w14:textId="77777777" w:rsidTr="00D1022C">
        <w:trPr>
          <w:trHeight w:val="439"/>
          <w:jc w:val="center"/>
        </w:trPr>
        <w:tc>
          <w:tcPr>
            <w:tcW w:w="15326" w:type="dxa"/>
            <w:gridSpan w:val="7"/>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24F20D0B" w14:textId="0FD2F0FF" w:rsidR="00DF31EF" w:rsidRPr="00423023" w:rsidRDefault="00370710" w:rsidP="00F555CC">
            <w:pPr>
              <w:spacing w:after="0"/>
              <w:ind w:right="54"/>
              <w:jc w:val="center"/>
              <w:rPr>
                <w:b/>
                <w:sz w:val="20"/>
                <w:szCs w:val="20"/>
              </w:rPr>
            </w:pPr>
            <w:r>
              <w:rPr>
                <w:b/>
                <w:sz w:val="20"/>
                <w:szCs w:val="20"/>
              </w:rPr>
              <w:lastRenderedPageBreak/>
              <w:t>Акциски</w:t>
            </w:r>
            <w:r w:rsidR="00DF31EF" w:rsidRPr="00423023">
              <w:rPr>
                <w:b/>
                <w:sz w:val="20"/>
                <w:szCs w:val="20"/>
              </w:rPr>
              <w:t xml:space="preserve"> план за работа со надарени и талентирани ученици</w:t>
            </w:r>
            <w:r w:rsidR="000D41A8" w:rsidRPr="00423023">
              <w:rPr>
                <w:b/>
                <w:sz w:val="20"/>
                <w:szCs w:val="20"/>
              </w:rPr>
              <w:t xml:space="preserve"> за учебна 2024/2025</w:t>
            </w:r>
            <w:r w:rsidR="00DF31EF" w:rsidRPr="00423023">
              <w:rPr>
                <w:b/>
                <w:sz w:val="20"/>
                <w:szCs w:val="20"/>
              </w:rPr>
              <w:t xml:space="preserve"> год</w:t>
            </w:r>
            <w:r w:rsidR="00DF31EF" w:rsidRPr="00423023">
              <w:rPr>
                <w:rFonts w:eastAsia="Arial" w:cs="Arial"/>
                <w:b/>
                <w:sz w:val="20"/>
                <w:szCs w:val="20"/>
              </w:rPr>
              <w:t xml:space="preserve"> </w:t>
            </w:r>
          </w:p>
        </w:tc>
      </w:tr>
      <w:tr w:rsidR="00DF31EF" w:rsidRPr="00423023" w14:paraId="42481379" w14:textId="77777777" w:rsidTr="00D1022C">
        <w:trPr>
          <w:trHeight w:val="558"/>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7A7B0EC1" w14:textId="77777777" w:rsidR="00DF31EF" w:rsidRPr="00423023" w:rsidRDefault="00DF31EF" w:rsidP="00F555CC">
            <w:pPr>
              <w:spacing w:after="0"/>
              <w:ind w:left="4"/>
              <w:rPr>
                <w:b/>
                <w:sz w:val="20"/>
                <w:szCs w:val="20"/>
              </w:rPr>
            </w:pPr>
            <w:r w:rsidRPr="00423023">
              <w:rPr>
                <w:b/>
                <w:sz w:val="20"/>
                <w:szCs w:val="20"/>
              </w:rPr>
              <w:t xml:space="preserve">Задачи </w:t>
            </w:r>
          </w:p>
        </w:tc>
        <w:tc>
          <w:tcPr>
            <w:tcW w:w="3402"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5DF1F461" w14:textId="77777777" w:rsidR="00DF31EF" w:rsidRPr="00423023" w:rsidRDefault="00DF31EF" w:rsidP="00F555CC">
            <w:pPr>
              <w:spacing w:after="0"/>
              <w:ind w:left="5"/>
              <w:rPr>
                <w:b/>
                <w:sz w:val="20"/>
                <w:szCs w:val="20"/>
              </w:rPr>
            </w:pPr>
            <w:r w:rsidRPr="00423023">
              <w:rPr>
                <w:b/>
                <w:sz w:val="20"/>
                <w:szCs w:val="20"/>
              </w:rPr>
              <w:t xml:space="preserve">активности </w:t>
            </w:r>
          </w:p>
        </w:tc>
        <w:tc>
          <w:tcPr>
            <w:tcW w:w="1418"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2639073B" w14:textId="77777777" w:rsidR="00DF31EF" w:rsidRPr="00423023" w:rsidRDefault="00DF31EF" w:rsidP="00F555CC">
            <w:pPr>
              <w:spacing w:after="0"/>
              <w:ind w:left="5"/>
              <w:rPr>
                <w:b/>
                <w:sz w:val="20"/>
                <w:szCs w:val="20"/>
              </w:rPr>
            </w:pPr>
            <w:r w:rsidRPr="00423023">
              <w:rPr>
                <w:b/>
                <w:sz w:val="20"/>
                <w:szCs w:val="20"/>
              </w:rPr>
              <w:t xml:space="preserve">Време </w:t>
            </w:r>
          </w:p>
        </w:tc>
        <w:tc>
          <w:tcPr>
            <w:tcW w:w="1134"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7B4DB35B" w14:textId="598A0895" w:rsidR="00DF31EF" w:rsidRPr="00423023" w:rsidRDefault="00DF31EF" w:rsidP="00DF31EF">
            <w:pPr>
              <w:spacing w:after="25"/>
              <w:ind w:left="5"/>
              <w:rPr>
                <w:b/>
                <w:sz w:val="20"/>
                <w:szCs w:val="20"/>
              </w:rPr>
            </w:pPr>
            <w:r w:rsidRPr="00423023">
              <w:rPr>
                <w:b/>
                <w:sz w:val="20"/>
                <w:szCs w:val="20"/>
              </w:rPr>
              <w:t xml:space="preserve">носители </w:t>
            </w:r>
          </w:p>
        </w:tc>
        <w:tc>
          <w:tcPr>
            <w:tcW w:w="3118"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6EE69F78" w14:textId="77777777" w:rsidR="00DF31EF" w:rsidRPr="00423023" w:rsidRDefault="00DF31EF" w:rsidP="00F555CC">
            <w:pPr>
              <w:spacing w:after="0"/>
              <w:rPr>
                <w:b/>
                <w:sz w:val="20"/>
                <w:szCs w:val="20"/>
              </w:rPr>
            </w:pPr>
            <w:r w:rsidRPr="00423023">
              <w:rPr>
                <w:b/>
                <w:sz w:val="20"/>
                <w:szCs w:val="20"/>
              </w:rPr>
              <w:t xml:space="preserve">инструменти </w:t>
            </w:r>
          </w:p>
        </w:tc>
        <w:tc>
          <w:tcPr>
            <w:tcW w:w="2589"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2080B0B6" w14:textId="77777777" w:rsidR="00DF31EF" w:rsidRPr="00423023" w:rsidRDefault="00DF31EF" w:rsidP="00F555CC">
            <w:pPr>
              <w:spacing w:after="0"/>
              <w:rPr>
                <w:b/>
                <w:sz w:val="20"/>
                <w:szCs w:val="20"/>
              </w:rPr>
            </w:pPr>
            <w:r w:rsidRPr="00423023">
              <w:rPr>
                <w:b/>
                <w:sz w:val="20"/>
                <w:szCs w:val="20"/>
              </w:rPr>
              <w:t xml:space="preserve">очекувани резултати </w:t>
            </w:r>
          </w:p>
        </w:tc>
        <w:tc>
          <w:tcPr>
            <w:tcW w:w="1402"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0408022C" w14:textId="77777777" w:rsidR="00DF31EF" w:rsidRPr="00423023" w:rsidRDefault="00DF31EF" w:rsidP="00F555CC">
            <w:pPr>
              <w:spacing w:after="0"/>
              <w:ind w:left="5"/>
              <w:rPr>
                <w:b/>
                <w:sz w:val="20"/>
                <w:szCs w:val="20"/>
              </w:rPr>
            </w:pPr>
            <w:r w:rsidRPr="00423023">
              <w:rPr>
                <w:b/>
                <w:sz w:val="20"/>
                <w:szCs w:val="20"/>
              </w:rPr>
              <w:t xml:space="preserve">Одговорни </w:t>
            </w:r>
          </w:p>
        </w:tc>
      </w:tr>
      <w:tr w:rsidR="00DF31EF" w:rsidRPr="00423023" w14:paraId="4B2F3C8C" w14:textId="77777777" w:rsidTr="00423023">
        <w:trPr>
          <w:trHeight w:val="1271"/>
          <w:jc w:val="center"/>
        </w:trPr>
        <w:tc>
          <w:tcPr>
            <w:tcW w:w="2263" w:type="dxa"/>
            <w:tcBorders>
              <w:top w:val="single" w:sz="4" w:space="0" w:color="000000"/>
              <w:left w:val="single" w:sz="4" w:space="0" w:color="000000"/>
              <w:bottom w:val="single" w:sz="4" w:space="0" w:color="auto"/>
              <w:right w:val="single" w:sz="4" w:space="0" w:color="000000"/>
            </w:tcBorders>
          </w:tcPr>
          <w:p w14:paraId="7AE24E13" w14:textId="65809259" w:rsidR="00DF31EF" w:rsidRPr="00423023" w:rsidRDefault="00E80322" w:rsidP="00E80322">
            <w:pPr>
              <w:spacing w:after="0"/>
              <w:ind w:left="4"/>
              <w:rPr>
                <w:sz w:val="20"/>
                <w:szCs w:val="20"/>
              </w:rPr>
            </w:pPr>
            <w:r w:rsidRPr="00423023">
              <w:rPr>
                <w:sz w:val="20"/>
                <w:szCs w:val="20"/>
              </w:rPr>
              <w:t>Идентифика</w:t>
            </w:r>
            <w:r w:rsidR="00DF31EF" w:rsidRPr="00423023">
              <w:rPr>
                <w:sz w:val="20"/>
                <w:szCs w:val="20"/>
              </w:rPr>
              <w:t xml:space="preserve">ција на талентирани и надарени ученици  </w:t>
            </w:r>
          </w:p>
        </w:tc>
        <w:tc>
          <w:tcPr>
            <w:tcW w:w="3402" w:type="dxa"/>
            <w:tcBorders>
              <w:top w:val="single" w:sz="4" w:space="0" w:color="000000"/>
              <w:left w:val="single" w:sz="4" w:space="0" w:color="000000"/>
              <w:bottom w:val="single" w:sz="4" w:space="0" w:color="auto"/>
              <w:right w:val="single" w:sz="4" w:space="0" w:color="000000"/>
            </w:tcBorders>
          </w:tcPr>
          <w:p w14:paraId="0890901D" w14:textId="19B04E94" w:rsidR="00DF31EF" w:rsidRPr="00423023" w:rsidRDefault="00DF31EF" w:rsidP="00DF31EF">
            <w:pPr>
              <w:spacing w:after="0"/>
              <w:ind w:left="5"/>
              <w:rPr>
                <w:sz w:val="20"/>
                <w:szCs w:val="20"/>
              </w:rPr>
            </w:pPr>
            <w:r w:rsidRPr="00423023">
              <w:rPr>
                <w:color w:val="141412"/>
                <w:sz w:val="20"/>
                <w:szCs w:val="20"/>
              </w:rPr>
              <w:t>Евидентирање на надарените ученици преку</w:t>
            </w:r>
            <w:r w:rsidRPr="00423023">
              <w:rPr>
                <w:sz w:val="20"/>
                <w:szCs w:val="20"/>
              </w:rPr>
              <w:t xml:space="preserve"> прашалници , разговори и тестови </w:t>
            </w:r>
          </w:p>
        </w:tc>
        <w:tc>
          <w:tcPr>
            <w:tcW w:w="1418" w:type="dxa"/>
            <w:tcBorders>
              <w:top w:val="single" w:sz="4" w:space="0" w:color="000000"/>
              <w:left w:val="single" w:sz="4" w:space="0" w:color="000000"/>
              <w:bottom w:val="single" w:sz="4" w:space="0" w:color="auto"/>
              <w:right w:val="single" w:sz="4" w:space="0" w:color="000000"/>
            </w:tcBorders>
          </w:tcPr>
          <w:p w14:paraId="2CF56AA0" w14:textId="64187611" w:rsidR="00DF31EF" w:rsidRPr="00423023" w:rsidRDefault="009F3E90" w:rsidP="00F555CC">
            <w:pPr>
              <w:spacing w:after="0"/>
              <w:ind w:left="5"/>
              <w:rPr>
                <w:sz w:val="20"/>
                <w:szCs w:val="20"/>
              </w:rPr>
            </w:pPr>
            <w:r w:rsidRPr="00423023">
              <w:rPr>
                <w:sz w:val="20"/>
                <w:szCs w:val="20"/>
              </w:rPr>
              <w:t>Септември 2024</w:t>
            </w:r>
          </w:p>
        </w:tc>
        <w:tc>
          <w:tcPr>
            <w:tcW w:w="1134" w:type="dxa"/>
            <w:tcBorders>
              <w:top w:val="single" w:sz="4" w:space="0" w:color="000000"/>
              <w:left w:val="single" w:sz="4" w:space="0" w:color="000000"/>
              <w:bottom w:val="single" w:sz="4" w:space="0" w:color="auto"/>
              <w:right w:val="single" w:sz="4" w:space="0" w:color="000000"/>
            </w:tcBorders>
          </w:tcPr>
          <w:p w14:paraId="5E08378B" w14:textId="21BDB382" w:rsidR="00DF31EF" w:rsidRPr="00423023" w:rsidRDefault="00DF31EF" w:rsidP="00F555CC">
            <w:pPr>
              <w:spacing w:after="0"/>
              <w:ind w:left="5"/>
              <w:rPr>
                <w:sz w:val="20"/>
                <w:szCs w:val="20"/>
              </w:rPr>
            </w:pPr>
            <w:r w:rsidRPr="00423023">
              <w:rPr>
                <w:sz w:val="20"/>
                <w:szCs w:val="20"/>
              </w:rPr>
              <w:t xml:space="preserve">Избрани ученици </w:t>
            </w:r>
          </w:p>
        </w:tc>
        <w:tc>
          <w:tcPr>
            <w:tcW w:w="3118" w:type="dxa"/>
            <w:tcBorders>
              <w:top w:val="single" w:sz="4" w:space="0" w:color="000000"/>
              <w:left w:val="single" w:sz="4" w:space="0" w:color="000000"/>
              <w:bottom w:val="single" w:sz="4" w:space="0" w:color="auto"/>
              <w:right w:val="single" w:sz="4" w:space="0" w:color="000000"/>
            </w:tcBorders>
          </w:tcPr>
          <w:p w14:paraId="64747732" w14:textId="2F653520" w:rsidR="00DF31EF" w:rsidRPr="00423023" w:rsidRDefault="00DF31EF" w:rsidP="00F555CC">
            <w:pPr>
              <w:spacing w:after="0"/>
              <w:rPr>
                <w:sz w:val="20"/>
                <w:szCs w:val="20"/>
              </w:rPr>
            </w:pPr>
            <w:r w:rsidRPr="00423023">
              <w:rPr>
                <w:color w:val="141412"/>
                <w:sz w:val="20"/>
                <w:szCs w:val="20"/>
              </w:rPr>
              <w:t>Евидентирање на надарените ученици преку</w:t>
            </w:r>
            <w:r w:rsidRPr="00423023">
              <w:rPr>
                <w:sz w:val="20"/>
                <w:szCs w:val="20"/>
              </w:rPr>
              <w:t xml:space="preserve"> прашалници , разговори и тестови</w:t>
            </w:r>
          </w:p>
        </w:tc>
        <w:tc>
          <w:tcPr>
            <w:tcW w:w="2589" w:type="dxa"/>
            <w:tcBorders>
              <w:top w:val="single" w:sz="4" w:space="0" w:color="000000"/>
              <w:left w:val="single" w:sz="4" w:space="0" w:color="000000"/>
              <w:bottom w:val="single" w:sz="4" w:space="0" w:color="auto"/>
              <w:right w:val="single" w:sz="4" w:space="0" w:color="000000"/>
            </w:tcBorders>
          </w:tcPr>
          <w:p w14:paraId="630DAF2D" w14:textId="77777777" w:rsidR="00DF31EF" w:rsidRPr="00423023" w:rsidRDefault="00DF31EF" w:rsidP="00F555CC">
            <w:pPr>
              <w:spacing w:after="0"/>
              <w:ind w:right="197"/>
              <w:rPr>
                <w:sz w:val="20"/>
                <w:szCs w:val="20"/>
              </w:rPr>
            </w:pPr>
            <w:r w:rsidRPr="00423023">
              <w:rPr>
                <w:sz w:val="20"/>
                <w:szCs w:val="20"/>
              </w:rPr>
              <w:t xml:space="preserve">Правилен избор на надарени и талентирани ученици </w:t>
            </w:r>
          </w:p>
        </w:tc>
        <w:tc>
          <w:tcPr>
            <w:tcW w:w="1402" w:type="dxa"/>
            <w:tcBorders>
              <w:top w:val="single" w:sz="4" w:space="0" w:color="000000"/>
              <w:left w:val="single" w:sz="4" w:space="0" w:color="000000"/>
              <w:bottom w:val="single" w:sz="4" w:space="0" w:color="auto"/>
              <w:right w:val="single" w:sz="4" w:space="0" w:color="000000"/>
            </w:tcBorders>
          </w:tcPr>
          <w:p w14:paraId="1F062E69" w14:textId="77777777" w:rsidR="00DF31EF" w:rsidRPr="00423023" w:rsidRDefault="00DF31EF" w:rsidP="00F555CC">
            <w:pPr>
              <w:spacing w:after="0"/>
              <w:ind w:left="5" w:right="78"/>
              <w:rPr>
                <w:sz w:val="20"/>
                <w:szCs w:val="20"/>
              </w:rPr>
            </w:pPr>
            <w:r w:rsidRPr="00423023">
              <w:rPr>
                <w:sz w:val="20"/>
                <w:szCs w:val="20"/>
              </w:rPr>
              <w:t xml:space="preserve">Наставниц ите по наставните предмети и психологот </w:t>
            </w:r>
          </w:p>
        </w:tc>
      </w:tr>
      <w:tr w:rsidR="00DF31EF" w:rsidRPr="00423023" w14:paraId="3B2791F7" w14:textId="77777777" w:rsidTr="00423023">
        <w:trPr>
          <w:trHeight w:val="1460"/>
          <w:jc w:val="center"/>
        </w:trPr>
        <w:tc>
          <w:tcPr>
            <w:tcW w:w="2263" w:type="dxa"/>
            <w:tcBorders>
              <w:top w:val="single" w:sz="4" w:space="0" w:color="000000"/>
              <w:left w:val="single" w:sz="4" w:space="0" w:color="000000"/>
              <w:bottom w:val="single" w:sz="4" w:space="0" w:color="auto"/>
              <w:right w:val="single" w:sz="4" w:space="0" w:color="000000"/>
            </w:tcBorders>
          </w:tcPr>
          <w:p w14:paraId="6E32AEDB" w14:textId="77777777" w:rsidR="00DF31EF" w:rsidRPr="00423023" w:rsidRDefault="00DF31EF" w:rsidP="00F555CC">
            <w:pPr>
              <w:spacing w:after="0"/>
              <w:ind w:left="4"/>
              <w:rPr>
                <w:sz w:val="20"/>
                <w:szCs w:val="20"/>
              </w:rPr>
            </w:pPr>
            <w:r w:rsidRPr="00423023">
              <w:rPr>
                <w:color w:val="141412"/>
                <w:sz w:val="20"/>
                <w:szCs w:val="20"/>
              </w:rPr>
              <w:t>Вклучување на талентирани те и надарените ученици во додатна настава и воннаставни  ученички активности</w:t>
            </w:r>
            <w:r w:rsidRPr="00423023">
              <w:rPr>
                <w:sz w:val="20"/>
                <w:szCs w:val="20"/>
              </w:rPr>
              <w:t xml:space="preserve"> </w:t>
            </w:r>
          </w:p>
        </w:tc>
        <w:tc>
          <w:tcPr>
            <w:tcW w:w="3402" w:type="dxa"/>
            <w:tcBorders>
              <w:top w:val="single" w:sz="4" w:space="0" w:color="000000"/>
              <w:left w:val="single" w:sz="4" w:space="0" w:color="000000"/>
              <w:bottom w:val="single" w:sz="4" w:space="0" w:color="auto"/>
              <w:right w:val="single" w:sz="4" w:space="0" w:color="000000"/>
            </w:tcBorders>
          </w:tcPr>
          <w:p w14:paraId="296B0C42" w14:textId="77777777" w:rsidR="00DF31EF" w:rsidRPr="00423023" w:rsidRDefault="00DF31EF" w:rsidP="00F555CC">
            <w:pPr>
              <w:spacing w:after="0"/>
              <w:ind w:left="5" w:right="9"/>
              <w:rPr>
                <w:sz w:val="20"/>
                <w:szCs w:val="20"/>
              </w:rPr>
            </w:pPr>
            <w:r w:rsidRPr="00423023">
              <w:rPr>
                <w:color w:val="141412"/>
                <w:sz w:val="20"/>
                <w:szCs w:val="20"/>
              </w:rPr>
              <w:t>Примена на современи наставни методи и форми-избор на задачи, материјали, дополнителн а литература за развивање на интересите и талентирано станадареноста на овие ученици</w:t>
            </w:r>
            <w:r w:rsidRPr="00423023">
              <w:rPr>
                <w:sz w:val="20"/>
                <w:szCs w:val="20"/>
              </w:rPr>
              <w:t xml:space="preserve"> </w:t>
            </w:r>
          </w:p>
        </w:tc>
        <w:tc>
          <w:tcPr>
            <w:tcW w:w="1418" w:type="dxa"/>
            <w:tcBorders>
              <w:top w:val="single" w:sz="4" w:space="0" w:color="000000"/>
              <w:left w:val="single" w:sz="4" w:space="0" w:color="000000"/>
              <w:bottom w:val="single" w:sz="4" w:space="0" w:color="auto"/>
              <w:right w:val="single" w:sz="4" w:space="0" w:color="000000"/>
            </w:tcBorders>
          </w:tcPr>
          <w:p w14:paraId="0AC20DD5" w14:textId="77777777" w:rsidR="00DF31EF" w:rsidRPr="00423023" w:rsidRDefault="00DF31EF" w:rsidP="00F555CC">
            <w:pPr>
              <w:spacing w:after="0"/>
              <w:ind w:left="5"/>
              <w:rPr>
                <w:sz w:val="20"/>
                <w:szCs w:val="20"/>
              </w:rPr>
            </w:pPr>
            <w:r w:rsidRPr="00423023">
              <w:rPr>
                <w:sz w:val="20"/>
                <w:szCs w:val="20"/>
              </w:rPr>
              <w:t xml:space="preserve">Во текот на целата учебна година </w:t>
            </w:r>
          </w:p>
        </w:tc>
        <w:tc>
          <w:tcPr>
            <w:tcW w:w="1134" w:type="dxa"/>
            <w:tcBorders>
              <w:top w:val="single" w:sz="4" w:space="0" w:color="000000"/>
              <w:left w:val="single" w:sz="4" w:space="0" w:color="000000"/>
              <w:bottom w:val="single" w:sz="4" w:space="0" w:color="auto"/>
              <w:right w:val="single" w:sz="4" w:space="0" w:color="000000"/>
            </w:tcBorders>
          </w:tcPr>
          <w:p w14:paraId="51994D4A" w14:textId="2B44B747" w:rsidR="00DF31EF" w:rsidRPr="00423023" w:rsidRDefault="00B57C92" w:rsidP="00F555CC">
            <w:pPr>
              <w:spacing w:after="0"/>
              <w:ind w:left="5"/>
              <w:rPr>
                <w:sz w:val="20"/>
                <w:szCs w:val="20"/>
              </w:rPr>
            </w:pPr>
            <w:r w:rsidRPr="00423023">
              <w:rPr>
                <w:sz w:val="20"/>
                <w:szCs w:val="20"/>
              </w:rPr>
              <w:t xml:space="preserve">Избрани </w:t>
            </w:r>
            <w:r w:rsidR="00DF31EF" w:rsidRPr="00423023">
              <w:rPr>
                <w:sz w:val="20"/>
                <w:szCs w:val="20"/>
              </w:rPr>
              <w:t xml:space="preserve"> ученици </w:t>
            </w:r>
          </w:p>
        </w:tc>
        <w:tc>
          <w:tcPr>
            <w:tcW w:w="3118" w:type="dxa"/>
            <w:tcBorders>
              <w:top w:val="single" w:sz="4" w:space="0" w:color="000000"/>
              <w:left w:val="single" w:sz="4" w:space="0" w:color="000000"/>
              <w:bottom w:val="single" w:sz="4" w:space="0" w:color="auto"/>
              <w:right w:val="single" w:sz="4" w:space="0" w:color="000000"/>
            </w:tcBorders>
          </w:tcPr>
          <w:p w14:paraId="0136F078" w14:textId="77777777" w:rsidR="00DF31EF" w:rsidRPr="00423023" w:rsidRDefault="00DF31EF" w:rsidP="00F555CC">
            <w:pPr>
              <w:spacing w:after="0"/>
              <w:ind w:right="13"/>
              <w:rPr>
                <w:sz w:val="20"/>
                <w:szCs w:val="20"/>
              </w:rPr>
            </w:pPr>
            <w:r w:rsidRPr="00423023">
              <w:rPr>
                <w:color w:val="141412"/>
                <w:sz w:val="20"/>
                <w:szCs w:val="20"/>
              </w:rPr>
              <w:t>Примена на современи наставни методи и форми-избор на задачи, материјали, дополнителн а литература за развивање на интересите и талентирано станадареноста на овие ученици</w:t>
            </w:r>
            <w:r w:rsidRPr="00423023">
              <w:rPr>
                <w:sz w:val="20"/>
                <w:szCs w:val="20"/>
              </w:rPr>
              <w:t xml:space="preserve"> </w:t>
            </w:r>
          </w:p>
        </w:tc>
        <w:tc>
          <w:tcPr>
            <w:tcW w:w="2589" w:type="dxa"/>
            <w:tcBorders>
              <w:top w:val="single" w:sz="4" w:space="0" w:color="000000"/>
              <w:left w:val="single" w:sz="4" w:space="0" w:color="000000"/>
              <w:bottom w:val="single" w:sz="4" w:space="0" w:color="auto"/>
              <w:right w:val="single" w:sz="4" w:space="0" w:color="000000"/>
            </w:tcBorders>
          </w:tcPr>
          <w:p w14:paraId="33B3E43E" w14:textId="77777777" w:rsidR="00DF31EF" w:rsidRPr="00423023" w:rsidRDefault="00DF31EF" w:rsidP="00F555CC">
            <w:pPr>
              <w:spacing w:after="0"/>
              <w:rPr>
                <w:sz w:val="20"/>
                <w:szCs w:val="20"/>
              </w:rPr>
            </w:pPr>
            <w:r w:rsidRPr="00423023">
              <w:rPr>
                <w:sz w:val="20"/>
                <w:szCs w:val="20"/>
              </w:rPr>
              <w:t xml:space="preserve">Надарените и талентиранит е ученици се вклучени во додатна настава и воннаставни активности </w:t>
            </w:r>
          </w:p>
        </w:tc>
        <w:tc>
          <w:tcPr>
            <w:tcW w:w="1402" w:type="dxa"/>
            <w:tcBorders>
              <w:top w:val="single" w:sz="4" w:space="0" w:color="000000"/>
              <w:left w:val="single" w:sz="4" w:space="0" w:color="000000"/>
              <w:bottom w:val="single" w:sz="4" w:space="0" w:color="auto"/>
              <w:right w:val="single" w:sz="4" w:space="0" w:color="000000"/>
            </w:tcBorders>
          </w:tcPr>
          <w:p w14:paraId="1747DE4B" w14:textId="77777777" w:rsidR="00DF31EF" w:rsidRPr="00423023" w:rsidRDefault="00DF31EF" w:rsidP="00F555CC">
            <w:pPr>
              <w:spacing w:after="0"/>
              <w:ind w:left="5"/>
              <w:rPr>
                <w:sz w:val="20"/>
                <w:szCs w:val="20"/>
              </w:rPr>
            </w:pPr>
            <w:r w:rsidRPr="00423023">
              <w:rPr>
                <w:sz w:val="20"/>
                <w:szCs w:val="20"/>
              </w:rPr>
              <w:t xml:space="preserve">Наставниц ите по наставните предмети </w:t>
            </w:r>
          </w:p>
        </w:tc>
      </w:tr>
      <w:tr w:rsidR="00DF31EF" w:rsidRPr="00423023" w14:paraId="6F97CF8D" w14:textId="77777777" w:rsidTr="00423023">
        <w:trPr>
          <w:trHeight w:val="2093"/>
          <w:jc w:val="center"/>
        </w:trPr>
        <w:tc>
          <w:tcPr>
            <w:tcW w:w="2263" w:type="dxa"/>
            <w:tcBorders>
              <w:top w:val="single" w:sz="4" w:space="0" w:color="000000"/>
              <w:left w:val="single" w:sz="4" w:space="0" w:color="000000"/>
              <w:bottom w:val="single" w:sz="4" w:space="0" w:color="000000"/>
              <w:right w:val="single" w:sz="4" w:space="0" w:color="000000"/>
            </w:tcBorders>
          </w:tcPr>
          <w:p w14:paraId="78178117" w14:textId="77777777" w:rsidR="00DF31EF" w:rsidRPr="00423023" w:rsidRDefault="00DF31EF" w:rsidP="00F555CC">
            <w:pPr>
              <w:spacing w:after="2" w:line="239" w:lineRule="auto"/>
              <w:ind w:left="4" w:right="73"/>
              <w:rPr>
                <w:sz w:val="20"/>
                <w:szCs w:val="20"/>
              </w:rPr>
            </w:pPr>
            <w:r w:rsidRPr="00423023">
              <w:rPr>
                <w:color w:val="141412"/>
                <w:sz w:val="20"/>
                <w:szCs w:val="20"/>
              </w:rPr>
              <w:t xml:space="preserve">Следење на индивидуалн ите постигања на </w:t>
            </w:r>
          </w:p>
          <w:p w14:paraId="38C0351C" w14:textId="77777777" w:rsidR="00DF31EF" w:rsidRPr="00423023" w:rsidRDefault="00DF31EF" w:rsidP="00F555CC">
            <w:pPr>
              <w:spacing w:after="0"/>
              <w:ind w:left="4"/>
              <w:rPr>
                <w:sz w:val="20"/>
                <w:szCs w:val="20"/>
              </w:rPr>
            </w:pPr>
            <w:r w:rsidRPr="00423023">
              <w:rPr>
                <w:color w:val="141412"/>
                <w:sz w:val="20"/>
                <w:szCs w:val="20"/>
              </w:rPr>
              <w:t>талентирани те и надарените учениците</w:t>
            </w:r>
            <w:r w:rsidRPr="00423023">
              <w:rPr>
                <w:sz w:val="20"/>
                <w:szCs w:val="20"/>
              </w:rPr>
              <w:t xml:space="preserve"> </w:t>
            </w:r>
          </w:p>
        </w:tc>
        <w:tc>
          <w:tcPr>
            <w:tcW w:w="3402" w:type="dxa"/>
            <w:tcBorders>
              <w:top w:val="single" w:sz="4" w:space="0" w:color="000000"/>
              <w:left w:val="single" w:sz="4" w:space="0" w:color="000000"/>
              <w:bottom w:val="single" w:sz="4" w:space="0" w:color="000000"/>
              <w:right w:val="single" w:sz="4" w:space="0" w:color="000000"/>
            </w:tcBorders>
          </w:tcPr>
          <w:p w14:paraId="40C2406C" w14:textId="1535AED2" w:rsidR="00DF31EF" w:rsidRPr="003354EB" w:rsidRDefault="00DF31EF" w:rsidP="00F555CC">
            <w:pPr>
              <w:spacing w:after="31" w:line="239" w:lineRule="auto"/>
              <w:ind w:left="5" w:right="96"/>
              <w:rPr>
                <w:sz w:val="20"/>
                <w:szCs w:val="20"/>
                <w:lang w:val="mk-MK"/>
              </w:rPr>
            </w:pPr>
            <w:r w:rsidRPr="00423023">
              <w:rPr>
                <w:color w:val="141412"/>
                <w:sz w:val="20"/>
                <w:szCs w:val="20"/>
              </w:rPr>
              <w:t>Евиденција   на успехот, редовноста и однесувањет</w:t>
            </w:r>
            <w:r w:rsidR="003354EB">
              <w:rPr>
                <w:color w:val="141412"/>
                <w:sz w:val="20"/>
                <w:szCs w:val="20"/>
                <w:lang w:val="mk-MK"/>
              </w:rPr>
              <w:t>о</w:t>
            </w:r>
          </w:p>
          <w:p w14:paraId="772E537C" w14:textId="3C63F011" w:rsidR="00DF31EF" w:rsidRPr="00423023" w:rsidRDefault="00DF31EF" w:rsidP="003354EB">
            <w:pPr>
              <w:spacing w:after="0"/>
              <w:rPr>
                <w:sz w:val="20"/>
                <w:szCs w:val="20"/>
              </w:rPr>
            </w:pPr>
          </w:p>
          <w:p w14:paraId="4745BD99" w14:textId="77777777" w:rsidR="00DF31EF" w:rsidRPr="00423023" w:rsidRDefault="00DF31EF" w:rsidP="00F555CC">
            <w:pPr>
              <w:spacing w:after="0"/>
              <w:ind w:left="5"/>
              <w:rPr>
                <w:sz w:val="20"/>
                <w:szCs w:val="20"/>
              </w:rPr>
            </w:pPr>
            <w:r w:rsidRPr="00423023">
              <w:rPr>
                <w:color w:val="141412"/>
                <w:sz w:val="20"/>
                <w:szCs w:val="20"/>
              </w:rPr>
              <w:t>Анализа на постигањата на талентиранит е и надарените ученици од работата во воннаставнит е ученички активности и додатна настава</w:t>
            </w:r>
            <w:r w:rsidRPr="00423023">
              <w:rPr>
                <w:sz w:val="20"/>
                <w:szCs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598772AB" w14:textId="77777777" w:rsidR="00DF31EF" w:rsidRPr="00423023" w:rsidRDefault="00DF31EF" w:rsidP="00F555CC">
            <w:pPr>
              <w:spacing w:after="0"/>
              <w:ind w:left="5"/>
              <w:rPr>
                <w:sz w:val="20"/>
                <w:szCs w:val="20"/>
              </w:rPr>
            </w:pPr>
            <w:r w:rsidRPr="00423023">
              <w:rPr>
                <w:sz w:val="20"/>
                <w:szCs w:val="20"/>
              </w:rPr>
              <w:t xml:space="preserve">Во текот на целата учебна година </w:t>
            </w:r>
          </w:p>
        </w:tc>
        <w:tc>
          <w:tcPr>
            <w:tcW w:w="1134" w:type="dxa"/>
            <w:tcBorders>
              <w:top w:val="single" w:sz="4" w:space="0" w:color="000000"/>
              <w:left w:val="single" w:sz="4" w:space="0" w:color="000000"/>
              <w:bottom w:val="single" w:sz="4" w:space="0" w:color="000000"/>
              <w:right w:val="single" w:sz="4" w:space="0" w:color="000000"/>
            </w:tcBorders>
          </w:tcPr>
          <w:p w14:paraId="3C46ED07" w14:textId="77777777" w:rsidR="00DF31EF" w:rsidRPr="00423023" w:rsidRDefault="00DF31EF" w:rsidP="00F555CC">
            <w:pPr>
              <w:spacing w:after="0"/>
              <w:ind w:left="5"/>
              <w:rPr>
                <w:sz w:val="20"/>
                <w:szCs w:val="20"/>
              </w:rPr>
            </w:pPr>
            <w:r w:rsidRPr="00423023">
              <w:rPr>
                <w:sz w:val="20"/>
                <w:szCs w:val="20"/>
              </w:rPr>
              <w:t xml:space="preserve">Избрани те ученици </w:t>
            </w:r>
          </w:p>
        </w:tc>
        <w:tc>
          <w:tcPr>
            <w:tcW w:w="3118" w:type="dxa"/>
            <w:tcBorders>
              <w:top w:val="single" w:sz="4" w:space="0" w:color="000000"/>
              <w:left w:val="single" w:sz="4" w:space="0" w:color="000000"/>
              <w:bottom w:val="single" w:sz="4" w:space="0" w:color="000000"/>
              <w:right w:val="single" w:sz="4" w:space="0" w:color="000000"/>
            </w:tcBorders>
          </w:tcPr>
          <w:p w14:paraId="019C33CC" w14:textId="4846860B" w:rsidR="00DF31EF" w:rsidRPr="00423023" w:rsidRDefault="00DF31EF" w:rsidP="00F45A48">
            <w:pPr>
              <w:spacing w:after="31" w:line="239" w:lineRule="auto"/>
              <w:ind w:right="101"/>
              <w:rPr>
                <w:sz w:val="20"/>
                <w:szCs w:val="20"/>
              </w:rPr>
            </w:pPr>
            <w:r w:rsidRPr="00423023">
              <w:rPr>
                <w:color w:val="141412"/>
                <w:sz w:val="20"/>
                <w:szCs w:val="20"/>
              </w:rPr>
              <w:t xml:space="preserve">Евиденција   на успехот, редовноста и однесувањето. </w:t>
            </w:r>
          </w:p>
          <w:p w14:paraId="607BC7F0" w14:textId="77777777" w:rsidR="00DF31EF" w:rsidRPr="00423023" w:rsidRDefault="00DF31EF" w:rsidP="00F555CC">
            <w:pPr>
              <w:spacing w:after="0"/>
              <w:rPr>
                <w:sz w:val="20"/>
                <w:szCs w:val="20"/>
              </w:rPr>
            </w:pPr>
            <w:r w:rsidRPr="00423023">
              <w:rPr>
                <w:color w:val="141412"/>
                <w:sz w:val="20"/>
                <w:szCs w:val="20"/>
              </w:rPr>
              <w:t>Анализа на постигањата на талентиранит е и надарените ученици од работата во воннаставнит е ученички активности и додатна настава</w:t>
            </w:r>
            <w:r w:rsidRPr="00423023">
              <w:rPr>
                <w:sz w:val="20"/>
                <w:szCs w:val="20"/>
              </w:rPr>
              <w:t xml:space="preserve"> </w:t>
            </w:r>
          </w:p>
        </w:tc>
        <w:tc>
          <w:tcPr>
            <w:tcW w:w="2589" w:type="dxa"/>
            <w:tcBorders>
              <w:top w:val="single" w:sz="4" w:space="0" w:color="000000"/>
              <w:left w:val="single" w:sz="4" w:space="0" w:color="000000"/>
              <w:bottom w:val="single" w:sz="4" w:space="0" w:color="000000"/>
              <w:right w:val="single" w:sz="4" w:space="0" w:color="000000"/>
            </w:tcBorders>
          </w:tcPr>
          <w:p w14:paraId="07B23030" w14:textId="77777777" w:rsidR="00DF31EF" w:rsidRPr="00423023" w:rsidRDefault="00DF31EF" w:rsidP="00F555CC">
            <w:pPr>
              <w:spacing w:after="0" w:line="239" w:lineRule="auto"/>
              <w:rPr>
                <w:sz w:val="20"/>
                <w:szCs w:val="20"/>
              </w:rPr>
            </w:pPr>
            <w:r w:rsidRPr="00423023">
              <w:rPr>
                <w:color w:val="141412"/>
                <w:sz w:val="20"/>
                <w:szCs w:val="20"/>
              </w:rPr>
              <w:t xml:space="preserve">Се следи континуииран иот напредок на талентиранит е и надарените учениците и се даваат </w:t>
            </w:r>
          </w:p>
          <w:p w14:paraId="59EF52E4" w14:textId="77777777" w:rsidR="00DF31EF" w:rsidRPr="00423023" w:rsidRDefault="00DF31EF" w:rsidP="00F555CC">
            <w:pPr>
              <w:spacing w:after="0"/>
              <w:rPr>
                <w:sz w:val="20"/>
                <w:szCs w:val="20"/>
              </w:rPr>
            </w:pPr>
            <w:r w:rsidRPr="00423023">
              <w:rPr>
                <w:color w:val="141412"/>
                <w:sz w:val="20"/>
                <w:szCs w:val="20"/>
              </w:rPr>
              <w:t>насоки за понатамошен напредок</w:t>
            </w:r>
            <w:r w:rsidRPr="00423023">
              <w:rPr>
                <w:sz w:val="20"/>
                <w:szCs w:val="20"/>
              </w:rPr>
              <w:t xml:space="preserve"> </w:t>
            </w:r>
          </w:p>
        </w:tc>
        <w:tc>
          <w:tcPr>
            <w:tcW w:w="1402" w:type="dxa"/>
            <w:tcBorders>
              <w:top w:val="single" w:sz="4" w:space="0" w:color="000000"/>
              <w:left w:val="single" w:sz="4" w:space="0" w:color="000000"/>
              <w:bottom w:val="single" w:sz="4" w:space="0" w:color="000000"/>
              <w:right w:val="single" w:sz="4" w:space="0" w:color="000000"/>
            </w:tcBorders>
          </w:tcPr>
          <w:p w14:paraId="4D4BCA2C" w14:textId="77777777" w:rsidR="00DF31EF" w:rsidRPr="00423023" w:rsidRDefault="00DF31EF" w:rsidP="00F555CC">
            <w:pPr>
              <w:spacing w:after="0"/>
              <w:ind w:left="5"/>
              <w:rPr>
                <w:sz w:val="20"/>
                <w:szCs w:val="20"/>
              </w:rPr>
            </w:pPr>
            <w:r w:rsidRPr="00423023">
              <w:rPr>
                <w:sz w:val="20"/>
                <w:szCs w:val="20"/>
              </w:rPr>
              <w:t xml:space="preserve">Наставниц ите по наставните предмети </w:t>
            </w:r>
          </w:p>
        </w:tc>
      </w:tr>
      <w:tr w:rsidR="00DF31EF" w:rsidRPr="00423023" w14:paraId="538E6D95" w14:textId="77777777" w:rsidTr="00423023">
        <w:trPr>
          <w:trHeight w:val="1486"/>
          <w:jc w:val="center"/>
        </w:trPr>
        <w:tc>
          <w:tcPr>
            <w:tcW w:w="2263" w:type="dxa"/>
            <w:tcBorders>
              <w:top w:val="single" w:sz="4" w:space="0" w:color="000000"/>
              <w:left w:val="single" w:sz="4" w:space="0" w:color="000000"/>
              <w:bottom w:val="single" w:sz="4" w:space="0" w:color="auto"/>
              <w:right w:val="single" w:sz="4" w:space="0" w:color="000000"/>
            </w:tcBorders>
          </w:tcPr>
          <w:p w14:paraId="2E023EB2" w14:textId="2971FE5B" w:rsidR="00DF31EF" w:rsidRPr="00423023" w:rsidRDefault="00DF31EF" w:rsidP="00F555CC">
            <w:pPr>
              <w:spacing w:after="0"/>
              <w:ind w:left="4"/>
              <w:rPr>
                <w:sz w:val="20"/>
                <w:szCs w:val="20"/>
              </w:rPr>
            </w:pPr>
            <w:r w:rsidRPr="00423023">
              <w:rPr>
                <w:color w:val="141412"/>
                <w:sz w:val="20"/>
                <w:szCs w:val="20"/>
              </w:rPr>
              <w:t xml:space="preserve">Евалуација на </w:t>
            </w:r>
            <w:r w:rsidR="00F45A48" w:rsidRPr="00423023">
              <w:rPr>
                <w:color w:val="141412"/>
                <w:sz w:val="20"/>
                <w:szCs w:val="20"/>
              </w:rPr>
              <w:t>активностите предвидени со програмата за работа со талентирани и надарените ученици</w:t>
            </w:r>
          </w:p>
        </w:tc>
        <w:tc>
          <w:tcPr>
            <w:tcW w:w="3402" w:type="dxa"/>
            <w:tcBorders>
              <w:top w:val="single" w:sz="4" w:space="0" w:color="000000"/>
              <w:left w:val="single" w:sz="4" w:space="0" w:color="000000"/>
              <w:bottom w:val="single" w:sz="4" w:space="0" w:color="auto"/>
              <w:right w:val="single" w:sz="4" w:space="0" w:color="000000"/>
            </w:tcBorders>
          </w:tcPr>
          <w:p w14:paraId="285843F3" w14:textId="77777777" w:rsidR="00F45A48" w:rsidRPr="00423023" w:rsidRDefault="00DF31EF" w:rsidP="00F45A48">
            <w:pPr>
              <w:spacing w:after="1" w:line="239" w:lineRule="auto"/>
              <w:ind w:left="5" w:right="100"/>
              <w:rPr>
                <w:sz w:val="20"/>
                <w:szCs w:val="20"/>
              </w:rPr>
            </w:pPr>
            <w:r w:rsidRPr="00423023">
              <w:rPr>
                <w:color w:val="141412"/>
                <w:sz w:val="20"/>
                <w:szCs w:val="20"/>
              </w:rPr>
              <w:t xml:space="preserve">Утврдување на јаки/слаби </w:t>
            </w:r>
            <w:r w:rsidR="00F45A48" w:rsidRPr="00423023">
              <w:rPr>
                <w:color w:val="141412"/>
                <w:sz w:val="20"/>
                <w:szCs w:val="20"/>
              </w:rPr>
              <w:t xml:space="preserve">страни од реализацијат а на програмата за работа со талентирани и  надарени ученици. Изготвување на стратегија за </w:t>
            </w:r>
          </w:p>
          <w:p w14:paraId="272C10DA" w14:textId="5D339977" w:rsidR="00DF31EF" w:rsidRPr="00423023" w:rsidRDefault="00F45A48" w:rsidP="00F45A48">
            <w:pPr>
              <w:spacing w:after="0"/>
              <w:ind w:left="5"/>
              <w:rPr>
                <w:sz w:val="20"/>
                <w:szCs w:val="20"/>
              </w:rPr>
            </w:pPr>
            <w:r w:rsidRPr="00423023">
              <w:rPr>
                <w:color w:val="141412"/>
                <w:sz w:val="20"/>
                <w:szCs w:val="20"/>
              </w:rPr>
              <w:t>понатамошна работа</w:t>
            </w:r>
          </w:p>
        </w:tc>
        <w:tc>
          <w:tcPr>
            <w:tcW w:w="1418" w:type="dxa"/>
            <w:tcBorders>
              <w:top w:val="single" w:sz="4" w:space="0" w:color="000000"/>
              <w:left w:val="single" w:sz="4" w:space="0" w:color="000000"/>
              <w:bottom w:val="single" w:sz="4" w:space="0" w:color="auto"/>
              <w:right w:val="single" w:sz="4" w:space="0" w:color="000000"/>
            </w:tcBorders>
          </w:tcPr>
          <w:p w14:paraId="608F3B08" w14:textId="02E8CB19" w:rsidR="00DF31EF" w:rsidRPr="00423023" w:rsidRDefault="009F3E90" w:rsidP="00F555CC">
            <w:pPr>
              <w:spacing w:after="0"/>
              <w:ind w:left="5"/>
              <w:rPr>
                <w:sz w:val="20"/>
                <w:szCs w:val="20"/>
              </w:rPr>
            </w:pPr>
            <w:r w:rsidRPr="00423023">
              <w:rPr>
                <w:sz w:val="20"/>
                <w:szCs w:val="20"/>
              </w:rPr>
              <w:t>Мај 2025</w:t>
            </w:r>
          </w:p>
        </w:tc>
        <w:tc>
          <w:tcPr>
            <w:tcW w:w="1134" w:type="dxa"/>
            <w:tcBorders>
              <w:top w:val="single" w:sz="4" w:space="0" w:color="000000"/>
              <w:left w:val="single" w:sz="4" w:space="0" w:color="000000"/>
              <w:bottom w:val="single" w:sz="4" w:space="0" w:color="auto"/>
              <w:right w:val="single" w:sz="4" w:space="0" w:color="000000"/>
            </w:tcBorders>
            <w:vAlign w:val="bottom"/>
          </w:tcPr>
          <w:p w14:paraId="3AE81AF4" w14:textId="77777777" w:rsidR="00F45A48" w:rsidRPr="00423023" w:rsidRDefault="00F45A48" w:rsidP="00F45A48">
            <w:pPr>
              <w:spacing w:after="0"/>
              <w:rPr>
                <w:sz w:val="20"/>
                <w:szCs w:val="20"/>
              </w:rPr>
            </w:pPr>
            <w:r w:rsidRPr="00423023">
              <w:rPr>
                <w:sz w:val="20"/>
                <w:szCs w:val="20"/>
              </w:rPr>
              <w:t xml:space="preserve">Избрани </w:t>
            </w:r>
          </w:p>
          <w:p w14:paraId="3E78C56A" w14:textId="755ED2A9" w:rsidR="00F45A48" w:rsidRPr="00423023" w:rsidRDefault="00F45A48" w:rsidP="00F45A48">
            <w:pPr>
              <w:spacing w:after="0"/>
              <w:rPr>
                <w:sz w:val="20"/>
                <w:szCs w:val="20"/>
              </w:rPr>
            </w:pPr>
            <w:r w:rsidRPr="00423023">
              <w:rPr>
                <w:sz w:val="20"/>
                <w:szCs w:val="20"/>
              </w:rPr>
              <w:t xml:space="preserve">  ученици</w:t>
            </w:r>
          </w:p>
          <w:p w14:paraId="70ABA24C" w14:textId="77777777" w:rsidR="00F45A48" w:rsidRPr="00423023" w:rsidRDefault="00F45A48" w:rsidP="00F45A48">
            <w:pPr>
              <w:spacing w:after="0"/>
              <w:rPr>
                <w:sz w:val="20"/>
                <w:szCs w:val="20"/>
              </w:rPr>
            </w:pPr>
          </w:p>
          <w:p w14:paraId="054ECDC0" w14:textId="77777777" w:rsidR="00F45A48" w:rsidRPr="00423023" w:rsidRDefault="00F45A48" w:rsidP="00F45A48">
            <w:pPr>
              <w:spacing w:after="0"/>
              <w:rPr>
                <w:sz w:val="20"/>
                <w:szCs w:val="20"/>
              </w:rPr>
            </w:pPr>
          </w:p>
          <w:p w14:paraId="5E6D3CCB" w14:textId="77777777" w:rsidR="00F45A48" w:rsidRPr="00423023" w:rsidRDefault="00F45A48" w:rsidP="00F45A48">
            <w:pPr>
              <w:spacing w:after="0"/>
              <w:rPr>
                <w:sz w:val="20"/>
                <w:szCs w:val="20"/>
              </w:rPr>
            </w:pPr>
          </w:p>
          <w:p w14:paraId="71D898D1" w14:textId="1BFD45D8" w:rsidR="00F45A48" w:rsidRPr="00423023" w:rsidRDefault="00F45A48" w:rsidP="00F45A48">
            <w:pPr>
              <w:spacing w:after="0"/>
              <w:rPr>
                <w:sz w:val="20"/>
                <w:szCs w:val="20"/>
              </w:rPr>
            </w:pPr>
          </w:p>
        </w:tc>
        <w:tc>
          <w:tcPr>
            <w:tcW w:w="3118" w:type="dxa"/>
            <w:tcBorders>
              <w:top w:val="single" w:sz="4" w:space="0" w:color="000000"/>
              <w:left w:val="single" w:sz="4" w:space="0" w:color="000000"/>
              <w:bottom w:val="single" w:sz="4" w:space="0" w:color="auto"/>
              <w:right w:val="single" w:sz="4" w:space="0" w:color="000000"/>
            </w:tcBorders>
          </w:tcPr>
          <w:p w14:paraId="02CECBB2" w14:textId="77777777" w:rsidR="00F45A48" w:rsidRPr="00423023" w:rsidRDefault="00DF31EF" w:rsidP="00F45A48">
            <w:pPr>
              <w:spacing w:after="1" w:line="239" w:lineRule="auto"/>
              <w:ind w:right="105"/>
              <w:rPr>
                <w:sz w:val="20"/>
                <w:szCs w:val="20"/>
              </w:rPr>
            </w:pPr>
            <w:r w:rsidRPr="00423023">
              <w:rPr>
                <w:color w:val="141412"/>
                <w:sz w:val="20"/>
                <w:szCs w:val="20"/>
              </w:rPr>
              <w:t xml:space="preserve">Утврдување на јаки/слаби </w:t>
            </w:r>
            <w:r w:rsidR="00F45A48" w:rsidRPr="00423023">
              <w:rPr>
                <w:color w:val="141412"/>
                <w:sz w:val="20"/>
                <w:szCs w:val="20"/>
              </w:rPr>
              <w:t xml:space="preserve">страни од реализацијат а на програмата за работа со талентирани и  надарени ученици. Изготвување на стратегија за </w:t>
            </w:r>
          </w:p>
          <w:p w14:paraId="1D6B6DE2" w14:textId="52691EC4" w:rsidR="00DF31EF" w:rsidRPr="00423023" w:rsidRDefault="00F45A48" w:rsidP="00F45A48">
            <w:pPr>
              <w:spacing w:after="0"/>
              <w:rPr>
                <w:sz w:val="20"/>
                <w:szCs w:val="20"/>
              </w:rPr>
            </w:pPr>
            <w:r w:rsidRPr="00423023">
              <w:rPr>
                <w:color w:val="141412"/>
                <w:sz w:val="20"/>
                <w:szCs w:val="20"/>
              </w:rPr>
              <w:t>понатамошна работа</w:t>
            </w:r>
          </w:p>
        </w:tc>
        <w:tc>
          <w:tcPr>
            <w:tcW w:w="2589" w:type="dxa"/>
            <w:tcBorders>
              <w:top w:val="single" w:sz="4" w:space="0" w:color="000000"/>
              <w:left w:val="single" w:sz="4" w:space="0" w:color="000000"/>
              <w:bottom w:val="single" w:sz="4" w:space="0" w:color="auto"/>
              <w:right w:val="single" w:sz="4" w:space="0" w:color="000000"/>
            </w:tcBorders>
            <w:vAlign w:val="bottom"/>
          </w:tcPr>
          <w:p w14:paraId="3D633691" w14:textId="1A097F95" w:rsidR="00F45A48" w:rsidRPr="00423023" w:rsidRDefault="00B57C92" w:rsidP="00B57C92">
            <w:pPr>
              <w:rPr>
                <w:sz w:val="20"/>
                <w:szCs w:val="20"/>
              </w:rPr>
            </w:pPr>
            <w:r w:rsidRPr="00423023">
              <w:rPr>
                <w:sz w:val="20"/>
                <w:szCs w:val="20"/>
              </w:rPr>
              <w:t>Се очекува талентиранит е и надарените учениците да постигнат одлични резултати на соодветните натпревари</w:t>
            </w:r>
          </w:p>
        </w:tc>
        <w:tc>
          <w:tcPr>
            <w:tcW w:w="1402" w:type="dxa"/>
            <w:tcBorders>
              <w:top w:val="single" w:sz="4" w:space="0" w:color="000000"/>
              <w:left w:val="single" w:sz="4" w:space="0" w:color="000000"/>
              <w:bottom w:val="single" w:sz="4" w:space="0" w:color="auto"/>
              <w:right w:val="single" w:sz="4" w:space="0" w:color="000000"/>
            </w:tcBorders>
          </w:tcPr>
          <w:p w14:paraId="22312CBF" w14:textId="2C9AD433" w:rsidR="00DF31EF" w:rsidRPr="00423023" w:rsidRDefault="000D41A8" w:rsidP="00F555CC">
            <w:pPr>
              <w:spacing w:after="0"/>
              <w:ind w:left="5"/>
              <w:rPr>
                <w:sz w:val="20"/>
                <w:szCs w:val="20"/>
              </w:rPr>
            </w:pPr>
            <w:r w:rsidRPr="00423023">
              <w:rPr>
                <w:sz w:val="20"/>
                <w:szCs w:val="20"/>
              </w:rPr>
              <w:t>Наставници</w:t>
            </w:r>
            <w:r w:rsidR="00DF31EF" w:rsidRPr="00423023">
              <w:rPr>
                <w:sz w:val="20"/>
                <w:szCs w:val="20"/>
              </w:rPr>
              <w:t xml:space="preserve"> по </w:t>
            </w:r>
            <w:r w:rsidR="00F45A48" w:rsidRPr="00423023">
              <w:rPr>
                <w:sz w:val="20"/>
                <w:szCs w:val="20"/>
              </w:rPr>
              <w:t>наставните предмети и психологот</w:t>
            </w:r>
          </w:p>
        </w:tc>
      </w:tr>
    </w:tbl>
    <w:p w14:paraId="7936F2C3" w14:textId="25EC0B19" w:rsidR="00423023" w:rsidRDefault="00423023" w:rsidP="00893CCD">
      <w:pPr>
        <w:pStyle w:val="NoSpacing"/>
        <w:rPr>
          <w:rFonts w:ascii="Cambria" w:hAnsi="Cambria"/>
          <w:b/>
          <w:sz w:val="24"/>
          <w:szCs w:val="24"/>
        </w:rPr>
      </w:pPr>
    </w:p>
    <w:p w14:paraId="13579A12" w14:textId="77777777" w:rsidR="00C203DD" w:rsidRDefault="00C203DD" w:rsidP="00FB6D71">
      <w:pPr>
        <w:pStyle w:val="NoSpacing"/>
        <w:jc w:val="center"/>
        <w:rPr>
          <w:rFonts w:ascii="Cambria" w:hAnsi="Cambria"/>
          <w:b/>
          <w:sz w:val="24"/>
          <w:szCs w:val="24"/>
        </w:rPr>
      </w:pPr>
    </w:p>
    <w:p w14:paraId="0C728FFF" w14:textId="77777777" w:rsidR="00C203DD" w:rsidRDefault="00C203DD" w:rsidP="00FB6D71">
      <w:pPr>
        <w:pStyle w:val="NoSpacing"/>
        <w:jc w:val="center"/>
        <w:rPr>
          <w:rFonts w:ascii="Cambria" w:hAnsi="Cambria"/>
          <w:b/>
          <w:sz w:val="24"/>
          <w:szCs w:val="24"/>
        </w:rPr>
      </w:pPr>
    </w:p>
    <w:p w14:paraId="2557C99A" w14:textId="77777777" w:rsidR="00C203DD" w:rsidRDefault="00C203DD" w:rsidP="00FB6D71">
      <w:pPr>
        <w:pStyle w:val="NoSpacing"/>
        <w:jc w:val="center"/>
        <w:rPr>
          <w:rFonts w:ascii="Cambria" w:hAnsi="Cambria"/>
          <w:b/>
          <w:sz w:val="24"/>
          <w:szCs w:val="24"/>
        </w:rPr>
      </w:pPr>
    </w:p>
    <w:p w14:paraId="5B3B7FBF" w14:textId="77777777" w:rsidR="00C203DD" w:rsidRDefault="00C203DD" w:rsidP="00FB6D71">
      <w:pPr>
        <w:pStyle w:val="NoSpacing"/>
        <w:jc w:val="center"/>
        <w:rPr>
          <w:rFonts w:ascii="Cambria" w:hAnsi="Cambria"/>
          <w:b/>
          <w:sz w:val="24"/>
          <w:szCs w:val="24"/>
        </w:rPr>
      </w:pPr>
    </w:p>
    <w:p w14:paraId="57C1D28E" w14:textId="4E34D0CF" w:rsidR="00B157A7" w:rsidRPr="00EB210E" w:rsidRDefault="00B157A7" w:rsidP="00FB6D71">
      <w:pPr>
        <w:pStyle w:val="NoSpacing"/>
        <w:jc w:val="center"/>
        <w:rPr>
          <w:rFonts w:ascii="Cambria" w:hAnsi="Cambria"/>
          <w:b/>
          <w:sz w:val="24"/>
          <w:szCs w:val="24"/>
        </w:rPr>
      </w:pPr>
      <w:r w:rsidRPr="00EB210E">
        <w:rPr>
          <w:rFonts w:ascii="Cambria" w:hAnsi="Cambria"/>
          <w:b/>
          <w:sz w:val="24"/>
          <w:szCs w:val="24"/>
        </w:rPr>
        <w:lastRenderedPageBreak/>
        <w:t>8.13. Работа со ученици со посебни образовни потреби</w:t>
      </w:r>
    </w:p>
    <w:p w14:paraId="41B7825A" w14:textId="77777777" w:rsidR="00932BCC" w:rsidRPr="00965491" w:rsidRDefault="00932BCC" w:rsidP="00FB6D71">
      <w:pPr>
        <w:pStyle w:val="NoSpacing"/>
        <w:jc w:val="center"/>
        <w:rPr>
          <w:b/>
          <w:color w:val="385623" w:themeColor="accent6" w:themeShade="80"/>
          <w:sz w:val="24"/>
          <w:szCs w:val="24"/>
        </w:rPr>
      </w:pPr>
    </w:p>
    <w:p w14:paraId="08C17541" w14:textId="3B3FA837" w:rsidR="000D41A8" w:rsidRPr="00511FE1" w:rsidRDefault="00932BCC" w:rsidP="00750473">
      <w:pPr>
        <w:pStyle w:val="NoSpacing"/>
      </w:pPr>
      <w:r w:rsidRPr="00965491">
        <w:rPr>
          <w:sz w:val="24"/>
          <w:szCs w:val="24"/>
          <w:lang w:val="mk-MK"/>
        </w:rPr>
        <w:t xml:space="preserve">             </w:t>
      </w:r>
      <w:r w:rsidR="008E2039">
        <w:t>Директорот на училиштето со o</w:t>
      </w:r>
      <w:r w:rsidR="00750473" w:rsidRPr="00511FE1">
        <w:t>длука има формирано Училишниот инклузивен тим според член 16 од Законот и се грижи за инклузивните политики и практики на ниво на целото училиште. Фор</w:t>
      </w:r>
      <w:r w:rsidR="008E2039">
        <w:t>миран е инклузивен тим за учен</w:t>
      </w:r>
      <w:r w:rsidR="008E2039">
        <w:rPr>
          <w:lang w:val="mk-MK"/>
        </w:rPr>
        <w:t>ици,</w:t>
      </w:r>
      <w:r w:rsidR="00750473" w:rsidRPr="00511FE1">
        <w:t xml:space="preserve"> којшто работи по индивидуален образовен план (во натамошниот текст: ИОП) или по модифицирана наставна програма од членот 30 од овој закон. Училишниот инклузивен тим е со мандат од три учебни години и е составен од седум члена и тоа:</w:t>
      </w:r>
    </w:p>
    <w:p w14:paraId="4CFFF6EA" w14:textId="77777777" w:rsidR="00071A3A" w:rsidRPr="00AA46CD" w:rsidRDefault="00071A3A" w:rsidP="00071A3A">
      <w:pPr>
        <w:pStyle w:val="NoSpacing"/>
        <w:rPr>
          <w:i/>
          <w:lang w:val="mk-MK"/>
        </w:rPr>
      </w:pPr>
      <w:r w:rsidRPr="00AA46CD">
        <w:rPr>
          <w:i/>
          <w:lang w:val="mk-MK"/>
        </w:rPr>
        <w:t>1.Драгана Монева–специјален едукатор и рехабилитатор-дефектолог</w:t>
      </w:r>
    </w:p>
    <w:p w14:paraId="12B0445B" w14:textId="77777777" w:rsidR="00071A3A" w:rsidRPr="00AA46CD" w:rsidRDefault="00071A3A" w:rsidP="00071A3A">
      <w:pPr>
        <w:pStyle w:val="NoSpacing"/>
        <w:rPr>
          <w:i/>
          <w:lang w:val="mk-MK"/>
        </w:rPr>
      </w:pPr>
      <w:r w:rsidRPr="00AA46CD">
        <w:rPr>
          <w:i/>
          <w:lang w:val="mk-MK"/>
        </w:rPr>
        <w:t>2.Олгица Стојкова – психолог</w:t>
      </w:r>
    </w:p>
    <w:p w14:paraId="0F3B0644" w14:textId="77777777" w:rsidR="00071A3A" w:rsidRPr="00AA46CD" w:rsidRDefault="00071A3A" w:rsidP="00071A3A">
      <w:pPr>
        <w:pStyle w:val="NoSpacing"/>
        <w:rPr>
          <w:i/>
          <w:lang w:val="mk-MK"/>
        </w:rPr>
      </w:pPr>
      <w:r w:rsidRPr="00AA46CD">
        <w:rPr>
          <w:i/>
          <w:lang w:val="mk-MK"/>
        </w:rPr>
        <w:t>3.Гордана Панева – наставник од предметна настава</w:t>
      </w:r>
    </w:p>
    <w:p w14:paraId="666C22D0" w14:textId="46DFEE57" w:rsidR="00071A3A" w:rsidRPr="00AA46CD" w:rsidRDefault="00071A3A" w:rsidP="00071A3A">
      <w:pPr>
        <w:pStyle w:val="NoSpacing"/>
        <w:rPr>
          <w:i/>
          <w:lang w:val="mk-MK"/>
        </w:rPr>
      </w:pPr>
      <w:r w:rsidRPr="00AA46CD">
        <w:rPr>
          <w:i/>
          <w:lang w:val="mk-MK"/>
        </w:rPr>
        <w:t>4.</w:t>
      </w:r>
      <w:r w:rsidR="00397D1A" w:rsidRPr="00AA46CD">
        <w:rPr>
          <w:i/>
          <w:lang w:val="mk-MK"/>
        </w:rPr>
        <w:t>Весна Јосифова</w:t>
      </w:r>
      <w:r w:rsidRPr="00AA46CD">
        <w:rPr>
          <w:i/>
          <w:lang w:val="mk-MK"/>
        </w:rPr>
        <w:t>– наставник од одделенска настава</w:t>
      </w:r>
    </w:p>
    <w:p w14:paraId="5D8063AC" w14:textId="77777777" w:rsidR="00071A3A" w:rsidRPr="00AA46CD" w:rsidRDefault="00071A3A" w:rsidP="00071A3A">
      <w:pPr>
        <w:pStyle w:val="NoSpacing"/>
        <w:rPr>
          <w:i/>
          <w:lang w:val="mk-MK"/>
        </w:rPr>
      </w:pPr>
      <w:r w:rsidRPr="00AA46CD">
        <w:rPr>
          <w:i/>
          <w:lang w:val="mk-MK"/>
        </w:rPr>
        <w:t>5.Анѓела Димитриевска – родител</w:t>
      </w:r>
    </w:p>
    <w:p w14:paraId="217C9CB8" w14:textId="77777777" w:rsidR="00071A3A" w:rsidRPr="00AA46CD" w:rsidRDefault="00071A3A" w:rsidP="00071A3A">
      <w:pPr>
        <w:pStyle w:val="NoSpacing"/>
        <w:rPr>
          <w:i/>
          <w:lang w:val="mk-MK"/>
        </w:rPr>
      </w:pPr>
      <w:r w:rsidRPr="00AA46CD">
        <w:rPr>
          <w:i/>
          <w:lang w:val="mk-MK"/>
        </w:rPr>
        <w:t>6.Марија Лазарова – родител</w:t>
      </w:r>
    </w:p>
    <w:p w14:paraId="5749E70F" w14:textId="3DCF841A" w:rsidR="00071A3A" w:rsidRPr="00AA46CD" w:rsidRDefault="00AA46CD" w:rsidP="00071A3A">
      <w:pPr>
        <w:pStyle w:val="NoSpacing"/>
        <w:rPr>
          <w:i/>
        </w:rPr>
      </w:pPr>
      <w:r w:rsidRPr="00AA46CD">
        <w:rPr>
          <w:i/>
          <w:lang w:val="mk-MK"/>
        </w:rPr>
        <w:t>7.Сузана Дерменџиева – д</w:t>
      </w:r>
      <w:r w:rsidR="00071A3A" w:rsidRPr="00AA46CD">
        <w:rPr>
          <w:i/>
          <w:lang w:val="mk-MK"/>
        </w:rPr>
        <w:t>иректор</w:t>
      </w:r>
    </w:p>
    <w:p w14:paraId="2EA5CA30" w14:textId="07B47489" w:rsidR="001673EE" w:rsidRDefault="00932BCC" w:rsidP="00932BCC">
      <w:pPr>
        <w:pStyle w:val="NoSpacing"/>
        <w:rPr>
          <w:color w:val="FF0000"/>
          <w:u w:color="000000"/>
          <w:lang w:val="mk-MK"/>
        </w:rPr>
      </w:pPr>
      <w:r w:rsidRPr="00511FE1">
        <w:rPr>
          <w:lang w:val="mk-MK"/>
        </w:rPr>
        <w:t xml:space="preserve">           </w:t>
      </w:r>
      <w:r w:rsidR="00750473" w:rsidRPr="00511FE1">
        <w:t>Училишниот инклузивен тим ги осмислува и спроведува активностите на ниво на целото училиште и води грижа тие да бидат усогласени и применувани во воспитно-образовната работа.</w:t>
      </w:r>
      <w:r w:rsidRPr="00511FE1">
        <w:rPr>
          <w:lang w:val="mk-MK"/>
        </w:rPr>
        <w:t xml:space="preserve"> </w:t>
      </w:r>
      <w:r w:rsidR="00071A3A" w:rsidRPr="00511FE1">
        <w:rPr>
          <w:lang w:val="mk-MK"/>
        </w:rPr>
        <w:t>За у</w:t>
      </w:r>
      <w:r w:rsidR="001673EE" w:rsidRPr="00511FE1">
        <w:t>ченици</w:t>
      </w:r>
      <w:r w:rsidR="00071A3A" w:rsidRPr="00511FE1">
        <w:rPr>
          <w:lang w:val="mk-MK"/>
        </w:rPr>
        <w:t>те</w:t>
      </w:r>
      <w:r w:rsidR="001673EE" w:rsidRPr="00511FE1">
        <w:t xml:space="preserve"> со посебни образовни потреби за кои родителите донеле соодветна потврда од соодветна инс</w:t>
      </w:r>
      <w:r w:rsidR="003C10A3" w:rsidRPr="00511FE1">
        <w:t>т</w:t>
      </w:r>
      <w:r w:rsidR="00750473" w:rsidRPr="00511FE1">
        <w:t>итуција за нивната попреченост,</w:t>
      </w:r>
      <w:r w:rsidR="008E2039">
        <w:rPr>
          <w:lang w:val="mk-MK"/>
        </w:rPr>
        <w:t xml:space="preserve"> </w:t>
      </w:r>
      <w:r w:rsidR="001673EE" w:rsidRPr="00511FE1">
        <w:t xml:space="preserve">на почетокот од учебната година тимски се изработуваат индивидуализирани образовни програми. Во изработката на истите учествуваат стручните соработници заедно со наставниците кои работат </w:t>
      </w:r>
      <w:r w:rsidR="00750473" w:rsidRPr="00511FE1">
        <w:t>со тие ученици (</w:t>
      </w:r>
      <w:r w:rsidR="001673EE" w:rsidRPr="00511FE1">
        <w:t>инклузивен тим за ученикот</w:t>
      </w:r>
      <w:r w:rsidR="00750473" w:rsidRPr="00511FE1">
        <w:rPr>
          <w:lang w:val="mk-MK"/>
        </w:rPr>
        <w:t>)</w:t>
      </w:r>
      <w:r w:rsidR="001673EE" w:rsidRPr="00511FE1">
        <w:t xml:space="preserve">. Овие програми се реализираат истовремено со редовните програми и во дополнителната настава, а воглавно ги реализираат наставниците со консултации со стручната служба. Со дел од учениците во текот на учебната година може да работат и образовни асистенти </w:t>
      </w:r>
      <w:r w:rsidR="00750473" w:rsidRPr="00511FE1">
        <w:t>доколку општината го овозможи то</w:t>
      </w:r>
      <w:r w:rsidR="001673EE" w:rsidRPr="00511FE1">
        <w:t>а. Во нашето училиште оваа учебна година има</w:t>
      </w:r>
      <w:r w:rsidR="00C41962" w:rsidRPr="00511FE1">
        <w:rPr>
          <w:color w:val="FF0000"/>
        </w:rPr>
        <w:t xml:space="preserve"> </w:t>
      </w:r>
      <w:r w:rsidR="008E2039">
        <w:rPr>
          <w:lang w:val="mk-MK"/>
        </w:rPr>
        <w:t xml:space="preserve">тројца </w:t>
      </w:r>
      <w:r w:rsidR="00476EC3" w:rsidRPr="00511FE1">
        <w:t>у</w:t>
      </w:r>
      <w:r w:rsidR="001673EE" w:rsidRPr="00511FE1">
        <w:t>ч</w:t>
      </w:r>
      <w:r w:rsidR="00476EC3" w:rsidRPr="00511FE1">
        <w:rPr>
          <w:lang w:val="mk-MK"/>
        </w:rPr>
        <w:t>е</w:t>
      </w:r>
      <w:r w:rsidR="008E2039">
        <w:t xml:space="preserve">ници </w:t>
      </w:r>
      <w:r w:rsidR="00C41962" w:rsidRPr="00511FE1">
        <w:rPr>
          <w:lang w:val="mk-MK"/>
        </w:rPr>
        <w:t xml:space="preserve"> </w:t>
      </w:r>
      <w:r w:rsidR="00FF16E1" w:rsidRPr="00511FE1">
        <w:rPr>
          <w:lang w:val="mk-MK"/>
        </w:rPr>
        <w:t xml:space="preserve">со </w:t>
      </w:r>
      <w:r w:rsidR="008E2039">
        <w:t>кои</w:t>
      </w:r>
      <w:r w:rsidR="00C41962" w:rsidRPr="00511FE1">
        <w:t xml:space="preserve"> ќе </w:t>
      </w:r>
      <w:r w:rsidR="00FF16E1" w:rsidRPr="00511FE1">
        <w:rPr>
          <w:lang w:val="mk-MK"/>
        </w:rPr>
        <w:t xml:space="preserve">се </w:t>
      </w:r>
      <w:r w:rsidR="00C41962" w:rsidRPr="00511FE1">
        <w:t xml:space="preserve">работи </w:t>
      </w:r>
      <w:r w:rsidR="001673EE" w:rsidRPr="00511FE1">
        <w:t xml:space="preserve"> </w:t>
      </w:r>
      <w:r w:rsidR="00FF16E1" w:rsidRPr="00511FE1">
        <w:rPr>
          <w:lang w:val="mk-MK"/>
        </w:rPr>
        <w:t xml:space="preserve">по </w:t>
      </w:r>
      <w:r w:rsidR="00FF16E1" w:rsidRPr="00511FE1">
        <w:t>индивидуализиран образовен план</w:t>
      </w:r>
      <w:r w:rsidR="00C41962" w:rsidRPr="00511FE1">
        <w:rPr>
          <w:lang w:val="mk-MK"/>
        </w:rPr>
        <w:t>.</w:t>
      </w:r>
      <w:r w:rsidR="00FF16E1" w:rsidRPr="00511FE1">
        <w:rPr>
          <w:lang w:val="mk-MK"/>
        </w:rPr>
        <w:t xml:space="preserve"> </w:t>
      </w:r>
      <w:r w:rsidR="001673EE" w:rsidRPr="00511FE1">
        <w:t>Со останатите ученици кои немаат таков документ, а кои имаат тешкотии при совладувањето на наставните содржини се работи индивидуализирано и се планираат активности во рамките на дневните планирања и програмите за дополнителната настава. Со овие ученици работи индивидуализиран</w:t>
      </w:r>
      <w:r w:rsidR="00AD478E" w:rsidRPr="00511FE1">
        <w:rPr>
          <w:lang w:val="mk-MK"/>
        </w:rPr>
        <w:t xml:space="preserve"> </w:t>
      </w:r>
      <w:r w:rsidR="00C41962" w:rsidRPr="00511FE1">
        <w:rPr>
          <w:lang w:val="mk-MK"/>
        </w:rPr>
        <w:t>дефектолог</w:t>
      </w:r>
      <w:r w:rsidR="00FF16E1" w:rsidRPr="00511FE1">
        <w:t xml:space="preserve">, со поддршка на </w:t>
      </w:r>
      <w:r w:rsidR="001673EE" w:rsidRPr="00511FE1">
        <w:t xml:space="preserve">педагогот и психологот. Дел од активностите за работа со овие ученици се во програмите за работа </w:t>
      </w:r>
      <w:r w:rsidR="00525027" w:rsidRPr="00511FE1">
        <w:t xml:space="preserve">на стручните соработници. </w:t>
      </w:r>
      <w:r w:rsidR="00525027" w:rsidRPr="00591B0C">
        <w:rPr>
          <w:color w:val="000000" w:themeColor="text1"/>
        </w:rPr>
        <w:t>Програмата</w:t>
      </w:r>
      <w:r w:rsidR="001673EE" w:rsidRPr="00591B0C">
        <w:rPr>
          <w:color w:val="000000" w:themeColor="text1"/>
        </w:rPr>
        <w:t xml:space="preserve"> за работа на инклузивниот тим во училиштето е дел од оваа програма како </w:t>
      </w:r>
      <w:r w:rsidR="001673EE" w:rsidRPr="00591B0C">
        <w:rPr>
          <w:color w:val="000000" w:themeColor="text1"/>
          <w:u w:color="000000"/>
        </w:rPr>
        <w:t>прилог бр</w:t>
      </w:r>
      <w:r w:rsidR="00CD46BC" w:rsidRPr="00591B0C">
        <w:rPr>
          <w:color w:val="000000" w:themeColor="text1"/>
          <w:u w:color="000000"/>
          <w:lang w:val="mk-MK"/>
        </w:rPr>
        <w:t xml:space="preserve"> </w:t>
      </w:r>
      <w:r w:rsidR="006A761B">
        <w:rPr>
          <w:rFonts w:eastAsia="Arial"/>
          <w:color w:val="000000" w:themeColor="text1"/>
          <w:lang w:val="mk-MK"/>
        </w:rPr>
        <w:t>1.12</w:t>
      </w:r>
      <w:r w:rsidR="009E7FB2" w:rsidRPr="00B33EE4">
        <w:rPr>
          <w:u w:color="000000"/>
          <w:lang w:val="mk-MK"/>
        </w:rPr>
        <w:t xml:space="preserve"> </w:t>
      </w:r>
      <w:r w:rsidR="00B33EE4" w:rsidRPr="00B33EE4">
        <w:rPr>
          <w:u w:color="000000"/>
          <w:lang w:val="mk-MK"/>
        </w:rPr>
        <w:t>и програма за откривање и грижа на ученици со потешкотии , прилог бр.1.12.1.</w:t>
      </w:r>
    </w:p>
    <w:p w14:paraId="5C19733C" w14:textId="77777777" w:rsidR="001D599E" w:rsidRDefault="001D599E" w:rsidP="00932BCC">
      <w:pPr>
        <w:pStyle w:val="NoSpacing"/>
        <w:rPr>
          <w:color w:val="FF0000"/>
          <w:u w:color="000000"/>
          <w:lang w:val="mk-MK"/>
        </w:rPr>
      </w:pPr>
    </w:p>
    <w:p w14:paraId="28227560" w14:textId="5F7915CA" w:rsidR="00863620" w:rsidRPr="00AA46CD" w:rsidRDefault="001D599E" w:rsidP="001D599E">
      <w:pPr>
        <w:pStyle w:val="NoSpacing"/>
        <w:jc w:val="center"/>
        <w:rPr>
          <w:rFonts w:ascii="Cambria" w:hAnsi="Cambria"/>
          <w:b/>
          <w:u w:color="000000"/>
          <w:lang w:val="mk-MK"/>
        </w:rPr>
      </w:pPr>
      <w:r w:rsidRPr="00AA46CD">
        <w:rPr>
          <w:rFonts w:ascii="Cambria" w:hAnsi="Cambria"/>
          <w:b/>
          <w:u w:color="000000"/>
          <w:lang w:val="mk-MK"/>
        </w:rPr>
        <w:t>Акциски план за работа на инклузивниот тим за учебната 2024/2025</w:t>
      </w:r>
    </w:p>
    <w:tbl>
      <w:tblPr>
        <w:tblStyle w:val="TableGrid0"/>
        <w:tblW w:w="15769" w:type="dxa"/>
        <w:jc w:val="center"/>
        <w:tblInd w:w="0" w:type="dxa"/>
        <w:tblCellMar>
          <w:top w:w="67" w:type="dxa"/>
          <w:left w:w="55" w:type="dxa"/>
        </w:tblCellMar>
        <w:tblLook w:val="04A0" w:firstRow="1" w:lastRow="0" w:firstColumn="1" w:lastColumn="0" w:noHBand="0" w:noVBand="1"/>
      </w:tblPr>
      <w:tblGrid>
        <w:gridCol w:w="1980"/>
        <w:gridCol w:w="3342"/>
        <w:gridCol w:w="1462"/>
        <w:gridCol w:w="1461"/>
        <w:gridCol w:w="2408"/>
        <w:gridCol w:w="1622"/>
        <w:gridCol w:w="2076"/>
        <w:gridCol w:w="1418"/>
      </w:tblGrid>
      <w:tr w:rsidR="00E5286E" w:rsidRPr="00863620" w14:paraId="28FBBFD9" w14:textId="77777777" w:rsidTr="00E5286E">
        <w:trPr>
          <w:trHeight w:val="600"/>
          <w:jc w:val="center"/>
        </w:trPr>
        <w:tc>
          <w:tcPr>
            <w:tcW w:w="1980" w:type="dxa"/>
            <w:tcBorders>
              <w:top w:val="single" w:sz="4" w:space="0" w:color="000000"/>
              <w:left w:val="single" w:sz="4" w:space="0" w:color="000000"/>
              <w:bottom w:val="single" w:sz="4" w:space="0" w:color="auto"/>
              <w:right w:val="single" w:sz="4" w:space="0" w:color="000000"/>
            </w:tcBorders>
            <w:shd w:val="clear" w:color="auto" w:fill="FFE599" w:themeFill="accent4" w:themeFillTint="66"/>
          </w:tcPr>
          <w:p w14:paraId="649C9D13" w14:textId="77777777" w:rsidR="00863620" w:rsidRPr="00863620" w:rsidRDefault="00863620" w:rsidP="007D7CC1">
            <w:pPr>
              <w:pStyle w:val="NoSpacing"/>
              <w:rPr>
                <w:sz w:val="20"/>
                <w:szCs w:val="20"/>
              </w:rPr>
            </w:pPr>
            <w:r w:rsidRPr="00863620">
              <w:rPr>
                <w:b/>
                <w:sz w:val="20"/>
                <w:szCs w:val="20"/>
              </w:rPr>
              <w:t xml:space="preserve">Задача </w:t>
            </w:r>
          </w:p>
        </w:tc>
        <w:tc>
          <w:tcPr>
            <w:tcW w:w="3342" w:type="dxa"/>
            <w:tcBorders>
              <w:top w:val="single" w:sz="4" w:space="0" w:color="000000"/>
              <w:left w:val="single" w:sz="4" w:space="0" w:color="000000"/>
              <w:bottom w:val="single" w:sz="4" w:space="0" w:color="auto"/>
              <w:right w:val="single" w:sz="4" w:space="0" w:color="000000"/>
            </w:tcBorders>
            <w:shd w:val="clear" w:color="auto" w:fill="FFE599" w:themeFill="accent4" w:themeFillTint="66"/>
          </w:tcPr>
          <w:p w14:paraId="6742D152" w14:textId="77777777" w:rsidR="00863620" w:rsidRPr="00863620" w:rsidRDefault="00863620" w:rsidP="007D7CC1">
            <w:pPr>
              <w:pStyle w:val="NoSpacing"/>
              <w:rPr>
                <w:sz w:val="20"/>
                <w:szCs w:val="20"/>
              </w:rPr>
            </w:pPr>
            <w:r w:rsidRPr="00863620">
              <w:rPr>
                <w:b/>
                <w:sz w:val="20"/>
                <w:szCs w:val="20"/>
              </w:rPr>
              <w:t xml:space="preserve">Активност </w:t>
            </w:r>
          </w:p>
        </w:tc>
        <w:tc>
          <w:tcPr>
            <w:tcW w:w="1462" w:type="dxa"/>
            <w:tcBorders>
              <w:top w:val="single" w:sz="4" w:space="0" w:color="000000"/>
              <w:left w:val="single" w:sz="4" w:space="0" w:color="000000"/>
              <w:bottom w:val="single" w:sz="4" w:space="0" w:color="auto"/>
              <w:right w:val="single" w:sz="4" w:space="0" w:color="000000"/>
            </w:tcBorders>
            <w:shd w:val="clear" w:color="auto" w:fill="FFE599" w:themeFill="accent4" w:themeFillTint="66"/>
          </w:tcPr>
          <w:p w14:paraId="09651474" w14:textId="77777777" w:rsidR="00863620" w:rsidRPr="00863620" w:rsidRDefault="00863620" w:rsidP="007D7CC1">
            <w:pPr>
              <w:pStyle w:val="NoSpacing"/>
              <w:rPr>
                <w:sz w:val="20"/>
                <w:szCs w:val="20"/>
              </w:rPr>
            </w:pPr>
            <w:r w:rsidRPr="00863620">
              <w:rPr>
                <w:b/>
                <w:sz w:val="20"/>
                <w:szCs w:val="20"/>
              </w:rPr>
              <w:t xml:space="preserve">Време на реализација </w:t>
            </w:r>
          </w:p>
        </w:tc>
        <w:tc>
          <w:tcPr>
            <w:tcW w:w="1461" w:type="dxa"/>
            <w:tcBorders>
              <w:top w:val="single" w:sz="4" w:space="0" w:color="000000"/>
              <w:left w:val="single" w:sz="4" w:space="0" w:color="000000"/>
              <w:bottom w:val="single" w:sz="4" w:space="0" w:color="auto"/>
              <w:right w:val="single" w:sz="4" w:space="0" w:color="000000"/>
            </w:tcBorders>
            <w:shd w:val="clear" w:color="auto" w:fill="FFE599" w:themeFill="accent4" w:themeFillTint="66"/>
          </w:tcPr>
          <w:p w14:paraId="05CE5B92" w14:textId="77777777" w:rsidR="00863620" w:rsidRPr="00863620" w:rsidRDefault="00863620" w:rsidP="007D7CC1">
            <w:pPr>
              <w:pStyle w:val="NoSpacing"/>
              <w:rPr>
                <w:sz w:val="20"/>
                <w:szCs w:val="20"/>
              </w:rPr>
            </w:pPr>
            <w:r w:rsidRPr="00863620">
              <w:rPr>
                <w:b/>
                <w:sz w:val="20"/>
                <w:szCs w:val="20"/>
              </w:rPr>
              <w:t xml:space="preserve">Носител </w:t>
            </w:r>
          </w:p>
        </w:tc>
        <w:tc>
          <w:tcPr>
            <w:tcW w:w="2408" w:type="dxa"/>
            <w:tcBorders>
              <w:top w:val="single" w:sz="4" w:space="0" w:color="000000"/>
              <w:left w:val="single" w:sz="4" w:space="0" w:color="000000"/>
              <w:bottom w:val="single" w:sz="4" w:space="0" w:color="auto"/>
              <w:right w:val="single" w:sz="4" w:space="0" w:color="000000"/>
            </w:tcBorders>
            <w:shd w:val="clear" w:color="auto" w:fill="FFE599" w:themeFill="accent4" w:themeFillTint="66"/>
          </w:tcPr>
          <w:p w14:paraId="589B90B5" w14:textId="77777777" w:rsidR="00863620" w:rsidRPr="00863620" w:rsidRDefault="00863620" w:rsidP="007D7CC1">
            <w:pPr>
              <w:pStyle w:val="NoSpacing"/>
              <w:rPr>
                <w:sz w:val="20"/>
                <w:szCs w:val="20"/>
              </w:rPr>
            </w:pPr>
            <w:r w:rsidRPr="00863620">
              <w:rPr>
                <w:b/>
                <w:sz w:val="20"/>
                <w:szCs w:val="20"/>
              </w:rPr>
              <w:t xml:space="preserve">Начин на спроведување (ресурси) </w:t>
            </w:r>
          </w:p>
        </w:tc>
        <w:tc>
          <w:tcPr>
            <w:tcW w:w="1622" w:type="dxa"/>
            <w:tcBorders>
              <w:top w:val="single" w:sz="4" w:space="0" w:color="000000"/>
              <w:left w:val="single" w:sz="4" w:space="0" w:color="000000"/>
              <w:bottom w:val="single" w:sz="4" w:space="0" w:color="auto"/>
              <w:right w:val="single" w:sz="4" w:space="0" w:color="000000"/>
            </w:tcBorders>
            <w:shd w:val="clear" w:color="auto" w:fill="FFE599" w:themeFill="accent4" w:themeFillTint="66"/>
          </w:tcPr>
          <w:p w14:paraId="630B5115" w14:textId="77777777" w:rsidR="00863620" w:rsidRPr="00863620" w:rsidRDefault="00863620" w:rsidP="007D7CC1">
            <w:pPr>
              <w:pStyle w:val="NoSpacing"/>
              <w:rPr>
                <w:sz w:val="20"/>
                <w:szCs w:val="20"/>
              </w:rPr>
            </w:pPr>
            <w:r w:rsidRPr="00863620">
              <w:rPr>
                <w:b/>
                <w:sz w:val="20"/>
                <w:szCs w:val="20"/>
              </w:rPr>
              <w:t xml:space="preserve">Инструменти </w:t>
            </w:r>
          </w:p>
        </w:tc>
        <w:tc>
          <w:tcPr>
            <w:tcW w:w="2076" w:type="dxa"/>
            <w:tcBorders>
              <w:top w:val="single" w:sz="4" w:space="0" w:color="000000"/>
              <w:left w:val="single" w:sz="4" w:space="0" w:color="000000"/>
              <w:bottom w:val="single" w:sz="4" w:space="0" w:color="auto"/>
              <w:right w:val="single" w:sz="4" w:space="0" w:color="000000"/>
            </w:tcBorders>
            <w:shd w:val="clear" w:color="auto" w:fill="FFE599" w:themeFill="accent4" w:themeFillTint="66"/>
          </w:tcPr>
          <w:p w14:paraId="443290F5" w14:textId="77777777" w:rsidR="00863620" w:rsidRPr="00863620" w:rsidRDefault="00863620" w:rsidP="007D7CC1">
            <w:pPr>
              <w:pStyle w:val="NoSpacing"/>
              <w:rPr>
                <w:sz w:val="20"/>
                <w:szCs w:val="20"/>
              </w:rPr>
            </w:pPr>
            <w:r w:rsidRPr="00863620">
              <w:rPr>
                <w:b/>
                <w:sz w:val="20"/>
                <w:szCs w:val="20"/>
              </w:rPr>
              <w:t xml:space="preserve">Очекувани резултати </w:t>
            </w:r>
          </w:p>
        </w:tc>
        <w:tc>
          <w:tcPr>
            <w:tcW w:w="1418" w:type="dxa"/>
            <w:tcBorders>
              <w:top w:val="single" w:sz="4" w:space="0" w:color="000000"/>
              <w:left w:val="single" w:sz="4" w:space="0" w:color="000000"/>
              <w:bottom w:val="single" w:sz="4" w:space="0" w:color="auto"/>
              <w:right w:val="single" w:sz="4" w:space="0" w:color="000000"/>
            </w:tcBorders>
            <w:shd w:val="clear" w:color="auto" w:fill="FFE599" w:themeFill="accent4" w:themeFillTint="66"/>
          </w:tcPr>
          <w:p w14:paraId="62EFEA48" w14:textId="77777777" w:rsidR="00863620" w:rsidRPr="00863620" w:rsidRDefault="00863620" w:rsidP="007D7CC1">
            <w:pPr>
              <w:pStyle w:val="NoSpacing"/>
              <w:rPr>
                <w:sz w:val="20"/>
                <w:szCs w:val="20"/>
              </w:rPr>
            </w:pPr>
            <w:r w:rsidRPr="00863620">
              <w:rPr>
                <w:b/>
                <w:sz w:val="20"/>
                <w:szCs w:val="20"/>
              </w:rPr>
              <w:t xml:space="preserve">Одговорно лице за следење </w:t>
            </w:r>
          </w:p>
        </w:tc>
      </w:tr>
      <w:tr w:rsidR="00E5286E" w:rsidRPr="00863620" w14:paraId="5A4B6A26" w14:textId="77777777" w:rsidTr="00B33EE4">
        <w:trPr>
          <w:trHeight w:val="266"/>
          <w:jc w:val="center"/>
        </w:trPr>
        <w:tc>
          <w:tcPr>
            <w:tcW w:w="1980" w:type="dxa"/>
            <w:tcBorders>
              <w:top w:val="single" w:sz="4" w:space="0" w:color="000000"/>
              <w:left w:val="single" w:sz="4" w:space="0" w:color="000000"/>
              <w:bottom w:val="single" w:sz="4" w:space="0" w:color="auto"/>
              <w:right w:val="single" w:sz="4" w:space="0" w:color="000000"/>
            </w:tcBorders>
            <w:shd w:val="clear" w:color="auto" w:fill="FFE599" w:themeFill="accent4" w:themeFillTint="66"/>
          </w:tcPr>
          <w:p w14:paraId="5CFBACB1" w14:textId="5665849B" w:rsidR="00863620" w:rsidRPr="00863620" w:rsidRDefault="00E5286E" w:rsidP="007D7CC1">
            <w:pPr>
              <w:pStyle w:val="NoSpacing"/>
              <w:rPr>
                <w:b/>
                <w:sz w:val="20"/>
                <w:szCs w:val="20"/>
              </w:rPr>
            </w:pPr>
            <w:r>
              <w:rPr>
                <w:b/>
                <w:sz w:val="20"/>
                <w:szCs w:val="20"/>
              </w:rPr>
              <w:t>Операционализаци</w:t>
            </w:r>
            <w:r w:rsidR="00863620" w:rsidRPr="00863620">
              <w:rPr>
                <w:b/>
                <w:sz w:val="20"/>
                <w:szCs w:val="20"/>
              </w:rPr>
              <w:t>ја на политиката</w:t>
            </w:r>
            <w:r>
              <w:rPr>
                <w:b/>
                <w:sz w:val="20"/>
                <w:szCs w:val="20"/>
              </w:rPr>
              <w:t xml:space="preserve"> </w:t>
            </w:r>
            <w:r w:rsidR="00863620" w:rsidRPr="00863620">
              <w:rPr>
                <w:b/>
                <w:sz w:val="20"/>
                <w:szCs w:val="20"/>
              </w:rPr>
              <w:t xml:space="preserve">за работа со ученици со посебни образовни потреби и </w:t>
            </w:r>
            <w:r w:rsidR="00863620" w:rsidRPr="00863620">
              <w:rPr>
                <w:b/>
                <w:sz w:val="20"/>
                <w:szCs w:val="20"/>
              </w:rPr>
              <w:lastRenderedPageBreak/>
              <w:t xml:space="preserve">емоционални потешкотии </w:t>
            </w:r>
          </w:p>
        </w:tc>
        <w:tc>
          <w:tcPr>
            <w:tcW w:w="3342" w:type="dxa"/>
            <w:tcBorders>
              <w:top w:val="single" w:sz="4" w:space="0" w:color="000000"/>
              <w:left w:val="single" w:sz="4" w:space="0" w:color="000000"/>
              <w:bottom w:val="single" w:sz="4" w:space="0" w:color="auto"/>
              <w:right w:val="single" w:sz="4" w:space="0" w:color="000000"/>
            </w:tcBorders>
          </w:tcPr>
          <w:p w14:paraId="3E1CD95E" w14:textId="77777777" w:rsidR="00863620" w:rsidRPr="00863620" w:rsidRDefault="00863620" w:rsidP="007D7CC1">
            <w:pPr>
              <w:pStyle w:val="NoSpacing"/>
              <w:rPr>
                <w:sz w:val="20"/>
                <w:szCs w:val="20"/>
              </w:rPr>
            </w:pPr>
            <w:r w:rsidRPr="00863620">
              <w:rPr>
                <w:sz w:val="20"/>
                <w:szCs w:val="20"/>
              </w:rPr>
              <w:lastRenderedPageBreak/>
              <w:t xml:space="preserve">Изработка на годишна програма за работа и акционен план   </w:t>
            </w:r>
          </w:p>
        </w:tc>
        <w:tc>
          <w:tcPr>
            <w:tcW w:w="1462" w:type="dxa"/>
            <w:tcBorders>
              <w:top w:val="single" w:sz="4" w:space="0" w:color="000000"/>
              <w:left w:val="single" w:sz="4" w:space="0" w:color="000000"/>
              <w:bottom w:val="single" w:sz="4" w:space="0" w:color="auto"/>
              <w:right w:val="single" w:sz="4" w:space="0" w:color="000000"/>
            </w:tcBorders>
          </w:tcPr>
          <w:p w14:paraId="73CBC788" w14:textId="77777777" w:rsidR="00863620" w:rsidRPr="00863620" w:rsidRDefault="00863620" w:rsidP="007D7CC1">
            <w:pPr>
              <w:pStyle w:val="NoSpacing"/>
              <w:rPr>
                <w:sz w:val="20"/>
                <w:szCs w:val="20"/>
              </w:rPr>
            </w:pPr>
            <w:r w:rsidRPr="00863620">
              <w:rPr>
                <w:sz w:val="20"/>
                <w:szCs w:val="20"/>
              </w:rPr>
              <w:t xml:space="preserve">Август  </w:t>
            </w:r>
          </w:p>
        </w:tc>
        <w:tc>
          <w:tcPr>
            <w:tcW w:w="1461" w:type="dxa"/>
            <w:tcBorders>
              <w:top w:val="single" w:sz="4" w:space="0" w:color="000000"/>
              <w:left w:val="single" w:sz="4" w:space="0" w:color="000000"/>
              <w:bottom w:val="single" w:sz="4" w:space="0" w:color="auto"/>
              <w:right w:val="single" w:sz="4" w:space="0" w:color="000000"/>
            </w:tcBorders>
          </w:tcPr>
          <w:p w14:paraId="6BB2AB2F" w14:textId="77777777" w:rsidR="00863620" w:rsidRPr="00863620" w:rsidRDefault="00863620" w:rsidP="007D7CC1">
            <w:pPr>
              <w:pStyle w:val="NoSpacing"/>
              <w:rPr>
                <w:sz w:val="20"/>
                <w:szCs w:val="20"/>
              </w:rPr>
            </w:pPr>
            <w:r w:rsidRPr="00863620">
              <w:rPr>
                <w:sz w:val="20"/>
                <w:szCs w:val="20"/>
              </w:rPr>
              <w:t xml:space="preserve">УИТ </w:t>
            </w:r>
          </w:p>
        </w:tc>
        <w:tc>
          <w:tcPr>
            <w:tcW w:w="2408" w:type="dxa"/>
            <w:tcBorders>
              <w:top w:val="single" w:sz="4" w:space="0" w:color="000000"/>
              <w:left w:val="single" w:sz="4" w:space="0" w:color="000000"/>
              <w:bottom w:val="single" w:sz="4" w:space="0" w:color="auto"/>
              <w:right w:val="single" w:sz="4" w:space="0" w:color="000000"/>
            </w:tcBorders>
          </w:tcPr>
          <w:p w14:paraId="405E10CD" w14:textId="77777777" w:rsidR="00863620" w:rsidRPr="00863620" w:rsidRDefault="00863620" w:rsidP="007D7CC1">
            <w:pPr>
              <w:pStyle w:val="NoSpacing"/>
              <w:rPr>
                <w:sz w:val="20"/>
                <w:szCs w:val="20"/>
              </w:rPr>
            </w:pPr>
            <w:r w:rsidRPr="00863620">
              <w:rPr>
                <w:sz w:val="20"/>
                <w:szCs w:val="20"/>
              </w:rPr>
              <w:t xml:space="preserve">Насоки за изработка на годишна програма за работа на училиштето </w:t>
            </w:r>
          </w:p>
        </w:tc>
        <w:tc>
          <w:tcPr>
            <w:tcW w:w="1622" w:type="dxa"/>
            <w:tcBorders>
              <w:top w:val="single" w:sz="4" w:space="0" w:color="000000"/>
              <w:left w:val="single" w:sz="4" w:space="0" w:color="000000"/>
              <w:bottom w:val="single" w:sz="4" w:space="0" w:color="auto"/>
              <w:right w:val="single" w:sz="4" w:space="0" w:color="000000"/>
            </w:tcBorders>
          </w:tcPr>
          <w:p w14:paraId="73B76382" w14:textId="77777777" w:rsidR="00863620" w:rsidRPr="00863620" w:rsidRDefault="00863620" w:rsidP="007D7CC1">
            <w:pPr>
              <w:pStyle w:val="NoSpacing"/>
              <w:rPr>
                <w:sz w:val="20"/>
                <w:szCs w:val="20"/>
              </w:rPr>
            </w:pPr>
            <w:r w:rsidRPr="00863620">
              <w:rPr>
                <w:sz w:val="20"/>
                <w:szCs w:val="20"/>
              </w:rPr>
              <w:t xml:space="preserve"> формулар за ИОП</w:t>
            </w:r>
          </w:p>
        </w:tc>
        <w:tc>
          <w:tcPr>
            <w:tcW w:w="2076" w:type="dxa"/>
            <w:tcBorders>
              <w:top w:val="single" w:sz="4" w:space="0" w:color="000000"/>
              <w:left w:val="single" w:sz="4" w:space="0" w:color="000000"/>
              <w:bottom w:val="single" w:sz="4" w:space="0" w:color="auto"/>
              <w:right w:val="single" w:sz="4" w:space="0" w:color="000000"/>
            </w:tcBorders>
          </w:tcPr>
          <w:p w14:paraId="5D7166AA" w14:textId="77777777" w:rsidR="00863620" w:rsidRPr="00863620" w:rsidRDefault="00863620" w:rsidP="007D7CC1">
            <w:pPr>
              <w:pStyle w:val="NoSpacing"/>
              <w:rPr>
                <w:sz w:val="20"/>
                <w:szCs w:val="20"/>
              </w:rPr>
            </w:pPr>
            <w:r w:rsidRPr="00863620">
              <w:rPr>
                <w:sz w:val="20"/>
                <w:szCs w:val="20"/>
              </w:rPr>
              <w:t xml:space="preserve">Во програмите за работа се вклучени активности за инклузивно образование </w:t>
            </w:r>
          </w:p>
        </w:tc>
        <w:tc>
          <w:tcPr>
            <w:tcW w:w="1418" w:type="dxa"/>
            <w:tcBorders>
              <w:top w:val="single" w:sz="4" w:space="0" w:color="000000"/>
              <w:left w:val="single" w:sz="4" w:space="0" w:color="000000"/>
              <w:bottom w:val="single" w:sz="4" w:space="0" w:color="auto"/>
              <w:right w:val="single" w:sz="4" w:space="0" w:color="000000"/>
            </w:tcBorders>
          </w:tcPr>
          <w:p w14:paraId="627C6C16" w14:textId="77777777" w:rsidR="00863620" w:rsidRPr="00863620" w:rsidRDefault="00863620" w:rsidP="007D7CC1">
            <w:pPr>
              <w:pStyle w:val="NoSpacing"/>
              <w:rPr>
                <w:sz w:val="20"/>
                <w:szCs w:val="20"/>
              </w:rPr>
            </w:pPr>
            <w:r w:rsidRPr="00863620">
              <w:rPr>
                <w:sz w:val="20"/>
                <w:szCs w:val="20"/>
              </w:rPr>
              <w:t xml:space="preserve">Член од УИТ </w:t>
            </w:r>
          </w:p>
        </w:tc>
      </w:tr>
      <w:tr w:rsidR="00E5286E" w:rsidRPr="00863620" w14:paraId="3162F8F3" w14:textId="77777777" w:rsidTr="00C203DD">
        <w:trPr>
          <w:trHeight w:val="1116"/>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1A340BB3" w14:textId="77777777" w:rsidR="00863620" w:rsidRPr="00863620" w:rsidRDefault="00863620" w:rsidP="007D7CC1">
            <w:pPr>
              <w:pStyle w:val="NoSpacing"/>
              <w:rPr>
                <w:b/>
                <w:sz w:val="20"/>
                <w:szCs w:val="20"/>
              </w:rPr>
            </w:pPr>
            <w:r w:rsidRPr="00863620">
              <w:rPr>
                <w:b/>
                <w:sz w:val="20"/>
                <w:szCs w:val="20"/>
              </w:rPr>
              <w:t xml:space="preserve">Идентификација на ученици со ПОП  </w:t>
            </w:r>
          </w:p>
        </w:tc>
        <w:tc>
          <w:tcPr>
            <w:tcW w:w="3342" w:type="dxa"/>
            <w:tcBorders>
              <w:top w:val="single" w:sz="4" w:space="0" w:color="000000"/>
              <w:left w:val="single" w:sz="4" w:space="0" w:color="000000"/>
              <w:bottom w:val="single" w:sz="4" w:space="0" w:color="000000"/>
              <w:right w:val="single" w:sz="4" w:space="0" w:color="000000"/>
            </w:tcBorders>
          </w:tcPr>
          <w:p w14:paraId="59B187F9" w14:textId="77777777" w:rsidR="00863620" w:rsidRPr="00863620" w:rsidRDefault="00863620" w:rsidP="007D7CC1">
            <w:pPr>
              <w:pStyle w:val="NoSpacing"/>
              <w:rPr>
                <w:sz w:val="20"/>
                <w:szCs w:val="20"/>
              </w:rPr>
            </w:pPr>
            <w:r w:rsidRPr="00863620">
              <w:rPr>
                <w:sz w:val="20"/>
                <w:szCs w:val="20"/>
              </w:rPr>
              <w:t xml:space="preserve">Разговори со наставници и раководител, идентификување </w:t>
            </w:r>
          </w:p>
          <w:p w14:paraId="0ABA5345" w14:textId="77777777" w:rsidR="00863620" w:rsidRPr="00863620" w:rsidRDefault="00863620" w:rsidP="007D7CC1">
            <w:pPr>
              <w:pStyle w:val="NoSpacing"/>
              <w:rPr>
                <w:sz w:val="20"/>
                <w:szCs w:val="20"/>
              </w:rPr>
            </w:pPr>
            <w:r w:rsidRPr="00863620">
              <w:rPr>
                <w:sz w:val="20"/>
                <w:szCs w:val="20"/>
              </w:rPr>
              <w:t xml:space="preserve">на учениците со </w:t>
            </w:r>
          </w:p>
          <w:p w14:paraId="2919428D" w14:textId="77777777" w:rsidR="00863620" w:rsidRPr="00863620" w:rsidRDefault="00863620" w:rsidP="007D7CC1">
            <w:pPr>
              <w:pStyle w:val="NoSpacing"/>
              <w:rPr>
                <w:sz w:val="20"/>
                <w:szCs w:val="20"/>
              </w:rPr>
            </w:pPr>
            <w:r w:rsidRPr="00863620">
              <w:rPr>
                <w:sz w:val="20"/>
                <w:szCs w:val="20"/>
              </w:rPr>
              <w:t xml:space="preserve">ПОП </w:t>
            </w:r>
          </w:p>
        </w:tc>
        <w:tc>
          <w:tcPr>
            <w:tcW w:w="1462" w:type="dxa"/>
            <w:tcBorders>
              <w:top w:val="single" w:sz="4" w:space="0" w:color="000000"/>
              <w:left w:val="single" w:sz="4" w:space="0" w:color="000000"/>
              <w:bottom w:val="single" w:sz="4" w:space="0" w:color="000000"/>
              <w:right w:val="single" w:sz="4" w:space="0" w:color="000000"/>
            </w:tcBorders>
          </w:tcPr>
          <w:p w14:paraId="491AF5D0" w14:textId="77777777" w:rsidR="00863620" w:rsidRPr="00863620" w:rsidRDefault="00863620" w:rsidP="007D7CC1">
            <w:pPr>
              <w:pStyle w:val="NoSpacing"/>
              <w:rPr>
                <w:sz w:val="20"/>
                <w:szCs w:val="20"/>
              </w:rPr>
            </w:pPr>
            <w:r w:rsidRPr="00863620">
              <w:rPr>
                <w:sz w:val="20"/>
                <w:szCs w:val="20"/>
              </w:rPr>
              <w:t xml:space="preserve">Септември  </w:t>
            </w:r>
          </w:p>
        </w:tc>
        <w:tc>
          <w:tcPr>
            <w:tcW w:w="1461" w:type="dxa"/>
            <w:tcBorders>
              <w:top w:val="single" w:sz="4" w:space="0" w:color="000000"/>
              <w:left w:val="single" w:sz="4" w:space="0" w:color="000000"/>
              <w:bottom w:val="single" w:sz="4" w:space="0" w:color="000000"/>
              <w:right w:val="single" w:sz="4" w:space="0" w:color="000000"/>
            </w:tcBorders>
          </w:tcPr>
          <w:p w14:paraId="2A54F731" w14:textId="77777777" w:rsidR="00863620" w:rsidRPr="00863620" w:rsidRDefault="00863620" w:rsidP="007D7CC1">
            <w:pPr>
              <w:pStyle w:val="NoSpacing"/>
              <w:rPr>
                <w:sz w:val="20"/>
                <w:szCs w:val="20"/>
              </w:rPr>
            </w:pPr>
            <w:r w:rsidRPr="00863620">
              <w:rPr>
                <w:sz w:val="20"/>
                <w:szCs w:val="20"/>
              </w:rPr>
              <w:t xml:space="preserve">Наставници УИТ </w:t>
            </w:r>
          </w:p>
        </w:tc>
        <w:tc>
          <w:tcPr>
            <w:tcW w:w="2408" w:type="dxa"/>
            <w:tcBorders>
              <w:top w:val="single" w:sz="4" w:space="0" w:color="000000"/>
              <w:left w:val="single" w:sz="4" w:space="0" w:color="000000"/>
              <w:bottom w:val="single" w:sz="4" w:space="0" w:color="000000"/>
              <w:right w:val="single" w:sz="4" w:space="0" w:color="000000"/>
            </w:tcBorders>
          </w:tcPr>
          <w:p w14:paraId="189BE958" w14:textId="77777777" w:rsidR="00863620" w:rsidRPr="00863620" w:rsidRDefault="00863620" w:rsidP="007D7CC1">
            <w:pPr>
              <w:pStyle w:val="NoSpacing"/>
              <w:rPr>
                <w:sz w:val="20"/>
                <w:szCs w:val="20"/>
              </w:rPr>
            </w:pPr>
            <w:r w:rsidRPr="00863620">
              <w:rPr>
                <w:sz w:val="20"/>
                <w:szCs w:val="20"/>
              </w:rPr>
              <w:t xml:space="preserve">Дијалог, процедура за следење и изработка на ИОП, упатување на учениците во соодветни институции. </w:t>
            </w:r>
          </w:p>
        </w:tc>
        <w:tc>
          <w:tcPr>
            <w:tcW w:w="1622" w:type="dxa"/>
            <w:tcBorders>
              <w:top w:val="single" w:sz="4" w:space="0" w:color="000000"/>
              <w:left w:val="single" w:sz="4" w:space="0" w:color="000000"/>
              <w:bottom w:val="single" w:sz="4" w:space="0" w:color="000000"/>
              <w:right w:val="single" w:sz="4" w:space="0" w:color="000000"/>
            </w:tcBorders>
          </w:tcPr>
          <w:p w14:paraId="3053A6F1" w14:textId="77777777" w:rsidR="00863620" w:rsidRPr="00863620" w:rsidRDefault="00863620" w:rsidP="007D7CC1">
            <w:pPr>
              <w:pStyle w:val="NoSpacing"/>
              <w:rPr>
                <w:sz w:val="20"/>
                <w:szCs w:val="20"/>
              </w:rPr>
            </w:pPr>
            <w:r w:rsidRPr="00863620">
              <w:rPr>
                <w:sz w:val="20"/>
                <w:szCs w:val="20"/>
              </w:rPr>
              <w:t xml:space="preserve"> формулар за ИОП</w:t>
            </w:r>
          </w:p>
        </w:tc>
        <w:tc>
          <w:tcPr>
            <w:tcW w:w="2076" w:type="dxa"/>
            <w:tcBorders>
              <w:top w:val="single" w:sz="4" w:space="0" w:color="000000"/>
              <w:left w:val="single" w:sz="4" w:space="0" w:color="000000"/>
              <w:bottom w:val="single" w:sz="4" w:space="0" w:color="000000"/>
              <w:right w:val="single" w:sz="4" w:space="0" w:color="000000"/>
            </w:tcBorders>
          </w:tcPr>
          <w:p w14:paraId="14383A74" w14:textId="77777777" w:rsidR="00863620" w:rsidRPr="00863620" w:rsidRDefault="00863620" w:rsidP="007D7CC1">
            <w:pPr>
              <w:pStyle w:val="NoSpacing"/>
              <w:rPr>
                <w:sz w:val="20"/>
                <w:szCs w:val="20"/>
              </w:rPr>
            </w:pPr>
            <w:r w:rsidRPr="00863620">
              <w:rPr>
                <w:sz w:val="20"/>
                <w:szCs w:val="20"/>
              </w:rPr>
              <w:t xml:space="preserve">Евиденција на ученици со посебни образовни потреби  </w:t>
            </w:r>
          </w:p>
          <w:p w14:paraId="4C2731E2" w14:textId="77777777" w:rsidR="00863620" w:rsidRPr="00863620" w:rsidRDefault="00863620" w:rsidP="007D7CC1">
            <w:pPr>
              <w:pStyle w:val="NoSpacing"/>
              <w:rPr>
                <w:sz w:val="20"/>
                <w:szCs w:val="20"/>
              </w:rPr>
            </w:pPr>
            <w:r w:rsidRPr="00863620">
              <w:rPr>
                <w:sz w:val="20"/>
                <w:szCs w:val="20"/>
              </w:rPr>
              <w:t xml:space="preserve">и изградена  соодветна стратегија за работа со нив </w:t>
            </w:r>
          </w:p>
        </w:tc>
        <w:tc>
          <w:tcPr>
            <w:tcW w:w="1418" w:type="dxa"/>
            <w:tcBorders>
              <w:top w:val="single" w:sz="4" w:space="0" w:color="000000"/>
              <w:left w:val="single" w:sz="4" w:space="0" w:color="000000"/>
              <w:bottom w:val="single" w:sz="4" w:space="0" w:color="000000"/>
              <w:right w:val="single" w:sz="4" w:space="0" w:color="000000"/>
            </w:tcBorders>
          </w:tcPr>
          <w:p w14:paraId="16B1785B" w14:textId="77777777" w:rsidR="00863620" w:rsidRPr="00863620" w:rsidRDefault="00863620" w:rsidP="007D7CC1">
            <w:pPr>
              <w:pStyle w:val="NoSpacing"/>
              <w:rPr>
                <w:sz w:val="20"/>
                <w:szCs w:val="20"/>
              </w:rPr>
            </w:pPr>
            <w:r w:rsidRPr="00863620">
              <w:rPr>
                <w:sz w:val="20"/>
                <w:szCs w:val="20"/>
              </w:rPr>
              <w:t xml:space="preserve">УИТ </w:t>
            </w:r>
          </w:p>
        </w:tc>
      </w:tr>
      <w:tr w:rsidR="00E5286E" w:rsidRPr="00863620" w14:paraId="6DE6DCB6" w14:textId="77777777" w:rsidTr="00C203DD">
        <w:trPr>
          <w:trHeight w:val="1138"/>
          <w:jc w:val="center"/>
        </w:trPr>
        <w:tc>
          <w:tcPr>
            <w:tcW w:w="1980" w:type="dxa"/>
            <w:tcBorders>
              <w:top w:val="single" w:sz="4" w:space="0" w:color="000000"/>
              <w:left w:val="single" w:sz="4" w:space="0" w:color="000000"/>
              <w:bottom w:val="single" w:sz="4" w:space="0" w:color="auto"/>
              <w:right w:val="single" w:sz="4" w:space="0" w:color="000000"/>
            </w:tcBorders>
            <w:shd w:val="clear" w:color="auto" w:fill="FFE599" w:themeFill="accent4" w:themeFillTint="66"/>
          </w:tcPr>
          <w:p w14:paraId="3CF55D77" w14:textId="77777777" w:rsidR="00863620" w:rsidRPr="00863620" w:rsidRDefault="00863620" w:rsidP="007D7CC1">
            <w:pPr>
              <w:pStyle w:val="NoSpacing"/>
              <w:rPr>
                <w:b/>
                <w:sz w:val="20"/>
                <w:szCs w:val="20"/>
              </w:rPr>
            </w:pPr>
            <w:r w:rsidRPr="00863620">
              <w:rPr>
                <w:b/>
                <w:sz w:val="20"/>
                <w:szCs w:val="20"/>
              </w:rPr>
              <w:t xml:space="preserve">Изготвување на индивидуален </w:t>
            </w:r>
          </w:p>
          <w:p w14:paraId="2C0F7A3E" w14:textId="77777777" w:rsidR="00863620" w:rsidRPr="00863620" w:rsidRDefault="00863620" w:rsidP="007D7CC1">
            <w:pPr>
              <w:pStyle w:val="NoSpacing"/>
              <w:rPr>
                <w:b/>
                <w:sz w:val="20"/>
                <w:szCs w:val="20"/>
              </w:rPr>
            </w:pPr>
            <w:r w:rsidRPr="00863620">
              <w:rPr>
                <w:b/>
                <w:sz w:val="20"/>
                <w:szCs w:val="20"/>
              </w:rPr>
              <w:t xml:space="preserve">образовен план </w:t>
            </w:r>
          </w:p>
          <w:p w14:paraId="68D17875" w14:textId="77777777" w:rsidR="00863620" w:rsidRPr="00863620" w:rsidRDefault="00863620" w:rsidP="007D7CC1">
            <w:pPr>
              <w:pStyle w:val="NoSpacing"/>
              <w:rPr>
                <w:b/>
                <w:sz w:val="20"/>
                <w:szCs w:val="20"/>
              </w:rPr>
            </w:pPr>
            <w:r w:rsidRPr="00863620">
              <w:rPr>
                <w:b/>
                <w:sz w:val="20"/>
                <w:szCs w:val="20"/>
              </w:rPr>
              <w:t xml:space="preserve"> </w:t>
            </w:r>
          </w:p>
        </w:tc>
        <w:tc>
          <w:tcPr>
            <w:tcW w:w="3342" w:type="dxa"/>
            <w:tcBorders>
              <w:top w:val="single" w:sz="4" w:space="0" w:color="000000"/>
              <w:left w:val="single" w:sz="4" w:space="0" w:color="000000"/>
              <w:bottom w:val="single" w:sz="4" w:space="0" w:color="auto"/>
              <w:right w:val="single" w:sz="4" w:space="0" w:color="000000"/>
            </w:tcBorders>
          </w:tcPr>
          <w:p w14:paraId="47071BD6" w14:textId="77777777" w:rsidR="00863620" w:rsidRPr="00863620" w:rsidRDefault="00863620" w:rsidP="007D7CC1">
            <w:pPr>
              <w:pStyle w:val="NoSpacing"/>
              <w:rPr>
                <w:sz w:val="20"/>
                <w:szCs w:val="20"/>
              </w:rPr>
            </w:pPr>
            <w:r w:rsidRPr="00863620">
              <w:rPr>
                <w:sz w:val="20"/>
                <w:szCs w:val="20"/>
              </w:rPr>
              <w:t xml:space="preserve">*Ревидирање на ИОП (форма, содржина...)  </w:t>
            </w:r>
          </w:p>
          <w:p w14:paraId="76C3B9D4" w14:textId="77777777" w:rsidR="00863620" w:rsidRPr="00863620" w:rsidRDefault="00863620" w:rsidP="007D7CC1">
            <w:pPr>
              <w:pStyle w:val="NoSpacing"/>
              <w:rPr>
                <w:sz w:val="20"/>
                <w:szCs w:val="20"/>
              </w:rPr>
            </w:pPr>
            <w:r w:rsidRPr="00863620">
              <w:rPr>
                <w:sz w:val="20"/>
                <w:szCs w:val="20"/>
              </w:rPr>
              <w:t xml:space="preserve">*Изготвување на ИОП (долгорочен, среднорочен, дневно планирање на диференцирани цели) </w:t>
            </w:r>
          </w:p>
        </w:tc>
        <w:tc>
          <w:tcPr>
            <w:tcW w:w="1462" w:type="dxa"/>
            <w:tcBorders>
              <w:top w:val="single" w:sz="4" w:space="0" w:color="000000"/>
              <w:left w:val="single" w:sz="4" w:space="0" w:color="000000"/>
              <w:bottom w:val="single" w:sz="4" w:space="0" w:color="auto"/>
              <w:right w:val="single" w:sz="4" w:space="0" w:color="000000"/>
            </w:tcBorders>
          </w:tcPr>
          <w:p w14:paraId="4DBCF918" w14:textId="77777777" w:rsidR="00863620" w:rsidRPr="00863620" w:rsidRDefault="00863620" w:rsidP="007D7CC1">
            <w:pPr>
              <w:pStyle w:val="NoSpacing"/>
              <w:rPr>
                <w:sz w:val="20"/>
                <w:szCs w:val="20"/>
              </w:rPr>
            </w:pPr>
            <w:r w:rsidRPr="00863620">
              <w:rPr>
                <w:sz w:val="20"/>
                <w:szCs w:val="20"/>
              </w:rPr>
              <w:t xml:space="preserve"> </w:t>
            </w:r>
          </w:p>
          <w:p w14:paraId="65ACE9F4" w14:textId="77777777" w:rsidR="00863620" w:rsidRPr="00863620" w:rsidRDefault="00863620" w:rsidP="007D7CC1">
            <w:pPr>
              <w:pStyle w:val="NoSpacing"/>
              <w:rPr>
                <w:sz w:val="20"/>
                <w:szCs w:val="20"/>
              </w:rPr>
            </w:pPr>
            <w:r w:rsidRPr="00863620">
              <w:rPr>
                <w:sz w:val="20"/>
                <w:szCs w:val="20"/>
              </w:rPr>
              <w:t xml:space="preserve">Континуирано </w:t>
            </w:r>
          </w:p>
        </w:tc>
        <w:tc>
          <w:tcPr>
            <w:tcW w:w="1461" w:type="dxa"/>
            <w:tcBorders>
              <w:top w:val="single" w:sz="4" w:space="0" w:color="000000"/>
              <w:left w:val="single" w:sz="4" w:space="0" w:color="000000"/>
              <w:bottom w:val="single" w:sz="4" w:space="0" w:color="auto"/>
              <w:right w:val="single" w:sz="4" w:space="0" w:color="000000"/>
            </w:tcBorders>
          </w:tcPr>
          <w:p w14:paraId="3598267C" w14:textId="77777777" w:rsidR="00863620" w:rsidRPr="00863620" w:rsidRDefault="00863620" w:rsidP="007D7CC1">
            <w:pPr>
              <w:pStyle w:val="NoSpacing"/>
              <w:rPr>
                <w:sz w:val="20"/>
                <w:szCs w:val="20"/>
              </w:rPr>
            </w:pPr>
            <w:r w:rsidRPr="00863620">
              <w:rPr>
                <w:sz w:val="20"/>
                <w:szCs w:val="20"/>
              </w:rPr>
              <w:t xml:space="preserve">Наставници, стручни соработници </w:t>
            </w:r>
          </w:p>
          <w:p w14:paraId="29092BA7" w14:textId="77777777" w:rsidR="00863620" w:rsidRPr="00863620" w:rsidRDefault="00863620" w:rsidP="007D7CC1">
            <w:pPr>
              <w:pStyle w:val="NoSpacing"/>
              <w:rPr>
                <w:sz w:val="20"/>
                <w:szCs w:val="20"/>
              </w:rPr>
            </w:pPr>
            <w:r w:rsidRPr="00863620">
              <w:rPr>
                <w:sz w:val="20"/>
                <w:szCs w:val="20"/>
              </w:rPr>
              <w:t xml:space="preserve">родители </w:t>
            </w:r>
          </w:p>
          <w:p w14:paraId="2922CF41" w14:textId="1BDDD495" w:rsidR="00863620" w:rsidRPr="00863620" w:rsidRDefault="00863620" w:rsidP="007D7CC1">
            <w:pPr>
              <w:pStyle w:val="NoSpacing"/>
              <w:rPr>
                <w:sz w:val="20"/>
                <w:szCs w:val="20"/>
              </w:rPr>
            </w:pPr>
            <w:r w:rsidRPr="00863620">
              <w:rPr>
                <w:sz w:val="20"/>
                <w:szCs w:val="20"/>
              </w:rPr>
              <w:t xml:space="preserve"> </w:t>
            </w:r>
          </w:p>
        </w:tc>
        <w:tc>
          <w:tcPr>
            <w:tcW w:w="2408" w:type="dxa"/>
            <w:tcBorders>
              <w:top w:val="single" w:sz="4" w:space="0" w:color="000000"/>
              <w:left w:val="single" w:sz="4" w:space="0" w:color="000000"/>
              <w:bottom w:val="single" w:sz="4" w:space="0" w:color="auto"/>
              <w:right w:val="single" w:sz="4" w:space="0" w:color="000000"/>
            </w:tcBorders>
          </w:tcPr>
          <w:p w14:paraId="3775B566" w14:textId="77777777" w:rsidR="00863620" w:rsidRPr="00863620" w:rsidRDefault="00863620" w:rsidP="007D7CC1">
            <w:pPr>
              <w:pStyle w:val="NoSpacing"/>
              <w:rPr>
                <w:sz w:val="20"/>
                <w:szCs w:val="20"/>
              </w:rPr>
            </w:pPr>
            <w:r w:rsidRPr="00863620">
              <w:rPr>
                <w:sz w:val="20"/>
                <w:szCs w:val="20"/>
              </w:rPr>
              <w:t xml:space="preserve">*Годишна програма за соодветното одделение Инклузивен тим на ученикот </w:t>
            </w:r>
          </w:p>
        </w:tc>
        <w:tc>
          <w:tcPr>
            <w:tcW w:w="1622" w:type="dxa"/>
            <w:tcBorders>
              <w:top w:val="single" w:sz="4" w:space="0" w:color="000000"/>
              <w:left w:val="single" w:sz="4" w:space="0" w:color="000000"/>
              <w:bottom w:val="single" w:sz="4" w:space="0" w:color="auto"/>
              <w:right w:val="single" w:sz="4" w:space="0" w:color="000000"/>
            </w:tcBorders>
          </w:tcPr>
          <w:p w14:paraId="39BCDA27" w14:textId="77777777" w:rsidR="00863620" w:rsidRPr="00863620" w:rsidRDefault="00863620" w:rsidP="007D7CC1">
            <w:pPr>
              <w:pStyle w:val="NoSpacing"/>
              <w:rPr>
                <w:sz w:val="20"/>
                <w:szCs w:val="20"/>
              </w:rPr>
            </w:pPr>
            <w:r w:rsidRPr="00863620">
              <w:rPr>
                <w:sz w:val="20"/>
                <w:szCs w:val="20"/>
              </w:rPr>
              <w:t xml:space="preserve">формулар за ИОП </w:t>
            </w:r>
          </w:p>
        </w:tc>
        <w:tc>
          <w:tcPr>
            <w:tcW w:w="2076" w:type="dxa"/>
            <w:tcBorders>
              <w:top w:val="single" w:sz="4" w:space="0" w:color="000000"/>
              <w:left w:val="single" w:sz="4" w:space="0" w:color="000000"/>
              <w:bottom w:val="single" w:sz="4" w:space="0" w:color="auto"/>
              <w:right w:val="single" w:sz="4" w:space="0" w:color="000000"/>
            </w:tcBorders>
          </w:tcPr>
          <w:p w14:paraId="1D09EAAE" w14:textId="77777777" w:rsidR="00863620" w:rsidRPr="00863620" w:rsidRDefault="00863620" w:rsidP="007D7CC1">
            <w:pPr>
              <w:pStyle w:val="NoSpacing"/>
              <w:rPr>
                <w:sz w:val="20"/>
                <w:szCs w:val="20"/>
              </w:rPr>
            </w:pPr>
            <w:r w:rsidRPr="00863620">
              <w:rPr>
                <w:sz w:val="20"/>
                <w:szCs w:val="20"/>
              </w:rPr>
              <w:t xml:space="preserve">Успешно прилагодена наставната програма за учениците со ПП. </w:t>
            </w:r>
          </w:p>
        </w:tc>
        <w:tc>
          <w:tcPr>
            <w:tcW w:w="1418" w:type="dxa"/>
            <w:tcBorders>
              <w:top w:val="single" w:sz="4" w:space="0" w:color="000000"/>
              <w:left w:val="single" w:sz="4" w:space="0" w:color="000000"/>
              <w:bottom w:val="single" w:sz="4" w:space="0" w:color="auto"/>
              <w:right w:val="single" w:sz="4" w:space="0" w:color="000000"/>
            </w:tcBorders>
          </w:tcPr>
          <w:p w14:paraId="207CC6E4" w14:textId="77777777" w:rsidR="00863620" w:rsidRPr="00863620" w:rsidRDefault="00863620" w:rsidP="007D7CC1">
            <w:pPr>
              <w:pStyle w:val="NoSpacing"/>
              <w:rPr>
                <w:sz w:val="20"/>
                <w:szCs w:val="20"/>
              </w:rPr>
            </w:pPr>
            <w:r w:rsidRPr="00863620">
              <w:rPr>
                <w:sz w:val="20"/>
                <w:szCs w:val="20"/>
              </w:rPr>
              <w:t xml:space="preserve">УИТ </w:t>
            </w:r>
          </w:p>
        </w:tc>
      </w:tr>
      <w:tr w:rsidR="00E5286E" w:rsidRPr="00863620" w14:paraId="675263C6" w14:textId="77777777" w:rsidTr="00E5286E">
        <w:trPr>
          <w:trHeight w:val="2310"/>
          <w:jc w:val="center"/>
        </w:trPr>
        <w:tc>
          <w:tcPr>
            <w:tcW w:w="1980" w:type="dxa"/>
            <w:tcBorders>
              <w:top w:val="single" w:sz="4" w:space="0" w:color="000000"/>
              <w:left w:val="single" w:sz="4" w:space="0" w:color="000000"/>
              <w:bottom w:val="single" w:sz="4" w:space="0" w:color="auto"/>
              <w:right w:val="single" w:sz="4" w:space="0" w:color="000000"/>
            </w:tcBorders>
            <w:shd w:val="clear" w:color="auto" w:fill="FFE599" w:themeFill="accent4" w:themeFillTint="66"/>
          </w:tcPr>
          <w:p w14:paraId="4CAE21AF" w14:textId="77777777" w:rsidR="00E5286E" w:rsidRPr="00863620" w:rsidRDefault="00E5286E" w:rsidP="007D7CC1">
            <w:pPr>
              <w:pStyle w:val="NoSpacing"/>
              <w:rPr>
                <w:b/>
                <w:sz w:val="20"/>
                <w:szCs w:val="20"/>
              </w:rPr>
            </w:pPr>
            <w:r w:rsidRPr="00863620">
              <w:rPr>
                <w:b/>
                <w:sz w:val="20"/>
                <w:szCs w:val="20"/>
              </w:rPr>
              <w:t xml:space="preserve">Континуирана поддршка на учениците со ПОП  </w:t>
            </w:r>
          </w:p>
        </w:tc>
        <w:tc>
          <w:tcPr>
            <w:tcW w:w="3342" w:type="dxa"/>
            <w:tcBorders>
              <w:top w:val="single" w:sz="4" w:space="0" w:color="000000"/>
              <w:left w:val="single" w:sz="4" w:space="0" w:color="000000"/>
              <w:bottom w:val="single" w:sz="4" w:space="0" w:color="auto"/>
              <w:right w:val="single" w:sz="4" w:space="0" w:color="000000"/>
            </w:tcBorders>
          </w:tcPr>
          <w:p w14:paraId="794B373B" w14:textId="77777777" w:rsidR="00E5286E" w:rsidRPr="00863620" w:rsidRDefault="00E5286E" w:rsidP="007D7CC1">
            <w:pPr>
              <w:pStyle w:val="NoSpacing"/>
              <w:rPr>
                <w:sz w:val="20"/>
                <w:szCs w:val="20"/>
              </w:rPr>
            </w:pPr>
            <w:r w:rsidRPr="00863620">
              <w:rPr>
                <w:sz w:val="20"/>
                <w:szCs w:val="20"/>
              </w:rPr>
              <w:t xml:space="preserve">*Консултативни разговори на стручните соработници со одделенските наставници, раководители и </w:t>
            </w:r>
          </w:p>
          <w:p w14:paraId="4F4F223F" w14:textId="5592D230" w:rsidR="00E5286E" w:rsidRPr="00863620" w:rsidRDefault="00E5286E" w:rsidP="007D7CC1">
            <w:pPr>
              <w:pStyle w:val="NoSpacing"/>
              <w:rPr>
                <w:sz w:val="20"/>
                <w:szCs w:val="20"/>
              </w:rPr>
            </w:pPr>
            <w:r w:rsidRPr="00E5286E">
              <w:rPr>
                <w:sz w:val="20"/>
                <w:szCs w:val="20"/>
              </w:rPr>
              <w:t xml:space="preserve">родители *Советодавноконсултативна работа со учениците со емоционални потешкотии и посебни потреби </w:t>
            </w:r>
          </w:p>
        </w:tc>
        <w:tc>
          <w:tcPr>
            <w:tcW w:w="1462" w:type="dxa"/>
            <w:tcBorders>
              <w:top w:val="single" w:sz="4" w:space="0" w:color="000000"/>
              <w:left w:val="single" w:sz="4" w:space="0" w:color="000000"/>
              <w:bottom w:val="single" w:sz="4" w:space="0" w:color="auto"/>
              <w:right w:val="single" w:sz="4" w:space="0" w:color="000000"/>
            </w:tcBorders>
          </w:tcPr>
          <w:p w14:paraId="29E1A567" w14:textId="77777777" w:rsidR="00E5286E" w:rsidRPr="00863620" w:rsidRDefault="00E5286E" w:rsidP="007D7CC1">
            <w:pPr>
              <w:pStyle w:val="NoSpacing"/>
              <w:rPr>
                <w:sz w:val="20"/>
                <w:szCs w:val="20"/>
              </w:rPr>
            </w:pPr>
            <w:r w:rsidRPr="00863620">
              <w:rPr>
                <w:sz w:val="20"/>
                <w:szCs w:val="20"/>
              </w:rPr>
              <w:t xml:space="preserve">Во тек на учебната година </w:t>
            </w:r>
          </w:p>
        </w:tc>
        <w:tc>
          <w:tcPr>
            <w:tcW w:w="1461" w:type="dxa"/>
            <w:tcBorders>
              <w:top w:val="single" w:sz="4" w:space="0" w:color="000000"/>
              <w:left w:val="single" w:sz="4" w:space="0" w:color="000000"/>
              <w:bottom w:val="single" w:sz="4" w:space="0" w:color="auto"/>
              <w:right w:val="single" w:sz="4" w:space="0" w:color="000000"/>
            </w:tcBorders>
          </w:tcPr>
          <w:p w14:paraId="50932414" w14:textId="77777777" w:rsidR="00E5286E" w:rsidRPr="00863620" w:rsidRDefault="00E5286E" w:rsidP="007D7CC1">
            <w:pPr>
              <w:pStyle w:val="NoSpacing"/>
              <w:rPr>
                <w:sz w:val="20"/>
                <w:szCs w:val="20"/>
              </w:rPr>
            </w:pPr>
            <w:r w:rsidRPr="00863620">
              <w:rPr>
                <w:sz w:val="20"/>
                <w:szCs w:val="20"/>
              </w:rPr>
              <w:t>Стручни соработници, одделенски наставници, одделенски раководители</w:t>
            </w:r>
          </w:p>
          <w:p w14:paraId="20F766BE" w14:textId="77777777" w:rsidR="00E5286E" w:rsidRPr="00863620" w:rsidRDefault="00E5286E" w:rsidP="007D7CC1">
            <w:pPr>
              <w:pStyle w:val="NoSpacing"/>
              <w:rPr>
                <w:sz w:val="20"/>
                <w:szCs w:val="20"/>
              </w:rPr>
            </w:pPr>
            <w:r w:rsidRPr="00863620">
              <w:rPr>
                <w:sz w:val="20"/>
                <w:szCs w:val="20"/>
              </w:rPr>
              <w:t xml:space="preserve">, родители, </w:t>
            </w:r>
          </w:p>
          <w:p w14:paraId="37DBEDEE" w14:textId="4E2D5732" w:rsidR="00E5286E" w:rsidRPr="00863620" w:rsidRDefault="00E5286E" w:rsidP="007D7CC1">
            <w:pPr>
              <w:pStyle w:val="NoSpacing"/>
              <w:rPr>
                <w:sz w:val="20"/>
                <w:szCs w:val="20"/>
              </w:rPr>
            </w:pPr>
            <w:r w:rsidRPr="00E5286E">
              <w:rPr>
                <w:sz w:val="20"/>
                <w:szCs w:val="20"/>
              </w:rPr>
              <w:t xml:space="preserve">ученици </w:t>
            </w:r>
          </w:p>
        </w:tc>
        <w:tc>
          <w:tcPr>
            <w:tcW w:w="2408" w:type="dxa"/>
            <w:tcBorders>
              <w:top w:val="single" w:sz="4" w:space="0" w:color="000000"/>
              <w:left w:val="single" w:sz="4" w:space="0" w:color="000000"/>
              <w:bottom w:val="single" w:sz="4" w:space="0" w:color="auto"/>
              <w:right w:val="single" w:sz="4" w:space="0" w:color="000000"/>
            </w:tcBorders>
          </w:tcPr>
          <w:p w14:paraId="0B439510" w14:textId="77777777" w:rsidR="00E5286E" w:rsidRPr="00863620" w:rsidRDefault="00E5286E" w:rsidP="007D7CC1">
            <w:pPr>
              <w:pStyle w:val="NoSpacing"/>
              <w:rPr>
                <w:sz w:val="20"/>
                <w:szCs w:val="20"/>
              </w:rPr>
            </w:pPr>
            <w:r w:rsidRPr="00863620">
              <w:rPr>
                <w:sz w:val="20"/>
                <w:szCs w:val="20"/>
              </w:rPr>
              <w:t xml:space="preserve">Консултативносоветодавна работа, социјални </w:t>
            </w:r>
          </w:p>
          <w:p w14:paraId="3ABA32DF" w14:textId="77777777" w:rsidR="00E5286E" w:rsidRPr="00863620" w:rsidRDefault="00E5286E" w:rsidP="007D7CC1">
            <w:pPr>
              <w:pStyle w:val="NoSpacing"/>
              <w:rPr>
                <w:sz w:val="20"/>
                <w:szCs w:val="20"/>
              </w:rPr>
            </w:pPr>
            <w:r w:rsidRPr="00863620">
              <w:rPr>
                <w:sz w:val="20"/>
                <w:szCs w:val="20"/>
              </w:rPr>
              <w:t xml:space="preserve">работници, ЦСР </w:t>
            </w:r>
          </w:p>
          <w:p w14:paraId="143E675C" w14:textId="77777777" w:rsidR="00E5286E" w:rsidRPr="00863620" w:rsidRDefault="00E5286E" w:rsidP="007D7CC1">
            <w:pPr>
              <w:pStyle w:val="NoSpacing"/>
              <w:rPr>
                <w:sz w:val="20"/>
                <w:szCs w:val="20"/>
              </w:rPr>
            </w:pPr>
            <w:r w:rsidRPr="00863620">
              <w:rPr>
                <w:sz w:val="20"/>
                <w:szCs w:val="20"/>
              </w:rPr>
              <w:t xml:space="preserve"> </w:t>
            </w:r>
          </w:p>
        </w:tc>
        <w:tc>
          <w:tcPr>
            <w:tcW w:w="1622" w:type="dxa"/>
            <w:tcBorders>
              <w:top w:val="single" w:sz="4" w:space="0" w:color="000000"/>
              <w:left w:val="single" w:sz="4" w:space="0" w:color="000000"/>
              <w:bottom w:val="single" w:sz="4" w:space="0" w:color="auto"/>
              <w:right w:val="single" w:sz="4" w:space="0" w:color="000000"/>
            </w:tcBorders>
          </w:tcPr>
          <w:p w14:paraId="390FFFCD" w14:textId="77777777" w:rsidR="00E5286E" w:rsidRPr="00863620" w:rsidRDefault="00E5286E" w:rsidP="007D7CC1">
            <w:pPr>
              <w:pStyle w:val="NoSpacing"/>
              <w:rPr>
                <w:sz w:val="20"/>
                <w:szCs w:val="20"/>
              </w:rPr>
            </w:pPr>
            <w:r w:rsidRPr="00863620">
              <w:rPr>
                <w:sz w:val="20"/>
                <w:szCs w:val="20"/>
              </w:rPr>
              <w:t xml:space="preserve">Досие на ученик со ПП </w:t>
            </w:r>
          </w:p>
        </w:tc>
        <w:tc>
          <w:tcPr>
            <w:tcW w:w="2076" w:type="dxa"/>
            <w:tcBorders>
              <w:top w:val="single" w:sz="4" w:space="0" w:color="000000"/>
              <w:left w:val="single" w:sz="4" w:space="0" w:color="000000"/>
              <w:bottom w:val="single" w:sz="4" w:space="0" w:color="auto"/>
              <w:right w:val="single" w:sz="4" w:space="0" w:color="000000"/>
            </w:tcBorders>
          </w:tcPr>
          <w:p w14:paraId="35CE7760" w14:textId="77777777" w:rsidR="00E5286E" w:rsidRPr="00863620" w:rsidRDefault="00E5286E" w:rsidP="007D7CC1">
            <w:pPr>
              <w:pStyle w:val="NoSpacing"/>
              <w:rPr>
                <w:sz w:val="20"/>
                <w:szCs w:val="20"/>
              </w:rPr>
            </w:pPr>
            <w:r w:rsidRPr="00863620">
              <w:rPr>
                <w:sz w:val="20"/>
                <w:szCs w:val="20"/>
              </w:rPr>
              <w:t xml:space="preserve">*Подобрување на постигањата *Вклучување во животот на паралелката, училиштето и локалната заедница </w:t>
            </w:r>
          </w:p>
          <w:p w14:paraId="4CC67A43" w14:textId="77777777" w:rsidR="00E5286E" w:rsidRPr="00E5286E" w:rsidRDefault="00E5286E" w:rsidP="007D7CC1">
            <w:pPr>
              <w:pStyle w:val="NoSpacing"/>
              <w:rPr>
                <w:sz w:val="20"/>
                <w:szCs w:val="20"/>
              </w:rPr>
            </w:pPr>
            <w:r w:rsidRPr="00E5286E">
              <w:rPr>
                <w:sz w:val="20"/>
                <w:szCs w:val="20"/>
              </w:rPr>
              <w:t xml:space="preserve">*Зајакнување на родителските вештини </w:t>
            </w:r>
          </w:p>
          <w:p w14:paraId="35D52AF9" w14:textId="754D34C1" w:rsidR="00E5286E" w:rsidRPr="00863620" w:rsidRDefault="00E5286E" w:rsidP="007D7CC1">
            <w:pPr>
              <w:pStyle w:val="NoSpacing"/>
              <w:rPr>
                <w:sz w:val="20"/>
                <w:szCs w:val="20"/>
              </w:rPr>
            </w:pPr>
            <w:r w:rsidRPr="00E5286E">
              <w:rPr>
                <w:sz w:val="20"/>
                <w:szCs w:val="20"/>
              </w:rPr>
              <w:t xml:space="preserve">и капацитети </w:t>
            </w:r>
          </w:p>
        </w:tc>
        <w:tc>
          <w:tcPr>
            <w:tcW w:w="1418" w:type="dxa"/>
            <w:tcBorders>
              <w:top w:val="single" w:sz="4" w:space="0" w:color="000000"/>
              <w:left w:val="single" w:sz="4" w:space="0" w:color="000000"/>
              <w:bottom w:val="single" w:sz="4" w:space="0" w:color="auto"/>
              <w:right w:val="single" w:sz="4" w:space="0" w:color="000000"/>
            </w:tcBorders>
          </w:tcPr>
          <w:p w14:paraId="4DDE6195" w14:textId="77777777" w:rsidR="00E5286E" w:rsidRPr="00863620" w:rsidRDefault="00E5286E" w:rsidP="007D7CC1">
            <w:pPr>
              <w:pStyle w:val="NoSpacing"/>
              <w:rPr>
                <w:sz w:val="20"/>
                <w:szCs w:val="20"/>
              </w:rPr>
            </w:pPr>
            <w:r w:rsidRPr="00863620">
              <w:rPr>
                <w:sz w:val="20"/>
                <w:szCs w:val="20"/>
              </w:rPr>
              <w:t xml:space="preserve">УИТ </w:t>
            </w:r>
          </w:p>
        </w:tc>
      </w:tr>
      <w:tr w:rsidR="00E5286E" w:rsidRPr="00E5286E" w14:paraId="560E13A5" w14:textId="77777777" w:rsidTr="00E5286E">
        <w:tblPrEx>
          <w:jc w:val="left"/>
          <w:tblCellMar>
            <w:right w:w="13" w:type="dxa"/>
          </w:tblCellMar>
        </w:tblPrEx>
        <w:trPr>
          <w:trHeight w:val="1474"/>
        </w:trPr>
        <w:tc>
          <w:tcPr>
            <w:tcW w:w="198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3C43D5D4" w14:textId="77777777" w:rsidR="00E5286E" w:rsidRPr="00E5286E" w:rsidRDefault="00E5286E" w:rsidP="007D7CC1">
            <w:pPr>
              <w:pStyle w:val="NoSpacing"/>
              <w:rPr>
                <w:b/>
                <w:sz w:val="20"/>
                <w:szCs w:val="20"/>
              </w:rPr>
            </w:pPr>
            <w:r w:rsidRPr="00E5286E">
              <w:rPr>
                <w:b/>
                <w:sz w:val="20"/>
                <w:szCs w:val="20"/>
              </w:rPr>
              <w:t xml:space="preserve">Следење на активностите и постигањата на </w:t>
            </w:r>
          </w:p>
          <w:p w14:paraId="116F0C39" w14:textId="77777777" w:rsidR="00E5286E" w:rsidRPr="00E5286E" w:rsidRDefault="00E5286E" w:rsidP="007D7CC1">
            <w:pPr>
              <w:pStyle w:val="NoSpacing"/>
              <w:rPr>
                <w:b/>
                <w:sz w:val="20"/>
                <w:szCs w:val="20"/>
              </w:rPr>
            </w:pPr>
            <w:r w:rsidRPr="00E5286E">
              <w:rPr>
                <w:b/>
                <w:sz w:val="20"/>
                <w:szCs w:val="20"/>
              </w:rPr>
              <w:t xml:space="preserve">учениците со ПОП </w:t>
            </w:r>
          </w:p>
          <w:p w14:paraId="6C3490E4" w14:textId="77777777" w:rsidR="00E5286E" w:rsidRPr="00E5286E" w:rsidRDefault="00E5286E" w:rsidP="007D7CC1">
            <w:pPr>
              <w:pStyle w:val="NoSpacing"/>
              <w:rPr>
                <w:b/>
                <w:sz w:val="20"/>
                <w:szCs w:val="20"/>
              </w:rPr>
            </w:pPr>
            <w:r w:rsidRPr="00E5286E">
              <w:rPr>
                <w:b/>
                <w:sz w:val="20"/>
                <w:szCs w:val="20"/>
              </w:rPr>
              <w:t xml:space="preserve"> </w:t>
            </w:r>
          </w:p>
        </w:tc>
        <w:tc>
          <w:tcPr>
            <w:tcW w:w="3342" w:type="dxa"/>
            <w:tcBorders>
              <w:top w:val="single" w:sz="4" w:space="0" w:color="000000"/>
              <w:left w:val="single" w:sz="4" w:space="0" w:color="000000"/>
              <w:bottom w:val="single" w:sz="4" w:space="0" w:color="000000"/>
              <w:right w:val="single" w:sz="4" w:space="0" w:color="000000"/>
            </w:tcBorders>
          </w:tcPr>
          <w:p w14:paraId="37A75EC9" w14:textId="77777777" w:rsidR="00E5286E" w:rsidRPr="00E5286E" w:rsidRDefault="00E5286E" w:rsidP="007D7CC1">
            <w:pPr>
              <w:pStyle w:val="NoSpacing"/>
              <w:rPr>
                <w:sz w:val="20"/>
                <w:szCs w:val="20"/>
              </w:rPr>
            </w:pPr>
            <w:r w:rsidRPr="00E5286E">
              <w:rPr>
                <w:sz w:val="20"/>
                <w:szCs w:val="20"/>
              </w:rPr>
              <w:t xml:space="preserve">*Евиденција за успехот, редовноста и однесувањето на </w:t>
            </w:r>
          </w:p>
          <w:p w14:paraId="2AEC047C" w14:textId="77777777" w:rsidR="00E5286E" w:rsidRPr="00E5286E" w:rsidRDefault="00E5286E" w:rsidP="007D7CC1">
            <w:pPr>
              <w:pStyle w:val="NoSpacing"/>
              <w:rPr>
                <w:sz w:val="20"/>
                <w:szCs w:val="20"/>
              </w:rPr>
            </w:pPr>
            <w:r w:rsidRPr="00E5286E">
              <w:rPr>
                <w:sz w:val="20"/>
                <w:szCs w:val="20"/>
              </w:rPr>
              <w:t xml:space="preserve">учениците со </w:t>
            </w:r>
          </w:p>
          <w:p w14:paraId="3B74DD1E" w14:textId="77777777" w:rsidR="00E5286E" w:rsidRPr="00E5286E" w:rsidRDefault="00E5286E" w:rsidP="007D7CC1">
            <w:pPr>
              <w:pStyle w:val="NoSpacing"/>
              <w:rPr>
                <w:sz w:val="20"/>
                <w:szCs w:val="20"/>
              </w:rPr>
            </w:pPr>
            <w:r w:rsidRPr="00E5286E">
              <w:rPr>
                <w:sz w:val="20"/>
                <w:szCs w:val="20"/>
              </w:rPr>
              <w:t xml:space="preserve">ПОП </w:t>
            </w:r>
          </w:p>
          <w:p w14:paraId="0D539A19" w14:textId="77777777" w:rsidR="00E5286E" w:rsidRPr="00E5286E" w:rsidRDefault="00E5286E" w:rsidP="007D7CC1">
            <w:pPr>
              <w:pStyle w:val="NoSpacing"/>
              <w:rPr>
                <w:sz w:val="20"/>
                <w:szCs w:val="20"/>
              </w:rPr>
            </w:pPr>
            <w:r w:rsidRPr="00E5286E">
              <w:rPr>
                <w:sz w:val="20"/>
                <w:szCs w:val="20"/>
              </w:rPr>
              <w:t xml:space="preserve">*Ревидирање на ИОП </w:t>
            </w:r>
          </w:p>
        </w:tc>
        <w:tc>
          <w:tcPr>
            <w:tcW w:w="1462" w:type="dxa"/>
            <w:tcBorders>
              <w:top w:val="single" w:sz="4" w:space="0" w:color="000000"/>
              <w:left w:val="single" w:sz="4" w:space="0" w:color="000000"/>
              <w:bottom w:val="single" w:sz="4" w:space="0" w:color="000000"/>
              <w:right w:val="single" w:sz="4" w:space="0" w:color="000000"/>
            </w:tcBorders>
          </w:tcPr>
          <w:p w14:paraId="08476651" w14:textId="77777777" w:rsidR="00AA46CD" w:rsidRDefault="00E5286E" w:rsidP="007D7CC1">
            <w:pPr>
              <w:pStyle w:val="NoSpacing"/>
              <w:rPr>
                <w:sz w:val="20"/>
                <w:szCs w:val="20"/>
              </w:rPr>
            </w:pPr>
            <w:r w:rsidRPr="00E5286E">
              <w:rPr>
                <w:sz w:val="20"/>
                <w:szCs w:val="20"/>
              </w:rPr>
              <w:t xml:space="preserve">Полугодие </w:t>
            </w:r>
          </w:p>
          <w:p w14:paraId="5B4B6E86" w14:textId="0BE26B9F" w:rsidR="00E5286E" w:rsidRPr="00E5286E" w:rsidRDefault="00E5286E" w:rsidP="007D7CC1">
            <w:pPr>
              <w:pStyle w:val="NoSpacing"/>
              <w:rPr>
                <w:sz w:val="20"/>
                <w:szCs w:val="20"/>
              </w:rPr>
            </w:pPr>
            <w:r w:rsidRPr="00E5286E">
              <w:rPr>
                <w:sz w:val="20"/>
                <w:szCs w:val="20"/>
              </w:rPr>
              <w:t xml:space="preserve">Крај на учебна година </w:t>
            </w:r>
          </w:p>
        </w:tc>
        <w:tc>
          <w:tcPr>
            <w:tcW w:w="1461" w:type="dxa"/>
            <w:tcBorders>
              <w:top w:val="single" w:sz="4" w:space="0" w:color="000000"/>
              <w:left w:val="single" w:sz="4" w:space="0" w:color="000000"/>
              <w:bottom w:val="single" w:sz="4" w:space="0" w:color="000000"/>
              <w:right w:val="single" w:sz="4" w:space="0" w:color="000000"/>
            </w:tcBorders>
          </w:tcPr>
          <w:p w14:paraId="77DBE26B" w14:textId="77777777" w:rsidR="00E5286E" w:rsidRPr="00E5286E" w:rsidRDefault="00E5286E" w:rsidP="007D7CC1">
            <w:pPr>
              <w:pStyle w:val="NoSpacing"/>
              <w:rPr>
                <w:sz w:val="20"/>
                <w:szCs w:val="20"/>
              </w:rPr>
            </w:pPr>
            <w:r w:rsidRPr="00E5286E">
              <w:rPr>
                <w:sz w:val="20"/>
                <w:szCs w:val="20"/>
              </w:rPr>
              <w:t xml:space="preserve">Стручни соработници, одделенски наставници, одделенски раководители </w:t>
            </w:r>
          </w:p>
        </w:tc>
        <w:tc>
          <w:tcPr>
            <w:tcW w:w="2408" w:type="dxa"/>
            <w:tcBorders>
              <w:top w:val="single" w:sz="4" w:space="0" w:color="000000"/>
              <w:left w:val="single" w:sz="4" w:space="0" w:color="000000"/>
              <w:bottom w:val="single" w:sz="4" w:space="0" w:color="000000"/>
              <w:right w:val="single" w:sz="4" w:space="0" w:color="000000"/>
            </w:tcBorders>
          </w:tcPr>
          <w:p w14:paraId="498A179C" w14:textId="77777777" w:rsidR="00E5286E" w:rsidRPr="00E5286E" w:rsidRDefault="00E5286E" w:rsidP="007D7CC1">
            <w:pPr>
              <w:pStyle w:val="NoSpacing"/>
              <w:rPr>
                <w:sz w:val="20"/>
                <w:szCs w:val="20"/>
              </w:rPr>
            </w:pPr>
            <w:r w:rsidRPr="00E5286E">
              <w:rPr>
                <w:sz w:val="20"/>
                <w:szCs w:val="20"/>
              </w:rPr>
              <w:t xml:space="preserve">Евидентни листови за оценување </w:t>
            </w:r>
          </w:p>
        </w:tc>
        <w:tc>
          <w:tcPr>
            <w:tcW w:w="1622" w:type="dxa"/>
            <w:tcBorders>
              <w:top w:val="single" w:sz="4" w:space="0" w:color="000000"/>
              <w:left w:val="single" w:sz="4" w:space="0" w:color="000000"/>
              <w:bottom w:val="single" w:sz="4" w:space="0" w:color="000000"/>
              <w:right w:val="single" w:sz="4" w:space="0" w:color="000000"/>
            </w:tcBorders>
          </w:tcPr>
          <w:p w14:paraId="51B89583" w14:textId="77777777" w:rsidR="00E5286E" w:rsidRPr="00E5286E" w:rsidRDefault="00E5286E" w:rsidP="007D7CC1">
            <w:pPr>
              <w:pStyle w:val="NoSpacing"/>
              <w:rPr>
                <w:sz w:val="20"/>
                <w:szCs w:val="20"/>
              </w:rPr>
            </w:pPr>
            <w:r w:rsidRPr="00E5286E">
              <w:rPr>
                <w:sz w:val="20"/>
                <w:szCs w:val="20"/>
              </w:rPr>
              <w:t xml:space="preserve">евидентен лист за следење на учениците сред. ИОП </w:t>
            </w:r>
          </w:p>
        </w:tc>
        <w:tc>
          <w:tcPr>
            <w:tcW w:w="2076" w:type="dxa"/>
            <w:tcBorders>
              <w:top w:val="single" w:sz="4" w:space="0" w:color="000000"/>
              <w:left w:val="single" w:sz="4" w:space="0" w:color="000000"/>
              <w:bottom w:val="single" w:sz="4" w:space="0" w:color="000000"/>
              <w:right w:val="single" w:sz="4" w:space="0" w:color="000000"/>
            </w:tcBorders>
          </w:tcPr>
          <w:p w14:paraId="314C9443" w14:textId="77777777" w:rsidR="00E5286E" w:rsidRPr="00E5286E" w:rsidRDefault="00E5286E" w:rsidP="007D7CC1">
            <w:pPr>
              <w:pStyle w:val="NoSpacing"/>
              <w:rPr>
                <w:sz w:val="20"/>
                <w:szCs w:val="20"/>
              </w:rPr>
            </w:pPr>
            <w:r w:rsidRPr="00E5286E">
              <w:rPr>
                <w:sz w:val="20"/>
                <w:szCs w:val="20"/>
              </w:rPr>
              <w:t xml:space="preserve">*Процена на постигањата </w:t>
            </w:r>
          </w:p>
          <w:p w14:paraId="61E0A7BA" w14:textId="77777777" w:rsidR="00E5286E" w:rsidRPr="00E5286E" w:rsidRDefault="00E5286E" w:rsidP="007D7CC1">
            <w:pPr>
              <w:pStyle w:val="NoSpacing"/>
              <w:rPr>
                <w:sz w:val="20"/>
                <w:szCs w:val="20"/>
              </w:rPr>
            </w:pPr>
            <w:r w:rsidRPr="00E5286E">
              <w:rPr>
                <w:sz w:val="20"/>
                <w:szCs w:val="20"/>
              </w:rPr>
              <w:t xml:space="preserve">*Вклучување на овие ученици во групна работа и слободни ученички активности </w:t>
            </w:r>
          </w:p>
        </w:tc>
        <w:tc>
          <w:tcPr>
            <w:tcW w:w="1418" w:type="dxa"/>
            <w:tcBorders>
              <w:top w:val="single" w:sz="4" w:space="0" w:color="000000"/>
              <w:left w:val="single" w:sz="4" w:space="0" w:color="000000"/>
              <w:bottom w:val="single" w:sz="4" w:space="0" w:color="000000"/>
              <w:right w:val="single" w:sz="4" w:space="0" w:color="000000"/>
            </w:tcBorders>
          </w:tcPr>
          <w:p w14:paraId="028F7F2A" w14:textId="77777777" w:rsidR="00E5286E" w:rsidRPr="00E5286E" w:rsidRDefault="00E5286E" w:rsidP="007D7CC1">
            <w:pPr>
              <w:pStyle w:val="NoSpacing"/>
              <w:rPr>
                <w:sz w:val="20"/>
                <w:szCs w:val="20"/>
              </w:rPr>
            </w:pPr>
            <w:r w:rsidRPr="00E5286E">
              <w:rPr>
                <w:sz w:val="20"/>
                <w:szCs w:val="20"/>
              </w:rPr>
              <w:t xml:space="preserve">УИТ </w:t>
            </w:r>
          </w:p>
        </w:tc>
      </w:tr>
      <w:tr w:rsidR="00E5286E" w:rsidRPr="00E5286E" w14:paraId="6185836F" w14:textId="77777777" w:rsidTr="00C203DD">
        <w:tblPrEx>
          <w:jc w:val="left"/>
          <w:tblCellMar>
            <w:right w:w="13" w:type="dxa"/>
          </w:tblCellMar>
        </w:tblPrEx>
        <w:trPr>
          <w:trHeight w:val="2392"/>
        </w:trPr>
        <w:tc>
          <w:tcPr>
            <w:tcW w:w="198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75149348" w14:textId="77777777" w:rsidR="00E5286E" w:rsidRPr="00E5286E" w:rsidRDefault="00E5286E" w:rsidP="007D7CC1">
            <w:pPr>
              <w:pStyle w:val="NoSpacing"/>
              <w:rPr>
                <w:b/>
                <w:sz w:val="20"/>
                <w:szCs w:val="20"/>
              </w:rPr>
            </w:pPr>
            <w:r w:rsidRPr="00E5286E">
              <w:rPr>
                <w:b/>
                <w:sz w:val="20"/>
                <w:szCs w:val="20"/>
              </w:rPr>
              <w:lastRenderedPageBreak/>
              <w:t xml:space="preserve">Обезбедување поддршка од соучениците </w:t>
            </w:r>
          </w:p>
        </w:tc>
        <w:tc>
          <w:tcPr>
            <w:tcW w:w="3342" w:type="dxa"/>
            <w:tcBorders>
              <w:top w:val="single" w:sz="4" w:space="0" w:color="000000"/>
              <w:left w:val="single" w:sz="4" w:space="0" w:color="000000"/>
              <w:bottom w:val="single" w:sz="4" w:space="0" w:color="000000"/>
              <w:right w:val="single" w:sz="4" w:space="0" w:color="000000"/>
            </w:tcBorders>
          </w:tcPr>
          <w:p w14:paraId="3163290B" w14:textId="77777777" w:rsidR="00E5286E" w:rsidRPr="00E5286E" w:rsidRDefault="00E5286E" w:rsidP="007D7CC1">
            <w:pPr>
              <w:pStyle w:val="NoSpacing"/>
              <w:rPr>
                <w:sz w:val="20"/>
                <w:szCs w:val="20"/>
              </w:rPr>
            </w:pPr>
            <w:r w:rsidRPr="00E5286E">
              <w:rPr>
                <w:sz w:val="20"/>
                <w:szCs w:val="20"/>
              </w:rPr>
              <w:t xml:space="preserve">Советодавно-консултативни разговори со одделенските наставници и раководители со одделението, родителите </w:t>
            </w:r>
          </w:p>
        </w:tc>
        <w:tc>
          <w:tcPr>
            <w:tcW w:w="1462" w:type="dxa"/>
            <w:tcBorders>
              <w:top w:val="single" w:sz="4" w:space="0" w:color="000000"/>
              <w:left w:val="single" w:sz="4" w:space="0" w:color="000000"/>
              <w:bottom w:val="single" w:sz="4" w:space="0" w:color="000000"/>
              <w:right w:val="single" w:sz="4" w:space="0" w:color="000000"/>
            </w:tcBorders>
          </w:tcPr>
          <w:p w14:paraId="442A5673" w14:textId="77777777" w:rsidR="00E5286E" w:rsidRPr="00E5286E" w:rsidRDefault="00E5286E" w:rsidP="007D7CC1">
            <w:pPr>
              <w:pStyle w:val="NoSpacing"/>
              <w:rPr>
                <w:sz w:val="20"/>
                <w:szCs w:val="20"/>
              </w:rPr>
            </w:pPr>
            <w:r w:rsidRPr="00E5286E">
              <w:rPr>
                <w:sz w:val="20"/>
                <w:szCs w:val="20"/>
              </w:rPr>
              <w:t xml:space="preserve">Во тек на учебната година </w:t>
            </w:r>
          </w:p>
        </w:tc>
        <w:tc>
          <w:tcPr>
            <w:tcW w:w="1461" w:type="dxa"/>
            <w:tcBorders>
              <w:top w:val="single" w:sz="4" w:space="0" w:color="000000"/>
              <w:left w:val="single" w:sz="4" w:space="0" w:color="000000"/>
              <w:bottom w:val="single" w:sz="4" w:space="0" w:color="000000"/>
              <w:right w:val="single" w:sz="4" w:space="0" w:color="000000"/>
            </w:tcBorders>
          </w:tcPr>
          <w:p w14:paraId="2743503F" w14:textId="77777777" w:rsidR="00E5286E" w:rsidRPr="00E5286E" w:rsidRDefault="00E5286E" w:rsidP="007D7CC1">
            <w:pPr>
              <w:pStyle w:val="NoSpacing"/>
              <w:rPr>
                <w:sz w:val="20"/>
                <w:szCs w:val="20"/>
              </w:rPr>
            </w:pPr>
            <w:r w:rsidRPr="00E5286E">
              <w:rPr>
                <w:sz w:val="20"/>
                <w:szCs w:val="20"/>
              </w:rPr>
              <w:t xml:space="preserve">Стручни соработници, одделенски наставници, одделенски раководители предметни наставници, родители, ученици </w:t>
            </w:r>
          </w:p>
        </w:tc>
        <w:tc>
          <w:tcPr>
            <w:tcW w:w="2408" w:type="dxa"/>
            <w:tcBorders>
              <w:top w:val="single" w:sz="4" w:space="0" w:color="000000"/>
              <w:left w:val="single" w:sz="4" w:space="0" w:color="000000"/>
              <w:bottom w:val="single" w:sz="4" w:space="0" w:color="000000"/>
              <w:right w:val="single" w:sz="4" w:space="0" w:color="000000"/>
            </w:tcBorders>
          </w:tcPr>
          <w:p w14:paraId="5C6A4BE3" w14:textId="77777777" w:rsidR="00E5286E" w:rsidRPr="00E5286E" w:rsidRDefault="00E5286E" w:rsidP="007D7CC1">
            <w:pPr>
              <w:pStyle w:val="NoSpacing"/>
              <w:rPr>
                <w:sz w:val="20"/>
                <w:szCs w:val="20"/>
              </w:rPr>
            </w:pPr>
            <w:r w:rsidRPr="00E5286E">
              <w:rPr>
                <w:sz w:val="20"/>
                <w:szCs w:val="20"/>
              </w:rPr>
              <w:t xml:space="preserve">Консултативносоветодавна работа. </w:t>
            </w:r>
          </w:p>
        </w:tc>
        <w:tc>
          <w:tcPr>
            <w:tcW w:w="1622" w:type="dxa"/>
            <w:tcBorders>
              <w:top w:val="single" w:sz="4" w:space="0" w:color="000000"/>
              <w:left w:val="single" w:sz="4" w:space="0" w:color="000000"/>
              <w:bottom w:val="single" w:sz="4" w:space="0" w:color="000000"/>
              <w:right w:val="single" w:sz="4" w:space="0" w:color="000000"/>
            </w:tcBorders>
          </w:tcPr>
          <w:p w14:paraId="74EE3CD9" w14:textId="77777777" w:rsidR="00E5286E" w:rsidRPr="00E5286E" w:rsidRDefault="00E5286E" w:rsidP="007D7CC1">
            <w:pPr>
              <w:pStyle w:val="NoSpacing"/>
              <w:rPr>
                <w:sz w:val="20"/>
                <w:szCs w:val="20"/>
              </w:rPr>
            </w:pPr>
            <w:r w:rsidRPr="00E5286E">
              <w:rPr>
                <w:sz w:val="20"/>
                <w:szCs w:val="20"/>
              </w:rPr>
              <w:t xml:space="preserve">Досие на ученик со ПП </w:t>
            </w:r>
          </w:p>
        </w:tc>
        <w:tc>
          <w:tcPr>
            <w:tcW w:w="2076" w:type="dxa"/>
            <w:tcBorders>
              <w:top w:val="single" w:sz="4" w:space="0" w:color="000000"/>
              <w:left w:val="single" w:sz="4" w:space="0" w:color="000000"/>
              <w:bottom w:val="single" w:sz="4" w:space="0" w:color="000000"/>
              <w:right w:val="single" w:sz="4" w:space="0" w:color="000000"/>
            </w:tcBorders>
          </w:tcPr>
          <w:p w14:paraId="72A1348F" w14:textId="77777777" w:rsidR="00E5286E" w:rsidRPr="00E5286E" w:rsidRDefault="00E5286E" w:rsidP="007D7CC1">
            <w:pPr>
              <w:pStyle w:val="NoSpacing"/>
              <w:rPr>
                <w:sz w:val="20"/>
                <w:szCs w:val="20"/>
              </w:rPr>
            </w:pPr>
            <w:r w:rsidRPr="00E5286E">
              <w:rPr>
                <w:sz w:val="20"/>
                <w:szCs w:val="20"/>
              </w:rPr>
              <w:t xml:space="preserve">Подобрување на постигањата и  на социјализацијата на ученици со ПОП </w:t>
            </w:r>
          </w:p>
        </w:tc>
        <w:tc>
          <w:tcPr>
            <w:tcW w:w="1418" w:type="dxa"/>
            <w:tcBorders>
              <w:top w:val="single" w:sz="4" w:space="0" w:color="000000"/>
              <w:left w:val="single" w:sz="4" w:space="0" w:color="000000"/>
              <w:bottom w:val="single" w:sz="4" w:space="0" w:color="000000"/>
              <w:right w:val="single" w:sz="4" w:space="0" w:color="000000"/>
            </w:tcBorders>
          </w:tcPr>
          <w:p w14:paraId="2D6A4929" w14:textId="77777777" w:rsidR="00E5286E" w:rsidRPr="00E5286E" w:rsidRDefault="00E5286E" w:rsidP="007D7CC1">
            <w:pPr>
              <w:pStyle w:val="NoSpacing"/>
              <w:rPr>
                <w:sz w:val="20"/>
                <w:szCs w:val="20"/>
              </w:rPr>
            </w:pPr>
            <w:r w:rsidRPr="00E5286E">
              <w:rPr>
                <w:sz w:val="20"/>
                <w:szCs w:val="20"/>
              </w:rPr>
              <w:t xml:space="preserve">УИТ </w:t>
            </w:r>
          </w:p>
        </w:tc>
      </w:tr>
      <w:tr w:rsidR="00E5286E" w:rsidRPr="00E5286E" w14:paraId="1DA91587" w14:textId="77777777" w:rsidTr="00C203DD">
        <w:tblPrEx>
          <w:jc w:val="left"/>
          <w:tblCellMar>
            <w:right w:w="13" w:type="dxa"/>
          </w:tblCellMar>
        </w:tblPrEx>
        <w:trPr>
          <w:trHeight w:val="2108"/>
        </w:trPr>
        <w:tc>
          <w:tcPr>
            <w:tcW w:w="198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5A10157C" w14:textId="77777777" w:rsidR="00E5286E" w:rsidRPr="00E5286E" w:rsidRDefault="00E5286E" w:rsidP="007D7CC1">
            <w:pPr>
              <w:pStyle w:val="NoSpacing"/>
              <w:rPr>
                <w:b/>
                <w:sz w:val="20"/>
                <w:szCs w:val="20"/>
              </w:rPr>
            </w:pPr>
            <w:r w:rsidRPr="00E5286E">
              <w:rPr>
                <w:b/>
                <w:sz w:val="20"/>
                <w:szCs w:val="20"/>
              </w:rPr>
              <w:t xml:space="preserve">Подобрување на социјалната и емоционалната состојба на </w:t>
            </w:r>
          </w:p>
          <w:p w14:paraId="36151FEC" w14:textId="77777777" w:rsidR="00E5286E" w:rsidRPr="00E5286E" w:rsidRDefault="00E5286E" w:rsidP="007D7CC1">
            <w:pPr>
              <w:pStyle w:val="NoSpacing"/>
              <w:rPr>
                <w:b/>
                <w:sz w:val="20"/>
                <w:szCs w:val="20"/>
              </w:rPr>
            </w:pPr>
            <w:r w:rsidRPr="00E5286E">
              <w:rPr>
                <w:b/>
                <w:sz w:val="20"/>
                <w:szCs w:val="20"/>
              </w:rPr>
              <w:t xml:space="preserve">учениците со ПОП </w:t>
            </w:r>
          </w:p>
          <w:p w14:paraId="63766D76" w14:textId="77777777" w:rsidR="00E5286E" w:rsidRPr="00E5286E" w:rsidRDefault="00E5286E" w:rsidP="007D7CC1">
            <w:pPr>
              <w:pStyle w:val="NoSpacing"/>
              <w:rPr>
                <w:b/>
                <w:sz w:val="20"/>
                <w:szCs w:val="20"/>
              </w:rPr>
            </w:pPr>
            <w:r w:rsidRPr="00E5286E">
              <w:rPr>
                <w:b/>
                <w:sz w:val="20"/>
                <w:szCs w:val="20"/>
              </w:rPr>
              <w:t xml:space="preserve"> </w:t>
            </w:r>
          </w:p>
        </w:tc>
        <w:tc>
          <w:tcPr>
            <w:tcW w:w="3342" w:type="dxa"/>
            <w:tcBorders>
              <w:top w:val="single" w:sz="4" w:space="0" w:color="000000"/>
              <w:left w:val="single" w:sz="4" w:space="0" w:color="000000"/>
              <w:bottom w:val="single" w:sz="4" w:space="0" w:color="000000"/>
              <w:right w:val="single" w:sz="4" w:space="0" w:color="000000"/>
            </w:tcBorders>
          </w:tcPr>
          <w:p w14:paraId="515221B5" w14:textId="77777777" w:rsidR="00E5286E" w:rsidRPr="00E5286E" w:rsidRDefault="00E5286E" w:rsidP="007D7CC1">
            <w:pPr>
              <w:pStyle w:val="NoSpacing"/>
              <w:rPr>
                <w:sz w:val="20"/>
                <w:szCs w:val="20"/>
              </w:rPr>
            </w:pPr>
            <w:r w:rsidRPr="00E5286E">
              <w:rPr>
                <w:sz w:val="20"/>
                <w:szCs w:val="20"/>
              </w:rPr>
              <w:t xml:space="preserve">*Разговори со учениците *Советодавни разговори со родителите на родителски и индивидуални средби </w:t>
            </w:r>
          </w:p>
        </w:tc>
        <w:tc>
          <w:tcPr>
            <w:tcW w:w="1462" w:type="dxa"/>
            <w:tcBorders>
              <w:top w:val="single" w:sz="4" w:space="0" w:color="000000"/>
              <w:left w:val="single" w:sz="4" w:space="0" w:color="000000"/>
              <w:bottom w:val="single" w:sz="4" w:space="0" w:color="000000"/>
              <w:right w:val="single" w:sz="4" w:space="0" w:color="000000"/>
            </w:tcBorders>
          </w:tcPr>
          <w:p w14:paraId="56E3EE6D" w14:textId="77777777" w:rsidR="00E5286E" w:rsidRPr="00E5286E" w:rsidRDefault="00E5286E" w:rsidP="007D7CC1">
            <w:pPr>
              <w:pStyle w:val="NoSpacing"/>
              <w:rPr>
                <w:sz w:val="20"/>
                <w:szCs w:val="20"/>
              </w:rPr>
            </w:pPr>
            <w:r w:rsidRPr="00E5286E">
              <w:rPr>
                <w:sz w:val="20"/>
                <w:szCs w:val="20"/>
              </w:rPr>
              <w:t xml:space="preserve">ноември </w:t>
            </w:r>
          </w:p>
        </w:tc>
        <w:tc>
          <w:tcPr>
            <w:tcW w:w="1461" w:type="dxa"/>
            <w:tcBorders>
              <w:top w:val="single" w:sz="4" w:space="0" w:color="000000"/>
              <w:left w:val="single" w:sz="4" w:space="0" w:color="000000"/>
              <w:bottom w:val="single" w:sz="4" w:space="0" w:color="000000"/>
              <w:right w:val="single" w:sz="4" w:space="0" w:color="000000"/>
            </w:tcBorders>
          </w:tcPr>
          <w:p w14:paraId="013EA4FE" w14:textId="77777777" w:rsidR="00E5286E" w:rsidRPr="00E5286E" w:rsidRDefault="00E5286E" w:rsidP="007D7CC1">
            <w:pPr>
              <w:pStyle w:val="NoSpacing"/>
              <w:rPr>
                <w:sz w:val="20"/>
                <w:szCs w:val="20"/>
              </w:rPr>
            </w:pPr>
            <w:r w:rsidRPr="00E5286E">
              <w:rPr>
                <w:sz w:val="20"/>
                <w:szCs w:val="20"/>
              </w:rPr>
              <w:t xml:space="preserve">Стручни соработници, одделенски наставници, одделенски раководители , предметни наставници, родители </w:t>
            </w:r>
          </w:p>
        </w:tc>
        <w:tc>
          <w:tcPr>
            <w:tcW w:w="2408" w:type="dxa"/>
            <w:tcBorders>
              <w:top w:val="single" w:sz="4" w:space="0" w:color="000000"/>
              <w:left w:val="single" w:sz="4" w:space="0" w:color="000000"/>
              <w:bottom w:val="single" w:sz="4" w:space="0" w:color="000000"/>
              <w:right w:val="single" w:sz="4" w:space="0" w:color="000000"/>
            </w:tcBorders>
          </w:tcPr>
          <w:p w14:paraId="5B4C4C22" w14:textId="77777777" w:rsidR="00E5286E" w:rsidRPr="00E5286E" w:rsidRDefault="00E5286E" w:rsidP="007D7CC1">
            <w:pPr>
              <w:pStyle w:val="NoSpacing"/>
              <w:rPr>
                <w:sz w:val="20"/>
                <w:szCs w:val="20"/>
              </w:rPr>
            </w:pPr>
            <w:r w:rsidRPr="00E5286E">
              <w:rPr>
                <w:sz w:val="20"/>
                <w:szCs w:val="20"/>
              </w:rPr>
              <w:t xml:space="preserve">Консултативносоветодавна работа </w:t>
            </w:r>
          </w:p>
        </w:tc>
        <w:tc>
          <w:tcPr>
            <w:tcW w:w="1622" w:type="dxa"/>
            <w:tcBorders>
              <w:top w:val="single" w:sz="4" w:space="0" w:color="000000"/>
              <w:left w:val="single" w:sz="4" w:space="0" w:color="000000"/>
              <w:bottom w:val="single" w:sz="4" w:space="0" w:color="000000"/>
              <w:right w:val="single" w:sz="4" w:space="0" w:color="000000"/>
            </w:tcBorders>
          </w:tcPr>
          <w:p w14:paraId="1911A679" w14:textId="77777777" w:rsidR="00E5286E" w:rsidRPr="00E5286E" w:rsidRDefault="00E5286E" w:rsidP="007D7CC1">
            <w:pPr>
              <w:pStyle w:val="NoSpacing"/>
              <w:rPr>
                <w:sz w:val="20"/>
                <w:szCs w:val="20"/>
              </w:rPr>
            </w:pPr>
            <w:r w:rsidRPr="00E5286E">
              <w:rPr>
                <w:sz w:val="20"/>
                <w:szCs w:val="20"/>
              </w:rPr>
              <w:t xml:space="preserve"> </w:t>
            </w:r>
          </w:p>
        </w:tc>
        <w:tc>
          <w:tcPr>
            <w:tcW w:w="2076" w:type="dxa"/>
            <w:tcBorders>
              <w:top w:val="single" w:sz="4" w:space="0" w:color="000000"/>
              <w:left w:val="single" w:sz="4" w:space="0" w:color="000000"/>
              <w:bottom w:val="single" w:sz="4" w:space="0" w:color="000000"/>
              <w:right w:val="single" w:sz="4" w:space="0" w:color="000000"/>
            </w:tcBorders>
          </w:tcPr>
          <w:p w14:paraId="552C2109" w14:textId="77777777" w:rsidR="00E5286E" w:rsidRPr="00E5286E" w:rsidRDefault="00E5286E" w:rsidP="007D7CC1">
            <w:pPr>
              <w:pStyle w:val="NoSpacing"/>
              <w:rPr>
                <w:sz w:val="20"/>
                <w:szCs w:val="20"/>
              </w:rPr>
            </w:pPr>
            <w:r w:rsidRPr="00E5286E">
              <w:rPr>
                <w:sz w:val="20"/>
                <w:szCs w:val="20"/>
              </w:rPr>
              <w:t xml:space="preserve">Развивање на самодоверба и самопочитување кај овие ученици </w:t>
            </w:r>
          </w:p>
        </w:tc>
        <w:tc>
          <w:tcPr>
            <w:tcW w:w="1418" w:type="dxa"/>
            <w:tcBorders>
              <w:top w:val="single" w:sz="4" w:space="0" w:color="000000"/>
              <w:left w:val="single" w:sz="4" w:space="0" w:color="000000"/>
              <w:bottom w:val="single" w:sz="4" w:space="0" w:color="000000"/>
              <w:right w:val="single" w:sz="4" w:space="0" w:color="000000"/>
            </w:tcBorders>
          </w:tcPr>
          <w:p w14:paraId="18FC2F23" w14:textId="77777777" w:rsidR="00E5286E" w:rsidRPr="00E5286E" w:rsidRDefault="00E5286E" w:rsidP="007D7CC1">
            <w:pPr>
              <w:pStyle w:val="NoSpacing"/>
              <w:rPr>
                <w:sz w:val="20"/>
                <w:szCs w:val="20"/>
              </w:rPr>
            </w:pPr>
            <w:r w:rsidRPr="00E5286E">
              <w:rPr>
                <w:sz w:val="20"/>
                <w:szCs w:val="20"/>
              </w:rPr>
              <w:t xml:space="preserve">УИТ </w:t>
            </w:r>
          </w:p>
        </w:tc>
      </w:tr>
      <w:tr w:rsidR="00E5286E" w:rsidRPr="00E5286E" w14:paraId="0257CAC4" w14:textId="77777777" w:rsidTr="00C203DD">
        <w:tblPrEx>
          <w:jc w:val="left"/>
          <w:tblCellMar>
            <w:right w:w="13" w:type="dxa"/>
          </w:tblCellMar>
        </w:tblPrEx>
        <w:trPr>
          <w:trHeight w:val="1105"/>
        </w:trPr>
        <w:tc>
          <w:tcPr>
            <w:tcW w:w="198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7AAB9E47" w14:textId="77777777" w:rsidR="00E5286E" w:rsidRPr="00E5286E" w:rsidRDefault="00E5286E" w:rsidP="007D7CC1">
            <w:pPr>
              <w:pStyle w:val="NoSpacing"/>
              <w:rPr>
                <w:b/>
                <w:sz w:val="20"/>
                <w:szCs w:val="20"/>
              </w:rPr>
            </w:pPr>
            <w:r w:rsidRPr="00E5286E">
              <w:rPr>
                <w:b/>
                <w:sz w:val="20"/>
                <w:szCs w:val="20"/>
              </w:rPr>
              <w:t xml:space="preserve">Подобрување на инклузивната </w:t>
            </w:r>
          </w:p>
          <w:p w14:paraId="24E3F983" w14:textId="77777777" w:rsidR="00E5286E" w:rsidRPr="00E5286E" w:rsidRDefault="00E5286E" w:rsidP="007D7CC1">
            <w:pPr>
              <w:pStyle w:val="NoSpacing"/>
              <w:rPr>
                <w:b/>
                <w:sz w:val="20"/>
                <w:szCs w:val="20"/>
              </w:rPr>
            </w:pPr>
            <w:r w:rsidRPr="00E5286E">
              <w:rPr>
                <w:b/>
                <w:sz w:val="20"/>
                <w:szCs w:val="20"/>
              </w:rPr>
              <w:t xml:space="preserve">практика </w:t>
            </w:r>
          </w:p>
          <w:p w14:paraId="58E7E9D5" w14:textId="77777777" w:rsidR="00E5286E" w:rsidRPr="00E5286E" w:rsidRDefault="00E5286E" w:rsidP="007D7CC1">
            <w:pPr>
              <w:pStyle w:val="NoSpacing"/>
              <w:rPr>
                <w:b/>
                <w:sz w:val="20"/>
                <w:szCs w:val="20"/>
              </w:rPr>
            </w:pPr>
            <w:r w:rsidRPr="00E5286E">
              <w:rPr>
                <w:b/>
                <w:sz w:val="20"/>
                <w:szCs w:val="20"/>
              </w:rPr>
              <w:t xml:space="preserve"> </w:t>
            </w:r>
            <w:r w:rsidRPr="00E5286E">
              <w:rPr>
                <w:b/>
                <w:sz w:val="20"/>
                <w:szCs w:val="20"/>
              </w:rPr>
              <w:tab/>
              <w:t xml:space="preserve"> </w:t>
            </w:r>
          </w:p>
          <w:p w14:paraId="54028903" w14:textId="77777777" w:rsidR="00E5286E" w:rsidRPr="00E5286E" w:rsidRDefault="00E5286E" w:rsidP="007D7CC1">
            <w:pPr>
              <w:pStyle w:val="NoSpacing"/>
              <w:rPr>
                <w:b/>
                <w:sz w:val="20"/>
                <w:szCs w:val="20"/>
              </w:rPr>
            </w:pPr>
            <w:r w:rsidRPr="00E5286E">
              <w:rPr>
                <w:b/>
                <w:sz w:val="20"/>
                <w:szCs w:val="20"/>
              </w:rPr>
              <w:t xml:space="preserve"> </w:t>
            </w:r>
            <w:r w:rsidRPr="00E5286E">
              <w:rPr>
                <w:b/>
                <w:sz w:val="20"/>
                <w:szCs w:val="20"/>
              </w:rPr>
              <w:tab/>
              <w:t xml:space="preserve"> </w:t>
            </w:r>
            <w:r w:rsidRPr="00E5286E">
              <w:rPr>
                <w:b/>
                <w:sz w:val="20"/>
                <w:szCs w:val="20"/>
              </w:rPr>
              <w:tab/>
              <w:t xml:space="preserve"> </w:t>
            </w:r>
          </w:p>
        </w:tc>
        <w:tc>
          <w:tcPr>
            <w:tcW w:w="3342" w:type="dxa"/>
            <w:tcBorders>
              <w:top w:val="single" w:sz="4" w:space="0" w:color="000000"/>
              <w:left w:val="single" w:sz="4" w:space="0" w:color="000000"/>
              <w:bottom w:val="single" w:sz="4" w:space="0" w:color="000000"/>
              <w:right w:val="single" w:sz="4" w:space="0" w:color="000000"/>
            </w:tcBorders>
          </w:tcPr>
          <w:p w14:paraId="004F22DE" w14:textId="77777777" w:rsidR="00E5286E" w:rsidRPr="00E5286E" w:rsidRDefault="00E5286E" w:rsidP="007D7CC1">
            <w:pPr>
              <w:pStyle w:val="NoSpacing"/>
              <w:rPr>
                <w:sz w:val="20"/>
                <w:szCs w:val="20"/>
              </w:rPr>
            </w:pPr>
            <w:r w:rsidRPr="00E5286E">
              <w:rPr>
                <w:sz w:val="20"/>
                <w:szCs w:val="20"/>
              </w:rPr>
              <w:t xml:space="preserve">Инструктивна работа со наставници </w:t>
            </w:r>
          </w:p>
        </w:tc>
        <w:tc>
          <w:tcPr>
            <w:tcW w:w="1462" w:type="dxa"/>
            <w:tcBorders>
              <w:top w:val="single" w:sz="4" w:space="0" w:color="000000"/>
              <w:left w:val="single" w:sz="4" w:space="0" w:color="000000"/>
              <w:bottom w:val="single" w:sz="4" w:space="0" w:color="000000"/>
              <w:right w:val="single" w:sz="4" w:space="0" w:color="000000"/>
            </w:tcBorders>
          </w:tcPr>
          <w:p w14:paraId="76F94BE7" w14:textId="77777777" w:rsidR="00E5286E" w:rsidRPr="00E5286E" w:rsidRDefault="00E5286E" w:rsidP="007D7CC1">
            <w:pPr>
              <w:pStyle w:val="NoSpacing"/>
              <w:rPr>
                <w:sz w:val="20"/>
                <w:szCs w:val="20"/>
              </w:rPr>
            </w:pPr>
            <w:r w:rsidRPr="00E5286E">
              <w:rPr>
                <w:sz w:val="20"/>
                <w:szCs w:val="20"/>
              </w:rPr>
              <w:t xml:space="preserve">Во тек на  учебната година </w:t>
            </w:r>
          </w:p>
        </w:tc>
        <w:tc>
          <w:tcPr>
            <w:tcW w:w="1461" w:type="dxa"/>
            <w:tcBorders>
              <w:top w:val="single" w:sz="4" w:space="0" w:color="000000"/>
              <w:left w:val="single" w:sz="4" w:space="0" w:color="000000"/>
              <w:bottom w:val="single" w:sz="4" w:space="0" w:color="000000"/>
              <w:right w:val="single" w:sz="4" w:space="0" w:color="000000"/>
            </w:tcBorders>
          </w:tcPr>
          <w:p w14:paraId="54E1D208" w14:textId="77777777" w:rsidR="00E5286E" w:rsidRPr="00E5286E" w:rsidRDefault="00E5286E" w:rsidP="007D7CC1">
            <w:pPr>
              <w:pStyle w:val="NoSpacing"/>
              <w:rPr>
                <w:sz w:val="20"/>
                <w:szCs w:val="20"/>
              </w:rPr>
            </w:pPr>
            <w:r w:rsidRPr="00E5286E">
              <w:rPr>
                <w:sz w:val="20"/>
                <w:szCs w:val="20"/>
              </w:rPr>
              <w:t xml:space="preserve">Стручни соработници наставници </w:t>
            </w:r>
          </w:p>
        </w:tc>
        <w:tc>
          <w:tcPr>
            <w:tcW w:w="2408" w:type="dxa"/>
            <w:tcBorders>
              <w:top w:val="single" w:sz="4" w:space="0" w:color="000000"/>
              <w:left w:val="single" w:sz="4" w:space="0" w:color="000000"/>
              <w:bottom w:val="single" w:sz="4" w:space="0" w:color="000000"/>
              <w:right w:val="single" w:sz="4" w:space="0" w:color="000000"/>
            </w:tcBorders>
          </w:tcPr>
          <w:p w14:paraId="76436188" w14:textId="77777777" w:rsidR="00E5286E" w:rsidRPr="00E5286E" w:rsidRDefault="00E5286E" w:rsidP="007D7CC1">
            <w:pPr>
              <w:pStyle w:val="NoSpacing"/>
              <w:rPr>
                <w:sz w:val="20"/>
                <w:szCs w:val="20"/>
              </w:rPr>
            </w:pPr>
            <w:r w:rsidRPr="00E5286E">
              <w:rPr>
                <w:sz w:val="20"/>
                <w:szCs w:val="20"/>
              </w:rPr>
              <w:t xml:space="preserve">Консултативносоветодавна работа </w:t>
            </w:r>
          </w:p>
        </w:tc>
        <w:tc>
          <w:tcPr>
            <w:tcW w:w="1622" w:type="dxa"/>
            <w:tcBorders>
              <w:top w:val="single" w:sz="4" w:space="0" w:color="000000"/>
              <w:left w:val="single" w:sz="4" w:space="0" w:color="000000"/>
              <w:bottom w:val="single" w:sz="4" w:space="0" w:color="000000"/>
              <w:right w:val="single" w:sz="4" w:space="0" w:color="000000"/>
            </w:tcBorders>
          </w:tcPr>
          <w:p w14:paraId="12019C70" w14:textId="77777777" w:rsidR="00E5286E" w:rsidRPr="00E5286E" w:rsidRDefault="00E5286E" w:rsidP="007D7CC1">
            <w:pPr>
              <w:pStyle w:val="NoSpacing"/>
              <w:rPr>
                <w:sz w:val="20"/>
                <w:szCs w:val="20"/>
              </w:rPr>
            </w:pPr>
            <w:r w:rsidRPr="00E5286E">
              <w:rPr>
                <w:sz w:val="20"/>
                <w:szCs w:val="20"/>
              </w:rPr>
              <w:t xml:space="preserve"> </w:t>
            </w:r>
          </w:p>
        </w:tc>
        <w:tc>
          <w:tcPr>
            <w:tcW w:w="2076" w:type="dxa"/>
            <w:tcBorders>
              <w:top w:val="single" w:sz="4" w:space="0" w:color="000000"/>
              <w:left w:val="single" w:sz="4" w:space="0" w:color="000000"/>
              <w:bottom w:val="single" w:sz="4" w:space="0" w:color="000000"/>
              <w:right w:val="single" w:sz="4" w:space="0" w:color="000000"/>
            </w:tcBorders>
          </w:tcPr>
          <w:p w14:paraId="62DB3C3E" w14:textId="77777777" w:rsidR="00E5286E" w:rsidRPr="00E5286E" w:rsidRDefault="00E5286E" w:rsidP="007D7CC1">
            <w:pPr>
              <w:pStyle w:val="NoSpacing"/>
              <w:rPr>
                <w:sz w:val="20"/>
                <w:szCs w:val="20"/>
              </w:rPr>
            </w:pPr>
            <w:r w:rsidRPr="00E5286E">
              <w:rPr>
                <w:sz w:val="20"/>
                <w:szCs w:val="20"/>
              </w:rPr>
              <w:t xml:space="preserve">Постигање на планираните цели во воспитно образовниот процес на децата со посебни потреби. </w:t>
            </w:r>
          </w:p>
        </w:tc>
        <w:tc>
          <w:tcPr>
            <w:tcW w:w="1418" w:type="dxa"/>
            <w:tcBorders>
              <w:top w:val="single" w:sz="4" w:space="0" w:color="000000"/>
              <w:left w:val="single" w:sz="4" w:space="0" w:color="000000"/>
              <w:bottom w:val="single" w:sz="4" w:space="0" w:color="000000"/>
              <w:right w:val="single" w:sz="4" w:space="0" w:color="000000"/>
            </w:tcBorders>
          </w:tcPr>
          <w:p w14:paraId="0FA30246" w14:textId="77777777" w:rsidR="00E5286E" w:rsidRPr="00E5286E" w:rsidRDefault="00E5286E" w:rsidP="007D7CC1">
            <w:pPr>
              <w:pStyle w:val="NoSpacing"/>
              <w:rPr>
                <w:sz w:val="20"/>
                <w:szCs w:val="20"/>
              </w:rPr>
            </w:pPr>
            <w:r w:rsidRPr="00E5286E">
              <w:rPr>
                <w:sz w:val="20"/>
                <w:szCs w:val="20"/>
              </w:rPr>
              <w:t xml:space="preserve"> </w:t>
            </w:r>
          </w:p>
          <w:p w14:paraId="7B9AF28B" w14:textId="77777777" w:rsidR="00E5286E" w:rsidRPr="00E5286E" w:rsidRDefault="00E5286E" w:rsidP="007D7CC1">
            <w:pPr>
              <w:pStyle w:val="NoSpacing"/>
              <w:rPr>
                <w:sz w:val="20"/>
                <w:szCs w:val="20"/>
              </w:rPr>
            </w:pPr>
            <w:r w:rsidRPr="00E5286E">
              <w:rPr>
                <w:sz w:val="20"/>
                <w:szCs w:val="20"/>
              </w:rPr>
              <w:t xml:space="preserve">УИТ </w:t>
            </w:r>
          </w:p>
        </w:tc>
      </w:tr>
      <w:tr w:rsidR="00E5286E" w:rsidRPr="00E5286E" w14:paraId="2CFD878A" w14:textId="77777777" w:rsidTr="00E5286E">
        <w:tblPrEx>
          <w:jc w:val="left"/>
          <w:tblCellMar>
            <w:right w:w="13" w:type="dxa"/>
          </w:tblCellMar>
        </w:tblPrEx>
        <w:trPr>
          <w:trHeight w:val="1800"/>
        </w:trPr>
        <w:tc>
          <w:tcPr>
            <w:tcW w:w="1980" w:type="dxa"/>
            <w:tcBorders>
              <w:top w:val="single" w:sz="4" w:space="0" w:color="000000"/>
              <w:left w:val="single" w:sz="4" w:space="0" w:color="000000"/>
              <w:bottom w:val="single" w:sz="4" w:space="0" w:color="auto"/>
              <w:right w:val="single" w:sz="4" w:space="0" w:color="000000"/>
            </w:tcBorders>
            <w:shd w:val="clear" w:color="auto" w:fill="FFE599" w:themeFill="accent4" w:themeFillTint="66"/>
          </w:tcPr>
          <w:p w14:paraId="7D0A75E0" w14:textId="77777777" w:rsidR="00E5286E" w:rsidRPr="00E5286E" w:rsidRDefault="00E5286E" w:rsidP="007D7CC1">
            <w:pPr>
              <w:pStyle w:val="NoSpacing"/>
              <w:rPr>
                <w:b/>
                <w:sz w:val="20"/>
                <w:szCs w:val="20"/>
              </w:rPr>
            </w:pPr>
            <w:r w:rsidRPr="00E5286E">
              <w:rPr>
                <w:b/>
                <w:sz w:val="20"/>
                <w:szCs w:val="20"/>
              </w:rPr>
              <w:t xml:space="preserve">Поттикнување на свеста на учениците и наставниците за лицата со попреченост.  </w:t>
            </w:r>
          </w:p>
        </w:tc>
        <w:tc>
          <w:tcPr>
            <w:tcW w:w="3342" w:type="dxa"/>
            <w:tcBorders>
              <w:top w:val="single" w:sz="4" w:space="0" w:color="000000"/>
              <w:left w:val="single" w:sz="4" w:space="0" w:color="000000"/>
              <w:bottom w:val="single" w:sz="4" w:space="0" w:color="auto"/>
              <w:right w:val="single" w:sz="4" w:space="0" w:color="000000"/>
            </w:tcBorders>
          </w:tcPr>
          <w:p w14:paraId="1C3578FF" w14:textId="77777777" w:rsidR="00AA46CD" w:rsidRDefault="00E5286E" w:rsidP="007D7CC1">
            <w:pPr>
              <w:pStyle w:val="NoSpacing"/>
              <w:rPr>
                <w:sz w:val="20"/>
                <w:szCs w:val="20"/>
              </w:rPr>
            </w:pPr>
            <w:r w:rsidRPr="00E5286E">
              <w:rPr>
                <w:sz w:val="20"/>
                <w:szCs w:val="20"/>
              </w:rPr>
              <w:t>*Одбележување на 3ти декември – Меѓународен ден на лицата со посебни потрени</w:t>
            </w:r>
          </w:p>
          <w:p w14:paraId="67B3DDE3" w14:textId="77777777" w:rsidR="00AA46CD" w:rsidRDefault="00E5286E" w:rsidP="007D7CC1">
            <w:pPr>
              <w:pStyle w:val="NoSpacing"/>
              <w:rPr>
                <w:sz w:val="20"/>
                <w:szCs w:val="20"/>
              </w:rPr>
            </w:pPr>
            <w:r w:rsidRPr="00E5286E">
              <w:rPr>
                <w:sz w:val="20"/>
                <w:szCs w:val="20"/>
              </w:rPr>
              <w:t xml:space="preserve"> *Одбележување на 26 март – Меѓународен ден на лицата со епилепсија</w:t>
            </w:r>
          </w:p>
          <w:p w14:paraId="155906D2" w14:textId="62EE36A9" w:rsidR="00E5286E" w:rsidRPr="00E5286E" w:rsidRDefault="00E5286E" w:rsidP="007D7CC1">
            <w:pPr>
              <w:pStyle w:val="NoSpacing"/>
              <w:rPr>
                <w:sz w:val="20"/>
                <w:szCs w:val="20"/>
              </w:rPr>
            </w:pPr>
            <w:r w:rsidRPr="00E5286E">
              <w:rPr>
                <w:sz w:val="20"/>
                <w:szCs w:val="20"/>
              </w:rPr>
              <w:t xml:space="preserve"> * Одбележување на 21 март – ден на лицата со даунов синдром </w:t>
            </w:r>
          </w:p>
        </w:tc>
        <w:tc>
          <w:tcPr>
            <w:tcW w:w="1462" w:type="dxa"/>
            <w:tcBorders>
              <w:top w:val="single" w:sz="4" w:space="0" w:color="000000"/>
              <w:left w:val="single" w:sz="4" w:space="0" w:color="000000"/>
              <w:bottom w:val="single" w:sz="4" w:space="0" w:color="auto"/>
              <w:right w:val="single" w:sz="4" w:space="0" w:color="000000"/>
            </w:tcBorders>
          </w:tcPr>
          <w:p w14:paraId="136754D3" w14:textId="77777777" w:rsidR="00E5286E" w:rsidRPr="00E5286E" w:rsidRDefault="00E5286E" w:rsidP="007D7CC1">
            <w:pPr>
              <w:pStyle w:val="NoSpacing"/>
              <w:rPr>
                <w:sz w:val="20"/>
                <w:szCs w:val="20"/>
              </w:rPr>
            </w:pPr>
            <w:r w:rsidRPr="00E5286E">
              <w:rPr>
                <w:sz w:val="20"/>
                <w:szCs w:val="20"/>
              </w:rPr>
              <w:t xml:space="preserve">Декември </w:t>
            </w:r>
          </w:p>
          <w:p w14:paraId="7E2DCE68" w14:textId="7F85FCB3" w:rsidR="00E5286E" w:rsidRPr="00E5286E" w:rsidRDefault="008A564A" w:rsidP="007D7CC1">
            <w:pPr>
              <w:pStyle w:val="NoSpacing"/>
              <w:rPr>
                <w:sz w:val="20"/>
                <w:szCs w:val="20"/>
              </w:rPr>
            </w:pPr>
            <w:r>
              <w:rPr>
                <w:sz w:val="20"/>
                <w:szCs w:val="20"/>
              </w:rPr>
              <w:t>2024</w:t>
            </w:r>
          </w:p>
          <w:p w14:paraId="3E546EFB" w14:textId="77777777" w:rsidR="00E5286E" w:rsidRPr="00E5286E" w:rsidRDefault="00E5286E" w:rsidP="007D7CC1">
            <w:pPr>
              <w:pStyle w:val="NoSpacing"/>
              <w:rPr>
                <w:sz w:val="20"/>
                <w:szCs w:val="20"/>
              </w:rPr>
            </w:pPr>
            <w:r w:rsidRPr="00E5286E">
              <w:rPr>
                <w:sz w:val="20"/>
                <w:szCs w:val="20"/>
              </w:rPr>
              <w:t xml:space="preserve"> </w:t>
            </w:r>
          </w:p>
          <w:p w14:paraId="48326F1F" w14:textId="77777777" w:rsidR="00E5286E" w:rsidRPr="00E5286E" w:rsidRDefault="00E5286E" w:rsidP="007D7CC1">
            <w:pPr>
              <w:pStyle w:val="NoSpacing"/>
              <w:rPr>
                <w:sz w:val="20"/>
                <w:szCs w:val="20"/>
              </w:rPr>
            </w:pPr>
            <w:r w:rsidRPr="00E5286E">
              <w:rPr>
                <w:sz w:val="20"/>
                <w:szCs w:val="20"/>
              </w:rPr>
              <w:t xml:space="preserve"> </w:t>
            </w:r>
          </w:p>
          <w:p w14:paraId="45172986" w14:textId="3EF02250" w:rsidR="00E5286E" w:rsidRPr="00E5286E" w:rsidRDefault="00AA46CD" w:rsidP="007D7CC1">
            <w:pPr>
              <w:pStyle w:val="NoSpacing"/>
              <w:rPr>
                <w:sz w:val="20"/>
                <w:szCs w:val="20"/>
              </w:rPr>
            </w:pPr>
            <w:r>
              <w:rPr>
                <w:sz w:val="20"/>
                <w:szCs w:val="20"/>
              </w:rPr>
              <w:t xml:space="preserve"> </w:t>
            </w:r>
            <w:r w:rsidR="008A564A">
              <w:rPr>
                <w:sz w:val="20"/>
                <w:szCs w:val="20"/>
              </w:rPr>
              <w:t>Март 2025</w:t>
            </w:r>
            <w:r w:rsidR="00E5286E" w:rsidRPr="00E5286E">
              <w:rPr>
                <w:sz w:val="20"/>
                <w:szCs w:val="20"/>
              </w:rPr>
              <w:t xml:space="preserve"> </w:t>
            </w:r>
          </w:p>
        </w:tc>
        <w:tc>
          <w:tcPr>
            <w:tcW w:w="1461" w:type="dxa"/>
            <w:tcBorders>
              <w:top w:val="single" w:sz="4" w:space="0" w:color="000000"/>
              <w:left w:val="single" w:sz="4" w:space="0" w:color="000000"/>
              <w:bottom w:val="single" w:sz="4" w:space="0" w:color="auto"/>
              <w:right w:val="single" w:sz="4" w:space="0" w:color="000000"/>
            </w:tcBorders>
          </w:tcPr>
          <w:p w14:paraId="24A0D266" w14:textId="77777777" w:rsidR="00E5286E" w:rsidRPr="00E5286E" w:rsidRDefault="00E5286E" w:rsidP="007D7CC1">
            <w:pPr>
              <w:pStyle w:val="NoSpacing"/>
              <w:rPr>
                <w:sz w:val="20"/>
                <w:szCs w:val="20"/>
              </w:rPr>
            </w:pPr>
            <w:r w:rsidRPr="00E5286E">
              <w:rPr>
                <w:sz w:val="20"/>
                <w:szCs w:val="20"/>
              </w:rPr>
              <w:t xml:space="preserve">Тимот за инклузија, наставници, родители, ученици </w:t>
            </w:r>
          </w:p>
        </w:tc>
        <w:tc>
          <w:tcPr>
            <w:tcW w:w="2408" w:type="dxa"/>
            <w:tcBorders>
              <w:top w:val="single" w:sz="4" w:space="0" w:color="000000"/>
              <w:left w:val="single" w:sz="4" w:space="0" w:color="000000"/>
              <w:bottom w:val="single" w:sz="4" w:space="0" w:color="auto"/>
              <w:right w:val="single" w:sz="4" w:space="0" w:color="000000"/>
            </w:tcBorders>
          </w:tcPr>
          <w:p w14:paraId="48B448EE" w14:textId="77777777" w:rsidR="00E5286E" w:rsidRPr="00E5286E" w:rsidRDefault="00E5286E" w:rsidP="007D7CC1">
            <w:pPr>
              <w:pStyle w:val="NoSpacing"/>
              <w:rPr>
                <w:sz w:val="20"/>
                <w:szCs w:val="20"/>
              </w:rPr>
            </w:pPr>
            <w:r w:rsidRPr="00E5286E">
              <w:rPr>
                <w:sz w:val="20"/>
                <w:szCs w:val="20"/>
              </w:rPr>
              <w:t xml:space="preserve"> </w:t>
            </w:r>
          </w:p>
        </w:tc>
        <w:tc>
          <w:tcPr>
            <w:tcW w:w="1622" w:type="dxa"/>
            <w:tcBorders>
              <w:top w:val="single" w:sz="4" w:space="0" w:color="000000"/>
              <w:left w:val="single" w:sz="4" w:space="0" w:color="000000"/>
              <w:bottom w:val="single" w:sz="4" w:space="0" w:color="auto"/>
              <w:right w:val="single" w:sz="4" w:space="0" w:color="000000"/>
            </w:tcBorders>
          </w:tcPr>
          <w:p w14:paraId="475E9CF1" w14:textId="77777777" w:rsidR="00E5286E" w:rsidRPr="00E5286E" w:rsidRDefault="00E5286E" w:rsidP="007D7CC1">
            <w:pPr>
              <w:pStyle w:val="NoSpacing"/>
              <w:rPr>
                <w:sz w:val="20"/>
                <w:szCs w:val="20"/>
              </w:rPr>
            </w:pPr>
            <w:r w:rsidRPr="00E5286E">
              <w:rPr>
                <w:sz w:val="20"/>
                <w:szCs w:val="20"/>
              </w:rPr>
              <w:t xml:space="preserve">Работилници Културни активности. </w:t>
            </w:r>
          </w:p>
        </w:tc>
        <w:tc>
          <w:tcPr>
            <w:tcW w:w="2076" w:type="dxa"/>
            <w:tcBorders>
              <w:top w:val="single" w:sz="4" w:space="0" w:color="000000"/>
              <w:left w:val="single" w:sz="4" w:space="0" w:color="000000"/>
              <w:bottom w:val="single" w:sz="4" w:space="0" w:color="auto"/>
              <w:right w:val="single" w:sz="4" w:space="0" w:color="000000"/>
            </w:tcBorders>
          </w:tcPr>
          <w:p w14:paraId="13B79229" w14:textId="77777777" w:rsidR="00E5286E" w:rsidRPr="00E5286E" w:rsidRDefault="00E5286E" w:rsidP="007D7CC1">
            <w:pPr>
              <w:pStyle w:val="NoSpacing"/>
              <w:rPr>
                <w:sz w:val="20"/>
                <w:szCs w:val="20"/>
              </w:rPr>
            </w:pPr>
            <w:r w:rsidRPr="00E5286E">
              <w:rPr>
                <w:sz w:val="20"/>
                <w:szCs w:val="20"/>
              </w:rPr>
              <w:t xml:space="preserve">Подобрување на прифатеноста на лицата со попреченост во секојдневниот живот. </w:t>
            </w:r>
          </w:p>
        </w:tc>
        <w:tc>
          <w:tcPr>
            <w:tcW w:w="1418" w:type="dxa"/>
            <w:tcBorders>
              <w:top w:val="single" w:sz="4" w:space="0" w:color="000000"/>
              <w:left w:val="single" w:sz="4" w:space="0" w:color="000000"/>
              <w:bottom w:val="single" w:sz="4" w:space="0" w:color="auto"/>
              <w:right w:val="single" w:sz="4" w:space="0" w:color="000000"/>
            </w:tcBorders>
          </w:tcPr>
          <w:p w14:paraId="046EE2C0" w14:textId="77777777" w:rsidR="00E5286E" w:rsidRPr="00E5286E" w:rsidRDefault="00E5286E" w:rsidP="007D7CC1">
            <w:pPr>
              <w:pStyle w:val="NoSpacing"/>
              <w:rPr>
                <w:sz w:val="20"/>
                <w:szCs w:val="20"/>
              </w:rPr>
            </w:pPr>
            <w:r w:rsidRPr="00E5286E">
              <w:rPr>
                <w:sz w:val="20"/>
                <w:szCs w:val="20"/>
              </w:rPr>
              <w:t xml:space="preserve">УИТ </w:t>
            </w:r>
          </w:p>
        </w:tc>
      </w:tr>
    </w:tbl>
    <w:p w14:paraId="5ECA8A2E" w14:textId="77777777" w:rsidR="00863620" w:rsidRPr="00BF3C30" w:rsidRDefault="00863620" w:rsidP="00863620">
      <w:pPr>
        <w:pStyle w:val="NoSpacing"/>
      </w:pPr>
    </w:p>
    <w:p w14:paraId="60D731D8" w14:textId="77777777" w:rsidR="00B33EE4" w:rsidRDefault="00B33EE4" w:rsidP="008E2039">
      <w:pPr>
        <w:pStyle w:val="NoSpacing"/>
        <w:jc w:val="center"/>
        <w:rPr>
          <w:rFonts w:ascii="Cambria" w:hAnsi="Cambria"/>
          <w:b/>
          <w:sz w:val="24"/>
        </w:rPr>
      </w:pPr>
    </w:p>
    <w:p w14:paraId="1999D571" w14:textId="77777777" w:rsidR="00B33EE4" w:rsidRDefault="00B33EE4" w:rsidP="008E2039">
      <w:pPr>
        <w:pStyle w:val="NoSpacing"/>
        <w:jc w:val="center"/>
        <w:rPr>
          <w:rFonts w:ascii="Cambria" w:hAnsi="Cambria"/>
          <w:b/>
          <w:sz w:val="24"/>
        </w:rPr>
      </w:pPr>
    </w:p>
    <w:p w14:paraId="7EBF17B7" w14:textId="77777777" w:rsidR="00B33EE4" w:rsidRDefault="00B33EE4" w:rsidP="008E2039">
      <w:pPr>
        <w:pStyle w:val="NoSpacing"/>
        <w:jc w:val="center"/>
        <w:rPr>
          <w:rFonts w:ascii="Cambria" w:hAnsi="Cambria"/>
          <w:b/>
          <w:sz w:val="24"/>
        </w:rPr>
      </w:pPr>
    </w:p>
    <w:p w14:paraId="07CB2894" w14:textId="77777777" w:rsidR="00B33EE4" w:rsidRDefault="00B33EE4" w:rsidP="008E2039">
      <w:pPr>
        <w:pStyle w:val="NoSpacing"/>
        <w:jc w:val="center"/>
        <w:rPr>
          <w:rFonts w:ascii="Cambria" w:hAnsi="Cambria"/>
          <w:b/>
          <w:sz w:val="24"/>
        </w:rPr>
      </w:pPr>
    </w:p>
    <w:p w14:paraId="50EB07EC" w14:textId="7D74E03B" w:rsidR="008E2039" w:rsidRDefault="008E2039" w:rsidP="008E2039">
      <w:pPr>
        <w:pStyle w:val="NoSpacing"/>
        <w:jc w:val="center"/>
        <w:rPr>
          <w:rFonts w:ascii="Cambria" w:hAnsi="Cambria"/>
          <w:b/>
          <w:sz w:val="24"/>
        </w:rPr>
      </w:pPr>
      <w:r w:rsidRPr="008E2039">
        <w:rPr>
          <w:rFonts w:ascii="Cambria" w:hAnsi="Cambria"/>
          <w:b/>
          <w:sz w:val="24"/>
        </w:rPr>
        <w:lastRenderedPageBreak/>
        <w:t>8.14. Туторска поддршка на учениците</w:t>
      </w:r>
    </w:p>
    <w:p w14:paraId="59F59A82" w14:textId="77777777" w:rsidR="008E2039" w:rsidRPr="008E2039" w:rsidRDefault="008E2039" w:rsidP="008E2039">
      <w:pPr>
        <w:pStyle w:val="NoSpacing"/>
        <w:jc w:val="center"/>
        <w:rPr>
          <w:rFonts w:ascii="Cambria" w:hAnsi="Cambria"/>
          <w:b/>
          <w:sz w:val="24"/>
        </w:rPr>
      </w:pPr>
    </w:p>
    <w:p w14:paraId="55ACF4DA" w14:textId="0F94DCD1" w:rsidR="008E2039" w:rsidRDefault="008E2039" w:rsidP="008E2039">
      <w:pPr>
        <w:pStyle w:val="NoSpacing"/>
        <w:jc w:val="center"/>
      </w:pPr>
      <w:r>
        <w:t xml:space="preserve"> Во училиштето нема обезбедено туторска поддршка за ученици по одделни предмети, од страна на Министерството, а која би ја извршувале студенти или волонтери. </w:t>
      </w:r>
    </w:p>
    <w:p w14:paraId="5CE7F958" w14:textId="77777777" w:rsidR="008E2039" w:rsidRDefault="008E2039" w:rsidP="008E2039">
      <w:pPr>
        <w:pStyle w:val="NoSpacing"/>
        <w:jc w:val="center"/>
      </w:pPr>
    </w:p>
    <w:p w14:paraId="786270F8" w14:textId="70396821" w:rsidR="008E2039" w:rsidRPr="008E2039" w:rsidRDefault="008E2039" w:rsidP="008E2039">
      <w:pPr>
        <w:pStyle w:val="NoSpacing"/>
        <w:jc w:val="center"/>
        <w:rPr>
          <w:rFonts w:ascii="Cambria" w:hAnsi="Cambria"/>
          <w:b/>
          <w:sz w:val="24"/>
        </w:rPr>
      </w:pPr>
      <w:r w:rsidRPr="008E2039">
        <w:rPr>
          <w:rFonts w:ascii="Cambria" w:hAnsi="Cambria"/>
          <w:b/>
          <w:sz w:val="24"/>
        </w:rPr>
        <w:t xml:space="preserve">8.15. План на образовниот медијатор </w:t>
      </w:r>
    </w:p>
    <w:p w14:paraId="655CBEC2" w14:textId="77777777" w:rsidR="008E2039" w:rsidRDefault="008E2039" w:rsidP="008E2039">
      <w:pPr>
        <w:pStyle w:val="NoSpacing"/>
        <w:jc w:val="center"/>
      </w:pPr>
    </w:p>
    <w:p w14:paraId="5E4B57E0" w14:textId="617248DF" w:rsidR="003A7E44" w:rsidRPr="00511FE1" w:rsidRDefault="008E2039" w:rsidP="008E2039">
      <w:pPr>
        <w:pStyle w:val="NoSpacing"/>
        <w:jc w:val="center"/>
        <w:rPr>
          <w:b/>
        </w:rPr>
      </w:pPr>
      <w:r>
        <w:t>Во училиштето нема обезбедено образовен медијатор за учениците- Роми од страна на Министерството</w:t>
      </w:r>
    </w:p>
    <w:p w14:paraId="3AC884B1" w14:textId="77777777" w:rsidR="008E2039" w:rsidRDefault="008E2039" w:rsidP="0099235B">
      <w:pPr>
        <w:pStyle w:val="NoSpacing"/>
        <w:jc w:val="center"/>
        <w:rPr>
          <w:rFonts w:ascii="Cambria" w:hAnsi="Cambria"/>
          <w:b/>
        </w:rPr>
      </w:pPr>
    </w:p>
    <w:p w14:paraId="64A49F25" w14:textId="00BF0251" w:rsidR="00B157A7" w:rsidRPr="00EB210E" w:rsidRDefault="00B157A7" w:rsidP="0099235B">
      <w:pPr>
        <w:pStyle w:val="NoSpacing"/>
        <w:jc w:val="center"/>
        <w:rPr>
          <w:rFonts w:ascii="Cambria" w:hAnsi="Cambria"/>
          <w:b/>
        </w:rPr>
      </w:pPr>
      <w:r w:rsidRPr="00EB210E">
        <w:rPr>
          <w:rFonts w:ascii="Cambria" w:hAnsi="Cambria"/>
          <w:b/>
        </w:rPr>
        <w:t>9.  Воннаставни активности</w:t>
      </w:r>
    </w:p>
    <w:p w14:paraId="124BD2D8" w14:textId="77777777" w:rsidR="00750473" w:rsidRDefault="00750473" w:rsidP="0099235B">
      <w:pPr>
        <w:pStyle w:val="NoSpacing"/>
        <w:jc w:val="center"/>
        <w:rPr>
          <w:b/>
        </w:rPr>
      </w:pPr>
    </w:p>
    <w:p w14:paraId="0186F08F" w14:textId="71FBB7CE" w:rsidR="008E2039" w:rsidRDefault="001132F1" w:rsidP="00D15CCF">
      <w:pPr>
        <w:pStyle w:val="NoSpacing"/>
      </w:pPr>
      <w:r>
        <w:rPr>
          <w:lang w:val="mk-MK"/>
        </w:rPr>
        <w:t xml:space="preserve">              </w:t>
      </w:r>
      <w:r w:rsidR="00D15CCF">
        <w:t>Наставните и воннаставните активности претставуваат нераскинлива целина во воспитно</w:t>
      </w:r>
      <w:r w:rsidR="008E2039">
        <w:rPr>
          <w:lang w:val="mk-MK"/>
        </w:rPr>
        <w:t>-</w:t>
      </w:r>
      <w:r w:rsidR="00D15CCF">
        <w:t>образовниот процес што ги создаваат потребните предуслови ученикот да се развие во отворена, самостојна, креативна и карактерна личност. Во рамките на воспитно-образовната дејност во училиштата се организираат и се остваруваат разновидни воннаставни активности во согласност со развојните потреби и интереси на ученицитe и со нивното активно учество, со цел училиштето да стане место за социјализација на учениците и привлечна средина за учење. Изборот на воннаставните активности во коишто ученикот самостојно ќе се вклучи надвор од редовната настава, нему му нуди можност за развивање интереси што редовната настава не ги опфаќа или само делумно ги опфаќа. Особено е значајно воннаставните активности да ги развиваат компетенциите (знаењата, вештините и ставовите) на учениците во сите подрачја, коишто не се опфатени или, само делумно се покриени со наставните програми, а се во согласност со Националните стандарди кои треба да ги постигнат учениците до крајот на основното образование.</w:t>
      </w:r>
      <w:r w:rsidR="00D15CCF" w:rsidRPr="00D15CCF">
        <w:t xml:space="preserve"> </w:t>
      </w:r>
    </w:p>
    <w:p w14:paraId="7EAF5B50" w14:textId="207E2F58" w:rsidR="008E2039" w:rsidRDefault="008E2039" w:rsidP="00D15CCF">
      <w:pPr>
        <w:pStyle w:val="NoSpacing"/>
      </w:pPr>
      <w:r>
        <w:rPr>
          <w:lang w:val="mk-MK"/>
        </w:rPr>
        <w:t xml:space="preserve">          </w:t>
      </w:r>
      <w:r w:rsidR="00D15CCF">
        <w:t>Воннаставните активности кои ги реализира основното училиште се организираат согласно Законот за основно образование, Концепцијата за деветгодишно образование и Концепцијата за воннаставни активности во основно образование. Согласно Програмата на училиштето, а во рамките на воспитно-образовната дејност училиштето организира и остварува разновидни воннаставни активности. Тие се прилагодени на индивидуалните потреби на ученици и со разлики меѓу секој ученик, со цел секој да има можност да ги пронајде и развива своите потенцијали, знаења и способности. Присуството, ангажираноста и напредокот на учениците ќе се евидентира од страна на одговорниот наставник</w:t>
      </w:r>
      <w:r w:rsidR="00D15CCF">
        <w:rPr>
          <w:lang w:val="mk-MK"/>
        </w:rPr>
        <w:t>.</w:t>
      </w:r>
      <w:r w:rsidR="00D15CCF">
        <w:t xml:space="preserve">Училиштето реализираа воннаставни активности кои се разликуваат според должината на времетраењето: </w:t>
      </w:r>
    </w:p>
    <w:p w14:paraId="39F896A5" w14:textId="77777777" w:rsidR="008E2039" w:rsidRPr="008E2039" w:rsidRDefault="00BD5EAA" w:rsidP="00D15CCF">
      <w:pPr>
        <w:pStyle w:val="NoSpacing"/>
        <w:rPr>
          <w:b/>
        </w:rPr>
      </w:pPr>
      <w:r w:rsidRPr="008E2039">
        <w:rPr>
          <w:b/>
        </w:rPr>
        <w:t>1.К</w:t>
      </w:r>
      <w:r w:rsidR="00D15CCF" w:rsidRPr="008E2039">
        <w:rPr>
          <w:b/>
        </w:rPr>
        <w:t xml:space="preserve">раткотрајни воннаставни активности </w:t>
      </w:r>
      <w:r w:rsidRPr="008E2039">
        <w:rPr>
          <w:b/>
        </w:rPr>
        <w:t>:</w:t>
      </w:r>
    </w:p>
    <w:p w14:paraId="41915081" w14:textId="77777777" w:rsidR="008E2039" w:rsidRDefault="00D15CCF" w:rsidP="000E5D4E">
      <w:pPr>
        <w:pStyle w:val="NoSpacing"/>
        <w:numPr>
          <w:ilvl w:val="0"/>
          <w:numId w:val="72"/>
        </w:numPr>
      </w:pPr>
      <w:r>
        <w:t xml:space="preserve">излети и екскурзии </w:t>
      </w:r>
      <w:r w:rsidR="00BD5EAA">
        <w:t xml:space="preserve">, </w:t>
      </w:r>
    </w:p>
    <w:p w14:paraId="6D79289E" w14:textId="77777777" w:rsidR="008E2039" w:rsidRDefault="00D15CCF" w:rsidP="000E5D4E">
      <w:pPr>
        <w:pStyle w:val="NoSpacing"/>
        <w:numPr>
          <w:ilvl w:val="0"/>
          <w:numId w:val="72"/>
        </w:numPr>
      </w:pPr>
      <w:r>
        <w:t xml:space="preserve">еднократни рботилници </w:t>
      </w:r>
      <w:r w:rsidR="00BD5EAA">
        <w:t xml:space="preserve">, </w:t>
      </w:r>
    </w:p>
    <w:p w14:paraId="58D695B9" w14:textId="67E15EE1" w:rsidR="00BD5EAA" w:rsidRDefault="00D15CCF" w:rsidP="000E5D4E">
      <w:pPr>
        <w:pStyle w:val="NoSpacing"/>
        <w:numPr>
          <w:ilvl w:val="0"/>
          <w:numId w:val="72"/>
        </w:numPr>
      </w:pPr>
      <w:r>
        <w:t xml:space="preserve">акции во училиштето или во заедницата </w:t>
      </w:r>
    </w:p>
    <w:p w14:paraId="3D8D9015" w14:textId="438F48DB" w:rsidR="008E2039" w:rsidRPr="008E2039" w:rsidRDefault="00D15CCF" w:rsidP="00D15CCF">
      <w:pPr>
        <w:pStyle w:val="NoSpacing"/>
        <w:rPr>
          <w:b/>
        </w:rPr>
      </w:pPr>
      <w:r w:rsidRPr="008E2039">
        <w:rPr>
          <w:b/>
        </w:rPr>
        <w:t>2</w:t>
      </w:r>
      <w:r w:rsidR="00BD5EAA" w:rsidRPr="008E2039">
        <w:rPr>
          <w:b/>
        </w:rPr>
        <w:t>. П</w:t>
      </w:r>
      <w:r w:rsidRPr="008E2039">
        <w:rPr>
          <w:b/>
        </w:rPr>
        <w:t xml:space="preserve">одолготрајни воннаставни активности </w:t>
      </w:r>
      <w:r w:rsidR="00BD5EAA" w:rsidRPr="008E2039">
        <w:rPr>
          <w:b/>
        </w:rPr>
        <w:t>:</w:t>
      </w:r>
      <w:r w:rsidRPr="008E2039">
        <w:rPr>
          <w:b/>
        </w:rPr>
        <w:t xml:space="preserve"> </w:t>
      </w:r>
    </w:p>
    <w:p w14:paraId="4C93248A" w14:textId="186D3CBE" w:rsidR="00AA2309" w:rsidRPr="00AA2309" w:rsidRDefault="00D15CCF" w:rsidP="000E5D4E">
      <w:pPr>
        <w:pStyle w:val="NoSpacing"/>
        <w:numPr>
          <w:ilvl w:val="0"/>
          <w:numId w:val="73"/>
        </w:numPr>
        <w:rPr>
          <w:lang w:val="mk-MK"/>
        </w:rPr>
      </w:pPr>
      <w:r>
        <w:t>секции/клубови</w:t>
      </w:r>
    </w:p>
    <w:p w14:paraId="03DD93DF" w14:textId="77777777" w:rsidR="00B33EE4" w:rsidRDefault="00B33EE4" w:rsidP="00AA2309">
      <w:pPr>
        <w:jc w:val="center"/>
        <w:rPr>
          <w:rFonts w:cs="Calibri"/>
          <w:b/>
          <w:sz w:val="24"/>
          <w:szCs w:val="24"/>
          <w:lang w:val="mk-MK"/>
        </w:rPr>
      </w:pPr>
    </w:p>
    <w:p w14:paraId="58FD0DE5" w14:textId="77777777" w:rsidR="00B33EE4" w:rsidRDefault="00B33EE4" w:rsidP="00AA2309">
      <w:pPr>
        <w:jc w:val="center"/>
        <w:rPr>
          <w:rFonts w:cs="Calibri"/>
          <w:b/>
          <w:sz w:val="24"/>
          <w:szCs w:val="24"/>
          <w:lang w:val="mk-MK"/>
        </w:rPr>
      </w:pPr>
    </w:p>
    <w:p w14:paraId="3ACCDAEB" w14:textId="5472F3BA" w:rsidR="00AA2309" w:rsidRPr="00AA46CD" w:rsidRDefault="00AA2309" w:rsidP="00AA46CD">
      <w:pPr>
        <w:pStyle w:val="NoSpacing"/>
        <w:jc w:val="center"/>
        <w:rPr>
          <w:rFonts w:ascii="Cambria" w:hAnsi="Cambria"/>
          <w:b/>
          <w:lang w:val="mk-MK"/>
        </w:rPr>
      </w:pPr>
      <w:r w:rsidRPr="00AA46CD">
        <w:rPr>
          <w:rFonts w:ascii="Cambria" w:hAnsi="Cambria"/>
          <w:b/>
          <w:lang w:val="mk-MK"/>
        </w:rPr>
        <w:lastRenderedPageBreak/>
        <w:t>Акциски план за</w:t>
      </w:r>
      <w:r w:rsidR="00D14AD3" w:rsidRPr="00AA46CD">
        <w:rPr>
          <w:rFonts w:ascii="Cambria" w:hAnsi="Cambria"/>
          <w:b/>
        </w:rPr>
        <w:t xml:space="preserve"> </w:t>
      </w:r>
      <w:r w:rsidR="00D14AD3" w:rsidRPr="00AA46CD">
        <w:rPr>
          <w:rFonts w:ascii="Cambria" w:hAnsi="Cambria"/>
          <w:b/>
          <w:lang w:val="mk-MK"/>
        </w:rPr>
        <w:t>к</w:t>
      </w:r>
      <w:r w:rsidR="00D14AD3" w:rsidRPr="00AA46CD">
        <w:rPr>
          <w:rFonts w:ascii="Cambria" w:hAnsi="Cambria"/>
          <w:b/>
        </w:rPr>
        <w:t>раткотрајни воннаставни активности</w:t>
      </w:r>
      <w:r w:rsidRPr="00AA46CD">
        <w:rPr>
          <w:rFonts w:ascii="Cambria" w:hAnsi="Cambria"/>
          <w:b/>
          <w:sz w:val="28"/>
          <w:lang w:val="mk-MK"/>
        </w:rPr>
        <w:t xml:space="preserve"> </w:t>
      </w:r>
      <w:r w:rsidRPr="00AA46CD">
        <w:rPr>
          <w:rFonts w:ascii="Cambria" w:hAnsi="Cambria"/>
          <w:b/>
          <w:lang w:val="mk-MK"/>
        </w:rPr>
        <w:t>за учебната 2024 /2025</w:t>
      </w:r>
    </w:p>
    <w:tbl>
      <w:tblPr>
        <w:tblStyle w:val="TableGrid"/>
        <w:tblW w:w="15457" w:type="dxa"/>
        <w:tblInd w:w="-431" w:type="dxa"/>
        <w:tblLayout w:type="fixed"/>
        <w:tblLook w:val="01E0" w:firstRow="1" w:lastRow="1" w:firstColumn="1" w:lastColumn="1" w:noHBand="0" w:noVBand="0"/>
      </w:tblPr>
      <w:tblGrid>
        <w:gridCol w:w="4211"/>
        <w:gridCol w:w="4500"/>
        <w:gridCol w:w="2658"/>
        <w:gridCol w:w="1302"/>
        <w:gridCol w:w="2786"/>
      </w:tblGrid>
      <w:tr w:rsidR="00AA2309" w:rsidRPr="00D86BF3" w14:paraId="3F657939" w14:textId="77777777" w:rsidTr="000D7124">
        <w:tc>
          <w:tcPr>
            <w:tcW w:w="421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FF73A38" w14:textId="77777777" w:rsidR="00AA2309" w:rsidRPr="00927622" w:rsidRDefault="00AA2309" w:rsidP="000D7124">
            <w:pPr>
              <w:pStyle w:val="NoSpacing"/>
              <w:rPr>
                <w:b/>
                <w:lang w:val="ru-RU"/>
              </w:rPr>
            </w:pPr>
            <w:r w:rsidRPr="00927622">
              <w:rPr>
                <w:b/>
                <w:lang w:val="ru-RU"/>
              </w:rPr>
              <w:t>Задачи</w:t>
            </w:r>
          </w:p>
        </w:tc>
        <w:tc>
          <w:tcPr>
            <w:tcW w:w="450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A814FCF" w14:textId="77777777" w:rsidR="00AA2309" w:rsidRPr="00927622" w:rsidRDefault="00AA2309" w:rsidP="000D7124">
            <w:pPr>
              <w:pStyle w:val="NoSpacing"/>
              <w:rPr>
                <w:b/>
                <w:lang w:val="ru-RU"/>
              </w:rPr>
            </w:pPr>
            <w:r w:rsidRPr="00927622">
              <w:rPr>
                <w:b/>
                <w:lang w:val="ru-RU"/>
              </w:rPr>
              <w:t>содржини и активности</w:t>
            </w:r>
          </w:p>
        </w:tc>
        <w:tc>
          <w:tcPr>
            <w:tcW w:w="265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3DDF8D65" w14:textId="77777777" w:rsidR="00AA2309" w:rsidRPr="00927622" w:rsidRDefault="00AA2309" w:rsidP="000D7124">
            <w:pPr>
              <w:pStyle w:val="NoSpacing"/>
              <w:rPr>
                <w:b/>
                <w:lang w:val="ru-RU"/>
              </w:rPr>
            </w:pPr>
            <w:r w:rsidRPr="00927622">
              <w:rPr>
                <w:b/>
                <w:lang w:val="ru-RU"/>
              </w:rPr>
              <w:t>реализатор</w:t>
            </w:r>
          </w:p>
        </w:tc>
        <w:tc>
          <w:tcPr>
            <w:tcW w:w="130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4402353" w14:textId="77777777" w:rsidR="00AA2309" w:rsidRPr="00927622" w:rsidRDefault="00AA2309" w:rsidP="000D7124">
            <w:pPr>
              <w:pStyle w:val="NoSpacing"/>
              <w:rPr>
                <w:b/>
                <w:lang w:val="ru-RU"/>
              </w:rPr>
            </w:pPr>
            <w:r w:rsidRPr="00927622">
              <w:rPr>
                <w:b/>
                <w:lang w:val="ru-RU"/>
              </w:rPr>
              <w:t>време</w:t>
            </w:r>
          </w:p>
        </w:tc>
        <w:tc>
          <w:tcPr>
            <w:tcW w:w="278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6B97F380" w14:textId="77777777" w:rsidR="00AA2309" w:rsidRPr="00927622" w:rsidRDefault="00AA2309" w:rsidP="000D7124">
            <w:pPr>
              <w:pStyle w:val="NoSpacing"/>
              <w:rPr>
                <w:b/>
                <w:lang w:val="ru-RU"/>
              </w:rPr>
            </w:pPr>
            <w:r w:rsidRPr="00927622">
              <w:rPr>
                <w:b/>
                <w:lang w:val="ru-RU"/>
              </w:rPr>
              <w:t>очекувани ефекти</w:t>
            </w:r>
          </w:p>
        </w:tc>
      </w:tr>
      <w:tr w:rsidR="00AA2309" w:rsidRPr="00D86BF3" w14:paraId="2EEB34F9" w14:textId="77777777" w:rsidTr="000D7124">
        <w:tc>
          <w:tcPr>
            <w:tcW w:w="4211" w:type="dxa"/>
            <w:tcBorders>
              <w:top w:val="single" w:sz="4" w:space="0" w:color="auto"/>
              <w:left w:val="single" w:sz="4" w:space="0" w:color="auto"/>
              <w:right w:val="single" w:sz="4" w:space="0" w:color="auto"/>
            </w:tcBorders>
            <w:shd w:val="clear" w:color="auto" w:fill="FFE599" w:themeFill="accent4" w:themeFillTint="66"/>
          </w:tcPr>
          <w:p w14:paraId="32E86623" w14:textId="77777777" w:rsidR="00AA2309" w:rsidRPr="00851338" w:rsidRDefault="00AA2309" w:rsidP="000D7124">
            <w:pPr>
              <w:pStyle w:val="NoSpacing"/>
              <w:rPr>
                <w:b/>
                <w:lang w:val="ru-RU"/>
              </w:rPr>
            </w:pPr>
            <w:r w:rsidRPr="00851338">
              <w:rPr>
                <w:b/>
                <w:lang w:val="ru-RU"/>
              </w:rPr>
              <w:t>Креирање на политика за спроведување активности поврзани со општествено хуманитарна работа во училиштето</w:t>
            </w:r>
          </w:p>
        </w:tc>
        <w:tc>
          <w:tcPr>
            <w:tcW w:w="4500" w:type="dxa"/>
            <w:tcBorders>
              <w:top w:val="single" w:sz="4" w:space="0" w:color="auto"/>
              <w:left w:val="single" w:sz="4" w:space="0" w:color="auto"/>
              <w:right w:val="single" w:sz="4" w:space="0" w:color="auto"/>
            </w:tcBorders>
          </w:tcPr>
          <w:p w14:paraId="18A30BCF" w14:textId="71BC2F1A" w:rsidR="00AA2309" w:rsidRDefault="00AA2309" w:rsidP="000D7124">
            <w:pPr>
              <w:pStyle w:val="NoSpacing"/>
              <w:rPr>
                <w:lang w:val="ru-RU"/>
              </w:rPr>
            </w:pPr>
            <w:r w:rsidRPr="00D86BF3">
              <w:rPr>
                <w:lang w:val="ru-RU"/>
              </w:rPr>
              <w:t>Формирање на тим за општествено</w:t>
            </w:r>
            <w:r w:rsidR="00D1022C">
              <w:rPr>
                <w:lang w:val="ru-RU"/>
              </w:rPr>
              <w:t>-</w:t>
            </w:r>
            <w:r w:rsidRPr="00D86BF3">
              <w:rPr>
                <w:lang w:val="ru-RU"/>
              </w:rPr>
              <w:t xml:space="preserve">хуманитарна работа </w:t>
            </w:r>
          </w:p>
          <w:p w14:paraId="4208B56D" w14:textId="77777777" w:rsidR="00AA2309" w:rsidRPr="00D86BF3" w:rsidRDefault="00AA2309" w:rsidP="000D7124">
            <w:pPr>
              <w:pStyle w:val="NoSpacing"/>
              <w:rPr>
                <w:lang w:val="ru-RU"/>
              </w:rPr>
            </w:pPr>
            <w:r w:rsidRPr="00D86BF3">
              <w:rPr>
                <w:lang w:val="ru-RU"/>
              </w:rPr>
              <w:t xml:space="preserve">-Изготвување на годишна програма за работа на тимот  </w:t>
            </w:r>
          </w:p>
        </w:tc>
        <w:tc>
          <w:tcPr>
            <w:tcW w:w="2658" w:type="dxa"/>
            <w:tcBorders>
              <w:top w:val="single" w:sz="4" w:space="0" w:color="auto"/>
              <w:left w:val="single" w:sz="4" w:space="0" w:color="auto"/>
              <w:right w:val="single" w:sz="4" w:space="0" w:color="auto"/>
            </w:tcBorders>
          </w:tcPr>
          <w:p w14:paraId="6324FD66" w14:textId="77777777" w:rsidR="00AA2309" w:rsidRPr="00D86BF3" w:rsidRDefault="00AA2309" w:rsidP="000D7124">
            <w:pPr>
              <w:pStyle w:val="NoSpacing"/>
              <w:rPr>
                <w:lang w:val="ru-RU"/>
              </w:rPr>
            </w:pPr>
            <w:r w:rsidRPr="00D86BF3">
              <w:rPr>
                <w:lang w:val="ru-RU"/>
              </w:rPr>
              <w:t xml:space="preserve">Стручни соработници </w:t>
            </w:r>
          </w:p>
          <w:p w14:paraId="1D1A13FD" w14:textId="77777777" w:rsidR="00AA2309" w:rsidRPr="00D86BF3" w:rsidRDefault="00AA2309" w:rsidP="000D7124">
            <w:pPr>
              <w:pStyle w:val="NoSpacing"/>
              <w:rPr>
                <w:lang w:val="ru-RU"/>
              </w:rPr>
            </w:pPr>
            <w:r>
              <w:rPr>
                <w:lang w:val="ru-RU"/>
              </w:rPr>
              <w:t>Н</w:t>
            </w:r>
            <w:r w:rsidRPr="00D86BF3">
              <w:rPr>
                <w:lang w:val="ru-RU"/>
              </w:rPr>
              <w:t>аставници Одд.раководители</w:t>
            </w:r>
          </w:p>
        </w:tc>
        <w:tc>
          <w:tcPr>
            <w:tcW w:w="1302" w:type="dxa"/>
            <w:tcBorders>
              <w:top w:val="single" w:sz="4" w:space="0" w:color="auto"/>
              <w:left w:val="single" w:sz="4" w:space="0" w:color="auto"/>
              <w:right w:val="single" w:sz="4" w:space="0" w:color="auto"/>
            </w:tcBorders>
          </w:tcPr>
          <w:p w14:paraId="0C7D93E6" w14:textId="77777777" w:rsidR="00AA2309" w:rsidRPr="00D86BF3" w:rsidRDefault="00AA2309" w:rsidP="000D7124">
            <w:pPr>
              <w:pStyle w:val="NoSpacing"/>
              <w:rPr>
                <w:lang w:val="ru-RU"/>
              </w:rPr>
            </w:pPr>
            <w:r w:rsidRPr="00D86BF3">
              <w:rPr>
                <w:lang w:val="ru-RU"/>
              </w:rPr>
              <w:t>Август</w:t>
            </w:r>
            <w:r>
              <w:rPr>
                <w:lang w:val="ru-RU"/>
              </w:rPr>
              <w:t xml:space="preserve"> 2024</w:t>
            </w:r>
          </w:p>
        </w:tc>
        <w:tc>
          <w:tcPr>
            <w:tcW w:w="2786" w:type="dxa"/>
            <w:tcBorders>
              <w:top w:val="single" w:sz="4" w:space="0" w:color="auto"/>
              <w:left w:val="single" w:sz="4" w:space="0" w:color="auto"/>
              <w:right w:val="single" w:sz="4" w:space="0" w:color="auto"/>
            </w:tcBorders>
          </w:tcPr>
          <w:p w14:paraId="489FA0DE" w14:textId="77777777" w:rsidR="00AA2309" w:rsidRPr="00D86BF3" w:rsidRDefault="00AA2309" w:rsidP="000D7124">
            <w:pPr>
              <w:pStyle w:val="NoSpacing"/>
              <w:rPr>
                <w:lang w:val="ru-RU"/>
              </w:rPr>
            </w:pPr>
            <w:r w:rsidRPr="00D86BF3">
              <w:rPr>
                <w:lang w:val="ru-RU"/>
              </w:rPr>
              <w:t>Успешна реализација на планираните активности</w:t>
            </w:r>
          </w:p>
        </w:tc>
      </w:tr>
      <w:tr w:rsidR="00AA2309" w:rsidRPr="00D86BF3" w14:paraId="331588B7" w14:textId="77777777" w:rsidTr="000D7124">
        <w:tc>
          <w:tcPr>
            <w:tcW w:w="4211" w:type="dxa"/>
            <w:tcBorders>
              <w:left w:val="single" w:sz="4" w:space="0" w:color="auto"/>
              <w:right w:val="single" w:sz="4" w:space="0" w:color="auto"/>
            </w:tcBorders>
            <w:shd w:val="clear" w:color="auto" w:fill="FFE599" w:themeFill="accent4" w:themeFillTint="66"/>
          </w:tcPr>
          <w:p w14:paraId="105C0382" w14:textId="77777777" w:rsidR="00AA2309" w:rsidRPr="00851338" w:rsidRDefault="00AA2309" w:rsidP="000D7124">
            <w:pPr>
              <w:pStyle w:val="NoSpacing"/>
              <w:rPr>
                <w:b/>
                <w:lang w:val="ru-RU"/>
              </w:rPr>
            </w:pPr>
            <w:r w:rsidRPr="00851338">
              <w:rPr>
                <w:b/>
                <w:lang w:val="ru-RU"/>
              </w:rPr>
              <w:t>Откривање и грижа за учениците од социјално  загрозените семејства</w:t>
            </w:r>
          </w:p>
        </w:tc>
        <w:tc>
          <w:tcPr>
            <w:tcW w:w="4500" w:type="dxa"/>
            <w:tcBorders>
              <w:left w:val="single" w:sz="4" w:space="0" w:color="auto"/>
              <w:right w:val="single" w:sz="4" w:space="0" w:color="auto"/>
            </w:tcBorders>
          </w:tcPr>
          <w:p w14:paraId="34FF5DE8" w14:textId="77777777" w:rsidR="00AA2309" w:rsidRPr="00D86BF3" w:rsidRDefault="00AA2309" w:rsidP="000D7124">
            <w:pPr>
              <w:pStyle w:val="NoSpacing"/>
              <w:rPr>
                <w:lang w:val="ru-RU"/>
              </w:rPr>
            </w:pPr>
            <w:r w:rsidRPr="00D86BF3">
              <w:rPr>
                <w:lang w:val="ru-RU"/>
              </w:rPr>
              <w:t>Соработка со релевантни институции (Центар за Социјални работи, , Црвениот  Крст -Свети Николе, Организација на жени -Свети Николе</w:t>
            </w:r>
          </w:p>
        </w:tc>
        <w:tc>
          <w:tcPr>
            <w:tcW w:w="2658" w:type="dxa"/>
            <w:tcBorders>
              <w:left w:val="single" w:sz="4" w:space="0" w:color="auto"/>
              <w:right w:val="single" w:sz="4" w:space="0" w:color="auto"/>
            </w:tcBorders>
          </w:tcPr>
          <w:p w14:paraId="43C2524A" w14:textId="77777777" w:rsidR="00AA2309" w:rsidRPr="00D86BF3" w:rsidRDefault="00AA2309" w:rsidP="000D7124">
            <w:pPr>
              <w:pStyle w:val="NoSpacing"/>
              <w:rPr>
                <w:lang w:val="ru-RU"/>
              </w:rPr>
            </w:pPr>
            <w:r w:rsidRPr="00D86BF3">
              <w:rPr>
                <w:lang w:val="ru-RU"/>
              </w:rPr>
              <w:t xml:space="preserve">Стручни соработници </w:t>
            </w:r>
          </w:p>
          <w:p w14:paraId="10DBC5E4" w14:textId="77777777" w:rsidR="00AA2309" w:rsidRPr="00D86BF3" w:rsidRDefault="00AA2309" w:rsidP="000D7124">
            <w:pPr>
              <w:pStyle w:val="NoSpacing"/>
              <w:rPr>
                <w:lang w:val="ru-RU"/>
              </w:rPr>
            </w:pPr>
            <w:r>
              <w:rPr>
                <w:lang w:val="ru-RU"/>
              </w:rPr>
              <w:t>Н</w:t>
            </w:r>
            <w:r w:rsidRPr="00D86BF3">
              <w:rPr>
                <w:lang w:val="ru-RU"/>
              </w:rPr>
              <w:t>аставници Одд.раководители</w:t>
            </w:r>
          </w:p>
        </w:tc>
        <w:tc>
          <w:tcPr>
            <w:tcW w:w="1302" w:type="dxa"/>
            <w:tcBorders>
              <w:left w:val="single" w:sz="4" w:space="0" w:color="auto"/>
              <w:right w:val="single" w:sz="4" w:space="0" w:color="auto"/>
            </w:tcBorders>
          </w:tcPr>
          <w:p w14:paraId="5A43699C" w14:textId="77777777" w:rsidR="00AA2309" w:rsidRDefault="00AA2309" w:rsidP="000D7124">
            <w:pPr>
              <w:pStyle w:val="NoSpacing"/>
              <w:rPr>
                <w:lang w:val="ru-RU"/>
              </w:rPr>
            </w:pPr>
            <w:r w:rsidRPr="00D86BF3">
              <w:rPr>
                <w:lang w:val="ru-RU"/>
              </w:rPr>
              <w:t>Септември</w:t>
            </w:r>
          </w:p>
          <w:p w14:paraId="67375ED6" w14:textId="77777777" w:rsidR="00AA2309" w:rsidRPr="00D86BF3" w:rsidRDefault="00AA2309" w:rsidP="000D7124">
            <w:pPr>
              <w:pStyle w:val="NoSpacing"/>
              <w:rPr>
                <w:lang w:val="ru-RU"/>
              </w:rPr>
            </w:pPr>
            <w:r>
              <w:rPr>
                <w:lang w:val="ru-RU"/>
              </w:rPr>
              <w:t>2024</w:t>
            </w:r>
          </w:p>
        </w:tc>
        <w:tc>
          <w:tcPr>
            <w:tcW w:w="2786" w:type="dxa"/>
            <w:tcBorders>
              <w:left w:val="single" w:sz="4" w:space="0" w:color="auto"/>
              <w:right w:val="single" w:sz="4" w:space="0" w:color="auto"/>
            </w:tcBorders>
          </w:tcPr>
          <w:p w14:paraId="523E176D" w14:textId="77777777" w:rsidR="00AA2309" w:rsidRPr="00D86BF3" w:rsidRDefault="00AA2309" w:rsidP="000D7124">
            <w:pPr>
              <w:pStyle w:val="NoSpacing"/>
              <w:rPr>
                <w:lang w:val="ru-RU"/>
              </w:rPr>
            </w:pPr>
            <w:r w:rsidRPr="00D86BF3">
              <w:rPr>
                <w:lang w:val="ru-RU"/>
              </w:rPr>
              <w:t>Преглед и евиденција на учениците од соц. загрозените семејства</w:t>
            </w:r>
          </w:p>
        </w:tc>
      </w:tr>
      <w:tr w:rsidR="00AA2309" w:rsidRPr="00D86BF3" w14:paraId="2A4324DE" w14:textId="77777777" w:rsidTr="000D7124">
        <w:tc>
          <w:tcPr>
            <w:tcW w:w="421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C2A9F55" w14:textId="77777777" w:rsidR="00AA2309" w:rsidRPr="00851338" w:rsidRDefault="00AA2309" w:rsidP="000D7124">
            <w:pPr>
              <w:pStyle w:val="NoSpacing"/>
              <w:rPr>
                <w:b/>
                <w:lang w:val="ru-RU"/>
              </w:rPr>
            </w:pPr>
            <w:r w:rsidRPr="00851338">
              <w:rPr>
                <w:b/>
                <w:lang w:val="ru-RU"/>
              </w:rPr>
              <w:t xml:space="preserve">Поддршка на учениците од социјално загрозените семејства  </w:t>
            </w:r>
          </w:p>
        </w:tc>
        <w:tc>
          <w:tcPr>
            <w:tcW w:w="4500" w:type="dxa"/>
            <w:tcBorders>
              <w:top w:val="single" w:sz="4" w:space="0" w:color="auto"/>
              <w:left w:val="single" w:sz="4" w:space="0" w:color="auto"/>
              <w:bottom w:val="single" w:sz="4" w:space="0" w:color="auto"/>
              <w:right w:val="single" w:sz="4" w:space="0" w:color="auto"/>
            </w:tcBorders>
          </w:tcPr>
          <w:p w14:paraId="6A2F6B53" w14:textId="77777777" w:rsidR="00AA2309" w:rsidRPr="00D86BF3" w:rsidRDefault="00AA2309" w:rsidP="000D7124">
            <w:pPr>
              <w:pStyle w:val="NoSpacing"/>
              <w:rPr>
                <w:lang w:val="ru-RU"/>
              </w:rPr>
            </w:pPr>
            <w:r w:rsidRPr="00D86BF3">
              <w:rPr>
                <w:lang w:val="ru-RU"/>
              </w:rPr>
              <w:t>-Организирање хуманитарни акции за учениците од социјално  загрозените семејства</w:t>
            </w:r>
          </w:p>
        </w:tc>
        <w:tc>
          <w:tcPr>
            <w:tcW w:w="2658" w:type="dxa"/>
            <w:tcBorders>
              <w:top w:val="single" w:sz="4" w:space="0" w:color="auto"/>
              <w:left w:val="single" w:sz="4" w:space="0" w:color="auto"/>
              <w:bottom w:val="single" w:sz="4" w:space="0" w:color="auto"/>
              <w:right w:val="single" w:sz="4" w:space="0" w:color="auto"/>
            </w:tcBorders>
          </w:tcPr>
          <w:p w14:paraId="38353B20" w14:textId="77777777" w:rsidR="00AA2309" w:rsidRDefault="00AA2309" w:rsidP="000D7124">
            <w:pPr>
              <w:pStyle w:val="NoSpacing"/>
              <w:rPr>
                <w:lang w:val="ru-RU"/>
              </w:rPr>
            </w:pPr>
            <w:r w:rsidRPr="00D86BF3">
              <w:rPr>
                <w:lang w:val="ru-RU"/>
              </w:rPr>
              <w:t xml:space="preserve">Директор </w:t>
            </w:r>
          </w:p>
          <w:p w14:paraId="6D2A0AA5" w14:textId="77777777" w:rsidR="00AA2309" w:rsidRDefault="00AA2309" w:rsidP="000D7124">
            <w:pPr>
              <w:pStyle w:val="NoSpacing"/>
              <w:rPr>
                <w:lang w:val="ru-RU"/>
              </w:rPr>
            </w:pPr>
            <w:r>
              <w:rPr>
                <w:lang w:val="ru-RU"/>
              </w:rPr>
              <w:t>Н</w:t>
            </w:r>
            <w:r w:rsidRPr="00D86BF3">
              <w:rPr>
                <w:lang w:val="ru-RU"/>
              </w:rPr>
              <w:t>аставници Одд.раководители</w:t>
            </w:r>
          </w:p>
          <w:p w14:paraId="00E75BD9" w14:textId="77777777" w:rsidR="00AA2309" w:rsidRPr="00D86BF3" w:rsidRDefault="00AA2309" w:rsidP="000D7124">
            <w:pPr>
              <w:pStyle w:val="NoSpacing"/>
              <w:rPr>
                <w:lang w:val="ru-RU"/>
              </w:rPr>
            </w:pPr>
            <w:r w:rsidRPr="00D86BF3">
              <w:rPr>
                <w:lang w:val="ru-RU"/>
              </w:rPr>
              <w:t xml:space="preserve"> Стручни соработници</w:t>
            </w:r>
          </w:p>
        </w:tc>
        <w:tc>
          <w:tcPr>
            <w:tcW w:w="1302" w:type="dxa"/>
            <w:tcBorders>
              <w:top w:val="single" w:sz="4" w:space="0" w:color="auto"/>
              <w:left w:val="single" w:sz="4" w:space="0" w:color="auto"/>
              <w:bottom w:val="single" w:sz="4" w:space="0" w:color="auto"/>
              <w:right w:val="single" w:sz="4" w:space="0" w:color="auto"/>
            </w:tcBorders>
          </w:tcPr>
          <w:p w14:paraId="46BB49B5" w14:textId="77777777" w:rsidR="00AA2309" w:rsidRPr="00D86BF3" w:rsidRDefault="00AA2309" w:rsidP="000D7124">
            <w:pPr>
              <w:pStyle w:val="NoSpacing"/>
              <w:rPr>
                <w:lang w:val="ru-RU"/>
              </w:rPr>
            </w:pPr>
            <w:r w:rsidRPr="00D86BF3">
              <w:rPr>
                <w:lang w:val="ru-RU"/>
              </w:rPr>
              <w:t>тековно</w:t>
            </w:r>
          </w:p>
        </w:tc>
        <w:tc>
          <w:tcPr>
            <w:tcW w:w="2786" w:type="dxa"/>
            <w:tcBorders>
              <w:top w:val="single" w:sz="4" w:space="0" w:color="auto"/>
              <w:left w:val="single" w:sz="4" w:space="0" w:color="auto"/>
              <w:bottom w:val="single" w:sz="4" w:space="0" w:color="auto"/>
              <w:right w:val="single" w:sz="4" w:space="0" w:color="auto"/>
            </w:tcBorders>
          </w:tcPr>
          <w:p w14:paraId="1A076F3D" w14:textId="77777777" w:rsidR="00AA2309" w:rsidRPr="00D86BF3" w:rsidRDefault="00AA2309" w:rsidP="000D7124">
            <w:pPr>
              <w:pStyle w:val="NoSpacing"/>
              <w:rPr>
                <w:lang w:val="ru-RU"/>
              </w:rPr>
            </w:pPr>
            <w:r w:rsidRPr="00D86BF3">
              <w:rPr>
                <w:lang w:val="ru-RU"/>
              </w:rPr>
              <w:t>Подобрување на личниот, социјалниот и емоционалниот статус на учениците</w:t>
            </w:r>
          </w:p>
        </w:tc>
      </w:tr>
      <w:tr w:rsidR="00AA2309" w:rsidRPr="00D86BF3" w14:paraId="53887D6D" w14:textId="77777777" w:rsidTr="000D7124">
        <w:tc>
          <w:tcPr>
            <w:tcW w:w="421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6CEA2AD8" w14:textId="77777777" w:rsidR="00AA2309" w:rsidRPr="00851338" w:rsidRDefault="00AA2309" w:rsidP="000D7124">
            <w:pPr>
              <w:pStyle w:val="NoSpacing"/>
              <w:rPr>
                <w:b/>
                <w:lang w:val="ru-RU"/>
              </w:rPr>
            </w:pPr>
            <w:r w:rsidRPr="00851338">
              <w:rPr>
                <w:b/>
                <w:lang w:val="ru-RU"/>
              </w:rPr>
              <w:t>Вклучување на вработените и учениците во активностите за одржување  и уредување на училиштето и училишниот двор</w:t>
            </w:r>
          </w:p>
        </w:tc>
        <w:tc>
          <w:tcPr>
            <w:tcW w:w="4500" w:type="dxa"/>
            <w:tcBorders>
              <w:top w:val="single" w:sz="4" w:space="0" w:color="auto"/>
              <w:left w:val="single" w:sz="4" w:space="0" w:color="auto"/>
              <w:bottom w:val="single" w:sz="4" w:space="0" w:color="auto"/>
              <w:right w:val="single" w:sz="4" w:space="0" w:color="auto"/>
            </w:tcBorders>
          </w:tcPr>
          <w:p w14:paraId="6E7A8445" w14:textId="77777777" w:rsidR="00AA2309" w:rsidRPr="00D86BF3" w:rsidRDefault="00AA2309" w:rsidP="000D7124">
            <w:pPr>
              <w:pStyle w:val="NoSpacing"/>
              <w:rPr>
                <w:lang w:val="ru-RU"/>
              </w:rPr>
            </w:pPr>
            <w:r w:rsidRPr="00D86BF3">
              <w:rPr>
                <w:lang w:val="ru-RU"/>
              </w:rPr>
              <w:t>-Садење садници и цвеќиња</w:t>
            </w:r>
          </w:p>
          <w:p w14:paraId="6D31492B" w14:textId="77777777" w:rsidR="00AA2309" w:rsidRPr="00D86BF3" w:rsidRDefault="00AA2309" w:rsidP="000D7124">
            <w:pPr>
              <w:pStyle w:val="NoSpacing"/>
              <w:rPr>
                <w:lang w:val="ru-RU"/>
              </w:rPr>
            </w:pPr>
            <w:r w:rsidRPr="00D86BF3">
              <w:rPr>
                <w:lang w:val="ru-RU"/>
              </w:rPr>
              <w:t xml:space="preserve"> -Отстранување на сметот</w:t>
            </w:r>
          </w:p>
          <w:p w14:paraId="16D0EB70" w14:textId="189E5CF1" w:rsidR="00AA2309" w:rsidRPr="00D86BF3" w:rsidRDefault="00AA2309" w:rsidP="000D7124">
            <w:pPr>
              <w:pStyle w:val="NoSpacing"/>
              <w:rPr>
                <w:lang w:val="ru-RU"/>
              </w:rPr>
            </w:pPr>
            <w:r w:rsidRPr="00D86BF3">
              <w:rPr>
                <w:lang w:val="ru-RU"/>
              </w:rPr>
              <w:t xml:space="preserve"> -Со</w:t>
            </w:r>
            <w:r w:rsidR="00AA46CD">
              <w:rPr>
                <w:lang w:val="ru-RU"/>
              </w:rPr>
              <w:t>бирање стара хартија, пластика.</w:t>
            </w:r>
          </w:p>
        </w:tc>
        <w:tc>
          <w:tcPr>
            <w:tcW w:w="2658" w:type="dxa"/>
            <w:tcBorders>
              <w:top w:val="single" w:sz="4" w:space="0" w:color="auto"/>
              <w:left w:val="single" w:sz="4" w:space="0" w:color="auto"/>
              <w:bottom w:val="single" w:sz="4" w:space="0" w:color="auto"/>
              <w:right w:val="single" w:sz="4" w:space="0" w:color="auto"/>
            </w:tcBorders>
          </w:tcPr>
          <w:p w14:paraId="67E4E20E" w14:textId="77777777" w:rsidR="00AA2309" w:rsidRDefault="00AA2309" w:rsidP="000D7124">
            <w:pPr>
              <w:pStyle w:val="NoSpacing"/>
              <w:rPr>
                <w:lang w:val="ru-RU"/>
              </w:rPr>
            </w:pPr>
            <w:r w:rsidRPr="00D86BF3">
              <w:rPr>
                <w:lang w:val="ru-RU"/>
              </w:rPr>
              <w:t xml:space="preserve">Директор </w:t>
            </w:r>
          </w:p>
          <w:p w14:paraId="52C12008" w14:textId="77777777" w:rsidR="00AA2309" w:rsidRDefault="00AA2309" w:rsidP="000D7124">
            <w:pPr>
              <w:pStyle w:val="NoSpacing"/>
              <w:rPr>
                <w:lang w:val="ru-RU"/>
              </w:rPr>
            </w:pPr>
            <w:r>
              <w:rPr>
                <w:lang w:val="ru-RU"/>
              </w:rPr>
              <w:t>Н</w:t>
            </w:r>
            <w:r w:rsidRPr="00D86BF3">
              <w:rPr>
                <w:lang w:val="ru-RU"/>
              </w:rPr>
              <w:t xml:space="preserve">аставници Одд.раководители </w:t>
            </w:r>
          </w:p>
          <w:p w14:paraId="55F6B0CA" w14:textId="77777777" w:rsidR="00AA2309" w:rsidRPr="00D86BF3" w:rsidRDefault="00AA2309" w:rsidP="000D7124">
            <w:pPr>
              <w:pStyle w:val="NoSpacing"/>
              <w:rPr>
                <w:lang w:val="ru-RU"/>
              </w:rPr>
            </w:pPr>
            <w:r w:rsidRPr="00D86BF3">
              <w:rPr>
                <w:lang w:val="ru-RU"/>
              </w:rPr>
              <w:t>Стручни соработници</w:t>
            </w:r>
          </w:p>
        </w:tc>
        <w:tc>
          <w:tcPr>
            <w:tcW w:w="1302" w:type="dxa"/>
            <w:tcBorders>
              <w:top w:val="single" w:sz="4" w:space="0" w:color="auto"/>
              <w:left w:val="single" w:sz="4" w:space="0" w:color="auto"/>
              <w:bottom w:val="single" w:sz="4" w:space="0" w:color="auto"/>
              <w:right w:val="single" w:sz="4" w:space="0" w:color="auto"/>
            </w:tcBorders>
          </w:tcPr>
          <w:p w14:paraId="73E92612" w14:textId="77777777" w:rsidR="00AA2309" w:rsidRPr="00D86BF3" w:rsidRDefault="00AA2309" w:rsidP="000D7124">
            <w:pPr>
              <w:pStyle w:val="NoSpacing"/>
              <w:rPr>
                <w:lang w:val="ru-RU"/>
              </w:rPr>
            </w:pPr>
            <w:r w:rsidRPr="00D86BF3">
              <w:rPr>
                <w:lang w:val="ru-RU"/>
              </w:rPr>
              <w:t>тековно</w:t>
            </w:r>
          </w:p>
        </w:tc>
        <w:tc>
          <w:tcPr>
            <w:tcW w:w="2786" w:type="dxa"/>
            <w:tcBorders>
              <w:top w:val="single" w:sz="4" w:space="0" w:color="auto"/>
              <w:left w:val="single" w:sz="4" w:space="0" w:color="auto"/>
              <w:bottom w:val="single" w:sz="4" w:space="0" w:color="auto"/>
              <w:right w:val="single" w:sz="4" w:space="0" w:color="auto"/>
            </w:tcBorders>
          </w:tcPr>
          <w:p w14:paraId="526687EF" w14:textId="77777777" w:rsidR="00AA2309" w:rsidRDefault="00AA2309" w:rsidP="000D7124">
            <w:pPr>
              <w:pStyle w:val="NoSpacing"/>
              <w:rPr>
                <w:lang w:val="ru-RU"/>
              </w:rPr>
            </w:pPr>
            <w:r>
              <w:rPr>
                <w:lang w:val="ru-RU"/>
              </w:rPr>
              <w:t xml:space="preserve">Развивање на еколошката свест и чувство на одговорност </w:t>
            </w:r>
          </w:p>
          <w:p w14:paraId="4279BE5B" w14:textId="77777777" w:rsidR="00AA2309" w:rsidRPr="00D86BF3" w:rsidRDefault="00AA2309" w:rsidP="000D7124">
            <w:pPr>
              <w:pStyle w:val="NoSpacing"/>
              <w:rPr>
                <w:lang w:val="ru-RU"/>
              </w:rPr>
            </w:pPr>
          </w:p>
        </w:tc>
      </w:tr>
      <w:tr w:rsidR="00AA2309" w:rsidRPr="00D86BF3" w14:paraId="0ECF9FE9" w14:textId="77777777" w:rsidTr="000D7124">
        <w:tc>
          <w:tcPr>
            <w:tcW w:w="421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3640ACAB" w14:textId="77777777" w:rsidR="00AA2309" w:rsidRPr="00851338" w:rsidRDefault="00AA2309" w:rsidP="000D7124">
            <w:pPr>
              <w:pStyle w:val="NoSpacing"/>
              <w:rPr>
                <w:b/>
                <w:lang w:val="ru-RU"/>
              </w:rPr>
            </w:pPr>
            <w:r w:rsidRPr="00851338">
              <w:rPr>
                <w:b/>
                <w:lang w:val="ru-RU"/>
              </w:rPr>
              <w:t>Вклучување на локалната заедница,стопанските и производствени субјекти и родителите на учениците</w:t>
            </w:r>
          </w:p>
        </w:tc>
        <w:tc>
          <w:tcPr>
            <w:tcW w:w="4500" w:type="dxa"/>
            <w:tcBorders>
              <w:top w:val="single" w:sz="4" w:space="0" w:color="auto"/>
              <w:left w:val="single" w:sz="4" w:space="0" w:color="auto"/>
              <w:bottom w:val="single" w:sz="4" w:space="0" w:color="auto"/>
              <w:right w:val="single" w:sz="4" w:space="0" w:color="auto"/>
            </w:tcBorders>
          </w:tcPr>
          <w:p w14:paraId="6A2CEF70" w14:textId="77777777" w:rsidR="00AA2309" w:rsidRPr="00D86BF3" w:rsidRDefault="00AA2309" w:rsidP="000D7124">
            <w:pPr>
              <w:pStyle w:val="NoSpacing"/>
              <w:rPr>
                <w:lang w:val="ru-RU"/>
              </w:rPr>
            </w:pPr>
            <w:r w:rsidRPr="00D86BF3">
              <w:rPr>
                <w:lang w:val="ru-RU"/>
              </w:rPr>
              <w:t>Учество на локалната заедница, бизнис секторот и родителите во активностите од општествен и хуманитарен карактер</w:t>
            </w:r>
          </w:p>
        </w:tc>
        <w:tc>
          <w:tcPr>
            <w:tcW w:w="2658" w:type="dxa"/>
            <w:tcBorders>
              <w:top w:val="single" w:sz="4" w:space="0" w:color="auto"/>
              <w:left w:val="single" w:sz="4" w:space="0" w:color="auto"/>
              <w:bottom w:val="single" w:sz="4" w:space="0" w:color="auto"/>
              <w:right w:val="single" w:sz="4" w:space="0" w:color="auto"/>
            </w:tcBorders>
          </w:tcPr>
          <w:p w14:paraId="58EA9B4A" w14:textId="77777777" w:rsidR="00AA2309" w:rsidRDefault="00AA2309" w:rsidP="000D7124">
            <w:pPr>
              <w:pStyle w:val="NoSpacing"/>
              <w:rPr>
                <w:lang w:val="ru-RU"/>
              </w:rPr>
            </w:pPr>
            <w:r w:rsidRPr="00D86BF3">
              <w:rPr>
                <w:lang w:val="ru-RU"/>
              </w:rPr>
              <w:t xml:space="preserve">Директор </w:t>
            </w:r>
          </w:p>
          <w:p w14:paraId="3B544C89" w14:textId="77777777" w:rsidR="00AA2309" w:rsidRDefault="00AA2309" w:rsidP="000D7124">
            <w:pPr>
              <w:pStyle w:val="NoSpacing"/>
              <w:rPr>
                <w:lang w:val="ru-RU"/>
              </w:rPr>
            </w:pPr>
            <w:r>
              <w:rPr>
                <w:lang w:val="ru-RU"/>
              </w:rPr>
              <w:t>Н</w:t>
            </w:r>
            <w:r w:rsidRPr="00D86BF3">
              <w:rPr>
                <w:lang w:val="ru-RU"/>
              </w:rPr>
              <w:t xml:space="preserve">аставници Одд.раководители </w:t>
            </w:r>
          </w:p>
          <w:p w14:paraId="2C08F7C4" w14:textId="77777777" w:rsidR="00AA2309" w:rsidRPr="00D86BF3" w:rsidRDefault="00AA2309" w:rsidP="000D7124">
            <w:pPr>
              <w:pStyle w:val="NoSpacing"/>
              <w:rPr>
                <w:lang w:val="ru-RU"/>
              </w:rPr>
            </w:pPr>
            <w:r w:rsidRPr="00D86BF3">
              <w:rPr>
                <w:lang w:val="ru-RU"/>
              </w:rPr>
              <w:t>Стручни соработници</w:t>
            </w:r>
          </w:p>
        </w:tc>
        <w:tc>
          <w:tcPr>
            <w:tcW w:w="1302" w:type="dxa"/>
            <w:tcBorders>
              <w:top w:val="single" w:sz="4" w:space="0" w:color="auto"/>
              <w:left w:val="single" w:sz="4" w:space="0" w:color="auto"/>
              <w:bottom w:val="single" w:sz="4" w:space="0" w:color="auto"/>
              <w:right w:val="single" w:sz="4" w:space="0" w:color="auto"/>
            </w:tcBorders>
          </w:tcPr>
          <w:p w14:paraId="6F15E56E" w14:textId="77777777" w:rsidR="00AA2309" w:rsidRPr="00D86BF3" w:rsidRDefault="00AA2309" w:rsidP="000D7124">
            <w:pPr>
              <w:pStyle w:val="NoSpacing"/>
              <w:rPr>
                <w:lang w:val="ru-RU"/>
              </w:rPr>
            </w:pPr>
            <w:r w:rsidRPr="00D86BF3">
              <w:rPr>
                <w:lang w:val="ru-RU"/>
              </w:rPr>
              <w:t>тековно</w:t>
            </w:r>
          </w:p>
        </w:tc>
        <w:tc>
          <w:tcPr>
            <w:tcW w:w="2786" w:type="dxa"/>
            <w:tcBorders>
              <w:top w:val="single" w:sz="4" w:space="0" w:color="auto"/>
              <w:left w:val="single" w:sz="4" w:space="0" w:color="auto"/>
              <w:bottom w:val="single" w:sz="4" w:space="0" w:color="auto"/>
              <w:right w:val="single" w:sz="4" w:space="0" w:color="auto"/>
            </w:tcBorders>
          </w:tcPr>
          <w:p w14:paraId="360F94E3" w14:textId="77777777" w:rsidR="00AA2309" w:rsidRPr="00D86BF3" w:rsidRDefault="00AA2309" w:rsidP="000D7124">
            <w:pPr>
              <w:pStyle w:val="NoSpacing"/>
              <w:rPr>
                <w:lang w:val="ru-RU"/>
              </w:rPr>
            </w:pPr>
            <w:r w:rsidRPr="00D86BF3">
              <w:rPr>
                <w:lang w:val="ru-RU"/>
              </w:rPr>
              <w:t>Развиено чувство за одговорност и солидарност  Почитување на   општ.сопственост</w:t>
            </w:r>
          </w:p>
        </w:tc>
      </w:tr>
      <w:tr w:rsidR="00AA2309" w:rsidRPr="00D86BF3" w14:paraId="4312EDF3" w14:textId="77777777" w:rsidTr="000D7124">
        <w:trPr>
          <w:trHeight w:val="1024"/>
        </w:trPr>
        <w:tc>
          <w:tcPr>
            <w:tcW w:w="421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E366025" w14:textId="77777777" w:rsidR="00AA2309" w:rsidRPr="00851338" w:rsidRDefault="00AA2309" w:rsidP="000D7124">
            <w:pPr>
              <w:pStyle w:val="NoSpacing"/>
              <w:rPr>
                <w:b/>
                <w:lang w:val="ru-RU"/>
              </w:rPr>
            </w:pPr>
            <w:r w:rsidRPr="00851338">
              <w:rPr>
                <w:b/>
                <w:lang w:val="ru-RU"/>
              </w:rPr>
              <w:t>Одбележување на значајни настани, празници и јубилеи и организирање хуманитарни акции</w:t>
            </w:r>
          </w:p>
        </w:tc>
        <w:tc>
          <w:tcPr>
            <w:tcW w:w="4500" w:type="dxa"/>
            <w:tcBorders>
              <w:top w:val="single" w:sz="4" w:space="0" w:color="auto"/>
              <w:left w:val="single" w:sz="4" w:space="0" w:color="auto"/>
              <w:bottom w:val="single" w:sz="4" w:space="0" w:color="auto"/>
              <w:right w:val="single" w:sz="4" w:space="0" w:color="auto"/>
            </w:tcBorders>
          </w:tcPr>
          <w:p w14:paraId="1713559E" w14:textId="77777777" w:rsidR="00AA2309" w:rsidRPr="00D86BF3" w:rsidRDefault="00AA2309" w:rsidP="000D7124">
            <w:pPr>
              <w:pStyle w:val="NoSpacing"/>
              <w:rPr>
                <w:lang w:val="ru-RU"/>
              </w:rPr>
            </w:pPr>
            <w:r>
              <w:rPr>
                <w:lang w:val="ru-RU"/>
              </w:rPr>
              <w:t xml:space="preserve">Организирање манифестации , </w:t>
            </w:r>
            <w:r w:rsidRPr="00D86BF3">
              <w:rPr>
                <w:lang w:val="ru-RU"/>
              </w:rPr>
              <w:t xml:space="preserve"> хепенинзи</w:t>
            </w:r>
            <w:r>
              <w:rPr>
                <w:lang w:val="ru-RU"/>
              </w:rPr>
              <w:t>, базари,едукативни работилници, трибини, дебати и сл.</w:t>
            </w:r>
          </w:p>
        </w:tc>
        <w:tc>
          <w:tcPr>
            <w:tcW w:w="2658" w:type="dxa"/>
            <w:tcBorders>
              <w:top w:val="single" w:sz="4" w:space="0" w:color="auto"/>
              <w:left w:val="single" w:sz="4" w:space="0" w:color="auto"/>
              <w:bottom w:val="single" w:sz="4" w:space="0" w:color="auto"/>
              <w:right w:val="single" w:sz="4" w:space="0" w:color="auto"/>
            </w:tcBorders>
          </w:tcPr>
          <w:p w14:paraId="5BC850A2" w14:textId="77777777" w:rsidR="00AA2309" w:rsidRDefault="00AA2309" w:rsidP="000D7124">
            <w:pPr>
              <w:pStyle w:val="NoSpacing"/>
              <w:rPr>
                <w:lang w:val="ru-RU"/>
              </w:rPr>
            </w:pPr>
            <w:r w:rsidRPr="00D86BF3">
              <w:rPr>
                <w:lang w:val="ru-RU"/>
              </w:rPr>
              <w:t>Директор</w:t>
            </w:r>
          </w:p>
          <w:p w14:paraId="2ECA4692" w14:textId="77777777" w:rsidR="00AA2309" w:rsidRDefault="00AA2309" w:rsidP="000D7124">
            <w:pPr>
              <w:pStyle w:val="NoSpacing"/>
              <w:rPr>
                <w:lang w:val="ru-RU"/>
              </w:rPr>
            </w:pPr>
            <w:r>
              <w:rPr>
                <w:lang w:val="ru-RU"/>
              </w:rPr>
              <w:t>Наставници</w:t>
            </w:r>
          </w:p>
          <w:p w14:paraId="21022236" w14:textId="77777777" w:rsidR="00AA2309" w:rsidRPr="00D86BF3" w:rsidRDefault="00AA2309" w:rsidP="000D7124">
            <w:pPr>
              <w:pStyle w:val="NoSpacing"/>
              <w:rPr>
                <w:lang w:val="ru-RU"/>
              </w:rPr>
            </w:pPr>
            <w:r w:rsidRPr="00D86BF3">
              <w:rPr>
                <w:lang w:val="ru-RU"/>
              </w:rPr>
              <w:t>Стручни соработници Ученици</w:t>
            </w:r>
          </w:p>
        </w:tc>
        <w:tc>
          <w:tcPr>
            <w:tcW w:w="1302" w:type="dxa"/>
            <w:tcBorders>
              <w:top w:val="single" w:sz="4" w:space="0" w:color="auto"/>
              <w:left w:val="single" w:sz="4" w:space="0" w:color="auto"/>
              <w:bottom w:val="single" w:sz="4" w:space="0" w:color="auto"/>
              <w:right w:val="single" w:sz="4" w:space="0" w:color="auto"/>
            </w:tcBorders>
          </w:tcPr>
          <w:p w14:paraId="69E73CEB" w14:textId="77777777" w:rsidR="00AA2309" w:rsidRPr="00D86BF3" w:rsidRDefault="00AA2309" w:rsidP="000D7124">
            <w:pPr>
              <w:pStyle w:val="NoSpacing"/>
              <w:rPr>
                <w:lang w:val="ru-RU"/>
              </w:rPr>
            </w:pPr>
            <w:r w:rsidRPr="00D86BF3">
              <w:rPr>
                <w:lang w:val="ru-RU"/>
              </w:rPr>
              <w:t>тековно</w:t>
            </w:r>
          </w:p>
        </w:tc>
        <w:tc>
          <w:tcPr>
            <w:tcW w:w="2786" w:type="dxa"/>
            <w:tcBorders>
              <w:top w:val="single" w:sz="4" w:space="0" w:color="auto"/>
              <w:left w:val="single" w:sz="4" w:space="0" w:color="auto"/>
              <w:bottom w:val="single" w:sz="4" w:space="0" w:color="auto"/>
              <w:right w:val="single" w:sz="4" w:space="0" w:color="auto"/>
            </w:tcBorders>
          </w:tcPr>
          <w:p w14:paraId="6718F243" w14:textId="77777777" w:rsidR="00AA2309" w:rsidRPr="00D86BF3" w:rsidRDefault="00AA2309" w:rsidP="000D7124">
            <w:pPr>
              <w:pStyle w:val="NoSpacing"/>
              <w:rPr>
                <w:lang w:val="ru-RU"/>
              </w:rPr>
            </w:pPr>
            <w:r w:rsidRPr="00D86BF3">
              <w:rPr>
                <w:lang w:val="ru-RU"/>
              </w:rPr>
              <w:t>Развиена свест за значењето на општествено хуманитарната работа</w:t>
            </w:r>
          </w:p>
        </w:tc>
      </w:tr>
    </w:tbl>
    <w:p w14:paraId="3C1D84D7" w14:textId="5B5EFF1A" w:rsidR="001132F1" w:rsidRPr="0099235B" w:rsidRDefault="001132F1" w:rsidP="00414AC8">
      <w:pPr>
        <w:pStyle w:val="NoSpacing"/>
        <w:rPr>
          <w:b/>
        </w:rPr>
      </w:pPr>
    </w:p>
    <w:p w14:paraId="1A7A3F23" w14:textId="5523AC0F" w:rsidR="002F7C0C" w:rsidRPr="00EB210E" w:rsidRDefault="00BD5EAA" w:rsidP="0099235B">
      <w:pPr>
        <w:pStyle w:val="NoSpacing"/>
        <w:jc w:val="center"/>
        <w:rPr>
          <w:rFonts w:ascii="Cambria" w:hAnsi="Cambria"/>
          <w:b/>
        </w:rPr>
      </w:pPr>
      <w:r>
        <w:rPr>
          <w:rFonts w:ascii="Cambria" w:hAnsi="Cambria"/>
          <w:b/>
        </w:rPr>
        <w:t>9.1. Училиштен спортски клуб</w:t>
      </w:r>
    </w:p>
    <w:p w14:paraId="5ED4DC62" w14:textId="77777777" w:rsidR="00932BCC" w:rsidRPr="00965491" w:rsidRDefault="00932BCC" w:rsidP="004469E1">
      <w:pPr>
        <w:pStyle w:val="NoSpacing"/>
        <w:jc w:val="center"/>
        <w:rPr>
          <w:b/>
          <w:color w:val="385623" w:themeColor="accent6" w:themeShade="80"/>
          <w:sz w:val="24"/>
          <w:szCs w:val="24"/>
        </w:rPr>
      </w:pPr>
    </w:p>
    <w:p w14:paraId="7831BA58" w14:textId="77777777" w:rsidR="008E2039" w:rsidRDefault="002F7C0C" w:rsidP="00C41962">
      <w:pPr>
        <w:pStyle w:val="NoSpacing"/>
        <w:rPr>
          <w:szCs w:val="24"/>
        </w:rPr>
      </w:pPr>
      <w:r w:rsidRPr="00965491">
        <w:rPr>
          <w:color w:val="000000"/>
          <w:sz w:val="24"/>
          <w:szCs w:val="24"/>
          <w:lang w:val="mk-MK"/>
        </w:rPr>
        <w:t xml:space="preserve">           </w:t>
      </w:r>
      <w:r w:rsidRPr="00511FE1">
        <w:rPr>
          <w:color w:val="000000"/>
          <w:szCs w:val="24"/>
          <w:lang w:val="mk-MK"/>
        </w:rPr>
        <w:t>У</w:t>
      </w:r>
      <w:r w:rsidRPr="00511FE1">
        <w:rPr>
          <w:color w:val="000000"/>
          <w:szCs w:val="24"/>
        </w:rPr>
        <w:t>чилишт</w:t>
      </w:r>
      <w:r w:rsidRPr="00511FE1">
        <w:rPr>
          <w:color w:val="000000"/>
          <w:szCs w:val="24"/>
          <w:lang w:val="mk-MK"/>
        </w:rPr>
        <w:t>ниот</w:t>
      </w:r>
      <w:r w:rsidRPr="00511FE1">
        <w:rPr>
          <w:color w:val="000000"/>
          <w:szCs w:val="24"/>
        </w:rPr>
        <w:t xml:space="preserve"> спортски клуб</w:t>
      </w:r>
      <w:r w:rsidRPr="00511FE1">
        <w:rPr>
          <w:color w:val="000000"/>
          <w:szCs w:val="24"/>
          <w:lang w:val="mk-MK"/>
        </w:rPr>
        <w:t xml:space="preserve"> „Млади Овчеполци“</w:t>
      </w:r>
      <w:r w:rsidRPr="00511FE1">
        <w:rPr>
          <w:color w:val="000000"/>
          <w:szCs w:val="24"/>
        </w:rPr>
        <w:t xml:space="preserve"> </w:t>
      </w:r>
      <w:r w:rsidRPr="00511FE1">
        <w:rPr>
          <w:color w:val="000000"/>
          <w:szCs w:val="24"/>
          <w:lang w:val="mk-MK"/>
        </w:rPr>
        <w:t>е основан на 27.01</w:t>
      </w:r>
      <w:r w:rsidR="00624719" w:rsidRPr="00511FE1">
        <w:rPr>
          <w:color w:val="000000"/>
          <w:szCs w:val="24"/>
          <w:lang w:val="mk-MK"/>
        </w:rPr>
        <w:t xml:space="preserve">.2015 година  во Свети Николе </w:t>
      </w:r>
      <w:r w:rsidR="00624719" w:rsidRPr="00511FE1">
        <w:rPr>
          <w:szCs w:val="24"/>
        </w:rPr>
        <w:t>од страна на предметните наставници по ФЗО,согласно Законот за здруженија и фондации и Законот за спорт со цел развивање и унапредување на сите форми на спортски активности на сите учениците во училиштето</w:t>
      </w:r>
      <w:r w:rsidR="00FF16E1" w:rsidRPr="00511FE1">
        <w:rPr>
          <w:szCs w:val="24"/>
          <w:lang w:val="mk-MK"/>
        </w:rPr>
        <w:t>.</w:t>
      </w:r>
      <w:r w:rsidR="00FF16E1" w:rsidRPr="00511FE1">
        <w:rPr>
          <w:szCs w:val="24"/>
        </w:rPr>
        <w:t xml:space="preserve"> </w:t>
      </w:r>
    </w:p>
    <w:p w14:paraId="6A53675B" w14:textId="13559601" w:rsidR="008E2039" w:rsidRPr="00511FE1" w:rsidRDefault="00624719" w:rsidP="00C41962">
      <w:pPr>
        <w:pStyle w:val="NoSpacing"/>
        <w:rPr>
          <w:szCs w:val="24"/>
        </w:rPr>
      </w:pPr>
      <w:r w:rsidRPr="00511FE1">
        <w:rPr>
          <w:szCs w:val="24"/>
        </w:rPr>
        <w:t>Одговорни за неговото функционирање се предметните наставници по ФЗО:</w:t>
      </w:r>
      <w:r w:rsidRPr="00511FE1">
        <w:rPr>
          <w:szCs w:val="24"/>
          <w:lang w:val="mk-MK"/>
        </w:rPr>
        <w:t>Венцо Димчев,Тања Манева Ангеловска и Јорданчо Трендафилов</w:t>
      </w:r>
      <w:r w:rsidRPr="00511FE1">
        <w:rPr>
          <w:szCs w:val="24"/>
        </w:rPr>
        <w:t xml:space="preserve">.Претседател на Спортскиот клуб </w:t>
      </w:r>
      <w:r w:rsidR="00D5165E" w:rsidRPr="00511FE1">
        <w:rPr>
          <w:szCs w:val="24"/>
          <w:lang w:val="mk-MK"/>
        </w:rPr>
        <w:t>„Млади Овчеполци“ при ООУ</w:t>
      </w:r>
      <w:r w:rsidR="0007390E" w:rsidRPr="00511FE1">
        <w:rPr>
          <w:szCs w:val="24"/>
          <w:lang w:val="mk-MK"/>
        </w:rPr>
        <w:t xml:space="preserve"> „</w:t>
      </w:r>
      <w:r w:rsidRPr="00511FE1">
        <w:rPr>
          <w:szCs w:val="24"/>
        </w:rPr>
        <w:t>Гоце Делчев</w:t>
      </w:r>
      <w:r w:rsidR="0007390E" w:rsidRPr="00511FE1">
        <w:rPr>
          <w:szCs w:val="24"/>
          <w:lang w:val="mk-MK"/>
        </w:rPr>
        <w:t>“</w:t>
      </w:r>
      <w:r w:rsidR="00D5165E" w:rsidRPr="00511FE1">
        <w:rPr>
          <w:szCs w:val="24"/>
          <w:lang w:val="mk-MK"/>
        </w:rPr>
        <w:t>-Свети Николе</w:t>
      </w:r>
      <w:r w:rsidRPr="00511FE1">
        <w:rPr>
          <w:szCs w:val="24"/>
        </w:rPr>
        <w:t xml:space="preserve"> е наставникот по физичко образование Венцо Димчев. </w:t>
      </w:r>
    </w:p>
    <w:p w14:paraId="36E4C106" w14:textId="77777777" w:rsidR="00624719" w:rsidRPr="00511FE1" w:rsidRDefault="00624719" w:rsidP="00C41962">
      <w:pPr>
        <w:pStyle w:val="NoSpacing"/>
        <w:rPr>
          <w:b/>
          <w:szCs w:val="24"/>
        </w:rPr>
      </w:pPr>
      <w:r w:rsidRPr="00511FE1">
        <w:rPr>
          <w:b/>
          <w:szCs w:val="24"/>
        </w:rPr>
        <w:t>Целите на Училишниот спорт</w:t>
      </w:r>
      <w:r w:rsidR="00D5165E" w:rsidRPr="00511FE1">
        <w:rPr>
          <w:b/>
          <w:szCs w:val="24"/>
          <w:lang w:val="mk-MK"/>
        </w:rPr>
        <w:t>ски клуб</w:t>
      </w:r>
      <w:r w:rsidRPr="00511FE1">
        <w:rPr>
          <w:b/>
          <w:szCs w:val="24"/>
        </w:rPr>
        <w:t xml:space="preserve"> се : </w:t>
      </w:r>
    </w:p>
    <w:p w14:paraId="00CDD621" w14:textId="2FEE031C" w:rsidR="00624719" w:rsidRPr="00511FE1" w:rsidRDefault="00624719" w:rsidP="00C41962">
      <w:pPr>
        <w:pStyle w:val="NoSpacing"/>
        <w:rPr>
          <w:szCs w:val="24"/>
        </w:rPr>
      </w:pPr>
      <w:r w:rsidRPr="00511FE1">
        <w:rPr>
          <w:szCs w:val="24"/>
        </w:rPr>
        <w:t>1.</w:t>
      </w:r>
      <w:r w:rsidR="00106B8C" w:rsidRPr="00511FE1">
        <w:rPr>
          <w:szCs w:val="24"/>
          <w:lang w:val="mk-MK"/>
        </w:rPr>
        <w:t>Развивање на</w:t>
      </w:r>
      <w:r w:rsidRPr="00511FE1">
        <w:rPr>
          <w:szCs w:val="24"/>
        </w:rPr>
        <w:t xml:space="preserve"> </w:t>
      </w:r>
      <w:r w:rsidR="00106B8C" w:rsidRPr="00511FE1">
        <w:rPr>
          <w:szCs w:val="24"/>
        </w:rPr>
        <w:t>секојдневни</w:t>
      </w:r>
      <w:r w:rsidRPr="00511FE1">
        <w:rPr>
          <w:szCs w:val="24"/>
        </w:rPr>
        <w:t>т</w:t>
      </w:r>
      <w:r w:rsidR="00106B8C" w:rsidRPr="00511FE1">
        <w:rPr>
          <w:szCs w:val="24"/>
          <w:lang w:val="mk-MK"/>
        </w:rPr>
        <w:t>е</w:t>
      </w:r>
      <w:r w:rsidRPr="00511FE1">
        <w:rPr>
          <w:szCs w:val="24"/>
        </w:rPr>
        <w:t xml:space="preserve"> навики за спортска активност</w:t>
      </w:r>
      <w:r w:rsidR="00106B8C" w:rsidRPr="00511FE1">
        <w:rPr>
          <w:szCs w:val="24"/>
        </w:rPr>
        <w:t xml:space="preserve"> кај учениците</w:t>
      </w:r>
      <w:r w:rsidRPr="00511FE1">
        <w:rPr>
          <w:szCs w:val="24"/>
        </w:rPr>
        <w:t xml:space="preserve">. </w:t>
      </w:r>
    </w:p>
    <w:p w14:paraId="739C6662" w14:textId="50E15D45" w:rsidR="00624719" w:rsidRPr="00511FE1" w:rsidRDefault="00624719" w:rsidP="00C41962">
      <w:pPr>
        <w:pStyle w:val="NoSpacing"/>
        <w:rPr>
          <w:szCs w:val="24"/>
        </w:rPr>
      </w:pPr>
      <w:r w:rsidRPr="00511FE1">
        <w:rPr>
          <w:szCs w:val="24"/>
        </w:rPr>
        <w:t xml:space="preserve">2. </w:t>
      </w:r>
      <w:r w:rsidR="00106B8C" w:rsidRPr="00511FE1">
        <w:rPr>
          <w:szCs w:val="24"/>
          <w:lang w:val="mk-MK"/>
        </w:rPr>
        <w:t>Развивање на</w:t>
      </w:r>
      <w:r w:rsidR="00106B8C" w:rsidRPr="00511FE1">
        <w:rPr>
          <w:szCs w:val="24"/>
        </w:rPr>
        <w:t xml:space="preserve"> </w:t>
      </w:r>
      <w:r w:rsidRPr="00511FE1">
        <w:rPr>
          <w:szCs w:val="24"/>
        </w:rPr>
        <w:t xml:space="preserve">кондиционите и кординационите способности. </w:t>
      </w:r>
    </w:p>
    <w:p w14:paraId="5210B8DC" w14:textId="2E6CD036" w:rsidR="00624719" w:rsidRPr="00511FE1" w:rsidRDefault="00106B8C" w:rsidP="00C41962">
      <w:pPr>
        <w:pStyle w:val="NoSpacing"/>
        <w:rPr>
          <w:szCs w:val="24"/>
        </w:rPr>
      </w:pPr>
      <w:r w:rsidRPr="00511FE1">
        <w:rPr>
          <w:szCs w:val="24"/>
        </w:rPr>
        <w:t>3.Н</w:t>
      </w:r>
      <w:r w:rsidR="00624719" w:rsidRPr="00511FE1">
        <w:rPr>
          <w:szCs w:val="24"/>
        </w:rPr>
        <w:t>егува</w:t>
      </w:r>
      <w:r w:rsidRPr="00511FE1">
        <w:rPr>
          <w:szCs w:val="24"/>
          <w:lang w:val="mk-MK"/>
        </w:rPr>
        <w:t>ње на</w:t>
      </w:r>
      <w:r w:rsidR="00624719" w:rsidRPr="00511FE1">
        <w:rPr>
          <w:szCs w:val="24"/>
        </w:rPr>
        <w:t xml:space="preserve"> хигиенски навики </w:t>
      </w:r>
    </w:p>
    <w:p w14:paraId="6690ADA8" w14:textId="6C977F7A" w:rsidR="00F4307F" w:rsidRPr="00511FE1" w:rsidRDefault="00624719" w:rsidP="00C41962">
      <w:pPr>
        <w:pStyle w:val="NoSpacing"/>
        <w:rPr>
          <w:szCs w:val="24"/>
        </w:rPr>
      </w:pPr>
      <w:r w:rsidRPr="00511FE1">
        <w:rPr>
          <w:szCs w:val="24"/>
        </w:rPr>
        <w:t xml:space="preserve">4. </w:t>
      </w:r>
      <w:r w:rsidR="00106B8C" w:rsidRPr="00511FE1">
        <w:rPr>
          <w:szCs w:val="24"/>
        </w:rPr>
        <w:t>Н</w:t>
      </w:r>
      <w:r w:rsidRPr="00511FE1">
        <w:rPr>
          <w:szCs w:val="24"/>
        </w:rPr>
        <w:t>апредување на спортскиот талент</w:t>
      </w:r>
      <w:r w:rsidR="00106B8C" w:rsidRPr="00511FE1">
        <w:rPr>
          <w:szCs w:val="24"/>
        </w:rPr>
        <w:t xml:space="preserve"> на</w:t>
      </w:r>
      <w:r w:rsidR="00106B8C" w:rsidRPr="00511FE1">
        <w:rPr>
          <w:szCs w:val="24"/>
          <w:lang w:val="mk-MK"/>
        </w:rPr>
        <w:t xml:space="preserve"> </w:t>
      </w:r>
      <w:r w:rsidR="00106B8C" w:rsidRPr="00511FE1">
        <w:rPr>
          <w:szCs w:val="24"/>
        </w:rPr>
        <w:t>надарените  ученици</w:t>
      </w:r>
      <w:r w:rsidRPr="00511FE1">
        <w:rPr>
          <w:szCs w:val="24"/>
        </w:rPr>
        <w:t>.</w:t>
      </w:r>
    </w:p>
    <w:p w14:paraId="26652237" w14:textId="363A4186" w:rsidR="008E2039" w:rsidRPr="00511FE1" w:rsidRDefault="00F4307F" w:rsidP="00C41962">
      <w:pPr>
        <w:pStyle w:val="NoSpacing"/>
        <w:rPr>
          <w:szCs w:val="24"/>
        </w:rPr>
      </w:pPr>
      <w:r w:rsidRPr="00511FE1">
        <w:rPr>
          <w:szCs w:val="24"/>
        </w:rPr>
        <w:lastRenderedPageBreak/>
        <w:t xml:space="preserve"> 5.</w:t>
      </w:r>
      <w:r w:rsidR="00106B8C" w:rsidRPr="00511FE1">
        <w:rPr>
          <w:szCs w:val="24"/>
        </w:rPr>
        <w:t xml:space="preserve"> Р</w:t>
      </w:r>
      <w:r w:rsidR="00624719" w:rsidRPr="00511FE1">
        <w:rPr>
          <w:szCs w:val="24"/>
        </w:rPr>
        <w:t>азвив</w:t>
      </w:r>
      <w:r w:rsidR="00106B8C" w:rsidRPr="00511FE1">
        <w:rPr>
          <w:szCs w:val="24"/>
        </w:rPr>
        <w:t>ање на хумани меѓучовечки однос</w:t>
      </w:r>
      <w:r w:rsidR="00624719" w:rsidRPr="00511FE1">
        <w:rPr>
          <w:szCs w:val="24"/>
        </w:rPr>
        <w:t xml:space="preserve">и и натпреварувачки дух. </w:t>
      </w:r>
    </w:p>
    <w:p w14:paraId="4B481B16" w14:textId="76BDDC11" w:rsidR="00624719" w:rsidRPr="00511FE1" w:rsidRDefault="00C41962" w:rsidP="00C41962">
      <w:pPr>
        <w:pStyle w:val="NoSpacing"/>
        <w:rPr>
          <w:szCs w:val="24"/>
        </w:rPr>
      </w:pPr>
      <w:r w:rsidRPr="00511FE1">
        <w:rPr>
          <w:szCs w:val="24"/>
          <w:lang w:val="mk-MK"/>
        </w:rPr>
        <w:t xml:space="preserve">              </w:t>
      </w:r>
      <w:r w:rsidR="00624719" w:rsidRPr="00511FE1">
        <w:rPr>
          <w:szCs w:val="24"/>
        </w:rPr>
        <w:t>Во нашето училиште во рамките на Училилишнио</w:t>
      </w:r>
      <w:r w:rsidR="008E2039">
        <w:rPr>
          <w:szCs w:val="24"/>
        </w:rPr>
        <w:t>т спортски клуб се застапени следниве</w:t>
      </w:r>
      <w:r w:rsidR="00624719" w:rsidRPr="00511FE1">
        <w:rPr>
          <w:szCs w:val="24"/>
        </w:rPr>
        <w:t xml:space="preserve"> спортови:футсал,</w:t>
      </w:r>
      <w:r w:rsidR="008E2039">
        <w:rPr>
          <w:szCs w:val="24"/>
          <w:lang w:val="mk-MK"/>
        </w:rPr>
        <w:t xml:space="preserve"> </w:t>
      </w:r>
      <w:r w:rsidR="00624719" w:rsidRPr="00511FE1">
        <w:rPr>
          <w:szCs w:val="24"/>
          <w:lang w:val="mk-MK"/>
        </w:rPr>
        <w:t>фудбал,</w:t>
      </w:r>
      <w:r w:rsidR="008E2039">
        <w:rPr>
          <w:szCs w:val="24"/>
          <w:lang w:val="mk-MK"/>
        </w:rPr>
        <w:t xml:space="preserve"> </w:t>
      </w:r>
      <w:r w:rsidR="008E2039">
        <w:rPr>
          <w:szCs w:val="24"/>
        </w:rPr>
        <w:t>одбојка</w:t>
      </w:r>
      <w:r w:rsidR="00624719" w:rsidRPr="00511FE1">
        <w:rPr>
          <w:szCs w:val="24"/>
        </w:rPr>
        <w:t>,</w:t>
      </w:r>
      <w:r w:rsidR="008E2039">
        <w:rPr>
          <w:szCs w:val="24"/>
          <w:lang w:val="mk-MK"/>
        </w:rPr>
        <w:t xml:space="preserve"> </w:t>
      </w:r>
      <w:r w:rsidR="00624719" w:rsidRPr="00511FE1">
        <w:rPr>
          <w:szCs w:val="24"/>
        </w:rPr>
        <w:t>кошарка,</w:t>
      </w:r>
      <w:r w:rsidR="008E2039">
        <w:rPr>
          <w:szCs w:val="24"/>
          <w:lang w:val="mk-MK"/>
        </w:rPr>
        <w:t xml:space="preserve"> </w:t>
      </w:r>
      <w:r w:rsidR="00624719" w:rsidRPr="00511FE1">
        <w:rPr>
          <w:szCs w:val="24"/>
        </w:rPr>
        <w:t>ракомет</w:t>
      </w:r>
      <w:r w:rsidR="00D5165E" w:rsidRPr="00511FE1">
        <w:rPr>
          <w:szCs w:val="24"/>
          <w:lang w:val="mk-MK"/>
        </w:rPr>
        <w:t xml:space="preserve"> и шах</w:t>
      </w:r>
      <w:r w:rsidR="00624719" w:rsidRPr="00511FE1">
        <w:rPr>
          <w:szCs w:val="24"/>
        </w:rPr>
        <w:t xml:space="preserve"> (женски и машки).Директорот на училиштето и Општина </w:t>
      </w:r>
      <w:r w:rsidR="00624719" w:rsidRPr="00511FE1">
        <w:rPr>
          <w:szCs w:val="24"/>
          <w:lang w:val="mk-MK"/>
        </w:rPr>
        <w:t>Свети Николе</w:t>
      </w:r>
      <w:r w:rsidR="00570A04" w:rsidRPr="00511FE1">
        <w:rPr>
          <w:szCs w:val="24"/>
          <w:lang w:val="mk-MK"/>
        </w:rPr>
        <w:t xml:space="preserve"> </w:t>
      </w:r>
      <w:r w:rsidR="00624719" w:rsidRPr="00511FE1">
        <w:rPr>
          <w:szCs w:val="24"/>
        </w:rPr>
        <w:t>ја следи работата на клубот и постојано се набавуваат нови спортски реквизити и опрема за учениците која им е потребна за вежбање и турнири кои се организираат согласно Програмата за натпревари за 202</w:t>
      </w:r>
      <w:r w:rsidR="00106B8C" w:rsidRPr="00511FE1">
        <w:rPr>
          <w:szCs w:val="24"/>
          <w:lang w:val="mk-MK"/>
        </w:rPr>
        <w:t>4</w:t>
      </w:r>
      <w:r w:rsidR="00624719" w:rsidRPr="00511FE1">
        <w:rPr>
          <w:szCs w:val="24"/>
        </w:rPr>
        <w:t>/2</w:t>
      </w:r>
      <w:r w:rsidR="00106B8C" w:rsidRPr="00511FE1">
        <w:rPr>
          <w:szCs w:val="24"/>
          <w:lang w:val="mk-MK"/>
        </w:rPr>
        <w:t>5</w:t>
      </w:r>
      <w:r w:rsidR="00624719" w:rsidRPr="00511FE1">
        <w:rPr>
          <w:szCs w:val="24"/>
        </w:rPr>
        <w:t xml:space="preserve">год. </w:t>
      </w:r>
    </w:p>
    <w:p w14:paraId="04D108F0" w14:textId="4A05745B" w:rsidR="008E2039" w:rsidRDefault="008E2039" w:rsidP="008E2039">
      <w:pPr>
        <w:pStyle w:val="NoSpacing"/>
        <w:rPr>
          <w:rFonts w:eastAsia="Times New Roman"/>
          <w:b/>
          <w:color w:val="000000" w:themeColor="text1"/>
          <w:sz w:val="24"/>
          <w:szCs w:val="24"/>
          <w:lang w:val="mk-MK" w:eastAsia="mk-MK"/>
        </w:rPr>
      </w:pPr>
    </w:p>
    <w:p w14:paraId="50681452" w14:textId="636B30C4" w:rsidR="00AD478E" w:rsidRPr="00AA46CD" w:rsidRDefault="00774370" w:rsidP="00236511">
      <w:pPr>
        <w:pStyle w:val="NoSpacing"/>
        <w:jc w:val="center"/>
        <w:rPr>
          <w:rFonts w:ascii="Cambria" w:eastAsia="Times New Roman" w:hAnsi="Cambria"/>
          <w:b/>
          <w:color w:val="000000" w:themeColor="text1"/>
          <w:szCs w:val="24"/>
          <w:lang w:val="mk-MK" w:eastAsia="mk-MK"/>
        </w:rPr>
      </w:pPr>
      <w:r w:rsidRPr="00AA46CD">
        <w:rPr>
          <w:rFonts w:ascii="Cambria" w:eastAsia="Times New Roman" w:hAnsi="Cambria"/>
          <w:b/>
          <w:color w:val="000000" w:themeColor="text1"/>
          <w:szCs w:val="24"/>
          <w:lang w:val="mk-MK" w:eastAsia="mk-MK"/>
        </w:rPr>
        <w:t>Програма за работа на СК Млади Овчеполци-Свети Николе</w:t>
      </w:r>
    </w:p>
    <w:tbl>
      <w:tblPr>
        <w:tblStyle w:val="TableGrid0"/>
        <w:tblW w:w="16297" w:type="dxa"/>
        <w:jc w:val="center"/>
        <w:tblInd w:w="0" w:type="dxa"/>
        <w:tblCellMar>
          <w:top w:w="13" w:type="dxa"/>
          <w:left w:w="106" w:type="dxa"/>
          <w:right w:w="115" w:type="dxa"/>
        </w:tblCellMar>
        <w:tblLook w:val="04A0" w:firstRow="1" w:lastRow="0" w:firstColumn="1" w:lastColumn="0" w:noHBand="0" w:noVBand="1"/>
      </w:tblPr>
      <w:tblGrid>
        <w:gridCol w:w="8304"/>
        <w:gridCol w:w="3598"/>
        <w:gridCol w:w="4395"/>
      </w:tblGrid>
      <w:tr w:rsidR="00624719" w:rsidRPr="00511FE1" w14:paraId="66531922" w14:textId="77777777" w:rsidTr="008E2039">
        <w:trPr>
          <w:trHeight w:val="308"/>
          <w:jc w:val="center"/>
        </w:trPr>
        <w:tc>
          <w:tcPr>
            <w:tcW w:w="8304"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43E06767" w14:textId="77777777" w:rsidR="00624719" w:rsidRPr="00511FE1" w:rsidRDefault="00624719" w:rsidP="006D4B39">
            <w:pPr>
              <w:pStyle w:val="NoSpacing"/>
              <w:rPr>
                <w:b/>
                <w:sz w:val="20"/>
                <w:szCs w:val="20"/>
              </w:rPr>
            </w:pPr>
            <w:r w:rsidRPr="00511FE1">
              <w:rPr>
                <w:b/>
                <w:sz w:val="20"/>
                <w:szCs w:val="20"/>
              </w:rPr>
              <w:t xml:space="preserve">    Планирани активности </w:t>
            </w:r>
          </w:p>
        </w:tc>
        <w:tc>
          <w:tcPr>
            <w:tcW w:w="3598"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12EBBD8D" w14:textId="77777777" w:rsidR="00624719" w:rsidRPr="00511FE1" w:rsidRDefault="00624719" w:rsidP="006D4B39">
            <w:pPr>
              <w:pStyle w:val="NoSpacing"/>
              <w:rPr>
                <w:b/>
                <w:sz w:val="20"/>
                <w:szCs w:val="20"/>
              </w:rPr>
            </w:pPr>
            <w:r w:rsidRPr="00511FE1">
              <w:rPr>
                <w:b/>
                <w:sz w:val="20"/>
                <w:szCs w:val="20"/>
              </w:rPr>
              <w:t xml:space="preserve">Време на реализација </w:t>
            </w:r>
          </w:p>
        </w:tc>
        <w:tc>
          <w:tcPr>
            <w:tcW w:w="439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78D3899C" w14:textId="77777777" w:rsidR="00624719" w:rsidRPr="00511FE1" w:rsidRDefault="00624719" w:rsidP="006D4B39">
            <w:pPr>
              <w:pStyle w:val="NoSpacing"/>
              <w:rPr>
                <w:b/>
                <w:sz w:val="20"/>
                <w:szCs w:val="20"/>
              </w:rPr>
            </w:pPr>
            <w:r w:rsidRPr="00511FE1">
              <w:rPr>
                <w:b/>
                <w:sz w:val="20"/>
                <w:szCs w:val="20"/>
              </w:rPr>
              <w:t xml:space="preserve">Реализатори </w:t>
            </w:r>
          </w:p>
        </w:tc>
      </w:tr>
      <w:tr w:rsidR="00624719" w:rsidRPr="00511FE1" w14:paraId="60FCCDA9" w14:textId="77777777" w:rsidTr="008E2039">
        <w:trPr>
          <w:trHeight w:val="398"/>
          <w:jc w:val="center"/>
        </w:trPr>
        <w:tc>
          <w:tcPr>
            <w:tcW w:w="8304"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1CF82A1C" w14:textId="77777777" w:rsidR="00624719" w:rsidRPr="00511FE1" w:rsidRDefault="00624719" w:rsidP="006D4B39">
            <w:pPr>
              <w:pStyle w:val="NoSpacing"/>
              <w:rPr>
                <w:b/>
                <w:sz w:val="20"/>
                <w:szCs w:val="20"/>
              </w:rPr>
            </w:pPr>
            <w:r w:rsidRPr="00511FE1">
              <w:rPr>
                <w:b/>
                <w:sz w:val="20"/>
                <w:szCs w:val="20"/>
              </w:rPr>
              <w:t xml:space="preserve">1.Изработка на Програма и план за работа на Училиштниот спортски клуб  </w:t>
            </w:r>
          </w:p>
        </w:tc>
        <w:tc>
          <w:tcPr>
            <w:tcW w:w="3598" w:type="dxa"/>
            <w:tcBorders>
              <w:top w:val="single" w:sz="4" w:space="0" w:color="000000"/>
              <w:left w:val="single" w:sz="4" w:space="0" w:color="000000"/>
              <w:bottom w:val="single" w:sz="4" w:space="0" w:color="000000"/>
              <w:right w:val="single" w:sz="4" w:space="0" w:color="000000"/>
            </w:tcBorders>
          </w:tcPr>
          <w:p w14:paraId="77743834" w14:textId="1AE5A28F" w:rsidR="00624719" w:rsidRPr="00511FE1" w:rsidRDefault="006D4B39" w:rsidP="006D4B39">
            <w:pPr>
              <w:pStyle w:val="NoSpacing"/>
              <w:rPr>
                <w:sz w:val="20"/>
                <w:szCs w:val="20"/>
                <w:lang w:val="mk-MK"/>
              </w:rPr>
            </w:pPr>
            <w:r w:rsidRPr="00511FE1">
              <w:rPr>
                <w:sz w:val="20"/>
                <w:szCs w:val="20"/>
              </w:rPr>
              <w:t>Август 202</w:t>
            </w:r>
            <w:r w:rsidR="009F3E90" w:rsidRPr="00511FE1">
              <w:rPr>
                <w:sz w:val="20"/>
                <w:szCs w:val="20"/>
                <w:lang w:val="mk-MK"/>
              </w:rPr>
              <w:t>4</w:t>
            </w:r>
          </w:p>
        </w:tc>
        <w:tc>
          <w:tcPr>
            <w:tcW w:w="4395" w:type="dxa"/>
            <w:tcBorders>
              <w:top w:val="single" w:sz="4" w:space="0" w:color="000000"/>
              <w:left w:val="single" w:sz="4" w:space="0" w:color="000000"/>
              <w:bottom w:val="single" w:sz="4" w:space="0" w:color="000000"/>
              <w:right w:val="single" w:sz="4" w:space="0" w:color="000000"/>
            </w:tcBorders>
          </w:tcPr>
          <w:p w14:paraId="14EBCF26" w14:textId="18794AC7" w:rsidR="008E2039" w:rsidRPr="008E2039" w:rsidRDefault="00624719" w:rsidP="008E2039">
            <w:pPr>
              <w:pStyle w:val="NoSpacing"/>
              <w:rPr>
                <w:sz w:val="20"/>
                <w:szCs w:val="20"/>
                <w:lang w:val="mk-MK"/>
              </w:rPr>
            </w:pPr>
            <w:r w:rsidRPr="00511FE1">
              <w:rPr>
                <w:sz w:val="20"/>
                <w:szCs w:val="20"/>
              </w:rPr>
              <w:t xml:space="preserve"> </w:t>
            </w:r>
            <w:r w:rsidR="008E2039">
              <w:rPr>
                <w:sz w:val="20"/>
                <w:szCs w:val="20"/>
                <w:lang w:val="mk-MK"/>
              </w:rPr>
              <w:t>Наставници по ФЗО</w:t>
            </w:r>
          </w:p>
          <w:p w14:paraId="3921CE86" w14:textId="464A64A5" w:rsidR="00624719" w:rsidRPr="008E2039" w:rsidRDefault="00624719" w:rsidP="006D4B39">
            <w:pPr>
              <w:pStyle w:val="NoSpacing"/>
              <w:rPr>
                <w:sz w:val="20"/>
                <w:szCs w:val="20"/>
                <w:lang w:val="mk-MK"/>
              </w:rPr>
            </w:pPr>
          </w:p>
        </w:tc>
      </w:tr>
      <w:tr w:rsidR="00624719" w:rsidRPr="00511FE1" w14:paraId="412DBC06" w14:textId="77777777" w:rsidTr="008E2039">
        <w:trPr>
          <w:trHeight w:val="179"/>
          <w:jc w:val="center"/>
        </w:trPr>
        <w:tc>
          <w:tcPr>
            <w:tcW w:w="8304"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5D6AA436" w14:textId="77777777" w:rsidR="00624719" w:rsidRPr="00511FE1" w:rsidRDefault="00624719" w:rsidP="006D4B39">
            <w:pPr>
              <w:pStyle w:val="NoSpacing"/>
              <w:rPr>
                <w:b/>
                <w:sz w:val="20"/>
                <w:szCs w:val="20"/>
              </w:rPr>
            </w:pPr>
            <w:r w:rsidRPr="00511FE1">
              <w:rPr>
                <w:b/>
                <w:sz w:val="20"/>
                <w:szCs w:val="20"/>
              </w:rPr>
              <w:t xml:space="preserve">2.Состаноци со одговорните за водење на клубот  </w:t>
            </w:r>
          </w:p>
        </w:tc>
        <w:tc>
          <w:tcPr>
            <w:tcW w:w="3598" w:type="dxa"/>
            <w:tcBorders>
              <w:top w:val="single" w:sz="4" w:space="0" w:color="000000"/>
              <w:left w:val="single" w:sz="4" w:space="0" w:color="000000"/>
              <w:bottom w:val="single" w:sz="4" w:space="0" w:color="000000"/>
              <w:right w:val="single" w:sz="4" w:space="0" w:color="000000"/>
            </w:tcBorders>
          </w:tcPr>
          <w:p w14:paraId="5F2A80F5" w14:textId="1659C524" w:rsidR="00624719" w:rsidRPr="00511FE1" w:rsidRDefault="006D4B39" w:rsidP="006D4B39">
            <w:pPr>
              <w:pStyle w:val="NoSpacing"/>
              <w:rPr>
                <w:sz w:val="20"/>
                <w:szCs w:val="20"/>
              </w:rPr>
            </w:pPr>
            <w:r w:rsidRPr="00511FE1">
              <w:rPr>
                <w:sz w:val="20"/>
                <w:szCs w:val="20"/>
              </w:rPr>
              <w:t>Во текот на учебната 202</w:t>
            </w:r>
            <w:r w:rsidR="00106B8C" w:rsidRPr="00511FE1">
              <w:rPr>
                <w:sz w:val="20"/>
                <w:szCs w:val="20"/>
                <w:lang w:val="mk-MK"/>
              </w:rPr>
              <w:t>4</w:t>
            </w:r>
            <w:r w:rsidRPr="00511FE1">
              <w:rPr>
                <w:sz w:val="20"/>
                <w:szCs w:val="20"/>
              </w:rPr>
              <w:t>/2</w:t>
            </w:r>
            <w:r w:rsidR="00106B8C" w:rsidRPr="00511FE1">
              <w:rPr>
                <w:sz w:val="20"/>
                <w:szCs w:val="20"/>
                <w:lang w:val="mk-MK"/>
              </w:rPr>
              <w:t>5</w:t>
            </w:r>
            <w:r w:rsidR="00624719" w:rsidRPr="00511FE1">
              <w:rPr>
                <w:sz w:val="20"/>
                <w:szCs w:val="20"/>
              </w:rPr>
              <w:t xml:space="preserve"> год. </w:t>
            </w:r>
          </w:p>
        </w:tc>
        <w:tc>
          <w:tcPr>
            <w:tcW w:w="4395" w:type="dxa"/>
            <w:tcBorders>
              <w:top w:val="single" w:sz="4" w:space="0" w:color="000000"/>
              <w:left w:val="single" w:sz="4" w:space="0" w:color="000000"/>
              <w:bottom w:val="single" w:sz="4" w:space="0" w:color="000000"/>
              <w:right w:val="single" w:sz="4" w:space="0" w:color="000000"/>
            </w:tcBorders>
          </w:tcPr>
          <w:p w14:paraId="1FD172CC" w14:textId="30E70965" w:rsidR="00624719" w:rsidRPr="00511FE1" w:rsidRDefault="00624719" w:rsidP="006D4B39">
            <w:pPr>
              <w:pStyle w:val="NoSpacing"/>
              <w:rPr>
                <w:sz w:val="20"/>
                <w:szCs w:val="20"/>
              </w:rPr>
            </w:pPr>
            <w:r w:rsidRPr="00511FE1">
              <w:rPr>
                <w:sz w:val="20"/>
                <w:szCs w:val="20"/>
              </w:rPr>
              <w:t xml:space="preserve"> </w:t>
            </w:r>
            <w:r w:rsidR="008E2039">
              <w:rPr>
                <w:sz w:val="20"/>
                <w:szCs w:val="20"/>
                <w:lang w:val="mk-MK"/>
              </w:rPr>
              <w:t>Наставници по ФЗО</w:t>
            </w:r>
          </w:p>
        </w:tc>
      </w:tr>
      <w:tr w:rsidR="00624719" w:rsidRPr="00511FE1" w14:paraId="3855A789" w14:textId="77777777" w:rsidTr="008E2039">
        <w:trPr>
          <w:trHeight w:val="538"/>
          <w:jc w:val="center"/>
        </w:trPr>
        <w:tc>
          <w:tcPr>
            <w:tcW w:w="8304"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129309B3" w14:textId="77777777" w:rsidR="00624719" w:rsidRPr="00511FE1" w:rsidRDefault="00624719" w:rsidP="006D4B39">
            <w:pPr>
              <w:pStyle w:val="NoSpacing"/>
              <w:rPr>
                <w:b/>
                <w:sz w:val="20"/>
                <w:szCs w:val="20"/>
              </w:rPr>
            </w:pPr>
            <w:r w:rsidRPr="00511FE1">
              <w:rPr>
                <w:b/>
                <w:sz w:val="20"/>
                <w:szCs w:val="20"/>
              </w:rPr>
              <w:t xml:space="preserve">3.Изработка на анкетни листови за ученици ,нивно доставување и изработка на списоци на ученици членови на спортскиот клуб </w:t>
            </w:r>
          </w:p>
        </w:tc>
        <w:tc>
          <w:tcPr>
            <w:tcW w:w="3598" w:type="dxa"/>
            <w:tcBorders>
              <w:top w:val="single" w:sz="4" w:space="0" w:color="000000"/>
              <w:left w:val="single" w:sz="4" w:space="0" w:color="000000"/>
              <w:bottom w:val="single" w:sz="4" w:space="0" w:color="000000"/>
              <w:right w:val="single" w:sz="4" w:space="0" w:color="000000"/>
            </w:tcBorders>
          </w:tcPr>
          <w:p w14:paraId="2DE7D180" w14:textId="275BB089" w:rsidR="00624719" w:rsidRPr="00511FE1" w:rsidRDefault="006D4B39" w:rsidP="006D4B39">
            <w:pPr>
              <w:pStyle w:val="NoSpacing"/>
              <w:rPr>
                <w:sz w:val="20"/>
                <w:szCs w:val="20"/>
              </w:rPr>
            </w:pPr>
            <w:r w:rsidRPr="00511FE1">
              <w:rPr>
                <w:sz w:val="20"/>
                <w:szCs w:val="20"/>
              </w:rPr>
              <w:t>Август 202</w:t>
            </w:r>
            <w:r w:rsidR="00106B8C" w:rsidRPr="00511FE1">
              <w:rPr>
                <w:sz w:val="20"/>
                <w:szCs w:val="20"/>
                <w:lang w:val="mk-MK"/>
              </w:rPr>
              <w:t>4</w:t>
            </w:r>
          </w:p>
        </w:tc>
        <w:tc>
          <w:tcPr>
            <w:tcW w:w="4395" w:type="dxa"/>
            <w:tcBorders>
              <w:top w:val="single" w:sz="4" w:space="0" w:color="000000"/>
              <w:left w:val="single" w:sz="4" w:space="0" w:color="000000"/>
              <w:bottom w:val="single" w:sz="4" w:space="0" w:color="000000"/>
              <w:right w:val="single" w:sz="4" w:space="0" w:color="000000"/>
            </w:tcBorders>
          </w:tcPr>
          <w:p w14:paraId="5251A969" w14:textId="1CC67A34" w:rsidR="008E2039" w:rsidRPr="00511FE1" w:rsidRDefault="00624719" w:rsidP="008E2039">
            <w:pPr>
              <w:pStyle w:val="NoSpacing"/>
              <w:rPr>
                <w:sz w:val="20"/>
                <w:szCs w:val="20"/>
              </w:rPr>
            </w:pPr>
            <w:r w:rsidRPr="00511FE1">
              <w:rPr>
                <w:sz w:val="20"/>
                <w:szCs w:val="20"/>
              </w:rPr>
              <w:t xml:space="preserve"> </w:t>
            </w:r>
            <w:r w:rsidR="008E2039">
              <w:rPr>
                <w:sz w:val="20"/>
                <w:szCs w:val="20"/>
                <w:lang w:val="mk-MK"/>
              </w:rPr>
              <w:t>Наставници по ФЗО</w:t>
            </w:r>
          </w:p>
          <w:p w14:paraId="21DD0D58" w14:textId="5D43CF24" w:rsidR="00624719" w:rsidRPr="00511FE1" w:rsidRDefault="00624719" w:rsidP="006D4B39">
            <w:pPr>
              <w:pStyle w:val="NoSpacing"/>
              <w:rPr>
                <w:sz w:val="20"/>
                <w:szCs w:val="20"/>
              </w:rPr>
            </w:pPr>
          </w:p>
        </w:tc>
      </w:tr>
      <w:tr w:rsidR="00624719" w:rsidRPr="00511FE1" w14:paraId="0285063E" w14:textId="77777777" w:rsidTr="008E2039">
        <w:trPr>
          <w:trHeight w:val="205"/>
          <w:jc w:val="center"/>
        </w:trPr>
        <w:tc>
          <w:tcPr>
            <w:tcW w:w="8304"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4908FFF2" w14:textId="77777777" w:rsidR="00624719" w:rsidRPr="00511FE1" w:rsidRDefault="00624719" w:rsidP="006D4B39">
            <w:pPr>
              <w:pStyle w:val="NoSpacing"/>
              <w:rPr>
                <w:b/>
                <w:sz w:val="20"/>
                <w:szCs w:val="20"/>
              </w:rPr>
            </w:pPr>
            <w:r w:rsidRPr="00511FE1">
              <w:rPr>
                <w:b/>
                <w:sz w:val="20"/>
                <w:szCs w:val="20"/>
              </w:rPr>
              <w:t xml:space="preserve">4.Промоција на Програмата на работата на Училишниот клуб  пред учениците,договор на термините зработа,Правилникот за однесување во спортската сала. </w:t>
            </w:r>
          </w:p>
        </w:tc>
        <w:tc>
          <w:tcPr>
            <w:tcW w:w="3598" w:type="dxa"/>
            <w:tcBorders>
              <w:top w:val="single" w:sz="4" w:space="0" w:color="000000"/>
              <w:left w:val="single" w:sz="4" w:space="0" w:color="000000"/>
              <w:bottom w:val="single" w:sz="4" w:space="0" w:color="000000"/>
              <w:right w:val="single" w:sz="4" w:space="0" w:color="000000"/>
            </w:tcBorders>
          </w:tcPr>
          <w:p w14:paraId="794FC432" w14:textId="3A75788F" w:rsidR="00624719" w:rsidRPr="00511FE1" w:rsidRDefault="00774370" w:rsidP="006D4B39">
            <w:pPr>
              <w:pStyle w:val="NoSpacing"/>
              <w:rPr>
                <w:sz w:val="20"/>
                <w:szCs w:val="20"/>
              </w:rPr>
            </w:pPr>
            <w:r w:rsidRPr="00511FE1">
              <w:rPr>
                <w:sz w:val="20"/>
                <w:szCs w:val="20"/>
              </w:rPr>
              <w:t>Септември 202</w:t>
            </w:r>
            <w:r w:rsidR="00106B8C" w:rsidRPr="00511FE1">
              <w:rPr>
                <w:sz w:val="20"/>
                <w:szCs w:val="20"/>
                <w:lang w:val="mk-MK"/>
              </w:rPr>
              <w:t>4</w:t>
            </w:r>
            <w:r w:rsidR="00624719" w:rsidRPr="00511FE1">
              <w:rPr>
                <w:sz w:val="20"/>
                <w:szCs w:val="20"/>
              </w:rPr>
              <w:t xml:space="preserve">  </w:t>
            </w:r>
          </w:p>
        </w:tc>
        <w:tc>
          <w:tcPr>
            <w:tcW w:w="4395" w:type="dxa"/>
            <w:tcBorders>
              <w:top w:val="single" w:sz="4" w:space="0" w:color="000000"/>
              <w:left w:val="single" w:sz="4" w:space="0" w:color="000000"/>
              <w:bottom w:val="single" w:sz="4" w:space="0" w:color="000000"/>
              <w:right w:val="single" w:sz="4" w:space="0" w:color="000000"/>
            </w:tcBorders>
          </w:tcPr>
          <w:p w14:paraId="5C676861" w14:textId="060690F8" w:rsidR="008E2039" w:rsidRPr="00511FE1" w:rsidRDefault="00624719" w:rsidP="008E2039">
            <w:pPr>
              <w:pStyle w:val="NoSpacing"/>
              <w:rPr>
                <w:sz w:val="20"/>
                <w:szCs w:val="20"/>
              </w:rPr>
            </w:pPr>
            <w:r w:rsidRPr="00511FE1">
              <w:rPr>
                <w:sz w:val="20"/>
                <w:szCs w:val="20"/>
              </w:rPr>
              <w:t xml:space="preserve"> </w:t>
            </w:r>
            <w:r w:rsidR="008E2039">
              <w:rPr>
                <w:sz w:val="20"/>
                <w:szCs w:val="20"/>
                <w:lang w:val="mk-MK"/>
              </w:rPr>
              <w:t>Наставници по ФЗО</w:t>
            </w:r>
          </w:p>
          <w:p w14:paraId="061C30B3" w14:textId="7B2BBE33" w:rsidR="00624719" w:rsidRPr="00511FE1" w:rsidRDefault="00624719" w:rsidP="006D4B39">
            <w:pPr>
              <w:pStyle w:val="NoSpacing"/>
              <w:rPr>
                <w:sz w:val="20"/>
                <w:szCs w:val="20"/>
              </w:rPr>
            </w:pPr>
          </w:p>
        </w:tc>
      </w:tr>
      <w:tr w:rsidR="00624719" w:rsidRPr="00511FE1" w14:paraId="3BA6B987" w14:textId="77777777" w:rsidTr="008E2039">
        <w:trPr>
          <w:trHeight w:val="114"/>
          <w:jc w:val="center"/>
        </w:trPr>
        <w:tc>
          <w:tcPr>
            <w:tcW w:w="8304"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444D2960" w14:textId="77777777" w:rsidR="00624719" w:rsidRPr="00511FE1" w:rsidRDefault="00624719" w:rsidP="006D4B39">
            <w:pPr>
              <w:pStyle w:val="NoSpacing"/>
              <w:rPr>
                <w:b/>
                <w:sz w:val="20"/>
                <w:szCs w:val="20"/>
              </w:rPr>
            </w:pPr>
            <w:r w:rsidRPr="00511FE1">
              <w:rPr>
                <w:b/>
                <w:sz w:val="20"/>
                <w:szCs w:val="20"/>
              </w:rPr>
              <w:t xml:space="preserve">5.Формирање на Тимови на ученици-футсал,одбојка и др. </w:t>
            </w:r>
          </w:p>
        </w:tc>
        <w:tc>
          <w:tcPr>
            <w:tcW w:w="3598" w:type="dxa"/>
            <w:tcBorders>
              <w:top w:val="single" w:sz="4" w:space="0" w:color="000000"/>
              <w:left w:val="single" w:sz="4" w:space="0" w:color="000000"/>
              <w:bottom w:val="single" w:sz="4" w:space="0" w:color="000000"/>
              <w:right w:val="single" w:sz="4" w:space="0" w:color="000000"/>
            </w:tcBorders>
          </w:tcPr>
          <w:p w14:paraId="5F393233" w14:textId="063F4C0F" w:rsidR="00624719" w:rsidRPr="00511FE1" w:rsidRDefault="00774370" w:rsidP="006D4B39">
            <w:pPr>
              <w:pStyle w:val="NoSpacing"/>
              <w:rPr>
                <w:sz w:val="20"/>
                <w:szCs w:val="20"/>
                <w:lang w:val="mk-MK"/>
              </w:rPr>
            </w:pPr>
            <w:r w:rsidRPr="00511FE1">
              <w:rPr>
                <w:sz w:val="20"/>
                <w:szCs w:val="20"/>
              </w:rPr>
              <w:t>Септември 202</w:t>
            </w:r>
            <w:r w:rsidR="00106B8C" w:rsidRPr="00511FE1">
              <w:rPr>
                <w:sz w:val="20"/>
                <w:szCs w:val="20"/>
                <w:lang w:val="mk-MK"/>
              </w:rPr>
              <w:t>4</w:t>
            </w:r>
          </w:p>
        </w:tc>
        <w:tc>
          <w:tcPr>
            <w:tcW w:w="4395" w:type="dxa"/>
            <w:tcBorders>
              <w:top w:val="single" w:sz="4" w:space="0" w:color="000000"/>
              <w:left w:val="single" w:sz="4" w:space="0" w:color="000000"/>
              <w:bottom w:val="single" w:sz="4" w:space="0" w:color="000000"/>
              <w:right w:val="single" w:sz="4" w:space="0" w:color="000000"/>
            </w:tcBorders>
          </w:tcPr>
          <w:p w14:paraId="467CC537" w14:textId="030EB14E" w:rsidR="00624719" w:rsidRPr="00511FE1" w:rsidRDefault="00624719" w:rsidP="006D4B39">
            <w:pPr>
              <w:pStyle w:val="NoSpacing"/>
              <w:rPr>
                <w:sz w:val="20"/>
                <w:szCs w:val="20"/>
              </w:rPr>
            </w:pPr>
            <w:r w:rsidRPr="00511FE1">
              <w:rPr>
                <w:sz w:val="20"/>
                <w:szCs w:val="20"/>
              </w:rPr>
              <w:t xml:space="preserve"> </w:t>
            </w:r>
            <w:r w:rsidR="008E2039">
              <w:rPr>
                <w:sz w:val="20"/>
                <w:szCs w:val="20"/>
                <w:lang w:val="mk-MK"/>
              </w:rPr>
              <w:t>Наставници по ФЗО</w:t>
            </w:r>
          </w:p>
        </w:tc>
      </w:tr>
      <w:tr w:rsidR="00624719" w:rsidRPr="00511FE1" w14:paraId="683A4D69" w14:textId="77777777" w:rsidTr="008E2039">
        <w:trPr>
          <w:trHeight w:val="403"/>
          <w:jc w:val="center"/>
        </w:trPr>
        <w:tc>
          <w:tcPr>
            <w:tcW w:w="8304"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06285520" w14:textId="77777777" w:rsidR="00624719" w:rsidRPr="00511FE1" w:rsidRDefault="00624719" w:rsidP="006D4B39">
            <w:pPr>
              <w:pStyle w:val="NoSpacing"/>
              <w:rPr>
                <w:b/>
                <w:sz w:val="20"/>
                <w:szCs w:val="20"/>
              </w:rPr>
            </w:pPr>
            <w:r w:rsidRPr="00511FE1">
              <w:rPr>
                <w:b/>
                <w:sz w:val="20"/>
                <w:szCs w:val="20"/>
              </w:rPr>
              <w:t xml:space="preserve">6.Одржување на редовни тренинзи согласно утврдената динамика на работа </w:t>
            </w:r>
          </w:p>
          <w:p w14:paraId="54566160" w14:textId="15D6613F" w:rsidR="00624719" w:rsidRPr="00511FE1" w:rsidRDefault="00563ED2" w:rsidP="006D4B39">
            <w:pPr>
              <w:pStyle w:val="NoSpacing"/>
              <w:rPr>
                <w:b/>
                <w:sz w:val="20"/>
                <w:szCs w:val="20"/>
              </w:rPr>
            </w:pPr>
            <w:r>
              <w:rPr>
                <w:b/>
                <w:sz w:val="20"/>
                <w:szCs w:val="20"/>
              </w:rPr>
              <w:t xml:space="preserve">    </w:t>
            </w:r>
            <w:r w:rsidR="00624719" w:rsidRPr="00511FE1">
              <w:rPr>
                <w:b/>
                <w:sz w:val="20"/>
                <w:szCs w:val="20"/>
              </w:rPr>
              <w:t xml:space="preserve">Следење на работата на клубот </w:t>
            </w:r>
          </w:p>
        </w:tc>
        <w:tc>
          <w:tcPr>
            <w:tcW w:w="3598" w:type="dxa"/>
            <w:tcBorders>
              <w:top w:val="single" w:sz="4" w:space="0" w:color="000000"/>
              <w:left w:val="single" w:sz="4" w:space="0" w:color="000000"/>
              <w:bottom w:val="single" w:sz="4" w:space="0" w:color="000000"/>
              <w:right w:val="single" w:sz="4" w:space="0" w:color="000000"/>
            </w:tcBorders>
          </w:tcPr>
          <w:p w14:paraId="10E274EC" w14:textId="525473CD" w:rsidR="00624719" w:rsidRPr="00511FE1" w:rsidRDefault="00774370" w:rsidP="006D4B39">
            <w:pPr>
              <w:pStyle w:val="NoSpacing"/>
              <w:rPr>
                <w:sz w:val="20"/>
                <w:szCs w:val="20"/>
              </w:rPr>
            </w:pPr>
            <w:r w:rsidRPr="00511FE1">
              <w:rPr>
                <w:sz w:val="20"/>
                <w:szCs w:val="20"/>
              </w:rPr>
              <w:t>Во текот на учебната 202</w:t>
            </w:r>
            <w:r w:rsidR="00106B8C" w:rsidRPr="00511FE1">
              <w:rPr>
                <w:sz w:val="20"/>
                <w:szCs w:val="20"/>
                <w:lang w:val="mk-MK"/>
              </w:rPr>
              <w:t>4</w:t>
            </w:r>
            <w:r w:rsidRPr="00511FE1">
              <w:rPr>
                <w:sz w:val="20"/>
                <w:szCs w:val="20"/>
              </w:rPr>
              <w:t>/2</w:t>
            </w:r>
            <w:r w:rsidR="00106B8C" w:rsidRPr="00511FE1">
              <w:rPr>
                <w:sz w:val="20"/>
                <w:szCs w:val="20"/>
                <w:lang w:val="mk-MK"/>
              </w:rPr>
              <w:t>5</w:t>
            </w:r>
            <w:r w:rsidR="00624719" w:rsidRPr="00511FE1">
              <w:rPr>
                <w:sz w:val="20"/>
                <w:szCs w:val="20"/>
              </w:rPr>
              <w:t xml:space="preserve"> год. </w:t>
            </w:r>
          </w:p>
        </w:tc>
        <w:tc>
          <w:tcPr>
            <w:tcW w:w="4395" w:type="dxa"/>
            <w:tcBorders>
              <w:top w:val="single" w:sz="4" w:space="0" w:color="000000"/>
              <w:left w:val="single" w:sz="4" w:space="0" w:color="000000"/>
              <w:bottom w:val="single" w:sz="4" w:space="0" w:color="000000"/>
              <w:right w:val="single" w:sz="4" w:space="0" w:color="000000"/>
            </w:tcBorders>
          </w:tcPr>
          <w:p w14:paraId="1A5C767D" w14:textId="3D186086" w:rsidR="00624719" w:rsidRPr="00511FE1" w:rsidRDefault="008E2039" w:rsidP="006D4B39">
            <w:pPr>
              <w:pStyle w:val="NoSpacing"/>
              <w:rPr>
                <w:sz w:val="20"/>
                <w:szCs w:val="20"/>
              </w:rPr>
            </w:pPr>
            <w:r>
              <w:rPr>
                <w:sz w:val="20"/>
                <w:szCs w:val="20"/>
                <w:lang w:val="mk-MK"/>
              </w:rPr>
              <w:t>Наставници по ФЗО</w:t>
            </w:r>
          </w:p>
        </w:tc>
      </w:tr>
      <w:tr w:rsidR="00624719" w:rsidRPr="00511FE1" w14:paraId="3E60437D" w14:textId="77777777" w:rsidTr="008E2039">
        <w:trPr>
          <w:trHeight w:val="491"/>
          <w:jc w:val="center"/>
        </w:trPr>
        <w:tc>
          <w:tcPr>
            <w:tcW w:w="8304"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1FB8913C" w14:textId="77777777" w:rsidR="00624719" w:rsidRPr="00511FE1" w:rsidRDefault="00624719" w:rsidP="006D4B39">
            <w:pPr>
              <w:pStyle w:val="NoSpacing"/>
              <w:rPr>
                <w:b/>
                <w:sz w:val="20"/>
                <w:szCs w:val="20"/>
              </w:rPr>
            </w:pPr>
            <w:r w:rsidRPr="00511FE1">
              <w:rPr>
                <w:b/>
                <w:sz w:val="20"/>
                <w:szCs w:val="20"/>
              </w:rPr>
              <w:t xml:space="preserve">7.Одржување и Учество на училишни,општински,регионални натпревари,хуманитарни турнири согласно Програмата за натпревари ,по повод Денот на училиштето и др.поводи. </w:t>
            </w:r>
          </w:p>
        </w:tc>
        <w:tc>
          <w:tcPr>
            <w:tcW w:w="3598" w:type="dxa"/>
            <w:tcBorders>
              <w:top w:val="single" w:sz="4" w:space="0" w:color="000000"/>
              <w:left w:val="single" w:sz="4" w:space="0" w:color="000000"/>
              <w:bottom w:val="single" w:sz="4" w:space="0" w:color="000000"/>
              <w:right w:val="single" w:sz="4" w:space="0" w:color="000000"/>
            </w:tcBorders>
          </w:tcPr>
          <w:p w14:paraId="06A86758" w14:textId="11A39E38" w:rsidR="00624719" w:rsidRPr="00511FE1" w:rsidRDefault="00624719" w:rsidP="00774370">
            <w:pPr>
              <w:pStyle w:val="NoSpacing"/>
              <w:rPr>
                <w:sz w:val="20"/>
                <w:szCs w:val="20"/>
              </w:rPr>
            </w:pPr>
            <w:r w:rsidRPr="00511FE1">
              <w:rPr>
                <w:sz w:val="20"/>
                <w:szCs w:val="20"/>
              </w:rPr>
              <w:t xml:space="preserve">Во текот на учебната </w:t>
            </w:r>
            <w:r w:rsidR="00774370" w:rsidRPr="00511FE1">
              <w:rPr>
                <w:sz w:val="20"/>
                <w:szCs w:val="20"/>
              </w:rPr>
              <w:t>202</w:t>
            </w:r>
            <w:r w:rsidR="00106B8C" w:rsidRPr="00511FE1">
              <w:rPr>
                <w:sz w:val="20"/>
                <w:szCs w:val="20"/>
                <w:lang w:val="mk-MK"/>
              </w:rPr>
              <w:t>4</w:t>
            </w:r>
            <w:r w:rsidR="00774370" w:rsidRPr="00511FE1">
              <w:rPr>
                <w:sz w:val="20"/>
                <w:szCs w:val="20"/>
              </w:rPr>
              <w:t>/2</w:t>
            </w:r>
            <w:r w:rsidR="00106B8C" w:rsidRPr="00511FE1">
              <w:rPr>
                <w:sz w:val="20"/>
                <w:szCs w:val="20"/>
                <w:lang w:val="mk-MK"/>
              </w:rPr>
              <w:t>5</w:t>
            </w:r>
            <w:r w:rsidR="00953062" w:rsidRPr="00511FE1">
              <w:rPr>
                <w:sz w:val="20"/>
                <w:szCs w:val="20"/>
                <w:lang w:val="mk-MK"/>
              </w:rPr>
              <w:t xml:space="preserve"> </w:t>
            </w:r>
            <w:r w:rsidRPr="00511FE1">
              <w:rPr>
                <w:sz w:val="20"/>
                <w:szCs w:val="20"/>
              </w:rPr>
              <w:t xml:space="preserve">год. </w:t>
            </w:r>
          </w:p>
        </w:tc>
        <w:tc>
          <w:tcPr>
            <w:tcW w:w="4395" w:type="dxa"/>
            <w:tcBorders>
              <w:top w:val="single" w:sz="4" w:space="0" w:color="000000"/>
              <w:left w:val="single" w:sz="4" w:space="0" w:color="000000"/>
              <w:bottom w:val="single" w:sz="4" w:space="0" w:color="000000"/>
              <w:right w:val="single" w:sz="4" w:space="0" w:color="000000"/>
            </w:tcBorders>
          </w:tcPr>
          <w:p w14:paraId="6B7D3B7E" w14:textId="006A7663" w:rsidR="00624719" w:rsidRPr="00511FE1" w:rsidRDefault="008E2039" w:rsidP="006D4B39">
            <w:pPr>
              <w:pStyle w:val="NoSpacing"/>
              <w:rPr>
                <w:sz w:val="20"/>
                <w:szCs w:val="20"/>
              </w:rPr>
            </w:pPr>
            <w:r>
              <w:rPr>
                <w:sz w:val="20"/>
                <w:szCs w:val="20"/>
                <w:lang w:val="mk-MK"/>
              </w:rPr>
              <w:t>Наставници по ФЗО</w:t>
            </w:r>
          </w:p>
        </w:tc>
      </w:tr>
      <w:tr w:rsidR="00624719" w:rsidRPr="00511FE1" w14:paraId="039E7AB6" w14:textId="77777777" w:rsidTr="008E2039">
        <w:trPr>
          <w:trHeight w:val="515"/>
          <w:jc w:val="center"/>
        </w:trPr>
        <w:tc>
          <w:tcPr>
            <w:tcW w:w="8304"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0E09EFD9" w14:textId="77777777" w:rsidR="00624719" w:rsidRPr="00511FE1" w:rsidRDefault="00624719" w:rsidP="006D4B39">
            <w:pPr>
              <w:pStyle w:val="NoSpacing"/>
              <w:rPr>
                <w:b/>
                <w:sz w:val="20"/>
                <w:szCs w:val="20"/>
              </w:rPr>
            </w:pPr>
            <w:r w:rsidRPr="00511FE1">
              <w:rPr>
                <w:b/>
                <w:sz w:val="20"/>
                <w:szCs w:val="20"/>
              </w:rPr>
              <w:t xml:space="preserve">8.Соработка со др.институции и </w:t>
            </w:r>
          </w:p>
          <w:p w14:paraId="2E431EB7" w14:textId="77777777" w:rsidR="00624719" w:rsidRPr="00511FE1" w:rsidRDefault="00624719" w:rsidP="00774370">
            <w:pPr>
              <w:pStyle w:val="NoSpacing"/>
              <w:rPr>
                <w:b/>
                <w:sz w:val="20"/>
                <w:szCs w:val="20"/>
              </w:rPr>
            </w:pPr>
            <w:r w:rsidRPr="00511FE1">
              <w:rPr>
                <w:b/>
                <w:sz w:val="20"/>
                <w:szCs w:val="20"/>
              </w:rPr>
              <w:t>училиш</w:t>
            </w:r>
            <w:r w:rsidR="00774370" w:rsidRPr="00511FE1">
              <w:rPr>
                <w:b/>
                <w:sz w:val="20"/>
                <w:szCs w:val="20"/>
              </w:rPr>
              <w:t xml:space="preserve">та во Општина Свети Николе </w:t>
            </w:r>
            <w:r w:rsidRPr="00511FE1">
              <w:rPr>
                <w:b/>
                <w:sz w:val="20"/>
                <w:szCs w:val="20"/>
              </w:rPr>
              <w:t xml:space="preserve">,ФФМ и др. </w:t>
            </w:r>
          </w:p>
        </w:tc>
        <w:tc>
          <w:tcPr>
            <w:tcW w:w="3598" w:type="dxa"/>
            <w:tcBorders>
              <w:top w:val="single" w:sz="4" w:space="0" w:color="000000"/>
              <w:left w:val="single" w:sz="4" w:space="0" w:color="000000"/>
              <w:bottom w:val="single" w:sz="4" w:space="0" w:color="000000"/>
              <w:right w:val="single" w:sz="4" w:space="0" w:color="000000"/>
            </w:tcBorders>
          </w:tcPr>
          <w:p w14:paraId="5FFE25E0" w14:textId="49B4E6F0" w:rsidR="00624719" w:rsidRPr="00511FE1" w:rsidRDefault="00624719" w:rsidP="00774370">
            <w:pPr>
              <w:pStyle w:val="NoSpacing"/>
              <w:rPr>
                <w:sz w:val="20"/>
                <w:szCs w:val="20"/>
              </w:rPr>
            </w:pPr>
            <w:r w:rsidRPr="00511FE1">
              <w:rPr>
                <w:sz w:val="20"/>
                <w:szCs w:val="20"/>
              </w:rPr>
              <w:t xml:space="preserve">Во текот на учебната </w:t>
            </w:r>
            <w:r w:rsidR="00774370" w:rsidRPr="00511FE1">
              <w:rPr>
                <w:sz w:val="20"/>
                <w:szCs w:val="20"/>
              </w:rPr>
              <w:t>202</w:t>
            </w:r>
            <w:r w:rsidR="00106B8C" w:rsidRPr="00511FE1">
              <w:rPr>
                <w:sz w:val="20"/>
                <w:szCs w:val="20"/>
                <w:lang w:val="mk-MK"/>
              </w:rPr>
              <w:t>4</w:t>
            </w:r>
            <w:r w:rsidR="00774370" w:rsidRPr="00511FE1">
              <w:rPr>
                <w:sz w:val="20"/>
                <w:szCs w:val="20"/>
              </w:rPr>
              <w:t>/2</w:t>
            </w:r>
            <w:r w:rsidR="00106B8C" w:rsidRPr="00511FE1">
              <w:rPr>
                <w:sz w:val="20"/>
                <w:szCs w:val="20"/>
                <w:lang w:val="mk-MK"/>
              </w:rPr>
              <w:t>5</w:t>
            </w:r>
            <w:r w:rsidR="00774370" w:rsidRPr="00511FE1">
              <w:rPr>
                <w:sz w:val="20"/>
                <w:szCs w:val="20"/>
              </w:rPr>
              <w:t xml:space="preserve"> </w:t>
            </w:r>
            <w:r w:rsidRPr="00511FE1">
              <w:rPr>
                <w:sz w:val="20"/>
                <w:szCs w:val="20"/>
              </w:rPr>
              <w:t xml:space="preserve">год. </w:t>
            </w:r>
          </w:p>
        </w:tc>
        <w:tc>
          <w:tcPr>
            <w:tcW w:w="4395" w:type="dxa"/>
            <w:tcBorders>
              <w:top w:val="single" w:sz="4" w:space="0" w:color="000000"/>
              <w:left w:val="single" w:sz="4" w:space="0" w:color="000000"/>
              <w:bottom w:val="single" w:sz="4" w:space="0" w:color="000000"/>
              <w:right w:val="single" w:sz="4" w:space="0" w:color="000000"/>
            </w:tcBorders>
          </w:tcPr>
          <w:p w14:paraId="33FFE296" w14:textId="338B2C67" w:rsidR="006D4B39" w:rsidRPr="00511FE1" w:rsidRDefault="00F9623D" w:rsidP="006D4B39">
            <w:pPr>
              <w:pStyle w:val="NoSpacing"/>
              <w:rPr>
                <w:sz w:val="20"/>
                <w:szCs w:val="20"/>
              </w:rPr>
            </w:pPr>
            <w:r w:rsidRPr="00511FE1">
              <w:rPr>
                <w:sz w:val="20"/>
                <w:szCs w:val="20"/>
                <w:lang w:val="mk-MK"/>
              </w:rPr>
              <w:t>П</w:t>
            </w:r>
            <w:r w:rsidR="00624719" w:rsidRPr="00511FE1">
              <w:rPr>
                <w:sz w:val="20"/>
                <w:szCs w:val="20"/>
              </w:rPr>
              <w:t>рестав</w:t>
            </w:r>
            <w:r w:rsidR="008E2039">
              <w:rPr>
                <w:sz w:val="20"/>
                <w:szCs w:val="20"/>
              </w:rPr>
              <w:t>ници на институциите;</w:t>
            </w:r>
            <w:r w:rsidR="00624719" w:rsidRPr="00511FE1">
              <w:rPr>
                <w:sz w:val="20"/>
                <w:szCs w:val="20"/>
              </w:rPr>
              <w:t xml:space="preserve"> </w:t>
            </w:r>
          </w:p>
          <w:p w14:paraId="6BE3220F" w14:textId="4377F666" w:rsidR="00624719" w:rsidRPr="00511FE1" w:rsidRDefault="008E2039" w:rsidP="006D4B39">
            <w:pPr>
              <w:rPr>
                <w:rFonts w:cs="Calibri"/>
                <w:sz w:val="20"/>
                <w:szCs w:val="20"/>
                <w:lang w:eastAsia="ar-SA"/>
              </w:rPr>
            </w:pPr>
            <w:r>
              <w:rPr>
                <w:sz w:val="20"/>
                <w:szCs w:val="20"/>
                <w:lang w:val="mk-MK"/>
              </w:rPr>
              <w:t>Наставници по ФЗО</w:t>
            </w:r>
          </w:p>
        </w:tc>
      </w:tr>
      <w:tr w:rsidR="00624719" w:rsidRPr="00511FE1" w14:paraId="14FE86EA" w14:textId="77777777" w:rsidTr="008E2039">
        <w:trPr>
          <w:trHeight w:val="739"/>
          <w:jc w:val="center"/>
        </w:trPr>
        <w:tc>
          <w:tcPr>
            <w:tcW w:w="8304"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71D642E6" w14:textId="22DFE538" w:rsidR="00624719" w:rsidRPr="00511FE1" w:rsidRDefault="00624719" w:rsidP="006D4B39">
            <w:pPr>
              <w:pStyle w:val="NoSpacing"/>
              <w:rPr>
                <w:b/>
                <w:sz w:val="20"/>
                <w:szCs w:val="20"/>
              </w:rPr>
            </w:pPr>
            <w:r w:rsidRPr="00511FE1">
              <w:rPr>
                <w:b/>
                <w:sz w:val="20"/>
                <w:szCs w:val="20"/>
              </w:rPr>
              <w:t>9.Учество и реализција на проекти –</w:t>
            </w:r>
            <w:r w:rsidR="00563ED2">
              <w:rPr>
                <w:b/>
                <w:sz w:val="20"/>
                <w:szCs w:val="20"/>
                <w:lang w:val="mk-MK"/>
              </w:rPr>
              <w:t xml:space="preserve"> </w:t>
            </w:r>
            <w:r w:rsidRPr="00511FE1">
              <w:rPr>
                <w:b/>
                <w:sz w:val="20"/>
                <w:szCs w:val="20"/>
              </w:rPr>
              <w:t xml:space="preserve">Фудбал во училиште. </w:t>
            </w:r>
          </w:p>
        </w:tc>
        <w:tc>
          <w:tcPr>
            <w:tcW w:w="3598" w:type="dxa"/>
            <w:tcBorders>
              <w:top w:val="single" w:sz="4" w:space="0" w:color="000000"/>
              <w:left w:val="single" w:sz="4" w:space="0" w:color="000000"/>
              <w:bottom w:val="single" w:sz="4" w:space="0" w:color="000000"/>
              <w:right w:val="single" w:sz="4" w:space="0" w:color="000000"/>
            </w:tcBorders>
          </w:tcPr>
          <w:p w14:paraId="43D166E4" w14:textId="4F95CB05" w:rsidR="00624719" w:rsidRPr="00511FE1" w:rsidRDefault="00624719" w:rsidP="00774370">
            <w:pPr>
              <w:pStyle w:val="NoSpacing"/>
              <w:rPr>
                <w:sz w:val="20"/>
                <w:szCs w:val="20"/>
              </w:rPr>
            </w:pPr>
            <w:r w:rsidRPr="00511FE1">
              <w:rPr>
                <w:sz w:val="20"/>
                <w:szCs w:val="20"/>
              </w:rPr>
              <w:t xml:space="preserve">Во текот на учебната </w:t>
            </w:r>
            <w:r w:rsidR="00774370" w:rsidRPr="00511FE1">
              <w:rPr>
                <w:sz w:val="20"/>
                <w:szCs w:val="20"/>
              </w:rPr>
              <w:t>202</w:t>
            </w:r>
            <w:r w:rsidR="00106B8C" w:rsidRPr="00511FE1">
              <w:rPr>
                <w:sz w:val="20"/>
                <w:szCs w:val="20"/>
                <w:lang w:val="mk-MK"/>
              </w:rPr>
              <w:t>4</w:t>
            </w:r>
            <w:r w:rsidR="00774370" w:rsidRPr="00511FE1">
              <w:rPr>
                <w:sz w:val="20"/>
                <w:szCs w:val="20"/>
              </w:rPr>
              <w:t>/2</w:t>
            </w:r>
            <w:r w:rsidR="00106B8C" w:rsidRPr="00511FE1">
              <w:rPr>
                <w:sz w:val="20"/>
                <w:szCs w:val="20"/>
                <w:lang w:val="mk-MK"/>
              </w:rPr>
              <w:t>5</w:t>
            </w:r>
            <w:r w:rsidR="00774370" w:rsidRPr="00511FE1">
              <w:rPr>
                <w:sz w:val="20"/>
                <w:szCs w:val="20"/>
              </w:rPr>
              <w:t xml:space="preserve"> </w:t>
            </w:r>
            <w:r w:rsidRPr="00511FE1">
              <w:rPr>
                <w:sz w:val="20"/>
                <w:szCs w:val="20"/>
              </w:rPr>
              <w:t xml:space="preserve">год. </w:t>
            </w:r>
          </w:p>
        </w:tc>
        <w:tc>
          <w:tcPr>
            <w:tcW w:w="4395" w:type="dxa"/>
            <w:tcBorders>
              <w:top w:val="single" w:sz="4" w:space="0" w:color="000000"/>
              <w:left w:val="single" w:sz="4" w:space="0" w:color="000000"/>
              <w:bottom w:val="single" w:sz="4" w:space="0" w:color="000000"/>
              <w:right w:val="single" w:sz="4" w:space="0" w:color="000000"/>
            </w:tcBorders>
          </w:tcPr>
          <w:p w14:paraId="235D6AC5" w14:textId="7F5FB6FE" w:rsidR="008E2039" w:rsidRPr="008E2039" w:rsidRDefault="00F9623D" w:rsidP="008E2039">
            <w:pPr>
              <w:pStyle w:val="NoSpacing"/>
              <w:rPr>
                <w:sz w:val="20"/>
                <w:szCs w:val="20"/>
                <w:lang w:val="mk-MK"/>
              </w:rPr>
            </w:pPr>
            <w:r w:rsidRPr="00511FE1">
              <w:rPr>
                <w:sz w:val="20"/>
                <w:szCs w:val="20"/>
              </w:rPr>
              <w:t>П</w:t>
            </w:r>
            <w:r w:rsidR="00624719" w:rsidRPr="00511FE1">
              <w:rPr>
                <w:sz w:val="20"/>
                <w:szCs w:val="20"/>
              </w:rPr>
              <w:t>рестав</w:t>
            </w:r>
            <w:r w:rsidR="00106B8C" w:rsidRPr="00511FE1">
              <w:rPr>
                <w:sz w:val="20"/>
                <w:szCs w:val="20"/>
              </w:rPr>
              <w:t>ници на институциите</w:t>
            </w:r>
            <w:r w:rsidR="008E2039">
              <w:rPr>
                <w:sz w:val="20"/>
                <w:szCs w:val="20"/>
                <w:lang w:val="mk-MK"/>
              </w:rPr>
              <w:t>;</w:t>
            </w:r>
          </w:p>
          <w:p w14:paraId="51D5DFFB" w14:textId="2E4A1DF5" w:rsidR="00624719" w:rsidRPr="00511FE1" w:rsidRDefault="008E2039" w:rsidP="006D4B39">
            <w:pPr>
              <w:rPr>
                <w:rFonts w:cs="Calibri"/>
                <w:sz w:val="20"/>
                <w:szCs w:val="20"/>
                <w:lang w:eastAsia="ar-SA"/>
              </w:rPr>
            </w:pPr>
            <w:r>
              <w:rPr>
                <w:sz w:val="20"/>
                <w:szCs w:val="20"/>
                <w:lang w:val="mk-MK"/>
              </w:rPr>
              <w:t>Наставници по ФЗО</w:t>
            </w:r>
          </w:p>
        </w:tc>
      </w:tr>
      <w:tr w:rsidR="00624719" w:rsidRPr="00511FE1" w14:paraId="3A17CB35" w14:textId="77777777" w:rsidTr="008E2039">
        <w:trPr>
          <w:trHeight w:val="229"/>
          <w:jc w:val="center"/>
        </w:trPr>
        <w:tc>
          <w:tcPr>
            <w:tcW w:w="8304"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038A739D" w14:textId="77777777" w:rsidR="00624719" w:rsidRPr="00511FE1" w:rsidRDefault="00624719" w:rsidP="006D4B39">
            <w:pPr>
              <w:pStyle w:val="NoSpacing"/>
              <w:rPr>
                <w:b/>
                <w:sz w:val="20"/>
                <w:szCs w:val="20"/>
              </w:rPr>
            </w:pPr>
            <w:r w:rsidRPr="00511FE1">
              <w:rPr>
                <w:b/>
                <w:sz w:val="20"/>
                <w:szCs w:val="20"/>
              </w:rPr>
              <w:t xml:space="preserve">10.Организирање на спортски хуманитарни натпревари – собирање на донации . </w:t>
            </w:r>
          </w:p>
        </w:tc>
        <w:tc>
          <w:tcPr>
            <w:tcW w:w="3598" w:type="dxa"/>
            <w:tcBorders>
              <w:top w:val="single" w:sz="4" w:space="0" w:color="000000"/>
              <w:left w:val="single" w:sz="4" w:space="0" w:color="000000"/>
              <w:bottom w:val="single" w:sz="4" w:space="0" w:color="000000"/>
              <w:right w:val="single" w:sz="4" w:space="0" w:color="000000"/>
            </w:tcBorders>
          </w:tcPr>
          <w:p w14:paraId="7181EEC7" w14:textId="7A059A04" w:rsidR="00624719" w:rsidRPr="00511FE1" w:rsidRDefault="00624719" w:rsidP="00774370">
            <w:pPr>
              <w:pStyle w:val="NoSpacing"/>
              <w:rPr>
                <w:sz w:val="20"/>
                <w:szCs w:val="20"/>
              </w:rPr>
            </w:pPr>
            <w:r w:rsidRPr="00511FE1">
              <w:rPr>
                <w:sz w:val="20"/>
                <w:szCs w:val="20"/>
              </w:rPr>
              <w:t xml:space="preserve">Во текот на учебната </w:t>
            </w:r>
            <w:r w:rsidR="00774370" w:rsidRPr="00511FE1">
              <w:rPr>
                <w:sz w:val="20"/>
                <w:szCs w:val="20"/>
              </w:rPr>
              <w:t>202</w:t>
            </w:r>
            <w:r w:rsidR="00106B8C" w:rsidRPr="00511FE1">
              <w:rPr>
                <w:sz w:val="20"/>
                <w:szCs w:val="20"/>
                <w:lang w:val="mk-MK"/>
              </w:rPr>
              <w:t>4</w:t>
            </w:r>
            <w:r w:rsidR="00774370" w:rsidRPr="00511FE1">
              <w:rPr>
                <w:sz w:val="20"/>
                <w:szCs w:val="20"/>
              </w:rPr>
              <w:t>/2</w:t>
            </w:r>
            <w:r w:rsidR="00106B8C" w:rsidRPr="00511FE1">
              <w:rPr>
                <w:sz w:val="20"/>
                <w:szCs w:val="20"/>
                <w:lang w:val="mk-MK"/>
              </w:rPr>
              <w:t>5</w:t>
            </w:r>
            <w:r w:rsidR="00774370" w:rsidRPr="00511FE1">
              <w:rPr>
                <w:sz w:val="20"/>
                <w:szCs w:val="20"/>
              </w:rPr>
              <w:t xml:space="preserve"> </w:t>
            </w:r>
            <w:r w:rsidRPr="00511FE1">
              <w:rPr>
                <w:sz w:val="20"/>
                <w:szCs w:val="20"/>
              </w:rPr>
              <w:t xml:space="preserve">год. </w:t>
            </w:r>
          </w:p>
        </w:tc>
        <w:tc>
          <w:tcPr>
            <w:tcW w:w="4395" w:type="dxa"/>
            <w:tcBorders>
              <w:top w:val="single" w:sz="4" w:space="0" w:color="000000"/>
              <w:left w:val="single" w:sz="4" w:space="0" w:color="000000"/>
              <w:bottom w:val="single" w:sz="4" w:space="0" w:color="000000"/>
              <w:right w:val="single" w:sz="4" w:space="0" w:color="000000"/>
            </w:tcBorders>
          </w:tcPr>
          <w:p w14:paraId="735406F5" w14:textId="77777777" w:rsidR="008E2039" w:rsidRDefault="008E2039" w:rsidP="008E2039">
            <w:pPr>
              <w:pStyle w:val="NoSpacing"/>
              <w:rPr>
                <w:sz w:val="20"/>
                <w:szCs w:val="20"/>
              </w:rPr>
            </w:pPr>
            <w:r>
              <w:rPr>
                <w:sz w:val="20"/>
                <w:szCs w:val="20"/>
              </w:rPr>
              <w:t>Директор;</w:t>
            </w:r>
          </w:p>
          <w:p w14:paraId="774A025B" w14:textId="77777777" w:rsidR="008E2039" w:rsidRDefault="00106B8C" w:rsidP="008E2039">
            <w:pPr>
              <w:pStyle w:val="NoSpacing"/>
              <w:rPr>
                <w:sz w:val="20"/>
                <w:szCs w:val="20"/>
              </w:rPr>
            </w:pPr>
            <w:r w:rsidRPr="00511FE1">
              <w:rPr>
                <w:sz w:val="20"/>
                <w:szCs w:val="20"/>
              </w:rPr>
              <w:t xml:space="preserve"> </w:t>
            </w:r>
            <w:r w:rsidR="008E2039">
              <w:rPr>
                <w:sz w:val="20"/>
                <w:szCs w:val="20"/>
              </w:rPr>
              <w:t>Соработници од училиштата;</w:t>
            </w:r>
          </w:p>
          <w:p w14:paraId="5AE0ED8C" w14:textId="74900C48" w:rsidR="008E2039" w:rsidRPr="00511FE1" w:rsidRDefault="00F9623D" w:rsidP="008E2039">
            <w:pPr>
              <w:pStyle w:val="NoSpacing"/>
              <w:rPr>
                <w:sz w:val="20"/>
                <w:szCs w:val="20"/>
              </w:rPr>
            </w:pPr>
            <w:r w:rsidRPr="00511FE1">
              <w:rPr>
                <w:sz w:val="20"/>
                <w:szCs w:val="20"/>
              </w:rPr>
              <w:t xml:space="preserve"> П</w:t>
            </w:r>
            <w:r w:rsidR="00624719" w:rsidRPr="00511FE1">
              <w:rPr>
                <w:sz w:val="20"/>
                <w:szCs w:val="20"/>
              </w:rPr>
              <w:t>реставници на институ</w:t>
            </w:r>
            <w:r w:rsidR="008E2039">
              <w:rPr>
                <w:sz w:val="20"/>
                <w:szCs w:val="20"/>
              </w:rPr>
              <w:t>циите;</w:t>
            </w:r>
          </w:p>
          <w:p w14:paraId="0205F86B" w14:textId="3C921DF7" w:rsidR="006D4B39" w:rsidRPr="00511FE1" w:rsidRDefault="008E2039" w:rsidP="006D4B39">
            <w:pPr>
              <w:pStyle w:val="NoSpacing"/>
              <w:rPr>
                <w:sz w:val="20"/>
                <w:szCs w:val="20"/>
              </w:rPr>
            </w:pPr>
            <w:r>
              <w:rPr>
                <w:sz w:val="20"/>
                <w:szCs w:val="20"/>
                <w:lang w:val="mk-MK"/>
              </w:rPr>
              <w:t>Наставници по ФЗО</w:t>
            </w:r>
          </w:p>
        </w:tc>
      </w:tr>
      <w:tr w:rsidR="00624719" w:rsidRPr="00511FE1" w14:paraId="50C8621B" w14:textId="77777777" w:rsidTr="008E2039">
        <w:trPr>
          <w:trHeight w:val="780"/>
          <w:jc w:val="center"/>
        </w:trPr>
        <w:tc>
          <w:tcPr>
            <w:tcW w:w="8304"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3DDB7BC9" w14:textId="77777777" w:rsidR="004B3B14" w:rsidRPr="00511FE1" w:rsidRDefault="00624719" w:rsidP="006D4B39">
            <w:pPr>
              <w:pStyle w:val="NoSpacing"/>
              <w:rPr>
                <w:b/>
                <w:sz w:val="20"/>
                <w:szCs w:val="20"/>
              </w:rPr>
            </w:pPr>
            <w:r w:rsidRPr="00511FE1">
              <w:rPr>
                <w:b/>
                <w:sz w:val="20"/>
                <w:szCs w:val="20"/>
              </w:rPr>
              <w:t>11.Организирање на работилници,дискусии на теми:</w:t>
            </w:r>
          </w:p>
          <w:p w14:paraId="28289C19" w14:textId="77777777" w:rsidR="004B3B14" w:rsidRPr="00511FE1" w:rsidRDefault="00624719" w:rsidP="006D4B39">
            <w:pPr>
              <w:pStyle w:val="NoSpacing"/>
              <w:rPr>
                <w:b/>
                <w:sz w:val="20"/>
                <w:szCs w:val="20"/>
              </w:rPr>
            </w:pPr>
            <w:r w:rsidRPr="00511FE1">
              <w:rPr>
                <w:b/>
                <w:sz w:val="20"/>
                <w:szCs w:val="20"/>
              </w:rPr>
              <w:t xml:space="preserve"> -дискусии за здрава храна и здрав начин на живот преку спортски активности. </w:t>
            </w:r>
          </w:p>
          <w:p w14:paraId="38F928E6" w14:textId="77777777" w:rsidR="00624719" w:rsidRPr="00511FE1" w:rsidRDefault="00624719" w:rsidP="006D4B39">
            <w:pPr>
              <w:pStyle w:val="NoSpacing"/>
              <w:rPr>
                <w:b/>
                <w:sz w:val="20"/>
                <w:szCs w:val="20"/>
              </w:rPr>
            </w:pPr>
            <w:r w:rsidRPr="00511FE1">
              <w:rPr>
                <w:b/>
                <w:sz w:val="20"/>
                <w:szCs w:val="20"/>
              </w:rPr>
              <w:t xml:space="preserve">-развивање на култура за ненасилно однесување во спортот и др. </w:t>
            </w:r>
          </w:p>
        </w:tc>
        <w:tc>
          <w:tcPr>
            <w:tcW w:w="3598" w:type="dxa"/>
            <w:tcBorders>
              <w:top w:val="single" w:sz="4" w:space="0" w:color="000000"/>
              <w:left w:val="single" w:sz="4" w:space="0" w:color="000000"/>
              <w:bottom w:val="single" w:sz="4" w:space="0" w:color="000000"/>
              <w:right w:val="single" w:sz="4" w:space="0" w:color="000000"/>
            </w:tcBorders>
          </w:tcPr>
          <w:p w14:paraId="49A2D3C6" w14:textId="77777777" w:rsidR="00624719" w:rsidRPr="00511FE1" w:rsidRDefault="00624719" w:rsidP="006D4B39">
            <w:pPr>
              <w:pStyle w:val="NoSpacing"/>
              <w:rPr>
                <w:sz w:val="20"/>
                <w:szCs w:val="20"/>
              </w:rPr>
            </w:pPr>
            <w:r w:rsidRPr="00511FE1">
              <w:rPr>
                <w:sz w:val="20"/>
                <w:szCs w:val="20"/>
              </w:rPr>
              <w:t xml:space="preserve"> </w:t>
            </w:r>
          </w:p>
          <w:p w14:paraId="06A33311" w14:textId="779DE855" w:rsidR="00624719" w:rsidRPr="00511FE1" w:rsidRDefault="00624719" w:rsidP="00774370">
            <w:pPr>
              <w:pStyle w:val="NoSpacing"/>
              <w:rPr>
                <w:sz w:val="20"/>
                <w:szCs w:val="20"/>
              </w:rPr>
            </w:pPr>
            <w:r w:rsidRPr="00511FE1">
              <w:rPr>
                <w:sz w:val="20"/>
                <w:szCs w:val="20"/>
              </w:rPr>
              <w:t xml:space="preserve">Во текот на учебната </w:t>
            </w:r>
            <w:r w:rsidR="00774370" w:rsidRPr="00511FE1">
              <w:rPr>
                <w:sz w:val="20"/>
                <w:szCs w:val="20"/>
              </w:rPr>
              <w:t>202</w:t>
            </w:r>
            <w:r w:rsidR="00106B8C" w:rsidRPr="00511FE1">
              <w:rPr>
                <w:sz w:val="20"/>
                <w:szCs w:val="20"/>
                <w:lang w:val="mk-MK"/>
              </w:rPr>
              <w:t>4</w:t>
            </w:r>
            <w:r w:rsidR="00774370" w:rsidRPr="00511FE1">
              <w:rPr>
                <w:sz w:val="20"/>
                <w:szCs w:val="20"/>
              </w:rPr>
              <w:t>/2</w:t>
            </w:r>
            <w:r w:rsidR="00106B8C" w:rsidRPr="00511FE1">
              <w:rPr>
                <w:sz w:val="20"/>
                <w:szCs w:val="20"/>
                <w:lang w:val="mk-MK"/>
              </w:rPr>
              <w:t>5</w:t>
            </w:r>
            <w:r w:rsidR="00774370" w:rsidRPr="00511FE1">
              <w:rPr>
                <w:sz w:val="20"/>
                <w:szCs w:val="20"/>
              </w:rPr>
              <w:t xml:space="preserve"> </w:t>
            </w:r>
            <w:r w:rsidRPr="00511FE1">
              <w:rPr>
                <w:sz w:val="20"/>
                <w:szCs w:val="20"/>
              </w:rPr>
              <w:t xml:space="preserve">год. </w:t>
            </w:r>
          </w:p>
        </w:tc>
        <w:tc>
          <w:tcPr>
            <w:tcW w:w="4395" w:type="dxa"/>
            <w:tcBorders>
              <w:top w:val="single" w:sz="4" w:space="0" w:color="000000"/>
              <w:left w:val="single" w:sz="4" w:space="0" w:color="000000"/>
              <w:bottom w:val="single" w:sz="4" w:space="0" w:color="000000"/>
              <w:right w:val="single" w:sz="4" w:space="0" w:color="000000"/>
            </w:tcBorders>
          </w:tcPr>
          <w:p w14:paraId="365E45C5" w14:textId="77777777" w:rsidR="00563ED2" w:rsidRDefault="00563ED2" w:rsidP="006D4B39">
            <w:pPr>
              <w:pStyle w:val="NoSpacing"/>
              <w:rPr>
                <w:sz w:val="20"/>
                <w:szCs w:val="20"/>
              </w:rPr>
            </w:pPr>
            <w:r>
              <w:rPr>
                <w:sz w:val="20"/>
                <w:szCs w:val="20"/>
              </w:rPr>
              <w:t>Директор;</w:t>
            </w:r>
          </w:p>
          <w:p w14:paraId="3ACE261E" w14:textId="229940DC" w:rsidR="008E2039" w:rsidRDefault="00563ED2" w:rsidP="006D4B39">
            <w:pPr>
              <w:pStyle w:val="NoSpacing"/>
              <w:rPr>
                <w:sz w:val="20"/>
                <w:szCs w:val="20"/>
                <w:lang w:val="mk-MK"/>
              </w:rPr>
            </w:pPr>
            <w:r>
              <w:rPr>
                <w:sz w:val="20"/>
                <w:szCs w:val="20"/>
              </w:rPr>
              <w:t>Р</w:t>
            </w:r>
            <w:r w:rsidR="00624719" w:rsidRPr="00511FE1">
              <w:rPr>
                <w:sz w:val="20"/>
                <w:szCs w:val="20"/>
              </w:rPr>
              <w:t xml:space="preserve">одители </w:t>
            </w:r>
            <w:r>
              <w:rPr>
                <w:sz w:val="20"/>
                <w:szCs w:val="20"/>
                <w:lang w:val="mk-MK"/>
              </w:rPr>
              <w:t>;</w:t>
            </w:r>
          </w:p>
          <w:p w14:paraId="5275C986" w14:textId="3BA46F95" w:rsidR="008E2039" w:rsidRPr="008E2039" w:rsidRDefault="00563ED2" w:rsidP="008E2039">
            <w:pPr>
              <w:pStyle w:val="NoSpacing"/>
              <w:rPr>
                <w:sz w:val="20"/>
                <w:szCs w:val="20"/>
              </w:rPr>
            </w:pPr>
            <w:r>
              <w:rPr>
                <w:sz w:val="20"/>
                <w:szCs w:val="20"/>
              </w:rPr>
              <w:t>П</w:t>
            </w:r>
            <w:r w:rsidR="00624719" w:rsidRPr="00511FE1">
              <w:rPr>
                <w:sz w:val="20"/>
                <w:szCs w:val="20"/>
              </w:rPr>
              <w:t xml:space="preserve">реставници на </w:t>
            </w:r>
            <w:r w:rsidR="008E2039">
              <w:rPr>
                <w:sz w:val="20"/>
                <w:szCs w:val="20"/>
                <w:lang w:val="mk-MK"/>
              </w:rPr>
              <w:t>и</w:t>
            </w:r>
            <w:r w:rsidR="00106B8C" w:rsidRPr="00511FE1">
              <w:rPr>
                <w:sz w:val="20"/>
                <w:szCs w:val="20"/>
              </w:rPr>
              <w:t>нституциите</w:t>
            </w:r>
            <w:r>
              <w:rPr>
                <w:sz w:val="20"/>
                <w:szCs w:val="20"/>
              </w:rPr>
              <w:t>;</w:t>
            </w:r>
          </w:p>
          <w:p w14:paraId="074A8476" w14:textId="6EA3C605" w:rsidR="00624719" w:rsidRPr="00511FE1" w:rsidRDefault="008E2039" w:rsidP="00106B8C">
            <w:pPr>
              <w:pStyle w:val="NoSpacing"/>
              <w:rPr>
                <w:sz w:val="20"/>
                <w:szCs w:val="20"/>
                <w:lang w:val="mk-MK"/>
              </w:rPr>
            </w:pPr>
            <w:r>
              <w:rPr>
                <w:sz w:val="20"/>
                <w:szCs w:val="20"/>
                <w:lang w:val="mk-MK"/>
              </w:rPr>
              <w:t>Наставници по ФЗО</w:t>
            </w:r>
          </w:p>
        </w:tc>
      </w:tr>
      <w:tr w:rsidR="00624719" w:rsidRPr="00511FE1" w14:paraId="69151765" w14:textId="77777777" w:rsidTr="00563ED2">
        <w:trPr>
          <w:trHeight w:val="748"/>
          <w:jc w:val="center"/>
        </w:trPr>
        <w:tc>
          <w:tcPr>
            <w:tcW w:w="8304" w:type="dxa"/>
            <w:tcBorders>
              <w:top w:val="single" w:sz="4" w:space="0" w:color="000000"/>
              <w:left w:val="single" w:sz="4" w:space="0" w:color="000000"/>
              <w:bottom w:val="single" w:sz="4" w:space="0" w:color="auto"/>
              <w:right w:val="single" w:sz="4" w:space="0" w:color="000000"/>
            </w:tcBorders>
            <w:shd w:val="clear" w:color="auto" w:fill="FFE599" w:themeFill="accent4" w:themeFillTint="66"/>
          </w:tcPr>
          <w:p w14:paraId="6FB640CD" w14:textId="577A9893" w:rsidR="00624719" w:rsidRPr="00511FE1" w:rsidRDefault="00624719" w:rsidP="00774370">
            <w:pPr>
              <w:pStyle w:val="NoSpacing"/>
              <w:rPr>
                <w:b/>
                <w:sz w:val="20"/>
                <w:szCs w:val="20"/>
              </w:rPr>
            </w:pPr>
            <w:r w:rsidRPr="00511FE1">
              <w:rPr>
                <w:b/>
                <w:sz w:val="20"/>
                <w:szCs w:val="20"/>
              </w:rPr>
              <w:t>12.Набавка и пр</w:t>
            </w:r>
            <w:r w:rsidR="00807480">
              <w:rPr>
                <w:b/>
                <w:sz w:val="20"/>
                <w:szCs w:val="20"/>
              </w:rPr>
              <w:t xml:space="preserve">ибирање на донација од Општина </w:t>
            </w:r>
            <w:r w:rsidR="00774370" w:rsidRPr="00511FE1">
              <w:rPr>
                <w:b/>
                <w:sz w:val="20"/>
                <w:szCs w:val="20"/>
              </w:rPr>
              <w:t>Свети Николе</w:t>
            </w:r>
            <w:r w:rsidRPr="00511FE1">
              <w:rPr>
                <w:b/>
                <w:sz w:val="20"/>
                <w:szCs w:val="20"/>
              </w:rPr>
              <w:t xml:space="preserve">,проекти и др. </w:t>
            </w:r>
          </w:p>
        </w:tc>
        <w:tc>
          <w:tcPr>
            <w:tcW w:w="3598" w:type="dxa"/>
            <w:tcBorders>
              <w:top w:val="single" w:sz="4" w:space="0" w:color="000000"/>
              <w:left w:val="single" w:sz="4" w:space="0" w:color="000000"/>
              <w:bottom w:val="single" w:sz="4" w:space="0" w:color="auto"/>
              <w:right w:val="single" w:sz="4" w:space="0" w:color="000000"/>
            </w:tcBorders>
          </w:tcPr>
          <w:p w14:paraId="3DE0DB27" w14:textId="64F49045" w:rsidR="00624719" w:rsidRPr="00511FE1" w:rsidRDefault="00624719" w:rsidP="00774370">
            <w:pPr>
              <w:pStyle w:val="NoSpacing"/>
              <w:rPr>
                <w:sz w:val="20"/>
                <w:szCs w:val="20"/>
              </w:rPr>
            </w:pPr>
            <w:r w:rsidRPr="00511FE1">
              <w:rPr>
                <w:sz w:val="20"/>
                <w:szCs w:val="20"/>
              </w:rPr>
              <w:t>Во текот на учебната</w:t>
            </w:r>
            <w:r w:rsidR="00774370" w:rsidRPr="00511FE1">
              <w:rPr>
                <w:sz w:val="20"/>
                <w:szCs w:val="20"/>
              </w:rPr>
              <w:t>202</w:t>
            </w:r>
            <w:r w:rsidR="00106B8C" w:rsidRPr="00511FE1">
              <w:rPr>
                <w:sz w:val="20"/>
                <w:szCs w:val="20"/>
                <w:lang w:val="mk-MK"/>
              </w:rPr>
              <w:t>4</w:t>
            </w:r>
            <w:r w:rsidR="00774370" w:rsidRPr="00511FE1">
              <w:rPr>
                <w:sz w:val="20"/>
                <w:szCs w:val="20"/>
              </w:rPr>
              <w:t>/</w:t>
            </w:r>
            <w:r w:rsidR="00106B8C" w:rsidRPr="00511FE1">
              <w:rPr>
                <w:sz w:val="20"/>
                <w:szCs w:val="20"/>
                <w:lang w:val="mk-MK"/>
              </w:rPr>
              <w:t>25</w:t>
            </w:r>
            <w:r w:rsidR="00774370" w:rsidRPr="00511FE1">
              <w:rPr>
                <w:sz w:val="20"/>
                <w:szCs w:val="20"/>
              </w:rPr>
              <w:t xml:space="preserve"> </w:t>
            </w:r>
            <w:r w:rsidRPr="00511FE1">
              <w:rPr>
                <w:sz w:val="20"/>
                <w:szCs w:val="20"/>
              </w:rPr>
              <w:t xml:space="preserve"> год. </w:t>
            </w:r>
          </w:p>
        </w:tc>
        <w:tc>
          <w:tcPr>
            <w:tcW w:w="4395" w:type="dxa"/>
            <w:tcBorders>
              <w:top w:val="single" w:sz="4" w:space="0" w:color="000000"/>
              <w:left w:val="single" w:sz="4" w:space="0" w:color="000000"/>
              <w:bottom w:val="single" w:sz="4" w:space="0" w:color="auto"/>
              <w:right w:val="single" w:sz="4" w:space="0" w:color="000000"/>
            </w:tcBorders>
          </w:tcPr>
          <w:p w14:paraId="782AF32C" w14:textId="756B58A9" w:rsidR="00563ED2" w:rsidRPr="00563ED2" w:rsidRDefault="00563ED2" w:rsidP="006D4B39">
            <w:pPr>
              <w:pStyle w:val="NoSpacing"/>
              <w:rPr>
                <w:sz w:val="20"/>
                <w:szCs w:val="20"/>
                <w:lang w:val="mk-MK"/>
              </w:rPr>
            </w:pPr>
            <w:r>
              <w:rPr>
                <w:sz w:val="20"/>
                <w:szCs w:val="20"/>
              </w:rPr>
              <w:t>Преставници на општината</w:t>
            </w:r>
            <w:r>
              <w:rPr>
                <w:sz w:val="20"/>
                <w:szCs w:val="20"/>
                <w:lang w:val="mk-MK"/>
              </w:rPr>
              <w:t>;</w:t>
            </w:r>
          </w:p>
          <w:p w14:paraId="7644498C" w14:textId="7DABD3A9" w:rsidR="006D4B39" w:rsidRPr="00511FE1" w:rsidRDefault="00563ED2" w:rsidP="006D4B39">
            <w:pPr>
              <w:pStyle w:val="NoSpacing"/>
              <w:rPr>
                <w:sz w:val="20"/>
                <w:szCs w:val="20"/>
              </w:rPr>
            </w:pPr>
            <w:r>
              <w:rPr>
                <w:sz w:val="20"/>
                <w:szCs w:val="20"/>
              </w:rPr>
              <w:t>Донатори;</w:t>
            </w:r>
          </w:p>
          <w:p w14:paraId="1CEDC7C2" w14:textId="035A72AD" w:rsidR="00624719" w:rsidRPr="00511FE1" w:rsidRDefault="008E2039" w:rsidP="006D4B39">
            <w:pPr>
              <w:rPr>
                <w:rFonts w:cs="Calibri"/>
                <w:sz w:val="20"/>
                <w:szCs w:val="20"/>
                <w:lang w:eastAsia="ar-SA"/>
              </w:rPr>
            </w:pPr>
            <w:r>
              <w:rPr>
                <w:sz w:val="20"/>
                <w:szCs w:val="20"/>
                <w:lang w:val="mk-MK"/>
              </w:rPr>
              <w:t>Наставници по ФЗО</w:t>
            </w:r>
          </w:p>
        </w:tc>
      </w:tr>
      <w:tr w:rsidR="00563ED2" w:rsidRPr="00511FE1" w14:paraId="1EAAA444" w14:textId="77777777" w:rsidTr="00563ED2">
        <w:trPr>
          <w:trHeight w:val="285"/>
          <w:jc w:val="center"/>
        </w:trPr>
        <w:tc>
          <w:tcPr>
            <w:tcW w:w="8304" w:type="dxa"/>
            <w:tcBorders>
              <w:top w:val="single" w:sz="4" w:space="0" w:color="auto"/>
              <w:left w:val="single" w:sz="4" w:space="0" w:color="000000"/>
              <w:bottom w:val="single" w:sz="4" w:space="0" w:color="000000"/>
              <w:right w:val="single" w:sz="4" w:space="0" w:color="000000"/>
            </w:tcBorders>
            <w:shd w:val="clear" w:color="auto" w:fill="FFE599" w:themeFill="accent4" w:themeFillTint="66"/>
          </w:tcPr>
          <w:p w14:paraId="3B64EEF7" w14:textId="29FA2A6D" w:rsidR="00563ED2" w:rsidRPr="00563ED2" w:rsidRDefault="00563ED2" w:rsidP="00774370">
            <w:pPr>
              <w:pStyle w:val="NoSpacing"/>
              <w:rPr>
                <w:b/>
                <w:sz w:val="20"/>
                <w:szCs w:val="20"/>
                <w:lang w:val="mk-MK"/>
              </w:rPr>
            </w:pPr>
            <w:r>
              <w:rPr>
                <w:b/>
                <w:sz w:val="20"/>
                <w:szCs w:val="20"/>
                <w:lang w:val="mk-MK"/>
              </w:rPr>
              <w:lastRenderedPageBreak/>
              <w:t>13.Посета на зимско рекреативен центар,базен,лизгалиште</w:t>
            </w:r>
          </w:p>
        </w:tc>
        <w:tc>
          <w:tcPr>
            <w:tcW w:w="3598" w:type="dxa"/>
            <w:tcBorders>
              <w:top w:val="single" w:sz="4" w:space="0" w:color="auto"/>
              <w:left w:val="single" w:sz="4" w:space="0" w:color="000000"/>
              <w:bottom w:val="single" w:sz="4" w:space="0" w:color="000000"/>
              <w:right w:val="single" w:sz="4" w:space="0" w:color="000000"/>
            </w:tcBorders>
          </w:tcPr>
          <w:p w14:paraId="2A3044A9" w14:textId="2B944459" w:rsidR="00563ED2" w:rsidRPr="00563ED2" w:rsidRDefault="00563ED2" w:rsidP="00774370">
            <w:pPr>
              <w:pStyle w:val="NoSpacing"/>
              <w:rPr>
                <w:sz w:val="20"/>
                <w:szCs w:val="20"/>
                <w:lang w:val="mk-MK"/>
              </w:rPr>
            </w:pPr>
            <w:r>
              <w:rPr>
                <w:sz w:val="20"/>
                <w:szCs w:val="20"/>
                <w:lang w:val="mk-MK"/>
              </w:rPr>
              <w:t>За време на зимски распуст</w:t>
            </w:r>
          </w:p>
        </w:tc>
        <w:tc>
          <w:tcPr>
            <w:tcW w:w="4395" w:type="dxa"/>
            <w:tcBorders>
              <w:top w:val="single" w:sz="4" w:space="0" w:color="auto"/>
              <w:left w:val="single" w:sz="4" w:space="0" w:color="000000"/>
              <w:bottom w:val="single" w:sz="4" w:space="0" w:color="000000"/>
              <w:right w:val="single" w:sz="4" w:space="0" w:color="000000"/>
            </w:tcBorders>
          </w:tcPr>
          <w:p w14:paraId="18C6D373" w14:textId="756DA55C" w:rsidR="00563ED2" w:rsidRDefault="00563ED2" w:rsidP="006D4B39">
            <w:pPr>
              <w:rPr>
                <w:sz w:val="20"/>
                <w:szCs w:val="20"/>
              </w:rPr>
            </w:pPr>
            <w:r>
              <w:rPr>
                <w:sz w:val="20"/>
                <w:szCs w:val="20"/>
                <w:lang w:val="mk-MK"/>
              </w:rPr>
              <w:t>Наставници по ФЗО</w:t>
            </w:r>
          </w:p>
        </w:tc>
      </w:tr>
      <w:tr w:rsidR="00624719" w:rsidRPr="00511FE1" w14:paraId="3E29F4CF" w14:textId="77777777" w:rsidTr="008E2039">
        <w:trPr>
          <w:trHeight w:val="464"/>
          <w:jc w:val="center"/>
        </w:trPr>
        <w:tc>
          <w:tcPr>
            <w:tcW w:w="8304"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692F6730" w14:textId="59F2090B" w:rsidR="00624719" w:rsidRPr="00511FE1" w:rsidRDefault="00563ED2" w:rsidP="006D4B39">
            <w:pPr>
              <w:pStyle w:val="NoSpacing"/>
              <w:rPr>
                <w:b/>
                <w:sz w:val="20"/>
                <w:szCs w:val="20"/>
              </w:rPr>
            </w:pPr>
            <w:r>
              <w:rPr>
                <w:b/>
                <w:sz w:val="20"/>
                <w:szCs w:val="20"/>
              </w:rPr>
              <w:t>14</w:t>
            </w:r>
            <w:r w:rsidR="00624719" w:rsidRPr="00511FE1">
              <w:rPr>
                <w:b/>
                <w:sz w:val="20"/>
                <w:szCs w:val="20"/>
              </w:rPr>
              <w:t xml:space="preserve">.Евалуација на реализацијата на активностите и изработка на Годишен извештај за работата на клубот. </w:t>
            </w:r>
          </w:p>
        </w:tc>
        <w:tc>
          <w:tcPr>
            <w:tcW w:w="3598" w:type="dxa"/>
            <w:tcBorders>
              <w:top w:val="single" w:sz="4" w:space="0" w:color="000000"/>
              <w:left w:val="single" w:sz="4" w:space="0" w:color="000000"/>
              <w:bottom w:val="single" w:sz="4" w:space="0" w:color="000000"/>
              <w:right w:val="single" w:sz="4" w:space="0" w:color="000000"/>
            </w:tcBorders>
          </w:tcPr>
          <w:p w14:paraId="5A96930C" w14:textId="502D9011" w:rsidR="00624719" w:rsidRPr="00511FE1" w:rsidRDefault="00774370" w:rsidP="006D4B39">
            <w:pPr>
              <w:pStyle w:val="NoSpacing"/>
              <w:rPr>
                <w:sz w:val="20"/>
                <w:szCs w:val="20"/>
              </w:rPr>
            </w:pPr>
            <w:r w:rsidRPr="00511FE1">
              <w:rPr>
                <w:sz w:val="20"/>
                <w:szCs w:val="20"/>
              </w:rPr>
              <w:t>Јуни 202</w:t>
            </w:r>
            <w:r w:rsidR="00106B8C" w:rsidRPr="00511FE1">
              <w:rPr>
                <w:sz w:val="20"/>
                <w:szCs w:val="20"/>
                <w:lang w:val="mk-MK"/>
              </w:rPr>
              <w:t>5</w:t>
            </w:r>
            <w:r w:rsidR="00624719" w:rsidRPr="00511FE1">
              <w:rPr>
                <w:sz w:val="20"/>
                <w:szCs w:val="20"/>
              </w:rPr>
              <w:t xml:space="preserve"> год. </w:t>
            </w:r>
          </w:p>
        </w:tc>
        <w:tc>
          <w:tcPr>
            <w:tcW w:w="4395" w:type="dxa"/>
            <w:tcBorders>
              <w:top w:val="single" w:sz="4" w:space="0" w:color="000000"/>
              <w:left w:val="single" w:sz="4" w:space="0" w:color="000000"/>
              <w:bottom w:val="single" w:sz="4" w:space="0" w:color="000000"/>
              <w:right w:val="single" w:sz="4" w:space="0" w:color="000000"/>
            </w:tcBorders>
          </w:tcPr>
          <w:p w14:paraId="24647D5C" w14:textId="530C1181" w:rsidR="00624719" w:rsidRPr="00511FE1" w:rsidRDefault="00106B8C" w:rsidP="008E2039">
            <w:pPr>
              <w:pStyle w:val="NoSpacing"/>
              <w:rPr>
                <w:sz w:val="20"/>
                <w:szCs w:val="20"/>
              </w:rPr>
            </w:pPr>
            <w:r w:rsidRPr="00511FE1">
              <w:rPr>
                <w:sz w:val="20"/>
                <w:szCs w:val="20"/>
              </w:rPr>
              <w:t xml:space="preserve"> </w:t>
            </w:r>
            <w:r w:rsidR="008E2039">
              <w:rPr>
                <w:sz w:val="20"/>
                <w:szCs w:val="20"/>
                <w:lang w:val="mk-MK"/>
              </w:rPr>
              <w:t>Наставници по ФЗО</w:t>
            </w:r>
          </w:p>
        </w:tc>
      </w:tr>
    </w:tbl>
    <w:p w14:paraId="5E717687" w14:textId="77777777" w:rsidR="00BA59A4" w:rsidRDefault="00BA59A4" w:rsidP="00236511">
      <w:pPr>
        <w:jc w:val="center"/>
        <w:rPr>
          <w:rFonts w:ascii="Cambria" w:hAnsi="Cambria" w:cs="Calibri"/>
          <w:b/>
          <w:sz w:val="24"/>
          <w:szCs w:val="24"/>
        </w:rPr>
      </w:pPr>
    </w:p>
    <w:p w14:paraId="50CB2CB3" w14:textId="27BED155" w:rsidR="00B157A7" w:rsidRPr="003F70C1" w:rsidRDefault="00B157A7" w:rsidP="00236511">
      <w:pPr>
        <w:jc w:val="center"/>
        <w:rPr>
          <w:rFonts w:ascii="Cambria" w:hAnsi="Cambria" w:cs="Calibri"/>
          <w:b/>
          <w:sz w:val="24"/>
          <w:szCs w:val="24"/>
          <w:lang w:val="mk-MK"/>
        </w:rPr>
      </w:pPr>
      <w:r w:rsidRPr="003F70C1">
        <w:rPr>
          <w:rFonts w:ascii="Cambria" w:hAnsi="Cambria" w:cs="Calibri"/>
          <w:b/>
          <w:sz w:val="24"/>
          <w:szCs w:val="24"/>
        </w:rPr>
        <w:t>9.2. Секции</w:t>
      </w:r>
      <w:r w:rsidRPr="003F70C1">
        <w:rPr>
          <w:rFonts w:ascii="Cambria" w:hAnsi="Cambria" w:cs="Calibri"/>
          <w:b/>
          <w:sz w:val="24"/>
          <w:szCs w:val="24"/>
          <w:lang w:val="mk-MK"/>
        </w:rPr>
        <w:t>/Клубови</w:t>
      </w:r>
    </w:p>
    <w:p w14:paraId="694682E7" w14:textId="60ACC6B6" w:rsidR="009F6520" w:rsidRPr="00511FE1" w:rsidRDefault="009F6520" w:rsidP="001952AC">
      <w:pPr>
        <w:pStyle w:val="NoSpacing"/>
        <w:rPr>
          <w:lang w:val="mk-MK"/>
        </w:rPr>
      </w:pPr>
      <w:r>
        <w:t xml:space="preserve">           </w:t>
      </w:r>
      <w:r w:rsidR="00BD5EAA" w:rsidRPr="00511FE1">
        <w:t xml:space="preserve">Секциите </w:t>
      </w:r>
      <w:r w:rsidR="00BD5EAA" w:rsidRPr="00511FE1">
        <w:rPr>
          <w:lang w:val="mk-MK"/>
        </w:rPr>
        <w:t xml:space="preserve">формирани во нашето училиште реализираат </w:t>
      </w:r>
      <w:r w:rsidR="00BD5EAA" w:rsidRPr="00511FE1">
        <w:t>подолготрајни воннаставни активности еднаш неделно, во текот на едно полугодие или на цела учебна година. Секција</w:t>
      </w:r>
      <w:r w:rsidR="00BD5EAA" w:rsidRPr="00511FE1">
        <w:rPr>
          <w:lang w:val="mk-MK"/>
        </w:rPr>
        <w:t>та</w:t>
      </w:r>
      <w:r w:rsidR="00BD5EAA" w:rsidRPr="00511FE1">
        <w:t xml:space="preserve"> се формира за потребите на група ученици кои споделуваат заеднички интерес, може да учат во иста паралелка , во различни паралелки од иста година, или во различни години во рамки на ист возрасен циклус. Секциите ги водат наставници кои се одговорни за нивната реализација, а по потреба во работата на секцијата може да се вклучат и други наставници, родители (во улога на помошници или носители за активностите) или волонтери од заедницата</w:t>
      </w:r>
      <w:r w:rsidR="00A31E78" w:rsidRPr="00511FE1">
        <w:rPr>
          <w:lang w:val="mk-MK"/>
        </w:rPr>
        <w:t>.Во училиштето работат:</w:t>
      </w:r>
    </w:p>
    <w:p w14:paraId="5F5030B9" w14:textId="062A19D7" w:rsidR="00A31E78" w:rsidRPr="00511FE1" w:rsidRDefault="00A31E78" w:rsidP="001952AC">
      <w:pPr>
        <w:pStyle w:val="NoSpacing"/>
        <w:rPr>
          <w:lang w:val="mk-MK"/>
        </w:rPr>
      </w:pPr>
      <w:r w:rsidRPr="00511FE1">
        <w:rPr>
          <w:lang w:val="mk-MK"/>
        </w:rPr>
        <w:t>1.</w:t>
      </w:r>
      <w:r w:rsidRPr="00511FE1">
        <w:t>Секции за проширување/продлабочувае на содржините од наставните предмети</w:t>
      </w:r>
      <w:r w:rsidRPr="00511FE1">
        <w:rPr>
          <w:lang w:val="mk-MK"/>
        </w:rPr>
        <w:t>,</w:t>
      </w:r>
    </w:p>
    <w:p w14:paraId="182DEF5A" w14:textId="26B79135" w:rsidR="00A31E78" w:rsidRPr="00511FE1" w:rsidRDefault="00A31E78" w:rsidP="001952AC">
      <w:pPr>
        <w:pStyle w:val="NoSpacing"/>
      </w:pPr>
      <w:r w:rsidRPr="00511FE1">
        <w:rPr>
          <w:lang w:val="mk-MK"/>
        </w:rPr>
        <w:t>2.</w:t>
      </w:r>
      <w:r w:rsidRPr="00511FE1">
        <w:t xml:space="preserve"> Секции за поддршка на други воннаставни интереси на учениците</w:t>
      </w:r>
    </w:p>
    <w:p w14:paraId="7D0CAAFD" w14:textId="74A1355B" w:rsidR="00A31E78" w:rsidRPr="00511FE1" w:rsidRDefault="00A31E78" w:rsidP="001952AC">
      <w:pPr>
        <w:pStyle w:val="NoSpacing"/>
      </w:pPr>
      <w:r w:rsidRPr="00511FE1">
        <w:rPr>
          <w:lang w:val="mk-MK"/>
        </w:rPr>
        <w:t>3.</w:t>
      </w:r>
      <w:r w:rsidRPr="00511FE1">
        <w:t xml:space="preserve"> Секции за поддршка на личниот и на социјалниот развој на учениците</w:t>
      </w:r>
    </w:p>
    <w:p w14:paraId="5EFDEC71" w14:textId="133164B0" w:rsidR="00A31E78" w:rsidRPr="00511FE1" w:rsidRDefault="00A31E78" w:rsidP="001952AC">
      <w:pPr>
        <w:pStyle w:val="NoSpacing"/>
      </w:pPr>
      <w:r w:rsidRPr="00511FE1">
        <w:rPr>
          <w:lang w:val="mk-MK"/>
        </w:rPr>
        <w:t>4.</w:t>
      </w:r>
      <w:r w:rsidRPr="00511FE1">
        <w:t xml:space="preserve"> Спортско-рекреативни секции</w:t>
      </w:r>
    </w:p>
    <w:p w14:paraId="63C5E28C" w14:textId="2D0F72B2" w:rsidR="00A31E78" w:rsidRPr="00511FE1" w:rsidRDefault="00A31E78" w:rsidP="001952AC">
      <w:pPr>
        <w:pStyle w:val="NoSpacing"/>
        <w:rPr>
          <w:lang w:val="mk-MK"/>
        </w:rPr>
      </w:pPr>
      <w:r w:rsidRPr="00511FE1">
        <w:rPr>
          <w:lang w:val="mk-MK"/>
        </w:rPr>
        <w:t xml:space="preserve">                </w:t>
      </w:r>
      <w:r w:rsidR="009172B5">
        <w:t>У</w:t>
      </w:r>
      <w:r w:rsidRPr="00511FE1">
        <w:t>чилиштето, преку наставниците, стручните соработници и со непосредно учество на ученичките тела, спроведува анкета за заинтересираноста на учениците за подрачјата/темите за секциите што би се реализирале во следната учебна година. Анкетата е намената за учениците и за родителите кога се работи за ученици од I - III одделение. Анкетата вклучува понуда од која треба да се врши изборот</w:t>
      </w:r>
      <w:r w:rsidRPr="00511FE1">
        <w:rPr>
          <w:lang w:val="mk-MK"/>
        </w:rPr>
        <w:t>.</w:t>
      </w:r>
      <w:r w:rsidRPr="00511FE1">
        <w:t xml:space="preserve">Врз основа на резултатите од анкетата училиштето ги определува наставниците кои ќе бидат одговорни за реализација на избраните секции. Изборот на наставниците се прави преку активите на наставниците и на Наставничкиот совет, врз основа на распоредот на агажираноста на секој одделен наставник во наставните активности .Одговорните наставници </w:t>
      </w:r>
      <w:r w:rsidRPr="00511FE1">
        <w:rPr>
          <w:lang w:val="mk-MK"/>
        </w:rPr>
        <w:t xml:space="preserve">се </w:t>
      </w:r>
      <w:r w:rsidRPr="00511FE1">
        <w:t>самостојни реализат</w:t>
      </w:r>
      <w:r w:rsidR="00182D51" w:rsidRPr="00511FE1">
        <w:t xml:space="preserve">ори на воннаставната активност или </w:t>
      </w:r>
      <w:r w:rsidR="00182D51" w:rsidRPr="00511FE1">
        <w:rPr>
          <w:lang w:val="mk-MK"/>
        </w:rPr>
        <w:t xml:space="preserve">истата </w:t>
      </w:r>
      <w:r w:rsidR="00182D51" w:rsidRPr="00511FE1">
        <w:t xml:space="preserve">ја </w:t>
      </w:r>
      <w:r w:rsidRPr="00511FE1">
        <w:t>реализираат тимски со свои колеги или</w:t>
      </w:r>
      <w:r w:rsidR="00182D51" w:rsidRPr="00511FE1">
        <w:t xml:space="preserve"> со родители волонтери</w:t>
      </w:r>
      <w:r w:rsidRPr="00511FE1">
        <w:t>.</w:t>
      </w:r>
    </w:p>
    <w:p w14:paraId="29621C98" w14:textId="6495FBD8" w:rsidR="00444588" w:rsidRPr="00CE69B6" w:rsidRDefault="00700794" w:rsidP="00B34910">
      <w:pPr>
        <w:pStyle w:val="NoSpacing"/>
        <w:rPr>
          <w:color w:val="000000" w:themeColor="text1"/>
          <w:lang w:val="mk-MK"/>
        </w:rPr>
      </w:pPr>
      <w:r w:rsidRPr="00CE69B6">
        <w:rPr>
          <w:color w:val="000000" w:themeColor="text1"/>
          <w:lang w:val="mk-MK"/>
        </w:rPr>
        <w:t>Програми</w:t>
      </w:r>
      <w:r w:rsidR="009F6520" w:rsidRPr="00CE69B6">
        <w:rPr>
          <w:color w:val="000000" w:themeColor="text1"/>
          <w:lang w:val="mk-MK"/>
        </w:rPr>
        <w:t>те</w:t>
      </w:r>
      <w:r w:rsidRPr="00CE69B6">
        <w:rPr>
          <w:color w:val="000000" w:themeColor="text1"/>
          <w:lang w:val="mk-MK"/>
        </w:rPr>
        <w:t xml:space="preserve"> за </w:t>
      </w:r>
      <w:r w:rsidRPr="00CE69B6">
        <w:rPr>
          <w:color w:val="000000" w:themeColor="text1"/>
        </w:rPr>
        <w:t>секции</w:t>
      </w:r>
      <w:r w:rsidR="009F6520" w:rsidRPr="00CE69B6">
        <w:rPr>
          <w:color w:val="000000" w:themeColor="text1"/>
          <w:lang w:val="mk-MK"/>
        </w:rPr>
        <w:t>те кои работат во училиштето се</w:t>
      </w:r>
      <w:r w:rsidRPr="00CE69B6">
        <w:rPr>
          <w:color w:val="000000" w:themeColor="text1"/>
        </w:rPr>
        <w:t xml:space="preserve"> во прилог </w:t>
      </w:r>
      <w:r w:rsidR="0099235B" w:rsidRPr="00CE69B6">
        <w:rPr>
          <w:color w:val="000000" w:themeColor="text1"/>
          <w:lang w:val="mk-MK"/>
        </w:rPr>
        <w:t>бр.8</w:t>
      </w:r>
    </w:p>
    <w:p w14:paraId="4430B56D" w14:textId="7BB3151F" w:rsidR="00182D51" w:rsidRPr="000233B2" w:rsidRDefault="00182D51" w:rsidP="000233B2">
      <w:pPr>
        <w:pStyle w:val="NoSpacing"/>
        <w:jc w:val="center"/>
        <w:rPr>
          <w:b/>
          <w:szCs w:val="20"/>
          <w:lang w:val="mk-MK"/>
        </w:rPr>
      </w:pPr>
      <w:r w:rsidRPr="00511FE1">
        <w:rPr>
          <w:b/>
          <w:szCs w:val="20"/>
          <w:lang w:val="mk-MK"/>
        </w:rPr>
        <w:t>А.Секции за проширување-продлабочување</w:t>
      </w:r>
      <w:r w:rsidR="000233B2">
        <w:rPr>
          <w:b/>
          <w:szCs w:val="20"/>
          <w:lang w:val="mk-MK"/>
        </w:rPr>
        <w:t xml:space="preserve"> на наставните предмети/области</w:t>
      </w:r>
    </w:p>
    <w:tbl>
      <w:tblPr>
        <w:tblW w:w="16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2438"/>
        <w:gridCol w:w="1699"/>
        <w:gridCol w:w="960"/>
        <w:gridCol w:w="1452"/>
        <w:gridCol w:w="2126"/>
        <w:gridCol w:w="3935"/>
        <w:gridCol w:w="2273"/>
      </w:tblGrid>
      <w:tr w:rsidR="00182D51" w:rsidRPr="00182D51" w14:paraId="2376B475" w14:textId="77777777" w:rsidTr="00893CCD">
        <w:trPr>
          <w:jc w:val="center"/>
        </w:trPr>
        <w:tc>
          <w:tcPr>
            <w:tcW w:w="1419" w:type="dxa"/>
            <w:shd w:val="clear" w:color="auto" w:fill="FFF2CC" w:themeFill="accent4" w:themeFillTint="33"/>
          </w:tcPr>
          <w:p w14:paraId="1BACE008" w14:textId="77777777" w:rsidR="00182D51" w:rsidRPr="00182D51" w:rsidRDefault="00182D51" w:rsidP="00A75CAA">
            <w:pPr>
              <w:pStyle w:val="NoSpacing"/>
              <w:rPr>
                <w:b/>
                <w:sz w:val="20"/>
                <w:szCs w:val="20"/>
              </w:rPr>
            </w:pPr>
            <w:r w:rsidRPr="00182D51">
              <w:rPr>
                <w:b/>
                <w:sz w:val="20"/>
                <w:szCs w:val="20"/>
              </w:rPr>
              <w:t>Секции/</w:t>
            </w:r>
          </w:p>
          <w:p w14:paraId="521B46AE" w14:textId="77777777" w:rsidR="00182D51" w:rsidRPr="00182D51" w:rsidRDefault="00182D51" w:rsidP="00A75CAA">
            <w:pPr>
              <w:pStyle w:val="NoSpacing"/>
              <w:rPr>
                <w:b/>
                <w:sz w:val="20"/>
                <w:szCs w:val="20"/>
                <w:lang w:val="mk-MK"/>
              </w:rPr>
            </w:pPr>
            <w:r w:rsidRPr="00182D51">
              <w:rPr>
                <w:b/>
                <w:sz w:val="20"/>
                <w:szCs w:val="20"/>
              </w:rPr>
              <w:t>клубови</w:t>
            </w:r>
          </w:p>
        </w:tc>
        <w:tc>
          <w:tcPr>
            <w:tcW w:w="2438" w:type="dxa"/>
            <w:shd w:val="clear" w:color="auto" w:fill="FFF2CC" w:themeFill="accent4" w:themeFillTint="33"/>
          </w:tcPr>
          <w:p w14:paraId="7B736EC1" w14:textId="77777777" w:rsidR="00182D51" w:rsidRPr="00182D51" w:rsidRDefault="00182D51" w:rsidP="00A75CAA">
            <w:pPr>
              <w:pStyle w:val="NoSpacing"/>
              <w:rPr>
                <w:b/>
                <w:sz w:val="20"/>
                <w:szCs w:val="20"/>
                <w:lang w:val="mk-MK"/>
              </w:rPr>
            </w:pPr>
            <w:r w:rsidRPr="00182D51">
              <w:rPr>
                <w:b/>
                <w:sz w:val="20"/>
                <w:szCs w:val="20"/>
              </w:rPr>
              <w:t>Општи цели</w:t>
            </w:r>
          </w:p>
        </w:tc>
        <w:tc>
          <w:tcPr>
            <w:tcW w:w="1699" w:type="dxa"/>
            <w:shd w:val="clear" w:color="auto" w:fill="FFF2CC" w:themeFill="accent4" w:themeFillTint="33"/>
          </w:tcPr>
          <w:p w14:paraId="166CD162" w14:textId="77777777" w:rsidR="00182D51" w:rsidRPr="00182D51" w:rsidRDefault="00182D51" w:rsidP="00A75CAA">
            <w:pPr>
              <w:pStyle w:val="NoSpacing"/>
              <w:rPr>
                <w:b/>
                <w:sz w:val="20"/>
                <w:szCs w:val="20"/>
                <w:lang w:val="mk-MK"/>
              </w:rPr>
            </w:pPr>
            <w:r w:rsidRPr="00182D51">
              <w:rPr>
                <w:b/>
                <w:sz w:val="20"/>
                <w:szCs w:val="20"/>
              </w:rPr>
              <w:t>Одговорен наставник</w:t>
            </w:r>
          </w:p>
        </w:tc>
        <w:tc>
          <w:tcPr>
            <w:tcW w:w="960" w:type="dxa"/>
            <w:shd w:val="clear" w:color="auto" w:fill="FFF2CC" w:themeFill="accent4" w:themeFillTint="33"/>
          </w:tcPr>
          <w:p w14:paraId="67A96C66" w14:textId="77777777" w:rsidR="00182D51" w:rsidRPr="00182D51" w:rsidRDefault="00182D51" w:rsidP="00A75CAA">
            <w:pPr>
              <w:pStyle w:val="NoSpacing"/>
              <w:rPr>
                <w:b/>
                <w:sz w:val="20"/>
                <w:szCs w:val="20"/>
                <w:lang w:val="mk-MK"/>
              </w:rPr>
            </w:pPr>
            <w:r w:rsidRPr="00182D51">
              <w:rPr>
                <w:b/>
                <w:sz w:val="20"/>
                <w:szCs w:val="20"/>
              </w:rPr>
              <w:t>Временска рамка</w:t>
            </w:r>
          </w:p>
        </w:tc>
        <w:tc>
          <w:tcPr>
            <w:tcW w:w="1452" w:type="dxa"/>
            <w:shd w:val="clear" w:color="auto" w:fill="FFF2CC" w:themeFill="accent4" w:themeFillTint="33"/>
          </w:tcPr>
          <w:p w14:paraId="69B0700D" w14:textId="77777777" w:rsidR="00182D51" w:rsidRPr="00182D51" w:rsidRDefault="00182D51" w:rsidP="00A75CAA">
            <w:pPr>
              <w:pStyle w:val="NoSpacing"/>
              <w:rPr>
                <w:b/>
                <w:sz w:val="20"/>
                <w:szCs w:val="20"/>
              </w:rPr>
            </w:pPr>
            <w:r w:rsidRPr="00182D51">
              <w:rPr>
                <w:b/>
                <w:sz w:val="20"/>
                <w:szCs w:val="20"/>
              </w:rPr>
              <w:t xml:space="preserve">Опфатеност </w:t>
            </w:r>
          </w:p>
          <w:p w14:paraId="30C78B40" w14:textId="77777777" w:rsidR="00182D51" w:rsidRPr="00182D51" w:rsidRDefault="00182D51" w:rsidP="00A75CAA">
            <w:pPr>
              <w:pStyle w:val="NoSpacing"/>
              <w:rPr>
                <w:b/>
                <w:sz w:val="20"/>
                <w:szCs w:val="20"/>
                <w:lang w:val="mk-MK"/>
              </w:rPr>
            </w:pPr>
            <w:r w:rsidRPr="00182D51">
              <w:rPr>
                <w:b/>
                <w:sz w:val="20"/>
                <w:szCs w:val="20"/>
              </w:rPr>
              <w:t>на ученици</w:t>
            </w:r>
          </w:p>
        </w:tc>
        <w:tc>
          <w:tcPr>
            <w:tcW w:w="2126" w:type="dxa"/>
            <w:shd w:val="clear" w:color="auto" w:fill="FFF2CC" w:themeFill="accent4" w:themeFillTint="33"/>
          </w:tcPr>
          <w:p w14:paraId="7235D8A2" w14:textId="77777777" w:rsidR="00182D51" w:rsidRPr="00182D51" w:rsidRDefault="00182D51" w:rsidP="00A75CAA">
            <w:pPr>
              <w:pStyle w:val="NoSpacing"/>
              <w:rPr>
                <w:b/>
                <w:sz w:val="20"/>
                <w:szCs w:val="20"/>
                <w:lang w:val="mk-MK"/>
              </w:rPr>
            </w:pPr>
            <w:r w:rsidRPr="00182D51">
              <w:rPr>
                <w:b/>
                <w:sz w:val="20"/>
                <w:szCs w:val="20"/>
              </w:rPr>
              <w:t>Потребни ресурси</w:t>
            </w:r>
          </w:p>
        </w:tc>
        <w:tc>
          <w:tcPr>
            <w:tcW w:w="3935" w:type="dxa"/>
            <w:shd w:val="clear" w:color="auto" w:fill="FFF2CC" w:themeFill="accent4" w:themeFillTint="33"/>
          </w:tcPr>
          <w:p w14:paraId="16C4BC82" w14:textId="77777777" w:rsidR="00182D51" w:rsidRPr="00182D51" w:rsidRDefault="00182D51" w:rsidP="00A75CAA">
            <w:pPr>
              <w:pStyle w:val="NoSpacing"/>
              <w:rPr>
                <w:b/>
                <w:sz w:val="20"/>
                <w:szCs w:val="20"/>
                <w:lang w:val="mk-MK"/>
              </w:rPr>
            </w:pPr>
            <w:r w:rsidRPr="00182D51">
              <w:rPr>
                <w:b/>
                <w:sz w:val="20"/>
                <w:szCs w:val="20"/>
              </w:rPr>
              <w:t>Процедура</w:t>
            </w:r>
          </w:p>
        </w:tc>
        <w:tc>
          <w:tcPr>
            <w:tcW w:w="2273" w:type="dxa"/>
            <w:shd w:val="clear" w:color="auto" w:fill="FFF2CC" w:themeFill="accent4" w:themeFillTint="33"/>
          </w:tcPr>
          <w:p w14:paraId="1480923C" w14:textId="77777777" w:rsidR="00182D51" w:rsidRPr="00182D51" w:rsidRDefault="00182D51" w:rsidP="00A75CAA">
            <w:pPr>
              <w:pStyle w:val="NoSpacing"/>
              <w:rPr>
                <w:b/>
                <w:sz w:val="20"/>
                <w:szCs w:val="20"/>
                <w:lang w:val="mk-MK"/>
              </w:rPr>
            </w:pPr>
            <w:r w:rsidRPr="00182D51">
              <w:rPr>
                <w:b/>
                <w:sz w:val="20"/>
                <w:szCs w:val="20"/>
              </w:rPr>
              <w:t>надворешни соработници и претставник од Советот н</w:t>
            </w:r>
            <w:r w:rsidRPr="00182D51">
              <w:rPr>
                <w:b/>
                <w:sz w:val="20"/>
                <w:szCs w:val="20"/>
                <w:lang w:val="mk-MK"/>
              </w:rPr>
              <w:t>а родители</w:t>
            </w:r>
          </w:p>
        </w:tc>
      </w:tr>
      <w:tr w:rsidR="00182D51" w:rsidRPr="00182D51" w14:paraId="1240A8E1" w14:textId="77777777" w:rsidTr="00893CCD">
        <w:trPr>
          <w:jc w:val="center"/>
        </w:trPr>
        <w:tc>
          <w:tcPr>
            <w:tcW w:w="1419" w:type="dxa"/>
            <w:shd w:val="clear" w:color="auto" w:fill="FFF2CC" w:themeFill="accent4" w:themeFillTint="33"/>
          </w:tcPr>
          <w:p w14:paraId="1BF5A9DF" w14:textId="66D74610" w:rsidR="00182D51" w:rsidRPr="00182D51" w:rsidRDefault="009172B5" w:rsidP="00A75CAA">
            <w:pPr>
              <w:pStyle w:val="NoSpacing"/>
              <w:rPr>
                <w:b/>
                <w:sz w:val="20"/>
                <w:szCs w:val="20"/>
                <w:lang w:val="mk-MK"/>
              </w:rPr>
            </w:pPr>
            <w:r>
              <w:rPr>
                <w:b/>
                <w:bCs/>
                <w:sz w:val="20"/>
                <w:szCs w:val="20"/>
              </w:rPr>
              <w:t>Л</w:t>
            </w:r>
            <w:r w:rsidR="00182D51" w:rsidRPr="00182D51">
              <w:rPr>
                <w:b/>
                <w:bCs/>
                <w:sz w:val="20"/>
                <w:szCs w:val="20"/>
              </w:rPr>
              <w:t>итературна</w:t>
            </w:r>
          </w:p>
        </w:tc>
        <w:tc>
          <w:tcPr>
            <w:tcW w:w="2438" w:type="dxa"/>
          </w:tcPr>
          <w:p w14:paraId="3A82A0C9" w14:textId="77777777" w:rsidR="00182D51" w:rsidRPr="00182D51" w:rsidRDefault="00182D51" w:rsidP="00A75CAA">
            <w:pPr>
              <w:pStyle w:val="NoSpacing"/>
              <w:rPr>
                <w:sz w:val="20"/>
                <w:szCs w:val="20"/>
                <w:lang w:val="mk-MK"/>
              </w:rPr>
            </w:pPr>
            <w:r w:rsidRPr="00182D51">
              <w:rPr>
                <w:sz w:val="20"/>
                <w:szCs w:val="20"/>
              </w:rPr>
              <w:t>Учениците да се стекнат со продлабочени знаења од областа на литературата, стекнување вештини за самостојно пишување литературни</w:t>
            </w:r>
            <w:r w:rsidRPr="00182D51">
              <w:rPr>
                <w:sz w:val="20"/>
                <w:szCs w:val="20"/>
                <w:lang w:val="mk-MK"/>
              </w:rPr>
              <w:t xml:space="preserve"> творби</w:t>
            </w:r>
          </w:p>
        </w:tc>
        <w:tc>
          <w:tcPr>
            <w:tcW w:w="1699" w:type="dxa"/>
          </w:tcPr>
          <w:p w14:paraId="405F1184" w14:textId="77777777" w:rsidR="00182D51" w:rsidRPr="00182D51" w:rsidRDefault="00182D51" w:rsidP="00A75CAA">
            <w:pPr>
              <w:suppressAutoHyphens/>
              <w:spacing w:after="0" w:line="240" w:lineRule="auto"/>
              <w:rPr>
                <w:rFonts w:cs="Calibri"/>
                <w:bCs/>
                <w:sz w:val="20"/>
                <w:szCs w:val="20"/>
                <w:lang w:val="mk-MK" w:eastAsia="ar-SA"/>
              </w:rPr>
            </w:pPr>
            <w:r w:rsidRPr="00182D51">
              <w:rPr>
                <w:rFonts w:cs="Calibri"/>
                <w:bCs/>
                <w:sz w:val="20"/>
                <w:szCs w:val="20"/>
                <w:lang w:val="mk-MK" w:eastAsia="ar-SA"/>
              </w:rPr>
              <w:t>Ивана Јордановска</w:t>
            </w:r>
          </w:p>
          <w:p w14:paraId="1A2FCE45" w14:textId="77777777" w:rsidR="00182D51" w:rsidRPr="00182D51" w:rsidRDefault="00182D51" w:rsidP="00A75CAA">
            <w:pPr>
              <w:pStyle w:val="NoSpacing"/>
              <w:rPr>
                <w:sz w:val="20"/>
                <w:szCs w:val="20"/>
                <w:lang w:val="mk-MK"/>
              </w:rPr>
            </w:pPr>
            <w:r w:rsidRPr="00182D51">
              <w:rPr>
                <w:sz w:val="20"/>
                <w:szCs w:val="20"/>
                <w:lang w:val="mk-MK"/>
              </w:rPr>
              <w:t>Елена Иванова</w:t>
            </w:r>
          </w:p>
          <w:p w14:paraId="3708F453" w14:textId="77777777" w:rsidR="00182D51" w:rsidRPr="00182D51" w:rsidRDefault="00182D51" w:rsidP="00A75CAA">
            <w:pPr>
              <w:pStyle w:val="NoSpacing"/>
              <w:rPr>
                <w:sz w:val="20"/>
                <w:szCs w:val="20"/>
                <w:lang w:val="mk-MK"/>
              </w:rPr>
            </w:pPr>
          </w:p>
          <w:p w14:paraId="6D91E406" w14:textId="77777777" w:rsidR="00182D51" w:rsidRPr="00182D51" w:rsidRDefault="00182D51" w:rsidP="00A75CAA">
            <w:pPr>
              <w:pStyle w:val="NoSpacing"/>
              <w:rPr>
                <w:sz w:val="20"/>
                <w:szCs w:val="20"/>
                <w:lang w:val="mk-MK"/>
              </w:rPr>
            </w:pPr>
          </w:p>
        </w:tc>
        <w:tc>
          <w:tcPr>
            <w:tcW w:w="960" w:type="dxa"/>
          </w:tcPr>
          <w:p w14:paraId="10E5AC26" w14:textId="77777777" w:rsidR="00182D51" w:rsidRPr="00182D51" w:rsidRDefault="00182D51" w:rsidP="00A75CAA">
            <w:pPr>
              <w:pStyle w:val="NoSpacing"/>
              <w:rPr>
                <w:sz w:val="20"/>
                <w:szCs w:val="20"/>
                <w:lang w:val="mk-MK"/>
              </w:rPr>
            </w:pPr>
            <w:r w:rsidRPr="00182D51">
              <w:rPr>
                <w:sz w:val="20"/>
                <w:szCs w:val="20"/>
              </w:rPr>
              <w:t>36 часа</w:t>
            </w:r>
          </w:p>
        </w:tc>
        <w:tc>
          <w:tcPr>
            <w:tcW w:w="1452" w:type="dxa"/>
          </w:tcPr>
          <w:p w14:paraId="5609EBEB" w14:textId="77777777" w:rsidR="00182D51" w:rsidRPr="00182D51" w:rsidRDefault="00182D51" w:rsidP="00A75CAA">
            <w:pPr>
              <w:pStyle w:val="NoSpacing"/>
              <w:rPr>
                <w:sz w:val="20"/>
                <w:szCs w:val="20"/>
                <w:lang w:val="mk-MK"/>
              </w:rPr>
            </w:pPr>
            <w:r w:rsidRPr="00182D51">
              <w:rPr>
                <w:sz w:val="20"/>
                <w:szCs w:val="20"/>
                <w:lang w:val="mk-MK"/>
              </w:rPr>
              <w:t>6-9 одд</w:t>
            </w:r>
          </w:p>
        </w:tc>
        <w:tc>
          <w:tcPr>
            <w:tcW w:w="2126" w:type="dxa"/>
          </w:tcPr>
          <w:p w14:paraId="55AC8676" w14:textId="77777777" w:rsidR="00182D51" w:rsidRPr="00182D51" w:rsidRDefault="00182D51" w:rsidP="00A75CAA">
            <w:pPr>
              <w:pStyle w:val="NoSpacing"/>
              <w:rPr>
                <w:sz w:val="20"/>
                <w:szCs w:val="20"/>
                <w:lang w:val="mk-MK"/>
              </w:rPr>
            </w:pPr>
            <w:r w:rsidRPr="00182D51">
              <w:rPr>
                <w:sz w:val="20"/>
                <w:szCs w:val="20"/>
              </w:rPr>
              <w:t>Збирка поезија, сите литературни изданија што се во училишната библиотека и литература понудена од наставникот.</w:t>
            </w:r>
          </w:p>
        </w:tc>
        <w:tc>
          <w:tcPr>
            <w:tcW w:w="3935" w:type="dxa"/>
          </w:tcPr>
          <w:p w14:paraId="56AF52E1" w14:textId="77777777" w:rsidR="00182D51" w:rsidRPr="00182D51" w:rsidRDefault="00182D51" w:rsidP="00A75CAA">
            <w:pPr>
              <w:pStyle w:val="NoSpacing"/>
              <w:rPr>
                <w:sz w:val="20"/>
                <w:szCs w:val="20"/>
                <w:lang w:val="mk-MK"/>
              </w:rPr>
            </w:pPr>
            <w:r w:rsidRPr="00182D51">
              <w:rPr>
                <w:sz w:val="20"/>
                <w:szCs w:val="20"/>
                <w:lang w:val="mk-MK"/>
              </w:rPr>
              <w:t>З</w:t>
            </w:r>
            <w:r w:rsidRPr="00182D51">
              <w:rPr>
                <w:sz w:val="20"/>
                <w:szCs w:val="20"/>
              </w:rPr>
              <w:t>апознавање со програмата и реализација на содржините според дадената програма. Учество на литературни кункурси по повод Патрониот празник и други поводи</w:t>
            </w:r>
            <w:r w:rsidRPr="00182D51">
              <w:rPr>
                <w:sz w:val="20"/>
                <w:szCs w:val="20"/>
                <w:lang w:val="mk-MK"/>
              </w:rPr>
              <w:t>,пишување на творби,месец на книгата.</w:t>
            </w:r>
          </w:p>
        </w:tc>
        <w:tc>
          <w:tcPr>
            <w:tcW w:w="2273" w:type="dxa"/>
          </w:tcPr>
          <w:p w14:paraId="1F0B5ECD" w14:textId="77777777" w:rsidR="00182D51" w:rsidRPr="00182D51" w:rsidRDefault="00182D51" w:rsidP="00A75CAA">
            <w:pPr>
              <w:pStyle w:val="NoSpacing"/>
              <w:rPr>
                <w:sz w:val="20"/>
                <w:szCs w:val="20"/>
                <w:lang w:val="mk-MK"/>
              </w:rPr>
            </w:pPr>
            <w:r w:rsidRPr="00182D51">
              <w:rPr>
                <w:sz w:val="20"/>
                <w:szCs w:val="20"/>
                <w:lang w:val="mk-MK"/>
              </w:rPr>
              <w:t>МТВ,Градска библиотека „Гоце Делчев“-Свети НИколе.Дом на култура „Крсте Мисирков“</w:t>
            </w:r>
          </w:p>
        </w:tc>
      </w:tr>
      <w:tr w:rsidR="00182D51" w:rsidRPr="00182D51" w14:paraId="5E090098" w14:textId="77777777" w:rsidTr="00893CCD">
        <w:trPr>
          <w:jc w:val="center"/>
        </w:trPr>
        <w:tc>
          <w:tcPr>
            <w:tcW w:w="1419" w:type="dxa"/>
            <w:shd w:val="clear" w:color="auto" w:fill="FFF2CC" w:themeFill="accent4" w:themeFillTint="33"/>
          </w:tcPr>
          <w:p w14:paraId="559B8160" w14:textId="08F809C1" w:rsidR="00182D51" w:rsidRPr="00182D51" w:rsidRDefault="009172B5" w:rsidP="00A75CAA">
            <w:pPr>
              <w:pStyle w:val="NoSpacing"/>
              <w:rPr>
                <w:b/>
                <w:sz w:val="20"/>
                <w:szCs w:val="20"/>
                <w:lang w:val="mk-MK"/>
              </w:rPr>
            </w:pPr>
            <w:r>
              <w:rPr>
                <w:b/>
                <w:bCs/>
                <w:sz w:val="20"/>
                <w:szCs w:val="20"/>
              </w:rPr>
              <w:lastRenderedPageBreak/>
              <w:t>Р</w:t>
            </w:r>
            <w:r w:rsidR="00182D51" w:rsidRPr="00182D51">
              <w:rPr>
                <w:b/>
                <w:bCs/>
                <w:sz w:val="20"/>
                <w:szCs w:val="20"/>
              </w:rPr>
              <w:t>ецитаторска</w:t>
            </w:r>
          </w:p>
        </w:tc>
        <w:tc>
          <w:tcPr>
            <w:tcW w:w="2438" w:type="dxa"/>
          </w:tcPr>
          <w:p w14:paraId="49BF1E36" w14:textId="77777777" w:rsidR="00182D51" w:rsidRPr="00182D51" w:rsidRDefault="00182D51" w:rsidP="00A75CAA">
            <w:pPr>
              <w:pStyle w:val="NoSpacing"/>
              <w:rPr>
                <w:sz w:val="20"/>
                <w:szCs w:val="20"/>
                <w:lang w:val="mk-MK"/>
              </w:rPr>
            </w:pPr>
            <w:r w:rsidRPr="00182D51">
              <w:rPr>
                <w:sz w:val="20"/>
                <w:szCs w:val="20"/>
              </w:rPr>
              <w:t>Учениците да се стекнат со продлабочени знаења од областа на литературата</w:t>
            </w:r>
            <w:r w:rsidRPr="00182D51">
              <w:rPr>
                <w:sz w:val="20"/>
                <w:szCs w:val="20"/>
                <w:lang w:val="mk-MK"/>
              </w:rPr>
              <w:t>,да развиваат ораторски вештини и правилен изговор</w:t>
            </w:r>
          </w:p>
        </w:tc>
        <w:tc>
          <w:tcPr>
            <w:tcW w:w="1699" w:type="dxa"/>
          </w:tcPr>
          <w:p w14:paraId="43F6CB65" w14:textId="77777777" w:rsidR="00182D51" w:rsidRPr="00182D51" w:rsidRDefault="00182D51" w:rsidP="00A75CAA">
            <w:pPr>
              <w:pStyle w:val="NoSpacing"/>
              <w:rPr>
                <w:sz w:val="20"/>
                <w:szCs w:val="20"/>
                <w:lang w:val="mk-MK"/>
              </w:rPr>
            </w:pPr>
            <w:r w:rsidRPr="00182D51">
              <w:rPr>
                <w:sz w:val="20"/>
                <w:szCs w:val="20"/>
                <w:lang w:val="mk-MK"/>
              </w:rPr>
              <w:t>Гордана Панева</w:t>
            </w:r>
          </w:p>
          <w:p w14:paraId="6DE5A9FF" w14:textId="77777777" w:rsidR="00182D51" w:rsidRPr="00182D51" w:rsidRDefault="00182D51" w:rsidP="00A75CAA">
            <w:pPr>
              <w:pStyle w:val="NoSpacing"/>
              <w:rPr>
                <w:sz w:val="20"/>
                <w:szCs w:val="20"/>
                <w:lang w:val="mk-MK"/>
              </w:rPr>
            </w:pPr>
            <w:r w:rsidRPr="00182D51">
              <w:rPr>
                <w:sz w:val="20"/>
                <w:szCs w:val="20"/>
                <w:lang w:val="mk-MK"/>
              </w:rPr>
              <w:t>Симона Сандева</w:t>
            </w:r>
          </w:p>
        </w:tc>
        <w:tc>
          <w:tcPr>
            <w:tcW w:w="960" w:type="dxa"/>
          </w:tcPr>
          <w:p w14:paraId="1EB78058" w14:textId="77777777" w:rsidR="00182D51" w:rsidRPr="00182D51" w:rsidRDefault="00182D51" w:rsidP="00A75CAA">
            <w:pPr>
              <w:pStyle w:val="NoSpacing"/>
              <w:rPr>
                <w:sz w:val="20"/>
                <w:szCs w:val="20"/>
                <w:lang w:val="mk-MK"/>
              </w:rPr>
            </w:pPr>
            <w:r w:rsidRPr="00182D51">
              <w:rPr>
                <w:sz w:val="20"/>
                <w:szCs w:val="20"/>
              </w:rPr>
              <w:t>36 часа</w:t>
            </w:r>
          </w:p>
        </w:tc>
        <w:tc>
          <w:tcPr>
            <w:tcW w:w="1452" w:type="dxa"/>
          </w:tcPr>
          <w:p w14:paraId="00C3683E" w14:textId="77777777" w:rsidR="00182D51" w:rsidRPr="00182D51" w:rsidRDefault="00182D51" w:rsidP="00A75CAA">
            <w:pPr>
              <w:pStyle w:val="NoSpacing"/>
              <w:rPr>
                <w:sz w:val="20"/>
                <w:szCs w:val="20"/>
                <w:lang w:val="mk-MK"/>
              </w:rPr>
            </w:pPr>
            <w:r w:rsidRPr="00182D51">
              <w:rPr>
                <w:sz w:val="20"/>
                <w:szCs w:val="20"/>
                <w:lang w:val="mk-MK"/>
              </w:rPr>
              <w:t>6-9 одд</w:t>
            </w:r>
          </w:p>
        </w:tc>
        <w:tc>
          <w:tcPr>
            <w:tcW w:w="2126" w:type="dxa"/>
          </w:tcPr>
          <w:p w14:paraId="6382D5CF" w14:textId="77777777" w:rsidR="00182D51" w:rsidRPr="00182D51" w:rsidRDefault="00182D51" w:rsidP="00A75CAA">
            <w:pPr>
              <w:pStyle w:val="NoSpacing"/>
              <w:rPr>
                <w:sz w:val="20"/>
                <w:szCs w:val="20"/>
                <w:lang w:val="mk-MK"/>
              </w:rPr>
            </w:pPr>
            <w:r w:rsidRPr="00182D51">
              <w:rPr>
                <w:sz w:val="20"/>
                <w:szCs w:val="20"/>
              </w:rPr>
              <w:t>Збирка поезија, сите литературни изданија што се во училишната библиотека и литература понудена од наставникот.</w:t>
            </w:r>
          </w:p>
        </w:tc>
        <w:tc>
          <w:tcPr>
            <w:tcW w:w="3935" w:type="dxa"/>
          </w:tcPr>
          <w:p w14:paraId="2D514463" w14:textId="77777777" w:rsidR="00182D51" w:rsidRPr="00182D51" w:rsidRDefault="00182D51" w:rsidP="00A75CAA">
            <w:pPr>
              <w:pStyle w:val="NoSpacing"/>
              <w:rPr>
                <w:sz w:val="20"/>
                <w:szCs w:val="20"/>
                <w:lang w:val="mk-MK"/>
              </w:rPr>
            </w:pPr>
            <w:r w:rsidRPr="00182D51">
              <w:rPr>
                <w:sz w:val="20"/>
                <w:szCs w:val="20"/>
                <w:lang w:val="mk-MK"/>
              </w:rPr>
              <w:t>З</w:t>
            </w:r>
            <w:r w:rsidRPr="00182D51">
              <w:rPr>
                <w:sz w:val="20"/>
                <w:szCs w:val="20"/>
              </w:rPr>
              <w:t>апознавање со програмата и реализација на содржините според дадената програма. Учество на литературни кункурси по повод Патрониот празник и други поводи.</w:t>
            </w:r>
          </w:p>
        </w:tc>
        <w:tc>
          <w:tcPr>
            <w:tcW w:w="2273" w:type="dxa"/>
          </w:tcPr>
          <w:p w14:paraId="21B95545" w14:textId="77777777" w:rsidR="00182D51" w:rsidRPr="00182D51" w:rsidRDefault="00182D51" w:rsidP="00A75CAA">
            <w:pPr>
              <w:pStyle w:val="NoSpacing"/>
              <w:rPr>
                <w:sz w:val="20"/>
                <w:szCs w:val="20"/>
                <w:lang w:val="mk-MK"/>
              </w:rPr>
            </w:pPr>
            <w:r w:rsidRPr="00182D51">
              <w:rPr>
                <w:sz w:val="20"/>
                <w:szCs w:val="20"/>
                <w:lang w:val="mk-MK"/>
              </w:rPr>
              <w:t>МТВ,Градска библиотека „Гоце Делчев“-Свети НИколе.Дом на култура „Крсте Мисирков“</w:t>
            </w:r>
          </w:p>
        </w:tc>
      </w:tr>
      <w:tr w:rsidR="00182D51" w:rsidRPr="00182D51" w14:paraId="39414D92" w14:textId="77777777" w:rsidTr="00893CCD">
        <w:trPr>
          <w:jc w:val="center"/>
        </w:trPr>
        <w:tc>
          <w:tcPr>
            <w:tcW w:w="1419" w:type="dxa"/>
            <w:shd w:val="clear" w:color="auto" w:fill="FFF2CC" w:themeFill="accent4" w:themeFillTint="33"/>
          </w:tcPr>
          <w:p w14:paraId="1A68C0D4" w14:textId="77777777" w:rsidR="00182D51" w:rsidRPr="00182D51" w:rsidRDefault="00182D51" w:rsidP="00A75CAA">
            <w:pPr>
              <w:pStyle w:val="NoSpacing"/>
              <w:rPr>
                <w:b/>
                <w:sz w:val="20"/>
                <w:szCs w:val="20"/>
                <w:lang w:val="mk-MK"/>
              </w:rPr>
            </w:pPr>
            <w:r w:rsidRPr="00182D51">
              <w:rPr>
                <w:b/>
                <w:bCs/>
                <w:sz w:val="20"/>
                <w:szCs w:val="20"/>
                <w:lang w:val="mk-MK"/>
              </w:rPr>
              <w:t>Библиотекарска</w:t>
            </w:r>
          </w:p>
        </w:tc>
        <w:tc>
          <w:tcPr>
            <w:tcW w:w="2438" w:type="dxa"/>
          </w:tcPr>
          <w:p w14:paraId="3FBA574A" w14:textId="77777777" w:rsidR="00182D51" w:rsidRPr="00182D51" w:rsidRDefault="00182D51" w:rsidP="00A75CAA">
            <w:pPr>
              <w:pStyle w:val="NoSpacing"/>
              <w:rPr>
                <w:sz w:val="20"/>
                <w:szCs w:val="20"/>
                <w:lang w:val="mk-MK"/>
              </w:rPr>
            </w:pPr>
            <w:r w:rsidRPr="00182D51">
              <w:rPr>
                <w:sz w:val="20"/>
                <w:szCs w:val="20"/>
              </w:rPr>
              <w:t>Да се развива, да се насочува кон истражувачка активност во рамките на литертурата и други области</w:t>
            </w:r>
          </w:p>
        </w:tc>
        <w:tc>
          <w:tcPr>
            <w:tcW w:w="1699" w:type="dxa"/>
          </w:tcPr>
          <w:p w14:paraId="6AB3764A" w14:textId="77777777" w:rsidR="00182D51" w:rsidRPr="00182D51" w:rsidRDefault="00182D51" w:rsidP="00A75CAA">
            <w:pPr>
              <w:pStyle w:val="NoSpacing"/>
              <w:rPr>
                <w:sz w:val="20"/>
                <w:szCs w:val="20"/>
                <w:lang w:val="mk-MK"/>
              </w:rPr>
            </w:pPr>
            <w:r w:rsidRPr="00182D51">
              <w:rPr>
                <w:sz w:val="20"/>
                <w:szCs w:val="20"/>
                <w:lang w:val="mk-MK"/>
              </w:rPr>
              <w:t>Биљана Санева</w:t>
            </w:r>
          </w:p>
        </w:tc>
        <w:tc>
          <w:tcPr>
            <w:tcW w:w="960" w:type="dxa"/>
          </w:tcPr>
          <w:p w14:paraId="01CDEEDF" w14:textId="77777777" w:rsidR="00182D51" w:rsidRPr="00182D51" w:rsidRDefault="00182D51" w:rsidP="00A75CAA">
            <w:pPr>
              <w:pStyle w:val="NoSpacing"/>
              <w:rPr>
                <w:sz w:val="20"/>
                <w:szCs w:val="20"/>
                <w:lang w:val="mk-MK"/>
              </w:rPr>
            </w:pPr>
            <w:r w:rsidRPr="00182D51">
              <w:rPr>
                <w:sz w:val="20"/>
                <w:szCs w:val="20"/>
              </w:rPr>
              <w:t>36 часа</w:t>
            </w:r>
          </w:p>
        </w:tc>
        <w:tc>
          <w:tcPr>
            <w:tcW w:w="1452" w:type="dxa"/>
          </w:tcPr>
          <w:p w14:paraId="54518966" w14:textId="77777777" w:rsidR="00182D51" w:rsidRPr="00182D51" w:rsidRDefault="00182D51" w:rsidP="00A75CAA">
            <w:pPr>
              <w:pStyle w:val="NoSpacing"/>
              <w:rPr>
                <w:sz w:val="20"/>
                <w:szCs w:val="20"/>
                <w:lang w:val="mk-MK"/>
              </w:rPr>
            </w:pPr>
            <w:r w:rsidRPr="00182D51">
              <w:rPr>
                <w:sz w:val="20"/>
                <w:szCs w:val="20"/>
                <w:lang w:val="mk-MK"/>
              </w:rPr>
              <w:t>6-9 одд</w:t>
            </w:r>
          </w:p>
        </w:tc>
        <w:tc>
          <w:tcPr>
            <w:tcW w:w="2126" w:type="dxa"/>
          </w:tcPr>
          <w:p w14:paraId="5710E439" w14:textId="77777777" w:rsidR="00182D51" w:rsidRPr="00182D51" w:rsidRDefault="00182D51" w:rsidP="00A75CAA">
            <w:pPr>
              <w:pStyle w:val="NoSpacing"/>
              <w:rPr>
                <w:sz w:val="20"/>
                <w:szCs w:val="20"/>
                <w:lang w:val="mk-MK"/>
              </w:rPr>
            </w:pPr>
            <w:r w:rsidRPr="00182D51">
              <w:rPr>
                <w:sz w:val="20"/>
                <w:szCs w:val="20"/>
              </w:rPr>
              <w:t>Збирка поезија, сите литературни изданија што се во училишната библиотека и литература понудена од наставникот.</w:t>
            </w:r>
          </w:p>
        </w:tc>
        <w:tc>
          <w:tcPr>
            <w:tcW w:w="3935" w:type="dxa"/>
          </w:tcPr>
          <w:p w14:paraId="3E104B34" w14:textId="77777777" w:rsidR="00182D51" w:rsidRPr="00182D51" w:rsidRDefault="00182D51" w:rsidP="00A75CAA">
            <w:pPr>
              <w:pStyle w:val="NoSpacing"/>
              <w:rPr>
                <w:sz w:val="20"/>
                <w:szCs w:val="20"/>
                <w:lang w:val="mk-MK"/>
              </w:rPr>
            </w:pPr>
            <w:r w:rsidRPr="00182D51">
              <w:rPr>
                <w:sz w:val="20"/>
                <w:szCs w:val="20"/>
                <w:lang w:val="mk-MK"/>
              </w:rPr>
              <w:t>З</w:t>
            </w:r>
            <w:r w:rsidRPr="00182D51">
              <w:rPr>
                <w:sz w:val="20"/>
                <w:szCs w:val="20"/>
              </w:rPr>
              <w:t>апознавање со програмата и реализација на содржините според дадената програма. Учество на литературни кункурси по повод Патрониот празник и други поводи</w:t>
            </w:r>
            <w:r w:rsidRPr="00182D51">
              <w:rPr>
                <w:sz w:val="20"/>
                <w:szCs w:val="20"/>
                <w:lang w:val="mk-MK"/>
              </w:rPr>
              <w:t>,драмско читање.</w:t>
            </w:r>
          </w:p>
        </w:tc>
        <w:tc>
          <w:tcPr>
            <w:tcW w:w="2273" w:type="dxa"/>
          </w:tcPr>
          <w:p w14:paraId="1221E455" w14:textId="77777777" w:rsidR="00182D51" w:rsidRPr="00182D51" w:rsidRDefault="00182D51" w:rsidP="00A75CAA">
            <w:pPr>
              <w:pStyle w:val="NoSpacing"/>
              <w:rPr>
                <w:sz w:val="20"/>
                <w:szCs w:val="20"/>
                <w:lang w:val="mk-MK"/>
              </w:rPr>
            </w:pPr>
            <w:r w:rsidRPr="00182D51">
              <w:rPr>
                <w:sz w:val="20"/>
                <w:szCs w:val="20"/>
                <w:lang w:val="mk-MK"/>
              </w:rPr>
              <w:t>МТВ,Градска библиотека „Гоце Делчев“-Свети НИколе.Дом на култура „Крсте Мисирков“</w:t>
            </w:r>
          </w:p>
        </w:tc>
      </w:tr>
      <w:tr w:rsidR="00182D51" w:rsidRPr="00182D51" w14:paraId="767893D0" w14:textId="77777777" w:rsidTr="00893CCD">
        <w:trPr>
          <w:jc w:val="center"/>
        </w:trPr>
        <w:tc>
          <w:tcPr>
            <w:tcW w:w="1419" w:type="dxa"/>
            <w:shd w:val="clear" w:color="auto" w:fill="FFF2CC" w:themeFill="accent4" w:themeFillTint="33"/>
          </w:tcPr>
          <w:p w14:paraId="1949B8D3" w14:textId="77777777" w:rsidR="00182D51" w:rsidRPr="00182D51" w:rsidRDefault="00182D51" w:rsidP="00A75CAA">
            <w:pPr>
              <w:pStyle w:val="NoSpacing"/>
              <w:rPr>
                <w:b/>
                <w:sz w:val="20"/>
                <w:szCs w:val="20"/>
                <w:lang w:val="mk-MK"/>
              </w:rPr>
            </w:pPr>
            <w:r w:rsidRPr="00182D51">
              <w:rPr>
                <w:b/>
                <w:bCs/>
                <w:sz w:val="20"/>
                <w:szCs w:val="20"/>
                <w:lang w:val="mk-MK"/>
              </w:rPr>
              <w:t>Новинарска</w:t>
            </w:r>
          </w:p>
        </w:tc>
        <w:tc>
          <w:tcPr>
            <w:tcW w:w="2438" w:type="dxa"/>
          </w:tcPr>
          <w:p w14:paraId="3C4447E0" w14:textId="77777777" w:rsidR="00182D51" w:rsidRPr="00182D51" w:rsidRDefault="00182D51" w:rsidP="00A75CAA">
            <w:pPr>
              <w:pStyle w:val="NoSpacing"/>
              <w:rPr>
                <w:sz w:val="20"/>
                <w:szCs w:val="20"/>
                <w:lang w:val="mk-MK"/>
              </w:rPr>
            </w:pPr>
            <w:r w:rsidRPr="00182D51">
              <w:rPr>
                <w:sz w:val="20"/>
                <w:szCs w:val="20"/>
              </w:rPr>
              <w:t>Да се развива, да се насочува кон истражувачка активност во рамките на новинарството и други области</w:t>
            </w:r>
          </w:p>
        </w:tc>
        <w:tc>
          <w:tcPr>
            <w:tcW w:w="1699" w:type="dxa"/>
          </w:tcPr>
          <w:p w14:paraId="22863252" w14:textId="77777777" w:rsidR="00182D51" w:rsidRPr="00182D51" w:rsidRDefault="00182D51" w:rsidP="00A75CAA">
            <w:pPr>
              <w:pStyle w:val="NoSpacing"/>
              <w:rPr>
                <w:sz w:val="20"/>
                <w:szCs w:val="20"/>
                <w:lang w:val="mk-MK"/>
              </w:rPr>
            </w:pPr>
            <w:r w:rsidRPr="00182D51">
              <w:rPr>
                <w:sz w:val="20"/>
                <w:szCs w:val="20"/>
                <w:lang w:val="mk-MK"/>
              </w:rPr>
              <w:t>Биљана Санева</w:t>
            </w:r>
          </w:p>
          <w:p w14:paraId="11453461" w14:textId="77777777" w:rsidR="00182D51" w:rsidRPr="00182D51" w:rsidRDefault="00182D51" w:rsidP="00A75CAA">
            <w:pPr>
              <w:pStyle w:val="NoSpacing"/>
              <w:rPr>
                <w:sz w:val="20"/>
                <w:szCs w:val="20"/>
                <w:lang w:val="mk-MK"/>
              </w:rPr>
            </w:pPr>
            <w:r w:rsidRPr="00182D51">
              <w:rPr>
                <w:sz w:val="20"/>
                <w:szCs w:val="20"/>
                <w:lang w:val="mk-MK"/>
              </w:rPr>
              <w:t>Симона Сандева</w:t>
            </w:r>
          </w:p>
        </w:tc>
        <w:tc>
          <w:tcPr>
            <w:tcW w:w="960" w:type="dxa"/>
          </w:tcPr>
          <w:p w14:paraId="26F736BF" w14:textId="77777777" w:rsidR="00182D51" w:rsidRPr="00182D51" w:rsidRDefault="00182D51" w:rsidP="00A75CAA">
            <w:pPr>
              <w:pStyle w:val="NoSpacing"/>
              <w:rPr>
                <w:sz w:val="20"/>
                <w:szCs w:val="20"/>
                <w:lang w:val="mk-MK"/>
              </w:rPr>
            </w:pPr>
            <w:r w:rsidRPr="00182D51">
              <w:rPr>
                <w:sz w:val="20"/>
                <w:szCs w:val="20"/>
              </w:rPr>
              <w:t>36 часа</w:t>
            </w:r>
          </w:p>
        </w:tc>
        <w:tc>
          <w:tcPr>
            <w:tcW w:w="1452" w:type="dxa"/>
          </w:tcPr>
          <w:p w14:paraId="74FBF821" w14:textId="77777777" w:rsidR="00182D51" w:rsidRPr="00182D51" w:rsidRDefault="00182D51" w:rsidP="00A75CAA">
            <w:pPr>
              <w:pStyle w:val="NoSpacing"/>
              <w:rPr>
                <w:sz w:val="20"/>
                <w:szCs w:val="20"/>
                <w:lang w:val="mk-MK"/>
              </w:rPr>
            </w:pPr>
            <w:r w:rsidRPr="00182D51">
              <w:rPr>
                <w:sz w:val="20"/>
                <w:szCs w:val="20"/>
                <w:lang w:val="mk-MK"/>
              </w:rPr>
              <w:t>8-9</w:t>
            </w:r>
          </w:p>
        </w:tc>
        <w:tc>
          <w:tcPr>
            <w:tcW w:w="2126" w:type="dxa"/>
          </w:tcPr>
          <w:p w14:paraId="016AF36B" w14:textId="77777777" w:rsidR="00182D51" w:rsidRPr="00182D51" w:rsidRDefault="00182D51" w:rsidP="00A75CAA">
            <w:pPr>
              <w:pStyle w:val="NoSpacing"/>
              <w:rPr>
                <w:sz w:val="20"/>
                <w:szCs w:val="20"/>
                <w:lang w:val="mk-MK"/>
              </w:rPr>
            </w:pPr>
            <w:r w:rsidRPr="00182D51">
              <w:rPr>
                <w:sz w:val="20"/>
                <w:szCs w:val="20"/>
                <w:lang w:val="mk-MK"/>
              </w:rPr>
              <w:t>интернет,лаптоп,весник,списание</w:t>
            </w:r>
          </w:p>
        </w:tc>
        <w:tc>
          <w:tcPr>
            <w:tcW w:w="3935" w:type="dxa"/>
          </w:tcPr>
          <w:p w14:paraId="7F08F2DC" w14:textId="77777777" w:rsidR="00182D51" w:rsidRPr="00182D51" w:rsidRDefault="00182D51" w:rsidP="00A75CAA">
            <w:pPr>
              <w:pStyle w:val="NoSpacing"/>
              <w:rPr>
                <w:sz w:val="20"/>
                <w:szCs w:val="20"/>
              </w:rPr>
            </w:pPr>
            <w:r w:rsidRPr="00182D51">
              <w:rPr>
                <w:sz w:val="20"/>
                <w:szCs w:val="20"/>
                <w:lang w:val="mk-MK"/>
              </w:rPr>
              <w:t>З</w:t>
            </w:r>
            <w:r w:rsidRPr="00182D51">
              <w:rPr>
                <w:sz w:val="20"/>
                <w:szCs w:val="20"/>
              </w:rPr>
              <w:t>апознавање со програмата и реализација на содржините според дадената програма.</w:t>
            </w:r>
          </w:p>
          <w:p w14:paraId="1559DB76" w14:textId="77777777" w:rsidR="00182D51" w:rsidRPr="00182D51" w:rsidRDefault="00182D51" w:rsidP="00A75CAA">
            <w:pPr>
              <w:pStyle w:val="NoSpacing"/>
              <w:rPr>
                <w:sz w:val="20"/>
                <w:szCs w:val="20"/>
                <w:lang w:val="mk-MK"/>
              </w:rPr>
            </w:pPr>
            <w:r w:rsidRPr="00182D51">
              <w:rPr>
                <w:sz w:val="20"/>
                <w:szCs w:val="20"/>
                <w:lang w:val="mk-MK"/>
              </w:rPr>
              <w:t>Издавање на училишен весник ,,Виножито,,посета на телевизија,интервју,колумна,статија.</w:t>
            </w:r>
          </w:p>
        </w:tc>
        <w:tc>
          <w:tcPr>
            <w:tcW w:w="2273" w:type="dxa"/>
          </w:tcPr>
          <w:p w14:paraId="3344EE59" w14:textId="77777777" w:rsidR="00182D51" w:rsidRPr="00182D51" w:rsidRDefault="00182D51" w:rsidP="00A75CAA">
            <w:pPr>
              <w:pStyle w:val="NoSpacing"/>
              <w:rPr>
                <w:sz w:val="20"/>
                <w:szCs w:val="20"/>
                <w:lang w:val="mk-MK"/>
              </w:rPr>
            </w:pPr>
            <w:r w:rsidRPr="00182D51">
              <w:rPr>
                <w:sz w:val="20"/>
                <w:szCs w:val="20"/>
                <w:lang w:val="mk-MK"/>
              </w:rPr>
              <w:t>Градска библиотека „Гоце Делчев“-Свети НИколе.Дом на култура „Крсте Мисирков“,печатница,книжара,тв  Свет</w:t>
            </w:r>
          </w:p>
        </w:tc>
      </w:tr>
      <w:tr w:rsidR="00182D51" w:rsidRPr="00182D51" w14:paraId="76B272A2" w14:textId="77777777" w:rsidTr="00893CCD">
        <w:trPr>
          <w:trHeight w:val="135"/>
          <w:jc w:val="center"/>
        </w:trPr>
        <w:tc>
          <w:tcPr>
            <w:tcW w:w="1419" w:type="dxa"/>
            <w:shd w:val="clear" w:color="auto" w:fill="FFF2CC" w:themeFill="accent4" w:themeFillTint="33"/>
          </w:tcPr>
          <w:p w14:paraId="0ACB7758" w14:textId="002B2C45" w:rsidR="00182D51" w:rsidRPr="00182D51" w:rsidRDefault="009172B5" w:rsidP="00A75CAA">
            <w:pPr>
              <w:pStyle w:val="NoSpacing"/>
              <w:rPr>
                <w:b/>
                <w:sz w:val="20"/>
                <w:szCs w:val="20"/>
                <w:lang w:val="mk-MK"/>
              </w:rPr>
            </w:pPr>
            <w:r>
              <w:rPr>
                <w:b/>
                <w:bCs/>
                <w:sz w:val="20"/>
                <w:szCs w:val="20"/>
              </w:rPr>
              <w:t>М</w:t>
            </w:r>
            <w:r w:rsidR="00182D51" w:rsidRPr="00182D51">
              <w:rPr>
                <w:b/>
                <w:bCs/>
                <w:sz w:val="20"/>
                <w:szCs w:val="20"/>
              </w:rPr>
              <w:t>атематичка</w:t>
            </w:r>
          </w:p>
        </w:tc>
        <w:tc>
          <w:tcPr>
            <w:tcW w:w="2438" w:type="dxa"/>
          </w:tcPr>
          <w:p w14:paraId="3AAE2A49" w14:textId="77777777" w:rsidR="00182D51" w:rsidRPr="00182D51" w:rsidRDefault="00182D51" w:rsidP="00A75CAA">
            <w:pPr>
              <w:pStyle w:val="NoSpacing"/>
              <w:rPr>
                <w:sz w:val="20"/>
                <w:szCs w:val="20"/>
                <w:lang w:val="mk-MK"/>
              </w:rPr>
            </w:pPr>
            <w:r w:rsidRPr="00182D51">
              <w:rPr>
                <w:bCs/>
                <w:sz w:val="20"/>
                <w:szCs w:val="20"/>
              </w:rPr>
              <w:t>Развивање на математичко-логички способности кај учениците кои покажуваат интерес за решавање на математички проблеми</w:t>
            </w:r>
          </w:p>
        </w:tc>
        <w:tc>
          <w:tcPr>
            <w:tcW w:w="1699" w:type="dxa"/>
          </w:tcPr>
          <w:p w14:paraId="4698F8A7" w14:textId="77777777" w:rsidR="00182D51" w:rsidRPr="00182D51" w:rsidRDefault="00182D51" w:rsidP="00A75CAA">
            <w:pPr>
              <w:pStyle w:val="NoSpacing"/>
              <w:rPr>
                <w:sz w:val="20"/>
                <w:szCs w:val="20"/>
                <w:lang w:val="mk-MK"/>
              </w:rPr>
            </w:pPr>
            <w:r w:rsidRPr="00182D51">
              <w:rPr>
                <w:sz w:val="20"/>
                <w:szCs w:val="20"/>
                <w:lang w:val="mk-MK"/>
              </w:rPr>
              <w:t>Билјана Лазарова</w:t>
            </w:r>
          </w:p>
          <w:p w14:paraId="7587F91A" w14:textId="77777777" w:rsidR="00182D51" w:rsidRPr="00182D51" w:rsidRDefault="00182D51" w:rsidP="00A75CAA">
            <w:pPr>
              <w:pStyle w:val="NoSpacing"/>
              <w:rPr>
                <w:sz w:val="20"/>
                <w:szCs w:val="20"/>
                <w:lang w:val="mk-MK"/>
              </w:rPr>
            </w:pPr>
            <w:r w:rsidRPr="00182D51">
              <w:rPr>
                <w:sz w:val="20"/>
                <w:szCs w:val="20"/>
                <w:lang w:val="mk-MK"/>
              </w:rPr>
              <w:t>Марија Димова</w:t>
            </w:r>
          </w:p>
        </w:tc>
        <w:tc>
          <w:tcPr>
            <w:tcW w:w="960" w:type="dxa"/>
          </w:tcPr>
          <w:p w14:paraId="7C6C63DC" w14:textId="77777777" w:rsidR="00182D51" w:rsidRPr="00182D51" w:rsidRDefault="00182D51" w:rsidP="00A75CAA">
            <w:pPr>
              <w:pStyle w:val="NoSpacing"/>
              <w:rPr>
                <w:sz w:val="20"/>
                <w:szCs w:val="20"/>
                <w:lang w:val="mk-MK"/>
              </w:rPr>
            </w:pPr>
            <w:r w:rsidRPr="00182D51">
              <w:rPr>
                <w:sz w:val="20"/>
                <w:szCs w:val="20"/>
              </w:rPr>
              <w:t>36 часа</w:t>
            </w:r>
          </w:p>
        </w:tc>
        <w:tc>
          <w:tcPr>
            <w:tcW w:w="1452" w:type="dxa"/>
          </w:tcPr>
          <w:p w14:paraId="653FF438" w14:textId="77777777" w:rsidR="00182D51" w:rsidRPr="00182D51" w:rsidRDefault="00182D51" w:rsidP="00A75CAA">
            <w:pPr>
              <w:pStyle w:val="NoSpacing"/>
              <w:rPr>
                <w:sz w:val="20"/>
                <w:szCs w:val="20"/>
                <w:lang w:val="mk-MK"/>
              </w:rPr>
            </w:pPr>
            <w:r w:rsidRPr="00182D51">
              <w:rPr>
                <w:sz w:val="20"/>
                <w:szCs w:val="20"/>
                <w:lang w:val="mk-MK"/>
              </w:rPr>
              <w:t>4-9</w:t>
            </w:r>
          </w:p>
        </w:tc>
        <w:tc>
          <w:tcPr>
            <w:tcW w:w="2126" w:type="dxa"/>
          </w:tcPr>
          <w:p w14:paraId="6188E793" w14:textId="77777777" w:rsidR="00182D51" w:rsidRPr="00182D51" w:rsidRDefault="00182D51" w:rsidP="00A75CAA">
            <w:pPr>
              <w:pStyle w:val="NoSpacing"/>
              <w:rPr>
                <w:sz w:val="20"/>
                <w:szCs w:val="20"/>
                <w:lang w:val="mk-MK"/>
              </w:rPr>
            </w:pPr>
            <w:r w:rsidRPr="00182D51">
              <w:rPr>
                <w:sz w:val="20"/>
                <w:szCs w:val="20"/>
                <w:lang w:val="mk-MK"/>
              </w:rPr>
              <w:t>Дополнителна литература:нумерус,вежбанки,прирачници,интернет вежби</w:t>
            </w:r>
          </w:p>
        </w:tc>
        <w:tc>
          <w:tcPr>
            <w:tcW w:w="3935" w:type="dxa"/>
          </w:tcPr>
          <w:p w14:paraId="5C28ED6F" w14:textId="77777777" w:rsidR="00182D51" w:rsidRPr="00182D51" w:rsidRDefault="00182D51" w:rsidP="00A75CAA">
            <w:pPr>
              <w:pStyle w:val="NoSpacing"/>
              <w:rPr>
                <w:sz w:val="20"/>
                <w:szCs w:val="20"/>
                <w:lang w:val="mk-MK"/>
              </w:rPr>
            </w:pPr>
            <w:r w:rsidRPr="00182D51">
              <w:rPr>
                <w:sz w:val="20"/>
                <w:szCs w:val="20"/>
              </w:rPr>
              <w:t>Запознавање со програмата и реализација на содржините според дадената програма.</w:t>
            </w:r>
            <w:r w:rsidRPr="00182D51">
              <w:rPr>
                <w:sz w:val="20"/>
                <w:szCs w:val="20"/>
                <w:lang w:val="mk-MK"/>
              </w:rPr>
              <w:t>Математички квиз,изработка на постери,одбележување на Пи денот,подготовки за натпревари.</w:t>
            </w:r>
          </w:p>
        </w:tc>
        <w:tc>
          <w:tcPr>
            <w:tcW w:w="2273" w:type="dxa"/>
          </w:tcPr>
          <w:p w14:paraId="29299EE8" w14:textId="77777777" w:rsidR="00182D51" w:rsidRPr="00182D51" w:rsidRDefault="00182D51" w:rsidP="00A75CAA">
            <w:pPr>
              <w:pStyle w:val="NoSpacing"/>
              <w:rPr>
                <w:sz w:val="20"/>
                <w:szCs w:val="20"/>
                <w:lang w:val="mk-MK"/>
              </w:rPr>
            </w:pPr>
            <w:r w:rsidRPr="00182D51">
              <w:rPr>
                <w:sz w:val="20"/>
                <w:szCs w:val="20"/>
                <w:lang w:val="mk-MK"/>
              </w:rPr>
              <w:t>Математички сојуз</w:t>
            </w:r>
          </w:p>
          <w:p w14:paraId="3CC1ED1E" w14:textId="77777777" w:rsidR="00182D51" w:rsidRPr="00182D51" w:rsidRDefault="00182D51" w:rsidP="00A75CAA">
            <w:pPr>
              <w:pStyle w:val="NoSpacing"/>
              <w:rPr>
                <w:sz w:val="20"/>
                <w:szCs w:val="20"/>
                <w:lang w:val="mk-MK"/>
              </w:rPr>
            </w:pPr>
          </w:p>
        </w:tc>
      </w:tr>
      <w:tr w:rsidR="00182D51" w:rsidRPr="00182D51" w14:paraId="4EC26B85" w14:textId="77777777" w:rsidTr="00893CCD">
        <w:trPr>
          <w:trHeight w:val="135"/>
          <w:jc w:val="center"/>
        </w:trPr>
        <w:tc>
          <w:tcPr>
            <w:tcW w:w="1419" w:type="dxa"/>
            <w:shd w:val="clear" w:color="auto" w:fill="FFF2CC" w:themeFill="accent4" w:themeFillTint="33"/>
          </w:tcPr>
          <w:p w14:paraId="36E4AFC8" w14:textId="4BA745B5" w:rsidR="00182D51" w:rsidRPr="00182D51" w:rsidRDefault="009172B5" w:rsidP="00A75CAA">
            <w:pPr>
              <w:pStyle w:val="NoSpacing"/>
              <w:rPr>
                <w:b/>
                <w:sz w:val="20"/>
                <w:szCs w:val="20"/>
                <w:lang w:val="mk-MK"/>
              </w:rPr>
            </w:pPr>
            <w:r>
              <w:rPr>
                <w:b/>
                <w:bCs/>
                <w:sz w:val="20"/>
                <w:szCs w:val="20"/>
              </w:rPr>
              <w:t>Г</w:t>
            </w:r>
            <w:r w:rsidR="00182D51" w:rsidRPr="00182D51">
              <w:rPr>
                <w:b/>
                <w:bCs/>
                <w:sz w:val="20"/>
                <w:szCs w:val="20"/>
              </w:rPr>
              <w:t>еографска</w:t>
            </w:r>
          </w:p>
        </w:tc>
        <w:tc>
          <w:tcPr>
            <w:tcW w:w="2438" w:type="dxa"/>
          </w:tcPr>
          <w:p w14:paraId="7E385A1A" w14:textId="77777777" w:rsidR="00182D51" w:rsidRPr="00182D51" w:rsidRDefault="00182D51" w:rsidP="00A75CAA">
            <w:pPr>
              <w:pStyle w:val="NoSpacing"/>
              <w:rPr>
                <w:sz w:val="20"/>
                <w:szCs w:val="20"/>
                <w:lang w:val="mk-MK"/>
              </w:rPr>
            </w:pPr>
            <w:r w:rsidRPr="00182D51">
              <w:rPr>
                <w:bCs/>
                <w:sz w:val="20"/>
                <w:szCs w:val="20"/>
              </w:rPr>
              <w:t>Да се усвојуваат содржини преку истражување и да се применат истите при изработка на презентации, плакати, квизови</w:t>
            </w:r>
          </w:p>
        </w:tc>
        <w:tc>
          <w:tcPr>
            <w:tcW w:w="1699" w:type="dxa"/>
          </w:tcPr>
          <w:p w14:paraId="52E59E77" w14:textId="77777777" w:rsidR="00182D51" w:rsidRPr="00182D51" w:rsidRDefault="00182D51" w:rsidP="00A75CAA">
            <w:pPr>
              <w:pStyle w:val="NoSpacing"/>
              <w:rPr>
                <w:sz w:val="20"/>
                <w:szCs w:val="20"/>
                <w:lang w:val="mk-MK"/>
              </w:rPr>
            </w:pPr>
            <w:r w:rsidRPr="00182D51">
              <w:rPr>
                <w:sz w:val="20"/>
                <w:szCs w:val="20"/>
                <w:lang w:val="mk-MK"/>
              </w:rPr>
              <w:t>Валентина Ѓорѓиева</w:t>
            </w:r>
          </w:p>
          <w:p w14:paraId="4DFD215B" w14:textId="77777777" w:rsidR="00182D51" w:rsidRPr="00182D51" w:rsidRDefault="00182D51" w:rsidP="00A75CAA">
            <w:pPr>
              <w:pStyle w:val="NoSpacing"/>
              <w:rPr>
                <w:sz w:val="20"/>
                <w:szCs w:val="20"/>
                <w:lang w:val="mk-MK"/>
              </w:rPr>
            </w:pPr>
            <w:r w:rsidRPr="00182D51">
              <w:rPr>
                <w:sz w:val="20"/>
                <w:szCs w:val="20"/>
                <w:lang w:val="mk-MK"/>
              </w:rPr>
              <w:t>Благој Јаначков</w:t>
            </w:r>
          </w:p>
        </w:tc>
        <w:tc>
          <w:tcPr>
            <w:tcW w:w="960" w:type="dxa"/>
          </w:tcPr>
          <w:p w14:paraId="02F59001" w14:textId="77777777" w:rsidR="00182D51" w:rsidRPr="00182D51" w:rsidRDefault="00182D51" w:rsidP="00A75CAA">
            <w:pPr>
              <w:pStyle w:val="NoSpacing"/>
              <w:rPr>
                <w:sz w:val="20"/>
                <w:szCs w:val="20"/>
                <w:lang w:val="mk-MK"/>
              </w:rPr>
            </w:pPr>
            <w:r w:rsidRPr="00182D51">
              <w:rPr>
                <w:sz w:val="20"/>
                <w:szCs w:val="20"/>
                <w:lang w:val="mk-MK"/>
              </w:rPr>
              <w:t>36 часа</w:t>
            </w:r>
          </w:p>
        </w:tc>
        <w:tc>
          <w:tcPr>
            <w:tcW w:w="1452" w:type="dxa"/>
          </w:tcPr>
          <w:p w14:paraId="21A23814" w14:textId="77777777" w:rsidR="00182D51" w:rsidRPr="00182D51" w:rsidRDefault="00182D51" w:rsidP="00A75CAA">
            <w:pPr>
              <w:pStyle w:val="NoSpacing"/>
              <w:rPr>
                <w:sz w:val="20"/>
                <w:szCs w:val="20"/>
                <w:lang w:val="mk-MK"/>
              </w:rPr>
            </w:pPr>
            <w:r w:rsidRPr="00182D51">
              <w:rPr>
                <w:sz w:val="20"/>
                <w:szCs w:val="20"/>
                <w:lang w:val="mk-MK"/>
              </w:rPr>
              <w:t>4-9</w:t>
            </w:r>
          </w:p>
        </w:tc>
        <w:tc>
          <w:tcPr>
            <w:tcW w:w="2126" w:type="dxa"/>
          </w:tcPr>
          <w:p w14:paraId="674E1635" w14:textId="77777777" w:rsidR="00182D51" w:rsidRPr="00182D51" w:rsidRDefault="00182D51" w:rsidP="00A75CAA">
            <w:pPr>
              <w:pStyle w:val="NoSpacing"/>
              <w:rPr>
                <w:sz w:val="20"/>
                <w:szCs w:val="20"/>
                <w:lang w:val="mk-MK"/>
              </w:rPr>
            </w:pPr>
            <w:r w:rsidRPr="00182D51">
              <w:rPr>
                <w:sz w:val="20"/>
                <w:szCs w:val="20"/>
              </w:rPr>
              <w:t>Интернет,текстови слики, дополнителна литература, содветни институции</w:t>
            </w:r>
            <w:r w:rsidRPr="00182D51">
              <w:rPr>
                <w:sz w:val="20"/>
                <w:szCs w:val="20"/>
                <w:lang w:val="mk-MK"/>
              </w:rPr>
              <w:t>,постери</w:t>
            </w:r>
          </w:p>
        </w:tc>
        <w:tc>
          <w:tcPr>
            <w:tcW w:w="3935" w:type="dxa"/>
          </w:tcPr>
          <w:p w14:paraId="39B6CFEA" w14:textId="77777777" w:rsidR="00182D51" w:rsidRPr="00182D51" w:rsidRDefault="00182D51" w:rsidP="00A75CAA">
            <w:pPr>
              <w:pStyle w:val="NoSpacing"/>
              <w:rPr>
                <w:sz w:val="20"/>
                <w:szCs w:val="20"/>
                <w:lang w:val="mk-MK"/>
              </w:rPr>
            </w:pPr>
            <w:r w:rsidRPr="00182D51">
              <w:rPr>
                <w:sz w:val="20"/>
                <w:szCs w:val="20"/>
              </w:rPr>
              <w:t>Запознавање со програмата и реализација на содржините според дадената програма.</w:t>
            </w:r>
            <w:r w:rsidRPr="00182D51">
              <w:rPr>
                <w:sz w:val="20"/>
                <w:szCs w:val="20"/>
                <w:lang w:val="mk-MK"/>
              </w:rPr>
              <w:t>Посета на планетариум,метеоролошка станица.</w:t>
            </w:r>
          </w:p>
          <w:p w14:paraId="3553039F" w14:textId="77777777" w:rsidR="00182D51" w:rsidRPr="00182D51" w:rsidRDefault="00182D51" w:rsidP="00A75CAA">
            <w:pPr>
              <w:pStyle w:val="NoSpacing"/>
              <w:rPr>
                <w:sz w:val="20"/>
                <w:szCs w:val="20"/>
                <w:lang w:val="mk-MK"/>
              </w:rPr>
            </w:pPr>
          </w:p>
        </w:tc>
        <w:tc>
          <w:tcPr>
            <w:tcW w:w="2273" w:type="dxa"/>
          </w:tcPr>
          <w:p w14:paraId="4CBECCC4" w14:textId="77777777" w:rsidR="00182D51" w:rsidRPr="00182D51" w:rsidRDefault="00182D51" w:rsidP="00A75CAA">
            <w:pPr>
              <w:pStyle w:val="NoSpacing"/>
              <w:rPr>
                <w:sz w:val="20"/>
                <w:szCs w:val="20"/>
                <w:lang w:val="mk-MK"/>
              </w:rPr>
            </w:pPr>
            <w:r w:rsidRPr="00182D51">
              <w:rPr>
                <w:sz w:val="20"/>
                <w:szCs w:val="20"/>
                <w:lang w:val="mk-MK"/>
              </w:rPr>
              <w:t xml:space="preserve">Сојуз на географичари </w:t>
            </w:r>
          </w:p>
        </w:tc>
      </w:tr>
      <w:tr w:rsidR="00182D51" w:rsidRPr="00182D51" w14:paraId="09C9B1B2" w14:textId="77777777" w:rsidTr="00893CCD">
        <w:trPr>
          <w:trHeight w:val="135"/>
          <w:jc w:val="center"/>
        </w:trPr>
        <w:tc>
          <w:tcPr>
            <w:tcW w:w="1419" w:type="dxa"/>
            <w:shd w:val="clear" w:color="auto" w:fill="FFF2CC" w:themeFill="accent4" w:themeFillTint="33"/>
          </w:tcPr>
          <w:p w14:paraId="13A3B1E0" w14:textId="67507BC8" w:rsidR="00182D51" w:rsidRPr="00182D51" w:rsidRDefault="009172B5" w:rsidP="00A75CAA">
            <w:pPr>
              <w:pStyle w:val="NoSpacing"/>
              <w:rPr>
                <w:b/>
                <w:sz w:val="20"/>
                <w:szCs w:val="20"/>
                <w:lang w:val="mk-MK"/>
              </w:rPr>
            </w:pPr>
            <w:r>
              <w:rPr>
                <w:b/>
                <w:bCs/>
                <w:sz w:val="20"/>
                <w:szCs w:val="20"/>
              </w:rPr>
              <w:t>И</w:t>
            </w:r>
            <w:r w:rsidR="00182D51" w:rsidRPr="00182D51">
              <w:rPr>
                <w:b/>
                <w:bCs/>
                <w:sz w:val="20"/>
                <w:szCs w:val="20"/>
              </w:rPr>
              <w:t>сториска</w:t>
            </w:r>
          </w:p>
        </w:tc>
        <w:tc>
          <w:tcPr>
            <w:tcW w:w="2438" w:type="dxa"/>
          </w:tcPr>
          <w:p w14:paraId="09EB88B7" w14:textId="77777777" w:rsidR="00182D51" w:rsidRPr="00182D51" w:rsidRDefault="00182D51" w:rsidP="00A75CAA">
            <w:pPr>
              <w:pStyle w:val="NoSpacing"/>
              <w:rPr>
                <w:sz w:val="20"/>
                <w:szCs w:val="20"/>
                <w:lang w:val="mk-MK"/>
              </w:rPr>
            </w:pPr>
            <w:r w:rsidRPr="00182D51">
              <w:rPr>
                <w:sz w:val="20"/>
                <w:szCs w:val="20"/>
              </w:rPr>
              <w:t xml:space="preserve">Учениците да се стекнат со знаења , вештини и ставови/вредности определени со </w:t>
            </w:r>
            <w:r w:rsidRPr="00182D51">
              <w:rPr>
                <w:sz w:val="20"/>
                <w:szCs w:val="20"/>
              </w:rPr>
              <w:lastRenderedPageBreak/>
              <w:t xml:space="preserve">националните стандарди за основно образование </w:t>
            </w:r>
          </w:p>
        </w:tc>
        <w:tc>
          <w:tcPr>
            <w:tcW w:w="1699" w:type="dxa"/>
          </w:tcPr>
          <w:p w14:paraId="2BE879A5" w14:textId="77777777" w:rsidR="00182D51" w:rsidRPr="00182D51" w:rsidRDefault="00182D51" w:rsidP="00A75CAA">
            <w:pPr>
              <w:pStyle w:val="NoSpacing"/>
              <w:rPr>
                <w:sz w:val="20"/>
                <w:szCs w:val="20"/>
                <w:lang w:val="mk-MK"/>
              </w:rPr>
            </w:pPr>
            <w:r w:rsidRPr="00182D51">
              <w:rPr>
                <w:sz w:val="20"/>
                <w:szCs w:val="20"/>
                <w:lang w:val="mk-MK"/>
              </w:rPr>
              <w:lastRenderedPageBreak/>
              <w:t>Даниела Манева</w:t>
            </w:r>
          </w:p>
          <w:p w14:paraId="108F8C61" w14:textId="77777777" w:rsidR="00182D51" w:rsidRPr="00182D51" w:rsidRDefault="00182D51" w:rsidP="00A75CAA">
            <w:pPr>
              <w:pStyle w:val="NoSpacing"/>
              <w:rPr>
                <w:sz w:val="20"/>
                <w:szCs w:val="20"/>
                <w:lang w:val="mk-MK"/>
              </w:rPr>
            </w:pPr>
            <w:r w:rsidRPr="00182D51">
              <w:rPr>
                <w:sz w:val="20"/>
                <w:szCs w:val="20"/>
                <w:lang w:val="mk-MK"/>
              </w:rPr>
              <w:t>Зорица Коцева</w:t>
            </w:r>
          </w:p>
        </w:tc>
        <w:tc>
          <w:tcPr>
            <w:tcW w:w="960" w:type="dxa"/>
          </w:tcPr>
          <w:p w14:paraId="6E092C1E" w14:textId="77777777" w:rsidR="00182D51" w:rsidRPr="00182D51" w:rsidRDefault="00182D51" w:rsidP="00A75CAA">
            <w:pPr>
              <w:pStyle w:val="NoSpacing"/>
              <w:rPr>
                <w:sz w:val="20"/>
                <w:szCs w:val="20"/>
                <w:lang w:val="mk-MK"/>
              </w:rPr>
            </w:pPr>
            <w:r w:rsidRPr="00182D51">
              <w:rPr>
                <w:sz w:val="20"/>
                <w:szCs w:val="20"/>
                <w:lang w:val="mk-MK"/>
              </w:rPr>
              <w:t>36 часа</w:t>
            </w:r>
          </w:p>
        </w:tc>
        <w:tc>
          <w:tcPr>
            <w:tcW w:w="1452" w:type="dxa"/>
          </w:tcPr>
          <w:p w14:paraId="70EE74A7" w14:textId="77777777" w:rsidR="00182D51" w:rsidRPr="00182D51" w:rsidRDefault="00182D51" w:rsidP="00A75CAA">
            <w:pPr>
              <w:pStyle w:val="NoSpacing"/>
              <w:rPr>
                <w:sz w:val="20"/>
                <w:szCs w:val="20"/>
                <w:lang w:val="mk-MK"/>
              </w:rPr>
            </w:pPr>
            <w:r w:rsidRPr="00182D51">
              <w:rPr>
                <w:sz w:val="20"/>
                <w:szCs w:val="20"/>
                <w:lang w:val="mk-MK"/>
              </w:rPr>
              <w:t>6-9</w:t>
            </w:r>
          </w:p>
        </w:tc>
        <w:tc>
          <w:tcPr>
            <w:tcW w:w="2126" w:type="dxa"/>
          </w:tcPr>
          <w:p w14:paraId="06FE3151" w14:textId="77777777" w:rsidR="00182D51" w:rsidRPr="00182D51" w:rsidRDefault="00182D51" w:rsidP="00A75CAA">
            <w:pPr>
              <w:pStyle w:val="NoSpacing"/>
              <w:rPr>
                <w:sz w:val="20"/>
                <w:szCs w:val="20"/>
                <w:lang w:val="mk-MK"/>
              </w:rPr>
            </w:pPr>
            <w:r w:rsidRPr="00182D51">
              <w:rPr>
                <w:sz w:val="20"/>
                <w:szCs w:val="20"/>
              </w:rPr>
              <w:t>Интернет,текстови слики, дополнителна литература, содветни институции:музеј, цркви</w:t>
            </w:r>
            <w:r w:rsidRPr="00182D51">
              <w:rPr>
                <w:sz w:val="20"/>
                <w:szCs w:val="20"/>
                <w:lang w:val="mk-MK"/>
              </w:rPr>
              <w:t>.</w:t>
            </w:r>
          </w:p>
        </w:tc>
        <w:tc>
          <w:tcPr>
            <w:tcW w:w="3935" w:type="dxa"/>
          </w:tcPr>
          <w:p w14:paraId="60B6B3A3" w14:textId="77777777" w:rsidR="00182D51" w:rsidRPr="00182D51" w:rsidRDefault="00182D51" w:rsidP="00A75CAA">
            <w:pPr>
              <w:pStyle w:val="NoSpacing"/>
              <w:rPr>
                <w:sz w:val="20"/>
                <w:szCs w:val="20"/>
                <w:lang w:val="mk-MK"/>
              </w:rPr>
            </w:pPr>
            <w:r w:rsidRPr="00182D51">
              <w:rPr>
                <w:sz w:val="20"/>
                <w:szCs w:val="20"/>
              </w:rPr>
              <w:t>Запознавање со програмата и реализација на содржините според дадената програма.</w:t>
            </w:r>
            <w:r w:rsidRPr="00182D51">
              <w:rPr>
                <w:sz w:val="20"/>
                <w:szCs w:val="20"/>
                <w:lang w:val="mk-MK"/>
              </w:rPr>
              <w:t>Посета на локалитети,музеи.</w:t>
            </w:r>
          </w:p>
        </w:tc>
        <w:tc>
          <w:tcPr>
            <w:tcW w:w="2273" w:type="dxa"/>
          </w:tcPr>
          <w:p w14:paraId="5C164B6E" w14:textId="77777777" w:rsidR="00182D51" w:rsidRPr="00182D51" w:rsidRDefault="00182D51" w:rsidP="00A75CAA">
            <w:pPr>
              <w:pStyle w:val="NoSpacing"/>
              <w:rPr>
                <w:sz w:val="20"/>
                <w:szCs w:val="20"/>
                <w:lang w:val="mk-MK"/>
              </w:rPr>
            </w:pPr>
            <w:r w:rsidRPr="00182D51">
              <w:rPr>
                <w:sz w:val="20"/>
                <w:szCs w:val="20"/>
                <w:lang w:val="mk-MK"/>
              </w:rPr>
              <w:t>Градска библиотека „Гоце Делчев“-Свети Николе.Дом на култура „Крсте Мисирков“</w:t>
            </w:r>
          </w:p>
          <w:p w14:paraId="5E58A548" w14:textId="77777777" w:rsidR="00182D51" w:rsidRPr="00182D51" w:rsidRDefault="00182D51" w:rsidP="00A75CAA">
            <w:pPr>
              <w:pStyle w:val="NoSpacing"/>
              <w:rPr>
                <w:sz w:val="20"/>
                <w:szCs w:val="20"/>
                <w:lang w:val="mk-MK"/>
              </w:rPr>
            </w:pPr>
            <w:r w:rsidRPr="00182D51">
              <w:rPr>
                <w:sz w:val="20"/>
                <w:szCs w:val="20"/>
                <w:lang w:val="mk-MK"/>
              </w:rPr>
              <w:lastRenderedPageBreak/>
              <w:t>Била зора,Музеј на град Свети Николе</w:t>
            </w:r>
          </w:p>
        </w:tc>
      </w:tr>
      <w:tr w:rsidR="00182D51" w:rsidRPr="00182D51" w14:paraId="37A8E6F1" w14:textId="77777777" w:rsidTr="00893CCD">
        <w:trPr>
          <w:trHeight w:val="135"/>
          <w:jc w:val="center"/>
        </w:trPr>
        <w:tc>
          <w:tcPr>
            <w:tcW w:w="1419" w:type="dxa"/>
            <w:shd w:val="clear" w:color="auto" w:fill="FFF2CC" w:themeFill="accent4" w:themeFillTint="33"/>
          </w:tcPr>
          <w:p w14:paraId="19B2BAC8" w14:textId="77777777" w:rsidR="00182D51" w:rsidRPr="00182D51" w:rsidRDefault="00182D51" w:rsidP="00A75CAA">
            <w:pPr>
              <w:pStyle w:val="NoSpacing"/>
              <w:rPr>
                <w:b/>
                <w:sz w:val="20"/>
                <w:szCs w:val="20"/>
                <w:lang w:val="mk-MK"/>
              </w:rPr>
            </w:pPr>
            <w:r w:rsidRPr="00182D51">
              <w:rPr>
                <w:b/>
                <w:bCs/>
                <w:sz w:val="20"/>
                <w:szCs w:val="20"/>
              </w:rPr>
              <w:lastRenderedPageBreak/>
              <w:t>Млади физичари</w:t>
            </w:r>
          </w:p>
        </w:tc>
        <w:tc>
          <w:tcPr>
            <w:tcW w:w="2438" w:type="dxa"/>
          </w:tcPr>
          <w:p w14:paraId="78B43836" w14:textId="0C1FB7E2" w:rsidR="00182D51" w:rsidRPr="00182D51" w:rsidRDefault="00182D51" w:rsidP="000233B2">
            <w:pPr>
              <w:pStyle w:val="NoSpacing"/>
              <w:rPr>
                <w:sz w:val="20"/>
                <w:szCs w:val="20"/>
                <w:lang w:val="mk-MK"/>
              </w:rPr>
            </w:pPr>
            <w:r w:rsidRPr="00182D51">
              <w:rPr>
                <w:bCs/>
                <w:sz w:val="20"/>
                <w:szCs w:val="20"/>
              </w:rPr>
              <w:t>Да се  прошират знаењата од областа на физиката, да се стекнува знаење преку истражувачка и проектна работа</w:t>
            </w:r>
          </w:p>
        </w:tc>
        <w:tc>
          <w:tcPr>
            <w:tcW w:w="1699" w:type="dxa"/>
          </w:tcPr>
          <w:p w14:paraId="34DD5A3E" w14:textId="77777777" w:rsidR="00182D51" w:rsidRPr="00182D51" w:rsidRDefault="00182D51" w:rsidP="00A75CAA">
            <w:pPr>
              <w:pStyle w:val="NoSpacing"/>
              <w:rPr>
                <w:sz w:val="20"/>
                <w:szCs w:val="20"/>
                <w:lang w:val="mk-MK"/>
              </w:rPr>
            </w:pPr>
            <w:r w:rsidRPr="00182D51">
              <w:rPr>
                <w:sz w:val="20"/>
                <w:szCs w:val="20"/>
                <w:lang w:val="mk-MK"/>
              </w:rPr>
              <w:t>Елеонора Арсевска</w:t>
            </w:r>
          </w:p>
        </w:tc>
        <w:tc>
          <w:tcPr>
            <w:tcW w:w="960" w:type="dxa"/>
          </w:tcPr>
          <w:p w14:paraId="2ADBC249" w14:textId="77777777" w:rsidR="00182D51" w:rsidRPr="00182D51" w:rsidRDefault="00182D51" w:rsidP="00A75CAA">
            <w:pPr>
              <w:pStyle w:val="NoSpacing"/>
              <w:rPr>
                <w:sz w:val="20"/>
                <w:szCs w:val="20"/>
                <w:lang w:val="mk-MK"/>
              </w:rPr>
            </w:pPr>
            <w:r w:rsidRPr="00182D51">
              <w:rPr>
                <w:sz w:val="20"/>
                <w:szCs w:val="20"/>
              </w:rPr>
              <w:t>36 часа</w:t>
            </w:r>
          </w:p>
        </w:tc>
        <w:tc>
          <w:tcPr>
            <w:tcW w:w="1452" w:type="dxa"/>
          </w:tcPr>
          <w:p w14:paraId="4BB9221E" w14:textId="77777777" w:rsidR="00182D51" w:rsidRPr="00182D51" w:rsidRDefault="00182D51" w:rsidP="00A75CAA">
            <w:pPr>
              <w:pStyle w:val="NoSpacing"/>
              <w:rPr>
                <w:sz w:val="20"/>
                <w:szCs w:val="20"/>
                <w:lang w:val="mk-MK"/>
              </w:rPr>
            </w:pPr>
            <w:r w:rsidRPr="00182D51">
              <w:rPr>
                <w:sz w:val="20"/>
                <w:szCs w:val="20"/>
                <w:lang w:val="mk-MK"/>
              </w:rPr>
              <w:t>8-9</w:t>
            </w:r>
          </w:p>
        </w:tc>
        <w:tc>
          <w:tcPr>
            <w:tcW w:w="2126" w:type="dxa"/>
          </w:tcPr>
          <w:p w14:paraId="185EAA33" w14:textId="77777777" w:rsidR="00182D51" w:rsidRPr="00182D51" w:rsidRDefault="00182D51" w:rsidP="00A75CAA">
            <w:pPr>
              <w:pStyle w:val="NoSpacing"/>
              <w:rPr>
                <w:sz w:val="20"/>
                <w:szCs w:val="20"/>
                <w:lang w:val="mk-MK"/>
              </w:rPr>
            </w:pPr>
            <w:r w:rsidRPr="00182D51">
              <w:rPr>
                <w:sz w:val="20"/>
                <w:szCs w:val="20"/>
                <w:lang w:val="mk-MK"/>
              </w:rPr>
              <w:t>Дополнителна литература по физика,соодветни нагледни средства,смарт табли.</w:t>
            </w:r>
          </w:p>
        </w:tc>
        <w:tc>
          <w:tcPr>
            <w:tcW w:w="3935" w:type="dxa"/>
          </w:tcPr>
          <w:p w14:paraId="02B41D14" w14:textId="77777777" w:rsidR="00182D51" w:rsidRPr="00182D51" w:rsidRDefault="00182D51" w:rsidP="00A75CAA">
            <w:pPr>
              <w:pStyle w:val="NoSpacing"/>
              <w:rPr>
                <w:sz w:val="20"/>
                <w:szCs w:val="20"/>
                <w:lang w:val="mk-MK"/>
              </w:rPr>
            </w:pPr>
            <w:r w:rsidRPr="00182D51">
              <w:rPr>
                <w:sz w:val="20"/>
                <w:szCs w:val="20"/>
                <w:lang w:val="mk-MK"/>
              </w:rPr>
              <w:t>З</w:t>
            </w:r>
            <w:r w:rsidRPr="00182D51">
              <w:rPr>
                <w:sz w:val="20"/>
                <w:szCs w:val="20"/>
              </w:rPr>
              <w:t>апознавање со програмата и реализација на содржините според дадената програма.</w:t>
            </w:r>
          </w:p>
          <w:p w14:paraId="52CC44BB" w14:textId="77777777" w:rsidR="00182D51" w:rsidRPr="00182D51" w:rsidRDefault="00182D51" w:rsidP="00A75CAA">
            <w:pPr>
              <w:pStyle w:val="NoSpacing"/>
              <w:rPr>
                <w:sz w:val="20"/>
                <w:szCs w:val="20"/>
                <w:lang w:val="mk-MK"/>
              </w:rPr>
            </w:pPr>
            <w:r w:rsidRPr="00182D51">
              <w:rPr>
                <w:sz w:val="20"/>
                <w:szCs w:val="20"/>
                <w:lang w:val="mk-MK"/>
              </w:rPr>
              <w:t>Подговтовка за натпревари,продлабочување на знаење преку експерименти</w:t>
            </w:r>
          </w:p>
          <w:p w14:paraId="0175AA2F" w14:textId="77777777" w:rsidR="00182D51" w:rsidRPr="00182D51" w:rsidRDefault="00182D51" w:rsidP="00A75CAA">
            <w:pPr>
              <w:pStyle w:val="NoSpacing"/>
              <w:rPr>
                <w:sz w:val="20"/>
                <w:szCs w:val="20"/>
                <w:lang w:val="mk-MK"/>
              </w:rPr>
            </w:pPr>
          </w:p>
        </w:tc>
        <w:tc>
          <w:tcPr>
            <w:tcW w:w="2273" w:type="dxa"/>
          </w:tcPr>
          <w:p w14:paraId="1A0E74F0" w14:textId="77777777" w:rsidR="00182D51" w:rsidRPr="00182D51" w:rsidRDefault="00182D51" w:rsidP="00A75CAA">
            <w:pPr>
              <w:pStyle w:val="NoSpacing"/>
              <w:rPr>
                <w:sz w:val="20"/>
                <w:szCs w:val="20"/>
                <w:lang w:val="mk-MK"/>
              </w:rPr>
            </w:pPr>
            <w:r w:rsidRPr="00182D51">
              <w:rPr>
                <w:sz w:val="20"/>
                <w:szCs w:val="20"/>
                <w:lang w:val="mk-MK"/>
              </w:rPr>
              <w:t>Сојуз на физичари</w:t>
            </w:r>
          </w:p>
        </w:tc>
      </w:tr>
      <w:tr w:rsidR="00182D51" w:rsidRPr="00182D51" w14:paraId="1550D8E9" w14:textId="77777777" w:rsidTr="00893CCD">
        <w:trPr>
          <w:trHeight w:val="135"/>
          <w:jc w:val="center"/>
        </w:trPr>
        <w:tc>
          <w:tcPr>
            <w:tcW w:w="1419" w:type="dxa"/>
            <w:shd w:val="clear" w:color="auto" w:fill="FFF2CC" w:themeFill="accent4" w:themeFillTint="33"/>
          </w:tcPr>
          <w:p w14:paraId="65B08307" w14:textId="77777777" w:rsidR="00182D51" w:rsidRPr="00182D51" w:rsidRDefault="00182D51" w:rsidP="00A75CAA">
            <w:pPr>
              <w:pStyle w:val="NoSpacing"/>
              <w:rPr>
                <w:b/>
                <w:sz w:val="20"/>
                <w:szCs w:val="20"/>
                <w:lang w:val="mk-MK"/>
              </w:rPr>
            </w:pPr>
            <w:r w:rsidRPr="00182D51">
              <w:rPr>
                <w:b/>
                <w:bCs/>
                <w:sz w:val="20"/>
                <w:szCs w:val="20"/>
              </w:rPr>
              <w:t>Биолошк</w:t>
            </w:r>
            <w:r w:rsidRPr="00182D51">
              <w:rPr>
                <w:b/>
                <w:bCs/>
                <w:sz w:val="20"/>
                <w:szCs w:val="20"/>
                <w:lang w:val="mk-MK"/>
              </w:rPr>
              <w:t>о-еколошка</w:t>
            </w:r>
          </w:p>
        </w:tc>
        <w:tc>
          <w:tcPr>
            <w:tcW w:w="2438" w:type="dxa"/>
          </w:tcPr>
          <w:p w14:paraId="3F9F9309" w14:textId="77777777" w:rsidR="00182D51" w:rsidRPr="00182D51" w:rsidRDefault="00182D51" w:rsidP="00A75CAA">
            <w:pPr>
              <w:pStyle w:val="NoSpacing"/>
              <w:rPr>
                <w:sz w:val="20"/>
                <w:szCs w:val="20"/>
                <w:lang w:val="mk-MK"/>
              </w:rPr>
            </w:pPr>
            <w:r w:rsidRPr="00182D51">
              <w:rPr>
                <w:sz w:val="20"/>
                <w:szCs w:val="20"/>
              </w:rPr>
              <w:t>Развивање љубов кон природата и развивање свест за чување и истражување на животната средина</w:t>
            </w:r>
          </w:p>
        </w:tc>
        <w:tc>
          <w:tcPr>
            <w:tcW w:w="1699" w:type="dxa"/>
          </w:tcPr>
          <w:p w14:paraId="67D8A4E5" w14:textId="77777777" w:rsidR="00182D51" w:rsidRPr="00182D51" w:rsidRDefault="00182D51" w:rsidP="00A75CAA">
            <w:pPr>
              <w:pStyle w:val="NoSpacing"/>
              <w:rPr>
                <w:sz w:val="20"/>
                <w:szCs w:val="20"/>
                <w:lang w:val="mk-MK"/>
              </w:rPr>
            </w:pPr>
            <w:r w:rsidRPr="00182D51">
              <w:rPr>
                <w:sz w:val="20"/>
                <w:szCs w:val="20"/>
                <w:lang w:val="mk-MK"/>
              </w:rPr>
              <w:t>Татјана К.Панева</w:t>
            </w:r>
          </w:p>
          <w:p w14:paraId="7D3AE338" w14:textId="77777777" w:rsidR="00182D51" w:rsidRPr="00182D51" w:rsidRDefault="00182D51" w:rsidP="00A75CAA">
            <w:pPr>
              <w:pStyle w:val="NoSpacing"/>
              <w:rPr>
                <w:sz w:val="20"/>
                <w:szCs w:val="20"/>
                <w:lang w:val="mk-MK"/>
              </w:rPr>
            </w:pPr>
            <w:r w:rsidRPr="00182D51">
              <w:rPr>
                <w:sz w:val="20"/>
                <w:szCs w:val="20"/>
                <w:lang w:val="mk-MK"/>
              </w:rPr>
              <w:t>Светлана Алексовска</w:t>
            </w:r>
          </w:p>
          <w:p w14:paraId="572BC91D" w14:textId="77777777" w:rsidR="00182D51" w:rsidRPr="00182D51" w:rsidRDefault="00182D51" w:rsidP="00A75CAA">
            <w:pPr>
              <w:pStyle w:val="NoSpacing"/>
              <w:rPr>
                <w:sz w:val="20"/>
                <w:szCs w:val="20"/>
                <w:lang w:val="mk-MK"/>
              </w:rPr>
            </w:pPr>
          </w:p>
        </w:tc>
        <w:tc>
          <w:tcPr>
            <w:tcW w:w="960" w:type="dxa"/>
          </w:tcPr>
          <w:p w14:paraId="45CF3B6C" w14:textId="77777777" w:rsidR="00182D51" w:rsidRPr="00182D51" w:rsidRDefault="00182D51" w:rsidP="00A75CAA">
            <w:pPr>
              <w:pStyle w:val="NoSpacing"/>
              <w:rPr>
                <w:sz w:val="20"/>
                <w:szCs w:val="20"/>
                <w:lang w:val="mk-MK"/>
              </w:rPr>
            </w:pPr>
            <w:r w:rsidRPr="00182D51">
              <w:rPr>
                <w:sz w:val="20"/>
                <w:szCs w:val="20"/>
              </w:rPr>
              <w:t>36 часа</w:t>
            </w:r>
          </w:p>
        </w:tc>
        <w:tc>
          <w:tcPr>
            <w:tcW w:w="1452" w:type="dxa"/>
          </w:tcPr>
          <w:p w14:paraId="3A276890" w14:textId="77777777" w:rsidR="00182D51" w:rsidRPr="00182D51" w:rsidRDefault="00182D51" w:rsidP="00A75CAA">
            <w:pPr>
              <w:pStyle w:val="NoSpacing"/>
              <w:rPr>
                <w:sz w:val="20"/>
                <w:szCs w:val="20"/>
                <w:lang w:val="mk-MK"/>
              </w:rPr>
            </w:pPr>
            <w:r w:rsidRPr="00182D51">
              <w:rPr>
                <w:sz w:val="20"/>
                <w:szCs w:val="20"/>
                <w:lang w:val="mk-MK"/>
              </w:rPr>
              <w:t>1-9</w:t>
            </w:r>
          </w:p>
        </w:tc>
        <w:tc>
          <w:tcPr>
            <w:tcW w:w="2126" w:type="dxa"/>
          </w:tcPr>
          <w:p w14:paraId="14E33D59" w14:textId="77777777" w:rsidR="00182D51" w:rsidRPr="00182D51" w:rsidRDefault="00182D51" w:rsidP="00A75CAA">
            <w:pPr>
              <w:pStyle w:val="NoSpacing"/>
              <w:rPr>
                <w:sz w:val="20"/>
                <w:szCs w:val="20"/>
                <w:lang w:val="mk-MK"/>
              </w:rPr>
            </w:pPr>
            <w:r w:rsidRPr="00182D51">
              <w:rPr>
                <w:sz w:val="20"/>
                <w:szCs w:val="20"/>
              </w:rPr>
              <w:t>Пластични садови, семиња,млади садници и расади и Еко списанија .</w:t>
            </w:r>
          </w:p>
        </w:tc>
        <w:tc>
          <w:tcPr>
            <w:tcW w:w="3935" w:type="dxa"/>
          </w:tcPr>
          <w:p w14:paraId="6CB53B6C" w14:textId="77777777" w:rsidR="00182D51" w:rsidRPr="00182D51" w:rsidRDefault="00182D51" w:rsidP="00A75CAA">
            <w:pPr>
              <w:pStyle w:val="NoSpacing"/>
              <w:rPr>
                <w:sz w:val="20"/>
                <w:szCs w:val="20"/>
              </w:rPr>
            </w:pPr>
            <w:r w:rsidRPr="00182D51">
              <w:rPr>
                <w:sz w:val="20"/>
                <w:szCs w:val="20"/>
                <w:lang w:val="mk-MK"/>
              </w:rPr>
              <w:t>З</w:t>
            </w:r>
            <w:r w:rsidRPr="00182D51">
              <w:rPr>
                <w:sz w:val="20"/>
                <w:szCs w:val="20"/>
              </w:rPr>
              <w:t>апознавање со програмата и реализација на содржините според дадената програма.</w:t>
            </w:r>
          </w:p>
          <w:p w14:paraId="7FB591FF" w14:textId="77777777" w:rsidR="00182D51" w:rsidRPr="00182D51" w:rsidRDefault="00182D51" w:rsidP="00A75CAA">
            <w:pPr>
              <w:pStyle w:val="NoSpacing"/>
              <w:rPr>
                <w:sz w:val="20"/>
                <w:szCs w:val="20"/>
                <w:lang w:val="mk-MK"/>
              </w:rPr>
            </w:pPr>
            <w:r w:rsidRPr="00182D51">
              <w:rPr>
                <w:sz w:val="20"/>
                <w:szCs w:val="20"/>
                <w:lang w:val="mk-MK"/>
              </w:rPr>
              <w:t>Реализација на еко активности,обележување на Ден на пролетта и Денот на екологијата</w:t>
            </w:r>
          </w:p>
        </w:tc>
        <w:tc>
          <w:tcPr>
            <w:tcW w:w="2273" w:type="dxa"/>
          </w:tcPr>
          <w:p w14:paraId="73AED5E6" w14:textId="77777777" w:rsidR="00182D51" w:rsidRPr="00182D51" w:rsidRDefault="00182D51" w:rsidP="00A75CAA">
            <w:pPr>
              <w:pStyle w:val="NoSpacing"/>
              <w:rPr>
                <w:sz w:val="20"/>
                <w:szCs w:val="20"/>
                <w:lang w:val="mk-MK"/>
              </w:rPr>
            </w:pPr>
            <w:r w:rsidRPr="00182D51">
              <w:rPr>
                <w:sz w:val="20"/>
                <w:szCs w:val="20"/>
                <w:lang w:val="mk-MK"/>
              </w:rPr>
              <w:t>Сојуз на биолози</w:t>
            </w:r>
          </w:p>
        </w:tc>
      </w:tr>
      <w:tr w:rsidR="00182D51" w:rsidRPr="00182D51" w14:paraId="7AD39168" w14:textId="77777777" w:rsidTr="00893CCD">
        <w:trPr>
          <w:trHeight w:val="135"/>
          <w:jc w:val="center"/>
        </w:trPr>
        <w:tc>
          <w:tcPr>
            <w:tcW w:w="1419" w:type="dxa"/>
            <w:shd w:val="clear" w:color="auto" w:fill="FFF2CC" w:themeFill="accent4" w:themeFillTint="33"/>
          </w:tcPr>
          <w:p w14:paraId="599E1BF7" w14:textId="77777777" w:rsidR="00182D51" w:rsidRPr="00182D51" w:rsidRDefault="00182D51" w:rsidP="00A75CAA">
            <w:pPr>
              <w:pStyle w:val="NoSpacing"/>
              <w:rPr>
                <w:b/>
                <w:sz w:val="20"/>
                <w:szCs w:val="20"/>
                <w:lang w:val="mk-MK"/>
              </w:rPr>
            </w:pPr>
            <w:r w:rsidRPr="00182D51">
              <w:rPr>
                <w:b/>
                <w:bCs/>
                <w:sz w:val="20"/>
                <w:szCs w:val="20"/>
                <w:lang w:val="mk-MK"/>
              </w:rPr>
              <w:t>Секција за странски јазици</w:t>
            </w:r>
          </w:p>
        </w:tc>
        <w:tc>
          <w:tcPr>
            <w:tcW w:w="2438" w:type="dxa"/>
          </w:tcPr>
          <w:p w14:paraId="21A3AAD9" w14:textId="77777777" w:rsidR="00182D51" w:rsidRPr="00182D51" w:rsidRDefault="00182D51" w:rsidP="00A75CAA">
            <w:pPr>
              <w:pStyle w:val="NoSpacing"/>
              <w:rPr>
                <w:sz w:val="20"/>
                <w:szCs w:val="20"/>
                <w:lang w:val="mk-MK"/>
              </w:rPr>
            </w:pPr>
            <w:r w:rsidRPr="00182D51">
              <w:rPr>
                <w:sz w:val="20"/>
                <w:szCs w:val="20"/>
              </w:rPr>
              <w:t>Да се научат јазичните концепти и појави, да се подигне свеста за разноликоста на културите, толеранцијата, отвореноста, љубопитноста, хуманите вредности во писмена и усна смисла</w:t>
            </w:r>
          </w:p>
        </w:tc>
        <w:tc>
          <w:tcPr>
            <w:tcW w:w="1699" w:type="dxa"/>
          </w:tcPr>
          <w:p w14:paraId="1EDE11B0" w14:textId="77777777" w:rsidR="00182D51" w:rsidRPr="00182D51" w:rsidRDefault="00182D51" w:rsidP="00A75CAA">
            <w:pPr>
              <w:pStyle w:val="NoSpacing"/>
              <w:rPr>
                <w:sz w:val="20"/>
                <w:szCs w:val="20"/>
                <w:lang w:val="mk-MK"/>
              </w:rPr>
            </w:pPr>
            <w:r w:rsidRPr="00182D51">
              <w:rPr>
                <w:sz w:val="20"/>
                <w:szCs w:val="20"/>
                <w:lang w:val="mk-MK"/>
              </w:rPr>
              <w:t>Фросина Ѓорѓиева</w:t>
            </w:r>
          </w:p>
          <w:p w14:paraId="48595205" w14:textId="77777777" w:rsidR="00182D51" w:rsidRPr="00182D51" w:rsidRDefault="00182D51" w:rsidP="00A75CAA">
            <w:pPr>
              <w:pStyle w:val="NoSpacing"/>
              <w:rPr>
                <w:sz w:val="20"/>
                <w:szCs w:val="20"/>
                <w:lang w:val="mk-MK"/>
              </w:rPr>
            </w:pPr>
            <w:r w:rsidRPr="00182D51">
              <w:rPr>
                <w:sz w:val="20"/>
                <w:szCs w:val="20"/>
                <w:lang w:val="mk-MK"/>
              </w:rPr>
              <w:t>Анета Јованчева</w:t>
            </w:r>
          </w:p>
          <w:p w14:paraId="25AC75CA" w14:textId="77777777" w:rsidR="00182D51" w:rsidRPr="00182D51" w:rsidRDefault="00182D51" w:rsidP="00A75CAA">
            <w:pPr>
              <w:pStyle w:val="NoSpacing"/>
              <w:rPr>
                <w:sz w:val="20"/>
                <w:szCs w:val="20"/>
                <w:lang w:val="mk-MK"/>
              </w:rPr>
            </w:pPr>
            <w:r w:rsidRPr="00182D51">
              <w:rPr>
                <w:sz w:val="20"/>
                <w:szCs w:val="20"/>
                <w:lang w:val="mk-MK"/>
              </w:rPr>
              <w:t>Деспина Гаврилова</w:t>
            </w:r>
          </w:p>
          <w:p w14:paraId="642F9668" w14:textId="77777777" w:rsidR="00182D51" w:rsidRPr="00182D51" w:rsidRDefault="00182D51" w:rsidP="00A75CAA">
            <w:pPr>
              <w:pStyle w:val="NoSpacing"/>
              <w:rPr>
                <w:sz w:val="20"/>
                <w:szCs w:val="20"/>
                <w:lang w:val="mk-MK"/>
              </w:rPr>
            </w:pPr>
            <w:r w:rsidRPr="00182D51">
              <w:rPr>
                <w:sz w:val="20"/>
                <w:szCs w:val="20"/>
                <w:lang w:val="mk-MK"/>
              </w:rPr>
              <w:t>Маја Илкова</w:t>
            </w:r>
          </w:p>
          <w:p w14:paraId="10A9ED53" w14:textId="77777777" w:rsidR="00182D51" w:rsidRPr="00182D51" w:rsidRDefault="00182D51" w:rsidP="00A75CAA">
            <w:pPr>
              <w:pStyle w:val="NoSpacing"/>
              <w:rPr>
                <w:sz w:val="20"/>
                <w:szCs w:val="20"/>
                <w:lang w:val="mk-MK"/>
              </w:rPr>
            </w:pPr>
            <w:r w:rsidRPr="00182D51">
              <w:rPr>
                <w:sz w:val="20"/>
                <w:szCs w:val="20"/>
                <w:lang w:val="mk-MK"/>
              </w:rPr>
              <w:t>Слаѓана Лазарова</w:t>
            </w:r>
          </w:p>
          <w:p w14:paraId="62023EF3" w14:textId="32A52DF4" w:rsidR="00182D51" w:rsidRPr="00182D51" w:rsidRDefault="009172B5" w:rsidP="00A75CAA">
            <w:pPr>
              <w:pStyle w:val="NoSpacing"/>
              <w:rPr>
                <w:sz w:val="20"/>
                <w:szCs w:val="20"/>
                <w:lang w:val="mk-MK"/>
              </w:rPr>
            </w:pPr>
            <w:r>
              <w:rPr>
                <w:sz w:val="20"/>
                <w:szCs w:val="20"/>
                <w:lang w:val="mk-MK"/>
              </w:rPr>
              <w:t>Дијана Тосев</w:t>
            </w:r>
            <w:r w:rsidR="00182D51" w:rsidRPr="00182D51">
              <w:rPr>
                <w:sz w:val="20"/>
                <w:szCs w:val="20"/>
                <w:lang w:val="mk-MK"/>
              </w:rPr>
              <w:t>а</w:t>
            </w:r>
          </w:p>
          <w:p w14:paraId="0B35DA28" w14:textId="77777777" w:rsidR="00182D51" w:rsidRPr="00182D51" w:rsidRDefault="00182D51" w:rsidP="00A75CAA">
            <w:pPr>
              <w:pStyle w:val="NoSpacing"/>
              <w:rPr>
                <w:sz w:val="20"/>
                <w:szCs w:val="20"/>
                <w:lang w:val="mk-MK"/>
              </w:rPr>
            </w:pPr>
          </w:p>
        </w:tc>
        <w:tc>
          <w:tcPr>
            <w:tcW w:w="960" w:type="dxa"/>
          </w:tcPr>
          <w:p w14:paraId="2BFED6E5" w14:textId="77777777" w:rsidR="00182D51" w:rsidRPr="00182D51" w:rsidRDefault="00182D51" w:rsidP="00A75CAA">
            <w:pPr>
              <w:pStyle w:val="NoSpacing"/>
              <w:rPr>
                <w:sz w:val="20"/>
                <w:szCs w:val="20"/>
                <w:lang w:val="mk-MK"/>
              </w:rPr>
            </w:pPr>
            <w:r w:rsidRPr="00182D51">
              <w:rPr>
                <w:sz w:val="20"/>
                <w:szCs w:val="20"/>
              </w:rPr>
              <w:t>36 часа</w:t>
            </w:r>
          </w:p>
        </w:tc>
        <w:tc>
          <w:tcPr>
            <w:tcW w:w="1452" w:type="dxa"/>
          </w:tcPr>
          <w:p w14:paraId="6A86E907" w14:textId="77777777" w:rsidR="00182D51" w:rsidRPr="00182D51" w:rsidRDefault="00182D51" w:rsidP="00A75CAA">
            <w:pPr>
              <w:pStyle w:val="NoSpacing"/>
              <w:rPr>
                <w:sz w:val="20"/>
                <w:szCs w:val="20"/>
                <w:lang w:val="mk-MK"/>
              </w:rPr>
            </w:pPr>
            <w:r w:rsidRPr="00182D51">
              <w:rPr>
                <w:sz w:val="20"/>
                <w:szCs w:val="20"/>
                <w:lang w:val="mk-MK"/>
              </w:rPr>
              <w:t>4-9</w:t>
            </w:r>
          </w:p>
        </w:tc>
        <w:tc>
          <w:tcPr>
            <w:tcW w:w="2126" w:type="dxa"/>
          </w:tcPr>
          <w:p w14:paraId="54A6A994" w14:textId="77777777" w:rsidR="00182D51" w:rsidRPr="00182D51" w:rsidRDefault="00182D51" w:rsidP="00A75CAA">
            <w:pPr>
              <w:pStyle w:val="NoSpacing"/>
              <w:rPr>
                <w:sz w:val="20"/>
                <w:szCs w:val="20"/>
                <w:lang w:val="mk-MK"/>
              </w:rPr>
            </w:pPr>
            <w:r w:rsidRPr="00182D51">
              <w:rPr>
                <w:sz w:val="20"/>
                <w:szCs w:val="20"/>
              </w:rPr>
              <w:t>Збирка поезија, сите литературни изданија што се во училишната библиотека и литература понудена од наставникот</w:t>
            </w:r>
            <w:r w:rsidRPr="00182D51">
              <w:rPr>
                <w:sz w:val="20"/>
                <w:szCs w:val="20"/>
                <w:lang w:val="mk-MK"/>
              </w:rPr>
              <w:t>,филмови,песни</w:t>
            </w:r>
          </w:p>
        </w:tc>
        <w:tc>
          <w:tcPr>
            <w:tcW w:w="3935" w:type="dxa"/>
          </w:tcPr>
          <w:p w14:paraId="18C46C28" w14:textId="77777777" w:rsidR="00182D51" w:rsidRPr="00182D51" w:rsidRDefault="00182D51" w:rsidP="00A75CAA">
            <w:pPr>
              <w:pStyle w:val="NoSpacing"/>
              <w:rPr>
                <w:sz w:val="20"/>
                <w:szCs w:val="20"/>
                <w:lang w:val="mk-MK"/>
              </w:rPr>
            </w:pPr>
            <w:r w:rsidRPr="00182D51">
              <w:rPr>
                <w:sz w:val="20"/>
                <w:szCs w:val="20"/>
              </w:rPr>
              <w:t>Запознавање со програмата и реализација на содржините според дадената програма. Учество на литературни к</w:t>
            </w:r>
            <w:r w:rsidRPr="00182D51">
              <w:rPr>
                <w:sz w:val="20"/>
                <w:szCs w:val="20"/>
                <w:lang w:val="mk-MK"/>
              </w:rPr>
              <w:t>о</w:t>
            </w:r>
            <w:r w:rsidRPr="00182D51">
              <w:rPr>
                <w:sz w:val="20"/>
                <w:szCs w:val="20"/>
              </w:rPr>
              <w:t>нкурси по повод Патрониот празник и други поводи</w:t>
            </w:r>
            <w:r w:rsidRPr="00182D51">
              <w:rPr>
                <w:sz w:val="20"/>
                <w:szCs w:val="20"/>
                <w:lang w:val="mk-MK"/>
              </w:rPr>
              <w:t>,клуб на читачи</w:t>
            </w:r>
            <w:r w:rsidRPr="00182D51">
              <w:rPr>
                <w:sz w:val="20"/>
                <w:szCs w:val="20"/>
              </w:rPr>
              <w:t>-reading club,</w:t>
            </w:r>
            <w:r w:rsidRPr="00182D51">
              <w:rPr>
                <w:sz w:val="20"/>
                <w:szCs w:val="20"/>
                <w:lang w:val="mk-MK"/>
              </w:rPr>
              <w:t>подготовка за натпревари</w:t>
            </w:r>
          </w:p>
        </w:tc>
        <w:tc>
          <w:tcPr>
            <w:tcW w:w="2273" w:type="dxa"/>
          </w:tcPr>
          <w:p w14:paraId="427608C2" w14:textId="77777777" w:rsidR="00182D51" w:rsidRPr="00182D51" w:rsidRDefault="00182D51" w:rsidP="00A75CAA">
            <w:pPr>
              <w:pStyle w:val="NoSpacing"/>
              <w:rPr>
                <w:sz w:val="20"/>
                <w:szCs w:val="20"/>
                <w:lang w:val="mk-MK"/>
              </w:rPr>
            </w:pPr>
            <w:r w:rsidRPr="00182D51">
              <w:rPr>
                <w:sz w:val="20"/>
                <w:szCs w:val="20"/>
                <w:lang w:val="mk-MK"/>
              </w:rPr>
              <w:t>Француски институт</w:t>
            </w:r>
          </w:p>
          <w:p w14:paraId="453AC63B" w14:textId="77777777" w:rsidR="00182D51" w:rsidRPr="00182D51" w:rsidRDefault="00182D51" w:rsidP="00A75CAA">
            <w:pPr>
              <w:pStyle w:val="NoSpacing"/>
              <w:rPr>
                <w:sz w:val="20"/>
                <w:szCs w:val="20"/>
                <w:lang w:val="mk-MK"/>
              </w:rPr>
            </w:pPr>
            <w:r w:rsidRPr="00182D51">
              <w:rPr>
                <w:sz w:val="20"/>
                <w:szCs w:val="20"/>
                <w:lang w:val="mk-MK"/>
              </w:rPr>
              <w:t>Британски центар</w:t>
            </w:r>
          </w:p>
        </w:tc>
      </w:tr>
      <w:tr w:rsidR="00182D51" w:rsidRPr="00182D51" w14:paraId="7D70A45B" w14:textId="77777777" w:rsidTr="00893CCD">
        <w:trPr>
          <w:trHeight w:val="1905"/>
          <w:jc w:val="center"/>
        </w:trPr>
        <w:tc>
          <w:tcPr>
            <w:tcW w:w="1419" w:type="dxa"/>
            <w:shd w:val="clear" w:color="auto" w:fill="FFF2CC" w:themeFill="accent4" w:themeFillTint="33"/>
          </w:tcPr>
          <w:p w14:paraId="217E4A07" w14:textId="77777777" w:rsidR="00182D51" w:rsidRPr="00182D51" w:rsidRDefault="00182D51" w:rsidP="00A75CAA">
            <w:pPr>
              <w:pStyle w:val="NoSpacing"/>
              <w:rPr>
                <w:b/>
                <w:sz w:val="20"/>
                <w:szCs w:val="20"/>
                <w:lang w:val="mk-MK"/>
              </w:rPr>
            </w:pPr>
            <w:r w:rsidRPr="00182D51">
              <w:rPr>
                <w:b/>
                <w:bCs/>
                <w:sz w:val="20"/>
                <w:szCs w:val="20"/>
              </w:rPr>
              <w:t>Млади хемичари</w:t>
            </w:r>
          </w:p>
        </w:tc>
        <w:tc>
          <w:tcPr>
            <w:tcW w:w="2438" w:type="dxa"/>
          </w:tcPr>
          <w:p w14:paraId="04EAC324" w14:textId="77777777" w:rsidR="00182D51" w:rsidRPr="00182D51" w:rsidRDefault="00182D51" w:rsidP="00A75CAA">
            <w:pPr>
              <w:pStyle w:val="NoSpacing"/>
              <w:rPr>
                <w:sz w:val="20"/>
                <w:szCs w:val="20"/>
                <w:lang w:val="mk-MK"/>
              </w:rPr>
            </w:pPr>
            <w:r w:rsidRPr="00182D51">
              <w:rPr>
                <w:bCs/>
                <w:sz w:val="20"/>
                <w:szCs w:val="20"/>
              </w:rPr>
              <w:t>Да се  прошират знаењата од областа на физиката, да се поврзе  теоријата со природните реалните појави и да се стекнува знаење преку истражувачка и проектна работа</w:t>
            </w:r>
          </w:p>
        </w:tc>
        <w:tc>
          <w:tcPr>
            <w:tcW w:w="1699" w:type="dxa"/>
          </w:tcPr>
          <w:p w14:paraId="3D4CF254" w14:textId="77777777" w:rsidR="00182D51" w:rsidRPr="00182D51" w:rsidRDefault="00182D51" w:rsidP="00A75CAA">
            <w:pPr>
              <w:pStyle w:val="NoSpacing"/>
              <w:rPr>
                <w:sz w:val="20"/>
                <w:szCs w:val="20"/>
                <w:lang w:val="mk-MK"/>
              </w:rPr>
            </w:pPr>
            <w:r w:rsidRPr="00182D51">
              <w:rPr>
                <w:sz w:val="20"/>
                <w:szCs w:val="20"/>
                <w:lang w:val="mk-MK"/>
              </w:rPr>
              <w:t>Катерина Величкова</w:t>
            </w:r>
          </w:p>
        </w:tc>
        <w:tc>
          <w:tcPr>
            <w:tcW w:w="960" w:type="dxa"/>
          </w:tcPr>
          <w:p w14:paraId="4BF94779" w14:textId="77777777" w:rsidR="00182D51" w:rsidRPr="00182D51" w:rsidRDefault="00182D51" w:rsidP="00A75CAA">
            <w:pPr>
              <w:pStyle w:val="NoSpacing"/>
              <w:rPr>
                <w:sz w:val="20"/>
                <w:szCs w:val="20"/>
                <w:lang w:val="mk-MK"/>
              </w:rPr>
            </w:pPr>
            <w:r w:rsidRPr="00182D51">
              <w:rPr>
                <w:sz w:val="20"/>
                <w:szCs w:val="20"/>
              </w:rPr>
              <w:t>36 часа</w:t>
            </w:r>
          </w:p>
        </w:tc>
        <w:tc>
          <w:tcPr>
            <w:tcW w:w="1452" w:type="dxa"/>
          </w:tcPr>
          <w:p w14:paraId="3537C752" w14:textId="77777777" w:rsidR="00182D51" w:rsidRPr="00182D51" w:rsidRDefault="00182D51" w:rsidP="00A75CAA">
            <w:pPr>
              <w:pStyle w:val="NoSpacing"/>
              <w:rPr>
                <w:sz w:val="20"/>
                <w:szCs w:val="20"/>
                <w:lang w:val="mk-MK"/>
              </w:rPr>
            </w:pPr>
            <w:r w:rsidRPr="00182D51">
              <w:rPr>
                <w:sz w:val="20"/>
                <w:szCs w:val="20"/>
                <w:lang w:val="mk-MK"/>
              </w:rPr>
              <w:t>8-9</w:t>
            </w:r>
          </w:p>
        </w:tc>
        <w:tc>
          <w:tcPr>
            <w:tcW w:w="2126" w:type="dxa"/>
          </w:tcPr>
          <w:p w14:paraId="37E670E0" w14:textId="77777777" w:rsidR="00182D51" w:rsidRPr="00182D51" w:rsidRDefault="00182D51" w:rsidP="00A75CAA">
            <w:pPr>
              <w:pStyle w:val="NoSpacing"/>
              <w:rPr>
                <w:sz w:val="20"/>
                <w:szCs w:val="20"/>
                <w:lang w:val="mk-MK"/>
              </w:rPr>
            </w:pPr>
            <w:r w:rsidRPr="00182D51">
              <w:rPr>
                <w:sz w:val="20"/>
                <w:szCs w:val="20"/>
                <w:lang w:val="mk-MK"/>
              </w:rPr>
              <w:t>Дополнителна литература по хемија,соодветни нагледни средства,смарт табли</w:t>
            </w:r>
          </w:p>
        </w:tc>
        <w:tc>
          <w:tcPr>
            <w:tcW w:w="3935" w:type="dxa"/>
          </w:tcPr>
          <w:p w14:paraId="1E852448" w14:textId="77777777" w:rsidR="00182D51" w:rsidRPr="00182D51" w:rsidRDefault="00182D51" w:rsidP="00A75CAA">
            <w:pPr>
              <w:pStyle w:val="NoSpacing"/>
              <w:rPr>
                <w:sz w:val="20"/>
                <w:szCs w:val="20"/>
              </w:rPr>
            </w:pPr>
            <w:r w:rsidRPr="00182D51">
              <w:rPr>
                <w:sz w:val="20"/>
                <w:szCs w:val="20"/>
                <w:lang w:val="mk-MK"/>
              </w:rPr>
              <w:t>З</w:t>
            </w:r>
            <w:r w:rsidRPr="00182D51">
              <w:rPr>
                <w:sz w:val="20"/>
                <w:szCs w:val="20"/>
              </w:rPr>
              <w:t>апознавање со програмата и реализација на содржините според дадената програма.</w:t>
            </w:r>
          </w:p>
          <w:p w14:paraId="74CDAF00" w14:textId="77777777" w:rsidR="00182D51" w:rsidRPr="00182D51" w:rsidRDefault="00182D51" w:rsidP="00A75CAA">
            <w:pPr>
              <w:pStyle w:val="NoSpacing"/>
              <w:rPr>
                <w:sz w:val="20"/>
                <w:szCs w:val="20"/>
                <w:lang w:val="mk-MK"/>
              </w:rPr>
            </w:pPr>
          </w:p>
        </w:tc>
        <w:tc>
          <w:tcPr>
            <w:tcW w:w="2273" w:type="dxa"/>
          </w:tcPr>
          <w:p w14:paraId="11BF92D5" w14:textId="77777777" w:rsidR="00182D51" w:rsidRPr="00182D51" w:rsidRDefault="00182D51" w:rsidP="00A75CAA">
            <w:pPr>
              <w:pStyle w:val="NoSpacing"/>
              <w:rPr>
                <w:sz w:val="20"/>
                <w:szCs w:val="20"/>
                <w:lang w:val="mk-MK"/>
              </w:rPr>
            </w:pPr>
            <w:r w:rsidRPr="00182D51">
              <w:rPr>
                <w:sz w:val="20"/>
                <w:szCs w:val="20"/>
                <w:lang w:val="mk-MK"/>
              </w:rPr>
              <w:t>Сојуз на хемичари</w:t>
            </w:r>
          </w:p>
        </w:tc>
      </w:tr>
    </w:tbl>
    <w:p w14:paraId="69262330" w14:textId="2F6B9584" w:rsidR="00B33EE4" w:rsidRDefault="00B33EE4" w:rsidP="009172B5">
      <w:pPr>
        <w:rPr>
          <w:rFonts w:cs="Calibri"/>
          <w:sz w:val="20"/>
          <w:szCs w:val="20"/>
          <w:lang w:val="mk-MK"/>
        </w:rPr>
      </w:pPr>
    </w:p>
    <w:p w14:paraId="4D53AEB6" w14:textId="0D78FFEE" w:rsidR="009172B5" w:rsidRDefault="009172B5" w:rsidP="009172B5">
      <w:pPr>
        <w:rPr>
          <w:rFonts w:cs="Calibri"/>
          <w:sz w:val="20"/>
          <w:szCs w:val="20"/>
          <w:lang w:val="mk-MK"/>
        </w:rPr>
      </w:pPr>
    </w:p>
    <w:p w14:paraId="75FF0AAD" w14:textId="037F6114" w:rsidR="009172B5" w:rsidRDefault="009172B5" w:rsidP="009172B5">
      <w:pPr>
        <w:rPr>
          <w:rFonts w:cs="Calibri"/>
          <w:sz w:val="20"/>
          <w:szCs w:val="20"/>
          <w:lang w:val="mk-MK"/>
        </w:rPr>
      </w:pPr>
    </w:p>
    <w:p w14:paraId="48BBF0B7" w14:textId="77777777" w:rsidR="009172B5" w:rsidRDefault="009172B5" w:rsidP="009172B5">
      <w:pPr>
        <w:rPr>
          <w:rFonts w:cs="Calibri"/>
          <w:szCs w:val="20"/>
          <w:lang w:val="mk-MK"/>
        </w:rPr>
      </w:pPr>
    </w:p>
    <w:p w14:paraId="69D6FE88" w14:textId="185AA985" w:rsidR="00182D51" w:rsidRPr="00511FE1" w:rsidRDefault="00182D51" w:rsidP="00182D51">
      <w:pPr>
        <w:jc w:val="center"/>
        <w:rPr>
          <w:rFonts w:cs="Calibri"/>
          <w:b/>
          <w:szCs w:val="20"/>
          <w:lang w:val="mk-MK"/>
        </w:rPr>
      </w:pPr>
      <w:r w:rsidRPr="00511FE1">
        <w:rPr>
          <w:rFonts w:cs="Calibri"/>
          <w:szCs w:val="20"/>
          <w:lang w:val="mk-MK"/>
        </w:rPr>
        <w:lastRenderedPageBreak/>
        <w:t>Б.</w:t>
      </w:r>
      <w:r w:rsidRPr="00511FE1">
        <w:rPr>
          <w:rFonts w:cs="Calibri"/>
          <w:b/>
          <w:szCs w:val="20"/>
          <w:lang w:val="mk-MK"/>
        </w:rPr>
        <w:t>Секции за поддршка на други воннаставни интереси на учениците</w:t>
      </w:r>
    </w:p>
    <w:tbl>
      <w:tblPr>
        <w:tblW w:w="1630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2551"/>
        <w:gridCol w:w="1559"/>
        <w:gridCol w:w="1276"/>
        <w:gridCol w:w="1276"/>
        <w:gridCol w:w="2126"/>
        <w:gridCol w:w="3402"/>
        <w:gridCol w:w="2693"/>
      </w:tblGrid>
      <w:tr w:rsidR="00182D51" w:rsidRPr="00182D51" w14:paraId="7A107CF7" w14:textId="77777777" w:rsidTr="00182D51">
        <w:tc>
          <w:tcPr>
            <w:tcW w:w="1419" w:type="dxa"/>
            <w:shd w:val="clear" w:color="auto" w:fill="FFF2CC" w:themeFill="accent4" w:themeFillTint="33"/>
          </w:tcPr>
          <w:p w14:paraId="77EF9373" w14:textId="77777777" w:rsidR="00182D51" w:rsidRPr="00182D51" w:rsidRDefault="00182D51" w:rsidP="00A75CAA">
            <w:pPr>
              <w:pStyle w:val="NoSpacing"/>
              <w:rPr>
                <w:b/>
                <w:sz w:val="20"/>
                <w:szCs w:val="20"/>
              </w:rPr>
            </w:pPr>
            <w:r w:rsidRPr="00182D51">
              <w:rPr>
                <w:b/>
                <w:sz w:val="20"/>
                <w:szCs w:val="20"/>
              </w:rPr>
              <w:t>Секции/</w:t>
            </w:r>
          </w:p>
          <w:p w14:paraId="3CF8A022" w14:textId="77777777" w:rsidR="00182D51" w:rsidRPr="00182D51" w:rsidRDefault="00182D51" w:rsidP="00A75CAA">
            <w:pPr>
              <w:pStyle w:val="NoSpacing"/>
              <w:rPr>
                <w:b/>
                <w:sz w:val="20"/>
                <w:szCs w:val="20"/>
                <w:lang w:val="mk-MK"/>
              </w:rPr>
            </w:pPr>
            <w:r w:rsidRPr="00182D51">
              <w:rPr>
                <w:b/>
                <w:sz w:val="20"/>
                <w:szCs w:val="20"/>
              </w:rPr>
              <w:t>клубови</w:t>
            </w:r>
          </w:p>
        </w:tc>
        <w:tc>
          <w:tcPr>
            <w:tcW w:w="2551" w:type="dxa"/>
            <w:shd w:val="clear" w:color="auto" w:fill="FFF2CC" w:themeFill="accent4" w:themeFillTint="33"/>
          </w:tcPr>
          <w:p w14:paraId="29240DD9" w14:textId="77777777" w:rsidR="00182D51" w:rsidRPr="00182D51" w:rsidRDefault="00182D51" w:rsidP="00A75CAA">
            <w:pPr>
              <w:pStyle w:val="NoSpacing"/>
              <w:rPr>
                <w:b/>
                <w:sz w:val="20"/>
                <w:szCs w:val="20"/>
                <w:lang w:val="mk-MK"/>
              </w:rPr>
            </w:pPr>
            <w:r w:rsidRPr="00182D51">
              <w:rPr>
                <w:b/>
                <w:sz w:val="20"/>
                <w:szCs w:val="20"/>
              </w:rPr>
              <w:t>Општи цели</w:t>
            </w:r>
          </w:p>
        </w:tc>
        <w:tc>
          <w:tcPr>
            <w:tcW w:w="1559" w:type="dxa"/>
            <w:shd w:val="clear" w:color="auto" w:fill="FFF2CC" w:themeFill="accent4" w:themeFillTint="33"/>
          </w:tcPr>
          <w:p w14:paraId="6733FAF9" w14:textId="77777777" w:rsidR="00182D51" w:rsidRPr="00182D51" w:rsidRDefault="00182D51" w:rsidP="00A75CAA">
            <w:pPr>
              <w:pStyle w:val="NoSpacing"/>
              <w:rPr>
                <w:b/>
                <w:sz w:val="20"/>
                <w:szCs w:val="20"/>
                <w:lang w:val="mk-MK"/>
              </w:rPr>
            </w:pPr>
            <w:r w:rsidRPr="00182D51">
              <w:rPr>
                <w:b/>
                <w:sz w:val="20"/>
                <w:szCs w:val="20"/>
              </w:rPr>
              <w:t>Одговорен наставник</w:t>
            </w:r>
          </w:p>
        </w:tc>
        <w:tc>
          <w:tcPr>
            <w:tcW w:w="1276" w:type="dxa"/>
            <w:shd w:val="clear" w:color="auto" w:fill="FFF2CC" w:themeFill="accent4" w:themeFillTint="33"/>
          </w:tcPr>
          <w:p w14:paraId="503004B0" w14:textId="77777777" w:rsidR="00182D51" w:rsidRPr="00182D51" w:rsidRDefault="00182D51" w:rsidP="00A75CAA">
            <w:pPr>
              <w:pStyle w:val="NoSpacing"/>
              <w:rPr>
                <w:b/>
                <w:sz w:val="20"/>
                <w:szCs w:val="20"/>
                <w:lang w:val="mk-MK"/>
              </w:rPr>
            </w:pPr>
            <w:r w:rsidRPr="00182D51">
              <w:rPr>
                <w:b/>
                <w:sz w:val="20"/>
                <w:szCs w:val="20"/>
              </w:rPr>
              <w:t>Временска рамка</w:t>
            </w:r>
          </w:p>
        </w:tc>
        <w:tc>
          <w:tcPr>
            <w:tcW w:w="1276" w:type="dxa"/>
            <w:shd w:val="clear" w:color="auto" w:fill="FFF2CC" w:themeFill="accent4" w:themeFillTint="33"/>
          </w:tcPr>
          <w:p w14:paraId="5D30B2CC" w14:textId="77777777" w:rsidR="00182D51" w:rsidRPr="00182D51" w:rsidRDefault="00182D51" w:rsidP="00A75CAA">
            <w:pPr>
              <w:pStyle w:val="NoSpacing"/>
              <w:rPr>
                <w:b/>
                <w:sz w:val="20"/>
                <w:szCs w:val="20"/>
              </w:rPr>
            </w:pPr>
            <w:r w:rsidRPr="00182D51">
              <w:rPr>
                <w:b/>
                <w:sz w:val="20"/>
                <w:szCs w:val="20"/>
              </w:rPr>
              <w:t xml:space="preserve">Опфатеност </w:t>
            </w:r>
          </w:p>
          <w:p w14:paraId="3048144D" w14:textId="77777777" w:rsidR="00182D51" w:rsidRPr="00182D51" w:rsidRDefault="00182D51" w:rsidP="00A75CAA">
            <w:pPr>
              <w:pStyle w:val="NoSpacing"/>
              <w:rPr>
                <w:b/>
                <w:sz w:val="20"/>
                <w:szCs w:val="20"/>
                <w:lang w:val="mk-MK"/>
              </w:rPr>
            </w:pPr>
            <w:r w:rsidRPr="00182D51">
              <w:rPr>
                <w:b/>
                <w:sz w:val="20"/>
                <w:szCs w:val="20"/>
              </w:rPr>
              <w:t>на ученици</w:t>
            </w:r>
          </w:p>
        </w:tc>
        <w:tc>
          <w:tcPr>
            <w:tcW w:w="2126" w:type="dxa"/>
            <w:shd w:val="clear" w:color="auto" w:fill="FFF2CC" w:themeFill="accent4" w:themeFillTint="33"/>
          </w:tcPr>
          <w:p w14:paraId="583F9FCB" w14:textId="77777777" w:rsidR="00182D51" w:rsidRPr="00182D51" w:rsidRDefault="00182D51" w:rsidP="00A75CAA">
            <w:pPr>
              <w:pStyle w:val="NoSpacing"/>
              <w:rPr>
                <w:b/>
                <w:sz w:val="20"/>
                <w:szCs w:val="20"/>
                <w:lang w:val="mk-MK"/>
              </w:rPr>
            </w:pPr>
            <w:r w:rsidRPr="00182D51">
              <w:rPr>
                <w:b/>
                <w:sz w:val="20"/>
                <w:szCs w:val="20"/>
              </w:rPr>
              <w:t>Потребни ресурси</w:t>
            </w:r>
          </w:p>
        </w:tc>
        <w:tc>
          <w:tcPr>
            <w:tcW w:w="3402" w:type="dxa"/>
            <w:shd w:val="clear" w:color="auto" w:fill="FFF2CC" w:themeFill="accent4" w:themeFillTint="33"/>
          </w:tcPr>
          <w:p w14:paraId="1BE21613" w14:textId="77777777" w:rsidR="00182D51" w:rsidRPr="00182D51" w:rsidRDefault="00182D51" w:rsidP="00A75CAA">
            <w:pPr>
              <w:pStyle w:val="NoSpacing"/>
              <w:rPr>
                <w:b/>
                <w:sz w:val="20"/>
                <w:szCs w:val="20"/>
                <w:lang w:val="mk-MK"/>
              </w:rPr>
            </w:pPr>
            <w:r w:rsidRPr="00182D51">
              <w:rPr>
                <w:b/>
                <w:sz w:val="20"/>
                <w:szCs w:val="20"/>
              </w:rPr>
              <w:t>Процедура</w:t>
            </w:r>
          </w:p>
        </w:tc>
        <w:tc>
          <w:tcPr>
            <w:tcW w:w="2693" w:type="dxa"/>
            <w:shd w:val="clear" w:color="auto" w:fill="FFF2CC" w:themeFill="accent4" w:themeFillTint="33"/>
          </w:tcPr>
          <w:p w14:paraId="4B759CE3" w14:textId="77777777" w:rsidR="00182D51" w:rsidRPr="00182D51" w:rsidRDefault="00182D51" w:rsidP="00A75CAA">
            <w:pPr>
              <w:pStyle w:val="NoSpacing"/>
              <w:rPr>
                <w:b/>
                <w:sz w:val="20"/>
                <w:szCs w:val="20"/>
                <w:lang w:val="mk-MK"/>
              </w:rPr>
            </w:pPr>
            <w:r w:rsidRPr="00182D51">
              <w:rPr>
                <w:b/>
                <w:sz w:val="20"/>
                <w:szCs w:val="20"/>
              </w:rPr>
              <w:t>надворешни соработници и претставник од Советот н</w:t>
            </w:r>
            <w:r w:rsidRPr="00182D51">
              <w:rPr>
                <w:b/>
                <w:sz w:val="20"/>
                <w:szCs w:val="20"/>
                <w:lang w:val="mk-MK"/>
              </w:rPr>
              <w:t>а родители</w:t>
            </w:r>
          </w:p>
        </w:tc>
      </w:tr>
      <w:tr w:rsidR="00182D51" w:rsidRPr="00182D51" w14:paraId="2950311B" w14:textId="77777777" w:rsidTr="00182D51">
        <w:tc>
          <w:tcPr>
            <w:tcW w:w="1419" w:type="dxa"/>
            <w:shd w:val="clear" w:color="auto" w:fill="FFF2CC" w:themeFill="accent4" w:themeFillTint="33"/>
          </w:tcPr>
          <w:p w14:paraId="6596FB07" w14:textId="77777777" w:rsidR="00182D51" w:rsidRPr="00182D51" w:rsidRDefault="00182D51" w:rsidP="00A75CAA">
            <w:pPr>
              <w:pStyle w:val="NoSpacing"/>
              <w:rPr>
                <w:b/>
                <w:sz w:val="20"/>
                <w:szCs w:val="20"/>
                <w:lang w:val="mk-MK"/>
              </w:rPr>
            </w:pPr>
            <w:r w:rsidRPr="00182D51">
              <w:rPr>
                <w:b/>
                <w:sz w:val="20"/>
                <w:szCs w:val="20"/>
              </w:rPr>
              <w:t>Драмска секција</w:t>
            </w:r>
          </w:p>
        </w:tc>
        <w:tc>
          <w:tcPr>
            <w:tcW w:w="2551" w:type="dxa"/>
          </w:tcPr>
          <w:p w14:paraId="6C291993" w14:textId="77777777" w:rsidR="00182D51" w:rsidRPr="00182D51" w:rsidRDefault="00182D51" w:rsidP="00A75CAA">
            <w:pPr>
              <w:pStyle w:val="NoSpacing"/>
              <w:rPr>
                <w:sz w:val="20"/>
                <w:szCs w:val="20"/>
                <w:lang w:val="mk-MK"/>
              </w:rPr>
            </w:pPr>
            <w:r w:rsidRPr="00182D51">
              <w:rPr>
                <w:sz w:val="20"/>
                <w:szCs w:val="20"/>
              </w:rPr>
              <w:t>Да се развиваат дикциски способности,збогат ување на лексичкиот фонд на зборови, збогатување на авторски дела.</w:t>
            </w:r>
          </w:p>
        </w:tc>
        <w:tc>
          <w:tcPr>
            <w:tcW w:w="1559" w:type="dxa"/>
          </w:tcPr>
          <w:p w14:paraId="7FC71B07" w14:textId="77777777" w:rsidR="00182D51" w:rsidRPr="00182D51" w:rsidRDefault="00182D51" w:rsidP="00A75CAA">
            <w:pPr>
              <w:pStyle w:val="NoSpacing"/>
              <w:rPr>
                <w:sz w:val="20"/>
                <w:szCs w:val="20"/>
                <w:lang w:val="mk-MK"/>
              </w:rPr>
            </w:pPr>
            <w:r w:rsidRPr="00182D51">
              <w:rPr>
                <w:sz w:val="20"/>
                <w:szCs w:val="20"/>
                <w:lang w:val="mk-MK"/>
              </w:rPr>
              <w:t>Група наставници од одделенска и предметна настава</w:t>
            </w:r>
          </w:p>
        </w:tc>
        <w:tc>
          <w:tcPr>
            <w:tcW w:w="1276" w:type="dxa"/>
          </w:tcPr>
          <w:p w14:paraId="1464DAD9" w14:textId="77777777" w:rsidR="00182D51" w:rsidRPr="00182D51" w:rsidRDefault="00182D51" w:rsidP="00A75CAA">
            <w:pPr>
              <w:pStyle w:val="NoSpacing"/>
              <w:rPr>
                <w:sz w:val="20"/>
                <w:szCs w:val="20"/>
                <w:lang w:val="mk-MK"/>
              </w:rPr>
            </w:pPr>
            <w:r w:rsidRPr="00182D51">
              <w:rPr>
                <w:sz w:val="20"/>
                <w:szCs w:val="20"/>
              </w:rPr>
              <w:t>36 часа</w:t>
            </w:r>
          </w:p>
        </w:tc>
        <w:tc>
          <w:tcPr>
            <w:tcW w:w="1276" w:type="dxa"/>
          </w:tcPr>
          <w:p w14:paraId="7C2C81AF" w14:textId="77777777" w:rsidR="00182D51" w:rsidRPr="00182D51" w:rsidRDefault="00182D51" w:rsidP="00A75CAA">
            <w:pPr>
              <w:pStyle w:val="NoSpacing"/>
              <w:rPr>
                <w:sz w:val="20"/>
                <w:szCs w:val="20"/>
                <w:lang w:val="mk-MK"/>
              </w:rPr>
            </w:pPr>
            <w:r w:rsidRPr="00182D51">
              <w:rPr>
                <w:sz w:val="20"/>
                <w:szCs w:val="20"/>
                <w:lang w:val="mk-MK"/>
              </w:rPr>
              <w:t>1-9 одд</w:t>
            </w:r>
          </w:p>
        </w:tc>
        <w:tc>
          <w:tcPr>
            <w:tcW w:w="2126" w:type="dxa"/>
          </w:tcPr>
          <w:p w14:paraId="52780205" w14:textId="77777777" w:rsidR="00182D51" w:rsidRPr="00182D51" w:rsidRDefault="00182D51" w:rsidP="00A75CAA">
            <w:pPr>
              <w:pStyle w:val="NoSpacing"/>
              <w:rPr>
                <w:sz w:val="20"/>
                <w:szCs w:val="20"/>
                <w:lang w:val="mk-MK"/>
              </w:rPr>
            </w:pPr>
            <w:r w:rsidRPr="00182D51">
              <w:rPr>
                <w:sz w:val="20"/>
                <w:szCs w:val="20"/>
              </w:rPr>
              <w:t>Литературни изданија од македонски автори, литература од библиотека, драмски текстови</w:t>
            </w:r>
          </w:p>
        </w:tc>
        <w:tc>
          <w:tcPr>
            <w:tcW w:w="3402" w:type="dxa"/>
          </w:tcPr>
          <w:p w14:paraId="60F265F0" w14:textId="77777777" w:rsidR="00182D51" w:rsidRPr="00182D51" w:rsidRDefault="00182D51" w:rsidP="00A75CAA">
            <w:pPr>
              <w:pStyle w:val="NoSpacing"/>
              <w:rPr>
                <w:sz w:val="20"/>
                <w:szCs w:val="20"/>
                <w:lang w:val="mk-MK"/>
              </w:rPr>
            </w:pPr>
            <w:r w:rsidRPr="00182D51">
              <w:rPr>
                <w:sz w:val="20"/>
                <w:szCs w:val="20"/>
              </w:rPr>
              <w:t>Запознавање со програмата и реализација на содржините според програма. Учество на приредби, новогодишни претстави, настапи на тв медиуми по повод Патрониот празник и други поводи.</w:t>
            </w:r>
          </w:p>
        </w:tc>
        <w:tc>
          <w:tcPr>
            <w:tcW w:w="2693" w:type="dxa"/>
          </w:tcPr>
          <w:p w14:paraId="4E3D8626" w14:textId="77777777" w:rsidR="00182D51" w:rsidRPr="00182D51" w:rsidRDefault="00182D51" w:rsidP="00A75CAA">
            <w:pPr>
              <w:pStyle w:val="NoSpacing"/>
              <w:rPr>
                <w:sz w:val="20"/>
                <w:szCs w:val="20"/>
                <w:lang w:val="mk-MK"/>
              </w:rPr>
            </w:pPr>
            <w:r w:rsidRPr="00182D51">
              <w:rPr>
                <w:sz w:val="20"/>
                <w:szCs w:val="20"/>
                <w:lang w:val="mk-MK"/>
              </w:rPr>
              <w:t>МТВ,Градска библиотека „Гоце Делчев“-Свети НИколе.Дом на култура „Крсте Мисирков“</w:t>
            </w:r>
          </w:p>
        </w:tc>
      </w:tr>
      <w:tr w:rsidR="00182D51" w:rsidRPr="00182D51" w14:paraId="30CF641C" w14:textId="77777777" w:rsidTr="00182D51">
        <w:tc>
          <w:tcPr>
            <w:tcW w:w="1419" w:type="dxa"/>
            <w:shd w:val="clear" w:color="auto" w:fill="FFF2CC" w:themeFill="accent4" w:themeFillTint="33"/>
          </w:tcPr>
          <w:p w14:paraId="04788F5C" w14:textId="2A6E21E9" w:rsidR="00182D51" w:rsidRPr="00182D51" w:rsidRDefault="009172B5" w:rsidP="00A75CAA">
            <w:pPr>
              <w:pStyle w:val="NoSpacing"/>
              <w:rPr>
                <w:b/>
                <w:sz w:val="20"/>
                <w:szCs w:val="20"/>
                <w:lang w:val="mk-MK"/>
              </w:rPr>
            </w:pPr>
            <w:r>
              <w:rPr>
                <w:b/>
                <w:bCs/>
                <w:sz w:val="20"/>
                <w:szCs w:val="20"/>
                <w:lang w:val="mk-MK"/>
              </w:rPr>
              <w:t>Т</w:t>
            </w:r>
            <w:r w:rsidR="00182D51" w:rsidRPr="00182D51">
              <w:rPr>
                <w:b/>
                <w:bCs/>
                <w:sz w:val="20"/>
                <w:szCs w:val="20"/>
                <w:lang w:val="mk-MK"/>
              </w:rPr>
              <w:t>анцување</w:t>
            </w:r>
          </w:p>
        </w:tc>
        <w:tc>
          <w:tcPr>
            <w:tcW w:w="2551" w:type="dxa"/>
          </w:tcPr>
          <w:p w14:paraId="202078E4" w14:textId="77777777" w:rsidR="00182D51" w:rsidRPr="00182D51" w:rsidRDefault="00182D51" w:rsidP="00A75CAA">
            <w:pPr>
              <w:pStyle w:val="NoSpacing"/>
              <w:rPr>
                <w:sz w:val="20"/>
                <w:szCs w:val="20"/>
                <w:lang w:val="mk-MK"/>
              </w:rPr>
            </w:pPr>
            <w:r w:rsidRPr="00182D51">
              <w:rPr>
                <w:bCs/>
                <w:sz w:val="20"/>
                <w:szCs w:val="20"/>
              </w:rPr>
              <w:t>Да се продлабочат  знаењата и вештините од областа на</w:t>
            </w:r>
            <w:r w:rsidRPr="00182D51">
              <w:rPr>
                <w:bCs/>
                <w:sz w:val="20"/>
                <w:szCs w:val="20"/>
                <w:lang w:val="mk-MK"/>
              </w:rPr>
              <w:t>танцот</w:t>
            </w:r>
            <w:r w:rsidRPr="00182D51">
              <w:rPr>
                <w:bCs/>
                <w:sz w:val="20"/>
                <w:szCs w:val="20"/>
              </w:rPr>
              <w:t>, да се  развие кај учениците  љубов и талент за сценската уметност, движењата, импровизацијата</w:t>
            </w:r>
          </w:p>
        </w:tc>
        <w:tc>
          <w:tcPr>
            <w:tcW w:w="1559" w:type="dxa"/>
          </w:tcPr>
          <w:p w14:paraId="18CA8CB6" w14:textId="77777777" w:rsidR="00182D51" w:rsidRPr="00182D51" w:rsidRDefault="00182D51" w:rsidP="00A75CAA">
            <w:pPr>
              <w:pStyle w:val="NoSpacing"/>
              <w:rPr>
                <w:sz w:val="20"/>
                <w:szCs w:val="20"/>
                <w:lang w:val="mk-MK"/>
              </w:rPr>
            </w:pPr>
            <w:r w:rsidRPr="00182D51">
              <w:rPr>
                <w:sz w:val="20"/>
                <w:szCs w:val="20"/>
                <w:lang w:val="mk-MK"/>
              </w:rPr>
              <w:t>Тања М. Ангеловска</w:t>
            </w:r>
          </w:p>
          <w:p w14:paraId="2D84D957" w14:textId="77777777" w:rsidR="00182D51" w:rsidRPr="00182D51" w:rsidRDefault="00182D51" w:rsidP="00A75CAA">
            <w:pPr>
              <w:pStyle w:val="NoSpacing"/>
              <w:rPr>
                <w:sz w:val="20"/>
                <w:szCs w:val="20"/>
              </w:rPr>
            </w:pPr>
            <w:r w:rsidRPr="00182D51">
              <w:rPr>
                <w:sz w:val="20"/>
                <w:szCs w:val="20"/>
                <w:lang w:val="mk-MK"/>
              </w:rPr>
              <w:t>Група наставници од одделенска и предметна настава</w:t>
            </w:r>
          </w:p>
        </w:tc>
        <w:tc>
          <w:tcPr>
            <w:tcW w:w="1276" w:type="dxa"/>
          </w:tcPr>
          <w:p w14:paraId="5C92B36C" w14:textId="77777777" w:rsidR="00182D51" w:rsidRPr="00182D51" w:rsidRDefault="00182D51" w:rsidP="00A75CAA">
            <w:pPr>
              <w:pStyle w:val="NoSpacing"/>
              <w:rPr>
                <w:sz w:val="20"/>
                <w:szCs w:val="20"/>
                <w:lang w:val="mk-MK"/>
              </w:rPr>
            </w:pPr>
            <w:r w:rsidRPr="00182D51">
              <w:rPr>
                <w:sz w:val="20"/>
                <w:szCs w:val="20"/>
              </w:rPr>
              <w:t>36 часа</w:t>
            </w:r>
          </w:p>
        </w:tc>
        <w:tc>
          <w:tcPr>
            <w:tcW w:w="1276" w:type="dxa"/>
          </w:tcPr>
          <w:p w14:paraId="02FA27C1" w14:textId="77777777" w:rsidR="00182D51" w:rsidRPr="00182D51" w:rsidRDefault="00182D51" w:rsidP="00A75CAA">
            <w:pPr>
              <w:pStyle w:val="NoSpacing"/>
              <w:rPr>
                <w:sz w:val="20"/>
                <w:szCs w:val="20"/>
                <w:lang w:val="mk-MK"/>
              </w:rPr>
            </w:pPr>
            <w:r w:rsidRPr="00182D51">
              <w:rPr>
                <w:sz w:val="20"/>
                <w:szCs w:val="20"/>
                <w:lang w:val="mk-MK"/>
              </w:rPr>
              <w:t>1-9</w:t>
            </w:r>
          </w:p>
        </w:tc>
        <w:tc>
          <w:tcPr>
            <w:tcW w:w="2126" w:type="dxa"/>
          </w:tcPr>
          <w:p w14:paraId="51D3D1B5" w14:textId="77777777" w:rsidR="00182D51" w:rsidRPr="00182D51" w:rsidRDefault="00182D51" w:rsidP="00A75CAA">
            <w:pPr>
              <w:pStyle w:val="NoSpacing"/>
              <w:rPr>
                <w:sz w:val="20"/>
                <w:szCs w:val="20"/>
                <w:lang w:val="mk-MK"/>
              </w:rPr>
            </w:pPr>
            <w:r w:rsidRPr="00182D51">
              <w:rPr>
                <w:sz w:val="20"/>
                <w:szCs w:val="20"/>
                <w:lang w:val="mk-MK"/>
              </w:rPr>
              <w:t>Цд плеер,интернет,лаптоп,костимографија,реквизити</w:t>
            </w:r>
          </w:p>
        </w:tc>
        <w:tc>
          <w:tcPr>
            <w:tcW w:w="3402" w:type="dxa"/>
          </w:tcPr>
          <w:p w14:paraId="4620E83E" w14:textId="77777777" w:rsidR="00182D51" w:rsidRPr="00182D51" w:rsidRDefault="00182D51" w:rsidP="00A75CAA">
            <w:pPr>
              <w:pStyle w:val="NoSpacing"/>
              <w:rPr>
                <w:sz w:val="20"/>
                <w:szCs w:val="20"/>
                <w:lang w:val="mk-MK"/>
              </w:rPr>
            </w:pPr>
            <w:r w:rsidRPr="00182D51">
              <w:rPr>
                <w:sz w:val="20"/>
                <w:szCs w:val="20"/>
                <w:lang w:val="mk-MK"/>
              </w:rPr>
              <w:t>З</w:t>
            </w:r>
            <w:r w:rsidRPr="00182D51">
              <w:rPr>
                <w:sz w:val="20"/>
                <w:szCs w:val="20"/>
              </w:rPr>
              <w:t xml:space="preserve">апознавање со програмата и реализација на содржините според дадената програма. Учество на </w:t>
            </w:r>
            <w:r w:rsidRPr="00182D51">
              <w:rPr>
                <w:sz w:val="20"/>
                <w:szCs w:val="20"/>
                <w:lang w:val="mk-MK"/>
              </w:rPr>
              <w:t xml:space="preserve">приредби </w:t>
            </w:r>
            <w:r w:rsidRPr="00182D51">
              <w:rPr>
                <w:sz w:val="20"/>
                <w:szCs w:val="20"/>
              </w:rPr>
              <w:t>и други поводи.</w:t>
            </w:r>
          </w:p>
        </w:tc>
        <w:tc>
          <w:tcPr>
            <w:tcW w:w="2693" w:type="dxa"/>
          </w:tcPr>
          <w:p w14:paraId="777A7B0C" w14:textId="77777777" w:rsidR="00182D51" w:rsidRPr="00182D51" w:rsidRDefault="00182D51" w:rsidP="00A75CAA">
            <w:pPr>
              <w:pStyle w:val="NoSpacing"/>
              <w:rPr>
                <w:sz w:val="20"/>
                <w:szCs w:val="20"/>
                <w:lang w:val="mk-MK"/>
              </w:rPr>
            </w:pPr>
            <w:r w:rsidRPr="00182D51">
              <w:rPr>
                <w:sz w:val="20"/>
                <w:szCs w:val="20"/>
                <w:lang w:val="mk-MK"/>
              </w:rPr>
              <w:t>МТВ,Градска библиотека „Гоце Делчев“-Свети НИколе.Дом на култура „Крсте Мисирков“</w:t>
            </w:r>
          </w:p>
        </w:tc>
      </w:tr>
    </w:tbl>
    <w:p w14:paraId="19532370" w14:textId="21FBD7F3" w:rsidR="00D14AD3" w:rsidRDefault="00D14AD3" w:rsidP="00182D51">
      <w:pPr>
        <w:jc w:val="center"/>
        <w:rPr>
          <w:rFonts w:cs="Calibri"/>
          <w:b/>
          <w:szCs w:val="20"/>
          <w:lang w:val="mk-MK"/>
        </w:rPr>
      </w:pPr>
    </w:p>
    <w:p w14:paraId="035428E7" w14:textId="1C202C60" w:rsidR="00182D51" w:rsidRPr="00511FE1" w:rsidRDefault="00182D51" w:rsidP="00182D51">
      <w:pPr>
        <w:jc w:val="center"/>
        <w:rPr>
          <w:rFonts w:cs="Calibri"/>
          <w:b/>
          <w:szCs w:val="20"/>
          <w:lang w:val="mk-MK"/>
        </w:rPr>
      </w:pPr>
      <w:r w:rsidRPr="00511FE1">
        <w:rPr>
          <w:rFonts w:cs="Calibri"/>
          <w:b/>
          <w:szCs w:val="20"/>
          <w:lang w:val="mk-MK"/>
        </w:rPr>
        <w:t>В.Секции за поддршка на личниот и на социјалниот и насоцијалниот развој на  учениците</w:t>
      </w:r>
    </w:p>
    <w:tbl>
      <w:tblPr>
        <w:tblW w:w="1630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2551"/>
        <w:gridCol w:w="1559"/>
        <w:gridCol w:w="1276"/>
        <w:gridCol w:w="1276"/>
        <w:gridCol w:w="2126"/>
        <w:gridCol w:w="3402"/>
        <w:gridCol w:w="2693"/>
      </w:tblGrid>
      <w:tr w:rsidR="00182D51" w:rsidRPr="00182D51" w14:paraId="114A86B1" w14:textId="77777777" w:rsidTr="00182D51">
        <w:tc>
          <w:tcPr>
            <w:tcW w:w="1419" w:type="dxa"/>
            <w:shd w:val="clear" w:color="auto" w:fill="FFF2CC" w:themeFill="accent4" w:themeFillTint="33"/>
          </w:tcPr>
          <w:p w14:paraId="4EB1E9BA" w14:textId="77777777" w:rsidR="00182D51" w:rsidRPr="00182D51" w:rsidRDefault="00182D51" w:rsidP="00A75CAA">
            <w:pPr>
              <w:pStyle w:val="NoSpacing"/>
              <w:rPr>
                <w:b/>
                <w:sz w:val="20"/>
                <w:szCs w:val="20"/>
              </w:rPr>
            </w:pPr>
            <w:r w:rsidRPr="00182D51">
              <w:rPr>
                <w:b/>
                <w:sz w:val="20"/>
                <w:szCs w:val="20"/>
              </w:rPr>
              <w:t>Секции/</w:t>
            </w:r>
          </w:p>
          <w:p w14:paraId="1A606D2D" w14:textId="77777777" w:rsidR="00182D51" w:rsidRPr="00182D51" w:rsidRDefault="00182D51" w:rsidP="00A75CAA">
            <w:pPr>
              <w:pStyle w:val="NoSpacing"/>
              <w:rPr>
                <w:b/>
                <w:sz w:val="20"/>
                <w:szCs w:val="20"/>
                <w:lang w:val="mk-MK"/>
              </w:rPr>
            </w:pPr>
            <w:r w:rsidRPr="00182D51">
              <w:rPr>
                <w:b/>
                <w:sz w:val="20"/>
                <w:szCs w:val="20"/>
              </w:rPr>
              <w:t>клубови</w:t>
            </w:r>
          </w:p>
        </w:tc>
        <w:tc>
          <w:tcPr>
            <w:tcW w:w="2551" w:type="dxa"/>
            <w:shd w:val="clear" w:color="auto" w:fill="FFF2CC" w:themeFill="accent4" w:themeFillTint="33"/>
          </w:tcPr>
          <w:p w14:paraId="00491159" w14:textId="77777777" w:rsidR="00182D51" w:rsidRPr="00182D51" w:rsidRDefault="00182D51" w:rsidP="00A75CAA">
            <w:pPr>
              <w:pStyle w:val="NoSpacing"/>
              <w:rPr>
                <w:b/>
                <w:sz w:val="20"/>
                <w:szCs w:val="20"/>
                <w:lang w:val="mk-MK"/>
              </w:rPr>
            </w:pPr>
            <w:r w:rsidRPr="00182D51">
              <w:rPr>
                <w:b/>
                <w:sz w:val="20"/>
                <w:szCs w:val="20"/>
              </w:rPr>
              <w:t>Општи цели</w:t>
            </w:r>
          </w:p>
        </w:tc>
        <w:tc>
          <w:tcPr>
            <w:tcW w:w="1559" w:type="dxa"/>
            <w:shd w:val="clear" w:color="auto" w:fill="FFF2CC" w:themeFill="accent4" w:themeFillTint="33"/>
          </w:tcPr>
          <w:p w14:paraId="0E2B2714" w14:textId="77777777" w:rsidR="00182D51" w:rsidRPr="00182D51" w:rsidRDefault="00182D51" w:rsidP="00A75CAA">
            <w:pPr>
              <w:pStyle w:val="NoSpacing"/>
              <w:rPr>
                <w:b/>
                <w:sz w:val="20"/>
                <w:szCs w:val="20"/>
                <w:lang w:val="mk-MK"/>
              </w:rPr>
            </w:pPr>
            <w:r w:rsidRPr="00182D51">
              <w:rPr>
                <w:b/>
                <w:sz w:val="20"/>
                <w:szCs w:val="20"/>
              </w:rPr>
              <w:t>Одговорен наставник</w:t>
            </w:r>
          </w:p>
        </w:tc>
        <w:tc>
          <w:tcPr>
            <w:tcW w:w="1276" w:type="dxa"/>
            <w:shd w:val="clear" w:color="auto" w:fill="FFF2CC" w:themeFill="accent4" w:themeFillTint="33"/>
          </w:tcPr>
          <w:p w14:paraId="2886D008" w14:textId="77777777" w:rsidR="00182D51" w:rsidRPr="00182D51" w:rsidRDefault="00182D51" w:rsidP="00A75CAA">
            <w:pPr>
              <w:pStyle w:val="NoSpacing"/>
              <w:rPr>
                <w:b/>
                <w:sz w:val="20"/>
                <w:szCs w:val="20"/>
                <w:lang w:val="mk-MK"/>
              </w:rPr>
            </w:pPr>
            <w:r w:rsidRPr="00182D51">
              <w:rPr>
                <w:b/>
                <w:sz w:val="20"/>
                <w:szCs w:val="20"/>
              </w:rPr>
              <w:t>Временска рамка</w:t>
            </w:r>
          </w:p>
        </w:tc>
        <w:tc>
          <w:tcPr>
            <w:tcW w:w="1276" w:type="dxa"/>
            <w:shd w:val="clear" w:color="auto" w:fill="FFF2CC" w:themeFill="accent4" w:themeFillTint="33"/>
          </w:tcPr>
          <w:p w14:paraId="56E799BA" w14:textId="77777777" w:rsidR="00182D51" w:rsidRPr="00182D51" w:rsidRDefault="00182D51" w:rsidP="00A75CAA">
            <w:pPr>
              <w:pStyle w:val="NoSpacing"/>
              <w:rPr>
                <w:b/>
                <w:sz w:val="20"/>
                <w:szCs w:val="20"/>
              </w:rPr>
            </w:pPr>
            <w:r w:rsidRPr="00182D51">
              <w:rPr>
                <w:b/>
                <w:sz w:val="20"/>
                <w:szCs w:val="20"/>
              </w:rPr>
              <w:t xml:space="preserve">Опфатеност </w:t>
            </w:r>
          </w:p>
          <w:p w14:paraId="0E016A49" w14:textId="77777777" w:rsidR="00182D51" w:rsidRPr="00182D51" w:rsidRDefault="00182D51" w:rsidP="00A75CAA">
            <w:pPr>
              <w:pStyle w:val="NoSpacing"/>
              <w:rPr>
                <w:b/>
                <w:sz w:val="20"/>
                <w:szCs w:val="20"/>
                <w:lang w:val="mk-MK"/>
              </w:rPr>
            </w:pPr>
            <w:r w:rsidRPr="00182D51">
              <w:rPr>
                <w:b/>
                <w:sz w:val="20"/>
                <w:szCs w:val="20"/>
              </w:rPr>
              <w:t>на ученици</w:t>
            </w:r>
          </w:p>
        </w:tc>
        <w:tc>
          <w:tcPr>
            <w:tcW w:w="2126" w:type="dxa"/>
            <w:shd w:val="clear" w:color="auto" w:fill="FFF2CC" w:themeFill="accent4" w:themeFillTint="33"/>
          </w:tcPr>
          <w:p w14:paraId="675733B4" w14:textId="77777777" w:rsidR="00182D51" w:rsidRPr="00182D51" w:rsidRDefault="00182D51" w:rsidP="00A75CAA">
            <w:pPr>
              <w:pStyle w:val="NoSpacing"/>
              <w:rPr>
                <w:b/>
                <w:sz w:val="20"/>
                <w:szCs w:val="20"/>
                <w:lang w:val="mk-MK"/>
              </w:rPr>
            </w:pPr>
            <w:r w:rsidRPr="00182D51">
              <w:rPr>
                <w:b/>
                <w:sz w:val="20"/>
                <w:szCs w:val="20"/>
              </w:rPr>
              <w:t>Потребни ресурси</w:t>
            </w:r>
          </w:p>
        </w:tc>
        <w:tc>
          <w:tcPr>
            <w:tcW w:w="3402" w:type="dxa"/>
            <w:shd w:val="clear" w:color="auto" w:fill="FFF2CC" w:themeFill="accent4" w:themeFillTint="33"/>
          </w:tcPr>
          <w:p w14:paraId="176781A5" w14:textId="77777777" w:rsidR="00182D51" w:rsidRPr="00182D51" w:rsidRDefault="00182D51" w:rsidP="00A75CAA">
            <w:pPr>
              <w:pStyle w:val="NoSpacing"/>
              <w:rPr>
                <w:b/>
                <w:sz w:val="20"/>
                <w:szCs w:val="20"/>
                <w:lang w:val="mk-MK"/>
              </w:rPr>
            </w:pPr>
            <w:r w:rsidRPr="00182D51">
              <w:rPr>
                <w:b/>
                <w:sz w:val="20"/>
                <w:szCs w:val="20"/>
              </w:rPr>
              <w:t>Процедура</w:t>
            </w:r>
          </w:p>
        </w:tc>
        <w:tc>
          <w:tcPr>
            <w:tcW w:w="2693" w:type="dxa"/>
            <w:shd w:val="clear" w:color="auto" w:fill="FFF2CC" w:themeFill="accent4" w:themeFillTint="33"/>
          </w:tcPr>
          <w:p w14:paraId="78E55714" w14:textId="77777777" w:rsidR="00182D51" w:rsidRPr="00182D51" w:rsidRDefault="00182D51" w:rsidP="00A75CAA">
            <w:pPr>
              <w:pStyle w:val="NoSpacing"/>
              <w:rPr>
                <w:b/>
                <w:sz w:val="20"/>
                <w:szCs w:val="20"/>
                <w:lang w:val="mk-MK"/>
              </w:rPr>
            </w:pPr>
            <w:r w:rsidRPr="00182D51">
              <w:rPr>
                <w:b/>
                <w:sz w:val="20"/>
                <w:szCs w:val="20"/>
              </w:rPr>
              <w:t>надворешни соработници и претставник од Советот н</w:t>
            </w:r>
            <w:r w:rsidRPr="00182D51">
              <w:rPr>
                <w:b/>
                <w:sz w:val="20"/>
                <w:szCs w:val="20"/>
                <w:lang w:val="mk-MK"/>
              </w:rPr>
              <w:t>а родители</w:t>
            </w:r>
          </w:p>
        </w:tc>
      </w:tr>
      <w:tr w:rsidR="00182D51" w:rsidRPr="00182D51" w14:paraId="21F07092" w14:textId="77777777" w:rsidTr="00182D51">
        <w:tc>
          <w:tcPr>
            <w:tcW w:w="1419" w:type="dxa"/>
            <w:shd w:val="clear" w:color="auto" w:fill="FFF2CC" w:themeFill="accent4" w:themeFillTint="33"/>
          </w:tcPr>
          <w:p w14:paraId="731DE17B" w14:textId="48D6584B" w:rsidR="00182D51" w:rsidRPr="00182D51" w:rsidRDefault="009172B5" w:rsidP="00A75CAA">
            <w:pPr>
              <w:pStyle w:val="NoSpacing"/>
              <w:rPr>
                <w:b/>
                <w:sz w:val="20"/>
                <w:szCs w:val="20"/>
                <w:lang w:val="mk-MK"/>
              </w:rPr>
            </w:pPr>
            <w:r w:rsidRPr="009172B5">
              <w:rPr>
                <w:b/>
                <w:sz w:val="18"/>
                <w:szCs w:val="20"/>
                <w:lang w:val="mk-MK"/>
              </w:rPr>
              <w:t>М</w:t>
            </w:r>
            <w:r w:rsidR="00182D51" w:rsidRPr="009172B5">
              <w:rPr>
                <w:b/>
                <w:sz w:val="18"/>
                <w:szCs w:val="20"/>
                <w:lang w:val="mk-MK"/>
              </w:rPr>
              <w:t>ултикултура</w:t>
            </w:r>
          </w:p>
        </w:tc>
        <w:tc>
          <w:tcPr>
            <w:tcW w:w="2551" w:type="dxa"/>
          </w:tcPr>
          <w:p w14:paraId="5C6019D4" w14:textId="77777777" w:rsidR="00182D51" w:rsidRPr="00182D51" w:rsidRDefault="00182D51" w:rsidP="00A75CAA">
            <w:pPr>
              <w:pStyle w:val="NoSpacing"/>
              <w:rPr>
                <w:sz w:val="20"/>
                <w:szCs w:val="20"/>
                <w:lang w:val="mk-MK"/>
              </w:rPr>
            </w:pPr>
            <w:r w:rsidRPr="00182D51">
              <w:rPr>
                <w:sz w:val="20"/>
                <w:szCs w:val="20"/>
              </w:rPr>
              <w:t xml:space="preserve">Да се развиваат дикциски способности,збогат ување на </w:t>
            </w:r>
            <w:r w:rsidRPr="00182D51">
              <w:rPr>
                <w:sz w:val="20"/>
                <w:szCs w:val="20"/>
                <w:lang w:val="mk-MK"/>
              </w:rPr>
              <w:t>културни знаење,истражувања,патување</w:t>
            </w:r>
          </w:p>
        </w:tc>
        <w:tc>
          <w:tcPr>
            <w:tcW w:w="1559" w:type="dxa"/>
          </w:tcPr>
          <w:p w14:paraId="6DCBB474" w14:textId="77777777" w:rsidR="00182D51" w:rsidRPr="00182D51" w:rsidRDefault="00182D51" w:rsidP="00A75CAA">
            <w:pPr>
              <w:pStyle w:val="NoSpacing"/>
              <w:rPr>
                <w:sz w:val="20"/>
                <w:szCs w:val="20"/>
                <w:lang w:val="mk-MK"/>
              </w:rPr>
            </w:pPr>
            <w:r w:rsidRPr="00182D51">
              <w:rPr>
                <w:sz w:val="20"/>
                <w:szCs w:val="20"/>
                <w:lang w:val="mk-MK"/>
              </w:rPr>
              <w:t>Зорица Коцева</w:t>
            </w:r>
          </w:p>
          <w:p w14:paraId="3AD6A932" w14:textId="77777777" w:rsidR="00182D51" w:rsidRPr="00182D51" w:rsidRDefault="00182D51" w:rsidP="00A75CAA">
            <w:pPr>
              <w:pStyle w:val="NoSpacing"/>
              <w:rPr>
                <w:sz w:val="20"/>
                <w:szCs w:val="20"/>
                <w:lang w:val="mk-MK"/>
              </w:rPr>
            </w:pPr>
            <w:r w:rsidRPr="00182D51">
              <w:rPr>
                <w:sz w:val="20"/>
                <w:szCs w:val="20"/>
                <w:lang w:val="mk-MK"/>
              </w:rPr>
              <w:t>Маја Темелкова</w:t>
            </w:r>
          </w:p>
        </w:tc>
        <w:tc>
          <w:tcPr>
            <w:tcW w:w="1276" w:type="dxa"/>
          </w:tcPr>
          <w:p w14:paraId="5825C219" w14:textId="77777777" w:rsidR="00182D51" w:rsidRPr="00182D51" w:rsidRDefault="00182D51" w:rsidP="00A75CAA">
            <w:pPr>
              <w:pStyle w:val="NoSpacing"/>
              <w:rPr>
                <w:sz w:val="20"/>
                <w:szCs w:val="20"/>
                <w:lang w:val="mk-MK"/>
              </w:rPr>
            </w:pPr>
            <w:r w:rsidRPr="00182D51">
              <w:rPr>
                <w:sz w:val="20"/>
                <w:szCs w:val="20"/>
              </w:rPr>
              <w:t>36 часа</w:t>
            </w:r>
          </w:p>
        </w:tc>
        <w:tc>
          <w:tcPr>
            <w:tcW w:w="1276" w:type="dxa"/>
          </w:tcPr>
          <w:p w14:paraId="3B94183E" w14:textId="77777777" w:rsidR="00182D51" w:rsidRPr="00182D51" w:rsidRDefault="00182D51" w:rsidP="00A75CAA">
            <w:pPr>
              <w:pStyle w:val="NoSpacing"/>
              <w:rPr>
                <w:sz w:val="20"/>
                <w:szCs w:val="20"/>
                <w:lang w:val="mk-MK"/>
              </w:rPr>
            </w:pPr>
            <w:r w:rsidRPr="00182D51">
              <w:rPr>
                <w:sz w:val="20"/>
                <w:szCs w:val="20"/>
                <w:lang w:val="mk-MK"/>
              </w:rPr>
              <w:t>2-9 одд</w:t>
            </w:r>
          </w:p>
        </w:tc>
        <w:tc>
          <w:tcPr>
            <w:tcW w:w="2126" w:type="dxa"/>
          </w:tcPr>
          <w:p w14:paraId="3B72D03A" w14:textId="77777777" w:rsidR="00182D51" w:rsidRPr="00182D51" w:rsidRDefault="00182D51" w:rsidP="00A75CAA">
            <w:pPr>
              <w:pStyle w:val="NoSpacing"/>
              <w:rPr>
                <w:sz w:val="20"/>
                <w:szCs w:val="20"/>
                <w:lang w:val="mk-MK"/>
              </w:rPr>
            </w:pPr>
            <w:r w:rsidRPr="00182D51">
              <w:rPr>
                <w:sz w:val="20"/>
                <w:szCs w:val="20"/>
                <w:lang w:val="mk-MK"/>
              </w:rPr>
              <w:t>Списанија,весници,електронски содржини-текстови,видео содржини</w:t>
            </w:r>
          </w:p>
        </w:tc>
        <w:tc>
          <w:tcPr>
            <w:tcW w:w="3402" w:type="dxa"/>
          </w:tcPr>
          <w:p w14:paraId="3EAB0268" w14:textId="75AB439F" w:rsidR="00182D51" w:rsidRPr="00182D51" w:rsidRDefault="00182D51" w:rsidP="000233B2">
            <w:pPr>
              <w:pStyle w:val="NoSpacing"/>
              <w:rPr>
                <w:sz w:val="20"/>
                <w:szCs w:val="20"/>
                <w:lang w:val="mk-MK"/>
              </w:rPr>
            </w:pPr>
            <w:r w:rsidRPr="00182D51">
              <w:rPr>
                <w:sz w:val="20"/>
                <w:szCs w:val="20"/>
              </w:rPr>
              <w:t xml:space="preserve">Запознавање со програмата и реализација на содржините според програма. Учество на </w:t>
            </w:r>
            <w:r w:rsidRPr="00182D51">
              <w:rPr>
                <w:sz w:val="20"/>
                <w:szCs w:val="20"/>
                <w:lang w:val="mk-MK"/>
              </w:rPr>
              <w:t>видео разговори,учество во работилници,</w:t>
            </w:r>
            <w:r w:rsidR="000233B2" w:rsidRPr="00182D51">
              <w:rPr>
                <w:sz w:val="20"/>
                <w:szCs w:val="20"/>
                <w:lang w:val="mk-MK"/>
              </w:rPr>
              <w:t xml:space="preserve"> </w:t>
            </w:r>
            <w:r w:rsidR="000233B2">
              <w:rPr>
                <w:sz w:val="20"/>
                <w:szCs w:val="20"/>
                <w:lang w:val="mk-MK"/>
              </w:rPr>
              <w:t>собирање податоци за др.</w:t>
            </w:r>
            <w:r w:rsidRPr="00182D51">
              <w:rPr>
                <w:sz w:val="20"/>
                <w:szCs w:val="20"/>
                <w:lang w:val="mk-MK"/>
              </w:rPr>
              <w:t xml:space="preserve"> култури</w:t>
            </w:r>
          </w:p>
        </w:tc>
        <w:tc>
          <w:tcPr>
            <w:tcW w:w="2693" w:type="dxa"/>
          </w:tcPr>
          <w:p w14:paraId="4188389B" w14:textId="77777777" w:rsidR="00182D51" w:rsidRPr="00182D51" w:rsidRDefault="00182D51" w:rsidP="00A75CAA">
            <w:pPr>
              <w:pStyle w:val="NoSpacing"/>
              <w:rPr>
                <w:sz w:val="20"/>
                <w:szCs w:val="20"/>
                <w:lang w:val="mk-MK"/>
              </w:rPr>
            </w:pPr>
            <w:r w:rsidRPr="00182D51">
              <w:rPr>
                <w:sz w:val="20"/>
                <w:szCs w:val="20"/>
                <w:lang w:val="mk-MK"/>
              </w:rPr>
              <w:t>МТВ,Градска библиотека „Гоце Делчев“-Свети Николе.Дом на култура „Крсте Мисирков“</w:t>
            </w:r>
          </w:p>
        </w:tc>
      </w:tr>
      <w:tr w:rsidR="00182D51" w:rsidRPr="00182D51" w14:paraId="5D42F22C" w14:textId="77777777" w:rsidTr="00182D51">
        <w:tc>
          <w:tcPr>
            <w:tcW w:w="1419" w:type="dxa"/>
            <w:shd w:val="clear" w:color="auto" w:fill="FFF2CC" w:themeFill="accent4" w:themeFillTint="33"/>
          </w:tcPr>
          <w:p w14:paraId="37452B95" w14:textId="77777777" w:rsidR="00182D51" w:rsidRPr="00182D51" w:rsidRDefault="00182D51" w:rsidP="00A75CAA">
            <w:pPr>
              <w:pStyle w:val="NoSpacing"/>
              <w:rPr>
                <w:b/>
                <w:sz w:val="20"/>
                <w:szCs w:val="20"/>
                <w:lang w:val="mk-MK"/>
              </w:rPr>
            </w:pPr>
            <w:r w:rsidRPr="009172B5">
              <w:rPr>
                <w:b/>
                <w:bCs/>
                <w:sz w:val="18"/>
                <w:szCs w:val="20"/>
                <w:lang w:val="mk-MK"/>
              </w:rPr>
              <w:t>Разрешување конфликти</w:t>
            </w:r>
          </w:p>
        </w:tc>
        <w:tc>
          <w:tcPr>
            <w:tcW w:w="2551" w:type="dxa"/>
          </w:tcPr>
          <w:p w14:paraId="73A5C52C" w14:textId="77777777" w:rsidR="00182D51" w:rsidRPr="00182D51" w:rsidRDefault="00182D51" w:rsidP="00A75CAA">
            <w:pPr>
              <w:pStyle w:val="NoSpacing"/>
              <w:rPr>
                <w:sz w:val="20"/>
                <w:szCs w:val="20"/>
                <w:lang w:val="mk-MK"/>
              </w:rPr>
            </w:pPr>
            <w:r w:rsidRPr="00182D51">
              <w:rPr>
                <w:sz w:val="20"/>
                <w:szCs w:val="20"/>
              </w:rPr>
              <w:t xml:space="preserve">Да се развива, да се насочува кон </w:t>
            </w:r>
            <w:r w:rsidRPr="00182D51">
              <w:rPr>
                <w:sz w:val="20"/>
                <w:szCs w:val="20"/>
                <w:lang w:val="mk-MK"/>
              </w:rPr>
              <w:t>разрешување на конфликти и справување со истите.</w:t>
            </w:r>
          </w:p>
        </w:tc>
        <w:tc>
          <w:tcPr>
            <w:tcW w:w="1559" w:type="dxa"/>
          </w:tcPr>
          <w:p w14:paraId="398A2537" w14:textId="2556A809" w:rsidR="00182D51" w:rsidRPr="00182D51" w:rsidRDefault="00182D51" w:rsidP="00A75CAA">
            <w:pPr>
              <w:pStyle w:val="NoSpacing"/>
              <w:rPr>
                <w:sz w:val="20"/>
                <w:szCs w:val="20"/>
                <w:lang w:val="mk-MK"/>
              </w:rPr>
            </w:pPr>
            <w:r w:rsidRPr="00182D51">
              <w:rPr>
                <w:sz w:val="20"/>
                <w:szCs w:val="20"/>
                <w:lang w:val="mk-MK"/>
              </w:rPr>
              <w:t>Олгица С</w:t>
            </w:r>
            <w:r w:rsidR="00E70BCB">
              <w:rPr>
                <w:sz w:val="20"/>
                <w:szCs w:val="20"/>
                <w:lang w:val="mk-MK"/>
              </w:rPr>
              <w:t>тојкова</w:t>
            </w:r>
          </w:p>
          <w:p w14:paraId="03C28F1E" w14:textId="77777777" w:rsidR="00182D51" w:rsidRPr="00182D51" w:rsidRDefault="00182D51" w:rsidP="00A75CAA">
            <w:pPr>
              <w:pStyle w:val="NoSpacing"/>
              <w:rPr>
                <w:sz w:val="20"/>
                <w:szCs w:val="20"/>
                <w:lang w:val="mk-MK"/>
              </w:rPr>
            </w:pPr>
            <w:r w:rsidRPr="00182D51">
              <w:rPr>
                <w:sz w:val="20"/>
                <w:szCs w:val="20"/>
                <w:lang w:val="mk-MK"/>
              </w:rPr>
              <w:t>Зорица Ефремова</w:t>
            </w:r>
          </w:p>
        </w:tc>
        <w:tc>
          <w:tcPr>
            <w:tcW w:w="1276" w:type="dxa"/>
          </w:tcPr>
          <w:p w14:paraId="59F92719" w14:textId="77777777" w:rsidR="00182D51" w:rsidRPr="00182D51" w:rsidRDefault="00182D51" w:rsidP="00A75CAA">
            <w:pPr>
              <w:pStyle w:val="NoSpacing"/>
              <w:rPr>
                <w:sz w:val="20"/>
                <w:szCs w:val="20"/>
                <w:lang w:val="mk-MK"/>
              </w:rPr>
            </w:pPr>
            <w:r w:rsidRPr="00182D51">
              <w:rPr>
                <w:sz w:val="20"/>
                <w:szCs w:val="20"/>
              </w:rPr>
              <w:t>36 часа</w:t>
            </w:r>
          </w:p>
        </w:tc>
        <w:tc>
          <w:tcPr>
            <w:tcW w:w="1276" w:type="dxa"/>
          </w:tcPr>
          <w:p w14:paraId="465DC293" w14:textId="77777777" w:rsidR="00182D51" w:rsidRPr="00182D51" w:rsidRDefault="00182D51" w:rsidP="00A75CAA">
            <w:pPr>
              <w:pStyle w:val="NoSpacing"/>
              <w:rPr>
                <w:sz w:val="20"/>
                <w:szCs w:val="20"/>
                <w:lang w:val="mk-MK"/>
              </w:rPr>
            </w:pPr>
            <w:r w:rsidRPr="00182D51">
              <w:rPr>
                <w:sz w:val="20"/>
                <w:szCs w:val="20"/>
                <w:lang w:val="mk-MK"/>
              </w:rPr>
              <w:t>1-9</w:t>
            </w:r>
          </w:p>
        </w:tc>
        <w:tc>
          <w:tcPr>
            <w:tcW w:w="2126" w:type="dxa"/>
          </w:tcPr>
          <w:p w14:paraId="15FE48BD" w14:textId="77777777" w:rsidR="00182D51" w:rsidRPr="00182D51" w:rsidRDefault="00182D51" w:rsidP="00A75CAA">
            <w:pPr>
              <w:pStyle w:val="NoSpacing"/>
              <w:rPr>
                <w:sz w:val="20"/>
                <w:szCs w:val="20"/>
                <w:lang w:val="mk-MK"/>
              </w:rPr>
            </w:pPr>
            <w:r w:rsidRPr="00182D51">
              <w:rPr>
                <w:sz w:val="20"/>
                <w:szCs w:val="20"/>
                <w:lang w:val="mk-MK"/>
              </w:rPr>
              <w:t xml:space="preserve">интернет,лаптоп,презентации,флаери,видео содржини. </w:t>
            </w:r>
          </w:p>
        </w:tc>
        <w:tc>
          <w:tcPr>
            <w:tcW w:w="3402" w:type="dxa"/>
          </w:tcPr>
          <w:p w14:paraId="57392B23" w14:textId="77777777" w:rsidR="00182D51" w:rsidRPr="00182D51" w:rsidRDefault="00182D51" w:rsidP="00A75CAA">
            <w:pPr>
              <w:pStyle w:val="NoSpacing"/>
              <w:rPr>
                <w:sz w:val="20"/>
                <w:szCs w:val="20"/>
              </w:rPr>
            </w:pPr>
            <w:r w:rsidRPr="00182D51">
              <w:rPr>
                <w:sz w:val="20"/>
                <w:szCs w:val="20"/>
                <w:lang w:val="mk-MK"/>
              </w:rPr>
              <w:t>З</w:t>
            </w:r>
            <w:r w:rsidRPr="00182D51">
              <w:rPr>
                <w:sz w:val="20"/>
                <w:szCs w:val="20"/>
              </w:rPr>
              <w:t>апознавање со програмата и реализација на содржините според дадената програма.</w:t>
            </w:r>
          </w:p>
          <w:p w14:paraId="4738CB8F" w14:textId="77777777" w:rsidR="00182D51" w:rsidRPr="00182D51" w:rsidRDefault="00182D51" w:rsidP="00A75CAA">
            <w:pPr>
              <w:pStyle w:val="NoSpacing"/>
              <w:rPr>
                <w:sz w:val="20"/>
                <w:szCs w:val="20"/>
                <w:lang w:val="mk-MK"/>
              </w:rPr>
            </w:pPr>
            <w:r w:rsidRPr="00182D51">
              <w:rPr>
                <w:sz w:val="20"/>
                <w:szCs w:val="20"/>
                <w:lang w:val="mk-MK"/>
              </w:rPr>
              <w:t>Симулација на конфликтна ситуација и наоѓање начини за справување,работилница.</w:t>
            </w:r>
          </w:p>
        </w:tc>
        <w:tc>
          <w:tcPr>
            <w:tcW w:w="2693" w:type="dxa"/>
          </w:tcPr>
          <w:p w14:paraId="68E611BA" w14:textId="77777777" w:rsidR="00182D51" w:rsidRPr="00182D51" w:rsidRDefault="00182D51" w:rsidP="00A75CAA">
            <w:pPr>
              <w:pStyle w:val="NoSpacing"/>
              <w:rPr>
                <w:sz w:val="20"/>
                <w:szCs w:val="20"/>
                <w:lang w:val="mk-MK"/>
              </w:rPr>
            </w:pPr>
            <w:r w:rsidRPr="00182D51">
              <w:rPr>
                <w:sz w:val="20"/>
                <w:szCs w:val="20"/>
                <w:lang w:val="mk-MK"/>
              </w:rPr>
              <w:t>печатница,книжара,тв  Свет,полициска станица-МВР ,Свети Николе,невладини организации-ОЖВ-Свети Николе</w:t>
            </w:r>
          </w:p>
        </w:tc>
      </w:tr>
    </w:tbl>
    <w:p w14:paraId="20274953" w14:textId="2017B6C7" w:rsidR="00182D51" w:rsidRPr="00511FE1" w:rsidRDefault="00182D51" w:rsidP="00182D51">
      <w:pPr>
        <w:rPr>
          <w:rFonts w:cs="Calibri"/>
          <w:b/>
          <w:szCs w:val="20"/>
          <w:lang w:val="mk-MK"/>
        </w:rPr>
      </w:pPr>
    </w:p>
    <w:p w14:paraId="1E34A974" w14:textId="77777777" w:rsidR="00182D51" w:rsidRPr="00511FE1" w:rsidRDefault="00182D51" w:rsidP="00182D51">
      <w:pPr>
        <w:jc w:val="center"/>
        <w:rPr>
          <w:rFonts w:cs="Calibri"/>
          <w:b/>
          <w:szCs w:val="20"/>
          <w:lang w:val="mk-MK"/>
        </w:rPr>
      </w:pPr>
      <w:r w:rsidRPr="00511FE1">
        <w:rPr>
          <w:rFonts w:cs="Calibri"/>
          <w:b/>
          <w:szCs w:val="20"/>
          <w:lang w:val="mk-MK"/>
        </w:rPr>
        <w:lastRenderedPageBreak/>
        <w:t>Г.Спортско рекреативни секции</w:t>
      </w:r>
    </w:p>
    <w:tbl>
      <w:tblPr>
        <w:tblW w:w="1630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2551"/>
        <w:gridCol w:w="1559"/>
        <w:gridCol w:w="1276"/>
        <w:gridCol w:w="1276"/>
        <w:gridCol w:w="2126"/>
        <w:gridCol w:w="3402"/>
        <w:gridCol w:w="2693"/>
      </w:tblGrid>
      <w:tr w:rsidR="00182D51" w:rsidRPr="00182D51" w14:paraId="5E88541C" w14:textId="77777777" w:rsidTr="00182D51">
        <w:tc>
          <w:tcPr>
            <w:tcW w:w="1419" w:type="dxa"/>
            <w:shd w:val="clear" w:color="auto" w:fill="FFF2CC" w:themeFill="accent4" w:themeFillTint="33"/>
          </w:tcPr>
          <w:p w14:paraId="655598BC" w14:textId="77777777" w:rsidR="00182D51" w:rsidRPr="00182D51" w:rsidRDefault="00182D51" w:rsidP="00A75CAA">
            <w:pPr>
              <w:pStyle w:val="NoSpacing"/>
              <w:rPr>
                <w:b/>
                <w:sz w:val="20"/>
                <w:szCs w:val="20"/>
              </w:rPr>
            </w:pPr>
            <w:r w:rsidRPr="00182D51">
              <w:rPr>
                <w:b/>
                <w:sz w:val="20"/>
                <w:szCs w:val="20"/>
              </w:rPr>
              <w:t>Секции/</w:t>
            </w:r>
          </w:p>
          <w:p w14:paraId="1FD15D15" w14:textId="77777777" w:rsidR="00182D51" w:rsidRPr="00182D51" w:rsidRDefault="00182D51" w:rsidP="00A75CAA">
            <w:pPr>
              <w:pStyle w:val="NoSpacing"/>
              <w:rPr>
                <w:b/>
                <w:sz w:val="20"/>
                <w:szCs w:val="20"/>
                <w:lang w:val="mk-MK"/>
              </w:rPr>
            </w:pPr>
            <w:r w:rsidRPr="00182D51">
              <w:rPr>
                <w:b/>
                <w:sz w:val="20"/>
                <w:szCs w:val="20"/>
              </w:rPr>
              <w:t>клубови</w:t>
            </w:r>
          </w:p>
        </w:tc>
        <w:tc>
          <w:tcPr>
            <w:tcW w:w="2551" w:type="dxa"/>
            <w:shd w:val="clear" w:color="auto" w:fill="FFF2CC" w:themeFill="accent4" w:themeFillTint="33"/>
          </w:tcPr>
          <w:p w14:paraId="3DECC0FA" w14:textId="77777777" w:rsidR="00182D51" w:rsidRPr="00182D51" w:rsidRDefault="00182D51" w:rsidP="00A75CAA">
            <w:pPr>
              <w:pStyle w:val="NoSpacing"/>
              <w:rPr>
                <w:b/>
                <w:sz w:val="20"/>
                <w:szCs w:val="20"/>
                <w:lang w:val="mk-MK"/>
              </w:rPr>
            </w:pPr>
            <w:r w:rsidRPr="00182D51">
              <w:rPr>
                <w:b/>
                <w:sz w:val="20"/>
                <w:szCs w:val="20"/>
              </w:rPr>
              <w:t>Општи цели</w:t>
            </w:r>
          </w:p>
        </w:tc>
        <w:tc>
          <w:tcPr>
            <w:tcW w:w="1559" w:type="dxa"/>
            <w:shd w:val="clear" w:color="auto" w:fill="FFF2CC" w:themeFill="accent4" w:themeFillTint="33"/>
          </w:tcPr>
          <w:p w14:paraId="3EB40233" w14:textId="77777777" w:rsidR="00182D51" w:rsidRPr="00182D51" w:rsidRDefault="00182D51" w:rsidP="00A75CAA">
            <w:pPr>
              <w:pStyle w:val="NoSpacing"/>
              <w:rPr>
                <w:b/>
                <w:sz w:val="20"/>
                <w:szCs w:val="20"/>
                <w:lang w:val="mk-MK"/>
              </w:rPr>
            </w:pPr>
            <w:r w:rsidRPr="00182D51">
              <w:rPr>
                <w:b/>
                <w:sz w:val="20"/>
                <w:szCs w:val="20"/>
              </w:rPr>
              <w:t>Одговорен наставник</w:t>
            </w:r>
          </w:p>
        </w:tc>
        <w:tc>
          <w:tcPr>
            <w:tcW w:w="1276" w:type="dxa"/>
            <w:shd w:val="clear" w:color="auto" w:fill="FFF2CC" w:themeFill="accent4" w:themeFillTint="33"/>
          </w:tcPr>
          <w:p w14:paraId="1AC52E07" w14:textId="77777777" w:rsidR="00182D51" w:rsidRPr="00182D51" w:rsidRDefault="00182D51" w:rsidP="00A75CAA">
            <w:pPr>
              <w:pStyle w:val="NoSpacing"/>
              <w:rPr>
                <w:b/>
                <w:sz w:val="20"/>
                <w:szCs w:val="20"/>
                <w:lang w:val="mk-MK"/>
              </w:rPr>
            </w:pPr>
            <w:r w:rsidRPr="00182D51">
              <w:rPr>
                <w:b/>
                <w:sz w:val="20"/>
                <w:szCs w:val="20"/>
              </w:rPr>
              <w:t>Временска рамка</w:t>
            </w:r>
          </w:p>
        </w:tc>
        <w:tc>
          <w:tcPr>
            <w:tcW w:w="1276" w:type="dxa"/>
            <w:shd w:val="clear" w:color="auto" w:fill="FFF2CC" w:themeFill="accent4" w:themeFillTint="33"/>
          </w:tcPr>
          <w:p w14:paraId="198391AB" w14:textId="77777777" w:rsidR="00182D51" w:rsidRPr="00182D51" w:rsidRDefault="00182D51" w:rsidP="00A75CAA">
            <w:pPr>
              <w:pStyle w:val="NoSpacing"/>
              <w:rPr>
                <w:b/>
                <w:sz w:val="20"/>
                <w:szCs w:val="20"/>
              </w:rPr>
            </w:pPr>
            <w:r w:rsidRPr="00182D51">
              <w:rPr>
                <w:b/>
                <w:sz w:val="20"/>
                <w:szCs w:val="20"/>
              </w:rPr>
              <w:t xml:space="preserve">Опфатеност </w:t>
            </w:r>
          </w:p>
          <w:p w14:paraId="67781FC4" w14:textId="77777777" w:rsidR="00182D51" w:rsidRPr="00182D51" w:rsidRDefault="00182D51" w:rsidP="00A75CAA">
            <w:pPr>
              <w:pStyle w:val="NoSpacing"/>
              <w:rPr>
                <w:b/>
                <w:sz w:val="20"/>
                <w:szCs w:val="20"/>
                <w:lang w:val="mk-MK"/>
              </w:rPr>
            </w:pPr>
            <w:r w:rsidRPr="00182D51">
              <w:rPr>
                <w:b/>
                <w:sz w:val="20"/>
                <w:szCs w:val="20"/>
              </w:rPr>
              <w:t>на ученици</w:t>
            </w:r>
          </w:p>
        </w:tc>
        <w:tc>
          <w:tcPr>
            <w:tcW w:w="2126" w:type="dxa"/>
            <w:shd w:val="clear" w:color="auto" w:fill="FFF2CC" w:themeFill="accent4" w:themeFillTint="33"/>
          </w:tcPr>
          <w:p w14:paraId="06678975" w14:textId="77777777" w:rsidR="00182D51" w:rsidRPr="00182D51" w:rsidRDefault="00182D51" w:rsidP="00A75CAA">
            <w:pPr>
              <w:pStyle w:val="NoSpacing"/>
              <w:rPr>
                <w:b/>
                <w:sz w:val="20"/>
                <w:szCs w:val="20"/>
                <w:lang w:val="mk-MK"/>
              </w:rPr>
            </w:pPr>
            <w:r w:rsidRPr="00182D51">
              <w:rPr>
                <w:b/>
                <w:sz w:val="20"/>
                <w:szCs w:val="20"/>
              </w:rPr>
              <w:t>Потребни ресурси</w:t>
            </w:r>
          </w:p>
        </w:tc>
        <w:tc>
          <w:tcPr>
            <w:tcW w:w="3402" w:type="dxa"/>
            <w:shd w:val="clear" w:color="auto" w:fill="FFF2CC" w:themeFill="accent4" w:themeFillTint="33"/>
          </w:tcPr>
          <w:p w14:paraId="4D110C85" w14:textId="77777777" w:rsidR="00182D51" w:rsidRPr="00182D51" w:rsidRDefault="00182D51" w:rsidP="00A75CAA">
            <w:pPr>
              <w:pStyle w:val="NoSpacing"/>
              <w:rPr>
                <w:b/>
                <w:sz w:val="20"/>
                <w:szCs w:val="20"/>
                <w:lang w:val="mk-MK"/>
              </w:rPr>
            </w:pPr>
            <w:r w:rsidRPr="00182D51">
              <w:rPr>
                <w:b/>
                <w:sz w:val="20"/>
                <w:szCs w:val="20"/>
              </w:rPr>
              <w:t>Процедура</w:t>
            </w:r>
          </w:p>
        </w:tc>
        <w:tc>
          <w:tcPr>
            <w:tcW w:w="2693" w:type="dxa"/>
            <w:shd w:val="clear" w:color="auto" w:fill="FFF2CC" w:themeFill="accent4" w:themeFillTint="33"/>
          </w:tcPr>
          <w:p w14:paraId="221A1AF1" w14:textId="77777777" w:rsidR="00182D51" w:rsidRPr="00182D51" w:rsidRDefault="00182D51" w:rsidP="00A75CAA">
            <w:pPr>
              <w:pStyle w:val="NoSpacing"/>
              <w:rPr>
                <w:b/>
                <w:sz w:val="20"/>
                <w:szCs w:val="20"/>
                <w:lang w:val="mk-MK"/>
              </w:rPr>
            </w:pPr>
            <w:r w:rsidRPr="00182D51">
              <w:rPr>
                <w:b/>
                <w:sz w:val="20"/>
                <w:szCs w:val="20"/>
              </w:rPr>
              <w:t>надворешни соработници и претставник од Советот н</w:t>
            </w:r>
            <w:r w:rsidRPr="00182D51">
              <w:rPr>
                <w:b/>
                <w:sz w:val="20"/>
                <w:szCs w:val="20"/>
                <w:lang w:val="mk-MK"/>
              </w:rPr>
              <w:t>а родители</w:t>
            </w:r>
          </w:p>
        </w:tc>
      </w:tr>
      <w:tr w:rsidR="00182D51" w:rsidRPr="00182D51" w14:paraId="3109B31C" w14:textId="77777777" w:rsidTr="00182D51">
        <w:trPr>
          <w:trHeight w:val="277"/>
        </w:trPr>
        <w:tc>
          <w:tcPr>
            <w:tcW w:w="1419" w:type="dxa"/>
            <w:shd w:val="clear" w:color="auto" w:fill="FFF2CC" w:themeFill="accent4" w:themeFillTint="33"/>
          </w:tcPr>
          <w:p w14:paraId="2F0F97BB" w14:textId="7CD7024C" w:rsidR="00182D51" w:rsidRPr="00182D51" w:rsidRDefault="009172B5" w:rsidP="00A75CAA">
            <w:pPr>
              <w:pStyle w:val="NoSpacing"/>
              <w:rPr>
                <w:b/>
                <w:bCs/>
                <w:sz w:val="20"/>
                <w:szCs w:val="20"/>
                <w:lang w:val="mk-MK"/>
              </w:rPr>
            </w:pPr>
            <w:r>
              <w:rPr>
                <w:b/>
                <w:sz w:val="20"/>
                <w:szCs w:val="20"/>
                <w:lang w:val="mk-MK"/>
              </w:rPr>
              <w:t>Ф</w:t>
            </w:r>
            <w:r w:rsidR="00182D51" w:rsidRPr="00182D51">
              <w:rPr>
                <w:b/>
                <w:sz w:val="20"/>
                <w:szCs w:val="20"/>
                <w:lang w:val="mk-MK"/>
              </w:rPr>
              <w:t>удбал</w:t>
            </w:r>
          </w:p>
        </w:tc>
        <w:tc>
          <w:tcPr>
            <w:tcW w:w="2551" w:type="dxa"/>
          </w:tcPr>
          <w:p w14:paraId="043CA772" w14:textId="77777777" w:rsidR="00182D51" w:rsidRPr="00182D51" w:rsidRDefault="00182D51" w:rsidP="00A75CAA">
            <w:pPr>
              <w:pStyle w:val="NoSpacing"/>
              <w:rPr>
                <w:bCs/>
                <w:sz w:val="20"/>
                <w:szCs w:val="20"/>
              </w:rPr>
            </w:pPr>
            <w:r w:rsidRPr="00182D51">
              <w:rPr>
                <w:sz w:val="20"/>
                <w:szCs w:val="20"/>
              </w:rPr>
              <w:t>Развој на: мускулната и манипулативната моторика, на прецизност</w:t>
            </w:r>
          </w:p>
        </w:tc>
        <w:tc>
          <w:tcPr>
            <w:tcW w:w="1559" w:type="dxa"/>
          </w:tcPr>
          <w:p w14:paraId="25F070F8" w14:textId="77777777" w:rsidR="00182D51" w:rsidRPr="00182D51" w:rsidRDefault="00182D51" w:rsidP="00A75CAA">
            <w:pPr>
              <w:pStyle w:val="NoSpacing"/>
              <w:rPr>
                <w:sz w:val="20"/>
                <w:szCs w:val="20"/>
                <w:lang w:val="mk-MK"/>
              </w:rPr>
            </w:pPr>
            <w:r w:rsidRPr="00182D51">
              <w:rPr>
                <w:sz w:val="20"/>
                <w:szCs w:val="20"/>
                <w:lang w:val="mk-MK"/>
              </w:rPr>
              <w:t>Венцо Димчев</w:t>
            </w:r>
          </w:p>
        </w:tc>
        <w:tc>
          <w:tcPr>
            <w:tcW w:w="1276" w:type="dxa"/>
          </w:tcPr>
          <w:p w14:paraId="142AA88C" w14:textId="77777777" w:rsidR="00182D51" w:rsidRPr="00182D51" w:rsidRDefault="00182D51" w:rsidP="00A75CAA">
            <w:pPr>
              <w:pStyle w:val="NoSpacing"/>
              <w:rPr>
                <w:sz w:val="20"/>
                <w:szCs w:val="20"/>
                <w:lang w:val="mk-MK"/>
              </w:rPr>
            </w:pPr>
            <w:r w:rsidRPr="00182D51">
              <w:rPr>
                <w:sz w:val="20"/>
                <w:szCs w:val="20"/>
                <w:lang w:val="mk-MK"/>
              </w:rPr>
              <w:t>36 часа</w:t>
            </w:r>
          </w:p>
        </w:tc>
        <w:tc>
          <w:tcPr>
            <w:tcW w:w="1276" w:type="dxa"/>
          </w:tcPr>
          <w:p w14:paraId="4390BD27" w14:textId="77777777" w:rsidR="00182D51" w:rsidRPr="00182D51" w:rsidRDefault="00182D51" w:rsidP="00A75CAA">
            <w:pPr>
              <w:pStyle w:val="NoSpacing"/>
              <w:rPr>
                <w:sz w:val="20"/>
                <w:szCs w:val="20"/>
                <w:lang w:val="mk-MK"/>
              </w:rPr>
            </w:pPr>
            <w:r w:rsidRPr="00182D51">
              <w:rPr>
                <w:sz w:val="20"/>
                <w:szCs w:val="20"/>
                <w:lang w:val="mk-MK"/>
              </w:rPr>
              <w:t>4-9</w:t>
            </w:r>
          </w:p>
        </w:tc>
        <w:tc>
          <w:tcPr>
            <w:tcW w:w="2126" w:type="dxa"/>
          </w:tcPr>
          <w:p w14:paraId="22B56726" w14:textId="77777777" w:rsidR="00182D51" w:rsidRPr="00182D51" w:rsidRDefault="00182D51" w:rsidP="00A75CAA">
            <w:pPr>
              <w:pStyle w:val="NoSpacing"/>
              <w:rPr>
                <w:sz w:val="20"/>
                <w:szCs w:val="20"/>
                <w:lang w:val="mk-MK"/>
              </w:rPr>
            </w:pPr>
            <w:r w:rsidRPr="00182D51">
              <w:rPr>
                <w:sz w:val="20"/>
                <w:szCs w:val="20"/>
              </w:rPr>
              <w:t xml:space="preserve"> топки, </w:t>
            </w:r>
            <w:r w:rsidRPr="00182D51">
              <w:rPr>
                <w:sz w:val="20"/>
                <w:szCs w:val="20"/>
                <w:lang w:val="mk-MK"/>
              </w:rPr>
              <w:t>игралиште,спортска сала</w:t>
            </w:r>
          </w:p>
        </w:tc>
        <w:tc>
          <w:tcPr>
            <w:tcW w:w="3402" w:type="dxa"/>
          </w:tcPr>
          <w:p w14:paraId="2442D873" w14:textId="77777777" w:rsidR="00182D51" w:rsidRPr="00182D51" w:rsidRDefault="00182D51" w:rsidP="00A75CAA">
            <w:pPr>
              <w:pStyle w:val="NoSpacing"/>
              <w:rPr>
                <w:sz w:val="20"/>
                <w:szCs w:val="20"/>
                <w:lang w:val="mk-MK"/>
              </w:rPr>
            </w:pPr>
            <w:r w:rsidRPr="00182D51">
              <w:rPr>
                <w:sz w:val="20"/>
                <w:szCs w:val="20"/>
                <w:lang w:val="mk-MK"/>
              </w:rPr>
              <w:t>З</w:t>
            </w:r>
            <w:r w:rsidRPr="00182D51">
              <w:rPr>
                <w:sz w:val="20"/>
                <w:szCs w:val="20"/>
              </w:rPr>
              <w:t>апознавање со програмата и реализација на содржините според дадената програма.</w:t>
            </w:r>
          </w:p>
          <w:p w14:paraId="33767DBC" w14:textId="77777777" w:rsidR="00182D51" w:rsidRPr="00182D51" w:rsidRDefault="00182D51" w:rsidP="00A75CAA">
            <w:pPr>
              <w:pStyle w:val="NoSpacing"/>
              <w:rPr>
                <w:sz w:val="20"/>
                <w:szCs w:val="20"/>
                <w:lang w:val="mk-MK"/>
              </w:rPr>
            </w:pPr>
            <w:r w:rsidRPr="00182D51">
              <w:rPr>
                <w:sz w:val="20"/>
                <w:szCs w:val="20"/>
                <w:lang w:val="mk-MK"/>
              </w:rPr>
              <w:t>Организирање на турнир,тренинзи.</w:t>
            </w:r>
          </w:p>
        </w:tc>
        <w:tc>
          <w:tcPr>
            <w:tcW w:w="2693" w:type="dxa"/>
          </w:tcPr>
          <w:p w14:paraId="63C2537C" w14:textId="77777777" w:rsidR="00182D51" w:rsidRPr="00182D51" w:rsidRDefault="00182D51" w:rsidP="00A75CAA">
            <w:pPr>
              <w:pStyle w:val="NoSpacing"/>
              <w:rPr>
                <w:sz w:val="20"/>
                <w:szCs w:val="20"/>
                <w:lang w:val="mk-MK"/>
              </w:rPr>
            </w:pPr>
            <w:r w:rsidRPr="00182D51">
              <w:rPr>
                <w:sz w:val="20"/>
                <w:szCs w:val="20"/>
                <w:lang w:val="mk-MK"/>
              </w:rPr>
              <w:t>Федерација за млади и спорт,ТВ Свет</w:t>
            </w:r>
          </w:p>
        </w:tc>
      </w:tr>
      <w:tr w:rsidR="00182D51" w:rsidRPr="00182D51" w14:paraId="5115480C" w14:textId="77777777" w:rsidTr="00182D51">
        <w:trPr>
          <w:trHeight w:val="277"/>
        </w:trPr>
        <w:tc>
          <w:tcPr>
            <w:tcW w:w="1419" w:type="dxa"/>
            <w:shd w:val="clear" w:color="auto" w:fill="FFF2CC" w:themeFill="accent4" w:themeFillTint="33"/>
          </w:tcPr>
          <w:p w14:paraId="63A7A21C" w14:textId="77777777" w:rsidR="009172B5" w:rsidRDefault="009172B5" w:rsidP="00A75CAA">
            <w:pPr>
              <w:pStyle w:val="NoSpacing"/>
              <w:rPr>
                <w:b/>
                <w:sz w:val="20"/>
                <w:szCs w:val="20"/>
                <w:lang w:val="mk-MK"/>
              </w:rPr>
            </w:pPr>
            <w:r>
              <w:rPr>
                <w:b/>
                <w:sz w:val="20"/>
                <w:szCs w:val="20"/>
                <w:lang w:val="mk-MK"/>
              </w:rPr>
              <w:t>В</w:t>
            </w:r>
            <w:r w:rsidR="00182D51" w:rsidRPr="00182D51">
              <w:rPr>
                <w:b/>
                <w:sz w:val="20"/>
                <w:szCs w:val="20"/>
                <w:lang w:val="mk-MK"/>
              </w:rPr>
              <w:t>елосипед</w:t>
            </w:r>
            <w:r>
              <w:rPr>
                <w:b/>
                <w:sz w:val="20"/>
                <w:szCs w:val="20"/>
                <w:lang w:val="mk-MK"/>
              </w:rPr>
              <w:t>-</w:t>
            </w:r>
          </w:p>
          <w:p w14:paraId="5C2904B3" w14:textId="1D65C0F1" w:rsidR="00182D51" w:rsidRPr="00182D51" w:rsidRDefault="00182D51" w:rsidP="00A75CAA">
            <w:pPr>
              <w:pStyle w:val="NoSpacing"/>
              <w:rPr>
                <w:b/>
                <w:bCs/>
                <w:sz w:val="20"/>
                <w:szCs w:val="20"/>
                <w:lang w:val="mk-MK"/>
              </w:rPr>
            </w:pPr>
            <w:r w:rsidRPr="00182D51">
              <w:rPr>
                <w:b/>
                <w:sz w:val="20"/>
                <w:szCs w:val="20"/>
                <w:lang w:val="mk-MK"/>
              </w:rPr>
              <w:t>изам</w:t>
            </w:r>
          </w:p>
        </w:tc>
        <w:tc>
          <w:tcPr>
            <w:tcW w:w="2551" w:type="dxa"/>
          </w:tcPr>
          <w:p w14:paraId="2CA62477" w14:textId="77777777" w:rsidR="00182D51" w:rsidRPr="00182D51" w:rsidRDefault="00182D51" w:rsidP="00A75CAA">
            <w:pPr>
              <w:pStyle w:val="NoSpacing"/>
              <w:rPr>
                <w:bCs/>
                <w:sz w:val="20"/>
                <w:szCs w:val="20"/>
              </w:rPr>
            </w:pPr>
            <w:r w:rsidRPr="00182D51">
              <w:rPr>
                <w:sz w:val="20"/>
                <w:szCs w:val="20"/>
              </w:rPr>
              <w:t>Развој на: мускулната и манипулативната моторика, на прецизност</w:t>
            </w:r>
          </w:p>
        </w:tc>
        <w:tc>
          <w:tcPr>
            <w:tcW w:w="1559" w:type="dxa"/>
          </w:tcPr>
          <w:p w14:paraId="7CD1B01C" w14:textId="77777777" w:rsidR="00182D51" w:rsidRPr="00182D51" w:rsidRDefault="00182D51" w:rsidP="00A75CAA">
            <w:pPr>
              <w:pStyle w:val="NoSpacing"/>
              <w:rPr>
                <w:sz w:val="20"/>
                <w:szCs w:val="20"/>
                <w:lang w:val="mk-MK"/>
              </w:rPr>
            </w:pPr>
            <w:r w:rsidRPr="00182D51">
              <w:rPr>
                <w:sz w:val="20"/>
                <w:szCs w:val="20"/>
                <w:lang w:val="mk-MK"/>
              </w:rPr>
              <w:t>Јорданчо Трендафилов</w:t>
            </w:r>
          </w:p>
        </w:tc>
        <w:tc>
          <w:tcPr>
            <w:tcW w:w="1276" w:type="dxa"/>
          </w:tcPr>
          <w:p w14:paraId="135E1BEF" w14:textId="77777777" w:rsidR="00182D51" w:rsidRPr="00182D51" w:rsidRDefault="00182D51" w:rsidP="00A75CAA">
            <w:pPr>
              <w:pStyle w:val="NoSpacing"/>
              <w:rPr>
                <w:sz w:val="20"/>
                <w:szCs w:val="20"/>
                <w:lang w:val="mk-MK"/>
              </w:rPr>
            </w:pPr>
            <w:r w:rsidRPr="00182D51">
              <w:rPr>
                <w:sz w:val="20"/>
                <w:szCs w:val="20"/>
                <w:lang w:val="mk-MK"/>
              </w:rPr>
              <w:t>36 часа</w:t>
            </w:r>
          </w:p>
        </w:tc>
        <w:tc>
          <w:tcPr>
            <w:tcW w:w="1276" w:type="dxa"/>
          </w:tcPr>
          <w:p w14:paraId="1C6259BF" w14:textId="77777777" w:rsidR="00182D51" w:rsidRPr="00182D51" w:rsidRDefault="00182D51" w:rsidP="00A75CAA">
            <w:pPr>
              <w:pStyle w:val="NoSpacing"/>
              <w:rPr>
                <w:sz w:val="20"/>
                <w:szCs w:val="20"/>
                <w:lang w:val="mk-MK"/>
              </w:rPr>
            </w:pPr>
            <w:r w:rsidRPr="00182D51">
              <w:rPr>
                <w:sz w:val="20"/>
                <w:szCs w:val="20"/>
                <w:lang w:val="mk-MK"/>
              </w:rPr>
              <w:t>5-9</w:t>
            </w:r>
          </w:p>
        </w:tc>
        <w:tc>
          <w:tcPr>
            <w:tcW w:w="2126" w:type="dxa"/>
          </w:tcPr>
          <w:p w14:paraId="15390551" w14:textId="77777777" w:rsidR="007D7CC1" w:rsidRDefault="00182D51" w:rsidP="00A75CAA">
            <w:pPr>
              <w:pStyle w:val="NoSpacing"/>
              <w:rPr>
                <w:sz w:val="20"/>
                <w:szCs w:val="20"/>
                <w:lang w:val="mk-MK"/>
              </w:rPr>
            </w:pPr>
            <w:r w:rsidRPr="00182D51">
              <w:rPr>
                <w:sz w:val="20"/>
                <w:szCs w:val="20"/>
              </w:rPr>
              <w:t xml:space="preserve"> </w:t>
            </w:r>
            <w:r w:rsidRPr="00182D51">
              <w:rPr>
                <w:sz w:val="20"/>
                <w:szCs w:val="20"/>
                <w:lang w:val="mk-MK"/>
              </w:rPr>
              <w:t>Велосипед,кацига,</w:t>
            </w:r>
          </w:p>
          <w:p w14:paraId="0419B787" w14:textId="0D83D2C2" w:rsidR="00182D51" w:rsidRPr="00182D51" w:rsidRDefault="00182D51" w:rsidP="00A75CAA">
            <w:pPr>
              <w:pStyle w:val="NoSpacing"/>
              <w:rPr>
                <w:sz w:val="20"/>
                <w:szCs w:val="20"/>
                <w:lang w:val="mk-MK"/>
              </w:rPr>
            </w:pPr>
            <w:r w:rsidRPr="00182D51">
              <w:rPr>
                <w:sz w:val="20"/>
                <w:szCs w:val="20"/>
                <w:lang w:val="mk-MK"/>
              </w:rPr>
              <w:t>штитници,</w:t>
            </w:r>
          </w:p>
          <w:p w14:paraId="69A25FED" w14:textId="77777777" w:rsidR="00182D51" w:rsidRPr="00182D51" w:rsidRDefault="00182D51" w:rsidP="00A75CAA">
            <w:pPr>
              <w:pStyle w:val="NoSpacing"/>
              <w:rPr>
                <w:sz w:val="20"/>
                <w:szCs w:val="20"/>
                <w:lang w:val="mk-MK"/>
              </w:rPr>
            </w:pPr>
            <w:r w:rsidRPr="00182D51">
              <w:rPr>
                <w:sz w:val="20"/>
                <w:szCs w:val="20"/>
                <w:lang w:val="mk-MK"/>
              </w:rPr>
              <w:t>чунови</w:t>
            </w:r>
          </w:p>
        </w:tc>
        <w:tc>
          <w:tcPr>
            <w:tcW w:w="3402" w:type="dxa"/>
          </w:tcPr>
          <w:p w14:paraId="1546F58B" w14:textId="77777777" w:rsidR="00182D51" w:rsidRPr="00182D51" w:rsidRDefault="00182D51" w:rsidP="00A75CAA">
            <w:pPr>
              <w:pStyle w:val="NoSpacing"/>
              <w:rPr>
                <w:sz w:val="20"/>
                <w:szCs w:val="20"/>
                <w:lang w:val="mk-MK"/>
              </w:rPr>
            </w:pPr>
            <w:r w:rsidRPr="00182D51">
              <w:rPr>
                <w:sz w:val="20"/>
                <w:szCs w:val="20"/>
                <w:lang w:val="mk-MK"/>
              </w:rPr>
              <w:t>З</w:t>
            </w:r>
            <w:r w:rsidRPr="00182D51">
              <w:rPr>
                <w:sz w:val="20"/>
                <w:szCs w:val="20"/>
              </w:rPr>
              <w:t>апознавање со програмата и реализација на содржините според дадената програма.</w:t>
            </w:r>
          </w:p>
          <w:p w14:paraId="5E46A54B" w14:textId="77777777" w:rsidR="00182D51" w:rsidRPr="00182D51" w:rsidRDefault="00182D51" w:rsidP="00A75CAA">
            <w:pPr>
              <w:pStyle w:val="NoSpacing"/>
              <w:rPr>
                <w:sz w:val="20"/>
                <w:szCs w:val="20"/>
                <w:lang w:val="mk-MK"/>
              </w:rPr>
            </w:pPr>
            <w:r w:rsidRPr="00182D51">
              <w:rPr>
                <w:sz w:val="20"/>
                <w:szCs w:val="20"/>
                <w:lang w:val="mk-MK"/>
              </w:rPr>
              <w:t>Одбележување на Светскиот  ден на велосипедот,трка,спортски игри</w:t>
            </w:r>
          </w:p>
        </w:tc>
        <w:tc>
          <w:tcPr>
            <w:tcW w:w="2693" w:type="dxa"/>
          </w:tcPr>
          <w:p w14:paraId="5740193E" w14:textId="77777777" w:rsidR="00182D51" w:rsidRPr="00182D51" w:rsidRDefault="00182D51" w:rsidP="00A75CAA">
            <w:pPr>
              <w:pStyle w:val="NoSpacing"/>
              <w:rPr>
                <w:sz w:val="20"/>
                <w:szCs w:val="20"/>
                <w:lang w:val="mk-MK"/>
              </w:rPr>
            </w:pPr>
            <w:r w:rsidRPr="00182D51">
              <w:rPr>
                <w:sz w:val="20"/>
                <w:szCs w:val="20"/>
                <w:lang w:val="mk-MK"/>
              </w:rPr>
              <w:t>Федерација за млади и спорт,ТВ Свет</w:t>
            </w:r>
          </w:p>
        </w:tc>
      </w:tr>
    </w:tbl>
    <w:p w14:paraId="53EE5F69" w14:textId="77777777" w:rsidR="00D14AD3" w:rsidRDefault="00D14AD3" w:rsidP="005B3C2F">
      <w:pPr>
        <w:jc w:val="center"/>
        <w:rPr>
          <w:rFonts w:ascii="Cambria" w:hAnsi="Cambria" w:cs="Calibri"/>
          <w:b/>
          <w:sz w:val="24"/>
          <w:szCs w:val="24"/>
        </w:rPr>
      </w:pPr>
    </w:p>
    <w:p w14:paraId="6018FA7A" w14:textId="584B1841" w:rsidR="004469E1" w:rsidRPr="00182D51" w:rsidRDefault="004469E1" w:rsidP="005B3C2F">
      <w:pPr>
        <w:jc w:val="center"/>
        <w:rPr>
          <w:rFonts w:ascii="Cambria" w:hAnsi="Cambria" w:cs="Calibri"/>
          <w:b/>
          <w:sz w:val="24"/>
          <w:szCs w:val="24"/>
        </w:rPr>
      </w:pPr>
      <w:r w:rsidRPr="00182D51">
        <w:rPr>
          <w:rFonts w:ascii="Cambria" w:hAnsi="Cambria" w:cs="Calibri"/>
          <w:b/>
          <w:sz w:val="24"/>
          <w:szCs w:val="24"/>
        </w:rPr>
        <w:t>9.3 Акции</w:t>
      </w:r>
    </w:p>
    <w:p w14:paraId="06BDF084" w14:textId="77777777" w:rsidR="00B5516E" w:rsidRPr="00511FE1" w:rsidRDefault="001952AC" w:rsidP="00F027DC">
      <w:pPr>
        <w:suppressAutoHyphens/>
        <w:spacing w:after="0" w:line="240" w:lineRule="auto"/>
        <w:jc w:val="both"/>
      </w:pPr>
      <w:r w:rsidRPr="00511FE1">
        <w:rPr>
          <w:rFonts w:cs="Calibri"/>
          <w:bCs/>
          <w:color w:val="000000"/>
          <w:lang w:val="mk-MK" w:eastAsia="ar-SA"/>
        </w:rPr>
        <w:t xml:space="preserve">                       </w:t>
      </w:r>
      <w:r w:rsidR="00B5516E" w:rsidRPr="00511FE1">
        <w:t xml:space="preserve">Акциите се воннаставни активности кои можат да имаат општествен, хуманитарен или друг карактер. Тие се организираат во самото училиште (во една паралелка, група ученици од една година/одделение или учествуваат ученици од целото училиште). Некои акции се насочени и кон заедницата и опфаќаат активности што се реализираат надвор од училиштето, а во некои акции се вклучуваат и други надворешни лица. </w:t>
      </w:r>
    </w:p>
    <w:p w14:paraId="266735EC" w14:textId="4848CB6C" w:rsidR="002429C9" w:rsidRPr="00511FE1" w:rsidRDefault="00B5516E" w:rsidP="00F027DC">
      <w:pPr>
        <w:suppressAutoHyphens/>
        <w:spacing w:after="0" w:line="240" w:lineRule="auto"/>
        <w:jc w:val="both"/>
        <w:rPr>
          <w:rFonts w:cs="Calibri"/>
        </w:rPr>
      </w:pPr>
      <w:r w:rsidRPr="00511FE1">
        <w:rPr>
          <w:lang w:val="mk-MK"/>
        </w:rPr>
        <w:t xml:space="preserve">             </w:t>
      </w:r>
      <w:r w:rsidR="004469E1" w:rsidRPr="00511FE1">
        <w:rPr>
          <w:rFonts w:cs="Calibri"/>
          <w:bCs/>
          <w:color w:val="000000"/>
          <w:lang w:val="mk-MK" w:eastAsia="ar-SA"/>
        </w:rPr>
        <w:t>Нашето училиште организира општествено значајни и хумани</w:t>
      </w:r>
      <w:r w:rsidR="0057798F" w:rsidRPr="00511FE1">
        <w:rPr>
          <w:rFonts w:cs="Calibri"/>
          <w:bCs/>
          <w:color w:val="000000"/>
          <w:lang w:val="mk-MK" w:eastAsia="ar-SA"/>
        </w:rPr>
        <w:t>тарни</w:t>
      </w:r>
      <w:r w:rsidR="000933C9" w:rsidRPr="00511FE1">
        <w:rPr>
          <w:rFonts w:cs="Calibri"/>
          <w:bCs/>
          <w:color w:val="000000"/>
          <w:lang w:val="mk-MK" w:eastAsia="ar-SA"/>
        </w:rPr>
        <w:t xml:space="preserve"> акции</w:t>
      </w:r>
      <w:r w:rsidR="004469E1" w:rsidRPr="00511FE1">
        <w:rPr>
          <w:rFonts w:cs="Calibri"/>
          <w:bCs/>
          <w:color w:val="000000"/>
          <w:lang w:val="mk-MK" w:eastAsia="ar-SA"/>
        </w:rPr>
        <w:t xml:space="preserve"> во кои активно учество земаат учениците, наставниците, Еко одборот, родителите и пошироката заедница.  Општествено хуманитарната  работа има за цел кај учениците да развие чувство за солидарност и хуманост,  љубов и позитивен однос кон работата, чувство за одговорност, навика за одржување на чиста и здрава околина, да создава почит и позитивен однос кон спомениците на културата и историското минато. Учи</w:t>
      </w:r>
      <w:r w:rsidRPr="00511FE1">
        <w:rPr>
          <w:rFonts w:cs="Calibri"/>
          <w:bCs/>
          <w:color w:val="000000"/>
          <w:lang w:val="mk-MK" w:eastAsia="ar-SA"/>
        </w:rPr>
        <w:t xml:space="preserve">лиштето планира реализација на </w:t>
      </w:r>
      <w:r w:rsidR="000933C9" w:rsidRPr="00511FE1">
        <w:rPr>
          <w:rFonts w:cs="Calibri"/>
          <w:bCs/>
          <w:color w:val="000000"/>
          <w:lang w:val="mk-MK" w:eastAsia="ar-SA"/>
        </w:rPr>
        <w:t xml:space="preserve"> хуманитарни собирни акции,</w:t>
      </w:r>
      <w:r w:rsidRPr="00511FE1">
        <w:rPr>
          <w:rFonts w:cs="Calibri"/>
          <w:bCs/>
          <w:color w:val="000000"/>
          <w:lang w:val="mk-MK" w:eastAsia="ar-SA"/>
        </w:rPr>
        <w:t xml:space="preserve"> </w:t>
      </w:r>
      <w:r w:rsidR="004469E1" w:rsidRPr="00511FE1">
        <w:rPr>
          <w:rFonts w:cs="Calibri"/>
          <w:bCs/>
          <w:lang w:val="mk-MK" w:eastAsia="ar-SA"/>
        </w:rPr>
        <w:t>у</w:t>
      </w:r>
      <w:r w:rsidR="004469E1" w:rsidRPr="00511FE1">
        <w:rPr>
          <w:rFonts w:cs="Calibri"/>
          <w:bCs/>
          <w:lang w:eastAsia="ar-SA"/>
        </w:rPr>
        <w:t>редување на непосредната околина на училиштето (еколошки акции, кампањи, редовни еколошки патроли)</w:t>
      </w:r>
      <w:r w:rsidR="004469E1" w:rsidRPr="00511FE1">
        <w:rPr>
          <w:rFonts w:cs="Calibri"/>
          <w:bCs/>
          <w:color w:val="000000"/>
          <w:lang w:val="mk-MK" w:eastAsia="ar-SA"/>
        </w:rPr>
        <w:t xml:space="preserve"> ,</w:t>
      </w:r>
      <w:r w:rsidR="004469E1" w:rsidRPr="00511FE1">
        <w:rPr>
          <w:rFonts w:cs="Calibri"/>
          <w:bCs/>
          <w:lang w:val="mk-MK" w:eastAsia="ar-SA"/>
        </w:rPr>
        <w:t>п</w:t>
      </w:r>
      <w:r w:rsidR="004469E1" w:rsidRPr="00511FE1">
        <w:rPr>
          <w:rFonts w:cs="Calibri"/>
          <w:bCs/>
          <w:lang w:eastAsia="ar-SA"/>
        </w:rPr>
        <w:t>ошумување на голи места во околина</w:t>
      </w:r>
      <w:r w:rsidR="000933C9" w:rsidRPr="00511FE1">
        <w:rPr>
          <w:rFonts w:cs="Calibri"/>
          <w:bCs/>
          <w:lang w:val="mk-MK" w:eastAsia="ar-SA"/>
        </w:rPr>
        <w:t>та,</w:t>
      </w:r>
      <w:r w:rsidR="004469E1" w:rsidRPr="00511FE1">
        <w:rPr>
          <w:rFonts w:cs="Calibri"/>
          <w:bCs/>
          <w:color w:val="000000"/>
          <w:lang w:val="mk-MK" w:eastAsia="ar-SA"/>
        </w:rPr>
        <w:t>прослави и одбележувања на зна</w:t>
      </w:r>
      <w:r w:rsidRPr="00511FE1">
        <w:rPr>
          <w:rFonts w:cs="Calibri"/>
          <w:bCs/>
          <w:color w:val="000000"/>
          <w:lang w:val="mk-MK" w:eastAsia="ar-SA"/>
        </w:rPr>
        <w:t>чајни датуми, историски часови.</w:t>
      </w:r>
      <w:r w:rsidR="004469E1" w:rsidRPr="00511FE1">
        <w:rPr>
          <w:rFonts w:cs="Calibri"/>
          <w:bCs/>
          <w:color w:val="000000"/>
          <w:lang w:val="mk-MK" w:eastAsia="ar-SA"/>
        </w:rPr>
        <w:t xml:space="preserve">Сите активности кои ги планира училиштето се поддржани </w:t>
      </w:r>
      <w:r w:rsidR="00CF1E88" w:rsidRPr="00511FE1">
        <w:rPr>
          <w:rFonts w:cs="Calibri"/>
          <w:bCs/>
          <w:color w:val="000000"/>
          <w:lang w:val="mk-MK" w:eastAsia="ar-SA"/>
        </w:rPr>
        <w:t xml:space="preserve">и во соработка со ученичкиот парламент </w:t>
      </w:r>
      <w:r w:rsidR="004469E1" w:rsidRPr="00511FE1">
        <w:rPr>
          <w:rFonts w:cs="Calibri"/>
          <w:bCs/>
          <w:color w:val="000000"/>
          <w:lang w:val="mk-MK" w:eastAsia="ar-SA"/>
        </w:rPr>
        <w:t xml:space="preserve">, Црвен крст, Училишен одбор и Совет </w:t>
      </w:r>
      <w:r w:rsidR="0087320A" w:rsidRPr="00511FE1">
        <w:rPr>
          <w:rFonts w:cs="Calibri"/>
          <w:bCs/>
          <w:color w:val="000000"/>
          <w:lang w:val="mk-MK" w:eastAsia="ar-SA"/>
        </w:rPr>
        <w:t>на родители</w:t>
      </w:r>
      <w:r w:rsidR="0087320A" w:rsidRPr="00511FE1">
        <w:rPr>
          <w:rFonts w:cs="Calibri"/>
          <w:lang w:val="mk-MK"/>
        </w:rPr>
        <w:t>,</w:t>
      </w:r>
      <w:r w:rsidR="004469E1" w:rsidRPr="00511FE1">
        <w:rPr>
          <w:rFonts w:cs="Calibri"/>
        </w:rPr>
        <w:t>општина Свети Николе</w:t>
      </w:r>
      <w:r w:rsidR="004469E1" w:rsidRPr="00511FE1">
        <w:rPr>
          <w:rFonts w:cs="Calibri"/>
          <w:lang w:val="mk-MK"/>
        </w:rPr>
        <w:t>,</w:t>
      </w:r>
      <w:r w:rsidR="004469E1" w:rsidRPr="00511FE1">
        <w:rPr>
          <w:rFonts w:cs="Calibri"/>
        </w:rPr>
        <w:t xml:space="preserve"> како и Славјански универзитет,</w:t>
      </w:r>
      <w:r w:rsidR="004469E1" w:rsidRPr="00511FE1">
        <w:rPr>
          <w:rFonts w:cs="Calibri"/>
          <w:lang w:val="mk-MK"/>
        </w:rPr>
        <w:t xml:space="preserve"> </w:t>
      </w:r>
      <w:r w:rsidR="004469E1" w:rsidRPr="00511FE1">
        <w:rPr>
          <w:rFonts w:cs="Calibri"/>
        </w:rPr>
        <w:t>Дом на култура „Крсте Мисирков“,</w:t>
      </w:r>
      <w:r w:rsidR="004469E1" w:rsidRPr="00511FE1">
        <w:rPr>
          <w:rFonts w:cs="Calibri"/>
          <w:lang w:val="mk-MK"/>
        </w:rPr>
        <w:t xml:space="preserve"> </w:t>
      </w:r>
      <w:r w:rsidR="004469E1" w:rsidRPr="00511FE1">
        <w:rPr>
          <w:rFonts w:cs="Calibri"/>
        </w:rPr>
        <w:t xml:space="preserve">надворешни организации и .т.н. </w:t>
      </w:r>
    </w:p>
    <w:p w14:paraId="017F5955" w14:textId="6F51C766" w:rsidR="0028746E" w:rsidRPr="00D85F35" w:rsidRDefault="00B5516E" w:rsidP="00F027DC">
      <w:pPr>
        <w:suppressAutoHyphens/>
        <w:spacing w:after="0" w:line="240" w:lineRule="auto"/>
        <w:jc w:val="both"/>
        <w:rPr>
          <w:rFonts w:cs="Calibri"/>
          <w:color w:val="000000" w:themeColor="text1"/>
          <w:lang w:val="mk-MK"/>
        </w:rPr>
      </w:pPr>
      <w:r w:rsidRPr="00D85F35">
        <w:rPr>
          <w:rFonts w:cs="Calibri"/>
          <w:color w:val="000000" w:themeColor="text1"/>
          <w:lang w:val="mk-MK"/>
        </w:rPr>
        <w:t xml:space="preserve">            </w:t>
      </w:r>
      <w:r w:rsidR="000933C9" w:rsidRPr="00D85F35">
        <w:rPr>
          <w:rFonts w:cs="Calibri"/>
          <w:color w:val="000000" w:themeColor="text1"/>
          <w:lang w:val="mk-MK"/>
        </w:rPr>
        <w:t>П</w:t>
      </w:r>
      <w:r w:rsidR="002E3CD3" w:rsidRPr="00D85F35">
        <w:rPr>
          <w:rFonts w:cs="Calibri"/>
          <w:color w:val="000000" w:themeColor="text1"/>
          <w:lang w:val="mk-MK"/>
        </w:rPr>
        <w:t>рилог</w:t>
      </w:r>
      <w:r w:rsidR="00906D87">
        <w:rPr>
          <w:rFonts w:cs="Calibri"/>
          <w:color w:val="000000" w:themeColor="text1"/>
          <w:lang w:val="mk-MK"/>
        </w:rPr>
        <w:t xml:space="preserve"> бр.9</w:t>
      </w:r>
      <w:r w:rsidR="00CE69B6">
        <w:rPr>
          <w:rFonts w:cs="Calibri"/>
          <w:color w:val="000000" w:themeColor="text1"/>
          <w:lang w:val="mk-MK"/>
        </w:rPr>
        <w:t xml:space="preserve">  </w:t>
      </w:r>
      <w:r w:rsidRPr="00D85F35">
        <w:rPr>
          <w:rFonts w:cs="Calibri"/>
          <w:color w:val="000000" w:themeColor="text1"/>
          <w:lang w:val="mk-MK"/>
        </w:rPr>
        <w:t xml:space="preserve">Програма </w:t>
      </w:r>
      <w:r w:rsidR="00CE69B6">
        <w:rPr>
          <w:rFonts w:cs="Calibri"/>
          <w:color w:val="000000" w:themeColor="text1"/>
          <w:lang w:val="mk-MK"/>
        </w:rPr>
        <w:t>за воннастав</w:t>
      </w:r>
      <w:r w:rsidR="00906D87">
        <w:rPr>
          <w:rFonts w:cs="Calibri"/>
          <w:color w:val="000000" w:themeColor="text1"/>
          <w:lang w:val="mk-MK"/>
        </w:rPr>
        <w:t>ни активности а во прилог бр.10</w:t>
      </w:r>
      <w:r w:rsidR="002E3CD3" w:rsidRPr="00D85F35">
        <w:rPr>
          <w:rFonts w:cs="Calibri"/>
          <w:color w:val="000000" w:themeColor="text1"/>
          <w:lang w:val="mk-MK"/>
        </w:rPr>
        <w:t xml:space="preserve"> програма за општествено хуманитарни активности</w:t>
      </w:r>
      <w:r w:rsidR="00851338" w:rsidRPr="00D85F35">
        <w:rPr>
          <w:rFonts w:cs="Calibri"/>
          <w:color w:val="000000" w:themeColor="text1"/>
          <w:lang w:val="mk-MK"/>
        </w:rPr>
        <w:t xml:space="preserve"> </w:t>
      </w:r>
    </w:p>
    <w:p w14:paraId="72A347B4" w14:textId="59B86D43" w:rsidR="007D7CC1" w:rsidRPr="009172B5" w:rsidRDefault="00D14AD3" w:rsidP="007D7CC1">
      <w:pPr>
        <w:suppressAutoHyphens/>
        <w:spacing w:after="0" w:line="240" w:lineRule="auto"/>
        <w:jc w:val="center"/>
        <w:rPr>
          <w:rFonts w:ascii="Cambria" w:hAnsi="Cambria" w:cs="Calibri"/>
          <w:b/>
          <w:lang w:val="mk-MK"/>
        </w:rPr>
      </w:pPr>
      <w:r w:rsidRPr="009172B5">
        <w:rPr>
          <w:rFonts w:ascii="Cambria" w:hAnsi="Cambria" w:cs="Calibri"/>
          <w:b/>
          <w:lang w:val="mk-MK"/>
        </w:rPr>
        <w:t>П</w:t>
      </w:r>
      <w:r w:rsidR="007D7CC1" w:rsidRPr="009172B5">
        <w:rPr>
          <w:rFonts w:ascii="Cambria" w:hAnsi="Cambria" w:cs="Calibri"/>
          <w:b/>
          <w:lang w:val="mk-MK"/>
        </w:rPr>
        <w:t>лан за реализација на акции во учебната 2024/2025</w:t>
      </w:r>
    </w:p>
    <w:tbl>
      <w:tblPr>
        <w:tblW w:w="160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63"/>
        <w:gridCol w:w="13755"/>
      </w:tblGrid>
      <w:tr w:rsidR="002429C9" w:rsidRPr="00D2756E" w14:paraId="452DE71B" w14:textId="77777777" w:rsidTr="00927622">
        <w:trPr>
          <w:trHeight w:val="191"/>
          <w:jc w:val="center"/>
        </w:trPr>
        <w:tc>
          <w:tcPr>
            <w:tcW w:w="2263" w:type="dxa"/>
            <w:tcBorders>
              <w:bottom w:val="single" w:sz="4" w:space="0" w:color="auto"/>
            </w:tcBorders>
            <w:shd w:val="clear" w:color="auto" w:fill="FFE285"/>
            <w:vAlign w:val="center"/>
          </w:tcPr>
          <w:p w14:paraId="104A8C77" w14:textId="77777777" w:rsidR="002429C9" w:rsidRPr="00D2756E" w:rsidRDefault="002429C9" w:rsidP="001B46F7">
            <w:pPr>
              <w:pStyle w:val="NoSpacing"/>
              <w:jc w:val="center"/>
              <w:rPr>
                <w:b/>
                <w:sz w:val="20"/>
                <w:szCs w:val="20"/>
                <w:lang w:val="mk-MK"/>
              </w:rPr>
            </w:pPr>
            <w:r w:rsidRPr="00D2756E">
              <w:rPr>
                <w:b/>
                <w:sz w:val="20"/>
                <w:szCs w:val="20"/>
                <w:lang w:val="mk-MK"/>
              </w:rPr>
              <w:t>ВРЕМЕ НА РЕАЛИЗАЦИЈА</w:t>
            </w:r>
          </w:p>
        </w:tc>
        <w:tc>
          <w:tcPr>
            <w:tcW w:w="13755" w:type="dxa"/>
            <w:tcBorders>
              <w:bottom w:val="single" w:sz="4" w:space="0" w:color="auto"/>
            </w:tcBorders>
            <w:shd w:val="clear" w:color="auto" w:fill="FFE285"/>
            <w:vAlign w:val="center"/>
          </w:tcPr>
          <w:p w14:paraId="16FB63BC" w14:textId="77777777" w:rsidR="002429C9" w:rsidRPr="00D2756E" w:rsidRDefault="002429C9" w:rsidP="001B46F7">
            <w:pPr>
              <w:pStyle w:val="NoSpacing"/>
              <w:jc w:val="center"/>
              <w:rPr>
                <w:b/>
                <w:color w:val="000000" w:themeColor="text1"/>
                <w:sz w:val="20"/>
                <w:szCs w:val="20"/>
                <w:lang w:val="mk-MK"/>
              </w:rPr>
            </w:pPr>
            <w:r w:rsidRPr="00D2756E">
              <w:rPr>
                <w:b/>
                <w:color w:val="000000" w:themeColor="text1"/>
                <w:sz w:val="20"/>
                <w:szCs w:val="20"/>
                <w:lang w:val="mk-MK"/>
              </w:rPr>
              <w:t>АКТИВНОСТ-</w:t>
            </w:r>
            <w:r w:rsidRPr="00D2756E">
              <w:rPr>
                <w:b/>
                <w:sz w:val="20"/>
                <w:szCs w:val="20"/>
                <w:lang w:val="mk-MK"/>
              </w:rPr>
              <w:t>РЕАЛИЗАТОРИ</w:t>
            </w:r>
          </w:p>
        </w:tc>
      </w:tr>
      <w:tr w:rsidR="002429C9" w:rsidRPr="00D2756E" w14:paraId="63D50EE2" w14:textId="77777777" w:rsidTr="004F6E77">
        <w:trPr>
          <w:trHeight w:val="1179"/>
          <w:jc w:val="center"/>
        </w:trPr>
        <w:tc>
          <w:tcPr>
            <w:tcW w:w="2263" w:type="dxa"/>
            <w:tcBorders>
              <w:top w:val="single" w:sz="4" w:space="0" w:color="auto"/>
            </w:tcBorders>
            <w:shd w:val="clear" w:color="auto" w:fill="FFE285"/>
            <w:vAlign w:val="center"/>
          </w:tcPr>
          <w:p w14:paraId="0D07DF69" w14:textId="77777777" w:rsidR="002429C9" w:rsidRPr="00D2756E" w:rsidRDefault="002429C9" w:rsidP="001B46F7">
            <w:pPr>
              <w:pStyle w:val="NoSpacing"/>
              <w:rPr>
                <w:b/>
                <w:sz w:val="20"/>
                <w:szCs w:val="20"/>
              </w:rPr>
            </w:pPr>
            <w:r w:rsidRPr="00D2756E">
              <w:rPr>
                <w:b/>
                <w:sz w:val="20"/>
                <w:szCs w:val="20"/>
              </w:rPr>
              <w:t>Септември</w:t>
            </w:r>
          </w:p>
        </w:tc>
        <w:tc>
          <w:tcPr>
            <w:tcW w:w="13755" w:type="dxa"/>
            <w:tcBorders>
              <w:top w:val="single" w:sz="4" w:space="0" w:color="auto"/>
              <w:bottom w:val="single" w:sz="4" w:space="0" w:color="auto"/>
            </w:tcBorders>
            <w:shd w:val="clear" w:color="auto" w:fill="auto"/>
            <w:vAlign w:val="center"/>
          </w:tcPr>
          <w:p w14:paraId="02128881" w14:textId="77777777" w:rsidR="002429C9" w:rsidRPr="00D2756E" w:rsidRDefault="002429C9" w:rsidP="00C07581">
            <w:pPr>
              <w:pStyle w:val="NoSpacing"/>
              <w:numPr>
                <w:ilvl w:val="0"/>
                <w:numId w:val="2"/>
              </w:numPr>
              <w:rPr>
                <w:color w:val="000000" w:themeColor="text1"/>
                <w:sz w:val="20"/>
                <w:szCs w:val="20"/>
              </w:rPr>
            </w:pPr>
            <w:r w:rsidRPr="00D2756E">
              <w:rPr>
                <w:color w:val="000000" w:themeColor="text1"/>
                <w:sz w:val="20"/>
                <w:szCs w:val="20"/>
              </w:rPr>
              <w:t>Приредба</w:t>
            </w:r>
            <w:r w:rsidRPr="00D2756E">
              <w:rPr>
                <w:color w:val="000000" w:themeColor="text1"/>
                <w:spacing w:val="1"/>
                <w:sz w:val="20"/>
                <w:szCs w:val="20"/>
              </w:rPr>
              <w:t xml:space="preserve"> </w:t>
            </w:r>
            <w:r w:rsidRPr="00D2756E">
              <w:rPr>
                <w:color w:val="000000" w:themeColor="text1"/>
                <w:sz w:val="20"/>
                <w:szCs w:val="20"/>
              </w:rPr>
              <w:t>по</w:t>
            </w:r>
            <w:r w:rsidRPr="00D2756E">
              <w:rPr>
                <w:color w:val="000000" w:themeColor="text1"/>
                <w:spacing w:val="1"/>
                <w:sz w:val="20"/>
                <w:szCs w:val="20"/>
              </w:rPr>
              <w:t xml:space="preserve"> </w:t>
            </w:r>
            <w:r w:rsidRPr="00D2756E">
              <w:rPr>
                <w:color w:val="000000" w:themeColor="text1"/>
                <w:sz w:val="20"/>
                <w:szCs w:val="20"/>
              </w:rPr>
              <w:t>повод</w:t>
            </w:r>
            <w:r w:rsidRPr="00D2756E">
              <w:rPr>
                <w:color w:val="000000" w:themeColor="text1"/>
                <w:spacing w:val="1"/>
                <w:sz w:val="20"/>
                <w:szCs w:val="20"/>
              </w:rPr>
              <w:t xml:space="preserve"> </w:t>
            </w:r>
            <w:r w:rsidRPr="00D2756E">
              <w:rPr>
                <w:color w:val="000000" w:themeColor="text1"/>
                <w:sz w:val="20"/>
                <w:szCs w:val="20"/>
              </w:rPr>
              <w:t>првиот училишен ден</w:t>
            </w:r>
            <w:r w:rsidRPr="00D2756E">
              <w:rPr>
                <w:color w:val="000000" w:themeColor="text1"/>
                <w:sz w:val="20"/>
                <w:szCs w:val="20"/>
                <w:lang w:val="mk-MK"/>
              </w:rPr>
              <w:t xml:space="preserve">: актив од </w:t>
            </w:r>
            <w:r w:rsidRPr="00D2756E">
              <w:rPr>
                <w:color w:val="000000" w:themeColor="text1"/>
                <w:sz w:val="20"/>
                <w:szCs w:val="20"/>
              </w:rPr>
              <w:t xml:space="preserve"> </w:t>
            </w:r>
            <w:r w:rsidRPr="00D2756E">
              <w:rPr>
                <w:color w:val="000000" w:themeColor="text1"/>
                <w:sz w:val="20"/>
                <w:szCs w:val="20"/>
                <w:lang w:val="mk-MK"/>
              </w:rPr>
              <w:t>5одд</w:t>
            </w:r>
          </w:p>
          <w:p w14:paraId="7CE1B6C9" w14:textId="77777777" w:rsidR="002429C9" w:rsidRPr="00D2756E" w:rsidRDefault="002429C9" w:rsidP="00C07581">
            <w:pPr>
              <w:pStyle w:val="NoSpacing"/>
              <w:numPr>
                <w:ilvl w:val="0"/>
                <w:numId w:val="2"/>
              </w:numPr>
              <w:rPr>
                <w:color w:val="000000" w:themeColor="text1"/>
                <w:sz w:val="20"/>
                <w:szCs w:val="20"/>
              </w:rPr>
            </w:pPr>
            <w:r w:rsidRPr="00D2756E">
              <w:rPr>
                <w:color w:val="000000" w:themeColor="text1"/>
                <w:sz w:val="20"/>
                <w:szCs w:val="20"/>
                <w:lang w:val="mk-MK"/>
              </w:rPr>
              <w:t>14 септември-Ден на ослободување на Свети Николе(ликовен конкурс) :библиотекар</w:t>
            </w:r>
          </w:p>
          <w:p w14:paraId="7A2E42EA" w14:textId="77777777" w:rsidR="002429C9" w:rsidRPr="00D2756E" w:rsidRDefault="002429C9" w:rsidP="00C07581">
            <w:pPr>
              <w:pStyle w:val="NoSpacing"/>
              <w:numPr>
                <w:ilvl w:val="0"/>
                <w:numId w:val="2"/>
              </w:numPr>
              <w:rPr>
                <w:color w:val="000000" w:themeColor="text1"/>
                <w:sz w:val="20"/>
                <w:szCs w:val="20"/>
              </w:rPr>
            </w:pPr>
            <w:r w:rsidRPr="00D2756E">
              <w:rPr>
                <w:color w:val="000000" w:themeColor="text1"/>
                <w:sz w:val="20"/>
                <w:szCs w:val="20"/>
                <w:lang w:val="mk-MK"/>
              </w:rPr>
              <w:t>16 септември –Ден на заштита на озонската обвивка-Валентина Ѓорѓиева,Светлана Алексовска и Татијана П.Крстева</w:t>
            </w:r>
          </w:p>
          <w:p w14:paraId="5BC9FBA0" w14:textId="77777777" w:rsidR="002429C9" w:rsidRPr="00D2756E" w:rsidRDefault="002429C9" w:rsidP="00C07581">
            <w:pPr>
              <w:pStyle w:val="NoSpacing"/>
              <w:numPr>
                <w:ilvl w:val="0"/>
                <w:numId w:val="2"/>
              </w:numPr>
              <w:rPr>
                <w:color w:val="000000" w:themeColor="text1"/>
                <w:sz w:val="20"/>
                <w:szCs w:val="20"/>
              </w:rPr>
            </w:pPr>
            <w:r w:rsidRPr="00D2756E">
              <w:rPr>
                <w:color w:val="000000" w:themeColor="text1"/>
                <w:sz w:val="20"/>
                <w:szCs w:val="20"/>
                <w:lang w:val="mk-MK"/>
              </w:rPr>
              <w:t>21 септември-Ден на европските јазици:Наставници по странски јазици и по македонски јазик</w:t>
            </w:r>
          </w:p>
          <w:p w14:paraId="6EC70343" w14:textId="5F0B2465" w:rsidR="002429C9" w:rsidRPr="00D2756E" w:rsidRDefault="002429C9" w:rsidP="00C07581">
            <w:pPr>
              <w:pStyle w:val="ListParagraph"/>
              <w:numPr>
                <w:ilvl w:val="0"/>
                <w:numId w:val="2"/>
              </w:numPr>
              <w:rPr>
                <w:sz w:val="20"/>
                <w:szCs w:val="20"/>
              </w:rPr>
            </w:pPr>
            <w:r w:rsidRPr="00D2756E">
              <w:rPr>
                <w:color w:val="000000" w:themeColor="text1"/>
                <w:sz w:val="20"/>
                <w:szCs w:val="20"/>
              </w:rPr>
              <w:t>22 септември ден без автомобили</w:t>
            </w:r>
            <w:r w:rsidR="00D1022C">
              <w:rPr>
                <w:color w:val="000000" w:themeColor="text1"/>
                <w:sz w:val="20"/>
                <w:szCs w:val="20"/>
              </w:rPr>
              <w:t xml:space="preserve"> и шаховски турнир</w:t>
            </w:r>
            <w:r w:rsidRPr="00D2756E">
              <w:rPr>
                <w:color w:val="000000" w:themeColor="text1"/>
                <w:sz w:val="20"/>
                <w:szCs w:val="20"/>
              </w:rPr>
              <w:t xml:space="preserve"> :наставници по ФЗО,Стручна служба,училиштен парламент</w:t>
            </w:r>
          </w:p>
        </w:tc>
      </w:tr>
      <w:tr w:rsidR="002429C9" w:rsidRPr="00D2756E" w14:paraId="6C8BEABB" w14:textId="77777777" w:rsidTr="00927622">
        <w:trPr>
          <w:trHeight w:val="703"/>
          <w:jc w:val="center"/>
        </w:trPr>
        <w:tc>
          <w:tcPr>
            <w:tcW w:w="2263" w:type="dxa"/>
            <w:shd w:val="clear" w:color="auto" w:fill="FFE285"/>
            <w:vAlign w:val="center"/>
          </w:tcPr>
          <w:p w14:paraId="7FA8E384" w14:textId="77777777" w:rsidR="002429C9" w:rsidRPr="00D2756E" w:rsidRDefault="002429C9" w:rsidP="001B46F7">
            <w:pPr>
              <w:pStyle w:val="NoSpacing"/>
              <w:rPr>
                <w:b/>
                <w:sz w:val="20"/>
                <w:szCs w:val="20"/>
              </w:rPr>
            </w:pPr>
            <w:r w:rsidRPr="00D2756E">
              <w:rPr>
                <w:b/>
                <w:sz w:val="20"/>
                <w:szCs w:val="20"/>
              </w:rPr>
              <w:lastRenderedPageBreak/>
              <w:t>Октомври</w:t>
            </w:r>
          </w:p>
        </w:tc>
        <w:tc>
          <w:tcPr>
            <w:tcW w:w="13755" w:type="dxa"/>
            <w:shd w:val="clear" w:color="auto" w:fill="auto"/>
            <w:vAlign w:val="center"/>
          </w:tcPr>
          <w:p w14:paraId="0D2D42FB" w14:textId="77777777" w:rsidR="002429C9" w:rsidRPr="00D2756E" w:rsidRDefault="002429C9" w:rsidP="000E5D4E">
            <w:pPr>
              <w:pStyle w:val="NoSpacing"/>
              <w:numPr>
                <w:ilvl w:val="0"/>
                <w:numId w:val="62"/>
              </w:numPr>
              <w:rPr>
                <w:color w:val="000000" w:themeColor="text1"/>
                <w:w w:val="105"/>
                <w:sz w:val="20"/>
                <w:szCs w:val="20"/>
              </w:rPr>
            </w:pPr>
            <w:r w:rsidRPr="00D2756E">
              <w:rPr>
                <w:color w:val="000000" w:themeColor="text1"/>
                <w:w w:val="105"/>
                <w:sz w:val="20"/>
                <w:szCs w:val="20"/>
                <w:lang w:val="mk-MK"/>
              </w:rPr>
              <w:t>5 октомври-ден на учителот:библиотекар,училиштен парламент</w:t>
            </w:r>
          </w:p>
          <w:p w14:paraId="1C6F4CC3" w14:textId="229A94C5" w:rsidR="002429C9" w:rsidRPr="00D2756E" w:rsidRDefault="002429C9" w:rsidP="000E5D4E">
            <w:pPr>
              <w:pStyle w:val="NoSpacing"/>
              <w:numPr>
                <w:ilvl w:val="0"/>
                <w:numId w:val="62"/>
              </w:numPr>
              <w:rPr>
                <w:color w:val="000000" w:themeColor="text1"/>
                <w:w w:val="105"/>
                <w:sz w:val="20"/>
                <w:szCs w:val="20"/>
              </w:rPr>
            </w:pPr>
            <w:r w:rsidRPr="00D2756E">
              <w:rPr>
                <w:color w:val="000000" w:themeColor="text1"/>
                <w:w w:val="105"/>
                <w:sz w:val="20"/>
                <w:szCs w:val="20"/>
              </w:rPr>
              <w:t>7</w:t>
            </w:r>
            <w:r w:rsidRPr="00D2756E">
              <w:rPr>
                <w:color w:val="000000" w:themeColor="text1"/>
                <w:w w:val="105"/>
                <w:sz w:val="20"/>
                <w:szCs w:val="20"/>
                <w:lang w:val="mk-MK"/>
              </w:rPr>
              <w:t>-</w:t>
            </w:r>
            <w:r w:rsidRPr="00D2756E">
              <w:rPr>
                <w:color w:val="000000" w:themeColor="text1"/>
                <w:w w:val="105"/>
                <w:sz w:val="20"/>
                <w:szCs w:val="20"/>
              </w:rPr>
              <w:t>11</w:t>
            </w:r>
            <w:r w:rsidRPr="00D2756E">
              <w:rPr>
                <w:color w:val="000000" w:themeColor="text1"/>
                <w:w w:val="105"/>
                <w:sz w:val="20"/>
                <w:szCs w:val="20"/>
                <w:lang w:val="mk-MK"/>
              </w:rPr>
              <w:t xml:space="preserve"> октомври </w:t>
            </w:r>
            <w:r w:rsidRPr="00D2756E">
              <w:rPr>
                <w:color w:val="000000" w:themeColor="text1"/>
                <w:w w:val="105"/>
                <w:sz w:val="20"/>
                <w:szCs w:val="20"/>
              </w:rPr>
              <w:t>активности</w:t>
            </w:r>
            <w:r w:rsidRPr="00D2756E">
              <w:rPr>
                <w:color w:val="000000" w:themeColor="text1"/>
                <w:spacing w:val="29"/>
                <w:w w:val="105"/>
                <w:sz w:val="20"/>
                <w:szCs w:val="20"/>
              </w:rPr>
              <w:t xml:space="preserve"> </w:t>
            </w:r>
            <w:r w:rsidRPr="00D2756E">
              <w:rPr>
                <w:color w:val="000000" w:themeColor="text1"/>
                <w:w w:val="105"/>
                <w:sz w:val="20"/>
                <w:szCs w:val="20"/>
              </w:rPr>
              <w:t>по</w:t>
            </w:r>
            <w:r w:rsidRPr="00D2756E">
              <w:rPr>
                <w:color w:val="000000" w:themeColor="text1"/>
                <w:spacing w:val="28"/>
                <w:w w:val="105"/>
                <w:sz w:val="20"/>
                <w:szCs w:val="20"/>
              </w:rPr>
              <w:t xml:space="preserve"> </w:t>
            </w:r>
            <w:r w:rsidRPr="00D2756E">
              <w:rPr>
                <w:color w:val="000000" w:themeColor="text1"/>
                <w:w w:val="105"/>
                <w:sz w:val="20"/>
                <w:szCs w:val="20"/>
              </w:rPr>
              <w:t>повод</w:t>
            </w:r>
            <w:r w:rsidRPr="00D2756E">
              <w:rPr>
                <w:color w:val="000000" w:themeColor="text1"/>
                <w:spacing w:val="29"/>
                <w:w w:val="105"/>
                <w:sz w:val="20"/>
                <w:szCs w:val="20"/>
              </w:rPr>
              <w:t xml:space="preserve"> </w:t>
            </w:r>
            <w:r w:rsidRPr="00D2756E">
              <w:rPr>
                <w:color w:val="000000" w:themeColor="text1"/>
                <w:w w:val="105"/>
                <w:sz w:val="20"/>
                <w:szCs w:val="20"/>
              </w:rPr>
              <w:t>приемот</w:t>
            </w:r>
            <w:r w:rsidRPr="00D2756E">
              <w:rPr>
                <w:color w:val="000000" w:themeColor="text1"/>
                <w:spacing w:val="29"/>
                <w:w w:val="105"/>
                <w:sz w:val="20"/>
                <w:szCs w:val="20"/>
              </w:rPr>
              <w:t xml:space="preserve"> </w:t>
            </w:r>
            <w:r w:rsidRPr="00D2756E">
              <w:rPr>
                <w:color w:val="000000" w:themeColor="text1"/>
                <w:w w:val="105"/>
                <w:sz w:val="20"/>
                <w:szCs w:val="20"/>
              </w:rPr>
              <w:t>на</w:t>
            </w:r>
            <w:r w:rsidRPr="00D2756E">
              <w:rPr>
                <w:color w:val="000000" w:themeColor="text1"/>
                <w:spacing w:val="29"/>
                <w:w w:val="105"/>
                <w:sz w:val="20"/>
                <w:szCs w:val="20"/>
              </w:rPr>
              <w:t xml:space="preserve"> </w:t>
            </w:r>
            <w:r w:rsidRPr="00D2756E">
              <w:rPr>
                <w:color w:val="000000" w:themeColor="text1"/>
                <w:w w:val="105"/>
                <w:sz w:val="20"/>
                <w:szCs w:val="20"/>
              </w:rPr>
              <w:t>првачињата</w:t>
            </w:r>
            <w:r w:rsidRPr="00D2756E">
              <w:rPr>
                <w:color w:val="000000" w:themeColor="text1"/>
                <w:w w:val="105"/>
                <w:sz w:val="20"/>
                <w:szCs w:val="20"/>
                <w:lang w:val="mk-MK"/>
              </w:rPr>
              <w:t xml:space="preserve"> </w:t>
            </w:r>
            <w:r w:rsidRPr="00D2756E">
              <w:rPr>
                <w:color w:val="000000" w:themeColor="text1"/>
                <w:spacing w:val="-1"/>
                <w:w w:val="105"/>
                <w:sz w:val="20"/>
                <w:szCs w:val="20"/>
              </w:rPr>
              <w:t>во</w:t>
            </w:r>
            <w:r w:rsidRPr="00D2756E">
              <w:rPr>
                <w:color w:val="000000" w:themeColor="text1"/>
                <w:spacing w:val="25"/>
                <w:w w:val="105"/>
                <w:sz w:val="20"/>
                <w:szCs w:val="20"/>
              </w:rPr>
              <w:t xml:space="preserve"> </w:t>
            </w:r>
            <w:r w:rsidRPr="00D2756E">
              <w:rPr>
                <w:color w:val="000000" w:themeColor="text1"/>
                <w:spacing w:val="-1"/>
                <w:w w:val="105"/>
                <w:sz w:val="20"/>
                <w:szCs w:val="20"/>
              </w:rPr>
              <w:t>Детската</w:t>
            </w:r>
            <w:r w:rsidRPr="00D2756E">
              <w:rPr>
                <w:color w:val="000000" w:themeColor="text1"/>
                <w:spacing w:val="25"/>
                <w:w w:val="105"/>
                <w:sz w:val="20"/>
                <w:szCs w:val="20"/>
              </w:rPr>
              <w:t xml:space="preserve"> </w:t>
            </w:r>
            <w:r w:rsidRPr="00D2756E">
              <w:rPr>
                <w:color w:val="000000" w:themeColor="text1"/>
                <w:spacing w:val="-1"/>
                <w:w w:val="105"/>
                <w:sz w:val="20"/>
                <w:szCs w:val="20"/>
              </w:rPr>
              <w:t>светска</w:t>
            </w:r>
            <w:r w:rsidRPr="00D2756E">
              <w:rPr>
                <w:color w:val="000000" w:themeColor="text1"/>
                <w:spacing w:val="26"/>
                <w:w w:val="105"/>
                <w:sz w:val="20"/>
                <w:szCs w:val="20"/>
              </w:rPr>
              <w:t xml:space="preserve"> </w:t>
            </w:r>
            <w:r w:rsidRPr="00D2756E">
              <w:rPr>
                <w:color w:val="000000" w:themeColor="text1"/>
                <w:w w:val="105"/>
                <w:sz w:val="20"/>
                <w:szCs w:val="20"/>
              </w:rPr>
              <w:t>Организација</w:t>
            </w:r>
            <w:r w:rsidRPr="00D2756E">
              <w:rPr>
                <w:color w:val="000000" w:themeColor="text1"/>
                <w:w w:val="105"/>
                <w:sz w:val="20"/>
                <w:szCs w:val="20"/>
                <w:lang w:val="mk-MK"/>
              </w:rPr>
              <w:t xml:space="preserve"> :работилници,куклена претстава, хуманитарна акција на облека и ученички прибор</w:t>
            </w:r>
            <w:r w:rsidR="00927622">
              <w:rPr>
                <w:color w:val="000000" w:themeColor="text1"/>
                <w:w w:val="105"/>
                <w:sz w:val="20"/>
                <w:szCs w:val="20"/>
                <w:lang w:val="mk-MK"/>
              </w:rPr>
              <w:t>:одделнска настава и наставници по македонски јазик</w:t>
            </w:r>
          </w:p>
          <w:p w14:paraId="641F8580" w14:textId="77777777" w:rsidR="002429C9" w:rsidRPr="00D2756E" w:rsidRDefault="002429C9" w:rsidP="000E5D4E">
            <w:pPr>
              <w:pStyle w:val="NoSpacing"/>
              <w:numPr>
                <w:ilvl w:val="0"/>
                <w:numId w:val="62"/>
              </w:numPr>
              <w:rPr>
                <w:color w:val="000000" w:themeColor="text1"/>
                <w:w w:val="105"/>
                <w:sz w:val="20"/>
                <w:szCs w:val="20"/>
              </w:rPr>
            </w:pPr>
            <w:r w:rsidRPr="00D2756E">
              <w:rPr>
                <w:color w:val="000000" w:themeColor="text1"/>
                <w:w w:val="105"/>
                <w:sz w:val="20"/>
                <w:szCs w:val="20"/>
                <w:lang w:val="mk-MK"/>
              </w:rPr>
              <w:t>15 октомври-симулација за спасување при природни непогоди(одбележување на денот на пешаците)</w:t>
            </w:r>
          </w:p>
          <w:p w14:paraId="28517EA8" w14:textId="77777777" w:rsidR="002429C9" w:rsidRPr="00D2756E" w:rsidRDefault="002429C9" w:rsidP="000E5D4E">
            <w:pPr>
              <w:pStyle w:val="NoSpacing"/>
              <w:numPr>
                <w:ilvl w:val="0"/>
                <w:numId w:val="62"/>
              </w:numPr>
              <w:rPr>
                <w:color w:val="000000" w:themeColor="text1"/>
                <w:w w:val="105"/>
                <w:sz w:val="20"/>
                <w:szCs w:val="20"/>
              </w:rPr>
            </w:pPr>
            <w:r w:rsidRPr="00D2756E">
              <w:rPr>
                <w:color w:val="000000" w:themeColor="text1"/>
                <w:w w:val="105"/>
                <w:sz w:val="20"/>
                <w:szCs w:val="20"/>
                <w:lang w:val="mk-MK"/>
              </w:rPr>
              <w:t>16 октомври-светски ден нахраната :наставници,стручна служба,ученици,родители</w:t>
            </w:r>
          </w:p>
          <w:p w14:paraId="5974AFDF" w14:textId="77777777" w:rsidR="002429C9" w:rsidRPr="00D2756E" w:rsidRDefault="002429C9" w:rsidP="000E5D4E">
            <w:pPr>
              <w:pStyle w:val="NoSpacing"/>
              <w:numPr>
                <w:ilvl w:val="0"/>
                <w:numId w:val="62"/>
              </w:numPr>
              <w:rPr>
                <w:color w:val="000000" w:themeColor="text1"/>
                <w:w w:val="105"/>
                <w:sz w:val="20"/>
                <w:szCs w:val="20"/>
              </w:rPr>
            </w:pPr>
            <w:r w:rsidRPr="00D2756E">
              <w:rPr>
                <w:color w:val="000000" w:themeColor="text1"/>
                <w:w w:val="105"/>
                <w:sz w:val="20"/>
                <w:szCs w:val="20"/>
                <w:lang w:val="mk-MK"/>
              </w:rPr>
              <w:t>20 октомври-светски ден против пушењето :стручна служба</w:t>
            </w:r>
          </w:p>
        </w:tc>
      </w:tr>
      <w:tr w:rsidR="002429C9" w:rsidRPr="00D2756E" w14:paraId="68C55EA7" w14:textId="77777777" w:rsidTr="00927622">
        <w:trPr>
          <w:trHeight w:val="618"/>
          <w:jc w:val="center"/>
        </w:trPr>
        <w:tc>
          <w:tcPr>
            <w:tcW w:w="2263" w:type="dxa"/>
            <w:shd w:val="clear" w:color="auto" w:fill="FFE285"/>
            <w:vAlign w:val="center"/>
          </w:tcPr>
          <w:p w14:paraId="4EB8F747" w14:textId="77777777" w:rsidR="002429C9" w:rsidRPr="00D2756E" w:rsidRDefault="002429C9" w:rsidP="001B46F7">
            <w:pPr>
              <w:pStyle w:val="NoSpacing"/>
              <w:rPr>
                <w:b/>
                <w:sz w:val="20"/>
                <w:szCs w:val="20"/>
              </w:rPr>
            </w:pPr>
            <w:r w:rsidRPr="00D2756E">
              <w:rPr>
                <w:b/>
                <w:sz w:val="20"/>
                <w:szCs w:val="20"/>
              </w:rPr>
              <w:t>Ноември</w:t>
            </w:r>
          </w:p>
        </w:tc>
        <w:tc>
          <w:tcPr>
            <w:tcW w:w="13755" w:type="dxa"/>
            <w:shd w:val="clear" w:color="auto" w:fill="auto"/>
            <w:vAlign w:val="center"/>
          </w:tcPr>
          <w:p w14:paraId="28F335A3" w14:textId="77777777" w:rsidR="002429C9" w:rsidRPr="00D2756E" w:rsidRDefault="002429C9" w:rsidP="000E5D4E">
            <w:pPr>
              <w:pStyle w:val="NoSpacing"/>
              <w:numPr>
                <w:ilvl w:val="0"/>
                <w:numId w:val="63"/>
              </w:numPr>
              <w:rPr>
                <w:color w:val="000000" w:themeColor="text1"/>
                <w:sz w:val="20"/>
                <w:szCs w:val="20"/>
              </w:rPr>
            </w:pPr>
            <w:r w:rsidRPr="00D2756E">
              <w:rPr>
                <w:color w:val="000000" w:themeColor="text1"/>
                <w:sz w:val="20"/>
                <w:szCs w:val="20"/>
              </w:rPr>
              <w:t>Активности</w:t>
            </w:r>
            <w:r w:rsidRPr="00D2756E">
              <w:rPr>
                <w:color w:val="000000" w:themeColor="text1"/>
                <w:spacing w:val="27"/>
                <w:sz w:val="20"/>
                <w:szCs w:val="20"/>
              </w:rPr>
              <w:t xml:space="preserve"> </w:t>
            </w:r>
            <w:r w:rsidRPr="00D2756E">
              <w:rPr>
                <w:color w:val="000000" w:themeColor="text1"/>
                <w:sz w:val="20"/>
                <w:szCs w:val="20"/>
              </w:rPr>
              <w:t>на</w:t>
            </w:r>
            <w:r w:rsidRPr="00D2756E">
              <w:rPr>
                <w:color w:val="000000" w:themeColor="text1"/>
                <w:spacing w:val="28"/>
                <w:sz w:val="20"/>
                <w:szCs w:val="20"/>
              </w:rPr>
              <w:t xml:space="preserve"> </w:t>
            </w:r>
            <w:r w:rsidRPr="00D2756E">
              <w:rPr>
                <w:color w:val="000000" w:themeColor="text1"/>
                <w:sz w:val="20"/>
                <w:szCs w:val="20"/>
              </w:rPr>
              <w:t>тема</w:t>
            </w:r>
            <w:r w:rsidRPr="00D2756E">
              <w:rPr>
                <w:color w:val="000000" w:themeColor="text1"/>
                <w:spacing w:val="28"/>
                <w:sz w:val="20"/>
                <w:szCs w:val="20"/>
              </w:rPr>
              <w:t xml:space="preserve"> </w:t>
            </w:r>
            <w:r w:rsidRPr="00D2756E">
              <w:rPr>
                <w:color w:val="000000" w:themeColor="text1"/>
                <w:sz w:val="20"/>
                <w:szCs w:val="20"/>
              </w:rPr>
              <w:t>,,Борба</w:t>
            </w:r>
            <w:r w:rsidRPr="00D2756E">
              <w:rPr>
                <w:color w:val="000000" w:themeColor="text1"/>
                <w:spacing w:val="29"/>
                <w:sz w:val="20"/>
                <w:szCs w:val="20"/>
              </w:rPr>
              <w:t xml:space="preserve"> </w:t>
            </w:r>
            <w:r w:rsidRPr="00D2756E">
              <w:rPr>
                <w:color w:val="000000" w:themeColor="text1"/>
                <w:sz w:val="20"/>
                <w:szCs w:val="20"/>
              </w:rPr>
              <w:t>против</w:t>
            </w:r>
            <w:r w:rsidRPr="00D2756E">
              <w:rPr>
                <w:color w:val="000000" w:themeColor="text1"/>
                <w:spacing w:val="24"/>
                <w:sz w:val="20"/>
                <w:szCs w:val="20"/>
              </w:rPr>
              <w:t xml:space="preserve"> </w:t>
            </w:r>
            <w:r w:rsidRPr="00D2756E">
              <w:rPr>
                <w:color w:val="000000" w:themeColor="text1"/>
                <w:sz w:val="20"/>
                <w:szCs w:val="20"/>
              </w:rPr>
              <w:t>болести</w:t>
            </w:r>
            <w:r w:rsidRPr="00D2756E">
              <w:rPr>
                <w:color w:val="000000" w:themeColor="text1"/>
                <w:spacing w:val="28"/>
                <w:sz w:val="20"/>
                <w:szCs w:val="20"/>
              </w:rPr>
              <w:t xml:space="preserve"> </w:t>
            </w:r>
            <w:r w:rsidRPr="00D2756E">
              <w:rPr>
                <w:color w:val="000000" w:themeColor="text1"/>
                <w:sz w:val="20"/>
                <w:szCs w:val="20"/>
              </w:rPr>
              <w:t>на</w:t>
            </w:r>
            <w:r w:rsidRPr="00D2756E">
              <w:rPr>
                <w:color w:val="000000" w:themeColor="text1"/>
                <w:spacing w:val="26"/>
                <w:sz w:val="20"/>
                <w:szCs w:val="20"/>
              </w:rPr>
              <w:t xml:space="preserve"> </w:t>
            </w:r>
            <w:r w:rsidRPr="00D2756E">
              <w:rPr>
                <w:color w:val="000000" w:themeColor="text1"/>
                <w:sz w:val="20"/>
                <w:szCs w:val="20"/>
              </w:rPr>
              <w:t>зависност</w:t>
            </w:r>
            <w:r w:rsidRPr="00D2756E">
              <w:rPr>
                <w:color w:val="000000" w:themeColor="text1"/>
                <w:spacing w:val="28"/>
                <w:sz w:val="20"/>
                <w:szCs w:val="20"/>
              </w:rPr>
              <w:t xml:space="preserve"> </w:t>
            </w:r>
            <w:r w:rsidRPr="00D2756E">
              <w:rPr>
                <w:color w:val="000000" w:themeColor="text1"/>
                <w:sz w:val="20"/>
                <w:szCs w:val="20"/>
              </w:rPr>
              <w:t>“</w:t>
            </w:r>
            <w:r w:rsidRPr="00D2756E">
              <w:rPr>
                <w:color w:val="000000" w:themeColor="text1"/>
                <w:spacing w:val="31"/>
                <w:sz w:val="20"/>
                <w:szCs w:val="20"/>
              </w:rPr>
              <w:t xml:space="preserve"> </w:t>
            </w:r>
            <w:r w:rsidRPr="00D2756E">
              <w:rPr>
                <w:color w:val="000000" w:themeColor="text1"/>
                <w:spacing w:val="31"/>
                <w:sz w:val="20"/>
                <w:szCs w:val="20"/>
                <w:lang w:val="mk-MK"/>
              </w:rPr>
              <w:t>:стручна служба</w:t>
            </w:r>
          </w:p>
          <w:p w14:paraId="155D75B3" w14:textId="77777777" w:rsidR="002429C9" w:rsidRPr="00D2756E" w:rsidRDefault="002429C9" w:rsidP="000E5D4E">
            <w:pPr>
              <w:pStyle w:val="NoSpacing"/>
              <w:numPr>
                <w:ilvl w:val="0"/>
                <w:numId w:val="63"/>
              </w:numPr>
              <w:rPr>
                <w:color w:val="000000" w:themeColor="text1"/>
                <w:sz w:val="20"/>
                <w:szCs w:val="20"/>
              </w:rPr>
            </w:pPr>
            <w:r w:rsidRPr="00D2756E">
              <w:rPr>
                <w:sz w:val="20"/>
                <w:szCs w:val="20"/>
              </w:rPr>
              <w:t xml:space="preserve">1-15 ноември активности по повод Месец на книгата </w:t>
            </w:r>
            <w:r w:rsidRPr="00D2756E">
              <w:rPr>
                <w:sz w:val="20"/>
                <w:szCs w:val="20"/>
                <w:lang w:val="mk-MK"/>
              </w:rPr>
              <w:t>:</w:t>
            </w:r>
            <w:r w:rsidRPr="00D2756E">
              <w:rPr>
                <w:sz w:val="20"/>
                <w:szCs w:val="20"/>
              </w:rPr>
              <w:t xml:space="preserve">библиотекар </w:t>
            </w:r>
            <w:r w:rsidRPr="00D2756E">
              <w:rPr>
                <w:sz w:val="20"/>
                <w:szCs w:val="20"/>
                <w:lang w:val="mk-MK"/>
              </w:rPr>
              <w:t xml:space="preserve">,наставници по </w:t>
            </w:r>
            <w:r w:rsidRPr="00D2756E">
              <w:rPr>
                <w:sz w:val="20"/>
                <w:szCs w:val="20"/>
              </w:rPr>
              <w:t>мак</w:t>
            </w:r>
            <w:r w:rsidRPr="00D2756E">
              <w:rPr>
                <w:sz w:val="20"/>
                <w:szCs w:val="20"/>
                <w:lang w:val="mk-MK"/>
              </w:rPr>
              <w:t>едонски јазик</w:t>
            </w:r>
          </w:p>
          <w:p w14:paraId="3D791271" w14:textId="77777777" w:rsidR="002429C9" w:rsidRPr="00D2756E" w:rsidRDefault="002429C9" w:rsidP="000E5D4E">
            <w:pPr>
              <w:pStyle w:val="NoSpacing"/>
              <w:numPr>
                <w:ilvl w:val="0"/>
                <w:numId w:val="63"/>
              </w:numPr>
              <w:rPr>
                <w:color w:val="000000" w:themeColor="text1"/>
                <w:sz w:val="20"/>
                <w:szCs w:val="20"/>
              </w:rPr>
            </w:pPr>
            <w:r w:rsidRPr="00D2756E">
              <w:rPr>
                <w:sz w:val="20"/>
                <w:szCs w:val="20"/>
              </w:rPr>
              <w:t xml:space="preserve">20 </w:t>
            </w:r>
            <w:r w:rsidRPr="00D2756E">
              <w:rPr>
                <w:sz w:val="20"/>
                <w:szCs w:val="20"/>
                <w:lang w:val="mk-MK"/>
              </w:rPr>
              <w:t>Ноември- одбележување на Светскиот ден на детето : одделенска настава</w:t>
            </w:r>
          </w:p>
        </w:tc>
      </w:tr>
      <w:tr w:rsidR="002429C9" w:rsidRPr="00D2756E" w14:paraId="4324FE2D" w14:textId="77777777" w:rsidTr="00927622">
        <w:trPr>
          <w:trHeight w:val="668"/>
          <w:jc w:val="center"/>
        </w:trPr>
        <w:tc>
          <w:tcPr>
            <w:tcW w:w="2263" w:type="dxa"/>
            <w:tcBorders>
              <w:bottom w:val="single" w:sz="4" w:space="0" w:color="auto"/>
            </w:tcBorders>
            <w:shd w:val="clear" w:color="auto" w:fill="FFE285"/>
            <w:vAlign w:val="center"/>
          </w:tcPr>
          <w:p w14:paraId="76CD1231" w14:textId="77777777" w:rsidR="002429C9" w:rsidRPr="00D2756E" w:rsidRDefault="002429C9" w:rsidP="001B46F7">
            <w:pPr>
              <w:pStyle w:val="NoSpacing"/>
              <w:rPr>
                <w:b/>
                <w:sz w:val="20"/>
                <w:szCs w:val="20"/>
              </w:rPr>
            </w:pPr>
            <w:r w:rsidRPr="00D2756E">
              <w:rPr>
                <w:b/>
                <w:sz w:val="20"/>
                <w:szCs w:val="20"/>
              </w:rPr>
              <w:t>Декември</w:t>
            </w:r>
          </w:p>
        </w:tc>
        <w:tc>
          <w:tcPr>
            <w:tcW w:w="13755" w:type="dxa"/>
            <w:tcBorders>
              <w:bottom w:val="single" w:sz="4" w:space="0" w:color="auto"/>
            </w:tcBorders>
            <w:shd w:val="clear" w:color="auto" w:fill="auto"/>
            <w:vAlign w:val="center"/>
          </w:tcPr>
          <w:p w14:paraId="343FE6BA" w14:textId="77777777" w:rsidR="002429C9" w:rsidRPr="00D2756E" w:rsidRDefault="002429C9" w:rsidP="000E5D4E">
            <w:pPr>
              <w:pStyle w:val="NoSpacing"/>
              <w:numPr>
                <w:ilvl w:val="0"/>
                <w:numId w:val="64"/>
              </w:numPr>
              <w:rPr>
                <w:color w:val="000000" w:themeColor="text1"/>
                <w:w w:val="105"/>
                <w:sz w:val="20"/>
                <w:szCs w:val="20"/>
              </w:rPr>
            </w:pPr>
            <w:r w:rsidRPr="00D2756E">
              <w:rPr>
                <w:color w:val="000000" w:themeColor="text1"/>
                <w:w w:val="105"/>
                <w:sz w:val="20"/>
                <w:szCs w:val="20"/>
                <w:lang w:val="mk-MK"/>
              </w:rPr>
              <w:t>3 декември-одбележување на меѓународен ден на лица со посебни потреби :стручна служба</w:t>
            </w:r>
          </w:p>
          <w:p w14:paraId="12832A0A" w14:textId="77777777" w:rsidR="002429C9" w:rsidRPr="00D2756E" w:rsidRDefault="002429C9" w:rsidP="000E5D4E">
            <w:pPr>
              <w:pStyle w:val="NoSpacing"/>
              <w:numPr>
                <w:ilvl w:val="0"/>
                <w:numId w:val="64"/>
              </w:numPr>
              <w:rPr>
                <w:color w:val="000000" w:themeColor="text1"/>
                <w:w w:val="105"/>
                <w:sz w:val="20"/>
                <w:szCs w:val="20"/>
              </w:rPr>
            </w:pPr>
            <w:r w:rsidRPr="00D2756E">
              <w:rPr>
                <w:color w:val="000000" w:themeColor="text1"/>
                <w:w w:val="105"/>
                <w:sz w:val="20"/>
                <w:szCs w:val="20"/>
                <w:lang w:val="mk-MK"/>
              </w:rPr>
              <w:t>Активности по повод Св.Никола :хуманитарна акција во храна и облека</w:t>
            </w:r>
          </w:p>
          <w:p w14:paraId="4CF08B83" w14:textId="77777777" w:rsidR="002429C9" w:rsidRPr="00D2756E" w:rsidRDefault="002429C9" w:rsidP="000E5D4E">
            <w:pPr>
              <w:pStyle w:val="NoSpacing"/>
              <w:numPr>
                <w:ilvl w:val="0"/>
                <w:numId w:val="64"/>
              </w:numPr>
              <w:rPr>
                <w:color w:val="000000" w:themeColor="text1"/>
                <w:sz w:val="20"/>
                <w:szCs w:val="20"/>
                <w:lang w:val="mk-MK"/>
              </w:rPr>
            </w:pPr>
            <w:r w:rsidRPr="00D2756E">
              <w:rPr>
                <w:color w:val="000000" w:themeColor="text1"/>
                <w:w w:val="105"/>
                <w:sz w:val="20"/>
                <w:szCs w:val="20"/>
              </w:rPr>
              <w:t>Приредба</w:t>
            </w:r>
            <w:r w:rsidRPr="00D2756E">
              <w:rPr>
                <w:color w:val="000000" w:themeColor="text1"/>
                <w:spacing w:val="6"/>
                <w:w w:val="105"/>
                <w:sz w:val="20"/>
                <w:szCs w:val="20"/>
              </w:rPr>
              <w:t xml:space="preserve"> </w:t>
            </w:r>
            <w:r w:rsidRPr="00D2756E">
              <w:rPr>
                <w:color w:val="000000" w:themeColor="text1"/>
                <w:w w:val="105"/>
                <w:sz w:val="20"/>
                <w:szCs w:val="20"/>
              </w:rPr>
              <w:t>по</w:t>
            </w:r>
            <w:r w:rsidRPr="00D2756E">
              <w:rPr>
                <w:color w:val="000000" w:themeColor="text1"/>
                <w:spacing w:val="6"/>
                <w:w w:val="105"/>
                <w:sz w:val="20"/>
                <w:szCs w:val="20"/>
              </w:rPr>
              <w:t xml:space="preserve"> </w:t>
            </w:r>
            <w:r w:rsidRPr="00D2756E">
              <w:rPr>
                <w:color w:val="000000" w:themeColor="text1"/>
                <w:w w:val="105"/>
                <w:sz w:val="20"/>
                <w:szCs w:val="20"/>
              </w:rPr>
              <w:t>повод</w:t>
            </w:r>
            <w:r w:rsidRPr="00D2756E">
              <w:rPr>
                <w:color w:val="000000" w:themeColor="text1"/>
                <w:w w:val="105"/>
                <w:sz w:val="20"/>
                <w:szCs w:val="20"/>
                <w:lang w:val="mk-MK"/>
              </w:rPr>
              <w:t xml:space="preserve"> </w:t>
            </w:r>
            <w:r w:rsidRPr="00D2756E">
              <w:rPr>
                <w:color w:val="000000" w:themeColor="text1"/>
                <w:sz w:val="20"/>
                <w:szCs w:val="20"/>
              </w:rPr>
              <w:t>Нова</w:t>
            </w:r>
            <w:r w:rsidRPr="00D2756E">
              <w:rPr>
                <w:color w:val="000000" w:themeColor="text1"/>
                <w:spacing w:val="42"/>
                <w:sz w:val="20"/>
                <w:szCs w:val="20"/>
              </w:rPr>
              <w:t xml:space="preserve"> </w:t>
            </w:r>
            <w:r w:rsidRPr="00D2756E">
              <w:rPr>
                <w:color w:val="000000" w:themeColor="text1"/>
                <w:sz w:val="20"/>
                <w:szCs w:val="20"/>
              </w:rPr>
              <w:t>година</w:t>
            </w:r>
            <w:r w:rsidRPr="00D2756E">
              <w:rPr>
                <w:color w:val="000000" w:themeColor="text1"/>
                <w:sz w:val="20"/>
                <w:szCs w:val="20"/>
                <w:lang w:val="mk-MK"/>
              </w:rPr>
              <w:t>:актив на 3 одд,4 одд,7 одд,наставници по музичко образование и ликовно образование.</w:t>
            </w:r>
            <w:r w:rsidRPr="00D2756E">
              <w:rPr>
                <w:color w:val="000000" w:themeColor="text1"/>
                <w:spacing w:val="44"/>
                <w:sz w:val="20"/>
                <w:szCs w:val="20"/>
              </w:rPr>
              <w:t xml:space="preserve"> </w:t>
            </w:r>
          </w:p>
        </w:tc>
      </w:tr>
      <w:tr w:rsidR="002429C9" w:rsidRPr="00D2756E" w14:paraId="3F1DB9F6" w14:textId="77777777" w:rsidTr="00927622">
        <w:trPr>
          <w:trHeight w:val="224"/>
          <w:jc w:val="center"/>
        </w:trPr>
        <w:tc>
          <w:tcPr>
            <w:tcW w:w="2263" w:type="dxa"/>
            <w:tcBorders>
              <w:bottom w:val="single" w:sz="4" w:space="0" w:color="auto"/>
            </w:tcBorders>
            <w:shd w:val="clear" w:color="auto" w:fill="FFE285"/>
            <w:vAlign w:val="center"/>
          </w:tcPr>
          <w:p w14:paraId="7D37D92A" w14:textId="77777777" w:rsidR="002429C9" w:rsidRPr="00D2756E" w:rsidRDefault="002429C9" w:rsidP="001B46F7">
            <w:pPr>
              <w:pStyle w:val="NoSpacing"/>
              <w:rPr>
                <w:b/>
                <w:sz w:val="20"/>
                <w:szCs w:val="20"/>
                <w:lang w:val="mk-MK"/>
              </w:rPr>
            </w:pPr>
            <w:r w:rsidRPr="00D2756E">
              <w:rPr>
                <w:b/>
                <w:sz w:val="20"/>
                <w:szCs w:val="20"/>
                <w:lang w:val="mk-MK"/>
              </w:rPr>
              <w:t>Јануари</w:t>
            </w:r>
          </w:p>
        </w:tc>
        <w:tc>
          <w:tcPr>
            <w:tcW w:w="13755" w:type="dxa"/>
            <w:tcBorders>
              <w:bottom w:val="single" w:sz="4" w:space="0" w:color="auto"/>
            </w:tcBorders>
            <w:shd w:val="clear" w:color="auto" w:fill="auto"/>
            <w:vAlign w:val="center"/>
          </w:tcPr>
          <w:p w14:paraId="629311C6" w14:textId="77777777" w:rsidR="002429C9" w:rsidRPr="00D2756E" w:rsidRDefault="002429C9" w:rsidP="000E5D4E">
            <w:pPr>
              <w:pStyle w:val="NoSpacing"/>
              <w:numPr>
                <w:ilvl w:val="0"/>
                <w:numId w:val="64"/>
              </w:numPr>
              <w:rPr>
                <w:color w:val="000000" w:themeColor="text1"/>
                <w:w w:val="105"/>
                <w:sz w:val="20"/>
                <w:szCs w:val="20"/>
                <w:lang w:val="mk-MK"/>
              </w:rPr>
            </w:pPr>
            <w:r w:rsidRPr="00D2756E">
              <w:rPr>
                <w:color w:val="000000" w:themeColor="text1"/>
                <w:w w:val="105"/>
                <w:sz w:val="20"/>
                <w:szCs w:val="20"/>
                <w:lang w:val="mk-MK"/>
              </w:rPr>
              <w:t>31 јануари- светски ден без тутун(пушење):стручна служба</w:t>
            </w:r>
          </w:p>
        </w:tc>
      </w:tr>
      <w:tr w:rsidR="002429C9" w:rsidRPr="00D2756E" w14:paraId="49F427D3" w14:textId="77777777" w:rsidTr="00927622">
        <w:trPr>
          <w:trHeight w:val="356"/>
          <w:jc w:val="center"/>
        </w:trPr>
        <w:tc>
          <w:tcPr>
            <w:tcW w:w="2263" w:type="dxa"/>
            <w:tcBorders>
              <w:top w:val="single" w:sz="4" w:space="0" w:color="auto"/>
            </w:tcBorders>
            <w:shd w:val="clear" w:color="auto" w:fill="FFE285"/>
            <w:vAlign w:val="center"/>
          </w:tcPr>
          <w:p w14:paraId="7273F4D2" w14:textId="77777777" w:rsidR="002429C9" w:rsidRPr="00D2756E" w:rsidRDefault="002429C9" w:rsidP="001B46F7">
            <w:pPr>
              <w:pStyle w:val="NoSpacing"/>
              <w:rPr>
                <w:b/>
                <w:sz w:val="20"/>
                <w:szCs w:val="20"/>
                <w:lang w:val="mk-MK"/>
              </w:rPr>
            </w:pPr>
            <w:r w:rsidRPr="00D2756E">
              <w:rPr>
                <w:b/>
                <w:sz w:val="20"/>
                <w:szCs w:val="20"/>
                <w:lang w:val="mk-MK"/>
              </w:rPr>
              <w:t xml:space="preserve">Февруари </w:t>
            </w:r>
          </w:p>
        </w:tc>
        <w:tc>
          <w:tcPr>
            <w:tcW w:w="13755" w:type="dxa"/>
            <w:tcBorders>
              <w:top w:val="single" w:sz="4" w:space="0" w:color="auto"/>
            </w:tcBorders>
            <w:shd w:val="clear" w:color="auto" w:fill="auto"/>
            <w:vAlign w:val="center"/>
          </w:tcPr>
          <w:p w14:paraId="6584100D" w14:textId="77777777" w:rsidR="002429C9" w:rsidRPr="00D2756E" w:rsidRDefault="002429C9" w:rsidP="000E5D4E">
            <w:pPr>
              <w:pStyle w:val="ListParagraph"/>
              <w:numPr>
                <w:ilvl w:val="0"/>
                <w:numId w:val="65"/>
              </w:numPr>
              <w:rPr>
                <w:w w:val="105"/>
                <w:sz w:val="20"/>
                <w:szCs w:val="20"/>
              </w:rPr>
            </w:pPr>
            <w:r w:rsidRPr="00D2756E">
              <w:rPr>
                <w:w w:val="105"/>
                <w:sz w:val="20"/>
                <w:szCs w:val="20"/>
              </w:rPr>
              <w:t>4 февруари-одбележување на роденденот на Гоце Делчев :Зорица Коцева</w:t>
            </w:r>
          </w:p>
          <w:p w14:paraId="1668B4FE" w14:textId="77777777" w:rsidR="002429C9" w:rsidRPr="00D2756E" w:rsidRDefault="002429C9" w:rsidP="000E5D4E">
            <w:pPr>
              <w:pStyle w:val="ListParagraph"/>
              <w:numPr>
                <w:ilvl w:val="0"/>
                <w:numId w:val="65"/>
              </w:numPr>
              <w:rPr>
                <w:w w:val="105"/>
                <w:sz w:val="20"/>
                <w:szCs w:val="20"/>
              </w:rPr>
            </w:pPr>
            <w:r w:rsidRPr="00D2756E">
              <w:rPr>
                <w:w w:val="105"/>
                <w:sz w:val="20"/>
                <w:szCs w:val="20"/>
              </w:rPr>
              <w:t>21 февруари-одбележување на светстки ден на мајчиниот јазик :библиотекар</w:t>
            </w:r>
          </w:p>
        </w:tc>
      </w:tr>
      <w:tr w:rsidR="002429C9" w:rsidRPr="00D2756E" w14:paraId="5512140A" w14:textId="77777777" w:rsidTr="009172B5">
        <w:trPr>
          <w:trHeight w:val="955"/>
          <w:jc w:val="center"/>
        </w:trPr>
        <w:tc>
          <w:tcPr>
            <w:tcW w:w="2263" w:type="dxa"/>
            <w:shd w:val="clear" w:color="auto" w:fill="FFE285"/>
            <w:vAlign w:val="center"/>
          </w:tcPr>
          <w:p w14:paraId="36A8A24B" w14:textId="77777777" w:rsidR="002429C9" w:rsidRPr="00D2756E" w:rsidRDefault="002429C9" w:rsidP="001B46F7">
            <w:pPr>
              <w:pStyle w:val="NoSpacing"/>
              <w:rPr>
                <w:b/>
                <w:sz w:val="20"/>
                <w:szCs w:val="20"/>
              </w:rPr>
            </w:pPr>
            <w:r w:rsidRPr="00D2756E">
              <w:rPr>
                <w:b/>
                <w:sz w:val="20"/>
                <w:szCs w:val="20"/>
              </w:rPr>
              <w:t>Март</w:t>
            </w:r>
          </w:p>
        </w:tc>
        <w:tc>
          <w:tcPr>
            <w:tcW w:w="13755" w:type="dxa"/>
            <w:shd w:val="clear" w:color="auto" w:fill="auto"/>
            <w:vAlign w:val="center"/>
          </w:tcPr>
          <w:p w14:paraId="7E66EC83" w14:textId="77777777" w:rsidR="002429C9" w:rsidRPr="00D2756E" w:rsidRDefault="002429C9" w:rsidP="000E5D4E">
            <w:pPr>
              <w:pStyle w:val="NoSpacing"/>
              <w:numPr>
                <w:ilvl w:val="0"/>
                <w:numId w:val="66"/>
              </w:numPr>
              <w:rPr>
                <w:color w:val="000000" w:themeColor="text1"/>
                <w:sz w:val="20"/>
                <w:szCs w:val="20"/>
              </w:rPr>
            </w:pPr>
            <w:r w:rsidRPr="00D2756E">
              <w:rPr>
                <w:color w:val="000000" w:themeColor="text1"/>
                <w:sz w:val="20"/>
                <w:szCs w:val="20"/>
                <w:lang w:val="mk-MK"/>
              </w:rPr>
              <w:t>5 март-Активности по повод ден на заштеда на енергија:наставник по физика</w:t>
            </w:r>
          </w:p>
          <w:p w14:paraId="4D8C528D" w14:textId="77777777" w:rsidR="002429C9" w:rsidRPr="00D2756E" w:rsidRDefault="002429C9" w:rsidP="000E5D4E">
            <w:pPr>
              <w:pStyle w:val="NoSpacing"/>
              <w:numPr>
                <w:ilvl w:val="0"/>
                <w:numId w:val="66"/>
              </w:numPr>
              <w:rPr>
                <w:color w:val="000000" w:themeColor="text1"/>
                <w:sz w:val="20"/>
                <w:szCs w:val="20"/>
                <w:lang w:val="mk-MK"/>
              </w:rPr>
            </w:pPr>
            <w:r w:rsidRPr="00D2756E">
              <w:rPr>
                <w:color w:val="000000" w:themeColor="text1"/>
                <w:sz w:val="20"/>
                <w:szCs w:val="20"/>
                <w:lang w:val="mk-MK"/>
              </w:rPr>
              <w:t xml:space="preserve">8 март </w:t>
            </w:r>
            <w:r w:rsidRPr="00D2756E">
              <w:rPr>
                <w:color w:val="000000" w:themeColor="text1"/>
                <w:sz w:val="20"/>
                <w:szCs w:val="20"/>
              </w:rPr>
              <w:t>Активности</w:t>
            </w:r>
            <w:r w:rsidRPr="00D2756E">
              <w:rPr>
                <w:color w:val="000000" w:themeColor="text1"/>
                <w:spacing w:val="-6"/>
                <w:sz w:val="20"/>
                <w:szCs w:val="20"/>
              </w:rPr>
              <w:t xml:space="preserve"> </w:t>
            </w:r>
            <w:r w:rsidRPr="00D2756E">
              <w:rPr>
                <w:color w:val="000000" w:themeColor="text1"/>
                <w:sz w:val="20"/>
                <w:szCs w:val="20"/>
              </w:rPr>
              <w:t>по</w:t>
            </w:r>
            <w:r w:rsidRPr="00D2756E">
              <w:rPr>
                <w:color w:val="000000" w:themeColor="text1"/>
                <w:spacing w:val="-5"/>
                <w:sz w:val="20"/>
                <w:szCs w:val="20"/>
              </w:rPr>
              <w:t xml:space="preserve"> </w:t>
            </w:r>
            <w:r w:rsidRPr="00D2756E">
              <w:rPr>
                <w:color w:val="000000" w:themeColor="text1"/>
                <w:sz w:val="20"/>
                <w:szCs w:val="20"/>
              </w:rPr>
              <w:t>повод</w:t>
            </w:r>
            <w:r w:rsidRPr="00D2756E">
              <w:rPr>
                <w:color w:val="000000" w:themeColor="text1"/>
                <w:spacing w:val="-7"/>
                <w:sz w:val="20"/>
                <w:szCs w:val="20"/>
              </w:rPr>
              <w:t xml:space="preserve"> </w:t>
            </w:r>
            <w:r w:rsidRPr="00D2756E">
              <w:rPr>
                <w:color w:val="000000" w:themeColor="text1"/>
                <w:sz w:val="20"/>
                <w:szCs w:val="20"/>
                <w:lang w:val="mk-MK"/>
              </w:rPr>
              <w:t>меѓународен ден на жената-работилници :одделенска настава</w:t>
            </w:r>
          </w:p>
          <w:p w14:paraId="1B47D9E5" w14:textId="77777777" w:rsidR="002429C9" w:rsidRPr="00D2756E" w:rsidRDefault="002429C9" w:rsidP="000E5D4E">
            <w:pPr>
              <w:pStyle w:val="NoSpacing"/>
              <w:numPr>
                <w:ilvl w:val="0"/>
                <w:numId w:val="66"/>
              </w:numPr>
              <w:rPr>
                <w:color w:val="000000" w:themeColor="text1"/>
                <w:sz w:val="20"/>
                <w:szCs w:val="20"/>
                <w:lang w:val="mk-MK"/>
              </w:rPr>
            </w:pPr>
            <w:r w:rsidRPr="00D2756E">
              <w:rPr>
                <w:color w:val="000000" w:themeColor="text1"/>
                <w:sz w:val="20"/>
                <w:szCs w:val="20"/>
                <w:lang w:val="mk-MK"/>
              </w:rPr>
              <w:t xml:space="preserve">21 март-активности по повод ден на екологија и пролетта :хортикултурно уредување </w:t>
            </w:r>
          </w:p>
          <w:p w14:paraId="2E7EE488" w14:textId="77777777" w:rsidR="002429C9" w:rsidRPr="00D2756E" w:rsidRDefault="002429C9" w:rsidP="000E5D4E">
            <w:pPr>
              <w:pStyle w:val="ListParagraph"/>
              <w:numPr>
                <w:ilvl w:val="0"/>
                <w:numId w:val="66"/>
              </w:numPr>
              <w:rPr>
                <w:sz w:val="20"/>
                <w:szCs w:val="20"/>
              </w:rPr>
            </w:pPr>
            <w:r w:rsidRPr="00D2756E">
              <w:rPr>
                <w:color w:val="000000" w:themeColor="text1"/>
                <w:sz w:val="20"/>
                <w:szCs w:val="20"/>
              </w:rPr>
              <w:t>22 март- активности по повод ден на заштеда на вода :наставник по хемија</w:t>
            </w:r>
          </w:p>
        </w:tc>
      </w:tr>
      <w:tr w:rsidR="002429C9" w:rsidRPr="00D2756E" w14:paraId="0BE79F3B" w14:textId="77777777" w:rsidTr="009172B5">
        <w:trPr>
          <w:trHeight w:val="943"/>
          <w:jc w:val="center"/>
        </w:trPr>
        <w:tc>
          <w:tcPr>
            <w:tcW w:w="2263" w:type="dxa"/>
            <w:shd w:val="clear" w:color="auto" w:fill="FFE285"/>
            <w:vAlign w:val="center"/>
          </w:tcPr>
          <w:p w14:paraId="3197AD48" w14:textId="77777777" w:rsidR="002429C9" w:rsidRPr="00D2756E" w:rsidRDefault="002429C9" w:rsidP="001B46F7">
            <w:pPr>
              <w:pStyle w:val="NoSpacing"/>
              <w:rPr>
                <w:b/>
                <w:sz w:val="20"/>
                <w:szCs w:val="20"/>
              </w:rPr>
            </w:pPr>
            <w:r w:rsidRPr="00D2756E">
              <w:rPr>
                <w:b/>
                <w:sz w:val="20"/>
                <w:szCs w:val="20"/>
              </w:rPr>
              <w:t>Април</w:t>
            </w:r>
          </w:p>
        </w:tc>
        <w:tc>
          <w:tcPr>
            <w:tcW w:w="13755" w:type="dxa"/>
            <w:shd w:val="clear" w:color="auto" w:fill="auto"/>
            <w:vAlign w:val="center"/>
          </w:tcPr>
          <w:p w14:paraId="22DF8158" w14:textId="62C1CCA8" w:rsidR="002429C9" w:rsidRPr="00D2756E" w:rsidRDefault="002429C9" w:rsidP="000E5D4E">
            <w:pPr>
              <w:pStyle w:val="NoSpacing"/>
              <w:numPr>
                <w:ilvl w:val="0"/>
                <w:numId w:val="67"/>
              </w:numPr>
              <w:rPr>
                <w:sz w:val="20"/>
                <w:szCs w:val="20"/>
                <w:lang w:val="mk-MK"/>
              </w:rPr>
            </w:pPr>
            <w:r w:rsidRPr="00D2756E">
              <w:rPr>
                <w:sz w:val="20"/>
                <w:szCs w:val="20"/>
              </w:rPr>
              <w:t>1 април</w:t>
            </w:r>
            <w:r w:rsidRPr="00D2756E">
              <w:rPr>
                <w:sz w:val="20"/>
                <w:szCs w:val="20"/>
                <w:lang w:val="mk-MK"/>
              </w:rPr>
              <w:t xml:space="preserve"> </w:t>
            </w:r>
            <w:r w:rsidRPr="00D2756E">
              <w:rPr>
                <w:color w:val="000000" w:themeColor="text1"/>
                <w:sz w:val="20"/>
                <w:szCs w:val="20"/>
              </w:rPr>
              <w:t>-активности</w:t>
            </w:r>
            <w:r w:rsidRPr="00D2756E">
              <w:rPr>
                <w:color w:val="000000" w:themeColor="text1"/>
                <w:spacing w:val="50"/>
                <w:sz w:val="20"/>
                <w:szCs w:val="20"/>
              </w:rPr>
              <w:t xml:space="preserve"> </w:t>
            </w:r>
            <w:r w:rsidRPr="00D2756E">
              <w:rPr>
                <w:color w:val="000000" w:themeColor="text1"/>
                <w:sz w:val="20"/>
                <w:szCs w:val="20"/>
              </w:rPr>
              <w:t>по</w:t>
            </w:r>
            <w:r w:rsidRPr="00D2756E">
              <w:rPr>
                <w:color w:val="000000" w:themeColor="text1"/>
                <w:spacing w:val="51"/>
                <w:sz w:val="20"/>
                <w:szCs w:val="20"/>
              </w:rPr>
              <w:t xml:space="preserve"> </w:t>
            </w:r>
            <w:r w:rsidRPr="00D2756E">
              <w:rPr>
                <w:color w:val="000000" w:themeColor="text1"/>
                <w:sz w:val="20"/>
                <w:szCs w:val="20"/>
              </w:rPr>
              <w:t>повод</w:t>
            </w:r>
            <w:r w:rsidRPr="00D2756E">
              <w:rPr>
                <w:color w:val="000000" w:themeColor="text1"/>
                <w:spacing w:val="51"/>
                <w:sz w:val="20"/>
                <w:szCs w:val="20"/>
              </w:rPr>
              <w:t xml:space="preserve"> </w:t>
            </w:r>
            <w:r w:rsidRPr="00D2756E">
              <w:rPr>
                <w:color w:val="000000" w:themeColor="text1"/>
                <w:sz w:val="20"/>
                <w:szCs w:val="20"/>
              </w:rPr>
              <w:t>одбележувањето</w:t>
            </w:r>
            <w:r w:rsidRPr="00D2756E">
              <w:rPr>
                <w:color w:val="000000" w:themeColor="text1"/>
                <w:spacing w:val="51"/>
                <w:sz w:val="20"/>
                <w:szCs w:val="20"/>
              </w:rPr>
              <w:t xml:space="preserve"> </w:t>
            </w:r>
            <w:r w:rsidRPr="00D2756E">
              <w:rPr>
                <w:sz w:val="20"/>
                <w:szCs w:val="20"/>
              </w:rPr>
              <w:t>на</w:t>
            </w:r>
            <w:r w:rsidRPr="00D2756E">
              <w:rPr>
                <w:sz w:val="20"/>
                <w:szCs w:val="20"/>
                <w:lang w:val="mk-MK"/>
              </w:rPr>
              <w:t xml:space="preserve"> ден на шегата :наставници од одделенска настава во соработка со локална самоуправа</w:t>
            </w:r>
          </w:p>
          <w:p w14:paraId="7371CCCE" w14:textId="77777777" w:rsidR="002429C9" w:rsidRPr="00D2756E" w:rsidRDefault="002429C9" w:rsidP="000E5D4E">
            <w:pPr>
              <w:pStyle w:val="NoSpacing"/>
              <w:numPr>
                <w:ilvl w:val="0"/>
                <w:numId w:val="67"/>
              </w:numPr>
              <w:rPr>
                <w:sz w:val="20"/>
                <w:szCs w:val="20"/>
                <w:lang w:val="mk-MK"/>
              </w:rPr>
            </w:pPr>
            <w:r w:rsidRPr="00D2756E">
              <w:rPr>
                <w:sz w:val="20"/>
                <w:szCs w:val="20"/>
                <w:lang w:val="mk-MK"/>
              </w:rPr>
              <w:t>7 април-одбележување на светски ден на здравјето с:тручна служба</w:t>
            </w:r>
          </w:p>
          <w:p w14:paraId="6FCAF1BF" w14:textId="77777777" w:rsidR="002429C9" w:rsidRPr="00D2756E" w:rsidRDefault="002429C9" w:rsidP="000E5D4E">
            <w:pPr>
              <w:pStyle w:val="NoSpacing"/>
              <w:numPr>
                <w:ilvl w:val="0"/>
                <w:numId w:val="67"/>
              </w:numPr>
              <w:rPr>
                <w:sz w:val="20"/>
                <w:szCs w:val="20"/>
                <w:lang w:val="mk-MK"/>
              </w:rPr>
            </w:pPr>
            <w:r w:rsidRPr="00D2756E">
              <w:rPr>
                <w:sz w:val="20"/>
                <w:szCs w:val="20"/>
                <w:lang w:val="mk-MK"/>
              </w:rPr>
              <w:t>22 април-активности по повод ден на планетата Земја :еко одбор</w:t>
            </w:r>
          </w:p>
          <w:p w14:paraId="57A9106A" w14:textId="5A53BB44" w:rsidR="002429C9" w:rsidRPr="00D2756E" w:rsidRDefault="002429C9" w:rsidP="000E5D4E">
            <w:pPr>
              <w:pStyle w:val="ListParagraph"/>
              <w:numPr>
                <w:ilvl w:val="0"/>
                <w:numId w:val="67"/>
              </w:numPr>
              <w:rPr>
                <w:sz w:val="20"/>
                <w:szCs w:val="20"/>
                <w:lang w:eastAsia="ar-SA"/>
              </w:rPr>
            </w:pPr>
            <w:r w:rsidRPr="00D2756E">
              <w:rPr>
                <w:sz w:val="20"/>
                <w:szCs w:val="20"/>
                <w:lang w:eastAsia="ar-SA"/>
              </w:rPr>
              <w:t>Активности по повод христијанскиот празник Велигден:наставник по етика во религиите</w:t>
            </w:r>
          </w:p>
        </w:tc>
      </w:tr>
      <w:tr w:rsidR="002429C9" w:rsidRPr="00D2756E" w14:paraId="762233DB" w14:textId="77777777" w:rsidTr="00927622">
        <w:trPr>
          <w:trHeight w:val="540"/>
          <w:jc w:val="center"/>
        </w:trPr>
        <w:tc>
          <w:tcPr>
            <w:tcW w:w="2263" w:type="dxa"/>
            <w:shd w:val="clear" w:color="auto" w:fill="FFE285"/>
            <w:vAlign w:val="center"/>
          </w:tcPr>
          <w:p w14:paraId="4FD4636A" w14:textId="77777777" w:rsidR="002429C9" w:rsidRPr="00D2756E" w:rsidRDefault="002429C9" w:rsidP="001B46F7">
            <w:pPr>
              <w:pStyle w:val="NoSpacing"/>
              <w:rPr>
                <w:b/>
                <w:sz w:val="20"/>
                <w:szCs w:val="20"/>
              </w:rPr>
            </w:pPr>
            <w:r w:rsidRPr="00D2756E">
              <w:rPr>
                <w:b/>
                <w:sz w:val="20"/>
                <w:szCs w:val="20"/>
              </w:rPr>
              <w:t>Мај</w:t>
            </w:r>
          </w:p>
        </w:tc>
        <w:tc>
          <w:tcPr>
            <w:tcW w:w="13755" w:type="dxa"/>
            <w:shd w:val="clear" w:color="auto" w:fill="auto"/>
            <w:vAlign w:val="center"/>
          </w:tcPr>
          <w:p w14:paraId="21F6B034" w14:textId="77777777" w:rsidR="002429C9" w:rsidRPr="00D2756E" w:rsidRDefault="002429C9" w:rsidP="000E5D4E">
            <w:pPr>
              <w:pStyle w:val="NoSpacing"/>
              <w:numPr>
                <w:ilvl w:val="0"/>
                <w:numId w:val="68"/>
              </w:numPr>
              <w:rPr>
                <w:color w:val="000000" w:themeColor="text1"/>
                <w:sz w:val="20"/>
                <w:szCs w:val="20"/>
              </w:rPr>
            </w:pPr>
            <w:r w:rsidRPr="00D2756E">
              <w:rPr>
                <w:sz w:val="20"/>
                <w:szCs w:val="20"/>
              </w:rPr>
              <w:t xml:space="preserve">4 Мај - Патронен празник на училиштето, свечена академија, </w:t>
            </w:r>
          </w:p>
          <w:p w14:paraId="0FD27470" w14:textId="7F8DAA0A" w:rsidR="002429C9" w:rsidRPr="00D2756E" w:rsidRDefault="002429C9" w:rsidP="001B46F7">
            <w:pPr>
              <w:pStyle w:val="NoSpacing"/>
              <w:ind w:left="720"/>
              <w:rPr>
                <w:spacing w:val="1"/>
                <w:sz w:val="20"/>
                <w:szCs w:val="20"/>
                <w:lang w:val="mk-MK"/>
              </w:rPr>
            </w:pPr>
            <w:r w:rsidRPr="00D2756E">
              <w:rPr>
                <w:sz w:val="20"/>
                <w:szCs w:val="20"/>
              </w:rPr>
              <w:t>приредба за учениците, спортски</w:t>
            </w:r>
            <w:r w:rsidRPr="00D2756E">
              <w:rPr>
                <w:spacing w:val="1"/>
                <w:sz w:val="20"/>
                <w:szCs w:val="20"/>
              </w:rPr>
              <w:t xml:space="preserve"> </w:t>
            </w:r>
            <w:r w:rsidRPr="00D2756E">
              <w:rPr>
                <w:sz w:val="20"/>
                <w:szCs w:val="20"/>
              </w:rPr>
              <w:t>активности</w:t>
            </w:r>
            <w:r w:rsidRPr="00D2756E">
              <w:rPr>
                <w:spacing w:val="1"/>
                <w:sz w:val="20"/>
                <w:szCs w:val="20"/>
              </w:rPr>
              <w:t xml:space="preserve"> </w:t>
            </w:r>
            <w:r w:rsidRPr="00D2756E">
              <w:rPr>
                <w:spacing w:val="1"/>
                <w:sz w:val="20"/>
                <w:szCs w:val="20"/>
                <w:lang w:val="mk-MK"/>
              </w:rPr>
              <w:t>:2 одд,5 одд,6 одд, 7 одд, 8 одд,9 одд.,наставници по музичко и ликовно образование и наставник по информатика,библиотекар</w:t>
            </w:r>
          </w:p>
          <w:p w14:paraId="17C9B359" w14:textId="77777777" w:rsidR="002429C9" w:rsidRPr="00D2756E" w:rsidRDefault="002429C9" w:rsidP="000E5D4E">
            <w:pPr>
              <w:pStyle w:val="NoSpacing"/>
              <w:numPr>
                <w:ilvl w:val="0"/>
                <w:numId w:val="70"/>
              </w:numPr>
              <w:rPr>
                <w:spacing w:val="1"/>
                <w:sz w:val="20"/>
                <w:szCs w:val="20"/>
                <w:lang w:val="mk-MK"/>
              </w:rPr>
            </w:pPr>
            <w:r w:rsidRPr="00D2756E">
              <w:rPr>
                <w:spacing w:val="1"/>
                <w:sz w:val="20"/>
                <w:szCs w:val="20"/>
                <w:lang w:val="mk-MK"/>
              </w:rPr>
              <w:t>8 мај- Светски ден на црвениот крст- хуманитарни активности во соработка со црвен крст:ученици и наставници од 1-9 одделение</w:t>
            </w:r>
          </w:p>
          <w:p w14:paraId="2FF21BD3" w14:textId="77777777" w:rsidR="002429C9" w:rsidRPr="00D2756E" w:rsidRDefault="002429C9" w:rsidP="000E5D4E">
            <w:pPr>
              <w:pStyle w:val="NoSpacing"/>
              <w:numPr>
                <w:ilvl w:val="0"/>
                <w:numId w:val="70"/>
              </w:numPr>
              <w:rPr>
                <w:spacing w:val="1"/>
                <w:sz w:val="20"/>
                <w:szCs w:val="20"/>
                <w:lang w:val="mk-MK"/>
              </w:rPr>
            </w:pPr>
            <w:r w:rsidRPr="00D2756E">
              <w:rPr>
                <w:spacing w:val="1"/>
                <w:sz w:val="20"/>
                <w:szCs w:val="20"/>
                <w:lang w:val="mk-MK"/>
              </w:rPr>
              <w:t>15 мај-меѓународен ден на семејството:стручна служба,одделенска настава</w:t>
            </w:r>
          </w:p>
        </w:tc>
      </w:tr>
      <w:tr w:rsidR="002429C9" w:rsidRPr="00D2756E" w14:paraId="1337F3E4" w14:textId="77777777" w:rsidTr="00927622">
        <w:trPr>
          <w:trHeight w:val="408"/>
          <w:jc w:val="center"/>
        </w:trPr>
        <w:tc>
          <w:tcPr>
            <w:tcW w:w="2263" w:type="dxa"/>
            <w:shd w:val="clear" w:color="auto" w:fill="FFE285"/>
            <w:vAlign w:val="center"/>
          </w:tcPr>
          <w:p w14:paraId="192C6055" w14:textId="77777777" w:rsidR="002429C9" w:rsidRPr="00D2756E" w:rsidRDefault="002429C9" w:rsidP="001B46F7">
            <w:pPr>
              <w:pStyle w:val="NoSpacing"/>
              <w:rPr>
                <w:b/>
                <w:sz w:val="20"/>
                <w:szCs w:val="20"/>
              </w:rPr>
            </w:pPr>
            <w:r w:rsidRPr="00D2756E">
              <w:rPr>
                <w:b/>
                <w:sz w:val="20"/>
                <w:szCs w:val="20"/>
              </w:rPr>
              <w:t>Јуни</w:t>
            </w:r>
          </w:p>
        </w:tc>
        <w:tc>
          <w:tcPr>
            <w:tcW w:w="13755" w:type="dxa"/>
            <w:shd w:val="clear" w:color="auto" w:fill="auto"/>
            <w:vAlign w:val="center"/>
          </w:tcPr>
          <w:p w14:paraId="56785573" w14:textId="77777777" w:rsidR="002429C9" w:rsidRPr="00D2756E" w:rsidRDefault="002429C9" w:rsidP="000E5D4E">
            <w:pPr>
              <w:pStyle w:val="NoSpacing"/>
              <w:numPr>
                <w:ilvl w:val="0"/>
                <w:numId w:val="69"/>
              </w:numPr>
              <w:rPr>
                <w:color w:val="000000" w:themeColor="text1"/>
                <w:sz w:val="20"/>
                <w:szCs w:val="20"/>
              </w:rPr>
            </w:pPr>
            <w:r w:rsidRPr="00D2756E">
              <w:rPr>
                <w:color w:val="000000" w:themeColor="text1"/>
                <w:sz w:val="20"/>
                <w:szCs w:val="20"/>
                <w:lang w:val="mk-MK"/>
              </w:rPr>
              <w:t xml:space="preserve">1 јуни-активности по повод светски ден на детето </w:t>
            </w:r>
          </w:p>
          <w:p w14:paraId="6172FBEF" w14:textId="77777777" w:rsidR="002429C9" w:rsidRPr="00D2756E" w:rsidRDefault="002429C9" w:rsidP="000E5D4E">
            <w:pPr>
              <w:pStyle w:val="NoSpacing"/>
              <w:numPr>
                <w:ilvl w:val="0"/>
                <w:numId w:val="69"/>
              </w:numPr>
              <w:rPr>
                <w:color w:val="000000" w:themeColor="text1"/>
                <w:sz w:val="20"/>
                <w:szCs w:val="20"/>
                <w:lang w:val="mk-MK"/>
              </w:rPr>
            </w:pPr>
            <w:r w:rsidRPr="00D2756E">
              <w:rPr>
                <w:color w:val="000000" w:themeColor="text1"/>
                <w:sz w:val="20"/>
                <w:szCs w:val="20"/>
              </w:rPr>
              <w:t>10</w:t>
            </w:r>
            <w:r w:rsidRPr="00D2756E">
              <w:rPr>
                <w:color w:val="000000" w:themeColor="text1"/>
                <w:spacing w:val="-6"/>
                <w:sz w:val="20"/>
                <w:szCs w:val="20"/>
              </w:rPr>
              <w:t xml:space="preserve"> </w:t>
            </w:r>
            <w:r w:rsidRPr="00D2756E">
              <w:rPr>
                <w:color w:val="000000" w:themeColor="text1"/>
                <w:sz w:val="20"/>
                <w:szCs w:val="20"/>
              </w:rPr>
              <w:t>јуни</w:t>
            </w:r>
            <w:r w:rsidRPr="00D2756E">
              <w:rPr>
                <w:color w:val="000000" w:themeColor="text1"/>
                <w:spacing w:val="-4"/>
                <w:sz w:val="20"/>
                <w:szCs w:val="20"/>
              </w:rPr>
              <w:t xml:space="preserve"> </w:t>
            </w:r>
            <w:r w:rsidRPr="00D2756E">
              <w:rPr>
                <w:color w:val="000000" w:themeColor="text1"/>
                <w:sz w:val="20"/>
                <w:szCs w:val="20"/>
              </w:rPr>
              <w:t>-</w:t>
            </w:r>
            <w:r w:rsidRPr="00D2756E">
              <w:rPr>
                <w:color w:val="000000" w:themeColor="text1"/>
                <w:spacing w:val="-7"/>
                <w:sz w:val="20"/>
                <w:szCs w:val="20"/>
              </w:rPr>
              <w:t xml:space="preserve"> </w:t>
            </w:r>
            <w:r w:rsidRPr="00D2756E">
              <w:rPr>
                <w:color w:val="000000" w:themeColor="text1"/>
                <w:sz w:val="20"/>
                <w:szCs w:val="20"/>
              </w:rPr>
              <w:t>Хепенинг</w:t>
            </w:r>
            <w:r w:rsidRPr="00D2756E">
              <w:rPr>
                <w:color w:val="000000" w:themeColor="text1"/>
                <w:spacing w:val="-6"/>
                <w:sz w:val="20"/>
                <w:szCs w:val="20"/>
              </w:rPr>
              <w:t xml:space="preserve"> </w:t>
            </w:r>
            <w:r w:rsidRPr="00D2756E">
              <w:rPr>
                <w:color w:val="000000" w:themeColor="text1"/>
                <w:sz w:val="20"/>
                <w:szCs w:val="20"/>
              </w:rPr>
              <w:t>по</w:t>
            </w:r>
            <w:r w:rsidRPr="00D2756E">
              <w:rPr>
                <w:color w:val="000000" w:themeColor="text1"/>
                <w:spacing w:val="-5"/>
                <w:sz w:val="20"/>
                <w:szCs w:val="20"/>
              </w:rPr>
              <w:t xml:space="preserve"> </w:t>
            </w:r>
            <w:r w:rsidRPr="00D2756E">
              <w:rPr>
                <w:color w:val="000000" w:themeColor="text1"/>
                <w:sz w:val="20"/>
                <w:szCs w:val="20"/>
              </w:rPr>
              <w:t>повод</w:t>
            </w:r>
            <w:r w:rsidRPr="00D2756E">
              <w:rPr>
                <w:color w:val="000000" w:themeColor="text1"/>
                <w:spacing w:val="-6"/>
                <w:sz w:val="20"/>
                <w:szCs w:val="20"/>
              </w:rPr>
              <w:t xml:space="preserve"> </w:t>
            </w:r>
            <w:r w:rsidRPr="00D2756E">
              <w:rPr>
                <w:color w:val="000000" w:themeColor="text1"/>
                <w:sz w:val="20"/>
                <w:szCs w:val="20"/>
              </w:rPr>
              <w:t>крај</w:t>
            </w:r>
            <w:r w:rsidRPr="00D2756E">
              <w:rPr>
                <w:color w:val="000000" w:themeColor="text1"/>
                <w:spacing w:val="-5"/>
                <w:sz w:val="20"/>
                <w:szCs w:val="20"/>
              </w:rPr>
              <w:t xml:space="preserve"> </w:t>
            </w:r>
            <w:r w:rsidRPr="00D2756E">
              <w:rPr>
                <w:color w:val="000000" w:themeColor="text1"/>
                <w:sz w:val="20"/>
                <w:szCs w:val="20"/>
              </w:rPr>
              <w:t>на</w:t>
            </w:r>
            <w:r w:rsidRPr="00D2756E">
              <w:rPr>
                <w:color w:val="000000" w:themeColor="text1"/>
                <w:spacing w:val="-5"/>
                <w:sz w:val="20"/>
                <w:szCs w:val="20"/>
              </w:rPr>
              <w:t xml:space="preserve"> </w:t>
            </w:r>
            <w:r w:rsidRPr="00D2756E">
              <w:rPr>
                <w:color w:val="000000" w:themeColor="text1"/>
                <w:sz w:val="20"/>
                <w:szCs w:val="20"/>
              </w:rPr>
              <w:t>учебната</w:t>
            </w:r>
            <w:r w:rsidRPr="00D2756E">
              <w:rPr>
                <w:color w:val="000000" w:themeColor="text1"/>
                <w:spacing w:val="-6"/>
                <w:sz w:val="20"/>
                <w:szCs w:val="20"/>
              </w:rPr>
              <w:t xml:space="preserve"> </w:t>
            </w:r>
            <w:r w:rsidRPr="00D2756E">
              <w:rPr>
                <w:color w:val="000000" w:themeColor="text1"/>
                <w:sz w:val="20"/>
                <w:szCs w:val="20"/>
              </w:rPr>
              <w:t>година</w:t>
            </w:r>
            <w:r w:rsidRPr="00D2756E">
              <w:rPr>
                <w:color w:val="000000" w:themeColor="text1"/>
                <w:spacing w:val="-1"/>
                <w:sz w:val="20"/>
                <w:szCs w:val="20"/>
              </w:rPr>
              <w:t xml:space="preserve"> </w:t>
            </w:r>
          </w:p>
        </w:tc>
      </w:tr>
    </w:tbl>
    <w:p w14:paraId="0A159922" w14:textId="43A3D6E4" w:rsidR="002429C9" w:rsidRDefault="002429C9" w:rsidP="00F027DC">
      <w:pPr>
        <w:suppressAutoHyphens/>
        <w:spacing w:after="0" w:line="240" w:lineRule="auto"/>
        <w:jc w:val="both"/>
        <w:rPr>
          <w:rFonts w:cs="Calibri"/>
          <w:u w:val="single"/>
          <w:lang w:val="mk-MK"/>
        </w:rPr>
      </w:pPr>
    </w:p>
    <w:p w14:paraId="7F77D3E6" w14:textId="3677C533" w:rsidR="009172B5" w:rsidRDefault="009172B5" w:rsidP="00F027DC">
      <w:pPr>
        <w:suppressAutoHyphens/>
        <w:spacing w:after="0" w:line="240" w:lineRule="auto"/>
        <w:jc w:val="both"/>
        <w:rPr>
          <w:rFonts w:cs="Calibri"/>
          <w:u w:val="single"/>
          <w:lang w:val="mk-MK"/>
        </w:rPr>
      </w:pPr>
    </w:p>
    <w:p w14:paraId="2BD4FF55" w14:textId="6AC0FC3B" w:rsidR="009172B5" w:rsidRDefault="009172B5" w:rsidP="00F027DC">
      <w:pPr>
        <w:suppressAutoHyphens/>
        <w:spacing w:after="0" w:line="240" w:lineRule="auto"/>
        <w:jc w:val="both"/>
        <w:rPr>
          <w:rFonts w:cs="Calibri"/>
          <w:u w:val="single"/>
          <w:lang w:val="mk-MK"/>
        </w:rPr>
      </w:pPr>
    </w:p>
    <w:p w14:paraId="08995E3F" w14:textId="4FF229B7" w:rsidR="009172B5" w:rsidRDefault="009172B5" w:rsidP="00F027DC">
      <w:pPr>
        <w:suppressAutoHyphens/>
        <w:spacing w:after="0" w:line="240" w:lineRule="auto"/>
        <w:jc w:val="both"/>
        <w:rPr>
          <w:rFonts w:cs="Calibri"/>
          <w:u w:val="single"/>
          <w:lang w:val="mk-MK"/>
        </w:rPr>
      </w:pPr>
    </w:p>
    <w:p w14:paraId="18373B6F" w14:textId="77777777" w:rsidR="009172B5" w:rsidRPr="00511FE1" w:rsidRDefault="009172B5" w:rsidP="00F027DC">
      <w:pPr>
        <w:suppressAutoHyphens/>
        <w:spacing w:after="0" w:line="240" w:lineRule="auto"/>
        <w:jc w:val="both"/>
        <w:rPr>
          <w:rFonts w:cs="Calibri"/>
          <w:u w:val="single"/>
          <w:lang w:val="mk-MK"/>
        </w:rPr>
      </w:pPr>
    </w:p>
    <w:tbl>
      <w:tblPr>
        <w:tblStyle w:val="TableGrid0"/>
        <w:tblW w:w="16019" w:type="dxa"/>
        <w:tblInd w:w="-289" w:type="dxa"/>
        <w:tblCellMar>
          <w:top w:w="15" w:type="dxa"/>
          <w:left w:w="99" w:type="dxa"/>
          <w:bottom w:w="4" w:type="dxa"/>
          <w:right w:w="92" w:type="dxa"/>
        </w:tblCellMar>
        <w:tblLook w:val="04A0" w:firstRow="1" w:lastRow="0" w:firstColumn="1" w:lastColumn="0" w:noHBand="0" w:noVBand="1"/>
      </w:tblPr>
      <w:tblGrid>
        <w:gridCol w:w="4253"/>
        <w:gridCol w:w="11766"/>
      </w:tblGrid>
      <w:tr w:rsidR="00BC42B9" w:rsidRPr="000253D0" w14:paraId="5570E207" w14:textId="77777777" w:rsidTr="00793E56">
        <w:trPr>
          <w:trHeight w:val="117"/>
        </w:trPr>
        <w:tc>
          <w:tcPr>
            <w:tcW w:w="4253" w:type="dxa"/>
            <w:tcBorders>
              <w:top w:val="single" w:sz="4" w:space="0" w:color="000000"/>
              <w:left w:val="single" w:sz="4" w:space="0" w:color="000000"/>
              <w:bottom w:val="single" w:sz="4" w:space="0" w:color="000000"/>
              <w:right w:val="single" w:sz="4" w:space="0" w:color="000000"/>
            </w:tcBorders>
            <w:shd w:val="clear" w:color="auto" w:fill="FFE285"/>
            <w:vAlign w:val="bottom"/>
          </w:tcPr>
          <w:p w14:paraId="617631A2" w14:textId="1CCB5F4A" w:rsidR="00BC42B9" w:rsidRPr="000253D0" w:rsidRDefault="00344003" w:rsidP="000253D0">
            <w:pPr>
              <w:pStyle w:val="NoSpacing"/>
              <w:jc w:val="center"/>
              <w:rPr>
                <w:b/>
                <w:sz w:val="20"/>
                <w:szCs w:val="20"/>
                <w:lang w:val="mk-MK"/>
              </w:rPr>
            </w:pPr>
            <w:r w:rsidRPr="000253D0">
              <w:rPr>
                <w:b/>
                <w:sz w:val="20"/>
                <w:szCs w:val="20"/>
              </w:rPr>
              <w:lastRenderedPageBreak/>
              <w:t>Т</w:t>
            </w:r>
            <w:r w:rsidR="00BC42B9" w:rsidRPr="000253D0">
              <w:rPr>
                <w:b/>
                <w:sz w:val="20"/>
                <w:szCs w:val="20"/>
                <w:lang w:val="mk-MK"/>
              </w:rPr>
              <w:t>имови</w:t>
            </w:r>
          </w:p>
        </w:tc>
        <w:tc>
          <w:tcPr>
            <w:tcW w:w="11766" w:type="dxa"/>
            <w:tcBorders>
              <w:top w:val="single" w:sz="4" w:space="0" w:color="000000"/>
              <w:left w:val="single" w:sz="4" w:space="0" w:color="000000"/>
              <w:bottom w:val="single" w:sz="4" w:space="0" w:color="000000"/>
              <w:right w:val="single" w:sz="4" w:space="0" w:color="000000"/>
            </w:tcBorders>
            <w:shd w:val="clear" w:color="auto" w:fill="FFE285"/>
            <w:vAlign w:val="bottom"/>
          </w:tcPr>
          <w:p w14:paraId="0E5B08E5" w14:textId="07137541" w:rsidR="00BC42B9" w:rsidRPr="000253D0" w:rsidRDefault="00BC42B9" w:rsidP="000253D0">
            <w:pPr>
              <w:pStyle w:val="NoSpacing"/>
              <w:jc w:val="center"/>
              <w:rPr>
                <w:b/>
                <w:sz w:val="20"/>
                <w:szCs w:val="20"/>
                <w:lang w:val="mk-MK"/>
              </w:rPr>
            </w:pPr>
            <w:r w:rsidRPr="000253D0">
              <w:rPr>
                <w:b/>
                <w:sz w:val="20"/>
                <w:szCs w:val="20"/>
                <w:lang w:val="mk-MK"/>
              </w:rPr>
              <w:t>Реализатори</w:t>
            </w:r>
          </w:p>
        </w:tc>
      </w:tr>
      <w:tr w:rsidR="00BC42B9" w:rsidRPr="000253D0" w14:paraId="1666DCE9" w14:textId="77777777" w:rsidTr="00793E56">
        <w:trPr>
          <w:trHeight w:val="63"/>
        </w:trPr>
        <w:tc>
          <w:tcPr>
            <w:tcW w:w="4253" w:type="dxa"/>
            <w:tcBorders>
              <w:top w:val="single" w:sz="4" w:space="0" w:color="000000"/>
              <w:left w:val="single" w:sz="4" w:space="0" w:color="000000"/>
              <w:bottom w:val="single" w:sz="4" w:space="0" w:color="auto"/>
              <w:right w:val="single" w:sz="4" w:space="0" w:color="000000"/>
            </w:tcBorders>
            <w:shd w:val="clear" w:color="auto" w:fill="FFEAA7"/>
            <w:vAlign w:val="bottom"/>
          </w:tcPr>
          <w:p w14:paraId="669C0028" w14:textId="14AFA5DB" w:rsidR="00BC42B9" w:rsidRPr="000253D0" w:rsidRDefault="00793E56" w:rsidP="000253D0">
            <w:pPr>
              <w:pStyle w:val="NoSpacing"/>
              <w:rPr>
                <w:sz w:val="20"/>
                <w:szCs w:val="20"/>
              </w:rPr>
            </w:pPr>
            <w:r w:rsidRPr="000253D0">
              <w:rPr>
                <w:sz w:val="20"/>
                <w:szCs w:val="20"/>
              </w:rPr>
              <w:t>Тим за организирање на ученички екскурзии</w:t>
            </w:r>
          </w:p>
        </w:tc>
        <w:tc>
          <w:tcPr>
            <w:tcW w:w="11766" w:type="dxa"/>
            <w:tcBorders>
              <w:top w:val="single" w:sz="4" w:space="0" w:color="000000"/>
              <w:left w:val="single" w:sz="4" w:space="0" w:color="000000"/>
              <w:bottom w:val="single" w:sz="4" w:space="0" w:color="auto"/>
              <w:right w:val="single" w:sz="4" w:space="0" w:color="000000"/>
            </w:tcBorders>
            <w:vAlign w:val="bottom"/>
          </w:tcPr>
          <w:p w14:paraId="7AE3F625" w14:textId="5B41E25F" w:rsidR="00BC42B9" w:rsidRPr="000253D0" w:rsidRDefault="00BC42B9" w:rsidP="000253D0">
            <w:pPr>
              <w:pStyle w:val="NoSpacing"/>
              <w:rPr>
                <w:sz w:val="20"/>
                <w:szCs w:val="20"/>
                <w:lang w:val="mk-MK"/>
              </w:rPr>
            </w:pPr>
            <w:r w:rsidRPr="000253D0">
              <w:rPr>
                <w:sz w:val="20"/>
                <w:szCs w:val="20"/>
                <w:lang w:val="mk-MK"/>
              </w:rPr>
              <w:t>Анета Јованчева,Слаѓана Спасова,Валентина Ѓорѓиева</w:t>
            </w:r>
          </w:p>
        </w:tc>
      </w:tr>
      <w:tr w:rsidR="00BC42B9" w:rsidRPr="000253D0" w14:paraId="57885054" w14:textId="77777777" w:rsidTr="00793E56">
        <w:trPr>
          <w:trHeight w:val="780"/>
        </w:trPr>
        <w:tc>
          <w:tcPr>
            <w:tcW w:w="4253" w:type="dxa"/>
            <w:tcBorders>
              <w:top w:val="single" w:sz="4" w:space="0" w:color="auto"/>
              <w:left w:val="single" w:sz="4" w:space="0" w:color="000000"/>
              <w:bottom w:val="single" w:sz="4" w:space="0" w:color="auto"/>
              <w:right w:val="single" w:sz="4" w:space="0" w:color="000000"/>
            </w:tcBorders>
            <w:shd w:val="clear" w:color="auto" w:fill="FFEAA7"/>
            <w:vAlign w:val="bottom"/>
          </w:tcPr>
          <w:p w14:paraId="377C5EE2" w14:textId="04E77570" w:rsidR="00793E56" w:rsidRPr="000253D0" w:rsidRDefault="00793E56" w:rsidP="000253D0">
            <w:pPr>
              <w:pStyle w:val="NoSpacing"/>
              <w:rPr>
                <w:sz w:val="20"/>
                <w:szCs w:val="20"/>
                <w:lang w:val="mk-MK"/>
              </w:rPr>
            </w:pPr>
            <w:r w:rsidRPr="000253D0">
              <w:rPr>
                <w:sz w:val="20"/>
                <w:szCs w:val="20"/>
              </w:rPr>
              <w:t>Тим за подобрување на следењето на планирањето на наставата и наставниот процес</w:t>
            </w:r>
          </w:p>
        </w:tc>
        <w:tc>
          <w:tcPr>
            <w:tcW w:w="11766" w:type="dxa"/>
            <w:tcBorders>
              <w:top w:val="single" w:sz="4" w:space="0" w:color="auto"/>
              <w:left w:val="single" w:sz="4" w:space="0" w:color="000000"/>
              <w:bottom w:val="single" w:sz="4" w:space="0" w:color="auto"/>
              <w:right w:val="single" w:sz="4" w:space="0" w:color="000000"/>
            </w:tcBorders>
            <w:vAlign w:val="bottom"/>
          </w:tcPr>
          <w:p w14:paraId="6DF7D3E1" w14:textId="5AD8FAB0" w:rsidR="00BC42B9" w:rsidRPr="000253D0" w:rsidRDefault="00BC42B9" w:rsidP="000253D0">
            <w:pPr>
              <w:pStyle w:val="NoSpacing"/>
              <w:rPr>
                <w:sz w:val="20"/>
                <w:szCs w:val="20"/>
                <w:lang w:val="mk-MK"/>
              </w:rPr>
            </w:pPr>
            <w:r w:rsidRPr="000253D0">
              <w:rPr>
                <w:sz w:val="20"/>
                <w:szCs w:val="20"/>
                <w:lang w:val="mk-MK"/>
              </w:rPr>
              <w:t>Сузана Дерменџиева,Драгана Монева,Олгица Стојкова,Зорица Ефремо</w:t>
            </w:r>
            <w:r w:rsidR="00E16A34" w:rsidRPr="000253D0">
              <w:rPr>
                <w:sz w:val="20"/>
                <w:szCs w:val="20"/>
                <w:lang w:val="mk-MK"/>
              </w:rPr>
              <w:t>ва</w:t>
            </w:r>
          </w:p>
        </w:tc>
      </w:tr>
      <w:tr w:rsidR="00793E56" w:rsidRPr="000253D0" w14:paraId="4BF02F80" w14:textId="77777777" w:rsidTr="00793E56">
        <w:trPr>
          <w:trHeight w:val="585"/>
        </w:trPr>
        <w:tc>
          <w:tcPr>
            <w:tcW w:w="4253" w:type="dxa"/>
            <w:tcBorders>
              <w:top w:val="single" w:sz="4" w:space="0" w:color="auto"/>
              <w:left w:val="single" w:sz="4" w:space="0" w:color="000000"/>
              <w:bottom w:val="single" w:sz="4" w:space="0" w:color="auto"/>
              <w:right w:val="single" w:sz="4" w:space="0" w:color="000000"/>
            </w:tcBorders>
            <w:shd w:val="clear" w:color="auto" w:fill="FFEAA7"/>
            <w:vAlign w:val="bottom"/>
          </w:tcPr>
          <w:p w14:paraId="0E102C60" w14:textId="14BD836D" w:rsidR="00793E56" w:rsidRPr="000253D0" w:rsidRDefault="00793E56" w:rsidP="000253D0">
            <w:pPr>
              <w:pStyle w:val="NoSpacing"/>
              <w:rPr>
                <w:sz w:val="20"/>
                <w:szCs w:val="20"/>
              </w:rPr>
            </w:pPr>
            <w:r w:rsidRPr="000253D0">
              <w:rPr>
                <w:sz w:val="20"/>
                <w:szCs w:val="20"/>
              </w:rPr>
              <w:t>Тим за следење, анализа и поддршка на оценувањето</w:t>
            </w:r>
          </w:p>
        </w:tc>
        <w:tc>
          <w:tcPr>
            <w:tcW w:w="11766" w:type="dxa"/>
            <w:tcBorders>
              <w:top w:val="single" w:sz="4" w:space="0" w:color="auto"/>
              <w:left w:val="single" w:sz="4" w:space="0" w:color="000000"/>
              <w:bottom w:val="single" w:sz="4" w:space="0" w:color="auto"/>
              <w:right w:val="single" w:sz="4" w:space="0" w:color="000000"/>
            </w:tcBorders>
            <w:vAlign w:val="bottom"/>
          </w:tcPr>
          <w:p w14:paraId="1D832A08" w14:textId="1A8F1181" w:rsidR="00793E56" w:rsidRPr="000253D0" w:rsidRDefault="00793E56" w:rsidP="000253D0">
            <w:pPr>
              <w:pStyle w:val="NoSpacing"/>
              <w:rPr>
                <w:sz w:val="20"/>
                <w:szCs w:val="20"/>
                <w:lang w:val="mk-MK"/>
              </w:rPr>
            </w:pPr>
            <w:r w:rsidRPr="000253D0">
              <w:rPr>
                <w:sz w:val="20"/>
                <w:szCs w:val="20"/>
                <w:lang w:val="mk-MK"/>
              </w:rPr>
              <w:t>Сузана Дерменџиева,Драгана Монева,Олгица Стојкова,Зорица Ефремова</w:t>
            </w:r>
          </w:p>
        </w:tc>
      </w:tr>
      <w:tr w:rsidR="00BC42B9" w:rsidRPr="000253D0" w14:paraId="1F8546C5" w14:textId="77777777" w:rsidTr="000253D0">
        <w:trPr>
          <w:trHeight w:val="510"/>
        </w:trPr>
        <w:tc>
          <w:tcPr>
            <w:tcW w:w="4253" w:type="dxa"/>
            <w:tcBorders>
              <w:top w:val="single" w:sz="4" w:space="0" w:color="auto"/>
              <w:left w:val="single" w:sz="4" w:space="0" w:color="000000"/>
              <w:bottom w:val="single" w:sz="4" w:space="0" w:color="auto"/>
              <w:right w:val="single" w:sz="4" w:space="0" w:color="000000"/>
            </w:tcBorders>
            <w:shd w:val="clear" w:color="auto" w:fill="FFEAA7"/>
            <w:vAlign w:val="bottom"/>
          </w:tcPr>
          <w:p w14:paraId="237E8E71" w14:textId="1D04F10D" w:rsidR="00793E56" w:rsidRPr="000253D0" w:rsidRDefault="00793E56" w:rsidP="000253D0">
            <w:pPr>
              <w:pStyle w:val="NoSpacing"/>
              <w:rPr>
                <w:sz w:val="20"/>
                <w:szCs w:val="20"/>
                <w:lang w:val="mk-MK"/>
              </w:rPr>
            </w:pPr>
            <w:r w:rsidRPr="000253D0">
              <w:rPr>
                <w:sz w:val="20"/>
                <w:szCs w:val="20"/>
              </w:rPr>
              <w:t>Тим за увид во педагошка евиденција и документација</w:t>
            </w:r>
          </w:p>
        </w:tc>
        <w:tc>
          <w:tcPr>
            <w:tcW w:w="11766" w:type="dxa"/>
            <w:tcBorders>
              <w:top w:val="single" w:sz="4" w:space="0" w:color="auto"/>
              <w:left w:val="single" w:sz="4" w:space="0" w:color="000000"/>
              <w:bottom w:val="single" w:sz="4" w:space="0" w:color="auto"/>
              <w:right w:val="single" w:sz="4" w:space="0" w:color="000000"/>
            </w:tcBorders>
            <w:vAlign w:val="bottom"/>
          </w:tcPr>
          <w:p w14:paraId="492B5C6B" w14:textId="780CAD89" w:rsidR="00BC42B9" w:rsidRPr="000253D0" w:rsidRDefault="007C448D" w:rsidP="000253D0">
            <w:pPr>
              <w:pStyle w:val="NoSpacing"/>
              <w:rPr>
                <w:sz w:val="20"/>
                <w:szCs w:val="20"/>
                <w:lang w:val="mk-MK"/>
              </w:rPr>
            </w:pPr>
            <w:r w:rsidRPr="000253D0">
              <w:rPr>
                <w:sz w:val="20"/>
                <w:szCs w:val="20"/>
                <w:lang w:val="mk-MK"/>
              </w:rPr>
              <w:t xml:space="preserve">Маја </w:t>
            </w:r>
            <w:r w:rsidR="00881234" w:rsidRPr="000253D0">
              <w:rPr>
                <w:sz w:val="20"/>
                <w:szCs w:val="20"/>
                <w:lang w:val="mk-MK"/>
              </w:rPr>
              <w:t>Темелкова,С</w:t>
            </w:r>
            <w:r w:rsidRPr="000253D0">
              <w:rPr>
                <w:sz w:val="20"/>
                <w:szCs w:val="20"/>
                <w:lang w:val="mk-MK"/>
              </w:rPr>
              <w:t>имона Сандева,Ивана Јордановска,</w:t>
            </w:r>
            <w:r w:rsidR="00E66FBB" w:rsidRPr="000253D0">
              <w:rPr>
                <w:sz w:val="20"/>
                <w:szCs w:val="20"/>
                <w:lang w:val="mk-MK"/>
              </w:rPr>
              <w:t xml:space="preserve">Зорица Коцева, </w:t>
            </w:r>
            <w:r w:rsidRPr="000253D0">
              <w:rPr>
                <w:sz w:val="20"/>
                <w:szCs w:val="20"/>
                <w:lang w:val="mk-MK"/>
              </w:rPr>
              <w:t>стручна служба</w:t>
            </w:r>
          </w:p>
        </w:tc>
      </w:tr>
      <w:tr w:rsidR="00BC42B9" w:rsidRPr="000253D0" w14:paraId="23AEBFAA" w14:textId="77777777" w:rsidTr="00793E56">
        <w:trPr>
          <w:trHeight w:val="269"/>
        </w:trPr>
        <w:tc>
          <w:tcPr>
            <w:tcW w:w="4253" w:type="dxa"/>
            <w:tcBorders>
              <w:top w:val="single" w:sz="4" w:space="0" w:color="000000"/>
              <w:left w:val="single" w:sz="4" w:space="0" w:color="000000"/>
              <w:bottom w:val="single" w:sz="4" w:space="0" w:color="000000"/>
              <w:right w:val="single" w:sz="4" w:space="0" w:color="000000"/>
            </w:tcBorders>
            <w:shd w:val="clear" w:color="auto" w:fill="FFEAA7"/>
          </w:tcPr>
          <w:p w14:paraId="56F8BB7F" w14:textId="77777777" w:rsidR="00BC42B9" w:rsidRPr="000253D0" w:rsidRDefault="00BC42B9" w:rsidP="000253D0">
            <w:pPr>
              <w:pStyle w:val="NoSpacing"/>
              <w:rPr>
                <w:sz w:val="20"/>
                <w:szCs w:val="20"/>
                <w:lang w:val="mk-MK"/>
              </w:rPr>
            </w:pPr>
            <w:r w:rsidRPr="000253D0">
              <w:rPr>
                <w:sz w:val="20"/>
                <w:szCs w:val="20"/>
              </w:rPr>
              <w:t xml:space="preserve">Тим за естетско </w:t>
            </w:r>
            <w:r w:rsidRPr="000253D0">
              <w:rPr>
                <w:sz w:val="20"/>
                <w:szCs w:val="20"/>
                <w:lang w:val="mk-MK"/>
              </w:rPr>
              <w:t xml:space="preserve">уредување </w:t>
            </w:r>
            <w:r w:rsidRPr="000253D0">
              <w:rPr>
                <w:sz w:val="20"/>
                <w:szCs w:val="20"/>
              </w:rPr>
              <w:t>на училиштето</w:t>
            </w:r>
            <w:r w:rsidRPr="000253D0">
              <w:rPr>
                <w:sz w:val="20"/>
                <w:szCs w:val="20"/>
                <w:lang w:val="mk-MK"/>
              </w:rPr>
              <w:t xml:space="preserve"> и училиштниот двор</w:t>
            </w:r>
          </w:p>
        </w:tc>
        <w:tc>
          <w:tcPr>
            <w:tcW w:w="11766" w:type="dxa"/>
            <w:tcBorders>
              <w:top w:val="single" w:sz="4" w:space="0" w:color="000000"/>
              <w:left w:val="single" w:sz="4" w:space="0" w:color="000000"/>
              <w:bottom w:val="single" w:sz="4" w:space="0" w:color="000000"/>
              <w:right w:val="single" w:sz="4" w:space="0" w:color="000000"/>
            </w:tcBorders>
            <w:vAlign w:val="bottom"/>
          </w:tcPr>
          <w:p w14:paraId="6CC77BB2" w14:textId="77777777" w:rsidR="00BC42B9" w:rsidRPr="000253D0" w:rsidRDefault="00BC42B9" w:rsidP="000253D0">
            <w:pPr>
              <w:pStyle w:val="NoSpacing"/>
              <w:rPr>
                <w:sz w:val="20"/>
                <w:szCs w:val="20"/>
                <w:lang w:val="mk-MK"/>
              </w:rPr>
            </w:pPr>
            <w:r w:rsidRPr="000253D0">
              <w:rPr>
                <w:sz w:val="20"/>
                <w:szCs w:val="20"/>
                <w:lang w:val="mk-MK"/>
              </w:rPr>
              <w:t>Биљана Санева,Биљана Трајанова,Маја Илкова,Даниела Манева</w:t>
            </w:r>
            <w:r w:rsidR="00BB5957" w:rsidRPr="000253D0">
              <w:rPr>
                <w:sz w:val="20"/>
                <w:szCs w:val="20"/>
                <w:lang w:val="mk-MK"/>
              </w:rPr>
              <w:t>-централно</w:t>
            </w:r>
          </w:p>
          <w:p w14:paraId="4DDD8CAF" w14:textId="77777777" w:rsidR="00BB5957" w:rsidRPr="000253D0" w:rsidRDefault="00BB5957" w:rsidP="000253D0">
            <w:pPr>
              <w:pStyle w:val="NoSpacing"/>
              <w:rPr>
                <w:sz w:val="20"/>
                <w:szCs w:val="20"/>
                <w:lang w:val="mk-MK"/>
              </w:rPr>
            </w:pPr>
            <w:r w:rsidRPr="000253D0">
              <w:rPr>
                <w:sz w:val="20"/>
                <w:szCs w:val="20"/>
                <w:lang w:val="mk-MK"/>
              </w:rPr>
              <w:t>Симона Сандева, Катерина Манева, Билјана Мишева</w:t>
            </w:r>
            <w:r w:rsidR="00E66FBB" w:rsidRPr="000253D0">
              <w:rPr>
                <w:sz w:val="20"/>
                <w:szCs w:val="20"/>
                <w:lang w:val="mk-MK"/>
              </w:rPr>
              <w:t xml:space="preserve"> – ПУ Горобинци</w:t>
            </w:r>
          </w:p>
          <w:p w14:paraId="1F3DDF5D" w14:textId="4D0C728C" w:rsidR="00E66FBB" w:rsidRPr="000253D0" w:rsidRDefault="00E66FBB" w:rsidP="000253D0">
            <w:pPr>
              <w:pStyle w:val="NoSpacing"/>
              <w:rPr>
                <w:sz w:val="20"/>
                <w:szCs w:val="20"/>
                <w:lang w:val="mk-MK"/>
              </w:rPr>
            </w:pPr>
            <w:r w:rsidRPr="000253D0">
              <w:rPr>
                <w:sz w:val="20"/>
                <w:szCs w:val="20"/>
                <w:lang w:val="mk-MK"/>
              </w:rPr>
              <w:t>Адријана Блежевска, Ивана Стојановска, Светлана Алексовска</w:t>
            </w:r>
          </w:p>
        </w:tc>
      </w:tr>
      <w:tr w:rsidR="00BC42B9" w:rsidRPr="000253D0" w14:paraId="05C207A7" w14:textId="77777777" w:rsidTr="000253D0">
        <w:trPr>
          <w:trHeight w:val="780"/>
        </w:trPr>
        <w:tc>
          <w:tcPr>
            <w:tcW w:w="4253" w:type="dxa"/>
            <w:tcBorders>
              <w:top w:val="single" w:sz="4" w:space="0" w:color="000000"/>
              <w:left w:val="single" w:sz="4" w:space="0" w:color="000000"/>
              <w:bottom w:val="single" w:sz="4" w:space="0" w:color="auto"/>
              <w:right w:val="single" w:sz="4" w:space="0" w:color="000000"/>
            </w:tcBorders>
            <w:shd w:val="clear" w:color="auto" w:fill="FFEAA7"/>
            <w:vAlign w:val="bottom"/>
          </w:tcPr>
          <w:p w14:paraId="01FB9E2D" w14:textId="03E6409F" w:rsidR="00BC42B9" w:rsidRPr="000253D0" w:rsidRDefault="00BC42B9" w:rsidP="000253D0">
            <w:pPr>
              <w:pStyle w:val="NoSpacing"/>
              <w:rPr>
                <w:sz w:val="20"/>
                <w:szCs w:val="20"/>
              </w:rPr>
            </w:pPr>
            <w:r w:rsidRPr="000253D0">
              <w:rPr>
                <w:sz w:val="20"/>
                <w:szCs w:val="20"/>
              </w:rPr>
              <w:t xml:space="preserve">Тим за самоевалуација и развојна </w:t>
            </w:r>
            <w:r w:rsidR="000253D0" w:rsidRPr="000253D0">
              <w:rPr>
                <w:sz w:val="20"/>
                <w:szCs w:val="20"/>
              </w:rPr>
              <w:t>програма</w:t>
            </w:r>
          </w:p>
        </w:tc>
        <w:tc>
          <w:tcPr>
            <w:tcW w:w="11766" w:type="dxa"/>
            <w:tcBorders>
              <w:top w:val="single" w:sz="4" w:space="0" w:color="000000"/>
              <w:left w:val="single" w:sz="4" w:space="0" w:color="000000"/>
              <w:bottom w:val="single" w:sz="4" w:space="0" w:color="auto"/>
              <w:right w:val="single" w:sz="4" w:space="0" w:color="000000"/>
            </w:tcBorders>
            <w:vAlign w:val="bottom"/>
          </w:tcPr>
          <w:p w14:paraId="2CEFC76A" w14:textId="3150B1F1" w:rsidR="00BC42B9" w:rsidRPr="000253D0" w:rsidRDefault="00570E5D" w:rsidP="000253D0">
            <w:pPr>
              <w:pStyle w:val="NoSpacing"/>
              <w:rPr>
                <w:sz w:val="20"/>
                <w:szCs w:val="20"/>
                <w:lang w:val="mk-MK"/>
              </w:rPr>
            </w:pPr>
            <w:r w:rsidRPr="000253D0">
              <w:rPr>
                <w:sz w:val="20"/>
                <w:szCs w:val="20"/>
                <w:lang w:val="mk-MK"/>
              </w:rPr>
              <w:t>Елеонора Арсевска,Лилјана Ристовска,Василка Николова</w:t>
            </w:r>
            <w:r w:rsidR="00E16A34" w:rsidRPr="000253D0">
              <w:rPr>
                <w:sz w:val="20"/>
                <w:szCs w:val="20"/>
                <w:lang w:val="mk-MK"/>
              </w:rPr>
              <w:t>,</w:t>
            </w:r>
            <w:r w:rsidRPr="000253D0">
              <w:rPr>
                <w:sz w:val="20"/>
                <w:szCs w:val="20"/>
                <w:lang w:val="mk-MK"/>
              </w:rPr>
              <w:t>Марија Димова</w:t>
            </w:r>
            <w:r w:rsidR="00E16A34" w:rsidRPr="000253D0">
              <w:rPr>
                <w:sz w:val="20"/>
                <w:szCs w:val="20"/>
                <w:lang w:val="mk-MK"/>
              </w:rPr>
              <w:t>,</w:t>
            </w:r>
            <w:r w:rsidRPr="000253D0">
              <w:rPr>
                <w:sz w:val="20"/>
                <w:szCs w:val="20"/>
                <w:lang w:val="mk-MK"/>
              </w:rPr>
              <w:t>Слаѓана Лазарова</w:t>
            </w:r>
            <w:r w:rsidR="00E16A34" w:rsidRPr="000253D0">
              <w:rPr>
                <w:sz w:val="20"/>
                <w:szCs w:val="20"/>
                <w:lang w:val="mk-MK"/>
              </w:rPr>
              <w:t>,</w:t>
            </w:r>
            <w:r w:rsidRPr="000253D0">
              <w:rPr>
                <w:sz w:val="20"/>
                <w:szCs w:val="20"/>
                <w:lang w:val="mk-MK"/>
              </w:rPr>
              <w:t>Слаѓана Спасова</w:t>
            </w:r>
            <w:r w:rsidR="00E16A34" w:rsidRPr="000253D0">
              <w:rPr>
                <w:sz w:val="20"/>
                <w:szCs w:val="20"/>
                <w:lang w:val="mk-MK"/>
              </w:rPr>
              <w:t>,</w:t>
            </w:r>
            <w:r w:rsidRPr="000253D0">
              <w:rPr>
                <w:sz w:val="20"/>
                <w:szCs w:val="20"/>
                <w:lang w:val="mk-MK"/>
              </w:rPr>
              <w:t>Зорица Ефремова</w:t>
            </w:r>
            <w:r w:rsidR="00E16A34" w:rsidRPr="000253D0">
              <w:rPr>
                <w:sz w:val="20"/>
                <w:szCs w:val="20"/>
                <w:lang w:val="mk-MK"/>
              </w:rPr>
              <w:t>,</w:t>
            </w:r>
            <w:r w:rsidRPr="000253D0">
              <w:rPr>
                <w:sz w:val="20"/>
                <w:szCs w:val="20"/>
                <w:lang w:val="mk-MK"/>
              </w:rPr>
              <w:t>Ивана Стојановска</w:t>
            </w:r>
            <w:r w:rsidR="00E16A34" w:rsidRPr="000253D0">
              <w:rPr>
                <w:sz w:val="20"/>
                <w:szCs w:val="20"/>
                <w:lang w:val="mk-MK"/>
              </w:rPr>
              <w:t>,Весна Јосифова,Златко Златев,Дејана Пантазиева,Мирјана Василева,Олгица Стојкова,Венцо Димчев,Марија З.Стојчева,Даниела Манева,Елена Иванова,Ирена Кировска Богатинова,Драгана Монева,Татјана Сетинова</w:t>
            </w:r>
            <w:r w:rsidR="000253D0" w:rsidRPr="000253D0">
              <w:rPr>
                <w:sz w:val="20"/>
                <w:szCs w:val="20"/>
                <w:lang w:val="mk-MK"/>
              </w:rPr>
              <w:t>Трајчева,Емилија Смилкова,Валентина Ѓоргиева,Јорданчо Трендафилов,Татјана М.Анѓеловска,</w:t>
            </w:r>
            <w:r w:rsidR="000253D0" w:rsidRPr="000253D0">
              <w:rPr>
                <w:sz w:val="20"/>
                <w:szCs w:val="20"/>
              </w:rPr>
              <w:t>Валентина З.Ѓоргиева</w:t>
            </w:r>
            <w:r w:rsidR="000253D0" w:rsidRPr="000253D0">
              <w:rPr>
                <w:sz w:val="20"/>
                <w:szCs w:val="20"/>
                <w:lang w:val="mk-MK"/>
              </w:rPr>
              <w:t>,</w:t>
            </w:r>
            <w:r w:rsidR="000253D0" w:rsidRPr="000253D0">
              <w:rPr>
                <w:sz w:val="20"/>
                <w:szCs w:val="20"/>
              </w:rPr>
              <w:t xml:space="preserve">Катерина </w:t>
            </w:r>
            <w:r w:rsidR="000253D0" w:rsidRPr="000253D0">
              <w:rPr>
                <w:sz w:val="20"/>
                <w:szCs w:val="20"/>
                <w:lang w:val="mk-MK"/>
              </w:rPr>
              <w:t>Манева,</w:t>
            </w:r>
            <w:r w:rsidR="000253D0" w:rsidRPr="000253D0">
              <w:rPr>
                <w:sz w:val="20"/>
                <w:szCs w:val="20"/>
              </w:rPr>
              <w:t>Доцка Златева</w:t>
            </w:r>
            <w:r w:rsidR="000253D0" w:rsidRPr="000253D0">
              <w:rPr>
                <w:sz w:val="20"/>
                <w:szCs w:val="20"/>
                <w:lang w:val="mk-MK"/>
              </w:rPr>
              <w:t xml:space="preserve"> ,Фросина Ѓоргиева,Емилија Смилкова,Гордана Панева,Силвана Доневска</w:t>
            </w:r>
            <w:r w:rsidR="00E16A34" w:rsidRPr="000253D0">
              <w:rPr>
                <w:sz w:val="20"/>
                <w:szCs w:val="20"/>
                <w:lang w:val="mk-MK"/>
              </w:rPr>
              <w:t xml:space="preserve"> </w:t>
            </w:r>
          </w:p>
        </w:tc>
      </w:tr>
      <w:tr w:rsidR="00BC42B9" w:rsidRPr="000253D0" w14:paraId="0EB22596" w14:textId="77777777" w:rsidTr="00793E56">
        <w:trPr>
          <w:trHeight w:val="476"/>
        </w:trPr>
        <w:tc>
          <w:tcPr>
            <w:tcW w:w="4253" w:type="dxa"/>
            <w:tcBorders>
              <w:top w:val="single" w:sz="4" w:space="0" w:color="000000"/>
              <w:left w:val="single" w:sz="4" w:space="0" w:color="000000"/>
              <w:bottom w:val="single" w:sz="4" w:space="0" w:color="000000"/>
              <w:right w:val="single" w:sz="4" w:space="0" w:color="000000"/>
            </w:tcBorders>
            <w:shd w:val="clear" w:color="auto" w:fill="FFEAA7"/>
            <w:vAlign w:val="bottom"/>
          </w:tcPr>
          <w:p w14:paraId="7FAC497C" w14:textId="602C1AB0" w:rsidR="00BC42B9" w:rsidRPr="000253D0" w:rsidRDefault="00BC42B9" w:rsidP="000253D0">
            <w:pPr>
              <w:pStyle w:val="NoSpacing"/>
              <w:rPr>
                <w:sz w:val="20"/>
                <w:szCs w:val="20"/>
              </w:rPr>
            </w:pPr>
            <w:r w:rsidRPr="000253D0">
              <w:rPr>
                <w:sz w:val="20"/>
                <w:szCs w:val="20"/>
              </w:rPr>
              <w:t>Тим за професионалниот развој на наставниците</w:t>
            </w:r>
          </w:p>
        </w:tc>
        <w:tc>
          <w:tcPr>
            <w:tcW w:w="11766" w:type="dxa"/>
            <w:tcBorders>
              <w:top w:val="single" w:sz="4" w:space="0" w:color="000000"/>
              <w:left w:val="single" w:sz="4" w:space="0" w:color="000000"/>
              <w:bottom w:val="single" w:sz="4" w:space="0" w:color="000000"/>
              <w:right w:val="single" w:sz="4" w:space="0" w:color="000000"/>
            </w:tcBorders>
            <w:vAlign w:val="bottom"/>
          </w:tcPr>
          <w:p w14:paraId="0F8C269E" w14:textId="361660EE" w:rsidR="00BC42B9" w:rsidRPr="000253D0" w:rsidRDefault="000664EA" w:rsidP="000253D0">
            <w:pPr>
              <w:pStyle w:val="NoSpacing"/>
              <w:rPr>
                <w:sz w:val="20"/>
                <w:szCs w:val="20"/>
                <w:lang w:val="mk-MK"/>
              </w:rPr>
            </w:pPr>
            <w:r w:rsidRPr="000253D0">
              <w:rPr>
                <w:sz w:val="20"/>
                <w:szCs w:val="20"/>
                <w:lang w:val="mk-MK"/>
              </w:rPr>
              <w:t xml:space="preserve">Сузана Дерменџиева, Драгана Монева, Фросина Ѓорѓиева, Доцка Златева, </w:t>
            </w:r>
            <w:r w:rsidR="00BB5957" w:rsidRPr="000253D0">
              <w:rPr>
                <w:sz w:val="20"/>
                <w:szCs w:val="20"/>
                <w:lang w:val="mk-MK"/>
              </w:rPr>
              <w:t>Билјана Л</w:t>
            </w:r>
            <w:r w:rsidR="00E66FBB" w:rsidRPr="000253D0">
              <w:rPr>
                <w:sz w:val="20"/>
                <w:szCs w:val="20"/>
                <w:lang w:val="mk-MK"/>
              </w:rPr>
              <w:t>азарова, Викторија Димчева.</w:t>
            </w:r>
          </w:p>
        </w:tc>
      </w:tr>
      <w:tr w:rsidR="00BC42B9" w:rsidRPr="000253D0" w14:paraId="5DF04CD5" w14:textId="77777777" w:rsidTr="00793E56">
        <w:trPr>
          <w:trHeight w:val="392"/>
        </w:trPr>
        <w:tc>
          <w:tcPr>
            <w:tcW w:w="4253" w:type="dxa"/>
            <w:tcBorders>
              <w:top w:val="single" w:sz="4" w:space="0" w:color="000000"/>
              <w:left w:val="single" w:sz="4" w:space="0" w:color="000000"/>
              <w:bottom w:val="single" w:sz="4" w:space="0" w:color="000000"/>
              <w:right w:val="single" w:sz="4" w:space="0" w:color="000000"/>
            </w:tcBorders>
            <w:shd w:val="clear" w:color="auto" w:fill="FFEAA7"/>
          </w:tcPr>
          <w:p w14:paraId="6358A915" w14:textId="77777777" w:rsidR="00BC42B9" w:rsidRPr="000253D0" w:rsidRDefault="00BC42B9" w:rsidP="000253D0">
            <w:pPr>
              <w:pStyle w:val="NoSpacing"/>
              <w:rPr>
                <w:sz w:val="20"/>
                <w:szCs w:val="20"/>
              </w:rPr>
            </w:pPr>
            <w:r w:rsidRPr="000253D0">
              <w:rPr>
                <w:sz w:val="20"/>
                <w:szCs w:val="20"/>
              </w:rPr>
              <w:t>Тим за организирање на училишни натпревари</w:t>
            </w:r>
          </w:p>
        </w:tc>
        <w:tc>
          <w:tcPr>
            <w:tcW w:w="11766" w:type="dxa"/>
            <w:tcBorders>
              <w:top w:val="single" w:sz="4" w:space="0" w:color="000000"/>
              <w:left w:val="single" w:sz="4" w:space="0" w:color="000000"/>
              <w:bottom w:val="single" w:sz="4" w:space="0" w:color="000000"/>
              <w:right w:val="single" w:sz="4" w:space="0" w:color="000000"/>
            </w:tcBorders>
            <w:vAlign w:val="center"/>
          </w:tcPr>
          <w:p w14:paraId="5B5B704E" w14:textId="77777777" w:rsidR="00BC42B9" w:rsidRPr="000253D0" w:rsidRDefault="00BC42B9" w:rsidP="000253D0">
            <w:pPr>
              <w:pStyle w:val="NoSpacing"/>
              <w:rPr>
                <w:sz w:val="20"/>
                <w:szCs w:val="20"/>
                <w:lang w:val="mk-MK"/>
              </w:rPr>
            </w:pPr>
            <w:r w:rsidRPr="000253D0">
              <w:rPr>
                <w:sz w:val="20"/>
                <w:szCs w:val="20"/>
                <w:lang w:val="mk-MK"/>
              </w:rPr>
              <w:t>Елеонора Арсевска,Катерина Величкова,Марија Димова,Елена Иванова</w:t>
            </w:r>
          </w:p>
        </w:tc>
      </w:tr>
      <w:tr w:rsidR="00BC42B9" w:rsidRPr="000253D0" w14:paraId="1DA288F8" w14:textId="77777777" w:rsidTr="00793E56">
        <w:trPr>
          <w:trHeight w:val="486"/>
        </w:trPr>
        <w:tc>
          <w:tcPr>
            <w:tcW w:w="4253" w:type="dxa"/>
            <w:tcBorders>
              <w:top w:val="single" w:sz="4" w:space="0" w:color="000000"/>
              <w:left w:val="single" w:sz="4" w:space="0" w:color="000000"/>
              <w:bottom w:val="single" w:sz="4" w:space="0" w:color="000000"/>
              <w:right w:val="single" w:sz="4" w:space="0" w:color="000000"/>
            </w:tcBorders>
            <w:shd w:val="clear" w:color="auto" w:fill="FFEAA7"/>
            <w:vAlign w:val="center"/>
          </w:tcPr>
          <w:p w14:paraId="66C061D1" w14:textId="77777777" w:rsidR="00BC42B9" w:rsidRPr="000253D0" w:rsidRDefault="00BC42B9" w:rsidP="000253D0">
            <w:pPr>
              <w:pStyle w:val="NoSpacing"/>
              <w:rPr>
                <w:sz w:val="20"/>
                <w:szCs w:val="20"/>
              </w:rPr>
            </w:pPr>
            <w:r w:rsidRPr="000253D0">
              <w:rPr>
                <w:sz w:val="20"/>
                <w:szCs w:val="20"/>
              </w:rPr>
              <w:t>Тим за следење на можности за аплицирање на проекти</w:t>
            </w:r>
          </w:p>
        </w:tc>
        <w:tc>
          <w:tcPr>
            <w:tcW w:w="11766" w:type="dxa"/>
            <w:tcBorders>
              <w:top w:val="single" w:sz="4" w:space="0" w:color="000000"/>
              <w:left w:val="single" w:sz="4" w:space="0" w:color="000000"/>
              <w:bottom w:val="single" w:sz="4" w:space="0" w:color="000000"/>
              <w:right w:val="single" w:sz="4" w:space="0" w:color="000000"/>
            </w:tcBorders>
            <w:vAlign w:val="center"/>
          </w:tcPr>
          <w:p w14:paraId="7D7571FA" w14:textId="7466586C" w:rsidR="00BC42B9" w:rsidRPr="000253D0" w:rsidRDefault="00881234" w:rsidP="000253D0">
            <w:pPr>
              <w:pStyle w:val="NoSpacing"/>
              <w:rPr>
                <w:sz w:val="20"/>
                <w:szCs w:val="20"/>
                <w:lang w:val="mk-MK"/>
              </w:rPr>
            </w:pPr>
            <w:r w:rsidRPr="000253D0">
              <w:rPr>
                <w:sz w:val="20"/>
                <w:szCs w:val="20"/>
                <w:lang w:val="mk-MK"/>
              </w:rPr>
              <w:t>Дејана Пантазиева, Ирена К.Богатинова, Слаѓана Лазарова</w:t>
            </w:r>
            <w:r w:rsidR="000664EA" w:rsidRPr="000253D0">
              <w:rPr>
                <w:sz w:val="20"/>
                <w:szCs w:val="20"/>
                <w:lang w:val="mk-MK"/>
              </w:rPr>
              <w:t xml:space="preserve">, </w:t>
            </w:r>
            <w:r w:rsidR="00BB5957" w:rsidRPr="000253D0">
              <w:rPr>
                <w:sz w:val="20"/>
                <w:szCs w:val="20"/>
                <w:lang w:val="mk-MK"/>
              </w:rPr>
              <w:t>Тина Панева, Кристина Јовева, Лилјана Ристова</w:t>
            </w:r>
          </w:p>
        </w:tc>
      </w:tr>
      <w:tr w:rsidR="00BC42B9" w:rsidRPr="000253D0" w14:paraId="426396FE" w14:textId="77777777" w:rsidTr="00793E56">
        <w:trPr>
          <w:trHeight w:val="310"/>
        </w:trPr>
        <w:tc>
          <w:tcPr>
            <w:tcW w:w="4253" w:type="dxa"/>
            <w:tcBorders>
              <w:top w:val="single" w:sz="4" w:space="0" w:color="000000"/>
              <w:left w:val="single" w:sz="4" w:space="0" w:color="000000"/>
              <w:bottom w:val="single" w:sz="4" w:space="0" w:color="000000"/>
              <w:right w:val="single" w:sz="4" w:space="0" w:color="000000"/>
            </w:tcBorders>
            <w:shd w:val="clear" w:color="auto" w:fill="FFEAA7"/>
            <w:vAlign w:val="center"/>
          </w:tcPr>
          <w:p w14:paraId="7F6D6363" w14:textId="624B847A" w:rsidR="00BC42B9" w:rsidRPr="000253D0" w:rsidRDefault="00793E56" w:rsidP="000253D0">
            <w:pPr>
              <w:pStyle w:val="NoSpacing"/>
              <w:rPr>
                <w:sz w:val="20"/>
                <w:szCs w:val="20"/>
              </w:rPr>
            </w:pPr>
            <w:r w:rsidRPr="000253D0">
              <w:rPr>
                <w:sz w:val="20"/>
                <w:szCs w:val="20"/>
              </w:rPr>
              <w:t>Тим за инклузија на учениците со посебни потреби и емоционални потешкотии</w:t>
            </w:r>
          </w:p>
        </w:tc>
        <w:tc>
          <w:tcPr>
            <w:tcW w:w="11766" w:type="dxa"/>
            <w:tcBorders>
              <w:top w:val="single" w:sz="4" w:space="0" w:color="000000"/>
              <w:left w:val="single" w:sz="4" w:space="0" w:color="000000"/>
              <w:bottom w:val="single" w:sz="4" w:space="0" w:color="000000"/>
              <w:right w:val="single" w:sz="4" w:space="0" w:color="000000"/>
            </w:tcBorders>
            <w:vAlign w:val="center"/>
          </w:tcPr>
          <w:p w14:paraId="228AD03E" w14:textId="1363E9C2" w:rsidR="00BC42B9" w:rsidRPr="000253D0" w:rsidRDefault="00570E5D" w:rsidP="000253D0">
            <w:pPr>
              <w:pStyle w:val="NoSpacing"/>
              <w:rPr>
                <w:sz w:val="20"/>
                <w:szCs w:val="20"/>
                <w:lang w:val="mk-MK"/>
              </w:rPr>
            </w:pPr>
            <w:r w:rsidRPr="000253D0">
              <w:rPr>
                <w:sz w:val="20"/>
                <w:szCs w:val="20"/>
                <w:lang w:val="mk-MK"/>
              </w:rPr>
              <w:t>Драгана Монева–специјален едукатор и рехабилитатор-дефектолог,Олгица Стојкова – психолог,Гордана Панева – наставник од предметна настава,Весна Јосифова– наставник од одделенска настава,Анѓела Димитриевска – родител,Марија Лазарова – родител,Сузана Дерменџиева – Директор</w:t>
            </w:r>
          </w:p>
        </w:tc>
      </w:tr>
      <w:tr w:rsidR="00BC42B9" w:rsidRPr="000253D0" w14:paraId="7ED499EE" w14:textId="77777777" w:rsidTr="000253D0">
        <w:trPr>
          <w:trHeight w:val="272"/>
        </w:trPr>
        <w:tc>
          <w:tcPr>
            <w:tcW w:w="4253" w:type="dxa"/>
            <w:tcBorders>
              <w:top w:val="single" w:sz="4" w:space="0" w:color="000000"/>
              <w:left w:val="single" w:sz="4" w:space="0" w:color="000000"/>
              <w:bottom w:val="single" w:sz="4" w:space="0" w:color="000000"/>
              <w:right w:val="single" w:sz="4" w:space="0" w:color="000000"/>
            </w:tcBorders>
            <w:shd w:val="clear" w:color="auto" w:fill="FFEAA7"/>
            <w:vAlign w:val="center"/>
          </w:tcPr>
          <w:p w14:paraId="01A45828" w14:textId="77777777" w:rsidR="00BC42B9" w:rsidRPr="000253D0" w:rsidRDefault="00BC42B9" w:rsidP="000253D0">
            <w:pPr>
              <w:pStyle w:val="NoSpacing"/>
              <w:rPr>
                <w:sz w:val="20"/>
                <w:szCs w:val="20"/>
              </w:rPr>
            </w:pPr>
            <w:r w:rsidRPr="000253D0">
              <w:rPr>
                <w:sz w:val="20"/>
                <w:szCs w:val="20"/>
              </w:rPr>
              <w:t>Тим за спортски настани и натпревари</w:t>
            </w:r>
          </w:p>
        </w:tc>
        <w:tc>
          <w:tcPr>
            <w:tcW w:w="11766" w:type="dxa"/>
            <w:tcBorders>
              <w:top w:val="single" w:sz="4" w:space="0" w:color="000000"/>
              <w:left w:val="single" w:sz="4" w:space="0" w:color="000000"/>
              <w:bottom w:val="single" w:sz="4" w:space="0" w:color="000000"/>
              <w:right w:val="single" w:sz="4" w:space="0" w:color="000000"/>
            </w:tcBorders>
            <w:vAlign w:val="center"/>
          </w:tcPr>
          <w:p w14:paraId="18D6ADC2" w14:textId="0161B7E1" w:rsidR="00BC42B9" w:rsidRPr="000253D0" w:rsidRDefault="00BC42B9" w:rsidP="000253D0">
            <w:pPr>
              <w:pStyle w:val="NoSpacing"/>
              <w:rPr>
                <w:sz w:val="20"/>
                <w:szCs w:val="20"/>
              </w:rPr>
            </w:pPr>
            <w:r w:rsidRPr="000253D0">
              <w:rPr>
                <w:sz w:val="20"/>
                <w:szCs w:val="20"/>
              </w:rPr>
              <w:t>Тањ</w:t>
            </w:r>
            <w:r w:rsidR="000253D0" w:rsidRPr="000253D0">
              <w:rPr>
                <w:sz w:val="20"/>
                <w:szCs w:val="20"/>
              </w:rPr>
              <w:t>а М. Анѓеловска</w:t>
            </w:r>
            <w:r w:rsidR="00E66FBB" w:rsidRPr="000253D0">
              <w:rPr>
                <w:sz w:val="20"/>
                <w:szCs w:val="20"/>
              </w:rPr>
              <w:t>, Венцо Димчев, Јорданчо</w:t>
            </w:r>
            <w:r w:rsidRPr="000253D0">
              <w:rPr>
                <w:sz w:val="20"/>
                <w:szCs w:val="20"/>
              </w:rPr>
              <w:t xml:space="preserve"> Трендафилов,</w:t>
            </w:r>
            <w:r w:rsidR="00E66FBB" w:rsidRPr="000253D0">
              <w:rPr>
                <w:sz w:val="20"/>
                <w:szCs w:val="20"/>
                <w:lang w:val="mk-MK"/>
              </w:rPr>
              <w:t xml:space="preserve">Јорданче Спасов, </w:t>
            </w:r>
            <w:r w:rsidRPr="000253D0">
              <w:rPr>
                <w:sz w:val="20"/>
                <w:szCs w:val="20"/>
              </w:rPr>
              <w:t>Викторија Димчева.</w:t>
            </w:r>
          </w:p>
        </w:tc>
      </w:tr>
      <w:tr w:rsidR="00BC42B9" w:rsidRPr="000253D0" w14:paraId="21E2C6CE" w14:textId="77777777" w:rsidTr="000253D0">
        <w:trPr>
          <w:trHeight w:val="389"/>
        </w:trPr>
        <w:tc>
          <w:tcPr>
            <w:tcW w:w="4253" w:type="dxa"/>
            <w:tcBorders>
              <w:top w:val="single" w:sz="4" w:space="0" w:color="000000"/>
              <w:left w:val="single" w:sz="4" w:space="0" w:color="000000"/>
              <w:bottom w:val="single" w:sz="4" w:space="0" w:color="auto"/>
              <w:right w:val="single" w:sz="4" w:space="0" w:color="000000"/>
            </w:tcBorders>
            <w:shd w:val="clear" w:color="auto" w:fill="FFEAA7"/>
          </w:tcPr>
          <w:p w14:paraId="3D223C7B" w14:textId="77777777" w:rsidR="00BC42B9" w:rsidRPr="000253D0" w:rsidRDefault="00BC42B9" w:rsidP="000253D0">
            <w:pPr>
              <w:pStyle w:val="NoSpacing"/>
              <w:rPr>
                <w:sz w:val="20"/>
                <w:szCs w:val="20"/>
              </w:rPr>
            </w:pPr>
            <w:r w:rsidRPr="000253D0">
              <w:rPr>
                <w:sz w:val="20"/>
                <w:szCs w:val="20"/>
              </w:rPr>
              <w:t>Тим за активности по повод патронен празник</w:t>
            </w:r>
          </w:p>
        </w:tc>
        <w:tc>
          <w:tcPr>
            <w:tcW w:w="11766" w:type="dxa"/>
            <w:tcBorders>
              <w:top w:val="single" w:sz="4" w:space="0" w:color="000000"/>
              <w:left w:val="single" w:sz="4" w:space="0" w:color="000000"/>
              <w:bottom w:val="single" w:sz="4" w:space="0" w:color="auto"/>
              <w:right w:val="single" w:sz="4" w:space="0" w:color="000000"/>
            </w:tcBorders>
          </w:tcPr>
          <w:p w14:paraId="65770409" w14:textId="171D3827" w:rsidR="00BC42B9" w:rsidRPr="000253D0" w:rsidRDefault="000253D0" w:rsidP="000253D0">
            <w:pPr>
              <w:pStyle w:val="NoSpacing"/>
              <w:rPr>
                <w:sz w:val="20"/>
                <w:szCs w:val="20"/>
                <w:lang w:val="mk-MK"/>
              </w:rPr>
            </w:pPr>
            <w:r w:rsidRPr="000253D0">
              <w:rPr>
                <w:sz w:val="20"/>
                <w:szCs w:val="20"/>
              </w:rPr>
              <w:t>Сузана Дерменџиева</w:t>
            </w:r>
            <w:r w:rsidR="00BC42B9" w:rsidRPr="000253D0">
              <w:rPr>
                <w:sz w:val="20"/>
                <w:szCs w:val="20"/>
              </w:rPr>
              <w:t xml:space="preserve">, </w:t>
            </w:r>
            <w:r w:rsidR="00BC42B9" w:rsidRPr="000253D0">
              <w:rPr>
                <w:sz w:val="20"/>
                <w:szCs w:val="20"/>
                <w:lang w:val="mk-MK"/>
              </w:rPr>
              <w:t>Елена Иванова,Симона Сандева,Ивана Јордановска,Б</w:t>
            </w:r>
            <w:r w:rsidR="00E66FBB" w:rsidRPr="000253D0">
              <w:rPr>
                <w:sz w:val="20"/>
                <w:szCs w:val="20"/>
                <w:lang w:val="mk-MK"/>
              </w:rPr>
              <w:t>иљана Санева,Дејана Пантазиева,Т</w:t>
            </w:r>
            <w:r w:rsidR="00BC42B9" w:rsidRPr="000253D0">
              <w:rPr>
                <w:sz w:val="20"/>
                <w:szCs w:val="20"/>
                <w:lang w:val="mk-MK"/>
              </w:rPr>
              <w:t>атјана С.Трајчева</w:t>
            </w:r>
            <w:r w:rsidRPr="000253D0">
              <w:rPr>
                <w:sz w:val="20"/>
                <w:szCs w:val="20"/>
                <w:lang w:val="mk-MK"/>
              </w:rPr>
              <w:t>,Биљана Трајанова, Ивица Јанев, Лилјана Ристовска.</w:t>
            </w:r>
          </w:p>
        </w:tc>
      </w:tr>
      <w:tr w:rsidR="00BC42B9" w:rsidRPr="000253D0" w14:paraId="1154E4EC" w14:textId="77777777" w:rsidTr="000253D0">
        <w:trPr>
          <w:trHeight w:val="313"/>
        </w:trPr>
        <w:tc>
          <w:tcPr>
            <w:tcW w:w="4253" w:type="dxa"/>
            <w:tcBorders>
              <w:top w:val="single" w:sz="4" w:space="0" w:color="auto"/>
              <w:left w:val="single" w:sz="4" w:space="0" w:color="000000"/>
              <w:bottom w:val="single" w:sz="4" w:space="0" w:color="auto"/>
              <w:right w:val="single" w:sz="4" w:space="0" w:color="000000"/>
            </w:tcBorders>
            <w:shd w:val="clear" w:color="auto" w:fill="FFEAA7"/>
          </w:tcPr>
          <w:p w14:paraId="13F19824" w14:textId="5079641A" w:rsidR="00793E56" w:rsidRPr="000253D0" w:rsidRDefault="00BC42B9" w:rsidP="000253D0">
            <w:pPr>
              <w:pStyle w:val="NoSpacing"/>
              <w:rPr>
                <w:sz w:val="20"/>
                <w:szCs w:val="20"/>
                <w:lang w:val="mk-MK"/>
              </w:rPr>
            </w:pPr>
            <w:r w:rsidRPr="000253D0">
              <w:rPr>
                <w:sz w:val="20"/>
                <w:szCs w:val="20"/>
                <w:lang w:val="mk-MK"/>
              </w:rPr>
              <w:t>Тим за Меѓуетничка едукац</w:t>
            </w:r>
            <w:r w:rsidR="000253D0" w:rsidRPr="000253D0">
              <w:rPr>
                <w:sz w:val="20"/>
                <w:szCs w:val="20"/>
                <w:lang w:val="mk-MK"/>
              </w:rPr>
              <w:t>ија на младите во образованието</w:t>
            </w:r>
          </w:p>
        </w:tc>
        <w:tc>
          <w:tcPr>
            <w:tcW w:w="11766" w:type="dxa"/>
            <w:tcBorders>
              <w:top w:val="single" w:sz="4" w:space="0" w:color="auto"/>
              <w:left w:val="single" w:sz="4" w:space="0" w:color="000000"/>
              <w:bottom w:val="single" w:sz="4" w:space="0" w:color="auto"/>
              <w:right w:val="single" w:sz="4" w:space="0" w:color="000000"/>
            </w:tcBorders>
          </w:tcPr>
          <w:p w14:paraId="3666659C" w14:textId="77777777" w:rsidR="00BC42B9" w:rsidRPr="000253D0" w:rsidRDefault="00BC42B9" w:rsidP="000253D0">
            <w:pPr>
              <w:pStyle w:val="NoSpacing"/>
              <w:rPr>
                <w:sz w:val="20"/>
                <w:szCs w:val="20"/>
                <w:lang w:val="mk-MK"/>
              </w:rPr>
            </w:pPr>
            <w:r w:rsidRPr="000253D0">
              <w:rPr>
                <w:sz w:val="20"/>
                <w:szCs w:val="20"/>
                <w:lang w:val="mk-MK"/>
              </w:rPr>
              <w:t>Сузана Дерменџиева,Слаѓана Лазарова,Ирена К.Богатинова,Биљана Санева</w:t>
            </w:r>
          </w:p>
        </w:tc>
      </w:tr>
      <w:tr w:rsidR="00793E56" w:rsidRPr="000253D0" w14:paraId="4472CC78" w14:textId="77777777" w:rsidTr="00793E56">
        <w:trPr>
          <w:trHeight w:val="255"/>
        </w:trPr>
        <w:tc>
          <w:tcPr>
            <w:tcW w:w="4253" w:type="dxa"/>
            <w:tcBorders>
              <w:top w:val="single" w:sz="4" w:space="0" w:color="auto"/>
              <w:left w:val="single" w:sz="4" w:space="0" w:color="000000"/>
              <w:bottom w:val="single" w:sz="4" w:space="0" w:color="auto"/>
              <w:right w:val="single" w:sz="4" w:space="0" w:color="000000"/>
            </w:tcBorders>
            <w:shd w:val="clear" w:color="auto" w:fill="FFEAA7"/>
          </w:tcPr>
          <w:p w14:paraId="08696E56" w14:textId="4145AC3E" w:rsidR="00793E56" w:rsidRPr="000253D0" w:rsidRDefault="00E66FBB" w:rsidP="000253D0">
            <w:pPr>
              <w:pStyle w:val="NoSpacing"/>
              <w:rPr>
                <w:sz w:val="20"/>
                <w:szCs w:val="20"/>
                <w:lang w:val="mk-MK"/>
              </w:rPr>
            </w:pPr>
            <w:r w:rsidRPr="000253D0">
              <w:rPr>
                <w:sz w:val="20"/>
                <w:szCs w:val="20"/>
              </w:rPr>
              <w:t>Училишна заедница</w:t>
            </w:r>
          </w:p>
        </w:tc>
        <w:tc>
          <w:tcPr>
            <w:tcW w:w="11766" w:type="dxa"/>
            <w:tcBorders>
              <w:top w:val="single" w:sz="4" w:space="0" w:color="auto"/>
              <w:left w:val="single" w:sz="4" w:space="0" w:color="000000"/>
              <w:bottom w:val="single" w:sz="4" w:space="0" w:color="auto"/>
              <w:right w:val="single" w:sz="4" w:space="0" w:color="000000"/>
            </w:tcBorders>
          </w:tcPr>
          <w:p w14:paraId="4FBA9855" w14:textId="1006A70B" w:rsidR="00793E56" w:rsidRPr="000253D0" w:rsidRDefault="00E66FBB" w:rsidP="000253D0">
            <w:pPr>
              <w:pStyle w:val="NoSpacing"/>
              <w:rPr>
                <w:sz w:val="20"/>
                <w:szCs w:val="20"/>
                <w:lang w:val="mk-MK"/>
              </w:rPr>
            </w:pPr>
            <w:r w:rsidRPr="000253D0">
              <w:rPr>
                <w:sz w:val="20"/>
                <w:szCs w:val="20"/>
                <w:lang w:val="mk-MK"/>
              </w:rPr>
              <w:t>Сузана Дерменџиева, Олгица Стојкова, Петар Гигов, Нина Јосева</w:t>
            </w:r>
          </w:p>
        </w:tc>
      </w:tr>
      <w:tr w:rsidR="00793E56" w:rsidRPr="000253D0" w14:paraId="13FE797A" w14:textId="77777777" w:rsidTr="00793E56">
        <w:trPr>
          <w:trHeight w:val="255"/>
        </w:trPr>
        <w:tc>
          <w:tcPr>
            <w:tcW w:w="4253" w:type="dxa"/>
            <w:tcBorders>
              <w:top w:val="single" w:sz="4" w:space="0" w:color="auto"/>
              <w:left w:val="single" w:sz="4" w:space="0" w:color="000000"/>
              <w:bottom w:val="single" w:sz="4" w:space="0" w:color="auto"/>
              <w:right w:val="single" w:sz="4" w:space="0" w:color="000000"/>
            </w:tcBorders>
            <w:shd w:val="clear" w:color="auto" w:fill="FFEAA7"/>
          </w:tcPr>
          <w:p w14:paraId="44932C98" w14:textId="438427F4" w:rsidR="00793E56" w:rsidRPr="000253D0" w:rsidRDefault="00E66FBB" w:rsidP="000253D0">
            <w:pPr>
              <w:pStyle w:val="NoSpacing"/>
              <w:rPr>
                <w:sz w:val="20"/>
                <w:szCs w:val="20"/>
                <w:lang w:val="mk-MK"/>
              </w:rPr>
            </w:pPr>
            <w:r w:rsidRPr="000253D0">
              <w:rPr>
                <w:sz w:val="20"/>
                <w:szCs w:val="20"/>
                <w:lang w:val="mk-MK"/>
              </w:rPr>
              <w:t>Еко тим</w:t>
            </w:r>
          </w:p>
        </w:tc>
        <w:tc>
          <w:tcPr>
            <w:tcW w:w="11766" w:type="dxa"/>
            <w:tcBorders>
              <w:top w:val="single" w:sz="4" w:space="0" w:color="auto"/>
              <w:left w:val="single" w:sz="4" w:space="0" w:color="000000"/>
              <w:bottom w:val="single" w:sz="4" w:space="0" w:color="auto"/>
              <w:right w:val="single" w:sz="4" w:space="0" w:color="000000"/>
            </w:tcBorders>
          </w:tcPr>
          <w:p w14:paraId="5D229D6E" w14:textId="61C59CEA" w:rsidR="00793E56" w:rsidRPr="000253D0" w:rsidRDefault="00E66FBB" w:rsidP="000253D0">
            <w:pPr>
              <w:pStyle w:val="NoSpacing"/>
              <w:rPr>
                <w:sz w:val="20"/>
                <w:szCs w:val="20"/>
                <w:lang w:val="mk-MK"/>
              </w:rPr>
            </w:pPr>
            <w:r w:rsidRPr="000253D0">
              <w:rPr>
                <w:sz w:val="20"/>
                <w:szCs w:val="20"/>
                <w:lang w:val="mk-MK"/>
              </w:rPr>
              <w:t>Лилјана Ристовска, Татјана Крстева Панева, Светлана Алексовска</w:t>
            </w:r>
          </w:p>
        </w:tc>
      </w:tr>
      <w:tr w:rsidR="00793E56" w:rsidRPr="000253D0" w14:paraId="7E3348EE" w14:textId="77777777" w:rsidTr="000253D0">
        <w:trPr>
          <w:trHeight w:val="341"/>
        </w:trPr>
        <w:tc>
          <w:tcPr>
            <w:tcW w:w="4253" w:type="dxa"/>
            <w:tcBorders>
              <w:top w:val="single" w:sz="4" w:space="0" w:color="auto"/>
              <w:left w:val="single" w:sz="4" w:space="0" w:color="000000"/>
              <w:bottom w:val="single" w:sz="4" w:space="0" w:color="auto"/>
              <w:right w:val="single" w:sz="4" w:space="0" w:color="000000"/>
            </w:tcBorders>
            <w:shd w:val="clear" w:color="auto" w:fill="FFEAA7"/>
          </w:tcPr>
          <w:p w14:paraId="6C0E9C32" w14:textId="2D3DD22D" w:rsidR="00793E56" w:rsidRPr="000253D0" w:rsidRDefault="00E66FBB" w:rsidP="000253D0">
            <w:pPr>
              <w:pStyle w:val="NoSpacing"/>
              <w:rPr>
                <w:sz w:val="20"/>
                <w:szCs w:val="20"/>
                <w:lang w:val="mk-MK"/>
              </w:rPr>
            </w:pPr>
            <w:r w:rsidRPr="000253D0">
              <w:rPr>
                <w:sz w:val="20"/>
                <w:szCs w:val="20"/>
              </w:rPr>
              <w:t xml:space="preserve">Програма за работа со надарени </w:t>
            </w:r>
            <w:r w:rsidRPr="000253D0">
              <w:rPr>
                <w:sz w:val="20"/>
                <w:szCs w:val="20"/>
                <w:lang w:val="mk-MK"/>
              </w:rPr>
              <w:t xml:space="preserve">и талентирани </w:t>
            </w:r>
            <w:r w:rsidRPr="000253D0">
              <w:rPr>
                <w:sz w:val="20"/>
                <w:szCs w:val="20"/>
              </w:rPr>
              <w:t>ученици</w:t>
            </w:r>
          </w:p>
        </w:tc>
        <w:tc>
          <w:tcPr>
            <w:tcW w:w="11766" w:type="dxa"/>
            <w:tcBorders>
              <w:top w:val="single" w:sz="4" w:space="0" w:color="auto"/>
              <w:left w:val="single" w:sz="4" w:space="0" w:color="000000"/>
              <w:bottom w:val="single" w:sz="4" w:space="0" w:color="auto"/>
              <w:right w:val="single" w:sz="4" w:space="0" w:color="000000"/>
            </w:tcBorders>
          </w:tcPr>
          <w:p w14:paraId="078B1863" w14:textId="1358F7EE" w:rsidR="00793E56" w:rsidRPr="000253D0" w:rsidRDefault="00E66FBB" w:rsidP="000253D0">
            <w:pPr>
              <w:pStyle w:val="NoSpacing"/>
              <w:rPr>
                <w:sz w:val="20"/>
                <w:szCs w:val="20"/>
                <w:lang w:val="mk-MK"/>
              </w:rPr>
            </w:pPr>
            <w:r w:rsidRPr="000253D0">
              <w:rPr>
                <w:sz w:val="20"/>
                <w:szCs w:val="20"/>
                <w:lang w:val="mk-MK"/>
              </w:rPr>
              <w:t>Олгица Стојкова, Драгана Монева, Зорица Ефремова</w:t>
            </w:r>
          </w:p>
        </w:tc>
      </w:tr>
      <w:tr w:rsidR="00E66FBB" w:rsidRPr="000253D0" w14:paraId="2B77A00C" w14:textId="77777777" w:rsidTr="00E66FBB">
        <w:trPr>
          <w:trHeight w:val="240"/>
        </w:trPr>
        <w:tc>
          <w:tcPr>
            <w:tcW w:w="4253" w:type="dxa"/>
            <w:tcBorders>
              <w:top w:val="single" w:sz="4" w:space="0" w:color="auto"/>
              <w:left w:val="single" w:sz="4" w:space="0" w:color="000000"/>
              <w:bottom w:val="single" w:sz="4" w:space="0" w:color="auto"/>
              <w:right w:val="single" w:sz="4" w:space="0" w:color="000000"/>
            </w:tcBorders>
            <w:shd w:val="clear" w:color="auto" w:fill="FFEAA7"/>
          </w:tcPr>
          <w:p w14:paraId="378065CD" w14:textId="62F84011" w:rsidR="00E66FBB" w:rsidRPr="000253D0" w:rsidRDefault="00E66FBB" w:rsidP="000253D0">
            <w:pPr>
              <w:pStyle w:val="NoSpacing"/>
              <w:rPr>
                <w:sz w:val="20"/>
                <w:szCs w:val="20"/>
                <w:lang w:val="mk-MK"/>
              </w:rPr>
            </w:pPr>
            <w:r w:rsidRPr="000253D0">
              <w:rPr>
                <w:sz w:val="20"/>
                <w:szCs w:val="20"/>
              </w:rPr>
              <w:lastRenderedPageBreak/>
              <w:t>Тим за подобрување на квалитетот на додатна и дополнителна настава</w:t>
            </w:r>
          </w:p>
        </w:tc>
        <w:tc>
          <w:tcPr>
            <w:tcW w:w="11766" w:type="dxa"/>
            <w:tcBorders>
              <w:top w:val="single" w:sz="4" w:space="0" w:color="auto"/>
              <w:left w:val="single" w:sz="4" w:space="0" w:color="000000"/>
              <w:bottom w:val="single" w:sz="4" w:space="0" w:color="auto"/>
              <w:right w:val="single" w:sz="4" w:space="0" w:color="000000"/>
            </w:tcBorders>
          </w:tcPr>
          <w:p w14:paraId="53CE469C" w14:textId="1D374B9F" w:rsidR="00E66FBB" w:rsidRPr="000253D0" w:rsidRDefault="00E66FBB" w:rsidP="000253D0">
            <w:pPr>
              <w:pStyle w:val="NoSpacing"/>
              <w:rPr>
                <w:sz w:val="20"/>
                <w:szCs w:val="20"/>
                <w:lang w:val="mk-MK"/>
              </w:rPr>
            </w:pPr>
            <w:r w:rsidRPr="000253D0">
              <w:rPr>
                <w:sz w:val="20"/>
                <w:szCs w:val="20"/>
                <w:lang w:val="mk-MK"/>
              </w:rPr>
              <w:t>Анета Колева, Ивана Стојановска, Деспина Гавролова, Јованка Ефтомова</w:t>
            </w:r>
          </w:p>
        </w:tc>
      </w:tr>
      <w:tr w:rsidR="00E66FBB" w:rsidRPr="000253D0" w14:paraId="73B51846" w14:textId="77777777" w:rsidTr="00E66FBB">
        <w:trPr>
          <w:trHeight w:val="240"/>
        </w:trPr>
        <w:tc>
          <w:tcPr>
            <w:tcW w:w="4253" w:type="dxa"/>
            <w:tcBorders>
              <w:top w:val="single" w:sz="4" w:space="0" w:color="auto"/>
              <w:left w:val="single" w:sz="4" w:space="0" w:color="000000"/>
              <w:bottom w:val="single" w:sz="4" w:space="0" w:color="auto"/>
              <w:right w:val="single" w:sz="4" w:space="0" w:color="000000"/>
            </w:tcBorders>
            <w:shd w:val="clear" w:color="auto" w:fill="FFEAA7"/>
          </w:tcPr>
          <w:p w14:paraId="1A8D3864" w14:textId="3653C53F" w:rsidR="00E66FBB" w:rsidRPr="000253D0" w:rsidRDefault="00E66FBB" w:rsidP="000253D0">
            <w:pPr>
              <w:pStyle w:val="NoSpacing"/>
              <w:rPr>
                <w:sz w:val="20"/>
                <w:szCs w:val="20"/>
                <w:lang w:val="mk-MK"/>
              </w:rPr>
            </w:pPr>
            <w:r w:rsidRPr="000253D0">
              <w:rPr>
                <w:sz w:val="20"/>
                <w:szCs w:val="20"/>
              </w:rPr>
              <w:t xml:space="preserve">Тим за соработката со родителите </w:t>
            </w:r>
            <w:r w:rsidRPr="000253D0">
              <w:rPr>
                <w:sz w:val="20"/>
                <w:szCs w:val="20"/>
                <w:lang w:val="mk-MK"/>
              </w:rPr>
              <w:t xml:space="preserve"> </w:t>
            </w:r>
          </w:p>
        </w:tc>
        <w:tc>
          <w:tcPr>
            <w:tcW w:w="11766" w:type="dxa"/>
            <w:tcBorders>
              <w:top w:val="single" w:sz="4" w:space="0" w:color="auto"/>
              <w:left w:val="single" w:sz="4" w:space="0" w:color="000000"/>
              <w:bottom w:val="single" w:sz="4" w:space="0" w:color="auto"/>
              <w:right w:val="single" w:sz="4" w:space="0" w:color="000000"/>
            </w:tcBorders>
          </w:tcPr>
          <w:p w14:paraId="36B909AE" w14:textId="6969DF40" w:rsidR="00E66FBB" w:rsidRPr="000253D0" w:rsidRDefault="000253D0" w:rsidP="000253D0">
            <w:pPr>
              <w:pStyle w:val="NoSpacing"/>
              <w:rPr>
                <w:sz w:val="20"/>
                <w:szCs w:val="20"/>
                <w:lang w:val="mk-MK"/>
              </w:rPr>
            </w:pPr>
            <w:r w:rsidRPr="000253D0">
              <w:rPr>
                <w:sz w:val="20"/>
                <w:szCs w:val="20"/>
                <w:lang w:val="mk-MK"/>
              </w:rPr>
              <w:t>Василка Николова</w:t>
            </w:r>
            <w:r w:rsidR="00E66FBB" w:rsidRPr="000253D0">
              <w:rPr>
                <w:sz w:val="20"/>
                <w:szCs w:val="20"/>
                <w:lang w:val="mk-MK"/>
              </w:rPr>
              <w:t xml:space="preserve">, </w:t>
            </w:r>
            <w:r w:rsidRPr="000253D0">
              <w:rPr>
                <w:sz w:val="20"/>
                <w:szCs w:val="20"/>
                <w:lang w:val="mk-MK"/>
              </w:rPr>
              <w:t>Весна Јосифова, Елена Иванова, Фросина Ѓорѓиева.</w:t>
            </w:r>
          </w:p>
        </w:tc>
      </w:tr>
      <w:tr w:rsidR="00E66FBB" w:rsidRPr="000253D0" w14:paraId="40B624B2" w14:textId="77777777" w:rsidTr="00E66FBB">
        <w:trPr>
          <w:trHeight w:val="240"/>
        </w:trPr>
        <w:tc>
          <w:tcPr>
            <w:tcW w:w="4253" w:type="dxa"/>
            <w:tcBorders>
              <w:top w:val="single" w:sz="4" w:space="0" w:color="auto"/>
              <w:left w:val="single" w:sz="4" w:space="0" w:color="000000"/>
              <w:bottom w:val="single" w:sz="4" w:space="0" w:color="auto"/>
              <w:right w:val="single" w:sz="4" w:space="0" w:color="000000"/>
            </w:tcBorders>
            <w:shd w:val="clear" w:color="auto" w:fill="FFEAA7"/>
          </w:tcPr>
          <w:p w14:paraId="329250F5" w14:textId="634B67F7" w:rsidR="00E66FBB" w:rsidRPr="000253D0" w:rsidRDefault="000253D0" w:rsidP="000253D0">
            <w:pPr>
              <w:pStyle w:val="NoSpacing"/>
              <w:rPr>
                <w:sz w:val="20"/>
                <w:szCs w:val="20"/>
                <w:lang w:val="mk-MK"/>
              </w:rPr>
            </w:pPr>
            <w:r w:rsidRPr="000253D0">
              <w:rPr>
                <w:sz w:val="20"/>
                <w:szCs w:val="20"/>
              </w:rPr>
              <w:t>Tим за превенција од насилното однесување во училиштето</w:t>
            </w:r>
          </w:p>
        </w:tc>
        <w:tc>
          <w:tcPr>
            <w:tcW w:w="11766" w:type="dxa"/>
            <w:tcBorders>
              <w:top w:val="single" w:sz="4" w:space="0" w:color="auto"/>
              <w:left w:val="single" w:sz="4" w:space="0" w:color="000000"/>
              <w:bottom w:val="single" w:sz="4" w:space="0" w:color="auto"/>
              <w:right w:val="single" w:sz="4" w:space="0" w:color="000000"/>
            </w:tcBorders>
          </w:tcPr>
          <w:p w14:paraId="32389B9A" w14:textId="6B5E50B1" w:rsidR="00E66FBB" w:rsidRPr="000253D0" w:rsidRDefault="000253D0" w:rsidP="000253D0">
            <w:pPr>
              <w:pStyle w:val="NoSpacing"/>
              <w:rPr>
                <w:sz w:val="20"/>
                <w:szCs w:val="20"/>
                <w:lang w:val="mk-MK"/>
              </w:rPr>
            </w:pPr>
            <w:r w:rsidRPr="000253D0">
              <w:rPr>
                <w:sz w:val="20"/>
                <w:szCs w:val="20"/>
                <w:lang w:val="mk-MK"/>
              </w:rPr>
              <w:t>Сузана Дерменџиева, Венцо Димчев, Олгица Стојкова, Зорица Ефремова.</w:t>
            </w:r>
          </w:p>
        </w:tc>
      </w:tr>
    </w:tbl>
    <w:p w14:paraId="02E3AAAC" w14:textId="77777777" w:rsidR="00D14AD3" w:rsidRDefault="00D14AD3" w:rsidP="00D14AD3">
      <w:pPr>
        <w:rPr>
          <w:rFonts w:cs="Calibri"/>
          <w:b/>
          <w:sz w:val="24"/>
          <w:szCs w:val="24"/>
        </w:rPr>
      </w:pPr>
    </w:p>
    <w:p w14:paraId="08EF39E1" w14:textId="4D2AED6F" w:rsidR="00B157A7" w:rsidRPr="00F50F4C" w:rsidRDefault="00B157A7" w:rsidP="00D14AD3">
      <w:pPr>
        <w:jc w:val="center"/>
        <w:rPr>
          <w:rFonts w:ascii="Cambria" w:hAnsi="Cambria" w:cs="Calibri"/>
          <w:b/>
          <w:sz w:val="24"/>
          <w:szCs w:val="24"/>
        </w:rPr>
      </w:pPr>
      <w:r w:rsidRPr="00F50F4C">
        <w:rPr>
          <w:rFonts w:ascii="Cambria" w:hAnsi="Cambria" w:cs="Calibri"/>
          <w:b/>
          <w:sz w:val="24"/>
          <w:szCs w:val="24"/>
        </w:rPr>
        <w:t>10. Ученичко организирање и учество</w:t>
      </w:r>
    </w:p>
    <w:p w14:paraId="3A7936D9" w14:textId="6C900D5F" w:rsidR="000253D0" w:rsidRDefault="00287D53" w:rsidP="000253D0">
      <w:pPr>
        <w:pStyle w:val="NoSpacing"/>
      </w:pPr>
      <w:r w:rsidRPr="00511FE1">
        <w:rPr>
          <w:lang w:val="mk-MK"/>
        </w:rPr>
        <w:t xml:space="preserve">      </w:t>
      </w:r>
      <w:r w:rsidR="00B2572F">
        <w:rPr>
          <w:lang w:val="mk-MK"/>
        </w:rPr>
        <w:t xml:space="preserve">   </w:t>
      </w:r>
      <w:r w:rsidR="0090771D" w:rsidRPr="00511FE1">
        <w:t xml:space="preserve">Ученичкото организирaње служи за да се овозможи активно учество за застапување и промовирање на </w:t>
      </w:r>
      <w:r w:rsidR="0090771D" w:rsidRPr="00511FE1">
        <w:rPr>
          <w:lang w:val="mk-MK"/>
        </w:rPr>
        <w:t xml:space="preserve">ученичките </w:t>
      </w:r>
      <w:r w:rsidR="0090771D" w:rsidRPr="00511FE1">
        <w:t>права и интереси,</w:t>
      </w:r>
      <w:r w:rsidR="00B2572F">
        <w:rPr>
          <w:lang w:val="mk-MK"/>
        </w:rPr>
        <w:t xml:space="preserve"> </w:t>
      </w:r>
      <w:r w:rsidR="0090771D" w:rsidRPr="00511FE1">
        <w:t>преку демократско учество во донесување одлуки во училиштето што се од нивен непосреден интерес,а поврзани со наставата,</w:t>
      </w:r>
      <w:r w:rsidR="00B2572F">
        <w:rPr>
          <w:lang w:val="mk-MK"/>
        </w:rPr>
        <w:t xml:space="preserve"> </w:t>
      </w:r>
      <w:r w:rsidR="0090771D" w:rsidRPr="00511FE1">
        <w:t>воннаставните активности,</w:t>
      </w:r>
      <w:r w:rsidR="00B2572F">
        <w:rPr>
          <w:lang w:val="mk-MK"/>
        </w:rPr>
        <w:t xml:space="preserve"> </w:t>
      </w:r>
      <w:r w:rsidR="0090771D" w:rsidRPr="00511FE1">
        <w:t>односите меѓу учениците,</w:t>
      </w:r>
      <w:r w:rsidR="00B2572F">
        <w:rPr>
          <w:lang w:val="mk-MK"/>
        </w:rPr>
        <w:t xml:space="preserve"> </w:t>
      </w:r>
      <w:r w:rsidR="0090771D" w:rsidRPr="00511FE1">
        <w:t>односите со возрасните,</w:t>
      </w:r>
      <w:r w:rsidR="00B2572F">
        <w:rPr>
          <w:lang w:val="mk-MK"/>
        </w:rPr>
        <w:t xml:space="preserve"> </w:t>
      </w:r>
      <w:r w:rsidR="0090771D" w:rsidRPr="00511FE1">
        <w:t>физичките услови во училиштето.</w:t>
      </w:r>
      <w:r w:rsidR="00B2572F">
        <w:rPr>
          <w:lang w:val="mk-MK"/>
        </w:rPr>
        <w:t xml:space="preserve"> </w:t>
      </w:r>
      <w:r w:rsidR="0090771D" w:rsidRPr="00511FE1">
        <w:t>Нивното организирање се остварува преку формирање на тела на ниво на паралелка и на ниво на училишт</w:t>
      </w:r>
      <w:r w:rsidR="00B2572F">
        <w:t>е.</w:t>
      </w:r>
      <w:r w:rsidR="0090771D" w:rsidRPr="00511FE1">
        <w:t>За организирано остварување на интересите учениците се организираат во :</w:t>
      </w:r>
    </w:p>
    <w:p w14:paraId="7B137D22" w14:textId="2DC8F2CD" w:rsidR="0090771D" w:rsidRPr="00906D87" w:rsidRDefault="0090771D" w:rsidP="000253D0">
      <w:pPr>
        <w:pStyle w:val="NoSpacing"/>
        <w:rPr>
          <w:lang w:val="mk-MK"/>
        </w:rPr>
      </w:pPr>
      <w:r w:rsidRPr="00511FE1">
        <w:rPr>
          <w:rFonts w:eastAsia="Times New Roman" w:cstheme="minorHAnsi"/>
          <w:b/>
          <w:bdr w:val="none" w:sz="0" w:space="0" w:color="auto" w:frame="1"/>
        </w:rPr>
        <w:t>Заедница на паралелката (од прво до деветто одделение):</w:t>
      </w:r>
      <w:r w:rsidRPr="00511FE1">
        <w:rPr>
          <w:rFonts w:eastAsia="Times New Roman" w:cstheme="minorHAnsi"/>
        </w:rPr>
        <w:t xml:space="preserve"> ја сочинуваат сите ученици на паралелката.</w:t>
      </w:r>
      <w:r w:rsidR="00B2572F">
        <w:rPr>
          <w:rFonts w:eastAsia="Times New Roman" w:cstheme="minorHAnsi"/>
          <w:lang w:val="mk-MK"/>
        </w:rPr>
        <w:t xml:space="preserve"> </w:t>
      </w:r>
      <w:r w:rsidRPr="00511FE1">
        <w:rPr>
          <w:rFonts w:eastAsia="Times New Roman" w:cstheme="minorHAnsi"/>
        </w:rPr>
        <w:t>Задачите на заедницата на паралелката се да одлучува за прашања поврзани со учењето,</w:t>
      </w:r>
      <w:r w:rsidR="00B2572F">
        <w:rPr>
          <w:rFonts w:eastAsia="Times New Roman" w:cstheme="minorHAnsi"/>
          <w:lang w:val="mk-MK"/>
        </w:rPr>
        <w:t xml:space="preserve"> </w:t>
      </w:r>
      <w:r w:rsidRPr="00511FE1">
        <w:rPr>
          <w:rFonts w:eastAsia="Times New Roman" w:cstheme="minorHAnsi"/>
        </w:rPr>
        <w:t>престој во училиштето,</w:t>
      </w:r>
      <w:r w:rsidR="00B2572F">
        <w:rPr>
          <w:rFonts w:eastAsia="Times New Roman" w:cstheme="minorHAnsi"/>
          <w:lang w:val="mk-MK"/>
        </w:rPr>
        <w:t xml:space="preserve"> </w:t>
      </w:r>
      <w:r w:rsidRPr="00511FE1">
        <w:rPr>
          <w:rFonts w:eastAsia="Times New Roman" w:cstheme="minorHAnsi"/>
        </w:rPr>
        <w:t>меѓусебните односи како и односите со возрасните во училиштето.</w:t>
      </w:r>
      <w:r w:rsidR="00B2572F">
        <w:rPr>
          <w:rFonts w:eastAsia="Times New Roman" w:cstheme="minorHAnsi"/>
          <w:lang w:val="mk-MK"/>
        </w:rPr>
        <w:t xml:space="preserve"> </w:t>
      </w:r>
      <w:r w:rsidRPr="00511FE1">
        <w:rPr>
          <w:rFonts w:eastAsia="Times New Roman" w:cstheme="minorHAnsi"/>
        </w:rPr>
        <w:t>Секоја заедница избира претседател,</w:t>
      </w:r>
      <w:r w:rsidR="00B2572F">
        <w:rPr>
          <w:rFonts w:eastAsia="Times New Roman" w:cstheme="minorHAnsi"/>
          <w:lang w:val="mk-MK"/>
        </w:rPr>
        <w:t xml:space="preserve"> </w:t>
      </w:r>
      <w:r w:rsidRPr="00511FE1">
        <w:rPr>
          <w:rFonts w:eastAsia="Times New Roman" w:cstheme="minorHAnsi"/>
        </w:rPr>
        <w:t>замени</w:t>
      </w:r>
      <w:r w:rsidR="00906D87">
        <w:rPr>
          <w:rFonts w:eastAsia="Times New Roman" w:cstheme="minorHAnsi"/>
        </w:rPr>
        <w:t xml:space="preserve">к и постојани и привремени тела </w:t>
      </w:r>
      <w:r w:rsidR="00906D87">
        <w:rPr>
          <w:rFonts w:eastAsia="Times New Roman" w:cstheme="minorHAnsi"/>
          <w:lang w:val="mk-MK"/>
        </w:rPr>
        <w:t xml:space="preserve">и своја програма за работа (прилог бр. </w:t>
      </w:r>
      <w:r w:rsidR="00BE7DAD">
        <w:rPr>
          <w:rFonts w:eastAsia="Times New Roman" w:cstheme="minorHAnsi"/>
          <w:lang w:val="mk-MK"/>
        </w:rPr>
        <w:t>1.15</w:t>
      </w:r>
      <w:r w:rsidR="00906D87">
        <w:rPr>
          <w:rFonts w:eastAsia="Times New Roman" w:cstheme="minorHAnsi"/>
          <w:lang w:val="mk-MK"/>
        </w:rPr>
        <w:t>.1)</w:t>
      </w:r>
    </w:p>
    <w:p w14:paraId="35B47D36" w14:textId="58B51924" w:rsidR="0090771D" w:rsidRPr="00B2572F" w:rsidRDefault="0090771D" w:rsidP="0090771D">
      <w:pPr>
        <w:shd w:val="clear" w:color="auto" w:fill="FFFFFF"/>
        <w:spacing w:before="100" w:beforeAutospacing="1" w:after="100" w:afterAutospacing="1" w:line="240" w:lineRule="auto"/>
        <w:textAlignment w:val="baseline"/>
        <w:rPr>
          <w:rFonts w:eastAsia="Times New Roman" w:cstheme="minorHAnsi"/>
          <w:lang w:val="mk-MK"/>
        </w:rPr>
      </w:pPr>
      <w:r w:rsidRPr="00511FE1">
        <w:rPr>
          <w:rFonts w:eastAsia="Times New Roman" w:cstheme="minorHAnsi"/>
          <w:b/>
          <w:bdr w:val="none" w:sz="0" w:space="0" w:color="auto" w:frame="1"/>
        </w:rPr>
        <w:t>Ученички парламент</w:t>
      </w:r>
      <w:r w:rsidRPr="00511FE1">
        <w:rPr>
          <w:rFonts w:cs="Arial"/>
          <w:color w:val="808080"/>
          <w:shd w:val="clear" w:color="auto" w:fill="FFFFFF"/>
        </w:rPr>
        <w:t xml:space="preserve"> </w:t>
      </w:r>
      <w:r w:rsidRPr="00511FE1">
        <w:rPr>
          <w:rFonts w:cs="Arial"/>
          <w:color w:val="808080"/>
          <w:shd w:val="clear" w:color="auto" w:fill="FFFFFF"/>
          <w:lang w:val="mk-MK"/>
        </w:rPr>
        <w:t>:</w:t>
      </w:r>
      <w:r w:rsidR="00B2572F">
        <w:rPr>
          <w:rFonts w:cs="Arial"/>
          <w:color w:val="808080"/>
          <w:shd w:val="clear" w:color="auto" w:fill="FFFFFF"/>
          <w:lang w:val="mk-MK"/>
        </w:rPr>
        <w:t xml:space="preserve"> </w:t>
      </w:r>
      <w:r w:rsidRPr="00511FE1">
        <w:rPr>
          <w:rFonts w:cstheme="minorHAnsi"/>
          <w:shd w:val="clear" w:color="auto" w:fill="FFFFFF"/>
        </w:rPr>
        <w:t>го сочинуваат претседателите на заедниците на паралелките.</w:t>
      </w:r>
      <w:r w:rsidR="00B2572F">
        <w:rPr>
          <w:rFonts w:cstheme="minorHAnsi"/>
          <w:shd w:val="clear" w:color="auto" w:fill="FFFFFF"/>
          <w:lang w:val="mk-MK"/>
        </w:rPr>
        <w:t xml:space="preserve"> </w:t>
      </w:r>
      <w:r w:rsidRPr="00511FE1">
        <w:rPr>
          <w:rFonts w:cstheme="minorHAnsi"/>
          <w:shd w:val="clear" w:color="auto" w:fill="FFFFFF"/>
        </w:rPr>
        <w:t>Неговите задачи се:</w:t>
      </w:r>
      <w:r w:rsidRPr="00511FE1">
        <w:rPr>
          <w:rFonts w:cstheme="minorHAnsi"/>
        </w:rPr>
        <w:br/>
      </w:r>
      <w:r w:rsidRPr="00511FE1">
        <w:rPr>
          <w:rFonts w:cstheme="minorHAnsi"/>
          <w:shd w:val="clear" w:color="auto" w:fill="FFFFFF"/>
        </w:rPr>
        <w:t>-учество во застапување и промовирање на правата и интересите на учениците</w:t>
      </w:r>
      <w:r w:rsidR="00B2572F">
        <w:rPr>
          <w:rFonts w:cstheme="minorHAnsi"/>
          <w:shd w:val="clear" w:color="auto" w:fill="FFFFFF"/>
          <w:lang w:val="mk-MK"/>
        </w:rPr>
        <w:t>;</w:t>
      </w:r>
      <w:r w:rsidRPr="00511FE1">
        <w:rPr>
          <w:rFonts w:cstheme="minorHAnsi"/>
        </w:rPr>
        <w:br/>
      </w:r>
      <w:r w:rsidRPr="00511FE1">
        <w:rPr>
          <w:rFonts w:cstheme="minorHAnsi"/>
          <w:shd w:val="clear" w:color="auto" w:fill="FFFFFF"/>
        </w:rPr>
        <w:t>-промовира ученички активизам</w:t>
      </w:r>
      <w:r w:rsidR="00B2572F">
        <w:rPr>
          <w:rFonts w:cstheme="minorHAnsi"/>
          <w:shd w:val="clear" w:color="auto" w:fill="FFFFFF"/>
          <w:lang w:val="mk-MK"/>
        </w:rPr>
        <w:t>;</w:t>
      </w:r>
      <w:r w:rsidRPr="00511FE1">
        <w:rPr>
          <w:rFonts w:cstheme="minorHAnsi"/>
        </w:rPr>
        <w:br/>
      </w:r>
      <w:r w:rsidRPr="00511FE1">
        <w:rPr>
          <w:rFonts w:cstheme="minorHAnsi"/>
          <w:shd w:val="clear" w:color="auto" w:fill="FFFFFF"/>
        </w:rPr>
        <w:t>-дава подршка на ученици со ПОП</w:t>
      </w:r>
      <w:r w:rsidR="00B2572F">
        <w:rPr>
          <w:rFonts w:cstheme="minorHAnsi"/>
          <w:shd w:val="clear" w:color="auto" w:fill="FFFFFF"/>
          <w:lang w:val="mk-MK"/>
        </w:rPr>
        <w:t>;</w:t>
      </w:r>
      <w:r w:rsidRPr="00511FE1">
        <w:rPr>
          <w:rFonts w:cstheme="minorHAnsi"/>
        </w:rPr>
        <w:br/>
      </w:r>
      <w:r w:rsidRPr="00511FE1">
        <w:rPr>
          <w:rFonts w:cstheme="minorHAnsi"/>
          <w:shd w:val="clear" w:color="auto" w:fill="FFFFFF"/>
        </w:rPr>
        <w:t>-учествува во подготовка на Годишната програма за работа</w:t>
      </w:r>
      <w:r w:rsidR="00B2572F">
        <w:rPr>
          <w:rFonts w:cstheme="minorHAnsi"/>
          <w:shd w:val="clear" w:color="auto" w:fill="FFFFFF"/>
          <w:lang w:val="mk-MK"/>
        </w:rPr>
        <w:t>;</w:t>
      </w:r>
      <w:r w:rsidRPr="00511FE1">
        <w:rPr>
          <w:rFonts w:cstheme="minorHAnsi"/>
        </w:rPr>
        <w:br/>
      </w:r>
      <w:r w:rsidRPr="00511FE1">
        <w:rPr>
          <w:rFonts w:cstheme="minorHAnsi"/>
          <w:shd w:val="clear" w:color="auto" w:fill="FFFFFF"/>
        </w:rPr>
        <w:t>-дава предлози за воннаставни активности</w:t>
      </w:r>
      <w:r w:rsidR="00B2572F">
        <w:rPr>
          <w:rFonts w:cstheme="minorHAnsi"/>
          <w:shd w:val="clear" w:color="auto" w:fill="FFFFFF"/>
          <w:lang w:val="mk-MK"/>
        </w:rPr>
        <w:t>;</w:t>
      </w:r>
      <w:r w:rsidRPr="00511FE1">
        <w:rPr>
          <w:rFonts w:cstheme="minorHAnsi"/>
        </w:rPr>
        <w:br/>
      </w:r>
      <w:r w:rsidRPr="00511FE1">
        <w:rPr>
          <w:rFonts w:cstheme="minorHAnsi"/>
          <w:shd w:val="clear" w:color="auto" w:fill="FFFFFF"/>
        </w:rPr>
        <w:t>-дава предлози за подобрување на ученичкиот стандард</w:t>
      </w:r>
      <w:r w:rsidR="00B2572F">
        <w:rPr>
          <w:rFonts w:cstheme="minorHAnsi"/>
          <w:shd w:val="clear" w:color="auto" w:fill="FFFFFF"/>
          <w:lang w:val="mk-MK"/>
        </w:rPr>
        <w:t>;</w:t>
      </w:r>
      <w:r w:rsidRPr="00511FE1">
        <w:rPr>
          <w:rFonts w:cstheme="minorHAnsi"/>
        </w:rPr>
        <w:br/>
      </w:r>
      <w:r w:rsidRPr="00511FE1">
        <w:rPr>
          <w:rFonts w:cstheme="minorHAnsi"/>
          <w:shd w:val="clear" w:color="auto" w:fill="FFFFFF"/>
        </w:rPr>
        <w:t>-учествува во евалуацијата на работата на училиштето</w:t>
      </w:r>
      <w:r w:rsidR="00B2572F">
        <w:rPr>
          <w:rFonts w:cstheme="minorHAnsi"/>
          <w:shd w:val="clear" w:color="auto" w:fill="FFFFFF"/>
          <w:lang w:val="mk-MK"/>
        </w:rPr>
        <w:t>;</w:t>
      </w:r>
      <w:r w:rsidRPr="00511FE1">
        <w:rPr>
          <w:rFonts w:cstheme="minorHAnsi"/>
        </w:rPr>
        <w:br/>
      </w:r>
      <w:r w:rsidRPr="00511FE1">
        <w:rPr>
          <w:rFonts w:cstheme="minorHAnsi"/>
          <w:shd w:val="clear" w:color="auto" w:fill="FFFFFF"/>
        </w:rPr>
        <w:t>-Преку свои претстваници учествува во работата на Наставни</w:t>
      </w:r>
      <w:r w:rsidR="00B2572F">
        <w:rPr>
          <w:rFonts w:cstheme="minorHAnsi"/>
          <w:shd w:val="clear" w:color="auto" w:fill="FFFFFF"/>
        </w:rPr>
        <w:t>чкиот совет,Советот на родители;</w:t>
      </w:r>
      <w:r w:rsidRPr="00511FE1">
        <w:rPr>
          <w:rFonts w:cstheme="minorHAnsi"/>
        </w:rPr>
        <w:br/>
      </w:r>
      <w:r w:rsidRPr="00511FE1">
        <w:rPr>
          <w:rFonts w:cstheme="minorHAnsi"/>
          <w:shd w:val="clear" w:color="auto" w:fill="FFFFFF"/>
        </w:rPr>
        <w:t>-учествува во организирањето на хуманитарни активности,еколошки активнос</w:t>
      </w:r>
      <w:r w:rsidR="00B2572F">
        <w:rPr>
          <w:rFonts w:cstheme="minorHAnsi"/>
          <w:shd w:val="clear" w:color="auto" w:fill="FFFFFF"/>
        </w:rPr>
        <w:t>ти и општествено-корисна работа;</w:t>
      </w:r>
      <w:r w:rsidRPr="00511FE1">
        <w:rPr>
          <w:rFonts w:cstheme="minorHAnsi"/>
        </w:rPr>
        <w:br/>
      </w:r>
      <w:r w:rsidRPr="00511FE1">
        <w:rPr>
          <w:rFonts w:cstheme="minorHAnsi"/>
          <w:shd w:val="clear" w:color="auto" w:fill="FFFFFF"/>
        </w:rPr>
        <w:t>Ученичкиот парламент избира свој претеседател,негов заменик и серетар и работат спо</w:t>
      </w:r>
      <w:r w:rsidR="00B2572F">
        <w:rPr>
          <w:rFonts w:cstheme="minorHAnsi"/>
          <w:shd w:val="clear" w:color="auto" w:fill="FFFFFF"/>
        </w:rPr>
        <w:t>ред однапред изготвена програма</w:t>
      </w:r>
      <w:r w:rsidR="00B2572F" w:rsidRPr="00B2572F">
        <w:rPr>
          <w:rFonts w:eastAsia="Times New Roman" w:cstheme="minorHAnsi"/>
          <w:color w:val="FF0000"/>
        </w:rPr>
        <w:t xml:space="preserve"> </w:t>
      </w:r>
      <w:r w:rsidR="00B2572F" w:rsidRPr="00CE69B6">
        <w:rPr>
          <w:rFonts w:eastAsia="Times New Roman" w:cstheme="minorHAnsi"/>
          <w:color w:val="000000" w:themeColor="text1"/>
        </w:rPr>
        <w:t>(прилог бр.</w:t>
      </w:r>
      <w:r w:rsidR="00906D87">
        <w:rPr>
          <w:rFonts w:eastAsia="Times New Roman" w:cstheme="minorHAnsi"/>
          <w:color w:val="000000" w:themeColor="text1"/>
          <w:lang w:val="mk-MK"/>
        </w:rPr>
        <w:t>1</w:t>
      </w:r>
      <w:r w:rsidR="00BE7DAD">
        <w:rPr>
          <w:rFonts w:eastAsia="Times New Roman" w:cstheme="minorHAnsi"/>
          <w:color w:val="000000" w:themeColor="text1"/>
          <w:lang w:val="mk-MK"/>
        </w:rPr>
        <w:t>.</w:t>
      </w:r>
      <w:r w:rsidR="00906D87">
        <w:rPr>
          <w:rFonts w:eastAsia="Times New Roman" w:cstheme="minorHAnsi"/>
          <w:color w:val="000000" w:themeColor="text1"/>
          <w:lang w:val="mk-MK"/>
        </w:rPr>
        <w:t>1</w:t>
      </w:r>
      <w:r w:rsidR="00BE7DAD">
        <w:rPr>
          <w:rFonts w:eastAsia="Times New Roman" w:cstheme="minorHAnsi"/>
          <w:color w:val="000000" w:themeColor="text1"/>
          <w:lang w:val="mk-MK"/>
        </w:rPr>
        <w:t>5</w:t>
      </w:r>
      <w:r w:rsidR="00906D87">
        <w:rPr>
          <w:rFonts w:eastAsia="Times New Roman" w:cstheme="minorHAnsi"/>
          <w:color w:val="000000" w:themeColor="text1"/>
          <w:lang w:val="mk-MK"/>
        </w:rPr>
        <w:t>. 2</w:t>
      </w:r>
      <w:r w:rsidR="00CE69B6" w:rsidRPr="00CE69B6">
        <w:rPr>
          <w:rFonts w:eastAsia="Times New Roman" w:cstheme="minorHAnsi"/>
          <w:color w:val="000000" w:themeColor="text1"/>
          <w:lang w:val="mk-MK"/>
        </w:rPr>
        <w:t xml:space="preserve"> </w:t>
      </w:r>
      <w:r w:rsidR="00B2572F" w:rsidRPr="00CE69B6">
        <w:rPr>
          <w:rFonts w:eastAsia="Times New Roman" w:cstheme="minorHAnsi"/>
          <w:color w:val="000000" w:themeColor="text1"/>
        </w:rPr>
        <w:t>)</w:t>
      </w:r>
      <w:r w:rsidR="00B2572F" w:rsidRPr="00CE69B6">
        <w:rPr>
          <w:rFonts w:eastAsia="Times New Roman" w:cstheme="minorHAnsi"/>
          <w:color w:val="000000" w:themeColor="text1"/>
          <w:lang w:val="mk-MK"/>
        </w:rPr>
        <w:t>.</w:t>
      </w:r>
    </w:p>
    <w:p w14:paraId="68343DD5" w14:textId="52EB6F2B" w:rsidR="0090771D" w:rsidRPr="00511FE1" w:rsidRDefault="0090771D" w:rsidP="0090771D">
      <w:pPr>
        <w:shd w:val="clear" w:color="auto" w:fill="FFFFFF"/>
        <w:spacing w:before="100" w:beforeAutospacing="1" w:after="100" w:afterAutospacing="1" w:line="240" w:lineRule="auto"/>
        <w:textAlignment w:val="baseline"/>
        <w:rPr>
          <w:rFonts w:eastAsia="Times New Roman" w:cstheme="minorHAnsi"/>
        </w:rPr>
      </w:pPr>
      <w:r w:rsidRPr="00511FE1">
        <w:rPr>
          <w:rFonts w:eastAsia="Times New Roman" w:cstheme="minorHAnsi"/>
          <w:b/>
          <w:bdr w:val="none" w:sz="0" w:space="0" w:color="auto" w:frame="1"/>
        </w:rPr>
        <w:t>Ученички правобранител</w:t>
      </w:r>
      <w:r w:rsidRPr="00511FE1">
        <w:rPr>
          <w:rFonts w:eastAsia="Times New Roman" w:cstheme="minorHAnsi"/>
          <w:bdr w:val="none" w:sz="0" w:space="0" w:color="auto" w:frame="1"/>
        </w:rPr>
        <w:t xml:space="preserve"> </w:t>
      </w:r>
      <w:r w:rsidRPr="00511FE1">
        <w:rPr>
          <w:rFonts w:cs="Arial"/>
          <w:color w:val="808080"/>
          <w:shd w:val="clear" w:color="auto" w:fill="FFFFFF"/>
          <w:lang w:val="mk-MK"/>
        </w:rPr>
        <w:t>:</w:t>
      </w:r>
      <w:r w:rsidR="00B2572F">
        <w:rPr>
          <w:rFonts w:cs="Arial"/>
          <w:color w:val="808080"/>
          <w:shd w:val="clear" w:color="auto" w:fill="FFFFFF"/>
          <w:lang w:val="mk-MK"/>
        </w:rPr>
        <w:t xml:space="preserve"> </w:t>
      </w:r>
      <w:r w:rsidRPr="00511FE1">
        <w:rPr>
          <w:rFonts w:cstheme="minorHAnsi"/>
          <w:shd w:val="clear" w:color="auto" w:fill="FFFFFF"/>
        </w:rPr>
        <w:t>се грижи за заштита и унапредување на правата на учениците.</w:t>
      </w:r>
      <w:r w:rsidR="00B2572F">
        <w:rPr>
          <w:rFonts w:cstheme="minorHAnsi"/>
          <w:shd w:val="clear" w:color="auto" w:fill="FFFFFF"/>
          <w:lang w:val="mk-MK"/>
        </w:rPr>
        <w:t xml:space="preserve"> </w:t>
      </w:r>
      <w:r w:rsidRPr="00511FE1">
        <w:rPr>
          <w:rFonts w:cstheme="minorHAnsi"/>
          <w:shd w:val="clear" w:color="auto" w:fill="FFFFFF"/>
        </w:rPr>
        <w:t>Тој се избира од учениците</w:t>
      </w:r>
      <w:r w:rsidRPr="00511FE1">
        <w:rPr>
          <w:rFonts w:cstheme="minorHAnsi"/>
        </w:rPr>
        <w:t xml:space="preserve"> </w:t>
      </w:r>
      <w:r w:rsidRPr="00511FE1">
        <w:rPr>
          <w:rFonts w:cstheme="minorHAnsi"/>
          <w:shd w:val="clear" w:color="auto" w:fill="FFFFFF"/>
        </w:rPr>
        <w:t>од седмо до деветто одделение.</w:t>
      </w:r>
      <w:r w:rsidR="00B2572F">
        <w:rPr>
          <w:rFonts w:cstheme="minorHAnsi"/>
          <w:shd w:val="clear" w:color="auto" w:fill="FFFFFF"/>
          <w:lang w:val="mk-MK"/>
        </w:rPr>
        <w:t xml:space="preserve"> </w:t>
      </w:r>
      <w:r w:rsidRPr="00511FE1">
        <w:rPr>
          <w:rFonts w:cstheme="minorHAnsi"/>
          <w:shd w:val="clear" w:color="auto" w:fill="FFFFFF"/>
        </w:rPr>
        <w:t>Ученичкиот правобранител препознава прекршување на детските права и прибира</w:t>
      </w:r>
      <w:r w:rsidRPr="00511FE1">
        <w:rPr>
          <w:rFonts w:cstheme="minorHAnsi"/>
        </w:rPr>
        <w:t xml:space="preserve"> </w:t>
      </w:r>
      <w:r w:rsidRPr="00511FE1">
        <w:rPr>
          <w:rFonts w:cstheme="minorHAnsi"/>
          <w:shd w:val="clear" w:color="auto" w:fill="FFFFFF"/>
        </w:rPr>
        <w:t>поплаки од учениците и доставува приговори до директорот и училишниот одбор според пропишана процедура.</w:t>
      </w:r>
      <w:r w:rsidR="00B2572F">
        <w:rPr>
          <w:rFonts w:cstheme="minorHAnsi"/>
          <w:shd w:val="clear" w:color="auto" w:fill="FFFFFF"/>
          <w:lang w:val="mk-MK"/>
        </w:rPr>
        <w:t xml:space="preserve"> </w:t>
      </w:r>
      <w:r w:rsidRPr="00511FE1">
        <w:rPr>
          <w:rFonts w:cstheme="minorHAnsi"/>
          <w:shd w:val="clear" w:color="auto" w:fill="FFFFFF"/>
        </w:rPr>
        <w:t>Тој се</w:t>
      </w:r>
      <w:r w:rsidRPr="00511FE1">
        <w:rPr>
          <w:rFonts w:cstheme="minorHAnsi"/>
        </w:rPr>
        <w:t xml:space="preserve"> </w:t>
      </w:r>
      <w:r w:rsidRPr="00511FE1">
        <w:rPr>
          <w:rFonts w:cstheme="minorHAnsi"/>
          <w:shd w:val="clear" w:color="auto" w:fill="FFFFFF"/>
        </w:rPr>
        <w:t>избира со мандат по можност од 2 години.</w:t>
      </w:r>
      <w:r w:rsidR="00B2572F">
        <w:rPr>
          <w:rFonts w:cstheme="minorHAnsi"/>
          <w:shd w:val="clear" w:color="auto" w:fill="FFFFFF"/>
          <w:lang w:val="mk-MK"/>
        </w:rPr>
        <w:t xml:space="preserve"> </w:t>
      </w:r>
      <w:r w:rsidR="00BE7DAD">
        <w:rPr>
          <w:rFonts w:cstheme="minorHAnsi"/>
          <w:shd w:val="clear" w:color="auto" w:fill="FFFFFF"/>
        </w:rPr>
        <w:t>Програма</w:t>
      </w:r>
      <w:r w:rsidR="00BE7DAD" w:rsidRPr="00B2572F">
        <w:rPr>
          <w:rFonts w:eastAsia="Times New Roman" w:cstheme="minorHAnsi"/>
          <w:color w:val="FF0000"/>
        </w:rPr>
        <w:t xml:space="preserve"> </w:t>
      </w:r>
      <w:r w:rsidR="00BE7DAD" w:rsidRPr="00BE7DAD">
        <w:rPr>
          <w:rFonts w:eastAsia="Times New Roman" w:cstheme="minorHAnsi"/>
          <w:lang w:val="mk-MK"/>
        </w:rPr>
        <w:t xml:space="preserve">за работа </w:t>
      </w:r>
      <w:r w:rsidR="00BE7DAD" w:rsidRPr="00CE69B6">
        <w:rPr>
          <w:rFonts w:eastAsia="Times New Roman" w:cstheme="minorHAnsi"/>
          <w:color w:val="000000" w:themeColor="text1"/>
        </w:rPr>
        <w:t>(прилог бр.</w:t>
      </w:r>
      <w:r w:rsidR="00BE7DAD">
        <w:rPr>
          <w:rFonts w:eastAsia="Times New Roman" w:cstheme="minorHAnsi"/>
          <w:color w:val="000000" w:themeColor="text1"/>
          <w:lang w:val="mk-MK"/>
        </w:rPr>
        <w:t>1.15. 3</w:t>
      </w:r>
      <w:r w:rsidR="00BE7DAD" w:rsidRPr="00CE69B6">
        <w:rPr>
          <w:rFonts w:eastAsia="Times New Roman" w:cstheme="minorHAnsi"/>
          <w:color w:val="000000" w:themeColor="text1"/>
          <w:lang w:val="mk-MK"/>
        </w:rPr>
        <w:t xml:space="preserve"> </w:t>
      </w:r>
      <w:r w:rsidR="00BE7DAD" w:rsidRPr="00CE69B6">
        <w:rPr>
          <w:rFonts w:eastAsia="Times New Roman" w:cstheme="minorHAnsi"/>
          <w:color w:val="000000" w:themeColor="text1"/>
        </w:rPr>
        <w:t>)</w:t>
      </w:r>
      <w:r w:rsidR="00BE7DAD" w:rsidRPr="00CE69B6">
        <w:rPr>
          <w:rFonts w:eastAsia="Times New Roman" w:cstheme="minorHAnsi"/>
          <w:color w:val="000000" w:themeColor="text1"/>
          <w:lang w:val="mk-MK"/>
        </w:rPr>
        <w:t>.</w:t>
      </w:r>
    </w:p>
    <w:p w14:paraId="1A31FAC1" w14:textId="3E568C6E" w:rsidR="0090771D" w:rsidRDefault="0090771D" w:rsidP="009E3E90">
      <w:pPr>
        <w:shd w:val="clear" w:color="auto" w:fill="FFFFFF"/>
        <w:spacing w:before="100" w:beforeAutospacing="1" w:after="100" w:afterAutospacing="1" w:line="240" w:lineRule="auto"/>
        <w:textAlignment w:val="baseline"/>
        <w:rPr>
          <w:rFonts w:cs="Calibri"/>
          <w:shd w:val="clear" w:color="auto" w:fill="FFFFFF"/>
        </w:rPr>
      </w:pPr>
      <w:r w:rsidRPr="00511FE1">
        <w:rPr>
          <w:rFonts w:eastAsia="Times New Roman" w:cstheme="minorHAnsi"/>
          <w:b/>
          <w:bdr w:val="none" w:sz="0" w:space="0" w:color="auto" w:frame="1"/>
        </w:rPr>
        <w:t>Ученички организации</w:t>
      </w:r>
      <w:r w:rsidRPr="00511FE1">
        <w:rPr>
          <w:rFonts w:eastAsia="Times New Roman" w:cstheme="minorHAnsi"/>
          <w:bdr w:val="none" w:sz="0" w:space="0" w:color="auto" w:frame="1"/>
        </w:rPr>
        <w:t xml:space="preserve"> :</w:t>
      </w:r>
      <w:r w:rsidRPr="00511FE1">
        <w:rPr>
          <w:rFonts w:cs="Arial"/>
          <w:color w:val="808080"/>
          <w:shd w:val="clear" w:color="auto" w:fill="FFFFFF"/>
        </w:rPr>
        <w:t xml:space="preserve"> </w:t>
      </w:r>
      <w:r w:rsidRPr="00511FE1">
        <w:rPr>
          <w:rFonts w:cs="Calibri"/>
          <w:shd w:val="clear" w:color="auto" w:fill="FFFFFF"/>
        </w:rPr>
        <w:t>Преку активностите на Детската организација ќе се одвиваат јавните и културните активности во училиште</w:t>
      </w:r>
      <w:r w:rsidR="003A0BA5">
        <w:rPr>
          <w:rFonts w:cs="Calibri"/>
          <w:shd w:val="clear" w:color="auto" w:fill="FFFFFF"/>
        </w:rPr>
        <w:t xml:space="preserve">то каде членуваат сите ученици </w:t>
      </w:r>
      <w:r w:rsidR="00CE69B6" w:rsidRPr="00CE69B6">
        <w:rPr>
          <w:rFonts w:eastAsia="Times New Roman" w:cstheme="minorHAnsi"/>
          <w:color w:val="000000" w:themeColor="text1"/>
          <w:lang w:val="mk-MK"/>
        </w:rPr>
        <w:t xml:space="preserve">. </w:t>
      </w:r>
      <w:r w:rsidRPr="00511FE1">
        <w:rPr>
          <w:rFonts w:cs="Calibri"/>
          <w:shd w:val="clear" w:color="auto" w:fill="FFFFFF"/>
        </w:rPr>
        <w:t>Детската организација, раководена од потребите и интересите на децата, го помага детското здружување и работи на осовременување на нејзината програмска основа со цел успешно да се влијае врз правилен раст и развој на децата. Затоа се организираат културни, забавни, воспитно-образовни, спортско-</w:t>
      </w:r>
      <w:r w:rsidRPr="00511FE1">
        <w:rPr>
          <w:rFonts w:cs="Calibri"/>
          <w:shd w:val="clear" w:color="auto" w:fill="FFFFFF"/>
        </w:rPr>
        <w:lastRenderedPageBreak/>
        <w:t>рекреативни, еколошки и други активности и манифестации посветени на децата.</w:t>
      </w:r>
      <w:r w:rsidR="00BE7DAD" w:rsidRPr="00BE7DAD">
        <w:rPr>
          <w:rFonts w:cstheme="minorHAnsi"/>
          <w:shd w:val="clear" w:color="auto" w:fill="FFFFFF"/>
        </w:rPr>
        <w:t xml:space="preserve"> </w:t>
      </w:r>
      <w:r w:rsidR="00BE7DAD">
        <w:rPr>
          <w:rFonts w:cstheme="minorHAnsi"/>
          <w:shd w:val="clear" w:color="auto" w:fill="FFFFFF"/>
        </w:rPr>
        <w:t>Програма</w:t>
      </w:r>
      <w:r w:rsidR="00BE7DAD" w:rsidRPr="00B2572F">
        <w:rPr>
          <w:rFonts w:eastAsia="Times New Roman" w:cstheme="minorHAnsi"/>
          <w:color w:val="FF0000"/>
        </w:rPr>
        <w:t xml:space="preserve"> </w:t>
      </w:r>
      <w:r w:rsidR="00BE7DAD" w:rsidRPr="00BE7DAD">
        <w:rPr>
          <w:rFonts w:eastAsia="Times New Roman" w:cstheme="minorHAnsi"/>
          <w:lang w:val="mk-MK"/>
        </w:rPr>
        <w:t xml:space="preserve">за работа </w:t>
      </w:r>
      <w:r w:rsidR="00BE7DAD" w:rsidRPr="00CE69B6">
        <w:rPr>
          <w:rFonts w:eastAsia="Times New Roman" w:cstheme="minorHAnsi"/>
          <w:color w:val="000000" w:themeColor="text1"/>
        </w:rPr>
        <w:t>(прилог бр.</w:t>
      </w:r>
      <w:r w:rsidR="00BE7DAD">
        <w:rPr>
          <w:rFonts w:eastAsia="Times New Roman" w:cstheme="minorHAnsi"/>
          <w:color w:val="000000" w:themeColor="text1"/>
          <w:lang w:val="mk-MK"/>
        </w:rPr>
        <w:t>1.15. 4</w:t>
      </w:r>
      <w:r w:rsidR="00BE7DAD" w:rsidRPr="00CE69B6">
        <w:rPr>
          <w:rFonts w:eastAsia="Times New Roman" w:cstheme="minorHAnsi"/>
          <w:color w:val="000000" w:themeColor="text1"/>
          <w:lang w:val="mk-MK"/>
        </w:rPr>
        <w:t xml:space="preserve"> </w:t>
      </w:r>
      <w:r w:rsidR="00BE7DAD" w:rsidRPr="00CE69B6">
        <w:rPr>
          <w:rFonts w:eastAsia="Times New Roman" w:cstheme="minorHAnsi"/>
          <w:color w:val="000000" w:themeColor="text1"/>
        </w:rPr>
        <w:t>)</w:t>
      </w:r>
      <w:r w:rsidR="00BE7DAD" w:rsidRPr="00CE69B6">
        <w:rPr>
          <w:rFonts w:eastAsia="Times New Roman" w:cstheme="minorHAnsi"/>
          <w:color w:val="000000" w:themeColor="text1"/>
          <w:lang w:val="mk-MK"/>
        </w:rPr>
        <w:t>.</w:t>
      </w:r>
      <w:r w:rsidRPr="00511FE1">
        <w:rPr>
          <w:rFonts w:cs="Calibri"/>
        </w:rPr>
        <w:br/>
      </w:r>
      <w:r w:rsidRPr="00511FE1">
        <w:rPr>
          <w:rFonts w:cs="Calibri"/>
          <w:shd w:val="clear" w:color="auto" w:fill="FFFFFF"/>
        </w:rPr>
        <w:t>Работата на Детската организација ќе се одвива според следните цели и принципи:</w:t>
      </w:r>
      <w:r w:rsidRPr="00511FE1">
        <w:rPr>
          <w:rFonts w:cs="Calibri"/>
        </w:rPr>
        <w:br/>
      </w:r>
      <w:r w:rsidRPr="00511FE1">
        <w:rPr>
          <w:rFonts w:cs="Calibri"/>
          <w:shd w:val="clear" w:color="auto" w:fill="FFFFFF"/>
        </w:rPr>
        <w:t>• Учениците да се организираат во спроведување на најразлични активности ,во и вон училиштето;</w:t>
      </w:r>
      <w:r w:rsidRPr="00511FE1">
        <w:rPr>
          <w:rFonts w:cs="Calibri"/>
        </w:rPr>
        <w:br/>
      </w:r>
      <w:r w:rsidRPr="00511FE1">
        <w:rPr>
          <w:rFonts w:cs="Calibri"/>
          <w:shd w:val="clear" w:color="auto" w:fill="FFFFFF"/>
        </w:rPr>
        <w:t>• Да се организираат посети и дружења од најразличен карактер со што ќе се социјализираат учениците и ќе ги прошират своите знаења;</w:t>
      </w:r>
      <w:r w:rsidRPr="00511FE1">
        <w:rPr>
          <w:rFonts w:cs="Calibri"/>
        </w:rPr>
        <w:br/>
      </w:r>
      <w:r w:rsidRPr="00511FE1">
        <w:rPr>
          <w:rFonts w:cs="Calibri"/>
          <w:shd w:val="clear" w:color="auto" w:fill="FFFFFF"/>
        </w:rPr>
        <w:t>• Да се организираат приредби и забави за учениците со што ќе се развие другарството;</w:t>
      </w:r>
      <w:r w:rsidRPr="00511FE1">
        <w:rPr>
          <w:rFonts w:cs="Calibri"/>
        </w:rPr>
        <w:br/>
      </w:r>
      <w:r w:rsidRPr="00511FE1">
        <w:rPr>
          <w:rFonts w:cs="Calibri"/>
          <w:shd w:val="clear" w:color="auto" w:fill="FFFFFF"/>
        </w:rPr>
        <w:t>• Учениците да се запознаат со содржините кои ги одбележува Детската организација за да можат да дадат свои предлози и идеи;</w:t>
      </w:r>
      <w:r w:rsidRPr="00511FE1">
        <w:rPr>
          <w:rFonts w:cs="Calibri"/>
        </w:rPr>
        <w:br/>
      </w:r>
      <w:r w:rsidRPr="00511FE1">
        <w:rPr>
          <w:rFonts w:cs="Calibri"/>
          <w:shd w:val="clear" w:color="auto" w:fill="FFFFFF"/>
        </w:rPr>
        <w:t>• Преку одбележување на културни манифестации,учениците да се воведат во културниот живот;</w:t>
      </w:r>
      <w:r w:rsidRPr="00511FE1">
        <w:rPr>
          <w:rFonts w:cs="Calibri"/>
        </w:rPr>
        <w:br/>
      </w:r>
      <w:r w:rsidRPr="00511FE1">
        <w:rPr>
          <w:rFonts w:cs="Calibri"/>
          <w:shd w:val="clear" w:color="auto" w:fill="FFFFFF"/>
        </w:rPr>
        <w:t>• Преку организирање на хуманитарни акции кај учениците да се развие хуманиот дух;</w:t>
      </w:r>
    </w:p>
    <w:p w14:paraId="49EB933F" w14:textId="77777777" w:rsidR="0097010C" w:rsidRPr="008F6D51" w:rsidRDefault="0097010C" w:rsidP="0097010C">
      <w:pPr>
        <w:pStyle w:val="NoSpacing"/>
        <w:jc w:val="center"/>
        <w:rPr>
          <w:rFonts w:ascii="Cambria" w:hAnsi="Cambria"/>
          <w:b/>
          <w:color w:val="000000" w:themeColor="text1"/>
          <w:szCs w:val="24"/>
        </w:rPr>
      </w:pPr>
      <w:r w:rsidRPr="008F6D51">
        <w:rPr>
          <w:rFonts w:ascii="Cambria" w:hAnsi="Cambria"/>
          <w:b/>
          <w:color w:val="000000" w:themeColor="text1"/>
          <w:szCs w:val="24"/>
        </w:rPr>
        <w:t>А</w:t>
      </w:r>
      <w:r w:rsidRPr="008F6D51">
        <w:rPr>
          <w:rFonts w:ascii="Cambria" w:hAnsi="Cambria"/>
          <w:b/>
          <w:color w:val="000000" w:themeColor="text1"/>
          <w:szCs w:val="24"/>
          <w:lang w:val="mk-MK"/>
        </w:rPr>
        <w:t xml:space="preserve">кциски план на активностите за демократска партиципација на учениците во ООУ „Гоце Делчев“ </w:t>
      </w:r>
      <w:r w:rsidRPr="008F6D51">
        <w:rPr>
          <w:rFonts w:ascii="Cambria" w:hAnsi="Cambria"/>
          <w:b/>
          <w:color w:val="000000" w:themeColor="text1"/>
          <w:szCs w:val="24"/>
        </w:rPr>
        <w:t>за</w:t>
      </w:r>
      <w:r w:rsidRPr="008F6D51">
        <w:rPr>
          <w:rFonts w:ascii="Cambria" w:hAnsi="Cambria"/>
          <w:b/>
          <w:color w:val="000000" w:themeColor="text1"/>
          <w:szCs w:val="24"/>
          <w:lang w:val="mk-MK"/>
        </w:rPr>
        <w:t xml:space="preserve"> учебната</w:t>
      </w:r>
      <w:r w:rsidRPr="008F6D51">
        <w:rPr>
          <w:rFonts w:ascii="Cambria" w:hAnsi="Cambria"/>
          <w:b/>
          <w:color w:val="000000" w:themeColor="text1"/>
          <w:szCs w:val="24"/>
        </w:rPr>
        <w:t xml:space="preserve"> 2024/2025 г.</w:t>
      </w:r>
    </w:p>
    <w:tbl>
      <w:tblPr>
        <w:tblStyle w:val="TableGrid0"/>
        <w:tblW w:w="15854" w:type="dxa"/>
        <w:jc w:val="center"/>
        <w:tblInd w:w="0" w:type="dxa"/>
        <w:tblCellMar>
          <w:top w:w="46" w:type="dxa"/>
          <w:left w:w="106" w:type="dxa"/>
          <w:right w:w="76" w:type="dxa"/>
        </w:tblCellMar>
        <w:tblLook w:val="04A0" w:firstRow="1" w:lastRow="0" w:firstColumn="1" w:lastColumn="0" w:noHBand="0" w:noVBand="1"/>
      </w:tblPr>
      <w:tblGrid>
        <w:gridCol w:w="2229"/>
        <w:gridCol w:w="2728"/>
        <w:gridCol w:w="2729"/>
        <w:gridCol w:w="1523"/>
        <w:gridCol w:w="2783"/>
        <w:gridCol w:w="1490"/>
        <w:gridCol w:w="2372"/>
      </w:tblGrid>
      <w:tr w:rsidR="0097010C" w:rsidRPr="00812384" w14:paraId="58CFB1D9" w14:textId="77777777" w:rsidTr="0097010C">
        <w:trPr>
          <w:trHeight w:val="547"/>
          <w:jc w:val="center"/>
        </w:trPr>
        <w:tc>
          <w:tcPr>
            <w:tcW w:w="2229"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6D7CA715" w14:textId="77777777" w:rsidR="0097010C" w:rsidRPr="00783CC7" w:rsidRDefault="0097010C" w:rsidP="0097010C">
            <w:pPr>
              <w:pStyle w:val="NoSpacing"/>
              <w:rPr>
                <w:sz w:val="20"/>
                <w:lang w:val="mk-MK"/>
              </w:rPr>
            </w:pPr>
            <w:r>
              <w:rPr>
                <w:b/>
                <w:sz w:val="20"/>
                <w:lang w:val="mk-MK"/>
              </w:rPr>
              <w:t xml:space="preserve">Задачи </w:t>
            </w:r>
          </w:p>
        </w:tc>
        <w:tc>
          <w:tcPr>
            <w:tcW w:w="2728"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6222D09B" w14:textId="77777777" w:rsidR="0097010C" w:rsidRPr="00812384" w:rsidRDefault="0097010C" w:rsidP="0097010C">
            <w:pPr>
              <w:pStyle w:val="NoSpacing"/>
              <w:rPr>
                <w:sz w:val="20"/>
              </w:rPr>
            </w:pPr>
            <w:r w:rsidRPr="00812384">
              <w:rPr>
                <w:b/>
                <w:sz w:val="20"/>
              </w:rPr>
              <w:t>Активност</w:t>
            </w:r>
          </w:p>
        </w:tc>
        <w:tc>
          <w:tcPr>
            <w:tcW w:w="2729"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6CA9AD70" w14:textId="77777777" w:rsidR="0097010C" w:rsidRPr="00812384" w:rsidRDefault="0097010C" w:rsidP="0097010C">
            <w:pPr>
              <w:pStyle w:val="NoSpacing"/>
              <w:rPr>
                <w:sz w:val="20"/>
              </w:rPr>
            </w:pPr>
            <w:r w:rsidRPr="00812384">
              <w:rPr>
                <w:b/>
                <w:sz w:val="20"/>
              </w:rPr>
              <w:t>Начин на спроведување</w:t>
            </w:r>
          </w:p>
        </w:tc>
        <w:tc>
          <w:tcPr>
            <w:tcW w:w="1523"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446F8771" w14:textId="77777777" w:rsidR="0097010C" w:rsidRPr="00812384" w:rsidRDefault="0097010C" w:rsidP="0097010C">
            <w:pPr>
              <w:pStyle w:val="NoSpacing"/>
              <w:rPr>
                <w:sz w:val="20"/>
              </w:rPr>
            </w:pPr>
            <w:r w:rsidRPr="00812384">
              <w:rPr>
                <w:b/>
                <w:sz w:val="20"/>
              </w:rPr>
              <w:t>Време на реализација</w:t>
            </w:r>
          </w:p>
        </w:tc>
        <w:tc>
          <w:tcPr>
            <w:tcW w:w="2783"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05ABC74E" w14:textId="77777777" w:rsidR="0097010C" w:rsidRPr="00812384" w:rsidRDefault="0097010C" w:rsidP="0097010C">
            <w:pPr>
              <w:pStyle w:val="NoSpacing"/>
              <w:rPr>
                <w:sz w:val="20"/>
              </w:rPr>
            </w:pPr>
            <w:r w:rsidRPr="00812384">
              <w:rPr>
                <w:b/>
                <w:sz w:val="20"/>
              </w:rPr>
              <w:t>Носители/ одговорни</w:t>
            </w:r>
          </w:p>
        </w:tc>
        <w:tc>
          <w:tcPr>
            <w:tcW w:w="149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2A09B93A" w14:textId="77777777" w:rsidR="0097010C" w:rsidRPr="00812384" w:rsidRDefault="0097010C" w:rsidP="0097010C">
            <w:pPr>
              <w:pStyle w:val="NoSpacing"/>
              <w:rPr>
                <w:sz w:val="20"/>
              </w:rPr>
            </w:pPr>
            <w:r w:rsidRPr="00812384">
              <w:rPr>
                <w:b/>
                <w:sz w:val="20"/>
              </w:rPr>
              <w:t>ресурси</w:t>
            </w:r>
          </w:p>
        </w:tc>
        <w:tc>
          <w:tcPr>
            <w:tcW w:w="2372"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5213C142" w14:textId="77777777" w:rsidR="0097010C" w:rsidRPr="00812384" w:rsidRDefault="0097010C" w:rsidP="0097010C">
            <w:pPr>
              <w:pStyle w:val="NoSpacing"/>
              <w:rPr>
                <w:b/>
                <w:sz w:val="20"/>
              </w:rPr>
            </w:pPr>
            <w:r w:rsidRPr="00812384">
              <w:rPr>
                <w:b/>
                <w:sz w:val="20"/>
              </w:rPr>
              <w:t xml:space="preserve">Очекувани </w:t>
            </w:r>
          </w:p>
          <w:p w14:paraId="5AE9DCFD" w14:textId="77777777" w:rsidR="0097010C" w:rsidRPr="00812384" w:rsidRDefault="0097010C" w:rsidP="0097010C">
            <w:pPr>
              <w:pStyle w:val="NoSpacing"/>
              <w:rPr>
                <w:sz w:val="20"/>
              </w:rPr>
            </w:pPr>
            <w:r w:rsidRPr="00812384">
              <w:rPr>
                <w:b/>
                <w:sz w:val="20"/>
              </w:rPr>
              <w:t>резултати</w:t>
            </w:r>
          </w:p>
        </w:tc>
      </w:tr>
      <w:tr w:rsidR="0097010C" w:rsidRPr="00812384" w14:paraId="51435CC2" w14:textId="77777777" w:rsidTr="0097010C">
        <w:trPr>
          <w:trHeight w:val="1350"/>
          <w:jc w:val="center"/>
        </w:trPr>
        <w:tc>
          <w:tcPr>
            <w:tcW w:w="2229"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32E6A6CD" w14:textId="77777777" w:rsidR="0097010C" w:rsidRPr="00812384" w:rsidRDefault="0097010C" w:rsidP="0097010C">
            <w:pPr>
              <w:pStyle w:val="NoSpacing"/>
              <w:rPr>
                <w:b/>
                <w:sz w:val="20"/>
              </w:rPr>
            </w:pPr>
            <w:r w:rsidRPr="00812384">
              <w:rPr>
                <w:b/>
                <w:sz w:val="20"/>
              </w:rPr>
              <w:t>Демократски избори за одделенска заедница</w:t>
            </w:r>
          </w:p>
        </w:tc>
        <w:tc>
          <w:tcPr>
            <w:tcW w:w="2728" w:type="dxa"/>
            <w:tcBorders>
              <w:top w:val="single" w:sz="4" w:space="0" w:color="000000"/>
              <w:left w:val="single" w:sz="4" w:space="0" w:color="000000"/>
              <w:bottom w:val="single" w:sz="4" w:space="0" w:color="000000"/>
              <w:right w:val="single" w:sz="4" w:space="0" w:color="000000"/>
            </w:tcBorders>
          </w:tcPr>
          <w:p w14:paraId="5599DF90" w14:textId="77777777" w:rsidR="0097010C" w:rsidRPr="00812384" w:rsidRDefault="0097010C" w:rsidP="0097010C">
            <w:pPr>
              <w:pStyle w:val="NoSpacing"/>
              <w:rPr>
                <w:sz w:val="20"/>
              </w:rPr>
            </w:pPr>
            <w:r w:rsidRPr="00812384">
              <w:rPr>
                <w:sz w:val="20"/>
              </w:rPr>
              <w:t>Конституирање на тела на одделенската заедница</w:t>
            </w:r>
          </w:p>
        </w:tc>
        <w:tc>
          <w:tcPr>
            <w:tcW w:w="2729" w:type="dxa"/>
            <w:tcBorders>
              <w:top w:val="single" w:sz="4" w:space="0" w:color="000000"/>
              <w:left w:val="single" w:sz="4" w:space="0" w:color="000000"/>
              <w:bottom w:val="single" w:sz="4" w:space="0" w:color="000000"/>
              <w:right w:val="single" w:sz="4" w:space="0" w:color="000000"/>
            </w:tcBorders>
          </w:tcPr>
          <w:p w14:paraId="0B227008" w14:textId="77777777" w:rsidR="0097010C" w:rsidRPr="00812384" w:rsidRDefault="0097010C" w:rsidP="0097010C">
            <w:pPr>
              <w:pStyle w:val="NoSpacing"/>
              <w:rPr>
                <w:sz w:val="20"/>
              </w:rPr>
            </w:pPr>
            <w:r w:rsidRPr="00812384">
              <w:rPr>
                <w:sz w:val="20"/>
              </w:rPr>
              <w:t>Објаснување, самокандидирање/</w:t>
            </w:r>
          </w:p>
          <w:p w14:paraId="433098C8" w14:textId="77777777" w:rsidR="0097010C" w:rsidRPr="00812384" w:rsidRDefault="0097010C" w:rsidP="0097010C">
            <w:pPr>
              <w:pStyle w:val="NoSpacing"/>
              <w:rPr>
                <w:sz w:val="20"/>
              </w:rPr>
            </w:pPr>
            <w:r w:rsidRPr="00812384">
              <w:rPr>
                <w:sz w:val="20"/>
              </w:rPr>
              <w:t>кандидирање, презентација на кандидати, демократски избори</w:t>
            </w:r>
          </w:p>
        </w:tc>
        <w:tc>
          <w:tcPr>
            <w:tcW w:w="1523" w:type="dxa"/>
            <w:tcBorders>
              <w:top w:val="single" w:sz="4" w:space="0" w:color="000000"/>
              <w:left w:val="single" w:sz="4" w:space="0" w:color="000000"/>
              <w:bottom w:val="single" w:sz="4" w:space="0" w:color="000000"/>
              <w:right w:val="single" w:sz="4" w:space="0" w:color="000000"/>
            </w:tcBorders>
          </w:tcPr>
          <w:p w14:paraId="3A61FB23" w14:textId="77777777" w:rsidR="0097010C" w:rsidRPr="00812384" w:rsidRDefault="0097010C" w:rsidP="0097010C">
            <w:pPr>
              <w:pStyle w:val="NoSpacing"/>
              <w:rPr>
                <w:sz w:val="20"/>
              </w:rPr>
            </w:pPr>
            <w:r w:rsidRPr="00812384">
              <w:rPr>
                <w:sz w:val="20"/>
              </w:rPr>
              <w:t>Септември</w:t>
            </w:r>
          </w:p>
          <w:p w14:paraId="5BEC3652" w14:textId="77777777" w:rsidR="0097010C" w:rsidRPr="00812384" w:rsidRDefault="0097010C" w:rsidP="0097010C">
            <w:pPr>
              <w:pStyle w:val="NoSpacing"/>
              <w:rPr>
                <w:sz w:val="20"/>
                <w:lang w:val="mk-MK"/>
              </w:rPr>
            </w:pPr>
            <w:r>
              <w:rPr>
                <w:sz w:val="20"/>
                <w:lang w:val="mk-MK"/>
              </w:rPr>
              <w:t>2024</w:t>
            </w:r>
          </w:p>
        </w:tc>
        <w:tc>
          <w:tcPr>
            <w:tcW w:w="2783" w:type="dxa"/>
            <w:tcBorders>
              <w:top w:val="single" w:sz="4" w:space="0" w:color="000000"/>
              <w:left w:val="single" w:sz="4" w:space="0" w:color="000000"/>
              <w:bottom w:val="single" w:sz="4" w:space="0" w:color="000000"/>
              <w:right w:val="single" w:sz="4" w:space="0" w:color="000000"/>
            </w:tcBorders>
          </w:tcPr>
          <w:p w14:paraId="0FECC202" w14:textId="77777777" w:rsidR="0097010C" w:rsidRPr="00812384" w:rsidRDefault="0097010C" w:rsidP="0097010C">
            <w:pPr>
              <w:pStyle w:val="NoSpacing"/>
              <w:rPr>
                <w:sz w:val="20"/>
              </w:rPr>
            </w:pPr>
            <w:r w:rsidRPr="00812384">
              <w:rPr>
                <w:sz w:val="20"/>
              </w:rPr>
              <w:t>Тим за координирање на активностите за демократска партиципација на учениците во училиштето Одделенски раководители</w:t>
            </w:r>
          </w:p>
        </w:tc>
        <w:tc>
          <w:tcPr>
            <w:tcW w:w="1490" w:type="dxa"/>
            <w:tcBorders>
              <w:top w:val="single" w:sz="4" w:space="0" w:color="000000"/>
              <w:left w:val="single" w:sz="4" w:space="0" w:color="000000"/>
              <w:bottom w:val="single" w:sz="4" w:space="0" w:color="000000"/>
              <w:right w:val="single" w:sz="4" w:space="0" w:color="000000"/>
            </w:tcBorders>
          </w:tcPr>
          <w:p w14:paraId="08DB6E84" w14:textId="77777777" w:rsidR="0097010C" w:rsidRPr="00812384" w:rsidRDefault="0097010C" w:rsidP="0097010C">
            <w:pPr>
              <w:pStyle w:val="NoSpacing"/>
              <w:rPr>
                <w:sz w:val="20"/>
              </w:rPr>
            </w:pPr>
            <w:r w:rsidRPr="00812384">
              <w:rPr>
                <w:sz w:val="20"/>
              </w:rPr>
              <w:t>Записник,</w:t>
            </w:r>
          </w:p>
        </w:tc>
        <w:tc>
          <w:tcPr>
            <w:tcW w:w="2372" w:type="dxa"/>
            <w:tcBorders>
              <w:top w:val="single" w:sz="4" w:space="0" w:color="000000"/>
              <w:left w:val="single" w:sz="4" w:space="0" w:color="000000"/>
              <w:bottom w:val="single" w:sz="4" w:space="0" w:color="000000"/>
              <w:right w:val="single" w:sz="4" w:space="0" w:color="000000"/>
            </w:tcBorders>
          </w:tcPr>
          <w:p w14:paraId="652B82BC" w14:textId="77777777" w:rsidR="0097010C" w:rsidRPr="00812384" w:rsidRDefault="0097010C" w:rsidP="0097010C">
            <w:pPr>
              <w:pStyle w:val="NoSpacing"/>
              <w:rPr>
                <w:sz w:val="20"/>
              </w:rPr>
            </w:pPr>
            <w:r w:rsidRPr="00812384">
              <w:rPr>
                <w:sz w:val="20"/>
              </w:rPr>
              <w:t>Демократски избрани претставници на одделенска заедница</w:t>
            </w:r>
          </w:p>
        </w:tc>
      </w:tr>
      <w:tr w:rsidR="0097010C" w:rsidRPr="00812384" w14:paraId="22D2B27C" w14:textId="77777777" w:rsidTr="0097010C">
        <w:trPr>
          <w:trHeight w:val="975"/>
          <w:jc w:val="center"/>
        </w:trPr>
        <w:tc>
          <w:tcPr>
            <w:tcW w:w="2229"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204A5EFD" w14:textId="77777777" w:rsidR="0097010C" w:rsidRPr="00812384" w:rsidRDefault="0097010C" w:rsidP="0097010C">
            <w:pPr>
              <w:pStyle w:val="NoSpacing"/>
              <w:rPr>
                <w:b/>
                <w:sz w:val="20"/>
              </w:rPr>
            </w:pPr>
            <w:r w:rsidRPr="00812384">
              <w:rPr>
                <w:b/>
                <w:sz w:val="20"/>
              </w:rPr>
              <w:t>Развивање чувство на припадност, колективност, мотивираност</w:t>
            </w:r>
          </w:p>
        </w:tc>
        <w:tc>
          <w:tcPr>
            <w:tcW w:w="2728" w:type="dxa"/>
            <w:tcBorders>
              <w:top w:val="single" w:sz="4" w:space="0" w:color="000000"/>
              <w:left w:val="single" w:sz="4" w:space="0" w:color="000000"/>
              <w:bottom w:val="single" w:sz="4" w:space="0" w:color="000000"/>
              <w:right w:val="single" w:sz="4" w:space="0" w:color="000000"/>
            </w:tcBorders>
          </w:tcPr>
          <w:p w14:paraId="602AC196" w14:textId="77777777" w:rsidR="0097010C" w:rsidRPr="00812384" w:rsidRDefault="0097010C" w:rsidP="0097010C">
            <w:pPr>
              <w:pStyle w:val="NoSpacing"/>
              <w:rPr>
                <w:sz w:val="20"/>
              </w:rPr>
            </w:pPr>
            <w:r w:rsidRPr="00812384">
              <w:rPr>
                <w:sz w:val="20"/>
              </w:rPr>
              <w:t>Конституирање и избор нараководство на ученичкиот  парламент</w:t>
            </w:r>
          </w:p>
        </w:tc>
        <w:tc>
          <w:tcPr>
            <w:tcW w:w="2729" w:type="dxa"/>
            <w:tcBorders>
              <w:top w:val="single" w:sz="4" w:space="0" w:color="000000"/>
              <w:left w:val="single" w:sz="4" w:space="0" w:color="000000"/>
              <w:bottom w:val="single" w:sz="4" w:space="0" w:color="000000"/>
              <w:right w:val="single" w:sz="4" w:space="0" w:color="000000"/>
            </w:tcBorders>
          </w:tcPr>
          <w:p w14:paraId="635181BD" w14:textId="77777777" w:rsidR="0097010C" w:rsidRPr="00812384" w:rsidRDefault="0097010C" w:rsidP="0097010C">
            <w:pPr>
              <w:pStyle w:val="NoSpacing"/>
              <w:rPr>
                <w:sz w:val="20"/>
              </w:rPr>
            </w:pPr>
            <w:r w:rsidRPr="00812384">
              <w:rPr>
                <w:sz w:val="20"/>
              </w:rPr>
              <w:t>Дискусии</w:t>
            </w:r>
          </w:p>
          <w:p w14:paraId="48EB1F3A" w14:textId="77777777" w:rsidR="0097010C" w:rsidRPr="00812384" w:rsidRDefault="0097010C" w:rsidP="0097010C">
            <w:pPr>
              <w:pStyle w:val="NoSpacing"/>
              <w:rPr>
                <w:sz w:val="20"/>
              </w:rPr>
            </w:pPr>
            <w:r w:rsidRPr="00812384">
              <w:rPr>
                <w:sz w:val="20"/>
              </w:rPr>
              <w:t>Објаснување Излагање гласање</w:t>
            </w:r>
          </w:p>
        </w:tc>
        <w:tc>
          <w:tcPr>
            <w:tcW w:w="1523" w:type="dxa"/>
            <w:tcBorders>
              <w:top w:val="single" w:sz="4" w:space="0" w:color="000000"/>
              <w:left w:val="single" w:sz="4" w:space="0" w:color="000000"/>
              <w:bottom w:val="single" w:sz="4" w:space="0" w:color="000000"/>
              <w:right w:val="single" w:sz="4" w:space="0" w:color="000000"/>
            </w:tcBorders>
          </w:tcPr>
          <w:p w14:paraId="7F19DFAA" w14:textId="77777777" w:rsidR="0097010C" w:rsidRPr="00812384" w:rsidRDefault="0097010C" w:rsidP="0097010C">
            <w:pPr>
              <w:pStyle w:val="NoSpacing"/>
              <w:rPr>
                <w:sz w:val="20"/>
              </w:rPr>
            </w:pPr>
            <w:r w:rsidRPr="00812384">
              <w:rPr>
                <w:sz w:val="20"/>
              </w:rPr>
              <w:t>Септември</w:t>
            </w:r>
          </w:p>
          <w:p w14:paraId="1EA676AB" w14:textId="77777777" w:rsidR="0097010C" w:rsidRPr="00812384" w:rsidRDefault="0097010C" w:rsidP="0097010C">
            <w:pPr>
              <w:pStyle w:val="NoSpacing"/>
              <w:rPr>
                <w:sz w:val="20"/>
                <w:lang w:val="mk-MK"/>
              </w:rPr>
            </w:pPr>
            <w:r>
              <w:rPr>
                <w:sz w:val="20"/>
                <w:lang w:val="mk-MK"/>
              </w:rPr>
              <w:t>2024</w:t>
            </w:r>
          </w:p>
        </w:tc>
        <w:tc>
          <w:tcPr>
            <w:tcW w:w="2783" w:type="dxa"/>
            <w:tcBorders>
              <w:top w:val="single" w:sz="4" w:space="0" w:color="000000"/>
              <w:left w:val="single" w:sz="4" w:space="0" w:color="000000"/>
              <w:bottom w:val="single" w:sz="4" w:space="0" w:color="000000"/>
              <w:right w:val="single" w:sz="4" w:space="0" w:color="000000"/>
            </w:tcBorders>
          </w:tcPr>
          <w:p w14:paraId="732345F9" w14:textId="77777777" w:rsidR="0097010C" w:rsidRPr="00812384" w:rsidRDefault="0097010C" w:rsidP="0097010C">
            <w:pPr>
              <w:pStyle w:val="NoSpacing"/>
              <w:rPr>
                <w:sz w:val="20"/>
              </w:rPr>
            </w:pPr>
            <w:r w:rsidRPr="00812384">
              <w:rPr>
                <w:sz w:val="20"/>
              </w:rPr>
              <w:t>Тим за координирање на активностите за демократска партиципација на учениците во училиштето</w:t>
            </w:r>
          </w:p>
        </w:tc>
        <w:tc>
          <w:tcPr>
            <w:tcW w:w="1490" w:type="dxa"/>
            <w:tcBorders>
              <w:top w:val="single" w:sz="4" w:space="0" w:color="000000"/>
              <w:left w:val="single" w:sz="4" w:space="0" w:color="000000"/>
              <w:bottom w:val="single" w:sz="4" w:space="0" w:color="000000"/>
              <w:right w:val="single" w:sz="4" w:space="0" w:color="000000"/>
            </w:tcBorders>
          </w:tcPr>
          <w:p w14:paraId="2B406914" w14:textId="77777777" w:rsidR="0097010C" w:rsidRPr="00812384" w:rsidRDefault="0097010C" w:rsidP="0097010C">
            <w:pPr>
              <w:pStyle w:val="NoSpacing"/>
              <w:rPr>
                <w:sz w:val="20"/>
              </w:rPr>
            </w:pPr>
            <w:r w:rsidRPr="00812384">
              <w:rPr>
                <w:sz w:val="20"/>
              </w:rPr>
              <w:t>Записник</w:t>
            </w:r>
          </w:p>
        </w:tc>
        <w:tc>
          <w:tcPr>
            <w:tcW w:w="2372" w:type="dxa"/>
            <w:tcBorders>
              <w:top w:val="single" w:sz="4" w:space="0" w:color="000000"/>
              <w:left w:val="single" w:sz="4" w:space="0" w:color="000000"/>
              <w:bottom w:val="single" w:sz="4" w:space="0" w:color="000000"/>
              <w:right w:val="single" w:sz="4" w:space="0" w:color="000000"/>
            </w:tcBorders>
          </w:tcPr>
          <w:p w14:paraId="610BF569" w14:textId="77777777" w:rsidR="0097010C" w:rsidRPr="00812384" w:rsidRDefault="0097010C" w:rsidP="0097010C">
            <w:pPr>
              <w:pStyle w:val="NoSpacing"/>
              <w:rPr>
                <w:sz w:val="20"/>
              </w:rPr>
            </w:pPr>
            <w:r w:rsidRPr="00812384">
              <w:rPr>
                <w:sz w:val="20"/>
              </w:rPr>
              <w:t>Градење организациски и комуникациски способности</w:t>
            </w:r>
          </w:p>
        </w:tc>
      </w:tr>
      <w:tr w:rsidR="0097010C" w:rsidRPr="00812384" w14:paraId="048DCD29" w14:textId="77777777" w:rsidTr="0097010C">
        <w:trPr>
          <w:trHeight w:val="1379"/>
          <w:jc w:val="center"/>
        </w:trPr>
        <w:tc>
          <w:tcPr>
            <w:tcW w:w="2229"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081603C3" w14:textId="77777777" w:rsidR="0097010C" w:rsidRPr="00812384" w:rsidRDefault="0097010C" w:rsidP="0097010C">
            <w:pPr>
              <w:pStyle w:val="NoSpacing"/>
              <w:rPr>
                <w:b/>
                <w:sz w:val="20"/>
              </w:rPr>
            </w:pPr>
            <w:r w:rsidRPr="00812384">
              <w:rPr>
                <w:b/>
                <w:sz w:val="20"/>
              </w:rPr>
              <w:t>Стекнување на одговорност и</w:t>
            </w:r>
          </w:p>
          <w:p w14:paraId="4F9AF29B" w14:textId="77777777" w:rsidR="0097010C" w:rsidRPr="00812384" w:rsidRDefault="0097010C" w:rsidP="0097010C">
            <w:pPr>
              <w:pStyle w:val="NoSpacing"/>
              <w:rPr>
                <w:b/>
                <w:sz w:val="20"/>
              </w:rPr>
            </w:pPr>
            <w:r w:rsidRPr="00812384">
              <w:rPr>
                <w:b/>
                <w:sz w:val="20"/>
              </w:rPr>
              <w:t>доследност во</w:t>
            </w:r>
          </w:p>
          <w:p w14:paraId="065A08F1" w14:textId="77777777" w:rsidR="0097010C" w:rsidRPr="00812384" w:rsidRDefault="0097010C" w:rsidP="0097010C">
            <w:pPr>
              <w:pStyle w:val="NoSpacing"/>
              <w:rPr>
                <w:b/>
                <w:sz w:val="20"/>
              </w:rPr>
            </w:pPr>
            <w:r w:rsidRPr="00812384">
              <w:rPr>
                <w:b/>
                <w:sz w:val="20"/>
              </w:rPr>
              <w:t>превземањето на обврски</w:t>
            </w:r>
          </w:p>
        </w:tc>
        <w:tc>
          <w:tcPr>
            <w:tcW w:w="2728" w:type="dxa"/>
            <w:tcBorders>
              <w:top w:val="single" w:sz="4" w:space="0" w:color="000000"/>
              <w:left w:val="single" w:sz="4" w:space="0" w:color="000000"/>
              <w:bottom w:val="single" w:sz="4" w:space="0" w:color="000000"/>
              <w:right w:val="single" w:sz="4" w:space="0" w:color="000000"/>
            </w:tcBorders>
          </w:tcPr>
          <w:p w14:paraId="4715B6DA" w14:textId="77777777" w:rsidR="0097010C" w:rsidRPr="00812384" w:rsidRDefault="0097010C" w:rsidP="0097010C">
            <w:pPr>
              <w:pStyle w:val="NoSpacing"/>
              <w:rPr>
                <w:sz w:val="20"/>
              </w:rPr>
            </w:pPr>
            <w:r w:rsidRPr="00812384">
              <w:rPr>
                <w:sz w:val="20"/>
              </w:rPr>
              <w:t>Информирање за улогата на</w:t>
            </w:r>
            <w:r>
              <w:rPr>
                <w:sz w:val="20"/>
                <w:lang w:val="mk-MK"/>
              </w:rPr>
              <w:t xml:space="preserve"> </w:t>
            </w:r>
            <w:r w:rsidRPr="00812384">
              <w:rPr>
                <w:sz w:val="20"/>
              </w:rPr>
              <w:t>Ученичкиот парламент и ученикот правобранител на останатитесубјекти во училиштето</w:t>
            </w:r>
          </w:p>
        </w:tc>
        <w:tc>
          <w:tcPr>
            <w:tcW w:w="2729" w:type="dxa"/>
            <w:tcBorders>
              <w:top w:val="single" w:sz="4" w:space="0" w:color="000000"/>
              <w:left w:val="single" w:sz="4" w:space="0" w:color="000000"/>
              <w:bottom w:val="single" w:sz="4" w:space="0" w:color="000000"/>
              <w:right w:val="single" w:sz="4" w:space="0" w:color="000000"/>
            </w:tcBorders>
          </w:tcPr>
          <w:p w14:paraId="2714B6F8" w14:textId="77777777" w:rsidR="0097010C" w:rsidRPr="00812384" w:rsidRDefault="0097010C" w:rsidP="0097010C">
            <w:pPr>
              <w:pStyle w:val="NoSpacing"/>
              <w:rPr>
                <w:sz w:val="20"/>
              </w:rPr>
            </w:pPr>
            <w:r w:rsidRPr="00812384">
              <w:rPr>
                <w:sz w:val="20"/>
              </w:rPr>
              <w:t>Читање  Објаснување  дискусии</w:t>
            </w:r>
          </w:p>
        </w:tc>
        <w:tc>
          <w:tcPr>
            <w:tcW w:w="1523" w:type="dxa"/>
            <w:tcBorders>
              <w:top w:val="single" w:sz="4" w:space="0" w:color="000000"/>
              <w:left w:val="single" w:sz="4" w:space="0" w:color="000000"/>
              <w:bottom w:val="single" w:sz="4" w:space="0" w:color="000000"/>
              <w:right w:val="single" w:sz="4" w:space="0" w:color="000000"/>
            </w:tcBorders>
          </w:tcPr>
          <w:p w14:paraId="60BBFF8A" w14:textId="77777777" w:rsidR="0097010C" w:rsidRPr="00812384" w:rsidRDefault="0097010C" w:rsidP="0097010C">
            <w:pPr>
              <w:pStyle w:val="NoSpacing"/>
              <w:rPr>
                <w:sz w:val="20"/>
              </w:rPr>
            </w:pPr>
            <w:r w:rsidRPr="00812384">
              <w:rPr>
                <w:sz w:val="20"/>
              </w:rPr>
              <w:t>Септември</w:t>
            </w:r>
          </w:p>
          <w:p w14:paraId="27473ADC" w14:textId="77777777" w:rsidR="0097010C" w:rsidRPr="00812384" w:rsidRDefault="0097010C" w:rsidP="0097010C">
            <w:pPr>
              <w:pStyle w:val="NoSpacing"/>
              <w:rPr>
                <w:sz w:val="20"/>
                <w:lang w:val="mk-MK"/>
              </w:rPr>
            </w:pPr>
            <w:r>
              <w:rPr>
                <w:sz w:val="20"/>
                <w:lang w:val="mk-MK"/>
              </w:rPr>
              <w:t>2024</w:t>
            </w:r>
          </w:p>
        </w:tc>
        <w:tc>
          <w:tcPr>
            <w:tcW w:w="2783" w:type="dxa"/>
            <w:tcBorders>
              <w:top w:val="single" w:sz="4" w:space="0" w:color="000000"/>
              <w:left w:val="single" w:sz="4" w:space="0" w:color="000000"/>
              <w:bottom w:val="single" w:sz="4" w:space="0" w:color="000000"/>
              <w:right w:val="single" w:sz="4" w:space="0" w:color="000000"/>
            </w:tcBorders>
          </w:tcPr>
          <w:p w14:paraId="72A9C8B6" w14:textId="77777777" w:rsidR="0097010C" w:rsidRPr="00812384" w:rsidRDefault="0097010C" w:rsidP="0097010C">
            <w:pPr>
              <w:pStyle w:val="NoSpacing"/>
              <w:rPr>
                <w:sz w:val="20"/>
              </w:rPr>
            </w:pPr>
            <w:r w:rsidRPr="00812384">
              <w:rPr>
                <w:sz w:val="20"/>
              </w:rPr>
              <w:t>Тим за координирање на активностите за демократска партиципација на учениците во училиштето</w:t>
            </w:r>
          </w:p>
        </w:tc>
        <w:tc>
          <w:tcPr>
            <w:tcW w:w="1490" w:type="dxa"/>
            <w:tcBorders>
              <w:top w:val="single" w:sz="4" w:space="0" w:color="000000"/>
              <w:left w:val="single" w:sz="4" w:space="0" w:color="000000"/>
              <w:bottom w:val="single" w:sz="4" w:space="0" w:color="000000"/>
              <w:right w:val="single" w:sz="4" w:space="0" w:color="000000"/>
            </w:tcBorders>
          </w:tcPr>
          <w:p w14:paraId="7685D032" w14:textId="77777777" w:rsidR="0097010C" w:rsidRPr="00812384" w:rsidRDefault="0097010C" w:rsidP="0097010C">
            <w:pPr>
              <w:pStyle w:val="NoSpacing"/>
              <w:rPr>
                <w:sz w:val="20"/>
              </w:rPr>
            </w:pPr>
            <w:r w:rsidRPr="00812384">
              <w:rPr>
                <w:sz w:val="20"/>
              </w:rPr>
              <w:t>записник</w:t>
            </w:r>
          </w:p>
        </w:tc>
        <w:tc>
          <w:tcPr>
            <w:tcW w:w="2372" w:type="dxa"/>
            <w:tcBorders>
              <w:top w:val="single" w:sz="4" w:space="0" w:color="000000"/>
              <w:left w:val="single" w:sz="4" w:space="0" w:color="000000"/>
              <w:bottom w:val="single" w:sz="4" w:space="0" w:color="000000"/>
              <w:right w:val="single" w:sz="4" w:space="0" w:color="000000"/>
            </w:tcBorders>
          </w:tcPr>
          <w:p w14:paraId="06910587" w14:textId="77777777" w:rsidR="0097010C" w:rsidRPr="00812384" w:rsidRDefault="0097010C" w:rsidP="0097010C">
            <w:pPr>
              <w:pStyle w:val="NoSpacing"/>
              <w:rPr>
                <w:sz w:val="20"/>
              </w:rPr>
            </w:pPr>
            <w:r w:rsidRPr="00812384">
              <w:rPr>
                <w:sz w:val="20"/>
              </w:rPr>
              <w:t>Градење организациски и комуникациски способности</w:t>
            </w:r>
          </w:p>
        </w:tc>
      </w:tr>
      <w:tr w:rsidR="0097010C" w:rsidRPr="00812384" w14:paraId="039E03EE" w14:textId="77777777" w:rsidTr="0097010C">
        <w:tblPrEx>
          <w:tblCellMar>
            <w:right w:w="59" w:type="dxa"/>
          </w:tblCellMar>
        </w:tblPrEx>
        <w:trPr>
          <w:trHeight w:val="2129"/>
          <w:jc w:val="center"/>
        </w:trPr>
        <w:tc>
          <w:tcPr>
            <w:tcW w:w="2229"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4F044B73" w14:textId="77777777" w:rsidR="0097010C" w:rsidRPr="00812384" w:rsidRDefault="0097010C" w:rsidP="0097010C">
            <w:pPr>
              <w:pStyle w:val="NoSpacing"/>
              <w:rPr>
                <w:b/>
                <w:sz w:val="20"/>
              </w:rPr>
            </w:pPr>
            <w:r w:rsidRPr="00812384">
              <w:rPr>
                <w:b/>
                <w:sz w:val="20"/>
              </w:rPr>
              <w:t>Конкретни насоки за работата на ученикот правобранител и неговите</w:t>
            </w:r>
          </w:p>
          <w:p w14:paraId="72CF6566" w14:textId="77777777" w:rsidR="0097010C" w:rsidRPr="00812384" w:rsidRDefault="0097010C" w:rsidP="0097010C">
            <w:pPr>
              <w:pStyle w:val="NoSpacing"/>
              <w:rPr>
                <w:b/>
                <w:sz w:val="20"/>
              </w:rPr>
            </w:pPr>
            <w:r w:rsidRPr="00812384">
              <w:rPr>
                <w:b/>
                <w:sz w:val="20"/>
              </w:rPr>
              <w:t>заменици (објаснување на процедурата</w:t>
            </w:r>
          </w:p>
        </w:tc>
        <w:tc>
          <w:tcPr>
            <w:tcW w:w="2728" w:type="dxa"/>
            <w:tcBorders>
              <w:top w:val="single" w:sz="4" w:space="0" w:color="000000"/>
              <w:left w:val="single" w:sz="4" w:space="0" w:color="000000"/>
              <w:bottom w:val="single" w:sz="4" w:space="0" w:color="000000"/>
              <w:right w:val="single" w:sz="4" w:space="0" w:color="000000"/>
            </w:tcBorders>
          </w:tcPr>
          <w:p w14:paraId="1971E61B" w14:textId="77777777" w:rsidR="0097010C" w:rsidRPr="00812384" w:rsidRDefault="0097010C" w:rsidP="0097010C">
            <w:pPr>
              <w:pStyle w:val="NoSpacing"/>
              <w:rPr>
                <w:sz w:val="20"/>
              </w:rPr>
            </w:pPr>
            <w:r w:rsidRPr="00812384">
              <w:rPr>
                <w:sz w:val="20"/>
              </w:rPr>
              <w:t>Презентација на искуства и</w:t>
            </w:r>
          </w:p>
          <w:p w14:paraId="41954A96" w14:textId="77777777" w:rsidR="0097010C" w:rsidRPr="00812384" w:rsidRDefault="0097010C" w:rsidP="0097010C">
            <w:pPr>
              <w:pStyle w:val="NoSpacing"/>
              <w:rPr>
                <w:sz w:val="20"/>
              </w:rPr>
            </w:pPr>
            <w:r w:rsidRPr="00812384">
              <w:rPr>
                <w:sz w:val="20"/>
              </w:rPr>
              <w:t>модели за работа на ученик правобранител</w:t>
            </w:r>
          </w:p>
        </w:tc>
        <w:tc>
          <w:tcPr>
            <w:tcW w:w="2729" w:type="dxa"/>
            <w:tcBorders>
              <w:top w:val="single" w:sz="4" w:space="0" w:color="000000"/>
              <w:left w:val="single" w:sz="4" w:space="0" w:color="000000"/>
              <w:bottom w:val="single" w:sz="4" w:space="0" w:color="000000"/>
              <w:right w:val="single" w:sz="4" w:space="0" w:color="000000"/>
            </w:tcBorders>
          </w:tcPr>
          <w:p w14:paraId="175B3FDA" w14:textId="77777777" w:rsidR="0097010C" w:rsidRPr="00812384" w:rsidRDefault="0097010C" w:rsidP="0097010C">
            <w:pPr>
              <w:pStyle w:val="NoSpacing"/>
              <w:rPr>
                <w:sz w:val="20"/>
              </w:rPr>
            </w:pPr>
            <w:r w:rsidRPr="00812384">
              <w:rPr>
                <w:sz w:val="20"/>
              </w:rPr>
              <w:t>Презентација  на потребните содржини од Водич за ученичко учество,ученичко организирање и заштита на детските права во основните училишта</w:t>
            </w:r>
          </w:p>
        </w:tc>
        <w:tc>
          <w:tcPr>
            <w:tcW w:w="1523" w:type="dxa"/>
            <w:tcBorders>
              <w:top w:val="single" w:sz="4" w:space="0" w:color="000000"/>
              <w:left w:val="single" w:sz="4" w:space="0" w:color="000000"/>
              <w:bottom w:val="single" w:sz="4" w:space="0" w:color="000000"/>
              <w:right w:val="single" w:sz="4" w:space="0" w:color="000000"/>
            </w:tcBorders>
          </w:tcPr>
          <w:p w14:paraId="22AD3C21" w14:textId="77777777" w:rsidR="0097010C" w:rsidRPr="00812384" w:rsidRDefault="0097010C" w:rsidP="0097010C">
            <w:pPr>
              <w:pStyle w:val="NoSpacing"/>
              <w:rPr>
                <w:sz w:val="20"/>
              </w:rPr>
            </w:pPr>
            <w:r w:rsidRPr="00812384">
              <w:rPr>
                <w:sz w:val="20"/>
              </w:rPr>
              <w:t>Октомври</w:t>
            </w:r>
          </w:p>
          <w:p w14:paraId="6AE87EB9" w14:textId="77777777" w:rsidR="0097010C" w:rsidRPr="00812384" w:rsidRDefault="0097010C" w:rsidP="0097010C">
            <w:pPr>
              <w:pStyle w:val="NoSpacing"/>
              <w:rPr>
                <w:sz w:val="20"/>
                <w:lang w:val="mk-MK"/>
              </w:rPr>
            </w:pPr>
            <w:r>
              <w:rPr>
                <w:sz w:val="20"/>
                <w:lang w:val="mk-MK"/>
              </w:rPr>
              <w:t>2024</w:t>
            </w:r>
          </w:p>
        </w:tc>
        <w:tc>
          <w:tcPr>
            <w:tcW w:w="2783" w:type="dxa"/>
            <w:tcBorders>
              <w:top w:val="single" w:sz="4" w:space="0" w:color="000000"/>
              <w:left w:val="single" w:sz="4" w:space="0" w:color="000000"/>
              <w:bottom w:val="single" w:sz="4" w:space="0" w:color="000000"/>
              <w:right w:val="single" w:sz="4" w:space="0" w:color="000000"/>
            </w:tcBorders>
          </w:tcPr>
          <w:p w14:paraId="74527D02" w14:textId="77777777" w:rsidR="0097010C" w:rsidRPr="00812384" w:rsidRDefault="0097010C" w:rsidP="0097010C">
            <w:pPr>
              <w:pStyle w:val="NoSpacing"/>
              <w:rPr>
                <w:sz w:val="20"/>
              </w:rPr>
            </w:pPr>
            <w:r w:rsidRPr="00812384">
              <w:rPr>
                <w:sz w:val="20"/>
              </w:rPr>
              <w:t>Тим за координирање на активностите за демократска партиципација на учениците во училиштето</w:t>
            </w:r>
          </w:p>
        </w:tc>
        <w:tc>
          <w:tcPr>
            <w:tcW w:w="1490" w:type="dxa"/>
            <w:tcBorders>
              <w:top w:val="single" w:sz="4" w:space="0" w:color="000000"/>
              <w:left w:val="single" w:sz="4" w:space="0" w:color="000000"/>
              <w:bottom w:val="single" w:sz="4" w:space="0" w:color="000000"/>
              <w:right w:val="single" w:sz="4" w:space="0" w:color="000000"/>
            </w:tcBorders>
          </w:tcPr>
          <w:p w14:paraId="1B92B508" w14:textId="77777777" w:rsidR="0097010C" w:rsidRPr="00812384" w:rsidRDefault="0097010C" w:rsidP="0097010C">
            <w:pPr>
              <w:pStyle w:val="NoSpacing"/>
              <w:rPr>
                <w:sz w:val="20"/>
              </w:rPr>
            </w:pPr>
            <w:r w:rsidRPr="00812384">
              <w:rPr>
                <w:sz w:val="20"/>
              </w:rPr>
              <w:t>Записник  Водич за ученичко учество, организирање и заштита на детските права во основните училишта</w:t>
            </w:r>
          </w:p>
        </w:tc>
        <w:tc>
          <w:tcPr>
            <w:tcW w:w="2372" w:type="dxa"/>
            <w:tcBorders>
              <w:top w:val="single" w:sz="4" w:space="0" w:color="000000"/>
              <w:left w:val="single" w:sz="4" w:space="0" w:color="000000"/>
              <w:bottom w:val="single" w:sz="4" w:space="0" w:color="000000"/>
              <w:right w:val="single" w:sz="4" w:space="0" w:color="000000"/>
            </w:tcBorders>
          </w:tcPr>
          <w:p w14:paraId="6637BEC2" w14:textId="77777777" w:rsidR="0097010C" w:rsidRPr="00812384" w:rsidRDefault="0097010C" w:rsidP="0097010C">
            <w:pPr>
              <w:pStyle w:val="NoSpacing"/>
              <w:rPr>
                <w:sz w:val="20"/>
              </w:rPr>
            </w:pPr>
            <w:r w:rsidRPr="00812384">
              <w:rPr>
                <w:sz w:val="20"/>
              </w:rPr>
              <w:t>Точни,доследни активности на ученикот правобранител</w:t>
            </w:r>
          </w:p>
        </w:tc>
      </w:tr>
      <w:tr w:rsidR="0097010C" w:rsidRPr="00812384" w14:paraId="3D690566" w14:textId="77777777" w:rsidTr="0097010C">
        <w:tblPrEx>
          <w:tblCellMar>
            <w:right w:w="59" w:type="dxa"/>
          </w:tblCellMar>
        </w:tblPrEx>
        <w:trPr>
          <w:trHeight w:val="1721"/>
          <w:jc w:val="center"/>
        </w:trPr>
        <w:tc>
          <w:tcPr>
            <w:tcW w:w="2229"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600960B4" w14:textId="77777777" w:rsidR="0097010C" w:rsidRPr="00812384" w:rsidRDefault="0097010C" w:rsidP="0097010C">
            <w:pPr>
              <w:pStyle w:val="NoSpacing"/>
              <w:rPr>
                <w:b/>
                <w:sz w:val="20"/>
              </w:rPr>
            </w:pPr>
            <w:r w:rsidRPr="00812384">
              <w:rPr>
                <w:b/>
                <w:sz w:val="20"/>
              </w:rPr>
              <w:lastRenderedPageBreak/>
              <w:t>Развивање на Критичност и само- критичност</w:t>
            </w:r>
          </w:p>
        </w:tc>
        <w:tc>
          <w:tcPr>
            <w:tcW w:w="2728" w:type="dxa"/>
            <w:tcBorders>
              <w:top w:val="single" w:sz="4" w:space="0" w:color="000000"/>
              <w:left w:val="single" w:sz="4" w:space="0" w:color="000000"/>
              <w:bottom w:val="single" w:sz="4" w:space="0" w:color="000000"/>
              <w:right w:val="single" w:sz="4" w:space="0" w:color="000000"/>
            </w:tcBorders>
          </w:tcPr>
          <w:p w14:paraId="62CFCFC7" w14:textId="77777777" w:rsidR="0097010C" w:rsidRPr="00812384" w:rsidRDefault="0097010C" w:rsidP="0097010C">
            <w:pPr>
              <w:pStyle w:val="NoSpacing"/>
              <w:rPr>
                <w:sz w:val="20"/>
              </w:rPr>
            </w:pPr>
            <w:r w:rsidRPr="00812384">
              <w:rPr>
                <w:sz w:val="20"/>
              </w:rPr>
              <w:t>Разговор за тековни проблеми</w:t>
            </w:r>
          </w:p>
        </w:tc>
        <w:tc>
          <w:tcPr>
            <w:tcW w:w="2729" w:type="dxa"/>
            <w:tcBorders>
              <w:top w:val="single" w:sz="4" w:space="0" w:color="000000"/>
              <w:left w:val="single" w:sz="4" w:space="0" w:color="000000"/>
              <w:bottom w:val="single" w:sz="4" w:space="0" w:color="000000"/>
              <w:right w:val="single" w:sz="4" w:space="0" w:color="000000"/>
            </w:tcBorders>
          </w:tcPr>
          <w:p w14:paraId="5962DED5" w14:textId="77777777" w:rsidR="0097010C" w:rsidRPr="00812384" w:rsidRDefault="0097010C" w:rsidP="0097010C">
            <w:pPr>
              <w:pStyle w:val="NoSpacing"/>
              <w:rPr>
                <w:sz w:val="20"/>
              </w:rPr>
            </w:pPr>
            <w:r w:rsidRPr="00812384">
              <w:rPr>
                <w:sz w:val="20"/>
              </w:rPr>
              <w:t>Разговори Дискусии излагања</w:t>
            </w:r>
          </w:p>
        </w:tc>
        <w:tc>
          <w:tcPr>
            <w:tcW w:w="1523" w:type="dxa"/>
            <w:tcBorders>
              <w:top w:val="single" w:sz="4" w:space="0" w:color="000000"/>
              <w:left w:val="single" w:sz="4" w:space="0" w:color="000000"/>
              <w:bottom w:val="single" w:sz="4" w:space="0" w:color="000000"/>
              <w:right w:val="single" w:sz="4" w:space="0" w:color="000000"/>
            </w:tcBorders>
          </w:tcPr>
          <w:p w14:paraId="410B6D8A" w14:textId="77777777" w:rsidR="0097010C" w:rsidRPr="00812384" w:rsidRDefault="0097010C" w:rsidP="0097010C">
            <w:pPr>
              <w:pStyle w:val="NoSpacing"/>
              <w:rPr>
                <w:sz w:val="20"/>
              </w:rPr>
            </w:pPr>
            <w:r w:rsidRPr="00812384">
              <w:rPr>
                <w:sz w:val="20"/>
              </w:rPr>
              <w:t xml:space="preserve">Октомври </w:t>
            </w:r>
          </w:p>
          <w:p w14:paraId="6E763101" w14:textId="77777777" w:rsidR="0097010C" w:rsidRPr="00812384" w:rsidRDefault="0097010C" w:rsidP="0097010C">
            <w:pPr>
              <w:pStyle w:val="NoSpacing"/>
              <w:rPr>
                <w:sz w:val="20"/>
                <w:lang w:val="mk-MK"/>
              </w:rPr>
            </w:pPr>
            <w:r>
              <w:rPr>
                <w:sz w:val="20"/>
                <w:lang w:val="mk-MK"/>
              </w:rPr>
              <w:t>2024</w:t>
            </w:r>
          </w:p>
          <w:p w14:paraId="4742E674" w14:textId="77777777" w:rsidR="0097010C" w:rsidRPr="00812384" w:rsidRDefault="0097010C" w:rsidP="0097010C">
            <w:pPr>
              <w:pStyle w:val="NoSpacing"/>
              <w:rPr>
                <w:sz w:val="20"/>
              </w:rPr>
            </w:pPr>
            <w:r w:rsidRPr="00812384">
              <w:rPr>
                <w:sz w:val="20"/>
              </w:rPr>
              <w:t xml:space="preserve"> Мај</w:t>
            </w:r>
          </w:p>
          <w:p w14:paraId="6C8FC9FA" w14:textId="77777777" w:rsidR="0097010C" w:rsidRPr="00812384" w:rsidRDefault="0097010C" w:rsidP="0097010C">
            <w:pPr>
              <w:pStyle w:val="NoSpacing"/>
              <w:rPr>
                <w:sz w:val="20"/>
                <w:lang w:val="mk-MK"/>
              </w:rPr>
            </w:pPr>
            <w:r>
              <w:rPr>
                <w:sz w:val="20"/>
                <w:lang w:val="mk-MK"/>
              </w:rPr>
              <w:t>2025</w:t>
            </w:r>
          </w:p>
        </w:tc>
        <w:tc>
          <w:tcPr>
            <w:tcW w:w="2783" w:type="dxa"/>
            <w:tcBorders>
              <w:top w:val="single" w:sz="4" w:space="0" w:color="000000"/>
              <w:left w:val="single" w:sz="4" w:space="0" w:color="000000"/>
              <w:bottom w:val="single" w:sz="4" w:space="0" w:color="000000"/>
              <w:right w:val="single" w:sz="4" w:space="0" w:color="000000"/>
            </w:tcBorders>
          </w:tcPr>
          <w:p w14:paraId="634473DB" w14:textId="77777777" w:rsidR="0097010C" w:rsidRPr="00812384" w:rsidRDefault="0097010C" w:rsidP="0097010C">
            <w:pPr>
              <w:pStyle w:val="NoSpacing"/>
              <w:rPr>
                <w:sz w:val="20"/>
              </w:rPr>
            </w:pPr>
            <w:r w:rsidRPr="00812384">
              <w:rPr>
                <w:sz w:val="20"/>
              </w:rPr>
              <w:t>Тим за координирање на активностите за демократска партиципација на учениците во училиштето</w:t>
            </w:r>
          </w:p>
        </w:tc>
        <w:tc>
          <w:tcPr>
            <w:tcW w:w="1490" w:type="dxa"/>
            <w:tcBorders>
              <w:top w:val="single" w:sz="4" w:space="0" w:color="000000"/>
              <w:left w:val="single" w:sz="4" w:space="0" w:color="000000"/>
              <w:bottom w:val="single" w:sz="4" w:space="0" w:color="000000"/>
              <w:right w:val="single" w:sz="4" w:space="0" w:color="000000"/>
            </w:tcBorders>
          </w:tcPr>
          <w:p w14:paraId="541D7219" w14:textId="77777777" w:rsidR="0097010C" w:rsidRPr="00812384" w:rsidRDefault="0097010C" w:rsidP="0097010C">
            <w:pPr>
              <w:pStyle w:val="NoSpacing"/>
              <w:rPr>
                <w:sz w:val="20"/>
              </w:rPr>
            </w:pPr>
            <w:r w:rsidRPr="00812384">
              <w:rPr>
                <w:sz w:val="20"/>
              </w:rPr>
              <w:t>Записник</w:t>
            </w:r>
          </w:p>
        </w:tc>
        <w:tc>
          <w:tcPr>
            <w:tcW w:w="2372" w:type="dxa"/>
            <w:tcBorders>
              <w:top w:val="single" w:sz="4" w:space="0" w:color="000000"/>
              <w:left w:val="single" w:sz="4" w:space="0" w:color="000000"/>
              <w:bottom w:val="single" w:sz="4" w:space="0" w:color="000000"/>
              <w:right w:val="single" w:sz="4" w:space="0" w:color="000000"/>
            </w:tcBorders>
          </w:tcPr>
          <w:p w14:paraId="08AF053F" w14:textId="77777777" w:rsidR="0097010C" w:rsidRPr="00812384" w:rsidRDefault="0097010C" w:rsidP="0097010C">
            <w:pPr>
              <w:pStyle w:val="NoSpacing"/>
              <w:rPr>
                <w:sz w:val="20"/>
              </w:rPr>
            </w:pPr>
            <w:r w:rsidRPr="00812384">
              <w:rPr>
                <w:sz w:val="20"/>
              </w:rPr>
              <w:t>Културно и уметничко изградување на учениците, развиени способности за превземање на иницијативи и одговорности</w:t>
            </w:r>
          </w:p>
        </w:tc>
      </w:tr>
      <w:tr w:rsidR="0097010C" w:rsidRPr="00812384" w14:paraId="0DDFF576" w14:textId="77777777" w:rsidTr="0097010C">
        <w:tblPrEx>
          <w:tblCellMar>
            <w:right w:w="59" w:type="dxa"/>
          </w:tblCellMar>
        </w:tblPrEx>
        <w:trPr>
          <w:trHeight w:val="1364"/>
          <w:jc w:val="center"/>
        </w:trPr>
        <w:tc>
          <w:tcPr>
            <w:tcW w:w="2229"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0100E6C9" w14:textId="77777777" w:rsidR="0097010C" w:rsidRPr="00812384" w:rsidRDefault="0097010C" w:rsidP="0097010C">
            <w:pPr>
              <w:pStyle w:val="NoSpacing"/>
              <w:rPr>
                <w:b/>
                <w:sz w:val="20"/>
              </w:rPr>
            </w:pPr>
            <w:r w:rsidRPr="00812384">
              <w:rPr>
                <w:b/>
                <w:sz w:val="20"/>
              </w:rPr>
              <w:t>Запознавање на учениците со Правилникот за педагошки мерки и Куќниот ред на училиштето</w:t>
            </w:r>
          </w:p>
        </w:tc>
        <w:tc>
          <w:tcPr>
            <w:tcW w:w="2728" w:type="dxa"/>
            <w:tcBorders>
              <w:top w:val="single" w:sz="4" w:space="0" w:color="000000"/>
              <w:left w:val="single" w:sz="4" w:space="0" w:color="000000"/>
              <w:bottom w:val="single" w:sz="4" w:space="0" w:color="000000"/>
              <w:right w:val="single" w:sz="4" w:space="0" w:color="000000"/>
            </w:tcBorders>
          </w:tcPr>
          <w:p w14:paraId="1AA2607F" w14:textId="77777777" w:rsidR="0097010C" w:rsidRPr="00812384" w:rsidRDefault="0097010C" w:rsidP="0097010C">
            <w:pPr>
              <w:pStyle w:val="NoSpacing"/>
              <w:rPr>
                <w:sz w:val="20"/>
              </w:rPr>
            </w:pPr>
            <w:r w:rsidRPr="00812384">
              <w:rPr>
                <w:sz w:val="20"/>
              </w:rPr>
              <w:t>Разгледување и дискусија за правилникот за педагошки мерки и Куќниот ред на училиштето</w:t>
            </w:r>
          </w:p>
          <w:p w14:paraId="625CB9CF" w14:textId="77777777" w:rsidR="0097010C" w:rsidRPr="00812384" w:rsidRDefault="0097010C" w:rsidP="0097010C">
            <w:pPr>
              <w:pStyle w:val="NoSpacing"/>
              <w:rPr>
                <w:sz w:val="20"/>
              </w:rPr>
            </w:pPr>
          </w:p>
        </w:tc>
        <w:tc>
          <w:tcPr>
            <w:tcW w:w="2729" w:type="dxa"/>
            <w:tcBorders>
              <w:top w:val="single" w:sz="4" w:space="0" w:color="000000"/>
              <w:left w:val="single" w:sz="4" w:space="0" w:color="000000"/>
              <w:bottom w:val="single" w:sz="4" w:space="0" w:color="000000"/>
              <w:right w:val="single" w:sz="4" w:space="0" w:color="000000"/>
            </w:tcBorders>
          </w:tcPr>
          <w:p w14:paraId="1A511F18" w14:textId="77777777" w:rsidR="0097010C" w:rsidRPr="00812384" w:rsidRDefault="0097010C" w:rsidP="0097010C">
            <w:pPr>
              <w:pStyle w:val="NoSpacing"/>
              <w:rPr>
                <w:sz w:val="20"/>
              </w:rPr>
            </w:pPr>
            <w:r w:rsidRPr="00812384">
              <w:rPr>
                <w:sz w:val="20"/>
              </w:rPr>
              <w:t>Читање на правилникот на педагошки мерки и Куќниот ред на училиштето</w:t>
            </w:r>
          </w:p>
        </w:tc>
        <w:tc>
          <w:tcPr>
            <w:tcW w:w="1523" w:type="dxa"/>
            <w:tcBorders>
              <w:top w:val="single" w:sz="4" w:space="0" w:color="000000"/>
              <w:left w:val="single" w:sz="4" w:space="0" w:color="000000"/>
              <w:bottom w:val="single" w:sz="4" w:space="0" w:color="000000"/>
              <w:right w:val="single" w:sz="4" w:space="0" w:color="000000"/>
            </w:tcBorders>
          </w:tcPr>
          <w:p w14:paraId="35229244" w14:textId="77777777" w:rsidR="0097010C" w:rsidRPr="00812384" w:rsidRDefault="0097010C" w:rsidP="0097010C">
            <w:pPr>
              <w:pStyle w:val="NoSpacing"/>
              <w:rPr>
                <w:sz w:val="20"/>
              </w:rPr>
            </w:pPr>
            <w:r w:rsidRPr="00812384">
              <w:rPr>
                <w:sz w:val="20"/>
              </w:rPr>
              <w:t>Октомври</w:t>
            </w:r>
          </w:p>
          <w:p w14:paraId="0A521D8A" w14:textId="77777777" w:rsidR="0097010C" w:rsidRPr="00812384" w:rsidRDefault="0097010C" w:rsidP="0097010C">
            <w:pPr>
              <w:pStyle w:val="NoSpacing"/>
              <w:rPr>
                <w:sz w:val="20"/>
                <w:lang w:val="mk-MK"/>
              </w:rPr>
            </w:pPr>
            <w:r>
              <w:rPr>
                <w:sz w:val="20"/>
                <w:lang w:val="mk-MK"/>
              </w:rPr>
              <w:t>2024</w:t>
            </w:r>
          </w:p>
        </w:tc>
        <w:tc>
          <w:tcPr>
            <w:tcW w:w="2783" w:type="dxa"/>
            <w:tcBorders>
              <w:top w:val="single" w:sz="4" w:space="0" w:color="000000"/>
              <w:left w:val="single" w:sz="4" w:space="0" w:color="000000"/>
              <w:bottom w:val="single" w:sz="4" w:space="0" w:color="000000"/>
              <w:right w:val="single" w:sz="4" w:space="0" w:color="000000"/>
            </w:tcBorders>
          </w:tcPr>
          <w:p w14:paraId="0B43DAA7" w14:textId="77777777" w:rsidR="0097010C" w:rsidRPr="00812384" w:rsidRDefault="0097010C" w:rsidP="0097010C">
            <w:pPr>
              <w:pStyle w:val="NoSpacing"/>
              <w:rPr>
                <w:sz w:val="20"/>
              </w:rPr>
            </w:pPr>
            <w:r w:rsidRPr="00812384">
              <w:rPr>
                <w:sz w:val="20"/>
              </w:rPr>
              <w:t>Тим за координирање на активностите за демократска партиципација на учениците во училиштето</w:t>
            </w:r>
          </w:p>
        </w:tc>
        <w:tc>
          <w:tcPr>
            <w:tcW w:w="1490" w:type="dxa"/>
            <w:tcBorders>
              <w:top w:val="single" w:sz="4" w:space="0" w:color="000000"/>
              <w:left w:val="single" w:sz="4" w:space="0" w:color="000000"/>
              <w:bottom w:val="single" w:sz="4" w:space="0" w:color="000000"/>
              <w:right w:val="single" w:sz="4" w:space="0" w:color="000000"/>
            </w:tcBorders>
          </w:tcPr>
          <w:p w14:paraId="4527EFE4" w14:textId="77777777" w:rsidR="0097010C" w:rsidRPr="00812384" w:rsidRDefault="0097010C" w:rsidP="0097010C">
            <w:pPr>
              <w:pStyle w:val="NoSpacing"/>
              <w:rPr>
                <w:sz w:val="20"/>
              </w:rPr>
            </w:pPr>
            <w:r w:rsidRPr="00812384">
              <w:rPr>
                <w:sz w:val="20"/>
              </w:rPr>
              <w:t>Записник</w:t>
            </w:r>
          </w:p>
        </w:tc>
        <w:tc>
          <w:tcPr>
            <w:tcW w:w="2372" w:type="dxa"/>
            <w:tcBorders>
              <w:top w:val="single" w:sz="4" w:space="0" w:color="000000"/>
              <w:left w:val="single" w:sz="4" w:space="0" w:color="000000"/>
              <w:bottom w:val="single" w:sz="4" w:space="0" w:color="000000"/>
              <w:right w:val="single" w:sz="4" w:space="0" w:color="000000"/>
            </w:tcBorders>
          </w:tcPr>
          <w:p w14:paraId="282AD2A6" w14:textId="77777777" w:rsidR="0097010C" w:rsidRPr="00812384" w:rsidRDefault="0097010C" w:rsidP="0097010C">
            <w:pPr>
              <w:pStyle w:val="NoSpacing"/>
              <w:rPr>
                <w:sz w:val="20"/>
              </w:rPr>
            </w:pPr>
            <w:r w:rsidRPr="00812384">
              <w:rPr>
                <w:sz w:val="20"/>
              </w:rPr>
              <w:t>Почитување на правилникот на однесување во училиштето</w:t>
            </w:r>
          </w:p>
        </w:tc>
      </w:tr>
      <w:tr w:rsidR="0097010C" w:rsidRPr="00812384" w14:paraId="359A0094" w14:textId="77777777" w:rsidTr="0097010C">
        <w:tblPrEx>
          <w:tblCellMar>
            <w:right w:w="59" w:type="dxa"/>
          </w:tblCellMar>
        </w:tblPrEx>
        <w:trPr>
          <w:trHeight w:val="1683"/>
          <w:jc w:val="center"/>
        </w:trPr>
        <w:tc>
          <w:tcPr>
            <w:tcW w:w="2229"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63D86A76" w14:textId="77777777" w:rsidR="0097010C" w:rsidRPr="00812384" w:rsidRDefault="0097010C" w:rsidP="0097010C">
            <w:pPr>
              <w:pStyle w:val="NoSpacing"/>
              <w:rPr>
                <w:b/>
                <w:sz w:val="20"/>
              </w:rPr>
            </w:pPr>
            <w:r w:rsidRPr="00812384">
              <w:rPr>
                <w:b/>
                <w:sz w:val="20"/>
              </w:rPr>
              <w:t>Зајакнување на соработката меѓу учениците, јакнење на пријателството</w:t>
            </w:r>
          </w:p>
        </w:tc>
        <w:tc>
          <w:tcPr>
            <w:tcW w:w="2728" w:type="dxa"/>
            <w:tcBorders>
              <w:top w:val="single" w:sz="4" w:space="0" w:color="000000"/>
              <w:left w:val="single" w:sz="4" w:space="0" w:color="000000"/>
              <w:bottom w:val="single" w:sz="4" w:space="0" w:color="000000"/>
              <w:right w:val="single" w:sz="4" w:space="0" w:color="000000"/>
            </w:tcBorders>
          </w:tcPr>
          <w:p w14:paraId="00790C5C" w14:textId="77777777" w:rsidR="0097010C" w:rsidRPr="00812384" w:rsidRDefault="0097010C" w:rsidP="0097010C">
            <w:pPr>
              <w:pStyle w:val="NoSpacing"/>
              <w:rPr>
                <w:sz w:val="20"/>
              </w:rPr>
            </w:pPr>
            <w:r w:rsidRPr="00812384">
              <w:rPr>
                <w:sz w:val="20"/>
              </w:rPr>
              <w:t>Едукација и работилници за меѓуврсничко почитување и комуникација -Информации за планирањето и организирањето на Отворениот ден по граѓанско образование</w:t>
            </w:r>
          </w:p>
        </w:tc>
        <w:tc>
          <w:tcPr>
            <w:tcW w:w="2729" w:type="dxa"/>
            <w:tcBorders>
              <w:top w:val="single" w:sz="4" w:space="0" w:color="000000"/>
              <w:left w:val="single" w:sz="4" w:space="0" w:color="000000"/>
              <w:bottom w:val="single" w:sz="4" w:space="0" w:color="000000"/>
              <w:right w:val="single" w:sz="4" w:space="0" w:color="000000"/>
            </w:tcBorders>
          </w:tcPr>
          <w:p w14:paraId="3EDBD095" w14:textId="77777777" w:rsidR="0097010C" w:rsidRPr="00812384" w:rsidRDefault="0097010C" w:rsidP="0097010C">
            <w:pPr>
              <w:pStyle w:val="NoSpacing"/>
              <w:rPr>
                <w:sz w:val="20"/>
              </w:rPr>
            </w:pPr>
            <w:r w:rsidRPr="00812384">
              <w:rPr>
                <w:sz w:val="20"/>
              </w:rPr>
              <w:t>Работилници</w:t>
            </w:r>
          </w:p>
          <w:p w14:paraId="11DDAF96" w14:textId="77777777" w:rsidR="0097010C" w:rsidRPr="00812384" w:rsidRDefault="0097010C" w:rsidP="0097010C">
            <w:pPr>
              <w:pStyle w:val="NoSpacing"/>
              <w:rPr>
                <w:sz w:val="20"/>
              </w:rPr>
            </w:pPr>
            <w:r w:rsidRPr="00812384">
              <w:rPr>
                <w:sz w:val="20"/>
              </w:rPr>
              <w:t>Разговори</w:t>
            </w:r>
          </w:p>
          <w:p w14:paraId="00A5C910" w14:textId="77777777" w:rsidR="0097010C" w:rsidRPr="00812384" w:rsidRDefault="0097010C" w:rsidP="0097010C">
            <w:pPr>
              <w:pStyle w:val="NoSpacing"/>
              <w:rPr>
                <w:sz w:val="20"/>
              </w:rPr>
            </w:pPr>
            <w:r w:rsidRPr="00812384">
              <w:rPr>
                <w:sz w:val="20"/>
              </w:rPr>
              <w:t>Излагања</w:t>
            </w:r>
          </w:p>
        </w:tc>
        <w:tc>
          <w:tcPr>
            <w:tcW w:w="1523" w:type="dxa"/>
            <w:tcBorders>
              <w:top w:val="single" w:sz="4" w:space="0" w:color="000000"/>
              <w:left w:val="single" w:sz="4" w:space="0" w:color="000000"/>
              <w:bottom w:val="single" w:sz="4" w:space="0" w:color="000000"/>
              <w:right w:val="single" w:sz="4" w:space="0" w:color="000000"/>
            </w:tcBorders>
          </w:tcPr>
          <w:p w14:paraId="731F2DCC" w14:textId="77777777" w:rsidR="0097010C" w:rsidRPr="00812384" w:rsidRDefault="0097010C" w:rsidP="0097010C">
            <w:pPr>
              <w:pStyle w:val="NoSpacing"/>
              <w:rPr>
                <w:sz w:val="20"/>
              </w:rPr>
            </w:pPr>
            <w:r w:rsidRPr="00812384">
              <w:rPr>
                <w:sz w:val="20"/>
              </w:rPr>
              <w:t>Ноември</w:t>
            </w:r>
          </w:p>
          <w:p w14:paraId="0E2CD3CA" w14:textId="77777777" w:rsidR="0097010C" w:rsidRPr="00812384" w:rsidRDefault="0097010C" w:rsidP="0097010C">
            <w:pPr>
              <w:pStyle w:val="NoSpacing"/>
              <w:rPr>
                <w:sz w:val="20"/>
                <w:lang w:val="mk-MK"/>
              </w:rPr>
            </w:pPr>
            <w:r>
              <w:rPr>
                <w:sz w:val="20"/>
                <w:lang w:val="mk-MK"/>
              </w:rPr>
              <w:t>2024</w:t>
            </w:r>
          </w:p>
        </w:tc>
        <w:tc>
          <w:tcPr>
            <w:tcW w:w="2783" w:type="dxa"/>
            <w:tcBorders>
              <w:top w:val="single" w:sz="4" w:space="0" w:color="000000"/>
              <w:left w:val="single" w:sz="4" w:space="0" w:color="000000"/>
              <w:bottom w:val="single" w:sz="4" w:space="0" w:color="000000"/>
              <w:right w:val="single" w:sz="4" w:space="0" w:color="000000"/>
            </w:tcBorders>
          </w:tcPr>
          <w:p w14:paraId="68C5A1F4" w14:textId="77777777" w:rsidR="0097010C" w:rsidRPr="00812384" w:rsidRDefault="0097010C" w:rsidP="0097010C">
            <w:pPr>
              <w:pStyle w:val="NoSpacing"/>
              <w:rPr>
                <w:sz w:val="20"/>
              </w:rPr>
            </w:pPr>
            <w:r w:rsidRPr="00812384">
              <w:rPr>
                <w:sz w:val="20"/>
              </w:rPr>
              <w:t>координирање на активностите за демократска партиципација на учениците во училиштето</w:t>
            </w:r>
          </w:p>
        </w:tc>
        <w:tc>
          <w:tcPr>
            <w:tcW w:w="1490" w:type="dxa"/>
            <w:tcBorders>
              <w:top w:val="single" w:sz="4" w:space="0" w:color="000000"/>
              <w:left w:val="single" w:sz="4" w:space="0" w:color="000000"/>
              <w:bottom w:val="single" w:sz="4" w:space="0" w:color="000000"/>
              <w:right w:val="single" w:sz="4" w:space="0" w:color="000000"/>
            </w:tcBorders>
          </w:tcPr>
          <w:p w14:paraId="00E308FA" w14:textId="77777777" w:rsidR="0097010C" w:rsidRPr="00812384" w:rsidRDefault="0097010C" w:rsidP="0097010C">
            <w:pPr>
              <w:pStyle w:val="NoSpacing"/>
              <w:rPr>
                <w:sz w:val="20"/>
              </w:rPr>
            </w:pPr>
            <w:r w:rsidRPr="00812384">
              <w:rPr>
                <w:sz w:val="20"/>
              </w:rPr>
              <w:t>Записник</w:t>
            </w:r>
          </w:p>
        </w:tc>
        <w:tc>
          <w:tcPr>
            <w:tcW w:w="2372" w:type="dxa"/>
            <w:tcBorders>
              <w:top w:val="single" w:sz="4" w:space="0" w:color="000000"/>
              <w:left w:val="single" w:sz="4" w:space="0" w:color="000000"/>
              <w:bottom w:val="single" w:sz="4" w:space="0" w:color="000000"/>
              <w:right w:val="single" w:sz="4" w:space="0" w:color="000000"/>
            </w:tcBorders>
          </w:tcPr>
          <w:p w14:paraId="20DC118D" w14:textId="77777777" w:rsidR="0097010C" w:rsidRPr="00812384" w:rsidRDefault="0097010C" w:rsidP="0097010C">
            <w:pPr>
              <w:pStyle w:val="NoSpacing"/>
              <w:rPr>
                <w:sz w:val="20"/>
              </w:rPr>
            </w:pPr>
            <w:r w:rsidRPr="00812384">
              <w:rPr>
                <w:sz w:val="20"/>
              </w:rPr>
              <w:t>Подобрување на меѓусебната комуникација на ученицити на ниво на училиште и воопшто</w:t>
            </w:r>
          </w:p>
        </w:tc>
      </w:tr>
      <w:tr w:rsidR="0097010C" w:rsidRPr="00812384" w14:paraId="6D123BA7" w14:textId="77777777" w:rsidTr="0097010C">
        <w:tblPrEx>
          <w:tblCellMar>
            <w:right w:w="59" w:type="dxa"/>
          </w:tblCellMar>
        </w:tblPrEx>
        <w:trPr>
          <w:trHeight w:val="195"/>
          <w:jc w:val="center"/>
        </w:trPr>
        <w:tc>
          <w:tcPr>
            <w:tcW w:w="2229" w:type="dxa"/>
            <w:tcBorders>
              <w:top w:val="single" w:sz="4" w:space="0" w:color="000000"/>
              <w:left w:val="single" w:sz="4" w:space="0" w:color="000000"/>
              <w:bottom w:val="single" w:sz="4" w:space="0" w:color="auto"/>
              <w:right w:val="single" w:sz="4" w:space="0" w:color="000000"/>
            </w:tcBorders>
            <w:shd w:val="clear" w:color="auto" w:fill="FFE599" w:themeFill="accent4" w:themeFillTint="66"/>
          </w:tcPr>
          <w:p w14:paraId="7014EF23" w14:textId="77777777" w:rsidR="0097010C" w:rsidRPr="00812384" w:rsidRDefault="0097010C" w:rsidP="0097010C">
            <w:pPr>
              <w:pStyle w:val="NoSpacing"/>
              <w:rPr>
                <w:b/>
                <w:sz w:val="20"/>
              </w:rPr>
            </w:pPr>
            <w:r w:rsidRPr="00812384">
              <w:rPr>
                <w:b/>
                <w:sz w:val="20"/>
              </w:rPr>
              <w:t>Согледување на состојбата  и случувањата во училиштето и стекнување на одговорност</w:t>
            </w:r>
          </w:p>
        </w:tc>
        <w:tc>
          <w:tcPr>
            <w:tcW w:w="2728" w:type="dxa"/>
            <w:tcBorders>
              <w:top w:val="single" w:sz="4" w:space="0" w:color="000000"/>
              <w:left w:val="single" w:sz="4" w:space="0" w:color="000000"/>
              <w:bottom w:val="single" w:sz="4" w:space="0" w:color="auto"/>
              <w:right w:val="single" w:sz="4" w:space="0" w:color="000000"/>
            </w:tcBorders>
          </w:tcPr>
          <w:p w14:paraId="6E27113E" w14:textId="77777777" w:rsidR="0097010C" w:rsidRPr="00812384" w:rsidRDefault="0097010C" w:rsidP="0097010C">
            <w:pPr>
              <w:pStyle w:val="NoSpacing"/>
              <w:rPr>
                <w:sz w:val="20"/>
              </w:rPr>
            </w:pPr>
            <w:r w:rsidRPr="00812384">
              <w:rPr>
                <w:sz w:val="20"/>
              </w:rPr>
              <w:t>Разговор  за проблeми од</w:t>
            </w:r>
          </w:p>
          <w:p w14:paraId="6BCD575B" w14:textId="77777777" w:rsidR="0097010C" w:rsidRPr="00812384" w:rsidRDefault="0097010C" w:rsidP="0097010C">
            <w:pPr>
              <w:pStyle w:val="NoSpacing"/>
              <w:rPr>
                <w:sz w:val="20"/>
              </w:rPr>
            </w:pPr>
            <w:r w:rsidRPr="00812384">
              <w:rPr>
                <w:sz w:val="20"/>
              </w:rPr>
              <w:t>секаков тип  со кои се сретнуваат учениците и давање нивни</w:t>
            </w:r>
          </w:p>
          <w:p w14:paraId="3F9D2430" w14:textId="77777777" w:rsidR="0097010C" w:rsidRPr="00812384" w:rsidRDefault="0097010C" w:rsidP="0097010C">
            <w:pPr>
              <w:pStyle w:val="NoSpacing"/>
              <w:rPr>
                <w:sz w:val="20"/>
              </w:rPr>
            </w:pPr>
            <w:r w:rsidRPr="00812384">
              <w:rPr>
                <w:sz w:val="20"/>
              </w:rPr>
              <w:t>предлози за постапување</w:t>
            </w:r>
          </w:p>
        </w:tc>
        <w:tc>
          <w:tcPr>
            <w:tcW w:w="2729" w:type="dxa"/>
            <w:tcBorders>
              <w:top w:val="single" w:sz="4" w:space="0" w:color="000000"/>
              <w:left w:val="single" w:sz="4" w:space="0" w:color="000000"/>
              <w:bottom w:val="single" w:sz="4" w:space="0" w:color="auto"/>
              <w:right w:val="single" w:sz="4" w:space="0" w:color="000000"/>
            </w:tcBorders>
          </w:tcPr>
          <w:p w14:paraId="0A820F18" w14:textId="77777777" w:rsidR="0097010C" w:rsidRPr="00812384" w:rsidRDefault="0097010C" w:rsidP="0097010C">
            <w:pPr>
              <w:pStyle w:val="NoSpacing"/>
              <w:rPr>
                <w:sz w:val="20"/>
              </w:rPr>
            </w:pPr>
            <w:r w:rsidRPr="00812384">
              <w:rPr>
                <w:sz w:val="20"/>
              </w:rPr>
              <w:t>Објаснување</w:t>
            </w:r>
          </w:p>
          <w:p w14:paraId="3A89D466" w14:textId="77777777" w:rsidR="0097010C" w:rsidRPr="00812384" w:rsidRDefault="0097010C" w:rsidP="0097010C">
            <w:pPr>
              <w:pStyle w:val="NoSpacing"/>
              <w:rPr>
                <w:sz w:val="20"/>
              </w:rPr>
            </w:pPr>
            <w:r w:rsidRPr="00812384">
              <w:rPr>
                <w:sz w:val="20"/>
              </w:rPr>
              <w:t>Презентирање Советодавни разговори</w:t>
            </w:r>
          </w:p>
        </w:tc>
        <w:tc>
          <w:tcPr>
            <w:tcW w:w="1523" w:type="dxa"/>
            <w:tcBorders>
              <w:top w:val="single" w:sz="4" w:space="0" w:color="000000"/>
              <w:left w:val="single" w:sz="4" w:space="0" w:color="000000"/>
              <w:bottom w:val="single" w:sz="4" w:space="0" w:color="auto"/>
              <w:right w:val="single" w:sz="4" w:space="0" w:color="000000"/>
            </w:tcBorders>
          </w:tcPr>
          <w:p w14:paraId="54A62E3C" w14:textId="77777777" w:rsidR="0097010C" w:rsidRPr="00812384" w:rsidRDefault="0097010C" w:rsidP="0097010C">
            <w:pPr>
              <w:pStyle w:val="NoSpacing"/>
              <w:rPr>
                <w:sz w:val="20"/>
                <w:lang w:val="mk-MK"/>
              </w:rPr>
            </w:pPr>
            <w:r w:rsidRPr="00812384">
              <w:rPr>
                <w:sz w:val="20"/>
              </w:rPr>
              <w:t>Декември</w:t>
            </w:r>
            <w:r w:rsidRPr="00812384">
              <w:rPr>
                <w:sz w:val="20"/>
                <w:lang w:val="mk-MK"/>
              </w:rPr>
              <w:t xml:space="preserve"> </w:t>
            </w:r>
          </w:p>
          <w:p w14:paraId="0648A431" w14:textId="77777777" w:rsidR="0097010C" w:rsidRPr="00812384" w:rsidRDefault="0097010C" w:rsidP="0097010C">
            <w:pPr>
              <w:pStyle w:val="NoSpacing"/>
              <w:rPr>
                <w:sz w:val="20"/>
                <w:lang w:val="mk-MK"/>
              </w:rPr>
            </w:pPr>
            <w:r>
              <w:rPr>
                <w:sz w:val="20"/>
                <w:lang w:val="mk-MK"/>
              </w:rPr>
              <w:t>2024</w:t>
            </w:r>
          </w:p>
          <w:p w14:paraId="2BCFB0F6" w14:textId="77777777" w:rsidR="0097010C" w:rsidRPr="00812384" w:rsidRDefault="0097010C" w:rsidP="0097010C">
            <w:pPr>
              <w:pStyle w:val="NoSpacing"/>
              <w:rPr>
                <w:sz w:val="20"/>
              </w:rPr>
            </w:pPr>
            <w:r w:rsidRPr="00783CC7">
              <w:rPr>
                <w:sz w:val="18"/>
              </w:rPr>
              <w:t>(по потреба и во текот на целата наставна година)</w:t>
            </w:r>
          </w:p>
        </w:tc>
        <w:tc>
          <w:tcPr>
            <w:tcW w:w="2783" w:type="dxa"/>
            <w:tcBorders>
              <w:top w:val="single" w:sz="4" w:space="0" w:color="000000"/>
              <w:left w:val="single" w:sz="4" w:space="0" w:color="000000"/>
              <w:bottom w:val="single" w:sz="4" w:space="0" w:color="auto"/>
              <w:right w:val="single" w:sz="4" w:space="0" w:color="000000"/>
            </w:tcBorders>
          </w:tcPr>
          <w:p w14:paraId="59C499F1" w14:textId="77777777" w:rsidR="0097010C" w:rsidRPr="00812384" w:rsidRDefault="0097010C" w:rsidP="0097010C">
            <w:pPr>
              <w:pStyle w:val="NoSpacing"/>
              <w:rPr>
                <w:sz w:val="20"/>
              </w:rPr>
            </w:pPr>
            <w:r w:rsidRPr="00812384">
              <w:rPr>
                <w:sz w:val="20"/>
              </w:rPr>
              <w:t>Тим за координирање на активностите за демократска партиципација на учениците во училиштето</w:t>
            </w:r>
          </w:p>
        </w:tc>
        <w:tc>
          <w:tcPr>
            <w:tcW w:w="1490" w:type="dxa"/>
            <w:tcBorders>
              <w:top w:val="single" w:sz="4" w:space="0" w:color="000000"/>
              <w:left w:val="single" w:sz="4" w:space="0" w:color="000000"/>
              <w:bottom w:val="single" w:sz="4" w:space="0" w:color="auto"/>
              <w:right w:val="single" w:sz="4" w:space="0" w:color="000000"/>
            </w:tcBorders>
          </w:tcPr>
          <w:p w14:paraId="6652A4D0" w14:textId="77777777" w:rsidR="0097010C" w:rsidRPr="00812384" w:rsidRDefault="0097010C" w:rsidP="0097010C">
            <w:pPr>
              <w:pStyle w:val="NoSpacing"/>
              <w:rPr>
                <w:sz w:val="20"/>
              </w:rPr>
            </w:pPr>
            <w:r w:rsidRPr="00812384">
              <w:rPr>
                <w:sz w:val="20"/>
              </w:rPr>
              <w:t>Записник, прашалник, анализа,</w:t>
            </w:r>
          </w:p>
          <w:p w14:paraId="0B89BFD8" w14:textId="77777777" w:rsidR="0097010C" w:rsidRPr="00812384" w:rsidRDefault="0097010C" w:rsidP="0097010C">
            <w:pPr>
              <w:pStyle w:val="NoSpacing"/>
              <w:rPr>
                <w:sz w:val="20"/>
              </w:rPr>
            </w:pPr>
            <w:r w:rsidRPr="00812384">
              <w:rPr>
                <w:sz w:val="20"/>
              </w:rPr>
              <w:t>извештај, истражување</w:t>
            </w:r>
          </w:p>
        </w:tc>
        <w:tc>
          <w:tcPr>
            <w:tcW w:w="2372" w:type="dxa"/>
            <w:tcBorders>
              <w:top w:val="single" w:sz="4" w:space="0" w:color="000000"/>
              <w:left w:val="single" w:sz="4" w:space="0" w:color="000000"/>
              <w:bottom w:val="single" w:sz="4" w:space="0" w:color="auto"/>
              <w:right w:val="single" w:sz="4" w:space="0" w:color="000000"/>
            </w:tcBorders>
          </w:tcPr>
          <w:p w14:paraId="3E9173BF" w14:textId="77777777" w:rsidR="0097010C" w:rsidRPr="00812384" w:rsidRDefault="0097010C" w:rsidP="0097010C">
            <w:pPr>
              <w:pStyle w:val="NoSpacing"/>
              <w:rPr>
                <w:sz w:val="20"/>
              </w:rPr>
            </w:pPr>
            <w:r w:rsidRPr="00812384">
              <w:rPr>
                <w:sz w:val="20"/>
              </w:rPr>
              <w:t>Придонес на учениците во објективноста на оценувањето</w:t>
            </w:r>
          </w:p>
        </w:tc>
      </w:tr>
      <w:tr w:rsidR="0097010C" w:rsidRPr="00812384" w14:paraId="289EBEF8" w14:textId="77777777" w:rsidTr="0097010C">
        <w:tblPrEx>
          <w:tblCellMar>
            <w:right w:w="59" w:type="dxa"/>
          </w:tblCellMar>
        </w:tblPrEx>
        <w:trPr>
          <w:trHeight w:val="1846"/>
          <w:jc w:val="center"/>
        </w:trPr>
        <w:tc>
          <w:tcPr>
            <w:tcW w:w="2229"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6F876AA1" w14:textId="77777777" w:rsidR="0097010C" w:rsidRPr="00812384" w:rsidRDefault="0097010C" w:rsidP="0097010C">
            <w:pPr>
              <w:pStyle w:val="NoSpacing"/>
              <w:rPr>
                <w:sz w:val="20"/>
              </w:rPr>
            </w:pPr>
            <w:r w:rsidRPr="00812384">
              <w:rPr>
                <w:b/>
                <w:sz w:val="20"/>
              </w:rPr>
              <w:t>Согледување на состојбата во училиштето во поглед на реализацијата на наставниот план и програма и  стекнување на одговорност</w:t>
            </w:r>
          </w:p>
        </w:tc>
        <w:tc>
          <w:tcPr>
            <w:tcW w:w="2728" w:type="dxa"/>
            <w:tcBorders>
              <w:top w:val="single" w:sz="4" w:space="0" w:color="000000"/>
              <w:left w:val="single" w:sz="4" w:space="0" w:color="000000"/>
              <w:bottom w:val="single" w:sz="4" w:space="0" w:color="000000"/>
              <w:right w:val="single" w:sz="4" w:space="0" w:color="000000"/>
            </w:tcBorders>
          </w:tcPr>
          <w:p w14:paraId="39129128" w14:textId="77777777" w:rsidR="0097010C" w:rsidRPr="00812384" w:rsidRDefault="0097010C" w:rsidP="0097010C">
            <w:pPr>
              <w:pStyle w:val="NoSpacing"/>
              <w:rPr>
                <w:sz w:val="20"/>
              </w:rPr>
            </w:pPr>
            <w:r w:rsidRPr="00812384">
              <w:rPr>
                <w:sz w:val="20"/>
              </w:rPr>
              <w:t>Разговори и предлози за организација и спроведување на дополнителната и додатната настава, како и идеи за реализација на слободните активности</w:t>
            </w:r>
          </w:p>
        </w:tc>
        <w:tc>
          <w:tcPr>
            <w:tcW w:w="2729" w:type="dxa"/>
            <w:tcBorders>
              <w:top w:val="single" w:sz="4" w:space="0" w:color="000000"/>
              <w:left w:val="single" w:sz="4" w:space="0" w:color="000000"/>
              <w:bottom w:val="single" w:sz="4" w:space="0" w:color="000000"/>
              <w:right w:val="single" w:sz="4" w:space="0" w:color="000000"/>
            </w:tcBorders>
          </w:tcPr>
          <w:p w14:paraId="18579050" w14:textId="77777777" w:rsidR="0097010C" w:rsidRPr="00812384" w:rsidRDefault="0097010C" w:rsidP="0097010C">
            <w:pPr>
              <w:pStyle w:val="NoSpacing"/>
              <w:rPr>
                <w:sz w:val="20"/>
              </w:rPr>
            </w:pPr>
            <w:r w:rsidRPr="00812384">
              <w:rPr>
                <w:sz w:val="20"/>
              </w:rPr>
              <w:t>Комуникација</w:t>
            </w:r>
          </w:p>
          <w:p w14:paraId="72480C4D" w14:textId="77777777" w:rsidR="0097010C" w:rsidRPr="00812384" w:rsidRDefault="0097010C" w:rsidP="0097010C">
            <w:pPr>
              <w:pStyle w:val="NoSpacing"/>
              <w:rPr>
                <w:sz w:val="20"/>
              </w:rPr>
            </w:pPr>
            <w:r w:rsidRPr="00812384">
              <w:rPr>
                <w:sz w:val="20"/>
              </w:rPr>
              <w:t>Излагања</w:t>
            </w:r>
          </w:p>
          <w:p w14:paraId="510CCB80" w14:textId="77777777" w:rsidR="0097010C" w:rsidRPr="00812384" w:rsidRDefault="0097010C" w:rsidP="0097010C">
            <w:pPr>
              <w:pStyle w:val="NoSpacing"/>
              <w:rPr>
                <w:sz w:val="20"/>
              </w:rPr>
            </w:pPr>
            <w:r w:rsidRPr="00812384">
              <w:rPr>
                <w:sz w:val="20"/>
              </w:rPr>
              <w:t>Дискусија</w:t>
            </w:r>
          </w:p>
        </w:tc>
        <w:tc>
          <w:tcPr>
            <w:tcW w:w="1523" w:type="dxa"/>
            <w:tcBorders>
              <w:top w:val="single" w:sz="4" w:space="0" w:color="000000"/>
              <w:left w:val="single" w:sz="4" w:space="0" w:color="000000"/>
              <w:bottom w:val="single" w:sz="4" w:space="0" w:color="000000"/>
              <w:right w:val="single" w:sz="4" w:space="0" w:color="000000"/>
            </w:tcBorders>
          </w:tcPr>
          <w:p w14:paraId="72E7CC22" w14:textId="77777777" w:rsidR="0097010C" w:rsidRPr="00812384" w:rsidRDefault="0097010C" w:rsidP="0097010C">
            <w:pPr>
              <w:pStyle w:val="NoSpacing"/>
              <w:rPr>
                <w:sz w:val="20"/>
              </w:rPr>
            </w:pPr>
            <w:r w:rsidRPr="00812384">
              <w:rPr>
                <w:sz w:val="20"/>
              </w:rPr>
              <w:t>Декември</w:t>
            </w:r>
          </w:p>
          <w:p w14:paraId="418F1E00" w14:textId="77777777" w:rsidR="0097010C" w:rsidRPr="00812384" w:rsidRDefault="0097010C" w:rsidP="0097010C">
            <w:pPr>
              <w:pStyle w:val="NoSpacing"/>
              <w:rPr>
                <w:sz w:val="20"/>
                <w:lang w:val="mk-MK"/>
              </w:rPr>
            </w:pPr>
            <w:r>
              <w:rPr>
                <w:sz w:val="20"/>
                <w:lang w:val="mk-MK"/>
              </w:rPr>
              <w:t>2024</w:t>
            </w:r>
          </w:p>
        </w:tc>
        <w:tc>
          <w:tcPr>
            <w:tcW w:w="2783" w:type="dxa"/>
            <w:tcBorders>
              <w:top w:val="single" w:sz="4" w:space="0" w:color="000000"/>
              <w:left w:val="single" w:sz="4" w:space="0" w:color="000000"/>
              <w:bottom w:val="single" w:sz="4" w:space="0" w:color="000000"/>
              <w:right w:val="single" w:sz="4" w:space="0" w:color="000000"/>
            </w:tcBorders>
          </w:tcPr>
          <w:p w14:paraId="2A7EC456" w14:textId="77777777" w:rsidR="0097010C" w:rsidRPr="00812384" w:rsidRDefault="0097010C" w:rsidP="0097010C">
            <w:pPr>
              <w:pStyle w:val="NoSpacing"/>
              <w:rPr>
                <w:sz w:val="20"/>
              </w:rPr>
            </w:pPr>
            <w:r w:rsidRPr="00812384">
              <w:rPr>
                <w:sz w:val="20"/>
              </w:rPr>
              <w:t>Тим за координирање на активностите за демократска партиципација на учениците во училиштето</w:t>
            </w:r>
          </w:p>
        </w:tc>
        <w:tc>
          <w:tcPr>
            <w:tcW w:w="1490" w:type="dxa"/>
            <w:tcBorders>
              <w:top w:val="single" w:sz="4" w:space="0" w:color="000000"/>
              <w:left w:val="single" w:sz="4" w:space="0" w:color="000000"/>
              <w:bottom w:val="single" w:sz="4" w:space="0" w:color="000000"/>
              <w:right w:val="single" w:sz="4" w:space="0" w:color="000000"/>
            </w:tcBorders>
          </w:tcPr>
          <w:p w14:paraId="5C3EE504" w14:textId="77777777" w:rsidR="0097010C" w:rsidRPr="00812384" w:rsidRDefault="0097010C" w:rsidP="0097010C">
            <w:pPr>
              <w:pStyle w:val="NoSpacing"/>
              <w:rPr>
                <w:sz w:val="20"/>
              </w:rPr>
            </w:pPr>
            <w:r w:rsidRPr="00812384">
              <w:rPr>
                <w:sz w:val="20"/>
              </w:rPr>
              <w:t>Записник</w:t>
            </w:r>
          </w:p>
        </w:tc>
        <w:tc>
          <w:tcPr>
            <w:tcW w:w="2372" w:type="dxa"/>
            <w:tcBorders>
              <w:top w:val="single" w:sz="4" w:space="0" w:color="000000"/>
              <w:left w:val="single" w:sz="4" w:space="0" w:color="000000"/>
              <w:bottom w:val="single" w:sz="4" w:space="0" w:color="000000"/>
              <w:right w:val="single" w:sz="4" w:space="0" w:color="000000"/>
            </w:tcBorders>
          </w:tcPr>
          <w:p w14:paraId="73E4B91F" w14:textId="77777777" w:rsidR="0097010C" w:rsidRPr="00812384" w:rsidRDefault="0097010C" w:rsidP="0097010C">
            <w:pPr>
              <w:pStyle w:val="NoSpacing"/>
              <w:rPr>
                <w:sz w:val="20"/>
              </w:rPr>
            </w:pPr>
            <w:r w:rsidRPr="00812384">
              <w:rPr>
                <w:sz w:val="20"/>
              </w:rPr>
              <w:t>Придонес на учениците во унапредување и подобрување на реализацијата на наставни и воннаставни активности.</w:t>
            </w:r>
          </w:p>
        </w:tc>
      </w:tr>
      <w:tr w:rsidR="0097010C" w:rsidRPr="00812384" w14:paraId="7A5A5AFA" w14:textId="77777777" w:rsidTr="0097010C">
        <w:tblPrEx>
          <w:tblCellMar>
            <w:right w:w="59" w:type="dxa"/>
          </w:tblCellMar>
        </w:tblPrEx>
        <w:trPr>
          <w:trHeight w:val="981"/>
          <w:jc w:val="center"/>
        </w:trPr>
        <w:tc>
          <w:tcPr>
            <w:tcW w:w="2229"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6D10E85D" w14:textId="77777777" w:rsidR="0097010C" w:rsidRPr="00812384" w:rsidRDefault="0097010C" w:rsidP="0097010C">
            <w:pPr>
              <w:pStyle w:val="NoSpacing"/>
              <w:rPr>
                <w:b/>
                <w:sz w:val="20"/>
              </w:rPr>
            </w:pPr>
            <w:r w:rsidRPr="00812384">
              <w:rPr>
                <w:b/>
                <w:sz w:val="20"/>
              </w:rPr>
              <w:lastRenderedPageBreak/>
              <w:t>Зајакнување на учеството на учениците во работата на училиштето</w:t>
            </w:r>
          </w:p>
        </w:tc>
        <w:tc>
          <w:tcPr>
            <w:tcW w:w="2728" w:type="dxa"/>
            <w:tcBorders>
              <w:top w:val="single" w:sz="4" w:space="0" w:color="000000"/>
              <w:left w:val="single" w:sz="4" w:space="0" w:color="000000"/>
              <w:bottom w:val="single" w:sz="4" w:space="0" w:color="000000"/>
              <w:right w:val="single" w:sz="4" w:space="0" w:color="000000"/>
            </w:tcBorders>
          </w:tcPr>
          <w:p w14:paraId="3CAF216F" w14:textId="77777777" w:rsidR="0097010C" w:rsidRPr="00812384" w:rsidRDefault="0097010C" w:rsidP="0097010C">
            <w:pPr>
              <w:pStyle w:val="NoSpacing"/>
              <w:rPr>
                <w:sz w:val="20"/>
              </w:rPr>
            </w:pPr>
            <w:r w:rsidRPr="00812384">
              <w:rPr>
                <w:sz w:val="20"/>
              </w:rPr>
              <w:t>Учество во работата на наставничкиот совет, советот</w:t>
            </w:r>
          </w:p>
          <w:p w14:paraId="25A27DA9" w14:textId="77777777" w:rsidR="0097010C" w:rsidRPr="00812384" w:rsidRDefault="0097010C" w:rsidP="0097010C">
            <w:pPr>
              <w:pStyle w:val="NoSpacing"/>
              <w:rPr>
                <w:sz w:val="20"/>
              </w:rPr>
            </w:pPr>
            <w:r w:rsidRPr="00812384">
              <w:rPr>
                <w:sz w:val="20"/>
              </w:rPr>
              <w:t>на родители, училишниот одбор</w:t>
            </w:r>
          </w:p>
        </w:tc>
        <w:tc>
          <w:tcPr>
            <w:tcW w:w="2729" w:type="dxa"/>
            <w:tcBorders>
              <w:top w:val="single" w:sz="4" w:space="0" w:color="000000"/>
              <w:left w:val="single" w:sz="4" w:space="0" w:color="000000"/>
              <w:bottom w:val="single" w:sz="4" w:space="0" w:color="000000"/>
              <w:right w:val="single" w:sz="4" w:space="0" w:color="000000"/>
            </w:tcBorders>
          </w:tcPr>
          <w:p w14:paraId="65BB8A2B" w14:textId="77777777" w:rsidR="0097010C" w:rsidRPr="00812384" w:rsidRDefault="0097010C" w:rsidP="0097010C">
            <w:pPr>
              <w:pStyle w:val="NoSpacing"/>
              <w:rPr>
                <w:sz w:val="20"/>
              </w:rPr>
            </w:pPr>
            <w:r w:rsidRPr="00812384">
              <w:rPr>
                <w:sz w:val="20"/>
              </w:rPr>
              <w:t>Излагања презентации</w:t>
            </w:r>
          </w:p>
        </w:tc>
        <w:tc>
          <w:tcPr>
            <w:tcW w:w="1523" w:type="dxa"/>
            <w:tcBorders>
              <w:top w:val="single" w:sz="4" w:space="0" w:color="000000"/>
              <w:left w:val="single" w:sz="4" w:space="0" w:color="000000"/>
              <w:bottom w:val="single" w:sz="4" w:space="0" w:color="000000"/>
              <w:right w:val="single" w:sz="4" w:space="0" w:color="000000"/>
            </w:tcBorders>
          </w:tcPr>
          <w:p w14:paraId="66B0824A" w14:textId="77777777" w:rsidR="0097010C" w:rsidRPr="00812384" w:rsidRDefault="0097010C" w:rsidP="0097010C">
            <w:pPr>
              <w:pStyle w:val="NoSpacing"/>
              <w:rPr>
                <w:sz w:val="20"/>
              </w:rPr>
            </w:pPr>
            <w:r w:rsidRPr="00812384">
              <w:rPr>
                <w:sz w:val="20"/>
              </w:rPr>
              <w:t>Во тек на учебна година</w:t>
            </w:r>
          </w:p>
        </w:tc>
        <w:tc>
          <w:tcPr>
            <w:tcW w:w="2783" w:type="dxa"/>
            <w:tcBorders>
              <w:top w:val="single" w:sz="4" w:space="0" w:color="000000"/>
              <w:left w:val="single" w:sz="4" w:space="0" w:color="000000"/>
              <w:bottom w:val="single" w:sz="4" w:space="0" w:color="000000"/>
              <w:right w:val="single" w:sz="4" w:space="0" w:color="000000"/>
            </w:tcBorders>
          </w:tcPr>
          <w:p w14:paraId="1C833597" w14:textId="77777777" w:rsidR="0097010C" w:rsidRPr="00812384" w:rsidRDefault="0097010C" w:rsidP="0097010C">
            <w:pPr>
              <w:pStyle w:val="NoSpacing"/>
              <w:rPr>
                <w:sz w:val="20"/>
              </w:rPr>
            </w:pPr>
            <w:r w:rsidRPr="00812384">
              <w:rPr>
                <w:sz w:val="20"/>
              </w:rPr>
              <w:t>Тим за координирање на активностите за демократска партиципација на учениците во училиштето</w:t>
            </w:r>
          </w:p>
        </w:tc>
        <w:tc>
          <w:tcPr>
            <w:tcW w:w="1490" w:type="dxa"/>
            <w:tcBorders>
              <w:top w:val="single" w:sz="4" w:space="0" w:color="000000"/>
              <w:left w:val="single" w:sz="4" w:space="0" w:color="000000"/>
              <w:bottom w:val="single" w:sz="4" w:space="0" w:color="000000"/>
              <w:right w:val="single" w:sz="4" w:space="0" w:color="000000"/>
            </w:tcBorders>
          </w:tcPr>
          <w:p w14:paraId="70AB9A20" w14:textId="77777777" w:rsidR="0097010C" w:rsidRPr="00812384" w:rsidRDefault="0097010C" w:rsidP="0097010C">
            <w:pPr>
              <w:pStyle w:val="NoSpacing"/>
              <w:rPr>
                <w:sz w:val="20"/>
              </w:rPr>
            </w:pPr>
            <w:r w:rsidRPr="00812384">
              <w:rPr>
                <w:sz w:val="20"/>
              </w:rPr>
              <w:t>Записник</w:t>
            </w:r>
          </w:p>
          <w:p w14:paraId="0244A747" w14:textId="77777777" w:rsidR="0097010C" w:rsidRPr="00812384" w:rsidRDefault="0097010C" w:rsidP="0097010C">
            <w:pPr>
              <w:pStyle w:val="NoSpacing"/>
              <w:rPr>
                <w:sz w:val="20"/>
              </w:rPr>
            </w:pPr>
          </w:p>
        </w:tc>
        <w:tc>
          <w:tcPr>
            <w:tcW w:w="2372" w:type="dxa"/>
            <w:tcBorders>
              <w:top w:val="single" w:sz="4" w:space="0" w:color="000000"/>
              <w:left w:val="single" w:sz="4" w:space="0" w:color="000000"/>
              <w:bottom w:val="single" w:sz="4" w:space="0" w:color="000000"/>
              <w:right w:val="single" w:sz="4" w:space="0" w:color="000000"/>
            </w:tcBorders>
          </w:tcPr>
          <w:p w14:paraId="1ED206C4" w14:textId="77777777" w:rsidR="0097010C" w:rsidRPr="00812384" w:rsidRDefault="0097010C" w:rsidP="0097010C">
            <w:pPr>
              <w:pStyle w:val="NoSpacing"/>
              <w:rPr>
                <w:sz w:val="20"/>
              </w:rPr>
            </w:pPr>
            <w:r w:rsidRPr="00812384">
              <w:rPr>
                <w:sz w:val="20"/>
              </w:rPr>
              <w:t>Демократска партиципација</w:t>
            </w:r>
          </w:p>
        </w:tc>
      </w:tr>
      <w:tr w:rsidR="0097010C" w:rsidRPr="00812384" w14:paraId="1C366E0D" w14:textId="77777777" w:rsidTr="0097010C">
        <w:tblPrEx>
          <w:tblCellMar>
            <w:right w:w="59" w:type="dxa"/>
          </w:tblCellMar>
        </w:tblPrEx>
        <w:trPr>
          <w:trHeight w:val="783"/>
          <w:jc w:val="center"/>
        </w:trPr>
        <w:tc>
          <w:tcPr>
            <w:tcW w:w="2229"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77612E7D" w14:textId="77777777" w:rsidR="0097010C" w:rsidRPr="00812384" w:rsidRDefault="0097010C" w:rsidP="0097010C">
            <w:pPr>
              <w:pStyle w:val="NoSpacing"/>
              <w:rPr>
                <w:b/>
                <w:sz w:val="20"/>
              </w:rPr>
            </w:pPr>
            <w:r w:rsidRPr="00812384">
              <w:rPr>
                <w:b/>
                <w:sz w:val="20"/>
              </w:rPr>
              <w:t>Развивање граѓански компетенции</w:t>
            </w:r>
          </w:p>
        </w:tc>
        <w:tc>
          <w:tcPr>
            <w:tcW w:w="2728" w:type="dxa"/>
            <w:tcBorders>
              <w:top w:val="single" w:sz="4" w:space="0" w:color="000000"/>
              <w:left w:val="single" w:sz="4" w:space="0" w:color="000000"/>
              <w:bottom w:val="single" w:sz="4" w:space="0" w:color="000000"/>
              <w:right w:val="single" w:sz="4" w:space="0" w:color="000000"/>
            </w:tcBorders>
          </w:tcPr>
          <w:p w14:paraId="66417369" w14:textId="77777777" w:rsidR="0097010C" w:rsidRPr="00812384" w:rsidRDefault="0097010C" w:rsidP="0097010C">
            <w:pPr>
              <w:pStyle w:val="NoSpacing"/>
              <w:rPr>
                <w:sz w:val="20"/>
              </w:rPr>
            </w:pPr>
            <w:r w:rsidRPr="00812384">
              <w:rPr>
                <w:sz w:val="20"/>
              </w:rPr>
              <w:t>Организација и реализација на Отворен ден по граѓанско образование</w:t>
            </w:r>
          </w:p>
        </w:tc>
        <w:tc>
          <w:tcPr>
            <w:tcW w:w="2729" w:type="dxa"/>
            <w:tcBorders>
              <w:top w:val="single" w:sz="4" w:space="0" w:color="000000"/>
              <w:left w:val="single" w:sz="4" w:space="0" w:color="000000"/>
              <w:bottom w:val="single" w:sz="4" w:space="0" w:color="000000"/>
              <w:right w:val="single" w:sz="4" w:space="0" w:color="000000"/>
            </w:tcBorders>
          </w:tcPr>
          <w:p w14:paraId="77F562AD" w14:textId="77777777" w:rsidR="0097010C" w:rsidRPr="00812384" w:rsidRDefault="0097010C" w:rsidP="0097010C">
            <w:pPr>
              <w:pStyle w:val="NoSpacing"/>
              <w:rPr>
                <w:sz w:val="20"/>
              </w:rPr>
            </w:pPr>
            <w:r w:rsidRPr="00812384">
              <w:rPr>
                <w:sz w:val="20"/>
              </w:rPr>
              <w:t>Активности според изработен</w:t>
            </w:r>
          </w:p>
          <w:p w14:paraId="1BD77764" w14:textId="77777777" w:rsidR="0097010C" w:rsidRPr="00812384" w:rsidRDefault="0097010C" w:rsidP="0097010C">
            <w:pPr>
              <w:pStyle w:val="NoSpacing"/>
              <w:rPr>
                <w:sz w:val="20"/>
              </w:rPr>
            </w:pPr>
            <w:r w:rsidRPr="00812384">
              <w:rPr>
                <w:sz w:val="20"/>
              </w:rPr>
              <w:t>дополнителен акциски план</w:t>
            </w:r>
          </w:p>
        </w:tc>
        <w:tc>
          <w:tcPr>
            <w:tcW w:w="1523" w:type="dxa"/>
            <w:tcBorders>
              <w:top w:val="single" w:sz="4" w:space="0" w:color="000000"/>
              <w:left w:val="single" w:sz="4" w:space="0" w:color="000000"/>
              <w:bottom w:val="single" w:sz="4" w:space="0" w:color="000000"/>
              <w:right w:val="single" w:sz="4" w:space="0" w:color="000000"/>
            </w:tcBorders>
          </w:tcPr>
          <w:p w14:paraId="340C0A93" w14:textId="77777777" w:rsidR="0097010C" w:rsidRPr="00812384" w:rsidRDefault="0097010C" w:rsidP="0097010C">
            <w:pPr>
              <w:pStyle w:val="NoSpacing"/>
              <w:rPr>
                <w:sz w:val="20"/>
              </w:rPr>
            </w:pPr>
            <w:r w:rsidRPr="00812384">
              <w:rPr>
                <w:sz w:val="20"/>
              </w:rPr>
              <w:t xml:space="preserve">Септември  </w:t>
            </w:r>
            <w:r>
              <w:rPr>
                <w:sz w:val="20"/>
              </w:rPr>
              <w:t>декември 2024</w:t>
            </w:r>
          </w:p>
        </w:tc>
        <w:tc>
          <w:tcPr>
            <w:tcW w:w="2783" w:type="dxa"/>
            <w:tcBorders>
              <w:top w:val="single" w:sz="4" w:space="0" w:color="000000"/>
              <w:left w:val="single" w:sz="4" w:space="0" w:color="000000"/>
              <w:bottom w:val="single" w:sz="4" w:space="0" w:color="000000"/>
              <w:right w:val="single" w:sz="4" w:space="0" w:color="000000"/>
            </w:tcBorders>
          </w:tcPr>
          <w:p w14:paraId="4CFE7BAC" w14:textId="77777777" w:rsidR="0097010C" w:rsidRPr="00812384" w:rsidRDefault="0097010C" w:rsidP="0097010C">
            <w:pPr>
              <w:pStyle w:val="NoSpacing"/>
              <w:rPr>
                <w:sz w:val="20"/>
              </w:rPr>
            </w:pPr>
            <w:r w:rsidRPr="00812384">
              <w:rPr>
                <w:sz w:val="20"/>
              </w:rPr>
              <w:t>Ученици, наставници, локална заедница</w:t>
            </w:r>
          </w:p>
        </w:tc>
        <w:tc>
          <w:tcPr>
            <w:tcW w:w="1490" w:type="dxa"/>
            <w:tcBorders>
              <w:top w:val="single" w:sz="4" w:space="0" w:color="000000"/>
              <w:left w:val="single" w:sz="4" w:space="0" w:color="000000"/>
              <w:bottom w:val="single" w:sz="4" w:space="0" w:color="000000"/>
              <w:right w:val="single" w:sz="4" w:space="0" w:color="000000"/>
            </w:tcBorders>
          </w:tcPr>
          <w:p w14:paraId="59DB6042" w14:textId="77777777" w:rsidR="0097010C" w:rsidRDefault="0097010C" w:rsidP="0097010C">
            <w:pPr>
              <w:pStyle w:val="NoSpacing"/>
              <w:rPr>
                <w:sz w:val="20"/>
              </w:rPr>
            </w:pPr>
            <w:r w:rsidRPr="00812384">
              <w:rPr>
                <w:sz w:val="20"/>
              </w:rPr>
              <w:t>дополнителен</w:t>
            </w:r>
          </w:p>
          <w:p w14:paraId="50089799" w14:textId="77777777" w:rsidR="0097010C" w:rsidRPr="00812384" w:rsidRDefault="0097010C" w:rsidP="0097010C">
            <w:pPr>
              <w:pStyle w:val="NoSpacing"/>
              <w:rPr>
                <w:sz w:val="20"/>
              </w:rPr>
            </w:pPr>
            <w:r>
              <w:rPr>
                <w:sz w:val="20"/>
              </w:rPr>
              <w:t>а</w:t>
            </w:r>
            <w:r w:rsidRPr="00812384">
              <w:rPr>
                <w:sz w:val="20"/>
              </w:rPr>
              <w:t>кцискиот план</w:t>
            </w:r>
          </w:p>
        </w:tc>
        <w:tc>
          <w:tcPr>
            <w:tcW w:w="2372" w:type="dxa"/>
            <w:tcBorders>
              <w:top w:val="single" w:sz="4" w:space="0" w:color="000000"/>
              <w:left w:val="single" w:sz="4" w:space="0" w:color="000000"/>
              <w:bottom w:val="single" w:sz="4" w:space="0" w:color="000000"/>
              <w:right w:val="single" w:sz="4" w:space="0" w:color="000000"/>
            </w:tcBorders>
          </w:tcPr>
          <w:p w14:paraId="74AC9754" w14:textId="77777777" w:rsidR="0097010C" w:rsidRPr="00812384" w:rsidRDefault="0097010C" w:rsidP="0097010C">
            <w:pPr>
              <w:pStyle w:val="NoSpacing"/>
              <w:rPr>
                <w:sz w:val="20"/>
              </w:rPr>
            </w:pPr>
            <w:r w:rsidRPr="00812384">
              <w:rPr>
                <w:sz w:val="20"/>
              </w:rPr>
              <w:t>Развиени граѓански компетенции и вредности</w:t>
            </w:r>
          </w:p>
        </w:tc>
      </w:tr>
    </w:tbl>
    <w:p w14:paraId="5123B6E0" w14:textId="77777777" w:rsidR="0097010C" w:rsidRDefault="0097010C" w:rsidP="0097010C">
      <w:pPr>
        <w:pStyle w:val="NoSpacing"/>
        <w:jc w:val="center"/>
        <w:rPr>
          <w:shd w:val="clear" w:color="auto" w:fill="FFFFFF"/>
          <w:lang w:eastAsia="en-US"/>
        </w:rPr>
      </w:pPr>
    </w:p>
    <w:p w14:paraId="44971269" w14:textId="77777777" w:rsidR="00F3722D" w:rsidRDefault="00F3722D" w:rsidP="00D14AD3">
      <w:pPr>
        <w:pStyle w:val="NoSpacing"/>
        <w:jc w:val="center"/>
        <w:rPr>
          <w:rFonts w:ascii="Cambria" w:hAnsi="Cambria"/>
          <w:b/>
        </w:rPr>
      </w:pPr>
    </w:p>
    <w:p w14:paraId="52B10FD8" w14:textId="4838C2D4" w:rsidR="00B157A7" w:rsidRPr="00F50F4C" w:rsidRDefault="00B157A7" w:rsidP="00D14AD3">
      <w:pPr>
        <w:pStyle w:val="NoSpacing"/>
        <w:jc w:val="center"/>
        <w:rPr>
          <w:rFonts w:ascii="Cambria" w:hAnsi="Cambria"/>
          <w:b/>
        </w:rPr>
      </w:pPr>
      <w:r w:rsidRPr="00F50F4C">
        <w:rPr>
          <w:rFonts w:ascii="Cambria" w:hAnsi="Cambria"/>
          <w:b/>
        </w:rPr>
        <w:t>11.  Вонучилишни активности</w:t>
      </w:r>
    </w:p>
    <w:p w14:paraId="6DB9B1E6" w14:textId="5CE0B57D" w:rsidR="00B157A7" w:rsidRDefault="00B157A7" w:rsidP="007D3A76">
      <w:pPr>
        <w:pStyle w:val="NoSpacing"/>
        <w:jc w:val="center"/>
        <w:rPr>
          <w:rFonts w:ascii="Cambria" w:hAnsi="Cambria"/>
          <w:b/>
        </w:rPr>
      </w:pPr>
      <w:r w:rsidRPr="00F50F4C">
        <w:rPr>
          <w:rFonts w:ascii="Cambria" w:hAnsi="Cambria"/>
          <w:b/>
        </w:rPr>
        <w:t>11.1. Екскурзии, излети и настава во природа</w:t>
      </w:r>
    </w:p>
    <w:p w14:paraId="485623C7" w14:textId="77777777" w:rsidR="00F50F4C" w:rsidRPr="00F50F4C" w:rsidRDefault="00F50F4C" w:rsidP="002A4507">
      <w:pPr>
        <w:pStyle w:val="NoSpacing"/>
        <w:jc w:val="center"/>
        <w:rPr>
          <w:rFonts w:ascii="Cambria" w:hAnsi="Cambria"/>
          <w:b/>
        </w:rPr>
      </w:pPr>
    </w:p>
    <w:p w14:paraId="07EABBFF" w14:textId="154AD04D" w:rsidR="00435239" w:rsidRPr="00511FE1" w:rsidRDefault="00435239" w:rsidP="00435239">
      <w:pPr>
        <w:ind w:left="-5" w:right="558"/>
        <w:rPr>
          <w:rFonts w:cs="Calibri"/>
          <w:bCs/>
        </w:rPr>
      </w:pPr>
      <w:r w:rsidRPr="002A4507">
        <w:rPr>
          <w:rFonts w:cs="Calibri"/>
          <w:bCs/>
          <w:sz w:val="24"/>
          <w:szCs w:val="24"/>
          <w:lang w:val="mk-MK"/>
        </w:rPr>
        <w:t xml:space="preserve">      </w:t>
      </w:r>
      <w:r w:rsidRPr="005F6EF6">
        <w:rPr>
          <w:rFonts w:cs="Calibri"/>
          <w:bCs/>
          <w:lang w:val="mk-MK"/>
        </w:rPr>
        <w:t xml:space="preserve">    </w:t>
      </w:r>
      <w:r w:rsidR="00E66777" w:rsidRPr="00511FE1">
        <w:rPr>
          <w:rFonts w:cs="Calibri"/>
          <w:bCs/>
          <w:lang w:val="mk-MK"/>
        </w:rPr>
        <w:t>В</w:t>
      </w:r>
      <w:r w:rsidR="00E66777" w:rsidRPr="00511FE1">
        <w:rPr>
          <w:rFonts w:cs="Calibri"/>
          <w:bCs/>
        </w:rPr>
        <w:t>о Годишната програма за работа на училиштето</w:t>
      </w:r>
      <w:r w:rsidR="005F6EF6" w:rsidRPr="00511FE1">
        <w:rPr>
          <w:rFonts w:cs="Calibri"/>
          <w:bCs/>
          <w:lang w:val="mk-MK"/>
        </w:rPr>
        <w:t>,</w:t>
      </w:r>
      <w:r w:rsidR="00E66777" w:rsidRPr="00511FE1">
        <w:rPr>
          <w:rFonts w:cs="Calibri"/>
          <w:bCs/>
          <w:lang w:val="mk-MK"/>
        </w:rPr>
        <w:t>за учебн</w:t>
      </w:r>
      <w:r w:rsidR="005F6EF6" w:rsidRPr="00511FE1">
        <w:rPr>
          <w:rFonts w:cs="Calibri"/>
          <w:bCs/>
          <w:lang w:val="mk-MK"/>
        </w:rPr>
        <w:t>ат</w:t>
      </w:r>
      <w:r w:rsidR="00E66777" w:rsidRPr="00511FE1">
        <w:rPr>
          <w:rFonts w:cs="Calibri"/>
          <w:bCs/>
          <w:lang w:val="mk-MK"/>
        </w:rPr>
        <w:t>а 202</w:t>
      </w:r>
      <w:r w:rsidR="00F50F4C" w:rsidRPr="00511FE1">
        <w:rPr>
          <w:rFonts w:cs="Calibri"/>
          <w:bCs/>
          <w:lang w:val="mk-MK"/>
        </w:rPr>
        <w:t>4</w:t>
      </w:r>
      <w:r w:rsidR="00E66777" w:rsidRPr="00511FE1">
        <w:rPr>
          <w:rFonts w:cs="Calibri"/>
          <w:bCs/>
          <w:lang w:val="mk-MK"/>
        </w:rPr>
        <w:t>/</w:t>
      </w:r>
      <w:r w:rsidR="002A4507" w:rsidRPr="00511FE1">
        <w:rPr>
          <w:rFonts w:cs="Calibri"/>
          <w:bCs/>
          <w:lang w:val="mk-MK"/>
        </w:rPr>
        <w:t>20</w:t>
      </w:r>
      <w:r w:rsidR="00E66777" w:rsidRPr="00511FE1">
        <w:rPr>
          <w:rFonts w:cs="Calibri"/>
          <w:bCs/>
          <w:lang w:val="mk-MK"/>
        </w:rPr>
        <w:t>2</w:t>
      </w:r>
      <w:r w:rsidR="00F50F4C" w:rsidRPr="00511FE1">
        <w:rPr>
          <w:rFonts w:cs="Calibri"/>
          <w:bCs/>
          <w:lang w:val="mk-MK"/>
        </w:rPr>
        <w:t>5</w:t>
      </w:r>
      <w:r w:rsidR="00E66777" w:rsidRPr="00511FE1">
        <w:rPr>
          <w:rFonts w:cs="Calibri"/>
          <w:bCs/>
          <w:lang w:val="mk-MK"/>
        </w:rPr>
        <w:t xml:space="preserve"> година </w:t>
      </w:r>
      <w:r w:rsidR="00E66777" w:rsidRPr="00511FE1">
        <w:rPr>
          <w:rFonts w:cs="Calibri"/>
          <w:bCs/>
        </w:rPr>
        <w:t xml:space="preserve"> е регулирана активноста </w:t>
      </w:r>
      <w:r w:rsidR="005F6EF6" w:rsidRPr="00511FE1">
        <w:rPr>
          <w:rFonts w:cs="Calibri"/>
          <w:bCs/>
          <w:lang w:val="mk-MK"/>
        </w:rPr>
        <w:t>„</w:t>
      </w:r>
      <w:r w:rsidR="00E66777" w:rsidRPr="00511FE1">
        <w:rPr>
          <w:rFonts w:cs="Calibri"/>
          <w:bCs/>
        </w:rPr>
        <w:t>организирање на екскурзии и излети со воспитно-образовен карактер</w:t>
      </w:r>
      <w:r w:rsidR="005F6EF6" w:rsidRPr="00511FE1">
        <w:rPr>
          <w:rFonts w:cs="Calibri"/>
          <w:bCs/>
          <w:lang w:val="mk-MK"/>
        </w:rPr>
        <w:t>“</w:t>
      </w:r>
      <w:r w:rsidR="00E66777" w:rsidRPr="00511FE1">
        <w:rPr>
          <w:rFonts w:cs="Calibri"/>
          <w:bCs/>
        </w:rPr>
        <w:t>, чија цел е кај учениците да се развива другарство, почитување, интерес за природните богатства и културно-историското наследство, како и љубов кон природата</w:t>
      </w:r>
      <w:r w:rsidR="005F6EF6" w:rsidRPr="00511FE1">
        <w:rPr>
          <w:rFonts w:cs="Calibri"/>
        </w:rPr>
        <w:t>, проширување и продлабочување на знаењата на учениците од одделни воспитно-образовни подрачја и наставни предмети</w:t>
      </w:r>
      <w:r w:rsidR="00DC072B" w:rsidRPr="00511FE1">
        <w:rPr>
          <w:rFonts w:cs="Calibri"/>
          <w:lang w:val="mk-MK"/>
        </w:rPr>
        <w:t>.</w:t>
      </w:r>
      <w:r w:rsidR="00E66777" w:rsidRPr="00511FE1">
        <w:rPr>
          <w:rFonts w:cs="Calibri"/>
          <w:lang w:val="mk-MK"/>
        </w:rPr>
        <w:t>Согласно Правилникот за изведување на ученичките екскурзи</w:t>
      </w:r>
      <w:r w:rsidR="00232D0C" w:rsidRPr="00511FE1">
        <w:rPr>
          <w:rFonts w:cs="Calibri"/>
          <w:lang w:val="mk-MK"/>
        </w:rPr>
        <w:t>и и други слободни активности н</w:t>
      </w:r>
      <w:r w:rsidR="00E66777" w:rsidRPr="00511FE1">
        <w:rPr>
          <w:rFonts w:cs="Calibri"/>
          <w:lang w:val="mk-MK"/>
        </w:rPr>
        <w:t>а</w:t>
      </w:r>
      <w:r w:rsidR="00232D0C" w:rsidRPr="00511FE1">
        <w:rPr>
          <w:rFonts w:cs="Calibri"/>
          <w:lang w:val="mk-MK"/>
        </w:rPr>
        <w:t xml:space="preserve"> </w:t>
      </w:r>
      <w:r w:rsidR="00E66777" w:rsidRPr="00511FE1">
        <w:rPr>
          <w:rFonts w:cs="Calibri"/>
          <w:lang w:val="mk-MK"/>
        </w:rPr>
        <w:t>учениците од основните училишта донесен од БРО на 11.11.2019 година</w:t>
      </w:r>
      <w:r w:rsidR="00F50F4C" w:rsidRPr="00511FE1">
        <w:rPr>
          <w:rFonts w:cs="Calibri"/>
          <w:lang w:val="mk-MK"/>
        </w:rPr>
        <w:t xml:space="preserve"> и концепцијата за воннаставни активности од 05.</w:t>
      </w:r>
      <w:r w:rsidR="00D14AD3">
        <w:rPr>
          <w:rFonts w:cs="Calibri"/>
          <w:lang w:val="mk-MK"/>
        </w:rPr>
        <w:t xml:space="preserve"> </w:t>
      </w:r>
      <w:r w:rsidR="00F50F4C" w:rsidRPr="00511FE1">
        <w:rPr>
          <w:rFonts w:cs="Calibri"/>
          <w:lang w:val="mk-MK"/>
        </w:rPr>
        <w:t>03.</w:t>
      </w:r>
      <w:r w:rsidR="00D14AD3">
        <w:rPr>
          <w:rFonts w:cs="Calibri"/>
          <w:lang w:val="mk-MK"/>
        </w:rPr>
        <w:t xml:space="preserve"> </w:t>
      </w:r>
      <w:r w:rsidR="00F50F4C" w:rsidRPr="00511FE1">
        <w:rPr>
          <w:rFonts w:cs="Calibri"/>
          <w:lang w:val="mk-MK"/>
        </w:rPr>
        <w:t>2020 година,</w:t>
      </w:r>
      <w:r w:rsidR="00E66777" w:rsidRPr="00511FE1">
        <w:rPr>
          <w:rFonts w:cs="Calibri"/>
          <w:bCs/>
          <w:lang w:val="mk-MK"/>
        </w:rPr>
        <w:t xml:space="preserve"> </w:t>
      </w:r>
      <w:r w:rsidR="00F50F4C" w:rsidRPr="00511FE1">
        <w:rPr>
          <w:rFonts w:cs="Calibri"/>
          <w:bCs/>
        </w:rPr>
        <w:t>в</w:t>
      </w:r>
      <w:r w:rsidR="00E66777" w:rsidRPr="00511FE1">
        <w:rPr>
          <w:rFonts w:cs="Calibri"/>
          <w:bCs/>
        </w:rPr>
        <w:t>о текот на учебната</w:t>
      </w:r>
      <w:r w:rsidR="005F6EF6" w:rsidRPr="00511FE1">
        <w:rPr>
          <w:rFonts w:cs="Calibri"/>
          <w:bCs/>
          <w:lang w:val="mk-MK"/>
        </w:rPr>
        <w:t xml:space="preserve"> 2024/2025</w:t>
      </w:r>
      <w:r w:rsidR="00E66777" w:rsidRPr="00511FE1">
        <w:rPr>
          <w:rFonts w:cs="Calibri"/>
          <w:bCs/>
        </w:rPr>
        <w:t xml:space="preserve"> година за учениците од I дo IX ќе бидат организирани излети и наставно-научни и рекреативни екскурзии, еднодневна наставно-научна екскурзија за учениците од III одделение, настава во природа за учениците од V одделение, дводневна наставно-научна екскурзија за учениците од VI одделение и со учениците од IX одделение.</w:t>
      </w:r>
    </w:p>
    <w:p w14:paraId="545273C1" w14:textId="0796AA39" w:rsidR="00232D0C" w:rsidRPr="007D3A76" w:rsidRDefault="0057798F" w:rsidP="007D3A76">
      <w:pPr>
        <w:ind w:left="-5" w:right="558"/>
        <w:rPr>
          <w:rFonts w:cs="Calibri"/>
          <w:lang w:val="mk-MK"/>
        </w:rPr>
      </w:pPr>
      <w:r w:rsidRPr="00511FE1">
        <w:rPr>
          <w:rFonts w:cs="Calibri"/>
          <w:lang w:val="mk-MK"/>
        </w:rPr>
        <w:t xml:space="preserve">      </w:t>
      </w:r>
      <w:r w:rsidR="00E66777" w:rsidRPr="00511FE1">
        <w:rPr>
          <w:rFonts w:cs="Calibri"/>
        </w:rPr>
        <w:t xml:space="preserve">Постапката </w:t>
      </w:r>
      <w:r w:rsidR="00E66777" w:rsidRPr="00511FE1">
        <w:rPr>
          <w:rFonts w:cs="Calibri"/>
          <w:lang w:val="mk-MK"/>
        </w:rPr>
        <w:t>за избор на релација</w:t>
      </w:r>
      <w:r w:rsidR="00123215" w:rsidRPr="00511FE1">
        <w:rPr>
          <w:rFonts w:cs="Calibri"/>
          <w:lang w:val="mk-MK"/>
        </w:rPr>
        <w:t xml:space="preserve"> за  екскурзија</w:t>
      </w:r>
      <w:r w:rsidR="00E66777" w:rsidRPr="00511FE1">
        <w:rPr>
          <w:rFonts w:cs="Calibri"/>
          <w:lang w:val="mk-MK"/>
        </w:rPr>
        <w:t xml:space="preserve"> </w:t>
      </w:r>
      <w:r w:rsidR="00E66777" w:rsidRPr="00511FE1">
        <w:rPr>
          <w:rFonts w:cs="Calibri"/>
        </w:rPr>
        <w:t xml:space="preserve"> ја спроведува Комисија формирана со одлука на Училишниот одбор. Комисијата е составена од пет членови и тоа три члена од редот на Советот на родители од генерацијата за која се спроведува екскурзијата и два члена од редот на наставниците. Претседател на комисијата е еден од членовите на комисијата од Советот на родители. Комисијата го подготвува огласот во вид на покана за доставување понуди, наведувајќи ги особено, описот на услуга, минималните услови кои треба да ги исполни понудувачот</w:t>
      </w:r>
      <w:r w:rsidR="00E66777" w:rsidRPr="00511FE1">
        <w:rPr>
          <w:rFonts w:cs="Calibri"/>
          <w:lang w:val="mk-MK"/>
        </w:rPr>
        <w:t xml:space="preserve"> и</w:t>
      </w:r>
      <w:r w:rsidR="00E66777" w:rsidRPr="00511FE1">
        <w:rPr>
          <w:rFonts w:cs="Calibri"/>
        </w:rPr>
        <w:t xml:space="preserve"> документите кои треба да ги достави понудувачот</w:t>
      </w:r>
      <w:r w:rsidR="00E66777" w:rsidRPr="00511FE1">
        <w:rPr>
          <w:rFonts w:cs="Calibri"/>
          <w:lang w:val="mk-MK"/>
        </w:rPr>
        <w:t>.Комисијата ќе се формира  откако ќе се утврдат крајните дестинации и се даде согласност од страна на совет на родителите на првата родителска средба.</w:t>
      </w:r>
      <w:r w:rsidR="002D12EB" w:rsidRPr="00511FE1">
        <w:rPr>
          <w:rFonts w:cs="Calibri"/>
        </w:rPr>
        <w:t>Тимовите за изработка на посебните програми за екскурзиите се составени од наставниците кои ќе ја водат истата екскурзија и овие програми дополнително ќе се изработат и приложат за усвојување согласно процедурите од Правилникот за организирање на овие активности.</w:t>
      </w:r>
      <w:r w:rsidR="002D12EB" w:rsidRPr="00511FE1">
        <w:rPr>
          <w:rFonts w:cs="Calibri"/>
          <w:lang w:val="mk-MK"/>
        </w:rPr>
        <w:t xml:space="preserve"> </w:t>
      </w:r>
      <w:r w:rsidR="00F3722D" w:rsidRPr="00F3722D">
        <w:rPr>
          <w:rFonts w:cs="Calibri"/>
          <w:color w:val="000000" w:themeColor="text1"/>
          <w:lang w:val="mk-MK"/>
        </w:rPr>
        <w:t>П</w:t>
      </w:r>
      <w:r w:rsidR="00E12440" w:rsidRPr="00F3722D">
        <w:rPr>
          <w:rFonts w:cs="Calibri"/>
          <w:color w:val="000000" w:themeColor="text1"/>
          <w:lang w:val="mk-MK"/>
        </w:rPr>
        <w:t>рогр</w:t>
      </w:r>
      <w:r w:rsidR="00F3722D">
        <w:rPr>
          <w:rFonts w:cs="Calibri"/>
          <w:color w:val="000000" w:themeColor="text1"/>
          <w:lang w:val="mk-MK"/>
        </w:rPr>
        <w:t xml:space="preserve">ами за екскурзии во прилог бр. </w:t>
      </w:r>
      <w:r w:rsidR="00B33EE4">
        <w:rPr>
          <w:rFonts w:cs="Calibri"/>
          <w:color w:val="000000" w:themeColor="text1"/>
          <w:lang w:val="mk-MK"/>
        </w:rPr>
        <w:t>11</w:t>
      </w:r>
      <w:r w:rsidR="00F3722D">
        <w:rPr>
          <w:rFonts w:cs="Calibri"/>
          <w:color w:val="000000" w:themeColor="text1"/>
          <w:lang w:val="mk-MK"/>
        </w:rPr>
        <w:t>.</w:t>
      </w:r>
    </w:p>
    <w:p w14:paraId="70D86DAB" w14:textId="1FCA19A9" w:rsidR="0057798F" w:rsidRPr="008F6D51" w:rsidRDefault="00D14AD3" w:rsidP="0057798F">
      <w:pPr>
        <w:ind w:right="558"/>
        <w:jc w:val="center"/>
        <w:rPr>
          <w:rFonts w:ascii="Cambria" w:hAnsi="Cambria" w:cs="Calibri"/>
          <w:b/>
          <w:szCs w:val="24"/>
          <w:lang w:val="mk-MK"/>
        </w:rPr>
      </w:pPr>
      <w:r w:rsidRPr="008F6D51">
        <w:rPr>
          <w:rFonts w:ascii="Cambria" w:hAnsi="Cambria" w:cs="Calibri"/>
          <w:b/>
          <w:szCs w:val="24"/>
          <w:lang w:val="mk-MK"/>
        </w:rPr>
        <w:t>П</w:t>
      </w:r>
      <w:r w:rsidR="0057798F" w:rsidRPr="008F6D51">
        <w:rPr>
          <w:rFonts w:ascii="Cambria" w:hAnsi="Cambria" w:cs="Calibri"/>
          <w:b/>
          <w:szCs w:val="24"/>
          <w:lang w:val="mk-MK"/>
        </w:rPr>
        <w:t>лан за екскурзии и излети</w:t>
      </w:r>
    </w:p>
    <w:tbl>
      <w:tblPr>
        <w:tblStyle w:val="TableGrid0"/>
        <w:tblW w:w="16160" w:type="dxa"/>
        <w:jc w:val="center"/>
        <w:tblInd w:w="0" w:type="dxa"/>
        <w:tblCellMar>
          <w:top w:w="44" w:type="dxa"/>
          <w:left w:w="168" w:type="dxa"/>
          <w:right w:w="115" w:type="dxa"/>
        </w:tblCellMar>
        <w:tblLook w:val="04A0" w:firstRow="1" w:lastRow="0" w:firstColumn="1" w:lastColumn="0" w:noHBand="0" w:noVBand="1"/>
      </w:tblPr>
      <w:tblGrid>
        <w:gridCol w:w="3397"/>
        <w:gridCol w:w="2268"/>
        <w:gridCol w:w="3544"/>
        <w:gridCol w:w="1281"/>
        <w:gridCol w:w="5670"/>
      </w:tblGrid>
      <w:tr w:rsidR="005F6EF6" w:rsidRPr="0036174D" w14:paraId="771A8C02" w14:textId="4E25BAAB" w:rsidTr="005577BE">
        <w:trPr>
          <w:trHeight w:val="440"/>
          <w:jc w:val="center"/>
        </w:trPr>
        <w:tc>
          <w:tcPr>
            <w:tcW w:w="339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49AF8B3" w14:textId="77777777" w:rsidR="005F6EF6" w:rsidRPr="0036174D" w:rsidRDefault="005F6EF6" w:rsidP="0036174D">
            <w:pPr>
              <w:pStyle w:val="NoSpacing"/>
              <w:rPr>
                <w:b/>
                <w:color w:val="000000"/>
                <w:sz w:val="20"/>
              </w:rPr>
            </w:pPr>
            <w:r w:rsidRPr="0036174D">
              <w:rPr>
                <w:b/>
                <w:sz w:val="20"/>
              </w:rPr>
              <w:t>Екскурзии / Излети</w:t>
            </w:r>
            <w:r w:rsidRPr="0036174D">
              <w:rPr>
                <w:b/>
                <w:color w:val="000000"/>
                <w:sz w:val="20"/>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6843BC06" w14:textId="77777777" w:rsidR="005F6EF6" w:rsidRPr="0036174D" w:rsidRDefault="005F6EF6" w:rsidP="0036174D">
            <w:pPr>
              <w:pStyle w:val="NoSpacing"/>
              <w:rPr>
                <w:b/>
                <w:color w:val="000000"/>
                <w:sz w:val="20"/>
              </w:rPr>
            </w:pPr>
            <w:r w:rsidRPr="0036174D">
              <w:rPr>
                <w:b/>
                <w:sz w:val="20"/>
              </w:rPr>
              <w:t xml:space="preserve">Време на изведување </w:t>
            </w:r>
          </w:p>
        </w:tc>
        <w:tc>
          <w:tcPr>
            <w:tcW w:w="354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09911996" w14:textId="77777777" w:rsidR="005F6EF6" w:rsidRPr="0036174D" w:rsidRDefault="005F6EF6" w:rsidP="0036174D">
            <w:pPr>
              <w:pStyle w:val="NoSpacing"/>
              <w:rPr>
                <w:b/>
                <w:color w:val="000000"/>
                <w:sz w:val="20"/>
              </w:rPr>
            </w:pPr>
            <w:r w:rsidRPr="0036174D">
              <w:rPr>
                <w:b/>
                <w:sz w:val="20"/>
              </w:rPr>
              <w:t>Релација</w:t>
            </w:r>
            <w:r w:rsidRPr="0036174D">
              <w:rPr>
                <w:b/>
                <w:color w:val="000000"/>
                <w:sz w:val="20"/>
              </w:rPr>
              <w:t xml:space="preserve"> </w:t>
            </w:r>
          </w:p>
        </w:tc>
        <w:tc>
          <w:tcPr>
            <w:tcW w:w="128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1E8F3615" w14:textId="77777777" w:rsidR="005F6EF6" w:rsidRPr="0036174D" w:rsidRDefault="005F6EF6" w:rsidP="0036174D">
            <w:pPr>
              <w:pStyle w:val="NoSpacing"/>
              <w:rPr>
                <w:b/>
                <w:color w:val="000000"/>
                <w:sz w:val="20"/>
              </w:rPr>
            </w:pPr>
            <w:r w:rsidRPr="0036174D">
              <w:rPr>
                <w:b/>
                <w:sz w:val="20"/>
              </w:rPr>
              <w:t>Одделение</w:t>
            </w:r>
            <w:r w:rsidRPr="0036174D">
              <w:rPr>
                <w:b/>
                <w:color w:val="000000"/>
                <w:sz w:val="20"/>
              </w:rPr>
              <w:t xml:space="preserve"> </w:t>
            </w:r>
          </w:p>
        </w:tc>
        <w:tc>
          <w:tcPr>
            <w:tcW w:w="567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187719AD" w14:textId="4F4FE75F" w:rsidR="005F6EF6" w:rsidRPr="002A49F6" w:rsidRDefault="005F6EF6" w:rsidP="002A49F6">
            <w:pPr>
              <w:pStyle w:val="NoSpacing"/>
              <w:rPr>
                <w:color w:val="000000"/>
                <w:sz w:val="20"/>
                <w:lang w:val="mk-MK"/>
              </w:rPr>
            </w:pPr>
            <w:r>
              <w:rPr>
                <w:b/>
                <w:color w:val="000000"/>
                <w:sz w:val="20"/>
                <w:lang w:val="mk-MK"/>
              </w:rPr>
              <w:t xml:space="preserve">Цели на </w:t>
            </w:r>
            <w:r w:rsidR="002A49F6">
              <w:rPr>
                <w:b/>
                <w:color w:val="000000"/>
                <w:sz w:val="20"/>
                <w:lang w:val="mk-MK"/>
              </w:rPr>
              <w:t>излетот/екскурзијата</w:t>
            </w:r>
          </w:p>
        </w:tc>
      </w:tr>
      <w:tr w:rsidR="005F6EF6" w:rsidRPr="0036174D" w14:paraId="4A6D481A" w14:textId="5F5332C4" w:rsidTr="005577BE">
        <w:trPr>
          <w:trHeight w:val="167"/>
          <w:jc w:val="center"/>
        </w:trPr>
        <w:tc>
          <w:tcPr>
            <w:tcW w:w="3397" w:type="dxa"/>
            <w:tcBorders>
              <w:top w:val="single" w:sz="4" w:space="0" w:color="auto"/>
              <w:left w:val="single" w:sz="4" w:space="0" w:color="auto"/>
              <w:bottom w:val="single" w:sz="4" w:space="0" w:color="C0C0C0"/>
              <w:right w:val="single" w:sz="4" w:space="0" w:color="auto"/>
            </w:tcBorders>
            <w:shd w:val="clear" w:color="auto" w:fill="FFE599" w:themeFill="accent4" w:themeFillTint="66"/>
          </w:tcPr>
          <w:p w14:paraId="507A1466" w14:textId="77777777" w:rsidR="005F6EF6" w:rsidRPr="005F6EF6" w:rsidRDefault="005F6EF6" w:rsidP="0036174D">
            <w:pPr>
              <w:pStyle w:val="NoSpacing"/>
              <w:rPr>
                <w:b/>
                <w:color w:val="000000"/>
                <w:sz w:val="20"/>
              </w:rPr>
            </w:pPr>
            <w:r w:rsidRPr="005F6EF6">
              <w:rPr>
                <w:b/>
                <w:sz w:val="20"/>
              </w:rPr>
              <w:t>Еднодневен есенски излет</w:t>
            </w:r>
            <w:r w:rsidRPr="005F6EF6">
              <w:rPr>
                <w:b/>
                <w:color w:val="000000"/>
                <w:sz w:val="20"/>
              </w:rPr>
              <w:t xml:space="preserve"> </w:t>
            </w:r>
          </w:p>
        </w:tc>
        <w:tc>
          <w:tcPr>
            <w:tcW w:w="2268" w:type="dxa"/>
            <w:tcBorders>
              <w:top w:val="single" w:sz="4" w:space="0" w:color="auto"/>
              <w:left w:val="single" w:sz="4" w:space="0" w:color="auto"/>
              <w:bottom w:val="single" w:sz="4" w:space="0" w:color="C0C0C0"/>
              <w:right w:val="single" w:sz="4" w:space="0" w:color="auto"/>
            </w:tcBorders>
            <w:shd w:val="clear" w:color="auto" w:fill="auto"/>
          </w:tcPr>
          <w:p w14:paraId="766D67A4" w14:textId="77777777" w:rsidR="005F6EF6" w:rsidRPr="0036174D" w:rsidRDefault="005F6EF6" w:rsidP="0036174D">
            <w:pPr>
              <w:pStyle w:val="NoSpacing"/>
              <w:rPr>
                <w:color w:val="000000"/>
                <w:sz w:val="20"/>
              </w:rPr>
            </w:pPr>
            <w:r w:rsidRPr="0036174D">
              <w:rPr>
                <w:sz w:val="20"/>
              </w:rPr>
              <w:t>септември/ октомври</w:t>
            </w:r>
            <w:r w:rsidRPr="0036174D">
              <w:rPr>
                <w:color w:val="000000"/>
                <w:sz w:val="20"/>
              </w:rPr>
              <w:t xml:space="preserve"> </w:t>
            </w:r>
          </w:p>
        </w:tc>
        <w:tc>
          <w:tcPr>
            <w:tcW w:w="3544" w:type="dxa"/>
            <w:tcBorders>
              <w:top w:val="single" w:sz="4" w:space="0" w:color="auto"/>
              <w:left w:val="single" w:sz="4" w:space="0" w:color="auto"/>
              <w:bottom w:val="single" w:sz="4" w:space="0" w:color="C0C0C0"/>
              <w:right w:val="single" w:sz="4" w:space="0" w:color="auto"/>
            </w:tcBorders>
            <w:shd w:val="clear" w:color="auto" w:fill="auto"/>
          </w:tcPr>
          <w:p w14:paraId="5E2DEF92" w14:textId="77777777" w:rsidR="005F6EF6" w:rsidRPr="0036174D" w:rsidRDefault="005F6EF6" w:rsidP="0036174D">
            <w:pPr>
              <w:pStyle w:val="NoSpacing"/>
              <w:rPr>
                <w:color w:val="000000"/>
                <w:sz w:val="20"/>
                <w:lang w:val="mk-MK"/>
              </w:rPr>
            </w:pPr>
            <w:r w:rsidRPr="0036174D">
              <w:rPr>
                <w:color w:val="000000"/>
                <w:sz w:val="20"/>
                <w:lang w:val="mk-MK"/>
              </w:rPr>
              <w:t xml:space="preserve">Во реонот на </w:t>
            </w:r>
            <w:r w:rsidRPr="0036174D">
              <w:rPr>
                <w:color w:val="000000"/>
                <w:sz w:val="20"/>
              </w:rPr>
              <w:t xml:space="preserve">Општина </w:t>
            </w:r>
            <w:r w:rsidRPr="0036174D">
              <w:rPr>
                <w:color w:val="000000"/>
                <w:sz w:val="20"/>
                <w:lang w:val="mk-MK"/>
              </w:rPr>
              <w:t>Свети Николе</w:t>
            </w:r>
          </w:p>
        </w:tc>
        <w:tc>
          <w:tcPr>
            <w:tcW w:w="1281" w:type="dxa"/>
            <w:tcBorders>
              <w:top w:val="single" w:sz="4" w:space="0" w:color="auto"/>
              <w:left w:val="single" w:sz="4" w:space="0" w:color="auto"/>
              <w:bottom w:val="single" w:sz="4" w:space="0" w:color="C0C0C0"/>
              <w:right w:val="single" w:sz="4" w:space="0" w:color="auto"/>
            </w:tcBorders>
            <w:shd w:val="clear" w:color="auto" w:fill="auto"/>
          </w:tcPr>
          <w:p w14:paraId="234C8A95" w14:textId="33D99B94" w:rsidR="005F6EF6" w:rsidRPr="0036174D" w:rsidRDefault="005F6EF6" w:rsidP="0036174D">
            <w:pPr>
              <w:pStyle w:val="NoSpacing"/>
              <w:rPr>
                <w:color w:val="000000"/>
                <w:sz w:val="20"/>
              </w:rPr>
            </w:pPr>
            <w:r>
              <w:rPr>
                <w:sz w:val="20"/>
              </w:rPr>
              <w:t>I-IX</w:t>
            </w:r>
            <w:r w:rsidRPr="0036174D">
              <w:rPr>
                <w:sz w:val="20"/>
              </w:rPr>
              <w:t xml:space="preserve"> одд.</w:t>
            </w:r>
          </w:p>
        </w:tc>
        <w:tc>
          <w:tcPr>
            <w:tcW w:w="5670" w:type="dxa"/>
            <w:tcBorders>
              <w:top w:val="single" w:sz="4" w:space="0" w:color="auto"/>
              <w:left w:val="single" w:sz="4" w:space="0" w:color="auto"/>
              <w:bottom w:val="single" w:sz="4" w:space="0" w:color="C0C0C0"/>
              <w:right w:val="single" w:sz="4" w:space="0" w:color="auto"/>
            </w:tcBorders>
            <w:shd w:val="clear" w:color="auto" w:fill="auto"/>
          </w:tcPr>
          <w:p w14:paraId="15CF7AA6" w14:textId="59940387" w:rsidR="005F6EF6" w:rsidRPr="005F6EF6" w:rsidRDefault="005F6EF6" w:rsidP="005F6EF6">
            <w:pPr>
              <w:pStyle w:val="NoSpacing"/>
              <w:rPr>
                <w:color w:val="000000"/>
                <w:sz w:val="20"/>
              </w:rPr>
            </w:pPr>
            <w:r w:rsidRPr="005F6EF6">
              <w:rPr>
                <w:sz w:val="20"/>
              </w:rPr>
              <w:t>спортување, рекреација и дружење</w:t>
            </w:r>
          </w:p>
        </w:tc>
      </w:tr>
      <w:tr w:rsidR="005F6EF6" w:rsidRPr="0036174D" w14:paraId="2BE7AC6C" w14:textId="4FA4E91B" w:rsidTr="005577BE">
        <w:trPr>
          <w:trHeight w:val="284"/>
          <w:jc w:val="center"/>
        </w:trPr>
        <w:tc>
          <w:tcPr>
            <w:tcW w:w="339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D73DC58" w14:textId="77777777" w:rsidR="005F6EF6" w:rsidRPr="005F6EF6" w:rsidRDefault="005F6EF6" w:rsidP="0036174D">
            <w:pPr>
              <w:pStyle w:val="NoSpacing"/>
              <w:rPr>
                <w:b/>
                <w:color w:val="000000"/>
                <w:sz w:val="20"/>
              </w:rPr>
            </w:pPr>
            <w:r w:rsidRPr="005F6EF6">
              <w:rPr>
                <w:b/>
                <w:sz w:val="20"/>
              </w:rPr>
              <w:t>Еднодневен пролетен излет</w:t>
            </w:r>
            <w:r w:rsidRPr="005F6EF6">
              <w:rPr>
                <w:b/>
                <w:color w:val="000000"/>
                <w:sz w:val="20"/>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0D90013" w14:textId="77777777" w:rsidR="005F6EF6" w:rsidRPr="0036174D" w:rsidRDefault="005F6EF6" w:rsidP="0036174D">
            <w:pPr>
              <w:pStyle w:val="NoSpacing"/>
              <w:rPr>
                <w:color w:val="000000"/>
                <w:sz w:val="20"/>
              </w:rPr>
            </w:pPr>
            <w:r w:rsidRPr="0036174D">
              <w:rPr>
                <w:sz w:val="20"/>
              </w:rPr>
              <w:t>мај / јуни</w:t>
            </w:r>
            <w:r w:rsidRPr="0036174D">
              <w:rPr>
                <w:color w:val="000000"/>
                <w:sz w:val="20"/>
              </w:rPr>
              <w:t xml:space="preserve"> </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FE4A627" w14:textId="77777777" w:rsidR="005F6EF6" w:rsidRPr="0036174D" w:rsidRDefault="005F6EF6" w:rsidP="0036174D">
            <w:pPr>
              <w:pStyle w:val="NoSpacing"/>
              <w:rPr>
                <w:color w:val="000000"/>
                <w:sz w:val="20"/>
              </w:rPr>
            </w:pPr>
            <w:r w:rsidRPr="0036174D">
              <w:rPr>
                <w:color w:val="000000"/>
                <w:sz w:val="20"/>
                <w:lang w:val="mk-MK"/>
              </w:rPr>
              <w:t xml:space="preserve">Во реонот на </w:t>
            </w:r>
            <w:r w:rsidRPr="0036174D">
              <w:rPr>
                <w:color w:val="000000"/>
                <w:sz w:val="20"/>
              </w:rPr>
              <w:t xml:space="preserve">Општина </w:t>
            </w:r>
            <w:r w:rsidRPr="0036174D">
              <w:rPr>
                <w:color w:val="000000"/>
                <w:sz w:val="20"/>
                <w:lang w:val="mk-MK"/>
              </w:rPr>
              <w:t>Свети Николе</w:t>
            </w:r>
            <w:r w:rsidRPr="0036174D">
              <w:rPr>
                <w:color w:val="000000"/>
                <w:sz w:val="20"/>
              </w:rPr>
              <w:t xml:space="preserve"> </w:t>
            </w:r>
          </w:p>
        </w:tc>
        <w:tc>
          <w:tcPr>
            <w:tcW w:w="1281" w:type="dxa"/>
            <w:tcBorders>
              <w:top w:val="single" w:sz="4" w:space="0" w:color="auto"/>
              <w:left w:val="single" w:sz="4" w:space="0" w:color="auto"/>
              <w:bottom w:val="single" w:sz="4" w:space="0" w:color="auto"/>
              <w:right w:val="single" w:sz="4" w:space="0" w:color="auto"/>
            </w:tcBorders>
            <w:shd w:val="clear" w:color="auto" w:fill="auto"/>
          </w:tcPr>
          <w:p w14:paraId="61C70A6C" w14:textId="78CDD10A" w:rsidR="005F6EF6" w:rsidRPr="0036174D" w:rsidRDefault="005F6EF6" w:rsidP="0036174D">
            <w:pPr>
              <w:pStyle w:val="NoSpacing"/>
              <w:rPr>
                <w:color w:val="000000"/>
                <w:sz w:val="20"/>
              </w:rPr>
            </w:pPr>
            <w:r>
              <w:rPr>
                <w:sz w:val="20"/>
              </w:rPr>
              <w:t>I-IX</w:t>
            </w:r>
            <w:r w:rsidRPr="0036174D">
              <w:rPr>
                <w:sz w:val="20"/>
              </w:rPr>
              <w:t xml:space="preserve"> одд.</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048F9B49" w14:textId="04F312AD" w:rsidR="005F6EF6" w:rsidRPr="0036174D" w:rsidRDefault="005F6EF6" w:rsidP="005F6EF6">
            <w:pPr>
              <w:pStyle w:val="NoSpacing"/>
              <w:rPr>
                <w:color w:val="000000"/>
                <w:sz w:val="20"/>
              </w:rPr>
            </w:pPr>
            <w:r w:rsidRPr="005F6EF6">
              <w:rPr>
                <w:sz w:val="20"/>
              </w:rPr>
              <w:t>спортување, рекреација и дружење</w:t>
            </w:r>
          </w:p>
        </w:tc>
      </w:tr>
      <w:tr w:rsidR="005F6EF6" w:rsidRPr="0036174D" w14:paraId="43D867CD" w14:textId="4212564D" w:rsidTr="005577BE">
        <w:trPr>
          <w:trHeight w:val="246"/>
          <w:jc w:val="center"/>
        </w:trPr>
        <w:tc>
          <w:tcPr>
            <w:tcW w:w="339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71CE873E" w14:textId="77777777" w:rsidR="005F6EF6" w:rsidRPr="005F6EF6" w:rsidRDefault="005F6EF6" w:rsidP="0036174D">
            <w:pPr>
              <w:pStyle w:val="NoSpacing"/>
              <w:rPr>
                <w:b/>
                <w:color w:val="000000"/>
                <w:sz w:val="20"/>
              </w:rPr>
            </w:pPr>
            <w:r w:rsidRPr="005F6EF6">
              <w:rPr>
                <w:b/>
                <w:sz w:val="20"/>
              </w:rPr>
              <w:lastRenderedPageBreak/>
              <w:t>Еднодневна научна –рекреативна екскурзија</w:t>
            </w:r>
            <w:r w:rsidRPr="005F6EF6">
              <w:rPr>
                <w:b/>
                <w:color w:val="000000"/>
                <w:sz w:val="20"/>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B2757D4" w14:textId="77777777" w:rsidR="005F6EF6" w:rsidRPr="0036174D" w:rsidRDefault="005F6EF6" w:rsidP="0036174D">
            <w:pPr>
              <w:pStyle w:val="NoSpacing"/>
              <w:rPr>
                <w:color w:val="000000"/>
                <w:sz w:val="20"/>
              </w:rPr>
            </w:pPr>
            <w:r w:rsidRPr="0036174D">
              <w:rPr>
                <w:sz w:val="20"/>
              </w:rPr>
              <w:t>мај / јуни</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4F610EB2" w14:textId="70DF90D6" w:rsidR="005F6EF6" w:rsidRPr="0036174D" w:rsidRDefault="005F6EF6" w:rsidP="0036174D">
            <w:pPr>
              <w:pStyle w:val="NoSpacing"/>
              <w:rPr>
                <w:color w:val="000000"/>
                <w:sz w:val="20"/>
                <w:lang w:val="mk-MK"/>
              </w:rPr>
            </w:pPr>
            <w:r>
              <w:rPr>
                <w:sz w:val="20"/>
                <w:lang w:val="mk-MK"/>
              </w:rPr>
              <w:t>Дојран-Струмица</w:t>
            </w:r>
          </w:p>
        </w:tc>
        <w:tc>
          <w:tcPr>
            <w:tcW w:w="1281" w:type="dxa"/>
            <w:tcBorders>
              <w:top w:val="single" w:sz="4" w:space="0" w:color="auto"/>
              <w:left w:val="single" w:sz="4" w:space="0" w:color="auto"/>
              <w:bottom w:val="single" w:sz="4" w:space="0" w:color="auto"/>
              <w:right w:val="single" w:sz="4" w:space="0" w:color="auto"/>
            </w:tcBorders>
            <w:shd w:val="clear" w:color="auto" w:fill="auto"/>
          </w:tcPr>
          <w:p w14:paraId="597DA2B9" w14:textId="77777777" w:rsidR="005F6EF6" w:rsidRPr="0036174D" w:rsidRDefault="005F6EF6" w:rsidP="0036174D">
            <w:pPr>
              <w:pStyle w:val="NoSpacing"/>
              <w:rPr>
                <w:color w:val="000000"/>
                <w:sz w:val="20"/>
              </w:rPr>
            </w:pPr>
            <w:r w:rsidRPr="0036174D">
              <w:rPr>
                <w:sz w:val="20"/>
              </w:rPr>
              <w:t>III одд.</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5485A4CF" w14:textId="66D0A4CB" w:rsidR="005F6EF6" w:rsidRPr="005F6EF6" w:rsidRDefault="005F6EF6" w:rsidP="005F6EF6">
            <w:pPr>
              <w:pStyle w:val="NoSpacing"/>
              <w:rPr>
                <w:color w:val="000000"/>
                <w:sz w:val="20"/>
                <w:szCs w:val="20"/>
              </w:rPr>
            </w:pPr>
            <w:r w:rsidRPr="005F6EF6">
              <w:rPr>
                <w:sz w:val="20"/>
                <w:szCs w:val="20"/>
              </w:rPr>
              <w:t>Дружење,</w:t>
            </w:r>
            <w:r w:rsidRPr="005F6EF6">
              <w:rPr>
                <w:bCs/>
                <w:sz w:val="20"/>
                <w:szCs w:val="20"/>
              </w:rPr>
              <w:t xml:space="preserve"> почитување, интерес за природните богатства и културно-историското наследство, како и љубов кон природата</w:t>
            </w:r>
            <w:r w:rsidRPr="005F6EF6">
              <w:rPr>
                <w:sz w:val="20"/>
                <w:szCs w:val="20"/>
              </w:rPr>
              <w:t>, проширување и продлабочување на знаењата на учениците</w:t>
            </w:r>
          </w:p>
        </w:tc>
      </w:tr>
      <w:tr w:rsidR="005F6EF6" w:rsidRPr="0036174D" w14:paraId="341EE39B" w14:textId="10AD7461" w:rsidTr="005577BE">
        <w:trPr>
          <w:trHeight w:val="222"/>
          <w:jc w:val="center"/>
        </w:trPr>
        <w:tc>
          <w:tcPr>
            <w:tcW w:w="339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60130015" w14:textId="69A58AED" w:rsidR="005F6EF6" w:rsidRPr="005F6EF6" w:rsidRDefault="005F6EF6" w:rsidP="005F6EF6">
            <w:pPr>
              <w:pStyle w:val="NoSpacing"/>
              <w:rPr>
                <w:b/>
                <w:color w:val="000000"/>
                <w:sz w:val="20"/>
              </w:rPr>
            </w:pPr>
            <w:r w:rsidRPr="005F6EF6">
              <w:rPr>
                <w:b/>
                <w:sz w:val="20"/>
              </w:rPr>
              <w:t xml:space="preserve">Дводневна екскурзија низ </w:t>
            </w:r>
            <w:r>
              <w:rPr>
                <w:b/>
                <w:sz w:val="20"/>
                <w:lang w:val="mk-MK"/>
              </w:rPr>
              <w:t xml:space="preserve">Западниот </w:t>
            </w:r>
            <w:r w:rsidRPr="005F6EF6">
              <w:rPr>
                <w:b/>
                <w:sz w:val="20"/>
              </w:rPr>
              <w:t>дел на Р.С. Македонија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3F712F3" w14:textId="77777777" w:rsidR="005F6EF6" w:rsidRPr="0036174D" w:rsidRDefault="005F6EF6" w:rsidP="0036174D">
            <w:pPr>
              <w:pStyle w:val="NoSpacing"/>
              <w:rPr>
                <w:color w:val="000000"/>
                <w:sz w:val="20"/>
              </w:rPr>
            </w:pPr>
            <w:r w:rsidRPr="0036174D">
              <w:rPr>
                <w:sz w:val="20"/>
              </w:rPr>
              <w:t>мај / јуни</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0F6A45AB" w14:textId="2E091175" w:rsidR="005F6EF6" w:rsidRPr="005F6EF6" w:rsidRDefault="005F6EF6" w:rsidP="0036174D">
            <w:pPr>
              <w:pStyle w:val="NoSpacing"/>
              <w:rPr>
                <w:sz w:val="20"/>
                <w:lang w:val="mk-MK"/>
              </w:rPr>
            </w:pPr>
            <w:r>
              <w:rPr>
                <w:sz w:val="20"/>
                <w:lang w:val="mk-MK"/>
              </w:rPr>
              <w:t>Прилеп, Крушево</w:t>
            </w:r>
          </w:p>
        </w:tc>
        <w:tc>
          <w:tcPr>
            <w:tcW w:w="1281" w:type="dxa"/>
            <w:tcBorders>
              <w:top w:val="single" w:sz="4" w:space="0" w:color="auto"/>
              <w:left w:val="single" w:sz="4" w:space="0" w:color="auto"/>
              <w:bottom w:val="single" w:sz="4" w:space="0" w:color="auto"/>
              <w:right w:val="single" w:sz="4" w:space="0" w:color="auto"/>
            </w:tcBorders>
            <w:shd w:val="clear" w:color="auto" w:fill="auto"/>
          </w:tcPr>
          <w:p w14:paraId="7AFF6DA9" w14:textId="77777777" w:rsidR="005F6EF6" w:rsidRPr="0036174D" w:rsidRDefault="005F6EF6" w:rsidP="0036174D">
            <w:pPr>
              <w:pStyle w:val="NoSpacing"/>
              <w:rPr>
                <w:color w:val="000000"/>
                <w:sz w:val="20"/>
              </w:rPr>
            </w:pPr>
            <w:r w:rsidRPr="0036174D">
              <w:rPr>
                <w:sz w:val="20"/>
              </w:rPr>
              <w:t>VI одд</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695664C2" w14:textId="11DC5112" w:rsidR="005F6EF6" w:rsidRPr="005F6EF6" w:rsidRDefault="005F6EF6" w:rsidP="005F6EF6">
            <w:pPr>
              <w:pStyle w:val="NoSpacing"/>
              <w:rPr>
                <w:color w:val="000000"/>
                <w:sz w:val="20"/>
                <w:szCs w:val="20"/>
              </w:rPr>
            </w:pPr>
            <w:r w:rsidRPr="005F6EF6">
              <w:rPr>
                <w:sz w:val="20"/>
                <w:szCs w:val="20"/>
              </w:rPr>
              <w:t>Дружење,</w:t>
            </w:r>
            <w:r w:rsidRPr="005F6EF6">
              <w:rPr>
                <w:bCs/>
                <w:sz w:val="20"/>
                <w:szCs w:val="20"/>
              </w:rPr>
              <w:t xml:space="preserve"> почитување, интерес за природните богатства и културно-историското наследство, како и љубов кон природата</w:t>
            </w:r>
            <w:r w:rsidRPr="005F6EF6">
              <w:rPr>
                <w:sz w:val="20"/>
                <w:szCs w:val="20"/>
              </w:rPr>
              <w:t>, проширување и продлабочување на знаењата на учениците</w:t>
            </w:r>
          </w:p>
        </w:tc>
      </w:tr>
      <w:tr w:rsidR="005F6EF6" w:rsidRPr="0036174D" w14:paraId="136CD540" w14:textId="55FE0D5E" w:rsidTr="005577BE">
        <w:trPr>
          <w:trHeight w:val="213"/>
          <w:jc w:val="center"/>
        </w:trPr>
        <w:tc>
          <w:tcPr>
            <w:tcW w:w="339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00E8ADA" w14:textId="77777777" w:rsidR="005F6EF6" w:rsidRPr="005F6EF6" w:rsidRDefault="005F6EF6" w:rsidP="0036174D">
            <w:pPr>
              <w:pStyle w:val="NoSpacing"/>
              <w:rPr>
                <w:b/>
                <w:color w:val="000000"/>
                <w:sz w:val="20"/>
              </w:rPr>
            </w:pPr>
            <w:r w:rsidRPr="005F6EF6">
              <w:rPr>
                <w:b/>
                <w:sz w:val="20"/>
              </w:rPr>
              <w:t xml:space="preserve">Дводневна екскурзија низ </w:t>
            </w:r>
            <w:r w:rsidRPr="005F6EF6">
              <w:rPr>
                <w:b/>
                <w:sz w:val="20"/>
                <w:lang w:val="mk-MK"/>
              </w:rPr>
              <w:t>Запад</w:t>
            </w:r>
            <w:r w:rsidRPr="005F6EF6">
              <w:rPr>
                <w:b/>
                <w:sz w:val="20"/>
              </w:rPr>
              <w:t>ниот дел на Р.С. Македонија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8F182FE" w14:textId="77777777" w:rsidR="005F6EF6" w:rsidRPr="0036174D" w:rsidRDefault="005F6EF6" w:rsidP="0036174D">
            <w:pPr>
              <w:pStyle w:val="NoSpacing"/>
              <w:rPr>
                <w:color w:val="000000"/>
                <w:sz w:val="20"/>
              </w:rPr>
            </w:pPr>
            <w:r w:rsidRPr="0036174D">
              <w:rPr>
                <w:sz w:val="20"/>
              </w:rPr>
              <w:t>мај / јуни</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143B3426" w14:textId="77777777" w:rsidR="005F6EF6" w:rsidRPr="0036174D" w:rsidRDefault="005F6EF6" w:rsidP="0036174D">
            <w:pPr>
              <w:pStyle w:val="NoSpacing"/>
              <w:rPr>
                <w:color w:val="000000"/>
                <w:sz w:val="20"/>
                <w:lang w:val="mk-MK"/>
              </w:rPr>
            </w:pPr>
            <w:r w:rsidRPr="0036174D">
              <w:rPr>
                <w:sz w:val="20"/>
                <w:lang w:val="mk-MK"/>
              </w:rPr>
              <w:t>Охрид</w:t>
            </w:r>
          </w:p>
        </w:tc>
        <w:tc>
          <w:tcPr>
            <w:tcW w:w="1281" w:type="dxa"/>
            <w:tcBorders>
              <w:top w:val="single" w:sz="4" w:space="0" w:color="auto"/>
              <w:left w:val="single" w:sz="4" w:space="0" w:color="auto"/>
              <w:bottom w:val="single" w:sz="4" w:space="0" w:color="auto"/>
              <w:right w:val="single" w:sz="4" w:space="0" w:color="auto"/>
            </w:tcBorders>
            <w:shd w:val="clear" w:color="auto" w:fill="auto"/>
          </w:tcPr>
          <w:p w14:paraId="3E4C6288" w14:textId="77777777" w:rsidR="005F6EF6" w:rsidRPr="0036174D" w:rsidRDefault="005F6EF6" w:rsidP="0036174D">
            <w:pPr>
              <w:pStyle w:val="NoSpacing"/>
              <w:rPr>
                <w:color w:val="000000"/>
                <w:sz w:val="20"/>
              </w:rPr>
            </w:pPr>
            <w:r w:rsidRPr="0036174D">
              <w:rPr>
                <w:sz w:val="20"/>
              </w:rPr>
              <w:t>IX одд.</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0E53A312" w14:textId="12278142" w:rsidR="005F6EF6" w:rsidRPr="005F6EF6" w:rsidRDefault="005F6EF6" w:rsidP="005F6EF6">
            <w:pPr>
              <w:pStyle w:val="NoSpacing"/>
              <w:rPr>
                <w:color w:val="000000"/>
                <w:sz w:val="20"/>
                <w:szCs w:val="20"/>
              </w:rPr>
            </w:pPr>
            <w:r w:rsidRPr="005F6EF6">
              <w:rPr>
                <w:sz w:val="20"/>
                <w:szCs w:val="20"/>
              </w:rPr>
              <w:t>Дружење,</w:t>
            </w:r>
            <w:r w:rsidRPr="005F6EF6">
              <w:rPr>
                <w:bCs/>
                <w:sz w:val="20"/>
                <w:szCs w:val="20"/>
              </w:rPr>
              <w:t xml:space="preserve"> почитување, интерес за природните богатства и културно-историското наследство, како и љубов кон природата</w:t>
            </w:r>
            <w:r w:rsidRPr="005F6EF6">
              <w:rPr>
                <w:sz w:val="20"/>
                <w:szCs w:val="20"/>
              </w:rPr>
              <w:t>, проширување и продлабочување на знаењата на учениците</w:t>
            </w:r>
          </w:p>
        </w:tc>
      </w:tr>
    </w:tbl>
    <w:p w14:paraId="12734E55" w14:textId="7A6E1AA7" w:rsidR="00995E09" w:rsidRDefault="00995E09" w:rsidP="00B33EE4">
      <w:pPr>
        <w:rPr>
          <w:rFonts w:cs="Calibri"/>
          <w:b/>
          <w:sz w:val="24"/>
          <w:szCs w:val="20"/>
          <w:lang w:val="mk-MK"/>
        </w:rPr>
      </w:pPr>
    </w:p>
    <w:p w14:paraId="07549CD6" w14:textId="34008176" w:rsidR="005577BE" w:rsidRPr="008F6D51" w:rsidRDefault="005577BE" w:rsidP="005577BE">
      <w:pPr>
        <w:jc w:val="center"/>
        <w:rPr>
          <w:rFonts w:ascii="Cambria" w:hAnsi="Cambria" w:cs="Calibri"/>
          <w:b/>
          <w:szCs w:val="20"/>
          <w:lang w:val="mk-MK"/>
        </w:rPr>
      </w:pPr>
      <w:r w:rsidRPr="008F6D51">
        <w:rPr>
          <w:rFonts w:ascii="Cambria" w:hAnsi="Cambria" w:cs="Calibri"/>
          <w:b/>
          <w:szCs w:val="20"/>
          <w:lang w:val="mk-MK"/>
        </w:rPr>
        <w:t xml:space="preserve">Акциски план на активностите за реализација на екскурзии и излети </w:t>
      </w:r>
      <w:r w:rsidRPr="008F6D51">
        <w:rPr>
          <w:rFonts w:ascii="Cambria" w:hAnsi="Cambria" w:cs="Calibri"/>
          <w:b/>
          <w:szCs w:val="20"/>
        </w:rPr>
        <w:t>во ООУ „</w:t>
      </w:r>
      <w:r w:rsidRPr="008F6D51">
        <w:rPr>
          <w:rFonts w:ascii="Cambria" w:hAnsi="Cambria" w:cs="Calibri"/>
          <w:b/>
          <w:szCs w:val="20"/>
          <w:lang w:val="mk-MK"/>
        </w:rPr>
        <w:t>Гоце Делчев</w:t>
      </w:r>
      <w:r w:rsidRPr="008F6D51">
        <w:rPr>
          <w:rFonts w:ascii="Cambria" w:hAnsi="Cambria" w:cs="Calibri"/>
          <w:b/>
          <w:szCs w:val="20"/>
        </w:rPr>
        <w:t>“ – Свети Николе 2024/2025 год.</w:t>
      </w:r>
    </w:p>
    <w:tbl>
      <w:tblPr>
        <w:tblStyle w:val="TableGrid0"/>
        <w:tblW w:w="16019" w:type="dxa"/>
        <w:jc w:val="center"/>
        <w:tblInd w:w="0" w:type="dxa"/>
        <w:tblCellMar>
          <w:top w:w="9" w:type="dxa"/>
          <w:left w:w="106" w:type="dxa"/>
          <w:right w:w="68" w:type="dxa"/>
        </w:tblCellMar>
        <w:tblLook w:val="04A0" w:firstRow="1" w:lastRow="0" w:firstColumn="1" w:lastColumn="0" w:noHBand="0" w:noVBand="1"/>
      </w:tblPr>
      <w:tblGrid>
        <w:gridCol w:w="4228"/>
        <w:gridCol w:w="1665"/>
        <w:gridCol w:w="2343"/>
        <w:gridCol w:w="1824"/>
        <w:gridCol w:w="1411"/>
        <w:gridCol w:w="2334"/>
        <w:gridCol w:w="2214"/>
      </w:tblGrid>
      <w:tr w:rsidR="00414707" w:rsidRPr="00414707" w14:paraId="4B5A1FE8" w14:textId="77777777" w:rsidTr="00414707">
        <w:trPr>
          <w:trHeight w:val="547"/>
          <w:jc w:val="center"/>
        </w:trPr>
        <w:tc>
          <w:tcPr>
            <w:tcW w:w="4228"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5411612F" w14:textId="71CA41DB" w:rsidR="005577BE" w:rsidRPr="00414707" w:rsidRDefault="00414707" w:rsidP="00821DF9">
            <w:pPr>
              <w:pStyle w:val="NoSpacing"/>
              <w:rPr>
                <w:b/>
                <w:sz w:val="20"/>
                <w:szCs w:val="20"/>
              </w:rPr>
            </w:pPr>
            <w:r>
              <w:rPr>
                <w:b/>
                <w:sz w:val="20"/>
                <w:szCs w:val="20"/>
              </w:rPr>
              <w:t>Задачи</w:t>
            </w:r>
          </w:p>
        </w:tc>
        <w:tc>
          <w:tcPr>
            <w:tcW w:w="166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39CA1EB1" w14:textId="77777777" w:rsidR="005577BE" w:rsidRPr="00414707" w:rsidRDefault="005577BE" w:rsidP="00821DF9">
            <w:pPr>
              <w:pStyle w:val="NoSpacing"/>
              <w:rPr>
                <w:b/>
                <w:sz w:val="20"/>
                <w:szCs w:val="20"/>
              </w:rPr>
            </w:pPr>
            <w:r w:rsidRPr="00414707">
              <w:rPr>
                <w:b/>
                <w:sz w:val="20"/>
                <w:szCs w:val="20"/>
              </w:rPr>
              <w:t>Активност</w:t>
            </w:r>
          </w:p>
        </w:tc>
        <w:tc>
          <w:tcPr>
            <w:tcW w:w="2343"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1A08453E" w14:textId="77777777" w:rsidR="005577BE" w:rsidRPr="00414707" w:rsidRDefault="005577BE" w:rsidP="00821DF9">
            <w:pPr>
              <w:pStyle w:val="NoSpacing"/>
              <w:rPr>
                <w:b/>
                <w:sz w:val="20"/>
                <w:szCs w:val="20"/>
              </w:rPr>
            </w:pPr>
            <w:r w:rsidRPr="00414707">
              <w:rPr>
                <w:b/>
                <w:sz w:val="20"/>
                <w:szCs w:val="20"/>
              </w:rPr>
              <w:t>Начин на спроведување</w:t>
            </w:r>
          </w:p>
        </w:tc>
        <w:tc>
          <w:tcPr>
            <w:tcW w:w="1824"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4A55264D" w14:textId="77777777" w:rsidR="005577BE" w:rsidRPr="00414707" w:rsidRDefault="005577BE" w:rsidP="00821DF9">
            <w:pPr>
              <w:pStyle w:val="NoSpacing"/>
              <w:rPr>
                <w:b/>
                <w:sz w:val="20"/>
                <w:szCs w:val="20"/>
              </w:rPr>
            </w:pPr>
            <w:r w:rsidRPr="00414707">
              <w:rPr>
                <w:b/>
                <w:sz w:val="20"/>
                <w:szCs w:val="20"/>
              </w:rPr>
              <w:t>Време на реализација</w:t>
            </w:r>
          </w:p>
        </w:tc>
        <w:tc>
          <w:tcPr>
            <w:tcW w:w="1411"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3FAB3C74" w14:textId="77777777" w:rsidR="005577BE" w:rsidRPr="00414707" w:rsidRDefault="005577BE" w:rsidP="00821DF9">
            <w:pPr>
              <w:pStyle w:val="NoSpacing"/>
              <w:rPr>
                <w:b/>
                <w:sz w:val="20"/>
                <w:szCs w:val="20"/>
              </w:rPr>
            </w:pPr>
            <w:r w:rsidRPr="00414707">
              <w:rPr>
                <w:b/>
                <w:sz w:val="20"/>
                <w:szCs w:val="20"/>
              </w:rPr>
              <w:t>Носители/ одговорни</w:t>
            </w:r>
          </w:p>
        </w:tc>
        <w:tc>
          <w:tcPr>
            <w:tcW w:w="2334"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273AF7DF" w14:textId="77777777" w:rsidR="005577BE" w:rsidRPr="00414707" w:rsidRDefault="005577BE" w:rsidP="00821DF9">
            <w:pPr>
              <w:pStyle w:val="NoSpacing"/>
              <w:rPr>
                <w:b/>
                <w:sz w:val="20"/>
                <w:szCs w:val="20"/>
              </w:rPr>
            </w:pPr>
            <w:r w:rsidRPr="00414707">
              <w:rPr>
                <w:b/>
                <w:sz w:val="20"/>
                <w:szCs w:val="20"/>
              </w:rPr>
              <w:t>инструменти/ ресурси</w:t>
            </w:r>
          </w:p>
        </w:tc>
        <w:tc>
          <w:tcPr>
            <w:tcW w:w="2214" w:type="dxa"/>
            <w:tcBorders>
              <w:top w:val="single" w:sz="4" w:space="0" w:color="000000"/>
              <w:left w:val="single" w:sz="4" w:space="0" w:color="000000"/>
              <w:bottom w:val="single" w:sz="4" w:space="0" w:color="000000"/>
              <w:right w:val="single" w:sz="4" w:space="0" w:color="auto"/>
            </w:tcBorders>
            <w:shd w:val="clear" w:color="auto" w:fill="FFE599" w:themeFill="accent4" w:themeFillTint="66"/>
          </w:tcPr>
          <w:p w14:paraId="1C43F5AA" w14:textId="77777777" w:rsidR="005577BE" w:rsidRPr="00414707" w:rsidRDefault="005577BE" w:rsidP="00821DF9">
            <w:pPr>
              <w:pStyle w:val="NoSpacing"/>
              <w:rPr>
                <w:b/>
                <w:sz w:val="20"/>
                <w:szCs w:val="20"/>
              </w:rPr>
            </w:pPr>
            <w:r w:rsidRPr="00414707">
              <w:rPr>
                <w:b/>
                <w:sz w:val="20"/>
                <w:szCs w:val="20"/>
              </w:rPr>
              <w:t xml:space="preserve">Очекувани </w:t>
            </w:r>
          </w:p>
          <w:p w14:paraId="76343174" w14:textId="77777777" w:rsidR="005577BE" w:rsidRPr="00414707" w:rsidRDefault="005577BE" w:rsidP="00821DF9">
            <w:pPr>
              <w:pStyle w:val="NoSpacing"/>
              <w:rPr>
                <w:b/>
                <w:sz w:val="20"/>
                <w:szCs w:val="20"/>
              </w:rPr>
            </w:pPr>
            <w:r w:rsidRPr="00414707">
              <w:rPr>
                <w:b/>
                <w:sz w:val="20"/>
                <w:szCs w:val="20"/>
              </w:rPr>
              <w:t>резултати</w:t>
            </w:r>
          </w:p>
        </w:tc>
      </w:tr>
      <w:tr w:rsidR="00414707" w:rsidRPr="00414707" w14:paraId="18D76D16" w14:textId="77777777" w:rsidTr="00414707">
        <w:trPr>
          <w:trHeight w:val="1888"/>
          <w:jc w:val="center"/>
        </w:trPr>
        <w:tc>
          <w:tcPr>
            <w:tcW w:w="4228"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5B86EF5B" w14:textId="3CD4D033" w:rsidR="005577BE" w:rsidRPr="00414707" w:rsidRDefault="00414707" w:rsidP="00821DF9">
            <w:pPr>
              <w:pStyle w:val="NoSpacing"/>
              <w:rPr>
                <w:b/>
                <w:sz w:val="20"/>
                <w:szCs w:val="20"/>
              </w:rPr>
            </w:pPr>
            <w:r w:rsidRPr="00414707">
              <w:rPr>
                <w:b/>
                <w:sz w:val="20"/>
                <w:szCs w:val="20"/>
              </w:rPr>
              <w:t>И</w:t>
            </w:r>
            <w:r w:rsidR="005577BE" w:rsidRPr="00414707">
              <w:rPr>
                <w:b/>
                <w:sz w:val="20"/>
                <w:szCs w:val="20"/>
              </w:rPr>
              <w:t>стражување појави во природата, развивање интерес за природата;</w:t>
            </w:r>
          </w:p>
          <w:p w14:paraId="3052C871" w14:textId="003F6F29" w:rsidR="005577BE" w:rsidRPr="00414707" w:rsidRDefault="00414707" w:rsidP="00821DF9">
            <w:pPr>
              <w:pStyle w:val="NoSpacing"/>
              <w:rPr>
                <w:b/>
                <w:sz w:val="20"/>
                <w:szCs w:val="20"/>
              </w:rPr>
            </w:pPr>
            <w:r>
              <w:rPr>
                <w:b/>
                <w:sz w:val="20"/>
                <w:szCs w:val="20"/>
              </w:rPr>
              <w:t>Р</w:t>
            </w:r>
            <w:r w:rsidR="005577BE" w:rsidRPr="00414707">
              <w:rPr>
                <w:b/>
                <w:sz w:val="20"/>
                <w:szCs w:val="20"/>
              </w:rPr>
              <w:t>азвивање интерес за спортски активности, рекреација и соз</w:t>
            </w:r>
            <w:r>
              <w:rPr>
                <w:b/>
                <w:sz w:val="20"/>
                <w:szCs w:val="20"/>
              </w:rPr>
              <w:t>давање навика за здраво живеење</w:t>
            </w:r>
            <w:r w:rsidR="005577BE" w:rsidRPr="00414707">
              <w:rPr>
                <w:b/>
                <w:sz w:val="20"/>
                <w:szCs w:val="20"/>
              </w:rPr>
              <w:t>дружење, социјализација.</w:t>
            </w:r>
          </w:p>
        </w:tc>
        <w:tc>
          <w:tcPr>
            <w:tcW w:w="1665" w:type="dxa"/>
            <w:tcBorders>
              <w:top w:val="single" w:sz="4" w:space="0" w:color="000000"/>
              <w:left w:val="single" w:sz="4" w:space="0" w:color="000000"/>
              <w:bottom w:val="single" w:sz="4" w:space="0" w:color="000000"/>
              <w:right w:val="single" w:sz="4" w:space="0" w:color="000000"/>
            </w:tcBorders>
          </w:tcPr>
          <w:p w14:paraId="72E05FBA" w14:textId="77777777" w:rsidR="005577BE" w:rsidRPr="00414707" w:rsidRDefault="005577BE" w:rsidP="00821DF9">
            <w:pPr>
              <w:pStyle w:val="NoSpacing"/>
              <w:rPr>
                <w:sz w:val="20"/>
                <w:szCs w:val="20"/>
              </w:rPr>
            </w:pPr>
          </w:p>
          <w:p w14:paraId="24C56A1E" w14:textId="77777777" w:rsidR="005577BE" w:rsidRPr="00414707" w:rsidRDefault="005577BE" w:rsidP="00821DF9">
            <w:pPr>
              <w:pStyle w:val="NoSpacing"/>
              <w:rPr>
                <w:sz w:val="20"/>
                <w:szCs w:val="20"/>
              </w:rPr>
            </w:pPr>
            <w:r w:rsidRPr="00414707">
              <w:rPr>
                <w:rFonts w:eastAsia="Arial"/>
                <w:sz w:val="20"/>
                <w:szCs w:val="20"/>
              </w:rPr>
              <w:t>Еднодневен излет</w:t>
            </w:r>
          </w:p>
        </w:tc>
        <w:tc>
          <w:tcPr>
            <w:tcW w:w="2343" w:type="dxa"/>
            <w:tcBorders>
              <w:top w:val="single" w:sz="4" w:space="0" w:color="000000"/>
              <w:left w:val="single" w:sz="4" w:space="0" w:color="000000"/>
              <w:bottom w:val="single" w:sz="4" w:space="0" w:color="000000"/>
              <w:right w:val="single" w:sz="4" w:space="0" w:color="000000"/>
            </w:tcBorders>
          </w:tcPr>
          <w:p w14:paraId="4484CB01" w14:textId="77777777" w:rsidR="005577BE" w:rsidRPr="00414707" w:rsidRDefault="005577BE" w:rsidP="00821DF9">
            <w:pPr>
              <w:pStyle w:val="NoSpacing"/>
              <w:rPr>
                <w:sz w:val="20"/>
                <w:szCs w:val="20"/>
              </w:rPr>
            </w:pPr>
            <w:r w:rsidRPr="00414707">
              <w:rPr>
                <w:sz w:val="20"/>
                <w:szCs w:val="20"/>
              </w:rPr>
              <w:t>Заедничко пешачење на</w:t>
            </w:r>
            <w:r w:rsidRPr="00414707">
              <w:rPr>
                <w:sz w:val="20"/>
                <w:szCs w:val="20"/>
                <w:lang w:val="mk-MK"/>
              </w:rPr>
              <w:t xml:space="preserve"> </w:t>
            </w:r>
            <w:r w:rsidRPr="00414707">
              <w:rPr>
                <w:sz w:val="20"/>
                <w:szCs w:val="20"/>
              </w:rPr>
              <w:t>сите ученици од училиштето до</w:t>
            </w:r>
            <w:r w:rsidRPr="00414707">
              <w:rPr>
                <w:sz w:val="20"/>
                <w:szCs w:val="20"/>
                <w:lang w:val="mk-MK"/>
              </w:rPr>
              <w:t xml:space="preserve"> </w:t>
            </w:r>
            <w:r w:rsidRPr="00414707">
              <w:rPr>
                <w:sz w:val="20"/>
                <w:szCs w:val="20"/>
              </w:rPr>
              <w:t>одредена локација</w:t>
            </w:r>
          </w:p>
          <w:p w14:paraId="356CB17E" w14:textId="47FCFB1E" w:rsidR="005577BE" w:rsidRPr="00414707" w:rsidRDefault="005577BE" w:rsidP="00821DF9">
            <w:pPr>
              <w:pStyle w:val="NoSpacing"/>
              <w:rPr>
                <w:sz w:val="20"/>
                <w:szCs w:val="20"/>
              </w:rPr>
            </w:pPr>
            <w:r w:rsidRPr="00414707">
              <w:rPr>
                <w:sz w:val="20"/>
                <w:szCs w:val="20"/>
              </w:rPr>
              <w:t>Спортски активности, рекреација и друштвени</w:t>
            </w:r>
            <w:r w:rsidR="00414707">
              <w:rPr>
                <w:sz w:val="20"/>
                <w:szCs w:val="20"/>
                <w:lang w:val="mk-MK"/>
              </w:rPr>
              <w:t xml:space="preserve"> </w:t>
            </w:r>
            <w:r w:rsidRPr="00414707">
              <w:rPr>
                <w:sz w:val="20"/>
                <w:szCs w:val="20"/>
              </w:rPr>
              <w:t>игри</w:t>
            </w:r>
          </w:p>
        </w:tc>
        <w:tc>
          <w:tcPr>
            <w:tcW w:w="1824" w:type="dxa"/>
            <w:tcBorders>
              <w:top w:val="single" w:sz="4" w:space="0" w:color="000000"/>
              <w:left w:val="single" w:sz="4" w:space="0" w:color="000000"/>
              <w:bottom w:val="single" w:sz="4" w:space="0" w:color="000000"/>
              <w:right w:val="single" w:sz="4" w:space="0" w:color="000000"/>
            </w:tcBorders>
          </w:tcPr>
          <w:p w14:paraId="68D65EB5" w14:textId="2A46FFF7" w:rsidR="005577BE" w:rsidRPr="00414707" w:rsidRDefault="005577BE" w:rsidP="00821DF9">
            <w:pPr>
              <w:pStyle w:val="NoSpacing"/>
              <w:rPr>
                <w:rFonts w:eastAsia="Arial"/>
                <w:sz w:val="20"/>
                <w:szCs w:val="20"/>
              </w:rPr>
            </w:pPr>
            <w:r w:rsidRPr="00414707">
              <w:rPr>
                <w:rFonts w:eastAsia="Arial"/>
                <w:sz w:val="20"/>
                <w:szCs w:val="20"/>
              </w:rPr>
              <w:t>Есен (септември октомври)</w:t>
            </w:r>
          </w:p>
          <w:p w14:paraId="02FC4283" w14:textId="428B1DF9" w:rsidR="005577BE" w:rsidRPr="00414707" w:rsidRDefault="00414707" w:rsidP="00821DF9">
            <w:pPr>
              <w:pStyle w:val="NoSpacing"/>
              <w:rPr>
                <w:sz w:val="20"/>
                <w:szCs w:val="20"/>
                <w:lang w:val="mk-MK"/>
              </w:rPr>
            </w:pPr>
            <w:r>
              <w:rPr>
                <w:rFonts w:eastAsia="Arial"/>
                <w:sz w:val="20"/>
                <w:szCs w:val="20"/>
                <w:lang w:val="mk-MK"/>
              </w:rPr>
              <w:t>2024</w:t>
            </w:r>
          </w:p>
        </w:tc>
        <w:tc>
          <w:tcPr>
            <w:tcW w:w="1411" w:type="dxa"/>
            <w:tcBorders>
              <w:top w:val="single" w:sz="4" w:space="0" w:color="000000"/>
              <w:left w:val="single" w:sz="4" w:space="0" w:color="000000"/>
              <w:bottom w:val="single" w:sz="4" w:space="0" w:color="000000"/>
              <w:right w:val="single" w:sz="4" w:space="0" w:color="000000"/>
            </w:tcBorders>
          </w:tcPr>
          <w:p w14:paraId="593BBAFA" w14:textId="7943C229" w:rsidR="005577BE" w:rsidRDefault="00414707" w:rsidP="00821DF9">
            <w:pPr>
              <w:pStyle w:val="NoSpacing"/>
              <w:rPr>
                <w:rFonts w:eastAsia="Arial"/>
                <w:sz w:val="20"/>
                <w:szCs w:val="20"/>
              </w:rPr>
            </w:pPr>
            <w:r w:rsidRPr="00414707">
              <w:rPr>
                <w:rFonts w:eastAsia="Arial"/>
                <w:sz w:val="20"/>
                <w:szCs w:val="20"/>
              </w:rPr>
              <w:t>Н</w:t>
            </w:r>
            <w:r w:rsidR="005577BE" w:rsidRPr="00414707">
              <w:rPr>
                <w:rFonts w:eastAsia="Arial"/>
                <w:sz w:val="20"/>
                <w:szCs w:val="20"/>
              </w:rPr>
              <w:t>аставници</w:t>
            </w:r>
          </w:p>
          <w:p w14:paraId="6CCDE468" w14:textId="36596BDB" w:rsidR="00414707" w:rsidRDefault="00414707" w:rsidP="00821DF9">
            <w:pPr>
              <w:pStyle w:val="NoSpacing"/>
              <w:rPr>
                <w:rFonts w:eastAsia="Arial"/>
                <w:sz w:val="20"/>
                <w:szCs w:val="20"/>
                <w:lang w:val="mk-MK"/>
              </w:rPr>
            </w:pPr>
            <w:r>
              <w:rPr>
                <w:rFonts w:eastAsia="Arial"/>
                <w:sz w:val="20"/>
                <w:szCs w:val="20"/>
                <w:lang w:val="mk-MK"/>
              </w:rPr>
              <w:t>Директор</w:t>
            </w:r>
          </w:p>
          <w:p w14:paraId="17B15446" w14:textId="64427026" w:rsidR="00414707" w:rsidRPr="00414707" w:rsidRDefault="00414707" w:rsidP="00821DF9">
            <w:pPr>
              <w:pStyle w:val="NoSpacing"/>
              <w:rPr>
                <w:sz w:val="20"/>
                <w:szCs w:val="20"/>
                <w:lang w:val="mk-MK"/>
              </w:rPr>
            </w:pPr>
            <w:r>
              <w:rPr>
                <w:rFonts w:eastAsia="Arial"/>
                <w:sz w:val="20"/>
                <w:szCs w:val="20"/>
                <w:lang w:val="mk-MK"/>
              </w:rPr>
              <w:t>Стручни соработници</w:t>
            </w:r>
          </w:p>
        </w:tc>
        <w:tc>
          <w:tcPr>
            <w:tcW w:w="2334" w:type="dxa"/>
            <w:tcBorders>
              <w:top w:val="single" w:sz="4" w:space="0" w:color="000000"/>
              <w:left w:val="single" w:sz="4" w:space="0" w:color="000000"/>
              <w:bottom w:val="single" w:sz="4" w:space="0" w:color="000000"/>
              <w:right w:val="single" w:sz="4" w:space="0" w:color="000000"/>
            </w:tcBorders>
          </w:tcPr>
          <w:p w14:paraId="08FAAF11" w14:textId="77777777" w:rsidR="005577BE" w:rsidRPr="00414707" w:rsidRDefault="005577BE" w:rsidP="00821DF9">
            <w:pPr>
              <w:pStyle w:val="NoSpacing"/>
              <w:rPr>
                <w:sz w:val="20"/>
                <w:szCs w:val="20"/>
              </w:rPr>
            </w:pPr>
            <w:r w:rsidRPr="00414707">
              <w:rPr>
                <w:sz w:val="20"/>
                <w:szCs w:val="20"/>
              </w:rPr>
              <w:t>Финансиски средства за храна и вода, топки, јажиња, спортски обувки (патики), комотна облека (тренерки), друштвени игри: не лути се човече, шах, карти.</w:t>
            </w:r>
          </w:p>
        </w:tc>
        <w:tc>
          <w:tcPr>
            <w:tcW w:w="2214" w:type="dxa"/>
            <w:tcBorders>
              <w:top w:val="single" w:sz="4" w:space="0" w:color="000000"/>
              <w:left w:val="single" w:sz="4" w:space="0" w:color="000000"/>
              <w:bottom w:val="single" w:sz="4" w:space="0" w:color="000000"/>
              <w:right w:val="single" w:sz="4" w:space="0" w:color="auto"/>
            </w:tcBorders>
          </w:tcPr>
          <w:p w14:paraId="141AC40B" w14:textId="77777777" w:rsidR="005577BE" w:rsidRPr="00414707" w:rsidRDefault="005577BE" w:rsidP="00821DF9">
            <w:pPr>
              <w:pStyle w:val="NoSpacing"/>
              <w:rPr>
                <w:sz w:val="20"/>
                <w:szCs w:val="20"/>
              </w:rPr>
            </w:pPr>
            <w:r w:rsidRPr="00414707">
              <w:rPr>
                <w:sz w:val="20"/>
                <w:szCs w:val="20"/>
              </w:rPr>
              <w:t>интерес за природата,</w:t>
            </w:r>
          </w:p>
          <w:p w14:paraId="61DF9B8E" w14:textId="77777777" w:rsidR="005577BE" w:rsidRPr="00414707" w:rsidRDefault="005577BE" w:rsidP="00821DF9">
            <w:pPr>
              <w:pStyle w:val="NoSpacing"/>
              <w:rPr>
                <w:sz w:val="20"/>
                <w:szCs w:val="20"/>
              </w:rPr>
            </w:pPr>
            <w:r w:rsidRPr="00414707">
              <w:rPr>
                <w:sz w:val="20"/>
                <w:szCs w:val="20"/>
              </w:rPr>
              <w:t xml:space="preserve">зачувувана природа  </w:t>
            </w:r>
          </w:p>
          <w:p w14:paraId="0DE898E3" w14:textId="77777777" w:rsidR="00414707" w:rsidRDefault="005577BE" w:rsidP="00821DF9">
            <w:pPr>
              <w:pStyle w:val="NoSpacing"/>
              <w:rPr>
                <w:sz w:val="20"/>
                <w:szCs w:val="20"/>
              </w:rPr>
            </w:pPr>
            <w:r w:rsidRPr="00414707">
              <w:rPr>
                <w:sz w:val="20"/>
                <w:szCs w:val="20"/>
              </w:rPr>
              <w:t>-</w:t>
            </w:r>
            <w:r w:rsidR="00414707">
              <w:rPr>
                <w:sz w:val="20"/>
                <w:szCs w:val="20"/>
              </w:rPr>
              <w:t xml:space="preserve"> уживање во спортски активности</w:t>
            </w:r>
          </w:p>
          <w:p w14:paraId="5A5F9450" w14:textId="4BB42165" w:rsidR="005577BE" w:rsidRPr="00414707" w:rsidRDefault="00414707" w:rsidP="00821DF9">
            <w:pPr>
              <w:pStyle w:val="NoSpacing"/>
              <w:rPr>
                <w:sz w:val="20"/>
                <w:szCs w:val="20"/>
              </w:rPr>
            </w:pPr>
            <w:r>
              <w:rPr>
                <w:sz w:val="20"/>
                <w:szCs w:val="20"/>
                <w:lang w:val="mk-MK"/>
              </w:rPr>
              <w:t>-</w:t>
            </w:r>
            <w:r w:rsidR="005577BE" w:rsidRPr="00414707">
              <w:rPr>
                <w:sz w:val="20"/>
                <w:szCs w:val="20"/>
              </w:rPr>
              <w:t xml:space="preserve"> рекреација и друштвени игри</w:t>
            </w:r>
          </w:p>
          <w:p w14:paraId="1FC9B953" w14:textId="7AA440F0" w:rsidR="005577BE" w:rsidRPr="00414707" w:rsidRDefault="005577BE" w:rsidP="00821DF9">
            <w:pPr>
              <w:pStyle w:val="NoSpacing"/>
              <w:rPr>
                <w:sz w:val="20"/>
                <w:szCs w:val="20"/>
              </w:rPr>
            </w:pPr>
            <w:r w:rsidRPr="00414707">
              <w:rPr>
                <w:sz w:val="20"/>
                <w:szCs w:val="20"/>
              </w:rPr>
              <w:t>дружељуб</w:t>
            </w:r>
            <w:r w:rsidR="00414707">
              <w:rPr>
                <w:sz w:val="20"/>
                <w:szCs w:val="20"/>
                <w:lang w:val="mk-MK"/>
              </w:rPr>
              <w:t>и</w:t>
            </w:r>
            <w:r w:rsidRPr="00414707">
              <w:rPr>
                <w:sz w:val="20"/>
                <w:szCs w:val="20"/>
              </w:rPr>
              <w:t>вост</w:t>
            </w:r>
          </w:p>
        </w:tc>
      </w:tr>
      <w:tr w:rsidR="00414707" w:rsidRPr="00414707" w14:paraId="1C77F130" w14:textId="77777777" w:rsidTr="00414707">
        <w:trPr>
          <w:trHeight w:val="1845"/>
          <w:jc w:val="center"/>
        </w:trPr>
        <w:tc>
          <w:tcPr>
            <w:tcW w:w="4228" w:type="dxa"/>
            <w:tcBorders>
              <w:top w:val="single" w:sz="4" w:space="0" w:color="000000"/>
              <w:left w:val="single" w:sz="4" w:space="0" w:color="000000"/>
              <w:bottom w:val="single" w:sz="4" w:space="0" w:color="auto"/>
              <w:right w:val="single" w:sz="4" w:space="0" w:color="000000"/>
            </w:tcBorders>
            <w:shd w:val="clear" w:color="auto" w:fill="FFE599" w:themeFill="accent4" w:themeFillTint="66"/>
          </w:tcPr>
          <w:p w14:paraId="1B80A6DB" w14:textId="59EEF2FC" w:rsidR="005577BE" w:rsidRPr="00414707" w:rsidRDefault="00414707" w:rsidP="00821DF9">
            <w:pPr>
              <w:pStyle w:val="NoSpacing"/>
              <w:rPr>
                <w:b/>
                <w:sz w:val="20"/>
                <w:szCs w:val="20"/>
              </w:rPr>
            </w:pPr>
            <w:r>
              <w:rPr>
                <w:b/>
                <w:sz w:val="20"/>
                <w:szCs w:val="20"/>
              </w:rPr>
              <w:t>И</w:t>
            </w:r>
            <w:r w:rsidR="005577BE" w:rsidRPr="00414707">
              <w:rPr>
                <w:b/>
                <w:sz w:val="20"/>
                <w:szCs w:val="20"/>
              </w:rPr>
              <w:t>стражување појави во природата, развивање интерес за природата;</w:t>
            </w:r>
          </w:p>
          <w:p w14:paraId="2CB4461A" w14:textId="4E32899C" w:rsidR="005577BE" w:rsidRPr="00414707" w:rsidRDefault="005577BE" w:rsidP="00821DF9">
            <w:pPr>
              <w:pStyle w:val="NoSpacing"/>
              <w:rPr>
                <w:b/>
                <w:sz w:val="20"/>
                <w:szCs w:val="20"/>
              </w:rPr>
            </w:pPr>
            <w:r w:rsidRPr="00414707">
              <w:rPr>
                <w:b/>
                <w:sz w:val="20"/>
                <w:szCs w:val="20"/>
              </w:rPr>
              <w:t>развивање интерес за спортски активности, рекреација и соз</w:t>
            </w:r>
            <w:r w:rsidR="00414707">
              <w:rPr>
                <w:b/>
                <w:sz w:val="20"/>
                <w:szCs w:val="20"/>
              </w:rPr>
              <w:t>давање навика за здраво живеење</w:t>
            </w:r>
            <w:r w:rsidRPr="00414707">
              <w:rPr>
                <w:b/>
                <w:sz w:val="20"/>
                <w:szCs w:val="20"/>
              </w:rPr>
              <w:t>дружење, социјализација.</w:t>
            </w:r>
          </w:p>
        </w:tc>
        <w:tc>
          <w:tcPr>
            <w:tcW w:w="1665" w:type="dxa"/>
            <w:tcBorders>
              <w:top w:val="single" w:sz="4" w:space="0" w:color="000000"/>
              <w:left w:val="single" w:sz="4" w:space="0" w:color="000000"/>
              <w:bottom w:val="single" w:sz="4" w:space="0" w:color="auto"/>
              <w:right w:val="single" w:sz="4" w:space="0" w:color="000000"/>
            </w:tcBorders>
          </w:tcPr>
          <w:p w14:paraId="1AF21CE1" w14:textId="77777777" w:rsidR="005577BE" w:rsidRPr="00414707" w:rsidRDefault="005577BE" w:rsidP="00821DF9">
            <w:pPr>
              <w:pStyle w:val="NoSpacing"/>
              <w:rPr>
                <w:sz w:val="20"/>
                <w:szCs w:val="20"/>
              </w:rPr>
            </w:pPr>
          </w:p>
          <w:p w14:paraId="554A9783" w14:textId="77777777" w:rsidR="005577BE" w:rsidRPr="00414707" w:rsidRDefault="005577BE" w:rsidP="00821DF9">
            <w:pPr>
              <w:pStyle w:val="NoSpacing"/>
              <w:rPr>
                <w:sz w:val="20"/>
                <w:szCs w:val="20"/>
              </w:rPr>
            </w:pPr>
            <w:r w:rsidRPr="00414707">
              <w:rPr>
                <w:rFonts w:eastAsia="Arial"/>
                <w:sz w:val="20"/>
                <w:szCs w:val="20"/>
              </w:rPr>
              <w:t>Еднодневен излет</w:t>
            </w:r>
          </w:p>
        </w:tc>
        <w:tc>
          <w:tcPr>
            <w:tcW w:w="2343" w:type="dxa"/>
            <w:tcBorders>
              <w:top w:val="single" w:sz="4" w:space="0" w:color="000000"/>
              <w:left w:val="single" w:sz="4" w:space="0" w:color="000000"/>
              <w:bottom w:val="single" w:sz="4" w:space="0" w:color="auto"/>
              <w:right w:val="single" w:sz="4" w:space="0" w:color="000000"/>
            </w:tcBorders>
          </w:tcPr>
          <w:p w14:paraId="29A36A23" w14:textId="77777777" w:rsidR="005577BE" w:rsidRPr="00414707" w:rsidRDefault="005577BE" w:rsidP="00821DF9">
            <w:pPr>
              <w:pStyle w:val="NoSpacing"/>
              <w:rPr>
                <w:sz w:val="20"/>
                <w:szCs w:val="20"/>
              </w:rPr>
            </w:pPr>
            <w:r w:rsidRPr="00414707">
              <w:rPr>
                <w:sz w:val="20"/>
                <w:szCs w:val="20"/>
              </w:rPr>
              <w:t>Заедничко пешачење насите ученици од училиштето до</w:t>
            </w:r>
          </w:p>
          <w:p w14:paraId="7D2B899E" w14:textId="77777777" w:rsidR="005577BE" w:rsidRPr="00414707" w:rsidRDefault="005577BE" w:rsidP="00821DF9">
            <w:pPr>
              <w:pStyle w:val="NoSpacing"/>
              <w:rPr>
                <w:sz w:val="20"/>
                <w:szCs w:val="20"/>
              </w:rPr>
            </w:pPr>
            <w:r w:rsidRPr="00414707">
              <w:rPr>
                <w:sz w:val="20"/>
                <w:szCs w:val="20"/>
              </w:rPr>
              <w:t>одредената локација</w:t>
            </w:r>
          </w:p>
          <w:p w14:paraId="0A4B687D" w14:textId="77777777" w:rsidR="005577BE" w:rsidRPr="00414707" w:rsidRDefault="005577BE" w:rsidP="00821DF9">
            <w:pPr>
              <w:pStyle w:val="NoSpacing"/>
              <w:rPr>
                <w:sz w:val="20"/>
                <w:szCs w:val="20"/>
              </w:rPr>
            </w:pPr>
            <w:r w:rsidRPr="00414707">
              <w:rPr>
                <w:sz w:val="20"/>
                <w:szCs w:val="20"/>
              </w:rPr>
              <w:t>Спортски активности, рекреација и друштвениигри</w:t>
            </w:r>
          </w:p>
        </w:tc>
        <w:tc>
          <w:tcPr>
            <w:tcW w:w="1824" w:type="dxa"/>
            <w:tcBorders>
              <w:top w:val="single" w:sz="4" w:space="0" w:color="000000"/>
              <w:left w:val="single" w:sz="4" w:space="0" w:color="000000"/>
              <w:bottom w:val="single" w:sz="4" w:space="0" w:color="auto"/>
              <w:right w:val="single" w:sz="4" w:space="0" w:color="000000"/>
            </w:tcBorders>
          </w:tcPr>
          <w:p w14:paraId="09F44114" w14:textId="77777777" w:rsidR="005577BE" w:rsidRPr="00414707" w:rsidRDefault="005577BE" w:rsidP="00821DF9">
            <w:pPr>
              <w:pStyle w:val="NoSpacing"/>
              <w:rPr>
                <w:sz w:val="20"/>
                <w:szCs w:val="20"/>
              </w:rPr>
            </w:pPr>
            <w:r w:rsidRPr="00414707">
              <w:rPr>
                <w:rFonts w:eastAsia="Arial"/>
                <w:sz w:val="20"/>
                <w:szCs w:val="20"/>
              </w:rPr>
              <w:t>Пролет</w:t>
            </w:r>
          </w:p>
          <w:p w14:paraId="7A71628C" w14:textId="77777777" w:rsidR="005577BE" w:rsidRPr="00414707" w:rsidRDefault="005577BE" w:rsidP="00821DF9">
            <w:pPr>
              <w:pStyle w:val="NoSpacing"/>
              <w:rPr>
                <w:rFonts w:eastAsia="Arial"/>
                <w:sz w:val="20"/>
                <w:szCs w:val="20"/>
              </w:rPr>
            </w:pPr>
            <w:r w:rsidRPr="00414707">
              <w:rPr>
                <w:rFonts w:eastAsia="Arial"/>
                <w:sz w:val="20"/>
                <w:szCs w:val="20"/>
              </w:rPr>
              <w:t>(април/мај)</w:t>
            </w:r>
          </w:p>
          <w:p w14:paraId="6ADE7D3B" w14:textId="6CC0CBE8" w:rsidR="005577BE" w:rsidRPr="00414707" w:rsidRDefault="00414707" w:rsidP="00821DF9">
            <w:pPr>
              <w:pStyle w:val="NoSpacing"/>
              <w:rPr>
                <w:sz w:val="20"/>
                <w:szCs w:val="20"/>
                <w:lang w:val="mk-MK"/>
              </w:rPr>
            </w:pPr>
            <w:r>
              <w:rPr>
                <w:rFonts w:eastAsia="Arial"/>
                <w:sz w:val="20"/>
                <w:szCs w:val="20"/>
                <w:lang w:val="mk-MK"/>
              </w:rPr>
              <w:t>2025</w:t>
            </w:r>
          </w:p>
        </w:tc>
        <w:tc>
          <w:tcPr>
            <w:tcW w:w="1411" w:type="dxa"/>
            <w:tcBorders>
              <w:top w:val="single" w:sz="4" w:space="0" w:color="000000"/>
              <w:left w:val="single" w:sz="4" w:space="0" w:color="000000"/>
              <w:bottom w:val="single" w:sz="4" w:space="0" w:color="auto"/>
              <w:right w:val="single" w:sz="4" w:space="0" w:color="000000"/>
            </w:tcBorders>
          </w:tcPr>
          <w:p w14:paraId="339E2BEB" w14:textId="77777777" w:rsidR="00414707" w:rsidRDefault="00414707" w:rsidP="00414707">
            <w:pPr>
              <w:pStyle w:val="NoSpacing"/>
              <w:rPr>
                <w:rFonts w:eastAsia="Arial"/>
                <w:sz w:val="20"/>
                <w:szCs w:val="20"/>
              </w:rPr>
            </w:pPr>
            <w:r w:rsidRPr="00414707">
              <w:rPr>
                <w:rFonts w:eastAsia="Arial"/>
                <w:sz w:val="20"/>
                <w:szCs w:val="20"/>
              </w:rPr>
              <w:t>Наставници</w:t>
            </w:r>
          </w:p>
          <w:p w14:paraId="56079742" w14:textId="30C591D6" w:rsidR="00414707" w:rsidRDefault="00414707" w:rsidP="00414707">
            <w:pPr>
              <w:pStyle w:val="NoSpacing"/>
              <w:rPr>
                <w:rFonts w:eastAsia="Arial"/>
                <w:sz w:val="20"/>
                <w:szCs w:val="20"/>
                <w:lang w:val="mk-MK"/>
              </w:rPr>
            </w:pPr>
            <w:r>
              <w:rPr>
                <w:rFonts w:eastAsia="Arial"/>
                <w:sz w:val="20"/>
                <w:szCs w:val="20"/>
                <w:lang w:val="mk-MK"/>
              </w:rPr>
              <w:t>Директор</w:t>
            </w:r>
          </w:p>
          <w:p w14:paraId="1E1FBD27" w14:textId="7C42A45A" w:rsidR="005577BE" w:rsidRPr="00414707" w:rsidRDefault="00414707" w:rsidP="00414707">
            <w:pPr>
              <w:pStyle w:val="NoSpacing"/>
              <w:rPr>
                <w:sz w:val="20"/>
                <w:szCs w:val="20"/>
              </w:rPr>
            </w:pPr>
            <w:r>
              <w:rPr>
                <w:rFonts w:eastAsia="Arial"/>
                <w:sz w:val="20"/>
                <w:szCs w:val="20"/>
                <w:lang w:val="mk-MK"/>
              </w:rPr>
              <w:t>Стручни соработници</w:t>
            </w:r>
          </w:p>
        </w:tc>
        <w:tc>
          <w:tcPr>
            <w:tcW w:w="2334" w:type="dxa"/>
            <w:tcBorders>
              <w:top w:val="single" w:sz="4" w:space="0" w:color="000000"/>
              <w:left w:val="single" w:sz="4" w:space="0" w:color="000000"/>
              <w:bottom w:val="single" w:sz="4" w:space="0" w:color="auto"/>
              <w:right w:val="single" w:sz="4" w:space="0" w:color="000000"/>
            </w:tcBorders>
          </w:tcPr>
          <w:p w14:paraId="42A84E45" w14:textId="77777777" w:rsidR="005577BE" w:rsidRPr="00414707" w:rsidRDefault="005577BE" w:rsidP="00821DF9">
            <w:pPr>
              <w:pStyle w:val="NoSpacing"/>
              <w:rPr>
                <w:sz w:val="20"/>
                <w:szCs w:val="20"/>
              </w:rPr>
            </w:pPr>
            <w:r w:rsidRPr="00414707">
              <w:rPr>
                <w:sz w:val="20"/>
                <w:szCs w:val="20"/>
              </w:rPr>
              <w:t>Финансиски средства за храна и вода, топки, јажиња, спортски обувки (патики), комотна облека (тренерки), друштвени игри: не лути се човече, шах, карти.</w:t>
            </w:r>
          </w:p>
        </w:tc>
        <w:tc>
          <w:tcPr>
            <w:tcW w:w="2214" w:type="dxa"/>
            <w:tcBorders>
              <w:top w:val="single" w:sz="4" w:space="0" w:color="000000"/>
              <w:left w:val="single" w:sz="4" w:space="0" w:color="000000"/>
              <w:bottom w:val="single" w:sz="4" w:space="0" w:color="auto"/>
              <w:right w:val="single" w:sz="4" w:space="0" w:color="auto"/>
            </w:tcBorders>
          </w:tcPr>
          <w:p w14:paraId="4DCF8362" w14:textId="77777777" w:rsidR="005577BE" w:rsidRPr="00414707" w:rsidRDefault="005577BE" w:rsidP="00821DF9">
            <w:pPr>
              <w:pStyle w:val="NoSpacing"/>
              <w:rPr>
                <w:sz w:val="20"/>
                <w:szCs w:val="20"/>
              </w:rPr>
            </w:pPr>
            <w:r w:rsidRPr="00414707">
              <w:rPr>
                <w:sz w:val="20"/>
                <w:szCs w:val="20"/>
              </w:rPr>
              <w:t>интерес за природата,</w:t>
            </w:r>
          </w:p>
          <w:p w14:paraId="2CF02A08" w14:textId="77777777" w:rsidR="005577BE" w:rsidRPr="00414707" w:rsidRDefault="005577BE" w:rsidP="00821DF9">
            <w:pPr>
              <w:pStyle w:val="NoSpacing"/>
              <w:rPr>
                <w:sz w:val="20"/>
                <w:szCs w:val="20"/>
              </w:rPr>
            </w:pPr>
            <w:r w:rsidRPr="00414707">
              <w:rPr>
                <w:sz w:val="20"/>
                <w:szCs w:val="20"/>
              </w:rPr>
              <w:t>зачувувана</w:t>
            </w:r>
            <w:r w:rsidRPr="00414707">
              <w:rPr>
                <w:sz w:val="20"/>
                <w:szCs w:val="20"/>
                <w:lang w:val="mk-MK"/>
              </w:rPr>
              <w:t xml:space="preserve"> </w:t>
            </w:r>
            <w:r w:rsidRPr="00414707">
              <w:rPr>
                <w:sz w:val="20"/>
                <w:szCs w:val="20"/>
              </w:rPr>
              <w:t xml:space="preserve">природа </w:t>
            </w:r>
          </w:p>
          <w:p w14:paraId="1489502C" w14:textId="77777777" w:rsidR="005577BE" w:rsidRPr="00414707" w:rsidRDefault="005577BE" w:rsidP="00821DF9">
            <w:pPr>
              <w:pStyle w:val="NoSpacing"/>
              <w:rPr>
                <w:sz w:val="20"/>
                <w:szCs w:val="20"/>
              </w:rPr>
            </w:pPr>
            <w:r w:rsidRPr="00414707">
              <w:rPr>
                <w:sz w:val="20"/>
                <w:szCs w:val="20"/>
              </w:rPr>
              <w:t xml:space="preserve"> - уживање во спортски активности, </w:t>
            </w:r>
          </w:p>
          <w:p w14:paraId="72D56499" w14:textId="77777777" w:rsidR="005577BE" w:rsidRPr="00414707" w:rsidRDefault="005577BE" w:rsidP="00821DF9">
            <w:pPr>
              <w:pStyle w:val="NoSpacing"/>
              <w:rPr>
                <w:sz w:val="20"/>
                <w:szCs w:val="20"/>
              </w:rPr>
            </w:pPr>
            <w:r w:rsidRPr="00414707">
              <w:rPr>
                <w:sz w:val="20"/>
                <w:szCs w:val="20"/>
              </w:rPr>
              <w:t xml:space="preserve">рекреација идруштвени </w:t>
            </w:r>
          </w:p>
          <w:p w14:paraId="7F813FC2" w14:textId="77777777" w:rsidR="005577BE" w:rsidRPr="00414707" w:rsidRDefault="005577BE" w:rsidP="00821DF9">
            <w:pPr>
              <w:pStyle w:val="NoSpacing"/>
              <w:rPr>
                <w:sz w:val="20"/>
                <w:szCs w:val="20"/>
              </w:rPr>
            </w:pPr>
            <w:r w:rsidRPr="00414707">
              <w:rPr>
                <w:sz w:val="20"/>
                <w:szCs w:val="20"/>
              </w:rPr>
              <w:t>игри</w:t>
            </w:r>
            <w:r w:rsidRPr="00414707">
              <w:rPr>
                <w:sz w:val="20"/>
                <w:szCs w:val="20"/>
                <w:lang w:val="mk-MK"/>
              </w:rPr>
              <w:t xml:space="preserve"> </w:t>
            </w:r>
            <w:r w:rsidRPr="00414707">
              <w:rPr>
                <w:sz w:val="20"/>
                <w:szCs w:val="20"/>
              </w:rPr>
              <w:t>дружељубвост</w:t>
            </w:r>
          </w:p>
        </w:tc>
      </w:tr>
      <w:tr w:rsidR="00414707" w:rsidRPr="00414707" w14:paraId="7D8B08EA" w14:textId="77777777" w:rsidTr="00414707">
        <w:trPr>
          <w:trHeight w:val="288"/>
          <w:jc w:val="center"/>
        </w:trPr>
        <w:tc>
          <w:tcPr>
            <w:tcW w:w="4228" w:type="dxa"/>
            <w:tcBorders>
              <w:top w:val="single" w:sz="4" w:space="0" w:color="auto"/>
              <w:left w:val="single" w:sz="4" w:space="0" w:color="000000"/>
              <w:bottom w:val="single" w:sz="4" w:space="0" w:color="000000"/>
              <w:right w:val="single" w:sz="4" w:space="0" w:color="000000"/>
            </w:tcBorders>
            <w:shd w:val="clear" w:color="auto" w:fill="FFE599" w:themeFill="accent4" w:themeFillTint="66"/>
          </w:tcPr>
          <w:p w14:paraId="406C6DB8" w14:textId="11E50449" w:rsidR="005577BE" w:rsidRPr="00414707" w:rsidRDefault="00414707" w:rsidP="00414707">
            <w:pPr>
              <w:spacing w:after="0" w:line="239" w:lineRule="auto"/>
              <w:ind w:left="2" w:right="51"/>
              <w:rPr>
                <w:rFonts w:cs="Calibri"/>
                <w:b/>
                <w:color w:val="000000"/>
                <w:sz w:val="20"/>
                <w:szCs w:val="20"/>
              </w:rPr>
            </w:pPr>
            <w:r>
              <w:rPr>
                <w:rFonts w:cs="Calibri"/>
                <w:b/>
                <w:color w:val="000000"/>
                <w:sz w:val="20"/>
                <w:szCs w:val="20"/>
              </w:rPr>
              <w:t>И</w:t>
            </w:r>
            <w:r w:rsidR="005577BE" w:rsidRPr="00414707">
              <w:rPr>
                <w:rFonts w:cs="Calibri"/>
                <w:b/>
                <w:color w:val="000000"/>
                <w:sz w:val="20"/>
                <w:szCs w:val="20"/>
              </w:rPr>
              <w:t xml:space="preserve">стражување на објекти и локалитети од култирно историско и друго значење како и односите во општествениот живот;   - запознавање на културата и начин на </w:t>
            </w:r>
            <w:r w:rsidR="005577BE" w:rsidRPr="00414707">
              <w:rPr>
                <w:rFonts w:cs="Calibri"/>
                <w:b/>
                <w:color w:val="000000"/>
                <w:sz w:val="20"/>
                <w:szCs w:val="20"/>
              </w:rPr>
              <w:lastRenderedPageBreak/>
              <w:t>живеење на луѓето во одделни краеви во државата;</w:t>
            </w:r>
          </w:p>
          <w:p w14:paraId="1AB9F6ED" w14:textId="2C4600FB" w:rsidR="005577BE" w:rsidRPr="00414707" w:rsidRDefault="00414707" w:rsidP="00414707">
            <w:pPr>
              <w:spacing w:after="0" w:line="240" w:lineRule="auto"/>
              <w:ind w:left="2" w:right="51"/>
              <w:rPr>
                <w:rFonts w:cs="Calibri"/>
                <w:b/>
                <w:color w:val="000000"/>
                <w:sz w:val="20"/>
                <w:szCs w:val="20"/>
              </w:rPr>
            </w:pPr>
            <w:r>
              <w:rPr>
                <w:rFonts w:cs="Calibri"/>
                <w:b/>
                <w:color w:val="000000"/>
                <w:sz w:val="20"/>
                <w:szCs w:val="20"/>
              </w:rPr>
              <w:t>Г</w:t>
            </w:r>
            <w:r w:rsidR="005577BE" w:rsidRPr="00414707">
              <w:rPr>
                <w:rFonts w:cs="Calibri"/>
                <w:b/>
                <w:color w:val="000000"/>
                <w:sz w:val="20"/>
                <w:szCs w:val="20"/>
              </w:rPr>
              <w:t>радење чувство за припадност кон државата, еднаквост,  соживот, толеранција;</w:t>
            </w:r>
          </w:p>
          <w:p w14:paraId="6B4295B9" w14:textId="77777777" w:rsidR="005577BE" w:rsidRPr="00414707" w:rsidRDefault="005577BE" w:rsidP="00821DF9">
            <w:pPr>
              <w:pStyle w:val="NoSpacing"/>
              <w:rPr>
                <w:b/>
                <w:sz w:val="20"/>
                <w:szCs w:val="20"/>
              </w:rPr>
            </w:pPr>
            <w:r w:rsidRPr="00414707">
              <w:rPr>
                <w:b/>
                <w:color w:val="000000"/>
                <w:sz w:val="20"/>
                <w:szCs w:val="20"/>
              </w:rPr>
              <w:t xml:space="preserve">развивање на позитивен однос кон националните, културните и естетските вредности на сопствениот народ и граѓаните кои припаѓаат на другите народи кои живеат во државата;  </w:t>
            </w:r>
          </w:p>
        </w:tc>
        <w:tc>
          <w:tcPr>
            <w:tcW w:w="1665" w:type="dxa"/>
            <w:tcBorders>
              <w:top w:val="single" w:sz="4" w:space="0" w:color="auto"/>
              <w:left w:val="single" w:sz="4" w:space="0" w:color="000000"/>
              <w:bottom w:val="single" w:sz="4" w:space="0" w:color="000000"/>
              <w:right w:val="single" w:sz="4" w:space="0" w:color="000000"/>
            </w:tcBorders>
          </w:tcPr>
          <w:p w14:paraId="7476B9D0" w14:textId="77777777" w:rsidR="005577BE" w:rsidRPr="00414707" w:rsidRDefault="005577BE" w:rsidP="00821DF9">
            <w:pPr>
              <w:pStyle w:val="NoSpacing"/>
              <w:rPr>
                <w:sz w:val="20"/>
                <w:szCs w:val="20"/>
                <w:lang w:val="mk-MK"/>
              </w:rPr>
            </w:pPr>
            <w:r w:rsidRPr="00414707">
              <w:rPr>
                <w:sz w:val="20"/>
                <w:szCs w:val="20"/>
                <w:lang w:val="mk-MK"/>
              </w:rPr>
              <w:lastRenderedPageBreak/>
              <w:t xml:space="preserve">Еднодневна </w:t>
            </w:r>
          </w:p>
          <w:p w14:paraId="09C35814" w14:textId="554A5CD2" w:rsidR="005577BE" w:rsidRPr="00414707" w:rsidRDefault="008F6D51" w:rsidP="00821DF9">
            <w:pPr>
              <w:pStyle w:val="NoSpacing"/>
              <w:rPr>
                <w:sz w:val="20"/>
                <w:szCs w:val="20"/>
                <w:lang w:val="mk-MK"/>
              </w:rPr>
            </w:pPr>
            <w:r>
              <w:rPr>
                <w:sz w:val="20"/>
                <w:szCs w:val="20"/>
                <w:lang w:val="mk-MK"/>
              </w:rPr>
              <w:t>е</w:t>
            </w:r>
            <w:r w:rsidR="005577BE" w:rsidRPr="00414707">
              <w:rPr>
                <w:sz w:val="20"/>
                <w:szCs w:val="20"/>
                <w:lang w:val="mk-MK"/>
              </w:rPr>
              <w:t>кскурзија</w:t>
            </w:r>
          </w:p>
          <w:p w14:paraId="26169FF4" w14:textId="62B7FEA0" w:rsidR="005577BE" w:rsidRPr="00414707" w:rsidRDefault="005577BE" w:rsidP="00821DF9">
            <w:pPr>
              <w:pStyle w:val="NoSpacing"/>
              <w:rPr>
                <w:sz w:val="20"/>
                <w:szCs w:val="20"/>
                <w:lang w:val="mk-MK"/>
              </w:rPr>
            </w:pPr>
            <w:r w:rsidRPr="00414707">
              <w:rPr>
                <w:sz w:val="20"/>
                <w:szCs w:val="20"/>
              </w:rPr>
              <w:t xml:space="preserve">III </w:t>
            </w:r>
            <w:r w:rsidRPr="00414707">
              <w:rPr>
                <w:sz w:val="20"/>
                <w:szCs w:val="20"/>
                <w:lang w:val="mk-MK"/>
              </w:rPr>
              <w:t>одд</w:t>
            </w:r>
            <w:r w:rsidR="00414707">
              <w:rPr>
                <w:sz w:val="20"/>
                <w:szCs w:val="20"/>
                <w:lang w:val="mk-MK"/>
              </w:rPr>
              <w:t>еление</w:t>
            </w:r>
          </w:p>
        </w:tc>
        <w:tc>
          <w:tcPr>
            <w:tcW w:w="2343" w:type="dxa"/>
            <w:tcBorders>
              <w:top w:val="single" w:sz="4" w:space="0" w:color="auto"/>
              <w:left w:val="single" w:sz="4" w:space="0" w:color="000000"/>
              <w:bottom w:val="single" w:sz="4" w:space="0" w:color="000000"/>
              <w:right w:val="single" w:sz="4" w:space="0" w:color="000000"/>
            </w:tcBorders>
          </w:tcPr>
          <w:p w14:paraId="4D031F51" w14:textId="2C886290" w:rsidR="005577BE" w:rsidRPr="00414707" w:rsidRDefault="005577BE" w:rsidP="00821DF9">
            <w:pPr>
              <w:pStyle w:val="NoSpacing"/>
              <w:rPr>
                <w:sz w:val="20"/>
                <w:szCs w:val="20"/>
              </w:rPr>
            </w:pPr>
            <w:r w:rsidRPr="00414707">
              <w:rPr>
                <w:color w:val="000000"/>
                <w:sz w:val="20"/>
                <w:szCs w:val="20"/>
              </w:rPr>
              <w:t xml:space="preserve">Учениците </w:t>
            </w:r>
            <w:r w:rsidR="00414707">
              <w:rPr>
                <w:color w:val="000000"/>
                <w:sz w:val="20"/>
                <w:szCs w:val="20"/>
                <w:lang w:val="mk-MK"/>
              </w:rPr>
              <w:t xml:space="preserve">од </w:t>
            </w:r>
            <w:r w:rsidR="00414707">
              <w:rPr>
                <w:color w:val="000000"/>
                <w:sz w:val="20"/>
                <w:szCs w:val="20"/>
              </w:rPr>
              <w:t xml:space="preserve">III </w:t>
            </w:r>
            <w:r w:rsidR="00414707">
              <w:rPr>
                <w:color w:val="000000"/>
                <w:sz w:val="20"/>
                <w:szCs w:val="20"/>
                <w:lang w:val="mk-MK"/>
              </w:rPr>
              <w:t xml:space="preserve">одделение </w:t>
            </w:r>
            <w:r w:rsidRPr="00414707">
              <w:rPr>
                <w:color w:val="000000"/>
                <w:sz w:val="20"/>
                <w:szCs w:val="20"/>
              </w:rPr>
              <w:t xml:space="preserve">со организиран превоз (автобуси) се носат до </w:t>
            </w:r>
            <w:r w:rsidRPr="00414707">
              <w:rPr>
                <w:color w:val="000000"/>
                <w:sz w:val="20"/>
                <w:szCs w:val="20"/>
              </w:rPr>
              <w:lastRenderedPageBreak/>
              <w:t>планираните места, објекти и локалитети.</w:t>
            </w:r>
          </w:p>
        </w:tc>
        <w:tc>
          <w:tcPr>
            <w:tcW w:w="1824" w:type="dxa"/>
            <w:tcBorders>
              <w:top w:val="single" w:sz="4" w:space="0" w:color="auto"/>
              <w:left w:val="single" w:sz="4" w:space="0" w:color="000000"/>
              <w:bottom w:val="single" w:sz="4" w:space="0" w:color="000000"/>
              <w:right w:val="single" w:sz="4" w:space="0" w:color="000000"/>
            </w:tcBorders>
          </w:tcPr>
          <w:p w14:paraId="0BD551CD" w14:textId="4EA3BE28" w:rsidR="005577BE" w:rsidRDefault="005577BE" w:rsidP="00821DF9">
            <w:pPr>
              <w:pStyle w:val="NoSpacing"/>
              <w:rPr>
                <w:rFonts w:eastAsia="Arial"/>
                <w:sz w:val="20"/>
                <w:szCs w:val="20"/>
              </w:rPr>
            </w:pPr>
            <w:r w:rsidRPr="00414707">
              <w:rPr>
                <w:rFonts w:eastAsia="Arial"/>
                <w:sz w:val="20"/>
                <w:szCs w:val="20"/>
              </w:rPr>
              <w:lastRenderedPageBreak/>
              <w:t>Пролет</w:t>
            </w:r>
          </w:p>
          <w:p w14:paraId="7AC2F4FF" w14:textId="77777777" w:rsidR="00414707" w:rsidRPr="00414707" w:rsidRDefault="00414707" w:rsidP="00821DF9">
            <w:pPr>
              <w:pStyle w:val="NoSpacing"/>
              <w:rPr>
                <w:sz w:val="20"/>
                <w:szCs w:val="20"/>
              </w:rPr>
            </w:pPr>
          </w:p>
          <w:p w14:paraId="11AFE41E" w14:textId="174AE578" w:rsidR="005577BE" w:rsidRDefault="005577BE" w:rsidP="00821DF9">
            <w:pPr>
              <w:pStyle w:val="NoSpacing"/>
              <w:rPr>
                <w:rFonts w:eastAsia="Arial"/>
                <w:sz w:val="20"/>
                <w:szCs w:val="20"/>
              </w:rPr>
            </w:pPr>
            <w:r w:rsidRPr="00414707">
              <w:rPr>
                <w:rFonts w:eastAsia="Arial"/>
                <w:sz w:val="20"/>
                <w:szCs w:val="20"/>
              </w:rPr>
              <w:t>(април/мај)</w:t>
            </w:r>
          </w:p>
          <w:p w14:paraId="2F51F0DB" w14:textId="77777777" w:rsidR="00414707" w:rsidRPr="00414707" w:rsidRDefault="00414707" w:rsidP="00821DF9">
            <w:pPr>
              <w:pStyle w:val="NoSpacing"/>
              <w:rPr>
                <w:rFonts w:eastAsia="Arial"/>
                <w:sz w:val="20"/>
                <w:szCs w:val="20"/>
              </w:rPr>
            </w:pPr>
          </w:p>
          <w:p w14:paraId="23CF00AF" w14:textId="1192E3AA" w:rsidR="005577BE" w:rsidRPr="00414707" w:rsidRDefault="00414707" w:rsidP="00821DF9">
            <w:pPr>
              <w:pStyle w:val="NoSpacing"/>
              <w:rPr>
                <w:rFonts w:eastAsia="Arial"/>
                <w:sz w:val="20"/>
                <w:szCs w:val="20"/>
              </w:rPr>
            </w:pPr>
            <w:r>
              <w:rPr>
                <w:rFonts w:eastAsia="Arial"/>
                <w:sz w:val="20"/>
                <w:szCs w:val="20"/>
                <w:lang w:val="mk-MK"/>
              </w:rPr>
              <w:lastRenderedPageBreak/>
              <w:t>2025</w:t>
            </w:r>
          </w:p>
        </w:tc>
        <w:tc>
          <w:tcPr>
            <w:tcW w:w="1411" w:type="dxa"/>
            <w:tcBorders>
              <w:top w:val="single" w:sz="4" w:space="0" w:color="auto"/>
              <w:left w:val="single" w:sz="4" w:space="0" w:color="000000"/>
              <w:bottom w:val="single" w:sz="4" w:space="0" w:color="000000"/>
              <w:right w:val="single" w:sz="4" w:space="0" w:color="000000"/>
            </w:tcBorders>
          </w:tcPr>
          <w:p w14:paraId="16C8EA81" w14:textId="77777777" w:rsidR="00414707" w:rsidRDefault="00414707" w:rsidP="00414707">
            <w:pPr>
              <w:pStyle w:val="NoSpacing"/>
              <w:rPr>
                <w:rFonts w:eastAsia="Arial"/>
                <w:sz w:val="20"/>
                <w:szCs w:val="20"/>
              </w:rPr>
            </w:pPr>
            <w:r w:rsidRPr="00414707">
              <w:rPr>
                <w:rFonts w:eastAsia="Arial"/>
                <w:sz w:val="20"/>
                <w:szCs w:val="20"/>
              </w:rPr>
              <w:lastRenderedPageBreak/>
              <w:t>Наставници</w:t>
            </w:r>
          </w:p>
          <w:p w14:paraId="34D90D1D" w14:textId="29544B45" w:rsidR="00414707" w:rsidRDefault="00414707" w:rsidP="00414707">
            <w:pPr>
              <w:pStyle w:val="NoSpacing"/>
              <w:rPr>
                <w:rFonts w:eastAsia="Arial"/>
                <w:sz w:val="20"/>
                <w:szCs w:val="20"/>
                <w:lang w:val="mk-MK"/>
              </w:rPr>
            </w:pPr>
            <w:r>
              <w:rPr>
                <w:rFonts w:eastAsia="Arial"/>
                <w:sz w:val="20"/>
                <w:szCs w:val="20"/>
                <w:lang w:val="mk-MK"/>
              </w:rPr>
              <w:t>Директор</w:t>
            </w:r>
          </w:p>
          <w:p w14:paraId="2FCDFE8F" w14:textId="05D8D87F" w:rsidR="005577BE" w:rsidRPr="00414707" w:rsidRDefault="00414707" w:rsidP="00414707">
            <w:pPr>
              <w:pStyle w:val="NoSpacing"/>
              <w:rPr>
                <w:rFonts w:eastAsia="Arial"/>
                <w:sz w:val="20"/>
                <w:szCs w:val="20"/>
              </w:rPr>
            </w:pPr>
            <w:r>
              <w:rPr>
                <w:rFonts w:eastAsia="Arial"/>
                <w:sz w:val="20"/>
                <w:szCs w:val="20"/>
                <w:lang w:val="mk-MK"/>
              </w:rPr>
              <w:t>Стручни соработници</w:t>
            </w:r>
          </w:p>
        </w:tc>
        <w:tc>
          <w:tcPr>
            <w:tcW w:w="2334" w:type="dxa"/>
            <w:tcBorders>
              <w:top w:val="single" w:sz="4" w:space="0" w:color="auto"/>
              <w:left w:val="single" w:sz="4" w:space="0" w:color="000000"/>
              <w:bottom w:val="single" w:sz="4" w:space="0" w:color="000000"/>
              <w:right w:val="single" w:sz="4" w:space="0" w:color="000000"/>
            </w:tcBorders>
          </w:tcPr>
          <w:p w14:paraId="0CAB8C11" w14:textId="77777777" w:rsidR="005577BE" w:rsidRPr="00414707" w:rsidRDefault="005577BE" w:rsidP="00821DF9">
            <w:pPr>
              <w:pStyle w:val="NoSpacing"/>
              <w:rPr>
                <w:sz w:val="20"/>
                <w:szCs w:val="20"/>
              </w:rPr>
            </w:pPr>
            <w:r w:rsidRPr="00414707">
              <w:rPr>
                <w:color w:val="000000"/>
                <w:sz w:val="20"/>
                <w:szCs w:val="20"/>
              </w:rPr>
              <w:t>Финансиски средства од страна на родителите и/или средства обезбедени од донации</w:t>
            </w:r>
          </w:p>
        </w:tc>
        <w:tc>
          <w:tcPr>
            <w:tcW w:w="2214" w:type="dxa"/>
            <w:tcBorders>
              <w:top w:val="single" w:sz="4" w:space="0" w:color="auto"/>
              <w:left w:val="single" w:sz="4" w:space="0" w:color="000000"/>
              <w:bottom w:val="single" w:sz="4" w:space="0" w:color="000000"/>
              <w:right w:val="single" w:sz="4" w:space="0" w:color="auto"/>
            </w:tcBorders>
          </w:tcPr>
          <w:p w14:paraId="2C293308" w14:textId="77777777" w:rsidR="005577BE" w:rsidRPr="00414707" w:rsidRDefault="005577BE" w:rsidP="00414707">
            <w:pPr>
              <w:pStyle w:val="NoSpacing"/>
              <w:rPr>
                <w:sz w:val="20"/>
              </w:rPr>
            </w:pPr>
            <w:r w:rsidRPr="00414707">
              <w:rPr>
                <w:sz w:val="20"/>
              </w:rPr>
              <w:t xml:space="preserve">интерес </w:t>
            </w:r>
          </w:p>
          <w:p w14:paraId="43977EFE" w14:textId="77777777" w:rsidR="005577BE" w:rsidRPr="00414707" w:rsidRDefault="005577BE" w:rsidP="00414707">
            <w:pPr>
              <w:pStyle w:val="NoSpacing"/>
              <w:rPr>
                <w:sz w:val="20"/>
              </w:rPr>
            </w:pPr>
            <w:r w:rsidRPr="00414707">
              <w:rPr>
                <w:sz w:val="20"/>
              </w:rPr>
              <w:t xml:space="preserve">за убавините </w:t>
            </w:r>
          </w:p>
          <w:p w14:paraId="25EF9BE2" w14:textId="1AD2D722" w:rsidR="005577BE" w:rsidRPr="00414707" w:rsidRDefault="005577BE" w:rsidP="00414707">
            <w:pPr>
              <w:pStyle w:val="NoSpacing"/>
              <w:rPr>
                <w:sz w:val="20"/>
              </w:rPr>
            </w:pPr>
            <w:r w:rsidRPr="00414707">
              <w:rPr>
                <w:sz w:val="20"/>
              </w:rPr>
              <w:t>на земјата</w:t>
            </w:r>
          </w:p>
          <w:p w14:paraId="2593F045" w14:textId="77777777" w:rsidR="00414707" w:rsidRPr="00414707" w:rsidRDefault="00414707" w:rsidP="00414707">
            <w:pPr>
              <w:pStyle w:val="NoSpacing"/>
              <w:rPr>
                <w:sz w:val="20"/>
              </w:rPr>
            </w:pPr>
          </w:p>
          <w:p w14:paraId="3C6A8E2A" w14:textId="7B30A4EC" w:rsidR="005577BE" w:rsidRPr="00414707" w:rsidRDefault="005577BE" w:rsidP="00414707">
            <w:pPr>
              <w:pStyle w:val="NoSpacing"/>
              <w:rPr>
                <w:sz w:val="20"/>
              </w:rPr>
            </w:pPr>
            <w:r w:rsidRPr="00414707">
              <w:rPr>
                <w:sz w:val="20"/>
              </w:rPr>
              <w:lastRenderedPageBreak/>
              <w:t>патриотизам</w:t>
            </w:r>
          </w:p>
          <w:p w14:paraId="1433EA72" w14:textId="77777777" w:rsidR="00414707" w:rsidRPr="00414707" w:rsidRDefault="00414707" w:rsidP="00414707">
            <w:pPr>
              <w:pStyle w:val="NoSpacing"/>
              <w:rPr>
                <w:sz w:val="20"/>
              </w:rPr>
            </w:pPr>
          </w:p>
          <w:p w14:paraId="555E7B9D" w14:textId="2EDBB7E5" w:rsidR="005577BE" w:rsidRPr="00414707" w:rsidRDefault="005577BE" w:rsidP="00414707">
            <w:pPr>
              <w:pStyle w:val="NoSpacing"/>
              <w:rPr>
                <w:sz w:val="20"/>
              </w:rPr>
            </w:pPr>
            <w:r w:rsidRPr="00414707">
              <w:rPr>
                <w:sz w:val="20"/>
              </w:rPr>
              <w:t>осамостоеност</w:t>
            </w:r>
          </w:p>
          <w:p w14:paraId="3E2A9639" w14:textId="77777777" w:rsidR="00414707" w:rsidRPr="00414707" w:rsidRDefault="00414707" w:rsidP="00414707">
            <w:pPr>
              <w:pStyle w:val="NoSpacing"/>
              <w:rPr>
                <w:sz w:val="20"/>
              </w:rPr>
            </w:pPr>
          </w:p>
          <w:p w14:paraId="6DCD7193" w14:textId="4ED2F3CD" w:rsidR="005577BE" w:rsidRPr="00414707" w:rsidRDefault="005577BE" w:rsidP="00414707">
            <w:pPr>
              <w:pStyle w:val="NoSpacing"/>
            </w:pPr>
            <w:r w:rsidRPr="00414707">
              <w:rPr>
                <w:sz w:val="20"/>
              </w:rPr>
              <w:t>дружељубивост</w:t>
            </w:r>
          </w:p>
        </w:tc>
      </w:tr>
      <w:tr w:rsidR="00414707" w:rsidRPr="00414707" w14:paraId="6AD776B3" w14:textId="77777777" w:rsidTr="00414707">
        <w:tblPrEx>
          <w:jc w:val="left"/>
          <w:tblCellMar>
            <w:right w:w="49" w:type="dxa"/>
          </w:tblCellMar>
        </w:tblPrEx>
        <w:trPr>
          <w:trHeight w:val="548"/>
        </w:trPr>
        <w:tc>
          <w:tcPr>
            <w:tcW w:w="4228" w:type="dxa"/>
            <w:tcBorders>
              <w:top w:val="single" w:sz="4" w:space="0" w:color="000000"/>
              <w:left w:val="single" w:sz="4" w:space="0" w:color="000000"/>
              <w:bottom w:val="single" w:sz="4" w:space="0" w:color="auto"/>
              <w:right w:val="single" w:sz="4" w:space="0" w:color="000000"/>
            </w:tcBorders>
            <w:shd w:val="clear" w:color="auto" w:fill="FFE599" w:themeFill="accent4" w:themeFillTint="66"/>
          </w:tcPr>
          <w:p w14:paraId="59E1E43B" w14:textId="72D22461" w:rsidR="005577BE" w:rsidRPr="00414707" w:rsidRDefault="00414707" w:rsidP="00414707">
            <w:pPr>
              <w:spacing w:after="0" w:line="239" w:lineRule="auto"/>
              <w:ind w:left="2" w:right="51"/>
              <w:rPr>
                <w:rFonts w:cs="Calibri"/>
                <w:b/>
                <w:color w:val="000000"/>
                <w:sz w:val="20"/>
                <w:szCs w:val="20"/>
              </w:rPr>
            </w:pPr>
            <w:r>
              <w:rPr>
                <w:rFonts w:cs="Calibri"/>
                <w:b/>
                <w:color w:val="000000"/>
                <w:sz w:val="20"/>
                <w:szCs w:val="20"/>
                <w:lang w:val="mk-MK"/>
              </w:rPr>
              <w:lastRenderedPageBreak/>
              <w:t>И</w:t>
            </w:r>
            <w:r w:rsidR="005577BE" w:rsidRPr="00414707">
              <w:rPr>
                <w:rFonts w:cs="Calibri"/>
                <w:b/>
                <w:color w:val="000000"/>
                <w:sz w:val="20"/>
                <w:szCs w:val="20"/>
              </w:rPr>
              <w:t>стражување на објекти и локалитети од култирно историско и друго значење како и односите во општествениот живот;   - запознавање на културата и начин на живеење на луѓето во одделни краеви во државата;</w:t>
            </w:r>
          </w:p>
          <w:p w14:paraId="49FD8293" w14:textId="02728E1D" w:rsidR="005577BE" w:rsidRPr="00414707" w:rsidRDefault="00414707" w:rsidP="00414707">
            <w:pPr>
              <w:spacing w:after="0" w:line="240" w:lineRule="auto"/>
              <w:ind w:left="2" w:right="51"/>
              <w:rPr>
                <w:rFonts w:cs="Calibri"/>
                <w:b/>
                <w:color w:val="000000"/>
                <w:sz w:val="20"/>
                <w:szCs w:val="20"/>
              </w:rPr>
            </w:pPr>
            <w:r>
              <w:rPr>
                <w:rFonts w:cs="Calibri"/>
                <w:b/>
                <w:color w:val="000000"/>
                <w:sz w:val="20"/>
                <w:szCs w:val="20"/>
                <w:lang w:val="mk-MK"/>
              </w:rPr>
              <w:t>Г</w:t>
            </w:r>
            <w:r w:rsidR="005577BE" w:rsidRPr="00414707">
              <w:rPr>
                <w:rFonts w:cs="Calibri"/>
                <w:b/>
                <w:color w:val="000000"/>
                <w:sz w:val="20"/>
                <w:szCs w:val="20"/>
              </w:rPr>
              <w:t>радење чувство за припадност кон државата, еднаквост,  соживот, толеранција;</w:t>
            </w:r>
          </w:p>
          <w:p w14:paraId="1D8724C2" w14:textId="64E73B9D" w:rsidR="005577BE" w:rsidRPr="00414707" w:rsidRDefault="00414707" w:rsidP="00414707">
            <w:pPr>
              <w:spacing w:after="0" w:line="240" w:lineRule="auto"/>
              <w:ind w:left="2" w:right="51"/>
              <w:rPr>
                <w:rFonts w:cs="Calibri"/>
                <w:b/>
                <w:color w:val="000000"/>
                <w:sz w:val="20"/>
                <w:szCs w:val="20"/>
              </w:rPr>
            </w:pPr>
            <w:r>
              <w:rPr>
                <w:rFonts w:cs="Calibri"/>
                <w:b/>
                <w:color w:val="000000"/>
                <w:sz w:val="20"/>
                <w:szCs w:val="20"/>
                <w:lang w:val="mk-MK"/>
              </w:rPr>
              <w:t>Р</w:t>
            </w:r>
            <w:r w:rsidR="005577BE" w:rsidRPr="00414707">
              <w:rPr>
                <w:rFonts w:cs="Calibri"/>
                <w:b/>
                <w:color w:val="000000"/>
                <w:sz w:val="20"/>
                <w:szCs w:val="20"/>
              </w:rPr>
              <w:t xml:space="preserve">азвивање на позитивен однос кон националните, културните и естетските вредности на сопствениот народ и граѓаните кои припаѓаат на другите народи кои живеат во државата;  </w:t>
            </w:r>
          </w:p>
        </w:tc>
        <w:tc>
          <w:tcPr>
            <w:tcW w:w="1665" w:type="dxa"/>
            <w:tcBorders>
              <w:top w:val="single" w:sz="4" w:space="0" w:color="000000"/>
              <w:left w:val="single" w:sz="4" w:space="0" w:color="000000"/>
              <w:bottom w:val="single" w:sz="4" w:space="0" w:color="auto"/>
              <w:right w:val="single" w:sz="4" w:space="0" w:color="000000"/>
            </w:tcBorders>
          </w:tcPr>
          <w:p w14:paraId="6499FAC5" w14:textId="77777777" w:rsidR="005577BE" w:rsidRPr="00414707" w:rsidRDefault="005577BE" w:rsidP="00821DF9">
            <w:pPr>
              <w:rPr>
                <w:rFonts w:cs="Calibri"/>
                <w:color w:val="000000"/>
                <w:sz w:val="20"/>
                <w:szCs w:val="20"/>
              </w:rPr>
            </w:pPr>
          </w:p>
          <w:p w14:paraId="02363EAC" w14:textId="77777777" w:rsidR="005577BE" w:rsidRPr="00414707" w:rsidRDefault="005577BE" w:rsidP="00821DF9">
            <w:pPr>
              <w:spacing w:after="17"/>
              <w:rPr>
                <w:rFonts w:cs="Calibri"/>
                <w:color w:val="000000"/>
                <w:sz w:val="20"/>
                <w:szCs w:val="20"/>
              </w:rPr>
            </w:pPr>
            <w:r w:rsidRPr="00414707">
              <w:rPr>
                <w:rFonts w:eastAsia="Arial" w:cs="Calibri"/>
                <w:color w:val="000000"/>
                <w:sz w:val="20"/>
                <w:szCs w:val="20"/>
              </w:rPr>
              <w:t>Дводневна</w:t>
            </w:r>
          </w:p>
          <w:p w14:paraId="47B06232" w14:textId="3C1EA3E6" w:rsidR="005577BE" w:rsidRDefault="00414707" w:rsidP="00821DF9">
            <w:pPr>
              <w:rPr>
                <w:rFonts w:eastAsia="Arial" w:cs="Calibri"/>
                <w:color w:val="000000"/>
                <w:sz w:val="20"/>
                <w:szCs w:val="20"/>
              </w:rPr>
            </w:pPr>
            <w:r>
              <w:rPr>
                <w:rFonts w:eastAsia="Arial" w:cs="Calibri"/>
                <w:color w:val="000000"/>
                <w:sz w:val="20"/>
                <w:szCs w:val="20"/>
              </w:rPr>
              <w:t>е</w:t>
            </w:r>
            <w:r w:rsidR="005577BE" w:rsidRPr="00414707">
              <w:rPr>
                <w:rFonts w:eastAsia="Arial" w:cs="Calibri"/>
                <w:color w:val="000000"/>
                <w:sz w:val="20"/>
                <w:szCs w:val="20"/>
              </w:rPr>
              <w:t>кскурзија</w:t>
            </w:r>
          </w:p>
          <w:p w14:paraId="760EFD8F" w14:textId="270EA014" w:rsidR="00414707" w:rsidRPr="00414707" w:rsidRDefault="00414707" w:rsidP="00821DF9">
            <w:pPr>
              <w:rPr>
                <w:rFonts w:cs="Calibri"/>
                <w:color w:val="000000"/>
                <w:sz w:val="20"/>
                <w:szCs w:val="20"/>
              </w:rPr>
            </w:pPr>
            <w:r>
              <w:rPr>
                <w:rFonts w:cs="Calibri"/>
                <w:color w:val="000000"/>
                <w:sz w:val="20"/>
                <w:szCs w:val="20"/>
              </w:rPr>
              <w:t>VI</w:t>
            </w:r>
            <w:r>
              <w:rPr>
                <w:rFonts w:cs="Calibri"/>
                <w:color w:val="000000"/>
                <w:sz w:val="20"/>
                <w:szCs w:val="20"/>
                <w:lang w:val="mk-MK"/>
              </w:rPr>
              <w:t xml:space="preserve"> одделение</w:t>
            </w:r>
          </w:p>
        </w:tc>
        <w:tc>
          <w:tcPr>
            <w:tcW w:w="2343" w:type="dxa"/>
            <w:tcBorders>
              <w:top w:val="single" w:sz="4" w:space="0" w:color="000000"/>
              <w:left w:val="single" w:sz="4" w:space="0" w:color="000000"/>
              <w:bottom w:val="single" w:sz="4" w:space="0" w:color="auto"/>
              <w:right w:val="single" w:sz="4" w:space="0" w:color="000000"/>
            </w:tcBorders>
          </w:tcPr>
          <w:p w14:paraId="3822562E" w14:textId="1D2E9657" w:rsidR="005577BE" w:rsidRPr="00414707" w:rsidRDefault="005577BE" w:rsidP="00821DF9">
            <w:pPr>
              <w:ind w:left="2"/>
              <w:rPr>
                <w:rFonts w:cs="Calibri"/>
                <w:color w:val="000000"/>
                <w:sz w:val="20"/>
                <w:szCs w:val="20"/>
              </w:rPr>
            </w:pPr>
            <w:r w:rsidRPr="00414707">
              <w:rPr>
                <w:rFonts w:cs="Calibri"/>
                <w:color w:val="000000"/>
                <w:sz w:val="20"/>
                <w:szCs w:val="20"/>
              </w:rPr>
              <w:t xml:space="preserve">Учениците </w:t>
            </w:r>
            <w:r w:rsidR="00414707">
              <w:rPr>
                <w:rFonts w:cs="Calibri"/>
                <w:color w:val="000000"/>
                <w:sz w:val="20"/>
                <w:szCs w:val="20"/>
                <w:lang w:val="mk-MK"/>
              </w:rPr>
              <w:t xml:space="preserve">од </w:t>
            </w:r>
            <w:r w:rsidR="00414707">
              <w:rPr>
                <w:rFonts w:cs="Calibri"/>
                <w:color w:val="000000"/>
                <w:sz w:val="20"/>
                <w:szCs w:val="20"/>
              </w:rPr>
              <w:t>VI</w:t>
            </w:r>
            <w:r w:rsidR="00414707">
              <w:rPr>
                <w:rFonts w:cs="Calibri"/>
                <w:color w:val="000000"/>
                <w:sz w:val="20"/>
                <w:szCs w:val="20"/>
                <w:lang w:val="mk-MK"/>
              </w:rPr>
              <w:t xml:space="preserve"> одделение </w:t>
            </w:r>
            <w:r w:rsidRPr="00414707">
              <w:rPr>
                <w:rFonts w:cs="Calibri"/>
                <w:color w:val="000000"/>
                <w:sz w:val="20"/>
                <w:szCs w:val="20"/>
              </w:rPr>
              <w:t>со организиран превоз (автобуси) се носат до планираните места, објекти и локалитети.</w:t>
            </w:r>
          </w:p>
        </w:tc>
        <w:tc>
          <w:tcPr>
            <w:tcW w:w="1824" w:type="dxa"/>
            <w:tcBorders>
              <w:top w:val="single" w:sz="4" w:space="0" w:color="000000"/>
              <w:left w:val="single" w:sz="4" w:space="0" w:color="000000"/>
              <w:bottom w:val="single" w:sz="4" w:space="0" w:color="auto"/>
              <w:right w:val="single" w:sz="4" w:space="0" w:color="000000"/>
            </w:tcBorders>
          </w:tcPr>
          <w:p w14:paraId="21633AF3" w14:textId="77777777" w:rsidR="00414707" w:rsidRDefault="005577BE" w:rsidP="00414707">
            <w:pPr>
              <w:ind w:left="2"/>
              <w:rPr>
                <w:rFonts w:eastAsia="Arial" w:cs="Calibri"/>
                <w:color w:val="000000"/>
                <w:sz w:val="20"/>
                <w:szCs w:val="20"/>
              </w:rPr>
            </w:pPr>
            <w:r w:rsidRPr="00414707">
              <w:rPr>
                <w:rFonts w:eastAsia="Arial" w:cs="Calibri"/>
                <w:color w:val="000000"/>
                <w:sz w:val="20"/>
                <w:szCs w:val="20"/>
                <w:lang w:val="mk-MK"/>
              </w:rPr>
              <w:t>пролет</w:t>
            </w:r>
            <w:r w:rsidRPr="00414707">
              <w:rPr>
                <w:rFonts w:eastAsia="Arial" w:cs="Calibri"/>
                <w:color w:val="000000"/>
                <w:sz w:val="20"/>
                <w:szCs w:val="20"/>
              </w:rPr>
              <w:t xml:space="preserve"> </w:t>
            </w:r>
          </w:p>
          <w:p w14:paraId="314AEDD8" w14:textId="77777777" w:rsidR="00414707" w:rsidRDefault="005577BE" w:rsidP="00414707">
            <w:pPr>
              <w:ind w:left="2"/>
              <w:rPr>
                <w:rFonts w:eastAsia="Arial" w:cs="Calibri"/>
                <w:color w:val="000000"/>
                <w:sz w:val="20"/>
                <w:szCs w:val="20"/>
              </w:rPr>
            </w:pPr>
            <w:r w:rsidRPr="00414707">
              <w:rPr>
                <w:rFonts w:eastAsia="Arial" w:cs="Calibri"/>
                <w:color w:val="000000"/>
                <w:sz w:val="20"/>
                <w:szCs w:val="20"/>
              </w:rPr>
              <w:t>(</w:t>
            </w:r>
            <w:r w:rsidRPr="00414707">
              <w:rPr>
                <w:rFonts w:eastAsia="Arial" w:cs="Calibri"/>
                <w:color w:val="000000"/>
                <w:sz w:val="20"/>
                <w:szCs w:val="20"/>
                <w:lang w:val="mk-MK"/>
              </w:rPr>
              <w:t>април</w:t>
            </w:r>
            <w:r w:rsidRPr="00414707">
              <w:rPr>
                <w:rFonts w:eastAsia="Arial" w:cs="Calibri"/>
                <w:color w:val="000000"/>
                <w:sz w:val="20"/>
                <w:szCs w:val="20"/>
              </w:rPr>
              <w:t>/ мај)</w:t>
            </w:r>
          </w:p>
          <w:p w14:paraId="6DEBBB0C" w14:textId="13F6D52D" w:rsidR="005577BE" w:rsidRPr="00414707" w:rsidRDefault="00414707" w:rsidP="00414707">
            <w:pPr>
              <w:ind w:left="2"/>
              <w:rPr>
                <w:rFonts w:cs="Calibri"/>
                <w:color w:val="000000"/>
                <w:sz w:val="20"/>
                <w:szCs w:val="20"/>
              </w:rPr>
            </w:pPr>
            <w:r>
              <w:rPr>
                <w:rFonts w:eastAsia="Arial" w:cs="Calibri"/>
                <w:sz w:val="20"/>
                <w:szCs w:val="20"/>
                <w:lang w:val="mk-MK"/>
              </w:rPr>
              <w:t>2025</w:t>
            </w:r>
          </w:p>
        </w:tc>
        <w:tc>
          <w:tcPr>
            <w:tcW w:w="1411" w:type="dxa"/>
            <w:tcBorders>
              <w:top w:val="single" w:sz="4" w:space="0" w:color="000000"/>
              <w:left w:val="single" w:sz="4" w:space="0" w:color="000000"/>
              <w:bottom w:val="single" w:sz="4" w:space="0" w:color="auto"/>
              <w:right w:val="single" w:sz="4" w:space="0" w:color="000000"/>
            </w:tcBorders>
          </w:tcPr>
          <w:p w14:paraId="0773B546" w14:textId="1A31B64F" w:rsidR="005577BE" w:rsidRPr="00414707" w:rsidRDefault="00414707" w:rsidP="00821DF9">
            <w:pPr>
              <w:spacing w:after="2" w:line="239" w:lineRule="auto"/>
              <w:ind w:left="2"/>
              <w:rPr>
                <w:rFonts w:cs="Calibri"/>
                <w:color w:val="000000"/>
                <w:sz w:val="20"/>
                <w:szCs w:val="20"/>
              </w:rPr>
            </w:pPr>
            <w:r>
              <w:rPr>
                <w:rFonts w:eastAsia="Arial" w:cs="Calibri"/>
                <w:color w:val="000000"/>
                <w:sz w:val="20"/>
                <w:szCs w:val="20"/>
              </w:rPr>
              <w:t>Одделенски</w:t>
            </w:r>
          </w:p>
          <w:p w14:paraId="328441FE" w14:textId="7D2A53CA" w:rsidR="005577BE" w:rsidRPr="00414707" w:rsidRDefault="005577BE" w:rsidP="00414707">
            <w:pPr>
              <w:spacing w:after="14"/>
              <w:ind w:left="2"/>
              <w:rPr>
                <w:rFonts w:cs="Calibri"/>
                <w:color w:val="000000"/>
                <w:sz w:val="20"/>
                <w:szCs w:val="20"/>
              </w:rPr>
            </w:pPr>
            <w:r w:rsidRPr="00414707">
              <w:rPr>
                <w:rFonts w:eastAsia="Arial" w:cs="Calibri"/>
                <w:color w:val="000000"/>
                <w:sz w:val="20"/>
                <w:szCs w:val="20"/>
              </w:rPr>
              <w:t>раководит</w:t>
            </w:r>
            <w:r w:rsidR="00414707">
              <w:rPr>
                <w:rFonts w:eastAsia="Arial" w:cs="Calibri"/>
                <w:color w:val="000000"/>
                <w:sz w:val="20"/>
                <w:szCs w:val="20"/>
              </w:rPr>
              <w:t xml:space="preserve">ели </w:t>
            </w:r>
            <w:r w:rsidRPr="00414707">
              <w:rPr>
                <w:rFonts w:eastAsia="Arial" w:cs="Calibri"/>
                <w:color w:val="000000"/>
                <w:sz w:val="20"/>
                <w:szCs w:val="20"/>
              </w:rPr>
              <w:t>од шесто одделение</w:t>
            </w:r>
          </w:p>
        </w:tc>
        <w:tc>
          <w:tcPr>
            <w:tcW w:w="2334" w:type="dxa"/>
            <w:tcBorders>
              <w:top w:val="single" w:sz="4" w:space="0" w:color="000000"/>
              <w:left w:val="single" w:sz="4" w:space="0" w:color="000000"/>
              <w:bottom w:val="single" w:sz="4" w:space="0" w:color="auto"/>
              <w:right w:val="single" w:sz="4" w:space="0" w:color="000000"/>
            </w:tcBorders>
          </w:tcPr>
          <w:p w14:paraId="16E47E6C" w14:textId="77777777" w:rsidR="005577BE" w:rsidRPr="00414707" w:rsidRDefault="005577BE" w:rsidP="00821DF9">
            <w:pPr>
              <w:rPr>
                <w:rFonts w:cs="Calibri"/>
                <w:color w:val="000000"/>
                <w:sz w:val="20"/>
                <w:szCs w:val="20"/>
              </w:rPr>
            </w:pPr>
            <w:r w:rsidRPr="00414707">
              <w:rPr>
                <w:rFonts w:cs="Calibri"/>
                <w:color w:val="000000"/>
                <w:sz w:val="20"/>
                <w:szCs w:val="20"/>
              </w:rPr>
              <w:t>Финансиски средства од страна на родителите и/или средства обезбедени од донации</w:t>
            </w:r>
          </w:p>
        </w:tc>
        <w:tc>
          <w:tcPr>
            <w:tcW w:w="2214" w:type="dxa"/>
            <w:tcBorders>
              <w:top w:val="single" w:sz="4" w:space="0" w:color="000000"/>
              <w:left w:val="single" w:sz="4" w:space="0" w:color="000000"/>
              <w:bottom w:val="single" w:sz="4" w:space="0" w:color="auto"/>
              <w:right w:val="single" w:sz="4" w:space="0" w:color="auto"/>
            </w:tcBorders>
          </w:tcPr>
          <w:p w14:paraId="56D2C435" w14:textId="77777777" w:rsidR="005577BE" w:rsidRPr="00414707" w:rsidRDefault="005577BE" w:rsidP="00821DF9">
            <w:pPr>
              <w:rPr>
                <w:rFonts w:cs="Calibri"/>
                <w:color w:val="000000"/>
                <w:sz w:val="20"/>
                <w:szCs w:val="20"/>
              </w:rPr>
            </w:pPr>
            <w:r w:rsidRPr="00414707">
              <w:rPr>
                <w:rFonts w:cs="Calibri"/>
                <w:color w:val="000000"/>
                <w:sz w:val="20"/>
                <w:szCs w:val="20"/>
              </w:rPr>
              <w:t xml:space="preserve">интерес </w:t>
            </w:r>
          </w:p>
          <w:p w14:paraId="6EBE1053" w14:textId="77777777" w:rsidR="005577BE" w:rsidRPr="00414707" w:rsidRDefault="005577BE" w:rsidP="00821DF9">
            <w:pPr>
              <w:rPr>
                <w:rFonts w:cs="Calibri"/>
                <w:color w:val="000000"/>
                <w:sz w:val="20"/>
                <w:szCs w:val="20"/>
              </w:rPr>
            </w:pPr>
            <w:r w:rsidRPr="00414707">
              <w:rPr>
                <w:rFonts w:cs="Calibri"/>
                <w:color w:val="000000"/>
                <w:sz w:val="20"/>
                <w:szCs w:val="20"/>
              </w:rPr>
              <w:t xml:space="preserve">за убавините </w:t>
            </w:r>
          </w:p>
          <w:p w14:paraId="6C81B191" w14:textId="7C0D1D0B" w:rsidR="005577BE" w:rsidRPr="00414707" w:rsidRDefault="00414707" w:rsidP="00821DF9">
            <w:pPr>
              <w:rPr>
                <w:rFonts w:cs="Calibri"/>
                <w:color w:val="000000"/>
                <w:sz w:val="20"/>
                <w:szCs w:val="20"/>
              </w:rPr>
            </w:pPr>
            <w:r>
              <w:rPr>
                <w:rFonts w:cs="Calibri"/>
                <w:color w:val="000000"/>
                <w:sz w:val="20"/>
                <w:szCs w:val="20"/>
              </w:rPr>
              <w:t>на земјата</w:t>
            </w:r>
          </w:p>
          <w:p w14:paraId="1E95B850" w14:textId="0E6706F5" w:rsidR="005577BE" w:rsidRPr="00414707" w:rsidRDefault="00414707" w:rsidP="00821DF9">
            <w:pPr>
              <w:rPr>
                <w:rFonts w:cs="Calibri"/>
                <w:color w:val="000000"/>
                <w:sz w:val="20"/>
                <w:szCs w:val="20"/>
              </w:rPr>
            </w:pPr>
            <w:r>
              <w:rPr>
                <w:rFonts w:cs="Calibri"/>
                <w:color w:val="000000"/>
                <w:sz w:val="20"/>
                <w:szCs w:val="20"/>
              </w:rPr>
              <w:t>патриотизам</w:t>
            </w:r>
          </w:p>
          <w:p w14:paraId="744DE8E5" w14:textId="73748538" w:rsidR="005577BE" w:rsidRPr="00414707" w:rsidRDefault="00414707" w:rsidP="00821DF9">
            <w:pPr>
              <w:rPr>
                <w:rFonts w:cs="Calibri"/>
                <w:color w:val="000000"/>
                <w:sz w:val="20"/>
                <w:szCs w:val="20"/>
              </w:rPr>
            </w:pPr>
            <w:r>
              <w:rPr>
                <w:rFonts w:cs="Calibri"/>
                <w:color w:val="000000"/>
                <w:sz w:val="20"/>
                <w:szCs w:val="20"/>
              </w:rPr>
              <w:t>осамостоеност</w:t>
            </w:r>
          </w:p>
          <w:p w14:paraId="6BEC7F2B" w14:textId="77777777" w:rsidR="005577BE" w:rsidRPr="00414707" w:rsidRDefault="005577BE" w:rsidP="00821DF9">
            <w:pPr>
              <w:rPr>
                <w:rFonts w:cs="Calibri"/>
                <w:color w:val="000000"/>
                <w:sz w:val="20"/>
                <w:szCs w:val="20"/>
              </w:rPr>
            </w:pPr>
            <w:r w:rsidRPr="00414707">
              <w:rPr>
                <w:rFonts w:cs="Calibri"/>
                <w:color w:val="000000"/>
                <w:sz w:val="20"/>
                <w:szCs w:val="20"/>
              </w:rPr>
              <w:t>дружељубивост</w:t>
            </w:r>
          </w:p>
        </w:tc>
      </w:tr>
      <w:tr w:rsidR="00414707" w:rsidRPr="00414707" w14:paraId="72B74A04" w14:textId="77777777" w:rsidTr="00414707">
        <w:tblPrEx>
          <w:jc w:val="left"/>
          <w:tblCellMar>
            <w:right w:w="49" w:type="dxa"/>
          </w:tblCellMar>
        </w:tblPrEx>
        <w:trPr>
          <w:trHeight w:val="1316"/>
        </w:trPr>
        <w:tc>
          <w:tcPr>
            <w:tcW w:w="4228" w:type="dxa"/>
            <w:tcBorders>
              <w:top w:val="single" w:sz="4" w:space="0" w:color="000000"/>
              <w:left w:val="single" w:sz="4" w:space="0" w:color="000000"/>
              <w:bottom w:val="single" w:sz="4" w:space="0" w:color="auto"/>
              <w:right w:val="single" w:sz="4" w:space="0" w:color="000000"/>
            </w:tcBorders>
            <w:shd w:val="clear" w:color="auto" w:fill="FFE599" w:themeFill="accent4" w:themeFillTint="66"/>
          </w:tcPr>
          <w:p w14:paraId="66F1A863" w14:textId="3F1F6CD5" w:rsidR="005577BE" w:rsidRPr="00414707" w:rsidRDefault="00414707" w:rsidP="00414707">
            <w:pPr>
              <w:spacing w:after="0" w:line="239" w:lineRule="auto"/>
              <w:ind w:left="2" w:right="51"/>
              <w:rPr>
                <w:rFonts w:cs="Calibri"/>
                <w:b/>
                <w:color w:val="000000"/>
                <w:sz w:val="20"/>
                <w:szCs w:val="20"/>
              </w:rPr>
            </w:pPr>
            <w:r>
              <w:rPr>
                <w:rFonts w:cs="Calibri"/>
                <w:b/>
                <w:color w:val="000000"/>
                <w:sz w:val="20"/>
                <w:szCs w:val="20"/>
                <w:lang w:val="mk-MK"/>
              </w:rPr>
              <w:t>И</w:t>
            </w:r>
            <w:r w:rsidR="005577BE" w:rsidRPr="00414707">
              <w:rPr>
                <w:rFonts w:cs="Calibri"/>
                <w:b/>
                <w:color w:val="000000"/>
                <w:sz w:val="20"/>
                <w:szCs w:val="20"/>
              </w:rPr>
              <w:t>стражување на објекти и локалитети од култирно историско и друго значење како и односите во општествениот живот;   - запознавање на културата и начин на живеење на луѓето во одделни краеви во државата;</w:t>
            </w:r>
          </w:p>
          <w:p w14:paraId="5FD5C570" w14:textId="250F0A2A" w:rsidR="005577BE" w:rsidRPr="00414707" w:rsidRDefault="00414707" w:rsidP="00414707">
            <w:pPr>
              <w:spacing w:after="0" w:line="240" w:lineRule="auto"/>
              <w:ind w:left="2" w:right="51"/>
              <w:rPr>
                <w:rFonts w:cs="Calibri"/>
                <w:b/>
                <w:color w:val="000000"/>
                <w:sz w:val="20"/>
                <w:szCs w:val="20"/>
              </w:rPr>
            </w:pPr>
            <w:r>
              <w:rPr>
                <w:rFonts w:cs="Calibri"/>
                <w:b/>
                <w:color w:val="000000"/>
                <w:sz w:val="20"/>
                <w:szCs w:val="20"/>
                <w:lang w:val="mk-MK"/>
              </w:rPr>
              <w:t>Г</w:t>
            </w:r>
            <w:r w:rsidR="005577BE" w:rsidRPr="00414707">
              <w:rPr>
                <w:rFonts w:cs="Calibri"/>
                <w:b/>
                <w:color w:val="000000"/>
                <w:sz w:val="20"/>
                <w:szCs w:val="20"/>
              </w:rPr>
              <w:t>радење чувство за припадност кон државата, еднаквост,  соживот, толеранција;</w:t>
            </w:r>
          </w:p>
          <w:p w14:paraId="270453F9" w14:textId="70014F1F" w:rsidR="005577BE" w:rsidRPr="00414707" w:rsidRDefault="00414707" w:rsidP="00414707">
            <w:pPr>
              <w:spacing w:after="0" w:line="240" w:lineRule="auto"/>
              <w:ind w:left="2" w:right="51"/>
              <w:rPr>
                <w:rFonts w:cs="Calibri"/>
                <w:b/>
                <w:color w:val="000000"/>
                <w:sz w:val="20"/>
                <w:szCs w:val="20"/>
              </w:rPr>
            </w:pPr>
            <w:r>
              <w:rPr>
                <w:rFonts w:cs="Calibri"/>
                <w:b/>
                <w:color w:val="000000"/>
                <w:sz w:val="20"/>
                <w:szCs w:val="20"/>
                <w:lang w:val="mk-MK"/>
              </w:rPr>
              <w:t>Р</w:t>
            </w:r>
            <w:r w:rsidR="005577BE" w:rsidRPr="00414707">
              <w:rPr>
                <w:rFonts w:cs="Calibri"/>
                <w:b/>
                <w:color w:val="000000"/>
                <w:sz w:val="20"/>
                <w:szCs w:val="20"/>
              </w:rPr>
              <w:t>азвивање на позитивен однос кон националните, културните и естетските вредности на сопствениот народ и граѓаните кои припаѓаат на другите народи кои живеат во државата;  - дружење, социјализација, колективна заштита и стекнување на искуство за осамостојување и грижа за себе.</w:t>
            </w:r>
          </w:p>
        </w:tc>
        <w:tc>
          <w:tcPr>
            <w:tcW w:w="1665" w:type="dxa"/>
            <w:tcBorders>
              <w:top w:val="single" w:sz="4" w:space="0" w:color="000000"/>
              <w:left w:val="single" w:sz="4" w:space="0" w:color="000000"/>
              <w:bottom w:val="single" w:sz="4" w:space="0" w:color="auto"/>
              <w:right w:val="single" w:sz="4" w:space="0" w:color="000000"/>
            </w:tcBorders>
          </w:tcPr>
          <w:p w14:paraId="6C163BB7" w14:textId="77777777" w:rsidR="005577BE" w:rsidRPr="00414707" w:rsidRDefault="005577BE" w:rsidP="00821DF9">
            <w:pPr>
              <w:rPr>
                <w:rFonts w:cs="Calibri"/>
                <w:color w:val="000000"/>
                <w:sz w:val="20"/>
                <w:szCs w:val="20"/>
              </w:rPr>
            </w:pPr>
          </w:p>
          <w:p w14:paraId="0A584CFD" w14:textId="77777777" w:rsidR="005577BE" w:rsidRDefault="005577BE" w:rsidP="00821DF9">
            <w:pPr>
              <w:rPr>
                <w:rFonts w:eastAsia="Arial" w:cs="Calibri"/>
                <w:color w:val="000000"/>
                <w:sz w:val="20"/>
                <w:szCs w:val="20"/>
              </w:rPr>
            </w:pPr>
            <w:r w:rsidRPr="00414707">
              <w:rPr>
                <w:rFonts w:eastAsia="Arial" w:cs="Calibri"/>
                <w:color w:val="000000"/>
                <w:sz w:val="20"/>
                <w:szCs w:val="20"/>
              </w:rPr>
              <w:t>Дводневна екскурзија</w:t>
            </w:r>
          </w:p>
          <w:p w14:paraId="2BFDC787" w14:textId="0E4ED901" w:rsidR="00414707" w:rsidRPr="00414707" w:rsidRDefault="00414707" w:rsidP="00821DF9">
            <w:pPr>
              <w:rPr>
                <w:rFonts w:cs="Calibri"/>
                <w:color w:val="000000"/>
                <w:sz w:val="20"/>
                <w:szCs w:val="20"/>
              </w:rPr>
            </w:pPr>
            <w:r>
              <w:rPr>
                <w:rFonts w:cs="Calibri"/>
                <w:color w:val="000000"/>
                <w:sz w:val="20"/>
                <w:szCs w:val="20"/>
              </w:rPr>
              <w:t xml:space="preserve">IX </w:t>
            </w:r>
            <w:r>
              <w:rPr>
                <w:rFonts w:cs="Calibri"/>
                <w:color w:val="000000"/>
                <w:sz w:val="20"/>
                <w:szCs w:val="20"/>
                <w:lang w:val="mk-MK"/>
              </w:rPr>
              <w:t>одделение</w:t>
            </w:r>
          </w:p>
        </w:tc>
        <w:tc>
          <w:tcPr>
            <w:tcW w:w="2343" w:type="dxa"/>
            <w:tcBorders>
              <w:top w:val="single" w:sz="4" w:space="0" w:color="000000"/>
              <w:left w:val="single" w:sz="4" w:space="0" w:color="000000"/>
              <w:bottom w:val="single" w:sz="4" w:space="0" w:color="auto"/>
              <w:right w:val="single" w:sz="4" w:space="0" w:color="000000"/>
            </w:tcBorders>
          </w:tcPr>
          <w:p w14:paraId="41DC5D2F" w14:textId="54367B88" w:rsidR="005577BE" w:rsidRPr="00414707" w:rsidRDefault="005577BE" w:rsidP="00821DF9">
            <w:pPr>
              <w:ind w:left="2"/>
              <w:rPr>
                <w:rFonts w:cs="Calibri"/>
                <w:color w:val="000000"/>
                <w:sz w:val="20"/>
                <w:szCs w:val="20"/>
              </w:rPr>
            </w:pPr>
            <w:r w:rsidRPr="00414707">
              <w:rPr>
                <w:rFonts w:cs="Calibri"/>
                <w:color w:val="000000"/>
                <w:sz w:val="20"/>
                <w:szCs w:val="20"/>
              </w:rPr>
              <w:t xml:space="preserve">Учениците </w:t>
            </w:r>
            <w:r w:rsidR="00414707">
              <w:rPr>
                <w:rFonts w:cs="Calibri"/>
                <w:color w:val="000000"/>
                <w:sz w:val="20"/>
                <w:szCs w:val="20"/>
                <w:lang w:val="mk-MK"/>
              </w:rPr>
              <w:t xml:space="preserve">од </w:t>
            </w:r>
            <w:r w:rsidR="00414707">
              <w:rPr>
                <w:rFonts w:cs="Calibri"/>
                <w:color w:val="000000"/>
                <w:sz w:val="20"/>
                <w:szCs w:val="20"/>
              </w:rPr>
              <w:t xml:space="preserve">IX </w:t>
            </w:r>
            <w:r w:rsidR="00414707">
              <w:rPr>
                <w:rFonts w:cs="Calibri"/>
                <w:color w:val="000000"/>
                <w:sz w:val="20"/>
                <w:szCs w:val="20"/>
                <w:lang w:val="mk-MK"/>
              </w:rPr>
              <w:t xml:space="preserve">одделение </w:t>
            </w:r>
            <w:r w:rsidRPr="00414707">
              <w:rPr>
                <w:rFonts w:cs="Calibri"/>
                <w:color w:val="000000"/>
                <w:sz w:val="20"/>
                <w:szCs w:val="20"/>
              </w:rPr>
              <w:t>со организиран превоз (автобуси) се носат до планираните места, објекти и локалитети.</w:t>
            </w:r>
          </w:p>
        </w:tc>
        <w:tc>
          <w:tcPr>
            <w:tcW w:w="1824" w:type="dxa"/>
            <w:tcBorders>
              <w:top w:val="single" w:sz="4" w:space="0" w:color="000000"/>
              <w:left w:val="single" w:sz="4" w:space="0" w:color="000000"/>
              <w:bottom w:val="single" w:sz="4" w:space="0" w:color="auto"/>
              <w:right w:val="single" w:sz="4" w:space="0" w:color="000000"/>
            </w:tcBorders>
          </w:tcPr>
          <w:p w14:paraId="1411A2C1" w14:textId="14852D44" w:rsidR="00414707" w:rsidRDefault="00414707" w:rsidP="00414707">
            <w:pPr>
              <w:ind w:left="2"/>
              <w:jc w:val="center"/>
              <w:rPr>
                <w:rFonts w:eastAsia="Arial" w:cs="Calibri"/>
                <w:color w:val="000000"/>
                <w:sz w:val="20"/>
                <w:szCs w:val="20"/>
                <w:lang w:val="mk-MK"/>
              </w:rPr>
            </w:pPr>
            <w:r w:rsidRPr="00414707">
              <w:rPr>
                <w:rFonts w:eastAsia="Arial" w:cs="Calibri"/>
                <w:color w:val="000000"/>
                <w:sz w:val="20"/>
                <w:szCs w:val="20"/>
                <w:lang w:val="mk-MK"/>
              </w:rPr>
              <w:t>П</w:t>
            </w:r>
            <w:r w:rsidR="005577BE" w:rsidRPr="00414707">
              <w:rPr>
                <w:rFonts w:eastAsia="Arial" w:cs="Calibri"/>
                <w:color w:val="000000"/>
                <w:sz w:val="20"/>
                <w:szCs w:val="20"/>
                <w:lang w:val="mk-MK"/>
              </w:rPr>
              <w:t>ролет</w:t>
            </w:r>
          </w:p>
          <w:p w14:paraId="3DEFB76E" w14:textId="59996345" w:rsidR="005577BE" w:rsidRPr="00414707" w:rsidRDefault="005577BE" w:rsidP="00414707">
            <w:pPr>
              <w:ind w:left="2"/>
              <w:jc w:val="center"/>
              <w:rPr>
                <w:rFonts w:cs="Calibri"/>
                <w:color w:val="000000"/>
                <w:sz w:val="20"/>
                <w:szCs w:val="20"/>
              </w:rPr>
            </w:pPr>
            <w:r w:rsidRPr="00414707">
              <w:rPr>
                <w:rFonts w:eastAsia="Arial" w:cs="Calibri"/>
                <w:color w:val="000000"/>
                <w:sz w:val="20"/>
                <w:szCs w:val="20"/>
              </w:rPr>
              <w:t>(април/ мај)</w:t>
            </w:r>
          </w:p>
          <w:p w14:paraId="72EE63B6" w14:textId="0602DC6A" w:rsidR="005577BE" w:rsidRPr="00414707" w:rsidRDefault="00414707" w:rsidP="00414707">
            <w:pPr>
              <w:jc w:val="center"/>
              <w:rPr>
                <w:rFonts w:cs="Calibri"/>
                <w:sz w:val="20"/>
                <w:szCs w:val="20"/>
              </w:rPr>
            </w:pPr>
            <w:r>
              <w:rPr>
                <w:rFonts w:eastAsia="Arial" w:cs="Calibri"/>
                <w:sz w:val="20"/>
                <w:szCs w:val="20"/>
                <w:lang w:val="mk-MK"/>
              </w:rPr>
              <w:t>2025</w:t>
            </w:r>
          </w:p>
        </w:tc>
        <w:tc>
          <w:tcPr>
            <w:tcW w:w="1411" w:type="dxa"/>
            <w:tcBorders>
              <w:top w:val="single" w:sz="4" w:space="0" w:color="000000"/>
              <w:left w:val="single" w:sz="4" w:space="0" w:color="000000"/>
              <w:bottom w:val="single" w:sz="4" w:space="0" w:color="auto"/>
              <w:right w:val="single" w:sz="4" w:space="0" w:color="000000"/>
            </w:tcBorders>
          </w:tcPr>
          <w:p w14:paraId="3E743AEC" w14:textId="77777777" w:rsidR="005577BE" w:rsidRPr="00414707" w:rsidRDefault="005577BE" w:rsidP="00821DF9">
            <w:pPr>
              <w:spacing w:after="2" w:line="239" w:lineRule="auto"/>
              <w:ind w:left="2"/>
              <w:rPr>
                <w:rFonts w:cs="Calibri"/>
                <w:color w:val="000000"/>
                <w:sz w:val="20"/>
                <w:szCs w:val="20"/>
              </w:rPr>
            </w:pPr>
            <w:r w:rsidRPr="00414707">
              <w:rPr>
                <w:rFonts w:eastAsia="Arial" w:cs="Calibri"/>
                <w:color w:val="000000"/>
                <w:sz w:val="20"/>
                <w:szCs w:val="20"/>
              </w:rPr>
              <w:t>Одделенск ите</w:t>
            </w:r>
          </w:p>
          <w:p w14:paraId="5DE7F709" w14:textId="71E42B92" w:rsidR="00414707" w:rsidRPr="00414707" w:rsidRDefault="005577BE" w:rsidP="00414707">
            <w:pPr>
              <w:spacing w:after="14"/>
              <w:ind w:left="2"/>
              <w:rPr>
                <w:rFonts w:cs="Calibri"/>
                <w:color w:val="000000"/>
                <w:sz w:val="20"/>
                <w:szCs w:val="20"/>
              </w:rPr>
            </w:pPr>
            <w:r w:rsidRPr="00414707">
              <w:rPr>
                <w:rFonts w:eastAsia="Arial" w:cs="Calibri"/>
                <w:color w:val="000000"/>
                <w:sz w:val="20"/>
                <w:szCs w:val="20"/>
              </w:rPr>
              <w:t>раководит</w:t>
            </w:r>
            <w:r w:rsidR="00414707">
              <w:rPr>
                <w:rFonts w:eastAsia="Arial" w:cs="Calibri"/>
                <w:color w:val="000000"/>
                <w:sz w:val="20"/>
                <w:szCs w:val="20"/>
              </w:rPr>
              <w:t>ели</w:t>
            </w:r>
          </w:p>
          <w:p w14:paraId="41C1DFA0" w14:textId="45D38025" w:rsidR="005577BE" w:rsidRPr="00414707" w:rsidRDefault="00414707" w:rsidP="00821DF9">
            <w:pPr>
              <w:ind w:left="2"/>
              <w:rPr>
                <w:rFonts w:cs="Calibri"/>
                <w:color w:val="000000"/>
                <w:sz w:val="20"/>
                <w:szCs w:val="20"/>
              </w:rPr>
            </w:pPr>
            <w:r>
              <w:rPr>
                <w:rFonts w:eastAsia="Arial" w:cs="Calibri"/>
                <w:color w:val="000000"/>
                <w:sz w:val="20"/>
                <w:szCs w:val="20"/>
              </w:rPr>
              <w:t xml:space="preserve"> </w:t>
            </w:r>
            <w:r w:rsidR="005577BE" w:rsidRPr="00414707">
              <w:rPr>
                <w:rFonts w:eastAsia="Arial" w:cs="Calibri"/>
                <w:color w:val="000000"/>
                <w:sz w:val="20"/>
                <w:szCs w:val="20"/>
              </w:rPr>
              <w:t>од деветто одделение</w:t>
            </w:r>
          </w:p>
        </w:tc>
        <w:tc>
          <w:tcPr>
            <w:tcW w:w="2334" w:type="dxa"/>
            <w:tcBorders>
              <w:top w:val="single" w:sz="4" w:space="0" w:color="000000"/>
              <w:left w:val="single" w:sz="4" w:space="0" w:color="000000"/>
              <w:bottom w:val="single" w:sz="4" w:space="0" w:color="auto"/>
              <w:right w:val="single" w:sz="4" w:space="0" w:color="000000"/>
            </w:tcBorders>
          </w:tcPr>
          <w:p w14:paraId="45ACE19B" w14:textId="77777777" w:rsidR="005577BE" w:rsidRPr="00414707" w:rsidRDefault="005577BE" w:rsidP="00821DF9">
            <w:pPr>
              <w:rPr>
                <w:rFonts w:cs="Calibri"/>
                <w:color w:val="000000"/>
                <w:sz w:val="20"/>
                <w:szCs w:val="20"/>
              </w:rPr>
            </w:pPr>
            <w:r w:rsidRPr="00414707">
              <w:rPr>
                <w:rFonts w:cs="Calibri"/>
                <w:color w:val="000000"/>
                <w:sz w:val="20"/>
                <w:szCs w:val="20"/>
              </w:rPr>
              <w:t>Финансиски средства од страна на родителите и/или средства обезбедени од донации</w:t>
            </w:r>
          </w:p>
        </w:tc>
        <w:tc>
          <w:tcPr>
            <w:tcW w:w="2214" w:type="dxa"/>
            <w:tcBorders>
              <w:top w:val="single" w:sz="4" w:space="0" w:color="000000"/>
              <w:left w:val="single" w:sz="4" w:space="0" w:color="000000"/>
              <w:bottom w:val="single" w:sz="4" w:space="0" w:color="auto"/>
              <w:right w:val="single" w:sz="4" w:space="0" w:color="auto"/>
            </w:tcBorders>
          </w:tcPr>
          <w:p w14:paraId="1457C10B" w14:textId="77777777" w:rsidR="005577BE" w:rsidRPr="00414707" w:rsidRDefault="005577BE" w:rsidP="00821DF9">
            <w:pPr>
              <w:rPr>
                <w:rFonts w:cs="Calibri"/>
                <w:color w:val="000000"/>
                <w:sz w:val="20"/>
                <w:szCs w:val="20"/>
              </w:rPr>
            </w:pPr>
            <w:r w:rsidRPr="00414707">
              <w:rPr>
                <w:rFonts w:cs="Calibri"/>
                <w:color w:val="000000"/>
                <w:sz w:val="20"/>
                <w:szCs w:val="20"/>
              </w:rPr>
              <w:t xml:space="preserve">интерес </w:t>
            </w:r>
          </w:p>
          <w:p w14:paraId="05956C49" w14:textId="77777777" w:rsidR="005577BE" w:rsidRPr="00414707" w:rsidRDefault="005577BE" w:rsidP="00821DF9">
            <w:pPr>
              <w:rPr>
                <w:rFonts w:cs="Calibri"/>
                <w:color w:val="000000"/>
                <w:sz w:val="20"/>
                <w:szCs w:val="20"/>
              </w:rPr>
            </w:pPr>
            <w:r w:rsidRPr="00414707">
              <w:rPr>
                <w:rFonts w:cs="Calibri"/>
                <w:color w:val="000000"/>
                <w:sz w:val="20"/>
                <w:szCs w:val="20"/>
              </w:rPr>
              <w:t xml:space="preserve">за убавините </w:t>
            </w:r>
          </w:p>
          <w:p w14:paraId="3C84A5C0" w14:textId="3051FB47" w:rsidR="005577BE" w:rsidRPr="00414707" w:rsidRDefault="00414707" w:rsidP="00821DF9">
            <w:pPr>
              <w:rPr>
                <w:rFonts w:cs="Calibri"/>
                <w:color w:val="000000"/>
                <w:sz w:val="20"/>
                <w:szCs w:val="20"/>
                <w:lang w:val="mk-MK"/>
              </w:rPr>
            </w:pPr>
            <w:r>
              <w:rPr>
                <w:rFonts w:cs="Calibri"/>
                <w:color w:val="000000"/>
                <w:sz w:val="20"/>
                <w:szCs w:val="20"/>
              </w:rPr>
              <w:t>на земјат</w:t>
            </w:r>
            <w:r>
              <w:rPr>
                <w:rFonts w:cs="Calibri"/>
                <w:color w:val="000000"/>
                <w:sz w:val="20"/>
                <w:szCs w:val="20"/>
                <w:lang w:val="mk-MK"/>
              </w:rPr>
              <w:t>а</w:t>
            </w:r>
          </w:p>
          <w:p w14:paraId="30324C4D" w14:textId="325049EF" w:rsidR="005577BE" w:rsidRPr="00414707" w:rsidRDefault="00414707" w:rsidP="00821DF9">
            <w:pPr>
              <w:rPr>
                <w:rFonts w:cs="Calibri"/>
                <w:color w:val="000000"/>
                <w:sz w:val="20"/>
                <w:szCs w:val="20"/>
              </w:rPr>
            </w:pPr>
            <w:r>
              <w:rPr>
                <w:rFonts w:cs="Calibri"/>
                <w:color w:val="000000"/>
                <w:sz w:val="20"/>
                <w:szCs w:val="20"/>
              </w:rPr>
              <w:t>патриотизам</w:t>
            </w:r>
          </w:p>
          <w:p w14:paraId="3D84D50E" w14:textId="75D6FC6C" w:rsidR="005577BE" w:rsidRPr="00414707" w:rsidRDefault="00414707" w:rsidP="00821DF9">
            <w:pPr>
              <w:rPr>
                <w:rFonts w:cs="Calibri"/>
                <w:color w:val="000000"/>
                <w:sz w:val="20"/>
                <w:szCs w:val="20"/>
              </w:rPr>
            </w:pPr>
            <w:r>
              <w:rPr>
                <w:rFonts w:cs="Calibri"/>
                <w:color w:val="000000"/>
                <w:sz w:val="20"/>
                <w:szCs w:val="20"/>
              </w:rPr>
              <w:t>осамостоеност</w:t>
            </w:r>
          </w:p>
          <w:p w14:paraId="2BEE5ECB" w14:textId="77777777" w:rsidR="005577BE" w:rsidRPr="00414707" w:rsidRDefault="005577BE" w:rsidP="00821DF9">
            <w:pPr>
              <w:rPr>
                <w:rFonts w:cs="Calibri"/>
                <w:color w:val="000000"/>
                <w:sz w:val="20"/>
                <w:szCs w:val="20"/>
              </w:rPr>
            </w:pPr>
            <w:r w:rsidRPr="00414707">
              <w:rPr>
                <w:rFonts w:cs="Calibri"/>
                <w:color w:val="000000"/>
                <w:sz w:val="20"/>
                <w:szCs w:val="20"/>
              </w:rPr>
              <w:t>дружељубвост</w:t>
            </w:r>
          </w:p>
        </w:tc>
      </w:tr>
    </w:tbl>
    <w:p w14:paraId="4F365AB5" w14:textId="1239F3B4" w:rsidR="005577BE" w:rsidRDefault="005577BE" w:rsidP="000933C9">
      <w:pPr>
        <w:ind w:right="558"/>
        <w:rPr>
          <w:rFonts w:cs="Calibri"/>
          <w:color w:val="000000" w:themeColor="text1"/>
          <w:sz w:val="24"/>
          <w:szCs w:val="24"/>
          <w:lang w:val="mk-MK"/>
        </w:rPr>
      </w:pPr>
    </w:p>
    <w:p w14:paraId="5446F0A5" w14:textId="3787600B" w:rsidR="003A09AA" w:rsidRPr="008F6D51" w:rsidRDefault="003A09AA" w:rsidP="003A09AA">
      <w:pPr>
        <w:keepNext/>
        <w:keepLines/>
        <w:spacing w:after="0"/>
        <w:ind w:left="1059"/>
        <w:jc w:val="center"/>
        <w:outlineLvl w:val="4"/>
        <w:rPr>
          <w:rFonts w:ascii="Cambria" w:hAnsi="Cambria" w:cs="Calibri"/>
          <w:b/>
          <w:szCs w:val="24"/>
        </w:rPr>
      </w:pPr>
      <w:r w:rsidRPr="008F6D51">
        <w:rPr>
          <w:rFonts w:ascii="Cambria" w:eastAsia="Arial" w:hAnsi="Cambria" w:cs="Calibri"/>
          <w:b/>
          <w:szCs w:val="24"/>
          <w:lang w:val="mk-MK"/>
        </w:rPr>
        <w:lastRenderedPageBreak/>
        <w:t>Акциски план за</w:t>
      </w:r>
      <w:r w:rsidRPr="008F6D51">
        <w:rPr>
          <w:rFonts w:ascii="Cambria" w:eastAsia="Arial" w:hAnsi="Cambria" w:cs="Calibri"/>
          <w:b/>
          <w:szCs w:val="24"/>
        </w:rPr>
        <w:t xml:space="preserve"> посети поврзани со наставните и воннаставните активности за учебната 2024/2025 година</w:t>
      </w:r>
    </w:p>
    <w:tbl>
      <w:tblPr>
        <w:tblStyle w:val="TableGrid0"/>
        <w:tblW w:w="15887" w:type="dxa"/>
        <w:jc w:val="center"/>
        <w:tblInd w:w="0" w:type="dxa"/>
        <w:tblCellMar>
          <w:top w:w="54" w:type="dxa"/>
          <w:left w:w="106" w:type="dxa"/>
          <w:right w:w="19" w:type="dxa"/>
        </w:tblCellMar>
        <w:tblLook w:val="04A0" w:firstRow="1" w:lastRow="0" w:firstColumn="1" w:lastColumn="0" w:noHBand="0" w:noVBand="1"/>
      </w:tblPr>
      <w:tblGrid>
        <w:gridCol w:w="5256"/>
        <w:gridCol w:w="4252"/>
        <w:gridCol w:w="2693"/>
        <w:gridCol w:w="2127"/>
        <w:gridCol w:w="1559"/>
      </w:tblGrid>
      <w:tr w:rsidR="003A09AA" w:rsidRPr="00634B3F" w14:paraId="3E353EE6" w14:textId="77777777" w:rsidTr="00634B3F">
        <w:trPr>
          <w:trHeight w:val="186"/>
          <w:jc w:val="center"/>
        </w:trPr>
        <w:tc>
          <w:tcPr>
            <w:tcW w:w="525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D44A4E5" w14:textId="77777777" w:rsidR="003A09AA" w:rsidRPr="00634B3F" w:rsidRDefault="003A09AA" w:rsidP="00821DF9">
            <w:pPr>
              <w:pStyle w:val="NoSpacing"/>
              <w:rPr>
                <w:b/>
                <w:sz w:val="20"/>
                <w:szCs w:val="20"/>
              </w:rPr>
            </w:pPr>
            <w:r w:rsidRPr="00634B3F">
              <w:rPr>
                <w:b/>
                <w:sz w:val="20"/>
                <w:szCs w:val="20"/>
              </w:rPr>
              <w:t>Планирана</w:t>
            </w:r>
            <w:r w:rsidRPr="00634B3F">
              <w:rPr>
                <w:b/>
                <w:sz w:val="20"/>
                <w:szCs w:val="20"/>
                <w:lang w:val="mk-MK"/>
              </w:rPr>
              <w:t xml:space="preserve"> </w:t>
            </w:r>
            <w:r w:rsidRPr="00634B3F">
              <w:rPr>
                <w:b/>
                <w:sz w:val="20"/>
                <w:szCs w:val="20"/>
              </w:rPr>
              <w:t>активност</w:t>
            </w:r>
          </w:p>
        </w:tc>
        <w:tc>
          <w:tcPr>
            <w:tcW w:w="4252"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D76ABEC" w14:textId="77777777" w:rsidR="003A09AA" w:rsidRPr="00634B3F" w:rsidRDefault="003A09AA" w:rsidP="00821DF9">
            <w:pPr>
              <w:pStyle w:val="NoSpacing"/>
              <w:rPr>
                <w:b/>
                <w:sz w:val="20"/>
                <w:szCs w:val="20"/>
              </w:rPr>
            </w:pPr>
            <w:r w:rsidRPr="00634B3F">
              <w:rPr>
                <w:b/>
                <w:sz w:val="20"/>
                <w:szCs w:val="20"/>
              </w:rPr>
              <w:t>Цели</w:t>
            </w:r>
          </w:p>
        </w:tc>
        <w:tc>
          <w:tcPr>
            <w:tcW w:w="269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CAE688E" w14:textId="77777777" w:rsidR="003A09AA" w:rsidRPr="00634B3F" w:rsidRDefault="003A09AA" w:rsidP="00821DF9">
            <w:pPr>
              <w:pStyle w:val="NoSpacing"/>
              <w:rPr>
                <w:b/>
                <w:sz w:val="20"/>
                <w:szCs w:val="20"/>
              </w:rPr>
            </w:pPr>
            <w:r w:rsidRPr="00634B3F">
              <w:rPr>
                <w:b/>
                <w:sz w:val="20"/>
                <w:szCs w:val="20"/>
              </w:rPr>
              <w:t>Реализатор</w:t>
            </w:r>
          </w:p>
        </w:tc>
        <w:tc>
          <w:tcPr>
            <w:tcW w:w="212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9EDF81C" w14:textId="77777777" w:rsidR="003A09AA" w:rsidRPr="00634B3F" w:rsidRDefault="003A09AA" w:rsidP="00821DF9">
            <w:pPr>
              <w:pStyle w:val="NoSpacing"/>
              <w:rPr>
                <w:b/>
                <w:sz w:val="20"/>
                <w:szCs w:val="20"/>
              </w:rPr>
            </w:pPr>
            <w:r w:rsidRPr="00634B3F">
              <w:rPr>
                <w:b/>
                <w:sz w:val="20"/>
                <w:szCs w:val="20"/>
              </w:rPr>
              <w:t>Време</w:t>
            </w:r>
            <w:r w:rsidRPr="00634B3F">
              <w:rPr>
                <w:b/>
                <w:sz w:val="20"/>
                <w:szCs w:val="20"/>
                <w:lang w:val="mk-MK"/>
              </w:rPr>
              <w:t xml:space="preserve"> </w:t>
            </w:r>
            <w:r w:rsidRPr="00634B3F">
              <w:rPr>
                <w:b/>
                <w:sz w:val="20"/>
                <w:szCs w:val="20"/>
              </w:rPr>
              <w:t>на</w:t>
            </w:r>
            <w:r w:rsidRPr="00634B3F">
              <w:rPr>
                <w:b/>
                <w:sz w:val="20"/>
                <w:szCs w:val="20"/>
                <w:lang w:val="mk-MK"/>
              </w:rPr>
              <w:t xml:space="preserve"> </w:t>
            </w:r>
            <w:r w:rsidRPr="00634B3F">
              <w:rPr>
                <w:b/>
                <w:sz w:val="20"/>
                <w:szCs w:val="20"/>
              </w:rPr>
              <w:t>реализа ција</w:t>
            </w:r>
          </w:p>
        </w:tc>
        <w:tc>
          <w:tcPr>
            <w:tcW w:w="155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95432FF" w14:textId="77777777" w:rsidR="003A09AA" w:rsidRPr="00634B3F" w:rsidRDefault="003A09AA" w:rsidP="00821DF9">
            <w:pPr>
              <w:pStyle w:val="NoSpacing"/>
              <w:rPr>
                <w:b/>
                <w:sz w:val="20"/>
                <w:szCs w:val="20"/>
              </w:rPr>
            </w:pPr>
            <w:r w:rsidRPr="00634B3F">
              <w:rPr>
                <w:b/>
                <w:sz w:val="20"/>
                <w:szCs w:val="20"/>
              </w:rPr>
              <w:t>ученици/ паралелки</w:t>
            </w:r>
          </w:p>
        </w:tc>
      </w:tr>
      <w:tr w:rsidR="003A09AA" w:rsidRPr="00634B3F" w14:paraId="3A52ECF2" w14:textId="77777777" w:rsidTr="00634B3F">
        <w:trPr>
          <w:trHeight w:val="633"/>
          <w:jc w:val="center"/>
        </w:trPr>
        <w:tc>
          <w:tcPr>
            <w:tcW w:w="525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C899570" w14:textId="77777777" w:rsidR="008F6D51" w:rsidRDefault="003A09AA" w:rsidP="00821DF9">
            <w:pPr>
              <w:pStyle w:val="NoSpacing"/>
              <w:rPr>
                <w:b/>
                <w:sz w:val="20"/>
                <w:szCs w:val="20"/>
              </w:rPr>
            </w:pPr>
            <w:r w:rsidRPr="00634B3F">
              <w:rPr>
                <w:b/>
                <w:sz w:val="20"/>
                <w:szCs w:val="20"/>
              </w:rPr>
              <w:t>Интегрирана активност ликовно образ</w:t>
            </w:r>
            <w:r w:rsidR="00634B3F">
              <w:rPr>
                <w:b/>
                <w:sz w:val="20"/>
                <w:szCs w:val="20"/>
              </w:rPr>
              <w:t>ование и историја Влијанието на</w:t>
            </w:r>
            <w:r w:rsidR="00634B3F">
              <w:rPr>
                <w:b/>
                <w:sz w:val="20"/>
                <w:szCs w:val="20"/>
                <w:lang w:val="mk-MK"/>
              </w:rPr>
              <w:t xml:space="preserve"> </w:t>
            </w:r>
            <w:r w:rsidRPr="00634B3F">
              <w:rPr>
                <w:b/>
                <w:sz w:val="20"/>
                <w:szCs w:val="20"/>
              </w:rPr>
              <w:t xml:space="preserve">Римската држава на Балканот </w:t>
            </w:r>
          </w:p>
          <w:p w14:paraId="670BF036" w14:textId="1D937203" w:rsidR="003A09AA" w:rsidRPr="00634B3F" w:rsidRDefault="003A09AA" w:rsidP="00821DF9">
            <w:pPr>
              <w:pStyle w:val="NoSpacing"/>
              <w:rPr>
                <w:b/>
                <w:sz w:val="20"/>
                <w:szCs w:val="20"/>
              </w:rPr>
            </w:pPr>
            <w:r w:rsidRPr="00634B3F">
              <w:rPr>
                <w:b/>
                <w:sz w:val="20"/>
                <w:szCs w:val="20"/>
              </w:rPr>
              <w:t xml:space="preserve"> Посета на </w:t>
            </w:r>
            <w:r w:rsidRPr="00634B3F">
              <w:rPr>
                <w:b/>
                <w:sz w:val="20"/>
                <w:szCs w:val="20"/>
                <w:lang w:val="mk-MK"/>
              </w:rPr>
              <w:t>Била Зора</w:t>
            </w:r>
          </w:p>
        </w:tc>
        <w:tc>
          <w:tcPr>
            <w:tcW w:w="4252" w:type="dxa"/>
            <w:tcBorders>
              <w:top w:val="single" w:sz="4" w:space="0" w:color="auto"/>
              <w:left w:val="single" w:sz="4" w:space="0" w:color="auto"/>
              <w:bottom w:val="single" w:sz="4" w:space="0" w:color="auto"/>
              <w:right w:val="single" w:sz="4" w:space="0" w:color="auto"/>
            </w:tcBorders>
          </w:tcPr>
          <w:p w14:paraId="500B2BF2" w14:textId="77777777" w:rsidR="003A09AA" w:rsidRPr="00634B3F" w:rsidRDefault="003A09AA" w:rsidP="00821DF9">
            <w:pPr>
              <w:pStyle w:val="NoSpacing"/>
              <w:rPr>
                <w:sz w:val="20"/>
                <w:szCs w:val="20"/>
              </w:rPr>
            </w:pPr>
            <w:r w:rsidRPr="00634B3F">
              <w:rPr>
                <w:sz w:val="20"/>
                <w:szCs w:val="20"/>
              </w:rPr>
              <w:t>Да се запознаат со архитектурата на Рим</w:t>
            </w:r>
          </w:p>
          <w:p w14:paraId="74121B6D" w14:textId="0C9AA4FA" w:rsidR="003A09AA" w:rsidRPr="00634B3F" w:rsidRDefault="003A09AA" w:rsidP="00821DF9">
            <w:pPr>
              <w:pStyle w:val="NoSpacing"/>
              <w:rPr>
                <w:sz w:val="20"/>
                <w:szCs w:val="20"/>
              </w:rPr>
            </w:pPr>
            <w:r w:rsidRPr="00634B3F">
              <w:rPr>
                <w:sz w:val="20"/>
                <w:szCs w:val="20"/>
              </w:rPr>
              <w:t>држава на балкан</w:t>
            </w:r>
            <w:r w:rsidR="00634B3F">
              <w:rPr>
                <w:sz w:val="20"/>
                <w:szCs w:val="20"/>
              </w:rPr>
              <w:t>от начин на живеење и уметности</w:t>
            </w:r>
            <w:r w:rsidR="00634B3F">
              <w:rPr>
                <w:sz w:val="20"/>
                <w:szCs w:val="20"/>
                <w:lang w:val="mk-MK"/>
              </w:rPr>
              <w:t xml:space="preserve">, </w:t>
            </w:r>
            <w:r w:rsidRPr="00634B3F">
              <w:rPr>
                <w:sz w:val="20"/>
                <w:szCs w:val="20"/>
              </w:rPr>
              <w:t xml:space="preserve">сликање </w:t>
            </w:r>
            <w:r w:rsidR="00634B3F">
              <w:rPr>
                <w:sz w:val="20"/>
                <w:szCs w:val="20"/>
                <w:lang w:val="mk-MK"/>
              </w:rPr>
              <w:t xml:space="preserve">и </w:t>
            </w:r>
            <w:r w:rsidRPr="00634B3F">
              <w:rPr>
                <w:sz w:val="20"/>
                <w:szCs w:val="20"/>
              </w:rPr>
              <w:t>вајање на познати</w:t>
            </w:r>
          </w:p>
          <w:p w14:paraId="75B32745" w14:textId="77777777" w:rsidR="003A09AA" w:rsidRPr="00634B3F" w:rsidRDefault="003A09AA" w:rsidP="00821DF9">
            <w:pPr>
              <w:pStyle w:val="NoSpacing"/>
              <w:rPr>
                <w:sz w:val="20"/>
                <w:szCs w:val="20"/>
              </w:rPr>
            </w:pPr>
            <w:r w:rsidRPr="00634B3F">
              <w:rPr>
                <w:sz w:val="20"/>
                <w:szCs w:val="20"/>
              </w:rPr>
              <w:t>градби</w:t>
            </w:r>
          </w:p>
        </w:tc>
        <w:tc>
          <w:tcPr>
            <w:tcW w:w="2693" w:type="dxa"/>
            <w:tcBorders>
              <w:top w:val="single" w:sz="4" w:space="0" w:color="auto"/>
              <w:left w:val="single" w:sz="4" w:space="0" w:color="auto"/>
              <w:bottom w:val="single" w:sz="4" w:space="0" w:color="auto"/>
              <w:right w:val="single" w:sz="4" w:space="0" w:color="auto"/>
            </w:tcBorders>
            <w:vAlign w:val="center"/>
          </w:tcPr>
          <w:p w14:paraId="74F679E0" w14:textId="77777777" w:rsidR="003A09AA" w:rsidRPr="00634B3F" w:rsidRDefault="003A09AA" w:rsidP="00821DF9">
            <w:pPr>
              <w:pStyle w:val="NoSpacing"/>
              <w:rPr>
                <w:sz w:val="20"/>
                <w:szCs w:val="20"/>
              </w:rPr>
            </w:pPr>
            <w:r w:rsidRPr="00634B3F">
              <w:rPr>
                <w:sz w:val="20"/>
                <w:szCs w:val="20"/>
              </w:rPr>
              <w:t>Наставниците по ликовно</w:t>
            </w:r>
          </w:p>
          <w:p w14:paraId="2EAE714D" w14:textId="77777777" w:rsidR="003A09AA" w:rsidRPr="00634B3F" w:rsidRDefault="003A09AA" w:rsidP="00821DF9">
            <w:pPr>
              <w:pStyle w:val="NoSpacing"/>
              <w:rPr>
                <w:sz w:val="20"/>
                <w:szCs w:val="20"/>
              </w:rPr>
            </w:pPr>
            <w:r w:rsidRPr="00634B3F">
              <w:rPr>
                <w:sz w:val="20"/>
                <w:szCs w:val="20"/>
              </w:rPr>
              <w:t>образование и историја</w:t>
            </w:r>
          </w:p>
        </w:tc>
        <w:tc>
          <w:tcPr>
            <w:tcW w:w="2127" w:type="dxa"/>
            <w:vMerge w:val="restart"/>
            <w:tcBorders>
              <w:top w:val="single" w:sz="4" w:space="0" w:color="auto"/>
              <w:left w:val="single" w:sz="4" w:space="0" w:color="auto"/>
              <w:right w:val="single" w:sz="4" w:space="0" w:color="auto"/>
            </w:tcBorders>
            <w:vAlign w:val="center"/>
          </w:tcPr>
          <w:p w14:paraId="424359EC" w14:textId="77777777" w:rsidR="003A09AA" w:rsidRPr="00634B3F" w:rsidRDefault="003A09AA" w:rsidP="00821DF9">
            <w:pPr>
              <w:pStyle w:val="NoSpacing"/>
              <w:rPr>
                <w:sz w:val="20"/>
                <w:szCs w:val="20"/>
              </w:rPr>
            </w:pPr>
            <w:r w:rsidRPr="00634B3F">
              <w:rPr>
                <w:sz w:val="20"/>
                <w:szCs w:val="20"/>
              </w:rPr>
              <w:t>Учебна 2024-2025</w:t>
            </w:r>
          </w:p>
          <w:p w14:paraId="753D523D" w14:textId="02FD92D7" w:rsidR="003A09AA" w:rsidRPr="00634B3F" w:rsidRDefault="003A09AA" w:rsidP="00821DF9">
            <w:pPr>
              <w:pStyle w:val="NoSpacing"/>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4C88E200" w14:textId="77777777" w:rsidR="003A09AA" w:rsidRPr="00634B3F" w:rsidRDefault="003A09AA" w:rsidP="00821DF9">
            <w:pPr>
              <w:pStyle w:val="NoSpacing"/>
              <w:rPr>
                <w:sz w:val="20"/>
                <w:szCs w:val="20"/>
              </w:rPr>
            </w:pPr>
            <w:r w:rsidRPr="00634B3F">
              <w:rPr>
                <w:sz w:val="20"/>
                <w:szCs w:val="20"/>
              </w:rPr>
              <w:t>V.VI одд</w:t>
            </w:r>
          </w:p>
        </w:tc>
      </w:tr>
      <w:tr w:rsidR="003A09AA" w:rsidRPr="00634B3F" w14:paraId="0B497A09" w14:textId="77777777" w:rsidTr="003A09AA">
        <w:trPr>
          <w:trHeight w:val="205"/>
          <w:jc w:val="center"/>
        </w:trPr>
        <w:tc>
          <w:tcPr>
            <w:tcW w:w="525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1A58DCAE" w14:textId="795E9802" w:rsidR="003A09AA" w:rsidRPr="00634B3F" w:rsidRDefault="00D14AD3" w:rsidP="00821DF9">
            <w:pPr>
              <w:pStyle w:val="NoSpacing"/>
              <w:rPr>
                <w:b/>
                <w:sz w:val="20"/>
                <w:szCs w:val="20"/>
              </w:rPr>
            </w:pPr>
            <w:r>
              <w:rPr>
                <w:b/>
                <w:sz w:val="20"/>
                <w:szCs w:val="20"/>
              </w:rPr>
              <w:t>Посета на противпожарно друштво</w:t>
            </w:r>
          </w:p>
        </w:tc>
        <w:tc>
          <w:tcPr>
            <w:tcW w:w="4252" w:type="dxa"/>
            <w:tcBorders>
              <w:top w:val="single" w:sz="4" w:space="0" w:color="auto"/>
              <w:left w:val="single" w:sz="4" w:space="0" w:color="auto"/>
              <w:bottom w:val="single" w:sz="4" w:space="0" w:color="auto"/>
              <w:right w:val="single" w:sz="4" w:space="0" w:color="auto"/>
            </w:tcBorders>
            <w:vAlign w:val="center"/>
          </w:tcPr>
          <w:p w14:paraId="5E16ADBD" w14:textId="3B5F6E6C" w:rsidR="003A09AA" w:rsidRPr="00D14AD3" w:rsidRDefault="00D14AD3" w:rsidP="00D14AD3">
            <w:pPr>
              <w:pStyle w:val="NoSpacing"/>
              <w:rPr>
                <w:sz w:val="20"/>
                <w:szCs w:val="20"/>
                <w:lang w:val="mk-MK"/>
              </w:rPr>
            </w:pPr>
            <w:r w:rsidRPr="00634B3F">
              <w:rPr>
                <w:sz w:val="20"/>
                <w:szCs w:val="20"/>
              </w:rPr>
              <w:t xml:space="preserve">Да се запознат со </w:t>
            </w:r>
            <w:r>
              <w:rPr>
                <w:sz w:val="20"/>
                <w:szCs w:val="20"/>
                <w:lang w:val="mk-MK"/>
              </w:rPr>
              <w:t>задачите на ППД</w:t>
            </w:r>
          </w:p>
        </w:tc>
        <w:tc>
          <w:tcPr>
            <w:tcW w:w="2693" w:type="dxa"/>
            <w:tcBorders>
              <w:top w:val="single" w:sz="4" w:space="0" w:color="auto"/>
              <w:left w:val="single" w:sz="4" w:space="0" w:color="auto"/>
              <w:bottom w:val="single" w:sz="4" w:space="0" w:color="auto"/>
              <w:right w:val="single" w:sz="4" w:space="0" w:color="auto"/>
            </w:tcBorders>
          </w:tcPr>
          <w:p w14:paraId="27142426" w14:textId="77777777" w:rsidR="003A09AA" w:rsidRPr="00634B3F" w:rsidRDefault="003A09AA" w:rsidP="00821DF9">
            <w:pPr>
              <w:pStyle w:val="NoSpacing"/>
              <w:rPr>
                <w:sz w:val="20"/>
                <w:szCs w:val="20"/>
              </w:rPr>
            </w:pPr>
            <w:r w:rsidRPr="00634B3F">
              <w:rPr>
                <w:sz w:val="20"/>
                <w:szCs w:val="20"/>
              </w:rPr>
              <w:t>Одделенски наставници</w:t>
            </w:r>
          </w:p>
        </w:tc>
        <w:tc>
          <w:tcPr>
            <w:tcW w:w="2127" w:type="dxa"/>
            <w:vMerge/>
            <w:tcBorders>
              <w:left w:val="single" w:sz="4" w:space="0" w:color="auto"/>
              <w:right w:val="single" w:sz="4" w:space="0" w:color="auto"/>
            </w:tcBorders>
            <w:vAlign w:val="center"/>
          </w:tcPr>
          <w:p w14:paraId="4ABB7C47" w14:textId="3F9495CB" w:rsidR="003A09AA" w:rsidRPr="00634B3F" w:rsidRDefault="003A09AA" w:rsidP="00821DF9">
            <w:pPr>
              <w:pStyle w:val="NoSpacing"/>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159B8BA8" w14:textId="5968D8F8" w:rsidR="003A09AA" w:rsidRPr="00634B3F" w:rsidRDefault="003A09AA" w:rsidP="00821DF9">
            <w:pPr>
              <w:pStyle w:val="NoSpacing"/>
              <w:rPr>
                <w:sz w:val="20"/>
                <w:szCs w:val="20"/>
              </w:rPr>
            </w:pPr>
            <w:r w:rsidRPr="00634B3F">
              <w:rPr>
                <w:sz w:val="20"/>
                <w:szCs w:val="20"/>
              </w:rPr>
              <w:t>I-V</w:t>
            </w:r>
            <w:r w:rsidR="00D14AD3">
              <w:rPr>
                <w:sz w:val="20"/>
                <w:szCs w:val="20"/>
              </w:rPr>
              <w:t>II</w:t>
            </w:r>
            <w:r w:rsidRPr="00634B3F">
              <w:rPr>
                <w:sz w:val="20"/>
                <w:szCs w:val="20"/>
              </w:rPr>
              <w:t xml:space="preserve"> одд</w:t>
            </w:r>
          </w:p>
        </w:tc>
      </w:tr>
      <w:tr w:rsidR="003A09AA" w:rsidRPr="00634B3F" w14:paraId="4CD2B29E" w14:textId="77777777" w:rsidTr="003A09AA">
        <w:trPr>
          <w:trHeight w:val="119"/>
          <w:jc w:val="center"/>
        </w:trPr>
        <w:tc>
          <w:tcPr>
            <w:tcW w:w="525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CDB621F" w14:textId="77777777" w:rsidR="003A09AA" w:rsidRPr="00634B3F" w:rsidRDefault="003A09AA" w:rsidP="00821DF9">
            <w:pPr>
              <w:pStyle w:val="NoSpacing"/>
              <w:rPr>
                <w:b/>
                <w:sz w:val="20"/>
                <w:szCs w:val="20"/>
              </w:rPr>
            </w:pPr>
            <w:r w:rsidRPr="00634B3F">
              <w:rPr>
                <w:b/>
                <w:sz w:val="20"/>
                <w:szCs w:val="20"/>
              </w:rPr>
              <w:t>Посета на библиотека</w:t>
            </w:r>
          </w:p>
        </w:tc>
        <w:tc>
          <w:tcPr>
            <w:tcW w:w="4252" w:type="dxa"/>
            <w:tcBorders>
              <w:top w:val="single" w:sz="4" w:space="0" w:color="auto"/>
              <w:left w:val="single" w:sz="4" w:space="0" w:color="auto"/>
              <w:bottom w:val="single" w:sz="4" w:space="0" w:color="auto"/>
              <w:right w:val="single" w:sz="4" w:space="0" w:color="auto"/>
            </w:tcBorders>
          </w:tcPr>
          <w:p w14:paraId="274FF13E" w14:textId="77777777" w:rsidR="003A09AA" w:rsidRPr="00634B3F" w:rsidRDefault="003A09AA" w:rsidP="00821DF9">
            <w:pPr>
              <w:pStyle w:val="NoSpacing"/>
              <w:rPr>
                <w:sz w:val="20"/>
                <w:szCs w:val="20"/>
                <w:lang w:val="mk-MK"/>
              </w:rPr>
            </w:pPr>
            <w:r w:rsidRPr="00634B3F">
              <w:rPr>
                <w:sz w:val="20"/>
                <w:szCs w:val="20"/>
                <w:lang w:val="mk-MK"/>
              </w:rPr>
              <w:t>Развивање на љубов кон пишаниот збор</w:t>
            </w:r>
          </w:p>
        </w:tc>
        <w:tc>
          <w:tcPr>
            <w:tcW w:w="2693" w:type="dxa"/>
            <w:tcBorders>
              <w:top w:val="single" w:sz="4" w:space="0" w:color="auto"/>
              <w:left w:val="single" w:sz="4" w:space="0" w:color="auto"/>
              <w:bottom w:val="single" w:sz="4" w:space="0" w:color="auto"/>
              <w:right w:val="single" w:sz="4" w:space="0" w:color="auto"/>
            </w:tcBorders>
          </w:tcPr>
          <w:p w14:paraId="40E690EB" w14:textId="69EA39F3" w:rsidR="003A09AA" w:rsidRPr="00634B3F" w:rsidRDefault="008F6D51" w:rsidP="00821DF9">
            <w:pPr>
              <w:pStyle w:val="NoSpacing"/>
              <w:rPr>
                <w:sz w:val="20"/>
                <w:szCs w:val="20"/>
              </w:rPr>
            </w:pPr>
            <w:r>
              <w:rPr>
                <w:sz w:val="20"/>
                <w:szCs w:val="20"/>
                <w:lang w:val="mk-MK"/>
              </w:rPr>
              <w:t xml:space="preserve">Библиотекар, </w:t>
            </w:r>
            <w:r w:rsidR="003A09AA" w:rsidRPr="00634B3F">
              <w:rPr>
                <w:sz w:val="20"/>
                <w:szCs w:val="20"/>
              </w:rPr>
              <w:t>наставници</w:t>
            </w:r>
          </w:p>
        </w:tc>
        <w:tc>
          <w:tcPr>
            <w:tcW w:w="2127" w:type="dxa"/>
            <w:vMerge/>
            <w:tcBorders>
              <w:left w:val="single" w:sz="4" w:space="0" w:color="auto"/>
              <w:right w:val="single" w:sz="4" w:space="0" w:color="auto"/>
            </w:tcBorders>
            <w:vAlign w:val="center"/>
          </w:tcPr>
          <w:p w14:paraId="68526674" w14:textId="450915E9" w:rsidR="003A09AA" w:rsidRPr="00634B3F" w:rsidRDefault="003A09AA" w:rsidP="00821DF9">
            <w:pPr>
              <w:pStyle w:val="NoSpacing"/>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3C315D3D" w14:textId="75D52BF8" w:rsidR="003A09AA" w:rsidRPr="00634B3F" w:rsidRDefault="008F6D51" w:rsidP="00821DF9">
            <w:pPr>
              <w:pStyle w:val="NoSpacing"/>
              <w:rPr>
                <w:sz w:val="20"/>
                <w:szCs w:val="20"/>
              </w:rPr>
            </w:pPr>
            <w:r>
              <w:rPr>
                <w:sz w:val="20"/>
                <w:szCs w:val="20"/>
              </w:rPr>
              <w:t>I-</w:t>
            </w:r>
            <w:r w:rsidRPr="00634B3F">
              <w:rPr>
                <w:sz w:val="20"/>
                <w:szCs w:val="20"/>
              </w:rPr>
              <w:t xml:space="preserve"> IX</w:t>
            </w:r>
            <w:r w:rsidR="003A09AA" w:rsidRPr="00634B3F">
              <w:rPr>
                <w:sz w:val="20"/>
                <w:szCs w:val="20"/>
              </w:rPr>
              <w:t xml:space="preserve"> одд</w:t>
            </w:r>
          </w:p>
        </w:tc>
      </w:tr>
      <w:tr w:rsidR="003A09AA" w:rsidRPr="00634B3F" w14:paraId="0B0C4D63" w14:textId="77777777" w:rsidTr="003A09AA">
        <w:trPr>
          <w:trHeight w:val="186"/>
          <w:jc w:val="center"/>
        </w:trPr>
        <w:tc>
          <w:tcPr>
            <w:tcW w:w="525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A1B3FD9" w14:textId="77777777" w:rsidR="003A09AA" w:rsidRPr="00634B3F" w:rsidRDefault="003A09AA" w:rsidP="00821DF9">
            <w:pPr>
              <w:pStyle w:val="NoSpacing"/>
              <w:rPr>
                <w:b/>
                <w:sz w:val="20"/>
                <w:szCs w:val="20"/>
              </w:rPr>
            </w:pPr>
            <w:r w:rsidRPr="00634B3F">
              <w:rPr>
                <w:b/>
                <w:sz w:val="20"/>
                <w:szCs w:val="20"/>
              </w:rPr>
              <w:t>Посета на продавница</w:t>
            </w:r>
          </w:p>
        </w:tc>
        <w:tc>
          <w:tcPr>
            <w:tcW w:w="4252" w:type="dxa"/>
            <w:tcBorders>
              <w:top w:val="single" w:sz="4" w:space="0" w:color="auto"/>
              <w:left w:val="single" w:sz="4" w:space="0" w:color="auto"/>
              <w:bottom w:val="single" w:sz="4" w:space="0" w:color="auto"/>
              <w:right w:val="single" w:sz="4" w:space="0" w:color="auto"/>
            </w:tcBorders>
          </w:tcPr>
          <w:p w14:paraId="126D499E" w14:textId="77777777" w:rsidR="003A09AA" w:rsidRPr="00634B3F" w:rsidRDefault="003A09AA" w:rsidP="00821DF9">
            <w:pPr>
              <w:pStyle w:val="NoSpacing"/>
              <w:rPr>
                <w:sz w:val="20"/>
                <w:szCs w:val="20"/>
              </w:rPr>
            </w:pPr>
            <w:r w:rsidRPr="00634B3F">
              <w:rPr>
                <w:sz w:val="20"/>
                <w:szCs w:val="20"/>
              </w:rPr>
              <w:t>Стекнување на културни навики</w:t>
            </w:r>
          </w:p>
        </w:tc>
        <w:tc>
          <w:tcPr>
            <w:tcW w:w="2693" w:type="dxa"/>
            <w:tcBorders>
              <w:top w:val="single" w:sz="4" w:space="0" w:color="auto"/>
              <w:left w:val="single" w:sz="4" w:space="0" w:color="auto"/>
              <w:bottom w:val="single" w:sz="4" w:space="0" w:color="auto"/>
              <w:right w:val="single" w:sz="4" w:space="0" w:color="auto"/>
            </w:tcBorders>
          </w:tcPr>
          <w:p w14:paraId="05ADE774" w14:textId="77777777" w:rsidR="003A09AA" w:rsidRPr="00634B3F" w:rsidRDefault="003A09AA" w:rsidP="00821DF9">
            <w:pPr>
              <w:pStyle w:val="NoSpacing"/>
              <w:rPr>
                <w:sz w:val="20"/>
                <w:szCs w:val="20"/>
              </w:rPr>
            </w:pPr>
            <w:r w:rsidRPr="00634B3F">
              <w:rPr>
                <w:sz w:val="20"/>
                <w:szCs w:val="20"/>
              </w:rPr>
              <w:t>Одделенски наставници</w:t>
            </w:r>
          </w:p>
        </w:tc>
        <w:tc>
          <w:tcPr>
            <w:tcW w:w="2127" w:type="dxa"/>
            <w:vMerge/>
            <w:tcBorders>
              <w:left w:val="single" w:sz="4" w:space="0" w:color="auto"/>
              <w:right w:val="single" w:sz="4" w:space="0" w:color="auto"/>
            </w:tcBorders>
            <w:vAlign w:val="center"/>
          </w:tcPr>
          <w:p w14:paraId="7B94F154" w14:textId="47981E4D" w:rsidR="003A09AA" w:rsidRPr="00634B3F" w:rsidRDefault="003A09AA" w:rsidP="00821DF9">
            <w:pPr>
              <w:pStyle w:val="NoSpacing"/>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1BFB1975" w14:textId="77777777" w:rsidR="003A09AA" w:rsidRPr="00634B3F" w:rsidRDefault="003A09AA" w:rsidP="00821DF9">
            <w:pPr>
              <w:pStyle w:val="NoSpacing"/>
              <w:rPr>
                <w:sz w:val="20"/>
                <w:szCs w:val="20"/>
              </w:rPr>
            </w:pPr>
            <w:r w:rsidRPr="00634B3F">
              <w:rPr>
                <w:sz w:val="20"/>
                <w:szCs w:val="20"/>
              </w:rPr>
              <w:t>I-V одд</w:t>
            </w:r>
          </w:p>
        </w:tc>
      </w:tr>
      <w:tr w:rsidR="003A09AA" w:rsidRPr="00634B3F" w14:paraId="3320BD85" w14:textId="77777777" w:rsidTr="003A09AA">
        <w:trPr>
          <w:trHeight w:val="427"/>
          <w:jc w:val="center"/>
        </w:trPr>
        <w:tc>
          <w:tcPr>
            <w:tcW w:w="525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201850F" w14:textId="77777777" w:rsidR="003A09AA" w:rsidRPr="00634B3F" w:rsidRDefault="003A09AA" w:rsidP="00821DF9">
            <w:pPr>
              <w:pStyle w:val="NoSpacing"/>
              <w:rPr>
                <w:b/>
                <w:sz w:val="20"/>
                <w:szCs w:val="20"/>
              </w:rPr>
            </w:pPr>
            <w:r w:rsidRPr="00634B3F">
              <w:rPr>
                <w:b/>
                <w:sz w:val="20"/>
                <w:szCs w:val="20"/>
              </w:rPr>
              <w:t>Посета на полициска станица</w:t>
            </w:r>
          </w:p>
        </w:tc>
        <w:tc>
          <w:tcPr>
            <w:tcW w:w="4252" w:type="dxa"/>
            <w:tcBorders>
              <w:top w:val="single" w:sz="4" w:space="0" w:color="auto"/>
              <w:left w:val="single" w:sz="4" w:space="0" w:color="auto"/>
              <w:bottom w:val="single" w:sz="4" w:space="0" w:color="auto"/>
              <w:right w:val="single" w:sz="4" w:space="0" w:color="auto"/>
            </w:tcBorders>
          </w:tcPr>
          <w:p w14:paraId="3F5A9632" w14:textId="77777777" w:rsidR="003A09AA" w:rsidRPr="00634B3F" w:rsidRDefault="003A09AA" w:rsidP="00821DF9">
            <w:pPr>
              <w:pStyle w:val="NoSpacing"/>
              <w:rPr>
                <w:sz w:val="20"/>
                <w:szCs w:val="20"/>
              </w:rPr>
            </w:pPr>
            <w:r w:rsidRPr="00634B3F">
              <w:rPr>
                <w:sz w:val="20"/>
                <w:szCs w:val="20"/>
              </w:rPr>
              <w:t>Да се запознат со сообраќајните правила и</w:t>
            </w:r>
          </w:p>
          <w:p w14:paraId="1140DED9" w14:textId="77777777" w:rsidR="003A09AA" w:rsidRPr="00634B3F" w:rsidRDefault="003A09AA" w:rsidP="00821DF9">
            <w:pPr>
              <w:pStyle w:val="NoSpacing"/>
              <w:rPr>
                <w:sz w:val="20"/>
                <w:szCs w:val="20"/>
              </w:rPr>
            </w:pPr>
            <w:r w:rsidRPr="00634B3F">
              <w:rPr>
                <w:sz w:val="20"/>
                <w:szCs w:val="20"/>
              </w:rPr>
              <w:t>прописии разгледување на полициската станица</w:t>
            </w:r>
          </w:p>
        </w:tc>
        <w:tc>
          <w:tcPr>
            <w:tcW w:w="2693" w:type="dxa"/>
            <w:tcBorders>
              <w:top w:val="single" w:sz="4" w:space="0" w:color="auto"/>
              <w:left w:val="single" w:sz="4" w:space="0" w:color="auto"/>
              <w:bottom w:val="single" w:sz="4" w:space="0" w:color="auto"/>
              <w:right w:val="single" w:sz="4" w:space="0" w:color="auto"/>
            </w:tcBorders>
            <w:vAlign w:val="center"/>
          </w:tcPr>
          <w:p w14:paraId="00B1E6C7" w14:textId="77777777" w:rsidR="003A09AA" w:rsidRPr="00634B3F" w:rsidRDefault="003A09AA" w:rsidP="00821DF9">
            <w:pPr>
              <w:pStyle w:val="NoSpacing"/>
              <w:rPr>
                <w:sz w:val="20"/>
                <w:szCs w:val="20"/>
                <w:lang w:val="mk-MK"/>
              </w:rPr>
            </w:pPr>
            <w:r w:rsidRPr="00634B3F">
              <w:rPr>
                <w:sz w:val="20"/>
                <w:szCs w:val="20"/>
                <w:lang w:val="mk-MK"/>
              </w:rPr>
              <w:t>Одделенски наставници</w:t>
            </w:r>
          </w:p>
        </w:tc>
        <w:tc>
          <w:tcPr>
            <w:tcW w:w="2127" w:type="dxa"/>
            <w:vMerge/>
            <w:tcBorders>
              <w:left w:val="single" w:sz="4" w:space="0" w:color="auto"/>
              <w:right w:val="single" w:sz="4" w:space="0" w:color="auto"/>
            </w:tcBorders>
            <w:vAlign w:val="center"/>
          </w:tcPr>
          <w:p w14:paraId="43EF1FC2" w14:textId="1CC15994" w:rsidR="003A09AA" w:rsidRPr="00634B3F" w:rsidRDefault="003A09AA" w:rsidP="00821DF9">
            <w:pPr>
              <w:pStyle w:val="NoSpacing"/>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47A2298C" w14:textId="77777777" w:rsidR="003A09AA" w:rsidRPr="00634B3F" w:rsidRDefault="003A09AA" w:rsidP="00821DF9">
            <w:pPr>
              <w:pStyle w:val="NoSpacing"/>
              <w:rPr>
                <w:sz w:val="20"/>
                <w:szCs w:val="20"/>
              </w:rPr>
            </w:pPr>
            <w:r w:rsidRPr="00634B3F">
              <w:rPr>
                <w:sz w:val="20"/>
                <w:szCs w:val="20"/>
              </w:rPr>
              <w:t>V одд</w:t>
            </w:r>
          </w:p>
        </w:tc>
      </w:tr>
      <w:tr w:rsidR="003A09AA" w:rsidRPr="00634B3F" w14:paraId="6407EE1A" w14:textId="77777777" w:rsidTr="00634B3F">
        <w:trPr>
          <w:trHeight w:val="134"/>
          <w:jc w:val="center"/>
        </w:trPr>
        <w:tc>
          <w:tcPr>
            <w:tcW w:w="525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0A13731B" w14:textId="77777777" w:rsidR="003A09AA" w:rsidRPr="00634B3F" w:rsidRDefault="003A09AA" w:rsidP="00821DF9">
            <w:pPr>
              <w:pStyle w:val="NoSpacing"/>
              <w:rPr>
                <w:b/>
                <w:sz w:val="20"/>
                <w:szCs w:val="20"/>
              </w:rPr>
            </w:pPr>
            <w:r w:rsidRPr="00634B3F">
              <w:rPr>
                <w:b/>
                <w:sz w:val="20"/>
                <w:szCs w:val="20"/>
              </w:rPr>
              <w:t>Посета на стоматолошка амбуланта</w:t>
            </w:r>
          </w:p>
        </w:tc>
        <w:tc>
          <w:tcPr>
            <w:tcW w:w="4252" w:type="dxa"/>
            <w:tcBorders>
              <w:top w:val="single" w:sz="4" w:space="0" w:color="auto"/>
              <w:left w:val="single" w:sz="4" w:space="0" w:color="auto"/>
              <w:bottom w:val="single" w:sz="4" w:space="0" w:color="auto"/>
              <w:right w:val="single" w:sz="4" w:space="0" w:color="auto"/>
            </w:tcBorders>
            <w:vAlign w:val="center"/>
          </w:tcPr>
          <w:p w14:paraId="273399D8" w14:textId="77777777" w:rsidR="003A09AA" w:rsidRPr="00634B3F" w:rsidRDefault="003A09AA" w:rsidP="00821DF9">
            <w:pPr>
              <w:pStyle w:val="NoSpacing"/>
              <w:rPr>
                <w:sz w:val="20"/>
                <w:szCs w:val="20"/>
              </w:rPr>
            </w:pPr>
            <w:r w:rsidRPr="00634B3F">
              <w:rPr>
                <w:sz w:val="20"/>
                <w:szCs w:val="20"/>
              </w:rPr>
              <w:t>Грижа за здравјето</w:t>
            </w:r>
          </w:p>
        </w:tc>
        <w:tc>
          <w:tcPr>
            <w:tcW w:w="2693" w:type="dxa"/>
            <w:tcBorders>
              <w:top w:val="single" w:sz="4" w:space="0" w:color="auto"/>
              <w:left w:val="single" w:sz="4" w:space="0" w:color="auto"/>
              <w:bottom w:val="single" w:sz="4" w:space="0" w:color="auto"/>
              <w:right w:val="single" w:sz="4" w:space="0" w:color="auto"/>
            </w:tcBorders>
          </w:tcPr>
          <w:p w14:paraId="01A1AE71" w14:textId="77777777" w:rsidR="003A09AA" w:rsidRPr="00634B3F" w:rsidRDefault="003A09AA" w:rsidP="00821DF9">
            <w:pPr>
              <w:pStyle w:val="NoSpacing"/>
              <w:rPr>
                <w:sz w:val="20"/>
                <w:szCs w:val="20"/>
              </w:rPr>
            </w:pPr>
            <w:r w:rsidRPr="00634B3F">
              <w:rPr>
                <w:sz w:val="20"/>
                <w:szCs w:val="20"/>
              </w:rPr>
              <w:t>Одделенски наставници</w:t>
            </w:r>
          </w:p>
        </w:tc>
        <w:tc>
          <w:tcPr>
            <w:tcW w:w="2127" w:type="dxa"/>
            <w:vMerge/>
            <w:tcBorders>
              <w:left w:val="single" w:sz="4" w:space="0" w:color="auto"/>
              <w:right w:val="single" w:sz="4" w:space="0" w:color="auto"/>
            </w:tcBorders>
            <w:vAlign w:val="center"/>
          </w:tcPr>
          <w:p w14:paraId="32ADD6A8" w14:textId="4A869469" w:rsidR="003A09AA" w:rsidRPr="00634B3F" w:rsidRDefault="003A09AA" w:rsidP="00821DF9">
            <w:pPr>
              <w:pStyle w:val="NoSpacing"/>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5210A7F3" w14:textId="77777777" w:rsidR="003A09AA" w:rsidRPr="00634B3F" w:rsidRDefault="003A09AA" w:rsidP="00821DF9">
            <w:pPr>
              <w:pStyle w:val="NoSpacing"/>
              <w:rPr>
                <w:sz w:val="20"/>
                <w:szCs w:val="20"/>
              </w:rPr>
            </w:pPr>
            <w:r w:rsidRPr="00634B3F">
              <w:rPr>
                <w:sz w:val="20"/>
                <w:szCs w:val="20"/>
              </w:rPr>
              <w:t>I-V одд</w:t>
            </w:r>
          </w:p>
        </w:tc>
      </w:tr>
      <w:tr w:rsidR="00634B3F" w:rsidRPr="00634B3F" w14:paraId="63AC7EA3" w14:textId="77777777" w:rsidTr="00634B3F">
        <w:trPr>
          <w:trHeight w:val="267"/>
          <w:jc w:val="center"/>
        </w:trPr>
        <w:tc>
          <w:tcPr>
            <w:tcW w:w="5256" w:type="dxa"/>
            <w:tcBorders>
              <w:top w:val="single" w:sz="4" w:space="0" w:color="auto"/>
              <w:left w:val="single" w:sz="4" w:space="0" w:color="auto"/>
              <w:right w:val="single" w:sz="4" w:space="0" w:color="auto"/>
            </w:tcBorders>
            <w:shd w:val="clear" w:color="auto" w:fill="FFE599" w:themeFill="accent4" w:themeFillTint="66"/>
            <w:vAlign w:val="center"/>
          </w:tcPr>
          <w:p w14:paraId="1F465548" w14:textId="724D5919" w:rsidR="00634B3F" w:rsidRPr="00634B3F" w:rsidRDefault="00634B3F" w:rsidP="00821DF9">
            <w:pPr>
              <w:pStyle w:val="NoSpacing"/>
              <w:rPr>
                <w:b/>
                <w:sz w:val="20"/>
                <w:szCs w:val="20"/>
              </w:rPr>
            </w:pPr>
            <w:r w:rsidRPr="00634B3F">
              <w:rPr>
                <w:b/>
                <w:sz w:val="20"/>
                <w:szCs w:val="20"/>
              </w:rPr>
              <w:t>Посета на саем на книгата</w:t>
            </w:r>
          </w:p>
        </w:tc>
        <w:tc>
          <w:tcPr>
            <w:tcW w:w="4252" w:type="dxa"/>
            <w:tcBorders>
              <w:top w:val="single" w:sz="4" w:space="0" w:color="auto"/>
              <w:left w:val="single" w:sz="4" w:space="0" w:color="auto"/>
              <w:right w:val="single" w:sz="4" w:space="0" w:color="auto"/>
            </w:tcBorders>
            <w:vAlign w:val="center"/>
          </w:tcPr>
          <w:p w14:paraId="68426BF8" w14:textId="77777777" w:rsidR="00634B3F" w:rsidRPr="00634B3F" w:rsidRDefault="00634B3F" w:rsidP="00821DF9">
            <w:pPr>
              <w:pStyle w:val="NoSpacing"/>
              <w:rPr>
                <w:sz w:val="20"/>
                <w:szCs w:val="20"/>
              </w:rPr>
            </w:pPr>
            <w:r w:rsidRPr="00634B3F">
              <w:rPr>
                <w:sz w:val="20"/>
                <w:szCs w:val="20"/>
              </w:rPr>
              <w:t>Негување на навиките за читање</w:t>
            </w:r>
          </w:p>
        </w:tc>
        <w:tc>
          <w:tcPr>
            <w:tcW w:w="2693" w:type="dxa"/>
            <w:tcBorders>
              <w:top w:val="single" w:sz="4" w:space="0" w:color="auto"/>
              <w:left w:val="single" w:sz="4" w:space="0" w:color="auto"/>
              <w:right w:val="single" w:sz="4" w:space="0" w:color="auto"/>
            </w:tcBorders>
          </w:tcPr>
          <w:p w14:paraId="5734E781" w14:textId="2C4D0D52" w:rsidR="00634B3F" w:rsidRPr="00634B3F" w:rsidRDefault="008F6D51" w:rsidP="00821DF9">
            <w:pPr>
              <w:pStyle w:val="NoSpacing"/>
              <w:rPr>
                <w:sz w:val="20"/>
                <w:szCs w:val="20"/>
              </w:rPr>
            </w:pPr>
            <w:r>
              <w:rPr>
                <w:sz w:val="20"/>
                <w:szCs w:val="20"/>
                <w:lang w:val="mk-MK"/>
              </w:rPr>
              <w:t xml:space="preserve">Библиотекар, </w:t>
            </w:r>
            <w:r w:rsidR="00634B3F" w:rsidRPr="00634B3F">
              <w:rPr>
                <w:sz w:val="20"/>
                <w:szCs w:val="20"/>
                <w:lang w:val="mk-MK"/>
              </w:rPr>
              <w:t>наставници</w:t>
            </w:r>
          </w:p>
        </w:tc>
        <w:tc>
          <w:tcPr>
            <w:tcW w:w="2127" w:type="dxa"/>
            <w:vMerge/>
            <w:tcBorders>
              <w:left w:val="single" w:sz="4" w:space="0" w:color="auto"/>
              <w:right w:val="single" w:sz="4" w:space="0" w:color="auto"/>
            </w:tcBorders>
            <w:vAlign w:val="center"/>
          </w:tcPr>
          <w:p w14:paraId="23A2149C" w14:textId="0249F79C" w:rsidR="00634B3F" w:rsidRPr="00634B3F" w:rsidRDefault="00634B3F" w:rsidP="00821DF9">
            <w:pPr>
              <w:pStyle w:val="NoSpacing"/>
              <w:rPr>
                <w:sz w:val="20"/>
                <w:szCs w:val="20"/>
              </w:rPr>
            </w:pPr>
          </w:p>
        </w:tc>
        <w:tc>
          <w:tcPr>
            <w:tcW w:w="1559" w:type="dxa"/>
            <w:tcBorders>
              <w:top w:val="single" w:sz="4" w:space="0" w:color="auto"/>
              <w:left w:val="single" w:sz="4" w:space="0" w:color="auto"/>
              <w:right w:val="single" w:sz="4" w:space="0" w:color="auto"/>
            </w:tcBorders>
            <w:vAlign w:val="center"/>
          </w:tcPr>
          <w:p w14:paraId="1BFD68DC" w14:textId="77777777" w:rsidR="00634B3F" w:rsidRPr="00634B3F" w:rsidRDefault="00634B3F" w:rsidP="00821DF9">
            <w:pPr>
              <w:pStyle w:val="NoSpacing"/>
              <w:rPr>
                <w:sz w:val="20"/>
                <w:szCs w:val="20"/>
              </w:rPr>
            </w:pPr>
            <w:r w:rsidRPr="00634B3F">
              <w:rPr>
                <w:sz w:val="20"/>
                <w:szCs w:val="20"/>
              </w:rPr>
              <w:t>VI-IX одд</w:t>
            </w:r>
          </w:p>
        </w:tc>
      </w:tr>
      <w:tr w:rsidR="003A09AA" w:rsidRPr="00634B3F" w14:paraId="283D2299" w14:textId="77777777" w:rsidTr="00821DF9">
        <w:trPr>
          <w:trHeight w:val="45"/>
          <w:jc w:val="center"/>
        </w:trPr>
        <w:tc>
          <w:tcPr>
            <w:tcW w:w="525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D7D5E4A" w14:textId="325F9518" w:rsidR="003A09AA" w:rsidRPr="00634B3F" w:rsidRDefault="00634B3F" w:rsidP="00821DF9">
            <w:pPr>
              <w:pStyle w:val="NoSpacing"/>
              <w:rPr>
                <w:b/>
                <w:sz w:val="20"/>
                <w:szCs w:val="20"/>
                <w:lang w:val="mk-MK"/>
              </w:rPr>
            </w:pPr>
            <w:r w:rsidRPr="00634B3F">
              <w:rPr>
                <w:b/>
                <w:sz w:val="20"/>
                <w:szCs w:val="20"/>
                <w:lang w:val="mk-MK"/>
              </w:rPr>
              <w:t>Посета на печатница</w:t>
            </w:r>
          </w:p>
        </w:tc>
        <w:tc>
          <w:tcPr>
            <w:tcW w:w="4252" w:type="dxa"/>
            <w:tcBorders>
              <w:top w:val="single" w:sz="4" w:space="0" w:color="auto"/>
              <w:left w:val="single" w:sz="4" w:space="0" w:color="auto"/>
              <w:bottom w:val="single" w:sz="4" w:space="0" w:color="auto"/>
              <w:right w:val="single" w:sz="4" w:space="0" w:color="auto"/>
            </w:tcBorders>
            <w:vAlign w:val="center"/>
          </w:tcPr>
          <w:p w14:paraId="5D97203C" w14:textId="2463C4DA" w:rsidR="003A09AA" w:rsidRPr="00634B3F" w:rsidRDefault="00634B3F" w:rsidP="00821DF9">
            <w:pPr>
              <w:pStyle w:val="NoSpacing"/>
              <w:rPr>
                <w:sz w:val="20"/>
                <w:szCs w:val="20"/>
              </w:rPr>
            </w:pPr>
            <w:r w:rsidRPr="00634B3F">
              <w:rPr>
                <w:sz w:val="20"/>
                <w:szCs w:val="20"/>
              </w:rPr>
              <w:t>Едукација на учениците</w:t>
            </w:r>
          </w:p>
        </w:tc>
        <w:tc>
          <w:tcPr>
            <w:tcW w:w="2693" w:type="dxa"/>
            <w:tcBorders>
              <w:top w:val="single" w:sz="4" w:space="0" w:color="auto"/>
              <w:left w:val="single" w:sz="4" w:space="0" w:color="auto"/>
              <w:bottom w:val="single" w:sz="4" w:space="0" w:color="auto"/>
              <w:right w:val="single" w:sz="4" w:space="0" w:color="auto"/>
            </w:tcBorders>
          </w:tcPr>
          <w:p w14:paraId="09BC9875" w14:textId="27A220DA" w:rsidR="003A09AA" w:rsidRPr="00634B3F" w:rsidRDefault="00634B3F" w:rsidP="00821DF9">
            <w:pPr>
              <w:pStyle w:val="NoSpacing"/>
              <w:rPr>
                <w:sz w:val="20"/>
                <w:szCs w:val="20"/>
                <w:lang w:val="mk-MK"/>
              </w:rPr>
            </w:pPr>
            <w:r w:rsidRPr="00634B3F">
              <w:rPr>
                <w:sz w:val="20"/>
                <w:szCs w:val="20"/>
                <w:lang w:val="mk-MK"/>
              </w:rPr>
              <w:t xml:space="preserve">Библиотекар </w:t>
            </w:r>
          </w:p>
        </w:tc>
        <w:tc>
          <w:tcPr>
            <w:tcW w:w="2127" w:type="dxa"/>
            <w:vMerge/>
            <w:tcBorders>
              <w:left w:val="single" w:sz="4" w:space="0" w:color="auto"/>
              <w:right w:val="single" w:sz="4" w:space="0" w:color="auto"/>
            </w:tcBorders>
            <w:vAlign w:val="center"/>
          </w:tcPr>
          <w:p w14:paraId="2331813E" w14:textId="77777777" w:rsidR="003A09AA" w:rsidRPr="00634B3F" w:rsidRDefault="003A09AA" w:rsidP="00821DF9">
            <w:pPr>
              <w:pStyle w:val="NoSpacing"/>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3D37FEF7" w14:textId="7F58BAA7" w:rsidR="003A09AA" w:rsidRPr="00634B3F" w:rsidRDefault="00634B3F" w:rsidP="00821DF9">
            <w:pPr>
              <w:pStyle w:val="NoSpacing"/>
              <w:rPr>
                <w:sz w:val="20"/>
                <w:szCs w:val="20"/>
              </w:rPr>
            </w:pPr>
            <w:r w:rsidRPr="00634B3F">
              <w:rPr>
                <w:sz w:val="20"/>
                <w:szCs w:val="20"/>
              </w:rPr>
              <w:t>VI-IX одд</w:t>
            </w:r>
          </w:p>
        </w:tc>
      </w:tr>
      <w:tr w:rsidR="003A09AA" w:rsidRPr="00634B3F" w14:paraId="4D96882E" w14:textId="77777777" w:rsidTr="00821DF9">
        <w:trPr>
          <w:jc w:val="center"/>
        </w:trPr>
        <w:tc>
          <w:tcPr>
            <w:tcW w:w="525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36320D3" w14:textId="78522474" w:rsidR="003A09AA" w:rsidRPr="00634B3F" w:rsidRDefault="003A09AA" w:rsidP="00821DF9">
            <w:pPr>
              <w:pStyle w:val="NoSpacing"/>
              <w:rPr>
                <w:b/>
                <w:sz w:val="20"/>
                <w:szCs w:val="20"/>
                <w:lang w:val="mk-MK"/>
              </w:rPr>
            </w:pPr>
            <w:r w:rsidRPr="00634B3F">
              <w:rPr>
                <w:b/>
                <w:sz w:val="20"/>
                <w:szCs w:val="20"/>
              </w:rPr>
              <w:t>Посета на</w:t>
            </w:r>
            <w:r w:rsidRPr="00634B3F">
              <w:rPr>
                <w:b/>
                <w:sz w:val="20"/>
                <w:szCs w:val="20"/>
                <w:lang w:val="mk-MK"/>
              </w:rPr>
              <w:t xml:space="preserve"> Собрание на РСМ</w:t>
            </w:r>
          </w:p>
        </w:tc>
        <w:tc>
          <w:tcPr>
            <w:tcW w:w="4252" w:type="dxa"/>
            <w:tcBorders>
              <w:top w:val="single" w:sz="4" w:space="0" w:color="auto"/>
              <w:left w:val="single" w:sz="4" w:space="0" w:color="auto"/>
              <w:bottom w:val="single" w:sz="4" w:space="0" w:color="auto"/>
              <w:right w:val="single" w:sz="4" w:space="0" w:color="auto"/>
            </w:tcBorders>
            <w:vAlign w:val="center"/>
          </w:tcPr>
          <w:p w14:paraId="0CEEFAF9" w14:textId="73765FE7" w:rsidR="003A09AA" w:rsidRPr="00634B3F" w:rsidRDefault="003A09AA" w:rsidP="00821DF9">
            <w:pPr>
              <w:pStyle w:val="NoSpacing"/>
              <w:rPr>
                <w:sz w:val="20"/>
                <w:szCs w:val="20"/>
              </w:rPr>
            </w:pPr>
            <w:r w:rsidRPr="00634B3F">
              <w:rPr>
                <w:sz w:val="20"/>
                <w:szCs w:val="20"/>
              </w:rPr>
              <w:t>Едукација на учениците</w:t>
            </w:r>
          </w:p>
        </w:tc>
        <w:tc>
          <w:tcPr>
            <w:tcW w:w="2693" w:type="dxa"/>
            <w:tcBorders>
              <w:top w:val="single" w:sz="4" w:space="0" w:color="auto"/>
              <w:left w:val="single" w:sz="4" w:space="0" w:color="auto"/>
              <w:bottom w:val="single" w:sz="4" w:space="0" w:color="auto"/>
              <w:right w:val="single" w:sz="4" w:space="0" w:color="auto"/>
            </w:tcBorders>
          </w:tcPr>
          <w:p w14:paraId="471EDE66" w14:textId="46FC53C1" w:rsidR="003A09AA" w:rsidRPr="00634B3F" w:rsidRDefault="003A09AA" w:rsidP="00821DF9">
            <w:pPr>
              <w:pStyle w:val="NoSpacing"/>
              <w:rPr>
                <w:sz w:val="20"/>
                <w:szCs w:val="20"/>
                <w:lang w:val="mk-MK"/>
              </w:rPr>
            </w:pPr>
            <w:r w:rsidRPr="00634B3F">
              <w:rPr>
                <w:sz w:val="20"/>
                <w:szCs w:val="20"/>
                <w:lang w:val="mk-MK"/>
              </w:rPr>
              <w:t>Наставник по граѓанско образование</w:t>
            </w:r>
          </w:p>
        </w:tc>
        <w:tc>
          <w:tcPr>
            <w:tcW w:w="2127" w:type="dxa"/>
            <w:vMerge/>
            <w:tcBorders>
              <w:left w:val="single" w:sz="4" w:space="0" w:color="auto"/>
              <w:right w:val="single" w:sz="4" w:space="0" w:color="auto"/>
            </w:tcBorders>
            <w:vAlign w:val="center"/>
          </w:tcPr>
          <w:p w14:paraId="0646D4E3" w14:textId="77777777" w:rsidR="003A09AA" w:rsidRPr="00634B3F" w:rsidRDefault="003A09AA" w:rsidP="00821DF9">
            <w:pPr>
              <w:pStyle w:val="NoSpacing"/>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6661B62B" w14:textId="6547471C" w:rsidR="003A09AA" w:rsidRPr="00634B3F" w:rsidRDefault="003A09AA" w:rsidP="003A09AA">
            <w:pPr>
              <w:pStyle w:val="NoSpacing"/>
              <w:rPr>
                <w:sz w:val="20"/>
                <w:szCs w:val="20"/>
                <w:lang w:val="mk-MK"/>
              </w:rPr>
            </w:pPr>
            <w:r w:rsidRPr="00634B3F">
              <w:rPr>
                <w:sz w:val="20"/>
                <w:szCs w:val="20"/>
              </w:rPr>
              <w:t xml:space="preserve"> IX </w:t>
            </w:r>
            <w:r w:rsidRPr="00634B3F">
              <w:rPr>
                <w:sz w:val="20"/>
                <w:szCs w:val="20"/>
                <w:lang w:val="mk-MK"/>
              </w:rPr>
              <w:t>одд</w:t>
            </w:r>
          </w:p>
        </w:tc>
      </w:tr>
      <w:tr w:rsidR="003A09AA" w:rsidRPr="00634B3F" w14:paraId="62E014A7" w14:textId="77777777" w:rsidTr="00634B3F">
        <w:trPr>
          <w:trHeight w:val="211"/>
          <w:jc w:val="center"/>
        </w:trPr>
        <w:tc>
          <w:tcPr>
            <w:tcW w:w="5256" w:type="dxa"/>
            <w:tcBorders>
              <w:top w:val="single" w:sz="4" w:space="0" w:color="auto"/>
              <w:left w:val="single" w:sz="4" w:space="0" w:color="auto"/>
              <w:bottom w:val="single" w:sz="4" w:space="0" w:color="auto"/>
              <w:right w:val="single" w:sz="8" w:space="0" w:color="548DD4"/>
            </w:tcBorders>
            <w:shd w:val="clear" w:color="auto" w:fill="FFE599" w:themeFill="accent4" w:themeFillTint="66"/>
            <w:vAlign w:val="center"/>
          </w:tcPr>
          <w:p w14:paraId="6B830E53" w14:textId="77777777" w:rsidR="003A09AA" w:rsidRPr="00634B3F" w:rsidRDefault="003A09AA" w:rsidP="00821DF9">
            <w:pPr>
              <w:pStyle w:val="NoSpacing"/>
              <w:rPr>
                <w:b/>
                <w:sz w:val="20"/>
                <w:szCs w:val="20"/>
              </w:rPr>
            </w:pPr>
            <w:r w:rsidRPr="00634B3F">
              <w:rPr>
                <w:b/>
                <w:sz w:val="20"/>
                <w:szCs w:val="20"/>
              </w:rPr>
              <w:t>Посета на природно-научен музеј – Скопје</w:t>
            </w:r>
          </w:p>
        </w:tc>
        <w:tc>
          <w:tcPr>
            <w:tcW w:w="4252" w:type="dxa"/>
            <w:tcBorders>
              <w:top w:val="single" w:sz="4" w:space="0" w:color="auto"/>
              <w:left w:val="single" w:sz="8" w:space="0" w:color="548DD4"/>
              <w:bottom w:val="single" w:sz="4" w:space="0" w:color="auto"/>
              <w:right w:val="single" w:sz="8" w:space="0" w:color="548DD4"/>
            </w:tcBorders>
            <w:vAlign w:val="center"/>
          </w:tcPr>
          <w:p w14:paraId="1DC98190" w14:textId="77777777" w:rsidR="003A09AA" w:rsidRPr="00634B3F" w:rsidRDefault="003A09AA" w:rsidP="00821DF9">
            <w:pPr>
              <w:pStyle w:val="NoSpacing"/>
              <w:rPr>
                <w:sz w:val="20"/>
                <w:szCs w:val="20"/>
              </w:rPr>
            </w:pPr>
            <w:r w:rsidRPr="00634B3F">
              <w:rPr>
                <w:sz w:val="20"/>
                <w:szCs w:val="20"/>
              </w:rPr>
              <w:t>Едукација на учениците</w:t>
            </w:r>
          </w:p>
        </w:tc>
        <w:tc>
          <w:tcPr>
            <w:tcW w:w="2693" w:type="dxa"/>
            <w:tcBorders>
              <w:top w:val="single" w:sz="4" w:space="0" w:color="auto"/>
              <w:left w:val="single" w:sz="8" w:space="0" w:color="548DD4"/>
              <w:bottom w:val="single" w:sz="4" w:space="0" w:color="auto"/>
              <w:right w:val="single" w:sz="4" w:space="0" w:color="auto"/>
            </w:tcBorders>
            <w:vAlign w:val="center"/>
          </w:tcPr>
          <w:p w14:paraId="567C2B15" w14:textId="77777777" w:rsidR="003A09AA" w:rsidRPr="00634B3F" w:rsidRDefault="003A09AA" w:rsidP="00821DF9">
            <w:pPr>
              <w:pStyle w:val="NoSpacing"/>
              <w:rPr>
                <w:sz w:val="20"/>
                <w:szCs w:val="20"/>
              </w:rPr>
            </w:pPr>
            <w:r w:rsidRPr="00634B3F">
              <w:rPr>
                <w:sz w:val="20"/>
                <w:szCs w:val="20"/>
                <w:lang w:val="mk-MK"/>
              </w:rPr>
              <w:t>Одделенски наставници</w:t>
            </w:r>
          </w:p>
        </w:tc>
        <w:tc>
          <w:tcPr>
            <w:tcW w:w="2127" w:type="dxa"/>
            <w:vMerge/>
            <w:tcBorders>
              <w:left w:val="single" w:sz="4" w:space="0" w:color="auto"/>
              <w:right w:val="single" w:sz="4" w:space="0" w:color="auto"/>
            </w:tcBorders>
            <w:vAlign w:val="center"/>
          </w:tcPr>
          <w:p w14:paraId="748DA030" w14:textId="7871323F" w:rsidR="003A09AA" w:rsidRPr="00634B3F" w:rsidRDefault="003A09AA" w:rsidP="00821DF9">
            <w:pPr>
              <w:pStyle w:val="NoSpacing"/>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7847504A" w14:textId="77777777" w:rsidR="003A09AA" w:rsidRPr="00634B3F" w:rsidRDefault="003A09AA" w:rsidP="00821DF9">
            <w:pPr>
              <w:pStyle w:val="NoSpacing"/>
              <w:rPr>
                <w:sz w:val="20"/>
                <w:szCs w:val="20"/>
              </w:rPr>
            </w:pPr>
            <w:r w:rsidRPr="00634B3F">
              <w:rPr>
                <w:sz w:val="20"/>
                <w:szCs w:val="20"/>
              </w:rPr>
              <w:t>VIII одд</w:t>
            </w:r>
          </w:p>
        </w:tc>
      </w:tr>
      <w:tr w:rsidR="003A09AA" w:rsidRPr="00634B3F" w14:paraId="0D67C149" w14:textId="77777777" w:rsidTr="00634B3F">
        <w:trPr>
          <w:trHeight w:val="112"/>
          <w:jc w:val="center"/>
        </w:trPr>
        <w:tc>
          <w:tcPr>
            <w:tcW w:w="5256" w:type="dxa"/>
            <w:tcBorders>
              <w:top w:val="single" w:sz="4" w:space="0" w:color="auto"/>
              <w:left w:val="single" w:sz="4" w:space="0" w:color="auto"/>
              <w:bottom w:val="single" w:sz="4" w:space="0" w:color="auto"/>
              <w:right w:val="single" w:sz="8" w:space="0" w:color="548DD4"/>
            </w:tcBorders>
            <w:shd w:val="clear" w:color="auto" w:fill="FFE599" w:themeFill="accent4" w:themeFillTint="66"/>
            <w:vAlign w:val="center"/>
          </w:tcPr>
          <w:p w14:paraId="4985288E" w14:textId="77777777" w:rsidR="003A09AA" w:rsidRPr="00634B3F" w:rsidRDefault="003A09AA" w:rsidP="00821DF9">
            <w:pPr>
              <w:pStyle w:val="NoSpacing"/>
              <w:rPr>
                <w:b/>
                <w:sz w:val="20"/>
                <w:szCs w:val="20"/>
              </w:rPr>
            </w:pPr>
            <w:r w:rsidRPr="00634B3F">
              <w:rPr>
                <w:b/>
                <w:sz w:val="20"/>
                <w:szCs w:val="20"/>
              </w:rPr>
              <w:t>Посета на планетариум</w:t>
            </w:r>
          </w:p>
          <w:p w14:paraId="147199EB" w14:textId="77777777" w:rsidR="003A09AA" w:rsidRPr="00634B3F" w:rsidRDefault="003A09AA" w:rsidP="00821DF9">
            <w:pPr>
              <w:pStyle w:val="NoSpacing"/>
              <w:rPr>
                <w:b/>
                <w:sz w:val="20"/>
                <w:szCs w:val="20"/>
              </w:rPr>
            </w:pPr>
          </w:p>
        </w:tc>
        <w:tc>
          <w:tcPr>
            <w:tcW w:w="4252" w:type="dxa"/>
            <w:tcBorders>
              <w:top w:val="single" w:sz="4" w:space="0" w:color="auto"/>
              <w:left w:val="single" w:sz="8" w:space="0" w:color="548DD4"/>
              <w:bottom w:val="single" w:sz="4" w:space="0" w:color="auto"/>
              <w:right w:val="single" w:sz="8" w:space="0" w:color="548DD4"/>
            </w:tcBorders>
            <w:vAlign w:val="center"/>
          </w:tcPr>
          <w:p w14:paraId="652A870A" w14:textId="77777777" w:rsidR="003A09AA" w:rsidRPr="00634B3F" w:rsidRDefault="003A09AA" w:rsidP="00821DF9">
            <w:pPr>
              <w:pStyle w:val="NoSpacing"/>
              <w:rPr>
                <w:sz w:val="20"/>
                <w:szCs w:val="20"/>
              </w:rPr>
            </w:pPr>
            <w:r w:rsidRPr="00634B3F">
              <w:rPr>
                <w:sz w:val="20"/>
                <w:szCs w:val="20"/>
              </w:rPr>
              <w:t>Едукација на учениците</w:t>
            </w:r>
          </w:p>
        </w:tc>
        <w:tc>
          <w:tcPr>
            <w:tcW w:w="2693" w:type="dxa"/>
            <w:tcBorders>
              <w:top w:val="single" w:sz="4" w:space="0" w:color="auto"/>
              <w:left w:val="single" w:sz="8" w:space="0" w:color="548DD4"/>
              <w:bottom w:val="single" w:sz="4" w:space="0" w:color="auto"/>
              <w:right w:val="single" w:sz="4" w:space="0" w:color="auto"/>
            </w:tcBorders>
          </w:tcPr>
          <w:p w14:paraId="2B8B6D17" w14:textId="77777777" w:rsidR="003A09AA" w:rsidRPr="00634B3F" w:rsidRDefault="003A09AA" w:rsidP="00821DF9">
            <w:pPr>
              <w:pStyle w:val="NoSpacing"/>
              <w:rPr>
                <w:sz w:val="20"/>
                <w:szCs w:val="20"/>
              </w:rPr>
            </w:pPr>
            <w:r w:rsidRPr="00634B3F">
              <w:rPr>
                <w:sz w:val="20"/>
                <w:szCs w:val="20"/>
                <w:lang w:val="mk-MK"/>
              </w:rPr>
              <w:t>Одделенски наставници</w:t>
            </w:r>
          </w:p>
        </w:tc>
        <w:tc>
          <w:tcPr>
            <w:tcW w:w="2127" w:type="dxa"/>
            <w:vMerge/>
            <w:tcBorders>
              <w:left w:val="single" w:sz="4" w:space="0" w:color="auto"/>
              <w:bottom w:val="single" w:sz="4" w:space="0" w:color="auto"/>
              <w:right w:val="single" w:sz="4" w:space="0" w:color="auto"/>
            </w:tcBorders>
            <w:vAlign w:val="center"/>
          </w:tcPr>
          <w:p w14:paraId="1EE4D8C2" w14:textId="4CD5EC01" w:rsidR="003A09AA" w:rsidRPr="00634B3F" w:rsidRDefault="003A09AA" w:rsidP="00821DF9">
            <w:pPr>
              <w:pStyle w:val="NoSpacing"/>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4C5C564E" w14:textId="77777777" w:rsidR="003A09AA" w:rsidRPr="00634B3F" w:rsidRDefault="003A09AA" w:rsidP="00821DF9">
            <w:pPr>
              <w:pStyle w:val="NoSpacing"/>
              <w:rPr>
                <w:sz w:val="20"/>
                <w:szCs w:val="20"/>
              </w:rPr>
            </w:pPr>
            <w:r w:rsidRPr="00634B3F">
              <w:rPr>
                <w:sz w:val="20"/>
                <w:szCs w:val="20"/>
              </w:rPr>
              <w:t>VI одд</w:t>
            </w:r>
          </w:p>
        </w:tc>
      </w:tr>
    </w:tbl>
    <w:p w14:paraId="50B32BE5" w14:textId="77777777" w:rsidR="003A09AA" w:rsidRPr="00E12440" w:rsidRDefault="003A09AA" w:rsidP="000933C9">
      <w:pPr>
        <w:ind w:right="558"/>
        <w:rPr>
          <w:rFonts w:cs="Calibri"/>
          <w:color w:val="000000" w:themeColor="text1"/>
          <w:sz w:val="24"/>
          <w:szCs w:val="24"/>
          <w:lang w:val="mk-MK"/>
        </w:rPr>
      </w:pPr>
    </w:p>
    <w:p w14:paraId="14DFD8EC" w14:textId="7A3E3650" w:rsidR="003A09AA" w:rsidRPr="00634B3F" w:rsidRDefault="00B157A7" w:rsidP="00634B3F">
      <w:pPr>
        <w:jc w:val="center"/>
        <w:rPr>
          <w:rFonts w:ascii="Cambria" w:hAnsi="Cambria" w:cs="Calibri"/>
          <w:color w:val="000000" w:themeColor="text1"/>
          <w:sz w:val="24"/>
          <w:szCs w:val="24"/>
        </w:rPr>
      </w:pPr>
      <w:r w:rsidRPr="002A49F6">
        <w:rPr>
          <w:rFonts w:ascii="Cambria" w:hAnsi="Cambria" w:cs="Calibri"/>
          <w:b/>
          <w:color w:val="000000" w:themeColor="text1"/>
          <w:sz w:val="24"/>
          <w:szCs w:val="24"/>
        </w:rPr>
        <w:t>11.2. Податоци за учениците од основното училиште вклучени во вонучилишни активности</w:t>
      </w:r>
    </w:p>
    <w:p w14:paraId="36454E66" w14:textId="21B2D9AF" w:rsidR="00851338" w:rsidRPr="00806E2F" w:rsidRDefault="00103817" w:rsidP="00214C47">
      <w:r w:rsidRPr="002A49F6">
        <w:rPr>
          <w:rFonts w:cs="Calibri"/>
          <w:szCs w:val="24"/>
        </w:rPr>
        <w:t xml:space="preserve"> </w:t>
      </w:r>
      <w:r w:rsidR="003A09AA">
        <w:rPr>
          <w:rFonts w:cs="Calibri"/>
          <w:szCs w:val="24"/>
          <w:lang w:val="mk-MK"/>
        </w:rPr>
        <w:t xml:space="preserve">          </w:t>
      </w:r>
      <w:r w:rsidR="003A09AA">
        <w:t>Некои од учениците</w:t>
      </w:r>
      <w:r w:rsidR="00B05F66">
        <w:rPr>
          <w:lang w:val="mk-MK"/>
        </w:rPr>
        <w:t xml:space="preserve"> од ООУ „ Гоце Делчев“</w:t>
      </w:r>
      <w:r w:rsidR="003A09AA">
        <w:t>, покрај задолжителното образование, се вклучуваат и во одделни вонучилишни активности во градот (основно музичко училиште, спортски клуб, училиште за странски јазик и сл. ) На почетокот на школската година училиштето ќе изврши идентификација на овие ученици,</w:t>
      </w:r>
      <w:r w:rsidR="00806E2F">
        <w:t xml:space="preserve"> (</w:t>
      </w:r>
      <w:r w:rsidR="003A09AA">
        <w:t>број, паралелка и вид на активност) и со Анекс ќе биде доставено во годишната програма.</w:t>
      </w:r>
    </w:p>
    <w:p w14:paraId="0E93AF4B" w14:textId="77777777" w:rsidR="007F028B" w:rsidRPr="002A49F6" w:rsidRDefault="00B157A7" w:rsidP="007F028B">
      <w:pPr>
        <w:jc w:val="center"/>
        <w:rPr>
          <w:rFonts w:ascii="Cambria" w:hAnsi="Cambria" w:cs="Calibri"/>
          <w:b/>
          <w:color w:val="000000" w:themeColor="text1"/>
          <w:sz w:val="24"/>
          <w:szCs w:val="24"/>
        </w:rPr>
      </w:pPr>
      <w:r w:rsidRPr="002A49F6">
        <w:rPr>
          <w:rFonts w:ascii="Cambria" w:hAnsi="Cambria" w:cs="Calibri"/>
          <w:b/>
          <w:color w:val="000000" w:themeColor="text1"/>
          <w:sz w:val="24"/>
          <w:szCs w:val="24"/>
        </w:rPr>
        <w:t>12. Натпревари за учениците</w:t>
      </w:r>
    </w:p>
    <w:p w14:paraId="245DE561" w14:textId="57488589" w:rsidR="009F551E" w:rsidRPr="00511FE1" w:rsidRDefault="009F551E" w:rsidP="009F551E">
      <w:pPr>
        <w:ind w:right="35"/>
      </w:pPr>
      <w:r w:rsidRPr="00511FE1">
        <w:rPr>
          <w:color w:val="211F1F"/>
          <w:lang w:val="mk-MK"/>
        </w:rPr>
        <w:t xml:space="preserve">           </w:t>
      </w:r>
      <w:r w:rsidRPr="00511FE1">
        <w:rPr>
          <w:color w:val="211F1F"/>
        </w:rPr>
        <w:t xml:space="preserve">Натпреварите </w:t>
      </w:r>
      <w:r w:rsidRPr="00511FE1">
        <w:rPr>
          <w:color w:val="211F1F"/>
          <w:lang w:val="mk-MK"/>
        </w:rPr>
        <w:t>претставуваат мотив за стекнување на нови,поголеми и продлабочени знаења на учениците</w:t>
      </w:r>
      <w:r w:rsidRPr="00511FE1">
        <w:t>.</w:t>
      </w:r>
      <w:r w:rsidRPr="00511FE1">
        <w:rPr>
          <w:lang w:val="mk-MK"/>
        </w:rPr>
        <w:t xml:space="preserve">Тие </w:t>
      </w:r>
      <w:r w:rsidRPr="00511FE1">
        <w:t>влијаат врз зголемување на интересот на учениците кон слободните активности и придонесуваат да се развива натпреварувачки дух. Учениците од нашето училиште ќе учествуваат на натпревари</w:t>
      </w:r>
      <w:r w:rsidRPr="00511FE1">
        <w:rPr>
          <w:lang w:val="mk-MK"/>
        </w:rPr>
        <w:t>те</w:t>
      </w:r>
      <w:r w:rsidRPr="00511FE1">
        <w:t xml:space="preserve"> кои ќе бидат организирани од страна на општината, градот, други училишта, невладини организации како и во рамките на самото училиште, тековно од страна на </w:t>
      </w:r>
      <w:r w:rsidRPr="00511FE1">
        <w:lastRenderedPageBreak/>
        <w:t xml:space="preserve">наставниците како ментори. Учеството на натпреварите е според  афинитетот и способностите на ученикот.. Преку нив се развива и се продлабочува интересот на учениците, се воспоставува активен однос кон наставата, се продлабочуваат и се прошируваат ученичките знаења. </w:t>
      </w:r>
    </w:p>
    <w:p w14:paraId="41358B50" w14:textId="77777777" w:rsidR="009F551E" w:rsidRPr="00511FE1" w:rsidRDefault="009F551E" w:rsidP="009B430C">
      <w:pPr>
        <w:pStyle w:val="NoSpacing"/>
      </w:pPr>
      <w:r w:rsidRPr="00511FE1">
        <w:t xml:space="preserve">Учениците имаат можност да учествуваат на: </w:t>
      </w:r>
    </w:p>
    <w:p w14:paraId="3E2E4412" w14:textId="02F98218" w:rsidR="009F551E" w:rsidRPr="00511FE1" w:rsidRDefault="009F551E" w:rsidP="009B430C">
      <w:pPr>
        <w:pStyle w:val="NoSpacing"/>
      </w:pPr>
      <w:r w:rsidRPr="00511FE1">
        <w:t>а) Училиш</w:t>
      </w:r>
      <w:r w:rsidRPr="00511FE1">
        <w:rPr>
          <w:lang w:val="mk-MK"/>
        </w:rPr>
        <w:t>т</w:t>
      </w:r>
      <w:r w:rsidRPr="00511FE1">
        <w:t>ни натпревари - Овие натпревари се на</w:t>
      </w:r>
      <w:r w:rsidR="002A49F6" w:rsidRPr="00511FE1">
        <w:t>менети за учениците од IV - IX</w:t>
      </w:r>
      <w:r w:rsidRPr="00511FE1">
        <w:t xml:space="preserve"> одделение по сите наставни предмети. </w:t>
      </w:r>
    </w:p>
    <w:p w14:paraId="0FF62F5F" w14:textId="33AA5FFE" w:rsidR="009F551E" w:rsidRPr="00511FE1" w:rsidRDefault="002A49F6" w:rsidP="009B430C">
      <w:pPr>
        <w:pStyle w:val="NoSpacing"/>
      </w:pPr>
      <w:r w:rsidRPr="00511FE1">
        <w:t xml:space="preserve">б) Општински </w:t>
      </w:r>
      <w:r w:rsidR="009F551E" w:rsidRPr="00511FE1">
        <w:t xml:space="preserve">или регионални натпревари - Училиштето ќе учествува на сите натпревари кои ќе бидат организирани од страна на акредитираните здруженија на професори. На овие натпревари ќе земат учество учениците кои покажале подобри резултати на училишните натпревари. </w:t>
      </w:r>
    </w:p>
    <w:p w14:paraId="72841844" w14:textId="77777777" w:rsidR="009F551E" w:rsidRPr="00511FE1" w:rsidRDefault="009F551E" w:rsidP="009B430C">
      <w:pPr>
        <w:pStyle w:val="NoSpacing"/>
      </w:pPr>
      <w:r w:rsidRPr="00511FE1">
        <w:t xml:space="preserve">в) Државни натпревари - Учеството на учениците на државните натпревари зависи од резултатите постигнати на регионалните натпревари. </w:t>
      </w:r>
    </w:p>
    <w:p w14:paraId="50A3D0DA" w14:textId="3813BFC8" w:rsidR="009F551E" w:rsidRPr="00511FE1" w:rsidRDefault="009F551E" w:rsidP="009B430C">
      <w:pPr>
        <w:pStyle w:val="NoSpacing"/>
      </w:pPr>
      <w:r w:rsidRPr="00511FE1">
        <w:t>г) Ликовни, литературни и други конкурси–Наставниците и учениците ќе учествуваат на разни конкурси кои ќе бидат објавувани</w:t>
      </w:r>
      <w:r w:rsidR="002A49F6" w:rsidRPr="00511FE1">
        <w:t xml:space="preserve"> во текот на учебната година.</w:t>
      </w:r>
    </w:p>
    <w:p w14:paraId="3790279E" w14:textId="6AEF4574" w:rsidR="009F551E" w:rsidRPr="00511FE1" w:rsidRDefault="009F551E" w:rsidP="009B430C">
      <w:pPr>
        <w:pStyle w:val="NoSpacing"/>
        <w:rPr>
          <w:lang w:val="mk-MK"/>
        </w:rPr>
      </w:pPr>
      <w:r w:rsidRPr="00511FE1">
        <w:t>д) Спортски натпревари – Училишните спортски тимови ќе учествуваат на спортските натпреварувања што се организираат секоја година на ниво на општина</w:t>
      </w:r>
      <w:r w:rsidRPr="00511FE1">
        <w:rPr>
          <w:lang w:val="mk-MK"/>
        </w:rPr>
        <w:t>,зонски и државни натпревари.</w:t>
      </w:r>
    </w:p>
    <w:p w14:paraId="304CABDF" w14:textId="77777777" w:rsidR="009F551E" w:rsidRPr="00511FE1" w:rsidRDefault="009F551E" w:rsidP="009B430C">
      <w:pPr>
        <w:pStyle w:val="NoSpacing"/>
      </w:pPr>
      <w:r w:rsidRPr="00511FE1">
        <w:t>ѓ) Меѓународни натпревари – Учеството на учениците на меѓународните натпревари зависи од резултатите постигнати на државните натпревари.</w:t>
      </w:r>
    </w:p>
    <w:p w14:paraId="086A4AD4" w14:textId="318C5FF4" w:rsidR="009F551E" w:rsidRPr="00511FE1" w:rsidRDefault="009B430C" w:rsidP="009B430C">
      <w:pPr>
        <w:ind w:right="1412"/>
      </w:pPr>
      <w:r>
        <w:rPr>
          <w:lang w:val="mk-MK"/>
        </w:rPr>
        <w:t xml:space="preserve"> </w:t>
      </w:r>
      <w:r w:rsidR="009F551E" w:rsidRPr="00511FE1">
        <w:t xml:space="preserve">Со цел да се поттикне интересот на учениците за учество на ученичките натпревари планираме: </w:t>
      </w:r>
    </w:p>
    <w:p w14:paraId="70C55F0F" w14:textId="77777777" w:rsidR="009F551E" w:rsidRPr="00511FE1" w:rsidRDefault="009F551E" w:rsidP="000E5D4E">
      <w:pPr>
        <w:pStyle w:val="ListParagraph"/>
        <w:numPr>
          <w:ilvl w:val="0"/>
          <w:numId w:val="52"/>
        </w:numPr>
        <w:ind w:right="35"/>
      </w:pPr>
      <w:r w:rsidRPr="00511FE1">
        <w:t xml:space="preserve">Осмислена организација и коректна реализација на училишните натпревари. </w:t>
      </w:r>
    </w:p>
    <w:p w14:paraId="5EDCBD8E" w14:textId="77777777" w:rsidR="009F551E" w:rsidRPr="00511FE1" w:rsidRDefault="009F551E" w:rsidP="000E5D4E">
      <w:pPr>
        <w:pStyle w:val="ListParagraph"/>
        <w:numPr>
          <w:ilvl w:val="0"/>
          <w:numId w:val="52"/>
        </w:numPr>
        <w:ind w:right="35"/>
      </w:pPr>
      <w:r w:rsidRPr="00511FE1">
        <w:t xml:space="preserve">Определување на квалитетни наставници за ментори. </w:t>
      </w:r>
    </w:p>
    <w:p w14:paraId="5560DB35" w14:textId="77777777" w:rsidR="009F551E" w:rsidRPr="00511FE1" w:rsidRDefault="009F551E" w:rsidP="000E5D4E">
      <w:pPr>
        <w:pStyle w:val="ListParagraph"/>
        <w:numPr>
          <w:ilvl w:val="0"/>
          <w:numId w:val="52"/>
        </w:numPr>
        <w:ind w:right="35"/>
      </w:pPr>
      <w:r w:rsidRPr="00511FE1">
        <w:t xml:space="preserve">Давање на соодветна стручна помош или друга помош. </w:t>
      </w:r>
    </w:p>
    <w:p w14:paraId="7FC66C4C" w14:textId="77777777" w:rsidR="009F551E" w:rsidRPr="00511FE1" w:rsidRDefault="009F551E" w:rsidP="000E5D4E">
      <w:pPr>
        <w:pStyle w:val="ListParagraph"/>
        <w:numPr>
          <w:ilvl w:val="0"/>
          <w:numId w:val="52"/>
        </w:numPr>
        <w:ind w:right="35"/>
      </w:pPr>
      <w:r w:rsidRPr="00511FE1">
        <w:t xml:space="preserve">Доследно спроведување на критериумите за наградување на ученик или група ученици. </w:t>
      </w:r>
    </w:p>
    <w:p w14:paraId="1F755469" w14:textId="300C125A" w:rsidR="004B12A7" w:rsidRPr="00735F05" w:rsidRDefault="004B12A7" w:rsidP="00806E2F">
      <w:pPr>
        <w:rPr>
          <w:rFonts w:cs="Calibri"/>
          <w:color w:val="FF0000"/>
          <w:spacing w:val="-2"/>
          <w:lang w:val="mk-MK"/>
        </w:rPr>
      </w:pPr>
      <w:r w:rsidRPr="00511FE1">
        <w:rPr>
          <w:rFonts w:cs="Calibri"/>
          <w:lang w:val="mk-MK"/>
        </w:rPr>
        <w:t>Учениците за своите постигнувања се мотивираат преку Правилник за вреднување на постигањата на  учениците од страна на општина Свети Николе во вид на стипендии/парични средства за освоени награди на државно ниво. Исто така МОН ги мотивира наставниците и учениците да постигнуваат поголеми резултати со доделување на еднократна награда/ парични средства за освоено прво место на државен натпревар.</w:t>
      </w:r>
      <w:r w:rsidR="00735F05" w:rsidRPr="00735F05">
        <w:rPr>
          <w:rFonts w:cs="Calibri"/>
          <w:color w:val="FF0000"/>
          <w:lang w:val="mk-MK"/>
        </w:rPr>
        <w:t xml:space="preserve"> </w:t>
      </w:r>
      <w:r w:rsidR="00735F05" w:rsidRPr="007B35A3">
        <w:rPr>
          <w:rFonts w:cs="Calibri"/>
          <w:lang w:val="mk-MK"/>
        </w:rPr>
        <w:t>Во прилог бр.</w:t>
      </w:r>
      <w:r w:rsidR="00142B54" w:rsidRPr="007B35A3">
        <w:rPr>
          <w:rFonts w:cs="Calibri"/>
        </w:rPr>
        <w:t>12</w:t>
      </w:r>
      <w:r w:rsidR="007B35A3" w:rsidRPr="007B35A3">
        <w:rPr>
          <w:rFonts w:cs="Calibri"/>
          <w:lang w:val="mk-MK"/>
        </w:rPr>
        <w:t>.1</w:t>
      </w:r>
      <w:r w:rsidR="00735F05" w:rsidRPr="007B35A3">
        <w:rPr>
          <w:rFonts w:cs="Calibri"/>
          <w:lang w:val="mk-MK"/>
        </w:rPr>
        <w:t xml:space="preserve"> е дадена програмата за реализација на ученичките натпревари </w:t>
      </w:r>
      <w:r w:rsidR="00735F05" w:rsidRPr="007B35A3">
        <w:rPr>
          <w:rFonts w:cs="Calibri"/>
        </w:rPr>
        <w:t>учебната</w:t>
      </w:r>
      <w:r w:rsidR="00735F05" w:rsidRPr="007B35A3">
        <w:rPr>
          <w:rFonts w:cs="Calibri"/>
          <w:spacing w:val="-4"/>
        </w:rPr>
        <w:t xml:space="preserve"> </w:t>
      </w:r>
      <w:r w:rsidR="00735F05" w:rsidRPr="007B35A3">
        <w:rPr>
          <w:rFonts w:cs="Calibri"/>
        </w:rPr>
        <w:t>202</w:t>
      </w:r>
      <w:r w:rsidR="00735F05" w:rsidRPr="007B35A3">
        <w:rPr>
          <w:rFonts w:cs="Calibri"/>
          <w:lang w:val="mk-MK"/>
        </w:rPr>
        <w:t>4</w:t>
      </w:r>
      <w:r w:rsidR="00735F05" w:rsidRPr="007B35A3">
        <w:rPr>
          <w:rFonts w:cs="Calibri"/>
        </w:rPr>
        <w:t>/202</w:t>
      </w:r>
      <w:r w:rsidR="00735F05" w:rsidRPr="007B35A3">
        <w:rPr>
          <w:rFonts w:cs="Calibri"/>
          <w:lang w:val="mk-MK"/>
        </w:rPr>
        <w:t>5</w:t>
      </w:r>
      <w:r w:rsidR="00735F05" w:rsidRPr="007B35A3">
        <w:rPr>
          <w:rFonts w:cs="Calibri"/>
          <w:spacing w:val="-3"/>
        </w:rPr>
        <w:t xml:space="preserve"> </w:t>
      </w:r>
      <w:r w:rsidR="00735F05" w:rsidRPr="007B35A3">
        <w:rPr>
          <w:rFonts w:cs="Calibri"/>
          <w:spacing w:val="-2"/>
        </w:rPr>
        <w:t>годин</w:t>
      </w:r>
      <w:r w:rsidR="00995E09" w:rsidRPr="007B35A3">
        <w:rPr>
          <w:rFonts w:cs="Calibri"/>
          <w:spacing w:val="-2"/>
          <w:lang w:val="mk-MK"/>
        </w:rPr>
        <w:t>а, а</w:t>
      </w:r>
      <w:r w:rsidR="00806E2F" w:rsidRPr="007B35A3">
        <w:rPr>
          <w:rFonts w:cs="Calibri"/>
          <w:spacing w:val="-2"/>
          <w:lang w:val="mk-MK"/>
        </w:rPr>
        <w:t xml:space="preserve"> во</w:t>
      </w:r>
      <w:r w:rsidR="00142B54" w:rsidRPr="007B35A3">
        <w:rPr>
          <w:rFonts w:cs="Calibri"/>
          <w:spacing w:val="-2"/>
          <w:lang w:val="mk-MK"/>
        </w:rPr>
        <w:t xml:space="preserve"> прилог 12 .2</w:t>
      </w:r>
      <w:r w:rsidR="00735F05" w:rsidRPr="007B35A3">
        <w:rPr>
          <w:rFonts w:cs="Calibri"/>
          <w:spacing w:val="-2"/>
          <w:lang w:val="mk-MK"/>
        </w:rPr>
        <w:t xml:space="preserve"> е претставен планот за </w:t>
      </w:r>
      <w:r w:rsidR="00735F05" w:rsidRPr="007B35A3">
        <w:rPr>
          <w:rFonts w:cs="Calibri"/>
          <w:lang w:val="mk-MK"/>
        </w:rPr>
        <w:t xml:space="preserve">динамиката за  натпревари </w:t>
      </w:r>
      <w:r w:rsidR="00B568B8">
        <w:rPr>
          <w:rFonts w:cs="Calibri"/>
          <w:lang w:val="mk-MK"/>
        </w:rPr>
        <w:t>а во прилог 27</w:t>
      </w:r>
      <w:r w:rsidR="00806E2F" w:rsidRPr="007B35A3">
        <w:rPr>
          <w:rFonts w:cs="Calibri"/>
          <w:lang w:val="mk-MK"/>
        </w:rPr>
        <w:t xml:space="preserve">.4 е даден </w:t>
      </w:r>
      <w:r w:rsidR="00806E2F" w:rsidRPr="007B35A3">
        <w:rPr>
          <w:rFonts w:cs="Calibri"/>
          <w:spacing w:val="-2"/>
          <w:lang w:val="mk-MK"/>
        </w:rPr>
        <w:t>правилникот за реализација на натпреварите.</w:t>
      </w:r>
    </w:p>
    <w:p w14:paraId="4D263C5A" w14:textId="422DF31D" w:rsidR="00634B3F" w:rsidRDefault="00634B3F" w:rsidP="00634B3F">
      <w:pPr>
        <w:spacing w:after="0" w:line="240" w:lineRule="auto"/>
        <w:jc w:val="center"/>
        <w:rPr>
          <w:rFonts w:eastAsia="MS Mincho" w:cs="Calibri"/>
          <w:b/>
          <w:sz w:val="24"/>
          <w:szCs w:val="24"/>
          <w:lang w:val="ru-RU" w:eastAsia="ja-JP"/>
        </w:rPr>
      </w:pPr>
      <w:r w:rsidRPr="00CB0B3B">
        <w:rPr>
          <w:rFonts w:eastAsia="MS Mincho" w:cs="Calibri"/>
          <w:b/>
          <w:sz w:val="24"/>
          <w:szCs w:val="24"/>
          <w:lang w:val="ru-RU" w:eastAsia="ja-JP"/>
        </w:rPr>
        <w:t xml:space="preserve">Процедура за </w:t>
      </w:r>
      <w:r w:rsidR="00F3722D">
        <w:rPr>
          <w:rFonts w:eastAsia="MS Mincho" w:cs="Calibri"/>
          <w:b/>
          <w:sz w:val="24"/>
          <w:szCs w:val="24"/>
          <w:lang w:val="ru-RU" w:eastAsia="ja-JP"/>
        </w:rPr>
        <w:t xml:space="preserve">реализација </w:t>
      </w:r>
      <w:r w:rsidRPr="00CB0B3B">
        <w:rPr>
          <w:rFonts w:eastAsia="MS Mincho" w:cs="Calibri"/>
          <w:b/>
          <w:sz w:val="24"/>
          <w:szCs w:val="24"/>
          <w:lang w:val="ru-RU" w:eastAsia="ja-JP"/>
        </w:rPr>
        <w:t>на училишни натпревари во ООУ Гоце Делчев-Свети Николе</w:t>
      </w:r>
    </w:p>
    <w:tbl>
      <w:tblPr>
        <w:tblStyle w:val="TableGrid"/>
        <w:tblW w:w="0" w:type="auto"/>
        <w:jc w:val="center"/>
        <w:tblLook w:val="04A0" w:firstRow="1" w:lastRow="0" w:firstColumn="1" w:lastColumn="0" w:noHBand="0" w:noVBand="1"/>
      </w:tblPr>
      <w:tblGrid>
        <w:gridCol w:w="15388"/>
      </w:tblGrid>
      <w:tr w:rsidR="00634B3F" w:rsidRPr="00634B3F" w14:paraId="1A948766" w14:textId="77777777" w:rsidTr="00634B3F">
        <w:trPr>
          <w:jc w:val="center"/>
        </w:trPr>
        <w:tc>
          <w:tcPr>
            <w:tcW w:w="15388" w:type="dxa"/>
          </w:tcPr>
          <w:p w14:paraId="4EE6144C" w14:textId="77777777" w:rsidR="00634B3F" w:rsidRPr="00634B3F" w:rsidRDefault="00634B3F" w:rsidP="00821DF9">
            <w:pPr>
              <w:spacing w:after="0" w:line="240" w:lineRule="auto"/>
              <w:rPr>
                <w:rFonts w:eastAsia="MS Mincho" w:cs="Calibri"/>
                <w:b/>
                <w:sz w:val="22"/>
                <w:lang w:val="ru-RU" w:eastAsia="ja-JP"/>
              </w:rPr>
            </w:pPr>
            <w:r w:rsidRPr="00634B3F">
              <w:rPr>
                <w:rFonts w:eastAsia="MS Mincho" w:cs="Calibri"/>
                <w:b/>
                <w:sz w:val="22"/>
                <w:lang w:val="ru-RU" w:eastAsia="ja-JP"/>
              </w:rPr>
              <w:t>1.ПЛАН</w:t>
            </w:r>
          </w:p>
          <w:p w14:paraId="6BA58C03" w14:textId="77777777" w:rsidR="00634B3F" w:rsidRPr="00634B3F" w:rsidRDefault="00634B3F" w:rsidP="00821DF9">
            <w:pPr>
              <w:spacing w:after="0" w:line="240" w:lineRule="auto"/>
              <w:rPr>
                <w:rFonts w:eastAsia="MS Mincho" w:cs="Calibri"/>
                <w:sz w:val="22"/>
                <w:lang w:val="ru-RU" w:eastAsia="ja-JP"/>
              </w:rPr>
            </w:pPr>
            <w:r w:rsidRPr="00634B3F">
              <w:rPr>
                <w:rFonts w:eastAsia="MS Mincho" w:cs="Calibri"/>
                <w:sz w:val="22"/>
                <w:lang w:val="ru-RU" w:eastAsia="ja-JP"/>
              </w:rPr>
              <w:t>-Планирано реализирање на училишни натпревари по наставни предмети од 4 до 9 одд.</w:t>
            </w:r>
          </w:p>
          <w:p w14:paraId="48F93837" w14:textId="77777777" w:rsidR="00634B3F" w:rsidRPr="00634B3F" w:rsidRDefault="00634B3F" w:rsidP="00821DF9">
            <w:pPr>
              <w:spacing w:after="0" w:line="240" w:lineRule="auto"/>
              <w:rPr>
                <w:rFonts w:eastAsia="MS Mincho" w:cs="Calibri"/>
                <w:sz w:val="22"/>
                <w:lang w:val="ru-RU" w:eastAsia="ja-JP"/>
              </w:rPr>
            </w:pPr>
            <w:r w:rsidRPr="00634B3F">
              <w:rPr>
                <w:rFonts w:eastAsia="MS Mincho" w:cs="Calibri"/>
                <w:sz w:val="22"/>
                <w:lang w:val="ru-RU" w:eastAsia="ja-JP"/>
              </w:rPr>
              <w:t>-Истакнување на планот на огласна табла според кој ќе се реализираат и спроведуваат училишните натпревари.</w:t>
            </w:r>
          </w:p>
          <w:p w14:paraId="245EA74F" w14:textId="674D1122" w:rsidR="00634B3F" w:rsidRPr="00634B3F" w:rsidRDefault="00634B3F" w:rsidP="00821DF9">
            <w:pPr>
              <w:spacing w:after="0" w:line="240" w:lineRule="auto"/>
              <w:rPr>
                <w:rFonts w:eastAsia="MS Mincho" w:cs="Calibri"/>
                <w:sz w:val="22"/>
                <w:lang w:val="ru-RU" w:eastAsia="ja-JP"/>
              </w:rPr>
            </w:pPr>
            <w:r w:rsidRPr="00634B3F">
              <w:rPr>
                <w:rFonts w:eastAsia="MS Mincho" w:cs="Calibri"/>
                <w:sz w:val="22"/>
                <w:lang w:val="ru-RU" w:eastAsia="ja-JP"/>
              </w:rPr>
              <w:t>-Планирани активности во додатната настава со која учениците ги продлабочуваат своите зн</w:t>
            </w:r>
            <w:r>
              <w:rPr>
                <w:rFonts w:eastAsia="MS Mincho" w:cs="Calibri"/>
                <w:sz w:val="22"/>
                <w:lang w:val="ru-RU" w:eastAsia="ja-JP"/>
              </w:rPr>
              <w:t xml:space="preserve">аења и вештини и се стекнуваат </w:t>
            </w:r>
            <w:r w:rsidRPr="00634B3F">
              <w:rPr>
                <w:rFonts w:eastAsia="MS Mincho" w:cs="Calibri"/>
                <w:sz w:val="22"/>
                <w:lang w:val="ru-RU" w:eastAsia="ja-JP"/>
              </w:rPr>
              <w:t>со пошироки сознанија.</w:t>
            </w:r>
          </w:p>
          <w:p w14:paraId="5E454B81" w14:textId="77777777" w:rsidR="00634B3F" w:rsidRPr="00634B3F" w:rsidRDefault="00634B3F" w:rsidP="00821DF9">
            <w:pPr>
              <w:spacing w:after="0" w:line="240" w:lineRule="auto"/>
              <w:rPr>
                <w:rFonts w:eastAsia="MS Mincho" w:cs="Calibri"/>
                <w:sz w:val="22"/>
                <w:lang w:val="ru-RU" w:eastAsia="ja-JP"/>
              </w:rPr>
            </w:pPr>
            <w:r w:rsidRPr="00634B3F">
              <w:rPr>
                <w:rFonts w:eastAsia="MS Mincho" w:cs="Calibri"/>
                <w:sz w:val="22"/>
                <w:lang w:val="ru-RU" w:eastAsia="ja-JP"/>
              </w:rPr>
              <w:t>-Навремено информирање за одржување на училишните натпревари непосредно пред нивно спроведување.</w:t>
            </w:r>
          </w:p>
          <w:p w14:paraId="236E6A7C" w14:textId="77777777" w:rsidR="00634B3F" w:rsidRPr="00634B3F" w:rsidRDefault="00634B3F" w:rsidP="00821DF9">
            <w:pPr>
              <w:spacing w:after="0" w:line="240" w:lineRule="auto"/>
              <w:rPr>
                <w:rFonts w:eastAsia="MS Mincho" w:cs="Calibri"/>
                <w:sz w:val="22"/>
                <w:lang w:val="ru-RU" w:eastAsia="ja-JP"/>
              </w:rPr>
            </w:pPr>
            <w:r w:rsidRPr="00634B3F">
              <w:rPr>
                <w:rFonts w:eastAsia="MS Mincho" w:cs="Calibri"/>
                <w:sz w:val="22"/>
                <w:lang w:val="ru-RU" w:eastAsia="ja-JP"/>
              </w:rPr>
              <w:t>-Спроведување на натпреварите.</w:t>
            </w:r>
          </w:p>
          <w:p w14:paraId="5DF7C99F" w14:textId="77777777" w:rsidR="00634B3F" w:rsidRPr="00634B3F" w:rsidRDefault="00634B3F" w:rsidP="00821DF9">
            <w:pPr>
              <w:spacing w:after="0" w:line="240" w:lineRule="auto"/>
              <w:rPr>
                <w:rFonts w:eastAsia="MS Mincho" w:cs="Calibri"/>
                <w:sz w:val="22"/>
                <w:lang w:val="ru-RU" w:eastAsia="ja-JP"/>
              </w:rPr>
            </w:pPr>
            <w:r w:rsidRPr="00634B3F">
              <w:rPr>
                <w:rFonts w:eastAsia="MS Mincho" w:cs="Calibri"/>
                <w:sz w:val="22"/>
                <w:lang w:val="ru-RU" w:eastAsia="ja-JP"/>
              </w:rPr>
              <w:t>-Истакнување на резултатите.</w:t>
            </w:r>
          </w:p>
          <w:p w14:paraId="05FEC9E8" w14:textId="77777777" w:rsidR="00634B3F" w:rsidRPr="00634B3F" w:rsidRDefault="00634B3F" w:rsidP="00821DF9">
            <w:pPr>
              <w:spacing w:after="0" w:line="240" w:lineRule="auto"/>
              <w:rPr>
                <w:rFonts w:eastAsia="MS Mincho" w:cs="Calibri"/>
                <w:sz w:val="22"/>
                <w:szCs w:val="22"/>
                <w:lang w:val="ru-RU" w:eastAsia="ja-JP"/>
              </w:rPr>
            </w:pPr>
            <w:r w:rsidRPr="00634B3F">
              <w:rPr>
                <w:rFonts w:eastAsia="MS Mincho" w:cs="Calibri"/>
                <w:sz w:val="22"/>
                <w:lang w:val="ru-RU" w:eastAsia="ja-JP"/>
              </w:rPr>
              <w:t>-Активности за подготовка на натпревари од повисок ранг.</w:t>
            </w:r>
          </w:p>
        </w:tc>
      </w:tr>
      <w:tr w:rsidR="00634B3F" w:rsidRPr="00634B3F" w14:paraId="3B070952" w14:textId="77777777" w:rsidTr="00634B3F">
        <w:trPr>
          <w:jc w:val="center"/>
        </w:trPr>
        <w:tc>
          <w:tcPr>
            <w:tcW w:w="15388" w:type="dxa"/>
          </w:tcPr>
          <w:p w14:paraId="4F1B1DC9" w14:textId="77777777" w:rsidR="00634B3F" w:rsidRPr="00634B3F" w:rsidRDefault="00634B3F" w:rsidP="00821DF9">
            <w:pPr>
              <w:spacing w:after="0" w:line="240" w:lineRule="auto"/>
              <w:rPr>
                <w:rFonts w:eastAsia="MS Mincho" w:cs="Calibri"/>
                <w:b/>
                <w:sz w:val="22"/>
                <w:lang w:val="ru-RU" w:eastAsia="ja-JP"/>
              </w:rPr>
            </w:pPr>
            <w:r w:rsidRPr="00634B3F">
              <w:rPr>
                <w:rFonts w:eastAsia="MS Mincho" w:cs="Calibri"/>
                <w:b/>
                <w:sz w:val="22"/>
                <w:lang w:val="ru-RU" w:eastAsia="ja-JP"/>
              </w:rPr>
              <w:t>2.ПРОПОЗИЦИИ</w:t>
            </w:r>
          </w:p>
          <w:p w14:paraId="5E5277AB" w14:textId="77777777" w:rsidR="00634B3F" w:rsidRPr="00634B3F" w:rsidRDefault="00634B3F" w:rsidP="00821DF9">
            <w:pPr>
              <w:spacing w:after="0" w:line="240" w:lineRule="auto"/>
              <w:rPr>
                <w:rFonts w:eastAsia="MS Mincho" w:cs="Calibri"/>
                <w:sz w:val="22"/>
                <w:lang w:val="ru-RU" w:eastAsia="ja-JP"/>
              </w:rPr>
            </w:pPr>
            <w:r w:rsidRPr="00634B3F">
              <w:rPr>
                <w:rFonts w:eastAsia="MS Mincho" w:cs="Calibri"/>
                <w:sz w:val="22"/>
                <w:lang w:val="ru-RU" w:eastAsia="ja-JP"/>
              </w:rPr>
              <w:t>-Ученикот има право да се пријави најмногу на пет училишни натпревари, односно само на  пет наставни предмета.</w:t>
            </w:r>
          </w:p>
          <w:p w14:paraId="1CC5B82F" w14:textId="77777777" w:rsidR="00634B3F" w:rsidRPr="00634B3F" w:rsidRDefault="00634B3F" w:rsidP="00821DF9">
            <w:pPr>
              <w:spacing w:after="0" w:line="240" w:lineRule="auto"/>
              <w:rPr>
                <w:rFonts w:eastAsia="MS Mincho" w:cs="Calibri"/>
                <w:sz w:val="22"/>
                <w:lang w:val="ru-RU" w:eastAsia="ja-JP"/>
              </w:rPr>
            </w:pPr>
            <w:r w:rsidRPr="00634B3F">
              <w:rPr>
                <w:rFonts w:eastAsia="MS Mincho" w:cs="Calibri"/>
                <w:sz w:val="22"/>
                <w:lang w:val="ru-RU" w:eastAsia="ja-JP"/>
              </w:rPr>
              <w:lastRenderedPageBreak/>
              <w:t>-Ученикот во согласно со одговорните наставници се договара на кој натпревар од повисок ранг ќе земе учество.</w:t>
            </w:r>
          </w:p>
          <w:p w14:paraId="6837AD7A" w14:textId="77777777" w:rsidR="00634B3F" w:rsidRPr="00634B3F" w:rsidRDefault="00634B3F" w:rsidP="00821DF9">
            <w:pPr>
              <w:spacing w:after="0" w:line="240" w:lineRule="auto"/>
              <w:rPr>
                <w:rFonts w:eastAsia="MS Mincho" w:cs="Calibri"/>
                <w:sz w:val="22"/>
                <w:szCs w:val="22"/>
                <w:lang w:val="ru-RU" w:eastAsia="ja-JP"/>
              </w:rPr>
            </w:pPr>
            <w:r w:rsidRPr="00634B3F">
              <w:rPr>
                <w:rFonts w:eastAsia="MS Mincho" w:cs="Calibri"/>
                <w:sz w:val="22"/>
                <w:lang w:val="ru-RU" w:eastAsia="ja-JP"/>
              </w:rPr>
              <w:t>-Нас</w:t>
            </w:r>
            <w:r w:rsidRPr="00634B3F">
              <w:rPr>
                <w:rFonts w:eastAsia="MS Mincho" w:cs="Calibri"/>
                <w:sz w:val="22"/>
                <w:lang w:val="mk-MK" w:eastAsia="ja-JP"/>
              </w:rPr>
              <w:t>т</w:t>
            </w:r>
            <w:r w:rsidRPr="00634B3F">
              <w:rPr>
                <w:rFonts w:eastAsia="MS Mincho" w:cs="Calibri"/>
                <w:sz w:val="22"/>
                <w:lang w:val="ru-RU" w:eastAsia="ja-JP"/>
              </w:rPr>
              <w:t xml:space="preserve">авникот-ментор да му овозможи на ученикот дополнителни активности и материјали со кои ќе го збогати неговото знаење </w:t>
            </w:r>
          </w:p>
        </w:tc>
      </w:tr>
      <w:tr w:rsidR="00634B3F" w:rsidRPr="00634B3F" w14:paraId="3CD0D05E" w14:textId="77777777" w:rsidTr="00634B3F">
        <w:trPr>
          <w:jc w:val="center"/>
        </w:trPr>
        <w:tc>
          <w:tcPr>
            <w:tcW w:w="15388" w:type="dxa"/>
          </w:tcPr>
          <w:p w14:paraId="17FD6D20" w14:textId="77777777" w:rsidR="00634B3F" w:rsidRPr="00634B3F" w:rsidRDefault="00634B3F" w:rsidP="00821DF9">
            <w:pPr>
              <w:spacing w:after="0" w:line="240" w:lineRule="auto"/>
              <w:rPr>
                <w:rFonts w:eastAsia="MS Mincho" w:cs="Calibri"/>
                <w:b/>
                <w:sz w:val="22"/>
                <w:lang w:val="ru-RU" w:eastAsia="ja-JP"/>
              </w:rPr>
            </w:pPr>
            <w:r w:rsidRPr="00634B3F">
              <w:rPr>
                <w:rFonts w:eastAsia="MS Mincho" w:cs="Calibri"/>
                <w:b/>
                <w:sz w:val="22"/>
                <w:lang w:val="ru-RU" w:eastAsia="ja-JP"/>
              </w:rPr>
              <w:lastRenderedPageBreak/>
              <w:t>3.НАЧИН НА ИНФОРМИРАЊЕ</w:t>
            </w:r>
          </w:p>
          <w:p w14:paraId="70503266" w14:textId="77777777" w:rsidR="00634B3F" w:rsidRPr="00634B3F" w:rsidRDefault="00634B3F" w:rsidP="00821DF9">
            <w:pPr>
              <w:spacing w:after="0" w:line="240" w:lineRule="auto"/>
              <w:rPr>
                <w:rFonts w:eastAsia="MS Mincho" w:cs="Calibri"/>
                <w:sz w:val="22"/>
                <w:lang w:val="ru-RU" w:eastAsia="ja-JP"/>
              </w:rPr>
            </w:pPr>
            <w:r w:rsidRPr="00634B3F">
              <w:rPr>
                <w:rFonts w:eastAsia="MS Mincho" w:cs="Calibri"/>
                <w:sz w:val="22"/>
                <w:lang w:val="mk-MK" w:eastAsia="ja-JP"/>
              </w:rPr>
              <w:t>-</w:t>
            </w:r>
            <w:r w:rsidRPr="00634B3F">
              <w:rPr>
                <w:rFonts w:eastAsia="MS Mincho" w:cs="Calibri"/>
                <w:sz w:val="22"/>
                <w:lang w:val="ru-RU" w:eastAsia="ja-JP"/>
              </w:rPr>
              <w:t>Навремено истакнат план на огласна табла според кој ќе се реализираат и спроведуваат училишните натпревари.</w:t>
            </w:r>
          </w:p>
          <w:p w14:paraId="4FAA61B9" w14:textId="77777777" w:rsidR="00634B3F" w:rsidRPr="00634B3F" w:rsidRDefault="00634B3F" w:rsidP="00821DF9">
            <w:pPr>
              <w:spacing w:after="0" w:line="240" w:lineRule="auto"/>
              <w:rPr>
                <w:rFonts w:eastAsia="MS Mincho" w:cs="Calibri"/>
                <w:sz w:val="22"/>
                <w:lang w:val="ru-RU" w:eastAsia="ja-JP"/>
              </w:rPr>
            </w:pPr>
            <w:r w:rsidRPr="00634B3F">
              <w:rPr>
                <w:rFonts w:eastAsia="MS Mincho" w:cs="Calibri"/>
                <w:sz w:val="22"/>
                <w:lang w:val="mk-MK" w:eastAsia="ja-JP"/>
              </w:rPr>
              <w:t>-</w:t>
            </w:r>
            <w:r w:rsidRPr="00634B3F">
              <w:rPr>
                <w:rFonts w:eastAsia="MS Mincho" w:cs="Calibri"/>
                <w:sz w:val="22"/>
                <w:lang w:val="ru-RU" w:eastAsia="ja-JP"/>
              </w:rPr>
              <w:t>Два дена пред одржувањето на натпреварот да се прочита соопштение на учениците.</w:t>
            </w:r>
          </w:p>
          <w:p w14:paraId="5673DAFC" w14:textId="77777777" w:rsidR="00634B3F" w:rsidRPr="00634B3F" w:rsidRDefault="00634B3F" w:rsidP="00821DF9">
            <w:pPr>
              <w:spacing w:after="0" w:line="240" w:lineRule="auto"/>
              <w:rPr>
                <w:rFonts w:eastAsia="MS Mincho" w:cs="Calibri"/>
                <w:sz w:val="22"/>
                <w:lang w:val="ru-RU" w:eastAsia="ja-JP"/>
              </w:rPr>
            </w:pPr>
            <w:r w:rsidRPr="00634B3F">
              <w:rPr>
                <w:rFonts w:eastAsia="MS Mincho" w:cs="Calibri"/>
                <w:sz w:val="22"/>
                <w:lang w:val="mk-MK" w:eastAsia="ja-JP"/>
              </w:rPr>
              <w:t>-</w:t>
            </w:r>
            <w:r w:rsidRPr="00634B3F">
              <w:rPr>
                <w:rFonts w:eastAsia="MS Mincho" w:cs="Calibri"/>
                <w:sz w:val="22"/>
                <w:lang w:val="ru-RU" w:eastAsia="ja-JP"/>
              </w:rPr>
              <w:t>Навремено истакнување на резултатите (5 дена по одржаниот натпревар).</w:t>
            </w:r>
          </w:p>
          <w:p w14:paraId="35A4DB27" w14:textId="77777777" w:rsidR="00634B3F" w:rsidRPr="00634B3F" w:rsidRDefault="00634B3F" w:rsidP="00821DF9">
            <w:pPr>
              <w:spacing w:after="0" w:line="240" w:lineRule="auto"/>
              <w:rPr>
                <w:rFonts w:eastAsia="MS Mincho" w:cs="Calibri"/>
                <w:sz w:val="22"/>
                <w:lang w:val="ru-RU" w:eastAsia="ja-JP"/>
              </w:rPr>
            </w:pPr>
            <w:r w:rsidRPr="00634B3F">
              <w:rPr>
                <w:rFonts w:eastAsia="MS Mincho" w:cs="Calibri"/>
                <w:sz w:val="22"/>
                <w:lang w:val="mk-MK" w:eastAsia="ja-JP"/>
              </w:rPr>
              <w:t>-</w:t>
            </w:r>
            <w:r w:rsidRPr="00634B3F">
              <w:rPr>
                <w:rFonts w:eastAsia="MS Mincho" w:cs="Calibri"/>
                <w:sz w:val="22"/>
                <w:lang w:val="ru-RU" w:eastAsia="ja-JP"/>
              </w:rPr>
              <w:t>Усна информација за резулатите пред сите учесници во натпреварот.</w:t>
            </w:r>
          </w:p>
          <w:p w14:paraId="10782656" w14:textId="77777777" w:rsidR="00634B3F" w:rsidRPr="00634B3F" w:rsidRDefault="00634B3F" w:rsidP="00821DF9">
            <w:pPr>
              <w:spacing w:after="0" w:line="240" w:lineRule="auto"/>
              <w:rPr>
                <w:rFonts w:eastAsia="MS Mincho" w:cs="Calibri"/>
                <w:sz w:val="22"/>
                <w:lang w:val="ru-RU" w:eastAsia="ja-JP"/>
              </w:rPr>
            </w:pPr>
            <w:r w:rsidRPr="00634B3F">
              <w:rPr>
                <w:rFonts w:eastAsia="MS Mincho" w:cs="Calibri"/>
                <w:sz w:val="22"/>
                <w:lang w:val="mk-MK" w:eastAsia="ja-JP"/>
              </w:rPr>
              <w:t>-</w:t>
            </w:r>
            <w:r w:rsidRPr="00634B3F">
              <w:rPr>
                <w:rFonts w:eastAsia="MS Mincho" w:cs="Calibri"/>
                <w:sz w:val="22"/>
                <w:lang w:val="ru-RU" w:eastAsia="ja-JP"/>
              </w:rPr>
              <w:t>Ранг листа да се предаде на одговорниот наставник .</w:t>
            </w:r>
          </w:p>
          <w:p w14:paraId="6C636970" w14:textId="77777777" w:rsidR="00634B3F" w:rsidRPr="00634B3F" w:rsidRDefault="00634B3F" w:rsidP="00821DF9">
            <w:pPr>
              <w:spacing w:after="0" w:line="240" w:lineRule="auto"/>
              <w:rPr>
                <w:rFonts w:eastAsia="MS Mincho" w:cs="Calibri"/>
                <w:sz w:val="22"/>
                <w:szCs w:val="22"/>
                <w:lang w:val="mk-MK" w:eastAsia="ja-JP"/>
              </w:rPr>
            </w:pPr>
            <w:r w:rsidRPr="00634B3F">
              <w:rPr>
                <w:rFonts w:eastAsia="MS Mincho" w:cs="Calibri"/>
                <w:sz w:val="22"/>
                <w:lang w:val="mk-MK" w:eastAsia="ja-JP"/>
              </w:rPr>
              <w:t>-</w:t>
            </w:r>
            <w:r w:rsidRPr="00634B3F">
              <w:rPr>
                <w:rFonts w:eastAsia="MS Mincho" w:cs="Calibri"/>
                <w:sz w:val="22"/>
                <w:lang w:val="ru-RU" w:eastAsia="ja-JP"/>
              </w:rPr>
              <w:t>Да се состави записник од реализираниот училишен натпревар.</w:t>
            </w:r>
          </w:p>
        </w:tc>
      </w:tr>
      <w:tr w:rsidR="00634B3F" w:rsidRPr="00634B3F" w14:paraId="3B71A990" w14:textId="77777777" w:rsidTr="00634B3F">
        <w:trPr>
          <w:jc w:val="center"/>
        </w:trPr>
        <w:tc>
          <w:tcPr>
            <w:tcW w:w="15388" w:type="dxa"/>
          </w:tcPr>
          <w:p w14:paraId="31D68888" w14:textId="77777777" w:rsidR="00634B3F" w:rsidRPr="00634B3F" w:rsidRDefault="00634B3F" w:rsidP="00821DF9">
            <w:pPr>
              <w:spacing w:after="0" w:line="240" w:lineRule="auto"/>
              <w:rPr>
                <w:rFonts w:eastAsia="MS Mincho" w:cs="Calibri"/>
                <w:b/>
                <w:sz w:val="22"/>
                <w:lang w:val="ru-RU" w:eastAsia="ja-JP"/>
              </w:rPr>
            </w:pPr>
            <w:r w:rsidRPr="00634B3F">
              <w:rPr>
                <w:rFonts w:eastAsia="MS Mincho" w:cs="Calibri"/>
                <w:b/>
                <w:sz w:val="22"/>
                <w:lang w:val="ru-RU" w:eastAsia="ja-JP"/>
              </w:rPr>
              <w:t>4.СПРОВЕДУВАЊЕ</w:t>
            </w:r>
          </w:p>
          <w:p w14:paraId="0E408FD8" w14:textId="77777777" w:rsidR="00634B3F" w:rsidRPr="00634B3F" w:rsidRDefault="00634B3F" w:rsidP="00821DF9">
            <w:pPr>
              <w:spacing w:after="0" w:line="240" w:lineRule="auto"/>
              <w:rPr>
                <w:rFonts w:eastAsia="MS Mincho" w:cs="Calibri"/>
                <w:sz w:val="22"/>
                <w:lang w:val="ru-RU" w:eastAsia="ja-JP"/>
              </w:rPr>
            </w:pPr>
            <w:r w:rsidRPr="00634B3F">
              <w:rPr>
                <w:rFonts w:eastAsia="MS Mincho" w:cs="Calibri"/>
                <w:sz w:val="22"/>
                <w:lang w:val="mk-MK" w:eastAsia="ja-JP"/>
              </w:rPr>
              <w:t>-</w:t>
            </w:r>
            <w:r w:rsidRPr="00634B3F">
              <w:rPr>
                <w:rFonts w:eastAsia="MS Mincho" w:cs="Calibri"/>
                <w:sz w:val="22"/>
                <w:lang w:val="ru-RU" w:eastAsia="ja-JP"/>
              </w:rPr>
              <w:t>Да се изготви споисок кои ученици ќе учествуваат на натпреварот.</w:t>
            </w:r>
          </w:p>
          <w:p w14:paraId="5DDAFB0D" w14:textId="77777777" w:rsidR="00634B3F" w:rsidRPr="00634B3F" w:rsidRDefault="00634B3F" w:rsidP="00821DF9">
            <w:pPr>
              <w:spacing w:after="0" w:line="240" w:lineRule="auto"/>
              <w:rPr>
                <w:rFonts w:eastAsia="MS Mincho" w:cs="Calibri"/>
                <w:sz w:val="22"/>
                <w:lang w:val="ru-RU" w:eastAsia="ja-JP"/>
              </w:rPr>
            </w:pPr>
            <w:r w:rsidRPr="00634B3F">
              <w:rPr>
                <w:rFonts w:eastAsia="MS Mincho" w:cs="Calibri"/>
                <w:sz w:val="22"/>
                <w:lang w:val="mk-MK" w:eastAsia="ja-JP"/>
              </w:rPr>
              <w:t>-</w:t>
            </w:r>
            <w:r w:rsidRPr="00634B3F">
              <w:rPr>
                <w:rFonts w:eastAsia="MS Mincho" w:cs="Calibri"/>
                <w:sz w:val="22"/>
                <w:lang w:val="ru-RU" w:eastAsia="ja-JP"/>
              </w:rPr>
              <w:t>Да се избере комисија од соодветни предметни одделенски наставници.</w:t>
            </w:r>
          </w:p>
          <w:p w14:paraId="34DE1AA8" w14:textId="77777777" w:rsidR="00634B3F" w:rsidRPr="00634B3F" w:rsidRDefault="00634B3F" w:rsidP="00821DF9">
            <w:pPr>
              <w:spacing w:after="0" w:line="240" w:lineRule="auto"/>
              <w:rPr>
                <w:rFonts w:eastAsia="MS Mincho" w:cs="Calibri"/>
                <w:sz w:val="22"/>
                <w:lang w:val="ru-RU" w:eastAsia="ja-JP"/>
              </w:rPr>
            </w:pPr>
            <w:r w:rsidRPr="00634B3F">
              <w:rPr>
                <w:rFonts w:eastAsia="MS Mincho" w:cs="Calibri"/>
                <w:sz w:val="22"/>
                <w:lang w:val="mk-MK" w:eastAsia="ja-JP"/>
              </w:rPr>
              <w:t>-</w:t>
            </w:r>
            <w:r w:rsidRPr="00634B3F">
              <w:rPr>
                <w:rFonts w:eastAsia="MS Mincho" w:cs="Calibri"/>
                <w:sz w:val="22"/>
                <w:lang w:val="ru-RU" w:eastAsia="ja-JP"/>
              </w:rPr>
              <w:t>Комисијата да изготви тест за спроведување на училишниот натпревар.</w:t>
            </w:r>
          </w:p>
          <w:p w14:paraId="47B17F50" w14:textId="77777777" w:rsidR="00634B3F" w:rsidRPr="00634B3F" w:rsidRDefault="00634B3F" w:rsidP="00821DF9">
            <w:pPr>
              <w:spacing w:after="0" w:line="240" w:lineRule="auto"/>
              <w:rPr>
                <w:rFonts w:eastAsia="MS Mincho" w:cs="Calibri"/>
                <w:sz w:val="22"/>
                <w:lang w:val="ru-RU" w:eastAsia="ja-JP"/>
              </w:rPr>
            </w:pPr>
            <w:r w:rsidRPr="00634B3F">
              <w:rPr>
                <w:rFonts w:eastAsia="MS Mincho" w:cs="Calibri"/>
                <w:sz w:val="22"/>
                <w:lang w:val="mk-MK" w:eastAsia="ja-JP"/>
              </w:rPr>
              <w:t>-</w:t>
            </w:r>
            <w:r w:rsidRPr="00634B3F">
              <w:rPr>
                <w:rFonts w:eastAsia="MS Mincho" w:cs="Calibri"/>
                <w:sz w:val="22"/>
                <w:lang w:val="ru-RU" w:eastAsia="ja-JP"/>
              </w:rPr>
              <w:t>Два дена пред одржувањето на натпреварот да се прочита соопштение на учениците.</w:t>
            </w:r>
          </w:p>
          <w:p w14:paraId="7F6E098F" w14:textId="77777777" w:rsidR="00634B3F" w:rsidRPr="00634B3F" w:rsidRDefault="00634B3F" w:rsidP="00821DF9">
            <w:pPr>
              <w:spacing w:after="0" w:line="240" w:lineRule="auto"/>
              <w:rPr>
                <w:rFonts w:eastAsia="MS Mincho" w:cs="Calibri"/>
                <w:sz w:val="22"/>
                <w:szCs w:val="22"/>
                <w:lang w:val="mk-MK" w:eastAsia="ja-JP"/>
              </w:rPr>
            </w:pPr>
            <w:r w:rsidRPr="00634B3F">
              <w:rPr>
                <w:rFonts w:eastAsia="MS Mincho" w:cs="Calibri"/>
                <w:sz w:val="22"/>
                <w:lang w:val="mk-MK" w:eastAsia="ja-JP"/>
              </w:rPr>
              <w:t>-</w:t>
            </w:r>
            <w:r w:rsidRPr="00634B3F">
              <w:rPr>
                <w:rFonts w:eastAsia="MS Mincho" w:cs="Calibri"/>
                <w:sz w:val="22"/>
                <w:lang w:val="ru-RU" w:eastAsia="ja-JP"/>
              </w:rPr>
              <w:t>Присуство на комисијата на самиот натпревар</w:t>
            </w:r>
          </w:p>
        </w:tc>
      </w:tr>
      <w:tr w:rsidR="00634B3F" w:rsidRPr="00634B3F" w14:paraId="40C66631" w14:textId="77777777" w:rsidTr="00634B3F">
        <w:trPr>
          <w:jc w:val="center"/>
        </w:trPr>
        <w:tc>
          <w:tcPr>
            <w:tcW w:w="15388" w:type="dxa"/>
          </w:tcPr>
          <w:p w14:paraId="1282C179" w14:textId="77777777" w:rsidR="00634B3F" w:rsidRPr="00634B3F" w:rsidRDefault="00634B3F" w:rsidP="00821DF9">
            <w:pPr>
              <w:spacing w:after="0" w:line="240" w:lineRule="auto"/>
              <w:rPr>
                <w:rFonts w:eastAsia="MS Mincho" w:cs="Calibri"/>
                <w:b/>
                <w:sz w:val="22"/>
                <w:lang w:val="ru-RU" w:eastAsia="ja-JP"/>
              </w:rPr>
            </w:pPr>
            <w:r w:rsidRPr="00634B3F">
              <w:rPr>
                <w:rFonts w:eastAsia="MS Mincho" w:cs="Calibri"/>
                <w:b/>
                <w:sz w:val="22"/>
                <w:lang w:val="ru-RU" w:eastAsia="ja-JP"/>
              </w:rPr>
              <w:t>5.АКТИВНОСТИ ЗА ПОДГОТОВКА НА УЧЕНИЦИТЕ ЗА НИВНО УЧЕСТВО НА ОПШТИНСКИ, РЕПУБЛИЧКИ ИЛИ ДРЖАВНИ НАТПРЕВАРИ</w:t>
            </w:r>
          </w:p>
          <w:p w14:paraId="3D44EF5C" w14:textId="77777777" w:rsidR="00634B3F" w:rsidRPr="00634B3F" w:rsidRDefault="00634B3F" w:rsidP="00821DF9">
            <w:pPr>
              <w:spacing w:after="0" w:line="240" w:lineRule="auto"/>
              <w:rPr>
                <w:rFonts w:eastAsia="MS Mincho" w:cs="Calibri"/>
                <w:sz w:val="22"/>
                <w:lang w:val="mk-MK" w:eastAsia="ja-JP"/>
              </w:rPr>
            </w:pPr>
            <w:r w:rsidRPr="00634B3F">
              <w:rPr>
                <w:rFonts w:eastAsia="MS Mincho" w:cs="Calibri"/>
                <w:sz w:val="22"/>
                <w:lang w:val="mk-MK" w:eastAsia="ja-JP"/>
              </w:rPr>
              <w:t>-</w:t>
            </w:r>
            <w:r w:rsidRPr="00634B3F">
              <w:rPr>
                <w:rFonts w:eastAsia="MS Mincho" w:cs="Calibri"/>
                <w:sz w:val="22"/>
                <w:lang w:val="ru-RU" w:eastAsia="ja-JP"/>
              </w:rPr>
              <w:t xml:space="preserve">Наставникот-ментор да му овозможи на ученикот дополнителни активности и материјали со кои ќе го збогати неговото </w:t>
            </w:r>
          </w:p>
          <w:p w14:paraId="189F834D" w14:textId="77777777" w:rsidR="00634B3F" w:rsidRPr="00634B3F" w:rsidRDefault="00634B3F" w:rsidP="00821DF9">
            <w:pPr>
              <w:spacing w:after="0" w:line="240" w:lineRule="auto"/>
              <w:rPr>
                <w:rFonts w:eastAsia="MS Mincho" w:cs="Calibri"/>
                <w:sz w:val="22"/>
                <w:lang w:val="ru-RU" w:eastAsia="ja-JP"/>
              </w:rPr>
            </w:pPr>
            <w:r w:rsidRPr="00634B3F">
              <w:rPr>
                <w:rFonts w:eastAsia="MS Mincho" w:cs="Calibri"/>
                <w:sz w:val="22"/>
                <w:lang w:val="ru-RU" w:eastAsia="ja-JP"/>
              </w:rPr>
              <w:t>знаење во соодветната дисциплина и редовно да биде на располагање за појаснување на одредени нејаснотиии на ученикот.</w:t>
            </w:r>
          </w:p>
          <w:p w14:paraId="3A7CE382" w14:textId="77777777" w:rsidR="00634B3F" w:rsidRPr="00634B3F" w:rsidRDefault="00634B3F" w:rsidP="00821DF9">
            <w:pPr>
              <w:spacing w:after="0" w:line="240" w:lineRule="auto"/>
              <w:rPr>
                <w:rFonts w:eastAsia="MS Mincho" w:cs="Calibri"/>
                <w:sz w:val="22"/>
                <w:lang w:val="mk-MK" w:eastAsia="ja-JP"/>
              </w:rPr>
            </w:pPr>
            <w:r w:rsidRPr="00634B3F">
              <w:rPr>
                <w:rFonts w:eastAsia="MS Mincho" w:cs="Calibri"/>
                <w:sz w:val="22"/>
                <w:lang w:val="mk-MK" w:eastAsia="ja-JP"/>
              </w:rPr>
              <w:t>-</w:t>
            </w:r>
            <w:r w:rsidRPr="00634B3F">
              <w:rPr>
                <w:rFonts w:eastAsia="MS Mincho" w:cs="Calibri"/>
                <w:sz w:val="22"/>
                <w:lang w:val="ru-RU" w:eastAsia="ja-JP"/>
              </w:rPr>
              <w:t>Секој наставник по соодветниот наставен предмет отвара папка во која се забележуваат подготвителните активности.</w:t>
            </w:r>
          </w:p>
          <w:p w14:paraId="6430D774" w14:textId="77777777" w:rsidR="00634B3F" w:rsidRPr="00634B3F" w:rsidRDefault="00634B3F" w:rsidP="00821DF9">
            <w:pPr>
              <w:spacing w:after="0" w:line="240" w:lineRule="auto"/>
              <w:rPr>
                <w:rFonts w:cs="Calibri"/>
                <w:sz w:val="22"/>
                <w:szCs w:val="24"/>
                <w:lang w:val="mk-MK"/>
              </w:rPr>
            </w:pPr>
            <w:r w:rsidRPr="00634B3F">
              <w:rPr>
                <w:rFonts w:eastAsia="MS Mincho" w:cs="Calibri"/>
                <w:sz w:val="22"/>
                <w:lang w:val="mk-MK" w:eastAsia="ja-JP"/>
              </w:rPr>
              <w:t>-</w:t>
            </w:r>
            <w:r w:rsidRPr="00634B3F">
              <w:rPr>
                <w:rFonts w:eastAsia="MS Mincho" w:cs="Calibri"/>
                <w:sz w:val="22"/>
                <w:lang w:val="ru-RU" w:eastAsia="ja-JP"/>
              </w:rPr>
              <w:t>Навремено соопштување и договор околу учеството на другите натпревари од повисок ранг.</w:t>
            </w:r>
          </w:p>
        </w:tc>
      </w:tr>
    </w:tbl>
    <w:p w14:paraId="2061A051" w14:textId="77777777" w:rsidR="00F3722D" w:rsidRDefault="00F3722D" w:rsidP="00232D0C">
      <w:pPr>
        <w:rPr>
          <w:rFonts w:cs="Calibri"/>
        </w:rPr>
      </w:pPr>
    </w:p>
    <w:p w14:paraId="111A8291" w14:textId="77777777" w:rsidR="00B157A7" w:rsidRPr="002A49F6" w:rsidRDefault="00B157A7" w:rsidP="0098759B">
      <w:pPr>
        <w:jc w:val="center"/>
        <w:rPr>
          <w:rFonts w:ascii="Cambria" w:hAnsi="Cambria" w:cs="Calibri"/>
          <w:b/>
          <w:color w:val="000000" w:themeColor="text1"/>
          <w:sz w:val="24"/>
          <w:szCs w:val="24"/>
        </w:rPr>
      </w:pPr>
      <w:bookmarkStart w:id="3" w:name="_Hlk25928880"/>
      <w:r w:rsidRPr="002A49F6">
        <w:rPr>
          <w:rFonts w:ascii="Cambria" w:hAnsi="Cambria" w:cs="Calibri"/>
          <w:b/>
          <w:color w:val="000000" w:themeColor="text1"/>
          <w:sz w:val="24"/>
          <w:szCs w:val="24"/>
        </w:rPr>
        <w:t>13.</w:t>
      </w:r>
      <w:r w:rsidRPr="002A49F6">
        <w:rPr>
          <w:rFonts w:ascii="Cambria" w:hAnsi="Cambria" w:cs="Calibri"/>
          <w:b/>
          <w:i/>
          <w:color w:val="000000" w:themeColor="text1"/>
          <w:sz w:val="24"/>
          <w:szCs w:val="24"/>
        </w:rPr>
        <w:t xml:space="preserve"> </w:t>
      </w:r>
      <w:r w:rsidRPr="002A49F6">
        <w:rPr>
          <w:rFonts w:ascii="Cambria" w:hAnsi="Cambria" w:cs="Calibri"/>
          <w:b/>
          <w:color w:val="000000" w:themeColor="text1"/>
          <w:sz w:val="24"/>
          <w:szCs w:val="24"/>
        </w:rPr>
        <w:t>Унапредување на мултикултурализмот/интеркуртуларизмот и меѓуетничката  интеграција</w:t>
      </w:r>
    </w:p>
    <w:p w14:paraId="410FA827" w14:textId="77777777" w:rsidR="0098759B" w:rsidRPr="00CB7436" w:rsidRDefault="00C41962" w:rsidP="0098759B">
      <w:pPr>
        <w:pStyle w:val="NoSpacing"/>
        <w:rPr>
          <w:bCs/>
          <w:color w:val="000000"/>
          <w:szCs w:val="24"/>
        </w:rPr>
      </w:pPr>
      <w:r w:rsidRPr="00CB7436">
        <w:rPr>
          <w:bCs/>
          <w:color w:val="000000"/>
          <w:szCs w:val="24"/>
          <w:lang w:val="mk-MK"/>
        </w:rPr>
        <w:t xml:space="preserve">        </w:t>
      </w:r>
      <w:r w:rsidRPr="00CB7436">
        <w:rPr>
          <w:bCs/>
          <w:color w:val="000000"/>
          <w:szCs w:val="24"/>
        </w:rPr>
        <w:t>Ч</w:t>
      </w:r>
      <w:r w:rsidR="0098759B" w:rsidRPr="00CB7436">
        <w:rPr>
          <w:bCs/>
          <w:color w:val="000000"/>
          <w:szCs w:val="24"/>
        </w:rPr>
        <w:t xml:space="preserve">леновите на формираниот </w:t>
      </w:r>
      <w:r w:rsidR="0098759B" w:rsidRPr="00CB7436">
        <w:rPr>
          <w:bCs/>
          <w:szCs w:val="24"/>
        </w:rPr>
        <w:t>тим за училишна интеграција</w:t>
      </w:r>
      <w:r w:rsidR="0098759B" w:rsidRPr="00CB7436">
        <w:rPr>
          <w:bCs/>
          <w:szCs w:val="24"/>
          <w:lang w:val="mk-MK"/>
        </w:rPr>
        <w:t xml:space="preserve"> </w:t>
      </w:r>
      <w:r w:rsidR="0098759B" w:rsidRPr="00CB7436">
        <w:rPr>
          <w:bCs/>
          <w:color w:val="000000"/>
          <w:szCs w:val="24"/>
          <w:lang w:val="mk-MK"/>
        </w:rPr>
        <w:t>се</w:t>
      </w:r>
      <w:r w:rsidR="0098759B" w:rsidRPr="00CB7436">
        <w:rPr>
          <w:bCs/>
          <w:color w:val="000000"/>
          <w:szCs w:val="24"/>
        </w:rPr>
        <w:t>:</w:t>
      </w:r>
    </w:p>
    <w:p w14:paraId="10B2B1D8" w14:textId="77777777" w:rsidR="0098759B" w:rsidRPr="00CB7436" w:rsidRDefault="0098759B" w:rsidP="0098759B">
      <w:pPr>
        <w:pStyle w:val="NoSpacing"/>
        <w:rPr>
          <w:bCs/>
          <w:color w:val="000000"/>
          <w:szCs w:val="24"/>
          <w:lang w:val="mk-MK"/>
        </w:rPr>
      </w:pPr>
      <w:r w:rsidRPr="00CB7436">
        <w:rPr>
          <w:bCs/>
          <w:color w:val="000000"/>
          <w:szCs w:val="24"/>
          <w:lang w:val="mk-MK"/>
        </w:rPr>
        <w:t>Сузана Дерменџиева – директор</w:t>
      </w:r>
    </w:p>
    <w:p w14:paraId="325D5E7F" w14:textId="4870590B" w:rsidR="0098759B" w:rsidRPr="00CB7436" w:rsidRDefault="00232D0C" w:rsidP="0098759B">
      <w:pPr>
        <w:pStyle w:val="NoSpacing"/>
        <w:rPr>
          <w:bCs/>
          <w:color w:val="000000"/>
          <w:szCs w:val="24"/>
          <w:lang w:val="mk-MK"/>
        </w:rPr>
      </w:pPr>
      <w:r w:rsidRPr="00CB7436">
        <w:rPr>
          <w:bCs/>
          <w:color w:val="000000"/>
          <w:szCs w:val="24"/>
          <w:lang w:val="mk-MK"/>
        </w:rPr>
        <w:t xml:space="preserve">Драгана Монева - </w:t>
      </w:r>
      <w:r w:rsidR="0098759B" w:rsidRPr="00CB7436">
        <w:rPr>
          <w:bCs/>
          <w:color w:val="000000"/>
          <w:szCs w:val="24"/>
          <w:lang w:val="mk-MK"/>
        </w:rPr>
        <w:t xml:space="preserve">училиштен </w:t>
      </w:r>
      <w:r w:rsidRPr="00CB7436">
        <w:rPr>
          <w:bCs/>
          <w:color w:val="000000"/>
          <w:szCs w:val="24"/>
          <w:lang w:val="mk-MK"/>
        </w:rPr>
        <w:t>дефектолог</w:t>
      </w:r>
    </w:p>
    <w:p w14:paraId="42FEFC5D" w14:textId="71966204" w:rsidR="0098759B" w:rsidRPr="00CB7436" w:rsidRDefault="008F00FE" w:rsidP="0098759B">
      <w:pPr>
        <w:pStyle w:val="NoSpacing"/>
        <w:rPr>
          <w:bCs/>
          <w:color w:val="000000"/>
          <w:szCs w:val="24"/>
          <w:lang w:val="mk-MK"/>
        </w:rPr>
      </w:pPr>
      <w:r w:rsidRPr="00CB7436">
        <w:rPr>
          <w:bCs/>
          <w:color w:val="000000"/>
          <w:szCs w:val="24"/>
          <w:lang w:val="mk-MK"/>
        </w:rPr>
        <w:t>Зорица Ефремова</w:t>
      </w:r>
      <w:r w:rsidR="0098759B" w:rsidRPr="00CB7436">
        <w:rPr>
          <w:bCs/>
          <w:color w:val="000000"/>
          <w:szCs w:val="24"/>
          <w:lang w:val="mk-MK"/>
        </w:rPr>
        <w:t>– училиштен педагог</w:t>
      </w:r>
    </w:p>
    <w:p w14:paraId="4B24478A" w14:textId="71FC2806" w:rsidR="0098759B" w:rsidRPr="00CB7436" w:rsidRDefault="0098759B" w:rsidP="0098759B">
      <w:pPr>
        <w:pStyle w:val="NoSpacing"/>
        <w:rPr>
          <w:bCs/>
          <w:color w:val="000000"/>
          <w:szCs w:val="24"/>
          <w:lang w:val="mk-MK"/>
        </w:rPr>
      </w:pPr>
      <w:r w:rsidRPr="00CB7436">
        <w:rPr>
          <w:bCs/>
          <w:color w:val="000000"/>
          <w:szCs w:val="24"/>
          <w:lang w:val="mk-MK"/>
        </w:rPr>
        <w:t>Слаѓана Лазарова –наставник</w:t>
      </w:r>
      <w:r w:rsidR="00836EFD" w:rsidRPr="00CB7436">
        <w:rPr>
          <w:bCs/>
          <w:color w:val="000000"/>
          <w:szCs w:val="24"/>
          <w:lang w:val="mk-MK"/>
        </w:rPr>
        <w:t xml:space="preserve"> во одделенска настава</w:t>
      </w:r>
    </w:p>
    <w:p w14:paraId="49D9451C" w14:textId="6E89AF49" w:rsidR="0098759B" w:rsidRPr="00CB7436" w:rsidRDefault="0098759B" w:rsidP="0098759B">
      <w:pPr>
        <w:pStyle w:val="NoSpacing"/>
        <w:rPr>
          <w:bCs/>
          <w:color w:val="000000"/>
          <w:szCs w:val="24"/>
          <w:lang w:val="mk-MK"/>
        </w:rPr>
      </w:pPr>
      <w:r w:rsidRPr="00CB7436">
        <w:rPr>
          <w:bCs/>
          <w:color w:val="000000"/>
          <w:szCs w:val="24"/>
          <w:lang w:val="mk-MK"/>
        </w:rPr>
        <w:t>Ирена Богатинова – наставник</w:t>
      </w:r>
      <w:r w:rsidR="00836EFD" w:rsidRPr="00CB7436">
        <w:rPr>
          <w:bCs/>
          <w:color w:val="000000"/>
          <w:szCs w:val="24"/>
          <w:lang w:val="mk-MK"/>
        </w:rPr>
        <w:t xml:space="preserve"> во одделенска настава</w:t>
      </w:r>
    </w:p>
    <w:p w14:paraId="2F3D240E" w14:textId="2256601C" w:rsidR="0098759B" w:rsidRPr="00CB7436" w:rsidRDefault="0098759B" w:rsidP="0098759B">
      <w:pPr>
        <w:pStyle w:val="NoSpacing"/>
        <w:rPr>
          <w:bCs/>
          <w:color w:val="000000"/>
          <w:szCs w:val="24"/>
          <w:lang w:val="mk-MK"/>
        </w:rPr>
      </w:pPr>
      <w:r w:rsidRPr="00CB7436">
        <w:rPr>
          <w:bCs/>
          <w:color w:val="000000"/>
          <w:szCs w:val="24"/>
          <w:lang w:val="mk-MK"/>
        </w:rPr>
        <w:t xml:space="preserve">Билјана Санева- </w:t>
      </w:r>
      <w:r w:rsidR="00836EFD" w:rsidRPr="00CB7436">
        <w:rPr>
          <w:bCs/>
          <w:color w:val="000000"/>
          <w:szCs w:val="24"/>
          <w:lang w:val="mk-MK"/>
        </w:rPr>
        <w:t xml:space="preserve">училиштен </w:t>
      </w:r>
      <w:r w:rsidRPr="00CB7436">
        <w:rPr>
          <w:bCs/>
          <w:color w:val="000000"/>
          <w:szCs w:val="24"/>
          <w:lang w:val="mk-MK"/>
        </w:rPr>
        <w:t xml:space="preserve">библиотекар </w:t>
      </w:r>
      <w:r w:rsidRPr="00CB7436">
        <w:rPr>
          <w:bCs/>
          <w:color w:val="000000"/>
          <w:szCs w:val="24"/>
          <w:lang w:val="mk-MK"/>
        </w:rPr>
        <w:tab/>
      </w:r>
    </w:p>
    <w:p w14:paraId="579D019B" w14:textId="18837F6A" w:rsidR="0098759B" w:rsidRPr="00CB7436" w:rsidRDefault="00E4517E" w:rsidP="0098759B">
      <w:pPr>
        <w:pStyle w:val="NoSpacing"/>
        <w:rPr>
          <w:bCs/>
          <w:szCs w:val="24"/>
          <w:lang w:val="mk-MK"/>
        </w:rPr>
      </w:pPr>
      <w:r w:rsidRPr="00CB7436">
        <w:rPr>
          <w:bCs/>
          <w:szCs w:val="24"/>
          <w:lang w:val="mk-MK"/>
        </w:rPr>
        <w:t>-</w:t>
      </w:r>
      <w:r w:rsidR="00142B54">
        <w:rPr>
          <w:bCs/>
          <w:szCs w:val="24"/>
          <w:lang w:val="mk-MK"/>
        </w:rPr>
        <w:t xml:space="preserve">Претставник од </w:t>
      </w:r>
      <w:r w:rsidR="0098759B" w:rsidRPr="00CB7436">
        <w:rPr>
          <w:bCs/>
          <w:szCs w:val="24"/>
          <w:lang w:val="mk-MK"/>
        </w:rPr>
        <w:t xml:space="preserve"> ученички парламент</w:t>
      </w:r>
    </w:p>
    <w:p w14:paraId="00D96BD5" w14:textId="5126ACA0" w:rsidR="00CB7436" w:rsidRPr="00511FE1" w:rsidRDefault="0098759B" w:rsidP="00511FE1">
      <w:pPr>
        <w:pStyle w:val="NoSpacing"/>
        <w:rPr>
          <w:bCs/>
          <w:szCs w:val="24"/>
          <w:lang w:val="mk-MK"/>
        </w:rPr>
      </w:pPr>
      <w:r w:rsidRPr="00CB7436">
        <w:rPr>
          <w:bCs/>
          <w:szCs w:val="24"/>
          <w:lang w:val="mk-MK"/>
        </w:rPr>
        <w:t xml:space="preserve">- </w:t>
      </w:r>
      <w:r w:rsidR="008F00FE" w:rsidRPr="00CB7436">
        <w:rPr>
          <w:bCs/>
          <w:szCs w:val="24"/>
          <w:lang w:val="mk-MK"/>
        </w:rPr>
        <w:t>Петар Гигов-училшен првобранител</w:t>
      </w:r>
    </w:p>
    <w:p w14:paraId="4BB99CAE" w14:textId="3AB04860" w:rsidR="00CB7436" w:rsidRPr="00CB7436" w:rsidRDefault="00511FE1" w:rsidP="00CB7436">
      <w:pPr>
        <w:spacing w:after="108"/>
        <w:ind w:right="35"/>
        <w:jc w:val="both"/>
      </w:pPr>
      <w:r>
        <w:rPr>
          <w:lang w:val="mk-MK"/>
        </w:rPr>
        <w:t xml:space="preserve">                    </w:t>
      </w:r>
      <w:r w:rsidR="00CB7436">
        <w:t xml:space="preserve">Во нашето училиште мултикултурализмот е застапен во наставните содржини во редовна настава, во содржините од програмата „Животни вештини“ како и во програмата за Час на одделенска заедница. И покрај тоа што во нашето училиште учат многу мал процент на ученици од други етникуми, наставниот </w:t>
      </w:r>
      <w:r w:rsidR="00CB7436">
        <w:lastRenderedPageBreak/>
        <w:t>кадар ќе ги спроведува содржините во потребниот обем и во сите видови настава и воннаставни содржини и во сите сфери на работата на училиштето. Активностите за меѓуетничка интеграција на младите во образованието како трајни вредности ќе се реализираат самостојно и со партнерското училиште</w:t>
      </w:r>
      <w:r w:rsidR="00851BA2">
        <w:rPr>
          <w:rFonts w:eastAsia="Times New Roman"/>
          <w:bCs/>
          <w:szCs w:val="24"/>
          <w:lang w:val="mk-MK"/>
        </w:rPr>
        <w:t xml:space="preserve"> ООУ „Кочо Рацин</w:t>
      </w:r>
      <w:r w:rsidR="00CB7436" w:rsidRPr="00CB7436">
        <w:rPr>
          <w:rFonts w:eastAsia="Times New Roman"/>
          <w:bCs/>
          <w:szCs w:val="24"/>
          <w:lang w:val="mk-MK"/>
        </w:rPr>
        <w:t>“Дојран.</w:t>
      </w:r>
      <w:r w:rsidR="00CB7436">
        <w:t>, како и содржини на таа тема ќе бидат застапени при реализација на наставните предмети во учебната 2024/2025 година. Училиштниот тим одговорен за</w:t>
      </w:r>
      <w:r w:rsidR="004E6DD7">
        <w:t xml:space="preserve"> оваа компонента,  изготви  П</w:t>
      </w:r>
      <w:r w:rsidR="004E6DD7">
        <w:rPr>
          <w:lang w:val="mk-MK"/>
        </w:rPr>
        <w:t>рограма</w:t>
      </w:r>
      <w:r w:rsidR="00CB7436">
        <w:t xml:space="preserve"> за реализација на меѓуетничка интеграција на младите во образованието во редовната, воннаставните и вонучилишните активности, со цел меѓусебно запознавање, развивање на почит и однос кон различностите. </w:t>
      </w:r>
    </w:p>
    <w:p w14:paraId="72DBA209" w14:textId="6789A83C" w:rsidR="003B6396" w:rsidRPr="007B35A3" w:rsidRDefault="00214C47" w:rsidP="007B35A3">
      <w:pPr>
        <w:pStyle w:val="NoSpacing"/>
        <w:jc w:val="both"/>
        <w:rPr>
          <w:rFonts w:eastAsia="Times New Roman"/>
          <w:bCs/>
          <w:color w:val="000000" w:themeColor="text1"/>
          <w:szCs w:val="24"/>
          <w:lang w:val="mk-MK"/>
        </w:rPr>
      </w:pPr>
      <w:r w:rsidRPr="003B6396">
        <w:rPr>
          <w:rFonts w:eastAsia="Times New Roman"/>
          <w:bCs/>
          <w:color w:val="000000" w:themeColor="text1"/>
          <w:szCs w:val="24"/>
          <w:lang w:val="mk-MK"/>
        </w:rPr>
        <w:t>Во прилог</w:t>
      </w:r>
      <w:r w:rsidR="006A21C0">
        <w:rPr>
          <w:rFonts w:eastAsia="Times New Roman"/>
          <w:bCs/>
          <w:color w:val="000000" w:themeColor="text1"/>
          <w:szCs w:val="24"/>
          <w:lang w:val="mk-MK"/>
        </w:rPr>
        <w:t xml:space="preserve"> бр 14.1</w:t>
      </w:r>
      <w:r w:rsidRPr="003B6396">
        <w:rPr>
          <w:rFonts w:eastAsia="Times New Roman"/>
          <w:bCs/>
          <w:color w:val="000000" w:themeColor="text1"/>
          <w:szCs w:val="24"/>
          <w:lang w:val="mk-MK"/>
        </w:rPr>
        <w:t xml:space="preserve"> на оваа програма е даден акциониот план за активностите за оваа учебна година за меѓуетничка интеграција на младите во образованието (МИМО).</w:t>
      </w:r>
    </w:p>
    <w:p w14:paraId="2228FA6D" w14:textId="5E624B0B" w:rsidR="00214C47" w:rsidRPr="00735F05" w:rsidRDefault="00214C47" w:rsidP="00CB7436">
      <w:pPr>
        <w:pStyle w:val="Default"/>
        <w:jc w:val="center"/>
        <w:rPr>
          <w:rFonts w:ascii="Calibri" w:hAnsi="Calibri" w:cs="Calibri"/>
          <w:b/>
          <w:color w:val="auto"/>
          <w:sz w:val="20"/>
        </w:rPr>
      </w:pPr>
      <w:r w:rsidRPr="00735F05">
        <w:rPr>
          <w:rFonts w:ascii="Calibri" w:hAnsi="Calibri" w:cs="Calibri"/>
          <w:b/>
          <w:bCs/>
          <w:color w:val="auto"/>
          <w:sz w:val="20"/>
        </w:rPr>
        <w:t>ГОДИШНА ПРОГРАМА</w:t>
      </w:r>
      <w:r w:rsidR="00CB7436" w:rsidRPr="00735F05">
        <w:rPr>
          <w:rFonts w:ascii="Calibri" w:hAnsi="Calibri" w:cs="Calibri"/>
          <w:b/>
          <w:bCs/>
          <w:color w:val="auto"/>
          <w:sz w:val="20"/>
          <w:lang w:val="mk-MK"/>
        </w:rPr>
        <w:t xml:space="preserve"> </w:t>
      </w:r>
      <w:r w:rsidRPr="00735F05">
        <w:rPr>
          <w:rFonts w:ascii="Calibri" w:hAnsi="Calibri" w:cs="Calibri"/>
          <w:b/>
          <w:bCs/>
          <w:sz w:val="20"/>
        </w:rPr>
        <w:t xml:space="preserve">ЗА МЕЃУЕТНИЧКА ИНТЕГРАЦИЈА </w:t>
      </w:r>
      <w:r w:rsidRPr="00735F05">
        <w:rPr>
          <w:rFonts w:ascii="Calibri" w:hAnsi="Calibri" w:cs="Calibri"/>
          <w:b/>
          <w:bCs/>
          <w:sz w:val="20"/>
          <w:lang w:val="mk-MK"/>
        </w:rPr>
        <w:t xml:space="preserve">НА МЛАДИТЕ </w:t>
      </w:r>
      <w:r w:rsidRPr="00735F05">
        <w:rPr>
          <w:rFonts w:ascii="Calibri" w:hAnsi="Calibri" w:cs="Calibri"/>
          <w:b/>
          <w:bCs/>
          <w:sz w:val="20"/>
        </w:rPr>
        <w:t>ВО ОБРАЗОВАНИЕТО</w:t>
      </w:r>
      <w:r w:rsidR="00CB7436" w:rsidRPr="00735F05">
        <w:rPr>
          <w:rFonts w:ascii="Calibri" w:hAnsi="Calibri" w:cs="Calibri"/>
          <w:b/>
          <w:bCs/>
          <w:sz w:val="20"/>
          <w:lang w:val="mk-MK"/>
        </w:rPr>
        <w:t xml:space="preserve"> ЗА УЧЕБНАТА 2024/2025</w:t>
      </w:r>
      <w:r w:rsidRPr="00735F05">
        <w:rPr>
          <w:rFonts w:ascii="Calibri" w:hAnsi="Calibri" w:cs="Calibri"/>
          <w:b/>
          <w:bCs/>
          <w:sz w:val="20"/>
          <w:lang w:val="mk-MK"/>
        </w:rPr>
        <w:t xml:space="preserve"> ГОД.</w:t>
      </w:r>
    </w:p>
    <w:tbl>
      <w:tblPr>
        <w:tblW w:w="16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0"/>
        <w:gridCol w:w="5276"/>
        <w:gridCol w:w="5245"/>
        <w:gridCol w:w="1985"/>
        <w:gridCol w:w="1417"/>
      </w:tblGrid>
      <w:tr w:rsidR="00CB7436" w:rsidRPr="00511FE1" w14:paraId="6DEBAD46" w14:textId="77777777" w:rsidTr="00735F05">
        <w:trPr>
          <w:trHeight w:val="356"/>
          <w:jc w:val="center"/>
        </w:trPr>
        <w:tc>
          <w:tcPr>
            <w:tcW w:w="2090" w:type="dxa"/>
            <w:shd w:val="clear" w:color="auto" w:fill="FFE599" w:themeFill="accent4" w:themeFillTint="66"/>
          </w:tcPr>
          <w:p w14:paraId="5F455BD4" w14:textId="54F215B0" w:rsidR="00214C47" w:rsidRPr="00511FE1" w:rsidRDefault="00CB7436" w:rsidP="00CB7436">
            <w:pPr>
              <w:pStyle w:val="Default"/>
              <w:rPr>
                <w:rFonts w:ascii="Calibri" w:hAnsi="Calibri" w:cs="Calibri"/>
                <w:sz w:val="20"/>
                <w:szCs w:val="20"/>
              </w:rPr>
            </w:pPr>
            <w:r w:rsidRPr="00511FE1">
              <w:rPr>
                <w:rFonts w:ascii="Calibri" w:hAnsi="Calibri" w:cs="Calibri"/>
                <w:b/>
                <w:bCs/>
                <w:iCs/>
                <w:sz w:val="20"/>
                <w:szCs w:val="20"/>
              </w:rPr>
              <w:t>Г</w:t>
            </w:r>
            <w:r w:rsidR="00214C47" w:rsidRPr="00511FE1">
              <w:rPr>
                <w:rFonts w:ascii="Calibri" w:hAnsi="Calibri" w:cs="Calibri"/>
                <w:b/>
                <w:bCs/>
                <w:iCs/>
                <w:sz w:val="20"/>
                <w:szCs w:val="20"/>
              </w:rPr>
              <w:t xml:space="preserve">лобални активности </w:t>
            </w:r>
          </w:p>
        </w:tc>
        <w:tc>
          <w:tcPr>
            <w:tcW w:w="5276" w:type="dxa"/>
            <w:shd w:val="clear" w:color="auto" w:fill="FFE599" w:themeFill="accent4" w:themeFillTint="66"/>
          </w:tcPr>
          <w:p w14:paraId="02E0B8A6" w14:textId="77777777" w:rsidR="00214C47" w:rsidRPr="00511FE1" w:rsidRDefault="00214C47" w:rsidP="00E517C2">
            <w:pPr>
              <w:pStyle w:val="Default"/>
              <w:rPr>
                <w:rFonts w:ascii="Calibri" w:hAnsi="Calibri" w:cs="Calibri"/>
                <w:sz w:val="20"/>
                <w:szCs w:val="20"/>
              </w:rPr>
            </w:pPr>
            <w:r w:rsidRPr="00511FE1">
              <w:rPr>
                <w:rFonts w:ascii="Calibri" w:hAnsi="Calibri" w:cs="Calibri"/>
                <w:b/>
                <w:bCs/>
                <w:iCs/>
                <w:sz w:val="20"/>
                <w:szCs w:val="20"/>
              </w:rPr>
              <w:t xml:space="preserve">очекуван резултат </w:t>
            </w:r>
          </w:p>
          <w:p w14:paraId="0218699D" w14:textId="77777777" w:rsidR="00214C47" w:rsidRPr="00511FE1" w:rsidRDefault="00214C47" w:rsidP="00E517C2">
            <w:pPr>
              <w:spacing w:after="0" w:line="240" w:lineRule="auto"/>
              <w:rPr>
                <w:rFonts w:cs="Calibri"/>
                <w:sz w:val="20"/>
                <w:szCs w:val="20"/>
                <w:lang w:val="mk-MK"/>
              </w:rPr>
            </w:pPr>
          </w:p>
        </w:tc>
        <w:tc>
          <w:tcPr>
            <w:tcW w:w="5245" w:type="dxa"/>
            <w:shd w:val="clear" w:color="auto" w:fill="FFE599" w:themeFill="accent4" w:themeFillTint="66"/>
          </w:tcPr>
          <w:p w14:paraId="7D984D14" w14:textId="77777777" w:rsidR="00214C47" w:rsidRPr="00511FE1" w:rsidRDefault="00214C47" w:rsidP="00E517C2">
            <w:pPr>
              <w:pStyle w:val="Default"/>
              <w:rPr>
                <w:rFonts w:ascii="Calibri" w:hAnsi="Calibri" w:cs="Calibri"/>
                <w:sz w:val="20"/>
                <w:szCs w:val="20"/>
              </w:rPr>
            </w:pPr>
            <w:r w:rsidRPr="00511FE1">
              <w:rPr>
                <w:rFonts w:ascii="Calibri" w:hAnsi="Calibri" w:cs="Calibri"/>
                <w:b/>
                <w:bCs/>
                <w:iCs/>
                <w:sz w:val="20"/>
                <w:szCs w:val="20"/>
              </w:rPr>
              <w:t xml:space="preserve">(пред)услови </w:t>
            </w:r>
          </w:p>
          <w:p w14:paraId="56D1ED13" w14:textId="77777777" w:rsidR="00214C47" w:rsidRPr="00511FE1" w:rsidRDefault="00214C47" w:rsidP="00E517C2">
            <w:pPr>
              <w:spacing w:after="0" w:line="240" w:lineRule="auto"/>
              <w:rPr>
                <w:rFonts w:cs="Calibri"/>
                <w:sz w:val="20"/>
                <w:szCs w:val="20"/>
                <w:lang w:val="mk-MK"/>
              </w:rPr>
            </w:pPr>
          </w:p>
        </w:tc>
        <w:tc>
          <w:tcPr>
            <w:tcW w:w="1985" w:type="dxa"/>
            <w:shd w:val="clear" w:color="auto" w:fill="FFE599" w:themeFill="accent4" w:themeFillTint="66"/>
          </w:tcPr>
          <w:p w14:paraId="4E80CAFE" w14:textId="77777777" w:rsidR="00214C47" w:rsidRPr="00511FE1" w:rsidRDefault="00214C47" w:rsidP="00E517C2">
            <w:pPr>
              <w:pStyle w:val="Default"/>
              <w:rPr>
                <w:rFonts w:ascii="Calibri" w:hAnsi="Calibri" w:cs="Calibri"/>
                <w:sz w:val="20"/>
                <w:szCs w:val="20"/>
              </w:rPr>
            </w:pPr>
            <w:r w:rsidRPr="00511FE1">
              <w:rPr>
                <w:rFonts w:ascii="Calibri" w:hAnsi="Calibri" w:cs="Calibri"/>
                <w:b/>
                <w:bCs/>
                <w:iCs/>
                <w:sz w:val="20"/>
                <w:szCs w:val="20"/>
              </w:rPr>
              <w:t xml:space="preserve">реализатор </w:t>
            </w:r>
          </w:p>
        </w:tc>
        <w:tc>
          <w:tcPr>
            <w:tcW w:w="1417" w:type="dxa"/>
            <w:shd w:val="clear" w:color="auto" w:fill="FFE599" w:themeFill="accent4" w:themeFillTint="66"/>
          </w:tcPr>
          <w:p w14:paraId="327C8449" w14:textId="79AC7279" w:rsidR="00214C47" w:rsidRPr="00511FE1" w:rsidRDefault="00851DBC" w:rsidP="00E517C2">
            <w:pPr>
              <w:pStyle w:val="Default"/>
              <w:rPr>
                <w:rFonts w:ascii="Calibri" w:hAnsi="Calibri" w:cs="Calibri"/>
                <w:b/>
                <w:sz w:val="20"/>
                <w:szCs w:val="20"/>
                <w:lang w:val="mk-MK"/>
              </w:rPr>
            </w:pPr>
            <w:r w:rsidRPr="00511FE1">
              <w:rPr>
                <w:rFonts w:ascii="Calibri" w:hAnsi="Calibri" w:cs="Calibri"/>
                <w:b/>
                <w:sz w:val="20"/>
                <w:szCs w:val="20"/>
                <w:lang w:val="mk-MK"/>
              </w:rPr>
              <w:t>Време на реализација</w:t>
            </w:r>
          </w:p>
        </w:tc>
      </w:tr>
      <w:tr w:rsidR="00CB7436" w:rsidRPr="00511FE1" w14:paraId="49D5761F" w14:textId="77777777" w:rsidTr="00735F05">
        <w:trPr>
          <w:jc w:val="center"/>
        </w:trPr>
        <w:tc>
          <w:tcPr>
            <w:tcW w:w="2090" w:type="dxa"/>
            <w:shd w:val="clear" w:color="auto" w:fill="FFE599" w:themeFill="accent4" w:themeFillTint="66"/>
          </w:tcPr>
          <w:p w14:paraId="05633E95" w14:textId="77777777" w:rsidR="00214C47" w:rsidRPr="00511FE1" w:rsidRDefault="00214C47" w:rsidP="00E517C2">
            <w:pPr>
              <w:pStyle w:val="Default"/>
              <w:rPr>
                <w:rFonts w:ascii="Calibri" w:hAnsi="Calibri" w:cs="Calibri"/>
                <w:sz w:val="20"/>
                <w:szCs w:val="20"/>
              </w:rPr>
            </w:pPr>
            <w:r w:rsidRPr="00511FE1">
              <w:rPr>
                <w:rFonts w:ascii="Calibri" w:hAnsi="Calibri" w:cs="Calibri"/>
                <w:b/>
                <w:bCs/>
                <w:sz w:val="20"/>
                <w:szCs w:val="20"/>
              </w:rPr>
              <w:t xml:space="preserve">Изработка на Годишната програма </w:t>
            </w:r>
          </w:p>
          <w:p w14:paraId="4B64A030" w14:textId="77777777" w:rsidR="00214C47" w:rsidRPr="00511FE1" w:rsidRDefault="00214C47" w:rsidP="00E517C2">
            <w:pPr>
              <w:spacing w:after="0" w:line="240" w:lineRule="auto"/>
              <w:rPr>
                <w:rFonts w:cs="Calibri"/>
                <w:sz w:val="20"/>
                <w:szCs w:val="20"/>
                <w:lang w:val="mk-MK"/>
              </w:rPr>
            </w:pPr>
          </w:p>
        </w:tc>
        <w:tc>
          <w:tcPr>
            <w:tcW w:w="5276" w:type="dxa"/>
            <w:shd w:val="clear" w:color="auto" w:fill="auto"/>
          </w:tcPr>
          <w:p w14:paraId="6E6224E8" w14:textId="77777777" w:rsidR="00214C47" w:rsidRPr="00511FE1" w:rsidRDefault="00214C47" w:rsidP="00E517C2">
            <w:pPr>
              <w:pStyle w:val="Default"/>
              <w:rPr>
                <w:rFonts w:ascii="Calibri" w:hAnsi="Calibri" w:cs="Calibri"/>
                <w:sz w:val="20"/>
                <w:szCs w:val="20"/>
              </w:rPr>
            </w:pPr>
            <w:r w:rsidRPr="00511FE1">
              <w:rPr>
                <w:rFonts w:ascii="Calibri" w:hAnsi="Calibri" w:cs="Calibri"/>
                <w:sz w:val="20"/>
                <w:szCs w:val="20"/>
                <w:lang w:val="mk-MK"/>
              </w:rPr>
              <w:t>-</w:t>
            </w:r>
            <w:r w:rsidRPr="00511FE1">
              <w:rPr>
                <w:rFonts w:ascii="Calibri" w:hAnsi="Calibri" w:cs="Calibri"/>
                <w:sz w:val="20"/>
                <w:szCs w:val="20"/>
              </w:rPr>
              <w:t xml:space="preserve">Изготвена Годишна програма </w:t>
            </w:r>
          </w:p>
          <w:p w14:paraId="27587978" w14:textId="5E30614B" w:rsidR="00735F05" w:rsidRDefault="00214C47" w:rsidP="00232D0C">
            <w:pPr>
              <w:pStyle w:val="Default"/>
              <w:rPr>
                <w:rFonts w:ascii="Calibri" w:hAnsi="Calibri" w:cs="Calibri"/>
                <w:sz w:val="20"/>
                <w:szCs w:val="20"/>
              </w:rPr>
            </w:pPr>
            <w:r w:rsidRPr="00511FE1">
              <w:rPr>
                <w:rFonts w:ascii="Calibri" w:hAnsi="Calibri" w:cs="Calibri"/>
                <w:sz w:val="20"/>
                <w:szCs w:val="20"/>
              </w:rPr>
              <w:t>Годишната програма содржи план за акција кој посочува на самостојни активности на училиштето и</w:t>
            </w:r>
          </w:p>
          <w:p w14:paraId="1718CAA0" w14:textId="3F3675F8" w:rsidR="00214C47" w:rsidRPr="00511FE1" w:rsidRDefault="00214C47" w:rsidP="00232D0C">
            <w:pPr>
              <w:pStyle w:val="Default"/>
              <w:rPr>
                <w:rFonts w:ascii="Calibri" w:hAnsi="Calibri" w:cs="Calibri"/>
                <w:sz w:val="20"/>
                <w:szCs w:val="20"/>
              </w:rPr>
            </w:pPr>
            <w:r w:rsidRPr="00511FE1">
              <w:rPr>
                <w:rFonts w:ascii="Calibri" w:hAnsi="Calibri" w:cs="Calibri"/>
                <w:sz w:val="20"/>
                <w:szCs w:val="20"/>
              </w:rPr>
              <w:t xml:space="preserve"> на заедничките ак</w:t>
            </w:r>
            <w:r w:rsidR="00232D0C" w:rsidRPr="00511FE1">
              <w:rPr>
                <w:rFonts w:ascii="Calibri" w:hAnsi="Calibri" w:cs="Calibri"/>
                <w:sz w:val="20"/>
                <w:szCs w:val="20"/>
              </w:rPr>
              <w:t xml:space="preserve">тивности со партнер училиштето </w:t>
            </w:r>
          </w:p>
        </w:tc>
        <w:tc>
          <w:tcPr>
            <w:tcW w:w="5245" w:type="dxa"/>
            <w:shd w:val="clear" w:color="auto" w:fill="auto"/>
          </w:tcPr>
          <w:p w14:paraId="2D221C31" w14:textId="77777777" w:rsidR="00214C47" w:rsidRPr="00511FE1" w:rsidRDefault="00214C47" w:rsidP="00E517C2">
            <w:pPr>
              <w:pStyle w:val="Default"/>
              <w:rPr>
                <w:rFonts w:ascii="Calibri" w:hAnsi="Calibri" w:cs="Calibri"/>
                <w:sz w:val="20"/>
                <w:szCs w:val="20"/>
              </w:rPr>
            </w:pPr>
            <w:r w:rsidRPr="00511FE1">
              <w:rPr>
                <w:rFonts w:ascii="Calibri" w:hAnsi="Calibri" w:cs="Calibri"/>
                <w:sz w:val="20"/>
                <w:szCs w:val="20"/>
                <w:lang w:val="mk-MK"/>
              </w:rPr>
              <w:t>-</w:t>
            </w:r>
            <w:r w:rsidRPr="00511FE1">
              <w:rPr>
                <w:rFonts w:ascii="Calibri" w:hAnsi="Calibri" w:cs="Calibri"/>
                <w:sz w:val="20"/>
                <w:szCs w:val="20"/>
              </w:rPr>
              <w:t xml:space="preserve">констатирана состојба во училиштето во поглед на реализираните активности од претходната учебна година </w:t>
            </w:r>
          </w:p>
          <w:p w14:paraId="10A042E5" w14:textId="77777777" w:rsidR="00214C47" w:rsidRPr="00511FE1" w:rsidRDefault="00214C47" w:rsidP="00E517C2">
            <w:pPr>
              <w:pStyle w:val="Default"/>
              <w:rPr>
                <w:rFonts w:ascii="Calibri" w:hAnsi="Calibri" w:cs="Calibri"/>
                <w:sz w:val="20"/>
                <w:szCs w:val="20"/>
              </w:rPr>
            </w:pPr>
            <w:r w:rsidRPr="00511FE1">
              <w:rPr>
                <w:rFonts w:ascii="Calibri" w:hAnsi="Calibri" w:cs="Calibri"/>
                <w:sz w:val="20"/>
                <w:szCs w:val="20"/>
                <w:lang w:val="mk-MK"/>
              </w:rPr>
              <w:t>-</w:t>
            </w:r>
            <w:r w:rsidRPr="00511FE1">
              <w:rPr>
                <w:rFonts w:ascii="Calibri" w:hAnsi="Calibri" w:cs="Calibri"/>
                <w:sz w:val="20"/>
                <w:szCs w:val="20"/>
              </w:rPr>
              <w:t xml:space="preserve">подготвена листа на потенцијални самостојни активности на училиштето </w:t>
            </w:r>
          </w:p>
          <w:p w14:paraId="6F32FC6B" w14:textId="77777777" w:rsidR="00214C47" w:rsidRPr="00511FE1" w:rsidRDefault="00214C47" w:rsidP="00E517C2">
            <w:pPr>
              <w:pStyle w:val="Default"/>
              <w:rPr>
                <w:rFonts w:ascii="Calibri" w:hAnsi="Calibri" w:cs="Calibri"/>
                <w:sz w:val="20"/>
                <w:szCs w:val="20"/>
              </w:rPr>
            </w:pPr>
            <w:r w:rsidRPr="00511FE1">
              <w:rPr>
                <w:rFonts w:ascii="Calibri" w:hAnsi="Calibri" w:cs="Calibri"/>
                <w:sz w:val="20"/>
                <w:szCs w:val="20"/>
                <w:lang w:val="mk-MK"/>
              </w:rPr>
              <w:t>-</w:t>
            </w:r>
            <w:r w:rsidRPr="00511FE1">
              <w:rPr>
                <w:rFonts w:ascii="Calibri" w:hAnsi="Calibri" w:cs="Calibri"/>
                <w:sz w:val="20"/>
                <w:szCs w:val="20"/>
              </w:rPr>
              <w:t xml:space="preserve">подготвена листа на потенцијални заеднички активности со партнер училиштето </w:t>
            </w:r>
          </w:p>
        </w:tc>
        <w:tc>
          <w:tcPr>
            <w:tcW w:w="1985" w:type="dxa"/>
            <w:shd w:val="clear" w:color="auto" w:fill="auto"/>
          </w:tcPr>
          <w:p w14:paraId="120A7BAD" w14:textId="77777777" w:rsidR="00214C47" w:rsidRPr="00511FE1" w:rsidRDefault="00214C47" w:rsidP="00E517C2">
            <w:pPr>
              <w:pStyle w:val="Default"/>
              <w:rPr>
                <w:rFonts w:ascii="Calibri" w:hAnsi="Calibri" w:cs="Calibri"/>
                <w:sz w:val="20"/>
                <w:szCs w:val="20"/>
              </w:rPr>
            </w:pPr>
            <w:r w:rsidRPr="00511FE1">
              <w:rPr>
                <w:rFonts w:ascii="Calibri" w:hAnsi="Calibri" w:cs="Calibri"/>
                <w:sz w:val="20"/>
                <w:szCs w:val="20"/>
              </w:rPr>
              <w:t xml:space="preserve">Тим за училишна интеграција </w:t>
            </w:r>
          </w:p>
          <w:p w14:paraId="3737576B" w14:textId="77777777" w:rsidR="00214C47" w:rsidRPr="00511FE1" w:rsidRDefault="00214C47" w:rsidP="00E517C2">
            <w:pPr>
              <w:spacing w:after="0" w:line="240" w:lineRule="auto"/>
              <w:rPr>
                <w:rFonts w:cs="Calibri"/>
                <w:sz w:val="20"/>
                <w:szCs w:val="20"/>
                <w:lang w:val="mk-MK"/>
              </w:rPr>
            </w:pPr>
          </w:p>
        </w:tc>
        <w:tc>
          <w:tcPr>
            <w:tcW w:w="1417" w:type="dxa"/>
            <w:shd w:val="clear" w:color="auto" w:fill="auto"/>
          </w:tcPr>
          <w:p w14:paraId="612166DB" w14:textId="50F5F6AF" w:rsidR="00214C47" w:rsidRPr="00511FE1" w:rsidRDefault="00851DBC" w:rsidP="00E517C2">
            <w:pPr>
              <w:pStyle w:val="Default"/>
              <w:rPr>
                <w:rFonts w:ascii="Calibri" w:hAnsi="Calibri" w:cs="Calibri"/>
                <w:sz w:val="20"/>
                <w:szCs w:val="20"/>
              </w:rPr>
            </w:pPr>
            <w:r w:rsidRPr="00511FE1">
              <w:rPr>
                <w:rFonts w:ascii="Calibri" w:hAnsi="Calibri" w:cs="Calibri"/>
                <w:sz w:val="20"/>
                <w:szCs w:val="20"/>
              </w:rPr>
              <w:t>08.2024</w:t>
            </w:r>
          </w:p>
          <w:p w14:paraId="5973C83B" w14:textId="77777777" w:rsidR="00214C47" w:rsidRPr="00511FE1" w:rsidRDefault="00214C47" w:rsidP="00E517C2">
            <w:pPr>
              <w:spacing w:after="0" w:line="240" w:lineRule="auto"/>
              <w:rPr>
                <w:rFonts w:cs="Calibri"/>
                <w:sz w:val="20"/>
                <w:szCs w:val="20"/>
                <w:lang w:val="mk-MK"/>
              </w:rPr>
            </w:pPr>
          </w:p>
        </w:tc>
      </w:tr>
      <w:tr w:rsidR="00CB7436" w:rsidRPr="00511FE1" w14:paraId="16F47FAD" w14:textId="77777777" w:rsidTr="00735F05">
        <w:trPr>
          <w:trHeight w:val="629"/>
          <w:jc w:val="center"/>
        </w:trPr>
        <w:tc>
          <w:tcPr>
            <w:tcW w:w="2090" w:type="dxa"/>
            <w:shd w:val="clear" w:color="auto" w:fill="FFE599" w:themeFill="accent4" w:themeFillTint="66"/>
          </w:tcPr>
          <w:p w14:paraId="225F92BE" w14:textId="7193B00F" w:rsidR="00214C47" w:rsidRPr="00735F05" w:rsidRDefault="00214C47" w:rsidP="00735F05">
            <w:pPr>
              <w:pStyle w:val="Default"/>
              <w:rPr>
                <w:rFonts w:ascii="Calibri" w:hAnsi="Calibri" w:cs="Calibri"/>
                <w:sz w:val="20"/>
                <w:szCs w:val="20"/>
              </w:rPr>
            </w:pPr>
            <w:r w:rsidRPr="00511FE1">
              <w:rPr>
                <w:rFonts w:ascii="Calibri" w:hAnsi="Calibri" w:cs="Calibri"/>
                <w:b/>
                <w:bCs/>
                <w:sz w:val="20"/>
                <w:szCs w:val="20"/>
              </w:rPr>
              <w:t xml:space="preserve">Дефинирање </w:t>
            </w:r>
            <w:r w:rsidR="0022122A" w:rsidRPr="00511FE1">
              <w:rPr>
                <w:rFonts w:ascii="Calibri" w:hAnsi="Calibri" w:cs="Calibri"/>
                <w:b/>
                <w:bCs/>
                <w:sz w:val="20"/>
                <w:szCs w:val="20"/>
                <w:lang w:val="mk-MK"/>
              </w:rPr>
              <w:t xml:space="preserve">на </w:t>
            </w:r>
            <w:r w:rsidRPr="00511FE1">
              <w:rPr>
                <w:rFonts w:ascii="Calibri" w:hAnsi="Calibri" w:cs="Calibri"/>
                <w:b/>
                <w:bCs/>
                <w:sz w:val="20"/>
                <w:szCs w:val="20"/>
              </w:rPr>
              <w:t xml:space="preserve">улога на членовите на СИТ-от </w:t>
            </w:r>
          </w:p>
        </w:tc>
        <w:tc>
          <w:tcPr>
            <w:tcW w:w="5276" w:type="dxa"/>
            <w:shd w:val="clear" w:color="auto" w:fill="auto"/>
          </w:tcPr>
          <w:p w14:paraId="478D4808" w14:textId="77777777" w:rsidR="00214C47" w:rsidRPr="00511FE1" w:rsidRDefault="00214C47" w:rsidP="00E517C2">
            <w:pPr>
              <w:pStyle w:val="Default"/>
              <w:rPr>
                <w:rFonts w:ascii="Calibri" w:hAnsi="Calibri" w:cs="Calibri"/>
                <w:sz w:val="20"/>
                <w:szCs w:val="20"/>
              </w:rPr>
            </w:pPr>
            <w:r w:rsidRPr="00511FE1">
              <w:rPr>
                <w:rFonts w:ascii="Calibri" w:hAnsi="Calibri" w:cs="Calibri"/>
                <w:sz w:val="20"/>
                <w:szCs w:val="20"/>
              </w:rPr>
              <w:t>доделени одговорности на членовите на тимот според МИ</w:t>
            </w:r>
            <w:r w:rsidRPr="00511FE1">
              <w:rPr>
                <w:rFonts w:ascii="Calibri" w:hAnsi="Calibri" w:cs="Calibri"/>
                <w:sz w:val="20"/>
                <w:szCs w:val="20"/>
                <w:lang w:val="mk-MK"/>
              </w:rPr>
              <w:t>М</w:t>
            </w:r>
            <w:r w:rsidRPr="00511FE1">
              <w:rPr>
                <w:rFonts w:ascii="Calibri" w:hAnsi="Calibri" w:cs="Calibri"/>
                <w:sz w:val="20"/>
                <w:szCs w:val="20"/>
              </w:rPr>
              <w:t xml:space="preserve">О активностите за новата учебна година </w:t>
            </w:r>
          </w:p>
        </w:tc>
        <w:tc>
          <w:tcPr>
            <w:tcW w:w="5245" w:type="dxa"/>
            <w:shd w:val="clear" w:color="auto" w:fill="auto"/>
          </w:tcPr>
          <w:p w14:paraId="12113FEA" w14:textId="77777777" w:rsidR="00214C47" w:rsidRPr="00511FE1" w:rsidRDefault="00214C47" w:rsidP="00E517C2">
            <w:pPr>
              <w:pStyle w:val="Default"/>
              <w:rPr>
                <w:rFonts w:ascii="Calibri" w:hAnsi="Calibri" w:cs="Calibri"/>
                <w:sz w:val="20"/>
                <w:szCs w:val="20"/>
              </w:rPr>
            </w:pPr>
            <w:r w:rsidRPr="00511FE1">
              <w:rPr>
                <w:rFonts w:ascii="Calibri" w:hAnsi="Calibri" w:cs="Calibri"/>
                <w:sz w:val="20"/>
                <w:szCs w:val="20"/>
                <w:lang w:val="mk-MK"/>
              </w:rPr>
              <w:t>-</w:t>
            </w:r>
            <w:r w:rsidRPr="00511FE1">
              <w:rPr>
                <w:rFonts w:ascii="Calibri" w:hAnsi="Calibri" w:cs="Calibri"/>
                <w:sz w:val="20"/>
                <w:szCs w:val="20"/>
              </w:rPr>
              <w:t xml:space="preserve">договорна средба на членовите на СИТ-от </w:t>
            </w:r>
          </w:p>
          <w:p w14:paraId="3ACDA1CA" w14:textId="77777777" w:rsidR="00214C47" w:rsidRPr="00511FE1" w:rsidRDefault="00214C47" w:rsidP="00E517C2">
            <w:pPr>
              <w:pStyle w:val="Default"/>
              <w:rPr>
                <w:rFonts w:ascii="Calibri" w:hAnsi="Calibri" w:cs="Calibri"/>
                <w:sz w:val="20"/>
                <w:szCs w:val="20"/>
              </w:rPr>
            </w:pPr>
            <w:r w:rsidRPr="00511FE1">
              <w:rPr>
                <w:rFonts w:ascii="Calibri" w:hAnsi="Calibri" w:cs="Calibri"/>
                <w:sz w:val="20"/>
                <w:szCs w:val="20"/>
                <w:lang w:val="mk-MK"/>
              </w:rPr>
              <w:t>-</w:t>
            </w:r>
            <w:r w:rsidRPr="00511FE1">
              <w:rPr>
                <w:rFonts w:ascii="Calibri" w:hAnsi="Calibri" w:cs="Calibri"/>
                <w:sz w:val="20"/>
                <w:szCs w:val="20"/>
              </w:rPr>
              <w:t xml:space="preserve">усогласена стратегија за дејствување на СИТ-от </w:t>
            </w:r>
          </w:p>
        </w:tc>
        <w:tc>
          <w:tcPr>
            <w:tcW w:w="1985" w:type="dxa"/>
            <w:shd w:val="clear" w:color="auto" w:fill="auto"/>
          </w:tcPr>
          <w:p w14:paraId="7DC49B8B" w14:textId="77777777" w:rsidR="00214C47" w:rsidRPr="00511FE1" w:rsidRDefault="00214C47" w:rsidP="00E517C2">
            <w:pPr>
              <w:pStyle w:val="Default"/>
              <w:rPr>
                <w:rFonts w:ascii="Calibri" w:hAnsi="Calibri" w:cs="Calibri"/>
                <w:sz w:val="20"/>
                <w:szCs w:val="20"/>
              </w:rPr>
            </w:pPr>
            <w:r w:rsidRPr="00511FE1">
              <w:rPr>
                <w:rFonts w:ascii="Calibri" w:hAnsi="Calibri" w:cs="Calibri"/>
                <w:sz w:val="20"/>
                <w:szCs w:val="20"/>
              </w:rPr>
              <w:t xml:space="preserve">Тим за училишна интеграција </w:t>
            </w:r>
          </w:p>
          <w:p w14:paraId="7A90298A" w14:textId="77777777" w:rsidR="00214C47" w:rsidRPr="00511FE1" w:rsidRDefault="00214C47" w:rsidP="00E517C2">
            <w:pPr>
              <w:spacing w:after="0" w:line="240" w:lineRule="auto"/>
              <w:rPr>
                <w:rFonts w:cs="Calibri"/>
                <w:sz w:val="20"/>
                <w:szCs w:val="20"/>
                <w:lang w:val="mk-MK"/>
              </w:rPr>
            </w:pPr>
          </w:p>
        </w:tc>
        <w:tc>
          <w:tcPr>
            <w:tcW w:w="1417" w:type="dxa"/>
            <w:shd w:val="clear" w:color="auto" w:fill="auto"/>
          </w:tcPr>
          <w:p w14:paraId="079691B1" w14:textId="3E80823A" w:rsidR="00214C47" w:rsidRPr="00511FE1" w:rsidRDefault="00851DBC" w:rsidP="00E517C2">
            <w:pPr>
              <w:pStyle w:val="Default"/>
              <w:rPr>
                <w:rFonts w:ascii="Calibri" w:hAnsi="Calibri" w:cs="Calibri"/>
                <w:sz w:val="20"/>
                <w:szCs w:val="20"/>
              </w:rPr>
            </w:pPr>
            <w:r w:rsidRPr="00511FE1">
              <w:rPr>
                <w:rFonts w:ascii="Calibri" w:hAnsi="Calibri" w:cs="Calibri"/>
                <w:sz w:val="20"/>
                <w:szCs w:val="20"/>
              </w:rPr>
              <w:t>09.2024</w:t>
            </w:r>
          </w:p>
          <w:p w14:paraId="365FDED6" w14:textId="77777777" w:rsidR="00214C47" w:rsidRPr="00511FE1" w:rsidRDefault="00214C47" w:rsidP="00E517C2">
            <w:pPr>
              <w:spacing w:after="0" w:line="240" w:lineRule="auto"/>
              <w:rPr>
                <w:rFonts w:cs="Calibri"/>
                <w:sz w:val="20"/>
                <w:szCs w:val="20"/>
                <w:lang w:val="mk-MK"/>
              </w:rPr>
            </w:pPr>
          </w:p>
        </w:tc>
      </w:tr>
      <w:tr w:rsidR="00CB7436" w:rsidRPr="00511FE1" w14:paraId="5E579EFB" w14:textId="77777777" w:rsidTr="00735F05">
        <w:trPr>
          <w:jc w:val="center"/>
        </w:trPr>
        <w:tc>
          <w:tcPr>
            <w:tcW w:w="2090" w:type="dxa"/>
            <w:shd w:val="clear" w:color="auto" w:fill="FFE599" w:themeFill="accent4" w:themeFillTint="66"/>
          </w:tcPr>
          <w:p w14:paraId="7EC3FFFD" w14:textId="40760676" w:rsidR="00214C47" w:rsidRPr="00735F05" w:rsidRDefault="00214C47" w:rsidP="00735F05">
            <w:pPr>
              <w:pStyle w:val="Default"/>
              <w:rPr>
                <w:rFonts w:ascii="Calibri" w:hAnsi="Calibri" w:cs="Calibri"/>
                <w:sz w:val="20"/>
                <w:szCs w:val="20"/>
              </w:rPr>
            </w:pPr>
            <w:r w:rsidRPr="00511FE1">
              <w:rPr>
                <w:rFonts w:ascii="Calibri" w:hAnsi="Calibri" w:cs="Calibri"/>
                <w:b/>
                <w:bCs/>
                <w:sz w:val="20"/>
                <w:szCs w:val="20"/>
              </w:rPr>
              <w:t xml:space="preserve">Активности со партнер училиштето </w:t>
            </w:r>
          </w:p>
        </w:tc>
        <w:tc>
          <w:tcPr>
            <w:tcW w:w="5276" w:type="dxa"/>
            <w:shd w:val="clear" w:color="auto" w:fill="auto"/>
          </w:tcPr>
          <w:p w14:paraId="40409B0D" w14:textId="77777777" w:rsidR="00214C47" w:rsidRPr="00511FE1" w:rsidRDefault="00214C47" w:rsidP="00E517C2">
            <w:pPr>
              <w:pStyle w:val="Default"/>
              <w:rPr>
                <w:rFonts w:ascii="Calibri" w:hAnsi="Calibri" w:cs="Calibri"/>
                <w:sz w:val="20"/>
                <w:szCs w:val="20"/>
              </w:rPr>
            </w:pPr>
            <w:r w:rsidRPr="00511FE1">
              <w:rPr>
                <w:rFonts w:ascii="Calibri" w:hAnsi="Calibri" w:cs="Calibri"/>
                <w:sz w:val="20"/>
                <w:szCs w:val="20"/>
              </w:rPr>
              <w:t xml:space="preserve">продолжување на соработката со избраното партнер училиште </w:t>
            </w:r>
          </w:p>
        </w:tc>
        <w:tc>
          <w:tcPr>
            <w:tcW w:w="5245" w:type="dxa"/>
            <w:shd w:val="clear" w:color="auto" w:fill="auto"/>
          </w:tcPr>
          <w:p w14:paraId="09890B3B" w14:textId="77777777" w:rsidR="00214C47" w:rsidRPr="00511FE1" w:rsidRDefault="00214C47" w:rsidP="00E517C2">
            <w:pPr>
              <w:pStyle w:val="Default"/>
              <w:rPr>
                <w:rFonts w:ascii="Calibri" w:hAnsi="Calibri" w:cs="Calibri"/>
                <w:sz w:val="20"/>
                <w:szCs w:val="20"/>
                <w:lang w:val="mk-MK"/>
              </w:rPr>
            </w:pPr>
            <w:r w:rsidRPr="00511FE1">
              <w:rPr>
                <w:rFonts w:ascii="Calibri" w:hAnsi="Calibri" w:cs="Calibri"/>
                <w:sz w:val="20"/>
                <w:szCs w:val="20"/>
                <w:lang w:val="mk-MK"/>
              </w:rPr>
              <w:t>-</w:t>
            </w:r>
            <w:r w:rsidRPr="00511FE1">
              <w:rPr>
                <w:rFonts w:ascii="Calibri" w:hAnsi="Calibri" w:cs="Calibri"/>
                <w:sz w:val="20"/>
                <w:szCs w:val="20"/>
              </w:rPr>
              <w:t xml:space="preserve">контактирање со партнер училиштето </w:t>
            </w:r>
          </w:p>
          <w:p w14:paraId="6980912D" w14:textId="77777777" w:rsidR="00214C47" w:rsidRPr="00511FE1" w:rsidRDefault="00214C47" w:rsidP="00E517C2">
            <w:pPr>
              <w:pStyle w:val="Default"/>
              <w:rPr>
                <w:rFonts w:ascii="Calibri" w:hAnsi="Calibri" w:cs="Calibri"/>
                <w:sz w:val="20"/>
                <w:szCs w:val="20"/>
                <w:lang w:val="mk-MK"/>
              </w:rPr>
            </w:pPr>
            <w:r w:rsidRPr="00511FE1">
              <w:rPr>
                <w:rFonts w:ascii="Calibri" w:hAnsi="Calibri" w:cs="Calibri"/>
                <w:sz w:val="20"/>
                <w:szCs w:val="20"/>
              </w:rPr>
              <w:t>(</w:t>
            </w:r>
            <w:r w:rsidRPr="00511FE1">
              <w:rPr>
                <w:rFonts w:ascii="Calibri" w:hAnsi="Calibri" w:cs="Calibri"/>
                <w:sz w:val="20"/>
                <w:szCs w:val="20"/>
                <w:lang w:val="mk-MK"/>
              </w:rPr>
              <w:t>онлајн или со физичко присуство )</w:t>
            </w:r>
          </w:p>
        </w:tc>
        <w:tc>
          <w:tcPr>
            <w:tcW w:w="1985" w:type="dxa"/>
            <w:shd w:val="clear" w:color="auto" w:fill="auto"/>
          </w:tcPr>
          <w:p w14:paraId="044E54C7" w14:textId="3F70C5A3" w:rsidR="00214C47" w:rsidRPr="00511FE1" w:rsidRDefault="00214C47" w:rsidP="00735F05">
            <w:pPr>
              <w:pStyle w:val="Default"/>
              <w:rPr>
                <w:rFonts w:ascii="Calibri" w:hAnsi="Calibri" w:cs="Calibri"/>
                <w:sz w:val="20"/>
                <w:szCs w:val="20"/>
              </w:rPr>
            </w:pPr>
            <w:r w:rsidRPr="00511FE1">
              <w:rPr>
                <w:rFonts w:ascii="Calibri" w:hAnsi="Calibri" w:cs="Calibri"/>
                <w:sz w:val="20"/>
                <w:szCs w:val="20"/>
              </w:rPr>
              <w:t xml:space="preserve">Директор и тим за интеграција </w:t>
            </w:r>
          </w:p>
        </w:tc>
        <w:tc>
          <w:tcPr>
            <w:tcW w:w="1417"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1058"/>
            </w:tblGrid>
            <w:tr w:rsidR="00214C47" w:rsidRPr="00511FE1" w14:paraId="06533FB8" w14:textId="77777777" w:rsidTr="00CB7436">
              <w:trPr>
                <w:trHeight w:val="230"/>
              </w:trPr>
              <w:tc>
                <w:tcPr>
                  <w:tcW w:w="1058" w:type="dxa"/>
                </w:tcPr>
                <w:p w14:paraId="4C16F936" w14:textId="7B78CD80" w:rsidR="00214C47" w:rsidRPr="00511FE1" w:rsidRDefault="00851DBC" w:rsidP="00E517C2">
                  <w:pPr>
                    <w:autoSpaceDE w:val="0"/>
                    <w:autoSpaceDN w:val="0"/>
                    <w:adjustRightInd w:val="0"/>
                    <w:spacing w:after="0" w:line="240" w:lineRule="auto"/>
                    <w:rPr>
                      <w:rFonts w:cs="Calibri"/>
                      <w:color w:val="000000"/>
                      <w:sz w:val="20"/>
                      <w:szCs w:val="20"/>
                    </w:rPr>
                  </w:pPr>
                  <w:r w:rsidRPr="00511FE1">
                    <w:rPr>
                      <w:rFonts w:cs="Calibri"/>
                      <w:color w:val="000000"/>
                      <w:sz w:val="20"/>
                      <w:szCs w:val="20"/>
                    </w:rPr>
                    <w:t>10.2024</w:t>
                  </w:r>
                </w:p>
                <w:p w14:paraId="286358D2" w14:textId="343696C3" w:rsidR="00214C47" w:rsidRPr="00511FE1" w:rsidRDefault="00851DBC" w:rsidP="00E517C2">
                  <w:pPr>
                    <w:autoSpaceDE w:val="0"/>
                    <w:autoSpaceDN w:val="0"/>
                    <w:adjustRightInd w:val="0"/>
                    <w:spacing w:after="0" w:line="240" w:lineRule="auto"/>
                    <w:rPr>
                      <w:rFonts w:cs="Calibri"/>
                      <w:color w:val="000000"/>
                      <w:sz w:val="20"/>
                      <w:szCs w:val="20"/>
                    </w:rPr>
                  </w:pPr>
                  <w:r w:rsidRPr="00511FE1">
                    <w:rPr>
                      <w:rFonts w:cs="Calibri"/>
                      <w:color w:val="000000"/>
                      <w:sz w:val="20"/>
                      <w:szCs w:val="20"/>
                    </w:rPr>
                    <w:t>- 06.2025</w:t>
                  </w:r>
                </w:p>
              </w:tc>
            </w:tr>
          </w:tbl>
          <w:p w14:paraId="42C017A3" w14:textId="77777777" w:rsidR="00214C47" w:rsidRPr="00511FE1" w:rsidRDefault="00214C47" w:rsidP="00E517C2">
            <w:pPr>
              <w:pStyle w:val="Default"/>
              <w:rPr>
                <w:rFonts w:ascii="Calibri" w:hAnsi="Calibri" w:cs="Calibri"/>
                <w:sz w:val="20"/>
                <w:szCs w:val="20"/>
                <w:lang w:val="mk-MK"/>
              </w:rPr>
            </w:pPr>
          </w:p>
        </w:tc>
      </w:tr>
      <w:tr w:rsidR="00CB7436" w:rsidRPr="00511FE1" w14:paraId="53B16646" w14:textId="77777777" w:rsidTr="00735F05">
        <w:trPr>
          <w:jc w:val="center"/>
        </w:trPr>
        <w:tc>
          <w:tcPr>
            <w:tcW w:w="2090" w:type="dxa"/>
            <w:shd w:val="clear" w:color="auto" w:fill="FFE599" w:themeFill="accent4" w:themeFillTint="66"/>
          </w:tcPr>
          <w:p w14:paraId="627AEA0F" w14:textId="77777777" w:rsidR="00214C47" w:rsidRPr="00511FE1" w:rsidRDefault="00214C47" w:rsidP="00E517C2">
            <w:pPr>
              <w:pStyle w:val="Default"/>
              <w:rPr>
                <w:rFonts w:ascii="Calibri" w:hAnsi="Calibri" w:cs="Calibri"/>
                <w:sz w:val="20"/>
                <w:szCs w:val="20"/>
              </w:rPr>
            </w:pPr>
            <w:r w:rsidRPr="00511FE1">
              <w:rPr>
                <w:rFonts w:ascii="Calibri" w:hAnsi="Calibri" w:cs="Calibri"/>
                <w:b/>
                <w:bCs/>
                <w:sz w:val="20"/>
                <w:szCs w:val="20"/>
              </w:rPr>
              <w:t xml:space="preserve">Планирање на конкретните активности </w:t>
            </w:r>
          </w:p>
          <w:p w14:paraId="20722A5A" w14:textId="77777777" w:rsidR="00214C47" w:rsidRPr="00511FE1" w:rsidRDefault="00214C47" w:rsidP="00E517C2">
            <w:pPr>
              <w:spacing w:after="0" w:line="240" w:lineRule="auto"/>
              <w:rPr>
                <w:rFonts w:cs="Calibri"/>
                <w:sz w:val="20"/>
                <w:szCs w:val="20"/>
                <w:lang w:val="mk-MK"/>
              </w:rPr>
            </w:pPr>
          </w:p>
        </w:tc>
        <w:tc>
          <w:tcPr>
            <w:tcW w:w="5276" w:type="dxa"/>
            <w:shd w:val="clear" w:color="auto" w:fill="auto"/>
          </w:tcPr>
          <w:p w14:paraId="56CF7D8F" w14:textId="77777777" w:rsidR="00214C47" w:rsidRPr="00511FE1" w:rsidRDefault="00214C47" w:rsidP="00E517C2">
            <w:pPr>
              <w:pStyle w:val="Default"/>
              <w:rPr>
                <w:rFonts w:ascii="Calibri" w:hAnsi="Calibri" w:cs="Calibri"/>
                <w:sz w:val="20"/>
                <w:szCs w:val="20"/>
              </w:rPr>
            </w:pPr>
            <w:r w:rsidRPr="00511FE1">
              <w:rPr>
                <w:rFonts w:ascii="Calibri" w:hAnsi="Calibri" w:cs="Calibri"/>
                <w:sz w:val="20"/>
                <w:szCs w:val="20"/>
              </w:rPr>
              <w:t xml:space="preserve">подготвени акциони планови за секоја предвидена конкретна активност </w:t>
            </w:r>
          </w:p>
          <w:p w14:paraId="7110BFFF" w14:textId="77777777" w:rsidR="00214C47" w:rsidRPr="00511FE1" w:rsidRDefault="00214C47" w:rsidP="00E517C2">
            <w:pPr>
              <w:spacing w:after="0" w:line="240" w:lineRule="auto"/>
              <w:rPr>
                <w:rFonts w:cs="Calibri"/>
                <w:sz w:val="20"/>
                <w:szCs w:val="20"/>
                <w:lang w:val="mk-MK"/>
              </w:rPr>
            </w:pPr>
          </w:p>
        </w:tc>
        <w:tc>
          <w:tcPr>
            <w:tcW w:w="5245" w:type="dxa"/>
            <w:shd w:val="clear" w:color="auto" w:fill="auto"/>
          </w:tcPr>
          <w:p w14:paraId="2AA28CCE" w14:textId="77777777" w:rsidR="00214C47" w:rsidRPr="00511FE1" w:rsidRDefault="00214C47" w:rsidP="00E517C2">
            <w:pPr>
              <w:pStyle w:val="Default"/>
              <w:rPr>
                <w:rFonts w:ascii="Calibri" w:hAnsi="Calibri" w:cs="Calibri"/>
                <w:sz w:val="20"/>
                <w:szCs w:val="20"/>
              </w:rPr>
            </w:pPr>
            <w:r w:rsidRPr="00511FE1">
              <w:rPr>
                <w:rFonts w:ascii="Calibri" w:hAnsi="Calibri" w:cs="Calibri"/>
                <w:sz w:val="20"/>
                <w:szCs w:val="20"/>
                <w:lang w:val="mk-MK"/>
              </w:rPr>
              <w:t>-</w:t>
            </w:r>
            <w:r w:rsidRPr="00511FE1">
              <w:rPr>
                <w:rFonts w:ascii="Calibri" w:hAnsi="Calibri" w:cs="Calibri"/>
                <w:sz w:val="20"/>
                <w:szCs w:val="20"/>
              </w:rPr>
              <w:t xml:space="preserve">формирани тимови </w:t>
            </w:r>
            <w:r w:rsidRPr="00511FE1">
              <w:rPr>
                <w:rFonts w:ascii="Calibri" w:hAnsi="Calibri" w:cs="Calibri"/>
                <w:sz w:val="20"/>
                <w:szCs w:val="20"/>
                <w:lang w:val="mk-MK"/>
              </w:rPr>
              <w:t>-</w:t>
            </w:r>
            <w:r w:rsidRPr="00511FE1">
              <w:rPr>
                <w:rFonts w:ascii="Calibri" w:hAnsi="Calibri" w:cs="Calibri"/>
                <w:sz w:val="20"/>
                <w:szCs w:val="20"/>
              </w:rPr>
              <w:t xml:space="preserve">реализатори за планираните активности </w:t>
            </w:r>
          </w:p>
          <w:p w14:paraId="3900755B" w14:textId="77777777" w:rsidR="00214C47" w:rsidRPr="00511FE1" w:rsidRDefault="00214C47" w:rsidP="00E517C2">
            <w:pPr>
              <w:pStyle w:val="Default"/>
              <w:rPr>
                <w:rFonts w:ascii="Calibri" w:hAnsi="Calibri" w:cs="Calibri"/>
                <w:sz w:val="20"/>
                <w:szCs w:val="20"/>
              </w:rPr>
            </w:pPr>
            <w:r w:rsidRPr="00511FE1">
              <w:rPr>
                <w:rFonts w:ascii="Calibri" w:hAnsi="Calibri" w:cs="Calibri"/>
                <w:sz w:val="20"/>
                <w:szCs w:val="20"/>
                <w:lang w:val="mk-MK"/>
              </w:rPr>
              <w:t>-</w:t>
            </w:r>
            <w:r w:rsidRPr="00511FE1">
              <w:rPr>
                <w:rFonts w:ascii="Calibri" w:hAnsi="Calibri" w:cs="Calibri"/>
                <w:sz w:val="20"/>
                <w:szCs w:val="20"/>
              </w:rPr>
              <w:t>одржани работни средби за планирање со тимовите реализатори од партнер училиштето (онлајн или со физичко присуство )</w:t>
            </w:r>
          </w:p>
        </w:tc>
        <w:tc>
          <w:tcPr>
            <w:tcW w:w="1985" w:type="dxa"/>
            <w:shd w:val="clear" w:color="auto" w:fill="auto"/>
          </w:tcPr>
          <w:p w14:paraId="61A2F893" w14:textId="77777777" w:rsidR="00214C47" w:rsidRPr="00511FE1" w:rsidRDefault="00214C47" w:rsidP="00E517C2">
            <w:pPr>
              <w:pStyle w:val="Default"/>
              <w:rPr>
                <w:rFonts w:ascii="Calibri" w:hAnsi="Calibri" w:cs="Calibri"/>
                <w:sz w:val="20"/>
                <w:szCs w:val="20"/>
              </w:rPr>
            </w:pPr>
            <w:r w:rsidRPr="00511FE1">
              <w:rPr>
                <w:rFonts w:ascii="Calibri" w:hAnsi="Calibri" w:cs="Calibri"/>
                <w:sz w:val="20"/>
                <w:szCs w:val="20"/>
              </w:rPr>
              <w:t xml:space="preserve">Тим за училишна интеграција </w:t>
            </w:r>
          </w:p>
          <w:p w14:paraId="44271B69" w14:textId="77777777" w:rsidR="00214C47" w:rsidRPr="00511FE1" w:rsidRDefault="00214C47" w:rsidP="00E517C2">
            <w:pPr>
              <w:spacing w:after="0" w:line="240" w:lineRule="auto"/>
              <w:rPr>
                <w:rFonts w:cs="Calibri"/>
                <w:sz w:val="20"/>
                <w:szCs w:val="20"/>
                <w:lang w:val="mk-MK"/>
              </w:rPr>
            </w:pPr>
          </w:p>
        </w:tc>
        <w:tc>
          <w:tcPr>
            <w:tcW w:w="1417" w:type="dxa"/>
            <w:shd w:val="clear" w:color="auto" w:fill="auto"/>
          </w:tcPr>
          <w:p w14:paraId="2B535639" w14:textId="1B538C13" w:rsidR="00214C47" w:rsidRPr="00511FE1" w:rsidRDefault="00214C47" w:rsidP="00E517C2">
            <w:pPr>
              <w:pStyle w:val="Default"/>
              <w:rPr>
                <w:rFonts w:ascii="Calibri" w:hAnsi="Calibri" w:cs="Calibri"/>
                <w:sz w:val="20"/>
                <w:szCs w:val="20"/>
              </w:rPr>
            </w:pPr>
            <w:r w:rsidRPr="00511FE1">
              <w:rPr>
                <w:rFonts w:ascii="Calibri" w:hAnsi="Calibri" w:cs="Calibri"/>
                <w:sz w:val="20"/>
                <w:szCs w:val="20"/>
                <w:lang w:val="mk-MK"/>
              </w:rPr>
              <w:t>09</w:t>
            </w:r>
            <w:r w:rsidR="0092780B" w:rsidRPr="00511FE1">
              <w:rPr>
                <w:rFonts w:ascii="Calibri" w:hAnsi="Calibri" w:cs="Calibri"/>
                <w:sz w:val="20"/>
                <w:szCs w:val="20"/>
              </w:rPr>
              <w:t>.20</w:t>
            </w:r>
            <w:r w:rsidR="00851DBC" w:rsidRPr="00511FE1">
              <w:rPr>
                <w:rFonts w:ascii="Calibri" w:hAnsi="Calibri" w:cs="Calibri"/>
                <w:sz w:val="20"/>
                <w:szCs w:val="20"/>
              </w:rPr>
              <w:t>24</w:t>
            </w:r>
          </w:p>
          <w:p w14:paraId="371FA2B2" w14:textId="77777777" w:rsidR="00214C47" w:rsidRPr="00511FE1" w:rsidRDefault="00214C47" w:rsidP="00E517C2">
            <w:pPr>
              <w:spacing w:after="0" w:line="240" w:lineRule="auto"/>
              <w:rPr>
                <w:rFonts w:cs="Calibri"/>
                <w:sz w:val="20"/>
                <w:szCs w:val="20"/>
                <w:lang w:val="mk-MK"/>
              </w:rPr>
            </w:pPr>
          </w:p>
        </w:tc>
      </w:tr>
      <w:tr w:rsidR="00CB7436" w:rsidRPr="00511FE1" w14:paraId="35AD2507" w14:textId="77777777" w:rsidTr="00735F05">
        <w:trPr>
          <w:trHeight w:val="70"/>
          <w:jc w:val="center"/>
        </w:trPr>
        <w:tc>
          <w:tcPr>
            <w:tcW w:w="2090" w:type="dxa"/>
            <w:shd w:val="clear" w:color="auto" w:fill="FFE599" w:themeFill="accent4" w:themeFillTint="66"/>
          </w:tcPr>
          <w:p w14:paraId="30C568BE" w14:textId="2A43DC96" w:rsidR="00214C47" w:rsidRPr="00735F05" w:rsidRDefault="00214C47" w:rsidP="00735F05">
            <w:pPr>
              <w:pStyle w:val="Default"/>
              <w:rPr>
                <w:rFonts w:ascii="Calibri" w:hAnsi="Calibri" w:cs="Calibri"/>
                <w:sz w:val="20"/>
                <w:szCs w:val="20"/>
              </w:rPr>
            </w:pPr>
            <w:r w:rsidRPr="00511FE1">
              <w:rPr>
                <w:rFonts w:ascii="Calibri" w:hAnsi="Calibri" w:cs="Calibri"/>
                <w:b/>
                <w:bCs/>
                <w:sz w:val="20"/>
                <w:szCs w:val="20"/>
              </w:rPr>
              <w:t xml:space="preserve">Реализација на планираните активности </w:t>
            </w:r>
          </w:p>
        </w:tc>
        <w:tc>
          <w:tcPr>
            <w:tcW w:w="5276" w:type="dxa"/>
            <w:shd w:val="clear" w:color="auto" w:fill="auto"/>
          </w:tcPr>
          <w:p w14:paraId="38F8C66D" w14:textId="2F521553" w:rsidR="00214C47" w:rsidRPr="00511FE1" w:rsidRDefault="00214C47" w:rsidP="00E517C2">
            <w:pPr>
              <w:pStyle w:val="Default"/>
              <w:rPr>
                <w:rFonts w:ascii="Calibri" w:hAnsi="Calibri" w:cs="Calibri"/>
                <w:sz w:val="20"/>
                <w:szCs w:val="20"/>
              </w:rPr>
            </w:pPr>
            <w:r w:rsidRPr="00511FE1">
              <w:rPr>
                <w:rFonts w:ascii="Calibri" w:hAnsi="Calibri" w:cs="Calibri"/>
                <w:color w:val="auto"/>
                <w:sz w:val="20"/>
                <w:szCs w:val="20"/>
              </w:rPr>
              <w:t>-</w:t>
            </w:r>
            <w:r w:rsidRPr="00511FE1">
              <w:rPr>
                <w:rFonts w:ascii="Calibri" w:hAnsi="Calibri" w:cs="Calibri"/>
                <w:sz w:val="20"/>
                <w:szCs w:val="20"/>
              </w:rPr>
              <w:t xml:space="preserve">подготвени акциони планови за секоја предвидена конкретна активност ( секој тим реализатор го има приложено до СИТ-от својот акционен план </w:t>
            </w:r>
          </w:p>
        </w:tc>
        <w:tc>
          <w:tcPr>
            <w:tcW w:w="5245" w:type="dxa"/>
            <w:shd w:val="clear" w:color="auto" w:fill="auto"/>
          </w:tcPr>
          <w:p w14:paraId="3AE1283A" w14:textId="77777777" w:rsidR="00214C47" w:rsidRPr="00511FE1" w:rsidRDefault="00214C47" w:rsidP="00E517C2">
            <w:pPr>
              <w:pStyle w:val="Default"/>
              <w:rPr>
                <w:rFonts w:ascii="Calibri" w:hAnsi="Calibri" w:cs="Calibri"/>
                <w:sz w:val="20"/>
                <w:szCs w:val="20"/>
              </w:rPr>
            </w:pPr>
            <w:r w:rsidRPr="00511FE1">
              <w:rPr>
                <w:rFonts w:ascii="Calibri" w:hAnsi="Calibri" w:cs="Calibri"/>
                <w:color w:val="auto"/>
                <w:sz w:val="20"/>
                <w:szCs w:val="20"/>
              </w:rPr>
              <w:t>-</w:t>
            </w:r>
            <w:r w:rsidRPr="00511FE1">
              <w:rPr>
                <w:rFonts w:ascii="Calibri" w:hAnsi="Calibri" w:cs="Calibri"/>
                <w:sz w:val="20"/>
                <w:szCs w:val="20"/>
              </w:rPr>
              <w:t xml:space="preserve">наставниците водат портфолио во кое собираат успешни практики и прават рефлексија и анализа од спроведените </w:t>
            </w:r>
          </w:p>
          <w:p w14:paraId="39CF6C10" w14:textId="26B55AFE" w:rsidR="00214C47" w:rsidRPr="00735F05" w:rsidRDefault="00735F05" w:rsidP="00735F05">
            <w:pPr>
              <w:pStyle w:val="Default"/>
              <w:rPr>
                <w:rFonts w:ascii="Calibri" w:hAnsi="Calibri" w:cs="Calibri"/>
                <w:sz w:val="20"/>
                <w:szCs w:val="20"/>
              </w:rPr>
            </w:pPr>
            <w:r>
              <w:rPr>
                <w:rFonts w:ascii="Calibri" w:hAnsi="Calibri" w:cs="Calibri"/>
                <w:sz w:val="20"/>
                <w:szCs w:val="20"/>
              </w:rPr>
              <w:t xml:space="preserve">активности </w:t>
            </w:r>
          </w:p>
        </w:tc>
        <w:tc>
          <w:tcPr>
            <w:tcW w:w="1985" w:type="dxa"/>
            <w:shd w:val="clear" w:color="auto" w:fill="auto"/>
          </w:tcPr>
          <w:p w14:paraId="4B5161FB" w14:textId="5EA9E23B" w:rsidR="00214C47" w:rsidRPr="00735F05" w:rsidRDefault="00214C47" w:rsidP="00735F05">
            <w:pPr>
              <w:pStyle w:val="Default"/>
              <w:rPr>
                <w:rFonts w:ascii="Calibri" w:hAnsi="Calibri" w:cs="Calibri"/>
                <w:sz w:val="20"/>
                <w:szCs w:val="20"/>
              </w:rPr>
            </w:pPr>
            <w:r w:rsidRPr="00511FE1">
              <w:rPr>
                <w:rFonts w:ascii="Calibri" w:hAnsi="Calibri" w:cs="Calibri"/>
                <w:sz w:val="20"/>
                <w:szCs w:val="20"/>
              </w:rPr>
              <w:t>Ти</w:t>
            </w:r>
            <w:r w:rsidR="00735F05">
              <w:rPr>
                <w:rFonts w:ascii="Calibri" w:hAnsi="Calibri" w:cs="Calibri"/>
                <w:sz w:val="20"/>
                <w:szCs w:val="20"/>
              </w:rPr>
              <w:t xml:space="preserve">мови реализатори на активности </w:t>
            </w:r>
          </w:p>
        </w:tc>
        <w:tc>
          <w:tcPr>
            <w:tcW w:w="1417" w:type="dxa"/>
            <w:shd w:val="clear" w:color="auto" w:fill="auto"/>
          </w:tcPr>
          <w:p w14:paraId="0C28B886" w14:textId="68820FF9" w:rsidR="00214C47" w:rsidRPr="00511FE1" w:rsidRDefault="00851DBC" w:rsidP="00E517C2">
            <w:pPr>
              <w:pStyle w:val="Default"/>
              <w:rPr>
                <w:rFonts w:ascii="Calibri" w:hAnsi="Calibri" w:cs="Calibri"/>
                <w:sz w:val="20"/>
                <w:szCs w:val="20"/>
              </w:rPr>
            </w:pPr>
            <w:r w:rsidRPr="00511FE1">
              <w:rPr>
                <w:rFonts w:ascii="Calibri" w:hAnsi="Calibri" w:cs="Calibri"/>
                <w:sz w:val="20"/>
                <w:szCs w:val="20"/>
              </w:rPr>
              <w:t>10.2024</w:t>
            </w:r>
          </w:p>
          <w:p w14:paraId="113B9418" w14:textId="2C5605E6" w:rsidR="00214C47" w:rsidRPr="00511FE1" w:rsidRDefault="00214C47" w:rsidP="00E517C2">
            <w:pPr>
              <w:spacing w:after="0" w:line="240" w:lineRule="auto"/>
              <w:rPr>
                <w:rFonts w:cs="Calibri"/>
                <w:sz w:val="20"/>
                <w:szCs w:val="20"/>
                <w:lang w:val="mk-MK"/>
              </w:rPr>
            </w:pPr>
            <w:r w:rsidRPr="00511FE1">
              <w:rPr>
                <w:rFonts w:cs="Calibri"/>
                <w:sz w:val="20"/>
                <w:szCs w:val="20"/>
              </w:rPr>
              <w:t>- 0</w:t>
            </w:r>
            <w:r w:rsidRPr="00511FE1">
              <w:rPr>
                <w:rFonts w:cs="Calibri"/>
                <w:sz w:val="20"/>
                <w:szCs w:val="20"/>
                <w:lang w:val="mk-MK"/>
              </w:rPr>
              <w:t>6</w:t>
            </w:r>
            <w:r w:rsidR="00851DBC" w:rsidRPr="00511FE1">
              <w:rPr>
                <w:rFonts w:cs="Calibri"/>
                <w:sz w:val="20"/>
                <w:szCs w:val="20"/>
              </w:rPr>
              <w:t>.2025</w:t>
            </w:r>
          </w:p>
        </w:tc>
      </w:tr>
      <w:tr w:rsidR="00CB7436" w:rsidRPr="00511FE1" w14:paraId="73999DA1" w14:textId="77777777" w:rsidTr="00735F05">
        <w:trPr>
          <w:jc w:val="center"/>
        </w:trPr>
        <w:tc>
          <w:tcPr>
            <w:tcW w:w="2090" w:type="dxa"/>
            <w:shd w:val="clear" w:color="auto" w:fill="FFE599" w:themeFill="accent4" w:themeFillTint="66"/>
          </w:tcPr>
          <w:p w14:paraId="4E723BE2" w14:textId="77777777" w:rsidR="00214C47" w:rsidRPr="00511FE1" w:rsidRDefault="00214C47" w:rsidP="00E517C2">
            <w:pPr>
              <w:pStyle w:val="Default"/>
              <w:rPr>
                <w:rFonts w:ascii="Calibri" w:hAnsi="Calibri" w:cs="Calibri"/>
                <w:sz w:val="20"/>
                <w:szCs w:val="20"/>
              </w:rPr>
            </w:pPr>
            <w:r w:rsidRPr="00511FE1">
              <w:rPr>
                <w:rFonts w:ascii="Calibri" w:hAnsi="Calibri" w:cs="Calibri"/>
                <w:b/>
                <w:bCs/>
                <w:sz w:val="20"/>
                <w:szCs w:val="20"/>
              </w:rPr>
              <w:t xml:space="preserve">Следење на реализацијата на активностите </w:t>
            </w:r>
          </w:p>
          <w:p w14:paraId="0F702BBD" w14:textId="77777777" w:rsidR="00214C47" w:rsidRPr="00511FE1" w:rsidRDefault="00214C47" w:rsidP="00E517C2">
            <w:pPr>
              <w:spacing w:after="0" w:line="240" w:lineRule="auto"/>
              <w:rPr>
                <w:rFonts w:cs="Calibri"/>
                <w:sz w:val="20"/>
                <w:szCs w:val="20"/>
                <w:lang w:val="mk-MK"/>
              </w:rPr>
            </w:pPr>
          </w:p>
        </w:tc>
        <w:tc>
          <w:tcPr>
            <w:tcW w:w="5276" w:type="dxa"/>
            <w:shd w:val="clear" w:color="auto" w:fill="auto"/>
          </w:tcPr>
          <w:p w14:paraId="160C861A" w14:textId="54EE6418" w:rsidR="00214C47" w:rsidRPr="00735F05" w:rsidRDefault="00214C47" w:rsidP="00E517C2">
            <w:pPr>
              <w:pStyle w:val="Default"/>
              <w:rPr>
                <w:rFonts w:ascii="Calibri" w:hAnsi="Calibri" w:cs="Calibri"/>
                <w:sz w:val="20"/>
                <w:szCs w:val="20"/>
              </w:rPr>
            </w:pPr>
            <w:r w:rsidRPr="00511FE1">
              <w:rPr>
                <w:rFonts w:ascii="Calibri" w:hAnsi="Calibri" w:cs="Calibri"/>
                <w:color w:val="auto"/>
                <w:sz w:val="20"/>
                <w:szCs w:val="20"/>
              </w:rPr>
              <w:t>-</w:t>
            </w:r>
            <w:r w:rsidRPr="00511FE1">
              <w:rPr>
                <w:rFonts w:ascii="Calibri" w:hAnsi="Calibri" w:cs="Calibri"/>
                <w:sz w:val="20"/>
                <w:szCs w:val="20"/>
              </w:rPr>
              <w:t>извештаи од реализацијата на планираните активности подготвени од страна на тимовите реа</w:t>
            </w:r>
            <w:r w:rsidR="00735F05">
              <w:rPr>
                <w:rFonts w:ascii="Calibri" w:hAnsi="Calibri" w:cs="Calibri"/>
                <w:sz w:val="20"/>
                <w:szCs w:val="20"/>
              </w:rPr>
              <w:t xml:space="preserve">лизатори и доставени до СИТ-от </w:t>
            </w:r>
          </w:p>
          <w:p w14:paraId="79815348" w14:textId="77777777" w:rsidR="00214C47" w:rsidRPr="00511FE1" w:rsidRDefault="00214C47" w:rsidP="00E517C2">
            <w:pPr>
              <w:pStyle w:val="Default"/>
              <w:rPr>
                <w:rFonts w:ascii="Calibri" w:hAnsi="Calibri" w:cs="Calibri"/>
                <w:sz w:val="20"/>
                <w:szCs w:val="20"/>
              </w:rPr>
            </w:pPr>
            <w:r w:rsidRPr="00511FE1">
              <w:rPr>
                <w:rFonts w:ascii="Calibri" w:hAnsi="Calibri" w:cs="Calibri"/>
                <w:sz w:val="20"/>
                <w:szCs w:val="20"/>
                <w:lang w:val="mk-MK"/>
              </w:rPr>
              <w:t>-</w:t>
            </w:r>
            <w:r w:rsidRPr="00511FE1">
              <w:rPr>
                <w:rFonts w:ascii="Calibri" w:hAnsi="Calibri" w:cs="Calibri"/>
                <w:sz w:val="20"/>
                <w:szCs w:val="20"/>
              </w:rPr>
              <w:t xml:space="preserve">континуирано истакнување информации на огласна табла за реализацијата на активностите </w:t>
            </w:r>
          </w:p>
        </w:tc>
        <w:tc>
          <w:tcPr>
            <w:tcW w:w="5245" w:type="dxa"/>
            <w:shd w:val="clear" w:color="auto" w:fill="auto"/>
          </w:tcPr>
          <w:p w14:paraId="7164E811" w14:textId="77777777" w:rsidR="00214C47" w:rsidRPr="00511FE1" w:rsidRDefault="00214C47" w:rsidP="00E517C2">
            <w:pPr>
              <w:pStyle w:val="Default"/>
              <w:rPr>
                <w:rFonts w:ascii="Calibri" w:hAnsi="Calibri" w:cs="Calibri"/>
                <w:sz w:val="20"/>
                <w:szCs w:val="20"/>
              </w:rPr>
            </w:pPr>
            <w:r w:rsidRPr="00511FE1">
              <w:rPr>
                <w:rFonts w:ascii="Calibri" w:hAnsi="Calibri" w:cs="Calibri"/>
                <w:sz w:val="20"/>
                <w:szCs w:val="20"/>
              </w:rPr>
              <w:t xml:space="preserve">подготвени инструменти за мониторинг на реализацијата на активностите на наставниците </w:t>
            </w:r>
          </w:p>
          <w:p w14:paraId="4727B834" w14:textId="77777777" w:rsidR="00214C47" w:rsidRPr="00511FE1" w:rsidRDefault="00214C47" w:rsidP="00E517C2">
            <w:pPr>
              <w:pStyle w:val="Default"/>
              <w:rPr>
                <w:rFonts w:ascii="Calibri" w:hAnsi="Calibri" w:cs="Calibri"/>
                <w:sz w:val="20"/>
                <w:szCs w:val="20"/>
              </w:rPr>
            </w:pPr>
            <w:r w:rsidRPr="00511FE1">
              <w:rPr>
                <w:rFonts w:ascii="Calibri" w:hAnsi="Calibri" w:cs="Calibri"/>
                <w:sz w:val="20"/>
                <w:szCs w:val="20"/>
              </w:rPr>
              <w:t xml:space="preserve">континуирани средби на тимовите на кои се дискутира за реализацијата на активностите </w:t>
            </w:r>
          </w:p>
          <w:p w14:paraId="7DDC4303" w14:textId="3EA6EF5C" w:rsidR="00214C47" w:rsidRPr="00735F05" w:rsidRDefault="00214C47" w:rsidP="00735F05">
            <w:pPr>
              <w:pStyle w:val="Default"/>
              <w:rPr>
                <w:rFonts w:ascii="Calibri" w:hAnsi="Calibri" w:cs="Calibri"/>
                <w:sz w:val="20"/>
                <w:szCs w:val="20"/>
              </w:rPr>
            </w:pPr>
            <w:r w:rsidRPr="00511FE1">
              <w:rPr>
                <w:rFonts w:ascii="Calibri" w:hAnsi="Calibri" w:cs="Calibri"/>
                <w:sz w:val="20"/>
                <w:szCs w:val="20"/>
              </w:rPr>
              <w:t xml:space="preserve">комуникација со СИТ-от од партнер </w:t>
            </w:r>
            <w:r w:rsidR="00735F05">
              <w:rPr>
                <w:rFonts w:ascii="Calibri" w:hAnsi="Calibri" w:cs="Calibri"/>
                <w:sz w:val="20"/>
                <w:szCs w:val="20"/>
              </w:rPr>
              <w:t xml:space="preserve">училиштето </w:t>
            </w:r>
          </w:p>
        </w:tc>
        <w:tc>
          <w:tcPr>
            <w:tcW w:w="1985" w:type="dxa"/>
            <w:shd w:val="clear" w:color="auto" w:fill="auto"/>
          </w:tcPr>
          <w:p w14:paraId="0603C726" w14:textId="77777777" w:rsidR="00214C47" w:rsidRPr="00511FE1" w:rsidRDefault="00214C47" w:rsidP="00E517C2">
            <w:pPr>
              <w:pStyle w:val="Default"/>
              <w:rPr>
                <w:rFonts w:ascii="Calibri" w:hAnsi="Calibri" w:cs="Calibri"/>
                <w:sz w:val="20"/>
                <w:szCs w:val="20"/>
              </w:rPr>
            </w:pPr>
            <w:r w:rsidRPr="00511FE1">
              <w:rPr>
                <w:rFonts w:ascii="Calibri" w:hAnsi="Calibri" w:cs="Calibri"/>
                <w:sz w:val="20"/>
                <w:szCs w:val="20"/>
              </w:rPr>
              <w:t xml:space="preserve">Тим за училишна интеграција </w:t>
            </w:r>
          </w:p>
          <w:p w14:paraId="59FBB66C" w14:textId="77777777" w:rsidR="00214C47" w:rsidRPr="00511FE1" w:rsidRDefault="00214C47" w:rsidP="00E517C2">
            <w:pPr>
              <w:spacing w:after="0" w:line="240" w:lineRule="auto"/>
              <w:rPr>
                <w:rFonts w:cs="Calibri"/>
                <w:sz w:val="20"/>
                <w:szCs w:val="20"/>
                <w:lang w:val="mk-MK"/>
              </w:rPr>
            </w:pPr>
          </w:p>
        </w:tc>
        <w:tc>
          <w:tcPr>
            <w:tcW w:w="1417" w:type="dxa"/>
            <w:shd w:val="clear" w:color="auto" w:fill="auto"/>
          </w:tcPr>
          <w:p w14:paraId="2892413A" w14:textId="050BA4E3" w:rsidR="00214C47" w:rsidRPr="00511FE1" w:rsidRDefault="00851DBC" w:rsidP="00E517C2">
            <w:pPr>
              <w:pStyle w:val="Default"/>
              <w:rPr>
                <w:rFonts w:ascii="Calibri" w:hAnsi="Calibri" w:cs="Calibri"/>
                <w:sz w:val="20"/>
                <w:szCs w:val="20"/>
              </w:rPr>
            </w:pPr>
            <w:r w:rsidRPr="00511FE1">
              <w:rPr>
                <w:rFonts w:ascii="Calibri" w:hAnsi="Calibri" w:cs="Calibri"/>
                <w:sz w:val="20"/>
                <w:szCs w:val="20"/>
              </w:rPr>
              <w:t>10.2024</w:t>
            </w:r>
          </w:p>
          <w:p w14:paraId="0DDD0871" w14:textId="5C30B1CE" w:rsidR="00214C47" w:rsidRPr="00511FE1" w:rsidRDefault="00851DBC" w:rsidP="00E517C2">
            <w:pPr>
              <w:spacing w:after="0" w:line="240" w:lineRule="auto"/>
              <w:rPr>
                <w:rFonts w:cs="Calibri"/>
                <w:sz w:val="20"/>
                <w:szCs w:val="20"/>
                <w:lang w:val="mk-MK"/>
              </w:rPr>
            </w:pPr>
            <w:r w:rsidRPr="00511FE1">
              <w:rPr>
                <w:rFonts w:cs="Calibri"/>
                <w:sz w:val="20"/>
                <w:szCs w:val="20"/>
              </w:rPr>
              <w:t>- 06.2025</w:t>
            </w:r>
          </w:p>
        </w:tc>
      </w:tr>
      <w:tr w:rsidR="00CB7436" w:rsidRPr="00511FE1" w14:paraId="4CF1C101" w14:textId="77777777" w:rsidTr="00735F05">
        <w:trPr>
          <w:trHeight w:val="1467"/>
          <w:jc w:val="center"/>
        </w:trPr>
        <w:tc>
          <w:tcPr>
            <w:tcW w:w="2090" w:type="dxa"/>
            <w:shd w:val="clear" w:color="auto" w:fill="FFE599" w:themeFill="accent4" w:themeFillTint="66"/>
          </w:tcPr>
          <w:p w14:paraId="67412DBC" w14:textId="77777777" w:rsidR="00214C47" w:rsidRPr="00511FE1" w:rsidRDefault="00214C47" w:rsidP="00E517C2">
            <w:pPr>
              <w:pStyle w:val="Default"/>
              <w:rPr>
                <w:rFonts w:ascii="Calibri" w:hAnsi="Calibri" w:cs="Calibri"/>
                <w:sz w:val="20"/>
                <w:szCs w:val="20"/>
              </w:rPr>
            </w:pPr>
            <w:r w:rsidRPr="00511FE1">
              <w:rPr>
                <w:rFonts w:ascii="Calibri" w:hAnsi="Calibri" w:cs="Calibri"/>
                <w:b/>
                <w:bCs/>
                <w:sz w:val="20"/>
                <w:szCs w:val="20"/>
              </w:rPr>
              <w:lastRenderedPageBreak/>
              <w:t xml:space="preserve">Промоција на реализираните активности </w:t>
            </w:r>
          </w:p>
          <w:p w14:paraId="4A847610" w14:textId="77777777" w:rsidR="00214C47" w:rsidRPr="00511FE1" w:rsidRDefault="00214C47" w:rsidP="00E517C2">
            <w:pPr>
              <w:pStyle w:val="Default"/>
              <w:rPr>
                <w:rFonts w:ascii="Calibri" w:hAnsi="Calibri" w:cs="Calibri"/>
                <w:sz w:val="20"/>
                <w:szCs w:val="20"/>
                <w:lang w:val="mk-MK"/>
              </w:rPr>
            </w:pPr>
          </w:p>
        </w:tc>
        <w:tc>
          <w:tcPr>
            <w:tcW w:w="5276" w:type="dxa"/>
            <w:shd w:val="clear" w:color="auto" w:fill="auto"/>
          </w:tcPr>
          <w:p w14:paraId="56B22BD0" w14:textId="77777777" w:rsidR="00214C47" w:rsidRPr="00511FE1" w:rsidRDefault="00214C47" w:rsidP="00E517C2">
            <w:pPr>
              <w:pStyle w:val="Default"/>
              <w:rPr>
                <w:rFonts w:ascii="Calibri" w:hAnsi="Calibri" w:cs="Calibri"/>
                <w:sz w:val="20"/>
                <w:szCs w:val="20"/>
              </w:rPr>
            </w:pPr>
            <w:r w:rsidRPr="00511FE1">
              <w:rPr>
                <w:rFonts w:ascii="Calibri" w:hAnsi="Calibri" w:cs="Calibri"/>
                <w:color w:val="auto"/>
                <w:sz w:val="20"/>
                <w:szCs w:val="20"/>
              </w:rPr>
              <w:t>-</w:t>
            </w:r>
            <w:r w:rsidRPr="00511FE1">
              <w:rPr>
                <w:rFonts w:ascii="Calibri" w:hAnsi="Calibri" w:cs="Calibri"/>
                <w:sz w:val="20"/>
                <w:szCs w:val="20"/>
              </w:rPr>
              <w:t xml:space="preserve">најмалку еден промотивен настан на училишно ниво за презентација на активностите пред управата , наставниците, учениците , родителите и други институции </w:t>
            </w:r>
          </w:p>
          <w:p w14:paraId="0C47A8E7" w14:textId="77777777" w:rsidR="00214C47" w:rsidRPr="00511FE1" w:rsidRDefault="00214C47" w:rsidP="00E517C2">
            <w:pPr>
              <w:spacing w:after="0" w:line="240" w:lineRule="auto"/>
              <w:rPr>
                <w:rFonts w:cs="Calibri"/>
                <w:sz w:val="20"/>
                <w:szCs w:val="20"/>
                <w:lang w:val="mk-MK"/>
              </w:rPr>
            </w:pPr>
          </w:p>
        </w:tc>
        <w:tc>
          <w:tcPr>
            <w:tcW w:w="5245" w:type="dxa"/>
            <w:shd w:val="clear" w:color="auto" w:fill="auto"/>
          </w:tcPr>
          <w:p w14:paraId="34274D55" w14:textId="77777777" w:rsidR="00214C47" w:rsidRPr="00511FE1" w:rsidRDefault="00214C47" w:rsidP="00E517C2">
            <w:pPr>
              <w:pStyle w:val="Default"/>
              <w:rPr>
                <w:rFonts w:ascii="Calibri" w:hAnsi="Calibri" w:cs="Calibri"/>
                <w:sz w:val="20"/>
                <w:szCs w:val="20"/>
              </w:rPr>
            </w:pPr>
            <w:r w:rsidRPr="00511FE1">
              <w:rPr>
                <w:rFonts w:ascii="Calibri" w:hAnsi="Calibri" w:cs="Calibri"/>
                <w:color w:val="auto"/>
                <w:sz w:val="20"/>
                <w:szCs w:val="20"/>
              </w:rPr>
              <w:t>-</w:t>
            </w:r>
            <w:r w:rsidRPr="00511FE1">
              <w:rPr>
                <w:rFonts w:ascii="Calibri" w:hAnsi="Calibri" w:cs="Calibri"/>
                <w:sz w:val="20"/>
                <w:szCs w:val="20"/>
              </w:rPr>
              <w:t xml:space="preserve">подготвени промотивен материјал (постери, брошури и /или други материјали) што го прикажуваат процесот и продуктот од реализираните активности </w:t>
            </w:r>
          </w:p>
          <w:p w14:paraId="62CE7E2F" w14:textId="77777777" w:rsidR="00214C47" w:rsidRPr="00511FE1" w:rsidRDefault="00214C47" w:rsidP="00E517C2">
            <w:pPr>
              <w:pStyle w:val="Default"/>
              <w:rPr>
                <w:rFonts w:ascii="Calibri" w:hAnsi="Calibri" w:cs="Calibri"/>
                <w:sz w:val="20"/>
                <w:szCs w:val="20"/>
              </w:rPr>
            </w:pPr>
            <w:r w:rsidRPr="00511FE1">
              <w:rPr>
                <w:rFonts w:ascii="Calibri" w:hAnsi="Calibri" w:cs="Calibri"/>
                <w:sz w:val="20"/>
                <w:szCs w:val="20"/>
              </w:rPr>
              <w:t xml:space="preserve">поканети гости на настанот </w:t>
            </w:r>
          </w:p>
          <w:p w14:paraId="26CBB5C8" w14:textId="77777777" w:rsidR="00214C47" w:rsidRPr="00511FE1" w:rsidRDefault="00214C47" w:rsidP="00E517C2">
            <w:pPr>
              <w:pStyle w:val="Default"/>
              <w:rPr>
                <w:rFonts w:ascii="Calibri" w:hAnsi="Calibri" w:cs="Calibri"/>
                <w:sz w:val="20"/>
                <w:szCs w:val="20"/>
                <w:lang w:val="mk-MK"/>
              </w:rPr>
            </w:pPr>
            <w:r w:rsidRPr="00511FE1">
              <w:rPr>
                <w:rFonts w:ascii="Calibri" w:hAnsi="Calibri" w:cs="Calibri"/>
                <w:sz w:val="20"/>
                <w:szCs w:val="20"/>
              </w:rPr>
              <w:t>ажурирање на МИ</w:t>
            </w:r>
            <w:r w:rsidRPr="00511FE1">
              <w:rPr>
                <w:rFonts w:ascii="Calibri" w:hAnsi="Calibri" w:cs="Calibri"/>
                <w:sz w:val="20"/>
                <w:szCs w:val="20"/>
                <w:lang w:val="mk-MK"/>
              </w:rPr>
              <w:t>М</w:t>
            </w:r>
            <w:r w:rsidRPr="00511FE1">
              <w:rPr>
                <w:rFonts w:ascii="Calibri" w:hAnsi="Calibri" w:cs="Calibri"/>
                <w:sz w:val="20"/>
                <w:szCs w:val="20"/>
              </w:rPr>
              <w:t xml:space="preserve">О </w:t>
            </w:r>
            <w:r w:rsidRPr="00511FE1">
              <w:rPr>
                <w:rFonts w:ascii="Calibri" w:hAnsi="Calibri" w:cs="Calibri"/>
                <w:sz w:val="20"/>
                <w:szCs w:val="20"/>
                <w:lang w:val="mk-MK"/>
              </w:rPr>
              <w:t>на порталот на веб страница на училиштето</w:t>
            </w:r>
          </w:p>
        </w:tc>
        <w:tc>
          <w:tcPr>
            <w:tcW w:w="1985" w:type="dxa"/>
            <w:shd w:val="clear" w:color="auto" w:fill="auto"/>
          </w:tcPr>
          <w:p w14:paraId="700971ED" w14:textId="77777777" w:rsidR="00214C47" w:rsidRPr="00511FE1" w:rsidRDefault="00214C47" w:rsidP="00E517C2">
            <w:pPr>
              <w:pStyle w:val="Default"/>
              <w:rPr>
                <w:rFonts w:ascii="Calibri" w:hAnsi="Calibri" w:cs="Calibri"/>
                <w:sz w:val="20"/>
                <w:szCs w:val="20"/>
              </w:rPr>
            </w:pPr>
            <w:r w:rsidRPr="00511FE1">
              <w:rPr>
                <w:rFonts w:ascii="Calibri" w:hAnsi="Calibri" w:cs="Calibri"/>
                <w:sz w:val="20"/>
                <w:szCs w:val="20"/>
              </w:rPr>
              <w:t xml:space="preserve">Тим за училишна интеграција </w:t>
            </w:r>
          </w:p>
          <w:p w14:paraId="35647ABF" w14:textId="77777777" w:rsidR="00214C47" w:rsidRPr="00511FE1" w:rsidRDefault="00214C47" w:rsidP="00E517C2">
            <w:pPr>
              <w:spacing w:after="0" w:line="240" w:lineRule="auto"/>
              <w:rPr>
                <w:rFonts w:cs="Calibri"/>
                <w:sz w:val="20"/>
                <w:szCs w:val="20"/>
                <w:lang w:val="mk-MK"/>
              </w:rPr>
            </w:pPr>
            <w:r w:rsidRPr="00511FE1">
              <w:rPr>
                <w:rFonts w:cs="Calibri"/>
                <w:sz w:val="20"/>
                <w:szCs w:val="20"/>
              </w:rPr>
              <w:t xml:space="preserve">и тимови реализатори на активности </w:t>
            </w:r>
          </w:p>
        </w:tc>
        <w:tc>
          <w:tcPr>
            <w:tcW w:w="1417" w:type="dxa"/>
            <w:shd w:val="clear" w:color="auto" w:fill="auto"/>
          </w:tcPr>
          <w:p w14:paraId="6AC5CFB8" w14:textId="6EE2914E" w:rsidR="00214C47" w:rsidRPr="00511FE1" w:rsidRDefault="00851DBC" w:rsidP="00E517C2">
            <w:pPr>
              <w:pStyle w:val="Default"/>
              <w:rPr>
                <w:rFonts w:ascii="Calibri" w:hAnsi="Calibri" w:cs="Calibri"/>
                <w:sz w:val="20"/>
                <w:szCs w:val="20"/>
              </w:rPr>
            </w:pPr>
            <w:r w:rsidRPr="00511FE1">
              <w:rPr>
                <w:rFonts w:ascii="Calibri" w:hAnsi="Calibri" w:cs="Calibri"/>
                <w:sz w:val="20"/>
                <w:szCs w:val="20"/>
              </w:rPr>
              <w:t>09.2024</w:t>
            </w:r>
          </w:p>
          <w:p w14:paraId="41BEB9FC" w14:textId="169A5B4B" w:rsidR="00214C47" w:rsidRPr="00511FE1" w:rsidRDefault="00851DBC" w:rsidP="00E517C2">
            <w:pPr>
              <w:spacing w:after="0" w:line="240" w:lineRule="auto"/>
              <w:rPr>
                <w:rFonts w:cs="Calibri"/>
                <w:sz w:val="20"/>
                <w:szCs w:val="20"/>
                <w:lang w:val="mk-MK"/>
              </w:rPr>
            </w:pPr>
            <w:r w:rsidRPr="00511FE1">
              <w:rPr>
                <w:rFonts w:cs="Calibri"/>
                <w:sz w:val="20"/>
                <w:szCs w:val="20"/>
              </w:rPr>
              <w:t>- 06.2025</w:t>
            </w:r>
          </w:p>
        </w:tc>
      </w:tr>
      <w:tr w:rsidR="00CB7436" w:rsidRPr="00511FE1" w14:paraId="544E3048" w14:textId="77777777" w:rsidTr="00735F05">
        <w:trPr>
          <w:trHeight w:val="735"/>
          <w:jc w:val="center"/>
        </w:trPr>
        <w:tc>
          <w:tcPr>
            <w:tcW w:w="2090" w:type="dxa"/>
            <w:shd w:val="clear" w:color="auto" w:fill="FFE599" w:themeFill="accent4" w:themeFillTint="66"/>
          </w:tcPr>
          <w:p w14:paraId="71860FA3" w14:textId="77777777" w:rsidR="00214C47" w:rsidRPr="00511FE1" w:rsidRDefault="00214C47" w:rsidP="00E517C2">
            <w:pPr>
              <w:spacing w:after="0" w:line="240" w:lineRule="auto"/>
              <w:ind w:left="149"/>
              <w:rPr>
                <w:rFonts w:cs="Calibri"/>
                <w:b/>
                <w:sz w:val="20"/>
                <w:szCs w:val="20"/>
              </w:rPr>
            </w:pPr>
            <w:r w:rsidRPr="00511FE1">
              <w:rPr>
                <w:rFonts w:eastAsia="Arial" w:cs="Calibri"/>
                <w:b/>
                <w:sz w:val="20"/>
                <w:szCs w:val="20"/>
              </w:rPr>
              <w:t>Тековно учество на обуки ,работни средби за ПМИО и МИМО</w:t>
            </w:r>
          </w:p>
        </w:tc>
        <w:tc>
          <w:tcPr>
            <w:tcW w:w="5276" w:type="dxa"/>
            <w:shd w:val="clear" w:color="auto" w:fill="auto"/>
          </w:tcPr>
          <w:p w14:paraId="3F12DCF9" w14:textId="77777777" w:rsidR="00214C47" w:rsidRPr="00511FE1" w:rsidRDefault="00214C47" w:rsidP="00E517C2">
            <w:pPr>
              <w:spacing w:after="0" w:line="240" w:lineRule="auto"/>
              <w:rPr>
                <w:rFonts w:cs="Calibri"/>
                <w:sz w:val="20"/>
                <w:szCs w:val="20"/>
              </w:rPr>
            </w:pPr>
            <w:r w:rsidRPr="00511FE1">
              <w:rPr>
                <w:rFonts w:eastAsia="Arial" w:cs="Calibri"/>
                <w:sz w:val="20"/>
                <w:szCs w:val="20"/>
              </w:rPr>
              <w:t>запознавање со тековните активности за проектот, усовршување и пренесување искуства во нашето училиште</w:t>
            </w:r>
          </w:p>
        </w:tc>
        <w:tc>
          <w:tcPr>
            <w:tcW w:w="5245" w:type="dxa"/>
            <w:shd w:val="clear" w:color="auto" w:fill="auto"/>
          </w:tcPr>
          <w:p w14:paraId="51B40091" w14:textId="77777777" w:rsidR="00214C47" w:rsidRPr="00511FE1" w:rsidRDefault="00214C47" w:rsidP="00E517C2">
            <w:pPr>
              <w:pStyle w:val="Default"/>
              <w:rPr>
                <w:rFonts w:ascii="Calibri" w:hAnsi="Calibri" w:cs="Calibri"/>
                <w:color w:val="auto"/>
                <w:sz w:val="20"/>
                <w:szCs w:val="20"/>
                <w:lang w:val="mk-MK"/>
              </w:rPr>
            </w:pPr>
            <w:r w:rsidRPr="00511FE1">
              <w:rPr>
                <w:rFonts w:ascii="Calibri" w:eastAsia="Arial" w:hAnsi="Calibri" w:cs="Calibri"/>
                <w:sz w:val="20"/>
                <w:szCs w:val="20"/>
              </w:rPr>
              <w:t>обезбедување услови и средства</w:t>
            </w:r>
            <w:r w:rsidRPr="00511FE1">
              <w:rPr>
                <w:rFonts w:ascii="Calibri" w:eastAsia="Arial" w:hAnsi="Calibri" w:cs="Calibri"/>
                <w:sz w:val="20"/>
                <w:szCs w:val="20"/>
                <w:lang w:val="mk-MK"/>
              </w:rPr>
              <w:t xml:space="preserve"> за одржување на активностите онлајн или со физичко присуство </w:t>
            </w:r>
          </w:p>
        </w:tc>
        <w:tc>
          <w:tcPr>
            <w:tcW w:w="1985" w:type="dxa"/>
            <w:shd w:val="clear" w:color="auto" w:fill="auto"/>
          </w:tcPr>
          <w:p w14:paraId="018698CA" w14:textId="77777777" w:rsidR="00214C47" w:rsidRPr="00511FE1" w:rsidRDefault="00214C47" w:rsidP="00E517C2">
            <w:pPr>
              <w:spacing w:after="0" w:line="240" w:lineRule="auto"/>
              <w:rPr>
                <w:rFonts w:cs="Calibri"/>
                <w:sz w:val="20"/>
                <w:szCs w:val="20"/>
              </w:rPr>
            </w:pPr>
            <w:r w:rsidRPr="00511FE1">
              <w:rPr>
                <w:rFonts w:cs="Calibri"/>
                <w:sz w:val="20"/>
                <w:szCs w:val="20"/>
              </w:rPr>
              <w:t>СИТ МИО и МИМО</w:t>
            </w:r>
          </w:p>
        </w:tc>
        <w:tc>
          <w:tcPr>
            <w:tcW w:w="1417" w:type="dxa"/>
            <w:shd w:val="clear" w:color="auto" w:fill="auto"/>
          </w:tcPr>
          <w:p w14:paraId="76724AE6" w14:textId="77777777" w:rsidR="00BA59A4" w:rsidRDefault="00851DBC" w:rsidP="00E517C2">
            <w:pPr>
              <w:spacing w:after="0" w:line="240" w:lineRule="auto"/>
              <w:rPr>
                <w:rFonts w:cs="Calibri"/>
                <w:sz w:val="20"/>
                <w:szCs w:val="20"/>
              </w:rPr>
            </w:pPr>
            <w:r w:rsidRPr="00511FE1">
              <w:rPr>
                <w:rFonts w:cs="Calibri"/>
                <w:sz w:val="20"/>
                <w:szCs w:val="20"/>
              </w:rPr>
              <w:t>Во текот на учебната 2024/2025</w:t>
            </w:r>
          </w:p>
          <w:p w14:paraId="23A03641" w14:textId="5D468BE9" w:rsidR="00214C47" w:rsidRPr="00511FE1" w:rsidRDefault="00214C47" w:rsidP="00E517C2">
            <w:pPr>
              <w:spacing w:after="0" w:line="240" w:lineRule="auto"/>
              <w:rPr>
                <w:rFonts w:cs="Calibri"/>
                <w:sz w:val="20"/>
                <w:szCs w:val="20"/>
              </w:rPr>
            </w:pPr>
            <w:r w:rsidRPr="00511FE1">
              <w:rPr>
                <w:rFonts w:cs="Calibri"/>
                <w:sz w:val="20"/>
                <w:szCs w:val="20"/>
              </w:rPr>
              <w:t>година</w:t>
            </w:r>
          </w:p>
        </w:tc>
      </w:tr>
      <w:tr w:rsidR="00CB7436" w:rsidRPr="00511FE1" w14:paraId="6AC41963" w14:textId="77777777" w:rsidTr="00735F05">
        <w:trPr>
          <w:trHeight w:val="323"/>
          <w:jc w:val="center"/>
        </w:trPr>
        <w:tc>
          <w:tcPr>
            <w:tcW w:w="2090" w:type="dxa"/>
            <w:shd w:val="clear" w:color="auto" w:fill="FFE599" w:themeFill="accent4" w:themeFillTint="66"/>
          </w:tcPr>
          <w:p w14:paraId="569F293D" w14:textId="77777777" w:rsidR="00214C47" w:rsidRPr="00511FE1" w:rsidRDefault="00214C47" w:rsidP="00E517C2">
            <w:pPr>
              <w:spacing w:after="0" w:line="240" w:lineRule="auto"/>
              <w:rPr>
                <w:rFonts w:cs="Calibri"/>
                <w:b/>
                <w:sz w:val="20"/>
                <w:szCs w:val="20"/>
              </w:rPr>
            </w:pPr>
            <w:r w:rsidRPr="00511FE1">
              <w:rPr>
                <w:rFonts w:cs="Calibri"/>
                <w:b/>
                <w:sz w:val="20"/>
                <w:szCs w:val="20"/>
              </w:rPr>
              <w:t>Тековно учество</w:t>
            </w:r>
            <w:r w:rsidRPr="00511FE1">
              <w:rPr>
                <w:rFonts w:cs="Calibri"/>
                <w:b/>
                <w:sz w:val="20"/>
                <w:szCs w:val="20"/>
                <w:lang w:val="mk-MK"/>
              </w:rPr>
              <w:t xml:space="preserve">, </w:t>
            </w:r>
            <w:r w:rsidRPr="00511FE1">
              <w:rPr>
                <w:rFonts w:cs="Calibri"/>
                <w:b/>
                <w:sz w:val="20"/>
                <w:szCs w:val="20"/>
              </w:rPr>
              <w:t xml:space="preserve"> </w:t>
            </w:r>
          </w:p>
          <w:p w14:paraId="32FDDAAF" w14:textId="77777777" w:rsidR="00214C47" w:rsidRPr="00511FE1" w:rsidRDefault="00214C47" w:rsidP="00E517C2">
            <w:pPr>
              <w:spacing w:after="0" w:line="240" w:lineRule="auto"/>
              <w:rPr>
                <w:rFonts w:cs="Calibri"/>
                <w:bCs/>
                <w:sz w:val="20"/>
                <w:szCs w:val="20"/>
              </w:rPr>
            </w:pPr>
            <w:r w:rsidRPr="00511FE1">
              <w:rPr>
                <w:rFonts w:cs="Calibri"/>
                <w:b/>
                <w:sz w:val="20"/>
                <w:szCs w:val="20"/>
              </w:rPr>
              <w:t>аплицирање на Конкурси од МОН,УСАИД ...</w:t>
            </w:r>
          </w:p>
        </w:tc>
        <w:tc>
          <w:tcPr>
            <w:tcW w:w="5276" w:type="dxa"/>
            <w:shd w:val="clear" w:color="auto" w:fill="auto"/>
          </w:tcPr>
          <w:p w14:paraId="4FBB3707" w14:textId="77777777" w:rsidR="00214C47" w:rsidRPr="00511FE1" w:rsidRDefault="00214C47" w:rsidP="00E517C2">
            <w:pPr>
              <w:spacing w:after="0" w:line="240" w:lineRule="auto"/>
              <w:rPr>
                <w:rFonts w:cs="Calibri"/>
                <w:sz w:val="20"/>
                <w:szCs w:val="20"/>
              </w:rPr>
            </w:pPr>
            <w:r w:rsidRPr="00511FE1">
              <w:rPr>
                <w:rFonts w:cs="Calibri"/>
                <w:sz w:val="20"/>
                <w:szCs w:val="20"/>
              </w:rPr>
              <w:t>месечни (периодични ) извештаи од реализацијата на планираните активности подготвени од страна на</w:t>
            </w:r>
          </w:p>
        </w:tc>
        <w:tc>
          <w:tcPr>
            <w:tcW w:w="5245" w:type="dxa"/>
            <w:shd w:val="clear" w:color="auto" w:fill="auto"/>
          </w:tcPr>
          <w:p w14:paraId="5C3ADE02" w14:textId="77777777" w:rsidR="00214C47" w:rsidRPr="00511FE1" w:rsidRDefault="00214C47" w:rsidP="00E517C2">
            <w:pPr>
              <w:spacing w:after="0" w:line="240" w:lineRule="auto"/>
              <w:rPr>
                <w:rFonts w:cs="Calibri"/>
                <w:sz w:val="20"/>
                <w:szCs w:val="20"/>
              </w:rPr>
            </w:pPr>
            <w:r w:rsidRPr="00511FE1">
              <w:rPr>
                <w:rFonts w:cs="Calibri"/>
                <w:sz w:val="20"/>
                <w:szCs w:val="20"/>
              </w:rPr>
              <w:t>Изготвување Апликации</w:t>
            </w:r>
          </w:p>
        </w:tc>
        <w:tc>
          <w:tcPr>
            <w:tcW w:w="1985" w:type="dxa"/>
            <w:shd w:val="clear" w:color="auto" w:fill="auto"/>
          </w:tcPr>
          <w:p w14:paraId="5963E418" w14:textId="77777777" w:rsidR="00214C47" w:rsidRPr="00511FE1" w:rsidRDefault="00214C47" w:rsidP="00E517C2">
            <w:pPr>
              <w:spacing w:after="0" w:line="240" w:lineRule="auto"/>
              <w:rPr>
                <w:rFonts w:cs="Calibri"/>
                <w:sz w:val="20"/>
                <w:szCs w:val="20"/>
              </w:rPr>
            </w:pPr>
            <w:r w:rsidRPr="00511FE1">
              <w:rPr>
                <w:rFonts w:cs="Calibri"/>
                <w:sz w:val="20"/>
                <w:szCs w:val="20"/>
              </w:rPr>
              <w:t>СИТ МИО и МИМО</w:t>
            </w:r>
          </w:p>
        </w:tc>
        <w:tc>
          <w:tcPr>
            <w:tcW w:w="1417" w:type="dxa"/>
            <w:shd w:val="clear" w:color="auto" w:fill="auto"/>
          </w:tcPr>
          <w:p w14:paraId="4B6A3AA6" w14:textId="77777777" w:rsidR="00BA59A4" w:rsidRDefault="00214C47" w:rsidP="00E517C2">
            <w:pPr>
              <w:spacing w:after="0" w:line="240" w:lineRule="auto"/>
              <w:rPr>
                <w:rFonts w:cs="Calibri"/>
                <w:sz w:val="20"/>
                <w:szCs w:val="20"/>
              </w:rPr>
            </w:pPr>
            <w:r w:rsidRPr="00511FE1">
              <w:rPr>
                <w:rFonts w:cs="Calibri"/>
                <w:sz w:val="20"/>
                <w:szCs w:val="20"/>
              </w:rPr>
              <w:t>Во текот на учебната 202</w:t>
            </w:r>
            <w:r w:rsidR="00851DBC" w:rsidRPr="00511FE1">
              <w:rPr>
                <w:rFonts w:cs="Calibri"/>
                <w:sz w:val="20"/>
                <w:szCs w:val="20"/>
                <w:lang w:val="mk-MK"/>
              </w:rPr>
              <w:t>4</w:t>
            </w:r>
            <w:r w:rsidR="00851DBC" w:rsidRPr="00511FE1">
              <w:rPr>
                <w:rFonts w:cs="Calibri"/>
                <w:sz w:val="20"/>
                <w:szCs w:val="20"/>
              </w:rPr>
              <w:t>/25</w:t>
            </w:r>
          </w:p>
          <w:p w14:paraId="68323FBD" w14:textId="376C28E9" w:rsidR="00214C47" w:rsidRPr="00511FE1" w:rsidRDefault="00214C47" w:rsidP="00E517C2">
            <w:pPr>
              <w:spacing w:after="0" w:line="240" w:lineRule="auto"/>
              <w:rPr>
                <w:rFonts w:cs="Calibri"/>
                <w:sz w:val="20"/>
                <w:szCs w:val="20"/>
              </w:rPr>
            </w:pPr>
            <w:r w:rsidRPr="00511FE1">
              <w:rPr>
                <w:rFonts w:cs="Calibri"/>
                <w:sz w:val="20"/>
                <w:szCs w:val="20"/>
              </w:rPr>
              <w:t xml:space="preserve"> година</w:t>
            </w:r>
          </w:p>
        </w:tc>
      </w:tr>
    </w:tbl>
    <w:p w14:paraId="24DCD5D3" w14:textId="0A7E1519" w:rsidR="0022122A" w:rsidRDefault="0022122A" w:rsidP="00232D0C">
      <w:pPr>
        <w:rPr>
          <w:rFonts w:ascii="Book Antiqua" w:hAnsi="Book Antiqua" w:cs="Arial"/>
          <w:b/>
          <w:color w:val="385623" w:themeColor="accent6" w:themeShade="80"/>
          <w:sz w:val="32"/>
          <w:szCs w:val="32"/>
        </w:rPr>
      </w:pPr>
      <w:bookmarkStart w:id="4" w:name="_Hlk25929011"/>
      <w:bookmarkEnd w:id="3"/>
    </w:p>
    <w:p w14:paraId="11F6E3DF" w14:textId="655F7FF5" w:rsidR="00B157A7" w:rsidRPr="00511FE1" w:rsidRDefault="00B157A7" w:rsidP="00ED424B">
      <w:pPr>
        <w:jc w:val="center"/>
        <w:rPr>
          <w:rFonts w:ascii="Cambria" w:eastAsia="Arial" w:hAnsi="Cambria" w:cs="Calibri"/>
          <w:b/>
          <w:sz w:val="24"/>
          <w:lang w:val="mk-MK"/>
        </w:rPr>
      </w:pPr>
      <w:r w:rsidRPr="00511FE1">
        <w:rPr>
          <w:rFonts w:ascii="Cambria" w:hAnsi="Cambria" w:cs="Calibri"/>
          <w:b/>
          <w:sz w:val="24"/>
        </w:rPr>
        <w:t xml:space="preserve">14. </w:t>
      </w:r>
      <w:r w:rsidRPr="00511FE1">
        <w:rPr>
          <w:rFonts w:ascii="Cambria" w:eastAsia="Arial" w:hAnsi="Cambria" w:cs="Calibri"/>
          <w:b/>
          <w:sz w:val="24"/>
        </w:rPr>
        <w:t>Проекти што се реализираат во основното училиште</w:t>
      </w:r>
      <w:r w:rsidR="00511FE1">
        <w:rPr>
          <w:rFonts w:ascii="Cambria" w:eastAsia="Arial" w:hAnsi="Cambria" w:cs="Calibri"/>
          <w:b/>
          <w:sz w:val="24"/>
          <w:lang w:val="mk-MK"/>
        </w:rPr>
        <w:t xml:space="preserve"> „Гоце Делчев“, Свети Николе</w:t>
      </w:r>
    </w:p>
    <w:p w14:paraId="1005F69F" w14:textId="0E288942" w:rsidR="00094D43" w:rsidRPr="002A4507" w:rsidRDefault="0003645F" w:rsidP="00C07581">
      <w:pPr>
        <w:pStyle w:val="NoSpacing"/>
        <w:numPr>
          <w:ilvl w:val="0"/>
          <w:numId w:val="4"/>
        </w:numPr>
        <w:rPr>
          <w:i/>
        </w:rPr>
      </w:pPr>
      <w:r w:rsidRPr="002A4507">
        <w:rPr>
          <w:b/>
          <w:i/>
        </w:rPr>
        <w:t xml:space="preserve">ПРОЕКТ </w:t>
      </w:r>
      <w:r w:rsidR="00ED424B" w:rsidRPr="002A4507">
        <w:rPr>
          <w:b/>
          <w:i/>
        </w:rPr>
        <w:t>Меѓуетничка интеграција на младите во образованието</w:t>
      </w:r>
    </w:p>
    <w:p w14:paraId="4FD2E83C" w14:textId="77777777" w:rsidR="00ED424B" w:rsidRPr="002A4507" w:rsidRDefault="00ED424B" w:rsidP="00ED424B">
      <w:pPr>
        <w:pStyle w:val="NoSpacing"/>
        <w:ind w:left="720"/>
        <w:rPr>
          <w:lang w:val="mk-MK"/>
        </w:rPr>
      </w:pPr>
      <w:r w:rsidRPr="002A4507">
        <w:rPr>
          <w:b/>
          <w:lang w:val="mk-MK"/>
        </w:rPr>
        <w:t>Имплементатор</w:t>
      </w:r>
      <w:r w:rsidRPr="002A4507">
        <w:rPr>
          <w:lang w:val="mk-MK"/>
        </w:rPr>
        <w:t xml:space="preserve"> на овој проект е  Македонски центар за граѓанско образование (МЦГО) во партнерство на Министерство за образование и наука (МОН), клучни образовни институции, сите општини и училишта во Северна Македонија</w:t>
      </w:r>
    </w:p>
    <w:p w14:paraId="692421A8" w14:textId="77777777" w:rsidR="00ED424B" w:rsidRPr="002A4507" w:rsidRDefault="00ED424B" w:rsidP="00ED424B">
      <w:pPr>
        <w:pStyle w:val="NoSpacing"/>
        <w:ind w:left="720"/>
        <w:rPr>
          <w:lang w:val="mk-MK"/>
        </w:rPr>
      </w:pPr>
      <w:r w:rsidRPr="002A4507">
        <w:rPr>
          <w:b/>
          <w:lang w:val="mk-MK"/>
        </w:rPr>
        <w:t>Целта на проектот</w:t>
      </w:r>
      <w:r w:rsidRPr="002A4507">
        <w:rPr>
          <w:lang w:val="mk-MK"/>
        </w:rPr>
        <w:t xml:space="preserve"> е да се подобри меѓуетничката интеграција преку позитивни интеракции помеѓу етнички мешана младина на ниво на училиштата и на ниво на заедницата и подобрување на содржините по граѓанско образование, вештини и однесувања и пракси на волонтирање кај младитеа целна група се  сите основни и средни училишта и општини.Проектот опфаќа 3 компоненти:</w:t>
      </w:r>
    </w:p>
    <w:p w14:paraId="2A2C1E66" w14:textId="77777777" w:rsidR="00ED424B" w:rsidRPr="002A4507" w:rsidRDefault="00ED424B" w:rsidP="00ED424B">
      <w:pPr>
        <w:pStyle w:val="NoSpacing"/>
        <w:ind w:left="720"/>
        <w:rPr>
          <w:lang w:val="mk-MK"/>
        </w:rPr>
      </w:pPr>
      <w:r w:rsidRPr="002A4507">
        <w:rPr>
          <w:b/>
          <w:lang w:val="mk-MK"/>
        </w:rPr>
        <w:t>Компонента 1</w:t>
      </w:r>
      <w:r w:rsidRPr="002A4507">
        <w:rPr>
          <w:lang w:val="mk-MK"/>
        </w:rPr>
        <w:t>: Јакнење на меѓуетничката кохезија во образовниот систем.Преку постојана соработка со Министерството за образование и наука, клучните образовни институции и општините, проектот создава можности за интеракција помеѓу училиштатата од различни заедници и создавање на подобра етничка кохезија помеѓу младите.</w:t>
      </w:r>
    </w:p>
    <w:p w14:paraId="7996E5E6" w14:textId="77777777" w:rsidR="00ED424B" w:rsidRPr="002A4507" w:rsidRDefault="00ED424B" w:rsidP="00ED424B">
      <w:pPr>
        <w:pStyle w:val="NoSpacing"/>
        <w:ind w:left="720"/>
        <w:rPr>
          <w:lang w:val="mk-MK"/>
        </w:rPr>
      </w:pPr>
      <w:r w:rsidRPr="002A4507">
        <w:rPr>
          <w:b/>
          <w:lang w:val="mk-MK"/>
        </w:rPr>
        <w:t>Компонента 2</w:t>
      </w:r>
      <w:r w:rsidRPr="002A4507">
        <w:rPr>
          <w:lang w:val="mk-MK"/>
        </w:rPr>
        <w:t>: Јакнење на демократската култура и граѓанското однесување меѓу младите.Во партнерство со Министерството за образование и наука, проектот ги поддржува промените во содржините на граѓанското образование и воведува методи за унапредување на активното вклучување на учениците во училиштата и процесите на носење одлуки за заедницата.</w:t>
      </w:r>
    </w:p>
    <w:p w14:paraId="2CFEA743" w14:textId="4E281BF4" w:rsidR="00ED424B" w:rsidRDefault="00ED424B" w:rsidP="00ED424B">
      <w:pPr>
        <w:pStyle w:val="NoSpacing"/>
        <w:ind w:left="720"/>
        <w:rPr>
          <w:color w:val="000000" w:themeColor="text1"/>
          <w:lang w:val="mk-MK"/>
        </w:rPr>
      </w:pPr>
      <w:r w:rsidRPr="002A4507">
        <w:rPr>
          <w:b/>
          <w:lang w:val="mk-MK"/>
        </w:rPr>
        <w:t>Компонента 3:</w:t>
      </w:r>
      <w:r w:rsidRPr="002A4507">
        <w:rPr>
          <w:lang w:val="mk-MK"/>
        </w:rPr>
        <w:t xml:space="preserve"> Стимул на училиштата/реновирање.Како стимул за училиштата да учествуваат во проектни активности за подобрување на меѓуетничката кохезија и развивање на демократските и граѓанските вредности помеѓу младите, проектот реновира училишта и ги подобрува условите за учење. </w:t>
      </w:r>
      <w:bookmarkEnd w:id="4"/>
      <w:r w:rsidRPr="00836EFD">
        <w:rPr>
          <w:lang w:val="mk-MK"/>
        </w:rPr>
        <w:t xml:space="preserve">Во </w:t>
      </w:r>
      <w:r w:rsidRPr="00735F05">
        <w:rPr>
          <w:color w:val="000000" w:themeColor="text1"/>
          <w:lang w:val="mk-MK"/>
        </w:rPr>
        <w:t>прилог бр</w:t>
      </w:r>
      <w:r w:rsidR="007B35A3">
        <w:rPr>
          <w:color w:val="000000" w:themeColor="text1"/>
          <w:lang w:val="mk-MK"/>
        </w:rPr>
        <w:t xml:space="preserve"> 13</w:t>
      </w:r>
      <w:r w:rsidR="006A21C0">
        <w:rPr>
          <w:color w:val="000000" w:themeColor="text1"/>
          <w:lang w:val="mk-MK"/>
        </w:rPr>
        <w:t>.1</w:t>
      </w:r>
      <w:r w:rsidR="00735F05">
        <w:rPr>
          <w:color w:val="000000" w:themeColor="text1"/>
          <w:lang w:val="mk-MK"/>
        </w:rPr>
        <w:t xml:space="preserve"> </w:t>
      </w:r>
      <w:r w:rsidR="00214C47" w:rsidRPr="00735F05">
        <w:rPr>
          <w:color w:val="000000" w:themeColor="text1"/>
          <w:lang w:val="mk-MK"/>
        </w:rPr>
        <w:t xml:space="preserve">на оваа програма се даден е </w:t>
      </w:r>
      <w:r w:rsidRPr="00735F05">
        <w:rPr>
          <w:color w:val="000000" w:themeColor="text1"/>
          <w:lang w:val="mk-MK"/>
        </w:rPr>
        <w:t>акциониот план на проектот.</w:t>
      </w:r>
    </w:p>
    <w:p w14:paraId="41D0535E" w14:textId="10948B4F" w:rsidR="00806E2F" w:rsidRDefault="00806E2F" w:rsidP="00ED424B">
      <w:pPr>
        <w:pStyle w:val="NoSpacing"/>
        <w:ind w:left="720"/>
        <w:rPr>
          <w:color w:val="000000" w:themeColor="text1"/>
          <w:lang w:val="mk-MK"/>
        </w:rPr>
      </w:pPr>
    </w:p>
    <w:p w14:paraId="2DB112D8" w14:textId="77777777" w:rsidR="00806E2F" w:rsidRDefault="00806E2F" w:rsidP="00ED424B">
      <w:pPr>
        <w:pStyle w:val="NoSpacing"/>
        <w:ind w:left="720"/>
        <w:rPr>
          <w:lang w:val="mk-MK"/>
        </w:rPr>
      </w:pPr>
    </w:p>
    <w:p w14:paraId="40636ECF" w14:textId="2F9CBA2B" w:rsidR="00094D43" w:rsidRPr="002A4507" w:rsidRDefault="00094D43" w:rsidP="00391BB9">
      <w:pPr>
        <w:pStyle w:val="NoSpacing"/>
        <w:rPr>
          <w:color w:val="FF0000"/>
          <w:lang w:val="mk-MK"/>
        </w:rPr>
      </w:pPr>
    </w:p>
    <w:p w14:paraId="07343D3A" w14:textId="1CAA0D47" w:rsidR="00094D43" w:rsidRPr="002A4507" w:rsidRDefault="0003645F" w:rsidP="00C07581">
      <w:pPr>
        <w:pStyle w:val="NoSpacing"/>
        <w:numPr>
          <w:ilvl w:val="0"/>
          <w:numId w:val="4"/>
        </w:numPr>
        <w:rPr>
          <w:i/>
          <w:lang w:val="mk-MK"/>
        </w:rPr>
      </w:pPr>
      <w:r w:rsidRPr="002A4507">
        <w:rPr>
          <w:b/>
          <w:i/>
        </w:rPr>
        <w:lastRenderedPageBreak/>
        <w:t>ПРОЕКТ</w:t>
      </w:r>
      <w:r w:rsidRPr="002A4507">
        <w:rPr>
          <w:b/>
          <w:bCs/>
          <w:i/>
          <w:iCs/>
          <w:lang w:val="mk-MK"/>
        </w:rPr>
        <w:t xml:space="preserve"> </w:t>
      </w:r>
      <w:r w:rsidR="007E52FE" w:rsidRPr="002A4507">
        <w:rPr>
          <w:b/>
          <w:bCs/>
          <w:i/>
          <w:iCs/>
          <w:lang w:val="mk-MK"/>
        </w:rPr>
        <w:t>Интеграција на еколошката едукација во македонскиот образовен систем</w:t>
      </w:r>
    </w:p>
    <w:p w14:paraId="7A1D9FE6" w14:textId="3E4E53D8" w:rsidR="00D1691F" w:rsidRPr="002A4507" w:rsidRDefault="007E52FE" w:rsidP="00D1691F">
      <w:pPr>
        <w:pStyle w:val="NoSpacing"/>
        <w:ind w:left="720"/>
        <w:rPr>
          <w:u w:val="single"/>
          <w:lang w:val="mk-MK"/>
        </w:rPr>
      </w:pPr>
      <w:r w:rsidRPr="002A4507">
        <w:rPr>
          <w:color w:val="111111"/>
          <w:shd w:val="clear" w:color="auto" w:fill="FFFFFF"/>
        </w:rPr>
        <w:t>Програмата на МОН ,,Интеграција на еколошката едукација во македонскиот образовен систем“ се спроведува со цел да се подигне свеста за заштита на животната средина кај учениците од основните училишта. ООУ ,,Гоце Делчев“</w:t>
      </w:r>
      <w:r w:rsidRPr="002A4507">
        <w:rPr>
          <w:color w:val="111111"/>
          <w:shd w:val="clear" w:color="auto" w:fill="FFFFFF"/>
          <w:lang w:val="mk-MK"/>
        </w:rPr>
        <w:t>-Свети Николе</w:t>
      </w:r>
      <w:r w:rsidRPr="002A4507">
        <w:rPr>
          <w:color w:val="111111"/>
          <w:shd w:val="clear" w:color="auto" w:fill="FFFFFF"/>
        </w:rPr>
        <w:t xml:space="preserve"> е </w:t>
      </w:r>
      <w:r w:rsidRPr="002A4507">
        <w:rPr>
          <w:color w:val="111111"/>
          <w:shd w:val="clear" w:color="auto" w:fill="FFFFFF"/>
          <w:lang w:val="mk-MK"/>
        </w:rPr>
        <w:t xml:space="preserve">активно </w:t>
      </w:r>
      <w:r w:rsidRPr="002A4507">
        <w:rPr>
          <w:color w:val="111111"/>
          <w:shd w:val="clear" w:color="auto" w:fill="FFFFFF"/>
        </w:rPr>
        <w:t>вклучено во програмата на МОН ,,Интеграција на еколошката едукација во македонскиот образовен систем“. Училиштето стана „Еко – училиште“</w:t>
      </w:r>
      <w:r w:rsidRPr="002A4507">
        <w:rPr>
          <w:color w:val="111111"/>
          <w:shd w:val="clear" w:color="auto" w:fill="FFFFFF"/>
          <w:lang w:val="mk-MK"/>
        </w:rPr>
        <w:t xml:space="preserve"> со сребрено ниво</w:t>
      </w:r>
      <w:r w:rsidRPr="002A4507">
        <w:rPr>
          <w:color w:val="111111"/>
          <w:shd w:val="clear" w:color="auto" w:fill="FFFFFF"/>
        </w:rPr>
        <w:t xml:space="preserve">. </w:t>
      </w:r>
      <w:r w:rsidRPr="002A4507">
        <w:rPr>
          <w:color w:val="111111"/>
          <w:shd w:val="clear" w:color="auto" w:fill="FFFFFF"/>
          <w:lang w:val="mk-MK"/>
        </w:rPr>
        <w:t xml:space="preserve">Во училиштето има формирано </w:t>
      </w:r>
      <w:r w:rsidRPr="002A4507">
        <w:rPr>
          <w:color w:val="111111"/>
          <w:shd w:val="clear" w:color="auto" w:fill="FFFFFF"/>
        </w:rPr>
        <w:t>Еко – одбор, кој е движечка сила на програмата. Во него членуваат ученици, наставници, родители, претставници од техничкиот персонал, од локалната заедница и од медиумите. Оваа програма се реализира преку интегрирање на еколошките содржини преку постоечките предмети во сите развојни периоди, како и преку ангажирање на сите чинители, наставници, педагошко-психолошките служби, локалните власти во насока на проекти за зачувување на животната средина.</w:t>
      </w:r>
      <w:r w:rsidR="00223957" w:rsidRPr="002A4507">
        <w:rPr>
          <w:color w:val="FF0000"/>
          <w:lang w:val="mk-MK"/>
        </w:rPr>
        <w:t xml:space="preserve"> </w:t>
      </w:r>
      <w:r w:rsidR="007B35A3">
        <w:rPr>
          <w:lang w:val="mk-MK"/>
        </w:rPr>
        <w:t>Во прилог бр 13</w:t>
      </w:r>
      <w:r w:rsidR="00735F05">
        <w:rPr>
          <w:lang w:val="mk-MK"/>
        </w:rPr>
        <w:t>.2</w:t>
      </w:r>
      <w:r w:rsidR="00223957" w:rsidRPr="00836EFD">
        <w:rPr>
          <w:lang w:val="mk-MK"/>
        </w:rPr>
        <w:t xml:space="preserve"> </w:t>
      </w:r>
      <w:r w:rsidRPr="00836EFD">
        <w:rPr>
          <w:lang w:val="mk-MK"/>
        </w:rPr>
        <w:t xml:space="preserve">на оваа програма се дадени годишната програма </w:t>
      </w:r>
      <w:r w:rsidR="00094D43" w:rsidRPr="00836EFD">
        <w:rPr>
          <w:lang w:val="mk-MK"/>
        </w:rPr>
        <w:t>за работа на е</w:t>
      </w:r>
      <w:r w:rsidRPr="00836EFD">
        <w:rPr>
          <w:lang w:val="mk-MK"/>
        </w:rPr>
        <w:t>ко одборот кои работат на проектот.</w:t>
      </w:r>
    </w:p>
    <w:p w14:paraId="26727536" w14:textId="4AA6B3FD" w:rsidR="00232D0C" w:rsidRPr="002A4507" w:rsidRDefault="00232D0C" w:rsidP="00232D0C">
      <w:pPr>
        <w:spacing w:after="9" w:line="266" w:lineRule="auto"/>
        <w:ind w:right="558"/>
        <w:jc w:val="both"/>
        <w:rPr>
          <w:rFonts w:cs="Calibri"/>
        </w:rPr>
      </w:pPr>
    </w:p>
    <w:p w14:paraId="141CB94B" w14:textId="6FE12083" w:rsidR="00C073E4" w:rsidRPr="002A4507" w:rsidRDefault="007E52FE" w:rsidP="00C07581">
      <w:pPr>
        <w:pStyle w:val="ListParagraph"/>
        <w:numPr>
          <w:ilvl w:val="0"/>
          <w:numId w:val="4"/>
        </w:numPr>
        <w:spacing w:after="9" w:line="266" w:lineRule="auto"/>
        <w:ind w:right="558"/>
        <w:jc w:val="both"/>
      </w:pPr>
      <w:r w:rsidRPr="002A4507">
        <w:t xml:space="preserve"> </w:t>
      </w:r>
      <w:r w:rsidR="0003645F" w:rsidRPr="002A4507">
        <w:rPr>
          <w:b/>
          <w:i/>
        </w:rPr>
        <w:t>ПРОЕКТ</w:t>
      </w:r>
      <w:r w:rsidR="0003645F" w:rsidRPr="002A4507">
        <w:rPr>
          <w:rFonts w:eastAsia="Arial"/>
          <w:b/>
          <w:i/>
        </w:rPr>
        <w:t xml:space="preserve"> </w:t>
      </w:r>
      <w:r w:rsidR="00EC6655" w:rsidRPr="002A4507">
        <w:rPr>
          <w:rFonts w:eastAsia="Arial"/>
          <w:b/>
          <w:i/>
        </w:rPr>
        <w:t>И</w:t>
      </w:r>
      <w:r w:rsidRPr="002A4507">
        <w:rPr>
          <w:rFonts w:eastAsia="Arial"/>
          <w:b/>
          <w:i/>
        </w:rPr>
        <w:t>нформационен систем за Управување со</w:t>
      </w:r>
      <w:r w:rsidR="00EF177C" w:rsidRPr="002A4507">
        <w:rPr>
          <w:rFonts w:eastAsia="Arial"/>
          <w:b/>
          <w:i/>
        </w:rPr>
        <w:t xml:space="preserve"> </w:t>
      </w:r>
      <w:r w:rsidRPr="002A4507">
        <w:rPr>
          <w:rFonts w:eastAsia="Arial"/>
          <w:b/>
          <w:i/>
        </w:rPr>
        <w:t>образованието</w:t>
      </w:r>
      <w:r w:rsidRPr="002A4507">
        <w:t xml:space="preserve"> (ЕМИС/ЕСАРУ И Е-дневник)</w:t>
      </w:r>
    </w:p>
    <w:p w14:paraId="2CFD27E5" w14:textId="77777777" w:rsidR="00223957" w:rsidRPr="002A4507" w:rsidRDefault="00223957" w:rsidP="00223957">
      <w:pPr>
        <w:pStyle w:val="ListParagraph"/>
        <w:spacing w:after="9" w:line="266" w:lineRule="auto"/>
        <w:ind w:right="558"/>
        <w:jc w:val="both"/>
      </w:pPr>
      <w:r w:rsidRPr="002A4507">
        <w:t>ЕМИС е систем за управување со информации од областа на образованието кој се користи за собирање, интеграција, обработка, одржување и дисеминација на податоци и информации за поддршка при донесувањето одлуки, анализа на политиките и формулациите, планирањето, мониторингот и управувањето на сите нивоа во образовниот систем.</w:t>
      </w:r>
    </w:p>
    <w:p w14:paraId="4D71BEF5" w14:textId="28A5579A" w:rsidR="007E52FE" w:rsidRPr="002A4507" w:rsidRDefault="00223957" w:rsidP="00232D0C">
      <w:pPr>
        <w:pStyle w:val="ListParagraph"/>
        <w:spacing w:after="9" w:line="266" w:lineRule="auto"/>
        <w:ind w:right="558"/>
        <w:jc w:val="both"/>
      </w:pPr>
      <w:r w:rsidRPr="002A4507">
        <w:t>ЕМИС обезбедува сигурни, релевантни и точни податоци кои се веднаш достапни на сите корисници (школи, општински образовни директорати, акционери, едукатори, партнери) за идентификување на новите барања во образовниот сектор каде е потребно определување на главните образовни индикатори, за да се развие сет на главни образовни индикатори за подобрување на способноста за планирање, мониторинг и евалуација на образовниот истем во согласност со образовните стратегии и цели, за поддршка на децентрализацијата на образовниот систем.</w:t>
      </w:r>
      <w:r w:rsidR="007E52FE" w:rsidRPr="002A4507">
        <w:t xml:space="preserve"> </w:t>
      </w:r>
      <w:r w:rsidR="007E52FE" w:rsidRPr="00836EFD">
        <w:rPr>
          <w:color w:val="auto"/>
        </w:rPr>
        <w:t xml:space="preserve">Планот е во прилог на оваа програма како прилог бр. </w:t>
      </w:r>
      <w:r w:rsidR="006A21C0">
        <w:rPr>
          <w:color w:val="auto"/>
        </w:rPr>
        <w:t>1</w:t>
      </w:r>
      <w:r w:rsidR="007B35A3">
        <w:rPr>
          <w:color w:val="auto"/>
        </w:rPr>
        <w:t>3</w:t>
      </w:r>
      <w:r w:rsidR="00735F05">
        <w:rPr>
          <w:color w:val="auto"/>
        </w:rPr>
        <w:t>.3</w:t>
      </w:r>
      <w:r w:rsidR="00806E2F">
        <w:rPr>
          <w:color w:val="auto"/>
        </w:rPr>
        <w:t>.</w:t>
      </w:r>
    </w:p>
    <w:p w14:paraId="1FB79619" w14:textId="77777777" w:rsidR="00094D43" w:rsidRPr="002A4507" w:rsidRDefault="00094D43" w:rsidP="00094D43">
      <w:pPr>
        <w:spacing w:after="9" w:line="266" w:lineRule="auto"/>
        <w:ind w:left="720" w:right="558"/>
        <w:jc w:val="both"/>
        <w:rPr>
          <w:rFonts w:cs="Calibri"/>
        </w:rPr>
      </w:pPr>
    </w:p>
    <w:p w14:paraId="3BBF5190" w14:textId="58CD92F4" w:rsidR="00094D43" w:rsidRPr="002A4507" w:rsidRDefault="0003645F" w:rsidP="00C07581">
      <w:pPr>
        <w:pStyle w:val="NoSpacing"/>
        <w:numPr>
          <w:ilvl w:val="0"/>
          <w:numId w:val="4"/>
        </w:numPr>
        <w:suppressAutoHyphens w:val="0"/>
        <w:spacing w:after="9" w:line="266" w:lineRule="auto"/>
        <w:jc w:val="both"/>
        <w:rPr>
          <w:i/>
          <w:lang w:val="mk-MK"/>
        </w:rPr>
      </w:pPr>
      <w:r w:rsidRPr="002A4507">
        <w:rPr>
          <w:b/>
          <w:i/>
        </w:rPr>
        <w:t>ПРОЕКТ</w:t>
      </w:r>
      <w:r w:rsidRPr="002A4507">
        <w:rPr>
          <w:rFonts w:eastAsia="Arial"/>
          <w:b/>
          <w:i/>
        </w:rPr>
        <w:t xml:space="preserve"> </w:t>
      </w:r>
      <w:r w:rsidR="00EC6655" w:rsidRPr="002A4507">
        <w:rPr>
          <w:rFonts w:eastAsia="Arial"/>
          <w:b/>
          <w:i/>
        </w:rPr>
        <w:t>Антикорупциска едукација на учениците</w:t>
      </w:r>
    </w:p>
    <w:p w14:paraId="35A8CBCB" w14:textId="4D39729C" w:rsidR="007E52FE" w:rsidRDefault="00094D43" w:rsidP="00094D43">
      <w:pPr>
        <w:pStyle w:val="NoSpacing"/>
        <w:suppressAutoHyphens w:val="0"/>
        <w:spacing w:after="9" w:line="266" w:lineRule="auto"/>
        <w:ind w:left="720"/>
        <w:jc w:val="both"/>
        <w:rPr>
          <w:lang w:val="mk-MK"/>
        </w:rPr>
      </w:pPr>
      <w:r w:rsidRPr="002A4507">
        <w:t>К</w:t>
      </w:r>
      <w:r w:rsidR="00EC6655" w:rsidRPr="002A4507">
        <w:t>ако дел од истоимениот проект кој има за цел да се изработи антикорупциска програма за да се афирмира потребата од воведување на овие програми во редовната настава во образованието како фундаментален чекор кон градење активно граѓанство меѓу младите луѓе и системско менување на сегашната култура на прифаќање на корупцијата. Планот е во прилог на оваа програма како</w:t>
      </w:r>
      <w:r w:rsidR="00EC6655" w:rsidRPr="002A4507">
        <w:rPr>
          <w:u w:val="single"/>
        </w:rPr>
        <w:t xml:space="preserve"> </w:t>
      </w:r>
      <w:r w:rsidR="00EC6655" w:rsidRPr="00836EFD">
        <w:t>прилог бр.</w:t>
      </w:r>
      <w:r w:rsidR="007B35A3">
        <w:rPr>
          <w:lang w:val="mk-MK"/>
        </w:rPr>
        <w:t>13</w:t>
      </w:r>
      <w:r w:rsidR="00735F05">
        <w:rPr>
          <w:lang w:val="mk-MK"/>
        </w:rPr>
        <w:t>. 4</w:t>
      </w:r>
      <w:r w:rsidR="00806E2F">
        <w:rPr>
          <w:lang w:val="mk-MK"/>
        </w:rPr>
        <w:t>.</w:t>
      </w:r>
    </w:p>
    <w:p w14:paraId="4DFD720A" w14:textId="59CA8980" w:rsidR="00232D0C" w:rsidRDefault="00232D0C" w:rsidP="00511FE1">
      <w:pPr>
        <w:pStyle w:val="NoSpacing"/>
        <w:rPr>
          <w:rFonts w:ascii="Book Antiqua" w:hAnsi="Book Antiqua" w:cs="Arial"/>
          <w:b/>
          <w:color w:val="385623" w:themeColor="accent6" w:themeShade="80"/>
          <w:sz w:val="28"/>
          <w:szCs w:val="28"/>
          <w:lang w:val="mk-MK"/>
        </w:rPr>
      </w:pPr>
    </w:p>
    <w:p w14:paraId="72E7734A" w14:textId="5ACC2746" w:rsidR="00511FE1" w:rsidRPr="00511FE1" w:rsidRDefault="00232D0C" w:rsidP="000D7124">
      <w:pPr>
        <w:pStyle w:val="NoSpacing"/>
        <w:ind w:left="720"/>
        <w:jc w:val="center"/>
        <w:rPr>
          <w:rFonts w:ascii="Cambria" w:hAnsi="Cambria"/>
          <w:b/>
          <w:sz w:val="24"/>
          <w:szCs w:val="24"/>
          <w:lang w:val="mk-MK"/>
        </w:rPr>
      </w:pPr>
      <w:r w:rsidRPr="00511FE1">
        <w:rPr>
          <w:rFonts w:ascii="Cambria" w:hAnsi="Cambria"/>
          <w:b/>
          <w:sz w:val="24"/>
          <w:szCs w:val="24"/>
          <w:lang w:val="mk-MK"/>
        </w:rPr>
        <w:t>15.Поддршка на учениците</w:t>
      </w:r>
    </w:p>
    <w:p w14:paraId="2249C2D2" w14:textId="2CE473B9" w:rsidR="00914955" w:rsidRPr="00511FE1" w:rsidRDefault="00B157A7" w:rsidP="00914955">
      <w:pPr>
        <w:pStyle w:val="NoSpacing"/>
        <w:ind w:left="720"/>
        <w:jc w:val="center"/>
        <w:rPr>
          <w:rFonts w:ascii="Cambria" w:hAnsi="Cambria"/>
          <w:b/>
          <w:sz w:val="24"/>
          <w:szCs w:val="24"/>
          <w:lang w:val="mk-MK"/>
        </w:rPr>
      </w:pPr>
      <w:r w:rsidRPr="00511FE1">
        <w:rPr>
          <w:rFonts w:ascii="Cambria" w:hAnsi="Cambria"/>
          <w:b/>
          <w:sz w:val="24"/>
          <w:szCs w:val="24"/>
        </w:rPr>
        <w:t xml:space="preserve">15.1. </w:t>
      </w:r>
      <w:bookmarkStart w:id="5" w:name="_Hlk25929061"/>
      <w:r w:rsidRPr="00511FE1">
        <w:rPr>
          <w:rFonts w:ascii="Cambria" w:hAnsi="Cambria"/>
          <w:b/>
          <w:sz w:val="24"/>
          <w:szCs w:val="24"/>
        </w:rPr>
        <w:t>Постигнување на учениците</w:t>
      </w:r>
      <w:bookmarkEnd w:id="5"/>
      <w:r w:rsidR="00511FE1" w:rsidRPr="00511FE1">
        <w:rPr>
          <w:rFonts w:ascii="Cambria" w:hAnsi="Cambria"/>
          <w:b/>
          <w:sz w:val="24"/>
          <w:szCs w:val="24"/>
          <w:lang w:val="mk-MK"/>
        </w:rPr>
        <w:t xml:space="preserve"> за учебната 2024-2025</w:t>
      </w:r>
    </w:p>
    <w:p w14:paraId="6451D9F4" w14:textId="10B83963" w:rsidR="002E1AF0" w:rsidRPr="002A4507" w:rsidRDefault="002E1AF0" w:rsidP="00914955">
      <w:pPr>
        <w:pStyle w:val="NoSpacing"/>
        <w:rPr>
          <w:b/>
          <w:color w:val="385623" w:themeColor="accent6" w:themeShade="80"/>
          <w:sz w:val="24"/>
          <w:szCs w:val="24"/>
        </w:rPr>
      </w:pPr>
    </w:p>
    <w:p w14:paraId="5A0BF1A2" w14:textId="003862BA" w:rsidR="004C1928" w:rsidRPr="002A4507" w:rsidRDefault="00C7441E" w:rsidP="00C7441E">
      <w:pPr>
        <w:pStyle w:val="NoSpacing"/>
      </w:pPr>
      <w:r>
        <w:rPr>
          <w:lang w:val="mk-MK"/>
        </w:rPr>
        <w:t xml:space="preserve">               </w:t>
      </w:r>
      <w:r w:rsidR="004C1928" w:rsidRPr="002A4507">
        <w:t xml:space="preserve">Во текот на учебната година се следат постигањата на учениците, нивната редовност и поведение. Се прави анализа на успехот по предмети и по предметите по кои учениците постигнуваат послаби резултати и се организира дополнителна настава. Исто така особено внимание се посветува на учениците со посебни образовни потреби, учениците кои подолго отсуствуваат од настава, надарените и учениците со потешкотии во учењето на кои континуирана поддршка им обезбедуваат наставниците и стручните соработници.  </w:t>
      </w:r>
    </w:p>
    <w:p w14:paraId="62087A58" w14:textId="343CC894" w:rsidR="004C1928" w:rsidRPr="002A4507" w:rsidRDefault="002D200B" w:rsidP="002D200B">
      <w:pPr>
        <w:pStyle w:val="NoSpacing"/>
      </w:pPr>
      <w:r>
        <w:rPr>
          <w:lang w:val="mk-MK"/>
        </w:rPr>
        <w:t xml:space="preserve">           </w:t>
      </w:r>
      <w:r w:rsidR="004C1928" w:rsidRPr="002A4507">
        <w:t>Училишниот психолог континуирано реализира индивидуални и групни советувања на родители и ученици со несоодветно однесување, голем број  изостаноци и на</w:t>
      </w:r>
      <w:r w:rsidR="00C7441E">
        <w:t xml:space="preserve">малување на училишниот успех.  </w:t>
      </w:r>
      <w:r w:rsidR="004C1928" w:rsidRPr="002A4507">
        <w:t xml:space="preserve">Специјалниот едукатор и рехабилитатор ги детектира учениците со потешкотии и со посебни потреби, со нив </w:t>
      </w:r>
      <w:r w:rsidR="004C1928" w:rsidRPr="002A4507">
        <w:lastRenderedPageBreak/>
        <w:t>реализира индивидуални вежби поддршка и дава допринос за постигнување на целите на секој ученик планирани со индивидуалниот ИОП и за прилагодување на наставата с</w:t>
      </w:r>
      <w:r w:rsidR="00C7441E">
        <w:t xml:space="preserve">поред потребите на учениците. </w:t>
      </w:r>
      <w:r w:rsidR="004C1928" w:rsidRPr="002A4507">
        <w:t>Исто така се идентификуваат и надарените ученици на кои преку додатната настава им се овозможува да ги прошируваат и продлабочуваат знаењата и да учествуваат на натпревари. На учениците им се овозможува своите активности да ги презентираат пред поширката општествена јавност како на пример: драмски проекти, учество во телевизиски емисии, изложби, проекти и слично. Училиштето има формирано тим за следење и евалуација на постигањата на учениците.</w:t>
      </w:r>
    </w:p>
    <w:p w14:paraId="11F5E2C5" w14:textId="304C1C09" w:rsidR="004D1C1C" w:rsidRPr="002A4507" w:rsidRDefault="00C7441E" w:rsidP="002D200B">
      <w:pPr>
        <w:pStyle w:val="NoSpacing"/>
      </w:pPr>
      <w:r>
        <w:rPr>
          <w:lang w:val="mk-MK"/>
        </w:rPr>
        <w:t xml:space="preserve">             </w:t>
      </w:r>
      <w:r w:rsidR="004D1C1C" w:rsidRPr="002A4507">
        <w:t>Согласно</w:t>
      </w:r>
      <w:r w:rsidR="004D1C1C" w:rsidRPr="002A4507">
        <w:rPr>
          <w:spacing w:val="1"/>
        </w:rPr>
        <w:t xml:space="preserve"> </w:t>
      </w:r>
      <w:r w:rsidR="004D1C1C" w:rsidRPr="002A4507">
        <w:t>Законот</w:t>
      </w:r>
      <w:r w:rsidR="004D1C1C" w:rsidRPr="002A4507">
        <w:rPr>
          <w:spacing w:val="1"/>
        </w:rPr>
        <w:t xml:space="preserve"> </w:t>
      </w:r>
      <w:r w:rsidR="004D1C1C" w:rsidRPr="002A4507">
        <w:t>за</w:t>
      </w:r>
      <w:r w:rsidR="004D1C1C" w:rsidRPr="002A4507">
        <w:rPr>
          <w:spacing w:val="1"/>
        </w:rPr>
        <w:t xml:space="preserve"> </w:t>
      </w:r>
      <w:r w:rsidR="004D1C1C" w:rsidRPr="002A4507">
        <w:t>основно</w:t>
      </w:r>
      <w:r w:rsidR="004D1C1C" w:rsidRPr="002A4507">
        <w:rPr>
          <w:spacing w:val="1"/>
        </w:rPr>
        <w:t xml:space="preserve"> </w:t>
      </w:r>
      <w:r w:rsidR="004D1C1C" w:rsidRPr="002A4507">
        <w:t>образование</w:t>
      </w:r>
      <w:r w:rsidR="004D1C1C" w:rsidRPr="002A4507">
        <w:rPr>
          <w:spacing w:val="1"/>
        </w:rPr>
        <w:t xml:space="preserve"> </w:t>
      </w:r>
      <w:r w:rsidR="004D1C1C" w:rsidRPr="002A4507">
        <w:t>и</w:t>
      </w:r>
      <w:r w:rsidR="004D1C1C" w:rsidRPr="002A4507">
        <w:rPr>
          <w:spacing w:val="1"/>
        </w:rPr>
        <w:t xml:space="preserve"> </w:t>
      </w:r>
      <w:r w:rsidR="004D1C1C" w:rsidRPr="002A4507">
        <w:t>интерниот</w:t>
      </w:r>
      <w:r w:rsidR="004D1C1C" w:rsidRPr="002A4507">
        <w:rPr>
          <w:spacing w:val="1"/>
        </w:rPr>
        <w:t xml:space="preserve"> </w:t>
      </w:r>
      <w:r w:rsidR="004D1C1C" w:rsidRPr="00806E2F">
        <w:t>Правилник</w:t>
      </w:r>
      <w:r w:rsidR="004D1C1C" w:rsidRPr="00806E2F">
        <w:rPr>
          <w:spacing w:val="1"/>
        </w:rPr>
        <w:t xml:space="preserve"> </w:t>
      </w:r>
      <w:r w:rsidR="004D1C1C" w:rsidRPr="00806E2F">
        <w:t>за</w:t>
      </w:r>
      <w:r w:rsidR="004D1C1C" w:rsidRPr="00806E2F">
        <w:rPr>
          <w:spacing w:val="1"/>
        </w:rPr>
        <w:t xml:space="preserve"> </w:t>
      </w:r>
      <w:r w:rsidR="004D1C1C" w:rsidRPr="00806E2F">
        <w:t>наградување</w:t>
      </w:r>
      <w:r w:rsidR="004D1C1C" w:rsidRPr="00806E2F">
        <w:rPr>
          <w:spacing w:val="1"/>
        </w:rPr>
        <w:t xml:space="preserve"> </w:t>
      </w:r>
      <w:r w:rsidR="004D1C1C" w:rsidRPr="00806E2F">
        <w:t>и</w:t>
      </w:r>
      <w:r w:rsidR="004D1C1C" w:rsidRPr="00806E2F">
        <w:rPr>
          <w:spacing w:val="1"/>
        </w:rPr>
        <w:t xml:space="preserve"> </w:t>
      </w:r>
      <w:r w:rsidR="004D1C1C" w:rsidRPr="00806E2F">
        <w:t>пофалување</w:t>
      </w:r>
      <w:r w:rsidR="004D1C1C" w:rsidRPr="00806E2F">
        <w:rPr>
          <w:spacing w:val="1"/>
        </w:rPr>
        <w:t xml:space="preserve"> </w:t>
      </w:r>
      <w:r w:rsidR="004D1C1C" w:rsidRPr="00806E2F">
        <w:t>на</w:t>
      </w:r>
      <w:r w:rsidR="004D1C1C" w:rsidRPr="00806E2F">
        <w:rPr>
          <w:spacing w:val="1"/>
        </w:rPr>
        <w:t xml:space="preserve"> </w:t>
      </w:r>
      <w:r w:rsidR="004D1C1C" w:rsidRPr="00806E2F">
        <w:t>учениците</w:t>
      </w:r>
      <w:r w:rsidR="009A2382" w:rsidRPr="00806E2F">
        <w:rPr>
          <w:lang w:val="mk-MK"/>
        </w:rPr>
        <w:t xml:space="preserve"> </w:t>
      </w:r>
      <w:r w:rsidR="009A2382" w:rsidRPr="002A4507">
        <w:rPr>
          <w:lang w:val="mk-MK"/>
        </w:rPr>
        <w:t>даден во</w:t>
      </w:r>
      <w:r w:rsidR="00E86477" w:rsidRPr="002A4507">
        <w:rPr>
          <w:lang w:val="mk-MK"/>
        </w:rPr>
        <w:t xml:space="preserve"> </w:t>
      </w:r>
      <w:r w:rsidR="004857E7" w:rsidRPr="00806E2F">
        <w:rPr>
          <w:lang w:val="mk-MK"/>
        </w:rPr>
        <w:t xml:space="preserve">прилог </w:t>
      </w:r>
      <w:r w:rsidR="00B568B8">
        <w:rPr>
          <w:lang w:val="mk-MK"/>
        </w:rPr>
        <w:t>бр.27</w:t>
      </w:r>
      <w:r w:rsidR="00806E2F" w:rsidRPr="00806E2F">
        <w:rPr>
          <w:lang w:val="mk-MK"/>
        </w:rPr>
        <w:t>.2</w:t>
      </w:r>
      <w:r w:rsidR="009A2382" w:rsidRPr="00806E2F">
        <w:rPr>
          <w:lang w:val="mk-MK"/>
        </w:rPr>
        <w:t xml:space="preserve"> </w:t>
      </w:r>
      <w:r w:rsidR="004D1C1C" w:rsidRPr="00836EFD">
        <w:t>,</w:t>
      </w:r>
      <w:r w:rsidR="004D1C1C" w:rsidRPr="002A4507">
        <w:rPr>
          <w:spacing w:val="1"/>
          <w:u w:val="single"/>
        </w:rPr>
        <w:t xml:space="preserve"> </w:t>
      </w:r>
      <w:r w:rsidR="004D1C1C" w:rsidRPr="002A4507">
        <w:t>училиштето</w:t>
      </w:r>
      <w:r w:rsidR="004D1C1C" w:rsidRPr="002A4507">
        <w:rPr>
          <w:spacing w:val="-5"/>
        </w:rPr>
        <w:t xml:space="preserve"> </w:t>
      </w:r>
      <w:r w:rsidR="004D1C1C" w:rsidRPr="002A4507">
        <w:t>има</w:t>
      </w:r>
      <w:r w:rsidR="004D1C1C" w:rsidRPr="002A4507">
        <w:rPr>
          <w:spacing w:val="-4"/>
        </w:rPr>
        <w:t xml:space="preserve"> </w:t>
      </w:r>
      <w:r w:rsidR="004D1C1C" w:rsidRPr="002A4507">
        <w:t>развиено</w:t>
      </w:r>
      <w:r w:rsidR="004D1C1C" w:rsidRPr="002A4507">
        <w:rPr>
          <w:spacing w:val="-4"/>
        </w:rPr>
        <w:t xml:space="preserve"> </w:t>
      </w:r>
      <w:r w:rsidR="004D1C1C" w:rsidRPr="002A4507">
        <w:t>систем</w:t>
      </w:r>
      <w:r w:rsidR="004D1C1C" w:rsidRPr="002A4507">
        <w:rPr>
          <w:spacing w:val="-5"/>
        </w:rPr>
        <w:t xml:space="preserve"> </w:t>
      </w:r>
      <w:r w:rsidR="004D1C1C" w:rsidRPr="002A4507">
        <w:t>за</w:t>
      </w:r>
      <w:r w:rsidR="004D1C1C" w:rsidRPr="002A4507">
        <w:rPr>
          <w:spacing w:val="-7"/>
        </w:rPr>
        <w:t xml:space="preserve"> </w:t>
      </w:r>
      <w:r w:rsidR="004D1C1C" w:rsidRPr="002A4507">
        <w:t>наградување</w:t>
      </w:r>
      <w:r w:rsidR="004D1C1C" w:rsidRPr="002A4507">
        <w:rPr>
          <w:spacing w:val="-5"/>
        </w:rPr>
        <w:t xml:space="preserve"> </w:t>
      </w:r>
      <w:r w:rsidR="004D1C1C" w:rsidRPr="002A4507">
        <w:t>и</w:t>
      </w:r>
      <w:r w:rsidR="004D1C1C" w:rsidRPr="002A4507">
        <w:rPr>
          <w:spacing w:val="-5"/>
        </w:rPr>
        <w:t xml:space="preserve"> </w:t>
      </w:r>
      <w:r w:rsidR="004D1C1C" w:rsidRPr="002A4507">
        <w:t>пофалба</w:t>
      </w:r>
      <w:r w:rsidR="004D1C1C" w:rsidRPr="002A4507">
        <w:rPr>
          <w:spacing w:val="-5"/>
        </w:rPr>
        <w:t xml:space="preserve"> </w:t>
      </w:r>
      <w:r w:rsidR="004D1C1C" w:rsidRPr="002A4507">
        <w:t>на</w:t>
      </w:r>
      <w:r w:rsidR="004D1C1C" w:rsidRPr="002A4507">
        <w:rPr>
          <w:spacing w:val="-5"/>
        </w:rPr>
        <w:t xml:space="preserve"> </w:t>
      </w:r>
      <w:r w:rsidR="004D1C1C" w:rsidRPr="002A4507">
        <w:t>учениците</w:t>
      </w:r>
      <w:r w:rsidR="004D1C1C" w:rsidRPr="002A4507">
        <w:rPr>
          <w:spacing w:val="-4"/>
        </w:rPr>
        <w:t xml:space="preserve"> </w:t>
      </w:r>
      <w:r w:rsidR="004D1C1C" w:rsidRPr="002A4507">
        <w:t>и</w:t>
      </w:r>
      <w:r w:rsidR="004D1C1C" w:rsidRPr="002A4507">
        <w:rPr>
          <w:spacing w:val="-5"/>
        </w:rPr>
        <w:t xml:space="preserve"> </w:t>
      </w:r>
      <w:r w:rsidR="004D1C1C" w:rsidRPr="002A4507">
        <w:t>нивните</w:t>
      </w:r>
      <w:r w:rsidR="004D1C1C" w:rsidRPr="002A4507">
        <w:rPr>
          <w:spacing w:val="-6"/>
        </w:rPr>
        <w:t xml:space="preserve"> </w:t>
      </w:r>
      <w:r w:rsidR="004D1C1C" w:rsidRPr="002A4507">
        <w:t>ментори</w:t>
      </w:r>
      <w:r w:rsidR="004D1C1C" w:rsidRPr="002A4507">
        <w:rPr>
          <w:spacing w:val="-5"/>
        </w:rPr>
        <w:t xml:space="preserve"> </w:t>
      </w:r>
      <w:r w:rsidR="004D1C1C" w:rsidRPr="002A4507">
        <w:t>за</w:t>
      </w:r>
      <w:r w:rsidR="004D1C1C" w:rsidRPr="002A4507">
        <w:rPr>
          <w:spacing w:val="-7"/>
        </w:rPr>
        <w:t xml:space="preserve"> </w:t>
      </w:r>
      <w:r w:rsidR="004D1C1C" w:rsidRPr="002A4507">
        <w:t>постигнатиот</w:t>
      </w:r>
      <w:r w:rsidR="004D1C1C" w:rsidRPr="002A4507">
        <w:rPr>
          <w:spacing w:val="-5"/>
        </w:rPr>
        <w:t xml:space="preserve"> </w:t>
      </w:r>
      <w:r w:rsidR="004D1C1C" w:rsidRPr="002A4507">
        <w:t>успех.</w:t>
      </w:r>
      <w:r w:rsidR="004D1C1C" w:rsidRPr="002A4507">
        <w:rPr>
          <w:spacing w:val="-5"/>
        </w:rPr>
        <w:t xml:space="preserve"> </w:t>
      </w:r>
      <w:r w:rsidR="004D1C1C" w:rsidRPr="002A4507">
        <w:t>Исто</w:t>
      </w:r>
      <w:r w:rsidR="004D1C1C" w:rsidRPr="002A4507">
        <w:rPr>
          <w:spacing w:val="-5"/>
        </w:rPr>
        <w:t xml:space="preserve"> </w:t>
      </w:r>
      <w:r w:rsidR="004D1C1C" w:rsidRPr="002A4507">
        <w:t>така</w:t>
      </w:r>
      <w:r w:rsidR="004D1C1C" w:rsidRPr="002A4507">
        <w:rPr>
          <w:spacing w:val="-61"/>
        </w:rPr>
        <w:t xml:space="preserve"> </w:t>
      </w:r>
      <w:r w:rsidR="004D1C1C" w:rsidRPr="002A4507">
        <w:t>во</w:t>
      </w:r>
      <w:r w:rsidR="004D1C1C" w:rsidRPr="002A4507">
        <w:rPr>
          <w:spacing w:val="1"/>
        </w:rPr>
        <w:t xml:space="preserve"> </w:t>
      </w:r>
      <w:r w:rsidR="004D1C1C" w:rsidRPr="002A4507">
        <w:t>соработка</w:t>
      </w:r>
      <w:r w:rsidR="004D1C1C" w:rsidRPr="002A4507">
        <w:rPr>
          <w:spacing w:val="1"/>
        </w:rPr>
        <w:t xml:space="preserve"> </w:t>
      </w:r>
      <w:r w:rsidR="004D1C1C" w:rsidRPr="002A4507">
        <w:t>со</w:t>
      </w:r>
      <w:r w:rsidR="004D1C1C" w:rsidRPr="002A4507">
        <w:rPr>
          <w:spacing w:val="1"/>
        </w:rPr>
        <w:t xml:space="preserve"> </w:t>
      </w:r>
      <w:r w:rsidR="004D1C1C" w:rsidRPr="002A4507">
        <w:t>локалната</w:t>
      </w:r>
      <w:r w:rsidR="004D1C1C" w:rsidRPr="002A4507">
        <w:rPr>
          <w:spacing w:val="1"/>
        </w:rPr>
        <w:t xml:space="preserve"> </w:t>
      </w:r>
      <w:r w:rsidR="004D1C1C" w:rsidRPr="002A4507">
        <w:t>самоуправа</w:t>
      </w:r>
      <w:r w:rsidR="004D1C1C" w:rsidRPr="002A4507">
        <w:rPr>
          <w:spacing w:val="1"/>
        </w:rPr>
        <w:t xml:space="preserve"> </w:t>
      </w:r>
      <w:r w:rsidR="004D1C1C" w:rsidRPr="002A4507">
        <w:t>по</w:t>
      </w:r>
      <w:r w:rsidR="004D1C1C" w:rsidRPr="002A4507">
        <w:rPr>
          <w:spacing w:val="1"/>
        </w:rPr>
        <w:t xml:space="preserve"> </w:t>
      </w:r>
      <w:r w:rsidR="004D1C1C" w:rsidRPr="002A4507">
        <w:t>повод</w:t>
      </w:r>
      <w:r w:rsidR="004D1C1C" w:rsidRPr="002A4507">
        <w:rPr>
          <w:spacing w:val="1"/>
        </w:rPr>
        <w:t xml:space="preserve"> </w:t>
      </w:r>
      <w:r w:rsidR="004D1C1C" w:rsidRPr="002A4507">
        <w:t>Патрониот</w:t>
      </w:r>
      <w:r w:rsidR="004D1C1C" w:rsidRPr="002A4507">
        <w:rPr>
          <w:spacing w:val="1"/>
        </w:rPr>
        <w:t xml:space="preserve"> </w:t>
      </w:r>
      <w:r w:rsidR="004D1C1C" w:rsidRPr="002A4507">
        <w:t>празник</w:t>
      </w:r>
      <w:r w:rsidR="004D1C1C" w:rsidRPr="002A4507">
        <w:rPr>
          <w:spacing w:val="1"/>
        </w:rPr>
        <w:t xml:space="preserve"> </w:t>
      </w:r>
      <w:r w:rsidR="004D1C1C" w:rsidRPr="002A4507">
        <w:t>на</w:t>
      </w:r>
      <w:r w:rsidR="004D1C1C" w:rsidRPr="002A4507">
        <w:rPr>
          <w:spacing w:val="1"/>
        </w:rPr>
        <w:t xml:space="preserve"> </w:t>
      </w:r>
      <w:r w:rsidR="004D1C1C" w:rsidRPr="002A4507">
        <w:t>нашиот</w:t>
      </w:r>
      <w:r w:rsidR="004D1C1C" w:rsidRPr="002A4507">
        <w:rPr>
          <w:spacing w:val="1"/>
        </w:rPr>
        <w:t xml:space="preserve"> </w:t>
      </w:r>
      <w:r w:rsidR="004D1C1C" w:rsidRPr="002A4507">
        <w:t>град</w:t>
      </w:r>
      <w:r w:rsidR="004D1C1C" w:rsidRPr="002A4507">
        <w:rPr>
          <w:spacing w:val="1"/>
        </w:rPr>
        <w:t xml:space="preserve"> </w:t>
      </w:r>
      <w:r w:rsidR="004D1C1C" w:rsidRPr="002A4507">
        <w:t>,,Свети</w:t>
      </w:r>
      <w:r w:rsidR="004D1C1C" w:rsidRPr="002A4507">
        <w:rPr>
          <w:spacing w:val="1"/>
        </w:rPr>
        <w:t xml:space="preserve"> </w:t>
      </w:r>
      <w:r w:rsidR="004D1C1C" w:rsidRPr="002A4507">
        <w:t>Николај</w:t>
      </w:r>
      <w:r w:rsidR="004D1C1C" w:rsidRPr="002A4507">
        <w:rPr>
          <w:spacing w:val="1"/>
        </w:rPr>
        <w:t xml:space="preserve"> </w:t>
      </w:r>
      <w:r w:rsidR="004D1C1C" w:rsidRPr="002A4507">
        <w:t>“</w:t>
      </w:r>
      <w:r w:rsidR="004D1C1C" w:rsidRPr="002A4507">
        <w:rPr>
          <w:spacing w:val="1"/>
        </w:rPr>
        <w:t xml:space="preserve"> </w:t>
      </w:r>
      <w:r w:rsidR="004D1C1C" w:rsidRPr="002A4507">
        <w:t>и</w:t>
      </w:r>
      <w:r w:rsidR="004D1C1C" w:rsidRPr="002A4507">
        <w:rPr>
          <w:spacing w:val="1"/>
        </w:rPr>
        <w:t xml:space="preserve"> </w:t>
      </w:r>
      <w:r w:rsidR="004D1C1C" w:rsidRPr="002A4507">
        <w:t>Денот</w:t>
      </w:r>
      <w:r w:rsidR="004D1C1C" w:rsidRPr="002A4507">
        <w:rPr>
          <w:spacing w:val="1"/>
        </w:rPr>
        <w:t xml:space="preserve"> </w:t>
      </w:r>
      <w:r w:rsidR="004D1C1C" w:rsidRPr="002A4507">
        <w:t>на</w:t>
      </w:r>
      <w:r w:rsidR="004D1C1C" w:rsidRPr="002A4507">
        <w:rPr>
          <w:spacing w:val="1"/>
        </w:rPr>
        <w:t xml:space="preserve"> </w:t>
      </w:r>
      <w:r w:rsidR="004D1C1C" w:rsidRPr="002A4507">
        <w:t>ослободување</w:t>
      </w:r>
      <w:r w:rsidR="00806E2F">
        <w:t>то на општина Свети Николе -14 С</w:t>
      </w:r>
      <w:r w:rsidR="004D1C1C" w:rsidRPr="002A4507">
        <w:t>ептември овие ученици и нивните ментори се наградуваат со ваучер и</w:t>
      </w:r>
      <w:r w:rsidR="004D1C1C" w:rsidRPr="002A4507">
        <w:rPr>
          <w:spacing w:val="1"/>
        </w:rPr>
        <w:t xml:space="preserve"> </w:t>
      </w:r>
      <w:r w:rsidR="00187C1D">
        <w:t xml:space="preserve">пофалница. </w:t>
      </w:r>
      <w:r w:rsidR="004D1C1C" w:rsidRPr="002A4507">
        <w:t>Училиштето планира и реализира активности за професионална ориентација на учениците. Овие активности се со цел</w:t>
      </w:r>
      <w:r w:rsidR="004D1C1C" w:rsidRPr="002A4507">
        <w:rPr>
          <w:spacing w:val="1"/>
        </w:rPr>
        <w:t xml:space="preserve"> </w:t>
      </w:r>
      <w:r w:rsidR="004D1C1C" w:rsidRPr="002A4507">
        <w:t>навремено и правилна професионална ориентација на учениците, учениците да се запознаат со видовите занимања да се</w:t>
      </w:r>
      <w:r w:rsidR="004D1C1C" w:rsidRPr="002A4507">
        <w:rPr>
          <w:spacing w:val="1"/>
        </w:rPr>
        <w:t xml:space="preserve"> </w:t>
      </w:r>
      <w:r w:rsidR="004D1C1C" w:rsidRPr="002A4507">
        <w:t>информираат</w:t>
      </w:r>
      <w:r w:rsidR="004D1C1C" w:rsidRPr="002A4507">
        <w:rPr>
          <w:spacing w:val="-6"/>
        </w:rPr>
        <w:t xml:space="preserve"> </w:t>
      </w:r>
      <w:r w:rsidR="004D1C1C" w:rsidRPr="002A4507">
        <w:t>за</w:t>
      </w:r>
      <w:r w:rsidR="004D1C1C" w:rsidRPr="002A4507">
        <w:rPr>
          <w:spacing w:val="-2"/>
        </w:rPr>
        <w:t xml:space="preserve"> </w:t>
      </w:r>
      <w:r w:rsidR="004D1C1C" w:rsidRPr="002A4507">
        <w:t>условите</w:t>
      </w:r>
      <w:r w:rsidR="004D1C1C" w:rsidRPr="002A4507">
        <w:rPr>
          <w:spacing w:val="-4"/>
        </w:rPr>
        <w:t xml:space="preserve"> </w:t>
      </w:r>
      <w:r w:rsidR="004D1C1C" w:rsidRPr="002A4507">
        <w:t>и</w:t>
      </w:r>
      <w:r w:rsidR="004D1C1C" w:rsidRPr="002A4507">
        <w:rPr>
          <w:spacing w:val="-5"/>
        </w:rPr>
        <w:t xml:space="preserve"> </w:t>
      </w:r>
      <w:r w:rsidR="004D1C1C" w:rsidRPr="002A4507">
        <w:t>критериумите</w:t>
      </w:r>
      <w:r w:rsidR="004D1C1C" w:rsidRPr="002A4507">
        <w:rPr>
          <w:spacing w:val="-6"/>
        </w:rPr>
        <w:t xml:space="preserve"> </w:t>
      </w:r>
      <w:r w:rsidR="004D1C1C" w:rsidRPr="002A4507">
        <w:t>за</w:t>
      </w:r>
      <w:r w:rsidR="004D1C1C" w:rsidRPr="002A4507">
        <w:rPr>
          <w:spacing w:val="-4"/>
        </w:rPr>
        <w:t xml:space="preserve"> </w:t>
      </w:r>
      <w:r w:rsidR="004D1C1C" w:rsidRPr="002A4507">
        <w:t>упис</w:t>
      </w:r>
      <w:r w:rsidR="004D1C1C" w:rsidRPr="002A4507">
        <w:rPr>
          <w:spacing w:val="-5"/>
        </w:rPr>
        <w:t xml:space="preserve"> </w:t>
      </w:r>
      <w:r w:rsidR="004D1C1C" w:rsidRPr="002A4507">
        <w:t>во</w:t>
      </w:r>
      <w:r w:rsidR="004D1C1C" w:rsidRPr="002A4507">
        <w:rPr>
          <w:spacing w:val="-6"/>
        </w:rPr>
        <w:t xml:space="preserve"> </w:t>
      </w:r>
      <w:r w:rsidR="004D1C1C" w:rsidRPr="002A4507">
        <w:t>средните</w:t>
      </w:r>
      <w:r w:rsidR="004D1C1C" w:rsidRPr="002A4507">
        <w:rPr>
          <w:spacing w:val="-5"/>
        </w:rPr>
        <w:t xml:space="preserve"> </w:t>
      </w:r>
      <w:r w:rsidR="004D1C1C" w:rsidRPr="002A4507">
        <w:t>училишта,</w:t>
      </w:r>
      <w:r w:rsidR="004D1C1C" w:rsidRPr="002A4507">
        <w:rPr>
          <w:spacing w:val="-5"/>
        </w:rPr>
        <w:t xml:space="preserve"> </w:t>
      </w:r>
      <w:r w:rsidR="004D1C1C" w:rsidRPr="002A4507">
        <w:t>откривање</w:t>
      </w:r>
      <w:r w:rsidR="004D1C1C" w:rsidRPr="002A4507">
        <w:rPr>
          <w:spacing w:val="-7"/>
        </w:rPr>
        <w:t xml:space="preserve"> </w:t>
      </w:r>
      <w:r w:rsidR="004D1C1C" w:rsidRPr="002A4507">
        <w:t>на</w:t>
      </w:r>
      <w:r w:rsidR="004D1C1C" w:rsidRPr="002A4507">
        <w:rPr>
          <w:spacing w:val="-5"/>
        </w:rPr>
        <w:t xml:space="preserve"> </w:t>
      </w:r>
      <w:r w:rsidR="004D1C1C" w:rsidRPr="002A4507">
        <w:t>интересите</w:t>
      </w:r>
      <w:r w:rsidR="004D1C1C" w:rsidRPr="002A4507">
        <w:rPr>
          <w:spacing w:val="-4"/>
        </w:rPr>
        <w:t xml:space="preserve"> </w:t>
      </w:r>
      <w:r w:rsidR="004D1C1C" w:rsidRPr="002A4507">
        <w:t>и</w:t>
      </w:r>
      <w:r w:rsidR="004D1C1C" w:rsidRPr="002A4507">
        <w:rPr>
          <w:spacing w:val="-5"/>
        </w:rPr>
        <w:t xml:space="preserve"> </w:t>
      </w:r>
      <w:r w:rsidR="004D1C1C" w:rsidRPr="002A4507">
        <w:t>можностите</w:t>
      </w:r>
      <w:r w:rsidR="004D1C1C" w:rsidRPr="002A4507">
        <w:rPr>
          <w:spacing w:val="-5"/>
        </w:rPr>
        <w:t xml:space="preserve"> </w:t>
      </w:r>
      <w:r w:rsidR="004D1C1C" w:rsidRPr="002A4507">
        <w:t>на</w:t>
      </w:r>
      <w:r w:rsidR="004D1C1C" w:rsidRPr="002A4507">
        <w:rPr>
          <w:spacing w:val="-5"/>
        </w:rPr>
        <w:t xml:space="preserve"> </w:t>
      </w:r>
      <w:r w:rsidR="004D1C1C" w:rsidRPr="002A4507">
        <w:t>учениците</w:t>
      </w:r>
      <w:r w:rsidR="004D1C1C" w:rsidRPr="002A4507">
        <w:rPr>
          <w:spacing w:val="-61"/>
        </w:rPr>
        <w:t xml:space="preserve"> </w:t>
      </w:r>
      <w:r w:rsidR="004D1C1C" w:rsidRPr="002A4507">
        <w:t>и</w:t>
      </w:r>
      <w:r w:rsidR="004D1C1C" w:rsidRPr="002A4507">
        <w:rPr>
          <w:spacing w:val="2"/>
        </w:rPr>
        <w:t xml:space="preserve"> </w:t>
      </w:r>
      <w:r w:rsidR="004D1C1C" w:rsidRPr="002A4507">
        <w:t>правилен</w:t>
      </w:r>
      <w:r w:rsidR="004D1C1C" w:rsidRPr="002A4507">
        <w:rPr>
          <w:spacing w:val="2"/>
        </w:rPr>
        <w:t xml:space="preserve"> </w:t>
      </w:r>
      <w:r w:rsidR="004D1C1C" w:rsidRPr="002A4507">
        <w:t>избор</w:t>
      </w:r>
      <w:r w:rsidR="004D1C1C" w:rsidRPr="002A4507">
        <w:rPr>
          <w:spacing w:val="2"/>
        </w:rPr>
        <w:t xml:space="preserve"> </w:t>
      </w:r>
      <w:r w:rsidR="004D1C1C" w:rsidRPr="002A4507">
        <w:t>за</w:t>
      </w:r>
      <w:r w:rsidR="004D1C1C" w:rsidRPr="002A4507">
        <w:rPr>
          <w:spacing w:val="-1"/>
        </w:rPr>
        <w:t xml:space="preserve"> </w:t>
      </w:r>
      <w:r w:rsidR="004D1C1C" w:rsidRPr="002A4507">
        <w:t>продолжување</w:t>
      </w:r>
      <w:r w:rsidR="004D1C1C" w:rsidRPr="002A4507">
        <w:rPr>
          <w:spacing w:val="2"/>
        </w:rPr>
        <w:t xml:space="preserve"> </w:t>
      </w:r>
      <w:r w:rsidR="004D1C1C" w:rsidRPr="002A4507">
        <w:t>на</w:t>
      </w:r>
      <w:r w:rsidR="004D1C1C" w:rsidRPr="002A4507">
        <w:rPr>
          <w:spacing w:val="3"/>
        </w:rPr>
        <w:t xml:space="preserve"> </w:t>
      </w:r>
      <w:r w:rsidR="009A2382" w:rsidRPr="002A4507">
        <w:t>образованието.</w:t>
      </w:r>
    </w:p>
    <w:p w14:paraId="210962EE" w14:textId="3097307E" w:rsidR="00B157A7" w:rsidRPr="00735F05" w:rsidRDefault="00C7441E" w:rsidP="002D200B">
      <w:pPr>
        <w:pStyle w:val="NoSpacing"/>
        <w:rPr>
          <w:color w:val="000000" w:themeColor="text1"/>
          <w:u w:val="single" w:color="000000"/>
        </w:rPr>
      </w:pPr>
      <w:r>
        <w:t xml:space="preserve">         </w:t>
      </w:r>
    </w:p>
    <w:p w14:paraId="507BD36F" w14:textId="5332511A" w:rsidR="00854839" w:rsidRPr="00854839" w:rsidRDefault="00854839" w:rsidP="00854839">
      <w:pPr>
        <w:tabs>
          <w:tab w:val="center" w:pos="4680"/>
          <w:tab w:val="right" w:pos="9360"/>
        </w:tabs>
        <w:spacing w:after="0" w:line="240" w:lineRule="auto"/>
        <w:ind w:left="1440"/>
        <w:jc w:val="center"/>
        <w:rPr>
          <w:rFonts w:cstheme="minorHAnsi"/>
          <w:b/>
          <w:sz w:val="24"/>
          <w:szCs w:val="24"/>
          <w:lang w:val="mk-MK"/>
        </w:rPr>
      </w:pPr>
      <w:r w:rsidRPr="001A1198">
        <w:rPr>
          <w:rFonts w:cstheme="minorHAnsi"/>
          <w:b/>
          <w:sz w:val="24"/>
          <w:szCs w:val="24"/>
          <w:lang w:val="ru-RU"/>
        </w:rPr>
        <w:t xml:space="preserve">Успех по наставни предмети по пол и среден успех од </w:t>
      </w:r>
      <w:r w:rsidRPr="001A1198">
        <w:rPr>
          <w:rFonts w:cstheme="minorHAnsi"/>
          <w:b/>
          <w:sz w:val="24"/>
          <w:szCs w:val="24"/>
        </w:rPr>
        <w:t>IV</w:t>
      </w:r>
      <w:r w:rsidRPr="001A1198">
        <w:rPr>
          <w:rFonts w:cstheme="minorHAnsi"/>
          <w:b/>
          <w:sz w:val="24"/>
          <w:szCs w:val="24"/>
          <w:lang w:val="mk-MK"/>
        </w:rPr>
        <w:t xml:space="preserve"> до </w:t>
      </w:r>
      <w:r w:rsidRPr="001A1198">
        <w:rPr>
          <w:rFonts w:cstheme="minorHAnsi"/>
          <w:b/>
          <w:sz w:val="24"/>
          <w:szCs w:val="24"/>
        </w:rPr>
        <w:t xml:space="preserve"> IX</w:t>
      </w:r>
      <w:r w:rsidRPr="001A1198">
        <w:rPr>
          <w:rFonts w:cstheme="minorHAnsi"/>
          <w:b/>
          <w:sz w:val="24"/>
          <w:szCs w:val="24"/>
          <w:lang w:val="mk-MK"/>
        </w:rPr>
        <w:t xml:space="preserve"> одделение </w:t>
      </w:r>
      <w:r w:rsidR="004F3ED5">
        <w:rPr>
          <w:rFonts w:cstheme="minorHAnsi"/>
          <w:b/>
          <w:sz w:val="24"/>
          <w:szCs w:val="24"/>
          <w:lang w:val="mk-MK"/>
        </w:rPr>
        <w:t>за учебната 2023/2024 година</w:t>
      </w:r>
    </w:p>
    <w:tbl>
      <w:tblPr>
        <w:tblW w:w="1614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ayout w:type="fixed"/>
        <w:tblLook w:val="04A0" w:firstRow="1" w:lastRow="0" w:firstColumn="1" w:lastColumn="0" w:noHBand="0" w:noVBand="1"/>
      </w:tblPr>
      <w:tblGrid>
        <w:gridCol w:w="1740"/>
        <w:gridCol w:w="729"/>
        <w:gridCol w:w="709"/>
        <w:gridCol w:w="992"/>
        <w:gridCol w:w="840"/>
        <w:gridCol w:w="850"/>
        <w:gridCol w:w="992"/>
        <w:gridCol w:w="720"/>
        <w:gridCol w:w="709"/>
        <w:gridCol w:w="918"/>
        <w:gridCol w:w="597"/>
        <w:gridCol w:w="748"/>
        <w:gridCol w:w="669"/>
        <w:gridCol w:w="753"/>
        <w:gridCol w:w="851"/>
        <w:gridCol w:w="918"/>
        <w:gridCol w:w="641"/>
        <w:gridCol w:w="709"/>
        <w:gridCol w:w="1060"/>
      </w:tblGrid>
      <w:tr w:rsidR="00854839" w:rsidRPr="004F3ED5" w14:paraId="2F859C0E" w14:textId="77777777" w:rsidTr="00327FCA">
        <w:trPr>
          <w:trHeight w:val="315"/>
          <w:jc w:val="center"/>
        </w:trPr>
        <w:tc>
          <w:tcPr>
            <w:tcW w:w="1740" w:type="dxa"/>
            <w:tcBorders>
              <w:bottom w:val="single" w:sz="4" w:space="0" w:color="auto"/>
            </w:tcBorders>
            <w:shd w:val="clear" w:color="auto" w:fill="E2EFD9" w:themeFill="accent6" w:themeFillTint="33"/>
          </w:tcPr>
          <w:p w14:paraId="16572CEA" w14:textId="77777777" w:rsidR="00854839" w:rsidRPr="004F3ED5" w:rsidRDefault="00854839" w:rsidP="00327FCA">
            <w:pPr>
              <w:spacing w:after="0" w:line="240" w:lineRule="auto"/>
              <w:jc w:val="both"/>
              <w:rPr>
                <w:rFonts w:eastAsia="MS Mincho" w:cs="Calibri"/>
                <w:b/>
                <w:sz w:val="18"/>
                <w:szCs w:val="20"/>
                <w:lang w:val="mk-MK" w:eastAsia="ja-JP"/>
              </w:rPr>
            </w:pPr>
            <w:r w:rsidRPr="004F3ED5">
              <w:rPr>
                <w:rFonts w:eastAsia="MS Mincho" w:cs="Calibri"/>
                <w:b/>
                <w:sz w:val="18"/>
                <w:szCs w:val="20"/>
                <w:lang w:eastAsia="ja-JP"/>
              </w:rPr>
              <w:t>O</w:t>
            </w:r>
            <w:r w:rsidRPr="004F3ED5">
              <w:rPr>
                <w:rFonts w:eastAsia="MS Mincho" w:cs="Calibri"/>
                <w:b/>
                <w:sz w:val="18"/>
                <w:szCs w:val="20"/>
                <w:lang w:val="mk-MK" w:eastAsia="ja-JP"/>
              </w:rPr>
              <w:t>дделение</w:t>
            </w:r>
          </w:p>
        </w:tc>
        <w:tc>
          <w:tcPr>
            <w:tcW w:w="2430" w:type="dxa"/>
            <w:gridSpan w:val="3"/>
            <w:tcBorders>
              <w:bottom w:val="single" w:sz="4" w:space="0" w:color="auto"/>
            </w:tcBorders>
            <w:shd w:val="clear" w:color="auto" w:fill="FFF2CC" w:themeFill="accent4" w:themeFillTint="33"/>
          </w:tcPr>
          <w:p w14:paraId="2962C787" w14:textId="77777777" w:rsidR="00854839" w:rsidRPr="004F3ED5" w:rsidRDefault="00854839" w:rsidP="00327FCA">
            <w:pPr>
              <w:spacing w:after="0" w:line="240" w:lineRule="auto"/>
              <w:jc w:val="center"/>
              <w:rPr>
                <w:rFonts w:eastAsia="MS Mincho" w:cs="Calibri"/>
                <w:b/>
                <w:sz w:val="18"/>
                <w:szCs w:val="20"/>
                <w:lang w:val="mk-MK" w:eastAsia="ja-JP"/>
              </w:rPr>
            </w:pPr>
            <w:r w:rsidRPr="004F3ED5">
              <w:rPr>
                <w:rFonts w:eastAsia="MS Mincho" w:cs="Calibri"/>
                <w:b/>
                <w:sz w:val="18"/>
                <w:szCs w:val="20"/>
                <w:lang w:eastAsia="ja-JP"/>
              </w:rPr>
              <w:t>IV</w:t>
            </w:r>
          </w:p>
        </w:tc>
        <w:tc>
          <w:tcPr>
            <w:tcW w:w="2682" w:type="dxa"/>
            <w:gridSpan w:val="3"/>
            <w:tcBorders>
              <w:bottom w:val="single" w:sz="4" w:space="0" w:color="auto"/>
            </w:tcBorders>
            <w:shd w:val="clear" w:color="auto" w:fill="DEEAF6" w:themeFill="accent1" w:themeFillTint="33"/>
          </w:tcPr>
          <w:p w14:paraId="4D8D5A90" w14:textId="77777777" w:rsidR="00854839" w:rsidRPr="004F3ED5" w:rsidRDefault="00854839" w:rsidP="00327FCA">
            <w:pPr>
              <w:spacing w:after="0" w:line="240" w:lineRule="auto"/>
              <w:jc w:val="center"/>
              <w:rPr>
                <w:rFonts w:eastAsia="MS Mincho" w:cs="Calibri"/>
                <w:b/>
                <w:sz w:val="18"/>
                <w:szCs w:val="20"/>
                <w:lang w:eastAsia="ja-JP"/>
              </w:rPr>
            </w:pPr>
            <w:r w:rsidRPr="004F3ED5">
              <w:rPr>
                <w:rFonts w:eastAsia="MS Mincho" w:cs="Calibri"/>
                <w:b/>
                <w:sz w:val="18"/>
                <w:szCs w:val="20"/>
                <w:lang w:eastAsia="ja-JP"/>
              </w:rPr>
              <w:t>V</w:t>
            </w:r>
          </w:p>
        </w:tc>
        <w:tc>
          <w:tcPr>
            <w:tcW w:w="2347" w:type="dxa"/>
            <w:gridSpan w:val="3"/>
            <w:tcBorders>
              <w:bottom w:val="single" w:sz="4" w:space="0" w:color="auto"/>
            </w:tcBorders>
            <w:shd w:val="clear" w:color="auto" w:fill="FBE4D5" w:themeFill="accent2" w:themeFillTint="33"/>
          </w:tcPr>
          <w:p w14:paraId="42D81BF5" w14:textId="77777777" w:rsidR="00854839" w:rsidRPr="004F3ED5" w:rsidRDefault="00854839" w:rsidP="00327FCA">
            <w:pPr>
              <w:spacing w:after="0" w:line="240" w:lineRule="auto"/>
              <w:jc w:val="center"/>
              <w:rPr>
                <w:rFonts w:eastAsia="MS Mincho" w:cs="Calibri"/>
                <w:b/>
                <w:sz w:val="18"/>
                <w:szCs w:val="20"/>
                <w:lang w:val="mk-MK" w:eastAsia="ja-JP"/>
              </w:rPr>
            </w:pPr>
            <w:r w:rsidRPr="004F3ED5">
              <w:rPr>
                <w:rFonts w:eastAsia="MS Mincho" w:cs="Calibri"/>
                <w:b/>
                <w:sz w:val="18"/>
                <w:szCs w:val="20"/>
                <w:lang w:eastAsia="ja-JP"/>
              </w:rPr>
              <w:t>VI</w:t>
            </w:r>
          </w:p>
        </w:tc>
        <w:tc>
          <w:tcPr>
            <w:tcW w:w="2014" w:type="dxa"/>
            <w:gridSpan w:val="3"/>
            <w:tcBorders>
              <w:bottom w:val="single" w:sz="4" w:space="0" w:color="auto"/>
            </w:tcBorders>
            <w:shd w:val="clear" w:color="auto" w:fill="F2F2F2" w:themeFill="background1" w:themeFillShade="F2"/>
          </w:tcPr>
          <w:p w14:paraId="77B55114" w14:textId="77777777" w:rsidR="00854839" w:rsidRPr="004F3ED5" w:rsidRDefault="00854839" w:rsidP="00327FCA">
            <w:pPr>
              <w:spacing w:after="0" w:line="240" w:lineRule="auto"/>
              <w:jc w:val="center"/>
              <w:rPr>
                <w:rFonts w:eastAsia="MS Mincho" w:cs="Calibri"/>
                <w:b/>
                <w:sz w:val="18"/>
                <w:szCs w:val="20"/>
                <w:lang w:eastAsia="ja-JP"/>
              </w:rPr>
            </w:pPr>
            <w:r w:rsidRPr="004F3ED5">
              <w:rPr>
                <w:rFonts w:eastAsia="MS Mincho" w:cs="Calibri"/>
                <w:b/>
                <w:sz w:val="18"/>
                <w:szCs w:val="20"/>
                <w:lang w:eastAsia="ja-JP"/>
              </w:rPr>
              <w:t>VII</w:t>
            </w:r>
          </w:p>
        </w:tc>
        <w:tc>
          <w:tcPr>
            <w:tcW w:w="2522" w:type="dxa"/>
            <w:gridSpan w:val="3"/>
            <w:tcBorders>
              <w:bottom w:val="single" w:sz="4" w:space="0" w:color="auto"/>
            </w:tcBorders>
            <w:shd w:val="clear" w:color="auto" w:fill="FCFEE6"/>
          </w:tcPr>
          <w:p w14:paraId="01F46C9F" w14:textId="77777777" w:rsidR="00854839" w:rsidRPr="004F3ED5" w:rsidRDefault="00854839" w:rsidP="00327FCA">
            <w:pPr>
              <w:spacing w:after="0" w:line="240" w:lineRule="auto"/>
              <w:jc w:val="center"/>
              <w:rPr>
                <w:rFonts w:eastAsia="MS Mincho" w:cs="Calibri"/>
                <w:b/>
                <w:sz w:val="18"/>
                <w:szCs w:val="20"/>
                <w:lang w:eastAsia="ja-JP"/>
              </w:rPr>
            </w:pPr>
            <w:r w:rsidRPr="004F3ED5">
              <w:rPr>
                <w:rFonts w:eastAsia="MS Mincho" w:cs="Calibri"/>
                <w:b/>
                <w:sz w:val="18"/>
                <w:szCs w:val="20"/>
                <w:lang w:eastAsia="ja-JP"/>
              </w:rPr>
              <w:t>VIII</w:t>
            </w:r>
          </w:p>
          <w:p w14:paraId="18F7C916" w14:textId="77777777" w:rsidR="00854839" w:rsidRPr="004F3ED5" w:rsidRDefault="00854839" w:rsidP="00327FCA">
            <w:pPr>
              <w:spacing w:after="0" w:line="240" w:lineRule="auto"/>
              <w:jc w:val="center"/>
              <w:rPr>
                <w:rFonts w:eastAsia="MS Mincho" w:cs="Calibri"/>
                <w:b/>
                <w:sz w:val="18"/>
                <w:szCs w:val="20"/>
                <w:lang w:val="mk-MK" w:eastAsia="ja-JP"/>
              </w:rPr>
            </w:pPr>
          </w:p>
        </w:tc>
        <w:tc>
          <w:tcPr>
            <w:tcW w:w="2410" w:type="dxa"/>
            <w:gridSpan w:val="3"/>
            <w:tcBorders>
              <w:bottom w:val="single" w:sz="4" w:space="0" w:color="auto"/>
            </w:tcBorders>
            <w:shd w:val="clear" w:color="auto" w:fill="E2EFD9" w:themeFill="accent6" w:themeFillTint="33"/>
          </w:tcPr>
          <w:p w14:paraId="74EA02BE" w14:textId="77777777" w:rsidR="00854839" w:rsidRPr="004F3ED5" w:rsidRDefault="00854839" w:rsidP="00327FCA">
            <w:pPr>
              <w:spacing w:after="0" w:line="240" w:lineRule="auto"/>
              <w:jc w:val="center"/>
              <w:rPr>
                <w:rFonts w:eastAsia="MS Mincho" w:cs="Calibri"/>
                <w:b/>
                <w:sz w:val="18"/>
                <w:szCs w:val="20"/>
                <w:lang w:val="mk-MK" w:eastAsia="ja-JP"/>
              </w:rPr>
            </w:pPr>
            <w:r w:rsidRPr="004F3ED5">
              <w:rPr>
                <w:rFonts w:eastAsia="MS Mincho" w:cs="Calibri"/>
                <w:b/>
                <w:sz w:val="18"/>
                <w:szCs w:val="20"/>
                <w:lang w:eastAsia="ja-JP"/>
              </w:rPr>
              <w:t>IX</w:t>
            </w:r>
          </w:p>
          <w:p w14:paraId="50783B3E" w14:textId="77777777" w:rsidR="00854839" w:rsidRPr="004F3ED5" w:rsidRDefault="00854839" w:rsidP="00327FCA">
            <w:pPr>
              <w:spacing w:after="0" w:line="240" w:lineRule="auto"/>
              <w:jc w:val="center"/>
              <w:rPr>
                <w:rFonts w:eastAsia="MS Mincho" w:cs="Calibri"/>
                <w:b/>
                <w:sz w:val="18"/>
                <w:szCs w:val="20"/>
                <w:lang w:val="mk-MK" w:eastAsia="ja-JP"/>
              </w:rPr>
            </w:pPr>
          </w:p>
        </w:tc>
      </w:tr>
      <w:tr w:rsidR="00854839" w:rsidRPr="004F3ED5" w14:paraId="0F5FCAA3" w14:textId="77777777" w:rsidTr="00327FCA">
        <w:trPr>
          <w:trHeight w:val="486"/>
          <w:jc w:val="center"/>
        </w:trPr>
        <w:tc>
          <w:tcPr>
            <w:tcW w:w="1740" w:type="dxa"/>
            <w:tcBorders>
              <w:top w:val="single" w:sz="4" w:space="0" w:color="auto"/>
            </w:tcBorders>
            <w:shd w:val="clear" w:color="auto" w:fill="E2EFD9" w:themeFill="accent6" w:themeFillTint="33"/>
          </w:tcPr>
          <w:p w14:paraId="33C09975" w14:textId="77777777" w:rsidR="00854839" w:rsidRPr="004F3ED5" w:rsidRDefault="00854839" w:rsidP="00327FCA">
            <w:pPr>
              <w:spacing w:after="0" w:line="240" w:lineRule="auto"/>
              <w:jc w:val="both"/>
              <w:rPr>
                <w:rFonts w:eastAsia="MS Mincho" w:cs="Calibri"/>
                <w:b/>
                <w:sz w:val="18"/>
                <w:szCs w:val="20"/>
                <w:lang w:val="ru-RU" w:eastAsia="ja-JP"/>
              </w:rPr>
            </w:pPr>
            <w:r w:rsidRPr="004F3ED5">
              <w:rPr>
                <w:rFonts w:eastAsia="MS Mincho" w:cs="Calibri"/>
                <w:b/>
                <w:sz w:val="18"/>
                <w:szCs w:val="20"/>
                <w:lang w:val="ru-RU" w:eastAsia="ja-JP"/>
              </w:rPr>
              <w:t>Наставен предмет</w:t>
            </w:r>
          </w:p>
        </w:tc>
        <w:tc>
          <w:tcPr>
            <w:tcW w:w="729" w:type="dxa"/>
            <w:tcBorders>
              <w:top w:val="single" w:sz="4" w:space="0" w:color="auto"/>
            </w:tcBorders>
            <w:shd w:val="clear" w:color="auto" w:fill="FFF2CC" w:themeFill="accent4" w:themeFillTint="33"/>
          </w:tcPr>
          <w:p w14:paraId="7ECBE535" w14:textId="77777777" w:rsidR="00854839" w:rsidRPr="004F3ED5" w:rsidRDefault="00854839" w:rsidP="00327FCA">
            <w:pPr>
              <w:spacing w:after="0" w:line="240" w:lineRule="auto"/>
              <w:jc w:val="center"/>
              <w:rPr>
                <w:rFonts w:eastAsia="MS Mincho" w:cs="Calibri"/>
                <w:b/>
                <w:sz w:val="18"/>
                <w:szCs w:val="20"/>
                <w:lang w:val="mk-MK" w:eastAsia="ja-JP"/>
              </w:rPr>
            </w:pPr>
            <w:r w:rsidRPr="004F3ED5">
              <w:rPr>
                <w:rFonts w:eastAsia="MS Mincho" w:cs="Calibri"/>
                <w:b/>
                <w:sz w:val="18"/>
                <w:szCs w:val="20"/>
                <w:lang w:val="mk-MK" w:eastAsia="ja-JP"/>
              </w:rPr>
              <w:t>м</w:t>
            </w:r>
          </w:p>
        </w:tc>
        <w:tc>
          <w:tcPr>
            <w:tcW w:w="709" w:type="dxa"/>
            <w:tcBorders>
              <w:top w:val="single" w:sz="4" w:space="0" w:color="auto"/>
            </w:tcBorders>
            <w:shd w:val="clear" w:color="auto" w:fill="FFF2CC" w:themeFill="accent4" w:themeFillTint="33"/>
          </w:tcPr>
          <w:p w14:paraId="6F251BEF" w14:textId="77777777" w:rsidR="00854839" w:rsidRPr="004F3ED5" w:rsidRDefault="00854839" w:rsidP="00327FCA">
            <w:pPr>
              <w:spacing w:after="0" w:line="240" w:lineRule="auto"/>
              <w:jc w:val="center"/>
              <w:rPr>
                <w:rFonts w:eastAsia="MS Mincho" w:cs="Calibri"/>
                <w:b/>
                <w:sz w:val="18"/>
                <w:szCs w:val="20"/>
                <w:lang w:val="mk-MK" w:eastAsia="ja-JP"/>
              </w:rPr>
            </w:pPr>
            <w:r w:rsidRPr="004F3ED5">
              <w:rPr>
                <w:rFonts w:eastAsia="MS Mincho" w:cs="Calibri"/>
                <w:b/>
                <w:sz w:val="18"/>
                <w:szCs w:val="20"/>
                <w:lang w:val="mk-MK" w:eastAsia="ja-JP"/>
              </w:rPr>
              <w:t>д</w:t>
            </w:r>
          </w:p>
        </w:tc>
        <w:tc>
          <w:tcPr>
            <w:tcW w:w="992" w:type="dxa"/>
            <w:tcBorders>
              <w:top w:val="single" w:sz="4" w:space="0" w:color="auto"/>
            </w:tcBorders>
            <w:shd w:val="clear" w:color="auto" w:fill="FFF2CC" w:themeFill="accent4" w:themeFillTint="33"/>
          </w:tcPr>
          <w:p w14:paraId="7DAD9F6C" w14:textId="77777777" w:rsidR="00854839" w:rsidRPr="004F3ED5" w:rsidRDefault="00854839" w:rsidP="00327FCA">
            <w:pPr>
              <w:spacing w:after="0" w:line="240" w:lineRule="auto"/>
              <w:jc w:val="center"/>
              <w:rPr>
                <w:rFonts w:eastAsia="MS Mincho" w:cs="Calibri"/>
                <w:b/>
                <w:sz w:val="18"/>
                <w:szCs w:val="20"/>
                <w:lang w:val="mk-MK" w:eastAsia="ja-JP"/>
              </w:rPr>
            </w:pPr>
            <w:r w:rsidRPr="004F3ED5">
              <w:rPr>
                <w:rFonts w:eastAsia="MS Mincho" w:cs="Calibri"/>
                <w:b/>
                <w:sz w:val="18"/>
                <w:szCs w:val="20"/>
                <w:lang w:val="mk-MK" w:eastAsia="ja-JP"/>
              </w:rPr>
              <w:t>Среден успех</w:t>
            </w:r>
          </w:p>
        </w:tc>
        <w:tc>
          <w:tcPr>
            <w:tcW w:w="840" w:type="dxa"/>
            <w:tcBorders>
              <w:top w:val="single" w:sz="4" w:space="0" w:color="auto"/>
            </w:tcBorders>
            <w:shd w:val="clear" w:color="auto" w:fill="DEEAF6" w:themeFill="accent1" w:themeFillTint="33"/>
          </w:tcPr>
          <w:p w14:paraId="08C9FF54" w14:textId="77777777" w:rsidR="00854839" w:rsidRPr="004F3ED5" w:rsidRDefault="00854839" w:rsidP="00327FCA">
            <w:pPr>
              <w:spacing w:after="0" w:line="240" w:lineRule="auto"/>
              <w:jc w:val="center"/>
              <w:rPr>
                <w:rFonts w:eastAsia="MS Mincho" w:cs="Calibri"/>
                <w:b/>
                <w:sz w:val="18"/>
                <w:szCs w:val="20"/>
                <w:lang w:val="mk-MK" w:eastAsia="ja-JP"/>
              </w:rPr>
            </w:pPr>
            <w:r w:rsidRPr="004F3ED5">
              <w:rPr>
                <w:rFonts w:eastAsia="MS Mincho" w:cs="Calibri"/>
                <w:b/>
                <w:sz w:val="18"/>
                <w:szCs w:val="20"/>
                <w:lang w:val="mk-MK" w:eastAsia="ja-JP"/>
              </w:rPr>
              <w:t>м</w:t>
            </w:r>
          </w:p>
        </w:tc>
        <w:tc>
          <w:tcPr>
            <w:tcW w:w="850" w:type="dxa"/>
            <w:tcBorders>
              <w:top w:val="single" w:sz="4" w:space="0" w:color="auto"/>
            </w:tcBorders>
            <w:shd w:val="clear" w:color="auto" w:fill="DEEAF6" w:themeFill="accent1" w:themeFillTint="33"/>
          </w:tcPr>
          <w:p w14:paraId="4854EE31" w14:textId="77777777" w:rsidR="00854839" w:rsidRPr="004F3ED5" w:rsidRDefault="00854839" w:rsidP="00327FCA">
            <w:pPr>
              <w:spacing w:after="0" w:line="240" w:lineRule="auto"/>
              <w:jc w:val="center"/>
              <w:rPr>
                <w:rFonts w:eastAsia="MS Mincho" w:cs="Calibri"/>
                <w:b/>
                <w:sz w:val="18"/>
                <w:szCs w:val="20"/>
                <w:lang w:val="mk-MK" w:eastAsia="ja-JP"/>
              </w:rPr>
            </w:pPr>
            <w:r w:rsidRPr="004F3ED5">
              <w:rPr>
                <w:rFonts w:eastAsia="MS Mincho" w:cs="Calibri"/>
                <w:b/>
                <w:sz w:val="18"/>
                <w:szCs w:val="20"/>
                <w:lang w:val="mk-MK" w:eastAsia="ja-JP"/>
              </w:rPr>
              <w:t>д</w:t>
            </w:r>
          </w:p>
        </w:tc>
        <w:tc>
          <w:tcPr>
            <w:tcW w:w="992" w:type="dxa"/>
            <w:tcBorders>
              <w:top w:val="single" w:sz="4" w:space="0" w:color="auto"/>
            </w:tcBorders>
            <w:shd w:val="clear" w:color="auto" w:fill="DEEAF6" w:themeFill="accent1" w:themeFillTint="33"/>
          </w:tcPr>
          <w:p w14:paraId="7D429BDF" w14:textId="77777777" w:rsidR="00854839" w:rsidRPr="004F3ED5" w:rsidRDefault="00854839" w:rsidP="00327FCA">
            <w:pPr>
              <w:spacing w:after="0" w:line="240" w:lineRule="auto"/>
              <w:jc w:val="center"/>
              <w:rPr>
                <w:rFonts w:eastAsia="MS Mincho" w:cs="Calibri"/>
                <w:b/>
                <w:sz w:val="18"/>
                <w:szCs w:val="20"/>
                <w:lang w:val="mk-MK" w:eastAsia="ja-JP"/>
              </w:rPr>
            </w:pPr>
            <w:r w:rsidRPr="004F3ED5">
              <w:rPr>
                <w:rFonts w:eastAsia="MS Mincho" w:cs="Calibri"/>
                <w:b/>
                <w:sz w:val="18"/>
                <w:szCs w:val="20"/>
                <w:lang w:val="mk-MK" w:eastAsia="ja-JP"/>
              </w:rPr>
              <w:t>Среден успех</w:t>
            </w:r>
          </w:p>
        </w:tc>
        <w:tc>
          <w:tcPr>
            <w:tcW w:w="720" w:type="dxa"/>
            <w:tcBorders>
              <w:top w:val="single" w:sz="4" w:space="0" w:color="auto"/>
              <w:right w:val="single" w:sz="4" w:space="0" w:color="auto"/>
            </w:tcBorders>
            <w:shd w:val="clear" w:color="auto" w:fill="FBE4D5" w:themeFill="accent2" w:themeFillTint="33"/>
          </w:tcPr>
          <w:p w14:paraId="7F62C48D" w14:textId="77777777" w:rsidR="00854839" w:rsidRPr="004F3ED5" w:rsidRDefault="00854839" w:rsidP="00327FCA">
            <w:pPr>
              <w:spacing w:after="0" w:line="240" w:lineRule="auto"/>
              <w:jc w:val="center"/>
              <w:rPr>
                <w:rFonts w:eastAsia="MS Mincho" w:cs="Calibri"/>
                <w:b/>
                <w:sz w:val="18"/>
                <w:szCs w:val="20"/>
                <w:lang w:val="mk-MK" w:eastAsia="ja-JP"/>
              </w:rPr>
            </w:pPr>
            <w:r w:rsidRPr="004F3ED5">
              <w:rPr>
                <w:rFonts w:eastAsia="MS Mincho" w:cs="Calibri"/>
                <w:b/>
                <w:sz w:val="18"/>
                <w:szCs w:val="20"/>
                <w:lang w:val="mk-MK" w:eastAsia="ja-JP"/>
              </w:rPr>
              <w:t>м</w:t>
            </w:r>
          </w:p>
        </w:tc>
        <w:tc>
          <w:tcPr>
            <w:tcW w:w="709" w:type="dxa"/>
            <w:tcBorders>
              <w:top w:val="single" w:sz="4" w:space="0" w:color="auto"/>
              <w:left w:val="single" w:sz="4" w:space="0" w:color="auto"/>
              <w:right w:val="single" w:sz="4" w:space="0" w:color="auto"/>
            </w:tcBorders>
            <w:shd w:val="clear" w:color="auto" w:fill="FBE4D5" w:themeFill="accent2" w:themeFillTint="33"/>
          </w:tcPr>
          <w:p w14:paraId="0B1B4FE2" w14:textId="77777777" w:rsidR="00854839" w:rsidRPr="004F3ED5" w:rsidRDefault="00854839" w:rsidP="00327FCA">
            <w:pPr>
              <w:spacing w:after="0" w:line="240" w:lineRule="auto"/>
              <w:jc w:val="center"/>
              <w:rPr>
                <w:rFonts w:eastAsia="MS Mincho" w:cs="Calibri"/>
                <w:b/>
                <w:sz w:val="18"/>
                <w:szCs w:val="20"/>
                <w:lang w:val="mk-MK" w:eastAsia="ja-JP"/>
              </w:rPr>
            </w:pPr>
            <w:r w:rsidRPr="004F3ED5">
              <w:rPr>
                <w:rFonts w:eastAsia="MS Mincho" w:cs="Calibri"/>
                <w:b/>
                <w:sz w:val="18"/>
                <w:szCs w:val="20"/>
                <w:lang w:val="mk-MK" w:eastAsia="ja-JP"/>
              </w:rPr>
              <w:t>д</w:t>
            </w:r>
          </w:p>
        </w:tc>
        <w:tc>
          <w:tcPr>
            <w:tcW w:w="918" w:type="dxa"/>
            <w:tcBorders>
              <w:top w:val="single" w:sz="4" w:space="0" w:color="auto"/>
              <w:left w:val="single" w:sz="4" w:space="0" w:color="auto"/>
              <w:right w:val="single" w:sz="4" w:space="0" w:color="auto"/>
            </w:tcBorders>
            <w:shd w:val="clear" w:color="auto" w:fill="FBE4D5" w:themeFill="accent2" w:themeFillTint="33"/>
          </w:tcPr>
          <w:p w14:paraId="31D451EA" w14:textId="77777777" w:rsidR="00854839" w:rsidRPr="004F3ED5" w:rsidRDefault="00854839" w:rsidP="00327FCA">
            <w:pPr>
              <w:spacing w:after="0" w:line="240" w:lineRule="auto"/>
              <w:jc w:val="center"/>
              <w:rPr>
                <w:rFonts w:eastAsia="MS Mincho" w:cs="Calibri"/>
                <w:b/>
                <w:sz w:val="18"/>
                <w:szCs w:val="20"/>
                <w:lang w:val="mk-MK" w:eastAsia="ja-JP"/>
              </w:rPr>
            </w:pPr>
            <w:r w:rsidRPr="004F3ED5">
              <w:rPr>
                <w:rFonts w:eastAsia="MS Mincho" w:cs="Calibri"/>
                <w:b/>
                <w:sz w:val="18"/>
                <w:szCs w:val="20"/>
                <w:lang w:val="mk-MK" w:eastAsia="ja-JP"/>
              </w:rPr>
              <w:t>Среден успех</w:t>
            </w:r>
          </w:p>
        </w:tc>
        <w:tc>
          <w:tcPr>
            <w:tcW w:w="597" w:type="dxa"/>
            <w:tcBorders>
              <w:top w:val="single" w:sz="4" w:space="0" w:color="auto"/>
              <w:left w:val="single" w:sz="4" w:space="0" w:color="auto"/>
            </w:tcBorders>
            <w:shd w:val="clear" w:color="auto" w:fill="F2F2F2" w:themeFill="background1" w:themeFillShade="F2"/>
          </w:tcPr>
          <w:p w14:paraId="39575C6B" w14:textId="77777777" w:rsidR="00854839" w:rsidRPr="004F3ED5" w:rsidRDefault="00854839" w:rsidP="00327FCA">
            <w:pPr>
              <w:spacing w:after="0" w:line="240" w:lineRule="auto"/>
              <w:jc w:val="center"/>
              <w:rPr>
                <w:rFonts w:eastAsia="MS Mincho" w:cs="Calibri"/>
                <w:b/>
                <w:sz w:val="18"/>
                <w:szCs w:val="20"/>
                <w:lang w:val="mk-MK" w:eastAsia="ja-JP"/>
              </w:rPr>
            </w:pPr>
            <w:r w:rsidRPr="004F3ED5">
              <w:rPr>
                <w:rFonts w:eastAsia="MS Mincho" w:cs="Calibri"/>
                <w:b/>
                <w:sz w:val="18"/>
                <w:szCs w:val="20"/>
                <w:lang w:val="mk-MK" w:eastAsia="ja-JP"/>
              </w:rPr>
              <w:t>м</w:t>
            </w:r>
          </w:p>
        </w:tc>
        <w:tc>
          <w:tcPr>
            <w:tcW w:w="748" w:type="dxa"/>
            <w:tcBorders>
              <w:top w:val="single" w:sz="4" w:space="0" w:color="auto"/>
            </w:tcBorders>
            <w:shd w:val="clear" w:color="auto" w:fill="F2F2F2" w:themeFill="background1" w:themeFillShade="F2"/>
          </w:tcPr>
          <w:p w14:paraId="6781499D" w14:textId="77777777" w:rsidR="00854839" w:rsidRPr="004F3ED5" w:rsidRDefault="00854839" w:rsidP="00327FCA">
            <w:pPr>
              <w:spacing w:after="0" w:line="240" w:lineRule="auto"/>
              <w:jc w:val="center"/>
              <w:rPr>
                <w:rFonts w:eastAsia="MS Mincho" w:cs="Calibri"/>
                <w:b/>
                <w:sz w:val="18"/>
                <w:szCs w:val="20"/>
                <w:lang w:val="mk-MK" w:eastAsia="ja-JP"/>
              </w:rPr>
            </w:pPr>
            <w:r w:rsidRPr="004F3ED5">
              <w:rPr>
                <w:rFonts w:eastAsia="MS Mincho" w:cs="Calibri"/>
                <w:b/>
                <w:sz w:val="18"/>
                <w:szCs w:val="20"/>
                <w:lang w:val="mk-MK" w:eastAsia="ja-JP"/>
              </w:rPr>
              <w:t>д</w:t>
            </w:r>
          </w:p>
        </w:tc>
        <w:tc>
          <w:tcPr>
            <w:tcW w:w="669" w:type="dxa"/>
            <w:tcBorders>
              <w:top w:val="single" w:sz="4" w:space="0" w:color="auto"/>
            </w:tcBorders>
            <w:shd w:val="clear" w:color="auto" w:fill="F2F2F2" w:themeFill="background1" w:themeFillShade="F2"/>
          </w:tcPr>
          <w:p w14:paraId="65F1F695" w14:textId="77777777" w:rsidR="00854839" w:rsidRPr="004F3ED5" w:rsidRDefault="00854839" w:rsidP="00327FCA">
            <w:pPr>
              <w:spacing w:after="0" w:line="240" w:lineRule="auto"/>
              <w:jc w:val="center"/>
              <w:rPr>
                <w:rFonts w:eastAsia="MS Mincho" w:cs="Calibri"/>
                <w:b/>
                <w:sz w:val="18"/>
                <w:szCs w:val="20"/>
                <w:lang w:eastAsia="ja-JP"/>
              </w:rPr>
            </w:pPr>
            <w:r w:rsidRPr="004F3ED5">
              <w:rPr>
                <w:rFonts w:eastAsia="MS Mincho" w:cs="Calibri"/>
                <w:b/>
                <w:sz w:val="18"/>
                <w:szCs w:val="20"/>
                <w:lang w:val="mk-MK" w:eastAsia="ja-JP"/>
              </w:rPr>
              <w:t>Среден успех</w:t>
            </w:r>
          </w:p>
        </w:tc>
        <w:tc>
          <w:tcPr>
            <w:tcW w:w="753" w:type="dxa"/>
            <w:tcBorders>
              <w:top w:val="single" w:sz="4" w:space="0" w:color="auto"/>
              <w:right w:val="single" w:sz="4" w:space="0" w:color="auto"/>
            </w:tcBorders>
            <w:shd w:val="clear" w:color="auto" w:fill="FCFEE6"/>
          </w:tcPr>
          <w:p w14:paraId="0E8D9736" w14:textId="77777777" w:rsidR="00854839" w:rsidRPr="004F3ED5" w:rsidRDefault="00854839" w:rsidP="00327FCA">
            <w:pPr>
              <w:spacing w:after="0" w:line="240" w:lineRule="auto"/>
              <w:jc w:val="center"/>
              <w:rPr>
                <w:rFonts w:eastAsia="MS Mincho" w:cs="Calibri"/>
                <w:b/>
                <w:sz w:val="18"/>
                <w:szCs w:val="20"/>
                <w:lang w:val="mk-MK" w:eastAsia="ja-JP"/>
              </w:rPr>
            </w:pPr>
            <w:r w:rsidRPr="004F3ED5">
              <w:rPr>
                <w:rFonts w:eastAsia="MS Mincho" w:cs="Calibri"/>
                <w:b/>
                <w:sz w:val="18"/>
                <w:szCs w:val="20"/>
                <w:lang w:val="mk-MK" w:eastAsia="ja-JP"/>
              </w:rPr>
              <w:t>м</w:t>
            </w:r>
          </w:p>
        </w:tc>
        <w:tc>
          <w:tcPr>
            <w:tcW w:w="851" w:type="dxa"/>
            <w:tcBorders>
              <w:top w:val="single" w:sz="4" w:space="0" w:color="auto"/>
              <w:left w:val="single" w:sz="4" w:space="0" w:color="auto"/>
            </w:tcBorders>
            <w:shd w:val="clear" w:color="auto" w:fill="FCFEE6"/>
          </w:tcPr>
          <w:p w14:paraId="68EEA75D" w14:textId="77777777" w:rsidR="00854839" w:rsidRPr="004F3ED5" w:rsidRDefault="00854839" w:rsidP="00327FCA">
            <w:pPr>
              <w:spacing w:after="0" w:line="240" w:lineRule="auto"/>
              <w:jc w:val="center"/>
              <w:rPr>
                <w:rFonts w:eastAsia="MS Mincho" w:cs="Calibri"/>
                <w:b/>
                <w:sz w:val="18"/>
                <w:szCs w:val="20"/>
                <w:lang w:val="mk-MK" w:eastAsia="ja-JP"/>
              </w:rPr>
            </w:pPr>
            <w:r w:rsidRPr="004F3ED5">
              <w:rPr>
                <w:rFonts w:eastAsia="MS Mincho" w:cs="Calibri"/>
                <w:b/>
                <w:sz w:val="18"/>
                <w:szCs w:val="20"/>
                <w:lang w:val="mk-MK" w:eastAsia="ja-JP"/>
              </w:rPr>
              <w:t>д</w:t>
            </w:r>
          </w:p>
        </w:tc>
        <w:tc>
          <w:tcPr>
            <w:tcW w:w="918" w:type="dxa"/>
            <w:tcBorders>
              <w:top w:val="single" w:sz="4" w:space="0" w:color="auto"/>
            </w:tcBorders>
            <w:shd w:val="clear" w:color="auto" w:fill="FCFEE6"/>
          </w:tcPr>
          <w:p w14:paraId="26979632" w14:textId="77777777" w:rsidR="00854839" w:rsidRPr="004F3ED5" w:rsidRDefault="00854839" w:rsidP="00327FCA">
            <w:pPr>
              <w:spacing w:after="0" w:line="240" w:lineRule="auto"/>
              <w:jc w:val="center"/>
              <w:rPr>
                <w:rFonts w:eastAsia="MS Mincho" w:cs="Calibri"/>
                <w:b/>
                <w:sz w:val="18"/>
                <w:szCs w:val="20"/>
                <w:lang w:val="mk-MK" w:eastAsia="ja-JP"/>
              </w:rPr>
            </w:pPr>
            <w:r w:rsidRPr="004F3ED5">
              <w:rPr>
                <w:rFonts w:eastAsia="MS Mincho" w:cs="Calibri"/>
                <w:b/>
                <w:sz w:val="18"/>
                <w:szCs w:val="20"/>
                <w:lang w:val="mk-MK" w:eastAsia="ja-JP"/>
              </w:rPr>
              <w:t>Среден успех</w:t>
            </w:r>
          </w:p>
        </w:tc>
        <w:tc>
          <w:tcPr>
            <w:tcW w:w="641" w:type="dxa"/>
            <w:tcBorders>
              <w:top w:val="single" w:sz="4" w:space="0" w:color="auto"/>
            </w:tcBorders>
            <w:shd w:val="clear" w:color="auto" w:fill="E2EFD9" w:themeFill="accent6" w:themeFillTint="33"/>
          </w:tcPr>
          <w:p w14:paraId="2069B5DC" w14:textId="77777777" w:rsidR="00854839" w:rsidRPr="004F3ED5" w:rsidRDefault="00854839" w:rsidP="00327FCA">
            <w:pPr>
              <w:spacing w:after="0" w:line="240" w:lineRule="auto"/>
              <w:jc w:val="center"/>
              <w:rPr>
                <w:rFonts w:eastAsia="MS Mincho" w:cs="Calibri"/>
                <w:b/>
                <w:sz w:val="18"/>
                <w:szCs w:val="20"/>
                <w:lang w:val="mk-MK" w:eastAsia="ja-JP"/>
              </w:rPr>
            </w:pPr>
            <w:r w:rsidRPr="004F3ED5">
              <w:rPr>
                <w:rFonts w:eastAsia="MS Mincho" w:cs="Calibri"/>
                <w:b/>
                <w:sz w:val="18"/>
                <w:szCs w:val="20"/>
                <w:lang w:val="mk-MK" w:eastAsia="ja-JP"/>
              </w:rPr>
              <w:t>м</w:t>
            </w:r>
          </w:p>
        </w:tc>
        <w:tc>
          <w:tcPr>
            <w:tcW w:w="709" w:type="dxa"/>
            <w:tcBorders>
              <w:top w:val="single" w:sz="4" w:space="0" w:color="auto"/>
            </w:tcBorders>
            <w:shd w:val="clear" w:color="auto" w:fill="E2EFD9" w:themeFill="accent6" w:themeFillTint="33"/>
          </w:tcPr>
          <w:p w14:paraId="12728D85" w14:textId="77777777" w:rsidR="00854839" w:rsidRPr="004F3ED5" w:rsidRDefault="00854839" w:rsidP="00327FCA">
            <w:pPr>
              <w:spacing w:after="0" w:line="240" w:lineRule="auto"/>
              <w:jc w:val="center"/>
              <w:rPr>
                <w:rFonts w:eastAsia="MS Mincho" w:cs="Calibri"/>
                <w:b/>
                <w:sz w:val="18"/>
                <w:szCs w:val="20"/>
                <w:lang w:val="mk-MK" w:eastAsia="ja-JP"/>
              </w:rPr>
            </w:pPr>
            <w:r w:rsidRPr="004F3ED5">
              <w:rPr>
                <w:rFonts w:eastAsia="MS Mincho" w:cs="Calibri"/>
                <w:b/>
                <w:sz w:val="18"/>
                <w:szCs w:val="20"/>
                <w:lang w:val="mk-MK" w:eastAsia="ja-JP"/>
              </w:rPr>
              <w:t>д</w:t>
            </w:r>
          </w:p>
        </w:tc>
        <w:tc>
          <w:tcPr>
            <w:tcW w:w="1060" w:type="dxa"/>
            <w:tcBorders>
              <w:top w:val="single" w:sz="4" w:space="0" w:color="auto"/>
            </w:tcBorders>
            <w:shd w:val="clear" w:color="auto" w:fill="E2EFD9" w:themeFill="accent6" w:themeFillTint="33"/>
          </w:tcPr>
          <w:p w14:paraId="4FABDD90" w14:textId="77777777" w:rsidR="00854839" w:rsidRPr="004F3ED5" w:rsidRDefault="00854839" w:rsidP="00327FCA">
            <w:pPr>
              <w:spacing w:after="0" w:line="240" w:lineRule="auto"/>
              <w:jc w:val="center"/>
              <w:rPr>
                <w:rFonts w:eastAsia="MS Mincho" w:cs="Calibri"/>
                <w:b/>
                <w:sz w:val="18"/>
                <w:szCs w:val="20"/>
                <w:lang w:val="mk-MK" w:eastAsia="ja-JP"/>
              </w:rPr>
            </w:pPr>
            <w:r w:rsidRPr="004F3ED5">
              <w:rPr>
                <w:rFonts w:eastAsia="MS Mincho" w:cs="Calibri"/>
                <w:b/>
                <w:sz w:val="18"/>
                <w:szCs w:val="20"/>
                <w:lang w:val="mk-MK" w:eastAsia="ja-JP"/>
              </w:rPr>
              <w:t>Среден успех</w:t>
            </w:r>
          </w:p>
        </w:tc>
      </w:tr>
      <w:tr w:rsidR="00854839" w:rsidRPr="004F3ED5" w14:paraId="185CA0A5" w14:textId="77777777" w:rsidTr="00327FCA">
        <w:trPr>
          <w:trHeight w:val="357"/>
          <w:jc w:val="center"/>
        </w:trPr>
        <w:tc>
          <w:tcPr>
            <w:tcW w:w="1740" w:type="dxa"/>
            <w:tcBorders>
              <w:bottom w:val="single" w:sz="4" w:space="0" w:color="auto"/>
              <w:right w:val="single" w:sz="4" w:space="0" w:color="auto"/>
            </w:tcBorders>
            <w:shd w:val="clear" w:color="auto" w:fill="E2EFD9" w:themeFill="accent6" w:themeFillTint="33"/>
          </w:tcPr>
          <w:p w14:paraId="68ED8337" w14:textId="77777777" w:rsidR="00854839" w:rsidRPr="004F3ED5" w:rsidRDefault="00854839" w:rsidP="00327FCA">
            <w:pPr>
              <w:spacing w:after="0" w:line="240" w:lineRule="auto"/>
              <w:jc w:val="both"/>
              <w:rPr>
                <w:rFonts w:eastAsia="MS Mincho" w:cs="Calibri"/>
                <w:b/>
                <w:sz w:val="18"/>
                <w:szCs w:val="18"/>
                <w:lang w:val="ru-RU" w:eastAsia="ja-JP"/>
              </w:rPr>
            </w:pPr>
            <w:r w:rsidRPr="004F3ED5">
              <w:rPr>
                <w:rFonts w:eastAsia="MS Mincho" w:cs="Calibri"/>
                <w:b/>
                <w:sz w:val="18"/>
                <w:szCs w:val="18"/>
                <w:lang w:val="ru-RU" w:eastAsia="ja-JP"/>
              </w:rPr>
              <w:t>Македонски јазик</w:t>
            </w:r>
          </w:p>
        </w:tc>
        <w:tc>
          <w:tcPr>
            <w:tcW w:w="729" w:type="dxa"/>
            <w:tcBorders>
              <w:bottom w:val="single" w:sz="4" w:space="0" w:color="auto"/>
              <w:right w:val="single" w:sz="4" w:space="0" w:color="auto"/>
            </w:tcBorders>
            <w:shd w:val="clear" w:color="auto" w:fill="FFF2CC" w:themeFill="accent4" w:themeFillTint="33"/>
          </w:tcPr>
          <w:p w14:paraId="7ACFB110"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3,45</w:t>
            </w:r>
          </w:p>
        </w:tc>
        <w:tc>
          <w:tcPr>
            <w:tcW w:w="709" w:type="dxa"/>
            <w:tcBorders>
              <w:left w:val="single" w:sz="4" w:space="0" w:color="auto"/>
              <w:bottom w:val="single" w:sz="4" w:space="0" w:color="auto"/>
              <w:right w:val="single" w:sz="4" w:space="0" w:color="auto"/>
            </w:tcBorders>
            <w:shd w:val="clear" w:color="auto" w:fill="FFF2CC" w:themeFill="accent4" w:themeFillTint="33"/>
          </w:tcPr>
          <w:p w14:paraId="0CC8BC16"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4,41</w:t>
            </w:r>
          </w:p>
        </w:tc>
        <w:tc>
          <w:tcPr>
            <w:tcW w:w="992" w:type="dxa"/>
            <w:tcBorders>
              <w:left w:val="single" w:sz="4" w:space="0" w:color="auto"/>
              <w:bottom w:val="single" w:sz="4" w:space="0" w:color="auto"/>
              <w:right w:val="single" w:sz="4" w:space="0" w:color="auto"/>
            </w:tcBorders>
            <w:shd w:val="clear" w:color="auto" w:fill="FFF2CC" w:themeFill="accent4" w:themeFillTint="33"/>
          </w:tcPr>
          <w:p w14:paraId="0BE4427B"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4,25</w:t>
            </w:r>
          </w:p>
        </w:tc>
        <w:tc>
          <w:tcPr>
            <w:tcW w:w="840" w:type="dxa"/>
            <w:tcBorders>
              <w:left w:val="single" w:sz="4" w:space="0" w:color="auto"/>
              <w:bottom w:val="single" w:sz="4" w:space="0" w:color="auto"/>
              <w:right w:val="single" w:sz="4" w:space="0" w:color="auto"/>
            </w:tcBorders>
            <w:shd w:val="clear" w:color="auto" w:fill="DEEAF6" w:themeFill="accent1" w:themeFillTint="33"/>
          </w:tcPr>
          <w:p w14:paraId="4ED71BC9"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3,43</w:t>
            </w:r>
          </w:p>
        </w:tc>
        <w:tc>
          <w:tcPr>
            <w:tcW w:w="850" w:type="dxa"/>
            <w:tcBorders>
              <w:bottom w:val="single" w:sz="4" w:space="0" w:color="auto"/>
              <w:right w:val="single" w:sz="4" w:space="0" w:color="auto"/>
            </w:tcBorders>
            <w:shd w:val="clear" w:color="auto" w:fill="DEEAF6" w:themeFill="accent1" w:themeFillTint="33"/>
          </w:tcPr>
          <w:p w14:paraId="2D51C337"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4,37</w:t>
            </w:r>
          </w:p>
        </w:tc>
        <w:tc>
          <w:tcPr>
            <w:tcW w:w="992" w:type="dxa"/>
            <w:tcBorders>
              <w:bottom w:val="single" w:sz="4" w:space="0" w:color="auto"/>
              <w:right w:val="single" w:sz="4" w:space="0" w:color="auto"/>
            </w:tcBorders>
            <w:shd w:val="clear" w:color="auto" w:fill="DEEAF6" w:themeFill="accent1" w:themeFillTint="33"/>
          </w:tcPr>
          <w:p w14:paraId="34BADC9D"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3,76</w:t>
            </w:r>
          </w:p>
        </w:tc>
        <w:tc>
          <w:tcPr>
            <w:tcW w:w="720" w:type="dxa"/>
            <w:tcBorders>
              <w:bottom w:val="single" w:sz="4" w:space="0" w:color="auto"/>
              <w:right w:val="single" w:sz="4" w:space="0" w:color="auto"/>
            </w:tcBorders>
            <w:shd w:val="clear" w:color="auto" w:fill="FBE4D5" w:themeFill="accent2" w:themeFillTint="33"/>
          </w:tcPr>
          <w:p w14:paraId="7FAE3F62"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3,9</w:t>
            </w:r>
          </w:p>
        </w:tc>
        <w:tc>
          <w:tcPr>
            <w:tcW w:w="709" w:type="dxa"/>
            <w:tcBorders>
              <w:left w:val="single" w:sz="4" w:space="0" w:color="auto"/>
              <w:bottom w:val="single" w:sz="4" w:space="0" w:color="auto"/>
              <w:right w:val="single" w:sz="4" w:space="0" w:color="auto"/>
            </w:tcBorders>
            <w:shd w:val="clear" w:color="auto" w:fill="FBE4D5" w:themeFill="accent2" w:themeFillTint="33"/>
          </w:tcPr>
          <w:p w14:paraId="5AC29653"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4,45</w:t>
            </w:r>
          </w:p>
        </w:tc>
        <w:tc>
          <w:tcPr>
            <w:tcW w:w="918" w:type="dxa"/>
            <w:tcBorders>
              <w:left w:val="single" w:sz="4" w:space="0" w:color="auto"/>
              <w:bottom w:val="single" w:sz="4" w:space="0" w:color="auto"/>
              <w:right w:val="single" w:sz="4" w:space="0" w:color="auto"/>
            </w:tcBorders>
            <w:shd w:val="clear" w:color="auto" w:fill="FBE4D5" w:themeFill="accent2" w:themeFillTint="33"/>
          </w:tcPr>
          <w:p w14:paraId="760DD494"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4,07</w:t>
            </w:r>
          </w:p>
        </w:tc>
        <w:tc>
          <w:tcPr>
            <w:tcW w:w="597" w:type="dxa"/>
            <w:tcBorders>
              <w:left w:val="single" w:sz="4" w:space="0" w:color="auto"/>
              <w:bottom w:val="single" w:sz="4" w:space="0" w:color="auto"/>
              <w:right w:val="single" w:sz="4" w:space="0" w:color="auto"/>
            </w:tcBorders>
            <w:shd w:val="clear" w:color="auto" w:fill="F2F2F2" w:themeFill="background1" w:themeFillShade="F2"/>
          </w:tcPr>
          <w:p w14:paraId="0BA11739"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3,74</w:t>
            </w:r>
          </w:p>
        </w:tc>
        <w:tc>
          <w:tcPr>
            <w:tcW w:w="748" w:type="dxa"/>
            <w:tcBorders>
              <w:bottom w:val="single" w:sz="4" w:space="0" w:color="auto"/>
              <w:right w:val="single" w:sz="4" w:space="0" w:color="auto"/>
            </w:tcBorders>
            <w:shd w:val="clear" w:color="auto" w:fill="F2F2F2" w:themeFill="background1" w:themeFillShade="F2"/>
          </w:tcPr>
          <w:p w14:paraId="3E049716"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4,63</w:t>
            </w:r>
          </w:p>
        </w:tc>
        <w:tc>
          <w:tcPr>
            <w:tcW w:w="669" w:type="dxa"/>
            <w:tcBorders>
              <w:bottom w:val="single" w:sz="4" w:space="0" w:color="auto"/>
              <w:right w:val="single" w:sz="4" w:space="0" w:color="auto"/>
            </w:tcBorders>
            <w:shd w:val="clear" w:color="auto" w:fill="F2F2F2" w:themeFill="background1" w:themeFillShade="F2"/>
          </w:tcPr>
          <w:p w14:paraId="5124F55E"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4,05</w:t>
            </w:r>
          </w:p>
        </w:tc>
        <w:tc>
          <w:tcPr>
            <w:tcW w:w="753" w:type="dxa"/>
            <w:tcBorders>
              <w:top w:val="nil"/>
              <w:left w:val="single" w:sz="4" w:space="0" w:color="auto"/>
              <w:bottom w:val="single" w:sz="4" w:space="0" w:color="auto"/>
              <w:right w:val="single" w:sz="4" w:space="0" w:color="auto"/>
            </w:tcBorders>
            <w:shd w:val="clear" w:color="auto" w:fill="FCFEE6"/>
            <w:vAlign w:val="bottom"/>
          </w:tcPr>
          <w:p w14:paraId="11E5F0D7"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3,18</w:t>
            </w:r>
          </w:p>
        </w:tc>
        <w:tc>
          <w:tcPr>
            <w:tcW w:w="851" w:type="dxa"/>
            <w:tcBorders>
              <w:left w:val="single" w:sz="4" w:space="0" w:color="auto"/>
              <w:bottom w:val="single" w:sz="4" w:space="0" w:color="auto"/>
              <w:right w:val="single" w:sz="4" w:space="0" w:color="auto"/>
            </w:tcBorders>
            <w:shd w:val="clear" w:color="auto" w:fill="FCFEE6"/>
          </w:tcPr>
          <w:p w14:paraId="3D552BD7"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4,08</w:t>
            </w:r>
          </w:p>
        </w:tc>
        <w:tc>
          <w:tcPr>
            <w:tcW w:w="918" w:type="dxa"/>
            <w:tcBorders>
              <w:left w:val="single" w:sz="4" w:space="0" w:color="auto"/>
              <w:bottom w:val="single" w:sz="4" w:space="0" w:color="auto"/>
              <w:right w:val="single" w:sz="4" w:space="0" w:color="auto"/>
            </w:tcBorders>
            <w:shd w:val="clear" w:color="auto" w:fill="FCFEE6"/>
          </w:tcPr>
          <w:p w14:paraId="077FB8BE"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3,66</w:t>
            </w:r>
          </w:p>
        </w:tc>
        <w:tc>
          <w:tcPr>
            <w:tcW w:w="641" w:type="dxa"/>
            <w:tcBorders>
              <w:left w:val="single" w:sz="4" w:space="0" w:color="auto"/>
              <w:bottom w:val="single" w:sz="4" w:space="0" w:color="auto"/>
              <w:right w:val="single" w:sz="4" w:space="0" w:color="auto"/>
            </w:tcBorders>
            <w:shd w:val="clear" w:color="auto" w:fill="CCFFFF"/>
          </w:tcPr>
          <w:p w14:paraId="49DEF823"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3,44</w:t>
            </w:r>
          </w:p>
        </w:tc>
        <w:tc>
          <w:tcPr>
            <w:tcW w:w="709" w:type="dxa"/>
            <w:tcBorders>
              <w:left w:val="single" w:sz="4" w:space="0" w:color="auto"/>
              <w:bottom w:val="single" w:sz="4" w:space="0" w:color="auto"/>
              <w:right w:val="single" w:sz="4" w:space="0" w:color="auto"/>
            </w:tcBorders>
            <w:shd w:val="clear" w:color="auto" w:fill="CCFFFF"/>
          </w:tcPr>
          <w:p w14:paraId="09E22984"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4,62</w:t>
            </w:r>
          </w:p>
        </w:tc>
        <w:tc>
          <w:tcPr>
            <w:tcW w:w="1060" w:type="dxa"/>
            <w:tcBorders>
              <w:left w:val="single" w:sz="4" w:space="0" w:color="auto"/>
              <w:bottom w:val="single" w:sz="4" w:space="0" w:color="auto"/>
            </w:tcBorders>
            <w:shd w:val="clear" w:color="auto" w:fill="CCFFFF"/>
          </w:tcPr>
          <w:p w14:paraId="445F556A"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3,78</w:t>
            </w:r>
          </w:p>
        </w:tc>
      </w:tr>
      <w:tr w:rsidR="00854839" w:rsidRPr="004F3ED5" w14:paraId="0BF1F4F9" w14:textId="77777777" w:rsidTr="00327FCA">
        <w:trPr>
          <w:trHeight w:val="338"/>
          <w:jc w:val="center"/>
        </w:trPr>
        <w:tc>
          <w:tcPr>
            <w:tcW w:w="1740" w:type="dxa"/>
            <w:tcBorders>
              <w:top w:val="single" w:sz="4" w:space="0" w:color="auto"/>
              <w:bottom w:val="single" w:sz="4" w:space="0" w:color="auto"/>
              <w:right w:val="single" w:sz="4" w:space="0" w:color="auto"/>
            </w:tcBorders>
            <w:shd w:val="clear" w:color="auto" w:fill="E2EFD9" w:themeFill="accent6" w:themeFillTint="33"/>
          </w:tcPr>
          <w:p w14:paraId="348BAB51" w14:textId="77777777" w:rsidR="00854839" w:rsidRPr="004F3ED5" w:rsidRDefault="00854839" w:rsidP="00327FCA">
            <w:pPr>
              <w:spacing w:after="0" w:line="240" w:lineRule="auto"/>
              <w:jc w:val="both"/>
              <w:rPr>
                <w:rFonts w:eastAsia="MS Mincho" w:cs="Calibri"/>
                <w:b/>
                <w:sz w:val="18"/>
                <w:szCs w:val="18"/>
                <w:lang w:val="ru-RU" w:eastAsia="ja-JP"/>
              </w:rPr>
            </w:pPr>
            <w:r w:rsidRPr="004F3ED5">
              <w:rPr>
                <w:rFonts w:eastAsia="MS Mincho" w:cs="Calibri"/>
                <w:b/>
                <w:sz w:val="18"/>
                <w:szCs w:val="18"/>
                <w:lang w:val="ru-RU" w:eastAsia="ja-JP"/>
              </w:rPr>
              <w:t>Англиски јазик</w:t>
            </w:r>
          </w:p>
        </w:tc>
        <w:tc>
          <w:tcPr>
            <w:tcW w:w="729" w:type="dxa"/>
            <w:tcBorders>
              <w:top w:val="single" w:sz="4" w:space="0" w:color="auto"/>
              <w:bottom w:val="single" w:sz="4" w:space="0" w:color="auto"/>
              <w:right w:val="single" w:sz="4" w:space="0" w:color="auto"/>
            </w:tcBorders>
            <w:shd w:val="clear" w:color="auto" w:fill="FFF2CC" w:themeFill="accent4" w:themeFillTint="33"/>
          </w:tcPr>
          <w:p w14:paraId="6D37FFF1"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3,53</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8629F43"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3,9</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A849799"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3,84</w:t>
            </w:r>
          </w:p>
        </w:tc>
        <w:tc>
          <w:tcPr>
            <w:tcW w:w="8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B87C48"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3,40</w:t>
            </w:r>
          </w:p>
        </w:tc>
        <w:tc>
          <w:tcPr>
            <w:tcW w:w="850" w:type="dxa"/>
            <w:tcBorders>
              <w:top w:val="single" w:sz="4" w:space="0" w:color="auto"/>
              <w:bottom w:val="single" w:sz="4" w:space="0" w:color="auto"/>
              <w:right w:val="single" w:sz="4" w:space="0" w:color="auto"/>
            </w:tcBorders>
            <w:shd w:val="clear" w:color="auto" w:fill="DEEAF6" w:themeFill="accent1" w:themeFillTint="33"/>
          </w:tcPr>
          <w:p w14:paraId="1F84BCBC"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4,23</w:t>
            </w:r>
          </w:p>
        </w:tc>
        <w:tc>
          <w:tcPr>
            <w:tcW w:w="992" w:type="dxa"/>
            <w:tcBorders>
              <w:top w:val="single" w:sz="4" w:space="0" w:color="auto"/>
              <w:bottom w:val="single" w:sz="4" w:space="0" w:color="auto"/>
              <w:right w:val="single" w:sz="4" w:space="0" w:color="auto"/>
            </w:tcBorders>
            <w:shd w:val="clear" w:color="auto" w:fill="DEEAF6" w:themeFill="accent1" w:themeFillTint="33"/>
          </w:tcPr>
          <w:p w14:paraId="42494566"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3,33</w:t>
            </w:r>
          </w:p>
        </w:tc>
        <w:tc>
          <w:tcPr>
            <w:tcW w:w="720" w:type="dxa"/>
            <w:tcBorders>
              <w:top w:val="single" w:sz="4" w:space="0" w:color="auto"/>
              <w:bottom w:val="single" w:sz="4" w:space="0" w:color="auto"/>
              <w:right w:val="single" w:sz="4" w:space="0" w:color="auto"/>
            </w:tcBorders>
            <w:shd w:val="clear" w:color="auto" w:fill="FBE4D5" w:themeFill="accent2" w:themeFillTint="33"/>
          </w:tcPr>
          <w:p w14:paraId="0FF83060"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3,62</w:t>
            </w: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F648FF1"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4,22</w:t>
            </w:r>
          </w:p>
        </w:tc>
        <w:tc>
          <w:tcPr>
            <w:tcW w:w="9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FF2EBD1"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3,83</w:t>
            </w:r>
          </w:p>
        </w:tc>
        <w:tc>
          <w:tcPr>
            <w:tcW w:w="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4D6D8A"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3,69</w:t>
            </w:r>
          </w:p>
        </w:tc>
        <w:tc>
          <w:tcPr>
            <w:tcW w:w="748" w:type="dxa"/>
            <w:tcBorders>
              <w:top w:val="single" w:sz="4" w:space="0" w:color="auto"/>
              <w:bottom w:val="single" w:sz="4" w:space="0" w:color="auto"/>
              <w:right w:val="single" w:sz="4" w:space="0" w:color="auto"/>
            </w:tcBorders>
            <w:shd w:val="clear" w:color="auto" w:fill="F2F2F2" w:themeFill="background1" w:themeFillShade="F2"/>
          </w:tcPr>
          <w:p w14:paraId="36704550"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4,62</w:t>
            </w:r>
          </w:p>
        </w:tc>
        <w:tc>
          <w:tcPr>
            <w:tcW w:w="669" w:type="dxa"/>
            <w:tcBorders>
              <w:top w:val="single" w:sz="4" w:space="0" w:color="auto"/>
              <w:bottom w:val="single" w:sz="4" w:space="0" w:color="auto"/>
              <w:right w:val="single" w:sz="4" w:space="0" w:color="auto"/>
            </w:tcBorders>
            <w:shd w:val="clear" w:color="auto" w:fill="F2F2F2" w:themeFill="background1" w:themeFillShade="F2"/>
          </w:tcPr>
          <w:p w14:paraId="0C1FE369"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3,93</w:t>
            </w:r>
          </w:p>
        </w:tc>
        <w:tc>
          <w:tcPr>
            <w:tcW w:w="753" w:type="dxa"/>
            <w:tcBorders>
              <w:top w:val="single" w:sz="4" w:space="0" w:color="auto"/>
              <w:left w:val="single" w:sz="4" w:space="0" w:color="auto"/>
              <w:bottom w:val="single" w:sz="4" w:space="0" w:color="auto"/>
              <w:right w:val="single" w:sz="4" w:space="0" w:color="auto"/>
            </w:tcBorders>
            <w:shd w:val="clear" w:color="auto" w:fill="FCFEE6"/>
            <w:vAlign w:val="bottom"/>
          </w:tcPr>
          <w:p w14:paraId="3E63E25A"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2,87</w:t>
            </w:r>
          </w:p>
        </w:tc>
        <w:tc>
          <w:tcPr>
            <w:tcW w:w="851" w:type="dxa"/>
            <w:tcBorders>
              <w:top w:val="single" w:sz="4" w:space="0" w:color="auto"/>
              <w:left w:val="single" w:sz="4" w:space="0" w:color="auto"/>
              <w:bottom w:val="single" w:sz="4" w:space="0" w:color="auto"/>
              <w:right w:val="single" w:sz="4" w:space="0" w:color="auto"/>
            </w:tcBorders>
            <w:shd w:val="clear" w:color="auto" w:fill="FCFEE6"/>
          </w:tcPr>
          <w:p w14:paraId="18EF5ACF"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3,62</w:t>
            </w:r>
          </w:p>
        </w:tc>
        <w:tc>
          <w:tcPr>
            <w:tcW w:w="918" w:type="dxa"/>
            <w:tcBorders>
              <w:top w:val="single" w:sz="4" w:space="0" w:color="auto"/>
              <w:left w:val="single" w:sz="4" w:space="0" w:color="auto"/>
              <w:bottom w:val="single" w:sz="4" w:space="0" w:color="auto"/>
              <w:right w:val="single" w:sz="4" w:space="0" w:color="auto"/>
            </w:tcBorders>
            <w:shd w:val="clear" w:color="auto" w:fill="FCFEE6"/>
          </w:tcPr>
          <w:p w14:paraId="317B6EF2"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3,26</w:t>
            </w:r>
          </w:p>
        </w:tc>
        <w:tc>
          <w:tcPr>
            <w:tcW w:w="641" w:type="dxa"/>
            <w:tcBorders>
              <w:top w:val="single" w:sz="4" w:space="0" w:color="auto"/>
              <w:left w:val="single" w:sz="4" w:space="0" w:color="auto"/>
              <w:bottom w:val="single" w:sz="4" w:space="0" w:color="auto"/>
              <w:right w:val="single" w:sz="4" w:space="0" w:color="auto"/>
            </w:tcBorders>
            <w:shd w:val="clear" w:color="auto" w:fill="CCFFFF"/>
          </w:tcPr>
          <w:p w14:paraId="675C1925"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3,70</w:t>
            </w: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533D9B79"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4,67</w:t>
            </w:r>
          </w:p>
        </w:tc>
        <w:tc>
          <w:tcPr>
            <w:tcW w:w="1060" w:type="dxa"/>
            <w:tcBorders>
              <w:top w:val="single" w:sz="4" w:space="0" w:color="auto"/>
              <w:left w:val="single" w:sz="4" w:space="0" w:color="auto"/>
              <w:bottom w:val="single" w:sz="4" w:space="0" w:color="auto"/>
            </w:tcBorders>
            <w:shd w:val="clear" w:color="auto" w:fill="CCFFFF"/>
          </w:tcPr>
          <w:p w14:paraId="7D825489"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3,99</w:t>
            </w:r>
          </w:p>
        </w:tc>
      </w:tr>
      <w:tr w:rsidR="00854839" w:rsidRPr="004F3ED5" w14:paraId="5C72F29F" w14:textId="77777777" w:rsidTr="00327FCA">
        <w:trPr>
          <w:trHeight w:val="338"/>
          <w:jc w:val="center"/>
        </w:trPr>
        <w:tc>
          <w:tcPr>
            <w:tcW w:w="1740" w:type="dxa"/>
            <w:tcBorders>
              <w:top w:val="single" w:sz="4" w:space="0" w:color="auto"/>
              <w:bottom w:val="single" w:sz="4" w:space="0" w:color="auto"/>
              <w:right w:val="single" w:sz="4" w:space="0" w:color="auto"/>
            </w:tcBorders>
            <w:shd w:val="clear" w:color="auto" w:fill="E2EFD9" w:themeFill="accent6" w:themeFillTint="33"/>
          </w:tcPr>
          <w:p w14:paraId="5C4FA8D5" w14:textId="77777777" w:rsidR="00854839" w:rsidRPr="004F3ED5" w:rsidRDefault="00854839" w:rsidP="00327FCA">
            <w:pPr>
              <w:spacing w:after="0" w:line="240" w:lineRule="auto"/>
              <w:jc w:val="both"/>
              <w:rPr>
                <w:rFonts w:eastAsia="MS Mincho" w:cs="Calibri"/>
                <w:b/>
                <w:sz w:val="18"/>
                <w:szCs w:val="18"/>
                <w:lang w:val="ru-RU" w:eastAsia="ja-JP"/>
              </w:rPr>
            </w:pPr>
            <w:r w:rsidRPr="004F3ED5">
              <w:rPr>
                <w:rFonts w:eastAsia="MS Mincho" w:cs="Calibri"/>
                <w:b/>
                <w:sz w:val="18"/>
                <w:szCs w:val="18"/>
                <w:lang w:val="ru-RU" w:eastAsia="ja-JP"/>
              </w:rPr>
              <w:t>Италијански јазик</w:t>
            </w:r>
          </w:p>
        </w:tc>
        <w:tc>
          <w:tcPr>
            <w:tcW w:w="729" w:type="dxa"/>
            <w:tcBorders>
              <w:top w:val="single" w:sz="4" w:space="0" w:color="auto"/>
              <w:bottom w:val="single" w:sz="4" w:space="0" w:color="auto"/>
              <w:right w:val="single" w:sz="4" w:space="0" w:color="auto"/>
            </w:tcBorders>
            <w:shd w:val="clear" w:color="auto" w:fill="FFF2CC" w:themeFill="accent4" w:themeFillTint="33"/>
          </w:tcPr>
          <w:p w14:paraId="770CCBF1"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0F8D137"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47EFDC7"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8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6DA8A1E"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850" w:type="dxa"/>
            <w:tcBorders>
              <w:top w:val="single" w:sz="4" w:space="0" w:color="auto"/>
              <w:bottom w:val="single" w:sz="4" w:space="0" w:color="auto"/>
              <w:right w:val="single" w:sz="4" w:space="0" w:color="auto"/>
            </w:tcBorders>
            <w:shd w:val="clear" w:color="auto" w:fill="DEEAF6" w:themeFill="accent1" w:themeFillTint="33"/>
          </w:tcPr>
          <w:p w14:paraId="78F17E08"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992" w:type="dxa"/>
            <w:tcBorders>
              <w:top w:val="single" w:sz="4" w:space="0" w:color="auto"/>
              <w:bottom w:val="single" w:sz="4" w:space="0" w:color="auto"/>
              <w:right w:val="single" w:sz="4" w:space="0" w:color="auto"/>
            </w:tcBorders>
            <w:shd w:val="clear" w:color="auto" w:fill="DEEAF6" w:themeFill="accent1" w:themeFillTint="33"/>
          </w:tcPr>
          <w:p w14:paraId="637CF0A4"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720" w:type="dxa"/>
            <w:tcBorders>
              <w:top w:val="single" w:sz="4" w:space="0" w:color="auto"/>
              <w:bottom w:val="single" w:sz="4" w:space="0" w:color="auto"/>
              <w:right w:val="single" w:sz="4" w:space="0" w:color="auto"/>
            </w:tcBorders>
            <w:shd w:val="clear" w:color="auto" w:fill="FBE4D5" w:themeFill="accent2" w:themeFillTint="33"/>
          </w:tcPr>
          <w:p w14:paraId="4B28A79B"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3,13</w:t>
            </w: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1B2D1F4"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4,43</w:t>
            </w:r>
          </w:p>
        </w:tc>
        <w:tc>
          <w:tcPr>
            <w:tcW w:w="9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42D6603"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4,1</w:t>
            </w:r>
          </w:p>
        </w:tc>
        <w:tc>
          <w:tcPr>
            <w:tcW w:w="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AF8258"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3,71</w:t>
            </w:r>
          </w:p>
        </w:tc>
        <w:tc>
          <w:tcPr>
            <w:tcW w:w="748" w:type="dxa"/>
            <w:tcBorders>
              <w:top w:val="single" w:sz="4" w:space="0" w:color="auto"/>
              <w:bottom w:val="single" w:sz="4" w:space="0" w:color="auto"/>
              <w:right w:val="single" w:sz="4" w:space="0" w:color="auto"/>
            </w:tcBorders>
            <w:shd w:val="clear" w:color="auto" w:fill="F2F2F2" w:themeFill="background1" w:themeFillShade="F2"/>
          </w:tcPr>
          <w:p w14:paraId="44282A2F"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4,72</w:t>
            </w:r>
          </w:p>
        </w:tc>
        <w:tc>
          <w:tcPr>
            <w:tcW w:w="669" w:type="dxa"/>
            <w:tcBorders>
              <w:top w:val="single" w:sz="4" w:space="0" w:color="auto"/>
              <w:bottom w:val="single" w:sz="4" w:space="0" w:color="auto"/>
              <w:right w:val="single" w:sz="4" w:space="0" w:color="auto"/>
            </w:tcBorders>
            <w:shd w:val="clear" w:color="auto" w:fill="F2F2F2" w:themeFill="background1" w:themeFillShade="F2"/>
          </w:tcPr>
          <w:p w14:paraId="53E71A1A"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3,91</w:t>
            </w:r>
          </w:p>
        </w:tc>
        <w:tc>
          <w:tcPr>
            <w:tcW w:w="753" w:type="dxa"/>
            <w:tcBorders>
              <w:top w:val="single" w:sz="4" w:space="0" w:color="auto"/>
              <w:left w:val="single" w:sz="4" w:space="0" w:color="auto"/>
              <w:bottom w:val="single" w:sz="4" w:space="0" w:color="auto"/>
              <w:right w:val="single" w:sz="4" w:space="0" w:color="auto"/>
            </w:tcBorders>
            <w:shd w:val="clear" w:color="auto" w:fill="FCFEE6"/>
            <w:vAlign w:val="bottom"/>
          </w:tcPr>
          <w:p w14:paraId="63E126CB"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2,84</w:t>
            </w:r>
          </w:p>
        </w:tc>
        <w:tc>
          <w:tcPr>
            <w:tcW w:w="851" w:type="dxa"/>
            <w:tcBorders>
              <w:top w:val="single" w:sz="4" w:space="0" w:color="auto"/>
              <w:left w:val="single" w:sz="4" w:space="0" w:color="auto"/>
              <w:bottom w:val="single" w:sz="4" w:space="0" w:color="auto"/>
              <w:right w:val="single" w:sz="4" w:space="0" w:color="auto"/>
            </w:tcBorders>
            <w:shd w:val="clear" w:color="auto" w:fill="FCFEE6"/>
          </w:tcPr>
          <w:p w14:paraId="4F9A214C"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3,83</w:t>
            </w:r>
          </w:p>
        </w:tc>
        <w:tc>
          <w:tcPr>
            <w:tcW w:w="918" w:type="dxa"/>
            <w:tcBorders>
              <w:top w:val="single" w:sz="4" w:space="0" w:color="auto"/>
              <w:left w:val="single" w:sz="4" w:space="0" w:color="auto"/>
              <w:bottom w:val="single" w:sz="4" w:space="0" w:color="auto"/>
              <w:right w:val="single" w:sz="4" w:space="0" w:color="auto"/>
            </w:tcBorders>
            <w:shd w:val="clear" w:color="auto" w:fill="FCFEE6"/>
          </w:tcPr>
          <w:p w14:paraId="66FC3B7F"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3,35</w:t>
            </w:r>
          </w:p>
        </w:tc>
        <w:tc>
          <w:tcPr>
            <w:tcW w:w="641" w:type="dxa"/>
            <w:tcBorders>
              <w:top w:val="single" w:sz="4" w:space="0" w:color="auto"/>
              <w:left w:val="single" w:sz="4" w:space="0" w:color="auto"/>
              <w:bottom w:val="single" w:sz="4" w:space="0" w:color="auto"/>
              <w:right w:val="single" w:sz="4" w:space="0" w:color="auto"/>
            </w:tcBorders>
            <w:shd w:val="clear" w:color="auto" w:fill="CCFFFF"/>
          </w:tcPr>
          <w:p w14:paraId="75835DA3"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4BAC22A3"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1060" w:type="dxa"/>
            <w:tcBorders>
              <w:top w:val="single" w:sz="4" w:space="0" w:color="auto"/>
              <w:left w:val="single" w:sz="4" w:space="0" w:color="auto"/>
              <w:bottom w:val="single" w:sz="4" w:space="0" w:color="auto"/>
            </w:tcBorders>
            <w:shd w:val="clear" w:color="auto" w:fill="CCFFFF"/>
          </w:tcPr>
          <w:p w14:paraId="25B99AC3"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r>
      <w:tr w:rsidR="00854839" w:rsidRPr="004F3ED5" w14:paraId="22C6E01C" w14:textId="77777777" w:rsidTr="00327FCA">
        <w:trPr>
          <w:trHeight w:val="405"/>
          <w:jc w:val="center"/>
        </w:trPr>
        <w:tc>
          <w:tcPr>
            <w:tcW w:w="1740" w:type="dxa"/>
            <w:tcBorders>
              <w:top w:val="single" w:sz="4" w:space="0" w:color="auto"/>
              <w:bottom w:val="single" w:sz="4" w:space="0" w:color="auto"/>
              <w:right w:val="single" w:sz="4" w:space="0" w:color="auto"/>
            </w:tcBorders>
            <w:shd w:val="clear" w:color="auto" w:fill="E2EFD9" w:themeFill="accent6" w:themeFillTint="33"/>
          </w:tcPr>
          <w:p w14:paraId="40D2980D" w14:textId="77777777" w:rsidR="00854839" w:rsidRPr="004F3ED5" w:rsidRDefault="00854839" w:rsidP="00327FCA">
            <w:pPr>
              <w:spacing w:after="0" w:line="240" w:lineRule="auto"/>
              <w:jc w:val="both"/>
              <w:rPr>
                <w:rFonts w:eastAsia="MS Mincho" w:cs="Calibri"/>
                <w:b/>
                <w:sz w:val="18"/>
                <w:szCs w:val="18"/>
                <w:lang w:val="ru-RU" w:eastAsia="ja-JP"/>
              </w:rPr>
            </w:pPr>
            <w:r w:rsidRPr="004F3ED5">
              <w:rPr>
                <w:rFonts w:eastAsia="MS Mincho" w:cs="Calibri"/>
                <w:b/>
                <w:sz w:val="18"/>
                <w:szCs w:val="18"/>
                <w:lang w:val="ru-RU" w:eastAsia="ja-JP"/>
              </w:rPr>
              <w:t>Француски јазик</w:t>
            </w:r>
          </w:p>
        </w:tc>
        <w:tc>
          <w:tcPr>
            <w:tcW w:w="729" w:type="dxa"/>
            <w:tcBorders>
              <w:top w:val="single" w:sz="4" w:space="0" w:color="auto"/>
              <w:bottom w:val="single" w:sz="4" w:space="0" w:color="auto"/>
              <w:right w:val="single" w:sz="4" w:space="0" w:color="auto"/>
            </w:tcBorders>
            <w:shd w:val="clear" w:color="auto" w:fill="FFF2CC" w:themeFill="accent4" w:themeFillTint="33"/>
          </w:tcPr>
          <w:p w14:paraId="6A1FFFD7"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8A6C221"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07262D3"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8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F4615A4"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850" w:type="dxa"/>
            <w:tcBorders>
              <w:top w:val="single" w:sz="4" w:space="0" w:color="auto"/>
              <w:bottom w:val="single" w:sz="4" w:space="0" w:color="auto"/>
              <w:right w:val="single" w:sz="4" w:space="0" w:color="auto"/>
            </w:tcBorders>
            <w:shd w:val="clear" w:color="auto" w:fill="DEEAF6" w:themeFill="accent1" w:themeFillTint="33"/>
          </w:tcPr>
          <w:p w14:paraId="5EB8F803"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992" w:type="dxa"/>
            <w:tcBorders>
              <w:top w:val="single" w:sz="4" w:space="0" w:color="auto"/>
              <w:bottom w:val="single" w:sz="4" w:space="0" w:color="auto"/>
              <w:right w:val="single" w:sz="4" w:space="0" w:color="auto"/>
            </w:tcBorders>
            <w:shd w:val="clear" w:color="auto" w:fill="DEEAF6" w:themeFill="accent1" w:themeFillTint="33"/>
          </w:tcPr>
          <w:p w14:paraId="790F7735"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720" w:type="dxa"/>
            <w:tcBorders>
              <w:top w:val="single" w:sz="4" w:space="0" w:color="auto"/>
              <w:bottom w:val="single" w:sz="4" w:space="0" w:color="auto"/>
              <w:right w:val="single" w:sz="4" w:space="0" w:color="auto"/>
            </w:tcBorders>
            <w:shd w:val="clear" w:color="auto" w:fill="FBE4D5" w:themeFill="accent2" w:themeFillTint="33"/>
          </w:tcPr>
          <w:p w14:paraId="615D3093"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3,67</w:t>
            </w: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F1D6F36"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3,77</w:t>
            </w:r>
          </w:p>
        </w:tc>
        <w:tc>
          <w:tcPr>
            <w:tcW w:w="9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7405577"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3,7</w:t>
            </w:r>
          </w:p>
        </w:tc>
        <w:tc>
          <w:tcPr>
            <w:tcW w:w="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1B90D2"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748" w:type="dxa"/>
            <w:tcBorders>
              <w:top w:val="single" w:sz="4" w:space="0" w:color="auto"/>
              <w:bottom w:val="single" w:sz="4" w:space="0" w:color="auto"/>
              <w:right w:val="single" w:sz="4" w:space="0" w:color="auto"/>
            </w:tcBorders>
            <w:shd w:val="clear" w:color="auto" w:fill="F2F2F2" w:themeFill="background1" w:themeFillShade="F2"/>
          </w:tcPr>
          <w:p w14:paraId="4E8F92EB"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669" w:type="dxa"/>
            <w:tcBorders>
              <w:top w:val="single" w:sz="4" w:space="0" w:color="auto"/>
              <w:bottom w:val="single" w:sz="4" w:space="0" w:color="auto"/>
              <w:right w:val="single" w:sz="4" w:space="0" w:color="auto"/>
            </w:tcBorders>
            <w:shd w:val="clear" w:color="auto" w:fill="F2F2F2" w:themeFill="background1" w:themeFillShade="F2"/>
          </w:tcPr>
          <w:p w14:paraId="750417E9"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753" w:type="dxa"/>
            <w:tcBorders>
              <w:top w:val="single" w:sz="4" w:space="0" w:color="auto"/>
              <w:left w:val="single" w:sz="4" w:space="0" w:color="auto"/>
              <w:bottom w:val="single" w:sz="4" w:space="0" w:color="auto"/>
              <w:right w:val="single" w:sz="4" w:space="0" w:color="auto"/>
            </w:tcBorders>
            <w:shd w:val="clear" w:color="auto" w:fill="FCFEE6"/>
            <w:vAlign w:val="bottom"/>
          </w:tcPr>
          <w:p w14:paraId="39163DFB"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851" w:type="dxa"/>
            <w:tcBorders>
              <w:top w:val="single" w:sz="4" w:space="0" w:color="auto"/>
              <w:left w:val="single" w:sz="4" w:space="0" w:color="auto"/>
              <w:bottom w:val="single" w:sz="4" w:space="0" w:color="auto"/>
              <w:right w:val="single" w:sz="4" w:space="0" w:color="auto"/>
            </w:tcBorders>
            <w:shd w:val="clear" w:color="auto" w:fill="FCFEE6"/>
          </w:tcPr>
          <w:p w14:paraId="2554953C"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918" w:type="dxa"/>
            <w:tcBorders>
              <w:top w:val="single" w:sz="4" w:space="0" w:color="auto"/>
              <w:left w:val="single" w:sz="4" w:space="0" w:color="auto"/>
              <w:bottom w:val="single" w:sz="4" w:space="0" w:color="auto"/>
              <w:right w:val="single" w:sz="4" w:space="0" w:color="auto"/>
            </w:tcBorders>
            <w:shd w:val="clear" w:color="auto" w:fill="FCFEE6"/>
          </w:tcPr>
          <w:p w14:paraId="38EDEA7A"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641" w:type="dxa"/>
            <w:tcBorders>
              <w:top w:val="single" w:sz="4" w:space="0" w:color="auto"/>
              <w:left w:val="single" w:sz="4" w:space="0" w:color="auto"/>
              <w:bottom w:val="single" w:sz="4" w:space="0" w:color="auto"/>
              <w:right w:val="single" w:sz="4" w:space="0" w:color="auto"/>
            </w:tcBorders>
            <w:shd w:val="clear" w:color="auto" w:fill="CCFFFF"/>
          </w:tcPr>
          <w:p w14:paraId="1A490F55"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3,16</w:t>
            </w: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7FDDEE84"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4,56</w:t>
            </w:r>
          </w:p>
        </w:tc>
        <w:tc>
          <w:tcPr>
            <w:tcW w:w="1060" w:type="dxa"/>
            <w:tcBorders>
              <w:top w:val="single" w:sz="4" w:space="0" w:color="auto"/>
              <w:left w:val="single" w:sz="4" w:space="0" w:color="auto"/>
              <w:bottom w:val="single" w:sz="4" w:space="0" w:color="auto"/>
            </w:tcBorders>
            <w:shd w:val="clear" w:color="auto" w:fill="CCFFFF"/>
          </w:tcPr>
          <w:p w14:paraId="00143877"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3,61</w:t>
            </w:r>
          </w:p>
        </w:tc>
      </w:tr>
      <w:tr w:rsidR="00854839" w:rsidRPr="004F3ED5" w14:paraId="014F64F6" w14:textId="77777777" w:rsidTr="00327FCA">
        <w:trPr>
          <w:trHeight w:val="338"/>
          <w:jc w:val="center"/>
        </w:trPr>
        <w:tc>
          <w:tcPr>
            <w:tcW w:w="1740" w:type="dxa"/>
            <w:tcBorders>
              <w:top w:val="single" w:sz="4" w:space="0" w:color="auto"/>
              <w:bottom w:val="single" w:sz="4" w:space="0" w:color="auto"/>
              <w:right w:val="single" w:sz="4" w:space="0" w:color="auto"/>
            </w:tcBorders>
            <w:shd w:val="clear" w:color="auto" w:fill="E2EFD9" w:themeFill="accent6" w:themeFillTint="33"/>
          </w:tcPr>
          <w:p w14:paraId="42905276" w14:textId="77777777" w:rsidR="00854839" w:rsidRPr="004F3ED5" w:rsidRDefault="00854839" w:rsidP="00327FCA">
            <w:pPr>
              <w:spacing w:after="0" w:line="240" w:lineRule="auto"/>
              <w:jc w:val="both"/>
              <w:rPr>
                <w:rFonts w:eastAsia="MS Mincho" w:cs="Calibri"/>
                <w:b/>
                <w:sz w:val="18"/>
                <w:szCs w:val="18"/>
                <w:lang w:val="ru-RU" w:eastAsia="ja-JP"/>
              </w:rPr>
            </w:pPr>
            <w:r w:rsidRPr="004F3ED5">
              <w:rPr>
                <w:rFonts w:eastAsia="MS Mincho" w:cs="Calibri"/>
                <w:b/>
                <w:sz w:val="18"/>
                <w:szCs w:val="18"/>
                <w:lang w:val="ru-RU" w:eastAsia="ja-JP"/>
              </w:rPr>
              <w:t>Математика</w:t>
            </w:r>
          </w:p>
        </w:tc>
        <w:tc>
          <w:tcPr>
            <w:tcW w:w="729" w:type="dxa"/>
            <w:tcBorders>
              <w:top w:val="single" w:sz="4" w:space="0" w:color="auto"/>
              <w:bottom w:val="single" w:sz="4" w:space="0" w:color="auto"/>
              <w:right w:val="single" w:sz="4" w:space="0" w:color="auto"/>
            </w:tcBorders>
            <w:shd w:val="clear" w:color="auto" w:fill="FFF2CC" w:themeFill="accent4" w:themeFillTint="33"/>
          </w:tcPr>
          <w:p w14:paraId="35B85A80"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3,48</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C74ADF9"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4,13</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343229E"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4</w:t>
            </w:r>
          </w:p>
        </w:tc>
        <w:tc>
          <w:tcPr>
            <w:tcW w:w="8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193D64C"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3,27</w:t>
            </w:r>
          </w:p>
        </w:tc>
        <w:tc>
          <w:tcPr>
            <w:tcW w:w="850" w:type="dxa"/>
            <w:tcBorders>
              <w:top w:val="single" w:sz="4" w:space="0" w:color="auto"/>
              <w:bottom w:val="single" w:sz="4" w:space="0" w:color="auto"/>
              <w:right w:val="single" w:sz="4" w:space="0" w:color="auto"/>
            </w:tcBorders>
            <w:shd w:val="clear" w:color="auto" w:fill="DEEAF6" w:themeFill="accent1" w:themeFillTint="33"/>
          </w:tcPr>
          <w:p w14:paraId="7F9105B6"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4,16</w:t>
            </w:r>
          </w:p>
        </w:tc>
        <w:tc>
          <w:tcPr>
            <w:tcW w:w="992" w:type="dxa"/>
            <w:tcBorders>
              <w:top w:val="single" w:sz="4" w:space="0" w:color="auto"/>
              <w:bottom w:val="single" w:sz="4" w:space="0" w:color="auto"/>
              <w:right w:val="single" w:sz="4" w:space="0" w:color="auto"/>
            </w:tcBorders>
            <w:shd w:val="clear" w:color="auto" w:fill="DEEAF6" w:themeFill="accent1" w:themeFillTint="33"/>
          </w:tcPr>
          <w:p w14:paraId="79950ABA"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3,57</w:t>
            </w:r>
          </w:p>
        </w:tc>
        <w:tc>
          <w:tcPr>
            <w:tcW w:w="720" w:type="dxa"/>
            <w:tcBorders>
              <w:top w:val="single" w:sz="4" w:space="0" w:color="auto"/>
              <w:bottom w:val="single" w:sz="4" w:space="0" w:color="auto"/>
              <w:right w:val="single" w:sz="4" w:space="0" w:color="auto"/>
            </w:tcBorders>
            <w:shd w:val="clear" w:color="auto" w:fill="FBE4D5" w:themeFill="accent2" w:themeFillTint="33"/>
          </w:tcPr>
          <w:p w14:paraId="65C98C43"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3,69</w:t>
            </w: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016C893"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3,91</w:t>
            </w:r>
          </w:p>
        </w:tc>
        <w:tc>
          <w:tcPr>
            <w:tcW w:w="9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51967E7"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3,65</w:t>
            </w:r>
          </w:p>
        </w:tc>
        <w:tc>
          <w:tcPr>
            <w:tcW w:w="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B3BABF" w14:textId="77777777" w:rsidR="00854839" w:rsidRPr="004F3ED5" w:rsidRDefault="00854839" w:rsidP="00327FCA">
            <w:pPr>
              <w:spacing w:after="0" w:line="240" w:lineRule="auto"/>
              <w:rPr>
                <w:rFonts w:eastAsia="MS Mincho" w:cs="Calibri"/>
                <w:b/>
                <w:sz w:val="18"/>
                <w:szCs w:val="18"/>
                <w:lang w:val="mk-MK" w:eastAsia="ja-JP"/>
              </w:rPr>
            </w:pPr>
            <w:r w:rsidRPr="004F3ED5">
              <w:rPr>
                <w:rFonts w:eastAsia="MS Mincho" w:cs="Calibri"/>
                <w:b/>
                <w:sz w:val="18"/>
                <w:szCs w:val="18"/>
                <w:lang w:val="mk-MK" w:eastAsia="ja-JP"/>
              </w:rPr>
              <w:t>3,59</w:t>
            </w:r>
          </w:p>
        </w:tc>
        <w:tc>
          <w:tcPr>
            <w:tcW w:w="748" w:type="dxa"/>
            <w:tcBorders>
              <w:top w:val="single" w:sz="4" w:space="0" w:color="auto"/>
              <w:bottom w:val="single" w:sz="4" w:space="0" w:color="auto"/>
              <w:right w:val="single" w:sz="4" w:space="0" w:color="auto"/>
            </w:tcBorders>
            <w:shd w:val="clear" w:color="auto" w:fill="F2F2F2" w:themeFill="background1" w:themeFillShade="F2"/>
          </w:tcPr>
          <w:p w14:paraId="1C1010DE"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4,53</w:t>
            </w:r>
          </w:p>
        </w:tc>
        <w:tc>
          <w:tcPr>
            <w:tcW w:w="669" w:type="dxa"/>
            <w:tcBorders>
              <w:top w:val="single" w:sz="4" w:space="0" w:color="auto"/>
              <w:bottom w:val="single" w:sz="4" w:space="0" w:color="auto"/>
              <w:right w:val="single" w:sz="4" w:space="0" w:color="auto"/>
            </w:tcBorders>
            <w:shd w:val="clear" w:color="auto" w:fill="F2F2F2" w:themeFill="background1" w:themeFillShade="F2"/>
          </w:tcPr>
          <w:p w14:paraId="2F63CFFE"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3,91</w:t>
            </w:r>
          </w:p>
        </w:tc>
        <w:tc>
          <w:tcPr>
            <w:tcW w:w="753" w:type="dxa"/>
            <w:tcBorders>
              <w:top w:val="single" w:sz="4" w:space="0" w:color="auto"/>
              <w:left w:val="single" w:sz="4" w:space="0" w:color="auto"/>
              <w:bottom w:val="single" w:sz="4" w:space="0" w:color="auto"/>
              <w:right w:val="single" w:sz="4" w:space="0" w:color="auto"/>
            </w:tcBorders>
            <w:shd w:val="clear" w:color="auto" w:fill="FCFEE6"/>
            <w:vAlign w:val="bottom"/>
          </w:tcPr>
          <w:p w14:paraId="232F17B8"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2,87</w:t>
            </w:r>
          </w:p>
        </w:tc>
        <w:tc>
          <w:tcPr>
            <w:tcW w:w="851" w:type="dxa"/>
            <w:tcBorders>
              <w:top w:val="single" w:sz="4" w:space="0" w:color="auto"/>
              <w:left w:val="single" w:sz="4" w:space="0" w:color="auto"/>
              <w:bottom w:val="single" w:sz="4" w:space="0" w:color="auto"/>
              <w:right w:val="single" w:sz="4" w:space="0" w:color="auto"/>
            </w:tcBorders>
            <w:shd w:val="clear" w:color="auto" w:fill="FCFEE6"/>
          </w:tcPr>
          <w:p w14:paraId="60ADBC84"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3,36</w:t>
            </w:r>
          </w:p>
        </w:tc>
        <w:tc>
          <w:tcPr>
            <w:tcW w:w="918" w:type="dxa"/>
            <w:tcBorders>
              <w:top w:val="single" w:sz="4" w:space="0" w:color="auto"/>
              <w:left w:val="single" w:sz="4" w:space="0" w:color="auto"/>
              <w:bottom w:val="single" w:sz="4" w:space="0" w:color="auto"/>
              <w:right w:val="single" w:sz="4" w:space="0" w:color="auto"/>
            </w:tcBorders>
            <w:shd w:val="clear" w:color="auto" w:fill="FCFEE6"/>
          </w:tcPr>
          <w:p w14:paraId="04260985"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3,19</w:t>
            </w:r>
          </w:p>
        </w:tc>
        <w:tc>
          <w:tcPr>
            <w:tcW w:w="641" w:type="dxa"/>
            <w:tcBorders>
              <w:top w:val="single" w:sz="4" w:space="0" w:color="auto"/>
              <w:left w:val="single" w:sz="4" w:space="0" w:color="auto"/>
              <w:bottom w:val="single" w:sz="4" w:space="0" w:color="auto"/>
              <w:right w:val="single" w:sz="4" w:space="0" w:color="auto"/>
            </w:tcBorders>
            <w:shd w:val="clear" w:color="auto" w:fill="CCFFFF"/>
          </w:tcPr>
          <w:p w14:paraId="4247E691"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3,15</w:t>
            </w: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5B652BCE"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4,69</w:t>
            </w:r>
          </w:p>
        </w:tc>
        <w:tc>
          <w:tcPr>
            <w:tcW w:w="1060" w:type="dxa"/>
            <w:tcBorders>
              <w:top w:val="single" w:sz="4" w:space="0" w:color="auto"/>
              <w:left w:val="single" w:sz="4" w:space="0" w:color="auto"/>
              <w:bottom w:val="single" w:sz="4" w:space="0" w:color="auto"/>
            </w:tcBorders>
            <w:shd w:val="clear" w:color="auto" w:fill="CCFFFF"/>
          </w:tcPr>
          <w:p w14:paraId="534E6396"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3,63</w:t>
            </w:r>
          </w:p>
        </w:tc>
      </w:tr>
      <w:tr w:rsidR="00854839" w:rsidRPr="004F3ED5" w14:paraId="27CBE8CA" w14:textId="77777777" w:rsidTr="00327FCA">
        <w:trPr>
          <w:trHeight w:val="357"/>
          <w:jc w:val="center"/>
        </w:trPr>
        <w:tc>
          <w:tcPr>
            <w:tcW w:w="1740" w:type="dxa"/>
            <w:tcBorders>
              <w:top w:val="single" w:sz="4" w:space="0" w:color="auto"/>
              <w:bottom w:val="single" w:sz="4" w:space="0" w:color="auto"/>
              <w:right w:val="single" w:sz="4" w:space="0" w:color="auto"/>
            </w:tcBorders>
            <w:shd w:val="clear" w:color="auto" w:fill="E2EFD9" w:themeFill="accent6" w:themeFillTint="33"/>
          </w:tcPr>
          <w:p w14:paraId="5DE0E152" w14:textId="77777777" w:rsidR="00854839" w:rsidRPr="004F3ED5" w:rsidRDefault="00854839" w:rsidP="00327FCA">
            <w:pPr>
              <w:spacing w:after="0" w:line="240" w:lineRule="auto"/>
              <w:jc w:val="both"/>
              <w:rPr>
                <w:rFonts w:eastAsia="MS Mincho" w:cs="Calibri"/>
                <w:b/>
                <w:sz w:val="18"/>
                <w:szCs w:val="18"/>
                <w:lang w:val="ru-RU" w:eastAsia="ja-JP"/>
              </w:rPr>
            </w:pPr>
            <w:r w:rsidRPr="004F3ED5">
              <w:rPr>
                <w:rFonts w:eastAsia="MS Mincho" w:cs="Calibri"/>
                <w:b/>
                <w:sz w:val="18"/>
                <w:szCs w:val="18"/>
                <w:lang w:val="ru-RU" w:eastAsia="ja-JP"/>
              </w:rPr>
              <w:t>Историја</w:t>
            </w:r>
          </w:p>
        </w:tc>
        <w:tc>
          <w:tcPr>
            <w:tcW w:w="729" w:type="dxa"/>
            <w:tcBorders>
              <w:top w:val="single" w:sz="4" w:space="0" w:color="auto"/>
              <w:bottom w:val="single" w:sz="4" w:space="0" w:color="auto"/>
              <w:right w:val="single" w:sz="4" w:space="0" w:color="auto"/>
            </w:tcBorders>
            <w:shd w:val="clear" w:color="auto" w:fill="FFF2CC" w:themeFill="accent4" w:themeFillTint="33"/>
          </w:tcPr>
          <w:p w14:paraId="1730EA39"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A964D12"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3178682"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8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FC9F9"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850" w:type="dxa"/>
            <w:tcBorders>
              <w:top w:val="single" w:sz="4" w:space="0" w:color="auto"/>
              <w:bottom w:val="single" w:sz="4" w:space="0" w:color="auto"/>
              <w:right w:val="single" w:sz="4" w:space="0" w:color="auto"/>
            </w:tcBorders>
            <w:shd w:val="clear" w:color="auto" w:fill="DEEAF6" w:themeFill="accent1" w:themeFillTint="33"/>
          </w:tcPr>
          <w:p w14:paraId="7F441765"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992" w:type="dxa"/>
            <w:tcBorders>
              <w:top w:val="single" w:sz="4" w:space="0" w:color="auto"/>
              <w:bottom w:val="single" w:sz="4" w:space="0" w:color="auto"/>
              <w:right w:val="single" w:sz="4" w:space="0" w:color="auto"/>
            </w:tcBorders>
            <w:shd w:val="clear" w:color="auto" w:fill="DEEAF6" w:themeFill="accent1" w:themeFillTint="33"/>
          </w:tcPr>
          <w:p w14:paraId="72426889"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720" w:type="dxa"/>
            <w:tcBorders>
              <w:top w:val="single" w:sz="4" w:space="0" w:color="auto"/>
              <w:bottom w:val="single" w:sz="4" w:space="0" w:color="auto"/>
              <w:right w:val="single" w:sz="4" w:space="0" w:color="auto"/>
            </w:tcBorders>
            <w:shd w:val="clear" w:color="auto" w:fill="FBE4D5" w:themeFill="accent2" w:themeFillTint="33"/>
          </w:tcPr>
          <w:p w14:paraId="78B150DE"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57853A7"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9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42E0303"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365FA8"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3,56</w:t>
            </w:r>
          </w:p>
        </w:tc>
        <w:tc>
          <w:tcPr>
            <w:tcW w:w="748" w:type="dxa"/>
            <w:tcBorders>
              <w:top w:val="single" w:sz="4" w:space="0" w:color="auto"/>
              <w:bottom w:val="single" w:sz="4" w:space="0" w:color="auto"/>
              <w:right w:val="single" w:sz="4" w:space="0" w:color="auto"/>
            </w:tcBorders>
            <w:shd w:val="clear" w:color="auto" w:fill="F2F2F2" w:themeFill="background1" w:themeFillShade="F2"/>
          </w:tcPr>
          <w:p w14:paraId="15009A82"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4,51</w:t>
            </w:r>
          </w:p>
        </w:tc>
        <w:tc>
          <w:tcPr>
            <w:tcW w:w="669" w:type="dxa"/>
            <w:tcBorders>
              <w:top w:val="single" w:sz="4" w:space="0" w:color="auto"/>
              <w:bottom w:val="single" w:sz="4" w:space="0" w:color="auto"/>
              <w:right w:val="single" w:sz="4" w:space="0" w:color="auto"/>
            </w:tcBorders>
            <w:shd w:val="clear" w:color="auto" w:fill="F2F2F2" w:themeFill="background1" w:themeFillShade="F2"/>
          </w:tcPr>
          <w:p w14:paraId="533424F9"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3,85</w:t>
            </w:r>
          </w:p>
        </w:tc>
        <w:tc>
          <w:tcPr>
            <w:tcW w:w="753" w:type="dxa"/>
            <w:tcBorders>
              <w:top w:val="single" w:sz="4" w:space="0" w:color="auto"/>
              <w:left w:val="single" w:sz="4" w:space="0" w:color="auto"/>
              <w:bottom w:val="single" w:sz="4" w:space="0" w:color="auto"/>
              <w:right w:val="single" w:sz="4" w:space="0" w:color="auto"/>
            </w:tcBorders>
            <w:shd w:val="clear" w:color="auto" w:fill="FCFEE6"/>
            <w:vAlign w:val="bottom"/>
          </w:tcPr>
          <w:p w14:paraId="127B43B2"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2,75</w:t>
            </w:r>
          </w:p>
        </w:tc>
        <w:tc>
          <w:tcPr>
            <w:tcW w:w="851" w:type="dxa"/>
            <w:tcBorders>
              <w:top w:val="single" w:sz="4" w:space="0" w:color="auto"/>
              <w:left w:val="single" w:sz="4" w:space="0" w:color="auto"/>
              <w:bottom w:val="single" w:sz="4" w:space="0" w:color="auto"/>
              <w:right w:val="single" w:sz="4" w:space="0" w:color="auto"/>
            </w:tcBorders>
            <w:shd w:val="clear" w:color="auto" w:fill="FCFEE6"/>
          </w:tcPr>
          <w:p w14:paraId="1DE0B1F9"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3,93</w:t>
            </w:r>
          </w:p>
        </w:tc>
        <w:tc>
          <w:tcPr>
            <w:tcW w:w="918" w:type="dxa"/>
            <w:tcBorders>
              <w:top w:val="single" w:sz="4" w:space="0" w:color="auto"/>
              <w:left w:val="single" w:sz="4" w:space="0" w:color="auto"/>
              <w:bottom w:val="single" w:sz="4" w:space="0" w:color="auto"/>
              <w:right w:val="single" w:sz="4" w:space="0" w:color="auto"/>
            </w:tcBorders>
            <w:shd w:val="clear" w:color="auto" w:fill="FCFEE6"/>
          </w:tcPr>
          <w:p w14:paraId="50185AAC"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3,35</w:t>
            </w:r>
          </w:p>
        </w:tc>
        <w:tc>
          <w:tcPr>
            <w:tcW w:w="641" w:type="dxa"/>
            <w:tcBorders>
              <w:top w:val="single" w:sz="4" w:space="0" w:color="auto"/>
              <w:left w:val="single" w:sz="4" w:space="0" w:color="auto"/>
              <w:bottom w:val="single" w:sz="4" w:space="0" w:color="auto"/>
              <w:right w:val="single" w:sz="4" w:space="0" w:color="auto"/>
            </w:tcBorders>
            <w:shd w:val="clear" w:color="auto" w:fill="CCFFFF"/>
          </w:tcPr>
          <w:p w14:paraId="515B61AF"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2,72</w:t>
            </w: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39BF5150"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4,63</w:t>
            </w:r>
          </w:p>
        </w:tc>
        <w:tc>
          <w:tcPr>
            <w:tcW w:w="1060" w:type="dxa"/>
            <w:tcBorders>
              <w:top w:val="single" w:sz="4" w:space="0" w:color="auto"/>
              <w:left w:val="single" w:sz="4" w:space="0" w:color="auto"/>
              <w:bottom w:val="single" w:sz="4" w:space="0" w:color="auto"/>
            </w:tcBorders>
            <w:shd w:val="clear" w:color="auto" w:fill="CCFFFF"/>
          </w:tcPr>
          <w:p w14:paraId="7B9F42A0"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3,27</w:t>
            </w:r>
          </w:p>
        </w:tc>
      </w:tr>
      <w:tr w:rsidR="00854839" w:rsidRPr="004F3ED5" w14:paraId="0720EAD1" w14:textId="77777777" w:rsidTr="00327FCA">
        <w:trPr>
          <w:trHeight w:val="357"/>
          <w:jc w:val="center"/>
        </w:trPr>
        <w:tc>
          <w:tcPr>
            <w:tcW w:w="1740" w:type="dxa"/>
            <w:tcBorders>
              <w:top w:val="single" w:sz="4" w:space="0" w:color="auto"/>
              <w:bottom w:val="single" w:sz="4" w:space="0" w:color="auto"/>
              <w:right w:val="single" w:sz="4" w:space="0" w:color="auto"/>
            </w:tcBorders>
            <w:shd w:val="clear" w:color="auto" w:fill="E2EFD9" w:themeFill="accent6" w:themeFillTint="33"/>
          </w:tcPr>
          <w:p w14:paraId="54AE602D" w14:textId="77777777" w:rsidR="00854839" w:rsidRPr="004F3ED5" w:rsidRDefault="00854839" w:rsidP="00327FCA">
            <w:pPr>
              <w:spacing w:after="0" w:line="240" w:lineRule="auto"/>
              <w:jc w:val="both"/>
              <w:rPr>
                <w:rFonts w:eastAsia="MS Mincho" w:cs="Calibri"/>
                <w:b/>
                <w:sz w:val="18"/>
                <w:szCs w:val="18"/>
                <w:lang w:val="ru-RU" w:eastAsia="ja-JP"/>
              </w:rPr>
            </w:pPr>
            <w:r w:rsidRPr="004F3ED5">
              <w:rPr>
                <w:rFonts w:eastAsia="MS Mincho" w:cs="Calibri"/>
                <w:b/>
                <w:sz w:val="18"/>
                <w:szCs w:val="18"/>
                <w:lang w:val="ru-RU" w:eastAsia="ja-JP"/>
              </w:rPr>
              <w:t>Историја и општество(историја)</w:t>
            </w:r>
          </w:p>
        </w:tc>
        <w:tc>
          <w:tcPr>
            <w:tcW w:w="729" w:type="dxa"/>
            <w:tcBorders>
              <w:top w:val="single" w:sz="4" w:space="0" w:color="auto"/>
              <w:bottom w:val="single" w:sz="4" w:space="0" w:color="auto"/>
              <w:right w:val="single" w:sz="4" w:space="0" w:color="auto"/>
            </w:tcBorders>
            <w:shd w:val="clear" w:color="auto" w:fill="FFF2CC" w:themeFill="accent4" w:themeFillTint="33"/>
          </w:tcPr>
          <w:p w14:paraId="40AC9389"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7A4CBE8"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82F54A7"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8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ACF6E8C"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850" w:type="dxa"/>
            <w:tcBorders>
              <w:top w:val="single" w:sz="4" w:space="0" w:color="auto"/>
              <w:bottom w:val="single" w:sz="4" w:space="0" w:color="auto"/>
              <w:right w:val="single" w:sz="4" w:space="0" w:color="auto"/>
            </w:tcBorders>
            <w:shd w:val="clear" w:color="auto" w:fill="DEEAF6" w:themeFill="accent1" w:themeFillTint="33"/>
          </w:tcPr>
          <w:p w14:paraId="62D0CF91"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992" w:type="dxa"/>
            <w:tcBorders>
              <w:top w:val="single" w:sz="4" w:space="0" w:color="auto"/>
              <w:bottom w:val="single" w:sz="4" w:space="0" w:color="auto"/>
              <w:right w:val="single" w:sz="4" w:space="0" w:color="auto"/>
            </w:tcBorders>
            <w:shd w:val="clear" w:color="auto" w:fill="DEEAF6" w:themeFill="accent1" w:themeFillTint="33"/>
          </w:tcPr>
          <w:p w14:paraId="7FB7DE4A"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720" w:type="dxa"/>
            <w:tcBorders>
              <w:top w:val="single" w:sz="4" w:space="0" w:color="auto"/>
              <w:bottom w:val="single" w:sz="4" w:space="0" w:color="auto"/>
              <w:right w:val="single" w:sz="4" w:space="0" w:color="auto"/>
            </w:tcBorders>
            <w:shd w:val="clear" w:color="auto" w:fill="FBE4D5" w:themeFill="accent2" w:themeFillTint="33"/>
          </w:tcPr>
          <w:p w14:paraId="4BD7BD4F"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3,74</w:t>
            </w: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E86666D"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4,2</w:t>
            </w:r>
          </w:p>
        </w:tc>
        <w:tc>
          <w:tcPr>
            <w:tcW w:w="9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5143E8F"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3,93</w:t>
            </w:r>
          </w:p>
        </w:tc>
        <w:tc>
          <w:tcPr>
            <w:tcW w:w="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B0E16C"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748" w:type="dxa"/>
            <w:tcBorders>
              <w:top w:val="single" w:sz="4" w:space="0" w:color="auto"/>
              <w:bottom w:val="single" w:sz="4" w:space="0" w:color="auto"/>
              <w:right w:val="single" w:sz="4" w:space="0" w:color="auto"/>
            </w:tcBorders>
            <w:shd w:val="clear" w:color="auto" w:fill="F2F2F2" w:themeFill="background1" w:themeFillShade="F2"/>
          </w:tcPr>
          <w:p w14:paraId="30C4AE3F"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669" w:type="dxa"/>
            <w:tcBorders>
              <w:top w:val="single" w:sz="4" w:space="0" w:color="auto"/>
              <w:bottom w:val="single" w:sz="4" w:space="0" w:color="auto"/>
              <w:right w:val="single" w:sz="4" w:space="0" w:color="auto"/>
            </w:tcBorders>
            <w:shd w:val="clear" w:color="auto" w:fill="F2F2F2" w:themeFill="background1" w:themeFillShade="F2"/>
          </w:tcPr>
          <w:p w14:paraId="045D81B4"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753" w:type="dxa"/>
            <w:tcBorders>
              <w:top w:val="single" w:sz="4" w:space="0" w:color="auto"/>
              <w:left w:val="single" w:sz="4" w:space="0" w:color="auto"/>
              <w:bottom w:val="single" w:sz="4" w:space="0" w:color="auto"/>
              <w:right w:val="single" w:sz="4" w:space="0" w:color="auto"/>
            </w:tcBorders>
            <w:shd w:val="clear" w:color="auto" w:fill="FCFEE6"/>
            <w:vAlign w:val="bottom"/>
          </w:tcPr>
          <w:p w14:paraId="12458F90"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851" w:type="dxa"/>
            <w:tcBorders>
              <w:top w:val="single" w:sz="4" w:space="0" w:color="auto"/>
              <w:left w:val="single" w:sz="4" w:space="0" w:color="auto"/>
              <w:bottom w:val="single" w:sz="4" w:space="0" w:color="auto"/>
              <w:right w:val="single" w:sz="4" w:space="0" w:color="auto"/>
            </w:tcBorders>
            <w:shd w:val="clear" w:color="auto" w:fill="FCFEE6"/>
          </w:tcPr>
          <w:p w14:paraId="11A1517F"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918" w:type="dxa"/>
            <w:tcBorders>
              <w:top w:val="single" w:sz="4" w:space="0" w:color="auto"/>
              <w:left w:val="single" w:sz="4" w:space="0" w:color="auto"/>
              <w:bottom w:val="single" w:sz="4" w:space="0" w:color="auto"/>
              <w:right w:val="single" w:sz="4" w:space="0" w:color="auto"/>
            </w:tcBorders>
            <w:shd w:val="clear" w:color="auto" w:fill="FCFEE6"/>
          </w:tcPr>
          <w:p w14:paraId="74C021DE"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641" w:type="dxa"/>
            <w:tcBorders>
              <w:top w:val="single" w:sz="4" w:space="0" w:color="auto"/>
              <w:left w:val="single" w:sz="4" w:space="0" w:color="auto"/>
              <w:bottom w:val="single" w:sz="4" w:space="0" w:color="auto"/>
              <w:right w:val="single" w:sz="4" w:space="0" w:color="auto"/>
            </w:tcBorders>
            <w:shd w:val="clear" w:color="auto" w:fill="CCFFFF"/>
          </w:tcPr>
          <w:p w14:paraId="09E02C5A"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78121EFB"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1060" w:type="dxa"/>
            <w:tcBorders>
              <w:top w:val="single" w:sz="4" w:space="0" w:color="auto"/>
              <w:left w:val="single" w:sz="4" w:space="0" w:color="auto"/>
              <w:bottom w:val="single" w:sz="4" w:space="0" w:color="auto"/>
            </w:tcBorders>
            <w:shd w:val="clear" w:color="auto" w:fill="CCFFFF"/>
          </w:tcPr>
          <w:p w14:paraId="6A3B7C6A"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r>
      <w:tr w:rsidR="00854839" w:rsidRPr="004F3ED5" w14:paraId="65F1E669" w14:textId="77777777" w:rsidTr="00327FCA">
        <w:trPr>
          <w:trHeight w:val="357"/>
          <w:jc w:val="center"/>
        </w:trPr>
        <w:tc>
          <w:tcPr>
            <w:tcW w:w="1740" w:type="dxa"/>
            <w:tcBorders>
              <w:top w:val="single" w:sz="4" w:space="0" w:color="auto"/>
              <w:bottom w:val="single" w:sz="4" w:space="0" w:color="auto"/>
              <w:right w:val="single" w:sz="4" w:space="0" w:color="auto"/>
            </w:tcBorders>
            <w:shd w:val="clear" w:color="auto" w:fill="E2EFD9" w:themeFill="accent6" w:themeFillTint="33"/>
          </w:tcPr>
          <w:p w14:paraId="14DD1484" w14:textId="77777777" w:rsidR="00854839" w:rsidRPr="004F3ED5" w:rsidRDefault="00854839" w:rsidP="00327FCA">
            <w:pPr>
              <w:spacing w:after="0" w:line="240" w:lineRule="auto"/>
              <w:jc w:val="both"/>
              <w:rPr>
                <w:rFonts w:eastAsia="MS Mincho" w:cs="Calibri"/>
                <w:b/>
                <w:sz w:val="18"/>
                <w:szCs w:val="18"/>
                <w:lang w:val="ru-RU" w:eastAsia="ja-JP"/>
              </w:rPr>
            </w:pPr>
            <w:r w:rsidRPr="004F3ED5">
              <w:rPr>
                <w:rFonts w:eastAsia="MS Mincho" w:cs="Calibri"/>
                <w:b/>
                <w:sz w:val="18"/>
                <w:szCs w:val="18"/>
                <w:lang w:val="ru-RU" w:eastAsia="ja-JP"/>
              </w:rPr>
              <w:t>Историја и општество(географија)</w:t>
            </w:r>
          </w:p>
        </w:tc>
        <w:tc>
          <w:tcPr>
            <w:tcW w:w="729" w:type="dxa"/>
            <w:tcBorders>
              <w:top w:val="single" w:sz="4" w:space="0" w:color="auto"/>
              <w:bottom w:val="single" w:sz="4" w:space="0" w:color="auto"/>
              <w:right w:val="single" w:sz="4" w:space="0" w:color="auto"/>
            </w:tcBorders>
            <w:shd w:val="clear" w:color="auto" w:fill="FFF2CC" w:themeFill="accent4" w:themeFillTint="33"/>
          </w:tcPr>
          <w:p w14:paraId="0068D576"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0D1CA9C"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B56AC1A"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8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71512BF"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850" w:type="dxa"/>
            <w:tcBorders>
              <w:top w:val="single" w:sz="4" w:space="0" w:color="auto"/>
              <w:bottom w:val="single" w:sz="4" w:space="0" w:color="auto"/>
              <w:right w:val="single" w:sz="4" w:space="0" w:color="auto"/>
            </w:tcBorders>
            <w:shd w:val="clear" w:color="auto" w:fill="DEEAF6" w:themeFill="accent1" w:themeFillTint="33"/>
          </w:tcPr>
          <w:p w14:paraId="2E7D1728"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992" w:type="dxa"/>
            <w:tcBorders>
              <w:top w:val="single" w:sz="4" w:space="0" w:color="auto"/>
              <w:bottom w:val="single" w:sz="4" w:space="0" w:color="auto"/>
              <w:right w:val="single" w:sz="4" w:space="0" w:color="auto"/>
            </w:tcBorders>
            <w:shd w:val="clear" w:color="auto" w:fill="DEEAF6" w:themeFill="accent1" w:themeFillTint="33"/>
          </w:tcPr>
          <w:p w14:paraId="0FEE3758"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720" w:type="dxa"/>
            <w:tcBorders>
              <w:top w:val="single" w:sz="4" w:space="0" w:color="auto"/>
              <w:bottom w:val="single" w:sz="4" w:space="0" w:color="auto"/>
              <w:right w:val="single" w:sz="4" w:space="0" w:color="auto"/>
            </w:tcBorders>
            <w:shd w:val="clear" w:color="auto" w:fill="FBE4D5" w:themeFill="accent2" w:themeFillTint="33"/>
          </w:tcPr>
          <w:p w14:paraId="40CDEE54"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4,18</w:t>
            </w: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73CF1AB"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4,43</w:t>
            </w:r>
          </w:p>
        </w:tc>
        <w:tc>
          <w:tcPr>
            <w:tcW w:w="9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8100F34"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4,36</w:t>
            </w:r>
          </w:p>
        </w:tc>
        <w:tc>
          <w:tcPr>
            <w:tcW w:w="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240ED0"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748" w:type="dxa"/>
            <w:tcBorders>
              <w:top w:val="single" w:sz="4" w:space="0" w:color="auto"/>
              <w:bottom w:val="single" w:sz="4" w:space="0" w:color="auto"/>
              <w:right w:val="single" w:sz="4" w:space="0" w:color="auto"/>
            </w:tcBorders>
            <w:shd w:val="clear" w:color="auto" w:fill="F2F2F2" w:themeFill="background1" w:themeFillShade="F2"/>
          </w:tcPr>
          <w:p w14:paraId="11592200"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669" w:type="dxa"/>
            <w:tcBorders>
              <w:top w:val="single" w:sz="4" w:space="0" w:color="auto"/>
              <w:bottom w:val="single" w:sz="4" w:space="0" w:color="auto"/>
              <w:right w:val="single" w:sz="4" w:space="0" w:color="auto"/>
            </w:tcBorders>
            <w:shd w:val="clear" w:color="auto" w:fill="F2F2F2" w:themeFill="background1" w:themeFillShade="F2"/>
          </w:tcPr>
          <w:p w14:paraId="237A04B6"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753" w:type="dxa"/>
            <w:tcBorders>
              <w:top w:val="single" w:sz="4" w:space="0" w:color="auto"/>
              <w:left w:val="single" w:sz="4" w:space="0" w:color="auto"/>
              <w:bottom w:val="single" w:sz="4" w:space="0" w:color="auto"/>
              <w:right w:val="single" w:sz="4" w:space="0" w:color="auto"/>
            </w:tcBorders>
            <w:shd w:val="clear" w:color="auto" w:fill="FCFEE6"/>
            <w:vAlign w:val="bottom"/>
          </w:tcPr>
          <w:p w14:paraId="1B138220"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851" w:type="dxa"/>
            <w:tcBorders>
              <w:top w:val="single" w:sz="4" w:space="0" w:color="auto"/>
              <w:left w:val="single" w:sz="4" w:space="0" w:color="auto"/>
              <w:bottom w:val="single" w:sz="4" w:space="0" w:color="auto"/>
              <w:right w:val="single" w:sz="4" w:space="0" w:color="auto"/>
            </w:tcBorders>
            <w:shd w:val="clear" w:color="auto" w:fill="FCFEE6"/>
          </w:tcPr>
          <w:p w14:paraId="5673CE74"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918" w:type="dxa"/>
            <w:tcBorders>
              <w:top w:val="single" w:sz="4" w:space="0" w:color="auto"/>
              <w:left w:val="single" w:sz="4" w:space="0" w:color="auto"/>
              <w:bottom w:val="single" w:sz="4" w:space="0" w:color="auto"/>
              <w:right w:val="single" w:sz="4" w:space="0" w:color="auto"/>
            </w:tcBorders>
            <w:shd w:val="clear" w:color="auto" w:fill="FCFEE6"/>
          </w:tcPr>
          <w:p w14:paraId="33C42743"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641" w:type="dxa"/>
            <w:tcBorders>
              <w:top w:val="single" w:sz="4" w:space="0" w:color="auto"/>
              <w:left w:val="single" w:sz="4" w:space="0" w:color="auto"/>
              <w:bottom w:val="single" w:sz="4" w:space="0" w:color="auto"/>
              <w:right w:val="single" w:sz="4" w:space="0" w:color="auto"/>
            </w:tcBorders>
            <w:shd w:val="clear" w:color="auto" w:fill="CCFFFF"/>
          </w:tcPr>
          <w:p w14:paraId="0722F721"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636F72E5"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1060" w:type="dxa"/>
            <w:tcBorders>
              <w:top w:val="single" w:sz="4" w:space="0" w:color="auto"/>
              <w:left w:val="single" w:sz="4" w:space="0" w:color="auto"/>
              <w:bottom w:val="single" w:sz="4" w:space="0" w:color="auto"/>
            </w:tcBorders>
            <w:shd w:val="clear" w:color="auto" w:fill="CCFFFF"/>
          </w:tcPr>
          <w:p w14:paraId="4597A717"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r>
      <w:tr w:rsidR="00854839" w:rsidRPr="004F3ED5" w14:paraId="0DEAE147" w14:textId="77777777" w:rsidTr="00327FCA">
        <w:trPr>
          <w:trHeight w:val="357"/>
          <w:jc w:val="center"/>
        </w:trPr>
        <w:tc>
          <w:tcPr>
            <w:tcW w:w="1740" w:type="dxa"/>
            <w:tcBorders>
              <w:top w:val="single" w:sz="4" w:space="0" w:color="auto"/>
              <w:bottom w:val="single" w:sz="4" w:space="0" w:color="auto"/>
              <w:right w:val="single" w:sz="4" w:space="0" w:color="auto"/>
            </w:tcBorders>
            <w:shd w:val="clear" w:color="auto" w:fill="E2EFD9" w:themeFill="accent6" w:themeFillTint="33"/>
          </w:tcPr>
          <w:p w14:paraId="0C2127CF" w14:textId="77777777" w:rsidR="00854839" w:rsidRPr="004F3ED5" w:rsidRDefault="00854839" w:rsidP="00327FCA">
            <w:pPr>
              <w:spacing w:after="0" w:line="240" w:lineRule="auto"/>
              <w:jc w:val="both"/>
              <w:rPr>
                <w:rFonts w:eastAsia="MS Mincho" w:cs="Calibri"/>
                <w:b/>
                <w:sz w:val="18"/>
                <w:szCs w:val="18"/>
                <w:lang w:val="ru-RU" w:eastAsia="ja-JP"/>
              </w:rPr>
            </w:pPr>
            <w:r w:rsidRPr="004F3ED5">
              <w:rPr>
                <w:rFonts w:eastAsia="MS Mincho" w:cs="Calibri"/>
                <w:b/>
                <w:sz w:val="18"/>
                <w:szCs w:val="18"/>
                <w:lang w:val="ru-RU" w:eastAsia="ja-JP"/>
              </w:rPr>
              <w:t>Историја и општество(граѓанско)</w:t>
            </w:r>
          </w:p>
        </w:tc>
        <w:tc>
          <w:tcPr>
            <w:tcW w:w="729" w:type="dxa"/>
            <w:tcBorders>
              <w:top w:val="single" w:sz="4" w:space="0" w:color="auto"/>
              <w:bottom w:val="single" w:sz="4" w:space="0" w:color="auto"/>
              <w:right w:val="single" w:sz="4" w:space="0" w:color="auto"/>
            </w:tcBorders>
            <w:shd w:val="clear" w:color="auto" w:fill="FFF2CC" w:themeFill="accent4" w:themeFillTint="33"/>
          </w:tcPr>
          <w:p w14:paraId="6F00E59F"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075F229"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7D7C9DE"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8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C67FB40"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850" w:type="dxa"/>
            <w:tcBorders>
              <w:top w:val="single" w:sz="4" w:space="0" w:color="auto"/>
              <w:bottom w:val="single" w:sz="4" w:space="0" w:color="auto"/>
              <w:right w:val="single" w:sz="4" w:space="0" w:color="auto"/>
            </w:tcBorders>
            <w:shd w:val="clear" w:color="auto" w:fill="DEEAF6" w:themeFill="accent1" w:themeFillTint="33"/>
          </w:tcPr>
          <w:p w14:paraId="4C1EA988"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992" w:type="dxa"/>
            <w:tcBorders>
              <w:top w:val="single" w:sz="4" w:space="0" w:color="auto"/>
              <w:bottom w:val="single" w:sz="4" w:space="0" w:color="auto"/>
              <w:right w:val="single" w:sz="4" w:space="0" w:color="auto"/>
            </w:tcBorders>
            <w:shd w:val="clear" w:color="auto" w:fill="DEEAF6" w:themeFill="accent1" w:themeFillTint="33"/>
          </w:tcPr>
          <w:p w14:paraId="4F5A93BB"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720" w:type="dxa"/>
            <w:tcBorders>
              <w:top w:val="single" w:sz="4" w:space="0" w:color="auto"/>
              <w:bottom w:val="single" w:sz="4" w:space="0" w:color="auto"/>
              <w:right w:val="single" w:sz="4" w:space="0" w:color="auto"/>
            </w:tcBorders>
            <w:shd w:val="clear" w:color="auto" w:fill="FBE4D5" w:themeFill="accent2" w:themeFillTint="33"/>
          </w:tcPr>
          <w:p w14:paraId="60E25827"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4</w:t>
            </w: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65CCD99"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4,46</w:t>
            </w:r>
          </w:p>
        </w:tc>
        <w:tc>
          <w:tcPr>
            <w:tcW w:w="9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14842F9"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4,22</w:t>
            </w:r>
          </w:p>
        </w:tc>
        <w:tc>
          <w:tcPr>
            <w:tcW w:w="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3DFC83"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748" w:type="dxa"/>
            <w:tcBorders>
              <w:top w:val="single" w:sz="4" w:space="0" w:color="auto"/>
              <w:bottom w:val="single" w:sz="4" w:space="0" w:color="auto"/>
              <w:right w:val="single" w:sz="4" w:space="0" w:color="auto"/>
            </w:tcBorders>
            <w:shd w:val="clear" w:color="auto" w:fill="F2F2F2" w:themeFill="background1" w:themeFillShade="F2"/>
          </w:tcPr>
          <w:p w14:paraId="110CEDF5"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669" w:type="dxa"/>
            <w:tcBorders>
              <w:top w:val="single" w:sz="4" w:space="0" w:color="auto"/>
              <w:bottom w:val="single" w:sz="4" w:space="0" w:color="auto"/>
              <w:right w:val="single" w:sz="4" w:space="0" w:color="auto"/>
            </w:tcBorders>
            <w:shd w:val="clear" w:color="auto" w:fill="F2F2F2" w:themeFill="background1" w:themeFillShade="F2"/>
          </w:tcPr>
          <w:p w14:paraId="3811849B"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753" w:type="dxa"/>
            <w:tcBorders>
              <w:top w:val="single" w:sz="4" w:space="0" w:color="auto"/>
              <w:left w:val="single" w:sz="4" w:space="0" w:color="auto"/>
              <w:bottom w:val="single" w:sz="4" w:space="0" w:color="auto"/>
              <w:right w:val="single" w:sz="4" w:space="0" w:color="auto"/>
            </w:tcBorders>
            <w:shd w:val="clear" w:color="auto" w:fill="FCFEE6"/>
            <w:vAlign w:val="bottom"/>
          </w:tcPr>
          <w:p w14:paraId="1318F56B"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851" w:type="dxa"/>
            <w:tcBorders>
              <w:top w:val="single" w:sz="4" w:space="0" w:color="auto"/>
              <w:left w:val="single" w:sz="4" w:space="0" w:color="auto"/>
              <w:bottom w:val="single" w:sz="4" w:space="0" w:color="auto"/>
              <w:right w:val="single" w:sz="4" w:space="0" w:color="auto"/>
            </w:tcBorders>
            <w:shd w:val="clear" w:color="auto" w:fill="FCFEE6"/>
          </w:tcPr>
          <w:p w14:paraId="3F8BCBCF"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918" w:type="dxa"/>
            <w:tcBorders>
              <w:top w:val="single" w:sz="4" w:space="0" w:color="auto"/>
              <w:left w:val="single" w:sz="4" w:space="0" w:color="auto"/>
              <w:bottom w:val="single" w:sz="4" w:space="0" w:color="auto"/>
              <w:right w:val="single" w:sz="4" w:space="0" w:color="auto"/>
            </w:tcBorders>
            <w:shd w:val="clear" w:color="auto" w:fill="FCFEE6"/>
          </w:tcPr>
          <w:p w14:paraId="7116980B"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641" w:type="dxa"/>
            <w:tcBorders>
              <w:top w:val="single" w:sz="4" w:space="0" w:color="auto"/>
              <w:left w:val="single" w:sz="4" w:space="0" w:color="auto"/>
              <w:bottom w:val="single" w:sz="4" w:space="0" w:color="auto"/>
              <w:right w:val="single" w:sz="4" w:space="0" w:color="auto"/>
            </w:tcBorders>
            <w:shd w:val="clear" w:color="auto" w:fill="CCFFFF"/>
          </w:tcPr>
          <w:p w14:paraId="0AD3C1A8"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78B8ED9E"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1060" w:type="dxa"/>
            <w:tcBorders>
              <w:top w:val="single" w:sz="4" w:space="0" w:color="auto"/>
              <w:left w:val="single" w:sz="4" w:space="0" w:color="auto"/>
              <w:bottom w:val="single" w:sz="4" w:space="0" w:color="auto"/>
            </w:tcBorders>
            <w:shd w:val="clear" w:color="auto" w:fill="CCFFFF"/>
          </w:tcPr>
          <w:p w14:paraId="6980D150"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r>
      <w:tr w:rsidR="00854839" w:rsidRPr="004F3ED5" w14:paraId="0547EF62" w14:textId="77777777" w:rsidTr="00327FCA">
        <w:trPr>
          <w:trHeight w:val="375"/>
          <w:jc w:val="center"/>
        </w:trPr>
        <w:tc>
          <w:tcPr>
            <w:tcW w:w="1740" w:type="dxa"/>
            <w:tcBorders>
              <w:top w:val="single" w:sz="4" w:space="0" w:color="auto"/>
              <w:bottom w:val="single" w:sz="4" w:space="0" w:color="auto"/>
              <w:right w:val="single" w:sz="4" w:space="0" w:color="auto"/>
            </w:tcBorders>
            <w:shd w:val="clear" w:color="auto" w:fill="E2EFD9" w:themeFill="accent6" w:themeFillTint="33"/>
          </w:tcPr>
          <w:p w14:paraId="06D113E6" w14:textId="77777777" w:rsidR="00854839" w:rsidRPr="004F3ED5" w:rsidRDefault="00854839" w:rsidP="00327FCA">
            <w:pPr>
              <w:spacing w:after="0" w:line="240" w:lineRule="auto"/>
              <w:jc w:val="both"/>
              <w:rPr>
                <w:rFonts w:eastAsia="MS Mincho" w:cs="Calibri"/>
                <w:b/>
                <w:sz w:val="18"/>
                <w:szCs w:val="18"/>
                <w:lang w:val="ru-RU" w:eastAsia="ja-JP"/>
              </w:rPr>
            </w:pPr>
            <w:r w:rsidRPr="004F3ED5">
              <w:rPr>
                <w:rFonts w:eastAsia="MS Mincho" w:cs="Calibri"/>
                <w:b/>
                <w:sz w:val="18"/>
                <w:szCs w:val="18"/>
                <w:lang w:val="ru-RU" w:eastAsia="ja-JP"/>
              </w:rPr>
              <w:t>Географија</w:t>
            </w:r>
          </w:p>
        </w:tc>
        <w:tc>
          <w:tcPr>
            <w:tcW w:w="729" w:type="dxa"/>
            <w:tcBorders>
              <w:top w:val="single" w:sz="4" w:space="0" w:color="auto"/>
              <w:bottom w:val="single" w:sz="4" w:space="0" w:color="auto"/>
              <w:right w:val="single" w:sz="4" w:space="0" w:color="auto"/>
            </w:tcBorders>
            <w:shd w:val="clear" w:color="auto" w:fill="FFF2CC" w:themeFill="accent4" w:themeFillTint="33"/>
          </w:tcPr>
          <w:p w14:paraId="1DF50D63"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D0F5698"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079F7EF"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8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229692F"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850" w:type="dxa"/>
            <w:tcBorders>
              <w:top w:val="single" w:sz="4" w:space="0" w:color="auto"/>
              <w:bottom w:val="single" w:sz="4" w:space="0" w:color="auto"/>
              <w:right w:val="single" w:sz="4" w:space="0" w:color="auto"/>
            </w:tcBorders>
            <w:shd w:val="clear" w:color="auto" w:fill="DEEAF6" w:themeFill="accent1" w:themeFillTint="33"/>
          </w:tcPr>
          <w:p w14:paraId="19B5165B"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992" w:type="dxa"/>
            <w:tcBorders>
              <w:top w:val="single" w:sz="4" w:space="0" w:color="auto"/>
              <w:bottom w:val="single" w:sz="4" w:space="0" w:color="auto"/>
              <w:right w:val="single" w:sz="4" w:space="0" w:color="auto"/>
            </w:tcBorders>
            <w:shd w:val="clear" w:color="auto" w:fill="DEEAF6" w:themeFill="accent1" w:themeFillTint="33"/>
          </w:tcPr>
          <w:p w14:paraId="53275236"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720" w:type="dxa"/>
            <w:tcBorders>
              <w:top w:val="single" w:sz="4" w:space="0" w:color="auto"/>
              <w:bottom w:val="single" w:sz="4" w:space="0" w:color="auto"/>
              <w:right w:val="single" w:sz="4" w:space="0" w:color="auto"/>
            </w:tcBorders>
            <w:shd w:val="clear" w:color="auto" w:fill="FBE4D5" w:themeFill="accent2" w:themeFillTint="33"/>
          </w:tcPr>
          <w:p w14:paraId="2689C174"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DCF3ED5"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9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2AA33FD"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995D1C"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3,84</w:t>
            </w:r>
          </w:p>
        </w:tc>
        <w:tc>
          <w:tcPr>
            <w:tcW w:w="748" w:type="dxa"/>
            <w:tcBorders>
              <w:top w:val="single" w:sz="4" w:space="0" w:color="auto"/>
              <w:bottom w:val="single" w:sz="4" w:space="0" w:color="auto"/>
              <w:right w:val="single" w:sz="4" w:space="0" w:color="auto"/>
            </w:tcBorders>
            <w:shd w:val="clear" w:color="auto" w:fill="F2F2F2" w:themeFill="background1" w:themeFillShade="F2"/>
          </w:tcPr>
          <w:p w14:paraId="3495B9BD"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4,61</w:t>
            </w:r>
          </w:p>
        </w:tc>
        <w:tc>
          <w:tcPr>
            <w:tcW w:w="669" w:type="dxa"/>
            <w:tcBorders>
              <w:top w:val="single" w:sz="4" w:space="0" w:color="auto"/>
              <w:bottom w:val="single" w:sz="4" w:space="0" w:color="auto"/>
              <w:right w:val="single" w:sz="4" w:space="0" w:color="auto"/>
            </w:tcBorders>
            <w:shd w:val="clear" w:color="auto" w:fill="F2F2F2" w:themeFill="background1" w:themeFillShade="F2"/>
          </w:tcPr>
          <w:p w14:paraId="6F0354D5"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4,12</w:t>
            </w:r>
          </w:p>
        </w:tc>
        <w:tc>
          <w:tcPr>
            <w:tcW w:w="753" w:type="dxa"/>
            <w:tcBorders>
              <w:top w:val="single" w:sz="4" w:space="0" w:color="auto"/>
              <w:left w:val="single" w:sz="4" w:space="0" w:color="auto"/>
              <w:bottom w:val="single" w:sz="4" w:space="0" w:color="auto"/>
              <w:right w:val="single" w:sz="4" w:space="0" w:color="auto"/>
            </w:tcBorders>
            <w:shd w:val="clear" w:color="auto" w:fill="FCFEE6"/>
            <w:vAlign w:val="bottom"/>
          </w:tcPr>
          <w:p w14:paraId="6DDA7307"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3,44</w:t>
            </w:r>
          </w:p>
        </w:tc>
        <w:tc>
          <w:tcPr>
            <w:tcW w:w="851" w:type="dxa"/>
            <w:tcBorders>
              <w:top w:val="single" w:sz="4" w:space="0" w:color="auto"/>
              <w:left w:val="single" w:sz="4" w:space="0" w:color="auto"/>
              <w:bottom w:val="single" w:sz="4" w:space="0" w:color="auto"/>
              <w:right w:val="single" w:sz="4" w:space="0" w:color="auto"/>
            </w:tcBorders>
            <w:shd w:val="clear" w:color="auto" w:fill="FCFEE6"/>
          </w:tcPr>
          <w:p w14:paraId="707BB2ED"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4,03</w:t>
            </w:r>
          </w:p>
        </w:tc>
        <w:tc>
          <w:tcPr>
            <w:tcW w:w="918" w:type="dxa"/>
            <w:tcBorders>
              <w:top w:val="single" w:sz="4" w:space="0" w:color="auto"/>
              <w:left w:val="single" w:sz="4" w:space="0" w:color="auto"/>
              <w:bottom w:val="single" w:sz="4" w:space="0" w:color="auto"/>
              <w:right w:val="single" w:sz="4" w:space="0" w:color="auto"/>
            </w:tcBorders>
            <w:shd w:val="clear" w:color="auto" w:fill="FCFEE6"/>
          </w:tcPr>
          <w:p w14:paraId="548C10C7"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3,71</w:t>
            </w:r>
          </w:p>
        </w:tc>
        <w:tc>
          <w:tcPr>
            <w:tcW w:w="641" w:type="dxa"/>
            <w:tcBorders>
              <w:top w:val="single" w:sz="4" w:space="0" w:color="auto"/>
              <w:left w:val="single" w:sz="4" w:space="0" w:color="auto"/>
              <w:bottom w:val="single" w:sz="4" w:space="0" w:color="auto"/>
              <w:right w:val="single" w:sz="4" w:space="0" w:color="auto"/>
            </w:tcBorders>
            <w:shd w:val="clear" w:color="auto" w:fill="CCFFFF"/>
          </w:tcPr>
          <w:p w14:paraId="1C6C84AD"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3,28</w:t>
            </w: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0A2AA749"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4,59</w:t>
            </w:r>
          </w:p>
        </w:tc>
        <w:tc>
          <w:tcPr>
            <w:tcW w:w="1060" w:type="dxa"/>
            <w:tcBorders>
              <w:top w:val="single" w:sz="4" w:space="0" w:color="auto"/>
              <w:left w:val="single" w:sz="4" w:space="0" w:color="auto"/>
              <w:bottom w:val="single" w:sz="4" w:space="0" w:color="auto"/>
            </w:tcBorders>
            <w:shd w:val="clear" w:color="auto" w:fill="CCFFFF"/>
          </w:tcPr>
          <w:p w14:paraId="2160451B"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3,94</w:t>
            </w:r>
          </w:p>
        </w:tc>
      </w:tr>
      <w:tr w:rsidR="00854839" w:rsidRPr="004F3ED5" w14:paraId="48B3133B" w14:textId="77777777" w:rsidTr="00327FCA">
        <w:trPr>
          <w:trHeight w:val="338"/>
          <w:jc w:val="center"/>
        </w:trPr>
        <w:tc>
          <w:tcPr>
            <w:tcW w:w="1740" w:type="dxa"/>
            <w:tcBorders>
              <w:top w:val="single" w:sz="4" w:space="0" w:color="auto"/>
              <w:bottom w:val="single" w:sz="4" w:space="0" w:color="auto"/>
              <w:right w:val="single" w:sz="4" w:space="0" w:color="auto"/>
            </w:tcBorders>
            <w:shd w:val="clear" w:color="auto" w:fill="E2EFD9" w:themeFill="accent6" w:themeFillTint="33"/>
          </w:tcPr>
          <w:p w14:paraId="33B73C86" w14:textId="77777777" w:rsidR="00854839" w:rsidRPr="004F3ED5" w:rsidRDefault="00854839" w:rsidP="00327FCA">
            <w:pPr>
              <w:spacing w:after="0" w:line="240" w:lineRule="auto"/>
              <w:jc w:val="both"/>
              <w:rPr>
                <w:rFonts w:eastAsia="MS Mincho" w:cs="Calibri"/>
                <w:b/>
                <w:sz w:val="18"/>
                <w:szCs w:val="18"/>
                <w:lang w:val="ru-RU" w:eastAsia="ja-JP"/>
              </w:rPr>
            </w:pPr>
            <w:r w:rsidRPr="004F3ED5">
              <w:rPr>
                <w:rFonts w:eastAsia="MS Mincho" w:cs="Calibri"/>
                <w:b/>
                <w:sz w:val="18"/>
                <w:szCs w:val="18"/>
                <w:lang w:val="ru-RU" w:eastAsia="ja-JP"/>
              </w:rPr>
              <w:lastRenderedPageBreak/>
              <w:t>Граѓанско образование</w:t>
            </w:r>
          </w:p>
        </w:tc>
        <w:tc>
          <w:tcPr>
            <w:tcW w:w="729" w:type="dxa"/>
            <w:tcBorders>
              <w:top w:val="single" w:sz="4" w:space="0" w:color="auto"/>
              <w:bottom w:val="single" w:sz="4" w:space="0" w:color="auto"/>
              <w:right w:val="single" w:sz="4" w:space="0" w:color="auto"/>
            </w:tcBorders>
            <w:shd w:val="clear" w:color="auto" w:fill="FFF2CC" w:themeFill="accent4" w:themeFillTint="33"/>
          </w:tcPr>
          <w:p w14:paraId="1799A3D1"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C2E592C"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91FDB6E"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8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631DAE8"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850" w:type="dxa"/>
            <w:tcBorders>
              <w:top w:val="single" w:sz="4" w:space="0" w:color="auto"/>
              <w:bottom w:val="single" w:sz="4" w:space="0" w:color="auto"/>
              <w:right w:val="single" w:sz="4" w:space="0" w:color="auto"/>
            </w:tcBorders>
            <w:shd w:val="clear" w:color="auto" w:fill="DEEAF6" w:themeFill="accent1" w:themeFillTint="33"/>
          </w:tcPr>
          <w:p w14:paraId="71A7EF36" w14:textId="77777777" w:rsidR="00854839" w:rsidRPr="004F3ED5" w:rsidRDefault="00854839" w:rsidP="00327FCA">
            <w:pPr>
              <w:spacing w:after="0" w:line="240" w:lineRule="auto"/>
              <w:jc w:val="right"/>
              <w:rPr>
                <w:rFonts w:eastAsia="MS Mincho" w:cs="Calibri"/>
                <w:b/>
                <w:sz w:val="18"/>
                <w:szCs w:val="18"/>
                <w:lang w:val="mk-MK" w:eastAsia="ja-JP"/>
              </w:rPr>
            </w:pPr>
            <w:r w:rsidRPr="004F3ED5">
              <w:rPr>
                <w:rFonts w:eastAsia="MS Mincho" w:cs="Calibri"/>
                <w:b/>
                <w:sz w:val="18"/>
                <w:szCs w:val="18"/>
                <w:lang w:val="mk-MK" w:eastAsia="ja-JP"/>
              </w:rPr>
              <w:t>/</w:t>
            </w:r>
          </w:p>
        </w:tc>
        <w:tc>
          <w:tcPr>
            <w:tcW w:w="992" w:type="dxa"/>
            <w:tcBorders>
              <w:top w:val="single" w:sz="4" w:space="0" w:color="auto"/>
              <w:bottom w:val="single" w:sz="4" w:space="0" w:color="auto"/>
              <w:right w:val="single" w:sz="4" w:space="0" w:color="auto"/>
            </w:tcBorders>
            <w:shd w:val="clear" w:color="auto" w:fill="DEEAF6" w:themeFill="accent1" w:themeFillTint="33"/>
          </w:tcPr>
          <w:p w14:paraId="5290F16A"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20" w:type="dxa"/>
            <w:tcBorders>
              <w:top w:val="single" w:sz="4" w:space="0" w:color="auto"/>
              <w:bottom w:val="single" w:sz="4" w:space="0" w:color="auto"/>
              <w:right w:val="single" w:sz="4" w:space="0" w:color="auto"/>
            </w:tcBorders>
            <w:shd w:val="clear" w:color="auto" w:fill="FBE4D5" w:themeFill="accent2" w:themeFillTint="33"/>
          </w:tcPr>
          <w:p w14:paraId="1D8A40A8"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BDF3C01"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9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E0DDD70"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F4DAD2"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48" w:type="dxa"/>
            <w:tcBorders>
              <w:top w:val="single" w:sz="4" w:space="0" w:color="auto"/>
              <w:bottom w:val="single" w:sz="4" w:space="0" w:color="auto"/>
              <w:right w:val="single" w:sz="4" w:space="0" w:color="auto"/>
            </w:tcBorders>
            <w:shd w:val="clear" w:color="auto" w:fill="F2F2F2" w:themeFill="background1" w:themeFillShade="F2"/>
          </w:tcPr>
          <w:p w14:paraId="107B688F"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669" w:type="dxa"/>
            <w:tcBorders>
              <w:top w:val="single" w:sz="4" w:space="0" w:color="auto"/>
              <w:bottom w:val="single" w:sz="4" w:space="0" w:color="auto"/>
              <w:right w:val="single" w:sz="4" w:space="0" w:color="auto"/>
            </w:tcBorders>
            <w:shd w:val="clear" w:color="auto" w:fill="F2F2F2" w:themeFill="background1" w:themeFillShade="F2"/>
          </w:tcPr>
          <w:p w14:paraId="6966E740"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53" w:type="dxa"/>
            <w:tcBorders>
              <w:top w:val="single" w:sz="4" w:space="0" w:color="auto"/>
              <w:left w:val="single" w:sz="4" w:space="0" w:color="auto"/>
              <w:bottom w:val="single" w:sz="4" w:space="0" w:color="auto"/>
              <w:right w:val="single" w:sz="4" w:space="0" w:color="auto"/>
            </w:tcBorders>
            <w:shd w:val="clear" w:color="auto" w:fill="FCFEE6"/>
          </w:tcPr>
          <w:p w14:paraId="2BC27006"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3,20</w:t>
            </w:r>
          </w:p>
        </w:tc>
        <w:tc>
          <w:tcPr>
            <w:tcW w:w="851" w:type="dxa"/>
            <w:tcBorders>
              <w:top w:val="single" w:sz="4" w:space="0" w:color="auto"/>
              <w:left w:val="single" w:sz="4" w:space="0" w:color="auto"/>
              <w:bottom w:val="single" w:sz="4" w:space="0" w:color="auto"/>
              <w:right w:val="single" w:sz="4" w:space="0" w:color="auto"/>
            </w:tcBorders>
            <w:shd w:val="clear" w:color="auto" w:fill="FCFEE6"/>
          </w:tcPr>
          <w:p w14:paraId="5D504DA0"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4,28</w:t>
            </w:r>
          </w:p>
        </w:tc>
        <w:tc>
          <w:tcPr>
            <w:tcW w:w="918" w:type="dxa"/>
            <w:tcBorders>
              <w:top w:val="single" w:sz="4" w:space="0" w:color="auto"/>
              <w:left w:val="single" w:sz="4" w:space="0" w:color="auto"/>
              <w:bottom w:val="single" w:sz="4" w:space="0" w:color="auto"/>
              <w:right w:val="single" w:sz="4" w:space="0" w:color="auto"/>
            </w:tcBorders>
            <w:shd w:val="clear" w:color="auto" w:fill="FCFEE6"/>
          </w:tcPr>
          <w:p w14:paraId="6CBEDCD9"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3,73</w:t>
            </w:r>
          </w:p>
        </w:tc>
        <w:tc>
          <w:tcPr>
            <w:tcW w:w="641" w:type="dxa"/>
            <w:tcBorders>
              <w:top w:val="single" w:sz="4" w:space="0" w:color="auto"/>
              <w:left w:val="single" w:sz="4" w:space="0" w:color="auto"/>
              <w:bottom w:val="single" w:sz="4" w:space="0" w:color="auto"/>
              <w:right w:val="single" w:sz="4" w:space="0" w:color="auto"/>
            </w:tcBorders>
            <w:shd w:val="clear" w:color="auto" w:fill="CCFFFF"/>
          </w:tcPr>
          <w:p w14:paraId="712B55FC"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3,37</w:t>
            </w: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268E86C8"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4,70</w:t>
            </w:r>
          </w:p>
        </w:tc>
        <w:tc>
          <w:tcPr>
            <w:tcW w:w="1060" w:type="dxa"/>
            <w:tcBorders>
              <w:top w:val="single" w:sz="4" w:space="0" w:color="auto"/>
              <w:left w:val="single" w:sz="4" w:space="0" w:color="auto"/>
              <w:bottom w:val="single" w:sz="4" w:space="0" w:color="auto"/>
            </w:tcBorders>
            <w:shd w:val="clear" w:color="auto" w:fill="CCFFFF"/>
          </w:tcPr>
          <w:p w14:paraId="44D55F3A"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3,77</w:t>
            </w:r>
          </w:p>
        </w:tc>
      </w:tr>
      <w:tr w:rsidR="00854839" w:rsidRPr="004F3ED5" w14:paraId="09D8556C" w14:textId="77777777" w:rsidTr="00327FCA">
        <w:trPr>
          <w:trHeight w:val="357"/>
          <w:jc w:val="center"/>
        </w:trPr>
        <w:tc>
          <w:tcPr>
            <w:tcW w:w="1740" w:type="dxa"/>
            <w:tcBorders>
              <w:top w:val="single" w:sz="4" w:space="0" w:color="auto"/>
              <w:bottom w:val="single" w:sz="4" w:space="0" w:color="auto"/>
              <w:right w:val="single" w:sz="4" w:space="0" w:color="auto"/>
            </w:tcBorders>
            <w:shd w:val="clear" w:color="auto" w:fill="E2EFD9" w:themeFill="accent6" w:themeFillTint="33"/>
          </w:tcPr>
          <w:p w14:paraId="18F58C23" w14:textId="77777777" w:rsidR="00854839" w:rsidRPr="004F3ED5" w:rsidRDefault="00854839" w:rsidP="00327FCA">
            <w:pPr>
              <w:spacing w:after="0" w:line="240" w:lineRule="auto"/>
              <w:jc w:val="both"/>
              <w:rPr>
                <w:rFonts w:eastAsia="MS Mincho" w:cs="Calibri"/>
                <w:b/>
                <w:sz w:val="18"/>
                <w:szCs w:val="18"/>
                <w:lang w:val="ru-RU" w:eastAsia="ja-JP"/>
              </w:rPr>
            </w:pPr>
            <w:r w:rsidRPr="004F3ED5">
              <w:rPr>
                <w:rFonts w:eastAsia="MS Mincho" w:cs="Calibri"/>
                <w:b/>
                <w:sz w:val="18"/>
                <w:szCs w:val="18"/>
                <w:lang w:val="ru-RU" w:eastAsia="ja-JP"/>
              </w:rPr>
              <w:t>Биологија</w:t>
            </w:r>
          </w:p>
        </w:tc>
        <w:tc>
          <w:tcPr>
            <w:tcW w:w="729" w:type="dxa"/>
            <w:tcBorders>
              <w:top w:val="single" w:sz="4" w:space="0" w:color="auto"/>
              <w:bottom w:val="single" w:sz="4" w:space="0" w:color="auto"/>
              <w:right w:val="single" w:sz="4" w:space="0" w:color="auto"/>
            </w:tcBorders>
            <w:shd w:val="clear" w:color="auto" w:fill="FFF2CC" w:themeFill="accent4" w:themeFillTint="33"/>
          </w:tcPr>
          <w:p w14:paraId="1F0DDC0E"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1BFC78B"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557241E"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8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B118038"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850" w:type="dxa"/>
            <w:tcBorders>
              <w:top w:val="single" w:sz="4" w:space="0" w:color="auto"/>
              <w:bottom w:val="single" w:sz="4" w:space="0" w:color="auto"/>
              <w:right w:val="single" w:sz="4" w:space="0" w:color="auto"/>
            </w:tcBorders>
            <w:shd w:val="clear" w:color="auto" w:fill="DEEAF6" w:themeFill="accent1" w:themeFillTint="33"/>
          </w:tcPr>
          <w:p w14:paraId="4970BEB5"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992" w:type="dxa"/>
            <w:tcBorders>
              <w:top w:val="single" w:sz="4" w:space="0" w:color="auto"/>
              <w:bottom w:val="single" w:sz="4" w:space="0" w:color="auto"/>
              <w:right w:val="single" w:sz="4" w:space="0" w:color="auto"/>
            </w:tcBorders>
            <w:shd w:val="clear" w:color="auto" w:fill="DEEAF6" w:themeFill="accent1" w:themeFillTint="33"/>
          </w:tcPr>
          <w:p w14:paraId="055101D8"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720" w:type="dxa"/>
            <w:tcBorders>
              <w:top w:val="single" w:sz="4" w:space="0" w:color="auto"/>
              <w:bottom w:val="single" w:sz="4" w:space="0" w:color="auto"/>
              <w:right w:val="single" w:sz="4" w:space="0" w:color="auto"/>
            </w:tcBorders>
            <w:shd w:val="clear" w:color="auto" w:fill="FBE4D5" w:themeFill="accent2" w:themeFillTint="33"/>
          </w:tcPr>
          <w:p w14:paraId="0FC07804"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5C8DBEF"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9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5AA5FA6"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245EDC"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3,50</w:t>
            </w:r>
          </w:p>
        </w:tc>
        <w:tc>
          <w:tcPr>
            <w:tcW w:w="748" w:type="dxa"/>
            <w:tcBorders>
              <w:top w:val="single" w:sz="4" w:space="0" w:color="auto"/>
              <w:bottom w:val="single" w:sz="4" w:space="0" w:color="auto"/>
              <w:right w:val="single" w:sz="4" w:space="0" w:color="auto"/>
            </w:tcBorders>
            <w:shd w:val="clear" w:color="auto" w:fill="F2F2F2" w:themeFill="background1" w:themeFillShade="F2"/>
          </w:tcPr>
          <w:p w14:paraId="12580BEB"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4,65</w:t>
            </w:r>
          </w:p>
        </w:tc>
        <w:tc>
          <w:tcPr>
            <w:tcW w:w="669" w:type="dxa"/>
            <w:tcBorders>
              <w:top w:val="single" w:sz="4" w:space="0" w:color="auto"/>
              <w:bottom w:val="single" w:sz="4" w:space="0" w:color="auto"/>
              <w:right w:val="single" w:sz="4" w:space="0" w:color="auto"/>
            </w:tcBorders>
            <w:shd w:val="clear" w:color="auto" w:fill="F2F2F2" w:themeFill="background1" w:themeFillShade="F2"/>
          </w:tcPr>
          <w:p w14:paraId="56CE02B9"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3,99</w:t>
            </w:r>
          </w:p>
        </w:tc>
        <w:tc>
          <w:tcPr>
            <w:tcW w:w="753" w:type="dxa"/>
            <w:tcBorders>
              <w:top w:val="single" w:sz="4" w:space="0" w:color="auto"/>
              <w:left w:val="single" w:sz="4" w:space="0" w:color="auto"/>
              <w:bottom w:val="single" w:sz="4" w:space="0" w:color="auto"/>
              <w:right w:val="single" w:sz="4" w:space="0" w:color="auto"/>
            </w:tcBorders>
            <w:shd w:val="clear" w:color="auto" w:fill="FCFEE6"/>
          </w:tcPr>
          <w:p w14:paraId="384B5092"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3,12</w:t>
            </w:r>
          </w:p>
        </w:tc>
        <w:tc>
          <w:tcPr>
            <w:tcW w:w="851" w:type="dxa"/>
            <w:tcBorders>
              <w:top w:val="single" w:sz="4" w:space="0" w:color="auto"/>
              <w:left w:val="single" w:sz="4" w:space="0" w:color="auto"/>
              <w:bottom w:val="single" w:sz="4" w:space="0" w:color="auto"/>
              <w:right w:val="single" w:sz="4" w:space="0" w:color="auto"/>
            </w:tcBorders>
            <w:shd w:val="clear" w:color="auto" w:fill="FCFEE6"/>
          </w:tcPr>
          <w:p w14:paraId="3C5EB0F4"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4,13</w:t>
            </w:r>
          </w:p>
        </w:tc>
        <w:tc>
          <w:tcPr>
            <w:tcW w:w="918" w:type="dxa"/>
            <w:tcBorders>
              <w:top w:val="single" w:sz="4" w:space="0" w:color="auto"/>
              <w:left w:val="single" w:sz="4" w:space="0" w:color="auto"/>
              <w:bottom w:val="single" w:sz="4" w:space="0" w:color="auto"/>
              <w:right w:val="single" w:sz="4" w:space="0" w:color="auto"/>
            </w:tcBorders>
            <w:shd w:val="clear" w:color="auto" w:fill="FCFEE6"/>
          </w:tcPr>
          <w:p w14:paraId="17B75829"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3,30</w:t>
            </w:r>
          </w:p>
        </w:tc>
        <w:tc>
          <w:tcPr>
            <w:tcW w:w="641" w:type="dxa"/>
            <w:tcBorders>
              <w:top w:val="single" w:sz="4" w:space="0" w:color="auto"/>
              <w:left w:val="single" w:sz="4" w:space="0" w:color="auto"/>
              <w:bottom w:val="single" w:sz="4" w:space="0" w:color="auto"/>
              <w:right w:val="single" w:sz="4" w:space="0" w:color="auto"/>
            </w:tcBorders>
            <w:shd w:val="clear" w:color="auto" w:fill="CCFFFF"/>
          </w:tcPr>
          <w:p w14:paraId="6FBDD65D"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3,37</w:t>
            </w: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60D593D6"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4,51</w:t>
            </w:r>
          </w:p>
        </w:tc>
        <w:tc>
          <w:tcPr>
            <w:tcW w:w="1060" w:type="dxa"/>
            <w:tcBorders>
              <w:top w:val="single" w:sz="4" w:space="0" w:color="auto"/>
              <w:left w:val="single" w:sz="4" w:space="0" w:color="auto"/>
              <w:bottom w:val="single" w:sz="4" w:space="0" w:color="auto"/>
            </w:tcBorders>
            <w:shd w:val="clear" w:color="auto" w:fill="CCFFFF"/>
          </w:tcPr>
          <w:p w14:paraId="7C9561DD"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3,62</w:t>
            </w:r>
          </w:p>
        </w:tc>
      </w:tr>
      <w:tr w:rsidR="00854839" w:rsidRPr="004F3ED5" w14:paraId="62BC02FC" w14:textId="77777777" w:rsidTr="00327FCA">
        <w:trPr>
          <w:trHeight w:val="338"/>
          <w:jc w:val="center"/>
        </w:trPr>
        <w:tc>
          <w:tcPr>
            <w:tcW w:w="1740" w:type="dxa"/>
            <w:tcBorders>
              <w:top w:val="single" w:sz="4" w:space="0" w:color="auto"/>
              <w:bottom w:val="single" w:sz="4" w:space="0" w:color="auto"/>
              <w:right w:val="single" w:sz="4" w:space="0" w:color="auto"/>
            </w:tcBorders>
            <w:shd w:val="clear" w:color="auto" w:fill="E2EFD9" w:themeFill="accent6" w:themeFillTint="33"/>
          </w:tcPr>
          <w:p w14:paraId="4B51C6B5" w14:textId="77777777" w:rsidR="00854839" w:rsidRPr="004F3ED5" w:rsidRDefault="00854839" w:rsidP="00327FCA">
            <w:pPr>
              <w:spacing w:after="0" w:line="240" w:lineRule="auto"/>
              <w:jc w:val="both"/>
              <w:rPr>
                <w:rFonts w:eastAsia="MS Mincho" w:cs="Calibri"/>
                <w:b/>
                <w:sz w:val="18"/>
                <w:szCs w:val="18"/>
                <w:lang w:val="ru-RU" w:eastAsia="ja-JP"/>
              </w:rPr>
            </w:pPr>
            <w:r w:rsidRPr="004F3ED5">
              <w:rPr>
                <w:rFonts w:eastAsia="MS Mincho" w:cs="Calibri"/>
                <w:b/>
                <w:sz w:val="18"/>
                <w:szCs w:val="18"/>
                <w:lang w:val="ru-RU" w:eastAsia="ja-JP"/>
              </w:rPr>
              <w:t>Физика</w:t>
            </w:r>
          </w:p>
        </w:tc>
        <w:tc>
          <w:tcPr>
            <w:tcW w:w="729" w:type="dxa"/>
            <w:tcBorders>
              <w:top w:val="single" w:sz="4" w:space="0" w:color="auto"/>
              <w:bottom w:val="single" w:sz="4" w:space="0" w:color="auto"/>
              <w:right w:val="single" w:sz="4" w:space="0" w:color="auto"/>
            </w:tcBorders>
            <w:shd w:val="clear" w:color="auto" w:fill="FFF2CC" w:themeFill="accent4" w:themeFillTint="33"/>
          </w:tcPr>
          <w:p w14:paraId="1B40E99E"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44F2067"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A9AC645"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8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EB4F70B"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850" w:type="dxa"/>
            <w:tcBorders>
              <w:top w:val="single" w:sz="4" w:space="0" w:color="auto"/>
              <w:bottom w:val="single" w:sz="4" w:space="0" w:color="auto"/>
              <w:right w:val="single" w:sz="4" w:space="0" w:color="auto"/>
            </w:tcBorders>
            <w:shd w:val="clear" w:color="auto" w:fill="DEEAF6" w:themeFill="accent1" w:themeFillTint="33"/>
          </w:tcPr>
          <w:p w14:paraId="2F7640C1"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992" w:type="dxa"/>
            <w:tcBorders>
              <w:top w:val="single" w:sz="4" w:space="0" w:color="auto"/>
              <w:bottom w:val="single" w:sz="4" w:space="0" w:color="auto"/>
              <w:right w:val="single" w:sz="4" w:space="0" w:color="auto"/>
            </w:tcBorders>
            <w:shd w:val="clear" w:color="auto" w:fill="DEEAF6" w:themeFill="accent1" w:themeFillTint="33"/>
          </w:tcPr>
          <w:p w14:paraId="669F0B58"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20" w:type="dxa"/>
            <w:tcBorders>
              <w:top w:val="single" w:sz="4" w:space="0" w:color="auto"/>
              <w:bottom w:val="single" w:sz="4" w:space="0" w:color="auto"/>
              <w:right w:val="single" w:sz="4" w:space="0" w:color="auto"/>
            </w:tcBorders>
            <w:shd w:val="clear" w:color="auto" w:fill="FBE4D5" w:themeFill="accent2" w:themeFillTint="33"/>
          </w:tcPr>
          <w:p w14:paraId="7E8329FF"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8EF2595"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9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981880A"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4CC957"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48" w:type="dxa"/>
            <w:tcBorders>
              <w:top w:val="single" w:sz="4" w:space="0" w:color="auto"/>
              <w:bottom w:val="single" w:sz="4" w:space="0" w:color="auto"/>
              <w:right w:val="single" w:sz="4" w:space="0" w:color="auto"/>
            </w:tcBorders>
            <w:shd w:val="clear" w:color="auto" w:fill="F2F2F2" w:themeFill="background1" w:themeFillShade="F2"/>
          </w:tcPr>
          <w:p w14:paraId="71D4E30C"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669" w:type="dxa"/>
            <w:tcBorders>
              <w:top w:val="single" w:sz="4" w:space="0" w:color="auto"/>
              <w:bottom w:val="single" w:sz="4" w:space="0" w:color="auto"/>
              <w:right w:val="single" w:sz="4" w:space="0" w:color="auto"/>
            </w:tcBorders>
            <w:shd w:val="clear" w:color="auto" w:fill="F2F2F2" w:themeFill="background1" w:themeFillShade="F2"/>
          </w:tcPr>
          <w:p w14:paraId="0F173867"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53" w:type="dxa"/>
            <w:tcBorders>
              <w:top w:val="single" w:sz="4" w:space="0" w:color="auto"/>
              <w:left w:val="single" w:sz="4" w:space="0" w:color="auto"/>
              <w:bottom w:val="single" w:sz="4" w:space="0" w:color="auto"/>
              <w:right w:val="single" w:sz="4" w:space="0" w:color="auto"/>
            </w:tcBorders>
            <w:shd w:val="clear" w:color="auto" w:fill="FCFEE6"/>
          </w:tcPr>
          <w:p w14:paraId="08DB7068"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3,09</w:t>
            </w:r>
          </w:p>
        </w:tc>
        <w:tc>
          <w:tcPr>
            <w:tcW w:w="851" w:type="dxa"/>
            <w:tcBorders>
              <w:top w:val="single" w:sz="4" w:space="0" w:color="auto"/>
              <w:left w:val="single" w:sz="4" w:space="0" w:color="auto"/>
              <w:bottom w:val="single" w:sz="4" w:space="0" w:color="auto"/>
              <w:right w:val="single" w:sz="4" w:space="0" w:color="auto"/>
            </w:tcBorders>
            <w:shd w:val="clear" w:color="auto" w:fill="FCFEE6"/>
          </w:tcPr>
          <w:p w14:paraId="657406F8"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3,36</w:t>
            </w:r>
          </w:p>
        </w:tc>
        <w:tc>
          <w:tcPr>
            <w:tcW w:w="918" w:type="dxa"/>
            <w:tcBorders>
              <w:top w:val="single" w:sz="4" w:space="0" w:color="auto"/>
              <w:left w:val="single" w:sz="4" w:space="0" w:color="auto"/>
              <w:bottom w:val="single" w:sz="4" w:space="0" w:color="auto"/>
              <w:right w:val="single" w:sz="4" w:space="0" w:color="auto"/>
            </w:tcBorders>
            <w:shd w:val="clear" w:color="auto" w:fill="FCFEE6"/>
          </w:tcPr>
          <w:p w14:paraId="2F3C32FC"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3,07</w:t>
            </w:r>
          </w:p>
        </w:tc>
        <w:tc>
          <w:tcPr>
            <w:tcW w:w="641" w:type="dxa"/>
            <w:tcBorders>
              <w:top w:val="single" w:sz="4" w:space="0" w:color="auto"/>
              <w:left w:val="single" w:sz="4" w:space="0" w:color="auto"/>
              <w:bottom w:val="single" w:sz="4" w:space="0" w:color="auto"/>
              <w:right w:val="single" w:sz="4" w:space="0" w:color="auto"/>
            </w:tcBorders>
            <w:shd w:val="clear" w:color="auto" w:fill="CCFFFF"/>
          </w:tcPr>
          <w:p w14:paraId="337CADB0"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3,15</w:t>
            </w: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511FFEFF"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4,37</w:t>
            </w:r>
          </w:p>
        </w:tc>
        <w:tc>
          <w:tcPr>
            <w:tcW w:w="1060" w:type="dxa"/>
            <w:tcBorders>
              <w:top w:val="single" w:sz="4" w:space="0" w:color="auto"/>
              <w:left w:val="single" w:sz="4" w:space="0" w:color="auto"/>
              <w:bottom w:val="single" w:sz="4" w:space="0" w:color="auto"/>
            </w:tcBorders>
            <w:shd w:val="clear" w:color="auto" w:fill="CCFFFF"/>
          </w:tcPr>
          <w:p w14:paraId="5386501B"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3,57</w:t>
            </w:r>
          </w:p>
        </w:tc>
      </w:tr>
      <w:tr w:rsidR="00854839" w:rsidRPr="004F3ED5" w14:paraId="26FA55A0" w14:textId="77777777" w:rsidTr="00327FCA">
        <w:trPr>
          <w:trHeight w:val="385"/>
          <w:jc w:val="center"/>
        </w:trPr>
        <w:tc>
          <w:tcPr>
            <w:tcW w:w="1740" w:type="dxa"/>
            <w:tcBorders>
              <w:top w:val="single" w:sz="4" w:space="0" w:color="auto"/>
              <w:bottom w:val="single" w:sz="4" w:space="0" w:color="auto"/>
              <w:right w:val="single" w:sz="4" w:space="0" w:color="auto"/>
            </w:tcBorders>
            <w:shd w:val="clear" w:color="auto" w:fill="E2EFD9" w:themeFill="accent6" w:themeFillTint="33"/>
          </w:tcPr>
          <w:p w14:paraId="61CB5BF4" w14:textId="77777777" w:rsidR="00854839" w:rsidRPr="004F3ED5" w:rsidRDefault="00854839" w:rsidP="00327FCA">
            <w:pPr>
              <w:spacing w:after="0" w:line="240" w:lineRule="auto"/>
              <w:jc w:val="both"/>
              <w:rPr>
                <w:rFonts w:eastAsia="MS Mincho" w:cs="Calibri"/>
                <w:b/>
                <w:sz w:val="18"/>
                <w:szCs w:val="18"/>
                <w:lang w:val="ru-RU" w:eastAsia="ja-JP"/>
              </w:rPr>
            </w:pPr>
            <w:r w:rsidRPr="004F3ED5">
              <w:rPr>
                <w:rFonts w:eastAsia="MS Mincho" w:cs="Calibri"/>
                <w:b/>
                <w:sz w:val="18"/>
                <w:szCs w:val="18"/>
                <w:lang w:val="ru-RU" w:eastAsia="ja-JP"/>
              </w:rPr>
              <w:t>Хемија</w:t>
            </w:r>
          </w:p>
        </w:tc>
        <w:tc>
          <w:tcPr>
            <w:tcW w:w="729" w:type="dxa"/>
            <w:tcBorders>
              <w:top w:val="single" w:sz="4" w:space="0" w:color="auto"/>
              <w:bottom w:val="single" w:sz="4" w:space="0" w:color="auto"/>
              <w:right w:val="single" w:sz="4" w:space="0" w:color="auto"/>
            </w:tcBorders>
            <w:shd w:val="clear" w:color="auto" w:fill="FFF2CC" w:themeFill="accent4" w:themeFillTint="33"/>
          </w:tcPr>
          <w:p w14:paraId="51939ABF"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6A47BF0"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F3364E8"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8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1B2CD08"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850" w:type="dxa"/>
            <w:tcBorders>
              <w:top w:val="single" w:sz="4" w:space="0" w:color="auto"/>
              <w:bottom w:val="single" w:sz="4" w:space="0" w:color="auto"/>
              <w:right w:val="single" w:sz="4" w:space="0" w:color="auto"/>
            </w:tcBorders>
            <w:shd w:val="clear" w:color="auto" w:fill="DEEAF6" w:themeFill="accent1" w:themeFillTint="33"/>
          </w:tcPr>
          <w:p w14:paraId="037080F4"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992" w:type="dxa"/>
            <w:tcBorders>
              <w:top w:val="single" w:sz="4" w:space="0" w:color="auto"/>
              <w:bottom w:val="single" w:sz="4" w:space="0" w:color="auto"/>
              <w:right w:val="single" w:sz="4" w:space="0" w:color="auto"/>
            </w:tcBorders>
            <w:shd w:val="clear" w:color="auto" w:fill="DEEAF6" w:themeFill="accent1" w:themeFillTint="33"/>
          </w:tcPr>
          <w:p w14:paraId="0E0FCA57"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20" w:type="dxa"/>
            <w:tcBorders>
              <w:top w:val="single" w:sz="4" w:space="0" w:color="auto"/>
              <w:bottom w:val="single" w:sz="4" w:space="0" w:color="auto"/>
              <w:right w:val="single" w:sz="4" w:space="0" w:color="auto"/>
            </w:tcBorders>
            <w:shd w:val="clear" w:color="auto" w:fill="FBE4D5" w:themeFill="accent2" w:themeFillTint="33"/>
          </w:tcPr>
          <w:p w14:paraId="0ED219D7"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D36035B"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9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C2B8105"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0150D0"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48" w:type="dxa"/>
            <w:tcBorders>
              <w:top w:val="single" w:sz="4" w:space="0" w:color="auto"/>
              <w:bottom w:val="single" w:sz="4" w:space="0" w:color="auto"/>
              <w:right w:val="single" w:sz="4" w:space="0" w:color="auto"/>
            </w:tcBorders>
            <w:shd w:val="clear" w:color="auto" w:fill="F2F2F2" w:themeFill="background1" w:themeFillShade="F2"/>
          </w:tcPr>
          <w:p w14:paraId="59863E03"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669" w:type="dxa"/>
            <w:tcBorders>
              <w:top w:val="single" w:sz="4" w:space="0" w:color="auto"/>
              <w:bottom w:val="single" w:sz="4" w:space="0" w:color="auto"/>
              <w:right w:val="single" w:sz="4" w:space="0" w:color="auto"/>
            </w:tcBorders>
            <w:shd w:val="clear" w:color="auto" w:fill="F2F2F2" w:themeFill="background1" w:themeFillShade="F2"/>
          </w:tcPr>
          <w:p w14:paraId="0E05DC13"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53" w:type="dxa"/>
            <w:tcBorders>
              <w:top w:val="single" w:sz="4" w:space="0" w:color="auto"/>
              <w:left w:val="single" w:sz="4" w:space="0" w:color="auto"/>
              <w:bottom w:val="single" w:sz="4" w:space="0" w:color="auto"/>
              <w:right w:val="single" w:sz="4" w:space="0" w:color="auto"/>
            </w:tcBorders>
            <w:shd w:val="clear" w:color="auto" w:fill="FCFEE6"/>
          </w:tcPr>
          <w:p w14:paraId="11D8765C"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2,77</w:t>
            </w:r>
          </w:p>
        </w:tc>
        <w:tc>
          <w:tcPr>
            <w:tcW w:w="851" w:type="dxa"/>
            <w:tcBorders>
              <w:top w:val="single" w:sz="4" w:space="0" w:color="auto"/>
              <w:left w:val="single" w:sz="4" w:space="0" w:color="auto"/>
              <w:bottom w:val="single" w:sz="4" w:space="0" w:color="auto"/>
              <w:right w:val="single" w:sz="4" w:space="0" w:color="auto"/>
            </w:tcBorders>
            <w:shd w:val="clear" w:color="auto" w:fill="FCFEE6"/>
          </w:tcPr>
          <w:p w14:paraId="38415667"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3,65</w:t>
            </w:r>
          </w:p>
        </w:tc>
        <w:tc>
          <w:tcPr>
            <w:tcW w:w="918" w:type="dxa"/>
            <w:tcBorders>
              <w:top w:val="single" w:sz="4" w:space="0" w:color="auto"/>
              <w:left w:val="single" w:sz="4" w:space="0" w:color="auto"/>
              <w:bottom w:val="single" w:sz="4" w:space="0" w:color="auto"/>
              <w:right w:val="single" w:sz="4" w:space="0" w:color="auto"/>
            </w:tcBorders>
            <w:shd w:val="clear" w:color="auto" w:fill="FCFEE6"/>
          </w:tcPr>
          <w:p w14:paraId="3D9C82FD"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3,24</w:t>
            </w:r>
          </w:p>
        </w:tc>
        <w:tc>
          <w:tcPr>
            <w:tcW w:w="641" w:type="dxa"/>
            <w:tcBorders>
              <w:top w:val="single" w:sz="4" w:space="0" w:color="auto"/>
              <w:left w:val="single" w:sz="4" w:space="0" w:color="auto"/>
              <w:bottom w:val="single" w:sz="4" w:space="0" w:color="auto"/>
              <w:right w:val="single" w:sz="4" w:space="0" w:color="auto"/>
            </w:tcBorders>
            <w:shd w:val="clear" w:color="auto" w:fill="CCFFFF"/>
          </w:tcPr>
          <w:p w14:paraId="3859E805"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3,06</w:t>
            </w: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6C26E5ED"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4,46</w:t>
            </w:r>
          </w:p>
        </w:tc>
        <w:tc>
          <w:tcPr>
            <w:tcW w:w="1060" w:type="dxa"/>
            <w:tcBorders>
              <w:top w:val="single" w:sz="4" w:space="0" w:color="auto"/>
              <w:left w:val="single" w:sz="4" w:space="0" w:color="auto"/>
              <w:bottom w:val="single" w:sz="4" w:space="0" w:color="auto"/>
            </w:tcBorders>
            <w:shd w:val="clear" w:color="auto" w:fill="CCFFFF"/>
          </w:tcPr>
          <w:p w14:paraId="2B4F9455"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3,5</w:t>
            </w:r>
          </w:p>
        </w:tc>
      </w:tr>
      <w:tr w:rsidR="00854839" w:rsidRPr="004F3ED5" w14:paraId="73CC0A82" w14:textId="77777777" w:rsidTr="00327FCA">
        <w:trPr>
          <w:trHeight w:val="338"/>
          <w:jc w:val="center"/>
        </w:trPr>
        <w:tc>
          <w:tcPr>
            <w:tcW w:w="1740" w:type="dxa"/>
            <w:tcBorders>
              <w:top w:val="single" w:sz="4" w:space="0" w:color="auto"/>
              <w:bottom w:val="single" w:sz="4" w:space="0" w:color="auto"/>
              <w:right w:val="single" w:sz="4" w:space="0" w:color="auto"/>
            </w:tcBorders>
            <w:shd w:val="clear" w:color="auto" w:fill="E2EFD9" w:themeFill="accent6" w:themeFillTint="33"/>
          </w:tcPr>
          <w:p w14:paraId="6CB39F4F" w14:textId="77777777" w:rsidR="00854839" w:rsidRPr="004F3ED5" w:rsidRDefault="00854839" w:rsidP="00327FCA">
            <w:pPr>
              <w:spacing w:after="0" w:line="240" w:lineRule="auto"/>
              <w:jc w:val="both"/>
              <w:rPr>
                <w:rFonts w:eastAsia="MS Mincho" w:cs="Calibri"/>
                <w:b/>
                <w:sz w:val="18"/>
                <w:szCs w:val="18"/>
                <w:lang w:val="ru-RU" w:eastAsia="ja-JP"/>
              </w:rPr>
            </w:pPr>
            <w:r w:rsidRPr="004F3ED5">
              <w:rPr>
                <w:rFonts w:eastAsia="MS Mincho" w:cs="Calibri"/>
                <w:b/>
                <w:sz w:val="18"/>
                <w:szCs w:val="18"/>
                <w:lang w:val="ru-RU" w:eastAsia="ja-JP"/>
              </w:rPr>
              <w:t>Ликовно образование</w:t>
            </w:r>
          </w:p>
        </w:tc>
        <w:tc>
          <w:tcPr>
            <w:tcW w:w="729" w:type="dxa"/>
            <w:tcBorders>
              <w:top w:val="single" w:sz="4" w:space="0" w:color="auto"/>
              <w:bottom w:val="single" w:sz="4" w:space="0" w:color="auto"/>
              <w:right w:val="single" w:sz="4" w:space="0" w:color="auto"/>
            </w:tcBorders>
            <w:shd w:val="clear" w:color="auto" w:fill="FFF2CC" w:themeFill="accent4" w:themeFillTint="33"/>
          </w:tcPr>
          <w:p w14:paraId="41F37EC7"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4,47</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553737B"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4,73</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D8211B2"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4,70</w:t>
            </w:r>
          </w:p>
        </w:tc>
        <w:tc>
          <w:tcPr>
            <w:tcW w:w="8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1EDB599"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4,04</w:t>
            </w:r>
          </w:p>
        </w:tc>
        <w:tc>
          <w:tcPr>
            <w:tcW w:w="850" w:type="dxa"/>
            <w:tcBorders>
              <w:top w:val="single" w:sz="4" w:space="0" w:color="auto"/>
              <w:bottom w:val="single" w:sz="4" w:space="0" w:color="auto"/>
              <w:right w:val="single" w:sz="4" w:space="0" w:color="auto"/>
            </w:tcBorders>
            <w:shd w:val="clear" w:color="auto" w:fill="DEEAF6" w:themeFill="accent1" w:themeFillTint="33"/>
          </w:tcPr>
          <w:p w14:paraId="775CA9E9"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4,77</w:t>
            </w:r>
          </w:p>
        </w:tc>
        <w:tc>
          <w:tcPr>
            <w:tcW w:w="992" w:type="dxa"/>
            <w:tcBorders>
              <w:top w:val="single" w:sz="4" w:space="0" w:color="auto"/>
              <w:bottom w:val="single" w:sz="4" w:space="0" w:color="auto"/>
              <w:right w:val="single" w:sz="4" w:space="0" w:color="auto"/>
            </w:tcBorders>
            <w:shd w:val="clear" w:color="auto" w:fill="DEEAF6" w:themeFill="accent1" w:themeFillTint="33"/>
          </w:tcPr>
          <w:p w14:paraId="38EF4F19"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4,35</w:t>
            </w:r>
          </w:p>
        </w:tc>
        <w:tc>
          <w:tcPr>
            <w:tcW w:w="720" w:type="dxa"/>
            <w:tcBorders>
              <w:top w:val="single" w:sz="4" w:space="0" w:color="auto"/>
              <w:bottom w:val="single" w:sz="4" w:space="0" w:color="auto"/>
              <w:right w:val="single" w:sz="4" w:space="0" w:color="auto"/>
            </w:tcBorders>
            <w:shd w:val="clear" w:color="auto" w:fill="FBE4D5" w:themeFill="accent2" w:themeFillTint="33"/>
          </w:tcPr>
          <w:p w14:paraId="4FBA4ADF"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4,5</w:t>
            </w: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8D73038"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4,97</w:t>
            </w:r>
          </w:p>
        </w:tc>
        <w:tc>
          <w:tcPr>
            <w:tcW w:w="9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2619AB4"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4,65</w:t>
            </w:r>
          </w:p>
        </w:tc>
        <w:tc>
          <w:tcPr>
            <w:tcW w:w="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78B45E"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4,58</w:t>
            </w:r>
          </w:p>
        </w:tc>
        <w:tc>
          <w:tcPr>
            <w:tcW w:w="748" w:type="dxa"/>
            <w:tcBorders>
              <w:top w:val="single" w:sz="4" w:space="0" w:color="auto"/>
              <w:bottom w:val="single" w:sz="4" w:space="0" w:color="auto"/>
              <w:right w:val="single" w:sz="4" w:space="0" w:color="auto"/>
            </w:tcBorders>
            <w:shd w:val="clear" w:color="auto" w:fill="F2F2F2" w:themeFill="background1" w:themeFillShade="F2"/>
          </w:tcPr>
          <w:p w14:paraId="62AC7734"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4,96</w:t>
            </w:r>
          </w:p>
        </w:tc>
        <w:tc>
          <w:tcPr>
            <w:tcW w:w="669" w:type="dxa"/>
            <w:tcBorders>
              <w:top w:val="single" w:sz="4" w:space="0" w:color="auto"/>
              <w:bottom w:val="single" w:sz="4" w:space="0" w:color="auto"/>
              <w:right w:val="single" w:sz="4" w:space="0" w:color="auto"/>
            </w:tcBorders>
            <w:shd w:val="clear" w:color="auto" w:fill="F2F2F2" w:themeFill="background1" w:themeFillShade="F2"/>
          </w:tcPr>
          <w:p w14:paraId="0D65E5CD"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4,85</w:t>
            </w:r>
          </w:p>
        </w:tc>
        <w:tc>
          <w:tcPr>
            <w:tcW w:w="753" w:type="dxa"/>
            <w:tcBorders>
              <w:top w:val="single" w:sz="4" w:space="0" w:color="auto"/>
              <w:left w:val="single" w:sz="4" w:space="0" w:color="auto"/>
              <w:bottom w:val="single" w:sz="4" w:space="0" w:color="auto"/>
              <w:right w:val="single" w:sz="4" w:space="0" w:color="auto"/>
            </w:tcBorders>
            <w:shd w:val="clear" w:color="auto" w:fill="FCFEE6"/>
          </w:tcPr>
          <w:p w14:paraId="192DB022"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4,06</w:t>
            </w:r>
          </w:p>
        </w:tc>
        <w:tc>
          <w:tcPr>
            <w:tcW w:w="851" w:type="dxa"/>
            <w:tcBorders>
              <w:top w:val="single" w:sz="4" w:space="0" w:color="auto"/>
              <w:left w:val="single" w:sz="4" w:space="0" w:color="auto"/>
              <w:bottom w:val="single" w:sz="4" w:space="0" w:color="auto"/>
              <w:right w:val="single" w:sz="4" w:space="0" w:color="auto"/>
            </w:tcBorders>
            <w:shd w:val="clear" w:color="auto" w:fill="FCFEE6"/>
          </w:tcPr>
          <w:p w14:paraId="08CAC6D8"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4,63</w:t>
            </w:r>
          </w:p>
        </w:tc>
        <w:tc>
          <w:tcPr>
            <w:tcW w:w="918" w:type="dxa"/>
            <w:tcBorders>
              <w:top w:val="single" w:sz="4" w:space="0" w:color="auto"/>
              <w:left w:val="single" w:sz="4" w:space="0" w:color="auto"/>
              <w:bottom w:val="single" w:sz="4" w:space="0" w:color="auto"/>
              <w:right w:val="single" w:sz="4" w:space="0" w:color="auto"/>
            </w:tcBorders>
            <w:shd w:val="clear" w:color="auto" w:fill="FCFEE6"/>
          </w:tcPr>
          <w:p w14:paraId="663B12AD"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4,45</w:t>
            </w:r>
          </w:p>
        </w:tc>
        <w:tc>
          <w:tcPr>
            <w:tcW w:w="641" w:type="dxa"/>
            <w:tcBorders>
              <w:top w:val="single" w:sz="4" w:space="0" w:color="auto"/>
              <w:left w:val="single" w:sz="4" w:space="0" w:color="auto"/>
              <w:bottom w:val="single" w:sz="4" w:space="0" w:color="auto"/>
              <w:right w:val="single" w:sz="4" w:space="0" w:color="auto"/>
            </w:tcBorders>
            <w:shd w:val="clear" w:color="auto" w:fill="CCFFFF"/>
          </w:tcPr>
          <w:p w14:paraId="03485842"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4,25</w:t>
            </w: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096E948D"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4,84</w:t>
            </w:r>
          </w:p>
        </w:tc>
        <w:tc>
          <w:tcPr>
            <w:tcW w:w="1060" w:type="dxa"/>
            <w:tcBorders>
              <w:top w:val="single" w:sz="4" w:space="0" w:color="auto"/>
              <w:left w:val="single" w:sz="4" w:space="0" w:color="auto"/>
              <w:bottom w:val="single" w:sz="4" w:space="0" w:color="auto"/>
            </w:tcBorders>
            <w:shd w:val="clear" w:color="auto" w:fill="CCFFFF"/>
          </w:tcPr>
          <w:p w14:paraId="72459E05"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4,52</w:t>
            </w:r>
          </w:p>
        </w:tc>
      </w:tr>
      <w:tr w:rsidR="00854839" w:rsidRPr="004F3ED5" w14:paraId="3612EAE0" w14:textId="77777777" w:rsidTr="00327FCA">
        <w:trPr>
          <w:trHeight w:val="357"/>
          <w:jc w:val="center"/>
        </w:trPr>
        <w:tc>
          <w:tcPr>
            <w:tcW w:w="1740" w:type="dxa"/>
            <w:tcBorders>
              <w:top w:val="single" w:sz="4" w:space="0" w:color="auto"/>
              <w:bottom w:val="single" w:sz="4" w:space="0" w:color="auto"/>
              <w:right w:val="single" w:sz="4" w:space="0" w:color="auto"/>
            </w:tcBorders>
            <w:shd w:val="clear" w:color="auto" w:fill="E2EFD9" w:themeFill="accent6" w:themeFillTint="33"/>
          </w:tcPr>
          <w:p w14:paraId="75BC1316" w14:textId="77777777" w:rsidR="00854839" w:rsidRPr="004F3ED5" w:rsidRDefault="00854839" w:rsidP="00327FCA">
            <w:pPr>
              <w:spacing w:after="0" w:line="240" w:lineRule="auto"/>
              <w:jc w:val="both"/>
              <w:rPr>
                <w:rFonts w:eastAsia="MS Mincho" w:cs="Calibri"/>
                <w:b/>
                <w:sz w:val="18"/>
                <w:szCs w:val="18"/>
                <w:lang w:val="ru-RU" w:eastAsia="ja-JP"/>
              </w:rPr>
            </w:pPr>
            <w:r w:rsidRPr="004F3ED5">
              <w:rPr>
                <w:rFonts w:eastAsia="MS Mincho" w:cs="Calibri"/>
                <w:b/>
                <w:sz w:val="18"/>
                <w:szCs w:val="18"/>
                <w:lang w:val="ru-RU" w:eastAsia="ja-JP"/>
              </w:rPr>
              <w:t>Музичко образование</w:t>
            </w:r>
          </w:p>
        </w:tc>
        <w:tc>
          <w:tcPr>
            <w:tcW w:w="729" w:type="dxa"/>
            <w:tcBorders>
              <w:top w:val="single" w:sz="4" w:space="0" w:color="auto"/>
              <w:bottom w:val="single" w:sz="4" w:space="0" w:color="auto"/>
              <w:right w:val="single" w:sz="4" w:space="0" w:color="auto"/>
            </w:tcBorders>
            <w:shd w:val="clear" w:color="auto" w:fill="FFF2CC" w:themeFill="accent4" w:themeFillTint="33"/>
          </w:tcPr>
          <w:p w14:paraId="4B35288E"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4,34</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161A946"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4,77</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AA7CC88"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4,65</w:t>
            </w:r>
          </w:p>
        </w:tc>
        <w:tc>
          <w:tcPr>
            <w:tcW w:w="8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25E38AE"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4,87</w:t>
            </w:r>
          </w:p>
        </w:tc>
        <w:tc>
          <w:tcPr>
            <w:tcW w:w="850" w:type="dxa"/>
            <w:tcBorders>
              <w:top w:val="single" w:sz="4" w:space="0" w:color="auto"/>
              <w:bottom w:val="single" w:sz="4" w:space="0" w:color="auto"/>
              <w:right w:val="single" w:sz="4" w:space="0" w:color="auto"/>
            </w:tcBorders>
            <w:shd w:val="clear" w:color="auto" w:fill="DEEAF6" w:themeFill="accent1" w:themeFillTint="33"/>
          </w:tcPr>
          <w:p w14:paraId="73B11252"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4,88</w:t>
            </w:r>
          </w:p>
        </w:tc>
        <w:tc>
          <w:tcPr>
            <w:tcW w:w="992" w:type="dxa"/>
            <w:tcBorders>
              <w:top w:val="single" w:sz="4" w:space="0" w:color="auto"/>
              <w:bottom w:val="single" w:sz="4" w:space="0" w:color="auto"/>
              <w:right w:val="single" w:sz="4" w:space="0" w:color="auto"/>
            </w:tcBorders>
            <w:shd w:val="clear" w:color="auto" w:fill="DEEAF6" w:themeFill="accent1" w:themeFillTint="33"/>
          </w:tcPr>
          <w:p w14:paraId="6B18CCF3"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4,66</w:t>
            </w:r>
          </w:p>
        </w:tc>
        <w:tc>
          <w:tcPr>
            <w:tcW w:w="720" w:type="dxa"/>
            <w:tcBorders>
              <w:top w:val="single" w:sz="4" w:space="0" w:color="auto"/>
              <w:bottom w:val="single" w:sz="4" w:space="0" w:color="auto"/>
              <w:right w:val="single" w:sz="4" w:space="0" w:color="auto"/>
            </w:tcBorders>
            <w:shd w:val="clear" w:color="auto" w:fill="FBE4D5" w:themeFill="accent2" w:themeFillTint="33"/>
          </w:tcPr>
          <w:p w14:paraId="317B6C1B"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4,83</w:t>
            </w: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6EF1BF3"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4,88</w:t>
            </w:r>
          </w:p>
        </w:tc>
        <w:tc>
          <w:tcPr>
            <w:tcW w:w="9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E1038CD"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4,86</w:t>
            </w:r>
          </w:p>
        </w:tc>
        <w:tc>
          <w:tcPr>
            <w:tcW w:w="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601685"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4,87</w:t>
            </w:r>
          </w:p>
        </w:tc>
        <w:tc>
          <w:tcPr>
            <w:tcW w:w="748" w:type="dxa"/>
            <w:tcBorders>
              <w:top w:val="single" w:sz="4" w:space="0" w:color="auto"/>
              <w:bottom w:val="single" w:sz="4" w:space="0" w:color="auto"/>
              <w:right w:val="single" w:sz="4" w:space="0" w:color="auto"/>
            </w:tcBorders>
            <w:shd w:val="clear" w:color="auto" w:fill="F2F2F2" w:themeFill="background1" w:themeFillShade="F2"/>
          </w:tcPr>
          <w:p w14:paraId="344CC482"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5</w:t>
            </w:r>
          </w:p>
        </w:tc>
        <w:tc>
          <w:tcPr>
            <w:tcW w:w="669" w:type="dxa"/>
            <w:tcBorders>
              <w:top w:val="single" w:sz="4" w:space="0" w:color="auto"/>
              <w:bottom w:val="single" w:sz="4" w:space="0" w:color="auto"/>
              <w:right w:val="single" w:sz="4" w:space="0" w:color="auto"/>
            </w:tcBorders>
            <w:shd w:val="clear" w:color="auto" w:fill="F2F2F2" w:themeFill="background1" w:themeFillShade="F2"/>
          </w:tcPr>
          <w:p w14:paraId="001B810D"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4,92</w:t>
            </w:r>
          </w:p>
        </w:tc>
        <w:tc>
          <w:tcPr>
            <w:tcW w:w="753" w:type="dxa"/>
            <w:tcBorders>
              <w:top w:val="single" w:sz="4" w:space="0" w:color="auto"/>
              <w:left w:val="single" w:sz="4" w:space="0" w:color="auto"/>
              <w:bottom w:val="single" w:sz="4" w:space="0" w:color="auto"/>
              <w:right w:val="single" w:sz="4" w:space="0" w:color="auto"/>
            </w:tcBorders>
            <w:shd w:val="clear" w:color="auto" w:fill="FCFEE6"/>
          </w:tcPr>
          <w:p w14:paraId="3A3290B0"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3,90</w:t>
            </w:r>
          </w:p>
        </w:tc>
        <w:tc>
          <w:tcPr>
            <w:tcW w:w="851" w:type="dxa"/>
            <w:tcBorders>
              <w:top w:val="single" w:sz="4" w:space="0" w:color="auto"/>
              <w:left w:val="single" w:sz="4" w:space="0" w:color="auto"/>
              <w:bottom w:val="single" w:sz="4" w:space="0" w:color="auto"/>
              <w:right w:val="single" w:sz="4" w:space="0" w:color="auto"/>
            </w:tcBorders>
            <w:shd w:val="clear" w:color="auto" w:fill="FCFEE6"/>
          </w:tcPr>
          <w:p w14:paraId="40E575EC"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4,76</w:t>
            </w:r>
          </w:p>
        </w:tc>
        <w:tc>
          <w:tcPr>
            <w:tcW w:w="918" w:type="dxa"/>
            <w:tcBorders>
              <w:top w:val="single" w:sz="4" w:space="0" w:color="auto"/>
              <w:left w:val="single" w:sz="4" w:space="0" w:color="auto"/>
              <w:bottom w:val="single" w:sz="4" w:space="0" w:color="auto"/>
              <w:right w:val="single" w:sz="4" w:space="0" w:color="auto"/>
            </w:tcBorders>
            <w:shd w:val="clear" w:color="auto" w:fill="FCFEE6"/>
          </w:tcPr>
          <w:p w14:paraId="3DE9B99F"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4,27</w:t>
            </w:r>
          </w:p>
        </w:tc>
        <w:tc>
          <w:tcPr>
            <w:tcW w:w="641" w:type="dxa"/>
            <w:tcBorders>
              <w:top w:val="single" w:sz="4" w:space="0" w:color="auto"/>
              <w:left w:val="single" w:sz="4" w:space="0" w:color="auto"/>
              <w:bottom w:val="single" w:sz="4" w:space="0" w:color="auto"/>
              <w:right w:val="single" w:sz="4" w:space="0" w:color="auto"/>
            </w:tcBorders>
            <w:shd w:val="clear" w:color="auto" w:fill="CCFFFF"/>
          </w:tcPr>
          <w:p w14:paraId="4A82EF43"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4,10</w:t>
            </w: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1C21C9C3"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5</w:t>
            </w:r>
          </w:p>
        </w:tc>
        <w:tc>
          <w:tcPr>
            <w:tcW w:w="1060" w:type="dxa"/>
            <w:tcBorders>
              <w:top w:val="single" w:sz="4" w:space="0" w:color="auto"/>
              <w:left w:val="single" w:sz="4" w:space="0" w:color="auto"/>
              <w:bottom w:val="single" w:sz="4" w:space="0" w:color="auto"/>
            </w:tcBorders>
            <w:shd w:val="clear" w:color="auto" w:fill="CCFFFF"/>
          </w:tcPr>
          <w:p w14:paraId="5746114F"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4,34</w:t>
            </w:r>
          </w:p>
        </w:tc>
      </w:tr>
      <w:tr w:rsidR="00854839" w:rsidRPr="004F3ED5" w14:paraId="1B5726CC" w14:textId="77777777" w:rsidTr="00327FCA">
        <w:trPr>
          <w:trHeight w:val="387"/>
          <w:jc w:val="center"/>
        </w:trPr>
        <w:tc>
          <w:tcPr>
            <w:tcW w:w="1740" w:type="dxa"/>
            <w:tcBorders>
              <w:top w:val="single" w:sz="4" w:space="0" w:color="auto"/>
              <w:bottom w:val="single" w:sz="4" w:space="0" w:color="auto"/>
              <w:right w:val="single" w:sz="4" w:space="0" w:color="auto"/>
            </w:tcBorders>
            <w:shd w:val="clear" w:color="auto" w:fill="E2EFD9" w:themeFill="accent6" w:themeFillTint="33"/>
          </w:tcPr>
          <w:p w14:paraId="0EC971CA" w14:textId="77777777" w:rsidR="00854839" w:rsidRPr="004F3ED5" w:rsidRDefault="00854839" w:rsidP="00327FCA">
            <w:pPr>
              <w:spacing w:after="0" w:line="240" w:lineRule="auto"/>
              <w:jc w:val="both"/>
              <w:rPr>
                <w:rFonts w:eastAsia="MS Mincho" w:cs="Calibri"/>
                <w:b/>
                <w:sz w:val="18"/>
                <w:szCs w:val="18"/>
                <w:lang w:val="mk-MK" w:eastAsia="ja-JP"/>
              </w:rPr>
            </w:pPr>
            <w:r w:rsidRPr="004F3ED5">
              <w:rPr>
                <w:rFonts w:eastAsia="MS Mincho" w:cs="Calibri"/>
                <w:b/>
                <w:sz w:val="18"/>
                <w:szCs w:val="18"/>
                <w:lang w:val="mk-MK" w:eastAsia="ja-JP"/>
              </w:rPr>
              <w:t>ФЗО</w:t>
            </w:r>
          </w:p>
        </w:tc>
        <w:tc>
          <w:tcPr>
            <w:tcW w:w="729" w:type="dxa"/>
            <w:tcBorders>
              <w:top w:val="single" w:sz="4" w:space="0" w:color="auto"/>
              <w:bottom w:val="single" w:sz="4" w:space="0" w:color="auto"/>
              <w:right w:val="single" w:sz="4" w:space="0" w:color="auto"/>
            </w:tcBorders>
            <w:shd w:val="clear" w:color="auto" w:fill="FFF2CC" w:themeFill="accent4" w:themeFillTint="33"/>
          </w:tcPr>
          <w:p w14:paraId="611F00C3"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4,93</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D6D2362"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4,9</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EF3720B"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4,9</w:t>
            </w:r>
          </w:p>
        </w:tc>
        <w:tc>
          <w:tcPr>
            <w:tcW w:w="8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C6AEB2F"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4,94</w:t>
            </w:r>
          </w:p>
        </w:tc>
        <w:tc>
          <w:tcPr>
            <w:tcW w:w="850" w:type="dxa"/>
            <w:tcBorders>
              <w:top w:val="single" w:sz="4" w:space="0" w:color="auto"/>
              <w:bottom w:val="single" w:sz="4" w:space="0" w:color="auto"/>
              <w:right w:val="single" w:sz="4" w:space="0" w:color="auto"/>
            </w:tcBorders>
            <w:shd w:val="clear" w:color="auto" w:fill="DEEAF6" w:themeFill="accent1" w:themeFillTint="33"/>
          </w:tcPr>
          <w:p w14:paraId="6CCD4615"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4,98</w:t>
            </w:r>
          </w:p>
        </w:tc>
        <w:tc>
          <w:tcPr>
            <w:tcW w:w="992" w:type="dxa"/>
            <w:tcBorders>
              <w:top w:val="single" w:sz="4" w:space="0" w:color="auto"/>
              <w:bottom w:val="single" w:sz="4" w:space="0" w:color="auto"/>
              <w:right w:val="single" w:sz="4" w:space="0" w:color="auto"/>
            </w:tcBorders>
            <w:shd w:val="clear" w:color="auto" w:fill="DEEAF6" w:themeFill="accent1" w:themeFillTint="33"/>
          </w:tcPr>
          <w:p w14:paraId="1A0695EF"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4,97</w:t>
            </w:r>
          </w:p>
        </w:tc>
        <w:tc>
          <w:tcPr>
            <w:tcW w:w="720" w:type="dxa"/>
            <w:tcBorders>
              <w:top w:val="single" w:sz="4" w:space="0" w:color="auto"/>
              <w:bottom w:val="single" w:sz="4" w:space="0" w:color="auto"/>
              <w:right w:val="single" w:sz="4" w:space="0" w:color="auto"/>
            </w:tcBorders>
            <w:shd w:val="clear" w:color="auto" w:fill="FBE4D5" w:themeFill="accent2" w:themeFillTint="33"/>
          </w:tcPr>
          <w:p w14:paraId="09B2A082"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4,53</w:t>
            </w: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4C454EC"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4,36</w:t>
            </w:r>
          </w:p>
        </w:tc>
        <w:tc>
          <w:tcPr>
            <w:tcW w:w="9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AFAB655"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4,44</w:t>
            </w:r>
          </w:p>
        </w:tc>
        <w:tc>
          <w:tcPr>
            <w:tcW w:w="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319121"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4,87</w:t>
            </w:r>
          </w:p>
        </w:tc>
        <w:tc>
          <w:tcPr>
            <w:tcW w:w="748" w:type="dxa"/>
            <w:tcBorders>
              <w:top w:val="single" w:sz="4" w:space="0" w:color="auto"/>
              <w:bottom w:val="single" w:sz="4" w:space="0" w:color="auto"/>
              <w:right w:val="single" w:sz="4" w:space="0" w:color="auto"/>
            </w:tcBorders>
            <w:shd w:val="clear" w:color="auto" w:fill="F2F2F2" w:themeFill="background1" w:themeFillShade="F2"/>
          </w:tcPr>
          <w:p w14:paraId="4B9965F2"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4,96</w:t>
            </w:r>
          </w:p>
        </w:tc>
        <w:tc>
          <w:tcPr>
            <w:tcW w:w="669" w:type="dxa"/>
            <w:tcBorders>
              <w:top w:val="single" w:sz="4" w:space="0" w:color="auto"/>
              <w:bottom w:val="single" w:sz="4" w:space="0" w:color="auto"/>
              <w:right w:val="single" w:sz="4" w:space="0" w:color="auto"/>
            </w:tcBorders>
            <w:shd w:val="clear" w:color="auto" w:fill="F2F2F2" w:themeFill="background1" w:themeFillShade="F2"/>
          </w:tcPr>
          <w:p w14:paraId="56E8CF47"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4,92</w:t>
            </w:r>
          </w:p>
        </w:tc>
        <w:tc>
          <w:tcPr>
            <w:tcW w:w="753" w:type="dxa"/>
            <w:tcBorders>
              <w:top w:val="single" w:sz="4" w:space="0" w:color="auto"/>
              <w:left w:val="single" w:sz="4" w:space="0" w:color="auto"/>
              <w:bottom w:val="single" w:sz="4" w:space="0" w:color="auto"/>
              <w:right w:val="single" w:sz="4" w:space="0" w:color="auto"/>
            </w:tcBorders>
            <w:shd w:val="clear" w:color="auto" w:fill="FCFEE6"/>
          </w:tcPr>
          <w:p w14:paraId="3C64B2E1"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4,07</w:t>
            </w:r>
          </w:p>
        </w:tc>
        <w:tc>
          <w:tcPr>
            <w:tcW w:w="851" w:type="dxa"/>
            <w:tcBorders>
              <w:top w:val="single" w:sz="4" w:space="0" w:color="auto"/>
              <w:left w:val="single" w:sz="4" w:space="0" w:color="auto"/>
              <w:bottom w:val="single" w:sz="4" w:space="0" w:color="auto"/>
              <w:right w:val="single" w:sz="4" w:space="0" w:color="auto"/>
            </w:tcBorders>
            <w:shd w:val="clear" w:color="auto" w:fill="FCFEE6"/>
          </w:tcPr>
          <w:p w14:paraId="7E2F44A4"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4,63</w:t>
            </w:r>
          </w:p>
        </w:tc>
        <w:tc>
          <w:tcPr>
            <w:tcW w:w="918" w:type="dxa"/>
            <w:tcBorders>
              <w:top w:val="single" w:sz="4" w:space="0" w:color="auto"/>
              <w:left w:val="single" w:sz="4" w:space="0" w:color="auto"/>
              <w:bottom w:val="single" w:sz="4" w:space="0" w:color="auto"/>
              <w:right w:val="single" w:sz="4" w:space="0" w:color="auto"/>
            </w:tcBorders>
            <w:shd w:val="clear" w:color="auto" w:fill="FCFEE6"/>
          </w:tcPr>
          <w:p w14:paraId="76693EC9"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4,65</w:t>
            </w:r>
          </w:p>
        </w:tc>
        <w:tc>
          <w:tcPr>
            <w:tcW w:w="641" w:type="dxa"/>
            <w:tcBorders>
              <w:top w:val="single" w:sz="4" w:space="0" w:color="auto"/>
              <w:left w:val="single" w:sz="4" w:space="0" w:color="auto"/>
              <w:bottom w:val="single" w:sz="4" w:space="0" w:color="auto"/>
              <w:right w:val="single" w:sz="4" w:space="0" w:color="auto"/>
            </w:tcBorders>
            <w:shd w:val="clear" w:color="auto" w:fill="CCFFFF"/>
          </w:tcPr>
          <w:p w14:paraId="3E9AA4EC"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4,70</w:t>
            </w: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4DB5CDF8"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4,86</w:t>
            </w:r>
          </w:p>
        </w:tc>
        <w:tc>
          <w:tcPr>
            <w:tcW w:w="1060" w:type="dxa"/>
            <w:tcBorders>
              <w:top w:val="single" w:sz="4" w:space="0" w:color="auto"/>
              <w:left w:val="single" w:sz="4" w:space="0" w:color="auto"/>
              <w:bottom w:val="single" w:sz="4" w:space="0" w:color="auto"/>
            </w:tcBorders>
            <w:shd w:val="clear" w:color="auto" w:fill="CCFFFF"/>
          </w:tcPr>
          <w:p w14:paraId="52AB93EF"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4,83</w:t>
            </w:r>
          </w:p>
        </w:tc>
      </w:tr>
      <w:tr w:rsidR="00854839" w:rsidRPr="004F3ED5" w14:paraId="1048AC9A" w14:textId="77777777" w:rsidTr="00327FCA">
        <w:trPr>
          <w:trHeight w:val="357"/>
          <w:jc w:val="center"/>
        </w:trPr>
        <w:tc>
          <w:tcPr>
            <w:tcW w:w="1740" w:type="dxa"/>
            <w:tcBorders>
              <w:top w:val="single" w:sz="4" w:space="0" w:color="auto"/>
              <w:bottom w:val="single" w:sz="4" w:space="0" w:color="auto"/>
              <w:right w:val="single" w:sz="4" w:space="0" w:color="auto"/>
            </w:tcBorders>
            <w:shd w:val="clear" w:color="auto" w:fill="E2EFD9" w:themeFill="accent6" w:themeFillTint="33"/>
          </w:tcPr>
          <w:p w14:paraId="797813F5" w14:textId="77777777" w:rsidR="00854839" w:rsidRPr="004F3ED5" w:rsidRDefault="00854839" w:rsidP="00327FCA">
            <w:pPr>
              <w:spacing w:after="0" w:line="240" w:lineRule="auto"/>
              <w:jc w:val="both"/>
              <w:rPr>
                <w:rFonts w:eastAsia="MS Mincho" w:cs="Calibri"/>
                <w:b/>
                <w:sz w:val="18"/>
                <w:szCs w:val="18"/>
                <w:lang w:val="ru-RU" w:eastAsia="ja-JP"/>
              </w:rPr>
            </w:pPr>
            <w:r w:rsidRPr="004F3ED5">
              <w:rPr>
                <w:rFonts w:eastAsia="MS Mincho" w:cs="Calibri"/>
                <w:b/>
                <w:sz w:val="18"/>
                <w:szCs w:val="18"/>
                <w:lang w:val="ru-RU" w:eastAsia="ja-JP"/>
              </w:rPr>
              <w:t>Информати</w:t>
            </w:r>
            <w:r w:rsidRPr="004F3ED5">
              <w:rPr>
                <w:rFonts w:eastAsia="MS Mincho" w:cs="Calibri"/>
                <w:b/>
                <w:sz w:val="18"/>
                <w:szCs w:val="18"/>
                <w:lang w:eastAsia="ja-JP"/>
              </w:rPr>
              <w:t>к</w:t>
            </w:r>
            <w:r w:rsidRPr="004F3ED5">
              <w:rPr>
                <w:rFonts w:eastAsia="MS Mincho" w:cs="Calibri"/>
                <w:b/>
                <w:sz w:val="18"/>
                <w:szCs w:val="18"/>
                <w:lang w:val="ru-RU" w:eastAsia="ja-JP"/>
              </w:rPr>
              <w:t>а</w:t>
            </w:r>
          </w:p>
        </w:tc>
        <w:tc>
          <w:tcPr>
            <w:tcW w:w="729" w:type="dxa"/>
            <w:tcBorders>
              <w:top w:val="single" w:sz="4" w:space="0" w:color="auto"/>
              <w:bottom w:val="single" w:sz="4" w:space="0" w:color="auto"/>
              <w:right w:val="single" w:sz="4" w:space="0" w:color="auto"/>
            </w:tcBorders>
            <w:shd w:val="clear" w:color="auto" w:fill="FFF2CC" w:themeFill="accent4" w:themeFillTint="33"/>
          </w:tcPr>
          <w:p w14:paraId="0EA29285"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DDBBD2E"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1F53E6A"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8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86844E4"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850" w:type="dxa"/>
            <w:tcBorders>
              <w:top w:val="single" w:sz="4" w:space="0" w:color="auto"/>
              <w:bottom w:val="single" w:sz="4" w:space="0" w:color="auto"/>
              <w:right w:val="single" w:sz="4" w:space="0" w:color="auto"/>
            </w:tcBorders>
            <w:shd w:val="clear" w:color="auto" w:fill="DEEAF6" w:themeFill="accent1" w:themeFillTint="33"/>
          </w:tcPr>
          <w:p w14:paraId="5327DD9B"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992" w:type="dxa"/>
            <w:tcBorders>
              <w:top w:val="single" w:sz="4" w:space="0" w:color="auto"/>
              <w:bottom w:val="single" w:sz="4" w:space="0" w:color="auto"/>
              <w:right w:val="single" w:sz="4" w:space="0" w:color="auto"/>
            </w:tcBorders>
            <w:shd w:val="clear" w:color="auto" w:fill="DEEAF6" w:themeFill="accent1" w:themeFillTint="33"/>
          </w:tcPr>
          <w:p w14:paraId="3B6D6A09"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720" w:type="dxa"/>
            <w:tcBorders>
              <w:top w:val="single" w:sz="4" w:space="0" w:color="auto"/>
              <w:bottom w:val="single" w:sz="4" w:space="0" w:color="auto"/>
              <w:right w:val="single" w:sz="4" w:space="0" w:color="auto"/>
            </w:tcBorders>
            <w:shd w:val="clear" w:color="auto" w:fill="FBE4D5" w:themeFill="accent2" w:themeFillTint="33"/>
          </w:tcPr>
          <w:p w14:paraId="6F89B63B"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120E2E8"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9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5ADA04B"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EB380F"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3,93</w:t>
            </w:r>
          </w:p>
        </w:tc>
        <w:tc>
          <w:tcPr>
            <w:tcW w:w="748" w:type="dxa"/>
            <w:tcBorders>
              <w:top w:val="single" w:sz="4" w:space="0" w:color="auto"/>
              <w:bottom w:val="single" w:sz="4" w:space="0" w:color="auto"/>
              <w:right w:val="single" w:sz="4" w:space="0" w:color="auto"/>
            </w:tcBorders>
            <w:shd w:val="clear" w:color="auto" w:fill="F2F2F2" w:themeFill="background1" w:themeFillShade="F2"/>
          </w:tcPr>
          <w:p w14:paraId="3AD276FC"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4,74</w:t>
            </w:r>
          </w:p>
        </w:tc>
        <w:tc>
          <w:tcPr>
            <w:tcW w:w="669" w:type="dxa"/>
            <w:tcBorders>
              <w:top w:val="single" w:sz="4" w:space="0" w:color="auto"/>
              <w:bottom w:val="single" w:sz="4" w:space="0" w:color="auto"/>
              <w:right w:val="single" w:sz="4" w:space="0" w:color="auto"/>
            </w:tcBorders>
            <w:shd w:val="clear" w:color="auto" w:fill="F2F2F2" w:themeFill="background1" w:themeFillShade="F2"/>
          </w:tcPr>
          <w:p w14:paraId="372B6BBA"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4,40</w:t>
            </w:r>
          </w:p>
        </w:tc>
        <w:tc>
          <w:tcPr>
            <w:tcW w:w="753" w:type="dxa"/>
            <w:tcBorders>
              <w:top w:val="single" w:sz="4" w:space="0" w:color="auto"/>
              <w:left w:val="single" w:sz="4" w:space="0" w:color="auto"/>
              <w:bottom w:val="single" w:sz="4" w:space="0" w:color="auto"/>
              <w:right w:val="single" w:sz="4" w:space="0" w:color="auto"/>
            </w:tcBorders>
            <w:shd w:val="clear" w:color="auto" w:fill="FCFEE6"/>
          </w:tcPr>
          <w:p w14:paraId="17D091AB"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851" w:type="dxa"/>
            <w:tcBorders>
              <w:top w:val="single" w:sz="4" w:space="0" w:color="auto"/>
              <w:left w:val="single" w:sz="4" w:space="0" w:color="auto"/>
              <w:bottom w:val="single" w:sz="4" w:space="0" w:color="auto"/>
              <w:right w:val="single" w:sz="4" w:space="0" w:color="auto"/>
            </w:tcBorders>
            <w:shd w:val="clear" w:color="auto" w:fill="FCFEE6"/>
          </w:tcPr>
          <w:p w14:paraId="37711175"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918" w:type="dxa"/>
            <w:tcBorders>
              <w:top w:val="single" w:sz="4" w:space="0" w:color="auto"/>
              <w:left w:val="single" w:sz="4" w:space="0" w:color="auto"/>
              <w:bottom w:val="single" w:sz="4" w:space="0" w:color="auto"/>
              <w:right w:val="single" w:sz="4" w:space="0" w:color="auto"/>
            </w:tcBorders>
            <w:shd w:val="clear" w:color="auto" w:fill="FCFEE6"/>
          </w:tcPr>
          <w:p w14:paraId="07B78229"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641" w:type="dxa"/>
            <w:tcBorders>
              <w:top w:val="single" w:sz="4" w:space="0" w:color="auto"/>
              <w:left w:val="single" w:sz="4" w:space="0" w:color="auto"/>
              <w:bottom w:val="single" w:sz="4" w:space="0" w:color="auto"/>
              <w:right w:val="single" w:sz="4" w:space="0" w:color="auto"/>
            </w:tcBorders>
            <w:shd w:val="clear" w:color="auto" w:fill="CCFFFF"/>
          </w:tcPr>
          <w:p w14:paraId="26090B67"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44074436"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1060" w:type="dxa"/>
            <w:tcBorders>
              <w:top w:val="single" w:sz="4" w:space="0" w:color="auto"/>
              <w:left w:val="single" w:sz="4" w:space="0" w:color="auto"/>
              <w:bottom w:val="single" w:sz="4" w:space="0" w:color="auto"/>
            </w:tcBorders>
            <w:shd w:val="clear" w:color="auto" w:fill="CCFFFF"/>
          </w:tcPr>
          <w:p w14:paraId="65D0A4A1"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r>
      <w:tr w:rsidR="00854839" w:rsidRPr="004F3ED5" w14:paraId="2F1D5E0D" w14:textId="77777777" w:rsidTr="00327FCA">
        <w:trPr>
          <w:trHeight w:val="385"/>
          <w:jc w:val="center"/>
        </w:trPr>
        <w:tc>
          <w:tcPr>
            <w:tcW w:w="1740" w:type="dxa"/>
            <w:tcBorders>
              <w:top w:val="single" w:sz="4" w:space="0" w:color="auto"/>
              <w:bottom w:val="single" w:sz="4" w:space="0" w:color="auto"/>
              <w:right w:val="single" w:sz="4" w:space="0" w:color="auto"/>
            </w:tcBorders>
            <w:shd w:val="clear" w:color="auto" w:fill="E2EFD9" w:themeFill="accent6" w:themeFillTint="33"/>
          </w:tcPr>
          <w:p w14:paraId="4F1249F0" w14:textId="77777777" w:rsidR="00854839" w:rsidRPr="004F3ED5" w:rsidRDefault="00854839" w:rsidP="00327FCA">
            <w:pPr>
              <w:spacing w:after="0" w:line="240" w:lineRule="auto"/>
              <w:rPr>
                <w:rFonts w:eastAsia="MS Mincho" w:cs="Calibri"/>
                <w:b/>
                <w:sz w:val="18"/>
                <w:szCs w:val="18"/>
                <w:lang w:val="ru-RU" w:eastAsia="ja-JP"/>
              </w:rPr>
            </w:pPr>
            <w:r w:rsidRPr="004F3ED5">
              <w:rPr>
                <w:rFonts w:eastAsia="MS Mincho" w:cs="Calibri"/>
                <w:b/>
                <w:sz w:val="18"/>
                <w:szCs w:val="18"/>
                <w:lang w:val="ru-RU" w:eastAsia="ja-JP"/>
              </w:rPr>
              <w:t>Етика</w:t>
            </w:r>
          </w:p>
        </w:tc>
        <w:tc>
          <w:tcPr>
            <w:tcW w:w="729" w:type="dxa"/>
            <w:tcBorders>
              <w:top w:val="single" w:sz="4" w:space="0" w:color="auto"/>
              <w:bottom w:val="single" w:sz="4" w:space="0" w:color="auto"/>
              <w:right w:val="single" w:sz="4" w:space="0" w:color="auto"/>
            </w:tcBorders>
            <w:shd w:val="clear" w:color="auto" w:fill="FFF2CC" w:themeFill="accent4" w:themeFillTint="33"/>
          </w:tcPr>
          <w:p w14:paraId="0BAB6CA9"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A743528"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7282E59"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8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B86FEFA"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850" w:type="dxa"/>
            <w:tcBorders>
              <w:top w:val="single" w:sz="4" w:space="0" w:color="auto"/>
              <w:bottom w:val="single" w:sz="4" w:space="0" w:color="auto"/>
              <w:right w:val="single" w:sz="4" w:space="0" w:color="auto"/>
            </w:tcBorders>
            <w:shd w:val="clear" w:color="auto" w:fill="DEEAF6" w:themeFill="accent1" w:themeFillTint="33"/>
          </w:tcPr>
          <w:p w14:paraId="54F06CD9"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992" w:type="dxa"/>
            <w:tcBorders>
              <w:top w:val="single" w:sz="4" w:space="0" w:color="auto"/>
              <w:bottom w:val="single" w:sz="4" w:space="0" w:color="auto"/>
              <w:right w:val="single" w:sz="4" w:space="0" w:color="auto"/>
            </w:tcBorders>
            <w:shd w:val="clear" w:color="auto" w:fill="DEEAF6" w:themeFill="accent1" w:themeFillTint="33"/>
          </w:tcPr>
          <w:p w14:paraId="268CAB3B"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720" w:type="dxa"/>
            <w:tcBorders>
              <w:top w:val="single" w:sz="4" w:space="0" w:color="auto"/>
              <w:bottom w:val="single" w:sz="4" w:space="0" w:color="auto"/>
              <w:right w:val="single" w:sz="4" w:space="0" w:color="auto"/>
            </w:tcBorders>
            <w:shd w:val="clear" w:color="auto" w:fill="FBE4D5" w:themeFill="accent2" w:themeFillTint="33"/>
          </w:tcPr>
          <w:p w14:paraId="7D91CD92"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D8863C1"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9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467DDEB"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B97569"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4,01</w:t>
            </w:r>
          </w:p>
        </w:tc>
        <w:tc>
          <w:tcPr>
            <w:tcW w:w="748" w:type="dxa"/>
            <w:tcBorders>
              <w:top w:val="single" w:sz="4" w:space="0" w:color="auto"/>
              <w:bottom w:val="single" w:sz="4" w:space="0" w:color="auto"/>
              <w:right w:val="single" w:sz="4" w:space="0" w:color="auto"/>
            </w:tcBorders>
            <w:shd w:val="clear" w:color="auto" w:fill="F2F2F2" w:themeFill="background1" w:themeFillShade="F2"/>
          </w:tcPr>
          <w:p w14:paraId="78DA0C57"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4,78</w:t>
            </w:r>
          </w:p>
        </w:tc>
        <w:tc>
          <w:tcPr>
            <w:tcW w:w="669" w:type="dxa"/>
            <w:tcBorders>
              <w:top w:val="single" w:sz="4" w:space="0" w:color="auto"/>
              <w:bottom w:val="single" w:sz="4" w:space="0" w:color="auto"/>
              <w:right w:val="single" w:sz="4" w:space="0" w:color="auto"/>
            </w:tcBorders>
            <w:shd w:val="clear" w:color="auto" w:fill="F2F2F2" w:themeFill="background1" w:themeFillShade="F2"/>
          </w:tcPr>
          <w:p w14:paraId="60186595"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4,30</w:t>
            </w:r>
          </w:p>
        </w:tc>
        <w:tc>
          <w:tcPr>
            <w:tcW w:w="753" w:type="dxa"/>
            <w:tcBorders>
              <w:top w:val="single" w:sz="4" w:space="0" w:color="auto"/>
              <w:left w:val="single" w:sz="4" w:space="0" w:color="auto"/>
              <w:bottom w:val="single" w:sz="4" w:space="0" w:color="auto"/>
              <w:right w:val="single" w:sz="4" w:space="0" w:color="auto"/>
            </w:tcBorders>
            <w:shd w:val="clear" w:color="auto" w:fill="FCFEE6"/>
          </w:tcPr>
          <w:p w14:paraId="22FDE843"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851" w:type="dxa"/>
            <w:tcBorders>
              <w:top w:val="single" w:sz="4" w:space="0" w:color="auto"/>
              <w:left w:val="single" w:sz="4" w:space="0" w:color="auto"/>
              <w:bottom w:val="single" w:sz="4" w:space="0" w:color="auto"/>
              <w:right w:val="single" w:sz="4" w:space="0" w:color="auto"/>
            </w:tcBorders>
            <w:shd w:val="clear" w:color="auto" w:fill="FCFEE6"/>
          </w:tcPr>
          <w:p w14:paraId="01C411BC"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918" w:type="dxa"/>
            <w:tcBorders>
              <w:top w:val="single" w:sz="4" w:space="0" w:color="auto"/>
              <w:left w:val="single" w:sz="4" w:space="0" w:color="auto"/>
              <w:bottom w:val="single" w:sz="4" w:space="0" w:color="auto"/>
              <w:right w:val="single" w:sz="4" w:space="0" w:color="auto"/>
            </w:tcBorders>
            <w:shd w:val="clear" w:color="auto" w:fill="FCFEE6"/>
          </w:tcPr>
          <w:p w14:paraId="59E90009"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641" w:type="dxa"/>
            <w:tcBorders>
              <w:top w:val="single" w:sz="4" w:space="0" w:color="auto"/>
              <w:left w:val="single" w:sz="4" w:space="0" w:color="auto"/>
              <w:bottom w:val="single" w:sz="4" w:space="0" w:color="auto"/>
              <w:right w:val="single" w:sz="4" w:space="0" w:color="auto"/>
            </w:tcBorders>
            <w:shd w:val="clear" w:color="auto" w:fill="CCFFFF"/>
          </w:tcPr>
          <w:p w14:paraId="5AB32F97"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273587ED"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1060" w:type="dxa"/>
            <w:tcBorders>
              <w:top w:val="single" w:sz="4" w:space="0" w:color="auto"/>
              <w:left w:val="single" w:sz="4" w:space="0" w:color="auto"/>
              <w:bottom w:val="single" w:sz="4" w:space="0" w:color="auto"/>
            </w:tcBorders>
            <w:shd w:val="clear" w:color="auto" w:fill="CCFFFF"/>
          </w:tcPr>
          <w:p w14:paraId="4BAC614B"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r>
      <w:tr w:rsidR="00854839" w:rsidRPr="004F3ED5" w14:paraId="77472114" w14:textId="77777777" w:rsidTr="00327FCA">
        <w:trPr>
          <w:trHeight w:val="357"/>
          <w:jc w:val="center"/>
        </w:trPr>
        <w:tc>
          <w:tcPr>
            <w:tcW w:w="1740" w:type="dxa"/>
            <w:tcBorders>
              <w:top w:val="single" w:sz="4" w:space="0" w:color="auto"/>
              <w:bottom w:val="single" w:sz="4" w:space="0" w:color="auto"/>
              <w:right w:val="single" w:sz="4" w:space="0" w:color="auto"/>
            </w:tcBorders>
            <w:shd w:val="clear" w:color="auto" w:fill="E2EFD9" w:themeFill="accent6" w:themeFillTint="33"/>
          </w:tcPr>
          <w:p w14:paraId="14ADF077" w14:textId="77777777" w:rsidR="00854839" w:rsidRPr="004F3ED5" w:rsidRDefault="00854839" w:rsidP="00327FCA">
            <w:pPr>
              <w:spacing w:after="0" w:line="240" w:lineRule="auto"/>
              <w:jc w:val="both"/>
              <w:rPr>
                <w:rFonts w:eastAsia="MS Mincho" w:cs="Calibri"/>
                <w:b/>
                <w:sz w:val="18"/>
                <w:szCs w:val="18"/>
                <w:lang w:val="ru-RU" w:eastAsia="ja-JP"/>
              </w:rPr>
            </w:pPr>
            <w:r w:rsidRPr="004F3ED5">
              <w:rPr>
                <w:rFonts w:eastAsia="MS Mincho" w:cs="Calibri"/>
                <w:b/>
                <w:sz w:val="18"/>
                <w:szCs w:val="18"/>
                <w:lang w:eastAsia="ja-JP"/>
              </w:rPr>
              <w:t xml:space="preserve">Изборен </w:t>
            </w:r>
            <w:r w:rsidRPr="004F3ED5">
              <w:rPr>
                <w:rFonts w:eastAsia="MS Mincho" w:cs="Calibri"/>
                <w:b/>
                <w:sz w:val="18"/>
                <w:szCs w:val="18"/>
                <w:lang w:val="ru-RU" w:eastAsia="ja-JP"/>
              </w:rPr>
              <w:t>спорт</w:t>
            </w:r>
          </w:p>
        </w:tc>
        <w:tc>
          <w:tcPr>
            <w:tcW w:w="729" w:type="dxa"/>
            <w:tcBorders>
              <w:top w:val="single" w:sz="4" w:space="0" w:color="auto"/>
              <w:bottom w:val="single" w:sz="4" w:space="0" w:color="auto"/>
              <w:right w:val="single" w:sz="4" w:space="0" w:color="auto"/>
            </w:tcBorders>
            <w:shd w:val="clear" w:color="auto" w:fill="FFF2CC" w:themeFill="accent4" w:themeFillTint="33"/>
          </w:tcPr>
          <w:p w14:paraId="6FEED39A"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838BB00"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36AB2CF"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8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F5A97CC"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850" w:type="dxa"/>
            <w:tcBorders>
              <w:top w:val="single" w:sz="4" w:space="0" w:color="auto"/>
              <w:bottom w:val="single" w:sz="4" w:space="0" w:color="auto"/>
              <w:right w:val="single" w:sz="4" w:space="0" w:color="auto"/>
            </w:tcBorders>
            <w:shd w:val="clear" w:color="auto" w:fill="DEEAF6" w:themeFill="accent1" w:themeFillTint="33"/>
          </w:tcPr>
          <w:p w14:paraId="317E5CD4"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992" w:type="dxa"/>
            <w:tcBorders>
              <w:top w:val="single" w:sz="4" w:space="0" w:color="auto"/>
              <w:bottom w:val="single" w:sz="4" w:space="0" w:color="auto"/>
              <w:right w:val="single" w:sz="4" w:space="0" w:color="auto"/>
            </w:tcBorders>
            <w:shd w:val="clear" w:color="auto" w:fill="DEEAF6" w:themeFill="accent1" w:themeFillTint="33"/>
          </w:tcPr>
          <w:p w14:paraId="57BC042F"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720" w:type="dxa"/>
            <w:tcBorders>
              <w:top w:val="single" w:sz="4" w:space="0" w:color="auto"/>
              <w:bottom w:val="single" w:sz="4" w:space="0" w:color="auto"/>
              <w:right w:val="single" w:sz="4" w:space="0" w:color="auto"/>
            </w:tcBorders>
            <w:shd w:val="clear" w:color="auto" w:fill="FBE4D5" w:themeFill="accent2" w:themeFillTint="33"/>
          </w:tcPr>
          <w:p w14:paraId="62F970BD"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666F18F"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9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64DA7D6"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2C68A6"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748" w:type="dxa"/>
            <w:tcBorders>
              <w:top w:val="single" w:sz="4" w:space="0" w:color="auto"/>
              <w:bottom w:val="single" w:sz="4" w:space="0" w:color="auto"/>
              <w:right w:val="single" w:sz="4" w:space="0" w:color="auto"/>
            </w:tcBorders>
            <w:shd w:val="clear" w:color="auto" w:fill="F2F2F2" w:themeFill="background1" w:themeFillShade="F2"/>
          </w:tcPr>
          <w:p w14:paraId="7EB79313"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669" w:type="dxa"/>
            <w:tcBorders>
              <w:top w:val="single" w:sz="4" w:space="0" w:color="auto"/>
              <w:bottom w:val="single" w:sz="4" w:space="0" w:color="auto"/>
              <w:right w:val="single" w:sz="4" w:space="0" w:color="auto"/>
            </w:tcBorders>
            <w:shd w:val="clear" w:color="auto" w:fill="F2F2F2" w:themeFill="background1" w:themeFillShade="F2"/>
          </w:tcPr>
          <w:p w14:paraId="639239F5"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753" w:type="dxa"/>
            <w:tcBorders>
              <w:top w:val="single" w:sz="4" w:space="0" w:color="auto"/>
              <w:left w:val="single" w:sz="4" w:space="0" w:color="auto"/>
              <w:bottom w:val="single" w:sz="4" w:space="0" w:color="auto"/>
              <w:right w:val="single" w:sz="4" w:space="0" w:color="auto"/>
            </w:tcBorders>
            <w:shd w:val="clear" w:color="auto" w:fill="FCFEE6"/>
          </w:tcPr>
          <w:p w14:paraId="7BC66828"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851" w:type="dxa"/>
            <w:tcBorders>
              <w:top w:val="single" w:sz="4" w:space="0" w:color="auto"/>
              <w:left w:val="single" w:sz="4" w:space="0" w:color="auto"/>
              <w:bottom w:val="single" w:sz="4" w:space="0" w:color="auto"/>
              <w:right w:val="single" w:sz="4" w:space="0" w:color="auto"/>
            </w:tcBorders>
            <w:shd w:val="clear" w:color="auto" w:fill="FCFEE6"/>
          </w:tcPr>
          <w:p w14:paraId="0596C5EA"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918" w:type="dxa"/>
            <w:tcBorders>
              <w:top w:val="single" w:sz="4" w:space="0" w:color="auto"/>
              <w:left w:val="single" w:sz="4" w:space="0" w:color="auto"/>
              <w:bottom w:val="single" w:sz="4" w:space="0" w:color="auto"/>
              <w:right w:val="single" w:sz="4" w:space="0" w:color="auto"/>
            </w:tcBorders>
            <w:shd w:val="clear" w:color="auto" w:fill="FCFEE6"/>
          </w:tcPr>
          <w:p w14:paraId="04334D65"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641" w:type="dxa"/>
            <w:tcBorders>
              <w:top w:val="single" w:sz="4" w:space="0" w:color="auto"/>
              <w:left w:val="single" w:sz="4" w:space="0" w:color="auto"/>
              <w:bottom w:val="single" w:sz="4" w:space="0" w:color="auto"/>
              <w:right w:val="single" w:sz="4" w:space="0" w:color="auto"/>
            </w:tcBorders>
            <w:shd w:val="clear" w:color="auto" w:fill="CCFFFF"/>
          </w:tcPr>
          <w:p w14:paraId="3F2CD5B0"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360E8B0B"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1060" w:type="dxa"/>
            <w:tcBorders>
              <w:top w:val="single" w:sz="4" w:space="0" w:color="auto"/>
              <w:left w:val="single" w:sz="4" w:space="0" w:color="auto"/>
              <w:bottom w:val="single" w:sz="4" w:space="0" w:color="auto"/>
            </w:tcBorders>
            <w:shd w:val="clear" w:color="auto" w:fill="CCFFFF"/>
          </w:tcPr>
          <w:p w14:paraId="66F8F11F"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r>
      <w:tr w:rsidR="00854839" w:rsidRPr="004F3ED5" w14:paraId="72C37BA9" w14:textId="77777777" w:rsidTr="00327FCA">
        <w:trPr>
          <w:trHeight w:val="338"/>
          <w:jc w:val="center"/>
        </w:trPr>
        <w:tc>
          <w:tcPr>
            <w:tcW w:w="1740" w:type="dxa"/>
            <w:tcBorders>
              <w:top w:val="single" w:sz="4" w:space="0" w:color="auto"/>
              <w:bottom w:val="single" w:sz="4" w:space="0" w:color="auto"/>
              <w:right w:val="single" w:sz="4" w:space="0" w:color="auto"/>
            </w:tcBorders>
            <w:shd w:val="clear" w:color="auto" w:fill="E2EFD9" w:themeFill="accent6" w:themeFillTint="33"/>
          </w:tcPr>
          <w:p w14:paraId="7ECCEEE7" w14:textId="77777777" w:rsidR="00854839" w:rsidRPr="004F3ED5" w:rsidRDefault="00854839" w:rsidP="00327FCA">
            <w:pPr>
              <w:spacing w:after="0" w:line="240" w:lineRule="auto"/>
              <w:rPr>
                <w:rFonts w:eastAsia="MS Mincho" w:cs="Calibri"/>
                <w:b/>
                <w:sz w:val="18"/>
                <w:szCs w:val="18"/>
                <w:lang w:val="ru-RU" w:eastAsia="ja-JP"/>
              </w:rPr>
            </w:pPr>
            <w:r w:rsidRPr="004F3ED5">
              <w:rPr>
                <w:rFonts w:eastAsia="MS Mincho" w:cs="Calibri"/>
                <w:b/>
                <w:sz w:val="18"/>
                <w:szCs w:val="18"/>
                <w:lang w:val="ru-RU" w:eastAsia="ja-JP"/>
              </w:rPr>
              <w:t>Програми</w:t>
            </w:r>
            <w:r w:rsidRPr="004F3ED5">
              <w:rPr>
                <w:rFonts w:eastAsia="MS Mincho" w:cs="Calibri"/>
                <w:b/>
                <w:sz w:val="18"/>
                <w:szCs w:val="18"/>
                <w:lang w:val="mk-MK" w:eastAsia="ja-JP"/>
              </w:rPr>
              <w:t>р</w:t>
            </w:r>
            <w:r w:rsidRPr="004F3ED5">
              <w:rPr>
                <w:rFonts w:eastAsia="MS Mincho" w:cs="Calibri"/>
                <w:b/>
                <w:sz w:val="18"/>
                <w:szCs w:val="18"/>
                <w:lang w:val="ru-RU" w:eastAsia="ja-JP"/>
              </w:rPr>
              <w:t>ање</w:t>
            </w:r>
          </w:p>
        </w:tc>
        <w:tc>
          <w:tcPr>
            <w:tcW w:w="729" w:type="dxa"/>
            <w:tcBorders>
              <w:top w:val="single" w:sz="4" w:space="0" w:color="auto"/>
              <w:bottom w:val="single" w:sz="4" w:space="0" w:color="auto"/>
              <w:right w:val="single" w:sz="4" w:space="0" w:color="auto"/>
            </w:tcBorders>
            <w:shd w:val="clear" w:color="auto" w:fill="FFF2CC" w:themeFill="accent4" w:themeFillTint="33"/>
          </w:tcPr>
          <w:p w14:paraId="16F610D4"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8F040B2"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3EEE8E5"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8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F697952"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850" w:type="dxa"/>
            <w:tcBorders>
              <w:top w:val="single" w:sz="4" w:space="0" w:color="auto"/>
              <w:bottom w:val="single" w:sz="4" w:space="0" w:color="auto"/>
              <w:right w:val="single" w:sz="4" w:space="0" w:color="auto"/>
            </w:tcBorders>
            <w:shd w:val="clear" w:color="auto" w:fill="DEEAF6" w:themeFill="accent1" w:themeFillTint="33"/>
          </w:tcPr>
          <w:p w14:paraId="3C6040B7"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992" w:type="dxa"/>
            <w:tcBorders>
              <w:top w:val="single" w:sz="4" w:space="0" w:color="auto"/>
              <w:bottom w:val="single" w:sz="4" w:space="0" w:color="auto"/>
              <w:right w:val="single" w:sz="4" w:space="0" w:color="auto"/>
            </w:tcBorders>
            <w:shd w:val="clear" w:color="auto" w:fill="DEEAF6" w:themeFill="accent1" w:themeFillTint="33"/>
          </w:tcPr>
          <w:p w14:paraId="539F851F"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20" w:type="dxa"/>
            <w:tcBorders>
              <w:top w:val="single" w:sz="4" w:space="0" w:color="auto"/>
              <w:bottom w:val="single" w:sz="4" w:space="0" w:color="auto"/>
              <w:right w:val="single" w:sz="4" w:space="0" w:color="auto"/>
            </w:tcBorders>
            <w:shd w:val="clear" w:color="auto" w:fill="FBE4D5" w:themeFill="accent2" w:themeFillTint="33"/>
          </w:tcPr>
          <w:p w14:paraId="29C2CB88"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106EF02"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9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20BE7F4"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CE7FBD"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48" w:type="dxa"/>
            <w:tcBorders>
              <w:top w:val="single" w:sz="4" w:space="0" w:color="auto"/>
              <w:bottom w:val="single" w:sz="4" w:space="0" w:color="auto"/>
              <w:right w:val="single" w:sz="4" w:space="0" w:color="auto"/>
            </w:tcBorders>
            <w:shd w:val="clear" w:color="auto" w:fill="F2F2F2" w:themeFill="background1" w:themeFillShade="F2"/>
          </w:tcPr>
          <w:p w14:paraId="0607587F"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669" w:type="dxa"/>
            <w:tcBorders>
              <w:top w:val="single" w:sz="4" w:space="0" w:color="auto"/>
              <w:bottom w:val="single" w:sz="4" w:space="0" w:color="auto"/>
              <w:right w:val="single" w:sz="4" w:space="0" w:color="auto"/>
            </w:tcBorders>
            <w:shd w:val="clear" w:color="auto" w:fill="F2F2F2" w:themeFill="background1" w:themeFillShade="F2"/>
          </w:tcPr>
          <w:p w14:paraId="62DAA3A7"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53" w:type="dxa"/>
            <w:tcBorders>
              <w:top w:val="single" w:sz="4" w:space="0" w:color="auto"/>
              <w:left w:val="single" w:sz="4" w:space="0" w:color="auto"/>
              <w:bottom w:val="single" w:sz="4" w:space="0" w:color="auto"/>
              <w:right w:val="single" w:sz="4" w:space="0" w:color="auto"/>
            </w:tcBorders>
            <w:shd w:val="clear" w:color="auto" w:fill="FCFEE6"/>
          </w:tcPr>
          <w:p w14:paraId="78C51B40"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851" w:type="dxa"/>
            <w:tcBorders>
              <w:top w:val="single" w:sz="4" w:space="0" w:color="auto"/>
              <w:left w:val="single" w:sz="4" w:space="0" w:color="auto"/>
              <w:bottom w:val="single" w:sz="4" w:space="0" w:color="auto"/>
              <w:right w:val="single" w:sz="4" w:space="0" w:color="auto"/>
            </w:tcBorders>
            <w:shd w:val="clear" w:color="auto" w:fill="FCFEE6"/>
          </w:tcPr>
          <w:p w14:paraId="3CB3616F"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918" w:type="dxa"/>
            <w:tcBorders>
              <w:top w:val="single" w:sz="4" w:space="0" w:color="auto"/>
              <w:left w:val="single" w:sz="4" w:space="0" w:color="auto"/>
              <w:bottom w:val="single" w:sz="4" w:space="0" w:color="auto"/>
              <w:right w:val="single" w:sz="4" w:space="0" w:color="auto"/>
            </w:tcBorders>
            <w:shd w:val="clear" w:color="auto" w:fill="FCFEE6"/>
          </w:tcPr>
          <w:p w14:paraId="48ADAA7A"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641" w:type="dxa"/>
            <w:tcBorders>
              <w:top w:val="single" w:sz="4" w:space="0" w:color="auto"/>
              <w:left w:val="single" w:sz="4" w:space="0" w:color="auto"/>
              <w:bottom w:val="single" w:sz="4" w:space="0" w:color="auto"/>
              <w:right w:val="single" w:sz="4" w:space="0" w:color="auto"/>
            </w:tcBorders>
            <w:shd w:val="clear" w:color="auto" w:fill="CCFFFF"/>
          </w:tcPr>
          <w:p w14:paraId="4971EB47"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3,70</w:t>
            </w: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325BDE48"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4,77</w:t>
            </w:r>
          </w:p>
        </w:tc>
        <w:tc>
          <w:tcPr>
            <w:tcW w:w="1060" w:type="dxa"/>
            <w:tcBorders>
              <w:top w:val="single" w:sz="4" w:space="0" w:color="auto"/>
              <w:left w:val="single" w:sz="4" w:space="0" w:color="auto"/>
              <w:bottom w:val="single" w:sz="4" w:space="0" w:color="auto"/>
            </w:tcBorders>
            <w:shd w:val="clear" w:color="auto" w:fill="CCFFFF"/>
          </w:tcPr>
          <w:p w14:paraId="096B41AF"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3,97</w:t>
            </w:r>
          </w:p>
        </w:tc>
      </w:tr>
      <w:tr w:rsidR="00854839" w:rsidRPr="004F3ED5" w14:paraId="60E2A567" w14:textId="77777777" w:rsidTr="00327FCA">
        <w:trPr>
          <w:trHeight w:val="338"/>
          <w:jc w:val="center"/>
        </w:trPr>
        <w:tc>
          <w:tcPr>
            <w:tcW w:w="1740" w:type="dxa"/>
            <w:tcBorders>
              <w:top w:val="single" w:sz="4" w:space="0" w:color="auto"/>
              <w:bottom w:val="single" w:sz="4" w:space="0" w:color="auto"/>
              <w:right w:val="single" w:sz="4" w:space="0" w:color="auto"/>
            </w:tcBorders>
            <w:shd w:val="clear" w:color="auto" w:fill="E2EFD9" w:themeFill="accent6" w:themeFillTint="33"/>
          </w:tcPr>
          <w:p w14:paraId="506BFF39" w14:textId="77777777" w:rsidR="00854839" w:rsidRPr="004F3ED5" w:rsidRDefault="00854839" w:rsidP="00327FCA">
            <w:pPr>
              <w:spacing w:after="0" w:line="240" w:lineRule="auto"/>
              <w:rPr>
                <w:rFonts w:eastAsia="MS Mincho" w:cs="Calibri"/>
                <w:b/>
                <w:sz w:val="18"/>
                <w:szCs w:val="18"/>
                <w:lang w:val="ru-RU" w:eastAsia="ja-JP"/>
              </w:rPr>
            </w:pPr>
            <w:r w:rsidRPr="004F3ED5">
              <w:rPr>
                <w:rFonts w:eastAsia="MS Mincho" w:cs="Calibri"/>
                <w:b/>
                <w:sz w:val="18"/>
                <w:szCs w:val="18"/>
                <w:lang w:val="ru-RU" w:eastAsia="ja-JP"/>
              </w:rPr>
              <w:t>Танци и нар.ора</w:t>
            </w:r>
          </w:p>
        </w:tc>
        <w:tc>
          <w:tcPr>
            <w:tcW w:w="729" w:type="dxa"/>
            <w:tcBorders>
              <w:top w:val="single" w:sz="4" w:space="0" w:color="auto"/>
              <w:bottom w:val="single" w:sz="4" w:space="0" w:color="auto"/>
              <w:right w:val="single" w:sz="4" w:space="0" w:color="auto"/>
            </w:tcBorders>
            <w:shd w:val="clear" w:color="auto" w:fill="FFF2CC" w:themeFill="accent4" w:themeFillTint="33"/>
          </w:tcPr>
          <w:p w14:paraId="5A2B1F39"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359AEAA"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28E8B3E"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8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180C169"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850" w:type="dxa"/>
            <w:tcBorders>
              <w:top w:val="single" w:sz="4" w:space="0" w:color="auto"/>
              <w:bottom w:val="single" w:sz="4" w:space="0" w:color="auto"/>
              <w:right w:val="single" w:sz="4" w:space="0" w:color="auto"/>
            </w:tcBorders>
            <w:shd w:val="clear" w:color="auto" w:fill="DEEAF6" w:themeFill="accent1" w:themeFillTint="33"/>
          </w:tcPr>
          <w:p w14:paraId="1388A49A"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992" w:type="dxa"/>
            <w:tcBorders>
              <w:top w:val="single" w:sz="4" w:space="0" w:color="auto"/>
              <w:bottom w:val="single" w:sz="4" w:space="0" w:color="auto"/>
              <w:right w:val="single" w:sz="4" w:space="0" w:color="auto"/>
            </w:tcBorders>
            <w:shd w:val="clear" w:color="auto" w:fill="DEEAF6" w:themeFill="accent1" w:themeFillTint="33"/>
          </w:tcPr>
          <w:p w14:paraId="7C1F580C"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20" w:type="dxa"/>
            <w:tcBorders>
              <w:top w:val="single" w:sz="4" w:space="0" w:color="auto"/>
              <w:bottom w:val="single" w:sz="4" w:space="0" w:color="auto"/>
              <w:right w:val="single" w:sz="4" w:space="0" w:color="auto"/>
            </w:tcBorders>
            <w:shd w:val="clear" w:color="auto" w:fill="FBE4D5" w:themeFill="accent2" w:themeFillTint="33"/>
          </w:tcPr>
          <w:p w14:paraId="5981B5BA"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02573AA"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9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7D32B75"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36F428"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48" w:type="dxa"/>
            <w:tcBorders>
              <w:top w:val="single" w:sz="4" w:space="0" w:color="auto"/>
              <w:bottom w:val="single" w:sz="4" w:space="0" w:color="auto"/>
              <w:right w:val="single" w:sz="4" w:space="0" w:color="auto"/>
            </w:tcBorders>
            <w:shd w:val="clear" w:color="auto" w:fill="F2F2F2" w:themeFill="background1" w:themeFillShade="F2"/>
          </w:tcPr>
          <w:p w14:paraId="26417567"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669" w:type="dxa"/>
            <w:tcBorders>
              <w:top w:val="single" w:sz="4" w:space="0" w:color="auto"/>
              <w:bottom w:val="single" w:sz="4" w:space="0" w:color="auto"/>
              <w:right w:val="single" w:sz="4" w:space="0" w:color="auto"/>
            </w:tcBorders>
            <w:shd w:val="clear" w:color="auto" w:fill="F2F2F2" w:themeFill="background1" w:themeFillShade="F2"/>
          </w:tcPr>
          <w:p w14:paraId="3841C636"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53" w:type="dxa"/>
            <w:tcBorders>
              <w:top w:val="single" w:sz="4" w:space="0" w:color="auto"/>
              <w:left w:val="single" w:sz="4" w:space="0" w:color="auto"/>
              <w:bottom w:val="single" w:sz="4" w:space="0" w:color="auto"/>
              <w:right w:val="single" w:sz="4" w:space="0" w:color="auto"/>
            </w:tcBorders>
            <w:shd w:val="clear" w:color="auto" w:fill="FCFEE6"/>
          </w:tcPr>
          <w:p w14:paraId="4E5DDEA2"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5</w:t>
            </w:r>
          </w:p>
        </w:tc>
        <w:tc>
          <w:tcPr>
            <w:tcW w:w="851" w:type="dxa"/>
            <w:tcBorders>
              <w:top w:val="single" w:sz="4" w:space="0" w:color="auto"/>
              <w:left w:val="single" w:sz="4" w:space="0" w:color="auto"/>
              <w:bottom w:val="single" w:sz="4" w:space="0" w:color="auto"/>
              <w:right w:val="single" w:sz="4" w:space="0" w:color="auto"/>
            </w:tcBorders>
            <w:shd w:val="clear" w:color="auto" w:fill="FCFEE6"/>
          </w:tcPr>
          <w:p w14:paraId="0232BE9A"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4,75</w:t>
            </w:r>
          </w:p>
        </w:tc>
        <w:tc>
          <w:tcPr>
            <w:tcW w:w="918" w:type="dxa"/>
            <w:tcBorders>
              <w:top w:val="single" w:sz="4" w:space="0" w:color="auto"/>
              <w:left w:val="single" w:sz="4" w:space="0" w:color="auto"/>
              <w:bottom w:val="single" w:sz="4" w:space="0" w:color="auto"/>
              <w:right w:val="single" w:sz="4" w:space="0" w:color="auto"/>
            </w:tcBorders>
            <w:shd w:val="clear" w:color="auto" w:fill="FCFEE6"/>
          </w:tcPr>
          <w:p w14:paraId="6FC6D3F0"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4,86</w:t>
            </w:r>
          </w:p>
        </w:tc>
        <w:tc>
          <w:tcPr>
            <w:tcW w:w="641" w:type="dxa"/>
            <w:tcBorders>
              <w:top w:val="single" w:sz="4" w:space="0" w:color="auto"/>
              <w:left w:val="single" w:sz="4" w:space="0" w:color="auto"/>
              <w:bottom w:val="single" w:sz="4" w:space="0" w:color="auto"/>
              <w:right w:val="single" w:sz="4" w:space="0" w:color="auto"/>
            </w:tcBorders>
            <w:shd w:val="clear" w:color="auto" w:fill="CCFFFF"/>
          </w:tcPr>
          <w:p w14:paraId="39BD8EA8"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3816A62A"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1060" w:type="dxa"/>
            <w:tcBorders>
              <w:top w:val="single" w:sz="4" w:space="0" w:color="auto"/>
              <w:left w:val="single" w:sz="4" w:space="0" w:color="auto"/>
              <w:bottom w:val="single" w:sz="4" w:space="0" w:color="auto"/>
            </w:tcBorders>
            <w:shd w:val="clear" w:color="auto" w:fill="CCFFFF"/>
          </w:tcPr>
          <w:p w14:paraId="57F158A5"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r>
      <w:tr w:rsidR="00854839" w:rsidRPr="004F3ED5" w14:paraId="22BE6EB3" w14:textId="77777777" w:rsidTr="00327FCA">
        <w:trPr>
          <w:trHeight w:val="357"/>
          <w:jc w:val="center"/>
        </w:trPr>
        <w:tc>
          <w:tcPr>
            <w:tcW w:w="1740" w:type="dxa"/>
            <w:tcBorders>
              <w:top w:val="single" w:sz="4" w:space="0" w:color="auto"/>
              <w:bottom w:val="single" w:sz="4" w:space="0" w:color="auto"/>
              <w:right w:val="single" w:sz="4" w:space="0" w:color="auto"/>
            </w:tcBorders>
            <w:shd w:val="clear" w:color="auto" w:fill="E2EFD9" w:themeFill="accent6" w:themeFillTint="33"/>
          </w:tcPr>
          <w:p w14:paraId="71F05D19" w14:textId="77777777" w:rsidR="00854839" w:rsidRPr="004F3ED5" w:rsidRDefault="00854839" w:rsidP="00327FCA">
            <w:pPr>
              <w:spacing w:after="0" w:line="240" w:lineRule="auto"/>
              <w:rPr>
                <w:rFonts w:eastAsia="MS Mincho" w:cs="Calibri"/>
                <w:b/>
                <w:sz w:val="18"/>
                <w:szCs w:val="18"/>
                <w:lang w:val="ru-RU" w:eastAsia="ja-JP"/>
              </w:rPr>
            </w:pPr>
            <w:r w:rsidRPr="004F3ED5">
              <w:rPr>
                <w:rFonts w:eastAsia="MS Mincho" w:cs="Calibri"/>
                <w:b/>
                <w:sz w:val="18"/>
                <w:szCs w:val="18"/>
                <w:lang w:val="ru-RU" w:eastAsia="ja-JP"/>
              </w:rPr>
              <w:t>Вештини на живеење</w:t>
            </w:r>
          </w:p>
        </w:tc>
        <w:tc>
          <w:tcPr>
            <w:tcW w:w="729" w:type="dxa"/>
            <w:tcBorders>
              <w:top w:val="single" w:sz="4" w:space="0" w:color="auto"/>
              <w:bottom w:val="single" w:sz="4" w:space="0" w:color="auto"/>
              <w:right w:val="single" w:sz="4" w:space="0" w:color="auto"/>
            </w:tcBorders>
            <w:shd w:val="clear" w:color="auto" w:fill="FFF2CC" w:themeFill="accent4" w:themeFillTint="33"/>
          </w:tcPr>
          <w:p w14:paraId="2D306B83"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5995BEE"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7687D0C"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8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92090E"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850" w:type="dxa"/>
            <w:tcBorders>
              <w:top w:val="single" w:sz="4" w:space="0" w:color="auto"/>
              <w:bottom w:val="single" w:sz="4" w:space="0" w:color="auto"/>
              <w:right w:val="single" w:sz="4" w:space="0" w:color="auto"/>
            </w:tcBorders>
            <w:shd w:val="clear" w:color="auto" w:fill="DEEAF6" w:themeFill="accent1" w:themeFillTint="33"/>
          </w:tcPr>
          <w:p w14:paraId="237233CE"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992" w:type="dxa"/>
            <w:tcBorders>
              <w:top w:val="single" w:sz="4" w:space="0" w:color="auto"/>
              <w:bottom w:val="single" w:sz="4" w:space="0" w:color="auto"/>
              <w:right w:val="single" w:sz="4" w:space="0" w:color="auto"/>
            </w:tcBorders>
            <w:shd w:val="clear" w:color="auto" w:fill="DEEAF6" w:themeFill="accent1" w:themeFillTint="33"/>
          </w:tcPr>
          <w:p w14:paraId="6F3A37E1"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720" w:type="dxa"/>
            <w:tcBorders>
              <w:top w:val="single" w:sz="4" w:space="0" w:color="auto"/>
              <w:bottom w:val="single" w:sz="4" w:space="0" w:color="auto"/>
              <w:right w:val="single" w:sz="4" w:space="0" w:color="auto"/>
            </w:tcBorders>
            <w:shd w:val="clear" w:color="auto" w:fill="FBE4D5" w:themeFill="accent2" w:themeFillTint="33"/>
          </w:tcPr>
          <w:p w14:paraId="277EAEF9"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20B403A"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9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4ABCCA2"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D63B58"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5</w:t>
            </w:r>
          </w:p>
        </w:tc>
        <w:tc>
          <w:tcPr>
            <w:tcW w:w="748" w:type="dxa"/>
            <w:tcBorders>
              <w:top w:val="single" w:sz="4" w:space="0" w:color="auto"/>
              <w:bottom w:val="single" w:sz="4" w:space="0" w:color="auto"/>
              <w:right w:val="single" w:sz="4" w:space="0" w:color="auto"/>
            </w:tcBorders>
            <w:shd w:val="clear" w:color="auto" w:fill="F2F2F2" w:themeFill="background1" w:themeFillShade="F2"/>
          </w:tcPr>
          <w:p w14:paraId="6EAF664C"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5</w:t>
            </w:r>
          </w:p>
        </w:tc>
        <w:tc>
          <w:tcPr>
            <w:tcW w:w="669" w:type="dxa"/>
            <w:tcBorders>
              <w:top w:val="single" w:sz="4" w:space="0" w:color="auto"/>
              <w:bottom w:val="single" w:sz="4" w:space="0" w:color="auto"/>
              <w:right w:val="single" w:sz="4" w:space="0" w:color="auto"/>
            </w:tcBorders>
            <w:shd w:val="clear" w:color="auto" w:fill="F2F2F2" w:themeFill="background1" w:themeFillShade="F2"/>
          </w:tcPr>
          <w:p w14:paraId="59F46ED0"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5</w:t>
            </w:r>
          </w:p>
        </w:tc>
        <w:tc>
          <w:tcPr>
            <w:tcW w:w="753" w:type="dxa"/>
            <w:tcBorders>
              <w:top w:val="single" w:sz="4" w:space="0" w:color="auto"/>
              <w:left w:val="single" w:sz="4" w:space="0" w:color="auto"/>
              <w:bottom w:val="single" w:sz="4" w:space="0" w:color="auto"/>
              <w:right w:val="single" w:sz="4" w:space="0" w:color="auto"/>
            </w:tcBorders>
            <w:shd w:val="clear" w:color="auto" w:fill="FCFEE6"/>
          </w:tcPr>
          <w:p w14:paraId="114C0F7C"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5</w:t>
            </w:r>
          </w:p>
        </w:tc>
        <w:tc>
          <w:tcPr>
            <w:tcW w:w="851" w:type="dxa"/>
            <w:tcBorders>
              <w:top w:val="single" w:sz="4" w:space="0" w:color="auto"/>
              <w:left w:val="single" w:sz="4" w:space="0" w:color="auto"/>
              <w:bottom w:val="single" w:sz="4" w:space="0" w:color="auto"/>
              <w:right w:val="single" w:sz="4" w:space="0" w:color="auto"/>
            </w:tcBorders>
            <w:shd w:val="clear" w:color="auto" w:fill="FCFEE6"/>
          </w:tcPr>
          <w:p w14:paraId="2DFACD6F"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5</w:t>
            </w:r>
          </w:p>
        </w:tc>
        <w:tc>
          <w:tcPr>
            <w:tcW w:w="918" w:type="dxa"/>
            <w:tcBorders>
              <w:top w:val="single" w:sz="4" w:space="0" w:color="auto"/>
              <w:left w:val="single" w:sz="4" w:space="0" w:color="auto"/>
              <w:bottom w:val="single" w:sz="4" w:space="0" w:color="auto"/>
              <w:right w:val="single" w:sz="4" w:space="0" w:color="auto"/>
            </w:tcBorders>
            <w:shd w:val="clear" w:color="auto" w:fill="FCFEE6"/>
          </w:tcPr>
          <w:p w14:paraId="09A7D672"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5</w:t>
            </w:r>
          </w:p>
        </w:tc>
        <w:tc>
          <w:tcPr>
            <w:tcW w:w="641" w:type="dxa"/>
            <w:tcBorders>
              <w:top w:val="single" w:sz="4" w:space="0" w:color="auto"/>
              <w:left w:val="single" w:sz="4" w:space="0" w:color="auto"/>
              <w:bottom w:val="single" w:sz="4" w:space="0" w:color="auto"/>
              <w:right w:val="single" w:sz="4" w:space="0" w:color="auto"/>
            </w:tcBorders>
            <w:shd w:val="clear" w:color="auto" w:fill="CCFFFF"/>
          </w:tcPr>
          <w:p w14:paraId="06DA92F5"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0A4475AF"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1060" w:type="dxa"/>
            <w:tcBorders>
              <w:top w:val="single" w:sz="4" w:space="0" w:color="auto"/>
              <w:left w:val="single" w:sz="4" w:space="0" w:color="auto"/>
              <w:bottom w:val="single" w:sz="4" w:space="0" w:color="auto"/>
            </w:tcBorders>
            <w:shd w:val="clear" w:color="auto" w:fill="CCFFFF"/>
          </w:tcPr>
          <w:p w14:paraId="7F636248"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r>
      <w:tr w:rsidR="00854839" w:rsidRPr="004F3ED5" w14:paraId="1FB024CD" w14:textId="77777777" w:rsidTr="00327FCA">
        <w:trPr>
          <w:trHeight w:val="390"/>
          <w:jc w:val="center"/>
        </w:trPr>
        <w:tc>
          <w:tcPr>
            <w:tcW w:w="1740" w:type="dxa"/>
            <w:tcBorders>
              <w:top w:val="single" w:sz="4" w:space="0" w:color="auto"/>
              <w:bottom w:val="single" w:sz="4" w:space="0" w:color="auto"/>
              <w:right w:val="single" w:sz="4" w:space="0" w:color="auto"/>
            </w:tcBorders>
            <w:shd w:val="clear" w:color="auto" w:fill="E2EFD9" w:themeFill="accent6" w:themeFillTint="33"/>
          </w:tcPr>
          <w:p w14:paraId="7EA99D51" w14:textId="77777777" w:rsidR="00854839" w:rsidRPr="004F3ED5" w:rsidRDefault="00854839" w:rsidP="00327FCA">
            <w:pPr>
              <w:spacing w:after="0" w:line="240" w:lineRule="auto"/>
              <w:jc w:val="both"/>
              <w:rPr>
                <w:rFonts w:eastAsia="MS Mincho" w:cs="Calibri"/>
                <w:b/>
                <w:sz w:val="18"/>
                <w:szCs w:val="18"/>
                <w:lang w:val="ru-RU" w:eastAsia="ja-JP"/>
              </w:rPr>
            </w:pPr>
            <w:r w:rsidRPr="004F3ED5">
              <w:rPr>
                <w:rFonts w:eastAsia="MS Mincho" w:cs="Calibri"/>
                <w:b/>
                <w:sz w:val="18"/>
                <w:szCs w:val="18"/>
                <w:lang w:val="ru-RU" w:eastAsia="ja-JP"/>
              </w:rPr>
              <w:t>Иновации</w:t>
            </w:r>
          </w:p>
        </w:tc>
        <w:tc>
          <w:tcPr>
            <w:tcW w:w="729" w:type="dxa"/>
            <w:tcBorders>
              <w:top w:val="single" w:sz="4" w:space="0" w:color="auto"/>
              <w:bottom w:val="single" w:sz="4" w:space="0" w:color="auto"/>
              <w:right w:val="single" w:sz="4" w:space="0" w:color="auto"/>
            </w:tcBorders>
            <w:shd w:val="clear" w:color="auto" w:fill="FFF2CC" w:themeFill="accent4" w:themeFillTint="33"/>
          </w:tcPr>
          <w:p w14:paraId="4C0539E4"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F8AB744"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7A5AAEF"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8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9B56C8"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850" w:type="dxa"/>
            <w:tcBorders>
              <w:top w:val="single" w:sz="4" w:space="0" w:color="auto"/>
              <w:bottom w:val="single" w:sz="4" w:space="0" w:color="auto"/>
              <w:right w:val="single" w:sz="4" w:space="0" w:color="auto"/>
            </w:tcBorders>
            <w:shd w:val="clear" w:color="auto" w:fill="DEEAF6" w:themeFill="accent1" w:themeFillTint="33"/>
          </w:tcPr>
          <w:p w14:paraId="575D2D31"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992" w:type="dxa"/>
            <w:tcBorders>
              <w:top w:val="single" w:sz="4" w:space="0" w:color="auto"/>
              <w:bottom w:val="single" w:sz="4" w:space="0" w:color="auto"/>
              <w:right w:val="single" w:sz="4" w:space="0" w:color="auto"/>
            </w:tcBorders>
            <w:shd w:val="clear" w:color="auto" w:fill="DEEAF6" w:themeFill="accent1" w:themeFillTint="33"/>
          </w:tcPr>
          <w:p w14:paraId="2C9B986E"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20" w:type="dxa"/>
            <w:tcBorders>
              <w:top w:val="single" w:sz="4" w:space="0" w:color="auto"/>
              <w:bottom w:val="single" w:sz="4" w:space="0" w:color="auto"/>
              <w:right w:val="single" w:sz="4" w:space="0" w:color="auto"/>
            </w:tcBorders>
            <w:shd w:val="clear" w:color="auto" w:fill="FBE4D5" w:themeFill="accent2" w:themeFillTint="33"/>
          </w:tcPr>
          <w:p w14:paraId="68336F74"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8479786"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9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D8CB61E"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33467B"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48" w:type="dxa"/>
            <w:tcBorders>
              <w:top w:val="single" w:sz="4" w:space="0" w:color="auto"/>
              <w:bottom w:val="single" w:sz="4" w:space="0" w:color="auto"/>
              <w:right w:val="single" w:sz="4" w:space="0" w:color="auto"/>
            </w:tcBorders>
            <w:shd w:val="clear" w:color="auto" w:fill="F2F2F2" w:themeFill="background1" w:themeFillShade="F2"/>
          </w:tcPr>
          <w:p w14:paraId="4C23D59E" w14:textId="77777777" w:rsidR="00854839" w:rsidRPr="004F3ED5" w:rsidRDefault="00854839" w:rsidP="00327FCA">
            <w:pPr>
              <w:spacing w:after="0" w:line="240" w:lineRule="auto"/>
              <w:rPr>
                <w:rFonts w:eastAsia="MS Mincho" w:cs="Calibri"/>
                <w:b/>
                <w:sz w:val="18"/>
                <w:szCs w:val="18"/>
                <w:lang w:val="ru-RU" w:eastAsia="ja-JP"/>
              </w:rPr>
            </w:pPr>
            <w:r w:rsidRPr="004F3ED5">
              <w:rPr>
                <w:rFonts w:eastAsia="MS Mincho" w:cs="Calibri"/>
                <w:b/>
                <w:sz w:val="18"/>
                <w:szCs w:val="18"/>
                <w:lang w:val="ru-RU" w:eastAsia="ja-JP"/>
              </w:rPr>
              <w:t>/</w:t>
            </w:r>
          </w:p>
        </w:tc>
        <w:tc>
          <w:tcPr>
            <w:tcW w:w="669" w:type="dxa"/>
            <w:tcBorders>
              <w:top w:val="single" w:sz="4" w:space="0" w:color="auto"/>
              <w:bottom w:val="single" w:sz="4" w:space="0" w:color="auto"/>
              <w:right w:val="single" w:sz="4" w:space="0" w:color="auto"/>
            </w:tcBorders>
            <w:shd w:val="clear" w:color="auto" w:fill="F2F2F2" w:themeFill="background1" w:themeFillShade="F2"/>
          </w:tcPr>
          <w:p w14:paraId="15C6EEAF"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53" w:type="dxa"/>
            <w:tcBorders>
              <w:top w:val="single" w:sz="4" w:space="0" w:color="auto"/>
              <w:left w:val="single" w:sz="4" w:space="0" w:color="auto"/>
              <w:bottom w:val="single" w:sz="4" w:space="0" w:color="auto"/>
              <w:right w:val="single" w:sz="4" w:space="0" w:color="auto"/>
            </w:tcBorders>
            <w:shd w:val="clear" w:color="auto" w:fill="FCFEE6"/>
          </w:tcPr>
          <w:p w14:paraId="0BBF72B7"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851" w:type="dxa"/>
            <w:tcBorders>
              <w:top w:val="single" w:sz="4" w:space="0" w:color="auto"/>
              <w:left w:val="single" w:sz="4" w:space="0" w:color="auto"/>
              <w:bottom w:val="single" w:sz="4" w:space="0" w:color="auto"/>
              <w:right w:val="single" w:sz="4" w:space="0" w:color="auto"/>
            </w:tcBorders>
            <w:shd w:val="clear" w:color="auto" w:fill="FCFEE6"/>
          </w:tcPr>
          <w:p w14:paraId="4AA0805D"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918" w:type="dxa"/>
            <w:tcBorders>
              <w:top w:val="single" w:sz="4" w:space="0" w:color="auto"/>
              <w:left w:val="single" w:sz="4" w:space="0" w:color="auto"/>
              <w:bottom w:val="single" w:sz="4" w:space="0" w:color="auto"/>
              <w:right w:val="single" w:sz="4" w:space="0" w:color="auto"/>
            </w:tcBorders>
            <w:shd w:val="clear" w:color="auto" w:fill="FCFEE6"/>
          </w:tcPr>
          <w:p w14:paraId="0A695E3C"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641" w:type="dxa"/>
            <w:tcBorders>
              <w:top w:val="single" w:sz="4" w:space="0" w:color="auto"/>
              <w:left w:val="single" w:sz="4" w:space="0" w:color="auto"/>
              <w:bottom w:val="single" w:sz="4" w:space="0" w:color="auto"/>
              <w:right w:val="single" w:sz="4" w:space="0" w:color="auto"/>
            </w:tcBorders>
            <w:shd w:val="clear" w:color="auto" w:fill="CCFFFF"/>
          </w:tcPr>
          <w:p w14:paraId="0750CD3C"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3,49</w:t>
            </w: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41DE3B6E"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4,56</w:t>
            </w:r>
          </w:p>
        </w:tc>
        <w:tc>
          <w:tcPr>
            <w:tcW w:w="1060" w:type="dxa"/>
            <w:tcBorders>
              <w:top w:val="single" w:sz="4" w:space="0" w:color="auto"/>
              <w:left w:val="single" w:sz="4" w:space="0" w:color="auto"/>
              <w:bottom w:val="single" w:sz="4" w:space="0" w:color="auto"/>
            </w:tcBorders>
            <w:shd w:val="clear" w:color="auto" w:fill="CCFFFF"/>
          </w:tcPr>
          <w:p w14:paraId="059AD37D"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3,7</w:t>
            </w:r>
          </w:p>
        </w:tc>
      </w:tr>
      <w:tr w:rsidR="00854839" w:rsidRPr="004F3ED5" w14:paraId="4A67C09A" w14:textId="77777777" w:rsidTr="00327FCA">
        <w:trPr>
          <w:trHeight w:val="376"/>
          <w:jc w:val="center"/>
        </w:trPr>
        <w:tc>
          <w:tcPr>
            <w:tcW w:w="1740" w:type="dxa"/>
            <w:tcBorders>
              <w:top w:val="single" w:sz="4" w:space="0" w:color="auto"/>
              <w:bottom w:val="single" w:sz="4" w:space="0" w:color="auto"/>
              <w:right w:val="single" w:sz="4" w:space="0" w:color="auto"/>
            </w:tcBorders>
            <w:shd w:val="clear" w:color="auto" w:fill="E2EFD9" w:themeFill="accent6" w:themeFillTint="33"/>
          </w:tcPr>
          <w:p w14:paraId="02C1E1A9" w14:textId="77777777" w:rsidR="00854839" w:rsidRPr="004F3ED5" w:rsidRDefault="00854839" w:rsidP="00327FCA">
            <w:pPr>
              <w:spacing w:after="0" w:line="240" w:lineRule="auto"/>
              <w:rPr>
                <w:rFonts w:eastAsia="MS Mincho" w:cs="Calibri"/>
                <w:b/>
                <w:sz w:val="18"/>
                <w:szCs w:val="18"/>
                <w:lang w:val="mk-MK" w:eastAsia="ja-JP"/>
              </w:rPr>
            </w:pPr>
            <w:r w:rsidRPr="004F3ED5">
              <w:rPr>
                <w:rFonts w:eastAsia="MS Mincho" w:cs="Calibri"/>
                <w:b/>
                <w:sz w:val="18"/>
                <w:szCs w:val="18"/>
                <w:lang w:val="mk-MK" w:eastAsia="ja-JP"/>
              </w:rPr>
              <w:t>Техничко информатика</w:t>
            </w:r>
          </w:p>
        </w:tc>
        <w:tc>
          <w:tcPr>
            <w:tcW w:w="729" w:type="dxa"/>
            <w:tcBorders>
              <w:top w:val="single" w:sz="4" w:space="0" w:color="auto"/>
              <w:bottom w:val="single" w:sz="4" w:space="0" w:color="auto"/>
              <w:right w:val="single" w:sz="4" w:space="0" w:color="auto"/>
            </w:tcBorders>
            <w:shd w:val="clear" w:color="auto" w:fill="FFF2CC" w:themeFill="accent4" w:themeFillTint="33"/>
          </w:tcPr>
          <w:p w14:paraId="62FAB28F"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4,37</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6A1118F"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4,73</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C2B843A"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4,66</w:t>
            </w:r>
          </w:p>
        </w:tc>
        <w:tc>
          <w:tcPr>
            <w:tcW w:w="8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C7C606B"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4,55</w:t>
            </w:r>
          </w:p>
        </w:tc>
        <w:tc>
          <w:tcPr>
            <w:tcW w:w="850" w:type="dxa"/>
            <w:tcBorders>
              <w:top w:val="single" w:sz="4" w:space="0" w:color="auto"/>
              <w:bottom w:val="single" w:sz="4" w:space="0" w:color="auto"/>
              <w:right w:val="single" w:sz="4" w:space="0" w:color="auto"/>
            </w:tcBorders>
            <w:shd w:val="clear" w:color="auto" w:fill="DEEAF6" w:themeFill="accent1" w:themeFillTint="33"/>
          </w:tcPr>
          <w:p w14:paraId="6A8B96F3"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4,66</w:t>
            </w:r>
          </w:p>
        </w:tc>
        <w:tc>
          <w:tcPr>
            <w:tcW w:w="992" w:type="dxa"/>
            <w:tcBorders>
              <w:top w:val="single" w:sz="4" w:space="0" w:color="auto"/>
              <w:bottom w:val="single" w:sz="4" w:space="0" w:color="auto"/>
              <w:right w:val="single" w:sz="4" w:space="0" w:color="auto"/>
            </w:tcBorders>
            <w:shd w:val="clear" w:color="auto" w:fill="DEEAF6" w:themeFill="accent1" w:themeFillTint="33"/>
          </w:tcPr>
          <w:p w14:paraId="082ADD52"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4,57</w:t>
            </w:r>
          </w:p>
        </w:tc>
        <w:tc>
          <w:tcPr>
            <w:tcW w:w="720" w:type="dxa"/>
            <w:tcBorders>
              <w:top w:val="single" w:sz="4" w:space="0" w:color="auto"/>
              <w:bottom w:val="single" w:sz="4" w:space="0" w:color="auto"/>
              <w:right w:val="single" w:sz="4" w:space="0" w:color="auto"/>
            </w:tcBorders>
            <w:shd w:val="clear" w:color="auto" w:fill="FBE4D5" w:themeFill="accent2" w:themeFillTint="33"/>
          </w:tcPr>
          <w:p w14:paraId="6F793B9F"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8F142BE"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9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A9A2FC9"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283E24"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48" w:type="dxa"/>
            <w:tcBorders>
              <w:top w:val="single" w:sz="4" w:space="0" w:color="auto"/>
              <w:bottom w:val="single" w:sz="4" w:space="0" w:color="auto"/>
              <w:right w:val="single" w:sz="4" w:space="0" w:color="auto"/>
            </w:tcBorders>
            <w:shd w:val="clear" w:color="auto" w:fill="F2F2F2" w:themeFill="background1" w:themeFillShade="F2"/>
          </w:tcPr>
          <w:p w14:paraId="0AE491F8"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669" w:type="dxa"/>
            <w:tcBorders>
              <w:top w:val="single" w:sz="4" w:space="0" w:color="auto"/>
              <w:bottom w:val="single" w:sz="4" w:space="0" w:color="auto"/>
              <w:right w:val="single" w:sz="4" w:space="0" w:color="auto"/>
            </w:tcBorders>
            <w:shd w:val="clear" w:color="auto" w:fill="F2F2F2" w:themeFill="background1" w:themeFillShade="F2"/>
          </w:tcPr>
          <w:p w14:paraId="7DC094FB"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53" w:type="dxa"/>
            <w:tcBorders>
              <w:top w:val="single" w:sz="4" w:space="0" w:color="auto"/>
              <w:left w:val="single" w:sz="4" w:space="0" w:color="auto"/>
              <w:bottom w:val="single" w:sz="4" w:space="0" w:color="auto"/>
              <w:right w:val="single" w:sz="4" w:space="0" w:color="auto"/>
            </w:tcBorders>
            <w:shd w:val="clear" w:color="auto" w:fill="FCFEE6"/>
          </w:tcPr>
          <w:p w14:paraId="602062BC"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851" w:type="dxa"/>
            <w:tcBorders>
              <w:top w:val="single" w:sz="4" w:space="0" w:color="auto"/>
              <w:left w:val="single" w:sz="4" w:space="0" w:color="auto"/>
              <w:bottom w:val="single" w:sz="4" w:space="0" w:color="auto"/>
              <w:right w:val="single" w:sz="4" w:space="0" w:color="auto"/>
            </w:tcBorders>
            <w:shd w:val="clear" w:color="auto" w:fill="FCFEE6"/>
          </w:tcPr>
          <w:p w14:paraId="5578A262"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918" w:type="dxa"/>
            <w:tcBorders>
              <w:top w:val="single" w:sz="4" w:space="0" w:color="auto"/>
              <w:left w:val="single" w:sz="4" w:space="0" w:color="auto"/>
              <w:bottom w:val="single" w:sz="4" w:space="0" w:color="auto"/>
              <w:right w:val="single" w:sz="4" w:space="0" w:color="auto"/>
            </w:tcBorders>
            <w:shd w:val="clear" w:color="auto" w:fill="FCFEE6"/>
          </w:tcPr>
          <w:p w14:paraId="0FFA6C83"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641" w:type="dxa"/>
            <w:tcBorders>
              <w:top w:val="single" w:sz="4" w:space="0" w:color="auto"/>
              <w:left w:val="single" w:sz="4" w:space="0" w:color="auto"/>
              <w:bottom w:val="single" w:sz="4" w:space="0" w:color="auto"/>
              <w:right w:val="single" w:sz="4" w:space="0" w:color="auto"/>
            </w:tcBorders>
            <w:shd w:val="clear" w:color="auto" w:fill="CCFFFF"/>
          </w:tcPr>
          <w:p w14:paraId="15218814"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426E1A5E"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1060" w:type="dxa"/>
            <w:tcBorders>
              <w:top w:val="single" w:sz="4" w:space="0" w:color="auto"/>
              <w:left w:val="single" w:sz="4" w:space="0" w:color="auto"/>
              <w:bottom w:val="single" w:sz="4" w:space="0" w:color="auto"/>
            </w:tcBorders>
            <w:shd w:val="clear" w:color="auto" w:fill="CCFFFF"/>
          </w:tcPr>
          <w:p w14:paraId="14F65D58"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r>
      <w:tr w:rsidR="00854839" w:rsidRPr="004F3ED5" w14:paraId="16D3170F" w14:textId="77777777" w:rsidTr="00327FCA">
        <w:trPr>
          <w:trHeight w:val="570"/>
          <w:jc w:val="center"/>
        </w:trPr>
        <w:tc>
          <w:tcPr>
            <w:tcW w:w="1740" w:type="dxa"/>
            <w:tcBorders>
              <w:top w:val="single" w:sz="4" w:space="0" w:color="auto"/>
              <w:bottom w:val="single" w:sz="4" w:space="0" w:color="auto"/>
              <w:right w:val="single" w:sz="4" w:space="0" w:color="auto"/>
            </w:tcBorders>
            <w:shd w:val="clear" w:color="auto" w:fill="E2EFD9" w:themeFill="accent6" w:themeFillTint="33"/>
          </w:tcPr>
          <w:p w14:paraId="0954A04D" w14:textId="77777777" w:rsidR="00854839" w:rsidRPr="004F3ED5" w:rsidRDefault="00854839" w:rsidP="00327FCA">
            <w:pPr>
              <w:spacing w:after="0" w:line="240" w:lineRule="auto"/>
              <w:rPr>
                <w:rFonts w:eastAsia="MS Mincho" w:cs="Calibri"/>
                <w:b/>
                <w:sz w:val="18"/>
                <w:szCs w:val="18"/>
                <w:lang w:val="mk-MK" w:eastAsia="ja-JP"/>
              </w:rPr>
            </w:pPr>
            <w:r w:rsidRPr="004F3ED5">
              <w:rPr>
                <w:rFonts w:eastAsia="MS Mincho" w:cs="Calibri"/>
                <w:b/>
                <w:sz w:val="18"/>
                <w:szCs w:val="18"/>
                <w:lang w:val="mk-MK" w:eastAsia="ja-JP"/>
              </w:rPr>
              <w:t>Техничко образование</w:t>
            </w:r>
          </w:p>
        </w:tc>
        <w:tc>
          <w:tcPr>
            <w:tcW w:w="729" w:type="dxa"/>
            <w:tcBorders>
              <w:top w:val="single" w:sz="4" w:space="0" w:color="auto"/>
              <w:bottom w:val="single" w:sz="4" w:space="0" w:color="auto"/>
              <w:right w:val="single" w:sz="4" w:space="0" w:color="auto"/>
            </w:tcBorders>
            <w:shd w:val="clear" w:color="auto" w:fill="FFF2CC" w:themeFill="accent4" w:themeFillTint="33"/>
          </w:tcPr>
          <w:p w14:paraId="0E9660F9"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A12F05F"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39C4408"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8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CEAA061"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850" w:type="dxa"/>
            <w:tcBorders>
              <w:top w:val="single" w:sz="4" w:space="0" w:color="auto"/>
              <w:bottom w:val="single" w:sz="4" w:space="0" w:color="auto"/>
              <w:right w:val="single" w:sz="4" w:space="0" w:color="auto"/>
            </w:tcBorders>
            <w:shd w:val="clear" w:color="auto" w:fill="DEEAF6" w:themeFill="accent1" w:themeFillTint="33"/>
          </w:tcPr>
          <w:p w14:paraId="701768ED"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992" w:type="dxa"/>
            <w:tcBorders>
              <w:top w:val="single" w:sz="4" w:space="0" w:color="auto"/>
              <w:bottom w:val="single" w:sz="4" w:space="0" w:color="auto"/>
              <w:right w:val="single" w:sz="4" w:space="0" w:color="auto"/>
            </w:tcBorders>
            <w:shd w:val="clear" w:color="auto" w:fill="DEEAF6" w:themeFill="accent1" w:themeFillTint="33"/>
          </w:tcPr>
          <w:p w14:paraId="4D213512"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720" w:type="dxa"/>
            <w:tcBorders>
              <w:top w:val="single" w:sz="4" w:space="0" w:color="auto"/>
              <w:bottom w:val="single" w:sz="4" w:space="0" w:color="auto"/>
              <w:right w:val="single" w:sz="4" w:space="0" w:color="auto"/>
            </w:tcBorders>
            <w:shd w:val="clear" w:color="auto" w:fill="FBE4D5" w:themeFill="accent2" w:themeFillTint="33"/>
          </w:tcPr>
          <w:p w14:paraId="0DFDDFD0"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F7FF418"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9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AC42C23"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DE1860"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3,75</w:t>
            </w:r>
          </w:p>
        </w:tc>
        <w:tc>
          <w:tcPr>
            <w:tcW w:w="748" w:type="dxa"/>
            <w:tcBorders>
              <w:top w:val="single" w:sz="4" w:space="0" w:color="auto"/>
              <w:bottom w:val="single" w:sz="4" w:space="0" w:color="auto"/>
              <w:right w:val="single" w:sz="4" w:space="0" w:color="auto"/>
            </w:tcBorders>
            <w:shd w:val="clear" w:color="auto" w:fill="F2F2F2" w:themeFill="background1" w:themeFillShade="F2"/>
          </w:tcPr>
          <w:p w14:paraId="7D59F6A9"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5</w:t>
            </w:r>
          </w:p>
        </w:tc>
        <w:tc>
          <w:tcPr>
            <w:tcW w:w="669" w:type="dxa"/>
            <w:tcBorders>
              <w:top w:val="single" w:sz="4" w:space="0" w:color="auto"/>
              <w:bottom w:val="single" w:sz="4" w:space="0" w:color="auto"/>
              <w:right w:val="single" w:sz="4" w:space="0" w:color="auto"/>
            </w:tcBorders>
            <w:shd w:val="clear" w:color="auto" w:fill="F2F2F2" w:themeFill="background1" w:themeFillShade="F2"/>
          </w:tcPr>
          <w:p w14:paraId="7F589EC9"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4</w:t>
            </w:r>
          </w:p>
        </w:tc>
        <w:tc>
          <w:tcPr>
            <w:tcW w:w="753" w:type="dxa"/>
            <w:tcBorders>
              <w:top w:val="single" w:sz="4" w:space="0" w:color="auto"/>
              <w:left w:val="single" w:sz="4" w:space="0" w:color="auto"/>
              <w:bottom w:val="single" w:sz="4" w:space="0" w:color="auto"/>
              <w:right w:val="single" w:sz="4" w:space="0" w:color="auto"/>
            </w:tcBorders>
            <w:shd w:val="clear" w:color="auto" w:fill="FCFEE6"/>
          </w:tcPr>
          <w:p w14:paraId="05D08CB8"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851" w:type="dxa"/>
            <w:tcBorders>
              <w:top w:val="single" w:sz="4" w:space="0" w:color="auto"/>
              <w:left w:val="single" w:sz="4" w:space="0" w:color="auto"/>
              <w:bottom w:val="single" w:sz="4" w:space="0" w:color="auto"/>
              <w:right w:val="single" w:sz="4" w:space="0" w:color="auto"/>
            </w:tcBorders>
            <w:shd w:val="clear" w:color="auto" w:fill="FCFEE6"/>
          </w:tcPr>
          <w:p w14:paraId="2CB32086"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918" w:type="dxa"/>
            <w:tcBorders>
              <w:top w:val="single" w:sz="4" w:space="0" w:color="auto"/>
              <w:left w:val="single" w:sz="4" w:space="0" w:color="auto"/>
              <w:bottom w:val="single" w:sz="4" w:space="0" w:color="auto"/>
              <w:right w:val="single" w:sz="4" w:space="0" w:color="auto"/>
            </w:tcBorders>
            <w:shd w:val="clear" w:color="auto" w:fill="FCFEE6"/>
          </w:tcPr>
          <w:p w14:paraId="6EF37890"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641" w:type="dxa"/>
            <w:tcBorders>
              <w:top w:val="single" w:sz="4" w:space="0" w:color="auto"/>
              <w:left w:val="single" w:sz="4" w:space="0" w:color="auto"/>
              <w:bottom w:val="single" w:sz="4" w:space="0" w:color="auto"/>
              <w:right w:val="single" w:sz="4" w:space="0" w:color="auto"/>
            </w:tcBorders>
            <w:shd w:val="clear" w:color="auto" w:fill="CCFFFF"/>
          </w:tcPr>
          <w:p w14:paraId="0D651BE2"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7AEB7268"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1060" w:type="dxa"/>
            <w:tcBorders>
              <w:top w:val="single" w:sz="4" w:space="0" w:color="auto"/>
              <w:left w:val="single" w:sz="4" w:space="0" w:color="auto"/>
              <w:bottom w:val="single" w:sz="4" w:space="0" w:color="auto"/>
            </w:tcBorders>
            <w:shd w:val="clear" w:color="auto" w:fill="CCFFFF"/>
          </w:tcPr>
          <w:p w14:paraId="359100A9"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r>
      <w:tr w:rsidR="00854839" w:rsidRPr="004F3ED5" w14:paraId="26054E3C" w14:textId="77777777" w:rsidTr="00327FCA">
        <w:trPr>
          <w:trHeight w:val="570"/>
          <w:jc w:val="center"/>
        </w:trPr>
        <w:tc>
          <w:tcPr>
            <w:tcW w:w="1740" w:type="dxa"/>
            <w:tcBorders>
              <w:top w:val="single" w:sz="4" w:space="0" w:color="auto"/>
              <w:bottom w:val="single" w:sz="4" w:space="0" w:color="auto"/>
              <w:right w:val="single" w:sz="4" w:space="0" w:color="auto"/>
            </w:tcBorders>
            <w:shd w:val="clear" w:color="auto" w:fill="E2EFD9" w:themeFill="accent6" w:themeFillTint="33"/>
          </w:tcPr>
          <w:p w14:paraId="3B284EC0" w14:textId="77777777" w:rsidR="00854839" w:rsidRPr="004F3ED5" w:rsidRDefault="00854839" w:rsidP="00327FCA">
            <w:pPr>
              <w:spacing w:after="0" w:line="240" w:lineRule="auto"/>
              <w:rPr>
                <w:rFonts w:eastAsia="MS Mincho" w:cs="Calibri"/>
                <w:b/>
                <w:sz w:val="18"/>
                <w:szCs w:val="18"/>
                <w:lang w:val="mk-MK" w:eastAsia="ja-JP"/>
              </w:rPr>
            </w:pPr>
            <w:r w:rsidRPr="004F3ED5">
              <w:rPr>
                <w:rFonts w:eastAsia="MS Mincho" w:cs="Calibri"/>
                <w:b/>
                <w:sz w:val="18"/>
                <w:szCs w:val="18"/>
                <w:lang w:val="mk-MK" w:eastAsia="ja-JP"/>
              </w:rPr>
              <w:t>ТО и информатика(техничко)</w:t>
            </w:r>
          </w:p>
        </w:tc>
        <w:tc>
          <w:tcPr>
            <w:tcW w:w="729" w:type="dxa"/>
            <w:tcBorders>
              <w:top w:val="single" w:sz="4" w:space="0" w:color="auto"/>
              <w:bottom w:val="single" w:sz="4" w:space="0" w:color="auto"/>
              <w:right w:val="single" w:sz="4" w:space="0" w:color="auto"/>
            </w:tcBorders>
            <w:shd w:val="clear" w:color="auto" w:fill="FFF2CC" w:themeFill="accent4" w:themeFillTint="33"/>
          </w:tcPr>
          <w:p w14:paraId="1461ED5A"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BDB41C2"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5765B75"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8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89F893E"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850" w:type="dxa"/>
            <w:tcBorders>
              <w:top w:val="single" w:sz="4" w:space="0" w:color="auto"/>
              <w:bottom w:val="single" w:sz="4" w:space="0" w:color="auto"/>
              <w:right w:val="single" w:sz="4" w:space="0" w:color="auto"/>
            </w:tcBorders>
            <w:shd w:val="clear" w:color="auto" w:fill="DEEAF6" w:themeFill="accent1" w:themeFillTint="33"/>
          </w:tcPr>
          <w:p w14:paraId="7B610588"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992" w:type="dxa"/>
            <w:tcBorders>
              <w:top w:val="single" w:sz="4" w:space="0" w:color="auto"/>
              <w:bottom w:val="single" w:sz="4" w:space="0" w:color="auto"/>
              <w:right w:val="single" w:sz="4" w:space="0" w:color="auto"/>
            </w:tcBorders>
            <w:shd w:val="clear" w:color="auto" w:fill="DEEAF6" w:themeFill="accent1" w:themeFillTint="33"/>
          </w:tcPr>
          <w:p w14:paraId="541E35D4"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720" w:type="dxa"/>
            <w:tcBorders>
              <w:top w:val="single" w:sz="4" w:space="0" w:color="auto"/>
              <w:bottom w:val="single" w:sz="4" w:space="0" w:color="auto"/>
              <w:right w:val="single" w:sz="4" w:space="0" w:color="auto"/>
            </w:tcBorders>
            <w:shd w:val="clear" w:color="auto" w:fill="FBE4D5" w:themeFill="accent2" w:themeFillTint="33"/>
          </w:tcPr>
          <w:p w14:paraId="2603F6EF"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3,93</w:t>
            </w: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124FE67"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4,42</w:t>
            </w:r>
          </w:p>
        </w:tc>
        <w:tc>
          <w:tcPr>
            <w:tcW w:w="9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3406527"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4,11</w:t>
            </w:r>
          </w:p>
        </w:tc>
        <w:tc>
          <w:tcPr>
            <w:tcW w:w="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753154"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48" w:type="dxa"/>
            <w:tcBorders>
              <w:top w:val="single" w:sz="4" w:space="0" w:color="auto"/>
              <w:bottom w:val="single" w:sz="4" w:space="0" w:color="auto"/>
              <w:right w:val="single" w:sz="4" w:space="0" w:color="auto"/>
            </w:tcBorders>
            <w:shd w:val="clear" w:color="auto" w:fill="F2F2F2" w:themeFill="background1" w:themeFillShade="F2"/>
          </w:tcPr>
          <w:p w14:paraId="22F256A5"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669" w:type="dxa"/>
            <w:tcBorders>
              <w:top w:val="single" w:sz="4" w:space="0" w:color="auto"/>
              <w:bottom w:val="single" w:sz="4" w:space="0" w:color="auto"/>
              <w:right w:val="single" w:sz="4" w:space="0" w:color="auto"/>
            </w:tcBorders>
            <w:shd w:val="clear" w:color="auto" w:fill="F2F2F2" w:themeFill="background1" w:themeFillShade="F2"/>
          </w:tcPr>
          <w:p w14:paraId="45F2AB1E"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53" w:type="dxa"/>
            <w:tcBorders>
              <w:top w:val="single" w:sz="4" w:space="0" w:color="auto"/>
              <w:left w:val="single" w:sz="4" w:space="0" w:color="auto"/>
              <w:bottom w:val="single" w:sz="4" w:space="0" w:color="auto"/>
              <w:right w:val="single" w:sz="4" w:space="0" w:color="auto"/>
            </w:tcBorders>
            <w:shd w:val="clear" w:color="auto" w:fill="FCFEE6"/>
          </w:tcPr>
          <w:p w14:paraId="099B7A10"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851" w:type="dxa"/>
            <w:tcBorders>
              <w:top w:val="single" w:sz="4" w:space="0" w:color="auto"/>
              <w:left w:val="single" w:sz="4" w:space="0" w:color="auto"/>
              <w:bottom w:val="single" w:sz="4" w:space="0" w:color="auto"/>
              <w:right w:val="single" w:sz="4" w:space="0" w:color="auto"/>
            </w:tcBorders>
            <w:shd w:val="clear" w:color="auto" w:fill="FCFEE6"/>
          </w:tcPr>
          <w:p w14:paraId="2CA67B53"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918" w:type="dxa"/>
            <w:tcBorders>
              <w:top w:val="single" w:sz="4" w:space="0" w:color="auto"/>
              <w:left w:val="single" w:sz="4" w:space="0" w:color="auto"/>
              <w:bottom w:val="single" w:sz="4" w:space="0" w:color="auto"/>
              <w:right w:val="single" w:sz="4" w:space="0" w:color="auto"/>
            </w:tcBorders>
            <w:shd w:val="clear" w:color="auto" w:fill="FCFEE6"/>
          </w:tcPr>
          <w:p w14:paraId="09D5EBE2"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641" w:type="dxa"/>
            <w:tcBorders>
              <w:top w:val="single" w:sz="4" w:space="0" w:color="auto"/>
              <w:left w:val="single" w:sz="4" w:space="0" w:color="auto"/>
              <w:bottom w:val="single" w:sz="4" w:space="0" w:color="auto"/>
              <w:right w:val="single" w:sz="4" w:space="0" w:color="auto"/>
            </w:tcBorders>
            <w:shd w:val="clear" w:color="auto" w:fill="CCFFFF"/>
          </w:tcPr>
          <w:p w14:paraId="6EC6F093"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61082F70"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1060" w:type="dxa"/>
            <w:tcBorders>
              <w:top w:val="single" w:sz="4" w:space="0" w:color="auto"/>
              <w:left w:val="single" w:sz="4" w:space="0" w:color="auto"/>
              <w:bottom w:val="single" w:sz="4" w:space="0" w:color="auto"/>
            </w:tcBorders>
            <w:shd w:val="clear" w:color="auto" w:fill="CCFFFF"/>
          </w:tcPr>
          <w:p w14:paraId="1210B53B"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r>
      <w:tr w:rsidR="00854839" w:rsidRPr="004F3ED5" w14:paraId="22CE172C" w14:textId="77777777" w:rsidTr="00327FCA">
        <w:trPr>
          <w:trHeight w:val="570"/>
          <w:jc w:val="center"/>
        </w:trPr>
        <w:tc>
          <w:tcPr>
            <w:tcW w:w="1740" w:type="dxa"/>
            <w:tcBorders>
              <w:top w:val="single" w:sz="4" w:space="0" w:color="auto"/>
              <w:bottom w:val="single" w:sz="4" w:space="0" w:color="auto"/>
              <w:right w:val="single" w:sz="4" w:space="0" w:color="auto"/>
            </w:tcBorders>
            <w:shd w:val="clear" w:color="auto" w:fill="E2EFD9" w:themeFill="accent6" w:themeFillTint="33"/>
          </w:tcPr>
          <w:p w14:paraId="3497174F" w14:textId="77777777" w:rsidR="00854839" w:rsidRPr="004F3ED5" w:rsidRDefault="00854839" w:rsidP="00327FCA">
            <w:pPr>
              <w:spacing w:after="0" w:line="240" w:lineRule="auto"/>
              <w:rPr>
                <w:rFonts w:eastAsia="MS Mincho" w:cs="Calibri"/>
                <w:b/>
                <w:sz w:val="18"/>
                <w:szCs w:val="18"/>
                <w:lang w:val="mk-MK" w:eastAsia="ja-JP"/>
              </w:rPr>
            </w:pPr>
            <w:r w:rsidRPr="004F3ED5">
              <w:rPr>
                <w:rFonts w:eastAsia="MS Mincho" w:cs="Calibri"/>
                <w:b/>
                <w:sz w:val="18"/>
                <w:szCs w:val="18"/>
                <w:lang w:val="mk-MK" w:eastAsia="ja-JP"/>
              </w:rPr>
              <w:t>ТО и информатика(информатика)</w:t>
            </w:r>
          </w:p>
        </w:tc>
        <w:tc>
          <w:tcPr>
            <w:tcW w:w="729" w:type="dxa"/>
            <w:tcBorders>
              <w:top w:val="single" w:sz="4" w:space="0" w:color="auto"/>
              <w:bottom w:val="single" w:sz="4" w:space="0" w:color="auto"/>
              <w:right w:val="single" w:sz="4" w:space="0" w:color="auto"/>
            </w:tcBorders>
            <w:shd w:val="clear" w:color="auto" w:fill="FFF2CC" w:themeFill="accent4" w:themeFillTint="33"/>
          </w:tcPr>
          <w:p w14:paraId="2365FE6E"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ADE7570"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34C1B5C"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8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C271CF"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850" w:type="dxa"/>
            <w:tcBorders>
              <w:top w:val="single" w:sz="4" w:space="0" w:color="auto"/>
              <w:bottom w:val="single" w:sz="4" w:space="0" w:color="auto"/>
              <w:right w:val="single" w:sz="4" w:space="0" w:color="auto"/>
            </w:tcBorders>
            <w:shd w:val="clear" w:color="auto" w:fill="DEEAF6" w:themeFill="accent1" w:themeFillTint="33"/>
          </w:tcPr>
          <w:p w14:paraId="339506CA"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992" w:type="dxa"/>
            <w:tcBorders>
              <w:top w:val="single" w:sz="4" w:space="0" w:color="auto"/>
              <w:bottom w:val="single" w:sz="4" w:space="0" w:color="auto"/>
              <w:right w:val="single" w:sz="4" w:space="0" w:color="auto"/>
            </w:tcBorders>
            <w:shd w:val="clear" w:color="auto" w:fill="DEEAF6" w:themeFill="accent1" w:themeFillTint="33"/>
          </w:tcPr>
          <w:p w14:paraId="77323F22"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720" w:type="dxa"/>
            <w:tcBorders>
              <w:top w:val="single" w:sz="4" w:space="0" w:color="auto"/>
              <w:bottom w:val="single" w:sz="4" w:space="0" w:color="auto"/>
              <w:right w:val="single" w:sz="4" w:space="0" w:color="auto"/>
            </w:tcBorders>
            <w:shd w:val="clear" w:color="auto" w:fill="FBE4D5" w:themeFill="accent2" w:themeFillTint="33"/>
          </w:tcPr>
          <w:p w14:paraId="5DACEDB1"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3,72</w:t>
            </w: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E278055"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4,37</w:t>
            </w:r>
          </w:p>
        </w:tc>
        <w:tc>
          <w:tcPr>
            <w:tcW w:w="9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C731F55"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4,14</w:t>
            </w:r>
          </w:p>
        </w:tc>
        <w:tc>
          <w:tcPr>
            <w:tcW w:w="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85F3A5"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48" w:type="dxa"/>
            <w:tcBorders>
              <w:top w:val="single" w:sz="4" w:space="0" w:color="auto"/>
              <w:bottom w:val="single" w:sz="4" w:space="0" w:color="auto"/>
              <w:right w:val="single" w:sz="4" w:space="0" w:color="auto"/>
            </w:tcBorders>
            <w:shd w:val="clear" w:color="auto" w:fill="F2F2F2" w:themeFill="background1" w:themeFillShade="F2"/>
          </w:tcPr>
          <w:p w14:paraId="78E0CCC4"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669" w:type="dxa"/>
            <w:tcBorders>
              <w:top w:val="single" w:sz="4" w:space="0" w:color="auto"/>
              <w:bottom w:val="single" w:sz="4" w:space="0" w:color="auto"/>
              <w:right w:val="single" w:sz="4" w:space="0" w:color="auto"/>
            </w:tcBorders>
            <w:shd w:val="clear" w:color="auto" w:fill="F2F2F2" w:themeFill="background1" w:themeFillShade="F2"/>
          </w:tcPr>
          <w:p w14:paraId="631C7483"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53" w:type="dxa"/>
            <w:tcBorders>
              <w:top w:val="single" w:sz="4" w:space="0" w:color="auto"/>
              <w:left w:val="single" w:sz="4" w:space="0" w:color="auto"/>
              <w:bottom w:val="single" w:sz="4" w:space="0" w:color="auto"/>
              <w:right w:val="single" w:sz="4" w:space="0" w:color="auto"/>
            </w:tcBorders>
            <w:shd w:val="clear" w:color="auto" w:fill="FCFEE6"/>
          </w:tcPr>
          <w:p w14:paraId="55AEA26D"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851" w:type="dxa"/>
            <w:tcBorders>
              <w:top w:val="single" w:sz="4" w:space="0" w:color="auto"/>
              <w:left w:val="single" w:sz="4" w:space="0" w:color="auto"/>
              <w:bottom w:val="single" w:sz="4" w:space="0" w:color="auto"/>
              <w:right w:val="single" w:sz="4" w:space="0" w:color="auto"/>
            </w:tcBorders>
            <w:shd w:val="clear" w:color="auto" w:fill="FCFEE6"/>
          </w:tcPr>
          <w:p w14:paraId="279A0B76"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918" w:type="dxa"/>
            <w:tcBorders>
              <w:top w:val="single" w:sz="4" w:space="0" w:color="auto"/>
              <w:left w:val="single" w:sz="4" w:space="0" w:color="auto"/>
              <w:bottom w:val="single" w:sz="4" w:space="0" w:color="auto"/>
              <w:right w:val="single" w:sz="4" w:space="0" w:color="auto"/>
            </w:tcBorders>
            <w:shd w:val="clear" w:color="auto" w:fill="FCFEE6"/>
          </w:tcPr>
          <w:p w14:paraId="5BB67BDE"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641" w:type="dxa"/>
            <w:tcBorders>
              <w:top w:val="single" w:sz="4" w:space="0" w:color="auto"/>
              <w:left w:val="single" w:sz="4" w:space="0" w:color="auto"/>
              <w:bottom w:val="single" w:sz="4" w:space="0" w:color="auto"/>
              <w:right w:val="single" w:sz="4" w:space="0" w:color="auto"/>
            </w:tcBorders>
            <w:shd w:val="clear" w:color="auto" w:fill="CCFFFF"/>
          </w:tcPr>
          <w:p w14:paraId="02BAD0DD"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53EB6043"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1060" w:type="dxa"/>
            <w:tcBorders>
              <w:top w:val="single" w:sz="4" w:space="0" w:color="auto"/>
              <w:left w:val="single" w:sz="4" w:space="0" w:color="auto"/>
              <w:bottom w:val="single" w:sz="4" w:space="0" w:color="auto"/>
            </w:tcBorders>
            <w:shd w:val="clear" w:color="auto" w:fill="CCFFFF"/>
          </w:tcPr>
          <w:p w14:paraId="07D8CA1B"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r>
      <w:tr w:rsidR="00854839" w:rsidRPr="004F3ED5" w14:paraId="72A93D51" w14:textId="77777777" w:rsidTr="00327FCA">
        <w:trPr>
          <w:trHeight w:val="225"/>
          <w:jc w:val="center"/>
        </w:trPr>
        <w:tc>
          <w:tcPr>
            <w:tcW w:w="1740" w:type="dxa"/>
            <w:tcBorders>
              <w:top w:val="single" w:sz="4" w:space="0" w:color="auto"/>
              <w:bottom w:val="single" w:sz="4" w:space="0" w:color="auto"/>
              <w:right w:val="single" w:sz="4" w:space="0" w:color="auto"/>
            </w:tcBorders>
            <w:shd w:val="clear" w:color="auto" w:fill="E2EFD9" w:themeFill="accent6" w:themeFillTint="33"/>
          </w:tcPr>
          <w:p w14:paraId="575BB0A6" w14:textId="77777777" w:rsidR="00854839" w:rsidRPr="004F3ED5" w:rsidRDefault="00854839" w:rsidP="00327FCA">
            <w:pPr>
              <w:spacing w:after="0" w:line="240" w:lineRule="auto"/>
              <w:rPr>
                <w:rFonts w:eastAsia="MS Mincho" w:cs="Calibri"/>
                <w:b/>
                <w:sz w:val="18"/>
                <w:szCs w:val="18"/>
                <w:lang w:val="mk-MK" w:eastAsia="ja-JP"/>
              </w:rPr>
            </w:pPr>
            <w:r w:rsidRPr="004F3ED5">
              <w:rPr>
                <w:rFonts w:eastAsia="MS Mincho" w:cs="Calibri"/>
                <w:b/>
                <w:sz w:val="18"/>
                <w:szCs w:val="18"/>
                <w:lang w:val="mk-MK" w:eastAsia="ja-JP"/>
              </w:rPr>
              <w:t>Слободен изборен 1</w:t>
            </w:r>
          </w:p>
        </w:tc>
        <w:tc>
          <w:tcPr>
            <w:tcW w:w="729" w:type="dxa"/>
            <w:tcBorders>
              <w:top w:val="single" w:sz="4" w:space="0" w:color="auto"/>
              <w:bottom w:val="single" w:sz="4" w:space="0" w:color="auto"/>
              <w:right w:val="single" w:sz="4" w:space="0" w:color="auto"/>
            </w:tcBorders>
            <w:shd w:val="clear" w:color="auto" w:fill="FFF2CC" w:themeFill="accent4" w:themeFillTint="33"/>
          </w:tcPr>
          <w:p w14:paraId="7394BCF3"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4,72</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C219EA7"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4,8</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0D0478F" w14:textId="77777777" w:rsidR="00854839" w:rsidRPr="004F3ED5" w:rsidRDefault="00854839" w:rsidP="00327FCA">
            <w:pPr>
              <w:spacing w:after="0" w:line="240" w:lineRule="auto"/>
              <w:rPr>
                <w:rFonts w:eastAsia="MS Mincho" w:cs="Calibri"/>
                <w:b/>
                <w:sz w:val="18"/>
                <w:szCs w:val="18"/>
                <w:lang w:val="ru-RU" w:eastAsia="ja-JP"/>
              </w:rPr>
            </w:pPr>
            <w:r w:rsidRPr="004F3ED5">
              <w:rPr>
                <w:rFonts w:eastAsia="MS Mincho" w:cs="Calibri"/>
                <w:b/>
                <w:sz w:val="18"/>
                <w:szCs w:val="18"/>
                <w:lang w:val="ru-RU" w:eastAsia="ja-JP"/>
              </w:rPr>
              <w:t>4,84</w:t>
            </w:r>
          </w:p>
        </w:tc>
        <w:tc>
          <w:tcPr>
            <w:tcW w:w="8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155F916"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5</w:t>
            </w:r>
          </w:p>
        </w:tc>
        <w:tc>
          <w:tcPr>
            <w:tcW w:w="850" w:type="dxa"/>
            <w:tcBorders>
              <w:top w:val="single" w:sz="4" w:space="0" w:color="auto"/>
              <w:bottom w:val="single" w:sz="4" w:space="0" w:color="auto"/>
              <w:right w:val="single" w:sz="4" w:space="0" w:color="auto"/>
            </w:tcBorders>
            <w:shd w:val="clear" w:color="auto" w:fill="DEEAF6" w:themeFill="accent1" w:themeFillTint="33"/>
          </w:tcPr>
          <w:p w14:paraId="0A41AD6B"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5</w:t>
            </w:r>
          </w:p>
        </w:tc>
        <w:tc>
          <w:tcPr>
            <w:tcW w:w="992" w:type="dxa"/>
            <w:tcBorders>
              <w:top w:val="single" w:sz="4" w:space="0" w:color="auto"/>
              <w:bottom w:val="single" w:sz="4" w:space="0" w:color="auto"/>
              <w:right w:val="single" w:sz="4" w:space="0" w:color="auto"/>
            </w:tcBorders>
            <w:shd w:val="clear" w:color="auto" w:fill="DEEAF6" w:themeFill="accent1" w:themeFillTint="33"/>
          </w:tcPr>
          <w:p w14:paraId="14A68F0E"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5</w:t>
            </w:r>
          </w:p>
        </w:tc>
        <w:tc>
          <w:tcPr>
            <w:tcW w:w="720" w:type="dxa"/>
            <w:tcBorders>
              <w:top w:val="single" w:sz="4" w:space="0" w:color="auto"/>
              <w:bottom w:val="single" w:sz="4" w:space="0" w:color="auto"/>
              <w:right w:val="single" w:sz="4" w:space="0" w:color="auto"/>
            </w:tcBorders>
            <w:shd w:val="clear" w:color="auto" w:fill="FBE4D5" w:themeFill="accent2" w:themeFillTint="33"/>
          </w:tcPr>
          <w:p w14:paraId="54CAD3DE"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42EC5F1"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9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16C5D4F"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44605E"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48" w:type="dxa"/>
            <w:tcBorders>
              <w:top w:val="single" w:sz="4" w:space="0" w:color="auto"/>
              <w:bottom w:val="single" w:sz="4" w:space="0" w:color="auto"/>
              <w:right w:val="single" w:sz="4" w:space="0" w:color="auto"/>
            </w:tcBorders>
            <w:shd w:val="clear" w:color="auto" w:fill="F2F2F2" w:themeFill="background1" w:themeFillShade="F2"/>
          </w:tcPr>
          <w:p w14:paraId="2B31A042"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669" w:type="dxa"/>
            <w:tcBorders>
              <w:top w:val="single" w:sz="4" w:space="0" w:color="auto"/>
              <w:bottom w:val="single" w:sz="4" w:space="0" w:color="auto"/>
              <w:right w:val="single" w:sz="4" w:space="0" w:color="auto"/>
            </w:tcBorders>
            <w:shd w:val="clear" w:color="auto" w:fill="F2F2F2" w:themeFill="background1" w:themeFillShade="F2"/>
          </w:tcPr>
          <w:p w14:paraId="29DDE0F7"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53" w:type="dxa"/>
            <w:tcBorders>
              <w:top w:val="single" w:sz="4" w:space="0" w:color="auto"/>
              <w:left w:val="single" w:sz="4" w:space="0" w:color="auto"/>
              <w:bottom w:val="single" w:sz="4" w:space="0" w:color="auto"/>
              <w:right w:val="single" w:sz="4" w:space="0" w:color="auto"/>
            </w:tcBorders>
            <w:shd w:val="clear" w:color="auto" w:fill="FCFEE6"/>
          </w:tcPr>
          <w:p w14:paraId="400C272B"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851" w:type="dxa"/>
            <w:tcBorders>
              <w:top w:val="single" w:sz="4" w:space="0" w:color="auto"/>
              <w:left w:val="single" w:sz="4" w:space="0" w:color="auto"/>
              <w:bottom w:val="single" w:sz="4" w:space="0" w:color="auto"/>
              <w:right w:val="single" w:sz="4" w:space="0" w:color="auto"/>
            </w:tcBorders>
            <w:shd w:val="clear" w:color="auto" w:fill="FCFEE6"/>
          </w:tcPr>
          <w:p w14:paraId="2D476261"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918" w:type="dxa"/>
            <w:tcBorders>
              <w:top w:val="single" w:sz="4" w:space="0" w:color="auto"/>
              <w:left w:val="single" w:sz="4" w:space="0" w:color="auto"/>
              <w:bottom w:val="single" w:sz="4" w:space="0" w:color="auto"/>
              <w:right w:val="single" w:sz="4" w:space="0" w:color="auto"/>
            </w:tcBorders>
            <w:shd w:val="clear" w:color="auto" w:fill="FCFEE6"/>
          </w:tcPr>
          <w:p w14:paraId="26960133"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641" w:type="dxa"/>
            <w:tcBorders>
              <w:top w:val="single" w:sz="4" w:space="0" w:color="auto"/>
              <w:left w:val="single" w:sz="4" w:space="0" w:color="auto"/>
              <w:bottom w:val="single" w:sz="4" w:space="0" w:color="auto"/>
              <w:right w:val="single" w:sz="4" w:space="0" w:color="auto"/>
            </w:tcBorders>
            <w:shd w:val="clear" w:color="auto" w:fill="CCFFFF"/>
          </w:tcPr>
          <w:p w14:paraId="63B8D2D3"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447CC590"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1060" w:type="dxa"/>
            <w:tcBorders>
              <w:top w:val="single" w:sz="4" w:space="0" w:color="auto"/>
              <w:left w:val="single" w:sz="4" w:space="0" w:color="auto"/>
              <w:bottom w:val="single" w:sz="4" w:space="0" w:color="auto"/>
            </w:tcBorders>
            <w:shd w:val="clear" w:color="auto" w:fill="CCFFFF"/>
          </w:tcPr>
          <w:p w14:paraId="01B40826"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r>
      <w:tr w:rsidR="00854839" w:rsidRPr="004F3ED5" w14:paraId="1D4BB266" w14:textId="77777777" w:rsidTr="00327FCA">
        <w:trPr>
          <w:trHeight w:val="240"/>
          <w:jc w:val="center"/>
        </w:trPr>
        <w:tc>
          <w:tcPr>
            <w:tcW w:w="1740" w:type="dxa"/>
            <w:tcBorders>
              <w:top w:val="single" w:sz="4" w:space="0" w:color="auto"/>
              <w:bottom w:val="single" w:sz="4" w:space="0" w:color="auto"/>
              <w:right w:val="single" w:sz="4" w:space="0" w:color="auto"/>
            </w:tcBorders>
            <w:shd w:val="clear" w:color="auto" w:fill="E2EFD9" w:themeFill="accent6" w:themeFillTint="33"/>
          </w:tcPr>
          <w:p w14:paraId="61A25060" w14:textId="77777777" w:rsidR="00854839" w:rsidRPr="004F3ED5" w:rsidRDefault="00854839" w:rsidP="00327FCA">
            <w:pPr>
              <w:spacing w:after="0" w:line="240" w:lineRule="auto"/>
              <w:rPr>
                <w:rFonts w:eastAsia="MS Mincho" w:cs="Calibri"/>
                <w:b/>
                <w:sz w:val="18"/>
                <w:szCs w:val="18"/>
                <w:lang w:val="mk-MK" w:eastAsia="ja-JP"/>
              </w:rPr>
            </w:pPr>
            <w:r w:rsidRPr="004F3ED5">
              <w:rPr>
                <w:rFonts w:eastAsia="MS Mincho" w:cs="Calibri"/>
                <w:b/>
                <w:sz w:val="18"/>
                <w:szCs w:val="18"/>
                <w:lang w:val="mk-MK" w:eastAsia="ja-JP"/>
              </w:rPr>
              <w:t>Историја и општество</w:t>
            </w:r>
          </w:p>
        </w:tc>
        <w:tc>
          <w:tcPr>
            <w:tcW w:w="729" w:type="dxa"/>
            <w:tcBorders>
              <w:top w:val="single" w:sz="4" w:space="0" w:color="auto"/>
              <w:bottom w:val="single" w:sz="4" w:space="0" w:color="auto"/>
              <w:right w:val="single" w:sz="4" w:space="0" w:color="auto"/>
            </w:tcBorders>
            <w:shd w:val="clear" w:color="auto" w:fill="FFF2CC" w:themeFill="accent4" w:themeFillTint="33"/>
          </w:tcPr>
          <w:p w14:paraId="2AF25EB3"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3,11</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F27BB1E"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4,1</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2422952"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4,32</w:t>
            </w:r>
          </w:p>
        </w:tc>
        <w:tc>
          <w:tcPr>
            <w:tcW w:w="8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F37E3D6"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3,71</w:t>
            </w:r>
          </w:p>
        </w:tc>
        <w:tc>
          <w:tcPr>
            <w:tcW w:w="850" w:type="dxa"/>
            <w:tcBorders>
              <w:top w:val="single" w:sz="4" w:space="0" w:color="auto"/>
              <w:bottom w:val="single" w:sz="4" w:space="0" w:color="auto"/>
              <w:right w:val="single" w:sz="4" w:space="0" w:color="auto"/>
            </w:tcBorders>
            <w:shd w:val="clear" w:color="auto" w:fill="DEEAF6" w:themeFill="accent1" w:themeFillTint="33"/>
          </w:tcPr>
          <w:p w14:paraId="7E2C79A8"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4,26</w:t>
            </w:r>
          </w:p>
        </w:tc>
        <w:tc>
          <w:tcPr>
            <w:tcW w:w="992" w:type="dxa"/>
            <w:tcBorders>
              <w:top w:val="single" w:sz="4" w:space="0" w:color="auto"/>
              <w:bottom w:val="single" w:sz="4" w:space="0" w:color="auto"/>
              <w:right w:val="single" w:sz="4" w:space="0" w:color="auto"/>
            </w:tcBorders>
            <w:shd w:val="clear" w:color="auto" w:fill="DEEAF6" w:themeFill="accent1" w:themeFillTint="33"/>
          </w:tcPr>
          <w:p w14:paraId="0B4417F9"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3,86</w:t>
            </w:r>
          </w:p>
        </w:tc>
        <w:tc>
          <w:tcPr>
            <w:tcW w:w="720" w:type="dxa"/>
            <w:tcBorders>
              <w:top w:val="single" w:sz="4" w:space="0" w:color="auto"/>
              <w:bottom w:val="single" w:sz="4" w:space="0" w:color="auto"/>
              <w:right w:val="single" w:sz="4" w:space="0" w:color="auto"/>
            </w:tcBorders>
            <w:shd w:val="clear" w:color="auto" w:fill="FBE4D5" w:themeFill="accent2" w:themeFillTint="33"/>
          </w:tcPr>
          <w:p w14:paraId="4E585B56"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EB4CEB5"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9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96AAEC6"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BFC489"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48" w:type="dxa"/>
            <w:tcBorders>
              <w:top w:val="single" w:sz="4" w:space="0" w:color="auto"/>
              <w:bottom w:val="single" w:sz="4" w:space="0" w:color="auto"/>
              <w:right w:val="single" w:sz="4" w:space="0" w:color="auto"/>
            </w:tcBorders>
            <w:shd w:val="clear" w:color="auto" w:fill="F2F2F2" w:themeFill="background1" w:themeFillShade="F2"/>
          </w:tcPr>
          <w:p w14:paraId="23E3971C"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669" w:type="dxa"/>
            <w:tcBorders>
              <w:top w:val="single" w:sz="4" w:space="0" w:color="auto"/>
              <w:bottom w:val="single" w:sz="4" w:space="0" w:color="auto"/>
              <w:right w:val="single" w:sz="4" w:space="0" w:color="auto"/>
            </w:tcBorders>
            <w:shd w:val="clear" w:color="auto" w:fill="F2F2F2" w:themeFill="background1" w:themeFillShade="F2"/>
          </w:tcPr>
          <w:p w14:paraId="6D28D0C1"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53" w:type="dxa"/>
            <w:tcBorders>
              <w:top w:val="single" w:sz="4" w:space="0" w:color="auto"/>
              <w:left w:val="single" w:sz="4" w:space="0" w:color="auto"/>
              <w:bottom w:val="single" w:sz="4" w:space="0" w:color="auto"/>
              <w:right w:val="single" w:sz="4" w:space="0" w:color="auto"/>
            </w:tcBorders>
            <w:shd w:val="clear" w:color="auto" w:fill="FCFEE6"/>
          </w:tcPr>
          <w:p w14:paraId="51DD762C"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851" w:type="dxa"/>
            <w:tcBorders>
              <w:top w:val="single" w:sz="4" w:space="0" w:color="auto"/>
              <w:left w:val="single" w:sz="4" w:space="0" w:color="auto"/>
              <w:bottom w:val="single" w:sz="4" w:space="0" w:color="auto"/>
              <w:right w:val="single" w:sz="4" w:space="0" w:color="auto"/>
            </w:tcBorders>
            <w:shd w:val="clear" w:color="auto" w:fill="FCFEE6"/>
          </w:tcPr>
          <w:p w14:paraId="380B4BC7"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918" w:type="dxa"/>
            <w:tcBorders>
              <w:top w:val="single" w:sz="4" w:space="0" w:color="auto"/>
              <w:left w:val="single" w:sz="4" w:space="0" w:color="auto"/>
              <w:bottom w:val="single" w:sz="4" w:space="0" w:color="auto"/>
              <w:right w:val="single" w:sz="4" w:space="0" w:color="auto"/>
            </w:tcBorders>
            <w:shd w:val="clear" w:color="auto" w:fill="FCFEE6"/>
          </w:tcPr>
          <w:p w14:paraId="2466EA4F"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641" w:type="dxa"/>
            <w:tcBorders>
              <w:top w:val="single" w:sz="4" w:space="0" w:color="auto"/>
              <w:left w:val="single" w:sz="4" w:space="0" w:color="auto"/>
              <w:bottom w:val="single" w:sz="4" w:space="0" w:color="auto"/>
              <w:right w:val="single" w:sz="4" w:space="0" w:color="auto"/>
            </w:tcBorders>
            <w:shd w:val="clear" w:color="auto" w:fill="CCFFFF"/>
          </w:tcPr>
          <w:p w14:paraId="1B37AA73"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4192B7C6"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1060" w:type="dxa"/>
            <w:tcBorders>
              <w:top w:val="single" w:sz="4" w:space="0" w:color="auto"/>
              <w:left w:val="single" w:sz="4" w:space="0" w:color="auto"/>
              <w:bottom w:val="single" w:sz="4" w:space="0" w:color="auto"/>
            </w:tcBorders>
            <w:shd w:val="clear" w:color="auto" w:fill="CCFFFF"/>
          </w:tcPr>
          <w:p w14:paraId="34A0F109"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r>
      <w:tr w:rsidR="00854839" w:rsidRPr="004F3ED5" w14:paraId="7FA10463" w14:textId="77777777" w:rsidTr="00327FCA">
        <w:trPr>
          <w:trHeight w:val="322"/>
          <w:jc w:val="center"/>
        </w:trPr>
        <w:tc>
          <w:tcPr>
            <w:tcW w:w="1740" w:type="dxa"/>
            <w:tcBorders>
              <w:top w:val="single" w:sz="4" w:space="0" w:color="auto"/>
              <w:bottom w:val="single" w:sz="4" w:space="0" w:color="auto"/>
              <w:right w:val="single" w:sz="4" w:space="0" w:color="auto"/>
            </w:tcBorders>
            <w:shd w:val="clear" w:color="auto" w:fill="E2EFD9" w:themeFill="accent6" w:themeFillTint="33"/>
          </w:tcPr>
          <w:p w14:paraId="7C07BB82" w14:textId="77777777" w:rsidR="00854839" w:rsidRPr="004F3ED5" w:rsidRDefault="00854839" w:rsidP="00327FCA">
            <w:pPr>
              <w:spacing w:after="0" w:line="240" w:lineRule="auto"/>
              <w:rPr>
                <w:rFonts w:eastAsia="MS Mincho" w:cs="Calibri"/>
                <w:b/>
                <w:sz w:val="18"/>
                <w:szCs w:val="18"/>
                <w:lang w:val="mk-MK" w:eastAsia="ja-JP"/>
              </w:rPr>
            </w:pPr>
            <w:r w:rsidRPr="004F3ED5">
              <w:rPr>
                <w:rFonts w:eastAsia="MS Mincho" w:cs="Calibri"/>
                <w:b/>
                <w:sz w:val="18"/>
                <w:szCs w:val="18"/>
                <w:lang w:val="mk-MK" w:eastAsia="ja-JP"/>
              </w:rPr>
              <w:t>Природни науки</w:t>
            </w:r>
          </w:p>
        </w:tc>
        <w:tc>
          <w:tcPr>
            <w:tcW w:w="729" w:type="dxa"/>
            <w:tcBorders>
              <w:top w:val="single" w:sz="4" w:space="0" w:color="auto"/>
              <w:bottom w:val="single" w:sz="4" w:space="0" w:color="auto"/>
              <w:right w:val="single" w:sz="4" w:space="0" w:color="auto"/>
            </w:tcBorders>
            <w:shd w:val="clear" w:color="auto" w:fill="FFF2CC" w:themeFill="accent4" w:themeFillTint="33"/>
          </w:tcPr>
          <w:p w14:paraId="4FB15CDE"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3,18</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2448730"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3,95</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A0334C5"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3,85</w:t>
            </w:r>
          </w:p>
        </w:tc>
        <w:tc>
          <w:tcPr>
            <w:tcW w:w="8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80C5ED4"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3,82</w:t>
            </w:r>
          </w:p>
        </w:tc>
        <w:tc>
          <w:tcPr>
            <w:tcW w:w="850" w:type="dxa"/>
            <w:tcBorders>
              <w:top w:val="single" w:sz="4" w:space="0" w:color="auto"/>
              <w:bottom w:val="single" w:sz="4" w:space="0" w:color="auto"/>
              <w:right w:val="single" w:sz="4" w:space="0" w:color="auto"/>
            </w:tcBorders>
            <w:shd w:val="clear" w:color="auto" w:fill="DEEAF6" w:themeFill="accent1" w:themeFillTint="33"/>
          </w:tcPr>
          <w:p w14:paraId="3D9ECF32"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4,20</w:t>
            </w:r>
          </w:p>
        </w:tc>
        <w:tc>
          <w:tcPr>
            <w:tcW w:w="992" w:type="dxa"/>
            <w:tcBorders>
              <w:top w:val="single" w:sz="4" w:space="0" w:color="auto"/>
              <w:bottom w:val="single" w:sz="4" w:space="0" w:color="auto"/>
              <w:right w:val="single" w:sz="4" w:space="0" w:color="auto"/>
            </w:tcBorders>
            <w:shd w:val="clear" w:color="auto" w:fill="DEEAF6" w:themeFill="accent1" w:themeFillTint="33"/>
          </w:tcPr>
          <w:p w14:paraId="107F8563"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3,89</w:t>
            </w:r>
          </w:p>
        </w:tc>
        <w:tc>
          <w:tcPr>
            <w:tcW w:w="720" w:type="dxa"/>
            <w:tcBorders>
              <w:top w:val="single" w:sz="4" w:space="0" w:color="auto"/>
              <w:bottom w:val="single" w:sz="4" w:space="0" w:color="auto"/>
              <w:right w:val="single" w:sz="4" w:space="0" w:color="auto"/>
            </w:tcBorders>
            <w:shd w:val="clear" w:color="auto" w:fill="FBE4D5" w:themeFill="accent2" w:themeFillTint="33"/>
          </w:tcPr>
          <w:p w14:paraId="072CE0BD"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3,6</w:t>
            </w: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FB667DC"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4,19</w:t>
            </w:r>
          </w:p>
        </w:tc>
        <w:tc>
          <w:tcPr>
            <w:tcW w:w="9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3BB3B69"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3,87</w:t>
            </w:r>
          </w:p>
        </w:tc>
        <w:tc>
          <w:tcPr>
            <w:tcW w:w="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E318D6"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48" w:type="dxa"/>
            <w:tcBorders>
              <w:top w:val="single" w:sz="4" w:space="0" w:color="auto"/>
              <w:bottom w:val="single" w:sz="4" w:space="0" w:color="auto"/>
              <w:right w:val="single" w:sz="4" w:space="0" w:color="auto"/>
            </w:tcBorders>
            <w:shd w:val="clear" w:color="auto" w:fill="F2F2F2" w:themeFill="background1" w:themeFillShade="F2"/>
          </w:tcPr>
          <w:p w14:paraId="533CC6F2"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669" w:type="dxa"/>
            <w:tcBorders>
              <w:top w:val="single" w:sz="4" w:space="0" w:color="auto"/>
              <w:bottom w:val="single" w:sz="4" w:space="0" w:color="auto"/>
              <w:right w:val="single" w:sz="4" w:space="0" w:color="auto"/>
            </w:tcBorders>
            <w:shd w:val="clear" w:color="auto" w:fill="F2F2F2" w:themeFill="background1" w:themeFillShade="F2"/>
          </w:tcPr>
          <w:p w14:paraId="5DA91FD5"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53" w:type="dxa"/>
            <w:tcBorders>
              <w:top w:val="single" w:sz="4" w:space="0" w:color="auto"/>
              <w:left w:val="single" w:sz="4" w:space="0" w:color="auto"/>
              <w:bottom w:val="single" w:sz="4" w:space="0" w:color="auto"/>
              <w:right w:val="single" w:sz="4" w:space="0" w:color="auto"/>
            </w:tcBorders>
            <w:shd w:val="clear" w:color="auto" w:fill="FCFEE6"/>
          </w:tcPr>
          <w:p w14:paraId="3C371A20"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851" w:type="dxa"/>
            <w:tcBorders>
              <w:top w:val="single" w:sz="4" w:space="0" w:color="auto"/>
              <w:left w:val="single" w:sz="4" w:space="0" w:color="auto"/>
              <w:bottom w:val="single" w:sz="4" w:space="0" w:color="auto"/>
              <w:right w:val="single" w:sz="4" w:space="0" w:color="auto"/>
            </w:tcBorders>
            <w:shd w:val="clear" w:color="auto" w:fill="FCFEE6"/>
          </w:tcPr>
          <w:p w14:paraId="28F21F1C"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918" w:type="dxa"/>
            <w:tcBorders>
              <w:top w:val="single" w:sz="4" w:space="0" w:color="auto"/>
              <w:left w:val="single" w:sz="4" w:space="0" w:color="auto"/>
              <w:bottom w:val="single" w:sz="4" w:space="0" w:color="auto"/>
              <w:right w:val="single" w:sz="4" w:space="0" w:color="auto"/>
            </w:tcBorders>
            <w:shd w:val="clear" w:color="auto" w:fill="FCFEE6"/>
          </w:tcPr>
          <w:p w14:paraId="6BA034B5"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641" w:type="dxa"/>
            <w:tcBorders>
              <w:top w:val="single" w:sz="4" w:space="0" w:color="auto"/>
              <w:left w:val="single" w:sz="4" w:space="0" w:color="auto"/>
              <w:bottom w:val="single" w:sz="4" w:space="0" w:color="auto"/>
              <w:right w:val="single" w:sz="4" w:space="0" w:color="auto"/>
            </w:tcBorders>
            <w:shd w:val="clear" w:color="auto" w:fill="CCFFFF"/>
          </w:tcPr>
          <w:p w14:paraId="7C130527"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00B99DB0"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1060" w:type="dxa"/>
            <w:tcBorders>
              <w:top w:val="single" w:sz="4" w:space="0" w:color="auto"/>
              <w:left w:val="single" w:sz="4" w:space="0" w:color="auto"/>
              <w:bottom w:val="single" w:sz="4" w:space="0" w:color="auto"/>
            </w:tcBorders>
            <w:shd w:val="clear" w:color="auto" w:fill="CCFFFF"/>
          </w:tcPr>
          <w:p w14:paraId="6BE3076E"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r>
      <w:tr w:rsidR="00854839" w:rsidRPr="004F3ED5" w14:paraId="084B26BE" w14:textId="77777777" w:rsidTr="00327FCA">
        <w:trPr>
          <w:trHeight w:val="221"/>
          <w:jc w:val="center"/>
        </w:trPr>
        <w:tc>
          <w:tcPr>
            <w:tcW w:w="1740" w:type="dxa"/>
            <w:tcBorders>
              <w:top w:val="single" w:sz="4" w:space="0" w:color="auto"/>
              <w:bottom w:val="single" w:sz="4" w:space="0" w:color="auto"/>
              <w:right w:val="single" w:sz="4" w:space="0" w:color="auto"/>
            </w:tcBorders>
            <w:shd w:val="clear" w:color="auto" w:fill="E2EFD9" w:themeFill="accent6" w:themeFillTint="33"/>
          </w:tcPr>
          <w:p w14:paraId="5F325841" w14:textId="77777777" w:rsidR="00854839" w:rsidRPr="004F3ED5" w:rsidRDefault="00854839" w:rsidP="00327FCA">
            <w:pPr>
              <w:spacing w:after="0" w:line="240" w:lineRule="auto"/>
              <w:rPr>
                <w:rFonts w:eastAsia="MS Mincho" w:cs="Calibri"/>
                <w:b/>
                <w:sz w:val="18"/>
                <w:szCs w:val="18"/>
                <w:lang w:val="mk-MK" w:eastAsia="ja-JP"/>
              </w:rPr>
            </w:pPr>
            <w:r w:rsidRPr="004F3ED5">
              <w:rPr>
                <w:rFonts w:eastAsia="MS Mincho" w:cs="Calibri"/>
                <w:b/>
                <w:sz w:val="18"/>
                <w:szCs w:val="18"/>
                <w:lang w:val="mk-MK" w:eastAsia="ja-JP"/>
              </w:rPr>
              <w:t>Етика на религии</w:t>
            </w:r>
          </w:p>
        </w:tc>
        <w:tc>
          <w:tcPr>
            <w:tcW w:w="729" w:type="dxa"/>
            <w:tcBorders>
              <w:top w:val="single" w:sz="4" w:space="0" w:color="auto"/>
              <w:bottom w:val="single" w:sz="4" w:space="0" w:color="auto"/>
              <w:right w:val="single" w:sz="4" w:space="0" w:color="auto"/>
            </w:tcBorders>
            <w:shd w:val="clear" w:color="auto" w:fill="FFF2CC" w:themeFill="accent4" w:themeFillTint="33"/>
          </w:tcPr>
          <w:p w14:paraId="29708D0E"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DE02AF3"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BDC9673"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8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884A260"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850" w:type="dxa"/>
            <w:tcBorders>
              <w:top w:val="single" w:sz="4" w:space="0" w:color="auto"/>
              <w:bottom w:val="single" w:sz="4" w:space="0" w:color="auto"/>
              <w:right w:val="single" w:sz="4" w:space="0" w:color="auto"/>
            </w:tcBorders>
            <w:shd w:val="clear" w:color="auto" w:fill="DEEAF6" w:themeFill="accent1" w:themeFillTint="33"/>
          </w:tcPr>
          <w:p w14:paraId="73562C97"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992" w:type="dxa"/>
            <w:tcBorders>
              <w:top w:val="single" w:sz="4" w:space="0" w:color="auto"/>
              <w:bottom w:val="single" w:sz="4" w:space="0" w:color="auto"/>
              <w:right w:val="single" w:sz="4" w:space="0" w:color="auto"/>
            </w:tcBorders>
            <w:shd w:val="clear" w:color="auto" w:fill="DEEAF6" w:themeFill="accent1" w:themeFillTint="33"/>
          </w:tcPr>
          <w:p w14:paraId="4BF99664"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20" w:type="dxa"/>
            <w:tcBorders>
              <w:top w:val="single" w:sz="4" w:space="0" w:color="auto"/>
              <w:bottom w:val="single" w:sz="4" w:space="0" w:color="auto"/>
              <w:right w:val="single" w:sz="4" w:space="0" w:color="auto"/>
            </w:tcBorders>
            <w:shd w:val="clear" w:color="auto" w:fill="FBE4D5" w:themeFill="accent2" w:themeFillTint="33"/>
          </w:tcPr>
          <w:p w14:paraId="410B45C8"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4,5</w:t>
            </w: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880E01F"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4,9</w:t>
            </w:r>
          </w:p>
        </w:tc>
        <w:tc>
          <w:tcPr>
            <w:tcW w:w="9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322F6A1"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4,07</w:t>
            </w:r>
          </w:p>
        </w:tc>
        <w:tc>
          <w:tcPr>
            <w:tcW w:w="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5C5182"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48" w:type="dxa"/>
            <w:tcBorders>
              <w:top w:val="single" w:sz="4" w:space="0" w:color="auto"/>
              <w:bottom w:val="single" w:sz="4" w:space="0" w:color="auto"/>
              <w:right w:val="single" w:sz="4" w:space="0" w:color="auto"/>
            </w:tcBorders>
            <w:shd w:val="clear" w:color="auto" w:fill="F2F2F2" w:themeFill="background1" w:themeFillShade="F2"/>
          </w:tcPr>
          <w:p w14:paraId="73AFCBF4"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669" w:type="dxa"/>
            <w:tcBorders>
              <w:top w:val="single" w:sz="4" w:space="0" w:color="auto"/>
              <w:bottom w:val="single" w:sz="4" w:space="0" w:color="auto"/>
              <w:right w:val="single" w:sz="4" w:space="0" w:color="auto"/>
            </w:tcBorders>
            <w:shd w:val="clear" w:color="auto" w:fill="F2F2F2" w:themeFill="background1" w:themeFillShade="F2"/>
          </w:tcPr>
          <w:p w14:paraId="3A3046C7"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53" w:type="dxa"/>
            <w:tcBorders>
              <w:top w:val="single" w:sz="4" w:space="0" w:color="auto"/>
              <w:left w:val="single" w:sz="4" w:space="0" w:color="auto"/>
              <w:bottom w:val="single" w:sz="4" w:space="0" w:color="auto"/>
              <w:right w:val="single" w:sz="4" w:space="0" w:color="auto"/>
            </w:tcBorders>
            <w:shd w:val="clear" w:color="auto" w:fill="FCFEE6"/>
          </w:tcPr>
          <w:p w14:paraId="691812F0"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851" w:type="dxa"/>
            <w:tcBorders>
              <w:top w:val="single" w:sz="4" w:space="0" w:color="auto"/>
              <w:left w:val="single" w:sz="4" w:space="0" w:color="auto"/>
              <w:bottom w:val="single" w:sz="4" w:space="0" w:color="auto"/>
              <w:right w:val="single" w:sz="4" w:space="0" w:color="auto"/>
            </w:tcBorders>
            <w:shd w:val="clear" w:color="auto" w:fill="FCFEE6"/>
          </w:tcPr>
          <w:p w14:paraId="5B9B6870"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918" w:type="dxa"/>
            <w:tcBorders>
              <w:top w:val="single" w:sz="4" w:space="0" w:color="auto"/>
              <w:left w:val="single" w:sz="4" w:space="0" w:color="auto"/>
              <w:bottom w:val="single" w:sz="4" w:space="0" w:color="auto"/>
              <w:right w:val="single" w:sz="4" w:space="0" w:color="auto"/>
            </w:tcBorders>
            <w:shd w:val="clear" w:color="auto" w:fill="FCFEE6"/>
          </w:tcPr>
          <w:p w14:paraId="74027610"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641" w:type="dxa"/>
            <w:tcBorders>
              <w:top w:val="single" w:sz="4" w:space="0" w:color="auto"/>
              <w:left w:val="single" w:sz="4" w:space="0" w:color="auto"/>
              <w:bottom w:val="single" w:sz="4" w:space="0" w:color="auto"/>
              <w:right w:val="single" w:sz="4" w:space="0" w:color="auto"/>
            </w:tcBorders>
            <w:shd w:val="clear" w:color="auto" w:fill="CCFFFF"/>
          </w:tcPr>
          <w:p w14:paraId="1D783ACD"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28748F09"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1060" w:type="dxa"/>
            <w:tcBorders>
              <w:top w:val="single" w:sz="4" w:space="0" w:color="auto"/>
              <w:left w:val="single" w:sz="4" w:space="0" w:color="auto"/>
              <w:bottom w:val="single" w:sz="4" w:space="0" w:color="auto"/>
            </w:tcBorders>
            <w:shd w:val="clear" w:color="auto" w:fill="CCFFFF"/>
          </w:tcPr>
          <w:p w14:paraId="1AA00777"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r>
      <w:tr w:rsidR="00854839" w:rsidRPr="004F3ED5" w14:paraId="3CA593C9" w14:textId="77777777" w:rsidTr="00327FCA">
        <w:trPr>
          <w:trHeight w:val="221"/>
          <w:jc w:val="center"/>
        </w:trPr>
        <w:tc>
          <w:tcPr>
            <w:tcW w:w="1740" w:type="dxa"/>
            <w:tcBorders>
              <w:top w:val="single" w:sz="4" w:space="0" w:color="auto"/>
              <w:bottom w:val="single" w:sz="4" w:space="0" w:color="auto"/>
              <w:right w:val="single" w:sz="4" w:space="0" w:color="auto"/>
            </w:tcBorders>
            <w:shd w:val="clear" w:color="auto" w:fill="E2EFD9" w:themeFill="accent6" w:themeFillTint="33"/>
          </w:tcPr>
          <w:p w14:paraId="4619F794" w14:textId="77777777" w:rsidR="00854839" w:rsidRPr="004F3ED5" w:rsidRDefault="00854839" w:rsidP="00327FCA">
            <w:pPr>
              <w:spacing w:after="0" w:line="240" w:lineRule="auto"/>
              <w:rPr>
                <w:rFonts w:eastAsia="MS Mincho" w:cs="Calibri"/>
                <w:b/>
                <w:sz w:val="18"/>
                <w:szCs w:val="18"/>
                <w:lang w:val="mk-MK" w:eastAsia="ja-JP"/>
              </w:rPr>
            </w:pPr>
            <w:r w:rsidRPr="004F3ED5">
              <w:rPr>
                <w:rFonts w:eastAsia="MS Mincho" w:cs="Calibri"/>
                <w:b/>
                <w:sz w:val="18"/>
                <w:szCs w:val="18"/>
                <w:lang w:val="mk-MK" w:eastAsia="ja-JP"/>
              </w:rPr>
              <w:lastRenderedPageBreak/>
              <w:t>Религиозно и културно наследство</w:t>
            </w:r>
          </w:p>
        </w:tc>
        <w:tc>
          <w:tcPr>
            <w:tcW w:w="729" w:type="dxa"/>
            <w:tcBorders>
              <w:top w:val="single" w:sz="4" w:space="0" w:color="auto"/>
              <w:bottom w:val="single" w:sz="4" w:space="0" w:color="auto"/>
              <w:right w:val="single" w:sz="4" w:space="0" w:color="auto"/>
            </w:tcBorders>
            <w:shd w:val="clear" w:color="auto" w:fill="FFF2CC" w:themeFill="accent4" w:themeFillTint="33"/>
          </w:tcPr>
          <w:p w14:paraId="6D3BB737" w14:textId="77777777" w:rsidR="00854839" w:rsidRPr="004F3ED5" w:rsidRDefault="00854839" w:rsidP="00327FCA">
            <w:pPr>
              <w:spacing w:after="0" w:line="240" w:lineRule="auto"/>
              <w:jc w:val="center"/>
              <w:rPr>
                <w:rFonts w:eastAsia="MS Mincho" w:cs="Calibri"/>
                <w:b/>
                <w:sz w:val="18"/>
                <w:szCs w:val="18"/>
                <w:lang w:val="ru-RU" w:eastAsia="ja-JP"/>
              </w:rPr>
            </w:pP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6F099A4" w14:textId="77777777" w:rsidR="00854839" w:rsidRPr="004F3ED5" w:rsidRDefault="00854839" w:rsidP="00327FCA">
            <w:pPr>
              <w:spacing w:after="0" w:line="240" w:lineRule="auto"/>
              <w:jc w:val="center"/>
              <w:rPr>
                <w:rFonts w:eastAsia="MS Mincho" w:cs="Calibri"/>
                <w:b/>
                <w:sz w:val="18"/>
                <w:szCs w:val="18"/>
                <w:lang w:eastAsia="ja-JP"/>
              </w:rPr>
            </w:pPr>
            <w:r w:rsidRPr="004F3ED5">
              <w:rPr>
                <w:rFonts w:eastAsia="MS Mincho" w:cs="Calibri"/>
                <w:b/>
                <w:sz w:val="18"/>
                <w:szCs w:val="18"/>
                <w:lang w:eastAsia="ja-JP"/>
              </w:rPr>
              <w:t>/</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742E857" w14:textId="77777777" w:rsidR="00854839" w:rsidRPr="004F3ED5" w:rsidRDefault="00854839" w:rsidP="00327FCA">
            <w:pPr>
              <w:spacing w:after="0" w:line="240" w:lineRule="auto"/>
              <w:jc w:val="center"/>
              <w:rPr>
                <w:rFonts w:eastAsia="MS Mincho" w:cs="Calibri"/>
                <w:b/>
                <w:sz w:val="18"/>
                <w:szCs w:val="18"/>
                <w:lang w:eastAsia="ja-JP"/>
              </w:rPr>
            </w:pPr>
            <w:r w:rsidRPr="004F3ED5">
              <w:rPr>
                <w:rFonts w:eastAsia="MS Mincho" w:cs="Calibri"/>
                <w:b/>
                <w:sz w:val="18"/>
                <w:szCs w:val="18"/>
                <w:lang w:eastAsia="ja-JP"/>
              </w:rPr>
              <w:t>/</w:t>
            </w:r>
          </w:p>
        </w:tc>
        <w:tc>
          <w:tcPr>
            <w:tcW w:w="8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CD8418C" w14:textId="77777777" w:rsidR="00854839" w:rsidRPr="004F3ED5" w:rsidRDefault="00854839" w:rsidP="00327FCA">
            <w:pPr>
              <w:spacing w:after="0" w:line="240" w:lineRule="auto"/>
              <w:jc w:val="center"/>
              <w:rPr>
                <w:rFonts w:eastAsia="MS Mincho" w:cs="Calibri"/>
                <w:b/>
                <w:sz w:val="18"/>
                <w:szCs w:val="18"/>
                <w:lang w:eastAsia="ja-JP"/>
              </w:rPr>
            </w:pPr>
            <w:r w:rsidRPr="004F3ED5">
              <w:rPr>
                <w:rFonts w:eastAsia="MS Mincho" w:cs="Calibri"/>
                <w:b/>
                <w:sz w:val="18"/>
                <w:szCs w:val="18"/>
                <w:lang w:eastAsia="ja-JP"/>
              </w:rPr>
              <w:t>/</w:t>
            </w:r>
          </w:p>
        </w:tc>
        <w:tc>
          <w:tcPr>
            <w:tcW w:w="850" w:type="dxa"/>
            <w:tcBorders>
              <w:top w:val="single" w:sz="4" w:space="0" w:color="auto"/>
              <w:bottom w:val="single" w:sz="4" w:space="0" w:color="auto"/>
              <w:right w:val="single" w:sz="4" w:space="0" w:color="auto"/>
            </w:tcBorders>
            <w:shd w:val="clear" w:color="auto" w:fill="DEEAF6" w:themeFill="accent1" w:themeFillTint="33"/>
          </w:tcPr>
          <w:p w14:paraId="6F578015" w14:textId="77777777" w:rsidR="00854839" w:rsidRPr="004F3ED5" w:rsidRDefault="00854839" w:rsidP="00327FCA">
            <w:pPr>
              <w:spacing w:after="0" w:line="240" w:lineRule="auto"/>
              <w:jc w:val="center"/>
              <w:rPr>
                <w:rFonts w:eastAsia="MS Mincho" w:cs="Calibri"/>
                <w:b/>
                <w:sz w:val="18"/>
                <w:szCs w:val="18"/>
                <w:lang w:eastAsia="ja-JP"/>
              </w:rPr>
            </w:pPr>
            <w:r w:rsidRPr="004F3ED5">
              <w:rPr>
                <w:rFonts w:eastAsia="MS Mincho" w:cs="Calibri"/>
                <w:b/>
                <w:sz w:val="18"/>
                <w:szCs w:val="18"/>
                <w:lang w:eastAsia="ja-JP"/>
              </w:rPr>
              <w:t>/</w:t>
            </w:r>
          </w:p>
        </w:tc>
        <w:tc>
          <w:tcPr>
            <w:tcW w:w="992" w:type="dxa"/>
            <w:tcBorders>
              <w:top w:val="single" w:sz="4" w:space="0" w:color="auto"/>
              <w:bottom w:val="single" w:sz="4" w:space="0" w:color="auto"/>
              <w:right w:val="single" w:sz="4" w:space="0" w:color="auto"/>
            </w:tcBorders>
            <w:shd w:val="clear" w:color="auto" w:fill="DEEAF6" w:themeFill="accent1" w:themeFillTint="33"/>
          </w:tcPr>
          <w:p w14:paraId="0AD998DF" w14:textId="77777777" w:rsidR="00854839" w:rsidRPr="004F3ED5" w:rsidRDefault="00854839" w:rsidP="00327FCA">
            <w:pPr>
              <w:spacing w:after="0" w:line="240" w:lineRule="auto"/>
              <w:jc w:val="center"/>
              <w:rPr>
                <w:rFonts w:eastAsia="MS Mincho" w:cs="Calibri"/>
                <w:b/>
                <w:sz w:val="18"/>
                <w:szCs w:val="18"/>
                <w:lang w:eastAsia="ja-JP"/>
              </w:rPr>
            </w:pPr>
            <w:r w:rsidRPr="004F3ED5">
              <w:rPr>
                <w:rFonts w:eastAsia="MS Mincho" w:cs="Calibri"/>
                <w:b/>
                <w:sz w:val="18"/>
                <w:szCs w:val="18"/>
                <w:lang w:eastAsia="ja-JP"/>
              </w:rPr>
              <w:t>/</w:t>
            </w:r>
          </w:p>
        </w:tc>
        <w:tc>
          <w:tcPr>
            <w:tcW w:w="720" w:type="dxa"/>
            <w:tcBorders>
              <w:top w:val="single" w:sz="4" w:space="0" w:color="auto"/>
              <w:bottom w:val="single" w:sz="4" w:space="0" w:color="auto"/>
              <w:right w:val="single" w:sz="4" w:space="0" w:color="auto"/>
            </w:tcBorders>
            <w:shd w:val="clear" w:color="auto" w:fill="FBE4D5" w:themeFill="accent2" w:themeFillTint="33"/>
          </w:tcPr>
          <w:p w14:paraId="58CA6493"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4,53</w:t>
            </w: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78132C4"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4,73</w:t>
            </w:r>
          </w:p>
        </w:tc>
        <w:tc>
          <w:tcPr>
            <w:tcW w:w="9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2858176"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4,61</w:t>
            </w:r>
          </w:p>
        </w:tc>
        <w:tc>
          <w:tcPr>
            <w:tcW w:w="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C47A2A" w14:textId="77777777" w:rsidR="00854839" w:rsidRPr="004F3ED5" w:rsidRDefault="00854839" w:rsidP="00327FCA">
            <w:pPr>
              <w:spacing w:after="0" w:line="240" w:lineRule="auto"/>
              <w:jc w:val="center"/>
              <w:rPr>
                <w:rFonts w:eastAsia="MS Mincho" w:cs="Calibri"/>
                <w:b/>
                <w:sz w:val="18"/>
                <w:szCs w:val="18"/>
                <w:lang w:eastAsia="ja-JP"/>
              </w:rPr>
            </w:pPr>
            <w:r w:rsidRPr="004F3ED5">
              <w:rPr>
                <w:rFonts w:eastAsia="MS Mincho" w:cs="Calibri"/>
                <w:b/>
                <w:sz w:val="18"/>
                <w:szCs w:val="18"/>
                <w:lang w:eastAsia="ja-JP"/>
              </w:rPr>
              <w:t>/</w:t>
            </w:r>
          </w:p>
        </w:tc>
        <w:tc>
          <w:tcPr>
            <w:tcW w:w="748" w:type="dxa"/>
            <w:tcBorders>
              <w:top w:val="single" w:sz="4" w:space="0" w:color="auto"/>
              <w:bottom w:val="single" w:sz="4" w:space="0" w:color="auto"/>
              <w:right w:val="single" w:sz="4" w:space="0" w:color="auto"/>
            </w:tcBorders>
            <w:shd w:val="clear" w:color="auto" w:fill="F2F2F2" w:themeFill="background1" w:themeFillShade="F2"/>
          </w:tcPr>
          <w:p w14:paraId="2A8F5F1F" w14:textId="77777777" w:rsidR="00854839" w:rsidRPr="004F3ED5" w:rsidRDefault="00854839" w:rsidP="00327FCA">
            <w:pPr>
              <w:spacing w:after="0" w:line="240" w:lineRule="auto"/>
              <w:jc w:val="center"/>
              <w:rPr>
                <w:rFonts w:eastAsia="MS Mincho" w:cs="Calibri"/>
                <w:b/>
                <w:sz w:val="18"/>
                <w:szCs w:val="18"/>
                <w:lang w:eastAsia="ja-JP"/>
              </w:rPr>
            </w:pPr>
            <w:r w:rsidRPr="004F3ED5">
              <w:rPr>
                <w:rFonts w:eastAsia="MS Mincho" w:cs="Calibri"/>
                <w:b/>
                <w:sz w:val="18"/>
                <w:szCs w:val="18"/>
                <w:lang w:eastAsia="ja-JP"/>
              </w:rPr>
              <w:t>/</w:t>
            </w:r>
          </w:p>
        </w:tc>
        <w:tc>
          <w:tcPr>
            <w:tcW w:w="669" w:type="dxa"/>
            <w:tcBorders>
              <w:top w:val="single" w:sz="4" w:space="0" w:color="auto"/>
              <w:bottom w:val="single" w:sz="4" w:space="0" w:color="auto"/>
              <w:right w:val="single" w:sz="4" w:space="0" w:color="auto"/>
            </w:tcBorders>
            <w:shd w:val="clear" w:color="auto" w:fill="F2F2F2" w:themeFill="background1" w:themeFillShade="F2"/>
          </w:tcPr>
          <w:p w14:paraId="5940F523" w14:textId="77777777" w:rsidR="00854839" w:rsidRPr="004F3ED5" w:rsidRDefault="00854839" w:rsidP="00327FCA">
            <w:pPr>
              <w:spacing w:after="0" w:line="240" w:lineRule="auto"/>
              <w:jc w:val="center"/>
              <w:rPr>
                <w:rFonts w:eastAsia="MS Mincho" w:cs="Calibri"/>
                <w:b/>
                <w:sz w:val="18"/>
                <w:szCs w:val="18"/>
                <w:lang w:eastAsia="ja-JP"/>
              </w:rPr>
            </w:pPr>
            <w:r w:rsidRPr="004F3ED5">
              <w:rPr>
                <w:rFonts w:eastAsia="MS Mincho" w:cs="Calibri"/>
                <w:b/>
                <w:sz w:val="18"/>
                <w:szCs w:val="18"/>
                <w:lang w:eastAsia="ja-JP"/>
              </w:rPr>
              <w:t>/</w:t>
            </w:r>
          </w:p>
        </w:tc>
        <w:tc>
          <w:tcPr>
            <w:tcW w:w="753" w:type="dxa"/>
            <w:tcBorders>
              <w:top w:val="single" w:sz="4" w:space="0" w:color="auto"/>
              <w:left w:val="single" w:sz="4" w:space="0" w:color="auto"/>
              <w:bottom w:val="single" w:sz="4" w:space="0" w:color="auto"/>
              <w:right w:val="single" w:sz="4" w:space="0" w:color="auto"/>
            </w:tcBorders>
            <w:shd w:val="clear" w:color="auto" w:fill="FCFEE6"/>
          </w:tcPr>
          <w:p w14:paraId="2C09277E" w14:textId="77777777" w:rsidR="00854839" w:rsidRPr="004F3ED5" w:rsidRDefault="00854839" w:rsidP="00327FCA">
            <w:pPr>
              <w:spacing w:after="0" w:line="240" w:lineRule="auto"/>
              <w:jc w:val="center"/>
              <w:rPr>
                <w:rFonts w:eastAsia="MS Mincho" w:cs="Calibri"/>
                <w:b/>
                <w:sz w:val="18"/>
                <w:szCs w:val="18"/>
                <w:lang w:eastAsia="ja-JP"/>
              </w:rPr>
            </w:pPr>
            <w:r w:rsidRPr="004F3ED5">
              <w:rPr>
                <w:rFonts w:eastAsia="MS Mincho" w:cs="Calibri"/>
                <w:b/>
                <w:sz w:val="18"/>
                <w:szCs w:val="18"/>
                <w:lang w:eastAsia="ja-JP"/>
              </w:rPr>
              <w:t>/</w:t>
            </w:r>
          </w:p>
        </w:tc>
        <w:tc>
          <w:tcPr>
            <w:tcW w:w="851" w:type="dxa"/>
            <w:tcBorders>
              <w:top w:val="single" w:sz="4" w:space="0" w:color="auto"/>
              <w:left w:val="single" w:sz="4" w:space="0" w:color="auto"/>
              <w:bottom w:val="single" w:sz="4" w:space="0" w:color="auto"/>
              <w:right w:val="single" w:sz="4" w:space="0" w:color="auto"/>
            </w:tcBorders>
            <w:shd w:val="clear" w:color="auto" w:fill="FCFEE6"/>
          </w:tcPr>
          <w:p w14:paraId="763CD633" w14:textId="77777777" w:rsidR="00854839" w:rsidRPr="004F3ED5" w:rsidRDefault="00854839" w:rsidP="00327FCA">
            <w:pPr>
              <w:spacing w:after="0" w:line="240" w:lineRule="auto"/>
              <w:jc w:val="center"/>
              <w:rPr>
                <w:rFonts w:eastAsia="MS Mincho" w:cs="Calibri"/>
                <w:b/>
                <w:sz w:val="18"/>
                <w:szCs w:val="18"/>
                <w:lang w:eastAsia="ja-JP"/>
              </w:rPr>
            </w:pPr>
            <w:r w:rsidRPr="004F3ED5">
              <w:rPr>
                <w:rFonts w:eastAsia="MS Mincho" w:cs="Calibri"/>
                <w:b/>
                <w:sz w:val="18"/>
                <w:szCs w:val="18"/>
                <w:lang w:eastAsia="ja-JP"/>
              </w:rPr>
              <w:t>/</w:t>
            </w:r>
          </w:p>
        </w:tc>
        <w:tc>
          <w:tcPr>
            <w:tcW w:w="918" w:type="dxa"/>
            <w:tcBorders>
              <w:top w:val="single" w:sz="4" w:space="0" w:color="auto"/>
              <w:left w:val="single" w:sz="4" w:space="0" w:color="auto"/>
              <w:bottom w:val="single" w:sz="4" w:space="0" w:color="auto"/>
              <w:right w:val="single" w:sz="4" w:space="0" w:color="auto"/>
            </w:tcBorders>
            <w:shd w:val="clear" w:color="auto" w:fill="FCFEE6"/>
          </w:tcPr>
          <w:p w14:paraId="16F26308" w14:textId="77777777" w:rsidR="00854839" w:rsidRPr="004F3ED5" w:rsidRDefault="00854839" w:rsidP="00327FCA">
            <w:pPr>
              <w:spacing w:after="0" w:line="240" w:lineRule="auto"/>
              <w:jc w:val="center"/>
              <w:rPr>
                <w:rFonts w:eastAsia="MS Mincho" w:cs="Calibri"/>
                <w:b/>
                <w:sz w:val="18"/>
                <w:szCs w:val="18"/>
                <w:lang w:eastAsia="ja-JP"/>
              </w:rPr>
            </w:pPr>
            <w:r w:rsidRPr="004F3ED5">
              <w:rPr>
                <w:rFonts w:eastAsia="MS Mincho" w:cs="Calibri"/>
                <w:b/>
                <w:sz w:val="18"/>
                <w:szCs w:val="18"/>
                <w:lang w:eastAsia="ja-JP"/>
              </w:rPr>
              <w:t>/</w:t>
            </w:r>
          </w:p>
        </w:tc>
        <w:tc>
          <w:tcPr>
            <w:tcW w:w="641" w:type="dxa"/>
            <w:tcBorders>
              <w:top w:val="single" w:sz="4" w:space="0" w:color="auto"/>
              <w:left w:val="single" w:sz="4" w:space="0" w:color="auto"/>
              <w:bottom w:val="single" w:sz="4" w:space="0" w:color="auto"/>
              <w:right w:val="single" w:sz="4" w:space="0" w:color="auto"/>
            </w:tcBorders>
            <w:shd w:val="clear" w:color="auto" w:fill="CCFFFF"/>
          </w:tcPr>
          <w:p w14:paraId="6BCDF129" w14:textId="77777777" w:rsidR="00854839" w:rsidRPr="004F3ED5" w:rsidRDefault="00854839" w:rsidP="00327FCA">
            <w:pPr>
              <w:spacing w:after="0" w:line="240" w:lineRule="auto"/>
              <w:jc w:val="center"/>
              <w:rPr>
                <w:rFonts w:eastAsia="MS Mincho" w:cs="Calibri"/>
                <w:b/>
                <w:sz w:val="18"/>
                <w:szCs w:val="18"/>
                <w:lang w:eastAsia="ja-JP"/>
              </w:rPr>
            </w:pPr>
            <w:r w:rsidRPr="004F3ED5">
              <w:rPr>
                <w:rFonts w:eastAsia="MS Mincho" w:cs="Calibri"/>
                <w:b/>
                <w:sz w:val="18"/>
                <w:szCs w:val="18"/>
                <w:lang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56A9A821" w14:textId="77777777" w:rsidR="00854839" w:rsidRPr="004F3ED5" w:rsidRDefault="00854839" w:rsidP="00327FCA">
            <w:pPr>
              <w:spacing w:after="0" w:line="240" w:lineRule="auto"/>
              <w:jc w:val="center"/>
              <w:rPr>
                <w:rFonts w:eastAsia="MS Mincho" w:cs="Calibri"/>
                <w:b/>
                <w:sz w:val="18"/>
                <w:szCs w:val="18"/>
                <w:lang w:eastAsia="ja-JP"/>
              </w:rPr>
            </w:pPr>
            <w:r w:rsidRPr="004F3ED5">
              <w:rPr>
                <w:rFonts w:eastAsia="MS Mincho" w:cs="Calibri"/>
                <w:b/>
                <w:sz w:val="18"/>
                <w:szCs w:val="18"/>
                <w:lang w:eastAsia="ja-JP"/>
              </w:rPr>
              <w:t>/</w:t>
            </w:r>
          </w:p>
        </w:tc>
        <w:tc>
          <w:tcPr>
            <w:tcW w:w="1060" w:type="dxa"/>
            <w:tcBorders>
              <w:top w:val="single" w:sz="4" w:space="0" w:color="auto"/>
              <w:left w:val="single" w:sz="4" w:space="0" w:color="auto"/>
              <w:bottom w:val="single" w:sz="4" w:space="0" w:color="auto"/>
            </w:tcBorders>
            <w:shd w:val="clear" w:color="auto" w:fill="CCFFFF"/>
          </w:tcPr>
          <w:p w14:paraId="45A3EC1B" w14:textId="77777777" w:rsidR="00854839" w:rsidRPr="004F3ED5" w:rsidRDefault="00854839" w:rsidP="00327FCA">
            <w:pPr>
              <w:spacing w:after="0" w:line="240" w:lineRule="auto"/>
              <w:jc w:val="center"/>
              <w:rPr>
                <w:rFonts w:eastAsia="MS Mincho" w:cs="Calibri"/>
                <w:b/>
                <w:sz w:val="18"/>
                <w:szCs w:val="18"/>
                <w:lang w:eastAsia="ja-JP"/>
              </w:rPr>
            </w:pPr>
            <w:r w:rsidRPr="004F3ED5">
              <w:rPr>
                <w:rFonts w:eastAsia="MS Mincho" w:cs="Calibri"/>
                <w:b/>
                <w:sz w:val="18"/>
                <w:szCs w:val="18"/>
                <w:lang w:eastAsia="ja-JP"/>
              </w:rPr>
              <w:t>/</w:t>
            </w:r>
          </w:p>
        </w:tc>
      </w:tr>
      <w:tr w:rsidR="00854839" w:rsidRPr="004F3ED5" w14:paraId="6FC3B2C5" w14:textId="77777777" w:rsidTr="00327FCA">
        <w:trPr>
          <w:trHeight w:val="221"/>
          <w:jc w:val="center"/>
        </w:trPr>
        <w:tc>
          <w:tcPr>
            <w:tcW w:w="1740" w:type="dxa"/>
            <w:tcBorders>
              <w:top w:val="single" w:sz="4" w:space="0" w:color="auto"/>
              <w:bottom w:val="single" w:sz="4" w:space="0" w:color="auto"/>
              <w:right w:val="single" w:sz="4" w:space="0" w:color="auto"/>
            </w:tcBorders>
            <w:shd w:val="clear" w:color="auto" w:fill="E2EFD9" w:themeFill="accent6" w:themeFillTint="33"/>
          </w:tcPr>
          <w:p w14:paraId="372366E7" w14:textId="77777777" w:rsidR="00854839" w:rsidRPr="004F3ED5" w:rsidRDefault="00854839" w:rsidP="00327FCA">
            <w:pPr>
              <w:spacing w:after="0" w:line="240" w:lineRule="auto"/>
              <w:rPr>
                <w:rFonts w:eastAsia="MS Mincho" w:cs="Calibri"/>
                <w:b/>
                <w:sz w:val="18"/>
                <w:szCs w:val="18"/>
                <w:lang w:val="mk-MK" w:eastAsia="ja-JP"/>
              </w:rPr>
            </w:pPr>
            <w:r w:rsidRPr="004F3ED5">
              <w:rPr>
                <w:rFonts w:eastAsia="MS Mincho" w:cs="Calibri"/>
                <w:b/>
                <w:sz w:val="18"/>
                <w:szCs w:val="18"/>
                <w:lang w:val="mk-MK" w:eastAsia="ja-JP"/>
              </w:rPr>
              <w:t>Слободен изборен 2</w:t>
            </w:r>
          </w:p>
        </w:tc>
        <w:tc>
          <w:tcPr>
            <w:tcW w:w="729" w:type="dxa"/>
            <w:tcBorders>
              <w:top w:val="single" w:sz="4" w:space="0" w:color="auto"/>
              <w:bottom w:val="single" w:sz="4" w:space="0" w:color="auto"/>
              <w:right w:val="single" w:sz="4" w:space="0" w:color="auto"/>
            </w:tcBorders>
            <w:shd w:val="clear" w:color="auto" w:fill="FFF2CC" w:themeFill="accent4" w:themeFillTint="33"/>
          </w:tcPr>
          <w:p w14:paraId="642F806F"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4,72</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D5F1E55"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4,8</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51B6DF6"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4,84</w:t>
            </w:r>
          </w:p>
        </w:tc>
        <w:tc>
          <w:tcPr>
            <w:tcW w:w="8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85629FE"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5</w:t>
            </w:r>
          </w:p>
        </w:tc>
        <w:tc>
          <w:tcPr>
            <w:tcW w:w="850" w:type="dxa"/>
            <w:tcBorders>
              <w:top w:val="single" w:sz="4" w:space="0" w:color="auto"/>
              <w:bottom w:val="single" w:sz="4" w:space="0" w:color="auto"/>
              <w:right w:val="single" w:sz="4" w:space="0" w:color="auto"/>
            </w:tcBorders>
            <w:shd w:val="clear" w:color="auto" w:fill="DEEAF6" w:themeFill="accent1" w:themeFillTint="33"/>
          </w:tcPr>
          <w:p w14:paraId="7C95D4E1"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5</w:t>
            </w:r>
          </w:p>
        </w:tc>
        <w:tc>
          <w:tcPr>
            <w:tcW w:w="992" w:type="dxa"/>
            <w:tcBorders>
              <w:top w:val="single" w:sz="4" w:space="0" w:color="auto"/>
              <w:bottom w:val="single" w:sz="4" w:space="0" w:color="auto"/>
              <w:right w:val="single" w:sz="4" w:space="0" w:color="auto"/>
            </w:tcBorders>
            <w:shd w:val="clear" w:color="auto" w:fill="DEEAF6" w:themeFill="accent1" w:themeFillTint="33"/>
          </w:tcPr>
          <w:p w14:paraId="1B14B340"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5</w:t>
            </w:r>
          </w:p>
        </w:tc>
        <w:tc>
          <w:tcPr>
            <w:tcW w:w="720" w:type="dxa"/>
            <w:tcBorders>
              <w:top w:val="single" w:sz="4" w:space="0" w:color="auto"/>
              <w:bottom w:val="single" w:sz="4" w:space="0" w:color="auto"/>
              <w:right w:val="single" w:sz="4" w:space="0" w:color="auto"/>
            </w:tcBorders>
            <w:shd w:val="clear" w:color="auto" w:fill="FBE4D5" w:themeFill="accent2" w:themeFillTint="33"/>
          </w:tcPr>
          <w:p w14:paraId="042D6D4E"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DC6EEA6"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9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3BE41AE"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EA6EDA"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48" w:type="dxa"/>
            <w:tcBorders>
              <w:top w:val="single" w:sz="4" w:space="0" w:color="auto"/>
              <w:bottom w:val="single" w:sz="4" w:space="0" w:color="auto"/>
              <w:right w:val="single" w:sz="4" w:space="0" w:color="auto"/>
            </w:tcBorders>
            <w:shd w:val="clear" w:color="auto" w:fill="F2F2F2" w:themeFill="background1" w:themeFillShade="F2"/>
          </w:tcPr>
          <w:p w14:paraId="50AB7557"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669" w:type="dxa"/>
            <w:tcBorders>
              <w:top w:val="single" w:sz="4" w:space="0" w:color="auto"/>
              <w:bottom w:val="single" w:sz="4" w:space="0" w:color="auto"/>
              <w:right w:val="single" w:sz="4" w:space="0" w:color="auto"/>
            </w:tcBorders>
            <w:shd w:val="clear" w:color="auto" w:fill="F2F2F2" w:themeFill="background1" w:themeFillShade="F2"/>
          </w:tcPr>
          <w:p w14:paraId="5CC163C5"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53" w:type="dxa"/>
            <w:tcBorders>
              <w:top w:val="single" w:sz="4" w:space="0" w:color="auto"/>
              <w:left w:val="single" w:sz="4" w:space="0" w:color="auto"/>
              <w:bottom w:val="single" w:sz="4" w:space="0" w:color="auto"/>
              <w:right w:val="single" w:sz="4" w:space="0" w:color="auto"/>
            </w:tcBorders>
            <w:shd w:val="clear" w:color="auto" w:fill="FCFEE6"/>
          </w:tcPr>
          <w:p w14:paraId="021D5C41"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851" w:type="dxa"/>
            <w:tcBorders>
              <w:top w:val="single" w:sz="4" w:space="0" w:color="auto"/>
              <w:left w:val="single" w:sz="4" w:space="0" w:color="auto"/>
              <w:bottom w:val="single" w:sz="4" w:space="0" w:color="auto"/>
              <w:right w:val="single" w:sz="4" w:space="0" w:color="auto"/>
            </w:tcBorders>
            <w:shd w:val="clear" w:color="auto" w:fill="FCFEE6"/>
          </w:tcPr>
          <w:p w14:paraId="3B68DB5E"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918" w:type="dxa"/>
            <w:tcBorders>
              <w:top w:val="single" w:sz="4" w:space="0" w:color="auto"/>
              <w:left w:val="single" w:sz="4" w:space="0" w:color="auto"/>
              <w:bottom w:val="single" w:sz="4" w:space="0" w:color="auto"/>
              <w:right w:val="single" w:sz="4" w:space="0" w:color="auto"/>
            </w:tcBorders>
            <w:shd w:val="clear" w:color="auto" w:fill="FCFEE6"/>
          </w:tcPr>
          <w:p w14:paraId="40B47001"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641" w:type="dxa"/>
            <w:tcBorders>
              <w:top w:val="single" w:sz="4" w:space="0" w:color="auto"/>
              <w:left w:val="single" w:sz="4" w:space="0" w:color="auto"/>
              <w:bottom w:val="single" w:sz="4" w:space="0" w:color="auto"/>
              <w:right w:val="single" w:sz="4" w:space="0" w:color="auto"/>
            </w:tcBorders>
            <w:shd w:val="clear" w:color="auto" w:fill="CCFFFF"/>
          </w:tcPr>
          <w:p w14:paraId="6539B273"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717FC8AE"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1060" w:type="dxa"/>
            <w:tcBorders>
              <w:top w:val="single" w:sz="4" w:space="0" w:color="auto"/>
              <w:left w:val="single" w:sz="4" w:space="0" w:color="auto"/>
              <w:bottom w:val="single" w:sz="4" w:space="0" w:color="auto"/>
            </w:tcBorders>
            <w:shd w:val="clear" w:color="auto" w:fill="CCFFFF"/>
          </w:tcPr>
          <w:p w14:paraId="4E42B26C"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r>
      <w:tr w:rsidR="00854839" w:rsidRPr="004F3ED5" w14:paraId="27192664" w14:textId="77777777" w:rsidTr="00327FCA">
        <w:trPr>
          <w:trHeight w:val="221"/>
          <w:jc w:val="center"/>
        </w:trPr>
        <w:tc>
          <w:tcPr>
            <w:tcW w:w="1740" w:type="dxa"/>
            <w:tcBorders>
              <w:top w:val="single" w:sz="4" w:space="0" w:color="auto"/>
              <w:bottom w:val="single" w:sz="4" w:space="0" w:color="auto"/>
              <w:right w:val="single" w:sz="4" w:space="0" w:color="auto"/>
            </w:tcBorders>
            <w:shd w:val="clear" w:color="auto" w:fill="E2EFD9" w:themeFill="accent6" w:themeFillTint="33"/>
          </w:tcPr>
          <w:p w14:paraId="41AE3217" w14:textId="77777777" w:rsidR="00854839" w:rsidRPr="004F3ED5" w:rsidRDefault="00854839" w:rsidP="00327FCA">
            <w:pPr>
              <w:spacing w:after="0" w:line="240" w:lineRule="auto"/>
              <w:rPr>
                <w:rFonts w:eastAsia="MS Mincho" w:cs="Calibri"/>
                <w:b/>
                <w:sz w:val="18"/>
                <w:szCs w:val="18"/>
                <w:lang w:val="mk-MK" w:eastAsia="ja-JP"/>
              </w:rPr>
            </w:pPr>
            <w:r w:rsidRPr="004F3ED5">
              <w:rPr>
                <w:rFonts w:eastAsia="MS Mincho" w:cs="Calibri"/>
                <w:b/>
                <w:sz w:val="18"/>
                <w:szCs w:val="18"/>
                <w:lang w:val="mk-MK" w:eastAsia="ja-JP"/>
              </w:rPr>
              <w:t>Изборен спорт</w:t>
            </w:r>
          </w:p>
        </w:tc>
        <w:tc>
          <w:tcPr>
            <w:tcW w:w="729" w:type="dxa"/>
            <w:tcBorders>
              <w:top w:val="single" w:sz="4" w:space="0" w:color="auto"/>
              <w:bottom w:val="single" w:sz="4" w:space="0" w:color="auto"/>
              <w:right w:val="single" w:sz="4" w:space="0" w:color="auto"/>
            </w:tcBorders>
            <w:shd w:val="clear" w:color="auto" w:fill="FFF2CC" w:themeFill="accent4" w:themeFillTint="33"/>
          </w:tcPr>
          <w:p w14:paraId="52C48661"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86411E6"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20F9C85"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8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BF4465F"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850" w:type="dxa"/>
            <w:tcBorders>
              <w:top w:val="single" w:sz="4" w:space="0" w:color="auto"/>
              <w:bottom w:val="single" w:sz="4" w:space="0" w:color="auto"/>
              <w:right w:val="single" w:sz="4" w:space="0" w:color="auto"/>
            </w:tcBorders>
            <w:shd w:val="clear" w:color="auto" w:fill="DEEAF6" w:themeFill="accent1" w:themeFillTint="33"/>
          </w:tcPr>
          <w:p w14:paraId="653CA338"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992" w:type="dxa"/>
            <w:tcBorders>
              <w:top w:val="single" w:sz="4" w:space="0" w:color="auto"/>
              <w:bottom w:val="single" w:sz="4" w:space="0" w:color="auto"/>
              <w:right w:val="single" w:sz="4" w:space="0" w:color="auto"/>
            </w:tcBorders>
            <w:shd w:val="clear" w:color="auto" w:fill="DEEAF6" w:themeFill="accent1" w:themeFillTint="33"/>
          </w:tcPr>
          <w:p w14:paraId="624E8D28"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20" w:type="dxa"/>
            <w:tcBorders>
              <w:top w:val="single" w:sz="4" w:space="0" w:color="auto"/>
              <w:bottom w:val="single" w:sz="4" w:space="0" w:color="auto"/>
              <w:right w:val="single" w:sz="4" w:space="0" w:color="auto"/>
            </w:tcBorders>
            <w:shd w:val="clear" w:color="auto" w:fill="FBE4D5" w:themeFill="accent2" w:themeFillTint="33"/>
          </w:tcPr>
          <w:p w14:paraId="7A8A345C"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3079ECA"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9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6637E7A"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w:t>
            </w:r>
          </w:p>
        </w:tc>
        <w:tc>
          <w:tcPr>
            <w:tcW w:w="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F7F904"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48" w:type="dxa"/>
            <w:tcBorders>
              <w:top w:val="single" w:sz="4" w:space="0" w:color="auto"/>
              <w:bottom w:val="single" w:sz="4" w:space="0" w:color="auto"/>
              <w:right w:val="single" w:sz="4" w:space="0" w:color="auto"/>
            </w:tcBorders>
            <w:shd w:val="clear" w:color="auto" w:fill="F2F2F2" w:themeFill="background1" w:themeFillShade="F2"/>
          </w:tcPr>
          <w:p w14:paraId="01190179"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669" w:type="dxa"/>
            <w:tcBorders>
              <w:top w:val="single" w:sz="4" w:space="0" w:color="auto"/>
              <w:bottom w:val="single" w:sz="4" w:space="0" w:color="auto"/>
              <w:right w:val="single" w:sz="4" w:space="0" w:color="auto"/>
            </w:tcBorders>
            <w:shd w:val="clear" w:color="auto" w:fill="F2F2F2" w:themeFill="background1" w:themeFillShade="F2"/>
          </w:tcPr>
          <w:p w14:paraId="375A2B77"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53" w:type="dxa"/>
            <w:tcBorders>
              <w:top w:val="single" w:sz="4" w:space="0" w:color="auto"/>
              <w:left w:val="single" w:sz="4" w:space="0" w:color="auto"/>
              <w:bottom w:val="single" w:sz="4" w:space="0" w:color="auto"/>
              <w:right w:val="single" w:sz="4" w:space="0" w:color="auto"/>
            </w:tcBorders>
            <w:shd w:val="clear" w:color="auto" w:fill="FCFEE6"/>
          </w:tcPr>
          <w:p w14:paraId="19424A07"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4,71</w:t>
            </w:r>
          </w:p>
        </w:tc>
        <w:tc>
          <w:tcPr>
            <w:tcW w:w="851" w:type="dxa"/>
            <w:tcBorders>
              <w:top w:val="single" w:sz="4" w:space="0" w:color="auto"/>
              <w:left w:val="single" w:sz="4" w:space="0" w:color="auto"/>
              <w:bottom w:val="single" w:sz="4" w:space="0" w:color="auto"/>
              <w:right w:val="single" w:sz="4" w:space="0" w:color="auto"/>
            </w:tcBorders>
            <w:shd w:val="clear" w:color="auto" w:fill="FCFEE6"/>
          </w:tcPr>
          <w:p w14:paraId="1F1EACA9"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4,60</w:t>
            </w:r>
          </w:p>
        </w:tc>
        <w:tc>
          <w:tcPr>
            <w:tcW w:w="918" w:type="dxa"/>
            <w:tcBorders>
              <w:top w:val="single" w:sz="4" w:space="0" w:color="auto"/>
              <w:left w:val="single" w:sz="4" w:space="0" w:color="auto"/>
              <w:bottom w:val="single" w:sz="4" w:space="0" w:color="auto"/>
              <w:right w:val="single" w:sz="4" w:space="0" w:color="auto"/>
            </w:tcBorders>
            <w:shd w:val="clear" w:color="auto" w:fill="FCFEE6"/>
          </w:tcPr>
          <w:p w14:paraId="76D2991F"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4,65</w:t>
            </w:r>
          </w:p>
        </w:tc>
        <w:tc>
          <w:tcPr>
            <w:tcW w:w="641" w:type="dxa"/>
            <w:tcBorders>
              <w:top w:val="single" w:sz="4" w:space="0" w:color="auto"/>
              <w:left w:val="single" w:sz="4" w:space="0" w:color="auto"/>
              <w:bottom w:val="single" w:sz="4" w:space="0" w:color="auto"/>
              <w:right w:val="single" w:sz="4" w:space="0" w:color="auto"/>
            </w:tcBorders>
            <w:shd w:val="clear" w:color="auto" w:fill="CCFFFF"/>
          </w:tcPr>
          <w:p w14:paraId="08493047"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7ACDCA90"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c>
          <w:tcPr>
            <w:tcW w:w="1060" w:type="dxa"/>
            <w:tcBorders>
              <w:top w:val="single" w:sz="4" w:space="0" w:color="auto"/>
              <w:left w:val="single" w:sz="4" w:space="0" w:color="auto"/>
              <w:bottom w:val="single" w:sz="4" w:space="0" w:color="auto"/>
            </w:tcBorders>
            <w:shd w:val="clear" w:color="auto" w:fill="CCFFFF"/>
          </w:tcPr>
          <w:p w14:paraId="43E0EE0C" w14:textId="77777777" w:rsidR="00854839" w:rsidRPr="004F3ED5" w:rsidRDefault="00854839" w:rsidP="00327FCA">
            <w:pPr>
              <w:spacing w:after="0" w:line="240" w:lineRule="auto"/>
              <w:jc w:val="center"/>
              <w:rPr>
                <w:rFonts w:eastAsia="MS Mincho" w:cs="Calibri"/>
                <w:b/>
                <w:sz w:val="18"/>
                <w:szCs w:val="18"/>
                <w:lang w:val="ru-RU" w:eastAsia="ja-JP"/>
              </w:rPr>
            </w:pPr>
            <w:r w:rsidRPr="004F3ED5">
              <w:rPr>
                <w:rFonts w:eastAsia="MS Mincho" w:cs="Calibri"/>
                <w:b/>
                <w:sz w:val="18"/>
                <w:szCs w:val="18"/>
                <w:lang w:val="ru-RU" w:eastAsia="ja-JP"/>
              </w:rPr>
              <w:t>/</w:t>
            </w:r>
          </w:p>
        </w:tc>
      </w:tr>
      <w:tr w:rsidR="00854839" w:rsidRPr="004F3ED5" w14:paraId="7FFF2DEC" w14:textId="77777777" w:rsidTr="00327FCA">
        <w:trPr>
          <w:trHeight w:val="338"/>
          <w:jc w:val="center"/>
        </w:trPr>
        <w:tc>
          <w:tcPr>
            <w:tcW w:w="1740" w:type="dxa"/>
            <w:tcBorders>
              <w:top w:val="single" w:sz="4" w:space="0" w:color="auto"/>
              <w:right w:val="single" w:sz="4" w:space="0" w:color="auto"/>
            </w:tcBorders>
            <w:shd w:val="clear" w:color="auto" w:fill="E2EFD9" w:themeFill="accent6" w:themeFillTint="33"/>
          </w:tcPr>
          <w:p w14:paraId="0AE2909D" w14:textId="77777777" w:rsidR="00854839" w:rsidRPr="004F3ED5" w:rsidRDefault="00854839" w:rsidP="00327FCA">
            <w:pPr>
              <w:spacing w:after="0" w:line="240" w:lineRule="auto"/>
              <w:jc w:val="both"/>
              <w:rPr>
                <w:rFonts w:eastAsia="MS Mincho" w:cs="Calibri"/>
                <w:b/>
                <w:sz w:val="18"/>
                <w:szCs w:val="18"/>
                <w:lang w:val="ru-RU" w:eastAsia="ja-JP"/>
              </w:rPr>
            </w:pPr>
            <w:r w:rsidRPr="004F3ED5">
              <w:rPr>
                <w:rFonts w:eastAsia="MS Mincho" w:cs="Calibri"/>
                <w:b/>
                <w:sz w:val="18"/>
                <w:szCs w:val="18"/>
                <w:lang w:val="ru-RU" w:eastAsia="ja-JP"/>
              </w:rPr>
              <w:t>П Р О С Е К</w:t>
            </w:r>
          </w:p>
        </w:tc>
        <w:tc>
          <w:tcPr>
            <w:tcW w:w="729" w:type="dxa"/>
            <w:tcBorders>
              <w:top w:val="single" w:sz="4" w:space="0" w:color="auto"/>
              <w:right w:val="single" w:sz="4" w:space="0" w:color="auto"/>
            </w:tcBorders>
            <w:shd w:val="clear" w:color="auto" w:fill="E2EFD9" w:themeFill="accent6" w:themeFillTint="33"/>
          </w:tcPr>
          <w:p w14:paraId="30D2990C"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3,99</w:t>
            </w:r>
          </w:p>
        </w:tc>
        <w:tc>
          <w:tcPr>
            <w:tcW w:w="709" w:type="dxa"/>
            <w:tcBorders>
              <w:top w:val="single" w:sz="4" w:space="0" w:color="auto"/>
              <w:left w:val="single" w:sz="4" w:space="0" w:color="auto"/>
              <w:right w:val="single" w:sz="4" w:space="0" w:color="auto"/>
            </w:tcBorders>
            <w:shd w:val="clear" w:color="auto" w:fill="E2EFD9" w:themeFill="accent6" w:themeFillTint="33"/>
          </w:tcPr>
          <w:p w14:paraId="1A463C2D"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4,48</w:t>
            </w:r>
          </w:p>
        </w:tc>
        <w:tc>
          <w:tcPr>
            <w:tcW w:w="992" w:type="dxa"/>
            <w:tcBorders>
              <w:top w:val="single" w:sz="4" w:space="0" w:color="auto"/>
              <w:left w:val="single" w:sz="4" w:space="0" w:color="auto"/>
              <w:right w:val="single" w:sz="4" w:space="0" w:color="auto"/>
            </w:tcBorders>
            <w:shd w:val="clear" w:color="auto" w:fill="E2EFD9" w:themeFill="accent6" w:themeFillTint="33"/>
          </w:tcPr>
          <w:p w14:paraId="137F4385"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4,39</w:t>
            </w:r>
          </w:p>
        </w:tc>
        <w:tc>
          <w:tcPr>
            <w:tcW w:w="840" w:type="dxa"/>
            <w:tcBorders>
              <w:top w:val="single" w:sz="4" w:space="0" w:color="auto"/>
              <w:left w:val="single" w:sz="4" w:space="0" w:color="auto"/>
              <w:right w:val="single" w:sz="4" w:space="0" w:color="auto"/>
            </w:tcBorders>
            <w:shd w:val="clear" w:color="auto" w:fill="E2EFD9" w:themeFill="accent6" w:themeFillTint="33"/>
          </w:tcPr>
          <w:p w14:paraId="144E0F80"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4,16</w:t>
            </w:r>
          </w:p>
        </w:tc>
        <w:tc>
          <w:tcPr>
            <w:tcW w:w="850" w:type="dxa"/>
            <w:tcBorders>
              <w:top w:val="single" w:sz="4" w:space="0" w:color="auto"/>
              <w:right w:val="single" w:sz="4" w:space="0" w:color="auto"/>
            </w:tcBorders>
            <w:shd w:val="clear" w:color="auto" w:fill="E2EFD9" w:themeFill="accent6" w:themeFillTint="33"/>
          </w:tcPr>
          <w:p w14:paraId="11B54E3C"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4,59</w:t>
            </w:r>
          </w:p>
        </w:tc>
        <w:tc>
          <w:tcPr>
            <w:tcW w:w="992" w:type="dxa"/>
            <w:tcBorders>
              <w:top w:val="single" w:sz="4" w:space="0" w:color="auto"/>
              <w:right w:val="single" w:sz="4" w:space="0" w:color="auto"/>
            </w:tcBorders>
            <w:shd w:val="clear" w:color="auto" w:fill="E2EFD9" w:themeFill="accent6" w:themeFillTint="33"/>
          </w:tcPr>
          <w:p w14:paraId="73871821"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4,32</w:t>
            </w:r>
          </w:p>
        </w:tc>
        <w:tc>
          <w:tcPr>
            <w:tcW w:w="720" w:type="dxa"/>
            <w:tcBorders>
              <w:top w:val="single" w:sz="4" w:space="0" w:color="auto"/>
              <w:right w:val="single" w:sz="4" w:space="0" w:color="auto"/>
            </w:tcBorders>
            <w:shd w:val="clear" w:color="auto" w:fill="E2EFD9" w:themeFill="accent6" w:themeFillTint="33"/>
          </w:tcPr>
          <w:p w14:paraId="20B59D01"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4,04</w:t>
            </w:r>
          </w:p>
        </w:tc>
        <w:tc>
          <w:tcPr>
            <w:tcW w:w="709" w:type="dxa"/>
            <w:tcBorders>
              <w:top w:val="single" w:sz="4" w:space="0" w:color="auto"/>
              <w:left w:val="single" w:sz="4" w:space="0" w:color="auto"/>
              <w:right w:val="single" w:sz="4" w:space="0" w:color="auto"/>
            </w:tcBorders>
            <w:shd w:val="clear" w:color="auto" w:fill="E2EFD9" w:themeFill="accent6" w:themeFillTint="33"/>
          </w:tcPr>
          <w:p w14:paraId="7255024E"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4,39</w:t>
            </w:r>
          </w:p>
        </w:tc>
        <w:tc>
          <w:tcPr>
            <w:tcW w:w="918" w:type="dxa"/>
            <w:tcBorders>
              <w:top w:val="single" w:sz="4" w:space="0" w:color="auto"/>
              <w:left w:val="single" w:sz="4" w:space="0" w:color="auto"/>
              <w:right w:val="single" w:sz="4" w:space="0" w:color="auto"/>
            </w:tcBorders>
            <w:shd w:val="clear" w:color="auto" w:fill="E2EFD9" w:themeFill="accent6" w:themeFillTint="33"/>
          </w:tcPr>
          <w:p w14:paraId="42466D76"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4,16</w:t>
            </w:r>
          </w:p>
        </w:tc>
        <w:tc>
          <w:tcPr>
            <w:tcW w:w="597" w:type="dxa"/>
            <w:tcBorders>
              <w:top w:val="single" w:sz="4" w:space="0" w:color="auto"/>
              <w:left w:val="single" w:sz="4" w:space="0" w:color="auto"/>
              <w:right w:val="single" w:sz="4" w:space="0" w:color="auto"/>
            </w:tcBorders>
            <w:shd w:val="clear" w:color="auto" w:fill="E2EFD9" w:themeFill="accent6" w:themeFillTint="33"/>
          </w:tcPr>
          <w:p w14:paraId="22E21CEA"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w:t>
            </w:r>
          </w:p>
        </w:tc>
        <w:tc>
          <w:tcPr>
            <w:tcW w:w="748" w:type="dxa"/>
            <w:tcBorders>
              <w:top w:val="single" w:sz="4" w:space="0" w:color="auto"/>
              <w:right w:val="single" w:sz="4" w:space="0" w:color="auto"/>
            </w:tcBorders>
            <w:shd w:val="clear" w:color="auto" w:fill="E2EFD9" w:themeFill="accent6" w:themeFillTint="33"/>
          </w:tcPr>
          <w:p w14:paraId="577BF6B4"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4,74</w:t>
            </w:r>
          </w:p>
        </w:tc>
        <w:tc>
          <w:tcPr>
            <w:tcW w:w="669" w:type="dxa"/>
            <w:tcBorders>
              <w:top w:val="single" w:sz="4" w:space="0" w:color="auto"/>
              <w:right w:val="single" w:sz="4" w:space="0" w:color="auto"/>
            </w:tcBorders>
            <w:shd w:val="clear" w:color="auto" w:fill="E2EFD9" w:themeFill="accent6" w:themeFillTint="33"/>
          </w:tcPr>
          <w:p w14:paraId="49B42BFC"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4,26</w:t>
            </w:r>
          </w:p>
        </w:tc>
        <w:tc>
          <w:tcPr>
            <w:tcW w:w="753" w:type="dxa"/>
            <w:tcBorders>
              <w:top w:val="single" w:sz="4" w:space="0" w:color="auto"/>
              <w:left w:val="single" w:sz="4" w:space="0" w:color="auto"/>
              <w:right w:val="single" w:sz="4" w:space="0" w:color="auto"/>
            </w:tcBorders>
            <w:shd w:val="clear" w:color="auto" w:fill="E2EFD9" w:themeFill="accent6" w:themeFillTint="33"/>
          </w:tcPr>
          <w:p w14:paraId="20083F29"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3,34</w:t>
            </w:r>
          </w:p>
        </w:tc>
        <w:tc>
          <w:tcPr>
            <w:tcW w:w="851" w:type="dxa"/>
            <w:tcBorders>
              <w:top w:val="single" w:sz="4" w:space="0" w:color="auto"/>
              <w:left w:val="single" w:sz="4" w:space="0" w:color="auto"/>
              <w:right w:val="single" w:sz="4" w:space="0" w:color="auto"/>
            </w:tcBorders>
            <w:shd w:val="clear" w:color="auto" w:fill="E2EFD9" w:themeFill="accent6" w:themeFillTint="33"/>
          </w:tcPr>
          <w:p w14:paraId="776BCED9" w14:textId="77777777" w:rsidR="00854839" w:rsidRPr="004F3ED5" w:rsidRDefault="00854839" w:rsidP="00327FCA">
            <w:pPr>
              <w:spacing w:after="0" w:line="240" w:lineRule="auto"/>
              <w:rPr>
                <w:rFonts w:eastAsia="MS Mincho" w:cs="Calibri"/>
                <w:b/>
                <w:sz w:val="18"/>
                <w:szCs w:val="18"/>
                <w:highlight w:val="cyan"/>
                <w:lang w:val="mk-MK" w:eastAsia="ja-JP"/>
              </w:rPr>
            </w:pPr>
            <w:r w:rsidRPr="004F3ED5">
              <w:rPr>
                <w:rFonts w:eastAsia="MS Mincho" w:cs="Calibri"/>
                <w:b/>
                <w:sz w:val="18"/>
                <w:szCs w:val="18"/>
                <w:highlight w:val="cyan"/>
                <w:lang w:val="mk-MK" w:eastAsia="ja-JP"/>
              </w:rPr>
              <w:t>4,02</w:t>
            </w:r>
          </w:p>
        </w:tc>
        <w:tc>
          <w:tcPr>
            <w:tcW w:w="918" w:type="dxa"/>
            <w:tcBorders>
              <w:top w:val="single" w:sz="4" w:space="0" w:color="auto"/>
              <w:left w:val="single" w:sz="4" w:space="0" w:color="auto"/>
              <w:right w:val="single" w:sz="4" w:space="0" w:color="auto"/>
            </w:tcBorders>
            <w:shd w:val="clear" w:color="auto" w:fill="E2EFD9" w:themeFill="accent6" w:themeFillTint="33"/>
          </w:tcPr>
          <w:p w14:paraId="7DEB5B8E"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3,58</w:t>
            </w:r>
          </w:p>
        </w:tc>
        <w:tc>
          <w:tcPr>
            <w:tcW w:w="641" w:type="dxa"/>
            <w:tcBorders>
              <w:top w:val="single" w:sz="4" w:space="0" w:color="auto"/>
              <w:left w:val="single" w:sz="4" w:space="0" w:color="auto"/>
              <w:right w:val="single" w:sz="4" w:space="0" w:color="auto"/>
            </w:tcBorders>
            <w:shd w:val="clear" w:color="auto" w:fill="E2EFD9" w:themeFill="accent6" w:themeFillTint="33"/>
          </w:tcPr>
          <w:p w14:paraId="49245930"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3,49</w:t>
            </w:r>
          </w:p>
        </w:tc>
        <w:tc>
          <w:tcPr>
            <w:tcW w:w="709" w:type="dxa"/>
            <w:tcBorders>
              <w:top w:val="single" w:sz="4" w:space="0" w:color="auto"/>
              <w:left w:val="single" w:sz="4" w:space="0" w:color="auto"/>
              <w:right w:val="single" w:sz="4" w:space="0" w:color="auto"/>
            </w:tcBorders>
            <w:shd w:val="clear" w:color="auto" w:fill="E2EFD9" w:themeFill="accent6" w:themeFillTint="33"/>
          </w:tcPr>
          <w:p w14:paraId="127E50FF"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4,46</w:t>
            </w:r>
          </w:p>
        </w:tc>
        <w:tc>
          <w:tcPr>
            <w:tcW w:w="1060" w:type="dxa"/>
            <w:tcBorders>
              <w:top w:val="single" w:sz="4" w:space="0" w:color="auto"/>
              <w:left w:val="single" w:sz="4" w:space="0" w:color="auto"/>
            </w:tcBorders>
            <w:shd w:val="clear" w:color="auto" w:fill="E2EFD9" w:themeFill="accent6" w:themeFillTint="33"/>
          </w:tcPr>
          <w:p w14:paraId="12F5EFDA" w14:textId="77777777" w:rsidR="00854839" w:rsidRPr="004F3ED5" w:rsidRDefault="00854839" w:rsidP="00327FCA">
            <w:pPr>
              <w:spacing w:after="0" w:line="240" w:lineRule="auto"/>
              <w:jc w:val="center"/>
              <w:rPr>
                <w:rFonts w:eastAsia="MS Mincho" w:cs="Calibri"/>
                <w:b/>
                <w:sz w:val="18"/>
                <w:szCs w:val="18"/>
                <w:lang w:val="mk-MK" w:eastAsia="ja-JP"/>
              </w:rPr>
            </w:pPr>
            <w:r w:rsidRPr="004F3ED5">
              <w:rPr>
                <w:rFonts w:eastAsia="MS Mincho" w:cs="Calibri"/>
                <w:b/>
                <w:sz w:val="18"/>
                <w:szCs w:val="18"/>
                <w:lang w:val="mk-MK" w:eastAsia="ja-JP"/>
              </w:rPr>
              <w:t>3,70</w:t>
            </w:r>
          </w:p>
        </w:tc>
      </w:tr>
    </w:tbl>
    <w:p w14:paraId="1D7B80E1" w14:textId="77777777" w:rsidR="00806E2F" w:rsidRDefault="00806E2F" w:rsidP="004F3ED5">
      <w:pPr>
        <w:spacing w:after="0" w:line="240" w:lineRule="auto"/>
        <w:jc w:val="center"/>
        <w:rPr>
          <w:rFonts w:eastAsia="MS Mincho" w:cstheme="minorHAnsi"/>
          <w:b/>
          <w:sz w:val="20"/>
          <w:szCs w:val="20"/>
          <w:lang w:val="mk-MK" w:eastAsia="ja-JP"/>
        </w:rPr>
      </w:pPr>
    </w:p>
    <w:p w14:paraId="04ECD572" w14:textId="06FC70AE" w:rsidR="00854839" w:rsidRPr="00187C1D" w:rsidRDefault="00854839" w:rsidP="004F3ED5">
      <w:pPr>
        <w:spacing w:after="0" w:line="240" w:lineRule="auto"/>
        <w:jc w:val="center"/>
        <w:rPr>
          <w:rFonts w:eastAsia="MS Mincho" w:cstheme="minorHAnsi"/>
          <w:b/>
          <w:sz w:val="20"/>
          <w:szCs w:val="20"/>
          <w:lang w:val="mk-MK" w:eastAsia="ja-JP"/>
        </w:rPr>
      </w:pPr>
      <w:r w:rsidRPr="00187C1D">
        <w:rPr>
          <w:rFonts w:eastAsia="MS Mincho" w:cstheme="minorHAnsi"/>
          <w:b/>
          <w:sz w:val="20"/>
          <w:szCs w:val="20"/>
          <w:lang w:val="mk-MK" w:eastAsia="ja-JP"/>
        </w:rPr>
        <w:t>Споредбен успех по одделенија на ниво на училиште</w:t>
      </w:r>
    </w:p>
    <w:tbl>
      <w:tblPr>
        <w:tblW w:w="5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1477"/>
        <w:gridCol w:w="1477"/>
        <w:gridCol w:w="1477"/>
      </w:tblGrid>
      <w:tr w:rsidR="000D7124" w:rsidRPr="00187C1D" w14:paraId="2E63E135" w14:textId="77777777" w:rsidTr="000D7124">
        <w:trPr>
          <w:trHeight w:val="219"/>
          <w:jc w:val="center"/>
        </w:trPr>
        <w:tc>
          <w:tcPr>
            <w:tcW w:w="1553" w:type="dxa"/>
            <w:shd w:val="clear" w:color="auto" w:fill="D9D9D9" w:themeFill="background1" w:themeFillShade="D9"/>
          </w:tcPr>
          <w:p w14:paraId="0CC52626" w14:textId="77777777" w:rsidR="000D7124" w:rsidRPr="00187C1D" w:rsidRDefault="000D7124" w:rsidP="00327FCA">
            <w:pPr>
              <w:spacing w:after="0" w:line="240" w:lineRule="auto"/>
              <w:jc w:val="both"/>
              <w:rPr>
                <w:rFonts w:cstheme="minorHAnsi"/>
                <w:b/>
                <w:sz w:val="20"/>
                <w:szCs w:val="20"/>
                <w:lang w:val="mk-MK" w:eastAsia="ja-JP"/>
              </w:rPr>
            </w:pPr>
            <w:r w:rsidRPr="00187C1D">
              <w:rPr>
                <w:rFonts w:cstheme="minorHAnsi"/>
                <w:b/>
                <w:sz w:val="20"/>
                <w:szCs w:val="20"/>
                <w:lang w:val="mk-MK" w:eastAsia="ja-JP"/>
              </w:rPr>
              <w:t>Одделение</w:t>
            </w:r>
          </w:p>
        </w:tc>
        <w:tc>
          <w:tcPr>
            <w:tcW w:w="1477" w:type="dxa"/>
            <w:shd w:val="clear" w:color="auto" w:fill="D9D9D9" w:themeFill="background1" w:themeFillShade="D9"/>
          </w:tcPr>
          <w:p w14:paraId="3718940F" w14:textId="77777777" w:rsidR="000D7124" w:rsidRPr="00187C1D" w:rsidRDefault="000D7124" w:rsidP="00327FCA">
            <w:pPr>
              <w:spacing w:after="0" w:line="240" w:lineRule="auto"/>
              <w:rPr>
                <w:rFonts w:eastAsia="MS Mincho" w:cstheme="minorHAnsi"/>
                <w:b/>
                <w:sz w:val="20"/>
                <w:szCs w:val="20"/>
                <w:lang w:val="mk-MK" w:eastAsia="ja-JP"/>
              </w:rPr>
            </w:pPr>
            <w:r w:rsidRPr="00187C1D">
              <w:rPr>
                <w:rFonts w:eastAsia="MS Mincho" w:cstheme="minorHAnsi"/>
                <w:b/>
                <w:sz w:val="20"/>
                <w:szCs w:val="20"/>
                <w:lang w:val="mk-MK" w:eastAsia="ja-JP"/>
              </w:rPr>
              <w:t>2021/2022</w:t>
            </w:r>
          </w:p>
        </w:tc>
        <w:tc>
          <w:tcPr>
            <w:tcW w:w="1477" w:type="dxa"/>
            <w:shd w:val="clear" w:color="auto" w:fill="D9D9D9" w:themeFill="background1" w:themeFillShade="D9"/>
          </w:tcPr>
          <w:p w14:paraId="44F4D439" w14:textId="77777777" w:rsidR="000D7124" w:rsidRPr="00187C1D" w:rsidRDefault="000D7124" w:rsidP="00327FCA">
            <w:pPr>
              <w:spacing w:after="0" w:line="240" w:lineRule="auto"/>
              <w:rPr>
                <w:rFonts w:eastAsia="MS Mincho" w:cstheme="minorHAnsi"/>
                <w:b/>
                <w:sz w:val="20"/>
                <w:szCs w:val="20"/>
                <w:lang w:val="mk-MK" w:eastAsia="ja-JP"/>
              </w:rPr>
            </w:pPr>
            <w:r w:rsidRPr="00187C1D">
              <w:rPr>
                <w:rFonts w:eastAsia="MS Mincho" w:cstheme="minorHAnsi"/>
                <w:b/>
                <w:sz w:val="20"/>
                <w:szCs w:val="20"/>
                <w:lang w:val="mk-MK" w:eastAsia="ja-JP"/>
              </w:rPr>
              <w:t>2022/23</w:t>
            </w:r>
          </w:p>
        </w:tc>
        <w:tc>
          <w:tcPr>
            <w:tcW w:w="1477" w:type="dxa"/>
            <w:shd w:val="clear" w:color="auto" w:fill="D9D9D9" w:themeFill="background1" w:themeFillShade="D9"/>
          </w:tcPr>
          <w:p w14:paraId="7F7E6133" w14:textId="77777777" w:rsidR="000D7124" w:rsidRPr="00187C1D" w:rsidRDefault="000D7124" w:rsidP="00327FCA">
            <w:pPr>
              <w:spacing w:after="0" w:line="240" w:lineRule="auto"/>
              <w:rPr>
                <w:rFonts w:eastAsia="MS Mincho" w:cstheme="minorHAnsi"/>
                <w:b/>
                <w:sz w:val="20"/>
                <w:szCs w:val="20"/>
                <w:lang w:val="mk-MK" w:eastAsia="ja-JP"/>
              </w:rPr>
            </w:pPr>
            <w:r w:rsidRPr="00187C1D">
              <w:rPr>
                <w:rFonts w:eastAsia="MS Mincho" w:cstheme="minorHAnsi"/>
                <w:b/>
                <w:sz w:val="20"/>
                <w:szCs w:val="20"/>
                <w:lang w:val="mk-MK" w:eastAsia="ja-JP"/>
              </w:rPr>
              <w:t>2023/24</w:t>
            </w:r>
          </w:p>
        </w:tc>
      </w:tr>
      <w:tr w:rsidR="000D7124" w:rsidRPr="00187C1D" w14:paraId="047484B8" w14:textId="77777777" w:rsidTr="000D7124">
        <w:trPr>
          <w:trHeight w:val="234"/>
          <w:jc w:val="center"/>
        </w:trPr>
        <w:tc>
          <w:tcPr>
            <w:tcW w:w="1553" w:type="dxa"/>
            <w:shd w:val="clear" w:color="auto" w:fill="D9D9D9" w:themeFill="background1" w:themeFillShade="D9"/>
          </w:tcPr>
          <w:p w14:paraId="48C37583" w14:textId="77777777" w:rsidR="000D7124" w:rsidRPr="00187C1D" w:rsidRDefault="000D7124" w:rsidP="00327FCA">
            <w:pPr>
              <w:spacing w:after="0" w:line="240" w:lineRule="auto"/>
              <w:jc w:val="both"/>
              <w:rPr>
                <w:rFonts w:cstheme="minorHAnsi"/>
                <w:b/>
                <w:sz w:val="20"/>
                <w:szCs w:val="20"/>
                <w:lang w:eastAsia="ja-JP"/>
              </w:rPr>
            </w:pPr>
            <w:r w:rsidRPr="00187C1D">
              <w:rPr>
                <w:rFonts w:cstheme="minorHAnsi"/>
                <w:b/>
                <w:sz w:val="20"/>
                <w:szCs w:val="20"/>
                <w:lang w:val="mk-MK" w:eastAsia="ja-JP"/>
              </w:rPr>
              <w:t>IV</w:t>
            </w:r>
          </w:p>
        </w:tc>
        <w:tc>
          <w:tcPr>
            <w:tcW w:w="1477" w:type="dxa"/>
            <w:shd w:val="clear" w:color="auto" w:fill="auto"/>
          </w:tcPr>
          <w:p w14:paraId="4791CDED" w14:textId="77777777" w:rsidR="000D7124" w:rsidRPr="00187C1D" w:rsidRDefault="000D7124" w:rsidP="00327FCA">
            <w:pPr>
              <w:spacing w:after="0" w:line="240" w:lineRule="auto"/>
              <w:rPr>
                <w:rFonts w:eastAsia="MS Mincho" w:cstheme="minorHAnsi"/>
                <w:b/>
                <w:sz w:val="20"/>
                <w:szCs w:val="20"/>
                <w:lang w:eastAsia="ja-JP"/>
              </w:rPr>
            </w:pPr>
            <w:r w:rsidRPr="00187C1D">
              <w:rPr>
                <w:rFonts w:eastAsia="MS Mincho" w:cstheme="minorHAnsi"/>
                <w:b/>
                <w:sz w:val="20"/>
                <w:szCs w:val="20"/>
                <w:lang w:eastAsia="ja-JP"/>
              </w:rPr>
              <w:t>4,40</w:t>
            </w:r>
          </w:p>
        </w:tc>
        <w:tc>
          <w:tcPr>
            <w:tcW w:w="1477" w:type="dxa"/>
            <w:shd w:val="clear" w:color="auto" w:fill="auto"/>
          </w:tcPr>
          <w:p w14:paraId="3F95E86F" w14:textId="77777777" w:rsidR="000D7124" w:rsidRPr="00187C1D" w:rsidRDefault="000D7124" w:rsidP="00327FCA">
            <w:pPr>
              <w:spacing w:after="0" w:line="240" w:lineRule="auto"/>
              <w:rPr>
                <w:rFonts w:eastAsia="MS Mincho" w:cstheme="minorHAnsi"/>
                <w:b/>
                <w:sz w:val="20"/>
                <w:szCs w:val="20"/>
                <w:lang w:val="mk-MK" w:eastAsia="ja-JP"/>
              </w:rPr>
            </w:pPr>
            <w:r w:rsidRPr="00187C1D">
              <w:rPr>
                <w:rFonts w:eastAsia="MS Mincho" w:cstheme="minorHAnsi"/>
                <w:b/>
                <w:sz w:val="20"/>
                <w:szCs w:val="20"/>
                <w:lang w:val="mk-MK" w:eastAsia="ja-JP"/>
              </w:rPr>
              <w:t>4,27</w:t>
            </w:r>
          </w:p>
        </w:tc>
        <w:tc>
          <w:tcPr>
            <w:tcW w:w="1477" w:type="dxa"/>
          </w:tcPr>
          <w:p w14:paraId="7502B8B2" w14:textId="77777777" w:rsidR="000D7124" w:rsidRPr="00187C1D" w:rsidRDefault="000D7124" w:rsidP="00327FCA">
            <w:pPr>
              <w:spacing w:after="0" w:line="240" w:lineRule="auto"/>
              <w:rPr>
                <w:rFonts w:eastAsia="MS Mincho" w:cstheme="minorHAnsi"/>
                <w:b/>
                <w:sz w:val="20"/>
                <w:szCs w:val="20"/>
                <w:lang w:val="mk-MK" w:eastAsia="ja-JP"/>
              </w:rPr>
            </w:pPr>
            <w:r w:rsidRPr="00187C1D">
              <w:rPr>
                <w:rFonts w:eastAsia="MS Mincho" w:cstheme="minorHAnsi"/>
                <w:b/>
                <w:sz w:val="20"/>
                <w:szCs w:val="20"/>
                <w:lang w:val="mk-MK" w:eastAsia="ja-JP"/>
              </w:rPr>
              <w:t>4,39</w:t>
            </w:r>
          </w:p>
        </w:tc>
      </w:tr>
      <w:tr w:rsidR="000D7124" w:rsidRPr="00187C1D" w14:paraId="739AF4F9" w14:textId="77777777" w:rsidTr="000D7124">
        <w:trPr>
          <w:trHeight w:val="261"/>
          <w:jc w:val="center"/>
        </w:trPr>
        <w:tc>
          <w:tcPr>
            <w:tcW w:w="1553" w:type="dxa"/>
            <w:shd w:val="clear" w:color="auto" w:fill="D9D9D9" w:themeFill="background1" w:themeFillShade="D9"/>
          </w:tcPr>
          <w:p w14:paraId="05144AA8" w14:textId="77777777" w:rsidR="000D7124" w:rsidRPr="00187C1D" w:rsidRDefault="000D7124" w:rsidP="00327FCA">
            <w:pPr>
              <w:spacing w:after="0" w:line="240" w:lineRule="auto"/>
              <w:jc w:val="both"/>
              <w:rPr>
                <w:rFonts w:cstheme="minorHAnsi"/>
                <w:b/>
                <w:sz w:val="20"/>
                <w:szCs w:val="20"/>
                <w:lang w:eastAsia="ja-JP"/>
              </w:rPr>
            </w:pPr>
            <w:r w:rsidRPr="00187C1D">
              <w:rPr>
                <w:rFonts w:cstheme="minorHAnsi"/>
                <w:b/>
                <w:sz w:val="20"/>
                <w:szCs w:val="20"/>
                <w:lang w:eastAsia="ja-JP"/>
              </w:rPr>
              <w:t>V</w:t>
            </w:r>
          </w:p>
        </w:tc>
        <w:tc>
          <w:tcPr>
            <w:tcW w:w="1477" w:type="dxa"/>
            <w:shd w:val="clear" w:color="auto" w:fill="auto"/>
          </w:tcPr>
          <w:p w14:paraId="77018E8F" w14:textId="77777777" w:rsidR="000D7124" w:rsidRPr="00187C1D" w:rsidRDefault="000D7124" w:rsidP="00327FCA">
            <w:pPr>
              <w:spacing w:after="0" w:line="240" w:lineRule="auto"/>
              <w:rPr>
                <w:rFonts w:eastAsia="MS Mincho" w:cstheme="minorHAnsi"/>
                <w:b/>
                <w:sz w:val="20"/>
                <w:szCs w:val="20"/>
                <w:lang w:eastAsia="ja-JP"/>
              </w:rPr>
            </w:pPr>
            <w:r w:rsidRPr="00187C1D">
              <w:rPr>
                <w:rFonts w:eastAsia="MS Mincho" w:cstheme="minorHAnsi"/>
                <w:b/>
                <w:sz w:val="20"/>
                <w:szCs w:val="20"/>
                <w:lang w:eastAsia="ja-JP"/>
              </w:rPr>
              <w:t>4,1</w:t>
            </w:r>
          </w:p>
        </w:tc>
        <w:tc>
          <w:tcPr>
            <w:tcW w:w="1477" w:type="dxa"/>
            <w:shd w:val="clear" w:color="auto" w:fill="auto"/>
          </w:tcPr>
          <w:p w14:paraId="11C70BDF" w14:textId="77777777" w:rsidR="000D7124" w:rsidRPr="00187C1D" w:rsidRDefault="000D7124" w:rsidP="00327FCA">
            <w:pPr>
              <w:spacing w:after="0" w:line="240" w:lineRule="auto"/>
              <w:rPr>
                <w:rFonts w:eastAsia="MS Mincho" w:cstheme="minorHAnsi"/>
                <w:b/>
                <w:sz w:val="20"/>
                <w:szCs w:val="20"/>
                <w:lang w:val="mk-MK" w:eastAsia="ja-JP"/>
              </w:rPr>
            </w:pPr>
            <w:r w:rsidRPr="00187C1D">
              <w:rPr>
                <w:rFonts w:eastAsia="MS Mincho" w:cstheme="minorHAnsi"/>
                <w:b/>
                <w:sz w:val="20"/>
                <w:szCs w:val="20"/>
                <w:lang w:val="mk-MK" w:eastAsia="ja-JP"/>
              </w:rPr>
              <w:t>4,35</w:t>
            </w:r>
          </w:p>
        </w:tc>
        <w:tc>
          <w:tcPr>
            <w:tcW w:w="1477" w:type="dxa"/>
          </w:tcPr>
          <w:p w14:paraId="1C1F30AC" w14:textId="77777777" w:rsidR="000D7124" w:rsidRPr="00187C1D" w:rsidRDefault="000D7124" w:rsidP="00327FCA">
            <w:pPr>
              <w:spacing w:after="0" w:line="240" w:lineRule="auto"/>
              <w:rPr>
                <w:rFonts w:eastAsia="MS Mincho" w:cstheme="minorHAnsi"/>
                <w:b/>
                <w:sz w:val="20"/>
                <w:szCs w:val="20"/>
                <w:lang w:val="mk-MK" w:eastAsia="ja-JP"/>
              </w:rPr>
            </w:pPr>
            <w:r w:rsidRPr="00187C1D">
              <w:rPr>
                <w:rFonts w:eastAsia="MS Mincho" w:cstheme="minorHAnsi"/>
                <w:b/>
                <w:sz w:val="20"/>
                <w:szCs w:val="20"/>
                <w:lang w:val="mk-MK" w:eastAsia="ja-JP"/>
              </w:rPr>
              <w:t>4,32</w:t>
            </w:r>
          </w:p>
        </w:tc>
      </w:tr>
      <w:tr w:rsidR="000D7124" w:rsidRPr="00187C1D" w14:paraId="4A04B89A" w14:textId="77777777" w:rsidTr="000D7124">
        <w:trPr>
          <w:trHeight w:val="261"/>
          <w:jc w:val="center"/>
        </w:trPr>
        <w:tc>
          <w:tcPr>
            <w:tcW w:w="1553" w:type="dxa"/>
            <w:shd w:val="clear" w:color="auto" w:fill="D9D9D9" w:themeFill="background1" w:themeFillShade="D9"/>
          </w:tcPr>
          <w:p w14:paraId="1AB4E108" w14:textId="77777777" w:rsidR="000D7124" w:rsidRPr="00187C1D" w:rsidRDefault="000D7124" w:rsidP="00327FCA">
            <w:pPr>
              <w:spacing w:after="0" w:line="240" w:lineRule="auto"/>
              <w:jc w:val="both"/>
              <w:rPr>
                <w:rFonts w:cstheme="minorHAnsi"/>
                <w:b/>
                <w:sz w:val="20"/>
                <w:szCs w:val="20"/>
                <w:lang w:val="mk-MK" w:eastAsia="ja-JP"/>
              </w:rPr>
            </w:pPr>
            <w:r w:rsidRPr="00187C1D">
              <w:rPr>
                <w:rFonts w:cstheme="minorHAnsi"/>
                <w:b/>
                <w:sz w:val="20"/>
                <w:szCs w:val="20"/>
                <w:lang w:eastAsia="ja-JP"/>
              </w:rPr>
              <w:t xml:space="preserve">VI </w:t>
            </w:r>
          </w:p>
        </w:tc>
        <w:tc>
          <w:tcPr>
            <w:tcW w:w="1477" w:type="dxa"/>
            <w:shd w:val="clear" w:color="auto" w:fill="auto"/>
          </w:tcPr>
          <w:p w14:paraId="1C64EF58" w14:textId="77777777" w:rsidR="000D7124" w:rsidRPr="00187C1D" w:rsidRDefault="000D7124" w:rsidP="00327FCA">
            <w:pPr>
              <w:spacing w:after="0" w:line="240" w:lineRule="auto"/>
              <w:rPr>
                <w:rFonts w:eastAsia="MS Mincho" w:cstheme="minorHAnsi"/>
                <w:b/>
                <w:sz w:val="20"/>
                <w:szCs w:val="20"/>
                <w:lang w:eastAsia="ja-JP"/>
              </w:rPr>
            </w:pPr>
            <w:r w:rsidRPr="00187C1D">
              <w:rPr>
                <w:rFonts w:eastAsia="MS Mincho" w:cstheme="minorHAnsi"/>
                <w:b/>
                <w:sz w:val="20"/>
                <w:szCs w:val="20"/>
                <w:lang w:eastAsia="ja-JP"/>
              </w:rPr>
              <w:t>3,59</w:t>
            </w:r>
          </w:p>
        </w:tc>
        <w:tc>
          <w:tcPr>
            <w:tcW w:w="1477" w:type="dxa"/>
            <w:shd w:val="clear" w:color="auto" w:fill="auto"/>
          </w:tcPr>
          <w:p w14:paraId="673ED730" w14:textId="77777777" w:rsidR="000D7124" w:rsidRPr="00187C1D" w:rsidRDefault="000D7124" w:rsidP="00327FCA">
            <w:pPr>
              <w:spacing w:after="0" w:line="240" w:lineRule="auto"/>
              <w:rPr>
                <w:rFonts w:eastAsia="MS Mincho" w:cstheme="minorHAnsi"/>
                <w:b/>
                <w:sz w:val="20"/>
                <w:szCs w:val="20"/>
                <w:lang w:val="mk-MK" w:eastAsia="ja-JP"/>
              </w:rPr>
            </w:pPr>
            <w:r w:rsidRPr="00187C1D">
              <w:rPr>
                <w:rFonts w:eastAsia="MS Mincho" w:cstheme="minorHAnsi"/>
                <w:b/>
                <w:sz w:val="20"/>
                <w:szCs w:val="20"/>
                <w:lang w:val="mk-MK" w:eastAsia="ja-JP"/>
              </w:rPr>
              <w:t>4,02</w:t>
            </w:r>
          </w:p>
        </w:tc>
        <w:tc>
          <w:tcPr>
            <w:tcW w:w="1477" w:type="dxa"/>
          </w:tcPr>
          <w:p w14:paraId="70D22C91" w14:textId="77777777" w:rsidR="000D7124" w:rsidRPr="00187C1D" w:rsidRDefault="000D7124" w:rsidP="00327FCA">
            <w:pPr>
              <w:spacing w:after="0" w:line="240" w:lineRule="auto"/>
              <w:rPr>
                <w:rFonts w:eastAsia="MS Mincho" w:cstheme="minorHAnsi"/>
                <w:b/>
                <w:sz w:val="20"/>
                <w:szCs w:val="20"/>
                <w:lang w:val="mk-MK" w:eastAsia="ja-JP"/>
              </w:rPr>
            </w:pPr>
            <w:r w:rsidRPr="00187C1D">
              <w:rPr>
                <w:rFonts w:eastAsia="MS Mincho" w:cstheme="minorHAnsi"/>
                <w:b/>
                <w:sz w:val="20"/>
                <w:szCs w:val="20"/>
                <w:lang w:val="mk-MK" w:eastAsia="ja-JP"/>
              </w:rPr>
              <w:t>4,16</w:t>
            </w:r>
          </w:p>
        </w:tc>
      </w:tr>
      <w:tr w:rsidR="000D7124" w:rsidRPr="00187C1D" w14:paraId="2931B346" w14:textId="77777777" w:rsidTr="000D7124">
        <w:trPr>
          <w:trHeight w:val="261"/>
          <w:jc w:val="center"/>
        </w:trPr>
        <w:tc>
          <w:tcPr>
            <w:tcW w:w="1553" w:type="dxa"/>
            <w:shd w:val="clear" w:color="auto" w:fill="D9D9D9" w:themeFill="background1" w:themeFillShade="D9"/>
          </w:tcPr>
          <w:p w14:paraId="322AC496" w14:textId="77777777" w:rsidR="000D7124" w:rsidRPr="00187C1D" w:rsidRDefault="000D7124" w:rsidP="00327FCA">
            <w:pPr>
              <w:spacing w:after="0" w:line="240" w:lineRule="auto"/>
              <w:jc w:val="both"/>
              <w:rPr>
                <w:rFonts w:cstheme="minorHAnsi"/>
                <w:b/>
                <w:sz w:val="20"/>
                <w:szCs w:val="20"/>
                <w:lang w:val="mk-MK" w:eastAsia="ja-JP"/>
              </w:rPr>
            </w:pPr>
            <w:r w:rsidRPr="00187C1D">
              <w:rPr>
                <w:rFonts w:cstheme="minorHAnsi"/>
                <w:b/>
                <w:sz w:val="20"/>
                <w:szCs w:val="20"/>
                <w:lang w:eastAsia="ja-JP"/>
              </w:rPr>
              <w:t xml:space="preserve">VII </w:t>
            </w:r>
          </w:p>
        </w:tc>
        <w:tc>
          <w:tcPr>
            <w:tcW w:w="1477" w:type="dxa"/>
            <w:shd w:val="clear" w:color="auto" w:fill="auto"/>
          </w:tcPr>
          <w:p w14:paraId="296E7DA9" w14:textId="77777777" w:rsidR="000D7124" w:rsidRPr="00187C1D" w:rsidRDefault="000D7124" w:rsidP="00327FCA">
            <w:pPr>
              <w:spacing w:after="0" w:line="240" w:lineRule="auto"/>
              <w:rPr>
                <w:rFonts w:eastAsia="MS Mincho" w:cstheme="minorHAnsi"/>
                <w:b/>
                <w:sz w:val="20"/>
                <w:szCs w:val="20"/>
                <w:lang w:eastAsia="ja-JP"/>
              </w:rPr>
            </w:pPr>
            <w:r w:rsidRPr="00187C1D">
              <w:rPr>
                <w:rFonts w:eastAsia="MS Mincho" w:cstheme="minorHAnsi"/>
                <w:b/>
                <w:sz w:val="20"/>
                <w:szCs w:val="20"/>
                <w:lang w:eastAsia="ja-JP"/>
              </w:rPr>
              <w:t>4,07</w:t>
            </w:r>
          </w:p>
        </w:tc>
        <w:tc>
          <w:tcPr>
            <w:tcW w:w="1477" w:type="dxa"/>
            <w:shd w:val="clear" w:color="auto" w:fill="auto"/>
          </w:tcPr>
          <w:p w14:paraId="0ED78647" w14:textId="77777777" w:rsidR="000D7124" w:rsidRPr="00187C1D" w:rsidRDefault="000D7124" w:rsidP="00327FCA">
            <w:pPr>
              <w:spacing w:after="0" w:line="240" w:lineRule="auto"/>
              <w:rPr>
                <w:rFonts w:eastAsia="MS Mincho" w:cstheme="minorHAnsi"/>
                <w:b/>
                <w:sz w:val="20"/>
                <w:szCs w:val="20"/>
                <w:lang w:val="mk-MK" w:eastAsia="ja-JP"/>
              </w:rPr>
            </w:pPr>
            <w:r w:rsidRPr="00187C1D">
              <w:rPr>
                <w:rFonts w:eastAsia="MS Mincho" w:cstheme="minorHAnsi"/>
                <w:b/>
                <w:sz w:val="20"/>
                <w:szCs w:val="20"/>
                <w:lang w:val="mk-MK" w:eastAsia="ja-JP"/>
              </w:rPr>
              <w:t>3,87</w:t>
            </w:r>
          </w:p>
        </w:tc>
        <w:tc>
          <w:tcPr>
            <w:tcW w:w="1477" w:type="dxa"/>
          </w:tcPr>
          <w:p w14:paraId="7D470903" w14:textId="77777777" w:rsidR="000D7124" w:rsidRPr="00187C1D" w:rsidRDefault="000D7124" w:rsidP="00327FCA">
            <w:pPr>
              <w:spacing w:after="0" w:line="240" w:lineRule="auto"/>
              <w:rPr>
                <w:rFonts w:eastAsia="MS Mincho" w:cstheme="minorHAnsi"/>
                <w:b/>
                <w:sz w:val="20"/>
                <w:szCs w:val="20"/>
                <w:lang w:val="mk-MK" w:eastAsia="ja-JP"/>
              </w:rPr>
            </w:pPr>
            <w:r w:rsidRPr="00187C1D">
              <w:rPr>
                <w:rFonts w:eastAsia="MS Mincho" w:cstheme="minorHAnsi"/>
                <w:b/>
                <w:sz w:val="20"/>
                <w:szCs w:val="20"/>
                <w:lang w:val="mk-MK" w:eastAsia="ja-JP"/>
              </w:rPr>
              <w:t>4,26</w:t>
            </w:r>
          </w:p>
        </w:tc>
      </w:tr>
      <w:tr w:rsidR="000D7124" w:rsidRPr="00187C1D" w14:paraId="035418AA" w14:textId="77777777" w:rsidTr="000D7124">
        <w:trPr>
          <w:trHeight w:val="261"/>
          <w:jc w:val="center"/>
        </w:trPr>
        <w:tc>
          <w:tcPr>
            <w:tcW w:w="1553" w:type="dxa"/>
            <w:shd w:val="clear" w:color="auto" w:fill="D9D9D9" w:themeFill="background1" w:themeFillShade="D9"/>
          </w:tcPr>
          <w:p w14:paraId="72B74F94" w14:textId="77777777" w:rsidR="000D7124" w:rsidRPr="00187C1D" w:rsidRDefault="000D7124" w:rsidP="00327FCA">
            <w:pPr>
              <w:spacing w:after="0" w:line="240" w:lineRule="auto"/>
              <w:jc w:val="both"/>
              <w:rPr>
                <w:rFonts w:cstheme="minorHAnsi"/>
                <w:b/>
                <w:sz w:val="20"/>
                <w:szCs w:val="20"/>
                <w:lang w:eastAsia="ja-JP"/>
              </w:rPr>
            </w:pPr>
            <w:r w:rsidRPr="00187C1D">
              <w:rPr>
                <w:rFonts w:cstheme="minorHAnsi"/>
                <w:b/>
                <w:sz w:val="20"/>
                <w:szCs w:val="20"/>
                <w:lang w:eastAsia="ja-JP"/>
              </w:rPr>
              <w:t>VIII</w:t>
            </w:r>
          </w:p>
        </w:tc>
        <w:tc>
          <w:tcPr>
            <w:tcW w:w="1477" w:type="dxa"/>
            <w:shd w:val="clear" w:color="auto" w:fill="auto"/>
          </w:tcPr>
          <w:p w14:paraId="58D2B784" w14:textId="77777777" w:rsidR="000D7124" w:rsidRPr="00187C1D" w:rsidRDefault="000D7124" w:rsidP="00327FCA">
            <w:pPr>
              <w:spacing w:after="0" w:line="240" w:lineRule="auto"/>
              <w:rPr>
                <w:rFonts w:eastAsia="MS Mincho" w:cstheme="minorHAnsi"/>
                <w:b/>
                <w:sz w:val="20"/>
                <w:szCs w:val="20"/>
                <w:lang w:eastAsia="ja-JP"/>
              </w:rPr>
            </w:pPr>
            <w:r w:rsidRPr="00187C1D">
              <w:rPr>
                <w:rFonts w:eastAsia="MS Mincho" w:cstheme="minorHAnsi"/>
                <w:b/>
                <w:sz w:val="20"/>
                <w:szCs w:val="20"/>
                <w:lang w:eastAsia="ja-JP"/>
              </w:rPr>
              <w:t>4,16</w:t>
            </w:r>
          </w:p>
        </w:tc>
        <w:tc>
          <w:tcPr>
            <w:tcW w:w="1477" w:type="dxa"/>
            <w:shd w:val="clear" w:color="auto" w:fill="auto"/>
          </w:tcPr>
          <w:p w14:paraId="26D72DA7" w14:textId="77777777" w:rsidR="000D7124" w:rsidRPr="00187C1D" w:rsidRDefault="000D7124" w:rsidP="00327FCA">
            <w:pPr>
              <w:spacing w:after="0" w:line="240" w:lineRule="auto"/>
              <w:rPr>
                <w:rFonts w:eastAsia="MS Mincho" w:cstheme="minorHAnsi"/>
                <w:b/>
                <w:sz w:val="20"/>
                <w:szCs w:val="20"/>
                <w:lang w:val="mk-MK" w:eastAsia="ja-JP"/>
              </w:rPr>
            </w:pPr>
            <w:r w:rsidRPr="00187C1D">
              <w:rPr>
                <w:rFonts w:eastAsia="MS Mincho" w:cstheme="minorHAnsi"/>
                <w:b/>
                <w:sz w:val="20"/>
                <w:szCs w:val="20"/>
                <w:lang w:val="mk-MK" w:eastAsia="ja-JP"/>
              </w:rPr>
              <w:t>3,82</w:t>
            </w:r>
          </w:p>
        </w:tc>
        <w:tc>
          <w:tcPr>
            <w:tcW w:w="1477" w:type="dxa"/>
          </w:tcPr>
          <w:p w14:paraId="27FF2C52" w14:textId="77777777" w:rsidR="000D7124" w:rsidRPr="00187C1D" w:rsidRDefault="000D7124" w:rsidP="00327FCA">
            <w:pPr>
              <w:spacing w:after="0" w:line="240" w:lineRule="auto"/>
              <w:rPr>
                <w:rFonts w:eastAsia="MS Mincho" w:cstheme="minorHAnsi"/>
                <w:b/>
                <w:sz w:val="20"/>
                <w:szCs w:val="20"/>
                <w:lang w:val="mk-MK" w:eastAsia="ja-JP"/>
              </w:rPr>
            </w:pPr>
            <w:r w:rsidRPr="00187C1D">
              <w:rPr>
                <w:rFonts w:eastAsia="MS Mincho" w:cstheme="minorHAnsi"/>
                <w:b/>
                <w:sz w:val="20"/>
                <w:szCs w:val="20"/>
                <w:lang w:val="mk-MK" w:eastAsia="ja-JP"/>
              </w:rPr>
              <w:t>3,58</w:t>
            </w:r>
          </w:p>
        </w:tc>
      </w:tr>
      <w:tr w:rsidR="000D7124" w:rsidRPr="00187C1D" w14:paraId="41AD857F" w14:textId="77777777" w:rsidTr="000D7124">
        <w:trPr>
          <w:trHeight w:val="261"/>
          <w:jc w:val="center"/>
        </w:trPr>
        <w:tc>
          <w:tcPr>
            <w:tcW w:w="1553" w:type="dxa"/>
            <w:shd w:val="clear" w:color="auto" w:fill="D9D9D9" w:themeFill="background1" w:themeFillShade="D9"/>
          </w:tcPr>
          <w:p w14:paraId="4C42E130" w14:textId="77777777" w:rsidR="000D7124" w:rsidRPr="00187C1D" w:rsidRDefault="000D7124" w:rsidP="00327FCA">
            <w:pPr>
              <w:spacing w:after="0" w:line="240" w:lineRule="auto"/>
              <w:jc w:val="both"/>
              <w:rPr>
                <w:rFonts w:cstheme="minorHAnsi"/>
                <w:b/>
                <w:sz w:val="20"/>
                <w:szCs w:val="20"/>
                <w:lang w:val="mk-MK" w:eastAsia="ja-JP"/>
              </w:rPr>
            </w:pPr>
            <w:r w:rsidRPr="00187C1D">
              <w:rPr>
                <w:rFonts w:cstheme="minorHAnsi"/>
                <w:b/>
                <w:sz w:val="20"/>
                <w:szCs w:val="20"/>
                <w:lang w:eastAsia="ja-JP"/>
              </w:rPr>
              <w:t>IX</w:t>
            </w:r>
          </w:p>
        </w:tc>
        <w:tc>
          <w:tcPr>
            <w:tcW w:w="1477" w:type="dxa"/>
            <w:shd w:val="clear" w:color="auto" w:fill="auto"/>
          </w:tcPr>
          <w:p w14:paraId="515C4EDA" w14:textId="77777777" w:rsidR="000D7124" w:rsidRPr="00187C1D" w:rsidRDefault="000D7124" w:rsidP="00327FCA">
            <w:pPr>
              <w:spacing w:after="0" w:line="240" w:lineRule="auto"/>
              <w:rPr>
                <w:rFonts w:eastAsia="MS Mincho" w:cstheme="minorHAnsi"/>
                <w:b/>
                <w:sz w:val="20"/>
                <w:szCs w:val="20"/>
                <w:lang w:eastAsia="ja-JP"/>
              </w:rPr>
            </w:pPr>
            <w:r w:rsidRPr="00187C1D">
              <w:rPr>
                <w:rFonts w:eastAsia="MS Mincho" w:cstheme="minorHAnsi"/>
                <w:b/>
                <w:sz w:val="20"/>
                <w:szCs w:val="20"/>
                <w:lang w:eastAsia="ja-JP"/>
              </w:rPr>
              <w:t>3,77</w:t>
            </w:r>
          </w:p>
        </w:tc>
        <w:tc>
          <w:tcPr>
            <w:tcW w:w="1477" w:type="dxa"/>
            <w:shd w:val="clear" w:color="auto" w:fill="auto"/>
          </w:tcPr>
          <w:p w14:paraId="5D49E90B" w14:textId="77777777" w:rsidR="000D7124" w:rsidRPr="00187C1D" w:rsidRDefault="000D7124" w:rsidP="00327FCA">
            <w:pPr>
              <w:spacing w:after="0" w:line="240" w:lineRule="auto"/>
              <w:rPr>
                <w:rFonts w:eastAsia="MS Mincho" w:cstheme="minorHAnsi"/>
                <w:b/>
                <w:sz w:val="20"/>
                <w:szCs w:val="20"/>
                <w:lang w:val="mk-MK" w:eastAsia="ja-JP"/>
              </w:rPr>
            </w:pPr>
            <w:r w:rsidRPr="00187C1D">
              <w:rPr>
                <w:rFonts w:eastAsia="MS Mincho" w:cstheme="minorHAnsi"/>
                <w:b/>
                <w:sz w:val="20"/>
                <w:szCs w:val="20"/>
                <w:lang w:val="mk-MK" w:eastAsia="ja-JP"/>
              </w:rPr>
              <w:t>4,11</w:t>
            </w:r>
          </w:p>
        </w:tc>
        <w:tc>
          <w:tcPr>
            <w:tcW w:w="1477" w:type="dxa"/>
          </w:tcPr>
          <w:p w14:paraId="777E41C1" w14:textId="77777777" w:rsidR="000D7124" w:rsidRPr="00187C1D" w:rsidRDefault="000D7124" w:rsidP="00327FCA">
            <w:pPr>
              <w:spacing w:after="0" w:line="240" w:lineRule="auto"/>
              <w:rPr>
                <w:rFonts w:eastAsia="MS Mincho" w:cstheme="minorHAnsi"/>
                <w:b/>
                <w:sz w:val="20"/>
                <w:szCs w:val="20"/>
                <w:lang w:val="mk-MK" w:eastAsia="ja-JP"/>
              </w:rPr>
            </w:pPr>
            <w:r w:rsidRPr="00187C1D">
              <w:rPr>
                <w:rFonts w:eastAsia="MS Mincho" w:cstheme="minorHAnsi"/>
                <w:b/>
                <w:sz w:val="20"/>
                <w:szCs w:val="20"/>
                <w:lang w:val="mk-MK" w:eastAsia="ja-JP"/>
              </w:rPr>
              <w:t>3,70</w:t>
            </w:r>
          </w:p>
        </w:tc>
      </w:tr>
      <w:tr w:rsidR="000D7124" w:rsidRPr="00187C1D" w14:paraId="10D69CEE" w14:textId="77777777" w:rsidTr="000D7124">
        <w:trPr>
          <w:trHeight w:val="268"/>
          <w:jc w:val="center"/>
        </w:trPr>
        <w:tc>
          <w:tcPr>
            <w:tcW w:w="1553" w:type="dxa"/>
            <w:shd w:val="clear" w:color="auto" w:fill="D9D9D9" w:themeFill="background1" w:themeFillShade="D9"/>
          </w:tcPr>
          <w:p w14:paraId="38E720B2" w14:textId="77777777" w:rsidR="000D7124" w:rsidRPr="00187C1D" w:rsidRDefault="000D7124" w:rsidP="00327FCA">
            <w:pPr>
              <w:spacing w:after="0" w:line="240" w:lineRule="auto"/>
              <w:jc w:val="both"/>
              <w:rPr>
                <w:rFonts w:cstheme="minorHAnsi"/>
                <w:b/>
                <w:sz w:val="20"/>
                <w:szCs w:val="20"/>
                <w:lang w:val="mk-MK" w:eastAsia="ja-JP"/>
              </w:rPr>
            </w:pPr>
            <w:r w:rsidRPr="00187C1D">
              <w:rPr>
                <w:rFonts w:cstheme="minorHAnsi"/>
                <w:b/>
                <w:sz w:val="20"/>
                <w:szCs w:val="20"/>
                <w:lang w:eastAsia="ja-JP"/>
              </w:rPr>
              <w:t>IV– IX</w:t>
            </w:r>
          </w:p>
        </w:tc>
        <w:tc>
          <w:tcPr>
            <w:tcW w:w="1477" w:type="dxa"/>
            <w:shd w:val="clear" w:color="auto" w:fill="auto"/>
          </w:tcPr>
          <w:p w14:paraId="7349F947" w14:textId="77777777" w:rsidR="000D7124" w:rsidRPr="00187C1D" w:rsidRDefault="000D7124" w:rsidP="00327FCA">
            <w:pPr>
              <w:spacing w:after="0" w:line="240" w:lineRule="auto"/>
              <w:rPr>
                <w:rFonts w:eastAsia="MS Mincho" w:cstheme="minorHAnsi"/>
                <w:b/>
                <w:sz w:val="20"/>
                <w:szCs w:val="20"/>
                <w:lang w:eastAsia="ja-JP"/>
              </w:rPr>
            </w:pPr>
            <w:r w:rsidRPr="00187C1D">
              <w:rPr>
                <w:rFonts w:eastAsia="MS Mincho" w:cstheme="minorHAnsi"/>
                <w:b/>
                <w:sz w:val="20"/>
                <w:szCs w:val="20"/>
                <w:lang w:eastAsia="ja-JP"/>
              </w:rPr>
              <w:t>4,08</w:t>
            </w:r>
          </w:p>
        </w:tc>
        <w:tc>
          <w:tcPr>
            <w:tcW w:w="1477" w:type="dxa"/>
            <w:shd w:val="clear" w:color="auto" w:fill="auto"/>
          </w:tcPr>
          <w:p w14:paraId="77ECFCF8" w14:textId="77777777" w:rsidR="000D7124" w:rsidRPr="00187C1D" w:rsidRDefault="000D7124" w:rsidP="00327FCA">
            <w:pPr>
              <w:spacing w:after="0" w:line="240" w:lineRule="auto"/>
              <w:rPr>
                <w:rFonts w:eastAsia="MS Mincho" w:cstheme="minorHAnsi"/>
                <w:b/>
                <w:sz w:val="20"/>
                <w:szCs w:val="20"/>
                <w:lang w:val="mk-MK" w:eastAsia="ja-JP"/>
              </w:rPr>
            </w:pPr>
            <w:r w:rsidRPr="00187C1D">
              <w:rPr>
                <w:rFonts w:eastAsia="MS Mincho" w:cstheme="minorHAnsi"/>
                <w:b/>
                <w:sz w:val="20"/>
                <w:szCs w:val="20"/>
                <w:lang w:val="mk-MK" w:eastAsia="ja-JP"/>
              </w:rPr>
              <w:t>4,14</w:t>
            </w:r>
          </w:p>
        </w:tc>
        <w:tc>
          <w:tcPr>
            <w:tcW w:w="1477" w:type="dxa"/>
          </w:tcPr>
          <w:p w14:paraId="59B1B0C0" w14:textId="77777777" w:rsidR="000D7124" w:rsidRPr="00187C1D" w:rsidRDefault="000D7124" w:rsidP="00327FCA">
            <w:pPr>
              <w:spacing w:after="0" w:line="240" w:lineRule="auto"/>
              <w:rPr>
                <w:rFonts w:eastAsia="MS Mincho" w:cstheme="minorHAnsi"/>
                <w:b/>
                <w:sz w:val="20"/>
                <w:szCs w:val="20"/>
                <w:lang w:val="mk-MK" w:eastAsia="ja-JP"/>
              </w:rPr>
            </w:pPr>
            <w:r w:rsidRPr="00187C1D">
              <w:rPr>
                <w:rFonts w:eastAsia="MS Mincho" w:cstheme="minorHAnsi"/>
                <w:b/>
                <w:sz w:val="20"/>
                <w:szCs w:val="20"/>
                <w:lang w:val="mk-MK" w:eastAsia="ja-JP"/>
              </w:rPr>
              <w:t>4,06</w:t>
            </w:r>
          </w:p>
        </w:tc>
      </w:tr>
    </w:tbl>
    <w:p w14:paraId="211DF240" w14:textId="77777777" w:rsidR="00806E2F" w:rsidRDefault="00806E2F" w:rsidP="004F3ED5">
      <w:pPr>
        <w:pStyle w:val="NoSpacing"/>
        <w:jc w:val="center"/>
        <w:rPr>
          <w:b/>
          <w:lang w:val="mk-MK"/>
        </w:rPr>
      </w:pPr>
    </w:p>
    <w:p w14:paraId="44B99BDB" w14:textId="2964F529" w:rsidR="00187C1D" w:rsidRPr="007B35A3" w:rsidRDefault="00187C1D" w:rsidP="004F3ED5">
      <w:pPr>
        <w:pStyle w:val="NoSpacing"/>
        <w:jc w:val="center"/>
        <w:rPr>
          <w:rFonts w:ascii="Cambria" w:hAnsi="Cambria"/>
          <w:b/>
          <w:lang w:val="mk-MK"/>
        </w:rPr>
      </w:pPr>
      <w:r w:rsidRPr="007B35A3">
        <w:rPr>
          <w:rFonts w:ascii="Cambria" w:hAnsi="Cambria"/>
          <w:b/>
          <w:lang w:val="mk-MK"/>
        </w:rPr>
        <w:t xml:space="preserve">Акциски план за поддршка, следење на постигањата на учениците и подобрување на резултатите </w:t>
      </w:r>
      <w:r w:rsidRPr="007B35A3">
        <w:rPr>
          <w:rFonts w:ascii="Cambria" w:hAnsi="Cambria"/>
          <w:b/>
        </w:rPr>
        <w:t>за учебната 202</w:t>
      </w:r>
      <w:r w:rsidRPr="007B35A3">
        <w:rPr>
          <w:rFonts w:ascii="Cambria" w:hAnsi="Cambria"/>
          <w:b/>
          <w:lang w:val="mk-MK"/>
        </w:rPr>
        <w:t>4</w:t>
      </w:r>
      <w:r w:rsidRPr="007B35A3">
        <w:rPr>
          <w:rFonts w:ascii="Cambria" w:hAnsi="Cambria"/>
          <w:b/>
        </w:rPr>
        <w:t>/202</w:t>
      </w:r>
      <w:r w:rsidRPr="007B35A3">
        <w:rPr>
          <w:rFonts w:ascii="Cambria" w:hAnsi="Cambria"/>
          <w:b/>
          <w:lang w:val="mk-MK"/>
        </w:rPr>
        <w:t>5 година</w:t>
      </w:r>
    </w:p>
    <w:tbl>
      <w:tblPr>
        <w:tblStyle w:val="TableGrid0"/>
        <w:tblW w:w="16024" w:type="dxa"/>
        <w:jc w:val="center"/>
        <w:tblInd w:w="0" w:type="dxa"/>
        <w:tblCellMar>
          <w:top w:w="46" w:type="dxa"/>
          <w:left w:w="106" w:type="dxa"/>
          <w:right w:w="69" w:type="dxa"/>
        </w:tblCellMar>
        <w:tblLook w:val="04A0" w:firstRow="1" w:lastRow="0" w:firstColumn="1" w:lastColumn="0" w:noHBand="0" w:noVBand="1"/>
      </w:tblPr>
      <w:tblGrid>
        <w:gridCol w:w="3539"/>
        <w:gridCol w:w="2888"/>
        <w:gridCol w:w="2002"/>
        <w:gridCol w:w="1256"/>
        <w:gridCol w:w="2076"/>
        <w:gridCol w:w="1417"/>
        <w:gridCol w:w="2846"/>
      </w:tblGrid>
      <w:tr w:rsidR="00187C1D" w:rsidRPr="006B0E74" w14:paraId="78B655E9" w14:textId="77777777" w:rsidTr="00806E2F">
        <w:trPr>
          <w:trHeight w:val="547"/>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1F9CF2C2" w14:textId="77777777" w:rsidR="00187C1D" w:rsidRPr="00187C1D" w:rsidRDefault="00187C1D" w:rsidP="00187C1D">
            <w:pPr>
              <w:pStyle w:val="NoSpacing"/>
              <w:rPr>
                <w:b/>
                <w:color w:val="000000" w:themeColor="text1"/>
                <w:sz w:val="20"/>
                <w:szCs w:val="20"/>
              </w:rPr>
            </w:pPr>
            <w:r w:rsidRPr="00187C1D">
              <w:rPr>
                <w:b/>
                <w:color w:val="000000" w:themeColor="text1"/>
                <w:sz w:val="20"/>
                <w:szCs w:val="20"/>
              </w:rPr>
              <w:t xml:space="preserve">Цел </w:t>
            </w:r>
          </w:p>
        </w:tc>
        <w:tc>
          <w:tcPr>
            <w:tcW w:w="288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6319B9EA" w14:textId="77777777" w:rsidR="00187C1D" w:rsidRPr="00187C1D" w:rsidRDefault="00187C1D" w:rsidP="00187C1D">
            <w:pPr>
              <w:pStyle w:val="NoSpacing"/>
              <w:rPr>
                <w:b/>
                <w:color w:val="000000" w:themeColor="text1"/>
                <w:sz w:val="20"/>
                <w:szCs w:val="20"/>
              </w:rPr>
            </w:pPr>
            <w:r w:rsidRPr="00187C1D">
              <w:rPr>
                <w:b/>
                <w:color w:val="000000" w:themeColor="text1"/>
                <w:sz w:val="20"/>
                <w:szCs w:val="20"/>
              </w:rPr>
              <w:t xml:space="preserve">Активност </w:t>
            </w:r>
          </w:p>
        </w:tc>
        <w:tc>
          <w:tcPr>
            <w:tcW w:w="2002"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6CFE441C" w14:textId="77777777" w:rsidR="00187C1D" w:rsidRPr="00187C1D" w:rsidRDefault="00187C1D" w:rsidP="00187C1D">
            <w:pPr>
              <w:pStyle w:val="NoSpacing"/>
              <w:rPr>
                <w:b/>
                <w:color w:val="000000" w:themeColor="text1"/>
                <w:sz w:val="20"/>
                <w:szCs w:val="20"/>
              </w:rPr>
            </w:pPr>
            <w:r w:rsidRPr="00187C1D">
              <w:rPr>
                <w:b/>
                <w:color w:val="000000" w:themeColor="text1"/>
                <w:sz w:val="20"/>
                <w:szCs w:val="20"/>
              </w:rPr>
              <w:t xml:space="preserve">Начин на спроведување </w:t>
            </w:r>
          </w:p>
        </w:tc>
        <w:tc>
          <w:tcPr>
            <w:tcW w:w="1256"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7187DAE8" w14:textId="77777777" w:rsidR="00187C1D" w:rsidRPr="00187C1D" w:rsidRDefault="00187C1D" w:rsidP="00187C1D">
            <w:pPr>
              <w:pStyle w:val="NoSpacing"/>
              <w:rPr>
                <w:b/>
                <w:color w:val="000000" w:themeColor="text1"/>
                <w:sz w:val="20"/>
                <w:szCs w:val="20"/>
              </w:rPr>
            </w:pPr>
            <w:r w:rsidRPr="00187C1D">
              <w:rPr>
                <w:b/>
                <w:color w:val="000000" w:themeColor="text1"/>
                <w:sz w:val="20"/>
                <w:szCs w:val="20"/>
              </w:rPr>
              <w:t xml:space="preserve">Време на реализација </w:t>
            </w:r>
          </w:p>
        </w:tc>
        <w:tc>
          <w:tcPr>
            <w:tcW w:w="2076"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03E5F67D" w14:textId="77777777" w:rsidR="00187C1D" w:rsidRPr="00187C1D" w:rsidRDefault="00187C1D" w:rsidP="00187C1D">
            <w:pPr>
              <w:pStyle w:val="NoSpacing"/>
              <w:rPr>
                <w:b/>
                <w:color w:val="000000" w:themeColor="text1"/>
                <w:sz w:val="20"/>
                <w:szCs w:val="20"/>
              </w:rPr>
            </w:pPr>
            <w:r w:rsidRPr="00187C1D">
              <w:rPr>
                <w:b/>
                <w:color w:val="000000" w:themeColor="text1"/>
                <w:sz w:val="20"/>
                <w:szCs w:val="20"/>
              </w:rPr>
              <w:t xml:space="preserve">Носители/ одговорни </w:t>
            </w:r>
          </w:p>
        </w:tc>
        <w:tc>
          <w:tcPr>
            <w:tcW w:w="1417"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282DC4CC" w14:textId="77777777" w:rsidR="00187C1D" w:rsidRPr="00187C1D" w:rsidRDefault="00187C1D" w:rsidP="00187C1D">
            <w:pPr>
              <w:pStyle w:val="NoSpacing"/>
              <w:rPr>
                <w:b/>
                <w:color w:val="000000" w:themeColor="text1"/>
                <w:sz w:val="20"/>
                <w:szCs w:val="20"/>
              </w:rPr>
            </w:pPr>
            <w:r w:rsidRPr="00187C1D">
              <w:rPr>
                <w:b/>
                <w:color w:val="000000" w:themeColor="text1"/>
                <w:sz w:val="20"/>
                <w:szCs w:val="20"/>
              </w:rPr>
              <w:t xml:space="preserve">инструменти/ ресурси </w:t>
            </w:r>
          </w:p>
        </w:tc>
        <w:tc>
          <w:tcPr>
            <w:tcW w:w="2846"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7EE3801A" w14:textId="77777777" w:rsidR="00187C1D" w:rsidRPr="00187C1D" w:rsidRDefault="00187C1D" w:rsidP="00187C1D">
            <w:pPr>
              <w:pStyle w:val="NoSpacing"/>
              <w:rPr>
                <w:b/>
                <w:color w:val="000000" w:themeColor="text1"/>
                <w:sz w:val="20"/>
                <w:szCs w:val="20"/>
              </w:rPr>
            </w:pPr>
            <w:r w:rsidRPr="00187C1D">
              <w:rPr>
                <w:b/>
                <w:color w:val="000000" w:themeColor="text1"/>
                <w:sz w:val="20"/>
                <w:szCs w:val="20"/>
              </w:rPr>
              <w:t xml:space="preserve">Очекувани резултати </w:t>
            </w:r>
          </w:p>
        </w:tc>
      </w:tr>
      <w:tr w:rsidR="00187C1D" w:rsidRPr="006B0E74" w14:paraId="776A4BFC" w14:textId="77777777" w:rsidTr="00793E56">
        <w:trPr>
          <w:trHeight w:val="755"/>
          <w:jc w:val="center"/>
        </w:trPr>
        <w:tc>
          <w:tcPr>
            <w:tcW w:w="3539" w:type="dxa"/>
            <w:tcBorders>
              <w:top w:val="single" w:sz="4" w:space="0" w:color="000000"/>
              <w:left w:val="single" w:sz="4" w:space="0" w:color="000000"/>
              <w:bottom w:val="single" w:sz="4" w:space="0" w:color="000000"/>
              <w:right w:val="single" w:sz="4" w:space="0" w:color="000000"/>
            </w:tcBorders>
          </w:tcPr>
          <w:p w14:paraId="060ABE37" w14:textId="77777777" w:rsidR="00187C1D" w:rsidRPr="006B0E74" w:rsidRDefault="00187C1D" w:rsidP="00793E56">
            <w:pPr>
              <w:pStyle w:val="NoSpacing"/>
              <w:rPr>
                <w:sz w:val="20"/>
                <w:szCs w:val="20"/>
              </w:rPr>
            </w:pPr>
            <w:r w:rsidRPr="006B0E74">
              <w:rPr>
                <w:sz w:val="20"/>
                <w:szCs w:val="20"/>
              </w:rPr>
              <w:t>Идентификување на надарени ученици, ученици со пречки во развој и ученици со потешкотии во учењето и нивниот емоционален развој</w:t>
            </w:r>
            <w:r w:rsidRPr="006B0E74">
              <w:rPr>
                <w:b/>
                <w:sz w:val="20"/>
                <w:szCs w:val="20"/>
              </w:rPr>
              <w:t xml:space="preserve"> </w:t>
            </w:r>
          </w:p>
        </w:tc>
        <w:tc>
          <w:tcPr>
            <w:tcW w:w="2888" w:type="dxa"/>
            <w:tcBorders>
              <w:top w:val="single" w:sz="4" w:space="0" w:color="000000"/>
              <w:left w:val="single" w:sz="4" w:space="0" w:color="000000"/>
              <w:bottom w:val="single" w:sz="4" w:space="0" w:color="000000"/>
              <w:right w:val="single" w:sz="4" w:space="0" w:color="000000"/>
            </w:tcBorders>
          </w:tcPr>
          <w:p w14:paraId="652FED1D" w14:textId="77777777" w:rsidR="00187C1D" w:rsidRPr="006B0E74" w:rsidRDefault="00187C1D" w:rsidP="00793E56">
            <w:pPr>
              <w:pStyle w:val="NoSpacing"/>
              <w:rPr>
                <w:sz w:val="20"/>
                <w:szCs w:val="20"/>
              </w:rPr>
            </w:pPr>
            <w:r w:rsidRPr="006B0E74">
              <w:rPr>
                <w:sz w:val="20"/>
                <w:szCs w:val="20"/>
              </w:rPr>
              <w:t xml:space="preserve">Идентификување на когнитивни способности на учениците </w:t>
            </w:r>
          </w:p>
        </w:tc>
        <w:tc>
          <w:tcPr>
            <w:tcW w:w="2002" w:type="dxa"/>
            <w:tcBorders>
              <w:top w:val="single" w:sz="4" w:space="0" w:color="000000"/>
              <w:left w:val="single" w:sz="4" w:space="0" w:color="000000"/>
              <w:bottom w:val="single" w:sz="4" w:space="0" w:color="000000"/>
              <w:right w:val="single" w:sz="4" w:space="0" w:color="000000"/>
            </w:tcBorders>
          </w:tcPr>
          <w:p w14:paraId="7AA86705" w14:textId="77777777" w:rsidR="00187C1D" w:rsidRPr="006B0E74" w:rsidRDefault="00187C1D" w:rsidP="00793E56">
            <w:pPr>
              <w:pStyle w:val="NoSpacing"/>
              <w:rPr>
                <w:sz w:val="20"/>
                <w:szCs w:val="20"/>
              </w:rPr>
            </w:pPr>
            <w:r w:rsidRPr="006B0E74">
              <w:rPr>
                <w:sz w:val="20"/>
                <w:szCs w:val="20"/>
              </w:rPr>
              <w:t xml:space="preserve">Разговори  </w:t>
            </w:r>
          </w:p>
          <w:p w14:paraId="298523D4" w14:textId="77777777" w:rsidR="00187C1D" w:rsidRPr="006B0E74" w:rsidRDefault="00187C1D" w:rsidP="00793E56">
            <w:pPr>
              <w:pStyle w:val="NoSpacing"/>
              <w:rPr>
                <w:sz w:val="20"/>
                <w:szCs w:val="20"/>
              </w:rPr>
            </w:pPr>
            <w:r w:rsidRPr="006B0E74">
              <w:rPr>
                <w:sz w:val="20"/>
                <w:szCs w:val="20"/>
              </w:rPr>
              <w:t xml:space="preserve">Средби  Набљудување  Посети на часови  </w:t>
            </w:r>
          </w:p>
        </w:tc>
        <w:tc>
          <w:tcPr>
            <w:tcW w:w="1256" w:type="dxa"/>
            <w:tcBorders>
              <w:top w:val="single" w:sz="4" w:space="0" w:color="000000"/>
              <w:left w:val="single" w:sz="4" w:space="0" w:color="000000"/>
              <w:bottom w:val="single" w:sz="4" w:space="0" w:color="000000"/>
              <w:right w:val="single" w:sz="4" w:space="0" w:color="000000"/>
            </w:tcBorders>
          </w:tcPr>
          <w:p w14:paraId="73BC3CFA" w14:textId="77777777" w:rsidR="00187C1D" w:rsidRPr="006B0E74" w:rsidRDefault="00187C1D" w:rsidP="00793E56">
            <w:pPr>
              <w:pStyle w:val="NoSpacing"/>
              <w:rPr>
                <w:sz w:val="20"/>
                <w:szCs w:val="20"/>
              </w:rPr>
            </w:pPr>
            <w:r w:rsidRPr="006B0E74">
              <w:rPr>
                <w:sz w:val="20"/>
                <w:szCs w:val="20"/>
              </w:rPr>
              <w:t xml:space="preserve">Во тек на учебната година  </w:t>
            </w:r>
          </w:p>
        </w:tc>
        <w:tc>
          <w:tcPr>
            <w:tcW w:w="2076" w:type="dxa"/>
            <w:tcBorders>
              <w:top w:val="single" w:sz="4" w:space="0" w:color="000000"/>
              <w:left w:val="single" w:sz="4" w:space="0" w:color="000000"/>
              <w:bottom w:val="single" w:sz="4" w:space="0" w:color="000000"/>
              <w:right w:val="single" w:sz="4" w:space="0" w:color="000000"/>
            </w:tcBorders>
          </w:tcPr>
          <w:p w14:paraId="177C2F2B" w14:textId="77777777" w:rsidR="00187C1D" w:rsidRPr="006B0E74" w:rsidRDefault="00187C1D" w:rsidP="00793E56">
            <w:pPr>
              <w:pStyle w:val="NoSpacing"/>
              <w:rPr>
                <w:sz w:val="20"/>
                <w:szCs w:val="20"/>
              </w:rPr>
            </w:pPr>
            <w:r w:rsidRPr="006B0E74">
              <w:rPr>
                <w:sz w:val="20"/>
                <w:szCs w:val="20"/>
              </w:rPr>
              <w:t xml:space="preserve">Тим за следење  </w:t>
            </w:r>
          </w:p>
          <w:p w14:paraId="122A5147" w14:textId="77777777" w:rsidR="00187C1D" w:rsidRDefault="00187C1D" w:rsidP="00793E56">
            <w:pPr>
              <w:pStyle w:val="NoSpacing"/>
              <w:rPr>
                <w:sz w:val="20"/>
                <w:szCs w:val="20"/>
              </w:rPr>
            </w:pPr>
            <w:r w:rsidRPr="006B0E74">
              <w:rPr>
                <w:sz w:val="20"/>
                <w:szCs w:val="20"/>
              </w:rPr>
              <w:t xml:space="preserve">Наставници  </w:t>
            </w:r>
          </w:p>
          <w:p w14:paraId="7C7CBD4C" w14:textId="77777777" w:rsidR="00187C1D" w:rsidRPr="006B0E74" w:rsidRDefault="00187C1D" w:rsidP="00793E56">
            <w:pPr>
              <w:pStyle w:val="NoSpacing"/>
              <w:rPr>
                <w:sz w:val="20"/>
                <w:szCs w:val="20"/>
              </w:rPr>
            </w:pPr>
            <w:r>
              <w:rPr>
                <w:sz w:val="20"/>
                <w:szCs w:val="20"/>
              </w:rPr>
              <w:t xml:space="preserve">Стручни </w:t>
            </w:r>
            <w:r w:rsidRPr="006B0E74">
              <w:rPr>
                <w:sz w:val="20"/>
                <w:szCs w:val="20"/>
              </w:rPr>
              <w:t xml:space="preserve">соработници </w:t>
            </w:r>
          </w:p>
          <w:p w14:paraId="587708C4" w14:textId="77777777" w:rsidR="00187C1D" w:rsidRPr="006B0E74" w:rsidRDefault="00187C1D" w:rsidP="00793E56">
            <w:pPr>
              <w:pStyle w:val="NoSpacing"/>
              <w:rPr>
                <w:sz w:val="20"/>
                <w:szCs w:val="20"/>
              </w:rPr>
            </w:pPr>
            <w:r>
              <w:rPr>
                <w:sz w:val="20"/>
                <w:szCs w:val="20"/>
              </w:rPr>
              <w:t xml:space="preserve">Родители   </w:t>
            </w:r>
          </w:p>
        </w:tc>
        <w:tc>
          <w:tcPr>
            <w:tcW w:w="1417" w:type="dxa"/>
            <w:tcBorders>
              <w:top w:val="single" w:sz="4" w:space="0" w:color="000000"/>
              <w:left w:val="single" w:sz="4" w:space="0" w:color="000000"/>
              <w:bottom w:val="single" w:sz="4" w:space="0" w:color="000000"/>
              <w:right w:val="single" w:sz="4" w:space="0" w:color="000000"/>
            </w:tcBorders>
          </w:tcPr>
          <w:p w14:paraId="6998204A" w14:textId="77777777" w:rsidR="00187C1D" w:rsidRPr="006B0E74" w:rsidRDefault="00187C1D" w:rsidP="00793E56">
            <w:pPr>
              <w:pStyle w:val="NoSpacing"/>
              <w:rPr>
                <w:sz w:val="20"/>
                <w:szCs w:val="20"/>
              </w:rPr>
            </w:pPr>
            <w:r w:rsidRPr="006B0E74">
              <w:rPr>
                <w:sz w:val="20"/>
                <w:szCs w:val="20"/>
              </w:rPr>
              <w:t xml:space="preserve">Евиденција  </w:t>
            </w:r>
          </w:p>
          <w:p w14:paraId="0C1BB5F7" w14:textId="77777777" w:rsidR="00187C1D" w:rsidRPr="006B0E74" w:rsidRDefault="00187C1D" w:rsidP="00793E56">
            <w:pPr>
              <w:pStyle w:val="NoSpacing"/>
              <w:rPr>
                <w:sz w:val="20"/>
                <w:szCs w:val="20"/>
              </w:rPr>
            </w:pPr>
            <w:r w:rsidRPr="006B0E74">
              <w:rPr>
                <w:sz w:val="20"/>
                <w:szCs w:val="20"/>
              </w:rPr>
              <w:t xml:space="preserve">Записници </w:t>
            </w:r>
          </w:p>
          <w:p w14:paraId="1E207A9B" w14:textId="77777777" w:rsidR="00187C1D" w:rsidRPr="006B0E74" w:rsidRDefault="00187C1D" w:rsidP="00793E56">
            <w:pPr>
              <w:pStyle w:val="NoSpacing"/>
              <w:rPr>
                <w:sz w:val="20"/>
                <w:szCs w:val="20"/>
              </w:rPr>
            </w:pPr>
            <w:r w:rsidRPr="006B0E74">
              <w:rPr>
                <w:sz w:val="20"/>
                <w:szCs w:val="20"/>
              </w:rPr>
              <w:t xml:space="preserve">Извештаи  </w:t>
            </w:r>
          </w:p>
        </w:tc>
        <w:tc>
          <w:tcPr>
            <w:tcW w:w="2846" w:type="dxa"/>
            <w:tcBorders>
              <w:top w:val="single" w:sz="4" w:space="0" w:color="000000"/>
              <w:left w:val="single" w:sz="4" w:space="0" w:color="000000"/>
              <w:bottom w:val="single" w:sz="4" w:space="0" w:color="000000"/>
              <w:right w:val="single" w:sz="4" w:space="0" w:color="000000"/>
            </w:tcBorders>
          </w:tcPr>
          <w:p w14:paraId="5F0C56C9" w14:textId="77777777" w:rsidR="00187C1D" w:rsidRPr="006B0E74" w:rsidRDefault="00187C1D" w:rsidP="00793E56">
            <w:pPr>
              <w:pStyle w:val="NoSpacing"/>
              <w:rPr>
                <w:sz w:val="20"/>
                <w:szCs w:val="20"/>
              </w:rPr>
            </w:pPr>
            <w:r w:rsidRPr="006B0E74">
              <w:rPr>
                <w:sz w:val="20"/>
                <w:szCs w:val="20"/>
              </w:rPr>
              <w:t xml:space="preserve">Да се спроведе соодветна настава според можностите на учениците,поттикнува ње за подобри успеси  </w:t>
            </w:r>
          </w:p>
        </w:tc>
      </w:tr>
      <w:tr w:rsidR="00187C1D" w:rsidRPr="006B0E74" w14:paraId="0A20FC2B" w14:textId="77777777" w:rsidTr="00793E56">
        <w:trPr>
          <w:trHeight w:val="727"/>
          <w:jc w:val="center"/>
        </w:trPr>
        <w:tc>
          <w:tcPr>
            <w:tcW w:w="3539" w:type="dxa"/>
            <w:tcBorders>
              <w:top w:val="single" w:sz="4" w:space="0" w:color="000000"/>
              <w:left w:val="single" w:sz="4" w:space="0" w:color="000000"/>
              <w:bottom w:val="single" w:sz="4" w:space="0" w:color="000000"/>
              <w:right w:val="single" w:sz="4" w:space="0" w:color="000000"/>
            </w:tcBorders>
          </w:tcPr>
          <w:p w14:paraId="43F20320" w14:textId="77777777" w:rsidR="00187C1D" w:rsidRPr="006B0E74" w:rsidRDefault="00187C1D" w:rsidP="00793E56">
            <w:pPr>
              <w:pStyle w:val="NoSpacing"/>
              <w:rPr>
                <w:sz w:val="20"/>
                <w:szCs w:val="20"/>
              </w:rPr>
            </w:pPr>
            <w:r w:rsidRPr="006B0E74">
              <w:rPr>
                <w:sz w:val="20"/>
                <w:szCs w:val="20"/>
              </w:rPr>
              <w:t xml:space="preserve">Идентификување на постигнатите резултати од учениците </w:t>
            </w:r>
          </w:p>
        </w:tc>
        <w:tc>
          <w:tcPr>
            <w:tcW w:w="2888" w:type="dxa"/>
            <w:tcBorders>
              <w:top w:val="single" w:sz="4" w:space="0" w:color="000000"/>
              <w:left w:val="single" w:sz="4" w:space="0" w:color="000000"/>
              <w:bottom w:val="single" w:sz="4" w:space="0" w:color="000000"/>
              <w:right w:val="single" w:sz="4" w:space="0" w:color="000000"/>
            </w:tcBorders>
          </w:tcPr>
          <w:p w14:paraId="366EB0C7" w14:textId="77777777" w:rsidR="00187C1D" w:rsidRPr="006B0E74" w:rsidRDefault="00187C1D" w:rsidP="00793E56">
            <w:pPr>
              <w:pStyle w:val="NoSpacing"/>
              <w:rPr>
                <w:sz w:val="20"/>
                <w:szCs w:val="20"/>
              </w:rPr>
            </w:pPr>
            <w:r w:rsidRPr="006B0E74">
              <w:rPr>
                <w:sz w:val="20"/>
                <w:szCs w:val="20"/>
              </w:rPr>
              <w:t xml:space="preserve">Анализа на постигнатите резултати по </w:t>
            </w:r>
          </w:p>
          <w:p w14:paraId="4F808714" w14:textId="77777777" w:rsidR="00187C1D" w:rsidRPr="006B0E74" w:rsidRDefault="00187C1D" w:rsidP="00793E56">
            <w:pPr>
              <w:pStyle w:val="NoSpacing"/>
              <w:rPr>
                <w:sz w:val="20"/>
                <w:szCs w:val="20"/>
              </w:rPr>
            </w:pPr>
            <w:r w:rsidRPr="006B0E74">
              <w:rPr>
                <w:sz w:val="20"/>
                <w:szCs w:val="20"/>
              </w:rPr>
              <w:t xml:space="preserve">класификациони периоди </w:t>
            </w:r>
          </w:p>
        </w:tc>
        <w:tc>
          <w:tcPr>
            <w:tcW w:w="2002" w:type="dxa"/>
            <w:tcBorders>
              <w:top w:val="single" w:sz="4" w:space="0" w:color="000000"/>
              <w:left w:val="single" w:sz="4" w:space="0" w:color="000000"/>
              <w:bottom w:val="single" w:sz="4" w:space="0" w:color="000000"/>
              <w:right w:val="single" w:sz="4" w:space="0" w:color="000000"/>
            </w:tcBorders>
          </w:tcPr>
          <w:p w14:paraId="10CADA5E" w14:textId="77777777" w:rsidR="00187C1D" w:rsidRPr="006B0E74" w:rsidRDefault="00187C1D" w:rsidP="00793E56">
            <w:pPr>
              <w:pStyle w:val="NoSpacing"/>
              <w:rPr>
                <w:sz w:val="20"/>
                <w:szCs w:val="20"/>
              </w:rPr>
            </w:pPr>
            <w:r w:rsidRPr="006B0E74">
              <w:rPr>
                <w:sz w:val="20"/>
                <w:szCs w:val="20"/>
              </w:rPr>
              <w:t xml:space="preserve">Статистичка обработка Средби  </w:t>
            </w:r>
          </w:p>
        </w:tc>
        <w:tc>
          <w:tcPr>
            <w:tcW w:w="1256" w:type="dxa"/>
            <w:tcBorders>
              <w:top w:val="single" w:sz="4" w:space="0" w:color="000000"/>
              <w:left w:val="single" w:sz="4" w:space="0" w:color="000000"/>
              <w:bottom w:val="single" w:sz="4" w:space="0" w:color="000000"/>
              <w:right w:val="single" w:sz="4" w:space="0" w:color="000000"/>
            </w:tcBorders>
          </w:tcPr>
          <w:p w14:paraId="5128024B" w14:textId="77777777" w:rsidR="00187C1D" w:rsidRPr="006B0E74" w:rsidRDefault="00187C1D" w:rsidP="00793E56">
            <w:pPr>
              <w:pStyle w:val="NoSpacing"/>
              <w:rPr>
                <w:sz w:val="20"/>
                <w:szCs w:val="20"/>
              </w:rPr>
            </w:pPr>
            <w:r w:rsidRPr="006B0E74">
              <w:rPr>
                <w:sz w:val="20"/>
                <w:szCs w:val="20"/>
              </w:rPr>
              <w:t xml:space="preserve">Четири пати во годината </w:t>
            </w:r>
          </w:p>
        </w:tc>
        <w:tc>
          <w:tcPr>
            <w:tcW w:w="2076" w:type="dxa"/>
            <w:tcBorders>
              <w:top w:val="single" w:sz="4" w:space="0" w:color="000000"/>
              <w:left w:val="single" w:sz="4" w:space="0" w:color="000000"/>
              <w:bottom w:val="single" w:sz="4" w:space="0" w:color="000000"/>
              <w:right w:val="single" w:sz="4" w:space="0" w:color="000000"/>
            </w:tcBorders>
          </w:tcPr>
          <w:p w14:paraId="06ECCF4A" w14:textId="77777777" w:rsidR="00187C1D" w:rsidRPr="006B0E74" w:rsidRDefault="00187C1D" w:rsidP="00793E56">
            <w:pPr>
              <w:pStyle w:val="NoSpacing"/>
              <w:rPr>
                <w:sz w:val="20"/>
                <w:szCs w:val="20"/>
              </w:rPr>
            </w:pPr>
            <w:r w:rsidRPr="006B0E74">
              <w:rPr>
                <w:sz w:val="20"/>
                <w:szCs w:val="20"/>
              </w:rPr>
              <w:t xml:space="preserve">Стручни соработници, одделенски раководители, наставници </w:t>
            </w:r>
          </w:p>
        </w:tc>
        <w:tc>
          <w:tcPr>
            <w:tcW w:w="1417" w:type="dxa"/>
            <w:tcBorders>
              <w:top w:val="single" w:sz="4" w:space="0" w:color="000000"/>
              <w:left w:val="single" w:sz="4" w:space="0" w:color="000000"/>
              <w:bottom w:val="single" w:sz="4" w:space="0" w:color="000000"/>
              <w:right w:val="single" w:sz="4" w:space="0" w:color="000000"/>
            </w:tcBorders>
          </w:tcPr>
          <w:p w14:paraId="45D90DC5" w14:textId="77777777" w:rsidR="00187C1D" w:rsidRPr="006B0E74" w:rsidRDefault="00187C1D" w:rsidP="00793E56">
            <w:pPr>
              <w:pStyle w:val="NoSpacing"/>
              <w:rPr>
                <w:sz w:val="20"/>
                <w:szCs w:val="20"/>
              </w:rPr>
            </w:pPr>
            <w:r w:rsidRPr="006B0E74">
              <w:rPr>
                <w:sz w:val="20"/>
                <w:szCs w:val="20"/>
              </w:rPr>
              <w:t xml:space="preserve">Извештаи, записници </w:t>
            </w:r>
          </w:p>
        </w:tc>
        <w:tc>
          <w:tcPr>
            <w:tcW w:w="2846" w:type="dxa"/>
            <w:tcBorders>
              <w:top w:val="single" w:sz="4" w:space="0" w:color="000000"/>
              <w:left w:val="single" w:sz="4" w:space="0" w:color="000000"/>
              <w:bottom w:val="single" w:sz="4" w:space="0" w:color="000000"/>
              <w:right w:val="single" w:sz="4" w:space="0" w:color="000000"/>
            </w:tcBorders>
          </w:tcPr>
          <w:p w14:paraId="32F207C6" w14:textId="77777777" w:rsidR="00187C1D" w:rsidRPr="006B0E74" w:rsidRDefault="00187C1D" w:rsidP="00793E56">
            <w:pPr>
              <w:pStyle w:val="NoSpacing"/>
              <w:rPr>
                <w:sz w:val="20"/>
                <w:szCs w:val="20"/>
              </w:rPr>
            </w:pPr>
            <w:r w:rsidRPr="006B0E74">
              <w:rPr>
                <w:sz w:val="20"/>
                <w:szCs w:val="20"/>
              </w:rPr>
              <w:t xml:space="preserve">Забележани слаби страни и надминување на истите </w:t>
            </w:r>
          </w:p>
        </w:tc>
      </w:tr>
      <w:tr w:rsidR="00187C1D" w:rsidRPr="006B0E74" w14:paraId="36AEADEB" w14:textId="77777777" w:rsidTr="00187C1D">
        <w:trPr>
          <w:trHeight w:val="919"/>
          <w:jc w:val="center"/>
        </w:trPr>
        <w:tc>
          <w:tcPr>
            <w:tcW w:w="3539" w:type="dxa"/>
            <w:tcBorders>
              <w:top w:val="single" w:sz="4" w:space="0" w:color="000000"/>
              <w:left w:val="single" w:sz="4" w:space="0" w:color="000000"/>
              <w:bottom w:val="single" w:sz="4" w:space="0" w:color="000000"/>
              <w:right w:val="single" w:sz="4" w:space="0" w:color="000000"/>
            </w:tcBorders>
          </w:tcPr>
          <w:p w14:paraId="2E76AACE" w14:textId="77777777" w:rsidR="00187C1D" w:rsidRPr="006B0E74" w:rsidRDefault="00187C1D" w:rsidP="00793E56">
            <w:pPr>
              <w:pStyle w:val="NoSpacing"/>
              <w:rPr>
                <w:sz w:val="20"/>
                <w:szCs w:val="20"/>
              </w:rPr>
            </w:pPr>
            <w:r w:rsidRPr="006B0E74">
              <w:rPr>
                <w:sz w:val="20"/>
                <w:szCs w:val="20"/>
              </w:rPr>
              <w:t xml:space="preserve">Идентификување на постигнатите резултати од учениците </w:t>
            </w:r>
          </w:p>
        </w:tc>
        <w:tc>
          <w:tcPr>
            <w:tcW w:w="2888" w:type="dxa"/>
            <w:tcBorders>
              <w:top w:val="single" w:sz="4" w:space="0" w:color="000000"/>
              <w:left w:val="single" w:sz="4" w:space="0" w:color="000000"/>
              <w:bottom w:val="single" w:sz="4" w:space="0" w:color="000000"/>
              <w:right w:val="single" w:sz="4" w:space="0" w:color="000000"/>
            </w:tcBorders>
          </w:tcPr>
          <w:p w14:paraId="1983689F" w14:textId="77777777" w:rsidR="00187C1D" w:rsidRPr="006B0E74" w:rsidRDefault="00187C1D" w:rsidP="00793E56">
            <w:pPr>
              <w:pStyle w:val="NoSpacing"/>
              <w:rPr>
                <w:sz w:val="20"/>
                <w:szCs w:val="20"/>
              </w:rPr>
            </w:pPr>
            <w:r w:rsidRPr="006B0E74">
              <w:rPr>
                <w:sz w:val="20"/>
                <w:szCs w:val="20"/>
              </w:rPr>
              <w:t xml:space="preserve">Анализа на постигнатите резултати по години </w:t>
            </w:r>
          </w:p>
        </w:tc>
        <w:tc>
          <w:tcPr>
            <w:tcW w:w="2002" w:type="dxa"/>
            <w:tcBorders>
              <w:top w:val="single" w:sz="4" w:space="0" w:color="000000"/>
              <w:left w:val="single" w:sz="4" w:space="0" w:color="000000"/>
              <w:bottom w:val="single" w:sz="4" w:space="0" w:color="000000"/>
              <w:right w:val="single" w:sz="4" w:space="0" w:color="000000"/>
            </w:tcBorders>
          </w:tcPr>
          <w:p w14:paraId="61514FAF" w14:textId="77777777" w:rsidR="00187C1D" w:rsidRPr="006B0E74" w:rsidRDefault="00187C1D" w:rsidP="00793E56">
            <w:pPr>
              <w:pStyle w:val="NoSpacing"/>
              <w:rPr>
                <w:sz w:val="20"/>
                <w:szCs w:val="20"/>
              </w:rPr>
            </w:pPr>
            <w:r w:rsidRPr="006B0E74">
              <w:rPr>
                <w:sz w:val="20"/>
                <w:szCs w:val="20"/>
              </w:rPr>
              <w:t xml:space="preserve">Статистичка обработка Средби  </w:t>
            </w:r>
          </w:p>
        </w:tc>
        <w:tc>
          <w:tcPr>
            <w:tcW w:w="1256" w:type="dxa"/>
            <w:tcBorders>
              <w:top w:val="single" w:sz="4" w:space="0" w:color="000000"/>
              <w:left w:val="single" w:sz="4" w:space="0" w:color="000000"/>
              <w:bottom w:val="single" w:sz="4" w:space="0" w:color="000000"/>
              <w:right w:val="single" w:sz="4" w:space="0" w:color="000000"/>
            </w:tcBorders>
          </w:tcPr>
          <w:p w14:paraId="076AE80F" w14:textId="77777777" w:rsidR="00187C1D" w:rsidRPr="006B0E74" w:rsidRDefault="00187C1D" w:rsidP="00793E56">
            <w:pPr>
              <w:pStyle w:val="NoSpacing"/>
              <w:rPr>
                <w:sz w:val="20"/>
                <w:szCs w:val="20"/>
              </w:rPr>
            </w:pPr>
            <w:r w:rsidRPr="006B0E74">
              <w:rPr>
                <w:sz w:val="20"/>
                <w:szCs w:val="20"/>
              </w:rPr>
              <w:t xml:space="preserve">На крајот од учебната година </w:t>
            </w:r>
          </w:p>
        </w:tc>
        <w:tc>
          <w:tcPr>
            <w:tcW w:w="2076" w:type="dxa"/>
            <w:tcBorders>
              <w:top w:val="single" w:sz="4" w:space="0" w:color="000000"/>
              <w:left w:val="single" w:sz="4" w:space="0" w:color="000000"/>
              <w:bottom w:val="single" w:sz="4" w:space="0" w:color="000000"/>
              <w:right w:val="single" w:sz="4" w:space="0" w:color="000000"/>
            </w:tcBorders>
          </w:tcPr>
          <w:p w14:paraId="2B55481D" w14:textId="77777777" w:rsidR="00187C1D" w:rsidRPr="006B0E74" w:rsidRDefault="00187C1D" w:rsidP="00793E56">
            <w:pPr>
              <w:pStyle w:val="NoSpacing"/>
              <w:rPr>
                <w:sz w:val="20"/>
                <w:szCs w:val="20"/>
              </w:rPr>
            </w:pPr>
            <w:r w:rsidRPr="006B0E74">
              <w:rPr>
                <w:sz w:val="20"/>
                <w:szCs w:val="20"/>
              </w:rPr>
              <w:t xml:space="preserve">Стручни соработници, одделенски раководители, наставници </w:t>
            </w:r>
          </w:p>
        </w:tc>
        <w:tc>
          <w:tcPr>
            <w:tcW w:w="1417" w:type="dxa"/>
            <w:tcBorders>
              <w:top w:val="single" w:sz="4" w:space="0" w:color="000000"/>
              <w:left w:val="single" w:sz="4" w:space="0" w:color="000000"/>
              <w:bottom w:val="single" w:sz="4" w:space="0" w:color="000000"/>
              <w:right w:val="single" w:sz="4" w:space="0" w:color="000000"/>
            </w:tcBorders>
          </w:tcPr>
          <w:p w14:paraId="01BC5103" w14:textId="77777777" w:rsidR="00187C1D" w:rsidRPr="006B0E74" w:rsidRDefault="00187C1D" w:rsidP="00793E56">
            <w:pPr>
              <w:pStyle w:val="NoSpacing"/>
              <w:rPr>
                <w:sz w:val="20"/>
                <w:szCs w:val="20"/>
              </w:rPr>
            </w:pPr>
            <w:r w:rsidRPr="006B0E74">
              <w:rPr>
                <w:sz w:val="20"/>
                <w:szCs w:val="20"/>
              </w:rPr>
              <w:t xml:space="preserve">Извештаи, записници </w:t>
            </w:r>
          </w:p>
        </w:tc>
        <w:tc>
          <w:tcPr>
            <w:tcW w:w="2846" w:type="dxa"/>
            <w:tcBorders>
              <w:top w:val="single" w:sz="4" w:space="0" w:color="000000"/>
              <w:left w:val="single" w:sz="4" w:space="0" w:color="000000"/>
              <w:bottom w:val="single" w:sz="4" w:space="0" w:color="000000"/>
              <w:right w:val="single" w:sz="4" w:space="0" w:color="000000"/>
            </w:tcBorders>
          </w:tcPr>
          <w:p w14:paraId="307C96B7" w14:textId="77777777" w:rsidR="00187C1D" w:rsidRPr="006B0E74" w:rsidRDefault="00187C1D" w:rsidP="00793E56">
            <w:pPr>
              <w:pStyle w:val="NoSpacing"/>
              <w:rPr>
                <w:sz w:val="20"/>
                <w:szCs w:val="20"/>
              </w:rPr>
            </w:pPr>
            <w:r w:rsidRPr="006B0E74">
              <w:rPr>
                <w:sz w:val="20"/>
                <w:szCs w:val="20"/>
              </w:rPr>
              <w:t xml:space="preserve">Забележани слаби страни и надминување на истите </w:t>
            </w:r>
          </w:p>
        </w:tc>
      </w:tr>
      <w:tr w:rsidR="00187C1D" w:rsidRPr="006B0E74" w14:paraId="3D9BE1AB" w14:textId="77777777" w:rsidTr="00793E56">
        <w:trPr>
          <w:trHeight w:val="1846"/>
          <w:jc w:val="center"/>
        </w:trPr>
        <w:tc>
          <w:tcPr>
            <w:tcW w:w="3539" w:type="dxa"/>
            <w:tcBorders>
              <w:top w:val="single" w:sz="4" w:space="0" w:color="000000"/>
              <w:left w:val="single" w:sz="4" w:space="0" w:color="000000"/>
              <w:bottom w:val="single" w:sz="4" w:space="0" w:color="000000"/>
              <w:right w:val="single" w:sz="4" w:space="0" w:color="000000"/>
            </w:tcBorders>
          </w:tcPr>
          <w:p w14:paraId="6652ED21" w14:textId="77777777" w:rsidR="00187C1D" w:rsidRPr="006B0E74" w:rsidRDefault="00187C1D" w:rsidP="00793E56">
            <w:pPr>
              <w:pStyle w:val="NoSpacing"/>
              <w:rPr>
                <w:sz w:val="20"/>
                <w:szCs w:val="20"/>
              </w:rPr>
            </w:pPr>
            <w:r w:rsidRPr="006B0E74">
              <w:rPr>
                <w:sz w:val="20"/>
                <w:szCs w:val="20"/>
              </w:rPr>
              <w:lastRenderedPageBreak/>
              <w:t>Поддршка и развој на силни страни на ученици кои имаат потешкотии со учењето, несоодветно однесување и слаб училишен успех</w:t>
            </w:r>
            <w:r w:rsidRPr="006B0E74">
              <w:rPr>
                <w:b/>
                <w:sz w:val="20"/>
                <w:szCs w:val="20"/>
              </w:rPr>
              <w:t xml:space="preserve"> </w:t>
            </w:r>
          </w:p>
        </w:tc>
        <w:tc>
          <w:tcPr>
            <w:tcW w:w="2888" w:type="dxa"/>
            <w:tcBorders>
              <w:top w:val="single" w:sz="4" w:space="0" w:color="000000"/>
              <w:left w:val="single" w:sz="4" w:space="0" w:color="000000"/>
              <w:bottom w:val="single" w:sz="4" w:space="0" w:color="000000"/>
              <w:right w:val="single" w:sz="4" w:space="0" w:color="000000"/>
            </w:tcBorders>
          </w:tcPr>
          <w:p w14:paraId="16600640" w14:textId="77777777" w:rsidR="00187C1D" w:rsidRPr="006B0E74" w:rsidRDefault="00187C1D" w:rsidP="00793E56">
            <w:pPr>
              <w:pStyle w:val="NoSpacing"/>
              <w:rPr>
                <w:sz w:val="20"/>
                <w:szCs w:val="20"/>
              </w:rPr>
            </w:pPr>
            <w:r w:rsidRPr="006B0E74">
              <w:rPr>
                <w:sz w:val="20"/>
                <w:szCs w:val="20"/>
              </w:rPr>
              <w:t xml:space="preserve">Идентификување на ученици кои нередовно ja посетуваат наставата, значително го намалуваат училишниот успех или пројавуваат  несоодветно однесување и давање на поддршка на овие ученици </w:t>
            </w:r>
          </w:p>
        </w:tc>
        <w:tc>
          <w:tcPr>
            <w:tcW w:w="2002" w:type="dxa"/>
            <w:tcBorders>
              <w:top w:val="single" w:sz="4" w:space="0" w:color="000000"/>
              <w:left w:val="single" w:sz="4" w:space="0" w:color="000000"/>
              <w:bottom w:val="single" w:sz="4" w:space="0" w:color="000000"/>
              <w:right w:val="single" w:sz="4" w:space="0" w:color="000000"/>
            </w:tcBorders>
          </w:tcPr>
          <w:p w14:paraId="7CDC7101" w14:textId="77777777" w:rsidR="00187C1D" w:rsidRPr="006B0E74" w:rsidRDefault="00187C1D" w:rsidP="00793E56">
            <w:pPr>
              <w:pStyle w:val="NoSpacing"/>
              <w:rPr>
                <w:sz w:val="20"/>
                <w:szCs w:val="20"/>
              </w:rPr>
            </w:pPr>
            <w:r w:rsidRPr="006B0E74">
              <w:rPr>
                <w:sz w:val="20"/>
                <w:szCs w:val="20"/>
              </w:rPr>
              <w:t xml:space="preserve">Разговор  </w:t>
            </w:r>
          </w:p>
          <w:p w14:paraId="2FE83690" w14:textId="77777777" w:rsidR="00187C1D" w:rsidRPr="006B0E74" w:rsidRDefault="00187C1D" w:rsidP="00793E56">
            <w:pPr>
              <w:pStyle w:val="NoSpacing"/>
              <w:rPr>
                <w:sz w:val="20"/>
                <w:szCs w:val="20"/>
              </w:rPr>
            </w:pPr>
            <w:r w:rsidRPr="006B0E74">
              <w:rPr>
                <w:sz w:val="20"/>
                <w:szCs w:val="20"/>
              </w:rPr>
              <w:t xml:space="preserve">Тестови  </w:t>
            </w:r>
          </w:p>
          <w:p w14:paraId="7A820E3F" w14:textId="77777777" w:rsidR="00187C1D" w:rsidRPr="006B0E74" w:rsidRDefault="00187C1D" w:rsidP="00793E56">
            <w:pPr>
              <w:pStyle w:val="NoSpacing"/>
              <w:rPr>
                <w:sz w:val="20"/>
                <w:szCs w:val="20"/>
              </w:rPr>
            </w:pPr>
            <w:r w:rsidRPr="006B0E74">
              <w:rPr>
                <w:sz w:val="20"/>
                <w:szCs w:val="20"/>
              </w:rPr>
              <w:t xml:space="preserve">Набљудување  </w:t>
            </w:r>
          </w:p>
          <w:p w14:paraId="6A698237" w14:textId="77777777" w:rsidR="00187C1D" w:rsidRPr="006B0E74" w:rsidRDefault="00187C1D" w:rsidP="00793E56">
            <w:pPr>
              <w:pStyle w:val="NoSpacing"/>
              <w:rPr>
                <w:sz w:val="20"/>
                <w:szCs w:val="20"/>
              </w:rPr>
            </w:pPr>
            <w:r w:rsidRPr="006B0E74">
              <w:rPr>
                <w:sz w:val="20"/>
                <w:szCs w:val="20"/>
              </w:rPr>
              <w:t xml:space="preserve">Работа со ученици  </w:t>
            </w:r>
          </w:p>
          <w:p w14:paraId="6CB57795" w14:textId="77777777" w:rsidR="00187C1D" w:rsidRPr="006B0E74" w:rsidRDefault="00187C1D" w:rsidP="00793E56">
            <w:pPr>
              <w:pStyle w:val="NoSpacing"/>
              <w:rPr>
                <w:sz w:val="20"/>
                <w:szCs w:val="20"/>
              </w:rPr>
            </w:pPr>
            <w:r w:rsidRPr="006B0E74">
              <w:rPr>
                <w:sz w:val="20"/>
                <w:szCs w:val="20"/>
              </w:rPr>
              <w:t xml:space="preserve">Посета на часови  </w:t>
            </w:r>
          </w:p>
        </w:tc>
        <w:tc>
          <w:tcPr>
            <w:tcW w:w="1256" w:type="dxa"/>
            <w:tcBorders>
              <w:top w:val="single" w:sz="4" w:space="0" w:color="000000"/>
              <w:left w:val="single" w:sz="4" w:space="0" w:color="000000"/>
              <w:bottom w:val="single" w:sz="4" w:space="0" w:color="000000"/>
              <w:right w:val="single" w:sz="4" w:space="0" w:color="000000"/>
            </w:tcBorders>
          </w:tcPr>
          <w:p w14:paraId="08B975C9" w14:textId="77777777" w:rsidR="00187C1D" w:rsidRPr="006B0E74" w:rsidRDefault="00187C1D" w:rsidP="00793E56">
            <w:pPr>
              <w:pStyle w:val="NoSpacing"/>
              <w:rPr>
                <w:sz w:val="20"/>
                <w:szCs w:val="20"/>
              </w:rPr>
            </w:pPr>
            <w:r w:rsidRPr="006B0E74">
              <w:rPr>
                <w:sz w:val="20"/>
                <w:szCs w:val="20"/>
              </w:rPr>
              <w:t xml:space="preserve">Во тек на учебна година  </w:t>
            </w:r>
          </w:p>
        </w:tc>
        <w:tc>
          <w:tcPr>
            <w:tcW w:w="2076" w:type="dxa"/>
            <w:tcBorders>
              <w:top w:val="single" w:sz="4" w:space="0" w:color="000000"/>
              <w:left w:val="single" w:sz="4" w:space="0" w:color="000000"/>
              <w:bottom w:val="single" w:sz="4" w:space="0" w:color="000000"/>
              <w:right w:val="single" w:sz="4" w:space="0" w:color="000000"/>
            </w:tcBorders>
          </w:tcPr>
          <w:p w14:paraId="4DE84DCD" w14:textId="77777777" w:rsidR="00187C1D" w:rsidRPr="006B0E74" w:rsidRDefault="00187C1D" w:rsidP="00793E56">
            <w:pPr>
              <w:pStyle w:val="NoSpacing"/>
              <w:rPr>
                <w:sz w:val="20"/>
                <w:szCs w:val="20"/>
              </w:rPr>
            </w:pPr>
            <w:r w:rsidRPr="006B0E74">
              <w:rPr>
                <w:sz w:val="20"/>
                <w:szCs w:val="20"/>
              </w:rPr>
              <w:t xml:space="preserve">Тим за следење  </w:t>
            </w:r>
          </w:p>
          <w:p w14:paraId="63FD8AA3" w14:textId="77777777" w:rsidR="00187C1D" w:rsidRPr="006B0E74" w:rsidRDefault="00187C1D" w:rsidP="00793E56">
            <w:pPr>
              <w:pStyle w:val="NoSpacing"/>
              <w:rPr>
                <w:sz w:val="20"/>
                <w:szCs w:val="20"/>
              </w:rPr>
            </w:pPr>
            <w:r w:rsidRPr="006B0E74">
              <w:rPr>
                <w:sz w:val="20"/>
                <w:szCs w:val="20"/>
              </w:rPr>
              <w:t xml:space="preserve">Наставници </w:t>
            </w:r>
          </w:p>
          <w:p w14:paraId="10BC6EE7" w14:textId="77777777" w:rsidR="00187C1D" w:rsidRPr="006B0E74" w:rsidRDefault="00187C1D" w:rsidP="00793E56">
            <w:pPr>
              <w:pStyle w:val="NoSpacing"/>
              <w:rPr>
                <w:sz w:val="20"/>
                <w:szCs w:val="20"/>
              </w:rPr>
            </w:pPr>
            <w:r w:rsidRPr="006B0E74">
              <w:rPr>
                <w:sz w:val="20"/>
                <w:szCs w:val="20"/>
              </w:rPr>
              <w:t xml:space="preserve">Инклузивен тим Стручни </w:t>
            </w:r>
          </w:p>
          <w:p w14:paraId="27F745AC" w14:textId="77777777" w:rsidR="00187C1D" w:rsidRPr="006B0E74" w:rsidRDefault="00187C1D" w:rsidP="00793E56">
            <w:pPr>
              <w:pStyle w:val="NoSpacing"/>
              <w:rPr>
                <w:sz w:val="20"/>
                <w:szCs w:val="20"/>
              </w:rPr>
            </w:pPr>
            <w:r w:rsidRPr="006B0E74">
              <w:rPr>
                <w:sz w:val="20"/>
                <w:szCs w:val="20"/>
              </w:rPr>
              <w:t xml:space="preserve">соработници </w:t>
            </w:r>
          </w:p>
          <w:p w14:paraId="5438A256" w14:textId="77777777" w:rsidR="00187C1D" w:rsidRPr="006B0E74" w:rsidRDefault="00187C1D" w:rsidP="00793E56">
            <w:pPr>
              <w:pStyle w:val="NoSpacing"/>
              <w:rPr>
                <w:sz w:val="20"/>
                <w:szCs w:val="20"/>
              </w:rPr>
            </w:pPr>
            <w:r w:rsidRPr="006B0E74">
              <w:rPr>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1BB8A8B1" w14:textId="77777777" w:rsidR="00187C1D" w:rsidRPr="006B0E74" w:rsidRDefault="00187C1D" w:rsidP="00793E56">
            <w:pPr>
              <w:pStyle w:val="NoSpacing"/>
              <w:rPr>
                <w:sz w:val="20"/>
                <w:szCs w:val="20"/>
              </w:rPr>
            </w:pPr>
            <w:r w:rsidRPr="006B0E74">
              <w:rPr>
                <w:sz w:val="20"/>
                <w:szCs w:val="20"/>
              </w:rPr>
              <w:t xml:space="preserve">Извештаи од спроведени активности со учениците </w:t>
            </w:r>
          </w:p>
        </w:tc>
        <w:tc>
          <w:tcPr>
            <w:tcW w:w="2846" w:type="dxa"/>
            <w:tcBorders>
              <w:top w:val="single" w:sz="4" w:space="0" w:color="000000"/>
              <w:left w:val="single" w:sz="4" w:space="0" w:color="000000"/>
              <w:bottom w:val="single" w:sz="4" w:space="0" w:color="000000"/>
              <w:right w:val="single" w:sz="4" w:space="0" w:color="000000"/>
            </w:tcBorders>
          </w:tcPr>
          <w:p w14:paraId="162C53E9" w14:textId="77777777" w:rsidR="00187C1D" w:rsidRPr="006B0E74" w:rsidRDefault="00187C1D" w:rsidP="00793E56">
            <w:pPr>
              <w:pStyle w:val="NoSpacing"/>
              <w:rPr>
                <w:sz w:val="20"/>
                <w:szCs w:val="20"/>
              </w:rPr>
            </w:pPr>
            <w:r w:rsidRPr="006B0E74">
              <w:rPr>
                <w:sz w:val="20"/>
                <w:szCs w:val="20"/>
              </w:rPr>
              <w:t xml:space="preserve">Откривање на причините за состојбата и да им се помогне на учениците според можностите  </w:t>
            </w:r>
          </w:p>
        </w:tc>
      </w:tr>
      <w:tr w:rsidR="00187C1D" w:rsidRPr="006B0E74" w14:paraId="535DE9BF" w14:textId="77777777" w:rsidTr="00793E56">
        <w:trPr>
          <w:trHeight w:val="1079"/>
          <w:jc w:val="center"/>
        </w:trPr>
        <w:tc>
          <w:tcPr>
            <w:tcW w:w="3539" w:type="dxa"/>
            <w:tcBorders>
              <w:top w:val="single" w:sz="4" w:space="0" w:color="000000"/>
              <w:left w:val="single" w:sz="4" w:space="0" w:color="000000"/>
              <w:bottom w:val="single" w:sz="4" w:space="0" w:color="000000"/>
              <w:right w:val="single" w:sz="4" w:space="0" w:color="000000"/>
            </w:tcBorders>
          </w:tcPr>
          <w:p w14:paraId="202D36AA" w14:textId="77777777" w:rsidR="00187C1D" w:rsidRPr="006B0E74" w:rsidRDefault="00187C1D" w:rsidP="00793E56">
            <w:pPr>
              <w:pStyle w:val="NoSpacing"/>
              <w:rPr>
                <w:sz w:val="20"/>
                <w:szCs w:val="20"/>
              </w:rPr>
            </w:pPr>
            <w:r w:rsidRPr="006B0E74">
              <w:rPr>
                <w:sz w:val="20"/>
                <w:szCs w:val="20"/>
              </w:rPr>
              <w:t xml:space="preserve">Идентификување на потешкотиите со кои се сретнуваат учениците за време на часот  </w:t>
            </w:r>
          </w:p>
        </w:tc>
        <w:tc>
          <w:tcPr>
            <w:tcW w:w="2888" w:type="dxa"/>
            <w:tcBorders>
              <w:top w:val="single" w:sz="4" w:space="0" w:color="000000"/>
              <w:left w:val="single" w:sz="4" w:space="0" w:color="000000"/>
              <w:bottom w:val="single" w:sz="4" w:space="0" w:color="000000"/>
              <w:right w:val="single" w:sz="4" w:space="0" w:color="000000"/>
            </w:tcBorders>
          </w:tcPr>
          <w:p w14:paraId="0196CD8F" w14:textId="77777777" w:rsidR="00187C1D" w:rsidRPr="006B0E74" w:rsidRDefault="00187C1D" w:rsidP="00793E56">
            <w:pPr>
              <w:pStyle w:val="NoSpacing"/>
              <w:rPr>
                <w:sz w:val="20"/>
                <w:szCs w:val="20"/>
              </w:rPr>
            </w:pPr>
            <w:r w:rsidRPr="006B0E74">
              <w:rPr>
                <w:sz w:val="20"/>
                <w:szCs w:val="20"/>
              </w:rPr>
              <w:t xml:space="preserve">Посета на часови – анализа на вклученост на учениците во активностите на часот и ефекти од применети методи врз напредок на поедини ученици </w:t>
            </w:r>
          </w:p>
        </w:tc>
        <w:tc>
          <w:tcPr>
            <w:tcW w:w="2002" w:type="dxa"/>
            <w:tcBorders>
              <w:top w:val="single" w:sz="4" w:space="0" w:color="000000"/>
              <w:left w:val="single" w:sz="4" w:space="0" w:color="000000"/>
              <w:bottom w:val="single" w:sz="4" w:space="0" w:color="000000"/>
              <w:right w:val="single" w:sz="4" w:space="0" w:color="000000"/>
            </w:tcBorders>
          </w:tcPr>
          <w:p w14:paraId="1158AA76" w14:textId="77777777" w:rsidR="00187C1D" w:rsidRPr="006B0E74" w:rsidRDefault="00187C1D" w:rsidP="00793E56">
            <w:pPr>
              <w:pStyle w:val="NoSpacing"/>
              <w:rPr>
                <w:sz w:val="20"/>
                <w:szCs w:val="20"/>
              </w:rPr>
            </w:pPr>
            <w:r w:rsidRPr="006B0E74">
              <w:rPr>
                <w:sz w:val="20"/>
                <w:szCs w:val="20"/>
              </w:rPr>
              <w:t xml:space="preserve">Разговор  </w:t>
            </w:r>
          </w:p>
          <w:p w14:paraId="11903D99" w14:textId="77777777" w:rsidR="00187C1D" w:rsidRPr="006B0E74" w:rsidRDefault="00187C1D" w:rsidP="00793E56">
            <w:pPr>
              <w:pStyle w:val="NoSpacing"/>
              <w:rPr>
                <w:sz w:val="20"/>
                <w:szCs w:val="20"/>
              </w:rPr>
            </w:pPr>
            <w:r w:rsidRPr="006B0E74">
              <w:rPr>
                <w:sz w:val="20"/>
                <w:szCs w:val="20"/>
              </w:rPr>
              <w:t xml:space="preserve">Набљудување  </w:t>
            </w:r>
          </w:p>
          <w:p w14:paraId="6597D58F" w14:textId="77777777" w:rsidR="00187C1D" w:rsidRPr="006B0E74" w:rsidRDefault="00187C1D" w:rsidP="00793E56">
            <w:pPr>
              <w:pStyle w:val="NoSpacing"/>
              <w:rPr>
                <w:sz w:val="20"/>
                <w:szCs w:val="20"/>
              </w:rPr>
            </w:pPr>
            <w:r w:rsidRPr="006B0E74">
              <w:rPr>
                <w:sz w:val="20"/>
                <w:szCs w:val="20"/>
              </w:rPr>
              <w:t xml:space="preserve">Работа со ученици  Посета на часови консултации </w:t>
            </w:r>
          </w:p>
        </w:tc>
        <w:tc>
          <w:tcPr>
            <w:tcW w:w="1256" w:type="dxa"/>
            <w:tcBorders>
              <w:top w:val="single" w:sz="4" w:space="0" w:color="000000"/>
              <w:left w:val="single" w:sz="4" w:space="0" w:color="000000"/>
              <w:bottom w:val="single" w:sz="4" w:space="0" w:color="000000"/>
              <w:right w:val="single" w:sz="4" w:space="0" w:color="000000"/>
            </w:tcBorders>
          </w:tcPr>
          <w:p w14:paraId="0CE8AF46" w14:textId="77777777" w:rsidR="00187C1D" w:rsidRPr="006B0E74" w:rsidRDefault="00187C1D" w:rsidP="00793E56">
            <w:pPr>
              <w:pStyle w:val="NoSpacing"/>
              <w:rPr>
                <w:sz w:val="20"/>
                <w:szCs w:val="20"/>
              </w:rPr>
            </w:pPr>
            <w:r w:rsidRPr="006B0E74">
              <w:rPr>
                <w:sz w:val="20"/>
                <w:szCs w:val="20"/>
              </w:rPr>
              <w:t xml:space="preserve">Во тек на учебна година </w:t>
            </w:r>
          </w:p>
        </w:tc>
        <w:tc>
          <w:tcPr>
            <w:tcW w:w="2076" w:type="dxa"/>
            <w:tcBorders>
              <w:top w:val="single" w:sz="4" w:space="0" w:color="000000"/>
              <w:left w:val="single" w:sz="4" w:space="0" w:color="000000"/>
              <w:bottom w:val="single" w:sz="4" w:space="0" w:color="000000"/>
              <w:right w:val="single" w:sz="4" w:space="0" w:color="000000"/>
            </w:tcBorders>
          </w:tcPr>
          <w:p w14:paraId="5598C3D4" w14:textId="77777777" w:rsidR="00187C1D" w:rsidRPr="006B0E74" w:rsidRDefault="00187C1D" w:rsidP="00793E56">
            <w:pPr>
              <w:pStyle w:val="NoSpacing"/>
              <w:rPr>
                <w:sz w:val="20"/>
                <w:szCs w:val="20"/>
              </w:rPr>
            </w:pPr>
            <w:r w:rsidRPr="006B0E74">
              <w:rPr>
                <w:sz w:val="20"/>
                <w:szCs w:val="20"/>
              </w:rPr>
              <w:t xml:space="preserve">Тим за следење  </w:t>
            </w:r>
          </w:p>
          <w:p w14:paraId="609D8D15" w14:textId="77777777" w:rsidR="00187C1D" w:rsidRPr="006B0E74" w:rsidRDefault="00187C1D" w:rsidP="00793E56">
            <w:pPr>
              <w:pStyle w:val="NoSpacing"/>
              <w:rPr>
                <w:sz w:val="20"/>
                <w:szCs w:val="20"/>
              </w:rPr>
            </w:pPr>
            <w:r w:rsidRPr="006B0E74">
              <w:rPr>
                <w:sz w:val="20"/>
                <w:szCs w:val="20"/>
              </w:rPr>
              <w:t xml:space="preserve">Наставници </w:t>
            </w:r>
          </w:p>
          <w:p w14:paraId="173A3C24" w14:textId="77777777" w:rsidR="00187C1D" w:rsidRPr="006B0E74" w:rsidRDefault="00187C1D" w:rsidP="00793E56">
            <w:pPr>
              <w:pStyle w:val="NoSpacing"/>
              <w:rPr>
                <w:sz w:val="20"/>
                <w:szCs w:val="20"/>
              </w:rPr>
            </w:pPr>
            <w:r w:rsidRPr="006B0E74">
              <w:rPr>
                <w:sz w:val="20"/>
                <w:szCs w:val="20"/>
              </w:rPr>
              <w:t xml:space="preserve">Инклузивен тим Стручни </w:t>
            </w:r>
          </w:p>
          <w:p w14:paraId="3021FEEE" w14:textId="77777777" w:rsidR="00187C1D" w:rsidRPr="006B0E74" w:rsidRDefault="00187C1D" w:rsidP="00793E56">
            <w:pPr>
              <w:pStyle w:val="NoSpacing"/>
              <w:rPr>
                <w:sz w:val="20"/>
                <w:szCs w:val="20"/>
              </w:rPr>
            </w:pPr>
            <w:r>
              <w:rPr>
                <w:sz w:val="20"/>
                <w:szCs w:val="20"/>
              </w:rPr>
              <w:t xml:space="preserve">соработници </w:t>
            </w:r>
          </w:p>
        </w:tc>
        <w:tc>
          <w:tcPr>
            <w:tcW w:w="1417" w:type="dxa"/>
            <w:tcBorders>
              <w:top w:val="single" w:sz="4" w:space="0" w:color="000000"/>
              <w:left w:val="single" w:sz="4" w:space="0" w:color="000000"/>
              <w:bottom w:val="single" w:sz="4" w:space="0" w:color="000000"/>
              <w:right w:val="single" w:sz="4" w:space="0" w:color="000000"/>
            </w:tcBorders>
          </w:tcPr>
          <w:p w14:paraId="233DBFBD" w14:textId="77777777" w:rsidR="00187C1D" w:rsidRPr="006B0E74" w:rsidRDefault="00187C1D" w:rsidP="00793E56">
            <w:pPr>
              <w:pStyle w:val="NoSpacing"/>
              <w:rPr>
                <w:sz w:val="20"/>
                <w:szCs w:val="20"/>
              </w:rPr>
            </w:pPr>
            <w:r w:rsidRPr="006B0E74">
              <w:rPr>
                <w:sz w:val="20"/>
                <w:szCs w:val="20"/>
              </w:rPr>
              <w:t xml:space="preserve">Извештаи од посети на часови Записници  </w:t>
            </w:r>
          </w:p>
        </w:tc>
        <w:tc>
          <w:tcPr>
            <w:tcW w:w="2846" w:type="dxa"/>
            <w:tcBorders>
              <w:top w:val="single" w:sz="4" w:space="0" w:color="000000"/>
              <w:left w:val="single" w:sz="4" w:space="0" w:color="000000"/>
              <w:bottom w:val="single" w:sz="4" w:space="0" w:color="000000"/>
              <w:right w:val="single" w:sz="4" w:space="0" w:color="000000"/>
            </w:tcBorders>
          </w:tcPr>
          <w:p w14:paraId="12F16FE2" w14:textId="77777777" w:rsidR="00187C1D" w:rsidRPr="006B0E74" w:rsidRDefault="00187C1D" w:rsidP="00793E56">
            <w:pPr>
              <w:pStyle w:val="NoSpacing"/>
              <w:rPr>
                <w:sz w:val="20"/>
                <w:szCs w:val="20"/>
              </w:rPr>
            </w:pPr>
            <w:r w:rsidRPr="006B0E74">
              <w:rPr>
                <w:sz w:val="20"/>
                <w:szCs w:val="20"/>
              </w:rPr>
              <w:t xml:space="preserve">Подобрување на успехот на учениците  </w:t>
            </w:r>
          </w:p>
        </w:tc>
      </w:tr>
      <w:tr w:rsidR="00187C1D" w:rsidRPr="006B0E74" w14:paraId="1FBB85DA" w14:textId="77777777" w:rsidTr="00793E56">
        <w:trPr>
          <w:trHeight w:val="961"/>
          <w:jc w:val="center"/>
        </w:trPr>
        <w:tc>
          <w:tcPr>
            <w:tcW w:w="3539" w:type="dxa"/>
            <w:tcBorders>
              <w:top w:val="single" w:sz="4" w:space="0" w:color="000000"/>
              <w:left w:val="single" w:sz="4" w:space="0" w:color="000000"/>
              <w:bottom w:val="single" w:sz="4" w:space="0" w:color="000000"/>
              <w:right w:val="single" w:sz="4" w:space="0" w:color="000000"/>
            </w:tcBorders>
          </w:tcPr>
          <w:p w14:paraId="54DD2A83" w14:textId="77777777" w:rsidR="00187C1D" w:rsidRPr="006B0E74" w:rsidRDefault="00187C1D" w:rsidP="00793E56">
            <w:pPr>
              <w:pStyle w:val="NoSpacing"/>
              <w:rPr>
                <w:sz w:val="20"/>
                <w:szCs w:val="20"/>
              </w:rPr>
            </w:pPr>
            <w:r w:rsidRPr="006B0E74">
              <w:rPr>
                <w:sz w:val="20"/>
                <w:szCs w:val="20"/>
              </w:rPr>
              <w:t>Поддршка на ученици во учење и подобрување на училишниот успех</w:t>
            </w:r>
            <w:r w:rsidRPr="006B0E74">
              <w:rPr>
                <w:b/>
                <w:sz w:val="20"/>
                <w:szCs w:val="20"/>
              </w:rPr>
              <w:t xml:space="preserve"> </w:t>
            </w:r>
          </w:p>
        </w:tc>
        <w:tc>
          <w:tcPr>
            <w:tcW w:w="2888" w:type="dxa"/>
            <w:tcBorders>
              <w:top w:val="single" w:sz="4" w:space="0" w:color="000000"/>
              <w:left w:val="single" w:sz="4" w:space="0" w:color="000000"/>
              <w:bottom w:val="single" w:sz="4" w:space="0" w:color="000000"/>
              <w:right w:val="single" w:sz="4" w:space="0" w:color="000000"/>
            </w:tcBorders>
          </w:tcPr>
          <w:p w14:paraId="43B4D388" w14:textId="77777777" w:rsidR="00187C1D" w:rsidRPr="006B0E74" w:rsidRDefault="00187C1D" w:rsidP="00793E56">
            <w:pPr>
              <w:pStyle w:val="NoSpacing"/>
              <w:rPr>
                <w:sz w:val="20"/>
                <w:szCs w:val="20"/>
              </w:rPr>
            </w:pPr>
            <w:r w:rsidRPr="006B0E74">
              <w:rPr>
                <w:sz w:val="20"/>
                <w:szCs w:val="20"/>
              </w:rPr>
              <w:t xml:space="preserve">Утврдување на причини за слаб успех и напредок на ученици со потешкотии во учење, советувања на учениците </w:t>
            </w:r>
          </w:p>
        </w:tc>
        <w:tc>
          <w:tcPr>
            <w:tcW w:w="2002" w:type="dxa"/>
            <w:tcBorders>
              <w:top w:val="single" w:sz="4" w:space="0" w:color="000000"/>
              <w:left w:val="single" w:sz="4" w:space="0" w:color="000000"/>
              <w:bottom w:val="single" w:sz="4" w:space="0" w:color="000000"/>
              <w:right w:val="single" w:sz="4" w:space="0" w:color="000000"/>
            </w:tcBorders>
          </w:tcPr>
          <w:p w14:paraId="0B23F07C" w14:textId="77777777" w:rsidR="00187C1D" w:rsidRPr="006B0E74" w:rsidRDefault="00187C1D" w:rsidP="00793E56">
            <w:pPr>
              <w:pStyle w:val="NoSpacing"/>
              <w:rPr>
                <w:sz w:val="20"/>
                <w:szCs w:val="20"/>
              </w:rPr>
            </w:pPr>
            <w:r w:rsidRPr="006B0E74">
              <w:rPr>
                <w:sz w:val="20"/>
                <w:szCs w:val="20"/>
              </w:rPr>
              <w:t xml:space="preserve">Советодавни разговори  </w:t>
            </w:r>
          </w:p>
          <w:p w14:paraId="7CCD83FC" w14:textId="77777777" w:rsidR="00187C1D" w:rsidRPr="006B0E74" w:rsidRDefault="00187C1D" w:rsidP="00793E56">
            <w:pPr>
              <w:pStyle w:val="NoSpacing"/>
              <w:rPr>
                <w:sz w:val="20"/>
                <w:szCs w:val="20"/>
              </w:rPr>
            </w:pPr>
            <w:r w:rsidRPr="006B0E74">
              <w:rPr>
                <w:sz w:val="20"/>
                <w:szCs w:val="20"/>
              </w:rPr>
              <w:t xml:space="preserve">Средби  </w:t>
            </w:r>
          </w:p>
          <w:p w14:paraId="734D4A90" w14:textId="77777777" w:rsidR="00187C1D" w:rsidRPr="006B0E74" w:rsidRDefault="00187C1D" w:rsidP="00793E56">
            <w:pPr>
              <w:pStyle w:val="NoSpacing"/>
              <w:rPr>
                <w:sz w:val="20"/>
                <w:szCs w:val="20"/>
              </w:rPr>
            </w:pPr>
            <w:r w:rsidRPr="006B0E74">
              <w:rPr>
                <w:sz w:val="20"/>
                <w:szCs w:val="20"/>
              </w:rPr>
              <w:t xml:space="preserve"> </w:t>
            </w:r>
          </w:p>
        </w:tc>
        <w:tc>
          <w:tcPr>
            <w:tcW w:w="1256" w:type="dxa"/>
            <w:tcBorders>
              <w:top w:val="single" w:sz="4" w:space="0" w:color="000000"/>
              <w:left w:val="single" w:sz="4" w:space="0" w:color="000000"/>
              <w:bottom w:val="single" w:sz="4" w:space="0" w:color="000000"/>
              <w:right w:val="single" w:sz="4" w:space="0" w:color="000000"/>
            </w:tcBorders>
          </w:tcPr>
          <w:p w14:paraId="7732656E" w14:textId="77777777" w:rsidR="00187C1D" w:rsidRPr="006B0E74" w:rsidRDefault="00187C1D" w:rsidP="00793E56">
            <w:pPr>
              <w:pStyle w:val="NoSpacing"/>
              <w:rPr>
                <w:sz w:val="20"/>
                <w:szCs w:val="20"/>
              </w:rPr>
            </w:pPr>
            <w:r w:rsidRPr="006B0E74">
              <w:rPr>
                <w:sz w:val="20"/>
                <w:szCs w:val="20"/>
              </w:rPr>
              <w:t xml:space="preserve">Во тек на учебна година </w:t>
            </w:r>
          </w:p>
        </w:tc>
        <w:tc>
          <w:tcPr>
            <w:tcW w:w="2076" w:type="dxa"/>
            <w:tcBorders>
              <w:top w:val="single" w:sz="4" w:space="0" w:color="000000"/>
              <w:left w:val="single" w:sz="4" w:space="0" w:color="000000"/>
              <w:bottom w:val="single" w:sz="4" w:space="0" w:color="000000"/>
              <w:right w:val="single" w:sz="4" w:space="0" w:color="000000"/>
            </w:tcBorders>
          </w:tcPr>
          <w:p w14:paraId="636A152F" w14:textId="77777777" w:rsidR="00187C1D" w:rsidRPr="006B0E74" w:rsidRDefault="00187C1D" w:rsidP="00793E56">
            <w:pPr>
              <w:pStyle w:val="NoSpacing"/>
              <w:rPr>
                <w:sz w:val="20"/>
                <w:szCs w:val="20"/>
              </w:rPr>
            </w:pPr>
            <w:r w:rsidRPr="006B0E74">
              <w:rPr>
                <w:sz w:val="20"/>
                <w:szCs w:val="20"/>
              </w:rPr>
              <w:t xml:space="preserve">Тим за следење  </w:t>
            </w:r>
          </w:p>
          <w:p w14:paraId="77BB9F63" w14:textId="77777777" w:rsidR="00187C1D" w:rsidRPr="006B0E74" w:rsidRDefault="00187C1D" w:rsidP="00793E56">
            <w:pPr>
              <w:pStyle w:val="NoSpacing"/>
              <w:rPr>
                <w:sz w:val="20"/>
                <w:szCs w:val="20"/>
              </w:rPr>
            </w:pPr>
            <w:r w:rsidRPr="006B0E74">
              <w:rPr>
                <w:sz w:val="20"/>
                <w:szCs w:val="20"/>
              </w:rPr>
              <w:t xml:space="preserve">Наставници Стручни соработници Инклузивен тим </w:t>
            </w:r>
          </w:p>
          <w:p w14:paraId="73DE87B5" w14:textId="77777777" w:rsidR="00187C1D" w:rsidRPr="006B0E74" w:rsidRDefault="00187C1D" w:rsidP="00793E56">
            <w:pPr>
              <w:pStyle w:val="NoSpacing"/>
              <w:rPr>
                <w:sz w:val="20"/>
                <w:szCs w:val="20"/>
              </w:rPr>
            </w:pPr>
            <w:r w:rsidRPr="006B0E74">
              <w:rPr>
                <w:sz w:val="20"/>
                <w:szCs w:val="20"/>
              </w:rPr>
              <w:t xml:space="preserve">Родители  </w:t>
            </w:r>
          </w:p>
        </w:tc>
        <w:tc>
          <w:tcPr>
            <w:tcW w:w="1417" w:type="dxa"/>
            <w:tcBorders>
              <w:top w:val="single" w:sz="4" w:space="0" w:color="000000"/>
              <w:left w:val="single" w:sz="4" w:space="0" w:color="000000"/>
              <w:bottom w:val="single" w:sz="4" w:space="0" w:color="000000"/>
              <w:right w:val="single" w:sz="4" w:space="0" w:color="000000"/>
            </w:tcBorders>
          </w:tcPr>
          <w:p w14:paraId="3B091694" w14:textId="77777777" w:rsidR="00187C1D" w:rsidRPr="006B0E74" w:rsidRDefault="00187C1D" w:rsidP="00793E56">
            <w:pPr>
              <w:pStyle w:val="NoSpacing"/>
              <w:rPr>
                <w:sz w:val="20"/>
                <w:szCs w:val="20"/>
              </w:rPr>
            </w:pPr>
            <w:r w:rsidRPr="006B0E74">
              <w:rPr>
                <w:sz w:val="20"/>
                <w:szCs w:val="20"/>
              </w:rPr>
              <w:t xml:space="preserve">Записници  Извештаи  </w:t>
            </w:r>
          </w:p>
        </w:tc>
        <w:tc>
          <w:tcPr>
            <w:tcW w:w="2846" w:type="dxa"/>
            <w:tcBorders>
              <w:top w:val="single" w:sz="4" w:space="0" w:color="000000"/>
              <w:left w:val="single" w:sz="4" w:space="0" w:color="000000"/>
              <w:bottom w:val="single" w:sz="4" w:space="0" w:color="000000"/>
              <w:right w:val="single" w:sz="4" w:space="0" w:color="000000"/>
            </w:tcBorders>
          </w:tcPr>
          <w:p w14:paraId="66B3EDED" w14:textId="77777777" w:rsidR="00187C1D" w:rsidRPr="006B0E74" w:rsidRDefault="00187C1D" w:rsidP="00793E56">
            <w:pPr>
              <w:pStyle w:val="NoSpacing"/>
              <w:rPr>
                <w:sz w:val="20"/>
                <w:szCs w:val="20"/>
              </w:rPr>
            </w:pPr>
            <w:r w:rsidRPr="006B0E74">
              <w:rPr>
                <w:sz w:val="20"/>
                <w:szCs w:val="20"/>
              </w:rPr>
              <w:t xml:space="preserve">Подобрување на успехот на учениците </w:t>
            </w:r>
          </w:p>
        </w:tc>
      </w:tr>
      <w:tr w:rsidR="00187C1D" w:rsidRPr="006B0E74" w14:paraId="14BAF17D" w14:textId="77777777" w:rsidTr="00793E56">
        <w:trPr>
          <w:trHeight w:val="370"/>
          <w:jc w:val="center"/>
        </w:trPr>
        <w:tc>
          <w:tcPr>
            <w:tcW w:w="3539" w:type="dxa"/>
            <w:tcBorders>
              <w:top w:val="single" w:sz="4" w:space="0" w:color="000000"/>
              <w:left w:val="single" w:sz="4" w:space="0" w:color="000000"/>
              <w:bottom w:val="single" w:sz="4" w:space="0" w:color="000000"/>
              <w:right w:val="single" w:sz="4" w:space="0" w:color="000000"/>
            </w:tcBorders>
          </w:tcPr>
          <w:p w14:paraId="780AAD1F" w14:textId="77777777" w:rsidR="00187C1D" w:rsidRPr="006B0E74" w:rsidRDefault="00187C1D" w:rsidP="00793E56">
            <w:pPr>
              <w:pStyle w:val="NoSpacing"/>
              <w:rPr>
                <w:sz w:val="20"/>
                <w:szCs w:val="20"/>
              </w:rPr>
            </w:pPr>
            <w:r w:rsidRPr="006B0E74">
              <w:rPr>
                <w:sz w:val="20"/>
                <w:szCs w:val="20"/>
              </w:rPr>
              <w:t xml:space="preserve">Подршка во прилагодувањето на новите ученици во наставниот процес </w:t>
            </w:r>
          </w:p>
        </w:tc>
        <w:tc>
          <w:tcPr>
            <w:tcW w:w="2888" w:type="dxa"/>
            <w:tcBorders>
              <w:top w:val="single" w:sz="4" w:space="0" w:color="000000"/>
              <w:left w:val="single" w:sz="4" w:space="0" w:color="000000"/>
              <w:bottom w:val="single" w:sz="4" w:space="0" w:color="000000"/>
              <w:right w:val="single" w:sz="4" w:space="0" w:color="000000"/>
            </w:tcBorders>
          </w:tcPr>
          <w:p w14:paraId="4CA06F8E" w14:textId="77777777" w:rsidR="00187C1D" w:rsidRPr="006B0E74" w:rsidRDefault="00187C1D" w:rsidP="00793E56">
            <w:pPr>
              <w:pStyle w:val="NoSpacing"/>
              <w:rPr>
                <w:sz w:val="20"/>
                <w:szCs w:val="20"/>
              </w:rPr>
            </w:pPr>
            <w:r w:rsidRPr="006B0E74">
              <w:rPr>
                <w:sz w:val="20"/>
                <w:szCs w:val="20"/>
              </w:rPr>
              <w:t xml:space="preserve">Откривање ученици од I одд со потешкотии во напредокот, консултации со дефектолог, родители и надлежни институции </w:t>
            </w:r>
          </w:p>
        </w:tc>
        <w:tc>
          <w:tcPr>
            <w:tcW w:w="2002" w:type="dxa"/>
            <w:tcBorders>
              <w:top w:val="single" w:sz="4" w:space="0" w:color="000000"/>
              <w:left w:val="single" w:sz="4" w:space="0" w:color="000000"/>
              <w:bottom w:val="single" w:sz="4" w:space="0" w:color="000000"/>
              <w:right w:val="single" w:sz="4" w:space="0" w:color="000000"/>
            </w:tcBorders>
          </w:tcPr>
          <w:p w14:paraId="41E466A3" w14:textId="77777777" w:rsidR="00187C1D" w:rsidRPr="006B0E74" w:rsidRDefault="00187C1D" w:rsidP="00793E56">
            <w:pPr>
              <w:pStyle w:val="NoSpacing"/>
              <w:rPr>
                <w:sz w:val="20"/>
                <w:szCs w:val="20"/>
              </w:rPr>
            </w:pPr>
            <w:r w:rsidRPr="006B0E74">
              <w:rPr>
                <w:sz w:val="20"/>
                <w:szCs w:val="20"/>
              </w:rPr>
              <w:t xml:space="preserve">Разговори  </w:t>
            </w:r>
          </w:p>
          <w:p w14:paraId="72426310" w14:textId="77777777" w:rsidR="00187C1D" w:rsidRPr="006B0E74" w:rsidRDefault="00187C1D" w:rsidP="00793E56">
            <w:pPr>
              <w:pStyle w:val="NoSpacing"/>
              <w:rPr>
                <w:sz w:val="20"/>
                <w:szCs w:val="20"/>
              </w:rPr>
            </w:pPr>
            <w:r w:rsidRPr="006B0E74">
              <w:rPr>
                <w:sz w:val="20"/>
                <w:szCs w:val="20"/>
              </w:rPr>
              <w:t xml:space="preserve">Консултации </w:t>
            </w:r>
          </w:p>
          <w:p w14:paraId="77DF5392" w14:textId="77777777" w:rsidR="00187C1D" w:rsidRPr="006B0E74" w:rsidRDefault="00187C1D" w:rsidP="00793E56">
            <w:pPr>
              <w:pStyle w:val="NoSpacing"/>
              <w:rPr>
                <w:sz w:val="20"/>
                <w:szCs w:val="20"/>
              </w:rPr>
            </w:pPr>
            <w:r w:rsidRPr="006B0E74">
              <w:rPr>
                <w:sz w:val="20"/>
                <w:szCs w:val="20"/>
              </w:rPr>
              <w:t xml:space="preserve">Посета на часови  </w:t>
            </w:r>
          </w:p>
        </w:tc>
        <w:tc>
          <w:tcPr>
            <w:tcW w:w="1256" w:type="dxa"/>
            <w:tcBorders>
              <w:top w:val="single" w:sz="4" w:space="0" w:color="000000"/>
              <w:left w:val="single" w:sz="4" w:space="0" w:color="000000"/>
              <w:bottom w:val="single" w:sz="4" w:space="0" w:color="000000"/>
              <w:right w:val="single" w:sz="4" w:space="0" w:color="000000"/>
            </w:tcBorders>
          </w:tcPr>
          <w:p w14:paraId="4D96047F" w14:textId="77777777" w:rsidR="00187C1D" w:rsidRPr="006B0E74" w:rsidRDefault="00187C1D" w:rsidP="00793E56">
            <w:pPr>
              <w:pStyle w:val="NoSpacing"/>
              <w:rPr>
                <w:sz w:val="20"/>
                <w:szCs w:val="20"/>
              </w:rPr>
            </w:pPr>
            <w:r w:rsidRPr="006B0E74">
              <w:rPr>
                <w:sz w:val="20"/>
                <w:szCs w:val="20"/>
              </w:rPr>
              <w:t xml:space="preserve">Во тек на учебна година </w:t>
            </w:r>
          </w:p>
        </w:tc>
        <w:tc>
          <w:tcPr>
            <w:tcW w:w="2076" w:type="dxa"/>
            <w:tcBorders>
              <w:top w:val="single" w:sz="4" w:space="0" w:color="000000"/>
              <w:left w:val="single" w:sz="4" w:space="0" w:color="000000"/>
              <w:bottom w:val="single" w:sz="4" w:space="0" w:color="000000"/>
              <w:right w:val="single" w:sz="4" w:space="0" w:color="000000"/>
            </w:tcBorders>
          </w:tcPr>
          <w:p w14:paraId="0F374ABD" w14:textId="77777777" w:rsidR="00187C1D" w:rsidRPr="006B0E74" w:rsidRDefault="00187C1D" w:rsidP="00793E56">
            <w:pPr>
              <w:pStyle w:val="NoSpacing"/>
              <w:rPr>
                <w:sz w:val="20"/>
                <w:szCs w:val="20"/>
              </w:rPr>
            </w:pPr>
            <w:r w:rsidRPr="006B0E74">
              <w:rPr>
                <w:sz w:val="20"/>
                <w:szCs w:val="20"/>
              </w:rPr>
              <w:t xml:space="preserve">Стручни соработници Родители </w:t>
            </w:r>
          </w:p>
          <w:p w14:paraId="573AFCE4" w14:textId="77777777" w:rsidR="00187C1D" w:rsidRPr="006B0E74" w:rsidRDefault="00187C1D" w:rsidP="00793E56">
            <w:pPr>
              <w:pStyle w:val="NoSpacing"/>
              <w:rPr>
                <w:sz w:val="20"/>
                <w:szCs w:val="20"/>
              </w:rPr>
            </w:pPr>
            <w:r w:rsidRPr="006B0E74">
              <w:rPr>
                <w:sz w:val="20"/>
                <w:szCs w:val="20"/>
              </w:rPr>
              <w:t xml:space="preserve">Наставници, </w:t>
            </w:r>
          </w:p>
          <w:p w14:paraId="0D049491" w14:textId="77777777" w:rsidR="00187C1D" w:rsidRPr="006B0E74" w:rsidRDefault="00187C1D" w:rsidP="00793E56">
            <w:pPr>
              <w:pStyle w:val="NoSpacing"/>
              <w:rPr>
                <w:sz w:val="20"/>
                <w:szCs w:val="20"/>
              </w:rPr>
            </w:pPr>
            <w:r w:rsidRPr="006B0E74">
              <w:rPr>
                <w:sz w:val="20"/>
                <w:szCs w:val="20"/>
              </w:rPr>
              <w:t xml:space="preserve">Директор Инклузивен тим </w:t>
            </w:r>
          </w:p>
        </w:tc>
        <w:tc>
          <w:tcPr>
            <w:tcW w:w="1417" w:type="dxa"/>
            <w:tcBorders>
              <w:top w:val="single" w:sz="4" w:space="0" w:color="000000"/>
              <w:left w:val="single" w:sz="4" w:space="0" w:color="000000"/>
              <w:bottom w:val="single" w:sz="4" w:space="0" w:color="000000"/>
              <w:right w:val="single" w:sz="4" w:space="0" w:color="000000"/>
            </w:tcBorders>
          </w:tcPr>
          <w:p w14:paraId="03C43B12" w14:textId="77777777" w:rsidR="00187C1D" w:rsidRPr="006B0E74" w:rsidRDefault="00187C1D" w:rsidP="00793E56">
            <w:pPr>
              <w:pStyle w:val="NoSpacing"/>
              <w:rPr>
                <w:sz w:val="20"/>
                <w:szCs w:val="20"/>
              </w:rPr>
            </w:pPr>
            <w:r w:rsidRPr="006B0E74">
              <w:rPr>
                <w:sz w:val="20"/>
                <w:szCs w:val="20"/>
              </w:rPr>
              <w:t xml:space="preserve">Записници  Евиденција од разговори  </w:t>
            </w:r>
          </w:p>
        </w:tc>
        <w:tc>
          <w:tcPr>
            <w:tcW w:w="2846" w:type="dxa"/>
            <w:tcBorders>
              <w:top w:val="single" w:sz="4" w:space="0" w:color="000000"/>
              <w:left w:val="single" w:sz="4" w:space="0" w:color="000000"/>
              <w:bottom w:val="single" w:sz="4" w:space="0" w:color="000000"/>
              <w:right w:val="single" w:sz="4" w:space="0" w:color="000000"/>
            </w:tcBorders>
          </w:tcPr>
          <w:p w14:paraId="1A1AE474" w14:textId="77777777" w:rsidR="00187C1D" w:rsidRPr="006B0E74" w:rsidRDefault="00187C1D" w:rsidP="00793E56">
            <w:pPr>
              <w:pStyle w:val="NoSpacing"/>
              <w:rPr>
                <w:sz w:val="20"/>
                <w:szCs w:val="20"/>
              </w:rPr>
            </w:pPr>
            <w:r w:rsidRPr="006B0E74">
              <w:rPr>
                <w:sz w:val="20"/>
                <w:szCs w:val="20"/>
              </w:rPr>
              <w:t xml:space="preserve">Успешно прилагодување во новата средина и наставниот процес </w:t>
            </w:r>
          </w:p>
        </w:tc>
      </w:tr>
      <w:tr w:rsidR="00187C1D" w:rsidRPr="006B0E74" w14:paraId="0B8638B2" w14:textId="77777777" w:rsidTr="00793E56">
        <w:trPr>
          <w:trHeight w:val="1354"/>
          <w:jc w:val="center"/>
        </w:trPr>
        <w:tc>
          <w:tcPr>
            <w:tcW w:w="3539" w:type="dxa"/>
            <w:tcBorders>
              <w:top w:val="single" w:sz="4" w:space="0" w:color="000000"/>
              <w:left w:val="single" w:sz="4" w:space="0" w:color="000000"/>
              <w:bottom w:val="single" w:sz="4" w:space="0" w:color="000000"/>
              <w:right w:val="single" w:sz="4" w:space="0" w:color="000000"/>
            </w:tcBorders>
          </w:tcPr>
          <w:p w14:paraId="62CEF67D" w14:textId="77777777" w:rsidR="00187C1D" w:rsidRPr="006B0E74" w:rsidRDefault="00187C1D" w:rsidP="00793E56">
            <w:pPr>
              <w:pStyle w:val="NoSpacing"/>
              <w:rPr>
                <w:sz w:val="20"/>
                <w:szCs w:val="20"/>
              </w:rPr>
            </w:pPr>
            <w:r w:rsidRPr="006B0E74">
              <w:rPr>
                <w:sz w:val="20"/>
                <w:szCs w:val="20"/>
              </w:rPr>
              <w:t>Следење на напредокот на учениците со посебни образовни потреби и индивидуална работа со учениците</w:t>
            </w:r>
            <w:r w:rsidRPr="006B0E74">
              <w:rPr>
                <w:b/>
                <w:sz w:val="20"/>
                <w:szCs w:val="20"/>
              </w:rPr>
              <w:t xml:space="preserve"> </w:t>
            </w:r>
          </w:p>
        </w:tc>
        <w:tc>
          <w:tcPr>
            <w:tcW w:w="2888" w:type="dxa"/>
            <w:tcBorders>
              <w:top w:val="single" w:sz="4" w:space="0" w:color="000000"/>
              <w:left w:val="single" w:sz="4" w:space="0" w:color="000000"/>
              <w:bottom w:val="single" w:sz="4" w:space="0" w:color="000000"/>
              <w:right w:val="single" w:sz="4" w:space="0" w:color="000000"/>
            </w:tcBorders>
          </w:tcPr>
          <w:p w14:paraId="38D30E73" w14:textId="77777777" w:rsidR="00187C1D" w:rsidRPr="006B0E74" w:rsidRDefault="00187C1D" w:rsidP="00793E56">
            <w:pPr>
              <w:pStyle w:val="NoSpacing"/>
              <w:rPr>
                <w:sz w:val="20"/>
                <w:szCs w:val="20"/>
              </w:rPr>
            </w:pPr>
            <w:r w:rsidRPr="006B0E74">
              <w:rPr>
                <w:sz w:val="20"/>
                <w:szCs w:val="20"/>
              </w:rPr>
              <w:t xml:space="preserve">Поддршка на учениците со посебни образовни потреби и помош во подобрување на постигнувањата </w:t>
            </w:r>
          </w:p>
        </w:tc>
        <w:tc>
          <w:tcPr>
            <w:tcW w:w="2002" w:type="dxa"/>
            <w:tcBorders>
              <w:top w:val="single" w:sz="4" w:space="0" w:color="000000"/>
              <w:left w:val="single" w:sz="4" w:space="0" w:color="000000"/>
              <w:bottom w:val="single" w:sz="4" w:space="0" w:color="000000"/>
              <w:right w:val="single" w:sz="4" w:space="0" w:color="000000"/>
            </w:tcBorders>
          </w:tcPr>
          <w:p w14:paraId="13DE20FB" w14:textId="77777777" w:rsidR="00187C1D" w:rsidRPr="006B0E74" w:rsidRDefault="00187C1D" w:rsidP="00793E56">
            <w:pPr>
              <w:pStyle w:val="NoSpacing"/>
              <w:rPr>
                <w:sz w:val="20"/>
                <w:szCs w:val="20"/>
              </w:rPr>
            </w:pPr>
            <w:r w:rsidRPr="006B0E74">
              <w:rPr>
                <w:sz w:val="20"/>
                <w:szCs w:val="20"/>
              </w:rPr>
              <w:t xml:space="preserve">Разговори  </w:t>
            </w:r>
          </w:p>
          <w:p w14:paraId="4BA3F06F" w14:textId="77777777" w:rsidR="00187C1D" w:rsidRPr="006B0E74" w:rsidRDefault="00187C1D" w:rsidP="00793E56">
            <w:pPr>
              <w:pStyle w:val="NoSpacing"/>
              <w:rPr>
                <w:sz w:val="20"/>
                <w:szCs w:val="20"/>
              </w:rPr>
            </w:pPr>
            <w:r w:rsidRPr="006B0E74">
              <w:rPr>
                <w:sz w:val="20"/>
                <w:szCs w:val="20"/>
              </w:rPr>
              <w:t xml:space="preserve">Консултации </w:t>
            </w:r>
          </w:p>
          <w:p w14:paraId="6B4BB574" w14:textId="77777777" w:rsidR="00187C1D" w:rsidRPr="006B0E74" w:rsidRDefault="00187C1D" w:rsidP="00793E56">
            <w:pPr>
              <w:pStyle w:val="NoSpacing"/>
              <w:rPr>
                <w:sz w:val="20"/>
                <w:szCs w:val="20"/>
              </w:rPr>
            </w:pPr>
            <w:r w:rsidRPr="006B0E74">
              <w:rPr>
                <w:sz w:val="20"/>
                <w:szCs w:val="20"/>
              </w:rPr>
              <w:t xml:space="preserve">Посета на часови </w:t>
            </w:r>
          </w:p>
        </w:tc>
        <w:tc>
          <w:tcPr>
            <w:tcW w:w="1256" w:type="dxa"/>
            <w:tcBorders>
              <w:top w:val="single" w:sz="4" w:space="0" w:color="000000"/>
              <w:left w:val="single" w:sz="4" w:space="0" w:color="000000"/>
              <w:bottom w:val="single" w:sz="4" w:space="0" w:color="000000"/>
              <w:right w:val="single" w:sz="4" w:space="0" w:color="000000"/>
            </w:tcBorders>
          </w:tcPr>
          <w:p w14:paraId="527D08E4" w14:textId="77777777" w:rsidR="00187C1D" w:rsidRPr="006B0E74" w:rsidRDefault="00187C1D" w:rsidP="00793E56">
            <w:pPr>
              <w:pStyle w:val="NoSpacing"/>
              <w:rPr>
                <w:sz w:val="20"/>
                <w:szCs w:val="20"/>
              </w:rPr>
            </w:pPr>
            <w:r w:rsidRPr="006B0E74">
              <w:rPr>
                <w:sz w:val="20"/>
                <w:szCs w:val="20"/>
              </w:rPr>
              <w:t xml:space="preserve">Во тек на учебна година </w:t>
            </w:r>
          </w:p>
        </w:tc>
        <w:tc>
          <w:tcPr>
            <w:tcW w:w="2076" w:type="dxa"/>
            <w:tcBorders>
              <w:top w:val="single" w:sz="4" w:space="0" w:color="000000"/>
              <w:left w:val="single" w:sz="4" w:space="0" w:color="000000"/>
              <w:bottom w:val="single" w:sz="4" w:space="0" w:color="000000"/>
              <w:right w:val="single" w:sz="4" w:space="0" w:color="000000"/>
            </w:tcBorders>
          </w:tcPr>
          <w:p w14:paraId="21CB0672" w14:textId="77777777" w:rsidR="00187C1D" w:rsidRPr="006B0E74" w:rsidRDefault="00187C1D" w:rsidP="00793E56">
            <w:pPr>
              <w:pStyle w:val="NoSpacing"/>
              <w:rPr>
                <w:sz w:val="20"/>
                <w:szCs w:val="20"/>
              </w:rPr>
            </w:pPr>
            <w:r w:rsidRPr="006B0E74">
              <w:rPr>
                <w:sz w:val="20"/>
                <w:szCs w:val="20"/>
              </w:rPr>
              <w:t xml:space="preserve">Стручни соработници Родители Наставници,  Инклузивен тим </w:t>
            </w:r>
          </w:p>
        </w:tc>
        <w:tc>
          <w:tcPr>
            <w:tcW w:w="1417" w:type="dxa"/>
            <w:tcBorders>
              <w:top w:val="single" w:sz="4" w:space="0" w:color="000000"/>
              <w:left w:val="single" w:sz="4" w:space="0" w:color="000000"/>
              <w:bottom w:val="single" w:sz="4" w:space="0" w:color="000000"/>
              <w:right w:val="single" w:sz="4" w:space="0" w:color="000000"/>
            </w:tcBorders>
          </w:tcPr>
          <w:p w14:paraId="04C3014F" w14:textId="77777777" w:rsidR="00187C1D" w:rsidRPr="006B0E74" w:rsidRDefault="00187C1D" w:rsidP="00793E56">
            <w:pPr>
              <w:pStyle w:val="NoSpacing"/>
              <w:rPr>
                <w:sz w:val="20"/>
                <w:szCs w:val="20"/>
              </w:rPr>
            </w:pPr>
            <w:r w:rsidRPr="006B0E74">
              <w:rPr>
                <w:sz w:val="20"/>
                <w:szCs w:val="20"/>
              </w:rPr>
              <w:t xml:space="preserve">Записници евиденција од разговори </w:t>
            </w:r>
          </w:p>
        </w:tc>
        <w:tc>
          <w:tcPr>
            <w:tcW w:w="2846" w:type="dxa"/>
            <w:tcBorders>
              <w:top w:val="single" w:sz="4" w:space="0" w:color="000000"/>
              <w:left w:val="single" w:sz="4" w:space="0" w:color="000000"/>
              <w:bottom w:val="single" w:sz="4" w:space="0" w:color="000000"/>
              <w:right w:val="single" w:sz="4" w:space="0" w:color="000000"/>
            </w:tcBorders>
          </w:tcPr>
          <w:p w14:paraId="4815E886" w14:textId="77777777" w:rsidR="00187C1D" w:rsidRPr="006B0E74" w:rsidRDefault="00187C1D" w:rsidP="00793E56">
            <w:pPr>
              <w:pStyle w:val="NoSpacing"/>
              <w:rPr>
                <w:sz w:val="20"/>
                <w:szCs w:val="20"/>
              </w:rPr>
            </w:pPr>
            <w:r w:rsidRPr="006B0E74">
              <w:rPr>
                <w:sz w:val="20"/>
                <w:szCs w:val="20"/>
              </w:rPr>
              <w:t xml:space="preserve">Подобрување на успехот на учениците </w:t>
            </w:r>
          </w:p>
        </w:tc>
      </w:tr>
      <w:tr w:rsidR="00187C1D" w:rsidRPr="006B0E74" w14:paraId="313EC170" w14:textId="77777777" w:rsidTr="00187C1D">
        <w:trPr>
          <w:trHeight w:val="1297"/>
          <w:jc w:val="center"/>
        </w:trPr>
        <w:tc>
          <w:tcPr>
            <w:tcW w:w="3539" w:type="dxa"/>
            <w:tcBorders>
              <w:top w:val="single" w:sz="4" w:space="0" w:color="000000"/>
              <w:left w:val="single" w:sz="4" w:space="0" w:color="000000"/>
              <w:bottom w:val="single" w:sz="4" w:space="0" w:color="000000"/>
              <w:right w:val="single" w:sz="4" w:space="0" w:color="000000"/>
            </w:tcBorders>
          </w:tcPr>
          <w:p w14:paraId="3739BA3D" w14:textId="77777777" w:rsidR="00187C1D" w:rsidRPr="006B0E74" w:rsidRDefault="00187C1D" w:rsidP="00793E56">
            <w:pPr>
              <w:pStyle w:val="NoSpacing"/>
              <w:rPr>
                <w:sz w:val="20"/>
                <w:szCs w:val="20"/>
              </w:rPr>
            </w:pPr>
            <w:r w:rsidRPr="006B0E74">
              <w:rPr>
                <w:sz w:val="20"/>
                <w:szCs w:val="20"/>
              </w:rPr>
              <w:t>Поддршка во надминување на проблемот. Поддршка на учениците за нивен хармоничен развој</w:t>
            </w:r>
            <w:r w:rsidRPr="006B0E74">
              <w:rPr>
                <w:b/>
                <w:sz w:val="20"/>
                <w:szCs w:val="20"/>
              </w:rPr>
              <w:t xml:space="preserve"> </w:t>
            </w:r>
          </w:p>
        </w:tc>
        <w:tc>
          <w:tcPr>
            <w:tcW w:w="2888" w:type="dxa"/>
            <w:tcBorders>
              <w:top w:val="single" w:sz="4" w:space="0" w:color="000000"/>
              <w:left w:val="single" w:sz="4" w:space="0" w:color="000000"/>
              <w:bottom w:val="single" w:sz="4" w:space="0" w:color="000000"/>
              <w:right w:val="single" w:sz="4" w:space="0" w:color="000000"/>
            </w:tcBorders>
          </w:tcPr>
          <w:p w14:paraId="3CAA8B21" w14:textId="77777777" w:rsidR="00187C1D" w:rsidRPr="006B0E74" w:rsidRDefault="00187C1D" w:rsidP="00793E56">
            <w:pPr>
              <w:pStyle w:val="NoSpacing"/>
              <w:rPr>
                <w:sz w:val="20"/>
                <w:szCs w:val="20"/>
              </w:rPr>
            </w:pPr>
            <w:r w:rsidRPr="006B0E74">
              <w:rPr>
                <w:sz w:val="20"/>
                <w:szCs w:val="20"/>
              </w:rPr>
              <w:t xml:space="preserve">Интервенции и советодавно – консултативна работа со ученици кои имаат кризни ситуации, емоционални проблеми, несоодветно однесување </w:t>
            </w:r>
          </w:p>
        </w:tc>
        <w:tc>
          <w:tcPr>
            <w:tcW w:w="2002" w:type="dxa"/>
            <w:tcBorders>
              <w:top w:val="single" w:sz="4" w:space="0" w:color="000000"/>
              <w:left w:val="single" w:sz="4" w:space="0" w:color="000000"/>
              <w:bottom w:val="single" w:sz="4" w:space="0" w:color="000000"/>
              <w:right w:val="single" w:sz="4" w:space="0" w:color="000000"/>
            </w:tcBorders>
          </w:tcPr>
          <w:p w14:paraId="75A84A13" w14:textId="77777777" w:rsidR="00187C1D" w:rsidRPr="006B0E74" w:rsidRDefault="00187C1D" w:rsidP="00793E56">
            <w:pPr>
              <w:pStyle w:val="NoSpacing"/>
              <w:rPr>
                <w:sz w:val="20"/>
                <w:szCs w:val="20"/>
              </w:rPr>
            </w:pPr>
            <w:r w:rsidRPr="006B0E74">
              <w:rPr>
                <w:sz w:val="20"/>
                <w:szCs w:val="20"/>
              </w:rPr>
              <w:t xml:space="preserve">Разговори  </w:t>
            </w:r>
          </w:p>
          <w:p w14:paraId="542EB9FB" w14:textId="77777777" w:rsidR="00187C1D" w:rsidRPr="006B0E74" w:rsidRDefault="00187C1D" w:rsidP="00793E56">
            <w:pPr>
              <w:pStyle w:val="NoSpacing"/>
              <w:rPr>
                <w:sz w:val="20"/>
                <w:szCs w:val="20"/>
              </w:rPr>
            </w:pPr>
            <w:r w:rsidRPr="006B0E74">
              <w:rPr>
                <w:sz w:val="20"/>
                <w:szCs w:val="20"/>
              </w:rPr>
              <w:t xml:space="preserve">Консултации </w:t>
            </w:r>
          </w:p>
          <w:p w14:paraId="1FA1AE6C" w14:textId="77777777" w:rsidR="00187C1D" w:rsidRPr="006B0E74" w:rsidRDefault="00187C1D" w:rsidP="00793E56">
            <w:pPr>
              <w:pStyle w:val="NoSpacing"/>
              <w:rPr>
                <w:sz w:val="20"/>
                <w:szCs w:val="20"/>
              </w:rPr>
            </w:pPr>
            <w:r w:rsidRPr="006B0E74">
              <w:rPr>
                <w:sz w:val="20"/>
                <w:szCs w:val="20"/>
              </w:rPr>
              <w:t xml:space="preserve">Дискусии </w:t>
            </w:r>
          </w:p>
          <w:p w14:paraId="18AD2FB7" w14:textId="77777777" w:rsidR="00187C1D" w:rsidRPr="006B0E74" w:rsidRDefault="00187C1D" w:rsidP="00793E56">
            <w:pPr>
              <w:pStyle w:val="NoSpacing"/>
              <w:rPr>
                <w:sz w:val="20"/>
                <w:szCs w:val="20"/>
              </w:rPr>
            </w:pPr>
            <w:r w:rsidRPr="006B0E74">
              <w:rPr>
                <w:sz w:val="20"/>
                <w:szCs w:val="20"/>
              </w:rPr>
              <w:t xml:space="preserve">Работилници  </w:t>
            </w:r>
          </w:p>
        </w:tc>
        <w:tc>
          <w:tcPr>
            <w:tcW w:w="1256" w:type="dxa"/>
            <w:tcBorders>
              <w:top w:val="single" w:sz="4" w:space="0" w:color="000000"/>
              <w:left w:val="single" w:sz="4" w:space="0" w:color="000000"/>
              <w:bottom w:val="single" w:sz="4" w:space="0" w:color="000000"/>
              <w:right w:val="single" w:sz="4" w:space="0" w:color="000000"/>
            </w:tcBorders>
          </w:tcPr>
          <w:p w14:paraId="470C4816" w14:textId="77777777" w:rsidR="00187C1D" w:rsidRPr="006B0E74" w:rsidRDefault="00187C1D" w:rsidP="00793E56">
            <w:pPr>
              <w:pStyle w:val="NoSpacing"/>
              <w:rPr>
                <w:sz w:val="20"/>
                <w:szCs w:val="20"/>
              </w:rPr>
            </w:pPr>
            <w:r w:rsidRPr="006B0E74">
              <w:rPr>
                <w:sz w:val="20"/>
                <w:szCs w:val="20"/>
              </w:rPr>
              <w:t xml:space="preserve">Во тек на учебна година </w:t>
            </w:r>
          </w:p>
        </w:tc>
        <w:tc>
          <w:tcPr>
            <w:tcW w:w="2076" w:type="dxa"/>
            <w:tcBorders>
              <w:top w:val="single" w:sz="4" w:space="0" w:color="000000"/>
              <w:left w:val="single" w:sz="4" w:space="0" w:color="000000"/>
              <w:bottom w:val="single" w:sz="4" w:space="0" w:color="000000"/>
              <w:right w:val="single" w:sz="4" w:space="0" w:color="000000"/>
            </w:tcBorders>
          </w:tcPr>
          <w:p w14:paraId="3D364E35" w14:textId="77777777" w:rsidR="00187C1D" w:rsidRPr="006B0E74" w:rsidRDefault="00187C1D" w:rsidP="00793E56">
            <w:pPr>
              <w:pStyle w:val="NoSpacing"/>
              <w:rPr>
                <w:sz w:val="20"/>
                <w:szCs w:val="20"/>
              </w:rPr>
            </w:pPr>
            <w:r w:rsidRPr="006B0E74">
              <w:rPr>
                <w:sz w:val="20"/>
                <w:szCs w:val="20"/>
              </w:rPr>
              <w:t xml:space="preserve">Тим за следење </w:t>
            </w:r>
          </w:p>
          <w:p w14:paraId="67631567" w14:textId="77777777" w:rsidR="00187C1D" w:rsidRPr="006B0E74" w:rsidRDefault="00187C1D" w:rsidP="00793E56">
            <w:pPr>
              <w:pStyle w:val="NoSpacing"/>
              <w:rPr>
                <w:sz w:val="20"/>
                <w:szCs w:val="20"/>
              </w:rPr>
            </w:pPr>
            <w:r w:rsidRPr="006B0E74">
              <w:rPr>
                <w:sz w:val="20"/>
                <w:szCs w:val="20"/>
              </w:rPr>
              <w:t xml:space="preserve">, Наставници Родители,Директо р, Стручни соработници, Надворешни институции </w:t>
            </w:r>
          </w:p>
        </w:tc>
        <w:tc>
          <w:tcPr>
            <w:tcW w:w="1417" w:type="dxa"/>
            <w:tcBorders>
              <w:top w:val="single" w:sz="4" w:space="0" w:color="000000"/>
              <w:left w:val="single" w:sz="4" w:space="0" w:color="000000"/>
              <w:bottom w:val="single" w:sz="4" w:space="0" w:color="000000"/>
              <w:right w:val="single" w:sz="4" w:space="0" w:color="000000"/>
            </w:tcBorders>
          </w:tcPr>
          <w:p w14:paraId="5F38FB90" w14:textId="77777777" w:rsidR="00187C1D" w:rsidRPr="006B0E74" w:rsidRDefault="00187C1D" w:rsidP="00793E56">
            <w:pPr>
              <w:pStyle w:val="NoSpacing"/>
              <w:rPr>
                <w:sz w:val="20"/>
                <w:szCs w:val="20"/>
              </w:rPr>
            </w:pPr>
            <w:r w:rsidRPr="006B0E74">
              <w:rPr>
                <w:sz w:val="20"/>
                <w:szCs w:val="20"/>
              </w:rPr>
              <w:t xml:space="preserve">Записници  Евиденција од разговори </w:t>
            </w:r>
          </w:p>
        </w:tc>
        <w:tc>
          <w:tcPr>
            <w:tcW w:w="2846" w:type="dxa"/>
            <w:tcBorders>
              <w:top w:val="single" w:sz="4" w:space="0" w:color="000000"/>
              <w:left w:val="single" w:sz="4" w:space="0" w:color="000000"/>
              <w:bottom w:val="single" w:sz="4" w:space="0" w:color="000000"/>
              <w:right w:val="single" w:sz="4" w:space="0" w:color="000000"/>
            </w:tcBorders>
          </w:tcPr>
          <w:p w14:paraId="2817B9C7" w14:textId="77777777" w:rsidR="00187C1D" w:rsidRPr="006B0E74" w:rsidRDefault="00187C1D" w:rsidP="00793E56">
            <w:pPr>
              <w:pStyle w:val="NoSpacing"/>
              <w:rPr>
                <w:sz w:val="20"/>
                <w:szCs w:val="20"/>
              </w:rPr>
            </w:pPr>
            <w:r w:rsidRPr="006B0E74">
              <w:rPr>
                <w:sz w:val="20"/>
                <w:szCs w:val="20"/>
              </w:rPr>
              <w:t xml:space="preserve">Задоволни ученици  </w:t>
            </w:r>
          </w:p>
        </w:tc>
      </w:tr>
    </w:tbl>
    <w:p w14:paraId="6E931E29" w14:textId="77777777" w:rsidR="00187C1D" w:rsidRDefault="00187C1D" w:rsidP="00187C1D">
      <w:pPr>
        <w:rPr>
          <w:rFonts w:ascii="Cambria" w:hAnsi="Cambria" w:cs="Calibri"/>
          <w:b/>
          <w:sz w:val="24"/>
          <w:szCs w:val="24"/>
        </w:rPr>
      </w:pPr>
    </w:p>
    <w:p w14:paraId="2F02522D" w14:textId="77777777" w:rsidR="00806E2F" w:rsidRDefault="00806E2F" w:rsidP="003A4529">
      <w:pPr>
        <w:jc w:val="center"/>
        <w:rPr>
          <w:rFonts w:ascii="Cambria" w:hAnsi="Cambria" w:cs="Calibri"/>
          <w:b/>
          <w:sz w:val="24"/>
          <w:szCs w:val="24"/>
        </w:rPr>
      </w:pPr>
    </w:p>
    <w:p w14:paraId="26FA9055" w14:textId="7FCE78EE" w:rsidR="00B157A7" w:rsidRPr="00511FE1" w:rsidRDefault="00B157A7" w:rsidP="003A4529">
      <w:pPr>
        <w:jc w:val="center"/>
        <w:rPr>
          <w:rFonts w:ascii="Cambria" w:hAnsi="Cambria" w:cs="Calibri"/>
          <w:b/>
          <w:sz w:val="24"/>
          <w:szCs w:val="24"/>
        </w:rPr>
      </w:pPr>
      <w:r w:rsidRPr="00511FE1">
        <w:rPr>
          <w:rFonts w:ascii="Cambria" w:hAnsi="Cambria" w:cs="Calibri"/>
          <w:b/>
          <w:sz w:val="24"/>
          <w:szCs w:val="24"/>
        </w:rPr>
        <w:lastRenderedPageBreak/>
        <w:t xml:space="preserve">15.2. </w:t>
      </w:r>
      <w:bookmarkStart w:id="6" w:name="_Hlk25929091"/>
      <w:r w:rsidRPr="00511FE1">
        <w:rPr>
          <w:rFonts w:ascii="Cambria" w:hAnsi="Cambria" w:cs="Calibri"/>
          <w:b/>
          <w:sz w:val="24"/>
          <w:szCs w:val="24"/>
        </w:rPr>
        <w:t>Професионална ориентација на учениците</w:t>
      </w:r>
    </w:p>
    <w:p w14:paraId="28493C93" w14:textId="77777777" w:rsidR="00187C1D" w:rsidRDefault="00511FE1" w:rsidP="00187C1D">
      <w:pPr>
        <w:rPr>
          <w:rFonts w:cs="Calibri"/>
          <w:b/>
          <w:color w:val="385623" w:themeColor="accent6" w:themeShade="80"/>
          <w:lang w:val="mk-MK"/>
        </w:rPr>
      </w:pPr>
      <w:r>
        <w:rPr>
          <w:rFonts w:cs="Calibri"/>
          <w:sz w:val="24"/>
          <w:szCs w:val="24"/>
        </w:rPr>
        <w:t xml:space="preserve">        </w:t>
      </w:r>
      <w:r w:rsidRPr="00623B2D">
        <w:rPr>
          <w:rFonts w:cs="Calibri"/>
        </w:rPr>
        <w:t>За ученикот,</w:t>
      </w:r>
      <w:r w:rsidR="00633BFC" w:rsidRPr="00623B2D">
        <w:rPr>
          <w:rFonts w:cs="Calibri"/>
        </w:rPr>
        <w:t>професионалната ориентација претставува многу значајна и општествено одговорна задача од причина што правилната професионална насоченост придонесува за вистинскиот избор на неговото натамошно образование,неговото занимање и задоволството од работата. Училиштето зазема важна улога во реализирањето на целите на образовниот процес во рамките на современиот концепт, заснован на новите теории за професионалната ориентација, техничко технолошките промени и различните сфаќања на односите кои постојат меѓу образованието, вработувањето и работата</w:t>
      </w:r>
      <w:r w:rsidR="0022122A" w:rsidRPr="00623B2D">
        <w:rPr>
          <w:rFonts w:cs="Calibri"/>
          <w:lang w:val="mk-MK"/>
        </w:rPr>
        <w:t>.</w:t>
      </w:r>
      <w:r w:rsidR="00623B2D" w:rsidRPr="00623B2D">
        <w:t xml:space="preserve"> Според чл. 47 од Законот за основно образование, стручната служба </w:t>
      </w:r>
      <w:r w:rsidR="00623B2D" w:rsidRPr="00623B2D">
        <w:rPr>
          <w:lang w:val="mk-MK"/>
        </w:rPr>
        <w:t xml:space="preserve">односно тимот </w:t>
      </w:r>
      <w:r w:rsidR="00623B2D" w:rsidRPr="00623B2D">
        <w:rPr>
          <w:rFonts w:cs="Calibri"/>
        </w:rPr>
        <w:t xml:space="preserve">за професионална ориентација на учениците кој е одговорен за планирање, организација и реализација на активностите </w:t>
      </w:r>
      <w:r w:rsidR="00623B2D" w:rsidRPr="00623B2D">
        <w:t>ќе користи алатки за утврдување на способностите, интересите и можностите на учениците.</w:t>
      </w:r>
    </w:p>
    <w:p w14:paraId="7F4B3998" w14:textId="418642E2" w:rsidR="004C1928" w:rsidRPr="00187C1D" w:rsidRDefault="00187C1D" w:rsidP="00187C1D">
      <w:pPr>
        <w:rPr>
          <w:rFonts w:cs="Calibri"/>
          <w:b/>
          <w:color w:val="385623" w:themeColor="accent6" w:themeShade="80"/>
          <w:lang w:val="mk-MK"/>
        </w:rPr>
      </w:pPr>
      <w:r>
        <w:rPr>
          <w:rFonts w:cs="Calibri"/>
          <w:lang w:val="mk-MK"/>
        </w:rPr>
        <w:t xml:space="preserve">Програма </w:t>
      </w:r>
      <w:r w:rsidR="004C1928" w:rsidRPr="00187C1D">
        <w:rPr>
          <w:rFonts w:cs="Calibri"/>
          <w:color w:val="000000" w:themeColor="text1"/>
        </w:rPr>
        <w:t xml:space="preserve">за професионална ориентација е дел од оваа програма како </w:t>
      </w:r>
      <w:r w:rsidR="004C1928" w:rsidRPr="00187C1D">
        <w:rPr>
          <w:rFonts w:cs="Calibri"/>
          <w:color w:val="000000" w:themeColor="text1"/>
          <w:u w:color="000000"/>
        </w:rPr>
        <w:t>прилог бр.</w:t>
      </w:r>
      <w:r w:rsidR="007B35A3">
        <w:rPr>
          <w:rFonts w:cs="Calibri"/>
          <w:color w:val="000000" w:themeColor="text1"/>
          <w:u w:color="000000"/>
          <w:lang w:val="mk-MK"/>
        </w:rPr>
        <w:t xml:space="preserve"> 14</w:t>
      </w:r>
      <w:r w:rsidR="004C1928" w:rsidRPr="00187C1D">
        <w:rPr>
          <w:rFonts w:cs="Calibri"/>
          <w:color w:val="000000" w:themeColor="text1"/>
          <w:lang w:val="mk-MK"/>
        </w:rPr>
        <w:t xml:space="preserve"> </w:t>
      </w:r>
      <w:r w:rsidR="00806E2F">
        <w:rPr>
          <w:rFonts w:cs="Calibri"/>
          <w:color w:val="000000" w:themeColor="text1"/>
          <w:lang w:val="mk-MK"/>
        </w:rPr>
        <w:t xml:space="preserve">а </w:t>
      </w:r>
      <w:r w:rsidR="007B35A3">
        <w:rPr>
          <w:rFonts w:cs="Calibri"/>
          <w:color w:val="000000" w:themeColor="text1"/>
          <w:lang w:val="mk-MK"/>
        </w:rPr>
        <w:t>во прилог бр 14</w:t>
      </w:r>
      <w:r w:rsidR="00806E2F">
        <w:rPr>
          <w:rFonts w:cs="Calibri"/>
          <w:color w:val="000000" w:themeColor="text1"/>
          <w:lang w:val="mk-MK"/>
        </w:rPr>
        <w:t>.1 е дадена програмата за професионален развој за учениците од 8 одделение.</w:t>
      </w:r>
    </w:p>
    <w:p w14:paraId="57C679B5" w14:textId="77777777" w:rsidR="003C4AFC" w:rsidRPr="003C4AFC" w:rsidRDefault="003C4AFC" w:rsidP="003C4AFC">
      <w:pPr>
        <w:spacing w:after="4" w:line="270" w:lineRule="auto"/>
        <w:ind w:left="-15" w:right="539" w:firstLine="720"/>
        <w:rPr>
          <w:rFonts w:cs="Calibri"/>
          <w:sz w:val="24"/>
          <w:szCs w:val="24"/>
          <w:lang w:val="mk-MK"/>
        </w:rPr>
      </w:pPr>
    </w:p>
    <w:bookmarkEnd w:id="6"/>
    <w:p w14:paraId="03ED7FF2" w14:textId="77777777" w:rsidR="00B157A7" w:rsidRPr="00623B2D" w:rsidRDefault="00B157A7" w:rsidP="00390643">
      <w:pPr>
        <w:jc w:val="center"/>
        <w:rPr>
          <w:rFonts w:ascii="Cambria" w:hAnsi="Cambria" w:cs="Calibri"/>
          <w:b/>
          <w:sz w:val="24"/>
          <w:szCs w:val="24"/>
        </w:rPr>
      </w:pPr>
      <w:r w:rsidRPr="00623B2D">
        <w:rPr>
          <w:rFonts w:ascii="Cambria" w:hAnsi="Cambria" w:cs="Calibri"/>
          <w:b/>
          <w:sz w:val="24"/>
          <w:szCs w:val="24"/>
        </w:rPr>
        <w:t xml:space="preserve">15.3. </w:t>
      </w:r>
      <w:bookmarkStart w:id="7" w:name="_Hlk25929117"/>
      <w:r w:rsidRPr="00623B2D">
        <w:rPr>
          <w:rFonts w:ascii="Cambria" w:hAnsi="Cambria" w:cs="Calibri"/>
          <w:b/>
          <w:sz w:val="24"/>
          <w:szCs w:val="24"/>
        </w:rPr>
        <w:t>Промоција на добросостојба на учениците, заштита од насилство, од злоупореба и запуштање, спречување дискриминација</w:t>
      </w:r>
      <w:bookmarkEnd w:id="7"/>
    </w:p>
    <w:p w14:paraId="45C54CBE" w14:textId="77777777" w:rsidR="00807480" w:rsidRDefault="00390643" w:rsidP="00807480">
      <w:pPr>
        <w:pStyle w:val="NoSpacing"/>
      </w:pPr>
      <w:r w:rsidRPr="003C4AFC">
        <w:rPr>
          <w:sz w:val="24"/>
          <w:szCs w:val="24"/>
          <w:lang w:val="mk-MK"/>
        </w:rPr>
        <w:t xml:space="preserve">              </w:t>
      </w:r>
      <w:r w:rsidR="00165FA9" w:rsidRPr="00623B2D">
        <w:t>Според законот за основно образование се забранува секаков вид на дискриминација  како и секој вид насилство  во основното образование и воспитание. За успешно спроведување на законските одредби во нашето училиште се предвидуваат активности за промоција на добросостојба на учениците, заштита од насилство, од злоупотреба и запуштање, спречување дискриминациј</w:t>
      </w:r>
      <w:r w:rsidR="00623B2D" w:rsidRPr="00623B2D">
        <w:t xml:space="preserve">а, кои во текот на учебната 2024/25 </w:t>
      </w:r>
      <w:r w:rsidR="00165FA9" w:rsidRPr="00623B2D">
        <w:t>година ќе резултираат со  формирање Тим за промоција на добросостојба на учениците, заштита од насилство, од злоупотреба и запушта</w:t>
      </w:r>
      <w:r w:rsidR="00807480">
        <w:t xml:space="preserve">ње, спречување дискриминација. </w:t>
      </w:r>
    </w:p>
    <w:p w14:paraId="48106BAC" w14:textId="4B7EF358" w:rsidR="00165FA9" w:rsidRPr="00623B2D" w:rsidRDefault="00807480" w:rsidP="00807480">
      <w:pPr>
        <w:pStyle w:val="NoSpacing"/>
      </w:pPr>
      <w:r>
        <w:rPr>
          <w:lang w:val="mk-MK"/>
        </w:rPr>
        <w:t xml:space="preserve">             </w:t>
      </w:r>
      <w:r w:rsidR="00165FA9" w:rsidRPr="00623B2D">
        <w:t xml:space="preserve">Задачи на Тимот за промоција на добросостојба на учениците, заштита од насилство, од злоупотреба и запуштање, спречување дискриминација ќе бидат: </w:t>
      </w:r>
    </w:p>
    <w:p w14:paraId="38FF8924" w14:textId="51BE3A3F" w:rsidR="00165FA9" w:rsidRPr="00623B2D" w:rsidRDefault="00807480" w:rsidP="00807480">
      <w:pPr>
        <w:pStyle w:val="NoSpacing"/>
      </w:pPr>
      <w:r>
        <w:rPr>
          <w:lang w:val="mk-MK"/>
        </w:rPr>
        <w:t>-</w:t>
      </w:r>
      <w:r w:rsidR="00165FA9" w:rsidRPr="00623B2D">
        <w:t xml:space="preserve">Подготовка на Програма за заштита на учениците од насилство, злоупотреба и запуштање, спречување дискриминација </w:t>
      </w:r>
    </w:p>
    <w:p w14:paraId="3E3CF3E2" w14:textId="77777777" w:rsidR="00165FA9" w:rsidRPr="00623B2D" w:rsidRDefault="00165FA9" w:rsidP="000E5D4E">
      <w:pPr>
        <w:numPr>
          <w:ilvl w:val="0"/>
          <w:numId w:val="38"/>
        </w:numPr>
        <w:spacing w:after="10" w:line="265" w:lineRule="auto"/>
        <w:ind w:right="5" w:hanging="134"/>
        <w:jc w:val="both"/>
        <w:rPr>
          <w:rFonts w:cs="Calibri"/>
        </w:rPr>
      </w:pPr>
      <w:r w:rsidRPr="00623B2D">
        <w:rPr>
          <w:rFonts w:cs="Calibri"/>
        </w:rPr>
        <w:t xml:space="preserve">Информирање на учениците, вработените и родителите за планираните активности; </w:t>
      </w:r>
    </w:p>
    <w:p w14:paraId="4364FBB8" w14:textId="77777777" w:rsidR="00165FA9" w:rsidRPr="00623B2D" w:rsidRDefault="00165FA9" w:rsidP="000E5D4E">
      <w:pPr>
        <w:numPr>
          <w:ilvl w:val="0"/>
          <w:numId w:val="38"/>
        </w:numPr>
        <w:spacing w:after="10" w:line="265" w:lineRule="auto"/>
        <w:ind w:right="5" w:hanging="134"/>
        <w:jc w:val="both"/>
        <w:rPr>
          <w:rFonts w:cs="Calibri"/>
        </w:rPr>
      </w:pPr>
      <w:r w:rsidRPr="00623B2D">
        <w:rPr>
          <w:rFonts w:cs="Calibri"/>
        </w:rPr>
        <w:t xml:space="preserve">Учество во обуки и проекти за развивање на компетенции потребни за превенција на насилство и спречување дискриминација; </w:t>
      </w:r>
    </w:p>
    <w:p w14:paraId="14199AC9" w14:textId="77777777" w:rsidR="00165FA9" w:rsidRPr="00623B2D" w:rsidRDefault="00165FA9" w:rsidP="000E5D4E">
      <w:pPr>
        <w:numPr>
          <w:ilvl w:val="0"/>
          <w:numId w:val="38"/>
        </w:numPr>
        <w:spacing w:after="10" w:line="265" w:lineRule="auto"/>
        <w:ind w:right="5" w:hanging="134"/>
        <w:jc w:val="both"/>
        <w:rPr>
          <w:rFonts w:cs="Calibri"/>
        </w:rPr>
      </w:pPr>
      <w:r w:rsidRPr="00623B2D">
        <w:rPr>
          <w:rFonts w:cs="Calibri"/>
        </w:rPr>
        <w:t xml:space="preserve">Предлагање на мерки за превенција и заштита, организирање на консултации и учество во проценката на ризик и донесување одлуки за постапки во случај на сомневање или случување на насилство, злоставување и злоупотреба; </w:t>
      </w:r>
    </w:p>
    <w:p w14:paraId="5F22E3C2" w14:textId="77777777" w:rsidR="00165FA9" w:rsidRPr="00623B2D" w:rsidRDefault="00165FA9" w:rsidP="000E5D4E">
      <w:pPr>
        <w:numPr>
          <w:ilvl w:val="0"/>
          <w:numId w:val="38"/>
        </w:numPr>
        <w:spacing w:after="10" w:line="265" w:lineRule="auto"/>
        <w:ind w:right="5" w:hanging="134"/>
        <w:jc w:val="both"/>
        <w:rPr>
          <w:rFonts w:cs="Calibri"/>
        </w:rPr>
      </w:pPr>
      <w:r w:rsidRPr="00623B2D">
        <w:rPr>
          <w:rFonts w:cs="Calibri"/>
        </w:rPr>
        <w:t>Вклучување на родителите во превентивните и интервентните мерки и зктивности;</w:t>
      </w:r>
    </w:p>
    <w:p w14:paraId="3553DBCD" w14:textId="7E9CC447" w:rsidR="00165FA9" w:rsidRPr="00623B2D" w:rsidRDefault="00165FA9" w:rsidP="00165FA9">
      <w:pPr>
        <w:spacing w:after="10" w:line="265" w:lineRule="auto"/>
        <w:ind w:right="5"/>
        <w:jc w:val="both"/>
        <w:rPr>
          <w:rFonts w:cs="Calibri"/>
        </w:rPr>
      </w:pPr>
      <w:r w:rsidRPr="00623B2D">
        <w:rPr>
          <w:rFonts w:cs="Calibri"/>
        </w:rPr>
        <w:t xml:space="preserve"> - Следење и проценка на ефектите од преземените мерки за заштита на учениците; </w:t>
      </w:r>
    </w:p>
    <w:p w14:paraId="6D240596" w14:textId="77777777" w:rsidR="00165FA9" w:rsidRPr="00623B2D" w:rsidRDefault="00165FA9" w:rsidP="000E5D4E">
      <w:pPr>
        <w:numPr>
          <w:ilvl w:val="0"/>
          <w:numId w:val="38"/>
        </w:numPr>
        <w:spacing w:after="10" w:line="265" w:lineRule="auto"/>
        <w:ind w:right="5" w:hanging="134"/>
        <w:jc w:val="both"/>
        <w:rPr>
          <w:rFonts w:cs="Calibri"/>
        </w:rPr>
      </w:pPr>
      <w:r w:rsidRPr="00623B2D">
        <w:rPr>
          <w:rFonts w:cs="Calibri"/>
        </w:rPr>
        <w:t xml:space="preserve">Соработка со стручни лица и институции заради посеопфатна заштита на учениците од насилство; </w:t>
      </w:r>
    </w:p>
    <w:p w14:paraId="19F73B96" w14:textId="77777777" w:rsidR="00165FA9" w:rsidRPr="00623B2D" w:rsidRDefault="00165FA9" w:rsidP="000E5D4E">
      <w:pPr>
        <w:numPr>
          <w:ilvl w:val="0"/>
          <w:numId w:val="38"/>
        </w:numPr>
        <w:spacing w:after="10" w:line="265" w:lineRule="auto"/>
        <w:ind w:right="5" w:hanging="134"/>
        <w:jc w:val="both"/>
        <w:rPr>
          <w:rFonts w:cs="Calibri"/>
        </w:rPr>
      </w:pPr>
      <w:r w:rsidRPr="00623B2D">
        <w:rPr>
          <w:rFonts w:cs="Calibri"/>
        </w:rPr>
        <w:t xml:space="preserve">Водење и чување соодветна документација; </w:t>
      </w:r>
    </w:p>
    <w:p w14:paraId="3CB5B924" w14:textId="77777777" w:rsidR="00165FA9" w:rsidRPr="00623B2D" w:rsidRDefault="00165FA9" w:rsidP="000E5D4E">
      <w:pPr>
        <w:numPr>
          <w:ilvl w:val="0"/>
          <w:numId w:val="38"/>
        </w:numPr>
        <w:spacing w:after="10" w:line="265" w:lineRule="auto"/>
        <w:ind w:right="5" w:hanging="134"/>
        <w:jc w:val="both"/>
        <w:rPr>
          <w:rFonts w:cs="Calibri"/>
        </w:rPr>
      </w:pPr>
      <w:r w:rsidRPr="00623B2D">
        <w:rPr>
          <w:rFonts w:cs="Calibri"/>
        </w:rPr>
        <w:t xml:space="preserve">Известување на стручните тела и органи во училиштето.  </w:t>
      </w:r>
    </w:p>
    <w:p w14:paraId="40D8D8AF" w14:textId="4B289EB5" w:rsidR="00165FA9" w:rsidRPr="00623B2D" w:rsidRDefault="00165FA9" w:rsidP="00623B2D">
      <w:pPr>
        <w:ind w:left="-15" w:right="5" w:firstLine="706"/>
        <w:rPr>
          <w:rFonts w:cs="Calibri"/>
        </w:rPr>
      </w:pPr>
      <w:r w:rsidRPr="00623B2D">
        <w:rPr>
          <w:rFonts w:cs="Calibri"/>
        </w:rPr>
        <w:t xml:space="preserve">Програмата за промоција на добросостојба на учениците, заштита од насилство, од злоупотреба и запуштање, спречување дискриминација ќе се однесува на превентивни и интервентни активности. Активности кои се превземаат за реализација на промоција на добросостојбата на учениците, заштита од насилство, од злоупотреба и запуштање, спречување дискриминација најнапред се однесуваат на превентивни активности , односно запознавање на сите засегнати страни цо целите, задачите и предвидените активности, и тоа: запознавање на учениците преку активности на одделенските часови, одделенската заедница, заедницата </w:t>
      </w:r>
      <w:r w:rsidRPr="00623B2D">
        <w:rPr>
          <w:rFonts w:cs="Calibri"/>
        </w:rPr>
        <w:lastRenderedPageBreak/>
        <w:t xml:space="preserve">на учениците, запознавање на наставниците на Наставнички совет со активностите кои ќе бидат реализирани како и со начинот на нивната вклученост во реализирање на истите, информирање на родителите на родителски средби, Совет на родители со активностите кои ќе се реализираат и нивната цел, како и вклученоста на стручната служба на училиштето во промоција на добросостојба на учениците, заштита од насилство, од злоупотреба и запуштање, спречување дискриминација.Интервентни активности кои ќе се превземаат за реализација на промоција на добросостојба на учениците, заштита насилство, од злоупотреба и  запуштање, спречување дискриминација започнуваат со : </w:t>
      </w:r>
    </w:p>
    <w:p w14:paraId="59FD8FE9" w14:textId="4F458AEA" w:rsidR="00165FA9" w:rsidRPr="002D200B" w:rsidRDefault="00165FA9" w:rsidP="000E5D4E">
      <w:pPr>
        <w:pStyle w:val="ListParagraph"/>
        <w:numPr>
          <w:ilvl w:val="0"/>
          <w:numId w:val="73"/>
        </w:numPr>
        <w:ind w:right="5"/>
      </w:pPr>
      <w:r w:rsidRPr="002D200B">
        <w:t>активности превземен</w:t>
      </w:r>
      <w:r w:rsidR="00623B2D" w:rsidRPr="002D200B">
        <w:t xml:space="preserve">и од  одделенскиот раководител, </w:t>
      </w:r>
      <w:r w:rsidRPr="002D200B">
        <w:t xml:space="preserve">наставникот во соработка со родителот, со група ученици или индивидуално. </w:t>
      </w:r>
    </w:p>
    <w:p w14:paraId="6F86C26C" w14:textId="1FA39C9D" w:rsidR="00165FA9" w:rsidRPr="002D200B" w:rsidRDefault="00165FA9" w:rsidP="000E5D4E">
      <w:pPr>
        <w:pStyle w:val="ListParagraph"/>
        <w:numPr>
          <w:ilvl w:val="0"/>
          <w:numId w:val="73"/>
        </w:numPr>
        <w:ind w:right="5"/>
      </w:pPr>
      <w:r w:rsidRPr="002D200B">
        <w:t>активности превземени од одделенскиот раковод</w:t>
      </w:r>
      <w:r w:rsidR="00623B2D" w:rsidRPr="002D200B">
        <w:t xml:space="preserve">ител во соработка со педагогот </w:t>
      </w:r>
      <w:r w:rsidRPr="002D200B">
        <w:t>и со Директорот, со задолжително учество на родителите. Доколку ова не</w:t>
      </w:r>
      <w:r w:rsidR="00623B2D" w:rsidRPr="002D200B">
        <w:t xml:space="preserve"> </w:t>
      </w:r>
      <w:r w:rsidRPr="002D200B">
        <w:t xml:space="preserve">дава резултати, Директорот иницира воспитно – дисциплински постапки и се изрекуваат педагошки мерки, согласно Законот и Интерниот акт за изрекување педагошки мерки на Училиштето. </w:t>
      </w:r>
    </w:p>
    <w:p w14:paraId="03EFDD55" w14:textId="4DFEFBFA" w:rsidR="00623B2D" w:rsidRPr="002D200B" w:rsidRDefault="00165FA9" w:rsidP="000E5D4E">
      <w:pPr>
        <w:pStyle w:val="ListParagraph"/>
        <w:numPr>
          <w:ilvl w:val="0"/>
          <w:numId w:val="73"/>
        </w:numPr>
        <w:spacing w:after="4" w:line="270" w:lineRule="auto"/>
      </w:pPr>
      <w:r w:rsidRPr="002D200B">
        <w:t xml:space="preserve">активности од страна на Директорот со задолжително ангажирање на родителите и доколку е потребно вклучување на надлежните органи (Центри за социјална работа, локална самоуправа, медицински установи, полиција.) </w:t>
      </w:r>
    </w:p>
    <w:p w14:paraId="47D64B51" w14:textId="77777777" w:rsidR="00623B2D" w:rsidRPr="00623B2D" w:rsidRDefault="00623B2D" w:rsidP="003C4AFC">
      <w:pPr>
        <w:spacing w:after="4" w:line="270" w:lineRule="auto"/>
        <w:ind w:left="-5"/>
        <w:rPr>
          <w:rFonts w:cs="Calibri"/>
        </w:rPr>
      </w:pPr>
    </w:p>
    <w:p w14:paraId="0AB55CC0" w14:textId="325F3044" w:rsidR="00807480" w:rsidRPr="002A32A4" w:rsidRDefault="00623B2D" w:rsidP="002A32A4">
      <w:pPr>
        <w:spacing w:after="4" w:line="270" w:lineRule="auto"/>
        <w:ind w:left="-5"/>
        <w:rPr>
          <w:rFonts w:cs="Calibri"/>
          <w:i/>
        </w:rPr>
      </w:pPr>
      <w:r w:rsidRPr="00623B2D">
        <w:rPr>
          <w:rFonts w:cs="Calibri"/>
          <w:lang w:val="mk-MK"/>
        </w:rPr>
        <w:t xml:space="preserve">            </w:t>
      </w:r>
      <w:r w:rsidR="00390643" w:rsidRPr="00623B2D">
        <w:rPr>
          <w:rFonts w:cs="Calibri"/>
          <w:lang w:val="mk-MK"/>
        </w:rPr>
        <w:t>У</w:t>
      </w:r>
      <w:r w:rsidR="00390643" w:rsidRPr="00623B2D">
        <w:rPr>
          <w:rFonts w:cs="Calibri"/>
        </w:rPr>
        <w:t>чилиштето</w:t>
      </w:r>
      <w:r w:rsidR="00807480">
        <w:rPr>
          <w:rFonts w:cs="Calibri"/>
          <w:lang w:val="mk-MK"/>
        </w:rPr>
        <w:t xml:space="preserve"> има изработено програма</w:t>
      </w:r>
      <w:r w:rsidR="00390643" w:rsidRPr="00623B2D">
        <w:rPr>
          <w:rFonts w:cs="Calibri"/>
          <w:lang w:val="mk-MK"/>
        </w:rPr>
        <w:t xml:space="preserve"> за промоција на </w:t>
      </w:r>
      <w:r w:rsidR="00390643" w:rsidRPr="00623B2D">
        <w:rPr>
          <w:rFonts w:cs="Calibri"/>
          <w:color w:val="000000" w:themeColor="text1"/>
        </w:rPr>
        <w:t>добросостојба на учениците, заштита од насилство, од злоупо</w:t>
      </w:r>
      <w:r w:rsidR="009A2382" w:rsidRPr="00623B2D">
        <w:rPr>
          <w:rFonts w:cs="Calibri"/>
          <w:color w:val="000000" w:themeColor="text1"/>
          <w:lang w:val="mk-MK"/>
        </w:rPr>
        <w:t>т</w:t>
      </w:r>
      <w:r w:rsidR="00390643" w:rsidRPr="00623B2D">
        <w:rPr>
          <w:rFonts w:cs="Calibri"/>
          <w:color w:val="000000" w:themeColor="text1"/>
        </w:rPr>
        <w:t xml:space="preserve">реба и запуштање, спречување </w:t>
      </w:r>
      <w:r w:rsidR="00390643" w:rsidRPr="002A32A4">
        <w:rPr>
          <w:rFonts w:cs="Calibri"/>
          <w:color w:val="000000" w:themeColor="text1"/>
        </w:rPr>
        <w:t>дискриминација (</w:t>
      </w:r>
      <w:r w:rsidR="004857E7" w:rsidRPr="002A32A4">
        <w:rPr>
          <w:rFonts w:cs="Calibri"/>
          <w:color w:val="000000" w:themeColor="text1"/>
          <w:lang w:val="mk-MK"/>
        </w:rPr>
        <w:t xml:space="preserve"> </w:t>
      </w:r>
      <w:r w:rsidR="00390643" w:rsidRPr="002A32A4">
        <w:rPr>
          <w:rFonts w:cs="Calibri"/>
          <w:color w:val="000000" w:themeColor="text1"/>
        </w:rPr>
        <w:t>прилог бр.</w:t>
      </w:r>
      <w:r w:rsidR="007B35A3">
        <w:rPr>
          <w:rFonts w:cs="Calibri"/>
          <w:color w:val="000000" w:themeColor="text1"/>
          <w:lang w:val="mk-MK"/>
        </w:rPr>
        <w:t>15</w:t>
      </w:r>
      <w:r w:rsidR="004857E7" w:rsidRPr="002A32A4">
        <w:rPr>
          <w:rFonts w:cs="Calibri"/>
          <w:color w:val="000000" w:themeColor="text1"/>
          <w:lang w:val="mk-MK"/>
        </w:rPr>
        <w:t xml:space="preserve"> </w:t>
      </w:r>
      <w:r w:rsidR="00390643" w:rsidRPr="002A32A4">
        <w:rPr>
          <w:rFonts w:cs="Calibri"/>
          <w:color w:val="000000" w:themeColor="text1"/>
        </w:rPr>
        <w:t>)</w:t>
      </w:r>
      <w:r w:rsidR="00390643" w:rsidRPr="00807480">
        <w:rPr>
          <w:rFonts w:cs="Calibri"/>
          <w:color w:val="000000" w:themeColor="text1"/>
        </w:rPr>
        <w:t xml:space="preserve"> </w:t>
      </w:r>
      <w:r w:rsidR="00390643" w:rsidRPr="00623B2D">
        <w:rPr>
          <w:rFonts w:cs="Calibri"/>
        </w:rPr>
        <w:t xml:space="preserve">и </w:t>
      </w:r>
      <w:r w:rsidR="00807480">
        <w:rPr>
          <w:rFonts w:cs="Calibri"/>
          <w:lang w:val="mk-MK"/>
        </w:rPr>
        <w:t xml:space="preserve">акциски план </w:t>
      </w:r>
      <w:r w:rsidR="00390643" w:rsidRPr="00623B2D">
        <w:rPr>
          <w:rFonts w:cs="Calibri"/>
        </w:rPr>
        <w:t xml:space="preserve">за </w:t>
      </w:r>
      <w:r w:rsidR="00807480">
        <w:rPr>
          <w:rFonts w:cs="Calibri"/>
          <w:lang w:val="mk-MK"/>
        </w:rPr>
        <w:t xml:space="preserve">превенција од насилно однесување во ООУ „ Гоце Делчев“ </w:t>
      </w:r>
      <w:r w:rsidR="00390643" w:rsidRPr="00807480">
        <w:rPr>
          <w:rFonts w:cs="Calibri"/>
          <w:color w:val="000000" w:themeColor="text1"/>
        </w:rPr>
        <w:t>(</w:t>
      </w:r>
      <w:r w:rsidR="00390643" w:rsidRPr="00807480">
        <w:rPr>
          <w:rFonts w:cs="Calibri"/>
          <w:color w:val="000000" w:themeColor="text1"/>
          <w:u w:color="000000"/>
        </w:rPr>
        <w:t>прилог бр</w:t>
      </w:r>
      <w:r w:rsidR="00390643" w:rsidRPr="00807480">
        <w:rPr>
          <w:rFonts w:cs="Calibri"/>
          <w:color w:val="000000" w:themeColor="text1"/>
        </w:rPr>
        <w:t>.</w:t>
      </w:r>
      <w:r w:rsidR="007B35A3">
        <w:rPr>
          <w:rFonts w:cs="Calibri"/>
          <w:color w:val="000000" w:themeColor="text1"/>
          <w:lang w:val="mk-MK"/>
        </w:rPr>
        <w:t>15</w:t>
      </w:r>
      <w:r w:rsidR="009A2382" w:rsidRPr="00807480">
        <w:rPr>
          <w:rFonts w:cs="Calibri"/>
          <w:color w:val="000000" w:themeColor="text1"/>
          <w:lang w:val="mk-MK"/>
        </w:rPr>
        <w:t>.1</w:t>
      </w:r>
      <w:r w:rsidR="00390643" w:rsidRPr="00807480">
        <w:rPr>
          <w:rFonts w:cs="Calibri"/>
          <w:color w:val="000000" w:themeColor="text1"/>
        </w:rPr>
        <w:t xml:space="preserve">) </w:t>
      </w:r>
      <w:r w:rsidR="00807480">
        <w:rPr>
          <w:rFonts w:cs="Calibri"/>
          <w:lang w:val="mk-MK"/>
        </w:rPr>
        <w:t>и акциски план за унапредување на менталното здравје и унапредување на учениците со емоци</w:t>
      </w:r>
      <w:r w:rsidR="007B35A3">
        <w:rPr>
          <w:rFonts w:cs="Calibri"/>
          <w:lang w:val="mk-MK"/>
        </w:rPr>
        <w:t>онални потешкотии (прилог бр. 15</w:t>
      </w:r>
      <w:r w:rsidR="00807480">
        <w:rPr>
          <w:rFonts w:cs="Calibri"/>
          <w:lang w:val="mk-MK"/>
        </w:rPr>
        <w:t>.2</w:t>
      </w:r>
      <w:r w:rsidR="00E83C30">
        <w:rPr>
          <w:rFonts w:cs="Calibri"/>
          <w:lang w:val="mk-MK"/>
        </w:rPr>
        <w:t xml:space="preserve"> )</w:t>
      </w:r>
      <w:r w:rsidR="00807480">
        <w:rPr>
          <w:rFonts w:cs="Calibri"/>
        </w:rPr>
        <w:t xml:space="preserve">. </w:t>
      </w:r>
      <w:r w:rsidRPr="00623B2D">
        <w:rPr>
          <w:rFonts w:cs="Calibri"/>
          <w:lang w:val="mk-MK"/>
        </w:rPr>
        <w:t xml:space="preserve">Училиштето има изготвено и </w:t>
      </w:r>
      <w:r w:rsidR="00B4622B">
        <w:rPr>
          <w:rFonts w:cs="Calibri"/>
        </w:rPr>
        <w:t>Протокол за п</w:t>
      </w:r>
      <w:r w:rsidRPr="00623B2D">
        <w:rPr>
          <w:rFonts w:cs="Calibri"/>
        </w:rPr>
        <w:t>остапка</w:t>
      </w:r>
      <w:r w:rsidR="0022122A" w:rsidRPr="00623B2D">
        <w:rPr>
          <w:rFonts w:cs="Calibri"/>
        </w:rPr>
        <w:t xml:space="preserve"> за пријавување и заштита на ученик – жртва на било која од формите на насилство, злоупотреба, занемарување и дискриминација</w:t>
      </w:r>
      <w:bookmarkStart w:id="8" w:name="_Hlk25929145"/>
      <w:r w:rsidR="0022122A" w:rsidRPr="00623B2D">
        <w:rPr>
          <w:rFonts w:cs="Calibri"/>
        </w:rPr>
        <w:t>.</w:t>
      </w:r>
    </w:p>
    <w:p w14:paraId="5EF7061C" w14:textId="77777777" w:rsidR="00807480" w:rsidRDefault="00807480" w:rsidP="003C4AFC">
      <w:pPr>
        <w:pStyle w:val="NoSpacing"/>
        <w:jc w:val="center"/>
        <w:rPr>
          <w:rFonts w:ascii="Cambria" w:hAnsi="Cambria"/>
          <w:b/>
        </w:rPr>
      </w:pPr>
    </w:p>
    <w:p w14:paraId="32BB860F" w14:textId="0678AFA5" w:rsidR="00B157A7" w:rsidRPr="00623B2D" w:rsidRDefault="00B157A7" w:rsidP="003C4AFC">
      <w:pPr>
        <w:pStyle w:val="NoSpacing"/>
        <w:jc w:val="center"/>
        <w:rPr>
          <w:rFonts w:ascii="Cambria" w:hAnsi="Cambria"/>
          <w:b/>
        </w:rPr>
      </w:pPr>
      <w:r w:rsidRPr="00623B2D">
        <w:rPr>
          <w:rFonts w:ascii="Cambria" w:hAnsi="Cambria"/>
          <w:b/>
        </w:rPr>
        <w:t>16.  Оценување</w:t>
      </w:r>
    </w:p>
    <w:bookmarkEnd w:id="8"/>
    <w:p w14:paraId="5F12CE41" w14:textId="4DA9AC5A" w:rsidR="00B157A7" w:rsidRDefault="00B157A7" w:rsidP="003C4AFC">
      <w:pPr>
        <w:pStyle w:val="NoSpacing"/>
        <w:jc w:val="center"/>
        <w:rPr>
          <w:rFonts w:ascii="Cambria" w:hAnsi="Cambria"/>
          <w:b/>
        </w:rPr>
      </w:pPr>
      <w:r w:rsidRPr="00623B2D">
        <w:rPr>
          <w:rFonts w:ascii="Cambria" w:hAnsi="Cambria"/>
          <w:b/>
        </w:rPr>
        <w:t>16.1</w:t>
      </w:r>
      <w:bookmarkStart w:id="9" w:name="_Hlk25929191"/>
      <w:r w:rsidRPr="00623B2D">
        <w:rPr>
          <w:rFonts w:ascii="Cambria" w:hAnsi="Cambria"/>
          <w:b/>
        </w:rPr>
        <w:t>. Видови оценување и календар на оценувањето</w:t>
      </w:r>
      <w:bookmarkEnd w:id="9"/>
    </w:p>
    <w:p w14:paraId="0145E772" w14:textId="77777777" w:rsidR="00623B2D" w:rsidRPr="00623B2D" w:rsidRDefault="00623B2D" w:rsidP="003C4AFC">
      <w:pPr>
        <w:pStyle w:val="NoSpacing"/>
        <w:jc w:val="center"/>
        <w:rPr>
          <w:rFonts w:ascii="Cambria" w:hAnsi="Cambria"/>
          <w:b/>
        </w:rPr>
      </w:pPr>
    </w:p>
    <w:p w14:paraId="6F7F8786" w14:textId="3DEBDB41" w:rsidR="0096389C" w:rsidRPr="00771379" w:rsidRDefault="00402BCE" w:rsidP="0096389C">
      <w:pPr>
        <w:pStyle w:val="NoSpacing"/>
        <w:jc w:val="both"/>
        <w:rPr>
          <w:rFonts w:eastAsia="Times New Roman"/>
          <w:bCs/>
          <w:color w:val="000000"/>
        </w:rPr>
      </w:pPr>
      <w:r w:rsidRPr="003C4AFC">
        <w:rPr>
          <w:rFonts w:eastAsia="Times New Roman"/>
          <w:bCs/>
          <w:color w:val="000000"/>
          <w:sz w:val="24"/>
          <w:szCs w:val="24"/>
          <w:lang w:val="mk-MK"/>
        </w:rPr>
        <w:t xml:space="preserve">          </w:t>
      </w:r>
      <w:r w:rsidR="0096389C" w:rsidRPr="00771379">
        <w:rPr>
          <w:rFonts w:eastAsia="Times New Roman"/>
          <w:bCs/>
          <w:color w:val="000000"/>
        </w:rPr>
        <w:t xml:space="preserve">Оценувањето на учениците се реализира според стандардите за оценување дадени од БРО и МОН. </w:t>
      </w:r>
      <w:r w:rsidR="0096389C" w:rsidRPr="00771379">
        <w:rPr>
          <w:rFonts w:eastAsia="Times New Roman"/>
          <w:bCs/>
          <w:color w:val="000000"/>
          <w:lang w:val="mk-MK"/>
        </w:rPr>
        <w:t>Наставниците користат различни методи,</w:t>
      </w:r>
      <w:r w:rsidR="0096389C" w:rsidRPr="00771379">
        <w:rPr>
          <w:rFonts w:eastAsia="Times New Roman"/>
          <w:bCs/>
          <w:color w:val="000000"/>
        </w:rPr>
        <w:t xml:space="preserve"> </w:t>
      </w:r>
      <w:r w:rsidR="0096389C" w:rsidRPr="00771379">
        <w:rPr>
          <w:rFonts w:eastAsia="Times New Roman"/>
          <w:bCs/>
          <w:color w:val="000000"/>
          <w:lang w:val="mk-MK"/>
        </w:rPr>
        <w:t>техники и инструменти за следење на постигањата на учениците при формативното оценување и креирање на сумативната оценка.</w:t>
      </w:r>
      <w:r w:rsidR="0096389C" w:rsidRPr="00771379">
        <w:rPr>
          <w:rFonts w:eastAsia="Times New Roman"/>
          <w:bCs/>
          <w:color w:val="000000"/>
        </w:rPr>
        <w:t xml:space="preserve"> </w:t>
      </w:r>
      <w:r w:rsidR="0096389C" w:rsidRPr="00771379">
        <w:rPr>
          <w:rFonts w:eastAsia="Times New Roman"/>
          <w:bCs/>
          <w:color w:val="000000"/>
          <w:lang w:val="mk-MK"/>
        </w:rPr>
        <w:t>Следењето на напредокот и проверувањето на постигањата на учениците се врши преку континуирана примена на методи, форми и постапки за формативно оценување, како и инструменти за следење на постигањата на учениците(чек листи,аналитички листи,увид во портфолио и др.)</w:t>
      </w:r>
      <w:r w:rsidR="0096389C" w:rsidRPr="00771379">
        <w:rPr>
          <w:rFonts w:eastAsia="Times New Roman"/>
          <w:bCs/>
          <w:color w:val="000000"/>
        </w:rPr>
        <w:t xml:space="preserve"> </w:t>
      </w:r>
      <w:r w:rsidR="00B4622B">
        <w:rPr>
          <w:rFonts w:eastAsia="Times New Roman"/>
          <w:bCs/>
          <w:color w:val="000000"/>
          <w:lang w:val="mk-MK"/>
        </w:rPr>
        <w:t>Со о</w:t>
      </w:r>
      <w:r w:rsidR="0096389C" w:rsidRPr="00771379">
        <w:rPr>
          <w:rFonts w:eastAsia="Times New Roman"/>
          <w:bCs/>
          <w:color w:val="000000"/>
          <w:lang w:val="mk-MK"/>
        </w:rPr>
        <w:t>днапред дефинирана динамика,наставниците ја дефинираат во нивните годишни, тематски  и процесни планирања.</w:t>
      </w:r>
      <w:r w:rsidR="0096389C" w:rsidRPr="00771379">
        <w:rPr>
          <w:rFonts w:eastAsia="Times New Roman"/>
          <w:bCs/>
          <w:color w:val="000000"/>
        </w:rPr>
        <w:t xml:space="preserve"> Согласно концепцијата за деветгодишно образование учениците се оценуваат описно и нумерички според три периоди: </w:t>
      </w:r>
    </w:p>
    <w:p w14:paraId="0A7F1FD0" w14:textId="77777777" w:rsidR="0096389C" w:rsidRPr="00771379" w:rsidRDefault="0096389C" w:rsidP="00C07581">
      <w:pPr>
        <w:pStyle w:val="NoSpacing"/>
        <w:numPr>
          <w:ilvl w:val="0"/>
          <w:numId w:val="5"/>
        </w:numPr>
        <w:jc w:val="both"/>
        <w:rPr>
          <w:rFonts w:eastAsia="Times New Roman"/>
          <w:bCs/>
          <w:color w:val="000000"/>
        </w:rPr>
      </w:pPr>
      <w:r w:rsidRPr="00771379">
        <w:rPr>
          <w:rFonts w:eastAsia="Times New Roman"/>
          <w:bCs/>
          <w:color w:val="000000"/>
        </w:rPr>
        <w:t xml:space="preserve">Учениците кои се опфатени во првиот период I-III одделение се оценуваат со описни оценки. Со описното оценување се дава приказ на постигањата на учениците по предмети и опис на социјализацијата и развојот на детето, на крајот на учебната година добиваат свидетелства со описни оценки . </w:t>
      </w:r>
    </w:p>
    <w:p w14:paraId="49F4130D" w14:textId="77777777" w:rsidR="0096389C" w:rsidRPr="00771379" w:rsidRDefault="0096389C" w:rsidP="00C07581">
      <w:pPr>
        <w:pStyle w:val="NoSpacing"/>
        <w:numPr>
          <w:ilvl w:val="0"/>
          <w:numId w:val="5"/>
        </w:numPr>
        <w:jc w:val="both"/>
        <w:rPr>
          <w:rFonts w:eastAsia="Times New Roman"/>
          <w:bCs/>
          <w:color w:val="000000"/>
        </w:rPr>
      </w:pPr>
      <w:r w:rsidRPr="00771379">
        <w:rPr>
          <w:rFonts w:eastAsia="Times New Roman"/>
          <w:bCs/>
          <w:color w:val="000000"/>
        </w:rPr>
        <w:t xml:space="preserve">Учениците кои се опфатени во вториот период IV-VI одделение се оценуваат со описни и нумерички оценки. На крајот од првото и третото тримесечје </w:t>
      </w:r>
      <w:r w:rsidRPr="00771379">
        <w:rPr>
          <w:rFonts w:eastAsia="Times New Roman"/>
          <w:bCs/>
          <w:color w:val="000000"/>
          <w:lang w:val="mk-MK"/>
        </w:rPr>
        <w:t xml:space="preserve">и на крајот на првото полугодие </w:t>
      </w:r>
      <w:r w:rsidRPr="00771379">
        <w:rPr>
          <w:rFonts w:eastAsia="Times New Roman"/>
          <w:bCs/>
          <w:color w:val="000000"/>
        </w:rPr>
        <w:t>добиваат описни оценки, а</w:t>
      </w:r>
      <w:r w:rsidRPr="00771379">
        <w:rPr>
          <w:rFonts w:eastAsia="Times New Roman"/>
          <w:bCs/>
          <w:color w:val="000000"/>
          <w:lang w:val="mk-MK"/>
        </w:rPr>
        <w:t xml:space="preserve"> </w:t>
      </w:r>
      <w:r w:rsidRPr="00771379">
        <w:rPr>
          <w:rFonts w:eastAsia="Times New Roman"/>
          <w:bCs/>
          <w:color w:val="000000"/>
        </w:rPr>
        <w:t xml:space="preserve">на крајот од учебната година добиваат нумерички оценки се со цел полесно адаптирање кон преминот во третиот период на деветгодишното образование. </w:t>
      </w:r>
    </w:p>
    <w:p w14:paraId="338BC52C" w14:textId="77777777" w:rsidR="0096389C" w:rsidRPr="00771379" w:rsidRDefault="0096389C" w:rsidP="00C07581">
      <w:pPr>
        <w:pStyle w:val="NoSpacing"/>
        <w:numPr>
          <w:ilvl w:val="0"/>
          <w:numId w:val="5"/>
        </w:numPr>
        <w:jc w:val="both"/>
        <w:rPr>
          <w:rFonts w:eastAsia="Times New Roman"/>
          <w:bCs/>
          <w:color w:val="000000"/>
        </w:rPr>
      </w:pPr>
      <w:r w:rsidRPr="00771379">
        <w:rPr>
          <w:rFonts w:eastAsia="Times New Roman"/>
          <w:bCs/>
          <w:color w:val="000000"/>
        </w:rPr>
        <w:t xml:space="preserve">Учениците кои се опфатени во третиот период VII-IX одделение се оценуваат само со нумерички оценки. </w:t>
      </w:r>
    </w:p>
    <w:p w14:paraId="546B131E" w14:textId="77777777" w:rsidR="00B4622B" w:rsidRDefault="0096389C" w:rsidP="00B4622B">
      <w:pPr>
        <w:pStyle w:val="NoSpacing"/>
        <w:jc w:val="both"/>
        <w:rPr>
          <w:bCs/>
        </w:rPr>
      </w:pPr>
      <w:r w:rsidRPr="00771379">
        <w:rPr>
          <w:bCs/>
          <w:color w:val="000000"/>
          <w:lang w:val="mk-MK"/>
        </w:rPr>
        <w:lastRenderedPageBreak/>
        <w:t xml:space="preserve">   </w:t>
      </w:r>
      <w:r w:rsidR="00B4622B">
        <w:rPr>
          <w:bCs/>
          <w:color w:val="000000"/>
          <w:lang w:val="mk-MK"/>
        </w:rPr>
        <w:t xml:space="preserve">    </w:t>
      </w:r>
      <w:r w:rsidRPr="00771379">
        <w:rPr>
          <w:bCs/>
          <w:color w:val="000000"/>
          <w:lang w:val="mk-MK"/>
        </w:rPr>
        <w:t xml:space="preserve"> </w:t>
      </w:r>
      <w:r w:rsidRPr="00771379">
        <w:rPr>
          <w:bCs/>
          <w:color w:val="000000"/>
        </w:rPr>
        <w:t>Оценувањето ќе се изведува формативно и сумативно при што ќе се применува Етичкиот кодекс</w:t>
      </w:r>
      <w:r w:rsidRPr="00771379">
        <w:rPr>
          <w:bCs/>
          <w:color w:val="000000"/>
          <w:lang w:val="mk-MK"/>
        </w:rPr>
        <w:t xml:space="preserve"> што подразбира дека учесниците кои ќе учествуваат во оценувањето ќе се раководат од следните лични вредности: почитување, праведност, демократичност, интегритет, чесност и храброст. Наставниците ќе бидат непристрасни, објективни, позитивни, отворени и подготвени да им дадт поддршка и помош на учениците во процесот на оценувањето, ќе промовираат високи морални вредности и ќе бидат пример за учениците, нема да прават дискриминација по било која основа и ќе соработуваат со колегите со цел да се подобри оценувањето. </w:t>
      </w:r>
      <w:r w:rsidRPr="00771379">
        <w:rPr>
          <w:bCs/>
          <w:color w:val="000000"/>
        </w:rPr>
        <w:t xml:space="preserve"> Ќе се формираат комисии </w:t>
      </w:r>
      <w:r w:rsidRPr="00771379">
        <w:rPr>
          <w:bCs/>
          <w:color w:val="000000"/>
          <w:lang w:val="mk-MK"/>
        </w:rPr>
        <w:t xml:space="preserve">од ученици во паралелките </w:t>
      </w:r>
      <w:r w:rsidRPr="00771379">
        <w:rPr>
          <w:bCs/>
          <w:color w:val="000000"/>
        </w:rPr>
        <w:t>кои ќе го следат оценувањето и ќе даваат свое мислење. Се прави план за писмено оценување согласно законските ограничувања</w:t>
      </w:r>
      <w:r w:rsidRPr="00771379">
        <w:rPr>
          <w:bCs/>
          <w:color w:val="000000"/>
          <w:lang w:val="mk-MK"/>
        </w:rPr>
        <w:t xml:space="preserve"> </w:t>
      </w:r>
      <w:r w:rsidRPr="00771379">
        <w:rPr>
          <w:bCs/>
          <w:color w:val="000000"/>
        </w:rPr>
        <w:t>-</w:t>
      </w:r>
      <w:r w:rsidRPr="00771379">
        <w:rPr>
          <w:bCs/>
          <w:color w:val="000000"/>
          <w:lang w:val="mk-MK"/>
        </w:rPr>
        <w:t xml:space="preserve"> </w:t>
      </w:r>
      <w:r w:rsidRPr="00771379">
        <w:rPr>
          <w:bCs/>
          <w:color w:val="000000"/>
        </w:rPr>
        <w:t>дневно по едно</w:t>
      </w:r>
      <w:r w:rsidRPr="00771379">
        <w:rPr>
          <w:bCs/>
          <w:color w:val="000000"/>
          <w:lang w:val="mk-MK"/>
        </w:rPr>
        <w:t>,</w:t>
      </w:r>
      <w:r w:rsidRPr="00771379">
        <w:rPr>
          <w:bCs/>
          <w:color w:val="000000"/>
        </w:rPr>
        <w:t xml:space="preserve"> а седмично најмногу  по две писмени работи.</w:t>
      </w:r>
      <w:r w:rsidRPr="00771379">
        <w:rPr>
          <w:bCs/>
          <w:color w:val="000000"/>
          <w:lang w:val="mk-MK"/>
        </w:rPr>
        <w:t xml:space="preserve"> </w:t>
      </w:r>
      <w:r w:rsidRPr="00771379">
        <w:rPr>
          <w:bCs/>
        </w:rPr>
        <w:t xml:space="preserve">Секој наставник води досие за учениците кое што содржи ученички изработки со цел перманентно следење на учениците и формирање објективна оценка. Дел од изработките на учениците се и елемент на професионалното досие на наставникот. Во пофесионалното досие на наставникот исто така се вклучени и планирањата и превземените активности за реализација на редовната настава и воннаставните активности. </w:t>
      </w:r>
    </w:p>
    <w:p w14:paraId="2AE50683" w14:textId="77777777" w:rsidR="00B4622B" w:rsidRDefault="00B4622B" w:rsidP="00B4622B">
      <w:pPr>
        <w:pStyle w:val="NoSpacing"/>
        <w:jc w:val="both"/>
        <w:rPr>
          <w:bCs/>
          <w:lang w:val="mk-MK"/>
        </w:rPr>
      </w:pPr>
      <w:r>
        <w:rPr>
          <w:bCs/>
          <w:lang w:val="mk-MK"/>
        </w:rPr>
        <w:t xml:space="preserve">              </w:t>
      </w:r>
      <w:r w:rsidR="0096389C" w:rsidRPr="00771379">
        <w:rPr>
          <w:bCs/>
          <w:lang w:val="mk-MK"/>
        </w:rPr>
        <w:t xml:space="preserve">Училиштето ќе ги идентификува учениците со посебни образовни потреби кои не се категоризирани од надлежна институција (завод за ментално здравје) и имаат големи потешкотии во совладувањето на наставните содржини и во социјализацијата во средината-паралеката. Овие ученици ќе бидат вклучени во редовна настава, а за нив секој наставник посебно ќе изготви ИОП и критериуми за оценување се со цел тие ученици да напредуваат со сопствено темпо и согласно своите можности. Се прави прилагодување на методите спрема наставните содржини и задачите спрема можностите на учениците, се прави и вклучување на учениците во активности во кои ќе може да се компензираат недостатоците, а да ги покажат способностите според кои наставниците ќе ги оценуваат. Учениците ќе имаат и лични или образовни асистенти. </w:t>
      </w:r>
    </w:p>
    <w:p w14:paraId="6E4E6216" w14:textId="499B4A9E" w:rsidR="00B96E6A" w:rsidRPr="00B4622B" w:rsidRDefault="00B4622B" w:rsidP="00B4622B">
      <w:pPr>
        <w:pStyle w:val="NoSpacing"/>
        <w:jc w:val="both"/>
        <w:rPr>
          <w:bCs/>
          <w:sz w:val="24"/>
          <w:szCs w:val="24"/>
          <w:lang w:val="mk-MK"/>
        </w:rPr>
      </w:pPr>
      <w:r>
        <w:rPr>
          <w:bCs/>
          <w:lang w:val="mk-MK"/>
        </w:rPr>
        <w:t xml:space="preserve">           </w:t>
      </w:r>
      <w:r w:rsidR="0096389C" w:rsidRPr="00771379">
        <w:rPr>
          <w:bCs/>
          <w:lang w:val="mk-MK"/>
        </w:rPr>
        <w:t>Родителите ќе бидат известени за постигањата на учениците согласно законските прописи со организирање на родителски средби на крајот на секој период од учебната година кога добиваат евидентни листи за постигањата или по потреба на индивидуални средби со наставниците. Доколку родителот/старателот е нездоволен од годишната оценка има право во рок од три дена од денот на соопштување на успехот да поднесе писмен приговор до наставничкиот совет на училиштето, кој треба да биде образложен.Според последните измени во Законот за основно образование за ученикот кој што на крајот од наставната година во шесто,седмо,осмо и деветто одделение има негативна оценка по два предмета се упатува на поправен испит. За ученик од шесто,  седмо, осмо и девето одделение кој на крајот на наставната година има до две негативни оценки,основното училиште во јуни организира  продолжителна настава по наставните предмети по кои ученикот има негативни оценки во траење од најмалку 30% од бројот на часови утврдени со наставната програма. Ученикот кој по одржаната продолжителна настава не ги постигнал критериумите за позитивна оценка,се упатува на поправен испит.Поправните испити ученикот ги полага во јуни и/или август. Доколку ученикот нема да го положи поправниот испит по еден или по два предмета се задржува во истото одделение. За ученикот кој што на крајот на наставната година во шесто,  седмо,осмо и девето</w:t>
      </w:r>
      <w:r>
        <w:rPr>
          <w:bCs/>
          <w:lang w:val="mk-MK"/>
        </w:rPr>
        <w:t xml:space="preserve"> одделение има повеќе од две не</w:t>
      </w:r>
      <w:r w:rsidR="0096389C" w:rsidRPr="00771379">
        <w:rPr>
          <w:bCs/>
          <w:lang w:val="mk-MK"/>
        </w:rPr>
        <w:t xml:space="preserve">гативни оценки се задржува во исто одделение. </w:t>
      </w:r>
      <w:r w:rsidR="0096389C" w:rsidRPr="00771379">
        <w:rPr>
          <w:bCs/>
        </w:rPr>
        <w:t xml:space="preserve">Во училиштето </w:t>
      </w:r>
      <w:r w:rsidR="0096389C" w:rsidRPr="00771379">
        <w:rPr>
          <w:bCs/>
          <w:lang w:val="mk-MK"/>
        </w:rPr>
        <w:t xml:space="preserve">ќе </w:t>
      </w:r>
      <w:r w:rsidR="0096389C" w:rsidRPr="00771379">
        <w:rPr>
          <w:bCs/>
        </w:rPr>
        <w:t>се формира</w:t>
      </w:r>
      <w:r w:rsidR="0096389C" w:rsidRPr="00771379">
        <w:rPr>
          <w:bCs/>
          <w:lang w:val="mk-MK"/>
        </w:rPr>
        <w:t>ат</w:t>
      </w:r>
      <w:r w:rsidR="0096389C" w:rsidRPr="00771379">
        <w:rPr>
          <w:bCs/>
        </w:rPr>
        <w:t xml:space="preserve"> комисии за оценување</w:t>
      </w:r>
      <w:r w:rsidR="0096389C" w:rsidRPr="00771379">
        <w:rPr>
          <w:bCs/>
          <w:lang w:val="mk-MK"/>
        </w:rPr>
        <w:t xml:space="preserve"> и </w:t>
      </w:r>
      <w:r w:rsidR="0096389C" w:rsidRPr="00771379">
        <w:rPr>
          <w:bCs/>
          <w:color w:val="000000"/>
        </w:rPr>
        <w:t xml:space="preserve">повторна проверка на знаењето на учениците, како и испитна комисијa за одделенски испит, поправен испит и испит за побрзо напредување </w:t>
      </w:r>
      <w:r w:rsidR="0096389C" w:rsidRPr="00771379">
        <w:rPr>
          <w:bCs/>
        </w:rPr>
        <w:t>кои се составени од претседателите на стручните активи</w:t>
      </w:r>
      <w:r w:rsidR="0096389C" w:rsidRPr="00771379">
        <w:rPr>
          <w:bCs/>
          <w:lang w:val="mk-MK"/>
        </w:rPr>
        <w:t xml:space="preserve"> и двајца членови од наставниците кои предаваат соодветен наставен предмет по кој ученикот се оценува. Комисијата ја формира директорот на училиштето</w:t>
      </w:r>
      <w:r w:rsidR="0096389C" w:rsidRPr="0096389C">
        <w:rPr>
          <w:bCs/>
          <w:sz w:val="24"/>
          <w:szCs w:val="24"/>
          <w:lang w:val="mk-MK"/>
        </w:rPr>
        <w:t xml:space="preserve">. </w:t>
      </w:r>
    </w:p>
    <w:p w14:paraId="6CAB829D" w14:textId="70ADD706" w:rsidR="00B96E6A" w:rsidRDefault="00B96E6A" w:rsidP="00771379">
      <w:pPr>
        <w:pStyle w:val="NoSpacing"/>
        <w:rPr>
          <w:b/>
          <w:sz w:val="24"/>
          <w:szCs w:val="24"/>
        </w:rPr>
      </w:pPr>
    </w:p>
    <w:p w14:paraId="4129CF00" w14:textId="7C0526B9" w:rsidR="00B157A7" w:rsidRDefault="00B157A7" w:rsidP="003C4AFC">
      <w:pPr>
        <w:pStyle w:val="NoSpacing"/>
        <w:jc w:val="center"/>
        <w:rPr>
          <w:b/>
          <w:sz w:val="24"/>
          <w:szCs w:val="24"/>
        </w:rPr>
      </w:pPr>
      <w:r w:rsidRPr="003C4AFC">
        <w:rPr>
          <w:b/>
          <w:sz w:val="24"/>
          <w:szCs w:val="24"/>
        </w:rPr>
        <w:t xml:space="preserve">16.2. </w:t>
      </w:r>
      <w:bookmarkStart w:id="10" w:name="_Hlk25929219"/>
      <w:r w:rsidRPr="003C4AFC">
        <w:rPr>
          <w:b/>
          <w:sz w:val="24"/>
          <w:szCs w:val="24"/>
        </w:rPr>
        <w:t>Тим за следење, анализа и поддршка</w:t>
      </w:r>
      <w:bookmarkEnd w:id="10"/>
    </w:p>
    <w:p w14:paraId="59E4543C" w14:textId="77777777" w:rsidR="003C4AFC" w:rsidRPr="003C4AFC" w:rsidRDefault="003C4AFC" w:rsidP="003C4AFC">
      <w:pPr>
        <w:pStyle w:val="NoSpacing"/>
        <w:jc w:val="center"/>
        <w:rPr>
          <w:b/>
          <w:sz w:val="24"/>
          <w:szCs w:val="24"/>
        </w:rPr>
      </w:pPr>
    </w:p>
    <w:p w14:paraId="7BF71441" w14:textId="666E34B8" w:rsidR="00E9549C" w:rsidRPr="00771379" w:rsidRDefault="009A2382" w:rsidP="008C254A">
      <w:pPr>
        <w:pStyle w:val="NoSpacing"/>
        <w:rPr>
          <w:szCs w:val="24"/>
        </w:rPr>
      </w:pPr>
      <w:r w:rsidRPr="003C4AFC">
        <w:rPr>
          <w:sz w:val="24"/>
          <w:szCs w:val="24"/>
          <w:lang w:val="mk-MK"/>
        </w:rPr>
        <w:t xml:space="preserve">    </w:t>
      </w:r>
      <w:r w:rsidR="00771379">
        <w:rPr>
          <w:sz w:val="24"/>
          <w:szCs w:val="24"/>
          <w:lang w:val="mk-MK"/>
        </w:rPr>
        <w:t xml:space="preserve">     </w:t>
      </w:r>
      <w:r w:rsidR="00E9549C" w:rsidRPr="00771379">
        <w:rPr>
          <w:szCs w:val="24"/>
        </w:rPr>
        <w:t xml:space="preserve">Тимот </w:t>
      </w:r>
      <w:r w:rsidRPr="00771379">
        <w:rPr>
          <w:szCs w:val="24"/>
          <w:lang w:val="mk-MK"/>
        </w:rPr>
        <w:t xml:space="preserve">за </w:t>
      </w:r>
      <w:r w:rsidRPr="00771379">
        <w:rPr>
          <w:szCs w:val="24"/>
        </w:rPr>
        <w:t xml:space="preserve">следење, анализа и поддршка на оценувањето </w:t>
      </w:r>
      <w:r w:rsidR="00E9549C" w:rsidRPr="00771379">
        <w:rPr>
          <w:szCs w:val="24"/>
        </w:rPr>
        <w:t>изготвува план за следење и анализа на состојбите со оценувањето и унапредување и подобрување на оценувањето и да г</w:t>
      </w:r>
      <w:r w:rsidR="00E60009">
        <w:rPr>
          <w:szCs w:val="24"/>
        </w:rPr>
        <w:t>о организира и реализира истиот. Тој</w:t>
      </w:r>
      <w:r w:rsidR="00E9549C" w:rsidRPr="00771379">
        <w:rPr>
          <w:szCs w:val="24"/>
        </w:rPr>
        <w:t xml:space="preserve"> ја следи и врши проверка на усогласеноста на оценувањето со предвиденит</w:t>
      </w:r>
      <w:r w:rsidR="00E60009">
        <w:rPr>
          <w:szCs w:val="24"/>
        </w:rPr>
        <w:t xml:space="preserve">е стандарди, </w:t>
      </w:r>
      <w:r w:rsidR="00E9549C" w:rsidRPr="00771379">
        <w:rPr>
          <w:szCs w:val="24"/>
        </w:rPr>
        <w:t xml:space="preserve">ја анализира состојбата со оценувањето во училиштето и дава поддршка на наставниците. Следењето и проверувањето ќе се реализираат преку непосредни педагошки увиди, </w:t>
      </w:r>
      <w:r w:rsidR="00E9549C" w:rsidRPr="00771379">
        <w:rPr>
          <w:szCs w:val="24"/>
        </w:rPr>
        <w:lastRenderedPageBreak/>
        <w:t>изготвување извештаи, периодични писмени согледувања, полугодишен и годишен изв</w:t>
      </w:r>
      <w:r w:rsidR="00E60009">
        <w:rPr>
          <w:szCs w:val="24"/>
        </w:rPr>
        <w:t>ештај. Акцискиот п</w:t>
      </w:r>
      <w:r w:rsidR="00E9549C" w:rsidRPr="00771379">
        <w:rPr>
          <w:szCs w:val="24"/>
        </w:rPr>
        <w:t xml:space="preserve">лан за следење и анализа на состојбите со оценувањето и унапредување и подобрување на оценувањето е дел од оваа програма </w:t>
      </w:r>
      <w:r w:rsidR="00E9549C" w:rsidRPr="00E60009">
        <w:rPr>
          <w:color w:val="000000" w:themeColor="text1"/>
          <w:szCs w:val="24"/>
        </w:rPr>
        <w:t xml:space="preserve">како </w:t>
      </w:r>
      <w:r w:rsidR="00E9549C" w:rsidRPr="00E60009">
        <w:rPr>
          <w:color w:val="000000" w:themeColor="text1"/>
          <w:szCs w:val="24"/>
          <w:u w:color="000000"/>
        </w:rPr>
        <w:t>прилог бр</w:t>
      </w:r>
      <w:r w:rsidR="00771379" w:rsidRPr="00E60009">
        <w:rPr>
          <w:color w:val="000000" w:themeColor="text1"/>
          <w:szCs w:val="24"/>
          <w:u w:color="000000"/>
          <w:lang w:val="mk-MK"/>
        </w:rPr>
        <w:t xml:space="preserve">. </w:t>
      </w:r>
      <w:r w:rsidR="007B35A3">
        <w:rPr>
          <w:color w:val="000000" w:themeColor="text1"/>
          <w:szCs w:val="24"/>
          <w:u w:color="000000"/>
          <w:lang w:val="mk-MK"/>
        </w:rPr>
        <w:t>16</w:t>
      </w:r>
      <w:r w:rsidR="00E9549C" w:rsidRPr="00E60009">
        <w:rPr>
          <w:color w:val="000000" w:themeColor="text1"/>
          <w:szCs w:val="24"/>
          <w:u w:val="single" w:color="000000"/>
        </w:rPr>
        <w:t xml:space="preserve"> </w:t>
      </w:r>
      <w:r w:rsidR="00E9549C" w:rsidRPr="00E60009">
        <w:rPr>
          <w:color w:val="000000" w:themeColor="text1"/>
          <w:szCs w:val="24"/>
        </w:rPr>
        <w:t xml:space="preserve">од оваа програма. </w:t>
      </w:r>
    </w:p>
    <w:p w14:paraId="16C1A405" w14:textId="7251FE2E" w:rsidR="000C2CD8" w:rsidRDefault="008C254A" w:rsidP="000C2CD8">
      <w:pPr>
        <w:pStyle w:val="NoSpacing"/>
        <w:rPr>
          <w:szCs w:val="24"/>
        </w:rPr>
      </w:pPr>
      <w:r w:rsidRPr="00771379">
        <w:rPr>
          <w:szCs w:val="24"/>
          <w:lang w:val="mk-MK"/>
        </w:rPr>
        <w:t xml:space="preserve">       </w:t>
      </w:r>
      <w:r w:rsidR="00E9549C" w:rsidRPr="00771379">
        <w:rPr>
          <w:szCs w:val="24"/>
        </w:rPr>
        <w:t>Во училиштето се почитува процедурата за попл</w:t>
      </w:r>
      <w:r w:rsidR="00B4622B">
        <w:rPr>
          <w:szCs w:val="24"/>
        </w:rPr>
        <w:t>аки и жалби по добиени оценки,</w:t>
      </w:r>
      <w:r w:rsidR="00E9549C" w:rsidRPr="00771379">
        <w:rPr>
          <w:szCs w:val="24"/>
        </w:rPr>
        <w:t xml:space="preserve"> согласно Законот за основно образ</w:t>
      </w:r>
      <w:r w:rsidR="000C2CD8">
        <w:rPr>
          <w:szCs w:val="24"/>
        </w:rPr>
        <w:t xml:space="preserve">ование. Родителите </w:t>
      </w:r>
      <w:r w:rsidR="00E9549C" w:rsidRPr="00771379">
        <w:rPr>
          <w:szCs w:val="24"/>
        </w:rPr>
        <w:t xml:space="preserve">редовно, </w:t>
      </w:r>
    </w:p>
    <w:p w14:paraId="3F37746A" w14:textId="1A38F953" w:rsidR="00B4622B" w:rsidRPr="00E60009" w:rsidRDefault="00E9549C" w:rsidP="00E60009">
      <w:pPr>
        <w:ind w:left="-5" w:right="558"/>
        <w:rPr>
          <w:rFonts w:cs="Calibri"/>
          <w:szCs w:val="24"/>
        </w:rPr>
      </w:pPr>
      <w:r w:rsidRPr="00771379">
        <w:rPr>
          <w:rFonts w:cs="Calibri"/>
          <w:szCs w:val="24"/>
        </w:rPr>
        <w:t>на родителските средби на крајот од учебната година се известуваат за оваа можност и за начинот</w:t>
      </w:r>
      <w:r w:rsidR="00E60009">
        <w:rPr>
          <w:rFonts w:cs="Calibri"/>
          <w:szCs w:val="24"/>
        </w:rPr>
        <w:t xml:space="preserve"> на кој може да го сторат тоа. </w:t>
      </w:r>
    </w:p>
    <w:p w14:paraId="6809FEA5" w14:textId="032BB7D1" w:rsidR="0031031C" w:rsidRPr="00771379" w:rsidRDefault="00B157A7" w:rsidP="008C254A">
      <w:pPr>
        <w:spacing w:after="2"/>
        <w:ind w:right="4"/>
        <w:jc w:val="center"/>
        <w:rPr>
          <w:rFonts w:ascii="Cambria" w:eastAsia="Times New Roman" w:hAnsi="Cambria" w:cs="Calibri"/>
          <w:b/>
          <w:sz w:val="24"/>
          <w:szCs w:val="24"/>
        </w:rPr>
      </w:pPr>
      <w:r w:rsidRPr="00771379">
        <w:rPr>
          <w:rFonts w:ascii="Cambria" w:hAnsi="Cambria" w:cs="Calibri"/>
          <w:b/>
          <w:sz w:val="24"/>
          <w:szCs w:val="24"/>
        </w:rPr>
        <w:t xml:space="preserve">16.3.  </w:t>
      </w:r>
      <w:bookmarkStart w:id="11" w:name="_Hlk25929251"/>
      <w:r w:rsidRPr="00771379">
        <w:rPr>
          <w:rFonts w:ascii="Cambria" w:hAnsi="Cambria" w:cs="Calibri"/>
          <w:b/>
          <w:sz w:val="24"/>
          <w:szCs w:val="24"/>
        </w:rPr>
        <w:t>Стручни посети за следење и вреднување на квалитетот на работата</w:t>
      </w:r>
      <w:r w:rsidRPr="00771379">
        <w:rPr>
          <w:rFonts w:ascii="Cambria" w:eastAsia="Times New Roman" w:hAnsi="Cambria" w:cs="Calibri"/>
          <w:b/>
          <w:sz w:val="24"/>
          <w:szCs w:val="24"/>
        </w:rPr>
        <w:t xml:space="preserve"> на воспитно-образовниот кадар</w:t>
      </w:r>
      <w:bookmarkEnd w:id="11"/>
    </w:p>
    <w:p w14:paraId="1C1D30B7" w14:textId="77777777" w:rsidR="003C4AFC" w:rsidRPr="003C4AFC" w:rsidRDefault="003C4AFC" w:rsidP="008C254A">
      <w:pPr>
        <w:spacing w:after="2"/>
        <w:ind w:right="4"/>
        <w:jc w:val="center"/>
        <w:rPr>
          <w:rFonts w:eastAsia="Times New Roman" w:cs="Calibri"/>
          <w:b/>
          <w:sz w:val="24"/>
          <w:szCs w:val="24"/>
        </w:rPr>
      </w:pPr>
    </w:p>
    <w:p w14:paraId="627AEBFC" w14:textId="424B57C6" w:rsidR="00E9549C" w:rsidRPr="003C4AFC" w:rsidRDefault="00E9549C" w:rsidP="00E9549C">
      <w:pPr>
        <w:pStyle w:val="NoSpacing"/>
        <w:ind w:firstLine="720"/>
        <w:jc w:val="both"/>
        <w:rPr>
          <w:rFonts w:eastAsia="Times New Roman"/>
          <w:bCs/>
          <w:sz w:val="24"/>
          <w:szCs w:val="24"/>
          <w:lang w:val="mk-MK"/>
        </w:rPr>
      </w:pPr>
      <w:r w:rsidRPr="00E60009">
        <w:rPr>
          <w:rFonts w:eastAsia="Times New Roman"/>
          <w:bCs/>
          <w:szCs w:val="24"/>
          <w:lang w:val="mk-MK"/>
        </w:rPr>
        <w:t>Директорот на училиштето и стручната служба ќе изработат план со инструменти за следење и веднување и временска рамка за посета на наставните часови и воннаставните активности во основното училиште согласно програмата за работа на директорот и стручната служба во училиштето во текот на учебната година. Во плановите ќе бидат наведени наставните предмети, наставниците, воннаствните активности, периодот кога ќе бидат следени истите како и начинот и критериумите кои ќе бидат применети за следењето и вреднувањето на работата на наставниците.</w:t>
      </w:r>
      <w:r w:rsidR="002E1AF0" w:rsidRPr="00E60009">
        <w:rPr>
          <w:rFonts w:eastAsia="Times New Roman"/>
          <w:bCs/>
          <w:color w:val="000000" w:themeColor="text1"/>
          <w:szCs w:val="24"/>
          <w:lang w:val="mk-MK"/>
        </w:rPr>
        <w:t>Планот е дад</w:t>
      </w:r>
      <w:r w:rsidRPr="00E60009">
        <w:rPr>
          <w:rFonts w:eastAsia="Times New Roman"/>
          <w:bCs/>
          <w:color w:val="000000" w:themeColor="text1"/>
          <w:szCs w:val="24"/>
          <w:lang w:val="mk-MK"/>
        </w:rPr>
        <w:t>ен во прилог бр.</w:t>
      </w:r>
      <w:r w:rsidR="007B35A3">
        <w:rPr>
          <w:rFonts w:eastAsia="Times New Roman"/>
          <w:bCs/>
          <w:color w:val="000000" w:themeColor="text1"/>
          <w:szCs w:val="24"/>
          <w:lang w:val="mk-MK"/>
        </w:rPr>
        <w:t>17</w:t>
      </w:r>
      <w:r w:rsidRPr="00E60009">
        <w:rPr>
          <w:rFonts w:eastAsia="Times New Roman"/>
          <w:bCs/>
          <w:color w:val="000000" w:themeColor="text1"/>
          <w:szCs w:val="24"/>
          <w:lang w:val="mk-MK"/>
        </w:rPr>
        <w:t xml:space="preserve"> </w:t>
      </w:r>
    </w:p>
    <w:p w14:paraId="6E48B654" w14:textId="74B1CC59" w:rsidR="00585231" w:rsidRPr="003C4AFC" w:rsidRDefault="00585231" w:rsidP="003C4AFC">
      <w:pPr>
        <w:pStyle w:val="NoSpacing"/>
        <w:rPr>
          <w:b/>
          <w:sz w:val="24"/>
          <w:szCs w:val="24"/>
        </w:rPr>
      </w:pPr>
    </w:p>
    <w:p w14:paraId="6C20B655" w14:textId="53CAC7FB" w:rsidR="00B157A7" w:rsidRPr="00771379" w:rsidRDefault="00B157A7" w:rsidP="008C254A">
      <w:pPr>
        <w:pStyle w:val="NoSpacing"/>
        <w:jc w:val="center"/>
        <w:rPr>
          <w:rFonts w:ascii="Cambria" w:hAnsi="Cambria"/>
          <w:b/>
          <w:sz w:val="24"/>
          <w:szCs w:val="24"/>
        </w:rPr>
      </w:pPr>
      <w:r w:rsidRPr="00771379">
        <w:rPr>
          <w:rFonts w:ascii="Cambria" w:hAnsi="Cambria"/>
          <w:b/>
          <w:sz w:val="24"/>
          <w:szCs w:val="24"/>
        </w:rPr>
        <w:t>16.4.</w:t>
      </w:r>
      <w:bookmarkStart w:id="12" w:name="_Hlk25929276"/>
      <w:r w:rsidRPr="00771379">
        <w:rPr>
          <w:rFonts w:ascii="Cambria" w:hAnsi="Cambria"/>
          <w:b/>
          <w:sz w:val="24"/>
          <w:szCs w:val="24"/>
          <w:lang w:val="mk-MK"/>
        </w:rPr>
        <w:t xml:space="preserve"> </w:t>
      </w:r>
      <w:r w:rsidRPr="00771379">
        <w:rPr>
          <w:rFonts w:ascii="Cambria" w:hAnsi="Cambria"/>
          <w:b/>
          <w:sz w:val="24"/>
          <w:szCs w:val="24"/>
        </w:rPr>
        <w:t>Самоевалуација на училиштето</w:t>
      </w:r>
      <w:bookmarkEnd w:id="12"/>
    </w:p>
    <w:p w14:paraId="2566DB6D" w14:textId="77777777" w:rsidR="003C4AFC" w:rsidRPr="003C4AFC" w:rsidRDefault="003C4AFC" w:rsidP="008C254A">
      <w:pPr>
        <w:pStyle w:val="NoSpacing"/>
        <w:jc w:val="center"/>
        <w:rPr>
          <w:b/>
          <w:sz w:val="24"/>
          <w:szCs w:val="24"/>
        </w:rPr>
      </w:pPr>
    </w:p>
    <w:p w14:paraId="16AAECFE" w14:textId="1294E19A" w:rsidR="00B95276" w:rsidRPr="002A32A4" w:rsidRDefault="00232D0C" w:rsidP="002A32A4">
      <w:pPr>
        <w:spacing w:after="207"/>
        <w:ind w:left="360" w:right="35"/>
      </w:pPr>
      <w:r w:rsidRPr="003C4AFC">
        <w:rPr>
          <w:bCs/>
          <w:sz w:val="24"/>
          <w:szCs w:val="24"/>
          <w:lang w:val="mk-MK"/>
        </w:rPr>
        <w:t xml:space="preserve">             </w:t>
      </w:r>
      <w:r w:rsidR="00771379">
        <w:t xml:space="preserve">Самоевалуација на училиштето се изработи на крајот од наставната 2023/2024 година и ги опфати учебните 2022/2023 и 2023/2024 година. По спроведената самоевалуација, училишната комисија даде извештај во кој се детектирани клучните јаки страни во работењето на училиштето и слабите страни. За надминување на слабите страни, комисијата даде насоки за подобрување и унапредување на квалитетот во работењето на училиштето и унапредување на воспитно-образовната работа. </w:t>
      </w:r>
      <w:r w:rsidR="00344003">
        <w:t>Училишниот тим</w:t>
      </w:r>
      <w:r w:rsidR="00771379">
        <w:t xml:space="preserve"> за самоевалуација</w:t>
      </w:r>
      <w:r w:rsidR="00344003">
        <w:rPr>
          <w:lang w:val="mk-MK"/>
        </w:rPr>
        <w:t xml:space="preserve"> беше формиран и организиран по подрачја</w:t>
      </w:r>
      <w:r w:rsidR="002A32A4">
        <w:t xml:space="preserve">: </w:t>
      </w:r>
    </w:p>
    <w:p w14:paraId="78D61F83" w14:textId="79997547" w:rsidR="00344003" w:rsidRDefault="00344003" w:rsidP="00B4622B">
      <w:pPr>
        <w:pStyle w:val="NoSpacing"/>
        <w:rPr>
          <w:lang w:val="mk-MK"/>
        </w:rPr>
      </w:pPr>
      <w:r w:rsidRPr="00F66448">
        <w:rPr>
          <w:b/>
          <w:lang w:val="mk-MK"/>
        </w:rPr>
        <w:t>Подрачје 1.</w:t>
      </w:r>
      <w:r w:rsidRPr="00F66448">
        <w:rPr>
          <w:b/>
        </w:rPr>
        <w:t xml:space="preserve"> </w:t>
      </w:r>
      <w:r w:rsidRPr="00F66448">
        <w:rPr>
          <w:lang w:val="mk-MK"/>
        </w:rPr>
        <w:t>Планирање, настава и учење</w:t>
      </w:r>
    </w:p>
    <w:p w14:paraId="0F35230D" w14:textId="77777777" w:rsidR="007B35A3" w:rsidRPr="00F66448" w:rsidRDefault="007B35A3" w:rsidP="00B4622B">
      <w:pPr>
        <w:pStyle w:val="NoSpacing"/>
        <w:rPr>
          <w:lang w:val="mk-MK"/>
        </w:rPr>
      </w:pPr>
    </w:p>
    <w:tbl>
      <w:tblPr>
        <w:tblW w:w="1303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6652"/>
        <w:gridCol w:w="6384"/>
      </w:tblGrid>
      <w:tr w:rsidR="00344003" w:rsidRPr="00F66448" w14:paraId="3C21C7CB" w14:textId="77777777" w:rsidTr="00344003">
        <w:trPr>
          <w:trHeight w:val="167"/>
        </w:trPr>
        <w:tc>
          <w:tcPr>
            <w:tcW w:w="6652" w:type="dxa"/>
            <w:tcBorders>
              <w:top w:val="single" w:sz="4" w:space="0" w:color="auto"/>
              <w:left w:val="single" w:sz="4" w:space="0" w:color="auto"/>
              <w:bottom w:val="single" w:sz="4" w:space="0" w:color="auto"/>
              <w:right w:val="single" w:sz="4" w:space="0" w:color="auto"/>
            </w:tcBorders>
          </w:tcPr>
          <w:p w14:paraId="4983DECC" w14:textId="77777777" w:rsidR="00344003" w:rsidRPr="00F66448" w:rsidRDefault="00344003" w:rsidP="007D7CC1">
            <w:pPr>
              <w:pStyle w:val="NoSpacing"/>
              <w:rPr>
                <w:sz w:val="20"/>
                <w:lang w:val="mk-MK"/>
              </w:rPr>
            </w:pPr>
            <w:r w:rsidRPr="00F66448">
              <w:rPr>
                <w:sz w:val="20"/>
              </w:rPr>
              <w:t>1.1.</w:t>
            </w:r>
            <w:r w:rsidRPr="00F66448">
              <w:rPr>
                <w:sz w:val="20"/>
                <w:lang w:val="mk-MK"/>
              </w:rPr>
              <w:t>Планирања на наставници</w:t>
            </w:r>
          </w:p>
        </w:tc>
        <w:tc>
          <w:tcPr>
            <w:tcW w:w="6384" w:type="dxa"/>
            <w:vMerge w:val="restart"/>
            <w:tcBorders>
              <w:top w:val="single" w:sz="4" w:space="0" w:color="auto"/>
              <w:left w:val="single" w:sz="4" w:space="0" w:color="auto"/>
              <w:bottom w:val="single" w:sz="12" w:space="0" w:color="000000"/>
              <w:right w:val="single" w:sz="4" w:space="0" w:color="auto"/>
            </w:tcBorders>
          </w:tcPr>
          <w:p w14:paraId="22C3D7E1" w14:textId="571F633C" w:rsidR="00344003" w:rsidRPr="00F66448" w:rsidRDefault="00344003" w:rsidP="007D7CC1">
            <w:pPr>
              <w:pStyle w:val="NoSpacing"/>
              <w:rPr>
                <w:sz w:val="20"/>
                <w:lang w:val="mk-MK"/>
              </w:rPr>
            </w:pPr>
            <w:r w:rsidRPr="00F66448">
              <w:rPr>
                <w:sz w:val="20"/>
                <w:lang w:val="mk-MK"/>
              </w:rPr>
              <w:t>Елеонора Арсевска</w:t>
            </w:r>
            <w:r>
              <w:rPr>
                <w:sz w:val="20"/>
                <w:lang w:val="mk-MK"/>
              </w:rPr>
              <w:t>,</w:t>
            </w:r>
            <w:r w:rsidRPr="00F66448">
              <w:rPr>
                <w:sz w:val="20"/>
                <w:lang w:val="mk-MK"/>
              </w:rPr>
              <w:t>Лилјана Ристовска</w:t>
            </w:r>
            <w:r>
              <w:rPr>
                <w:sz w:val="20"/>
                <w:lang w:val="mk-MK"/>
              </w:rPr>
              <w:t>,</w:t>
            </w:r>
            <w:r w:rsidRPr="00F66448">
              <w:rPr>
                <w:sz w:val="20"/>
                <w:lang w:val="mk-MK"/>
              </w:rPr>
              <w:t>Василка Николова</w:t>
            </w:r>
            <w:r>
              <w:rPr>
                <w:sz w:val="20"/>
                <w:lang w:val="mk-MK"/>
              </w:rPr>
              <w:t>,</w:t>
            </w:r>
            <w:r w:rsidRPr="00F66448">
              <w:rPr>
                <w:sz w:val="20"/>
                <w:lang w:val="mk-MK"/>
              </w:rPr>
              <w:t>Марија Димова</w:t>
            </w:r>
          </w:p>
          <w:p w14:paraId="2DF8C81D" w14:textId="52096B18" w:rsidR="00344003" w:rsidRPr="00F66448" w:rsidRDefault="00344003" w:rsidP="007D7CC1">
            <w:pPr>
              <w:pStyle w:val="NoSpacing"/>
              <w:rPr>
                <w:sz w:val="20"/>
                <w:lang w:val="mk-MK"/>
              </w:rPr>
            </w:pPr>
            <w:r w:rsidRPr="00F66448">
              <w:rPr>
                <w:sz w:val="20"/>
                <w:lang w:val="mk-MK"/>
              </w:rPr>
              <w:t>Слаѓана Лазарова</w:t>
            </w:r>
            <w:r>
              <w:rPr>
                <w:sz w:val="20"/>
                <w:lang w:val="mk-MK"/>
              </w:rPr>
              <w:t>,</w:t>
            </w:r>
            <w:r w:rsidRPr="00F66448">
              <w:rPr>
                <w:sz w:val="20"/>
                <w:lang w:val="mk-MK"/>
              </w:rPr>
              <w:t>Слаѓана Спасова</w:t>
            </w:r>
            <w:r>
              <w:rPr>
                <w:sz w:val="20"/>
                <w:lang w:val="mk-MK"/>
              </w:rPr>
              <w:t>,</w:t>
            </w:r>
            <w:r w:rsidRPr="00F66448">
              <w:rPr>
                <w:sz w:val="20"/>
                <w:lang w:val="mk-MK"/>
              </w:rPr>
              <w:t>Зорица Ефремова</w:t>
            </w:r>
            <w:r>
              <w:rPr>
                <w:sz w:val="20"/>
                <w:lang w:val="mk-MK"/>
              </w:rPr>
              <w:t>,</w:t>
            </w:r>
            <w:r w:rsidRPr="00F66448">
              <w:rPr>
                <w:sz w:val="20"/>
                <w:lang w:val="mk-MK"/>
              </w:rPr>
              <w:t>Ивана Стојановска</w:t>
            </w:r>
          </w:p>
        </w:tc>
      </w:tr>
      <w:tr w:rsidR="00344003" w:rsidRPr="00F66448" w14:paraId="40A3CD44" w14:textId="77777777" w:rsidTr="00344003">
        <w:tc>
          <w:tcPr>
            <w:tcW w:w="6652" w:type="dxa"/>
            <w:tcBorders>
              <w:top w:val="single" w:sz="4" w:space="0" w:color="auto"/>
              <w:left w:val="single" w:sz="4" w:space="0" w:color="auto"/>
              <w:bottom w:val="single" w:sz="4" w:space="0" w:color="auto"/>
              <w:right w:val="single" w:sz="4" w:space="0" w:color="auto"/>
            </w:tcBorders>
          </w:tcPr>
          <w:p w14:paraId="76FA869E" w14:textId="77777777" w:rsidR="00344003" w:rsidRPr="00F66448" w:rsidRDefault="00344003" w:rsidP="007D7CC1">
            <w:pPr>
              <w:pStyle w:val="NoSpacing"/>
              <w:rPr>
                <w:sz w:val="20"/>
                <w:lang w:val="mk-MK"/>
              </w:rPr>
            </w:pPr>
            <w:r w:rsidRPr="00F66448">
              <w:rPr>
                <w:sz w:val="20"/>
              </w:rPr>
              <w:t xml:space="preserve">1.2 </w:t>
            </w:r>
            <w:r w:rsidRPr="00F66448">
              <w:rPr>
                <w:sz w:val="20"/>
                <w:lang w:val="mk-MK"/>
              </w:rPr>
              <w:t>Настевн процес</w:t>
            </w:r>
          </w:p>
        </w:tc>
        <w:tc>
          <w:tcPr>
            <w:tcW w:w="6384" w:type="dxa"/>
            <w:vMerge/>
            <w:tcBorders>
              <w:top w:val="single" w:sz="18" w:space="0" w:color="auto"/>
              <w:left w:val="single" w:sz="4" w:space="0" w:color="auto"/>
              <w:bottom w:val="single" w:sz="12" w:space="0" w:color="000000"/>
              <w:right w:val="single" w:sz="4" w:space="0" w:color="auto"/>
            </w:tcBorders>
            <w:vAlign w:val="center"/>
          </w:tcPr>
          <w:p w14:paraId="040B4D5E" w14:textId="77777777" w:rsidR="00344003" w:rsidRPr="00F66448" w:rsidRDefault="00344003" w:rsidP="007D7CC1">
            <w:pPr>
              <w:pStyle w:val="NoSpacing"/>
              <w:rPr>
                <w:b/>
                <w:sz w:val="20"/>
              </w:rPr>
            </w:pPr>
          </w:p>
        </w:tc>
      </w:tr>
      <w:tr w:rsidR="00344003" w:rsidRPr="00F66448" w14:paraId="47A18585" w14:textId="77777777" w:rsidTr="00344003">
        <w:trPr>
          <w:trHeight w:val="340"/>
        </w:trPr>
        <w:tc>
          <w:tcPr>
            <w:tcW w:w="6652" w:type="dxa"/>
            <w:tcBorders>
              <w:top w:val="single" w:sz="4" w:space="0" w:color="auto"/>
              <w:left w:val="single" w:sz="4" w:space="0" w:color="auto"/>
              <w:bottom w:val="single" w:sz="4" w:space="0" w:color="auto"/>
              <w:right w:val="single" w:sz="4" w:space="0" w:color="auto"/>
            </w:tcBorders>
          </w:tcPr>
          <w:p w14:paraId="6706736E" w14:textId="77777777" w:rsidR="00344003" w:rsidRPr="00F66448" w:rsidRDefault="00344003" w:rsidP="007D7CC1">
            <w:pPr>
              <w:pStyle w:val="NoSpacing"/>
              <w:rPr>
                <w:sz w:val="20"/>
                <w:lang w:val="mk-MK"/>
              </w:rPr>
            </w:pPr>
            <w:r w:rsidRPr="00F66448">
              <w:rPr>
                <w:sz w:val="20"/>
              </w:rPr>
              <w:t xml:space="preserve">1.3 </w:t>
            </w:r>
            <w:r w:rsidRPr="00F66448">
              <w:rPr>
                <w:sz w:val="20"/>
                <w:lang w:val="mk-MK"/>
              </w:rPr>
              <w:t>Искуства на учениците од учењето</w:t>
            </w:r>
          </w:p>
        </w:tc>
        <w:tc>
          <w:tcPr>
            <w:tcW w:w="6384" w:type="dxa"/>
            <w:vMerge/>
            <w:tcBorders>
              <w:top w:val="single" w:sz="18" w:space="0" w:color="auto"/>
              <w:left w:val="single" w:sz="4" w:space="0" w:color="auto"/>
              <w:bottom w:val="single" w:sz="18" w:space="0" w:color="auto"/>
              <w:right w:val="single" w:sz="4" w:space="0" w:color="auto"/>
            </w:tcBorders>
            <w:vAlign w:val="center"/>
          </w:tcPr>
          <w:p w14:paraId="7D8738F8" w14:textId="77777777" w:rsidR="00344003" w:rsidRPr="00F66448" w:rsidRDefault="00344003" w:rsidP="007D7CC1">
            <w:pPr>
              <w:pStyle w:val="NoSpacing"/>
              <w:rPr>
                <w:b/>
                <w:sz w:val="20"/>
              </w:rPr>
            </w:pPr>
          </w:p>
        </w:tc>
      </w:tr>
      <w:tr w:rsidR="00344003" w:rsidRPr="00F66448" w14:paraId="49227396" w14:textId="77777777" w:rsidTr="00344003">
        <w:trPr>
          <w:trHeight w:val="259"/>
        </w:trPr>
        <w:tc>
          <w:tcPr>
            <w:tcW w:w="6652" w:type="dxa"/>
            <w:tcBorders>
              <w:top w:val="single" w:sz="4" w:space="0" w:color="auto"/>
              <w:left w:val="single" w:sz="4" w:space="0" w:color="auto"/>
              <w:bottom w:val="single" w:sz="4" w:space="0" w:color="auto"/>
              <w:right w:val="single" w:sz="4" w:space="0" w:color="auto"/>
            </w:tcBorders>
          </w:tcPr>
          <w:p w14:paraId="1A8C09DF" w14:textId="77777777" w:rsidR="00344003" w:rsidRPr="00F66448" w:rsidRDefault="00344003" w:rsidP="007D7CC1">
            <w:pPr>
              <w:pStyle w:val="NoSpacing"/>
              <w:rPr>
                <w:sz w:val="20"/>
              </w:rPr>
            </w:pPr>
            <w:r w:rsidRPr="00F66448">
              <w:rPr>
                <w:sz w:val="20"/>
                <w:lang w:val="mk-MK"/>
              </w:rPr>
              <w:t>1.4. Оценувањето како дел од наставата</w:t>
            </w:r>
          </w:p>
        </w:tc>
        <w:tc>
          <w:tcPr>
            <w:tcW w:w="6384" w:type="dxa"/>
            <w:vMerge/>
            <w:tcBorders>
              <w:left w:val="single" w:sz="4" w:space="0" w:color="auto"/>
              <w:bottom w:val="single" w:sz="18" w:space="0" w:color="auto"/>
              <w:right w:val="single" w:sz="4" w:space="0" w:color="auto"/>
            </w:tcBorders>
            <w:vAlign w:val="center"/>
          </w:tcPr>
          <w:p w14:paraId="09637F97" w14:textId="77777777" w:rsidR="00344003" w:rsidRPr="00F66448" w:rsidRDefault="00344003" w:rsidP="007D7CC1">
            <w:pPr>
              <w:pStyle w:val="NoSpacing"/>
              <w:rPr>
                <w:b/>
                <w:sz w:val="20"/>
              </w:rPr>
            </w:pPr>
          </w:p>
        </w:tc>
      </w:tr>
      <w:tr w:rsidR="00344003" w:rsidRPr="00F66448" w14:paraId="633B4E1F" w14:textId="77777777" w:rsidTr="00344003">
        <w:trPr>
          <w:trHeight w:val="185"/>
        </w:trPr>
        <w:tc>
          <w:tcPr>
            <w:tcW w:w="6652" w:type="dxa"/>
            <w:tcBorders>
              <w:top w:val="single" w:sz="4" w:space="0" w:color="auto"/>
              <w:left w:val="single" w:sz="4" w:space="0" w:color="auto"/>
              <w:bottom w:val="single" w:sz="4" w:space="0" w:color="auto"/>
              <w:right w:val="single" w:sz="4" w:space="0" w:color="auto"/>
            </w:tcBorders>
          </w:tcPr>
          <w:p w14:paraId="49B91004" w14:textId="77777777" w:rsidR="00344003" w:rsidRPr="00F66448" w:rsidRDefault="00344003" w:rsidP="007D7CC1">
            <w:pPr>
              <w:pStyle w:val="NoSpacing"/>
              <w:rPr>
                <w:sz w:val="20"/>
              </w:rPr>
            </w:pPr>
            <w:r w:rsidRPr="00F66448">
              <w:rPr>
                <w:sz w:val="20"/>
                <w:lang w:val="mk-MK"/>
              </w:rPr>
              <w:t>1.5. Воннаставни активности и натпревари</w:t>
            </w:r>
          </w:p>
        </w:tc>
        <w:tc>
          <w:tcPr>
            <w:tcW w:w="6384" w:type="dxa"/>
            <w:vMerge/>
            <w:tcBorders>
              <w:left w:val="single" w:sz="4" w:space="0" w:color="auto"/>
              <w:bottom w:val="single" w:sz="4" w:space="0" w:color="auto"/>
              <w:right w:val="single" w:sz="4" w:space="0" w:color="auto"/>
            </w:tcBorders>
            <w:vAlign w:val="center"/>
          </w:tcPr>
          <w:p w14:paraId="5BA85114" w14:textId="77777777" w:rsidR="00344003" w:rsidRPr="00F66448" w:rsidRDefault="00344003" w:rsidP="007D7CC1">
            <w:pPr>
              <w:pStyle w:val="NoSpacing"/>
              <w:rPr>
                <w:b/>
                <w:sz w:val="20"/>
              </w:rPr>
            </w:pPr>
          </w:p>
        </w:tc>
      </w:tr>
    </w:tbl>
    <w:p w14:paraId="5021489A" w14:textId="77777777" w:rsidR="007B35A3" w:rsidRDefault="007B35A3" w:rsidP="00344003">
      <w:pPr>
        <w:pStyle w:val="NoSpacing"/>
        <w:rPr>
          <w:b/>
          <w:lang w:val="mk-MK"/>
        </w:rPr>
      </w:pPr>
    </w:p>
    <w:p w14:paraId="1B076C4D" w14:textId="7BB66039" w:rsidR="00344003" w:rsidRDefault="00344003" w:rsidP="00344003">
      <w:pPr>
        <w:pStyle w:val="NoSpacing"/>
      </w:pPr>
      <w:r w:rsidRPr="00F66448">
        <w:rPr>
          <w:b/>
          <w:lang w:val="mk-MK"/>
        </w:rPr>
        <w:t>Подрачје</w:t>
      </w:r>
      <w:r w:rsidRPr="00F66448">
        <w:rPr>
          <w:b/>
        </w:rPr>
        <w:t xml:space="preserve"> 2: </w:t>
      </w:r>
      <w:r w:rsidRPr="00F66448">
        <w:t>Постигањето на учениците</w:t>
      </w:r>
    </w:p>
    <w:p w14:paraId="1E9651F6" w14:textId="77777777" w:rsidR="007B35A3" w:rsidRPr="00F66448" w:rsidRDefault="007B35A3" w:rsidP="00344003">
      <w:pPr>
        <w:pStyle w:val="NoSpacing"/>
      </w:pP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6700"/>
        <w:gridCol w:w="6336"/>
      </w:tblGrid>
      <w:tr w:rsidR="00344003" w:rsidRPr="00F66448" w14:paraId="71C18393" w14:textId="77777777" w:rsidTr="00344003">
        <w:trPr>
          <w:trHeight w:val="372"/>
        </w:trPr>
        <w:tc>
          <w:tcPr>
            <w:tcW w:w="6700" w:type="dxa"/>
            <w:tcBorders>
              <w:top w:val="single" w:sz="4" w:space="0" w:color="auto"/>
              <w:left w:val="single" w:sz="4" w:space="0" w:color="auto"/>
              <w:bottom w:val="single" w:sz="4" w:space="0" w:color="auto"/>
              <w:right w:val="single" w:sz="4" w:space="0" w:color="auto"/>
            </w:tcBorders>
          </w:tcPr>
          <w:p w14:paraId="06D286DE" w14:textId="77777777" w:rsidR="00344003" w:rsidRPr="00F66448" w:rsidRDefault="00344003" w:rsidP="007D7CC1">
            <w:pPr>
              <w:pStyle w:val="NoSpacing"/>
              <w:rPr>
                <w:sz w:val="20"/>
              </w:rPr>
            </w:pPr>
            <w:r w:rsidRPr="00F66448">
              <w:rPr>
                <w:sz w:val="20"/>
              </w:rPr>
              <w:t>2.1 Постигања на учениците</w:t>
            </w:r>
          </w:p>
        </w:tc>
        <w:tc>
          <w:tcPr>
            <w:tcW w:w="6336" w:type="dxa"/>
            <w:vMerge w:val="restart"/>
            <w:tcBorders>
              <w:top w:val="single" w:sz="4" w:space="0" w:color="auto"/>
              <w:left w:val="single" w:sz="4" w:space="0" w:color="auto"/>
              <w:bottom w:val="single" w:sz="12" w:space="0" w:color="000000"/>
              <w:right w:val="single" w:sz="4" w:space="0" w:color="auto"/>
            </w:tcBorders>
          </w:tcPr>
          <w:p w14:paraId="558CA24D" w14:textId="77777777" w:rsidR="00344003" w:rsidRPr="00F66448" w:rsidRDefault="00344003" w:rsidP="007D7CC1">
            <w:pPr>
              <w:pStyle w:val="NoSpacing"/>
              <w:rPr>
                <w:sz w:val="20"/>
                <w:lang w:val="mk-MK"/>
              </w:rPr>
            </w:pPr>
            <w:r w:rsidRPr="00F66448">
              <w:rPr>
                <w:sz w:val="20"/>
                <w:lang w:val="mk-MK"/>
              </w:rPr>
              <w:t>Весна Јосифова</w:t>
            </w:r>
            <w:r>
              <w:rPr>
                <w:sz w:val="20"/>
                <w:lang w:val="mk-MK"/>
              </w:rPr>
              <w:t>,</w:t>
            </w:r>
            <w:r w:rsidRPr="00F66448">
              <w:rPr>
                <w:sz w:val="20"/>
                <w:lang w:val="mk-MK"/>
              </w:rPr>
              <w:t>Златко Златев</w:t>
            </w:r>
            <w:r>
              <w:rPr>
                <w:sz w:val="20"/>
                <w:lang w:val="mk-MK"/>
              </w:rPr>
              <w:t>,</w:t>
            </w:r>
            <w:r w:rsidRPr="00F66448">
              <w:rPr>
                <w:sz w:val="20"/>
                <w:lang w:val="mk-MK"/>
              </w:rPr>
              <w:t>Дејана Пантазиева</w:t>
            </w:r>
            <w:r>
              <w:rPr>
                <w:sz w:val="20"/>
                <w:lang w:val="mk-MK"/>
              </w:rPr>
              <w:t>,</w:t>
            </w:r>
            <w:r w:rsidRPr="00F66448">
              <w:rPr>
                <w:sz w:val="20"/>
                <w:lang w:val="mk-MK"/>
              </w:rPr>
              <w:t>Мирјана Василева</w:t>
            </w:r>
          </w:p>
          <w:p w14:paraId="0F3B51E5" w14:textId="77777777" w:rsidR="00344003" w:rsidRPr="00F66448" w:rsidRDefault="00344003" w:rsidP="007D7CC1">
            <w:pPr>
              <w:pStyle w:val="NoSpacing"/>
              <w:rPr>
                <w:sz w:val="20"/>
                <w:lang w:val="mk-MK"/>
              </w:rPr>
            </w:pPr>
            <w:r w:rsidRPr="00F66448">
              <w:rPr>
                <w:sz w:val="20"/>
                <w:lang w:val="mk-MK"/>
              </w:rPr>
              <w:t>Олгица Стојкова</w:t>
            </w:r>
            <w:r>
              <w:rPr>
                <w:sz w:val="20"/>
                <w:lang w:val="mk-MK"/>
              </w:rPr>
              <w:t>,</w:t>
            </w:r>
            <w:r w:rsidRPr="00F66448">
              <w:rPr>
                <w:sz w:val="20"/>
                <w:lang w:val="mk-MK"/>
              </w:rPr>
              <w:t>Венцо Димчев</w:t>
            </w:r>
            <w:r>
              <w:rPr>
                <w:sz w:val="20"/>
                <w:lang w:val="mk-MK"/>
              </w:rPr>
              <w:t>,</w:t>
            </w:r>
            <w:r w:rsidRPr="00F66448">
              <w:rPr>
                <w:sz w:val="20"/>
                <w:lang w:val="mk-MK"/>
              </w:rPr>
              <w:t>Марија З.Стојчева</w:t>
            </w:r>
            <w:r>
              <w:rPr>
                <w:sz w:val="20"/>
                <w:lang w:val="mk-MK"/>
              </w:rPr>
              <w:t>,</w:t>
            </w:r>
            <w:r w:rsidRPr="00F66448">
              <w:rPr>
                <w:sz w:val="20"/>
                <w:lang w:val="mk-MK"/>
              </w:rPr>
              <w:t>Даниела Манева</w:t>
            </w:r>
          </w:p>
        </w:tc>
      </w:tr>
      <w:tr w:rsidR="00344003" w:rsidRPr="00F66448" w14:paraId="77F4CC45" w14:textId="77777777" w:rsidTr="00344003">
        <w:tc>
          <w:tcPr>
            <w:tcW w:w="6700" w:type="dxa"/>
            <w:tcBorders>
              <w:top w:val="single" w:sz="4" w:space="0" w:color="auto"/>
              <w:left w:val="single" w:sz="4" w:space="0" w:color="auto"/>
              <w:bottom w:val="single" w:sz="4" w:space="0" w:color="auto"/>
              <w:right w:val="single" w:sz="4" w:space="0" w:color="auto"/>
            </w:tcBorders>
          </w:tcPr>
          <w:p w14:paraId="27E17FE3" w14:textId="77777777" w:rsidR="00344003" w:rsidRPr="00F66448" w:rsidRDefault="00344003" w:rsidP="007D7CC1">
            <w:pPr>
              <w:pStyle w:val="NoSpacing"/>
              <w:rPr>
                <w:sz w:val="20"/>
                <w:lang w:val="mk-MK"/>
              </w:rPr>
            </w:pPr>
            <w:r w:rsidRPr="00F66448">
              <w:rPr>
                <w:sz w:val="20"/>
              </w:rPr>
              <w:t xml:space="preserve">2.2 </w:t>
            </w:r>
            <w:r w:rsidRPr="00F66448">
              <w:rPr>
                <w:sz w:val="20"/>
                <w:lang w:val="mk-MK"/>
              </w:rPr>
              <w:t>Мерки за подобрување на постигањата</w:t>
            </w:r>
          </w:p>
        </w:tc>
        <w:tc>
          <w:tcPr>
            <w:tcW w:w="6336" w:type="dxa"/>
            <w:vMerge/>
            <w:tcBorders>
              <w:top w:val="single" w:sz="18" w:space="0" w:color="auto"/>
              <w:left w:val="single" w:sz="4" w:space="0" w:color="auto"/>
              <w:bottom w:val="single" w:sz="4" w:space="0" w:color="auto"/>
              <w:right w:val="single" w:sz="4" w:space="0" w:color="auto"/>
            </w:tcBorders>
            <w:vAlign w:val="center"/>
          </w:tcPr>
          <w:p w14:paraId="10F3E715" w14:textId="77777777" w:rsidR="00344003" w:rsidRPr="00F66448" w:rsidRDefault="00344003" w:rsidP="007D7CC1">
            <w:pPr>
              <w:pStyle w:val="NoSpacing"/>
              <w:rPr>
                <w:sz w:val="20"/>
              </w:rPr>
            </w:pPr>
          </w:p>
        </w:tc>
      </w:tr>
    </w:tbl>
    <w:p w14:paraId="5732D289" w14:textId="77777777" w:rsidR="007B35A3" w:rsidRDefault="007B35A3" w:rsidP="00344003">
      <w:pPr>
        <w:pStyle w:val="NoSpacing"/>
        <w:rPr>
          <w:b/>
          <w:lang w:val="mk-MK"/>
        </w:rPr>
      </w:pPr>
    </w:p>
    <w:p w14:paraId="3713D765" w14:textId="77777777" w:rsidR="007B35A3" w:rsidRDefault="007B35A3" w:rsidP="00344003">
      <w:pPr>
        <w:pStyle w:val="NoSpacing"/>
        <w:rPr>
          <w:b/>
          <w:lang w:val="mk-MK"/>
        </w:rPr>
      </w:pPr>
    </w:p>
    <w:p w14:paraId="054D6363" w14:textId="3244809E" w:rsidR="00344003" w:rsidRDefault="00344003" w:rsidP="00344003">
      <w:pPr>
        <w:pStyle w:val="NoSpacing"/>
        <w:rPr>
          <w:lang w:val="mk-MK"/>
        </w:rPr>
      </w:pPr>
      <w:r w:rsidRPr="00F66448">
        <w:rPr>
          <w:b/>
          <w:lang w:val="mk-MK"/>
        </w:rPr>
        <w:lastRenderedPageBreak/>
        <w:t>Подрачје</w:t>
      </w:r>
      <w:r w:rsidRPr="00F66448">
        <w:rPr>
          <w:b/>
        </w:rPr>
        <w:t xml:space="preserve"> 3: </w:t>
      </w:r>
      <w:r w:rsidRPr="00F66448">
        <w:rPr>
          <w:lang w:val="mk-MK"/>
        </w:rPr>
        <w:t>Училишна клима и односи во училиштето</w:t>
      </w:r>
    </w:p>
    <w:p w14:paraId="0906F615" w14:textId="77777777" w:rsidR="007B35A3" w:rsidRPr="00F66448" w:rsidRDefault="007B35A3" w:rsidP="00344003">
      <w:pPr>
        <w:pStyle w:val="NoSpacing"/>
        <w:rPr>
          <w:lang w:val="mk-MK"/>
        </w:rPr>
      </w:pP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6640"/>
        <w:gridCol w:w="6396"/>
      </w:tblGrid>
      <w:tr w:rsidR="00344003" w:rsidRPr="00F66448" w14:paraId="581B7C25" w14:textId="77777777" w:rsidTr="00344003">
        <w:trPr>
          <w:trHeight w:val="240"/>
        </w:trPr>
        <w:tc>
          <w:tcPr>
            <w:tcW w:w="6640" w:type="dxa"/>
            <w:tcBorders>
              <w:top w:val="single" w:sz="4" w:space="0" w:color="auto"/>
              <w:left w:val="single" w:sz="4" w:space="0" w:color="auto"/>
              <w:bottom w:val="single" w:sz="4" w:space="0" w:color="auto"/>
              <w:right w:val="single" w:sz="4" w:space="0" w:color="auto"/>
            </w:tcBorders>
          </w:tcPr>
          <w:p w14:paraId="04EA8B3C" w14:textId="77777777" w:rsidR="00344003" w:rsidRPr="00F66448" w:rsidRDefault="00344003" w:rsidP="007D7CC1">
            <w:pPr>
              <w:pStyle w:val="NoSpacing"/>
              <w:rPr>
                <w:sz w:val="20"/>
                <w:lang w:val="mk-MK"/>
              </w:rPr>
            </w:pPr>
            <w:r w:rsidRPr="00F66448">
              <w:rPr>
                <w:sz w:val="20"/>
              </w:rPr>
              <w:t xml:space="preserve">3.1 </w:t>
            </w:r>
            <w:r w:rsidRPr="00F66448">
              <w:rPr>
                <w:sz w:val="20"/>
                <w:lang w:val="mk-MK"/>
              </w:rPr>
              <w:t>Училишна клима</w:t>
            </w:r>
          </w:p>
        </w:tc>
        <w:tc>
          <w:tcPr>
            <w:tcW w:w="6396" w:type="dxa"/>
            <w:vMerge w:val="restart"/>
            <w:tcBorders>
              <w:top w:val="single" w:sz="4" w:space="0" w:color="auto"/>
              <w:left w:val="single" w:sz="4" w:space="0" w:color="auto"/>
              <w:bottom w:val="single" w:sz="12" w:space="0" w:color="000000"/>
              <w:right w:val="single" w:sz="4" w:space="0" w:color="auto"/>
            </w:tcBorders>
          </w:tcPr>
          <w:p w14:paraId="34EC2E1A" w14:textId="77777777" w:rsidR="00344003" w:rsidRPr="00F66448" w:rsidRDefault="00344003" w:rsidP="007D7CC1">
            <w:pPr>
              <w:pStyle w:val="NoSpacing"/>
              <w:rPr>
                <w:sz w:val="20"/>
                <w:lang w:val="mk-MK"/>
              </w:rPr>
            </w:pPr>
            <w:r w:rsidRPr="00F66448">
              <w:rPr>
                <w:sz w:val="20"/>
                <w:lang w:val="mk-MK"/>
              </w:rPr>
              <w:t>Елена Иванова,Ирена Кировска Богатинова</w:t>
            </w:r>
          </w:p>
          <w:p w14:paraId="63B162DA" w14:textId="77777777" w:rsidR="00344003" w:rsidRPr="00F66448" w:rsidRDefault="00344003" w:rsidP="007D7CC1">
            <w:pPr>
              <w:pStyle w:val="NoSpacing"/>
              <w:rPr>
                <w:sz w:val="20"/>
                <w:lang w:val="mk-MK"/>
              </w:rPr>
            </w:pPr>
            <w:r w:rsidRPr="00F66448">
              <w:rPr>
                <w:sz w:val="20"/>
                <w:lang w:val="mk-MK"/>
              </w:rPr>
              <w:t>Драгана Монева,Татјана Сетинова Трајчева</w:t>
            </w:r>
          </w:p>
          <w:p w14:paraId="272A2302" w14:textId="77777777" w:rsidR="00344003" w:rsidRPr="00F66448" w:rsidRDefault="00344003" w:rsidP="007D7CC1">
            <w:pPr>
              <w:pStyle w:val="NoSpacing"/>
              <w:rPr>
                <w:sz w:val="20"/>
                <w:lang w:val="mk-MK"/>
              </w:rPr>
            </w:pPr>
            <w:r w:rsidRPr="00F66448">
              <w:rPr>
                <w:sz w:val="20"/>
                <w:lang w:val="mk-MK"/>
              </w:rPr>
              <w:t>Емилија Смилкова,Валентина Ѓоргиева</w:t>
            </w:r>
          </w:p>
          <w:p w14:paraId="168DC717" w14:textId="77777777" w:rsidR="00344003" w:rsidRPr="00F66448" w:rsidRDefault="00344003" w:rsidP="007D7CC1">
            <w:pPr>
              <w:pStyle w:val="NoSpacing"/>
              <w:rPr>
                <w:sz w:val="20"/>
                <w:lang w:val="mk-MK"/>
              </w:rPr>
            </w:pPr>
            <w:r w:rsidRPr="00F66448">
              <w:rPr>
                <w:sz w:val="20"/>
                <w:lang w:val="mk-MK"/>
              </w:rPr>
              <w:t>Јорданчо Трендафилов,Татјана М.Анѓеловска</w:t>
            </w:r>
          </w:p>
        </w:tc>
      </w:tr>
      <w:tr w:rsidR="00344003" w:rsidRPr="00F66448" w14:paraId="6C6F2660" w14:textId="77777777" w:rsidTr="00344003">
        <w:trPr>
          <w:trHeight w:val="246"/>
        </w:trPr>
        <w:tc>
          <w:tcPr>
            <w:tcW w:w="6640" w:type="dxa"/>
            <w:tcBorders>
              <w:top w:val="single" w:sz="4" w:space="0" w:color="auto"/>
              <w:left w:val="single" w:sz="4" w:space="0" w:color="auto"/>
              <w:bottom w:val="single" w:sz="4" w:space="0" w:color="auto"/>
              <w:right w:val="single" w:sz="4" w:space="0" w:color="auto"/>
            </w:tcBorders>
          </w:tcPr>
          <w:p w14:paraId="31767986" w14:textId="77777777" w:rsidR="00344003" w:rsidRPr="00F66448" w:rsidRDefault="00344003" w:rsidP="007D7CC1">
            <w:pPr>
              <w:pStyle w:val="NoSpacing"/>
              <w:rPr>
                <w:sz w:val="20"/>
                <w:lang w:val="mk-MK"/>
              </w:rPr>
            </w:pPr>
            <w:r w:rsidRPr="00F66448">
              <w:rPr>
                <w:sz w:val="20"/>
              </w:rPr>
              <w:t xml:space="preserve">3.2 </w:t>
            </w:r>
            <w:r w:rsidRPr="00F66448">
              <w:rPr>
                <w:sz w:val="20"/>
                <w:lang w:val="mk-MK"/>
              </w:rPr>
              <w:t>Еднаквост и правичност</w:t>
            </w:r>
          </w:p>
        </w:tc>
        <w:tc>
          <w:tcPr>
            <w:tcW w:w="6396" w:type="dxa"/>
            <w:vMerge/>
            <w:tcBorders>
              <w:top w:val="single" w:sz="18" w:space="0" w:color="auto"/>
              <w:left w:val="single" w:sz="4" w:space="0" w:color="auto"/>
              <w:bottom w:val="single" w:sz="18" w:space="0" w:color="auto"/>
              <w:right w:val="single" w:sz="4" w:space="0" w:color="auto"/>
            </w:tcBorders>
            <w:vAlign w:val="center"/>
          </w:tcPr>
          <w:p w14:paraId="2920DA9B" w14:textId="77777777" w:rsidR="00344003" w:rsidRPr="00F66448" w:rsidRDefault="00344003" w:rsidP="007D7CC1">
            <w:pPr>
              <w:pStyle w:val="NoSpacing"/>
              <w:rPr>
                <w:sz w:val="20"/>
              </w:rPr>
            </w:pPr>
          </w:p>
        </w:tc>
      </w:tr>
      <w:tr w:rsidR="00344003" w:rsidRPr="00F66448" w14:paraId="061A3431" w14:textId="77777777" w:rsidTr="00344003">
        <w:trPr>
          <w:trHeight w:val="222"/>
        </w:trPr>
        <w:tc>
          <w:tcPr>
            <w:tcW w:w="6640" w:type="dxa"/>
            <w:tcBorders>
              <w:top w:val="single" w:sz="4" w:space="0" w:color="auto"/>
              <w:left w:val="single" w:sz="4" w:space="0" w:color="auto"/>
              <w:bottom w:val="single" w:sz="4" w:space="0" w:color="auto"/>
              <w:right w:val="single" w:sz="4" w:space="0" w:color="auto"/>
            </w:tcBorders>
          </w:tcPr>
          <w:p w14:paraId="7F20284F" w14:textId="77777777" w:rsidR="00344003" w:rsidRPr="00F66448" w:rsidRDefault="00344003" w:rsidP="007D7CC1">
            <w:pPr>
              <w:pStyle w:val="NoSpacing"/>
              <w:rPr>
                <w:sz w:val="20"/>
              </w:rPr>
            </w:pPr>
            <w:r w:rsidRPr="00F66448">
              <w:rPr>
                <w:sz w:val="20"/>
                <w:lang w:val="mk-MK"/>
              </w:rPr>
              <w:t>3.3 Партнерски однос со заедницата</w:t>
            </w:r>
          </w:p>
        </w:tc>
        <w:tc>
          <w:tcPr>
            <w:tcW w:w="6396" w:type="dxa"/>
            <w:vMerge/>
            <w:tcBorders>
              <w:left w:val="single" w:sz="4" w:space="0" w:color="auto"/>
              <w:bottom w:val="single" w:sz="18" w:space="0" w:color="auto"/>
              <w:right w:val="single" w:sz="4" w:space="0" w:color="auto"/>
            </w:tcBorders>
            <w:vAlign w:val="center"/>
          </w:tcPr>
          <w:p w14:paraId="0FB74D39" w14:textId="77777777" w:rsidR="00344003" w:rsidRPr="00F66448" w:rsidRDefault="00344003" w:rsidP="007D7CC1">
            <w:pPr>
              <w:pStyle w:val="NoSpacing"/>
              <w:rPr>
                <w:sz w:val="20"/>
              </w:rPr>
            </w:pPr>
          </w:p>
        </w:tc>
      </w:tr>
      <w:tr w:rsidR="00344003" w:rsidRPr="00F66448" w14:paraId="1B9D7F69" w14:textId="77777777" w:rsidTr="00344003">
        <w:trPr>
          <w:trHeight w:val="224"/>
        </w:trPr>
        <w:tc>
          <w:tcPr>
            <w:tcW w:w="6640" w:type="dxa"/>
            <w:tcBorders>
              <w:top w:val="single" w:sz="4" w:space="0" w:color="auto"/>
              <w:left w:val="single" w:sz="4" w:space="0" w:color="auto"/>
              <w:bottom w:val="single" w:sz="4" w:space="0" w:color="auto"/>
              <w:right w:val="single" w:sz="4" w:space="0" w:color="auto"/>
            </w:tcBorders>
          </w:tcPr>
          <w:p w14:paraId="3650DCEC" w14:textId="77777777" w:rsidR="00344003" w:rsidRPr="00F66448" w:rsidRDefault="00344003" w:rsidP="007D7CC1">
            <w:pPr>
              <w:pStyle w:val="NoSpacing"/>
              <w:rPr>
                <w:sz w:val="20"/>
              </w:rPr>
            </w:pPr>
            <w:r w:rsidRPr="00F66448">
              <w:rPr>
                <w:sz w:val="20"/>
                <w:lang w:val="mk-MK"/>
              </w:rPr>
              <w:t>3.4 Севкупна грижа за учениците</w:t>
            </w:r>
          </w:p>
        </w:tc>
        <w:tc>
          <w:tcPr>
            <w:tcW w:w="6396" w:type="dxa"/>
            <w:vMerge/>
            <w:tcBorders>
              <w:left w:val="single" w:sz="4" w:space="0" w:color="auto"/>
              <w:bottom w:val="single" w:sz="4" w:space="0" w:color="auto"/>
              <w:right w:val="single" w:sz="4" w:space="0" w:color="auto"/>
            </w:tcBorders>
            <w:vAlign w:val="center"/>
          </w:tcPr>
          <w:p w14:paraId="57380826" w14:textId="77777777" w:rsidR="00344003" w:rsidRPr="00F66448" w:rsidRDefault="00344003" w:rsidP="007D7CC1">
            <w:pPr>
              <w:pStyle w:val="NoSpacing"/>
              <w:rPr>
                <w:sz w:val="20"/>
              </w:rPr>
            </w:pPr>
          </w:p>
        </w:tc>
      </w:tr>
    </w:tbl>
    <w:p w14:paraId="1975337B" w14:textId="77777777" w:rsidR="007B35A3" w:rsidRDefault="007B35A3" w:rsidP="00344003">
      <w:pPr>
        <w:pStyle w:val="NoSpacing"/>
        <w:rPr>
          <w:b/>
        </w:rPr>
      </w:pPr>
    </w:p>
    <w:p w14:paraId="651F1B42" w14:textId="15A07BD3" w:rsidR="00344003" w:rsidRDefault="00B4622B" w:rsidP="00344003">
      <w:pPr>
        <w:pStyle w:val="NoSpacing"/>
        <w:rPr>
          <w:lang w:val="mk-MK"/>
        </w:rPr>
      </w:pPr>
      <w:r>
        <w:rPr>
          <w:b/>
        </w:rPr>
        <w:t xml:space="preserve"> </w:t>
      </w:r>
      <w:r w:rsidR="00344003" w:rsidRPr="00F66448">
        <w:rPr>
          <w:b/>
          <w:lang w:val="mk-MK"/>
        </w:rPr>
        <w:t>Подрачје</w:t>
      </w:r>
      <w:r w:rsidR="00344003" w:rsidRPr="00F66448">
        <w:rPr>
          <w:b/>
        </w:rPr>
        <w:t xml:space="preserve"> 4: </w:t>
      </w:r>
      <w:r w:rsidR="00344003" w:rsidRPr="00F66448">
        <w:t>Управување</w:t>
      </w:r>
      <w:r w:rsidR="00344003" w:rsidRPr="00F66448">
        <w:rPr>
          <w:lang w:val="mk-MK"/>
        </w:rPr>
        <w:t>,</w:t>
      </w:r>
      <w:r w:rsidR="00344003" w:rsidRPr="00F66448">
        <w:t xml:space="preserve"> раководење</w:t>
      </w:r>
      <w:r w:rsidR="00344003" w:rsidRPr="00F66448">
        <w:rPr>
          <w:lang w:val="mk-MK"/>
        </w:rPr>
        <w:t xml:space="preserve"> и креирање политики</w:t>
      </w:r>
    </w:p>
    <w:p w14:paraId="48BAFF08" w14:textId="77777777" w:rsidR="007B35A3" w:rsidRPr="00B4622B" w:rsidRDefault="007B35A3" w:rsidP="00344003">
      <w:pPr>
        <w:pStyle w:val="NoSpacing"/>
        <w:rPr>
          <w:b/>
        </w:rPr>
      </w:pP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6636"/>
        <w:gridCol w:w="6400"/>
      </w:tblGrid>
      <w:tr w:rsidR="00344003" w:rsidRPr="00F66448" w14:paraId="7CA7A204" w14:textId="77777777" w:rsidTr="00344003">
        <w:trPr>
          <w:trHeight w:val="266"/>
        </w:trPr>
        <w:tc>
          <w:tcPr>
            <w:tcW w:w="6636" w:type="dxa"/>
            <w:tcBorders>
              <w:top w:val="single" w:sz="4" w:space="0" w:color="auto"/>
              <w:left w:val="single" w:sz="4" w:space="0" w:color="auto"/>
              <w:bottom w:val="single" w:sz="4" w:space="0" w:color="auto"/>
              <w:right w:val="single" w:sz="4" w:space="0" w:color="auto"/>
            </w:tcBorders>
          </w:tcPr>
          <w:p w14:paraId="756595A7" w14:textId="77777777" w:rsidR="00344003" w:rsidRPr="00F66448" w:rsidRDefault="00344003" w:rsidP="007D7CC1">
            <w:pPr>
              <w:pStyle w:val="NoSpacing"/>
              <w:rPr>
                <w:sz w:val="20"/>
              </w:rPr>
            </w:pPr>
            <w:r w:rsidRPr="00F66448">
              <w:rPr>
                <w:sz w:val="20"/>
              </w:rPr>
              <w:t>4.1  Управување и раководење со училиштето</w:t>
            </w:r>
          </w:p>
        </w:tc>
        <w:tc>
          <w:tcPr>
            <w:tcW w:w="6400" w:type="dxa"/>
            <w:vMerge w:val="restart"/>
            <w:tcBorders>
              <w:top w:val="single" w:sz="4" w:space="0" w:color="auto"/>
              <w:left w:val="single" w:sz="4" w:space="0" w:color="auto"/>
              <w:bottom w:val="single" w:sz="12" w:space="0" w:color="000000"/>
              <w:right w:val="single" w:sz="4" w:space="0" w:color="auto"/>
            </w:tcBorders>
          </w:tcPr>
          <w:p w14:paraId="589C3B9C" w14:textId="21253A37" w:rsidR="00344003" w:rsidRPr="00344003" w:rsidRDefault="00344003" w:rsidP="007D7CC1">
            <w:pPr>
              <w:pStyle w:val="NoSpacing"/>
              <w:rPr>
                <w:sz w:val="20"/>
              </w:rPr>
            </w:pPr>
            <w:r w:rsidRPr="00F66448">
              <w:rPr>
                <w:sz w:val="20"/>
              </w:rPr>
              <w:t>Валентина З.Ѓоргиева</w:t>
            </w:r>
            <w:r>
              <w:rPr>
                <w:sz w:val="20"/>
                <w:lang w:val="mk-MK"/>
              </w:rPr>
              <w:t>,</w:t>
            </w:r>
            <w:r w:rsidRPr="00F66448">
              <w:rPr>
                <w:sz w:val="20"/>
              </w:rPr>
              <w:t xml:space="preserve">Катерина </w:t>
            </w:r>
            <w:r w:rsidRPr="00F66448">
              <w:rPr>
                <w:sz w:val="20"/>
                <w:lang w:val="mk-MK"/>
              </w:rPr>
              <w:t>Манева</w:t>
            </w:r>
            <w:r>
              <w:rPr>
                <w:sz w:val="20"/>
                <w:lang w:val="mk-MK"/>
              </w:rPr>
              <w:t>,</w:t>
            </w:r>
            <w:r w:rsidRPr="00F66448">
              <w:rPr>
                <w:sz w:val="20"/>
              </w:rPr>
              <w:t>Доцка Златева</w:t>
            </w:r>
            <w:r>
              <w:rPr>
                <w:sz w:val="20"/>
                <w:lang w:val="mk-MK"/>
              </w:rPr>
              <w:t xml:space="preserve">, </w:t>
            </w:r>
            <w:r w:rsidRPr="00F66448">
              <w:rPr>
                <w:sz w:val="20"/>
                <w:lang w:val="mk-MK"/>
              </w:rPr>
              <w:t>Фросина Ѓоргиева</w:t>
            </w:r>
            <w:r>
              <w:rPr>
                <w:sz w:val="20"/>
                <w:lang w:val="mk-MK"/>
              </w:rPr>
              <w:t>,</w:t>
            </w:r>
            <w:r w:rsidRPr="00F66448">
              <w:rPr>
                <w:sz w:val="20"/>
                <w:lang w:val="mk-MK"/>
              </w:rPr>
              <w:t>Емилија Смилкова</w:t>
            </w:r>
            <w:r>
              <w:rPr>
                <w:sz w:val="20"/>
                <w:lang w:val="mk-MK"/>
              </w:rPr>
              <w:t>,</w:t>
            </w:r>
            <w:r w:rsidRPr="00F66448">
              <w:rPr>
                <w:sz w:val="20"/>
                <w:lang w:val="mk-MK"/>
              </w:rPr>
              <w:t>Гордана Панева</w:t>
            </w:r>
            <w:r>
              <w:rPr>
                <w:sz w:val="20"/>
                <w:lang w:val="mk-MK"/>
              </w:rPr>
              <w:t>,</w:t>
            </w:r>
            <w:r w:rsidRPr="00F66448">
              <w:rPr>
                <w:sz w:val="20"/>
                <w:lang w:val="mk-MK"/>
              </w:rPr>
              <w:t>Силвана Доневска</w:t>
            </w:r>
          </w:p>
        </w:tc>
      </w:tr>
      <w:tr w:rsidR="00344003" w:rsidRPr="00F66448" w14:paraId="53114E9F" w14:textId="77777777" w:rsidTr="00344003">
        <w:trPr>
          <w:trHeight w:val="182"/>
        </w:trPr>
        <w:tc>
          <w:tcPr>
            <w:tcW w:w="6636" w:type="dxa"/>
            <w:tcBorders>
              <w:top w:val="single" w:sz="4" w:space="0" w:color="auto"/>
              <w:left w:val="single" w:sz="4" w:space="0" w:color="auto"/>
              <w:bottom w:val="single" w:sz="4" w:space="0" w:color="auto"/>
              <w:right w:val="single" w:sz="4" w:space="0" w:color="auto"/>
            </w:tcBorders>
          </w:tcPr>
          <w:p w14:paraId="45FF6532" w14:textId="77777777" w:rsidR="00344003" w:rsidRPr="00F66448" w:rsidRDefault="00344003" w:rsidP="007D7CC1">
            <w:pPr>
              <w:pStyle w:val="NoSpacing"/>
              <w:rPr>
                <w:sz w:val="20"/>
              </w:rPr>
            </w:pPr>
            <w:r w:rsidRPr="00F66448">
              <w:rPr>
                <w:sz w:val="20"/>
              </w:rPr>
              <w:t>4.2 Цели и креирање на училишна политика</w:t>
            </w:r>
          </w:p>
        </w:tc>
        <w:tc>
          <w:tcPr>
            <w:tcW w:w="6400" w:type="dxa"/>
            <w:vMerge/>
            <w:tcBorders>
              <w:top w:val="single" w:sz="18" w:space="0" w:color="auto"/>
              <w:left w:val="single" w:sz="4" w:space="0" w:color="auto"/>
              <w:bottom w:val="single" w:sz="4" w:space="0" w:color="auto"/>
              <w:right w:val="single" w:sz="4" w:space="0" w:color="auto"/>
            </w:tcBorders>
            <w:vAlign w:val="center"/>
          </w:tcPr>
          <w:p w14:paraId="71D9FECF" w14:textId="77777777" w:rsidR="00344003" w:rsidRPr="00F66448" w:rsidRDefault="00344003" w:rsidP="007D7CC1">
            <w:pPr>
              <w:pStyle w:val="NoSpacing"/>
              <w:rPr>
                <w:sz w:val="20"/>
              </w:rPr>
            </w:pPr>
          </w:p>
        </w:tc>
      </w:tr>
    </w:tbl>
    <w:p w14:paraId="16678049" w14:textId="77777777" w:rsidR="002A32A4" w:rsidRDefault="002A32A4" w:rsidP="003B4263">
      <w:pPr>
        <w:spacing w:after="10" w:line="269" w:lineRule="auto"/>
        <w:rPr>
          <w:b/>
        </w:rPr>
      </w:pPr>
      <w:bookmarkStart w:id="13" w:name="_Hlk25929319"/>
    </w:p>
    <w:p w14:paraId="0A7BA6AB" w14:textId="34B4C7F3" w:rsidR="00771379" w:rsidRDefault="00771379" w:rsidP="003B4263">
      <w:pPr>
        <w:spacing w:after="10" w:line="269" w:lineRule="auto"/>
      </w:pPr>
      <w:r>
        <w:rPr>
          <w:b/>
        </w:rPr>
        <w:t xml:space="preserve">Клучни јаки страни </w:t>
      </w:r>
    </w:p>
    <w:p w14:paraId="44B5B0E2" w14:textId="77777777" w:rsidR="00771379" w:rsidRDefault="00771379" w:rsidP="000E5D4E">
      <w:pPr>
        <w:pStyle w:val="ListParagraph"/>
        <w:numPr>
          <w:ilvl w:val="0"/>
          <w:numId w:val="75"/>
        </w:numPr>
        <w:spacing w:after="81"/>
        <w:ind w:right="35"/>
      </w:pPr>
      <w:r>
        <w:t xml:space="preserve">Училиштето го има обезбедено сите наставни планови и програми на МОН и БРО по предмети, подрачја и активности. Истите се реализираат во пропишаниот обем. </w:t>
      </w:r>
    </w:p>
    <w:p w14:paraId="094FA1E0" w14:textId="28C70A72" w:rsidR="00771379" w:rsidRDefault="00771379" w:rsidP="000E5D4E">
      <w:pPr>
        <w:numPr>
          <w:ilvl w:val="1"/>
          <w:numId w:val="53"/>
        </w:numPr>
        <w:spacing w:after="73" w:line="267" w:lineRule="auto"/>
        <w:ind w:right="35" w:hanging="360"/>
        <w:jc w:val="both"/>
      </w:pPr>
      <w:r>
        <w:t xml:space="preserve">Наставата се реализираше  со одличен квалитет. </w:t>
      </w:r>
    </w:p>
    <w:p w14:paraId="4F01C4B3" w14:textId="77777777" w:rsidR="00771379" w:rsidRDefault="00771379" w:rsidP="000E5D4E">
      <w:pPr>
        <w:numPr>
          <w:ilvl w:val="1"/>
          <w:numId w:val="53"/>
        </w:numPr>
        <w:spacing w:after="71" w:line="267" w:lineRule="auto"/>
        <w:ind w:right="35" w:hanging="360"/>
        <w:jc w:val="both"/>
      </w:pPr>
      <w:r>
        <w:t xml:space="preserve">Секој наставник индивидуално има изработено ИОП за учениците со посебни потреби во соработка со дефектологот во училиштето. </w:t>
      </w:r>
    </w:p>
    <w:p w14:paraId="11E3D4F5" w14:textId="77777777" w:rsidR="00771379" w:rsidRDefault="00771379" w:rsidP="000E5D4E">
      <w:pPr>
        <w:numPr>
          <w:ilvl w:val="1"/>
          <w:numId w:val="53"/>
        </w:numPr>
        <w:spacing w:after="73" w:line="267" w:lineRule="auto"/>
        <w:ind w:right="35" w:hanging="360"/>
        <w:jc w:val="both"/>
      </w:pPr>
      <w:r>
        <w:t xml:space="preserve">Стручната служба ги следи планирањата на наставниците  според утврдени процедури за поддршка и следење на планирањата. </w:t>
      </w:r>
    </w:p>
    <w:p w14:paraId="6C6D6AE1" w14:textId="77777777" w:rsidR="00771379" w:rsidRDefault="00771379" w:rsidP="000E5D4E">
      <w:pPr>
        <w:numPr>
          <w:ilvl w:val="1"/>
          <w:numId w:val="53"/>
        </w:numPr>
        <w:spacing w:after="71" w:line="267" w:lineRule="auto"/>
        <w:ind w:right="35" w:hanging="360"/>
        <w:jc w:val="both"/>
      </w:pPr>
      <w:r>
        <w:t xml:space="preserve">Во училиштето се применуваат  разновидни наставни методи и форми на работа за успешна реализација на настаните содржини. </w:t>
      </w:r>
    </w:p>
    <w:p w14:paraId="3CAA3C90" w14:textId="77777777" w:rsidR="00771379" w:rsidRDefault="00771379" w:rsidP="000E5D4E">
      <w:pPr>
        <w:numPr>
          <w:ilvl w:val="1"/>
          <w:numId w:val="53"/>
        </w:numPr>
        <w:spacing w:after="73" w:line="267" w:lineRule="auto"/>
        <w:ind w:right="35" w:hanging="360"/>
        <w:jc w:val="both"/>
      </w:pPr>
      <w:r>
        <w:t xml:space="preserve">Училиштето води грижа за родовата и етничка поделеност. </w:t>
      </w:r>
    </w:p>
    <w:p w14:paraId="69E23FD8" w14:textId="77777777" w:rsidR="00771379" w:rsidRDefault="00771379" w:rsidP="000E5D4E">
      <w:pPr>
        <w:numPr>
          <w:ilvl w:val="1"/>
          <w:numId w:val="53"/>
        </w:numPr>
        <w:spacing w:after="78" w:line="267" w:lineRule="auto"/>
        <w:ind w:right="35" w:hanging="360"/>
        <w:jc w:val="both"/>
      </w:pPr>
      <w:r>
        <w:t xml:space="preserve">Наставниот кадар системски и со користење на разновидни техники ги препознаваат и водат грижа за  образовните потреби на секој ученик, преку реализација на задолжителната настава и воннаставните активности. </w:t>
      </w:r>
    </w:p>
    <w:p w14:paraId="27B83203" w14:textId="77777777" w:rsidR="00771379" w:rsidRDefault="00771379" w:rsidP="000E5D4E">
      <w:pPr>
        <w:numPr>
          <w:ilvl w:val="1"/>
          <w:numId w:val="53"/>
        </w:numPr>
        <w:spacing w:after="73" w:line="267" w:lineRule="auto"/>
        <w:ind w:right="35" w:hanging="360"/>
        <w:jc w:val="both"/>
      </w:pPr>
      <w:r>
        <w:t xml:space="preserve">Постои заемна соработка на ниво на стручни активи. </w:t>
      </w:r>
    </w:p>
    <w:p w14:paraId="6063702F" w14:textId="77777777" w:rsidR="00771379" w:rsidRDefault="00771379" w:rsidP="000E5D4E">
      <w:pPr>
        <w:numPr>
          <w:ilvl w:val="1"/>
          <w:numId w:val="53"/>
        </w:numPr>
        <w:spacing w:after="71" w:line="267" w:lineRule="auto"/>
        <w:ind w:right="35" w:hanging="360"/>
        <w:jc w:val="both"/>
      </w:pPr>
      <w:r>
        <w:t xml:space="preserve">Учество на многубројни натпревари каде учениците се докажале каде освоиле бројни награди на градски, општински и државни натпревари. </w:t>
      </w:r>
    </w:p>
    <w:p w14:paraId="61D3A5C5" w14:textId="77777777" w:rsidR="00771379" w:rsidRDefault="00771379" w:rsidP="000E5D4E">
      <w:pPr>
        <w:numPr>
          <w:ilvl w:val="1"/>
          <w:numId w:val="53"/>
        </w:numPr>
        <w:spacing w:after="73" w:line="267" w:lineRule="auto"/>
        <w:ind w:right="35" w:hanging="360"/>
        <w:jc w:val="both"/>
      </w:pPr>
      <w:r>
        <w:t xml:space="preserve">Училиштето негува позитивен и професионален однос од страна на наставниците кон учениците и родителите. </w:t>
      </w:r>
    </w:p>
    <w:p w14:paraId="0F8B6996" w14:textId="77777777" w:rsidR="00771379" w:rsidRDefault="00771379" w:rsidP="000E5D4E">
      <w:pPr>
        <w:numPr>
          <w:ilvl w:val="1"/>
          <w:numId w:val="53"/>
        </w:numPr>
        <w:spacing w:after="71" w:line="267" w:lineRule="auto"/>
        <w:ind w:right="35" w:hanging="360"/>
        <w:jc w:val="both"/>
      </w:pPr>
      <w:r>
        <w:t xml:space="preserve">Во училиштето постои  процедура за идентификација на ученици со тешкотии во учењето, ученици со посебни образовни потреби. </w:t>
      </w:r>
    </w:p>
    <w:p w14:paraId="725E4BFF" w14:textId="77777777" w:rsidR="00771379" w:rsidRDefault="00771379" w:rsidP="000E5D4E">
      <w:pPr>
        <w:numPr>
          <w:ilvl w:val="1"/>
          <w:numId w:val="53"/>
        </w:numPr>
        <w:spacing w:after="4" w:line="267" w:lineRule="auto"/>
        <w:ind w:right="35" w:hanging="360"/>
        <w:jc w:val="both"/>
      </w:pPr>
      <w:r>
        <w:t xml:space="preserve">Во училиштето се применуваат  иновативни и современи методи и техники за успешна реализација на наставните содржина. </w:t>
      </w:r>
    </w:p>
    <w:p w14:paraId="269671CB" w14:textId="77777777" w:rsidR="00771379" w:rsidRDefault="00771379" w:rsidP="000E5D4E">
      <w:pPr>
        <w:numPr>
          <w:ilvl w:val="1"/>
          <w:numId w:val="53"/>
        </w:numPr>
        <w:spacing w:after="81"/>
        <w:ind w:right="35" w:hanging="360"/>
        <w:jc w:val="both"/>
      </w:pPr>
      <w:r>
        <w:rPr>
          <w:color w:val="1F2023"/>
        </w:rPr>
        <w:t xml:space="preserve">Наставниците ги поттикнуваат учениците самостојно и критички да размислуваат и соработуваат. </w:t>
      </w:r>
      <w:r>
        <w:t xml:space="preserve"> </w:t>
      </w:r>
    </w:p>
    <w:p w14:paraId="749851D5" w14:textId="77777777" w:rsidR="00771379" w:rsidRDefault="00771379" w:rsidP="000E5D4E">
      <w:pPr>
        <w:numPr>
          <w:ilvl w:val="1"/>
          <w:numId w:val="53"/>
        </w:numPr>
        <w:spacing w:after="82" w:line="267" w:lineRule="auto"/>
        <w:ind w:right="35" w:hanging="360"/>
        <w:jc w:val="both"/>
      </w:pPr>
      <w:r>
        <w:lastRenderedPageBreak/>
        <w:t xml:space="preserve">Училиштето претставува  безбедна и стимулативна средина за учење и работа, безбедноста, хигиената и грижата за  здравјето на учениците и вработените е на високо ниво. </w:t>
      </w:r>
    </w:p>
    <w:p w14:paraId="12885776" w14:textId="77777777" w:rsidR="00771379" w:rsidRDefault="00771379" w:rsidP="000E5D4E">
      <w:pPr>
        <w:numPr>
          <w:ilvl w:val="1"/>
          <w:numId w:val="53"/>
        </w:numPr>
        <w:spacing w:after="79" w:line="267" w:lineRule="auto"/>
        <w:ind w:right="35" w:hanging="360"/>
        <w:jc w:val="both"/>
      </w:pPr>
      <w:r>
        <w:t xml:space="preserve">Училиштето има  прилагоден пристап за лица со телесни пречки, </w:t>
      </w:r>
      <w:r>
        <w:rPr>
          <w:color w:val="221F1F"/>
        </w:rPr>
        <w:t>инфраструктуратавоучилиштето</w:t>
      </w:r>
      <w:r>
        <w:t xml:space="preserve"> и дел од просториите се специјално опремени  за нивно користење. </w:t>
      </w:r>
    </w:p>
    <w:p w14:paraId="138FFFBE" w14:textId="77777777" w:rsidR="00771379" w:rsidRDefault="00771379" w:rsidP="000E5D4E">
      <w:pPr>
        <w:numPr>
          <w:ilvl w:val="1"/>
          <w:numId w:val="53"/>
        </w:numPr>
        <w:spacing w:after="73" w:line="267" w:lineRule="auto"/>
        <w:ind w:right="35" w:hanging="360"/>
        <w:jc w:val="both"/>
      </w:pPr>
      <w:r>
        <w:t xml:space="preserve">Училиштето располага со адекватни простории и училници. Планот на училишната зграда е според сите стандарди. </w:t>
      </w:r>
    </w:p>
    <w:p w14:paraId="1652E681" w14:textId="77777777" w:rsidR="00771379" w:rsidRDefault="00771379" w:rsidP="000E5D4E">
      <w:pPr>
        <w:numPr>
          <w:ilvl w:val="1"/>
          <w:numId w:val="53"/>
        </w:numPr>
        <w:spacing w:after="71" w:line="267" w:lineRule="auto"/>
        <w:ind w:right="35" w:hanging="360"/>
        <w:jc w:val="both"/>
      </w:pPr>
      <w:r>
        <w:t xml:space="preserve">Училиштето располага со стабилен интернет. </w:t>
      </w:r>
    </w:p>
    <w:p w14:paraId="0561AB79" w14:textId="77777777" w:rsidR="00771379" w:rsidRDefault="00771379" w:rsidP="000E5D4E">
      <w:pPr>
        <w:numPr>
          <w:ilvl w:val="1"/>
          <w:numId w:val="53"/>
        </w:numPr>
        <w:spacing w:after="4" w:line="267" w:lineRule="auto"/>
        <w:ind w:right="35" w:hanging="360"/>
        <w:jc w:val="both"/>
      </w:pPr>
      <w:r>
        <w:t xml:space="preserve">Училиштето овозможува професионален развој на кадарот. </w:t>
      </w:r>
    </w:p>
    <w:p w14:paraId="33D06B65" w14:textId="77777777" w:rsidR="002A32A4" w:rsidRDefault="002A32A4" w:rsidP="003B4263">
      <w:pPr>
        <w:spacing w:after="18"/>
        <w:rPr>
          <w:b/>
        </w:rPr>
      </w:pPr>
    </w:p>
    <w:p w14:paraId="72EB7759" w14:textId="326DA7F0" w:rsidR="00771379" w:rsidRDefault="00771379" w:rsidP="003B4263">
      <w:pPr>
        <w:spacing w:after="18"/>
      </w:pPr>
      <w:r>
        <w:rPr>
          <w:b/>
        </w:rPr>
        <w:t xml:space="preserve">Слаби страни: </w:t>
      </w:r>
    </w:p>
    <w:p w14:paraId="4E4E7C7B" w14:textId="77777777" w:rsidR="00771379" w:rsidRDefault="00771379" w:rsidP="000E5D4E">
      <w:pPr>
        <w:numPr>
          <w:ilvl w:val="1"/>
          <w:numId w:val="53"/>
        </w:numPr>
        <w:spacing w:after="73" w:line="267" w:lineRule="auto"/>
        <w:ind w:right="35" w:hanging="360"/>
        <w:jc w:val="both"/>
      </w:pPr>
      <w:r>
        <w:t xml:space="preserve">Училиштето не располага со задоволителен број наставни средства. </w:t>
      </w:r>
    </w:p>
    <w:p w14:paraId="340A4AEF" w14:textId="77777777" w:rsidR="00771379" w:rsidRDefault="00771379" w:rsidP="000E5D4E">
      <w:pPr>
        <w:numPr>
          <w:ilvl w:val="1"/>
          <w:numId w:val="53"/>
        </w:numPr>
        <w:spacing w:after="73" w:line="267" w:lineRule="auto"/>
        <w:ind w:right="35" w:hanging="360"/>
        <w:jc w:val="both"/>
      </w:pPr>
      <w:r>
        <w:t xml:space="preserve">Библиотеката нема доволен број книги со стручна, странска и педагошка литература како и литература за деца. </w:t>
      </w:r>
    </w:p>
    <w:p w14:paraId="09E97AE9" w14:textId="77777777" w:rsidR="00771379" w:rsidRDefault="00771379" w:rsidP="000E5D4E">
      <w:pPr>
        <w:numPr>
          <w:ilvl w:val="1"/>
          <w:numId w:val="53"/>
        </w:numPr>
        <w:spacing w:after="4" w:line="267" w:lineRule="auto"/>
        <w:ind w:right="35" w:hanging="360"/>
        <w:jc w:val="both"/>
      </w:pPr>
      <w:r>
        <w:t xml:space="preserve">Потреба од компјутери и компјутерска опрема за учениците. </w:t>
      </w:r>
    </w:p>
    <w:p w14:paraId="74A7A9D8" w14:textId="77777777" w:rsidR="002A32A4" w:rsidRDefault="002A32A4" w:rsidP="003B4263">
      <w:pPr>
        <w:spacing w:after="18"/>
        <w:rPr>
          <w:b/>
        </w:rPr>
      </w:pPr>
    </w:p>
    <w:p w14:paraId="22DFA47F" w14:textId="1C0366BC" w:rsidR="002A32A4" w:rsidRPr="007B35A3" w:rsidRDefault="007B35A3" w:rsidP="003B4263">
      <w:pPr>
        <w:spacing w:after="18"/>
        <w:rPr>
          <w:b/>
        </w:rPr>
      </w:pPr>
      <w:r>
        <w:rPr>
          <w:b/>
        </w:rPr>
        <w:t xml:space="preserve">Предлог мерки: </w:t>
      </w:r>
    </w:p>
    <w:p w14:paraId="58198ADD" w14:textId="14894AEE" w:rsidR="00771379" w:rsidRDefault="003B4263" w:rsidP="003B4263">
      <w:pPr>
        <w:pStyle w:val="NoSpacing"/>
      </w:pPr>
      <w:r>
        <w:rPr>
          <w:lang w:val="mk-MK"/>
        </w:rPr>
        <w:t>1.</w:t>
      </w:r>
      <w:r w:rsidR="00771379">
        <w:t xml:space="preserve">Со новата Концепција за основно образование од </w:t>
      </w:r>
      <w:r w:rsidR="00854839">
        <w:t xml:space="preserve">учебната 2024/25 година, </w:t>
      </w:r>
      <w:r w:rsidR="00771379">
        <w:t xml:space="preserve">училиштето да им понуди на учениците поголем избор на воннаставни (слободни) и вонучилишни активности каде што ќе можат да се вклучат. </w:t>
      </w:r>
    </w:p>
    <w:p w14:paraId="720C5118" w14:textId="77777777" w:rsidR="002A32A4" w:rsidRDefault="002A32A4" w:rsidP="003B4263">
      <w:pPr>
        <w:pStyle w:val="NoSpacing"/>
      </w:pPr>
    </w:p>
    <w:p w14:paraId="4CC0158F" w14:textId="4EA67249" w:rsidR="00771379" w:rsidRDefault="003B4263" w:rsidP="003B4263">
      <w:pPr>
        <w:pStyle w:val="NoSpacing"/>
      </w:pPr>
      <w:r>
        <w:rPr>
          <w:lang w:val="mk-MK"/>
        </w:rPr>
        <w:t>2.</w:t>
      </w:r>
      <w:r w:rsidR="00771379">
        <w:t xml:space="preserve">Училиштето да се насочи на поголемо следење и откривање на постигнатите цели кај надарените и талентираните ученици, но и кај учениците кои имаат потешкотии во совладување на наставниот материјал. </w:t>
      </w:r>
    </w:p>
    <w:p w14:paraId="627B31F6" w14:textId="77777777" w:rsidR="002A32A4" w:rsidRDefault="002A32A4" w:rsidP="003B4263">
      <w:pPr>
        <w:pStyle w:val="NoSpacing"/>
      </w:pPr>
    </w:p>
    <w:p w14:paraId="0008003F" w14:textId="57195A0C" w:rsidR="00771379" w:rsidRDefault="003B4263" w:rsidP="003B4263">
      <w:pPr>
        <w:pStyle w:val="NoSpacing"/>
      </w:pPr>
      <w:r>
        <w:rPr>
          <w:lang w:val="mk-MK"/>
        </w:rPr>
        <w:t>3.</w:t>
      </w:r>
      <w:r w:rsidR="00803BD7">
        <w:t>Н</w:t>
      </w:r>
      <w:r w:rsidR="00771379">
        <w:t xml:space="preserve">аставниците да понудат повеќе активности преку кои   ќе се остварува поголема соработка помеѓу учениците, наставниците и родителите. </w:t>
      </w:r>
    </w:p>
    <w:p w14:paraId="02A0531B" w14:textId="77777777" w:rsidR="002A32A4" w:rsidRDefault="002A32A4" w:rsidP="003B4263">
      <w:pPr>
        <w:pStyle w:val="NoSpacing"/>
      </w:pPr>
    </w:p>
    <w:p w14:paraId="4DFE1693" w14:textId="192AEB38" w:rsidR="00771379" w:rsidRDefault="003B4263" w:rsidP="003B4263">
      <w:pPr>
        <w:pStyle w:val="NoSpacing"/>
      </w:pPr>
      <w:r>
        <w:rPr>
          <w:lang w:val="mk-MK"/>
        </w:rPr>
        <w:t>4.</w:t>
      </w:r>
      <w:r w:rsidR="00771379">
        <w:t xml:space="preserve">Потребно е поактивно вклучување на родителите во организација и реализација на разни манифестации и јавни настапи кои се организираат по разни поводи.  </w:t>
      </w:r>
    </w:p>
    <w:p w14:paraId="1E8E7121" w14:textId="77777777" w:rsidR="002A32A4" w:rsidRDefault="002A32A4" w:rsidP="003B4263">
      <w:pPr>
        <w:pStyle w:val="NoSpacing"/>
      </w:pPr>
    </w:p>
    <w:p w14:paraId="70FA21E1" w14:textId="0B4E0C82" w:rsidR="00803BD7" w:rsidRDefault="003B4263" w:rsidP="003B4263">
      <w:pPr>
        <w:pStyle w:val="NoSpacing"/>
      </w:pPr>
      <w:r>
        <w:rPr>
          <w:lang w:val="mk-MK"/>
        </w:rPr>
        <w:t>5.</w:t>
      </w:r>
      <w:r w:rsidR="00771379">
        <w:t xml:space="preserve">Училиштето да се насочи кон изнаоѓање финансиски средства преку кои ќе се овозможи  опремување на кабинетите со нагледни средства, технички помагала и дидактички материјали, со цел да постигне поуспешна реализација на наставната програма. Потребно е да се набават компјутери за учениците, за непречено одвивање на образовниот процес според дадените насоки во новата Концепција за основно образование. </w:t>
      </w:r>
    </w:p>
    <w:p w14:paraId="4C428336" w14:textId="77777777" w:rsidR="002A32A4" w:rsidRDefault="002A32A4" w:rsidP="003B4263">
      <w:pPr>
        <w:pStyle w:val="NoSpacing"/>
      </w:pPr>
    </w:p>
    <w:p w14:paraId="1A657373" w14:textId="2623D8A1" w:rsidR="002E39AF" w:rsidRDefault="003B4263" w:rsidP="003B4263">
      <w:pPr>
        <w:pStyle w:val="NoSpacing"/>
      </w:pPr>
      <w:r>
        <w:rPr>
          <w:lang w:val="mk-MK"/>
        </w:rPr>
        <w:t>6.</w:t>
      </w:r>
      <w:r w:rsidR="00771379">
        <w:t xml:space="preserve">Училиштето треба да ја збогати училишната библиотека, со најразновидна стручна литература „прирачници“ сликовници, енциклопедии и лектирни изданија со цел на ученицитеи наставниците да им биде подостапна потребната едукативна литература со која ќе ги прошират своите знаења во одредени области. </w:t>
      </w:r>
    </w:p>
    <w:p w14:paraId="483A5EB2" w14:textId="77777777" w:rsidR="002A32A4" w:rsidRDefault="002A32A4" w:rsidP="003B4263">
      <w:pPr>
        <w:pStyle w:val="NoSpacing"/>
      </w:pPr>
    </w:p>
    <w:p w14:paraId="18C26FF1" w14:textId="3FF5510C" w:rsidR="003B4263" w:rsidRPr="00B95276" w:rsidRDefault="003B4263" w:rsidP="00CB3941">
      <w:pPr>
        <w:pStyle w:val="ListParagraph"/>
        <w:rPr>
          <w:color w:val="000000" w:themeColor="text1"/>
        </w:rPr>
      </w:pPr>
      <w:r w:rsidRPr="00B95276">
        <w:rPr>
          <w:color w:val="000000" w:themeColor="text1"/>
        </w:rPr>
        <w:t>Програмата за самоевалуација е дадена во прилог бр.</w:t>
      </w:r>
      <w:r w:rsidR="007B35A3">
        <w:rPr>
          <w:color w:val="000000" w:themeColor="text1"/>
        </w:rPr>
        <w:t>18</w:t>
      </w:r>
      <w:r w:rsidR="000C2CD8">
        <w:rPr>
          <w:color w:val="000000" w:themeColor="text1"/>
        </w:rPr>
        <w:t>.</w:t>
      </w:r>
    </w:p>
    <w:p w14:paraId="410AC5C3" w14:textId="77777777" w:rsidR="00CE102C" w:rsidRPr="00771379" w:rsidRDefault="00B157A7" w:rsidP="008129EF">
      <w:pPr>
        <w:jc w:val="center"/>
        <w:rPr>
          <w:rFonts w:ascii="Cambria" w:hAnsi="Cambria" w:cs="Calibri"/>
          <w:b/>
          <w:sz w:val="24"/>
          <w:szCs w:val="24"/>
        </w:rPr>
      </w:pPr>
      <w:r w:rsidRPr="00771379">
        <w:rPr>
          <w:rFonts w:ascii="Cambria" w:hAnsi="Cambria" w:cs="Calibri"/>
          <w:b/>
          <w:sz w:val="24"/>
          <w:szCs w:val="24"/>
        </w:rPr>
        <w:lastRenderedPageBreak/>
        <w:t>17.</w:t>
      </w:r>
      <w:r w:rsidRPr="00771379">
        <w:rPr>
          <w:rFonts w:ascii="Cambria" w:hAnsi="Cambria" w:cs="Calibri"/>
          <w:b/>
          <w:i/>
          <w:sz w:val="24"/>
          <w:szCs w:val="24"/>
        </w:rPr>
        <w:t xml:space="preserve"> </w:t>
      </w:r>
      <w:r w:rsidRPr="00771379">
        <w:rPr>
          <w:rFonts w:ascii="Cambria" w:hAnsi="Cambria" w:cs="Calibri"/>
          <w:b/>
          <w:sz w:val="24"/>
          <w:szCs w:val="24"/>
        </w:rPr>
        <w:t>Безбедност во училиштето</w:t>
      </w:r>
    </w:p>
    <w:p w14:paraId="3A3A4247" w14:textId="78A3BD35" w:rsidR="00CE102C" w:rsidRPr="00C449C6" w:rsidRDefault="00B157A7" w:rsidP="00C449C6">
      <w:pPr>
        <w:pStyle w:val="NoSpacing"/>
      </w:pPr>
      <w:r w:rsidRPr="00C449C6">
        <w:rPr>
          <w:color w:val="FF0000"/>
          <w:sz w:val="24"/>
          <w:lang w:val="ru-RU"/>
        </w:rPr>
        <w:t xml:space="preserve"> </w:t>
      </w:r>
      <w:r w:rsidR="00CE102C" w:rsidRPr="00C449C6">
        <w:rPr>
          <w:color w:val="FF0000"/>
          <w:sz w:val="24"/>
          <w:lang w:val="ru-RU"/>
        </w:rPr>
        <w:t xml:space="preserve">           </w:t>
      </w:r>
      <w:r w:rsidR="00CE102C" w:rsidRPr="00C449C6">
        <w:t>Училиштето редовно превзема мерки за заштита и спасување и пред настанување на пожар: одржување на сите уреди, инсталации и постројки вградени во објектот (електрични, грејни, громобрански); редовно одржување во исправна и функционална состојба на уредите, инсталациите, техничката опрема и средствата за гаснење на пожар (протвпожарни апарати, вантрешна и надворешна хидрантска мрежа.); запознавање на вработените со причините за настанување на пожар, превентивните мерки за заштита од пожар и практична примена на уредите, инсталациите и средствата за заштита и гаснење на пожар (ПП-апарти, хидрантски приклучоци и др.)</w:t>
      </w:r>
      <w:r w:rsidR="00177612" w:rsidRPr="00C449C6">
        <w:t>.</w:t>
      </w:r>
      <w:r w:rsidR="00CE102C" w:rsidRPr="00C449C6">
        <w:t xml:space="preserve">Нашето училиште е опремено со ПП-апарати и истите се поставени на видливо место доколку дојде до несакана ситуација и за истите има обележано патокази за побрзо дејствување на учениците и вработените во институцијата. </w:t>
      </w:r>
      <w:r w:rsidR="00C449C6" w:rsidRPr="00C449C6">
        <w:rPr>
          <w:lang w:val="mk-MK"/>
        </w:rPr>
        <w:t xml:space="preserve">Училиштето има склучено меморандум за соработка со ДПД Свети Николе со чија помош ќе се реализира </w:t>
      </w:r>
      <w:r w:rsidR="00C449C6" w:rsidRPr="00C449C6">
        <w:t>симулирана евакуација со учениците и вработените во училиштето ќ за некоја природна непогода, заради проверка на подготвеноста на училиштето за соодветно постапување и реагирање во вакви ситуации. Ваква</w:t>
      </w:r>
      <w:r w:rsidR="00C449C6" w:rsidRPr="00C449C6">
        <w:rPr>
          <w:lang w:val="mk-MK"/>
        </w:rPr>
        <w:t xml:space="preserve"> </w:t>
      </w:r>
      <w:r w:rsidR="00C449C6" w:rsidRPr="00C449C6">
        <w:t>вежба ќе се реализира со цел, да се провери подготвеноста на училишниот кадар за безбедна евакуација и заштита на учениците и вработените при евентуална временска непогода или друга потенцијално опасна ситуација.</w:t>
      </w:r>
    </w:p>
    <w:p w14:paraId="3B800491" w14:textId="77A5D86E" w:rsidR="00CE102C" w:rsidRPr="00CB16F6" w:rsidRDefault="00CE102C" w:rsidP="00AA31B5">
      <w:pPr>
        <w:spacing w:after="4" w:line="270" w:lineRule="auto"/>
        <w:ind w:left="-15" w:firstLine="720"/>
        <w:rPr>
          <w:rFonts w:cs="Calibri"/>
          <w:szCs w:val="24"/>
        </w:rPr>
      </w:pPr>
      <w:r w:rsidRPr="00CB16F6">
        <w:rPr>
          <w:rFonts w:cs="Calibri"/>
          <w:szCs w:val="24"/>
        </w:rPr>
        <w:t xml:space="preserve">Училиштето има изработено </w:t>
      </w:r>
      <w:r w:rsidR="00B95276">
        <w:rPr>
          <w:rFonts w:cs="Calibri"/>
          <w:szCs w:val="24"/>
        </w:rPr>
        <w:t>плано</w:t>
      </w:r>
      <w:r w:rsidR="00AA31B5">
        <w:rPr>
          <w:rFonts w:cs="Calibri"/>
          <w:szCs w:val="24"/>
        </w:rPr>
        <w:t>ви за евакуација за прв и втор спр</w:t>
      </w:r>
      <w:r w:rsidR="00B95276">
        <w:rPr>
          <w:rFonts w:cs="Calibri"/>
          <w:szCs w:val="24"/>
        </w:rPr>
        <w:t>ат кои</w:t>
      </w:r>
      <w:r w:rsidRPr="00CB16F6">
        <w:rPr>
          <w:rFonts w:cs="Calibri"/>
          <w:szCs w:val="24"/>
        </w:rPr>
        <w:t xml:space="preserve"> се прегледно нацртани и поставени на видни места во холовите на училиштето. Со истите се запознаваат и учениците и повремено се упатуваат на начино</w:t>
      </w:r>
      <w:r w:rsidR="00793AE1">
        <w:rPr>
          <w:rFonts w:cs="Calibri"/>
          <w:szCs w:val="24"/>
        </w:rPr>
        <w:t xml:space="preserve">т на евакуација од училиштето а истотака </w:t>
      </w:r>
      <w:r w:rsidRPr="00CB16F6">
        <w:rPr>
          <w:rFonts w:cs="Calibri"/>
          <w:szCs w:val="24"/>
        </w:rPr>
        <w:t>има инсталиран</w:t>
      </w:r>
      <w:r w:rsidR="00793AE1">
        <w:rPr>
          <w:rFonts w:cs="Calibri"/>
          <w:szCs w:val="24"/>
        </w:rPr>
        <w:t>о видео надзор и алармен уред и</w:t>
      </w:r>
      <w:r w:rsidRPr="00CB16F6">
        <w:rPr>
          <w:rFonts w:cs="Calibri"/>
          <w:szCs w:val="24"/>
        </w:rPr>
        <w:t xml:space="preserve"> соработува со полициската станица во Свети Николе </w:t>
      </w:r>
      <w:r w:rsidRPr="00CB16F6">
        <w:rPr>
          <w:rFonts w:cs="Calibri"/>
          <w:szCs w:val="24"/>
          <w:lang w:val="mk-MK"/>
        </w:rPr>
        <w:t xml:space="preserve">и </w:t>
      </w:r>
      <w:r w:rsidR="002A32A4">
        <w:rPr>
          <w:rFonts w:cs="Calibri"/>
          <w:szCs w:val="24"/>
        </w:rPr>
        <w:t>Д</w:t>
      </w:r>
      <w:r w:rsidRPr="00CB16F6">
        <w:rPr>
          <w:rFonts w:cs="Calibri"/>
          <w:szCs w:val="24"/>
        </w:rPr>
        <w:t>ПД Свети</w:t>
      </w:r>
      <w:r w:rsidRPr="00CB16F6">
        <w:rPr>
          <w:rFonts w:cs="Calibri"/>
          <w:szCs w:val="24"/>
          <w:lang w:val="mk-MK"/>
        </w:rPr>
        <w:t xml:space="preserve"> </w:t>
      </w:r>
      <w:r w:rsidR="00177612" w:rsidRPr="00CB16F6">
        <w:rPr>
          <w:rFonts w:cs="Calibri"/>
          <w:szCs w:val="24"/>
        </w:rPr>
        <w:t>Николе</w:t>
      </w:r>
      <w:r w:rsidR="00177612" w:rsidRPr="00CB16F6">
        <w:rPr>
          <w:rFonts w:cs="Calibri"/>
          <w:szCs w:val="24"/>
          <w:lang w:val="mk-MK"/>
        </w:rPr>
        <w:t xml:space="preserve"> со кои се реализира симулација за заштита од природни непогоди</w:t>
      </w:r>
      <w:r w:rsidR="00177612" w:rsidRPr="00CB16F6">
        <w:rPr>
          <w:rFonts w:cs="Calibri"/>
          <w:szCs w:val="24"/>
        </w:rPr>
        <w:t xml:space="preserve">. </w:t>
      </w:r>
      <w:r w:rsidRPr="00CB16F6">
        <w:rPr>
          <w:rFonts w:cs="Calibri"/>
          <w:szCs w:val="24"/>
        </w:rPr>
        <w:t>Училишните згради се наменски градени за училишта, во голема мера се безбедни за учениците и вработените. За учениците кои патуваат од населените места: Цр</w:t>
      </w:r>
      <w:r w:rsidR="00AA31B5">
        <w:rPr>
          <w:rFonts w:cs="Calibri"/>
          <w:szCs w:val="24"/>
        </w:rPr>
        <w:t xml:space="preserve">нилиште, </w:t>
      </w:r>
      <w:r w:rsidRPr="00CB16F6">
        <w:rPr>
          <w:rFonts w:cs="Calibri"/>
          <w:szCs w:val="24"/>
        </w:rPr>
        <w:t xml:space="preserve">Амзабегово, </w:t>
      </w:r>
      <w:r w:rsidR="008129EF" w:rsidRPr="00CB16F6">
        <w:rPr>
          <w:rFonts w:cs="Calibri"/>
          <w:szCs w:val="24"/>
          <w:lang w:val="mk-MK"/>
        </w:rPr>
        <w:t>Трстеник и Сопот</w:t>
      </w:r>
      <w:r w:rsidRPr="00CB16F6">
        <w:rPr>
          <w:rFonts w:cs="Calibri"/>
          <w:szCs w:val="24"/>
        </w:rPr>
        <w:t xml:space="preserve"> обезбеден е бесплатен и безбеден превоз кој ги зема и враќа учениците во нивните домови по завршувањето на часовите. </w:t>
      </w:r>
    </w:p>
    <w:p w14:paraId="393C02D2" w14:textId="0572622C" w:rsidR="00CE102C" w:rsidRPr="00CB16F6" w:rsidRDefault="00CB16F6" w:rsidP="004B4160">
      <w:pPr>
        <w:spacing w:after="4" w:line="270" w:lineRule="auto"/>
        <w:ind w:left="-5"/>
        <w:rPr>
          <w:rFonts w:cs="Calibri"/>
          <w:szCs w:val="24"/>
        </w:rPr>
      </w:pPr>
      <w:r>
        <w:rPr>
          <w:rFonts w:cs="Calibri"/>
          <w:szCs w:val="24"/>
        </w:rPr>
        <w:t xml:space="preserve"> </w:t>
      </w:r>
      <w:r w:rsidR="00CE102C" w:rsidRPr="00CB16F6">
        <w:rPr>
          <w:rFonts w:cs="Calibri"/>
          <w:szCs w:val="24"/>
        </w:rPr>
        <w:t>Училиштето овозможува оси</w:t>
      </w:r>
      <w:r w:rsidR="008129EF" w:rsidRPr="00CB16F6">
        <w:rPr>
          <w:rFonts w:cs="Calibri"/>
          <w:szCs w:val="24"/>
        </w:rPr>
        <w:t>гурување на учениците и вработе</w:t>
      </w:r>
      <w:r w:rsidR="00CE102C" w:rsidRPr="00CB16F6">
        <w:rPr>
          <w:rFonts w:cs="Calibri"/>
          <w:szCs w:val="24"/>
        </w:rPr>
        <w:t>н</w:t>
      </w:r>
      <w:r w:rsidR="008129EF" w:rsidRPr="00CB16F6">
        <w:rPr>
          <w:rFonts w:cs="Calibri"/>
          <w:szCs w:val="24"/>
          <w:lang w:val="mk-MK"/>
        </w:rPr>
        <w:t>и</w:t>
      </w:r>
      <w:r w:rsidR="00CE102C" w:rsidRPr="00CB16F6">
        <w:rPr>
          <w:rFonts w:cs="Calibri"/>
          <w:szCs w:val="24"/>
        </w:rPr>
        <w:t xml:space="preserve">те. Осигурувањето на учениците и вработените е на доброволна основа, а изборот на осигурителни компании се врши согласно закон и по дадено мислење од советот на родители однсно наставничкиот совет. </w:t>
      </w:r>
    </w:p>
    <w:p w14:paraId="49D540D3" w14:textId="1EF59483" w:rsidR="00B157A7" w:rsidRPr="00AA31B5" w:rsidRDefault="00CE102C" w:rsidP="00177612">
      <w:pPr>
        <w:tabs>
          <w:tab w:val="center" w:pos="6073"/>
        </w:tabs>
        <w:ind w:left="-15"/>
        <w:rPr>
          <w:rFonts w:cs="Calibri"/>
          <w:color w:val="000000" w:themeColor="text1"/>
          <w:szCs w:val="24"/>
        </w:rPr>
      </w:pPr>
      <w:r w:rsidRPr="00AA31B5">
        <w:rPr>
          <w:rFonts w:cs="Calibri"/>
          <w:color w:val="000000" w:themeColor="text1"/>
          <w:sz w:val="24"/>
          <w:szCs w:val="24"/>
        </w:rPr>
        <w:t xml:space="preserve"> </w:t>
      </w:r>
      <w:r w:rsidR="00AA31B5">
        <w:rPr>
          <w:rFonts w:cs="Calibri"/>
          <w:color w:val="000000" w:themeColor="text1"/>
          <w:sz w:val="24"/>
          <w:szCs w:val="24"/>
          <w:lang w:val="mk-MK"/>
        </w:rPr>
        <w:t xml:space="preserve">       </w:t>
      </w:r>
      <w:r w:rsidRPr="00AA31B5">
        <w:rPr>
          <w:rFonts w:cs="Calibri"/>
          <w:color w:val="000000" w:themeColor="text1"/>
          <w:sz w:val="24"/>
          <w:szCs w:val="24"/>
        </w:rPr>
        <w:tab/>
      </w:r>
      <w:r w:rsidR="00FF4C41" w:rsidRPr="00AA31B5">
        <w:rPr>
          <w:rFonts w:cs="Calibri"/>
          <w:color w:val="000000" w:themeColor="text1"/>
          <w:szCs w:val="24"/>
        </w:rPr>
        <w:t>Програмата за заштита и спасување од елементарни непогоди во ООУ „ Гоце Делчев</w:t>
      </w:r>
      <w:r w:rsidR="00FF4C41" w:rsidRPr="00AA31B5">
        <w:rPr>
          <w:rFonts w:cs="Calibri"/>
          <w:color w:val="000000" w:themeColor="text1"/>
          <w:szCs w:val="24"/>
          <w:lang w:val="mk-MK"/>
        </w:rPr>
        <w:t xml:space="preserve"> </w:t>
      </w:r>
      <w:r w:rsidR="00FF4C41" w:rsidRPr="00AA31B5">
        <w:rPr>
          <w:rFonts w:cs="Calibri"/>
          <w:color w:val="000000" w:themeColor="text1"/>
          <w:szCs w:val="24"/>
        </w:rPr>
        <w:t>“</w:t>
      </w:r>
      <w:r w:rsidRPr="00AA31B5">
        <w:rPr>
          <w:rFonts w:cs="Calibri"/>
          <w:color w:val="000000" w:themeColor="text1"/>
          <w:szCs w:val="24"/>
        </w:rPr>
        <w:t xml:space="preserve"> е во дел од оваа програма како </w:t>
      </w:r>
      <w:r w:rsidRPr="00AA31B5">
        <w:rPr>
          <w:rFonts w:cs="Calibri"/>
          <w:color w:val="000000" w:themeColor="text1"/>
          <w:szCs w:val="24"/>
          <w:u w:color="000000"/>
        </w:rPr>
        <w:t>прилог бр.</w:t>
      </w:r>
      <w:r w:rsidR="00793AE1">
        <w:rPr>
          <w:rFonts w:cs="Calibri"/>
          <w:color w:val="000000" w:themeColor="text1"/>
          <w:szCs w:val="24"/>
          <w:u w:color="000000"/>
          <w:lang w:val="mk-MK"/>
        </w:rPr>
        <w:t xml:space="preserve"> 19</w:t>
      </w:r>
      <w:r w:rsidR="00FF4C41" w:rsidRPr="00AA31B5">
        <w:rPr>
          <w:rFonts w:cs="Calibri"/>
          <w:color w:val="000000" w:themeColor="text1"/>
          <w:szCs w:val="24"/>
          <w:u w:color="000000"/>
          <w:lang w:val="mk-MK"/>
        </w:rPr>
        <w:t>.</w:t>
      </w:r>
      <w:r w:rsidRPr="00AA31B5">
        <w:rPr>
          <w:rFonts w:cs="Calibri"/>
          <w:color w:val="000000" w:themeColor="text1"/>
          <w:szCs w:val="24"/>
        </w:rPr>
        <w:t xml:space="preserve"> </w:t>
      </w:r>
    </w:p>
    <w:p w14:paraId="3292D0A7" w14:textId="215B2012" w:rsidR="00611768" w:rsidRPr="00793AE1" w:rsidRDefault="00611768" w:rsidP="00793AE1">
      <w:pPr>
        <w:pStyle w:val="NoSpacing"/>
        <w:jc w:val="center"/>
        <w:rPr>
          <w:b/>
          <w:sz w:val="24"/>
          <w:szCs w:val="24"/>
        </w:rPr>
      </w:pPr>
      <w:bookmarkStart w:id="14" w:name="_Hlk25929337"/>
      <w:bookmarkEnd w:id="13"/>
      <w:r>
        <w:rPr>
          <w:rFonts w:ascii="Cambria" w:eastAsia="MS Mincho" w:hAnsi="Cambria" w:cs="Cambria"/>
          <w:b/>
          <w:noProof/>
          <w:sz w:val="24"/>
          <w:szCs w:val="24"/>
          <w:lang w:eastAsia="en-US"/>
        </w:rPr>
        <mc:AlternateContent>
          <mc:Choice Requires="wps">
            <w:drawing>
              <wp:anchor distT="0" distB="0" distL="114300" distR="114300" simplePos="0" relativeHeight="251693056" behindDoc="0" locked="0" layoutInCell="1" allowOverlap="1" wp14:anchorId="04CCB1BD" wp14:editId="21FFEFA2">
                <wp:simplePos x="0" y="0"/>
                <wp:positionH relativeFrom="column">
                  <wp:posOffset>3476625</wp:posOffset>
                </wp:positionH>
                <wp:positionV relativeFrom="paragraph">
                  <wp:posOffset>-57785</wp:posOffset>
                </wp:positionV>
                <wp:extent cx="2781300" cy="352425"/>
                <wp:effectExtent l="0" t="0" r="0" b="0"/>
                <wp:wrapNone/>
                <wp:docPr id="66" name="Rectangle 66"/>
                <wp:cNvGraphicFramePr/>
                <a:graphic xmlns:a="http://schemas.openxmlformats.org/drawingml/2006/main">
                  <a:graphicData uri="http://schemas.microsoft.com/office/word/2010/wordprocessingShape">
                    <wps:wsp>
                      <wps:cNvSpPr/>
                      <wps:spPr>
                        <a:xfrm>
                          <a:off x="0" y="0"/>
                          <a:ext cx="2781300" cy="352425"/>
                        </a:xfrm>
                        <a:prstGeom prst="rect">
                          <a:avLst/>
                        </a:prstGeom>
                        <a:noFill/>
                        <a:ln w="12700" cap="flat" cmpd="sng" algn="ctr">
                          <a:noFill/>
                          <a:prstDash val="solid"/>
                          <a:miter lim="800000"/>
                        </a:ln>
                        <a:effectLst/>
                      </wps:spPr>
                      <wps:txbx>
                        <w:txbxContent>
                          <w:p w14:paraId="438E1AAA" w14:textId="77777777" w:rsidR="00BD18F2" w:rsidRPr="00614C56" w:rsidRDefault="00BD18F2" w:rsidP="00611768">
                            <w:pPr>
                              <w:jc w:val="center"/>
                              <w:rPr>
                                <w:rFonts w:cs="Calibri"/>
                                <w:color w:val="000000" w:themeColor="text1"/>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14C56">
                              <w:rPr>
                                <w:rFonts w:cs="Calibri"/>
                                <w:color w:val="000000" w:themeColor="text1"/>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ПЛАН ЗА ЕВАКУАЦИЈА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CCB1BD" id="Rectangle 66" o:spid="_x0000_s1036" style="position:absolute;left:0;text-align:left;margin-left:273.75pt;margin-top:-4.55pt;width:219pt;height:27.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" filled="f" stroked="f" strokeweight="1pt">
                <v:textbox>
                  <w:txbxContent>
                    <w:p w14:paraId="438E1AAA" w14:textId="77777777" w:rsidR="00BD18F2" w:rsidRPr="00614C56" w:rsidRDefault="00BD18F2" w:rsidP="00611768">
                      <w:pPr>
                        <w:jc w:val="center"/>
                        <w:rPr>
                          <w:rFonts w:cs="Calibri"/>
                          <w:color w:val="000000" w:themeColor="text1"/>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14C56">
                        <w:rPr>
                          <w:rFonts w:cs="Calibri"/>
                          <w:color w:val="000000" w:themeColor="text1"/>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ПЛАН ЗА ЕВАКУАЦИЈА</w:t>
                      </w:r>
                    </w:p>
                  </w:txbxContent>
                </v:textbox>
              </v:rect>
            </w:pict>
          </mc:Fallback>
        </mc:AlternateContent>
      </w:r>
    </w:p>
    <w:p w14:paraId="0CA794A5" w14:textId="4D8EFDDD" w:rsidR="00611768" w:rsidRDefault="00611768" w:rsidP="00E83C30">
      <w:pPr>
        <w:pStyle w:val="NoSpacing"/>
        <w:jc w:val="center"/>
        <w:rPr>
          <w:rFonts w:ascii="Cambria" w:hAnsi="Cambria"/>
          <w:b/>
          <w:sz w:val="24"/>
          <w:szCs w:val="24"/>
        </w:rPr>
      </w:pPr>
      <w:r w:rsidRPr="0030706B">
        <w:rPr>
          <w:noProof/>
          <w:lang w:eastAsia="en-US"/>
        </w:rPr>
        <w:drawing>
          <wp:inline distT="0" distB="0" distL="0" distR="0" wp14:anchorId="225D35DD" wp14:editId="02596252">
            <wp:extent cx="1986280" cy="1786559"/>
            <wp:effectExtent l="114300" t="114300" r="109220" b="137795"/>
            <wp:docPr id="65" name="Picture 65" descr="C:\Users\pc\Desktop\pl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plan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4012" cy="1811502"/>
                    </a:xfrm>
                    <a:prstGeom prst="rect">
                      <a:avLst/>
                    </a:prstGeom>
                    <a:solidFill>
                      <a:srgbClr val="FFFFFF">
                        <a:shade val="85000"/>
                      </a:srgbClr>
                    </a:solidFill>
                    <a:ln w="88900" cap="sq">
                      <a:solidFill>
                        <a:schemeClr val="accent2">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mbria" w:hAnsi="Cambria"/>
          <w:b/>
          <w:sz w:val="24"/>
          <w:szCs w:val="24"/>
        </w:rPr>
        <w:t xml:space="preserve">   </w:t>
      </w:r>
      <w:r w:rsidRPr="003E7A43">
        <w:rPr>
          <w:noProof/>
          <w:lang w:eastAsia="en-US"/>
        </w:rPr>
        <w:drawing>
          <wp:inline distT="0" distB="0" distL="0" distR="0" wp14:anchorId="2B51B03F" wp14:editId="0CAA3B18">
            <wp:extent cx="1981200" cy="1765733"/>
            <wp:effectExtent l="114300" t="114300" r="114300" b="13970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1237" cy="1801416"/>
                    </a:xfrm>
                    <a:prstGeom prst="rect">
                      <a:avLst/>
                    </a:prstGeom>
                    <a:solidFill>
                      <a:srgbClr val="FFFFFF">
                        <a:shade val="85000"/>
                      </a:srgbClr>
                    </a:solidFill>
                    <a:ln w="88900" cap="sq">
                      <a:solidFill>
                        <a:schemeClr val="accent2">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7DEA394" w14:textId="65A62A3A" w:rsidR="002A32A4" w:rsidRDefault="002A32A4" w:rsidP="004E1163">
      <w:pPr>
        <w:pStyle w:val="NoSpacing"/>
        <w:rPr>
          <w:rFonts w:ascii="Cambria" w:hAnsi="Cambria"/>
          <w:b/>
          <w:sz w:val="24"/>
          <w:szCs w:val="24"/>
        </w:rPr>
      </w:pPr>
    </w:p>
    <w:p w14:paraId="4AAB0AB9" w14:textId="44AFD080" w:rsidR="003C4AFC" w:rsidRDefault="00B157A7" w:rsidP="00EF77B6">
      <w:pPr>
        <w:pStyle w:val="NoSpacing"/>
        <w:jc w:val="center"/>
        <w:rPr>
          <w:rFonts w:ascii="Cambria" w:hAnsi="Cambria"/>
          <w:b/>
          <w:sz w:val="24"/>
          <w:szCs w:val="24"/>
        </w:rPr>
      </w:pPr>
      <w:r w:rsidRPr="00CB16F6">
        <w:rPr>
          <w:rFonts w:ascii="Cambria" w:hAnsi="Cambria"/>
          <w:b/>
          <w:sz w:val="24"/>
          <w:szCs w:val="24"/>
        </w:rPr>
        <w:lastRenderedPageBreak/>
        <w:t>18. Грижа за здравјето</w:t>
      </w:r>
    </w:p>
    <w:p w14:paraId="0AF4BE21" w14:textId="74310613" w:rsidR="00CB16F6" w:rsidRDefault="00CB16F6" w:rsidP="00EF77B6">
      <w:pPr>
        <w:pStyle w:val="NoSpacing"/>
        <w:jc w:val="center"/>
        <w:rPr>
          <w:rFonts w:ascii="Cambria" w:hAnsi="Cambria"/>
          <w:b/>
          <w:sz w:val="24"/>
          <w:szCs w:val="24"/>
        </w:rPr>
      </w:pPr>
    </w:p>
    <w:p w14:paraId="7FED5EEC" w14:textId="2C8CF555" w:rsidR="00CB16F6" w:rsidRDefault="00CB16F6" w:rsidP="00CB16F6">
      <w:pPr>
        <w:spacing w:after="91" w:line="283" w:lineRule="auto"/>
        <w:ind w:left="730" w:right="466" w:hanging="10"/>
      </w:pPr>
      <w:r>
        <w:t xml:space="preserve">             Целта на активностите од ова подрачје е да се оспособуваат учениците за заштита и унапредување на здравјето, преку развивање на свесноста за значењето на психофизичкото здравје на човекот и зголемување на личната и колективна одговорност.  </w:t>
      </w:r>
    </w:p>
    <w:p w14:paraId="505F79F8" w14:textId="77777777" w:rsidR="00CB16F6" w:rsidRDefault="00CB16F6" w:rsidP="00CB16F6">
      <w:pPr>
        <w:spacing w:after="91" w:line="283" w:lineRule="auto"/>
        <w:ind w:left="730" w:right="466" w:hanging="10"/>
      </w:pPr>
      <w:r>
        <w:rPr>
          <w:b/>
        </w:rPr>
        <w:t>Програмски содржини:</w:t>
      </w:r>
      <w:r>
        <w:t xml:space="preserve"> </w:t>
      </w:r>
    </w:p>
    <w:p w14:paraId="79D71135" w14:textId="77777777" w:rsidR="00CB16F6" w:rsidRDefault="00CB16F6" w:rsidP="000E5D4E">
      <w:pPr>
        <w:numPr>
          <w:ilvl w:val="0"/>
          <w:numId w:val="54"/>
        </w:numPr>
        <w:spacing w:after="118" w:line="267" w:lineRule="auto"/>
        <w:ind w:right="35" w:hanging="360"/>
        <w:jc w:val="both"/>
      </w:pPr>
      <w:r>
        <w:t xml:space="preserve">одржување на хигиената во училиштето </w:t>
      </w:r>
    </w:p>
    <w:p w14:paraId="4ABC1098" w14:textId="77777777" w:rsidR="00CB16F6" w:rsidRDefault="00CB16F6" w:rsidP="000E5D4E">
      <w:pPr>
        <w:numPr>
          <w:ilvl w:val="0"/>
          <w:numId w:val="54"/>
        </w:numPr>
        <w:spacing w:after="118" w:line="267" w:lineRule="auto"/>
        <w:ind w:right="35" w:hanging="360"/>
        <w:jc w:val="both"/>
      </w:pPr>
      <w:r>
        <w:t xml:space="preserve">редовни систематски прегледи и вакцинации </w:t>
      </w:r>
    </w:p>
    <w:p w14:paraId="2BD57841" w14:textId="77777777" w:rsidR="00CB16F6" w:rsidRDefault="00CB16F6" w:rsidP="000E5D4E">
      <w:pPr>
        <w:numPr>
          <w:ilvl w:val="0"/>
          <w:numId w:val="54"/>
        </w:numPr>
        <w:spacing w:after="117" w:line="267" w:lineRule="auto"/>
        <w:ind w:right="35" w:hanging="360"/>
        <w:jc w:val="both"/>
      </w:pPr>
      <w:r>
        <w:t xml:space="preserve">стоматолошки прегледи </w:t>
      </w:r>
    </w:p>
    <w:p w14:paraId="377311B5" w14:textId="77777777" w:rsidR="00CB16F6" w:rsidRDefault="00CB16F6" w:rsidP="000E5D4E">
      <w:pPr>
        <w:numPr>
          <w:ilvl w:val="0"/>
          <w:numId w:val="54"/>
        </w:numPr>
        <w:spacing w:after="119" w:line="267" w:lineRule="auto"/>
        <w:ind w:right="35" w:hanging="360"/>
        <w:jc w:val="both"/>
      </w:pPr>
      <w:r>
        <w:t xml:space="preserve">организирана исхрана на учениците </w:t>
      </w:r>
    </w:p>
    <w:p w14:paraId="163B82F7" w14:textId="77777777" w:rsidR="00CB16F6" w:rsidRDefault="00CB16F6" w:rsidP="000E5D4E">
      <w:pPr>
        <w:numPr>
          <w:ilvl w:val="0"/>
          <w:numId w:val="54"/>
        </w:numPr>
        <w:spacing w:after="4" w:line="267" w:lineRule="auto"/>
        <w:ind w:right="35" w:hanging="360"/>
        <w:jc w:val="both"/>
      </w:pPr>
      <w:r>
        <w:t xml:space="preserve">реализација на едукативни предавања од областа на здравственото воспитување </w:t>
      </w:r>
    </w:p>
    <w:p w14:paraId="7293FFDC" w14:textId="77777777" w:rsidR="00CB16F6" w:rsidRDefault="00CB16F6" w:rsidP="00CB16F6">
      <w:pPr>
        <w:spacing w:after="4" w:line="267" w:lineRule="auto"/>
        <w:ind w:left="1440" w:right="35"/>
        <w:jc w:val="both"/>
      </w:pPr>
    </w:p>
    <w:p w14:paraId="4AE3A104" w14:textId="5E847E08" w:rsidR="00CB16F6" w:rsidRPr="00E83C30" w:rsidRDefault="00CB16F6" w:rsidP="00E83C30">
      <w:pPr>
        <w:spacing w:after="4" w:line="267" w:lineRule="auto"/>
        <w:ind w:right="35"/>
        <w:jc w:val="both"/>
      </w:pPr>
      <w:r>
        <w:rPr>
          <w:szCs w:val="24"/>
        </w:rPr>
        <w:t xml:space="preserve">            </w:t>
      </w:r>
      <w:r w:rsidR="008129EF" w:rsidRPr="00CB16F6">
        <w:rPr>
          <w:color w:val="FF0000"/>
          <w:szCs w:val="24"/>
          <w:lang w:val="mk-MK"/>
        </w:rPr>
        <w:t xml:space="preserve"> </w:t>
      </w:r>
      <w:r w:rsidR="00E83C30">
        <w:rPr>
          <w:rFonts w:cs="Calibri"/>
          <w:lang w:val="mk-MK"/>
        </w:rPr>
        <w:t>Акцискиот план за унапредување на менталното здравје и унапредување на учениците со емоци</w:t>
      </w:r>
      <w:r w:rsidR="00E9012C">
        <w:rPr>
          <w:rFonts w:cs="Calibri"/>
          <w:lang w:val="mk-MK"/>
        </w:rPr>
        <w:t>онални п</w:t>
      </w:r>
      <w:r w:rsidR="004E1163">
        <w:rPr>
          <w:rFonts w:cs="Calibri"/>
          <w:lang w:val="mk-MK"/>
        </w:rPr>
        <w:t>отешкотии (прилог бр. 15</w:t>
      </w:r>
      <w:r w:rsidR="00E83C30">
        <w:rPr>
          <w:rFonts w:cs="Calibri"/>
          <w:lang w:val="mk-MK"/>
        </w:rPr>
        <w:t>.2 )</w:t>
      </w:r>
      <w:r w:rsidR="00E83C30">
        <w:rPr>
          <w:rFonts w:cs="Calibri"/>
        </w:rPr>
        <w:t xml:space="preserve"> </w:t>
      </w:r>
      <w:r w:rsidR="008129EF" w:rsidRPr="00CB16F6">
        <w:rPr>
          <w:szCs w:val="24"/>
          <w:lang w:val="mk-MK"/>
        </w:rPr>
        <w:t>ќе ја реализираат сите вработени во училиштето, учениците и родителите во с</w:t>
      </w:r>
      <w:r w:rsidR="00A71D7C" w:rsidRPr="00CB16F6">
        <w:rPr>
          <w:szCs w:val="24"/>
          <w:lang w:val="mk-MK"/>
        </w:rPr>
        <w:t>оработка со Здравен дом-д-р Ѓорѓ</w:t>
      </w:r>
      <w:r w:rsidR="008129EF" w:rsidRPr="00CB16F6">
        <w:rPr>
          <w:szCs w:val="24"/>
          <w:lang w:val="mk-MK"/>
        </w:rPr>
        <w:t>и Гаврилски-Свети Николе - оддел за училишна возраст и Заводот за здравствена заштита и пошироката заедница</w:t>
      </w:r>
      <w:r w:rsidRPr="00CB16F6">
        <w:rPr>
          <w:szCs w:val="24"/>
        </w:rPr>
        <w:t>,</w:t>
      </w:r>
      <w:r w:rsidRPr="00CB16F6">
        <w:t xml:space="preserve"> </w:t>
      </w:r>
      <w:r>
        <w:t>Oпштинскиот центар за социјални работи, Заводот за ментално здравје на деца и младинци и МКФ</w:t>
      </w:r>
      <w:r w:rsidR="008129EF" w:rsidRPr="00CB16F6">
        <w:rPr>
          <w:szCs w:val="24"/>
          <w:lang w:val="mk-MK"/>
        </w:rPr>
        <w:t>. Истата ќе опфаќа водење грижа за хигиената во училиштето, систематски прегледи на учениците и вработените, редовни вакцини и ревакцини на учениците и едукација за здрава исхрана.</w:t>
      </w:r>
      <w:bookmarkEnd w:id="14"/>
    </w:p>
    <w:p w14:paraId="1C061166" w14:textId="37802A4D" w:rsidR="00B157A7" w:rsidRPr="00CB16F6" w:rsidRDefault="00B157A7" w:rsidP="00177612">
      <w:pPr>
        <w:pStyle w:val="NoSpacing"/>
        <w:jc w:val="center"/>
        <w:rPr>
          <w:rFonts w:ascii="Cambria" w:hAnsi="Cambria"/>
          <w:b/>
          <w:sz w:val="24"/>
          <w:szCs w:val="24"/>
        </w:rPr>
      </w:pPr>
      <w:r w:rsidRPr="00CB16F6">
        <w:rPr>
          <w:rFonts w:ascii="Cambria" w:hAnsi="Cambria"/>
          <w:b/>
          <w:sz w:val="24"/>
          <w:szCs w:val="24"/>
        </w:rPr>
        <w:t xml:space="preserve">18.1. </w:t>
      </w:r>
      <w:bookmarkStart w:id="15" w:name="_Hlk25929364"/>
      <w:r w:rsidRPr="00CB16F6">
        <w:rPr>
          <w:rFonts w:ascii="Cambria" w:hAnsi="Cambria"/>
          <w:b/>
          <w:sz w:val="24"/>
          <w:szCs w:val="24"/>
        </w:rPr>
        <w:t>Хигиена во училиштето</w:t>
      </w:r>
    </w:p>
    <w:p w14:paraId="4B3BBC9B" w14:textId="77777777" w:rsidR="003C4AFC" w:rsidRPr="003C4AFC" w:rsidRDefault="003C4AFC" w:rsidP="00177612">
      <w:pPr>
        <w:pStyle w:val="NoSpacing"/>
        <w:jc w:val="center"/>
        <w:rPr>
          <w:b/>
          <w:sz w:val="24"/>
          <w:szCs w:val="24"/>
        </w:rPr>
      </w:pPr>
    </w:p>
    <w:p w14:paraId="7B8B2184" w14:textId="7F70E595" w:rsidR="00CB16F6" w:rsidRDefault="008129EF" w:rsidP="00B46527">
      <w:r w:rsidRPr="003C4AFC">
        <w:rPr>
          <w:sz w:val="24"/>
          <w:szCs w:val="24"/>
          <w:lang w:val="mk-MK"/>
        </w:rPr>
        <w:t xml:space="preserve">            </w:t>
      </w:r>
      <w:bookmarkEnd w:id="15"/>
      <w:r w:rsidR="00CB16F6">
        <w:t xml:space="preserve">Во текот на годината, во училиштето ќе се врши дезинфекција, дезинсекција и дератизација од страна на Завод за здравствена заштита </w:t>
      </w:r>
      <w:r w:rsidR="00CB16F6">
        <w:rPr>
          <w:lang w:val="mk-MK"/>
        </w:rPr>
        <w:t>Велес</w:t>
      </w:r>
      <w:r w:rsidR="00CB16F6">
        <w:t xml:space="preserve">. Ходниците, тоалетите, училниците, ќе се чистат и одржуваат во текот на денот со средства за хигиена и ќе се дезинфицираат. Средствата за одржување на хигиената се чуваат и потреба се доделуваат од страна на домаќинот на училиштето. Ходниците се чистат редовно во текот на денот. Подот и мебелот во училниците се чистат два пати во денот. Генерално чистење ќе се изведува за време на зимскиот распуст и за време на летниот одмор.  </w:t>
      </w:r>
    </w:p>
    <w:p w14:paraId="10A02C66" w14:textId="73F492F6" w:rsidR="00CB16F6" w:rsidRPr="00391BB9" w:rsidRDefault="009D39E8" w:rsidP="00CB16F6">
      <w:r>
        <w:rPr>
          <w:lang w:val="mk-MK"/>
        </w:rPr>
        <w:t xml:space="preserve">       </w:t>
      </w:r>
      <w:r w:rsidR="00CB16F6">
        <w:t xml:space="preserve">Во текот на годината – континуирано, за време на училишните акции – </w:t>
      </w:r>
      <w:r>
        <w:t>Ден на екологијата и</w:t>
      </w:r>
      <w:r w:rsidR="00CB16F6">
        <w:t xml:space="preserve"> Ден на планетата Земја</w:t>
      </w:r>
      <w:r w:rsidR="00CB16F6">
        <w:rPr>
          <w:i/>
        </w:rPr>
        <w:t xml:space="preserve">, </w:t>
      </w:r>
      <w:r w:rsidR="00CB16F6">
        <w:t>учениците и вработените ќе се организираат за чистење на училиштето и дворната површ</w:t>
      </w:r>
      <w:r>
        <w:t>ина околу него. Дворното место и зелената површина во у</w:t>
      </w:r>
      <w:r w:rsidR="00CB16F6">
        <w:t>чилиштниот двор ќе се одржуваат секојдневно од страна на техничкиот персон</w:t>
      </w:r>
      <w:r w:rsidR="00391BB9">
        <w:t xml:space="preserve">ал, учениците и наставниците.  </w:t>
      </w:r>
    </w:p>
    <w:p w14:paraId="76E74D71" w14:textId="77777777" w:rsidR="00E83C30" w:rsidRDefault="00E83C30" w:rsidP="00CB16F6">
      <w:pPr>
        <w:jc w:val="center"/>
        <w:rPr>
          <w:rFonts w:ascii="Cambria" w:hAnsi="Cambria" w:cs="Calibri"/>
          <w:b/>
          <w:sz w:val="24"/>
          <w:szCs w:val="24"/>
        </w:rPr>
      </w:pPr>
    </w:p>
    <w:p w14:paraId="411B1084" w14:textId="77777777" w:rsidR="00E83C30" w:rsidRDefault="00E83C30" w:rsidP="00CB16F6">
      <w:pPr>
        <w:jc w:val="center"/>
        <w:rPr>
          <w:rFonts w:ascii="Cambria" w:hAnsi="Cambria" w:cs="Calibri"/>
          <w:b/>
          <w:sz w:val="24"/>
          <w:szCs w:val="24"/>
        </w:rPr>
      </w:pPr>
    </w:p>
    <w:p w14:paraId="44E828FF" w14:textId="611015A4" w:rsidR="00B157A7" w:rsidRPr="00CB16F6" w:rsidRDefault="00B157A7" w:rsidP="00CB16F6">
      <w:pPr>
        <w:jc w:val="center"/>
        <w:rPr>
          <w:rFonts w:ascii="Cambria" w:hAnsi="Cambria" w:cs="Calibri"/>
          <w:b/>
          <w:sz w:val="24"/>
          <w:szCs w:val="24"/>
        </w:rPr>
      </w:pPr>
      <w:r w:rsidRPr="00CB16F6">
        <w:rPr>
          <w:rFonts w:ascii="Cambria" w:hAnsi="Cambria" w:cs="Calibri"/>
          <w:b/>
          <w:sz w:val="24"/>
          <w:szCs w:val="24"/>
        </w:rPr>
        <w:lastRenderedPageBreak/>
        <w:t>18.2</w:t>
      </w:r>
      <w:bookmarkStart w:id="16" w:name="_Hlk25929399"/>
      <w:r w:rsidRPr="00CB16F6">
        <w:rPr>
          <w:rFonts w:ascii="Cambria" w:hAnsi="Cambria" w:cs="Calibri"/>
          <w:b/>
          <w:sz w:val="24"/>
          <w:szCs w:val="24"/>
        </w:rPr>
        <w:t>. Систематски прегледи</w:t>
      </w:r>
      <w:bookmarkEnd w:id="16"/>
    </w:p>
    <w:p w14:paraId="1979A883" w14:textId="77777777" w:rsidR="00866501" w:rsidRPr="00CB16F6" w:rsidRDefault="00866501" w:rsidP="00866501">
      <w:pPr>
        <w:pStyle w:val="NoSpacing"/>
        <w:rPr>
          <w:szCs w:val="24"/>
          <w:lang w:val="mk-MK"/>
        </w:rPr>
      </w:pPr>
      <w:bookmarkStart w:id="17" w:name="_Hlk25929489"/>
      <w:r w:rsidRPr="003C4AFC">
        <w:rPr>
          <w:sz w:val="24"/>
          <w:szCs w:val="24"/>
          <w:lang w:val="mk-MK"/>
        </w:rPr>
        <w:t xml:space="preserve">            </w:t>
      </w:r>
      <w:r w:rsidRPr="00CB16F6">
        <w:rPr>
          <w:szCs w:val="24"/>
          <w:lang w:val="mk-MK"/>
        </w:rPr>
        <w:t>Систематските прегледи на учениците ќе се реализираат според нивната возраст и динамиката на програмата од Здравен дом „д-р</w:t>
      </w:r>
      <w:r w:rsidRPr="00CB16F6">
        <w:rPr>
          <w:szCs w:val="24"/>
        </w:rPr>
        <w:t xml:space="preserve"> </w:t>
      </w:r>
      <w:r w:rsidRPr="00CB16F6">
        <w:rPr>
          <w:szCs w:val="24"/>
          <w:lang w:val="mk-MK"/>
        </w:rPr>
        <w:t>Ѓорѓи Гаврилски“ од Свети Николе . Прегледите ќе се извршуваат пред или после завршувањето на наставните часови заедно со одделенскиот раководител. Програма за реализација на систематските прегледи на учениците ги опфаќа учениците од</w:t>
      </w:r>
      <w:r w:rsidRPr="00CB16F6">
        <w:rPr>
          <w:szCs w:val="24"/>
        </w:rPr>
        <w:t xml:space="preserve"> I,</w:t>
      </w:r>
      <w:r w:rsidRPr="00CB16F6">
        <w:rPr>
          <w:szCs w:val="24"/>
          <w:lang w:val="mk-MK"/>
        </w:rPr>
        <w:t xml:space="preserve"> </w:t>
      </w:r>
      <w:r w:rsidRPr="00CB16F6">
        <w:rPr>
          <w:szCs w:val="24"/>
        </w:rPr>
        <w:t>III, V</w:t>
      </w:r>
      <w:r w:rsidRPr="00CB16F6">
        <w:rPr>
          <w:szCs w:val="24"/>
          <w:lang w:val="mk-MK"/>
        </w:rPr>
        <w:t xml:space="preserve">, </w:t>
      </w:r>
      <w:r w:rsidRPr="00CB16F6">
        <w:rPr>
          <w:szCs w:val="24"/>
        </w:rPr>
        <w:t>VII</w:t>
      </w:r>
      <w:r w:rsidRPr="00CB16F6">
        <w:rPr>
          <w:szCs w:val="24"/>
          <w:lang w:val="mk-MK"/>
        </w:rPr>
        <w:t xml:space="preserve"> и IX  одделение. </w:t>
      </w:r>
    </w:p>
    <w:p w14:paraId="6FC1DB43" w14:textId="7CD6B1F5" w:rsidR="00866501" w:rsidRPr="00CB16F6" w:rsidRDefault="00866501" w:rsidP="00866501">
      <w:pPr>
        <w:pStyle w:val="NoSpacing"/>
        <w:rPr>
          <w:szCs w:val="24"/>
          <w:lang w:val="mk-MK"/>
        </w:rPr>
      </w:pPr>
      <w:r w:rsidRPr="00CB16F6">
        <w:rPr>
          <w:szCs w:val="24"/>
          <w:lang w:val="mk-MK"/>
        </w:rPr>
        <w:t xml:space="preserve">Во рамките на овие прегледи ќе се реализираат и ситематски прегледи на забите во кои ќе бидат опфатени ученици од </w:t>
      </w:r>
      <w:r w:rsidRPr="00CB16F6">
        <w:rPr>
          <w:szCs w:val="24"/>
        </w:rPr>
        <w:t>I,III, V</w:t>
      </w:r>
      <w:r w:rsidRPr="00CB16F6">
        <w:rPr>
          <w:szCs w:val="24"/>
          <w:lang w:val="mk-MK"/>
        </w:rPr>
        <w:t>,</w:t>
      </w:r>
      <w:r w:rsidRPr="00CB16F6">
        <w:rPr>
          <w:szCs w:val="24"/>
        </w:rPr>
        <w:t xml:space="preserve"> VII</w:t>
      </w:r>
      <w:r w:rsidRPr="00CB16F6">
        <w:rPr>
          <w:szCs w:val="24"/>
          <w:lang w:val="mk-MK"/>
        </w:rPr>
        <w:t xml:space="preserve"> и </w:t>
      </w:r>
      <w:r w:rsidRPr="00CB16F6">
        <w:rPr>
          <w:szCs w:val="24"/>
        </w:rPr>
        <w:t>IX</w:t>
      </w:r>
      <w:r w:rsidRPr="00CB16F6">
        <w:rPr>
          <w:szCs w:val="24"/>
          <w:lang w:val="mk-MK"/>
        </w:rPr>
        <w:t xml:space="preserve"> одделение. За другите одделенија ќе се одржат предавања за заштита на забите.Исто така и вработените подлежат на систематски и санитетски преглед. </w:t>
      </w:r>
    </w:p>
    <w:p w14:paraId="1EF77475" w14:textId="77777777" w:rsidR="00FD3C44" w:rsidRPr="003C4AFC" w:rsidRDefault="00FD3C44" w:rsidP="00866501">
      <w:pPr>
        <w:pStyle w:val="NoSpacing"/>
        <w:jc w:val="center"/>
        <w:rPr>
          <w:b/>
          <w:sz w:val="24"/>
          <w:szCs w:val="24"/>
        </w:rPr>
      </w:pPr>
    </w:p>
    <w:p w14:paraId="7B059172" w14:textId="26C642A5" w:rsidR="00866501" w:rsidRPr="00CB16F6" w:rsidRDefault="00866501" w:rsidP="00866501">
      <w:pPr>
        <w:pStyle w:val="NoSpacing"/>
        <w:jc w:val="center"/>
        <w:rPr>
          <w:rFonts w:ascii="Cambria" w:hAnsi="Cambria"/>
          <w:b/>
          <w:sz w:val="24"/>
          <w:szCs w:val="24"/>
        </w:rPr>
      </w:pPr>
      <w:r w:rsidRPr="00CB16F6">
        <w:rPr>
          <w:rFonts w:ascii="Cambria" w:hAnsi="Cambria"/>
          <w:b/>
          <w:sz w:val="24"/>
          <w:szCs w:val="24"/>
        </w:rPr>
        <w:t xml:space="preserve">18.3. </w:t>
      </w:r>
      <w:bookmarkStart w:id="18" w:name="_Hlk25929424"/>
      <w:r w:rsidRPr="00CB16F6">
        <w:rPr>
          <w:rFonts w:ascii="Cambria" w:hAnsi="Cambria"/>
          <w:b/>
          <w:sz w:val="24"/>
          <w:szCs w:val="24"/>
        </w:rPr>
        <w:t>Вакцинирање</w:t>
      </w:r>
    </w:p>
    <w:p w14:paraId="1FA9C936" w14:textId="77777777" w:rsidR="0031031C" w:rsidRPr="003C4AFC" w:rsidRDefault="0031031C" w:rsidP="00866501">
      <w:pPr>
        <w:pStyle w:val="NoSpacing"/>
        <w:jc w:val="center"/>
        <w:rPr>
          <w:b/>
          <w:color w:val="385623" w:themeColor="accent6" w:themeShade="80"/>
          <w:sz w:val="24"/>
          <w:szCs w:val="24"/>
        </w:rPr>
      </w:pPr>
    </w:p>
    <w:p w14:paraId="4F98EDC4" w14:textId="77777777" w:rsidR="00866501" w:rsidRPr="00CB16F6" w:rsidRDefault="0031031C" w:rsidP="00866501">
      <w:pPr>
        <w:pStyle w:val="NoSpacing"/>
        <w:rPr>
          <w:szCs w:val="24"/>
        </w:rPr>
      </w:pPr>
      <w:r w:rsidRPr="003C4AFC">
        <w:rPr>
          <w:sz w:val="24"/>
          <w:szCs w:val="24"/>
          <w:lang w:val="mk-MK"/>
        </w:rPr>
        <w:t xml:space="preserve">            </w:t>
      </w:r>
      <w:r w:rsidR="00866501" w:rsidRPr="00CB16F6">
        <w:rPr>
          <w:szCs w:val="24"/>
          <w:lang w:val="mk-MK"/>
        </w:rPr>
        <w:t>Редовно вакцинирање и ревакцинирање на учениците од</w:t>
      </w:r>
      <w:r w:rsidR="00866501" w:rsidRPr="00CB16F6">
        <w:rPr>
          <w:szCs w:val="24"/>
        </w:rPr>
        <w:t xml:space="preserve"> I</w:t>
      </w:r>
      <w:r w:rsidR="00866501" w:rsidRPr="00CB16F6">
        <w:rPr>
          <w:szCs w:val="24"/>
          <w:lang w:val="mk-MK"/>
        </w:rPr>
        <w:t xml:space="preserve"> до</w:t>
      </w:r>
      <w:r w:rsidR="00866501" w:rsidRPr="00CB16F6">
        <w:rPr>
          <w:szCs w:val="24"/>
        </w:rPr>
        <w:t xml:space="preserve"> IX </w:t>
      </w:r>
      <w:r w:rsidR="00866501" w:rsidRPr="00CB16F6">
        <w:rPr>
          <w:szCs w:val="24"/>
          <w:lang w:val="mk-MK"/>
        </w:rPr>
        <w:t>одд.ќе се врши според Програма за имунизација на Здравен дом„ д-р Ѓорѓи Гаврилски“-Свети Николе.</w:t>
      </w:r>
      <w:r w:rsidR="00866501" w:rsidRPr="00CB16F6">
        <w:rPr>
          <w:szCs w:val="24"/>
        </w:rPr>
        <w:t xml:space="preserve"> а се опфатени учениците на возраст од:  </w:t>
      </w:r>
    </w:p>
    <w:p w14:paraId="38E6472E" w14:textId="77777777" w:rsidR="004B4160" w:rsidRPr="00CB16F6" w:rsidRDefault="00866501" w:rsidP="00C07581">
      <w:pPr>
        <w:numPr>
          <w:ilvl w:val="0"/>
          <w:numId w:val="6"/>
        </w:numPr>
        <w:spacing w:after="9" w:line="266" w:lineRule="auto"/>
        <w:ind w:right="558" w:hanging="137"/>
        <w:jc w:val="both"/>
        <w:rPr>
          <w:rFonts w:cs="Calibri"/>
          <w:szCs w:val="24"/>
        </w:rPr>
      </w:pPr>
      <w:r w:rsidRPr="00CB16F6">
        <w:rPr>
          <w:rFonts w:cs="Calibri"/>
          <w:szCs w:val="24"/>
        </w:rPr>
        <w:t xml:space="preserve">6 години (I одделение) </w:t>
      </w:r>
    </w:p>
    <w:p w14:paraId="7545746B" w14:textId="77777777" w:rsidR="00866501" w:rsidRPr="00CB16F6" w:rsidRDefault="00866501" w:rsidP="00C07581">
      <w:pPr>
        <w:numPr>
          <w:ilvl w:val="0"/>
          <w:numId w:val="6"/>
        </w:numPr>
        <w:spacing w:after="9" w:line="266" w:lineRule="auto"/>
        <w:ind w:right="558" w:hanging="137"/>
        <w:jc w:val="both"/>
        <w:rPr>
          <w:rFonts w:cs="Calibri"/>
          <w:szCs w:val="24"/>
        </w:rPr>
      </w:pPr>
      <w:r w:rsidRPr="00CB16F6">
        <w:rPr>
          <w:rFonts w:cs="Calibri"/>
          <w:szCs w:val="24"/>
        </w:rPr>
        <w:t xml:space="preserve">7 години (II одделение ) Туберкулоза ( со тестирање ) ( 1 доза )  </w:t>
      </w:r>
    </w:p>
    <w:p w14:paraId="04901C5E" w14:textId="77777777" w:rsidR="00866501" w:rsidRPr="00CB16F6" w:rsidRDefault="00866501" w:rsidP="00C07581">
      <w:pPr>
        <w:numPr>
          <w:ilvl w:val="0"/>
          <w:numId w:val="6"/>
        </w:numPr>
        <w:spacing w:after="9" w:line="266" w:lineRule="auto"/>
        <w:ind w:right="558" w:hanging="137"/>
        <w:jc w:val="both"/>
        <w:rPr>
          <w:rFonts w:cs="Calibri"/>
          <w:szCs w:val="24"/>
        </w:rPr>
      </w:pPr>
      <w:r w:rsidRPr="00CB16F6">
        <w:rPr>
          <w:rFonts w:cs="Calibri"/>
          <w:szCs w:val="24"/>
        </w:rPr>
        <w:t xml:space="preserve">Детска парализа ( 1 доза ) ; дифтерија, тетанус ( 1 доза ) - I ревакцинирање; II ревакцинирање; III ревакцинирање на 12 години, 2 и 6 месеци после првата доза ( VI одделение ); Инфекции со хуман папилома вирус ( HPV) ( само за девојчиња ) ( 3 дози ) - вакцинирање  </w:t>
      </w:r>
    </w:p>
    <w:p w14:paraId="279D006A" w14:textId="77777777" w:rsidR="00866501" w:rsidRPr="00CB16F6" w:rsidRDefault="00866501" w:rsidP="00C07581">
      <w:pPr>
        <w:numPr>
          <w:ilvl w:val="0"/>
          <w:numId w:val="6"/>
        </w:numPr>
        <w:spacing w:after="9" w:line="266" w:lineRule="auto"/>
        <w:ind w:right="558" w:hanging="137"/>
        <w:jc w:val="both"/>
        <w:rPr>
          <w:rFonts w:cs="Calibri"/>
          <w:szCs w:val="24"/>
        </w:rPr>
      </w:pPr>
      <w:r w:rsidRPr="00CB16F6">
        <w:rPr>
          <w:rFonts w:cs="Calibri"/>
          <w:szCs w:val="24"/>
        </w:rPr>
        <w:t xml:space="preserve">14 години ( завршна година на основно училиште ) Рубеола ( само девојчиња ) ( 1 II ревакционирање доза ); Детска парализа ( 1 доза ) ; Дифтерија, тетанус ( доза ); III ревакцинирање; IV ревакцинирање  </w:t>
      </w:r>
    </w:p>
    <w:p w14:paraId="4D25BA2C" w14:textId="77777777" w:rsidR="00866501" w:rsidRPr="00CB16F6" w:rsidRDefault="00866501" w:rsidP="00866501">
      <w:pPr>
        <w:pStyle w:val="NoSpacing"/>
        <w:rPr>
          <w:szCs w:val="24"/>
        </w:rPr>
      </w:pPr>
      <w:r w:rsidRPr="00CB16F6">
        <w:rPr>
          <w:szCs w:val="24"/>
        </w:rPr>
        <w:t xml:space="preserve"> </w:t>
      </w:r>
      <w:r w:rsidRPr="00CB16F6">
        <w:rPr>
          <w:szCs w:val="24"/>
        </w:rPr>
        <w:tab/>
        <w:t xml:space="preserve">Одговорни лица од училиштето се директорот и оделенските раководители. При запишувањето на децата во прво одделение задолжително се бара и потврда за примени вакцини за детето како услов за запишување. </w:t>
      </w:r>
    </w:p>
    <w:bookmarkEnd w:id="18"/>
    <w:p w14:paraId="5A26391C" w14:textId="1A61ECEB" w:rsidR="00EF77B6" w:rsidRDefault="00EF77B6" w:rsidP="00866501">
      <w:pPr>
        <w:pStyle w:val="NoSpacing"/>
        <w:jc w:val="center"/>
        <w:rPr>
          <w:b/>
          <w:sz w:val="24"/>
          <w:szCs w:val="24"/>
        </w:rPr>
      </w:pPr>
    </w:p>
    <w:p w14:paraId="09F024ED" w14:textId="7A243585" w:rsidR="00866501" w:rsidRPr="00CB16F6" w:rsidRDefault="00866501" w:rsidP="00866501">
      <w:pPr>
        <w:pStyle w:val="NoSpacing"/>
        <w:jc w:val="center"/>
        <w:rPr>
          <w:rFonts w:ascii="Cambria" w:hAnsi="Cambria"/>
          <w:b/>
          <w:color w:val="385623" w:themeColor="accent6" w:themeShade="80"/>
          <w:sz w:val="24"/>
          <w:szCs w:val="24"/>
        </w:rPr>
      </w:pPr>
      <w:r w:rsidRPr="00CB16F6">
        <w:rPr>
          <w:rFonts w:ascii="Cambria" w:hAnsi="Cambria"/>
          <w:b/>
          <w:sz w:val="24"/>
          <w:szCs w:val="24"/>
        </w:rPr>
        <w:t xml:space="preserve">18.4. </w:t>
      </w:r>
      <w:bookmarkStart w:id="19" w:name="_Hlk25929452"/>
      <w:r w:rsidRPr="00CB16F6">
        <w:rPr>
          <w:rFonts w:ascii="Cambria" w:hAnsi="Cambria"/>
          <w:b/>
          <w:sz w:val="24"/>
          <w:szCs w:val="24"/>
        </w:rPr>
        <w:t>Едукација за здрава исхрана – оброк во училиштата</w:t>
      </w:r>
      <w:bookmarkEnd w:id="19"/>
    </w:p>
    <w:p w14:paraId="5CC55B75" w14:textId="77777777" w:rsidR="00097480" w:rsidRPr="003C4AFC" w:rsidRDefault="00097480" w:rsidP="00866501">
      <w:pPr>
        <w:pStyle w:val="NoSpacing"/>
        <w:jc w:val="center"/>
        <w:rPr>
          <w:b/>
          <w:sz w:val="24"/>
          <w:szCs w:val="24"/>
        </w:rPr>
      </w:pPr>
    </w:p>
    <w:p w14:paraId="69851B1C" w14:textId="1DD1276E" w:rsidR="00866501" w:rsidRDefault="00866501" w:rsidP="003C4AFC">
      <w:pPr>
        <w:pStyle w:val="NoSpacing"/>
        <w:rPr>
          <w:sz w:val="24"/>
          <w:szCs w:val="24"/>
          <w:lang w:val="mk-MK"/>
        </w:rPr>
      </w:pPr>
      <w:r w:rsidRPr="003C4AFC">
        <w:rPr>
          <w:sz w:val="24"/>
          <w:szCs w:val="24"/>
          <w:lang w:val="mk-MK"/>
        </w:rPr>
        <w:t xml:space="preserve"> </w:t>
      </w:r>
      <w:r w:rsidR="00097480" w:rsidRPr="003C4AFC">
        <w:rPr>
          <w:sz w:val="24"/>
          <w:szCs w:val="24"/>
          <w:lang w:val="mk-MK"/>
        </w:rPr>
        <w:t xml:space="preserve">           </w:t>
      </w:r>
      <w:r w:rsidRPr="003C4AFC">
        <w:rPr>
          <w:sz w:val="24"/>
          <w:szCs w:val="24"/>
          <w:lang w:val="mk-MK"/>
        </w:rPr>
        <w:t xml:space="preserve">  </w:t>
      </w:r>
      <w:r w:rsidRPr="00CB16F6">
        <w:rPr>
          <w:szCs w:val="24"/>
          <w:lang w:val="mk-MK"/>
        </w:rPr>
        <w:t>Едукацијата за здрава храна и формирањето на психички, физички и социјално здрава личност во текот на учебната година ќе се одвива преку работилници и предавања од страна на одделенскиот раководител, предметните наставници во рамките на содржините на наставниот предмет и стручни лица. Во рамките на активностите од еколошкото образование ќе се реализираат предавања и работилници за учениците полесно да го сфатат знаењето на здравата храна и здравиот начин на живеење.</w:t>
      </w:r>
    </w:p>
    <w:p w14:paraId="7BE27422" w14:textId="77777777" w:rsidR="003C4AFC" w:rsidRPr="003C4AFC" w:rsidRDefault="003C4AFC" w:rsidP="003C4AFC">
      <w:pPr>
        <w:pStyle w:val="NoSpacing"/>
        <w:jc w:val="center"/>
        <w:rPr>
          <w:lang w:val="mk-MK"/>
        </w:rPr>
      </w:pPr>
    </w:p>
    <w:p w14:paraId="326DF875" w14:textId="75F2332E" w:rsidR="00B157A7" w:rsidRDefault="00B157A7" w:rsidP="003C4AFC">
      <w:pPr>
        <w:pStyle w:val="NoSpacing"/>
        <w:jc w:val="center"/>
        <w:rPr>
          <w:rFonts w:ascii="Cambria" w:hAnsi="Cambria"/>
          <w:b/>
        </w:rPr>
      </w:pPr>
      <w:r w:rsidRPr="00CB16F6">
        <w:rPr>
          <w:rFonts w:ascii="Cambria" w:hAnsi="Cambria"/>
          <w:b/>
        </w:rPr>
        <w:t>19. Училишна клима</w:t>
      </w:r>
    </w:p>
    <w:p w14:paraId="67A2544F" w14:textId="50216E3E" w:rsidR="00AC1C85" w:rsidRDefault="00AC1C85" w:rsidP="003C4AFC">
      <w:pPr>
        <w:pStyle w:val="NoSpacing"/>
        <w:jc w:val="center"/>
        <w:rPr>
          <w:rFonts w:ascii="Cambria" w:hAnsi="Cambria"/>
          <w:b/>
        </w:rPr>
      </w:pPr>
    </w:p>
    <w:p w14:paraId="2D8F0DC7" w14:textId="668A8725" w:rsidR="00AC1C85" w:rsidRPr="00AC1C85" w:rsidRDefault="00AC1C85" w:rsidP="00AC1C85">
      <w:pPr>
        <w:pStyle w:val="NoSpacing"/>
        <w:rPr>
          <w:rFonts w:ascii="Cambria" w:hAnsi="Cambria"/>
          <w:b/>
          <w:lang w:val="mk-MK"/>
        </w:rPr>
      </w:pPr>
      <w:r>
        <w:rPr>
          <w:lang w:val="mk-MK"/>
        </w:rPr>
        <w:t xml:space="preserve">              П</w:t>
      </w:r>
      <w:r>
        <w:t>очитувањето и единството на сите вработени во целокупниот живот и работата на училиштето е на задоволително ниво. Позитивниот и професионален однос меѓу вработените и учениците е причина за поширока промоција на училиштето со активностите што се реализираат во него и надвор од него. Ученикот претставува најважниот субјект во училиштето, со свои права но и свои обврски, задачи и должности кои максимално треба да ги почитува и исполнува, развивајки ги сите позитивни страни на својата линост и идентитет.</w:t>
      </w:r>
      <w:r>
        <w:rPr>
          <w:lang w:val="mk-MK"/>
        </w:rPr>
        <w:t>Училиштето има изготвено план за подобрување на у</w:t>
      </w:r>
      <w:r w:rsidR="00E9012C">
        <w:rPr>
          <w:lang w:val="mk-MK"/>
        </w:rPr>
        <w:t xml:space="preserve">чилишната клима ( </w:t>
      </w:r>
      <w:r w:rsidR="004E1163">
        <w:rPr>
          <w:lang w:val="mk-MK"/>
        </w:rPr>
        <w:t>прилог бр. 20</w:t>
      </w:r>
      <w:r>
        <w:rPr>
          <w:lang w:val="mk-MK"/>
        </w:rPr>
        <w:t>).</w:t>
      </w:r>
    </w:p>
    <w:bookmarkEnd w:id="17"/>
    <w:p w14:paraId="3FE180F0" w14:textId="77777777" w:rsidR="00B157A7" w:rsidRPr="00CB16F6" w:rsidRDefault="00B157A7" w:rsidP="003C4AFC">
      <w:pPr>
        <w:pStyle w:val="NoSpacing"/>
        <w:jc w:val="center"/>
        <w:rPr>
          <w:rFonts w:ascii="Cambria" w:hAnsi="Cambria"/>
          <w:b/>
        </w:rPr>
      </w:pPr>
      <w:r w:rsidRPr="00CB16F6">
        <w:rPr>
          <w:rFonts w:ascii="Cambria" w:hAnsi="Cambria"/>
          <w:b/>
        </w:rPr>
        <w:lastRenderedPageBreak/>
        <w:t xml:space="preserve">19.1. </w:t>
      </w:r>
      <w:bookmarkStart w:id="20" w:name="_Hlk25929516"/>
      <w:r w:rsidRPr="00CB16F6">
        <w:rPr>
          <w:rFonts w:ascii="Cambria" w:hAnsi="Cambria"/>
          <w:b/>
        </w:rPr>
        <w:t>Дисциплина</w:t>
      </w:r>
      <w:bookmarkEnd w:id="20"/>
    </w:p>
    <w:p w14:paraId="0DF6A578" w14:textId="77777777" w:rsidR="009F2798" w:rsidRDefault="00097480" w:rsidP="009F2798">
      <w:pPr>
        <w:pStyle w:val="NoSpacing"/>
        <w:rPr>
          <w:szCs w:val="24"/>
        </w:rPr>
      </w:pPr>
      <w:r w:rsidRPr="003C4AFC">
        <w:rPr>
          <w:sz w:val="24"/>
          <w:szCs w:val="24"/>
          <w:lang w:val="mk-MK"/>
        </w:rPr>
        <w:t xml:space="preserve">          </w:t>
      </w:r>
      <w:r w:rsidR="00866501" w:rsidRPr="00CB16F6">
        <w:rPr>
          <w:szCs w:val="24"/>
        </w:rPr>
        <w:t>Дисциплината во училиштето го опфаќа меѓусебниот однос на сите субјекти во воспитно - образовниот процес (ученици, наставници, персонал), како и односот на секој од нив поединечно кон материјалните добра и училишниот имот. Таа е пропишана и се реализира според повеќе правни акти како: правила за однесување на учениците</w:t>
      </w:r>
      <w:r w:rsidR="00A71D7C" w:rsidRPr="00CB16F6">
        <w:rPr>
          <w:szCs w:val="24"/>
          <w:lang w:val="mk-MK"/>
        </w:rPr>
        <w:t xml:space="preserve"> </w:t>
      </w:r>
      <w:r w:rsidR="00866501" w:rsidRPr="00CB16F6">
        <w:rPr>
          <w:szCs w:val="24"/>
        </w:rPr>
        <w:t xml:space="preserve">, куќниот ред на училиштето, интерни правила за педагошки мерки, распоред на дежурства на наставниот кадар и распоред на дежурства на ученици во училиштето. Во нив детално се разработени правилата на однесување на секој од гореспоменатите субјекти, како и санкциите во случај на прекршување на утврдените правила. </w:t>
      </w:r>
      <w:r w:rsidRPr="00CB16F6">
        <w:rPr>
          <w:szCs w:val="24"/>
          <w:lang w:val="mk-MK"/>
        </w:rPr>
        <w:t xml:space="preserve"> </w:t>
      </w:r>
      <w:r w:rsidR="00866501" w:rsidRPr="00CB16F6">
        <w:rPr>
          <w:szCs w:val="24"/>
        </w:rPr>
        <w:t>Одговорни за дисциплината во училиштето се сите вработени и учениците, согласно правилникот и етичкиот кодекс на</w:t>
      </w:r>
      <w:r w:rsidR="009F2798">
        <w:rPr>
          <w:szCs w:val="24"/>
        </w:rPr>
        <w:t xml:space="preserve"> однесување. </w:t>
      </w:r>
      <w:r w:rsidR="00866501" w:rsidRPr="00CB16F6">
        <w:rPr>
          <w:szCs w:val="24"/>
        </w:rPr>
        <w:t>На почетокот од учебната година во распоредот на часови се внесуваат и дежурните наставници за секој ден од неделата по катови. Тие имаат задача да се грижат за дисц</w:t>
      </w:r>
      <w:r w:rsidR="009F2798">
        <w:rPr>
          <w:szCs w:val="24"/>
        </w:rPr>
        <w:t xml:space="preserve">иплината за време на одморите. </w:t>
      </w:r>
    </w:p>
    <w:p w14:paraId="066EFD75" w14:textId="0B165F91" w:rsidR="009D39E8" w:rsidRPr="009F2798" w:rsidRDefault="009F2798" w:rsidP="009F2798">
      <w:pPr>
        <w:pStyle w:val="NoSpacing"/>
        <w:rPr>
          <w:szCs w:val="24"/>
        </w:rPr>
      </w:pPr>
      <w:r>
        <w:rPr>
          <w:szCs w:val="24"/>
          <w:lang w:val="mk-MK"/>
        </w:rPr>
        <w:t xml:space="preserve">         </w:t>
      </w:r>
      <w:r>
        <w:rPr>
          <w:szCs w:val="24"/>
        </w:rPr>
        <w:t xml:space="preserve">Изработен е </w:t>
      </w:r>
      <w:r w:rsidRPr="004D0B52">
        <w:rPr>
          <w:szCs w:val="24"/>
        </w:rPr>
        <w:t>правилник за должности на дежурни наставници и ученици</w:t>
      </w:r>
      <w:r w:rsidRPr="004D0B52">
        <w:rPr>
          <w:szCs w:val="24"/>
          <w:lang w:val="mk-MK"/>
        </w:rPr>
        <w:t xml:space="preserve"> ( прилог бр.</w:t>
      </w:r>
      <w:r w:rsidR="00B568B8">
        <w:rPr>
          <w:szCs w:val="24"/>
        </w:rPr>
        <w:t>27</w:t>
      </w:r>
      <w:r w:rsidR="004D0B52" w:rsidRPr="004D0B52">
        <w:rPr>
          <w:szCs w:val="24"/>
        </w:rPr>
        <w:t>.3</w:t>
      </w:r>
      <w:r w:rsidRPr="004D0B52">
        <w:rPr>
          <w:szCs w:val="24"/>
          <w:lang w:val="mk-MK"/>
        </w:rPr>
        <w:t xml:space="preserve"> </w:t>
      </w:r>
      <w:r>
        <w:rPr>
          <w:szCs w:val="24"/>
          <w:lang w:val="mk-MK"/>
        </w:rPr>
        <w:t xml:space="preserve">) а акцискиот план </w:t>
      </w:r>
      <w:r w:rsidR="00866501" w:rsidRPr="00AC1C85">
        <w:rPr>
          <w:color w:val="000000" w:themeColor="text1"/>
          <w:szCs w:val="24"/>
        </w:rPr>
        <w:t xml:space="preserve">за подобрување на дисциплината е дел од оваа програма како </w:t>
      </w:r>
      <w:r w:rsidR="00866501" w:rsidRPr="00AC1C85">
        <w:rPr>
          <w:color w:val="000000" w:themeColor="text1"/>
          <w:szCs w:val="24"/>
          <w:u w:color="000000"/>
        </w:rPr>
        <w:t>прилог бр.</w:t>
      </w:r>
      <w:r w:rsidR="004E1163">
        <w:rPr>
          <w:color w:val="000000" w:themeColor="text1"/>
          <w:szCs w:val="24"/>
          <w:u w:color="000000"/>
          <w:lang w:val="mk-MK"/>
        </w:rPr>
        <w:t>21</w:t>
      </w:r>
      <w:r w:rsidR="00866501" w:rsidRPr="00AC1C85">
        <w:rPr>
          <w:color w:val="000000" w:themeColor="text1"/>
          <w:szCs w:val="24"/>
          <w:u w:val="single" w:color="000000"/>
        </w:rPr>
        <w:t xml:space="preserve"> </w:t>
      </w:r>
    </w:p>
    <w:p w14:paraId="478B40E1" w14:textId="77777777" w:rsidR="009F2798" w:rsidRPr="009F2798" w:rsidRDefault="009F2798" w:rsidP="009F2798">
      <w:pPr>
        <w:pStyle w:val="NoSpacing"/>
        <w:rPr>
          <w:color w:val="000000" w:themeColor="text1"/>
          <w:szCs w:val="24"/>
        </w:rPr>
      </w:pPr>
    </w:p>
    <w:p w14:paraId="2410A5C7" w14:textId="0E20411F" w:rsidR="00B157A7" w:rsidRPr="00CB16F6" w:rsidRDefault="00B157A7" w:rsidP="00866501">
      <w:pPr>
        <w:jc w:val="center"/>
        <w:rPr>
          <w:rFonts w:ascii="Cambria" w:hAnsi="Cambria" w:cs="Calibri"/>
          <w:b/>
          <w:sz w:val="24"/>
          <w:szCs w:val="24"/>
        </w:rPr>
      </w:pPr>
      <w:r w:rsidRPr="00CB16F6">
        <w:rPr>
          <w:rFonts w:ascii="Cambria" w:hAnsi="Cambria" w:cs="Calibri"/>
          <w:b/>
          <w:sz w:val="24"/>
          <w:szCs w:val="24"/>
        </w:rPr>
        <w:t xml:space="preserve">19.2. </w:t>
      </w:r>
      <w:bookmarkStart w:id="21" w:name="_Hlk25929552"/>
      <w:r w:rsidRPr="00CB16F6">
        <w:rPr>
          <w:rFonts w:ascii="Cambria" w:hAnsi="Cambria" w:cs="Calibri"/>
          <w:b/>
          <w:sz w:val="24"/>
          <w:szCs w:val="24"/>
        </w:rPr>
        <w:t>Естетско и функционално уредување на просторот во училиштето</w:t>
      </w:r>
    </w:p>
    <w:p w14:paraId="0447DB2D" w14:textId="19C13BEB" w:rsidR="00866501" w:rsidRPr="00CB16F6" w:rsidRDefault="00866501" w:rsidP="00FA4AAE">
      <w:pPr>
        <w:ind w:left="-5" w:right="558"/>
        <w:rPr>
          <w:rFonts w:cs="Calibri"/>
          <w:szCs w:val="24"/>
        </w:rPr>
      </w:pPr>
      <w:r w:rsidRPr="003C4AFC">
        <w:rPr>
          <w:rFonts w:cs="Calibri"/>
          <w:sz w:val="24"/>
          <w:szCs w:val="24"/>
          <w:lang w:val="mk-MK"/>
        </w:rPr>
        <w:t xml:space="preserve">          </w:t>
      </w:r>
      <w:r w:rsidRPr="00CB16F6">
        <w:rPr>
          <w:rFonts w:cs="Calibri"/>
          <w:szCs w:val="24"/>
        </w:rPr>
        <w:t>Сите вработени во училиштето придонесуваат за уредувањето на истото, се со цел негова подобра функционалност и удобност. Наставниците допринесуваат за естетското и функционалното уредување на училиштето со свои изработки, проекти и презентации и секако со континуирано поттикнување на учениците за истото. Во училиштето се организираат разновидни настани чија реализација напор</w:t>
      </w:r>
      <w:r w:rsidR="00FA4AAE">
        <w:rPr>
          <w:rFonts w:cs="Calibri"/>
          <w:szCs w:val="24"/>
        </w:rPr>
        <w:t xml:space="preserve">едно бара соодветно уредување. </w:t>
      </w:r>
      <w:r w:rsidRPr="00CB16F6">
        <w:rPr>
          <w:rFonts w:cs="Calibri"/>
          <w:szCs w:val="24"/>
        </w:rPr>
        <w:t xml:space="preserve">Во училиштето се води сметка за естетското и функционално уредување на училниците и холовите. </w:t>
      </w:r>
      <w:r w:rsidRPr="00CB16F6">
        <w:rPr>
          <w:rFonts w:cs="Calibri"/>
          <w:szCs w:val="24"/>
          <w:lang w:val="mk-MK"/>
        </w:rPr>
        <w:t xml:space="preserve">Во </w:t>
      </w:r>
      <w:r w:rsidRPr="00CB16F6">
        <w:rPr>
          <w:rFonts w:cs="Calibri"/>
          <w:szCs w:val="24"/>
        </w:rPr>
        <w:t xml:space="preserve">холовите и училниците има </w:t>
      </w:r>
      <w:r w:rsidRPr="00CB16F6">
        <w:rPr>
          <w:rFonts w:cs="Calibri"/>
          <w:szCs w:val="24"/>
          <w:lang w:val="mk-MK"/>
        </w:rPr>
        <w:t xml:space="preserve">поставено </w:t>
      </w:r>
      <w:r w:rsidRPr="00CB16F6">
        <w:rPr>
          <w:rFonts w:cs="Calibri"/>
          <w:szCs w:val="24"/>
        </w:rPr>
        <w:t xml:space="preserve">паноа, ѕидни весници, изработки од учениците, свежо цвеќе. Во рамките на можностите се води сметка и за функционалноста на просторот, кое исто така е ограничено со веќе постоечките згради и распоред на простории со кои располагаме.  </w:t>
      </w:r>
    </w:p>
    <w:p w14:paraId="53AFF775" w14:textId="5E7209DC" w:rsidR="002E39AF" w:rsidRPr="00CB16F6" w:rsidRDefault="00866501" w:rsidP="008C254A">
      <w:pPr>
        <w:spacing w:after="4" w:line="270" w:lineRule="auto"/>
        <w:ind w:left="-5"/>
        <w:rPr>
          <w:rFonts w:cs="Calibri"/>
          <w:szCs w:val="24"/>
          <w:lang w:val="mk-MK"/>
        </w:rPr>
      </w:pPr>
      <w:r w:rsidRPr="00CB16F6">
        <w:rPr>
          <w:rFonts w:cs="Calibri"/>
          <w:szCs w:val="24"/>
        </w:rPr>
        <w:t xml:space="preserve"> </w:t>
      </w:r>
      <w:r w:rsidRPr="00CB16F6">
        <w:rPr>
          <w:rFonts w:cs="Calibri"/>
          <w:szCs w:val="24"/>
        </w:rPr>
        <w:tab/>
        <w:t xml:space="preserve">Училиштето има формирано </w:t>
      </w:r>
      <w:r w:rsidR="00A71D7C" w:rsidRPr="00CB16F6">
        <w:rPr>
          <w:rFonts w:cs="Calibri"/>
          <w:szCs w:val="24"/>
        </w:rPr>
        <w:t>т</w:t>
      </w:r>
      <w:r w:rsidRPr="00CB16F6">
        <w:rPr>
          <w:rFonts w:cs="Calibri"/>
          <w:szCs w:val="24"/>
        </w:rPr>
        <w:t>им од вработените и претставници од ученичкиот парламент кој има изработено план за естетско и функционално уредување на просторо</w:t>
      </w:r>
      <w:r w:rsidR="00A71D7C" w:rsidRPr="00CB16F6">
        <w:rPr>
          <w:rFonts w:cs="Calibri"/>
          <w:szCs w:val="24"/>
        </w:rPr>
        <w:t xml:space="preserve">т и опкружувањето на училиштето кој </w:t>
      </w:r>
      <w:r w:rsidRPr="00CB16F6">
        <w:rPr>
          <w:rFonts w:cs="Calibri"/>
          <w:szCs w:val="24"/>
        </w:rPr>
        <w:t xml:space="preserve">е дел од оваа </w:t>
      </w:r>
      <w:r w:rsidRPr="00FA4AAE">
        <w:rPr>
          <w:rFonts w:cs="Calibri"/>
          <w:color w:val="000000" w:themeColor="text1"/>
          <w:szCs w:val="24"/>
        </w:rPr>
        <w:t xml:space="preserve">програма како </w:t>
      </w:r>
      <w:r w:rsidR="004D22D3" w:rsidRPr="00FA4AAE">
        <w:rPr>
          <w:rFonts w:cs="Calibri"/>
          <w:color w:val="000000" w:themeColor="text1"/>
          <w:szCs w:val="24"/>
          <w:u w:color="000000"/>
        </w:rPr>
        <w:t xml:space="preserve">прилог бр. </w:t>
      </w:r>
      <w:r w:rsidR="00A71D7C" w:rsidRPr="00FA4AAE">
        <w:rPr>
          <w:rFonts w:cs="Calibri"/>
          <w:color w:val="000000" w:themeColor="text1"/>
          <w:szCs w:val="24"/>
          <w:u w:color="000000"/>
          <w:lang w:val="mk-MK"/>
        </w:rPr>
        <w:t>2</w:t>
      </w:r>
      <w:bookmarkEnd w:id="21"/>
      <w:r w:rsidR="004E1163">
        <w:rPr>
          <w:rFonts w:cs="Calibri"/>
          <w:color w:val="000000" w:themeColor="text1"/>
          <w:szCs w:val="24"/>
          <w:u w:color="000000"/>
          <w:lang w:val="mk-MK"/>
        </w:rPr>
        <w:t>2</w:t>
      </w:r>
    </w:p>
    <w:p w14:paraId="20B5207E" w14:textId="77777777" w:rsidR="008C254A" w:rsidRPr="003C4AFC" w:rsidRDefault="008C254A" w:rsidP="008C254A">
      <w:pPr>
        <w:spacing w:after="4" w:line="270" w:lineRule="auto"/>
        <w:ind w:left="-5"/>
        <w:rPr>
          <w:rFonts w:cs="Calibri"/>
          <w:sz w:val="24"/>
          <w:szCs w:val="24"/>
          <w:lang w:val="mk-MK"/>
        </w:rPr>
      </w:pPr>
    </w:p>
    <w:p w14:paraId="5FAC4535" w14:textId="77777777" w:rsidR="00B157A7" w:rsidRPr="00CB16F6" w:rsidRDefault="00B157A7" w:rsidP="004D22D3">
      <w:pPr>
        <w:jc w:val="center"/>
        <w:rPr>
          <w:rFonts w:ascii="Cambria" w:hAnsi="Cambria" w:cs="Calibri"/>
          <w:b/>
          <w:sz w:val="24"/>
          <w:szCs w:val="24"/>
        </w:rPr>
      </w:pPr>
      <w:r w:rsidRPr="00CB16F6">
        <w:rPr>
          <w:rFonts w:ascii="Cambria" w:hAnsi="Cambria" w:cs="Calibri"/>
          <w:b/>
          <w:sz w:val="24"/>
          <w:szCs w:val="24"/>
        </w:rPr>
        <w:t xml:space="preserve">19.3. </w:t>
      </w:r>
      <w:bookmarkStart w:id="22" w:name="_Hlk25929590"/>
      <w:r w:rsidRPr="00CB16F6">
        <w:rPr>
          <w:rFonts w:ascii="Cambria" w:hAnsi="Cambria" w:cs="Calibri"/>
          <w:b/>
          <w:sz w:val="24"/>
          <w:szCs w:val="24"/>
        </w:rPr>
        <w:t>Етички кодекси</w:t>
      </w:r>
    </w:p>
    <w:bookmarkEnd w:id="22"/>
    <w:p w14:paraId="6EE7EE5F" w14:textId="77777777" w:rsidR="004D22D3" w:rsidRPr="00CB16F6" w:rsidRDefault="00A00743" w:rsidP="004D22D3">
      <w:pPr>
        <w:pStyle w:val="NoSpacing"/>
        <w:rPr>
          <w:szCs w:val="24"/>
        </w:rPr>
      </w:pPr>
      <w:r w:rsidRPr="00CB16F6">
        <w:rPr>
          <w:szCs w:val="24"/>
          <w:lang w:val="mk-MK"/>
        </w:rPr>
        <w:t xml:space="preserve">                   </w:t>
      </w:r>
      <w:r w:rsidR="004D22D3" w:rsidRPr="00CB16F6">
        <w:rPr>
          <w:szCs w:val="24"/>
        </w:rPr>
        <w:t xml:space="preserve">Училиштето има кодекс за однесување со кој се запознаени сите структури во училиштето и произлегува од куќниот ред на училиштето. Кодексот е поставен на видно место во училиштето.  </w:t>
      </w:r>
    </w:p>
    <w:p w14:paraId="52B0B6D6" w14:textId="44AEDA4C" w:rsidR="004D22D3" w:rsidRPr="00CB16F6" w:rsidRDefault="000664EA" w:rsidP="004D22D3">
      <w:pPr>
        <w:pStyle w:val="NoSpacing"/>
        <w:rPr>
          <w:bCs/>
          <w:szCs w:val="24"/>
          <w:lang w:val="ru-RU"/>
        </w:rPr>
      </w:pPr>
      <w:r>
        <w:rPr>
          <w:bCs/>
          <w:szCs w:val="24"/>
          <w:lang w:val="ru-RU"/>
        </w:rPr>
        <w:t>За учебната 2024-25</w:t>
      </w:r>
      <w:r w:rsidR="004D22D3" w:rsidRPr="00CB16F6">
        <w:rPr>
          <w:bCs/>
          <w:szCs w:val="24"/>
          <w:lang w:val="ru-RU"/>
        </w:rPr>
        <w:t xml:space="preserve"> година во нашето училиште ќе се користат следниве кодекси на однесување: </w:t>
      </w:r>
    </w:p>
    <w:p w14:paraId="51317949" w14:textId="2E429218" w:rsidR="002B30ED" w:rsidRPr="00CB16F6" w:rsidRDefault="004D22D3" w:rsidP="000E5D4E">
      <w:pPr>
        <w:pStyle w:val="NoSpacing"/>
        <w:numPr>
          <w:ilvl w:val="0"/>
          <w:numId w:val="37"/>
        </w:numPr>
        <w:rPr>
          <w:bCs/>
          <w:szCs w:val="24"/>
          <w:u w:val="single"/>
          <w:lang w:val="ru-RU"/>
        </w:rPr>
      </w:pPr>
      <w:r w:rsidRPr="00CB16F6">
        <w:rPr>
          <w:bCs/>
          <w:szCs w:val="24"/>
          <w:lang w:val="ru-RU"/>
        </w:rPr>
        <w:t>Етички кодекс за однесување на наставниците</w:t>
      </w:r>
      <w:r w:rsidR="006A7A54" w:rsidRPr="00CB16F6">
        <w:rPr>
          <w:bCs/>
          <w:szCs w:val="24"/>
          <w:lang w:val="ru-RU"/>
        </w:rPr>
        <w:t xml:space="preserve"> и</w:t>
      </w:r>
      <w:r w:rsidR="00E9012C">
        <w:rPr>
          <w:bCs/>
          <w:szCs w:val="24"/>
          <w:lang w:val="ru-RU"/>
        </w:rPr>
        <w:t xml:space="preserve"> </w:t>
      </w:r>
      <w:r w:rsidR="004E1163">
        <w:rPr>
          <w:bCs/>
          <w:szCs w:val="24"/>
          <w:lang w:val="ru-RU"/>
        </w:rPr>
        <w:t>стручни соработници(прилог бр.23</w:t>
      </w:r>
      <w:r w:rsidR="006A7A54" w:rsidRPr="00CB16F6">
        <w:rPr>
          <w:bCs/>
          <w:szCs w:val="24"/>
          <w:lang w:val="ru-RU"/>
        </w:rPr>
        <w:t>.1)</w:t>
      </w:r>
    </w:p>
    <w:p w14:paraId="0804BCCE" w14:textId="69F75681" w:rsidR="002B30ED" w:rsidRPr="00CB16F6" w:rsidRDefault="004D22D3" w:rsidP="000E5D4E">
      <w:pPr>
        <w:pStyle w:val="NoSpacing"/>
        <w:numPr>
          <w:ilvl w:val="0"/>
          <w:numId w:val="37"/>
        </w:numPr>
        <w:rPr>
          <w:bCs/>
          <w:szCs w:val="24"/>
          <w:u w:val="single"/>
          <w:lang w:val="ru-RU"/>
        </w:rPr>
      </w:pPr>
      <w:r w:rsidRPr="00CB16F6">
        <w:rPr>
          <w:bCs/>
          <w:szCs w:val="24"/>
          <w:lang w:val="ru-RU"/>
        </w:rPr>
        <w:t>Етички кодекс за однесување на учениците</w:t>
      </w:r>
      <w:r w:rsidR="006A7A54" w:rsidRPr="00CB16F6">
        <w:rPr>
          <w:bCs/>
          <w:szCs w:val="24"/>
          <w:lang w:val="ru-RU"/>
        </w:rPr>
        <w:t>(прилог бр</w:t>
      </w:r>
      <w:r w:rsidR="004E1163">
        <w:rPr>
          <w:bCs/>
          <w:szCs w:val="24"/>
          <w:lang w:val="ru-RU"/>
        </w:rPr>
        <w:t>.23</w:t>
      </w:r>
      <w:r w:rsidR="006A7A54" w:rsidRPr="00CB16F6">
        <w:rPr>
          <w:bCs/>
          <w:szCs w:val="24"/>
          <w:lang w:val="ru-RU"/>
        </w:rPr>
        <w:t>.3)</w:t>
      </w:r>
    </w:p>
    <w:p w14:paraId="7F9DFA6C" w14:textId="20002D27" w:rsidR="002B30ED" w:rsidRPr="00CB16F6" w:rsidRDefault="004D22D3" w:rsidP="000E5D4E">
      <w:pPr>
        <w:pStyle w:val="NoSpacing"/>
        <w:numPr>
          <w:ilvl w:val="0"/>
          <w:numId w:val="37"/>
        </w:numPr>
        <w:rPr>
          <w:bCs/>
          <w:szCs w:val="24"/>
          <w:u w:val="single"/>
          <w:lang w:val="ru-RU"/>
        </w:rPr>
      </w:pPr>
      <w:r w:rsidRPr="00CB16F6">
        <w:rPr>
          <w:bCs/>
          <w:szCs w:val="24"/>
          <w:lang w:val="ru-RU"/>
        </w:rPr>
        <w:t>Етички кодекс за  родителите</w:t>
      </w:r>
      <w:r w:rsidR="006A7A54" w:rsidRPr="00CB16F6">
        <w:rPr>
          <w:bCs/>
          <w:szCs w:val="24"/>
          <w:lang w:val="ru-RU"/>
        </w:rPr>
        <w:t>(прилог бр</w:t>
      </w:r>
      <w:r w:rsidR="004E1163">
        <w:rPr>
          <w:bCs/>
          <w:szCs w:val="24"/>
          <w:lang w:val="ru-RU"/>
        </w:rPr>
        <w:t>.23</w:t>
      </w:r>
      <w:r w:rsidR="006A7A54" w:rsidRPr="00CB16F6">
        <w:rPr>
          <w:bCs/>
          <w:szCs w:val="24"/>
          <w:lang w:val="ru-RU"/>
        </w:rPr>
        <w:t>.2)</w:t>
      </w:r>
    </w:p>
    <w:p w14:paraId="22A94A51" w14:textId="1559B2A6" w:rsidR="002B30ED" w:rsidRPr="00E9012C" w:rsidRDefault="006A7A54" w:rsidP="000E5D4E">
      <w:pPr>
        <w:pStyle w:val="NoSpacing"/>
        <w:numPr>
          <w:ilvl w:val="0"/>
          <w:numId w:val="37"/>
        </w:numPr>
        <w:rPr>
          <w:bCs/>
          <w:szCs w:val="24"/>
          <w:u w:val="single"/>
          <w:lang w:val="ru-RU"/>
        </w:rPr>
      </w:pPr>
      <w:r w:rsidRPr="00CB16F6">
        <w:rPr>
          <w:bCs/>
          <w:szCs w:val="24"/>
          <w:lang w:val="ru-RU"/>
        </w:rPr>
        <w:t>Куќен ред на училиштето (прилог бр</w:t>
      </w:r>
      <w:r w:rsidR="004E1163">
        <w:rPr>
          <w:bCs/>
          <w:szCs w:val="24"/>
          <w:lang w:val="ru-RU"/>
        </w:rPr>
        <w:t>.23</w:t>
      </w:r>
      <w:r w:rsidRPr="00CB16F6">
        <w:rPr>
          <w:bCs/>
          <w:szCs w:val="24"/>
          <w:lang w:val="ru-RU"/>
        </w:rPr>
        <w:t>.4)</w:t>
      </w:r>
    </w:p>
    <w:p w14:paraId="05BBA355" w14:textId="76656D10" w:rsidR="00CB16F6" w:rsidRPr="00E9012C" w:rsidRDefault="002B30ED" w:rsidP="00E9012C">
      <w:pPr>
        <w:pStyle w:val="NoSpacing"/>
        <w:rPr>
          <w:bCs/>
          <w:szCs w:val="24"/>
          <w:lang w:val="ru-RU"/>
        </w:rPr>
      </w:pPr>
      <w:r w:rsidRPr="00CB16F6">
        <w:rPr>
          <w:bCs/>
          <w:szCs w:val="24"/>
          <w:lang w:val="ru-RU"/>
        </w:rPr>
        <w:t xml:space="preserve">              </w:t>
      </w:r>
      <w:r w:rsidR="004D22D3" w:rsidRPr="00CB16F6">
        <w:rPr>
          <w:bCs/>
          <w:szCs w:val="24"/>
          <w:lang w:val="ru-RU"/>
        </w:rPr>
        <w:t>Со цел сите субјекти да се запознаат со нив, истите се поставуваат на видно место во училиштето</w:t>
      </w:r>
      <w:r w:rsidR="00A00743" w:rsidRPr="00CB16F6">
        <w:rPr>
          <w:bCs/>
          <w:szCs w:val="24"/>
          <w:lang w:val="ru-RU"/>
        </w:rPr>
        <w:t xml:space="preserve"> а се ставени во прилог на оваа програма</w:t>
      </w:r>
      <w:r w:rsidR="004D22D3" w:rsidRPr="00CB16F6">
        <w:rPr>
          <w:bCs/>
          <w:szCs w:val="24"/>
          <w:lang w:val="ru-RU"/>
        </w:rPr>
        <w:t>.</w:t>
      </w:r>
    </w:p>
    <w:p w14:paraId="4D502C60" w14:textId="77777777" w:rsidR="00D1022C" w:rsidRDefault="00D1022C" w:rsidP="008C254A">
      <w:pPr>
        <w:pStyle w:val="NoSpacing"/>
        <w:jc w:val="center"/>
        <w:rPr>
          <w:rFonts w:ascii="Cambria" w:hAnsi="Cambria"/>
          <w:b/>
          <w:sz w:val="24"/>
          <w:szCs w:val="24"/>
        </w:rPr>
      </w:pPr>
    </w:p>
    <w:p w14:paraId="42428915" w14:textId="77777777" w:rsidR="00D1022C" w:rsidRDefault="00D1022C" w:rsidP="008C254A">
      <w:pPr>
        <w:pStyle w:val="NoSpacing"/>
        <w:jc w:val="center"/>
        <w:rPr>
          <w:rFonts w:ascii="Cambria" w:hAnsi="Cambria"/>
          <w:b/>
          <w:sz w:val="24"/>
          <w:szCs w:val="24"/>
        </w:rPr>
      </w:pPr>
    </w:p>
    <w:p w14:paraId="77A80776" w14:textId="11DC0F45" w:rsidR="00A00743" w:rsidRPr="00CB16F6" w:rsidRDefault="00B157A7" w:rsidP="008C254A">
      <w:pPr>
        <w:pStyle w:val="NoSpacing"/>
        <w:jc w:val="center"/>
        <w:rPr>
          <w:rFonts w:ascii="Cambria" w:hAnsi="Cambria"/>
          <w:b/>
          <w:sz w:val="24"/>
          <w:szCs w:val="24"/>
        </w:rPr>
      </w:pPr>
      <w:r w:rsidRPr="00CB16F6">
        <w:rPr>
          <w:rFonts w:ascii="Cambria" w:hAnsi="Cambria"/>
          <w:b/>
          <w:sz w:val="24"/>
          <w:szCs w:val="24"/>
        </w:rPr>
        <w:lastRenderedPageBreak/>
        <w:t xml:space="preserve">19.4. </w:t>
      </w:r>
      <w:bookmarkStart w:id="23" w:name="_Hlk25929622"/>
      <w:r w:rsidRPr="00CB16F6">
        <w:rPr>
          <w:rFonts w:ascii="Cambria" w:hAnsi="Cambria"/>
          <w:b/>
          <w:sz w:val="24"/>
          <w:szCs w:val="24"/>
        </w:rPr>
        <w:t>Односи меѓу сите структури во училиштето</w:t>
      </w:r>
    </w:p>
    <w:p w14:paraId="043338BA" w14:textId="77777777" w:rsidR="008C254A" w:rsidRPr="003C4AFC" w:rsidRDefault="008C254A" w:rsidP="008C254A">
      <w:pPr>
        <w:pStyle w:val="NoSpacing"/>
        <w:jc w:val="center"/>
        <w:rPr>
          <w:b/>
          <w:color w:val="385623" w:themeColor="accent6" w:themeShade="80"/>
          <w:sz w:val="24"/>
          <w:szCs w:val="24"/>
        </w:rPr>
      </w:pPr>
    </w:p>
    <w:p w14:paraId="6069DCD8" w14:textId="216964CC" w:rsidR="002B30ED" w:rsidRPr="005A4F9A" w:rsidRDefault="00177612" w:rsidP="00E97D02">
      <w:pPr>
        <w:pStyle w:val="NoSpacing"/>
        <w:rPr>
          <w:rFonts w:eastAsia="Times New Roman"/>
          <w:bCs/>
          <w:szCs w:val="24"/>
          <w:lang w:val="mk-MK"/>
        </w:rPr>
      </w:pPr>
      <w:r w:rsidRPr="003C4AFC">
        <w:rPr>
          <w:rFonts w:eastAsia="Times New Roman"/>
          <w:bCs/>
          <w:sz w:val="24"/>
          <w:szCs w:val="24"/>
          <w:lang w:val="mk-MK"/>
        </w:rPr>
        <w:t xml:space="preserve">               </w:t>
      </w:r>
      <w:r w:rsidRPr="005A4F9A">
        <w:rPr>
          <w:rFonts w:eastAsia="Times New Roman"/>
          <w:bCs/>
          <w:szCs w:val="24"/>
          <w:lang w:val="mk-MK"/>
        </w:rPr>
        <w:t xml:space="preserve">Во училиштето </w:t>
      </w:r>
      <w:r w:rsidR="00E97D02" w:rsidRPr="005A4F9A">
        <w:rPr>
          <w:rFonts w:eastAsia="Times New Roman"/>
          <w:bCs/>
          <w:szCs w:val="24"/>
          <w:lang w:val="mk-MK"/>
        </w:rPr>
        <w:t xml:space="preserve">остваруваме </w:t>
      </w:r>
      <w:r w:rsidR="00E97D02" w:rsidRPr="005A4F9A">
        <w:rPr>
          <w:rFonts w:eastAsia="Times New Roman"/>
          <w:bCs/>
          <w:szCs w:val="24"/>
          <w:lang w:val="en-GB"/>
        </w:rPr>
        <w:t>континуирана конструктивна комуникација помеѓу сите структури во него (</w:t>
      </w:r>
      <w:r w:rsidR="00E97D02" w:rsidRPr="005A4F9A">
        <w:rPr>
          <w:rFonts w:eastAsia="Times New Roman"/>
          <w:bCs/>
          <w:szCs w:val="24"/>
          <w:lang w:val="mk-MK"/>
        </w:rPr>
        <w:t>Д</w:t>
      </w:r>
      <w:r w:rsidR="00E97D02" w:rsidRPr="005A4F9A">
        <w:rPr>
          <w:rFonts w:eastAsia="Times New Roman"/>
          <w:bCs/>
          <w:szCs w:val="24"/>
          <w:lang w:val="en-GB"/>
        </w:rPr>
        <w:t>иректор, Училишен одбор, Совет на родители, Ученичка заедница, Стручни активи).Таа комуник</w:t>
      </w:r>
      <w:r w:rsidR="00E97D02" w:rsidRPr="005A4F9A">
        <w:rPr>
          <w:rFonts w:eastAsia="Times New Roman"/>
          <w:bCs/>
          <w:szCs w:val="24"/>
          <w:lang w:val="mk-MK"/>
        </w:rPr>
        <w:t>а</w:t>
      </w:r>
      <w:r w:rsidR="00E97D02" w:rsidRPr="005A4F9A">
        <w:rPr>
          <w:rFonts w:eastAsia="Times New Roman"/>
          <w:bCs/>
          <w:szCs w:val="24"/>
          <w:lang w:val="en-GB"/>
        </w:rPr>
        <w:t>ција</w:t>
      </w:r>
      <w:r w:rsidRPr="005A4F9A">
        <w:rPr>
          <w:rFonts w:eastAsia="Times New Roman"/>
          <w:bCs/>
          <w:szCs w:val="24"/>
          <w:lang w:val="mk-MK"/>
        </w:rPr>
        <w:t xml:space="preserve"> </w:t>
      </w:r>
      <w:r w:rsidR="00E97D02" w:rsidRPr="005A4F9A">
        <w:rPr>
          <w:rFonts w:eastAsia="Times New Roman"/>
          <w:bCs/>
          <w:szCs w:val="24"/>
          <w:lang w:val="mk-MK"/>
        </w:rPr>
        <w:t xml:space="preserve">се засновува </w:t>
      </w:r>
      <w:r w:rsidR="00E97D02" w:rsidRPr="005A4F9A">
        <w:rPr>
          <w:rFonts w:eastAsia="Times New Roman"/>
          <w:bCs/>
          <w:szCs w:val="24"/>
          <w:lang w:val="en-GB"/>
        </w:rPr>
        <w:t xml:space="preserve"> на вистински вредности и принципи</w:t>
      </w:r>
      <w:r w:rsidR="00E97D02" w:rsidRPr="005A4F9A">
        <w:rPr>
          <w:rFonts w:eastAsia="Times New Roman"/>
          <w:bCs/>
          <w:szCs w:val="24"/>
          <w:lang w:val="mk-MK"/>
        </w:rPr>
        <w:t>,</w:t>
      </w:r>
      <w:r w:rsidR="00E97D02" w:rsidRPr="005A4F9A">
        <w:rPr>
          <w:rFonts w:eastAsia="Times New Roman"/>
          <w:bCs/>
          <w:szCs w:val="24"/>
          <w:lang w:val="en-GB"/>
        </w:rPr>
        <w:t xml:space="preserve"> кои помагаат за подобрување на училишната клима и односите во него.</w:t>
      </w:r>
      <w:r w:rsidR="00E97D02" w:rsidRPr="005A4F9A">
        <w:rPr>
          <w:rFonts w:eastAsia="Times New Roman"/>
          <w:bCs/>
          <w:szCs w:val="24"/>
          <w:lang w:val="mk-MK"/>
        </w:rPr>
        <w:t xml:space="preserve"> Раководниот тим на училиштето преку континуирана соработка и состаноци со сите структури (Училишен одбор, Совет на родители, Ученич</w:t>
      </w:r>
      <w:r w:rsidRPr="005A4F9A">
        <w:rPr>
          <w:rFonts w:eastAsia="Times New Roman"/>
          <w:bCs/>
          <w:szCs w:val="24"/>
          <w:lang w:val="mk-MK"/>
        </w:rPr>
        <w:t>ка заедница, стручни активи)</w:t>
      </w:r>
      <w:r w:rsidR="00E97D02" w:rsidRPr="005A4F9A">
        <w:rPr>
          <w:rFonts w:eastAsia="Times New Roman"/>
          <w:bCs/>
          <w:szCs w:val="24"/>
          <w:lang w:val="mk-MK"/>
        </w:rPr>
        <w:t xml:space="preserve"> врши размена на идеи</w:t>
      </w:r>
      <w:r w:rsidR="00E97D02" w:rsidRPr="005A4F9A">
        <w:rPr>
          <w:rFonts w:eastAsia="Times New Roman"/>
          <w:bCs/>
          <w:szCs w:val="24"/>
          <w:lang w:val="en-GB"/>
        </w:rPr>
        <w:t>, искуства и начини за</w:t>
      </w:r>
      <w:r w:rsidR="00E97D02" w:rsidRPr="005A4F9A">
        <w:rPr>
          <w:rFonts w:eastAsia="Times New Roman"/>
          <w:bCs/>
          <w:szCs w:val="24"/>
          <w:lang w:val="mk-MK"/>
        </w:rPr>
        <w:t xml:space="preserve"> унапредување на работата на училиштето. </w:t>
      </w:r>
    </w:p>
    <w:p w14:paraId="31C120F5" w14:textId="6A5EC620" w:rsidR="008C254A" w:rsidRPr="005A4F9A" w:rsidRDefault="00E97D02" w:rsidP="00B96E6A">
      <w:pPr>
        <w:pStyle w:val="NoSpacing"/>
        <w:rPr>
          <w:rFonts w:eastAsia="Times New Roman"/>
          <w:bCs/>
          <w:szCs w:val="24"/>
          <w:lang w:val="mk-MK"/>
        </w:rPr>
      </w:pPr>
      <w:r w:rsidRPr="005A4F9A">
        <w:rPr>
          <w:rFonts w:eastAsia="Times New Roman"/>
          <w:bCs/>
          <w:szCs w:val="24"/>
          <w:lang w:val="mk-MK"/>
        </w:rPr>
        <w:t xml:space="preserve">      Односите со другите структури (родители, ученици) ќе продолжиме да ги развиваме преку почитување на одредбите во Законот за основно образование и интерните правилници, редовно информирање на родителите за постигањата и поведението на учениците, организирање на настава за учениците кои со потешкотии ги совладуваат наставните содржини и надарените ученици, ќе го унапредуваме здравјето на учениците преку редовни систематски прегледи, предавања, работилници и сл. Стручната служба ќе работи со родителите и учениците кои потешко напредуваат и се адаптираат во училишната средина, надминува</w:t>
      </w:r>
      <w:r w:rsidR="00FA4AAE">
        <w:rPr>
          <w:rFonts w:eastAsia="Times New Roman"/>
          <w:bCs/>
          <w:szCs w:val="24"/>
          <w:lang w:val="mk-MK"/>
        </w:rPr>
        <w:t>ње на емоционални проблеми и друго</w:t>
      </w:r>
      <w:r w:rsidRPr="005A4F9A">
        <w:rPr>
          <w:rFonts w:eastAsia="Times New Roman"/>
          <w:bCs/>
          <w:szCs w:val="24"/>
          <w:lang w:val="mk-MK"/>
        </w:rPr>
        <w:t>, согласно индивидуалните потреби. Преку редовни анализи на успехот и поведението на учениците ќе ги идентификуваме евентуалните потешкотии и ќе работиме на нивно отстранување и подобрување на состојбите.</w:t>
      </w:r>
      <w:r w:rsidR="006A7A54" w:rsidRPr="00FA4AAE">
        <w:rPr>
          <w:rFonts w:eastAsia="Times New Roman"/>
          <w:bCs/>
          <w:color w:val="000000" w:themeColor="text1"/>
          <w:szCs w:val="24"/>
          <w:lang w:val="mk-MK"/>
        </w:rPr>
        <w:t>Планот за подобрување на односи помеѓу структурите во уч</w:t>
      </w:r>
      <w:r w:rsidR="00E9012C">
        <w:rPr>
          <w:rFonts w:eastAsia="Times New Roman"/>
          <w:bCs/>
          <w:color w:val="000000" w:themeColor="text1"/>
          <w:szCs w:val="24"/>
          <w:lang w:val="mk-MK"/>
        </w:rPr>
        <w:t>илиштето е даден во пр</w:t>
      </w:r>
      <w:r w:rsidR="004E1163">
        <w:rPr>
          <w:rFonts w:eastAsia="Times New Roman"/>
          <w:bCs/>
          <w:color w:val="000000" w:themeColor="text1"/>
          <w:szCs w:val="24"/>
          <w:lang w:val="mk-MK"/>
        </w:rPr>
        <w:t>илог бр.24</w:t>
      </w:r>
      <w:r w:rsidR="006A7A54" w:rsidRPr="00FA4AAE">
        <w:rPr>
          <w:rFonts w:eastAsia="Times New Roman"/>
          <w:bCs/>
          <w:color w:val="000000" w:themeColor="text1"/>
          <w:szCs w:val="24"/>
          <w:lang w:val="mk-MK"/>
        </w:rPr>
        <w:t xml:space="preserve"> на оваа програма</w:t>
      </w:r>
    </w:p>
    <w:p w14:paraId="2D336713" w14:textId="77777777" w:rsidR="005A4F9A" w:rsidRDefault="005A4F9A" w:rsidP="003C4AFC">
      <w:pPr>
        <w:pStyle w:val="NoSpacing"/>
        <w:jc w:val="center"/>
        <w:rPr>
          <w:b/>
        </w:rPr>
      </w:pPr>
      <w:bookmarkStart w:id="24" w:name="_Hlk25929649"/>
      <w:bookmarkEnd w:id="23"/>
    </w:p>
    <w:p w14:paraId="102D058F" w14:textId="03DBBB25" w:rsidR="00C42A83" w:rsidRPr="00C42A83" w:rsidRDefault="00B157A7" w:rsidP="009D39E8">
      <w:pPr>
        <w:pStyle w:val="NoSpacing"/>
        <w:jc w:val="center"/>
        <w:rPr>
          <w:rFonts w:ascii="Cambria" w:hAnsi="Cambria"/>
          <w:b/>
          <w:sz w:val="24"/>
        </w:rPr>
      </w:pPr>
      <w:r w:rsidRPr="00C42A83">
        <w:rPr>
          <w:rFonts w:ascii="Cambria" w:hAnsi="Cambria"/>
          <w:b/>
          <w:sz w:val="24"/>
        </w:rPr>
        <w:t>20. Професионален и кариерен развој на воспитно-образовниот кадар</w:t>
      </w:r>
    </w:p>
    <w:bookmarkEnd w:id="24"/>
    <w:p w14:paraId="584D1421" w14:textId="4AF01589" w:rsidR="00B157A7" w:rsidRDefault="00B157A7" w:rsidP="003C4AFC">
      <w:pPr>
        <w:pStyle w:val="NoSpacing"/>
        <w:jc w:val="center"/>
        <w:rPr>
          <w:rFonts w:ascii="Cambria" w:hAnsi="Cambria"/>
          <w:b/>
          <w:sz w:val="24"/>
        </w:rPr>
      </w:pPr>
      <w:r w:rsidRPr="00C42A83">
        <w:rPr>
          <w:rFonts w:ascii="Cambria" w:hAnsi="Cambria"/>
          <w:b/>
          <w:sz w:val="24"/>
        </w:rPr>
        <w:t xml:space="preserve">20.1. </w:t>
      </w:r>
      <w:bookmarkStart w:id="25" w:name="_Hlk25929670"/>
      <w:r w:rsidRPr="00C42A83">
        <w:rPr>
          <w:rFonts w:ascii="Cambria" w:hAnsi="Cambria"/>
          <w:b/>
          <w:sz w:val="24"/>
        </w:rPr>
        <w:t>Детектирање на потребите и приоритетите</w:t>
      </w:r>
      <w:bookmarkEnd w:id="25"/>
    </w:p>
    <w:p w14:paraId="77770082" w14:textId="77777777" w:rsidR="00C42A83" w:rsidRPr="00C42A83" w:rsidRDefault="00C42A83" w:rsidP="003C4AFC">
      <w:pPr>
        <w:pStyle w:val="NoSpacing"/>
        <w:jc w:val="center"/>
        <w:rPr>
          <w:rFonts w:ascii="Cambria" w:hAnsi="Cambria"/>
          <w:b/>
          <w:sz w:val="24"/>
        </w:rPr>
      </w:pPr>
    </w:p>
    <w:p w14:paraId="200A166C" w14:textId="77777777" w:rsidR="00EF7203" w:rsidRPr="00C42A83" w:rsidRDefault="00EF7203" w:rsidP="00A00743">
      <w:pPr>
        <w:pStyle w:val="NoSpacing"/>
        <w:rPr>
          <w:szCs w:val="24"/>
        </w:rPr>
      </w:pPr>
      <w:r w:rsidRPr="00C42A83">
        <w:rPr>
          <w:szCs w:val="24"/>
        </w:rPr>
        <w:t xml:space="preserve">                 Сите наставници, стручните соработници и директорот ќе учестуваат на обуки, семинари, работилници на кои ќе бидат повикани, а организирани од МОН, БРО и други институции кои во оваа програма не можеме да ги планираме бидејќи не се најавени. </w:t>
      </w:r>
    </w:p>
    <w:p w14:paraId="3E0AFE4F" w14:textId="77777777" w:rsidR="00EF7203" w:rsidRPr="00C42A83" w:rsidRDefault="00EF7203" w:rsidP="00A00743">
      <w:pPr>
        <w:pStyle w:val="NoSpacing"/>
        <w:rPr>
          <w:szCs w:val="24"/>
        </w:rPr>
      </w:pPr>
      <w:r w:rsidRPr="00C42A83">
        <w:rPr>
          <w:szCs w:val="24"/>
        </w:rPr>
        <w:t xml:space="preserve">Согласно личните планови  за професионален развој секој наставник ќе учествува и реализира одредени форми за професионален развој и ќе го евидентира истото. </w:t>
      </w:r>
    </w:p>
    <w:p w14:paraId="46CAE4B5" w14:textId="77777777" w:rsidR="00EF7203" w:rsidRPr="00C42A83" w:rsidRDefault="00A00743" w:rsidP="00A00743">
      <w:pPr>
        <w:pStyle w:val="NoSpacing"/>
        <w:rPr>
          <w:szCs w:val="24"/>
        </w:rPr>
      </w:pPr>
      <w:r w:rsidRPr="00C42A83">
        <w:rPr>
          <w:szCs w:val="24"/>
          <w:lang w:val="mk-MK"/>
        </w:rPr>
        <w:t xml:space="preserve">           </w:t>
      </w:r>
      <w:r w:rsidR="00EF7203" w:rsidRPr="00C42A83">
        <w:rPr>
          <w:szCs w:val="24"/>
        </w:rPr>
        <w:t xml:space="preserve">Се планираат и екстерни обуки, понудени од провајдери за кои може училиштето и/или наставниците да покријат трошоци, а се потребни со детектираните приоритети.  </w:t>
      </w:r>
    </w:p>
    <w:p w14:paraId="70B4BC95" w14:textId="77777777" w:rsidR="00EF7203" w:rsidRPr="00C42A83" w:rsidRDefault="00EF7203" w:rsidP="00A00743">
      <w:pPr>
        <w:pStyle w:val="NoSpacing"/>
        <w:rPr>
          <w:szCs w:val="24"/>
        </w:rPr>
      </w:pPr>
      <w:r w:rsidRPr="00C42A83">
        <w:rPr>
          <w:szCs w:val="24"/>
        </w:rPr>
        <w:t xml:space="preserve">Се мотивираат наставниците за постојано посетување на семинари и обуки за стекнување на сертификати, учество во конференции, регионални средби, пишани рубрики или статии во стручна литература и др. </w:t>
      </w:r>
    </w:p>
    <w:p w14:paraId="60B38F3F" w14:textId="77777777" w:rsidR="00EF7203" w:rsidRPr="00C42A83" w:rsidRDefault="00EF7203" w:rsidP="00A00743">
      <w:pPr>
        <w:pStyle w:val="NoSpacing"/>
        <w:rPr>
          <w:szCs w:val="24"/>
        </w:rPr>
      </w:pPr>
      <w:r w:rsidRPr="00C42A83">
        <w:rPr>
          <w:szCs w:val="24"/>
        </w:rPr>
        <w:t xml:space="preserve">За сопствено лично усовршување наставниците и стручните соработници прават личен план за професионален развој заради зајакнување на сопствените професионални компетенции, а врз основа на сопствена самоевалуација, резултатите од интегралната евалуација и од согледувањата од посетите од страна на директорот и советниците од БРО. </w:t>
      </w:r>
    </w:p>
    <w:p w14:paraId="638B4C1C" w14:textId="77777777" w:rsidR="00EF7203" w:rsidRPr="00C42A83" w:rsidRDefault="00EF7203" w:rsidP="00A00743">
      <w:pPr>
        <w:pStyle w:val="NoSpacing"/>
        <w:rPr>
          <w:szCs w:val="24"/>
        </w:rPr>
      </w:pPr>
      <w:r w:rsidRPr="00C42A83">
        <w:rPr>
          <w:szCs w:val="24"/>
        </w:rPr>
        <w:t xml:space="preserve">Личните планови за наредната учебна година се предаваат најдоцна до август до тимот за професионален развој, а извештаите за истите до јуни. Тимот за професионален развој врши увид во истите и ја согледува реализацијата на истиот. Врз основа на новите лични планови тимот за професионален развој ги определува приоритетите за работа и ги планира во планот за професионален развој на ниво на училиште. </w:t>
      </w:r>
    </w:p>
    <w:p w14:paraId="71F3C169" w14:textId="77777777" w:rsidR="00EF7203" w:rsidRPr="00C42A83" w:rsidRDefault="00A00743" w:rsidP="00A00743">
      <w:pPr>
        <w:pStyle w:val="NoSpacing"/>
        <w:rPr>
          <w:szCs w:val="24"/>
        </w:rPr>
      </w:pPr>
      <w:r w:rsidRPr="003C4AFC">
        <w:rPr>
          <w:sz w:val="24"/>
          <w:szCs w:val="24"/>
          <w:lang w:val="mk-MK"/>
        </w:rPr>
        <w:t xml:space="preserve">            </w:t>
      </w:r>
      <w:r w:rsidR="00EF7203" w:rsidRPr="00C42A83">
        <w:rPr>
          <w:szCs w:val="24"/>
        </w:rPr>
        <w:t xml:space="preserve">Директорот и стручните соработници вршат поединечно следење на напредувањето на наставниците, се води професионално досие за секој наставник и се следат часови и активности од истите, се изготвуваат извештаи од следењето. Оваа учебна година нагледните и следените часови ќе бидат: </w:t>
      </w:r>
    </w:p>
    <w:p w14:paraId="2F4FC0EC" w14:textId="25EDCD5B" w:rsidR="00EF7203" w:rsidRPr="00FA4AAE" w:rsidRDefault="00EF7203" w:rsidP="00A00743">
      <w:pPr>
        <w:pStyle w:val="NoSpacing"/>
        <w:rPr>
          <w:b/>
          <w:szCs w:val="24"/>
        </w:rPr>
      </w:pPr>
      <w:r w:rsidRPr="00FA4AAE">
        <w:rPr>
          <w:b/>
          <w:szCs w:val="24"/>
        </w:rPr>
        <w:t>Во одделенска</w:t>
      </w:r>
      <w:r w:rsidR="00FA4AAE">
        <w:rPr>
          <w:b/>
          <w:szCs w:val="24"/>
          <w:lang w:val="mk-MK"/>
        </w:rPr>
        <w:t xml:space="preserve"> и предметна</w:t>
      </w:r>
      <w:r w:rsidRPr="00FA4AAE">
        <w:rPr>
          <w:b/>
          <w:szCs w:val="24"/>
        </w:rPr>
        <w:t xml:space="preserve"> настава: </w:t>
      </w:r>
    </w:p>
    <w:p w14:paraId="21A8E73E" w14:textId="25384558" w:rsidR="00EF7203" w:rsidRPr="00C42A83" w:rsidRDefault="00FA4AAE" w:rsidP="00A00743">
      <w:pPr>
        <w:pStyle w:val="NoSpacing"/>
        <w:rPr>
          <w:szCs w:val="24"/>
        </w:rPr>
      </w:pPr>
      <w:r>
        <w:rPr>
          <w:szCs w:val="24"/>
          <w:lang w:val="mk-MK"/>
        </w:rPr>
        <w:t>-</w:t>
      </w:r>
      <w:r w:rsidR="00EF7203" w:rsidRPr="00C42A83">
        <w:rPr>
          <w:szCs w:val="24"/>
        </w:rPr>
        <w:t xml:space="preserve">Следење на реализацијата на новите наставни програми </w:t>
      </w:r>
    </w:p>
    <w:p w14:paraId="67BBF044" w14:textId="348C7A95" w:rsidR="00EF7203" w:rsidRPr="00C42A83" w:rsidRDefault="00FA4AAE" w:rsidP="00A00743">
      <w:pPr>
        <w:pStyle w:val="NoSpacing"/>
        <w:rPr>
          <w:szCs w:val="24"/>
        </w:rPr>
      </w:pPr>
      <w:r>
        <w:rPr>
          <w:szCs w:val="24"/>
          <w:lang w:val="mk-MK"/>
        </w:rPr>
        <w:lastRenderedPageBreak/>
        <w:t>-</w:t>
      </w:r>
      <w:r w:rsidR="00EF7203" w:rsidRPr="00C42A83">
        <w:rPr>
          <w:szCs w:val="24"/>
        </w:rPr>
        <w:t xml:space="preserve">Следење на дополнителни активности со кои се зајакнува и проширува стекнатото знаење во предметна настава: </w:t>
      </w:r>
    </w:p>
    <w:p w14:paraId="2FFD4A21" w14:textId="530663B0" w:rsidR="00EF7203" w:rsidRPr="00C42A83" w:rsidRDefault="00FA4AAE" w:rsidP="00A00743">
      <w:pPr>
        <w:pStyle w:val="NoSpacing"/>
        <w:rPr>
          <w:szCs w:val="24"/>
        </w:rPr>
      </w:pPr>
      <w:r>
        <w:rPr>
          <w:szCs w:val="24"/>
          <w:lang w:val="mk-MK"/>
        </w:rPr>
        <w:t>-</w:t>
      </w:r>
      <w:r w:rsidR="00EF7203" w:rsidRPr="00C42A83">
        <w:rPr>
          <w:szCs w:val="24"/>
        </w:rPr>
        <w:t xml:space="preserve">Следење на дополнителни активности со кои се зајакнува и проширува стекнатото знаење </w:t>
      </w:r>
    </w:p>
    <w:p w14:paraId="229EFFF6" w14:textId="77777777" w:rsidR="00177612" w:rsidRPr="00C42A83" w:rsidRDefault="00EF7203" w:rsidP="00A00743">
      <w:pPr>
        <w:pStyle w:val="NoSpacing"/>
        <w:rPr>
          <w:szCs w:val="24"/>
        </w:rPr>
      </w:pPr>
      <w:r w:rsidRPr="00C42A83">
        <w:rPr>
          <w:szCs w:val="24"/>
        </w:rPr>
        <w:t xml:space="preserve">   </w:t>
      </w:r>
      <w:r w:rsidR="00A00743" w:rsidRPr="00C42A83">
        <w:rPr>
          <w:szCs w:val="24"/>
          <w:lang w:val="mk-MK"/>
        </w:rPr>
        <w:t xml:space="preserve">    </w:t>
      </w:r>
      <w:r w:rsidRPr="00C42A83">
        <w:rPr>
          <w:szCs w:val="24"/>
        </w:rPr>
        <w:t xml:space="preserve">Стручните активи во училиштето се главни носители на професионалниот развој во училиштето. Стручните активи во училиштето (одделенска и предметна) веќе го имаат усвоено начинот на заедница на учење. Состаноците се во форма на размена на мислења, искуства, идеи и предлози за подобрување на работата. Комуникацијата и соработката во рамките на активите е отворена и се почитува мислењето од секој. </w:t>
      </w:r>
    </w:p>
    <w:p w14:paraId="6CA8A9A3" w14:textId="3BA4DD88" w:rsidR="003C4AFC" w:rsidRPr="00C42A83" w:rsidRDefault="00EF7203" w:rsidP="00C42A83">
      <w:pPr>
        <w:pStyle w:val="NoSpacing"/>
        <w:rPr>
          <w:sz w:val="24"/>
          <w:szCs w:val="24"/>
        </w:rPr>
      </w:pPr>
      <w:r w:rsidRPr="00A00743">
        <w:rPr>
          <w:sz w:val="24"/>
          <w:szCs w:val="24"/>
        </w:rPr>
        <w:t xml:space="preserve"> </w:t>
      </w:r>
    </w:p>
    <w:p w14:paraId="75CB2C44" w14:textId="6931AF84" w:rsidR="002B30ED" w:rsidRPr="00C42A83" w:rsidRDefault="00FA4AAE" w:rsidP="002B30ED">
      <w:pPr>
        <w:pBdr>
          <w:bottom w:val="single" w:sz="12" w:space="1" w:color="auto"/>
        </w:pBdr>
        <w:jc w:val="center"/>
        <w:rPr>
          <w:rFonts w:cstheme="minorHAnsi"/>
          <w:b/>
          <w:sz w:val="24"/>
          <w:szCs w:val="20"/>
          <w:lang w:val="mk-MK"/>
        </w:rPr>
      </w:pPr>
      <w:r>
        <w:rPr>
          <w:rFonts w:cstheme="minorHAnsi"/>
          <w:b/>
          <w:sz w:val="24"/>
          <w:szCs w:val="20"/>
          <w:lang w:val="mk-MK"/>
        </w:rPr>
        <w:t xml:space="preserve">Училишна програма за професионален и кариерен развој на наставниците и стручните соработници </w:t>
      </w:r>
      <w:r w:rsidR="00C42A83" w:rsidRPr="00C42A83">
        <w:rPr>
          <w:rFonts w:cstheme="minorHAnsi"/>
          <w:b/>
          <w:sz w:val="24"/>
          <w:szCs w:val="20"/>
          <w:lang w:val="mk-MK"/>
        </w:rPr>
        <w:t>за учебната 2024-25</w:t>
      </w:r>
      <w:r w:rsidR="00C42A83" w:rsidRPr="00C42A83">
        <w:rPr>
          <w:rFonts w:cstheme="minorHAnsi"/>
          <w:b/>
          <w:sz w:val="24"/>
          <w:szCs w:val="20"/>
        </w:rPr>
        <w:t xml:space="preserve"> </w:t>
      </w:r>
      <w:r w:rsidR="00C42A83" w:rsidRPr="00C42A83">
        <w:rPr>
          <w:rFonts w:cstheme="minorHAnsi"/>
          <w:b/>
          <w:sz w:val="24"/>
          <w:szCs w:val="20"/>
          <w:lang w:val="mk-MK"/>
        </w:rPr>
        <w:t>година</w:t>
      </w:r>
      <w:r w:rsidR="00C42A83">
        <w:rPr>
          <w:rFonts w:cstheme="minorHAnsi"/>
          <w:b/>
          <w:sz w:val="24"/>
          <w:szCs w:val="20"/>
          <w:lang w:val="mk-MK"/>
        </w:rPr>
        <w:t>,</w:t>
      </w:r>
      <w:r w:rsidR="002B30ED" w:rsidRPr="00C42A83">
        <w:rPr>
          <w:rFonts w:cstheme="minorHAnsi"/>
          <w:b/>
          <w:sz w:val="24"/>
          <w:szCs w:val="20"/>
          <w:lang w:val="mk-MK"/>
        </w:rPr>
        <w:t xml:space="preserve"> ООУ „</w:t>
      </w:r>
      <w:r w:rsidR="002B30ED" w:rsidRPr="00C42A83">
        <w:rPr>
          <w:rFonts w:cstheme="minorHAnsi"/>
          <w:b/>
          <w:sz w:val="24"/>
          <w:szCs w:val="20"/>
        </w:rPr>
        <w:t>Гоце Делчев</w:t>
      </w:r>
      <w:r w:rsidR="002B30ED" w:rsidRPr="00C42A83">
        <w:rPr>
          <w:rFonts w:cstheme="minorHAnsi"/>
          <w:b/>
          <w:sz w:val="24"/>
          <w:szCs w:val="20"/>
          <w:lang w:val="mk-MK"/>
        </w:rPr>
        <w:t xml:space="preserve">“ </w:t>
      </w:r>
      <w:r w:rsidR="00C42A83">
        <w:rPr>
          <w:rFonts w:cstheme="minorHAnsi"/>
          <w:b/>
          <w:sz w:val="24"/>
          <w:szCs w:val="20"/>
          <w:lang w:val="mk-MK"/>
        </w:rPr>
        <w:t xml:space="preserve">, </w:t>
      </w:r>
      <w:r w:rsidR="002B30ED" w:rsidRPr="00C42A83">
        <w:rPr>
          <w:rFonts w:cstheme="minorHAnsi"/>
          <w:b/>
          <w:sz w:val="24"/>
          <w:szCs w:val="20"/>
          <w:lang w:val="mk-MK"/>
        </w:rPr>
        <w:t>Свети Николе</w:t>
      </w:r>
    </w:p>
    <w:tbl>
      <w:tblPr>
        <w:tblW w:w="158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7"/>
        <w:gridCol w:w="2241"/>
        <w:gridCol w:w="1655"/>
        <w:gridCol w:w="2446"/>
        <w:gridCol w:w="1082"/>
        <w:gridCol w:w="2755"/>
        <w:gridCol w:w="1134"/>
        <w:gridCol w:w="1134"/>
        <w:gridCol w:w="1417"/>
      </w:tblGrid>
      <w:tr w:rsidR="002B30ED" w:rsidRPr="00C42A83" w14:paraId="6BEF052B" w14:textId="77777777" w:rsidTr="00DA05D3">
        <w:trPr>
          <w:trHeight w:val="784"/>
          <w:jc w:val="center"/>
        </w:trPr>
        <w:tc>
          <w:tcPr>
            <w:tcW w:w="2017" w:type="dxa"/>
            <w:shd w:val="clear" w:color="auto" w:fill="FFE599" w:themeFill="accent4" w:themeFillTint="66"/>
            <w:vAlign w:val="center"/>
          </w:tcPr>
          <w:p w14:paraId="0E6E227E" w14:textId="77777777" w:rsidR="002B30ED" w:rsidRPr="00C42A83" w:rsidRDefault="002B30ED" w:rsidP="00156E6E">
            <w:pPr>
              <w:spacing w:after="0" w:line="240" w:lineRule="auto"/>
              <w:jc w:val="center"/>
              <w:rPr>
                <w:rFonts w:cs="Calibri"/>
                <w:b/>
                <w:sz w:val="18"/>
                <w:szCs w:val="20"/>
                <w:lang w:val="mk-MK"/>
              </w:rPr>
            </w:pPr>
            <w:r w:rsidRPr="00C42A83">
              <w:rPr>
                <w:rFonts w:cs="Calibri"/>
                <w:b/>
                <w:sz w:val="18"/>
                <w:szCs w:val="20"/>
                <w:lang w:val="mk-MK"/>
              </w:rPr>
              <w:t>КОМПЕТЕНЦИИ</w:t>
            </w:r>
          </w:p>
        </w:tc>
        <w:tc>
          <w:tcPr>
            <w:tcW w:w="2241" w:type="dxa"/>
            <w:shd w:val="clear" w:color="auto" w:fill="FFE599" w:themeFill="accent4" w:themeFillTint="66"/>
            <w:vAlign w:val="center"/>
          </w:tcPr>
          <w:p w14:paraId="322E03EE" w14:textId="77777777" w:rsidR="002B30ED" w:rsidRPr="00C42A83" w:rsidRDefault="002B30ED" w:rsidP="00156E6E">
            <w:pPr>
              <w:spacing w:after="0" w:line="240" w:lineRule="auto"/>
              <w:jc w:val="center"/>
              <w:rPr>
                <w:rFonts w:cs="Calibri"/>
                <w:b/>
                <w:sz w:val="18"/>
                <w:szCs w:val="20"/>
                <w:lang w:val="mk-MK"/>
              </w:rPr>
            </w:pPr>
            <w:r w:rsidRPr="00C42A83">
              <w:rPr>
                <w:rFonts w:cs="Calibri"/>
                <w:b/>
                <w:sz w:val="18"/>
                <w:szCs w:val="20"/>
                <w:lang w:val="mk-MK"/>
              </w:rPr>
              <w:t>ТЕМА/НАСЛОВ/</w:t>
            </w:r>
          </w:p>
          <w:p w14:paraId="2A59983B" w14:textId="77777777" w:rsidR="002B30ED" w:rsidRPr="00C42A83" w:rsidRDefault="002B30ED" w:rsidP="00156E6E">
            <w:pPr>
              <w:spacing w:after="0" w:line="240" w:lineRule="auto"/>
              <w:jc w:val="center"/>
              <w:rPr>
                <w:rFonts w:cs="Calibri"/>
                <w:b/>
                <w:sz w:val="18"/>
                <w:szCs w:val="20"/>
                <w:lang w:val="mk-MK"/>
              </w:rPr>
            </w:pPr>
            <w:r w:rsidRPr="00C42A83">
              <w:rPr>
                <w:rFonts w:cs="Calibri"/>
                <w:b/>
                <w:sz w:val="18"/>
                <w:szCs w:val="20"/>
                <w:lang w:val="mk-MK"/>
              </w:rPr>
              <w:t>НОСИТЕЛ</w:t>
            </w:r>
          </w:p>
        </w:tc>
        <w:tc>
          <w:tcPr>
            <w:tcW w:w="1655" w:type="dxa"/>
            <w:shd w:val="clear" w:color="auto" w:fill="FFE599" w:themeFill="accent4" w:themeFillTint="66"/>
            <w:vAlign w:val="center"/>
          </w:tcPr>
          <w:p w14:paraId="4A31CFF2" w14:textId="77777777" w:rsidR="002B30ED" w:rsidRPr="00C42A83" w:rsidRDefault="002B30ED" w:rsidP="00156E6E">
            <w:pPr>
              <w:spacing w:after="0" w:line="240" w:lineRule="auto"/>
              <w:jc w:val="center"/>
              <w:rPr>
                <w:rFonts w:cs="Calibri"/>
                <w:b/>
                <w:sz w:val="18"/>
                <w:szCs w:val="20"/>
                <w:lang w:val="mk-MK"/>
              </w:rPr>
            </w:pPr>
            <w:r w:rsidRPr="00C42A83">
              <w:rPr>
                <w:rFonts w:cs="Calibri"/>
                <w:b/>
                <w:sz w:val="18"/>
                <w:szCs w:val="20"/>
                <w:lang w:val="mk-MK"/>
              </w:rPr>
              <w:t>АКТИВНОСТИ И ФОРМИ НА ПРОФЕСИОНАЛЕН РАЗВОЈ</w:t>
            </w:r>
          </w:p>
        </w:tc>
        <w:tc>
          <w:tcPr>
            <w:tcW w:w="2446" w:type="dxa"/>
            <w:shd w:val="clear" w:color="auto" w:fill="FFE599" w:themeFill="accent4" w:themeFillTint="66"/>
            <w:vAlign w:val="center"/>
          </w:tcPr>
          <w:p w14:paraId="74035FD0" w14:textId="77777777" w:rsidR="002B30ED" w:rsidRPr="00C42A83" w:rsidRDefault="002B30ED" w:rsidP="00156E6E">
            <w:pPr>
              <w:spacing w:after="0" w:line="240" w:lineRule="auto"/>
              <w:jc w:val="center"/>
              <w:rPr>
                <w:rFonts w:cs="Calibri"/>
                <w:b/>
                <w:sz w:val="18"/>
                <w:szCs w:val="20"/>
                <w:lang w:val="mk-MK"/>
              </w:rPr>
            </w:pPr>
            <w:r w:rsidRPr="00C42A83">
              <w:rPr>
                <w:rFonts w:cs="Calibri"/>
                <w:b/>
                <w:sz w:val="18"/>
                <w:szCs w:val="20"/>
                <w:lang w:val="mk-MK"/>
              </w:rPr>
              <w:t xml:space="preserve">ОЧЕКУВАНИ </w:t>
            </w:r>
          </w:p>
          <w:p w14:paraId="407F93CA" w14:textId="77777777" w:rsidR="002B30ED" w:rsidRPr="00C42A83" w:rsidRDefault="002B30ED" w:rsidP="00156E6E">
            <w:pPr>
              <w:spacing w:after="0" w:line="240" w:lineRule="auto"/>
              <w:jc w:val="center"/>
              <w:rPr>
                <w:rFonts w:cs="Calibri"/>
                <w:b/>
                <w:sz w:val="18"/>
                <w:szCs w:val="20"/>
                <w:lang w:val="mk-MK"/>
              </w:rPr>
            </w:pPr>
            <w:r w:rsidRPr="00C42A83">
              <w:rPr>
                <w:rFonts w:cs="Calibri"/>
                <w:b/>
                <w:sz w:val="18"/>
                <w:szCs w:val="20"/>
                <w:lang w:val="mk-MK"/>
              </w:rPr>
              <w:t>ИСХОДИ</w:t>
            </w:r>
          </w:p>
        </w:tc>
        <w:tc>
          <w:tcPr>
            <w:tcW w:w="1082" w:type="dxa"/>
            <w:shd w:val="clear" w:color="auto" w:fill="FFE599" w:themeFill="accent4" w:themeFillTint="66"/>
            <w:vAlign w:val="center"/>
          </w:tcPr>
          <w:p w14:paraId="79559581" w14:textId="77777777" w:rsidR="002B30ED" w:rsidRPr="00C42A83" w:rsidRDefault="002B30ED" w:rsidP="00156E6E">
            <w:pPr>
              <w:spacing w:after="0" w:line="240" w:lineRule="auto"/>
              <w:jc w:val="center"/>
              <w:rPr>
                <w:rFonts w:cs="Calibri"/>
                <w:b/>
                <w:sz w:val="18"/>
                <w:szCs w:val="20"/>
                <w:lang w:val="mk-MK"/>
              </w:rPr>
            </w:pPr>
            <w:r w:rsidRPr="00C42A83">
              <w:rPr>
                <w:rFonts w:cs="Calibri"/>
                <w:b/>
                <w:sz w:val="18"/>
                <w:szCs w:val="20"/>
                <w:lang w:val="mk-MK"/>
              </w:rPr>
              <w:t>ВИД НА ПРОФЕСИОНАЛЕН РАЗВОЈ</w:t>
            </w:r>
          </w:p>
        </w:tc>
        <w:tc>
          <w:tcPr>
            <w:tcW w:w="2755" w:type="dxa"/>
            <w:shd w:val="clear" w:color="auto" w:fill="FFE599" w:themeFill="accent4" w:themeFillTint="66"/>
            <w:vAlign w:val="center"/>
          </w:tcPr>
          <w:p w14:paraId="63556FFF" w14:textId="77777777" w:rsidR="002B30ED" w:rsidRPr="00C42A83" w:rsidRDefault="002B30ED" w:rsidP="00156E6E">
            <w:pPr>
              <w:spacing w:after="0" w:line="240" w:lineRule="auto"/>
              <w:jc w:val="center"/>
              <w:rPr>
                <w:rFonts w:cs="Calibri"/>
                <w:b/>
                <w:sz w:val="18"/>
                <w:szCs w:val="20"/>
                <w:lang w:val="mk-MK"/>
              </w:rPr>
            </w:pPr>
            <w:r w:rsidRPr="00C42A83">
              <w:rPr>
                <w:rFonts w:cs="Calibri"/>
                <w:b/>
                <w:sz w:val="18"/>
                <w:szCs w:val="20"/>
                <w:lang w:val="mk-MK"/>
              </w:rPr>
              <w:t>ПОТРЕБНИ РЕСУРСИ</w:t>
            </w:r>
          </w:p>
        </w:tc>
        <w:tc>
          <w:tcPr>
            <w:tcW w:w="1134" w:type="dxa"/>
            <w:shd w:val="clear" w:color="auto" w:fill="FFE599" w:themeFill="accent4" w:themeFillTint="66"/>
            <w:vAlign w:val="center"/>
          </w:tcPr>
          <w:p w14:paraId="5FB66679" w14:textId="77777777" w:rsidR="002B30ED" w:rsidRPr="00C42A83" w:rsidRDefault="002B30ED" w:rsidP="00156E6E">
            <w:pPr>
              <w:spacing w:after="0" w:line="240" w:lineRule="auto"/>
              <w:jc w:val="center"/>
              <w:rPr>
                <w:rFonts w:cs="Calibri"/>
                <w:b/>
                <w:sz w:val="18"/>
                <w:szCs w:val="20"/>
                <w:lang w:val="mk-MK"/>
              </w:rPr>
            </w:pPr>
            <w:r w:rsidRPr="00C42A83">
              <w:rPr>
                <w:rFonts w:cs="Calibri"/>
                <w:b/>
                <w:sz w:val="18"/>
                <w:szCs w:val="20"/>
                <w:lang w:val="mk-MK"/>
              </w:rPr>
              <w:t>УЧЕСНИЦИ</w:t>
            </w:r>
          </w:p>
        </w:tc>
        <w:tc>
          <w:tcPr>
            <w:tcW w:w="1134" w:type="dxa"/>
            <w:shd w:val="clear" w:color="auto" w:fill="FFE599" w:themeFill="accent4" w:themeFillTint="66"/>
            <w:vAlign w:val="center"/>
          </w:tcPr>
          <w:p w14:paraId="73860BD1" w14:textId="77777777" w:rsidR="002B30ED" w:rsidRPr="00C42A83" w:rsidRDefault="002B30ED" w:rsidP="00156E6E">
            <w:pPr>
              <w:spacing w:after="0" w:line="240" w:lineRule="auto"/>
              <w:jc w:val="center"/>
              <w:rPr>
                <w:rFonts w:cs="Calibri"/>
                <w:b/>
                <w:sz w:val="18"/>
                <w:szCs w:val="20"/>
                <w:lang w:val="mk-MK"/>
              </w:rPr>
            </w:pPr>
            <w:r w:rsidRPr="00C42A83">
              <w:rPr>
                <w:rFonts w:cs="Calibri"/>
                <w:b/>
                <w:sz w:val="18"/>
                <w:szCs w:val="20"/>
                <w:lang w:val="mk-MK"/>
              </w:rPr>
              <w:t>УЛОГА НА УЧЕСНИЦИ</w:t>
            </w:r>
          </w:p>
        </w:tc>
        <w:tc>
          <w:tcPr>
            <w:tcW w:w="1417" w:type="dxa"/>
            <w:shd w:val="clear" w:color="auto" w:fill="FFE599" w:themeFill="accent4" w:themeFillTint="66"/>
            <w:vAlign w:val="center"/>
          </w:tcPr>
          <w:p w14:paraId="78804549" w14:textId="77777777" w:rsidR="002B30ED" w:rsidRPr="00C42A83" w:rsidRDefault="002B30ED" w:rsidP="00156E6E">
            <w:pPr>
              <w:spacing w:after="0" w:line="240" w:lineRule="auto"/>
              <w:jc w:val="center"/>
              <w:rPr>
                <w:rFonts w:cs="Calibri"/>
                <w:b/>
                <w:sz w:val="18"/>
                <w:szCs w:val="20"/>
                <w:lang w:val="mk-MK"/>
              </w:rPr>
            </w:pPr>
            <w:r w:rsidRPr="00C42A83">
              <w:rPr>
                <w:rFonts w:cs="Calibri"/>
                <w:b/>
                <w:sz w:val="18"/>
                <w:szCs w:val="20"/>
                <w:lang w:val="mk-MK"/>
              </w:rPr>
              <w:t>ВРЕМЕ НА РЕАЛИЗАЦИЈА</w:t>
            </w:r>
          </w:p>
        </w:tc>
      </w:tr>
      <w:tr w:rsidR="002B30ED" w:rsidRPr="00C42A83" w14:paraId="276BB9D3" w14:textId="77777777" w:rsidTr="00DA05D3">
        <w:trPr>
          <w:trHeight w:val="142"/>
          <w:jc w:val="center"/>
        </w:trPr>
        <w:tc>
          <w:tcPr>
            <w:tcW w:w="2017" w:type="dxa"/>
            <w:shd w:val="clear" w:color="auto" w:fill="FFE599" w:themeFill="accent4" w:themeFillTint="66"/>
          </w:tcPr>
          <w:p w14:paraId="4BA62201" w14:textId="77777777" w:rsidR="002B30ED" w:rsidRPr="00C42A83" w:rsidRDefault="002B30ED" w:rsidP="00156E6E">
            <w:pPr>
              <w:spacing w:after="0" w:line="240" w:lineRule="auto"/>
              <w:rPr>
                <w:rFonts w:cs="Calibri"/>
                <w:b/>
                <w:sz w:val="20"/>
                <w:szCs w:val="20"/>
                <w:lang w:val="mk-MK"/>
              </w:rPr>
            </w:pPr>
            <w:r w:rsidRPr="00C42A83">
              <w:rPr>
                <w:rFonts w:cs="Calibri"/>
                <w:b/>
                <w:sz w:val="20"/>
                <w:szCs w:val="20"/>
              </w:rPr>
              <w:t>II</w:t>
            </w:r>
            <w:r w:rsidRPr="00C42A83">
              <w:rPr>
                <w:rFonts w:cs="Calibri"/>
                <w:b/>
                <w:sz w:val="20"/>
                <w:szCs w:val="20"/>
                <w:lang w:val="mk-MK"/>
              </w:rPr>
              <w:t>.4.7</w:t>
            </w:r>
          </w:p>
          <w:p w14:paraId="3F73630B" w14:textId="77777777" w:rsidR="002B30ED" w:rsidRPr="00C42A83" w:rsidRDefault="002B30ED" w:rsidP="00156E6E">
            <w:pPr>
              <w:spacing w:after="0" w:line="240" w:lineRule="auto"/>
              <w:jc w:val="center"/>
              <w:rPr>
                <w:rFonts w:cs="Calibri"/>
                <w:b/>
                <w:sz w:val="20"/>
                <w:szCs w:val="20"/>
              </w:rPr>
            </w:pPr>
            <w:r w:rsidRPr="00C42A83">
              <w:rPr>
                <w:rFonts w:cs="Calibri"/>
                <w:b/>
                <w:sz w:val="20"/>
                <w:szCs w:val="20"/>
              </w:rPr>
              <w:t>Корист</w:t>
            </w:r>
            <w:r w:rsidRPr="00C42A83">
              <w:rPr>
                <w:rFonts w:cs="Calibri"/>
                <w:b/>
                <w:sz w:val="20"/>
                <w:szCs w:val="20"/>
                <w:lang w:val="mk-MK"/>
              </w:rPr>
              <w:t xml:space="preserve">ење на </w:t>
            </w:r>
            <w:r w:rsidRPr="00C42A83">
              <w:rPr>
                <w:rFonts w:cs="Calibri"/>
                <w:b/>
                <w:sz w:val="20"/>
                <w:szCs w:val="20"/>
              </w:rPr>
              <w:t xml:space="preserve"> едукативни активности кои го поттикнуваат когнитивниот, афективниот и</w:t>
            </w:r>
          </w:p>
          <w:p w14:paraId="48AB7F4D" w14:textId="77777777" w:rsidR="002B30ED" w:rsidRPr="00C42A83" w:rsidRDefault="002B30ED" w:rsidP="00156E6E">
            <w:pPr>
              <w:spacing w:after="0" w:line="240" w:lineRule="auto"/>
              <w:jc w:val="center"/>
              <w:rPr>
                <w:rFonts w:cs="Calibri"/>
                <w:b/>
                <w:sz w:val="20"/>
                <w:szCs w:val="20"/>
                <w:lang w:val="mk-MK"/>
              </w:rPr>
            </w:pPr>
            <w:r w:rsidRPr="00C42A83">
              <w:rPr>
                <w:rFonts w:cs="Calibri"/>
                <w:b/>
                <w:sz w:val="20"/>
                <w:szCs w:val="20"/>
              </w:rPr>
              <w:t>психомоторниот развој на учениците.</w:t>
            </w:r>
          </w:p>
        </w:tc>
        <w:tc>
          <w:tcPr>
            <w:tcW w:w="2241" w:type="dxa"/>
            <w:vAlign w:val="center"/>
          </w:tcPr>
          <w:p w14:paraId="763F92CC"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 xml:space="preserve">Користење на инструменти/пристапи и стратегии за познавање на учениците и излегување во пресрет на нивните потреби, </w:t>
            </w:r>
          </w:p>
          <w:p w14:paraId="7FEF968A"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Наставници и стручни соработници</w:t>
            </w:r>
          </w:p>
        </w:tc>
        <w:tc>
          <w:tcPr>
            <w:tcW w:w="1655" w:type="dxa"/>
            <w:vAlign w:val="center"/>
          </w:tcPr>
          <w:p w14:paraId="256F24D8"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 xml:space="preserve">Следење на активностите, постигањата и напредокот кај учениците </w:t>
            </w:r>
          </w:p>
          <w:p w14:paraId="33E53DEC"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Заедничко учење,</w:t>
            </w:r>
          </w:p>
          <w:p w14:paraId="7C855D33"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Консултации</w:t>
            </w:r>
          </w:p>
          <w:p w14:paraId="23555EE5"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rPr>
              <w:t>Пребарување на интерне</w:t>
            </w:r>
            <w:r w:rsidRPr="00C42A83">
              <w:rPr>
                <w:rFonts w:cs="Calibri"/>
                <w:sz w:val="20"/>
                <w:szCs w:val="20"/>
                <w:lang w:val="mk-MK"/>
              </w:rPr>
              <w:t>т</w:t>
            </w:r>
          </w:p>
          <w:p w14:paraId="1D264A4A" w14:textId="77777777" w:rsidR="002B30ED" w:rsidRPr="00C42A83" w:rsidRDefault="002B30ED" w:rsidP="00156E6E">
            <w:pPr>
              <w:spacing w:after="0" w:line="240" w:lineRule="auto"/>
              <w:jc w:val="center"/>
              <w:rPr>
                <w:rFonts w:cs="Calibri"/>
                <w:sz w:val="20"/>
                <w:szCs w:val="20"/>
                <w:lang w:val="mk-MK"/>
              </w:rPr>
            </w:pPr>
          </w:p>
          <w:p w14:paraId="60FCBD37" w14:textId="77777777" w:rsidR="002B30ED" w:rsidRPr="00C42A83" w:rsidRDefault="002B30ED" w:rsidP="00156E6E">
            <w:pPr>
              <w:spacing w:after="0" w:line="240" w:lineRule="auto"/>
              <w:jc w:val="center"/>
              <w:rPr>
                <w:rFonts w:cs="Calibri"/>
                <w:sz w:val="20"/>
                <w:szCs w:val="20"/>
                <w:lang w:val="mk-MK"/>
              </w:rPr>
            </w:pPr>
          </w:p>
        </w:tc>
        <w:tc>
          <w:tcPr>
            <w:tcW w:w="2446" w:type="dxa"/>
            <w:vAlign w:val="center"/>
          </w:tcPr>
          <w:p w14:paraId="5AF3D9FE"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Зголемување на самодовербата и мотивираноста кај учениците , создавања на поголеми работни навики и одговорност во завршувањето на работните задачи, постигнување на резултати и награди во учењето во пошироки размери.</w:t>
            </w:r>
          </w:p>
        </w:tc>
        <w:tc>
          <w:tcPr>
            <w:tcW w:w="1082" w:type="dxa"/>
            <w:vAlign w:val="center"/>
          </w:tcPr>
          <w:p w14:paraId="57FEDE82"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 xml:space="preserve">Индивидуален, </w:t>
            </w:r>
          </w:p>
          <w:p w14:paraId="67AAF704"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обука од БРО</w:t>
            </w:r>
          </w:p>
        </w:tc>
        <w:tc>
          <w:tcPr>
            <w:tcW w:w="2755" w:type="dxa"/>
            <w:vAlign w:val="center"/>
          </w:tcPr>
          <w:p w14:paraId="24D353D5" w14:textId="77777777" w:rsidR="002B30ED" w:rsidRPr="00C42A83" w:rsidRDefault="002B30ED" w:rsidP="00156E6E">
            <w:pPr>
              <w:spacing w:after="0" w:line="240" w:lineRule="auto"/>
              <w:jc w:val="center"/>
              <w:rPr>
                <w:rFonts w:cs="Calibri"/>
                <w:sz w:val="20"/>
                <w:szCs w:val="20"/>
                <w:lang w:val="mk-MK"/>
              </w:rPr>
            </w:pPr>
          </w:p>
          <w:p w14:paraId="5A43E420"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Програми за работа по предмет</w:t>
            </w:r>
          </w:p>
          <w:p w14:paraId="79937FFB"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Планови за час,стручна литература, примери на тестови, тестови, аналитички листи, анегдотски белешки, чек листи, листи за самооценување, формативно и сумативно оценување</w:t>
            </w:r>
          </w:p>
          <w:p w14:paraId="2AA1B0A7" w14:textId="77777777" w:rsidR="002B30ED" w:rsidRPr="00C42A83" w:rsidRDefault="002B30ED" w:rsidP="00156E6E">
            <w:pPr>
              <w:spacing w:after="0" w:line="240" w:lineRule="auto"/>
              <w:jc w:val="center"/>
              <w:rPr>
                <w:rFonts w:cs="Calibri"/>
                <w:sz w:val="20"/>
                <w:szCs w:val="20"/>
                <w:lang w:val="mk-MK"/>
              </w:rPr>
            </w:pPr>
          </w:p>
          <w:p w14:paraId="1802C2DF" w14:textId="77777777" w:rsidR="002B30ED" w:rsidRPr="00C42A83" w:rsidRDefault="002B30ED" w:rsidP="00156E6E">
            <w:pPr>
              <w:spacing w:after="0" w:line="240" w:lineRule="auto"/>
              <w:jc w:val="center"/>
              <w:rPr>
                <w:rFonts w:cs="Calibri"/>
                <w:sz w:val="20"/>
                <w:szCs w:val="20"/>
                <w:lang w:val="mk-MK"/>
              </w:rPr>
            </w:pPr>
          </w:p>
        </w:tc>
        <w:tc>
          <w:tcPr>
            <w:tcW w:w="1134" w:type="dxa"/>
            <w:vAlign w:val="center"/>
          </w:tcPr>
          <w:p w14:paraId="3CFAB470"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Наставници, стручни соработници и ученици</w:t>
            </w:r>
          </w:p>
        </w:tc>
        <w:tc>
          <w:tcPr>
            <w:tcW w:w="1134" w:type="dxa"/>
            <w:vAlign w:val="center"/>
          </w:tcPr>
          <w:p w14:paraId="78E8F4D7"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Учесник</w:t>
            </w:r>
          </w:p>
        </w:tc>
        <w:tc>
          <w:tcPr>
            <w:tcW w:w="1417" w:type="dxa"/>
            <w:vAlign w:val="center"/>
          </w:tcPr>
          <w:p w14:paraId="1C05D93D"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Во текот на цела учебна година</w:t>
            </w:r>
          </w:p>
        </w:tc>
      </w:tr>
      <w:tr w:rsidR="002B30ED" w:rsidRPr="00C42A83" w14:paraId="55F1E6A9" w14:textId="77777777" w:rsidTr="00DA05D3">
        <w:trPr>
          <w:trHeight w:val="474"/>
          <w:jc w:val="center"/>
        </w:trPr>
        <w:tc>
          <w:tcPr>
            <w:tcW w:w="2017" w:type="dxa"/>
            <w:shd w:val="clear" w:color="auto" w:fill="FFE599" w:themeFill="accent4" w:themeFillTint="66"/>
          </w:tcPr>
          <w:p w14:paraId="6AC4A41F" w14:textId="77777777" w:rsidR="002B30ED" w:rsidRPr="00C42A83" w:rsidRDefault="002B30ED" w:rsidP="00156E6E">
            <w:pPr>
              <w:spacing w:after="0" w:line="240" w:lineRule="auto"/>
              <w:rPr>
                <w:rFonts w:cs="Calibri"/>
                <w:b/>
                <w:sz w:val="20"/>
                <w:szCs w:val="20"/>
              </w:rPr>
            </w:pPr>
            <w:r w:rsidRPr="00C42A83">
              <w:rPr>
                <w:rFonts w:cs="Calibri"/>
                <w:b/>
                <w:sz w:val="20"/>
                <w:szCs w:val="20"/>
              </w:rPr>
              <w:t>III.2.4</w:t>
            </w:r>
          </w:p>
          <w:p w14:paraId="14D93C9D" w14:textId="77777777" w:rsidR="002B30ED" w:rsidRPr="00C42A83" w:rsidRDefault="002B30ED" w:rsidP="00156E6E">
            <w:pPr>
              <w:spacing w:after="0" w:line="240" w:lineRule="auto"/>
              <w:jc w:val="center"/>
              <w:rPr>
                <w:rFonts w:cs="Calibri"/>
                <w:b/>
                <w:sz w:val="20"/>
                <w:szCs w:val="20"/>
                <w:lang w:val="mk-MK"/>
              </w:rPr>
            </w:pPr>
            <w:r w:rsidRPr="00C42A83">
              <w:rPr>
                <w:rFonts w:cs="Calibri"/>
                <w:b/>
                <w:sz w:val="20"/>
                <w:szCs w:val="20"/>
                <w:lang w:val="mk-MK"/>
              </w:rPr>
              <w:t>Организира стимулативна срединаза учење – стекнување на знаења надвор од наставната програма и заедница</w:t>
            </w:r>
          </w:p>
        </w:tc>
        <w:tc>
          <w:tcPr>
            <w:tcW w:w="2241" w:type="dxa"/>
            <w:vAlign w:val="center"/>
          </w:tcPr>
          <w:p w14:paraId="6CF7168B"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 xml:space="preserve">Користење на стратегии за развој на критичко мислење кај учениците и излегување во пресрет на нивните потреби, </w:t>
            </w:r>
          </w:p>
          <w:p w14:paraId="5E28C596"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Наставници и стручни соработници</w:t>
            </w:r>
          </w:p>
        </w:tc>
        <w:tc>
          <w:tcPr>
            <w:tcW w:w="1655" w:type="dxa"/>
            <w:vAlign w:val="center"/>
          </w:tcPr>
          <w:p w14:paraId="5D30E554"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Колаборативно:</w:t>
            </w:r>
          </w:p>
          <w:p w14:paraId="37DABF8D"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Работилници, Заедничко учење,</w:t>
            </w:r>
          </w:p>
          <w:p w14:paraId="5DF35D9C"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Консултации</w:t>
            </w:r>
          </w:p>
          <w:p w14:paraId="5C5B1E42"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Информирање и организирање на посети на кино, претстави, квизови, натпревари и сл.</w:t>
            </w:r>
          </w:p>
        </w:tc>
        <w:tc>
          <w:tcPr>
            <w:tcW w:w="2446" w:type="dxa"/>
            <w:vAlign w:val="center"/>
          </w:tcPr>
          <w:p w14:paraId="2EA4BC18"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Зголемено задоволаство, самодоверба и динамичност во работата, поголема мотивираност, Стекнување на знаења надвор од наставната програма.</w:t>
            </w:r>
          </w:p>
          <w:p w14:paraId="00D0B0B3" w14:textId="77777777" w:rsidR="002B30ED" w:rsidRPr="00C42A83" w:rsidRDefault="002B30ED" w:rsidP="00156E6E">
            <w:pPr>
              <w:spacing w:after="0" w:line="240" w:lineRule="auto"/>
              <w:jc w:val="center"/>
              <w:rPr>
                <w:rFonts w:cs="Calibri"/>
                <w:sz w:val="20"/>
                <w:szCs w:val="20"/>
              </w:rPr>
            </w:pPr>
            <w:r w:rsidRPr="00C42A83">
              <w:rPr>
                <w:rFonts w:cs="Calibri"/>
                <w:sz w:val="20"/>
                <w:szCs w:val="20"/>
                <w:lang w:val="mk-MK"/>
              </w:rPr>
              <w:t>Употреба на знаењата во реални ситуации, односно употреба на теоретските знаења во пракса.</w:t>
            </w:r>
          </w:p>
        </w:tc>
        <w:tc>
          <w:tcPr>
            <w:tcW w:w="1082" w:type="dxa"/>
            <w:vAlign w:val="center"/>
          </w:tcPr>
          <w:p w14:paraId="61177D8B"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Индивидуален во училиштето</w:t>
            </w:r>
          </w:p>
        </w:tc>
        <w:tc>
          <w:tcPr>
            <w:tcW w:w="2755" w:type="dxa"/>
            <w:vAlign w:val="center"/>
          </w:tcPr>
          <w:p w14:paraId="5D383861"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Прирачници, стручна литература, пребарување на интернет, локална заедница, БРО</w:t>
            </w:r>
          </w:p>
        </w:tc>
        <w:tc>
          <w:tcPr>
            <w:tcW w:w="1134" w:type="dxa"/>
            <w:vAlign w:val="center"/>
          </w:tcPr>
          <w:p w14:paraId="50D7C258"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Наставници, стручни соработници и ученици</w:t>
            </w:r>
          </w:p>
        </w:tc>
        <w:tc>
          <w:tcPr>
            <w:tcW w:w="1134" w:type="dxa"/>
            <w:vAlign w:val="center"/>
          </w:tcPr>
          <w:p w14:paraId="00479366"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Учесник</w:t>
            </w:r>
          </w:p>
        </w:tc>
        <w:tc>
          <w:tcPr>
            <w:tcW w:w="1417" w:type="dxa"/>
            <w:vAlign w:val="center"/>
          </w:tcPr>
          <w:p w14:paraId="54EE52F8"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Во текот на цела учебна година</w:t>
            </w:r>
          </w:p>
        </w:tc>
      </w:tr>
      <w:tr w:rsidR="002B30ED" w:rsidRPr="00C42A83" w14:paraId="08B73948" w14:textId="77777777" w:rsidTr="00DA05D3">
        <w:trPr>
          <w:trHeight w:val="142"/>
          <w:jc w:val="center"/>
        </w:trPr>
        <w:tc>
          <w:tcPr>
            <w:tcW w:w="2017" w:type="dxa"/>
            <w:shd w:val="clear" w:color="auto" w:fill="FFE599" w:themeFill="accent4" w:themeFillTint="66"/>
          </w:tcPr>
          <w:p w14:paraId="3C2ABF35" w14:textId="77777777" w:rsidR="002B30ED" w:rsidRPr="00C42A83" w:rsidRDefault="002B30ED" w:rsidP="00156E6E">
            <w:pPr>
              <w:spacing w:after="0" w:line="240" w:lineRule="auto"/>
              <w:rPr>
                <w:rFonts w:cs="Calibri"/>
                <w:b/>
                <w:sz w:val="20"/>
                <w:szCs w:val="20"/>
                <w:lang w:val="mk-MK"/>
              </w:rPr>
            </w:pPr>
            <w:r w:rsidRPr="00C42A83">
              <w:rPr>
                <w:rFonts w:cs="Calibri"/>
                <w:b/>
                <w:sz w:val="20"/>
                <w:szCs w:val="20"/>
                <w:lang w:val="en-GB"/>
              </w:rPr>
              <w:lastRenderedPageBreak/>
              <w:t xml:space="preserve">IV.1.3 </w:t>
            </w:r>
            <w:r w:rsidRPr="00C42A83">
              <w:rPr>
                <w:rFonts w:cs="Calibri"/>
                <w:b/>
                <w:sz w:val="20"/>
                <w:szCs w:val="20"/>
              </w:rPr>
              <w:t xml:space="preserve">Применување инклузивни стратегии за учење и поучување </w:t>
            </w:r>
          </w:p>
        </w:tc>
        <w:tc>
          <w:tcPr>
            <w:tcW w:w="2241" w:type="dxa"/>
            <w:vAlign w:val="center"/>
          </w:tcPr>
          <w:p w14:paraId="4EF6179D" w14:textId="77777777" w:rsidR="002B30ED" w:rsidRPr="00C42A83" w:rsidRDefault="002B30ED" w:rsidP="00156E6E">
            <w:pPr>
              <w:spacing w:after="0" w:line="240" w:lineRule="auto"/>
              <w:rPr>
                <w:rFonts w:cs="Calibri"/>
                <w:sz w:val="20"/>
                <w:szCs w:val="20"/>
                <w:lang w:val="mk-MK"/>
              </w:rPr>
            </w:pPr>
            <w:r w:rsidRPr="00C42A83">
              <w:rPr>
                <w:rFonts w:cs="Calibri"/>
                <w:sz w:val="20"/>
                <w:szCs w:val="20"/>
                <w:lang w:val="mk-MK"/>
              </w:rPr>
              <w:t>Инклузивни стратегии-Наставници  стручна служба,</w:t>
            </w:r>
          </w:p>
          <w:p w14:paraId="51F4C730" w14:textId="77777777" w:rsidR="002B30ED" w:rsidRPr="00C42A83" w:rsidRDefault="002B30ED" w:rsidP="00156E6E">
            <w:pPr>
              <w:framePr w:hSpace="180" w:wrap="around" w:vAnchor="text" w:hAnchor="margin" w:x="-485" w:y="2538"/>
              <w:spacing w:after="0" w:line="240" w:lineRule="auto"/>
              <w:rPr>
                <w:rFonts w:cs="Calibri"/>
                <w:sz w:val="20"/>
                <w:szCs w:val="20"/>
                <w:lang w:val="mk-MK"/>
              </w:rPr>
            </w:pPr>
            <w:r w:rsidRPr="00C42A83">
              <w:rPr>
                <w:rFonts w:cs="Calibri"/>
                <w:sz w:val="20"/>
                <w:szCs w:val="20"/>
                <w:lang w:val="mk-MK"/>
              </w:rPr>
              <w:t xml:space="preserve">родители, </w:t>
            </w:r>
          </w:p>
          <w:p w14:paraId="368A5E85" w14:textId="77777777" w:rsidR="002B30ED" w:rsidRPr="00C42A83" w:rsidRDefault="002B30ED" w:rsidP="00156E6E">
            <w:pPr>
              <w:framePr w:hSpace="180" w:wrap="around" w:vAnchor="text" w:hAnchor="margin" w:x="-485" w:y="2538"/>
              <w:spacing w:after="0" w:line="240" w:lineRule="auto"/>
              <w:rPr>
                <w:rFonts w:cs="Calibri"/>
                <w:sz w:val="20"/>
                <w:szCs w:val="20"/>
              </w:rPr>
            </w:pPr>
          </w:p>
          <w:p w14:paraId="7558E53C" w14:textId="77777777" w:rsidR="002B30ED" w:rsidRPr="00C42A83" w:rsidRDefault="002B30ED" w:rsidP="00156E6E">
            <w:pPr>
              <w:spacing w:after="0" w:line="240" w:lineRule="auto"/>
              <w:rPr>
                <w:rFonts w:cs="Calibri"/>
                <w:sz w:val="20"/>
                <w:szCs w:val="20"/>
                <w:lang w:val="mk-MK"/>
              </w:rPr>
            </w:pPr>
            <w:r w:rsidRPr="00C42A83">
              <w:rPr>
                <w:rFonts w:cs="Calibri"/>
                <w:sz w:val="20"/>
                <w:szCs w:val="20"/>
                <w:lang w:val="mk-MK"/>
              </w:rPr>
              <w:t>Инклузивно образование во пракса-  Наставници  стручна служба,</w:t>
            </w:r>
          </w:p>
          <w:p w14:paraId="6E5F3597" w14:textId="77777777" w:rsidR="002B30ED" w:rsidRPr="00C42A83" w:rsidRDefault="002B30ED" w:rsidP="00156E6E">
            <w:pPr>
              <w:framePr w:hSpace="180" w:wrap="around" w:vAnchor="text" w:hAnchor="margin" w:x="-485" w:y="2538"/>
              <w:spacing w:after="0" w:line="240" w:lineRule="auto"/>
              <w:rPr>
                <w:rFonts w:cs="Calibri"/>
                <w:sz w:val="20"/>
                <w:szCs w:val="20"/>
              </w:rPr>
            </w:pPr>
            <w:r w:rsidRPr="00C42A83">
              <w:rPr>
                <w:rFonts w:cs="Calibri"/>
                <w:sz w:val="20"/>
                <w:szCs w:val="20"/>
                <w:lang w:val="mk-MK"/>
              </w:rPr>
              <w:t xml:space="preserve">родители, </w:t>
            </w:r>
          </w:p>
          <w:p w14:paraId="5597D95D" w14:textId="77777777" w:rsidR="002B30ED" w:rsidRPr="00C42A83" w:rsidRDefault="002B30ED" w:rsidP="00156E6E">
            <w:pPr>
              <w:framePr w:hSpace="180" w:wrap="around" w:vAnchor="text" w:hAnchor="margin" w:x="-485" w:y="2538"/>
              <w:spacing w:after="0" w:line="240" w:lineRule="auto"/>
              <w:rPr>
                <w:rFonts w:cs="Calibri"/>
                <w:sz w:val="20"/>
                <w:szCs w:val="20"/>
                <w:lang w:val="mk-MK"/>
              </w:rPr>
            </w:pPr>
          </w:p>
          <w:p w14:paraId="3D7ABA33" w14:textId="77777777" w:rsidR="002B30ED" w:rsidRPr="00C42A83" w:rsidRDefault="002B30ED" w:rsidP="00156E6E">
            <w:pPr>
              <w:spacing w:after="0" w:line="240" w:lineRule="auto"/>
              <w:jc w:val="center"/>
              <w:rPr>
                <w:rFonts w:cs="Calibri"/>
                <w:sz w:val="20"/>
                <w:szCs w:val="20"/>
                <w:lang w:val="mk-MK"/>
              </w:rPr>
            </w:pPr>
          </w:p>
        </w:tc>
        <w:tc>
          <w:tcPr>
            <w:tcW w:w="1655" w:type="dxa"/>
            <w:vAlign w:val="center"/>
          </w:tcPr>
          <w:p w14:paraId="28460235"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rPr>
              <w:t>Работилници;</w:t>
            </w:r>
          </w:p>
          <w:p w14:paraId="20CF7044"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rPr>
              <w:t>Обуки Размена на искуства со колеги и тимот за инклузија;</w:t>
            </w:r>
          </w:p>
          <w:p w14:paraId="51129F58"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rPr>
              <w:t>Планира</w:t>
            </w:r>
            <w:r w:rsidRPr="00C42A83">
              <w:rPr>
                <w:rFonts w:cs="Calibri"/>
                <w:sz w:val="20"/>
                <w:szCs w:val="20"/>
                <w:lang w:val="mk-MK"/>
              </w:rPr>
              <w:t>ње</w:t>
            </w:r>
            <w:r w:rsidRPr="00C42A83">
              <w:rPr>
                <w:rFonts w:cs="Calibri"/>
                <w:sz w:val="20"/>
                <w:szCs w:val="20"/>
              </w:rPr>
              <w:t xml:space="preserve"> и реализира</w:t>
            </w:r>
            <w:r w:rsidRPr="00C42A83">
              <w:rPr>
                <w:rFonts w:cs="Calibri"/>
                <w:sz w:val="20"/>
                <w:szCs w:val="20"/>
                <w:lang w:val="mk-MK"/>
              </w:rPr>
              <w:t>ње на</w:t>
            </w:r>
            <w:r w:rsidRPr="00C42A83">
              <w:rPr>
                <w:rFonts w:cs="Calibri"/>
                <w:sz w:val="20"/>
                <w:szCs w:val="20"/>
              </w:rPr>
              <w:t xml:space="preserve"> разни инклузивни стратегии за учење и поучување; Пребарување на интерне</w:t>
            </w:r>
            <w:r w:rsidRPr="00C42A83">
              <w:rPr>
                <w:rFonts w:cs="Calibri"/>
                <w:sz w:val="20"/>
                <w:szCs w:val="20"/>
                <w:lang w:val="mk-MK"/>
              </w:rPr>
              <w:t>т</w:t>
            </w:r>
          </w:p>
        </w:tc>
        <w:tc>
          <w:tcPr>
            <w:tcW w:w="2446" w:type="dxa"/>
          </w:tcPr>
          <w:p w14:paraId="5277C71D" w14:textId="77777777" w:rsidR="002B30ED" w:rsidRPr="00C42A83" w:rsidRDefault="002B30ED" w:rsidP="00156E6E">
            <w:pPr>
              <w:spacing w:after="0" w:line="240" w:lineRule="auto"/>
              <w:jc w:val="center"/>
              <w:rPr>
                <w:rFonts w:cs="Calibri"/>
                <w:sz w:val="20"/>
                <w:szCs w:val="20"/>
                <w:lang w:val="mk-MK"/>
              </w:rPr>
            </w:pPr>
          </w:p>
          <w:p w14:paraId="581E7CB3"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Поголема</w:t>
            </w:r>
            <w:r w:rsidRPr="00C42A83">
              <w:rPr>
                <w:rFonts w:cs="Calibri"/>
                <w:sz w:val="20"/>
                <w:szCs w:val="20"/>
              </w:rPr>
              <w:t>примена на нови наставни практики кои вклучуваат и инклузивни стратегии за учење и поучување на учениците, согласно индивидуалните цели и нивната потреба.</w:t>
            </w:r>
          </w:p>
        </w:tc>
        <w:tc>
          <w:tcPr>
            <w:tcW w:w="1082" w:type="dxa"/>
            <w:vAlign w:val="center"/>
          </w:tcPr>
          <w:p w14:paraId="24A2BEB6"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Индивидуален, обука од БРО</w:t>
            </w:r>
          </w:p>
        </w:tc>
        <w:tc>
          <w:tcPr>
            <w:tcW w:w="2755" w:type="dxa"/>
            <w:vAlign w:val="center"/>
          </w:tcPr>
          <w:p w14:paraId="127B243C" w14:textId="77777777" w:rsidR="002B30ED" w:rsidRPr="00C42A83" w:rsidRDefault="002B30ED" w:rsidP="00156E6E">
            <w:pPr>
              <w:spacing w:after="0" w:line="240" w:lineRule="auto"/>
              <w:jc w:val="center"/>
              <w:rPr>
                <w:rFonts w:cs="Calibri"/>
                <w:sz w:val="20"/>
                <w:szCs w:val="20"/>
              </w:rPr>
            </w:pPr>
          </w:p>
          <w:p w14:paraId="1929DCA7" w14:textId="77777777" w:rsidR="002B30ED" w:rsidRPr="00C42A83" w:rsidRDefault="002B30ED" w:rsidP="00156E6E">
            <w:pPr>
              <w:spacing w:after="0" w:line="240" w:lineRule="auto"/>
              <w:jc w:val="center"/>
              <w:rPr>
                <w:rFonts w:cs="Calibri"/>
                <w:sz w:val="20"/>
                <w:szCs w:val="20"/>
              </w:rPr>
            </w:pPr>
          </w:p>
          <w:p w14:paraId="7602B7C0" w14:textId="77777777" w:rsidR="002B30ED" w:rsidRPr="00C42A83" w:rsidRDefault="002B30ED" w:rsidP="00156E6E">
            <w:pPr>
              <w:spacing w:after="0" w:line="240" w:lineRule="auto"/>
              <w:jc w:val="center"/>
              <w:rPr>
                <w:rFonts w:cs="Calibri"/>
                <w:sz w:val="20"/>
                <w:szCs w:val="20"/>
              </w:rPr>
            </w:pPr>
            <w:r w:rsidRPr="00C42A83">
              <w:rPr>
                <w:rFonts w:cs="Calibri"/>
                <w:sz w:val="20"/>
                <w:szCs w:val="20"/>
                <w:lang w:val="mk-MK"/>
              </w:rPr>
              <w:t>Прирачници, стручна литература,</w:t>
            </w:r>
            <w:r w:rsidRPr="00C42A83">
              <w:rPr>
                <w:rFonts w:cs="Calibri"/>
                <w:sz w:val="20"/>
                <w:szCs w:val="20"/>
              </w:rPr>
              <w:t xml:space="preserve"> Финансиски сретства за обуката Тимот за инклузија, искуства на колеги кои работат со деца со ПОП и родителите на дете со ПОП.</w:t>
            </w:r>
          </w:p>
          <w:p w14:paraId="61502CB8" w14:textId="77777777" w:rsidR="002B30ED" w:rsidRPr="00C42A83" w:rsidRDefault="002B30ED" w:rsidP="00156E6E">
            <w:pPr>
              <w:spacing w:after="0" w:line="240" w:lineRule="auto"/>
              <w:jc w:val="center"/>
              <w:rPr>
                <w:rFonts w:cs="Calibri"/>
                <w:sz w:val="20"/>
                <w:szCs w:val="20"/>
              </w:rPr>
            </w:pPr>
          </w:p>
          <w:p w14:paraId="5BD0854E" w14:textId="77777777" w:rsidR="002B30ED" w:rsidRPr="00C42A83" w:rsidRDefault="002B30ED" w:rsidP="00156E6E">
            <w:pPr>
              <w:spacing w:after="0" w:line="240" w:lineRule="auto"/>
              <w:jc w:val="center"/>
              <w:rPr>
                <w:rFonts w:cs="Calibri"/>
                <w:sz w:val="20"/>
                <w:szCs w:val="20"/>
                <w:lang w:val="mk-MK"/>
              </w:rPr>
            </w:pPr>
          </w:p>
        </w:tc>
        <w:tc>
          <w:tcPr>
            <w:tcW w:w="1134" w:type="dxa"/>
            <w:vAlign w:val="center"/>
          </w:tcPr>
          <w:p w14:paraId="6996E1D7"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Наставници и стручни соработници</w:t>
            </w:r>
          </w:p>
        </w:tc>
        <w:tc>
          <w:tcPr>
            <w:tcW w:w="1134" w:type="dxa"/>
            <w:vAlign w:val="center"/>
          </w:tcPr>
          <w:p w14:paraId="5C62F382"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Учесник</w:t>
            </w:r>
          </w:p>
          <w:p w14:paraId="5B24AC79" w14:textId="77777777" w:rsidR="002B30ED" w:rsidRPr="00C42A83" w:rsidRDefault="002B30ED" w:rsidP="00156E6E">
            <w:pPr>
              <w:spacing w:after="0" w:line="240" w:lineRule="auto"/>
              <w:jc w:val="center"/>
              <w:rPr>
                <w:rFonts w:cs="Calibri"/>
                <w:sz w:val="20"/>
                <w:szCs w:val="20"/>
                <w:lang w:val="mk-MK"/>
              </w:rPr>
            </w:pPr>
          </w:p>
        </w:tc>
        <w:tc>
          <w:tcPr>
            <w:tcW w:w="1417" w:type="dxa"/>
            <w:vAlign w:val="center"/>
          </w:tcPr>
          <w:p w14:paraId="28F98D87"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Во текот на цела година</w:t>
            </w:r>
          </w:p>
        </w:tc>
      </w:tr>
      <w:tr w:rsidR="002B30ED" w:rsidRPr="00C42A83" w14:paraId="27562923" w14:textId="77777777" w:rsidTr="00DA05D3">
        <w:trPr>
          <w:trHeight w:val="2656"/>
          <w:jc w:val="center"/>
        </w:trPr>
        <w:tc>
          <w:tcPr>
            <w:tcW w:w="2017" w:type="dxa"/>
            <w:shd w:val="clear" w:color="auto" w:fill="FFE599" w:themeFill="accent4" w:themeFillTint="66"/>
          </w:tcPr>
          <w:p w14:paraId="781D2C56" w14:textId="77777777" w:rsidR="002B30ED" w:rsidRPr="00C42A83" w:rsidRDefault="002B30ED" w:rsidP="00156E6E">
            <w:pPr>
              <w:spacing w:after="0" w:line="240" w:lineRule="auto"/>
              <w:rPr>
                <w:rFonts w:cs="Calibri"/>
                <w:b/>
                <w:sz w:val="20"/>
                <w:szCs w:val="20"/>
              </w:rPr>
            </w:pPr>
            <w:r w:rsidRPr="00C42A83">
              <w:rPr>
                <w:rFonts w:cs="Calibri"/>
                <w:b/>
                <w:sz w:val="20"/>
                <w:szCs w:val="20"/>
                <w:lang w:val="en-GB"/>
              </w:rPr>
              <w:t>IV.1.</w:t>
            </w:r>
            <w:r w:rsidRPr="00C42A83">
              <w:rPr>
                <w:rFonts w:cs="Calibri"/>
                <w:b/>
                <w:sz w:val="20"/>
                <w:szCs w:val="20"/>
                <w:lang w:val="mk-MK"/>
              </w:rPr>
              <w:t>6</w:t>
            </w:r>
            <w:r w:rsidRPr="00C42A83">
              <w:rPr>
                <w:rFonts w:cs="Calibri"/>
                <w:b/>
                <w:sz w:val="20"/>
                <w:szCs w:val="20"/>
                <w:lang w:val="en-GB"/>
              </w:rPr>
              <w:t xml:space="preserve"> </w:t>
            </w:r>
            <w:r w:rsidRPr="00C42A83">
              <w:rPr>
                <w:rFonts w:cs="Calibri"/>
                <w:b/>
                <w:sz w:val="20"/>
                <w:szCs w:val="20"/>
              </w:rPr>
              <w:t>Изработува</w:t>
            </w:r>
            <w:r w:rsidRPr="00C42A83">
              <w:rPr>
                <w:rFonts w:cs="Calibri"/>
                <w:b/>
                <w:sz w:val="20"/>
                <w:szCs w:val="20"/>
                <w:lang w:val="mk-MK"/>
              </w:rPr>
              <w:t xml:space="preserve">ње на </w:t>
            </w:r>
            <w:r w:rsidRPr="00C42A83">
              <w:rPr>
                <w:rFonts w:cs="Calibri"/>
                <w:b/>
                <w:sz w:val="20"/>
                <w:szCs w:val="20"/>
              </w:rPr>
              <w:t xml:space="preserve"> план за работа и соработ</w:t>
            </w:r>
            <w:r w:rsidRPr="00C42A83">
              <w:rPr>
                <w:rFonts w:cs="Calibri"/>
                <w:b/>
                <w:sz w:val="20"/>
                <w:szCs w:val="20"/>
                <w:lang w:val="mk-MK"/>
              </w:rPr>
              <w:t>ка</w:t>
            </w:r>
            <w:r w:rsidRPr="00C42A83">
              <w:rPr>
                <w:rFonts w:cs="Calibri"/>
                <w:b/>
                <w:sz w:val="20"/>
                <w:szCs w:val="20"/>
              </w:rPr>
              <w:t xml:space="preserve"> со семејствата на децата со посебни</w:t>
            </w:r>
          </w:p>
          <w:p w14:paraId="123ACD64" w14:textId="77777777" w:rsidR="002B30ED" w:rsidRPr="00C42A83" w:rsidRDefault="002B30ED" w:rsidP="00156E6E">
            <w:pPr>
              <w:spacing w:after="0" w:line="240" w:lineRule="auto"/>
              <w:jc w:val="center"/>
              <w:rPr>
                <w:rFonts w:cs="Calibri"/>
                <w:b/>
                <w:sz w:val="20"/>
                <w:szCs w:val="20"/>
                <w:lang w:val="mk-MK"/>
              </w:rPr>
            </w:pPr>
            <w:r w:rsidRPr="00C42A83">
              <w:rPr>
                <w:rFonts w:cs="Calibri"/>
                <w:b/>
                <w:sz w:val="20"/>
                <w:szCs w:val="20"/>
              </w:rPr>
              <w:t>образовни потреби</w:t>
            </w:r>
            <w:r w:rsidRPr="00C42A83">
              <w:rPr>
                <w:rFonts w:cs="Calibri"/>
                <w:b/>
                <w:sz w:val="20"/>
                <w:szCs w:val="20"/>
                <w:lang w:val="mk-MK"/>
              </w:rPr>
              <w:t>/попреченост</w:t>
            </w:r>
          </w:p>
        </w:tc>
        <w:tc>
          <w:tcPr>
            <w:tcW w:w="2241" w:type="dxa"/>
            <w:vAlign w:val="center"/>
          </w:tcPr>
          <w:p w14:paraId="74E62966"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Инклузија и пристапи во поучувањето на ученици со посебни образовни потреби/попреченост</w:t>
            </w:r>
          </w:p>
        </w:tc>
        <w:tc>
          <w:tcPr>
            <w:tcW w:w="1655" w:type="dxa"/>
            <w:vAlign w:val="center"/>
          </w:tcPr>
          <w:p w14:paraId="3CCF3779" w14:textId="77777777" w:rsidR="002B30ED" w:rsidRPr="00C42A83" w:rsidRDefault="002B30ED" w:rsidP="00156E6E">
            <w:pPr>
              <w:spacing w:after="0" w:line="240" w:lineRule="auto"/>
              <w:jc w:val="center"/>
              <w:rPr>
                <w:rFonts w:cs="Calibri"/>
                <w:sz w:val="20"/>
                <w:szCs w:val="20"/>
                <w:lang w:val="mk-MK"/>
              </w:rPr>
            </w:pPr>
          </w:p>
          <w:p w14:paraId="748FFBE3"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Колаборативно:</w:t>
            </w:r>
          </w:p>
          <w:p w14:paraId="52BF38FC"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Работилници, Заедничко учење,</w:t>
            </w:r>
          </w:p>
          <w:p w14:paraId="0CFA0FC4"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Консултации</w:t>
            </w:r>
          </w:p>
          <w:p w14:paraId="703B7B1D" w14:textId="77777777" w:rsidR="002B30ED" w:rsidRPr="00C42A83" w:rsidRDefault="002B30ED" w:rsidP="00156E6E">
            <w:pPr>
              <w:spacing w:after="0" w:line="240" w:lineRule="auto"/>
              <w:jc w:val="center"/>
              <w:rPr>
                <w:rFonts w:cs="Calibri"/>
                <w:sz w:val="20"/>
                <w:szCs w:val="20"/>
                <w:lang w:val="mk-MK"/>
              </w:rPr>
            </w:pPr>
          </w:p>
        </w:tc>
        <w:tc>
          <w:tcPr>
            <w:tcW w:w="2446" w:type="dxa"/>
            <w:vAlign w:val="center"/>
          </w:tcPr>
          <w:p w14:paraId="34EEE81E"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Подобрување на начинот на реализирање на наставата</w:t>
            </w:r>
            <w:r w:rsidRPr="00C42A83">
              <w:rPr>
                <w:rFonts w:cs="Calibri"/>
                <w:sz w:val="20"/>
                <w:szCs w:val="20"/>
              </w:rPr>
              <w:t xml:space="preserve"> </w:t>
            </w:r>
            <w:r w:rsidRPr="00C42A83">
              <w:rPr>
                <w:rFonts w:cs="Calibri"/>
                <w:sz w:val="20"/>
                <w:szCs w:val="20"/>
                <w:lang w:val="mk-MK"/>
              </w:rPr>
              <w:t xml:space="preserve">со учениците со посебни потреби/попреченост. </w:t>
            </w:r>
            <w:r w:rsidRPr="00C42A83">
              <w:rPr>
                <w:rFonts w:cs="Calibri"/>
                <w:sz w:val="20"/>
                <w:szCs w:val="20"/>
              </w:rPr>
              <w:t>Подобр</w:t>
            </w:r>
            <w:r w:rsidRPr="00C42A83">
              <w:rPr>
                <w:rFonts w:cs="Calibri"/>
                <w:sz w:val="20"/>
                <w:szCs w:val="20"/>
                <w:lang w:val="mk-MK"/>
              </w:rPr>
              <w:t>а</w:t>
            </w:r>
            <w:r w:rsidRPr="00C42A83">
              <w:rPr>
                <w:rFonts w:cs="Calibri"/>
                <w:sz w:val="20"/>
                <w:szCs w:val="20"/>
              </w:rPr>
              <w:t xml:space="preserve"> </w:t>
            </w:r>
            <w:r w:rsidRPr="00C42A83">
              <w:rPr>
                <w:rFonts w:cs="Calibri"/>
                <w:sz w:val="20"/>
                <w:szCs w:val="20"/>
                <w:lang w:val="mk-MK"/>
              </w:rPr>
              <w:t>соработка со семејствата на истите</w:t>
            </w:r>
          </w:p>
        </w:tc>
        <w:tc>
          <w:tcPr>
            <w:tcW w:w="1082" w:type="dxa"/>
            <w:vAlign w:val="center"/>
          </w:tcPr>
          <w:p w14:paraId="4C4BA5FB"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Индивидуален во училиштето, обука од БРО</w:t>
            </w:r>
          </w:p>
        </w:tc>
        <w:tc>
          <w:tcPr>
            <w:tcW w:w="2755" w:type="dxa"/>
            <w:vAlign w:val="center"/>
          </w:tcPr>
          <w:p w14:paraId="0D2B7B48" w14:textId="77777777" w:rsidR="002B30ED" w:rsidRPr="00C42A83" w:rsidRDefault="002B30ED" w:rsidP="00156E6E">
            <w:pPr>
              <w:spacing w:after="0" w:line="240" w:lineRule="auto"/>
              <w:rPr>
                <w:rFonts w:cs="Calibri"/>
                <w:sz w:val="20"/>
                <w:szCs w:val="20"/>
                <w:lang w:val="mk-MK"/>
              </w:rPr>
            </w:pPr>
            <w:r w:rsidRPr="00C42A83">
              <w:rPr>
                <w:rFonts w:cs="Calibri"/>
                <w:sz w:val="20"/>
                <w:szCs w:val="20"/>
                <w:lang w:val="mk-MK"/>
              </w:rPr>
              <w:t>Прирачници, стручна литература, хартија, печатење</w:t>
            </w:r>
          </w:p>
          <w:p w14:paraId="58253E9D"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rPr>
              <w:t xml:space="preserve">Финансиски средства Тимот за инклузија, искуства на колеги кои работат со деца </w:t>
            </w:r>
          </w:p>
          <w:p w14:paraId="27DFF57D" w14:textId="77777777" w:rsidR="002B30ED" w:rsidRPr="00C42A83" w:rsidRDefault="002B30ED" w:rsidP="00156E6E">
            <w:pPr>
              <w:spacing w:after="0" w:line="240" w:lineRule="auto"/>
              <w:rPr>
                <w:rFonts w:cs="Calibri"/>
                <w:sz w:val="20"/>
                <w:szCs w:val="20"/>
              </w:rPr>
            </w:pPr>
            <w:r w:rsidRPr="00C42A83">
              <w:rPr>
                <w:rFonts w:cs="Calibri"/>
                <w:sz w:val="20"/>
                <w:szCs w:val="20"/>
              </w:rPr>
              <w:t>со ПОП и родителите на дете со ПОП.</w:t>
            </w:r>
          </w:p>
        </w:tc>
        <w:tc>
          <w:tcPr>
            <w:tcW w:w="1134" w:type="dxa"/>
            <w:vAlign w:val="center"/>
          </w:tcPr>
          <w:p w14:paraId="55D977D4"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Наставници,стручни соработници</w:t>
            </w:r>
          </w:p>
        </w:tc>
        <w:tc>
          <w:tcPr>
            <w:tcW w:w="1134" w:type="dxa"/>
            <w:vAlign w:val="center"/>
          </w:tcPr>
          <w:p w14:paraId="12D6DB6E"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Учесник</w:t>
            </w:r>
          </w:p>
          <w:p w14:paraId="57ACD583" w14:textId="77777777" w:rsidR="002B30ED" w:rsidRPr="00C42A83" w:rsidRDefault="002B30ED" w:rsidP="00156E6E">
            <w:pPr>
              <w:spacing w:after="0" w:line="240" w:lineRule="auto"/>
              <w:jc w:val="center"/>
              <w:rPr>
                <w:rFonts w:cs="Calibri"/>
                <w:sz w:val="20"/>
                <w:szCs w:val="20"/>
                <w:lang w:val="mk-MK"/>
              </w:rPr>
            </w:pPr>
          </w:p>
        </w:tc>
        <w:tc>
          <w:tcPr>
            <w:tcW w:w="1417" w:type="dxa"/>
            <w:vAlign w:val="center"/>
          </w:tcPr>
          <w:p w14:paraId="1C87F888"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Во текот на цела година</w:t>
            </w:r>
          </w:p>
        </w:tc>
      </w:tr>
      <w:tr w:rsidR="002B30ED" w:rsidRPr="00C42A83" w14:paraId="47B223B1" w14:textId="77777777" w:rsidTr="00DA05D3">
        <w:trPr>
          <w:trHeight w:val="416"/>
          <w:jc w:val="center"/>
        </w:trPr>
        <w:tc>
          <w:tcPr>
            <w:tcW w:w="2017" w:type="dxa"/>
            <w:shd w:val="clear" w:color="auto" w:fill="FFE599" w:themeFill="accent4" w:themeFillTint="66"/>
          </w:tcPr>
          <w:p w14:paraId="2F74F23E" w14:textId="77777777" w:rsidR="002B30ED" w:rsidRPr="00C42A83" w:rsidRDefault="002B30ED" w:rsidP="00156E6E">
            <w:pPr>
              <w:spacing w:after="0" w:line="240" w:lineRule="auto"/>
              <w:rPr>
                <w:rFonts w:cs="Calibri"/>
                <w:b/>
                <w:sz w:val="20"/>
                <w:szCs w:val="20"/>
                <w:lang w:val="mk-MK"/>
              </w:rPr>
            </w:pPr>
            <w:r w:rsidRPr="00C42A83">
              <w:rPr>
                <w:rFonts w:cs="Calibri"/>
                <w:b/>
                <w:sz w:val="20"/>
                <w:szCs w:val="20"/>
                <w:lang w:val="en-GB"/>
              </w:rPr>
              <w:t>IV.1.</w:t>
            </w:r>
            <w:r w:rsidRPr="00C42A83">
              <w:rPr>
                <w:rFonts w:cs="Calibri"/>
                <w:b/>
                <w:sz w:val="20"/>
                <w:szCs w:val="20"/>
                <w:lang w:val="mk-MK"/>
              </w:rPr>
              <w:t>10</w:t>
            </w:r>
            <w:r w:rsidRPr="00C42A83">
              <w:rPr>
                <w:rFonts w:cs="Calibri"/>
                <w:b/>
                <w:sz w:val="20"/>
                <w:szCs w:val="20"/>
                <w:lang w:val="en-GB"/>
              </w:rPr>
              <w:t xml:space="preserve"> </w:t>
            </w:r>
          </w:p>
          <w:p w14:paraId="347DF5C9" w14:textId="77777777" w:rsidR="002B30ED" w:rsidRPr="00C42A83" w:rsidRDefault="002B30ED" w:rsidP="00156E6E">
            <w:pPr>
              <w:spacing w:after="0" w:line="240" w:lineRule="auto"/>
              <w:jc w:val="center"/>
              <w:rPr>
                <w:rFonts w:cs="Calibri"/>
                <w:b/>
                <w:sz w:val="20"/>
                <w:szCs w:val="20"/>
                <w:lang w:val="mk-MK"/>
              </w:rPr>
            </w:pPr>
            <w:r w:rsidRPr="00C42A83">
              <w:rPr>
                <w:rFonts w:cs="Calibri"/>
                <w:b/>
                <w:sz w:val="20"/>
                <w:szCs w:val="20"/>
              </w:rPr>
              <w:t>Прав</w:t>
            </w:r>
            <w:r w:rsidRPr="00C42A83">
              <w:rPr>
                <w:rFonts w:cs="Calibri"/>
                <w:b/>
                <w:sz w:val="20"/>
                <w:szCs w:val="20"/>
                <w:lang w:val="mk-MK"/>
              </w:rPr>
              <w:t>ење на</w:t>
            </w:r>
            <w:r w:rsidRPr="00C42A83">
              <w:rPr>
                <w:rFonts w:cs="Calibri"/>
                <w:b/>
                <w:sz w:val="20"/>
                <w:szCs w:val="20"/>
              </w:rPr>
              <w:t xml:space="preserve"> </w:t>
            </w:r>
            <w:r w:rsidRPr="00C42A83">
              <w:rPr>
                <w:rFonts w:cs="Calibri"/>
                <w:b/>
                <w:sz w:val="20"/>
                <w:szCs w:val="20"/>
                <w:lang w:val="mk-MK"/>
              </w:rPr>
              <w:t>п</w:t>
            </w:r>
            <w:r w:rsidRPr="00C42A83">
              <w:rPr>
                <w:rFonts w:cs="Calibri"/>
                <w:b/>
                <w:sz w:val="20"/>
                <w:szCs w:val="20"/>
              </w:rPr>
              <w:t>рофесионално ориентирање на учениците</w:t>
            </w:r>
            <w:r w:rsidRPr="00C42A83">
              <w:rPr>
                <w:rFonts w:cs="Calibri"/>
                <w:b/>
                <w:sz w:val="20"/>
                <w:szCs w:val="20"/>
                <w:lang w:val="mk-MK"/>
              </w:rPr>
              <w:t xml:space="preserve"> и професионално ориентирање на учениците со ПОП</w:t>
            </w:r>
          </w:p>
        </w:tc>
        <w:tc>
          <w:tcPr>
            <w:tcW w:w="2241" w:type="dxa"/>
            <w:vAlign w:val="center"/>
          </w:tcPr>
          <w:p w14:paraId="5F4B01E0"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Професионална ориентација на учениците преку самоспознавање и советување за кариерен развој</w:t>
            </w:r>
          </w:p>
        </w:tc>
        <w:tc>
          <w:tcPr>
            <w:tcW w:w="1655" w:type="dxa"/>
            <w:vAlign w:val="center"/>
          </w:tcPr>
          <w:p w14:paraId="5B93D0C1"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Колаборативно:</w:t>
            </w:r>
          </w:p>
          <w:p w14:paraId="50BC68E9"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Работилници, Заедничко учење,</w:t>
            </w:r>
          </w:p>
          <w:p w14:paraId="67118297"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Консултации</w:t>
            </w:r>
          </w:p>
          <w:p w14:paraId="25CBD3CB" w14:textId="77777777" w:rsidR="002B30ED" w:rsidRPr="00C42A83" w:rsidRDefault="002B30ED" w:rsidP="00156E6E">
            <w:pPr>
              <w:spacing w:after="0" w:line="240" w:lineRule="auto"/>
              <w:jc w:val="center"/>
              <w:rPr>
                <w:rFonts w:cs="Calibri"/>
                <w:sz w:val="20"/>
                <w:szCs w:val="20"/>
                <w:lang w:val="mk-MK"/>
              </w:rPr>
            </w:pPr>
          </w:p>
        </w:tc>
        <w:tc>
          <w:tcPr>
            <w:tcW w:w="2446" w:type="dxa"/>
            <w:vAlign w:val="center"/>
          </w:tcPr>
          <w:p w14:paraId="1788CCAB"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 xml:space="preserve">Поттикнување и насочување на учениците за полесно изразување во подрачјата каде што покажуваат особени афинитети, полесен избор на насоки во средното образование, кон идната професија и научните полиња </w:t>
            </w:r>
          </w:p>
        </w:tc>
        <w:tc>
          <w:tcPr>
            <w:tcW w:w="1082" w:type="dxa"/>
            <w:vAlign w:val="center"/>
          </w:tcPr>
          <w:p w14:paraId="76207F41"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Индивидуален во училиштето, обука од БРО</w:t>
            </w:r>
          </w:p>
        </w:tc>
        <w:tc>
          <w:tcPr>
            <w:tcW w:w="2755" w:type="dxa"/>
            <w:vAlign w:val="center"/>
          </w:tcPr>
          <w:p w14:paraId="57BED739" w14:textId="77777777" w:rsidR="002B30ED" w:rsidRPr="00C42A83" w:rsidRDefault="002B30ED" w:rsidP="00156E6E">
            <w:pPr>
              <w:spacing w:after="0" w:line="240" w:lineRule="auto"/>
              <w:jc w:val="center"/>
              <w:rPr>
                <w:rFonts w:cs="Calibri"/>
                <w:sz w:val="20"/>
                <w:szCs w:val="20"/>
              </w:rPr>
            </w:pPr>
          </w:p>
          <w:p w14:paraId="4F53943A" w14:textId="77777777" w:rsidR="002B30ED" w:rsidRPr="00C42A83" w:rsidRDefault="002B30ED" w:rsidP="00156E6E">
            <w:pPr>
              <w:spacing w:after="0" w:line="240" w:lineRule="auto"/>
              <w:jc w:val="center"/>
              <w:rPr>
                <w:rFonts w:cs="Calibri"/>
                <w:sz w:val="20"/>
                <w:szCs w:val="20"/>
              </w:rPr>
            </w:pPr>
          </w:p>
          <w:p w14:paraId="546A4BD6"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Прирачници,</w:t>
            </w:r>
          </w:p>
          <w:p w14:paraId="0CEC379F"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стручна литература,</w:t>
            </w:r>
            <w:r w:rsidRPr="00C42A83">
              <w:rPr>
                <w:rFonts w:cs="Calibri"/>
                <w:sz w:val="20"/>
                <w:szCs w:val="20"/>
              </w:rPr>
              <w:t xml:space="preserve"> Финансиски сретства за обуката</w:t>
            </w:r>
          </w:p>
          <w:p w14:paraId="5D1E914C" w14:textId="77777777" w:rsidR="002B30ED" w:rsidRPr="00C42A83" w:rsidRDefault="002B30ED" w:rsidP="00156E6E">
            <w:pPr>
              <w:spacing w:after="0" w:line="240" w:lineRule="auto"/>
              <w:jc w:val="center"/>
              <w:rPr>
                <w:rFonts w:cs="Calibri"/>
                <w:sz w:val="20"/>
                <w:szCs w:val="20"/>
              </w:rPr>
            </w:pPr>
            <w:r w:rsidRPr="00C42A83">
              <w:rPr>
                <w:rFonts w:cs="Calibri"/>
                <w:sz w:val="20"/>
                <w:szCs w:val="20"/>
                <w:lang w:val="mk-MK"/>
              </w:rPr>
              <w:t>Тим за професионален развој, стручни соработници</w:t>
            </w:r>
          </w:p>
          <w:p w14:paraId="78B8F5D6" w14:textId="77777777" w:rsidR="002B30ED" w:rsidRPr="00C42A83" w:rsidRDefault="002B30ED" w:rsidP="00156E6E">
            <w:pPr>
              <w:spacing w:after="0" w:line="240" w:lineRule="auto"/>
              <w:jc w:val="center"/>
              <w:rPr>
                <w:rFonts w:cs="Calibri"/>
                <w:sz w:val="20"/>
                <w:szCs w:val="20"/>
              </w:rPr>
            </w:pPr>
          </w:p>
          <w:p w14:paraId="6ABBFBCA" w14:textId="77777777" w:rsidR="002B30ED" w:rsidRPr="00C42A83" w:rsidRDefault="002B30ED" w:rsidP="00156E6E">
            <w:pPr>
              <w:spacing w:after="0" w:line="240" w:lineRule="auto"/>
              <w:jc w:val="center"/>
              <w:rPr>
                <w:rFonts w:cs="Calibri"/>
                <w:sz w:val="20"/>
                <w:szCs w:val="20"/>
              </w:rPr>
            </w:pPr>
          </w:p>
        </w:tc>
        <w:tc>
          <w:tcPr>
            <w:tcW w:w="1134" w:type="dxa"/>
            <w:vAlign w:val="center"/>
          </w:tcPr>
          <w:p w14:paraId="48B767B2"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Наставници,стручни соработници</w:t>
            </w:r>
          </w:p>
        </w:tc>
        <w:tc>
          <w:tcPr>
            <w:tcW w:w="1134" w:type="dxa"/>
            <w:vAlign w:val="center"/>
          </w:tcPr>
          <w:p w14:paraId="3F120669"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Учесник</w:t>
            </w:r>
          </w:p>
          <w:p w14:paraId="318CAF74" w14:textId="77777777" w:rsidR="002B30ED" w:rsidRPr="00C42A83" w:rsidRDefault="002B30ED" w:rsidP="00156E6E">
            <w:pPr>
              <w:spacing w:after="0" w:line="240" w:lineRule="auto"/>
              <w:jc w:val="center"/>
              <w:rPr>
                <w:rFonts w:cs="Calibri"/>
                <w:sz w:val="20"/>
                <w:szCs w:val="20"/>
                <w:lang w:val="mk-MK"/>
              </w:rPr>
            </w:pPr>
          </w:p>
        </w:tc>
        <w:tc>
          <w:tcPr>
            <w:tcW w:w="1417" w:type="dxa"/>
            <w:vAlign w:val="center"/>
          </w:tcPr>
          <w:p w14:paraId="7D33CFA7"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Во текот на цела година</w:t>
            </w:r>
          </w:p>
        </w:tc>
      </w:tr>
      <w:tr w:rsidR="002B30ED" w:rsidRPr="00C42A83" w14:paraId="48F2410F" w14:textId="77777777" w:rsidTr="00DA05D3">
        <w:trPr>
          <w:trHeight w:val="900"/>
          <w:jc w:val="center"/>
        </w:trPr>
        <w:tc>
          <w:tcPr>
            <w:tcW w:w="2017" w:type="dxa"/>
            <w:shd w:val="clear" w:color="auto" w:fill="FFE599" w:themeFill="accent4" w:themeFillTint="66"/>
            <w:vAlign w:val="center"/>
          </w:tcPr>
          <w:p w14:paraId="1810180B" w14:textId="77777777" w:rsidR="002B30ED" w:rsidRPr="00C42A83" w:rsidRDefault="002B30ED" w:rsidP="00156E6E">
            <w:pPr>
              <w:spacing w:after="0" w:line="240" w:lineRule="auto"/>
              <w:rPr>
                <w:rFonts w:cs="Calibri"/>
                <w:b/>
                <w:sz w:val="20"/>
                <w:szCs w:val="20"/>
                <w:lang w:val="mk-MK"/>
              </w:rPr>
            </w:pPr>
            <w:r w:rsidRPr="00C42A83">
              <w:rPr>
                <w:rFonts w:cs="Calibri"/>
                <w:b/>
                <w:sz w:val="20"/>
                <w:szCs w:val="20"/>
              </w:rPr>
              <w:t>VI.</w:t>
            </w:r>
            <w:r w:rsidRPr="00C42A83">
              <w:rPr>
                <w:rFonts w:cs="Calibri"/>
                <w:b/>
                <w:sz w:val="20"/>
                <w:szCs w:val="20"/>
                <w:lang w:val="mk-MK"/>
              </w:rPr>
              <w:t>Б</w:t>
            </w:r>
            <w:r w:rsidRPr="00C42A83">
              <w:rPr>
                <w:rFonts w:cs="Calibri"/>
                <w:b/>
                <w:sz w:val="20"/>
                <w:szCs w:val="20"/>
              </w:rPr>
              <w:t>.</w:t>
            </w:r>
            <w:r w:rsidRPr="00C42A83">
              <w:rPr>
                <w:rFonts w:cs="Calibri"/>
                <w:b/>
                <w:sz w:val="20"/>
                <w:szCs w:val="20"/>
                <w:lang w:val="mk-MK"/>
              </w:rPr>
              <w:t xml:space="preserve">6 Поттикнува и реализира заедничко истражување и </w:t>
            </w:r>
            <w:r w:rsidRPr="00C42A83">
              <w:rPr>
                <w:rFonts w:cs="Calibri"/>
                <w:b/>
                <w:sz w:val="20"/>
                <w:szCs w:val="20"/>
                <w:lang w:val="mk-MK"/>
              </w:rPr>
              <w:lastRenderedPageBreak/>
              <w:t xml:space="preserve">учење за подобрување на наставните практики </w:t>
            </w:r>
          </w:p>
        </w:tc>
        <w:tc>
          <w:tcPr>
            <w:tcW w:w="2241" w:type="dxa"/>
            <w:vAlign w:val="center"/>
          </w:tcPr>
          <w:p w14:paraId="3C771033" w14:textId="77777777" w:rsidR="002B30ED" w:rsidRPr="00C42A83" w:rsidRDefault="002B30ED" w:rsidP="00156E6E">
            <w:pPr>
              <w:spacing w:after="0" w:line="240" w:lineRule="auto"/>
              <w:jc w:val="center"/>
              <w:rPr>
                <w:rFonts w:cs="Calibri"/>
                <w:sz w:val="20"/>
                <w:szCs w:val="20"/>
                <w:lang w:val="mk-MK"/>
              </w:rPr>
            </w:pPr>
          </w:p>
          <w:p w14:paraId="3EB542D4"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Спроведување на истражувања и рамена на искуства</w:t>
            </w:r>
          </w:p>
          <w:p w14:paraId="4AD191BC" w14:textId="77777777" w:rsidR="002B30ED" w:rsidRPr="00C42A83" w:rsidRDefault="002B30ED" w:rsidP="00156E6E">
            <w:pPr>
              <w:spacing w:after="0" w:line="240" w:lineRule="auto"/>
              <w:jc w:val="center"/>
              <w:rPr>
                <w:rFonts w:cs="Calibri"/>
                <w:sz w:val="20"/>
                <w:szCs w:val="20"/>
                <w:lang w:val="mk-MK"/>
              </w:rPr>
            </w:pPr>
          </w:p>
        </w:tc>
        <w:tc>
          <w:tcPr>
            <w:tcW w:w="1655" w:type="dxa"/>
            <w:vAlign w:val="center"/>
          </w:tcPr>
          <w:p w14:paraId="64D0C784"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lastRenderedPageBreak/>
              <w:t>Колаборативно:</w:t>
            </w:r>
          </w:p>
          <w:p w14:paraId="3882F436"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Заедничко учење,</w:t>
            </w:r>
          </w:p>
          <w:p w14:paraId="12DF8C9E"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lastRenderedPageBreak/>
              <w:t>Консултации,отворени часови</w:t>
            </w:r>
          </w:p>
        </w:tc>
        <w:tc>
          <w:tcPr>
            <w:tcW w:w="2446" w:type="dxa"/>
            <w:vAlign w:val="center"/>
          </w:tcPr>
          <w:p w14:paraId="25224A70"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lastRenderedPageBreak/>
              <w:t>Подобрување на начинот на реализирање на наставата</w:t>
            </w:r>
          </w:p>
        </w:tc>
        <w:tc>
          <w:tcPr>
            <w:tcW w:w="1082" w:type="dxa"/>
            <w:vAlign w:val="center"/>
          </w:tcPr>
          <w:p w14:paraId="2F8E77A4"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Индивидуален во училиштето</w:t>
            </w:r>
          </w:p>
        </w:tc>
        <w:tc>
          <w:tcPr>
            <w:tcW w:w="2755" w:type="dxa"/>
            <w:vAlign w:val="center"/>
          </w:tcPr>
          <w:p w14:paraId="079096F6"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Прирачници, стручна литература</w:t>
            </w:r>
          </w:p>
          <w:p w14:paraId="50FC20AD" w14:textId="77777777" w:rsidR="002B30ED" w:rsidRPr="00C42A83" w:rsidRDefault="002B30ED" w:rsidP="00156E6E">
            <w:pPr>
              <w:spacing w:after="0" w:line="240" w:lineRule="auto"/>
              <w:jc w:val="center"/>
              <w:rPr>
                <w:rFonts w:cs="Calibri"/>
                <w:sz w:val="20"/>
                <w:szCs w:val="20"/>
              </w:rPr>
            </w:pPr>
            <w:r w:rsidRPr="00C42A83">
              <w:rPr>
                <w:rFonts w:cs="Calibri"/>
                <w:sz w:val="20"/>
                <w:szCs w:val="20"/>
                <w:lang w:val="mk-MK"/>
              </w:rPr>
              <w:t>Тим за професионален развој, стручни соработници</w:t>
            </w:r>
          </w:p>
          <w:p w14:paraId="737E675C" w14:textId="77777777" w:rsidR="002B30ED" w:rsidRPr="00C42A83" w:rsidRDefault="002B30ED" w:rsidP="00156E6E">
            <w:pPr>
              <w:spacing w:after="0" w:line="240" w:lineRule="auto"/>
              <w:jc w:val="center"/>
              <w:rPr>
                <w:rFonts w:cs="Calibri"/>
                <w:sz w:val="20"/>
                <w:szCs w:val="20"/>
                <w:lang w:val="mk-MK"/>
              </w:rPr>
            </w:pPr>
          </w:p>
        </w:tc>
        <w:tc>
          <w:tcPr>
            <w:tcW w:w="1134" w:type="dxa"/>
            <w:vAlign w:val="center"/>
          </w:tcPr>
          <w:p w14:paraId="53501E72"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lastRenderedPageBreak/>
              <w:t>Наставници,</w:t>
            </w:r>
          </w:p>
          <w:p w14:paraId="43ACD627"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lastRenderedPageBreak/>
              <w:t>стручни соработници,</w:t>
            </w:r>
          </w:p>
          <w:p w14:paraId="1DC4F099" w14:textId="5019D2A8" w:rsidR="002B30ED" w:rsidRPr="00C42A83" w:rsidRDefault="00C42A83" w:rsidP="00C42A83">
            <w:pPr>
              <w:spacing w:after="0" w:line="240" w:lineRule="auto"/>
              <w:jc w:val="center"/>
              <w:rPr>
                <w:rFonts w:cs="Calibri"/>
                <w:sz w:val="20"/>
                <w:szCs w:val="20"/>
                <w:lang w:val="mk-MK"/>
              </w:rPr>
            </w:pPr>
            <w:r>
              <w:rPr>
                <w:rFonts w:cs="Calibri"/>
                <w:sz w:val="20"/>
                <w:szCs w:val="20"/>
                <w:lang w:val="mk-MK"/>
              </w:rPr>
              <w:t>ученици</w:t>
            </w:r>
          </w:p>
        </w:tc>
        <w:tc>
          <w:tcPr>
            <w:tcW w:w="1134" w:type="dxa"/>
            <w:vAlign w:val="center"/>
          </w:tcPr>
          <w:p w14:paraId="274EF04E"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lastRenderedPageBreak/>
              <w:t>Учесник</w:t>
            </w:r>
          </w:p>
        </w:tc>
        <w:tc>
          <w:tcPr>
            <w:tcW w:w="1417" w:type="dxa"/>
            <w:vAlign w:val="center"/>
          </w:tcPr>
          <w:p w14:paraId="1A65A832"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Во текот на цела година</w:t>
            </w:r>
          </w:p>
        </w:tc>
      </w:tr>
      <w:tr w:rsidR="002B30ED" w:rsidRPr="00C42A83" w14:paraId="1ACA0BDD" w14:textId="77777777" w:rsidTr="00DA05D3">
        <w:trPr>
          <w:trHeight w:val="2189"/>
          <w:jc w:val="center"/>
        </w:trPr>
        <w:tc>
          <w:tcPr>
            <w:tcW w:w="2017" w:type="dxa"/>
            <w:shd w:val="clear" w:color="auto" w:fill="FFE599" w:themeFill="accent4" w:themeFillTint="66"/>
            <w:vAlign w:val="center"/>
          </w:tcPr>
          <w:p w14:paraId="10B6AD73" w14:textId="77777777" w:rsidR="002B30ED" w:rsidRPr="00C42A83" w:rsidRDefault="002B30ED" w:rsidP="00156E6E">
            <w:pPr>
              <w:spacing w:after="0" w:line="240" w:lineRule="auto"/>
              <w:rPr>
                <w:rFonts w:cs="Calibri"/>
                <w:b/>
                <w:sz w:val="20"/>
                <w:szCs w:val="20"/>
              </w:rPr>
            </w:pPr>
            <w:r w:rsidRPr="00C42A83">
              <w:rPr>
                <w:rFonts w:cs="Calibri"/>
                <w:b/>
                <w:sz w:val="20"/>
                <w:szCs w:val="20"/>
              </w:rPr>
              <w:t>II.2.1</w:t>
            </w:r>
            <w:r w:rsidRPr="00C42A83">
              <w:rPr>
                <w:rFonts w:cs="Calibri"/>
                <w:b/>
                <w:sz w:val="20"/>
                <w:szCs w:val="20"/>
                <w:lang w:val="mk-MK"/>
              </w:rPr>
              <w:t xml:space="preserve"> </w:t>
            </w:r>
          </w:p>
          <w:p w14:paraId="4B28D5D1" w14:textId="77777777" w:rsidR="002B30ED" w:rsidRPr="00C42A83" w:rsidRDefault="002B30ED" w:rsidP="00156E6E">
            <w:pPr>
              <w:spacing w:after="0" w:line="240" w:lineRule="auto"/>
              <w:jc w:val="center"/>
              <w:rPr>
                <w:rFonts w:cs="Calibri"/>
                <w:b/>
                <w:sz w:val="20"/>
                <w:szCs w:val="20"/>
                <w:lang w:val="mk-MK"/>
              </w:rPr>
            </w:pPr>
            <w:r w:rsidRPr="00C42A83">
              <w:rPr>
                <w:rFonts w:cs="Calibri"/>
                <w:b/>
                <w:sz w:val="20"/>
                <w:szCs w:val="20"/>
                <w:lang w:val="mk-MK"/>
              </w:rPr>
              <w:t>Осмислување на начини за поттикнување на посебните способности на надарените ученици</w:t>
            </w:r>
          </w:p>
        </w:tc>
        <w:tc>
          <w:tcPr>
            <w:tcW w:w="2241" w:type="dxa"/>
            <w:vAlign w:val="center"/>
          </w:tcPr>
          <w:p w14:paraId="789F7FE0" w14:textId="77777777" w:rsidR="002B30ED" w:rsidRPr="00C42A83" w:rsidRDefault="002B30ED" w:rsidP="00156E6E">
            <w:pPr>
              <w:spacing w:after="0" w:line="240" w:lineRule="auto"/>
              <w:rPr>
                <w:rFonts w:cs="Calibri"/>
                <w:sz w:val="20"/>
                <w:szCs w:val="20"/>
                <w:lang w:val="mk-MK"/>
              </w:rPr>
            </w:pPr>
            <w:r w:rsidRPr="00C42A83">
              <w:rPr>
                <w:rFonts w:cs="Calibri"/>
                <w:sz w:val="20"/>
                <w:szCs w:val="20"/>
                <w:lang w:val="mk-MK"/>
              </w:rPr>
              <w:t xml:space="preserve">Користење на стратегии за развој на критичко мислење кај учениците и излегување во пресрет на нивните потреби, </w:t>
            </w:r>
          </w:p>
          <w:p w14:paraId="18F3A1B9" w14:textId="74108B3F" w:rsidR="002B30ED" w:rsidRPr="00C42A83" w:rsidRDefault="002B30ED" w:rsidP="00C42A83">
            <w:pPr>
              <w:spacing w:after="0" w:line="240" w:lineRule="auto"/>
              <w:jc w:val="center"/>
              <w:rPr>
                <w:rFonts w:cs="Calibri"/>
                <w:sz w:val="20"/>
                <w:szCs w:val="20"/>
                <w:lang w:val="mk-MK"/>
              </w:rPr>
            </w:pPr>
            <w:r w:rsidRPr="00C42A83">
              <w:rPr>
                <w:rFonts w:cs="Calibri"/>
                <w:sz w:val="20"/>
                <w:szCs w:val="20"/>
                <w:lang w:val="mk-MK"/>
              </w:rPr>
              <w:t xml:space="preserve">Мотивација </w:t>
            </w:r>
            <w:r w:rsidR="00C42A83">
              <w:rPr>
                <w:rFonts w:cs="Calibri"/>
                <w:sz w:val="20"/>
                <w:szCs w:val="20"/>
                <w:lang w:val="mk-MK"/>
              </w:rPr>
              <w:t>за успех кај надарените ученици</w:t>
            </w:r>
          </w:p>
        </w:tc>
        <w:tc>
          <w:tcPr>
            <w:tcW w:w="1655" w:type="dxa"/>
            <w:vAlign w:val="center"/>
          </w:tcPr>
          <w:p w14:paraId="558FF84B" w14:textId="77777777" w:rsidR="002B30ED" w:rsidRPr="00C42A83" w:rsidRDefault="002B30ED" w:rsidP="00156E6E">
            <w:pPr>
              <w:spacing w:after="0" w:line="240" w:lineRule="auto"/>
              <w:rPr>
                <w:rFonts w:cs="Calibri"/>
                <w:sz w:val="20"/>
                <w:szCs w:val="20"/>
                <w:lang w:val="mk-MK"/>
              </w:rPr>
            </w:pPr>
            <w:r w:rsidRPr="00C42A83">
              <w:rPr>
                <w:rFonts w:cs="Calibri"/>
                <w:sz w:val="20"/>
                <w:szCs w:val="20"/>
                <w:lang w:val="mk-MK"/>
              </w:rPr>
              <w:t>Индивидуален: проучување стручни извори</w:t>
            </w:r>
          </w:p>
          <w:p w14:paraId="078CE2F6" w14:textId="4546C2D7" w:rsidR="002B30ED" w:rsidRPr="00C42A83" w:rsidRDefault="002B30ED" w:rsidP="00C42A83">
            <w:pPr>
              <w:spacing w:after="0" w:line="240" w:lineRule="auto"/>
              <w:jc w:val="center"/>
              <w:rPr>
                <w:rFonts w:cs="Calibri"/>
                <w:sz w:val="20"/>
                <w:szCs w:val="20"/>
                <w:lang w:val="mk-MK"/>
              </w:rPr>
            </w:pPr>
            <w:r w:rsidRPr="00C42A83">
              <w:rPr>
                <w:rFonts w:cs="Calibri"/>
                <w:sz w:val="20"/>
                <w:szCs w:val="20"/>
                <w:lang w:val="mk-MK"/>
              </w:rPr>
              <w:t>Колаборативен: стручен актив, консултации, заедничко учење, раб</w:t>
            </w:r>
            <w:r w:rsidR="00C42A83">
              <w:rPr>
                <w:rFonts w:cs="Calibri"/>
                <w:sz w:val="20"/>
                <w:szCs w:val="20"/>
                <w:lang w:val="mk-MK"/>
              </w:rPr>
              <w:t>отилници</w:t>
            </w:r>
          </w:p>
        </w:tc>
        <w:tc>
          <w:tcPr>
            <w:tcW w:w="2446" w:type="dxa"/>
            <w:vAlign w:val="center"/>
          </w:tcPr>
          <w:p w14:paraId="42EB9B8F" w14:textId="77777777" w:rsidR="002B30ED" w:rsidRPr="00C42A83" w:rsidRDefault="002B30ED" w:rsidP="00156E6E">
            <w:pPr>
              <w:spacing w:after="0" w:line="240" w:lineRule="auto"/>
              <w:rPr>
                <w:rFonts w:cs="Calibri"/>
                <w:sz w:val="20"/>
                <w:szCs w:val="20"/>
                <w:lang w:val="mk-MK"/>
              </w:rPr>
            </w:pPr>
            <w:r w:rsidRPr="00C42A83">
              <w:rPr>
                <w:rFonts w:cs="Calibri"/>
                <w:sz w:val="20"/>
                <w:szCs w:val="20"/>
                <w:lang w:val="mk-MK"/>
              </w:rPr>
              <w:t>Изработка на различни материјали и извори за стимулација на учениците за истражување и учење, мотивација на наставниците за работа со надарени ученици</w:t>
            </w:r>
          </w:p>
          <w:p w14:paraId="63BB8C85" w14:textId="77777777" w:rsidR="002B30ED" w:rsidRPr="00C42A83" w:rsidRDefault="002B30ED" w:rsidP="00156E6E">
            <w:pPr>
              <w:spacing w:after="0" w:line="240" w:lineRule="auto"/>
              <w:jc w:val="center"/>
              <w:rPr>
                <w:rFonts w:cs="Calibri"/>
                <w:sz w:val="20"/>
                <w:szCs w:val="20"/>
                <w:lang w:val="mk-MK"/>
              </w:rPr>
            </w:pPr>
          </w:p>
        </w:tc>
        <w:tc>
          <w:tcPr>
            <w:tcW w:w="1082" w:type="dxa"/>
            <w:vAlign w:val="center"/>
          </w:tcPr>
          <w:p w14:paraId="2D0AC6C6" w14:textId="77777777" w:rsidR="002B30ED" w:rsidRPr="00C42A83" w:rsidRDefault="002B30ED" w:rsidP="00156E6E">
            <w:pPr>
              <w:spacing w:after="0" w:line="240" w:lineRule="auto"/>
              <w:rPr>
                <w:rFonts w:cs="Calibri"/>
                <w:sz w:val="20"/>
                <w:szCs w:val="20"/>
                <w:lang w:val="mk-MK"/>
              </w:rPr>
            </w:pPr>
            <w:r w:rsidRPr="00C42A83">
              <w:rPr>
                <w:rFonts w:cs="Calibri"/>
                <w:sz w:val="20"/>
                <w:szCs w:val="20"/>
                <w:lang w:val="mk-MK"/>
              </w:rPr>
              <w:t>Индивидуален во училиштето</w:t>
            </w:r>
          </w:p>
        </w:tc>
        <w:tc>
          <w:tcPr>
            <w:tcW w:w="2755" w:type="dxa"/>
            <w:vAlign w:val="center"/>
          </w:tcPr>
          <w:p w14:paraId="11786875"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Хартија, печатење</w:t>
            </w:r>
          </w:p>
          <w:p w14:paraId="534C11C4" w14:textId="77777777" w:rsidR="002B30ED" w:rsidRPr="00C42A83" w:rsidRDefault="002B30ED" w:rsidP="00156E6E">
            <w:pPr>
              <w:spacing w:after="0" w:line="240" w:lineRule="auto"/>
              <w:jc w:val="center"/>
              <w:rPr>
                <w:rFonts w:cs="Calibri"/>
                <w:sz w:val="20"/>
                <w:szCs w:val="20"/>
              </w:rPr>
            </w:pPr>
            <w:r w:rsidRPr="00C42A83">
              <w:rPr>
                <w:rFonts w:cs="Calibri"/>
                <w:sz w:val="20"/>
                <w:szCs w:val="20"/>
                <w:lang w:val="mk-MK"/>
              </w:rPr>
              <w:t>Тим за професионален развој, стручни соработници</w:t>
            </w:r>
          </w:p>
          <w:p w14:paraId="28526E10" w14:textId="77777777" w:rsidR="002B30ED" w:rsidRPr="00C42A83" w:rsidRDefault="002B30ED" w:rsidP="00156E6E">
            <w:pPr>
              <w:spacing w:after="0" w:line="240" w:lineRule="auto"/>
              <w:jc w:val="center"/>
              <w:rPr>
                <w:rFonts w:cs="Calibri"/>
                <w:sz w:val="20"/>
                <w:szCs w:val="20"/>
                <w:lang w:val="mk-MK"/>
              </w:rPr>
            </w:pPr>
          </w:p>
        </w:tc>
        <w:tc>
          <w:tcPr>
            <w:tcW w:w="1134" w:type="dxa"/>
            <w:vAlign w:val="center"/>
          </w:tcPr>
          <w:p w14:paraId="7D5517D4"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Наставници,</w:t>
            </w:r>
          </w:p>
          <w:p w14:paraId="44800CD0"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стручни соработници,</w:t>
            </w:r>
          </w:p>
          <w:p w14:paraId="7F785782"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ученици</w:t>
            </w:r>
          </w:p>
          <w:p w14:paraId="46C20F29" w14:textId="77777777" w:rsidR="002B30ED" w:rsidRPr="00C42A83" w:rsidRDefault="002B30ED" w:rsidP="00156E6E">
            <w:pPr>
              <w:spacing w:after="0" w:line="240" w:lineRule="auto"/>
              <w:jc w:val="center"/>
              <w:rPr>
                <w:rFonts w:cs="Calibri"/>
                <w:sz w:val="20"/>
                <w:szCs w:val="20"/>
                <w:lang w:val="mk-MK"/>
              </w:rPr>
            </w:pPr>
          </w:p>
        </w:tc>
        <w:tc>
          <w:tcPr>
            <w:tcW w:w="1134" w:type="dxa"/>
            <w:vAlign w:val="center"/>
          </w:tcPr>
          <w:p w14:paraId="1DCC7854"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Учесник</w:t>
            </w:r>
          </w:p>
        </w:tc>
        <w:tc>
          <w:tcPr>
            <w:tcW w:w="1417" w:type="dxa"/>
            <w:vAlign w:val="center"/>
          </w:tcPr>
          <w:p w14:paraId="4830FF96"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Во текот на цела година</w:t>
            </w:r>
          </w:p>
        </w:tc>
      </w:tr>
      <w:tr w:rsidR="002B30ED" w:rsidRPr="00C42A83" w14:paraId="31F6E78D" w14:textId="77777777" w:rsidTr="00DA05D3">
        <w:trPr>
          <w:trHeight w:val="142"/>
          <w:jc w:val="center"/>
        </w:trPr>
        <w:tc>
          <w:tcPr>
            <w:tcW w:w="2017" w:type="dxa"/>
            <w:shd w:val="clear" w:color="auto" w:fill="FFE599" w:themeFill="accent4" w:themeFillTint="66"/>
            <w:vAlign w:val="center"/>
          </w:tcPr>
          <w:p w14:paraId="5435E61D" w14:textId="77777777" w:rsidR="002B30ED" w:rsidRPr="00C42A83" w:rsidRDefault="002B30ED" w:rsidP="00156E6E">
            <w:pPr>
              <w:spacing w:after="0" w:line="240" w:lineRule="auto"/>
              <w:rPr>
                <w:rFonts w:cs="Calibri"/>
                <w:b/>
                <w:sz w:val="20"/>
                <w:szCs w:val="20"/>
                <w:lang w:val="mk-MK"/>
              </w:rPr>
            </w:pPr>
            <w:r w:rsidRPr="00C42A83">
              <w:rPr>
                <w:rFonts w:cs="Calibri"/>
                <w:b/>
                <w:sz w:val="20"/>
                <w:szCs w:val="20"/>
              </w:rPr>
              <w:t>I</w:t>
            </w:r>
            <w:r w:rsidRPr="00C42A83">
              <w:rPr>
                <w:rFonts w:cs="Calibri"/>
                <w:b/>
                <w:sz w:val="20"/>
                <w:szCs w:val="20"/>
                <w:lang w:val="mk-MK"/>
              </w:rPr>
              <w:t xml:space="preserve">.А.2 </w:t>
            </w:r>
          </w:p>
          <w:p w14:paraId="32C9D5A8" w14:textId="77777777" w:rsidR="002B30ED" w:rsidRPr="00C42A83" w:rsidRDefault="002B30ED" w:rsidP="00156E6E">
            <w:pPr>
              <w:spacing w:after="0" w:line="240" w:lineRule="auto"/>
              <w:jc w:val="center"/>
              <w:rPr>
                <w:rFonts w:cs="Calibri"/>
                <w:b/>
                <w:sz w:val="20"/>
                <w:szCs w:val="20"/>
                <w:lang w:val="mk-MK"/>
              </w:rPr>
            </w:pPr>
            <w:r w:rsidRPr="00C42A83">
              <w:rPr>
                <w:rFonts w:cs="Calibri"/>
                <w:b/>
                <w:sz w:val="20"/>
                <w:szCs w:val="20"/>
                <w:lang w:val="mk-MK"/>
              </w:rPr>
              <w:t>Подготовка, приспособување, предлагање и примена на соодветни стратегии за поучување</w:t>
            </w:r>
          </w:p>
          <w:p w14:paraId="04164FD3" w14:textId="77777777" w:rsidR="002B30ED" w:rsidRPr="00C42A83" w:rsidRDefault="002B30ED" w:rsidP="00156E6E">
            <w:pPr>
              <w:spacing w:after="0" w:line="240" w:lineRule="auto"/>
              <w:jc w:val="center"/>
              <w:rPr>
                <w:rFonts w:cs="Calibri"/>
                <w:b/>
                <w:sz w:val="20"/>
                <w:szCs w:val="20"/>
                <w:lang w:val="mk-MK"/>
              </w:rPr>
            </w:pPr>
          </w:p>
        </w:tc>
        <w:tc>
          <w:tcPr>
            <w:tcW w:w="2241" w:type="dxa"/>
            <w:vAlign w:val="center"/>
          </w:tcPr>
          <w:p w14:paraId="6700F132" w14:textId="77777777" w:rsidR="002B30ED" w:rsidRPr="00C42A83" w:rsidRDefault="002B30ED" w:rsidP="00156E6E">
            <w:pPr>
              <w:spacing w:after="0" w:line="240" w:lineRule="auto"/>
              <w:rPr>
                <w:rFonts w:cs="Calibri"/>
                <w:sz w:val="20"/>
                <w:szCs w:val="20"/>
                <w:lang w:val="mk-MK"/>
              </w:rPr>
            </w:pPr>
          </w:p>
          <w:p w14:paraId="2A31F710"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Развој на критичко мислење</w:t>
            </w:r>
          </w:p>
          <w:p w14:paraId="59DFE9DE"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Користење на стратегии за развој на критичко мислење кај учениците и излегување во пресрет на нивните потреби</w:t>
            </w:r>
          </w:p>
          <w:p w14:paraId="7E1BC74E" w14:textId="77777777" w:rsidR="002B30ED" w:rsidRPr="00C42A83" w:rsidRDefault="002B30ED" w:rsidP="00156E6E">
            <w:pPr>
              <w:spacing w:after="0" w:line="240" w:lineRule="auto"/>
              <w:jc w:val="center"/>
              <w:rPr>
                <w:rFonts w:cs="Calibri"/>
                <w:sz w:val="20"/>
                <w:szCs w:val="20"/>
                <w:lang w:val="mk-MK"/>
              </w:rPr>
            </w:pPr>
          </w:p>
        </w:tc>
        <w:tc>
          <w:tcPr>
            <w:tcW w:w="1655" w:type="dxa"/>
            <w:vAlign w:val="center"/>
          </w:tcPr>
          <w:p w14:paraId="0AB9FD7D"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Колаборативно:</w:t>
            </w:r>
          </w:p>
          <w:p w14:paraId="1C3E6B85"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Заедничко учење,</w:t>
            </w:r>
          </w:p>
          <w:p w14:paraId="21AF8F41"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Консултации,отворени часови</w:t>
            </w:r>
          </w:p>
        </w:tc>
        <w:tc>
          <w:tcPr>
            <w:tcW w:w="2446" w:type="dxa"/>
            <w:vAlign w:val="center"/>
          </w:tcPr>
          <w:p w14:paraId="67178475" w14:textId="77777777" w:rsidR="002B30ED" w:rsidRPr="00C42A83" w:rsidRDefault="002B30ED" w:rsidP="00156E6E">
            <w:pPr>
              <w:spacing w:after="0" w:line="240" w:lineRule="auto"/>
              <w:jc w:val="center"/>
              <w:rPr>
                <w:rFonts w:cs="Calibri"/>
                <w:sz w:val="20"/>
                <w:szCs w:val="20"/>
                <w:lang w:val="mk-MK"/>
              </w:rPr>
            </w:pPr>
          </w:p>
          <w:p w14:paraId="0C416029"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Поттикнување и насочување на учениците да користат современи сознанија, поголема стимулација за учење и истражување, внесување иновации, зголемување на ефикасноста при учењето</w:t>
            </w:r>
          </w:p>
          <w:p w14:paraId="4312CEB3" w14:textId="77777777" w:rsidR="002B30ED" w:rsidRPr="00C42A83" w:rsidRDefault="002B30ED" w:rsidP="00156E6E">
            <w:pPr>
              <w:spacing w:after="0" w:line="240" w:lineRule="auto"/>
              <w:rPr>
                <w:rFonts w:cs="Calibri"/>
                <w:sz w:val="20"/>
                <w:szCs w:val="20"/>
                <w:lang w:val="mk-MK"/>
              </w:rPr>
            </w:pPr>
          </w:p>
        </w:tc>
        <w:tc>
          <w:tcPr>
            <w:tcW w:w="1082" w:type="dxa"/>
            <w:vAlign w:val="center"/>
          </w:tcPr>
          <w:p w14:paraId="43907FA5"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Интерен во училиштето</w:t>
            </w:r>
          </w:p>
        </w:tc>
        <w:tc>
          <w:tcPr>
            <w:tcW w:w="2755" w:type="dxa"/>
            <w:vAlign w:val="center"/>
          </w:tcPr>
          <w:p w14:paraId="197DB5E2"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Прирачници, стручна литература, хартија, печатење</w:t>
            </w:r>
          </w:p>
        </w:tc>
        <w:tc>
          <w:tcPr>
            <w:tcW w:w="1134" w:type="dxa"/>
            <w:vAlign w:val="center"/>
          </w:tcPr>
          <w:p w14:paraId="06B769E2"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Одделенски раководители, Раководители на паралелки, наставници, стручни соработници</w:t>
            </w:r>
          </w:p>
        </w:tc>
        <w:tc>
          <w:tcPr>
            <w:tcW w:w="1134" w:type="dxa"/>
            <w:vAlign w:val="center"/>
          </w:tcPr>
          <w:p w14:paraId="4565C138"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Учесник</w:t>
            </w:r>
          </w:p>
        </w:tc>
        <w:tc>
          <w:tcPr>
            <w:tcW w:w="1417" w:type="dxa"/>
            <w:vAlign w:val="center"/>
          </w:tcPr>
          <w:p w14:paraId="6BB24B12" w14:textId="77777777" w:rsidR="002B30ED" w:rsidRPr="00C42A83" w:rsidRDefault="002B30ED" w:rsidP="00156E6E">
            <w:pPr>
              <w:spacing w:after="0" w:line="240" w:lineRule="auto"/>
              <w:jc w:val="center"/>
              <w:rPr>
                <w:rFonts w:cs="Calibri"/>
                <w:sz w:val="20"/>
                <w:szCs w:val="20"/>
                <w:lang w:val="mk-MK"/>
              </w:rPr>
            </w:pPr>
            <w:r w:rsidRPr="00C42A83">
              <w:rPr>
                <w:rFonts w:cs="Calibri"/>
                <w:sz w:val="20"/>
                <w:szCs w:val="20"/>
                <w:lang w:val="mk-MK"/>
              </w:rPr>
              <w:t>Во текот на цела година</w:t>
            </w:r>
          </w:p>
        </w:tc>
      </w:tr>
    </w:tbl>
    <w:p w14:paraId="5E8E3FCB" w14:textId="79113113" w:rsidR="002B30ED" w:rsidRDefault="002B30ED" w:rsidP="00A00743">
      <w:pPr>
        <w:pStyle w:val="NoSpacing"/>
        <w:rPr>
          <w:sz w:val="24"/>
          <w:szCs w:val="24"/>
          <w:lang w:val="mk-MK"/>
        </w:rPr>
      </w:pPr>
    </w:p>
    <w:p w14:paraId="123232A1" w14:textId="77777777" w:rsidR="002B30ED" w:rsidRPr="00C42A83" w:rsidRDefault="002B30ED" w:rsidP="00A00743">
      <w:pPr>
        <w:pStyle w:val="NoSpacing"/>
        <w:rPr>
          <w:szCs w:val="24"/>
          <w:lang w:val="mk-MK"/>
        </w:rPr>
      </w:pPr>
      <w:r w:rsidRPr="00C42A83">
        <w:rPr>
          <w:szCs w:val="24"/>
          <w:lang w:val="mk-MK"/>
        </w:rPr>
        <w:t>За поефикасна реализација на оваа програма наставниците и стручните соработници ќе посетат обуки:</w:t>
      </w:r>
    </w:p>
    <w:p w14:paraId="2ACD02D6" w14:textId="77777777" w:rsidR="00DB533D" w:rsidRPr="00C42A83" w:rsidRDefault="00DB533D" w:rsidP="00C07581">
      <w:pPr>
        <w:pStyle w:val="NoSpacing"/>
        <w:numPr>
          <w:ilvl w:val="0"/>
          <w:numId w:val="2"/>
        </w:numPr>
        <w:rPr>
          <w:b/>
          <w:szCs w:val="24"/>
          <w:lang w:val="mk-MK"/>
        </w:rPr>
      </w:pPr>
      <w:r w:rsidRPr="00C42A83">
        <w:rPr>
          <w:b/>
          <w:szCs w:val="24"/>
          <w:lang w:val="mk-MK"/>
        </w:rPr>
        <w:t>ОБУКА ЗА НАСТАВНИЦИ :</w:t>
      </w:r>
    </w:p>
    <w:p w14:paraId="15F29600" w14:textId="77777777" w:rsidR="002B30ED" w:rsidRPr="00C42A83" w:rsidRDefault="00DB533D" w:rsidP="00DB533D">
      <w:pPr>
        <w:pStyle w:val="NoSpacing"/>
        <w:ind w:left="720"/>
        <w:rPr>
          <w:szCs w:val="24"/>
          <w:lang w:val="mk-MK"/>
        </w:rPr>
      </w:pPr>
      <w:r w:rsidRPr="00C42A83">
        <w:rPr>
          <w:szCs w:val="24"/>
          <w:lang w:val="mk-MK"/>
        </w:rPr>
        <w:t>1.Професионална соработка на наставниците(стручни активи,заедници за учење.менторства...</w:t>
      </w:r>
    </w:p>
    <w:p w14:paraId="167131B4" w14:textId="5D00DDD0" w:rsidR="00DB533D" w:rsidRPr="00C42A83" w:rsidRDefault="00DB533D" w:rsidP="00DB533D">
      <w:pPr>
        <w:pStyle w:val="NoSpacing"/>
        <w:ind w:left="720"/>
        <w:rPr>
          <w:szCs w:val="24"/>
          <w:lang w:val="mk-MK"/>
        </w:rPr>
      </w:pPr>
      <w:r w:rsidRPr="00C42A83">
        <w:rPr>
          <w:szCs w:val="24"/>
          <w:lang w:val="mk-MK"/>
        </w:rPr>
        <w:t>2.Инклузија и пристапи во поучувањето на ученици со посебни образовни потреби/попреченост</w:t>
      </w:r>
      <w:r w:rsidR="00C472F8" w:rsidRPr="00C42A83">
        <w:rPr>
          <w:szCs w:val="24"/>
          <w:lang w:val="mk-MK"/>
        </w:rPr>
        <w:t>...</w:t>
      </w:r>
    </w:p>
    <w:p w14:paraId="0F8C869C" w14:textId="77777777" w:rsidR="00DB533D" w:rsidRPr="00C42A83" w:rsidRDefault="00DB533D" w:rsidP="00C07581">
      <w:pPr>
        <w:pStyle w:val="NoSpacing"/>
        <w:numPr>
          <w:ilvl w:val="0"/>
          <w:numId w:val="2"/>
        </w:numPr>
        <w:rPr>
          <w:b/>
          <w:szCs w:val="24"/>
          <w:lang w:val="mk-MK"/>
        </w:rPr>
      </w:pPr>
      <w:r w:rsidRPr="00C42A83">
        <w:rPr>
          <w:b/>
          <w:szCs w:val="24"/>
          <w:lang w:val="mk-MK"/>
        </w:rPr>
        <w:t>СТРУЧНИ СОРАБОТНИЦИ:</w:t>
      </w:r>
    </w:p>
    <w:p w14:paraId="1D14B556" w14:textId="77777777" w:rsidR="00DB533D" w:rsidRPr="00C42A83" w:rsidRDefault="00DB533D" w:rsidP="00DB533D">
      <w:pPr>
        <w:pStyle w:val="NoSpacing"/>
        <w:ind w:left="720"/>
        <w:rPr>
          <w:szCs w:val="24"/>
          <w:lang w:val="mk-MK"/>
        </w:rPr>
      </w:pPr>
      <w:r w:rsidRPr="00C42A83">
        <w:rPr>
          <w:szCs w:val="24"/>
          <w:lang w:val="mk-MK"/>
        </w:rPr>
        <w:t>1.Професионална ориентација на учениците,зајакнување на учениците преку самоспознавање и советување за кариерен развој</w:t>
      </w:r>
    </w:p>
    <w:p w14:paraId="6DC84F67" w14:textId="2585F9F8" w:rsidR="002B30ED" w:rsidRPr="00C42A83" w:rsidRDefault="00DB533D" w:rsidP="00177612">
      <w:pPr>
        <w:pStyle w:val="NoSpacing"/>
        <w:ind w:left="720"/>
        <w:rPr>
          <w:szCs w:val="24"/>
          <w:lang w:val="mk-MK"/>
        </w:rPr>
      </w:pPr>
      <w:r w:rsidRPr="00C42A83">
        <w:rPr>
          <w:szCs w:val="24"/>
          <w:lang w:val="mk-MK"/>
        </w:rPr>
        <w:t>2.И</w:t>
      </w:r>
      <w:r w:rsidR="00177612" w:rsidRPr="00C42A83">
        <w:rPr>
          <w:szCs w:val="24"/>
          <w:lang w:val="mk-MK"/>
        </w:rPr>
        <w:t>нклузивно образование во пракса</w:t>
      </w:r>
    </w:p>
    <w:p w14:paraId="0344D23F" w14:textId="7CDB70A3" w:rsidR="00C42A83" w:rsidRDefault="00C42A83" w:rsidP="009D39E8">
      <w:pPr>
        <w:rPr>
          <w:rFonts w:ascii="Cambria" w:hAnsi="Cambria" w:cs="Calibri"/>
          <w:b/>
          <w:sz w:val="24"/>
          <w:szCs w:val="24"/>
        </w:rPr>
      </w:pPr>
    </w:p>
    <w:p w14:paraId="097D2A29" w14:textId="77777777" w:rsidR="007E268D" w:rsidRDefault="007E268D" w:rsidP="009D39E8">
      <w:pPr>
        <w:rPr>
          <w:rFonts w:ascii="Cambria" w:hAnsi="Cambria" w:cs="Calibri"/>
          <w:b/>
          <w:sz w:val="24"/>
          <w:szCs w:val="24"/>
        </w:rPr>
      </w:pPr>
    </w:p>
    <w:p w14:paraId="22B384C5" w14:textId="77777777" w:rsidR="00FA4AAE" w:rsidRDefault="00FA4AAE" w:rsidP="00EF7203">
      <w:pPr>
        <w:jc w:val="center"/>
        <w:rPr>
          <w:rFonts w:ascii="Cambria" w:hAnsi="Cambria" w:cs="Calibri"/>
          <w:b/>
          <w:sz w:val="24"/>
          <w:szCs w:val="24"/>
        </w:rPr>
      </w:pPr>
    </w:p>
    <w:p w14:paraId="47AFC90E" w14:textId="0446944A" w:rsidR="00B157A7" w:rsidRPr="00C42A83" w:rsidRDefault="00B157A7" w:rsidP="00EF7203">
      <w:pPr>
        <w:jc w:val="center"/>
        <w:rPr>
          <w:rFonts w:ascii="Cambria" w:hAnsi="Cambria" w:cs="Calibri"/>
          <w:b/>
          <w:sz w:val="24"/>
          <w:szCs w:val="24"/>
        </w:rPr>
      </w:pPr>
      <w:r w:rsidRPr="00C42A83">
        <w:rPr>
          <w:rFonts w:ascii="Cambria" w:hAnsi="Cambria" w:cs="Calibri"/>
          <w:b/>
          <w:sz w:val="24"/>
          <w:szCs w:val="24"/>
        </w:rPr>
        <w:lastRenderedPageBreak/>
        <w:t xml:space="preserve">20.2. </w:t>
      </w:r>
      <w:bookmarkStart w:id="26" w:name="_Hlk25929758"/>
      <w:r w:rsidRPr="00C42A83">
        <w:rPr>
          <w:rFonts w:ascii="Cambria" w:hAnsi="Cambria" w:cs="Calibri"/>
          <w:b/>
          <w:sz w:val="24"/>
          <w:szCs w:val="24"/>
        </w:rPr>
        <w:t>Активности за професионален развој</w:t>
      </w:r>
      <w:bookmarkEnd w:id="26"/>
    </w:p>
    <w:p w14:paraId="733E5ED7" w14:textId="13ED6D0C" w:rsidR="00EF7203" w:rsidRPr="00C42A83" w:rsidRDefault="00F327B0" w:rsidP="00EF7203">
      <w:pPr>
        <w:pStyle w:val="NoSpacing"/>
        <w:rPr>
          <w:szCs w:val="24"/>
        </w:rPr>
      </w:pPr>
      <w:r w:rsidRPr="003C4AFC">
        <w:rPr>
          <w:sz w:val="24"/>
          <w:szCs w:val="24"/>
          <w:lang w:val="mk-MK"/>
        </w:rPr>
        <w:t xml:space="preserve">           </w:t>
      </w:r>
      <w:r w:rsidR="00EF7203" w:rsidRPr="00C42A83">
        <w:rPr>
          <w:szCs w:val="24"/>
        </w:rPr>
        <w:t xml:space="preserve">Сите наставници, стручните соработници и директорот ќе учестуваат на обуки, семинари, работилници на кои ќе бидат повикани, а организирани </w:t>
      </w:r>
      <w:r w:rsidR="00C42A83">
        <w:rPr>
          <w:szCs w:val="24"/>
        </w:rPr>
        <w:t xml:space="preserve">од МОН, БРО и други институции </w:t>
      </w:r>
      <w:r w:rsidR="00EF7203" w:rsidRPr="00C42A83">
        <w:rPr>
          <w:szCs w:val="24"/>
        </w:rPr>
        <w:t>Согласно личните планови  за професионален развој секој наставник ќе учествува и реализира одредени форми за професионален раз</w:t>
      </w:r>
      <w:r w:rsidR="00C42A83">
        <w:rPr>
          <w:szCs w:val="24"/>
        </w:rPr>
        <w:t>вој и ќе го евидентира истото.</w:t>
      </w:r>
      <w:r w:rsidR="00EF7203" w:rsidRPr="00C42A83">
        <w:rPr>
          <w:szCs w:val="24"/>
        </w:rPr>
        <w:t>Се планираат и екстерни обуки, понудени од провајдери за кои може училиштето и/или наставниците да покријат трошоци, а се потребни со детектираните приоритети. Стручните активи во училиштето се главни носители на профес</w:t>
      </w:r>
      <w:r w:rsidR="00C42A83">
        <w:rPr>
          <w:szCs w:val="24"/>
        </w:rPr>
        <w:t>ионалниот развој во училиштето.</w:t>
      </w:r>
      <w:r w:rsidR="00EF7203" w:rsidRPr="00C42A83">
        <w:rPr>
          <w:szCs w:val="24"/>
        </w:rPr>
        <w:t>Стручните активи во согласност со својата програма за работа, планирaaт состаноци, дебати, размена на мислења и материјали, презентации, реализација на  нагледни часови и успешна реализација на приоритетите: Унапредување на планирањето и реализација</w:t>
      </w:r>
      <w:r w:rsidR="00C42A83">
        <w:rPr>
          <w:szCs w:val="24"/>
        </w:rPr>
        <w:t>та на секциите и другите воннаставни активности, п</w:t>
      </w:r>
      <w:r w:rsidR="00EF7203" w:rsidRPr="00C42A83">
        <w:rPr>
          <w:szCs w:val="24"/>
        </w:rPr>
        <w:t>одобру</w:t>
      </w:r>
      <w:r w:rsidR="00C42A83">
        <w:rPr>
          <w:szCs w:val="24"/>
        </w:rPr>
        <w:t>вање на начинот на оценување и к</w:t>
      </w:r>
      <w:r w:rsidR="00EF7203" w:rsidRPr="00C42A83">
        <w:rPr>
          <w:szCs w:val="24"/>
        </w:rPr>
        <w:t xml:space="preserve">ористење современи приоди и методи согласно целите на наставата, потребите и можностите на учениците. </w:t>
      </w:r>
    </w:p>
    <w:p w14:paraId="197DFF07" w14:textId="26937949" w:rsidR="00DF2A7B" w:rsidRPr="003C4AFC" w:rsidRDefault="00F327B0" w:rsidP="00177612">
      <w:pPr>
        <w:pStyle w:val="NoSpacing"/>
        <w:rPr>
          <w:sz w:val="24"/>
          <w:szCs w:val="24"/>
        </w:rPr>
      </w:pPr>
      <w:r w:rsidRPr="00C42A83">
        <w:rPr>
          <w:szCs w:val="24"/>
          <w:lang w:val="mk-MK"/>
        </w:rPr>
        <w:t xml:space="preserve">          </w:t>
      </w:r>
    </w:p>
    <w:tbl>
      <w:tblPr>
        <w:tblStyle w:val="TableGrid0"/>
        <w:tblW w:w="15876" w:type="dxa"/>
        <w:jc w:val="center"/>
        <w:tblInd w:w="0" w:type="dxa"/>
        <w:shd w:val="clear" w:color="auto" w:fill="FFFFFF" w:themeFill="background1"/>
        <w:tblCellMar>
          <w:top w:w="37" w:type="dxa"/>
          <w:left w:w="106" w:type="dxa"/>
          <w:right w:w="43" w:type="dxa"/>
        </w:tblCellMar>
        <w:tblLook w:val="04A0" w:firstRow="1" w:lastRow="0" w:firstColumn="1" w:lastColumn="0" w:noHBand="0" w:noVBand="1"/>
      </w:tblPr>
      <w:tblGrid>
        <w:gridCol w:w="2538"/>
        <w:gridCol w:w="3529"/>
        <w:gridCol w:w="10"/>
        <w:gridCol w:w="1498"/>
        <w:gridCol w:w="11"/>
        <w:gridCol w:w="1826"/>
        <w:gridCol w:w="1720"/>
        <w:gridCol w:w="15"/>
        <w:gridCol w:w="2912"/>
        <w:gridCol w:w="1817"/>
      </w:tblGrid>
      <w:tr w:rsidR="00DF2A7B" w:rsidRPr="00C42A83" w14:paraId="4B52BA1F" w14:textId="77777777" w:rsidTr="009D39E8">
        <w:trPr>
          <w:trHeight w:val="265"/>
          <w:jc w:val="center"/>
        </w:trPr>
        <w:tc>
          <w:tcPr>
            <w:tcW w:w="15876" w:type="dxa"/>
            <w:gridSpan w:val="10"/>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23D20691" w14:textId="02D2CEF1" w:rsidR="00DF2A7B" w:rsidRPr="00C42A83" w:rsidRDefault="00DF2A7B" w:rsidP="00F555CC">
            <w:pPr>
              <w:spacing w:after="0"/>
              <w:ind w:right="56"/>
              <w:jc w:val="center"/>
              <w:rPr>
                <w:rFonts w:cs="Calibri"/>
                <w:sz w:val="20"/>
                <w:szCs w:val="20"/>
              </w:rPr>
            </w:pPr>
            <w:r w:rsidRPr="00C42A83">
              <w:rPr>
                <w:rFonts w:eastAsia="Arial" w:cs="Calibri"/>
                <w:b/>
                <w:sz w:val="20"/>
                <w:szCs w:val="20"/>
              </w:rPr>
              <w:t>Акционен план за Професионален раз</w:t>
            </w:r>
            <w:r w:rsidR="009D39E8">
              <w:rPr>
                <w:rFonts w:eastAsia="Arial" w:cs="Calibri"/>
                <w:b/>
                <w:sz w:val="20"/>
                <w:szCs w:val="20"/>
              </w:rPr>
              <w:t>вој на наставници за учебна 2024 - 2025</w:t>
            </w:r>
            <w:r w:rsidRPr="00C42A83">
              <w:rPr>
                <w:rFonts w:eastAsia="Arial" w:cs="Calibri"/>
                <w:b/>
                <w:sz w:val="20"/>
                <w:szCs w:val="20"/>
              </w:rPr>
              <w:t xml:space="preserve"> год </w:t>
            </w:r>
          </w:p>
        </w:tc>
      </w:tr>
      <w:tr w:rsidR="000476A3" w:rsidRPr="00C42A83" w14:paraId="0067442F" w14:textId="77777777" w:rsidTr="009D39E8">
        <w:trPr>
          <w:trHeight w:val="399"/>
          <w:jc w:val="center"/>
        </w:trPr>
        <w:tc>
          <w:tcPr>
            <w:tcW w:w="2538"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3FBB221C" w14:textId="77777777" w:rsidR="00DF2A7B" w:rsidRPr="00C42A83" w:rsidRDefault="00DF2A7B" w:rsidP="00F555CC">
            <w:pPr>
              <w:spacing w:after="0"/>
              <w:rPr>
                <w:rFonts w:cs="Calibri"/>
                <w:sz w:val="20"/>
                <w:szCs w:val="20"/>
              </w:rPr>
            </w:pPr>
            <w:r w:rsidRPr="00C42A83">
              <w:rPr>
                <w:rFonts w:eastAsia="Arial" w:cs="Calibri"/>
                <w:b/>
                <w:sz w:val="20"/>
                <w:szCs w:val="20"/>
              </w:rPr>
              <w:t xml:space="preserve">Задачи </w:t>
            </w:r>
          </w:p>
        </w:tc>
        <w:tc>
          <w:tcPr>
            <w:tcW w:w="3539"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091866C4" w14:textId="77777777" w:rsidR="00DF2A7B" w:rsidRPr="00C42A83" w:rsidRDefault="00DF2A7B" w:rsidP="00F555CC">
            <w:pPr>
              <w:spacing w:after="0"/>
              <w:ind w:left="2"/>
              <w:rPr>
                <w:rFonts w:cs="Calibri"/>
                <w:sz w:val="20"/>
                <w:szCs w:val="20"/>
              </w:rPr>
            </w:pPr>
            <w:r w:rsidRPr="00C42A83">
              <w:rPr>
                <w:rFonts w:cs="Calibri"/>
                <w:sz w:val="20"/>
                <w:szCs w:val="20"/>
              </w:rPr>
              <w:t xml:space="preserve">активности </w:t>
            </w:r>
          </w:p>
        </w:tc>
        <w:tc>
          <w:tcPr>
            <w:tcW w:w="1509"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082B1179" w14:textId="77777777" w:rsidR="00DF2A7B" w:rsidRPr="00C42A83" w:rsidRDefault="00DF2A7B" w:rsidP="00F555CC">
            <w:pPr>
              <w:spacing w:after="0"/>
              <w:ind w:left="5"/>
              <w:rPr>
                <w:rFonts w:cs="Calibri"/>
                <w:sz w:val="20"/>
                <w:szCs w:val="20"/>
              </w:rPr>
            </w:pPr>
            <w:r w:rsidRPr="00C42A83">
              <w:rPr>
                <w:rFonts w:cs="Calibri"/>
                <w:sz w:val="20"/>
                <w:szCs w:val="20"/>
              </w:rPr>
              <w:t xml:space="preserve">Време </w:t>
            </w:r>
          </w:p>
        </w:tc>
        <w:tc>
          <w:tcPr>
            <w:tcW w:w="1826"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7749FF22" w14:textId="77777777" w:rsidR="00DF2A7B" w:rsidRPr="00C42A83" w:rsidRDefault="00DF2A7B" w:rsidP="00F555CC">
            <w:pPr>
              <w:spacing w:after="0"/>
              <w:ind w:left="3"/>
              <w:rPr>
                <w:rFonts w:cs="Calibri"/>
                <w:sz w:val="20"/>
                <w:szCs w:val="20"/>
              </w:rPr>
            </w:pPr>
            <w:r w:rsidRPr="00C42A83">
              <w:rPr>
                <w:rFonts w:cs="Calibri"/>
                <w:sz w:val="20"/>
                <w:szCs w:val="20"/>
              </w:rPr>
              <w:t xml:space="preserve">носители </w:t>
            </w:r>
          </w:p>
        </w:tc>
        <w:tc>
          <w:tcPr>
            <w:tcW w:w="172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6CCDB3AF" w14:textId="77777777" w:rsidR="00DF2A7B" w:rsidRPr="00C42A83" w:rsidRDefault="00DF2A7B" w:rsidP="00F555CC">
            <w:pPr>
              <w:spacing w:after="0"/>
              <w:ind w:left="5"/>
              <w:rPr>
                <w:rFonts w:cs="Calibri"/>
                <w:sz w:val="20"/>
                <w:szCs w:val="20"/>
              </w:rPr>
            </w:pPr>
            <w:r w:rsidRPr="00C42A83">
              <w:rPr>
                <w:rFonts w:cs="Calibri"/>
                <w:sz w:val="20"/>
                <w:szCs w:val="20"/>
              </w:rPr>
              <w:t xml:space="preserve">инструменти </w:t>
            </w:r>
          </w:p>
        </w:tc>
        <w:tc>
          <w:tcPr>
            <w:tcW w:w="2927"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20EAF6AA" w14:textId="1491A327" w:rsidR="00DF2A7B" w:rsidRPr="00C42A83" w:rsidRDefault="00DF2A7B" w:rsidP="000476A3">
            <w:pPr>
              <w:spacing w:after="21" w:line="240" w:lineRule="auto"/>
              <w:ind w:right="34"/>
              <w:rPr>
                <w:rFonts w:cs="Calibri"/>
                <w:sz w:val="20"/>
                <w:szCs w:val="20"/>
              </w:rPr>
            </w:pPr>
            <w:r w:rsidRPr="00C42A83">
              <w:rPr>
                <w:rFonts w:cs="Calibri"/>
                <w:sz w:val="20"/>
                <w:szCs w:val="20"/>
              </w:rPr>
              <w:t xml:space="preserve">очекуван и резултати </w:t>
            </w:r>
          </w:p>
        </w:tc>
        <w:tc>
          <w:tcPr>
            <w:tcW w:w="1817"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7105A3BC" w14:textId="77777777" w:rsidR="00DF2A7B" w:rsidRPr="00C42A83" w:rsidRDefault="00DF2A7B" w:rsidP="00F555CC">
            <w:pPr>
              <w:spacing w:after="0"/>
              <w:ind w:left="5"/>
              <w:rPr>
                <w:rFonts w:cs="Calibri"/>
                <w:sz w:val="20"/>
                <w:szCs w:val="20"/>
              </w:rPr>
            </w:pPr>
            <w:r w:rsidRPr="00C42A83">
              <w:rPr>
                <w:rFonts w:cs="Calibri"/>
                <w:sz w:val="20"/>
                <w:szCs w:val="20"/>
              </w:rPr>
              <w:t xml:space="preserve">Одговорни </w:t>
            </w:r>
          </w:p>
        </w:tc>
      </w:tr>
      <w:tr w:rsidR="000476A3" w:rsidRPr="00C42A83" w14:paraId="6586B706" w14:textId="77777777" w:rsidTr="009D39E8">
        <w:trPr>
          <w:trHeight w:val="1180"/>
          <w:jc w:val="center"/>
        </w:trPr>
        <w:tc>
          <w:tcPr>
            <w:tcW w:w="2538" w:type="dxa"/>
            <w:tcBorders>
              <w:top w:val="single" w:sz="4" w:space="0" w:color="000000"/>
              <w:left w:val="single" w:sz="4" w:space="0" w:color="000000"/>
              <w:bottom w:val="single" w:sz="4" w:space="0" w:color="auto"/>
              <w:right w:val="single" w:sz="4" w:space="0" w:color="000000"/>
            </w:tcBorders>
            <w:shd w:val="clear" w:color="auto" w:fill="FFE599" w:themeFill="accent4" w:themeFillTint="66"/>
          </w:tcPr>
          <w:p w14:paraId="14AF6D4F" w14:textId="4E798686" w:rsidR="00DF2A7B" w:rsidRPr="00C42A83" w:rsidRDefault="00C42A83" w:rsidP="00F555CC">
            <w:pPr>
              <w:spacing w:after="0"/>
              <w:ind w:right="102"/>
              <w:rPr>
                <w:rFonts w:cs="Calibri"/>
                <w:sz w:val="20"/>
                <w:szCs w:val="20"/>
              </w:rPr>
            </w:pPr>
            <w:r w:rsidRPr="00C42A83">
              <w:rPr>
                <w:rFonts w:eastAsia="Arial" w:cs="Calibri"/>
                <w:b/>
                <w:sz w:val="20"/>
                <w:szCs w:val="20"/>
              </w:rPr>
              <w:t>Ф</w:t>
            </w:r>
            <w:r w:rsidR="00DF2A7B" w:rsidRPr="00C42A83">
              <w:rPr>
                <w:rFonts w:eastAsia="Arial" w:cs="Calibri"/>
                <w:b/>
                <w:sz w:val="20"/>
                <w:szCs w:val="20"/>
              </w:rPr>
              <w:t>ормира</w:t>
            </w:r>
            <w:r>
              <w:rPr>
                <w:rFonts w:eastAsia="Arial" w:cs="Calibri"/>
                <w:b/>
                <w:sz w:val="20"/>
                <w:szCs w:val="20"/>
                <w:lang w:val="mk-MK"/>
              </w:rPr>
              <w:t>ње на</w:t>
            </w:r>
            <w:r w:rsidR="00DF2A7B" w:rsidRPr="00C42A83">
              <w:rPr>
                <w:rFonts w:eastAsia="Arial" w:cs="Calibri"/>
                <w:b/>
                <w:sz w:val="20"/>
                <w:szCs w:val="20"/>
              </w:rPr>
              <w:t xml:space="preserve"> Тимот за професионален развој. </w:t>
            </w:r>
          </w:p>
        </w:tc>
        <w:tc>
          <w:tcPr>
            <w:tcW w:w="3539"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tcPr>
          <w:p w14:paraId="290125F3" w14:textId="77777777" w:rsidR="00DF2A7B" w:rsidRPr="00C42A83" w:rsidRDefault="00DF2A7B" w:rsidP="00F555CC">
            <w:pPr>
              <w:spacing w:after="0" w:line="240" w:lineRule="auto"/>
              <w:ind w:left="2" w:right="54"/>
              <w:rPr>
                <w:rFonts w:cs="Calibri"/>
                <w:sz w:val="20"/>
                <w:szCs w:val="20"/>
              </w:rPr>
            </w:pPr>
            <w:r w:rsidRPr="00C42A83">
              <w:rPr>
                <w:rFonts w:cs="Calibri"/>
                <w:sz w:val="20"/>
                <w:szCs w:val="20"/>
              </w:rPr>
              <w:t xml:space="preserve">Формирање на тимот за </w:t>
            </w:r>
          </w:p>
          <w:p w14:paraId="5FE52B76" w14:textId="2D086DA1" w:rsidR="00DF2A7B" w:rsidRPr="00C42A83" w:rsidRDefault="00DF2A7B" w:rsidP="00DF2A7B">
            <w:pPr>
              <w:spacing w:after="0"/>
              <w:ind w:left="2"/>
              <w:rPr>
                <w:rFonts w:cs="Calibri"/>
                <w:sz w:val="20"/>
                <w:szCs w:val="20"/>
              </w:rPr>
            </w:pPr>
            <w:r w:rsidRPr="00C42A83">
              <w:rPr>
                <w:rFonts w:cs="Calibri"/>
                <w:sz w:val="20"/>
                <w:szCs w:val="20"/>
              </w:rPr>
              <w:t xml:space="preserve">професионален развој на </w:t>
            </w:r>
          </w:p>
          <w:p w14:paraId="7098E161" w14:textId="14FD990C" w:rsidR="00DF2A7B" w:rsidRPr="00C42A83" w:rsidRDefault="00DF2A7B" w:rsidP="00F555CC">
            <w:pPr>
              <w:spacing w:after="0"/>
              <w:ind w:left="2"/>
              <w:rPr>
                <w:rFonts w:cs="Calibri"/>
                <w:sz w:val="20"/>
                <w:szCs w:val="20"/>
              </w:rPr>
            </w:pPr>
            <w:r w:rsidRPr="00C42A83">
              <w:rPr>
                <w:rFonts w:cs="Calibri"/>
                <w:sz w:val="20"/>
                <w:szCs w:val="20"/>
              </w:rPr>
              <w:t xml:space="preserve">наставниот кадар,стручна та служба и раководниот кадар на училиштето. </w:t>
            </w:r>
          </w:p>
        </w:tc>
        <w:tc>
          <w:tcPr>
            <w:tcW w:w="1509"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tcPr>
          <w:p w14:paraId="340B337C" w14:textId="29F80EE5" w:rsidR="00DF2A7B" w:rsidRPr="00C42A83" w:rsidRDefault="00C42A83" w:rsidP="00F555CC">
            <w:pPr>
              <w:spacing w:after="0"/>
              <w:ind w:left="5"/>
              <w:rPr>
                <w:rFonts w:cs="Calibri"/>
                <w:sz w:val="20"/>
                <w:szCs w:val="20"/>
              </w:rPr>
            </w:pPr>
            <w:r>
              <w:rPr>
                <w:rFonts w:cs="Calibri"/>
                <w:sz w:val="20"/>
                <w:szCs w:val="20"/>
              </w:rPr>
              <w:t>Август 2024</w:t>
            </w:r>
            <w:r w:rsidR="00DF2A7B" w:rsidRPr="00C42A83">
              <w:rPr>
                <w:rFonts w:cs="Calibri"/>
                <w:sz w:val="20"/>
                <w:szCs w:val="20"/>
              </w:rPr>
              <w:t xml:space="preserve"> </w:t>
            </w:r>
          </w:p>
        </w:tc>
        <w:tc>
          <w:tcPr>
            <w:tcW w:w="1826"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2CC2EF98" w14:textId="5442CA6D" w:rsidR="00DF2A7B" w:rsidRPr="00C42A83" w:rsidRDefault="00DF2A7B" w:rsidP="00F555CC">
            <w:pPr>
              <w:spacing w:after="0"/>
              <w:ind w:left="3"/>
              <w:rPr>
                <w:rFonts w:cs="Calibri"/>
                <w:sz w:val="20"/>
                <w:szCs w:val="20"/>
              </w:rPr>
            </w:pPr>
            <w:r w:rsidRPr="00C42A83">
              <w:rPr>
                <w:rFonts w:cs="Calibri"/>
                <w:sz w:val="20"/>
                <w:szCs w:val="20"/>
              </w:rPr>
              <w:t xml:space="preserve">Раководен кадар,стручна служба и наставен кадар. </w:t>
            </w:r>
          </w:p>
        </w:tc>
        <w:tc>
          <w:tcPr>
            <w:tcW w:w="1720"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4D6E6200" w14:textId="77777777" w:rsidR="00DF2A7B" w:rsidRPr="00C42A83" w:rsidRDefault="00DF2A7B" w:rsidP="00F555CC">
            <w:pPr>
              <w:spacing w:after="0"/>
              <w:ind w:left="5"/>
              <w:rPr>
                <w:rFonts w:cs="Calibri"/>
                <w:sz w:val="20"/>
                <w:szCs w:val="20"/>
              </w:rPr>
            </w:pPr>
            <w:r w:rsidRPr="00C42A83">
              <w:rPr>
                <w:rFonts w:cs="Calibri"/>
                <w:sz w:val="20"/>
                <w:szCs w:val="20"/>
              </w:rPr>
              <w:t xml:space="preserve">Информација за работа на тим. </w:t>
            </w:r>
          </w:p>
        </w:tc>
        <w:tc>
          <w:tcPr>
            <w:tcW w:w="2927"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tcPr>
          <w:p w14:paraId="03B74D12" w14:textId="77777777" w:rsidR="000476A3" w:rsidRPr="00C42A83" w:rsidRDefault="000476A3" w:rsidP="00F555CC">
            <w:pPr>
              <w:spacing w:after="0"/>
              <w:ind w:right="28"/>
              <w:rPr>
                <w:rFonts w:cs="Calibri"/>
                <w:sz w:val="20"/>
                <w:szCs w:val="20"/>
              </w:rPr>
            </w:pPr>
            <w:r w:rsidRPr="00C42A83">
              <w:rPr>
                <w:rFonts w:cs="Calibri"/>
                <w:sz w:val="20"/>
                <w:szCs w:val="20"/>
              </w:rPr>
              <w:t>Проширу</w:t>
            </w:r>
            <w:r w:rsidR="00DF2A7B" w:rsidRPr="00C42A83">
              <w:rPr>
                <w:rFonts w:cs="Calibri"/>
                <w:sz w:val="20"/>
                <w:szCs w:val="20"/>
              </w:rPr>
              <w:t xml:space="preserve">вање и </w:t>
            </w:r>
          </w:p>
          <w:p w14:paraId="5B44E909" w14:textId="77777777" w:rsidR="000476A3" w:rsidRPr="00C42A83" w:rsidRDefault="000476A3" w:rsidP="00F555CC">
            <w:pPr>
              <w:spacing w:after="0"/>
              <w:ind w:right="28"/>
              <w:rPr>
                <w:rFonts w:cs="Calibri"/>
                <w:sz w:val="20"/>
                <w:szCs w:val="20"/>
              </w:rPr>
            </w:pPr>
            <w:r w:rsidRPr="00C42A83">
              <w:rPr>
                <w:rFonts w:cs="Calibri"/>
                <w:sz w:val="20"/>
                <w:szCs w:val="20"/>
              </w:rPr>
              <w:t>продлабо</w:t>
            </w:r>
            <w:r w:rsidR="00DF2A7B" w:rsidRPr="00C42A83">
              <w:rPr>
                <w:rFonts w:cs="Calibri"/>
                <w:sz w:val="20"/>
                <w:szCs w:val="20"/>
              </w:rPr>
              <w:t xml:space="preserve">чување со новитети од областа на воспитнообразовната </w:t>
            </w:r>
          </w:p>
          <w:p w14:paraId="1EB2744A" w14:textId="1F996859" w:rsidR="00DF2A7B" w:rsidRPr="00C42A83" w:rsidRDefault="00DF2A7B" w:rsidP="00F555CC">
            <w:pPr>
              <w:spacing w:after="0"/>
              <w:ind w:right="28"/>
              <w:rPr>
                <w:rFonts w:cs="Calibri"/>
                <w:sz w:val="20"/>
                <w:szCs w:val="20"/>
                <w:lang w:val="mk-MK"/>
              </w:rPr>
            </w:pPr>
            <w:r w:rsidRPr="00C42A83">
              <w:rPr>
                <w:rFonts w:cs="Calibri"/>
                <w:sz w:val="20"/>
                <w:szCs w:val="20"/>
                <w:lang w:val="mk-MK"/>
              </w:rPr>
              <w:t>работа</w:t>
            </w:r>
          </w:p>
        </w:tc>
        <w:tc>
          <w:tcPr>
            <w:tcW w:w="1817"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3F241000" w14:textId="2B545D2B" w:rsidR="00DF2A7B" w:rsidRPr="00C42A83" w:rsidRDefault="00DF2A7B" w:rsidP="00F555CC">
            <w:pPr>
              <w:spacing w:after="0"/>
              <w:ind w:left="5" w:right="3"/>
              <w:rPr>
                <w:rFonts w:cs="Calibri"/>
                <w:sz w:val="20"/>
                <w:szCs w:val="20"/>
              </w:rPr>
            </w:pPr>
            <w:r w:rsidRPr="00C42A83">
              <w:rPr>
                <w:rFonts w:cs="Calibri"/>
                <w:sz w:val="20"/>
                <w:szCs w:val="20"/>
              </w:rPr>
              <w:t xml:space="preserve">Раководен кадар,стручна служба и наставен кадар. </w:t>
            </w:r>
          </w:p>
        </w:tc>
      </w:tr>
      <w:tr w:rsidR="000476A3" w:rsidRPr="00C42A83" w14:paraId="58D03482" w14:textId="77777777" w:rsidTr="009D39E8">
        <w:tblPrEx>
          <w:tblCellMar>
            <w:top w:w="12" w:type="dxa"/>
            <w:right w:w="49" w:type="dxa"/>
          </w:tblCellMar>
        </w:tblPrEx>
        <w:trPr>
          <w:trHeight w:val="1097"/>
          <w:jc w:val="center"/>
        </w:trPr>
        <w:tc>
          <w:tcPr>
            <w:tcW w:w="2538"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605194D0" w14:textId="77777777" w:rsidR="00DF2A7B" w:rsidRPr="00C42A83" w:rsidRDefault="00DF2A7B" w:rsidP="00F555CC">
            <w:pPr>
              <w:spacing w:after="0"/>
              <w:rPr>
                <w:rFonts w:cs="Calibri"/>
                <w:sz w:val="20"/>
                <w:szCs w:val="20"/>
              </w:rPr>
            </w:pPr>
            <w:r w:rsidRPr="00C42A83">
              <w:rPr>
                <w:rFonts w:eastAsia="Arial" w:cs="Calibri"/>
                <w:b/>
                <w:sz w:val="20"/>
                <w:szCs w:val="20"/>
              </w:rPr>
              <w:t xml:space="preserve">Обука на наставниците во рамките на актуелни проекти и програмски активности. </w:t>
            </w:r>
          </w:p>
        </w:tc>
        <w:tc>
          <w:tcPr>
            <w:tcW w:w="35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C6DA56" w14:textId="77777777" w:rsidR="00DF2A7B" w:rsidRPr="00C42A83" w:rsidRDefault="00DF2A7B" w:rsidP="00F555CC">
            <w:pPr>
              <w:spacing w:after="0"/>
              <w:ind w:left="2"/>
              <w:rPr>
                <w:rFonts w:cs="Calibri"/>
                <w:sz w:val="20"/>
                <w:szCs w:val="20"/>
              </w:rPr>
            </w:pPr>
            <w:r w:rsidRPr="00C42A83">
              <w:rPr>
                <w:rFonts w:cs="Calibri"/>
                <w:sz w:val="20"/>
                <w:szCs w:val="20"/>
              </w:rPr>
              <w:t xml:space="preserve">Посета на задолжителни семинари организирани од МОН. </w:t>
            </w:r>
          </w:p>
        </w:tc>
        <w:tc>
          <w:tcPr>
            <w:tcW w:w="150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BB2E8DD" w14:textId="0F45F138" w:rsidR="00DF2A7B" w:rsidRPr="00C42A83" w:rsidRDefault="00DF2A7B" w:rsidP="00F555CC">
            <w:pPr>
              <w:spacing w:after="0"/>
              <w:ind w:left="5"/>
              <w:rPr>
                <w:rFonts w:cs="Calibri"/>
                <w:sz w:val="20"/>
                <w:szCs w:val="20"/>
              </w:rPr>
            </w:pPr>
            <w:r w:rsidRPr="00C42A83">
              <w:rPr>
                <w:rFonts w:cs="Calibri"/>
                <w:sz w:val="20"/>
                <w:szCs w:val="20"/>
              </w:rPr>
              <w:t xml:space="preserve">Континуирано во текот на целата учебна година. </w:t>
            </w:r>
          </w:p>
        </w:tc>
        <w:tc>
          <w:tcPr>
            <w:tcW w:w="183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99C3509" w14:textId="77777777" w:rsidR="00DF2A7B" w:rsidRPr="00C42A83" w:rsidRDefault="00DF2A7B" w:rsidP="00F555CC">
            <w:pPr>
              <w:spacing w:after="0"/>
              <w:ind w:left="3"/>
              <w:rPr>
                <w:rFonts w:cs="Calibri"/>
                <w:sz w:val="20"/>
                <w:szCs w:val="20"/>
              </w:rPr>
            </w:pPr>
            <w:r w:rsidRPr="00C42A83">
              <w:rPr>
                <w:rFonts w:cs="Calibri"/>
                <w:sz w:val="20"/>
                <w:szCs w:val="20"/>
              </w:rPr>
              <w:t xml:space="preserve">Обучувачи од страна на МОН </w:t>
            </w:r>
          </w:p>
        </w:tc>
        <w:tc>
          <w:tcPr>
            <w:tcW w:w="17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DD26920" w14:textId="77777777" w:rsidR="000476A3" w:rsidRPr="00C42A83" w:rsidRDefault="00DF2A7B" w:rsidP="00F555CC">
            <w:pPr>
              <w:spacing w:after="0"/>
              <w:ind w:left="5"/>
              <w:rPr>
                <w:rFonts w:cs="Calibri"/>
                <w:sz w:val="20"/>
                <w:szCs w:val="20"/>
              </w:rPr>
            </w:pPr>
            <w:r w:rsidRPr="00C42A83">
              <w:rPr>
                <w:rFonts w:cs="Calibri"/>
                <w:sz w:val="20"/>
                <w:szCs w:val="20"/>
              </w:rPr>
              <w:t>Извештаи од одржани семинари,</w:t>
            </w:r>
          </w:p>
          <w:p w14:paraId="68AB706F" w14:textId="34366322" w:rsidR="00DF2A7B" w:rsidRPr="00C42A83" w:rsidRDefault="000476A3" w:rsidP="00F555CC">
            <w:pPr>
              <w:spacing w:after="0"/>
              <w:ind w:left="5"/>
              <w:rPr>
                <w:rFonts w:cs="Calibri"/>
                <w:sz w:val="20"/>
                <w:szCs w:val="20"/>
              </w:rPr>
            </w:pPr>
            <w:r w:rsidRPr="00C42A83">
              <w:rPr>
                <w:rFonts w:cs="Calibri"/>
                <w:sz w:val="20"/>
                <w:szCs w:val="20"/>
              </w:rPr>
              <w:t>ви</w:t>
            </w:r>
            <w:r w:rsidR="00DF2A7B" w:rsidRPr="00C42A83">
              <w:rPr>
                <w:rFonts w:cs="Calibri"/>
                <w:sz w:val="20"/>
                <w:szCs w:val="20"/>
              </w:rPr>
              <w:t xml:space="preserve">део часови. </w:t>
            </w:r>
          </w:p>
        </w:tc>
        <w:tc>
          <w:tcPr>
            <w:tcW w:w="29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054E2F" w14:textId="77777777" w:rsidR="00DF2A7B" w:rsidRPr="00C42A83" w:rsidRDefault="00DF2A7B" w:rsidP="00F555CC">
            <w:pPr>
              <w:spacing w:after="0"/>
              <w:rPr>
                <w:rFonts w:cs="Calibri"/>
                <w:sz w:val="20"/>
                <w:szCs w:val="20"/>
              </w:rPr>
            </w:pPr>
            <w:r w:rsidRPr="00C42A83">
              <w:rPr>
                <w:rFonts w:cs="Calibri"/>
                <w:sz w:val="20"/>
                <w:szCs w:val="20"/>
              </w:rPr>
              <w:t xml:space="preserve">Стекнува ње на нови и продлабо чени знаења од страна на наставни ците. </w:t>
            </w:r>
          </w:p>
        </w:tc>
        <w:tc>
          <w:tcPr>
            <w:tcW w:w="18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951E38" w14:textId="77777777" w:rsidR="00DF2A7B" w:rsidRPr="00C42A83" w:rsidRDefault="00DF2A7B" w:rsidP="00F555CC">
            <w:pPr>
              <w:spacing w:after="0" w:line="239" w:lineRule="auto"/>
              <w:ind w:left="5"/>
              <w:rPr>
                <w:rFonts w:cs="Calibri"/>
                <w:sz w:val="20"/>
                <w:szCs w:val="20"/>
              </w:rPr>
            </w:pPr>
            <w:r w:rsidRPr="00C42A83">
              <w:rPr>
                <w:rFonts w:cs="Calibri"/>
                <w:sz w:val="20"/>
                <w:szCs w:val="20"/>
              </w:rPr>
              <w:t xml:space="preserve">Директор, стручна служба,од говорни </w:t>
            </w:r>
          </w:p>
          <w:p w14:paraId="7CBC2479" w14:textId="2F539D6E" w:rsidR="00DF2A7B" w:rsidRPr="00C42A83" w:rsidRDefault="00DF2A7B" w:rsidP="000476A3">
            <w:pPr>
              <w:spacing w:after="6"/>
              <w:ind w:left="5"/>
              <w:rPr>
                <w:rFonts w:cs="Calibri"/>
                <w:sz w:val="20"/>
                <w:szCs w:val="20"/>
              </w:rPr>
            </w:pPr>
            <w:r w:rsidRPr="00C42A83">
              <w:rPr>
                <w:rFonts w:cs="Calibri"/>
                <w:sz w:val="20"/>
                <w:szCs w:val="20"/>
              </w:rPr>
              <w:t xml:space="preserve">наставници </w:t>
            </w:r>
          </w:p>
        </w:tc>
      </w:tr>
      <w:tr w:rsidR="000476A3" w:rsidRPr="00C42A83" w14:paraId="3B0918E2" w14:textId="77777777" w:rsidTr="009D39E8">
        <w:tblPrEx>
          <w:tblCellMar>
            <w:top w:w="12" w:type="dxa"/>
            <w:right w:w="49" w:type="dxa"/>
          </w:tblCellMar>
        </w:tblPrEx>
        <w:trPr>
          <w:trHeight w:val="1095"/>
          <w:jc w:val="center"/>
        </w:trPr>
        <w:tc>
          <w:tcPr>
            <w:tcW w:w="2538" w:type="dxa"/>
            <w:tcBorders>
              <w:top w:val="single" w:sz="4" w:space="0" w:color="000000"/>
              <w:left w:val="single" w:sz="4" w:space="0" w:color="000000"/>
              <w:bottom w:val="single" w:sz="4" w:space="0" w:color="auto"/>
              <w:right w:val="single" w:sz="4" w:space="0" w:color="000000"/>
            </w:tcBorders>
            <w:shd w:val="clear" w:color="auto" w:fill="FFE599" w:themeFill="accent4" w:themeFillTint="66"/>
          </w:tcPr>
          <w:p w14:paraId="467B577D" w14:textId="77777777" w:rsidR="00DF2A7B" w:rsidRPr="00C42A83" w:rsidRDefault="00DF2A7B" w:rsidP="00F555CC">
            <w:pPr>
              <w:spacing w:after="0"/>
              <w:rPr>
                <w:rFonts w:cs="Calibri"/>
                <w:sz w:val="20"/>
                <w:szCs w:val="20"/>
              </w:rPr>
            </w:pPr>
            <w:r w:rsidRPr="00C42A83">
              <w:rPr>
                <w:rFonts w:eastAsia="Arial" w:cs="Calibri"/>
                <w:b/>
                <w:sz w:val="20"/>
                <w:szCs w:val="20"/>
              </w:rPr>
              <w:t xml:space="preserve">Обука на наставниците во рамките на актуелни проекти и програмски активности. </w:t>
            </w:r>
          </w:p>
        </w:tc>
        <w:tc>
          <w:tcPr>
            <w:tcW w:w="3529"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639331C2" w14:textId="77777777" w:rsidR="000476A3" w:rsidRPr="00C42A83" w:rsidRDefault="00DF2A7B" w:rsidP="00F555CC">
            <w:pPr>
              <w:spacing w:after="0"/>
              <w:ind w:left="2"/>
              <w:rPr>
                <w:rFonts w:cs="Calibri"/>
                <w:sz w:val="20"/>
                <w:szCs w:val="20"/>
              </w:rPr>
            </w:pPr>
            <w:r w:rsidRPr="00C42A83">
              <w:rPr>
                <w:rFonts w:cs="Calibri"/>
                <w:sz w:val="20"/>
                <w:szCs w:val="20"/>
              </w:rPr>
              <w:t xml:space="preserve">Посета на задолжителни </w:t>
            </w:r>
          </w:p>
          <w:p w14:paraId="3D5F34DC" w14:textId="77777777" w:rsidR="000476A3" w:rsidRPr="00C42A83" w:rsidRDefault="00DF2A7B" w:rsidP="00F555CC">
            <w:pPr>
              <w:spacing w:after="0"/>
              <w:ind w:left="2"/>
              <w:rPr>
                <w:rFonts w:cs="Calibri"/>
                <w:sz w:val="20"/>
                <w:szCs w:val="20"/>
              </w:rPr>
            </w:pPr>
            <w:r w:rsidRPr="00C42A83">
              <w:rPr>
                <w:rFonts w:cs="Calibri"/>
                <w:sz w:val="20"/>
                <w:szCs w:val="20"/>
              </w:rPr>
              <w:t xml:space="preserve">семинари организирани од </w:t>
            </w:r>
          </w:p>
          <w:p w14:paraId="04D81E58" w14:textId="7EB33E05" w:rsidR="00DF2A7B" w:rsidRPr="00C42A83" w:rsidRDefault="00DF2A7B" w:rsidP="00F555CC">
            <w:pPr>
              <w:spacing w:after="0"/>
              <w:ind w:left="2"/>
              <w:rPr>
                <w:rFonts w:cs="Calibri"/>
                <w:sz w:val="20"/>
                <w:szCs w:val="20"/>
              </w:rPr>
            </w:pPr>
            <w:r w:rsidRPr="00C42A83">
              <w:rPr>
                <w:rFonts w:cs="Calibri"/>
                <w:sz w:val="20"/>
                <w:szCs w:val="20"/>
              </w:rPr>
              <w:t xml:space="preserve">БРО. </w:t>
            </w:r>
          </w:p>
        </w:tc>
        <w:tc>
          <w:tcPr>
            <w:tcW w:w="1508"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tcPr>
          <w:p w14:paraId="1E664195" w14:textId="77777777" w:rsidR="00DF2A7B" w:rsidRPr="00C42A83" w:rsidRDefault="00DF2A7B" w:rsidP="00DF2A7B">
            <w:pPr>
              <w:spacing w:after="0"/>
              <w:ind w:left="5"/>
              <w:rPr>
                <w:rFonts w:cs="Calibri"/>
                <w:sz w:val="20"/>
                <w:szCs w:val="20"/>
              </w:rPr>
            </w:pPr>
            <w:r w:rsidRPr="00C42A83">
              <w:rPr>
                <w:rFonts w:cs="Calibri"/>
                <w:sz w:val="20"/>
                <w:szCs w:val="20"/>
              </w:rPr>
              <w:t>Континуирано</w:t>
            </w:r>
          </w:p>
          <w:p w14:paraId="7210D7D4" w14:textId="065B17EF" w:rsidR="00DF2A7B" w:rsidRPr="00C42A83" w:rsidRDefault="00DF2A7B" w:rsidP="00DF2A7B">
            <w:pPr>
              <w:spacing w:after="0"/>
              <w:ind w:left="5"/>
              <w:rPr>
                <w:rFonts w:cs="Calibri"/>
                <w:sz w:val="20"/>
                <w:szCs w:val="20"/>
              </w:rPr>
            </w:pPr>
            <w:r w:rsidRPr="00C42A83">
              <w:rPr>
                <w:rFonts w:cs="Calibri"/>
                <w:sz w:val="20"/>
                <w:szCs w:val="20"/>
              </w:rPr>
              <w:t xml:space="preserve"> во текот на целата учебна година.</w:t>
            </w:r>
          </w:p>
        </w:tc>
        <w:tc>
          <w:tcPr>
            <w:tcW w:w="1837"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tcPr>
          <w:p w14:paraId="0B34D342" w14:textId="77777777" w:rsidR="00DF2A7B" w:rsidRPr="00C42A83" w:rsidRDefault="00DF2A7B" w:rsidP="00F555CC">
            <w:pPr>
              <w:spacing w:after="0"/>
              <w:ind w:left="3"/>
              <w:rPr>
                <w:rFonts w:cs="Calibri"/>
                <w:sz w:val="20"/>
                <w:szCs w:val="20"/>
              </w:rPr>
            </w:pPr>
            <w:r w:rsidRPr="00C42A83">
              <w:rPr>
                <w:rFonts w:cs="Calibri"/>
                <w:sz w:val="20"/>
                <w:szCs w:val="20"/>
              </w:rPr>
              <w:t xml:space="preserve">Обучувачи од страна на БРО. </w:t>
            </w:r>
          </w:p>
        </w:tc>
        <w:tc>
          <w:tcPr>
            <w:tcW w:w="1735"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tcPr>
          <w:p w14:paraId="04994C8B" w14:textId="77777777" w:rsidR="00DF2A7B" w:rsidRPr="00C42A83" w:rsidRDefault="00DF2A7B" w:rsidP="00F555CC">
            <w:pPr>
              <w:spacing w:after="0"/>
              <w:ind w:left="5"/>
              <w:rPr>
                <w:rFonts w:cs="Calibri"/>
                <w:sz w:val="20"/>
                <w:szCs w:val="20"/>
              </w:rPr>
            </w:pPr>
            <w:r w:rsidRPr="00C42A83">
              <w:rPr>
                <w:rFonts w:cs="Calibri"/>
                <w:sz w:val="20"/>
                <w:szCs w:val="20"/>
              </w:rPr>
              <w:t xml:space="preserve">Извештаи од одржани семинари. </w:t>
            </w:r>
          </w:p>
        </w:tc>
        <w:tc>
          <w:tcPr>
            <w:tcW w:w="2912"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081A2181" w14:textId="77777777" w:rsidR="00DF2A7B" w:rsidRPr="00C42A83" w:rsidRDefault="00DF2A7B" w:rsidP="00F555CC">
            <w:pPr>
              <w:spacing w:after="0"/>
              <w:rPr>
                <w:rFonts w:cs="Calibri"/>
                <w:sz w:val="20"/>
                <w:szCs w:val="20"/>
              </w:rPr>
            </w:pPr>
            <w:r w:rsidRPr="00C42A83">
              <w:rPr>
                <w:rFonts w:cs="Calibri"/>
                <w:sz w:val="20"/>
                <w:szCs w:val="20"/>
              </w:rPr>
              <w:t xml:space="preserve">Стекнува ње на нови и продлабо чени знаења од страна на наставни ците. </w:t>
            </w:r>
          </w:p>
        </w:tc>
        <w:tc>
          <w:tcPr>
            <w:tcW w:w="1817"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6D83FD65" w14:textId="77777777" w:rsidR="00DF2A7B" w:rsidRPr="00C42A83" w:rsidRDefault="00DF2A7B" w:rsidP="00F555CC">
            <w:pPr>
              <w:spacing w:after="2" w:line="239" w:lineRule="auto"/>
              <w:ind w:left="5"/>
              <w:rPr>
                <w:rFonts w:cs="Calibri"/>
                <w:sz w:val="20"/>
                <w:szCs w:val="20"/>
              </w:rPr>
            </w:pPr>
            <w:r w:rsidRPr="00C42A83">
              <w:rPr>
                <w:rFonts w:cs="Calibri"/>
                <w:sz w:val="20"/>
                <w:szCs w:val="20"/>
              </w:rPr>
              <w:t xml:space="preserve">Директор, стручна служба,од говорни </w:t>
            </w:r>
          </w:p>
          <w:p w14:paraId="502F20C5" w14:textId="5A1F11DE" w:rsidR="00DF2A7B" w:rsidRPr="00C42A83" w:rsidRDefault="00DF2A7B" w:rsidP="00DF2A7B">
            <w:pPr>
              <w:spacing w:after="1"/>
              <w:ind w:left="5"/>
              <w:rPr>
                <w:rFonts w:cs="Calibri"/>
                <w:sz w:val="20"/>
                <w:szCs w:val="20"/>
              </w:rPr>
            </w:pPr>
            <w:r w:rsidRPr="00C42A83">
              <w:rPr>
                <w:rFonts w:cs="Calibri"/>
                <w:sz w:val="20"/>
                <w:szCs w:val="20"/>
              </w:rPr>
              <w:t xml:space="preserve">наставници </w:t>
            </w:r>
          </w:p>
        </w:tc>
      </w:tr>
      <w:tr w:rsidR="000476A3" w:rsidRPr="00C42A83" w14:paraId="3BF4784E" w14:textId="77777777" w:rsidTr="009D39E8">
        <w:tblPrEx>
          <w:tblCellMar>
            <w:top w:w="12" w:type="dxa"/>
            <w:right w:w="49" w:type="dxa"/>
          </w:tblCellMar>
        </w:tblPrEx>
        <w:trPr>
          <w:trHeight w:val="1738"/>
          <w:jc w:val="center"/>
        </w:trPr>
        <w:tc>
          <w:tcPr>
            <w:tcW w:w="2538"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670C5E7B" w14:textId="77777777" w:rsidR="00DF2A7B" w:rsidRPr="00C42A83" w:rsidRDefault="00DF2A7B" w:rsidP="00F555CC">
            <w:pPr>
              <w:spacing w:after="0"/>
              <w:rPr>
                <w:rFonts w:cs="Calibri"/>
                <w:sz w:val="20"/>
                <w:szCs w:val="20"/>
              </w:rPr>
            </w:pPr>
            <w:r w:rsidRPr="00C42A83">
              <w:rPr>
                <w:rFonts w:eastAsia="Arial" w:cs="Calibri"/>
                <w:b/>
                <w:sz w:val="20"/>
                <w:szCs w:val="20"/>
              </w:rPr>
              <w:t xml:space="preserve">Еразмус + програма,учењ е преку индивидуални мобилности. </w:t>
            </w:r>
          </w:p>
        </w:tc>
        <w:tc>
          <w:tcPr>
            <w:tcW w:w="35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91805B" w14:textId="40AD2305" w:rsidR="00DF2A7B" w:rsidRPr="00C42A83" w:rsidRDefault="000476A3" w:rsidP="00F555CC">
            <w:pPr>
              <w:spacing w:after="0"/>
              <w:ind w:left="2" w:right="19"/>
              <w:rPr>
                <w:rFonts w:cs="Calibri"/>
                <w:sz w:val="20"/>
                <w:szCs w:val="20"/>
              </w:rPr>
            </w:pPr>
            <w:r w:rsidRPr="00C42A83">
              <w:rPr>
                <w:rFonts w:cs="Calibri"/>
                <w:sz w:val="20"/>
                <w:szCs w:val="20"/>
              </w:rPr>
              <w:t>Обука,размен</w:t>
            </w:r>
            <w:r w:rsidR="00DF2A7B" w:rsidRPr="00C42A83">
              <w:rPr>
                <w:rFonts w:cs="Calibri"/>
                <w:sz w:val="20"/>
                <w:szCs w:val="20"/>
              </w:rPr>
              <w:t xml:space="preserve">а на искуства од семинари и дисеминации. </w:t>
            </w:r>
          </w:p>
        </w:tc>
        <w:tc>
          <w:tcPr>
            <w:tcW w:w="150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8F5FD92" w14:textId="7A477B51" w:rsidR="00DF2A7B" w:rsidRPr="00C42A83" w:rsidRDefault="007F3E7E" w:rsidP="00F555CC">
            <w:pPr>
              <w:spacing w:after="0"/>
              <w:ind w:left="5"/>
              <w:rPr>
                <w:rFonts w:cs="Calibri"/>
                <w:sz w:val="20"/>
                <w:szCs w:val="20"/>
              </w:rPr>
            </w:pPr>
            <w:r>
              <w:rPr>
                <w:rFonts w:cs="Calibri"/>
                <w:sz w:val="20"/>
                <w:szCs w:val="20"/>
              </w:rPr>
              <w:t>Контину</w:t>
            </w:r>
            <w:r w:rsidR="00DF2A7B" w:rsidRPr="00C42A83">
              <w:rPr>
                <w:rFonts w:cs="Calibri"/>
                <w:sz w:val="20"/>
                <w:szCs w:val="20"/>
              </w:rPr>
              <w:t xml:space="preserve">ирано во текот на целата учебна година. </w:t>
            </w:r>
          </w:p>
        </w:tc>
        <w:tc>
          <w:tcPr>
            <w:tcW w:w="183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0E0D35E" w14:textId="77777777" w:rsidR="000476A3" w:rsidRPr="00C42A83" w:rsidRDefault="000476A3" w:rsidP="00F555CC">
            <w:pPr>
              <w:spacing w:after="0"/>
              <w:ind w:left="3"/>
              <w:rPr>
                <w:rFonts w:cs="Calibri"/>
                <w:sz w:val="20"/>
                <w:szCs w:val="20"/>
              </w:rPr>
            </w:pPr>
            <w:r w:rsidRPr="00C42A83">
              <w:rPr>
                <w:rFonts w:cs="Calibri"/>
                <w:sz w:val="20"/>
                <w:szCs w:val="20"/>
              </w:rPr>
              <w:t>Директор,с</w:t>
            </w:r>
            <w:r w:rsidR="00DF2A7B" w:rsidRPr="00C42A83">
              <w:rPr>
                <w:rFonts w:cs="Calibri"/>
                <w:sz w:val="20"/>
                <w:szCs w:val="20"/>
              </w:rPr>
              <w:t>тручна служба,</w:t>
            </w:r>
          </w:p>
          <w:p w14:paraId="200DB411" w14:textId="40ABB6FC" w:rsidR="00DF2A7B" w:rsidRPr="00C42A83" w:rsidRDefault="000476A3" w:rsidP="00F555CC">
            <w:pPr>
              <w:spacing w:after="0"/>
              <w:ind w:left="3"/>
              <w:rPr>
                <w:rFonts w:cs="Calibri"/>
                <w:sz w:val="20"/>
                <w:szCs w:val="20"/>
              </w:rPr>
            </w:pPr>
            <w:r w:rsidRPr="00C42A83">
              <w:rPr>
                <w:rFonts w:cs="Calibri"/>
                <w:sz w:val="20"/>
                <w:szCs w:val="20"/>
              </w:rPr>
              <w:t>нас</w:t>
            </w:r>
            <w:r w:rsidR="00DF2A7B" w:rsidRPr="00C42A83">
              <w:rPr>
                <w:rFonts w:cs="Calibri"/>
                <w:sz w:val="20"/>
                <w:szCs w:val="20"/>
              </w:rPr>
              <w:t xml:space="preserve">тавници. </w:t>
            </w:r>
          </w:p>
        </w:tc>
        <w:tc>
          <w:tcPr>
            <w:tcW w:w="17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6FE5C91" w14:textId="77777777" w:rsidR="000476A3" w:rsidRPr="00C42A83" w:rsidRDefault="000476A3" w:rsidP="000476A3">
            <w:pPr>
              <w:spacing w:after="2" w:line="239" w:lineRule="auto"/>
              <w:ind w:left="5"/>
              <w:rPr>
                <w:rFonts w:cs="Calibri"/>
                <w:sz w:val="20"/>
                <w:szCs w:val="20"/>
              </w:rPr>
            </w:pPr>
            <w:r w:rsidRPr="00C42A83">
              <w:rPr>
                <w:rFonts w:cs="Calibri"/>
                <w:sz w:val="20"/>
                <w:szCs w:val="20"/>
              </w:rPr>
              <w:t>Извештаи од посетени семинари,</w:t>
            </w:r>
          </w:p>
          <w:p w14:paraId="03F6EC80" w14:textId="65CD1378" w:rsidR="000476A3" w:rsidRPr="00C42A83" w:rsidRDefault="000476A3" w:rsidP="000476A3">
            <w:pPr>
              <w:spacing w:after="2" w:line="239" w:lineRule="auto"/>
              <w:ind w:left="5"/>
              <w:rPr>
                <w:rFonts w:cs="Calibri"/>
                <w:sz w:val="20"/>
                <w:szCs w:val="20"/>
              </w:rPr>
            </w:pPr>
            <w:r w:rsidRPr="00C42A83">
              <w:rPr>
                <w:rFonts w:cs="Calibri"/>
                <w:sz w:val="20"/>
                <w:szCs w:val="20"/>
              </w:rPr>
              <w:t>изв</w:t>
            </w:r>
            <w:r w:rsidR="00DF2A7B" w:rsidRPr="00C42A83">
              <w:rPr>
                <w:rFonts w:cs="Calibri"/>
                <w:sz w:val="20"/>
                <w:szCs w:val="20"/>
              </w:rPr>
              <w:t>ештаи од десиминации ,посети,анкети,</w:t>
            </w:r>
          </w:p>
          <w:p w14:paraId="054FE2CC" w14:textId="76C879D6" w:rsidR="00DF2A7B" w:rsidRPr="00C42A83" w:rsidRDefault="00DF2A7B" w:rsidP="000476A3">
            <w:pPr>
              <w:spacing w:after="2" w:line="239" w:lineRule="auto"/>
              <w:ind w:left="5"/>
              <w:rPr>
                <w:rFonts w:cs="Calibri"/>
                <w:sz w:val="20"/>
                <w:szCs w:val="20"/>
              </w:rPr>
            </w:pPr>
            <w:r w:rsidRPr="00C42A83">
              <w:rPr>
                <w:rFonts w:cs="Calibri"/>
                <w:sz w:val="20"/>
                <w:szCs w:val="20"/>
              </w:rPr>
              <w:t xml:space="preserve">прашалници </w:t>
            </w:r>
          </w:p>
        </w:tc>
        <w:tc>
          <w:tcPr>
            <w:tcW w:w="29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DB215E" w14:textId="77777777" w:rsidR="000476A3" w:rsidRPr="00C42A83" w:rsidRDefault="000476A3" w:rsidP="00F555CC">
            <w:pPr>
              <w:spacing w:after="1" w:line="239" w:lineRule="auto"/>
              <w:rPr>
                <w:rFonts w:cs="Calibri"/>
                <w:sz w:val="20"/>
                <w:szCs w:val="20"/>
              </w:rPr>
            </w:pPr>
            <w:r w:rsidRPr="00C42A83">
              <w:rPr>
                <w:rFonts w:cs="Calibri"/>
                <w:sz w:val="20"/>
                <w:szCs w:val="20"/>
              </w:rPr>
              <w:t>Стекнува</w:t>
            </w:r>
            <w:r w:rsidR="00DF2A7B" w:rsidRPr="00C42A83">
              <w:rPr>
                <w:rFonts w:cs="Calibri"/>
                <w:sz w:val="20"/>
                <w:szCs w:val="20"/>
              </w:rPr>
              <w:t xml:space="preserve">ње нови </w:t>
            </w:r>
          </w:p>
          <w:p w14:paraId="64BC5817" w14:textId="12B74A53" w:rsidR="00DF2A7B" w:rsidRPr="00C42A83" w:rsidRDefault="000476A3" w:rsidP="00F555CC">
            <w:pPr>
              <w:spacing w:after="1" w:line="239" w:lineRule="auto"/>
              <w:rPr>
                <w:rFonts w:cs="Calibri"/>
                <w:sz w:val="20"/>
                <w:szCs w:val="20"/>
              </w:rPr>
            </w:pPr>
            <w:r w:rsidRPr="00C42A83">
              <w:rPr>
                <w:rFonts w:cs="Calibri"/>
                <w:sz w:val="20"/>
                <w:szCs w:val="20"/>
              </w:rPr>
              <w:t>продлабо</w:t>
            </w:r>
            <w:r w:rsidR="00DF2A7B" w:rsidRPr="00C42A83">
              <w:rPr>
                <w:rFonts w:cs="Calibri"/>
                <w:sz w:val="20"/>
                <w:szCs w:val="20"/>
              </w:rPr>
              <w:t xml:space="preserve">чени </w:t>
            </w:r>
          </w:p>
          <w:p w14:paraId="2BB5FA95" w14:textId="0EDD235C" w:rsidR="00DF2A7B" w:rsidRPr="00C42A83" w:rsidRDefault="00DF2A7B" w:rsidP="00F555CC">
            <w:pPr>
              <w:spacing w:after="0"/>
              <w:rPr>
                <w:rFonts w:cs="Calibri"/>
                <w:sz w:val="20"/>
                <w:szCs w:val="20"/>
              </w:rPr>
            </w:pPr>
            <w:r w:rsidRPr="00C42A83">
              <w:rPr>
                <w:rFonts w:cs="Calibri"/>
                <w:sz w:val="20"/>
                <w:szCs w:val="20"/>
              </w:rPr>
              <w:t xml:space="preserve">знаења кај </w:t>
            </w:r>
          </w:p>
          <w:p w14:paraId="3772271E" w14:textId="77777777" w:rsidR="000476A3" w:rsidRPr="00C42A83" w:rsidRDefault="000476A3" w:rsidP="00F555CC">
            <w:pPr>
              <w:spacing w:after="0"/>
              <w:rPr>
                <w:rFonts w:cs="Calibri"/>
                <w:sz w:val="20"/>
                <w:szCs w:val="20"/>
              </w:rPr>
            </w:pPr>
            <w:r w:rsidRPr="00C42A83">
              <w:rPr>
                <w:rFonts w:cs="Calibri"/>
                <w:sz w:val="20"/>
                <w:szCs w:val="20"/>
              </w:rPr>
              <w:t>наставни от кадар,</w:t>
            </w:r>
          </w:p>
          <w:p w14:paraId="78D1BE98" w14:textId="77777777" w:rsidR="000476A3" w:rsidRPr="00C42A83" w:rsidRDefault="000476A3" w:rsidP="00F555CC">
            <w:pPr>
              <w:spacing w:after="0"/>
              <w:rPr>
                <w:rFonts w:cs="Calibri"/>
                <w:sz w:val="20"/>
                <w:szCs w:val="20"/>
              </w:rPr>
            </w:pPr>
            <w:r w:rsidRPr="00C42A83">
              <w:rPr>
                <w:rFonts w:cs="Calibri"/>
                <w:sz w:val="20"/>
                <w:szCs w:val="20"/>
              </w:rPr>
              <w:t xml:space="preserve">размена на искуства, воведување новитети </w:t>
            </w:r>
          </w:p>
          <w:p w14:paraId="7F5AF540" w14:textId="41D739D0" w:rsidR="00DF2A7B" w:rsidRPr="00C42A83" w:rsidRDefault="000476A3" w:rsidP="00F555CC">
            <w:pPr>
              <w:spacing w:after="0"/>
              <w:rPr>
                <w:rFonts w:cs="Calibri"/>
                <w:sz w:val="20"/>
                <w:szCs w:val="20"/>
              </w:rPr>
            </w:pPr>
            <w:r w:rsidRPr="00C42A83">
              <w:rPr>
                <w:rFonts w:cs="Calibri"/>
                <w:sz w:val="20"/>
                <w:szCs w:val="20"/>
              </w:rPr>
              <w:t>во воспитнообразовн</w:t>
            </w:r>
            <w:r w:rsidR="00DF2A7B" w:rsidRPr="00C42A83">
              <w:rPr>
                <w:rFonts w:cs="Calibri"/>
                <w:sz w:val="20"/>
                <w:szCs w:val="20"/>
              </w:rPr>
              <w:t xml:space="preserve">иот процес. </w:t>
            </w:r>
          </w:p>
        </w:tc>
        <w:tc>
          <w:tcPr>
            <w:tcW w:w="18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7F9142" w14:textId="4F0440A3" w:rsidR="00DF2A7B" w:rsidRPr="00C42A83" w:rsidRDefault="000476A3" w:rsidP="00F555CC">
            <w:pPr>
              <w:spacing w:after="0"/>
              <w:ind w:left="5"/>
              <w:rPr>
                <w:rFonts w:cs="Calibri"/>
                <w:sz w:val="20"/>
                <w:szCs w:val="20"/>
              </w:rPr>
            </w:pPr>
            <w:r w:rsidRPr="00C42A83">
              <w:rPr>
                <w:rFonts w:cs="Calibri"/>
                <w:sz w:val="20"/>
                <w:szCs w:val="20"/>
              </w:rPr>
              <w:t>Координат</w:t>
            </w:r>
            <w:r w:rsidR="00DF2A7B" w:rsidRPr="00C42A83">
              <w:rPr>
                <w:rFonts w:cs="Calibri"/>
                <w:sz w:val="20"/>
                <w:szCs w:val="20"/>
              </w:rPr>
              <w:t xml:space="preserve">ори на тимовите. </w:t>
            </w:r>
          </w:p>
        </w:tc>
      </w:tr>
      <w:tr w:rsidR="000476A3" w:rsidRPr="00C42A83" w14:paraId="0232B05A" w14:textId="77777777" w:rsidTr="009D39E8">
        <w:tblPrEx>
          <w:tblCellMar>
            <w:top w:w="12" w:type="dxa"/>
            <w:right w:w="49" w:type="dxa"/>
          </w:tblCellMar>
        </w:tblPrEx>
        <w:trPr>
          <w:trHeight w:val="1738"/>
          <w:jc w:val="center"/>
        </w:trPr>
        <w:tc>
          <w:tcPr>
            <w:tcW w:w="2538"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2CB80E52" w14:textId="77777777" w:rsidR="00DF2A7B" w:rsidRPr="00C42A83" w:rsidRDefault="00DF2A7B" w:rsidP="00F555CC">
            <w:pPr>
              <w:spacing w:after="0"/>
              <w:rPr>
                <w:rFonts w:cs="Calibri"/>
                <w:sz w:val="20"/>
                <w:szCs w:val="20"/>
              </w:rPr>
            </w:pPr>
            <w:r w:rsidRPr="00C42A83">
              <w:rPr>
                <w:rFonts w:eastAsia="Arial" w:cs="Calibri"/>
                <w:b/>
                <w:sz w:val="20"/>
                <w:szCs w:val="20"/>
              </w:rPr>
              <w:lastRenderedPageBreak/>
              <w:t xml:space="preserve">eTwinning – проекти,семин ари. </w:t>
            </w:r>
          </w:p>
        </w:tc>
        <w:tc>
          <w:tcPr>
            <w:tcW w:w="35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0A2C4B" w14:textId="77777777" w:rsidR="00DF2A7B" w:rsidRPr="00C42A83" w:rsidRDefault="00DF2A7B" w:rsidP="00F555CC">
            <w:pPr>
              <w:spacing w:after="0"/>
              <w:ind w:left="2" w:right="160"/>
              <w:rPr>
                <w:rFonts w:cs="Calibri"/>
                <w:sz w:val="20"/>
                <w:szCs w:val="20"/>
              </w:rPr>
            </w:pPr>
            <w:r w:rsidRPr="00C42A83">
              <w:rPr>
                <w:rFonts w:cs="Calibri"/>
                <w:sz w:val="20"/>
                <w:szCs w:val="20"/>
              </w:rPr>
              <w:t xml:space="preserve">Следење на семинари,сор аботка на проекти. </w:t>
            </w:r>
          </w:p>
        </w:tc>
        <w:tc>
          <w:tcPr>
            <w:tcW w:w="150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D51FE2F" w14:textId="6008F172" w:rsidR="00DF2A7B" w:rsidRPr="00C42A83" w:rsidRDefault="007F3E7E" w:rsidP="00F555CC">
            <w:pPr>
              <w:spacing w:after="0"/>
              <w:ind w:left="5"/>
              <w:rPr>
                <w:rFonts w:cs="Calibri"/>
                <w:sz w:val="20"/>
                <w:szCs w:val="20"/>
              </w:rPr>
            </w:pPr>
            <w:r>
              <w:rPr>
                <w:rFonts w:cs="Calibri"/>
                <w:sz w:val="20"/>
                <w:szCs w:val="20"/>
              </w:rPr>
              <w:t>Контину</w:t>
            </w:r>
            <w:r w:rsidR="00DF2A7B" w:rsidRPr="00C42A83">
              <w:rPr>
                <w:rFonts w:cs="Calibri"/>
                <w:sz w:val="20"/>
                <w:szCs w:val="20"/>
              </w:rPr>
              <w:t xml:space="preserve">ирано во текот на целата учебна година. </w:t>
            </w:r>
          </w:p>
        </w:tc>
        <w:tc>
          <w:tcPr>
            <w:tcW w:w="183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91DB0F1" w14:textId="77777777" w:rsidR="000476A3" w:rsidRPr="00C42A83" w:rsidRDefault="00DF2A7B" w:rsidP="00F555CC">
            <w:pPr>
              <w:spacing w:after="0"/>
              <w:ind w:left="3"/>
              <w:rPr>
                <w:rFonts w:cs="Calibri"/>
                <w:sz w:val="20"/>
                <w:szCs w:val="20"/>
              </w:rPr>
            </w:pPr>
            <w:r w:rsidRPr="00C42A83">
              <w:rPr>
                <w:rFonts w:cs="Calibri"/>
                <w:sz w:val="20"/>
                <w:szCs w:val="20"/>
              </w:rPr>
              <w:t>Директор,</w:t>
            </w:r>
          </w:p>
          <w:p w14:paraId="6531B499" w14:textId="77777777" w:rsidR="000476A3" w:rsidRPr="00C42A83" w:rsidRDefault="000476A3" w:rsidP="00F555CC">
            <w:pPr>
              <w:spacing w:after="0"/>
              <w:ind w:left="3"/>
              <w:rPr>
                <w:rFonts w:cs="Calibri"/>
                <w:sz w:val="20"/>
                <w:szCs w:val="20"/>
              </w:rPr>
            </w:pPr>
            <w:r w:rsidRPr="00C42A83">
              <w:rPr>
                <w:rFonts w:cs="Calibri"/>
                <w:sz w:val="20"/>
                <w:szCs w:val="20"/>
              </w:rPr>
              <w:t>с</w:t>
            </w:r>
            <w:r w:rsidR="00DF2A7B" w:rsidRPr="00C42A83">
              <w:rPr>
                <w:rFonts w:cs="Calibri"/>
                <w:sz w:val="20"/>
                <w:szCs w:val="20"/>
              </w:rPr>
              <w:t>тручна служба,</w:t>
            </w:r>
          </w:p>
          <w:p w14:paraId="6D9108BE" w14:textId="08D2998C" w:rsidR="00DF2A7B" w:rsidRPr="00C42A83" w:rsidRDefault="000476A3" w:rsidP="00F555CC">
            <w:pPr>
              <w:spacing w:after="0"/>
              <w:ind w:left="3"/>
              <w:rPr>
                <w:rFonts w:cs="Calibri"/>
                <w:sz w:val="20"/>
                <w:szCs w:val="20"/>
              </w:rPr>
            </w:pPr>
            <w:r w:rsidRPr="00C42A83">
              <w:rPr>
                <w:rFonts w:cs="Calibri"/>
                <w:sz w:val="20"/>
                <w:szCs w:val="20"/>
              </w:rPr>
              <w:t>нас</w:t>
            </w:r>
            <w:r w:rsidR="00DF2A7B" w:rsidRPr="00C42A83">
              <w:rPr>
                <w:rFonts w:cs="Calibri"/>
                <w:sz w:val="20"/>
                <w:szCs w:val="20"/>
              </w:rPr>
              <w:t xml:space="preserve">тавници. </w:t>
            </w:r>
          </w:p>
        </w:tc>
        <w:tc>
          <w:tcPr>
            <w:tcW w:w="17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5614563" w14:textId="77777777" w:rsidR="000476A3" w:rsidRPr="00C42A83" w:rsidRDefault="00DF2A7B" w:rsidP="00F555CC">
            <w:pPr>
              <w:spacing w:after="0"/>
              <w:ind w:left="5"/>
              <w:rPr>
                <w:rFonts w:cs="Calibri"/>
                <w:sz w:val="20"/>
                <w:szCs w:val="20"/>
              </w:rPr>
            </w:pPr>
            <w:r w:rsidRPr="00C42A83">
              <w:rPr>
                <w:rFonts w:cs="Calibri"/>
                <w:sz w:val="20"/>
                <w:szCs w:val="20"/>
              </w:rPr>
              <w:t>Изработка на проекти,</w:t>
            </w:r>
          </w:p>
          <w:p w14:paraId="55DC7A11" w14:textId="77777777" w:rsidR="000476A3" w:rsidRPr="00C42A83" w:rsidRDefault="000476A3" w:rsidP="00F555CC">
            <w:pPr>
              <w:spacing w:after="0"/>
              <w:ind w:left="5"/>
              <w:rPr>
                <w:rFonts w:cs="Calibri"/>
                <w:sz w:val="20"/>
                <w:szCs w:val="20"/>
              </w:rPr>
            </w:pPr>
            <w:r w:rsidRPr="00C42A83">
              <w:rPr>
                <w:rFonts w:cs="Calibri"/>
                <w:sz w:val="20"/>
                <w:szCs w:val="20"/>
              </w:rPr>
              <w:t>изве</w:t>
            </w:r>
            <w:r w:rsidR="00DF2A7B" w:rsidRPr="00C42A83">
              <w:rPr>
                <w:rFonts w:cs="Calibri"/>
                <w:sz w:val="20"/>
                <w:szCs w:val="20"/>
              </w:rPr>
              <w:t>штаи,</w:t>
            </w:r>
          </w:p>
          <w:p w14:paraId="70095FA6" w14:textId="39142BAE" w:rsidR="00DF2A7B" w:rsidRPr="00C42A83" w:rsidRDefault="00DF2A7B" w:rsidP="00F555CC">
            <w:pPr>
              <w:spacing w:after="0"/>
              <w:ind w:left="5"/>
              <w:rPr>
                <w:rFonts w:cs="Calibri"/>
                <w:sz w:val="20"/>
                <w:szCs w:val="20"/>
              </w:rPr>
            </w:pPr>
            <w:r w:rsidRPr="00C42A83">
              <w:rPr>
                <w:rFonts w:cs="Calibri"/>
                <w:sz w:val="20"/>
                <w:szCs w:val="20"/>
              </w:rPr>
              <w:t xml:space="preserve">анкети и прашалници. </w:t>
            </w:r>
          </w:p>
        </w:tc>
        <w:tc>
          <w:tcPr>
            <w:tcW w:w="29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301090" w14:textId="77777777" w:rsidR="000476A3" w:rsidRPr="00C42A83" w:rsidRDefault="00DF2A7B" w:rsidP="00F555CC">
            <w:pPr>
              <w:spacing w:after="1" w:line="239" w:lineRule="auto"/>
              <w:rPr>
                <w:rFonts w:cs="Calibri"/>
                <w:sz w:val="20"/>
                <w:szCs w:val="20"/>
              </w:rPr>
            </w:pPr>
            <w:r w:rsidRPr="00C42A83">
              <w:rPr>
                <w:rFonts w:cs="Calibri"/>
                <w:sz w:val="20"/>
                <w:szCs w:val="20"/>
              </w:rPr>
              <w:t xml:space="preserve">Стекнува ње нови </w:t>
            </w:r>
          </w:p>
          <w:p w14:paraId="32A7629C" w14:textId="59B46044" w:rsidR="00DF2A7B" w:rsidRPr="00C42A83" w:rsidRDefault="000476A3" w:rsidP="00F555CC">
            <w:pPr>
              <w:spacing w:after="1" w:line="239" w:lineRule="auto"/>
              <w:rPr>
                <w:rFonts w:cs="Calibri"/>
                <w:sz w:val="20"/>
                <w:szCs w:val="20"/>
              </w:rPr>
            </w:pPr>
            <w:r w:rsidRPr="00C42A83">
              <w:rPr>
                <w:rFonts w:cs="Calibri"/>
                <w:sz w:val="20"/>
                <w:szCs w:val="20"/>
              </w:rPr>
              <w:t>продлабо</w:t>
            </w:r>
            <w:r w:rsidR="00DF2A7B" w:rsidRPr="00C42A83">
              <w:rPr>
                <w:rFonts w:cs="Calibri"/>
                <w:sz w:val="20"/>
                <w:szCs w:val="20"/>
              </w:rPr>
              <w:t xml:space="preserve">ени знаења </w:t>
            </w:r>
          </w:p>
          <w:p w14:paraId="5A7EC586" w14:textId="77777777" w:rsidR="00DF2A7B" w:rsidRPr="00C42A83" w:rsidRDefault="00DF2A7B" w:rsidP="00F555CC">
            <w:pPr>
              <w:spacing w:after="0"/>
              <w:rPr>
                <w:rFonts w:cs="Calibri"/>
                <w:sz w:val="20"/>
                <w:szCs w:val="20"/>
              </w:rPr>
            </w:pPr>
            <w:r w:rsidRPr="00C42A83">
              <w:rPr>
                <w:rFonts w:cs="Calibri"/>
                <w:sz w:val="20"/>
                <w:szCs w:val="20"/>
              </w:rPr>
              <w:t xml:space="preserve">кај </w:t>
            </w:r>
          </w:p>
          <w:p w14:paraId="4C6C9120" w14:textId="32638888" w:rsidR="00DF2A7B" w:rsidRPr="00C42A83" w:rsidRDefault="000476A3" w:rsidP="00F555CC">
            <w:pPr>
              <w:spacing w:after="0"/>
              <w:rPr>
                <w:rFonts w:cs="Calibri"/>
                <w:sz w:val="20"/>
                <w:szCs w:val="20"/>
              </w:rPr>
            </w:pPr>
            <w:r w:rsidRPr="00C42A83">
              <w:rPr>
                <w:rFonts w:cs="Calibri"/>
                <w:sz w:val="20"/>
                <w:szCs w:val="20"/>
              </w:rPr>
              <w:t>наставни</w:t>
            </w:r>
            <w:r w:rsidR="00DF2A7B" w:rsidRPr="00C42A83">
              <w:rPr>
                <w:rFonts w:cs="Calibri"/>
                <w:sz w:val="20"/>
                <w:szCs w:val="20"/>
              </w:rPr>
              <w:t>от кадар,раз</w:t>
            </w:r>
            <w:r w:rsidRPr="00C42A83">
              <w:rPr>
                <w:rFonts w:cs="Calibri"/>
                <w:sz w:val="20"/>
                <w:szCs w:val="20"/>
              </w:rPr>
              <w:t>мена на искуства, воведување новитети во воспитнообразовниот процес</w:t>
            </w:r>
          </w:p>
        </w:tc>
        <w:tc>
          <w:tcPr>
            <w:tcW w:w="18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9840D8" w14:textId="3E213ACA" w:rsidR="00DF2A7B" w:rsidRPr="00C42A83" w:rsidRDefault="00DF2A7B" w:rsidP="00F555CC">
            <w:pPr>
              <w:spacing w:after="4" w:line="236" w:lineRule="auto"/>
              <w:ind w:left="5"/>
              <w:rPr>
                <w:rFonts w:cs="Calibri"/>
                <w:sz w:val="20"/>
                <w:szCs w:val="20"/>
              </w:rPr>
            </w:pPr>
            <w:r w:rsidRPr="00C42A83">
              <w:rPr>
                <w:rFonts w:cs="Calibri"/>
                <w:sz w:val="20"/>
                <w:szCs w:val="20"/>
              </w:rPr>
              <w:t xml:space="preserve">eTwinning </w:t>
            </w:r>
          </w:p>
          <w:p w14:paraId="32B91A4C" w14:textId="48BB4A17" w:rsidR="00DF2A7B" w:rsidRPr="00C42A83" w:rsidRDefault="00DF2A7B" w:rsidP="000476A3">
            <w:pPr>
              <w:spacing w:after="6"/>
              <w:ind w:left="5"/>
              <w:rPr>
                <w:rFonts w:cs="Calibri"/>
                <w:sz w:val="20"/>
                <w:szCs w:val="20"/>
              </w:rPr>
            </w:pPr>
            <w:r w:rsidRPr="00C42A83">
              <w:rPr>
                <w:rFonts w:cs="Calibri"/>
                <w:sz w:val="20"/>
                <w:szCs w:val="20"/>
              </w:rPr>
              <w:t xml:space="preserve">амбасадор </w:t>
            </w:r>
          </w:p>
        </w:tc>
      </w:tr>
      <w:tr w:rsidR="000476A3" w:rsidRPr="00C42A83" w14:paraId="38E0FD4B" w14:textId="77777777" w:rsidTr="009D39E8">
        <w:tblPrEx>
          <w:tblCellMar>
            <w:top w:w="12" w:type="dxa"/>
            <w:right w:w="49" w:type="dxa"/>
          </w:tblCellMar>
        </w:tblPrEx>
        <w:trPr>
          <w:trHeight w:val="1608"/>
          <w:jc w:val="center"/>
        </w:trPr>
        <w:tc>
          <w:tcPr>
            <w:tcW w:w="2538"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1665C7B8" w14:textId="77777777" w:rsidR="00DF2A7B" w:rsidRPr="00C42A83" w:rsidRDefault="00DF2A7B" w:rsidP="00F555CC">
            <w:pPr>
              <w:spacing w:after="1" w:line="240" w:lineRule="auto"/>
              <w:rPr>
                <w:rFonts w:cs="Calibri"/>
                <w:sz w:val="20"/>
                <w:szCs w:val="20"/>
              </w:rPr>
            </w:pPr>
            <w:r w:rsidRPr="00C42A83">
              <w:rPr>
                <w:rFonts w:eastAsia="Arial" w:cs="Calibri"/>
                <w:b/>
                <w:sz w:val="20"/>
                <w:szCs w:val="20"/>
              </w:rPr>
              <w:t xml:space="preserve">Континуирано следење и поддршка на наставниците во реализација на </w:t>
            </w:r>
          </w:p>
          <w:p w14:paraId="59AB9ECE" w14:textId="77777777" w:rsidR="00DF2A7B" w:rsidRPr="00C42A83" w:rsidRDefault="00DF2A7B" w:rsidP="00F555CC">
            <w:pPr>
              <w:spacing w:after="0"/>
              <w:rPr>
                <w:rFonts w:cs="Calibri"/>
                <w:sz w:val="20"/>
                <w:szCs w:val="20"/>
              </w:rPr>
            </w:pPr>
            <w:r w:rsidRPr="00C42A83">
              <w:rPr>
                <w:rFonts w:eastAsia="Arial" w:cs="Calibri"/>
                <w:b/>
                <w:sz w:val="20"/>
                <w:szCs w:val="20"/>
              </w:rPr>
              <w:t xml:space="preserve">професионалн иот развој. </w:t>
            </w:r>
          </w:p>
        </w:tc>
        <w:tc>
          <w:tcPr>
            <w:tcW w:w="35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D5DC27" w14:textId="77777777" w:rsidR="000476A3" w:rsidRPr="00C42A83" w:rsidRDefault="000476A3" w:rsidP="00F555CC">
            <w:pPr>
              <w:spacing w:after="0"/>
              <w:ind w:left="2"/>
              <w:rPr>
                <w:rFonts w:cs="Calibri"/>
                <w:sz w:val="20"/>
                <w:szCs w:val="20"/>
              </w:rPr>
            </w:pPr>
            <w:r w:rsidRPr="00C42A83">
              <w:rPr>
                <w:rFonts w:cs="Calibri"/>
                <w:sz w:val="20"/>
                <w:szCs w:val="20"/>
              </w:rPr>
              <w:t>Следење на семинари,обуки,работилници</w:t>
            </w:r>
          </w:p>
          <w:p w14:paraId="27F8312F" w14:textId="0DCFD973" w:rsidR="00DF2A7B" w:rsidRPr="00C42A83" w:rsidRDefault="00DF2A7B" w:rsidP="00F555CC">
            <w:pPr>
              <w:spacing w:after="0"/>
              <w:ind w:left="2"/>
              <w:rPr>
                <w:rFonts w:cs="Calibri"/>
                <w:sz w:val="20"/>
                <w:szCs w:val="20"/>
              </w:rPr>
            </w:pPr>
            <w:r w:rsidRPr="00C42A83">
              <w:rPr>
                <w:rFonts w:cs="Calibri"/>
                <w:sz w:val="20"/>
                <w:szCs w:val="20"/>
              </w:rPr>
              <w:t xml:space="preserve">( формални и неформални). </w:t>
            </w:r>
          </w:p>
        </w:tc>
        <w:tc>
          <w:tcPr>
            <w:tcW w:w="150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783A493" w14:textId="1BE94B42" w:rsidR="00DF2A7B" w:rsidRPr="00C42A83" w:rsidRDefault="007F3E7E" w:rsidP="00F555CC">
            <w:pPr>
              <w:spacing w:after="0"/>
              <w:ind w:left="5"/>
              <w:rPr>
                <w:rFonts w:cs="Calibri"/>
                <w:sz w:val="20"/>
                <w:szCs w:val="20"/>
              </w:rPr>
            </w:pPr>
            <w:r>
              <w:rPr>
                <w:rFonts w:cs="Calibri"/>
                <w:sz w:val="20"/>
                <w:szCs w:val="20"/>
              </w:rPr>
              <w:t>Контину</w:t>
            </w:r>
            <w:r w:rsidR="00DF2A7B" w:rsidRPr="00C42A83">
              <w:rPr>
                <w:rFonts w:cs="Calibri"/>
                <w:sz w:val="20"/>
                <w:szCs w:val="20"/>
              </w:rPr>
              <w:t xml:space="preserve">ирано во текот на целата учебна година. </w:t>
            </w:r>
          </w:p>
        </w:tc>
        <w:tc>
          <w:tcPr>
            <w:tcW w:w="183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46DCA20" w14:textId="77777777" w:rsidR="000476A3" w:rsidRPr="00C42A83" w:rsidRDefault="00DF2A7B" w:rsidP="00F555CC">
            <w:pPr>
              <w:spacing w:after="0"/>
              <w:ind w:left="3"/>
              <w:rPr>
                <w:rFonts w:cs="Calibri"/>
                <w:sz w:val="20"/>
                <w:szCs w:val="20"/>
              </w:rPr>
            </w:pPr>
            <w:r w:rsidRPr="00C42A83">
              <w:rPr>
                <w:rFonts w:cs="Calibri"/>
                <w:sz w:val="20"/>
                <w:szCs w:val="20"/>
              </w:rPr>
              <w:t>Директор,</w:t>
            </w:r>
          </w:p>
          <w:p w14:paraId="6C7AF642" w14:textId="77777777" w:rsidR="000476A3" w:rsidRPr="00C42A83" w:rsidRDefault="000476A3" w:rsidP="00F555CC">
            <w:pPr>
              <w:spacing w:after="0"/>
              <w:ind w:left="3"/>
              <w:rPr>
                <w:rFonts w:cs="Calibri"/>
                <w:sz w:val="20"/>
                <w:szCs w:val="20"/>
              </w:rPr>
            </w:pPr>
            <w:r w:rsidRPr="00C42A83">
              <w:rPr>
                <w:rFonts w:cs="Calibri"/>
                <w:sz w:val="20"/>
                <w:szCs w:val="20"/>
              </w:rPr>
              <w:t>с</w:t>
            </w:r>
            <w:r w:rsidR="00DF2A7B" w:rsidRPr="00C42A83">
              <w:rPr>
                <w:rFonts w:cs="Calibri"/>
                <w:sz w:val="20"/>
                <w:szCs w:val="20"/>
              </w:rPr>
              <w:t>тручна служба,</w:t>
            </w:r>
          </w:p>
          <w:p w14:paraId="104D86B4" w14:textId="4683313B" w:rsidR="00DF2A7B" w:rsidRPr="00C42A83" w:rsidRDefault="000476A3" w:rsidP="00F555CC">
            <w:pPr>
              <w:spacing w:after="0"/>
              <w:ind w:left="3"/>
              <w:rPr>
                <w:rFonts w:cs="Calibri"/>
                <w:sz w:val="20"/>
                <w:szCs w:val="20"/>
              </w:rPr>
            </w:pPr>
            <w:r w:rsidRPr="00C42A83">
              <w:rPr>
                <w:rFonts w:cs="Calibri"/>
                <w:sz w:val="20"/>
                <w:szCs w:val="20"/>
              </w:rPr>
              <w:t>нас</w:t>
            </w:r>
            <w:r w:rsidR="00DF2A7B" w:rsidRPr="00C42A83">
              <w:rPr>
                <w:rFonts w:cs="Calibri"/>
                <w:sz w:val="20"/>
                <w:szCs w:val="20"/>
              </w:rPr>
              <w:t xml:space="preserve">тавници </w:t>
            </w:r>
          </w:p>
        </w:tc>
        <w:tc>
          <w:tcPr>
            <w:tcW w:w="17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A613146" w14:textId="77777777" w:rsidR="000476A3" w:rsidRPr="00C42A83" w:rsidRDefault="00DF2A7B" w:rsidP="00F555CC">
            <w:pPr>
              <w:spacing w:after="0"/>
              <w:ind w:left="5"/>
              <w:rPr>
                <w:rFonts w:cs="Calibri"/>
                <w:sz w:val="20"/>
                <w:szCs w:val="20"/>
              </w:rPr>
            </w:pPr>
            <w:r w:rsidRPr="00C42A83">
              <w:rPr>
                <w:rFonts w:cs="Calibri"/>
                <w:sz w:val="20"/>
                <w:szCs w:val="20"/>
              </w:rPr>
              <w:t>Извештаи од посетени обуки,</w:t>
            </w:r>
          </w:p>
          <w:p w14:paraId="7E777E97" w14:textId="617A6F1C" w:rsidR="000476A3" w:rsidRPr="00C42A83" w:rsidRDefault="000476A3" w:rsidP="00F555CC">
            <w:pPr>
              <w:spacing w:after="0"/>
              <w:ind w:left="5"/>
              <w:rPr>
                <w:rFonts w:cs="Calibri"/>
                <w:sz w:val="20"/>
                <w:szCs w:val="20"/>
              </w:rPr>
            </w:pPr>
            <w:r w:rsidRPr="00C42A83">
              <w:rPr>
                <w:rFonts w:cs="Calibri"/>
                <w:sz w:val="20"/>
                <w:szCs w:val="20"/>
              </w:rPr>
              <w:t>семина</w:t>
            </w:r>
            <w:r w:rsidR="00DF2A7B" w:rsidRPr="00C42A83">
              <w:rPr>
                <w:rFonts w:cs="Calibri"/>
                <w:sz w:val="20"/>
                <w:szCs w:val="20"/>
              </w:rPr>
              <w:t>ри,</w:t>
            </w:r>
          </w:p>
          <w:p w14:paraId="09355F11" w14:textId="4581E1CD" w:rsidR="00DF2A7B" w:rsidRPr="00C42A83" w:rsidRDefault="000476A3" w:rsidP="00F555CC">
            <w:pPr>
              <w:spacing w:after="0"/>
              <w:ind w:left="5"/>
              <w:rPr>
                <w:rFonts w:cs="Calibri"/>
                <w:sz w:val="20"/>
                <w:szCs w:val="20"/>
              </w:rPr>
            </w:pPr>
            <w:r w:rsidRPr="00C42A83">
              <w:rPr>
                <w:rFonts w:cs="Calibri"/>
                <w:sz w:val="20"/>
                <w:szCs w:val="20"/>
              </w:rPr>
              <w:t>работилни</w:t>
            </w:r>
            <w:r w:rsidR="00DF2A7B" w:rsidRPr="00C42A83">
              <w:rPr>
                <w:rFonts w:cs="Calibri"/>
                <w:sz w:val="20"/>
                <w:szCs w:val="20"/>
              </w:rPr>
              <w:t xml:space="preserve">ци, наставнички портфолија </w:t>
            </w:r>
          </w:p>
        </w:tc>
        <w:tc>
          <w:tcPr>
            <w:tcW w:w="29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8CC114" w14:textId="2FA91720" w:rsidR="00DF2A7B" w:rsidRPr="00C42A83" w:rsidRDefault="000476A3" w:rsidP="00F555CC">
            <w:pPr>
              <w:spacing w:after="0"/>
              <w:rPr>
                <w:rFonts w:cs="Calibri"/>
                <w:sz w:val="20"/>
                <w:szCs w:val="20"/>
              </w:rPr>
            </w:pPr>
            <w:r w:rsidRPr="00C42A83">
              <w:rPr>
                <w:rFonts w:cs="Calibri"/>
                <w:sz w:val="20"/>
                <w:szCs w:val="20"/>
              </w:rPr>
              <w:t>Мотивирани наставници за сопствен професио</w:t>
            </w:r>
            <w:r w:rsidR="00DF2A7B" w:rsidRPr="00C42A83">
              <w:rPr>
                <w:rFonts w:cs="Calibri"/>
                <w:sz w:val="20"/>
                <w:szCs w:val="20"/>
              </w:rPr>
              <w:t xml:space="preserve">нален развој. </w:t>
            </w:r>
          </w:p>
        </w:tc>
        <w:tc>
          <w:tcPr>
            <w:tcW w:w="18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D7F50E" w14:textId="77777777" w:rsidR="00DF2A7B" w:rsidRPr="00C42A83" w:rsidRDefault="00DF2A7B" w:rsidP="00F555CC">
            <w:pPr>
              <w:spacing w:after="0"/>
              <w:ind w:left="5"/>
              <w:rPr>
                <w:rFonts w:cs="Calibri"/>
                <w:sz w:val="20"/>
                <w:szCs w:val="20"/>
              </w:rPr>
            </w:pPr>
            <w:r w:rsidRPr="00C42A83">
              <w:rPr>
                <w:rFonts w:cs="Calibri"/>
                <w:sz w:val="20"/>
                <w:szCs w:val="20"/>
              </w:rPr>
              <w:t xml:space="preserve">Директор, стручна служба </w:t>
            </w:r>
          </w:p>
        </w:tc>
      </w:tr>
      <w:tr w:rsidR="000476A3" w:rsidRPr="00C42A83" w14:paraId="016F3EA2" w14:textId="77777777" w:rsidTr="009D39E8">
        <w:tblPrEx>
          <w:tblCellMar>
            <w:top w:w="12" w:type="dxa"/>
            <w:right w:w="49" w:type="dxa"/>
          </w:tblCellMar>
        </w:tblPrEx>
        <w:trPr>
          <w:trHeight w:val="965"/>
          <w:jc w:val="center"/>
        </w:trPr>
        <w:tc>
          <w:tcPr>
            <w:tcW w:w="2538"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2A61EC9B" w14:textId="77777777" w:rsidR="00DF2A7B" w:rsidRPr="00C42A83" w:rsidRDefault="00DF2A7B" w:rsidP="00F555CC">
            <w:pPr>
              <w:spacing w:after="0" w:line="251" w:lineRule="auto"/>
              <w:rPr>
                <w:rFonts w:cs="Calibri"/>
                <w:sz w:val="20"/>
                <w:szCs w:val="20"/>
              </w:rPr>
            </w:pPr>
            <w:r w:rsidRPr="00C42A83">
              <w:rPr>
                <w:rFonts w:eastAsia="Arial" w:cs="Calibri"/>
                <w:b/>
                <w:sz w:val="20"/>
                <w:szCs w:val="20"/>
              </w:rPr>
              <w:t xml:space="preserve">Споделување искуства и добри практики. </w:t>
            </w:r>
          </w:p>
          <w:p w14:paraId="09BEBF4B" w14:textId="77777777" w:rsidR="00DF2A7B" w:rsidRPr="00C42A83" w:rsidRDefault="00DF2A7B" w:rsidP="00F555CC">
            <w:pPr>
              <w:spacing w:after="0"/>
              <w:rPr>
                <w:rFonts w:cs="Calibri"/>
                <w:sz w:val="20"/>
                <w:szCs w:val="20"/>
              </w:rPr>
            </w:pPr>
            <w:r w:rsidRPr="00C42A83">
              <w:rPr>
                <w:rFonts w:eastAsia="Arial" w:cs="Calibri"/>
                <w:b/>
                <w:sz w:val="20"/>
                <w:szCs w:val="20"/>
              </w:rPr>
              <w:t xml:space="preserve"> </w:t>
            </w:r>
          </w:p>
        </w:tc>
        <w:tc>
          <w:tcPr>
            <w:tcW w:w="35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BD5092" w14:textId="77777777" w:rsidR="00DF2A7B" w:rsidRPr="00C42A83" w:rsidRDefault="00DF2A7B" w:rsidP="00F555CC">
            <w:pPr>
              <w:spacing w:after="0"/>
              <w:ind w:left="2"/>
              <w:rPr>
                <w:rFonts w:cs="Calibri"/>
                <w:sz w:val="20"/>
                <w:szCs w:val="20"/>
              </w:rPr>
            </w:pPr>
            <w:r w:rsidRPr="00C42A83">
              <w:rPr>
                <w:rFonts w:cs="Calibri"/>
                <w:sz w:val="20"/>
                <w:szCs w:val="20"/>
              </w:rPr>
              <w:t xml:space="preserve">Посета на отворени и нагледни часови </w:t>
            </w:r>
          </w:p>
        </w:tc>
        <w:tc>
          <w:tcPr>
            <w:tcW w:w="150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AC8F74F" w14:textId="7A54F407" w:rsidR="00DF2A7B" w:rsidRPr="00C42A83" w:rsidRDefault="007F3E7E" w:rsidP="00F555CC">
            <w:pPr>
              <w:spacing w:after="0"/>
              <w:ind w:left="5"/>
              <w:rPr>
                <w:rFonts w:cs="Calibri"/>
                <w:sz w:val="20"/>
                <w:szCs w:val="20"/>
              </w:rPr>
            </w:pPr>
            <w:r>
              <w:rPr>
                <w:rFonts w:cs="Calibri"/>
                <w:sz w:val="20"/>
                <w:szCs w:val="20"/>
              </w:rPr>
              <w:t>Контину</w:t>
            </w:r>
            <w:r w:rsidR="00DF2A7B" w:rsidRPr="00C42A83">
              <w:rPr>
                <w:rFonts w:cs="Calibri"/>
                <w:sz w:val="20"/>
                <w:szCs w:val="20"/>
              </w:rPr>
              <w:t xml:space="preserve">ирано во текот на целата учебна година. </w:t>
            </w:r>
          </w:p>
        </w:tc>
        <w:tc>
          <w:tcPr>
            <w:tcW w:w="183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F3E3DC6" w14:textId="201B60C1" w:rsidR="00DF2A7B" w:rsidRPr="00C42A83" w:rsidRDefault="00DF2A7B" w:rsidP="000476A3">
            <w:pPr>
              <w:spacing w:after="6"/>
              <w:ind w:left="3"/>
              <w:rPr>
                <w:rFonts w:cs="Calibri"/>
                <w:sz w:val="20"/>
                <w:szCs w:val="20"/>
              </w:rPr>
            </w:pPr>
            <w:r w:rsidRPr="00C42A83">
              <w:rPr>
                <w:rFonts w:cs="Calibri"/>
                <w:sz w:val="20"/>
                <w:szCs w:val="20"/>
              </w:rPr>
              <w:t xml:space="preserve">Наставници </w:t>
            </w:r>
          </w:p>
        </w:tc>
        <w:tc>
          <w:tcPr>
            <w:tcW w:w="17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1D4A21C" w14:textId="77777777" w:rsidR="00DF2A7B" w:rsidRPr="00C42A83" w:rsidRDefault="00DF2A7B" w:rsidP="00F555CC">
            <w:pPr>
              <w:spacing w:after="0"/>
              <w:ind w:left="5"/>
              <w:rPr>
                <w:rFonts w:cs="Calibri"/>
                <w:sz w:val="20"/>
                <w:szCs w:val="20"/>
              </w:rPr>
            </w:pPr>
            <w:r w:rsidRPr="00C42A83">
              <w:rPr>
                <w:rFonts w:cs="Calibri"/>
                <w:sz w:val="20"/>
                <w:szCs w:val="20"/>
              </w:rPr>
              <w:t xml:space="preserve">Дневни подготовки,и звештаи од посетени часови </w:t>
            </w:r>
          </w:p>
        </w:tc>
        <w:tc>
          <w:tcPr>
            <w:tcW w:w="29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584F08" w14:textId="3B5B93CF" w:rsidR="00DF2A7B" w:rsidRPr="00C42A83" w:rsidRDefault="000476A3" w:rsidP="000476A3">
            <w:pPr>
              <w:spacing w:after="0" w:line="240" w:lineRule="auto"/>
              <w:ind w:right="5"/>
              <w:rPr>
                <w:rFonts w:cs="Calibri"/>
                <w:sz w:val="20"/>
                <w:szCs w:val="20"/>
              </w:rPr>
            </w:pPr>
            <w:r w:rsidRPr="00C42A83">
              <w:rPr>
                <w:rFonts w:cs="Calibri"/>
                <w:sz w:val="20"/>
                <w:szCs w:val="20"/>
              </w:rPr>
              <w:t>Адеквате</w:t>
            </w:r>
            <w:r w:rsidR="00DF2A7B" w:rsidRPr="00C42A83">
              <w:rPr>
                <w:rFonts w:cs="Calibri"/>
                <w:sz w:val="20"/>
                <w:szCs w:val="20"/>
              </w:rPr>
              <w:t xml:space="preserve">н избор на </w:t>
            </w:r>
          </w:p>
          <w:p w14:paraId="22DCB22F" w14:textId="77777777" w:rsidR="00DF2A7B" w:rsidRPr="00C42A83" w:rsidRDefault="00DF2A7B" w:rsidP="00F555CC">
            <w:pPr>
              <w:spacing w:after="0"/>
              <w:rPr>
                <w:rFonts w:cs="Calibri"/>
                <w:sz w:val="20"/>
                <w:szCs w:val="20"/>
              </w:rPr>
            </w:pPr>
            <w:r w:rsidRPr="00C42A83">
              <w:rPr>
                <w:rFonts w:cs="Calibri"/>
                <w:sz w:val="20"/>
                <w:szCs w:val="20"/>
              </w:rPr>
              <w:t xml:space="preserve">форми,м етоди и наставни средства </w:t>
            </w:r>
          </w:p>
        </w:tc>
        <w:tc>
          <w:tcPr>
            <w:tcW w:w="18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6D4905" w14:textId="77777777" w:rsidR="000476A3" w:rsidRPr="00C42A83" w:rsidRDefault="00DF2A7B" w:rsidP="00F555CC">
            <w:pPr>
              <w:spacing w:after="0"/>
              <w:ind w:left="5"/>
              <w:rPr>
                <w:rFonts w:cs="Calibri"/>
                <w:sz w:val="20"/>
                <w:szCs w:val="20"/>
              </w:rPr>
            </w:pPr>
            <w:r w:rsidRPr="00C42A83">
              <w:rPr>
                <w:rFonts w:cs="Calibri"/>
                <w:sz w:val="20"/>
                <w:szCs w:val="20"/>
              </w:rPr>
              <w:t>Директор, стручна служба,</w:t>
            </w:r>
          </w:p>
          <w:p w14:paraId="07AC8B78" w14:textId="30D5688C" w:rsidR="00DF2A7B" w:rsidRPr="00C42A83" w:rsidRDefault="000476A3" w:rsidP="00F555CC">
            <w:pPr>
              <w:spacing w:after="0"/>
              <w:ind w:left="5"/>
              <w:rPr>
                <w:rFonts w:cs="Calibri"/>
                <w:sz w:val="20"/>
                <w:szCs w:val="20"/>
              </w:rPr>
            </w:pPr>
            <w:r w:rsidRPr="00C42A83">
              <w:rPr>
                <w:rFonts w:cs="Calibri"/>
                <w:sz w:val="20"/>
                <w:szCs w:val="20"/>
              </w:rPr>
              <w:t>на</w:t>
            </w:r>
            <w:r w:rsidR="00DF2A7B" w:rsidRPr="00C42A83">
              <w:rPr>
                <w:rFonts w:cs="Calibri"/>
                <w:sz w:val="20"/>
                <w:szCs w:val="20"/>
              </w:rPr>
              <w:t xml:space="preserve">ставници </w:t>
            </w:r>
          </w:p>
        </w:tc>
      </w:tr>
      <w:tr w:rsidR="000476A3" w:rsidRPr="00C42A83" w14:paraId="7A2E5FBD" w14:textId="77777777" w:rsidTr="009D39E8">
        <w:tblPrEx>
          <w:tblCellMar>
            <w:top w:w="12" w:type="dxa"/>
            <w:right w:w="49" w:type="dxa"/>
          </w:tblCellMar>
        </w:tblPrEx>
        <w:trPr>
          <w:trHeight w:val="979"/>
          <w:jc w:val="center"/>
        </w:trPr>
        <w:tc>
          <w:tcPr>
            <w:tcW w:w="2538"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23C27DA2" w14:textId="275AF19E" w:rsidR="00DF2A7B" w:rsidRPr="009D39E8" w:rsidRDefault="00DF2A7B" w:rsidP="00F555CC">
            <w:pPr>
              <w:spacing w:after="0"/>
              <w:rPr>
                <w:rFonts w:cs="Calibri"/>
                <w:sz w:val="20"/>
                <w:szCs w:val="20"/>
                <w:lang w:val="mk-MK"/>
              </w:rPr>
            </w:pPr>
            <w:r w:rsidRPr="00C42A83">
              <w:rPr>
                <w:rFonts w:eastAsia="Arial" w:cs="Calibri"/>
                <w:b/>
                <w:sz w:val="20"/>
                <w:szCs w:val="20"/>
              </w:rPr>
              <w:t>Сораб</w:t>
            </w:r>
            <w:r w:rsidR="009D39E8">
              <w:rPr>
                <w:rFonts w:eastAsia="Arial" w:cs="Calibri"/>
                <w:b/>
                <w:sz w:val="20"/>
                <w:szCs w:val="20"/>
              </w:rPr>
              <w:t>отка со невладини организации,О</w:t>
            </w:r>
            <w:r w:rsidRPr="00C42A83">
              <w:rPr>
                <w:rFonts w:eastAsia="Arial" w:cs="Calibri"/>
                <w:b/>
                <w:sz w:val="20"/>
                <w:szCs w:val="20"/>
              </w:rPr>
              <w:t xml:space="preserve">пштина  </w:t>
            </w:r>
            <w:r w:rsidR="009D39E8">
              <w:rPr>
                <w:rFonts w:eastAsia="Arial" w:cs="Calibri"/>
                <w:b/>
                <w:sz w:val="20"/>
                <w:szCs w:val="20"/>
                <w:lang w:val="mk-MK"/>
              </w:rPr>
              <w:t>на Свети Николе</w:t>
            </w:r>
          </w:p>
        </w:tc>
        <w:tc>
          <w:tcPr>
            <w:tcW w:w="35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5A6CD7" w14:textId="77777777" w:rsidR="00DF2A7B" w:rsidRPr="00C42A83" w:rsidRDefault="00DF2A7B" w:rsidP="00F555CC">
            <w:pPr>
              <w:spacing w:after="0"/>
              <w:ind w:left="2"/>
              <w:rPr>
                <w:rFonts w:cs="Calibri"/>
                <w:sz w:val="20"/>
                <w:szCs w:val="20"/>
              </w:rPr>
            </w:pPr>
            <w:r w:rsidRPr="00C42A83">
              <w:rPr>
                <w:rFonts w:cs="Calibri"/>
                <w:sz w:val="20"/>
                <w:szCs w:val="20"/>
              </w:rPr>
              <w:t xml:space="preserve">Следење на семинари,пре давања,конфе ренции,презен тации,работил ници </w:t>
            </w:r>
          </w:p>
        </w:tc>
        <w:tc>
          <w:tcPr>
            <w:tcW w:w="150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30E7A43" w14:textId="77777777" w:rsidR="00DF2A7B" w:rsidRPr="00C42A83" w:rsidRDefault="00DF2A7B" w:rsidP="00F555CC">
            <w:pPr>
              <w:spacing w:after="0"/>
              <w:ind w:left="5"/>
              <w:rPr>
                <w:rFonts w:cs="Calibri"/>
                <w:sz w:val="20"/>
                <w:szCs w:val="20"/>
              </w:rPr>
            </w:pPr>
            <w:r w:rsidRPr="00C42A83">
              <w:rPr>
                <w:rFonts w:cs="Calibri"/>
                <w:sz w:val="20"/>
                <w:szCs w:val="20"/>
              </w:rPr>
              <w:t xml:space="preserve">Во текот на целата учебна година </w:t>
            </w:r>
          </w:p>
        </w:tc>
        <w:tc>
          <w:tcPr>
            <w:tcW w:w="183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D755234" w14:textId="77777777" w:rsidR="00DF2A7B" w:rsidRPr="00C42A83" w:rsidRDefault="00DF2A7B" w:rsidP="00F555CC">
            <w:pPr>
              <w:spacing w:after="38" w:line="239" w:lineRule="auto"/>
              <w:ind w:left="3"/>
              <w:rPr>
                <w:rFonts w:cs="Calibri"/>
                <w:sz w:val="20"/>
                <w:szCs w:val="20"/>
              </w:rPr>
            </w:pPr>
            <w:r w:rsidRPr="00C42A83">
              <w:rPr>
                <w:rFonts w:cs="Calibri"/>
                <w:sz w:val="20"/>
                <w:szCs w:val="20"/>
              </w:rPr>
              <w:t xml:space="preserve">Претставн ици од невладини организаци и и </w:t>
            </w:r>
          </w:p>
          <w:p w14:paraId="58DF6404" w14:textId="77777777" w:rsidR="00DF2A7B" w:rsidRPr="00C42A83" w:rsidRDefault="00DF2A7B" w:rsidP="00F555CC">
            <w:pPr>
              <w:spacing w:after="0"/>
              <w:ind w:left="3"/>
              <w:rPr>
                <w:rFonts w:cs="Calibri"/>
                <w:sz w:val="20"/>
                <w:szCs w:val="20"/>
              </w:rPr>
            </w:pPr>
            <w:r w:rsidRPr="00C42A83">
              <w:rPr>
                <w:rFonts w:cs="Calibri"/>
                <w:sz w:val="20"/>
                <w:szCs w:val="20"/>
              </w:rPr>
              <w:t xml:space="preserve">општина </w:t>
            </w:r>
          </w:p>
        </w:tc>
        <w:tc>
          <w:tcPr>
            <w:tcW w:w="17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D0CC01A" w14:textId="77777777" w:rsidR="00DF2A7B" w:rsidRPr="00C42A83" w:rsidRDefault="00DF2A7B" w:rsidP="00F555CC">
            <w:pPr>
              <w:spacing w:after="0"/>
              <w:ind w:left="5"/>
              <w:rPr>
                <w:rFonts w:cs="Calibri"/>
                <w:sz w:val="20"/>
                <w:szCs w:val="20"/>
              </w:rPr>
            </w:pPr>
            <w:r w:rsidRPr="00C42A83">
              <w:rPr>
                <w:rFonts w:cs="Calibri"/>
                <w:sz w:val="20"/>
                <w:szCs w:val="20"/>
              </w:rPr>
              <w:t xml:space="preserve">Извештаи </w:t>
            </w:r>
          </w:p>
        </w:tc>
        <w:tc>
          <w:tcPr>
            <w:tcW w:w="29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32E53F" w14:textId="77777777" w:rsidR="000476A3" w:rsidRPr="00C42A83" w:rsidRDefault="000476A3" w:rsidP="00F555CC">
            <w:pPr>
              <w:spacing w:after="1" w:line="239" w:lineRule="auto"/>
              <w:rPr>
                <w:rFonts w:cs="Calibri"/>
                <w:sz w:val="20"/>
                <w:szCs w:val="20"/>
              </w:rPr>
            </w:pPr>
            <w:r w:rsidRPr="00C42A83">
              <w:rPr>
                <w:rFonts w:cs="Calibri"/>
                <w:sz w:val="20"/>
                <w:szCs w:val="20"/>
              </w:rPr>
              <w:t>Усовршув</w:t>
            </w:r>
            <w:r w:rsidR="00DF2A7B" w:rsidRPr="00C42A83">
              <w:rPr>
                <w:rFonts w:cs="Calibri"/>
                <w:sz w:val="20"/>
                <w:szCs w:val="20"/>
              </w:rPr>
              <w:t xml:space="preserve">ање на </w:t>
            </w:r>
          </w:p>
          <w:p w14:paraId="3D326655" w14:textId="59044D84" w:rsidR="00DF2A7B" w:rsidRPr="00C42A83" w:rsidRDefault="000476A3" w:rsidP="00F555CC">
            <w:pPr>
              <w:spacing w:after="1" w:line="239" w:lineRule="auto"/>
              <w:rPr>
                <w:rFonts w:cs="Calibri"/>
                <w:sz w:val="20"/>
                <w:szCs w:val="20"/>
              </w:rPr>
            </w:pPr>
            <w:r w:rsidRPr="00C42A83">
              <w:rPr>
                <w:rFonts w:cs="Calibri"/>
                <w:sz w:val="20"/>
                <w:szCs w:val="20"/>
              </w:rPr>
              <w:t>професио</w:t>
            </w:r>
            <w:r w:rsidR="00DF2A7B" w:rsidRPr="00C42A83">
              <w:rPr>
                <w:rFonts w:cs="Calibri"/>
                <w:sz w:val="20"/>
                <w:szCs w:val="20"/>
              </w:rPr>
              <w:t xml:space="preserve">налниот </w:t>
            </w:r>
          </w:p>
          <w:p w14:paraId="2203404B" w14:textId="77777777" w:rsidR="000476A3" w:rsidRPr="00C42A83" w:rsidRDefault="000476A3" w:rsidP="00F555CC">
            <w:pPr>
              <w:spacing w:after="2" w:line="238" w:lineRule="auto"/>
              <w:rPr>
                <w:rFonts w:cs="Calibri"/>
                <w:sz w:val="20"/>
                <w:szCs w:val="20"/>
              </w:rPr>
            </w:pPr>
            <w:r w:rsidRPr="00C42A83">
              <w:rPr>
                <w:rFonts w:cs="Calibri"/>
                <w:sz w:val="20"/>
                <w:szCs w:val="20"/>
              </w:rPr>
              <w:t>развој,пр</w:t>
            </w:r>
            <w:r w:rsidR="00DF2A7B" w:rsidRPr="00C42A83">
              <w:rPr>
                <w:rFonts w:cs="Calibri"/>
                <w:sz w:val="20"/>
                <w:szCs w:val="20"/>
              </w:rPr>
              <w:t xml:space="preserve">одлабочу вање </w:t>
            </w:r>
          </w:p>
          <w:p w14:paraId="06816C82" w14:textId="5B9B853D" w:rsidR="00DF2A7B" w:rsidRPr="00C42A83" w:rsidRDefault="00EF77B6" w:rsidP="00EF77B6">
            <w:pPr>
              <w:spacing w:after="2" w:line="238" w:lineRule="auto"/>
              <w:rPr>
                <w:rFonts w:cs="Calibri"/>
                <w:sz w:val="20"/>
                <w:szCs w:val="20"/>
              </w:rPr>
            </w:pPr>
            <w:r w:rsidRPr="00C42A83">
              <w:rPr>
                <w:rFonts w:cs="Calibri"/>
                <w:sz w:val="20"/>
                <w:szCs w:val="20"/>
              </w:rPr>
              <w:t>на знаењата</w:t>
            </w:r>
          </w:p>
        </w:tc>
        <w:tc>
          <w:tcPr>
            <w:tcW w:w="18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2C726C" w14:textId="77777777" w:rsidR="00DF2A7B" w:rsidRPr="00C42A83" w:rsidRDefault="00DF2A7B" w:rsidP="00F555CC">
            <w:pPr>
              <w:spacing w:after="0"/>
              <w:ind w:left="5"/>
              <w:rPr>
                <w:rFonts w:cs="Calibri"/>
                <w:sz w:val="20"/>
                <w:szCs w:val="20"/>
              </w:rPr>
            </w:pPr>
            <w:r w:rsidRPr="00C42A83">
              <w:rPr>
                <w:rFonts w:cs="Calibri"/>
                <w:sz w:val="20"/>
                <w:szCs w:val="20"/>
              </w:rPr>
              <w:t xml:space="preserve">Директор, стручна служба,на ставници </w:t>
            </w:r>
          </w:p>
        </w:tc>
      </w:tr>
    </w:tbl>
    <w:p w14:paraId="71DEE69A" w14:textId="52B8226E" w:rsidR="000476A3" w:rsidRPr="00177612" w:rsidRDefault="000476A3" w:rsidP="00177612">
      <w:pPr>
        <w:pStyle w:val="NoSpacing"/>
        <w:rPr>
          <w:sz w:val="24"/>
          <w:szCs w:val="24"/>
        </w:rPr>
      </w:pPr>
    </w:p>
    <w:p w14:paraId="447A7F81" w14:textId="77777777" w:rsidR="00B157A7" w:rsidRPr="00FD7D3E" w:rsidRDefault="00B157A7" w:rsidP="00EF7203">
      <w:pPr>
        <w:jc w:val="center"/>
        <w:rPr>
          <w:rFonts w:ascii="Cambria" w:hAnsi="Cambria" w:cs="Calibri"/>
          <w:b/>
          <w:sz w:val="24"/>
          <w:szCs w:val="24"/>
        </w:rPr>
      </w:pPr>
      <w:r w:rsidRPr="00FD7D3E">
        <w:rPr>
          <w:rFonts w:ascii="Cambria" w:hAnsi="Cambria" w:cs="Calibri"/>
          <w:b/>
          <w:sz w:val="24"/>
          <w:szCs w:val="24"/>
        </w:rPr>
        <w:t xml:space="preserve">20.3. </w:t>
      </w:r>
      <w:bookmarkStart w:id="27" w:name="_Hlk25929797"/>
      <w:r w:rsidRPr="00FD7D3E">
        <w:rPr>
          <w:rFonts w:ascii="Cambria" w:hAnsi="Cambria" w:cs="Calibri"/>
          <w:b/>
          <w:sz w:val="24"/>
          <w:szCs w:val="24"/>
        </w:rPr>
        <w:t>Личен професионален развој</w:t>
      </w:r>
    </w:p>
    <w:p w14:paraId="2A7A4CFC" w14:textId="77777777" w:rsidR="00EF7203" w:rsidRPr="00FD7D3E" w:rsidRDefault="000C2E73" w:rsidP="00EF7203">
      <w:pPr>
        <w:ind w:left="-5" w:right="558"/>
        <w:rPr>
          <w:rFonts w:cs="Calibri"/>
          <w:szCs w:val="24"/>
        </w:rPr>
      </w:pPr>
      <w:r w:rsidRPr="003C4AFC">
        <w:rPr>
          <w:rFonts w:cs="Calibri"/>
          <w:sz w:val="24"/>
          <w:szCs w:val="24"/>
          <w:lang w:val="mk-MK"/>
        </w:rPr>
        <w:t xml:space="preserve">            </w:t>
      </w:r>
      <w:r w:rsidR="00EF7203" w:rsidRPr="00FD7D3E">
        <w:rPr>
          <w:rFonts w:cs="Calibri"/>
          <w:szCs w:val="24"/>
        </w:rPr>
        <w:t xml:space="preserve">За сопствено лично усовршување наставниците и стручните соработници прават личен план за професионален развој заради зајакнување на сопствените професионални компетенции, а врз основа на сопствена самоевалуација, резултатите од интегралната евалуација и од согледувањата од посетите од страна на директорот и советниците од БРО. </w:t>
      </w:r>
    </w:p>
    <w:p w14:paraId="30E82036" w14:textId="77777777" w:rsidR="00AE116B" w:rsidRPr="00FD7D3E" w:rsidRDefault="00EF7203" w:rsidP="00BF53F1">
      <w:pPr>
        <w:ind w:left="-15" w:right="558" w:firstLine="720"/>
        <w:rPr>
          <w:rFonts w:cs="Calibri"/>
          <w:szCs w:val="24"/>
        </w:rPr>
      </w:pPr>
      <w:r w:rsidRPr="00FD7D3E">
        <w:rPr>
          <w:rFonts w:cs="Calibri"/>
          <w:szCs w:val="24"/>
        </w:rPr>
        <w:t>Личните планови за наредната учебна година се предаваат најдоцна до август до тимот за професионален развој, а извештаите за истите до јуни. Тимот за професионален развој врши увид во истите и ја согледува реализацијата на истиот. Врз основа на новите лични планови тимот за професионален развој ги определува приоритетите за работа и ги планира во планот за професионален развој на ниво на училиште.</w:t>
      </w:r>
      <w:r w:rsidRPr="00FD7D3E">
        <w:rPr>
          <w:rFonts w:cs="Calibri"/>
          <w:color w:val="0000FF"/>
          <w:szCs w:val="24"/>
        </w:rPr>
        <w:t xml:space="preserve"> </w:t>
      </w:r>
      <w:r w:rsidRPr="00FD7D3E">
        <w:rPr>
          <w:rFonts w:cs="Calibri"/>
          <w:szCs w:val="24"/>
        </w:rPr>
        <w:t xml:space="preserve"> </w:t>
      </w:r>
      <w:bookmarkEnd w:id="27"/>
    </w:p>
    <w:p w14:paraId="54288817" w14:textId="77777777" w:rsidR="00B157A7" w:rsidRPr="00FD7D3E" w:rsidRDefault="00B157A7" w:rsidP="00EF7203">
      <w:pPr>
        <w:jc w:val="center"/>
        <w:rPr>
          <w:rFonts w:ascii="Cambria" w:hAnsi="Cambria" w:cs="Calibri"/>
          <w:b/>
          <w:sz w:val="24"/>
          <w:szCs w:val="24"/>
        </w:rPr>
      </w:pPr>
      <w:r w:rsidRPr="00FD7D3E">
        <w:rPr>
          <w:rFonts w:ascii="Cambria" w:hAnsi="Cambria" w:cs="Calibri"/>
          <w:b/>
          <w:sz w:val="24"/>
          <w:szCs w:val="24"/>
        </w:rPr>
        <w:t xml:space="preserve">20.4. </w:t>
      </w:r>
      <w:bookmarkStart w:id="28" w:name="_Hlk25929825"/>
      <w:r w:rsidRPr="00FD7D3E">
        <w:rPr>
          <w:rFonts w:ascii="Cambria" w:hAnsi="Cambria" w:cs="Calibri"/>
          <w:b/>
          <w:sz w:val="24"/>
          <w:szCs w:val="24"/>
        </w:rPr>
        <w:t>Хоризонтално учење</w:t>
      </w:r>
    </w:p>
    <w:bookmarkEnd w:id="28"/>
    <w:p w14:paraId="31F9B758" w14:textId="77777777" w:rsidR="00EF7203" w:rsidRPr="00FD7D3E" w:rsidRDefault="00EF7203" w:rsidP="00EF7203">
      <w:pPr>
        <w:ind w:left="-15" w:right="558" w:firstLine="708"/>
        <w:rPr>
          <w:rFonts w:cs="Calibri"/>
          <w:szCs w:val="24"/>
        </w:rPr>
      </w:pPr>
      <w:r w:rsidRPr="00FD7D3E">
        <w:rPr>
          <w:rFonts w:cs="Calibri"/>
          <w:szCs w:val="24"/>
        </w:rPr>
        <w:t xml:space="preserve">Се планираат различни видови на организирање и пренесување на знаењата или размена на професионално искуство, преку стручните активи, организирање на отворени и нагледни  часови, работилници, дебати и сл. </w:t>
      </w:r>
    </w:p>
    <w:p w14:paraId="4C8FF918" w14:textId="5FA0688F" w:rsidR="00EF7203" w:rsidRPr="007F3E7E" w:rsidRDefault="00EF7203" w:rsidP="00EF77B6">
      <w:pPr>
        <w:ind w:left="-15" w:right="558" w:firstLine="566"/>
        <w:rPr>
          <w:rFonts w:cs="Calibri"/>
          <w:szCs w:val="24"/>
          <w:lang w:val="mk-MK"/>
        </w:rPr>
      </w:pPr>
      <w:r w:rsidRPr="00FD7D3E">
        <w:rPr>
          <w:rFonts w:cs="Calibri"/>
          <w:szCs w:val="24"/>
        </w:rPr>
        <w:lastRenderedPageBreak/>
        <w:t>Директорот и стручните соработници вршат поединечно следење на напредувањето на наставниците, се води професионално досие за секој наставник и се следат часови и активности од истите, се изготвуваат извештаи од следењето. Оваа учебна година нагледните часови ќе бидат со цел унапредување на оценувањето, унапредување на дополнителната и додатната настава и подобрување на планирањето и реалзиација</w:t>
      </w:r>
      <w:r w:rsidR="00EF77B6" w:rsidRPr="00FD7D3E">
        <w:rPr>
          <w:rFonts w:cs="Calibri"/>
          <w:szCs w:val="24"/>
        </w:rPr>
        <w:t xml:space="preserve">та на секциите во училиштето.  </w:t>
      </w:r>
      <w:r w:rsidRPr="00FD7D3E">
        <w:rPr>
          <w:rFonts w:cs="Calibri"/>
          <w:szCs w:val="24"/>
        </w:rPr>
        <w:t>Стручните активи во училиштето (одделенска и предметна) веќе го имаат усвоено начинот на заедница на учење. Состаноците се во форма на размена на мислења, искуства, идеи и предлози за подобрување на работата. Комуникацијата и соработката во рамките на активите е отворена и се почитува мислењето од секој. За секој од активните се изго</w:t>
      </w:r>
      <w:r w:rsidR="000A11B1" w:rsidRPr="00FD7D3E">
        <w:rPr>
          <w:rFonts w:cs="Calibri"/>
          <w:szCs w:val="24"/>
        </w:rPr>
        <w:t>твива план за работа кои се додадени како</w:t>
      </w:r>
      <w:r w:rsidRPr="00FD7D3E">
        <w:rPr>
          <w:rFonts w:cs="Calibri"/>
          <w:szCs w:val="24"/>
        </w:rPr>
        <w:t xml:space="preserve"> </w:t>
      </w:r>
      <w:r w:rsidRPr="00FD7D3E">
        <w:rPr>
          <w:rFonts w:cs="Calibri"/>
          <w:szCs w:val="24"/>
          <w:u w:color="000000"/>
        </w:rPr>
        <w:t xml:space="preserve">прилози </w:t>
      </w:r>
      <w:r w:rsidRPr="00FD7D3E">
        <w:rPr>
          <w:rFonts w:cs="Calibri"/>
          <w:szCs w:val="24"/>
        </w:rPr>
        <w:t>о</w:t>
      </w:r>
      <w:r w:rsidR="007F3E7E">
        <w:rPr>
          <w:rFonts w:cs="Calibri"/>
          <w:szCs w:val="24"/>
        </w:rPr>
        <w:t>д оваа програма(1.10-Годишна програма за работа на стручниот актив на одделенска настава;</w:t>
      </w:r>
      <w:r w:rsidR="005138D3">
        <w:rPr>
          <w:rFonts w:cs="Calibri"/>
          <w:szCs w:val="24"/>
          <w:lang w:val="mk-MK"/>
        </w:rPr>
        <w:t>; 1.11</w:t>
      </w:r>
      <w:r w:rsidR="007F3E7E">
        <w:rPr>
          <w:rFonts w:cs="Calibri"/>
          <w:szCs w:val="24"/>
          <w:lang w:val="mk-MK"/>
        </w:rPr>
        <w:t>-</w:t>
      </w:r>
      <w:r w:rsidR="007F3E7E" w:rsidRPr="007F3E7E">
        <w:rPr>
          <w:rFonts w:cs="Calibri"/>
          <w:szCs w:val="24"/>
          <w:lang w:val="mk-MK"/>
        </w:rPr>
        <w:t xml:space="preserve"> </w:t>
      </w:r>
      <w:r w:rsidR="005138D3">
        <w:rPr>
          <w:rFonts w:cs="Calibri"/>
          <w:szCs w:val="24"/>
          <w:lang w:val="mk-MK"/>
        </w:rPr>
        <w:t xml:space="preserve">програма </w:t>
      </w:r>
      <w:r w:rsidR="007F3E7E">
        <w:rPr>
          <w:rFonts w:cs="Calibri"/>
          <w:szCs w:val="24"/>
          <w:lang w:val="mk-MK"/>
        </w:rPr>
        <w:t>на стручен актив на предметна настава</w:t>
      </w:r>
      <w:r w:rsidR="00177612" w:rsidRPr="00FD7D3E">
        <w:rPr>
          <w:rFonts w:cs="Calibri"/>
          <w:szCs w:val="24"/>
        </w:rPr>
        <w:t xml:space="preserve"> </w:t>
      </w:r>
      <w:r w:rsidR="007F3E7E">
        <w:rPr>
          <w:rFonts w:cs="Calibri"/>
          <w:szCs w:val="24"/>
          <w:lang w:val="mk-MK"/>
        </w:rPr>
        <w:t>)</w:t>
      </w:r>
    </w:p>
    <w:p w14:paraId="4A53DF2A" w14:textId="77777777" w:rsidR="00B157A7" w:rsidRPr="00FD7D3E" w:rsidRDefault="00B157A7" w:rsidP="000A11B1">
      <w:pPr>
        <w:jc w:val="center"/>
        <w:rPr>
          <w:rFonts w:ascii="Cambria" w:hAnsi="Cambria" w:cs="Calibri"/>
          <w:b/>
          <w:sz w:val="24"/>
          <w:szCs w:val="24"/>
        </w:rPr>
      </w:pPr>
      <w:r w:rsidRPr="00FD7D3E">
        <w:rPr>
          <w:rFonts w:ascii="Cambria" w:hAnsi="Cambria" w:cs="Calibri"/>
          <w:b/>
          <w:sz w:val="24"/>
          <w:szCs w:val="24"/>
        </w:rPr>
        <w:t>20.5</w:t>
      </w:r>
      <w:bookmarkStart w:id="29" w:name="_Hlk25929852"/>
      <w:r w:rsidRPr="00FD7D3E">
        <w:rPr>
          <w:rFonts w:ascii="Cambria" w:hAnsi="Cambria" w:cs="Calibri"/>
          <w:b/>
          <w:sz w:val="24"/>
          <w:szCs w:val="24"/>
        </w:rPr>
        <w:t>. Кариерен развој на воспитно-образовниот кадар</w:t>
      </w:r>
    </w:p>
    <w:bookmarkEnd w:id="29"/>
    <w:p w14:paraId="58D79DD3" w14:textId="615A2E37" w:rsidR="00177612" w:rsidRPr="003C4AFC" w:rsidRDefault="000A11B1" w:rsidP="00DF31EF">
      <w:pPr>
        <w:pStyle w:val="NoSpacing"/>
        <w:rPr>
          <w:sz w:val="24"/>
          <w:szCs w:val="24"/>
          <w:lang w:val="mk-MK"/>
        </w:rPr>
      </w:pPr>
      <w:r w:rsidRPr="003C4AFC">
        <w:rPr>
          <w:sz w:val="24"/>
          <w:szCs w:val="24"/>
          <w:lang w:val="mk-MK"/>
        </w:rPr>
        <w:t xml:space="preserve">             </w:t>
      </w:r>
      <w:r w:rsidRPr="00FD7D3E">
        <w:rPr>
          <w:szCs w:val="24"/>
          <w:lang w:val="mk-MK"/>
        </w:rPr>
        <w:t xml:space="preserve">Кариерниот развој е многу важна алка во синџирот на напредување и наставниците сами си го создаваат својот кариерен развој во согласност со можностите, очекувања, преоритети и индикатори.Секој наставник си изготвува свој план кој би бил во можност да го имплементира и практицира на траекторија значајна за наставникот. </w:t>
      </w:r>
      <w:bookmarkStart w:id="30" w:name="_Hlk25929884"/>
    </w:p>
    <w:p w14:paraId="5BABD862" w14:textId="77777777" w:rsidR="00DF31EF" w:rsidRPr="003C4AFC" w:rsidRDefault="00DF31EF" w:rsidP="00DF31EF">
      <w:pPr>
        <w:pStyle w:val="NoSpacing"/>
        <w:rPr>
          <w:sz w:val="24"/>
          <w:szCs w:val="24"/>
          <w:lang w:val="mk-MK"/>
        </w:rPr>
      </w:pPr>
    </w:p>
    <w:p w14:paraId="4E4C013A" w14:textId="3DCC0683" w:rsidR="00FD7D3E" w:rsidRPr="00FD7D3E" w:rsidRDefault="00B157A7" w:rsidP="009D39E8">
      <w:pPr>
        <w:pStyle w:val="NoSpacing"/>
        <w:jc w:val="center"/>
        <w:rPr>
          <w:rFonts w:ascii="Cambria" w:hAnsi="Cambria"/>
          <w:b/>
          <w:sz w:val="24"/>
        </w:rPr>
      </w:pPr>
      <w:r w:rsidRPr="00FD7D3E">
        <w:rPr>
          <w:rFonts w:ascii="Cambria" w:hAnsi="Cambria"/>
          <w:b/>
          <w:sz w:val="24"/>
        </w:rPr>
        <w:t>21. Соработка на основното училиште со родителите/старателите</w:t>
      </w:r>
    </w:p>
    <w:bookmarkEnd w:id="30"/>
    <w:p w14:paraId="743262AE" w14:textId="7BE879FD" w:rsidR="00B157A7" w:rsidRDefault="00B157A7" w:rsidP="00025EC5">
      <w:pPr>
        <w:pStyle w:val="NoSpacing"/>
        <w:jc w:val="center"/>
        <w:rPr>
          <w:rFonts w:ascii="Cambria" w:hAnsi="Cambria"/>
          <w:b/>
          <w:sz w:val="24"/>
        </w:rPr>
      </w:pPr>
      <w:r w:rsidRPr="00FD7D3E">
        <w:rPr>
          <w:rFonts w:ascii="Cambria" w:hAnsi="Cambria"/>
          <w:b/>
          <w:sz w:val="24"/>
        </w:rPr>
        <w:t xml:space="preserve">21.1. </w:t>
      </w:r>
      <w:bookmarkStart w:id="31" w:name="_Hlk25929913"/>
      <w:r w:rsidRPr="00FD7D3E">
        <w:rPr>
          <w:rFonts w:ascii="Cambria" w:hAnsi="Cambria"/>
          <w:b/>
          <w:sz w:val="24"/>
        </w:rPr>
        <w:t>Вклученост на родителите/старателите во животот и работата на училиштето</w:t>
      </w:r>
      <w:bookmarkEnd w:id="31"/>
    </w:p>
    <w:p w14:paraId="209CDB12" w14:textId="77777777" w:rsidR="00FD7D3E" w:rsidRPr="00FD7D3E" w:rsidRDefault="00FD7D3E" w:rsidP="00025EC5">
      <w:pPr>
        <w:pStyle w:val="NoSpacing"/>
        <w:jc w:val="center"/>
        <w:rPr>
          <w:rFonts w:ascii="Cambria" w:hAnsi="Cambria"/>
          <w:b/>
          <w:sz w:val="24"/>
        </w:rPr>
      </w:pPr>
    </w:p>
    <w:p w14:paraId="508B12F2" w14:textId="724A2F96" w:rsidR="000C2E73" w:rsidRPr="00FD7D3E" w:rsidRDefault="000C2E73" w:rsidP="00FD7D3E">
      <w:pPr>
        <w:pStyle w:val="NoSpacing"/>
      </w:pPr>
      <w:r w:rsidRPr="003C4AFC">
        <w:rPr>
          <w:sz w:val="24"/>
          <w:lang w:val="mk-MK"/>
        </w:rPr>
        <w:t xml:space="preserve">           </w:t>
      </w:r>
      <w:r w:rsidR="000A11B1" w:rsidRPr="00FD7D3E">
        <w:t>Родителите се вклучени и партиципацираат при давање на идеи, предлози и донесување на одлуки, преку Совет на родители, родителски</w:t>
      </w:r>
      <w:r w:rsidR="00FD7D3E">
        <w:t xml:space="preserve">те средби и Училишниот одбор. </w:t>
      </w:r>
      <w:r w:rsidR="000A11B1" w:rsidRPr="00FD7D3E">
        <w:t>Во училиштето успешно функционира Советот на родители кој се соста</w:t>
      </w:r>
      <w:r w:rsidRPr="00FD7D3E">
        <w:t>нува еднаш на два месец</w:t>
      </w:r>
      <w:r w:rsidR="000A11B1" w:rsidRPr="00FD7D3E">
        <w:t>и, а може и почесто. Составен е од родители од сите паралелки во училиштето . На почетокот на учебната година се ажурираат членовите (завршени ученици, недоаѓање на средби). Работи согласно својата програма за работа во која се планираат активности за соработка со училиштето и заедничко решавање на проблемите. Во програмата за работа се планира информирање на родителите, давање идеи, предлози и се донесуваат одлуки преку советот на родители и училишниот одбор.</w:t>
      </w:r>
    </w:p>
    <w:p w14:paraId="0262A3C9" w14:textId="1134C1DB" w:rsidR="000A11B1" w:rsidRPr="00FD7D3E" w:rsidRDefault="00FD7D3E" w:rsidP="00FD7D3E">
      <w:pPr>
        <w:pStyle w:val="NoSpacing"/>
      </w:pPr>
      <w:r>
        <w:rPr>
          <w:lang w:val="mk-MK"/>
        </w:rPr>
        <w:t xml:space="preserve">         </w:t>
      </w:r>
      <w:r w:rsidR="000A11B1" w:rsidRPr="00FD7D3E">
        <w:t xml:space="preserve">Училиштето е постојано отворено за родителите. Но, за да не се попречува наставата, средбите со наставниците може да бидат во точно определен термин во неделата. На </w:t>
      </w:r>
      <w:r>
        <w:rPr>
          <w:lang w:val="mk-MK"/>
        </w:rPr>
        <w:t xml:space="preserve">родителското катче </w:t>
      </w:r>
      <w:r w:rsidR="000A11B1" w:rsidRPr="00FD7D3E">
        <w:t>во училиштето е истакнат распоредот за прием на родителите (наставник, ден во неделата и време), кога може да дојдат родителите на разговор или консултации</w:t>
      </w:r>
      <w:r>
        <w:rPr>
          <w:lang w:val="mk-MK"/>
        </w:rPr>
        <w:t xml:space="preserve"> и многу други информации за родителите кои се во врска со нивните деца</w:t>
      </w:r>
      <w:r w:rsidR="000A11B1" w:rsidRPr="00FD7D3E">
        <w:t xml:space="preserve">. </w:t>
      </w:r>
    </w:p>
    <w:p w14:paraId="1D320FA4" w14:textId="77777777" w:rsidR="000A11B1" w:rsidRPr="00FD7D3E" w:rsidRDefault="000A11B1" w:rsidP="001A7ABB">
      <w:pPr>
        <w:pStyle w:val="NoSpacing"/>
        <w:rPr>
          <w:szCs w:val="24"/>
        </w:rPr>
      </w:pPr>
      <w:r w:rsidRPr="00FD7D3E">
        <w:rPr>
          <w:szCs w:val="24"/>
        </w:rPr>
        <w:t xml:space="preserve">Заради остварување на заеднички интереси на родителите од  учениците и училиштето соработката меѓу родителите и училиштето ќе се остварува и преку:  </w:t>
      </w:r>
    </w:p>
    <w:p w14:paraId="248ED435" w14:textId="77777777" w:rsidR="000A11B1" w:rsidRPr="00FD7D3E" w:rsidRDefault="000A11B1" w:rsidP="00C07581">
      <w:pPr>
        <w:pStyle w:val="NoSpacing"/>
        <w:numPr>
          <w:ilvl w:val="0"/>
          <w:numId w:val="3"/>
        </w:numPr>
        <w:rPr>
          <w:szCs w:val="24"/>
        </w:rPr>
      </w:pPr>
      <w:r w:rsidRPr="00FD7D3E">
        <w:rPr>
          <w:szCs w:val="24"/>
        </w:rPr>
        <w:t xml:space="preserve">индивидуални контакти на родителите со одделенските раководители и предметните наставници; </w:t>
      </w:r>
    </w:p>
    <w:p w14:paraId="166FC6A1" w14:textId="77777777" w:rsidR="000A11B1" w:rsidRPr="00FD7D3E" w:rsidRDefault="000A11B1" w:rsidP="00C07581">
      <w:pPr>
        <w:pStyle w:val="NoSpacing"/>
        <w:numPr>
          <w:ilvl w:val="0"/>
          <w:numId w:val="3"/>
        </w:numPr>
        <w:rPr>
          <w:szCs w:val="24"/>
        </w:rPr>
      </w:pPr>
      <w:r w:rsidRPr="00FD7D3E">
        <w:rPr>
          <w:szCs w:val="24"/>
        </w:rPr>
        <w:t xml:space="preserve">индивидуални контакти и соработка на родителите со стручните соработници и директорот; </w:t>
      </w:r>
    </w:p>
    <w:p w14:paraId="5923CC01" w14:textId="77777777" w:rsidR="000A11B1" w:rsidRPr="00FD7D3E" w:rsidRDefault="000A11B1" w:rsidP="00C07581">
      <w:pPr>
        <w:pStyle w:val="NoSpacing"/>
        <w:numPr>
          <w:ilvl w:val="0"/>
          <w:numId w:val="3"/>
        </w:numPr>
        <w:rPr>
          <w:szCs w:val="24"/>
        </w:rPr>
      </w:pPr>
      <w:r w:rsidRPr="00FD7D3E">
        <w:rPr>
          <w:szCs w:val="24"/>
        </w:rPr>
        <w:t xml:space="preserve">родителски средби  на ниво на паралелка – индивидуални и групни; </w:t>
      </w:r>
    </w:p>
    <w:p w14:paraId="4D562112" w14:textId="77777777" w:rsidR="000A11B1" w:rsidRPr="00FD7D3E" w:rsidRDefault="000A11B1" w:rsidP="00C07581">
      <w:pPr>
        <w:pStyle w:val="NoSpacing"/>
        <w:numPr>
          <w:ilvl w:val="0"/>
          <w:numId w:val="3"/>
        </w:numPr>
        <w:rPr>
          <w:szCs w:val="24"/>
        </w:rPr>
      </w:pPr>
      <w:r w:rsidRPr="00FD7D3E">
        <w:rPr>
          <w:szCs w:val="24"/>
        </w:rPr>
        <w:t xml:space="preserve">родителски средби на ниво на училиште; </w:t>
      </w:r>
    </w:p>
    <w:p w14:paraId="7C3FA027" w14:textId="77777777" w:rsidR="000A11B1" w:rsidRPr="00FD7D3E" w:rsidRDefault="001A7ABB" w:rsidP="001A7ABB">
      <w:pPr>
        <w:pStyle w:val="NoSpacing"/>
        <w:rPr>
          <w:szCs w:val="24"/>
        </w:rPr>
      </w:pPr>
      <w:r w:rsidRPr="00FD7D3E">
        <w:rPr>
          <w:szCs w:val="24"/>
          <w:lang w:val="mk-MK"/>
        </w:rPr>
        <w:t xml:space="preserve">              </w:t>
      </w:r>
      <w:r w:rsidR="000A11B1" w:rsidRPr="00FD7D3E">
        <w:rPr>
          <w:szCs w:val="24"/>
        </w:rPr>
        <w:t xml:space="preserve"> Индивидуалните средби со родителите ќе се остваруваат во текот на целата учебна година. Родителски средби на ниво на паралелка ќе се реализираат задолжително 4 - 5, а по потреба и повеќе во текот на оваа учебна година, на кои покрај информирањето за успехот и поведението на учениците ќе се разгледуваат и други актуелни прашања значајни за паралелката. </w:t>
      </w:r>
    </w:p>
    <w:p w14:paraId="403F795E" w14:textId="57FB3A32" w:rsidR="009D39E8" w:rsidRDefault="000A11B1" w:rsidP="00C3246B">
      <w:pPr>
        <w:pStyle w:val="NoSpacing"/>
        <w:rPr>
          <w:szCs w:val="24"/>
        </w:rPr>
      </w:pPr>
      <w:r w:rsidRPr="00FD7D3E">
        <w:rPr>
          <w:szCs w:val="24"/>
        </w:rPr>
        <w:t xml:space="preserve"> Општи родителски средби ќе се одржат две, а по потреба и повеќе. Првата ваква средба ќе се одржи </w:t>
      </w:r>
      <w:r w:rsidR="00177612" w:rsidRPr="00FD7D3E">
        <w:rPr>
          <w:szCs w:val="24"/>
        </w:rPr>
        <w:t xml:space="preserve">во </w:t>
      </w:r>
      <w:r w:rsidR="00FD7D3E" w:rsidRPr="00FD7D3E">
        <w:rPr>
          <w:szCs w:val="24"/>
        </w:rPr>
        <w:t>текот на месец септември 2024</w:t>
      </w:r>
      <w:r w:rsidRPr="00FD7D3E">
        <w:rPr>
          <w:szCs w:val="24"/>
        </w:rPr>
        <w:t xml:space="preserve"> година, а втората општа родителско-наставничка средба ќе се одржи</w:t>
      </w:r>
      <w:r w:rsidR="00FD7D3E" w:rsidRPr="00FD7D3E">
        <w:rPr>
          <w:szCs w:val="24"/>
        </w:rPr>
        <w:t xml:space="preserve"> во месец јануари/февруари, 2025</w:t>
      </w:r>
      <w:r w:rsidR="00FD7D3E">
        <w:rPr>
          <w:szCs w:val="24"/>
        </w:rPr>
        <w:t xml:space="preserve"> година.</w:t>
      </w:r>
    </w:p>
    <w:p w14:paraId="5BF47DB5" w14:textId="77777777" w:rsidR="00C3246B" w:rsidRPr="00C3246B" w:rsidRDefault="00C3246B" w:rsidP="00C3246B">
      <w:pPr>
        <w:pStyle w:val="NoSpacing"/>
        <w:rPr>
          <w:szCs w:val="24"/>
        </w:rPr>
      </w:pPr>
    </w:p>
    <w:p w14:paraId="50A611D8" w14:textId="57750B4D" w:rsidR="00B157A7" w:rsidRPr="00FD7D3E" w:rsidRDefault="00B157A7" w:rsidP="0056008C">
      <w:pPr>
        <w:jc w:val="center"/>
        <w:rPr>
          <w:rFonts w:ascii="Cambria" w:hAnsi="Cambria" w:cs="Calibri"/>
          <w:b/>
          <w:color w:val="385623" w:themeColor="accent6" w:themeShade="80"/>
          <w:sz w:val="24"/>
          <w:szCs w:val="24"/>
        </w:rPr>
      </w:pPr>
      <w:r w:rsidRPr="00FD7D3E">
        <w:rPr>
          <w:rFonts w:ascii="Cambria" w:hAnsi="Cambria" w:cs="Calibri"/>
          <w:b/>
          <w:sz w:val="24"/>
          <w:szCs w:val="24"/>
        </w:rPr>
        <w:t xml:space="preserve">21.2. </w:t>
      </w:r>
      <w:bookmarkStart w:id="32" w:name="_Hlk25929963"/>
      <w:r w:rsidRPr="00FD7D3E">
        <w:rPr>
          <w:rFonts w:ascii="Cambria" w:hAnsi="Cambria" w:cs="Calibri"/>
          <w:b/>
          <w:sz w:val="24"/>
          <w:szCs w:val="24"/>
        </w:rPr>
        <w:t>Вклученост на родителите/старателите во процесот на учење и воннаставните активности</w:t>
      </w:r>
    </w:p>
    <w:p w14:paraId="0E0773C6" w14:textId="77777777" w:rsidR="000C2E73" w:rsidRPr="00FD7D3E" w:rsidRDefault="000C2E73" w:rsidP="001A7ABB">
      <w:pPr>
        <w:pStyle w:val="NoSpacing"/>
        <w:rPr>
          <w:szCs w:val="24"/>
        </w:rPr>
      </w:pPr>
      <w:r w:rsidRPr="003C4AFC">
        <w:rPr>
          <w:sz w:val="24"/>
          <w:szCs w:val="24"/>
          <w:lang w:val="mk-MK"/>
        </w:rPr>
        <w:t xml:space="preserve">            </w:t>
      </w:r>
      <w:r w:rsidR="001A7ABB" w:rsidRPr="00FD7D3E">
        <w:rPr>
          <w:szCs w:val="24"/>
        </w:rPr>
        <w:t xml:space="preserve">Родителите постојано и континуирано непосредно се вклучуваат во училиштето во секој сегмент, па и во учењето. Преку родителските средби, индивидуални средби, состаноците со Советот на родители и Училиштниот одбор редовно се информираат за наставниот процес од страна на директорот, наставниците, стручните соработници и од нивните деца. </w:t>
      </w:r>
    </w:p>
    <w:p w14:paraId="4EF12069" w14:textId="77777777" w:rsidR="001A7ABB" w:rsidRPr="00FD7D3E" w:rsidRDefault="000C2E73" w:rsidP="001A7ABB">
      <w:pPr>
        <w:pStyle w:val="NoSpacing"/>
        <w:rPr>
          <w:szCs w:val="24"/>
        </w:rPr>
      </w:pPr>
      <w:r w:rsidRPr="00FD7D3E">
        <w:rPr>
          <w:szCs w:val="24"/>
          <w:lang w:val="mk-MK"/>
        </w:rPr>
        <w:t xml:space="preserve">           </w:t>
      </w:r>
      <w:r w:rsidR="001A7ABB" w:rsidRPr="00FD7D3E">
        <w:rPr>
          <w:szCs w:val="24"/>
        </w:rPr>
        <w:t xml:space="preserve">Во програмите за соработка со родителите од одделенските раководители и во програмите од стручните соработници предвидена е соработка и поддршка од родителите за олеснување на работата со ученици со потешкотии во развој и за напредување на учениците–таленти. Предвидена е и соработка и помош од родителите во прибирање на дидактички матерјали, помагала и други наставни средства и материјали. Вклучени се и при професионалната ориентација на учениците. </w:t>
      </w:r>
    </w:p>
    <w:p w14:paraId="13753FCD" w14:textId="77777777" w:rsidR="001A7ABB" w:rsidRPr="00FD7D3E" w:rsidRDefault="001A7ABB" w:rsidP="001A7ABB">
      <w:pPr>
        <w:pStyle w:val="NoSpacing"/>
        <w:rPr>
          <w:szCs w:val="24"/>
        </w:rPr>
      </w:pPr>
      <w:r w:rsidRPr="00FD7D3E">
        <w:rPr>
          <w:szCs w:val="24"/>
        </w:rPr>
        <w:t xml:space="preserve">Советот на родители, а и родителите на родителските средби постојано учествуваат со свои предлози и иницијативи за воннаставните активности. Постојано се известувани и самостојно одлучуваат при организирањето на екскурзиите во однос на програмата за реализација на екскурзијата: релацијата, цената, агенцијата. Редовно учествуваат во еколошките акции, општествено – хуманитарните активности и приредбите како непосредни учесници, помагатели и подржувачи. </w:t>
      </w:r>
    </w:p>
    <w:p w14:paraId="141D6548" w14:textId="77777777" w:rsidR="001A7ABB" w:rsidRPr="00FD7D3E" w:rsidRDefault="001A7ABB" w:rsidP="001A7ABB">
      <w:pPr>
        <w:pStyle w:val="NoSpacing"/>
        <w:rPr>
          <w:szCs w:val="24"/>
        </w:rPr>
      </w:pPr>
      <w:r w:rsidRPr="00FD7D3E">
        <w:rPr>
          <w:szCs w:val="24"/>
        </w:rPr>
        <w:t xml:space="preserve">Пред почетокот на учебната година училиштето </w:t>
      </w:r>
      <w:r w:rsidR="000C2E73" w:rsidRPr="00FD7D3E">
        <w:rPr>
          <w:szCs w:val="24"/>
          <w:lang w:val="mk-MK"/>
        </w:rPr>
        <w:t xml:space="preserve">изработува </w:t>
      </w:r>
      <w:r w:rsidR="000C2E73" w:rsidRPr="00FD7D3E">
        <w:rPr>
          <w:szCs w:val="24"/>
        </w:rPr>
        <w:t>брошура</w:t>
      </w:r>
      <w:r w:rsidRPr="00FD7D3E">
        <w:rPr>
          <w:szCs w:val="24"/>
        </w:rPr>
        <w:t>, се подготвува и печати и се дели на родителите на првата општа родителска средба</w:t>
      </w:r>
      <w:r w:rsidRPr="00FD7D3E">
        <w:rPr>
          <w:color w:val="0000FF"/>
          <w:szCs w:val="24"/>
        </w:rPr>
        <w:t xml:space="preserve">.  </w:t>
      </w:r>
      <w:r w:rsidRPr="00FD7D3E">
        <w:rPr>
          <w:szCs w:val="24"/>
        </w:rPr>
        <w:t xml:space="preserve"> </w:t>
      </w:r>
    </w:p>
    <w:p w14:paraId="46C32B69" w14:textId="0704E136" w:rsidR="001A7ABB" w:rsidRPr="00FD7D3E" w:rsidRDefault="000C2E73" w:rsidP="001A7ABB">
      <w:pPr>
        <w:pStyle w:val="NoSpacing"/>
        <w:rPr>
          <w:szCs w:val="24"/>
        </w:rPr>
      </w:pPr>
      <w:r w:rsidRPr="00FD7D3E">
        <w:rPr>
          <w:szCs w:val="24"/>
          <w:lang w:val="mk-MK"/>
        </w:rPr>
        <w:t xml:space="preserve">          </w:t>
      </w:r>
      <w:r w:rsidR="001A7ABB" w:rsidRPr="00FD7D3E">
        <w:rPr>
          <w:szCs w:val="24"/>
        </w:rPr>
        <w:t xml:space="preserve">Сите овие активности се подетално изложени во </w:t>
      </w:r>
      <w:r w:rsidR="007E268D">
        <w:rPr>
          <w:szCs w:val="24"/>
          <w:lang w:val="mk-MK"/>
        </w:rPr>
        <w:t xml:space="preserve">акцискиот </w:t>
      </w:r>
      <w:r w:rsidR="001A7ABB" w:rsidRPr="007E268D">
        <w:rPr>
          <w:color w:val="000000" w:themeColor="text1"/>
          <w:szCs w:val="24"/>
        </w:rPr>
        <w:t xml:space="preserve">планот за соработка со родителите кој е дел од оваа програма како </w:t>
      </w:r>
      <w:r w:rsidRPr="007E268D">
        <w:rPr>
          <w:color w:val="000000" w:themeColor="text1"/>
          <w:szCs w:val="24"/>
          <w:u w:color="000000"/>
        </w:rPr>
        <w:t>прилог бр.</w:t>
      </w:r>
      <w:r w:rsidR="00C3246B">
        <w:rPr>
          <w:color w:val="000000" w:themeColor="text1"/>
          <w:szCs w:val="24"/>
          <w:u w:color="000000"/>
          <w:lang w:val="mk-MK"/>
        </w:rPr>
        <w:t>26</w:t>
      </w:r>
      <w:r w:rsidR="007E268D">
        <w:rPr>
          <w:color w:val="000000" w:themeColor="text1"/>
          <w:szCs w:val="24"/>
          <w:u w:color="000000"/>
          <w:lang w:val="mk-MK"/>
        </w:rPr>
        <w:t>.</w:t>
      </w:r>
      <w:r w:rsidR="001A7ABB" w:rsidRPr="007E268D">
        <w:rPr>
          <w:szCs w:val="24"/>
        </w:rPr>
        <w:t xml:space="preserve"> </w:t>
      </w:r>
    </w:p>
    <w:p w14:paraId="48653416" w14:textId="77777777" w:rsidR="001A7ABB" w:rsidRPr="003C4AFC" w:rsidRDefault="001A7ABB" w:rsidP="00B157A7">
      <w:pPr>
        <w:jc w:val="both"/>
        <w:rPr>
          <w:rFonts w:cs="Calibri"/>
          <w:b/>
          <w:sz w:val="24"/>
          <w:szCs w:val="24"/>
        </w:rPr>
      </w:pPr>
    </w:p>
    <w:bookmarkEnd w:id="32"/>
    <w:p w14:paraId="6D8BFAC5" w14:textId="77777777" w:rsidR="00B157A7" w:rsidRPr="00FD7D3E" w:rsidRDefault="00B157A7" w:rsidP="001A7ABB">
      <w:pPr>
        <w:jc w:val="center"/>
        <w:rPr>
          <w:rFonts w:ascii="Cambria" w:hAnsi="Cambria" w:cs="Calibri"/>
          <w:b/>
          <w:sz w:val="24"/>
          <w:szCs w:val="24"/>
        </w:rPr>
      </w:pPr>
      <w:r w:rsidRPr="00FD7D3E">
        <w:rPr>
          <w:rFonts w:ascii="Cambria" w:hAnsi="Cambria" w:cs="Calibri"/>
          <w:b/>
          <w:sz w:val="24"/>
          <w:szCs w:val="24"/>
        </w:rPr>
        <w:t xml:space="preserve">21.3. </w:t>
      </w:r>
      <w:bookmarkStart w:id="33" w:name="_Hlk25930017"/>
      <w:r w:rsidRPr="00FD7D3E">
        <w:rPr>
          <w:rFonts w:ascii="Cambria" w:hAnsi="Cambria" w:cs="Calibri"/>
          <w:b/>
          <w:sz w:val="24"/>
          <w:szCs w:val="24"/>
        </w:rPr>
        <w:t>Едукација на родителите/старателите</w:t>
      </w:r>
      <w:bookmarkEnd w:id="33"/>
    </w:p>
    <w:p w14:paraId="2E203C0C" w14:textId="77777777" w:rsidR="001A7ABB" w:rsidRPr="00FD7D3E" w:rsidRDefault="001A7ABB" w:rsidP="001A7ABB">
      <w:pPr>
        <w:pStyle w:val="NoSpacing"/>
        <w:rPr>
          <w:b/>
          <w:szCs w:val="24"/>
          <w:lang w:val="ru-RU"/>
        </w:rPr>
      </w:pPr>
      <w:r w:rsidRPr="00FD7D3E">
        <w:rPr>
          <w:b/>
          <w:szCs w:val="24"/>
          <w:lang w:val="ru-RU"/>
        </w:rPr>
        <w:t>- Едукација на семејство</w:t>
      </w:r>
    </w:p>
    <w:p w14:paraId="613EBBE0" w14:textId="78AA932D" w:rsidR="001A7ABB" w:rsidRPr="00FD7D3E" w:rsidRDefault="001A7ABB" w:rsidP="001A7ABB">
      <w:pPr>
        <w:pStyle w:val="NoSpacing"/>
        <w:rPr>
          <w:szCs w:val="24"/>
          <w:lang w:val="ru-RU"/>
        </w:rPr>
      </w:pPr>
      <w:r w:rsidRPr="00FD7D3E">
        <w:rPr>
          <w:szCs w:val="24"/>
          <w:lang w:val="ru-RU"/>
        </w:rPr>
        <w:t xml:space="preserve">    Училиштето ќе води грижа за сестрана едукација на родителите преку органзирање на работилници, стручни предавања, родителски средби, индивидуални и групни средби, а по потреба и посета на семејството. За нивно подобро едуцирање и информирање за нашата воспитно образовна работа и резултатите од истата ќе се изготват брошури</w:t>
      </w:r>
      <w:r w:rsidR="009D39E8">
        <w:rPr>
          <w:szCs w:val="24"/>
          <w:lang w:val="ru-RU"/>
        </w:rPr>
        <w:t>, предавања, флаери и извештаи.</w:t>
      </w:r>
    </w:p>
    <w:p w14:paraId="3EBA5951" w14:textId="77777777" w:rsidR="001A7ABB" w:rsidRPr="00FD7D3E" w:rsidRDefault="001A7ABB" w:rsidP="001A7ABB">
      <w:pPr>
        <w:pStyle w:val="NoSpacing"/>
        <w:rPr>
          <w:b/>
          <w:szCs w:val="24"/>
          <w:lang w:val="ru-RU"/>
        </w:rPr>
      </w:pPr>
      <w:r w:rsidRPr="00FD7D3E">
        <w:rPr>
          <w:b/>
          <w:szCs w:val="24"/>
          <w:lang w:val="ru-RU"/>
        </w:rPr>
        <w:t>- Изработка на брошури за родители</w:t>
      </w:r>
    </w:p>
    <w:p w14:paraId="11849A6E" w14:textId="21ADC30B" w:rsidR="00EF77B6" w:rsidRPr="00FD7D3E" w:rsidRDefault="001A7ABB" w:rsidP="00FD7D3E">
      <w:pPr>
        <w:pStyle w:val="NoSpacing"/>
        <w:rPr>
          <w:szCs w:val="24"/>
        </w:rPr>
      </w:pPr>
      <w:r w:rsidRPr="00FD7D3E">
        <w:rPr>
          <w:szCs w:val="24"/>
          <w:lang w:val="mk-MK"/>
        </w:rPr>
        <w:t xml:space="preserve">   Со организацијата на воспитно - образовната работа на училиштето за оваа учебна години родителите ќе бидат информирани преку брошура на првата родителска средба. </w:t>
      </w:r>
      <w:bookmarkStart w:id="34" w:name="_Hlk25930058"/>
    </w:p>
    <w:p w14:paraId="0B99FE2D" w14:textId="031681F7" w:rsidR="00B157A7" w:rsidRPr="00FD7D3E" w:rsidRDefault="00B157A7" w:rsidP="001A7ABB">
      <w:pPr>
        <w:jc w:val="center"/>
        <w:rPr>
          <w:rFonts w:ascii="Cambria" w:hAnsi="Cambria" w:cs="Calibri"/>
          <w:b/>
          <w:sz w:val="24"/>
          <w:szCs w:val="24"/>
        </w:rPr>
      </w:pPr>
      <w:r w:rsidRPr="00FD7D3E">
        <w:rPr>
          <w:rFonts w:ascii="Cambria" w:hAnsi="Cambria" w:cs="Calibri"/>
          <w:b/>
          <w:sz w:val="24"/>
          <w:szCs w:val="24"/>
        </w:rPr>
        <w:t>22. Комуникација со јавноста и промоција на основното училиште</w:t>
      </w:r>
    </w:p>
    <w:p w14:paraId="2DB8BB1F" w14:textId="77777777" w:rsidR="001A7ABB" w:rsidRPr="00FD7D3E" w:rsidRDefault="003D0810" w:rsidP="003D0810">
      <w:pPr>
        <w:pStyle w:val="NoSpacing"/>
        <w:rPr>
          <w:szCs w:val="24"/>
        </w:rPr>
      </w:pPr>
      <w:r w:rsidRPr="00FD7D3E">
        <w:rPr>
          <w:szCs w:val="24"/>
          <w:lang w:val="mk-MK"/>
        </w:rPr>
        <w:t xml:space="preserve">               </w:t>
      </w:r>
      <w:r w:rsidR="001A7ABB" w:rsidRPr="00FD7D3E">
        <w:rPr>
          <w:szCs w:val="24"/>
        </w:rPr>
        <w:t xml:space="preserve">Училиштето е во секојдневна пишана, електронска и лична комуникација со претставници од локалната самоуправа во вид на состаноци, неформални и формални средби. </w:t>
      </w:r>
    </w:p>
    <w:p w14:paraId="22EF65A3" w14:textId="77777777" w:rsidR="001A7ABB" w:rsidRPr="00FD7D3E" w:rsidRDefault="003D0810" w:rsidP="003D0810">
      <w:pPr>
        <w:pStyle w:val="NoSpacing"/>
        <w:rPr>
          <w:szCs w:val="24"/>
        </w:rPr>
      </w:pPr>
      <w:r w:rsidRPr="00FD7D3E">
        <w:rPr>
          <w:szCs w:val="24"/>
          <w:lang w:val="mk-MK"/>
        </w:rPr>
        <w:t xml:space="preserve">          </w:t>
      </w:r>
      <w:r w:rsidR="001A7ABB" w:rsidRPr="00FD7D3E">
        <w:rPr>
          <w:szCs w:val="24"/>
        </w:rPr>
        <w:t xml:space="preserve">Наставниците во своите програми конкретно планираат соработка со локалната заедница преку посети на институции и фирми, преку собири, акции и прослави во и надвор од училиштето. </w:t>
      </w:r>
    </w:p>
    <w:p w14:paraId="551ADBBB" w14:textId="77777777" w:rsidR="001A7ABB" w:rsidRPr="00FD7D3E" w:rsidRDefault="003D0810" w:rsidP="003D0810">
      <w:pPr>
        <w:pStyle w:val="NoSpacing"/>
        <w:rPr>
          <w:szCs w:val="24"/>
        </w:rPr>
      </w:pPr>
      <w:r w:rsidRPr="00FD7D3E">
        <w:rPr>
          <w:szCs w:val="24"/>
          <w:lang w:val="mk-MK"/>
        </w:rPr>
        <w:t xml:space="preserve">            </w:t>
      </w:r>
      <w:r w:rsidR="001A7ABB" w:rsidRPr="00FD7D3E">
        <w:rPr>
          <w:szCs w:val="24"/>
        </w:rPr>
        <w:t xml:space="preserve">На веб страната од општината и во локалните медиуми се промовираат постигнатите резултати, на проектите и слично. Со општината се соработува и во однос на реализацијата на проекти кои се иницирани од општината и во кои учествуваат образовните институции. </w:t>
      </w:r>
    </w:p>
    <w:p w14:paraId="026C73A6" w14:textId="77777777" w:rsidR="001A7ABB" w:rsidRPr="00FD7D3E" w:rsidRDefault="003D0810" w:rsidP="003D0810">
      <w:pPr>
        <w:pStyle w:val="NoSpacing"/>
        <w:rPr>
          <w:szCs w:val="24"/>
        </w:rPr>
      </w:pPr>
      <w:r w:rsidRPr="00FD7D3E">
        <w:rPr>
          <w:szCs w:val="24"/>
          <w:lang w:val="mk-MK"/>
        </w:rPr>
        <w:t xml:space="preserve">             </w:t>
      </w:r>
      <w:r w:rsidR="001A7ABB" w:rsidRPr="00FD7D3E">
        <w:rPr>
          <w:szCs w:val="24"/>
        </w:rPr>
        <w:t xml:space="preserve">Се планираат и се следат објавени конкурси и натпревари на кои се учествува и тоа: литературни и ликовни конкурси, изложби, посета на културно-историски споменици и музеи, поетски читања,  театар, ликовни колонии.  </w:t>
      </w:r>
    </w:p>
    <w:p w14:paraId="159D4B33" w14:textId="77777777" w:rsidR="001A7ABB" w:rsidRPr="00FD7D3E" w:rsidRDefault="003D0810" w:rsidP="003D0810">
      <w:pPr>
        <w:pStyle w:val="NoSpacing"/>
        <w:rPr>
          <w:szCs w:val="24"/>
        </w:rPr>
      </w:pPr>
      <w:r w:rsidRPr="00FD7D3E">
        <w:rPr>
          <w:szCs w:val="24"/>
          <w:lang w:val="mk-MK"/>
        </w:rPr>
        <w:lastRenderedPageBreak/>
        <w:t xml:space="preserve">             </w:t>
      </w:r>
      <w:r w:rsidR="001A7ABB" w:rsidRPr="00FD7D3E">
        <w:rPr>
          <w:szCs w:val="24"/>
        </w:rPr>
        <w:t>Училиштето секојдневно соработува и со МОН (консултации и совети, барања, доставувања), БРО (консултации и совети, барања), ДПИ (редовни инспекциски увиди и интегрален увид),  Сектор за основно образование како дел од општината (консултации и совети, барања, доставувања), основните училишта во непосредна близина, други основни и средни училишта (презентирање на средните училишта, известувања за запишани ученици) и факултети (предавања, вежбална за студенти, истражувања), фондаци</w:t>
      </w:r>
      <w:r w:rsidRPr="00FD7D3E">
        <w:rPr>
          <w:szCs w:val="24"/>
        </w:rPr>
        <w:t>и (реализација на проекти) и др</w:t>
      </w:r>
      <w:r w:rsidR="001A7ABB" w:rsidRPr="00FD7D3E">
        <w:rPr>
          <w:szCs w:val="24"/>
        </w:rPr>
        <w:t xml:space="preserve">. Се соработува и со спортски клубови од општината. </w:t>
      </w:r>
    </w:p>
    <w:p w14:paraId="4E5A973B" w14:textId="77777777" w:rsidR="001A7ABB" w:rsidRPr="00FD7D3E" w:rsidRDefault="003D0810" w:rsidP="003D0810">
      <w:pPr>
        <w:pStyle w:val="NoSpacing"/>
        <w:rPr>
          <w:szCs w:val="24"/>
        </w:rPr>
      </w:pPr>
      <w:r w:rsidRPr="00FD7D3E">
        <w:rPr>
          <w:szCs w:val="24"/>
          <w:lang w:val="mk-MK"/>
        </w:rPr>
        <w:t xml:space="preserve">             </w:t>
      </w:r>
      <w:r w:rsidR="001A7ABB" w:rsidRPr="00FD7D3E">
        <w:rPr>
          <w:szCs w:val="24"/>
        </w:rPr>
        <w:t>Поради важноста, училиштето воспоставува и одржува редовна соработка со здравствените организации заради грижа за здравјето и безбедноста на учениците и вработените: локалните амбуланти,</w:t>
      </w:r>
      <w:r w:rsidR="001A7ABB" w:rsidRPr="00FD7D3E">
        <w:rPr>
          <w:szCs w:val="24"/>
          <w:lang w:val="mk-MK"/>
        </w:rPr>
        <w:t>Здравствен дом</w:t>
      </w:r>
      <w:r w:rsidR="001A7ABB" w:rsidRPr="00FD7D3E">
        <w:rPr>
          <w:szCs w:val="24"/>
        </w:rPr>
        <w:t xml:space="preserve">– Свети Николе (систематски прегледи, стоматолози и имунизација), центар за социјални грижи, фондот за здравство, Комисијата за категоризација итн. </w:t>
      </w:r>
    </w:p>
    <w:p w14:paraId="046889A7" w14:textId="77777777" w:rsidR="001A7ABB" w:rsidRPr="00FD7D3E" w:rsidRDefault="003D0810" w:rsidP="003D0810">
      <w:pPr>
        <w:pStyle w:val="NoSpacing"/>
        <w:rPr>
          <w:szCs w:val="24"/>
        </w:rPr>
      </w:pPr>
      <w:r w:rsidRPr="00FD7D3E">
        <w:rPr>
          <w:szCs w:val="24"/>
          <w:lang w:val="mk-MK"/>
        </w:rPr>
        <w:t xml:space="preserve">                </w:t>
      </w:r>
      <w:r w:rsidR="001A7ABB" w:rsidRPr="00FD7D3E">
        <w:rPr>
          <w:szCs w:val="24"/>
        </w:rPr>
        <w:t xml:space="preserve">Со цел на промоција, училиштето има веб страна и своја страна на социјалната мрежа facebook. Ќе соработуваме и со локални ТВ станици, локални радиостаници, весници и др. Најголема е соработката со телевизија Свет. </w:t>
      </w:r>
    </w:p>
    <w:p w14:paraId="39758FA1" w14:textId="6C3218AF" w:rsidR="001A7ABB" w:rsidRPr="00FD7D3E" w:rsidRDefault="003D0810" w:rsidP="003D0810">
      <w:pPr>
        <w:pStyle w:val="NoSpacing"/>
        <w:rPr>
          <w:szCs w:val="24"/>
        </w:rPr>
      </w:pPr>
      <w:r w:rsidRPr="00FD7D3E">
        <w:rPr>
          <w:szCs w:val="24"/>
          <w:lang w:val="mk-MK"/>
        </w:rPr>
        <w:t xml:space="preserve">             </w:t>
      </w:r>
      <w:r w:rsidR="001A7ABB" w:rsidRPr="00FD7D3E">
        <w:rPr>
          <w:szCs w:val="24"/>
        </w:rPr>
        <w:t>Лице за контакт со медиуми од училиштето е директорот</w:t>
      </w:r>
      <w:r w:rsidR="00AE116B" w:rsidRPr="00FD7D3E">
        <w:rPr>
          <w:szCs w:val="24"/>
          <w:lang w:val="mk-MK"/>
        </w:rPr>
        <w:t xml:space="preserve"> </w:t>
      </w:r>
      <w:r w:rsidR="001A7ABB" w:rsidRPr="00FD7D3E">
        <w:rPr>
          <w:szCs w:val="24"/>
          <w:lang w:val="mk-MK"/>
        </w:rPr>
        <w:t>Сузана Дерменџиева</w:t>
      </w:r>
      <w:r w:rsidR="001A7ABB" w:rsidRPr="00FD7D3E">
        <w:rPr>
          <w:szCs w:val="24"/>
        </w:rPr>
        <w:t xml:space="preserve">, со задача да да го претставува училиштето и училишните активности пред јавноста, да организира настани и </w:t>
      </w:r>
      <w:r w:rsidR="00FD7D3E">
        <w:rPr>
          <w:szCs w:val="24"/>
        </w:rPr>
        <w:t>активности програмата и проектит</w:t>
      </w:r>
      <w:r w:rsidR="001A7ABB" w:rsidRPr="00FD7D3E">
        <w:rPr>
          <w:szCs w:val="24"/>
        </w:rPr>
        <w:t xml:space="preserve">е кои се реализираат и нивна промоција пред медиумите и јавноста, да ги координира активностие за известувања, соопштенија и промоција на училиштето или да овласти друг тоа да го прави. </w:t>
      </w:r>
    </w:p>
    <w:p w14:paraId="1DE18C02" w14:textId="023E2DE0" w:rsidR="00BF53F1" w:rsidRPr="00FD7D3E" w:rsidRDefault="003D0810" w:rsidP="000B43E0">
      <w:pPr>
        <w:pStyle w:val="NoSpacing"/>
        <w:rPr>
          <w:szCs w:val="24"/>
          <w:u w:val="single"/>
          <w:lang w:val="mk-MK"/>
        </w:rPr>
      </w:pPr>
      <w:r w:rsidRPr="00FD7D3E">
        <w:rPr>
          <w:szCs w:val="24"/>
        </w:rPr>
        <w:t xml:space="preserve">Активностите од ова подрачје се подетално изложени во планот за </w:t>
      </w:r>
      <w:r w:rsidRPr="007E268D">
        <w:rPr>
          <w:color w:val="000000" w:themeColor="text1"/>
          <w:szCs w:val="24"/>
        </w:rPr>
        <w:t xml:space="preserve">соработка со заедницата кој е дел од оваа програма како прилог бр. </w:t>
      </w:r>
      <w:r w:rsidR="00314C2C">
        <w:rPr>
          <w:color w:val="000000" w:themeColor="text1"/>
          <w:szCs w:val="24"/>
          <w:lang w:val="mk-MK"/>
        </w:rPr>
        <w:t>26</w:t>
      </w:r>
    </w:p>
    <w:p w14:paraId="70C4F3F4" w14:textId="77777777" w:rsidR="000B43E0" w:rsidRPr="000B43E0" w:rsidRDefault="000B43E0" w:rsidP="000B43E0">
      <w:pPr>
        <w:pStyle w:val="NoSpacing"/>
      </w:pPr>
    </w:p>
    <w:p w14:paraId="12F4F51F" w14:textId="5D58A5C9" w:rsidR="00BF53F1" w:rsidRDefault="00B157A7" w:rsidP="00025EC5">
      <w:pPr>
        <w:pStyle w:val="NoSpacing"/>
        <w:jc w:val="center"/>
        <w:rPr>
          <w:b/>
        </w:rPr>
      </w:pPr>
      <w:bookmarkStart w:id="35" w:name="_Hlk25930082"/>
      <w:bookmarkEnd w:id="34"/>
      <w:r w:rsidRPr="00025EC5">
        <w:rPr>
          <w:b/>
        </w:rPr>
        <w:t>23. Следење на имплементацијата на годишната програма за работа на основното училиште</w:t>
      </w:r>
    </w:p>
    <w:p w14:paraId="2CDD0057" w14:textId="77777777" w:rsidR="00FD7D3E" w:rsidRPr="00025EC5" w:rsidRDefault="00FD7D3E" w:rsidP="00025EC5">
      <w:pPr>
        <w:pStyle w:val="NoSpacing"/>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4253"/>
        <w:gridCol w:w="2693"/>
        <w:gridCol w:w="4683"/>
      </w:tblGrid>
      <w:tr w:rsidR="003D0810" w:rsidRPr="00FD7D3E" w14:paraId="02D9AD35" w14:textId="77777777" w:rsidTr="00FD7D3E">
        <w:trPr>
          <w:jc w:val="center"/>
        </w:trPr>
        <w:tc>
          <w:tcPr>
            <w:tcW w:w="3539" w:type="dxa"/>
            <w:shd w:val="clear" w:color="auto" w:fill="FFF2CC" w:themeFill="accent4" w:themeFillTint="33"/>
            <w:vAlign w:val="center"/>
          </w:tcPr>
          <w:bookmarkEnd w:id="35"/>
          <w:p w14:paraId="5A6C58C3" w14:textId="77777777" w:rsidR="003D0810" w:rsidRPr="00FD7D3E" w:rsidRDefault="003D0810" w:rsidP="003D0810">
            <w:pPr>
              <w:pStyle w:val="NoSpacing"/>
              <w:rPr>
                <w:b/>
                <w:sz w:val="20"/>
                <w:szCs w:val="20"/>
              </w:rPr>
            </w:pPr>
            <w:r w:rsidRPr="00FD7D3E">
              <w:rPr>
                <w:b/>
                <w:sz w:val="20"/>
                <w:szCs w:val="20"/>
              </w:rPr>
              <w:t>Приоритетни подрачја за следење</w:t>
            </w:r>
          </w:p>
        </w:tc>
        <w:tc>
          <w:tcPr>
            <w:tcW w:w="4253" w:type="dxa"/>
            <w:shd w:val="clear" w:color="auto" w:fill="FFF2CC" w:themeFill="accent4" w:themeFillTint="33"/>
            <w:vAlign w:val="center"/>
          </w:tcPr>
          <w:p w14:paraId="09961B04" w14:textId="77777777" w:rsidR="003D0810" w:rsidRPr="00FD7D3E" w:rsidRDefault="003D0810" w:rsidP="003D0810">
            <w:pPr>
              <w:pStyle w:val="NoSpacing"/>
              <w:rPr>
                <w:b/>
                <w:sz w:val="20"/>
                <w:szCs w:val="20"/>
              </w:rPr>
            </w:pPr>
            <w:r w:rsidRPr="00FD7D3E">
              <w:rPr>
                <w:b/>
                <w:sz w:val="20"/>
                <w:szCs w:val="20"/>
              </w:rPr>
              <w:t>Начин и време на следење</w:t>
            </w:r>
          </w:p>
        </w:tc>
        <w:tc>
          <w:tcPr>
            <w:tcW w:w="2693" w:type="dxa"/>
            <w:shd w:val="clear" w:color="auto" w:fill="FFF2CC" w:themeFill="accent4" w:themeFillTint="33"/>
            <w:vAlign w:val="center"/>
          </w:tcPr>
          <w:p w14:paraId="5E972AB0" w14:textId="77777777" w:rsidR="003D0810" w:rsidRPr="00FD7D3E" w:rsidRDefault="003D0810" w:rsidP="003D0810">
            <w:pPr>
              <w:pStyle w:val="NoSpacing"/>
              <w:rPr>
                <w:b/>
                <w:sz w:val="20"/>
                <w:szCs w:val="20"/>
              </w:rPr>
            </w:pPr>
            <w:r w:rsidRPr="00FD7D3E">
              <w:rPr>
                <w:b/>
                <w:sz w:val="20"/>
                <w:szCs w:val="20"/>
              </w:rPr>
              <w:t>Одговорно/ни лице/а</w:t>
            </w:r>
          </w:p>
        </w:tc>
        <w:tc>
          <w:tcPr>
            <w:tcW w:w="4683" w:type="dxa"/>
            <w:shd w:val="clear" w:color="auto" w:fill="FFF2CC" w:themeFill="accent4" w:themeFillTint="33"/>
            <w:vAlign w:val="center"/>
          </w:tcPr>
          <w:p w14:paraId="684D91A7" w14:textId="77777777" w:rsidR="003D0810" w:rsidRPr="00FD7D3E" w:rsidRDefault="003D0810" w:rsidP="003D0810">
            <w:pPr>
              <w:pStyle w:val="NoSpacing"/>
              <w:rPr>
                <w:b/>
                <w:sz w:val="20"/>
                <w:szCs w:val="20"/>
              </w:rPr>
            </w:pPr>
            <w:r w:rsidRPr="00FD7D3E">
              <w:rPr>
                <w:b/>
                <w:sz w:val="20"/>
                <w:szCs w:val="20"/>
              </w:rPr>
              <w:t>Кој треба да биде информиран за следењето</w:t>
            </w:r>
          </w:p>
        </w:tc>
      </w:tr>
      <w:tr w:rsidR="003D0810" w:rsidRPr="00FD7D3E" w14:paraId="3B99A9D3" w14:textId="77777777" w:rsidTr="00FD7D3E">
        <w:trPr>
          <w:jc w:val="center"/>
        </w:trPr>
        <w:tc>
          <w:tcPr>
            <w:tcW w:w="3539" w:type="dxa"/>
            <w:shd w:val="clear" w:color="auto" w:fill="FFF2CC" w:themeFill="accent4" w:themeFillTint="33"/>
          </w:tcPr>
          <w:p w14:paraId="73D66F31" w14:textId="77777777" w:rsidR="003D0810" w:rsidRPr="00FD7D3E" w:rsidRDefault="003D0810" w:rsidP="003D0810">
            <w:pPr>
              <w:pStyle w:val="NoSpacing"/>
              <w:rPr>
                <w:b/>
                <w:sz w:val="20"/>
                <w:szCs w:val="20"/>
                <w:lang w:val="mk-MK"/>
              </w:rPr>
            </w:pPr>
            <w:r w:rsidRPr="00FD7D3E">
              <w:rPr>
                <w:b/>
                <w:sz w:val="20"/>
                <w:szCs w:val="20"/>
                <w:lang w:val="mk-MK"/>
              </w:rPr>
              <w:t>Наставен план и програма</w:t>
            </w:r>
          </w:p>
        </w:tc>
        <w:tc>
          <w:tcPr>
            <w:tcW w:w="4253" w:type="dxa"/>
          </w:tcPr>
          <w:p w14:paraId="047499B3" w14:textId="77777777" w:rsidR="003D0810" w:rsidRPr="00FD7D3E" w:rsidRDefault="003D0810" w:rsidP="003D0810">
            <w:pPr>
              <w:pStyle w:val="NoSpacing"/>
              <w:rPr>
                <w:sz w:val="20"/>
                <w:szCs w:val="20"/>
                <w:lang w:val="mk-MK"/>
              </w:rPr>
            </w:pPr>
            <w:r w:rsidRPr="00FD7D3E">
              <w:rPr>
                <w:sz w:val="20"/>
                <w:szCs w:val="20"/>
                <w:lang w:val="mk-MK"/>
              </w:rPr>
              <w:t>Преку разговор,посета на часови</w:t>
            </w:r>
          </w:p>
          <w:p w14:paraId="08392BFE" w14:textId="6E3AF548" w:rsidR="003D0810" w:rsidRPr="00FD7D3E" w:rsidRDefault="00F45A48" w:rsidP="003D0810">
            <w:pPr>
              <w:pStyle w:val="NoSpacing"/>
              <w:rPr>
                <w:sz w:val="20"/>
                <w:szCs w:val="20"/>
                <w:lang w:val="mk-MK"/>
              </w:rPr>
            </w:pPr>
            <w:r w:rsidRPr="00FD7D3E">
              <w:rPr>
                <w:sz w:val="20"/>
                <w:szCs w:val="20"/>
              </w:rPr>
              <w:t>Увид во документација, еднаш на крајот од секое тромесечје</w:t>
            </w:r>
          </w:p>
        </w:tc>
        <w:tc>
          <w:tcPr>
            <w:tcW w:w="2693" w:type="dxa"/>
          </w:tcPr>
          <w:p w14:paraId="14595916" w14:textId="77777777" w:rsidR="003D0810" w:rsidRPr="00FD7D3E" w:rsidRDefault="003D0810" w:rsidP="003D0810">
            <w:pPr>
              <w:pStyle w:val="NoSpacing"/>
              <w:rPr>
                <w:sz w:val="20"/>
                <w:szCs w:val="20"/>
                <w:lang w:val="mk-MK"/>
              </w:rPr>
            </w:pPr>
            <w:r w:rsidRPr="00FD7D3E">
              <w:rPr>
                <w:sz w:val="20"/>
                <w:szCs w:val="20"/>
                <w:lang w:val="mk-MK"/>
              </w:rPr>
              <w:t>Директор</w:t>
            </w:r>
          </w:p>
          <w:p w14:paraId="42BB621B" w14:textId="77777777" w:rsidR="003D0810" w:rsidRPr="00FD7D3E" w:rsidRDefault="003D0810" w:rsidP="003D0810">
            <w:pPr>
              <w:pStyle w:val="NoSpacing"/>
              <w:rPr>
                <w:sz w:val="20"/>
                <w:szCs w:val="20"/>
                <w:lang w:val="mk-MK"/>
              </w:rPr>
            </w:pPr>
            <w:r w:rsidRPr="00FD7D3E">
              <w:rPr>
                <w:sz w:val="20"/>
                <w:szCs w:val="20"/>
                <w:lang w:val="mk-MK"/>
              </w:rPr>
              <w:t>Педагог</w:t>
            </w:r>
          </w:p>
          <w:p w14:paraId="29AF79BB" w14:textId="77777777" w:rsidR="003D0810" w:rsidRPr="00FD7D3E" w:rsidRDefault="003D0810" w:rsidP="003D0810">
            <w:pPr>
              <w:pStyle w:val="NoSpacing"/>
              <w:rPr>
                <w:sz w:val="20"/>
                <w:szCs w:val="20"/>
                <w:lang w:val="mk-MK"/>
              </w:rPr>
            </w:pPr>
            <w:r w:rsidRPr="00FD7D3E">
              <w:rPr>
                <w:sz w:val="20"/>
                <w:szCs w:val="20"/>
                <w:lang w:val="mk-MK"/>
              </w:rPr>
              <w:t>Психолог</w:t>
            </w:r>
          </w:p>
        </w:tc>
        <w:tc>
          <w:tcPr>
            <w:tcW w:w="4683" w:type="dxa"/>
          </w:tcPr>
          <w:p w14:paraId="4BDDBF31" w14:textId="77777777" w:rsidR="003D0810" w:rsidRPr="00FD7D3E" w:rsidRDefault="003D0810" w:rsidP="003D0810">
            <w:pPr>
              <w:pStyle w:val="NoSpacing"/>
              <w:rPr>
                <w:sz w:val="20"/>
                <w:szCs w:val="20"/>
                <w:lang w:val="mk-MK"/>
              </w:rPr>
            </w:pPr>
            <w:r w:rsidRPr="00FD7D3E">
              <w:rPr>
                <w:sz w:val="20"/>
                <w:szCs w:val="20"/>
                <w:lang w:val="mk-MK"/>
              </w:rPr>
              <w:t>Државен просветен инспекторет</w:t>
            </w:r>
          </w:p>
          <w:p w14:paraId="14FCA6DA" w14:textId="77777777" w:rsidR="003D0810" w:rsidRPr="00FD7D3E" w:rsidRDefault="00A37074" w:rsidP="003D0810">
            <w:pPr>
              <w:pStyle w:val="NoSpacing"/>
              <w:rPr>
                <w:sz w:val="20"/>
                <w:szCs w:val="20"/>
                <w:lang w:val="mk-MK"/>
              </w:rPr>
            </w:pPr>
            <w:r w:rsidRPr="00FD7D3E">
              <w:rPr>
                <w:sz w:val="20"/>
                <w:szCs w:val="20"/>
                <w:lang w:val="mk-MK"/>
              </w:rPr>
              <w:t>БРО,</w:t>
            </w:r>
            <w:r w:rsidR="003D0810" w:rsidRPr="00FD7D3E">
              <w:rPr>
                <w:sz w:val="20"/>
                <w:szCs w:val="20"/>
                <w:lang w:val="mk-MK"/>
              </w:rPr>
              <w:t>МОН</w:t>
            </w:r>
          </w:p>
        </w:tc>
      </w:tr>
      <w:tr w:rsidR="003D0810" w:rsidRPr="00FD7D3E" w14:paraId="705C00CA" w14:textId="77777777" w:rsidTr="00FD7D3E">
        <w:trPr>
          <w:jc w:val="center"/>
        </w:trPr>
        <w:tc>
          <w:tcPr>
            <w:tcW w:w="3539" w:type="dxa"/>
            <w:shd w:val="clear" w:color="auto" w:fill="FFF2CC" w:themeFill="accent4" w:themeFillTint="33"/>
          </w:tcPr>
          <w:p w14:paraId="1114D913" w14:textId="77777777" w:rsidR="003D0810" w:rsidRPr="00FD7D3E" w:rsidRDefault="003D0810" w:rsidP="003D0810">
            <w:pPr>
              <w:pStyle w:val="NoSpacing"/>
              <w:rPr>
                <w:b/>
                <w:sz w:val="20"/>
                <w:szCs w:val="20"/>
                <w:lang w:val="mk-MK"/>
              </w:rPr>
            </w:pPr>
            <w:r w:rsidRPr="00FD7D3E">
              <w:rPr>
                <w:b/>
                <w:sz w:val="20"/>
                <w:szCs w:val="20"/>
                <w:lang w:val="mk-MK"/>
              </w:rPr>
              <w:t>Постигања кај учениците</w:t>
            </w:r>
          </w:p>
        </w:tc>
        <w:tc>
          <w:tcPr>
            <w:tcW w:w="4253" w:type="dxa"/>
          </w:tcPr>
          <w:p w14:paraId="67D86413" w14:textId="77777777" w:rsidR="003D0810" w:rsidRPr="00FD7D3E" w:rsidRDefault="003D0810" w:rsidP="003D0810">
            <w:pPr>
              <w:pStyle w:val="NoSpacing"/>
              <w:rPr>
                <w:sz w:val="20"/>
                <w:szCs w:val="20"/>
                <w:lang w:val="mk-MK"/>
              </w:rPr>
            </w:pPr>
            <w:r w:rsidRPr="00FD7D3E">
              <w:rPr>
                <w:sz w:val="20"/>
                <w:szCs w:val="20"/>
                <w:lang w:val="mk-MK"/>
              </w:rPr>
              <w:t>Преку разговор,посета на часови</w:t>
            </w:r>
          </w:p>
          <w:p w14:paraId="37F848DB" w14:textId="77777777" w:rsidR="003D0810" w:rsidRPr="00FD7D3E" w:rsidRDefault="003D0810" w:rsidP="003D0810">
            <w:pPr>
              <w:pStyle w:val="NoSpacing"/>
              <w:rPr>
                <w:sz w:val="20"/>
                <w:szCs w:val="20"/>
                <w:lang w:val="mk-MK"/>
              </w:rPr>
            </w:pPr>
            <w:r w:rsidRPr="00FD7D3E">
              <w:rPr>
                <w:sz w:val="20"/>
                <w:szCs w:val="20"/>
                <w:lang w:val="mk-MK"/>
              </w:rPr>
              <w:t>Записници од совет</w:t>
            </w:r>
          </w:p>
          <w:p w14:paraId="73841340" w14:textId="1EEF25E4" w:rsidR="00F45A48" w:rsidRPr="00FD7D3E" w:rsidRDefault="00F45A48" w:rsidP="003D0810">
            <w:pPr>
              <w:pStyle w:val="NoSpacing"/>
              <w:rPr>
                <w:sz w:val="20"/>
                <w:szCs w:val="20"/>
              </w:rPr>
            </w:pPr>
            <w:r w:rsidRPr="00FD7D3E">
              <w:rPr>
                <w:sz w:val="20"/>
                <w:szCs w:val="20"/>
              </w:rPr>
              <w:t>Увид во документација, еднаш на крајот од секое тромесечје</w:t>
            </w:r>
          </w:p>
        </w:tc>
        <w:tc>
          <w:tcPr>
            <w:tcW w:w="2693" w:type="dxa"/>
          </w:tcPr>
          <w:p w14:paraId="2CE38319" w14:textId="77777777" w:rsidR="003D0810" w:rsidRPr="00FD7D3E" w:rsidRDefault="003D0810" w:rsidP="003D0810">
            <w:pPr>
              <w:pStyle w:val="NoSpacing"/>
              <w:rPr>
                <w:sz w:val="20"/>
                <w:szCs w:val="20"/>
                <w:lang w:val="mk-MK"/>
              </w:rPr>
            </w:pPr>
            <w:r w:rsidRPr="00FD7D3E">
              <w:rPr>
                <w:sz w:val="20"/>
                <w:szCs w:val="20"/>
                <w:lang w:val="mk-MK"/>
              </w:rPr>
              <w:t>Педагог</w:t>
            </w:r>
          </w:p>
          <w:p w14:paraId="2F2931DF" w14:textId="77777777" w:rsidR="003D0810" w:rsidRPr="00FD7D3E" w:rsidRDefault="003D0810" w:rsidP="003D0810">
            <w:pPr>
              <w:pStyle w:val="NoSpacing"/>
              <w:rPr>
                <w:sz w:val="20"/>
                <w:szCs w:val="20"/>
                <w:lang w:val="mk-MK"/>
              </w:rPr>
            </w:pPr>
            <w:r w:rsidRPr="00FD7D3E">
              <w:rPr>
                <w:sz w:val="20"/>
                <w:szCs w:val="20"/>
                <w:lang w:val="mk-MK"/>
              </w:rPr>
              <w:t>Психолог</w:t>
            </w:r>
          </w:p>
          <w:p w14:paraId="5A6AFF0B" w14:textId="77777777" w:rsidR="003D0810" w:rsidRPr="00FD7D3E" w:rsidRDefault="003D0810" w:rsidP="003D0810">
            <w:pPr>
              <w:pStyle w:val="NoSpacing"/>
              <w:rPr>
                <w:sz w:val="20"/>
                <w:szCs w:val="20"/>
                <w:lang w:val="mk-MK"/>
              </w:rPr>
            </w:pPr>
            <w:r w:rsidRPr="00FD7D3E">
              <w:rPr>
                <w:sz w:val="20"/>
                <w:szCs w:val="20"/>
                <w:lang w:val="mk-MK"/>
              </w:rPr>
              <w:t>одделн</w:t>
            </w:r>
            <w:r w:rsidR="00A37074" w:rsidRPr="00FD7D3E">
              <w:rPr>
                <w:sz w:val="20"/>
                <w:szCs w:val="20"/>
                <w:lang w:val="mk-MK"/>
              </w:rPr>
              <w:t>е</w:t>
            </w:r>
            <w:r w:rsidRPr="00FD7D3E">
              <w:rPr>
                <w:sz w:val="20"/>
                <w:szCs w:val="20"/>
                <w:lang w:val="mk-MK"/>
              </w:rPr>
              <w:t>ски раководител  раководител на паралелка</w:t>
            </w:r>
          </w:p>
          <w:p w14:paraId="55C72A54" w14:textId="77777777" w:rsidR="003D0810" w:rsidRPr="00FD7D3E" w:rsidRDefault="003D0810" w:rsidP="003D0810">
            <w:pPr>
              <w:pStyle w:val="NoSpacing"/>
              <w:rPr>
                <w:sz w:val="20"/>
                <w:szCs w:val="20"/>
                <w:lang w:val="mk-MK"/>
              </w:rPr>
            </w:pPr>
            <w:r w:rsidRPr="00FD7D3E">
              <w:rPr>
                <w:sz w:val="20"/>
                <w:szCs w:val="20"/>
                <w:lang w:val="mk-MK"/>
              </w:rPr>
              <w:t>родители</w:t>
            </w:r>
          </w:p>
        </w:tc>
        <w:tc>
          <w:tcPr>
            <w:tcW w:w="4683" w:type="dxa"/>
          </w:tcPr>
          <w:p w14:paraId="54AFB07B" w14:textId="77777777" w:rsidR="003D0810" w:rsidRPr="00FD7D3E" w:rsidRDefault="003D0810" w:rsidP="003D0810">
            <w:pPr>
              <w:pStyle w:val="NoSpacing"/>
              <w:rPr>
                <w:sz w:val="20"/>
                <w:szCs w:val="20"/>
                <w:lang w:val="mk-MK"/>
              </w:rPr>
            </w:pPr>
            <w:r w:rsidRPr="00FD7D3E">
              <w:rPr>
                <w:sz w:val="20"/>
                <w:szCs w:val="20"/>
                <w:lang w:val="mk-MK"/>
              </w:rPr>
              <w:t>Директор</w:t>
            </w:r>
          </w:p>
          <w:p w14:paraId="731241F6" w14:textId="77777777" w:rsidR="003D0810" w:rsidRPr="00FD7D3E" w:rsidRDefault="003D0810" w:rsidP="003D0810">
            <w:pPr>
              <w:pStyle w:val="NoSpacing"/>
              <w:rPr>
                <w:sz w:val="20"/>
                <w:szCs w:val="20"/>
                <w:lang w:val="mk-MK"/>
              </w:rPr>
            </w:pPr>
            <w:r w:rsidRPr="00FD7D3E">
              <w:rPr>
                <w:sz w:val="20"/>
                <w:szCs w:val="20"/>
                <w:lang w:val="mk-MK"/>
              </w:rPr>
              <w:t xml:space="preserve">Совет на одделнски </w:t>
            </w:r>
          </w:p>
          <w:p w14:paraId="1E796E0F" w14:textId="77777777" w:rsidR="003D0810" w:rsidRPr="00FD7D3E" w:rsidRDefault="003D0810" w:rsidP="003D0810">
            <w:pPr>
              <w:pStyle w:val="NoSpacing"/>
              <w:rPr>
                <w:sz w:val="20"/>
                <w:szCs w:val="20"/>
                <w:lang w:val="mk-MK"/>
              </w:rPr>
            </w:pPr>
            <w:r w:rsidRPr="00FD7D3E">
              <w:rPr>
                <w:sz w:val="20"/>
                <w:szCs w:val="20"/>
                <w:lang w:val="mk-MK"/>
              </w:rPr>
              <w:t>Совет на предметна настава</w:t>
            </w:r>
          </w:p>
          <w:p w14:paraId="337FFA4F" w14:textId="77777777" w:rsidR="003D0810" w:rsidRPr="00FD7D3E" w:rsidRDefault="003D0810" w:rsidP="003D0810">
            <w:pPr>
              <w:pStyle w:val="NoSpacing"/>
              <w:rPr>
                <w:sz w:val="20"/>
                <w:szCs w:val="20"/>
                <w:lang w:val="mk-MK"/>
              </w:rPr>
            </w:pPr>
            <w:r w:rsidRPr="00FD7D3E">
              <w:rPr>
                <w:sz w:val="20"/>
                <w:szCs w:val="20"/>
                <w:lang w:val="mk-MK"/>
              </w:rPr>
              <w:t>Наставнички совет</w:t>
            </w:r>
          </w:p>
          <w:p w14:paraId="4FB27FC4" w14:textId="77777777" w:rsidR="003D0810" w:rsidRPr="00FD7D3E" w:rsidRDefault="003D0810" w:rsidP="003D0810">
            <w:pPr>
              <w:pStyle w:val="NoSpacing"/>
              <w:rPr>
                <w:sz w:val="20"/>
                <w:szCs w:val="20"/>
                <w:lang w:val="mk-MK"/>
              </w:rPr>
            </w:pPr>
            <w:r w:rsidRPr="00FD7D3E">
              <w:rPr>
                <w:sz w:val="20"/>
                <w:szCs w:val="20"/>
                <w:lang w:val="mk-MK"/>
              </w:rPr>
              <w:t>Училишен одбор</w:t>
            </w:r>
          </w:p>
          <w:p w14:paraId="0DDC5E98" w14:textId="77777777" w:rsidR="003D0810" w:rsidRPr="00FD7D3E" w:rsidRDefault="003D0810" w:rsidP="003D0810">
            <w:pPr>
              <w:pStyle w:val="NoSpacing"/>
              <w:rPr>
                <w:sz w:val="20"/>
                <w:szCs w:val="20"/>
                <w:lang w:val="mk-MK"/>
              </w:rPr>
            </w:pPr>
            <w:r w:rsidRPr="00FD7D3E">
              <w:rPr>
                <w:sz w:val="20"/>
                <w:szCs w:val="20"/>
                <w:lang w:val="mk-MK"/>
              </w:rPr>
              <w:t>Совет на родители</w:t>
            </w:r>
          </w:p>
          <w:p w14:paraId="5A259F45" w14:textId="77777777" w:rsidR="003D0810" w:rsidRPr="00FD7D3E" w:rsidRDefault="003D0810" w:rsidP="003D0810">
            <w:pPr>
              <w:pStyle w:val="NoSpacing"/>
              <w:rPr>
                <w:sz w:val="20"/>
                <w:szCs w:val="20"/>
                <w:lang w:val="mk-MK"/>
              </w:rPr>
            </w:pPr>
            <w:r w:rsidRPr="00FD7D3E">
              <w:rPr>
                <w:sz w:val="20"/>
                <w:szCs w:val="20"/>
                <w:lang w:val="mk-MK"/>
              </w:rPr>
              <w:t>ДПИ</w:t>
            </w:r>
          </w:p>
        </w:tc>
      </w:tr>
      <w:tr w:rsidR="003D0810" w:rsidRPr="00FD7D3E" w14:paraId="070D049E" w14:textId="77777777" w:rsidTr="00FD7D3E">
        <w:trPr>
          <w:jc w:val="center"/>
        </w:trPr>
        <w:tc>
          <w:tcPr>
            <w:tcW w:w="3539" w:type="dxa"/>
            <w:shd w:val="clear" w:color="auto" w:fill="FFF2CC" w:themeFill="accent4" w:themeFillTint="33"/>
          </w:tcPr>
          <w:p w14:paraId="149746B6" w14:textId="77777777" w:rsidR="003D0810" w:rsidRPr="00FD7D3E" w:rsidRDefault="003D0810" w:rsidP="003D0810">
            <w:pPr>
              <w:pStyle w:val="NoSpacing"/>
              <w:rPr>
                <w:b/>
                <w:sz w:val="20"/>
                <w:szCs w:val="20"/>
                <w:lang w:val="mk-MK"/>
              </w:rPr>
            </w:pPr>
            <w:r w:rsidRPr="00FD7D3E">
              <w:rPr>
                <w:b/>
                <w:sz w:val="20"/>
                <w:szCs w:val="20"/>
                <w:lang w:val="mk-MK"/>
              </w:rPr>
              <w:t>Учење и настава</w:t>
            </w:r>
          </w:p>
        </w:tc>
        <w:tc>
          <w:tcPr>
            <w:tcW w:w="4253" w:type="dxa"/>
          </w:tcPr>
          <w:p w14:paraId="0A807B61" w14:textId="77777777" w:rsidR="003D0810" w:rsidRPr="00FD7D3E" w:rsidRDefault="003D0810" w:rsidP="003D0810">
            <w:pPr>
              <w:pStyle w:val="NoSpacing"/>
              <w:rPr>
                <w:sz w:val="20"/>
                <w:szCs w:val="20"/>
                <w:lang w:val="mk-MK"/>
              </w:rPr>
            </w:pPr>
            <w:r w:rsidRPr="00FD7D3E">
              <w:rPr>
                <w:sz w:val="20"/>
                <w:szCs w:val="20"/>
                <w:lang w:val="mk-MK"/>
              </w:rPr>
              <w:t>Преку разговор,посета на часови</w:t>
            </w:r>
          </w:p>
          <w:p w14:paraId="1D270319" w14:textId="77777777" w:rsidR="003D0810" w:rsidRPr="00FD7D3E" w:rsidRDefault="003D0810" w:rsidP="003D0810">
            <w:pPr>
              <w:pStyle w:val="NoSpacing"/>
              <w:rPr>
                <w:sz w:val="20"/>
                <w:szCs w:val="20"/>
                <w:lang w:val="mk-MK"/>
              </w:rPr>
            </w:pPr>
            <w:r w:rsidRPr="00FD7D3E">
              <w:rPr>
                <w:sz w:val="20"/>
                <w:szCs w:val="20"/>
                <w:lang w:val="mk-MK"/>
              </w:rPr>
              <w:t>Записници од совет</w:t>
            </w:r>
          </w:p>
          <w:p w14:paraId="7E09E1BF" w14:textId="71B4672E" w:rsidR="00F45A48" w:rsidRPr="00FD7D3E" w:rsidRDefault="00F45A48" w:rsidP="003D0810">
            <w:pPr>
              <w:pStyle w:val="NoSpacing"/>
              <w:rPr>
                <w:sz w:val="20"/>
                <w:szCs w:val="20"/>
              </w:rPr>
            </w:pPr>
            <w:r w:rsidRPr="00FD7D3E">
              <w:rPr>
                <w:sz w:val="20"/>
                <w:szCs w:val="20"/>
              </w:rPr>
              <w:t>Увид во документација, еднаш на крајот од секое тромесечје</w:t>
            </w:r>
          </w:p>
        </w:tc>
        <w:tc>
          <w:tcPr>
            <w:tcW w:w="2693" w:type="dxa"/>
          </w:tcPr>
          <w:p w14:paraId="5C264E5A" w14:textId="77777777" w:rsidR="003D0810" w:rsidRPr="00FD7D3E" w:rsidRDefault="003D0810" w:rsidP="003D0810">
            <w:pPr>
              <w:pStyle w:val="NoSpacing"/>
              <w:rPr>
                <w:sz w:val="20"/>
                <w:szCs w:val="20"/>
                <w:lang w:val="mk-MK"/>
              </w:rPr>
            </w:pPr>
            <w:r w:rsidRPr="00FD7D3E">
              <w:rPr>
                <w:sz w:val="20"/>
                <w:szCs w:val="20"/>
                <w:lang w:val="mk-MK"/>
              </w:rPr>
              <w:t>Педагог</w:t>
            </w:r>
          </w:p>
          <w:p w14:paraId="4498B72D" w14:textId="77777777" w:rsidR="003D0810" w:rsidRPr="00FD7D3E" w:rsidRDefault="003D0810" w:rsidP="003D0810">
            <w:pPr>
              <w:pStyle w:val="NoSpacing"/>
              <w:rPr>
                <w:sz w:val="20"/>
                <w:szCs w:val="20"/>
              </w:rPr>
            </w:pPr>
            <w:r w:rsidRPr="00FD7D3E">
              <w:rPr>
                <w:sz w:val="20"/>
                <w:szCs w:val="20"/>
                <w:lang w:val="mk-MK"/>
              </w:rPr>
              <w:t>психолог</w:t>
            </w:r>
          </w:p>
        </w:tc>
        <w:tc>
          <w:tcPr>
            <w:tcW w:w="4683" w:type="dxa"/>
          </w:tcPr>
          <w:p w14:paraId="31B80314" w14:textId="77777777" w:rsidR="003D0810" w:rsidRPr="00FD7D3E" w:rsidRDefault="003D0810" w:rsidP="003D0810">
            <w:pPr>
              <w:pStyle w:val="NoSpacing"/>
              <w:rPr>
                <w:sz w:val="20"/>
                <w:szCs w:val="20"/>
                <w:lang w:val="mk-MK"/>
              </w:rPr>
            </w:pPr>
            <w:r w:rsidRPr="00FD7D3E">
              <w:rPr>
                <w:sz w:val="20"/>
                <w:szCs w:val="20"/>
                <w:lang w:val="mk-MK"/>
              </w:rPr>
              <w:t>Директор</w:t>
            </w:r>
          </w:p>
          <w:p w14:paraId="7B5AE5E9" w14:textId="77777777" w:rsidR="003D0810" w:rsidRPr="00FD7D3E" w:rsidRDefault="003D0810" w:rsidP="003D0810">
            <w:pPr>
              <w:pStyle w:val="NoSpacing"/>
              <w:rPr>
                <w:sz w:val="20"/>
                <w:szCs w:val="20"/>
                <w:lang w:val="mk-MK"/>
              </w:rPr>
            </w:pPr>
            <w:r w:rsidRPr="00FD7D3E">
              <w:rPr>
                <w:sz w:val="20"/>
                <w:szCs w:val="20"/>
                <w:lang w:val="mk-MK"/>
              </w:rPr>
              <w:t xml:space="preserve">Совет на одделнски </w:t>
            </w:r>
          </w:p>
          <w:p w14:paraId="69331F11" w14:textId="77777777" w:rsidR="003D0810" w:rsidRPr="00FD7D3E" w:rsidRDefault="003D0810" w:rsidP="003D0810">
            <w:pPr>
              <w:pStyle w:val="NoSpacing"/>
              <w:rPr>
                <w:sz w:val="20"/>
                <w:szCs w:val="20"/>
                <w:lang w:val="mk-MK"/>
              </w:rPr>
            </w:pPr>
            <w:r w:rsidRPr="00FD7D3E">
              <w:rPr>
                <w:sz w:val="20"/>
                <w:szCs w:val="20"/>
                <w:lang w:val="mk-MK"/>
              </w:rPr>
              <w:t>Совет на предметна настава</w:t>
            </w:r>
          </w:p>
          <w:p w14:paraId="693BC017" w14:textId="77777777" w:rsidR="003D0810" w:rsidRPr="00FD7D3E" w:rsidRDefault="003D0810" w:rsidP="003D0810">
            <w:pPr>
              <w:pStyle w:val="NoSpacing"/>
              <w:rPr>
                <w:sz w:val="20"/>
                <w:szCs w:val="20"/>
                <w:lang w:val="mk-MK"/>
              </w:rPr>
            </w:pPr>
            <w:r w:rsidRPr="00FD7D3E">
              <w:rPr>
                <w:sz w:val="20"/>
                <w:szCs w:val="20"/>
                <w:lang w:val="mk-MK"/>
              </w:rPr>
              <w:t>Наставнички совет</w:t>
            </w:r>
          </w:p>
          <w:p w14:paraId="3445284B" w14:textId="77777777" w:rsidR="003D0810" w:rsidRPr="00FD7D3E" w:rsidRDefault="003D0810" w:rsidP="003D0810">
            <w:pPr>
              <w:pStyle w:val="NoSpacing"/>
              <w:rPr>
                <w:sz w:val="20"/>
                <w:szCs w:val="20"/>
                <w:lang w:val="mk-MK"/>
              </w:rPr>
            </w:pPr>
            <w:r w:rsidRPr="00FD7D3E">
              <w:rPr>
                <w:sz w:val="20"/>
                <w:szCs w:val="20"/>
                <w:lang w:val="mk-MK"/>
              </w:rPr>
              <w:t>Училишен одбор</w:t>
            </w:r>
          </w:p>
          <w:p w14:paraId="5C279B56" w14:textId="77777777" w:rsidR="003D0810" w:rsidRPr="00FD7D3E" w:rsidRDefault="003D0810" w:rsidP="003D0810">
            <w:pPr>
              <w:pStyle w:val="NoSpacing"/>
              <w:rPr>
                <w:sz w:val="20"/>
                <w:szCs w:val="20"/>
                <w:lang w:val="mk-MK"/>
              </w:rPr>
            </w:pPr>
            <w:r w:rsidRPr="00FD7D3E">
              <w:rPr>
                <w:sz w:val="20"/>
                <w:szCs w:val="20"/>
                <w:lang w:val="mk-MK"/>
              </w:rPr>
              <w:t xml:space="preserve">Совет на родители </w:t>
            </w:r>
          </w:p>
          <w:p w14:paraId="767F2721" w14:textId="77777777" w:rsidR="003D0810" w:rsidRPr="00FD7D3E" w:rsidRDefault="003D0810" w:rsidP="003D0810">
            <w:pPr>
              <w:pStyle w:val="NoSpacing"/>
              <w:rPr>
                <w:sz w:val="20"/>
                <w:szCs w:val="20"/>
              </w:rPr>
            </w:pPr>
            <w:r w:rsidRPr="00FD7D3E">
              <w:rPr>
                <w:sz w:val="20"/>
                <w:szCs w:val="20"/>
                <w:lang w:val="mk-MK"/>
              </w:rPr>
              <w:t>ДПИ</w:t>
            </w:r>
          </w:p>
        </w:tc>
      </w:tr>
      <w:tr w:rsidR="003D0810" w:rsidRPr="00FD7D3E" w14:paraId="53F32F89" w14:textId="77777777" w:rsidTr="00FD7D3E">
        <w:trPr>
          <w:jc w:val="center"/>
        </w:trPr>
        <w:tc>
          <w:tcPr>
            <w:tcW w:w="3539" w:type="dxa"/>
            <w:shd w:val="clear" w:color="auto" w:fill="FFF2CC" w:themeFill="accent4" w:themeFillTint="33"/>
          </w:tcPr>
          <w:p w14:paraId="1976DCF8" w14:textId="77777777" w:rsidR="003D0810" w:rsidRPr="00FD7D3E" w:rsidRDefault="003D0810" w:rsidP="003D0810">
            <w:pPr>
              <w:pStyle w:val="NoSpacing"/>
              <w:rPr>
                <w:b/>
                <w:sz w:val="20"/>
                <w:szCs w:val="20"/>
                <w:lang w:val="mk-MK"/>
              </w:rPr>
            </w:pPr>
            <w:r w:rsidRPr="00FD7D3E">
              <w:rPr>
                <w:b/>
                <w:sz w:val="20"/>
                <w:szCs w:val="20"/>
                <w:lang w:val="mk-MK"/>
              </w:rPr>
              <w:t>Подршка на учениците</w:t>
            </w:r>
          </w:p>
        </w:tc>
        <w:tc>
          <w:tcPr>
            <w:tcW w:w="4253" w:type="dxa"/>
          </w:tcPr>
          <w:p w14:paraId="0007D915" w14:textId="77777777" w:rsidR="003D0810" w:rsidRPr="00FD7D3E" w:rsidRDefault="003D0810" w:rsidP="003D0810">
            <w:pPr>
              <w:pStyle w:val="NoSpacing"/>
              <w:rPr>
                <w:sz w:val="20"/>
                <w:szCs w:val="20"/>
                <w:lang w:val="mk-MK"/>
              </w:rPr>
            </w:pPr>
            <w:r w:rsidRPr="00FD7D3E">
              <w:rPr>
                <w:sz w:val="20"/>
                <w:szCs w:val="20"/>
                <w:lang w:val="mk-MK"/>
              </w:rPr>
              <w:t>Преку разговор,посета на часови</w:t>
            </w:r>
          </w:p>
          <w:p w14:paraId="4BFD7C77" w14:textId="77777777" w:rsidR="003D0810" w:rsidRPr="00FD7D3E" w:rsidRDefault="003D0810" w:rsidP="003D0810">
            <w:pPr>
              <w:pStyle w:val="NoSpacing"/>
              <w:rPr>
                <w:sz w:val="20"/>
                <w:szCs w:val="20"/>
                <w:lang w:val="mk-MK"/>
              </w:rPr>
            </w:pPr>
            <w:r w:rsidRPr="00FD7D3E">
              <w:rPr>
                <w:sz w:val="20"/>
                <w:szCs w:val="20"/>
                <w:lang w:val="mk-MK"/>
              </w:rPr>
              <w:t>Записници од совет</w:t>
            </w:r>
          </w:p>
          <w:p w14:paraId="481FBCF1" w14:textId="36331AAC" w:rsidR="00F45A48" w:rsidRPr="00FD7D3E" w:rsidRDefault="00F45A48" w:rsidP="003D0810">
            <w:pPr>
              <w:pStyle w:val="NoSpacing"/>
              <w:rPr>
                <w:sz w:val="20"/>
                <w:szCs w:val="20"/>
              </w:rPr>
            </w:pPr>
            <w:r w:rsidRPr="00FD7D3E">
              <w:rPr>
                <w:sz w:val="20"/>
                <w:szCs w:val="20"/>
              </w:rPr>
              <w:lastRenderedPageBreak/>
              <w:t>Увид во документација, еднаш на крајот од секое тромесечје</w:t>
            </w:r>
          </w:p>
        </w:tc>
        <w:tc>
          <w:tcPr>
            <w:tcW w:w="2693" w:type="dxa"/>
          </w:tcPr>
          <w:p w14:paraId="04A039E1" w14:textId="77777777" w:rsidR="003D0810" w:rsidRPr="00FD7D3E" w:rsidRDefault="003D0810" w:rsidP="003D0810">
            <w:pPr>
              <w:pStyle w:val="NoSpacing"/>
              <w:rPr>
                <w:sz w:val="20"/>
                <w:szCs w:val="20"/>
                <w:lang w:val="mk-MK"/>
              </w:rPr>
            </w:pPr>
            <w:r w:rsidRPr="00FD7D3E">
              <w:rPr>
                <w:sz w:val="20"/>
                <w:szCs w:val="20"/>
                <w:lang w:val="mk-MK"/>
              </w:rPr>
              <w:lastRenderedPageBreak/>
              <w:t>Педагог</w:t>
            </w:r>
          </w:p>
          <w:p w14:paraId="11D92310" w14:textId="77777777" w:rsidR="003D0810" w:rsidRPr="00FD7D3E" w:rsidRDefault="003D0810" w:rsidP="003D0810">
            <w:pPr>
              <w:pStyle w:val="NoSpacing"/>
              <w:rPr>
                <w:sz w:val="20"/>
                <w:szCs w:val="20"/>
                <w:lang w:val="mk-MK"/>
              </w:rPr>
            </w:pPr>
            <w:r w:rsidRPr="00FD7D3E">
              <w:rPr>
                <w:sz w:val="20"/>
                <w:szCs w:val="20"/>
                <w:lang w:val="mk-MK"/>
              </w:rPr>
              <w:t>Психолог</w:t>
            </w:r>
          </w:p>
          <w:p w14:paraId="5222EABD" w14:textId="77777777" w:rsidR="003D0810" w:rsidRPr="00FD7D3E" w:rsidRDefault="003D0810" w:rsidP="003D0810">
            <w:pPr>
              <w:pStyle w:val="NoSpacing"/>
              <w:rPr>
                <w:sz w:val="20"/>
                <w:szCs w:val="20"/>
                <w:lang w:val="mk-MK"/>
              </w:rPr>
            </w:pPr>
            <w:r w:rsidRPr="00FD7D3E">
              <w:rPr>
                <w:sz w:val="20"/>
                <w:szCs w:val="20"/>
                <w:lang w:val="mk-MK"/>
              </w:rPr>
              <w:lastRenderedPageBreak/>
              <w:t>одделнски раководител  раководител на паралелка</w:t>
            </w:r>
          </w:p>
          <w:p w14:paraId="20942AE8" w14:textId="77777777" w:rsidR="003D0810" w:rsidRPr="00FD7D3E" w:rsidRDefault="003D0810" w:rsidP="003D0810">
            <w:pPr>
              <w:pStyle w:val="NoSpacing"/>
              <w:rPr>
                <w:sz w:val="20"/>
                <w:szCs w:val="20"/>
              </w:rPr>
            </w:pPr>
            <w:r w:rsidRPr="00FD7D3E">
              <w:rPr>
                <w:sz w:val="20"/>
                <w:szCs w:val="20"/>
                <w:lang w:val="mk-MK"/>
              </w:rPr>
              <w:t>родители</w:t>
            </w:r>
          </w:p>
        </w:tc>
        <w:tc>
          <w:tcPr>
            <w:tcW w:w="4683" w:type="dxa"/>
          </w:tcPr>
          <w:p w14:paraId="6F3EBC60" w14:textId="77777777" w:rsidR="003D0810" w:rsidRPr="00FD7D3E" w:rsidRDefault="003D0810" w:rsidP="003D0810">
            <w:pPr>
              <w:pStyle w:val="NoSpacing"/>
              <w:rPr>
                <w:sz w:val="20"/>
                <w:szCs w:val="20"/>
                <w:lang w:val="mk-MK"/>
              </w:rPr>
            </w:pPr>
            <w:r w:rsidRPr="00FD7D3E">
              <w:rPr>
                <w:sz w:val="20"/>
                <w:szCs w:val="20"/>
                <w:lang w:val="mk-MK"/>
              </w:rPr>
              <w:lastRenderedPageBreak/>
              <w:t>Директор</w:t>
            </w:r>
          </w:p>
          <w:p w14:paraId="54CDB49F" w14:textId="77777777" w:rsidR="003D0810" w:rsidRPr="00FD7D3E" w:rsidRDefault="003D0810" w:rsidP="003D0810">
            <w:pPr>
              <w:pStyle w:val="NoSpacing"/>
              <w:rPr>
                <w:sz w:val="20"/>
                <w:szCs w:val="20"/>
                <w:lang w:val="mk-MK"/>
              </w:rPr>
            </w:pPr>
            <w:r w:rsidRPr="00FD7D3E">
              <w:rPr>
                <w:sz w:val="20"/>
                <w:szCs w:val="20"/>
                <w:lang w:val="mk-MK"/>
              </w:rPr>
              <w:t xml:space="preserve">Совет на одделнски </w:t>
            </w:r>
          </w:p>
          <w:p w14:paraId="72971A71" w14:textId="77777777" w:rsidR="003D0810" w:rsidRPr="00FD7D3E" w:rsidRDefault="003D0810" w:rsidP="003D0810">
            <w:pPr>
              <w:pStyle w:val="NoSpacing"/>
              <w:rPr>
                <w:sz w:val="20"/>
                <w:szCs w:val="20"/>
                <w:lang w:val="mk-MK"/>
              </w:rPr>
            </w:pPr>
            <w:r w:rsidRPr="00FD7D3E">
              <w:rPr>
                <w:sz w:val="20"/>
                <w:szCs w:val="20"/>
                <w:lang w:val="mk-MK"/>
              </w:rPr>
              <w:t>Совет на предметна настава</w:t>
            </w:r>
          </w:p>
          <w:p w14:paraId="29DE435C" w14:textId="77777777" w:rsidR="003D0810" w:rsidRPr="00FD7D3E" w:rsidRDefault="003D0810" w:rsidP="003D0810">
            <w:pPr>
              <w:pStyle w:val="NoSpacing"/>
              <w:rPr>
                <w:sz w:val="20"/>
                <w:szCs w:val="20"/>
                <w:lang w:val="mk-MK"/>
              </w:rPr>
            </w:pPr>
            <w:r w:rsidRPr="00FD7D3E">
              <w:rPr>
                <w:sz w:val="20"/>
                <w:szCs w:val="20"/>
                <w:lang w:val="mk-MK"/>
              </w:rPr>
              <w:lastRenderedPageBreak/>
              <w:t>Наставнички совет</w:t>
            </w:r>
          </w:p>
          <w:p w14:paraId="4ECADFE3" w14:textId="77777777" w:rsidR="003D0810" w:rsidRPr="00FD7D3E" w:rsidRDefault="003D0810" w:rsidP="003D0810">
            <w:pPr>
              <w:pStyle w:val="NoSpacing"/>
              <w:rPr>
                <w:sz w:val="20"/>
                <w:szCs w:val="20"/>
                <w:lang w:val="mk-MK"/>
              </w:rPr>
            </w:pPr>
            <w:r w:rsidRPr="00FD7D3E">
              <w:rPr>
                <w:sz w:val="20"/>
                <w:szCs w:val="20"/>
                <w:lang w:val="mk-MK"/>
              </w:rPr>
              <w:t>Училишен одбор</w:t>
            </w:r>
          </w:p>
          <w:p w14:paraId="57FBDB89" w14:textId="77777777" w:rsidR="003D0810" w:rsidRPr="00FD7D3E" w:rsidRDefault="003D0810" w:rsidP="003D0810">
            <w:pPr>
              <w:pStyle w:val="NoSpacing"/>
              <w:rPr>
                <w:sz w:val="20"/>
                <w:szCs w:val="20"/>
                <w:lang w:val="mk-MK"/>
              </w:rPr>
            </w:pPr>
            <w:r w:rsidRPr="00FD7D3E">
              <w:rPr>
                <w:sz w:val="20"/>
                <w:szCs w:val="20"/>
                <w:lang w:val="mk-MK"/>
              </w:rPr>
              <w:t>Совет на родители</w:t>
            </w:r>
          </w:p>
          <w:p w14:paraId="7421E8F7" w14:textId="77777777" w:rsidR="003D0810" w:rsidRPr="00FD7D3E" w:rsidRDefault="003D0810" w:rsidP="003D0810">
            <w:pPr>
              <w:pStyle w:val="NoSpacing"/>
              <w:rPr>
                <w:sz w:val="20"/>
                <w:szCs w:val="20"/>
              </w:rPr>
            </w:pPr>
            <w:r w:rsidRPr="00FD7D3E">
              <w:rPr>
                <w:sz w:val="20"/>
                <w:szCs w:val="20"/>
                <w:lang w:val="mk-MK"/>
              </w:rPr>
              <w:t>ДПИ</w:t>
            </w:r>
          </w:p>
        </w:tc>
      </w:tr>
      <w:tr w:rsidR="003D0810" w:rsidRPr="00FD7D3E" w14:paraId="210E5B4D" w14:textId="77777777" w:rsidTr="00FD7D3E">
        <w:trPr>
          <w:jc w:val="center"/>
        </w:trPr>
        <w:tc>
          <w:tcPr>
            <w:tcW w:w="3539" w:type="dxa"/>
            <w:shd w:val="clear" w:color="auto" w:fill="FFF2CC" w:themeFill="accent4" w:themeFillTint="33"/>
          </w:tcPr>
          <w:p w14:paraId="33737283" w14:textId="77777777" w:rsidR="003D0810" w:rsidRPr="00FD7D3E" w:rsidRDefault="003D0810" w:rsidP="003D0810">
            <w:pPr>
              <w:pStyle w:val="NoSpacing"/>
              <w:rPr>
                <w:b/>
                <w:sz w:val="20"/>
                <w:szCs w:val="20"/>
                <w:lang w:val="mk-MK"/>
              </w:rPr>
            </w:pPr>
            <w:r w:rsidRPr="00FD7D3E">
              <w:rPr>
                <w:b/>
                <w:sz w:val="20"/>
                <w:szCs w:val="20"/>
                <w:lang w:val="mk-MK"/>
              </w:rPr>
              <w:t>Ресурси</w:t>
            </w:r>
          </w:p>
        </w:tc>
        <w:tc>
          <w:tcPr>
            <w:tcW w:w="4253" w:type="dxa"/>
          </w:tcPr>
          <w:p w14:paraId="50705F3C" w14:textId="77777777" w:rsidR="003D0810" w:rsidRPr="00FD7D3E" w:rsidRDefault="003D0810" w:rsidP="003D0810">
            <w:pPr>
              <w:pStyle w:val="NoSpacing"/>
              <w:rPr>
                <w:sz w:val="20"/>
                <w:szCs w:val="20"/>
                <w:lang w:val="mk-MK"/>
              </w:rPr>
            </w:pPr>
            <w:r w:rsidRPr="00FD7D3E">
              <w:rPr>
                <w:sz w:val="20"/>
                <w:szCs w:val="20"/>
                <w:lang w:val="mk-MK"/>
              </w:rPr>
              <w:t>Набавување, попис на материјални средства</w:t>
            </w:r>
          </w:p>
          <w:p w14:paraId="6EFCD9F6" w14:textId="567DD7CB" w:rsidR="00F45A48" w:rsidRPr="00FD7D3E" w:rsidRDefault="00F45A48" w:rsidP="003D0810">
            <w:pPr>
              <w:pStyle w:val="NoSpacing"/>
              <w:rPr>
                <w:sz w:val="20"/>
                <w:szCs w:val="20"/>
                <w:lang w:val="mk-MK"/>
              </w:rPr>
            </w:pPr>
            <w:r w:rsidRPr="00FD7D3E">
              <w:rPr>
                <w:sz w:val="20"/>
                <w:szCs w:val="20"/>
              </w:rPr>
              <w:t>Увид во документација, еднаш на крајот од секое тромесечје</w:t>
            </w:r>
          </w:p>
        </w:tc>
        <w:tc>
          <w:tcPr>
            <w:tcW w:w="2693" w:type="dxa"/>
          </w:tcPr>
          <w:p w14:paraId="7542B26B" w14:textId="77777777" w:rsidR="003D0810" w:rsidRPr="00FD7D3E" w:rsidRDefault="003D0810" w:rsidP="003D0810">
            <w:pPr>
              <w:pStyle w:val="NoSpacing"/>
              <w:rPr>
                <w:sz w:val="20"/>
                <w:szCs w:val="20"/>
                <w:lang w:val="mk-MK"/>
              </w:rPr>
            </w:pPr>
            <w:r w:rsidRPr="00FD7D3E">
              <w:rPr>
                <w:sz w:val="20"/>
                <w:szCs w:val="20"/>
                <w:lang w:val="mk-MK"/>
              </w:rPr>
              <w:t>Набавувач</w:t>
            </w:r>
          </w:p>
          <w:p w14:paraId="1AC39D0C" w14:textId="77777777" w:rsidR="003D0810" w:rsidRPr="00FD7D3E" w:rsidRDefault="003D0810" w:rsidP="003D0810">
            <w:pPr>
              <w:pStyle w:val="NoSpacing"/>
              <w:rPr>
                <w:sz w:val="20"/>
                <w:szCs w:val="20"/>
                <w:lang w:val="mk-MK"/>
              </w:rPr>
            </w:pPr>
            <w:r w:rsidRPr="00FD7D3E">
              <w:rPr>
                <w:sz w:val="20"/>
                <w:szCs w:val="20"/>
                <w:lang w:val="mk-MK"/>
              </w:rPr>
              <w:t>Економ – домакин</w:t>
            </w:r>
          </w:p>
          <w:p w14:paraId="5D6C97AB" w14:textId="77777777" w:rsidR="003D0810" w:rsidRPr="00FD7D3E" w:rsidRDefault="003D0810" w:rsidP="003D0810">
            <w:pPr>
              <w:pStyle w:val="NoSpacing"/>
              <w:rPr>
                <w:sz w:val="20"/>
                <w:szCs w:val="20"/>
                <w:lang w:val="mk-MK"/>
              </w:rPr>
            </w:pPr>
            <w:r w:rsidRPr="00FD7D3E">
              <w:rPr>
                <w:sz w:val="20"/>
                <w:szCs w:val="20"/>
                <w:lang w:val="mk-MK"/>
              </w:rPr>
              <w:t>Комисија за јавни набавки</w:t>
            </w:r>
          </w:p>
          <w:p w14:paraId="2A0371CF" w14:textId="77777777" w:rsidR="003D0810" w:rsidRPr="00FD7D3E" w:rsidRDefault="003D0810" w:rsidP="003D0810">
            <w:pPr>
              <w:pStyle w:val="NoSpacing"/>
              <w:rPr>
                <w:sz w:val="20"/>
                <w:szCs w:val="20"/>
                <w:lang w:val="mk-MK"/>
              </w:rPr>
            </w:pPr>
            <w:r w:rsidRPr="00FD7D3E">
              <w:rPr>
                <w:sz w:val="20"/>
                <w:szCs w:val="20"/>
                <w:lang w:val="mk-MK"/>
              </w:rPr>
              <w:t>Пописна комисија</w:t>
            </w:r>
          </w:p>
        </w:tc>
        <w:tc>
          <w:tcPr>
            <w:tcW w:w="4683" w:type="dxa"/>
          </w:tcPr>
          <w:p w14:paraId="519B1FED" w14:textId="388A2AB3" w:rsidR="003D0810" w:rsidRPr="00FD7D3E" w:rsidRDefault="003D0810" w:rsidP="003D0810">
            <w:pPr>
              <w:pStyle w:val="NoSpacing"/>
              <w:rPr>
                <w:sz w:val="20"/>
                <w:szCs w:val="20"/>
                <w:lang w:val="mk-MK"/>
              </w:rPr>
            </w:pPr>
            <w:r w:rsidRPr="00FD7D3E">
              <w:rPr>
                <w:sz w:val="20"/>
                <w:szCs w:val="20"/>
                <w:lang w:val="mk-MK"/>
              </w:rPr>
              <w:t>Наставнички совет</w:t>
            </w:r>
          </w:p>
          <w:p w14:paraId="4724B278" w14:textId="77777777" w:rsidR="003D0810" w:rsidRPr="00FD7D3E" w:rsidRDefault="003D0810" w:rsidP="003D0810">
            <w:pPr>
              <w:pStyle w:val="NoSpacing"/>
              <w:rPr>
                <w:sz w:val="20"/>
                <w:szCs w:val="20"/>
                <w:lang w:val="mk-MK"/>
              </w:rPr>
            </w:pPr>
            <w:r w:rsidRPr="00FD7D3E">
              <w:rPr>
                <w:sz w:val="20"/>
                <w:szCs w:val="20"/>
                <w:lang w:val="mk-MK"/>
              </w:rPr>
              <w:t>Останати вработени</w:t>
            </w:r>
          </w:p>
          <w:p w14:paraId="65DF8A98" w14:textId="77777777" w:rsidR="003D0810" w:rsidRPr="00FD7D3E" w:rsidRDefault="003D0810" w:rsidP="003D0810">
            <w:pPr>
              <w:pStyle w:val="NoSpacing"/>
              <w:rPr>
                <w:sz w:val="20"/>
                <w:szCs w:val="20"/>
                <w:lang w:val="mk-MK"/>
              </w:rPr>
            </w:pPr>
            <w:r w:rsidRPr="00FD7D3E">
              <w:rPr>
                <w:sz w:val="20"/>
                <w:szCs w:val="20"/>
                <w:lang w:val="mk-MK"/>
              </w:rPr>
              <w:t>Општина</w:t>
            </w:r>
          </w:p>
          <w:p w14:paraId="4BD4E3BA" w14:textId="77777777" w:rsidR="003D0810" w:rsidRPr="00FD7D3E" w:rsidRDefault="003D0810" w:rsidP="003D0810">
            <w:pPr>
              <w:pStyle w:val="NoSpacing"/>
              <w:rPr>
                <w:sz w:val="20"/>
                <w:szCs w:val="20"/>
                <w:lang w:val="mk-MK"/>
              </w:rPr>
            </w:pPr>
            <w:r w:rsidRPr="00FD7D3E">
              <w:rPr>
                <w:sz w:val="20"/>
                <w:szCs w:val="20"/>
                <w:lang w:val="mk-MK"/>
              </w:rPr>
              <w:t>Училишен одбор</w:t>
            </w:r>
          </w:p>
          <w:p w14:paraId="41312FBC" w14:textId="77777777" w:rsidR="003D0810" w:rsidRPr="00FD7D3E" w:rsidRDefault="003D0810" w:rsidP="003D0810">
            <w:pPr>
              <w:pStyle w:val="NoSpacing"/>
              <w:rPr>
                <w:sz w:val="20"/>
                <w:szCs w:val="20"/>
                <w:lang w:val="mk-MK"/>
              </w:rPr>
            </w:pPr>
            <w:r w:rsidRPr="00FD7D3E">
              <w:rPr>
                <w:sz w:val="20"/>
                <w:szCs w:val="20"/>
                <w:lang w:val="mk-MK"/>
              </w:rPr>
              <w:t>Совет на родители</w:t>
            </w:r>
          </w:p>
          <w:p w14:paraId="17011EFC" w14:textId="77777777" w:rsidR="003D0810" w:rsidRPr="00FD7D3E" w:rsidRDefault="005666C5" w:rsidP="003D0810">
            <w:pPr>
              <w:pStyle w:val="NoSpacing"/>
              <w:rPr>
                <w:sz w:val="20"/>
                <w:szCs w:val="20"/>
                <w:lang w:val="mk-MK"/>
              </w:rPr>
            </w:pPr>
            <w:r w:rsidRPr="00FD7D3E">
              <w:rPr>
                <w:sz w:val="20"/>
                <w:szCs w:val="20"/>
                <w:lang w:val="mk-MK"/>
              </w:rPr>
              <w:t>ДПИ,</w:t>
            </w:r>
            <w:r w:rsidR="003D0810" w:rsidRPr="00FD7D3E">
              <w:rPr>
                <w:sz w:val="20"/>
                <w:szCs w:val="20"/>
                <w:lang w:val="mk-MK"/>
              </w:rPr>
              <w:t>МОН</w:t>
            </w:r>
          </w:p>
        </w:tc>
      </w:tr>
      <w:tr w:rsidR="003D0810" w:rsidRPr="00FD7D3E" w14:paraId="44DEA80B" w14:textId="77777777" w:rsidTr="00FD7D3E">
        <w:trPr>
          <w:jc w:val="center"/>
        </w:trPr>
        <w:tc>
          <w:tcPr>
            <w:tcW w:w="3539" w:type="dxa"/>
            <w:shd w:val="clear" w:color="auto" w:fill="FFF2CC" w:themeFill="accent4" w:themeFillTint="33"/>
          </w:tcPr>
          <w:p w14:paraId="3ED163D4" w14:textId="77777777" w:rsidR="003D0810" w:rsidRPr="00FD7D3E" w:rsidRDefault="003D0810" w:rsidP="00A37074">
            <w:pPr>
              <w:pStyle w:val="NoSpacing"/>
              <w:rPr>
                <w:b/>
                <w:sz w:val="20"/>
                <w:szCs w:val="20"/>
                <w:lang w:val="mk-MK"/>
              </w:rPr>
            </w:pPr>
            <w:r w:rsidRPr="00FD7D3E">
              <w:rPr>
                <w:b/>
                <w:sz w:val="20"/>
                <w:szCs w:val="20"/>
                <w:lang w:val="mk-MK"/>
              </w:rPr>
              <w:t xml:space="preserve">Клима  </w:t>
            </w:r>
          </w:p>
        </w:tc>
        <w:tc>
          <w:tcPr>
            <w:tcW w:w="4253" w:type="dxa"/>
          </w:tcPr>
          <w:p w14:paraId="008EC517" w14:textId="77777777" w:rsidR="003D0810" w:rsidRPr="00FD7D3E" w:rsidRDefault="003D0810" w:rsidP="003D0810">
            <w:pPr>
              <w:pStyle w:val="NoSpacing"/>
              <w:rPr>
                <w:sz w:val="20"/>
                <w:szCs w:val="20"/>
                <w:lang w:val="mk-MK"/>
              </w:rPr>
            </w:pPr>
            <w:r w:rsidRPr="00FD7D3E">
              <w:rPr>
                <w:sz w:val="20"/>
                <w:szCs w:val="20"/>
                <w:lang w:val="mk-MK"/>
              </w:rPr>
              <w:t>Разговор,интервју,анкета</w:t>
            </w:r>
          </w:p>
          <w:p w14:paraId="01EF811B" w14:textId="2138661C" w:rsidR="00F45A48" w:rsidRPr="00FD7D3E" w:rsidRDefault="00F45A48" w:rsidP="003D0810">
            <w:pPr>
              <w:pStyle w:val="NoSpacing"/>
              <w:rPr>
                <w:sz w:val="20"/>
                <w:szCs w:val="20"/>
                <w:lang w:val="mk-MK"/>
              </w:rPr>
            </w:pPr>
            <w:r w:rsidRPr="00FD7D3E">
              <w:rPr>
                <w:sz w:val="20"/>
                <w:szCs w:val="20"/>
              </w:rPr>
              <w:t>Увид во документација, еднаш на крајот од секое тромесечје</w:t>
            </w:r>
          </w:p>
        </w:tc>
        <w:tc>
          <w:tcPr>
            <w:tcW w:w="2693" w:type="dxa"/>
          </w:tcPr>
          <w:p w14:paraId="5C38880D" w14:textId="77777777" w:rsidR="003D0810" w:rsidRPr="00FD7D3E" w:rsidRDefault="003D0810" w:rsidP="003D0810">
            <w:pPr>
              <w:pStyle w:val="NoSpacing"/>
              <w:rPr>
                <w:sz w:val="20"/>
                <w:szCs w:val="20"/>
              </w:rPr>
            </w:pPr>
            <w:r w:rsidRPr="00FD7D3E">
              <w:rPr>
                <w:sz w:val="20"/>
                <w:szCs w:val="20"/>
                <w:lang w:val="mk-MK"/>
              </w:rPr>
              <w:t>одделнски раководител и раководител на паралелка</w:t>
            </w:r>
          </w:p>
        </w:tc>
        <w:tc>
          <w:tcPr>
            <w:tcW w:w="4683" w:type="dxa"/>
          </w:tcPr>
          <w:p w14:paraId="7FC8511C" w14:textId="77777777" w:rsidR="003D0810" w:rsidRPr="00FD7D3E" w:rsidRDefault="003D0810" w:rsidP="003D0810">
            <w:pPr>
              <w:pStyle w:val="NoSpacing"/>
              <w:rPr>
                <w:sz w:val="20"/>
                <w:szCs w:val="20"/>
                <w:lang w:val="mk-MK"/>
              </w:rPr>
            </w:pPr>
            <w:r w:rsidRPr="00FD7D3E">
              <w:rPr>
                <w:sz w:val="20"/>
                <w:szCs w:val="20"/>
                <w:lang w:val="mk-MK"/>
              </w:rPr>
              <w:t>Директор</w:t>
            </w:r>
          </w:p>
          <w:p w14:paraId="42DC8FB7" w14:textId="77777777" w:rsidR="003D0810" w:rsidRPr="00FD7D3E" w:rsidRDefault="003D0810" w:rsidP="003D0810">
            <w:pPr>
              <w:pStyle w:val="NoSpacing"/>
              <w:rPr>
                <w:sz w:val="20"/>
                <w:szCs w:val="20"/>
                <w:lang w:val="mk-MK"/>
              </w:rPr>
            </w:pPr>
            <w:r w:rsidRPr="00FD7D3E">
              <w:rPr>
                <w:sz w:val="20"/>
                <w:szCs w:val="20"/>
                <w:lang w:val="mk-MK"/>
              </w:rPr>
              <w:t xml:space="preserve">Совет на одделнски </w:t>
            </w:r>
          </w:p>
          <w:p w14:paraId="228232BA" w14:textId="77777777" w:rsidR="003D0810" w:rsidRPr="00FD7D3E" w:rsidRDefault="003D0810" w:rsidP="003D0810">
            <w:pPr>
              <w:pStyle w:val="NoSpacing"/>
              <w:rPr>
                <w:sz w:val="20"/>
                <w:szCs w:val="20"/>
                <w:lang w:val="mk-MK"/>
              </w:rPr>
            </w:pPr>
            <w:r w:rsidRPr="00FD7D3E">
              <w:rPr>
                <w:sz w:val="20"/>
                <w:szCs w:val="20"/>
                <w:lang w:val="mk-MK"/>
              </w:rPr>
              <w:t>Совет на предметна настава</w:t>
            </w:r>
          </w:p>
          <w:p w14:paraId="77E0DBD7" w14:textId="77777777" w:rsidR="003D0810" w:rsidRPr="00FD7D3E" w:rsidRDefault="003D0810" w:rsidP="003D0810">
            <w:pPr>
              <w:pStyle w:val="NoSpacing"/>
              <w:rPr>
                <w:sz w:val="20"/>
                <w:szCs w:val="20"/>
                <w:lang w:val="mk-MK"/>
              </w:rPr>
            </w:pPr>
            <w:r w:rsidRPr="00FD7D3E">
              <w:rPr>
                <w:sz w:val="20"/>
                <w:szCs w:val="20"/>
                <w:lang w:val="mk-MK"/>
              </w:rPr>
              <w:t>Наставнички совет</w:t>
            </w:r>
          </w:p>
          <w:p w14:paraId="085EB1E2" w14:textId="77777777" w:rsidR="003D0810" w:rsidRPr="00FD7D3E" w:rsidRDefault="003D0810" w:rsidP="003D0810">
            <w:pPr>
              <w:pStyle w:val="NoSpacing"/>
              <w:rPr>
                <w:sz w:val="20"/>
                <w:szCs w:val="20"/>
                <w:lang w:val="mk-MK"/>
              </w:rPr>
            </w:pPr>
            <w:r w:rsidRPr="00FD7D3E">
              <w:rPr>
                <w:sz w:val="20"/>
                <w:szCs w:val="20"/>
                <w:lang w:val="mk-MK"/>
              </w:rPr>
              <w:t>Училишен одбор</w:t>
            </w:r>
          </w:p>
          <w:p w14:paraId="33DAD86F" w14:textId="77777777" w:rsidR="003D0810" w:rsidRPr="00FD7D3E" w:rsidRDefault="003D0810" w:rsidP="003D0810">
            <w:pPr>
              <w:pStyle w:val="NoSpacing"/>
              <w:rPr>
                <w:sz w:val="20"/>
                <w:szCs w:val="20"/>
                <w:lang w:val="mk-MK"/>
              </w:rPr>
            </w:pPr>
            <w:r w:rsidRPr="00FD7D3E">
              <w:rPr>
                <w:sz w:val="20"/>
                <w:szCs w:val="20"/>
                <w:lang w:val="mk-MK"/>
              </w:rPr>
              <w:t>Совет на родители</w:t>
            </w:r>
          </w:p>
          <w:p w14:paraId="6DADF00A" w14:textId="77777777" w:rsidR="003D0810" w:rsidRPr="00FD7D3E" w:rsidRDefault="003D0810" w:rsidP="003D0810">
            <w:pPr>
              <w:pStyle w:val="NoSpacing"/>
              <w:rPr>
                <w:sz w:val="20"/>
                <w:szCs w:val="20"/>
                <w:lang w:val="mk-MK"/>
              </w:rPr>
            </w:pPr>
            <w:r w:rsidRPr="00FD7D3E">
              <w:rPr>
                <w:sz w:val="20"/>
                <w:szCs w:val="20"/>
                <w:lang w:val="mk-MK"/>
              </w:rPr>
              <w:t>ДПИ</w:t>
            </w:r>
          </w:p>
        </w:tc>
      </w:tr>
      <w:tr w:rsidR="003D0810" w:rsidRPr="00FD7D3E" w14:paraId="132C3C0A" w14:textId="77777777" w:rsidTr="00FD7D3E">
        <w:trPr>
          <w:jc w:val="center"/>
        </w:trPr>
        <w:tc>
          <w:tcPr>
            <w:tcW w:w="3539" w:type="dxa"/>
            <w:shd w:val="clear" w:color="auto" w:fill="FFF2CC" w:themeFill="accent4" w:themeFillTint="33"/>
          </w:tcPr>
          <w:p w14:paraId="2CE183F1" w14:textId="77777777" w:rsidR="003D0810" w:rsidRPr="00FD7D3E" w:rsidRDefault="003D0810" w:rsidP="003D0810">
            <w:pPr>
              <w:pStyle w:val="NoSpacing"/>
              <w:rPr>
                <w:b/>
                <w:sz w:val="20"/>
                <w:szCs w:val="20"/>
                <w:lang w:val="mk-MK"/>
              </w:rPr>
            </w:pPr>
            <w:r w:rsidRPr="00FD7D3E">
              <w:rPr>
                <w:b/>
                <w:sz w:val="20"/>
                <w:szCs w:val="20"/>
                <w:lang w:val="mk-MK"/>
              </w:rPr>
              <w:t>Раководство и креирање политика</w:t>
            </w:r>
          </w:p>
        </w:tc>
        <w:tc>
          <w:tcPr>
            <w:tcW w:w="4253" w:type="dxa"/>
          </w:tcPr>
          <w:p w14:paraId="4E0AD257" w14:textId="77777777" w:rsidR="003D0810" w:rsidRPr="00FD7D3E" w:rsidRDefault="003D0810" w:rsidP="003D0810">
            <w:pPr>
              <w:pStyle w:val="NoSpacing"/>
              <w:rPr>
                <w:sz w:val="20"/>
                <w:szCs w:val="20"/>
                <w:lang w:val="mk-MK"/>
              </w:rPr>
            </w:pPr>
            <w:r w:rsidRPr="00FD7D3E">
              <w:rPr>
                <w:sz w:val="20"/>
                <w:szCs w:val="20"/>
                <w:lang w:val="mk-MK"/>
              </w:rPr>
              <w:t>Разговор,интервју,анкетирање</w:t>
            </w:r>
          </w:p>
          <w:p w14:paraId="628F7523" w14:textId="4D716A45" w:rsidR="00F45A48" w:rsidRPr="00FD7D3E" w:rsidRDefault="00F45A48" w:rsidP="003D0810">
            <w:pPr>
              <w:pStyle w:val="NoSpacing"/>
              <w:rPr>
                <w:sz w:val="20"/>
                <w:szCs w:val="20"/>
                <w:lang w:val="mk-MK"/>
              </w:rPr>
            </w:pPr>
            <w:r w:rsidRPr="00FD7D3E">
              <w:rPr>
                <w:sz w:val="20"/>
                <w:szCs w:val="20"/>
              </w:rPr>
              <w:t>Увид во документација, еднаш на крајот од секое тромесечје</w:t>
            </w:r>
          </w:p>
        </w:tc>
        <w:tc>
          <w:tcPr>
            <w:tcW w:w="2693" w:type="dxa"/>
          </w:tcPr>
          <w:p w14:paraId="348DAF95" w14:textId="77777777" w:rsidR="003D0810" w:rsidRPr="00FD7D3E" w:rsidRDefault="003D0810" w:rsidP="003D0810">
            <w:pPr>
              <w:pStyle w:val="NoSpacing"/>
              <w:rPr>
                <w:sz w:val="20"/>
                <w:szCs w:val="20"/>
                <w:lang w:val="mk-MK"/>
              </w:rPr>
            </w:pPr>
            <w:r w:rsidRPr="00FD7D3E">
              <w:rPr>
                <w:sz w:val="20"/>
                <w:szCs w:val="20"/>
                <w:lang w:val="mk-MK"/>
              </w:rPr>
              <w:t xml:space="preserve">Член на Училишен одбор </w:t>
            </w:r>
          </w:p>
          <w:p w14:paraId="3A95C83D" w14:textId="77777777" w:rsidR="003D0810" w:rsidRPr="00FD7D3E" w:rsidRDefault="003D0810" w:rsidP="003D0810">
            <w:pPr>
              <w:pStyle w:val="NoSpacing"/>
              <w:rPr>
                <w:sz w:val="20"/>
                <w:szCs w:val="20"/>
                <w:lang w:val="mk-MK"/>
              </w:rPr>
            </w:pPr>
            <w:r w:rsidRPr="00FD7D3E">
              <w:rPr>
                <w:sz w:val="20"/>
                <w:szCs w:val="20"/>
                <w:lang w:val="mk-MK"/>
              </w:rPr>
              <w:t>Директор</w:t>
            </w:r>
          </w:p>
        </w:tc>
        <w:tc>
          <w:tcPr>
            <w:tcW w:w="4683" w:type="dxa"/>
          </w:tcPr>
          <w:p w14:paraId="1F2F8F39" w14:textId="77777777" w:rsidR="003D0810" w:rsidRPr="00FD7D3E" w:rsidRDefault="003D0810" w:rsidP="003D0810">
            <w:pPr>
              <w:pStyle w:val="NoSpacing"/>
              <w:rPr>
                <w:sz w:val="20"/>
                <w:szCs w:val="20"/>
                <w:lang w:val="mk-MK"/>
              </w:rPr>
            </w:pPr>
            <w:r w:rsidRPr="00FD7D3E">
              <w:rPr>
                <w:sz w:val="20"/>
                <w:szCs w:val="20"/>
                <w:lang w:val="mk-MK"/>
              </w:rPr>
              <w:t>Училишен одбор</w:t>
            </w:r>
          </w:p>
          <w:p w14:paraId="7E9646FC" w14:textId="77777777" w:rsidR="003D0810" w:rsidRPr="00FD7D3E" w:rsidRDefault="003D0810" w:rsidP="003D0810">
            <w:pPr>
              <w:pStyle w:val="NoSpacing"/>
              <w:rPr>
                <w:sz w:val="20"/>
                <w:szCs w:val="20"/>
                <w:lang w:val="mk-MK"/>
              </w:rPr>
            </w:pPr>
            <w:r w:rsidRPr="00FD7D3E">
              <w:rPr>
                <w:sz w:val="20"/>
                <w:szCs w:val="20"/>
                <w:lang w:val="mk-MK"/>
              </w:rPr>
              <w:t>Совет на опшина</w:t>
            </w:r>
          </w:p>
          <w:p w14:paraId="662E241C" w14:textId="77777777" w:rsidR="003D0810" w:rsidRPr="00FD7D3E" w:rsidRDefault="005666C5" w:rsidP="003D0810">
            <w:pPr>
              <w:pStyle w:val="NoSpacing"/>
              <w:rPr>
                <w:sz w:val="20"/>
                <w:szCs w:val="20"/>
                <w:lang w:val="mk-MK"/>
              </w:rPr>
            </w:pPr>
            <w:r w:rsidRPr="00FD7D3E">
              <w:rPr>
                <w:sz w:val="20"/>
                <w:szCs w:val="20"/>
                <w:lang w:val="mk-MK"/>
              </w:rPr>
              <w:t>МОН,</w:t>
            </w:r>
            <w:r w:rsidR="003D0810" w:rsidRPr="00FD7D3E">
              <w:rPr>
                <w:sz w:val="20"/>
                <w:szCs w:val="20"/>
                <w:lang w:val="mk-MK"/>
              </w:rPr>
              <w:t>ДПИ</w:t>
            </w:r>
          </w:p>
        </w:tc>
      </w:tr>
    </w:tbl>
    <w:p w14:paraId="589A4E97" w14:textId="571298A1" w:rsidR="0056008C" w:rsidRPr="004361CB" w:rsidRDefault="0056008C" w:rsidP="00B157A7">
      <w:pPr>
        <w:jc w:val="both"/>
        <w:rPr>
          <w:rFonts w:ascii="StobiSerif Regular" w:hAnsi="StobiSerif Regular" w:cs="Arial"/>
          <w:sz w:val="24"/>
          <w:szCs w:val="24"/>
        </w:rPr>
      </w:pPr>
    </w:p>
    <w:p w14:paraId="01164A28" w14:textId="5E470B40" w:rsidR="00BF53F1" w:rsidRPr="00FD7D3E" w:rsidRDefault="00B157A7" w:rsidP="000C2A07">
      <w:pPr>
        <w:pStyle w:val="ListParagraph"/>
        <w:numPr>
          <w:ilvl w:val="0"/>
          <w:numId w:val="1"/>
        </w:numPr>
        <w:suppressAutoHyphens/>
        <w:jc w:val="center"/>
        <w:rPr>
          <w:rFonts w:ascii="Cambria" w:hAnsi="Cambria"/>
          <w:b/>
          <w:color w:val="auto"/>
          <w:sz w:val="24"/>
          <w:szCs w:val="24"/>
        </w:rPr>
      </w:pPr>
      <w:bookmarkStart w:id="36" w:name="_Hlk25930125"/>
      <w:r w:rsidRPr="00FD7D3E">
        <w:rPr>
          <w:rFonts w:ascii="Cambria" w:hAnsi="Cambria"/>
          <w:b/>
          <w:color w:val="auto"/>
          <w:sz w:val="24"/>
          <w:szCs w:val="24"/>
        </w:rPr>
        <w:t>Евалуација на годишната програма за работа на основното училиште</w:t>
      </w:r>
      <w:bookmarkEnd w:id="36"/>
    </w:p>
    <w:p w14:paraId="607E9690" w14:textId="7A9C0AC8" w:rsidR="00B157A7" w:rsidRPr="00DC697A" w:rsidRDefault="005666C5" w:rsidP="00DC697A">
      <w:pPr>
        <w:ind w:left="1003" w:right="408"/>
      </w:pPr>
      <w:r w:rsidRPr="00025EC5">
        <w:rPr>
          <w:sz w:val="24"/>
          <w:szCs w:val="24"/>
          <w:lang w:val="mk-MK"/>
        </w:rPr>
        <w:t xml:space="preserve">            </w:t>
      </w:r>
      <w:r w:rsidR="00DC697A">
        <w:t xml:space="preserve">Во текот на  учебната 2024/2025 година, училиштето ќе ги реализира и спроведува планираните активности, а воедно ќе врши следење и евалуација на акциските планови. </w:t>
      </w:r>
    </w:p>
    <w:tbl>
      <w:tblPr>
        <w:tblStyle w:val="TableGrid0"/>
        <w:tblW w:w="16161" w:type="dxa"/>
        <w:jc w:val="center"/>
        <w:tblInd w:w="0" w:type="dxa"/>
        <w:tblCellMar>
          <w:right w:w="20" w:type="dxa"/>
        </w:tblCellMar>
        <w:tblLook w:val="04A0" w:firstRow="1" w:lastRow="0" w:firstColumn="1" w:lastColumn="0" w:noHBand="0" w:noVBand="1"/>
      </w:tblPr>
      <w:tblGrid>
        <w:gridCol w:w="4404"/>
        <w:gridCol w:w="283"/>
        <w:gridCol w:w="427"/>
        <w:gridCol w:w="425"/>
        <w:gridCol w:w="425"/>
        <w:gridCol w:w="283"/>
        <w:gridCol w:w="283"/>
        <w:gridCol w:w="286"/>
        <w:gridCol w:w="281"/>
        <w:gridCol w:w="286"/>
        <w:gridCol w:w="283"/>
        <w:gridCol w:w="283"/>
        <w:gridCol w:w="283"/>
        <w:gridCol w:w="2126"/>
        <w:gridCol w:w="1610"/>
        <w:gridCol w:w="1440"/>
        <w:gridCol w:w="1260"/>
        <w:gridCol w:w="1493"/>
      </w:tblGrid>
      <w:tr w:rsidR="00DC697A" w14:paraId="003EE5ED" w14:textId="77777777" w:rsidTr="00DC697A">
        <w:trPr>
          <w:trHeight w:val="420"/>
          <w:jc w:val="center"/>
        </w:trPr>
        <w:tc>
          <w:tcPr>
            <w:tcW w:w="16161" w:type="dxa"/>
            <w:gridSpan w:val="18"/>
            <w:tcBorders>
              <w:top w:val="single" w:sz="2" w:space="0" w:color="000000"/>
              <w:left w:val="single" w:sz="2" w:space="0" w:color="000000"/>
              <w:bottom w:val="single" w:sz="2" w:space="0" w:color="000000"/>
              <w:right w:val="single" w:sz="2" w:space="0" w:color="000000"/>
            </w:tcBorders>
            <w:shd w:val="clear" w:color="auto" w:fill="FFF2CC" w:themeFill="accent4" w:themeFillTint="33"/>
          </w:tcPr>
          <w:p w14:paraId="08E2CF7F" w14:textId="5032BA44" w:rsidR="00DC697A" w:rsidRDefault="00DC697A" w:rsidP="00321D1E">
            <w:pPr>
              <w:spacing w:after="0"/>
              <w:ind w:left="37"/>
              <w:jc w:val="center"/>
            </w:pPr>
            <w:r>
              <w:rPr>
                <w:b/>
                <w:sz w:val="20"/>
              </w:rPr>
              <w:t xml:space="preserve">ИНСТРУМЕНТ ЗА ПОДГОТОВКА, СЛЕДЕЊЕ И ЕВАЛУАЦИЈА НА ПРОГРАМИТЕ И АКЦИОНИТЕ ПЛАНОВИ 2024/2025 година </w:t>
            </w:r>
          </w:p>
        </w:tc>
      </w:tr>
      <w:tr w:rsidR="002D4099" w14:paraId="22A2E95C" w14:textId="77777777" w:rsidTr="00DC697A">
        <w:trPr>
          <w:trHeight w:val="247"/>
          <w:jc w:val="center"/>
        </w:trPr>
        <w:tc>
          <w:tcPr>
            <w:tcW w:w="4404" w:type="dxa"/>
            <w:tcBorders>
              <w:top w:val="single" w:sz="2" w:space="0" w:color="000000"/>
              <w:left w:val="single" w:sz="2" w:space="0" w:color="000000"/>
              <w:bottom w:val="single" w:sz="2" w:space="0" w:color="000000"/>
              <w:right w:val="single" w:sz="2" w:space="0" w:color="000000"/>
            </w:tcBorders>
            <w:shd w:val="clear" w:color="auto" w:fill="FFF2CC" w:themeFill="accent4" w:themeFillTint="33"/>
          </w:tcPr>
          <w:p w14:paraId="08075DB6" w14:textId="77777777" w:rsidR="00DC697A" w:rsidRDefault="00DC697A" w:rsidP="00321D1E">
            <w:pPr>
              <w:spacing w:after="0"/>
              <w:ind w:left="2"/>
            </w:pPr>
            <w:r>
              <w:rPr>
                <w:sz w:val="20"/>
              </w:rPr>
              <w:t xml:space="preserve"> </w:t>
            </w:r>
          </w:p>
        </w:tc>
        <w:tc>
          <w:tcPr>
            <w:tcW w:w="3828" w:type="dxa"/>
            <w:gridSpan w:val="12"/>
            <w:tcBorders>
              <w:top w:val="single" w:sz="2" w:space="0" w:color="000000"/>
              <w:left w:val="single" w:sz="2" w:space="0" w:color="000000"/>
              <w:bottom w:val="single" w:sz="2" w:space="0" w:color="000000"/>
              <w:right w:val="single" w:sz="2" w:space="0" w:color="000000"/>
            </w:tcBorders>
            <w:shd w:val="clear" w:color="auto" w:fill="FFF2CC" w:themeFill="accent4" w:themeFillTint="33"/>
          </w:tcPr>
          <w:p w14:paraId="1DA2D3D5" w14:textId="77777777" w:rsidR="00DC697A" w:rsidRDefault="00DC697A" w:rsidP="00321D1E">
            <w:pPr>
              <w:spacing w:after="0"/>
              <w:ind w:left="869"/>
            </w:pPr>
            <w:r>
              <w:rPr>
                <w:b/>
                <w:sz w:val="20"/>
              </w:rPr>
              <w:t xml:space="preserve">Временска рамка (месец) </w:t>
            </w:r>
          </w:p>
        </w:tc>
        <w:tc>
          <w:tcPr>
            <w:tcW w:w="2126" w:type="dxa"/>
            <w:tcBorders>
              <w:top w:val="single" w:sz="2" w:space="0" w:color="000000"/>
              <w:left w:val="single" w:sz="2" w:space="0" w:color="000000"/>
              <w:bottom w:val="single" w:sz="2" w:space="0" w:color="000000"/>
              <w:right w:val="single" w:sz="2" w:space="0" w:color="000000"/>
            </w:tcBorders>
            <w:shd w:val="clear" w:color="auto" w:fill="FFF2CC" w:themeFill="accent4" w:themeFillTint="33"/>
          </w:tcPr>
          <w:p w14:paraId="0AA54387" w14:textId="77777777" w:rsidR="00DC697A" w:rsidRDefault="00DC697A" w:rsidP="00321D1E">
            <w:pPr>
              <w:spacing w:after="0"/>
              <w:ind w:left="2"/>
            </w:pPr>
            <w:r>
              <w:rPr>
                <w:sz w:val="20"/>
              </w:rPr>
              <w:t xml:space="preserve"> </w:t>
            </w:r>
          </w:p>
        </w:tc>
        <w:tc>
          <w:tcPr>
            <w:tcW w:w="1610" w:type="dxa"/>
            <w:tcBorders>
              <w:top w:val="single" w:sz="2" w:space="0" w:color="000000"/>
              <w:left w:val="single" w:sz="2" w:space="0" w:color="000000"/>
              <w:bottom w:val="single" w:sz="2" w:space="0" w:color="000000"/>
              <w:right w:val="single" w:sz="2" w:space="0" w:color="000000"/>
            </w:tcBorders>
            <w:shd w:val="clear" w:color="auto" w:fill="FFF2CC" w:themeFill="accent4" w:themeFillTint="33"/>
          </w:tcPr>
          <w:p w14:paraId="011C3C45" w14:textId="77777777" w:rsidR="00DC697A" w:rsidRDefault="00DC697A" w:rsidP="00321D1E">
            <w:pPr>
              <w:spacing w:after="0"/>
              <w:ind w:left="2"/>
            </w:pPr>
            <w:r>
              <w:rPr>
                <w:sz w:val="20"/>
              </w:rPr>
              <w:t xml:space="preserve"> </w:t>
            </w:r>
          </w:p>
        </w:tc>
        <w:tc>
          <w:tcPr>
            <w:tcW w:w="1440" w:type="dxa"/>
            <w:tcBorders>
              <w:top w:val="single" w:sz="2" w:space="0" w:color="000000"/>
              <w:left w:val="single" w:sz="2" w:space="0" w:color="000000"/>
              <w:bottom w:val="single" w:sz="2" w:space="0" w:color="000000"/>
              <w:right w:val="single" w:sz="2" w:space="0" w:color="000000"/>
            </w:tcBorders>
            <w:shd w:val="clear" w:color="auto" w:fill="FFF2CC" w:themeFill="accent4" w:themeFillTint="33"/>
          </w:tcPr>
          <w:p w14:paraId="3340D0F6" w14:textId="77777777" w:rsidR="00DC697A" w:rsidRDefault="00DC697A" w:rsidP="00321D1E">
            <w:pPr>
              <w:spacing w:after="0"/>
              <w:ind w:left="2"/>
            </w:pPr>
            <w:r>
              <w:rPr>
                <w:sz w:val="20"/>
              </w:rPr>
              <w:t xml:space="preserve"> </w:t>
            </w:r>
          </w:p>
        </w:tc>
        <w:tc>
          <w:tcPr>
            <w:tcW w:w="1260" w:type="dxa"/>
            <w:tcBorders>
              <w:top w:val="single" w:sz="2" w:space="0" w:color="000000"/>
              <w:left w:val="single" w:sz="2" w:space="0" w:color="000000"/>
              <w:bottom w:val="single" w:sz="2" w:space="0" w:color="000000"/>
              <w:right w:val="single" w:sz="2" w:space="0" w:color="000000"/>
            </w:tcBorders>
            <w:shd w:val="clear" w:color="auto" w:fill="FFF2CC" w:themeFill="accent4" w:themeFillTint="33"/>
          </w:tcPr>
          <w:p w14:paraId="589D3DCD" w14:textId="77777777" w:rsidR="00DC697A" w:rsidRDefault="00DC697A" w:rsidP="00321D1E">
            <w:pPr>
              <w:spacing w:after="0"/>
              <w:ind w:left="2"/>
            </w:pPr>
            <w:r>
              <w:rPr>
                <w:sz w:val="20"/>
              </w:rPr>
              <w:t xml:space="preserve"> </w:t>
            </w:r>
          </w:p>
        </w:tc>
        <w:tc>
          <w:tcPr>
            <w:tcW w:w="1493" w:type="dxa"/>
            <w:tcBorders>
              <w:top w:val="single" w:sz="2" w:space="0" w:color="000000"/>
              <w:left w:val="single" w:sz="2" w:space="0" w:color="000000"/>
              <w:bottom w:val="single" w:sz="2" w:space="0" w:color="000000"/>
              <w:right w:val="single" w:sz="2" w:space="0" w:color="000000"/>
            </w:tcBorders>
            <w:shd w:val="clear" w:color="auto" w:fill="FFF2CC" w:themeFill="accent4" w:themeFillTint="33"/>
          </w:tcPr>
          <w:p w14:paraId="2358D9A9" w14:textId="77777777" w:rsidR="00DC697A" w:rsidRDefault="00DC697A" w:rsidP="00321D1E">
            <w:pPr>
              <w:spacing w:after="0"/>
              <w:ind w:left="192"/>
            </w:pPr>
            <w:r>
              <w:rPr>
                <w:b/>
                <w:sz w:val="20"/>
              </w:rPr>
              <w:t xml:space="preserve">Следење </w:t>
            </w:r>
          </w:p>
        </w:tc>
      </w:tr>
      <w:tr w:rsidR="002D4099" w14:paraId="325A1DC2" w14:textId="77777777" w:rsidTr="00DC697A">
        <w:trPr>
          <w:trHeight w:val="739"/>
          <w:jc w:val="center"/>
        </w:trPr>
        <w:tc>
          <w:tcPr>
            <w:tcW w:w="4404" w:type="dxa"/>
            <w:tcBorders>
              <w:top w:val="single" w:sz="2" w:space="0" w:color="000000"/>
              <w:left w:val="single" w:sz="2" w:space="0" w:color="000000"/>
              <w:bottom w:val="single" w:sz="2" w:space="0" w:color="000000"/>
              <w:right w:val="single" w:sz="2" w:space="0" w:color="000000"/>
            </w:tcBorders>
            <w:shd w:val="clear" w:color="auto" w:fill="FFF2CC" w:themeFill="accent4" w:themeFillTint="33"/>
          </w:tcPr>
          <w:p w14:paraId="5EDF3467" w14:textId="77777777" w:rsidR="00DC697A" w:rsidRDefault="00DC697A" w:rsidP="00321D1E">
            <w:pPr>
              <w:spacing w:after="0"/>
              <w:ind w:left="74"/>
              <w:jc w:val="center"/>
            </w:pPr>
            <w:r>
              <w:rPr>
                <w:b/>
                <w:sz w:val="20"/>
              </w:rPr>
              <w:t xml:space="preserve"> </w:t>
            </w:r>
          </w:p>
          <w:p w14:paraId="33EA4649" w14:textId="77777777" w:rsidR="00DC697A" w:rsidRDefault="00DC697A" w:rsidP="00321D1E">
            <w:pPr>
              <w:spacing w:after="0"/>
              <w:ind w:left="29"/>
              <w:jc w:val="center"/>
            </w:pPr>
            <w:r>
              <w:rPr>
                <w:b/>
                <w:sz w:val="20"/>
              </w:rPr>
              <w:t xml:space="preserve">Активности од работатата на </w:t>
            </w:r>
          </w:p>
        </w:tc>
        <w:tc>
          <w:tcPr>
            <w:tcW w:w="283" w:type="dxa"/>
            <w:tcBorders>
              <w:top w:val="single" w:sz="2" w:space="0" w:color="000000"/>
              <w:left w:val="single" w:sz="2" w:space="0" w:color="000000"/>
              <w:bottom w:val="single" w:sz="2" w:space="0" w:color="000000"/>
              <w:right w:val="single" w:sz="2" w:space="0" w:color="000000"/>
            </w:tcBorders>
            <w:shd w:val="clear" w:color="auto" w:fill="FFF2CC" w:themeFill="accent4" w:themeFillTint="33"/>
          </w:tcPr>
          <w:p w14:paraId="3D972374" w14:textId="77777777" w:rsidR="00DC697A" w:rsidRDefault="00DC697A" w:rsidP="00321D1E">
            <w:pPr>
              <w:spacing w:after="0"/>
              <w:ind w:left="5"/>
              <w:jc w:val="center"/>
            </w:pPr>
            <w:r>
              <w:rPr>
                <w:sz w:val="20"/>
              </w:rPr>
              <w:t xml:space="preserve"> </w:t>
            </w:r>
          </w:p>
          <w:p w14:paraId="6A37F72C" w14:textId="77777777" w:rsidR="00DC697A" w:rsidRDefault="00DC697A" w:rsidP="00321D1E">
            <w:pPr>
              <w:spacing w:after="0"/>
              <w:ind w:left="110"/>
            </w:pPr>
            <w:r>
              <w:rPr>
                <w:sz w:val="20"/>
              </w:rPr>
              <w:t xml:space="preserve">9 </w:t>
            </w:r>
          </w:p>
        </w:tc>
        <w:tc>
          <w:tcPr>
            <w:tcW w:w="427" w:type="dxa"/>
            <w:tcBorders>
              <w:top w:val="single" w:sz="2" w:space="0" w:color="000000"/>
              <w:left w:val="single" w:sz="2" w:space="0" w:color="000000"/>
              <w:bottom w:val="single" w:sz="2" w:space="0" w:color="000000"/>
              <w:right w:val="single" w:sz="2" w:space="0" w:color="000000"/>
            </w:tcBorders>
            <w:shd w:val="clear" w:color="auto" w:fill="FFF2CC" w:themeFill="accent4" w:themeFillTint="33"/>
          </w:tcPr>
          <w:p w14:paraId="0012519E" w14:textId="77777777" w:rsidR="00DC697A" w:rsidRDefault="00DC697A" w:rsidP="00321D1E">
            <w:pPr>
              <w:spacing w:after="0"/>
              <w:ind w:left="110"/>
            </w:pPr>
            <w:r>
              <w:rPr>
                <w:sz w:val="20"/>
              </w:rPr>
              <w:t xml:space="preserve"> </w:t>
            </w:r>
          </w:p>
          <w:p w14:paraId="59D1CCD3" w14:textId="77777777" w:rsidR="00DC697A" w:rsidRDefault="00DC697A" w:rsidP="00321D1E">
            <w:pPr>
              <w:spacing w:after="0"/>
              <w:ind w:left="110"/>
            </w:pPr>
            <w:r>
              <w:rPr>
                <w:sz w:val="20"/>
              </w:rPr>
              <w:t xml:space="preserve">10 </w:t>
            </w:r>
          </w:p>
        </w:tc>
        <w:tc>
          <w:tcPr>
            <w:tcW w:w="425" w:type="dxa"/>
            <w:tcBorders>
              <w:top w:val="single" w:sz="2" w:space="0" w:color="000000"/>
              <w:left w:val="single" w:sz="2" w:space="0" w:color="000000"/>
              <w:bottom w:val="single" w:sz="2" w:space="0" w:color="000000"/>
              <w:right w:val="single" w:sz="2" w:space="0" w:color="000000"/>
            </w:tcBorders>
            <w:shd w:val="clear" w:color="auto" w:fill="FFF2CC" w:themeFill="accent4" w:themeFillTint="33"/>
          </w:tcPr>
          <w:p w14:paraId="60AB9DDB" w14:textId="77777777" w:rsidR="00DC697A" w:rsidRDefault="00DC697A" w:rsidP="00321D1E">
            <w:pPr>
              <w:spacing w:after="0"/>
              <w:ind w:left="110"/>
            </w:pPr>
            <w:r>
              <w:rPr>
                <w:sz w:val="20"/>
              </w:rPr>
              <w:t xml:space="preserve"> </w:t>
            </w:r>
          </w:p>
          <w:p w14:paraId="32D3D4EB" w14:textId="77777777" w:rsidR="00DC697A" w:rsidRDefault="00DC697A" w:rsidP="00321D1E">
            <w:pPr>
              <w:spacing w:after="0"/>
              <w:ind w:left="110"/>
            </w:pPr>
            <w:r>
              <w:rPr>
                <w:sz w:val="20"/>
              </w:rPr>
              <w:t xml:space="preserve">11 </w:t>
            </w:r>
          </w:p>
        </w:tc>
        <w:tc>
          <w:tcPr>
            <w:tcW w:w="425" w:type="dxa"/>
            <w:tcBorders>
              <w:top w:val="single" w:sz="2" w:space="0" w:color="000000"/>
              <w:left w:val="single" w:sz="2" w:space="0" w:color="000000"/>
              <w:bottom w:val="single" w:sz="2" w:space="0" w:color="000000"/>
              <w:right w:val="single" w:sz="2" w:space="0" w:color="000000"/>
            </w:tcBorders>
            <w:shd w:val="clear" w:color="auto" w:fill="FFF2CC" w:themeFill="accent4" w:themeFillTint="33"/>
          </w:tcPr>
          <w:p w14:paraId="039C069A" w14:textId="77777777" w:rsidR="00DC697A" w:rsidRDefault="00DC697A" w:rsidP="00321D1E">
            <w:pPr>
              <w:spacing w:after="0"/>
              <w:ind w:left="110"/>
            </w:pPr>
            <w:r>
              <w:rPr>
                <w:sz w:val="20"/>
              </w:rPr>
              <w:t xml:space="preserve"> </w:t>
            </w:r>
          </w:p>
          <w:p w14:paraId="13B60383" w14:textId="77777777" w:rsidR="00DC697A" w:rsidRDefault="00DC697A" w:rsidP="00321D1E">
            <w:pPr>
              <w:spacing w:after="0"/>
              <w:ind w:left="110"/>
            </w:pPr>
            <w:r>
              <w:rPr>
                <w:sz w:val="20"/>
              </w:rPr>
              <w:t xml:space="preserve">12 </w:t>
            </w:r>
          </w:p>
        </w:tc>
        <w:tc>
          <w:tcPr>
            <w:tcW w:w="283" w:type="dxa"/>
            <w:tcBorders>
              <w:top w:val="single" w:sz="2" w:space="0" w:color="000000"/>
              <w:left w:val="single" w:sz="2" w:space="0" w:color="000000"/>
              <w:bottom w:val="single" w:sz="2" w:space="0" w:color="000000"/>
              <w:right w:val="single" w:sz="2" w:space="0" w:color="000000"/>
            </w:tcBorders>
            <w:shd w:val="clear" w:color="auto" w:fill="FFF2CC" w:themeFill="accent4" w:themeFillTint="33"/>
          </w:tcPr>
          <w:p w14:paraId="48B16998" w14:textId="77777777" w:rsidR="00DC697A" w:rsidRDefault="00DC697A" w:rsidP="00321D1E">
            <w:pPr>
              <w:spacing w:after="0"/>
              <w:ind w:left="5"/>
              <w:jc w:val="center"/>
            </w:pPr>
            <w:r>
              <w:rPr>
                <w:sz w:val="20"/>
              </w:rPr>
              <w:t xml:space="preserve"> </w:t>
            </w:r>
          </w:p>
          <w:p w14:paraId="592CBE1D" w14:textId="77777777" w:rsidR="00DC697A" w:rsidRDefault="00DC697A" w:rsidP="00321D1E">
            <w:pPr>
              <w:spacing w:after="0"/>
              <w:ind w:left="110"/>
            </w:pPr>
            <w:r>
              <w:rPr>
                <w:sz w:val="20"/>
              </w:rPr>
              <w:t xml:space="preserve">1 </w:t>
            </w:r>
          </w:p>
        </w:tc>
        <w:tc>
          <w:tcPr>
            <w:tcW w:w="283" w:type="dxa"/>
            <w:tcBorders>
              <w:top w:val="single" w:sz="2" w:space="0" w:color="000000"/>
              <w:left w:val="single" w:sz="2" w:space="0" w:color="000000"/>
              <w:bottom w:val="single" w:sz="2" w:space="0" w:color="000000"/>
              <w:right w:val="single" w:sz="2" w:space="0" w:color="000000"/>
            </w:tcBorders>
            <w:shd w:val="clear" w:color="auto" w:fill="FFF2CC" w:themeFill="accent4" w:themeFillTint="33"/>
          </w:tcPr>
          <w:p w14:paraId="24864CD5" w14:textId="77777777" w:rsidR="00DC697A" w:rsidRDefault="00DC697A" w:rsidP="00321D1E">
            <w:pPr>
              <w:spacing w:after="0"/>
              <w:ind w:left="10"/>
              <w:jc w:val="center"/>
            </w:pPr>
            <w:r>
              <w:rPr>
                <w:sz w:val="20"/>
              </w:rPr>
              <w:t xml:space="preserve"> </w:t>
            </w:r>
          </w:p>
          <w:p w14:paraId="4F3E493E" w14:textId="77777777" w:rsidR="00DC697A" w:rsidRDefault="00DC697A" w:rsidP="00321D1E">
            <w:pPr>
              <w:spacing w:after="0"/>
              <w:ind w:left="113"/>
            </w:pPr>
            <w:r>
              <w:rPr>
                <w:sz w:val="20"/>
              </w:rPr>
              <w:t xml:space="preserve">2 </w:t>
            </w:r>
          </w:p>
        </w:tc>
        <w:tc>
          <w:tcPr>
            <w:tcW w:w="286" w:type="dxa"/>
            <w:tcBorders>
              <w:top w:val="single" w:sz="2" w:space="0" w:color="000000"/>
              <w:left w:val="single" w:sz="2" w:space="0" w:color="000000"/>
              <w:bottom w:val="single" w:sz="2" w:space="0" w:color="000000"/>
              <w:right w:val="single" w:sz="2" w:space="0" w:color="000000"/>
            </w:tcBorders>
            <w:shd w:val="clear" w:color="auto" w:fill="FFF2CC" w:themeFill="accent4" w:themeFillTint="33"/>
          </w:tcPr>
          <w:p w14:paraId="238C9C67" w14:textId="77777777" w:rsidR="00DC697A" w:rsidRDefault="00DC697A" w:rsidP="00321D1E">
            <w:pPr>
              <w:spacing w:after="0"/>
              <w:ind w:left="7"/>
              <w:jc w:val="center"/>
            </w:pPr>
            <w:r>
              <w:rPr>
                <w:sz w:val="20"/>
              </w:rPr>
              <w:t xml:space="preserve"> </w:t>
            </w:r>
          </w:p>
          <w:p w14:paraId="6458DCD4" w14:textId="77777777" w:rsidR="00DC697A" w:rsidRDefault="00DC697A" w:rsidP="00321D1E">
            <w:pPr>
              <w:spacing w:after="0"/>
              <w:ind w:left="113"/>
            </w:pPr>
            <w:r>
              <w:rPr>
                <w:sz w:val="20"/>
              </w:rPr>
              <w:t xml:space="preserve">3 </w:t>
            </w:r>
          </w:p>
        </w:tc>
        <w:tc>
          <w:tcPr>
            <w:tcW w:w="281" w:type="dxa"/>
            <w:tcBorders>
              <w:top w:val="single" w:sz="2" w:space="0" w:color="000000"/>
              <w:left w:val="single" w:sz="2" w:space="0" w:color="000000"/>
              <w:bottom w:val="single" w:sz="2" w:space="0" w:color="000000"/>
              <w:right w:val="single" w:sz="2" w:space="0" w:color="000000"/>
            </w:tcBorders>
            <w:shd w:val="clear" w:color="auto" w:fill="FFF2CC" w:themeFill="accent4" w:themeFillTint="33"/>
          </w:tcPr>
          <w:p w14:paraId="401CA0CF" w14:textId="77777777" w:rsidR="00DC697A" w:rsidRDefault="00DC697A" w:rsidP="00321D1E">
            <w:pPr>
              <w:spacing w:after="0"/>
              <w:ind w:left="7"/>
              <w:jc w:val="center"/>
            </w:pPr>
            <w:r>
              <w:rPr>
                <w:sz w:val="20"/>
              </w:rPr>
              <w:t xml:space="preserve"> </w:t>
            </w:r>
          </w:p>
          <w:p w14:paraId="2551FF57" w14:textId="77777777" w:rsidR="00DC697A" w:rsidRDefault="00DC697A" w:rsidP="00321D1E">
            <w:pPr>
              <w:spacing w:after="0"/>
              <w:ind w:left="110"/>
            </w:pPr>
            <w:r>
              <w:rPr>
                <w:sz w:val="20"/>
              </w:rPr>
              <w:t xml:space="preserve">4 </w:t>
            </w:r>
          </w:p>
        </w:tc>
        <w:tc>
          <w:tcPr>
            <w:tcW w:w="286" w:type="dxa"/>
            <w:tcBorders>
              <w:top w:val="single" w:sz="2" w:space="0" w:color="000000"/>
              <w:left w:val="single" w:sz="2" w:space="0" w:color="000000"/>
              <w:bottom w:val="single" w:sz="2" w:space="0" w:color="000000"/>
              <w:right w:val="single" w:sz="2" w:space="0" w:color="000000"/>
            </w:tcBorders>
            <w:shd w:val="clear" w:color="auto" w:fill="FFF2CC" w:themeFill="accent4" w:themeFillTint="33"/>
          </w:tcPr>
          <w:p w14:paraId="55BD73C9" w14:textId="77777777" w:rsidR="00DC697A" w:rsidRDefault="00DC697A" w:rsidP="00321D1E">
            <w:pPr>
              <w:spacing w:after="0"/>
              <w:ind w:left="12"/>
              <w:jc w:val="center"/>
            </w:pPr>
            <w:r>
              <w:rPr>
                <w:sz w:val="20"/>
              </w:rPr>
              <w:t xml:space="preserve"> </w:t>
            </w:r>
          </w:p>
          <w:p w14:paraId="600FD549" w14:textId="77777777" w:rsidR="00DC697A" w:rsidRDefault="00DC697A" w:rsidP="00321D1E">
            <w:pPr>
              <w:spacing w:after="0"/>
              <w:ind w:left="115"/>
            </w:pPr>
            <w:r>
              <w:rPr>
                <w:sz w:val="20"/>
              </w:rPr>
              <w:t xml:space="preserve">5 </w:t>
            </w:r>
          </w:p>
        </w:tc>
        <w:tc>
          <w:tcPr>
            <w:tcW w:w="283" w:type="dxa"/>
            <w:tcBorders>
              <w:top w:val="single" w:sz="2" w:space="0" w:color="000000"/>
              <w:left w:val="single" w:sz="2" w:space="0" w:color="000000"/>
              <w:bottom w:val="single" w:sz="2" w:space="0" w:color="000000"/>
              <w:right w:val="single" w:sz="2" w:space="0" w:color="000000"/>
            </w:tcBorders>
            <w:shd w:val="clear" w:color="auto" w:fill="FFF2CC" w:themeFill="accent4" w:themeFillTint="33"/>
          </w:tcPr>
          <w:p w14:paraId="5A76479B" w14:textId="77777777" w:rsidR="00DC697A" w:rsidRDefault="00DC697A" w:rsidP="00321D1E">
            <w:pPr>
              <w:spacing w:after="0"/>
              <w:ind w:left="14"/>
              <w:jc w:val="center"/>
            </w:pPr>
            <w:r>
              <w:rPr>
                <w:sz w:val="20"/>
              </w:rPr>
              <w:t xml:space="preserve"> </w:t>
            </w:r>
          </w:p>
          <w:p w14:paraId="06A5E957" w14:textId="77777777" w:rsidR="00DC697A" w:rsidRDefault="00DC697A" w:rsidP="00321D1E">
            <w:pPr>
              <w:spacing w:after="0"/>
              <w:ind w:left="115"/>
            </w:pPr>
            <w:r>
              <w:rPr>
                <w:sz w:val="20"/>
              </w:rPr>
              <w:t xml:space="preserve">6 </w:t>
            </w:r>
          </w:p>
        </w:tc>
        <w:tc>
          <w:tcPr>
            <w:tcW w:w="283" w:type="dxa"/>
            <w:tcBorders>
              <w:top w:val="single" w:sz="2" w:space="0" w:color="000000"/>
              <w:left w:val="single" w:sz="2" w:space="0" w:color="000000"/>
              <w:bottom w:val="single" w:sz="2" w:space="0" w:color="000000"/>
              <w:right w:val="single" w:sz="2" w:space="0" w:color="000000"/>
            </w:tcBorders>
            <w:shd w:val="clear" w:color="auto" w:fill="FFF2CC" w:themeFill="accent4" w:themeFillTint="33"/>
          </w:tcPr>
          <w:p w14:paraId="25F574E4" w14:textId="77777777" w:rsidR="00DC697A" w:rsidRDefault="00DC697A" w:rsidP="00321D1E">
            <w:pPr>
              <w:spacing w:after="0"/>
              <w:ind w:left="14"/>
              <w:jc w:val="center"/>
            </w:pPr>
            <w:r>
              <w:rPr>
                <w:sz w:val="20"/>
              </w:rPr>
              <w:t xml:space="preserve"> </w:t>
            </w:r>
          </w:p>
          <w:p w14:paraId="549210D7" w14:textId="77777777" w:rsidR="00DC697A" w:rsidRDefault="00DC697A" w:rsidP="00321D1E">
            <w:pPr>
              <w:spacing w:after="0"/>
              <w:ind w:left="115"/>
            </w:pPr>
            <w:r>
              <w:rPr>
                <w:sz w:val="20"/>
              </w:rPr>
              <w:t xml:space="preserve">7 </w:t>
            </w:r>
          </w:p>
        </w:tc>
        <w:tc>
          <w:tcPr>
            <w:tcW w:w="283" w:type="dxa"/>
            <w:tcBorders>
              <w:top w:val="single" w:sz="2" w:space="0" w:color="000000"/>
              <w:left w:val="single" w:sz="2" w:space="0" w:color="000000"/>
              <w:bottom w:val="single" w:sz="2" w:space="0" w:color="000000"/>
              <w:right w:val="single" w:sz="2" w:space="0" w:color="000000"/>
            </w:tcBorders>
            <w:shd w:val="clear" w:color="auto" w:fill="FFF2CC" w:themeFill="accent4" w:themeFillTint="33"/>
          </w:tcPr>
          <w:p w14:paraId="029CE2EC" w14:textId="77777777" w:rsidR="00DC697A" w:rsidRDefault="00DC697A" w:rsidP="00321D1E">
            <w:pPr>
              <w:spacing w:after="0"/>
              <w:ind w:left="14"/>
              <w:jc w:val="center"/>
            </w:pPr>
            <w:r>
              <w:rPr>
                <w:sz w:val="20"/>
              </w:rPr>
              <w:t xml:space="preserve"> </w:t>
            </w:r>
          </w:p>
          <w:p w14:paraId="57BA30E7" w14:textId="77777777" w:rsidR="00DC697A" w:rsidRDefault="00DC697A" w:rsidP="00321D1E">
            <w:pPr>
              <w:spacing w:after="0"/>
              <w:ind w:left="115"/>
            </w:pPr>
            <w:r>
              <w:rPr>
                <w:sz w:val="20"/>
              </w:rPr>
              <w:t xml:space="preserve">8 </w:t>
            </w:r>
          </w:p>
        </w:tc>
        <w:tc>
          <w:tcPr>
            <w:tcW w:w="2126" w:type="dxa"/>
            <w:tcBorders>
              <w:top w:val="single" w:sz="2" w:space="0" w:color="000000"/>
              <w:left w:val="single" w:sz="2" w:space="0" w:color="000000"/>
              <w:bottom w:val="single" w:sz="2" w:space="0" w:color="000000"/>
              <w:right w:val="single" w:sz="2" w:space="0" w:color="000000"/>
            </w:tcBorders>
            <w:shd w:val="clear" w:color="auto" w:fill="FFF2CC" w:themeFill="accent4" w:themeFillTint="33"/>
          </w:tcPr>
          <w:p w14:paraId="1CF2FE77" w14:textId="77777777" w:rsidR="00DC697A" w:rsidRDefault="00DC697A" w:rsidP="00321D1E">
            <w:pPr>
              <w:spacing w:after="0"/>
              <w:ind w:left="82"/>
              <w:jc w:val="center"/>
            </w:pPr>
            <w:r>
              <w:rPr>
                <w:b/>
                <w:sz w:val="20"/>
              </w:rPr>
              <w:t xml:space="preserve"> </w:t>
            </w:r>
          </w:p>
          <w:p w14:paraId="3118DEF8" w14:textId="77777777" w:rsidR="00DC697A" w:rsidRDefault="00DC697A" w:rsidP="00321D1E">
            <w:pPr>
              <w:spacing w:after="0"/>
              <w:ind w:left="31"/>
              <w:jc w:val="center"/>
            </w:pPr>
            <w:r>
              <w:rPr>
                <w:b/>
                <w:sz w:val="20"/>
              </w:rPr>
              <w:t xml:space="preserve">Носител </w:t>
            </w:r>
          </w:p>
        </w:tc>
        <w:tc>
          <w:tcPr>
            <w:tcW w:w="1610" w:type="dxa"/>
            <w:tcBorders>
              <w:top w:val="single" w:sz="2" w:space="0" w:color="000000"/>
              <w:left w:val="single" w:sz="2" w:space="0" w:color="000000"/>
              <w:bottom w:val="single" w:sz="2" w:space="0" w:color="000000"/>
              <w:right w:val="single" w:sz="2" w:space="0" w:color="000000"/>
            </w:tcBorders>
            <w:shd w:val="clear" w:color="auto" w:fill="FFF2CC" w:themeFill="accent4" w:themeFillTint="33"/>
          </w:tcPr>
          <w:p w14:paraId="222E8B5D" w14:textId="77777777" w:rsidR="00DC697A" w:rsidRDefault="00DC697A" w:rsidP="00321D1E">
            <w:pPr>
              <w:spacing w:after="0"/>
              <w:ind w:left="38" w:firstLine="7"/>
            </w:pPr>
            <w:r>
              <w:rPr>
                <w:b/>
                <w:sz w:val="20"/>
              </w:rPr>
              <w:t xml:space="preserve">Начин на спроведување (ресурси) </w:t>
            </w:r>
          </w:p>
        </w:tc>
        <w:tc>
          <w:tcPr>
            <w:tcW w:w="1440" w:type="dxa"/>
            <w:tcBorders>
              <w:top w:val="single" w:sz="2" w:space="0" w:color="000000"/>
              <w:left w:val="single" w:sz="2" w:space="0" w:color="000000"/>
              <w:bottom w:val="single" w:sz="2" w:space="0" w:color="000000"/>
              <w:right w:val="single" w:sz="2" w:space="0" w:color="000000"/>
            </w:tcBorders>
            <w:shd w:val="clear" w:color="auto" w:fill="FFF2CC" w:themeFill="accent4" w:themeFillTint="33"/>
          </w:tcPr>
          <w:p w14:paraId="6EA53C42" w14:textId="77777777" w:rsidR="00DC697A" w:rsidRDefault="00DC697A" w:rsidP="00321D1E">
            <w:pPr>
              <w:spacing w:after="0"/>
              <w:ind w:left="137"/>
            </w:pPr>
            <w:r>
              <w:rPr>
                <w:b/>
                <w:sz w:val="20"/>
              </w:rPr>
              <w:t xml:space="preserve"> </w:t>
            </w:r>
          </w:p>
          <w:p w14:paraId="5405A922" w14:textId="77777777" w:rsidR="00DC697A" w:rsidRDefault="00DC697A" w:rsidP="00321D1E">
            <w:pPr>
              <w:spacing w:after="0"/>
              <w:ind w:left="94"/>
            </w:pPr>
            <w:r>
              <w:rPr>
                <w:b/>
                <w:sz w:val="20"/>
              </w:rPr>
              <w:t xml:space="preserve">инструменти </w:t>
            </w:r>
          </w:p>
        </w:tc>
        <w:tc>
          <w:tcPr>
            <w:tcW w:w="1260" w:type="dxa"/>
            <w:tcBorders>
              <w:top w:val="single" w:sz="2" w:space="0" w:color="000000"/>
              <w:left w:val="single" w:sz="2" w:space="0" w:color="000000"/>
              <w:bottom w:val="single" w:sz="2" w:space="0" w:color="000000"/>
              <w:right w:val="single" w:sz="2" w:space="0" w:color="000000"/>
            </w:tcBorders>
            <w:shd w:val="clear" w:color="auto" w:fill="FFF2CC" w:themeFill="accent4" w:themeFillTint="33"/>
          </w:tcPr>
          <w:p w14:paraId="7836729C" w14:textId="77777777" w:rsidR="00DC697A" w:rsidRDefault="00DC697A" w:rsidP="00321D1E">
            <w:pPr>
              <w:spacing w:after="0"/>
              <w:ind w:right="36"/>
              <w:jc w:val="center"/>
            </w:pPr>
            <w:r>
              <w:rPr>
                <w:b/>
                <w:sz w:val="20"/>
              </w:rPr>
              <w:t xml:space="preserve"> </w:t>
            </w:r>
          </w:p>
          <w:p w14:paraId="5BD7D523" w14:textId="77777777" w:rsidR="00DC697A" w:rsidRDefault="00DC697A" w:rsidP="00321D1E">
            <w:pPr>
              <w:spacing w:after="0"/>
              <w:ind w:left="206" w:hanging="55"/>
            </w:pPr>
            <w:r>
              <w:rPr>
                <w:b/>
                <w:sz w:val="20"/>
              </w:rPr>
              <w:t xml:space="preserve">очекувани резултати </w:t>
            </w:r>
          </w:p>
        </w:tc>
        <w:tc>
          <w:tcPr>
            <w:tcW w:w="1493" w:type="dxa"/>
            <w:tcBorders>
              <w:top w:val="single" w:sz="2" w:space="0" w:color="000000"/>
              <w:left w:val="single" w:sz="2" w:space="0" w:color="000000"/>
              <w:bottom w:val="single" w:sz="2" w:space="0" w:color="000000"/>
              <w:right w:val="single" w:sz="2" w:space="0" w:color="000000"/>
            </w:tcBorders>
            <w:shd w:val="clear" w:color="auto" w:fill="FFF2CC" w:themeFill="accent4" w:themeFillTint="33"/>
          </w:tcPr>
          <w:p w14:paraId="02189355" w14:textId="77777777" w:rsidR="00DC697A" w:rsidRDefault="00DC697A" w:rsidP="00321D1E">
            <w:pPr>
              <w:spacing w:after="0"/>
              <w:ind w:left="55"/>
            </w:pPr>
            <w:r>
              <w:rPr>
                <w:b/>
                <w:sz w:val="20"/>
              </w:rPr>
              <w:t xml:space="preserve"> </w:t>
            </w:r>
          </w:p>
          <w:p w14:paraId="03D8E1C6" w14:textId="77777777" w:rsidR="00DC697A" w:rsidRDefault="00DC697A" w:rsidP="00321D1E">
            <w:pPr>
              <w:spacing w:after="0"/>
              <w:ind w:left="55"/>
            </w:pPr>
            <w:r>
              <w:rPr>
                <w:b/>
                <w:sz w:val="20"/>
              </w:rPr>
              <w:t xml:space="preserve">одговорно лице </w:t>
            </w:r>
          </w:p>
        </w:tc>
      </w:tr>
      <w:tr w:rsidR="002D4099" w14:paraId="5B7A8473" w14:textId="77777777" w:rsidTr="002D4099">
        <w:trPr>
          <w:trHeight w:val="196"/>
          <w:jc w:val="center"/>
        </w:trPr>
        <w:tc>
          <w:tcPr>
            <w:tcW w:w="4404" w:type="dxa"/>
            <w:tcBorders>
              <w:top w:val="single" w:sz="2" w:space="0" w:color="000000"/>
              <w:left w:val="single" w:sz="2" w:space="0" w:color="000000"/>
              <w:bottom w:val="single" w:sz="2" w:space="0" w:color="000000"/>
              <w:right w:val="single" w:sz="2" w:space="0" w:color="000000"/>
            </w:tcBorders>
          </w:tcPr>
          <w:p w14:paraId="6DDF387F" w14:textId="1FDE66D0" w:rsidR="002D4099" w:rsidRDefault="002D4099" w:rsidP="00F07371">
            <w:pPr>
              <w:spacing w:after="0"/>
              <w:ind w:left="122"/>
            </w:pPr>
            <w:r>
              <w:rPr>
                <w:sz w:val="20"/>
              </w:rPr>
              <w:t xml:space="preserve"> Тим за увид во педагошка евиденција и документација</w:t>
            </w:r>
          </w:p>
        </w:tc>
        <w:tc>
          <w:tcPr>
            <w:tcW w:w="283" w:type="dxa"/>
            <w:tcBorders>
              <w:top w:val="single" w:sz="2" w:space="0" w:color="000000"/>
              <w:left w:val="single" w:sz="2" w:space="0" w:color="000000"/>
              <w:bottom w:val="single" w:sz="2" w:space="0" w:color="000000"/>
              <w:right w:val="single" w:sz="2" w:space="0" w:color="000000"/>
            </w:tcBorders>
          </w:tcPr>
          <w:p w14:paraId="27875DA5" w14:textId="77777777" w:rsidR="002D4099" w:rsidRDefault="002D4099" w:rsidP="00321D1E">
            <w:pPr>
              <w:spacing w:after="0"/>
              <w:ind w:left="2"/>
            </w:pPr>
            <w:r>
              <w:rPr>
                <w:sz w:val="20"/>
              </w:rPr>
              <w:t xml:space="preserve"> </w:t>
            </w:r>
          </w:p>
        </w:tc>
        <w:tc>
          <w:tcPr>
            <w:tcW w:w="427" w:type="dxa"/>
            <w:tcBorders>
              <w:top w:val="single" w:sz="2" w:space="0" w:color="000000"/>
              <w:left w:val="single" w:sz="2" w:space="0" w:color="000000"/>
              <w:bottom w:val="single" w:sz="2" w:space="0" w:color="000000"/>
              <w:right w:val="single" w:sz="2" w:space="0" w:color="000000"/>
            </w:tcBorders>
          </w:tcPr>
          <w:p w14:paraId="0F204003" w14:textId="77777777" w:rsidR="002D4099" w:rsidRDefault="002D4099" w:rsidP="00321D1E">
            <w:pPr>
              <w:spacing w:after="0"/>
              <w:ind w:left="2"/>
            </w:pPr>
            <w:r>
              <w:rPr>
                <w:sz w:val="20"/>
              </w:rPr>
              <w:t xml:space="preserve"> </w:t>
            </w:r>
          </w:p>
        </w:tc>
        <w:tc>
          <w:tcPr>
            <w:tcW w:w="425" w:type="dxa"/>
            <w:tcBorders>
              <w:top w:val="single" w:sz="2" w:space="0" w:color="000000"/>
              <w:left w:val="single" w:sz="2" w:space="0" w:color="000000"/>
              <w:bottom w:val="single" w:sz="2" w:space="0" w:color="000000"/>
              <w:right w:val="single" w:sz="2" w:space="0" w:color="000000"/>
            </w:tcBorders>
          </w:tcPr>
          <w:p w14:paraId="634467FD" w14:textId="77777777" w:rsidR="002D4099" w:rsidRDefault="002D4099" w:rsidP="00321D1E">
            <w:pPr>
              <w:spacing w:after="0"/>
              <w:ind w:left="2"/>
            </w:pPr>
            <w:r>
              <w:rPr>
                <w:sz w:val="20"/>
              </w:rPr>
              <w:t xml:space="preserve"> </w:t>
            </w:r>
          </w:p>
        </w:tc>
        <w:tc>
          <w:tcPr>
            <w:tcW w:w="425" w:type="dxa"/>
            <w:tcBorders>
              <w:top w:val="single" w:sz="2" w:space="0" w:color="000000"/>
              <w:left w:val="single" w:sz="2" w:space="0" w:color="000000"/>
              <w:bottom w:val="single" w:sz="2" w:space="0" w:color="000000"/>
              <w:right w:val="single" w:sz="2" w:space="0" w:color="000000"/>
            </w:tcBorders>
          </w:tcPr>
          <w:p w14:paraId="525637E4"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50AAFDA5"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4AD17849" w14:textId="77777777" w:rsidR="002D4099" w:rsidRDefault="002D4099" w:rsidP="00321D1E">
            <w:pPr>
              <w:spacing w:after="0"/>
              <w:ind w:left="2"/>
            </w:pPr>
            <w:r>
              <w:rPr>
                <w:sz w:val="20"/>
              </w:rPr>
              <w:t xml:space="preserve"> </w:t>
            </w:r>
          </w:p>
        </w:tc>
        <w:tc>
          <w:tcPr>
            <w:tcW w:w="286" w:type="dxa"/>
            <w:tcBorders>
              <w:top w:val="single" w:sz="2" w:space="0" w:color="000000"/>
              <w:left w:val="single" w:sz="2" w:space="0" w:color="000000"/>
              <w:bottom w:val="single" w:sz="2" w:space="0" w:color="000000"/>
              <w:right w:val="single" w:sz="2" w:space="0" w:color="000000"/>
            </w:tcBorders>
          </w:tcPr>
          <w:p w14:paraId="61005E16" w14:textId="77777777" w:rsidR="002D4099" w:rsidRDefault="002D4099" w:rsidP="00321D1E">
            <w:pPr>
              <w:spacing w:after="0"/>
              <w:ind w:left="2"/>
            </w:pPr>
            <w:r>
              <w:rPr>
                <w:sz w:val="20"/>
              </w:rPr>
              <w:t xml:space="preserve"> </w:t>
            </w:r>
          </w:p>
        </w:tc>
        <w:tc>
          <w:tcPr>
            <w:tcW w:w="281" w:type="dxa"/>
            <w:tcBorders>
              <w:top w:val="single" w:sz="2" w:space="0" w:color="000000"/>
              <w:left w:val="single" w:sz="2" w:space="0" w:color="000000"/>
              <w:bottom w:val="single" w:sz="2" w:space="0" w:color="000000"/>
              <w:right w:val="single" w:sz="2" w:space="0" w:color="000000"/>
            </w:tcBorders>
          </w:tcPr>
          <w:p w14:paraId="66265C77" w14:textId="77777777" w:rsidR="002D4099" w:rsidRDefault="002D4099" w:rsidP="00321D1E">
            <w:pPr>
              <w:spacing w:after="0"/>
            </w:pPr>
            <w:r>
              <w:rPr>
                <w:sz w:val="20"/>
              </w:rPr>
              <w:t xml:space="preserve"> </w:t>
            </w:r>
          </w:p>
        </w:tc>
        <w:tc>
          <w:tcPr>
            <w:tcW w:w="286" w:type="dxa"/>
            <w:tcBorders>
              <w:top w:val="single" w:sz="2" w:space="0" w:color="000000"/>
              <w:left w:val="single" w:sz="2" w:space="0" w:color="000000"/>
              <w:bottom w:val="single" w:sz="2" w:space="0" w:color="000000"/>
              <w:right w:val="single" w:sz="2" w:space="0" w:color="000000"/>
            </w:tcBorders>
          </w:tcPr>
          <w:p w14:paraId="68B61F57"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2DDD2BD7"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18E7ABC7"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0AB5AE83" w14:textId="77777777" w:rsidR="002D4099" w:rsidRDefault="002D4099" w:rsidP="00321D1E">
            <w:pPr>
              <w:spacing w:after="0"/>
              <w:ind w:left="2"/>
            </w:pPr>
            <w:r>
              <w:rPr>
                <w:sz w:val="20"/>
              </w:rPr>
              <w:t xml:space="preserve"> </w:t>
            </w:r>
          </w:p>
        </w:tc>
        <w:tc>
          <w:tcPr>
            <w:tcW w:w="2126" w:type="dxa"/>
            <w:tcBorders>
              <w:top w:val="single" w:sz="2" w:space="0" w:color="000000"/>
              <w:left w:val="single" w:sz="2" w:space="0" w:color="000000"/>
              <w:bottom w:val="single" w:sz="2" w:space="0" w:color="000000"/>
              <w:right w:val="single" w:sz="2" w:space="0" w:color="000000"/>
            </w:tcBorders>
          </w:tcPr>
          <w:p w14:paraId="76F49A6C" w14:textId="77777777" w:rsidR="002D4099" w:rsidRDefault="002D4099" w:rsidP="00321D1E">
            <w:pPr>
              <w:spacing w:after="0"/>
              <w:ind w:left="238" w:firstLine="835"/>
            </w:pPr>
            <w:r>
              <w:rPr>
                <w:sz w:val="20"/>
              </w:rPr>
              <w:t xml:space="preserve"> претседател на тим </w:t>
            </w:r>
          </w:p>
        </w:tc>
        <w:tc>
          <w:tcPr>
            <w:tcW w:w="1610" w:type="dxa"/>
            <w:vMerge w:val="restart"/>
            <w:tcBorders>
              <w:top w:val="single" w:sz="2" w:space="0" w:color="000000"/>
              <w:left w:val="single" w:sz="2" w:space="0" w:color="000000"/>
              <w:right w:val="single" w:sz="2" w:space="0" w:color="000000"/>
            </w:tcBorders>
          </w:tcPr>
          <w:p w14:paraId="20D52257" w14:textId="77777777" w:rsidR="002D4099" w:rsidRDefault="002D4099" w:rsidP="00321D1E">
            <w:pPr>
              <w:spacing w:after="0"/>
              <w:ind w:left="2"/>
            </w:pPr>
            <w:r>
              <w:rPr>
                <w:sz w:val="20"/>
              </w:rPr>
              <w:t xml:space="preserve"> </w:t>
            </w:r>
          </w:p>
          <w:p w14:paraId="2B9315E2" w14:textId="77777777" w:rsidR="002D4099" w:rsidRDefault="002D4099" w:rsidP="00321D1E">
            <w:pPr>
              <w:spacing w:after="0"/>
              <w:ind w:left="2"/>
            </w:pPr>
            <w:r>
              <w:rPr>
                <w:sz w:val="20"/>
              </w:rPr>
              <w:t xml:space="preserve"> </w:t>
            </w:r>
          </w:p>
          <w:p w14:paraId="44BB545F" w14:textId="77777777" w:rsidR="002D4099" w:rsidRDefault="002D4099" w:rsidP="00321D1E">
            <w:pPr>
              <w:spacing w:after="0"/>
              <w:ind w:left="2"/>
            </w:pPr>
            <w:r>
              <w:rPr>
                <w:sz w:val="20"/>
              </w:rPr>
              <w:t xml:space="preserve"> </w:t>
            </w:r>
          </w:p>
          <w:p w14:paraId="61A08F1C" w14:textId="77777777" w:rsidR="002D4099" w:rsidRDefault="002D4099" w:rsidP="00321D1E">
            <w:pPr>
              <w:spacing w:after="0"/>
              <w:ind w:left="2"/>
            </w:pPr>
            <w:r>
              <w:rPr>
                <w:sz w:val="20"/>
              </w:rPr>
              <w:t xml:space="preserve"> </w:t>
            </w:r>
          </w:p>
          <w:p w14:paraId="7AA077FE" w14:textId="77777777" w:rsidR="002D4099" w:rsidRDefault="002D4099" w:rsidP="00321D1E">
            <w:pPr>
              <w:spacing w:after="0"/>
              <w:ind w:left="79" w:right="24"/>
            </w:pPr>
            <w:r>
              <w:rPr>
                <w:sz w:val="20"/>
              </w:rPr>
              <w:lastRenderedPageBreak/>
              <w:t xml:space="preserve">Начинот на спрооведу вање и потребните ресурси за активностите се наведени во посебните акциони планови за работа на тимовите </w:t>
            </w:r>
          </w:p>
          <w:p w14:paraId="679F13C4" w14:textId="79285032" w:rsidR="002D4099" w:rsidRDefault="002D4099" w:rsidP="00321D1E">
            <w:pPr>
              <w:spacing w:after="0"/>
              <w:ind w:left="2"/>
            </w:pPr>
            <w:r>
              <w:rPr>
                <w:sz w:val="20"/>
              </w:rPr>
              <w:t xml:space="preserve"> </w:t>
            </w:r>
          </w:p>
        </w:tc>
        <w:tc>
          <w:tcPr>
            <w:tcW w:w="1440" w:type="dxa"/>
            <w:vMerge w:val="restart"/>
            <w:tcBorders>
              <w:top w:val="single" w:sz="2" w:space="0" w:color="000000"/>
              <w:left w:val="single" w:sz="2" w:space="0" w:color="000000"/>
              <w:right w:val="single" w:sz="2" w:space="0" w:color="000000"/>
            </w:tcBorders>
          </w:tcPr>
          <w:p w14:paraId="5CC623F0" w14:textId="77777777" w:rsidR="002D4099" w:rsidRDefault="002D4099" w:rsidP="00321D1E">
            <w:pPr>
              <w:spacing w:after="0"/>
              <w:ind w:left="2"/>
            </w:pPr>
            <w:r>
              <w:rPr>
                <w:sz w:val="20"/>
              </w:rPr>
              <w:lastRenderedPageBreak/>
              <w:t xml:space="preserve"> </w:t>
            </w:r>
          </w:p>
          <w:p w14:paraId="385D90F2" w14:textId="77777777" w:rsidR="002D4099" w:rsidRDefault="002D4099" w:rsidP="00321D1E">
            <w:pPr>
              <w:spacing w:after="0"/>
              <w:ind w:left="2"/>
            </w:pPr>
            <w:r>
              <w:rPr>
                <w:sz w:val="20"/>
              </w:rPr>
              <w:t xml:space="preserve"> </w:t>
            </w:r>
          </w:p>
          <w:p w14:paraId="788E56D2" w14:textId="77777777" w:rsidR="002D4099" w:rsidRDefault="002D4099" w:rsidP="00321D1E">
            <w:pPr>
              <w:spacing w:after="0"/>
              <w:ind w:left="2"/>
            </w:pPr>
            <w:r>
              <w:rPr>
                <w:sz w:val="20"/>
              </w:rPr>
              <w:t xml:space="preserve"> </w:t>
            </w:r>
          </w:p>
          <w:p w14:paraId="07A5BE5D" w14:textId="77777777" w:rsidR="002D4099" w:rsidRDefault="002D4099" w:rsidP="00321D1E">
            <w:pPr>
              <w:spacing w:after="0"/>
              <w:ind w:left="2"/>
            </w:pPr>
            <w:r>
              <w:rPr>
                <w:sz w:val="20"/>
              </w:rPr>
              <w:t xml:space="preserve"> </w:t>
            </w:r>
          </w:p>
          <w:p w14:paraId="7C84A3DD" w14:textId="77777777" w:rsidR="002D4099" w:rsidRDefault="002D4099" w:rsidP="00321D1E">
            <w:pPr>
              <w:spacing w:after="0"/>
              <w:ind w:left="2"/>
            </w:pPr>
            <w:r>
              <w:rPr>
                <w:sz w:val="20"/>
              </w:rPr>
              <w:lastRenderedPageBreak/>
              <w:t xml:space="preserve"> </w:t>
            </w:r>
          </w:p>
          <w:p w14:paraId="078F4A54" w14:textId="77777777" w:rsidR="002D4099" w:rsidRDefault="002D4099" w:rsidP="00321D1E">
            <w:pPr>
              <w:spacing w:after="0"/>
              <w:ind w:left="2"/>
            </w:pPr>
            <w:r>
              <w:rPr>
                <w:sz w:val="20"/>
              </w:rPr>
              <w:t xml:space="preserve"> </w:t>
            </w:r>
          </w:p>
          <w:p w14:paraId="1F232181" w14:textId="77777777" w:rsidR="002D4099" w:rsidRDefault="002D4099" w:rsidP="00321D1E">
            <w:pPr>
              <w:spacing w:after="0"/>
              <w:ind w:left="2"/>
            </w:pPr>
            <w:r>
              <w:rPr>
                <w:sz w:val="20"/>
              </w:rPr>
              <w:t xml:space="preserve"> </w:t>
            </w:r>
          </w:p>
          <w:p w14:paraId="21C9130E" w14:textId="77777777" w:rsidR="002D4099" w:rsidRDefault="002D4099" w:rsidP="00321D1E">
            <w:pPr>
              <w:spacing w:after="0"/>
              <w:ind w:left="94"/>
            </w:pPr>
            <w:r>
              <w:rPr>
                <w:sz w:val="20"/>
              </w:rPr>
              <w:t>Инструмент</w:t>
            </w:r>
          </w:p>
          <w:p w14:paraId="0B16FA33" w14:textId="77777777" w:rsidR="002D4099" w:rsidRDefault="002D4099" w:rsidP="00321D1E">
            <w:pPr>
              <w:spacing w:after="0"/>
              <w:ind w:left="94"/>
            </w:pPr>
            <w:r>
              <w:rPr>
                <w:sz w:val="20"/>
              </w:rPr>
              <w:t xml:space="preserve">ите се наведени во посебните акциони планови за работа на тимовите </w:t>
            </w:r>
          </w:p>
          <w:p w14:paraId="39ECB49D" w14:textId="0B893133" w:rsidR="002D4099" w:rsidRDefault="002D4099" w:rsidP="00321D1E">
            <w:pPr>
              <w:spacing w:after="0"/>
              <w:ind w:left="2"/>
            </w:pPr>
            <w:r>
              <w:rPr>
                <w:sz w:val="20"/>
              </w:rPr>
              <w:t xml:space="preserve"> </w:t>
            </w:r>
          </w:p>
        </w:tc>
        <w:tc>
          <w:tcPr>
            <w:tcW w:w="1260" w:type="dxa"/>
            <w:vMerge w:val="restart"/>
            <w:tcBorders>
              <w:top w:val="single" w:sz="2" w:space="0" w:color="000000"/>
              <w:left w:val="single" w:sz="2" w:space="0" w:color="000000"/>
              <w:right w:val="single" w:sz="2" w:space="0" w:color="000000"/>
            </w:tcBorders>
          </w:tcPr>
          <w:p w14:paraId="48D9AB2C" w14:textId="77777777" w:rsidR="002D4099" w:rsidRDefault="002D4099" w:rsidP="00321D1E">
            <w:pPr>
              <w:spacing w:after="0"/>
              <w:ind w:left="2"/>
            </w:pPr>
            <w:r>
              <w:rPr>
                <w:sz w:val="20"/>
              </w:rPr>
              <w:lastRenderedPageBreak/>
              <w:t xml:space="preserve"> </w:t>
            </w:r>
          </w:p>
          <w:p w14:paraId="6188A367" w14:textId="77777777" w:rsidR="002D4099" w:rsidRDefault="002D4099" w:rsidP="00321D1E">
            <w:pPr>
              <w:spacing w:after="0"/>
              <w:ind w:left="2"/>
            </w:pPr>
            <w:r>
              <w:rPr>
                <w:sz w:val="20"/>
              </w:rPr>
              <w:t xml:space="preserve"> </w:t>
            </w:r>
          </w:p>
          <w:p w14:paraId="51F1A040" w14:textId="77777777" w:rsidR="002D4099" w:rsidRDefault="002D4099" w:rsidP="00321D1E">
            <w:pPr>
              <w:spacing w:after="0"/>
              <w:ind w:left="2"/>
            </w:pPr>
            <w:r>
              <w:rPr>
                <w:sz w:val="20"/>
              </w:rPr>
              <w:t xml:space="preserve"> </w:t>
            </w:r>
          </w:p>
          <w:p w14:paraId="3D9D9E6D" w14:textId="77777777" w:rsidR="002D4099" w:rsidRDefault="002D4099" w:rsidP="00321D1E">
            <w:pPr>
              <w:spacing w:after="0"/>
              <w:ind w:left="2"/>
            </w:pPr>
            <w:r>
              <w:rPr>
                <w:sz w:val="20"/>
              </w:rPr>
              <w:t xml:space="preserve"> </w:t>
            </w:r>
          </w:p>
          <w:p w14:paraId="62D39A01" w14:textId="77777777" w:rsidR="002D4099" w:rsidRDefault="002D4099" w:rsidP="00321D1E">
            <w:pPr>
              <w:spacing w:after="0"/>
              <w:ind w:left="2"/>
            </w:pPr>
            <w:r>
              <w:rPr>
                <w:sz w:val="20"/>
              </w:rPr>
              <w:lastRenderedPageBreak/>
              <w:t xml:space="preserve"> </w:t>
            </w:r>
          </w:p>
          <w:p w14:paraId="6AC81378" w14:textId="77777777" w:rsidR="002D4099" w:rsidRDefault="002D4099" w:rsidP="00321D1E">
            <w:pPr>
              <w:spacing w:after="0"/>
              <w:ind w:left="2"/>
            </w:pPr>
            <w:r>
              <w:rPr>
                <w:sz w:val="20"/>
              </w:rPr>
              <w:t xml:space="preserve"> </w:t>
            </w:r>
          </w:p>
          <w:p w14:paraId="189FCD25" w14:textId="77777777" w:rsidR="002D4099" w:rsidRDefault="002D4099" w:rsidP="00321D1E">
            <w:pPr>
              <w:spacing w:after="0"/>
              <w:ind w:left="2"/>
            </w:pPr>
            <w:r>
              <w:rPr>
                <w:sz w:val="20"/>
              </w:rPr>
              <w:t xml:space="preserve"> </w:t>
            </w:r>
          </w:p>
          <w:p w14:paraId="458DC34E" w14:textId="77777777" w:rsidR="002D4099" w:rsidRDefault="002D4099" w:rsidP="00321D1E">
            <w:pPr>
              <w:spacing w:after="2" w:line="239" w:lineRule="auto"/>
              <w:ind w:left="86"/>
            </w:pPr>
            <w:r>
              <w:rPr>
                <w:sz w:val="20"/>
              </w:rPr>
              <w:t xml:space="preserve">Очекуваните резултатиза </w:t>
            </w:r>
          </w:p>
          <w:p w14:paraId="256D1AAB" w14:textId="77777777" w:rsidR="002D4099" w:rsidRDefault="002D4099" w:rsidP="00321D1E">
            <w:pPr>
              <w:spacing w:after="0"/>
              <w:ind w:left="86"/>
            </w:pPr>
            <w:r>
              <w:rPr>
                <w:sz w:val="20"/>
              </w:rPr>
              <w:t xml:space="preserve">активностит е се наведени во посебните акциони планови за работана тимовите </w:t>
            </w:r>
          </w:p>
          <w:p w14:paraId="6A8A7062" w14:textId="65A4E66A" w:rsidR="002D4099" w:rsidRDefault="002D4099" w:rsidP="00321D1E">
            <w:pPr>
              <w:spacing w:after="0"/>
              <w:ind w:left="2"/>
            </w:pPr>
            <w:r>
              <w:rPr>
                <w:sz w:val="20"/>
              </w:rPr>
              <w:t xml:space="preserve"> </w:t>
            </w:r>
          </w:p>
        </w:tc>
        <w:tc>
          <w:tcPr>
            <w:tcW w:w="1493" w:type="dxa"/>
            <w:vMerge w:val="restart"/>
            <w:tcBorders>
              <w:top w:val="single" w:sz="2" w:space="0" w:color="000000"/>
              <w:left w:val="single" w:sz="2" w:space="0" w:color="000000"/>
              <w:right w:val="single" w:sz="2" w:space="0" w:color="000000"/>
            </w:tcBorders>
          </w:tcPr>
          <w:p w14:paraId="5C0652C4" w14:textId="77777777" w:rsidR="002D4099" w:rsidRDefault="002D4099" w:rsidP="00321D1E">
            <w:pPr>
              <w:spacing w:after="0"/>
              <w:ind w:left="2"/>
            </w:pPr>
            <w:r>
              <w:rPr>
                <w:sz w:val="20"/>
              </w:rPr>
              <w:lastRenderedPageBreak/>
              <w:t xml:space="preserve"> </w:t>
            </w:r>
          </w:p>
          <w:p w14:paraId="79A20A02" w14:textId="77777777" w:rsidR="002D4099" w:rsidRDefault="002D4099" w:rsidP="00321D1E">
            <w:pPr>
              <w:spacing w:after="0"/>
              <w:ind w:left="2"/>
            </w:pPr>
            <w:r>
              <w:rPr>
                <w:sz w:val="20"/>
              </w:rPr>
              <w:t xml:space="preserve"> </w:t>
            </w:r>
          </w:p>
          <w:p w14:paraId="5866E2A4" w14:textId="77777777" w:rsidR="002D4099" w:rsidRDefault="002D4099" w:rsidP="00321D1E">
            <w:pPr>
              <w:spacing w:after="0"/>
              <w:ind w:left="2"/>
            </w:pPr>
            <w:r>
              <w:rPr>
                <w:sz w:val="20"/>
              </w:rPr>
              <w:t xml:space="preserve"> </w:t>
            </w:r>
          </w:p>
          <w:p w14:paraId="7E11876A" w14:textId="77777777" w:rsidR="002D4099" w:rsidRDefault="002D4099" w:rsidP="00321D1E">
            <w:pPr>
              <w:spacing w:after="0"/>
              <w:ind w:left="2"/>
            </w:pPr>
            <w:r>
              <w:rPr>
                <w:sz w:val="20"/>
              </w:rPr>
              <w:t xml:space="preserve"> </w:t>
            </w:r>
          </w:p>
          <w:p w14:paraId="0184E58C" w14:textId="77777777" w:rsidR="002D4099" w:rsidRDefault="002D4099" w:rsidP="00321D1E">
            <w:pPr>
              <w:spacing w:after="0"/>
              <w:ind w:left="2"/>
            </w:pPr>
            <w:r>
              <w:rPr>
                <w:sz w:val="20"/>
              </w:rPr>
              <w:lastRenderedPageBreak/>
              <w:t xml:space="preserve"> </w:t>
            </w:r>
          </w:p>
          <w:p w14:paraId="6266DF09" w14:textId="77777777" w:rsidR="002D4099" w:rsidRDefault="002D4099" w:rsidP="00321D1E">
            <w:pPr>
              <w:spacing w:after="0"/>
              <w:ind w:left="2"/>
            </w:pPr>
            <w:r>
              <w:rPr>
                <w:sz w:val="20"/>
              </w:rPr>
              <w:t xml:space="preserve"> </w:t>
            </w:r>
          </w:p>
          <w:p w14:paraId="1F87386F" w14:textId="77777777" w:rsidR="002D4099" w:rsidRDefault="002D4099" w:rsidP="00321D1E">
            <w:pPr>
              <w:spacing w:after="0"/>
              <w:ind w:left="2"/>
            </w:pPr>
            <w:r>
              <w:rPr>
                <w:sz w:val="20"/>
              </w:rPr>
              <w:t xml:space="preserve"> </w:t>
            </w:r>
          </w:p>
          <w:p w14:paraId="218CC94D" w14:textId="77777777" w:rsidR="002D4099" w:rsidRDefault="002D4099" w:rsidP="00321D1E">
            <w:pPr>
              <w:spacing w:after="0"/>
              <w:ind w:left="2"/>
            </w:pPr>
            <w:r>
              <w:rPr>
                <w:sz w:val="20"/>
              </w:rPr>
              <w:t xml:space="preserve"> </w:t>
            </w:r>
          </w:p>
          <w:p w14:paraId="311353AF" w14:textId="77777777" w:rsidR="002D4099" w:rsidRDefault="002D4099" w:rsidP="00321D1E">
            <w:pPr>
              <w:spacing w:after="0"/>
              <w:ind w:left="2"/>
            </w:pPr>
            <w:r>
              <w:rPr>
                <w:sz w:val="20"/>
              </w:rPr>
              <w:t xml:space="preserve"> </w:t>
            </w:r>
          </w:p>
          <w:p w14:paraId="4D7E29B4" w14:textId="77777777" w:rsidR="002D4099" w:rsidRDefault="002D4099" w:rsidP="00321D1E">
            <w:pPr>
              <w:spacing w:after="0"/>
              <w:ind w:left="2"/>
            </w:pPr>
            <w:r>
              <w:rPr>
                <w:sz w:val="20"/>
              </w:rPr>
              <w:t xml:space="preserve"> </w:t>
            </w:r>
          </w:p>
          <w:p w14:paraId="7C12C304" w14:textId="77777777" w:rsidR="002D4099" w:rsidRDefault="002D4099" w:rsidP="00321D1E">
            <w:pPr>
              <w:spacing w:after="0"/>
              <w:ind w:left="2"/>
            </w:pPr>
            <w:r>
              <w:rPr>
                <w:sz w:val="20"/>
              </w:rPr>
              <w:t xml:space="preserve"> </w:t>
            </w:r>
          </w:p>
          <w:p w14:paraId="76D06E7B" w14:textId="77777777" w:rsidR="002D4099" w:rsidRDefault="002D4099" w:rsidP="00321D1E">
            <w:pPr>
              <w:spacing w:after="0"/>
              <w:ind w:left="82"/>
            </w:pPr>
            <w:r>
              <w:rPr>
                <w:sz w:val="20"/>
              </w:rPr>
              <w:t xml:space="preserve">стручни </w:t>
            </w:r>
          </w:p>
          <w:p w14:paraId="352B529B" w14:textId="77777777" w:rsidR="002D4099" w:rsidRDefault="002D4099" w:rsidP="00321D1E">
            <w:pPr>
              <w:spacing w:after="0"/>
              <w:ind w:left="82"/>
            </w:pPr>
            <w:r>
              <w:rPr>
                <w:sz w:val="20"/>
              </w:rPr>
              <w:t xml:space="preserve">соработници </w:t>
            </w:r>
          </w:p>
          <w:p w14:paraId="5A0CC9C4" w14:textId="77777777" w:rsidR="002D4099" w:rsidRDefault="002D4099" w:rsidP="00321D1E">
            <w:pPr>
              <w:spacing w:after="0"/>
              <w:ind w:left="82"/>
            </w:pPr>
            <w:r>
              <w:rPr>
                <w:sz w:val="20"/>
              </w:rPr>
              <w:t xml:space="preserve"> </w:t>
            </w:r>
          </w:p>
          <w:p w14:paraId="44AAAA38" w14:textId="77777777" w:rsidR="002D4099" w:rsidRDefault="002D4099" w:rsidP="00321D1E">
            <w:pPr>
              <w:spacing w:after="0"/>
              <w:ind w:left="82"/>
            </w:pPr>
            <w:r>
              <w:rPr>
                <w:sz w:val="20"/>
              </w:rPr>
              <w:t xml:space="preserve"> директор </w:t>
            </w:r>
          </w:p>
          <w:p w14:paraId="37A54CA7" w14:textId="6250F983" w:rsidR="002D4099" w:rsidRDefault="002D4099" w:rsidP="00321D1E">
            <w:pPr>
              <w:spacing w:after="0"/>
              <w:ind w:left="2"/>
            </w:pPr>
            <w:r>
              <w:rPr>
                <w:sz w:val="20"/>
              </w:rPr>
              <w:t xml:space="preserve"> </w:t>
            </w:r>
          </w:p>
        </w:tc>
      </w:tr>
      <w:tr w:rsidR="002D4099" w14:paraId="36E4FC24" w14:textId="77777777" w:rsidTr="00321D1E">
        <w:trPr>
          <w:trHeight w:val="838"/>
          <w:jc w:val="center"/>
        </w:trPr>
        <w:tc>
          <w:tcPr>
            <w:tcW w:w="4404" w:type="dxa"/>
            <w:tcBorders>
              <w:top w:val="single" w:sz="2" w:space="0" w:color="000000"/>
              <w:left w:val="single" w:sz="2" w:space="0" w:color="000000"/>
              <w:bottom w:val="single" w:sz="2" w:space="0" w:color="000000"/>
              <w:right w:val="single" w:sz="2" w:space="0" w:color="000000"/>
            </w:tcBorders>
          </w:tcPr>
          <w:p w14:paraId="65966FA1" w14:textId="0D51EA8B" w:rsidR="002D4099" w:rsidRDefault="002D4099" w:rsidP="00F07371">
            <w:pPr>
              <w:spacing w:after="0"/>
              <w:ind w:left="187"/>
            </w:pPr>
            <w:r>
              <w:rPr>
                <w:sz w:val="20"/>
              </w:rPr>
              <w:t xml:space="preserve"> Тим за естетско уредување на училиштето и училиштниот двор </w:t>
            </w:r>
          </w:p>
        </w:tc>
        <w:tc>
          <w:tcPr>
            <w:tcW w:w="283" w:type="dxa"/>
            <w:tcBorders>
              <w:top w:val="single" w:sz="2" w:space="0" w:color="000000"/>
              <w:left w:val="single" w:sz="2" w:space="0" w:color="000000"/>
              <w:bottom w:val="single" w:sz="2" w:space="0" w:color="000000"/>
              <w:right w:val="single" w:sz="2" w:space="0" w:color="000000"/>
            </w:tcBorders>
          </w:tcPr>
          <w:p w14:paraId="57456FF1" w14:textId="77777777" w:rsidR="002D4099" w:rsidRDefault="002D4099" w:rsidP="00321D1E">
            <w:pPr>
              <w:spacing w:after="0"/>
              <w:ind w:left="2"/>
            </w:pPr>
            <w:r>
              <w:rPr>
                <w:sz w:val="20"/>
              </w:rPr>
              <w:t xml:space="preserve"> </w:t>
            </w:r>
          </w:p>
        </w:tc>
        <w:tc>
          <w:tcPr>
            <w:tcW w:w="427" w:type="dxa"/>
            <w:tcBorders>
              <w:top w:val="single" w:sz="2" w:space="0" w:color="000000"/>
              <w:left w:val="single" w:sz="2" w:space="0" w:color="000000"/>
              <w:bottom w:val="single" w:sz="2" w:space="0" w:color="000000"/>
              <w:right w:val="single" w:sz="2" w:space="0" w:color="000000"/>
            </w:tcBorders>
          </w:tcPr>
          <w:p w14:paraId="1DE46571" w14:textId="77777777" w:rsidR="002D4099" w:rsidRDefault="002D4099" w:rsidP="00321D1E">
            <w:pPr>
              <w:spacing w:after="0"/>
              <w:ind w:left="2"/>
            </w:pPr>
            <w:r>
              <w:rPr>
                <w:sz w:val="20"/>
              </w:rPr>
              <w:t xml:space="preserve"> </w:t>
            </w:r>
          </w:p>
        </w:tc>
        <w:tc>
          <w:tcPr>
            <w:tcW w:w="425" w:type="dxa"/>
            <w:tcBorders>
              <w:top w:val="single" w:sz="2" w:space="0" w:color="000000"/>
              <w:left w:val="single" w:sz="2" w:space="0" w:color="000000"/>
              <w:bottom w:val="single" w:sz="2" w:space="0" w:color="000000"/>
              <w:right w:val="single" w:sz="2" w:space="0" w:color="000000"/>
            </w:tcBorders>
          </w:tcPr>
          <w:p w14:paraId="5E146150" w14:textId="77777777" w:rsidR="002D4099" w:rsidRDefault="002D4099" w:rsidP="00321D1E">
            <w:pPr>
              <w:spacing w:after="0"/>
              <w:ind w:left="2"/>
            </w:pPr>
            <w:r>
              <w:rPr>
                <w:sz w:val="20"/>
              </w:rPr>
              <w:t xml:space="preserve"> </w:t>
            </w:r>
          </w:p>
        </w:tc>
        <w:tc>
          <w:tcPr>
            <w:tcW w:w="425" w:type="dxa"/>
            <w:tcBorders>
              <w:top w:val="single" w:sz="2" w:space="0" w:color="000000"/>
              <w:left w:val="single" w:sz="2" w:space="0" w:color="000000"/>
              <w:bottom w:val="single" w:sz="2" w:space="0" w:color="000000"/>
              <w:right w:val="single" w:sz="2" w:space="0" w:color="000000"/>
            </w:tcBorders>
          </w:tcPr>
          <w:p w14:paraId="4EE61BEB"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6CC9E8C0"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18F2FA8C" w14:textId="77777777" w:rsidR="002D4099" w:rsidRDefault="002D4099" w:rsidP="00321D1E">
            <w:pPr>
              <w:spacing w:after="0"/>
              <w:ind w:left="2"/>
            </w:pPr>
            <w:r>
              <w:rPr>
                <w:sz w:val="20"/>
              </w:rPr>
              <w:t xml:space="preserve"> </w:t>
            </w:r>
          </w:p>
        </w:tc>
        <w:tc>
          <w:tcPr>
            <w:tcW w:w="286" w:type="dxa"/>
            <w:tcBorders>
              <w:top w:val="single" w:sz="2" w:space="0" w:color="000000"/>
              <w:left w:val="single" w:sz="2" w:space="0" w:color="000000"/>
              <w:bottom w:val="single" w:sz="2" w:space="0" w:color="000000"/>
              <w:right w:val="single" w:sz="2" w:space="0" w:color="000000"/>
            </w:tcBorders>
          </w:tcPr>
          <w:p w14:paraId="3C829CCF" w14:textId="77777777" w:rsidR="002D4099" w:rsidRDefault="002D4099" w:rsidP="00321D1E">
            <w:pPr>
              <w:spacing w:after="0"/>
              <w:ind w:left="2"/>
            </w:pPr>
            <w:r>
              <w:rPr>
                <w:sz w:val="20"/>
              </w:rPr>
              <w:t xml:space="preserve"> </w:t>
            </w:r>
          </w:p>
        </w:tc>
        <w:tc>
          <w:tcPr>
            <w:tcW w:w="281" w:type="dxa"/>
            <w:tcBorders>
              <w:top w:val="single" w:sz="2" w:space="0" w:color="000000"/>
              <w:left w:val="single" w:sz="2" w:space="0" w:color="000000"/>
              <w:bottom w:val="single" w:sz="2" w:space="0" w:color="000000"/>
              <w:right w:val="single" w:sz="2" w:space="0" w:color="000000"/>
            </w:tcBorders>
          </w:tcPr>
          <w:p w14:paraId="79C683C4" w14:textId="77777777" w:rsidR="002D4099" w:rsidRDefault="002D4099" w:rsidP="00321D1E">
            <w:pPr>
              <w:spacing w:after="0"/>
            </w:pPr>
            <w:r>
              <w:rPr>
                <w:sz w:val="20"/>
              </w:rPr>
              <w:t xml:space="preserve"> </w:t>
            </w:r>
          </w:p>
        </w:tc>
        <w:tc>
          <w:tcPr>
            <w:tcW w:w="286" w:type="dxa"/>
            <w:tcBorders>
              <w:top w:val="single" w:sz="2" w:space="0" w:color="000000"/>
              <w:left w:val="single" w:sz="2" w:space="0" w:color="000000"/>
              <w:bottom w:val="single" w:sz="2" w:space="0" w:color="000000"/>
              <w:right w:val="single" w:sz="2" w:space="0" w:color="000000"/>
            </w:tcBorders>
          </w:tcPr>
          <w:p w14:paraId="4FB9FCD9"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2D25FA68"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25043F00"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2EF1A6F6" w14:textId="77777777" w:rsidR="002D4099" w:rsidRDefault="002D4099" w:rsidP="00321D1E">
            <w:pPr>
              <w:spacing w:after="0"/>
              <w:ind w:left="2"/>
            </w:pPr>
            <w:r>
              <w:rPr>
                <w:sz w:val="20"/>
              </w:rPr>
              <w:t xml:space="preserve"> </w:t>
            </w:r>
          </w:p>
        </w:tc>
        <w:tc>
          <w:tcPr>
            <w:tcW w:w="2126" w:type="dxa"/>
            <w:tcBorders>
              <w:top w:val="single" w:sz="2" w:space="0" w:color="000000"/>
              <w:left w:val="single" w:sz="2" w:space="0" w:color="000000"/>
              <w:bottom w:val="single" w:sz="2" w:space="0" w:color="000000"/>
              <w:right w:val="single" w:sz="2" w:space="0" w:color="000000"/>
            </w:tcBorders>
          </w:tcPr>
          <w:p w14:paraId="079EFB8B" w14:textId="77777777" w:rsidR="002D4099" w:rsidRDefault="002D4099" w:rsidP="00321D1E">
            <w:pPr>
              <w:spacing w:after="0"/>
              <w:ind w:left="235" w:firstLine="835"/>
            </w:pPr>
            <w:r>
              <w:rPr>
                <w:sz w:val="20"/>
              </w:rPr>
              <w:t xml:space="preserve"> претседател на тим </w:t>
            </w:r>
          </w:p>
        </w:tc>
        <w:tc>
          <w:tcPr>
            <w:tcW w:w="0" w:type="auto"/>
            <w:vMerge/>
            <w:tcBorders>
              <w:left w:val="single" w:sz="2" w:space="0" w:color="000000"/>
              <w:right w:val="single" w:sz="2" w:space="0" w:color="000000"/>
            </w:tcBorders>
          </w:tcPr>
          <w:p w14:paraId="7924C49B" w14:textId="0124C4D9" w:rsidR="002D4099" w:rsidRDefault="002D4099" w:rsidP="00321D1E">
            <w:pPr>
              <w:spacing w:after="0"/>
              <w:ind w:left="2"/>
            </w:pPr>
          </w:p>
        </w:tc>
        <w:tc>
          <w:tcPr>
            <w:tcW w:w="0" w:type="auto"/>
            <w:vMerge/>
            <w:tcBorders>
              <w:left w:val="single" w:sz="2" w:space="0" w:color="000000"/>
              <w:right w:val="single" w:sz="2" w:space="0" w:color="000000"/>
            </w:tcBorders>
          </w:tcPr>
          <w:p w14:paraId="12976898" w14:textId="6E068486" w:rsidR="002D4099" w:rsidRDefault="002D4099" w:rsidP="00321D1E">
            <w:pPr>
              <w:spacing w:after="0"/>
              <w:ind w:left="2"/>
            </w:pPr>
          </w:p>
        </w:tc>
        <w:tc>
          <w:tcPr>
            <w:tcW w:w="0" w:type="auto"/>
            <w:vMerge/>
            <w:tcBorders>
              <w:left w:val="single" w:sz="2" w:space="0" w:color="000000"/>
              <w:right w:val="single" w:sz="2" w:space="0" w:color="000000"/>
            </w:tcBorders>
          </w:tcPr>
          <w:p w14:paraId="5594537A" w14:textId="0B24FF91" w:rsidR="002D4099" w:rsidRDefault="002D4099" w:rsidP="00321D1E">
            <w:pPr>
              <w:spacing w:after="0"/>
              <w:ind w:left="2"/>
            </w:pPr>
          </w:p>
        </w:tc>
        <w:tc>
          <w:tcPr>
            <w:tcW w:w="1493" w:type="dxa"/>
            <w:vMerge/>
            <w:tcBorders>
              <w:left w:val="single" w:sz="2" w:space="0" w:color="000000"/>
              <w:right w:val="single" w:sz="2" w:space="0" w:color="000000"/>
            </w:tcBorders>
          </w:tcPr>
          <w:p w14:paraId="36535B5E" w14:textId="6873FC80" w:rsidR="002D4099" w:rsidRDefault="002D4099" w:rsidP="00321D1E">
            <w:pPr>
              <w:spacing w:after="0"/>
              <w:ind w:left="2"/>
            </w:pPr>
          </w:p>
        </w:tc>
      </w:tr>
      <w:tr w:rsidR="002D4099" w14:paraId="3C55A58F" w14:textId="77777777" w:rsidTr="00321D1E">
        <w:trPr>
          <w:trHeight w:val="564"/>
          <w:jc w:val="center"/>
        </w:trPr>
        <w:tc>
          <w:tcPr>
            <w:tcW w:w="4404" w:type="dxa"/>
            <w:tcBorders>
              <w:top w:val="single" w:sz="2" w:space="0" w:color="000000"/>
              <w:left w:val="single" w:sz="2" w:space="0" w:color="000000"/>
              <w:bottom w:val="single" w:sz="2" w:space="0" w:color="000000"/>
              <w:right w:val="single" w:sz="2" w:space="0" w:color="000000"/>
            </w:tcBorders>
          </w:tcPr>
          <w:p w14:paraId="590EF6D6" w14:textId="0C38771C" w:rsidR="002D4099" w:rsidRDefault="002D4099" w:rsidP="00F07371">
            <w:pPr>
              <w:spacing w:after="0"/>
              <w:ind w:left="122"/>
            </w:pPr>
            <w:r>
              <w:rPr>
                <w:sz w:val="20"/>
              </w:rPr>
              <w:lastRenderedPageBreak/>
              <w:t xml:space="preserve"> Училишна заедница </w:t>
            </w:r>
          </w:p>
        </w:tc>
        <w:tc>
          <w:tcPr>
            <w:tcW w:w="283" w:type="dxa"/>
            <w:tcBorders>
              <w:top w:val="single" w:sz="2" w:space="0" w:color="000000"/>
              <w:left w:val="single" w:sz="2" w:space="0" w:color="000000"/>
              <w:bottom w:val="single" w:sz="2" w:space="0" w:color="000000"/>
              <w:right w:val="single" w:sz="2" w:space="0" w:color="000000"/>
            </w:tcBorders>
          </w:tcPr>
          <w:p w14:paraId="2E204E3A" w14:textId="77777777" w:rsidR="002D4099" w:rsidRDefault="002D4099" w:rsidP="00321D1E">
            <w:pPr>
              <w:spacing w:after="0"/>
              <w:ind w:left="2"/>
            </w:pPr>
            <w:r>
              <w:rPr>
                <w:sz w:val="20"/>
              </w:rPr>
              <w:t xml:space="preserve"> </w:t>
            </w:r>
          </w:p>
        </w:tc>
        <w:tc>
          <w:tcPr>
            <w:tcW w:w="427" w:type="dxa"/>
            <w:tcBorders>
              <w:top w:val="single" w:sz="2" w:space="0" w:color="000000"/>
              <w:left w:val="single" w:sz="2" w:space="0" w:color="000000"/>
              <w:bottom w:val="single" w:sz="2" w:space="0" w:color="000000"/>
              <w:right w:val="single" w:sz="2" w:space="0" w:color="000000"/>
            </w:tcBorders>
          </w:tcPr>
          <w:p w14:paraId="2865E2C9" w14:textId="77777777" w:rsidR="002D4099" w:rsidRDefault="002D4099" w:rsidP="00321D1E">
            <w:pPr>
              <w:spacing w:after="0"/>
              <w:ind w:left="2"/>
            </w:pPr>
            <w:r>
              <w:rPr>
                <w:sz w:val="20"/>
              </w:rPr>
              <w:t xml:space="preserve"> </w:t>
            </w:r>
          </w:p>
        </w:tc>
        <w:tc>
          <w:tcPr>
            <w:tcW w:w="425" w:type="dxa"/>
            <w:tcBorders>
              <w:top w:val="single" w:sz="2" w:space="0" w:color="000000"/>
              <w:left w:val="single" w:sz="2" w:space="0" w:color="000000"/>
              <w:bottom w:val="single" w:sz="2" w:space="0" w:color="000000"/>
              <w:right w:val="single" w:sz="2" w:space="0" w:color="000000"/>
            </w:tcBorders>
          </w:tcPr>
          <w:p w14:paraId="67B9F915" w14:textId="77777777" w:rsidR="002D4099" w:rsidRDefault="002D4099" w:rsidP="00321D1E">
            <w:pPr>
              <w:spacing w:after="0"/>
              <w:ind w:left="2"/>
            </w:pPr>
            <w:r>
              <w:rPr>
                <w:sz w:val="20"/>
              </w:rPr>
              <w:t xml:space="preserve"> </w:t>
            </w:r>
          </w:p>
        </w:tc>
        <w:tc>
          <w:tcPr>
            <w:tcW w:w="425" w:type="dxa"/>
            <w:tcBorders>
              <w:top w:val="single" w:sz="2" w:space="0" w:color="000000"/>
              <w:left w:val="single" w:sz="2" w:space="0" w:color="000000"/>
              <w:bottom w:val="single" w:sz="2" w:space="0" w:color="000000"/>
              <w:right w:val="single" w:sz="2" w:space="0" w:color="000000"/>
            </w:tcBorders>
          </w:tcPr>
          <w:p w14:paraId="64958014"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565F7D38"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2853B426" w14:textId="77777777" w:rsidR="002D4099" w:rsidRDefault="002D4099" w:rsidP="00321D1E">
            <w:pPr>
              <w:spacing w:after="0"/>
              <w:ind w:left="2"/>
            </w:pPr>
            <w:r>
              <w:rPr>
                <w:sz w:val="20"/>
              </w:rPr>
              <w:t xml:space="preserve"> </w:t>
            </w:r>
          </w:p>
        </w:tc>
        <w:tc>
          <w:tcPr>
            <w:tcW w:w="286" w:type="dxa"/>
            <w:tcBorders>
              <w:top w:val="single" w:sz="2" w:space="0" w:color="000000"/>
              <w:left w:val="single" w:sz="2" w:space="0" w:color="000000"/>
              <w:bottom w:val="single" w:sz="2" w:space="0" w:color="000000"/>
              <w:right w:val="single" w:sz="2" w:space="0" w:color="000000"/>
            </w:tcBorders>
          </w:tcPr>
          <w:p w14:paraId="2E32D160" w14:textId="77777777" w:rsidR="002D4099" w:rsidRDefault="002D4099" w:rsidP="00321D1E">
            <w:pPr>
              <w:spacing w:after="0"/>
              <w:ind w:left="2"/>
            </w:pPr>
            <w:r>
              <w:rPr>
                <w:sz w:val="20"/>
              </w:rPr>
              <w:t xml:space="preserve"> </w:t>
            </w:r>
          </w:p>
        </w:tc>
        <w:tc>
          <w:tcPr>
            <w:tcW w:w="281" w:type="dxa"/>
            <w:tcBorders>
              <w:top w:val="single" w:sz="2" w:space="0" w:color="000000"/>
              <w:left w:val="single" w:sz="2" w:space="0" w:color="000000"/>
              <w:bottom w:val="single" w:sz="2" w:space="0" w:color="000000"/>
              <w:right w:val="single" w:sz="2" w:space="0" w:color="000000"/>
            </w:tcBorders>
          </w:tcPr>
          <w:p w14:paraId="6E9712DC" w14:textId="77777777" w:rsidR="002D4099" w:rsidRDefault="002D4099" w:rsidP="00321D1E">
            <w:pPr>
              <w:spacing w:after="0"/>
            </w:pPr>
            <w:r>
              <w:rPr>
                <w:sz w:val="20"/>
              </w:rPr>
              <w:t xml:space="preserve"> </w:t>
            </w:r>
          </w:p>
        </w:tc>
        <w:tc>
          <w:tcPr>
            <w:tcW w:w="286" w:type="dxa"/>
            <w:tcBorders>
              <w:top w:val="single" w:sz="2" w:space="0" w:color="000000"/>
              <w:left w:val="single" w:sz="2" w:space="0" w:color="000000"/>
              <w:bottom w:val="single" w:sz="2" w:space="0" w:color="000000"/>
              <w:right w:val="single" w:sz="2" w:space="0" w:color="000000"/>
            </w:tcBorders>
          </w:tcPr>
          <w:p w14:paraId="34BB6A99"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14F53FFC"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1FA45634"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7E8BD072" w14:textId="77777777" w:rsidR="002D4099" w:rsidRDefault="002D4099" w:rsidP="00321D1E">
            <w:pPr>
              <w:spacing w:after="0"/>
              <w:ind w:left="2"/>
            </w:pPr>
            <w:r>
              <w:rPr>
                <w:sz w:val="20"/>
              </w:rPr>
              <w:t xml:space="preserve"> </w:t>
            </w:r>
          </w:p>
        </w:tc>
        <w:tc>
          <w:tcPr>
            <w:tcW w:w="2126" w:type="dxa"/>
            <w:tcBorders>
              <w:top w:val="single" w:sz="2" w:space="0" w:color="000000"/>
              <w:left w:val="single" w:sz="2" w:space="0" w:color="000000"/>
              <w:bottom w:val="single" w:sz="2" w:space="0" w:color="000000"/>
              <w:right w:val="single" w:sz="2" w:space="0" w:color="000000"/>
            </w:tcBorders>
          </w:tcPr>
          <w:p w14:paraId="54C89129" w14:textId="0D3128E4" w:rsidR="002D4099" w:rsidRDefault="002D4099" w:rsidP="00F07371">
            <w:pPr>
              <w:spacing w:after="0"/>
              <w:ind w:left="235"/>
            </w:pPr>
            <w:r>
              <w:rPr>
                <w:sz w:val="20"/>
              </w:rPr>
              <w:t xml:space="preserve">претседател на тим </w:t>
            </w:r>
          </w:p>
        </w:tc>
        <w:tc>
          <w:tcPr>
            <w:tcW w:w="0" w:type="auto"/>
            <w:vMerge/>
            <w:tcBorders>
              <w:left w:val="single" w:sz="2" w:space="0" w:color="000000"/>
              <w:right w:val="single" w:sz="2" w:space="0" w:color="000000"/>
            </w:tcBorders>
          </w:tcPr>
          <w:p w14:paraId="2D75B387" w14:textId="7C39950F" w:rsidR="002D4099" w:rsidRDefault="002D4099" w:rsidP="00321D1E">
            <w:pPr>
              <w:spacing w:after="0"/>
              <w:ind w:left="2"/>
            </w:pPr>
          </w:p>
        </w:tc>
        <w:tc>
          <w:tcPr>
            <w:tcW w:w="0" w:type="auto"/>
            <w:vMerge/>
            <w:tcBorders>
              <w:left w:val="single" w:sz="2" w:space="0" w:color="000000"/>
              <w:right w:val="single" w:sz="2" w:space="0" w:color="000000"/>
            </w:tcBorders>
          </w:tcPr>
          <w:p w14:paraId="17750F86" w14:textId="219A4DAD" w:rsidR="002D4099" w:rsidRDefault="002D4099" w:rsidP="00321D1E">
            <w:pPr>
              <w:spacing w:after="0"/>
              <w:ind w:left="2"/>
            </w:pPr>
          </w:p>
        </w:tc>
        <w:tc>
          <w:tcPr>
            <w:tcW w:w="0" w:type="auto"/>
            <w:vMerge/>
            <w:tcBorders>
              <w:left w:val="single" w:sz="2" w:space="0" w:color="000000"/>
              <w:right w:val="single" w:sz="2" w:space="0" w:color="000000"/>
            </w:tcBorders>
          </w:tcPr>
          <w:p w14:paraId="00E1341E" w14:textId="261CCCC7" w:rsidR="002D4099" w:rsidRDefault="002D4099" w:rsidP="00321D1E">
            <w:pPr>
              <w:spacing w:after="0"/>
              <w:ind w:left="2"/>
            </w:pPr>
          </w:p>
        </w:tc>
        <w:tc>
          <w:tcPr>
            <w:tcW w:w="1493" w:type="dxa"/>
            <w:vMerge/>
            <w:tcBorders>
              <w:left w:val="single" w:sz="2" w:space="0" w:color="000000"/>
              <w:right w:val="single" w:sz="2" w:space="0" w:color="000000"/>
            </w:tcBorders>
          </w:tcPr>
          <w:p w14:paraId="5A990B5C" w14:textId="55E6B861" w:rsidR="002D4099" w:rsidRDefault="002D4099" w:rsidP="00321D1E">
            <w:pPr>
              <w:spacing w:after="0"/>
              <w:ind w:left="2"/>
            </w:pPr>
          </w:p>
        </w:tc>
      </w:tr>
      <w:tr w:rsidR="002D4099" w14:paraId="38879CC6" w14:textId="77777777" w:rsidTr="00321D1E">
        <w:trPr>
          <w:trHeight w:val="345"/>
          <w:jc w:val="center"/>
        </w:trPr>
        <w:tc>
          <w:tcPr>
            <w:tcW w:w="4404" w:type="dxa"/>
            <w:tcBorders>
              <w:top w:val="single" w:sz="2" w:space="0" w:color="000000"/>
              <w:left w:val="single" w:sz="2" w:space="0" w:color="000000"/>
              <w:bottom w:val="single" w:sz="2" w:space="0" w:color="000000"/>
              <w:right w:val="single" w:sz="2" w:space="0" w:color="000000"/>
            </w:tcBorders>
          </w:tcPr>
          <w:p w14:paraId="4509D11A" w14:textId="33C7813D" w:rsidR="002D4099" w:rsidRDefault="002D4099" w:rsidP="00F07371">
            <w:pPr>
              <w:spacing w:after="0"/>
              <w:ind w:left="122"/>
            </w:pPr>
            <w:r>
              <w:rPr>
                <w:sz w:val="20"/>
              </w:rPr>
              <w:t xml:space="preserve"> Стручен актив на одделенска настава </w:t>
            </w:r>
          </w:p>
        </w:tc>
        <w:tc>
          <w:tcPr>
            <w:tcW w:w="283" w:type="dxa"/>
            <w:tcBorders>
              <w:top w:val="single" w:sz="2" w:space="0" w:color="000000"/>
              <w:left w:val="single" w:sz="2" w:space="0" w:color="000000"/>
              <w:bottom w:val="single" w:sz="2" w:space="0" w:color="000000"/>
              <w:right w:val="single" w:sz="2" w:space="0" w:color="000000"/>
            </w:tcBorders>
          </w:tcPr>
          <w:p w14:paraId="24A7AFA8" w14:textId="77777777" w:rsidR="002D4099" w:rsidRDefault="002D4099" w:rsidP="00321D1E">
            <w:pPr>
              <w:spacing w:after="0"/>
              <w:ind w:left="2"/>
            </w:pPr>
            <w:r>
              <w:rPr>
                <w:sz w:val="20"/>
              </w:rPr>
              <w:t xml:space="preserve"> </w:t>
            </w:r>
          </w:p>
        </w:tc>
        <w:tc>
          <w:tcPr>
            <w:tcW w:w="427" w:type="dxa"/>
            <w:tcBorders>
              <w:top w:val="single" w:sz="2" w:space="0" w:color="000000"/>
              <w:left w:val="single" w:sz="2" w:space="0" w:color="000000"/>
              <w:bottom w:val="single" w:sz="2" w:space="0" w:color="000000"/>
              <w:right w:val="single" w:sz="2" w:space="0" w:color="000000"/>
            </w:tcBorders>
          </w:tcPr>
          <w:p w14:paraId="500A985F" w14:textId="77777777" w:rsidR="002D4099" w:rsidRDefault="002D4099" w:rsidP="00321D1E">
            <w:pPr>
              <w:spacing w:after="0"/>
              <w:ind w:left="2"/>
            </w:pPr>
            <w:r>
              <w:rPr>
                <w:sz w:val="20"/>
              </w:rPr>
              <w:t xml:space="preserve"> </w:t>
            </w:r>
          </w:p>
        </w:tc>
        <w:tc>
          <w:tcPr>
            <w:tcW w:w="425" w:type="dxa"/>
            <w:tcBorders>
              <w:top w:val="single" w:sz="2" w:space="0" w:color="000000"/>
              <w:left w:val="single" w:sz="2" w:space="0" w:color="000000"/>
              <w:bottom w:val="single" w:sz="2" w:space="0" w:color="000000"/>
              <w:right w:val="single" w:sz="2" w:space="0" w:color="000000"/>
            </w:tcBorders>
          </w:tcPr>
          <w:p w14:paraId="41845445" w14:textId="77777777" w:rsidR="002D4099" w:rsidRDefault="002D4099" w:rsidP="00321D1E">
            <w:pPr>
              <w:spacing w:after="0"/>
              <w:ind w:left="2"/>
            </w:pPr>
            <w:r>
              <w:rPr>
                <w:sz w:val="20"/>
              </w:rPr>
              <w:t xml:space="preserve"> </w:t>
            </w:r>
          </w:p>
        </w:tc>
        <w:tc>
          <w:tcPr>
            <w:tcW w:w="425" w:type="dxa"/>
            <w:tcBorders>
              <w:top w:val="single" w:sz="2" w:space="0" w:color="000000"/>
              <w:left w:val="single" w:sz="2" w:space="0" w:color="000000"/>
              <w:bottom w:val="single" w:sz="2" w:space="0" w:color="000000"/>
              <w:right w:val="single" w:sz="2" w:space="0" w:color="000000"/>
            </w:tcBorders>
          </w:tcPr>
          <w:p w14:paraId="0CA1BA27"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336F30E7"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4BB3D360" w14:textId="77777777" w:rsidR="002D4099" w:rsidRDefault="002D4099" w:rsidP="00321D1E">
            <w:pPr>
              <w:spacing w:after="0"/>
              <w:ind w:left="2"/>
            </w:pPr>
            <w:r>
              <w:rPr>
                <w:sz w:val="20"/>
              </w:rPr>
              <w:t xml:space="preserve"> </w:t>
            </w:r>
          </w:p>
        </w:tc>
        <w:tc>
          <w:tcPr>
            <w:tcW w:w="286" w:type="dxa"/>
            <w:tcBorders>
              <w:top w:val="single" w:sz="2" w:space="0" w:color="000000"/>
              <w:left w:val="single" w:sz="2" w:space="0" w:color="000000"/>
              <w:bottom w:val="single" w:sz="2" w:space="0" w:color="000000"/>
              <w:right w:val="single" w:sz="2" w:space="0" w:color="000000"/>
            </w:tcBorders>
          </w:tcPr>
          <w:p w14:paraId="4CC0F253" w14:textId="77777777" w:rsidR="002D4099" w:rsidRDefault="002D4099" w:rsidP="00321D1E">
            <w:pPr>
              <w:spacing w:after="0"/>
              <w:ind w:left="2"/>
            </w:pPr>
            <w:r>
              <w:rPr>
                <w:sz w:val="20"/>
              </w:rPr>
              <w:t xml:space="preserve"> </w:t>
            </w:r>
          </w:p>
        </w:tc>
        <w:tc>
          <w:tcPr>
            <w:tcW w:w="281" w:type="dxa"/>
            <w:tcBorders>
              <w:top w:val="single" w:sz="2" w:space="0" w:color="000000"/>
              <w:left w:val="single" w:sz="2" w:space="0" w:color="000000"/>
              <w:bottom w:val="single" w:sz="2" w:space="0" w:color="000000"/>
              <w:right w:val="single" w:sz="2" w:space="0" w:color="000000"/>
            </w:tcBorders>
          </w:tcPr>
          <w:p w14:paraId="211D3BF0" w14:textId="77777777" w:rsidR="002D4099" w:rsidRDefault="002D4099" w:rsidP="00321D1E">
            <w:pPr>
              <w:spacing w:after="0"/>
            </w:pPr>
            <w:r>
              <w:rPr>
                <w:sz w:val="20"/>
              </w:rPr>
              <w:t xml:space="preserve"> </w:t>
            </w:r>
          </w:p>
        </w:tc>
        <w:tc>
          <w:tcPr>
            <w:tcW w:w="286" w:type="dxa"/>
            <w:tcBorders>
              <w:top w:val="single" w:sz="2" w:space="0" w:color="000000"/>
              <w:left w:val="single" w:sz="2" w:space="0" w:color="000000"/>
              <w:bottom w:val="single" w:sz="2" w:space="0" w:color="000000"/>
              <w:right w:val="single" w:sz="2" w:space="0" w:color="000000"/>
            </w:tcBorders>
          </w:tcPr>
          <w:p w14:paraId="79911B3C"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4ECEBDB7"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6C50E520"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7673000C" w14:textId="77777777" w:rsidR="002D4099" w:rsidRDefault="002D4099" w:rsidP="00321D1E">
            <w:pPr>
              <w:spacing w:after="0"/>
              <w:ind w:left="2"/>
            </w:pPr>
            <w:r>
              <w:rPr>
                <w:sz w:val="20"/>
              </w:rPr>
              <w:t xml:space="preserve"> </w:t>
            </w:r>
          </w:p>
        </w:tc>
        <w:tc>
          <w:tcPr>
            <w:tcW w:w="2126" w:type="dxa"/>
            <w:tcBorders>
              <w:top w:val="single" w:sz="2" w:space="0" w:color="000000"/>
              <w:left w:val="single" w:sz="2" w:space="0" w:color="000000"/>
              <w:bottom w:val="single" w:sz="2" w:space="0" w:color="000000"/>
              <w:right w:val="single" w:sz="2" w:space="0" w:color="000000"/>
            </w:tcBorders>
          </w:tcPr>
          <w:p w14:paraId="34D5BD47" w14:textId="225F80F8" w:rsidR="002D4099" w:rsidRDefault="002D4099" w:rsidP="00F07371">
            <w:pPr>
              <w:spacing w:after="0"/>
              <w:ind w:left="235"/>
            </w:pPr>
            <w:r>
              <w:rPr>
                <w:sz w:val="20"/>
              </w:rPr>
              <w:t xml:space="preserve">претседател на тим </w:t>
            </w:r>
          </w:p>
        </w:tc>
        <w:tc>
          <w:tcPr>
            <w:tcW w:w="0" w:type="auto"/>
            <w:vMerge/>
            <w:tcBorders>
              <w:left w:val="single" w:sz="2" w:space="0" w:color="000000"/>
              <w:right w:val="single" w:sz="2" w:space="0" w:color="000000"/>
            </w:tcBorders>
          </w:tcPr>
          <w:p w14:paraId="06CB1C72" w14:textId="70E74077" w:rsidR="002D4099" w:rsidRDefault="002D4099" w:rsidP="00321D1E">
            <w:pPr>
              <w:spacing w:after="0"/>
              <w:ind w:left="2"/>
            </w:pPr>
          </w:p>
        </w:tc>
        <w:tc>
          <w:tcPr>
            <w:tcW w:w="0" w:type="auto"/>
            <w:vMerge/>
            <w:tcBorders>
              <w:left w:val="single" w:sz="2" w:space="0" w:color="000000"/>
              <w:right w:val="single" w:sz="2" w:space="0" w:color="000000"/>
            </w:tcBorders>
          </w:tcPr>
          <w:p w14:paraId="390EF81D" w14:textId="5F24A615" w:rsidR="002D4099" w:rsidRDefault="002D4099" w:rsidP="00321D1E">
            <w:pPr>
              <w:spacing w:after="0"/>
              <w:ind w:left="2"/>
            </w:pPr>
          </w:p>
        </w:tc>
        <w:tc>
          <w:tcPr>
            <w:tcW w:w="0" w:type="auto"/>
            <w:vMerge/>
            <w:tcBorders>
              <w:left w:val="single" w:sz="2" w:space="0" w:color="000000"/>
              <w:right w:val="single" w:sz="2" w:space="0" w:color="000000"/>
            </w:tcBorders>
          </w:tcPr>
          <w:p w14:paraId="0E513AF1" w14:textId="4B827C76" w:rsidR="002D4099" w:rsidRDefault="002D4099" w:rsidP="00321D1E">
            <w:pPr>
              <w:spacing w:after="0"/>
              <w:ind w:left="2"/>
            </w:pPr>
          </w:p>
        </w:tc>
        <w:tc>
          <w:tcPr>
            <w:tcW w:w="1493" w:type="dxa"/>
            <w:vMerge/>
            <w:tcBorders>
              <w:left w:val="single" w:sz="2" w:space="0" w:color="000000"/>
              <w:right w:val="single" w:sz="2" w:space="0" w:color="000000"/>
            </w:tcBorders>
          </w:tcPr>
          <w:p w14:paraId="5D4EF130" w14:textId="584DC611" w:rsidR="002D4099" w:rsidRDefault="002D4099" w:rsidP="00321D1E">
            <w:pPr>
              <w:spacing w:after="0"/>
              <w:ind w:left="2"/>
            </w:pPr>
          </w:p>
        </w:tc>
      </w:tr>
      <w:tr w:rsidR="002D4099" w14:paraId="0A572EA5" w14:textId="77777777" w:rsidTr="00321D1E">
        <w:trPr>
          <w:trHeight w:val="137"/>
          <w:jc w:val="center"/>
        </w:trPr>
        <w:tc>
          <w:tcPr>
            <w:tcW w:w="4404" w:type="dxa"/>
            <w:tcBorders>
              <w:top w:val="single" w:sz="2" w:space="0" w:color="000000"/>
              <w:left w:val="single" w:sz="2" w:space="0" w:color="000000"/>
              <w:bottom w:val="single" w:sz="2" w:space="0" w:color="000000"/>
              <w:right w:val="single" w:sz="2" w:space="0" w:color="000000"/>
            </w:tcBorders>
          </w:tcPr>
          <w:p w14:paraId="2C315910" w14:textId="717AB158" w:rsidR="002D4099" w:rsidRDefault="002D4099" w:rsidP="00F07371">
            <w:pPr>
              <w:spacing w:after="0"/>
              <w:ind w:left="187"/>
            </w:pPr>
            <w:r>
              <w:rPr>
                <w:sz w:val="20"/>
              </w:rPr>
              <w:t xml:space="preserve">Тим за организирање на ученички екскурзии </w:t>
            </w:r>
          </w:p>
        </w:tc>
        <w:tc>
          <w:tcPr>
            <w:tcW w:w="283" w:type="dxa"/>
            <w:tcBorders>
              <w:top w:val="single" w:sz="2" w:space="0" w:color="000000"/>
              <w:left w:val="single" w:sz="2" w:space="0" w:color="000000"/>
              <w:bottom w:val="single" w:sz="2" w:space="0" w:color="000000"/>
              <w:right w:val="single" w:sz="2" w:space="0" w:color="000000"/>
            </w:tcBorders>
          </w:tcPr>
          <w:p w14:paraId="7C327926" w14:textId="77777777" w:rsidR="002D4099" w:rsidRDefault="002D4099" w:rsidP="00321D1E">
            <w:pPr>
              <w:spacing w:after="0"/>
              <w:ind w:left="2"/>
            </w:pPr>
            <w:r>
              <w:rPr>
                <w:sz w:val="20"/>
              </w:rPr>
              <w:t xml:space="preserve"> </w:t>
            </w:r>
          </w:p>
        </w:tc>
        <w:tc>
          <w:tcPr>
            <w:tcW w:w="427" w:type="dxa"/>
            <w:tcBorders>
              <w:top w:val="single" w:sz="2" w:space="0" w:color="000000"/>
              <w:left w:val="single" w:sz="2" w:space="0" w:color="000000"/>
              <w:bottom w:val="single" w:sz="2" w:space="0" w:color="000000"/>
              <w:right w:val="single" w:sz="2" w:space="0" w:color="000000"/>
            </w:tcBorders>
          </w:tcPr>
          <w:p w14:paraId="375EABCE" w14:textId="77777777" w:rsidR="002D4099" w:rsidRDefault="002D4099" w:rsidP="00321D1E">
            <w:pPr>
              <w:spacing w:after="0"/>
              <w:ind w:left="2"/>
            </w:pPr>
            <w:r>
              <w:rPr>
                <w:sz w:val="20"/>
              </w:rPr>
              <w:t xml:space="preserve"> </w:t>
            </w:r>
          </w:p>
        </w:tc>
        <w:tc>
          <w:tcPr>
            <w:tcW w:w="425" w:type="dxa"/>
            <w:tcBorders>
              <w:top w:val="single" w:sz="2" w:space="0" w:color="000000"/>
              <w:left w:val="single" w:sz="2" w:space="0" w:color="000000"/>
              <w:bottom w:val="single" w:sz="2" w:space="0" w:color="000000"/>
              <w:right w:val="single" w:sz="2" w:space="0" w:color="000000"/>
            </w:tcBorders>
          </w:tcPr>
          <w:p w14:paraId="45F1C132" w14:textId="77777777" w:rsidR="002D4099" w:rsidRDefault="002D4099" w:rsidP="00321D1E">
            <w:pPr>
              <w:spacing w:after="0"/>
              <w:ind w:left="2"/>
            </w:pPr>
            <w:r>
              <w:rPr>
                <w:sz w:val="20"/>
              </w:rPr>
              <w:t xml:space="preserve"> </w:t>
            </w:r>
          </w:p>
        </w:tc>
        <w:tc>
          <w:tcPr>
            <w:tcW w:w="425" w:type="dxa"/>
            <w:tcBorders>
              <w:top w:val="single" w:sz="2" w:space="0" w:color="000000"/>
              <w:left w:val="single" w:sz="2" w:space="0" w:color="000000"/>
              <w:bottom w:val="single" w:sz="2" w:space="0" w:color="000000"/>
              <w:right w:val="single" w:sz="2" w:space="0" w:color="000000"/>
            </w:tcBorders>
          </w:tcPr>
          <w:p w14:paraId="668D8051"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5D808581"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268E9D27" w14:textId="77777777" w:rsidR="002D4099" w:rsidRDefault="002D4099" w:rsidP="00321D1E">
            <w:pPr>
              <w:spacing w:after="0"/>
              <w:ind w:left="2"/>
            </w:pPr>
            <w:r>
              <w:rPr>
                <w:sz w:val="20"/>
              </w:rPr>
              <w:t xml:space="preserve"> </w:t>
            </w:r>
          </w:p>
        </w:tc>
        <w:tc>
          <w:tcPr>
            <w:tcW w:w="286" w:type="dxa"/>
            <w:tcBorders>
              <w:top w:val="single" w:sz="2" w:space="0" w:color="000000"/>
              <w:left w:val="single" w:sz="2" w:space="0" w:color="000000"/>
              <w:bottom w:val="single" w:sz="2" w:space="0" w:color="000000"/>
              <w:right w:val="single" w:sz="2" w:space="0" w:color="000000"/>
            </w:tcBorders>
          </w:tcPr>
          <w:p w14:paraId="482F9B3D" w14:textId="77777777" w:rsidR="002D4099" w:rsidRDefault="002D4099" w:rsidP="00321D1E">
            <w:pPr>
              <w:spacing w:after="0"/>
              <w:ind w:left="2"/>
            </w:pPr>
            <w:r>
              <w:rPr>
                <w:sz w:val="20"/>
              </w:rPr>
              <w:t xml:space="preserve"> </w:t>
            </w:r>
          </w:p>
        </w:tc>
        <w:tc>
          <w:tcPr>
            <w:tcW w:w="281" w:type="dxa"/>
            <w:tcBorders>
              <w:top w:val="single" w:sz="2" w:space="0" w:color="000000"/>
              <w:left w:val="single" w:sz="2" w:space="0" w:color="000000"/>
              <w:bottom w:val="single" w:sz="2" w:space="0" w:color="000000"/>
              <w:right w:val="single" w:sz="2" w:space="0" w:color="000000"/>
            </w:tcBorders>
          </w:tcPr>
          <w:p w14:paraId="6563443B" w14:textId="77777777" w:rsidR="002D4099" w:rsidRDefault="002D4099" w:rsidP="00321D1E">
            <w:pPr>
              <w:spacing w:after="0"/>
            </w:pPr>
            <w:r>
              <w:rPr>
                <w:sz w:val="20"/>
              </w:rPr>
              <w:t xml:space="preserve"> </w:t>
            </w:r>
          </w:p>
        </w:tc>
        <w:tc>
          <w:tcPr>
            <w:tcW w:w="286" w:type="dxa"/>
            <w:tcBorders>
              <w:top w:val="single" w:sz="2" w:space="0" w:color="000000"/>
              <w:left w:val="single" w:sz="2" w:space="0" w:color="000000"/>
              <w:bottom w:val="single" w:sz="2" w:space="0" w:color="000000"/>
              <w:right w:val="single" w:sz="2" w:space="0" w:color="000000"/>
            </w:tcBorders>
          </w:tcPr>
          <w:p w14:paraId="2C3D79CE"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4D769CAA"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5A6514E0"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72DEBD86" w14:textId="77777777" w:rsidR="002D4099" w:rsidRDefault="002D4099" w:rsidP="00321D1E">
            <w:pPr>
              <w:spacing w:after="0"/>
              <w:ind w:left="2"/>
            </w:pPr>
            <w:r>
              <w:rPr>
                <w:sz w:val="20"/>
              </w:rPr>
              <w:t xml:space="preserve"> </w:t>
            </w:r>
          </w:p>
        </w:tc>
        <w:tc>
          <w:tcPr>
            <w:tcW w:w="2126" w:type="dxa"/>
            <w:tcBorders>
              <w:top w:val="single" w:sz="2" w:space="0" w:color="000000"/>
              <w:left w:val="single" w:sz="2" w:space="0" w:color="000000"/>
              <w:bottom w:val="single" w:sz="2" w:space="0" w:color="000000"/>
              <w:right w:val="single" w:sz="2" w:space="0" w:color="000000"/>
            </w:tcBorders>
          </w:tcPr>
          <w:p w14:paraId="6619A9F3" w14:textId="283D7AD5" w:rsidR="002D4099" w:rsidRDefault="002D4099" w:rsidP="00F07371">
            <w:pPr>
              <w:spacing w:after="0"/>
              <w:ind w:left="238"/>
            </w:pPr>
            <w:r>
              <w:rPr>
                <w:sz w:val="20"/>
              </w:rPr>
              <w:t xml:space="preserve">претседател на тим </w:t>
            </w:r>
          </w:p>
        </w:tc>
        <w:tc>
          <w:tcPr>
            <w:tcW w:w="0" w:type="auto"/>
            <w:vMerge/>
            <w:tcBorders>
              <w:left w:val="single" w:sz="2" w:space="0" w:color="000000"/>
              <w:right w:val="single" w:sz="2" w:space="0" w:color="000000"/>
            </w:tcBorders>
          </w:tcPr>
          <w:p w14:paraId="0199BB41" w14:textId="253821DC" w:rsidR="002D4099" w:rsidRDefault="002D4099" w:rsidP="00321D1E">
            <w:pPr>
              <w:spacing w:after="0"/>
              <w:ind w:left="2"/>
            </w:pPr>
          </w:p>
        </w:tc>
        <w:tc>
          <w:tcPr>
            <w:tcW w:w="0" w:type="auto"/>
            <w:vMerge/>
            <w:tcBorders>
              <w:left w:val="single" w:sz="2" w:space="0" w:color="000000"/>
              <w:right w:val="single" w:sz="2" w:space="0" w:color="000000"/>
            </w:tcBorders>
          </w:tcPr>
          <w:p w14:paraId="01B15647" w14:textId="4D18C219" w:rsidR="002D4099" w:rsidRDefault="002D4099" w:rsidP="00321D1E">
            <w:pPr>
              <w:spacing w:after="0"/>
              <w:ind w:left="2"/>
            </w:pPr>
          </w:p>
        </w:tc>
        <w:tc>
          <w:tcPr>
            <w:tcW w:w="0" w:type="auto"/>
            <w:vMerge/>
            <w:tcBorders>
              <w:left w:val="single" w:sz="2" w:space="0" w:color="000000"/>
              <w:right w:val="single" w:sz="2" w:space="0" w:color="000000"/>
            </w:tcBorders>
          </w:tcPr>
          <w:p w14:paraId="0B4794F9" w14:textId="04F0D57A" w:rsidR="002D4099" w:rsidRDefault="002D4099" w:rsidP="00321D1E">
            <w:pPr>
              <w:spacing w:after="0"/>
              <w:ind w:left="2"/>
            </w:pPr>
          </w:p>
        </w:tc>
        <w:tc>
          <w:tcPr>
            <w:tcW w:w="1493" w:type="dxa"/>
            <w:vMerge/>
            <w:tcBorders>
              <w:left w:val="single" w:sz="2" w:space="0" w:color="000000"/>
              <w:right w:val="single" w:sz="2" w:space="0" w:color="000000"/>
            </w:tcBorders>
            <w:vAlign w:val="center"/>
          </w:tcPr>
          <w:p w14:paraId="542AD5C1" w14:textId="23E98C76" w:rsidR="002D4099" w:rsidRDefault="002D4099" w:rsidP="00321D1E">
            <w:pPr>
              <w:spacing w:after="0"/>
              <w:ind w:left="2"/>
            </w:pPr>
          </w:p>
        </w:tc>
      </w:tr>
      <w:tr w:rsidR="002D4099" w14:paraId="4F9D911E" w14:textId="77777777" w:rsidTr="00321D1E">
        <w:trPr>
          <w:trHeight w:val="256"/>
          <w:jc w:val="center"/>
        </w:trPr>
        <w:tc>
          <w:tcPr>
            <w:tcW w:w="4404" w:type="dxa"/>
            <w:tcBorders>
              <w:top w:val="single" w:sz="2" w:space="0" w:color="000000"/>
              <w:left w:val="single" w:sz="2" w:space="0" w:color="000000"/>
              <w:bottom w:val="single" w:sz="2" w:space="0" w:color="000000"/>
              <w:right w:val="single" w:sz="2" w:space="0" w:color="000000"/>
            </w:tcBorders>
          </w:tcPr>
          <w:p w14:paraId="4DA52F08" w14:textId="34543ABE" w:rsidR="002D4099" w:rsidRPr="002D4099" w:rsidRDefault="002D4099" w:rsidP="00321D1E">
            <w:pPr>
              <w:spacing w:after="0"/>
              <w:ind w:left="122"/>
              <w:rPr>
                <w:lang w:val="mk-MK"/>
              </w:rPr>
            </w:pPr>
            <w:r>
              <w:rPr>
                <w:sz w:val="20"/>
              </w:rPr>
              <w:t xml:space="preserve"> </w:t>
            </w:r>
            <w:r>
              <w:rPr>
                <w:sz w:val="20"/>
                <w:lang w:val="mk-MK"/>
              </w:rPr>
              <w:t>Стручен актив за предметна настава</w:t>
            </w:r>
          </w:p>
          <w:p w14:paraId="001A77F1" w14:textId="381C36D8" w:rsidR="002D4099" w:rsidRDefault="002D4099" w:rsidP="00321D1E">
            <w:pPr>
              <w:spacing w:after="0"/>
              <w:ind w:left="187"/>
            </w:pPr>
          </w:p>
        </w:tc>
        <w:tc>
          <w:tcPr>
            <w:tcW w:w="283" w:type="dxa"/>
            <w:tcBorders>
              <w:top w:val="single" w:sz="2" w:space="0" w:color="000000"/>
              <w:left w:val="single" w:sz="2" w:space="0" w:color="000000"/>
              <w:bottom w:val="single" w:sz="2" w:space="0" w:color="000000"/>
              <w:right w:val="single" w:sz="2" w:space="0" w:color="000000"/>
            </w:tcBorders>
          </w:tcPr>
          <w:p w14:paraId="1278141F" w14:textId="77777777" w:rsidR="002D4099" w:rsidRDefault="002D4099" w:rsidP="00321D1E">
            <w:pPr>
              <w:spacing w:after="0"/>
              <w:ind w:left="2"/>
            </w:pPr>
            <w:r>
              <w:rPr>
                <w:sz w:val="20"/>
              </w:rPr>
              <w:t xml:space="preserve"> </w:t>
            </w:r>
          </w:p>
        </w:tc>
        <w:tc>
          <w:tcPr>
            <w:tcW w:w="427" w:type="dxa"/>
            <w:tcBorders>
              <w:top w:val="single" w:sz="2" w:space="0" w:color="000000"/>
              <w:left w:val="single" w:sz="2" w:space="0" w:color="000000"/>
              <w:bottom w:val="single" w:sz="2" w:space="0" w:color="000000"/>
              <w:right w:val="single" w:sz="2" w:space="0" w:color="000000"/>
            </w:tcBorders>
          </w:tcPr>
          <w:p w14:paraId="23A8AC40" w14:textId="77777777" w:rsidR="002D4099" w:rsidRDefault="002D4099" w:rsidP="00321D1E">
            <w:pPr>
              <w:spacing w:after="0"/>
              <w:ind w:left="2"/>
            </w:pPr>
            <w:r>
              <w:rPr>
                <w:sz w:val="20"/>
              </w:rPr>
              <w:t xml:space="preserve"> </w:t>
            </w:r>
          </w:p>
        </w:tc>
        <w:tc>
          <w:tcPr>
            <w:tcW w:w="425" w:type="dxa"/>
            <w:tcBorders>
              <w:top w:val="single" w:sz="2" w:space="0" w:color="000000"/>
              <w:left w:val="single" w:sz="2" w:space="0" w:color="000000"/>
              <w:bottom w:val="single" w:sz="2" w:space="0" w:color="000000"/>
              <w:right w:val="single" w:sz="2" w:space="0" w:color="000000"/>
            </w:tcBorders>
          </w:tcPr>
          <w:p w14:paraId="18E4E3EF" w14:textId="77777777" w:rsidR="002D4099" w:rsidRDefault="002D4099" w:rsidP="00321D1E">
            <w:pPr>
              <w:spacing w:after="0"/>
              <w:ind w:left="2"/>
            </w:pPr>
            <w:r>
              <w:rPr>
                <w:sz w:val="20"/>
              </w:rPr>
              <w:t xml:space="preserve"> </w:t>
            </w:r>
          </w:p>
        </w:tc>
        <w:tc>
          <w:tcPr>
            <w:tcW w:w="425" w:type="dxa"/>
            <w:tcBorders>
              <w:top w:val="single" w:sz="2" w:space="0" w:color="000000"/>
              <w:left w:val="single" w:sz="2" w:space="0" w:color="000000"/>
              <w:bottom w:val="single" w:sz="2" w:space="0" w:color="000000"/>
              <w:right w:val="single" w:sz="2" w:space="0" w:color="000000"/>
            </w:tcBorders>
          </w:tcPr>
          <w:p w14:paraId="2008F4DC"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12A655C5"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123522BD" w14:textId="77777777" w:rsidR="002D4099" w:rsidRDefault="002D4099" w:rsidP="00321D1E">
            <w:pPr>
              <w:spacing w:after="0"/>
              <w:ind w:left="2"/>
            </w:pPr>
            <w:r>
              <w:rPr>
                <w:sz w:val="20"/>
              </w:rPr>
              <w:t xml:space="preserve"> </w:t>
            </w:r>
          </w:p>
        </w:tc>
        <w:tc>
          <w:tcPr>
            <w:tcW w:w="286" w:type="dxa"/>
            <w:tcBorders>
              <w:top w:val="single" w:sz="2" w:space="0" w:color="000000"/>
              <w:left w:val="single" w:sz="2" w:space="0" w:color="000000"/>
              <w:bottom w:val="single" w:sz="2" w:space="0" w:color="000000"/>
              <w:right w:val="single" w:sz="2" w:space="0" w:color="000000"/>
            </w:tcBorders>
          </w:tcPr>
          <w:p w14:paraId="1B825AAB" w14:textId="77777777" w:rsidR="002D4099" w:rsidRDefault="002D4099" w:rsidP="00321D1E">
            <w:pPr>
              <w:spacing w:after="0"/>
              <w:ind w:left="2"/>
            </w:pPr>
            <w:r>
              <w:rPr>
                <w:sz w:val="20"/>
              </w:rPr>
              <w:t xml:space="preserve"> </w:t>
            </w:r>
          </w:p>
        </w:tc>
        <w:tc>
          <w:tcPr>
            <w:tcW w:w="281" w:type="dxa"/>
            <w:tcBorders>
              <w:top w:val="single" w:sz="2" w:space="0" w:color="000000"/>
              <w:left w:val="single" w:sz="2" w:space="0" w:color="000000"/>
              <w:bottom w:val="single" w:sz="2" w:space="0" w:color="000000"/>
              <w:right w:val="single" w:sz="2" w:space="0" w:color="000000"/>
            </w:tcBorders>
          </w:tcPr>
          <w:p w14:paraId="72DD19D3" w14:textId="77777777" w:rsidR="002D4099" w:rsidRDefault="002D4099" w:rsidP="00321D1E">
            <w:pPr>
              <w:spacing w:after="0"/>
            </w:pPr>
            <w:r>
              <w:rPr>
                <w:sz w:val="20"/>
              </w:rPr>
              <w:t xml:space="preserve"> </w:t>
            </w:r>
          </w:p>
        </w:tc>
        <w:tc>
          <w:tcPr>
            <w:tcW w:w="286" w:type="dxa"/>
            <w:tcBorders>
              <w:top w:val="single" w:sz="2" w:space="0" w:color="000000"/>
              <w:left w:val="single" w:sz="2" w:space="0" w:color="000000"/>
              <w:bottom w:val="single" w:sz="2" w:space="0" w:color="000000"/>
              <w:right w:val="single" w:sz="2" w:space="0" w:color="000000"/>
            </w:tcBorders>
          </w:tcPr>
          <w:p w14:paraId="2734AD56"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2AEA957C"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04757657"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2949953D" w14:textId="77777777" w:rsidR="002D4099" w:rsidRDefault="002D4099" w:rsidP="00321D1E">
            <w:pPr>
              <w:spacing w:after="0"/>
              <w:ind w:left="2"/>
            </w:pPr>
            <w:r>
              <w:rPr>
                <w:sz w:val="20"/>
              </w:rPr>
              <w:t xml:space="preserve"> </w:t>
            </w:r>
          </w:p>
        </w:tc>
        <w:tc>
          <w:tcPr>
            <w:tcW w:w="2126" w:type="dxa"/>
            <w:tcBorders>
              <w:top w:val="single" w:sz="2" w:space="0" w:color="000000"/>
              <w:left w:val="single" w:sz="2" w:space="0" w:color="000000"/>
              <w:bottom w:val="single" w:sz="2" w:space="0" w:color="000000"/>
              <w:right w:val="single" w:sz="2" w:space="0" w:color="000000"/>
            </w:tcBorders>
          </w:tcPr>
          <w:p w14:paraId="06EF1064" w14:textId="77777777" w:rsidR="002D4099" w:rsidRDefault="002D4099" w:rsidP="00321D1E">
            <w:pPr>
              <w:spacing w:after="0"/>
              <w:ind w:left="235" w:firstLine="835"/>
            </w:pPr>
            <w:r>
              <w:rPr>
                <w:sz w:val="20"/>
              </w:rPr>
              <w:t xml:space="preserve"> претседател на тим </w:t>
            </w:r>
          </w:p>
        </w:tc>
        <w:tc>
          <w:tcPr>
            <w:tcW w:w="0" w:type="auto"/>
            <w:vMerge/>
            <w:tcBorders>
              <w:left w:val="single" w:sz="2" w:space="0" w:color="000000"/>
              <w:right w:val="single" w:sz="2" w:space="0" w:color="000000"/>
            </w:tcBorders>
          </w:tcPr>
          <w:p w14:paraId="1C548DE5" w14:textId="67E60740" w:rsidR="002D4099" w:rsidRDefault="002D4099" w:rsidP="00321D1E">
            <w:pPr>
              <w:spacing w:after="0"/>
              <w:ind w:left="2"/>
            </w:pPr>
          </w:p>
        </w:tc>
        <w:tc>
          <w:tcPr>
            <w:tcW w:w="0" w:type="auto"/>
            <w:vMerge/>
            <w:tcBorders>
              <w:left w:val="single" w:sz="2" w:space="0" w:color="000000"/>
              <w:right w:val="single" w:sz="2" w:space="0" w:color="000000"/>
            </w:tcBorders>
          </w:tcPr>
          <w:p w14:paraId="72D43B31" w14:textId="5736E826" w:rsidR="002D4099" w:rsidRDefault="002D4099" w:rsidP="00321D1E">
            <w:pPr>
              <w:spacing w:after="0"/>
              <w:ind w:left="2"/>
            </w:pPr>
          </w:p>
        </w:tc>
        <w:tc>
          <w:tcPr>
            <w:tcW w:w="0" w:type="auto"/>
            <w:vMerge/>
            <w:tcBorders>
              <w:left w:val="single" w:sz="2" w:space="0" w:color="000000"/>
              <w:right w:val="single" w:sz="2" w:space="0" w:color="000000"/>
            </w:tcBorders>
          </w:tcPr>
          <w:p w14:paraId="52EFBF0F" w14:textId="65805633" w:rsidR="002D4099" w:rsidRDefault="002D4099" w:rsidP="00321D1E">
            <w:pPr>
              <w:spacing w:after="0"/>
              <w:ind w:left="2"/>
            </w:pPr>
          </w:p>
        </w:tc>
        <w:tc>
          <w:tcPr>
            <w:tcW w:w="1493" w:type="dxa"/>
            <w:vMerge/>
            <w:tcBorders>
              <w:left w:val="single" w:sz="2" w:space="0" w:color="000000"/>
              <w:right w:val="single" w:sz="2" w:space="0" w:color="000000"/>
            </w:tcBorders>
            <w:vAlign w:val="center"/>
          </w:tcPr>
          <w:p w14:paraId="528190D1" w14:textId="38D94CED" w:rsidR="002D4099" w:rsidRDefault="002D4099" w:rsidP="00321D1E">
            <w:pPr>
              <w:spacing w:after="0"/>
              <w:ind w:left="2"/>
            </w:pPr>
          </w:p>
        </w:tc>
      </w:tr>
      <w:tr w:rsidR="002D4099" w14:paraId="279AB91C" w14:textId="77777777" w:rsidTr="00321D1E">
        <w:trPr>
          <w:trHeight w:val="135"/>
          <w:jc w:val="center"/>
        </w:trPr>
        <w:tc>
          <w:tcPr>
            <w:tcW w:w="4404" w:type="dxa"/>
            <w:tcBorders>
              <w:top w:val="single" w:sz="2" w:space="0" w:color="000000"/>
              <w:left w:val="single" w:sz="2" w:space="0" w:color="000000"/>
              <w:bottom w:val="single" w:sz="2" w:space="0" w:color="000000"/>
              <w:right w:val="single" w:sz="2" w:space="0" w:color="000000"/>
            </w:tcBorders>
          </w:tcPr>
          <w:p w14:paraId="4B73105E" w14:textId="6D17AF11" w:rsidR="002D4099" w:rsidRDefault="002D4099" w:rsidP="00F07371">
            <w:pPr>
              <w:spacing w:after="0"/>
              <w:ind w:left="122"/>
            </w:pPr>
            <w:r>
              <w:rPr>
                <w:sz w:val="20"/>
              </w:rPr>
              <w:t xml:space="preserve"> Еко тим </w:t>
            </w:r>
          </w:p>
        </w:tc>
        <w:tc>
          <w:tcPr>
            <w:tcW w:w="283" w:type="dxa"/>
            <w:tcBorders>
              <w:top w:val="single" w:sz="2" w:space="0" w:color="000000"/>
              <w:left w:val="single" w:sz="2" w:space="0" w:color="000000"/>
              <w:bottom w:val="single" w:sz="2" w:space="0" w:color="000000"/>
              <w:right w:val="single" w:sz="2" w:space="0" w:color="000000"/>
            </w:tcBorders>
          </w:tcPr>
          <w:p w14:paraId="1847B99F" w14:textId="77777777" w:rsidR="002D4099" w:rsidRDefault="002D4099" w:rsidP="00321D1E">
            <w:pPr>
              <w:spacing w:after="0"/>
              <w:ind w:left="2"/>
            </w:pPr>
            <w:r>
              <w:rPr>
                <w:sz w:val="20"/>
              </w:rPr>
              <w:t xml:space="preserve"> </w:t>
            </w:r>
          </w:p>
        </w:tc>
        <w:tc>
          <w:tcPr>
            <w:tcW w:w="427" w:type="dxa"/>
            <w:tcBorders>
              <w:top w:val="single" w:sz="2" w:space="0" w:color="000000"/>
              <w:left w:val="single" w:sz="2" w:space="0" w:color="000000"/>
              <w:bottom w:val="single" w:sz="2" w:space="0" w:color="000000"/>
              <w:right w:val="single" w:sz="2" w:space="0" w:color="000000"/>
            </w:tcBorders>
          </w:tcPr>
          <w:p w14:paraId="12A8C994" w14:textId="77777777" w:rsidR="002D4099" w:rsidRDefault="002D4099" w:rsidP="00321D1E">
            <w:pPr>
              <w:spacing w:after="0"/>
              <w:ind w:left="2"/>
            </w:pPr>
            <w:r>
              <w:rPr>
                <w:sz w:val="20"/>
              </w:rPr>
              <w:t xml:space="preserve"> </w:t>
            </w:r>
          </w:p>
        </w:tc>
        <w:tc>
          <w:tcPr>
            <w:tcW w:w="425" w:type="dxa"/>
            <w:tcBorders>
              <w:top w:val="single" w:sz="2" w:space="0" w:color="000000"/>
              <w:left w:val="single" w:sz="2" w:space="0" w:color="000000"/>
              <w:bottom w:val="single" w:sz="2" w:space="0" w:color="000000"/>
              <w:right w:val="single" w:sz="2" w:space="0" w:color="000000"/>
            </w:tcBorders>
          </w:tcPr>
          <w:p w14:paraId="7049EACF" w14:textId="77777777" w:rsidR="002D4099" w:rsidRDefault="002D4099" w:rsidP="00321D1E">
            <w:pPr>
              <w:spacing w:after="0"/>
              <w:ind w:left="2"/>
            </w:pPr>
            <w:r>
              <w:rPr>
                <w:sz w:val="20"/>
              </w:rPr>
              <w:t xml:space="preserve"> </w:t>
            </w:r>
          </w:p>
        </w:tc>
        <w:tc>
          <w:tcPr>
            <w:tcW w:w="425" w:type="dxa"/>
            <w:tcBorders>
              <w:top w:val="single" w:sz="2" w:space="0" w:color="000000"/>
              <w:left w:val="single" w:sz="2" w:space="0" w:color="000000"/>
              <w:bottom w:val="single" w:sz="2" w:space="0" w:color="000000"/>
              <w:right w:val="single" w:sz="2" w:space="0" w:color="000000"/>
            </w:tcBorders>
          </w:tcPr>
          <w:p w14:paraId="5EC2024E"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53DF54F5"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39CB270D" w14:textId="77777777" w:rsidR="002D4099" w:rsidRDefault="002D4099" w:rsidP="00321D1E">
            <w:pPr>
              <w:spacing w:after="0"/>
              <w:ind w:left="2"/>
            </w:pPr>
            <w:r>
              <w:rPr>
                <w:sz w:val="20"/>
              </w:rPr>
              <w:t xml:space="preserve"> </w:t>
            </w:r>
          </w:p>
        </w:tc>
        <w:tc>
          <w:tcPr>
            <w:tcW w:w="286" w:type="dxa"/>
            <w:tcBorders>
              <w:top w:val="single" w:sz="2" w:space="0" w:color="000000"/>
              <w:left w:val="single" w:sz="2" w:space="0" w:color="000000"/>
              <w:bottom w:val="single" w:sz="2" w:space="0" w:color="000000"/>
              <w:right w:val="single" w:sz="2" w:space="0" w:color="000000"/>
            </w:tcBorders>
          </w:tcPr>
          <w:p w14:paraId="41A5F4B7" w14:textId="77777777" w:rsidR="002D4099" w:rsidRDefault="002D4099" w:rsidP="00321D1E">
            <w:pPr>
              <w:spacing w:after="0"/>
              <w:ind w:left="2"/>
            </w:pPr>
            <w:r>
              <w:rPr>
                <w:sz w:val="20"/>
              </w:rPr>
              <w:t xml:space="preserve"> </w:t>
            </w:r>
          </w:p>
        </w:tc>
        <w:tc>
          <w:tcPr>
            <w:tcW w:w="281" w:type="dxa"/>
            <w:tcBorders>
              <w:top w:val="single" w:sz="2" w:space="0" w:color="000000"/>
              <w:left w:val="single" w:sz="2" w:space="0" w:color="000000"/>
              <w:bottom w:val="single" w:sz="2" w:space="0" w:color="000000"/>
              <w:right w:val="single" w:sz="2" w:space="0" w:color="000000"/>
            </w:tcBorders>
          </w:tcPr>
          <w:p w14:paraId="16A9E5E7" w14:textId="77777777" w:rsidR="002D4099" w:rsidRDefault="002D4099" w:rsidP="00321D1E">
            <w:pPr>
              <w:spacing w:after="0"/>
            </w:pPr>
            <w:r>
              <w:rPr>
                <w:sz w:val="20"/>
              </w:rPr>
              <w:t xml:space="preserve"> </w:t>
            </w:r>
          </w:p>
        </w:tc>
        <w:tc>
          <w:tcPr>
            <w:tcW w:w="286" w:type="dxa"/>
            <w:tcBorders>
              <w:top w:val="single" w:sz="2" w:space="0" w:color="000000"/>
              <w:left w:val="single" w:sz="2" w:space="0" w:color="000000"/>
              <w:bottom w:val="single" w:sz="2" w:space="0" w:color="000000"/>
              <w:right w:val="single" w:sz="2" w:space="0" w:color="000000"/>
            </w:tcBorders>
          </w:tcPr>
          <w:p w14:paraId="0EE58518"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162FA9B6"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3D8E633D"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1A81F6E0" w14:textId="77777777" w:rsidR="002D4099" w:rsidRDefault="002D4099" w:rsidP="00321D1E">
            <w:pPr>
              <w:spacing w:after="0"/>
              <w:ind w:left="2"/>
            </w:pPr>
            <w:r>
              <w:rPr>
                <w:sz w:val="20"/>
              </w:rPr>
              <w:t xml:space="preserve"> </w:t>
            </w:r>
          </w:p>
        </w:tc>
        <w:tc>
          <w:tcPr>
            <w:tcW w:w="2126" w:type="dxa"/>
            <w:tcBorders>
              <w:top w:val="single" w:sz="2" w:space="0" w:color="000000"/>
              <w:left w:val="single" w:sz="2" w:space="0" w:color="000000"/>
              <w:bottom w:val="single" w:sz="2" w:space="0" w:color="000000"/>
              <w:right w:val="single" w:sz="2" w:space="0" w:color="000000"/>
            </w:tcBorders>
          </w:tcPr>
          <w:p w14:paraId="06E8AF71" w14:textId="77777777" w:rsidR="002D4099" w:rsidRDefault="002D4099" w:rsidP="00321D1E">
            <w:pPr>
              <w:spacing w:after="0"/>
              <w:ind w:left="235" w:firstLine="835"/>
            </w:pPr>
            <w:r>
              <w:rPr>
                <w:sz w:val="20"/>
              </w:rPr>
              <w:t xml:space="preserve"> претседател на тим </w:t>
            </w:r>
          </w:p>
        </w:tc>
        <w:tc>
          <w:tcPr>
            <w:tcW w:w="0" w:type="auto"/>
            <w:vMerge/>
            <w:tcBorders>
              <w:left w:val="single" w:sz="2" w:space="0" w:color="000000"/>
              <w:right w:val="single" w:sz="2" w:space="0" w:color="000000"/>
            </w:tcBorders>
          </w:tcPr>
          <w:p w14:paraId="279F4124" w14:textId="37C1C242" w:rsidR="002D4099" w:rsidRDefault="002D4099" w:rsidP="00321D1E">
            <w:pPr>
              <w:spacing w:after="0"/>
              <w:ind w:left="2"/>
            </w:pPr>
          </w:p>
        </w:tc>
        <w:tc>
          <w:tcPr>
            <w:tcW w:w="0" w:type="auto"/>
            <w:vMerge/>
            <w:tcBorders>
              <w:left w:val="single" w:sz="2" w:space="0" w:color="000000"/>
              <w:right w:val="single" w:sz="2" w:space="0" w:color="000000"/>
            </w:tcBorders>
          </w:tcPr>
          <w:p w14:paraId="2392D9AC" w14:textId="2E126014" w:rsidR="002D4099" w:rsidRDefault="002D4099" w:rsidP="00321D1E">
            <w:pPr>
              <w:spacing w:after="0"/>
              <w:ind w:left="2"/>
            </w:pPr>
          </w:p>
        </w:tc>
        <w:tc>
          <w:tcPr>
            <w:tcW w:w="0" w:type="auto"/>
            <w:vMerge/>
            <w:tcBorders>
              <w:left w:val="single" w:sz="2" w:space="0" w:color="000000"/>
              <w:right w:val="single" w:sz="2" w:space="0" w:color="000000"/>
            </w:tcBorders>
          </w:tcPr>
          <w:p w14:paraId="53B55BEC" w14:textId="1B68904E" w:rsidR="002D4099" w:rsidRDefault="002D4099" w:rsidP="00321D1E">
            <w:pPr>
              <w:spacing w:after="0"/>
              <w:ind w:left="2"/>
            </w:pPr>
          </w:p>
        </w:tc>
        <w:tc>
          <w:tcPr>
            <w:tcW w:w="1493" w:type="dxa"/>
            <w:vMerge/>
            <w:tcBorders>
              <w:left w:val="single" w:sz="2" w:space="0" w:color="000000"/>
              <w:right w:val="single" w:sz="2" w:space="0" w:color="000000"/>
            </w:tcBorders>
          </w:tcPr>
          <w:p w14:paraId="6F944EAA" w14:textId="3E5012D1" w:rsidR="002D4099" w:rsidRDefault="002D4099" w:rsidP="00321D1E">
            <w:pPr>
              <w:spacing w:after="0"/>
              <w:ind w:left="2"/>
            </w:pPr>
          </w:p>
        </w:tc>
      </w:tr>
      <w:tr w:rsidR="002D4099" w14:paraId="6989772F" w14:textId="77777777" w:rsidTr="00321D1E">
        <w:trPr>
          <w:trHeight w:val="441"/>
          <w:jc w:val="center"/>
        </w:trPr>
        <w:tc>
          <w:tcPr>
            <w:tcW w:w="4404" w:type="dxa"/>
            <w:tcBorders>
              <w:top w:val="single" w:sz="2" w:space="0" w:color="000000"/>
              <w:left w:val="single" w:sz="2" w:space="0" w:color="000000"/>
              <w:bottom w:val="single" w:sz="2" w:space="0" w:color="000000"/>
              <w:right w:val="single" w:sz="2" w:space="0" w:color="000000"/>
            </w:tcBorders>
          </w:tcPr>
          <w:p w14:paraId="4E960A1C" w14:textId="0CDEE6CC" w:rsidR="002D4099" w:rsidRDefault="002D4099" w:rsidP="002D4099">
            <w:pPr>
              <w:spacing w:after="0"/>
              <w:ind w:left="187"/>
            </w:pPr>
            <w:r>
              <w:rPr>
                <w:sz w:val="20"/>
              </w:rPr>
              <w:t xml:space="preserve"> Тим за подобрување на следењето на планирањето на наставата и наставниот процес </w:t>
            </w:r>
          </w:p>
        </w:tc>
        <w:tc>
          <w:tcPr>
            <w:tcW w:w="283" w:type="dxa"/>
            <w:tcBorders>
              <w:top w:val="single" w:sz="2" w:space="0" w:color="000000"/>
              <w:left w:val="single" w:sz="2" w:space="0" w:color="000000"/>
              <w:bottom w:val="single" w:sz="2" w:space="0" w:color="000000"/>
              <w:right w:val="single" w:sz="2" w:space="0" w:color="000000"/>
            </w:tcBorders>
          </w:tcPr>
          <w:p w14:paraId="6D0EC17D" w14:textId="77777777" w:rsidR="002D4099" w:rsidRDefault="002D4099" w:rsidP="00321D1E">
            <w:pPr>
              <w:spacing w:after="0"/>
              <w:ind w:left="2"/>
            </w:pPr>
            <w:r>
              <w:rPr>
                <w:sz w:val="20"/>
              </w:rPr>
              <w:t xml:space="preserve"> </w:t>
            </w:r>
          </w:p>
        </w:tc>
        <w:tc>
          <w:tcPr>
            <w:tcW w:w="427" w:type="dxa"/>
            <w:tcBorders>
              <w:top w:val="single" w:sz="2" w:space="0" w:color="000000"/>
              <w:left w:val="single" w:sz="2" w:space="0" w:color="000000"/>
              <w:bottom w:val="single" w:sz="2" w:space="0" w:color="000000"/>
              <w:right w:val="single" w:sz="2" w:space="0" w:color="000000"/>
            </w:tcBorders>
          </w:tcPr>
          <w:p w14:paraId="6A21D922" w14:textId="77777777" w:rsidR="002D4099" w:rsidRDefault="002D4099" w:rsidP="00321D1E">
            <w:pPr>
              <w:spacing w:after="0"/>
              <w:ind w:left="2"/>
            </w:pPr>
            <w:r>
              <w:rPr>
                <w:sz w:val="20"/>
              </w:rPr>
              <w:t xml:space="preserve"> </w:t>
            </w:r>
          </w:p>
        </w:tc>
        <w:tc>
          <w:tcPr>
            <w:tcW w:w="425" w:type="dxa"/>
            <w:tcBorders>
              <w:top w:val="single" w:sz="2" w:space="0" w:color="000000"/>
              <w:left w:val="single" w:sz="2" w:space="0" w:color="000000"/>
              <w:bottom w:val="single" w:sz="2" w:space="0" w:color="000000"/>
              <w:right w:val="single" w:sz="2" w:space="0" w:color="000000"/>
            </w:tcBorders>
          </w:tcPr>
          <w:p w14:paraId="2F93EFF4" w14:textId="77777777" w:rsidR="002D4099" w:rsidRDefault="002D4099" w:rsidP="00321D1E">
            <w:pPr>
              <w:spacing w:after="0"/>
              <w:ind w:left="2"/>
            </w:pPr>
            <w:r>
              <w:rPr>
                <w:sz w:val="20"/>
              </w:rPr>
              <w:t xml:space="preserve"> </w:t>
            </w:r>
          </w:p>
        </w:tc>
        <w:tc>
          <w:tcPr>
            <w:tcW w:w="425" w:type="dxa"/>
            <w:tcBorders>
              <w:top w:val="single" w:sz="2" w:space="0" w:color="000000"/>
              <w:left w:val="single" w:sz="2" w:space="0" w:color="000000"/>
              <w:bottom w:val="single" w:sz="2" w:space="0" w:color="000000"/>
              <w:right w:val="single" w:sz="2" w:space="0" w:color="000000"/>
            </w:tcBorders>
          </w:tcPr>
          <w:p w14:paraId="59692E1E"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331B23DE"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333BD5DD" w14:textId="77777777" w:rsidR="002D4099" w:rsidRDefault="002D4099" w:rsidP="00321D1E">
            <w:pPr>
              <w:spacing w:after="0"/>
              <w:ind w:left="2"/>
            </w:pPr>
            <w:r>
              <w:rPr>
                <w:sz w:val="20"/>
              </w:rPr>
              <w:t xml:space="preserve"> </w:t>
            </w:r>
          </w:p>
        </w:tc>
        <w:tc>
          <w:tcPr>
            <w:tcW w:w="286" w:type="dxa"/>
            <w:tcBorders>
              <w:top w:val="single" w:sz="2" w:space="0" w:color="000000"/>
              <w:left w:val="single" w:sz="2" w:space="0" w:color="000000"/>
              <w:bottom w:val="single" w:sz="2" w:space="0" w:color="000000"/>
              <w:right w:val="single" w:sz="2" w:space="0" w:color="000000"/>
            </w:tcBorders>
          </w:tcPr>
          <w:p w14:paraId="19884D70" w14:textId="77777777" w:rsidR="002D4099" w:rsidRDefault="002D4099" w:rsidP="00321D1E">
            <w:pPr>
              <w:spacing w:after="0"/>
              <w:ind w:left="2"/>
            </w:pPr>
            <w:r>
              <w:rPr>
                <w:sz w:val="20"/>
              </w:rPr>
              <w:t xml:space="preserve"> </w:t>
            </w:r>
          </w:p>
        </w:tc>
        <w:tc>
          <w:tcPr>
            <w:tcW w:w="281" w:type="dxa"/>
            <w:tcBorders>
              <w:top w:val="single" w:sz="2" w:space="0" w:color="000000"/>
              <w:left w:val="single" w:sz="2" w:space="0" w:color="000000"/>
              <w:bottom w:val="single" w:sz="2" w:space="0" w:color="000000"/>
              <w:right w:val="single" w:sz="2" w:space="0" w:color="000000"/>
            </w:tcBorders>
          </w:tcPr>
          <w:p w14:paraId="1D0F8679" w14:textId="77777777" w:rsidR="002D4099" w:rsidRDefault="002D4099" w:rsidP="00321D1E">
            <w:pPr>
              <w:spacing w:after="0"/>
            </w:pPr>
            <w:r>
              <w:rPr>
                <w:sz w:val="20"/>
              </w:rPr>
              <w:t xml:space="preserve"> </w:t>
            </w:r>
          </w:p>
        </w:tc>
        <w:tc>
          <w:tcPr>
            <w:tcW w:w="286" w:type="dxa"/>
            <w:tcBorders>
              <w:top w:val="single" w:sz="2" w:space="0" w:color="000000"/>
              <w:left w:val="single" w:sz="2" w:space="0" w:color="000000"/>
              <w:bottom w:val="single" w:sz="2" w:space="0" w:color="000000"/>
              <w:right w:val="single" w:sz="2" w:space="0" w:color="000000"/>
            </w:tcBorders>
          </w:tcPr>
          <w:p w14:paraId="77A6A00D"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4E571998"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7E7DB442"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3779323A" w14:textId="77777777" w:rsidR="002D4099" w:rsidRDefault="002D4099" w:rsidP="00321D1E">
            <w:pPr>
              <w:spacing w:after="0"/>
              <w:ind w:left="2"/>
            </w:pPr>
            <w:r>
              <w:rPr>
                <w:sz w:val="20"/>
              </w:rPr>
              <w:t xml:space="preserve"> </w:t>
            </w:r>
          </w:p>
        </w:tc>
        <w:tc>
          <w:tcPr>
            <w:tcW w:w="2126" w:type="dxa"/>
            <w:tcBorders>
              <w:top w:val="single" w:sz="2" w:space="0" w:color="000000"/>
              <w:left w:val="single" w:sz="2" w:space="0" w:color="000000"/>
              <w:bottom w:val="single" w:sz="2" w:space="0" w:color="000000"/>
              <w:right w:val="single" w:sz="2" w:space="0" w:color="000000"/>
            </w:tcBorders>
          </w:tcPr>
          <w:p w14:paraId="3F88A46D" w14:textId="70B0EC72" w:rsidR="002D4099" w:rsidRDefault="002D4099" w:rsidP="002D4099">
            <w:pPr>
              <w:spacing w:after="0"/>
              <w:ind w:left="235"/>
            </w:pPr>
            <w:r>
              <w:rPr>
                <w:sz w:val="20"/>
              </w:rPr>
              <w:t xml:space="preserve">претседател на тим </w:t>
            </w:r>
          </w:p>
        </w:tc>
        <w:tc>
          <w:tcPr>
            <w:tcW w:w="0" w:type="auto"/>
            <w:vMerge/>
            <w:tcBorders>
              <w:left w:val="single" w:sz="2" w:space="0" w:color="000000"/>
              <w:right w:val="single" w:sz="2" w:space="0" w:color="000000"/>
            </w:tcBorders>
          </w:tcPr>
          <w:p w14:paraId="7818BCC4" w14:textId="372D770A" w:rsidR="002D4099" w:rsidRDefault="002D4099" w:rsidP="00321D1E">
            <w:pPr>
              <w:spacing w:after="0"/>
              <w:ind w:left="2"/>
            </w:pPr>
          </w:p>
        </w:tc>
        <w:tc>
          <w:tcPr>
            <w:tcW w:w="0" w:type="auto"/>
            <w:vMerge/>
            <w:tcBorders>
              <w:left w:val="single" w:sz="2" w:space="0" w:color="000000"/>
              <w:right w:val="single" w:sz="2" w:space="0" w:color="000000"/>
            </w:tcBorders>
          </w:tcPr>
          <w:p w14:paraId="680E9CDE" w14:textId="7057C60F" w:rsidR="002D4099" w:rsidRDefault="002D4099" w:rsidP="00321D1E">
            <w:pPr>
              <w:spacing w:after="0"/>
              <w:ind w:left="2"/>
            </w:pPr>
          </w:p>
        </w:tc>
        <w:tc>
          <w:tcPr>
            <w:tcW w:w="0" w:type="auto"/>
            <w:vMerge/>
            <w:tcBorders>
              <w:left w:val="single" w:sz="2" w:space="0" w:color="000000"/>
              <w:right w:val="single" w:sz="2" w:space="0" w:color="000000"/>
            </w:tcBorders>
          </w:tcPr>
          <w:p w14:paraId="13A4DF9F" w14:textId="4715418D" w:rsidR="002D4099" w:rsidRDefault="002D4099" w:rsidP="00321D1E">
            <w:pPr>
              <w:spacing w:after="0"/>
              <w:ind w:left="2"/>
            </w:pPr>
          </w:p>
        </w:tc>
        <w:tc>
          <w:tcPr>
            <w:tcW w:w="1493" w:type="dxa"/>
            <w:vMerge/>
            <w:tcBorders>
              <w:left w:val="single" w:sz="2" w:space="0" w:color="000000"/>
              <w:right w:val="single" w:sz="2" w:space="0" w:color="000000"/>
            </w:tcBorders>
          </w:tcPr>
          <w:p w14:paraId="37238A9D" w14:textId="23CC483C" w:rsidR="002D4099" w:rsidRDefault="002D4099" w:rsidP="00321D1E">
            <w:pPr>
              <w:spacing w:after="0"/>
              <w:ind w:left="2"/>
            </w:pPr>
          </w:p>
        </w:tc>
      </w:tr>
      <w:tr w:rsidR="002D4099" w14:paraId="1CCE2E12" w14:textId="77777777" w:rsidTr="00321D1E">
        <w:trPr>
          <w:trHeight w:val="629"/>
          <w:jc w:val="center"/>
        </w:trPr>
        <w:tc>
          <w:tcPr>
            <w:tcW w:w="4404" w:type="dxa"/>
            <w:tcBorders>
              <w:top w:val="single" w:sz="2" w:space="0" w:color="000000"/>
              <w:left w:val="single" w:sz="2" w:space="0" w:color="000000"/>
              <w:bottom w:val="single" w:sz="2" w:space="0" w:color="000000"/>
              <w:right w:val="single" w:sz="2" w:space="0" w:color="000000"/>
            </w:tcBorders>
          </w:tcPr>
          <w:p w14:paraId="0AA327CF" w14:textId="6EF256FB" w:rsidR="002D4099" w:rsidRDefault="002D4099" w:rsidP="00F07371">
            <w:pPr>
              <w:spacing w:after="0"/>
              <w:ind w:left="187"/>
            </w:pPr>
            <w:r>
              <w:rPr>
                <w:sz w:val="20"/>
              </w:rPr>
              <w:t xml:space="preserve"> Тим за подобрување на примената на стекнати знаења од обуките </w:t>
            </w:r>
          </w:p>
        </w:tc>
        <w:tc>
          <w:tcPr>
            <w:tcW w:w="283" w:type="dxa"/>
            <w:tcBorders>
              <w:top w:val="single" w:sz="2" w:space="0" w:color="000000"/>
              <w:left w:val="single" w:sz="2" w:space="0" w:color="000000"/>
              <w:bottom w:val="single" w:sz="2" w:space="0" w:color="000000"/>
              <w:right w:val="single" w:sz="2" w:space="0" w:color="000000"/>
            </w:tcBorders>
          </w:tcPr>
          <w:p w14:paraId="303AEA58" w14:textId="77777777" w:rsidR="002D4099" w:rsidRDefault="002D4099" w:rsidP="00321D1E">
            <w:pPr>
              <w:spacing w:after="0"/>
              <w:ind w:left="2"/>
            </w:pPr>
            <w:r>
              <w:rPr>
                <w:sz w:val="20"/>
              </w:rPr>
              <w:t xml:space="preserve"> </w:t>
            </w:r>
          </w:p>
        </w:tc>
        <w:tc>
          <w:tcPr>
            <w:tcW w:w="427" w:type="dxa"/>
            <w:tcBorders>
              <w:top w:val="single" w:sz="2" w:space="0" w:color="000000"/>
              <w:left w:val="single" w:sz="2" w:space="0" w:color="000000"/>
              <w:bottom w:val="single" w:sz="2" w:space="0" w:color="000000"/>
              <w:right w:val="single" w:sz="2" w:space="0" w:color="000000"/>
            </w:tcBorders>
          </w:tcPr>
          <w:p w14:paraId="5F3D0A02" w14:textId="77777777" w:rsidR="002D4099" w:rsidRDefault="002D4099" w:rsidP="00321D1E">
            <w:pPr>
              <w:spacing w:after="0"/>
              <w:ind w:left="2"/>
            </w:pPr>
            <w:r>
              <w:rPr>
                <w:sz w:val="20"/>
              </w:rPr>
              <w:t xml:space="preserve"> </w:t>
            </w:r>
          </w:p>
        </w:tc>
        <w:tc>
          <w:tcPr>
            <w:tcW w:w="425" w:type="dxa"/>
            <w:tcBorders>
              <w:top w:val="single" w:sz="2" w:space="0" w:color="000000"/>
              <w:left w:val="single" w:sz="2" w:space="0" w:color="000000"/>
              <w:bottom w:val="single" w:sz="2" w:space="0" w:color="000000"/>
              <w:right w:val="single" w:sz="2" w:space="0" w:color="000000"/>
            </w:tcBorders>
          </w:tcPr>
          <w:p w14:paraId="43B5D8FA" w14:textId="77777777" w:rsidR="002D4099" w:rsidRDefault="002D4099" w:rsidP="00321D1E">
            <w:pPr>
              <w:spacing w:after="0"/>
              <w:ind w:left="2"/>
            </w:pPr>
            <w:r>
              <w:rPr>
                <w:sz w:val="20"/>
              </w:rPr>
              <w:t xml:space="preserve"> </w:t>
            </w:r>
          </w:p>
        </w:tc>
        <w:tc>
          <w:tcPr>
            <w:tcW w:w="425" w:type="dxa"/>
            <w:tcBorders>
              <w:top w:val="single" w:sz="2" w:space="0" w:color="000000"/>
              <w:left w:val="single" w:sz="2" w:space="0" w:color="000000"/>
              <w:bottom w:val="single" w:sz="2" w:space="0" w:color="000000"/>
              <w:right w:val="single" w:sz="2" w:space="0" w:color="000000"/>
            </w:tcBorders>
          </w:tcPr>
          <w:p w14:paraId="3251B807"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040DA9C8"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1B370AD7" w14:textId="77777777" w:rsidR="002D4099" w:rsidRDefault="002D4099" w:rsidP="00321D1E">
            <w:pPr>
              <w:spacing w:after="0"/>
              <w:ind w:left="2"/>
            </w:pPr>
            <w:r>
              <w:rPr>
                <w:sz w:val="20"/>
              </w:rPr>
              <w:t xml:space="preserve"> </w:t>
            </w:r>
          </w:p>
        </w:tc>
        <w:tc>
          <w:tcPr>
            <w:tcW w:w="286" w:type="dxa"/>
            <w:tcBorders>
              <w:top w:val="single" w:sz="2" w:space="0" w:color="000000"/>
              <w:left w:val="single" w:sz="2" w:space="0" w:color="000000"/>
              <w:bottom w:val="single" w:sz="2" w:space="0" w:color="000000"/>
              <w:right w:val="single" w:sz="2" w:space="0" w:color="000000"/>
            </w:tcBorders>
          </w:tcPr>
          <w:p w14:paraId="29A7A1E3" w14:textId="77777777" w:rsidR="002D4099" w:rsidRDefault="002D4099" w:rsidP="00321D1E">
            <w:pPr>
              <w:spacing w:after="0"/>
              <w:ind w:left="2"/>
            </w:pPr>
            <w:r>
              <w:rPr>
                <w:sz w:val="20"/>
              </w:rPr>
              <w:t xml:space="preserve"> </w:t>
            </w:r>
          </w:p>
        </w:tc>
        <w:tc>
          <w:tcPr>
            <w:tcW w:w="281" w:type="dxa"/>
            <w:tcBorders>
              <w:top w:val="single" w:sz="2" w:space="0" w:color="000000"/>
              <w:left w:val="single" w:sz="2" w:space="0" w:color="000000"/>
              <w:bottom w:val="single" w:sz="2" w:space="0" w:color="000000"/>
              <w:right w:val="single" w:sz="2" w:space="0" w:color="000000"/>
            </w:tcBorders>
          </w:tcPr>
          <w:p w14:paraId="1EFA5BC1" w14:textId="77777777" w:rsidR="002D4099" w:rsidRDefault="002D4099" w:rsidP="00321D1E">
            <w:pPr>
              <w:spacing w:after="0"/>
            </w:pPr>
            <w:r>
              <w:rPr>
                <w:sz w:val="20"/>
              </w:rPr>
              <w:t xml:space="preserve"> </w:t>
            </w:r>
          </w:p>
        </w:tc>
        <w:tc>
          <w:tcPr>
            <w:tcW w:w="286" w:type="dxa"/>
            <w:tcBorders>
              <w:top w:val="single" w:sz="2" w:space="0" w:color="000000"/>
              <w:left w:val="single" w:sz="2" w:space="0" w:color="000000"/>
              <w:bottom w:val="single" w:sz="2" w:space="0" w:color="000000"/>
              <w:right w:val="single" w:sz="2" w:space="0" w:color="000000"/>
            </w:tcBorders>
          </w:tcPr>
          <w:p w14:paraId="059ED03C"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38A74E76"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0579D558"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2DFA4798" w14:textId="77777777" w:rsidR="002D4099" w:rsidRDefault="002D4099" w:rsidP="00321D1E">
            <w:pPr>
              <w:spacing w:after="0"/>
              <w:ind w:left="2"/>
            </w:pPr>
            <w:r>
              <w:rPr>
                <w:sz w:val="20"/>
              </w:rPr>
              <w:t xml:space="preserve"> </w:t>
            </w:r>
          </w:p>
        </w:tc>
        <w:tc>
          <w:tcPr>
            <w:tcW w:w="2126" w:type="dxa"/>
            <w:tcBorders>
              <w:top w:val="single" w:sz="2" w:space="0" w:color="000000"/>
              <w:left w:val="single" w:sz="2" w:space="0" w:color="000000"/>
              <w:bottom w:val="single" w:sz="2" w:space="0" w:color="000000"/>
              <w:right w:val="single" w:sz="2" w:space="0" w:color="000000"/>
            </w:tcBorders>
          </w:tcPr>
          <w:p w14:paraId="759955A7" w14:textId="76E3FD50" w:rsidR="002D4099" w:rsidRDefault="002D4099" w:rsidP="002D4099">
            <w:pPr>
              <w:spacing w:after="0"/>
              <w:ind w:left="235"/>
            </w:pPr>
            <w:r>
              <w:rPr>
                <w:sz w:val="20"/>
              </w:rPr>
              <w:t xml:space="preserve">претседател на тим </w:t>
            </w:r>
          </w:p>
        </w:tc>
        <w:tc>
          <w:tcPr>
            <w:tcW w:w="0" w:type="auto"/>
            <w:vMerge/>
            <w:tcBorders>
              <w:left w:val="single" w:sz="2" w:space="0" w:color="000000"/>
              <w:right w:val="single" w:sz="2" w:space="0" w:color="000000"/>
            </w:tcBorders>
          </w:tcPr>
          <w:p w14:paraId="1677D3CB" w14:textId="3323B377" w:rsidR="002D4099" w:rsidRDefault="002D4099" w:rsidP="00321D1E">
            <w:pPr>
              <w:spacing w:after="0"/>
              <w:ind w:left="2"/>
            </w:pPr>
          </w:p>
        </w:tc>
        <w:tc>
          <w:tcPr>
            <w:tcW w:w="0" w:type="auto"/>
            <w:vMerge/>
            <w:tcBorders>
              <w:left w:val="single" w:sz="2" w:space="0" w:color="000000"/>
              <w:right w:val="single" w:sz="2" w:space="0" w:color="000000"/>
            </w:tcBorders>
          </w:tcPr>
          <w:p w14:paraId="0E04CA6C" w14:textId="75D16CF8" w:rsidR="002D4099" w:rsidRDefault="002D4099" w:rsidP="00321D1E">
            <w:pPr>
              <w:spacing w:after="0"/>
              <w:ind w:left="2"/>
            </w:pPr>
          </w:p>
        </w:tc>
        <w:tc>
          <w:tcPr>
            <w:tcW w:w="0" w:type="auto"/>
            <w:vMerge/>
            <w:tcBorders>
              <w:left w:val="single" w:sz="2" w:space="0" w:color="000000"/>
              <w:right w:val="single" w:sz="2" w:space="0" w:color="000000"/>
            </w:tcBorders>
          </w:tcPr>
          <w:p w14:paraId="68D64322" w14:textId="0BE59DF2" w:rsidR="002D4099" w:rsidRDefault="002D4099" w:rsidP="00321D1E">
            <w:pPr>
              <w:spacing w:after="0"/>
              <w:ind w:left="2"/>
            </w:pPr>
          </w:p>
        </w:tc>
        <w:tc>
          <w:tcPr>
            <w:tcW w:w="1493" w:type="dxa"/>
            <w:vMerge/>
            <w:tcBorders>
              <w:left w:val="single" w:sz="2" w:space="0" w:color="000000"/>
              <w:right w:val="single" w:sz="2" w:space="0" w:color="000000"/>
            </w:tcBorders>
          </w:tcPr>
          <w:p w14:paraId="7EDA6E80" w14:textId="166ECFEE" w:rsidR="002D4099" w:rsidRDefault="002D4099" w:rsidP="00321D1E">
            <w:pPr>
              <w:spacing w:after="0"/>
              <w:ind w:left="2"/>
            </w:pPr>
          </w:p>
        </w:tc>
      </w:tr>
      <w:tr w:rsidR="002D4099" w14:paraId="685A1B6A" w14:textId="77777777" w:rsidTr="00321D1E">
        <w:trPr>
          <w:trHeight w:val="564"/>
          <w:jc w:val="center"/>
        </w:trPr>
        <w:tc>
          <w:tcPr>
            <w:tcW w:w="4404" w:type="dxa"/>
            <w:tcBorders>
              <w:top w:val="single" w:sz="2" w:space="0" w:color="000000"/>
              <w:left w:val="single" w:sz="2" w:space="0" w:color="000000"/>
              <w:bottom w:val="single" w:sz="4" w:space="0" w:color="auto"/>
              <w:right w:val="single" w:sz="2" w:space="0" w:color="000000"/>
            </w:tcBorders>
          </w:tcPr>
          <w:p w14:paraId="6375F688" w14:textId="300E5D4A" w:rsidR="002D4099" w:rsidRDefault="002D4099" w:rsidP="00F07371">
            <w:pPr>
              <w:spacing w:after="0"/>
              <w:ind w:left="187"/>
            </w:pPr>
            <w:r>
              <w:rPr>
                <w:sz w:val="20"/>
              </w:rPr>
              <w:t xml:space="preserve"> Програма за работа со надарени </w:t>
            </w:r>
            <w:r>
              <w:rPr>
                <w:sz w:val="20"/>
                <w:lang w:val="mk-MK"/>
              </w:rPr>
              <w:t xml:space="preserve">и талентирани </w:t>
            </w:r>
            <w:r>
              <w:rPr>
                <w:sz w:val="20"/>
              </w:rPr>
              <w:t xml:space="preserve">ученици </w:t>
            </w:r>
          </w:p>
        </w:tc>
        <w:tc>
          <w:tcPr>
            <w:tcW w:w="283" w:type="dxa"/>
            <w:tcBorders>
              <w:top w:val="single" w:sz="2" w:space="0" w:color="000000"/>
              <w:left w:val="single" w:sz="2" w:space="0" w:color="000000"/>
              <w:bottom w:val="single" w:sz="4" w:space="0" w:color="auto"/>
              <w:right w:val="single" w:sz="2" w:space="0" w:color="000000"/>
            </w:tcBorders>
          </w:tcPr>
          <w:p w14:paraId="3F7FBC76" w14:textId="77777777" w:rsidR="002D4099" w:rsidRDefault="002D4099" w:rsidP="00321D1E">
            <w:pPr>
              <w:spacing w:after="0"/>
              <w:ind w:left="2"/>
            </w:pPr>
            <w:r>
              <w:rPr>
                <w:sz w:val="20"/>
              </w:rPr>
              <w:t xml:space="preserve"> </w:t>
            </w:r>
          </w:p>
        </w:tc>
        <w:tc>
          <w:tcPr>
            <w:tcW w:w="427" w:type="dxa"/>
            <w:tcBorders>
              <w:top w:val="single" w:sz="2" w:space="0" w:color="000000"/>
              <w:left w:val="single" w:sz="2" w:space="0" w:color="000000"/>
              <w:bottom w:val="single" w:sz="4" w:space="0" w:color="auto"/>
              <w:right w:val="single" w:sz="2" w:space="0" w:color="000000"/>
            </w:tcBorders>
          </w:tcPr>
          <w:p w14:paraId="226DDAC7" w14:textId="77777777" w:rsidR="002D4099" w:rsidRDefault="002D4099" w:rsidP="00321D1E">
            <w:pPr>
              <w:spacing w:after="0"/>
              <w:ind w:left="2"/>
            </w:pPr>
            <w:r>
              <w:rPr>
                <w:sz w:val="20"/>
              </w:rPr>
              <w:t xml:space="preserve"> </w:t>
            </w:r>
          </w:p>
        </w:tc>
        <w:tc>
          <w:tcPr>
            <w:tcW w:w="425" w:type="dxa"/>
            <w:tcBorders>
              <w:top w:val="single" w:sz="2" w:space="0" w:color="000000"/>
              <w:left w:val="single" w:sz="2" w:space="0" w:color="000000"/>
              <w:bottom w:val="single" w:sz="4" w:space="0" w:color="auto"/>
              <w:right w:val="single" w:sz="2" w:space="0" w:color="000000"/>
            </w:tcBorders>
          </w:tcPr>
          <w:p w14:paraId="6B6ECAF3" w14:textId="77777777" w:rsidR="002D4099" w:rsidRDefault="002D4099" w:rsidP="00321D1E">
            <w:pPr>
              <w:spacing w:after="0"/>
              <w:ind w:left="2"/>
            </w:pPr>
            <w:r>
              <w:rPr>
                <w:sz w:val="20"/>
              </w:rPr>
              <w:t xml:space="preserve"> </w:t>
            </w:r>
          </w:p>
        </w:tc>
        <w:tc>
          <w:tcPr>
            <w:tcW w:w="425" w:type="dxa"/>
            <w:tcBorders>
              <w:top w:val="single" w:sz="2" w:space="0" w:color="000000"/>
              <w:left w:val="single" w:sz="2" w:space="0" w:color="000000"/>
              <w:bottom w:val="single" w:sz="2" w:space="0" w:color="000000"/>
              <w:right w:val="single" w:sz="2" w:space="0" w:color="000000"/>
            </w:tcBorders>
          </w:tcPr>
          <w:p w14:paraId="146CB122"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28D42BB6"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6E9DAE18" w14:textId="77777777" w:rsidR="002D4099" w:rsidRDefault="002D4099" w:rsidP="00321D1E">
            <w:pPr>
              <w:spacing w:after="0"/>
              <w:ind w:left="2"/>
            </w:pPr>
            <w:r>
              <w:rPr>
                <w:sz w:val="20"/>
              </w:rPr>
              <w:t xml:space="preserve"> </w:t>
            </w:r>
          </w:p>
        </w:tc>
        <w:tc>
          <w:tcPr>
            <w:tcW w:w="286" w:type="dxa"/>
            <w:tcBorders>
              <w:top w:val="single" w:sz="2" w:space="0" w:color="000000"/>
              <w:left w:val="single" w:sz="2" w:space="0" w:color="000000"/>
              <w:bottom w:val="single" w:sz="2" w:space="0" w:color="000000"/>
              <w:right w:val="single" w:sz="2" w:space="0" w:color="000000"/>
            </w:tcBorders>
          </w:tcPr>
          <w:p w14:paraId="322CCBC6" w14:textId="77777777" w:rsidR="002D4099" w:rsidRDefault="002D4099" w:rsidP="00321D1E">
            <w:pPr>
              <w:spacing w:after="0"/>
              <w:ind w:left="2"/>
            </w:pPr>
            <w:r>
              <w:rPr>
                <w:sz w:val="20"/>
              </w:rPr>
              <w:t xml:space="preserve"> </w:t>
            </w:r>
          </w:p>
        </w:tc>
        <w:tc>
          <w:tcPr>
            <w:tcW w:w="281" w:type="dxa"/>
            <w:tcBorders>
              <w:top w:val="single" w:sz="2" w:space="0" w:color="000000"/>
              <w:left w:val="single" w:sz="2" w:space="0" w:color="000000"/>
              <w:bottom w:val="single" w:sz="2" w:space="0" w:color="000000"/>
              <w:right w:val="single" w:sz="2" w:space="0" w:color="000000"/>
            </w:tcBorders>
          </w:tcPr>
          <w:p w14:paraId="7B924AE9" w14:textId="77777777" w:rsidR="002D4099" w:rsidRDefault="002D4099" w:rsidP="00321D1E">
            <w:pPr>
              <w:spacing w:after="0"/>
            </w:pPr>
            <w:r>
              <w:rPr>
                <w:sz w:val="20"/>
              </w:rPr>
              <w:t xml:space="preserve"> </w:t>
            </w:r>
          </w:p>
        </w:tc>
        <w:tc>
          <w:tcPr>
            <w:tcW w:w="286" w:type="dxa"/>
            <w:tcBorders>
              <w:top w:val="single" w:sz="2" w:space="0" w:color="000000"/>
              <w:left w:val="single" w:sz="2" w:space="0" w:color="000000"/>
              <w:bottom w:val="single" w:sz="2" w:space="0" w:color="000000"/>
              <w:right w:val="single" w:sz="2" w:space="0" w:color="000000"/>
            </w:tcBorders>
          </w:tcPr>
          <w:p w14:paraId="3650C0A2"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52FAE795"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7E932C12"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6F0EB2C9" w14:textId="77777777" w:rsidR="002D4099" w:rsidRDefault="002D4099" w:rsidP="00321D1E">
            <w:pPr>
              <w:spacing w:after="0"/>
              <w:ind w:left="2"/>
            </w:pPr>
            <w:r>
              <w:rPr>
                <w:sz w:val="20"/>
              </w:rPr>
              <w:t xml:space="preserve"> </w:t>
            </w:r>
          </w:p>
        </w:tc>
        <w:tc>
          <w:tcPr>
            <w:tcW w:w="2126" w:type="dxa"/>
            <w:tcBorders>
              <w:top w:val="single" w:sz="2" w:space="0" w:color="000000"/>
              <w:left w:val="single" w:sz="2" w:space="0" w:color="000000"/>
              <w:bottom w:val="single" w:sz="2" w:space="0" w:color="000000"/>
              <w:right w:val="single" w:sz="2" w:space="0" w:color="000000"/>
            </w:tcBorders>
          </w:tcPr>
          <w:p w14:paraId="21EDB9CA" w14:textId="77777777" w:rsidR="002D4099" w:rsidRDefault="002D4099" w:rsidP="00321D1E">
            <w:pPr>
              <w:spacing w:after="0"/>
              <w:ind w:left="238" w:firstLine="835"/>
            </w:pPr>
            <w:r>
              <w:rPr>
                <w:sz w:val="20"/>
              </w:rPr>
              <w:t xml:space="preserve"> претседател на тим </w:t>
            </w:r>
          </w:p>
        </w:tc>
        <w:tc>
          <w:tcPr>
            <w:tcW w:w="0" w:type="auto"/>
            <w:vMerge/>
            <w:tcBorders>
              <w:left w:val="single" w:sz="2" w:space="0" w:color="000000"/>
              <w:right w:val="single" w:sz="2" w:space="0" w:color="000000"/>
            </w:tcBorders>
          </w:tcPr>
          <w:p w14:paraId="37FD3C19" w14:textId="4BA83A7A" w:rsidR="002D4099" w:rsidRDefault="002D4099" w:rsidP="00321D1E">
            <w:pPr>
              <w:spacing w:after="0"/>
              <w:ind w:left="2"/>
            </w:pPr>
          </w:p>
        </w:tc>
        <w:tc>
          <w:tcPr>
            <w:tcW w:w="0" w:type="auto"/>
            <w:vMerge/>
            <w:tcBorders>
              <w:left w:val="single" w:sz="2" w:space="0" w:color="000000"/>
              <w:right w:val="single" w:sz="2" w:space="0" w:color="000000"/>
            </w:tcBorders>
          </w:tcPr>
          <w:p w14:paraId="08F74A07" w14:textId="0839AE31" w:rsidR="002D4099" w:rsidRDefault="002D4099" w:rsidP="00321D1E">
            <w:pPr>
              <w:spacing w:after="0"/>
              <w:ind w:left="2"/>
            </w:pPr>
          </w:p>
        </w:tc>
        <w:tc>
          <w:tcPr>
            <w:tcW w:w="0" w:type="auto"/>
            <w:vMerge/>
            <w:tcBorders>
              <w:left w:val="single" w:sz="2" w:space="0" w:color="000000"/>
              <w:right w:val="single" w:sz="2" w:space="0" w:color="000000"/>
            </w:tcBorders>
          </w:tcPr>
          <w:p w14:paraId="11DF91D6" w14:textId="4142E8E1" w:rsidR="002D4099" w:rsidRDefault="002D4099" w:rsidP="00321D1E">
            <w:pPr>
              <w:spacing w:after="0"/>
              <w:ind w:left="2"/>
            </w:pPr>
          </w:p>
        </w:tc>
        <w:tc>
          <w:tcPr>
            <w:tcW w:w="1493" w:type="dxa"/>
            <w:vMerge/>
            <w:tcBorders>
              <w:left w:val="single" w:sz="2" w:space="0" w:color="000000"/>
              <w:right w:val="single" w:sz="2" w:space="0" w:color="000000"/>
            </w:tcBorders>
          </w:tcPr>
          <w:p w14:paraId="48EA876C" w14:textId="23658FAE" w:rsidR="002D4099" w:rsidRDefault="002D4099" w:rsidP="00321D1E">
            <w:pPr>
              <w:spacing w:after="0"/>
              <w:ind w:left="2"/>
            </w:pPr>
          </w:p>
        </w:tc>
      </w:tr>
      <w:tr w:rsidR="002D4099" w14:paraId="2EDD3704" w14:textId="77777777" w:rsidTr="00321D1E">
        <w:trPr>
          <w:trHeight w:val="422"/>
          <w:jc w:val="center"/>
        </w:trPr>
        <w:tc>
          <w:tcPr>
            <w:tcW w:w="4404" w:type="dxa"/>
            <w:tcBorders>
              <w:top w:val="single" w:sz="4" w:space="0" w:color="auto"/>
              <w:left w:val="single" w:sz="2" w:space="0" w:color="000000"/>
              <w:bottom w:val="single" w:sz="4" w:space="0" w:color="auto"/>
              <w:right w:val="single" w:sz="2" w:space="0" w:color="000000"/>
            </w:tcBorders>
          </w:tcPr>
          <w:p w14:paraId="48917104" w14:textId="77777777" w:rsidR="002D4099" w:rsidRDefault="002D4099" w:rsidP="00F07371">
            <w:pPr>
              <w:spacing w:after="0"/>
              <w:ind w:left="187"/>
            </w:pPr>
            <w:r>
              <w:rPr>
                <w:sz w:val="20"/>
              </w:rPr>
              <w:t xml:space="preserve"> Тим за подобрување на квалитетот </w:t>
            </w:r>
          </w:p>
          <w:p w14:paraId="5581E013" w14:textId="0EA9888A" w:rsidR="002D4099" w:rsidRDefault="002D4099" w:rsidP="00321D1E">
            <w:pPr>
              <w:spacing w:after="0"/>
              <w:ind w:left="187"/>
            </w:pPr>
            <w:r>
              <w:rPr>
                <w:sz w:val="20"/>
              </w:rPr>
              <w:t xml:space="preserve">на додатна и дополнителна настава </w:t>
            </w:r>
          </w:p>
        </w:tc>
        <w:tc>
          <w:tcPr>
            <w:tcW w:w="283" w:type="dxa"/>
            <w:tcBorders>
              <w:top w:val="single" w:sz="4" w:space="0" w:color="auto"/>
              <w:left w:val="single" w:sz="2" w:space="0" w:color="000000"/>
              <w:bottom w:val="single" w:sz="4" w:space="0" w:color="auto"/>
              <w:right w:val="single" w:sz="2" w:space="0" w:color="000000"/>
            </w:tcBorders>
          </w:tcPr>
          <w:p w14:paraId="727E2BD7" w14:textId="77777777" w:rsidR="002D4099" w:rsidRDefault="002D4099" w:rsidP="00321D1E">
            <w:pPr>
              <w:spacing w:after="0"/>
              <w:ind w:left="2"/>
            </w:pPr>
            <w:r>
              <w:rPr>
                <w:sz w:val="20"/>
              </w:rPr>
              <w:t xml:space="preserve"> </w:t>
            </w:r>
          </w:p>
        </w:tc>
        <w:tc>
          <w:tcPr>
            <w:tcW w:w="427" w:type="dxa"/>
            <w:tcBorders>
              <w:top w:val="single" w:sz="4" w:space="0" w:color="auto"/>
              <w:left w:val="single" w:sz="2" w:space="0" w:color="000000"/>
              <w:bottom w:val="single" w:sz="4" w:space="0" w:color="auto"/>
              <w:right w:val="single" w:sz="2" w:space="0" w:color="000000"/>
            </w:tcBorders>
          </w:tcPr>
          <w:p w14:paraId="6D64C95E" w14:textId="77777777" w:rsidR="002D4099" w:rsidRDefault="002D4099" w:rsidP="00321D1E">
            <w:pPr>
              <w:spacing w:after="0"/>
              <w:ind w:left="2"/>
            </w:pPr>
            <w:r>
              <w:rPr>
                <w:sz w:val="20"/>
              </w:rPr>
              <w:t xml:space="preserve"> </w:t>
            </w:r>
          </w:p>
        </w:tc>
        <w:tc>
          <w:tcPr>
            <w:tcW w:w="425" w:type="dxa"/>
            <w:tcBorders>
              <w:top w:val="single" w:sz="4" w:space="0" w:color="auto"/>
              <w:left w:val="single" w:sz="2" w:space="0" w:color="000000"/>
              <w:bottom w:val="single" w:sz="4" w:space="0" w:color="auto"/>
              <w:right w:val="single" w:sz="2" w:space="0" w:color="000000"/>
            </w:tcBorders>
          </w:tcPr>
          <w:p w14:paraId="4E8E1B80" w14:textId="77777777" w:rsidR="002D4099" w:rsidRDefault="002D4099" w:rsidP="00321D1E">
            <w:pPr>
              <w:spacing w:after="0"/>
              <w:ind w:left="2"/>
            </w:pPr>
            <w:r>
              <w:rPr>
                <w:sz w:val="20"/>
              </w:rPr>
              <w:t xml:space="preserve"> </w:t>
            </w:r>
          </w:p>
        </w:tc>
        <w:tc>
          <w:tcPr>
            <w:tcW w:w="425" w:type="dxa"/>
            <w:tcBorders>
              <w:top w:val="single" w:sz="2" w:space="0" w:color="000000"/>
              <w:left w:val="single" w:sz="2" w:space="0" w:color="000000"/>
              <w:bottom w:val="single" w:sz="2" w:space="0" w:color="000000"/>
              <w:right w:val="single" w:sz="2" w:space="0" w:color="000000"/>
            </w:tcBorders>
          </w:tcPr>
          <w:p w14:paraId="3CC1DD2F"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744F2C30"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1C5F1EA8" w14:textId="77777777" w:rsidR="002D4099" w:rsidRDefault="002D4099" w:rsidP="00321D1E">
            <w:pPr>
              <w:spacing w:after="0"/>
              <w:ind w:left="2"/>
            </w:pPr>
            <w:r>
              <w:rPr>
                <w:sz w:val="20"/>
              </w:rPr>
              <w:t xml:space="preserve"> </w:t>
            </w:r>
          </w:p>
        </w:tc>
        <w:tc>
          <w:tcPr>
            <w:tcW w:w="286" w:type="dxa"/>
            <w:tcBorders>
              <w:top w:val="single" w:sz="2" w:space="0" w:color="000000"/>
              <w:left w:val="single" w:sz="2" w:space="0" w:color="000000"/>
              <w:bottom w:val="single" w:sz="2" w:space="0" w:color="000000"/>
              <w:right w:val="single" w:sz="2" w:space="0" w:color="000000"/>
            </w:tcBorders>
          </w:tcPr>
          <w:p w14:paraId="0827D832" w14:textId="77777777" w:rsidR="002D4099" w:rsidRDefault="002D4099" w:rsidP="00321D1E">
            <w:pPr>
              <w:spacing w:after="0"/>
              <w:ind w:left="2"/>
            </w:pPr>
            <w:r>
              <w:rPr>
                <w:sz w:val="20"/>
              </w:rPr>
              <w:t xml:space="preserve"> </w:t>
            </w:r>
          </w:p>
        </w:tc>
        <w:tc>
          <w:tcPr>
            <w:tcW w:w="281" w:type="dxa"/>
            <w:tcBorders>
              <w:top w:val="single" w:sz="2" w:space="0" w:color="000000"/>
              <w:left w:val="single" w:sz="2" w:space="0" w:color="000000"/>
              <w:bottom w:val="single" w:sz="2" w:space="0" w:color="000000"/>
              <w:right w:val="single" w:sz="2" w:space="0" w:color="000000"/>
            </w:tcBorders>
          </w:tcPr>
          <w:p w14:paraId="7B9D9C60" w14:textId="77777777" w:rsidR="002D4099" w:rsidRDefault="002D4099" w:rsidP="00321D1E">
            <w:pPr>
              <w:spacing w:after="0"/>
            </w:pPr>
            <w:r>
              <w:rPr>
                <w:sz w:val="20"/>
              </w:rPr>
              <w:t xml:space="preserve"> </w:t>
            </w:r>
          </w:p>
        </w:tc>
        <w:tc>
          <w:tcPr>
            <w:tcW w:w="286" w:type="dxa"/>
            <w:tcBorders>
              <w:top w:val="single" w:sz="2" w:space="0" w:color="000000"/>
              <w:left w:val="single" w:sz="2" w:space="0" w:color="000000"/>
              <w:bottom w:val="single" w:sz="4" w:space="0" w:color="auto"/>
              <w:right w:val="single" w:sz="2" w:space="0" w:color="000000"/>
            </w:tcBorders>
          </w:tcPr>
          <w:p w14:paraId="68850123"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4" w:space="0" w:color="auto"/>
              <w:right w:val="single" w:sz="2" w:space="0" w:color="000000"/>
            </w:tcBorders>
          </w:tcPr>
          <w:p w14:paraId="51899C11"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4" w:space="0" w:color="auto"/>
              <w:right w:val="single" w:sz="2" w:space="0" w:color="000000"/>
            </w:tcBorders>
          </w:tcPr>
          <w:p w14:paraId="273517C9"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4" w:space="0" w:color="auto"/>
              <w:right w:val="single" w:sz="2" w:space="0" w:color="000000"/>
            </w:tcBorders>
          </w:tcPr>
          <w:p w14:paraId="3ADE4B2B" w14:textId="77777777" w:rsidR="002D4099" w:rsidRDefault="002D4099" w:rsidP="00321D1E">
            <w:pPr>
              <w:spacing w:after="0"/>
              <w:ind w:left="2"/>
            </w:pPr>
            <w:r>
              <w:rPr>
                <w:sz w:val="20"/>
              </w:rPr>
              <w:t xml:space="preserve"> </w:t>
            </w:r>
          </w:p>
        </w:tc>
        <w:tc>
          <w:tcPr>
            <w:tcW w:w="2126" w:type="dxa"/>
            <w:tcBorders>
              <w:top w:val="single" w:sz="2" w:space="0" w:color="000000"/>
              <w:left w:val="single" w:sz="2" w:space="0" w:color="000000"/>
              <w:bottom w:val="single" w:sz="4" w:space="0" w:color="auto"/>
              <w:right w:val="single" w:sz="2" w:space="0" w:color="000000"/>
            </w:tcBorders>
          </w:tcPr>
          <w:p w14:paraId="7CF67F98" w14:textId="77777777" w:rsidR="002D4099" w:rsidRDefault="002D4099" w:rsidP="00321D1E">
            <w:pPr>
              <w:spacing w:after="0"/>
              <w:ind w:left="238" w:firstLine="835"/>
            </w:pPr>
            <w:r>
              <w:rPr>
                <w:sz w:val="20"/>
              </w:rPr>
              <w:t xml:space="preserve"> претседател на тим </w:t>
            </w:r>
          </w:p>
        </w:tc>
        <w:tc>
          <w:tcPr>
            <w:tcW w:w="0" w:type="auto"/>
            <w:vMerge/>
            <w:tcBorders>
              <w:left w:val="single" w:sz="2" w:space="0" w:color="000000"/>
              <w:right w:val="single" w:sz="2" w:space="0" w:color="000000"/>
            </w:tcBorders>
          </w:tcPr>
          <w:p w14:paraId="1789D54B" w14:textId="26482A8C" w:rsidR="002D4099" w:rsidRDefault="002D4099" w:rsidP="00321D1E">
            <w:pPr>
              <w:spacing w:after="0"/>
              <w:ind w:left="2"/>
            </w:pPr>
          </w:p>
        </w:tc>
        <w:tc>
          <w:tcPr>
            <w:tcW w:w="0" w:type="auto"/>
            <w:vMerge/>
            <w:tcBorders>
              <w:left w:val="single" w:sz="2" w:space="0" w:color="000000"/>
              <w:right w:val="single" w:sz="2" w:space="0" w:color="000000"/>
            </w:tcBorders>
          </w:tcPr>
          <w:p w14:paraId="1DC86774" w14:textId="6302168E" w:rsidR="002D4099" w:rsidRDefault="002D4099" w:rsidP="00321D1E">
            <w:pPr>
              <w:spacing w:after="0"/>
              <w:ind w:left="2"/>
            </w:pPr>
          </w:p>
        </w:tc>
        <w:tc>
          <w:tcPr>
            <w:tcW w:w="0" w:type="auto"/>
            <w:vMerge/>
            <w:tcBorders>
              <w:left w:val="single" w:sz="2" w:space="0" w:color="000000"/>
              <w:right w:val="single" w:sz="2" w:space="0" w:color="000000"/>
            </w:tcBorders>
            <w:vAlign w:val="center"/>
          </w:tcPr>
          <w:p w14:paraId="2C359260" w14:textId="4389DA92" w:rsidR="002D4099" w:rsidRDefault="002D4099" w:rsidP="00321D1E">
            <w:pPr>
              <w:spacing w:after="0"/>
              <w:ind w:left="2"/>
            </w:pPr>
          </w:p>
        </w:tc>
        <w:tc>
          <w:tcPr>
            <w:tcW w:w="1493" w:type="dxa"/>
            <w:vMerge/>
            <w:tcBorders>
              <w:left w:val="single" w:sz="2" w:space="0" w:color="000000"/>
              <w:right w:val="single" w:sz="2" w:space="0" w:color="000000"/>
            </w:tcBorders>
          </w:tcPr>
          <w:p w14:paraId="1E3D406C" w14:textId="7D0642F9" w:rsidR="002D4099" w:rsidRDefault="002D4099" w:rsidP="00321D1E">
            <w:pPr>
              <w:spacing w:after="0"/>
              <w:ind w:left="2"/>
            </w:pPr>
          </w:p>
        </w:tc>
      </w:tr>
      <w:tr w:rsidR="002D4099" w14:paraId="6BFF13F9" w14:textId="77777777" w:rsidTr="00321D1E">
        <w:trPr>
          <w:trHeight w:val="298"/>
          <w:jc w:val="center"/>
        </w:trPr>
        <w:tc>
          <w:tcPr>
            <w:tcW w:w="4404" w:type="dxa"/>
            <w:tcBorders>
              <w:top w:val="single" w:sz="2" w:space="0" w:color="000000"/>
              <w:left w:val="single" w:sz="2" w:space="0" w:color="000000"/>
              <w:bottom w:val="single" w:sz="2" w:space="0" w:color="000000"/>
              <w:right w:val="single" w:sz="2" w:space="0" w:color="000000"/>
            </w:tcBorders>
          </w:tcPr>
          <w:p w14:paraId="0F727528" w14:textId="13AB7E0A" w:rsidR="002D4099" w:rsidRPr="002D4099" w:rsidRDefault="002D4099" w:rsidP="002D4099">
            <w:pPr>
              <w:spacing w:after="0"/>
              <w:ind w:left="206"/>
            </w:pPr>
            <w:r>
              <w:rPr>
                <w:sz w:val="20"/>
              </w:rPr>
              <w:t xml:space="preserve"> Тим за соработката со родителите </w:t>
            </w:r>
            <w:r>
              <w:rPr>
                <w:sz w:val="20"/>
                <w:lang w:val="mk-MK"/>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35052CA4" w14:textId="77777777" w:rsidR="002D4099" w:rsidRDefault="002D4099" w:rsidP="00321D1E">
            <w:pPr>
              <w:spacing w:after="0"/>
              <w:ind w:left="2"/>
            </w:pPr>
            <w:r>
              <w:rPr>
                <w:sz w:val="20"/>
              </w:rPr>
              <w:t xml:space="preserve"> </w:t>
            </w:r>
          </w:p>
        </w:tc>
        <w:tc>
          <w:tcPr>
            <w:tcW w:w="427" w:type="dxa"/>
            <w:tcBorders>
              <w:top w:val="single" w:sz="2" w:space="0" w:color="000000"/>
              <w:left w:val="single" w:sz="2" w:space="0" w:color="000000"/>
              <w:bottom w:val="single" w:sz="2" w:space="0" w:color="000000"/>
              <w:right w:val="single" w:sz="2" w:space="0" w:color="000000"/>
            </w:tcBorders>
          </w:tcPr>
          <w:p w14:paraId="228E5065" w14:textId="77777777" w:rsidR="002D4099" w:rsidRDefault="002D4099" w:rsidP="00321D1E">
            <w:pPr>
              <w:spacing w:after="0"/>
              <w:ind w:left="2"/>
            </w:pPr>
            <w:r>
              <w:rPr>
                <w:sz w:val="20"/>
              </w:rPr>
              <w:t xml:space="preserve"> </w:t>
            </w:r>
          </w:p>
        </w:tc>
        <w:tc>
          <w:tcPr>
            <w:tcW w:w="425" w:type="dxa"/>
            <w:tcBorders>
              <w:top w:val="single" w:sz="2" w:space="0" w:color="000000"/>
              <w:left w:val="single" w:sz="2" w:space="0" w:color="000000"/>
              <w:bottom w:val="single" w:sz="2" w:space="0" w:color="000000"/>
              <w:right w:val="single" w:sz="2" w:space="0" w:color="000000"/>
            </w:tcBorders>
          </w:tcPr>
          <w:p w14:paraId="48AEEABD" w14:textId="77777777" w:rsidR="002D4099" w:rsidRDefault="002D4099" w:rsidP="00321D1E">
            <w:pPr>
              <w:spacing w:after="0"/>
              <w:ind w:left="2"/>
            </w:pPr>
            <w:r>
              <w:rPr>
                <w:sz w:val="20"/>
              </w:rPr>
              <w:t xml:space="preserve"> </w:t>
            </w:r>
          </w:p>
        </w:tc>
        <w:tc>
          <w:tcPr>
            <w:tcW w:w="425" w:type="dxa"/>
            <w:tcBorders>
              <w:top w:val="single" w:sz="2" w:space="0" w:color="000000"/>
              <w:left w:val="single" w:sz="2" w:space="0" w:color="000000"/>
              <w:bottom w:val="single" w:sz="2" w:space="0" w:color="000000"/>
              <w:right w:val="single" w:sz="2" w:space="0" w:color="000000"/>
            </w:tcBorders>
          </w:tcPr>
          <w:p w14:paraId="79702967"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5EF13EF7"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68096EF5" w14:textId="77777777" w:rsidR="002D4099" w:rsidRDefault="002D4099" w:rsidP="00321D1E">
            <w:pPr>
              <w:spacing w:after="0"/>
              <w:ind w:left="2"/>
            </w:pPr>
            <w:r>
              <w:rPr>
                <w:sz w:val="20"/>
              </w:rPr>
              <w:t xml:space="preserve"> </w:t>
            </w:r>
          </w:p>
        </w:tc>
        <w:tc>
          <w:tcPr>
            <w:tcW w:w="286" w:type="dxa"/>
            <w:tcBorders>
              <w:top w:val="single" w:sz="2" w:space="0" w:color="000000"/>
              <w:left w:val="single" w:sz="2" w:space="0" w:color="000000"/>
              <w:bottom w:val="single" w:sz="2" w:space="0" w:color="000000"/>
              <w:right w:val="single" w:sz="2" w:space="0" w:color="000000"/>
            </w:tcBorders>
          </w:tcPr>
          <w:p w14:paraId="4CF2960E" w14:textId="77777777" w:rsidR="002D4099" w:rsidRDefault="002D4099" w:rsidP="00321D1E">
            <w:pPr>
              <w:spacing w:after="0"/>
              <w:ind w:left="2"/>
            </w:pPr>
            <w:r>
              <w:rPr>
                <w:sz w:val="20"/>
              </w:rPr>
              <w:t xml:space="preserve"> </w:t>
            </w:r>
          </w:p>
        </w:tc>
        <w:tc>
          <w:tcPr>
            <w:tcW w:w="281" w:type="dxa"/>
            <w:tcBorders>
              <w:top w:val="single" w:sz="2" w:space="0" w:color="000000"/>
              <w:left w:val="single" w:sz="2" w:space="0" w:color="000000"/>
              <w:bottom w:val="single" w:sz="2" w:space="0" w:color="000000"/>
              <w:right w:val="single" w:sz="2" w:space="0" w:color="000000"/>
            </w:tcBorders>
          </w:tcPr>
          <w:p w14:paraId="117363E4" w14:textId="77777777" w:rsidR="002D4099" w:rsidRDefault="002D4099" w:rsidP="00321D1E">
            <w:pPr>
              <w:spacing w:after="0"/>
            </w:pPr>
            <w:r>
              <w:rPr>
                <w:sz w:val="20"/>
              </w:rPr>
              <w:t xml:space="preserve"> </w:t>
            </w:r>
          </w:p>
        </w:tc>
        <w:tc>
          <w:tcPr>
            <w:tcW w:w="286" w:type="dxa"/>
            <w:tcBorders>
              <w:top w:val="single" w:sz="2" w:space="0" w:color="000000"/>
              <w:left w:val="single" w:sz="2" w:space="0" w:color="000000"/>
              <w:bottom w:val="single" w:sz="2" w:space="0" w:color="000000"/>
              <w:right w:val="single" w:sz="2" w:space="0" w:color="000000"/>
            </w:tcBorders>
          </w:tcPr>
          <w:p w14:paraId="12CBDC46"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31CE36FB"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4F2014F2"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1CD078FC" w14:textId="77777777" w:rsidR="002D4099" w:rsidRDefault="002D4099" w:rsidP="00321D1E">
            <w:pPr>
              <w:spacing w:after="0"/>
              <w:ind w:left="2"/>
            </w:pPr>
            <w:r>
              <w:rPr>
                <w:sz w:val="20"/>
              </w:rPr>
              <w:t xml:space="preserve"> </w:t>
            </w:r>
          </w:p>
        </w:tc>
        <w:tc>
          <w:tcPr>
            <w:tcW w:w="2126" w:type="dxa"/>
            <w:tcBorders>
              <w:top w:val="single" w:sz="4" w:space="0" w:color="auto"/>
              <w:left w:val="single" w:sz="2" w:space="0" w:color="000000"/>
              <w:bottom w:val="single" w:sz="2" w:space="0" w:color="000000"/>
              <w:right w:val="single" w:sz="2" w:space="0" w:color="000000"/>
            </w:tcBorders>
          </w:tcPr>
          <w:p w14:paraId="04BE12B3" w14:textId="766D4F25" w:rsidR="002D4099" w:rsidRDefault="002D4099" w:rsidP="002D4099">
            <w:pPr>
              <w:spacing w:after="0"/>
              <w:ind w:left="235"/>
            </w:pPr>
            <w:r>
              <w:rPr>
                <w:sz w:val="20"/>
              </w:rPr>
              <w:t xml:space="preserve">претседател на тим </w:t>
            </w:r>
          </w:p>
        </w:tc>
        <w:tc>
          <w:tcPr>
            <w:tcW w:w="0" w:type="auto"/>
            <w:vMerge/>
            <w:tcBorders>
              <w:left w:val="single" w:sz="2" w:space="0" w:color="000000"/>
              <w:right w:val="single" w:sz="2" w:space="0" w:color="000000"/>
            </w:tcBorders>
          </w:tcPr>
          <w:p w14:paraId="0AE00485" w14:textId="28EB0E04" w:rsidR="002D4099" w:rsidRDefault="002D4099" w:rsidP="00321D1E">
            <w:pPr>
              <w:spacing w:after="0"/>
              <w:ind w:left="2"/>
            </w:pPr>
          </w:p>
        </w:tc>
        <w:tc>
          <w:tcPr>
            <w:tcW w:w="0" w:type="auto"/>
            <w:vMerge/>
            <w:tcBorders>
              <w:left w:val="single" w:sz="2" w:space="0" w:color="000000"/>
              <w:right w:val="single" w:sz="2" w:space="0" w:color="000000"/>
            </w:tcBorders>
          </w:tcPr>
          <w:p w14:paraId="4F1A0B3A" w14:textId="034D138B" w:rsidR="002D4099" w:rsidRDefault="002D4099" w:rsidP="00321D1E">
            <w:pPr>
              <w:spacing w:after="0"/>
              <w:ind w:left="2"/>
            </w:pPr>
          </w:p>
        </w:tc>
        <w:tc>
          <w:tcPr>
            <w:tcW w:w="0" w:type="auto"/>
            <w:vMerge/>
            <w:tcBorders>
              <w:left w:val="single" w:sz="2" w:space="0" w:color="000000"/>
              <w:right w:val="single" w:sz="2" w:space="0" w:color="000000"/>
            </w:tcBorders>
            <w:vAlign w:val="center"/>
          </w:tcPr>
          <w:p w14:paraId="352D90A7" w14:textId="41B0325A" w:rsidR="002D4099" w:rsidRDefault="002D4099" w:rsidP="00321D1E">
            <w:pPr>
              <w:spacing w:after="0"/>
              <w:ind w:left="2"/>
            </w:pPr>
          </w:p>
        </w:tc>
        <w:tc>
          <w:tcPr>
            <w:tcW w:w="1493" w:type="dxa"/>
            <w:vMerge/>
            <w:tcBorders>
              <w:left w:val="single" w:sz="2" w:space="0" w:color="000000"/>
              <w:right w:val="single" w:sz="2" w:space="0" w:color="000000"/>
            </w:tcBorders>
          </w:tcPr>
          <w:p w14:paraId="301335AE" w14:textId="41DD4F85" w:rsidR="002D4099" w:rsidRDefault="002D4099" w:rsidP="00321D1E">
            <w:pPr>
              <w:spacing w:after="0"/>
              <w:ind w:left="2"/>
            </w:pPr>
          </w:p>
        </w:tc>
      </w:tr>
      <w:tr w:rsidR="002D4099" w14:paraId="5D3AB5B7" w14:textId="77777777" w:rsidTr="00321D1E">
        <w:trPr>
          <w:trHeight w:val="629"/>
          <w:jc w:val="center"/>
        </w:trPr>
        <w:tc>
          <w:tcPr>
            <w:tcW w:w="4404" w:type="dxa"/>
            <w:tcBorders>
              <w:top w:val="single" w:sz="2" w:space="0" w:color="000000"/>
              <w:left w:val="single" w:sz="2" w:space="0" w:color="000000"/>
              <w:bottom w:val="single" w:sz="2" w:space="0" w:color="000000"/>
              <w:right w:val="single" w:sz="2" w:space="0" w:color="000000"/>
            </w:tcBorders>
          </w:tcPr>
          <w:p w14:paraId="3B2A5C48" w14:textId="4ED4958A" w:rsidR="002D4099" w:rsidRDefault="002D4099" w:rsidP="00D53AAA">
            <w:pPr>
              <w:spacing w:after="0"/>
            </w:pPr>
            <w:r>
              <w:rPr>
                <w:sz w:val="20"/>
              </w:rPr>
              <w:t xml:space="preserve"> Тим за професионален развој на наставниците во училиштето </w:t>
            </w:r>
          </w:p>
        </w:tc>
        <w:tc>
          <w:tcPr>
            <w:tcW w:w="283" w:type="dxa"/>
            <w:tcBorders>
              <w:top w:val="single" w:sz="2" w:space="0" w:color="000000"/>
              <w:left w:val="single" w:sz="2" w:space="0" w:color="000000"/>
              <w:bottom w:val="single" w:sz="2" w:space="0" w:color="000000"/>
              <w:right w:val="single" w:sz="2" w:space="0" w:color="000000"/>
            </w:tcBorders>
          </w:tcPr>
          <w:p w14:paraId="63230308" w14:textId="77777777" w:rsidR="002D4099" w:rsidRDefault="002D4099" w:rsidP="00321D1E">
            <w:pPr>
              <w:spacing w:after="0"/>
              <w:ind w:left="2"/>
            </w:pPr>
            <w:r>
              <w:rPr>
                <w:sz w:val="20"/>
              </w:rPr>
              <w:t xml:space="preserve"> </w:t>
            </w:r>
          </w:p>
        </w:tc>
        <w:tc>
          <w:tcPr>
            <w:tcW w:w="427" w:type="dxa"/>
            <w:tcBorders>
              <w:top w:val="single" w:sz="2" w:space="0" w:color="000000"/>
              <w:left w:val="single" w:sz="2" w:space="0" w:color="000000"/>
              <w:bottom w:val="single" w:sz="2" w:space="0" w:color="000000"/>
              <w:right w:val="single" w:sz="2" w:space="0" w:color="000000"/>
            </w:tcBorders>
          </w:tcPr>
          <w:p w14:paraId="513831AE" w14:textId="77777777" w:rsidR="002D4099" w:rsidRDefault="002D4099" w:rsidP="00321D1E">
            <w:pPr>
              <w:spacing w:after="0"/>
              <w:ind w:left="2"/>
            </w:pPr>
            <w:r>
              <w:rPr>
                <w:sz w:val="20"/>
              </w:rPr>
              <w:t xml:space="preserve"> </w:t>
            </w:r>
          </w:p>
        </w:tc>
        <w:tc>
          <w:tcPr>
            <w:tcW w:w="425" w:type="dxa"/>
            <w:tcBorders>
              <w:top w:val="single" w:sz="2" w:space="0" w:color="000000"/>
              <w:left w:val="single" w:sz="2" w:space="0" w:color="000000"/>
              <w:bottom w:val="single" w:sz="2" w:space="0" w:color="000000"/>
              <w:right w:val="single" w:sz="2" w:space="0" w:color="000000"/>
            </w:tcBorders>
          </w:tcPr>
          <w:p w14:paraId="73D6D000" w14:textId="77777777" w:rsidR="002D4099" w:rsidRDefault="002D4099" w:rsidP="00321D1E">
            <w:pPr>
              <w:spacing w:after="0"/>
              <w:ind w:left="2"/>
            </w:pPr>
            <w:r>
              <w:rPr>
                <w:sz w:val="20"/>
              </w:rPr>
              <w:t xml:space="preserve"> </w:t>
            </w:r>
          </w:p>
        </w:tc>
        <w:tc>
          <w:tcPr>
            <w:tcW w:w="425" w:type="dxa"/>
            <w:tcBorders>
              <w:top w:val="single" w:sz="2" w:space="0" w:color="000000"/>
              <w:left w:val="single" w:sz="2" w:space="0" w:color="000000"/>
              <w:bottom w:val="single" w:sz="2" w:space="0" w:color="000000"/>
              <w:right w:val="single" w:sz="2" w:space="0" w:color="000000"/>
            </w:tcBorders>
          </w:tcPr>
          <w:p w14:paraId="12F69081"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18126C1F"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15CAB123" w14:textId="77777777" w:rsidR="002D4099" w:rsidRDefault="002D4099" w:rsidP="00321D1E">
            <w:pPr>
              <w:spacing w:after="0"/>
              <w:ind w:left="2"/>
            </w:pPr>
            <w:r>
              <w:rPr>
                <w:sz w:val="20"/>
              </w:rPr>
              <w:t xml:space="preserve"> </w:t>
            </w:r>
          </w:p>
        </w:tc>
        <w:tc>
          <w:tcPr>
            <w:tcW w:w="286" w:type="dxa"/>
            <w:tcBorders>
              <w:top w:val="single" w:sz="2" w:space="0" w:color="000000"/>
              <w:left w:val="single" w:sz="2" w:space="0" w:color="000000"/>
              <w:bottom w:val="single" w:sz="2" w:space="0" w:color="000000"/>
              <w:right w:val="single" w:sz="2" w:space="0" w:color="000000"/>
            </w:tcBorders>
          </w:tcPr>
          <w:p w14:paraId="1BFA5752" w14:textId="77777777" w:rsidR="002D4099" w:rsidRDefault="002D4099" w:rsidP="00321D1E">
            <w:pPr>
              <w:spacing w:after="0"/>
              <w:ind w:left="2"/>
            </w:pPr>
            <w:r>
              <w:rPr>
                <w:sz w:val="20"/>
              </w:rPr>
              <w:t xml:space="preserve"> </w:t>
            </w:r>
          </w:p>
        </w:tc>
        <w:tc>
          <w:tcPr>
            <w:tcW w:w="281" w:type="dxa"/>
            <w:tcBorders>
              <w:top w:val="single" w:sz="2" w:space="0" w:color="000000"/>
              <w:left w:val="single" w:sz="2" w:space="0" w:color="000000"/>
              <w:bottom w:val="single" w:sz="2" w:space="0" w:color="000000"/>
              <w:right w:val="single" w:sz="2" w:space="0" w:color="000000"/>
            </w:tcBorders>
          </w:tcPr>
          <w:p w14:paraId="6DF4A2D4" w14:textId="77777777" w:rsidR="002D4099" w:rsidRDefault="002D4099" w:rsidP="00321D1E">
            <w:pPr>
              <w:spacing w:after="0"/>
            </w:pPr>
            <w:r>
              <w:rPr>
                <w:sz w:val="20"/>
              </w:rPr>
              <w:t xml:space="preserve"> </w:t>
            </w:r>
          </w:p>
        </w:tc>
        <w:tc>
          <w:tcPr>
            <w:tcW w:w="286" w:type="dxa"/>
            <w:tcBorders>
              <w:top w:val="single" w:sz="2" w:space="0" w:color="000000"/>
              <w:left w:val="single" w:sz="2" w:space="0" w:color="000000"/>
              <w:bottom w:val="single" w:sz="2" w:space="0" w:color="000000"/>
              <w:right w:val="single" w:sz="2" w:space="0" w:color="000000"/>
            </w:tcBorders>
          </w:tcPr>
          <w:p w14:paraId="5D178823"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6ACEA0EC"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14006164"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6DA50348" w14:textId="77777777" w:rsidR="002D4099" w:rsidRDefault="002D4099" w:rsidP="00321D1E">
            <w:pPr>
              <w:spacing w:after="0"/>
              <w:ind w:left="2"/>
            </w:pPr>
            <w:r>
              <w:rPr>
                <w:sz w:val="20"/>
              </w:rPr>
              <w:t xml:space="preserve"> </w:t>
            </w:r>
          </w:p>
        </w:tc>
        <w:tc>
          <w:tcPr>
            <w:tcW w:w="2126" w:type="dxa"/>
            <w:tcBorders>
              <w:top w:val="single" w:sz="2" w:space="0" w:color="000000"/>
              <w:left w:val="single" w:sz="2" w:space="0" w:color="000000"/>
              <w:bottom w:val="single" w:sz="2" w:space="0" w:color="000000"/>
              <w:right w:val="single" w:sz="2" w:space="0" w:color="000000"/>
            </w:tcBorders>
          </w:tcPr>
          <w:p w14:paraId="6E7BC5B5" w14:textId="03444B54" w:rsidR="002D4099" w:rsidRDefault="002D4099" w:rsidP="00D53AAA">
            <w:pPr>
              <w:spacing w:after="0"/>
              <w:ind w:left="238"/>
            </w:pPr>
            <w:r>
              <w:rPr>
                <w:sz w:val="20"/>
              </w:rPr>
              <w:t xml:space="preserve">претседател на тим </w:t>
            </w:r>
          </w:p>
        </w:tc>
        <w:tc>
          <w:tcPr>
            <w:tcW w:w="0" w:type="auto"/>
            <w:vMerge/>
            <w:tcBorders>
              <w:left w:val="single" w:sz="2" w:space="0" w:color="000000"/>
              <w:right w:val="single" w:sz="2" w:space="0" w:color="000000"/>
            </w:tcBorders>
          </w:tcPr>
          <w:p w14:paraId="1D5CA7F8" w14:textId="0820B144" w:rsidR="002D4099" w:rsidRDefault="002D4099" w:rsidP="00321D1E">
            <w:pPr>
              <w:spacing w:after="0"/>
              <w:ind w:left="2"/>
            </w:pPr>
          </w:p>
        </w:tc>
        <w:tc>
          <w:tcPr>
            <w:tcW w:w="0" w:type="auto"/>
            <w:vMerge/>
            <w:tcBorders>
              <w:left w:val="single" w:sz="2" w:space="0" w:color="000000"/>
              <w:right w:val="single" w:sz="2" w:space="0" w:color="000000"/>
            </w:tcBorders>
          </w:tcPr>
          <w:p w14:paraId="06A48846" w14:textId="4BD9C472" w:rsidR="002D4099" w:rsidRDefault="002D4099" w:rsidP="00321D1E">
            <w:pPr>
              <w:spacing w:after="0"/>
              <w:ind w:left="2"/>
            </w:pPr>
          </w:p>
        </w:tc>
        <w:tc>
          <w:tcPr>
            <w:tcW w:w="0" w:type="auto"/>
            <w:vMerge/>
            <w:tcBorders>
              <w:left w:val="single" w:sz="2" w:space="0" w:color="000000"/>
              <w:right w:val="single" w:sz="2" w:space="0" w:color="000000"/>
            </w:tcBorders>
          </w:tcPr>
          <w:p w14:paraId="710C9B3A" w14:textId="6B21D4C0" w:rsidR="002D4099" w:rsidRDefault="002D4099" w:rsidP="00321D1E">
            <w:pPr>
              <w:spacing w:after="0"/>
              <w:ind w:left="2"/>
            </w:pPr>
          </w:p>
        </w:tc>
        <w:tc>
          <w:tcPr>
            <w:tcW w:w="1493" w:type="dxa"/>
            <w:vMerge/>
            <w:tcBorders>
              <w:left w:val="single" w:sz="2" w:space="0" w:color="000000"/>
              <w:right w:val="single" w:sz="2" w:space="0" w:color="000000"/>
            </w:tcBorders>
          </w:tcPr>
          <w:p w14:paraId="0BABE9F3" w14:textId="28CE49B7" w:rsidR="002D4099" w:rsidRDefault="002D4099" w:rsidP="00321D1E">
            <w:pPr>
              <w:spacing w:after="0"/>
              <w:ind w:left="2"/>
            </w:pPr>
          </w:p>
        </w:tc>
      </w:tr>
      <w:tr w:rsidR="002D4099" w14:paraId="5EC7A8AA" w14:textId="77777777" w:rsidTr="00321D1E">
        <w:trPr>
          <w:trHeight w:val="487"/>
          <w:jc w:val="center"/>
        </w:trPr>
        <w:tc>
          <w:tcPr>
            <w:tcW w:w="4404" w:type="dxa"/>
            <w:tcBorders>
              <w:top w:val="single" w:sz="2" w:space="0" w:color="000000"/>
              <w:left w:val="single" w:sz="2" w:space="0" w:color="000000"/>
              <w:bottom w:val="single" w:sz="2" w:space="0" w:color="000000"/>
              <w:right w:val="single" w:sz="2" w:space="0" w:color="000000"/>
            </w:tcBorders>
          </w:tcPr>
          <w:p w14:paraId="09E2FA70" w14:textId="78769209" w:rsidR="002D4099" w:rsidRDefault="002D4099" w:rsidP="00D53AAA">
            <w:pPr>
              <w:spacing w:after="0"/>
              <w:ind w:left="206"/>
            </w:pPr>
            <w:r>
              <w:rPr>
                <w:sz w:val="20"/>
              </w:rPr>
              <w:t xml:space="preserve"> Тим за инклузија на учениците со посебни потреби и емоционални потешкотии </w:t>
            </w:r>
          </w:p>
        </w:tc>
        <w:tc>
          <w:tcPr>
            <w:tcW w:w="283" w:type="dxa"/>
            <w:tcBorders>
              <w:top w:val="single" w:sz="2" w:space="0" w:color="000000"/>
              <w:left w:val="single" w:sz="2" w:space="0" w:color="000000"/>
              <w:bottom w:val="single" w:sz="2" w:space="0" w:color="000000"/>
              <w:right w:val="single" w:sz="2" w:space="0" w:color="000000"/>
            </w:tcBorders>
          </w:tcPr>
          <w:p w14:paraId="63AE4E16" w14:textId="77777777" w:rsidR="002D4099" w:rsidRDefault="002D4099" w:rsidP="00321D1E">
            <w:pPr>
              <w:spacing w:after="0"/>
              <w:ind w:left="2"/>
            </w:pPr>
            <w:r>
              <w:rPr>
                <w:sz w:val="20"/>
              </w:rPr>
              <w:t xml:space="preserve"> </w:t>
            </w:r>
          </w:p>
        </w:tc>
        <w:tc>
          <w:tcPr>
            <w:tcW w:w="427" w:type="dxa"/>
            <w:tcBorders>
              <w:top w:val="single" w:sz="2" w:space="0" w:color="000000"/>
              <w:left w:val="single" w:sz="2" w:space="0" w:color="000000"/>
              <w:bottom w:val="single" w:sz="2" w:space="0" w:color="000000"/>
              <w:right w:val="single" w:sz="2" w:space="0" w:color="000000"/>
            </w:tcBorders>
          </w:tcPr>
          <w:p w14:paraId="30F6930F" w14:textId="77777777" w:rsidR="002D4099" w:rsidRDefault="002D4099" w:rsidP="00321D1E">
            <w:pPr>
              <w:spacing w:after="0"/>
              <w:ind w:left="2"/>
            </w:pPr>
            <w:r>
              <w:rPr>
                <w:sz w:val="20"/>
              </w:rPr>
              <w:t xml:space="preserve"> </w:t>
            </w:r>
          </w:p>
        </w:tc>
        <w:tc>
          <w:tcPr>
            <w:tcW w:w="425" w:type="dxa"/>
            <w:tcBorders>
              <w:top w:val="single" w:sz="2" w:space="0" w:color="000000"/>
              <w:left w:val="single" w:sz="2" w:space="0" w:color="000000"/>
              <w:bottom w:val="single" w:sz="2" w:space="0" w:color="000000"/>
              <w:right w:val="single" w:sz="2" w:space="0" w:color="000000"/>
            </w:tcBorders>
          </w:tcPr>
          <w:p w14:paraId="7E7483F5" w14:textId="77777777" w:rsidR="002D4099" w:rsidRDefault="002D4099" w:rsidP="00321D1E">
            <w:pPr>
              <w:spacing w:after="0"/>
              <w:ind w:left="2"/>
            </w:pPr>
            <w:r>
              <w:rPr>
                <w:sz w:val="20"/>
              </w:rPr>
              <w:t xml:space="preserve"> </w:t>
            </w:r>
          </w:p>
        </w:tc>
        <w:tc>
          <w:tcPr>
            <w:tcW w:w="425" w:type="dxa"/>
            <w:tcBorders>
              <w:top w:val="single" w:sz="2" w:space="0" w:color="000000"/>
              <w:left w:val="single" w:sz="2" w:space="0" w:color="000000"/>
              <w:bottom w:val="single" w:sz="2" w:space="0" w:color="000000"/>
              <w:right w:val="single" w:sz="2" w:space="0" w:color="000000"/>
            </w:tcBorders>
          </w:tcPr>
          <w:p w14:paraId="56F74237"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66B42DB1"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2949C6DA" w14:textId="77777777" w:rsidR="002D4099" w:rsidRDefault="002D4099" w:rsidP="00321D1E">
            <w:pPr>
              <w:spacing w:after="0"/>
              <w:ind w:left="2"/>
            </w:pPr>
            <w:r>
              <w:rPr>
                <w:sz w:val="20"/>
              </w:rPr>
              <w:t xml:space="preserve"> </w:t>
            </w:r>
          </w:p>
        </w:tc>
        <w:tc>
          <w:tcPr>
            <w:tcW w:w="286" w:type="dxa"/>
            <w:tcBorders>
              <w:top w:val="single" w:sz="2" w:space="0" w:color="000000"/>
              <w:left w:val="single" w:sz="2" w:space="0" w:color="000000"/>
              <w:bottom w:val="single" w:sz="2" w:space="0" w:color="000000"/>
              <w:right w:val="single" w:sz="2" w:space="0" w:color="000000"/>
            </w:tcBorders>
          </w:tcPr>
          <w:p w14:paraId="0E5E7416" w14:textId="77777777" w:rsidR="002D4099" w:rsidRDefault="002D4099" w:rsidP="00321D1E">
            <w:pPr>
              <w:spacing w:after="0"/>
              <w:ind w:left="2"/>
            </w:pPr>
            <w:r>
              <w:rPr>
                <w:sz w:val="20"/>
              </w:rPr>
              <w:t xml:space="preserve"> </w:t>
            </w:r>
          </w:p>
        </w:tc>
        <w:tc>
          <w:tcPr>
            <w:tcW w:w="281" w:type="dxa"/>
            <w:tcBorders>
              <w:top w:val="single" w:sz="2" w:space="0" w:color="000000"/>
              <w:left w:val="single" w:sz="2" w:space="0" w:color="000000"/>
              <w:bottom w:val="single" w:sz="2" w:space="0" w:color="000000"/>
              <w:right w:val="single" w:sz="2" w:space="0" w:color="000000"/>
            </w:tcBorders>
          </w:tcPr>
          <w:p w14:paraId="58983021" w14:textId="77777777" w:rsidR="002D4099" w:rsidRDefault="002D4099" w:rsidP="00321D1E">
            <w:pPr>
              <w:spacing w:after="0"/>
            </w:pPr>
            <w:r>
              <w:rPr>
                <w:sz w:val="20"/>
              </w:rPr>
              <w:t xml:space="preserve"> </w:t>
            </w:r>
          </w:p>
        </w:tc>
        <w:tc>
          <w:tcPr>
            <w:tcW w:w="286" w:type="dxa"/>
            <w:tcBorders>
              <w:top w:val="single" w:sz="2" w:space="0" w:color="000000"/>
              <w:left w:val="single" w:sz="2" w:space="0" w:color="000000"/>
              <w:bottom w:val="single" w:sz="2" w:space="0" w:color="000000"/>
              <w:right w:val="single" w:sz="2" w:space="0" w:color="000000"/>
            </w:tcBorders>
          </w:tcPr>
          <w:p w14:paraId="617B4E68"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527BE59D"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76249F35"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75FCB906" w14:textId="77777777" w:rsidR="002D4099" w:rsidRDefault="002D4099" w:rsidP="00321D1E">
            <w:pPr>
              <w:spacing w:after="0"/>
              <w:ind w:left="2"/>
            </w:pPr>
            <w:r>
              <w:rPr>
                <w:sz w:val="20"/>
              </w:rPr>
              <w:t xml:space="preserve"> </w:t>
            </w:r>
          </w:p>
        </w:tc>
        <w:tc>
          <w:tcPr>
            <w:tcW w:w="2126" w:type="dxa"/>
            <w:tcBorders>
              <w:top w:val="single" w:sz="2" w:space="0" w:color="000000"/>
              <w:left w:val="single" w:sz="2" w:space="0" w:color="000000"/>
              <w:bottom w:val="single" w:sz="4" w:space="0" w:color="auto"/>
              <w:right w:val="single" w:sz="2" w:space="0" w:color="000000"/>
            </w:tcBorders>
          </w:tcPr>
          <w:p w14:paraId="7B531649" w14:textId="188E3D36" w:rsidR="002D4099" w:rsidRDefault="002D4099" w:rsidP="00D53AAA">
            <w:pPr>
              <w:spacing w:after="0"/>
              <w:ind w:left="238"/>
            </w:pPr>
            <w:r>
              <w:rPr>
                <w:sz w:val="20"/>
              </w:rPr>
              <w:t xml:space="preserve">претседател на тим </w:t>
            </w:r>
          </w:p>
        </w:tc>
        <w:tc>
          <w:tcPr>
            <w:tcW w:w="0" w:type="auto"/>
            <w:vMerge/>
            <w:tcBorders>
              <w:left w:val="single" w:sz="2" w:space="0" w:color="000000"/>
              <w:right w:val="single" w:sz="2" w:space="0" w:color="000000"/>
            </w:tcBorders>
          </w:tcPr>
          <w:p w14:paraId="3D8AD925" w14:textId="23E64192" w:rsidR="002D4099" w:rsidRDefault="002D4099" w:rsidP="00321D1E">
            <w:pPr>
              <w:spacing w:after="0"/>
              <w:ind w:left="2"/>
            </w:pPr>
          </w:p>
        </w:tc>
        <w:tc>
          <w:tcPr>
            <w:tcW w:w="0" w:type="auto"/>
            <w:vMerge/>
            <w:tcBorders>
              <w:left w:val="single" w:sz="2" w:space="0" w:color="000000"/>
              <w:right w:val="single" w:sz="2" w:space="0" w:color="000000"/>
            </w:tcBorders>
          </w:tcPr>
          <w:p w14:paraId="12B92634" w14:textId="3EE6A814" w:rsidR="002D4099" w:rsidRDefault="002D4099" w:rsidP="00321D1E">
            <w:pPr>
              <w:spacing w:after="0"/>
              <w:ind w:left="2"/>
            </w:pPr>
          </w:p>
        </w:tc>
        <w:tc>
          <w:tcPr>
            <w:tcW w:w="0" w:type="auto"/>
            <w:vMerge/>
            <w:tcBorders>
              <w:left w:val="single" w:sz="2" w:space="0" w:color="000000"/>
              <w:right w:val="single" w:sz="2" w:space="0" w:color="000000"/>
            </w:tcBorders>
          </w:tcPr>
          <w:p w14:paraId="63FB507C" w14:textId="51EC19FF" w:rsidR="002D4099" w:rsidRDefault="002D4099" w:rsidP="00321D1E">
            <w:pPr>
              <w:spacing w:after="0"/>
              <w:ind w:left="2"/>
            </w:pPr>
          </w:p>
        </w:tc>
        <w:tc>
          <w:tcPr>
            <w:tcW w:w="1493" w:type="dxa"/>
            <w:vMerge/>
            <w:tcBorders>
              <w:left w:val="single" w:sz="2" w:space="0" w:color="000000"/>
              <w:right w:val="single" w:sz="2" w:space="0" w:color="000000"/>
            </w:tcBorders>
          </w:tcPr>
          <w:p w14:paraId="3B4B9CB5" w14:textId="02B5272D" w:rsidR="002D4099" w:rsidRDefault="002D4099" w:rsidP="00321D1E">
            <w:pPr>
              <w:spacing w:after="0"/>
              <w:ind w:left="2"/>
            </w:pPr>
          </w:p>
        </w:tc>
      </w:tr>
      <w:tr w:rsidR="002D4099" w14:paraId="0E8B4AEC" w14:textId="77777777" w:rsidTr="00321D1E">
        <w:trPr>
          <w:trHeight w:val="501"/>
          <w:jc w:val="center"/>
        </w:trPr>
        <w:tc>
          <w:tcPr>
            <w:tcW w:w="4404" w:type="dxa"/>
            <w:tcBorders>
              <w:top w:val="single" w:sz="2" w:space="0" w:color="000000"/>
              <w:left w:val="single" w:sz="2" w:space="0" w:color="000000"/>
              <w:bottom w:val="single" w:sz="2" w:space="0" w:color="000000"/>
              <w:right w:val="single" w:sz="2" w:space="0" w:color="000000"/>
            </w:tcBorders>
          </w:tcPr>
          <w:p w14:paraId="5385BEBC" w14:textId="04D4A124" w:rsidR="002D4099" w:rsidRDefault="002D4099" w:rsidP="00D53AAA">
            <w:pPr>
              <w:spacing w:after="0"/>
              <w:ind w:left="206"/>
            </w:pPr>
            <w:r>
              <w:rPr>
                <w:sz w:val="20"/>
              </w:rPr>
              <w:t xml:space="preserve"> Тим за меѓуетничка интеграција во образованието </w:t>
            </w:r>
          </w:p>
        </w:tc>
        <w:tc>
          <w:tcPr>
            <w:tcW w:w="283" w:type="dxa"/>
            <w:tcBorders>
              <w:top w:val="single" w:sz="2" w:space="0" w:color="000000"/>
              <w:left w:val="single" w:sz="2" w:space="0" w:color="000000"/>
              <w:bottom w:val="single" w:sz="2" w:space="0" w:color="000000"/>
              <w:right w:val="single" w:sz="2" w:space="0" w:color="000000"/>
            </w:tcBorders>
          </w:tcPr>
          <w:p w14:paraId="4CF30FE2" w14:textId="77777777" w:rsidR="002D4099" w:rsidRDefault="002D4099" w:rsidP="00321D1E">
            <w:pPr>
              <w:spacing w:after="0"/>
              <w:ind w:left="2"/>
            </w:pPr>
            <w:r>
              <w:rPr>
                <w:sz w:val="20"/>
              </w:rPr>
              <w:t xml:space="preserve"> </w:t>
            </w:r>
          </w:p>
        </w:tc>
        <w:tc>
          <w:tcPr>
            <w:tcW w:w="427" w:type="dxa"/>
            <w:tcBorders>
              <w:top w:val="single" w:sz="2" w:space="0" w:color="000000"/>
              <w:left w:val="single" w:sz="2" w:space="0" w:color="000000"/>
              <w:bottom w:val="single" w:sz="2" w:space="0" w:color="000000"/>
              <w:right w:val="single" w:sz="2" w:space="0" w:color="000000"/>
            </w:tcBorders>
          </w:tcPr>
          <w:p w14:paraId="23B525EC" w14:textId="77777777" w:rsidR="002D4099" w:rsidRDefault="002D4099" w:rsidP="00321D1E">
            <w:pPr>
              <w:spacing w:after="0"/>
              <w:ind w:left="2"/>
            </w:pPr>
            <w:r>
              <w:rPr>
                <w:sz w:val="20"/>
              </w:rPr>
              <w:t xml:space="preserve"> </w:t>
            </w:r>
          </w:p>
        </w:tc>
        <w:tc>
          <w:tcPr>
            <w:tcW w:w="425" w:type="dxa"/>
            <w:tcBorders>
              <w:top w:val="single" w:sz="2" w:space="0" w:color="000000"/>
              <w:left w:val="single" w:sz="2" w:space="0" w:color="000000"/>
              <w:bottom w:val="single" w:sz="2" w:space="0" w:color="000000"/>
              <w:right w:val="single" w:sz="2" w:space="0" w:color="000000"/>
            </w:tcBorders>
          </w:tcPr>
          <w:p w14:paraId="777C99E2" w14:textId="77777777" w:rsidR="002D4099" w:rsidRDefault="002D4099" w:rsidP="00321D1E">
            <w:pPr>
              <w:spacing w:after="0"/>
              <w:ind w:left="2"/>
            </w:pPr>
            <w:r>
              <w:rPr>
                <w:sz w:val="20"/>
              </w:rPr>
              <w:t xml:space="preserve"> </w:t>
            </w:r>
          </w:p>
        </w:tc>
        <w:tc>
          <w:tcPr>
            <w:tcW w:w="425" w:type="dxa"/>
            <w:tcBorders>
              <w:top w:val="single" w:sz="2" w:space="0" w:color="000000"/>
              <w:left w:val="single" w:sz="2" w:space="0" w:color="000000"/>
              <w:bottom w:val="single" w:sz="2" w:space="0" w:color="000000"/>
              <w:right w:val="single" w:sz="2" w:space="0" w:color="000000"/>
            </w:tcBorders>
          </w:tcPr>
          <w:p w14:paraId="02287A6D"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65ED5CDF"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5E10B679" w14:textId="77777777" w:rsidR="002D4099" w:rsidRDefault="002D4099" w:rsidP="00321D1E">
            <w:pPr>
              <w:spacing w:after="0"/>
              <w:ind w:left="2"/>
            </w:pPr>
            <w:r>
              <w:rPr>
                <w:sz w:val="20"/>
              </w:rPr>
              <w:t xml:space="preserve"> </w:t>
            </w:r>
          </w:p>
        </w:tc>
        <w:tc>
          <w:tcPr>
            <w:tcW w:w="286" w:type="dxa"/>
            <w:tcBorders>
              <w:top w:val="single" w:sz="2" w:space="0" w:color="000000"/>
              <w:left w:val="single" w:sz="2" w:space="0" w:color="000000"/>
              <w:bottom w:val="single" w:sz="2" w:space="0" w:color="000000"/>
              <w:right w:val="single" w:sz="2" w:space="0" w:color="000000"/>
            </w:tcBorders>
          </w:tcPr>
          <w:p w14:paraId="42351A2C" w14:textId="77777777" w:rsidR="002D4099" w:rsidRDefault="002D4099" w:rsidP="00321D1E">
            <w:pPr>
              <w:spacing w:after="0"/>
              <w:ind w:left="2"/>
            </w:pPr>
            <w:r>
              <w:rPr>
                <w:sz w:val="20"/>
              </w:rPr>
              <w:t xml:space="preserve"> </w:t>
            </w:r>
          </w:p>
        </w:tc>
        <w:tc>
          <w:tcPr>
            <w:tcW w:w="281" w:type="dxa"/>
            <w:tcBorders>
              <w:top w:val="single" w:sz="2" w:space="0" w:color="000000"/>
              <w:left w:val="single" w:sz="2" w:space="0" w:color="000000"/>
              <w:bottom w:val="single" w:sz="2" w:space="0" w:color="000000"/>
              <w:right w:val="single" w:sz="2" w:space="0" w:color="000000"/>
            </w:tcBorders>
          </w:tcPr>
          <w:p w14:paraId="0A39D823" w14:textId="77777777" w:rsidR="002D4099" w:rsidRDefault="002D4099" w:rsidP="00321D1E">
            <w:pPr>
              <w:spacing w:after="0"/>
            </w:pPr>
            <w:r>
              <w:rPr>
                <w:sz w:val="20"/>
              </w:rPr>
              <w:t xml:space="preserve"> </w:t>
            </w:r>
          </w:p>
        </w:tc>
        <w:tc>
          <w:tcPr>
            <w:tcW w:w="286" w:type="dxa"/>
            <w:tcBorders>
              <w:top w:val="single" w:sz="2" w:space="0" w:color="000000"/>
              <w:left w:val="single" w:sz="2" w:space="0" w:color="000000"/>
              <w:bottom w:val="single" w:sz="2" w:space="0" w:color="000000"/>
              <w:right w:val="single" w:sz="2" w:space="0" w:color="000000"/>
            </w:tcBorders>
          </w:tcPr>
          <w:p w14:paraId="68257B7F"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00FFAD9A"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6BB3A716"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661DF565" w14:textId="77777777" w:rsidR="002D4099" w:rsidRDefault="002D4099" w:rsidP="00321D1E">
            <w:pPr>
              <w:spacing w:after="0"/>
              <w:ind w:left="2"/>
            </w:pPr>
            <w:r>
              <w:rPr>
                <w:sz w:val="20"/>
              </w:rPr>
              <w:t xml:space="preserve"> </w:t>
            </w:r>
          </w:p>
        </w:tc>
        <w:tc>
          <w:tcPr>
            <w:tcW w:w="2126" w:type="dxa"/>
            <w:tcBorders>
              <w:top w:val="single" w:sz="2" w:space="0" w:color="000000"/>
              <w:left w:val="single" w:sz="2" w:space="0" w:color="000000"/>
              <w:bottom w:val="single" w:sz="2" w:space="0" w:color="000000"/>
              <w:right w:val="single" w:sz="2" w:space="0" w:color="000000"/>
            </w:tcBorders>
          </w:tcPr>
          <w:p w14:paraId="265C198E" w14:textId="60AECAF6" w:rsidR="002D4099" w:rsidRDefault="002D4099" w:rsidP="002D4099">
            <w:pPr>
              <w:spacing w:after="0"/>
            </w:pPr>
            <w:r>
              <w:rPr>
                <w:sz w:val="20"/>
              </w:rPr>
              <w:t xml:space="preserve">   претседател на тим </w:t>
            </w:r>
          </w:p>
        </w:tc>
        <w:tc>
          <w:tcPr>
            <w:tcW w:w="1610" w:type="dxa"/>
            <w:vMerge/>
            <w:tcBorders>
              <w:left w:val="single" w:sz="2" w:space="0" w:color="000000"/>
              <w:right w:val="single" w:sz="2" w:space="0" w:color="000000"/>
            </w:tcBorders>
          </w:tcPr>
          <w:p w14:paraId="364D2BB6" w14:textId="252A6EE9" w:rsidR="002D4099" w:rsidRDefault="002D4099" w:rsidP="00321D1E">
            <w:pPr>
              <w:spacing w:after="0"/>
              <w:ind w:left="2"/>
            </w:pPr>
          </w:p>
        </w:tc>
        <w:tc>
          <w:tcPr>
            <w:tcW w:w="1440" w:type="dxa"/>
            <w:vMerge/>
            <w:tcBorders>
              <w:left w:val="single" w:sz="2" w:space="0" w:color="000000"/>
              <w:right w:val="single" w:sz="2" w:space="0" w:color="000000"/>
            </w:tcBorders>
          </w:tcPr>
          <w:p w14:paraId="4992B7C3" w14:textId="4317D63A" w:rsidR="002D4099" w:rsidRDefault="002D4099" w:rsidP="00321D1E">
            <w:pPr>
              <w:spacing w:after="0"/>
              <w:ind w:left="2"/>
            </w:pPr>
          </w:p>
        </w:tc>
        <w:tc>
          <w:tcPr>
            <w:tcW w:w="1260" w:type="dxa"/>
            <w:vMerge/>
            <w:tcBorders>
              <w:left w:val="single" w:sz="2" w:space="0" w:color="000000"/>
              <w:right w:val="single" w:sz="2" w:space="0" w:color="000000"/>
            </w:tcBorders>
          </w:tcPr>
          <w:p w14:paraId="1CA09B18" w14:textId="729D1623" w:rsidR="002D4099" w:rsidRDefault="002D4099" w:rsidP="00321D1E">
            <w:pPr>
              <w:spacing w:after="0"/>
              <w:ind w:left="2"/>
            </w:pPr>
          </w:p>
        </w:tc>
        <w:tc>
          <w:tcPr>
            <w:tcW w:w="1493" w:type="dxa"/>
            <w:vMerge/>
            <w:tcBorders>
              <w:left w:val="single" w:sz="2" w:space="0" w:color="000000"/>
              <w:right w:val="single" w:sz="2" w:space="0" w:color="000000"/>
            </w:tcBorders>
          </w:tcPr>
          <w:p w14:paraId="586AA6BB" w14:textId="2DC2E1D6" w:rsidR="002D4099" w:rsidRDefault="002D4099" w:rsidP="00321D1E">
            <w:pPr>
              <w:spacing w:after="0"/>
              <w:ind w:left="2"/>
            </w:pPr>
          </w:p>
        </w:tc>
      </w:tr>
      <w:tr w:rsidR="002D4099" w14:paraId="60D51F70" w14:textId="77777777" w:rsidTr="00321D1E">
        <w:trPr>
          <w:trHeight w:val="439"/>
          <w:jc w:val="center"/>
        </w:trPr>
        <w:tc>
          <w:tcPr>
            <w:tcW w:w="4404" w:type="dxa"/>
            <w:tcBorders>
              <w:top w:val="single" w:sz="2" w:space="0" w:color="000000"/>
              <w:left w:val="single" w:sz="2" w:space="0" w:color="000000"/>
              <w:bottom w:val="single" w:sz="2" w:space="0" w:color="000000"/>
              <w:right w:val="single" w:sz="2" w:space="0" w:color="000000"/>
            </w:tcBorders>
          </w:tcPr>
          <w:p w14:paraId="179F92CE" w14:textId="37205F84" w:rsidR="002D4099" w:rsidRDefault="002D4099" w:rsidP="00D53AAA">
            <w:pPr>
              <w:spacing w:after="0"/>
              <w:ind w:left="206"/>
            </w:pPr>
            <w:r>
              <w:rPr>
                <w:sz w:val="20"/>
              </w:rPr>
              <w:t xml:space="preserve"> Tим за превенција од насилното однесување во училиштето </w:t>
            </w:r>
          </w:p>
        </w:tc>
        <w:tc>
          <w:tcPr>
            <w:tcW w:w="283" w:type="dxa"/>
            <w:tcBorders>
              <w:top w:val="single" w:sz="2" w:space="0" w:color="000000"/>
              <w:left w:val="single" w:sz="2" w:space="0" w:color="000000"/>
              <w:bottom w:val="single" w:sz="2" w:space="0" w:color="000000"/>
              <w:right w:val="single" w:sz="2" w:space="0" w:color="000000"/>
            </w:tcBorders>
          </w:tcPr>
          <w:p w14:paraId="5FCFAF58" w14:textId="77777777" w:rsidR="002D4099" w:rsidRDefault="002D4099" w:rsidP="00321D1E">
            <w:pPr>
              <w:spacing w:after="0"/>
              <w:ind w:left="2"/>
            </w:pPr>
            <w:r>
              <w:rPr>
                <w:sz w:val="20"/>
              </w:rPr>
              <w:t xml:space="preserve"> </w:t>
            </w:r>
          </w:p>
        </w:tc>
        <w:tc>
          <w:tcPr>
            <w:tcW w:w="427" w:type="dxa"/>
            <w:tcBorders>
              <w:top w:val="single" w:sz="2" w:space="0" w:color="000000"/>
              <w:left w:val="single" w:sz="2" w:space="0" w:color="000000"/>
              <w:bottom w:val="single" w:sz="2" w:space="0" w:color="000000"/>
              <w:right w:val="single" w:sz="2" w:space="0" w:color="000000"/>
            </w:tcBorders>
          </w:tcPr>
          <w:p w14:paraId="3D8699E3" w14:textId="77777777" w:rsidR="002D4099" w:rsidRDefault="002D4099" w:rsidP="00321D1E">
            <w:pPr>
              <w:spacing w:after="0"/>
              <w:ind w:left="2"/>
            </w:pPr>
            <w:r>
              <w:rPr>
                <w:sz w:val="20"/>
              </w:rPr>
              <w:t xml:space="preserve"> </w:t>
            </w:r>
          </w:p>
        </w:tc>
        <w:tc>
          <w:tcPr>
            <w:tcW w:w="425" w:type="dxa"/>
            <w:tcBorders>
              <w:top w:val="single" w:sz="2" w:space="0" w:color="000000"/>
              <w:left w:val="single" w:sz="2" w:space="0" w:color="000000"/>
              <w:bottom w:val="single" w:sz="2" w:space="0" w:color="000000"/>
              <w:right w:val="single" w:sz="2" w:space="0" w:color="000000"/>
            </w:tcBorders>
          </w:tcPr>
          <w:p w14:paraId="6FCA67EA" w14:textId="77777777" w:rsidR="002D4099" w:rsidRDefault="002D4099" w:rsidP="00321D1E">
            <w:pPr>
              <w:spacing w:after="0"/>
              <w:ind w:left="2"/>
            </w:pPr>
            <w:r>
              <w:rPr>
                <w:sz w:val="20"/>
              </w:rPr>
              <w:t xml:space="preserve"> </w:t>
            </w:r>
          </w:p>
        </w:tc>
        <w:tc>
          <w:tcPr>
            <w:tcW w:w="425" w:type="dxa"/>
            <w:tcBorders>
              <w:top w:val="single" w:sz="2" w:space="0" w:color="000000"/>
              <w:left w:val="single" w:sz="2" w:space="0" w:color="000000"/>
              <w:bottom w:val="single" w:sz="2" w:space="0" w:color="000000"/>
              <w:right w:val="single" w:sz="2" w:space="0" w:color="000000"/>
            </w:tcBorders>
          </w:tcPr>
          <w:p w14:paraId="43015CAA"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264CCBE3"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6B368D0B" w14:textId="77777777" w:rsidR="002D4099" w:rsidRDefault="002D4099" w:rsidP="00321D1E">
            <w:pPr>
              <w:spacing w:after="0"/>
              <w:ind w:left="2"/>
            </w:pPr>
            <w:r>
              <w:rPr>
                <w:sz w:val="20"/>
              </w:rPr>
              <w:t xml:space="preserve"> </w:t>
            </w:r>
          </w:p>
        </w:tc>
        <w:tc>
          <w:tcPr>
            <w:tcW w:w="286" w:type="dxa"/>
            <w:tcBorders>
              <w:top w:val="single" w:sz="2" w:space="0" w:color="000000"/>
              <w:left w:val="single" w:sz="2" w:space="0" w:color="000000"/>
              <w:bottom w:val="single" w:sz="2" w:space="0" w:color="000000"/>
              <w:right w:val="single" w:sz="2" w:space="0" w:color="000000"/>
            </w:tcBorders>
          </w:tcPr>
          <w:p w14:paraId="26CDC713" w14:textId="77777777" w:rsidR="002D4099" w:rsidRDefault="002D4099" w:rsidP="00321D1E">
            <w:pPr>
              <w:spacing w:after="0"/>
              <w:ind w:left="2"/>
            </w:pPr>
            <w:r>
              <w:rPr>
                <w:sz w:val="20"/>
              </w:rPr>
              <w:t xml:space="preserve"> </w:t>
            </w:r>
          </w:p>
        </w:tc>
        <w:tc>
          <w:tcPr>
            <w:tcW w:w="281" w:type="dxa"/>
            <w:tcBorders>
              <w:top w:val="single" w:sz="2" w:space="0" w:color="000000"/>
              <w:left w:val="single" w:sz="2" w:space="0" w:color="000000"/>
              <w:bottom w:val="single" w:sz="2" w:space="0" w:color="000000"/>
              <w:right w:val="single" w:sz="2" w:space="0" w:color="000000"/>
            </w:tcBorders>
          </w:tcPr>
          <w:p w14:paraId="3F5AE2EB" w14:textId="77777777" w:rsidR="002D4099" w:rsidRDefault="002D4099" w:rsidP="00321D1E">
            <w:pPr>
              <w:spacing w:after="0"/>
            </w:pPr>
            <w:r>
              <w:rPr>
                <w:sz w:val="20"/>
              </w:rPr>
              <w:t xml:space="preserve"> </w:t>
            </w:r>
          </w:p>
        </w:tc>
        <w:tc>
          <w:tcPr>
            <w:tcW w:w="286" w:type="dxa"/>
            <w:tcBorders>
              <w:top w:val="single" w:sz="2" w:space="0" w:color="000000"/>
              <w:left w:val="single" w:sz="2" w:space="0" w:color="000000"/>
              <w:bottom w:val="single" w:sz="2" w:space="0" w:color="000000"/>
              <w:right w:val="single" w:sz="2" w:space="0" w:color="000000"/>
            </w:tcBorders>
          </w:tcPr>
          <w:p w14:paraId="1CC021FF"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11E4F833"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181277B9"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1787BAB8" w14:textId="77777777" w:rsidR="002D4099" w:rsidRDefault="002D4099" w:rsidP="00321D1E">
            <w:pPr>
              <w:spacing w:after="0"/>
              <w:ind w:left="2"/>
            </w:pPr>
            <w:r>
              <w:rPr>
                <w:sz w:val="20"/>
              </w:rPr>
              <w:t xml:space="preserve"> </w:t>
            </w:r>
          </w:p>
        </w:tc>
        <w:tc>
          <w:tcPr>
            <w:tcW w:w="2126" w:type="dxa"/>
            <w:tcBorders>
              <w:top w:val="single" w:sz="2" w:space="0" w:color="000000"/>
              <w:left w:val="single" w:sz="2" w:space="0" w:color="000000"/>
              <w:bottom w:val="single" w:sz="2" w:space="0" w:color="000000"/>
              <w:right w:val="single" w:sz="2" w:space="0" w:color="000000"/>
            </w:tcBorders>
          </w:tcPr>
          <w:p w14:paraId="4D12D566" w14:textId="0DA8A748" w:rsidR="002D4099" w:rsidRDefault="002D4099" w:rsidP="00D53AAA">
            <w:pPr>
              <w:spacing w:after="0"/>
              <w:ind w:left="238"/>
            </w:pPr>
            <w:r>
              <w:rPr>
                <w:sz w:val="20"/>
              </w:rPr>
              <w:t xml:space="preserve">претседател на тим </w:t>
            </w:r>
          </w:p>
        </w:tc>
        <w:tc>
          <w:tcPr>
            <w:tcW w:w="0" w:type="auto"/>
            <w:vMerge/>
            <w:tcBorders>
              <w:left w:val="single" w:sz="2" w:space="0" w:color="000000"/>
              <w:right w:val="single" w:sz="2" w:space="0" w:color="000000"/>
            </w:tcBorders>
          </w:tcPr>
          <w:p w14:paraId="66917881" w14:textId="77777777" w:rsidR="002D4099" w:rsidRDefault="002D4099" w:rsidP="00321D1E"/>
        </w:tc>
        <w:tc>
          <w:tcPr>
            <w:tcW w:w="0" w:type="auto"/>
            <w:vMerge/>
            <w:tcBorders>
              <w:left w:val="single" w:sz="2" w:space="0" w:color="000000"/>
              <w:right w:val="single" w:sz="2" w:space="0" w:color="000000"/>
            </w:tcBorders>
          </w:tcPr>
          <w:p w14:paraId="75C8CD85" w14:textId="77777777" w:rsidR="002D4099" w:rsidRDefault="002D4099" w:rsidP="00321D1E"/>
        </w:tc>
        <w:tc>
          <w:tcPr>
            <w:tcW w:w="0" w:type="auto"/>
            <w:vMerge/>
            <w:tcBorders>
              <w:left w:val="single" w:sz="2" w:space="0" w:color="000000"/>
              <w:right w:val="single" w:sz="2" w:space="0" w:color="000000"/>
            </w:tcBorders>
          </w:tcPr>
          <w:p w14:paraId="33814D4B" w14:textId="77777777" w:rsidR="002D4099" w:rsidRDefault="002D4099" w:rsidP="00321D1E"/>
        </w:tc>
        <w:tc>
          <w:tcPr>
            <w:tcW w:w="1493" w:type="dxa"/>
            <w:vMerge/>
            <w:tcBorders>
              <w:left w:val="single" w:sz="2" w:space="0" w:color="000000"/>
              <w:right w:val="single" w:sz="2" w:space="0" w:color="000000"/>
            </w:tcBorders>
          </w:tcPr>
          <w:p w14:paraId="027F1855" w14:textId="77777777" w:rsidR="002D4099" w:rsidRDefault="002D4099" w:rsidP="00321D1E"/>
        </w:tc>
      </w:tr>
      <w:tr w:rsidR="002D4099" w14:paraId="49F01C60" w14:textId="77777777" w:rsidTr="002D4099">
        <w:trPr>
          <w:trHeight w:val="519"/>
          <w:jc w:val="center"/>
        </w:trPr>
        <w:tc>
          <w:tcPr>
            <w:tcW w:w="4404" w:type="dxa"/>
            <w:tcBorders>
              <w:top w:val="single" w:sz="2" w:space="0" w:color="000000"/>
              <w:left w:val="single" w:sz="2" w:space="0" w:color="000000"/>
              <w:bottom w:val="single" w:sz="2" w:space="0" w:color="000000"/>
              <w:right w:val="single" w:sz="2" w:space="0" w:color="000000"/>
            </w:tcBorders>
          </w:tcPr>
          <w:p w14:paraId="5C264956" w14:textId="38DF2EB8" w:rsidR="002D4099" w:rsidRDefault="002D4099" w:rsidP="002D4099">
            <w:pPr>
              <w:spacing w:after="0"/>
              <w:ind w:left="206"/>
            </w:pPr>
            <w:r>
              <w:rPr>
                <w:sz w:val="20"/>
              </w:rPr>
              <w:t xml:space="preserve"> Тим за следење, анализа и поддршка на оценувањето </w:t>
            </w:r>
          </w:p>
        </w:tc>
        <w:tc>
          <w:tcPr>
            <w:tcW w:w="283" w:type="dxa"/>
            <w:tcBorders>
              <w:top w:val="single" w:sz="2" w:space="0" w:color="000000"/>
              <w:left w:val="single" w:sz="2" w:space="0" w:color="000000"/>
              <w:bottom w:val="single" w:sz="2" w:space="0" w:color="000000"/>
              <w:right w:val="single" w:sz="2" w:space="0" w:color="000000"/>
            </w:tcBorders>
          </w:tcPr>
          <w:p w14:paraId="43D84D9F" w14:textId="77777777" w:rsidR="002D4099" w:rsidRDefault="002D4099" w:rsidP="00321D1E">
            <w:pPr>
              <w:spacing w:after="0"/>
              <w:ind w:left="-19" w:right="216"/>
            </w:pPr>
            <w:r>
              <w:rPr>
                <w:sz w:val="20"/>
              </w:rPr>
              <w:t xml:space="preserve">  </w:t>
            </w:r>
          </w:p>
        </w:tc>
        <w:tc>
          <w:tcPr>
            <w:tcW w:w="427" w:type="dxa"/>
            <w:tcBorders>
              <w:top w:val="single" w:sz="2" w:space="0" w:color="000000"/>
              <w:left w:val="single" w:sz="2" w:space="0" w:color="000000"/>
              <w:bottom w:val="single" w:sz="2" w:space="0" w:color="000000"/>
              <w:right w:val="single" w:sz="2" w:space="0" w:color="000000"/>
            </w:tcBorders>
          </w:tcPr>
          <w:p w14:paraId="5C269D62" w14:textId="77777777" w:rsidR="002D4099" w:rsidRDefault="002D4099" w:rsidP="00321D1E">
            <w:pPr>
              <w:spacing w:after="0"/>
              <w:ind w:left="2"/>
            </w:pPr>
            <w:r>
              <w:rPr>
                <w:sz w:val="20"/>
              </w:rPr>
              <w:t xml:space="preserve"> </w:t>
            </w:r>
          </w:p>
        </w:tc>
        <w:tc>
          <w:tcPr>
            <w:tcW w:w="425" w:type="dxa"/>
            <w:tcBorders>
              <w:top w:val="single" w:sz="2" w:space="0" w:color="000000"/>
              <w:left w:val="single" w:sz="2" w:space="0" w:color="000000"/>
              <w:bottom w:val="single" w:sz="2" w:space="0" w:color="000000"/>
              <w:right w:val="single" w:sz="2" w:space="0" w:color="000000"/>
            </w:tcBorders>
          </w:tcPr>
          <w:p w14:paraId="5070A386" w14:textId="77777777" w:rsidR="002D4099" w:rsidRDefault="002D4099" w:rsidP="00321D1E">
            <w:pPr>
              <w:spacing w:after="0"/>
              <w:ind w:left="2"/>
            </w:pPr>
            <w:r>
              <w:rPr>
                <w:sz w:val="20"/>
              </w:rPr>
              <w:t xml:space="preserve"> </w:t>
            </w:r>
          </w:p>
        </w:tc>
        <w:tc>
          <w:tcPr>
            <w:tcW w:w="425" w:type="dxa"/>
            <w:tcBorders>
              <w:top w:val="single" w:sz="2" w:space="0" w:color="000000"/>
              <w:left w:val="single" w:sz="2" w:space="0" w:color="000000"/>
              <w:bottom w:val="single" w:sz="2" w:space="0" w:color="000000"/>
              <w:right w:val="single" w:sz="2" w:space="0" w:color="000000"/>
            </w:tcBorders>
          </w:tcPr>
          <w:p w14:paraId="0C3E2D3D"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485A43AB"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49E2CE0A" w14:textId="77777777" w:rsidR="002D4099" w:rsidRDefault="002D4099" w:rsidP="00321D1E">
            <w:pPr>
              <w:spacing w:after="0"/>
              <w:ind w:left="2"/>
            </w:pPr>
            <w:r>
              <w:rPr>
                <w:sz w:val="20"/>
              </w:rPr>
              <w:t xml:space="preserve"> </w:t>
            </w:r>
          </w:p>
        </w:tc>
        <w:tc>
          <w:tcPr>
            <w:tcW w:w="286" w:type="dxa"/>
            <w:tcBorders>
              <w:top w:val="single" w:sz="2" w:space="0" w:color="000000"/>
              <w:left w:val="single" w:sz="2" w:space="0" w:color="000000"/>
              <w:bottom w:val="single" w:sz="2" w:space="0" w:color="000000"/>
              <w:right w:val="single" w:sz="2" w:space="0" w:color="000000"/>
            </w:tcBorders>
          </w:tcPr>
          <w:p w14:paraId="1D072416" w14:textId="77777777" w:rsidR="002D4099" w:rsidRDefault="002D4099" w:rsidP="00321D1E">
            <w:pPr>
              <w:spacing w:after="0"/>
              <w:ind w:left="2"/>
            </w:pPr>
            <w:r>
              <w:rPr>
                <w:sz w:val="20"/>
              </w:rPr>
              <w:t xml:space="preserve"> </w:t>
            </w:r>
          </w:p>
        </w:tc>
        <w:tc>
          <w:tcPr>
            <w:tcW w:w="281" w:type="dxa"/>
            <w:tcBorders>
              <w:top w:val="single" w:sz="2" w:space="0" w:color="000000"/>
              <w:left w:val="single" w:sz="2" w:space="0" w:color="000000"/>
              <w:bottom w:val="single" w:sz="2" w:space="0" w:color="000000"/>
              <w:right w:val="single" w:sz="2" w:space="0" w:color="000000"/>
            </w:tcBorders>
          </w:tcPr>
          <w:p w14:paraId="36001A4A" w14:textId="77777777" w:rsidR="002D4099" w:rsidRDefault="002D4099" w:rsidP="00321D1E">
            <w:pPr>
              <w:spacing w:after="0"/>
            </w:pPr>
            <w:r>
              <w:rPr>
                <w:sz w:val="20"/>
              </w:rPr>
              <w:t xml:space="preserve"> </w:t>
            </w:r>
          </w:p>
        </w:tc>
        <w:tc>
          <w:tcPr>
            <w:tcW w:w="286" w:type="dxa"/>
            <w:tcBorders>
              <w:top w:val="single" w:sz="2" w:space="0" w:color="000000"/>
              <w:left w:val="single" w:sz="2" w:space="0" w:color="000000"/>
              <w:bottom w:val="single" w:sz="2" w:space="0" w:color="000000"/>
              <w:right w:val="single" w:sz="2" w:space="0" w:color="000000"/>
            </w:tcBorders>
          </w:tcPr>
          <w:p w14:paraId="3CFD487F"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5BD31224"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4B6BDF65" w14:textId="77777777" w:rsidR="002D4099" w:rsidRDefault="002D4099" w:rsidP="00321D1E">
            <w:pPr>
              <w:spacing w:after="0"/>
              <w:ind w:left="2"/>
            </w:pPr>
            <w:r>
              <w:rPr>
                <w:sz w:val="20"/>
              </w:rPr>
              <w:t xml:space="preserve"> </w:t>
            </w:r>
          </w:p>
        </w:tc>
        <w:tc>
          <w:tcPr>
            <w:tcW w:w="283" w:type="dxa"/>
            <w:tcBorders>
              <w:top w:val="single" w:sz="2" w:space="0" w:color="000000"/>
              <w:left w:val="single" w:sz="2" w:space="0" w:color="000000"/>
              <w:bottom w:val="single" w:sz="2" w:space="0" w:color="000000"/>
              <w:right w:val="single" w:sz="2" w:space="0" w:color="000000"/>
            </w:tcBorders>
          </w:tcPr>
          <w:p w14:paraId="04660A40" w14:textId="77777777" w:rsidR="002D4099" w:rsidRDefault="002D4099" w:rsidP="00321D1E">
            <w:pPr>
              <w:spacing w:after="0"/>
              <w:ind w:left="2"/>
            </w:pPr>
            <w:r>
              <w:rPr>
                <w:sz w:val="20"/>
              </w:rPr>
              <w:t xml:space="preserve"> </w:t>
            </w:r>
          </w:p>
        </w:tc>
        <w:tc>
          <w:tcPr>
            <w:tcW w:w="2126" w:type="dxa"/>
            <w:tcBorders>
              <w:top w:val="single" w:sz="2" w:space="0" w:color="000000"/>
              <w:left w:val="single" w:sz="2" w:space="0" w:color="000000"/>
              <w:bottom w:val="single" w:sz="2" w:space="0" w:color="000000"/>
              <w:right w:val="single" w:sz="2" w:space="0" w:color="000000"/>
            </w:tcBorders>
          </w:tcPr>
          <w:p w14:paraId="59A3E395" w14:textId="2FD30EE3" w:rsidR="002D4099" w:rsidRDefault="002D4099" w:rsidP="002D4099">
            <w:pPr>
              <w:spacing w:after="0"/>
              <w:ind w:left="238"/>
            </w:pPr>
            <w:r>
              <w:rPr>
                <w:sz w:val="20"/>
              </w:rPr>
              <w:t xml:space="preserve">претседател на тим </w:t>
            </w:r>
          </w:p>
        </w:tc>
        <w:tc>
          <w:tcPr>
            <w:tcW w:w="0" w:type="auto"/>
            <w:vMerge/>
            <w:tcBorders>
              <w:left w:val="single" w:sz="2" w:space="0" w:color="000000"/>
              <w:bottom w:val="single" w:sz="4" w:space="0" w:color="auto"/>
              <w:right w:val="single" w:sz="2" w:space="0" w:color="000000"/>
            </w:tcBorders>
          </w:tcPr>
          <w:p w14:paraId="7F5EBD04" w14:textId="77777777" w:rsidR="002D4099" w:rsidRDefault="002D4099" w:rsidP="00321D1E"/>
        </w:tc>
        <w:tc>
          <w:tcPr>
            <w:tcW w:w="0" w:type="auto"/>
            <w:vMerge/>
            <w:tcBorders>
              <w:left w:val="single" w:sz="2" w:space="0" w:color="000000"/>
              <w:bottom w:val="single" w:sz="4" w:space="0" w:color="auto"/>
              <w:right w:val="single" w:sz="2" w:space="0" w:color="000000"/>
            </w:tcBorders>
          </w:tcPr>
          <w:p w14:paraId="70864640" w14:textId="77777777" w:rsidR="002D4099" w:rsidRDefault="002D4099" w:rsidP="00321D1E"/>
        </w:tc>
        <w:tc>
          <w:tcPr>
            <w:tcW w:w="0" w:type="auto"/>
            <w:vMerge/>
            <w:tcBorders>
              <w:left w:val="single" w:sz="2" w:space="0" w:color="000000"/>
              <w:bottom w:val="single" w:sz="4" w:space="0" w:color="auto"/>
              <w:right w:val="single" w:sz="2" w:space="0" w:color="000000"/>
            </w:tcBorders>
          </w:tcPr>
          <w:p w14:paraId="6A41F291" w14:textId="77777777" w:rsidR="002D4099" w:rsidRDefault="002D4099" w:rsidP="00321D1E"/>
        </w:tc>
        <w:tc>
          <w:tcPr>
            <w:tcW w:w="1493" w:type="dxa"/>
            <w:vMerge/>
            <w:tcBorders>
              <w:left w:val="single" w:sz="2" w:space="0" w:color="000000"/>
              <w:bottom w:val="single" w:sz="4" w:space="0" w:color="auto"/>
              <w:right w:val="single" w:sz="2" w:space="0" w:color="000000"/>
            </w:tcBorders>
          </w:tcPr>
          <w:p w14:paraId="7F03A579" w14:textId="77777777" w:rsidR="002D4099" w:rsidRDefault="002D4099" w:rsidP="00321D1E"/>
        </w:tc>
      </w:tr>
    </w:tbl>
    <w:p w14:paraId="0A7B5318" w14:textId="69229619" w:rsidR="00BF53F1" w:rsidRDefault="00BF53F1" w:rsidP="000C2A07">
      <w:pPr>
        <w:suppressAutoHyphens/>
        <w:rPr>
          <w:rFonts w:cs="Calibri"/>
          <w:b/>
          <w:color w:val="385623" w:themeColor="accent6" w:themeShade="80"/>
          <w:sz w:val="24"/>
          <w:szCs w:val="24"/>
        </w:rPr>
      </w:pPr>
      <w:bookmarkStart w:id="37" w:name="_Hlk25930171"/>
    </w:p>
    <w:p w14:paraId="6EE53AF6" w14:textId="77777777" w:rsidR="00C3246B" w:rsidRPr="00025EC5" w:rsidRDefault="00C3246B" w:rsidP="000C2A07">
      <w:pPr>
        <w:suppressAutoHyphens/>
        <w:rPr>
          <w:rFonts w:cs="Calibri"/>
          <w:b/>
          <w:color w:val="385623" w:themeColor="accent6" w:themeShade="80"/>
          <w:sz w:val="24"/>
          <w:szCs w:val="24"/>
        </w:rPr>
      </w:pPr>
    </w:p>
    <w:p w14:paraId="51F44041" w14:textId="77777777" w:rsidR="006E20A0" w:rsidRDefault="006E20A0" w:rsidP="006E20A0">
      <w:pPr>
        <w:suppressAutoHyphens/>
        <w:jc w:val="center"/>
        <w:rPr>
          <w:rFonts w:ascii="Cambria" w:hAnsi="Cambria"/>
          <w:b/>
          <w:sz w:val="24"/>
          <w:szCs w:val="24"/>
        </w:rPr>
      </w:pPr>
    </w:p>
    <w:p w14:paraId="4FC4E269" w14:textId="77777777" w:rsidR="006E20A0" w:rsidRDefault="006E20A0" w:rsidP="006E20A0">
      <w:pPr>
        <w:suppressAutoHyphens/>
        <w:jc w:val="center"/>
        <w:rPr>
          <w:rFonts w:ascii="Cambria" w:hAnsi="Cambria"/>
          <w:b/>
          <w:sz w:val="24"/>
          <w:szCs w:val="24"/>
        </w:rPr>
      </w:pPr>
    </w:p>
    <w:p w14:paraId="382F72E5" w14:textId="232A8EBA" w:rsidR="00B157A7" w:rsidRPr="006E20A0" w:rsidRDefault="00314C2C" w:rsidP="006E20A0">
      <w:pPr>
        <w:suppressAutoHyphens/>
        <w:jc w:val="center"/>
        <w:rPr>
          <w:rFonts w:ascii="Cambria" w:hAnsi="Cambria"/>
          <w:b/>
          <w:sz w:val="24"/>
          <w:szCs w:val="24"/>
        </w:rPr>
      </w:pPr>
      <w:r>
        <w:rPr>
          <w:rFonts w:ascii="Cambria" w:hAnsi="Cambria"/>
          <w:b/>
          <w:sz w:val="24"/>
          <w:szCs w:val="24"/>
          <w:lang w:val="mk-MK"/>
        </w:rPr>
        <w:lastRenderedPageBreak/>
        <w:t>25.</w:t>
      </w:r>
      <w:r w:rsidR="00B157A7" w:rsidRPr="006E20A0">
        <w:rPr>
          <w:rFonts w:ascii="Cambria" w:hAnsi="Cambria"/>
          <w:b/>
          <w:sz w:val="24"/>
          <w:szCs w:val="24"/>
        </w:rPr>
        <w:t>Заклучок</w:t>
      </w:r>
    </w:p>
    <w:p w14:paraId="1BB4301F" w14:textId="7DE8349F" w:rsidR="0080526C" w:rsidRDefault="00813A37" w:rsidP="0080526C">
      <w:pPr>
        <w:pStyle w:val="NoSpacing"/>
      </w:pPr>
      <w:r w:rsidRPr="00025EC5">
        <w:rPr>
          <w:sz w:val="24"/>
          <w:szCs w:val="24"/>
          <w:lang w:val="mk-MK"/>
        </w:rPr>
        <w:t xml:space="preserve">              </w:t>
      </w:r>
      <w:r w:rsidRPr="00FD7D3E">
        <w:rPr>
          <w:lang w:val="mk-MK"/>
        </w:rPr>
        <w:t xml:space="preserve">    </w:t>
      </w:r>
      <w:r w:rsidR="007C1724" w:rsidRPr="00FD7D3E">
        <w:t xml:space="preserve">Годишната програма е изработена од старана на сите структури во училиштето со помош на планирањата на стручните активи, тимови, организации, стручни соработници, раководната и управувачката служба, административно-техничката служба, советот на родители и училишниот парламент. Истиот е структуриран од страна на Комисијата за изработка на годишната програма за работа на основното училиште. </w:t>
      </w:r>
      <w:r w:rsidR="00025EC5" w:rsidRPr="00FD7D3E">
        <w:rPr>
          <w:lang w:val="mk-MK"/>
        </w:rPr>
        <w:t>Пред да се започне со</w:t>
      </w:r>
      <w:r w:rsidR="003D0810" w:rsidRPr="00FD7D3E">
        <w:t xml:space="preserve"> изработување на годишната програма на ООУ „</w:t>
      </w:r>
      <w:r w:rsidRPr="00FD7D3E">
        <w:rPr>
          <w:lang w:val="mk-MK"/>
        </w:rPr>
        <w:t>Гоце Делчев</w:t>
      </w:r>
      <w:r w:rsidR="003D0810" w:rsidRPr="00FD7D3E">
        <w:t xml:space="preserve"> “ </w:t>
      </w:r>
      <w:r w:rsidRPr="00FD7D3E">
        <w:t>–</w:t>
      </w:r>
      <w:r w:rsidRPr="00FD7D3E">
        <w:rPr>
          <w:lang w:val="mk-MK"/>
        </w:rPr>
        <w:t>Свети Николе</w:t>
      </w:r>
      <w:r w:rsidR="003D0810" w:rsidRPr="00FD7D3E">
        <w:t>, се пристапи кон разгледување на извештајот за работа на училиштето од претходната година, од спроведената самоевалуац</w:t>
      </w:r>
      <w:r w:rsidR="00E517C2" w:rsidRPr="00FD7D3E">
        <w:rPr>
          <w:lang w:val="mk-MK"/>
        </w:rPr>
        <w:t>и</w:t>
      </w:r>
      <w:r w:rsidR="003D0810" w:rsidRPr="00FD7D3E">
        <w:t xml:space="preserve">ја во училиштето, приоритетите одделени за оваа учебна година во Развојната програма, резултатите од последната интегрална евалуација од страна на ДПИ.  </w:t>
      </w:r>
      <w:r w:rsidRPr="00FD7D3E">
        <w:rPr>
          <w:lang w:val="mk-MK"/>
        </w:rPr>
        <w:t xml:space="preserve"> </w:t>
      </w:r>
      <w:r w:rsidR="003D0810" w:rsidRPr="00FD7D3E">
        <w:t>При изработката на оваа програма целосно се имплементираше новиот правилник за изработка на годишна програма во основото училиште. За изра</w:t>
      </w:r>
      <w:r w:rsidR="00025EC5" w:rsidRPr="00FD7D3E">
        <w:t xml:space="preserve">ботката на дел од програмата </w:t>
      </w:r>
      <w:r w:rsidR="003D0810" w:rsidRPr="00FD7D3E">
        <w:t xml:space="preserve"> беа </w:t>
      </w:r>
      <w:r w:rsidR="00025EC5" w:rsidRPr="00FD7D3E">
        <w:rPr>
          <w:lang w:val="mk-MK"/>
        </w:rPr>
        <w:t xml:space="preserve">изготвени </w:t>
      </w:r>
      <w:r w:rsidR="00025EC5" w:rsidRPr="00FD7D3E">
        <w:t xml:space="preserve">акциски планови како прилози, </w:t>
      </w:r>
      <w:r w:rsidR="00025EC5" w:rsidRPr="00FD7D3E">
        <w:rPr>
          <w:lang w:val="mk-MK"/>
        </w:rPr>
        <w:t xml:space="preserve">а тој процес </w:t>
      </w:r>
      <w:r w:rsidR="003D0810" w:rsidRPr="00FD7D3E">
        <w:t xml:space="preserve">бараше поголемо и заедничко ангажирање </w:t>
      </w:r>
      <w:r w:rsidR="00025EC5" w:rsidRPr="00FD7D3E">
        <w:rPr>
          <w:lang w:val="mk-MK"/>
        </w:rPr>
        <w:t xml:space="preserve">за што </w:t>
      </w:r>
      <w:r w:rsidR="003D0810" w:rsidRPr="00FD7D3E">
        <w:t xml:space="preserve">училиштето формираше посебни тимови и/или комисии кои ги изработија и доставија до Комисијата за изработка на годишната програма. Комисијата ги разгледа сите доставени материјали, анализи, извештаи и слично и ја склопи оваа програма. Предлог годишната програма за работа на училиштето ќе биде дадена на разгледување на наставничкиот совет, советот на родители и училиштниот одбор, а потоа со сите останати забелешки ќе се испрати на усвојување кај оснивачот. </w:t>
      </w:r>
      <w:r w:rsidR="0080526C">
        <w:t xml:space="preserve">Годишната програма за работа на училиштето може да се измени и дополни во текот на нејзината имплементација. </w:t>
      </w:r>
      <w:r w:rsidR="0080526C">
        <w:rPr>
          <w:rFonts w:ascii="Arial" w:eastAsia="Arial" w:hAnsi="Arial" w:cs="Arial"/>
          <w:b/>
          <w:i/>
          <w:color w:val="990000"/>
          <w:sz w:val="28"/>
        </w:rPr>
        <w:t xml:space="preserve">  </w:t>
      </w:r>
    </w:p>
    <w:p w14:paraId="16CD9C2B" w14:textId="1F5929BA" w:rsidR="00025EC5" w:rsidRPr="00025EC5" w:rsidRDefault="00025EC5" w:rsidP="00025EC5">
      <w:pPr>
        <w:pStyle w:val="NoSpacing"/>
        <w:rPr>
          <w:sz w:val="24"/>
          <w:szCs w:val="24"/>
        </w:rPr>
      </w:pPr>
    </w:p>
    <w:p w14:paraId="3901F084" w14:textId="5CFE066B" w:rsidR="007C1724" w:rsidRDefault="007C1724" w:rsidP="00B96E6A">
      <w:pPr>
        <w:pStyle w:val="NoSpacing"/>
        <w:jc w:val="center"/>
        <w:rPr>
          <w:rFonts w:ascii="Cambria" w:hAnsi="Cambria"/>
          <w:b/>
          <w:sz w:val="24"/>
        </w:rPr>
      </w:pPr>
      <w:bookmarkStart w:id="38" w:name="_Hlk25930203"/>
      <w:bookmarkEnd w:id="37"/>
      <w:r w:rsidRPr="00FD7D3E">
        <w:rPr>
          <w:rFonts w:ascii="Cambria" w:hAnsi="Cambria"/>
          <w:b/>
          <w:sz w:val="24"/>
          <w:lang w:val="mk-MK"/>
        </w:rPr>
        <w:t>26.</w:t>
      </w:r>
      <w:r w:rsidR="00B157A7" w:rsidRPr="00FD7D3E">
        <w:rPr>
          <w:rFonts w:ascii="Cambria" w:hAnsi="Cambria"/>
          <w:b/>
          <w:sz w:val="24"/>
        </w:rPr>
        <w:t>Комисија за изработка на годишната програма за работа на основното училиште</w:t>
      </w:r>
    </w:p>
    <w:p w14:paraId="18492A1E" w14:textId="77777777" w:rsidR="00FD7D3E" w:rsidRPr="00FD7D3E" w:rsidRDefault="00FD7D3E" w:rsidP="00B96E6A">
      <w:pPr>
        <w:pStyle w:val="NoSpacing"/>
        <w:jc w:val="center"/>
        <w:rPr>
          <w:rFonts w:ascii="Cambria" w:hAnsi="Cambria"/>
          <w:b/>
          <w:sz w:val="24"/>
        </w:rPr>
      </w:pPr>
    </w:p>
    <w:p w14:paraId="34E61230" w14:textId="771D8D26" w:rsidR="003D0810" w:rsidRPr="00025EC5" w:rsidRDefault="003D0810" w:rsidP="00025EC5">
      <w:pPr>
        <w:pStyle w:val="NoSpacing"/>
      </w:pPr>
      <w:r w:rsidRPr="00025EC5">
        <w:t>Комисија за следење и евалуација на Годишната програма во состав</w:t>
      </w:r>
      <w:r w:rsidR="00813A37" w:rsidRPr="00025EC5">
        <w:rPr>
          <w:lang w:val="mk-MK"/>
        </w:rPr>
        <w:t xml:space="preserve"> </w:t>
      </w:r>
      <w:r w:rsidR="00EF177C" w:rsidRPr="00025EC5">
        <w:rPr>
          <w:lang w:val="mk-MK"/>
        </w:rPr>
        <w:t xml:space="preserve"> </w:t>
      </w:r>
      <w:r w:rsidRPr="00025EC5">
        <w:t xml:space="preserve">: </w:t>
      </w:r>
    </w:p>
    <w:p w14:paraId="79549C51" w14:textId="77777777" w:rsidR="003D0810" w:rsidRPr="00B96E6A" w:rsidRDefault="0088417F" w:rsidP="00025EC5">
      <w:pPr>
        <w:pStyle w:val="NoSpacing"/>
      </w:pPr>
      <w:r w:rsidRPr="00B96E6A">
        <w:rPr>
          <w:lang w:val="mk-MK"/>
        </w:rPr>
        <w:t>Сузана Дерменџиева</w:t>
      </w:r>
      <w:r w:rsidR="003D0810" w:rsidRPr="00B96E6A">
        <w:t xml:space="preserve">- директор </w:t>
      </w:r>
    </w:p>
    <w:p w14:paraId="3DFDCA4F" w14:textId="00993103" w:rsidR="003D0810" w:rsidRPr="00B96E6A" w:rsidRDefault="000C2A07" w:rsidP="00025EC5">
      <w:pPr>
        <w:pStyle w:val="NoSpacing"/>
      </w:pPr>
      <w:r w:rsidRPr="00B96E6A">
        <w:rPr>
          <w:lang w:val="mk-MK"/>
        </w:rPr>
        <w:t>Драгана Монева</w:t>
      </w:r>
      <w:r w:rsidRPr="00B96E6A">
        <w:t>- дефектолог</w:t>
      </w:r>
    </w:p>
    <w:p w14:paraId="4C470E58" w14:textId="77777777" w:rsidR="003D0810" w:rsidRPr="00B96E6A" w:rsidRDefault="0088417F" w:rsidP="00025EC5">
      <w:pPr>
        <w:pStyle w:val="NoSpacing"/>
        <w:rPr>
          <w:lang w:val="mk-MK"/>
        </w:rPr>
      </w:pPr>
      <w:r w:rsidRPr="00B96E6A">
        <w:rPr>
          <w:lang w:val="mk-MK"/>
        </w:rPr>
        <w:t>Биљана Санева</w:t>
      </w:r>
      <w:r w:rsidR="003D0810" w:rsidRPr="00B96E6A">
        <w:t xml:space="preserve">– </w:t>
      </w:r>
      <w:r w:rsidRPr="00B96E6A">
        <w:rPr>
          <w:lang w:val="mk-MK"/>
        </w:rPr>
        <w:t>библиотекар</w:t>
      </w:r>
    </w:p>
    <w:p w14:paraId="5CFE110C" w14:textId="77777777" w:rsidR="00CC0EAE" w:rsidRPr="00B96E6A" w:rsidRDefault="00CC0EAE" w:rsidP="00025EC5">
      <w:pPr>
        <w:pStyle w:val="NoSpacing"/>
        <w:rPr>
          <w:lang w:val="mk-MK"/>
        </w:rPr>
      </w:pPr>
      <w:r w:rsidRPr="00B96E6A">
        <w:rPr>
          <w:lang w:val="mk-MK"/>
        </w:rPr>
        <w:t>Елена Иванова</w:t>
      </w:r>
      <w:r w:rsidRPr="00B96E6A">
        <w:t>– предметен наставник</w:t>
      </w:r>
    </w:p>
    <w:p w14:paraId="19E0D35A" w14:textId="77777777" w:rsidR="003D0810" w:rsidRPr="00B96E6A" w:rsidRDefault="0088417F" w:rsidP="00025EC5">
      <w:pPr>
        <w:pStyle w:val="NoSpacing"/>
      </w:pPr>
      <w:r w:rsidRPr="00B96E6A">
        <w:rPr>
          <w:lang w:val="mk-MK"/>
        </w:rPr>
        <w:t>Катерина Величкова</w:t>
      </w:r>
      <w:r w:rsidR="003D0810" w:rsidRPr="00B96E6A">
        <w:t>– предметен наставник</w:t>
      </w:r>
    </w:p>
    <w:p w14:paraId="6118DCF0" w14:textId="616E3C78" w:rsidR="00CC0EAE" w:rsidRPr="00B96E6A" w:rsidRDefault="007E268D" w:rsidP="00025EC5">
      <w:pPr>
        <w:pStyle w:val="NoSpacing"/>
        <w:rPr>
          <w:lang w:val="mk-MK"/>
        </w:rPr>
      </w:pPr>
      <w:r>
        <w:rPr>
          <w:lang w:val="mk-MK"/>
        </w:rPr>
        <w:t>Зорица Ефремова</w:t>
      </w:r>
      <w:r w:rsidR="00ED30E3" w:rsidRPr="00B96E6A">
        <w:t>– Училиштен педагог</w:t>
      </w:r>
    </w:p>
    <w:p w14:paraId="11E0DAB4" w14:textId="77777777" w:rsidR="00CC0EAE" w:rsidRPr="00B96E6A" w:rsidRDefault="00CC0EAE" w:rsidP="00025EC5">
      <w:pPr>
        <w:pStyle w:val="NoSpacing"/>
        <w:rPr>
          <w:lang w:val="mk-MK"/>
        </w:rPr>
      </w:pPr>
      <w:r w:rsidRPr="00B96E6A">
        <w:rPr>
          <w:lang w:val="mk-MK"/>
        </w:rPr>
        <w:t>Василка Николова</w:t>
      </w:r>
      <w:r w:rsidRPr="00B96E6A">
        <w:t>– одделенски наставник</w:t>
      </w:r>
    </w:p>
    <w:p w14:paraId="7A32D400" w14:textId="74671C14" w:rsidR="002B2401" w:rsidRPr="00B96E6A" w:rsidRDefault="007E268D" w:rsidP="00025EC5">
      <w:pPr>
        <w:pStyle w:val="NoSpacing"/>
      </w:pPr>
      <w:r>
        <w:rPr>
          <w:lang w:val="mk-MK"/>
        </w:rPr>
        <w:t>Слаѓана Лазарова</w:t>
      </w:r>
      <w:r w:rsidR="003D0810" w:rsidRPr="00B96E6A">
        <w:t xml:space="preserve">– одделенски наставник </w:t>
      </w:r>
    </w:p>
    <w:p w14:paraId="23740154" w14:textId="37B693C4" w:rsidR="00BF53F1" w:rsidRPr="00B96E6A" w:rsidRDefault="00FD7D3E" w:rsidP="00025EC5">
      <w:pPr>
        <w:pStyle w:val="NoSpacing"/>
        <w:rPr>
          <w:lang w:val="mk-MK"/>
        </w:rPr>
      </w:pPr>
      <w:r>
        <w:rPr>
          <w:lang w:val="mk-MK"/>
        </w:rPr>
        <w:t>Петар Гигов</w:t>
      </w:r>
      <w:r w:rsidR="00ED30E3" w:rsidRPr="00B96E6A">
        <w:rPr>
          <w:lang w:val="mk-MK"/>
        </w:rPr>
        <w:t>-</w:t>
      </w:r>
      <w:r w:rsidR="00136DE3" w:rsidRPr="00B96E6A">
        <w:rPr>
          <w:lang w:val="mk-MK"/>
        </w:rPr>
        <w:t xml:space="preserve">училишен </w:t>
      </w:r>
      <w:r>
        <w:rPr>
          <w:lang w:val="mk-MK"/>
        </w:rPr>
        <w:t>првобранител</w:t>
      </w:r>
    </w:p>
    <w:p w14:paraId="3463BB4C" w14:textId="15E0E200" w:rsidR="00B157A7" w:rsidRPr="00FD7D3E" w:rsidRDefault="007C1724" w:rsidP="007C1724">
      <w:pPr>
        <w:jc w:val="center"/>
        <w:rPr>
          <w:rFonts w:ascii="Cambria" w:hAnsi="Cambria"/>
          <w:b/>
          <w:sz w:val="24"/>
          <w:szCs w:val="24"/>
        </w:rPr>
      </w:pPr>
      <w:bookmarkStart w:id="39" w:name="_Hlk25930238"/>
      <w:bookmarkEnd w:id="38"/>
      <w:r w:rsidRPr="00FD7D3E">
        <w:rPr>
          <w:rFonts w:ascii="Cambria" w:hAnsi="Cambria"/>
          <w:b/>
          <w:sz w:val="24"/>
          <w:szCs w:val="24"/>
          <w:lang w:val="mk-MK"/>
        </w:rPr>
        <w:t>27.</w:t>
      </w:r>
      <w:r w:rsidR="00B157A7" w:rsidRPr="00FD7D3E">
        <w:rPr>
          <w:rFonts w:ascii="Cambria" w:hAnsi="Cambria"/>
          <w:b/>
          <w:sz w:val="24"/>
          <w:szCs w:val="24"/>
        </w:rPr>
        <w:t>Користена литература</w:t>
      </w:r>
    </w:p>
    <w:p w14:paraId="71152CE5" w14:textId="77777777" w:rsidR="002E39AF" w:rsidRPr="00025EC5" w:rsidRDefault="002E39AF" w:rsidP="002E39AF">
      <w:pPr>
        <w:pStyle w:val="ListParagraph"/>
        <w:ind w:left="360"/>
        <w:rPr>
          <w:b/>
          <w:color w:val="385623" w:themeColor="accent6" w:themeShade="80"/>
          <w:sz w:val="24"/>
          <w:szCs w:val="24"/>
        </w:rPr>
      </w:pPr>
    </w:p>
    <w:p w14:paraId="546848AC" w14:textId="5CBDF4B8" w:rsidR="00B01B56" w:rsidRDefault="00B01B56" w:rsidP="000E5D4E">
      <w:pPr>
        <w:pStyle w:val="NoSpacing"/>
        <w:numPr>
          <w:ilvl w:val="0"/>
          <w:numId w:val="76"/>
        </w:numPr>
      </w:pPr>
      <w:r w:rsidRPr="00FD7D3E">
        <w:t xml:space="preserve">Закон за основно образование </w:t>
      </w:r>
    </w:p>
    <w:p w14:paraId="7E6214BA" w14:textId="77777777" w:rsidR="00694A9C" w:rsidRPr="00FD7D3E" w:rsidRDefault="00694A9C" w:rsidP="00694A9C">
      <w:pPr>
        <w:pStyle w:val="NoSpacing"/>
        <w:ind w:left="720"/>
      </w:pPr>
    </w:p>
    <w:p w14:paraId="3FB8D583" w14:textId="29059F18" w:rsidR="00B01B56" w:rsidRDefault="00B01B56" w:rsidP="000E5D4E">
      <w:pPr>
        <w:pStyle w:val="NoSpacing"/>
        <w:numPr>
          <w:ilvl w:val="0"/>
          <w:numId w:val="76"/>
        </w:numPr>
      </w:pPr>
      <w:r w:rsidRPr="00FD7D3E">
        <w:t xml:space="preserve">Закон за наставници и стручни соработници </w:t>
      </w:r>
    </w:p>
    <w:p w14:paraId="57B5358F" w14:textId="318F9ACA" w:rsidR="00694A9C" w:rsidRPr="00FD7D3E" w:rsidRDefault="00694A9C" w:rsidP="00694A9C">
      <w:pPr>
        <w:pStyle w:val="NoSpacing"/>
      </w:pPr>
    </w:p>
    <w:p w14:paraId="30E3D310" w14:textId="4B8AFBE5" w:rsidR="00B01B56" w:rsidRDefault="00B01B56" w:rsidP="000E5D4E">
      <w:pPr>
        <w:pStyle w:val="NoSpacing"/>
        <w:numPr>
          <w:ilvl w:val="0"/>
          <w:numId w:val="76"/>
        </w:numPr>
      </w:pPr>
      <w:r w:rsidRPr="00FD7D3E">
        <w:t xml:space="preserve">Закон за работни односи </w:t>
      </w:r>
    </w:p>
    <w:p w14:paraId="2DEE4E0B" w14:textId="6B1EC478" w:rsidR="00694A9C" w:rsidRPr="00FD7D3E" w:rsidRDefault="00694A9C" w:rsidP="00694A9C">
      <w:pPr>
        <w:pStyle w:val="NoSpacing"/>
      </w:pPr>
    </w:p>
    <w:p w14:paraId="221CA3D3" w14:textId="107BF45B" w:rsidR="00694A9C" w:rsidRDefault="00B01B56" w:rsidP="000E5D4E">
      <w:pPr>
        <w:pStyle w:val="NoSpacing"/>
        <w:numPr>
          <w:ilvl w:val="0"/>
          <w:numId w:val="76"/>
        </w:numPr>
      </w:pPr>
      <w:r w:rsidRPr="00FD7D3E">
        <w:lastRenderedPageBreak/>
        <w:t xml:space="preserve">Закон за јавни набавки </w:t>
      </w:r>
    </w:p>
    <w:p w14:paraId="14A16659" w14:textId="77777777" w:rsidR="00694A9C" w:rsidRPr="00FD7D3E" w:rsidRDefault="00694A9C" w:rsidP="00694A9C">
      <w:pPr>
        <w:pStyle w:val="NoSpacing"/>
        <w:ind w:left="720"/>
      </w:pPr>
    </w:p>
    <w:p w14:paraId="6C1C73D6" w14:textId="77777777" w:rsidR="00694A9C" w:rsidRDefault="00B01B56" w:rsidP="000E5D4E">
      <w:pPr>
        <w:pStyle w:val="NoSpacing"/>
        <w:numPr>
          <w:ilvl w:val="0"/>
          <w:numId w:val="76"/>
        </w:numPr>
      </w:pPr>
      <w:r w:rsidRPr="00FD7D3E">
        <w:t>Законот за организација и работата на органите на државната управа</w:t>
      </w:r>
    </w:p>
    <w:p w14:paraId="362A20E9" w14:textId="470D810C" w:rsidR="00B01B56" w:rsidRPr="00FD7D3E" w:rsidRDefault="00B01B56" w:rsidP="00694A9C">
      <w:pPr>
        <w:pStyle w:val="NoSpacing"/>
        <w:ind w:left="720"/>
      </w:pPr>
      <w:r w:rsidRPr="00FD7D3E">
        <w:t xml:space="preserve"> </w:t>
      </w:r>
    </w:p>
    <w:p w14:paraId="093D5068" w14:textId="63D61205" w:rsidR="00B01B56" w:rsidRDefault="00B01B56" w:rsidP="000E5D4E">
      <w:pPr>
        <w:pStyle w:val="NoSpacing"/>
        <w:numPr>
          <w:ilvl w:val="0"/>
          <w:numId w:val="76"/>
        </w:numPr>
      </w:pPr>
      <w:r w:rsidRPr="00FD7D3E">
        <w:t>Правилник за формата и содржината на развојната и годишната програма за работа на основното училиште</w:t>
      </w:r>
    </w:p>
    <w:p w14:paraId="267E2A7A" w14:textId="1A08E585" w:rsidR="00694A9C" w:rsidRPr="00FD7D3E" w:rsidRDefault="00694A9C" w:rsidP="00694A9C">
      <w:pPr>
        <w:pStyle w:val="NoSpacing"/>
      </w:pPr>
    </w:p>
    <w:p w14:paraId="10425D62" w14:textId="6B32774C" w:rsidR="00B01B56" w:rsidRDefault="00B01B56" w:rsidP="000E5D4E">
      <w:pPr>
        <w:pStyle w:val="NoSpacing"/>
        <w:numPr>
          <w:ilvl w:val="0"/>
          <w:numId w:val="76"/>
        </w:numPr>
      </w:pPr>
      <w:r w:rsidRPr="00FD7D3E">
        <w:t xml:space="preserve">Статут на училиштето </w:t>
      </w:r>
    </w:p>
    <w:p w14:paraId="0A179A2B" w14:textId="7D06C830" w:rsidR="00694A9C" w:rsidRPr="00FD7D3E" w:rsidRDefault="00694A9C" w:rsidP="00694A9C">
      <w:pPr>
        <w:pStyle w:val="NoSpacing"/>
      </w:pPr>
    </w:p>
    <w:p w14:paraId="5D052389" w14:textId="4F25C28A" w:rsidR="00B01B56" w:rsidRDefault="00B01B56" w:rsidP="000E5D4E">
      <w:pPr>
        <w:pStyle w:val="NoSpacing"/>
        <w:numPr>
          <w:ilvl w:val="0"/>
          <w:numId w:val="76"/>
        </w:numPr>
      </w:pPr>
      <w:r w:rsidRPr="00FD7D3E">
        <w:t xml:space="preserve">Стратегијата за образование 2018 – 2025 </w:t>
      </w:r>
    </w:p>
    <w:p w14:paraId="76A5002C" w14:textId="7070987A" w:rsidR="00694A9C" w:rsidRPr="00FD7D3E" w:rsidRDefault="00694A9C" w:rsidP="00694A9C">
      <w:pPr>
        <w:pStyle w:val="NoSpacing"/>
      </w:pPr>
    </w:p>
    <w:p w14:paraId="29311BAF" w14:textId="2832FEDB" w:rsidR="00B01B56" w:rsidRDefault="00B01B56" w:rsidP="000E5D4E">
      <w:pPr>
        <w:pStyle w:val="NoSpacing"/>
        <w:numPr>
          <w:ilvl w:val="0"/>
          <w:numId w:val="76"/>
        </w:numPr>
      </w:pPr>
      <w:r w:rsidRPr="00FD7D3E">
        <w:t xml:space="preserve">Наставен план за основно образование </w:t>
      </w:r>
    </w:p>
    <w:p w14:paraId="4767E75B" w14:textId="31DE8C2D" w:rsidR="00694A9C" w:rsidRDefault="00694A9C" w:rsidP="00694A9C">
      <w:pPr>
        <w:pStyle w:val="NoSpacing"/>
      </w:pPr>
    </w:p>
    <w:p w14:paraId="5EEF6830" w14:textId="13900DB0" w:rsidR="0080526C" w:rsidRPr="00694A9C" w:rsidRDefault="0080526C" w:rsidP="000E5D4E">
      <w:pPr>
        <w:pStyle w:val="NoSpacing"/>
        <w:numPr>
          <w:ilvl w:val="0"/>
          <w:numId w:val="76"/>
        </w:numPr>
      </w:pPr>
      <w:r w:rsidRPr="0065778C">
        <w:t xml:space="preserve">Нормативот и стандардите за простор, опрема и наставни средства </w:t>
      </w:r>
      <w:r>
        <w:rPr>
          <w:lang w:val="mk-MK"/>
        </w:rPr>
        <w:t>;</w:t>
      </w:r>
    </w:p>
    <w:p w14:paraId="1869D82E" w14:textId="324E730E" w:rsidR="00694A9C" w:rsidRPr="0065778C" w:rsidRDefault="00694A9C" w:rsidP="00694A9C">
      <w:pPr>
        <w:pStyle w:val="NoSpacing"/>
      </w:pPr>
    </w:p>
    <w:p w14:paraId="217CDB85" w14:textId="793D850D" w:rsidR="0080526C" w:rsidRPr="00694A9C" w:rsidRDefault="0080526C" w:rsidP="000E5D4E">
      <w:pPr>
        <w:pStyle w:val="NoSpacing"/>
        <w:numPr>
          <w:ilvl w:val="0"/>
          <w:numId w:val="76"/>
        </w:numPr>
      </w:pPr>
      <w:r w:rsidRPr="0065778C">
        <w:t xml:space="preserve">Концепцијата за инклузивно образование , Концепцијата за воннаставни активности </w:t>
      </w:r>
      <w:r>
        <w:rPr>
          <w:lang w:val="mk-MK"/>
        </w:rPr>
        <w:t>;</w:t>
      </w:r>
    </w:p>
    <w:p w14:paraId="4826322B" w14:textId="00BB3253" w:rsidR="00694A9C" w:rsidRPr="0065778C" w:rsidRDefault="00694A9C" w:rsidP="00694A9C">
      <w:pPr>
        <w:pStyle w:val="NoSpacing"/>
      </w:pPr>
    </w:p>
    <w:p w14:paraId="4DFE4E3D" w14:textId="4CAA46E5" w:rsidR="0080526C" w:rsidRPr="00694A9C" w:rsidRDefault="0080526C" w:rsidP="000E5D4E">
      <w:pPr>
        <w:pStyle w:val="NoSpacing"/>
        <w:numPr>
          <w:ilvl w:val="0"/>
          <w:numId w:val="76"/>
        </w:numPr>
      </w:pPr>
      <w:r>
        <w:t>Водич</w:t>
      </w:r>
      <w:r w:rsidRPr="0065778C">
        <w:t xml:space="preserve"> за инклузивните тимови во училиштето,Водичот за ученичко учество и организирање </w:t>
      </w:r>
      <w:r>
        <w:rPr>
          <w:lang w:val="mk-MK"/>
        </w:rPr>
        <w:t>;</w:t>
      </w:r>
    </w:p>
    <w:p w14:paraId="3B6E8B2B" w14:textId="7BC7E7C0" w:rsidR="00694A9C" w:rsidRPr="0065778C" w:rsidRDefault="00694A9C" w:rsidP="00694A9C">
      <w:pPr>
        <w:pStyle w:val="NoSpacing"/>
      </w:pPr>
    </w:p>
    <w:p w14:paraId="300C5A98" w14:textId="18EEA39D" w:rsidR="0080526C" w:rsidRPr="00694A9C" w:rsidRDefault="0080526C" w:rsidP="000E5D4E">
      <w:pPr>
        <w:pStyle w:val="NoSpacing"/>
        <w:numPr>
          <w:ilvl w:val="0"/>
          <w:numId w:val="76"/>
        </w:numPr>
      </w:pPr>
      <w:r w:rsidRPr="0065778C">
        <w:t xml:space="preserve">Стандардите за професионално однесување на наставниците и стручните соработници во основното училиште </w:t>
      </w:r>
      <w:r>
        <w:rPr>
          <w:lang w:val="mk-MK"/>
        </w:rPr>
        <w:t>;</w:t>
      </w:r>
    </w:p>
    <w:p w14:paraId="16078751" w14:textId="2DA66645" w:rsidR="00694A9C" w:rsidRPr="0065778C" w:rsidRDefault="00694A9C" w:rsidP="00694A9C">
      <w:pPr>
        <w:pStyle w:val="NoSpacing"/>
      </w:pPr>
    </w:p>
    <w:p w14:paraId="64FC4A4A" w14:textId="697FF899" w:rsidR="0080526C" w:rsidRDefault="0080526C" w:rsidP="000E5D4E">
      <w:pPr>
        <w:pStyle w:val="NoSpacing"/>
        <w:numPr>
          <w:ilvl w:val="0"/>
          <w:numId w:val="76"/>
        </w:numPr>
      </w:pPr>
      <w:r w:rsidRPr="0065778C">
        <w:t>Програмата за развој</w:t>
      </w:r>
      <w:r w:rsidRPr="0065778C">
        <w:rPr>
          <w:color w:val="008000"/>
        </w:rPr>
        <w:t xml:space="preserve"> </w:t>
      </w:r>
      <w:r w:rsidRPr="0065778C">
        <w:t>на училиштето</w:t>
      </w:r>
      <w:r w:rsidRPr="0065778C">
        <w:rPr>
          <w:lang w:val="mk-MK"/>
        </w:rPr>
        <w:t xml:space="preserve"> 2023-2027</w:t>
      </w:r>
      <w:r w:rsidRPr="0065778C">
        <w:t xml:space="preserve">; </w:t>
      </w:r>
    </w:p>
    <w:p w14:paraId="6D710602" w14:textId="73A39328" w:rsidR="00694A9C" w:rsidRPr="0065778C" w:rsidRDefault="00694A9C" w:rsidP="00694A9C">
      <w:pPr>
        <w:pStyle w:val="NoSpacing"/>
      </w:pPr>
    </w:p>
    <w:p w14:paraId="3DBAE741" w14:textId="2EB58E24" w:rsidR="0080526C" w:rsidRDefault="0080526C" w:rsidP="000E5D4E">
      <w:pPr>
        <w:pStyle w:val="NoSpacing"/>
        <w:numPr>
          <w:ilvl w:val="0"/>
          <w:numId w:val="76"/>
        </w:numPr>
      </w:pPr>
      <w:r w:rsidRPr="0065778C">
        <w:t>Годишниот извешта</w:t>
      </w:r>
      <w:r>
        <w:t>ј на училиштето од учебната 2023/2024 година;</w:t>
      </w:r>
      <w:r w:rsidRPr="0065778C">
        <w:t xml:space="preserve">  </w:t>
      </w:r>
    </w:p>
    <w:p w14:paraId="061AB6A6" w14:textId="206E16D8" w:rsidR="00694A9C" w:rsidRPr="0065778C" w:rsidRDefault="00694A9C" w:rsidP="00694A9C">
      <w:pPr>
        <w:pStyle w:val="NoSpacing"/>
      </w:pPr>
    </w:p>
    <w:p w14:paraId="46467172" w14:textId="699517FE" w:rsidR="0080526C" w:rsidRPr="00694A9C" w:rsidRDefault="0080526C" w:rsidP="000E5D4E">
      <w:pPr>
        <w:pStyle w:val="NoSpacing"/>
        <w:numPr>
          <w:ilvl w:val="0"/>
          <w:numId w:val="76"/>
        </w:numPr>
      </w:pPr>
      <w:r w:rsidRPr="0065778C">
        <w:t xml:space="preserve">Извештајот од самоевалвација на училиштето </w:t>
      </w:r>
      <w:r>
        <w:t>2022/2024</w:t>
      </w:r>
      <w:r w:rsidRPr="009C5438">
        <w:rPr>
          <w:lang w:val="mk-MK"/>
        </w:rPr>
        <w:t>;</w:t>
      </w:r>
    </w:p>
    <w:p w14:paraId="17C6687B" w14:textId="0E57457B" w:rsidR="00694A9C" w:rsidRPr="0065778C" w:rsidRDefault="00694A9C" w:rsidP="00694A9C">
      <w:pPr>
        <w:pStyle w:val="NoSpacing"/>
      </w:pPr>
    </w:p>
    <w:p w14:paraId="177AEB2C" w14:textId="7B0D6168" w:rsidR="0080526C" w:rsidRDefault="0080526C" w:rsidP="000E5D4E">
      <w:pPr>
        <w:pStyle w:val="NoSpacing"/>
        <w:numPr>
          <w:ilvl w:val="0"/>
          <w:numId w:val="76"/>
        </w:numPr>
      </w:pPr>
      <w:r w:rsidRPr="0065778C">
        <w:t>Извештаите за фин</w:t>
      </w:r>
      <w:r>
        <w:t>асиското работење на училиштето;</w:t>
      </w:r>
    </w:p>
    <w:p w14:paraId="4B5ECD5D" w14:textId="70AF7835" w:rsidR="00694A9C" w:rsidRPr="0065778C" w:rsidRDefault="00694A9C" w:rsidP="00694A9C">
      <w:pPr>
        <w:pStyle w:val="NoSpacing"/>
      </w:pPr>
    </w:p>
    <w:p w14:paraId="619CB8C5" w14:textId="77777777" w:rsidR="0080526C" w:rsidRPr="00EC1DEE" w:rsidRDefault="0080526C" w:rsidP="000E5D4E">
      <w:pPr>
        <w:pStyle w:val="NoSpacing"/>
        <w:numPr>
          <w:ilvl w:val="0"/>
          <w:numId w:val="76"/>
        </w:numPr>
      </w:pPr>
      <w:r w:rsidRPr="0065778C">
        <w:t>Извешт</w:t>
      </w:r>
      <w:r>
        <w:t>ај</w:t>
      </w:r>
      <w:r w:rsidRPr="0065778C">
        <w:t xml:space="preserve"> од интегралната евалуација</w:t>
      </w:r>
      <w:r>
        <w:t xml:space="preserve"> </w:t>
      </w:r>
      <w:r>
        <w:rPr>
          <w:lang w:val="mk-MK"/>
        </w:rPr>
        <w:t>од</w:t>
      </w:r>
      <w:r w:rsidRPr="0065778C">
        <w:rPr>
          <w:lang w:val="mk-MK"/>
        </w:rPr>
        <w:t xml:space="preserve"> 2019</w:t>
      </w:r>
      <w:r>
        <w:rPr>
          <w:lang w:val="mk-MK"/>
        </w:rPr>
        <w:t xml:space="preserve"> година.</w:t>
      </w:r>
    </w:p>
    <w:p w14:paraId="35371493" w14:textId="7CB85324" w:rsidR="0080526C" w:rsidRPr="00FD7D3E" w:rsidRDefault="0080526C" w:rsidP="0080526C">
      <w:pPr>
        <w:pStyle w:val="NoSpacing"/>
      </w:pPr>
    </w:p>
    <w:p w14:paraId="2887C359" w14:textId="71287351" w:rsidR="00025EC5" w:rsidRDefault="00025EC5" w:rsidP="00025EC5">
      <w:pPr>
        <w:pStyle w:val="ListParagraph"/>
        <w:ind w:left="360"/>
        <w:rPr>
          <w:color w:val="auto"/>
          <w:sz w:val="24"/>
          <w:szCs w:val="24"/>
        </w:rPr>
      </w:pPr>
    </w:p>
    <w:p w14:paraId="37DCEBE7" w14:textId="3AF597A9" w:rsidR="00025EC5" w:rsidRDefault="00025EC5" w:rsidP="00025EC5">
      <w:pPr>
        <w:pStyle w:val="ListParagraph"/>
        <w:ind w:left="360"/>
        <w:rPr>
          <w:color w:val="auto"/>
          <w:sz w:val="24"/>
          <w:szCs w:val="24"/>
        </w:rPr>
      </w:pPr>
    </w:p>
    <w:p w14:paraId="7AC80EAD" w14:textId="71300239" w:rsidR="00025EC5" w:rsidRDefault="00025EC5" w:rsidP="00025EC5">
      <w:pPr>
        <w:pStyle w:val="ListParagraph"/>
        <w:ind w:left="360"/>
        <w:rPr>
          <w:color w:val="auto"/>
          <w:sz w:val="24"/>
          <w:szCs w:val="24"/>
        </w:rPr>
      </w:pPr>
    </w:p>
    <w:p w14:paraId="59D2322D" w14:textId="31D2753F" w:rsidR="00025EC5" w:rsidRDefault="00025EC5" w:rsidP="00025EC5">
      <w:pPr>
        <w:pStyle w:val="ListParagraph"/>
        <w:ind w:left="360"/>
        <w:rPr>
          <w:color w:val="auto"/>
          <w:sz w:val="24"/>
          <w:szCs w:val="24"/>
        </w:rPr>
      </w:pPr>
    </w:p>
    <w:p w14:paraId="4732172B" w14:textId="08694685" w:rsidR="00025EC5" w:rsidRPr="007C1724" w:rsidRDefault="00025EC5" w:rsidP="007C1724">
      <w:pPr>
        <w:rPr>
          <w:sz w:val="24"/>
          <w:szCs w:val="24"/>
        </w:rPr>
      </w:pPr>
    </w:p>
    <w:bookmarkEnd w:id="39"/>
    <w:p w14:paraId="1A1614F3" w14:textId="344222C2" w:rsidR="00B157A7" w:rsidRPr="007C1724" w:rsidRDefault="00202D06" w:rsidP="007C1724">
      <w:pPr>
        <w:jc w:val="center"/>
        <w:rPr>
          <w:b/>
          <w:sz w:val="24"/>
          <w:szCs w:val="24"/>
        </w:rPr>
      </w:pPr>
      <w:r w:rsidRPr="007C1724">
        <w:rPr>
          <w:b/>
          <w:sz w:val="24"/>
          <w:szCs w:val="24"/>
        </w:rPr>
        <w:t xml:space="preserve">Печат, </w:t>
      </w:r>
      <w:r w:rsidR="00B157A7" w:rsidRPr="007C1724">
        <w:rPr>
          <w:b/>
          <w:sz w:val="24"/>
          <w:szCs w:val="24"/>
        </w:rPr>
        <w:t>датум и потпис на директорот на основното училиште и за потпис на претседателот на Училиштниот одбор.</w:t>
      </w:r>
    </w:p>
    <w:tbl>
      <w:tblPr>
        <w:tblStyle w:val="TableGrid"/>
        <w:tblW w:w="0" w:type="auto"/>
        <w:jc w:val="center"/>
        <w:tblLook w:val="04A0" w:firstRow="1" w:lastRow="0" w:firstColumn="1" w:lastColumn="0" w:noHBand="0" w:noVBand="1"/>
      </w:tblPr>
      <w:tblGrid>
        <w:gridCol w:w="6974"/>
        <w:gridCol w:w="7905"/>
      </w:tblGrid>
      <w:tr w:rsidR="00202D06" w:rsidRPr="00025EC5" w14:paraId="207B87FE" w14:textId="77777777" w:rsidTr="00242630">
        <w:trPr>
          <w:jc w:val="center"/>
        </w:trPr>
        <w:tc>
          <w:tcPr>
            <w:tcW w:w="6974" w:type="dxa"/>
          </w:tcPr>
          <w:p w14:paraId="5C2E6593" w14:textId="77777777" w:rsidR="00202D06" w:rsidRPr="00025EC5" w:rsidRDefault="00202D06" w:rsidP="00B157A7">
            <w:pPr>
              <w:jc w:val="both"/>
              <w:rPr>
                <w:rFonts w:cs="Calibri"/>
                <w:color w:val="000000"/>
                <w:sz w:val="24"/>
                <w:szCs w:val="24"/>
                <w:lang w:val="mk-MK"/>
              </w:rPr>
            </w:pPr>
          </w:p>
          <w:p w14:paraId="7AFB9430" w14:textId="77777777" w:rsidR="00202D06" w:rsidRPr="00025EC5" w:rsidRDefault="00202D06" w:rsidP="00B157A7">
            <w:pPr>
              <w:jc w:val="both"/>
              <w:rPr>
                <w:rFonts w:cs="Calibri"/>
                <w:color w:val="000000"/>
                <w:sz w:val="24"/>
                <w:szCs w:val="24"/>
                <w:lang w:val="mk-MK"/>
              </w:rPr>
            </w:pPr>
          </w:p>
          <w:p w14:paraId="2070E2D6" w14:textId="439B8440" w:rsidR="00202D06" w:rsidRPr="00025EC5" w:rsidRDefault="00202D06" w:rsidP="00202D06">
            <w:pPr>
              <w:jc w:val="center"/>
              <w:rPr>
                <w:rFonts w:cs="Calibri"/>
                <w:color w:val="000000"/>
                <w:sz w:val="24"/>
                <w:szCs w:val="24"/>
                <w:lang w:val="mk-MK"/>
              </w:rPr>
            </w:pPr>
            <w:r w:rsidRPr="00025EC5">
              <w:rPr>
                <w:rFonts w:cs="Calibri"/>
                <w:color w:val="000000"/>
                <w:sz w:val="24"/>
                <w:szCs w:val="24"/>
                <w:lang w:val="mk-MK"/>
              </w:rPr>
              <w:t xml:space="preserve"> директор на ООУ Гоце Делчев-Свети Николе</w:t>
            </w:r>
          </w:p>
          <w:p w14:paraId="25BAE6B6" w14:textId="77777777" w:rsidR="00202D06" w:rsidRPr="00025EC5" w:rsidRDefault="00202D06" w:rsidP="00202D06">
            <w:pPr>
              <w:jc w:val="center"/>
              <w:rPr>
                <w:rFonts w:cs="Calibri"/>
                <w:color w:val="000000"/>
                <w:sz w:val="24"/>
                <w:szCs w:val="24"/>
                <w:lang w:val="mk-MK"/>
              </w:rPr>
            </w:pPr>
          </w:p>
          <w:p w14:paraId="0E31AC16" w14:textId="77777777" w:rsidR="00202D06" w:rsidRPr="00025EC5" w:rsidRDefault="00202D06" w:rsidP="00202D06">
            <w:pPr>
              <w:jc w:val="center"/>
              <w:rPr>
                <w:rFonts w:cs="Calibri"/>
                <w:color w:val="000000"/>
                <w:sz w:val="24"/>
                <w:szCs w:val="24"/>
                <w:lang w:val="mk-MK"/>
              </w:rPr>
            </w:pPr>
            <w:r w:rsidRPr="00025EC5">
              <w:rPr>
                <w:rFonts w:cs="Calibri"/>
                <w:color w:val="000000"/>
                <w:sz w:val="24"/>
                <w:szCs w:val="24"/>
                <w:lang w:val="mk-MK"/>
              </w:rPr>
              <w:t>Сузана Дерменџиева</w:t>
            </w:r>
          </w:p>
          <w:p w14:paraId="77883450" w14:textId="7BE0E512" w:rsidR="00202D06" w:rsidRPr="00025EC5" w:rsidRDefault="00202D06" w:rsidP="00025EC5">
            <w:pPr>
              <w:jc w:val="center"/>
              <w:rPr>
                <w:rFonts w:cs="Calibri"/>
                <w:color w:val="000000"/>
                <w:sz w:val="24"/>
                <w:szCs w:val="24"/>
                <w:lang w:val="mk-MK"/>
              </w:rPr>
            </w:pPr>
            <w:r w:rsidRPr="00025EC5">
              <w:rPr>
                <w:rFonts w:cs="Calibri"/>
                <w:color w:val="000000"/>
                <w:sz w:val="24"/>
                <w:szCs w:val="24"/>
                <w:lang w:val="mk-MK"/>
              </w:rPr>
              <w:t>---------------</w:t>
            </w:r>
            <w:r w:rsidR="00025EC5">
              <w:rPr>
                <w:rFonts w:cs="Calibri"/>
                <w:color w:val="000000"/>
                <w:sz w:val="24"/>
                <w:szCs w:val="24"/>
                <w:lang w:val="mk-MK"/>
              </w:rPr>
              <w:t>-------------------------------</w:t>
            </w:r>
          </w:p>
          <w:p w14:paraId="3F4BDE91" w14:textId="77777777" w:rsidR="00202D06" w:rsidRPr="00025EC5" w:rsidRDefault="00202D06" w:rsidP="00B157A7">
            <w:pPr>
              <w:jc w:val="both"/>
              <w:rPr>
                <w:rFonts w:cs="Calibri"/>
                <w:color w:val="000000"/>
                <w:sz w:val="24"/>
                <w:szCs w:val="24"/>
                <w:lang w:val="mk-MK"/>
              </w:rPr>
            </w:pPr>
          </w:p>
          <w:p w14:paraId="718F9B12" w14:textId="576ABD0B" w:rsidR="00202D06" w:rsidRPr="00025EC5" w:rsidRDefault="00314C2C" w:rsidP="00B157A7">
            <w:pPr>
              <w:jc w:val="both"/>
              <w:rPr>
                <w:rFonts w:cs="Calibri"/>
                <w:color w:val="000000"/>
                <w:sz w:val="24"/>
                <w:szCs w:val="24"/>
                <w:lang w:val="mk-MK"/>
              </w:rPr>
            </w:pPr>
            <w:r>
              <w:rPr>
                <w:rFonts w:cs="Calibri"/>
                <w:color w:val="000000"/>
                <w:sz w:val="24"/>
                <w:szCs w:val="24"/>
                <w:lang w:val="mk-MK"/>
              </w:rPr>
              <w:t>Август</w:t>
            </w:r>
            <w:r w:rsidR="00242630">
              <w:rPr>
                <w:rFonts w:cs="Calibri"/>
                <w:color w:val="000000"/>
                <w:sz w:val="24"/>
                <w:szCs w:val="24"/>
                <w:lang w:val="mk-MK"/>
              </w:rPr>
              <w:t>, 2024</w:t>
            </w:r>
          </w:p>
        </w:tc>
        <w:tc>
          <w:tcPr>
            <w:tcW w:w="7905" w:type="dxa"/>
          </w:tcPr>
          <w:p w14:paraId="2D3CE485" w14:textId="77777777" w:rsidR="00202D06" w:rsidRPr="00025EC5" w:rsidRDefault="00202D06" w:rsidP="00B157A7">
            <w:pPr>
              <w:jc w:val="both"/>
              <w:rPr>
                <w:rFonts w:cs="Calibri"/>
                <w:color w:val="000000"/>
                <w:sz w:val="24"/>
                <w:szCs w:val="24"/>
              </w:rPr>
            </w:pPr>
          </w:p>
          <w:p w14:paraId="14179A36" w14:textId="77777777" w:rsidR="00202D06" w:rsidRPr="00025EC5" w:rsidRDefault="00202D06" w:rsidP="00202D06">
            <w:pPr>
              <w:jc w:val="center"/>
              <w:rPr>
                <w:rFonts w:cs="Calibri"/>
                <w:color w:val="000000"/>
                <w:sz w:val="24"/>
                <w:szCs w:val="24"/>
                <w:lang w:val="mk-MK"/>
              </w:rPr>
            </w:pPr>
          </w:p>
          <w:p w14:paraId="6883BF90" w14:textId="4F803B9B" w:rsidR="00202D06" w:rsidRDefault="00202D06" w:rsidP="00202D06">
            <w:pPr>
              <w:jc w:val="center"/>
              <w:rPr>
                <w:rFonts w:cs="Calibri"/>
                <w:color w:val="000000"/>
                <w:sz w:val="24"/>
                <w:szCs w:val="24"/>
                <w:lang w:val="mk-MK"/>
              </w:rPr>
            </w:pPr>
            <w:r w:rsidRPr="00025EC5">
              <w:rPr>
                <w:rFonts w:cs="Calibri"/>
                <w:color w:val="000000"/>
                <w:sz w:val="24"/>
                <w:szCs w:val="24"/>
                <w:lang w:val="mk-MK"/>
              </w:rPr>
              <w:t>Претседател на училишен одбор при ООУ Гоце Делчев-Свети Николе</w:t>
            </w:r>
          </w:p>
          <w:p w14:paraId="25011CE4" w14:textId="77777777" w:rsidR="00242630" w:rsidRDefault="00242630" w:rsidP="00242630">
            <w:pPr>
              <w:jc w:val="center"/>
              <w:rPr>
                <w:rFonts w:cs="Calibri"/>
                <w:color w:val="000000"/>
                <w:sz w:val="24"/>
                <w:szCs w:val="24"/>
                <w:lang w:val="mk-MK"/>
              </w:rPr>
            </w:pPr>
          </w:p>
          <w:p w14:paraId="625C4D5C" w14:textId="30681BD9" w:rsidR="00242630" w:rsidRDefault="00242630" w:rsidP="00242630">
            <w:pPr>
              <w:jc w:val="center"/>
              <w:rPr>
                <w:rFonts w:cs="Calibri"/>
                <w:color w:val="000000"/>
                <w:sz w:val="24"/>
                <w:szCs w:val="24"/>
                <w:lang w:val="mk-MK"/>
              </w:rPr>
            </w:pPr>
            <w:r>
              <w:rPr>
                <w:rFonts w:cs="Calibri"/>
                <w:color w:val="000000"/>
                <w:sz w:val="24"/>
                <w:szCs w:val="24"/>
                <w:lang w:val="mk-MK"/>
              </w:rPr>
              <w:t>Душица Дечков</w:t>
            </w:r>
          </w:p>
          <w:p w14:paraId="341903C3" w14:textId="170CD537" w:rsidR="00202D06" w:rsidRPr="00025EC5" w:rsidRDefault="00202D06" w:rsidP="00202D06">
            <w:pPr>
              <w:jc w:val="center"/>
              <w:rPr>
                <w:rFonts w:cs="Calibri"/>
                <w:color w:val="000000"/>
                <w:sz w:val="24"/>
                <w:szCs w:val="24"/>
                <w:lang w:val="mk-MK"/>
              </w:rPr>
            </w:pPr>
            <w:r w:rsidRPr="00025EC5">
              <w:rPr>
                <w:rFonts w:cs="Calibri"/>
                <w:color w:val="000000"/>
                <w:sz w:val="24"/>
                <w:szCs w:val="24"/>
                <w:lang w:val="mk-MK"/>
              </w:rPr>
              <w:t>----------------------------------------------</w:t>
            </w:r>
          </w:p>
          <w:p w14:paraId="13BF2E95" w14:textId="7F073440" w:rsidR="00202D06" w:rsidRPr="00025EC5" w:rsidRDefault="00202D06" w:rsidP="00202D06">
            <w:pPr>
              <w:jc w:val="both"/>
              <w:rPr>
                <w:rFonts w:cs="Calibri"/>
                <w:color w:val="000000"/>
                <w:sz w:val="24"/>
                <w:szCs w:val="24"/>
                <w:lang w:val="mk-MK"/>
              </w:rPr>
            </w:pPr>
          </w:p>
          <w:p w14:paraId="286AB30B" w14:textId="65090BAD" w:rsidR="00202D06" w:rsidRPr="00025EC5" w:rsidRDefault="00314C2C" w:rsidP="00314C2C">
            <w:pPr>
              <w:rPr>
                <w:rFonts w:cs="Calibri"/>
                <w:color w:val="000000"/>
                <w:sz w:val="24"/>
                <w:szCs w:val="24"/>
                <w:lang w:val="mk-MK"/>
              </w:rPr>
            </w:pPr>
            <w:r>
              <w:rPr>
                <w:rFonts w:cs="Calibri"/>
                <w:color w:val="000000"/>
                <w:sz w:val="24"/>
                <w:szCs w:val="24"/>
                <w:lang w:val="mk-MK"/>
              </w:rPr>
              <w:t>Август</w:t>
            </w:r>
            <w:r w:rsidR="00242630">
              <w:rPr>
                <w:rFonts w:cs="Calibri"/>
                <w:color w:val="000000"/>
                <w:sz w:val="24"/>
                <w:szCs w:val="24"/>
                <w:lang w:val="mk-MK"/>
              </w:rPr>
              <w:t>, 2024</w:t>
            </w:r>
          </w:p>
          <w:p w14:paraId="20636738" w14:textId="77777777" w:rsidR="00202D06" w:rsidRPr="00025EC5" w:rsidRDefault="00202D06" w:rsidP="00B157A7">
            <w:pPr>
              <w:jc w:val="both"/>
              <w:rPr>
                <w:rFonts w:cs="Calibri"/>
                <w:color w:val="000000"/>
                <w:sz w:val="24"/>
                <w:szCs w:val="24"/>
              </w:rPr>
            </w:pPr>
          </w:p>
        </w:tc>
      </w:tr>
    </w:tbl>
    <w:p w14:paraId="057277B2" w14:textId="347085A5" w:rsidR="002B2401" w:rsidRDefault="002B2401" w:rsidP="00B157A7">
      <w:pPr>
        <w:jc w:val="both"/>
        <w:rPr>
          <w:rFonts w:ascii="Arial" w:hAnsi="Arial" w:cs="Arial"/>
          <w:color w:val="000000"/>
          <w:sz w:val="24"/>
          <w:szCs w:val="24"/>
        </w:rPr>
      </w:pPr>
    </w:p>
    <w:p w14:paraId="1366A6AF" w14:textId="166604FC" w:rsidR="002B2401" w:rsidRDefault="002B2401" w:rsidP="00B157A7">
      <w:pPr>
        <w:jc w:val="both"/>
        <w:rPr>
          <w:rFonts w:ascii="Arial" w:hAnsi="Arial" w:cs="Arial"/>
          <w:color w:val="000000"/>
          <w:sz w:val="24"/>
          <w:szCs w:val="24"/>
        </w:rPr>
      </w:pPr>
    </w:p>
    <w:p w14:paraId="62D9E780" w14:textId="345EB657" w:rsidR="00694A9C" w:rsidRDefault="00694A9C" w:rsidP="00B157A7">
      <w:pPr>
        <w:jc w:val="both"/>
        <w:rPr>
          <w:rFonts w:ascii="Arial" w:hAnsi="Arial" w:cs="Arial"/>
          <w:color w:val="000000"/>
          <w:sz w:val="24"/>
          <w:szCs w:val="24"/>
        </w:rPr>
      </w:pPr>
    </w:p>
    <w:p w14:paraId="3085E9EB" w14:textId="31D0DA31" w:rsidR="00694A9C" w:rsidRDefault="00694A9C" w:rsidP="00B157A7">
      <w:pPr>
        <w:jc w:val="both"/>
        <w:rPr>
          <w:rFonts w:ascii="Arial" w:hAnsi="Arial" w:cs="Arial"/>
          <w:color w:val="000000"/>
          <w:sz w:val="24"/>
          <w:szCs w:val="24"/>
        </w:rPr>
      </w:pPr>
    </w:p>
    <w:p w14:paraId="344F50AF" w14:textId="2D1C7096" w:rsidR="00694A9C" w:rsidRDefault="00694A9C" w:rsidP="00B157A7">
      <w:pPr>
        <w:jc w:val="both"/>
        <w:rPr>
          <w:rFonts w:ascii="Arial" w:hAnsi="Arial" w:cs="Arial"/>
          <w:color w:val="000000"/>
          <w:sz w:val="24"/>
          <w:szCs w:val="24"/>
        </w:rPr>
      </w:pPr>
    </w:p>
    <w:p w14:paraId="37180455" w14:textId="372D6ED4" w:rsidR="00694A9C" w:rsidRDefault="00694A9C" w:rsidP="00B157A7">
      <w:pPr>
        <w:jc w:val="both"/>
        <w:rPr>
          <w:rFonts w:ascii="Arial" w:hAnsi="Arial" w:cs="Arial"/>
          <w:color w:val="000000"/>
          <w:sz w:val="24"/>
          <w:szCs w:val="24"/>
        </w:rPr>
      </w:pPr>
    </w:p>
    <w:p w14:paraId="65018531" w14:textId="624A6C3C" w:rsidR="00694A9C" w:rsidRDefault="00694A9C" w:rsidP="00B157A7">
      <w:pPr>
        <w:jc w:val="both"/>
        <w:rPr>
          <w:rFonts w:ascii="Arial" w:hAnsi="Arial" w:cs="Arial"/>
          <w:color w:val="000000"/>
          <w:sz w:val="24"/>
          <w:szCs w:val="24"/>
        </w:rPr>
      </w:pPr>
    </w:p>
    <w:p w14:paraId="5C271CED" w14:textId="207E1688" w:rsidR="00694A9C" w:rsidRDefault="00694A9C" w:rsidP="00B157A7">
      <w:pPr>
        <w:jc w:val="both"/>
        <w:rPr>
          <w:rFonts w:ascii="Arial" w:hAnsi="Arial" w:cs="Arial"/>
          <w:color w:val="000000"/>
          <w:sz w:val="24"/>
          <w:szCs w:val="24"/>
        </w:rPr>
      </w:pPr>
    </w:p>
    <w:p w14:paraId="26DB0FB8" w14:textId="34B3B881" w:rsidR="00242630" w:rsidRDefault="00242630" w:rsidP="00B157A7">
      <w:pPr>
        <w:jc w:val="both"/>
        <w:rPr>
          <w:rFonts w:ascii="Arial" w:hAnsi="Arial" w:cs="Arial"/>
          <w:color w:val="000000"/>
          <w:sz w:val="24"/>
          <w:szCs w:val="24"/>
        </w:rPr>
      </w:pPr>
    </w:p>
    <w:p w14:paraId="6DA670F0" w14:textId="3FD3CC89" w:rsidR="008F28B5" w:rsidRPr="00DA05D3" w:rsidRDefault="00B96370" w:rsidP="00DA05D3">
      <w:pPr>
        <w:jc w:val="center"/>
        <w:rPr>
          <w:rFonts w:cs="Calibri"/>
          <w:b/>
          <w:sz w:val="24"/>
          <w:szCs w:val="24"/>
          <w:lang w:val="mk-MK"/>
        </w:rPr>
      </w:pPr>
      <w:r>
        <w:rPr>
          <w:rFonts w:cs="Calibri"/>
          <w:b/>
          <w:sz w:val="24"/>
          <w:szCs w:val="24"/>
          <w:lang w:val="mk-MK"/>
        </w:rPr>
        <w:lastRenderedPageBreak/>
        <w:t>28.</w:t>
      </w:r>
      <w:r w:rsidRPr="007661A7">
        <w:rPr>
          <w:rFonts w:cs="Calibri"/>
          <w:b/>
          <w:sz w:val="24"/>
          <w:szCs w:val="24"/>
        </w:rPr>
        <w:t xml:space="preserve">ПРИЛОЗИ </w:t>
      </w:r>
      <w:r w:rsidRPr="007661A7">
        <w:rPr>
          <w:rFonts w:cs="Calibri"/>
          <w:b/>
          <w:sz w:val="24"/>
          <w:szCs w:val="24"/>
          <w:lang w:val="mk-MK"/>
        </w:rPr>
        <w:t>НА ГОДИШНАТА ПРОГРАМА ЗА РАБОТА НА ОСНОВНОТО УЧИЛИШТЕ ГОЦЕ ДЕЛЧЕВ-СВЕТИ НИКОЛЕ</w:t>
      </w:r>
      <w:r w:rsidR="00DA05D3">
        <w:rPr>
          <w:rFonts w:cs="Calibri"/>
          <w:b/>
          <w:sz w:val="24"/>
          <w:szCs w:val="24"/>
          <w:lang w:val="mk-MK"/>
        </w:rPr>
        <w:t xml:space="preserve"> ЗА УЧЕБНАТА 2024/202</w:t>
      </w:r>
    </w:p>
    <w:p w14:paraId="4A3C91A1" w14:textId="3ACA555E" w:rsidR="008F28B5" w:rsidRDefault="008F28B5" w:rsidP="00DA05D3">
      <w:pPr>
        <w:spacing w:after="11" w:line="268" w:lineRule="auto"/>
        <w:ind w:right="68"/>
        <w:rPr>
          <w:rFonts w:eastAsia="Arial" w:cs="Calibri"/>
          <w:i/>
          <w:sz w:val="24"/>
          <w:szCs w:val="24"/>
          <w:lang w:val="mk-MK"/>
        </w:rPr>
      </w:pPr>
    </w:p>
    <w:p w14:paraId="4D3D7AB0" w14:textId="53E61FB9" w:rsidR="00CB07A9" w:rsidRPr="008E42F3" w:rsidRDefault="00CB07A9" w:rsidP="00CB07A9">
      <w:pPr>
        <w:spacing w:after="11" w:line="268" w:lineRule="auto"/>
        <w:ind w:left="1075" w:right="68"/>
        <w:jc w:val="center"/>
        <w:rPr>
          <w:rFonts w:cs="Calibri"/>
          <w:b/>
          <w:sz w:val="24"/>
          <w:szCs w:val="24"/>
          <w:highlight w:val="lightGray"/>
        </w:rPr>
      </w:pPr>
      <w:r w:rsidRPr="008E42F3">
        <w:rPr>
          <w:rFonts w:eastAsia="Arial" w:cs="Calibri"/>
          <w:i/>
          <w:sz w:val="24"/>
          <w:szCs w:val="24"/>
          <w:highlight w:val="lightGray"/>
          <w:lang w:val="mk-MK"/>
        </w:rPr>
        <w:t>Прилог бр.1</w:t>
      </w:r>
      <w:r w:rsidRPr="008E42F3">
        <w:rPr>
          <w:rFonts w:eastAsia="Arial" w:cs="Calibri"/>
          <w:b/>
          <w:i/>
          <w:sz w:val="24"/>
          <w:szCs w:val="24"/>
          <w:highlight w:val="lightGray"/>
          <w:lang w:val="mk-MK"/>
        </w:rPr>
        <w:t>.</w:t>
      </w:r>
      <w:r w:rsidRPr="008E42F3">
        <w:rPr>
          <w:rFonts w:eastAsia="Arial" w:cs="Calibri"/>
          <w:b/>
          <w:sz w:val="24"/>
          <w:szCs w:val="24"/>
          <w:highlight w:val="lightGray"/>
        </w:rPr>
        <w:t>Годишни</w:t>
      </w:r>
      <w:r w:rsidR="006E20A0" w:rsidRPr="008E42F3">
        <w:rPr>
          <w:rFonts w:eastAsia="Arial" w:cs="Calibri"/>
          <w:b/>
          <w:sz w:val="24"/>
          <w:szCs w:val="24"/>
          <w:highlight w:val="lightGray"/>
          <w:lang w:val="mk-MK"/>
        </w:rPr>
        <w:t xml:space="preserve"> </w:t>
      </w:r>
      <w:r w:rsidRPr="008E42F3">
        <w:rPr>
          <w:rFonts w:eastAsia="Arial" w:cs="Calibri"/>
          <w:b/>
          <w:sz w:val="24"/>
          <w:szCs w:val="24"/>
          <w:highlight w:val="lightGray"/>
        </w:rPr>
        <w:t>програми</w:t>
      </w:r>
      <w:r w:rsidR="006E20A0" w:rsidRPr="008E42F3">
        <w:rPr>
          <w:rFonts w:eastAsia="Arial" w:cs="Calibri"/>
          <w:b/>
          <w:sz w:val="24"/>
          <w:szCs w:val="24"/>
          <w:highlight w:val="lightGray"/>
          <w:lang w:val="mk-MK"/>
        </w:rPr>
        <w:t xml:space="preserve"> </w:t>
      </w:r>
      <w:r w:rsidRPr="008E42F3">
        <w:rPr>
          <w:rFonts w:eastAsia="Arial" w:cs="Calibri"/>
          <w:b/>
          <w:sz w:val="24"/>
          <w:szCs w:val="24"/>
          <w:highlight w:val="lightGray"/>
          <w:lang w:val="mk-MK"/>
        </w:rPr>
        <w:t>за работа за учебната 202</w:t>
      </w:r>
      <w:r w:rsidRPr="008E42F3">
        <w:rPr>
          <w:rFonts w:eastAsia="Arial" w:cs="Calibri"/>
          <w:b/>
          <w:sz w:val="24"/>
          <w:szCs w:val="24"/>
          <w:highlight w:val="lightGray"/>
        </w:rPr>
        <w:t>4</w:t>
      </w:r>
      <w:r w:rsidRPr="008E42F3">
        <w:rPr>
          <w:rFonts w:eastAsia="Arial" w:cs="Calibri"/>
          <w:b/>
          <w:sz w:val="24"/>
          <w:szCs w:val="24"/>
          <w:highlight w:val="lightGray"/>
          <w:lang w:val="mk-MK"/>
        </w:rPr>
        <w:t>/202</w:t>
      </w:r>
      <w:r w:rsidRPr="008E42F3">
        <w:rPr>
          <w:rFonts w:eastAsia="Arial" w:cs="Calibri"/>
          <w:b/>
          <w:sz w:val="24"/>
          <w:szCs w:val="24"/>
          <w:highlight w:val="lightGray"/>
        </w:rPr>
        <w:t xml:space="preserve">5 </w:t>
      </w:r>
      <w:r w:rsidRPr="008E42F3">
        <w:rPr>
          <w:rFonts w:eastAsia="Arial" w:cs="Calibri"/>
          <w:b/>
          <w:sz w:val="24"/>
          <w:szCs w:val="24"/>
          <w:highlight w:val="lightGray"/>
          <w:lang w:val="mk-MK"/>
        </w:rPr>
        <w:t>година</w:t>
      </w:r>
    </w:p>
    <w:p w14:paraId="4A987E70" w14:textId="27EA6AF7" w:rsidR="00CB07A9" w:rsidRDefault="00CB07A9" w:rsidP="00CB07A9">
      <w:pPr>
        <w:spacing w:after="11" w:line="268" w:lineRule="auto"/>
        <w:ind w:right="68"/>
        <w:jc w:val="center"/>
        <w:rPr>
          <w:rFonts w:ascii="Book Antiqua" w:eastAsia="Arial" w:hAnsi="Book Antiqua" w:cs="Arial"/>
          <w:b/>
          <w:sz w:val="28"/>
          <w:szCs w:val="28"/>
        </w:rPr>
      </w:pPr>
      <w:r w:rsidRPr="008E42F3">
        <w:rPr>
          <w:rFonts w:eastAsia="Arial" w:cs="Calibri"/>
          <w:i/>
          <w:sz w:val="24"/>
          <w:szCs w:val="24"/>
          <w:highlight w:val="lightGray"/>
          <w:lang w:val="mk-MK"/>
        </w:rPr>
        <w:t>Прилог бр1.1</w:t>
      </w:r>
      <w:r w:rsidR="00392F93" w:rsidRPr="008E42F3">
        <w:rPr>
          <w:rFonts w:eastAsia="Arial" w:cs="Calibri"/>
          <w:i/>
          <w:sz w:val="24"/>
          <w:szCs w:val="24"/>
          <w:highlight w:val="lightGray"/>
          <w:lang w:val="mk-MK"/>
        </w:rPr>
        <w:t xml:space="preserve"> </w:t>
      </w:r>
      <w:r w:rsidRPr="008E42F3">
        <w:rPr>
          <w:rFonts w:eastAsia="Arial" w:cs="Calibri"/>
          <w:b/>
          <w:sz w:val="24"/>
          <w:szCs w:val="24"/>
          <w:highlight w:val="lightGray"/>
        </w:rPr>
        <w:t xml:space="preserve">Годишна програма за работа на директорот на училиштето </w:t>
      </w:r>
      <w:r w:rsidRPr="008E42F3">
        <w:rPr>
          <w:rFonts w:eastAsia="MS Mincho" w:cs="Calibri"/>
          <w:b/>
          <w:bCs/>
          <w:sz w:val="24"/>
          <w:szCs w:val="24"/>
          <w:highlight w:val="lightGray"/>
          <w:lang w:val="ru-RU" w:eastAsia="ja-JP"/>
        </w:rPr>
        <w:t>202</w:t>
      </w:r>
      <w:r w:rsidRPr="008E42F3">
        <w:rPr>
          <w:rFonts w:eastAsia="MS Mincho" w:cs="Calibri"/>
          <w:b/>
          <w:bCs/>
          <w:sz w:val="24"/>
          <w:szCs w:val="24"/>
          <w:highlight w:val="lightGray"/>
          <w:lang w:eastAsia="ja-JP"/>
        </w:rPr>
        <w:t>4</w:t>
      </w:r>
      <w:r w:rsidRPr="008E42F3">
        <w:rPr>
          <w:rFonts w:eastAsia="MS Mincho" w:cs="Calibri"/>
          <w:b/>
          <w:bCs/>
          <w:sz w:val="24"/>
          <w:szCs w:val="24"/>
          <w:highlight w:val="lightGray"/>
          <w:lang w:val="ru-RU" w:eastAsia="ja-JP"/>
        </w:rPr>
        <w:t>/20</w:t>
      </w:r>
      <w:r w:rsidRPr="008E42F3">
        <w:rPr>
          <w:rFonts w:eastAsia="MS Mincho" w:cs="Calibri"/>
          <w:b/>
          <w:bCs/>
          <w:sz w:val="24"/>
          <w:szCs w:val="24"/>
          <w:highlight w:val="lightGray"/>
          <w:lang w:eastAsia="ja-JP"/>
        </w:rPr>
        <w:t>25</w:t>
      </w:r>
      <w:r w:rsidRPr="008E42F3">
        <w:rPr>
          <w:rFonts w:eastAsia="MS Mincho" w:cs="Calibri"/>
          <w:b/>
          <w:bCs/>
          <w:sz w:val="24"/>
          <w:szCs w:val="24"/>
          <w:highlight w:val="lightGray"/>
          <w:lang w:val="ru-RU" w:eastAsia="ja-JP"/>
        </w:rPr>
        <w:t xml:space="preserve"> година</w:t>
      </w:r>
    </w:p>
    <w:p w14:paraId="573779FC" w14:textId="77777777" w:rsidR="00CB07A9" w:rsidRDefault="00CB07A9" w:rsidP="00CB07A9">
      <w:pPr>
        <w:spacing w:after="0" w:line="240" w:lineRule="auto"/>
        <w:rPr>
          <w:rFonts w:eastAsia="MS Mincho" w:cstheme="minorHAnsi"/>
          <w:b/>
          <w:bCs/>
          <w:sz w:val="24"/>
          <w:szCs w:val="24"/>
          <w:lang w:val="ru-RU" w:eastAsia="ja-JP"/>
        </w:rPr>
      </w:pPr>
    </w:p>
    <w:p w14:paraId="064F9696" w14:textId="77777777" w:rsidR="00CB07A9" w:rsidRDefault="00CB07A9" w:rsidP="00CB07A9">
      <w:pPr>
        <w:spacing w:after="0" w:line="240" w:lineRule="auto"/>
        <w:jc w:val="both"/>
        <w:rPr>
          <w:rFonts w:eastAsia="MS Mincho" w:cstheme="minorHAnsi"/>
          <w:szCs w:val="24"/>
          <w:lang w:val="mk-MK" w:eastAsia="ja-JP"/>
        </w:rPr>
      </w:pPr>
      <w:r>
        <w:rPr>
          <w:rFonts w:eastAsia="MS Mincho" w:cstheme="minorHAnsi"/>
          <w:szCs w:val="24"/>
          <w:lang w:eastAsia="ja-JP"/>
        </w:rPr>
        <w:t xml:space="preserve">           </w:t>
      </w:r>
      <w:r>
        <w:rPr>
          <w:rFonts w:eastAsia="MS Mincho" w:cstheme="minorHAnsi"/>
          <w:szCs w:val="24"/>
          <w:lang w:val="mk-MK" w:eastAsia="ja-JP"/>
        </w:rPr>
        <w:t>Директорот на едно училиште се смета за клучен субјект од чии способности и умеења зависи процесот на развој и квалитет на работата на училиштето.</w:t>
      </w:r>
    </w:p>
    <w:p w14:paraId="3650AA65" w14:textId="77777777" w:rsidR="00CB07A9" w:rsidRDefault="00CB07A9" w:rsidP="00CB07A9">
      <w:pPr>
        <w:spacing w:after="0" w:line="240" w:lineRule="auto"/>
        <w:jc w:val="both"/>
        <w:rPr>
          <w:rFonts w:eastAsia="MS Mincho" w:cstheme="minorHAnsi"/>
          <w:szCs w:val="24"/>
          <w:lang w:val="mk-MK" w:eastAsia="ja-JP"/>
        </w:rPr>
      </w:pPr>
      <w:r>
        <w:rPr>
          <w:rFonts w:eastAsia="MS Mincho" w:cstheme="minorHAnsi"/>
          <w:szCs w:val="24"/>
          <w:lang w:val="mk-MK" w:eastAsia="ja-JP"/>
        </w:rPr>
        <w:t xml:space="preserve">Неговите компетенции имаат пресудно значење за квалитетно остварување на визијата,мисијата и целите на училиштето. Денес улогата на директорот како раководен орган на училиштето добива на значење затоа што училиштата делуваат во се посложени друштвени услови а  последниве години се повеќе се нагласува надворешното вреднување на работата на училиштето пришто примарно е изразена одговорноста на директорот за постигнатите резултати. Затоа од директорот на едно модерно современо училиште, се очекува успешно да ги остварува своите раководни функции со способност за успешно реагирање на трајно променливите цели и задачи кои се поставуваат пред самото училиште а за постигнување на сето ова горе наведено се јавува потребата за изработување на план и програма </w:t>
      </w:r>
      <w:r>
        <w:rPr>
          <w:rFonts w:eastAsia="MS Mincho" w:cstheme="minorHAnsi"/>
          <w:color w:val="000000"/>
          <w:szCs w:val="24"/>
          <w:lang w:val="mk-MK" w:eastAsia="ja-JP"/>
        </w:rPr>
        <w:t xml:space="preserve">која ќе биде  интегрален дел од Годишните програми и Развојниот план за работа на училиштето. </w:t>
      </w:r>
    </w:p>
    <w:p w14:paraId="4FA5BD7B" w14:textId="77777777" w:rsidR="00CB07A9" w:rsidRDefault="00CB07A9" w:rsidP="00CB07A9">
      <w:pPr>
        <w:spacing w:after="0" w:line="240" w:lineRule="auto"/>
        <w:jc w:val="both"/>
        <w:rPr>
          <w:rFonts w:eastAsia="MS Mincho" w:cstheme="minorHAnsi"/>
          <w:szCs w:val="24"/>
          <w:lang w:val="ru-RU" w:eastAsia="ja-JP"/>
        </w:rPr>
      </w:pPr>
      <w:r>
        <w:rPr>
          <w:rFonts w:eastAsia="MS Mincho" w:cstheme="minorHAnsi"/>
          <w:color w:val="000000"/>
          <w:szCs w:val="24"/>
          <w:lang w:val="mk-MK" w:eastAsia="ja-JP"/>
        </w:rPr>
        <w:t xml:space="preserve">            Оваа програма има за цел да се планираат и програмираат поставените задачи на директорот, да се определат форми, методи и рокови за успешна реалзација на воспитно-образовниот процес, како и да се следат, анализираат и проучуваат одредени проблеми, кои ќе се појават во текот на работењето. </w:t>
      </w:r>
      <w:r>
        <w:rPr>
          <w:rFonts w:eastAsia="MS Mincho" w:cstheme="minorHAnsi"/>
          <w:szCs w:val="24"/>
          <w:lang w:val="ru-RU" w:eastAsia="ja-JP"/>
        </w:rPr>
        <w:t>Оперативните задачи во Програмата за работата на директорот на училиштето ги опфаќаат активностите:</w:t>
      </w:r>
    </w:p>
    <w:p w14:paraId="2462FAE4" w14:textId="30ABFE0F" w:rsidR="00CB07A9" w:rsidRDefault="00CB07A9" w:rsidP="00CB07A9">
      <w:pPr>
        <w:spacing w:after="0" w:line="240" w:lineRule="auto"/>
        <w:jc w:val="both"/>
        <w:rPr>
          <w:rFonts w:eastAsia="MS Mincho" w:cstheme="minorHAnsi"/>
          <w:szCs w:val="24"/>
          <w:lang w:val="ru-RU" w:eastAsia="ja-JP"/>
        </w:rPr>
      </w:pPr>
      <w:r>
        <w:rPr>
          <w:rFonts w:eastAsia="MS Mincho" w:cstheme="minorHAnsi"/>
          <w:szCs w:val="24"/>
          <w:u w:val="single"/>
          <w:lang w:eastAsia="ja-JP"/>
        </w:rPr>
        <w:t>1.</w:t>
      </w:r>
      <w:r>
        <w:rPr>
          <w:rFonts w:eastAsia="MS Mincho" w:cstheme="minorHAnsi"/>
          <w:szCs w:val="24"/>
          <w:u w:val="single"/>
          <w:lang w:val="mk-MK" w:eastAsia="ja-JP"/>
        </w:rPr>
        <w:t>Р</w:t>
      </w:r>
      <w:r>
        <w:rPr>
          <w:rFonts w:eastAsia="MS Mincho" w:cstheme="minorHAnsi"/>
          <w:szCs w:val="24"/>
          <w:u w:val="single"/>
          <w:lang w:val="ru-RU" w:eastAsia="ja-JP"/>
        </w:rPr>
        <w:t xml:space="preserve">аководење и управување </w:t>
      </w:r>
      <w:r>
        <w:rPr>
          <w:rFonts w:eastAsia="MS Mincho" w:cstheme="minorHAnsi"/>
          <w:szCs w:val="24"/>
          <w:lang w:val="ru-RU" w:eastAsia="ja-JP"/>
        </w:rPr>
        <w:t>(планирањ</w:t>
      </w:r>
      <w:r w:rsidR="006E20A0">
        <w:rPr>
          <w:rFonts w:eastAsia="MS Mincho" w:cstheme="minorHAnsi"/>
          <w:szCs w:val="24"/>
          <w:lang w:val="ru-RU" w:eastAsia="ja-JP"/>
        </w:rPr>
        <w:t xml:space="preserve">е и програмирање, координација, </w:t>
      </w:r>
      <w:r>
        <w:rPr>
          <w:rFonts w:eastAsia="MS Mincho" w:cstheme="minorHAnsi"/>
          <w:szCs w:val="24"/>
          <w:lang w:val="ru-RU" w:eastAsia="ja-JP"/>
        </w:rPr>
        <w:t>упатство и контролирање,</w:t>
      </w:r>
      <w:r w:rsidR="006E20A0">
        <w:rPr>
          <w:rFonts w:eastAsia="MS Mincho" w:cstheme="minorHAnsi"/>
          <w:szCs w:val="24"/>
          <w:lang w:val="ru-RU" w:eastAsia="ja-JP"/>
        </w:rPr>
        <w:t xml:space="preserve"> </w:t>
      </w:r>
      <w:r>
        <w:rPr>
          <w:rFonts w:eastAsia="MS Mincho" w:cstheme="minorHAnsi"/>
          <w:szCs w:val="24"/>
          <w:lang w:val="ru-RU" w:eastAsia="ja-JP"/>
        </w:rPr>
        <w:t>извештаи, анализи и вреднувања, информирање,претставување)</w:t>
      </w:r>
    </w:p>
    <w:p w14:paraId="043FC331" w14:textId="1D1D7578" w:rsidR="00CB07A9" w:rsidRDefault="00CB07A9" w:rsidP="00CB07A9">
      <w:pPr>
        <w:spacing w:after="0" w:line="240" w:lineRule="auto"/>
        <w:jc w:val="both"/>
        <w:rPr>
          <w:rFonts w:eastAsia="MS Mincho" w:cstheme="minorHAnsi"/>
          <w:szCs w:val="24"/>
          <w:lang w:val="ru-RU" w:eastAsia="ja-JP"/>
        </w:rPr>
      </w:pPr>
      <w:r>
        <w:rPr>
          <w:rFonts w:eastAsia="MS Mincho" w:cstheme="minorHAnsi"/>
          <w:szCs w:val="24"/>
          <w:u w:val="single"/>
          <w:lang w:eastAsia="ja-JP"/>
        </w:rPr>
        <w:t>2.</w:t>
      </w:r>
      <w:r>
        <w:rPr>
          <w:rFonts w:eastAsia="MS Mincho" w:cstheme="minorHAnsi"/>
          <w:szCs w:val="24"/>
          <w:u w:val="single"/>
          <w:lang w:val="ru-RU" w:eastAsia="ja-JP"/>
        </w:rPr>
        <w:t>Раководење на кадарот</w:t>
      </w:r>
      <w:r>
        <w:rPr>
          <w:rFonts w:eastAsia="MS Mincho" w:cstheme="minorHAnsi"/>
          <w:szCs w:val="24"/>
          <w:lang w:val="ru-RU" w:eastAsia="ja-JP"/>
        </w:rPr>
        <w:t>(надзор и контрола, поттикнување, вреднување и оценување, одржување ред и дисц</w:t>
      </w:r>
      <w:r w:rsidR="006E20A0">
        <w:rPr>
          <w:rFonts w:eastAsia="MS Mincho" w:cstheme="minorHAnsi"/>
          <w:szCs w:val="24"/>
          <w:lang w:val="ru-RU" w:eastAsia="ja-JP"/>
        </w:rPr>
        <w:t xml:space="preserve">иплина, </w:t>
      </w:r>
      <w:r>
        <w:rPr>
          <w:rFonts w:eastAsia="MS Mincho" w:cstheme="minorHAnsi"/>
          <w:szCs w:val="24"/>
          <w:lang w:val="ru-RU" w:eastAsia="ja-JP"/>
        </w:rPr>
        <w:t>помош во надминување на проблемите,</w:t>
      </w:r>
      <w:r w:rsidR="006E20A0">
        <w:rPr>
          <w:rFonts w:eastAsia="MS Mincho" w:cstheme="minorHAnsi"/>
          <w:szCs w:val="24"/>
          <w:lang w:val="ru-RU" w:eastAsia="ja-JP"/>
        </w:rPr>
        <w:t xml:space="preserve"> </w:t>
      </w:r>
      <w:r>
        <w:rPr>
          <w:rFonts w:eastAsia="MS Mincho" w:cstheme="minorHAnsi"/>
          <w:szCs w:val="24"/>
          <w:lang w:val="ru-RU" w:eastAsia="ja-JP"/>
        </w:rPr>
        <w:t>разрешување на конфликти)</w:t>
      </w:r>
    </w:p>
    <w:p w14:paraId="1D2FD16C" w14:textId="1657A90F" w:rsidR="00CB07A9" w:rsidRDefault="00CB07A9" w:rsidP="00CB07A9">
      <w:pPr>
        <w:spacing w:after="0" w:line="240" w:lineRule="auto"/>
        <w:jc w:val="both"/>
        <w:rPr>
          <w:rFonts w:eastAsia="MS Mincho" w:cstheme="minorHAnsi"/>
          <w:szCs w:val="24"/>
          <w:lang w:val="ru-RU" w:eastAsia="ja-JP"/>
        </w:rPr>
      </w:pPr>
      <w:r>
        <w:rPr>
          <w:rFonts w:eastAsia="MS Mincho" w:cstheme="minorHAnsi"/>
          <w:szCs w:val="24"/>
          <w:u w:val="single"/>
          <w:lang w:eastAsia="ja-JP"/>
        </w:rPr>
        <w:t>3.</w:t>
      </w:r>
      <w:r>
        <w:rPr>
          <w:rFonts w:eastAsia="MS Mincho" w:cstheme="minorHAnsi"/>
          <w:szCs w:val="24"/>
          <w:u w:val="single"/>
          <w:lang w:val="ru-RU" w:eastAsia="ja-JP"/>
        </w:rPr>
        <w:t>Сопствен развој</w:t>
      </w:r>
      <w:r>
        <w:rPr>
          <w:rFonts w:eastAsia="MS Mincho" w:cstheme="minorHAnsi"/>
          <w:szCs w:val="24"/>
          <w:lang w:val="ru-RU" w:eastAsia="ja-JP"/>
        </w:rPr>
        <w:t>(учење и усовршување, креативност во работата, менаџмент на криза),</w:t>
      </w:r>
    </w:p>
    <w:p w14:paraId="4E81CC90" w14:textId="68EF7293" w:rsidR="00CB07A9" w:rsidRDefault="00CB07A9" w:rsidP="00CB07A9">
      <w:pPr>
        <w:spacing w:after="0" w:line="240" w:lineRule="auto"/>
        <w:jc w:val="both"/>
        <w:rPr>
          <w:rFonts w:eastAsia="MS Mincho" w:cstheme="minorHAnsi"/>
          <w:szCs w:val="24"/>
          <w:lang w:val="ru-RU" w:eastAsia="ja-JP"/>
        </w:rPr>
      </w:pPr>
      <w:r>
        <w:rPr>
          <w:rFonts w:eastAsia="MS Mincho" w:cstheme="minorHAnsi"/>
          <w:szCs w:val="24"/>
          <w:u w:val="single"/>
          <w:lang w:eastAsia="ja-JP"/>
        </w:rPr>
        <w:t>4.</w:t>
      </w:r>
      <w:r>
        <w:rPr>
          <w:rFonts w:eastAsia="MS Mincho" w:cstheme="minorHAnsi"/>
          <w:szCs w:val="24"/>
          <w:u w:val="single"/>
          <w:lang w:val="ru-RU" w:eastAsia="ja-JP"/>
        </w:rPr>
        <w:t>Обработка на информации</w:t>
      </w:r>
      <w:r>
        <w:rPr>
          <w:rFonts w:eastAsia="MS Mincho" w:cstheme="minorHAnsi"/>
          <w:szCs w:val="24"/>
          <w:lang w:val="ru-RU" w:eastAsia="ja-JP"/>
        </w:rPr>
        <w:t>(процена, вреднување, анализа и оценување, истражување, проверка и изведување заклучоци) и</w:t>
      </w:r>
    </w:p>
    <w:p w14:paraId="64919038" w14:textId="496B91A1" w:rsidR="00CB07A9" w:rsidRDefault="00CB07A9" w:rsidP="00CB07A9">
      <w:pPr>
        <w:spacing w:after="0" w:line="240" w:lineRule="auto"/>
        <w:jc w:val="both"/>
        <w:rPr>
          <w:rFonts w:eastAsia="MS Mincho" w:cstheme="minorHAnsi"/>
          <w:szCs w:val="24"/>
          <w:lang w:val="ru-RU" w:eastAsia="ja-JP"/>
        </w:rPr>
      </w:pPr>
      <w:r>
        <w:rPr>
          <w:rFonts w:eastAsia="MS Mincho" w:cstheme="minorHAnsi"/>
          <w:szCs w:val="24"/>
          <w:u w:val="single"/>
          <w:lang w:eastAsia="ja-JP"/>
        </w:rPr>
        <w:t>5.</w:t>
      </w:r>
      <w:r>
        <w:rPr>
          <w:rFonts w:eastAsia="MS Mincho" w:cstheme="minorHAnsi"/>
          <w:szCs w:val="24"/>
          <w:u w:val="single"/>
          <w:lang w:val="ru-RU" w:eastAsia="ja-JP"/>
        </w:rPr>
        <w:t>Комуникација</w:t>
      </w:r>
      <w:r>
        <w:rPr>
          <w:rFonts w:eastAsia="MS Mincho" w:cstheme="minorHAnsi"/>
          <w:szCs w:val="24"/>
          <w:lang w:val="ru-RU" w:eastAsia="ja-JP"/>
        </w:rPr>
        <w:t>(соработка со локална средина, комуникации во колективот, административни дописи, информирање за работата и постигнувањања и презентации).</w:t>
      </w:r>
    </w:p>
    <w:p w14:paraId="3F56A15D" w14:textId="77777777" w:rsidR="00CB07A9" w:rsidRDefault="00CB07A9" w:rsidP="00CB07A9">
      <w:pPr>
        <w:spacing w:after="0" w:line="240" w:lineRule="auto"/>
        <w:jc w:val="both"/>
        <w:rPr>
          <w:rFonts w:eastAsia="MS Mincho" w:cstheme="minorHAnsi"/>
          <w:szCs w:val="24"/>
          <w:lang w:val="mk-MK" w:eastAsia="ja-JP"/>
        </w:rPr>
      </w:pPr>
      <w:r>
        <w:rPr>
          <w:rFonts w:eastAsia="MS Mincho" w:cstheme="minorHAnsi"/>
          <w:szCs w:val="24"/>
          <w:lang w:val="mk-MK" w:eastAsia="ja-JP"/>
        </w:rPr>
        <w:t xml:space="preserve">            Работата на директорот ќе биде насочена кон организирање на севкупната работа на училиштето во организација и реализација на воспитно-образовната и стручната работа на училиштето и во обезбедувањето на најоптимални услови за нормално изведување на наставата</w:t>
      </w:r>
      <w:r>
        <w:rPr>
          <w:rFonts w:eastAsia="MS Mincho" w:cstheme="minorHAnsi"/>
          <w:szCs w:val="24"/>
          <w:lang w:eastAsia="ja-JP"/>
        </w:rPr>
        <w:t>.</w:t>
      </w:r>
      <w:r>
        <w:rPr>
          <w:rFonts w:eastAsia="MS Mincho" w:cstheme="minorHAnsi"/>
          <w:szCs w:val="24"/>
          <w:lang w:val="mk-MK" w:eastAsia="ja-JP"/>
        </w:rPr>
        <w:t xml:space="preserve"> За остварување на сите поставени цели и задачи, истите ќе бидат остварувани во согласност на Законските нормативи и Годишната програма за работа на училиштето, која ќе биде појдовна основа за успешна реализација на севкупните планирања.  </w:t>
      </w:r>
    </w:p>
    <w:p w14:paraId="797951A3" w14:textId="52598D11" w:rsidR="00CB07A9" w:rsidRDefault="00CB07A9" w:rsidP="00CB07A9">
      <w:pPr>
        <w:spacing w:line="256" w:lineRule="auto"/>
        <w:jc w:val="both"/>
        <w:rPr>
          <w:rFonts w:eastAsia="MS Mincho" w:cstheme="minorHAnsi"/>
          <w:szCs w:val="24"/>
          <w:lang w:val="mk-MK" w:eastAsia="ja-JP"/>
        </w:rPr>
      </w:pPr>
      <w:r>
        <w:rPr>
          <w:rFonts w:eastAsia="MS Mincho" w:cstheme="minorHAnsi"/>
          <w:color w:val="000000"/>
          <w:szCs w:val="24"/>
          <w:lang w:eastAsia="ja-JP"/>
        </w:rPr>
        <w:t xml:space="preserve">          </w:t>
      </w:r>
      <w:r>
        <w:rPr>
          <w:rFonts w:eastAsia="MS Mincho" w:cstheme="minorHAnsi"/>
          <w:color w:val="000000"/>
          <w:szCs w:val="24"/>
          <w:lang w:val="mk-MK" w:eastAsia="ja-JP"/>
        </w:rPr>
        <w:t>Оваа програма има за цел да се планираат и програмираат поставените задачи на директорот, да се определат форми, методи и рокови за успешна реалзација на воспитно-образовниот процес, како и да се следат, анализираат и проучуваат одредени проблеми, кои ќе се појават во текот на работењето.</w:t>
      </w:r>
      <w:r>
        <w:rPr>
          <w:rFonts w:eastAsia="MS Mincho" w:cstheme="minorHAnsi"/>
          <w:szCs w:val="24"/>
          <w:lang w:val="mk-MK" w:eastAsia="ja-JP"/>
        </w:rPr>
        <w:t xml:space="preserve"> Ќе се настојува на зголемување на соработката со НВО од градот и Републиката и со странски донации за подобрување како на условите за работа на училиштето, така и за подобрување на самиот воспитно-образовен процес. Оваа соработка ќе се остварува преку организирање на трибини, советодавно-инструктивна работа и друго. </w:t>
      </w:r>
      <w:r>
        <w:rPr>
          <w:rFonts w:eastAsia="MS Mincho" w:cstheme="minorHAnsi"/>
          <w:color w:val="000000"/>
          <w:szCs w:val="24"/>
          <w:lang w:val="mk-MK" w:eastAsia="ja-JP"/>
        </w:rPr>
        <w:t xml:space="preserve">Особено внимание ќе се посвети на што пообјективно оценување на учениците, а истото да биде спроведено во соработка со ученичката заедница. Исто така, во поглед на дисциплината и проблемите на учениците и нивно надминување, ќе се  задолжи стручната служба,  да го следат целокупниот воспитно - образовен </w:t>
      </w:r>
      <w:r>
        <w:rPr>
          <w:rFonts w:eastAsia="MS Mincho" w:cstheme="minorHAnsi"/>
          <w:color w:val="000000"/>
          <w:szCs w:val="24"/>
          <w:lang w:val="mk-MK" w:eastAsia="ja-JP"/>
        </w:rPr>
        <w:lastRenderedPageBreak/>
        <w:t xml:space="preserve">процес и секојневно  заеднички ќе се  разгледува.  Покрај тоа, програмава ќе овозможи: Усогласено организирање на работните задачи; Јасна и целосна ориентација и увид во реализацијата на програмските задачи; Успешно следење на воспитно-образовниот процес во училиштето; Анализа на работата и вреднување на резултатите од работата. </w:t>
      </w:r>
    </w:p>
    <w:p w14:paraId="3E3DC6C9" w14:textId="7172937F" w:rsidR="00CB07A9" w:rsidRDefault="00CB07A9" w:rsidP="00CB07A9">
      <w:pPr>
        <w:spacing w:after="0" w:line="240" w:lineRule="auto"/>
        <w:jc w:val="both"/>
        <w:rPr>
          <w:rFonts w:eastAsia="MS Mincho" w:cstheme="minorHAnsi"/>
          <w:color w:val="000000"/>
          <w:szCs w:val="24"/>
          <w:lang w:val="mk-MK" w:eastAsia="ja-JP"/>
        </w:rPr>
      </w:pPr>
      <w:r>
        <w:rPr>
          <w:rFonts w:eastAsia="MS Mincho" w:cstheme="minorHAnsi"/>
          <w:color w:val="000000"/>
          <w:szCs w:val="24"/>
          <w:lang w:val="mk-MK" w:eastAsia="ja-JP"/>
        </w:rPr>
        <w:t xml:space="preserve">            Во продолжение на програма ќе бидат дадени прегледи на програмските содржини и активности по подрачја, но покрај наведените задачи, ќе се реализираат и оние задачи кои не можат да се предвидат со изработката на оваа програма, а во даден момент ќе бидат актуелни. </w:t>
      </w:r>
    </w:p>
    <w:tbl>
      <w:tblPr>
        <w:tblW w:w="15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529"/>
        <w:gridCol w:w="1843"/>
        <w:gridCol w:w="2409"/>
        <w:gridCol w:w="2127"/>
        <w:gridCol w:w="2409"/>
        <w:gridCol w:w="1840"/>
      </w:tblGrid>
      <w:tr w:rsidR="00CB07A9" w14:paraId="0F6D8A68" w14:textId="77777777" w:rsidTr="00CB07A9">
        <w:trPr>
          <w:jc w:val="center"/>
        </w:trPr>
        <w:tc>
          <w:tcPr>
            <w:tcW w:w="15433" w:type="dxa"/>
            <w:gridSpan w:val="7"/>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62FFEE80" w14:textId="77777777" w:rsidR="00CB07A9" w:rsidRDefault="00CB07A9" w:rsidP="00CB07A9">
            <w:pPr>
              <w:spacing w:after="0" w:line="240" w:lineRule="auto"/>
              <w:jc w:val="center"/>
              <w:rPr>
                <w:rFonts w:eastAsia="MS Mincho" w:cs="Calibri"/>
                <w:b/>
                <w:bCs/>
                <w:sz w:val="20"/>
                <w:szCs w:val="20"/>
                <w:lang w:val="ru-RU" w:eastAsia="ja-JP"/>
              </w:rPr>
            </w:pPr>
            <w:r>
              <w:rPr>
                <w:rFonts w:eastAsia="MS Mincho" w:cs="Calibri"/>
                <w:b/>
                <w:bCs/>
                <w:sz w:val="20"/>
                <w:szCs w:val="20"/>
                <w:lang w:eastAsia="ja-JP"/>
              </w:rPr>
              <w:t>I</w:t>
            </w:r>
            <w:r>
              <w:rPr>
                <w:rFonts w:eastAsia="MS Mincho" w:cs="Calibri"/>
                <w:b/>
                <w:bCs/>
                <w:sz w:val="20"/>
                <w:szCs w:val="20"/>
                <w:lang w:val="ru-RU" w:eastAsia="ja-JP"/>
              </w:rPr>
              <w:t xml:space="preserve">  АДМИНИСТРАТИВО _ ОРГАНИЗАЦИСКА РАБОТА</w:t>
            </w:r>
          </w:p>
        </w:tc>
      </w:tr>
      <w:tr w:rsidR="00CB07A9" w14:paraId="63914CCE" w14:textId="77777777" w:rsidTr="00CB07A9">
        <w:trPr>
          <w:jc w:val="center"/>
        </w:trPr>
        <w:tc>
          <w:tcPr>
            <w:tcW w:w="1276"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78636C74" w14:textId="77777777" w:rsidR="00CB07A9" w:rsidRDefault="00CB07A9" w:rsidP="00CB07A9">
            <w:pPr>
              <w:spacing w:after="0" w:line="240" w:lineRule="auto"/>
              <w:rPr>
                <w:rFonts w:eastAsia="MS Mincho" w:cs="Calibri"/>
                <w:b/>
                <w:bCs/>
                <w:sz w:val="20"/>
                <w:szCs w:val="20"/>
                <w:lang w:val="ru-RU" w:eastAsia="ja-JP"/>
              </w:rPr>
            </w:pPr>
            <w:r>
              <w:rPr>
                <w:rFonts w:eastAsia="MS Mincho" w:cs="Calibri"/>
                <w:b/>
                <w:bCs/>
                <w:sz w:val="20"/>
                <w:szCs w:val="20"/>
                <w:lang w:eastAsia="ja-JP"/>
              </w:rPr>
              <w:t>Задачи</w:t>
            </w:r>
          </w:p>
        </w:tc>
        <w:tc>
          <w:tcPr>
            <w:tcW w:w="3529" w:type="dxa"/>
            <w:tcBorders>
              <w:top w:val="single" w:sz="12" w:space="0" w:color="auto"/>
              <w:left w:val="single" w:sz="12" w:space="0" w:color="auto"/>
              <w:bottom w:val="single" w:sz="12" w:space="0" w:color="auto"/>
              <w:right w:val="single" w:sz="4" w:space="0" w:color="auto"/>
            </w:tcBorders>
            <w:shd w:val="clear" w:color="auto" w:fill="DEEAF6" w:themeFill="accent1" w:themeFillTint="33"/>
          </w:tcPr>
          <w:p w14:paraId="19449295" w14:textId="77777777" w:rsidR="00CB07A9" w:rsidRDefault="00CB07A9" w:rsidP="00CB07A9">
            <w:pPr>
              <w:spacing w:after="0" w:line="240" w:lineRule="auto"/>
              <w:rPr>
                <w:rFonts w:eastAsia="MS Mincho" w:cs="Calibri"/>
                <w:b/>
                <w:bCs/>
                <w:sz w:val="20"/>
                <w:szCs w:val="20"/>
                <w:lang w:val="mk-MK" w:eastAsia="ja-JP"/>
              </w:rPr>
            </w:pPr>
            <w:r>
              <w:rPr>
                <w:rFonts w:eastAsia="MS Mincho" w:cs="Calibri"/>
                <w:b/>
                <w:bCs/>
                <w:sz w:val="20"/>
                <w:szCs w:val="20"/>
                <w:lang w:eastAsia="ja-JP"/>
              </w:rPr>
              <w:t>Активност</w:t>
            </w:r>
            <w:r>
              <w:rPr>
                <w:rFonts w:eastAsia="MS Mincho" w:cs="Calibri"/>
                <w:b/>
                <w:bCs/>
                <w:sz w:val="20"/>
                <w:szCs w:val="20"/>
                <w:lang w:val="mk-MK" w:eastAsia="ja-JP"/>
              </w:rPr>
              <w:t>и</w:t>
            </w:r>
          </w:p>
        </w:tc>
        <w:tc>
          <w:tcPr>
            <w:tcW w:w="1843" w:type="dxa"/>
            <w:tcBorders>
              <w:top w:val="single" w:sz="12" w:space="0" w:color="auto"/>
              <w:left w:val="single" w:sz="4" w:space="0" w:color="auto"/>
              <w:bottom w:val="single" w:sz="12" w:space="0" w:color="auto"/>
              <w:right w:val="single" w:sz="4" w:space="0" w:color="auto"/>
            </w:tcBorders>
            <w:shd w:val="clear" w:color="auto" w:fill="DEEAF6" w:themeFill="accent1" w:themeFillTint="33"/>
          </w:tcPr>
          <w:p w14:paraId="76B81C17" w14:textId="77777777" w:rsidR="00CB07A9" w:rsidRDefault="00CB07A9" w:rsidP="00CB07A9">
            <w:pPr>
              <w:spacing w:after="0" w:line="240" w:lineRule="auto"/>
              <w:rPr>
                <w:rFonts w:eastAsia="MS Mincho" w:cs="Calibri"/>
                <w:b/>
                <w:bCs/>
                <w:sz w:val="20"/>
                <w:szCs w:val="20"/>
                <w:lang w:val="ru-RU" w:eastAsia="ja-JP"/>
              </w:rPr>
            </w:pPr>
            <w:r>
              <w:rPr>
                <w:rFonts w:eastAsia="MS Mincho" w:cs="Calibri"/>
                <w:b/>
                <w:bCs/>
                <w:sz w:val="20"/>
                <w:szCs w:val="20"/>
                <w:lang w:val="ru-RU" w:eastAsia="ja-JP"/>
              </w:rPr>
              <w:t>Цели</w:t>
            </w:r>
          </w:p>
        </w:tc>
        <w:tc>
          <w:tcPr>
            <w:tcW w:w="2409" w:type="dxa"/>
            <w:tcBorders>
              <w:top w:val="single" w:sz="12" w:space="0" w:color="auto"/>
              <w:left w:val="single" w:sz="4" w:space="0" w:color="auto"/>
              <w:bottom w:val="single" w:sz="12" w:space="0" w:color="auto"/>
              <w:right w:val="single" w:sz="4" w:space="0" w:color="auto"/>
            </w:tcBorders>
            <w:shd w:val="clear" w:color="auto" w:fill="DEEAF6" w:themeFill="accent1" w:themeFillTint="33"/>
          </w:tcPr>
          <w:p w14:paraId="101AA6E1" w14:textId="77777777" w:rsidR="00CB07A9" w:rsidRDefault="00CB07A9" w:rsidP="00CB07A9">
            <w:pPr>
              <w:spacing w:after="0" w:line="240" w:lineRule="auto"/>
              <w:rPr>
                <w:rFonts w:eastAsia="MS Mincho" w:cs="Calibri"/>
                <w:b/>
                <w:bCs/>
                <w:sz w:val="20"/>
                <w:szCs w:val="20"/>
                <w:lang w:val="ru-RU" w:eastAsia="ja-JP"/>
              </w:rPr>
            </w:pPr>
            <w:r>
              <w:rPr>
                <w:rFonts w:eastAsia="MS Mincho" w:cs="Calibri"/>
                <w:b/>
                <w:bCs/>
                <w:sz w:val="20"/>
                <w:szCs w:val="20"/>
                <w:lang w:val="ru-RU" w:eastAsia="ja-JP"/>
              </w:rPr>
              <w:t>Соработници</w:t>
            </w:r>
          </w:p>
        </w:tc>
        <w:tc>
          <w:tcPr>
            <w:tcW w:w="2127" w:type="dxa"/>
            <w:tcBorders>
              <w:top w:val="single" w:sz="12" w:space="0" w:color="auto"/>
              <w:left w:val="single" w:sz="4" w:space="0" w:color="auto"/>
              <w:bottom w:val="single" w:sz="12" w:space="0" w:color="auto"/>
              <w:right w:val="single" w:sz="4" w:space="0" w:color="auto"/>
            </w:tcBorders>
            <w:shd w:val="clear" w:color="auto" w:fill="DEEAF6" w:themeFill="accent1" w:themeFillTint="33"/>
          </w:tcPr>
          <w:p w14:paraId="6980B76A" w14:textId="77777777" w:rsidR="00CB07A9" w:rsidRDefault="00CB07A9" w:rsidP="00CB07A9">
            <w:pPr>
              <w:spacing w:after="0" w:line="240" w:lineRule="auto"/>
              <w:rPr>
                <w:rFonts w:eastAsia="MS Mincho" w:cs="Calibri"/>
                <w:b/>
                <w:bCs/>
                <w:sz w:val="20"/>
                <w:szCs w:val="20"/>
                <w:lang w:val="ru-RU" w:eastAsia="ja-JP"/>
              </w:rPr>
            </w:pPr>
            <w:r>
              <w:rPr>
                <w:rFonts w:eastAsia="MS Mincho" w:cs="Calibri"/>
                <w:b/>
                <w:bCs/>
                <w:sz w:val="20"/>
                <w:szCs w:val="20"/>
                <w:lang w:val="ru-RU" w:eastAsia="ja-JP"/>
              </w:rPr>
              <w:t>Форми на работа</w:t>
            </w:r>
          </w:p>
        </w:tc>
        <w:tc>
          <w:tcPr>
            <w:tcW w:w="2409" w:type="dxa"/>
            <w:tcBorders>
              <w:top w:val="single" w:sz="12" w:space="0" w:color="auto"/>
              <w:left w:val="single" w:sz="4" w:space="0" w:color="auto"/>
              <w:bottom w:val="single" w:sz="12" w:space="0" w:color="auto"/>
              <w:right w:val="single" w:sz="4" w:space="0" w:color="auto"/>
            </w:tcBorders>
            <w:shd w:val="clear" w:color="auto" w:fill="DEEAF6" w:themeFill="accent1" w:themeFillTint="33"/>
          </w:tcPr>
          <w:p w14:paraId="0A0947C2" w14:textId="77777777" w:rsidR="00CB07A9" w:rsidRDefault="00CB07A9" w:rsidP="00CB07A9">
            <w:pPr>
              <w:spacing w:after="0" w:line="240" w:lineRule="auto"/>
              <w:rPr>
                <w:rFonts w:eastAsia="MS Mincho" w:cs="Calibri"/>
                <w:b/>
                <w:bCs/>
                <w:sz w:val="20"/>
                <w:szCs w:val="20"/>
                <w:lang w:val="ru-RU" w:eastAsia="ja-JP"/>
              </w:rPr>
            </w:pPr>
            <w:r>
              <w:rPr>
                <w:rFonts w:eastAsia="MS Mincho" w:cs="Calibri"/>
                <w:b/>
                <w:bCs/>
                <w:sz w:val="20"/>
                <w:szCs w:val="20"/>
                <w:lang w:val="ru-RU" w:eastAsia="ja-JP"/>
              </w:rPr>
              <w:t>Ефекти</w:t>
            </w:r>
          </w:p>
        </w:tc>
        <w:tc>
          <w:tcPr>
            <w:tcW w:w="1840" w:type="dxa"/>
            <w:tcBorders>
              <w:top w:val="single" w:sz="12" w:space="0" w:color="auto"/>
              <w:left w:val="single" w:sz="4" w:space="0" w:color="auto"/>
              <w:bottom w:val="single" w:sz="12" w:space="0" w:color="auto"/>
              <w:right w:val="single" w:sz="12" w:space="0" w:color="auto"/>
            </w:tcBorders>
            <w:shd w:val="clear" w:color="auto" w:fill="DEEAF6" w:themeFill="accent1" w:themeFillTint="33"/>
          </w:tcPr>
          <w:p w14:paraId="2112A6AF" w14:textId="77777777" w:rsidR="00CB07A9" w:rsidRDefault="00CB07A9" w:rsidP="00CB07A9">
            <w:pPr>
              <w:spacing w:after="0" w:line="240" w:lineRule="auto"/>
              <w:rPr>
                <w:rFonts w:eastAsia="MS Mincho" w:cs="Calibri"/>
                <w:b/>
                <w:bCs/>
                <w:sz w:val="20"/>
                <w:szCs w:val="20"/>
                <w:lang w:val="ru-RU" w:eastAsia="ja-JP"/>
              </w:rPr>
            </w:pPr>
            <w:r>
              <w:rPr>
                <w:rFonts w:eastAsia="MS Mincho" w:cs="Calibri"/>
                <w:b/>
                <w:bCs/>
                <w:sz w:val="20"/>
                <w:szCs w:val="20"/>
                <w:lang w:val="ru-RU" w:eastAsia="ja-JP"/>
              </w:rPr>
              <w:t>Време на реализација</w:t>
            </w:r>
          </w:p>
        </w:tc>
      </w:tr>
      <w:tr w:rsidR="00CB07A9" w14:paraId="13679A12" w14:textId="77777777" w:rsidTr="00CB07A9">
        <w:trPr>
          <w:jc w:val="center"/>
        </w:trPr>
        <w:tc>
          <w:tcPr>
            <w:tcW w:w="1276" w:type="dxa"/>
            <w:vMerge w:val="restart"/>
            <w:tcBorders>
              <w:top w:val="single" w:sz="12" w:space="0" w:color="auto"/>
              <w:left w:val="single" w:sz="12" w:space="0" w:color="auto"/>
              <w:bottom w:val="single" w:sz="12" w:space="0" w:color="auto"/>
              <w:right w:val="single" w:sz="12" w:space="0" w:color="auto"/>
            </w:tcBorders>
            <w:shd w:val="clear" w:color="auto" w:fill="DEEAF6" w:themeFill="accent1" w:themeFillTint="33"/>
            <w:textDirection w:val="btLr"/>
          </w:tcPr>
          <w:p w14:paraId="583C74BE" w14:textId="77777777" w:rsidR="00CB07A9" w:rsidRDefault="00CB07A9" w:rsidP="00CB07A9">
            <w:pPr>
              <w:spacing w:after="0" w:line="240" w:lineRule="auto"/>
              <w:ind w:right="113"/>
              <w:jc w:val="center"/>
              <w:rPr>
                <w:rFonts w:eastAsia="MS Mincho" w:cs="Calibri"/>
                <w:b/>
                <w:bCs/>
                <w:sz w:val="20"/>
                <w:szCs w:val="20"/>
                <w:lang w:val="ru-RU" w:eastAsia="ja-JP"/>
              </w:rPr>
            </w:pPr>
            <w:r>
              <w:rPr>
                <w:rFonts w:eastAsia="MS Mincho" w:cs="Calibri"/>
                <w:b/>
                <w:bCs/>
                <w:sz w:val="20"/>
                <w:szCs w:val="20"/>
                <w:lang w:val="ru-RU" w:eastAsia="ja-JP"/>
              </w:rPr>
              <w:t>Создавање на услови за работа воучилиште</w:t>
            </w:r>
          </w:p>
        </w:tc>
        <w:tc>
          <w:tcPr>
            <w:tcW w:w="3529" w:type="dxa"/>
            <w:tcBorders>
              <w:top w:val="single" w:sz="12" w:space="0" w:color="auto"/>
              <w:left w:val="single" w:sz="12" w:space="0" w:color="auto"/>
              <w:bottom w:val="single" w:sz="4" w:space="0" w:color="auto"/>
              <w:right w:val="single" w:sz="4" w:space="0" w:color="auto"/>
            </w:tcBorders>
            <w:shd w:val="clear" w:color="auto" w:fill="F3F3F3"/>
          </w:tcPr>
          <w:p w14:paraId="22578B2C"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Технички подготовки на училишните објекти за почеток на учебната година</w:t>
            </w:r>
          </w:p>
        </w:tc>
        <w:tc>
          <w:tcPr>
            <w:tcW w:w="1843" w:type="dxa"/>
            <w:vMerge w:val="restart"/>
            <w:tcBorders>
              <w:top w:val="single" w:sz="12" w:space="0" w:color="auto"/>
              <w:left w:val="single" w:sz="4" w:space="0" w:color="auto"/>
              <w:bottom w:val="single" w:sz="4" w:space="0" w:color="auto"/>
              <w:right w:val="single" w:sz="4" w:space="0" w:color="auto"/>
            </w:tcBorders>
            <w:shd w:val="clear" w:color="auto" w:fill="F3F3F3"/>
          </w:tcPr>
          <w:p w14:paraId="1382CAEA"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Создавање просторни и технички услови за </w:t>
            </w:r>
          </w:p>
          <w:p w14:paraId="1BAF21C4"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успешен почеток на </w:t>
            </w:r>
          </w:p>
          <w:p w14:paraId="28AF1CDE"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учебната година</w:t>
            </w:r>
          </w:p>
        </w:tc>
        <w:tc>
          <w:tcPr>
            <w:tcW w:w="2409" w:type="dxa"/>
            <w:tcBorders>
              <w:top w:val="single" w:sz="12" w:space="0" w:color="auto"/>
              <w:left w:val="single" w:sz="4" w:space="0" w:color="auto"/>
              <w:bottom w:val="single" w:sz="4" w:space="0" w:color="auto"/>
              <w:right w:val="single" w:sz="4" w:space="0" w:color="auto"/>
            </w:tcBorders>
            <w:shd w:val="clear" w:color="auto" w:fill="F3F3F3"/>
          </w:tcPr>
          <w:p w14:paraId="60F3411F"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Техничкикадар</w:t>
            </w:r>
          </w:p>
          <w:p w14:paraId="6F161F3F" w14:textId="77777777" w:rsidR="00CB07A9" w:rsidRDefault="00CB07A9" w:rsidP="00CB07A9">
            <w:pPr>
              <w:spacing w:after="0" w:line="240" w:lineRule="auto"/>
              <w:rPr>
                <w:rFonts w:eastAsia="MS Mincho" w:cs="Calibri"/>
                <w:sz w:val="20"/>
                <w:szCs w:val="20"/>
                <w:lang w:val="mk-MK" w:eastAsia="ja-JP"/>
              </w:rPr>
            </w:pPr>
            <w:r>
              <w:rPr>
                <w:rFonts w:eastAsia="MS Mincho" w:cs="Calibri"/>
                <w:sz w:val="20"/>
                <w:szCs w:val="20"/>
                <w:lang w:eastAsia="ja-JP"/>
              </w:rPr>
              <w:t>Хаусмајстор</w:t>
            </w:r>
          </w:p>
        </w:tc>
        <w:tc>
          <w:tcPr>
            <w:tcW w:w="2127" w:type="dxa"/>
            <w:vMerge w:val="restart"/>
            <w:tcBorders>
              <w:top w:val="single" w:sz="12" w:space="0" w:color="auto"/>
              <w:left w:val="single" w:sz="4" w:space="0" w:color="auto"/>
              <w:bottom w:val="single" w:sz="4" w:space="0" w:color="auto"/>
              <w:right w:val="single" w:sz="4" w:space="0" w:color="auto"/>
            </w:tcBorders>
            <w:shd w:val="clear" w:color="auto" w:fill="F3F3F3"/>
          </w:tcPr>
          <w:p w14:paraId="3EB99DB0"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Разговори</w:t>
            </w:r>
          </w:p>
          <w:p w14:paraId="71E32EB1"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Консулатции</w:t>
            </w:r>
          </w:p>
          <w:p w14:paraId="338340A0"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Набавки</w:t>
            </w:r>
          </w:p>
          <w:p w14:paraId="4D530B92"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Решенија</w:t>
            </w:r>
          </w:p>
          <w:p w14:paraId="05EFCAE4" w14:textId="77777777" w:rsidR="00CB07A9" w:rsidRDefault="00CB07A9" w:rsidP="00CB07A9">
            <w:pPr>
              <w:spacing w:after="0" w:line="240" w:lineRule="auto"/>
              <w:rPr>
                <w:rFonts w:eastAsia="MS Mincho" w:cs="Calibri"/>
                <w:sz w:val="20"/>
                <w:szCs w:val="20"/>
                <w:lang w:val="ru-RU" w:eastAsia="ja-JP"/>
              </w:rPr>
            </w:pPr>
          </w:p>
        </w:tc>
        <w:tc>
          <w:tcPr>
            <w:tcW w:w="2409" w:type="dxa"/>
            <w:vMerge w:val="restart"/>
            <w:tcBorders>
              <w:top w:val="single" w:sz="12" w:space="0" w:color="auto"/>
              <w:left w:val="single" w:sz="4" w:space="0" w:color="auto"/>
              <w:bottom w:val="single" w:sz="4" w:space="0" w:color="auto"/>
              <w:right w:val="single" w:sz="4" w:space="0" w:color="auto"/>
            </w:tcBorders>
            <w:shd w:val="clear" w:color="auto" w:fill="F3F3F3"/>
          </w:tcPr>
          <w:p w14:paraId="5B47410D"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Подготвени училишни објекти за успешен почеток на новата учебна година</w:t>
            </w:r>
          </w:p>
        </w:tc>
        <w:tc>
          <w:tcPr>
            <w:tcW w:w="1840" w:type="dxa"/>
            <w:vMerge w:val="restart"/>
            <w:tcBorders>
              <w:top w:val="single" w:sz="12" w:space="0" w:color="auto"/>
              <w:left w:val="single" w:sz="4" w:space="0" w:color="auto"/>
              <w:bottom w:val="single" w:sz="4" w:space="0" w:color="auto"/>
              <w:right w:val="single" w:sz="12" w:space="0" w:color="auto"/>
            </w:tcBorders>
            <w:shd w:val="clear" w:color="auto" w:fill="F3F3F3"/>
          </w:tcPr>
          <w:p w14:paraId="579780B7"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 xml:space="preserve">VIII, IX. </w:t>
            </w:r>
          </w:p>
          <w:p w14:paraId="6A31C305" w14:textId="77777777" w:rsidR="00CB07A9" w:rsidRDefault="00CB07A9" w:rsidP="00CB07A9">
            <w:pPr>
              <w:spacing w:after="0" w:line="240" w:lineRule="auto"/>
              <w:rPr>
                <w:rFonts w:eastAsia="MS Mincho" w:cs="Calibri"/>
                <w:sz w:val="20"/>
                <w:szCs w:val="20"/>
                <w:lang w:val="mk-MK" w:eastAsia="ja-JP"/>
              </w:rPr>
            </w:pPr>
            <w:r>
              <w:rPr>
                <w:rFonts w:eastAsia="MS Mincho" w:cs="Calibri"/>
                <w:sz w:val="20"/>
                <w:szCs w:val="20"/>
                <w:lang w:eastAsia="ja-JP"/>
              </w:rPr>
              <w:t>202</w:t>
            </w:r>
            <w:r>
              <w:rPr>
                <w:rFonts w:eastAsia="MS Mincho" w:cs="Calibri"/>
                <w:sz w:val="20"/>
                <w:szCs w:val="20"/>
                <w:lang w:val="mk-MK" w:eastAsia="ja-JP"/>
              </w:rPr>
              <w:t>4 година</w:t>
            </w:r>
          </w:p>
          <w:p w14:paraId="12138F28" w14:textId="77777777" w:rsidR="00CB07A9" w:rsidRDefault="00CB07A9" w:rsidP="00CB07A9">
            <w:pPr>
              <w:spacing w:after="0" w:line="240" w:lineRule="auto"/>
              <w:rPr>
                <w:rFonts w:eastAsia="MS Mincho" w:cs="Calibri"/>
                <w:sz w:val="20"/>
                <w:szCs w:val="20"/>
                <w:lang w:val="ru-RU" w:eastAsia="ja-JP"/>
              </w:rPr>
            </w:pPr>
          </w:p>
        </w:tc>
      </w:tr>
      <w:tr w:rsidR="00CB07A9" w14:paraId="3FB0FBA2" w14:textId="77777777" w:rsidTr="00CB07A9">
        <w:trPr>
          <w:jc w:val="center"/>
        </w:trPr>
        <w:tc>
          <w:tcPr>
            <w:tcW w:w="1276" w:type="dxa"/>
            <w:vMerge/>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088E6249" w14:textId="77777777" w:rsidR="00CB07A9" w:rsidRDefault="00CB07A9" w:rsidP="00CB07A9">
            <w:pPr>
              <w:spacing w:after="0" w:line="240" w:lineRule="auto"/>
              <w:rPr>
                <w:rFonts w:eastAsia="MS Mincho" w:cs="Calibri"/>
                <w:b/>
                <w:bCs/>
                <w:sz w:val="20"/>
                <w:szCs w:val="20"/>
                <w:lang w:val="ru-RU" w:eastAsia="ja-JP"/>
              </w:rPr>
            </w:pPr>
          </w:p>
        </w:tc>
        <w:tc>
          <w:tcPr>
            <w:tcW w:w="3529" w:type="dxa"/>
            <w:tcBorders>
              <w:top w:val="single" w:sz="4" w:space="0" w:color="auto"/>
              <w:left w:val="single" w:sz="12" w:space="0" w:color="auto"/>
              <w:bottom w:val="single" w:sz="4" w:space="0" w:color="auto"/>
              <w:right w:val="single" w:sz="4" w:space="0" w:color="auto"/>
            </w:tcBorders>
            <w:shd w:val="clear" w:color="auto" w:fill="F3F3F3"/>
          </w:tcPr>
          <w:p w14:paraId="595D3168"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Снабденост со мебел, опрема и </w:t>
            </w:r>
          </w:p>
          <w:p w14:paraId="673D4709"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наставни средства</w:t>
            </w:r>
          </w:p>
        </w:tc>
        <w:tc>
          <w:tcPr>
            <w:tcW w:w="1843" w:type="dxa"/>
            <w:vMerge/>
            <w:tcBorders>
              <w:top w:val="single" w:sz="12" w:space="0" w:color="auto"/>
              <w:left w:val="single" w:sz="4" w:space="0" w:color="auto"/>
              <w:bottom w:val="single" w:sz="4" w:space="0" w:color="auto"/>
              <w:right w:val="single" w:sz="4" w:space="0" w:color="auto"/>
            </w:tcBorders>
            <w:vAlign w:val="center"/>
          </w:tcPr>
          <w:p w14:paraId="34DAFF75" w14:textId="77777777" w:rsidR="00CB07A9" w:rsidRDefault="00CB07A9" w:rsidP="00CB07A9">
            <w:pPr>
              <w:spacing w:after="0" w:line="240" w:lineRule="auto"/>
              <w:rPr>
                <w:rFonts w:eastAsia="MS Mincho" w:cs="Calibri"/>
                <w:sz w:val="20"/>
                <w:szCs w:val="20"/>
                <w:lang w:val="ru-RU" w:eastAsia="ja-JP"/>
              </w:rPr>
            </w:pPr>
          </w:p>
        </w:tc>
        <w:tc>
          <w:tcPr>
            <w:tcW w:w="2409" w:type="dxa"/>
            <w:tcBorders>
              <w:top w:val="single" w:sz="4" w:space="0" w:color="auto"/>
              <w:left w:val="single" w:sz="4" w:space="0" w:color="auto"/>
              <w:bottom w:val="single" w:sz="4" w:space="0" w:color="auto"/>
              <w:right w:val="single" w:sz="4" w:space="0" w:color="auto"/>
            </w:tcBorders>
            <w:shd w:val="clear" w:color="auto" w:fill="F3F3F3"/>
          </w:tcPr>
          <w:p w14:paraId="50870784"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Секретар</w:t>
            </w:r>
          </w:p>
          <w:p w14:paraId="67382EE3" w14:textId="77777777" w:rsidR="00CB07A9" w:rsidRDefault="00CB07A9" w:rsidP="00CB07A9">
            <w:pPr>
              <w:spacing w:after="0" w:line="240" w:lineRule="auto"/>
              <w:rPr>
                <w:rFonts w:eastAsia="MS Mincho" w:cs="Calibri"/>
                <w:sz w:val="20"/>
                <w:szCs w:val="20"/>
                <w:lang w:val="mk-MK" w:eastAsia="ja-JP"/>
              </w:rPr>
            </w:pPr>
            <w:r>
              <w:rPr>
                <w:rFonts w:eastAsia="MS Mincho" w:cs="Calibri"/>
                <w:sz w:val="20"/>
                <w:szCs w:val="20"/>
                <w:lang w:eastAsia="ja-JP"/>
              </w:rPr>
              <w:t>Домакин</w:t>
            </w:r>
          </w:p>
        </w:tc>
        <w:tc>
          <w:tcPr>
            <w:tcW w:w="2127" w:type="dxa"/>
            <w:vMerge/>
            <w:tcBorders>
              <w:top w:val="single" w:sz="12" w:space="0" w:color="auto"/>
              <w:left w:val="single" w:sz="4" w:space="0" w:color="auto"/>
              <w:bottom w:val="single" w:sz="4" w:space="0" w:color="auto"/>
              <w:right w:val="single" w:sz="4" w:space="0" w:color="auto"/>
            </w:tcBorders>
            <w:vAlign w:val="center"/>
          </w:tcPr>
          <w:p w14:paraId="716BB5CB"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4C2A2C33" w14:textId="77777777" w:rsidR="00CB07A9" w:rsidRDefault="00CB07A9" w:rsidP="00CB07A9">
            <w:pPr>
              <w:spacing w:after="0" w:line="240" w:lineRule="auto"/>
              <w:rPr>
                <w:rFonts w:eastAsia="MS Mincho" w:cs="Calibri"/>
                <w:sz w:val="20"/>
                <w:szCs w:val="20"/>
                <w:lang w:val="ru-RU" w:eastAsia="ja-JP"/>
              </w:rPr>
            </w:pPr>
          </w:p>
        </w:tc>
        <w:tc>
          <w:tcPr>
            <w:tcW w:w="1840" w:type="dxa"/>
            <w:vMerge/>
            <w:tcBorders>
              <w:top w:val="single" w:sz="12" w:space="0" w:color="auto"/>
              <w:left w:val="single" w:sz="4" w:space="0" w:color="auto"/>
              <w:bottom w:val="single" w:sz="4" w:space="0" w:color="auto"/>
              <w:right w:val="single" w:sz="12" w:space="0" w:color="auto"/>
            </w:tcBorders>
            <w:vAlign w:val="center"/>
          </w:tcPr>
          <w:p w14:paraId="08EE7952" w14:textId="77777777" w:rsidR="00CB07A9" w:rsidRDefault="00CB07A9" w:rsidP="00CB07A9">
            <w:pPr>
              <w:spacing w:after="0" w:line="240" w:lineRule="auto"/>
              <w:rPr>
                <w:rFonts w:eastAsia="MS Mincho" w:cs="Calibri"/>
                <w:sz w:val="20"/>
                <w:szCs w:val="20"/>
                <w:lang w:val="ru-RU" w:eastAsia="ja-JP"/>
              </w:rPr>
            </w:pPr>
          </w:p>
        </w:tc>
      </w:tr>
      <w:tr w:rsidR="00CB07A9" w14:paraId="23BCB5EC" w14:textId="77777777" w:rsidTr="00CB07A9">
        <w:trPr>
          <w:jc w:val="center"/>
        </w:trPr>
        <w:tc>
          <w:tcPr>
            <w:tcW w:w="1276" w:type="dxa"/>
            <w:vMerge/>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03B23C37" w14:textId="77777777" w:rsidR="00CB07A9" w:rsidRDefault="00CB07A9" w:rsidP="00CB07A9">
            <w:pPr>
              <w:spacing w:after="0" w:line="240" w:lineRule="auto"/>
              <w:rPr>
                <w:rFonts w:eastAsia="MS Mincho" w:cs="Calibri"/>
                <w:b/>
                <w:bCs/>
                <w:sz w:val="20"/>
                <w:szCs w:val="20"/>
                <w:lang w:val="ru-RU" w:eastAsia="ja-JP"/>
              </w:rPr>
            </w:pPr>
          </w:p>
        </w:tc>
        <w:tc>
          <w:tcPr>
            <w:tcW w:w="3529" w:type="dxa"/>
            <w:tcBorders>
              <w:top w:val="single" w:sz="4" w:space="0" w:color="auto"/>
              <w:left w:val="single" w:sz="12" w:space="0" w:color="auto"/>
              <w:bottom w:val="single" w:sz="4" w:space="0" w:color="auto"/>
              <w:right w:val="single" w:sz="4" w:space="0" w:color="auto"/>
            </w:tcBorders>
            <w:shd w:val="clear" w:color="auto" w:fill="F3F3F3"/>
          </w:tcPr>
          <w:p w14:paraId="67BCAC98"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eastAsia="ja-JP"/>
              </w:rPr>
              <w:t>Кадровскипрашања</w:t>
            </w:r>
          </w:p>
        </w:tc>
        <w:tc>
          <w:tcPr>
            <w:tcW w:w="1843" w:type="dxa"/>
            <w:vMerge/>
            <w:tcBorders>
              <w:top w:val="single" w:sz="12" w:space="0" w:color="auto"/>
              <w:left w:val="single" w:sz="4" w:space="0" w:color="auto"/>
              <w:bottom w:val="single" w:sz="4" w:space="0" w:color="auto"/>
              <w:right w:val="single" w:sz="4" w:space="0" w:color="auto"/>
            </w:tcBorders>
            <w:vAlign w:val="center"/>
          </w:tcPr>
          <w:p w14:paraId="4C364046" w14:textId="77777777" w:rsidR="00CB07A9" w:rsidRDefault="00CB07A9" w:rsidP="00CB07A9">
            <w:pPr>
              <w:spacing w:after="0" w:line="240" w:lineRule="auto"/>
              <w:rPr>
                <w:rFonts w:eastAsia="MS Mincho" w:cs="Calibri"/>
                <w:sz w:val="20"/>
                <w:szCs w:val="20"/>
                <w:lang w:val="ru-RU" w:eastAsia="ja-JP"/>
              </w:rPr>
            </w:pPr>
          </w:p>
        </w:tc>
        <w:tc>
          <w:tcPr>
            <w:tcW w:w="2409" w:type="dxa"/>
            <w:tcBorders>
              <w:top w:val="single" w:sz="4" w:space="0" w:color="auto"/>
              <w:left w:val="single" w:sz="4" w:space="0" w:color="auto"/>
              <w:bottom w:val="single" w:sz="4" w:space="0" w:color="auto"/>
              <w:right w:val="single" w:sz="4" w:space="0" w:color="auto"/>
            </w:tcBorders>
            <w:shd w:val="clear" w:color="auto" w:fill="F3F3F3"/>
          </w:tcPr>
          <w:p w14:paraId="584C9D56" w14:textId="77777777" w:rsidR="00CB07A9" w:rsidRPr="00DB2B51" w:rsidRDefault="00CB07A9" w:rsidP="00CB07A9">
            <w:pPr>
              <w:spacing w:after="0" w:line="240" w:lineRule="auto"/>
              <w:rPr>
                <w:rFonts w:eastAsia="MS Mincho" w:cs="Calibri"/>
                <w:sz w:val="20"/>
                <w:szCs w:val="20"/>
                <w:lang w:val="mk-MK" w:eastAsia="ja-JP"/>
              </w:rPr>
            </w:pPr>
          </w:p>
        </w:tc>
        <w:tc>
          <w:tcPr>
            <w:tcW w:w="2127" w:type="dxa"/>
            <w:vMerge/>
            <w:tcBorders>
              <w:top w:val="single" w:sz="12" w:space="0" w:color="auto"/>
              <w:left w:val="single" w:sz="4" w:space="0" w:color="auto"/>
              <w:bottom w:val="single" w:sz="4" w:space="0" w:color="auto"/>
              <w:right w:val="single" w:sz="4" w:space="0" w:color="auto"/>
            </w:tcBorders>
            <w:vAlign w:val="center"/>
          </w:tcPr>
          <w:p w14:paraId="0E3CD944"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4F67C431" w14:textId="77777777" w:rsidR="00CB07A9" w:rsidRDefault="00CB07A9" w:rsidP="00CB07A9">
            <w:pPr>
              <w:spacing w:after="0" w:line="240" w:lineRule="auto"/>
              <w:rPr>
                <w:rFonts w:eastAsia="MS Mincho" w:cs="Calibri"/>
                <w:sz w:val="20"/>
                <w:szCs w:val="20"/>
                <w:lang w:val="ru-RU" w:eastAsia="ja-JP"/>
              </w:rPr>
            </w:pPr>
          </w:p>
        </w:tc>
        <w:tc>
          <w:tcPr>
            <w:tcW w:w="1840" w:type="dxa"/>
            <w:vMerge/>
            <w:tcBorders>
              <w:top w:val="single" w:sz="12" w:space="0" w:color="auto"/>
              <w:left w:val="single" w:sz="4" w:space="0" w:color="auto"/>
              <w:bottom w:val="single" w:sz="4" w:space="0" w:color="auto"/>
              <w:right w:val="single" w:sz="12" w:space="0" w:color="auto"/>
            </w:tcBorders>
            <w:vAlign w:val="center"/>
          </w:tcPr>
          <w:p w14:paraId="5ADE785F" w14:textId="77777777" w:rsidR="00CB07A9" w:rsidRDefault="00CB07A9" w:rsidP="00CB07A9">
            <w:pPr>
              <w:spacing w:after="0" w:line="240" w:lineRule="auto"/>
              <w:rPr>
                <w:rFonts w:eastAsia="MS Mincho" w:cs="Calibri"/>
                <w:sz w:val="20"/>
                <w:szCs w:val="20"/>
                <w:lang w:val="ru-RU" w:eastAsia="ja-JP"/>
              </w:rPr>
            </w:pPr>
          </w:p>
        </w:tc>
      </w:tr>
      <w:tr w:rsidR="00CB07A9" w14:paraId="47EC251F" w14:textId="77777777" w:rsidTr="00CB07A9">
        <w:trPr>
          <w:trHeight w:val="515"/>
          <w:jc w:val="center"/>
        </w:trPr>
        <w:tc>
          <w:tcPr>
            <w:tcW w:w="1276" w:type="dxa"/>
            <w:vMerge/>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199BD74F" w14:textId="77777777" w:rsidR="00CB07A9" w:rsidRDefault="00CB07A9" w:rsidP="00CB07A9">
            <w:pPr>
              <w:spacing w:after="0" w:line="240" w:lineRule="auto"/>
              <w:rPr>
                <w:rFonts w:eastAsia="MS Mincho" w:cs="Calibri"/>
                <w:b/>
                <w:bCs/>
                <w:sz w:val="20"/>
                <w:szCs w:val="20"/>
                <w:lang w:val="ru-RU" w:eastAsia="ja-JP"/>
              </w:rPr>
            </w:pPr>
          </w:p>
        </w:tc>
        <w:tc>
          <w:tcPr>
            <w:tcW w:w="3529" w:type="dxa"/>
            <w:tcBorders>
              <w:top w:val="single" w:sz="4" w:space="0" w:color="auto"/>
              <w:left w:val="single" w:sz="12" w:space="0" w:color="auto"/>
              <w:bottom w:val="single" w:sz="2" w:space="0" w:color="auto"/>
              <w:right w:val="single" w:sz="4" w:space="0" w:color="auto"/>
            </w:tcBorders>
            <w:shd w:val="clear" w:color="auto" w:fill="F3F3F3"/>
          </w:tcPr>
          <w:p w14:paraId="0A9FAA80"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Подготовки за прием на ученици на прв училишен ден во централното и подрачното училиште</w:t>
            </w:r>
          </w:p>
        </w:tc>
        <w:tc>
          <w:tcPr>
            <w:tcW w:w="1843" w:type="dxa"/>
            <w:tcBorders>
              <w:top w:val="single" w:sz="4" w:space="0" w:color="auto"/>
              <w:left w:val="single" w:sz="4" w:space="0" w:color="auto"/>
              <w:bottom w:val="single" w:sz="2" w:space="0" w:color="auto"/>
              <w:right w:val="single" w:sz="4" w:space="0" w:color="auto"/>
            </w:tcBorders>
            <w:shd w:val="clear" w:color="auto" w:fill="F3F3F3"/>
          </w:tcPr>
          <w:p w14:paraId="2A5C97D7"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Свечен  прием </w:t>
            </w:r>
          </w:p>
          <w:p w14:paraId="3D39D472"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на првачињата </w:t>
            </w:r>
          </w:p>
          <w:p w14:paraId="6E97DBDF"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на прв училишен ден</w:t>
            </w:r>
          </w:p>
        </w:tc>
        <w:tc>
          <w:tcPr>
            <w:tcW w:w="2409" w:type="dxa"/>
            <w:tcBorders>
              <w:top w:val="single" w:sz="4" w:space="0" w:color="auto"/>
              <w:left w:val="single" w:sz="4" w:space="0" w:color="auto"/>
              <w:bottom w:val="single" w:sz="4" w:space="0" w:color="auto"/>
              <w:right w:val="single" w:sz="4" w:space="0" w:color="auto"/>
            </w:tcBorders>
            <w:shd w:val="clear" w:color="auto" w:fill="F3F3F3"/>
          </w:tcPr>
          <w:p w14:paraId="52DAFEA2"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Стручна служба</w:t>
            </w:r>
          </w:p>
          <w:p w14:paraId="36677A2C" w14:textId="77777777" w:rsidR="00CB07A9" w:rsidRDefault="00CB07A9" w:rsidP="00CB07A9">
            <w:pPr>
              <w:spacing w:after="0" w:line="240" w:lineRule="auto"/>
              <w:rPr>
                <w:rFonts w:eastAsia="MS Mincho" w:cs="Calibri"/>
                <w:sz w:val="20"/>
                <w:szCs w:val="20"/>
                <w:lang w:val="ru-RU" w:eastAsia="ja-JP"/>
              </w:rPr>
            </w:pPr>
          </w:p>
          <w:p w14:paraId="3AC6C459" w14:textId="77777777" w:rsidR="00CB07A9" w:rsidRDefault="00CB07A9" w:rsidP="00CB07A9">
            <w:pPr>
              <w:spacing w:after="0" w:line="240" w:lineRule="auto"/>
              <w:rPr>
                <w:rFonts w:eastAsia="MS Mincho" w:cs="Calibri"/>
                <w:sz w:val="20"/>
                <w:szCs w:val="20"/>
                <w:lang w:val="mk-MK" w:eastAsia="ja-JP"/>
              </w:rPr>
            </w:pPr>
            <w:r>
              <w:rPr>
                <w:rFonts w:eastAsia="MS Mincho" w:cs="Calibri"/>
                <w:sz w:val="20"/>
                <w:szCs w:val="20"/>
                <w:lang w:val="ru-RU" w:eastAsia="ja-JP"/>
              </w:rPr>
              <w:t>Наставници</w:t>
            </w:r>
          </w:p>
        </w:tc>
        <w:tc>
          <w:tcPr>
            <w:tcW w:w="2127" w:type="dxa"/>
            <w:tcBorders>
              <w:top w:val="single" w:sz="4" w:space="0" w:color="auto"/>
              <w:left w:val="single" w:sz="4" w:space="0" w:color="auto"/>
              <w:bottom w:val="single" w:sz="4" w:space="0" w:color="auto"/>
              <w:right w:val="single" w:sz="4" w:space="0" w:color="auto"/>
            </w:tcBorders>
            <w:shd w:val="clear" w:color="auto" w:fill="F3F3F3"/>
          </w:tcPr>
          <w:p w14:paraId="7667666A"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eastAsia="ja-JP"/>
              </w:rPr>
              <w:t>Тимскаработа</w:t>
            </w:r>
          </w:p>
        </w:tc>
        <w:tc>
          <w:tcPr>
            <w:tcW w:w="2409" w:type="dxa"/>
            <w:tcBorders>
              <w:top w:val="single" w:sz="4" w:space="0" w:color="auto"/>
              <w:left w:val="single" w:sz="4" w:space="0" w:color="auto"/>
              <w:bottom w:val="single" w:sz="4" w:space="0" w:color="auto"/>
              <w:right w:val="single" w:sz="4" w:space="0" w:color="auto"/>
            </w:tcBorders>
            <w:shd w:val="clear" w:color="auto" w:fill="F3F3F3"/>
          </w:tcPr>
          <w:p w14:paraId="77D0F9C6"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Промоција на работата на </w:t>
            </w:r>
          </w:p>
          <w:p w14:paraId="270B1824"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Училиштето</w:t>
            </w:r>
          </w:p>
        </w:tc>
        <w:tc>
          <w:tcPr>
            <w:tcW w:w="1840" w:type="dxa"/>
            <w:tcBorders>
              <w:top w:val="single" w:sz="4" w:space="0" w:color="auto"/>
              <w:left w:val="single" w:sz="4" w:space="0" w:color="auto"/>
              <w:bottom w:val="single" w:sz="4" w:space="0" w:color="auto"/>
              <w:right w:val="single" w:sz="12" w:space="0" w:color="auto"/>
            </w:tcBorders>
            <w:shd w:val="clear" w:color="auto" w:fill="F3F3F3"/>
          </w:tcPr>
          <w:p w14:paraId="6FA9F69D"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VIII.</w:t>
            </w:r>
          </w:p>
          <w:p w14:paraId="6666E78F" w14:textId="77777777" w:rsidR="00CB07A9" w:rsidRDefault="00CB07A9" w:rsidP="00CB07A9">
            <w:pPr>
              <w:spacing w:after="0" w:line="240" w:lineRule="auto"/>
              <w:rPr>
                <w:rFonts w:eastAsia="MS Mincho" w:cs="Calibri"/>
                <w:sz w:val="20"/>
                <w:szCs w:val="20"/>
                <w:lang w:val="mk-MK" w:eastAsia="ja-JP"/>
              </w:rPr>
            </w:pPr>
            <w:r>
              <w:rPr>
                <w:rFonts w:eastAsia="MS Mincho" w:cs="Calibri"/>
                <w:sz w:val="20"/>
                <w:szCs w:val="20"/>
                <w:lang w:eastAsia="ja-JP"/>
              </w:rPr>
              <w:t>202</w:t>
            </w:r>
            <w:r>
              <w:rPr>
                <w:rFonts w:eastAsia="MS Mincho" w:cs="Calibri"/>
                <w:sz w:val="20"/>
                <w:szCs w:val="20"/>
                <w:lang w:val="mk-MK" w:eastAsia="ja-JP"/>
              </w:rPr>
              <w:t>4</w:t>
            </w:r>
          </w:p>
          <w:p w14:paraId="14CE42FA" w14:textId="77777777" w:rsidR="00CB07A9" w:rsidRDefault="00CB07A9" w:rsidP="00CB07A9">
            <w:pPr>
              <w:spacing w:after="0" w:line="240" w:lineRule="auto"/>
              <w:rPr>
                <w:rFonts w:eastAsia="MS Mincho" w:cs="Calibri"/>
                <w:sz w:val="20"/>
                <w:szCs w:val="20"/>
                <w:lang w:val="ru-RU" w:eastAsia="ja-JP"/>
              </w:rPr>
            </w:pPr>
          </w:p>
        </w:tc>
      </w:tr>
      <w:tr w:rsidR="00CB07A9" w14:paraId="1DF2189A" w14:textId="77777777" w:rsidTr="00CB07A9">
        <w:trPr>
          <w:trHeight w:val="609"/>
          <w:jc w:val="center"/>
        </w:trPr>
        <w:tc>
          <w:tcPr>
            <w:tcW w:w="1276" w:type="dxa"/>
            <w:vMerge/>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4958E7DC" w14:textId="77777777" w:rsidR="00CB07A9" w:rsidRDefault="00CB07A9" w:rsidP="00CB07A9">
            <w:pPr>
              <w:spacing w:after="0" w:line="240" w:lineRule="auto"/>
              <w:rPr>
                <w:rFonts w:eastAsia="MS Mincho" w:cs="Calibri"/>
                <w:b/>
                <w:bCs/>
                <w:sz w:val="20"/>
                <w:szCs w:val="20"/>
                <w:lang w:val="ru-RU" w:eastAsia="ja-JP"/>
              </w:rPr>
            </w:pPr>
          </w:p>
        </w:tc>
        <w:tc>
          <w:tcPr>
            <w:tcW w:w="3529" w:type="dxa"/>
            <w:tcBorders>
              <w:top w:val="single" w:sz="2" w:space="0" w:color="auto"/>
              <w:left w:val="single" w:sz="12" w:space="0" w:color="auto"/>
              <w:bottom w:val="single" w:sz="12" w:space="0" w:color="auto"/>
              <w:right w:val="single" w:sz="4" w:space="0" w:color="auto"/>
            </w:tcBorders>
            <w:shd w:val="clear" w:color="auto" w:fill="F3F3F3"/>
          </w:tcPr>
          <w:p w14:paraId="72C3B557"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Создавање оптимални просторни и технички услови за престој и работа во  ЦУи ПУ</w:t>
            </w:r>
          </w:p>
        </w:tc>
        <w:tc>
          <w:tcPr>
            <w:tcW w:w="1843" w:type="dxa"/>
            <w:tcBorders>
              <w:top w:val="single" w:sz="2" w:space="0" w:color="auto"/>
              <w:left w:val="single" w:sz="4" w:space="0" w:color="auto"/>
              <w:bottom w:val="single" w:sz="12" w:space="0" w:color="auto"/>
              <w:right w:val="single" w:sz="4" w:space="0" w:color="auto"/>
            </w:tcBorders>
            <w:shd w:val="clear" w:color="auto" w:fill="F3F3F3"/>
          </w:tcPr>
          <w:p w14:paraId="5910C350"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Модернизирање на просторот и опремата </w:t>
            </w:r>
          </w:p>
        </w:tc>
        <w:tc>
          <w:tcPr>
            <w:tcW w:w="2409" w:type="dxa"/>
            <w:tcBorders>
              <w:top w:val="single" w:sz="4" w:space="0" w:color="auto"/>
              <w:left w:val="single" w:sz="4" w:space="0" w:color="auto"/>
              <w:bottom w:val="single" w:sz="12" w:space="0" w:color="auto"/>
              <w:right w:val="single" w:sz="4" w:space="0" w:color="auto"/>
            </w:tcBorders>
            <w:shd w:val="clear" w:color="auto" w:fill="F3F3F3"/>
          </w:tcPr>
          <w:p w14:paraId="7321C5E0"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Домакин</w:t>
            </w:r>
          </w:p>
          <w:p w14:paraId="71B11F34" w14:textId="77777777" w:rsidR="00CB07A9" w:rsidRDefault="00CB07A9" w:rsidP="00CB07A9">
            <w:pPr>
              <w:spacing w:after="0" w:line="240" w:lineRule="auto"/>
              <w:rPr>
                <w:rFonts w:eastAsia="MS Mincho" w:cs="Calibri"/>
                <w:sz w:val="20"/>
                <w:szCs w:val="20"/>
                <w:lang w:val="mk-MK" w:eastAsia="ja-JP"/>
              </w:rPr>
            </w:pPr>
            <w:r>
              <w:rPr>
                <w:rFonts w:eastAsia="MS Mincho" w:cs="Calibri"/>
                <w:sz w:val="20"/>
                <w:szCs w:val="20"/>
                <w:lang w:val="ru-RU" w:eastAsia="ja-JP"/>
              </w:rPr>
              <w:t>Технички кадар</w:t>
            </w:r>
          </w:p>
        </w:tc>
        <w:tc>
          <w:tcPr>
            <w:tcW w:w="2127" w:type="dxa"/>
            <w:tcBorders>
              <w:top w:val="single" w:sz="4" w:space="0" w:color="auto"/>
              <w:left w:val="single" w:sz="4" w:space="0" w:color="auto"/>
              <w:bottom w:val="single" w:sz="12" w:space="0" w:color="auto"/>
              <w:right w:val="single" w:sz="4" w:space="0" w:color="auto"/>
            </w:tcBorders>
            <w:shd w:val="clear" w:color="auto" w:fill="F3F3F3"/>
          </w:tcPr>
          <w:p w14:paraId="3306FF68"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Разговори</w:t>
            </w:r>
          </w:p>
          <w:p w14:paraId="2E8119D1"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Консулатции</w:t>
            </w:r>
          </w:p>
          <w:p w14:paraId="29C82305" w14:textId="77777777" w:rsidR="00CB07A9" w:rsidRDefault="00CB07A9" w:rsidP="00CB07A9">
            <w:pPr>
              <w:spacing w:after="0" w:line="240" w:lineRule="auto"/>
              <w:rPr>
                <w:rFonts w:eastAsia="MS Mincho" w:cs="Calibri"/>
                <w:sz w:val="20"/>
                <w:szCs w:val="20"/>
                <w:lang w:val="mk-MK" w:eastAsia="ja-JP"/>
              </w:rPr>
            </w:pPr>
            <w:r>
              <w:rPr>
                <w:rFonts w:eastAsia="MS Mincho" w:cs="Calibri"/>
                <w:sz w:val="20"/>
                <w:szCs w:val="20"/>
                <w:lang w:eastAsia="ja-JP"/>
              </w:rPr>
              <w:t>Набавки</w:t>
            </w:r>
          </w:p>
        </w:tc>
        <w:tc>
          <w:tcPr>
            <w:tcW w:w="2409" w:type="dxa"/>
            <w:tcBorders>
              <w:top w:val="single" w:sz="4" w:space="0" w:color="auto"/>
              <w:left w:val="single" w:sz="4" w:space="0" w:color="auto"/>
              <w:bottom w:val="single" w:sz="12" w:space="0" w:color="auto"/>
              <w:right w:val="single" w:sz="4" w:space="0" w:color="auto"/>
            </w:tcBorders>
            <w:shd w:val="clear" w:color="auto" w:fill="F3F3F3"/>
          </w:tcPr>
          <w:p w14:paraId="7DF44437"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Подобрување на </w:t>
            </w:r>
          </w:p>
          <w:p w14:paraId="1EE9E42C"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условите за работа</w:t>
            </w:r>
          </w:p>
          <w:p w14:paraId="0DE33EEF" w14:textId="77777777" w:rsidR="00CB07A9" w:rsidRDefault="00CB07A9" w:rsidP="00CB07A9">
            <w:pPr>
              <w:spacing w:after="0" w:line="240" w:lineRule="auto"/>
              <w:rPr>
                <w:rFonts w:eastAsia="MS Mincho" w:cs="Calibri"/>
                <w:sz w:val="20"/>
                <w:szCs w:val="20"/>
                <w:lang w:val="ru-RU" w:eastAsia="ja-JP"/>
              </w:rPr>
            </w:pPr>
          </w:p>
        </w:tc>
        <w:tc>
          <w:tcPr>
            <w:tcW w:w="1840" w:type="dxa"/>
            <w:tcBorders>
              <w:top w:val="single" w:sz="4" w:space="0" w:color="auto"/>
              <w:left w:val="single" w:sz="4" w:space="0" w:color="auto"/>
              <w:bottom w:val="single" w:sz="12" w:space="0" w:color="auto"/>
              <w:right w:val="single" w:sz="12" w:space="0" w:color="auto"/>
            </w:tcBorders>
            <w:shd w:val="clear" w:color="auto" w:fill="F3F3F3"/>
          </w:tcPr>
          <w:p w14:paraId="61F20D38"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тековно</w:t>
            </w:r>
          </w:p>
        </w:tc>
      </w:tr>
      <w:tr w:rsidR="00CB07A9" w14:paraId="5980019C" w14:textId="77777777" w:rsidTr="00CB07A9">
        <w:trPr>
          <w:trHeight w:val="248"/>
          <w:jc w:val="center"/>
        </w:trPr>
        <w:tc>
          <w:tcPr>
            <w:tcW w:w="1276" w:type="dxa"/>
            <w:vMerge w:val="restart"/>
            <w:tcBorders>
              <w:top w:val="single" w:sz="12" w:space="0" w:color="auto"/>
              <w:left w:val="single" w:sz="12" w:space="0" w:color="auto"/>
              <w:bottom w:val="single" w:sz="24" w:space="0" w:color="auto"/>
              <w:right w:val="single" w:sz="12" w:space="0" w:color="auto"/>
            </w:tcBorders>
            <w:shd w:val="clear" w:color="auto" w:fill="DEEAF6" w:themeFill="accent1" w:themeFillTint="33"/>
            <w:textDirection w:val="btLr"/>
          </w:tcPr>
          <w:p w14:paraId="6BA69E10" w14:textId="77777777" w:rsidR="00CB07A9" w:rsidRDefault="00CB07A9" w:rsidP="00CB07A9">
            <w:pPr>
              <w:spacing w:after="0" w:line="240" w:lineRule="auto"/>
              <w:jc w:val="center"/>
              <w:rPr>
                <w:rFonts w:eastAsia="MS Mincho" w:cs="Calibri"/>
                <w:b/>
                <w:bCs/>
                <w:sz w:val="20"/>
                <w:szCs w:val="20"/>
                <w:lang w:val="ru-RU" w:eastAsia="ja-JP"/>
              </w:rPr>
            </w:pPr>
            <w:r>
              <w:rPr>
                <w:rFonts w:eastAsia="MS Mincho" w:cs="Calibri"/>
                <w:b/>
                <w:bCs/>
                <w:sz w:val="20"/>
                <w:szCs w:val="20"/>
                <w:lang w:val="ru-RU" w:eastAsia="ja-JP"/>
              </w:rPr>
              <w:t>Организација на  воспитно образовната работа</w:t>
            </w:r>
          </w:p>
          <w:p w14:paraId="720ACF02" w14:textId="77777777" w:rsidR="00CB07A9" w:rsidRDefault="00CB07A9" w:rsidP="00CB07A9">
            <w:pPr>
              <w:spacing w:after="0" w:line="240" w:lineRule="auto"/>
              <w:ind w:right="113"/>
              <w:jc w:val="center"/>
              <w:rPr>
                <w:rFonts w:eastAsia="MS Mincho" w:cs="Calibri"/>
                <w:sz w:val="20"/>
                <w:szCs w:val="20"/>
                <w:lang w:val="ru-RU" w:eastAsia="ja-JP"/>
              </w:rPr>
            </w:pPr>
          </w:p>
        </w:tc>
        <w:tc>
          <w:tcPr>
            <w:tcW w:w="3529" w:type="dxa"/>
            <w:tcBorders>
              <w:top w:val="single" w:sz="12" w:space="0" w:color="auto"/>
              <w:left w:val="single" w:sz="12" w:space="0" w:color="auto"/>
              <w:bottom w:val="single" w:sz="4" w:space="0" w:color="auto"/>
              <w:right w:val="single" w:sz="4" w:space="0" w:color="auto"/>
            </w:tcBorders>
            <w:shd w:val="clear" w:color="auto" w:fill="E0E0E0"/>
          </w:tcPr>
          <w:p w14:paraId="23B48207"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eastAsia="ja-JP"/>
              </w:rPr>
              <w:t>Формирањеодделенија и паралелки</w:t>
            </w:r>
          </w:p>
        </w:tc>
        <w:tc>
          <w:tcPr>
            <w:tcW w:w="1843" w:type="dxa"/>
            <w:vMerge w:val="restart"/>
            <w:tcBorders>
              <w:top w:val="single" w:sz="12" w:space="0" w:color="auto"/>
              <w:left w:val="single" w:sz="4" w:space="0" w:color="auto"/>
              <w:bottom w:val="single" w:sz="4" w:space="0" w:color="auto"/>
              <w:right w:val="single" w:sz="4" w:space="0" w:color="auto"/>
            </w:tcBorders>
            <w:shd w:val="clear" w:color="auto" w:fill="E0E0E0"/>
          </w:tcPr>
          <w:p w14:paraId="5EED1B96"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Организација на воспитно образовната </w:t>
            </w:r>
          </w:p>
          <w:p w14:paraId="4948298D"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работа за учебна </w:t>
            </w:r>
          </w:p>
          <w:p w14:paraId="706EDAD0"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2024/20</w:t>
            </w:r>
            <w:r>
              <w:rPr>
                <w:rFonts w:eastAsia="MS Mincho" w:cs="Calibri"/>
                <w:sz w:val="20"/>
                <w:szCs w:val="20"/>
                <w:lang w:eastAsia="ja-JP"/>
              </w:rPr>
              <w:t>2</w:t>
            </w:r>
            <w:r>
              <w:rPr>
                <w:rFonts w:eastAsia="MS Mincho" w:cs="Calibri"/>
                <w:sz w:val="20"/>
                <w:szCs w:val="20"/>
                <w:lang w:val="mk-MK" w:eastAsia="ja-JP"/>
              </w:rPr>
              <w:t>5</w:t>
            </w:r>
            <w:r>
              <w:rPr>
                <w:rFonts w:eastAsia="MS Mincho" w:cs="Calibri"/>
                <w:sz w:val="20"/>
                <w:szCs w:val="20"/>
                <w:lang w:val="ru-RU" w:eastAsia="ja-JP"/>
              </w:rPr>
              <w:t xml:space="preserve"> год.</w:t>
            </w:r>
          </w:p>
        </w:tc>
        <w:tc>
          <w:tcPr>
            <w:tcW w:w="2409" w:type="dxa"/>
            <w:tcBorders>
              <w:top w:val="single" w:sz="12" w:space="0" w:color="auto"/>
              <w:left w:val="single" w:sz="4" w:space="0" w:color="auto"/>
              <w:bottom w:val="single" w:sz="4" w:space="0" w:color="auto"/>
              <w:right w:val="single" w:sz="4" w:space="0" w:color="auto"/>
            </w:tcBorders>
            <w:shd w:val="clear" w:color="auto" w:fill="E0E0E0"/>
          </w:tcPr>
          <w:p w14:paraId="67CD6089"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Психолог</w:t>
            </w:r>
          </w:p>
          <w:p w14:paraId="4CFD5517"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Наставници</w:t>
            </w:r>
          </w:p>
        </w:tc>
        <w:tc>
          <w:tcPr>
            <w:tcW w:w="2127" w:type="dxa"/>
            <w:vMerge w:val="restart"/>
            <w:tcBorders>
              <w:top w:val="single" w:sz="12" w:space="0" w:color="auto"/>
              <w:left w:val="single" w:sz="4" w:space="0" w:color="auto"/>
              <w:bottom w:val="single" w:sz="4" w:space="0" w:color="auto"/>
              <w:right w:val="single" w:sz="4" w:space="0" w:color="auto"/>
            </w:tcBorders>
            <w:shd w:val="clear" w:color="auto" w:fill="E0E0E0"/>
          </w:tcPr>
          <w:p w14:paraId="2DB62DB8"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Соопштенија</w:t>
            </w:r>
          </w:p>
          <w:p w14:paraId="4104C7EE"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Договори</w:t>
            </w:r>
          </w:p>
          <w:p w14:paraId="6F76D85D"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Консултации</w:t>
            </w:r>
          </w:p>
          <w:p w14:paraId="3D575EFF" w14:textId="77777777" w:rsidR="00CB07A9" w:rsidRDefault="00CB07A9" w:rsidP="00CB07A9">
            <w:pPr>
              <w:spacing w:after="0" w:line="240" w:lineRule="auto"/>
              <w:rPr>
                <w:rFonts w:eastAsia="MS Mincho" w:cs="Calibri"/>
                <w:sz w:val="20"/>
                <w:szCs w:val="20"/>
                <w:lang w:val="mk-MK" w:eastAsia="ja-JP"/>
              </w:rPr>
            </w:pPr>
            <w:r>
              <w:rPr>
                <w:rFonts w:eastAsia="MS Mincho" w:cs="Calibri"/>
                <w:sz w:val="20"/>
                <w:szCs w:val="20"/>
                <w:lang w:eastAsia="ja-JP"/>
              </w:rPr>
              <w:t>Анализи</w:t>
            </w:r>
          </w:p>
        </w:tc>
        <w:tc>
          <w:tcPr>
            <w:tcW w:w="2409" w:type="dxa"/>
            <w:vMerge w:val="restart"/>
            <w:tcBorders>
              <w:top w:val="single" w:sz="12" w:space="0" w:color="auto"/>
              <w:left w:val="single" w:sz="4" w:space="0" w:color="auto"/>
              <w:bottom w:val="single" w:sz="4" w:space="0" w:color="auto"/>
              <w:right w:val="single" w:sz="4" w:space="0" w:color="auto"/>
            </w:tcBorders>
            <w:shd w:val="clear" w:color="auto" w:fill="E0E0E0"/>
          </w:tcPr>
          <w:p w14:paraId="5BE4362D"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Успешна подготовка </w:t>
            </w:r>
          </w:p>
          <w:p w14:paraId="5CFF3882"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и организација</w:t>
            </w:r>
          </w:p>
          <w:p w14:paraId="4627BD1A"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 на целокупното </w:t>
            </w:r>
          </w:p>
          <w:p w14:paraId="7D8E5B2B"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работење на училиштето за учебната 2024/2025 година</w:t>
            </w:r>
          </w:p>
        </w:tc>
        <w:tc>
          <w:tcPr>
            <w:tcW w:w="1840" w:type="dxa"/>
            <w:vMerge w:val="restart"/>
            <w:tcBorders>
              <w:top w:val="single" w:sz="12" w:space="0" w:color="auto"/>
              <w:left w:val="single" w:sz="4" w:space="0" w:color="auto"/>
              <w:bottom w:val="single" w:sz="4" w:space="0" w:color="auto"/>
              <w:right w:val="single" w:sz="12" w:space="0" w:color="auto"/>
            </w:tcBorders>
            <w:shd w:val="clear" w:color="auto" w:fill="E0E0E0"/>
          </w:tcPr>
          <w:p w14:paraId="594C80D2" w14:textId="77777777" w:rsidR="00CB07A9" w:rsidRPr="00DB2B51" w:rsidRDefault="00CB07A9" w:rsidP="00CB07A9">
            <w:pPr>
              <w:spacing w:after="0" w:line="240" w:lineRule="auto"/>
              <w:rPr>
                <w:rFonts w:eastAsia="MS Mincho" w:cs="Calibri"/>
                <w:sz w:val="20"/>
                <w:szCs w:val="20"/>
                <w:lang w:eastAsia="ja-JP"/>
              </w:rPr>
            </w:pPr>
            <w:r>
              <w:rPr>
                <w:rFonts w:eastAsia="MS Mincho" w:cs="Calibri"/>
                <w:sz w:val="20"/>
                <w:szCs w:val="20"/>
                <w:lang w:eastAsia="ja-JP"/>
              </w:rPr>
              <w:t>VI</w:t>
            </w:r>
            <w:r>
              <w:rPr>
                <w:rFonts w:eastAsia="MS Mincho" w:cs="Calibri"/>
                <w:sz w:val="20"/>
                <w:szCs w:val="20"/>
                <w:lang w:val="mk-MK" w:eastAsia="ja-JP"/>
              </w:rPr>
              <w:t xml:space="preserve">, </w:t>
            </w:r>
            <w:r>
              <w:rPr>
                <w:rFonts w:eastAsia="MS Mincho" w:cs="Calibri"/>
                <w:sz w:val="20"/>
                <w:szCs w:val="20"/>
                <w:lang w:eastAsia="ja-JP"/>
              </w:rPr>
              <w:t>VII, VIII</w:t>
            </w:r>
          </w:p>
          <w:p w14:paraId="66F6F066" w14:textId="77777777" w:rsidR="00CB07A9" w:rsidRDefault="00CB07A9" w:rsidP="00CB07A9">
            <w:pPr>
              <w:spacing w:after="0" w:line="240" w:lineRule="auto"/>
              <w:rPr>
                <w:rFonts w:eastAsia="MS Mincho" w:cs="Calibri"/>
                <w:sz w:val="20"/>
                <w:szCs w:val="20"/>
                <w:lang w:val="mk-MK" w:eastAsia="ja-JP"/>
              </w:rPr>
            </w:pPr>
            <w:r>
              <w:rPr>
                <w:rFonts w:eastAsia="MS Mincho" w:cs="Calibri"/>
                <w:sz w:val="20"/>
                <w:szCs w:val="20"/>
                <w:lang w:eastAsia="ja-JP"/>
              </w:rPr>
              <w:t>202</w:t>
            </w:r>
            <w:r>
              <w:rPr>
                <w:rFonts w:eastAsia="MS Mincho" w:cs="Calibri"/>
                <w:sz w:val="20"/>
                <w:szCs w:val="20"/>
                <w:lang w:val="mk-MK" w:eastAsia="ja-JP"/>
              </w:rPr>
              <w:t>4</w:t>
            </w:r>
          </w:p>
          <w:p w14:paraId="2A71596A" w14:textId="77777777" w:rsidR="00CB07A9" w:rsidRDefault="00CB07A9" w:rsidP="00CB07A9">
            <w:pPr>
              <w:spacing w:after="0" w:line="240" w:lineRule="auto"/>
              <w:rPr>
                <w:rFonts w:eastAsia="MS Mincho" w:cs="Calibri"/>
                <w:sz w:val="20"/>
                <w:szCs w:val="20"/>
                <w:lang w:val="ru-RU" w:eastAsia="ja-JP"/>
              </w:rPr>
            </w:pPr>
          </w:p>
        </w:tc>
      </w:tr>
      <w:tr w:rsidR="00CB07A9" w14:paraId="143EA90A" w14:textId="77777777" w:rsidTr="00CB07A9">
        <w:trPr>
          <w:jc w:val="center"/>
        </w:trPr>
        <w:tc>
          <w:tcPr>
            <w:tcW w:w="1276" w:type="dxa"/>
            <w:vMerge/>
            <w:tcBorders>
              <w:top w:val="single" w:sz="12" w:space="0" w:color="auto"/>
              <w:left w:val="single" w:sz="12" w:space="0" w:color="auto"/>
              <w:bottom w:val="single" w:sz="24" w:space="0" w:color="auto"/>
              <w:right w:val="single" w:sz="12" w:space="0" w:color="auto"/>
            </w:tcBorders>
            <w:shd w:val="clear" w:color="auto" w:fill="DEEAF6" w:themeFill="accent1" w:themeFillTint="33"/>
            <w:vAlign w:val="center"/>
          </w:tcPr>
          <w:p w14:paraId="1ECAB02A" w14:textId="77777777" w:rsidR="00CB07A9" w:rsidRDefault="00CB07A9" w:rsidP="00CB07A9">
            <w:pPr>
              <w:spacing w:after="0" w:line="240" w:lineRule="auto"/>
              <w:rPr>
                <w:rFonts w:eastAsia="MS Mincho" w:cs="Calibri"/>
                <w:sz w:val="20"/>
                <w:szCs w:val="20"/>
                <w:lang w:val="ru-RU" w:eastAsia="ja-JP"/>
              </w:rPr>
            </w:pPr>
          </w:p>
        </w:tc>
        <w:tc>
          <w:tcPr>
            <w:tcW w:w="3529" w:type="dxa"/>
            <w:tcBorders>
              <w:top w:val="single" w:sz="4" w:space="0" w:color="auto"/>
              <w:left w:val="single" w:sz="12" w:space="0" w:color="auto"/>
              <w:bottom w:val="single" w:sz="4" w:space="0" w:color="auto"/>
              <w:right w:val="single" w:sz="4" w:space="0" w:color="auto"/>
            </w:tcBorders>
            <w:shd w:val="clear" w:color="auto" w:fill="E0E0E0"/>
          </w:tcPr>
          <w:p w14:paraId="60D503B6"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Распределба на часови и </w:t>
            </w:r>
          </w:p>
          <w:p w14:paraId="66FC4FC1"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задолженија</w:t>
            </w:r>
          </w:p>
        </w:tc>
        <w:tc>
          <w:tcPr>
            <w:tcW w:w="1843" w:type="dxa"/>
            <w:vMerge/>
            <w:tcBorders>
              <w:top w:val="single" w:sz="12" w:space="0" w:color="auto"/>
              <w:left w:val="single" w:sz="4" w:space="0" w:color="auto"/>
              <w:bottom w:val="single" w:sz="4" w:space="0" w:color="auto"/>
              <w:right w:val="single" w:sz="4" w:space="0" w:color="auto"/>
            </w:tcBorders>
            <w:vAlign w:val="center"/>
          </w:tcPr>
          <w:p w14:paraId="788C9BDE" w14:textId="77777777" w:rsidR="00CB07A9" w:rsidRDefault="00CB07A9" w:rsidP="00CB07A9">
            <w:pPr>
              <w:spacing w:after="0" w:line="240" w:lineRule="auto"/>
              <w:rPr>
                <w:rFonts w:eastAsia="MS Mincho" w:cs="Calibri"/>
                <w:sz w:val="20"/>
                <w:szCs w:val="20"/>
                <w:lang w:val="ru-RU" w:eastAsia="ja-JP"/>
              </w:rPr>
            </w:pPr>
          </w:p>
        </w:tc>
        <w:tc>
          <w:tcPr>
            <w:tcW w:w="2409" w:type="dxa"/>
            <w:tcBorders>
              <w:top w:val="single" w:sz="4" w:space="0" w:color="auto"/>
              <w:left w:val="single" w:sz="4" w:space="0" w:color="auto"/>
              <w:bottom w:val="single" w:sz="4" w:space="0" w:color="auto"/>
              <w:right w:val="single" w:sz="4" w:space="0" w:color="auto"/>
            </w:tcBorders>
            <w:shd w:val="clear" w:color="auto" w:fill="E0E0E0"/>
          </w:tcPr>
          <w:p w14:paraId="45447E0C"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Наставници</w:t>
            </w:r>
          </w:p>
        </w:tc>
        <w:tc>
          <w:tcPr>
            <w:tcW w:w="2127" w:type="dxa"/>
            <w:vMerge/>
            <w:tcBorders>
              <w:top w:val="single" w:sz="12" w:space="0" w:color="auto"/>
              <w:left w:val="single" w:sz="4" w:space="0" w:color="auto"/>
              <w:bottom w:val="single" w:sz="4" w:space="0" w:color="auto"/>
              <w:right w:val="single" w:sz="4" w:space="0" w:color="auto"/>
            </w:tcBorders>
            <w:vAlign w:val="center"/>
          </w:tcPr>
          <w:p w14:paraId="6FA46980" w14:textId="77777777" w:rsidR="00CB07A9" w:rsidRDefault="00CB07A9" w:rsidP="00CB07A9">
            <w:pPr>
              <w:spacing w:after="0" w:line="240" w:lineRule="auto"/>
              <w:rPr>
                <w:rFonts w:eastAsia="MS Mincho" w:cs="Calibri"/>
                <w:sz w:val="20"/>
                <w:szCs w:val="20"/>
                <w:lang w:val="mk-MK"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117036DC" w14:textId="77777777" w:rsidR="00CB07A9" w:rsidRDefault="00CB07A9" w:rsidP="00CB07A9">
            <w:pPr>
              <w:spacing w:after="0" w:line="240" w:lineRule="auto"/>
              <w:rPr>
                <w:rFonts w:eastAsia="MS Mincho" w:cs="Calibri"/>
                <w:sz w:val="20"/>
                <w:szCs w:val="20"/>
                <w:lang w:val="ru-RU" w:eastAsia="ja-JP"/>
              </w:rPr>
            </w:pPr>
          </w:p>
        </w:tc>
        <w:tc>
          <w:tcPr>
            <w:tcW w:w="1840" w:type="dxa"/>
            <w:vMerge/>
            <w:tcBorders>
              <w:top w:val="single" w:sz="12" w:space="0" w:color="auto"/>
              <w:left w:val="single" w:sz="4" w:space="0" w:color="auto"/>
              <w:bottom w:val="single" w:sz="4" w:space="0" w:color="auto"/>
              <w:right w:val="single" w:sz="12" w:space="0" w:color="auto"/>
            </w:tcBorders>
            <w:vAlign w:val="center"/>
          </w:tcPr>
          <w:p w14:paraId="18F54401" w14:textId="77777777" w:rsidR="00CB07A9" w:rsidRDefault="00CB07A9" w:rsidP="00CB07A9">
            <w:pPr>
              <w:spacing w:after="0" w:line="240" w:lineRule="auto"/>
              <w:rPr>
                <w:rFonts w:eastAsia="MS Mincho" w:cs="Calibri"/>
                <w:sz w:val="20"/>
                <w:szCs w:val="20"/>
                <w:lang w:val="ru-RU" w:eastAsia="ja-JP"/>
              </w:rPr>
            </w:pPr>
          </w:p>
        </w:tc>
      </w:tr>
      <w:tr w:rsidR="00CB07A9" w14:paraId="55883940" w14:textId="77777777" w:rsidTr="00CB07A9">
        <w:trPr>
          <w:trHeight w:val="135"/>
          <w:jc w:val="center"/>
        </w:trPr>
        <w:tc>
          <w:tcPr>
            <w:tcW w:w="1276" w:type="dxa"/>
            <w:vMerge/>
            <w:tcBorders>
              <w:top w:val="single" w:sz="12" w:space="0" w:color="auto"/>
              <w:left w:val="single" w:sz="12" w:space="0" w:color="auto"/>
              <w:bottom w:val="single" w:sz="24" w:space="0" w:color="auto"/>
              <w:right w:val="single" w:sz="12" w:space="0" w:color="auto"/>
            </w:tcBorders>
            <w:shd w:val="clear" w:color="auto" w:fill="DEEAF6" w:themeFill="accent1" w:themeFillTint="33"/>
            <w:vAlign w:val="center"/>
          </w:tcPr>
          <w:p w14:paraId="42E7B3D5" w14:textId="77777777" w:rsidR="00CB07A9" w:rsidRDefault="00CB07A9" w:rsidP="00CB07A9">
            <w:pPr>
              <w:spacing w:after="0" w:line="240" w:lineRule="auto"/>
              <w:rPr>
                <w:rFonts w:eastAsia="MS Mincho" w:cs="Calibri"/>
                <w:sz w:val="20"/>
                <w:szCs w:val="20"/>
                <w:lang w:val="ru-RU" w:eastAsia="ja-JP"/>
              </w:rPr>
            </w:pPr>
          </w:p>
        </w:tc>
        <w:tc>
          <w:tcPr>
            <w:tcW w:w="3529" w:type="dxa"/>
            <w:tcBorders>
              <w:top w:val="single" w:sz="4" w:space="0" w:color="auto"/>
              <w:left w:val="single" w:sz="12" w:space="0" w:color="auto"/>
              <w:bottom w:val="single" w:sz="4" w:space="0" w:color="auto"/>
              <w:right w:val="single" w:sz="4" w:space="0" w:color="auto"/>
            </w:tcBorders>
            <w:shd w:val="clear" w:color="auto" w:fill="E0E0E0"/>
          </w:tcPr>
          <w:p w14:paraId="4DEACBFE"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Утврдување на бројна состојба на ученици</w:t>
            </w:r>
          </w:p>
        </w:tc>
        <w:tc>
          <w:tcPr>
            <w:tcW w:w="1843" w:type="dxa"/>
            <w:vMerge/>
            <w:tcBorders>
              <w:top w:val="single" w:sz="12" w:space="0" w:color="auto"/>
              <w:left w:val="single" w:sz="4" w:space="0" w:color="auto"/>
              <w:bottom w:val="single" w:sz="4" w:space="0" w:color="auto"/>
              <w:right w:val="single" w:sz="4" w:space="0" w:color="auto"/>
            </w:tcBorders>
            <w:vAlign w:val="center"/>
          </w:tcPr>
          <w:p w14:paraId="43A0B267" w14:textId="77777777" w:rsidR="00CB07A9" w:rsidRDefault="00CB07A9" w:rsidP="00CB07A9">
            <w:pPr>
              <w:spacing w:after="0" w:line="240" w:lineRule="auto"/>
              <w:rPr>
                <w:rFonts w:eastAsia="MS Mincho" w:cs="Calibri"/>
                <w:sz w:val="20"/>
                <w:szCs w:val="20"/>
                <w:lang w:val="ru-RU" w:eastAsia="ja-JP"/>
              </w:rPr>
            </w:pPr>
          </w:p>
        </w:tc>
        <w:tc>
          <w:tcPr>
            <w:tcW w:w="2409" w:type="dxa"/>
            <w:tcBorders>
              <w:top w:val="single" w:sz="4" w:space="0" w:color="auto"/>
              <w:left w:val="single" w:sz="4" w:space="0" w:color="auto"/>
              <w:bottom w:val="single" w:sz="4" w:space="0" w:color="auto"/>
              <w:right w:val="single" w:sz="4" w:space="0" w:color="auto"/>
            </w:tcBorders>
            <w:shd w:val="clear" w:color="auto" w:fill="E0E0E0"/>
          </w:tcPr>
          <w:p w14:paraId="06E8FF2D"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Психолог/наставници</w:t>
            </w:r>
          </w:p>
        </w:tc>
        <w:tc>
          <w:tcPr>
            <w:tcW w:w="2127" w:type="dxa"/>
            <w:tcBorders>
              <w:top w:val="single" w:sz="4" w:space="0" w:color="auto"/>
              <w:left w:val="single" w:sz="4" w:space="0" w:color="auto"/>
              <w:bottom w:val="single" w:sz="4" w:space="0" w:color="auto"/>
              <w:right w:val="single" w:sz="4" w:space="0" w:color="auto"/>
            </w:tcBorders>
            <w:shd w:val="clear" w:color="auto" w:fill="E0E0E0"/>
          </w:tcPr>
          <w:p w14:paraId="33920816"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Договори</w:t>
            </w:r>
            <w:r>
              <w:rPr>
                <w:rFonts w:eastAsia="MS Mincho" w:cs="Calibri"/>
                <w:sz w:val="20"/>
                <w:szCs w:val="20"/>
                <w:lang w:val="mk-MK" w:eastAsia="ja-JP"/>
              </w:rPr>
              <w:t>/</w:t>
            </w:r>
            <w:r>
              <w:rPr>
                <w:rFonts w:eastAsia="MS Mincho" w:cs="Calibri"/>
                <w:sz w:val="20"/>
                <w:szCs w:val="20"/>
                <w:lang w:eastAsia="ja-JP"/>
              </w:rPr>
              <w:t>Анализи</w:t>
            </w:r>
          </w:p>
        </w:tc>
        <w:tc>
          <w:tcPr>
            <w:tcW w:w="2409" w:type="dxa"/>
            <w:vMerge/>
            <w:tcBorders>
              <w:top w:val="single" w:sz="12" w:space="0" w:color="auto"/>
              <w:left w:val="single" w:sz="4" w:space="0" w:color="auto"/>
              <w:bottom w:val="single" w:sz="4" w:space="0" w:color="auto"/>
              <w:right w:val="single" w:sz="4" w:space="0" w:color="auto"/>
            </w:tcBorders>
            <w:vAlign w:val="center"/>
          </w:tcPr>
          <w:p w14:paraId="044D0A50" w14:textId="77777777" w:rsidR="00CB07A9" w:rsidRDefault="00CB07A9" w:rsidP="00CB07A9">
            <w:pPr>
              <w:spacing w:after="0" w:line="240" w:lineRule="auto"/>
              <w:rPr>
                <w:rFonts w:eastAsia="MS Mincho" w:cs="Calibri"/>
                <w:sz w:val="20"/>
                <w:szCs w:val="20"/>
                <w:lang w:val="ru-RU" w:eastAsia="ja-JP"/>
              </w:rPr>
            </w:pPr>
          </w:p>
        </w:tc>
        <w:tc>
          <w:tcPr>
            <w:tcW w:w="1840" w:type="dxa"/>
            <w:vMerge/>
            <w:tcBorders>
              <w:top w:val="single" w:sz="12" w:space="0" w:color="auto"/>
              <w:left w:val="single" w:sz="4" w:space="0" w:color="auto"/>
              <w:bottom w:val="single" w:sz="4" w:space="0" w:color="auto"/>
              <w:right w:val="single" w:sz="12" w:space="0" w:color="auto"/>
            </w:tcBorders>
            <w:vAlign w:val="center"/>
          </w:tcPr>
          <w:p w14:paraId="1A915C22" w14:textId="77777777" w:rsidR="00CB07A9" w:rsidRDefault="00CB07A9" w:rsidP="00CB07A9">
            <w:pPr>
              <w:spacing w:after="0" w:line="240" w:lineRule="auto"/>
              <w:rPr>
                <w:rFonts w:eastAsia="MS Mincho" w:cs="Calibri"/>
                <w:sz w:val="20"/>
                <w:szCs w:val="20"/>
                <w:lang w:val="ru-RU" w:eastAsia="ja-JP"/>
              </w:rPr>
            </w:pPr>
          </w:p>
        </w:tc>
      </w:tr>
      <w:tr w:rsidR="00CB07A9" w14:paraId="03CB03A5" w14:textId="77777777" w:rsidTr="00CB07A9">
        <w:trPr>
          <w:trHeight w:val="451"/>
          <w:jc w:val="center"/>
        </w:trPr>
        <w:tc>
          <w:tcPr>
            <w:tcW w:w="1276" w:type="dxa"/>
            <w:vMerge/>
            <w:tcBorders>
              <w:top w:val="single" w:sz="12" w:space="0" w:color="auto"/>
              <w:left w:val="single" w:sz="12" w:space="0" w:color="auto"/>
              <w:bottom w:val="single" w:sz="24" w:space="0" w:color="auto"/>
              <w:right w:val="single" w:sz="12" w:space="0" w:color="auto"/>
            </w:tcBorders>
            <w:shd w:val="clear" w:color="auto" w:fill="DEEAF6" w:themeFill="accent1" w:themeFillTint="33"/>
            <w:vAlign w:val="center"/>
          </w:tcPr>
          <w:p w14:paraId="66092F3A" w14:textId="77777777" w:rsidR="00CB07A9" w:rsidRDefault="00CB07A9" w:rsidP="00CB07A9">
            <w:pPr>
              <w:spacing w:after="0" w:line="240" w:lineRule="auto"/>
              <w:rPr>
                <w:rFonts w:eastAsia="MS Mincho" w:cs="Calibri"/>
                <w:sz w:val="20"/>
                <w:szCs w:val="20"/>
                <w:lang w:val="ru-RU" w:eastAsia="ja-JP"/>
              </w:rPr>
            </w:pPr>
          </w:p>
        </w:tc>
        <w:tc>
          <w:tcPr>
            <w:tcW w:w="3529" w:type="dxa"/>
            <w:tcBorders>
              <w:top w:val="single" w:sz="4" w:space="0" w:color="auto"/>
              <w:left w:val="single" w:sz="12" w:space="0" w:color="auto"/>
              <w:bottom w:val="single" w:sz="4" w:space="0" w:color="auto"/>
              <w:right w:val="single" w:sz="4" w:space="0" w:color="auto"/>
            </w:tcBorders>
            <w:shd w:val="clear" w:color="auto" w:fill="E0E0E0"/>
          </w:tcPr>
          <w:p w14:paraId="0965C241"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Изработка и усвојување на Годишна програма за работа на училиштето</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E0E0E0"/>
          </w:tcPr>
          <w:p w14:paraId="1FD9E698"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Запазување на </w:t>
            </w:r>
          </w:p>
          <w:p w14:paraId="05702ACA"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законитоста во </w:t>
            </w:r>
          </w:p>
          <w:p w14:paraId="3B264B7E"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работењето на </w:t>
            </w:r>
          </w:p>
          <w:p w14:paraId="472AFEE2"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училиштето</w:t>
            </w:r>
          </w:p>
          <w:p w14:paraId="57810356" w14:textId="77777777" w:rsidR="00CB07A9" w:rsidRDefault="00CB07A9" w:rsidP="00CB07A9">
            <w:pPr>
              <w:spacing w:after="0" w:line="240" w:lineRule="auto"/>
              <w:rPr>
                <w:rFonts w:eastAsia="MS Mincho" w:cs="Calibri"/>
                <w:sz w:val="20"/>
                <w:szCs w:val="20"/>
                <w:lang w:val="ru-RU" w:eastAsia="ja-JP"/>
              </w:rPr>
            </w:pPr>
          </w:p>
        </w:tc>
        <w:tc>
          <w:tcPr>
            <w:tcW w:w="2409" w:type="dxa"/>
            <w:tcBorders>
              <w:top w:val="single" w:sz="4" w:space="0" w:color="auto"/>
              <w:left w:val="single" w:sz="4" w:space="0" w:color="auto"/>
              <w:bottom w:val="single" w:sz="4" w:space="0" w:color="auto"/>
              <w:right w:val="single" w:sz="4" w:space="0" w:color="auto"/>
            </w:tcBorders>
            <w:shd w:val="clear" w:color="auto" w:fill="E0E0E0"/>
          </w:tcPr>
          <w:p w14:paraId="0B69CEEA"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Наставници</w:t>
            </w:r>
          </w:p>
          <w:p w14:paraId="7533A439"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Психолог</w:t>
            </w:r>
          </w:p>
          <w:p w14:paraId="593007E8"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Стручни активи</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E0E0E0"/>
          </w:tcPr>
          <w:p w14:paraId="22AC2A06"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eastAsia="ja-JP"/>
              </w:rPr>
              <w:t>Тимскаработа</w:t>
            </w:r>
          </w:p>
        </w:tc>
        <w:tc>
          <w:tcPr>
            <w:tcW w:w="2409" w:type="dxa"/>
            <w:vMerge/>
            <w:tcBorders>
              <w:top w:val="single" w:sz="12" w:space="0" w:color="auto"/>
              <w:left w:val="single" w:sz="4" w:space="0" w:color="auto"/>
              <w:bottom w:val="single" w:sz="4" w:space="0" w:color="auto"/>
              <w:right w:val="single" w:sz="4" w:space="0" w:color="auto"/>
            </w:tcBorders>
            <w:vAlign w:val="center"/>
          </w:tcPr>
          <w:p w14:paraId="41D4DA62" w14:textId="77777777" w:rsidR="00CB07A9" w:rsidRDefault="00CB07A9" w:rsidP="00CB07A9">
            <w:pPr>
              <w:spacing w:after="0" w:line="240" w:lineRule="auto"/>
              <w:rPr>
                <w:rFonts w:eastAsia="MS Mincho" w:cs="Calibri"/>
                <w:sz w:val="20"/>
                <w:szCs w:val="20"/>
                <w:lang w:val="ru-RU" w:eastAsia="ja-JP"/>
              </w:rPr>
            </w:pPr>
          </w:p>
        </w:tc>
        <w:tc>
          <w:tcPr>
            <w:tcW w:w="1840" w:type="dxa"/>
            <w:vMerge/>
            <w:tcBorders>
              <w:top w:val="single" w:sz="12" w:space="0" w:color="auto"/>
              <w:left w:val="single" w:sz="4" w:space="0" w:color="auto"/>
              <w:bottom w:val="single" w:sz="4" w:space="0" w:color="auto"/>
              <w:right w:val="single" w:sz="12" w:space="0" w:color="auto"/>
            </w:tcBorders>
            <w:vAlign w:val="center"/>
          </w:tcPr>
          <w:p w14:paraId="1DCAAFE7" w14:textId="77777777" w:rsidR="00CB07A9" w:rsidRDefault="00CB07A9" w:rsidP="00CB07A9">
            <w:pPr>
              <w:spacing w:after="0" w:line="240" w:lineRule="auto"/>
              <w:rPr>
                <w:rFonts w:eastAsia="MS Mincho" w:cs="Calibri"/>
                <w:sz w:val="20"/>
                <w:szCs w:val="20"/>
                <w:lang w:val="ru-RU" w:eastAsia="ja-JP"/>
              </w:rPr>
            </w:pPr>
          </w:p>
        </w:tc>
      </w:tr>
      <w:tr w:rsidR="00CB07A9" w14:paraId="2B42D2D3" w14:textId="77777777" w:rsidTr="00CB07A9">
        <w:trPr>
          <w:jc w:val="center"/>
        </w:trPr>
        <w:tc>
          <w:tcPr>
            <w:tcW w:w="1276" w:type="dxa"/>
            <w:vMerge/>
            <w:tcBorders>
              <w:top w:val="single" w:sz="12" w:space="0" w:color="auto"/>
              <w:left w:val="single" w:sz="12" w:space="0" w:color="auto"/>
              <w:bottom w:val="single" w:sz="24" w:space="0" w:color="auto"/>
              <w:right w:val="single" w:sz="12" w:space="0" w:color="auto"/>
            </w:tcBorders>
            <w:shd w:val="clear" w:color="auto" w:fill="DEEAF6" w:themeFill="accent1" w:themeFillTint="33"/>
            <w:vAlign w:val="center"/>
          </w:tcPr>
          <w:p w14:paraId="1E577270" w14:textId="77777777" w:rsidR="00CB07A9" w:rsidRDefault="00CB07A9" w:rsidP="00CB07A9">
            <w:pPr>
              <w:spacing w:after="0" w:line="240" w:lineRule="auto"/>
              <w:rPr>
                <w:rFonts w:eastAsia="MS Mincho" w:cs="Calibri"/>
                <w:sz w:val="20"/>
                <w:szCs w:val="20"/>
                <w:lang w:val="ru-RU" w:eastAsia="ja-JP"/>
              </w:rPr>
            </w:pPr>
          </w:p>
        </w:tc>
        <w:tc>
          <w:tcPr>
            <w:tcW w:w="3529" w:type="dxa"/>
            <w:tcBorders>
              <w:top w:val="single" w:sz="4" w:space="0" w:color="auto"/>
              <w:left w:val="single" w:sz="12" w:space="0" w:color="auto"/>
              <w:bottom w:val="single" w:sz="4" w:space="0" w:color="auto"/>
              <w:right w:val="single" w:sz="4" w:space="0" w:color="auto"/>
            </w:tcBorders>
            <w:shd w:val="clear" w:color="auto" w:fill="E0E0E0"/>
          </w:tcPr>
          <w:p w14:paraId="1BCDED95"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Собирање на сите програми и </w:t>
            </w:r>
          </w:p>
          <w:p w14:paraId="46203E20"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планирања од наставниците </w:t>
            </w:r>
          </w:p>
        </w:tc>
        <w:tc>
          <w:tcPr>
            <w:tcW w:w="1843" w:type="dxa"/>
            <w:vMerge/>
            <w:tcBorders>
              <w:top w:val="single" w:sz="4" w:space="0" w:color="auto"/>
              <w:left w:val="single" w:sz="4" w:space="0" w:color="auto"/>
              <w:bottom w:val="single" w:sz="4" w:space="0" w:color="auto"/>
              <w:right w:val="single" w:sz="4" w:space="0" w:color="auto"/>
            </w:tcBorders>
            <w:vAlign w:val="center"/>
          </w:tcPr>
          <w:p w14:paraId="5DFC3906" w14:textId="77777777" w:rsidR="00CB07A9" w:rsidRDefault="00CB07A9" w:rsidP="00CB07A9">
            <w:pPr>
              <w:spacing w:after="0" w:line="240" w:lineRule="auto"/>
              <w:rPr>
                <w:rFonts w:eastAsia="MS Mincho" w:cs="Calibri"/>
                <w:sz w:val="20"/>
                <w:szCs w:val="20"/>
                <w:lang w:val="ru-RU" w:eastAsia="ja-JP"/>
              </w:rPr>
            </w:pPr>
          </w:p>
        </w:tc>
        <w:tc>
          <w:tcPr>
            <w:tcW w:w="2409" w:type="dxa"/>
            <w:vMerge w:val="restart"/>
            <w:tcBorders>
              <w:top w:val="single" w:sz="4" w:space="0" w:color="auto"/>
              <w:left w:val="single" w:sz="4" w:space="0" w:color="auto"/>
              <w:bottom w:val="single" w:sz="4" w:space="0" w:color="auto"/>
              <w:right w:val="single" w:sz="4" w:space="0" w:color="auto"/>
            </w:tcBorders>
            <w:shd w:val="clear" w:color="auto" w:fill="E0E0E0"/>
          </w:tcPr>
          <w:p w14:paraId="30248E7F"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Наставници</w:t>
            </w:r>
          </w:p>
          <w:p w14:paraId="057B6685"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Стручни активи</w:t>
            </w:r>
          </w:p>
        </w:tc>
        <w:tc>
          <w:tcPr>
            <w:tcW w:w="2127" w:type="dxa"/>
            <w:vMerge/>
            <w:tcBorders>
              <w:top w:val="single" w:sz="4" w:space="0" w:color="auto"/>
              <w:left w:val="single" w:sz="4" w:space="0" w:color="auto"/>
              <w:bottom w:val="single" w:sz="4" w:space="0" w:color="auto"/>
              <w:right w:val="single" w:sz="4" w:space="0" w:color="auto"/>
            </w:tcBorders>
            <w:vAlign w:val="center"/>
          </w:tcPr>
          <w:p w14:paraId="6A18C19F"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52C8F1A3" w14:textId="77777777" w:rsidR="00CB07A9" w:rsidRDefault="00CB07A9" w:rsidP="00CB07A9">
            <w:pPr>
              <w:spacing w:after="0" w:line="240" w:lineRule="auto"/>
              <w:rPr>
                <w:rFonts w:eastAsia="MS Mincho" w:cs="Calibri"/>
                <w:sz w:val="20"/>
                <w:szCs w:val="20"/>
                <w:lang w:val="ru-RU" w:eastAsia="ja-JP"/>
              </w:rPr>
            </w:pPr>
          </w:p>
        </w:tc>
        <w:tc>
          <w:tcPr>
            <w:tcW w:w="1840" w:type="dxa"/>
            <w:vMerge/>
            <w:tcBorders>
              <w:top w:val="single" w:sz="12" w:space="0" w:color="auto"/>
              <w:left w:val="single" w:sz="4" w:space="0" w:color="auto"/>
              <w:bottom w:val="single" w:sz="4" w:space="0" w:color="auto"/>
              <w:right w:val="single" w:sz="12" w:space="0" w:color="auto"/>
            </w:tcBorders>
            <w:vAlign w:val="center"/>
          </w:tcPr>
          <w:p w14:paraId="01EAE43E" w14:textId="77777777" w:rsidR="00CB07A9" w:rsidRDefault="00CB07A9" w:rsidP="00CB07A9">
            <w:pPr>
              <w:spacing w:after="0" w:line="240" w:lineRule="auto"/>
              <w:rPr>
                <w:rFonts w:eastAsia="MS Mincho" w:cs="Calibri"/>
                <w:sz w:val="20"/>
                <w:szCs w:val="20"/>
                <w:lang w:val="ru-RU" w:eastAsia="ja-JP"/>
              </w:rPr>
            </w:pPr>
          </w:p>
        </w:tc>
      </w:tr>
      <w:tr w:rsidR="00CB07A9" w14:paraId="2C21259F" w14:textId="77777777" w:rsidTr="00CB07A9">
        <w:trPr>
          <w:jc w:val="center"/>
        </w:trPr>
        <w:tc>
          <w:tcPr>
            <w:tcW w:w="1276" w:type="dxa"/>
            <w:vMerge/>
            <w:tcBorders>
              <w:top w:val="single" w:sz="12" w:space="0" w:color="auto"/>
              <w:left w:val="single" w:sz="12" w:space="0" w:color="auto"/>
              <w:bottom w:val="single" w:sz="24" w:space="0" w:color="auto"/>
              <w:right w:val="single" w:sz="12" w:space="0" w:color="auto"/>
            </w:tcBorders>
            <w:shd w:val="clear" w:color="auto" w:fill="DEEAF6" w:themeFill="accent1" w:themeFillTint="33"/>
            <w:vAlign w:val="center"/>
          </w:tcPr>
          <w:p w14:paraId="3D9EBA41" w14:textId="77777777" w:rsidR="00CB07A9" w:rsidRDefault="00CB07A9" w:rsidP="00CB07A9">
            <w:pPr>
              <w:spacing w:after="0" w:line="240" w:lineRule="auto"/>
              <w:rPr>
                <w:rFonts w:eastAsia="MS Mincho" w:cs="Calibri"/>
                <w:sz w:val="20"/>
                <w:szCs w:val="20"/>
                <w:lang w:val="ru-RU" w:eastAsia="ja-JP"/>
              </w:rPr>
            </w:pPr>
          </w:p>
        </w:tc>
        <w:tc>
          <w:tcPr>
            <w:tcW w:w="3529" w:type="dxa"/>
            <w:tcBorders>
              <w:top w:val="single" w:sz="4" w:space="0" w:color="auto"/>
              <w:left w:val="single" w:sz="12" w:space="0" w:color="auto"/>
              <w:bottom w:val="single" w:sz="4" w:space="0" w:color="auto"/>
              <w:right w:val="single" w:sz="4" w:space="0" w:color="auto"/>
            </w:tcBorders>
            <w:shd w:val="clear" w:color="auto" w:fill="E0E0E0"/>
          </w:tcPr>
          <w:p w14:paraId="0D5C12AD"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Изготвување на распоред на часови</w:t>
            </w:r>
          </w:p>
        </w:tc>
        <w:tc>
          <w:tcPr>
            <w:tcW w:w="1843" w:type="dxa"/>
            <w:vMerge/>
            <w:tcBorders>
              <w:top w:val="single" w:sz="4" w:space="0" w:color="auto"/>
              <w:left w:val="single" w:sz="4" w:space="0" w:color="auto"/>
              <w:bottom w:val="single" w:sz="4" w:space="0" w:color="auto"/>
              <w:right w:val="single" w:sz="4" w:space="0" w:color="auto"/>
            </w:tcBorders>
            <w:vAlign w:val="center"/>
          </w:tcPr>
          <w:p w14:paraId="20454021"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4" w:space="0" w:color="auto"/>
              <w:left w:val="single" w:sz="4" w:space="0" w:color="auto"/>
              <w:bottom w:val="single" w:sz="4" w:space="0" w:color="auto"/>
              <w:right w:val="single" w:sz="4" w:space="0" w:color="auto"/>
            </w:tcBorders>
            <w:vAlign w:val="center"/>
          </w:tcPr>
          <w:p w14:paraId="1BB9FE31" w14:textId="77777777" w:rsidR="00CB07A9" w:rsidRDefault="00CB07A9" w:rsidP="00CB07A9">
            <w:pPr>
              <w:spacing w:after="0" w:line="240" w:lineRule="auto"/>
              <w:rPr>
                <w:rFonts w:eastAsia="MS Mincho" w:cs="Calibri"/>
                <w:sz w:val="20"/>
                <w:szCs w:val="20"/>
                <w:lang w:val="ru-RU" w:eastAsia="ja-JP"/>
              </w:rPr>
            </w:pPr>
          </w:p>
        </w:tc>
        <w:tc>
          <w:tcPr>
            <w:tcW w:w="2127" w:type="dxa"/>
            <w:vMerge/>
            <w:tcBorders>
              <w:top w:val="single" w:sz="4" w:space="0" w:color="auto"/>
              <w:left w:val="single" w:sz="4" w:space="0" w:color="auto"/>
              <w:bottom w:val="single" w:sz="4" w:space="0" w:color="auto"/>
              <w:right w:val="single" w:sz="4" w:space="0" w:color="auto"/>
            </w:tcBorders>
            <w:vAlign w:val="center"/>
          </w:tcPr>
          <w:p w14:paraId="49596D39"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06C0123B" w14:textId="77777777" w:rsidR="00CB07A9" w:rsidRDefault="00CB07A9" w:rsidP="00CB07A9">
            <w:pPr>
              <w:spacing w:after="0" w:line="240" w:lineRule="auto"/>
              <w:rPr>
                <w:rFonts w:eastAsia="MS Mincho" w:cs="Calibri"/>
                <w:sz w:val="20"/>
                <w:szCs w:val="20"/>
                <w:lang w:val="ru-RU" w:eastAsia="ja-JP"/>
              </w:rPr>
            </w:pPr>
          </w:p>
        </w:tc>
        <w:tc>
          <w:tcPr>
            <w:tcW w:w="1840" w:type="dxa"/>
            <w:vMerge/>
            <w:tcBorders>
              <w:top w:val="single" w:sz="12" w:space="0" w:color="auto"/>
              <w:left w:val="single" w:sz="4" w:space="0" w:color="auto"/>
              <w:bottom w:val="single" w:sz="4" w:space="0" w:color="auto"/>
              <w:right w:val="single" w:sz="12" w:space="0" w:color="auto"/>
            </w:tcBorders>
            <w:vAlign w:val="center"/>
          </w:tcPr>
          <w:p w14:paraId="118811D7" w14:textId="77777777" w:rsidR="00CB07A9" w:rsidRDefault="00CB07A9" w:rsidP="00CB07A9">
            <w:pPr>
              <w:spacing w:after="0" w:line="240" w:lineRule="auto"/>
              <w:rPr>
                <w:rFonts w:eastAsia="MS Mincho" w:cs="Calibri"/>
                <w:sz w:val="20"/>
                <w:szCs w:val="20"/>
                <w:lang w:val="ru-RU" w:eastAsia="ja-JP"/>
              </w:rPr>
            </w:pPr>
          </w:p>
        </w:tc>
      </w:tr>
      <w:tr w:rsidR="00CB07A9" w14:paraId="70960686" w14:textId="77777777" w:rsidTr="00CB07A9">
        <w:trPr>
          <w:trHeight w:val="725"/>
          <w:jc w:val="center"/>
        </w:trPr>
        <w:tc>
          <w:tcPr>
            <w:tcW w:w="1276" w:type="dxa"/>
            <w:vMerge/>
            <w:tcBorders>
              <w:top w:val="single" w:sz="12" w:space="0" w:color="auto"/>
              <w:left w:val="single" w:sz="12" w:space="0" w:color="auto"/>
              <w:bottom w:val="single" w:sz="24" w:space="0" w:color="auto"/>
              <w:right w:val="single" w:sz="12" w:space="0" w:color="auto"/>
            </w:tcBorders>
            <w:shd w:val="clear" w:color="auto" w:fill="DEEAF6" w:themeFill="accent1" w:themeFillTint="33"/>
            <w:vAlign w:val="center"/>
          </w:tcPr>
          <w:p w14:paraId="0EAD074D" w14:textId="77777777" w:rsidR="00CB07A9" w:rsidRDefault="00CB07A9" w:rsidP="00CB07A9">
            <w:pPr>
              <w:spacing w:after="0" w:line="240" w:lineRule="auto"/>
              <w:rPr>
                <w:rFonts w:eastAsia="MS Mincho" w:cs="Calibri"/>
                <w:sz w:val="20"/>
                <w:szCs w:val="20"/>
                <w:lang w:val="ru-RU" w:eastAsia="ja-JP"/>
              </w:rPr>
            </w:pPr>
          </w:p>
        </w:tc>
        <w:tc>
          <w:tcPr>
            <w:tcW w:w="3529" w:type="dxa"/>
            <w:tcBorders>
              <w:top w:val="single" w:sz="4" w:space="0" w:color="auto"/>
              <w:left w:val="single" w:sz="12" w:space="0" w:color="auto"/>
              <w:bottom w:val="single" w:sz="24" w:space="0" w:color="auto"/>
              <w:right w:val="single" w:sz="4" w:space="0" w:color="auto"/>
            </w:tcBorders>
            <w:shd w:val="clear" w:color="auto" w:fill="E0E0E0"/>
          </w:tcPr>
          <w:p w14:paraId="1EFDD3D7"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Распределба на задачи и задолженија за Тимови и поединци, изработка на нормативни акти</w:t>
            </w:r>
          </w:p>
        </w:tc>
        <w:tc>
          <w:tcPr>
            <w:tcW w:w="1843" w:type="dxa"/>
            <w:tcBorders>
              <w:top w:val="single" w:sz="4" w:space="0" w:color="auto"/>
              <w:left w:val="single" w:sz="4" w:space="0" w:color="auto"/>
              <w:bottom w:val="single" w:sz="24" w:space="0" w:color="auto"/>
              <w:right w:val="single" w:sz="4" w:space="0" w:color="auto"/>
            </w:tcBorders>
            <w:shd w:val="clear" w:color="auto" w:fill="E0E0E0"/>
          </w:tcPr>
          <w:p w14:paraId="0AB4A1CC"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Организација на воспитно образовната </w:t>
            </w:r>
          </w:p>
          <w:p w14:paraId="4EAFB58C"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работа за учебна </w:t>
            </w:r>
          </w:p>
          <w:p w14:paraId="45D49CAB"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2024/20</w:t>
            </w:r>
            <w:r>
              <w:rPr>
                <w:rFonts w:eastAsia="MS Mincho" w:cs="Calibri"/>
                <w:sz w:val="20"/>
                <w:szCs w:val="20"/>
                <w:lang w:eastAsia="ja-JP"/>
              </w:rPr>
              <w:t>2</w:t>
            </w:r>
            <w:r>
              <w:rPr>
                <w:rFonts w:eastAsia="MS Mincho" w:cs="Calibri"/>
                <w:sz w:val="20"/>
                <w:szCs w:val="20"/>
                <w:lang w:val="mk-MK" w:eastAsia="ja-JP"/>
              </w:rPr>
              <w:t>5</w:t>
            </w:r>
            <w:r>
              <w:rPr>
                <w:rFonts w:eastAsia="MS Mincho" w:cs="Calibri"/>
                <w:sz w:val="20"/>
                <w:szCs w:val="20"/>
                <w:lang w:val="ru-RU" w:eastAsia="ja-JP"/>
              </w:rPr>
              <w:t xml:space="preserve"> год.</w:t>
            </w:r>
          </w:p>
        </w:tc>
        <w:tc>
          <w:tcPr>
            <w:tcW w:w="2409" w:type="dxa"/>
            <w:tcBorders>
              <w:top w:val="single" w:sz="4" w:space="0" w:color="auto"/>
              <w:left w:val="single" w:sz="4" w:space="0" w:color="auto"/>
              <w:bottom w:val="single" w:sz="24" w:space="0" w:color="auto"/>
              <w:right w:val="single" w:sz="4" w:space="0" w:color="auto"/>
            </w:tcBorders>
            <w:shd w:val="clear" w:color="auto" w:fill="E0E0E0"/>
          </w:tcPr>
          <w:p w14:paraId="088B19AD"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Наставници</w:t>
            </w:r>
          </w:p>
          <w:p w14:paraId="5B64B53F"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Стручни активи</w:t>
            </w:r>
          </w:p>
        </w:tc>
        <w:tc>
          <w:tcPr>
            <w:tcW w:w="2127" w:type="dxa"/>
            <w:tcBorders>
              <w:top w:val="single" w:sz="4" w:space="0" w:color="auto"/>
              <w:left w:val="single" w:sz="4" w:space="0" w:color="auto"/>
              <w:bottom w:val="single" w:sz="24" w:space="0" w:color="auto"/>
              <w:right w:val="single" w:sz="4" w:space="0" w:color="auto"/>
            </w:tcBorders>
            <w:shd w:val="clear" w:color="auto" w:fill="E0E0E0"/>
          </w:tcPr>
          <w:p w14:paraId="418A22F4"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Соопштенија</w:t>
            </w:r>
          </w:p>
          <w:p w14:paraId="6B6BC826"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Договори</w:t>
            </w:r>
          </w:p>
          <w:p w14:paraId="20EA4E05"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Консултации</w:t>
            </w:r>
          </w:p>
          <w:p w14:paraId="57BFE52A" w14:textId="77777777" w:rsidR="00CB07A9" w:rsidRDefault="00CB07A9" w:rsidP="00CB07A9">
            <w:pPr>
              <w:spacing w:after="0" w:line="240" w:lineRule="auto"/>
              <w:rPr>
                <w:rFonts w:eastAsia="MS Mincho" w:cs="Calibri"/>
                <w:sz w:val="20"/>
                <w:szCs w:val="20"/>
                <w:lang w:val="ru-RU" w:eastAsia="ja-JP"/>
              </w:rPr>
            </w:pPr>
          </w:p>
        </w:tc>
        <w:tc>
          <w:tcPr>
            <w:tcW w:w="2409" w:type="dxa"/>
            <w:tcBorders>
              <w:top w:val="single" w:sz="4" w:space="0" w:color="auto"/>
              <w:left w:val="single" w:sz="4" w:space="0" w:color="auto"/>
              <w:bottom w:val="single" w:sz="24" w:space="0" w:color="auto"/>
              <w:right w:val="single" w:sz="4" w:space="0" w:color="auto"/>
            </w:tcBorders>
            <w:shd w:val="clear" w:color="auto" w:fill="E0E0E0"/>
          </w:tcPr>
          <w:p w14:paraId="77C763CE"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Ефикснаработана</w:t>
            </w:r>
          </w:p>
          <w:p w14:paraId="374CD717"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училиштето</w:t>
            </w:r>
          </w:p>
          <w:p w14:paraId="19E44D92" w14:textId="77777777" w:rsidR="00CB07A9" w:rsidRDefault="00CB07A9" w:rsidP="00CB07A9">
            <w:pPr>
              <w:spacing w:after="0" w:line="240" w:lineRule="auto"/>
              <w:rPr>
                <w:rFonts w:eastAsia="MS Mincho" w:cs="Calibri"/>
                <w:sz w:val="20"/>
                <w:szCs w:val="20"/>
                <w:lang w:val="ru-RU" w:eastAsia="ja-JP"/>
              </w:rPr>
            </w:pPr>
          </w:p>
        </w:tc>
        <w:tc>
          <w:tcPr>
            <w:tcW w:w="1840" w:type="dxa"/>
            <w:tcBorders>
              <w:top w:val="single" w:sz="4" w:space="0" w:color="auto"/>
              <w:left w:val="single" w:sz="4" w:space="0" w:color="auto"/>
              <w:bottom w:val="single" w:sz="24" w:space="0" w:color="auto"/>
              <w:right w:val="single" w:sz="12" w:space="0" w:color="auto"/>
            </w:tcBorders>
            <w:shd w:val="clear" w:color="auto" w:fill="E0E0E0"/>
          </w:tcPr>
          <w:p w14:paraId="6680A710"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тековно</w:t>
            </w:r>
          </w:p>
        </w:tc>
      </w:tr>
      <w:tr w:rsidR="00CB07A9" w14:paraId="08180BC5" w14:textId="77777777" w:rsidTr="00CB07A9">
        <w:trPr>
          <w:cantSplit/>
          <w:trHeight w:val="1192"/>
          <w:jc w:val="center"/>
        </w:trPr>
        <w:tc>
          <w:tcPr>
            <w:tcW w:w="1276" w:type="dxa"/>
            <w:tcBorders>
              <w:top w:val="single" w:sz="12" w:space="0" w:color="auto"/>
              <w:left w:val="single" w:sz="12" w:space="0" w:color="auto"/>
              <w:bottom w:val="single" w:sz="12" w:space="0" w:color="auto"/>
              <w:right w:val="single" w:sz="12" w:space="0" w:color="auto"/>
            </w:tcBorders>
            <w:shd w:val="clear" w:color="auto" w:fill="DEEAF6" w:themeFill="accent1" w:themeFillTint="33"/>
            <w:textDirection w:val="btLr"/>
          </w:tcPr>
          <w:p w14:paraId="46852A3B" w14:textId="77777777" w:rsidR="00CB07A9" w:rsidRDefault="00CB07A9" w:rsidP="00CB07A9">
            <w:pPr>
              <w:spacing w:after="0" w:line="240" w:lineRule="auto"/>
              <w:jc w:val="center"/>
              <w:rPr>
                <w:rFonts w:eastAsia="MS Mincho" w:cs="Calibri"/>
                <w:b/>
                <w:bCs/>
                <w:sz w:val="20"/>
                <w:szCs w:val="20"/>
                <w:lang w:val="ru-RU" w:eastAsia="ja-JP"/>
              </w:rPr>
            </w:pPr>
            <w:r>
              <w:rPr>
                <w:rFonts w:eastAsia="MS Mincho" w:cs="Calibri"/>
                <w:b/>
                <w:bCs/>
                <w:sz w:val="20"/>
                <w:szCs w:val="20"/>
                <w:lang w:val="ru-RU" w:eastAsia="ja-JP"/>
              </w:rPr>
              <w:t>Материјално</w:t>
            </w:r>
          </w:p>
          <w:p w14:paraId="7DB1F478" w14:textId="77777777" w:rsidR="00CB07A9" w:rsidRDefault="00CB07A9" w:rsidP="00CB07A9">
            <w:pPr>
              <w:spacing w:after="0" w:line="240" w:lineRule="auto"/>
              <w:jc w:val="center"/>
              <w:rPr>
                <w:rFonts w:eastAsia="MS Mincho" w:cs="Calibri"/>
                <w:b/>
                <w:bCs/>
                <w:sz w:val="20"/>
                <w:szCs w:val="20"/>
                <w:lang w:val="ru-RU" w:eastAsia="ja-JP"/>
              </w:rPr>
            </w:pPr>
            <w:r>
              <w:rPr>
                <w:rFonts w:eastAsia="MS Mincho" w:cs="Calibri"/>
                <w:b/>
                <w:bCs/>
                <w:sz w:val="20"/>
                <w:szCs w:val="20"/>
                <w:lang w:val="ru-RU" w:eastAsia="ja-JP"/>
              </w:rPr>
              <w:t>финансиско</w:t>
            </w:r>
          </w:p>
          <w:p w14:paraId="2EFC9409" w14:textId="77777777" w:rsidR="00CB07A9" w:rsidRDefault="00CB07A9" w:rsidP="00CB07A9">
            <w:pPr>
              <w:spacing w:after="0" w:line="240" w:lineRule="auto"/>
              <w:jc w:val="center"/>
              <w:rPr>
                <w:rFonts w:eastAsia="MS Mincho" w:cs="Calibri"/>
                <w:b/>
                <w:bCs/>
                <w:sz w:val="20"/>
                <w:szCs w:val="20"/>
                <w:lang w:val="ru-RU" w:eastAsia="ja-JP"/>
              </w:rPr>
            </w:pPr>
            <w:r>
              <w:rPr>
                <w:rFonts w:eastAsia="MS Mincho" w:cs="Calibri"/>
                <w:b/>
                <w:bCs/>
                <w:sz w:val="20"/>
                <w:szCs w:val="20"/>
                <w:lang w:val="ru-RU" w:eastAsia="ja-JP"/>
              </w:rPr>
              <w:t>работење</w:t>
            </w:r>
          </w:p>
          <w:p w14:paraId="2AC7DB3D" w14:textId="77777777" w:rsidR="00CB07A9" w:rsidRDefault="00CB07A9" w:rsidP="00CB07A9">
            <w:pPr>
              <w:spacing w:after="0" w:line="240" w:lineRule="auto"/>
              <w:ind w:right="113"/>
              <w:jc w:val="center"/>
              <w:rPr>
                <w:rFonts w:eastAsia="MS Mincho" w:cs="Calibri"/>
                <w:sz w:val="20"/>
                <w:szCs w:val="20"/>
                <w:lang w:val="ru-RU" w:eastAsia="ja-JP"/>
              </w:rPr>
            </w:pPr>
          </w:p>
          <w:p w14:paraId="50326EF4" w14:textId="77777777" w:rsidR="00CB07A9" w:rsidRDefault="00CB07A9" w:rsidP="00CB07A9">
            <w:pPr>
              <w:spacing w:after="0" w:line="240" w:lineRule="auto"/>
              <w:ind w:right="113"/>
              <w:jc w:val="center"/>
              <w:rPr>
                <w:rFonts w:eastAsia="MS Mincho" w:cs="Calibri"/>
                <w:sz w:val="20"/>
                <w:szCs w:val="20"/>
                <w:lang w:val="ru-RU" w:eastAsia="ja-JP"/>
              </w:rPr>
            </w:pPr>
          </w:p>
          <w:p w14:paraId="39D75E88" w14:textId="77777777" w:rsidR="00CB07A9" w:rsidRDefault="00CB07A9" w:rsidP="00CB07A9">
            <w:pPr>
              <w:spacing w:after="0" w:line="240" w:lineRule="auto"/>
              <w:ind w:right="113"/>
              <w:jc w:val="center"/>
              <w:rPr>
                <w:rFonts w:eastAsia="MS Mincho" w:cs="Calibri"/>
                <w:sz w:val="20"/>
                <w:szCs w:val="20"/>
                <w:lang w:val="ru-RU" w:eastAsia="ja-JP"/>
              </w:rPr>
            </w:pPr>
          </w:p>
        </w:tc>
        <w:tc>
          <w:tcPr>
            <w:tcW w:w="3529" w:type="dxa"/>
            <w:tcBorders>
              <w:top w:val="single" w:sz="12" w:space="0" w:color="auto"/>
              <w:left w:val="single" w:sz="12" w:space="0" w:color="auto"/>
              <w:bottom w:val="single" w:sz="12" w:space="0" w:color="auto"/>
              <w:right w:val="single" w:sz="4" w:space="0" w:color="auto"/>
            </w:tcBorders>
            <w:shd w:val="clear" w:color="auto" w:fill="F3F3F3"/>
          </w:tcPr>
          <w:p w14:paraId="165263B9"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Организација на пописи, пресметки, </w:t>
            </w:r>
          </w:p>
          <w:p w14:paraId="71C85B4A"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изработка на зафршна сметка,</w:t>
            </w:r>
          </w:p>
          <w:p w14:paraId="2E6310BB"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реализацијанафинансовплан</w:t>
            </w:r>
          </w:p>
          <w:p w14:paraId="2985B0AC" w14:textId="77777777" w:rsidR="00CB07A9" w:rsidRDefault="00CB07A9" w:rsidP="00CB07A9">
            <w:pPr>
              <w:spacing w:after="0" w:line="240" w:lineRule="auto"/>
              <w:rPr>
                <w:rFonts w:eastAsia="MS Mincho" w:cs="Calibri"/>
                <w:sz w:val="20"/>
                <w:szCs w:val="20"/>
                <w:lang w:val="ru-RU" w:eastAsia="ja-JP"/>
              </w:rPr>
            </w:pPr>
          </w:p>
        </w:tc>
        <w:tc>
          <w:tcPr>
            <w:tcW w:w="1843" w:type="dxa"/>
            <w:tcBorders>
              <w:top w:val="single" w:sz="12" w:space="0" w:color="auto"/>
              <w:left w:val="single" w:sz="4" w:space="0" w:color="auto"/>
              <w:bottom w:val="single" w:sz="12" w:space="0" w:color="auto"/>
              <w:right w:val="single" w:sz="4" w:space="0" w:color="auto"/>
            </w:tcBorders>
            <w:shd w:val="clear" w:color="auto" w:fill="F3F3F3"/>
          </w:tcPr>
          <w:p w14:paraId="08D78F0E"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Запазување на </w:t>
            </w:r>
          </w:p>
          <w:p w14:paraId="5097B406"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законитоста во </w:t>
            </w:r>
          </w:p>
          <w:p w14:paraId="66E21CE6"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работењето на </w:t>
            </w:r>
          </w:p>
          <w:p w14:paraId="0B7B91C7"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училиштето</w:t>
            </w:r>
          </w:p>
          <w:p w14:paraId="1E943A30" w14:textId="77777777" w:rsidR="00CB07A9" w:rsidRDefault="00CB07A9" w:rsidP="00CB07A9">
            <w:pPr>
              <w:spacing w:after="0" w:line="240" w:lineRule="auto"/>
              <w:rPr>
                <w:rFonts w:eastAsia="MS Mincho" w:cs="Calibri"/>
                <w:sz w:val="20"/>
                <w:szCs w:val="20"/>
                <w:lang w:val="ru-RU" w:eastAsia="ja-JP"/>
              </w:rPr>
            </w:pPr>
          </w:p>
        </w:tc>
        <w:tc>
          <w:tcPr>
            <w:tcW w:w="2409" w:type="dxa"/>
            <w:tcBorders>
              <w:top w:val="single" w:sz="12" w:space="0" w:color="auto"/>
              <w:left w:val="single" w:sz="4" w:space="0" w:color="auto"/>
              <w:bottom w:val="single" w:sz="12" w:space="0" w:color="auto"/>
              <w:right w:val="single" w:sz="4" w:space="0" w:color="auto"/>
            </w:tcBorders>
            <w:shd w:val="clear" w:color="auto" w:fill="F3F3F3"/>
          </w:tcPr>
          <w:p w14:paraId="37891470"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Секретар</w:t>
            </w:r>
          </w:p>
          <w:p w14:paraId="20E1CDBA"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Училишен одбор</w:t>
            </w:r>
          </w:p>
          <w:p w14:paraId="119E2586"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Наставници</w:t>
            </w:r>
          </w:p>
          <w:p w14:paraId="7B124E0F" w14:textId="77777777" w:rsidR="00CB07A9" w:rsidRDefault="00CB07A9" w:rsidP="00CB07A9">
            <w:pPr>
              <w:spacing w:after="0" w:line="240" w:lineRule="auto"/>
              <w:rPr>
                <w:rFonts w:eastAsia="MS Mincho" w:cs="Calibri"/>
                <w:sz w:val="20"/>
                <w:szCs w:val="20"/>
                <w:lang w:val="ru-RU" w:eastAsia="ja-JP"/>
              </w:rPr>
            </w:pPr>
          </w:p>
        </w:tc>
        <w:tc>
          <w:tcPr>
            <w:tcW w:w="2127" w:type="dxa"/>
            <w:tcBorders>
              <w:top w:val="single" w:sz="12" w:space="0" w:color="auto"/>
              <w:left w:val="single" w:sz="4" w:space="0" w:color="auto"/>
              <w:bottom w:val="single" w:sz="12" w:space="0" w:color="auto"/>
              <w:right w:val="single" w:sz="4" w:space="0" w:color="auto"/>
            </w:tcBorders>
            <w:shd w:val="clear" w:color="auto" w:fill="F3F3F3"/>
          </w:tcPr>
          <w:p w14:paraId="08498120"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Пописи</w:t>
            </w:r>
          </w:p>
          <w:p w14:paraId="06EB5CDB"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Пресметки</w:t>
            </w:r>
          </w:p>
          <w:p w14:paraId="0E55E1D4"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Договори</w:t>
            </w:r>
          </w:p>
          <w:p w14:paraId="0FC53233"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Соопштенија</w:t>
            </w:r>
          </w:p>
          <w:p w14:paraId="1B237A23" w14:textId="77777777" w:rsidR="00CB07A9" w:rsidRDefault="00CB07A9" w:rsidP="00CB07A9">
            <w:pPr>
              <w:spacing w:after="0" w:line="240" w:lineRule="auto"/>
              <w:rPr>
                <w:rFonts w:eastAsia="MS Mincho" w:cs="Calibri"/>
                <w:sz w:val="20"/>
                <w:szCs w:val="20"/>
                <w:lang w:val="ru-RU" w:eastAsia="ja-JP"/>
              </w:rPr>
            </w:pPr>
          </w:p>
        </w:tc>
        <w:tc>
          <w:tcPr>
            <w:tcW w:w="2409" w:type="dxa"/>
            <w:tcBorders>
              <w:top w:val="single" w:sz="12" w:space="0" w:color="auto"/>
              <w:left w:val="single" w:sz="4" w:space="0" w:color="auto"/>
              <w:bottom w:val="single" w:sz="12" w:space="0" w:color="auto"/>
              <w:right w:val="single" w:sz="4" w:space="0" w:color="auto"/>
            </w:tcBorders>
            <w:shd w:val="clear" w:color="auto" w:fill="F3F3F3"/>
          </w:tcPr>
          <w:p w14:paraId="3B115F9D"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Успешно</w:t>
            </w:r>
          </w:p>
          <w:p w14:paraId="248DEE24"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финансиско</w:t>
            </w:r>
          </w:p>
          <w:p w14:paraId="73F5A854"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работењена</w:t>
            </w:r>
          </w:p>
          <w:p w14:paraId="324782C5"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училиштето</w:t>
            </w:r>
          </w:p>
          <w:p w14:paraId="7C709AE7" w14:textId="77777777" w:rsidR="00CB07A9" w:rsidRDefault="00CB07A9" w:rsidP="00CB07A9">
            <w:pPr>
              <w:spacing w:after="0" w:line="240" w:lineRule="auto"/>
              <w:rPr>
                <w:rFonts w:eastAsia="MS Mincho" w:cs="Calibri"/>
                <w:sz w:val="20"/>
                <w:szCs w:val="20"/>
                <w:lang w:val="ru-RU" w:eastAsia="ja-JP"/>
              </w:rPr>
            </w:pPr>
          </w:p>
        </w:tc>
        <w:tc>
          <w:tcPr>
            <w:tcW w:w="1840" w:type="dxa"/>
            <w:tcBorders>
              <w:top w:val="single" w:sz="12" w:space="0" w:color="auto"/>
              <w:left w:val="single" w:sz="4" w:space="0" w:color="auto"/>
              <w:bottom w:val="single" w:sz="12" w:space="0" w:color="auto"/>
              <w:right w:val="single" w:sz="12" w:space="0" w:color="auto"/>
            </w:tcBorders>
            <w:shd w:val="clear" w:color="auto" w:fill="F3F3F3"/>
          </w:tcPr>
          <w:p w14:paraId="06F379DF" w14:textId="77777777" w:rsidR="00CB07A9" w:rsidRDefault="00CB07A9" w:rsidP="00CB07A9">
            <w:pPr>
              <w:spacing w:after="0" w:line="240" w:lineRule="auto"/>
              <w:rPr>
                <w:rFonts w:eastAsia="MS Mincho" w:cs="Calibri"/>
                <w:sz w:val="20"/>
                <w:szCs w:val="20"/>
                <w:lang w:val="ru-RU" w:eastAsia="ja-JP"/>
              </w:rPr>
            </w:pPr>
          </w:p>
          <w:p w14:paraId="45970D7E" w14:textId="77777777" w:rsidR="00CB07A9" w:rsidRDefault="00CB07A9" w:rsidP="00CB07A9">
            <w:pPr>
              <w:spacing w:after="0" w:line="240" w:lineRule="auto"/>
              <w:rPr>
                <w:rFonts w:eastAsia="MS Mincho" w:cs="Calibri"/>
                <w:sz w:val="20"/>
                <w:szCs w:val="20"/>
                <w:lang w:val="ru-RU" w:eastAsia="ja-JP"/>
              </w:rPr>
            </w:pPr>
          </w:p>
          <w:p w14:paraId="4EED7E6D"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тековно</w:t>
            </w:r>
          </w:p>
        </w:tc>
      </w:tr>
      <w:tr w:rsidR="00CB07A9" w14:paraId="46DB92FD" w14:textId="77777777" w:rsidTr="00CB07A9">
        <w:trPr>
          <w:trHeight w:val="1639"/>
          <w:jc w:val="center"/>
        </w:trPr>
        <w:tc>
          <w:tcPr>
            <w:tcW w:w="1276" w:type="dxa"/>
            <w:tcBorders>
              <w:top w:val="single" w:sz="12" w:space="0" w:color="auto"/>
              <w:left w:val="single" w:sz="12" w:space="0" w:color="auto"/>
              <w:bottom w:val="single" w:sz="12" w:space="0" w:color="auto"/>
              <w:right w:val="single" w:sz="12" w:space="0" w:color="auto"/>
            </w:tcBorders>
            <w:shd w:val="clear" w:color="auto" w:fill="DEEAF6" w:themeFill="accent1" w:themeFillTint="33"/>
            <w:textDirection w:val="btLr"/>
          </w:tcPr>
          <w:p w14:paraId="1D8834D3" w14:textId="77777777" w:rsidR="00CB07A9" w:rsidRDefault="00CB07A9" w:rsidP="00CB07A9">
            <w:pPr>
              <w:spacing w:after="0" w:line="240" w:lineRule="auto"/>
              <w:jc w:val="center"/>
              <w:rPr>
                <w:rFonts w:eastAsia="MS Mincho" w:cs="Calibri"/>
                <w:b/>
                <w:bCs/>
                <w:sz w:val="20"/>
                <w:szCs w:val="20"/>
                <w:lang w:val="ru-RU" w:eastAsia="ja-JP"/>
              </w:rPr>
            </w:pPr>
            <w:r>
              <w:rPr>
                <w:rFonts w:eastAsia="MS Mincho" w:cs="Calibri"/>
                <w:b/>
                <w:bCs/>
                <w:sz w:val="20"/>
                <w:szCs w:val="20"/>
                <w:lang w:val="ru-RU" w:eastAsia="ja-JP"/>
              </w:rPr>
              <w:t>Набавка на</w:t>
            </w:r>
          </w:p>
          <w:p w14:paraId="0D5F353B" w14:textId="77777777" w:rsidR="00CB07A9" w:rsidRDefault="00CB07A9" w:rsidP="00CB07A9">
            <w:pPr>
              <w:spacing w:after="0" w:line="240" w:lineRule="auto"/>
              <w:jc w:val="center"/>
              <w:rPr>
                <w:rFonts w:eastAsia="MS Mincho" w:cs="Calibri"/>
                <w:b/>
                <w:bCs/>
                <w:sz w:val="20"/>
                <w:szCs w:val="20"/>
                <w:lang w:val="ru-RU" w:eastAsia="ja-JP"/>
              </w:rPr>
            </w:pPr>
            <w:r>
              <w:rPr>
                <w:rFonts w:eastAsia="MS Mincho" w:cs="Calibri"/>
                <w:b/>
                <w:bCs/>
                <w:sz w:val="20"/>
                <w:szCs w:val="20"/>
                <w:lang w:val="ru-RU" w:eastAsia="ja-JP"/>
              </w:rPr>
              <w:t>основни средства за работа</w:t>
            </w:r>
          </w:p>
          <w:p w14:paraId="1889E337" w14:textId="77777777" w:rsidR="00CB07A9" w:rsidRDefault="00CB07A9" w:rsidP="00CB07A9">
            <w:pPr>
              <w:spacing w:after="0" w:line="240" w:lineRule="auto"/>
              <w:ind w:right="113"/>
              <w:jc w:val="center"/>
              <w:rPr>
                <w:rFonts w:eastAsia="MS Mincho" w:cs="Calibri"/>
                <w:sz w:val="20"/>
                <w:szCs w:val="20"/>
                <w:lang w:val="ru-RU" w:eastAsia="ja-JP"/>
              </w:rPr>
            </w:pPr>
          </w:p>
        </w:tc>
        <w:tc>
          <w:tcPr>
            <w:tcW w:w="3529" w:type="dxa"/>
            <w:tcBorders>
              <w:top w:val="single" w:sz="12" w:space="0" w:color="auto"/>
              <w:left w:val="single" w:sz="12" w:space="0" w:color="auto"/>
              <w:bottom w:val="single" w:sz="12" w:space="0" w:color="auto"/>
              <w:right w:val="single" w:sz="4" w:space="0" w:color="auto"/>
            </w:tcBorders>
            <w:shd w:val="clear" w:color="auto" w:fill="D9D9D9"/>
          </w:tcPr>
          <w:p w14:paraId="7CDE7318"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Набавка на наставни средства, </w:t>
            </w:r>
          </w:p>
          <w:p w14:paraId="7CF24FCF"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материјали за работа, средства за </w:t>
            </w:r>
          </w:p>
          <w:p w14:paraId="76ECAE35"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одржување на хигиената, опрема, </w:t>
            </w:r>
          </w:p>
          <w:p w14:paraId="70E42AC0"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мебел и др.</w:t>
            </w:r>
          </w:p>
          <w:p w14:paraId="7C48FF8F" w14:textId="77777777" w:rsidR="00CB07A9" w:rsidRDefault="00CB07A9" w:rsidP="00CB07A9">
            <w:pPr>
              <w:spacing w:after="0" w:line="240" w:lineRule="auto"/>
              <w:rPr>
                <w:rFonts w:eastAsia="MS Mincho" w:cs="Calibri"/>
                <w:sz w:val="20"/>
                <w:szCs w:val="20"/>
                <w:lang w:val="ru-RU" w:eastAsia="ja-JP"/>
              </w:rPr>
            </w:pPr>
          </w:p>
        </w:tc>
        <w:tc>
          <w:tcPr>
            <w:tcW w:w="1843" w:type="dxa"/>
            <w:tcBorders>
              <w:top w:val="single" w:sz="12" w:space="0" w:color="auto"/>
              <w:left w:val="single" w:sz="4" w:space="0" w:color="auto"/>
              <w:bottom w:val="single" w:sz="12" w:space="0" w:color="auto"/>
              <w:right w:val="single" w:sz="4" w:space="0" w:color="auto"/>
            </w:tcBorders>
            <w:shd w:val="clear" w:color="auto" w:fill="D9D9D9"/>
          </w:tcPr>
          <w:p w14:paraId="1780FBE0"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Осовременување на условите за работа</w:t>
            </w:r>
          </w:p>
          <w:p w14:paraId="4A4B7BA5" w14:textId="77777777" w:rsidR="00CB07A9" w:rsidRDefault="00CB07A9" w:rsidP="00CB07A9">
            <w:pPr>
              <w:spacing w:after="0" w:line="240" w:lineRule="auto"/>
              <w:rPr>
                <w:rFonts w:eastAsia="MS Mincho" w:cs="Calibri"/>
                <w:sz w:val="20"/>
                <w:szCs w:val="20"/>
                <w:lang w:val="ru-RU" w:eastAsia="ja-JP"/>
              </w:rPr>
            </w:pPr>
          </w:p>
        </w:tc>
        <w:tc>
          <w:tcPr>
            <w:tcW w:w="2409" w:type="dxa"/>
            <w:tcBorders>
              <w:top w:val="single" w:sz="12" w:space="0" w:color="auto"/>
              <w:left w:val="single" w:sz="4" w:space="0" w:color="auto"/>
              <w:bottom w:val="single" w:sz="12" w:space="0" w:color="auto"/>
              <w:right w:val="single" w:sz="4" w:space="0" w:color="auto"/>
            </w:tcBorders>
            <w:shd w:val="clear" w:color="auto" w:fill="D9D9D9"/>
          </w:tcPr>
          <w:p w14:paraId="4CD3366B"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Домакин</w:t>
            </w:r>
          </w:p>
          <w:p w14:paraId="5DDB79AA"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Техничкикадар</w:t>
            </w:r>
          </w:p>
          <w:p w14:paraId="47D763F2" w14:textId="77777777" w:rsidR="00CB07A9" w:rsidRDefault="00CB07A9" w:rsidP="00CB07A9">
            <w:pPr>
              <w:spacing w:after="0" w:line="240" w:lineRule="auto"/>
              <w:rPr>
                <w:rFonts w:eastAsia="MS Mincho" w:cs="Calibri"/>
                <w:sz w:val="20"/>
                <w:szCs w:val="20"/>
                <w:lang w:val="ru-RU" w:eastAsia="ja-JP"/>
              </w:rPr>
            </w:pPr>
          </w:p>
        </w:tc>
        <w:tc>
          <w:tcPr>
            <w:tcW w:w="2127" w:type="dxa"/>
            <w:tcBorders>
              <w:top w:val="single" w:sz="12" w:space="0" w:color="auto"/>
              <w:left w:val="single" w:sz="4" w:space="0" w:color="auto"/>
              <w:bottom w:val="single" w:sz="12" w:space="0" w:color="auto"/>
              <w:right w:val="single" w:sz="4" w:space="0" w:color="auto"/>
            </w:tcBorders>
            <w:shd w:val="clear" w:color="auto" w:fill="D9D9D9"/>
          </w:tcPr>
          <w:p w14:paraId="2D22180D"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Анализи</w:t>
            </w:r>
          </w:p>
          <w:p w14:paraId="10017C19"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Набавки</w:t>
            </w:r>
          </w:p>
          <w:p w14:paraId="2402889A"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Распределбаза</w:t>
            </w:r>
          </w:p>
          <w:p w14:paraId="103F344B"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користење</w:t>
            </w:r>
          </w:p>
          <w:p w14:paraId="63C5EB80" w14:textId="77777777" w:rsidR="00CB07A9" w:rsidRDefault="00CB07A9" w:rsidP="00CB07A9">
            <w:pPr>
              <w:spacing w:after="0" w:line="240" w:lineRule="auto"/>
              <w:rPr>
                <w:rFonts w:eastAsia="MS Mincho" w:cs="Calibri"/>
                <w:sz w:val="20"/>
                <w:szCs w:val="20"/>
                <w:lang w:val="ru-RU" w:eastAsia="ja-JP"/>
              </w:rPr>
            </w:pPr>
          </w:p>
        </w:tc>
        <w:tc>
          <w:tcPr>
            <w:tcW w:w="2409" w:type="dxa"/>
            <w:tcBorders>
              <w:top w:val="single" w:sz="12" w:space="0" w:color="auto"/>
              <w:left w:val="single" w:sz="4" w:space="0" w:color="auto"/>
              <w:bottom w:val="single" w:sz="12" w:space="0" w:color="auto"/>
              <w:right w:val="single" w:sz="4" w:space="0" w:color="auto"/>
            </w:tcBorders>
            <w:shd w:val="clear" w:color="auto" w:fill="D9D9D9"/>
          </w:tcPr>
          <w:p w14:paraId="3AE86790"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Создавање поволни </w:t>
            </w:r>
          </w:p>
          <w:p w14:paraId="00D9E5E5"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технички услови за </w:t>
            </w:r>
          </w:p>
          <w:p w14:paraId="425528DB"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работа, запазување </w:t>
            </w:r>
          </w:p>
          <w:p w14:paraId="580D28E8"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настандардите</w:t>
            </w:r>
          </w:p>
          <w:p w14:paraId="0BE73F4D" w14:textId="77777777" w:rsidR="00CB07A9" w:rsidRDefault="00CB07A9" w:rsidP="00CB07A9">
            <w:pPr>
              <w:spacing w:after="0" w:line="240" w:lineRule="auto"/>
              <w:rPr>
                <w:rFonts w:eastAsia="MS Mincho" w:cs="Calibri"/>
                <w:sz w:val="20"/>
                <w:szCs w:val="20"/>
                <w:lang w:val="ru-RU" w:eastAsia="ja-JP"/>
              </w:rPr>
            </w:pPr>
          </w:p>
        </w:tc>
        <w:tc>
          <w:tcPr>
            <w:tcW w:w="1840" w:type="dxa"/>
            <w:tcBorders>
              <w:top w:val="single" w:sz="12" w:space="0" w:color="auto"/>
              <w:left w:val="single" w:sz="4" w:space="0" w:color="auto"/>
              <w:bottom w:val="single" w:sz="12" w:space="0" w:color="auto"/>
              <w:right w:val="single" w:sz="12" w:space="0" w:color="auto"/>
            </w:tcBorders>
            <w:shd w:val="clear" w:color="auto" w:fill="D9D9D9"/>
          </w:tcPr>
          <w:p w14:paraId="4174197B" w14:textId="77777777" w:rsidR="00CB07A9" w:rsidRDefault="00CB07A9" w:rsidP="00CB07A9">
            <w:pPr>
              <w:spacing w:after="0" w:line="240" w:lineRule="auto"/>
              <w:rPr>
                <w:rFonts w:eastAsia="MS Mincho" w:cs="Calibri"/>
                <w:sz w:val="20"/>
                <w:szCs w:val="20"/>
                <w:lang w:val="ru-RU" w:eastAsia="ja-JP"/>
              </w:rPr>
            </w:pPr>
          </w:p>
          <w:p w14:paraId="1E02597B" w14:textId="77777777" w:rsidR="00CB07A9" w:rsidRDefault="00CB07A9" w:rsidP="00CB07A9">
            <w:pPr>
              <w:spacing w:after="0" w:line="240" w:lineRule="auto"/>
              <w:rPr>
                <w:rFonts w:eastAsia="MS Mincho" w:cs="Calibri"/>
                <w:sz w:val="20"/>
                <w:szCs w:val="20"/>
                <w:lang w:val="ru-RU" w:eastAsia="ja-JP"/>
              </w:rPr>
            </w:pPr>
          </w:p>
          <w:p w14:paraId="5B2F7655"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тековно</w:t>
            </w:r>
          </w:p>
        </w:tc>
      </w:tr>
      <w:tr w:rsidR="00CB07A9" w14:paraId="1177BD87" w14:textId="77777777" w:rsidTr="00CB07A9">
        <w:trPr>
          <w:trHeight w:val="2645"/>
          <w:jc w:val="center"/>
        </w:trPr>
        <w:tc>
          <w:tcPr>
            <w:tcW w:w="1276" w:type="dxa"/>
            <w:tcBorders>
              <w:top w:val="single" w:sz="12" w:space="0" w:color="auto"/>
              <w:left w:val="single" w:sz="12" w:space="0" w:color="auto"/>
              <w:bottom w:val="single" w:sz="4" w:space="0" w:color="auto"/>
              <w:right w:val="single" w:sz="12" w:space="0" w:color="auto"/>
            </w:tcBorders>
            <w:shd w:val="clear" w:color="auto" w:fill="DEEAF6" w:themeFill="accent1" w:themeFillTint="33"/>
            <w:textDirection w:val="btLr"/>
          </w:tcPr>
          <w:p w14:paraId="70A2D444" w14:textId="77777777" w:rsidR="00CB07A9" w:rsidRDefault="00CB07A9" w:rsidP="00CB07A9">
            <w:pPr>
              <w:spacing w:after="0" w:line="240" w:lineRule="auto"/>
              <w:jc w:val="center"/>
              <w:rPr>
                <w:rFonts w:eastAsia="MS Mincho" w:cs="Calibri"/>
                <w:b/>
                <w:bCs/>
                <w:sz w:val="20"/>
                <w:szCs w:val="20"/>
                <w:lang w:val="ru-RU" w:eastAsia="ja-JP"/>
              </w:rPr>
            </w:pPr>
            <w:r>
              <w:rPr>
                <w:rFonts w:eastAsia="MS Mincho" w:cs="Calibri"/>
                <w:b/>
                <w:bCs/>
                <w:sz w:val="20"/>
                <w:szCs w:val="20"/>
                <w:lang w:val="ru-RU" w:eastAsia="ja-JP"/>
              </w:rPr>
              <w:t>Соработка со стручн.органи</w:t>
            </w:r>
          </w:p>
          <w:p w14:paraId="31B6252C" w14:textId="77777777" w:rsidR="00CB07A9" w:rsidRDefault="00CB07A9" w:rsidP="00CB07A9">
            <w:pPr>
              <w:spacing w:after="0" w:line="240" w:lineRule="auto"/>
              <w:jc w:val="center"/>
              <w:rPr>
                <w:rFonts w:eastAsia="MS Mincho" w:cs="Calibri"/>
                <w:b/>
                <w:bCs/>
                <w:sz w:val="20"/>
                <w:szCs w:val="20"/>
                <w:lang w:val="ru-RU" w:eastAsia="ja-JP"/>
              </w:rPr>
            </w:pPr>
            <w:r>
              <w:rPr>
                <w:rFonts w:eastAsia="MS Mincho" w:cs="Calibri"/>
                <w:b/>
                <w:bCs/>
                <w:sz w:val="20"/>
                <w:szCs w:val="20"/>
                <w:lang w:val="ru-RU" w:eastAsia="ja-JP"/>
              </w:rPr>
              <w:t>и служби, БРО, ДПИ, ДИЦ,</w:t>
            </w:r>
          </w:p>
          <w:p w14:paraId="33BCD530" w14:textId="77777777" w:rsidR="00CB07A9" w:rsidRDefault="00CB07A9" w:rsidP="00CB07A9">
            <w:pPr>
              <w:spacing w:after="0" w:line="240" w:lineRule="auto"/>
              <w:jc w:val="center"/>
              <w:rPr>
                <w:rFonts w:eastAsia="MS Mincho" w:cs="Calibri"/>
                <w:b/>
                <w:bCs/>
                <w:sz w:val="20"/>
                <w:szCs w:val="20"/>
                <w:lang w:val="ru-RU" w:eastAsia="ja-JP"/>
              </w:rPr>
            </w:pPr>
            <w:r>
              <w:rPr>
                <w:rFonts w:eastAsia="MS Mincho" w:cs="Calibri"/>
                <w:b/>
                <w:bCs/>
                <w:sz w:val="20"/>
                <w:szCs w:val="20"/>
                <w:lang w:val="ru-RU" w:eastAsia="ja-JP"/>
              </w:rPr>
              <w:t>МОН, родители институции,</w:t>
            </w:r>
          </w:p>
          <w:p w14:paraId="6E4B61DC" w14:textId="77777777" w:rsidR="00CB07A9" w:rsidRDefault="00CB07A9" w:rsidP="00CB07A9">
            <w:pPr>
              <w:spacing w:after="0" w:line="240" w:lineRule="auto"/>
              <w:jc w:val="center"/>
              <w:rPr>
                <w:rFonts w:eastAsia="MS Mincho" w:cs="Calibri"/>
                <w:sz w:val="20"/>
                <w:szCs w:val="20"/>
                <w:lang w:val="ru-RU" w:eastAsia="ja-JP"/>
              </w:rPr>
            </w:pPr>
          </w:p>
        </w:tc>
        <w:tc>
          <w:tcPr>
            <w:tcW w:w="3529" w:type="dxa"/>
            <w:tcBorders>
              <w:top w:val="single" w:sz="12" w:space="0" w:color="auto"/>
              <w:left w:val="single" w:sz="12" w:space="0" w:color="auto"/>
              <w:bottom w:val="single" w:sz="12" w:space="0" w:color="auto"/>
              <w:right w:val="single" w:sz="4" w:space="0" w:color="auto"/>
            </w:tcBorders>
            <w:shd w:val="clear" w:color="auto" w:fill="F3F3F3"/>
          </w:tcPr>
          <w:p w14:paraId="5CF62371"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Материјално-финансиски прашања</w:t>
            </w:r>
          </w:p>
          <w:p w14:paraId="69BA7CE4" w14:textId="77777777" w:rsidR="00CB07A9" w:rsidRDefault="00CB07A9" w:rsidP="00CB07A9">
            <w:pPr>
              <w:spacing w:after="0" w:line="240" w:lineRule="auto"/>
              <w:rPr>
                <w:rFonts w:eastAsia="MS Mincho" w:cs="Calibri"/>
                <w:sz w:val="20"/>
                <w:szCs w:val="20"/>
                <w:lang w:val="mk-MK" w:eastAsia="ja-JP"/>
              </w:rPr>
            </w:pPr>
          </w:p>
          <w:p w14:paraId="325624AD"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Кадровски прашања</w:t>
            </w:r>
          </w:p>
          <w:p w14:paraId="2DC9BF44" w14:textId="77777777" w:rsidR="00CB07A9" w:rsidRDefault="00CB07A9" w:rsidP="00CB07A9">
            <w:pPr>
              <w:spacing w:after="0" w:line="240" w:lineRule="auto"/>
              <w:rPr>
                <w:rFonts w:eastAsia="MS Mincho" w:cs="Calibri"/>
                <w:sz w:val="20"/>
                <w:szCs w:val="20"/>
                <w:lang w:val="ru-RU" w:eastAsia="ja-JP"/>
              </w:rPr>
            </w:pPr>
          </w:p>
          <w:p w14:paraId="2FBB52F2"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Стручно усовршување</w:t>
            </w:r>
          </w:p>
          <w:p w14:paraId="4069CD14" w14:textId="77777777" w:rsidR="00CB07A9" w:rsidRDefault="00CB07A9" w:rsidP="00CB07A9">
            <w:pPr>
              <w:spacing w:after="0" w:line="240" w:lineRule="auto"/>
              <w:rPr>
                <w:rFonts w:eastAsia="MS Mincho" w:cs="Calibri"/>
                <w:sz w:val="20"/>
                <w:szCs w:val="20"/>
                <w:lang w:val="ru-RU" w:eastAsia="ja-JP"/>
              </w:rPr>
            </w:pPr>
          </w:p>
          <w:p w14:paraId="35ED56D3"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Воспитно-образовна </w:t>
            </w:r>
            <w:r>
              <w:rPr>
                <w:rFonts w:eastAsia="MS Mincho" w:cs="Calibri"/>
                <w:sz w:val="20"/>
                <w:szCs w:val="20"/>
                <w:lang w:eastAsia="ja-JP"/>
              </w:rPr>
              <w:t>работа</w:t>
            </w:r>
          </w:p>
        </w:tc>
        <w:tc>
          <w:tcPr>
            <w:tcW w:w="1843" w:type="dxa"/>
            <w:tcBorders>
              <w:top w:val="single" w:sz="12" w:space="0" w:color="auto"/>
              <w:left w:val="single" w:sz="4" w:space="0" w:color="auto"/>
              <w:bottom w:val="single" w:sz="12" w:space="0" w:color="auto"/>
              <w:right w:val="single" w:sz="4" w:space="0" w:color="auto"/>
            </w:tcBorders>
            <w:shd w:val="clear" w:color="auto" w:fill="F3F3F3"/>
          </w:tcPr>
          <w:p w14:paraId="6D28BF55"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Осовременување на воспитно образовната </w:t>
            </w:r>
          </w:p>
          <w:p w14:paraId="4F41022F"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работа</w:t>
            </w:r>
          </w:p>
          <w:p w14:paraId="0BFDAAE8" w14:textId="77777777" w:rsidR="00CB07A9" w:rsidRDefault="00CB07A9" w:rsidP="00CB07A9">
            <w:pPr>
              <w:spacing w:after="0" w:line="240" w:lineRule="auto"/>
              <w:rPr>
                <w:rFonts w:eastAsia="MS Mincho" w:cs="Calibri"/>
                <w:sz w:val="20"/>
                <w:szCs w:val="20"/>
                <w:lang w:val="ru-RU" w:eastAsia="ja-JP"/>
              </w:rPr>
            </w:pPr>
          </w:p>
        </w:tc>
        <w:tc>
          <w:tcPr>
            <w:tcW w:w="2409" w:type="dxa"/>
            <w:tcBorders>
              <w:top w:val="single" w:sz="12" w:space="0" w:color="auto"/>
              <w:left w:val="single" w:sz="4" w:space="0" w:color="auto"/>
              <w:bottom w:val="single" w:sz="12" w:space="0" w:color="auto"/>
              <w:right w:val="single" w:sz="4" w:space="0" w:color="auto"/>
            </w:tcBorders>
            <w:shd w:val="clear" w:color="auto" w:fill="F3F3F3"/>
          </w:tcPr>
          <w:p w14:paraId="1D9233FD"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eastAsia="ja-JP"/>
              </w:rPr>
              <w:t>Одговорнилица</w:t>
            </w:r>
          </w:p>
        </w:tc>
        <w:tc>
          <w:tcPr>
            <w:tcW w:w="2127" w:type="dxa"/>
            <w:tcBorders>
              <w:top w:val="single" w:sz="12" w:space="0" w:color="auto"/>
              <w:left w:val="single" w:sz="4" w:space="0" w:color="auto"/>
              <w:bottom w:val="single" w:sz="12" w:space="0" w:color="auto"/>
              <w:right w:val="single" w:sz="4" w:space="0" w:color="auto"/>
            </w:tcBorders>
            <w:shd w:val="clear" w:color="auto" w:fill="F3F3F3"/>
          </w:tcPr>
          <w:p w14:paraId="0CE1431C"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Консултаци</w:t>
            </w:r>
          </w:p>
          <w:p w14:paraId="38D8469D"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И Одлуки</w:t>
            </w:r>
          </w:p>
          <w:p w14:paraId="5C19CCC6"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Соопштенија</w:t>
            </w:r>
          </w:p>
          <w:p w14:paraId="64D1BCAB"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Обуки</w:t>
            </w:r>
          </w:p>
          <w:p w14:paraId="5D3FC5CF"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Решенија</w:t>
            </w:r>
          </w:p>
          <w:p w14:paraId="7294804B"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Напатствија</w:t>
            </w:r>
          </w:p>
          <w:p w14:paraId="460AC53E" w14:textId="77777777" w:rsidR="00CB07A9" w:rsidRDefault="00CB07A9" w:rsidP="00CB07A9">
            <w:pPr>
              <w:spacing w:after="0" w:line="240" w:lineRule="auto"/>
              <w:rPr>
                <w:rFonts w:eastAsia="MS Mincho" w:cs="Calibri"/>
                <w:sz w:val="20"/>
                <w:szCs w:val="20"/>
                <w:lang w:val="ru-RU" w:eastAsia="ja-JP"/>
              </w:rPr>
            </w:pPr>
          </w:p>
        </w:tc>
        <w:tc>
          <w:tcPr>
            <w:tcW w:w="2409" w:type="dxa"/>
            <w:tcBorders>
              <w:top w:val="single" w:sz="12" w:space="0" w:color="auto"/>
              <w:left w:val="single" w:sz="4" w:space="0" w:color="auto"/>
              <w:bottom w:val="single" w:sz="12" w:space="0" w:color="auto"/>
              <w:right w:val="single" w:sz="4" w:space="0" w:color="auto"/>
            </w:tcBorders>
            <w:shd w:val="clear" w:color="auto" w:fill="F3F3F3"/>
          </w:tcPr>
          <w:p w14:paraId="263DA913"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Ефикасност во </w:t>
            </w:r>
          </w:p>
          <w:p w14:paraId="268C17AB"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воспитно </w:t>
            </w:r>
            <w:r>
              <w:rPr>
                <w:rFonts w:eastAsia="MS Mincho" w:cs="Calibri"/>
                <w:sz w:val="20"/>
                <w:szCs w:val="20"/>
                <w:lang w:val="mk-MK" w:eastAsia="ja-JP"/>
              </w:rPr>
              <w:t>-</w:t>
            </w:r>
            <w:r>
              <w:rPr>
                <w:rFonts w:eastAsia="MS Mincho" w:cs="Calibri"/>
                <w:sz w:val="20"/>
                <w:szCs w:val="20"/>
                <w:lang w:val="ru-RU" w:eastAsia="ja-JP"/>
              </w:rPr>
              <w:t>образовната работа</w:t>
            </w:r>
          </w:p>
          <w:p w14:paraId="6774C5D3" w14:textId="77777777" w:rsidR="00CB07A9" w:rsidRDefault="00CB07A9" w:rsidP="00CB07A9">
            <w:pPr>
              <w:spacing w:after="0" w:line="240" w:lineRule="auto"/>
              <w:rPr>
                <w:rFonts w:eastAsia="MS Mincho" w:cs="Calibri"/>
                <w:sz w:val="20"/>
                <w:szCs w:val="20"/>
                <w:lang w:val="ru-RU" w:eastAsia="ja-JP"/>
              </w:rPr>
            </w:pPr>
          </w:p>
        </w:tc>
        <w:tc>
          <w:tcPr>
            <w:tcW w:w="1840" w:type="dxa"/>
            <w:tcBorders>
              <w:top w:val="single" w:sz="12" w:space="0" w:color="auto"/>
              <w:left w:val="single" w:sz="4" w:space="0" w:color="auto"/>
              <w:bottom w:val="single" w:sz="12" w:space="0" w:color="auto"/>
              <w:right w:val="single" w:sz="12" w:space="0" w:color="auto"/>
            </w:tcBorders>
            <w:shd w:val="clear" w:color="auto" w:fill="F3F3F3"/>
          </w:tcPr>
          <w:p w14:paraId="05D60D2B" w14:textId="77777777" w:rsidR="00CB07A9" w:rsidRDefault="00CB07A9" w:rsidP="00CB07A9">
            <w:pPr>
              <w:spacing w:after="0" w:line="240" w:lineRule="auto"/>
              <w:rPr>
                <w:rFonts w:eastAsia="MS Mincho" w:cs="Calibri"/>
                <w:sz w:val="20"/>
                <w:szCs w:val="20"/>
                <w:lang w:val="ru-RU" w:eastAsia="ja-JP"/>
              </w:rPr>
            </w:pPr>
          </w:p>
          <w:p w14:paraId="7FC3D21B" w14:textId="77777777" w:rsidR="00CB07A9" w:rsidRDefault="00CB07A9" w:rsidP="00CB07A9">
            <w:pPr>
              <w:spacing w:after="0" w:line="240" w:lineRule="auto"/>
              <w:rPr>
                <w:rFonts w:eastAsia="MS Mincho" w:cs="Calibri"/>
                <w:sz w:val="20"/>
                <w:szCs w:val="20"/>
                <w:lang w:val="ru-RU" w:eastAsia="ja-JP"/>
              </w:rPr>
            </w:pPr>
          </w:p>
          <w:p w14:paraId="16604B73" w14:textId="77777777" w:rsidR="00CB07A9" w:rsidRDefault="00CB07A9" w:rsidP="00CB07A9">
            <w:pPr>
              <w:spacing w:after="0" w:line="240" w:lineRule="auto"/>
              <w:rPr>
                <w:rFonts w:eastAsia="MS Mincho" w:cs="Calibri"/>
                <w:sz w:val="20"/>
                <w:szCs w:val="20"/>
                <w:lang w:val="ru-RU" w:eastAsia="ja-JP"/>
              </w:rPr>
            </w:pPr>
          </w:p>
          <w:p w14:paraId="073B3526" w14:textId="77777777" w:rsidR="00CB07A9" w:rsidRDefault="00CB07A9" w:rsidP="00CB07A9">
            <w:pPr>
              <w:spacing w:after="0" w:line="240" w:lineRule="auto"/>
              <w:rPr>
                <w:rFonts w:eastAsia="MS Mincho" w:cs="Calibri"/>
                <w:sz w:val="20"/>
                <w:szCs w:val="20"/>
                <w:lang w:val="ru-RU" w:eastAsia="ja-JP"/>
              </w:rPr>
            </w:pPr>
          </w:p>
          <w:p w14:paraId="0572B964" w14:textId="77777777" w:rsidR="00CB07A9" w:rsidRDefault="00CB07A9" w:rsidP="00CB07A9">
            <w:pPr>
              <w:spacing w:after="0" w:line="240" w:lineRule="auto"/>
              <w:rPr>
                <w:rFonts w:eastAsia="MS Mincho" w:cs="Calibri"/>
                <w:sz w:val="20"/>
                <w:szCs w:val="20"/>
                <w:lang w:val="ru-RU" w:eastAsia="ja-JP"/>
              </w:rPr>
            </w:pPr>
          </w:p>
          <w:p w14:paraId="1D3EE8DA"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тековно</w:t>
            </w:r>
          </w:p>
        </w:tc>
      </w:tr>
      <w:tr w:rsidR="00CB07A9" w14:paraId="52345E38" w14:textId="77777777" w:rsidTr="00CB07A9">
        <w:trPr>
          <w:cantSplit/>
          <w:trHeight w:val="1389"/>
          <w:jc w:val="center"/>
        </w:trPr>
        <w:tc>
          <w:tcPr>
            <w:tcW w:w="1276" w:type="dxa"/>
            <w:tcBorders>
              <w:top w:val="single" w:sz="4" w:space="0" w:color="auto"/>
              <w:left w:val="single" w:sz="12" w:space="0" w:color="auto"/>
              <w:bottom w:val="single" w:sz="12" w:space="0" w:color="auto"/>
              <w:right w:val="single" w:sz="12" w:space="0" w:color="auto"/>
            </w:tcBorders>
            <w:shd w:val="clear" w:color="auto" w:fill="DEEAF6" w:themeFill="accent1" w:themeFillTint="33"/>
            <w:textDirection w:val="btLr"/>
          </w:tcPr>
          <w:p w14:paraId="39AE9EB6" w14:textId="77777777" w:rsidR="00CB07A9" w:rsidRDefault="00CB07A9" w:rsidP="00CB07A9">
            <w:pPr>
              <w:spacing w:after="0" w:line="240" w:lineRule="auto"/>
              <w:ind w:right="113"/>
              <w:jc w:val="center"/>
              <w:rPr>
                <w:rFonts w:eastAsia="MS Mincho" w:cs="Calibri"/>
                <w:b/>
                <w:bCs/>
                <w:sz w:val="20"/>
                <w:szCs w:val="20"/>
                <w:lang w:val="mk-MK" w:eastAsia="ja-JP"/>
              </w:rPr>
            </w:pPr>
            <w:r>
              <w:rPr>
                <w:rFonts w:eastAsia="MS Mincho" w:cs="Calibri"/>
                <w:b/>
                <w:bCs/>
                <w:sz w:val="20"/>
                <w:szCs w:val="20"/>
                <w:lang w:eastAsia="ja-JP"/>
              </w:rPr>
              <w:t>СоработкасоЛокалн</w:t>
            </w:r>
            <w:r>
              <w:rPr>
                <w:rFonts w:eastAsia="MS Mincho" w:cs="Calibri"/>
                <w:b/>
                <w:bCs/>
                <w:sz w:val="20"/>
                <w:szCs w:val="20"/>
                <w:lang w:val="mk-MK" w:eastAsia="ja-JP"/>
              </w:rPr>
              <w:t>а</w:t>
            </w:r>
          </w:p>
          <w:p w14:paraId="7B0B8E92" w14:textId="77777777" w:rsidR="00CB07A9" w:rsidRDefault="00CB07A9" w:rsidP="00CB07A9">
            <w:pPr>
              <w:spacing w:after="0" w:line="240" w:lineRule="auto"/>
              <w:ind w:right="113"/>
              <w:jc w:val="center"/>
              <w:rPr>
                <w:rFonts w:eastAsia="MS Mincho" w:cs="Calibri"/>
                <w:b/>
                <w:bCs/>
                <w:sz w:val="20"/>
                <w:szCs w:val="20"/>
                <w:lang w:eastAsia="ja-JP"/>
              </w:rPr>
            </w:pPr>
            <w:r>
              <w:rPr>
                <w:rFonts w:eastAsia="MS Mincho" w:cs="Calibri"/>
                <w:b/>
                <w:bCs/>
                <w:sz w:val="20"/>
                <w:szCs w:val="20"/>
                <w:lang w:eastAsia="ja-JP"/>
              </w:rPr>
              <w:t>средина</w:t>
            </w:r>
          </w:p>
          <w:p w14:paraId="05696ACF" w14:textId="77777777" w:rsidR="00CB07A9" w:rsidRDefault="00CB07A9" w:rsidP="00CB07A9">
            <w:pPr>
              <w:spacing w:after="0" w:line="240" w:lineRule="auto"/>
              <w:ind w:right="113"/>
              <w:jc w:val="center"/>
              <w:rPr>
                <w:rFonts w:eastAsia="MS Mincho" w:cs="Calibri"/>
                <w:sz w:val="20"/>
                <w:szCs w:val="20"/>
                <w:lang w:val="ru-RU" w:eastAsia="ja-JP"/>
              </w:rPr>
            </w:pPr>
          </w:p>
        </w:tc>
        <w:tc>
          <w:tcPr>
            <w:tcW w:w="3529" w:type="dxa"/>
            <w:tcBorders>
              <w:top w:val="single" w:sz="12" w:space="0" w:color="auto"/>
              <w:left w:val="single" w:sz="12" w:space="0" w:color="auto"/>
              <w:bottom w:val="single" w:sz="12" w:space="0" w:color="auto"/>
              <w:right w:val="single" w:sz="4" w:space="0" w:color="auto"/>
            </w:tcBorders>
            <w:shd w:val="clear" w:color="auto" w:fill="E0E0E0"/>
          </w:tcPr>
          <w:p w14:paraId="38332CBD"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Соработка со Општина Свети Николе: Градоначалник, одговорни лица,советници,служби и сектори, Општински просветен инспектор,Соработка со училиштата и градинката во Општината</w:t>
            </w:r>
            <w:r>
              <w:rPr>
                <w:rFonts w:eastAsia="MS Mincho" w:cs="Calibri"/>
                <w:sz w:val="20"/>
                <w:szCs w:val="20"/>
                <w:lang w:val="mk-MK" w:eastAsia="ja-JP"/>
              </w:rPr>
              <w:t>,</w:t>
            </w:r>
          </w:p>
          <w:p w14:paraId="1E482894"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Соработка со организации, установи и фирми во Општината</w:t>
            </w:r>
          </w:p>
        </w:tc>
        <w:tc>
          <w:tcPr>
            <w:tcW w:w="1843" w:type="dxa"/>
            <w:tcBorders>
              <w:top w:val="single" w:sz="12" w:space="0" w:color="auto"/>
              <w:left w:val="single" w:sz="4" w:space="0" w:color="auto"/>
              <w:bottom w:val="single" w:sz="12" w:space="0" w:color="auto"/>
              <w:right w:val="single" w:sz="4" w:space="0" w:color="auto"/>
            </w:tcBorders>
            <w:shd w:val="clear" w:color="auto" w:fill="E0E0E0"/>
          </w:tcPr>
          <w:p w14:paraId="5149680B"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Унапредување </w:t>
            </w:r>
          </w:p>
          <w:p w14:paraId="08294345"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на работата на </w:t>
            </w:r>
          </w:p>
          <w:p w14:paraId="3206564E"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училиштето. </w:t>
            </w:r>
          </w:p>
          <w:p w14:paraId="3829B691"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Промоција на </w:t>
            </w:r>
          </w:p>
          <w:p w14:paraId="334DB66A"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училиштето во </w:t>
            </w:r>
          </w:p>
          <w:p w14:paraId="475BBCE6" w14:textId="77777777" w:rsidR="00CB07A9" w:rsidRDefault="00CB07A9" w:rsidP="00CB07A9">
            <w:pPr>
              <w:spacing w:after="0" w:line="240" w:lineRule="auto"/>
              <w:rPr>
                <w:rFonts w:eastAsia="MS Mincho" w:cs="Calibri"/>
                <w:sz w:val="20"/>
                <w:szCs w:val="20"/>
                <w:lang w:val="mk-MK" w:eastAsia="ja-JP"/>
              </w:rPr>
            </w:pPr>
            <w:r>
              <w:rPr>
                <w:rFonts w:eastAsia="MS Mincho" w:cs="Calibri"/>
                <w:sz w:val="20"/>
                <w:szCs w:val="20"/>
                <w:lang w:val="ru-RU" w:eastAsia="ja-JP"/>
              </w:rPr>
              <w:t>општината</w:t>
            </w:r>
          </w:p>
        </w:tc>
        <w:tc>
          <w:tcPr>
            <w:tcW w:w="2409" w:type="dxa"/>
            <w:tcBorders>
              <w:top w:val="single" w:sz="12" w:space="0" w:color="auto"/>
              <w:left w:val="single" w:sz="4" w:space="0" w:color="auto"/>
              <w:bottom w:val="single" w:sz="12" w:space="0" w:color="auto"/>
              <w:right w:val="single" w:sz="4" w:space="0" w:color="auto"/>
            </w:tcBorders>
            <w:shd w:val="clear" w:color="auto" w:fill="E0E0E0"/>
          </w:tcPr>
          <w:p w14:paraId="256AACD5"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Одговорни лица</w:t>
            </w:r>
          </w:p>
          <w:p w14:paraId="087522BA"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Стручна служба</w:t>
            </w:r>
          </w:p>
          <w:p w14:paraId="10C1E7A8"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Наставници</w:t>
            </w:r>
          </w:p>
          <w:p w14:paraId="79E0C057" w14:textId="77777777" w:rsidR="00CB07A9" w:rsidRDefault="00CB07A9" w:rsidP="00CB07A9">
            <w:pPr>
              <w:spacing w:after="0" w:line="240" w:lineRule="auto"/>
              <w:rPr>
                <w:rFonts w:eastAsia="MS Mincho" w:cs="Calibri"/>
                <w:sz w:val="20"/>
                <w:szCs w:val="20"/>
                <w:lang w:val="ru-RU" w:eastAsia="ja-JP"/>
              </w:rPr>
            </w:pPr>
          </w:p>
        </w:tc>
        <w:tc>
          <w:tcPr>
            <w:tcW w:w="2127" w:type="dxa"/>
            <w:tcBorders>
              <w:top w:val="single" w:sz="12" w:space="0" w:color="auto"/>
              <w:left w:val="single" w:sz="4" w:space="0" w:color="auto"/>
              <w:bottom w:val="single" w:sz="12" w:space="0" w:color="auto"/>
              <w:right w:val="single" w:sz="4" w:space="0" w:color="auto"/>
            </w:tcBorders>
            <w:shd w:val="clear" w:color="auto" w:fill="E0E0E0"/>
          </w:tcPr>
          <w:p w14:paraId="3E3FBF2B"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Консултации</w:t>
            </w:r>
          </w:p>
          <w:p w14:paraId="2E95AE50"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Одлук</w:t>
            </w:r>
          </w:p>
          <w:p w14:paraId="3F4CF6CC"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и</w:t>
            </w:r>
          </w:p>
          <w:p w14:paraId="06A4D1BF"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Соопштенија</w:t>
            </w:r>
          </w:p>
          <w:p w14:paraId="7C0F337F"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Седници</w:t>
            </w:r>
          </w:p>
          <w:p w14:paraId="6E37884B"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Работни акции</w:t>
            </w:r>
          </w:p>
          <w:p w14:paraId="63749A82" w14:textId="77777777" w:rsidR="00CB07A9" w:rsidRDefault="00CB07A9" w:rsidP="00CB07A9">
            <w:pPr>
              <w:spacing w:after="0" w:line="240" w:lineRule="auto"/>
              <w:rPr>
                <w:rFonts w:eastAsia="MS Mincho" w:cs="Calibri"/>
                <w:sz w:val="20"/>
                <w:szCs w:val="20"/>
                <w:lang w:val="ru-RU" w:eastAsia="ja-JP"/>
              </w:rPr>
            </w:pPr>
          </w:p>
        </w:tc>
        <w:tc>
          <w:tcPr>
            <w:tcW w:w="2409" w:type="dxa"/>
            <w:tcBorders>
              <w:top w:val="single" w:sz="12" w:space="0" w:color="auto"/>
              <w:left w:val="single" w:sz="4" w:space="0" w:color="auto"/>
              <w:bottom w:val="single" w:sz="12" w:space="0" w:color="auto"/>
              <w:right w:val="single" w:sz="4" w:space="0" w:color="auto"/>
            </w:tcBorders>
            <w:shd w:val="clear" w:color="auto" w:fill="E0E0E0"/>
          </w:tcPr>
          <w:p w14:paraId="0B585169"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Осовременување на </w:t>
            </w:r>
          </w:p>
          <w:p w14:paraId="5637D700"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условите за </w:t>
            </w:r>
          </w:p>
          <w:p w14:paraId="373FFB22"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реализиција на ВОР. </w:t>
            </w:r>
          </w:p>
          <w:p w14:paraId="2C9222EA"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Афирмација на </w:t>
            </w:r>
          </w:p>
          <w:p w14:paraId="7D52437F"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училиштето</w:t>
            </w:r>
          </w:p>
        </w:tc>
        <w:tc>
          <w:tcPr>
            <w:tcW w:w="1840" w:type="dxa"/>
            <w:tcBorders>
              <w:top w:val="single" w:sz="12" w:space="0" w:color="auto"/>
              <w:left w:val="single" w:sz="4" w:space="0" w:color="auto"/>
              <w:bottom w:val="single" w:sz="12" w:space="0" w:color="auto"/>
              <w:right w:val="single" w:sz="12" w:space="0" w:color="auto"/>
            </w:tcBorders>
            <w:shd w:val="clear" w:color="auto" w:fill="E0E0E0"/>
          </w:tcPr>
          <w:p w14:paraId="57F44CD5"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тековно</w:t>
            </w:r>
          </w:p>
        </w:tc>
      </w:tr>
      <w:tr w:rsidR="00CB07A9" w14:paraId="419F93B6" w14:textId="77777777" w:rsidTr="00CB07A9">
        <w:trPr>
          <w:cantSplit/>
          <w:trHeight w:val="2092"/>
          <w:jc w:val="center"/>
        </w:trPr>
        <w:tc>
          <w:tcPr>
            <w:tcW w:w="1276" w:type="dxa"/>
            <w:tcBorders>
              <w:top w:val="single" w:sz="12" w:space="0" w:color="auto"/>
              <w:left w:val="single" w:sz="12" w:space="0" w:color="auto"/>
              <w:bottom w:val="single" w:sz="12" w:space="0" w:color="auto"/>
              <w:right w:val="single" w:sz="12" w:space="0" w:color="auto"/>
            </w:tcBorders>
            <w:shd w:val="clear" w:color="auto" w:fill="DEEAF6" w:themeFill="accent1" w:themeFillTint="33"/>
            <w:textDirection w:val="btLr"/>
          </w:tcPr>
          <w:p w14:paraId="3E0F7830" w14:textId="77777777" w:rsidR="00CB07A9" w:rsidRDefault="00CB07A9" w:rsidP="00CB07A9">
            <w:pPr>
              <w:spacing w:after="0" w:line="240" w:lineRule="auto"/>
              <w:jc w:val="center"/>
              <w:rPr>
                <w:rFonts w:eastAsia="MS Mincho" w:cs="Calibri"/>
                <w:b/>
                <w:bCs/>
                <w:sz w:val="20"/>
                <w:szCs w:val="20"/>
                <w:lang w:val="ru-RU" w:eastAsia="ja-JP"/>
              </w:rPr>
            </w:pPr>
            <w:r>
              <w:rPr>
                <w:rFonts w:eastAsia="MS Mincho" w:cs="Calibri"/>
                <w:b/>
                <w:bCs/>
                <w:sz w:val="20"/>
                <w:szCs w:val="20"/>
                <w:lang w:val="ru-RU" w:eastAsia="ja-JP"/>
              </w:rPr>
              <w:lastRenderedPageBreak/>
              <w:t>Увид и контрола</w:t>
            </w:r>
          </w:p>
          <w:p w14:paraId="7282AE37" w14:textId="77777777" w:rsidR="00CB07A9" w:rsidRDefault="00CB07A9" w:rsidP="00CB07A9">
            <w:pPr>
              <w:spacing w:after="0" w:line="240" w:lineRule="auto"/>
              <w:jc w:val="center"/>
              <w:rPr>
                <w:rFonts w:eastAsia="MS Mincho" w:cs="Calibri"/>
                <w:b/>
                <w:bCs/>
                <w:sz w:val="20"/>
                <w:szCs w:val="20"/>
                <w:lang w:val="ru-RU" w:eastAsia="ja-JP"/>
              </w:rPr>
            </w:pPr>
            <w:r>
              <w:rPr>
                <w:rFonts w:eastAsia="MS Mincho" w:cs="Calibri"/>
                <w:b/>
                <w:bCs/>
                <w:sz w:val="20"/>
                <w:szCs w:val="20"/>
                <w:lang w:val="ru-RU" w:eastAsia="ja-JP"/>
              </w:rPr>
              <w:t>на работата на</w:t>
            </w:r>
          </w:p>
          <w:p w14:paraId="1A625996" w14:textId="77777777" w:rsidR="00CB07A9" w:rsidRDefault="00CB07A9" w:rsidP="00CB07A9">
            <w:pPr>
              <w:spacing w:after="0" w:line="240" w:lineRule="auto"/>
              <w:jc w:val="center"/>
              <w:rPr>
                <w:rFonts w:eastAsia="MS Mincho" w:cs="Calibri"/>
                <w:b/>
                <w:bCs/>
                <w:sz w:val="20"/>
                <w:szCs w:val="20"/>
                <w:lang w:val="ru-RU" w:eastAsia="ja-JP"/>
              </w:rPr>
            </w:pPr>
            <w:r>
              <w:rPr>
                <w:rFonts w:eastAsia="MS Mincho" w:cs="Calibri"/>
                <w:b/>
                <w:bCs/>
                <w:sz w:val="20"/>
                <w:szCs w:val="20"/>
                <w:lang w:val="ru-RU" w:eastAsia="ja-JP"/>
              </w:rPr>
              <w:t>технич. и администрат.</w:t>
            </w:r>
          </w:p>
          <w:p w14:paraId="4A138EA8" w14:textId="77777777" w:rsidR="00CB07A9" w:rsidRDefault="00CB07A9" w:rsidP="00CB07A9">
            <w:pPr>
              <w:spacing w:after="0" w:line="240" w:lineRule="auto"/>
              <w:jc w:val="center"/>
              <w:rPr>
                <w:rFonts w:eastAsia="MS Mincho" w:cs="Calibri"/>
                <w:b/>
                <w:bCs/>
                <w:sz w:val="20"/>
                <w:szCs w:val="20"/>
                <w:lang w:val="ru-RU" w:eastAsia="ja-JP"/>
              </w:rPr>
            </w:pPr>
            <w:r>
              <w:rPr>
                <w:rFonts w:eastAsia="MS Mincho" w:cs="Calibri"/>
                <w:b/>
                <w:bCs/>
                <w:sz w:val="20"/>
                <w:szCs w:val="20"/>
                <w:lang w:val="ru-RU" w:eastAsia="ja-JP"/>
              </w:rPr>
              <w:t>кадар</w:t>
            </w:r>
          </w:p>
          <w:p w14:paraId="6B54A197" w14:textId="77777777" w:rsidR="00CB07A9" w:rsidRDefault="00CB07A9" w:rsidP="00CB07A9">
            <w:pPr>
              <w:spacing w:after="0" w:line="240" w:lineRule="auto"/>
              <w:ind w:right="113"/>
              <w:jc w:val="center"/>
              <w:rPr>
                <w:rFonts w:eastAsia="MS Mincho" w:cs="Calibri"/>
                <w:sz w:val="20"/>
                <w:szCs w:val="20"/>
                <w:lang w:val="ru-RU" w:eastAsia="ja-JP"/>
              </w:rPr>
            </w:pPr>
          </w:p>
          <w:p w14:paraId="28C8008A" w14:textId="77777777" w:rsidR="00CB07A9" w:rsidRDefault="00CB07A9" w:rsidP="00CB07A9">
            <w:pPr>
              <w:spacing w:after="0" w:line="240" w:lineRule="auto"/>
              <w:ind w:right="113"/>
              <w:jc w:val="center"/>
              <w:rPr>
                <w:rFonts w:eastAsia="MS Mincho" w:cs="Calibri"/>
                <w:sz w:val="20"/>
                <w:szCs w:val="20"/>
                <w:lang w:val="ru-RU" w:eastAsia="ja-JP"/>
              </w:rPr>
            </w:pPr>
          </w:p>
          <w:p w14:paraId="1BC96A27" w14:textId="77777777" w:rsidR="00CB07A9" w:rsidRDefault="00CB07A9" w:rsidP="00CB07A9">
            <w:pPr>
              <w:spacing w:after="0" w:line="240" w:lineRule="auto"/>
              <w:ind w:right="113"/>
              <w:jc w:val="center"/>
              <w:rPr>
                <w:rFonts w:eastAsia="MS Mincho" w:cs="Calibri"/>
                <w:sz w:val="20"/>
                <w:szCs w:val="20"/>
                <w:lang w:val="ru-RU" w:eastAsia="ja-JP"/>
              </w:rPr>
            </w:pPr>
          </w:p>
          <w:p w14:paraId="18FA209A" w14:textId="77777777" w:rsidR="00CB07A9" w:rsidRDefault="00CB07A9" w:rsidP="00CB07A9">
            <w:pPr>
              <w:spacing w:after="0" w:line="240" w:lineRule="auto"/>
              <w:ind w:right="113"/>
              <w:jc w:val="center"/>
              <w:rPr>
                <w:rFonts w:eastAsia="MS Mincho" w:cs="Calibri"/>
                <w:sz w:val="20"/>
                <w:szCs w:val="20"/>
                <w:lang w:val="ru-RU" w:eastAsia="ja-JP"/>
              </w:rPr>
            </w:pPr>
          </w:p>
          <w:p w14:paraId="4EC183E5" w14:textId="77777777" w:rsidR="00CB07A9" w:rsidRDefault="00CB07A9" w:rsidP="00CB07A9">
            <w:pPr>
              <w:spacing w:after="0" w:line="240" w:lineRule="auto"/>
              <w:ind w:right="113"/>
              <w:jc w:val="center"/>
              <w:rPr>
                <w:rFonts w:eastAsia="MS Mincho" w:cs="Calibri"/>
                <w:sz w:val="20"/>
                <w:szCs w:val="20"/>
                <w:lang w:val="ru-RU" w:eastAsia="ja-JP"/>
              </w:rPr>
            </w:pPr>
          </w:p>
          <w:p w14:paraId="70EDBAC2" w14:textId="77777777" w:rsidR="00CB07A9" w:rsidRDefault="00CB07A9" w:rsidP="00CB07A9">
            <w:pPr>
              <w:spacing w:after="0" w:line="240" w:lineRule="auto"/>
              <w:ind w:right="113"/>
              <w:jc w:val="center"/>
              <w:rPr>
                <w:rFonts w:eastAsia="MS Mincho" w:cs="Calibri"/>
                <w:sz w:val="20"/>
                <w:szCs w:val="20"/>
                <w:lang w:val="ru-RU" w:eastAsia="ja-JP"/>
              </w:rPr>
            </w:pPr>
          </w:p>
          <w:p w14:paraId="6B22AB1F" w14:textId="77777777" w:rsidR="00CB07A9" w:rsidRDefault="00CB07A9" w:rsidP="00CB07A9">
            <w:pPr>
              <w:spacing w:after="0" w:line="240" w:lineRule="auto"/>
              <w:ind w:right="113"/>
              <w:jc w:val="center"/>
              <w:rPr>
                <w:rFonts w:eastAsia="MS Mincho" w:cs="Calibri"/>
                <w:sz w:val="20"/>
                <w:szCs w:val="20"/>
                <w:lang w:val="ru-RU" w:eastAsia="ja-JP"/>
              </w:rPr>
            </w:pPr>
          </w:p>
          <w:p w14:paraId="2C0BADD6" w14:textId="77777777" w:rsidR="00CB07A9" w:rsidRDefault="00CB07A9" w:rsidP="00CB07A9">
            <w:pPr>
              <w:spacing w:after="0" w:line="240" w:lineRule="auto"/>
              <w:ind w:right="113"/>
              <w:jc w:val="center"/>
              <w:rPr>
                <w:rFonts w:eastAsia="MS Mincho" w:cs="Calibri"/>
                <w:sz w:val="20"/>
                <w:szCs w:val="20"/>
                <w:lang w:val="ru-RU" w:eastAsia="ja-JP"/>
              </w:rPr>
            </w:pPr>
          </w:p>
        </w:tc>
        <w:tc>
          <w:tcPr>
            <w:tcW w:w="3529" w:type="dxa"/>
            <w:tcBorders>
              <w:top w:val="single" w:sz="12" w:space="0" w:color="auto"/>
              <w:left w:val="single" w:sz="12" w:space="0" w:color="auto"/>
              <w:bottom w:val="single" w:sz="12" w:space="0" w:color="auto"/>
              <w:right w:val="single" w:sz="4" w:space="0" w:color="auto"/>
            </w:tcBorders>
            <w:shd w:val="clear" w:color="auto" w:fill="F3F3F3"/>
          </w:tcPr>
          <w:p w14:paraId="5718C208"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Увиди и контрола на уреденост на училишни</w:t>
            </w:r>
            <w:r>
              <w:rPr>
                <w:rFonts w:eastAsia="MS Mincho" w:cs="Calibri"/>
                <w:sz w:val="20"/>
                <w:szCs w:val="20"/>
                <w:lang w:val="mk-MK" w:eastAsia="ja-JP"/>
              </w:rPr>
              <w:t>те</w:t>
            </w:r>
            <w:r>
              <w:rPr>
                <w:rFonts w:eastAsia="MS Mincho" w:cs="Calibri"/>
                <w:sz w:val="20"/>
                <w:szCs w:val="20"/>
                <w:lang w:val="ru-RU" w:eastAsia="ja-JP"/>
              </w:rPr>
              <w:t xml:space="preserve"> објекти</w:t>
            </w:r>
          </w:p>
          <w:p w14:paraId="6BD89E32" w14:textId="77777777" w:rsidR="00CB07A9" w:rsidRDefault="00CB07A9" w:rsidP="00CB07A9">
            <w:pPr>
              <w:spacing w:after="0" w:line="240" w:lineRule="auto"/>
              <w:rPr>
                <w:rFonts w:eastAsia="MS Mincho" w:cs="Calibri"/>
                <w:sz w:val="20"/>
                <w:szCs w:val="20"/>
                <w:lang w:val="mk-MK" w:eastAsia="ja-JP"/>
              </w:rPr>
            </w:pPr>
          </w:p>
          <w:p w14:paraId="7039D694"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Увиди и контрола на хигиената на двата училишни објекти</w:t>
            </w:r>
          </w:p>
          <w:p w14:paraId="75E9D3B0" w14:textId="77777777" w:rsidR="00CB07A9" w:rsidRDefault="00CB07A9" w:rsidP="00CB07A9">
            <w:pPr>
              <w:spacing w:after="0" w:line="240" w:lineRule="auto"/>
              <w:rPr>
                <w:rFonts w:eastAsia="MS Mincho" w:cs="Calibri"/>
                <w:sz w:val="20"/>
                <w:szCs w:val="20"/>
                <w:lang w:val="ru-RU" w:eastAsia="ja-JP"/>
              </w:rPr>
            </w:pPr>
          </w:p>
          <w:p w14:paraId="266B04BE"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Контрола на безбедноста на </w:t>
            </w:r>
          </w:p>
          <w:p w14:paraId="72A1C5F6"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објектите и опремата</w:t>
            </w:r>
          </w:p>
          <w:p w14:paraId="43345F82" w14:textId="77777777" w:rsidR="00CB07A9" w:rsidRDefault="00CB07A9" w:rsidP="00CB07A9">
            <w:pPr>
              <w:spacing w:after="0" w:line="240" w:lineRule="auto"/>
              <w:rPr>
                <w:rFonts w:eastAsia="MS Mincho" w:cs="Calibri"/>
                <w:sz w:val="20"/>
                <w:szCs w:val="20"/>
                <w:lang w:val="ru-RU" w:eastAsia="ja-JP"/>
              </w:rPr>
            </w:pPr>
          </w:p>
        </w:tc>
        <w:tc>
          <w:tcPr>
            <w:tcW w:w="1843" w:type="dxa"/>
            <w:tcBorders>
              <w:top w:val="single" w:sz="12" w:space="0" w:color="auto"/>
              <w:left w:val="single" w:sz="4" w:space="0" w:color="auto"/>
              <w:bottom w:val="single" w:sz="12" w:space="0" w:color="auto"/>
              <w:right w:val="single" w:sz="4" w:space="0" w:color="auto"/>
            </w:tcBorders>
            <w:shd w:val="clear" w:color="auto" w:fill="F3F3F3"/>
          </w:tcPr>
          <w:p w14:paraId="4B40E2DB"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Обезбедување </w:t>
            </w:r>
          </w:p>
          <w:p w14:paraId="134BC33A"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оптимални </w:t>
            </w:r>
          </w:p>
          <w:p w14:paraId="5C8D4F7A"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услови за работа во </w:t>
            </w:r>
          </w:p>
          <w:p w14:paraId="342ED922"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 xml:space="preserve">централното и </w:t>
            </w:r>
          </w:p>
          <w:p w14:paraId="044CB0B7"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подрачното</w:t>
            </w:r>
          </w:p>
          <w:p w14:paraId="0D241B46"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училиште</w:t>
            </w:r>
          </w:p>
          <w:p w14:paraId="3D370826" w14:textId="77777777" w:rsidR="00CB07A9" w:rsidRDefault="00CB07A9" w:rsidP="00CB07A9">
            <w:pPr>
              <w:spacing w:after="0" w:line="240" w:lineRule="auto"/>
              <w:rPr>
                <w:rFonts w:eastAsia="MS Mincho" w:cs="Calibri"/>
                <w:sz w:val="20"/>
                <w:szCs w:val="20"/>
                <w:lang w:val="ru-RU" w:eastAsia="ja-JP"/>
              </w:rPr>
            </w:pPr>
          </w:p>
        </w:tc>
        <w:tc>
          <w:tcPr>
            <w:tcW w:w="2409" w:type="dxa"/>
            <w:tcBorders>
              <w:top w:val="single" w:sz="12" w:space="0" w:color="auto"/>
              <w:left w:val="single" w:sz="4" w:space="0" w:color="auto"/>
              <w:bottom w:val="single" w:sz="12" w:space="0" w:color="auto"/>
              <w:right w:val="single" w:sz="4" w:space="0" w:color="auto"/>
            </w:tcBorders>
            <w:shd w:val="clear" w:color="auto" w:fill="F3F3F3"/>
          </w:tcPr>
          <w:p w14:paraId="03406ABB"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Технички кадар</w:t>
            </w:r>
          </w:p>
          <w:p w14:paraId="594B4200" w14:textId="77777777" w:rsidR="00CB07A9" w:rsidRPr="0031343F" w:rsidRDefault="00CB07A9" w:rsidP="00CB07A9">
            <w:pPr>
              <w:spacing w:after="0" w:line="240" w:lineRule="auto"/>
              <w:rPr>
                <w:rFonts w:eastAsia="MS Mincho" w:cs="Calibri"/>
                <w:sz w:val="20"/>
                <w:szCs w:val="20"/>
                <w:lang w:eastAsia="ja-JP"/>
              </w:rPr>
            </w:pPr>
          </w:p>
          <w:p w14:paraId="372FF170" w14:textId="77777777" w:rsidR="00CB07A9" w:rsidRDefault="00CB07A9" w:rsidP="00CB07A9">
            <w:pPr>
              <w:spacing w:after="0" w:line="240" w:lineRule="auto"/>
              <w:rPr>
                <w:rFonts w:eastAsia="MS Mincho" w:cs="Calibri"/>
                <w:sz w:val="20"/>
                <w:szCs w:val="20"/>
                <w:lang w:val="ru-RU" w:eastAsia="ja-JP"/>
              </w:rPr>
            </w:pPr>
          </w:p>
        </w:tc>
        <w:tc>
          <w:tcPr>
            <w:tcW w:w="2127" w:type="dxa"/>
            <w:tcBorders>
              <w:top w:val="single" w:sz="12" w:space="0" w:color="auto"/>
              <w:left w:val="single" w:sz="4" w:space="0" w:color="auto"/>
              <w:bottom w:val="single" w:sz="12" w:space="0" w:color="auto"/>
              <w:right w:val="single" w:sz="4" w:space="0" w:color="auto"/>
            </w:tcBorders>
            <w:shd w:val="clear" w:color="auto" w:fill="F3F3F3"/>
          </w:tcPr>
          <w:p w14:paraId="454E34B2"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Договори</w:t>
            </w:r>
          </w:p>
          <w:p w14:paraId="644876CA"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Увиди</w:t>
            </w:r>
          </w:p>
          <w:p w14:paraId="4B021353"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Косултации</w:t>
            </w:r>
          </w:p>
          <w:p w14:paraId="29AC3F3B"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Работни акции</w:t>
            </w:r>
          </w:p>
          <w:p w14:paraId="5002795F"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Одлуки</w:t>
            </w:r>
          </w:p>
          <w:p w14:paraId="09F72188"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Соопштенија</w:t>
            </w:r>
          </w:p>
          <w:p w14:paraId="68CE2716" w14:textId="77777777" w:rsidR="00CB07A9" w:rsidRDefault="00CB07A9" w:rsidP="00CB07A9">
            <w:pPr>
              <w:spacing w:after="0" w:line="240" w:lineRule="auto"/>
              <w:rPr>
                <w:rFonts w:eastAsia="MS Mincho" w:cs="Calibri"/>
                <w:sz w:val="20"/>
                <w:szCs w:val="20"/>
                <w:lang w:val="ru-RU" w:eastAsia="ja-JP"/>
              </w:rPr>
            </w:pPr>
          </w:p>
        </w:tc>
        <w:tc>
          <w:tcPr>
            <w:tcW w:w="2409" w:type="dxa"/>
            <w:tcBorders>
              <w:top w:val="single" w:sz="12" w:space="0" w:color="auto"/>
              <w:left w:val="single" w:sz="4" w:space="0" w:color="auto"/>
              <w:bottom w:val="single" w:sz="12" w:space="0" w:color="auto"/>
              <w:right w:val="single" w:sz="4" w:space="0" w:color="auto"/>
            </w:tcBorders>
            <w:shd w:val="clear" w:color="auto" w:fill="F3F3F3"/>
          </w:tcPr>
          <w:p w14:paraId="47BE582D"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Создавање добри </w:t>
            </w:r>
          </w:p>
          <w:p w14:paraId="6C498060"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технички, </w:t>
            </w:r>
          </w:p>
          <w:p w14:paraId="5ACECE65"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санитарни, </w:t>
            </w:r>
          </w:p>
          <w:p w14:paraId="4AD0EBB5"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безбедни услови за </w:t>
            </w:r>
          </w:p>
          <w:p w14:paraId="4BEF51A0"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работа</w:t>
            </w:r>
          </w:p>
          <w:p w14:paraId="371B3CEB" w14:textId="77777777" w:rsidR="00CB07A9" w:rsidRDefault="00CB07A9" w:rsidP="00CB07A9">
            <w:pPr>
              <w:spacing w:after="0" w:line="240" w:lineRule="auto"/>
              <w:rPr>
                <w:rFonts w:eastAsia="MS Mincho" w:cs="Calibri"/>
                <w:sz w:val="20"/>
                <w:szCs w:val="20"/>
                <w:lang w:val="ru-RU" w:eastAsia="ja-JP"/>
              </w:rPr>
            </w:pPr>
          </w:p>
        </w:tc>
        <w:tc>
          <w:tcPr>
            <w:tcW w:w="1840" w:type="dxa"/>
            <w:tcBorders>
              <w:top w:val="single" w:sz="12" w:space="0" w:color="auto"/>
              <w:left w:val="single" w:sz="4" w:space="0" w:color="auto"/>
              <w:bottom w:val="single" w:sz="12" w:space="0" w:color="auto"/>
              <w:right w:val="single" w:sz="12" w:space="0" w:color="auto"/>
            </w:tcBorders>
            <w:shd w:val="clear" w:color="auto" w:fill="F3F3F3"/>
          </w:tcPr>
          <w:p w14:paraId="2AFCDC63"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тековно</w:t>
            </w:r>
          </w:p>
        </w:tc>
      </w:tr>
      <w:tr w:rsidR="00CB07A9" w14:paraId="74016F00" w14:textId="77777777" w:rsidTr="00CB07A9">
        <w:trPr>
          <w:cantSplit/>
          <w:trHeight w:val="1811"/>
          <w:jc w:val="center"/>
        </w:trPr>
        <w:tc>
          <w:tcPr>
            <w:tcW w:w="1276" w:type="dxa"/>
            <w:tcBorders>
              <w:top w:val="single" w:sz="12" w:space="0" w:color="auto"/>
              <w:left w:val="single" w:sz="12" w:space="0" w:color="auto"/>
              <w:bottom w:val="single" w:sz="12" w:space="0" w:color="auto"/>
              <w:right w:val="single" w:sz="12" w:space="0" w:color="auto"/>
            </w:tcBorders>
            <w:shd w:val="clear" w:color="auto" w:fill="DEEAF6" w:themeFill="accent1" w:themeFillTint="33"/>
            <w:textDirection w:val="btLr"/>
          </w:tcPr>
          <w:p w14:paraId="21F28D7A" w14:textId="77777777" w:rsidR="00CB07A9" w:rsidRDefault="00CB07A9" w:rsidP="00CB07A9">
            <w:pPr>
              <w:spacing w:after="0" w:line="240" w:lineRule="auto"/>
              <w:ind w:right="113"/>
              <w:jc w:val="center"/>
              <w:rPr>
                <w:rFonts w:eastAsia="MS Mincho" w:cs="Calibri"/>
                <w:sz w:val="20"/>
                <w:szCs w:val="20"/>
                <w:lang w:val="ru-RU" w:eastAsia="ja-JP"/>
              </w:rPr>
            </w:pPr>
          </w:p>
          <w:p w14:paraId="712A4B6C" w14:textId="77777777" w:rsidR="00CB07A9" w:rsidRDefault="00CB07A9" w:rsidP="00CB07A9">
            <w:pPr>
              <w:spacing w:after="0" w:line="240" w:lineRule="auto"/>
              <w:ind w:right="113"/>
              <w:jc w:val="center"/>
              <w:rPr>
                <w:rFonts w:eastAsia="MS Mincho" w:cs="Calibri"/>
                <w:b/>
                <w:bCs/>
                <w:sz w:val="20"/>
                <w:szCs w:val="20"/>
                <w:lang w:val="mk-MK" w:eastAsia="ja-JP"/>
              </w:rPr>
            </w:pPr>
            <w:r>
              <w:rPr>
                <w:rFonts w:eastAsia="MS Mincho" w:cs="Calibri"/>
                <w:b/>
                <w:bCs/>
                <w:sz w:val="20"/>
                <w:szCs w:val="20"/>
                <w:lang w:eastAsia="ja-JP"/>
              </w:rPr>
              <w:t>Евиденција и</w:t>
            </w:r>
          </w:p>
          <w:p w14:paraId="7E9C60B9" w14:textId="77777777" w:rsidR="00CB07A9" w:rsidRDefault="00CB07A9" w:rsidP="00CB07A9">
            <w:pPr>
              <w:spacing w:after="0" w:line="240" w:lineRule="auto"/>
              <w:ind w:right="113"/>
              <w:jc w:val="center"/>
              <w:rPr>
                <w:rFonts w:eastAsia="MS Mincho" w:cs="Calibri"/>
                <w:b/>
                <w:bCs/>
                <w:sz w:val="20"/>
                <w:szCs w:val="20"/>
                <w:lang w:eastAsia="ja-JP"/>
              </w:rPr>
            </w:pPr>
            <w:r>
              <w:rPr>
                <w:rFonts w:eastAsia="MS Mincho" w:cs="Calibri"/>
                <w:b/>
                <w:bCs/>
                <w:sz w:val="20"/>
                <w:szCs w:val="20"/>
                <w:lang w:eastAsia="ja-JP"/>
              </w:rPr>
              <w:t>документација</w:t>
            </w:r>
          </w:p>
          <w:p w14:paraId="50378806" w14:textId="77777777" w:rsidR="00CB07A9" w:rsidRDefault="00CB07A9" w:rsidP="00CB07A9">
            <w:pPr>
              <w:spacing w:after="0" w:line="240" w:lineRule="auto"/>
              <w:ind w:right="113"/>
              <w:jc w:val="center"/>
              <w:rPr>
                <w:rFonts w:eastAsia="MS Mincho" w:cs="Calibri"/>
                <w:sz w:val="20"/>
                <w:szCs w:val="20"/>
                <w:lang w:val="ru-RU" w:eastAsia="ja-JP"/>
              </w:rPr>
            </w:pPr>
          </w:p>
        </w:tc>
        <w:tc>
          <w:tcPr>
            <w:tcW w:w="3529" w:type="dxa"/>
            <w:tcBorders>
              <w:top w:val="single" w:sz="12" w:space="0" w:color="auto"/>
              <w:left w:val="single" w:sz="12" w:space="0" w:color="auto"/>
              <w:bottom w:val="single" w:sz="12" w:space="0" w:color="auto"/>
              <w:right w:val="single" w:sz="4" w:space="0" w:color="auto"/>
            </w:tcBorders>
            <w:shd w:val="clear" w:color="auto" w:fill="E0E0E0"/>
          </w:tcPr>
          <w:p w14:paraId="7D6A40E4"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Подготовки за седници</w:t>
            </w:r>
          </w:p>
          <w:p w14:paraId="70486E8D" w14:textId="77777777" w:rsidR="00CB07A9" w:rsidRDefault="00CB07A9" w:rsidP="00CB07A9">
            <w:pPr>
              <w:spacing w:after="0" w:line="240" w:lineRule="auto"/>
              <w:rPr>
                <w:rFonts w:eastAsia="MS Mincho" w:cs="Calibri"/>
                <w:sz w:val="20"/>
                <w:szCs w:val="20"/>
                <w:lang w:val="mk-MK" w:eastAsia="ja-JP"/>
              </w:rPr>
            </w:pPr>
          </w:p>
          <w:p w14:paraId="25C5FDA7" w14:textId="77777777" w:rsidR="00CB07A9" w:rsidRDefault="00CB07A9" w:rsidP="00CB07A9">
            <w:pPr>
              <w:spacing w:after="0" w:line="240" w:lineRule="auto"/>
              <w:rPr>
                <w:rFonts w:eastAsia="MS Mincho" w:cs="Calibri"/>
                <w:sz w:val="20"/>
                <w:szCs w:val="20"/>
                <w:lang w:val="mk-MK" w:eastAsia="ja-JP"/>
              </w:rPr>
            </w:pPr>
            <w:r>
              <w:rPr>
                <w:rFonts w:eastAsia="MS Mincho" w:cs="Calibri"/>
                <w:sz w:val="20"/>
                <w:szCs w:val="20"/>
                <w:lang w:val="ru-RU" w:eastAsia="ja-JP"/>
              </w:rPr>
              <w:t xml:space="preserve">Контрола на педагошка </w:t>
            </w:r>
          </w:p>
          <w:p w14:paraId="37A0AED5"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евиденција и документација</w:t>
            </w:r>
          </w:p>
          <w:p w14:paraId="2A5FFFF1" w14:textId="77777777" w:rsidR="00CB07A9" w:rsidRDefault="00CB07A9" w:rsidP="00CB07A9">
            <w:pPr>
              <w:spacing w:after="0" w:line="240" w:lineRule="auto"/>
              <w:rPr>
                <w:rFonts w:eastAsia="MS Mincho" w:cs="Calibri"/>
                <w:sz w:val="20"/>
                <w:szCs w:val="20"/>
                <w:lang w:val="mk-MK" w:eastAsia="ja-JP"/>
              </w:rPr>
            </w:pPr>
          </w:p>
          <w:p w14:paraId="3FEA7CDE"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Изработка и донесување на </w:t>
            </w:r>
          </w:p>
          <w:p w14:paraId="21C532F5"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нормативни акти, сооптенија, </w:t>
            </w:r>
          </w:p>
          <w:p w14:paraId="2540A078"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кодекси, одлуки</w:t>
            </w:r>
          </w:p>
        </w:tc>
        <w:tc>
          <w:tcPr>
            <w:tcW w:w="1843" w:type="dxa"/>
            <w:tcBorders>
              <w:top w:val="single" w:sz="12" w:space="0" w:color="auto"/>
              <w:left w:val="single" w:sz="4" w:space="0" w:color="auto"/>
              <w:bottom w:val="single" w:sz="12" w:space="0" w:color="auto"/>
              <w:right w:val="single" w:sz="4" w:space="0" w:color="auto"/>
            </w:tcBorders>
            <w:shd w:val="clear" w:color="auto" w:fill="E0E0E0"/>
          </w:tcPr>
          <w:p w14:paraId="3B58EFAA"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Запазување на </w:t>
            </w:r>
          </w:p>
          <w:p w14:paraId="5DEF1EF4"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законитоста во работењето на </w:t>
            </w:r>
          </w:p>
          <w:p w14:paraId="39835A72"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училиштето</w:t>
            </w:r>
          </w:p>
          <w:p w14:paraId="7F319F27"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Унапредување </w:t>
            </w:r>
          </w:p>
          <w:p w14:paraId="2DB38FE8"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на работењето </w:t>
            </w:r>
          </w:p>
          <w:p w14:paraId="5CA4911E"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на училиштето</w:t>
            </w:r>
          </w:p>
          <w:p w14:paraId="306023EF" w14:textId="77777777" w:rsidR="00CB07A9" w:rsidRDefault="00CB07A9" w:rsidP="00CB07A9">
            <w:pPr>
              <w:spacing w:after="0" w:line="240" w:lineRule="auto"/>
              <w:rPr>
                <w:rFonts w:eastAsia="MS Mincho" w:cs="Calibri"/>
                <w:sz w:val="20"/>
                <w:szCs w:val="20"/>
                <w:lang w:val="ru-RU" w:eastAsia="ja-JP"/>
              </w:rPr>
            </w:pPr>
          </w:p>
          <w:p w14:paraId="734F6136" w14:textId="77777777" w:rsidR="00CB07A9" w:rsidRDefault="00CB07A9" w:rsidP="00CB07A9">
            <w:pPr>
              <w:spacing w:after="0" w:line="240" w:lineRule="auto"/>
              <w:rPr>
                <w:rFonts w:eastAsia="MS Mincho" w:cs="Calibri"/>
                <w:sz w:val="20"/>
                <w:szCs w:val="20"/>
                <w:lang w:val="ru-RU" w:eastAsia="ja-JP"/>
              </w:rPr>
            </w:pPr>
          </w:p>
        </w:tc>
        <w:tc>
          <w:tcPr>
            <w:tcW w:w="2409" w:type="dxa"/>
            <w:tcBorders>
              <w:top w:val="single" w:sz="12" w:space="0" w:color="auto"/>
              <w:left w:val="single" w:sz="4" w:space="0" w:color="auto"/>
              <w:bottom w:val="single" w:sz="12" w:space="0" w:color="auto"/>
              <w:right w:val="single" w:sz="4" w:space="0" w:color="auto"/>
            </w:tcBorders>
            <w:shd w:val="clear" w:color="auto" w:fill="E0E0E0"/>
          </w:tcPr>
          <w:p w14:paraId="47514935"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Секретар</w:t>
            </w:r>
          </w:p>
          <w:p w14:paraId="14724202"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Наставници</w:t>
            </w:r>
          </w:p>
          <w:p w14:paraId="7E5B12B3"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Психолог</w:t>
            </w:r>
          </w:p>
          <w:p w14:paraId="06E96447"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Училишен одбор</w:t>
            </w:r>
          </w:p>
          <w:p w14:paraId="42B8A606"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Совет на родители</w:t>
            </w:r>
          </w:p>
          <w:p w14:paraId="40C610CB"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Стручниактиви</w:t>
            </w:r>
          </w:p>
          <w:p w14:paraId="097F02B5" w14:textId="77777777" w:rsidR="00CB07A9" w:rsidRDefault="00CB07A9" w:rsidP="00CB07A9">
            <w:pPr>
              <w:spacing w:after="0" w:line="240" w:lineRule="auto"/>
              <w:rPr>
                <w:rFonts w:eastAsia="MS Mincho" w:cs="Calibri"/>
                <w:sz w:val="20"/>
                <w:szCs w:val="20"/>
                <w:lang w:val="ru-RU" w:eastAsia="ja-JP"/>
              </w:rPr>
            </w:pPr>
          </w:p>
          <w:p w14:paraId="68978DC1" w14:textId="77777777" w:rsidR="00CB07A9" w:rsidRDefault="00CB07A9" w:rsidP="00CB07A9">
            <w:pPr>
              <w:spacing w:after="0" w:line="240" w:lineRule="auto"/>
              <w:rPr>
                <w:rFonts w:eastAsia="MS Mincho" w:cs="Calibri"/>
                <w:sz w:val="20"/>
                <w:szCs w:val="20"/>
                <w:lang w:val="ru-RU" w:eastAsia="ja-JP"/>
              </w:rPr>
            </w:pPr>
          </w:p>
        </w:tc>
        <w:tc>
          <w:tcPr>
            <w:tcW w:w="2127" w:type="dxa"/>
            <w:tcBorders>
              <w:top w:val="single" w:sz="12" w:space="0" w:color="auto"/>
              <w:left w:val="single" w:sz="4" w:space="0" w:color="auto"/>
              <w:bottom w:val="single" w:sz="12" w:space="0" w:color="auto"/>
              <w:right w:val="single" w:sz="4" w:space="0" w:color="auto"/>
            </w:tcBorders>
            <w:shd w:val="clear" w:color="auto" w:fill="E0E0E0"/>
          </w:tcPr>
          <w:p w14:paraId="19260134"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Договори</w:t>
            </w:r>
          </w:p>
          <w:p w14:paraId="6208E46E"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Увиди</w:t>
            </w:r>
          </w:p>
          <w:p w14:paraId="0A30472D"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Косултации</w:t>
            </w:r>
          </w:p>
          <w:p w14:paraId="79273C72"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Соопштенија</w:t>
            </w:r>
          </w:p>
          <w:p w14:paraId="7146DCF8"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Седници</w:t>
            </w:r>
          </w:p>
          <w:p w14:paraId="4698042A"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Тимска работа</w:t>
            </w:r>
          </w:p>
          <w:p w14:paraId="50E492A7" w14:textId="77777777" w:rsidR="00CB07A9" w:rsidRDefault="00CB07A9" w:rsidP="00CB07A9">
            <w:pPr>
              <w:spacing w:after="0" w:line="240" w:lineRule="auto"/>
              <w:rPr>
                <w:rFonts w:eastAsia="MS Mincho" w:cs="Calibri"/>
                <w:sz w:val="20"/>
                <w:szCs w:val="20"/>
                <w:lang w:val="ru-RU" w:eastAsia="ja-JP"/>
              </w:rPr>
            </w:pPr>
          </w:p>
          <w:p w14:paraId="6BDAF0E0" w14:textId="77777777" w:rsidR="00CB07A9" w:rsidRDefault="00CB07A9" w:rsidP="00CB07A9">
            <w:pPr>
              <w:spacing w:after="0" w:line="240" w:lineRule="auto"/>
              <w:rPr>
                <w:rFonts w:eastAsia="MS Mincho" w:cs="Calibri"/>
                <w:sz w:val="20"/>
                <w:szCs w:val="20"/>
                <w:lang w:val="ru-RU" w:eastAsia="ja-JP"/>
              </w:rPr>
            </w:pPr>
          </w:p>
        </w:tc>
        <w:tc>
          <w:tcPr>
            <w:tcW w:w="2409" w:type="dxa"/>
            <w:tcBorders>
              <w:top w:val="single" w:sz="12" w:space="0" w:color="auto"/>
              <w:left w:val="single" w:sz="4" w:space="0" w:color="auto"/>
              <w:bottom w:val="single" w:sz="12" w:space="0" w:color="auto"/>
              <w:right w:val="single" w:sz="4" w:space="0" w:color="auto"/>
            </w:tcBorders>
            <w:shd w:val="clear" w:color="auto" w:fill="E0E0E0"/>
          </w:tcPr>
          <w:p w14:paraId="4957A3E8"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Осовременување на </w:t>
            </w:r>
          </w:p>
          <w:p w14:paraId="4237CFBA"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воспитно образовната работа. </w:t>
            </w:r>
          </w:p>
          <w:p w14:paraId="7228E13E"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Ефиксаност во </w:t>
            </w:r>
          </w:p>
          <w:p w14:paraId="2555FD16"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работењето.</w:t>
            </w:r>
          </w:p>
          <w:p w14:paraId="6EDB0EAE" w14:textId="77777777" w:rsidR="00CB07A9" w:rsidRDefault="00CB07A9" w:rsidP="00CB07A9">
            <w:pPr>
              <w:spacing w:after="0" w:line="240" w:lineRule="auto"/>
              <w:rPr>
                <w:rFonts w:eastAsia="MS Mincho" w:cs="Calibri"/>
                <w:sz w:val="20"/>
                <w:szCs w:val="20"/>
                <w:lang w:val="ru-RU" w:eastAsia="ja-JP"/>
              </w:rPr>
            </w:pPr>
          </w:p>
          <w:p w14:paraId="64CF134F" w14:textId="77777777" w:rsidR="00CB07A9" w:rsidRDefault="00CB07A9" w:rsidP="00CB07A9">
            <w:pPr>
              <w:spacing w:after="0" w:line="240" w:lineRule="auto"/>
              <w:rPr>
                <w:rFonts w:eastAsia="MS Mincho" w:cs="Calibri"/>
                <w:sz w:val="20"/>
                <w:szCs w:val="20"/>
                <w:lang w:val="ru-RU" w:eastAsia="ja-JP"/>
              </w:rPr>
            </w:pPr>
          </w:p>
          <w:p w14:paraId="77249F54" w14:textId="77777777" w:rsidR="00CB07A9" w:rsidRDefault="00CB07A9" w:rsidP="00CB07A9">
            <w:pPr>
              <w:spacing w:after="0" w:line="240" w:lineRule="auto"/>
              <w:rPr>
                <w:rFonts w:eastAsia="MS Mincho" w:cs="Calibri"/>
                <w:sz w:val="20"/>
                <w:szCs w:val="20"/>
                <w:lang w:val="ru-RU" w:eastAsia="ja-JP"/>
              </w:rPr>
            </w:pPr>
          </w:p>
        </w:tc>
        <w:tc>
          <w:tcPr>
            <w:tcW w:w="1840" w:type="dxa"/>
            <w:tcBorders>
              <w:top w:val="single" w:sz="12" w:space="0" w:color="auto"/>
              <w:left w:val="single" w:sz="4" w:space="0" w:color="auto"/>
              <w:bottom w:val="single" w:sz="12" w:space="0" w:color="auto"/>
              <w:right w:val="single" w:sz="12" w:space="0" w:color="auto"/>
            </w:tcBorders>
            <w:shd w:val="clear" w:color="auto" w:fill="E0E0E0"/>
          </w:tcPr>
          <w:p w14:paraId="53014D5B"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тековно</w:t>
            </w:r>
          </w:p>
        </w:tc>
      </w:tr>
    </w:tbl>
    <w:p w14:paraId="760C561F" w14:textId="77777777" w:rsidR="00CB07A9" w:rsidRPr="00B25B92" w:rsidRDefault="00CB07A9" w:rsidP="00B25B92">
      <w:pPr>
        <w:pStyle w:val="NoSpacing"/>
        <w:rPr>
          <w:sz w:val="16"/>
          <w:szCs w:val="16"/>
          <w:lang w:val="mk-MK"/>
        </w:rPr>
      </w:pPr>
    </w:p>
    <w:tbl>
      <w:tblPr>
        <w:tblW w:w="15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1"/>
        <w:gridCol w:w="3544"/>
        <w:gridCol w:w="1843"/>
        <w:gridCol w:w="2409"/>
        <w:gridCol w:w="2127"/>
        <w:gridCol w:w="2409"/>
        <w:gridCol w:w="1840"/>
      </w:tblGrid>
      <w:tr w:rsidR="00CB07A9" w14:paraId="037B2642" w14:textId="77777777" w:rsidTr="00CB07A9">
        <w:trPr>
          <w:jc w:val="center"/>
        </w:trPr>
        <w:tc>
          <w:tcPr>
            <w:tcW w:w="15433" w:type="dxa"/>
            <w:gridSpan w:val="7"/>
            <w:tcBorders>
              <w:top w:val="single" w:sz="12" w:space="0" w:color="auto"/>
              <w:left w:val="single" w:sz="12" w:space="0" w:color="auto"/>
              <w:bottom w:val="single" w:sz="12" w:space="0" w:color="auto"/>
              <w:right w:val="single" w:sz="12" w:space="0" w:color="auto"/>
            </w:tcBorders>
            <w:shd w:val="clear" w:color="auto" w:fill="F4B083" w:themeFill="accent2" w:themeFillTint="99"/>
          </w:tcPr>
          <w:p w14:paraId="5250DEAB" w14:textId="77777777" w:rsidR="00CB07A9" w:rsidRDefault="00CB07A9" w:rsidP="00CB07A9">
            <w:pPr>
              <w:spacing w:after="0" w:line="240" w:lineRule="auto"/>
              <w:jc w:val="center"/>
              <w:rPr>
                <w:rFonts w:eastAsia="MS Mincho" w:cs="Calibri"/>
                <w:sz w:val="20"/>
                <w:szCs w:val="20"/>
                <w:lang w:val="ru-RU" w:eastAsia="ja-JP"/>
              </w:rPr>
            </w:pPr>
            <w:r>
              <w:rPr>
                <w:rFonts w:eastAsia="MS Mincho" w:cs="Calibri"/>
                <w:b/>
                <w:bCs/>
                <w:sz w:val="20"/>
                <w:szCs w:val="20"/>
                <w:lang w:eastAsia="ja-JP"/>
              </w:rPr>
              <w:t>II</w:t>
            </w:r>
            <w:r>
              <w:rPr>
                <w:rFonts w:eastAsia="MS Mincho" w:cs="Calibri"/>
                <w:b/>
                <w:bCs/>
                <w:sz w:val="20"/>
                <w:szCs w:val="20"/>
                <w:lang w:val="ru-RU" w:eastAsia="ja-JP"/>
              </w:rPr>
              <w:t xml:space="preserve">  РАКОВОДЕЊЕ И ПЕДАГОШКО -ИНСТРУКТИВНА РАБОТА</w:t>
            </w:r>
          </w:p>
        </w:tc>
      </w:tr>
      <w:tr w:rsidR="00CB07A9" w14:paraId="6675B506" w14:textId="77777777" w:rsidTr="00CB07A9">
        <w:trPr>
          <w:trHeight w:val="303"/>
          <w:jc w:val="center"/>
        </w:trPr>
        <w:tc>
          <w:tcPr>
            <w:tcW w:w="1261" w:type="dxa"/>
            <w:tcBorders>
              <w:top w:val="single" w:sz="12" w:space="0" w:color="auto"/>
              <w:left w:val="single" w:sz="12" w:space="0" w:color="auto"/>
              <w:bottom w:val="single" w:sz="12" w:space="0" w:color="auto"/>
              <w:right w:val="single" w:sz="12" w:space="0" w:color="auto"/>
            </w:tcBorders>
            <w:shd w:val="clear" w:color="auto" w:fill="F4B083" w:themeFill="accent2" w:themeFillTint="99"/>
          </w:tcPr>
          <w:p w14:paraId="2677672D" w14:textId="77777777" w:rsidR="00CB07A9" w:rsidRDefault="00CB07A9" w:rsidP="00CB07A9">
            <w:pPr>
              <w:spacing w:after="0" w:line="240" w:lineRule="auto"/>
              <w:rPr>
                <w:rFonts w:eastAsia="MS Mincho" w:cs="Calibri"/>
                <w:b/>
                <w:bCs/>
                <w:sz w:val="20"/>
                <w:szCs w:val="20"/>
                <w:lang w:val="ru-RU" w:eastAsia="ja-JP"/>
              </w:rPr>
            </w:pPr>
            <w:r>
              <w:rPr>
                <w:rFonts w:eastAsia="MS Mincho" w:cs="Calibri"/>
                <w:b/>
                <w:bCs/>
                <w:sz w:val="20"/>
                <w:szCs w:val="20"/>
                <w:lang w:eastAsia="ja-JP"/>
              </w:rPr>
              <w:t>Задачи</w:t>
            </w:r>
          </w:p>
        </w:tc>
        <w:tc>
          <w:tcPr>
            <w:tcW w:w="3544" w:type="dxa"/>
            <w:tcBorders>
              <w:top w:val="single" w:sz="12" w:space="0" w:color="auto"/>
              <w:left w:val="single" w:sz="12" w:space="0" w:color="auto"/>
              <w:bottom w:val="single" w:sz="12" w:space="0" w:color="auto"/>
              <w:right w:val="single" w:sz="4" w:space="0" w:color="auto"/>
            </w:tcBorders>
            <w:shd w:val="clear" w:color="auto" w:fill="F4B083" w:themeFill="accent2" w:themeFillTint="99"/>
          </w:tcPr>
          <w:p w14:paraId="4DBE01D6" w14:textId="77777777" w:rsidR="00CB07A9" w:rsidRDefault="00CB07A9" w:rsidP="00CB07A9">
            <w:pPr>
              <w:spacing w:after="0" w:line="240" w:lineRule="auto"/>
              <w:rPr>
                <w:rFonts w:eastAsia="MS Mincho" w:cs="Calibri"/>
                <w:b/>
                <w:bCs/>
                <w:sz w:val="20"/>
                <w:szCs w:val="20"/>
                <w:lang w:val="mk-MK" w:eastAsia="ja-JP"/>
              </w:rPr>
            </w:pPr>
            <w:r>
              <w:rPr>
                <w:rFonts w:eastAsia="MS Mincho" w:cs="Calibri"/>
                <w:b/>
                <w:bCs/>
                <w:sz w:val="20"/>
                <w:szCs w:val="20"/>
                <w:lang w:eastAsia="ja-JP"/>
              </w:rPr>
              <w:t>Активност</w:t>
            </w:r>
            <w:r>
              <w:rPr>
                <w:rFonts w:eastAsia="MS Mincho" w:cs="Calibri"/>
                <w:b/>
                <w:bCs/>
                <w:sz w:val="20"/>
                <w:szCs w:val="20"/>
                <w:lang w:val="mk-MK" w:eastAsia="ja-JP"/>
              </w:rPr>
              <w:t>и</w:t>
            </w:r>
          </w:p>
        </w:tc>
        <w:tc>
          <w:tcPr>
            <w:tcW w:w="1843" w:type="dxa"/>
            <w:tcBorders>
              <w:top w:val="single" w:sz="12" w:space="0" w:color="auto"/>
              <w:left w:val="single" w:sz="4" w:space="0" w:color="auto"/>
              <w:bottom w:val="single" w:sz="12" w:space="0" w:color="auto"/>
              <w:right w:val="single" w:sz="4" w:space="0" w:color="auto"/>
            </w:tcBorders>
            <w:shd w:val="clear" w:color="auto" w:fill="F4B083" w:themeFill="accent2" w:themeFillTint="99"/>
          </w:tcPr>
          <w:p w14:paraId="0D595C71" w14:textId="77777777" w:rsidR="00CB07A9" w:rsidRDefault="00CB07A9" w:rsidP="00CB07A9">
            <w:pPr>
              <w:spacing w:after="0" w:line="240" w:lineRule="auto"/>
              <w:rPr>
                <w:rFonts w:eastAsia="MS Mincho" w:cs="Calibri"/>
                <w:b/>
                <w:bCs/>
                <w:sz w:val="20"/>
                <w:szCs w:val="20"/>
                <w:lang w:val="ru-RU" w:eastAsia="ja-JP"/>
              </w:rPr>
            </w:pPr>
            <w:r>
              <w:rPr>
                <w:rFonts w:eastAsia="MS Mincho" w:cs="Calibri"/>
                <w:b/>
                <w:bCs/>
                <w:sz w:val="20"/>
                <w:szCs w:val="20"/>
                <w:lang w:val="ru-RU" w:eastAsia="ja-JP"/>
              </w:rPr>
              <w:t>цели</w:t>
            </w:r>
          </w:p>
        </w:tc>
        <w:tc>
          <w:tcPr>
            <w:tcW w:w="2409" w:type="dxa"/>
            <w:tcBorders>
              <w:top w:val="single" w:sz="12" w:space="0" w:color="auto"/>
              <w:left w:val="single" w:sz="4" w:space="0" w:color="auto"/>
              <w:bottom w:val="single" w:sz="12" w:space="0" w:color="auto"/>
              <w:right w:val="single" w:sz="4" w:space="0" w:color="auto"/>
            </w:tcBorders>
            <w:shd w:val="clear" w:color="auto" w:fill="F4B083" w:themeFill="accent2" w:themeFillTint="99"/>
          </w:tcPr>
          <w:p w14:paraId="383C0B88" w14:textId="77777777" w:rsidR="00CB07A9" w:rsidRDefault="00CB07A9" w:rsidP="00CB07A9">
            <w:pPr>
              <w:spacing w:after="0" w:line="240" w:lineRule="auto"/>
              <w:rPr>
                <w:rFonts w:eastAsia="MS Mincho" w:cs="Calibri"/>
                <w:b/>
                <w:bCs/>
                <w:sz w:val="20"/>
                <w:szCs w:val="20"/>
                <w:lang w:val="ru-RU" w:eastAsia="ja-JP"/>
              </w:rPr>
            </w:pPr>
            <w:r>
              <w:rPr>
                <w:rFonts w:eastAsia="MS Mincho" w:cs="Calibri"/>
                <w:b/>
                <w:bCs/>
                <w:sz w:val="20"/>
                <w:szCs w:val="20"/>
                <w:lang w:val="ru-RU" w:eastAsia="ja-JP"/>
              </w:rPr>
              <w:t>соработници</w:t>
            </w:r>
          </w:p>
        </w:tc>
        <w:tc>
          <w:tcPr>
            <w:tcW w:w="2127" w:type="dxa"/>
            <w:tcBorders>
              <w:top w:val="single" w:sz="12" w:space="0" w:color="auto"/>
              <w:left w:val="single" w:sz="4" w:space="0" w:color="auto"/>
              <w:bottom w:val="single" w:sz="12" w:space="0" w:color="auto"/>
              <w:right w:val="single" w:sz="4" w:space="0" w:color="auto"/>
            </w:tcBorders>
            <w:shd w:val="clear" w:color="auto" w:fill="F4B083" w:themeFill="accent2" w:themeFillTint="99"/>
          </w:tcPr>
          <w:p w14:paraId="729327E3" w14:textId="77777777" w:rsidR="00CB07A9" w:rsidRDefault="00CB07A9" w:rsidP="00CB07A9">
            <w:pPr>
              <w:spacing w:after="0" w:line="240" w:lineRule="auto"/>
              <w:rPr>
                <w:rFonts w:eastAsia="MS Mincho" w:cs="Calibri"/>
                <w:b/>
                <w:bCs/>
                <w:sz w:val="20"/>
                <w:szCs w:val="20"/>
                <w:lang w:val="mk-MK" w:eastAsia="ja-JP"/>
              </w:rPr>
            </w:pPr>
            <w:r>
              <w:rPr>
                <w:rFonts w:eastAsia="MS Mincho" w:cs="Calibri"/>
                <w:b/>
                <w:bCs/>
                <w:sz w:val="20"/>
                <w:szCs w:val="20"/>
                <w:lang w:val="ru-RU" w:eastAsia="ja-JP"/>
              </w:rPr>
              <w:t>Форми на раб</w:t>
            </w:r>
            <w:r>
              <w:rPr>
                <w:rFonts w:eastAsia="MS Mincho" w:cs="Calibri"/>
                <w:b/>
                <w:bCs/>
                <w:sz w:val="20"/>
                <w:szCs w:val="20"/>
                <w:lang w:eastAsia="ja-JP"/>
              </w:rPr>
              <w:t>o</w:t>
            </w:r>
            <w:r>
              <w:rPr>
                <w:rFonts w:eastAsia="MS Mincho" w:cs="Calibri"/>
                <w:b/>
                <w:bCs/>
                <w:sz w:val="20"/>
                <w:szCs w:val="20"/>
                <w:lang w:val="mk-MK" w:eastAsia="ja-JP"/>
              </w:rPr>
              <w:t>та</w:t>
            </w:r>
          </w:p>
        </w:tc>
        <w:tc>
          <w:tcPr>
            <w:tcW w:w="2409" w:type="dxa"/>
            <w:tcBorders>
              <w:top w:val="single" w:sz="12" w:space="0" w:color="auto"/>
              <w:left w:val="single" w:sz="4" w:space="0" w:color="auto"/>
              <w:bottom w:val="single" w:sz="12" w:space="0" w:color="auto"/>
              <w:right w:val="single" w:sz="4" w:space="0" w:color="auto"/>
            </w:tcBorders>
            <w:shd w:val="clear" w:color="auto" w:fill="F4B083" w:themeFill="accent2" w:themeFillTint="99"/>
          </w:tcPr>
          <w:p w14:paraId="126E143F" w14:textId="77777777" w:rsidR="00CB07A9" w:rsidRDefault="00CB07A9" w:rsidP="00CB07A9">
            <w:pPr>
              <w:spacing w:after="0" w:line="240" w:lineRule="auto"/>
              <w:rPr>
                <w:rFonts w:eastAsia="MS Mincho" w:cs="Calibri"/>
                <w:b/>
                <w:bCs/>
                <w:sz w:val="20"/>
                <w:szCs w:val="20"/>
                <w:lang w:val="ru-RU" w:eastAsia="ja-JP"/>
              </w:rPr>
            </w:pPr>
            <w:r>
              <w:rPr>
                <w:rFonts w:eastAsia="MS Mincho" w:cs="Calibri"/>
                <w:b/>
                <w:bCs/>
                <w:sz w:val="20"/>
                <w:szCs w:val="20"/>
                <w:lang w:val="ru-RU" w:eastAsia="ja-JP"/>
              </w:rPr>
              <w:t>Ефекти</w:t>
            </w:r>
          </w:p>
        </w:tc>
        <w:tc>
          <w:tcPr>
            <w:tcW w:w="1840" w:type="dxa"/>
            <w:tcBorders>
              <w:top w:val="single" w:sz="12" w:space="0" w:color="auto"/>
              <w:left w:val="single" w:sz="4" w:space="0" w:color="auto"/>
              <w:bottom w:val="single" w:sz="12" w:space="0" w:color="auto"/>
              <w:right w:val="single" w:sz="12" w:space="0" w:color="auto"/>
            </w:tcBorders>
            <w:shd w:val="clear" w:color="auto" w:fill="F4B083" w:themeFill="accent2" w:themeFillTint="99"/>
          </w:tcPr>
          <w:p w14:paraId="240B7434" w14:textId="77777777" w:rsidR="00CB07A9" w:rsidRDefault="00CB07A9" w:rsidP="00CB07A9">
            <w:pPr>
              <w:spacing w:after="0" w:line="240" w:lineRule="auto"/>
              <w:rPr>
                <w:rFonts w:eastAsia="MS Mincho" w:cs="Calibri"/>
                <w:b/>
                <w:bCs/>
                <w:sz w:val="20"/>
                <w:szCs w:val="20"/>
                <w:lang w:val="ru-RU" w:eastAsia="ja-JP"/>
              </w:rPr>
            </w:pPr>
            <w:r>
              <w:rPr>
                <w:rFonts w:eastAsia="MS Mincho" w:cs="Calibri"/>
                <w:b/>
                <w:bCs/>
                <w:sz w:val="20"/>
                <w:szCs w:val="20"/>
                <w:lang w:val="ru-RU" w:eastAsia="ja-JP"/>
              </w:rPr>
              <w:t>реализација</w:t>
            </w:r>
          </w:p>
        </w:tc>
      </w:tr>
      <w:tr w:rsidR="00CB07A9" w14:paraId="0C3F0933" w14:textId="77777777" w:rsidTr="00CB07A9">
        <w:trPr>
          <w:jc w:val="center"/>
        </w:trPr>
        <w:tc>
          <w:tcPr>
            <w:tcW w:w="1261" w:type="dxa"/>
            <w:vMerge w:val="restart"/>
            <w:tcBorders>
              <w:top w:val="single" w:sz="12" w:space="0" w:color="auto"/>
              <w:left w:val="single" w:sz="12" w:space="0" w:color="auto"/>
              <w:bottom w:val="single" w:sz="4" w:space="0" w:color="auto"/>
              <w:right w:val="single" w:sz="12" w:space="0" w:color="auto"/>
            </w:tcBorders>
            <w:shd w:val="clear" w:color="auto" w:fill="FFCC99"/>
            <w:textDirection w:val="btLr"/>
          </w:tcPr>
          <w:p w14:paraId="4CAE819E" w14:textId="77777777" w:rsidR="00CB07A9" w:rsidRDefault="00CB07A9" w:rsidP="00CB07A9">
            <w:pPr>
              <w:spacing w:after="0" w:line="240" w:lineRule="auto"/>
              <w:ind w:right="113"/>
              <w:jc w:val="center"/>
              <w:rPr>
                <w:rFonts w:eastAsia="MS Mincho" w:cs="Calibri"/>
                <w:b/>
                <w:bCs/>
                <w:sz w:val="20"/>
                <w:szCs w:val="20"/>
                <w:lang w:val="mk-MK" w:eastAsia="ja-JP"/>
              </w:rPr>
            </w:pPr>
            <w:r>
              <w:rPr>
                <w:rFonts w:eastAsia="MS Mincho" w:cs="Calibri"/>
                <w:b/>
                <w:bCs/>
                <w:sz w:val="20"/>
                <w:szCs w:val="20"/>
                <w:lang w:eastAsia="ja-JP"/>
              </w:rPr>
              <w:t>Концепирање</w:t>
            </w:r>
          </w:p>
          <w:p w14:paraId="5DAF6D74" w14:textId="77777777" w:rsidR="00CB07A9" w:rsidRDefault="00CB07A9" w:rsidP="00CB07A9">
            <w:pPr>
              <w:spacing w:after="0" w:line="240" w:lineRule="auto"/>
              <w:ind w:right="113"/>
              <w:jc w:val="center"/>
              <w:rPr>
                <w:rFonts w:eastAsia="MS Mincho" w:cs="Calibri"/>
                <w:sz w:val="20"/>
                <w:szCs w:val="20"/>
                <w:lang w:eastAsia="ja-JP"/>
              </w:rPr>
            </w:pPr>
            <w:r>
              <w:rPr>
                <w:rFonts w:eastAsia="MS Mincho" w:cs="Calibri"/>
                <w:b/>
                <w:bCs/>
                <w:sz w:val="20"/>
                <w:szCs w:val="20"/>
                <w:lang w:eastAsia="ja-JP"/>
              </w:rPr>
              <w:t>и програмирање</w:t>
            </w:r>
          </w:p>
        </w:tc>
        <w:tc>
          <w:tcPr>
            <w:tcW w:w="3544" w:type="dxa"/>
            <w:tcBorders>
              <w:top w:val="single" w:sz="12" w:space="0" w:color="auto"/>
              <w:left w:val="single" w:sz="12" w:space="0" w:color="auto"/>
              <w:bottom w:val="single" w:sz="4" w:space="0" w:color="auto"/>
              <w:right w:val="single" w:sz="4" w:space="0" w:color="auto"/>
            </w:tcBorders>
            <w:shd w:val="clear" w:color="auto" w:fill="F3F3F3"/>
          </w:tcPr>
          <w:p w14:paraId="2E06D9ED"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Концепирање на програмата согласно препораки од БРО и МОН, контрола на изготвувањето</w:t>
            </w:r>
          </w:p>
        </w:tc>
        <w:tc>
          <w:tcPr>
            <w:tcW w:w="1843" w:type="dxa"/>
            <w:vMerge w:val="restart"/>
            <w:tcBorders>
              <w:top w:val="single" w:sz="12" w:space="0" w:color="auto"/>
              <w:left w:val="single" w:sz="4" w:space="0" w:color="auto"/>
              <w:bottom w:val="single" w:sz="4" w:space="0" w:color="auto"/>
              <w:right w:val="single" w:sz="4" w:space="0" w:color="auto"/>
            </w:tcBorders>
            <w:shd w:val="clear" w:color="auto" w:fill="F3F3F3"/>
          </w:tcPr>
          <w:p w14:paraId="57E32A52"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Планирање и </w:t>
            </w:r>
          </w:p>
          <w:p w14:paraId="40DB61BB"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програмирање </w:t>
            </w:r>
          </w:p>
          <w:p w14:paraId="3B4129E3"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на целокупното </w:t>
            </w:r>
          </w:p>
          <w:p w14:paraId="4DF0B2F8"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работење на </w:t>
            </w:r>
          </w:p>
          <w:p w14:paraId="260EB534"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училиштето </w:t>
            </w:r>
          </w:p>
          <w:p w14:paraId="1D4A4EF4"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согласно </w:t>
            </w:r>
          </w:p>
          <w:p w14:paraId="46C3AFEC"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законските акти.</w:t>
            </w:r>
          </w:p>
          <w:p w14:paraId="5C40BCEF"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Унапредување </w:t>
            </w:r>
          </w:p>
          <w:p w14:paraId="3A9D129D"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на воспитно </w:t>
            </w:r>
          </w:p>
          <w:p w14:paraId="36DFD931"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образовната</w:t>
            </w:r>
          </w:p>
          <w:p w14:paraId="449C0391"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работана</w:t>
            </w:r>
          </w:p>
          <w:p w14:paraId="3041B88E" w14:textId="77777777" w:rsidR="00CB07A9" w:rsidRDefault="00CB07A9" w:rsidP="00CB07A9">
            <w:pPr>
              <w:spacing w:after="0" w:line="240" w:lineRule="auto"/>
              <w:rPr>
                <w:rFonts w:eastAsia="MS Mincho" w:cs="Calibri"/>
                <w:sz w:val="20"/>
                <w:szCs w:val="20"/>
                <w:lang w:val="mk-MK" w:eastAsia="ja-JP"/>
              </w:rPr>
            </w:pPr>
            <w:r>
              <w:rPr>
                <w:rFonts w:eastAsia="MS Mincho" w:cs="Calibri"/>
                <w:sz w:val="20"/>
                <w:szCs w:val="20"/>
                <w:lang w:eastAsia="ja-JP"/>
              </w:rPr>
              <w:t>училиштето.</w:t>
            </w:r>
          </w:p>
          <w:p w14:paraId="6451E21F" w14:textId="77777777" w:rsidR="00CB07A9" w:rsidRDefault="00CB07A9" w:rsidP="00CB07A9">
            <w:pPr>
              <w:spacing w:after="0" w:line="240" w:lineRule="auto"/>
              <w:rPr>
                <w:rFonts w:eastAsia="MS Mincho" w:cs="Calibri"/>
                <w:sz w:val="20"/>
                <w:szCs w:val="20"/>
                <w:lang w:val="mk-MK" w:eastAsia="ja-JP"/>
              </w:rPr>
            </w:pPr>
            <w:r>
              <w:rPr>
                <w:rFonts w:eastAsia="MS Mincho" w:cs="Calibri"/>
                <w:sz w:val="20"/>
                <w:szCs w:val="20"/>
                <w:lang w:val="mk-MK" w:eastAsia="ja-JP"/>
              </w:rPr>
              <w:t xml:space="preserve">Имплементација на новата програма з апрво и шетврто </w:t>
            </w:r>
            <w:r>
              <w:rPr>
                <w:rFonts w:eastAsia="MS Mincho" w:cs="Calibri"/>
                <w:sz w:val="20"/>
                <w:szCs w:val="20"/>
                <w:lang w:val="mk-MK" w:eastAsia="ja-JP"/>
              </w:rPr>
              <w:lastRenderedPageBreak/>
              <w:t>одделение од учебна 202</w:t>
            </w:r>
            <w:r>
              <w:rPr>
                <w:rFonts w:eastAsia="MS Mincho" w:cs="Calibri"/>
                <w:sz w:val="20"/>
                <w:szCs w:val="20"/>
                <w:lang w:eastAsia="ja-JP"/>
              </w:rPr>
              <w:t>4</w:t>
            </w:r>
            <w:r>
              <w:rPr>
                <w:rFonts w:eastAsia="MS Mincho" w:cs="Calibri"/>
                <w:sz w:val="20"/>
                <w:szCs w:val="20"/>
                <w:lang w:val="mk-MK" w:eastAsia="ja-JP"/>
              </w:rPr>
              <w:t>/202</w:t>
            </w:r>
            <w:r>
              <w:rPr>
                <w:rFonts w:eastAsia="MS Mincho" w:cs="Calibri"/>
                <w:sz w:val="20"/>
                <w:szCs w:val="20"/>
                <w:lang w:eastAsia="ja-JP"/>
              </w:rPr>
              <w:t>5</w:t>
            </w:r>
            <w:r>
              <w:rPr>
                <w:rFonts w:eastAsia="MS Mincho" w:cs="Calibri"/>
                <w:sz w:val="20"/>
                <w:szCs w:val="20"/>
                <w:lang w:val="mk-MK" w:eastAsia="ja-JP"/>
              </w:rPr>
              <w:t>год.</w:t>
            </w:r>
          </w:p>
          <w:p w14:paraId="345CA47E" w14:textId="77777777" w:rsidR="00CB07A9" w:rsidRDefault="00CB07A9" w:rsidP="00CB07A9">
            <w:pPr>
              <w:spacing w:after="0" w:line="240" w:lineRule="auto"/>
              <w:rPr>
                <w:rFonts w:eastAsia="MS Mincho" w:cs="Calibri"/>
                <w:sz w:val="20"/>
                <w:szCs w:val="20"/>
                <w:lang w:val="ru-RU" w:eastAsia="ja-JP"/>
              </w:rPr>
            </w:pPr>
          </w:p>
        </w:tc>
        <w:tc>
          <w:tcPr>
            <w:tcW w:w="2409" w:type="dxa"/>
            <w:vMerge w:val="restart"/>
            <w:tcBorders>
              <w:top w:val="single" w:sz="12" w:space="0" w:color="auto"/>
              <w:left w:val="single" w:sz="4" w:space="0" w:color="auto"/>
              <w:bottom w:val="single" w:sz="4" w:space="0" w:color="auto"/>
              <w:right w:val="single" w:sz="4" w:space="0" w:color="auto"/>
            </w:tcBorders>
            <w:shd w:val="clear" w:color="auto" w:fill="F3F3F3"/>
          </w:tcPr>
          <w:p w14:paraId="611F3875" w14:textId="77777777" w:rsidR="00CB07A9" w:rsidRPr="0031343F" w:rsidRDefault="00CB07A9" w:rsidP="00CB07A9">
            <w:pPr>
              <w:spacing w:after="0" w:line="240" w:lineRule="auto"/>
              <w:rPr>
                <w:rFonts w:eastAsia="MS Mincho" w:cs="Calibri"/>
                <w:sz w:val="20"/>
                <w:szCs w:val="20"/>
                <w:lang w:eastAsia="ja-JP"/>
              </w:rPr>
            </w:pPr>
          </w:p>
          <w:p w14:paraId="05C5D3AC"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Стручна служба </w:t>
            </w:r>
          </w:p>
          <w:p w14:paraId="115627EE"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Секретар</w:t>
            </w:r>
          </w:p>
          <w:p w14:paraId="3146A303"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Наставници</w:t>
            </w:r>
          </w:p>
          <w:p w14:paraId="7DE883DA"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Училишен одбор</w:t>
            </w:r>
          </w:p>
          <w:p w14:paraId="5C173343"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ки совет</w:t>
            </w:r>
          </w:p>
          <w:p w14:paraId="01166EEE"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Стручни активи</w:t>
            </w:r>
          </w:p>
          <w:p w14:paraId="54AA4EEA"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Ученички заедници</w:t>
            </w:r>
          </w:p>
          <w:p w14:paraId="24A25887"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Совет на родители</w:t>
            </w:r>
          </w:p>
          <w:p w14:paraId="032AF91B"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Одделенски совет</w:t>
            </w:r>
          </w:p>
          <w:p w14:paraId="22A32DEB" w14:textId="77777777" w:rsidR="00CB07A9" w:rsidRDefault="00CB07A9" w:rsidP="00CB07A9">
            <w:pPr>
              <w:spacing w:after="0" w:line="240" w:lineRule="auto"/>
              <w:rPr>
                <w:rFonts w:eastAsia="MS Mincho" w:cs="Calibri"/>
                <w:sz w:val="20"/>
                <w:szCs w:val="20"/>
                <w:lang w:val="ru-RU" w:eastAsia="ja-JP"/>
              </w:rPr>
            </w:pPr>
          </w:p>
        </w:tc>
        <w:tc>
          <w:tcPr>
            <w:tcW w:w="2127" w:type="dxa"/>
            <w:vMerge w:val="restart"/>
            <w:tcBorders>
              <w:top w:val="single" w:sz="12" w:space="0" w:color="auto"/>
              <w:left w:val="single" w:sz="4" w:space="0" w:color="auto"/>
              <w:bottom w:val="single" w:sz="4" w:space="0" w:color="auto"/>
              <w:right w:val="single" w:sz="4" w:space="0" w:color="auto"/>
            </w:tcBorders>
            <w:shd w:val="clear" w:color="auto" w:fill="F3F3F3"/>
          </w:tcPr>
          <w:p w14:paraId="6925512F"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Консултации </w:t>
            </w:r>
          </w:p>
          <w:p w14:paraId="57A86D7C"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Состаноци</w:t>
            </w:r>
          </w:p>
          <w:p w14:paraId="737D2016"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Седници</w:t>
            </w:r>
          </w:p>
          <w:p w14:paraId="2244D75E"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Анализи</w:t>
            </w:r>
          </w:p>
          <w:p w14:paraId="4606EFDD"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Разговори</w:t>
            </w:r>
          </w:p>
          <w:p w14:paraId="132CCC67"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Пресметки</w:t>
            </w:r>
          </w:p>
          <w:p w14:paraId="38AA3A19"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Анкети</w:t>
            </w:r>
          </w:p>
          <w:p w14:paraId="7583B123"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Решенија</w:t>
            </w:r>
          </w:p>
          <w:p w14:paraId="582F86AC"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Соопштенија</w:t>
            </w:r>
          </w:p>
          <w:p w14:paraId="324E512C" w14:textId="77777777" w:rsidR="00CB07A9" w:rsidRDefault="00CB07A9" w:rsidP="00CB07A9">
            <w:pPr>
              <w:spacing w:after="0" w:line="240" w:lineRule="auto"/>
              <w:rPr>
                <w:rFonts w:eastAsia="MS Mincho" w:cs="Calibri"/>
                <w:sz w:val="20"/>
                <w:szCs w:val="20"/>
                <w:lang w:val="ru-RU" w:eastAsia="ja-JP"/>
              </w:rPr>
            </w:pPr>
          </w:p>
        </w:tc>
        <w:tc>
          <w:tcPr>
            <w:tcW w:w="2409" w:type="dxa"/>
            <w:vMerge w:val="restart"/>
            <w:tcBorders>
              <w:top w:val="single" w:sz="12" w:space="0" w:color="auto"/>
              <w:left w:val="single" w:sz="4" w:space="0" w:color="auto"/>
              <w:bottom w:val="single" w:sz="4" w:space="0" w:color="auto"/>
              <w:right w:val="single" w:sz="4" w:space="0" w:color="auto"/>
            </w:tcBorders>
            <w:shd w:val="clear" w:color="auto" w:fill="F3F3F3"/>
          </w:tcPr>
          <w:p w14:paraId="018CD2EA"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Успешен почеток и </w:t>
            </w:r>
          </w:p>
          <w:p w14:paraId="12840AE4"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тек на учебната </w:t>
            </w:r>
          </w:p>
          <w:p w14:paraId="6EA282ED"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година.</w:t>
            </w:r>
          </w:p>
          <w:p w14:paraId="6B85A8FB"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Подигање на </w:t>
            </w:r>
          </w:p>
          <w:p w14:paraId="01B0968E"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нивото на организациска </w:t>
            </w:r>
          </w:p>
          <w:p w14:paraId="6E8C7251"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поставеност на </w:t>
            </w:r>
          </w:p>
          <w:p w14:paraId="1D0A7821"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училиштето.</w:t>
            </w:r>
          </w:p>
          <w:p w14:paraId="35AF475B"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Ефикасност во </w:t>
            </w:r>
          </w:p>
          <w:p w14:paraId="20513ED5"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работењето.</w:t>
            </w:r>
          </w:p>
          <w:p w14:paraId="67E443DF"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Осовременување на </w:t>
            </w:r>
          </w:p>
          <w:p w14:paraId="3B0CC1B1"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целокупното </w:t>
            </w:r>
          </w:p>
          <w:p w14:paraId="736F6A8E"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работење на </w:t>
            </w:r>
          </w:p>
          <w:p w14:paraId="1457BFD3"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училиштето.</w:t>
            </w:r>
          </w:p>
          <w:p w14:paraId="0566CD69" w14:textId="77777777" w:rsidR="00CB07A9" w:rsidRDefault="00CB07A9" w:rsidP="00CB07A9">
            <w:pPr>
              <w:spacing w:after="0" w:line="240" w:lineRule="auto"/>
              <w:rPr>
                <w:rFonts w:eastAsia="MS Mincho" w:cs="Calibri"/>
                <w:sz w:val="20"/>
                <w:szCs w:val="20"/>
                <w:lang w:val="mk-MK" w:eastAsia="ja-JP"/>
              </w:rPr>
            </w:pPr>
          </w:p>
        </w:tc>
        <w:tc>
          <w:tcPr>
            <w:tcW w:w="1840" w:type="dxa"/>
            <w:vMerge w:val="restart"/>
            <w:tcBorders>
              <w:top w:val="single" w:sz="12" w:space="0" w:color="auto"/>
              <w:left w:val="single" w:sz="4" w:space="0" w:color="auto"/>
              <w:bottom w:val="single" w:sz="4" w:space="0" w:color="auto"/>
              <w:right w:val="single" w:sz="12" w:space="0" w:color="auto"/>
            </w:tcBorders>
            <w:shd w:val="clear" w:color="auto" w:fill="F3F3F3"/>
          </w:tcPr>
          <w:p w14:paraId="53E2DAC2"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VII,VIII,IX.</w:t>
            </w:r>
          </w:p>
          <w:p w14:paraId="40EF255C" w14:textId="77777777" w:rsidR="00CB07A9" w:rsidRDefault="00CB07A9" w:rsidP="00CB07A9">
            <w:pPr>
              <w:spacing w:after="0" w:line="240" w:lineRule="auto"/>
              <w:jc w:val="center"/>
              <w:rPr>
                <w:rFonts w:eastAsia="MS Mincho" w:cs="Calibri"/>
                <w:sz w:val="20"/>
                <w:szCs w:val="20"/>
                <w:lang w:val="mk-MK" w:eastAsia="ja-JP"/>
              </w:rPr>
            </w:pPr>
            <w:r>
              <w:rPr>
                <w:rFonts w:eastAsia="MS Mincho" w:cs="Calibri"/>
                <w:sz w:val="20"/>
                <w:szCs w:val="20"/>
                <w:lang w:eastAsia="ja-JP"/>
              </w:rPr>
              <w:t>2024</w:t>
            </w:r>
            <w:r>
              <w:rPr>
                <w:rFonts w:eastAsia="MS Mincho" w:cs="Calibri"/>
                <w:sz w:val="20"/>
                <w:szCs w:val="20"/>
                <w:lang w:val="mk-MK" w:eastAsia="ja-JP"/>
              </w:rPr>
              <w:t xml:space="preserve"> година</w:t>
            </w:r>
          </w:p>
          <w:p w14:paraId="31790EF1" w14:textId="77777777" w:rsidR="00CB07A9" w:rsidRDefault="00CB07A9" w:rsidP="00CB07A9">
            <w:pPr>
              <w:spacing w:after="0" w:line="240" w:lineRule="auto"/>
              <w:rPr>
                <w:rFonts w:eastAsia="MS Mincho" w:cs="Calibri"/>
                <w:sz w:val="20"/>
                <w:szCs w:val="20"/>
                <w:lang w:val="ru-RU" w:eastAsia="ja-JP"/>
              </w:rPr>
            </w:pPr>
          </w:p>
        </w:tc>
      </w:tr>
      <w:tr w:rsidR="00CB07A9" w14:paraId="44704BA3" w14:textId="77777777" w:rsidTr="00CB07A9">
        <w:trPr>
          <w:jc w:val="center"/>
        </w:trPr>
        <w:tc>
          <w:tcPr>
            <w:tcW w:w="1261" w:type="dxa"/>
            <w:vMerge/>
            <w:tcBorders>
              <w:top w:val="single" w:sz="12" w:space="0" w:color="auto"/>
              <w:left w:val="single" w:sz="12" w:space="0" w:color="auto"/>
              <w:bottom w:val="single" w:sz="4" w:space="0" w:color="auto"/>
              <w:right w:val="single" w:sz="12" w:space="0" w:color="auto"/>
            </w:tcBorders>
            <w:vAlign w:val="center"/>
          </w:tcPr>
          <w:p w14:paraId="69508E3D" w14:textId="77777777" w:rsidR="00CB07A9" w:rsidRDefault="00CB07A9" w:rsidP="00CB07A9">
            <w:pPr>
              <w:spacing w:after="0" w:line="240" w:lineRule="auto"/>
              <w:rPr>
                <w:rFonts w:eastAsia="MS Mincho" w:cs="Calibri"/>
                <w:sz w:val="20"/>
                <w:szCs w:val="20"/>
                <w:lang w:eastAsia="ja-JP"/>
              </w:rPr>
            </w:pPr>
          </w:p>
        </w:tc>
        <w:tc>
          <w:tcPr>
            <w:tcW w:w="3544" w:type="dxa"/>
            <w:tcBorders>
              <w:top w:val="single" w:sz="4" w:space="0" w:color="auto"/>
              <w:left w:val="single" w:sz="12" w:space="0" w:color="auto"/>
              <w:bottom w:val="single" w:sz="4" w:space="0" w:color="auto"/>
              <w:right w:val="single" w:sz="4" w:space="0" w:color="auto"/>
            </w:tcBorders>
            <w:shd w:val="clear" w:color="auto" w:fill="F3F3F3"/>
          </w:tcPr>
          <w:p w14:paraId="526DBA83"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Изработка на Програма за работа на Директор</w:t>
            </w:r>
          </w:p>
        </w:tc>
        <w:tc>
          <w:tcPr>
            <w:tcW w:w="1843" w:type="dxa"/>
            <w:vMerge/>
            <w:tcBorders>
              <w:top w:val="single" w:sz="12" w:space="0" w:color="auto"/>
              <w:left w:val="single" w:sz="4" w:space="0" w:color="auto"/>
              <w:bottom w:val="single" w:sz="4" w:space="0" w:color="auto"/>
              <w:right w:val="single" w:sz="4" w:space="0" w:color="auto"/>
            </w:tcBorders>
            <w:vAlign w:val="center"/>
          </w:tcPr>
          <w:p w14:paraId="56991333"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49825CAD" w14:textId="77777777" w:rsidR="00CB07A9" w:rsidRDefault="00CB07A9" w:rsidP="00CB07A9">
            <w:pPr>
              <w:spacing w:after="0" w:line="240" w:lineRule="auto"/>
              <w:rPr>
                <w:rFonts w:eastAsia="MS Mincho" w:cs="Calibri"/>
                <w:sz w:val="20"/>
                <w:szCs w:val="20"/>
                <w:lang w:val="ru-RU" w:eastAsia="ja-JP"/>
              </w:rPr>
            </w:pPr>
          </w:p>
        </w:tc>
        <w:tc>
          <w:tcPr>
            <w:tcW w:w="2127" w:type="dxa"/>
            <w:vMerge/>
            <w:tcBorders>
              <w:top w:val="single" w:sz="12" w:space="0" w:color="auto"/>
              <w:left w:val="single" w:sz="4" w:space="0" w:color="auto"/>
              <w:bottom w:val="single" w:sz="4" w:space="0" w:color="auto"/>
              <w:right w:val="single" w:sz="4" w:space="0" w:color="auto"/>
            </w:tcBorders>
            <w:vAlign w:val="center"/>
          </w:tcPr>
          <w:p w14:paraId="292A27D3"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51468E5C" w14:textId="77777777" w:rsidR="00CB07A9" w:rsidRDefault="00CB07A9" w:rsidP="00CB07A9">
            <w:pPr>
              <w:spacing w:after="0" w:line="240" w:lineRule="auto"/>
              <w:rPr>
                <w:rFonts w:eastAsia="MS Mincho" w:cs="Calibri"/>
                <w:sz w:val="20"/>
                <w:szCs w:val="20"/>
                <w:lang w:val="mk-MK" w:eastAsia="ja-JP"/>
              </w:rPr>
            </w:pPr>
          </w:p>
        </w:tc>
        <w:tc>
          <w:tcPr>
            <w:tcW w:w="1840" w:type="dxa"/>
            <w:vMerge/>
            <w:tcBorders>
              <w:top w:val="single" w:sz="12" w:space="0" w:color="auto"/>
              <w:left w:val="single" w:sz="4" w:space="0" w:color="auto"/>
              <w:bottom w:val="single" w:sz="4" w:space="0" w:color="auto"/>
              <w:right w:val="single" w:sz="12" w:space="0" w:color="auto"/>
            </w:tcBorders>
            <w:vAlign w:val="center"/>
          </w:tcPr>
          <w:p w14:paraId="1AD04EEB" w14:textId="77777777" w:rsidR="00CB07A9" w:rsidRDefault="00CB07A9" w:rsidP="00CB07A9">
            <w:pPr>
              <w:spacing w:after="0" w:line="240" w:lineRule="auto"/>
              <w:rPr>
                <w:rFonts w:eastAsia="MS Mincho" w:cs="Calibri"/>
                <w:sz w:val="20"/>
                <w:szCs w:val="20"/>
                <w:lang w:val="ru-RU" w:eastAsia="ja-JP"/>
              </w:rPr>
            </w:pPr>
          </w:p>
        </w:tc>
      </w:tr>
      <w:tr w:rsidR="00CB07A9" w14:paraId="360CE7C9" w14:textId="77777777" w:rsidTr="00CB07A9">
        <w:trPr>
          <w:jc w:val="center"/>
        </w:trPr>
        <w:tc>
          <w:tcPr>
            <w:tcW w:w="1261" w:type="dxa"/>
            <w:vMerge/>
            <w:tcBorders>
              <w:top w:val="single" w:sz="12" w:space="0" w:color="auto"/>
              <w:left w:val="single" w:sz="12" w:space="0" w:color="auto"/>
              <w:bottom w:val="single" w:sz="4" w:space="0" w:color="auto"/>
              <w:right w:val="single" w:sz="12" w:space="0" w:color="auto"/>
            </w:tcBorders>
            <w:vAlign w:val="center"/>
          </w:tcPr>
          <w:p w14:paraId="231283E2" w14:textId="77777777" w:rsidR="00CB07A9" w:rsidRDefault="00CB07A9" w:rsidP="00CB07A9">
            <w:pPr>
              <w:spacing w:after="0" w:line="240" w:lineRule="auto"/>
              <w:rPr>
                <w:rFonts w:eastAsia="MS Mincho" w:cs="Calibri"/>
                <w:sz w:val="20"/>
                <w:szCs w:val="20"/>
                <w:lang w:eastAsia="ja-JP"/>
              </w:rPr>
            </w:pPr>
          </w:p>
        </w:tc>
        <w:tc>
          <w:tcPr>
            <w:tcW w:w="3544" w:type="dxa"/>
            <w:tcBorders>
              <w:top w:val="single" w:sz="4" w:space="0" w:color="auto"/>
              <w:left w:val="single" w:sz="12" w:space="0" w:color="auto"/>
              <w:bottom w:val="single" w:sz="4" w:space="0" w:color="auto"/>
              <w:right w:val="single" w:sz="4" w:space="0" w:color="auto"/>
            </w:tcBorders>
            <w:shd w:val="clear" w:color="auto" w:fill="F3F3F3"/>
          </w:tcPr>
          <w:p w14:paraId="185A3C83"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Изработка на Годишна програма за работа на Наставничкиот совет</w:t>
            </w:r>
          </w:p>
        </w:tc>
        <w:tc>
          <w:tcPr>
            <w:tcW w:w="1843" w:type="dxa"/>
            <w:vMerge/>
            <w:tcBorders>
              <w:top w:val="single" w:sz="12" w:space="0" w:color="auto"/>
              <w:left w:val="single" w:sz="4" w:space="0" w:color="auto"/>
              <w:bottom w:val="single" w:sz="4" w:space="0" w:color="auto"/>
              <w:right w:val="single" w:sz="4" w:space="0" w:color="auto"/>
            </w:tcBorders>
            <w:vAlign w:val="center"/>
          </w:tcPr>
          <w:p w14:paraId="58D02509"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4429B3FE" w14:textId="77777777" w:rsidR="00CB07A9" w:rsidRDefault="00CB07A9" w:rsidP="00CB07A9">
            <w:pPr>
              <w:spacing w:after="0" w:line="240" w:lineRule="auto"/>
              <w:rPr>
                <w:rFonts w:eastAsia="MS Mincho" w:cs="Calibri"/>
                <w:sz w:val="20"/>
                <w:szCs w:val="20"/>
                <w:lang w:val="ru-RU" w:eastAsia="ja-JP"/>
              </w:rPr>
            </w:pPr>
          </w:p>
        </w:tc>
        <w:tc>
          <w:tcPr>
            <w:tcW w:w="2127" w:type="dxa"/>
            <w:vMerge/>
            <w:tcBorders>
              <w:top w:val="single" w:sz="12" w:space="0" w:color="auto"/>
              <w:left w:val="single" w:sz="4" w:space="0" w:color="auto"/>
              <w:bottom w:val="single" w:sz="4" w:space="0" w:color="auto"/>
              <w:right w:val="single" w:sz="4" w:space="0" w:color="auto"/>
            </w:tcBorders>
            <w:vAlign w:val="center"/>
          </w:tcPr>
          <w:p w14:paraId="0EEAFC6E"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67E2C3AD" w14:textId="77777777" w:rsidR="00CB07A9" w:rsidRDefault="00CB07A9" w:rsidP="00CB07A9">
            <w:pPr>
              <w:spacing w:after="0" w:line="240" w:lineRule="auto"/>
              <w:rPr>
                <w:rFonts w:eastAsia="MS Mincho" w:cs="Calibri"/>
                <w:sz w:val="20"/>
                <w:szCs w:val="20"/>
                <w:lang w:val="mk-MK" w:eastAsia="ja-JP"/>
              </w:rPr>
            </w:pPr>
          </w:p>
        </w:tc>
        <w:tc>
          <w:tcPr>
            <w:tcW w:w="1840" w:type="dxa"/>
            <w:vMerge/>
            <w:tcBorders>
              <w:top w:val="single" w:sz="12" w:space="0" w:color="auto"/>
              <w:left w:val="single" w:sz="4" w:space="0" w:color="auto"/>
              <w:bottom w:val="single" w:sz="4" w:space="0" w:color="auto"/>
              <w:right w:val="single" w:sz="12" w:space="0" w:color="auto"/>
            </w:tcBorders>
            <w:vAlign w:val="center"/>
          </w:tcPr>
          <w:p w14:paraId="0179BB23" w14:textId="77777777" w:rsidR="00CB07A9" w:rsidRDefault="00CB07A9" w:rsidP="00CB07A9">
            <w:pPr>
              <w:spacing w:after="0" w:line="240" w:lineRule="auto"/>
              <w:rPr>
                <w:rFonts w:eastAsia="MS Mincho" w:cs="Calibri"/>
                <w:sz w:val="20"/>
                <w:szCs w:val="20"/>
                <w:lang w:val="ru-RU" w:eastAsia="ja-JP"/>
              </w:rPr>
            </w:pPr>
          </w:p>
        </w:tc>
      </w:tr>
      <w:tr w:rsidR="00CB07A9" w14:paraId="60CAFBF8" w14:textId="77777777" w:rsidTr="00CB07A9">
        <w:trPr>
          <w:trHeight w:val="286"/>
          <w:jc w:val="center"/>
        </w:trPr>
        <w:tc>
          <w:tcPr>
            <w:tcW w:w="1261" w:type="dxa"/>
            <w:vMerge/>
            <w:tcBorders>
              <w:top w:val="single" w:sz="12" w:space="0" w:color="auto"/>
              <w:left w:val="single" w:sz="12" w:space="0" w:color="auto"/>
              <w:bottom w:val="single" w:sz="4" w:space="0" w:color="auto"/>
              <w:right w:val="single" w:sz="12" w:space="0" w:color="auto"/>
            </w:tcBorders>
            <w:vAlign w:val="center"/>
          </w:tcPr>
          <w:p w14:paraId="2824DB18" w14:textId="77777777" w:rsidR="00CB07A9" w:rsidRDefault="00CB07A9" w:rsidP="00CB07A9">
            <w:pPr>
              <w:spacing w:after="0" w:line="240" w:lineRule="auto"/>
              <w:rPr>
                <w:rFonts w:eastAsia="MS Mincho" w:cs="Calibri"/>
                <w:sz w:val="20"/>
                <w:szCs w:val="20"/>
                <w:lang w:eastAsia="ja-JP"/>
              </w:rPr>
            </w:pPr>
          </w:p>
        </w:tc>
        <w:tc>
          <w:tcPr>
            <w:tcW w:w="3544" w:type="dxa"/>
            <w:tcBorders>
              <w:top w:val="single" w:sz="4" w:space="0" w:color="auto"/>
              <w:left w:val="single" w:sz="12" w:space="0" w:color="auto"/>
              <w:bottom w:val="single" w:sz="2" w:space="0" w:color="auto"/>
              <w:right w:val="single" w:sz="4" w:space="0" w:color="auto"/>
            </w:tcBorders>
            <w:shd w:val="clear" w:color="auto" w:fill="F3F3F3"/>
          </w:tcPr>
          <w:p w14:paraId="28F5FB31"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Изработка на Годишна Програма за работа на Одд.Совет</w:t>
            </w:r>
          </w:p>
        </w:tc>
        <w:tc>
          <w:tcPr>
            <w:tcW w:w="1843" w:type="dxa"/>
            <w:vMerge/>
            <w:tcBorders>
              <w:top w:val="single" w:sz="12" w:space="0" w:color="auto"/>
              <w:left w:val="single" w:sz="4" w:space="0" w:color="auto"/>
              <w:bottom w:val="single" w:sz="4" w:space="0" w:color="auto"/>
              <w:right w:val="single" w:sz="4" w:space="0" w:color="auto"/>
            </w:tcBorders>
            <w:vAlign w:val="center"/>
          </w:tcPr>
          <w:p w14:paraId="7FB2479C"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75723071" w14:textId="77777777" w:rsidR="00CB07A9" w:rsidRDefault="00CB07A9" w:rsidP="00CB07A9">
            <w:pPr>
              <w:spacing w:after="0" w:line="240" w:lineRule="auto"/>
              <w:rPr>
                <w:rFonts w:eastAsia="MS Mincho" w:cs="Calibri"/>
                <w:sz w:val="20"/>
                <w:szCs w:val="20"/>
                <w:lang w:val="ru-RU" w:eastAsia="ja-JP"/>
              </w:rPr>
            </w:pPr>
          </w:p>
        </w:tc>
        <w:tc>
          <w:tcPr>
            <w:tcW w:w="2127" w:type="dxa"/>
            <w:vMerge/>
            <w:tcBorders>
              <w:top w:val="single" w:sz="12" w:space="0" w:color="auto"/>
              <w:left w:val="single" w:sz="4" w:space="0" w:color="auto"/>
              <w:bottom w:val="single" w:sz="4" w:space="0" w:color="auto"/>
              <w:right w:val="single" w:sz="4" w:space="0" w:color="auto"/>
            </w:tcBorders>
            <w:vAlign w:val="center"/>
          </w:tcPr>
          <w:p w14:paraId="38B95A29"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39C49B28" w14:textId="77777777" w:rsidR="00CB07A9" w:rsidRDefault="00CB07A9" w:rsidP="00CB07A9">
            <w:pPr>
              <w:spacing w:after="0" w:line="240" w:lineRule="auto"/>
              <w:rPr>
                <w:rFonts w:eastAsia="MS Mincho" w:cs="Calibri"/>
                <w:sz w:val="20"/>
                <w:szCs w:val="20"/>
                <w:lang w:val="mk-MK" w:eastAsia="ja-JP"/>
              </w:rPr>
            </w:pPr>
          </w:p>
        </w:tc>
        <w:tc>
          <w:tcPr>
            <w:tcW w:w="1840" w:type="dxa"/>
            <w:vMerge/>
            <w:tcBorders>
              <w:top w:val="single" w:sz="12" w:space="0" w:color="auto"/>
              <w:left w:val="single" w:sz="4" w:space="0" w:color="auto"/>
              <w:bottom w:val="single" w:sz="4" w:space="0" w:color="auto"/>
              <w:right w:val="single" w:sz="12" w:space="0" w:color="auto"/>
            </w:tcBorders>
            <w:vAlign w:val="center"/>
          </w:tcPr>
          <w:p w14:paraId="46811337" w14:textId="77777777" w:rsidR="00CB07A9" w:rsidRDefault="00CB07A9" w:rsidP="00CB07A9">
            <w:pPr>
              <w:spacing w:after="0" w:line="240" w:lineRule="auto"/>
              <w:rPr>
                <w:rFonts w:eastAsia="MS Mincho" w:cs="Calibri"/>
                <w:sz w:val="20"/>
                <w:szCs w:val="20"/>
                <w:lang w:val="ru-RU" w:eastAsia="ja-JP"/>
              </w:rPr>
            </w:pPr>
          </w:p>
        </w:tc>
      </w:tr>
      <w:tr w:rsidR="00CB07A9" w14:paraId="7BEE1A2C" w14:textId="77777777" w:rsidTr="00CB07A9">
        <w:trPr>
          <w:trHeight w:val="137"/>
          <w:jc w:val="center"/>
        </w:trPr>
        <w:tc>
          <w:tcPr>
            <w:tcW w:w="1261" w:type="dxa"/>
            <w:vMerge/>
            <w:tcBorders>
              <w:top w:val="single" w:sz="12" w:space="0" w:color="auto"/>
              <w:left w:val="single" w:sz="12" w:space="0" w:color="auto"/>
              <w:bottom w:val="single" w:sz="4" w:space="0" w:color="auto"/>
              <w:right w:val="single" w:sz="12" w:space="0" w:color="auto"/>
            </w:tcBorders>
            <w:vAlign w:val="center"/>
          </w:tcPr>
          <w:p w14:paraId="663154E0" w14:textId="77777777" w:rsidR="00CB07A9" w:rsidRDefault="00CB07A9" w:rsidP="00CB07A9">
            <w:pPr>
              <w:spacing w:after="0" w:line="240" w:lineRule="auto"/>
              <w:rPr>
                <w:rFonts w:eastAsia="MS Mincho" w:cs="Calibri"/>
                <w:sz w:val="20"/>
                <w:szCs w:val="20"/>
                <w:lang w:eastAsia="ja-JP"/>
              </w:rPr>
            </w:pPr>
          </w:p>
        </w:tc>
        <w:tc>
          <w:tcPr>
            <w:tcW w:w="3544" w:type="dxa"/>
            <w:tcBorders>
              <w:top w:val="single" w:sz="2" w:space="0" w:color="auto"/>
              <w:left w:val="single" w:sz="12" w:space="0" w:color="auto"/>
              <w:bottom w:val="single" w:sz="2" w:space="0" w:color="auto"/>
              <w:right w:val="single" w:sz="4" w:space="0" w:color="auto"/>
            </w:tcBorders>
            <w:shd w:val="clear" w:color="auto" w:fill="F3F3F3"/>
          </w:tcPr>
          <w:p w14:paraId="0D91F1EA"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Изработка на календар за работа на училиштето</w:t>
            </w:r>
          </w:p>
        </w:tc>
        <w:tc>
          <w:tcPr>
            <w:tcW w:w="1843" w:type="dxa"/>
            <w:vMerge/>
            <w:tcBorders>
              <w:top w:val="single" w:sz="12" w:space="0" w:color="auto"/>
              <w:left w:val="single" w:sz="4" w:space="0" w:color="auto"/>
              <w:bottom w:val="single" w:sz="4" w:space="0" w:color="auto"/>
              <w:right w:val="single" w:sz="4" w:space="0" w:color="auto"/>
            </w:tcBorders>
            <w:vAlign w:val="center"/>
          </w:tcPr>
          <w:p w14:paraId="32FA5DFF"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49F4DE1F" w14:textId="77777777" w:rsidR="00CB07A9" w:rsidRDefault="00CB07A9" w:rsidP="00CB07A9">
            <w:pPr>
              <w:spacing w:after="0" w:line="240" w:lineRule="auto"/>
              <w:rPr>
                <w:rFonts w:eastAsia="MS Mincho" w:cs="Calibri"/>
                <w:sz w:val="20"/>
                <w:szCs w:val="20"/>
                <w:lang w:val="ru-RU" w:eastAsia="ja-JP"/>
              </w:rPr>
            </w:pPr>
          </w:p>
        </w:tc>
        <w:tc>
          <w:tcPr>
            <w:tcW w:w="2127" w:type="dxa"/>
            <w:vMerge/>
            <w:tcBorders>
              <w:top w:val="single" w:sz="12" w:space="0" w:color="auto"/>
              <w:left w:val="single" w:sz="4" w:space="0" w:color="auto"/>
              <w:bottom w:val="single" w:sz="4" w:space="0" w:color="auto"/>
              <w:right w:val="single" w:sz="4" w:space="0" w:color="auto"/>
            </w:tcBorders>
            <w:vAlign w:val="center"/>
          </w:tcPr>
          <w:p w14:paraId="51FA26F9"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04B604E3" w14:textId="77777777" w:rsidR="00CB07A9" w:rsidRDefault="00CB07A9" w:rsidP="00CB07A9">
            <w:pPr>
              <w:spacing w:after="0" w:line="240" w:lineRule="auto"/>
              <w:rPr>
                <w:rFonts w:eastAsia="MS Mincho" w:cs="Calibri"/>
                <w:sz w:val="20"/>
                <w:szCs w:val="20"/>
                <w:lang w:val="mk-MK" w:eastAsia="ja-JP"/>
              </w:rPr>
            </w:pPr>
          </w:p>
        </w:tc>
        <w:tc>
          <w:tcPr>
            <w:tcW w:w="1840" w:type="dxa"/>
            <w:vMerge/>
            <w:tcBorders>
              <w:top w:val="single" w:sz="12" w:space="0" w:color="auto"/>
              <w:left w:val="single" w:sz="4" w:space="0" w:color="auto"/>
              <w:bottom w:val="single" w:sz="4" w:space="0" w:color="auto"/>
              <w:right w:val="single" w:sz="12" w:space="0" w:color="auto"/>
            </w:tcBorders>
            <w:vAlign w:val="center"/>
          </w:tcPr>
          <w:p w14:paraId="55E6378E" w14:textId="77777777" w:rsidR="00CB07A9" w:rsidRDefault="00CB07A9" w:rsidP="00CB07A9">
            <w:pPr>
              <w:spacing w:after="0" w:line="240" w:lineRule="auto"/>
              <w:rPr>
                <w:rFonts w:eastAsia="MS Mincho" w:cs="Calibri"/>
                <w:sz w:val="20"/>
                <w:szCs w:val="20"/>
                <w:lang w:val="ru-RU" w:eastAsia="ja-JP"/>
              </w:rPr>
            </w:pPr>
          </w:p>
        </w:tc>
      </w:tr>
      <w:tr w:rsidR="00CB07A9" w14:paraId="4FC7926D" w14:textId="77777777" w:rsidTr="00CB07A9">
        <w:trPr>
          <w:trHeight w:val="285"/>
          <w:jc w:val="center"/>
        </w:trPr>
        <w:tc>
          <w:tcPr>
            <w:tcW w:w="1261" w:type="dxa"/>
            <w:vMerge/>
            <w:tcBorders>
              <w:top w:val="single" w:sz="12" w:space="0" w:color="auto"/>
              <w:left w:val="single" w:sz="12" w:space="0" w:color="auto"/>
              <w:bottom w:val="single" w:sz="4" w:space="0" w:color="auto"/>
              <w:right w:val="single" w:sz="12" w:space="0" w:color="auto"/>
            </w:tcBorders>
            <w:vAlign w:val="center"/>
          </w:tcPr>
          <w:p w14:paraId="786F1725" w14:textId="77777777" w:rsidR="00CB07A9" w:rsidRDefault="00CB07A9" w:rsidP="00CB07A9">
            <w:pPr>
              <w:spacing w:after="0" w:line="240" w:lineRule="auto"/>
              <w:rPr>
                <w:rFonts w:eastAsia="MS Mincho" w:cs="Calibri"/>
                <w:sz w:val="20"/>
                <w:szCs w:val="20"/>
                <w:lang w:eastAsia="ja-JP"/>
              </w:rPr>
            </w:pPr>
          </w:p>
        </w:tc>
        <w:tc>
          <w:tcPr>
            <w:tcW w:w="3544" w:type="dxa"/>
            <w:tcBorders>
              <w:top w:val="single" w:sz="2" w:space="0" w:color="auto"/>
              <w:left w:val="single" w:sz="12" w:space="0" w:color="auto"/>
              <w:bottom w:val="single" w:sz="2" w:space="0" w:color="auto"/>
              <w:right w:val="single" w:sz="4" w:space="0" w:color="auto"/>
            </w:tcBorders>
            <w:shd w:val="clear" w:color="auto" w:fill="F3F3F3"/>
          </w:tcPr>
          <w:p w14:paraId="58D7EEBC"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Изготвување Програма за следење, вреднување и унапредување на воспитно-образовната работа</w:t>
            </w:r>
          </w:p>
        </w:tc>
        <w:tc>
          <w:tcPr>
            <w:tcW w:w="1843" w:type="dxa"/>
            <w:vMerge/>
            <w:tcBorders>
              <w:top w:val="single" w:sz="12" w:space="0" w:color="auto"/>
              <w:left w:val="single" w:sz="4" w:space="0" w:color="auto"/>
              <w:bottom w:val="single" w:sz="4" w:space="0" w:color="auto"/>
              <w:right w:val="single" w:sz="4" w:space="0" w:color="auto"/>
            </w:tcBorders>
            <w:vAlign w:val="center"/>
          </w:tcPr>
          <w:p w14:paraId="6EEE8BB8"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5073017C" w14:textId="77777777" w:rsidR="00CB07A9" w:rsidRDefault="00CB07A9" w:rsidP="00CB07A9">
            <w:pPr>
              <w:spacing w:after="0" w:line="240" w:lineRule="auto"/>
              <w:rPr>
                <w:rFonts w:eastAsia="MS Mincho" w:cs="Calibri"/>
                <w:sz w:val="20"/>
                <w:szCs w:val="20"/>
                <w:lang w:val="ru-RU" w:eastAsia="ja-JP"/>
              </w:rPr>
            </w:pPr>
          </w:p>
        </w:tc>
        <w:tc>
          <w:tcPr>
            <w:tcW w:w="2127" w:type="dxa"/>
            <w:vMerge/>
            <w:tcBorders>
              <w:top w:val="single" w:sz="12" w:space="0" w:color="auto"/>
              <w:left w:val="single" w:sz="4" w:space="0" w:color="auto"/>
              <w:bottom w:val="single" w:sz="4" w:space="0" w:color="auto"/>
              <w:right w:val="single" w:sz="4" w:space="0" w:color="auto"/>
            </w:tcBorders>
            <w:vAlign w:val="center"/>
          </w:tcPr>
          <w:p w14:paraId="670CE4C3"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74B0EA33" w14:textId="77777777" w:rsidR="00CB07A9" w:rsidRDefault="00CB07A9" w:rsidP="00CB07A9">
            <w:pPr>
              <w:spacing w:after="0" w:line="240" w:lineRule="auto"/>
              <w:rPr>
                <w:rFonts w:eastAsia="MS Mincho" w:cs="Calibri"/>
                <w:sz w:val="20"/>
                <w:szCs w:val="20"/>
                <w:lang w:val="mk-MK" w:eastAsia="ja-JP"/>
              </w:rPr>
            </w:pPr>
          </w:p>
        </w:tc>
        <w:tc>
          <w:tcPr>
            <w:tcW w:w="1840" w:type="dxa"/>
            <w:vMerge/>
            <w:tcBorders>
              <w:top w:val="single" w:sz="12" w:space="0" w:color="auto"/>
              <w:left w:val="single" w:sz="4" w:space="0" w:color="auto"/>
              <w:bottom w:val="single" w:sz="4" w:space="0" w:color="auto"/>
              <w:right w:val="single" w:sz="12" w:space="0" w:color="auto"/>
            </w:tcBorders>
            <w:vAlign w:val="center"/>
          </w:tcPr>
          <w:p w14:paraId="42158CCE" w14:textId="77777777" w:rsidR="00CB07A9" w:rsidRDefault="00CB07A9" w:rsidP="00CB07A9">
            <w:pPr>
              <w:spacing w:after="0" w:line="240" w:lineRule="auto"/>
              <w:rPr>
                <w:rFonts w:eastAsia="MS Mincho" w:cs="Calibri"/>
                <w:sz w:val="20"/>
                <w:szCs w:val="20"/>
                <w:lang w:val="ru-RU" w:eastAsia="ja-JP"/>
              </w:rPr>
            </w:pPr>
          </w:p>
        </w:tc>
      </w:tr>
      <w:tr w:rsidR="00CB07A9" w14:paraId="48434F4A" w14:textId="77777777" w:rsidTr="00CB07A9">
        <w:trPr>
          <w:trHeight w:val="165"/>
          <w:jc w:val="center"/>
        </w:trPr>
        <w:tc>
          <w:tcPr>
            <w:tcW w:w="1261" w:type="dxa"/>
            <w:vMerge/>
            <w:tcBorders>
              <w:top w:val="single" w:sz="12" w:space="0" w:color="auto"/>
              <w:left w:val="single" w:sz="12" w:space="0" w:color="auto"/>
              <w:bottom w:val="single" w:sz="4" w:space="0" w:color="auto"/>
              <w:right w:val="single" w:sz="12" w:space="0" w:color="auto"/>
            </w:tcBorders>
            <w:vAlign w:val="center"/>
          </w:tcPr>
          <w:p w14:paraId="36494666" w14:textId="77777777" w:rsidR="00CB07A9" w:rsidRDefault="00CB07A9" w:rsidP="00CB07A9">
            <w:pPr>
              <w:spacing w:after="0" w:line="240" w:lineRule="auto"/>
              <w:rPr>
                <w:rFonts w:eastAsia="MS Mincho" w:cs="Calibri"/>
                <w:sz w:val="20"/>
                <w:szCs w:val="20"/>
                <w:lang w:eastAsia="ja-JP"/>
              </w:rPr>
            </w:pPr>
          </w:p>
        </w:tc>
        <w:tc>
          <w:tcPr>
            <w:tcW w:w="3544" w:type="dxa"/>
            <w:tcBorders>
              <w:top w:val="single" w:sz="2" w:space="0" w:color="auto"/>
              <w:left w:val="single" w:sz="12" w:space="0" w:color="auto"/>
              <w:bottom w:val="single" w:sz="2" w:space="0" w:color="auto"/>
              <w:right w:val="single" w:sz="4" w:space="0" w:color="auto"/>
            </w:tcBorders>
            <w:shd w:val="clear" w:color="auto" w:fill="F3F3F3"/>
          </w:tcPr>
          <w:p w14:paraId="341E98FD"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Изработка на распоред за дежурства на наставниците</w:t>
            </w:r>
          </w:p>
        </w:tc>
        <w:tc>
          <w:tcPr>
            <w:tcW w:w="1843" w:type="dxa"/>
            <w:vMerge/>
            <w:tcBorders>
              <w:top w:val="single" w:sz="12" w:space="0" w:color="auto"/>
              <w:left w:val="single" w:sz="4" w:space="0" w:color="auto"/>
              <w:bottom w:val="single" w:sz="4" w:space="0" w:color="auto"/>
              <w:right w:val="single" w:sz="4" w:space="0" w:color="auto"/>
            </w:tcBorders>
            <w:vAlign w:val="center"/>
          </w:tcPr>
          <w:p w14:paraId="14DFE4E6"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6C5D0DDD" w14:textId="77777777" w:rsidR="00CB07A9" w:rsidRDefault="00CB07A9" w:rsidP="00CB07A9">
            <w:pPr>
              <w:spacing w:after="0" w:line="240" w:lineRule="auto"/>
              <w:rPr>
                <w:rFonts w:eastAsia="MS Mincho" w:cs="Calibri"/>
                <w:sz w:val="20"/>
                <w:szCs w:val="20"/>
                <w:lang w:val="ru-RU" w:eastAsia="ja-JP"/>
              </w:rPr>
            </w:pPr>
          </w:p>
        </w:tc>
        <w:tc>
          <w:tcPr>
            <w:tcW w:w="2127" w:type="dxa"/>
            <w:vMerge/>
            <w:tcBorders>
              <w:top w:val="single" w:sz="12" w:space="0" w:color="auto"/>
              <w:left w:val="single" w:sz="4" w:space="0" w:color="auto"/>
              <w:bottom w:val="single" w:sz="4" w:space="0" w:color="auto"/>
              <w:right w:val="single" w:sz="4" w:space="0" w:color="auto"/>
            </w:tcBorders>
            <w:vAlign w:val="center"/>
          </w:tcPr>
          <w:p w14:paraId="48E9CDF9"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4C8F9882" w14:textId="77777777" w:rsidR="00CB07A9" w:rsidRDefault="00CB07A9" w:rsidP="00CB07A9">
            <w:pPr>
              <w:spacing w:after="0" w:line="240" w:lineRule="auto"/>
              <w:rPr>
                <w:rFonts w:eastAsia="MS Mincho" w:cs="Calibri"/>
                <w:sz w:val="20"/>
                <w:szCs w:val="20"/>
                <w:lang w:val="mk-MK" w:eastAsia="ja-JP"/>
              </w:rPr>
            </w:pPr>
          </w:p>
        </w:tc>
        <w:tc>
          <w:tcPr>
            <w:tcW w:w="1840" w:type="dxa"/>
            <w:vMerge/>
            <w:tcBorders>
              <w:top w:val="single" w:sz="12" w:space="0" w:color="auto"/>
              <w:left w:val="single" w:sz="4" w:space="0" w:color="auto"/>
              <w:bottom w:val="single" w:sz="4" w:space="0" w:color="auto"/>
              <w:right w:val="single" w:sz="12" w:space="0" w:color="auto"/>
            </w:tcBorders>
            <w:vAlign w:val="center"/>
          </w:tcPr>
          <w:p w14:paraId="3BDA7EE8" w14:textId="77777777" w:rsidR="00CB07A9" w:rsidRDefault="00CB07A9" w:rsidP="00CB07A9">
            <w:pPr>
              <w:spacing w:after="0" w:line="240" w:lineRule="auto"/>
              <w:rPr>
                <w:rFonts w:eastAsia="MS Mincho" w:cs="Calibri"/>
                <w:sz w:val="20"/>
                <w:szCs w:val="20"/>
                <w:lang w:val="ru-RU" w:eastAsia="ja-JP"/>
              </w:rPr>
            </w:pPr>
          </w:p>
        </w:tc>
      </w:tr>
      <w:tr w:rsidR="00CB07A9" w14:paraId="57CC581F" w14:textId="77777777" w:rsidTr="00CB07A9">
        <w:trPr>
          <w:trHeight w:val="375"/>
          <w:jc w:val="center"/>
        </w:trPr>
        <w:tc>
          <w:tcPr>
            <w:tcW w:w="1261" w:type="dxa"/>
            <w:vMerge/>
            <w:tcBorders>
              <w:top w:val="single" w:sz="12" w:space="0" w:color="auto"/>
              <w:left w:val="single" w:sz="12" w:space="0" w:color="auto"/>
              <w:bottom w:val="single" w:sz="4" w:space="0" w:color="auto"/>
              <w:right w:val="single" w:sz="12" w:space="0" w:color="auto"/>
            </w:tcBorders>
            <w:vAlign w:val="center"/>
          </w:tcPr>
          <w:p w14:paraId="5945AEE3" w14:textId="77777777" w:rsidR="00CB07A9" w:rsidRDefault="00CB07A9" w:rsidP="00CB07A9">
            <w:pPr>
              <w:spacing w:after="0" w:line="240" w:lineRule="auto"/>
              <w:rPr>
                <w:rFonts w:eastAsia="MS Mincho" w:cs="Calibri"/>
                <w:sz w:val="20"/>
                <w:szCs w:val="20"/>
                <w:lang w:eastAsia="ja-JP"/>
              </w:rPr>
            </w:pPr>
          </w:p>
        </w:tc>
        <w:tc>
          <w:tcPr>
            <w:tcW w:w="3544" w:type="dxa"/>
            <w:tcBorders>
              <w:top w:val="single" w:sz="2" w:space="0" w:color="auto"/>
              <w:left w:val="single" w:sz="12" w:space="0" w:color="auto"/>
              <w:bottom w:val="single" w:sz="2" w:space="0" w:color="auto"/>
              <w:right w:val="single" w:sz="4" w:space="0" w:color="auto"/>
            </w:tcBorders>
            <w:shd w:val="clear" w:color="auto" w:fill="F3F3F3"/>
          </w:tcPr>
          <w:p w14:paraId="61530E9C"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Изготвување Програма за стручно и педагошко усовршување на воспитно-образовен кадар</w:t>
            </w:r>
          </w:p>
        </w:tc>
        <w:tc>
          <w:tcPr>
            <w:tcW w:w="1843" w:type="dxa"/>
            <w:vMerge/>
            <w:tcBorders>
              <w:top w:val="single" w:sz="12" w:space="0" w:color="auto"/>
              <w:left w:val="single" w:sz="4" w:space="0" w:color="auto"/>
              <w:bottom w:val="single" w:sz="4" w:space="0" w:color="auto"/>
              <w:right w:val="single" w:sz="4" w:space="0" w:color="auto"/>
            </w:tcBorders>
            <w:vAlign w:val="center"/>
          </w:tcPr>
          <w:p w14:paraId="4A644FD6"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0557A46E" w14:textId="77777777" w:rsidR="00CB07A9" w:rsidRDefault="00CB07A9" w:rsidP="00CB07A9">
            <w:pPr>
              <w:spacing w:after="0" w:line="240" w:lineRule="auto"/>
              <w:rPr>
                <w:rFonts w:eastAsia="MS Mincho" w:cs="Calibri"/>
                <w:sz w:val="20"/>
                <w:szCs w:val="20"/>
                <w:lang w:val="ru-RU" w:eastAsia="ja-JP"/>
              </w:rPr>
            </w:pPr>
          </w:p>
        </w:tc>
        <w:tc>
          <w:tcPr>
            <w:tcW w:w="2127" w:type="dxa"/>
            <w:vMerge/>
            <w:tcBorders>
              <w:top w:val="single" w:sz="12" w:space="0" w:color="auto"/>
              <w:left w:val="single" w:sz="4" w:space="0" w:color="auto"/>
              <w:bottom w:val="single" w:sz="4" w:space="0" w:color="auto"/>
              <w:right w:val="single" w:sz="4" w:space="0" w:color="auto"/>
            </w:tcBorders>
            <w:vAlign w:val="center"/>
          </w:tcPr>
          <w:p w14:paraId="0E4BC1B7"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0B535456" w14:textId="77777777" w:rsidR="00CB07A9" w:rsidRDefault="00CB07A9" w:rsidP="00CB07A9">
            <w:pPr>
              <w:spacing w:after="0" w:line="240" w:lineRule="auto"/>
              <w:rPr>
                <w:rFonts w:eastAsia="MS Mincho" w:cs="Calibri"/>
                <w:sz w:val="20"/>
                <w:szCs w:val="20"/>
                <w:lang w:val="mk-MK" w:eastAsia="ja-JP"/>
              </w:rPr>
            </w:pPr>
          </w:p>
        </w:tc>
        <w:tc>
          <w:tcPr>
            <w:tcW w:w="1840" w:type="dxa"/>
            <w:vMerge/>
            <w:tcBorders>
              <w:top w:val="single" w:sz="12" w:space="0" w:color="auto"/>
              <w:left w:val="single" w:sz="4" w:space="0" w:color="auto"/>
              <w:bottom w:val="single" w:sz="4" w:space="0" w:color="auto"/>
              <w:right w:val="single" w:sz="12" w:space="0" w:color="auto"/>
            </w:tcBorders>
            <w:vAlign w:val="center"/>
          </w:tcPr>
          <w:p w14:paraId="16D72C54" w14:textId="77777777" w:rsidR="00CB07A9" w:rsidRDefault="00CB07A9" w:rsidP="00CB07A9">
            <w:pPr>
              <w:spacing w:after="0" w:line="240" w:lineRule="auto"/>
              <w:rPr>
                <w:rFonts w:eastAsia="MS Mincho" w:cs="Calibri"/>
                <w:sz w:val="20"/>
                <w:szCs w:val="20"/>
                <w:lang w:val="ru-RU" w:eastAsia="ja-JP"/>
              </w:rPr>
            </w:pPr>
          </w:p>
        </w:tc>
      </w:tr>
      <w:tr w:rsidR="00CB07A9" w14:paraId="1434827E" w14:textId="77777777" w:rsidTr="00CB07A9">
        <w:trPr>
          <w:jc w:val="center"/>
        </w:trPr>
        <w:tc>
          <w:tcPr>
            <w:tcW w:w="1261" w:type="dxa"/>
            <w:vMerge/>
            <w:tcBorders>
              <w:top w:val="single" w:sz="12" w:space="0" w:color="auto"/>
              <w:left w:val="single" w:sz="12" w:space="0" w:color="auto"/>
              <w:bottom w:val="single" w:sz="4" w:space="0" w:color="auto"/>
              <w:right w:val="single" w:sz="12" w:space="0" w:color="auto"/>
            </w:tcBorders>
            <w:vAlign w:val="center"/>
          </w:tcPr>
          <w:p w14:paraId="555D93A6" w14:textId="77777777" w:rsidR="00CB07A9" w:rsidRDefault="00CB07A9" w:rsidP="00CB07A9">
            <w:pPr>
              <w:spacing w:after="0" w:line="240" w:lineRule="auto"/>
              <w:rPr>
                <w:rFonts w:eastAsia="MS Mincho" w:cs="Calibri"/>
                <w:sz w:val="20"/>
                <w:szCs w:val="20"/>
                <w:lang w:eastAsia="ja-JP"/>
              </w:rPr>
            </w:pPr>
          </w:p>
        </w:tc>
        <w:tc>
          <w:tcPr>
            <w:tcW w:w="3544" w:type="dxa"/>
            <w:tcBorders>
              <w:top w:val="single" w:sz="2" w:space="0" w:color="auto"/>
              <w:left w:val="single" w:sz="12" w:space="0" w:color="auto"/>
              <w:bottom w:val="single" w:sz="2" w:space="0" w:color="auto"/>
              <w:right w:val="single" w:sz="4" w:space="0" w:color="auto"/>
            </w:tcBorders>
            <w:shd w:val="clear" w:color="auto" w:fill="F3F3F3"/>
          </w:tcPr>
          <w:p w14:paraId="01F620D9"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Анализа и вреднување на програмите на наставниците</w:t>
            </w:r>
          </w:p>
        </w:tc>
        <w:tc>
          <w:tcPr>
            <w:tcW w:w="1843" w:type="dxa"/>
            <w:vMerge/>
            <w:tcBorders>
              <w:top w:val="single" w:sz="12" w:space="0" w:color="auto"/>
              <w:left w:val="single" w:sz="4" w:space="0" w:color="auto"/>
              <w:bottom w:val="single" w:sz="4" w:space="0" w:color="auto"/>
              <w:right w:val="single" w:sz="4" w:space="0" w:color="auto"/>
            </w:tcBorders>
            <w:vAlign w:val="center"/>
          </w:tcPr>
          <w:p w14:paraId="5A56DAA1"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510E3C5D" w14:textId="77777777" w:rsidR="00CB07A9" w:rsidRDefault="00CB07A9" w:rsidP="00CB07A9">
            <w:pPr>
              <w:spacing w:after="0" w:line="240" w:lineRule="auto"/>
              <w:rPr>
                <w:rFonts w:eastAsia="MS Mincho" w:cs="Calibri"/>
                <w:sz w:val="20"/>
                <w:szCs w:val="20"/>
                <w:lang w:val="ru-RU" w:eastAsia="ja-JP"/>
              </w:rPr>
            </w:pPr>
          </w:p>
        </w:tc>
        <w:tc>
          <w:tcPr>
            <w:tcW w:w="2127" w:type="dxa"/>
            <w:vMerge/>
            <w:tcBorders>
              <w:top w:val="single" w:sz="12" w:space="0" w:color="auto"/>
              <w:left w:val="single" w:sz="4" w:space="0" w:color="auto"/>
              <w:bottom w:val="single" w:sz="4" w:space="0" w:color="auto"/>
              <w:right w:val="single" w:sz="4" w:space="0" w:color="auto"/>
            </w:tcBorders>
            <w:vAlign w:val="center"/>
          </w:tcPr>
          <w:p w14:paraId="2A2E9F84"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59AA5BB9" w14:textId="77777777" w:rsidR="00CB07A9" w:rsidRDefault="00CB07A9" w:rsidP="00CB07A9">
            <w:pPr>
              <w:spacing w:after="0" w:line="240" w:lineRule="auto"/>
              <w:rPr>
                <w:rFonts w:eastAsia="MS Mincho" w:cs="Calibri"/>
                <w:sz w:val="20"/>
                <w:szCs w:val="20"/>
                <w:lang w:val="mk-MK" w:eastAsia="ja-JP"/>
              </w:rPr>
            </w:pPr>
          </w:p>
        </w:tc>
        <w:tc>
          <w:tcPr>
            <w:tcW w:w="1840" w:type="dxa"/>
            <w:vMerge/>
            <w:tcBorders>
              <w:top w:val="single" w:sz="12" w:space="0" w:color="auto"/>
              <w:left w:val="single" w:sz="4" w:space="0" w:color="auto"/>
              <w:bottom w:val="single" w:sz="4" w:space="0" w:color="auto"/>
              <w:right w:val="single" w:sz="12" w:space="0" w:color="auto"/>
            </w:tcBorders>
            <w:vAlign w:val="center"/>
          </w:tcPr>
          <w:p w14:paraId="778DC110" w14:textId="77777777" w:rsidR="00CB07A9" w:rsidRDefault="00CB07A9" w:rsidP="00CB07A9">
            <w:pPr>
              <w:spacing w:after="0" w:line="240" w:lineRule="auto"/>
              <w:rPr>
                <w:rFonts w:eastAsia="MS Mincho" w:cs="Calibri"/>
                <w:sz w:val="20"/>
                <w:szCs w:val="20"/>
                <w:lang w:val="ru-RU" w:eastAsia="ja-JP"/>
              </w:rPr>
            </w:pPr>
          </w:p>
        </w:tc>
      </w:tr>
      <w:tr w:rsidR="00CB07A9" w14:paraId="4F76415B" w14:textId="77777777" w:rsidTr="00CB07A9">
        <w:trPr>
          <w:trHeight w:val="270"/>
          <w:jc w:val="center"/>
        </w:trPr>
        <w:tc>
          <w:tcPr>
            <w:tcW w:w="1261" w:type="dxa"/>
            <w:vMerge/>
            <w:tcBorders>
              <w:top w:val="single" w:sz="12" w:space="0" w:color="auto"/>
              <w:left w:val="single" w:sz="12" w:space="0" w:color="auto"/>
              <w:bottom w:val="single" w:sz="4" w:space="0" w:color="auto"/>
              <w:right w:val="single" w:sz="12" w:space="0" w:color="auto"/>
            </w:tcBorders>
            <w:vAlign w:val="center"/>
          </w:tcPr>
          <w:p w14:paraId="3D7EE308" w14:textId="77777777" w:rsidR="00CB07A9" w:rsidRDefault="00CB07A9" w:rsidP="00CB07A9">
            <w:pPr>
              <w:spacing w:after="0" w:line="240" w:lineRule="auto"/>
              <w:rPr>
                <w:rFonts w:eastAsia="MS Mincho" w:cs="Calibri"/>
                <w:sz w:val="20"/>
                <w:szCs w:val="20"/>
                <w:lang w:eastAsia="ja-JP"/>
              </w:rPr>
            </w:pPr>
          </w:p>
        </w:tc>
        <w:tc>
          <w:tcPr>
            <w:tcW w:w="3544" w:type="dxa"/>
            <w:tcBorders>
              <w:top w:val="single" w:sz="2" w:space="0" w:color="auto"/>
              <w:left w:val="single" w:sz="12" w:space="0" w:color="auto"/>
              <w:bottom w:val="single" w:sz="2" w:space="0" w:color="auto"/>
              <w:right w:val="single" w:sz="4" w:space="0" w:color="auto"/>
            </w:tcBorders>
            <w:shd w:val="clear" w:color="auto" w:fill="F3F3F3"/>
          </w:tcPr>
          <w:p w14:paraId="47D879C8"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eastAsia="ja-JP"/>
              </w:rPr>
              <w:t>ИзготвувањеФинансовплан</w:t>
            </w:r>
          </w:p>
        </w:tc>
        <w:tc>
          <w:tcPr>
            <w:tcW w:w="1843" w:type="dxa"/>
            <w:vMerge/>
            <w:tcBorders>
              <w:top w:val="single" w:sz="12" w:space="0" w:color="auto"/>
              <w:left w:val="single" w:sz="4" w:space="0" w:color="auto"/>
              <w:bottom w:val="single" w:sz="4" w:space="0" w:color="auto"/>
              <w:right w:val="single" w:sz="4" w:space="0" w:color="auto"/>
            </w:tcBorders>
            <w:vAlign w:val="center"/>
          </w:tcPr>
          <w:p w14:paraId="56C4B942"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5403FD61" w14:textId="77777777" w:rsidR="00CB07A9" w:rsidRDefault="00CB07A9" w:rsidP="00CB07A9">
            <w:pPr>
              <w:spacing w:after="0" w:line="240" w:lineRule="auto"/>
              <w:rPr>
                <w:rFonts w:eastAsia="MS Mincho" w:cs="Calibri"/>
                <w:sz w:val="20"/>
                <w:szCs w:val="20"/>
                <w:lang w:val="ru-RU" w:eastAsia="ja-JP"/>
              </w:rPr>
            </w:pPr>
          </w:p>
        </w:tc>
        <w:tc>
          <w:tcPr>
            <w:tcW w:w="2127" w:type="dxa"/>
            <w:vMerge/>
            <w:tcBorders>
              <w:top w:val="single" w:sz="12" w:space="0" w:color="auto"/>
              <w:left w:val="single" w:sz="4" w:space="0" w:color="auto"/>
              <w:bottom w:val="single" w:sz="4" w:space="0" w:color="auto"/>
              <w:right w:val="single" w:sz="4" w:space="0" w:color="auto"/>
            </w:tcBorders>
            <w:vAlign w:val="center"/>
          </w:tcPr>
          <w:p w14:paraId="381C5B5D"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32E9D28E" w14:textId="77777777" w:rsidR="00CB07A9" w:rsidRDefault="00CB07A9" w:rsidP="00CB07A9">
            <w:pPr>
              <w:spacing w:after="0" w:line="240" w:lineRule="auto"/>
              <w:rPr>
                <w:rFonts w:eastAsia="MS Mincho" w:cs="Calibri"/>
                <w:sz w:val="20"/>
                <w:szCs w:val="20"/>
                <w:lang w:val="mk-MK" w:eastAsia="ja-JP"/>
              </w:rPr>
            </w:pPr>
          </w:p>
        </w:tc>
        <w:tc>
          <w:tcPr>
            <w:tcW w:w="1840" w:type="dxa"/>
            <w:vMerge/>
            <w:tcBorders>
              <w:top w:val="single" w:sz="12" w:space="0" w:color="auto"/>
              <w:left w:val="single" w:sz="4" w:space="0" w:color="auto"/>
              <w:bottom w:val="single" w:sz="4" w:space="0" w:color="auto"/>
              <w:right w:val="single" w:sz="12" w:space="0" w:color="auto"/>
            </w:tcBorders>
            <w:vAlign w:val="center"/>
          </w:tcPr>
          <w:p w14:paraId="4F3F6E46" w14:textId="77777777" w:rsidR="00CB07A9" w:rsidRDefault="00CB07A9" w:rsidP="00CB07A9">
            <w:pPr>
              <w:spacing w:after="0" w:line="240" w:lineRule="auto"/>
              <w:rPr>
                <w:rFonts w:eastAsia="MS Mincho" w:cs="Calibri"/>
                <w:sz w:val="20"/>
                <w:szCs w:val="20"/>
                <w:lang w:val="ru-RU" w:eastAsia="ja-JP"/>
              </w:rPr>
            </w:pPr>
          </w:p>
        </w:tc>
      </w:tr>
      <w:tr w:rsidR="00CB07A9" w14:paraId="4EEDDAF7" w14:textId="77777777" w:rsidTr="00CB07A9">
        <w:trPr>
          <w:trHeight w:val="342"/>
          <w:jc w:val="center"/>
        </w:trPr>
        <w:tc>
          <w:tcPr>
            <w:tcW w:w="1261" w:type="dxa"/>
            <w:vMerge/>
            <w:tcBorders>
              <w:top w:val="single" w:sz="12" w:space="0" w:color="auto"/>
              <w:left w:val="single" w:sz="12" w:space="0" w:color="auto"/>
              <w:bottom w:val="single" w:sz="4" w:space="0" w:color="auto"/>
              <w:right w:val="single" w:sz="12" w:space="0" w:color="auto"/>
            </w:tcBorders>
            <w:vAlign w:val="center"/>
          </w:tcPr>
          <w:p w14:paraId="06B6164E" w14:textId="77777777" w:rsidR="00CB07A9" w:rsidRDefault="00CB07A9" w:rsidP="00CB07A9">
            <w:pPr>
              <w:spacing w:after="0" w:line="240" w:lineRule="auto"/>
              <w:rPr>
                <w:rFonts w:eastAsia="MS Mincho" w:cs="Calibri"/>
                <w:sz w:val="20"/>
                <w:szCs w:val="20"/>
                <w:lang w:eastAsia="ja-JP"/>
              </w:rPr>
            </w:pPr>
          </w:p>
        </w:tc>
        <w:tc>
          <w:tcPr>
            <w:tcW w:w="3544" w:type="dxa"/>
            <w:tcBorders>
              <w:top w:val="single" w:sz="2" w:space="0" w:color="auto"/>
              <w:left w:val="single" w:sz="12" w:space="0" w:color="auto"/>
              <w:bottom w:val="single" w:sz="4" w:space="0" w:color="auto"/>
              <w:right w:val="single" w:sz="4" w:space="0" w:color="auto"/>
            </w:tcBorders>
            <w:shd w:val="clear" w:color="auto" w:fill="F3F3F3"/>
          </w:tcPr>
          <w:p w14:paraId="12826470"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Соработка со Училишен одбор, стручни органи, Стручни активи, Ученичка заедница</w:t>
            </w:r>
          </w:p>
        </w:tc>
        <w:tc>
          <w:tcPr>
            <w:tcW w:w="1843" w:type="dxa"/>
            <w:vMerge/>
            <w:tcBorders>
              <w:top w:val="single" w:sz="12" w:space="0" w:color="auto"/>
              <w:left w:val="single" w:sz="4" w:space="0" w:color="auto"/>
              <w:bottom w:val="single" w:sz="4" w:space="0" w:color="auto"/>
              <w:right w:val="single" w:sz="4" w:space="0" w:color="auto"/>
            </w:tcBorders>
            <w:vAlign w:val="center"/>
          </w:tcPr>
          <w:p w14:paraId="2F53D5B6"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3E3A635C" w14:textId="77777777" w:rsidR="00CB07A9" w:rsidRDefault="00CB07A9" w:rsidP="00CB07A9">
            <w:pPr>
              <w:spacing w:after="0" w:line="240" w:lineRule="auto"/>
              <w:rPr>
                <w:rFonts w:eastAsia="MS Mincho" w:cs="Calibri"/>
                <w:sz w:val="20"/>
                <w:szCs w:val="20"/>
                <w:lang w:val="ru-RU" w:eastAsia="ja-JP"/>
              </w:rPr>
            </w:pPr>
          </w:p>
        </w:tc>
        <w:tc>
          <w:tcPr>
            <w:tcW w:w="2127" w:type="dxa"/>
            <w:vMerge/>
            <w:tcBorders>
              <w:top w:val="single" w:sz="12" w:space="0" w:color="auto"/>
              <w:left w:val="single" w:sz="4" w:space="0" w:color="auto"/>
              <w:bottom w:val="single" w:sz="4" w:space="0" w:color="auto"/>
              <w:right w:val="single" w:sz="4" w:space="0" w:color="auto"/>
            </w:tcBorders>
            <w:vAlign w:val="center"/>
          </w:tcPr>
          <w:p w14:paraId="61029BC2"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3C1E4B6D" w14:textId="77777777" w:rsidR="00CB07A9" w:rsidRDefault="00CB07A9" w:rsidP="00CB07A9">
            <w:pPr>
              <w:spacing w:after="0" w:line="240" w:lineRule="auto"/>
              <w:rPr>
                <w:rFonts w:eastAsia="MS Mincho" w:cs="Calibri"/>
                <w:sz w:val="20"/>
                <w:szCs w:val="20"/>
                <w:lang w:val="mk-MK" w:eastAsia="ja-JP"/>
              </w:rPr>
            </w:pPr>
          </w:p>
        </w:tc>
        <w:tc>
          <w:tcPr>
            <w:tcW w:w="1840" w:type="dxa"/>
            <w:vMerge/>
            <w:tcBorders>
              <w:top w:val="single" w:sz="12" w:space="0" w:color="auto"/>
              <w:left w:val="single" w:sz="4" w:space="0" w:color="auto"/>
              <w:bottom w:val="single" w:sz="4" w:space="0" w:color="auto"/>
              <w:right w:val="single" w:sz="12" w:space="0" w:color="auto"/>
            </w:tcBorders>
            <w:vAlign w:val="center"/>
          </w:tcPr>
          <w:p w14:paraId="7140684A" w14:textId="77777777" w:rsidR="00CB07A9" w:rsidRDefault="00CB07A9" w:rsidP="00CB07A9">
            <w:pPr>
              <w:spacing w:after="0" w:line="240" w:lineRule="auto"/>
              <w:rPr>
                <w:rFonts w:eastAsia="MS Mincho" w:cs="Calibri"/>
                <w:sz w:val="20"/>
                <w:szCs w:val="20"/>
                <w:lang w:val="ru-RU" w:eastAsia="ja-JP"/>
              </w:rPr>
            </w:pPr>
          </w:p>
        </w:tc>
      </w:tr>
      <w:tr w:rsidR="00CB07A9" w14:paraId="6B416DB7" w14:textId="77777777" w:rsidTr="00CB07A9">
        <w:trPr>
          <w:trHeight w:val="70"/>
          <w:jc w:val="center"/>
        </w:trPr>
        <w:tc>
          <w:tcPr>
            <w:tcW w:w="1261" w:type="dxa"/>
            <w:vMerge w:val="restart"/>
            <w:tcBorders>
              <w:top w:val="single" w:sz="4" w:space="0" w:color="auto"/>
              <w:left w:val="single" w:sz="12" w:space="0" w:color="auto"/>
              <w:bottom w:val="single" w:sz="24" w:space="0" w:color="auto"/>
              <w:right w:val="single" w:sz="12" w:space="0" w:color="auto"/>
            </w:tcBorders>
            <w:shd w:val="clear" w:color="auto" w:fill="FFCC99"/>
            <w:textDirection w:val="btLr"/>
          </w:tcPr>
          <w:p w14:paraId="15F607C8" w14:textId="77777777" w:rsidR="00CB07A9" w:rsidRDefault="00CB07A9" w:rsidP="00CB07A9">
            <w:pPr>
              <w:spacing w:after="0" w:line="240" w:lineRule="auto"/>
              <w:ind w:right="113"/>
              <w:jc w:val="center"/>
              <w:rPr>
                <w:rFonts w:eastAsia="MS Mincho" w:cs="Calibri"/>
                <w:b/>
                <w:bCs/>
                <w:sz w:val="20"/>
                <w:szCs w:val="20"/>
                <w:lang w:val="ru-RU" w:eastAsia="ja-JP"/>
              </w:rPr>
            </w:pPr>
            <w:r>
              <w:rPr>
                <w:rFonts w:eastAsia="MS Mincho" w:cs="Calibri"/>
                <w:b/>
                <w:bCs/>
                <w:sz w:val="20"/>
                <w:szCs w:val="20"/>
                <w:lang w:val="ru-RU" w:eastAsia="ja-JP"/>
              </w:rPr>
              <w:t>Следење на  организација и</w:t>
            </w:r>
          </w:p>
          <w:p w14:paraId="1A95332A" w14:textId="77777777" w:rsidR="00CB07A9" w:rsidRDefault="00CB07A9" w:rsidP="00CB07A9">
            <w:pPr>
              <w:spacing w:after="0" w:line="240" w:lineRule="auto"/>
              <w:ind w:right="113"/>
              <w:jc w:val="center"/>
              <w:rPr>
                <w:rFonts w:eastAsia="MS Mincho" w:cs="Calibri"/>
                <w:b/>
                <w:bCs/>
                <w:sz w:val="20"/>
                <w:szCs w:val="20"/>
                <w:lang w:val="ru-RU" w:eastAsia="ja-JP"/>
              </w:rPr>
            </w:pPr>
            <w:r>
              <w:rPr>
                <w:rFonts w:eastAsia="MS Mincho" w:cs="Calibri"/>
                <w:b/>
                <w:bCs/>
                <w:sz w:val="20"/>
                <w:szCs w:val="20"/>
                <w:lang w:val="ru-RU" w:eastAsia="ja-JP"/>
              </w:rPr>
              <w:t>реализација на</w:t>
            </w:r>
          </w:p>
          <w:p w14:paraId="68D88BE0" w14:textId="77777777" w:rsidR="00CB07A9" w:rsidRDefault="00CB07A9" w:rsidP="00CB07A9">
            <w:pPr>
              <w:spacing w:after="0" w:line="240" w:lineRule="auto"/>
              <w:ind w:right="113"/>
              <w:jc w:val="center"/>
              <w:rPr>
                <w:rFonts w:eastAsia="MS Mincho" w:cs="Calibri"/>
                <w:sz w:val="20"/>
                <w:szCs w:val="20"/>
                <w:lang w:val="ru-RU" w:eastAsia="ja-JP"/>
              </w:rPr>
            </w:pPr>
            <w:r>
              <w:rPr>
                <w:rFonts w:eastAsia="MS Mincho" w:cs="Calibri"/>
                <w:b/>
                <w:bCs/>
                <w:sz w:val="20"/>
                <w:szCs w:val="20"/>
                <w:lang w:val="ru-RU" w:eastAsia="ja-JP"/>
              </w:rPr>
              <w:t>ВОР</w:t>
            </w:r>
          </w:p>
        </w:tc>
        <w:tc>
          <w:tcPr>
            <w:tcW w:w="3544" w:type="dxa"/>
            <w:tcBorders>
              <w:top w:val="single" w:sz="4" w:space="0" w:color="auto"/>
              <w:left w:val="single" w:sz="12" w:space="0" w:color="auto"/>
              <w:bottom w:val="single" w:sz="4" w:space="0" w:color="auto"/>
              <w:right w:val="single" w:sz="4" w:space="0" w:color="auto"/>
            </w:tcBorders>
            <w:shd w:val="clear" w:color="auto" w:fill="E0E0E0"/>
          </w:tcPr>
          <w:p w14:paraId="567B045D"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Увиди во подготовка и реализација на наставен час</w:t>
            </w:r>
          </w:p>
        </w:tc>
        <w:tc>
          <w:tcPr>
            <w:tcW w:w="1843" w:type="dxa"/>
            <w:vMerge w:val="restart"/>
            <w:tcBorders>
              <w:top w:val="single" w:sz="4" w:space="0" w:color="auto"/>
              <w:left w:val="single" w:sz="4" w:space="0" w:color="auto"/>
              <w:bottom w:val="single" w:sz="12" w:space="0" w:color="auto"/>
              <w:right w:val="single" w:sz="4" w:space="0" w:color="auto"/>
            </w:tcBorders>
            <w:shd w:val="clear" w:color="auto" w:fill="E0E0E0"/>
          </w:tcPr>
          <w:p w14:paraId="48634484"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Следење и </w:t>
            </w:r>
          </w:p>
          <w:p w14:paraId="234868E7"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унапредување на </w:t>
            </w:r>
          </w:p>
          <w:p w14:paraId="2BED1D71"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воспитно-</w:t>
            </w:r>
          </w:p>
          <w:p w14:paraId="428F4261"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образованата </w:t>
            </w:r>
          </w:p>
          <w:p w14:paraId="0CF26446"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работа на </w:t>
            </w:r>
          </w:p>
          <w:p w14:paraId="49FD8D86"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училиштето.</w:t>
            </w:r>
          </w:p>
          <w:p w14:paraId="1F2B1B15"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Следење на </w:t>
            </w:r>
          </w:p>
          <w:p w14:paraId="53BAC075"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реализација на </w:t>
            </w:r>
          </w:p>
          <w:p w14:paraId="3E761B73"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приоритетите на </w:t>
            </w:r>
          </w:p>
          <w:p w14:paraId="5407E78A"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училиштето</w:t>
            </w:r>
          </w:p>
          <w:p w14:paraId="4E4A6E07" w14:textId="77777777" w:rsidR="00CB07A9" w:rsidRDefault="00CB07A9" w:rsidP="00CB07A9">
            <w:pPr>
              <w:spacing w:after="0" w:line="240" w:lineRule="auto"/>
              <w:rPr>
                <w:rFonts w:eastAsia="MS Mincho" w:cs="Calibri"/>
                <w:sz w:val="20"/>
                <w:szCs w:val="20"/>
                <w:lang w:val="ru-RU" w:eastAsia="ja-JP"/>
              </w:rPr>
            </w:pPr>
          </w:p>
        </w:tc>
        <w:tc>
          <w:tcPr>
            <w:tcW w:w="2409" w:type="dxa"/>
            <w:vMerge w:val="restart"/>
            <w:tcBorders>
              <w:top w:val="single" w:sz="4" w:space="0" w:color="auto"/>
              <w:left w:val="single" w:sz="4" w:space="0" w:color="auto"/>
              <w:bottom w:val="single" w:sz="12" w:space="0" w:color="auto"/>
              <w:right w:val="single" w:sz="12" w:space="0" w:color="auto"/>
            </w:tcBorders>
            <w:shd w:val="clear" w:color="auto" w:fill="E0E0E0"/>
          </w:tcPr>
          <w:p w14:paraId="186BD4AB"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Стручна служба </w:t>
            </w:r>
          </w:p>
          <w:p w14:paraId="7BCA5A97"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Стручни активи</w:t>
            </w:r>
          </w:p>
          <w:p w14:paraId="1D025515"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Наставници</w:t>
            </w:r>
          </w:p>
          <w:p w14:paraId="7D86D4C7"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Училишен одбор</w:t>
            </w:r>
          </w:p>
          <w:p w14:paraId="389DC171"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Наставнички </w:t>
            </w:r>
          </w:p>
          <w:p w14:paraId="1712DC4D"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совет</w:t>
            </w:r>
          </w:p>
          <w:p w14:paraId="499A3E0E"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Одделенски совет</w:t>
            </w:r>
          </w:p>
          <w:p w14:paraId="3D4B6EE3" w14:textId="77777777" w:rsidR="00CB07A9" w:rsidRDefault="00CB07A9" w:rsidP="00CB07A9">
            <w:pPr>
              <w:spacing w:after="0" w:line="240" w:lineRule="auto"/>
              <w:rPr>
                <w:rFonts w:eastAsia="MS Mincho" w:cs="Calibri"/>
                <w:sz w:val="20"/>
                <w:szCs w:val="20"/>
                <w:lang w:val="ru-RU" w:eastAsia="ja-JP"/>
              </w:rPr>
            </w:pPr>
          </w:p>
        </w:tc>
        <w:tc>
          <w:tcPr>
            <w:tcW w:w="2127" w:type="dxa"/>
            <w:vMerge w:val="restart"/>
            <w:tcBorders>
              <w:top w:val="single" w:sz="4" w:space="0" w:color="auto"/>
              <w:left w:val="single" w:sz="12" w:space="0" w:color="auto"/>
              <w:bottom w:val="single" w:sz="24" w:space="0" w:color="auto"/>
              <w:right w:val="single" w:sz="4" w:space="0" w:color="auto"/>
            </w:tcBorders>
            <w:shd w:val="clear" w:color="auto" w:fill="E0E0E0"/>
          </w:tcPr>
          <w:p w14:paraId="11E9BF1A"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Консултации</w:t>
            </w:r>
          </w:p>
          <w:p w14:paraId="4F550A9B"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Посета на час </w:t>
            </w:r>
          </w:p>
          <w:p w14:paraId="0C84C510"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Состаноци</w:t>
            </w:r>
          </w:p>
          <w:p w14:paraId="5C88A7BD"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Седници</w:t>
            </w:r>
          </w:p>
          <w:p w14:paraId="0197EEF5"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Анализи</w:t>
            </w:r>
          </w:p>
          <w:p w14:paraId="3CB6D2B2"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Разговори</w:t>
            </w:r>
          </w:p>
          <w:p w14:paraId="4CBDB827"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Соопштенија</w:t>
            </w:r>
          </w:p>
          <w:p w14:paraId="254E8C08" w14:textId="77777777" w:rsidR="00CB07A9" w:rsidRDefault="00CB07A9" w:rsidP="00CB07A9">
            <w:pPr>
              <w:spacing w:after="0" w:line="240" w:lineRule="auto"/>
              <w:rPr>
                <w:rFonts w:eastAsia="MS Mincho" w:cs="Calibri"/>
                <w:sz w:val="20"/>
                <w:szCs w:val="20"/>
                <w:lang w:val="mk-MK" w:eastAsia="ja-JP"/>
              </w:rPr>
            </w:pPr>
          </w:p>
        </w:tc>
        <w:tc>
          <w:tcPr>
            <w:tcW w:w="2409" w:type="dxa"/>
            <w:vMerge w:val="restart"/>
            <w:tcBorders>
              <w:top w:val="single" w:sz="4" w:space="0" w:color="auto"/>
              <w:left w:val="single" w:sz="4" w:space="0" w:color="auto"/>
              <w:bottom w:val="single" w:sz="12" w:space="0" w:color="auto"/>
              <w:right w:val="single" w:sz="4" w:space="0" w:color="auto"/>
            </w:tcBorders>
            <w:shd w:val="clear" w:color="auto" w:fill="E0E0E0"/>
          </w:tcPr>
          <w:p w14:paraId="515EDCE8"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Осовременување на ВОР</w:t>
            </w:r>
          </w:p>
          <w:p w14:paraId="3F4D8D7E"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Реализација на </w:t>
            </w:r>
          </w:p>
          <w:p w14:paraId="1D39F31E"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Годишна програма. </w:t>
            </w:r>
          </w:p>
          <w:p w14:paraId="53307F4B"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Примена на критериумите за </w:t>
            </w:r>
          </w:p>
          <w:p w14:paraId="06903F55"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оценување на знаењата на </w:t>
            </w:r>
          </w:p>
          <w:p w14:paraId="66DA669C"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учениците.</w:t>
            </w:r>
          </w:p>
          <w:p w14:paraId="639F5A7E"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Реализација на </w:t>
            </w:r>
          </w:p>
          <w:p w14:paraId="735F7C38"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приоритетите на </w:t>
            </w:r>
          </w:p>
          <w:p w14:paraId="312D787D"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училиштето</w:t>
            </w:r>
          </w:p>
        </w:tc>
        <w:tc>
          <w:tcPr>
            <w:tcW w:w="1840" w:type="dxa"/>
            <w:vMerge w:val="restart"/>
            <w:tcBorders>
              <w:top w:val="single" w:sz="4" w:space="0" w:color="auto"/>
              <w:left w:val="single" w:sz="4" w:space="0" w:color="auto"/>
              <w:bottom w:val="single" w:sz="24" w:space="0" w:color="auto"/>
              <w:right w:val="single" w:sz="12" w:space="0" w:color="auto"/>
            </w:tcBorders>
            <w:shd w:val="clear" w:color="auto" w:fill="E0E0E0"/>
          </w:tcPr>
          <w:p w14:paraId="38742EE6"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val="ru-RU" w:eastAsia="ja-JP"/>
              </w:rPr>
              <w:t>тековно</w:t>
            </w:r>
          </w:p>
          <w:p w14:paraId="5C37FF13" w14:textId="77777777" w:rsidR="00CB07A9" w:rsidRDefault="00CB07A9" w:rsidP="00CB07A9">
            <w:pPr>
              <w:spacing w:after="0" w:line="240" w:lineRule="auto"/>
              <w:rPr>
                <w:rFonts w:eastAsia="MS Mincho" w:cs="Calibri"/>
                <w:sz w:val="20"/>
                <w:szCs w:val="20"/>
                <w:lang w:val="ru-RU" w:eastAsia="ja-JP"/>
              </w:rPr>
            </w:pPr>
          </w:p>
        </w:tc>
      </w:tr>
      <w:tr w:rsidR="00CB07A9" w14:paraId="3DD0C088" w14:textId="77777777" w:rsidTr="00CB07A9">
        <w:trPr>
          <w:jc w:val="center"/>
        </w:trPr>
        <w:tc>
          <w:tcPr>
            <w:tcW w:w="1261" w:type="dxa"/>
            <w:vMerge/>
            <w:tcBorders>
              <w:top w:val="single" w:sz="4" w:space="0" w:color="auto"/>
              <w:left w:val="single" w:sz="12" w:space="0" w:color="auto"/>
              <w:bottom w:val="single" w:sz="24" w:space="0" w:color="auto"/>
              <w:right w:val="single" w:sz="12" w:space="0" w:color="auto"/>
            </w:tcBorders>
            <w:vAlign w:val="center"/>
          </w:tcPr>
          <w:p w14:paraId="481B0250" w14:textId="77777777" w:rsidR="00CB07A9" w:rsidRDefault="00CB07A9" w:rsidP="00CB07A9">
            <w:pPr>
              <w:spacing w:after="0" w:line="240" w:lineRule="auto"/>
              <w:rPr>
                <w:rFonts w:eastAsia="MS Mincho" w:cs="Calibri"/>
                <w:sz w:val="20"/>
                <w:szCs w:val="20"/>
                <w:lang w:val="ru-RU" w:eastAsia="ja-JP"/>
              </w:rPr>
            </w:pPr>
          </w:p>
        </w:tc>
        <w:tc>
          <w:tcPr>
            <w:tcW w:w="3544" w:type="dxa"/>
            <w:tcBorders>
              <w:top w:val="single" w:sz="4" w:space="0" w:color="auto"/>
              <w:left w:val="single" w:sz="12" w:space="0" w:color="auto"/>
              <w:bottom w:val="single" w:sz="4" w:space="0" w:color="auto"/>
              <w:right w:val="single" w:sz="4" w:space="0" w:color="auto"/>
            </w:tcBorders>
            <w:shd w:val="clear" w:color="auto" w:fill="E0E0E0"/>
          </w:tcPr>
          <w:p w14:paraId="4F348237"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Следење на примена на наставни форми и методи по посебен акцент на активна наст</w:t>
            </w:r>
            <w:r>
              <w:rPr>
                <w:rFonts w:eastAsia="MS Mincho" w:cs="Calibri"/>
                <w:sz w:val="20"/>
                <w:szCs w:val="20"/>
                <w:lang w:eastAsia="ja-JP"/>
              </w:rPr>
              <w:t>a</w:t>
            </w:r>
            <w:r>
              <w:rPr>
                <w:rFonts w:eastAsia="MS Mincho" w:cs="Calibri"/>
                <w:sz w:val="20"/>
                <w:szCs w:val="20"/>
                <w:lang w:val="mk-MK" w:eastAsia="ja-JP"/>
              </w:rPr>
              <w:t>ва</w:t>
            </w:r>
          </w:p>
        </w:tc>
        <w:tc>
          <w:tcPr>
            <w:tcW w:w="1843" w:type="dxa"/>
            <w:vMerge/>
            <w:tcBorders>
              <w:top w:val="single" w:sz="4" w:space="0" w:color="auto"/>
              <w:left w:val="single" w:sz="4" w:space="0" w:color="auto"/>
              <w:bottom w:val="single" w:sz="12" w:space="0" w:color="auto"/>
              <w:right w:val="single" w:sz="4" w:space="0" w:color="auto"/>
            </w:tcBorders>
            <w:vAlign w:val="center"/>
          </w:tcPr>
          <w:p w14:paraId="2C7458F0"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4" w:space="0" w:color="auto"/>
              <w:left w:val="single" w:sz="4" w:space="0" w:color="auto"/>
              <w:bottom w:val="single" w:sz="12" w:space="0" w:color="auto"/>
              <w:right w:val="single" w:sz="12" w:space="0" w:color="auto"/>
            </w:tcBorders>
            <w:vAlign w:val="center"/>
          </w:tcPr>
          <w:p w14:paraId="0684CAAE" w14:textId="77777777" w:rsidR="00CB07A9" w:rsidRDefault="00CB07A9" w:rsidP="00CB07A9">
            <w:pPr>
              <w:spacing w:after="0" w:line="240" w:lineRule="auto"/>
              <w:rPr>
                <w:rFonts w:eastAsia="MS Mincho" w:cs="Calibri"/>
                <w:sz w:val="20"/>
                <w:szCs w:val="20"/>
                <w:lang w:val="ru-RU" w:eastAsia="ja-JP"/>
              </w:rPr>
            </w:pPr>
          </w:p>
        </w:tc>
        <w:tc>
          <w:tcPr>
            <w:tcW w:w="2127" w:type="dxa"/>
            <w:vMerge/>
            <w:tcBorders>
              <w:top w:val="single" w:sz="4" w:space="0" w:color="auto"/>
              <w:left w:val="single" w:sz="12" w:space="0" w:color="auto"/>
              <w:bottom w:val="single" w:sz="24" w:space="0" w:color="auto"/>
              <w:right w:val="single" w:sz="4" w:space="0" w:color="auto"/>
            </w:tcBorders>
            <w:vAlign w:val="center"/>
          </w:tcPr>
          <w:p w14:paraId="2F60205F" w14:textId="77777777" w:rsidR="00CB07A9" w:rsidRDefault="00CB07A9" w:rsidP="00CB07A9">
            <w:pPr>
              <w:spacing w:after="0" w:line="240" w:lineRule="auto"/>
              <w:rPr>
                <w:rFonts w:eastAsia="MS Mincho" w:cs="Calibri"/>
                <w:sz w:val="20"/>
                <w:szCs w:val="20"/>
                <w:lang w:val="mk-MK" w:eastAsia="ja-JP"/>
              </w:rPr>
            </w:pPr>
          </w:p>
        </w:tc>
        <w:tc>
          <w:tcPr>
            <w:tcW w:w="2409" w:type="dxa"/>
            <w:vMerge/>
            <w:tcBorders>
              <w:top w:val="single" w:sz="4" w:space="0" w:color="auto"/>
              <w:left w:val="single" w:sz="4" w:space="0" w:color="auto"/>
              <w:bottom w:val="single" w:sz="12" w:space="0" w:color="auto"/>
              <w:right w:val="single" w:sz="4" w:space="0" w:color="auto"/>
            </w:tcBorders>
            <w:vAlign w:val="center"/>
          </w:tcPr>
          <w:p w14:paraId="15C6A7F8" w14:textId="77777777" w:rsidR="00CB07A9" w:rsidRDefault="00CB07A9" w:rsidP="00CB07A9">
            <w:pPr>
              <w:spacing w:after="0" w:line="240" w:lineRule="auto"/>
              <w:rPr>
                <w:rFonts w:eastAsia="MS Mincho" w:cs="Calibri"/>
                <w:sz w:val="20"/>
                <w:szCs w:val="20"/>
                <w:lang w:val="ru-RU" w:eastAsia="ja-JP"/>
              </w:rPr>
            </w:pPr>
          </w:p>
        </w:tc>
        <w:tc>
          <w:tcPr>
            <w:tcW w:w="1840" w:type="dxa"/>
            <w:vMerge/>
            <w:tcBorders>
              <w:top w:val="single" w:sz="4" w:space="0" w:color="auto"/>
              <w:left w:val="single" w:sz="4" w:space="0" w:color="auto"/>
              <w:bottom w:val="single" w:sz="24" w:space="0" w:color="auto"/>
              <w:right w:val="single" w:sz="12" w:space="0" w:color="auto"/>
            </w:tcBorders>
            <w:vAlign w:val="center"/>
          </w:tcPr>
          <w:p w14:paraId="01268534" w14:textId="77777777" w:rsidR="00CB07A9" w:rsidRDefault="00CB07A9" w:rsidP="00CB07A9">
            <w:pPr>
              <w:spacing w:after="0" w:line="240" w:lineRule="auto"/>
              <w:rPr>
                <w:rFonts w:eastAsia="MS Mincho" w:cs="Calibri"/>
                <w:sz w:val="20"/>
                <w:szCs w:val="20"/>
                <w:lang w:val="ru-RU" w:eastAsia="ja-JP"/>
              </w:rPr>
            </w:pPr>
          </w:p>
        </w:tc>
      </w:tr>
      <w:tr w:rsidR="00CB07A9" w14:paraId="35283A9C" w14:textId="77777777" w:rsidTr="00CB07A9">
        <w:trPr>
          <w:jc w:val="center"/>
        </w:trPr>
        <w:tc>
          <w:tcPr>
            <w:tcW w:w="1261" w:type="dxa"/>
            <w:vMerge/>
            <w:tcBorders>
              <w:top w:val="single" w:sz="4" w:space="0" w:color="auto"/>
              <w:left w:val="single" w:sz="12" w:space="0" w:color="auto"/>
              <w:bottom w:val="single" w:sz="24" w:space="0" w:color="auto"/>
              <w:right w:val="single" w:sz="12" w:space="0" w:color="auto"/>
            </w:tcBorders>
            <w:vAlign w:val="center"/>
          </w:tcPr>
          <w:p w14:paraId="0C76F46E" w14:textId="77777777" w:rsidR="00CB07A9" w:rsidRDefault="00CB07A9" w:rsidP="00CB07A9">
            <w:pPr>
              <w:spacing w:after="0" w:line="240" w:lineRule="auto"/>
              <w:rPr>
                <w:rFonts w:eastAsia="MS Mincho" w:cs="Calibri"/>
                <w:sz w:val="20"/>
                <w:szCs w:val="20"/>
                <w:lang w:val="ru-RU" w:eastAsia="ja-JP"/>
              </w:rPr>
            </w:pPr>
          </w:p>
        </w:tc>
        <w:tc>
          <w:tcPr>
            <w:tcW w:w="3544" w:type="dxa"/>
            <w:tcBorders>
              <w:top w:val="single" w:sz="4" w:space="0" w:color="auto"/>
              <w:left w:val="single" w:sz="12" w:space="0" w:color="auto"/>
              <w:bottom w:val="single" w:sz="4" w:space="0" w:color="auto"/>
              <w:right w:val="single" w:sz="4" w:space="0" w:color="auto"/>
            </w:tcBorders>
            <w:shd w:val="clear" w:color="auto" w:fill="E0E0E0"/>
          </w:tcPr>
          <w:p w14:paraId="4A8BE8CA"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Контрола на користење на ИКТ</w:t>
            </w:r>
          </w:p>
        </w:tc>
        <w:tc>
          <w:tcPr>
            <w:tcW w:w="1843" w:type="dxa"/>
            <w:vMerge/>
            <w:tcBorders>
              <w:top w:val="single" w:sz="4" w:space="0" w:color="auto"/>
              <w:left w:val="single" w:sz="4" w:space="0" w:color="auto"/>
              <w:bottom w:val="single" w:sz="12" w:space="0" w:color="auto"/>
              <w:right w:val="single" w:sz="4" w:space="0" w:color="auto"/>
            </w:tcBorders>
            <w:vAlign w:val="center"/>
          </w:tcPr>
          <w:p w14:paraId="746E7C80"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4" w:space="0" w:color="auto"/>
              <w:left w:val="single" w:sz="4" w:space="0" w:color="auto"/>
              <w:bottom w:val="single" w:sz="12" w:space="0" w:color="auto"/>
              <w:right w:val="single" w:sz="12" w:space="0" w:color="auto"/>
            </w:tcBorders>
            <w:vAlign w:val="center"/>
          </w:tcPr>
          <w:p w14:paraId="4DAB22A6" w14:textId="77777777" w:rsidR="00CB07A9" w:rsidRDefault="00CB07A9" w:rsidP="00CB07A9">
            <w:pPr>
              <w:spacing w:after="0" w:line="240" w:lineRule="auto"/>
              <w:rPr>
                <w:rFonts w:eastAsia="MS Mincho" w:cs="Calibri"/>
                <w:sz w:val="20"/>
                <w:szCs w:val="20"/>
                <w:lang w:val="ru-RU" w:eastAsia="ja-JP"/>
              </w:rPr>
            </w:pPr>
          </w:p>
        </w:tc>
        <w:tc>
          <w:tcPr>
            <w:tcW w:w="2127" w:type="dxa"/>
            <w:vMerge/>
            <w:tcBorders>
              <w:top w:val="single" w:sz="4" w:space="0" w:color="auto"/>
              <w:left w:val="single" w:sz="12" w:space="0" w:color="auto"/>
              <w:bottom w:val="single" w:sz="24" w:space="0" w:color="auto"/>
              <w:right w:val="single" w:sz="4" w:space="0" w:color="auto"/>
            </w:tcBorders>
            <w:vAlign w:val="center"/>
          </w:tcPr>
          <w:p w14:paraId="395D26BA" w14:textId="77777777" w:rsidR="00CB07A9" w:rsidRDefault="00CB07A9" w:rsidP="00CB07A9">
            <w:pPr>
              <w:spacing w:after="0" w:line="240" w:lineRule="auto"/>
              <w:rPr>
                <w:rFonts w:eastAsia="MS Mincho" w:cs="Calibri"/>
                <w:sz w:val="20"/>
                <w:szCs w:val="20"/>
                <w:lang w:val="mk-MK" w:eastAsia="ja-JP"/>
              </w:rPr>
            </w:pPr>
          </w:p>
        </w:tc>
        <w:tc>
          <w:tcPr>
            <w:tcW w:w="2409" w:type="dxa"/>
            <w:vMerge/>
            <w:tcBorders>
              <w:top w:val="single" w:sz="4" w:space="0" w:color="auto"/>
              <w:left w:val="single" w:sz="4" w:space="0" w:color="auto"/>
              <w:bottom w:val="single" w:sz="12" w:space="0" w:color="auto"/>
              <w:right w:val="single" w:sz="4" w:space="0" w:color="auto"/>
            </w:tcBorders>
            <w:vAlign w:val="center"/>
          </w:tcPr>
          <w:p w14:paraId="45A3810A" w14:textId="77777777" w:rsidR="00CB07A9" w:rsidRDefault="00CB07A9" w:rsidP="00CB07A9">
            <w:pPr>
              <w:spacing w:after="0" w:line="240" w:lineRule="auto"/>
              <w:rPr>
                <w:rFonts w:eastAsia="MS Mincho" w:cs="Calibri"/>
                <w:sz w:val="20"/>
                <w:szCs w:val="20"/>
                <w:lang w:val="ru-RU" w:eastAsia="ja-JP"/>
              </w:rPr>
            </w:pPr>
          </w:p>
        </w:tc>
        <w:tc>
          <w:tcPr>
            <w:tcW w:w="1840" w:type="dxa"/>
            <w:vMerge/>
            <w:tcBorders>
              <w:top w:val="single" w:sz="4" w:space="0" w:color="auto"/>
              <w:left w:val="single" w:sz="4" w:space="0" w:color="auto"/>
              <w:bottom w:val="single" w:sz="24" w:space="0" w:color="auto"/>
              <w:right w:val="single" w:sz="12" w:space="0" w:color="auto"/>
            </w:tcBorders>
            <w:vAlign w:val="center"/>
          </w:tcPr>
          <w:p w14:paraId="2C9A43D0" w14:textId="77777777" w:rsidR="00CB07A9" w:rsidRDefault="00CB07A9" w:rsidP="00CB07A9">
            <w:pPr>
              <w:spacing w:after="0" w:line="240" w:lineRule="auto"/>
              <w:rPr>
                <w:rFonts w:eastAsia="MS Mincho" w:cs="Calibri"/>
                <w:sz w:val="20"/>
                <w:szCs w:val="20"/>
                <w:lang w:val="ru-RU" w:eastAsia="ja-JP"/>
              </w:rPr>
            </w:pPr>
          </w:p>
        </w:tc>
      </w:tr>
      <w:tr w:rsidR="00CB07A9" w14:paraId="05D05C47" w14:textId="77777777" w:rsidTr="00CB07A9">
        <w:trPr>
          <w:jc w:val="center"/>
        </w:trPr>
        <w:tc>
          <w:tcPr>
            <w:tcW w:w="1261" w:type="dxa"/>
            <w:vMerge/>
            <w:tcBorders>
              <w:top w:val="single" w:sz="4" w:space="0" w:color="auto"/>
              <w:left w:val="single" w:sz="12" w:space="0" w:color="auto"/>
              <w:bottom w:val="single" w:sz="24" w:space="0" w:color="auto"/>
              <w:right w:val="single" w:sz="12" w:space="0" w:color="auto"/>
            </w:tcBorders>
            <w:vAlign w:val="center"/>
          </w:tcPr>
          <w:p w14:paraId="635D476A" w14:textId="77777777" w:rsidR="00CB07A9" w:rsidRDefault="00CB07A9" w:rsidP="00CB07A9">
            <w:pPr>
              <w:spacing w:after="0" w:line="240" w:lineRule="auto"/>
              <w:rPr>
                <w:rFonts w:eastAsia="MS Mincho" w:cs="Calibri"/>
                <w:sz w:val="20"/>
                <w:szCs w:val="20"/>
                <w:lang w:val="ru-RU" w:eastAsia="ja-JP"/>
              </w:rPr>
            </w:pPr>
          </w:p>
        </w:tc>
        <w:tc>
          <w:tcPr>
            <w:tcW w:w="3544" w:type="dxa"/>
            <w:tcBorders>
              <w:top w:val="single" w:sz="4" w:space="0" w:color="auto"/>
              <w:left w:val="single" w:sz="12" w:space="0" w:color="auto"/>
              <w:bottom w:val="single" w:sz="4" w:space="0" w:color="auto"/>
              <w:right w:val="single" w:sz="4" w:space="0" w:color="auto"/>
            </w:tcBorders>
            <w:shd w:val="clear" w:color="auto" w:fill="E0E0E0"/>
          </w:tcPr>
          <w:p w14:paraId="0C89980F"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Следење на работата на стручните органи и стручните активи</w:t>
            </w:r>
          </w:p>
        </w:tc>
        <w:tc>
          <w:tcPr>
            <w:tcW w:w="1843" w:type="dxa"/>
            <w:vMerge/>
            <w:tcBorders>
              <w:top w:val="single" w:sz="4" w:space="0" w:color="auto"/>
              <w:left w:val="single" w:sz="4" w:space="0" w:color="auto"/>
              <w:bottom w:val="single" w:sz="12" w:space="0" w:color="auto"/>
              <w:right w:val="single" w:sz="4" w:space="0" w:color="auto"/>
            </w:tcBorders>
            <w:vAlign w:val="center"/>
          </w:tcPr>
          <w:p w14:paraId="159B362B"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4" w:space="0" w:color="auto"/>
              <w:left w:val="single" w:sz="4" w:space="0" w:color="auto"/>
              <w:bottom w:val="single" w:sz="12" w:space="0" w:color="auto"/>
              <w:right w:val="single" w:sz="12" w:space="0" w:color="auto"/>
            </w:tcBorders>
            <w:vAlign w:val="center"/>
          </w:tcPr>
          <w:p w14:paraId="7E79C45E" w14:textId="77777777" w:rsidR="00CB07A9" w:rsidRDefault="00CB07A9" w:rsidP="00CB07A9">
            <w:pPr>
              <w:spacing w:after="0" w:line="240" w:lineRule="auto"/>
              <w:rPr>
                <w:rFonts w:eastAsia="MS Mincho" w:cs="Calibri"/>
                <w:sz w:val="20"/>
                <w:szCs w:val="20"/>
                <w:lang w:val="ru-RU" w:eastAsia="ja-JP"/>
              </w:rPr>
            </w:pPr>
          </w:p>
        </w:tc>
        <w:tc>
          <w:tcPr>
            <w:tcW w:w="2127" w:type="dxa"/>
            <w:vMerge/>
            <w:tcBorders>
              <w:top w:val="single" w:sz="4" w:space="0" w:color="auto"/>
              <w:left w:val="single" w:sz="12" w:space="0" w:color="auto"/>
              <w:bottom w:val="single" w:sz="24" w:space="0" w:color="auto"/>
              <w:right w:val="single" w:sz="4" w:space="0" w:color="auto"/>
            </w:tcBorders>
            <w:vAlign w:val="center"/>
          </w:tcPr>
          <w:p w14:paraId="206F458F" w14:textId="77777777" w:rsidR="00CB07A9" w:rsidRDefault="00CB07A9" w:rsidP="00CB07A9">
            <w:pPr>
              <w:spacing w:after="0" w:line="240" w:lineRule="auto"/>
              <w:rPr>
                <w:rFonts w:eastAsia="MS Mincho" w:cs="Calibri"/>
                <w:sz w:val="20"/>
                <w:szCs w:val="20"/>
                <w:lang w:val="mk-MK" w:eastAsia="ja-JP"/>
              </w:rPr>
            </w:pPr>
          </w:p>
        </w:tc>
        <w:tc>
          <w:tcPr>
            <w:tcW w:w="2409" w:type="dxa"/>
            <w:vMerge/>
            <w:tcBorders>
              <w:top w:val="single" w:sz="4" w:space="0" w:color="auto"/>
              <w:left w:val="single" w:sz="4" w:space="0" w:color="auto"/>
              <w:bottom w:val="single" w:sz="12" w:space="0" w:color="auto"/>
              <w:right w:val="single" w:sz="4" w:space="0" w:color="auto"/>
            </w:tcBorders>
            <w:vAlign w:val="center"/>
          </w:tcPr>
          <w:p w14:paraId="67CC38B8" w14:textId="77777777" w:rsidR="00CB07A9" w:rsidRDefault="00CB07A9" w:rsidP="00CB07A9">
            <w:pPr>
              <w:spacing w:after="0" w:line="240" w:lineRule="auto"/>
              <w:rPr>
                <w:rFonts w:eastAsia="MS Mincho" w:cs="Calibri"/>
                <w:sz w:val="20"/>
                <w:szCs w:val="20"/>
                <w:lang w:val="ru-RU" w:eastAsia="ja-JP"/>
              </w:rPr>
            </w:pPr>
          </w:p>
        </w:tc>
        <w:tc>
          <w:tcPr>
            <w:tcW w:w="1840" w:type="dxa"/>
            <w:vMerge/>
            <w:tcBorders>
              <w:top w:val="single" w:sz="4" w:space="0" w:color="auto"/>
              <w:left w:val="single" w:sz="4" w:space="0" w:color="auto"/>
              <w:bottom w:val="single" w:sz="24" w:space="0" w:color="auto"/>
              <w:right w:val="single" w:sz="12" w:space="0" w:color="auto"/>
            </w:tcBorders>
            <w:vAlign w:val="center"/>
          </w:tcPr>
          <w:p w14:paraId="20A8C669" w14:textId="77777777" w:rsidR="00CB07A9" w:rsidRDefault="00CB07A9" w:rsidP="00CB07A9">
            <w:pPr>
              <w:spacing w:after="0" w:line="240" w:lineRule="auto"/>
              <w:rPr>
                <w:rFonts w:eastAsia="MS Mincho" w:cs="Calibri"/>
                <w:sz w:val="20"/>
                <w:szCs w:val="20"/>
                <w:lang w:val="ru-RU" w:eastAsia="ja-JP"/>
              </w:rPr>
            </w:pPr>
          </w:p>
        </w:tc>
      </w:tr>
      <w:tr w:rsidR="00CB07A9" w14:paraId="091453CD" w14:textId="77777777" w:rsidTr="00CB07A9">
        <w:trPr>
          <w:jc w:val="center"/>
        </w:trPr>
        <w:tc>
          <w:tcPr>
            <w:tcW w:w="1261" w:type="dxa"/>
            <w:vMerge/>
            <w:tcBorders>
              <w:top w:val="single" w:sz="4" w:space="0" w:color="auto"/>
              <w:left w:val="single" w:sz="12" w:space="0" w:color="auto"/>
              <w:bottom w:val="single" w:sz="24" w:space="0" w:color="auto"/>
              <w:right w:val="single" w:sz="12" w:space="0" w:color="auto"/>
            </w:tcBorders>
            <w:vAlign w:val="center"/>
          </w:tcPr>
          <w:p w14:paraId="2570B0C3" w14:textId="77777777" w:rsidR="00CB07A9" w:rsidRDefault="00CB07A9" w:rsidP="00CB07A9">
            <w:pPr>
              <w:spacing w:after="0" w:line="240" w:lineRule="auto"/>
              <w:rPr>
                <w:rFonts w:eastAsia="MS Mincho" w:cs="Calibri"/>
                <w:sz w:val="20"/>
                <w:szCs w:val="20"/>
                <w:lang w:val="ru-RU" w:eastAsia="ja-JP"/>
              </w:rPr>
            </w:pPr>
          </w:p>
        </w:tc>
        <w:tc>
          <w:tcPr>
            <w:tcW w:w="3544" w:type="dxa"/>
            <w:tcBorders>
              <w:top w:val="single" w:sz="4" w:space="0" w:color="auto"/>
              <w:left w:val="single" w:sz="12" w:space="0" w:color="auto"/>
              <w:bottom w:val="single" w:sz="4" w:space="0" w:color="auto"/>
              <w:right w:val="single" w:sz="4" w:space="0" w:color="auto"/>
            </w:tcBorders>
            <w:shd w:val="clear" w:color="auto" w:fill="E0E0E0"/>
          </w:tcPr>
          <w:p w14:paraId="6F39FFAE"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Советодавна и консулатативнаработа</w:t>
            </w:r>
          </w:p>
        </w:tc>
        <w:tc>
          <w:tcPr>
            <w:tcW w:w="1843" w:type="dxa"/>
            <w:vMerge/>
            <w:tcBorders>
              <w:top w:val="single" w:sz="4" w:space="0" w:color="auto"/>
              <w:left w:val="single" w:sz="4" w:space="0" w:color="auto"/>
              <w:bottom w:val="single" w:sz="12" w:space="0" w:color="auto"/>
              <w:right w:val="single" w:sz="4" w:space="0" w:color="auto"/>
            </w:tcBorders>
            <w:vAlign w:val="center"/>
          </w:tcPr>
          <w:p w14:paraId="1F12A40F"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4" w:space="0" w:color="auto"/>
              <w:left w:val="single" w:sz="4" w:space="0" w:color="auto"/>
              <w:bottom w:val="single" w:sz="12" w:space="0" w:color="auto"/>
              <w:right w:val="single" w:sz="12" w:space="0" w:color="auto"/>
            </w:tcBorders>
            <w:vAlign w:val="center"/>
          </w:tcPr>
          <w:p w14:paraId="292C9204" w14:textId="77777777" w:rsidR="00CB07A9" w:rsidRDefault="00CB07A9" w:rsidP="00CB07A9">
            <w:pPr>
              <w:spacing w:after="0" w:line="240" w:lineRule="auto"/>
              <w:rPr>
                <w:rFonts w:eastAsia="MS Mincho" w:cs="Calibri"/>
                <w:sz w:val="20"/>
                <w:szCs w:val="20"/>
                <w:lang w:val="ru-RU" w:eastAsia="ja-JP"/>
              </w:rPr>
            </w:pPr>
          </w:p>
        </w:tc>
        <w:tc>
          <w:tcPr>
            <w:tcW w:w="2127" w:type="dxa"/>
            <w:vMerge/>
            <w:tcBorders>
              <w:top w:val="single" w:sz="4" w:space="0" w:color="auto"/>
              <w:left w:val="single" w:sz="12" w:space="0" w:color="auto"/>
              <w:bottom w:val="single" w:sz="24" w:space="0" w:color="auto"/>
              <w:right w:val="single" w:sz="4" w:space="0" w:color="auto"/>
            </w:tcBorders>
            <w:vAlign w:val="center"/>
          </w:tcPr>
          <w:p w14:paraId="2DEA70A1" w14:textId="77777777" w:rsidR="00CB07A9" w:rsidRDefault="00CB07A9" w:rsidP="00CB07A9">
            <w:pPr>
              <w:spacing w:after="0" w:line="240" w:lineRule="auto"/>
              <w:rPr>
                <w:rFonts w:eastAsia="MS Mincho" w:cs="Calibri"/>
                <w:sz w:val="20"/>
                <w:szCs w:val="20"/>
                <w:lang w:val="mk-MK" w:eastAsia="ja-JP"/>
              </w:rPr>
            </w:pPr>
          </w:p>
        </w:tc>
        <w:tc>
          <w:tcPr>
            <w:tcW w:w="2409" w:type="dxa"/>
            <w:vMerge/>
            <w:tcBorders>
              <w:top w:val="single" w:sz="4" w:space="0" w:color="auto"/>
              <w:left w:val="single" w:sz="4" w:space="0" w:color="auto"/>
              <w:bottom w:val="single" w:sz="12" w:space="0" w:color="auto"/>
              <w:right w:val="single" w:sz="4" w:space="0" w:color="auto"/>
            </w:tcBorders>
            <w:vAlign w:val="center"/>
          </w:tcPr>
          <w:p w14:paraId="15EFADC7" w14:textId="77777777" w:rsidR="00CB07A9" w:rsidRDefault="00CB07A9" w:rsidP="00CB07A9">
            <w:pPr>
              <w:spacing w:after="0" w:line="240" w:lineRule="auto"/>
              <w:rPr>
                <w:rFonts w:eastAsia="MS Mincho" w:cs="Calibri"/>
                <w:sz w:val="20"/>
                <w:szCs w:val="20"/>
                <w:lang w:val="ru-RU" w:eastAsia="ja-JP"/>
              </w:rPr>
            </w:pPr>
          </w:p>
        </w:tc>
        <w:tc>
          <w:tcPr>
            <w:tcW w:w="1840" w:type="dxa"/>
            <w:vMerge/>
            <w:tcBorders>
              <w:top w:val="single" w:sz="4" w:space="0" w:color="auto"/>
              <w:left w:val="single" w:sz="4" w:space="0" w:color="auto"/>
              <w:bottom w:val="single" w:sz="24" w:space="0" w:color="auto"/>
              <w:right w:val="single" w:sz="12" w:space="0" w:color="auto"/>
            </w:tcBorders>
            <w:vAlign w:val="center"/>
          </w:tcPr>
          <w:p w14:paraId="26EA643E" w14:textId="77777777" w:rsidR="00CB07A9" w:rsidRDefault="00CB07A9" w:rsidP="00CB07A9">
            <w:pPr>
              <w:spacing w:after="0" w:line="240" w:lineRule="auto"/>
              <w:rPr>
                <w:rFonts w:eastAsia="MS Mincho" w:cs="Calibri"/>
                <w:sz w:val="20"/>
                <w:szCs w:val="20"/>
                <w:lang w:val="ru-RU" w:eastAsia="ja-JP"/>
              </w:rPr>
            </w:pPr>
          </w:p>
        </w:tc>
      </w:tr>
      <w:tr w:rsidR="00CB07A9" w14:paraId="62BEFBD9" w14:textId="77777777" w:rsidTr="00CB07A9">
        <w:trPr>
          <w:jc w:val="center"/>
        </w:trPr>
        <w:tc>
          <w:tcPr>
            <w:tcW w:w="1261" w:type="dxa"/>
            <w:vMerge/>
            <w:tcBorders>
              <w:top w:val="single" w:sz="4" w:space="0" w:color="auto"/>
              <w:left w:val="single" w:sz="12" w:space="0" w:color="auto"/>
              <w:bottom w:val="single" w:sz="24" w:space="0" w:color="auto"/>
              <w:right w:val="single" w:sz="12" w:space="0" w:color="auto"/>
            </w:tcBorders>
            <w:vAlign w:val="center"/>
          </w:tcPr>
          <w:p w14:paraId="6BDF9891" w14:textId="77777777" w:rsidR="00CB07A9" w:rsidRDefault="00CB07A9" w:rsidP="00CB07A9">
            <w:pPr>
              <w:spacing w:after="0" w:line="240" w:lineRule="auto"/>
              <w:rPr>
                <w:rFonts w:eastAsia="MS Mincho" w:cs="Calibri"/>
                <w:sz w:val="20"/>
                <w:szCs w:val="20"/>
                <w:lang w:val="ru-RU" w:eastAsia="ja-JP"/>
              </w:rPr>
            </w:pPr>
          </w:p>
        </w:tc>
        <w:tc>
          <w:tcPr>
            <w:tcW w:w="3544" w:type="dxa"/>
            <w:tcBorders>
              <w:top w:val="single" w:sz="4" w:space="0" w:color="auto"/>
              <w:left w:val="single" w:sz="12" w:space="0" w:color="auto"/>
              <w:bottom w:val="single" w:sz="4" w:space="0" w:color="auto"/>
              <w:right w:val="single" w:sz="4" w:space="0" w:color="auto"/>
            </w:tcBorders>
            <w:shd w:val="clear" w:color="auto" w:fill="E0E0E0"/>
          </w:tcPr>
          <w:p w14:paraId="7BECDC3F"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eastAsia="ja-JP"/>
              </w:rPr>
              <w:t>Разрешувањенапроблеми</w:t>
            </w:r>
          </w:p>
        </w:tc>
        <w:tc>
          <w:tcPr>
            <w:tcW w:w="1843" w:type="dxa"/>
            <w:vMerge/>
            <w:tcBorders>
              <w:top w:val="single" w:sz="4" w:space="0" w:color="auto"/>
              <w:left w:val="single" w:sz="4" w:space="0" w:color="auto"/>
              <w:bottom w:val="single" w:sz="12" w:space="0" w:color="auto"/>
              <w:right w:val="single" w:sz="4" w:space="0" w:color="auto"/>
            </w:tcBorders>
            <w:vAlign w:val="center"/>
          </w:tcPr>
          <w:p w14:paraId="48CA5A8B"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4" w:space="0" w:color="auto"/>
              <w:left w:val="single" w:sz="4" w:space="0" w:color="auto"/>
              <w:bottom w:val="single" w:sz="12" w:space="0" w:color="auto"/>
              <w:right w:val="single" w:sz="12" w:space="0" w:color="auto"/>
            </w:tcBorders>
            <w:vAlign w:val="center"/>
          </w:tcPr>
          <w:p w14:paraId="16005181" w14:textId="77777777" w:rsidR="00CB07A9" w:rsidRDefault="00CB07A9" w:rsidP="00CB07A9">
            <w:pPr>
              <w:spacing w:after="0" w:line="240" w:lineRule="auto"/>
              <w:rPr>
                <w:rFonts w:eastAsia="MS Mincho" w:cs="Calibri"/>
                <w:sz w:val="20"/>
                <w:szCs w:val="20"/>
                <w:lang w:val="ru-RU" w:eastAsia="ja-JP"/>
              </w:rPr>
            </w:pPr>
          </w:p>
        </w:tc>
        <w:tc>
          <w:tcPr>
            <w:tcW w:w="2127" w:type="dxa"/>
            <w:vMerge/>
            <w:tcBorders>
              <w:top w:val="single" w:sz="4" w:space="0" w:color="auto"/>
              <w:left w:val="single" w:sz="12" w:space="0" w:color="auto"/>
              <w:bottom w:val="single" w:sz="24" w:space="0" w:color="auto"/>
              <w:right w:val="single" w:sz="4" w:space="0" w:color="auto"/>
            </w:tcBorders>
            <w:vAlign w:val="center"/>
          </w:tcPr>
          <w:p w14:paraId="25436E86" w14:textId="77777777" w:rsidR="00CB07A9" w:rsidRDefault="00CB07A9" w:rsidP="00CB07A9">
            <w:pPr>
              <w:spacing w:after="0" w:line="240" w:lineRule="auto"/>
              <w:rPr>
                <w:rFonts w:eastAsia="MS Mincho" w:cs="Calibri"/>
                <w:sz w:val="20"/>
                <w:szCs w:val="20"/>
                <w:lang w:val="mk-MK" w:eastAsia="ja-JP"/>
              </w:rPr>
            </w:pPr>
          </w:p>
        </w:tc>
        <w:tc>
          <w:tcPr>
            <w:tcW w:w="2409" w:type="dxa"/>
            <w:vMerge/>
            <w:tcBorders>
              <w:top w:val="single" w:sz="4" w:space="0" w:color="auto"/>
              <w:left w:val="single" w:sz="4" w:space="0" w:color="auto"/>
              <w:bottom w:val="single" w:sz="12" w:space="0" w:color="auto"/>
              <w:right w:val="single" w:sz="4" w:space="0" w:color="auto"/>
            </w:tcBorders>
            <w:vAlign w:val="center"/>
          </w:tcPr>
          <w:p w14:paraId="26F3C80C" w14:textId="77777777" w:rsidR="00CB07A9" w:rsidRDefault="00CB07A9" w:rsidP="00CB07A9">
            <w:pPr>
              <w:spacing w:after="0" w:line="240" w:lineRule="auto"/>
              <w:rPr>
                <w:rFonts w:eastAsia="MS Mincho" w:cs="Calibri"/>
                <w:sz w:val="20"/>
                <w:szCs w:val="20"/>
                <w:lang w:val="ru-RU" w:eastAsia="ja-JP"/>
              </w:rPr>
            </w:pPr>
          </w:p>
        </w:tc>
        <w:tc>
          <w:tcPr>
            <w:tcW w:w="1840" w:type="dxa"/>
            <w:vMerge/>
            <w:tcBorders>
              <w:top w:val="single" w:sz="4" w:space="0" w:color="auto"/>
              <w:left w:val="single" w:sz="4" w:space="0" w:color="auto"/>
              <w:bottom w:val="single" w:sz="24" w:space="0" w:color="auto"/>
              <w:right w:val="single" w:sz="12" w:space="0" w:color="auto"/>
            </w:tcBorders>
            <w:vAlign w:val="center"/>
          </w:tcPr>
          <w:p w14:paraId="714E4521" w14:textId="77777777" w:rsidR="00CB07A9" w:rsidRDefault="00CB07A9" w:rsidP="00CB07A9">
            <w:pPr>
              <w:spacing w:after="0" w:line="240" w:lineRule="auto"/>
              <w:rPr>
                <w:rFonts w:eastAsia="MS Mincho" w:cs="Calibri"/>
                <w:sz w:val="20"/>
                <w:szCs w:val="20"/>
                <w:lang w:val="ru-RU" w:eastAsia="ja-JP"/>
              </w:rPr>
            </w:pPr>
          </w:p>
        </w:tc>
      </w:tr>
      <w:tr w:rsidR="00CB07A9" w14:paraId="29ECE119" w14:textId="77777777" w:rsidTr="00CB07A9">
        <w:trPr>
          <w:trHeight w:val="497"/>
          <w:jc w:val="center"/>
        </w:trPr>
        <w:tc>
          <w:tcPr>
            <w:tcW w:w="1261" w:type="dxa"/>
            <w:vMerge/>
            <w:tcBorders>
              <w:top w:val="single" w:sz="4" w:space="0" w:color="auto"/>
              <w:left w:val="single" w:sz="12" w:space="0" w:color="auto"/>
              <w:bottom w:val="single" w:sz="24" w:space="0" w:color="auto"/>
              <w:right w:val="single" w:sz="12" w:space="0" w:color="auto"/>
            </w:tcBorders>
            <w:vAlign w:val="center"/>
          </w:tcPr>
          <w:p w14:paraId="53D08D38" w14:textId="77777777" w:rsidR="00CB07A9" w:rsidRDefault="00CB07A9" w:rsidP="00CB07A9">
            <w:pPr>
              <w:spacing w:after="0" w:line="240" w:lineRule="auto"/>
              <w:rPr>
                <w:rFonts w:eastAsia="MS Mincho" w:cs="Calibri"/>
                <w:sz w:val="20"/>
                <w:szCs w:val="20"/>
                <w:lang w:val="ru-RU" w:eastAsia="ja-JP"/>
              </w:rPr>
            </w:pPr>
          </w:p>
        </w:tc>
        <w:tc>
          <w:tcPr>
            <w:tcW w:w="3544" w:type="dxa"/>
            <w:tcBorders>
              <w:top w:val="single" w:sz="4" w:space="0" w:color="auto"/>
              <w:left w:val="single" w:sz="12" w:space="0" w:color="auto"/>
              <w:bottom w:val="single" w:sz="2" w:space="0" w:color="auto"/>
              <w:right w:val="single" w:sz="4" w:space="0" w:color="auto"/>
            </w:tcBorders>
            <w:shd w:val="clear" w:color="auto" w:fill="E0E0E0"/>
          </w:tcPr>
          <w:p w14:paraId="02C691F0"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Подготовки и реализација на тестирање на учениците</w:t>
            </w:r>
          </w:p>
        </w:tc>
        <w:tc>
          <w:tcPr>
            <w:tcW w:w="1843" w:type="dxa"/>
            <w:vMerge/>
            <w:tcBorders>
              <w:top w:val="single" w:sz="4" w:space="0" w:color="auto"/>
              <w:left w:val="single" w:sz="4" w:space="0" w:color="auto"/>
              <w:bottom w:val="single" w:sz="12" w:space="0" w:color="auto"/>
              <w:right w:val="single" w:sz="4" w:space="0" w:color="auto"/>
            </w:tcBorders>
            <w:vAlign w:val="center"/>
          </w:tcPr>
          <w:p w14:paraId="16D94994"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4" w:space="0" w:color="auto"/>
              <w:left w:val="single" w:sz="4" w:space="0" w:color="auto"/>
              <w:bottom w:val="single" w:sz="12" w:space="0" w:color="auto"/>
              <w:right w:val="single" w:sz="12" w:space="0" w:color="auto"/>
            </w:tcBorders>
            <w:vAlign w:val="center"/>
          </w:tcPr>
          <w:p w14:paraId="28E87EBF" w14:textId="77777777" w:rsidR="00CB07A9" w:rsidRDefault="00CB07A9" w:rsidP="00CB07A9">
            <w:pPr>
              <w:spacing w:after="0" w:line="240" w:lineRule="auto"/>
              <w:rPr>
                <w:rFonts w:eastAsia="MS Mincho" w:cs="Calibri"/>
                <w:sz w:val="20"/>
                <w:szCs w:val="20"/>
                <w:lang w:val="ru-RU" w:eastAsia="ja-JP"/>
              </w:rPr>
            </w:pPr>
          </w:p>
        </w:tc>
        <w:tc>
          <w:tcPr>
            <w:tcW w:w="2127" w:type="dxa"/>
            <w:vMerge/>
            <w:tcBorders>
              <w:top w:val="single" w:sz="4" w:space="0" w:color="auto"/>
              <w:left w:val="single" w:sz="12" w:space="0" w:color="auto"/>
              <w:bottom w:val="single" w:sz="24" w:space="0" w:color="auto"/>
              <w:right w:val="single" w:sz="4" w:space="0" w:color="auto"/>
            </w:tcBorders>
            <w:vAlign w:val="center"/>
          </w:tcPr>
          <w:p w14:paraId="7A5336E8" w14:textId="77777777" w:rsidR="00CB07A9" w:rsidRDefault="00CB07A9" w:rsidP="00CB07A9">
            <w:pPr>
              <w:spacing w:after="0" w:line="240" w:lineRule="auto"/>
              <w:rPr>
                <w:rFonts w:eastAsia="MS Mincho" w:cs="Calibri"/>
                <w:sz w:val="20"/>
                <w:szCs w:val="20"/>
                <w:lang w:val="mk-MK" w:eastAsia="ja-JP"/>
              </w:rPr>
            </w:pPr>
          </w:p>
        </w:tc>
        <w:tc>
          <w:tcPr>
            <w:tcW w:w="2409" w:type="dxa"/>
            <w:vMerge/>
            <w:tcBorders>
              <w:top w:val="single" w:sz="4" w:space="0" w:color="auto"/>
              <w:left w:val="single" w:sz="4" w:space="0" w:color="auto"/>
              <w:bottom w:val="single" w:sz="12" w:space="0" w:color="auto"/>
              <w:right w:val="single" w:sz="4" w:space="0" w:color="auto"/>
            </w:tcBorders>
            <w:vAlign w:val="center"/>
          </w:tcPr>
          <w:p w14:paraId="656E5418" w14:textId="77777777" w:rsidR="00CB07A9" w:rsidRDefault="00CB07A9" w:rsidP="00CB07A9">
            <w:pPr>
              <w:spacing w:after="0" w:line="240" w:lineRule="auto"/>
              <w:rPr>
                <w:rFonts w:eastAsia="MS Mincho" w:cs="Calibri"/>
                <w:sz w:val="20"/>
                <w:szCs w:val="20"/>
                <w:lang w:val="ru-RU" w:eastAsia="ja-JP"/>
              </w:rPr>
            </w:pPr>
          </w:p>
        </w:tc>
        <w:tc>
          <w:tcPr>
            <w:tcW w:w="1840" w:type="dxa"/>
            <w:vMerge/>
            <w:tcBorders>
              <w:top w:val="single" w:sz="4" w:space="0" w:color="auto"/>
              <w:left w:val="single" w:sz="4" w:space="0" w:color="auto"/>
              <w:bottom w:val="single" w:sz="24" w:space="0" w:color="auto"/>
              <w:right w:val="single" w:sz="12" w:space="0" w:color="auto"/>
            </w:tcBorders>
            <w:vAlign w:val="center"/>
          </w:tcPr>
          <w:p w14:paraId="549D19A0" w14:textId="77777777" w:rsidR="00CB07A9" w:rsidRDefault="00CB07A9" w:rsidP="00CB07A9">
            <w:pPr>
              <w:spacing w:after="0" w:line="240" w:lineRule="auto"/>
              <w:rPr>
                <w:rFonts w:eastAsia="MS Mincho" w:cs="Calibri"/>
                <w:sz w:val="20"/>
                <w:szCs w:val="20"/>
                <w:lang w:val="ru-RU" w:eastAsia="ja-JP"/>
              </w:rPr>
            </w:pPr>
          </w:p>
        </w:tc>
      </w:tr>
      <w:tr w:rsidR="00CB07A9" w14:paraId="1FF70F66" w14:textId="77777777" w:rsidTr="00CB07A9">
        <w:trPr>
          <w:trHeight w:val="199"/>
          <w:jc w:val="center"/>
        </w:trPr>
        <w:tc>
          <w:tcPr>
            <w:tcW w:w="1261" w:type="dxa"/>
            <w:vMerge/>
            <w:tcBorders>
              <w:top w:val="single" w:sz="4" w:space="0" w:color="auto"/>
              <w:left w:val="single" w:sz="12" w:space="0" w:color="auto"/>
              <w:bottom w:val="single" w:sz="24" w:space="0" w:color="auto"/>
              <w:right w:val="single" w:sz="12" w:space="0" w:color="auto"/>
            </w:tcBorders>
            <w:vAlign w:val="center"/>
          </w:tcPr>
          <w:p w14:paraId="7F844AFA" w14:textId="77777777" w:rsidR="00CB07A9" w:rsidRDefault="00CB07A9" w:rsidP="00CB07A9">
            <w:pPr>
              <w:spacing w:after="0" w:line="240" w:lineRule="auto"/>
              <w:rPr>
                <w:rFonts w:eastAsia="MS Mincho" w:cs="Calibri"/>
                <w:sz w:val="20"/>
                <w:szCs w:val="20"/>
                <w:lang w:val="ru-RU" w:eastAsia="ja-JP"/>
              </w:rPr>
            </w:pPr>
          </w:p>
        </w:tc>
        <w:tc>
          <w:tcPr>
            <w:tcW w:w="3544" w:type="dxa"/>
            <w:tcBorders>
              <w:top w:val="single" w:sz="2" w:space="0" w:color="auto"/>
              <w:left w:val="single" w:sz="12" w:space="0" w:color="auto"/>
              <w:bottom w:val="single" w:sz="12" w:space="0" w:color="auto"/>
              <w:right w:val="single" w:sz="4" w:space="0" w:color="auto"/>
            </w:tcBorders>
            <w:shd w:val="clear" w:color="auto" w:fill="E0E0E0"/>
          </w:tcPr>
          <w:p w14:paraId="113D634A"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eastAsia="ja-JP"/>
              </w:rPr>
              <w:t>Следењенаоценувањето</w:t>
            </w:r>
          </w:p>
        </w:tc>
        <w:tc>
          <w:tcPr>
            <w:tcW w:w="1843" w:type="dxa"/>
            <w:vMerge/>
            <w:tcBorders>
              <w:top w:val="single" w:sz="4" w:space="0" w:color="auto"/>
              <w:left w:val="single" w:sz="4" w:space="0" w:color="auto"/>
              <w:bottom w:val="single" w:sz="12" w:space="0" w:color="auto"/>
              <w:right w:val="single" w:sz="4" w:space="0" w:color="auto"/>
            </w:tcBorders>
            <w:vAlign w:val="center"/>
          </w:tcPr>
          <w:p w14:paraId="7B16DB21"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4" w:space="0" w:color="auto"/>
              <w:left w:val="single" w:sz="4" w:space="0" w:color="auto"/>
              <w:bottom w:val="single" w:sz="12" w:space="0" w:color="auto"/>
              <w:right w:val="single" w:sz="12" w:space="0" w:color="auto"/>
            </w:tcBorders>
            <w:vAlign w:val="center"/>
          </w:tcPr>
          <w:p w14:paraId="36E18B9B" w14:textId="77777777" w:rsidR="00CB07A9" w:rsidRDefault="00CB07A9" w:rsidP="00CB07A9">
            <w:pPr>
              <w:spacing w:after="0" w:line="240" w:lineRule="auto"/>
              <w:rPr>
                <w:rFonts w:eastAsia="MS Mincho" w:cs="Calibri"/>
                <w:sz w:val="20"/>
                <w:szCs w:val="20"/>
                <w:lang w:val="ru-RU" w:eastAsia="ja-JP"/>
              </w:rPr>
            </w:pPr>
          </w:p>
        </w:tc>
        <w:tc>
          <w:tcPr>
            <w:tcW w:w="2127" w:type="dxa"/>
            <w:vMerge/>
            <w:tcBorders>
              <w:top w:val="single" w:sz="4" w:space="0" w:color="auto"/>
              <w:left w:val="single" w:sz="12" w:space="0" w:color="auto"/>
              <w:bottom w:val="single" w:sz="24" w:space="0" w:color="auto"/>
              <w:right w:val="single" w:sz="4" w:space="0" w:color="auto"/>
            </w:tcBorders>
            <w:vAlign w:val="center"/>
          </w:tcPr>
          <w:p w14:paraId="05B594A6" w14:textId="77777777" w:rsidR="00CB07A9" w:rsidRDefault="00CB07A9" w:rsidP="00CB07A9">
            <w:pPr>
              <w:spacing w:after="0" w:line="240" w:lineRule="auto"/>
              <w:rPr>
                <w:rFonts w:eastAsia="MS Mincho" w:cs="Calibri"/>
                <w:sz w:val="20"/>
                <w:szCs w:val="20"/>
                <w:lang w:val="mk-MK" w:eastAsia="ja-JP"/>
              </w:rPr>
            </w:pPr>
          </w:p>
        </w:tc>
        <w:tc>
          <w:tcPr>
            <w:tcW w:w="2409" w:type="dxa"/>
            <w:vMerge/>
            <w:tcBorders>
              <w:top w:val="single" w:sz="4" w:space="0" w:color="auto"/>
              <w:left w:val="single" w:sz="4" w:space="0" w:color="auto"/>
              <w:bottom w:val="single" w:sz="12" w:space="0" w:color="auto"/>
              <w:right w:val="single" w:sz="4" w:space="0" w:color="auto"/>
            </w:tcBorders>
            <w:vAlign w:val="center"/>
          </w:tcPr>
          <w:p w14:paraId="221467E4" w14:textId="77777777" w:rsidR="00CB07A9" w:rsidRDefault="00CB07A9" w:rsidP="00CB07A9">
            <w:pPr>
              <w:spacing w:after="0" w:line="240" w:lineRule="auto"/>
              <w:rPr>
                <w:rFonts w:eastAsia="MS Mincho" w:cs="Calibri"/>
                <w:sz w:val="20"/>
                <w:szCs w:val="20"/>
                <w:lang w:val="ru-RU" w:eastAsia="ja-JP"/>
              </w:rPr>
            </w:pPr>
          </w:p>
        </w:tc>
        <w:tc>
          <w:tcPr>
            <w:tcW w:w="1840" w:type="dxa"/>
            <w:vMerge/>
            <w:tcBorders>
              <w:top w:val="single" w:sz="4" w:space="0" w:color="auto"/>
              <w:left w:val="single" w:sz="4" w:space="0" w:color="auto"/>
              <w:bottom w:val="single" w:sz="24" w:space="0" w:color="auto"/>
              <w:right w:val="single" w:sz="12" w:space="0" w:color="auto"/>
            </w:tcBorders>
            <w:vAlign w:val="center"/>
          </w:tcPr>
          <w:p w14:paraId="03E26987" w14:textId="77777777" w:rsidR="00CB07A9" w:rsidRDefault="00CB07A9" w:rsidP="00CB07A9">
            <w:pPr>
              <w:spacing w:after="0" w:line="240" w:lineRule="auto"/>
              <w:rPr>
                <w:rFonts w:eastAsia="MS Mincho" w:cs="Calibri"/>
                <w:sz w:val="20"/>
                <w:szCs w:val="20"/>
                <w:lang w:val="ru-RU" w:eastAsia="ja-JP"/>
              </w:rPr>
            </w:pPr>
          </w:p>
        </w:tc>
      </w:tr>
      <w:tr w:rsidR="00CB07A9" w14:paraId="489C77C5" w14:textId="77777777" w:rsidTr="00CB07A9">
        <w:trPr>
          <w:cantSplit/>
          <w:trHeight w:val="420"/>
          <w:jc w:val="center"/>
        </w:trPr>
        <w:tc>
          <w:tcPr>
            <w:tcW w:w="1261" w:type="dxa"/>
            <w:vMerge w:val="restart"/>
            <w:tcBorders>
              <w:top w:val="single" w:sz="12" w:space="0" w:color="auto"/>
              <w:left w:val="single" w:sz="12" w:space="0" w:color="auto"/>
              <w:bottom w:val="single" w:sz="12" w:space="0" w:color="auto"/>
              <w:right w:val="single" w:sz="12" w:space="0" w:color="auto"/>
            </w:tcBorders>
            <w:shd w:val="clear" w:color="auto" w:fill="FFCC99"/>
            <w:textDirection w:val="btLr"/>
          </w:tcPr>
          <w:p w14:paraId="64168E19" w14:textId="77777777" w:rsidR="00CB07A9" w:rsidRDefault="00CB07A9" w:rsidP="00CB07A9">
            <w:pPr>
              <w:spacing w:after="0" w:line="240" w:lineRule="auto"/>
              <w:ind w:right="113"/>
              <w:rPr>
                <w:rFonts w:eastAsia="MS Mincho" w:cs="Calibri"/>
                <w:b/>
                <w:bCs/>
                <w:sz w:val="20"/>
                <w:szCs w:val="20"/>
                <w:lang w:val="ru-RU" w:eastAsia="ja-JP"/>
              </w:rPr>
            </w:pPr>
            <w:r>
              <w:rPr>
                <w:rFonts w:eastAsia="MS Mincho" w:cs="Calibri"/>
                <w:b/>
                <w:bCs/>
                <w:sz w:val="20"/>
                <w:szCs w:val="20"/>
                <w:lang w:val="ru-RU" w:eastAsia="ja-JP"/>
              </w:rPr>
              <w:t xml:space="preserve">Стручно и педагошко </w:t>
            </w:r>
          </w:p>
          <w:p w14:paraId="50565150" w14:textId="77777777" w:rsidR="00CB07A9" w:rsidRDefault="00CB07A9" w:rsidP="00CB07A9">
            <w:pPr>
              <w:spacing w:after="0" w:line="240" w:lineRule="auto"/>
              <w:ind w:right="113"/>
              <w:rPr>
                <w:rFonts w:eastAsia="MS Mincho" w:cs="Calibri"/>
                <w:b/>
                <w:bCs/>
                <w:sz w:val="20"/>
                <w:szCs w:val="20"/>
                <w:lang w:val="ru-RU" w:eastAsia="ja-JP"/>
              </w:rPr>
            </w:pPr>
            <w:r>
              <w:rPr>
                <w:rFonts w:eastAsia="MS Mincho" w:cs="Calibri"/>
                <w:b/>
                <w:bCs/>
                <w:sz w:val="20"/>
                <w:szCs w:val="20"/>
                <w:lang w:val="ru-RU" w:eastAsia="ja-JP"/>
              </w:rPr>
              <w:t>усовршување на вработените</w:t>
            </w:r>
          </w:p>
          <w:p w14:paraId="1A7A4A0C" w14:textId="77777777" w:rsidR="00CB07A9" w:rsidRDefault="00CB07A9" w:rsidP="00CB07A9">
            <w:pPr>
              <w:spacing w:after="0" w:line="240" w:lineRule="auto"/>
              <w:ind w:right="113"/>
              <w:rPr>
                <w:rFonts w:eastAsia="MS Mincho" w:cs="Calibri"/>
                <w:sz w:val="20"/>
                <w:szCs w:val="20"/>
                <w:lang w:val="ru-RU" w:eastAsia="ja-JP"/>
              </w:rPr>
            </w:pPr>
          </w:p>
          <w:p w14:paraId="60777BFC" w14:textId="77777777" w:rsidR="00CB07A9" w:rsidRDefault="00CB07A9" w:rsidP="00CB07A9">
            <w:pPr>
              <w:spacing w:after="0" w:line="240" w:lineRule="auto"/>
              <w:ind w:right="113"/>
              <w:rPr>
                <w:rFonts w:eastAsia="MS Mincho" w:cs="Calibri"/>
                <w:sz w:val="20"/>
                <w:szCs w:val="20"/>
                <w:lang w:val="ru-RU" w:eastAsia="ja-JP"/>
              </w:rPr>
            </w:pPr>
          </w:p>
        </w:tc>
        <w:tc>
          <w:tcPr>
            <w:tcW w:w="3544" w:type="dxa"/>
            <w:tcBorders>
              <w:top w:val="single" w:sz="12" w:space="0" w:color="auto"/>
              <w:left w:val="single" w:sz="12" w:space="0" w:color="auto"/>
              <w:bottom w:val="single" w:sz="2" w:space="0" w:color="auto"/>
              <w:right w:val="single" w:sz="4" w:space="0" w:color="auto"/>
            </w:tcBorders>
            <w:shd w:val="clear" w:color="auto" w:fill="F3F3F3"/>
          </w:tcPr>
          <w:p w14:paraId="62DC5347"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Изготвување на програма за професионален развој на </w:t>
            </w:r>
          </w:p>
          <w:p w14:paraId="3973B7BD"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Вработените</w:t>
            </w:r>
          </w:p>
        </w:tc>
        <w:tc>
          <w:tcPr>
            <w:tcW w:w="1843" w:type="dxa"/>
            <w:vMerge w:val="restart"/>
            <w:tcBorders>
              <w:top w:val="single" w:sz="12" w:space="0" w:color="auto"/>
              <w:left w:val="single" w:sz="4" w:space="0" w:color="auto"/>
              <w:bottom w:val="single" w:sz="12" w:space="0" w:color="auto"/>
              <w:right w:val="single" w:sz="4" w:space="0" w:color="auto"/>
            </w:tcBorders>
            <w:shd w:val="clear" w:color="auto" w:fill="F3F3F3"/>
          </w:tcPr>
          <w:p w14:paraId="275CAB8C"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Професионален </w:t>
            </w:r>
          </w:p>
          <w:p w14:paraId="292DE431"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развој на </w:t>
            </w:r>
          </w:p>
          <w:p w14:paraId="6097E678"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вработените.</w:t>
            </w:r>
          </w:p>
          <w:p w14:paraId="3E716C0D"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Осовременување </w:t>
            </w:r>
          </w:p>
          <w:p w14:paraId="204AFC20"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на наставата</w:t>
            </w:r>
          </w:p>
          <w:p w14:paraId="77B72373" w14:textId="77777777" w:rsidR="00CB07A9" w:rsidRDefault="00CB07A9" w:rsidP="00CB07A9">
            <w:pPr>
              <w:spacing w:after="0" w:line="240" w:lineRule="auto"/>
              <w:rPr>
                <w:rFonts w:eastAsia="MS Mincho" w:cs="Calibri"/>
                <w:sz w:val="20"/>
                <w:szCs w:val="20"/>
                <w:lang w:val="ru-RU" w:eastAsia="ja-JP"/>
              </w:rPr>
            </w:pPr>
          </w:p>
          <w:p w14:paraId="47D7EC16"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Подобрување на </w:t>
            </w:r>
          </w:p>
          <w:p w14:paraId="4188E4D4"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постигањата на </w:t>
            </w:r>
          </w:p>
          <w:p w14:paraId="3BBF74E1"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учениците</w:t>
            </w:r>
          </w:p>
          <w:p w14:paraId="3AF3A9BD" w14:textId="77777777" w:rsidR="00CB07A9" w:rsidRDefault="00CB07A9" w:rsidP="00CB07A9">
            <w:pPr>
              <w:spacing w:after="0" w:line="240" w:lineRule="auto"/>
              <w:rPr>
                <w:rFonts w:eastAsia="MS Mincho" w:cs="Calibri"/>
                <w:sz w:val="20"/>
                <w:szCs w:val="20"/>
                <w:lang w:val="ru-RU" w:eastAsia="ja-JP"/>
              </w:rPr>
            </w:pPr>
          </w:p>
        </w:tc>
        <w:tc>
          <w:tcPr>
            <w:tcW w:w="2409" w:type="dxa"/>
            <w:vMerge w:val="restart"/>
            <w:tcBorders>
              <w:top w:val="single" w:sz="12" w:space="0" w:color="auto"/>
              <w:left w:val="single" w:sz="4" w:space="0" w:color="auto"/>
              <w:bottom w:val="single" w:sz="12" w:space="0" w:color="auto"/>
              <w:right w:val="single" w:sz="12" w:space="0" w:color="auto"/>
            </w:tcBorders>
            <w:shd w:val="clear" w:color="auto" w:fill="F3F3F3"/>
          </w:tcPr>
          <w:p w14:paraId="30C394DF" w14:textId="77777777" w:rsidR="00CB07A9" w:rsidRPr="0031343F" w:rsidRDefault="00CB07A9" w:rsidP="00CB07A9">
            <w:pPr>
              <w:spacing w:after="0" w:line="240" w:lineRule="auto"/>
              <w:rPr>
                <w:rFonts w:eastAsia="MS Mincho" w:cs="Calibri"/>
                <w:sz w:val="20"/>
                <w:szCs w:val="20"/>
                <w:lang w:eastAsia="ja-JP"/>
              </w:rPr>
            </w:pPr>
          </w:p>
          <w:p w14:paraId="5A33075A"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Стручна служба </w:t>
            </w:r>
          </w:p>
          <w:p w14:paraId="72ADE773"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Стручни активи</w:t>
            </w:r>
          </w:p>
          <w:p w14:paraId="14952C3A"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Наставници</w:t>
            </w:r>
          </w:p>
          <w:p w14:paraId="39CE73E1"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Родители</w:t>
            </w:r>
          </w:p>
          <w:p w14:paraId="40404B2A"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Совет на родители</w:t>
            </w:r>
          </w:p>
          <w:p w14:paraId="7D906E95" w14:textId="77777777" w:rsidR="00CB07A9" w:rsidRDefault="00CB07A9" w:rsidP="00CB07A9">
            <w:pPr>
              <w:spacing w:after="0" w:line="240" w:lineRule="auto"/>
              <w:rPr>
                <w:rFonts w:eastAsia="MS Mincho" w:cs="Calibri"/>
                <w:sz w:val="20"/>
                <w:szCs w:val="20"/>
                <w:lang w:val="mk-MK" w:eastAsia="ja-JP"/>
              </w:rPr>
            </w:pPr>
            <w:r>
              <w:rPr>
                <w:rFonts w:eastAsia="MS Mincho" w:cs="Calibri"/>
                <w:sz w:val="20"/>
                <w:szCs w:val="20"/>
                <w:lang w:val="ru-RU" w:eastAsia="ja-JP"/>
              </w:rPr>
              <w:t xml:space="preserve">Наставнички </w:t>
            </w:r>
          </w:p>
          <w:p w14:paraId="28EF52A6"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совет</w:t>
            </w:r>
          </w:p>
          <w:p w14:paraId="0042825A" w14:textId="77777777" w:rsidR="00CB07A9" w:rsidRDefault="00CB07A9" w:rsidP="00CB07A9">
            <w:pPr>
              <w:spacing w:after="0" w:line="240" w:lineRule="auto"/>
              <w:rPr>
                <w:rFonts w:eastAsia="MS Mincho" w:cs="Calibri"/>
                <w:sz w:val="20"/>
                <w:szCs w:val="20"/>
                <w:lang w:val="mk-MK" w:eastAsia="ja-JP"/>
              </w:rPr>
            </w:pPr>
            <w:r>
              <w:rPr>
                <w:rFonts w:eastAsia="MS Mincho" w:cs="Calibri"/>
                <w:sz w:val="20"/>
                <w:szCs w:val="20"/>
                <w:lang w:eastAsia="ja-JP"/>
              </w:rPr>
              <w:t>Одделенскисовет</w:t>
            </w:r>
          </w:p>
          <w:p w14:paraId="128F5438" w14:textId="77777777" w:rsidR="00CB07A9" w:rsidRDefault="00CB07A9" w:rsidP="00CB07A9">
            <w:pPr>
              <w:spacing w:after="0" w:line="240" w:lineRule="auto"/>
              <w:rPr>
                <w:rFonts w:eastAsia="MS Mincho" w:cs="Calibri"/>
                <w:sz w:val="20"/>
                <w:szCs w:val="20"/>
                <w:lang w:val="mk-MK" w:eastAsia="ja-JP"/>
              </w:rPr>
            </w:pPr>
          </w:p>
          <w:p w14:paraId="1F9EB18D" w14:textId="77777777" w:rsidR="00CB07A9" w:rsidRDefault="00CB07A9" w:rsidP="00CB07A9">
            <w:pPr>
              <w:spacing w:after="0" w:line="240" w:lineRule="auto"/>
              <w:rPr>
                <w:rFonts w:eastAsia="MS Mincho" w:cs="Calibri"/>
                <w:sz w:val="20"/>
                <w:szCs w:val="20"/>
                <w:lang w:val="ru-RU" w:eastAsia="ja-JP"/>
              </w:rPr>
            </w:pPr>
          </w:p>
        </w:tc>
        <w:tc>
          <w:tcPr>
            <w:tcW w:w="2127" w:type="dxa"/>
            <w:vMerge w:val="restart"/>
            <w:tcBorders>
              <w:top w:val="single" w:sz="12" w:space="0" w:color="auto"/>
              <w:left w:val="single" w:sz="12" w:space="0" w:color="auto"/>
              <w:bottom w:val="single" w:sz="12" w:space="0" w:color="auto"/>
              <w:right w:val="single" w:sz="4" w:space="0" w:color="auto"/>
            </w:tcBorders>
            <w:shd w:val="clear" w:color="auto" w:fill="F3F3F3"/>
          </w:tcPr>
          <w:p w14:paraId="260E41D3"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Консултации</w:t>
            </w:r>
          </w:p>
          <w:p w14:paraId="0C001246"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Разговори</w:t>
            </w:r>
          </w:p>
          <w:p w14:paraId="79C9BA01"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Анализи </w:t>
            </w:r>
          </w:p>
          <w:p w14:paraId="4AF1A981"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Евалуации </w:t>
            </w:r>
          </w:p>
          <w:p w14:paraId="34009E7E"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Состаноци</w:t>
            </w:r>
          </w:p>
          <w:p w14:paraId="16CD1F71" w14:textId="77777777" w:rsidR="00CB07A9" w:rsidRDefault="00CB07A9" w:rsidP="00CB07A9">
            <w:pPr>
              <w:spacing w:after="0" w:line="240" w:lineRule="auto"/>
              <w:rPr>
                <w:rFonts w:eastAsia="MS Mincho" w:cs="Calibri"/>
                <w:sz w:val="20"/>
                <w:szCs w:val="20"/>
                <w:lang w:val="mk-MK" w:eastAsia="ja-JP"/>
              </w:rPr>
            </w:pPr>
            <w:r>
              <w:rPr>
                <w:rFonts w:eastAsia="MS Mincho" w:cs="Calibri"/>
                <w:sz w:val="20"/>
                <w:szCs w:val="20"/>
                <w:lang w:val="ru-RU" w:eastAsia="ja-JP"/>
              </w:rPr>
              <w:t>Седници</w:t>
            </w:r>
          </w:p>
          <w:p w14:paraId="563BF975" w14:textId="77777777" w:rsidR="00CB07A9" w:rsidRDefault="00CB07A9" w:rsidP="00CB07A9">
            <w:pPr>
              <w:spacing w:after="0" w:line="240" w:lineRule="auto"/>
              <w:rPr>
                <w:rFonts w:eastAsia="MS Mincho" w:cs="Calibri"/>
                <w:sz w:val="20"/>
                <w:szCs w:val="20"/>
                <w:lang w:val="mk-MK" w:eastAsia="ja-JP"/>
              </w:rPr>
            </w:pPr>
            <w:r>
              <w:rPr>
                <w:rFonts w:eastAsia="MS Mincho" w:cs="Calibri"/>
                <w:sz w:val="20"/>
                <w:szCs w:val="20"/>
                <w:lang w:val="ru-RU" w:eastAsia="ja-JP"/>
              </w:rPr>
              <w:t>Анкети</w:t>
            </w:r>
          </w:p>
          <w:p w14:paraId="55DDDB50" w14:textId="77777777" w:rsidR="00CB07A9" w:rsidRDefault="00CB07A9" w:rsidP="00CB07A9">
            <w:pPr>
              <w:spacing w:after="0" w:line="240" w:lineRule="auto"/>
              <w:rPr>
                <w:rFonts w:eastAsia="MS Mincho" w:cs="Calibri"/>
                <w:sz w:val="20"/>
                <w:szCs w:val="20"/>
                <w:lang w:val="mk-MK" w:eastAsia="ja-JP"/>
              </w:rPr>
            </w:pPr>
            <w:r>
              <w:rPr>
                <w:rFonts w:eastAsia="MS Mincho" w:cs="Calibri"/>
                <w:sz w:val="20"/>
                <w:szCs w:val="20"/>
                <w:lang w:val="ru-RU" w:eastAsia="ja-JP"/>
              </w:rPr>
              <w:t xml:space="preserve">Статистички </w:t>
            </w:r>
          </w:p>
          <w:p w14:paraId="3B3375C9"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анализи</w:t>
            </w:r>
          </w:p>
          <w:p w14:paraId="403A852C" w14:textId="77777777" w:rsidR="00CB07A9" w:rsidRDefault="00CB07A9" w:rsidP="00CB07A9">
            <w:pPr>
              <w:spacing w:after="0" w:line="240" w:lineRule="auto"/>
              <w:rPr>
                <w:rFonts w:eastAsia="MS Mincho" w:cs="Calibri"/>
                <w:sz w:val="20"/>
                <w:szCs w:val="20"/>
                <w:lang w:val="ru-RU" w:eastAsia="ja-JP"/>
              </w:rPr>
            </w:pPr>
          </w:p>
        </w:tc>
        <w:tc>
          <w:tcPr>
            <w:tcW w:w="2409" w:type="dxa"/>
            <w:vMerge w:val="restart"/>
            <w:tcBorders>
              <w:top w:val="single" w:sz="12" w:space="0" w:color="auto"/>
              <w:left w:val="single" w:sz="4" w:space="0" w:color="auto"/>
              <w:bottom w:val="single" w:sz="12" w:space="0" w:color="auto"/>
              <w:right w:val="single" w:sz="4" w:space="0" w:color="auto"/>
            </w:tcBorders>
            <w:shd w:val="clear" w:color="auto" w:fill="F3F3F3"/>
          </w:tcPr>
          <w:p w14:paraId="2013CB11"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Стручно </w:t>
            </w:r>
          </w:p>
          <w:p w14:paraId="32621C19"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усовршување на </w:t>
            </w:r>
          </w:p>
          <w:p w14:paraId="78DCCB83"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наставниот кадар и останати </w:t>
            </w:r>
          </w:p>
          <w:p w14:paraId="49785806"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вработени</w:t>
            </w:r>
          </w:p>
          <w:p w14:paraId="28D5CCB3"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Унапредување на </w:t>
            </w:r>
          </w:p>
          <w:p w14:paraId="2D1AC5CC"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наставата.</w:t>
            </w:r>
          </w:p>
          <w:p w14:paraId="7722E39F"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Подобрување на </w:t>
            </w:r>
          </w:p>
          <w:p w14:paraId="108333AA"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училишниотуспех.</w:t>
            </w:r>
          </w:p>
          <w:p w14:paraId="1461BFA0" w14:textId="77777777" w:rsidR="00CB07A9" w:rsidRDefault="00CB07A9" w:rsidP="00CB07A9">
            <w:pPr>
              <w:spacing w:after="0" w:line="240" w:lineRule="auto"/>
              <w:rPr>
                <w:rFonts w:eastAsia="MS Mincho" w:cs="Calibri"/>
                <w:sz w:val="20"/>
                <w:szCs w:val="20"/>
                <w:lang w:val="ru-RU" w:eastAsia="ja-JP"/>
              </w:rPr>
            </w:pPr>
          </w:p>
        </w:tc>
        <w:tc>
          <w:tcPr>
            <w:tcW w:w="1840" w:type="dxa"/>
            <w:vMerge w:val="restart"/>
            <w:tcBorders>
              <w:top w:val="single" w:sz="12" w:space="0" w:color="auto"/>
              <w:left w:val="single" w:sz="4" w:space="0" w:color="auto"/>
              <w:bottom w:val="single" w:sz="12" w:space="0" w:color="auto"/>
              <w:right w:val="single" w:sz="12" w:space="0" w:color="auto"/>
            </w:tcBorders>
            <w:shd w:val="clear" w:color="auto" w:fill="F3F3F3"/>
          </w:tcPr>
          <w:p w14:paraId="05011FD1" w14:textId="77777777" w:rsidR="00CB07A9" w:rsidRDefault="00CB07A9" w:rsidP="00CB07A9">
            <w:pPr>
              <w:spacing w:after="0" w:line="240" w:lineRule="auto"/>
              <w:rPr>
                <w:rFonts w:eastAsia="MS Mincho" w:cs="Calibri"/>
                <w:sz w:val="20"/>
                <w:szCs w:val="20"/>
                <w:lang w:val="ru-RU" w:eastAsia="ja-JP"/>
              </w:rPr>
            </w:pPr>
          </w:p>
          <w:p w14:paraId="172E3B5E" w14:textId="77777777" w:rsidR="00CB07A9" w:rsidRDefault="00CB07A9" w:rsidP="00CB07A9">
            <w:pPr>
              <w:spacing w:after="0" w:line="240" w:lineRule="auto"/>
              <w:rPr>
                <w:rFonts w:eastAsia="MS Mincho" w:cs="Calibri"/>
                <w:sz w:val="20"/>
                <w:szCs w:val="20"/>
                <w:lang w:val="ru-RU" w:eastAsia="ja-JP"/>
              </w:rPr>
            </w:pPr>
          </w:p>
          <w:p w14:paraId="63A83F97"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тековно</w:t>
            </w:r>
          </w:p>
        </w:tc>
      </w:tr>
      <w:tr w:rsidR="00CB07A9" w14:paraId="49E69337" w14:textId="77777777" w:rsidTr="00CB07A9">
        <w:trPr>
          <w:cantSplit/>
          <w:trHeight w:val="345"/>
          <w:jc w:val="center"/>
        </w:trPr>
        <w:tc>
          <w:tcPr>
            <w:tcW w:w="1261" w:type="dxa"/>
            <w:vMerge/>
            <w:tcBorders>
              <w:top w:val="single" w:sz="12" w:space="0" w:color="auto"/>
              <w:left w:val="single" w:sz="12" w:space="0" w:color="auto"/>
              <w:bottom w:val="single" w:sz="12" w:space="0" w:color="auto"/>
              <w:right w:val="single" w:sz="12" w:space="0" w:color="auto"/>
            </w:tcBorders>
            <w:vAlign w:val="center"/>
          </w:tcPr>
          <w:p w14:paraId="35AB9A55" w14:textId="77777777" w:rsidR="00CB07A9" w:rsidRDefault="00CB07A9" w:rsidP="00CB07A9">
            <w:pPr>
              <w:spacing w:after="0" w:line="240" w:lineRule="auto"/>
              <w:rPr>
                <w:rFonts w:eastAsia="MS Mincho" w:cs="Calibri"/>
                <w:sz w:val="20"/>
                <w:szCs w:val="20"/>
                <w:lang w:val="ru-RU" w:eastAsia="ja-JP"/>
              </w:rPr>
            </w:pPr>
          </w:p>
        </w:tc>
        <w:tc>
          <w:tcPr>
            <w:tcW w:w="3544" w:type="dxa"/>
            <w:tcBorders>
              <w:top w:val="single" w:sz="2" w:space="0" w:color="auto"/>
              <w:left w:val="single" w:sz="12" w:space="0" w:color="auto"/>
              <w:bottom w:val="single" w:sz="2" w:space="0" w:color="auto"/>
              <w:right w:val="single" w:sz="4" w:space="0" w:color="auto"/>
            </w:tcBorders>
            <w:shd w:val="clear" w:color="auto" w:fill="F3F3F3"/>
          </w:tcPr>
          <w:p w14:paraId="134C7996"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Советодавна работа и следење на напредокот на приправниците</w:t>
            </w:r>
          </w:p>
        </w:tc>
        <w:tc>
          <w:tcPr>
            <w:tcW w:w="1843" w:type="dxa"/>
            <w:vMerge/>
            <w:tcBorders>
              <w:top w:val="single" w:sz="12" w:space="0" w:color="auto"/>
              <w:left w:val="single" w:sz="4" w:space="0" w:color="auto"/>
              <w:bottom w:val="single" w:sz="12" w:space="0" w:color="auto"/>
              <w:right w:val="single" w:sz="4" w:space="0" w:color="auto"/>
            </w:tcBorders>
            <w:vAlign w:val="center"/>
          </w:tcPr>
          <w:p w14:paraId="77E126A3"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12" w:space="0" w:color="auto"/>
              <w:right w:val="single" w:sz="12" w:space="0" w:color="auto"/>
            </w:tcBorders>
            <w:vAlign w:val="center"/>
          </w:tcPr>
          <w:p w14:paraId="13942F6F" w14:textId="77777777" w:rsidR="00CB07A9" w:rsidRDefault="00CB07A9" w:rsidP="00CB07A9">
            <w:pPr>
              <w:spacing w:after="0" w:line="240" w:lineRule="auto"/>
              <w:rPr>
                <w:rFonts w:eastAsia="MS Mincho" w:cs="Calibri"/>
                <w:sz w:val="20"/>
                <w:szCs w:val="20"/>
                <w:lang w:val="ru-RU" w:eastAsia="ja-JP"/>
              </w:rPr>
            </w:pPr>
          </w:p>
        </w:tc>
        <w:tc>
          <w:tcPr>
            <w:tcW w:w="2127" w:type="dxa"/>
            <w:vMerge/>
            <w:tcBorders>
              <w:top w:val="single" w:sz="12" w:space="0" w:color="auto"/>
              <w:left w:val="single" w:sz="12" w:space="0" w:color="auto"/>
              <w:bottom w:val="single" w:sz="12" w:space="0" w:color="auto"/>
              <w:right w:val="single" w:sz="4" w:space="0" w:color="auto"/>
            </w:tcBorders>
            <w:vAlign w:val="center"/>
          </w:tcPr>
          <w:p w14:paraId="36EC5E50"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12" w:space="0" w:color="auto"/>
              <w:right w:val="single" w:sz="4" w:space="0" w:color="auto"/>
            </w:tcBorders>
            <w:vAlign w:val="center"/>
          </w:tcPr>
          <w:p w14:paraId="24EAE441" w14:textId="77777777" w:rsidR="00CB07A9" w:rsidRDefault="00CB07A9" w:rsidP="00CB07A9">
            <w:pPr>
              <w:spacing w:after="0" w:line="240" w:lineRule="auto"/>
              <w:rPr>
                <w:rFonts w:eastAsia="MS Mincho" w:cs="Calibri"/>
                <w:sz w:val="20"/>
                <w:szCs w:val="20"/>
                <w:lang w:val="ru-RU" w:eastAsia="ja-JP"/>
              </w:rPr>
            </w:pPr>
          </w:p>
        </w:tc>
        <w:tc>
          <w:tcPr>
            <w:tcW w:w="1840" w:type="dxa"/>
            <w:vMerge/>
            <w:tcBorders>
              <w:top w:val="single" w:sz="12" w:space="0" w:color="auto"/>
              <w:left w:val="single" w:sz="4" w:space="0" w:color="auto"/>
              <w:bottom w:val="single" w:sz="12" w:space="0" w:color="auto"/>
              <w:right w:val="single" w:sz="12" w:space="0" w:color="auto"/>
            </w:tcBorders>
            <w:vAlign w:val="center"/>
          </w:tcPr>
          <w:p w14:paraId="62434623" w14:textId="77777777" w:rsidR="00CB07A9" w:rsidRDefault="00CB07A9" w:rsidP="00CB07A9">
            <w:pPr>
              <w:spacing w:after="0" w:line="240" w:lineRule="auto"/>
              <w:rPr>
                <w:rFonts w:eastAsia="MS Mincho" w:cs="Calibri"/>
                <w:sz w:val="20"/>
                <w:szCs w:val="20"/>
                <w:lang w:val="ru-RU" w:eastAsia="ja-JP"/>
              </w:rPr>
            </w:pPr>
          </w:p>
        </w:tc>
      </w:tr>
      <w:tr w:rsidR="00CB07A9" w14:paraId="66855174" w14:textId="77777777" w:rsidTr="00CB07A9">
        <w:trPr>
          <w:cantSplit/>
          <w:trHeight w:val="345"/>
          <w:jc w:val="center"/>
        </w:trPr>
        <w:tc>
          <w:tcPr>
            <w:tcW w:w="1261" w:type="dxa"/>
            <w:vMerge/>
            <w:tcBorders>
              <w:top w:val="single" w:sz="12" w:space="0" w:color="auto"/>
              <w:left w:val="single" w:sz="12" w:space="0" w:color="auto"/>
              <w:bottom w:val="single" w:sz="12" w:space="0" w:color="auto"/>
              <w:right w:val="single" w:sz="12" w:space="0" w:color="auto"/>
            </w:tcBorders>
            <w:vAlign w:val="center"/>
          </w:tcPr>
          <w:p w14:paraId="2DAA9167" w14:textId="77777777" w:rsidR="00CB07A9" w:rsidRDefault="00CB07A9" w:rsidP="00CB07A9">
            <w:pPr>
              <w:spacing w:after="0" w:line="240" w:lineRule="auto"/>
              <w:rPr>
                <w:rFonts w:eastAsia="MS Mincho" w:cs="Calibri"/>
                <w:sz w:val="20"/>
                <w:szCs w:val="20"/>
                <w:lang w:val="ru-RU" w:eastAsia="ja-JP"/>
              </w:rPr>
            </w:pPr>
          </w:p>
        </w:tc>
        <w:tc>
          <w:tcPr>
            <w:tcW w:w="3544" w:type="dxa"/>
            <w:tcBorders>
              <w:top w:val="single" w:sz="2" w:space="0" w:color="auto"/>
              <w:left w:val="single" w:sz="12" w:space="0" w:color="auto"/>
              <w:bottom w:val="single" w:sz="2" w:space="0" w:color="auto"/>
              <w:right w:val="single" w:sz="4" w:space="0" w:color="auto"/>
            </w:tcBorders>
            <w:shd w:val="clear" w:color="auto" w:fill="F3F3F3"/>
          </w:tcPr>
          <w:p w14:paraId="0398EFE4"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Организација на едукации, семинари, советувања, </w:t>
            </w:r>
          </w:p>
        </w:tc>
        <w:tc>
          <w:tcPr>
            <w:tcW w:w="1843" w:type="dxa"/>
            <w:vMerge/>
            <w:tcBorders>
              <w:top w:val="single" w:sz="12" w:space="0" w:color="auto"/>
              <w:left w:val="single" w:sz="4" w:space="0" w:color="auto"/>
              <w:bottom w:val="single" w:sz="12" w:space="0" w:color="auto"/>
              <w:right w:val="single" w:sz="4" w:space="0" w:color="auto"/>
            </w:tcBorders>
            <w:vAlign w:val="center"/>
          </w:tcPr>
          <w:p w14:paraId="1D37BEA5"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12" w:space="0" w:color="auto"/>
              <w:right w:val="single" w:sz="12" w:space="0" w:color="auto"/>
            </w:tcBorders>
            <w:vAlign w:val="center"/>
          </w:tcPr>
          <w:p w14:paraId="7E9977FC" w14:textId="77777777" w:rsidR="00CB07A9" w:rsidRDefault="00CB07A9" w:rsidP="00CB07A9">
            <w:pPr>
              <w:spacing w:after="0" w:line="240" w:lineRule="auto"/>
              <w:rPr>
                <w:rFonts w:eastAsia="MS Mincho" w:cs="Calibri"/>
                <w:sz w:val="20"/>
                <w:szCs w:val="20"/>
                <w:lang w:val="ru-RU" w:eastAsia="ja-JP"/>
              </w:rPr>
            </w:pPr>
          </w:p>
        </w:tc>
        <w:tc>
          <w:tcPr>
            <w:tcW w:w="2127" w:type="dxa"/>
            <w:vMerge/>
            <w:tcBorders>
              <w:top w:val="single" w:sz="12" w:space="0" w:color="auto"/>
              <w:left w:val="single" w:sz="12" w:space="0" w:color="auto"/>
              <w:bottom w:val="single" w:sz="12" w:space="0" w:color="auto"/>
              <w:right w:val="single" w:sz="4" w:space="0" w:color="auto"/>
            </w:tcBorders>
            <w:vAlign w:val="center"/>
          </w:tcPr>
          <w:p w14:paraId="609CF9A7"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12" w:space="0" w:color="auto"/>
              <w:right w:val="single" w:sz="4" w:space="0" w:color="auto"/>
            </w:tcBorders>
            <w:vAlign w:val="center"/>
          </w:tcPr>
          <w:p w14:paraId="0122664C" w14:textId="77777777" w:rsidR="00CB07A9" w:rsidRDefault="00CB07A9" w:rsidP="00CB07A9">
            <w:pPr>
              <w:spacing w:after="0" w:line="240" w:lineRule="auto"/>
              <w:rPr>
                <w:rFonts w:eastAsia="MS Mincho" w:cs="Calibri"/>
                <w:sz w:val="20"/>
                <w:szCs w:val="20"/>
                <w:lang w:val="ru-RU" w:eastAsia="ja-JP"/>
              </w:rPr>
            </w:pPr>
          </w:p>
        </w:tc>
        <w:tc>
          <w:tcPr>
            <w:tcW w:w="1840" w:type="dxa"/>
            <w:vMerge/>
            <w:tcBorders>
              <w:top w:val="single" w:sz="12" w:space="0" w:color="auto"/>
              <w:left w:val="single" w:sz="4" w:space="0" w:color="auto"/>
              <w:bottom w:val="single" w:sz="12" w:space="0" w:color="auto"/>
              <w:right w:val="single" w:sz="12" w:space="0" w:color="auto"/>
            </w:tcBorders>
            <w:vAlign w:val="center"/>
          </w:tcPr>
          <w:p w14:paraId="1FBB10EF" w14:textId="77777777" w:rsidR="00CB07A9" w:rsidRDefault="00CB07A9" w:rsidP="00CB07A9">
            <w:pPr>
              <w:spacing w:after="0" w:line="240" w:lineRule="auto"/>
              <w:rPr>
                <w:rFonts w:eastAsia="MS Mincho" w:cs="Calibri"/>
                <w:sz w:val="20"/>
                <w:szCs w:val="20"/>
                <w:lang w:val="ru-RU" w:eastAsia="ja-JP"/>
              </w:rPr>
            </w:pPr>
          </w:p>
        </w:tc>
      </w:tr>
      <w:tr w:rsidR="00CB07A9" w14:paraId="6F5C8B27" w14:textId="77777777" w:rsidTr="00CB07A9">
        <w:trPr>
          <w:cantSplit/>
          <w:trHeight w:val="405"/>
          <w:jc w:val="center"/>
        </w:trPr>
        <w:tc>
          <w:tcPr>
            <w:tcW w:w="1261" w:type="dxa"/>
            <w:vMerge/>
            <w:tcBorders>
              <w:top w:val="single" w:sz="12" w:space="0" w:color="auto"/>
              <w:left w:val="single" w:sz="12" w:space="0" w:color="auto"/>
              <w:bottom w:val="single" w:sz="12" w:space="0" w:color="auto"/>
              <w:right w:val="single" w:sz="12" w:space="0" w:color="auto"/>
            </w:tcBorders>
            <w:vAlign w:val="center"/>
          </w:tcPr>
          <w:p w14:paraId="2392B010" w14:textId="77777777" w:rsidR="00CB07A9" w:rsidRDefault="00CB07A9" w:rsidP="00CB07A9">
            <w:pPr>
              <w:spacing w:after="0" w:line="240" w:lineRule="auto"/>
              <w:rPr>
                <w:rFonts w:eastAsia="MS Mincho" w:cs="Calibri"/>
                <w:sz w:val="20"/>
                <w:szCs w:val="20"/>
                <w:lang w:val="ru-RU" w:eastAsia="ja-JP"/>
              </w:rPr>
            </w:pPr>
          </w:p>
        </w:tc>
        <w:tc>
          <w:tcPr>
            <w:tcW w:w="3544" w:type="dxa"/>
            <w:tcBorders>
              <w:top w:val="single" w:sz="2" w:space="0" w:color="auto"/>
              <w:left w:val="single" w:sz="12" w:space="0" w:color="auto"/>
              <w:bottom w:val="single" w:sz="4" w:space="0" w:color="auto"/>
              <w:right w:val="single" w:sz="4" w:space="0" w:color="auto"/>
            </w:tcBorders>
            <w:shd w:val="clear" w:color="auto" w:fill="F3F3F3"/>
          </w:tcPr>
          <w:p w14:paraId="4D791A99"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Снабдување на библиотеката со стручна литература за наставници и литературни изданија за ученици</w:t>
            </w:r>
          </w:p>
        </w:tc>
        <w:tc>
          <w:tcPr>
            <w:tcW w:w="1843" w:type="dxa"/>
            <w:vMerge/>
            <w:tcBorders>
              <w:top w:val="single" w:sz="12" w:space="0" w:color="auto"/>
              <w:left w:val="single" w:sz="4" w:space="0" w:color="auto"/>
              <w:bottom w:val="single" w:sz="12" w:space="0" w:color="auto"/>
              <w:right w:val="single" w:sz="4" w:space="0" w:color="auto"/>
            </w:tcBorders>
            <w:vAlign w:val="center"/>
          </w:tcPr>
          <w:p w14:paraId="39FE2FAE"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12" w:space="0" w:color="auto"/>
              <w:right w:val="single" w:sz="12" w:space="0" w:color="auto"/>
            </w:tcBorders>
            <w:vAlign w:val="center"/>
          </w:tcPr>
          <w:p w14:paraId="677806B7" w14:textId="77777777" w:rsidR="00CB07A9" w:rsidRDefault="00CB07A9" w:rsidP="00CB07A9">
            <w:pPr>
              <w:spacing w:after="0" w:line="240" w:lineRule="auto"/>
              <w:rPr>
                <w:rFonts w:eastAsia="MS Mincho" w:cs="Calibri"/>
                <w:sz w:val="20"/>
                <w:szCs w:val="20"/>
                <w:lang w:val="ru-RU" w:eastAsia="ja-JP"/>
              </w:rPr>
            </w:pPr>
          </w:p>
        </w:tc>
        <w:tc>
          <w:tcPr>
            <w:tcW w:w="2127" w:type="dxa"/>
            <w:vMerge/>
            <w:tcBorders>
              <w:top w:val="single" w:sz="12" w:space="0" w:color="auto"/>
              <w:left w:val="single" w:sz="12" w:space="0" w:color="auto"/>
              <w:bottom w:val="single" w:sz="12" w:space="0" w:color="auto"/>
              <w:right w:val="single" w:sz="4" w:space="0" w:color="auto"/>
            </w:tcBorders>
            <w:vAlign w:val="center"/>
          </w:tcPr>
          <w:p w14:paraId="02A698E3"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12" w:space="0" w:color="auto"/>
              <w:right w:val="single" w:sz="4" w:space="0" w:color="auto"/>
            </w:tcBorders>
            <w:vAlign w:val="center"/>
          </w:tcPr>
          <w:p w14:paraId="4C440059" w14:textId="77777777" w:rsidR="00CB07A9" w:rsidRDefault="00CB07A9" w:rsidP="00CB07A9">
            <w:pPr>
              <w:spacing w:after="0" w:line="240" w:lineRule="auto"/>
              <w:rPr>
                <w:rFonts w:eastAsia="MS Mincho" w:cs="Calibri"/>
                <w:sz w:val="20"/>
                <w:szCs w:val="20"/>
                <w:lang w:val="ru-RU" w:eastAsia="ja-JP"/>
              </w:rPr>
            </w:pPr>
          </w:p>
        </w:tc>
        <w:tc>
          <w:tcPr>
            <w:tcW w:w="1840" w:type="dxa"/>
            <w:vMerge/>
            <w:tcBorders>
              <w:top w:val="single" w:sz="12" w:space="0" w:color="auto"/>
              <w:left w:val="single" w:sz="4" w:space="0" w:color="auto"/>
              <w:bottom w:val="single" w:sz="12" w:space="0" w:color="auto"/>
              <w:right w:val="single" w:sz="12" w:space="0" w:color="auto"/>
            </w:tcBorders>
            <w:vAlign w:val="center"/>
          </w:tcPr>
          <w:p w14:paraId="67CE45E7" w14:textId="77777777" w:rsidR="00CB07A9" w:rsidRDefault="00CB07A9" w:rsidP="00CB07A9">
            <w:pPr>
              <w:spacing w:after="0" w:line="240" w:lineRule="auto"/>
              <w:rPr>
                <w:rFonts w:eastAsia="MS Mincho" w:cs="Calibri"/>
                <w:sz w:val="20"/>
                <w:szCs w:val="20"/>
                <w:lang w:val="ru-RU" w:eastAsia="ja-JP"/>
              </w:rPr>
            </w:pPr>
          </w:p>
        </w:tc>
      </w:tr>
      <w:tr w:rsidR="00CB07A9" w14:paraId="15D8B046" w14:textId="77777777" w:rsidTr="00CB07A9">
        <w:trPr>
          <w:cantSplit/>
          <w:trHeight w:val="180"/>
          <w:jc w:val="center"/>
        </w:trPr>
        <w:tc>
          <w:tcPr>
            <w:tcW w:w="1261" w:type="dxa"/>
            <w:vMerge/>
            <w:tcBorders>
              <w:top w:val="single" w:sz="12" w:space="0" w:color="auto"/>
              <w:left w:val="single" w:sz="12" w:space="0" w:color="auto"/>
              <w:bottom w:val="single" w:sz="12" w:space="0" w:color="auto"/>
              <w:right w:val="single" w:sz="12" w:space="0" w:color="auto"/>
            </w:tcBorders>
            <w:vAlign w:val="center"/>
          </w:tcPr>
          <w:p w14:paraId="4C534802" w14:textId="77777777" w:rsidR="00CB07A9" w:rsidRDefault="00CB07A9" w:rsidP="00CB07A9">
            <w:pPr>
              <w:spacing w:after="0" w:line="240" w:lineRule="auto"/>
              <w:rPr>
                <w:rFonts w:eastAsia="MS Mincho" w:cs="Calibri"/>
                <w:sz w:val="20"/>
                <w:szCs w:val="20"/>
                <w:lang w:val="ru-RU" w:eastAsia="ja-JP"/>
              </w:rPr>
            </w:pPr>
          </w:p>
        </w:tc>
        <w:tc>
          <w:tcPr>
            <w:tcW w:w="3544" w:type="dxa"/>
            <w:tcBorders>
              <w:top w:val="single" w:sz="2" w:space="0" w:color="auto"/>
              <w:left w:val="single" w:sz="12" w:space="0" w:color="auto"/>
              <w:bottom w:val="single" w:sz="2" w:space="0" w:color="auto"/>
              <w:right w:val="single" w:sz="4" w:space="0" w:color="auto"/>
            </w:tcBorders>
            <w:shd w:val="clear" w:color="auto" w:fill="F3F3F3"/>
          </w:tcPr>
          <w:p w14:paraId="31FE63D9"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Соработка со родителите</w:t>
            </w:r>
          </w:p>
        </w:tc>
        <w:tc>
          <w:tcPr>
            <w:tcW w:w="1843" w:type="dxa"/>
            <w:vMerge/>
            <w:tcBorders>
              <w:top w:val="single" w:sz="12" w:space="0" w:color="auto"/>
              <w:left w:val="single" w:sz="4" w:space="0" w:color="auto"/>
              <w:bottom w:val="single" w:sz="12" w:space="0" w:color="auto"/>
              <w:right w:val="single" w:sz="4" w:space="0" w:color="auto"/>
            </w:tcBorders>
            <w:vAlign w:val="center"/>
          </w:tcPr>
          <w:p w14:paraId="07493D9F"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12" w:space="0" w:color="auto"/>
              <w:right w:val="single" w:sz="12" w:space="0" w:color="auto"/>
            </w:tcBorders>
            <w:vAlign w:val="center"/>
          </w:tcPr>
          <w:p w14:paraId="1FCDC2AC" w14:textId="77777777" w:rsidR="00CB07A9" w:rsidRDefault="00CB07A9" w:rsidP="00CB07A9">
            <w:pPr>
              <w:spacing w:after="0" w:line="240" w:lineRule="auto"/>
              <w:rPr>
                <w:rFonts w:eastAsia="MS Mincho" w:cs="Calibri"/>
                <w:sz w:val="20"/>
                <w:szCs w:val="20"/>
                <w:lang w:val="ru-RU" w:eastAsia="ja-JP"/>
              </w:rPr>
            </w:pPr>
          </w:p>
        </w:tc>
        <w:tc>
          <w:tcPr>
            <w:tcW w:w="2127" w:type="dxa"/>
            <w:vMerge/>
            <w:tcBorders>
              <w:top w:val="single" w:sz="12" w:space="0" w:color="auto"/>
              <w:left w:val="single" w:sz="12" w:space="0" w:color="auto"/>
              <w:bottom w:val="single" w:sz="12" w:space="0" w:color="auto"/>
              <w:right w:val="single" w:sz="4" w:space="0" w:color="auto"/>
            </w:tcBorders>
            <w:vAlign w:val="center"/>
          </w:tcPr>
          <w:p w14:paraId="33B20605"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12" w:space="0" w:color="auto"/>
              <w:right w:val="single" w:sz="4" w:space="0" w:color="auto"/>
            </w:tcBorders>
            <w:vAlign w:val="center"/>
          </w:tcPr>
          <w:p w14:paraId="4F9DB6DF" w14:textId="77777777" w:rsidR="00CB07A9" w:rsidRDefault="00CB07A9" w:rsidP="00CB07A9">
            <w:pPr>
              <w:spacing w:after="0" w:line="240" w:lineRule="auto"/>
              <w:rPr>
                <w:rFonts w:eastAsia="MS Mincho" w:cs="Calibri"/>
                <w:sz w:val="20"/>
                <w:szCs w:val="20"/>
                <w:lang w:val="ru-RU" w:eastAsia="ja-JP"/>
              </w:rPr>
            </w:pPr>
          </w:p>
        </w:tc>
        <w:tc>
          <w:tcPr>
            <w:tcW w:w="1840" w:type="dxa"/>
            <w:vMerge/>
            <w:tcBorders>
              <w:top w:val="single" w:sz="12" w:space="0" w:color="auto"/>
              <w:left w:val="single" w:sz="4" w:space="0" w:color="auto"/>
              <w:bottom w:val="single" w:sz="12" w:space="0" w:color="auto"/>
              <w:right w:val="single" w:sz="12" w:space="0" w:color="auto"/>
            </w:tcBorders>
            <w:vAlign w:val="center"/>
          </w:tcPr>
          <w:p w14:paraId="707D66AB" w14:textId="77777777" w:rsidR="00CB07A9" w:rsidRDefault="00CB07A9" w:rsidP="00CB07A9">
            <w:pPr>
              <w:spacing w:after="0" w:line="240" w:lineRule="auto"/>
              <w:rPr>
                <w:rFonts w:eastAsia="MS Mincho" w:cs="Calibri"/>
                <w:sz w:val="20"/>
                <w:szCs w:val="20"/>
                <w:lang w:val="ru-RU" w:eastAsia="ja-JP"/>
              </w:rPr>
            </w:pPr>
          </w:p>
        </w:tc>
      </w:tr>
      <w:tr w:rsidR="00CB07A9" w14:paraId="6AC0724A" w14:textId="77777777" w:rsidTr="00CB07A9">
        <w:trPr>
          <w:cantSplit/>
          <w:trHeight w:val="136"/>
          <w:jc w:val="center"/>
        </w:trPr>
        <w:tc>
          <w:tcPr>
            <w:tcW w:w="1261" w:type="dxa"/>
            <w:vMerge/>
            <w:tcBorders>
              <w:top w:val="single" w:sz="12" w:space="0" w:color="auto"/>
              <w:left w:val="single" w:sz="12" w:space="0" w:color="auto"/>
              <w:bottom w:val="single" w:sz="12" w:space="0" w:color="auto"/>
              <w:right w:val="single" w:sz="12" w:space="0" w:color="auto"/>
            </w:tcBorders>
            <w:vAlign w:val="center"/>
          </w:tcPr>
          <w:p w14:paraId="34EF348A" w14:textId="77777777" w:rsidR="00CB07A9" w:rsidRDefault="00CB07A9" w:rsidP="00CB07A9">
            <w:pPr>
              <w:spacing w:after="0" w:line="240" w:lineRule="auto"/>
              <w:rPr>
                <w:rFonts w:eastAsia="MS Mincho" w:cs="Calibri"/>
                <w:sz w:val="20"/>
                <w:szCs w:val="20"/>
                <w:lang w:val="ru-RU" w:eastAsia="ja-JP"/>
              </w:rPr>
            </w:pPr>
          </w:p>
        </w:tc>
        <w:tc>
          <w:tcPr>
            <w:tcW w:w="3544" w:type="dxa"/>
            <w:tcBorders>
              <w:top w:val="single" w:sz="2" w:space="0" w:color="auto"/>
              <w:left w:val="single" w:sz="12" w:space="0" w:color="auto"/>
              <w:bottom w:val="single" w:sz="2" w:space="0" w:color="auto"/>
              <w:right w:val="single" w:sz="4" w:space="0" w:color="auto"/>
            </w:tcBorders>
            <w:shd w:val="clear" w:color="auto" w:fill="F3F3F3"/>
          </w:tcPr>
          <w:p w14:paraId="57BF5412"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Следење на напредокот на учениците</w:t>
            </w:r>
          </w:p>
        </w:tc>
        <w:tc>
          <w:tcPr>
            <w:tcW w:w="1843" w:type="dxa"/>
            <w:vMerge/>
            <w:tcBorders>
              <w:top w:val="single" w:sz="12" w:space="0" w:color="auto"/>
              <w:left w:val="single" w:sz="4" w:space="0" w:color="auto"/>
              <w:bottom w:val="single" w:sz="12" w:space="0" w:color="auto"/>
              <w:right w:val="single" w:sz="4" w:space="0" w:color="auto"/>
            </w:tcBorders>
            <w:vAlign w:val="center"/>
          </w:tcPr>
          <w:p w14:paraId="62090A62"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12" w:space="0" w:color="auto"/>
              <w:right w:val="single" w:sz="12" w:space="0" w:color="auto"/>
            </w:tcBorders>
            <w:vAlign w:val="center"/>
          </w:tcPr>
          <w:p w14:paraId="0FE03542" w14:textId="77777777" w:rsidR="00CB07A9" w:rsidRDefault="00CB07A9" w:rsidP="00CB07A9">
            <w:pPr>
              <w:spacing w:after="0" w:line="240" w:lineRule="auto"/>
              <w:rPr>
                <w:rFonts w:eastAsia="MS Mincho" w:cs="Calibri"/>
                <w:sz w:val="20"/>
                <w:szCs w:val="20"/>
                <w:lang w:val="ru-RU" w:eastAsia="ja-JP"/>
              </w:rPr>
            </w:pPr>
          </w:p>
        </w:tc>
        <w:tc>
          <w:tcPr>
            <w:tcW w:w="2127" w:type="dxa"/>
            <w:vMerge/>
            <w:tcBorders>
              <w:top w:val="single" w:sz="12" w:space="0" w:color="auto"/>
              <w:left w:val="single" w:sz="12" w:space="0" w:color="auto"/>
              <w:bottom w:val="single" w:sz="12" w:space="0" w:color="auto"/>
              <w:right w:val="single" w:sz="4" w:space="0" w:color="auto"/>
            </w:tcBorders>
            <w:vAlign w:val="center"/>
          </w:tcPr>
          <w:p w14:paraId="2767EEC8"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12" w:space="0" w:color="auto"/>
              <w:right w:val="single" w:sz="4" w:space="0" w:color="auto"/>
            </w:tcBorders>
            <w:vAlign w:val="center"/>
          </w:tcPr>
          <w:p w14:paraId="59404546" w14:textId="77777777" w:rsidR="00CB07A9" w:rsidRDefault="00CB07A9" w:rsidP="00CB07A9">
            <w:pPr>
              <w:spacing w:after="0" w:line="240" w:lineRule="auto"/>
              <w:rPr>
                <w:rFonts w:eastAsia="MS Mincho" w:cs="Calibri"/>
                <w:sz w:val="20"/>
                <w:szCs w:val="20"/>
                <w:lang w:val="ru-RU" w:eastAsia="ja-JP"/>
              </w:rPr>
            </w:pPr>
          </w:p>
        </w:tc>
        <w:tc>
          <w:tcPr>
            <w:tcW w:w="1840" w:type="dxa"/>
            <w:vMerge/>
            <w:tcBorders>
              <w:top w:val="single" w:sz="12" w:space="0" w:color="auto"/>
              <w:left w:val="single" w:sz="4" w:space="0" w:color="auto"/>
              <w:bottom w:val="single" w:sz="12" w:space="0" w:color="auto"/>
              <w:right w:val="single" w:sz="12" w:space="0" w:color="auto"/>
            </w:tcBorders>
            <w:vAlign w:val="center"/>
          </w:tcPr>
          <w:p w14:paraId="11AE675F" w14:textId="77777777" w:rsidR="00CB07A9" w:rsidRDefault="00CB07A9" w:rsidP="00CB07A9">
            <w:pPr>
              <w:spacing w:after="0" w:line="240" w:lineRule="auto"/>
              <w:rPr>
                <w:rFonts w:eastAsia="MS Mincho" w:cs="Calibri"/>
                <w:sz w:val="20"/>
                <w:szCs w:val="20"/>
                <w:lang w:val="ru-RU" w:eastAsia="ja-JP"/>
              </w:rPr>
            </w:pPr>
          </w:p>
        </w:tc>
      </w:tr>
      <w:tr w:rsidR="00CB07A9" w14:paraId="46620EDC" w14:textId="77777777" w:rsidTr="00CB07A9">
        <w:trPr>
          <w:cantSplit/>
          <w:trHeight w:val="479"/>
          <w:jc w:val="center"/>
        </w:trPr>
        <w:tc>
          <w:tcPr>
            <w:tcW w:w="1261" w:type="dxa"/>
            <w:vMerge/>
            <w:tcBorders>
              <w:top w:val="single" w:sz="12" w:space="0" w:color="auto"/>
              <w:left w:val="single" w:sz="12" w:space="0" w:color="auto"/>
              <w:bottom w:val="single" w:sz="12" w:space="0" w:color="auto"/>
              <w:right w:val="single" w:sz="12" w:space="0" w:color="auto"/>
            </w:tcBorders>
            <w:vAlign w:val="center"/>
          </w:tcPr>
          <w:p w14:paraId="73ED655C" w14:textId="77777777" w:rsidR="00CB07A9" w:rsidRDefault="00CB07A9" w:rsidP="00CB07A9">
            <w:pPr>
              <w:spacing w:after="0" w:line="240" w:lineRule="auto"/>
              <w:rPr>
                <w:rFonts w:eastAsia="MS Mincho" w:cs="Calibri"/>
                <w:sz w:val="20"/>
                <w:szCs w:val="20"/>
                <w:lang w:val="ru-RU" w:eastAsia="ja-JP"/>
              </w:rPr>
            </w:pPr>
          </w:p>
        </w:tc>
        <w:tc>
          <w:tcPr>
            <w:tcW w:w="3544" w:type="dxa"/>
            <w:tcBorders>
              <w:top w:val="single" w:sz="2" w:space="0" w:color="auto"/>
              <w:left w:val="single" w:sz="12" w:space="0" w:color="auto"/>
              <w:bottom w:val="single" w:sz="4" w:space="0" w:color="auto"/>
              <w:right w:val="single" w:sz="4" w:space="0" w:color="auto"/>
            </w:tcBorders>
            <w:shd w:val="clear" w:color="auto" w:fill="F3F3F3"/>
          </w:tcPr>
          <w:p w14:paraId="75566A83"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Презентација на новини во психологија, менаџмент, </w:t>
            </w:r>
          </w:p>
          <w:p w14:paraId="0F41199B"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педагогија, методика и дидактика </w:t>
            </w:r>
          </w:p>
        </w:tc>
        <w:tc>
          <w:tcPr>
            <w:tcW w:w="1843" w:type="dxa"/>
            <w:vMerge/>
            <w:tcBorders>
              <w:top w:val="single" w:sz="12" w:space="0" w:color="auto"/>
              <w:left w:val="single" w:sz="4" w:space="0" w:color="auto"/>
              <w:bottom w:val="single" w:sz="12" w:space="0" w:color="auto"/>
              <w:right w:val="single" w:sz="4" w:space="0" w:color="auto"/>
            </w:tcBorders>
            <w:vAlign w:val="center"/>
          </w:tcPr>
          <w:p w14:paraId="4F800615"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12" w:space="0" w:color="auto"/>
              <w:right w:val="single" w:sz="12" w:space="0" w:color="auto"/>
            </w:tcBorders>
            <w:vAlign w:val="center"/>
          </w:tcPr>
          <w:p w14:paraId="7D7624FF" w14:textId="77777777" w:rsidR="00CB07A9" w:rsidRDefault="00CB07A9" w:rsidP="00CB07A9">
            <w:pPr>
              <w:spacing w:after="0" w:line="240" w:lineRule="auto"/>
              <w:rPr>
                <w:rFonts w:eastAsia="MS Mincho" w:cs="Calibri"/>
                <w:sz w:val="20"/>
                <w:szCs w:val="20"/>
                <w:lang w:val="ru-RU" w:eastAsia="ja-JP"/>
              </w:rPr>
            </w:pPr>
          </w:p>
        </w:tc>
        <w:tc>
          <w:tcPr>
            <w:tcW w:w="2127" w:type="dxa"/>
            <w:vMerge/>
            <w:tcBorders>
              <w:top w:val="single" w:sz="12" w:space="0" w:color="auto"/>
              <w:left w:val="single" w:sz="12" w:space="0" w:color="auto"/>
              <w:bottom w:val="single" w:sz="12" w:space="0" w:color="auto"/>
              <w:right w:val="single" w:sz="4" w:space="0" w:color="auto"/>
            </w:tcBorders>
            <w:vAlign w:val="center"/>
          </w:tcPr>
          <w:p w14:paraId="387654E1"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12" w:space="0" w:color="auto"/>
              <w:right w:val="single" w:sz="4" w:space="0" w:color="auto"/>
            </w:tcBorders>
            <w:vAlign w:val="center"/>
          </w:tcPr>
          <w:p w14:paraId="2EA31A86" w14:textId="77777777" w:rsidR="00CB07A9" w:rsidRDefault="00CB07A9" w:rsidP="00CB07A9">
            <w:pPr>
              <w:spacing w:after="0" w:line="240" w:lineRule="auto"/>
              <w:rPr>
                <w:rFonts w:eastAsia="MS Mincho" w:cs="Calibri"/>
                <w:sz w:val="20"/>
                <w:szCs w:val="20"/>
                <w:lang w:val="ru-RU" w:eastAsia="ja-JP"/>
              </w:rPr>
            </w:pPr>
          </w:p>
        </w:tc>
        <w:tc>
          <w:tcPr>
            <w:tcW w:w="1840" w:type="dxa"/>
            <w:vMerge/>
            <w:tcBorders>
              <w:top w:val="single" w:sz="12" w:space="0" w:color="auto"/>
              <w:left w:val="single" w:sz="4" w:space="0" w:color="auto"/>
              <w:bottom w:val="single" w:sz="12" w:space="0" w:color="auto"/>
              <w:right w:val="single" w:sz="12" w:space="0" w:color="auto"/>
            </w:tcBorders>
            <w:vAlign w:val="center"/>
          </w:tcPr>
          <w:p w14:paraId="423D57E7" w14:textId="77777777" w:rsidR="00CB07A9" w:rsidRDefault="00CB07A9" w:rsidP="00CB07A9">
            <w:pPr>
              <w:spacing w:after="0" w:line="240" w:lineRule="auto"/>
              <w:rPr>
                <w:rFonts w:eastAsia="MS Mincho" w:cs="Calibri"/>
                <w:sz w:val="20"/>
                <w:szCs w:val="20"/>
                <w:lang w:val="ru-RU" w:eastAsia="ja-JP"/>
              </w:rPr>
            </w:pPr>
          </w:p>
        </w:tc>
      </w:tr>
      <w:tr w:rsidR="00CB07A9" w14:paraId="021F92F3" w14:textId="77777777" w:rsidTr="00CB07A9">
        <w:trPr>
          <w:cantSplit/>
          <w:trHeight w:val="165"/>
          <w:jc w:val="center"/>
        </w:trPr>
        <w:tc>
          <w:tcPr>
            <w:tcW w:w="1261" w:type="dxa"/>
            <w:vMerge/>
            <w:tcBorders>
              <w:top w:val="single" w:sz="12" w:space="0" w:color="auto"/>
              <w:left w:val="single" w:sz="12" w:space="0" w:color="auto"/>
              <w:bottom w:val="single" w:sz="12" w:space="0" w:color="auto"/>
              <w:right w:val="single" w:sz="12" w:space="0" w:color="auto"/>
            </w:tcBorders>
            <w:vAlign w:val="center"/>
          </w:tcPr>
          <w:p w14:paraId="3AE0F4E0" w14:textId="77777777" w:rsidR="00CB07A9" w:rsidRDefault="00CB07A9" w:rsidP="00CB07A9">
            <w:pPr>
              <w:spacing w:after="0" w:line="240" w:lineRule="auto"/>
              <w:rPr>
                <w:rFonts w:eastAsia="MS Mincho" w:cs="Calibri"/>
                <w:sz w:val="20"/>
                <w:szCs w:val="20"/>
                <w:lang w:val="ru-RU" w:eastAsia="ja-JP"/>
              </w:rPr>
            </w:pPr>
          </w:p>
        </w:tc>
        <w:tc>
          <w:tcPr>
            <w:tcW w:w="3544" w:type="dxa"/>
            <w:tcBorders>
              <w:top w:val="single" w:sz="2" w:space="0" w:color="auto"/>
              <w:left w:val="single" w:sz="12" w:space="0" w:color="auto"/>
              <w:bottom w:val="single" w:sz="12" w:space="0" w:color="auto"/>
              <w:right w:val="single" w:sz="4" w:space="0" w:color="auto"/>
            </w:tcBorders>
            <w:shd w:val="clear" w:color="auto" w:fill="F3F3F3"/>
          </w:tcPr>
          <w:p w14:paraId="631EFEE1"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Анализа на напредокот на учениците</w:t>
            </w:r>
          </w:p>
        </w:tc>
        <w:tc>
          <w:tcPr>
            <w:tcW w:w="1843" w:type="dxa"/>
            <w:vMerge/>
            <w:tcBorders>
              <w:top w:val="single" w:sz="12" w:space="0" w:color="auto"/>
              <w:left w:val="single" w:sz="4" w:space="0" w:color="auto"/>
              <w:bottom w:val="single" w:sz="12" w:space="0" w:color="auto"/>
              <w:right w:val="single" w:sz="4" w:space="0" w:color="auto"/>
            </w:tcBorders>
            <w:vAlign w:val="center"/>
          </w:tcPr>
          <w:p w14:paraId="3724DED9"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12" w:space="0" w:color="auto"/>
              <w:right w:val="single" w:sz="12" w:space="0" w:color="auto"/>
            </w:tcBorders>
            <w:vAlign w:val="center"/>
          </w:tcPr>
          <w:p w14:paraId="1C85EDE5" w14:textId="77777777" w:rsidR="00CB07A9" w:rsidRDefault="00CB07A9" w:rsidP="00CB07A9">
            <w:pPr>
              <w:spacing w:after="0" w:line="240" w:lineRule="auto"/>
              <w:rPr>
                <w:rFonts w:eastAsia="MS Mincho" w:cs="Calibri"/>
                <w:sz w:val="20"/>
                <w:szCs w:val="20"/>
                <w:lang w:val="ru-RU" w:eastAsia="ja-JP"/>
              </w:rPr>
            </w:pPr>
          </w:p>
        </w:tc>
        <w:tc>
          <w:tcPr>
            <w:tcW w:w="2127" w:type="dxa"/>
            <w:vMerge/>
            <w:tcBorders>
              <w:top w:val="single" w:sz="12" w:space="0" w:color="auto"/>
              <w:left w:val="single" w:sz="12" w:space="0" w:color="auto"/>
              <w:bottom w:val="single" w:sz="12" w:space="0" w:color="auto"/>
              <w:right w:val="single" w:sz="4" w:space="0" w:color="auto"/>
            </w:tcBorders>
            <w:vAlign w:val="center"/>
          </w:tcPr>
          <w:p w14:paraId="59043378"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12" w:space="0" w:color="auto"/>
              <w:right w:val="single" w:sz="4" w:space="0" w:color="auto"/>
            </w:tcBorders>
            <w:vAlign w:val="center"/>
          </w:tcPr>
          <w:p w14:paraId="1137752A" w14:textId="77777777" w:rsidR="00CB07A9" w:rsidRDefault="00CB07A9" w:rsidP="00CB07A9">
            <w:pPr>
              <w:spacing w:after="0" w:line="240" w:lineRule="auto"/>
              <w:rPr>
                <w:rFonts w:eastAsia="MS Mincho" w:cs="Calibri"/>
                <w:sz w:val="20"/>
                <w:szCs w:val="20"/>
                <w:lang w:val="ru-RU" w:eastAsia="ja-JP"/>
              </w:rPr>
            </w:pPr>
          </w:p>
        </w:tc>
        <w:tc>
          <w:tcPr>
            <w:tcW w:w="1840" w:type="dxa"/>
            <w:vMerge/>
            <w:tcBorders>
              <w:top w:val="single" w:sz="12" w:space="0" w:color="auto"/>
              <w:left w:val="single" w:sz="4" w:space="0" w:color="auto"/>
              <w:bottom w:val="single" w:sz="12" w:space="0" w:color="auto"/>
              <w:right w:val="single" w:sz="12" w:space="0" w:color="auto"/>
            </w:tcBorders>
            <w:vAlign w:val="center"/>
          </w:tcPr>
          <w:p w14:paraId="17967552" w14:textId="77777777" w:rsidR="00CB07A9" w:rsidRDefault="00CB07A9" w:rsidP="00CB07A9">
            <w:pPr>
              <w:spacing w:after="0" w:line="240" w:lineRule="auto"/>
              <w:rPr>
                <w:rFonts w:eastAsia="MS Mincho" w:cs="Calibri"/>
                <w:sz w:val="20"/>
                <w:szCs w:val="20"/>
                <w:lang w:val="ru-RU" w:eastAsia="ja-JP"/>
              </w:rPr>
            </w:pPr>
          </w:p>
        </w:tc>
      </w:tr>
      <w:tr w:rsidR="00CB07A9" w14:paraId="5E602394" w14:textId="77777777" w:rsidTr="00CB07A9">
        <w:trPr>
          <w:cantSplit/>
          <w:trHeight w:val="1291"/>
          <w:jc w:val="center"/>
        </w:trPr>
        <w:tc>
          <w:tcPr>
            <w:tcW w:w="1261" w:type="dxa"/>
            <w:tcBorders>
              <w:top w:val="single" w:sz="12" w:space="0" w:color="auto"/>
              <w:left w:val="single" w:sz="12" w:space="0" w:color="auto"/>
              <w:bottom w:val="single" w:sz="12" w:space="0" w:color="auto"/>
              <w:right w:val="single" w:sz="12" w:space="0" w:color="auto"/>
            </w:tcBorders>
            <w:shd w:val="clear" w:color="auto" w:fill="FFCC99"/>
            <w:textDirection w:val="btLr"/>
          </w:tcPr>
          <w:p w14:paraId="105524AF" w14:textId="77777777" w:rsidR="00CB07A9" w:rsidRDefault="00CB07A9" w:rsidP="00CB07A9">
            <w:pPr>
              <w:spacing w:after="0" w:line="240" w:lineRule="auto"/>
              <w:ind w:right="113"/>
              <w:jc w:val="center"/>
              <w:rPr>
                <w:rFonts w:eastAsia="MS Mincho" w:cs="Calibri"/>
                <w:b/>
                <w:bCs/>
                <w:sz w:val="20"/>
                <w:szCs w:val="20"/>
                <w:lang w:val="ru-RU" w:eastAsia="ja-JP"/>
              </w:rPr>
            </w:pPr>
            <w:r>
              <w:rPr>
                <w:rFonts w:eastAsia="MS Mincho" w:cs="Calibri"/>
                <w:b/>
                <w:bCs/>
                <w:sz w:val="20"/>
                <w:szCs w:val="20"/>
                <w:lang w:val="ru-RU" w:eastAsia="ja-JP"/>
              </w:rPr>
              <w:t>Подобрување</w:t>
            </w:r>
          </w:p>
          <w:p w14:paraId="2D6D0E17" w14:textId="77777777" w:rsidR="00CB07A9" w:rsidRDefault="00CB07A9" w:rsidP="00CB07A9">
            <w:pPr>
              <w:spacing w:after="0" w:line="240" w:lineRule="auto"/>
              <w:ind w:right="113"/>
              <w:jc w:val="center"/>
              <w:rPr>
                <w:rFonts w:eastAsia="MS Mincho" w:cs="Calibri"/>
                <w:b/>
                <w:bCs/>
                <w:sz w:val="20"/>
                <w:szCs w:val="20"/>
                <w:lang w:val="ru-RU" w:eastAsia="ja-JP"/>
              </w:rPr>
            </w:pPr>
            <w:r>
              <w:rPr>
                <w:rFonts w:eastAsia="MS Mincho" w:cs="Calibri"/>
                <w:b/>
                <w:bCs/>
                <w:sz w:val="20"/>
                <w:szCs w:val="20"/>
                <w:lang w:val="ru-RU" w:eastAsia="ja-JP"/>
              </w:rPr>
              <w:t>на условите</w:t>
            </w:r>
          </w:p>
          <w:p w14:paraId="4BC261E5" w14:textId="77777777" w:rsidR="00CB07A9" w:rsidRDefault="00CB07A9" w:rsidP="00CB07A9">
            <w:pPr>
              <w:spacing w:after="0" w:line="240" w:lineRule="auto"/>
              <w:ind w:right="113"/>
              <w:jc w:val="center"/>
              <w:rPr>
                <w:rFonts w:eastAsia="MS Mincho" w:cs="Calibri"/>
                <w:b/>
                <w:bCs/>
                <w:sz w:val="20"/>
                <w:szCs w:val="20"/>
                <w:lang w:val="ru-RU" w:eastAsia="ja-JP"/>
              </w:rPr>
            </w:pPr>
            <w:r>
              <w:rPr>
                <w:rFonts w:eastAsia="MS Mincho" w:cs="Calibri"/>
                <w:b/>
                <w:bCs/>
                <w:sz w:val="20"/>
                <w:szCs w:val="20"/>
                <w:lang w:val="ru-RU" w:eastAsia="ja-JP"/>
              </w:rPr>
              <w:t>за работа</w:t>
            </w:r>
          </w:p>
        </w:tc>
        <w:tc>
          <w:tcPr>
            <w:tcW w:w="3544" w:type="dxa"/>
            <w:tcBorders>
              <w:top w:val="single" w:sz="12" w:space="0" w:color="auto"/>
              <w:left w:val="single" w:sz="12" w:space="0" w:color="auto"/>
              <w:bottom w:val="single" w:sz="12" w:space="0" w:color="auto"/>
              <w:right w:val="single" w:sz="4" w:space="0" w:color="auto"/>
            </w:tcBorders>
            <w:shd w:val="clear" w:color="auto" w:fill="D9D9D9"/>
          </w:tcPr>
          <w:p w14:paraId="7B326A5A"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Набавка на наставни средства, </w:t>
            </w:r>
          </w:p>
          <w:p w14:paraId="5826E891"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материјали за работа, средства за </w:t>
            </w:r>
          </w:p>
          <w:p w14:paraId="67B4F5D7"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одржување на хигиената, опрема, </w:t>
            </w:r>
          </w:p>
          <w:p w14:paraId="244819EA"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мебел и др.</w:t>
            </w:r>
          </w:p>
          <w:p w14:paraId="7D16F38E" w14:textId="77777777" w:rsidR="00CB07A9" w:rsidRDefault="00CB07A9" w:rsidP="00CB07A9">
            <w:pPr>
              <w:spacing w:after="0" w:line="240" w:lineRule="auto"/>
              <w:rPr>
                <w:rFonts w:eastAsia="MS Mincho" w:cs="Calibri"/>
                <w:sz w:val="20"/>
                <w:szCs w:val="20"/>
                <w:lang w:val="ru-RU" w:eastAsia="ja-JP"/>
              </w:rPr>
            </w:pPr>
          </w:p>
        </w:tc>
        <w:tc>
          <w:tcPr>
            <w:tcW w:w="1843" w:type="dxa"/>
            <w:tcBorders>
              <w:top w:val="single" w:sz="12" w:space="0" w:color="auto"/>
              <w:left w:val="single" w:sz="4" w:space="0" w:color="auto"/>
              <w:bottom w:val="single" w:sz="12" w:space="0" w:color="auto"/>
              <w:right w:val="single" w:sz="4" w:space="0" w:color="auto"/>
            </w:tcBorders>
            <w:shd w:val="clear" w:color="auto" w:fill="D9D9D9"/>
          </w:tcPr>
          <w:p w14:paraId="748A8EB6"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Осовременува</w:t>
            </w:r>
          </w:p>
          <w:p w14:paraId="0291CD57"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ње на условите </w:t>
            </w:r>
          </w:p>
          <w:p w14:paraId="2E7F2167"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за работа</w:t>
            </w:r>
          </w:p>
          <w:p w14:paraId="5E3138FF" w14:textId="77777777" w:rsidR="00CB07A9" w:rsidRDefault="00CB07A9" w:rsidP="00CB07A9">
            <w:pPr>
              <w:spacing w:after="0" w:line="240" w:lineRule="auto"/>
              <w:rPr>
                <w:rFonts w:eastAsia="MS Mincho" w:cs="Calibri"/>
                <w:sz w:val="20"/>
                <w:szCs w:val="20"/>
                <w:lang w:val="ru-RU" w:eastAsia="ja-JP"/>
              </w:rPr>
            </w:pPr>
          </w:p>
        </w:tc>
        <w:tc>
          <w:tcPr>
            <w:tcW w:w="2409" w:type="dxa"/>
            <w:tcBorders>
              <w:top w:val="single" w:sz="12" w:space="0" w:color="auto"/>
              <w:left w:val="single" w:sz="4" w:space="0" w:color="auto"/>
              <w:bottom w:val="single" w:sz="12" w:space="0" w:color="auto"/>
              <w:right w:val="single" w:sz="4" w:space="0" w:color="auto"/>
            </w:tcBorders>
            <w:shd w:val="clear" w:color="auto" w:fill="D9D9D9"/>
          </w:tcPr>
          <w:p w14:paraId="2164718B"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Домакин</w:t>
            </w:r>
          </w:p>
          <w:p w14:paraId="2564B258"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Технички кадар</w:t>
            </w:r>
          </w:p>
          <w:p w14:paraId="231AB36F" w14:textId="77777777" w:rsidR="00CB07A9" w:rsidRDefault="00CB07A9" w:rsidP="00CB07A9">
            <w:pPr>
              <w:spacing w:after="0" w:line="240" w:lineRule="auto"/>
              <w:rPr>
                <w:rFonts w:eastAsia="MS Mincho" w:cs="Calibri"/>
                <w:sz w:val="20"/>
                <w:szCs w:val="20"/>
                <w:lang w:val="ru-RU" w:eastAsia="ja-JP"/>
              </w:rPr>
            </w:pPr>
          </w:p>
        </w:tc>
        <w:tc>
          <w:tcPr>
            <w:tcW w:w="2127" w:type="dxa"/>
            <w:tcBorders>
              <w:top w:val="single" w:sz="12" w:space="0" w:color="auto"/>
              <w:left w:val="single" w:sz="4" w:space="0" w:color="auto"/>
              <w:bottom w:val="single" w:sz="12" w:space="0" w:color="auto"/>
              <w:right w:val="single" w:sz="4" w:space="0" w:color="auto"/>
            </w:tcBorders>
            <w:shd w:val="clear" w:color="auto" w:fill="D9D9D9"/>
          </w:tcPr>
          <w:p w14:paraId="52627E84"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Анализи</w:t>
            </w:r>
          </w:p>
          <w:p w14:paraId="279C7BF3"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Набавки</w:t>
            </w:r>
          </w:p>
          <w:p w14:paraId="394BE5A1"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Распределбаза</w:t>
            </w:r>
          </w:p>
          <w:p w14:paraId="2FB52EDA"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користење</w:t>
            </w:r>
          </w:p>
          <w:p w14:paraId="54D3211C" w14:textId="77777777" w:rsidR="00CB07A9" w:rsidRDefault="00CB07A9" w:rsidP="00CB07A9">
            <w:pPr>
              <w:spacing w:after="0" w:line="240" w:lineRule="auto"/>
              <w:rPr>
                <w:rFonts w:eastAsia="MS Mincho" w:cs="Calibri"/>
                <w:sz w:val="20"/>
                <w:szCs w:val="20"/>
                <w:lang w:val="ru-RU" w:eastAsia="ja-JP"/>
              </w:rPr>
            </w:pPr>
          </w:p>
        </w:tc>
        <w:tc>
          <w:tcPr>
            <w:tcW w:w="2409" w:type="dxa"/>
            <w:tcBorders>
              <w:top w:val="single" w:sz="12" w:space="0" w:color="auto"/>
              <w:left w:val="single" w:sz="4" w:space="0" w:color="auto"/>
              <w:bottom w:val="single" w:sz="12" w:space="0" w:color="auto"/>
              <w:right w:val="single" w:sz="4" w:space="0" w:color="auto"/>
            </w:tcBorders>
            <w:shd w:val="clear" w:color="auto" w:fill="D9D9D9"/>
          </w:tcPr>
          <w:p w14:paraId="42AA06B0"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Создавање поволни </w:t>
            </w:r>
          </w:p>
          <w:p w14:paraId="0FCF6DC6"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технички услови за </w:t>
            </w:r>
          </w:p>
          <w:p w14:paraId="23B3049F"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работа, запазување </w:t>
            </w:r>
          </w:p>
          <w:p w14:paraId="25C50A60"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настандардите</w:t>
            </w:r>
          </w:p>
          <w:p w14:paraId="132BCAB6" w14:textId="77777777" w:rsidR="00CB07A9" w:rsidRDefault="00CB07A9" w:rsidP="00CB07A9">
            <w:pPr>
              <w:spacing w:after="0" w:line="240" w:lineRule="auto"/>
              <w:rPr>
                <w:rFonts w:eastAsia="MS Mincho" w:cs="Calibri"/>
                <w:sz w:val="20"/>
                <w:szCs w:val="20"/>
                <w:lang w:val="ru-RU" w:eastAsia="ja-JP"/>
              </w:rPr>
            </w:pPr>
          </w:p>
        </w:tc>
        <w:tc>
          <w:tcPr>
            <w:tcW w:w="1840" w:type="dxa"/>
            <w:tcBorders>
              <w:top w:val="single" w:sz="12" w:space="0" w:color="auto"/>
              <w:left w:val="single" w:sz="4" w:space="0" w:color="auto"/>
              <w:bottom w:val="single" w:sz="12" w:space="0" w:color="auto"/>
              <w:right w:val="single" w:sz="12" w:space="0" w:color="auto"/>
            </w:tcBorders>
            <w:shd w:val="clear" w:color="auto" w:fill="D9D9D9"/>
          </w:tcPr>
          <w:p w14:paraId="120C66AF" w14:textId="77777777" w:rsidR="00CB07A9" w:rsidRDefault="00CB07A9" w:rsidP="00CB07A9">
            <w:pPr>
              <w:spacing w:after="0" w:line="240" w:lineRule="auto"/>
              <w:rPr>
                <w:rFonts w:eastAsia="MS Mincho" w:cs="Calibri"/>
                <w:sz w:val="20"/>
                <w:szCs w:val="20"/>
                <w:lang w:val="ru-RU" w:eastAsia="ja-JP"/>
              </w:rPr>
            </w:pPr>
          </w:p>
          <w:p w14:paraId="00CC14C1" w14:textId="77777777" w:rsidR="00CB07A9" w:rsidRDefault="00CB07A9" w:rsidP="00CB07A9">
            <w:pPr>
              <w:spacing w:after="0" w:line="240" w:lineRule="auto"/>
              <w:rPr>
                <w:rFonts w:eastAsia="MS Mincho" w:cs="Calibri"/>
                <w:sz w:val="20"/>
                <w:szCs w:val="20"/>
                <w:lang w:val="ru-RU" w:eastAsia="ja-JP"/>
              </w:rPr>
            </w:pPr>
          </w:p>
          <w:p w14:paraId="3044E709"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тековно</w:t>
            </w:r>
          </w:p>
        </w:tc>
      </w:tr>
      <w:tr w:rsidR="00CB07A9" w14:paraId="44606F81" w14:textId="77777777" w:rsidTr="00CB07A9">
        <w:trPr>
          <w:cantSplit/>
          <w:trHeight w:val="1222"/>
          <w:jc w:val="center"/>
        </w:trPr>
        <w:tc>
          <w:tcPr>
            <w:tcW w:w="1261" w:type="dxa"/>
            <w:tcBorders>
              <w:top w:val="single" w:sz="12" w:space="0" w:color="auto"/>
              <w:left w:val="single" w:sz="12" w:space="0" w:color="auto"/>
              <w:bottom w:val="single" w:sz="12" w:space="0" w:color="auto"/>
              <w:right w:val="single" w:sz="12" w:space="0" w:color="auto"/>
            </w:tcBorders>
            <w:shd w:val="clear" w:color="auto" w:fill="FFCC99"/>
            <w:textDirection w:val="btLr"/>
          </w:tcPr>
          <w:p w14:paraId="2941CBE8" w14:textId="77777777" w:rsidR="00CB07A9" w:rsidRDefault="00CB07A9" w:rsidP="00CB07A9">
            <w:pPr>
              <w:spacing w:after="0" w:line="240" w:lineRule="auto"/>
              <w:ind w:right="113"/>
              <w:jc w:val="center"/>
              <w:rPr>
                <w:rFonts w:eastAsia="MS Mincho" w:cs="Calibri"/>
                <w:b/>
                <w:bCs/>
                <w:sz w:val="20"/>
                <w:szCs w:val="20"/>
                <w:lang w:val="ru-RU" w:eastAsia="ja-JP"/>
              </w:rPr>
            </w:pPr>
            <w:r>
              <w:rPr>
                <w:rFonts w:eastAsia="MS Mincho" w:cs="Calibri"/>
                <w:b/>
                <w:bCs/>
                <w:sz w:val="20"/>
                <w:szCs w:val="20"/>
                <w:lang w:val="ru-RU" w:eastAsia="ja-JP"/>
              </w:rPr>
              <w:t>Соработка со</w:t>
            </w:r>
          </w:p>
          <w:p w14:paraId="5C384B10" w14:textId="77777777" w:rsidR="00CB07A9" w:rsidRDefault="00CB07A9" w:rsidP="00CB07A9">
            <w:pPr>
              <w:spacing w:after="0" w:line="240" w:lineRule="auto"/>
              <w:ind w:right="113"/>
              <w:jc w:val="center"/>
              <w:rPr>
                <w:rFonts w:eastAsia="MS Mincho" w:cs="Calibri"/>
                <w:b/>
                <w:bCs/>
                <w:sz w:val="20"/>
                <w:szCs w:val="20"/>
                <w:lang w:val="ru-RU" w:eastAsia="ja-JP"/>
              </w:rPr>
            </w:pPr>
            <w:r>
              <w:rPr>
                <w:rFonts w:eastAsia="MS Mincho" w:cs="Calibri"/>
                <w:b/>
                <w:bCs/>
                <w:sz w:val="20"/>
                <w:szCs w:val="20"/>
                <w:lang w:val="ru-RU" w:eastAsia="ja-JP"/>
              </w:rPr>
              <w:t>Наст.кадар и стручна служба</w:t>
            </w:r>
          </w:p>
        </w:tc>
        <w:tc>
          <w:tcPr>
            <w:tcW w:w="3544" w:type="dxa"/>
            <w:tcBorders>
              <w:top w:val="single" w:sz="12" w:space="0" w:color="auto"/>
              <w:left w:val="single" w:sz="12" w:space="0" w:color="auto"/>
              <w:bottom w:val="single" w:sz="12" w:space="0" w:color="auto"/>
              <w:right w:val="single" w:sz="4" w:space="0" w:color="auto"/>
            </w:tcBorders>
            <w:shd w:val="clear" w:color="auto" w:fill="F3F3F3"/>
          </w:tcPr>
          <w:p w14:paraId="76A47F19" w14:textId="77777777" w:rsidR="00CB07A9" w:rsidRDefault="00CB07A9" w:rsidP="00CB07A9">
            <w:pPr>
              <w:spacing w:after="0" w:line="240" w:lineRule="auto"/>
              <w:rPr>
                <w:rFonts w:eastAsia="MS Mincho" w:cs="Calibri"/>
                <w:sz w:val="20"/>
                <w:szCs w:val="20"/>
                <w:lang w:val="mk-MK" w:eastAsia="ja-JP"/>
              </w:rPr>
            </w:pPr>
            <w:r>
              <w:rPr>
                <w:rFonts w:eastAsia="MS Mincho" w:cs="Calibri"/>
                <w:sz w:val="20"/>
                <w:szCs w:val="20"/>
                <w:lang w:val="ru-RU" w:eastAsia="ja-JP"/>
              </w:rPr>
              <w:t>Распоредување работни задачи</w:t>
            </w:r>
          </w:p>
          <w:p w14:paraId="1FACDD91" w14:textId="77777777" w:rsidR="00CB07A9" w:rsidRDefault="00CB07A9" w:rsidP="00CB07A9">
            <w:pPr>
              <w:spacing w:after="0" w:line="240" w:lineRule="auto"/>
              <w:rPr>
                <w:rFonts w:eastAsia="MS Mincho" w:cs="Calibri"/>
                <w:sz w:val="20"/>
                <w:szCs w:val="20"/>
                <w:lang w:val="mk-MK" w:eastAsia="ja-JP"/>
              </w:rPr>
            </w:pPr>
          </w:p>
          <w:p w14:paraId="45BCC457"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Планирања и подготовки на </w:t>
            </w:r>
          </w:p>
          <w:p w14:paraId="75C50E13"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воспитно-образовната работа</w:t>
            </w:r>
          </w:p>
          <w:p w14:paraId="23B9F241" w14:textId="77777777" w:rsidR="00CB07A9" w:rsidRDefault="00CB07A9" w:rsidP="00CB07A9">
            <w:pPr>
              <w:spacing w:after="0" w:line="240" w:lineRule="auto"/>
              <w:rPr>
                <w:rFonts w:eastAsia="MS Mincho" w:cs="Calibri"/>
                <w:sz w:val="20"/>
                <w:szCs w:val="20"/>
                <w:lang w:val="mk-MK" w:eastAsia="ja-JP"/>
              </w:rPr>
            </w:pPr>
          </w:p>
          <w:p w14:paraId="2F8F6B20"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Анализа на постигнати резултати</w:t>
            </w:r>
          </w:p>
        </w:tc>
        <w:tc>
          <w:tcPr>
            <w:tcW w:w="1843" w:type="dxa"/>
            <w:tcBorders>
              <w:top w:val="single" w:sz="12" w:space="0" w:color="auto"/>
              <w:left w:val="single" w:sz="4" w:space="0" w:color="auto"/>
              <w:bottom w:val="single" w:sz="12" w:space="0" w:color="auto"/>
              <w:right w:val="single" w:sz="4" w:space="0" w:color="auto"/>
            </w:tcBorders>
            <w:shd w:val="clear" w:color="auto" w:fill="F3F3F3"/>
          </w:tcPr>
          <w:p w14:paraId="2C0D775A"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Раководење и </w:t>
            </w:r>
          </w:p>
          <w:p w14:paraId="1BA89189"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организација на </w:t>
            </w:r>
          </w:p>
          <w:p w14:paraId="2CE40671"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целокупната </w:t>
            </w:r>
          </w:p>
          <w:p w14:paraId="42D7F671"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работа</w:t>
            </w:r>
          </w:p>
          <w:p w14:paraId="72161B46" w14:textId="77777777" w:rsidR="00CB07A9" w:rsidRDefault="00CB07A9" w:rsidP="00CB07A9">
            <w:pPr>
              <w:spacing w:after="0" w:line="240" w:lineRule="auto"/>
              <w:rPr>
                <w:rFonts w:eastAsia="MS Mincho" w:cs="Calibri"/>
                <w:sz w:val="20"/>
                <w:szCs w:val="20"/>
                <w:lang w:val="ru-RU" w:eastAsia="ja-JP"/>
              </w:rPr>
            </w:pPr>
          </w:p>
        </w:tc>
        <w:tc>
          <w:tcPr>
            <w:tcW w:w="2409" w:type="dxa"/>
            <w:tcBorders>
              <w:top w:val="single" w:sz="12" w:space="0" w:color="auto"/>
              <w:left w:val="single" w:sz="4" w:space="0" w:color="auto"/>
              <w:bottom w:val="single" w:sz="12" w:space="0" w:color="auto"/>
              <w:right w:val="single" w:sz="4" w:space="0" w:color="auto"/>
            </w:tcBorders>
            <w:shd w:val="clear" w:color="auto" w:fill="F3F3F3"/>
          </w:tcPr>
          <w:p w14:paraId="55213E8B" w14:textId="77777777" w:rsidR="00CB07A9" w:rsidRDefault="00CB07A9" w:rsidP="00CB07A9">
            <w:pPr>
              <w:spacing w:after="0" w:line="240" w:lineRule="auto"/>
              <w:rPr>
                <w:rFonts w:eastAsia="MS Mincho" w:cs="Calibri"/>
                <w:sz w:val="20"/>
                <w:szCs w:val="20"/>
                <w:lang w:eastAsia="ja-JP"/>
              </w:rPr>
            </w:pPr>
          </w:p>
          <w:p w14:paraId="77694CE9"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Стручнаслужба</w:t>
            </w:r>
          </w:p>
          <w:p w14:paraId="1DB86E7F"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Наставници</w:t>
            </w:r>
          </w:p>
          <w:p w14:paraId="4773CEAF" w14:textId="77777777" w:rsidR="00CB07A9" w:rsidRDefault="00CB07A9" w:rsidP="00CB07A9">
            <w:pPr>
              <w:spacing w:after="0" w:line="240" w:lineRule="auto"/>
              <w:rPr>
                <w:rFonts w:eastAsia="MS Mincho" w:cs="Calibri"/>
                <w:sz w:val="20"/>
                <w:szCs w:val="20"/>
                <w:lang w:val="ru-RU" w:eastAsia="ja-JP"/>
              </w:rPr>
            </w:pPr>
          </w:p>
        </w:tc>
        <w:tc>
          <w:tcPr>
            <w:tcW w:w="2127" w:type="dxa"/>
            <w:tcBorders>
              <w:top w:val="single" w:sz="12" w:space="0" w:color="auto"/>
              <w:left w:val="single" w:sz="4" w:space="0" w:color="auto"/>
              <w:bottom w:val="single" w:sz="12" w:space="0" w:color="auto"/>
              <w:right w:val="single" w:sz="4" w:space="0" w:color="auto"/>
            </w:tcBorders>
            <w:shd w:val="clear" w:color="auto" w:fill="F3F3F3"/>
          </w:tcPr>
          <w:p w14:paraId="40CCF387"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Разговори</w:t>
            </w:r>
          </w:p>
          <w:p w14:paraId="11A767B9"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Консултации</w:t>
            </w:r>
          </w:p>
          <w:p w14:paraId="5E42EA57"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Советувања</w:t>
            </w:r>
          </w:p>
          <w:p w14:paraId="4824E60B"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Соопштенија</w:t>
            </w:r>
          </w:p>
          <w:p w14:paraId="4A9A170D" w14:textId="77777777" w:rsidR="00CB07A9" w:rsidRDefault="00CB07A9" w:rsidP="00CB07A9">
            <w:pPr>
              <w:spacing w:after="0" w:line="240" w:lineRule="auto"/>
              <w:rPr>
                <w:rFonts w:eastAsia="MS Mincho" w:cs="Calibri"/>
                <w:sz w:val="20"/>
                <w:szCs w:val="20"/>
                <w:lang w:val="ru-RU" w:eastAsia="ja-JP"/>
              </w:rPr>
            </w:pPr>
          </w:p>
        </w:tc>
        <w:tc>
          <w:tcPr>
            <w:tcW w:w="2409" w:type="dxa"/>
            <w:tcBorders>
              <w:top w:val="single" w:sz="12" w:space="0" w:color="auto"/>
              <w:left w:val="single" w:sz="4" w:space="0" w:color="auto"/>
              <w:bottom w:val="single" w:sz="12" w:space="0" w:color="auto"/>
              <w:right w:val="single" w:sz="4" w:space="0" w:color="auto"/>
            </w:tcBorders>
            <w:shd w:val="clear" w:color="auto" w:fill="F3F3F3"/>
          </w:tcPr>
          <w:p w14:paraId="14732C83"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 xml:space="preserve">Ефикасност во </w:t>
            </w:r>
          </w:p>
          <w:p w14:paraId="217F4873"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работењето</w:t>
            </w:r>
          </w:p>
          <w:p w14:paraId="2B0B39B9" w14:textId="77777777" w:rsidR="00CB07A9" w:rsidRDefault="00CB07A9" w:rsidP="00CB07A9">
            <w:pPr>
              <w:spacing w:after="0" w:line="240" w:lineRule="auto"/>
              <w:rPr>
                <w:rFonts w:eastAsia="MS Mincho" w:cs="Calibri"/>
                <w:sz w:val="20"/>
                <w:szCs w:val="20"/>
                <w:lang w:val="ru-RU" w:eastAsia="ja-JP"/>
              </w:rPr>
            </w:pPr>
          </w:p>
        </w:tc>
        <w:tc>
          <w:tcPr>
            <w:tcW w:w="1840" w:type="dxa"/>
            <w:tcBorders>
              <w:top w:val="single" w:sz="12" w:space="0" w:color="auto"/>
              <w:left w:val="single" w:sz="4" w:space="0" w:color="auto"/>
              <w:bottom w:val="single" w:sz="12" w:space="0" w:color="auto"/>
              <w:right w:val="single" w:sz="12" w:space="0" w:color="auto"/>
            </w:tcBorders>
            <w:shd w:val="clear" w:color="auto" w:fill="F3F3F3"/>
          </w:tcPr>
          <w:p w14:paraId="68B22ECB" w14:textId="77777777" w:rsidR="00CB07A9" w:rsidRDefault="00CB07A9" w:rsidP="00CB07A9">
            <w:pPr>
              <w:spacing w:after="0" w:line="240" w:lineRule="auto"/>
              <w:rPr>
                <w:rFonts w:eastAsia="MS Mincho" w:cs="Calibri"/>
                <w:sz w:val="20"/>
                <w:szCs w:val="20"/>
                <w:lang w:val="ru-RU" w:eastAsia="ja-JP"/>
              </w:rPr>
            </w:pPr>
          </w:p>
          <w:p w14:paraId="16BA119E" w14:textId="77777777" w:rsidR="00CB07A9" w:rsidRDefault="00CB07A9" w:rsidP="00CB07A9">
            <w:pPr>
              <w:spacing w:after="0" w:line="240" w:lineRule="auto"/>
              <w:rPr>
                <w:rFonts w:eastAsia="MS Mincho" w:cs="Calibri"/>
                <w:sz w:val="20"/>
                <w:szCs w:val="20"/>
                <w:lang w:val="ru-RU" w:eastAsia="ja-JP"/>
              </w:rPr>
            </w:pPr>
          </w:p>
          <w:p w14:paraId="7B429524"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тековно</w:t>
            </w:r>
          </w:p>
        </w:tc>
      </w:tr>
      <w:tr w:rsidR="00CB07A9" w14:paraId="1CB6D25F" w14:textId="77777777" w:rsidTr="00CB07A9">
        <w:trPr>
          <w:trHeight w:val="208"/>
          <w:jc w:val="center"/>
        </w:trPr>
        <w:tc>
          <w:tcPr>
            <w:tcW w:w="1261" w:type="dxa"/>
            <w:vMerge w:val="restart"/>
            <w:tcBorders>
              <w:top w:val="single" w:sz="12" w:space="0" w:color="auto"/>
              <w:left w:val="single" w:sz="12" w:space="0" w:color="auto"/>
              <w:bottom w:val="single" w:sz="12" w:space="0" w:color="auto"/>
              <w:right w:val="single" w:sz="12" w:space="0" w:color="auto"/>
            </w:tcBorders>
            <w:shd w:val="clear" w:color="auto" w:fill="FFCC99"/>
            <w:textDirection w:val="btLr"/>
          </w:tcPr>
          <w:p w14:paraId="42A27138" w14:textId="77777777" w:rsidR="00CB07A9" w:rsidRDefault="00CB07A9" w:rsidP="00CB07A9">
            <w:pPr>
              <w:spacing w:after="0" w:line="240" w:lineRule="auto"/>
              <w:ind w:right="113"/>
              <w:rPr>
                <w:rFonts w:eastAsia="MS Mincho" w:cs="Calibri"/>
                <w:b/>
                <w:bCs/>
                <w:sz w:val="20"/>
                <w:szCs w:val="20"/>
                <w:lang w:val="mk-MK" w:eastAsia="ja-JP"/>
              </w:rPr>
            </w:pPr>
            <w:r>
              <w:rPr>
                <w:rFonts w:eastAsia="MS Mincho" w:cs="Calibri"/>
                <w:b/>
                <w:bCs/>
                <w:sz w:val="20"/>
                <w:szCs w:val="20"/>
                <w:lang w:eastAsia="ja-JP"/>
              </w:rPr>
              <w:t>Аналит</w:t>
            </w:r>
            <w:r>
              <w:rPr>
                <w:rFonts w:eastAsia="MS Mincho" w:cs="Calibri"/>
                <w:b/>
                <w:bCs/>
                <w:sz w:val="20"/>
                <w:szCs w:val="20"/>
                <w:lang w:val="mk-MK" w:eastAsia="ja-JP"/>
              </w:rPr>
              <w:t>ичко-</w:t>
            </w:r>
          </w:p>
          <w:p w14:paraId="6CDE4483" w14:textId="77777777" w:rsidR="00CB07A9" w:rsidRDefault="00CB07A9" w:rsidP="00CB07A9">
            <w:pPr>
              <w:spacing w:after="0" w:line="240" w:lineRule="auto"/>
              <w:ind w:right="113"/>
              <w:rPr>
                <w:rFonts w:eastAsia="MS Mincho" w:cs="Calibri"/>
                <w:b/>
                <w:bCs/>
                <w:sz w:val="20"/>
                <w:szCs w:val="20"/>
                <w:lang w:eastAsia="ja-JP"/>
              </w:rPr>
            </w:pPr>
            <w:r>
              <w:rPr>
                <w:rFonts w:eastAsia="MS Mincho" w:cs="Calibri"/>
                <w:b/>
                <w:bCs/>
                <w:sz w:val="20"/>
                <w:szCs w:val="20"/>
                <w:lang w:eastAsia="ja-JP"/>
              </w:rPr>
              <w:t>студиск</w:t>
            </w:r>
            <w:r>
              <w:rPr>
                <w:rFonts w:eastAsia="MS Mincho" w:cs="Calibri"/>
                <w:b/>
                <w:bCs/>
                <w:sz w:val="20"/>
                <w:szCs w:val="20"/>
                <w:lang w:val="mk-MK" w:eastAsia="ja-JP"/>
              </w:rPr>
              <w:t>ар</w:t>
            </w:r>
            <w:r>
              <w:rPr>
                <w:rFonts w:eastAsia="MS Mincho" w:cs="Calibri"/>
                <w:b/>
                <w:bCs/>
                <w:sz w:val="20"/>
                <w:szCs w:val="20"/>
                <w:lang w:eastAsia="ja-JP"/>
              </w:rPr>
              <w:t>абота</w:t>
            </w:r>
          </w:p>
          <w:p w14:paraId="25F74742" w14:textId="77777777" w:rsidR="00CB07A9" w:rsidRDefault="00CB07A9" w:rsidP="00CB07A9">
            <w:pPr>
              <w:spacing w:after="0" w:line="240" w:lineRule="auto"/>
              <w:ind w:right="113"/>
              <w:rPr>
                <w:rFonts w:eastAsia="MS Mincho" w:cs="Calibri"/>
                <w:sz w:val="20"/>
                <w:szCs w:val="20"/>
                <w:lang w:val="ru-RU" w:eastAsia="ja-JP"/>
              </w:rPr>
            </w:pPr>
          </w:p>
        </w:tc>
        <w:tc>
          <w:tcPr>
            <w:tcW w:w="3544" w:type="dxa"/>
            <w:tcBorders>
              <w:top w:val="single" w:sz="12" w:space="0" w:color="auto"/>
              <w:left w:val="single" w:sz="12" w:space="0" w:color="auto"/>
              <w:bottom w:val="single" w:sz="2" w:space="0" w:color="auto"/>
              <w:right w:val="single" w:sz="4" w:space="0" w:color="auto"/>
            </w:tcBorders>
            <w:shd w:val="clear" w:color="auto" w:fill="E0E0E0"/>
          </w:tcPr>
          <w:p w14:paraId="1A757796" w14:textId="77777777" w:rsidR="00CB07A9" w:rsidRDefault="00CB07A9" w:rsidP="00CB07A9">
            <w:pPr>
              <w:spacing w:after="0" w:line="240" w:lineRule="auto"/>
              <w:rPr>
                <w:rFonts w:eastAsia="MS Mincho" w:cs="Calibri"/>
                <w:sz w:val="20"/>
                <w:szCs w:val="20"/>
                <w:lang w:val="mk-MK" w:eastAsia="ja-JP"/>
              </w:rPr>
            </w:pPr>
            <w:r>
              <w:rPr>
                <w:rFonts w:eastAsia="MS Mincho" w:cs="Calibri"/>
                <w:sz w:val="20"/>
                <w:szCs w:val="20"/>
                <w:lang w:eastAsia="ja-JP"/>
              </w:rPr>
              <w:t>Анализанапрограмите</w:t>
            </w:r>
          </w:p>
        </w:tc>
        <w:tc>
          <w:tcPr>
            <w:tcW w:w="1843" w:type="dxa"/>
            <w:vMerge w:val="restart"/>
            <w:tcBorders>
              <w:top w:val="single" w:sz="12" w:space="0" w:color="auto"/>
              <w:left w:val="single" w:sz="4" w:space="0" w:color="auto"/>
              <w:bottom w:val="single" w:sz="12" w:space="0" w:color="auto"/>
              <w:right w:val="single" w:sz="4" w:space="0" w:color="auto"/>
            </w:tcBorders>
            <w:shd w:val="clear" w:color="auto" w:fill="E0E0E0"/>
          </w:tcPr>
          <w:p w14:paraId="27796958"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Унапредување </w:t>
            </w:r>
          </w:p>
          <w:p w14:paraId="77CB231E"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на ВОР</w:t>
            </w:r>
          </w:p>
          <w:p w14:paraId="470F210C" w14:textId="77777777" w:rsidR="00CB07A9" w:rsidRDefault="00CB07A9" w:rsidP="00CB07A9">
            <w:pPr>
              <w:spacing w:after="0" w:line="240" w:lineRule="auto"/>
              <w:rPr>
                <w:rFonts w:eastAsia="MS Mincho" w:cs="Calibri"/>
                <w:sz w:val="20"/>
                <w:szCs w:val="20"/>
                <w:lang w:val="ru-RU" w:eastAsia="ja-JP"/>
              </w:rPr>
            </w:pPr>
          </w:p>
        </w:tc>
        <w:tc>
          <w:tcPr>
            <w:tcW w:w="2409" w:type="dxa"/>
            <w:vMerge w:val="restart"/>
            <w:tcBorders>
              <w:top w:val="single" w:sz="12" w:space="0" w:color="auto"/>
              <w:left w:val="single" w:sz="4" w:space="0" w:color="auto"/>
              <w:bottom w:val="single" w:sz="12" w:space="0" w:color="auto"/>
              <w:right w:val="single" w:sz="4" w:space="0" w:color="auto"/>
            </w:tcBorders>
            <w:shd w:val="clear" w:color="auto" w:fill="E0E0E0"/>
          </w:tcPr>
          <w:p w14:paraId="2A73999C" w14:textId="77777777" w:rsidR="00CB07A9" w:rsidRPr="0031343F" w:rsidRDefault="00CB07A9" w:rsidP="00CB07A9">
            <w:pPr>
              <w:spacing w:after="0" w:line="240" w:lineRule="auto"/>
              <w:rPr>
                <w:rFonts w:eastAsia="MS Mincho" w:cs="Calibri"/>
                <w:sz w:val="20"/>
                <w:szCs w:val="20"/>
                <w:lang w:eastAsia="ja-JP"/>
              </w:rPr>
            </w:pPr>
          </w:p>
          <w:p w14:paraId="2FD8BDC1"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Стручна служба </w:t>
            </w:r>
          </w:p>
          <w:p w14:paraId="28F464EA"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Наставници</w:t>
            </w:r>
          </w:p>
          <w:p w14:paraId="42D029A4"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Стручни активи</w:t>
            </w:r>
          </w:p>
          <w:p w14:paraId="46DA611A" w14:textId="77777777" w:rsidR="00CB07A9" w:rsidRDefault="00CB07A9" w:rsidP="00CB07A9">
            <w:pPr>
              <w:spacing w:after="0" w:line="240" w:lineRule="auto"/>
              <w:rPr>
                <w:rFonts w:eastAsia="MS Mincho" w:cs="Calibri"/>
                <w:sz w:val="20"/>
                <w:szCs w:val="20"/>
                <w:lang w:val="ru-RU" w:eastAsia="ja-JP"/>
              </w:rPr>
            </w:pPr>
          </w:p>
        </w:tc>
        <w:tc>
          <w:tcPr>
            <w:tcW w:w="2127" w:type="dxa"/>
            <w:vMerge w:val="restart"/>
            <w:tcBorders>
              <w:top w:val="single" w:sz="12" w:space="0" w:color="auto"/>
              <w:left w:val="single" w:sz="4" w:space="0" w:color="auto"/>
              <w:bottom w:val="single" w:sz="12" w:space="0" w:color="auto"/>
              <w:right w:val="single" w:sz="4" w:space="0" w:color="auto"/>
            </w:tcBorders>
            <w:shd w:val="clear" w:color="auto" w:fill="E0E0E0"/>
          </w:tcPr>
          <w:p w14:paraId="42CC0B32"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Седници</w:t>
            </w:r>
          </w:p>
          <w:p w14:paraId="28D65475"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Разговори</w:t>
            </w:r>
          </w:p>
          <w:p w14:paraId="4172D76F"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Консултации</w:t>
            </w:r>
          </w:p>
          <w:p w14:paraId="6DBF8960"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Советувања </w:t>
            </w:r>
          </w:p>
          <w:p w14:paraId="68060FB9"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Соопштенија</w:t>
            </w:r>
          </w:p>
          <w:p w14:paraId="4B96231E"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Статистички </w:t>
            </w:r>
          </w:p>
          <w:p w14:paraId="59CE19DA" w14:textId="77777777" w:rsidR="00CB07A9" w:rsidRDefault="00CB07A9" w:rsidP="00CB07A9">
            <w:pPr>
              <w:spacing w:after="0" w:line="240" w:lineRule="auto"/>
              <w:rPr>
                <w:rFonts w:eastAsia="MS Mincho" w:cs="Calibri"/>
                <w:sz w:val="20"/>
                <w:szCs w:val="20"/>
                <w:lang w:val="mk-MK" w:eastAsia="ja-JP"/>
              </w:rPr>
            </w:pPr>
            <w:r>
              <w:rPr>
                <w:rFonts w:eastAsia="MS Mincho" w:cs="Calibri"/>
                <w:sz w:val="20"/>
                <w:szCs w:val="20"/>
                <w:lang w:eastAsia="ja-JP"/>
              </w:rPr>
              <w:t>Анализи</w:t>
            </w:r>
          </w:p>
        </w:tc>
        <w:tc>
          <w:tcPr>
            <w:tcW w:w="2409" w:type="dxa"/>
            <w:vMerge w:val="restart"/>
            <w:tcBorders>
              <w:top w:val="single" w:sz="12" w:space="0" w:color="auto"/>
              <w:left w:val="single" w:sz="4" w:space="0" w:color="auto"/>
              <w:bottom w:val="single" w:sz="12" w:space="0" w:color="auto"/>
              <w:right w:val="single" w:sz="4" w:space="0" w:color="auto"/>
            </w:tcBorders>
            <w:shd w:val="clear" w:color="auto" w:fill="E0E0E0"/>
          </w:tcPr>
          <w:p w14:paraId="52C2A5DF"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Осовремениување </w:t>
            </w:r>
          </w:p>
          <w:p w14:paraId="10624883"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на ВОР</w:t>
            </w:r>
          </w:p>
          <w:p w14:paraId="25847DAB" w14:textId="77777777" w:rsidR="00CB07A9" w:rsidRDefault="00CB07A9" w:rsidP="00CB07A9">
            <w:pPr>
              <w:spacing w:after="0" w:line="240" w:lineRule="auto"/>
              <w:rPr>
                <w:rFonts w:eastAsia="MS Mincho" w:cs="Calibri"/>
                <w:sz w:val="20"/>
                <w:szCs w:val="20"/>
                <w:lang w:val="mk-MK" w:eastAsia="ja-JP"/>
              </w:rPr>
            </w:pPr>
            <w:r>
              <w:rPr>
                <w:rFonts w:eastAsia="MS Mincho" w:cs="Calibri"/>
                <w:sz w:val="20"/>
                <w:szCs w:val="20"/>
                <w:lang w:val="ru-RU" w:eastAsia="ja-JP"/>
              </w:rPr>
              <w:t>Кариерен разво</w:t>
            </w:r>
            <w:r>
              <w:rPr>
                <w:rFonts w:eastAsia="MS Mincho" w:cs="Calibri"/>
                <w:sz w:val="20"/>
                <w:szCs w:val="20"/>
                <w:lang w:val="mk-MK" w:eastAsia="ja-JP"/>
              </w:rPr>
              <w:t>ј</w:t>
            </w:r>
          </w:p>
          <w:p w14:paraId="66D5C5D0" w14:textId="77777777" w:rsidR="00CB07A9" w:rsidRDefault="00CB07A9" w:rsidP="00CB07A9">
            <w:pPr>
              <w:spacing w:after="0" w:line="240" w:lineRule="auto"/>
              <w:rPr>
                <w:rFonts w:eastAsia="MS Mincho" w:cs="Calibri"/>
                <w:sz w:val="20"/>
                <w:szCs w:val="20"/>
                <w:lang w:val="ru-RU" w:eastAsia="ja-JP"/>
              </w:rPr>
            </w:pPr>
          </w:p>
        </w:tc>
        <w:tc>
          <w:tcPr>
            <w:tcW w:w="1840" w:type="dxa"/>
            <w:vMerge w:val="restart"/>
            <w:tcBorders>
              <w:top w:val="single" w:sz="12" w:space="0" w:color="auto"/>
              <w:left w:val="single" w:sz="4" w:space="0" w:color="auto"/>
              <w:bottom w:val="single" w:sz="12" w:space="0" w:color="auto"/>
              <w:right w:val="single" w:sz="12" w:space="0" w:color="auto"/>
            </w:tcBorders>
            <w:shd w:val="clear" w:color="auto" w:fill="E0E0E0"/>
          </w:tcPr>
          <w:p w14:paraId="32129B59" w14:textId="77777777" w:rsidR="00CB07A9" w:rsidRDefault="00CB07A9" w:rsidP="00CB07A9">
            <w:pPr>
              <w:spacing w:after="0" w:line="240" w:lineRule="auto"/>
              <w:rPr>
                <w:rFonts w:eastAsia="MS Mincho" w:cs="Calibri"/>
                <w:sz w:val="20"/>
                <w:szCs w:val="20"/>
                <w:lang w:val="ru-RU" w:eastAsia="ja-JP"/>
              </w:rPr>
            </w:pPr>
          </w:p>
          <w:p w14:paraId="0EDE768F" w14:textId="77777777" w:rsidR="00CB07A9" w:rsidRDefault="00CB07A9" w:rsidP="00CB07A9">
            <w:pPr>
              <w:spacing w:after="0" w:line="240" w:lineRule="auto"/>
              <w:rPr>
                <w:rFonts w:eastAsia="MS Mincho" w:cs="Calibri"/>
                <w:sz w:val="20"/>
                <w:szCs w:val="20"/>
                <w:lang w:val="ru-RU" w:eastAsia="ja-JP"/>
              </w:rPr>
            </w:pPr>
          </w:p>
          <w:p w14:paraId="0776FB88" w14:textId="77777777" w:rsidR="00CB07A9" w:rsidRDefault="00CB07A9" w:rsidP="00CB07A9">
            <w:pPr>
              <w:spacing w:after="0" w:line="240" w:lineRule="auto"/>
              <w:rPr>
                <w:rFonts w:eastAsia="MS Mincho" w:cs="Calibri"/>
                <w:sz w:val="20"/>
                <w:szCs w:val="20"/>
                <w:lang w:val="ru-RU" w:eastAsia="ja-JP"/>
              </w:rPr>
            </w:pPr>
          </w:p>
          <w:p w14:paraId="7A9C50FE" w14:textId="77777777" w:rsidR="00CB07A9" w:rsidRDefault="00CB07A9" w:rsidP="00CB07A9">
            <w:pPr>
              <w:spacing w:after="0" w:line="240" w:lineRule="auto"/>
              <w:rPr>
                <w:rFonts w:eastAsia="MS Mincho" w:cs="Calibri"/>
                <w:sz w:val="20"/>
                <w:szCs w:val="20"/>
                <w:lang w:val="ru-RU" w:eastAsia="ja-JP"/>
              </w:rPr>
            </w:pPr>
          </w:p>
          <w:p w14:paraId="59DC1024" w14:textId="77777777" w:rsidR="00CB07A9" w:rsidRDefault="00CB07A9" w:rsidP="00CB07A9">
            <w:pPr>
              <w:spacing w:after="0" w:line="240" w:lineRule="auto"/>
              <w:rPr>
                <w:rFonts w:eastAsia="MS Mincho" w:cs="Calibri"/>
                <w:sz w:val="20"/>
                <w:szCs w:val="20"/>
                <w:lang w:val="ru-RU" w:eastAsia="ja-JP"/>
              </w:rPr>
            </w:pPr>
          </w:p>
          <w:p w14:paraId="6A641642"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тековно</w:t>
            </w:r>
          </w:p>
        </w:tc>
      </w:tr>
      <w:tr w:rsidR="00CB07A9" w14:paraId="6B582BC0" w14:textId="77777777" w:rsidTr="00CB07A9">
        <w:trPr>
          <w:trHeight w:val="524"/>
          <w:jc w:val="center"/>
        </w:trPr>
        <w:tc>
          <w:tcPr>
            <w:tcW w:w="1261" w:type="dxa"/>
            <w:vMerge/>
            <w:tcBorders>
              <w:top w:val="single" w:sz="12" w:space="0" w:color="auto"/>
              <w:left w:val="single" w:sz="12" w:space="0" w:color="auto"/>
              <w:bottom w:val="single" w:sz="12" w:space="0" w:color="auto"/>
              <w:right w:val="single" w:sz="12" w:space="0" w:color="auto"/>
            </w:tcBorders>
            <w:vAlign w:val="center"/>
          </w:tcPr>
          <w:p w14:paraId="2CB14BAC" w14:textId="77777777" w:rsidR="00CB07A9" w:rsidRDefault="00CB07A9" w:rsidP="00CB07A9">
            <w:pPr>
              <w:spacing w:after="0" w:line="240" w:lineRule="auto"/>
              <w:rPr>
                <w:rFonts w:eastAsia="MS Mincho" w:cs="Calibri"/>
                <w:sz w:val="20"/>
                <w:szCs w:val="20"/>
                <w:lang w:val="ru-RU" w:eastAsia="ja-JP"/>
              </w:rPr>
            </w:pPr>
          </w:p>
        </w:tc>
        <w:tc>
          <w:tcPr>
            <w:tcW w:w="3544" w:type="dxa"/>
            <w:tcBorders>
              <w:top w:val="single" w:sz="2" w:space="0" w:color="auto"/>
              <w:left w:val="single" w:sz="12" w:space="0" w:color="auto"/>
              <w:bottom w:val="single" w:sz="2" w:space="0" w:color="auto"/>
              <w:right w:val="single" w:sz="4" w:space="0" w:color="auto"/>
            </w:tcBorders>
            <w:shd w:val="clear" w:color="auto" w:fill="E0E0E0"/>
          </w:tcPr>
          <w:p w14:paraId="28B0D210"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Изготвување извештаи, стручни и статистички анализи, евалуации, утврдување насоки и мерки</w:t>
            </w:r>
          </w:p>
        </w:tc>
        <w:tc>
          <w:tcPr>
            <w:tcW w:w="1843" w:type="dxa"/>
            <w:vMerge/>
            <w:tcBorders>
              <w:top w:val="single" w:sz="12" w:space="0" w:color="auto"/>
              <w:left w:val="single" w:sz="4" w:space="0" w:color="auto"/>
              <w:bottom w:val="single" w:sz="12" w:space="0" w:color="auto"/>
              <w:right w:val="single" w:sz="4" w:space="0" w:color="auto"/>
            </w:tcBorders>
            <w:vAlign w:val="center"/>
          </w:tcPr>
          <w:p w14:paraId="22777BB8"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12" w:space="0" w:color="auto"/>
              <w:right w:val="single" w:sz="4" w:space="0" w:color="auto"/>
            </w:tcBorders>
            <w:vAlign w:val="center"/>
          </w:tcPr>
          <w:p w14:paraId="5CD1F565" w14:textId="77777777" w:rsidR="00CB07A9" w:rsidRDefault="00CB07A9" w:rsidP="00CB07A9">
            <w:pPr>
              <w:spacing w:after="0" w:line="240" w:lineRule="auto"/>
              <w:rPr>
                <w:rFonts w:eastAsia="MS Mincho" w:cs="Calibri"/>
                <w:sz w:val="20"/>
                <w:szCs w:val="20"/>
                <w:lang w:val="ru-RU" w:eastAsia="ja-JP"/>
              </w:rPr>
            </w:pPr>
          </w:p>
        </w:tc>
        <w:tc>
          <w:tcPr>
            <w:tcW w:w="2127" w:type="dxa"/>
            <w:vMerge/>
            <w:tcBorders>
              <w:top w:val="single" w:sz="12" w:space="0" w:color="auto"/>
              <w:left w:val="single" w:sz="4" w:space="0" w:color="auto"/>
              <w:bottom w:val="single" w:sz="12" w:space="0" w:color="auto"/>
              <w:right w:val="single" w:sz="4" w:space="0" w:color="auto"/>
            </w:tcBorders>
            <w:vAlign w:val="center"/>
          </w:tcPr>
          <w:p w14:paraId="7DBFFC54" w14:textId="77777777" w:rsidR="00CB07A9" w:rsidRDefault="00CB07A9" w:rsidP="00CB07A9">
            <w:pPr>
              <w:spacing w:after="0" w:line="240" w:lineRule="auto"/>
              <w:rPr>
                <w:rFonts w:eastAsia="MS Mincho" w:cs="Calibri"/>
                <w:sz w:val="20"/>
                <w:szCs w:val="20"/>
                <w:lang w:val="mk-MK" w:eastAsia="ja-JP"/>
              </w:rPr>
            </w:pPr>
          </w:p>
        </w:tc>
        <w:tc>
          <w:tcPr>
            <w:tcW w:w="2409" w:type="dxa"/>
            <w:vMerge/>
            <w:tcBorders>
              <w:top w:val="single" w:sz="12" w:space="0" w:color="auto"/>
              <w:left w:val="single" w:sz="4" w:space="0" w:color="auto"/>
              <w:bottom w:val="single" w:sz="12" w:space="0" w:color="auto"/>
              <w:right w:val="single" w:sz="4" w:space="0" w:color="auto"/>
            </w:tcBorders>
            <w:vAlign w:val="center"/>
          </w:tcPr>
          <w:p w14:paraId="49401E26" w14:textId="77777777" w:rsidR="00CB07A9" w:rsidRDefault="00CB07A9" w:rsidP="00CB07A9">
            <w:pPr>
              <w:spacing w:after="0" w:line="240" w:lineRule="auto"/>
              <w:rPr>
                <w:rFonts w:eastAsia="MS Mincho" w:cs="Calibri"/>
                <w:sz w:val="20"/>
                <w:szCs w:val="20"/>
                <w:lang w:val="ru-RU" w:eastAsia="ja-JP"/>
              </w:rPr>
            </w:pPr>
          </w:p>
        </w:tc>
        <w:tc>
          <w:tcPr>
            <w:tcW w:w="1840" w:type="dxa"/>
            <w:vMerge/>
            <w:tcBorders>
              <w:top w:val="single" w:sz="12" w:space="0" w:color="auto"/>
              <w:left w:val="single" w:sz="4" w:space="0" w:color="auto"/>
              <w:bottom w:val="single" w:sz="12" w:space="0" w:color="auto"/>
              <w:right w:val="single" w:sz="12" w:space="0" w:color="auto"/>
            </w:tcBorders>
            <w:vAlign w:val="center"/>
          </w:tcPr>
          <w:p w14:paraId="3BD1668E" w14:textId="77777777" w:rsidR="00CB07A9" w:rsidRDefault="00CB07A9" w:rsidP="00CB07A9">
            <w:pPr>
              <w:spacing w:after="0" w:line="240" w:lineRule="auto"/>
              <w:rPr>
                <w:rFonts w:eastAsia="MS Mincho" w:cs="Calibri"/>
                <w:sz w:val="20"/>
                <w:szCs w:val="20"/>
                <w:lang w:val="ru-RU" w:eastAsia="ja-JP"/>
              </w:rPr>
            </w:pPr>
          </w:p>
        </w:tc>
      </w:tr>
      <w:tr w:rsidR="00CB07A9" w14:paraId="42C2BE9A" w14:textId="77777777" w:rsidTr="00CB07A9">
        <w:trPr>
          <w:trHeight w:val="359"/>
          <w:jc w:val="center"/>
        </w:trPr>
        <w:tc>
          <w:tcPr>
            <w:tcW w:w="1261" w:type="dxa"/>
            <w:vMerge/>
            <w:tcBorders>
              <w:top w:val="single" w:sz="12" w:space="0" w:color="auto"/>
              <w:left w:val="single" w:sz="12" w:space="0" w:color="auto"/>
              <w:bottom w:val="single" w:sz="12" w:space="0" w:color="auto"/>
              <w:right w:val="single" w:sz="12" w:space="0" w:color="auto"/>
            </w:tcBorders>
            <w:vAlign w:val="center"/>
          </w:tcPr>
          <w:p w14:paraId="3093609C" w14:textId="77777777" w:rsidR="00CB07A9" w:rsidRDefault="00CB07A9" w:rsidP="00CB07A9">
            <w:pPr>
              <w:spacing w:after="0" w:line="240" w:lineRule="auto"/>
              <w:rPr>
                <w:rFonts w:eastAsia="MS Mincho" w:cs="Calibri"/>
                <w:sz w:val="20"/>
                <w:szCs w:val="20"/>
                <w:lang w:val="ru-RU" w:eastAsia="ja-JP"/>
              </w:rPr>
            </w:pPr>
          </w:p>
        </w:tc>
        <w:tc>
          <w:tcPr>
            <w:tcW w:w="3544" w:type="dxa"/>
            <w:tcBorders>
              <w:top w:val="single" w:sz="2" w:space="0" w:color="auto"/>
              <w:left w:val="single" w:sz="12" w:space="0" w:color="auto"/>
              <w:bottom w:val="single" w:sz="2" w:space="0" w:color="auto"/>
              <w:right w:val="single" w:sz="4" w:space="0" w:color="auto"/>
            </w:tcBorders>
            <w:shd w:val="clear" w:color="auto" w:fill="E0E0E0"/>
          </w:tcPr>
          <w:p w14:paraId="20EDFDE4"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Анализа на успех, поведение и изостаноци на учениците и </w:t>
            </w:r>
          </w:p>
          <w:p w14:paraId="6531D6AA"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утврдување мерки за надминување на проблемите</w:t>
            </w:r>
          </w:p>
        </w:tc>
        <w:tc>
          <w:tcPr>
            <w:tcW w:w="1843" w:type="dxa"/>
            <w:vMerge/>
            <w:tcBorders>
              <w:top w:val="single" w:sz="12" w:space="0" w:color="auto"/>
              <w:left w:val="single" w:sz="4" w:space="0" w:color="auto"/>
              <w:bottom w:val="single" w:sz="12" w:space="0" w:color="auto"/>
              <w:right w:val="single" w:sz="4" w:space="0" w:color="auto"/>
            </w:tcBorders>
            <w:vAlign w:val="center"/>
          </w:tcPr>
          <w:p w14:paraId="4405127F"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12" w:space="0" w:color="auto"/>
              <w:right w:val="single" w:sz="4" w:space="0" w:color="auto"/>
            </w:tcBorders>
            <w:vAlign w:val="center"/>
          </w:tcPr>
          <w:p w14:paraId="11A36AB5" w14:textId="77777777" w:rsidR="00CB07A9" w:rsidRDefault="00CB07A9" w:rsidP="00CB07A9">
            <w:pPr>
              <w:spacing w:after="0" w:line="240" w:lineRule="auto"/>
              <w:rPr>
                <w:rFonts w:eastAsia="MS Mincho" w:cs="Calibri"/>
                <w:sz w:val="20"/>
                <w:szCs w:val="20"/>
                <w:lang w:val="ru-RU" w:eastAsia="ja-JP"/>
              </w:rPr>
            </w:pPr>
          </w:p>
        </w:tc>
        <w:tc>
          <w:tcPr>
            <w:tcW w:w="2127" w:type="dxa"/>
            <w:vMerge/>
            <w:tcBorders>
              <w:top w:val="single" w:sz="12" w:space="0" w:color="auto"/>
              <w:left w:val="single" w:sz="4" w:space="0" w:color="auto"/>
              <w:bottom w:val="single" w:sz="12" w:space="0" w:color="auto"/>
              <w:right w:val="single" w:sz="4" w:space="0" w:color="auto"/>
            </w:tcBorders>
            <w:vAlign w:val="center"/>
          </w:tcPr>
          <w:p w14:paraId="454149B1" w14:textId="77777777" w:rsidR="00CB07A9" w:rsidRDefault="00CB07A9" w:rsidP="00CB07A9">
            <w:pPr>
              <w:spacing w:after="0" w:line="240" w:lineRule="auto"/>
              <w:rPr>
                <w:rFonts w:eastAsia="MS Mincho" w:cs="Calibri"/>
                <w:sz w:val="20"/>
                <w:szCs w:val="20"/>
                <w:lang w:val="mk-MK" w:eastAsia="ja-JP"/>
              </w:rPr>
            </w:pPr>
          </w:p>
        </w:tc>
        <w:tc>
          <w:tcPr>
            <w:tcW w:w="2409" w:type="dxa"/>
            <w:vMerge/>
            <w:tcBorders>
              <w:top w:val="single" w:sz="12" w:space="0" w:color="auto"/>
              <w:left w:val="single" w:sz="4" w:space="0" w:color="auto"/>
              <w:bottom w:val="single" w:sz="12" w:space="0" w:color="auto"/>
              <w:right w:val="single" w:sz="4" w:space="0" w:color="auto"/>
            </w:tcBorders>
            <w:vAlign w:val="center"/>
          </w:tcPr>
          <w:p w14:paraId="74B4DE05" w14:textId="77777777" w:rsidR="00CB07A9" w:rsidRDefault="00CB07A9" w:rsidP="00CB07A9">
            <w:pPr>
              <w:spacing w:after="0" w:line="240" w:lineRule="auto"/>
              <w:rPr>
                <w:rFonts w:eastAsia="MS Mincho" w:cs="Calibri"/>
                <w:sz w:val="20"/>
                <w:szCs w:val="20"/>
                <w:lang w:val="ru-RU" w:eastAsia="ja-JP"/>
              </w:rPr>
            </w:pPr>
          </w:p>
        </w:tc>
        <w:tc>
          <w:tcPr>
            <w:tcW w:w="1840" w:type="dxa"/>
            <w:vMerge/>
            <w:tcBorders>
              <w:top w:val="single" w:sz="12" w:space="0" w:color="auto"/>
              <w:left w:val="single" w:sz="4" w:space="0" w:color="auto"/>
              <w:bottom w:val="single" w:sz="12" w:space="0" w:color="auto"/>
              <w:right w:val="single" w:sz="12" w:space="0" w:color="auto"/>
            </w:tcBorders>
            <w:vAlign w:val="center"/>
          </w:tcPr>
          <w:p w14:paraId="59B65409" w14:textId="77777777" w:rsidR="00CB07A9" w:rsidRDefault="00CB07A9" w:rsidP="00CB07A9">
            <w:pPr>
              <w:spacing w:after="0" w:line="240" w:lineRule="auto"/>
              <w:rPr>
                <w:rFonts w:eastAsia="MS Mincho" w:cs="Calibri"/>
                <w:sz w:val="20"/>
                <w:szCs w:val="20"/>
                <w:lang w:val="ru-RU" w:eastAsia="ja-JP"/>
              </w:rPr>
            </w:pPr>
          </w:p>
        </w:tc>
      </w:tr>
      <w:tr w:rsidR="00CB07A9" w14:paraId="460567E5" w14:textId="77777777" w:rsidTr="00CB07A9">
        <w:trPr>
          <w:trHeight w:val="225"/>
          <w:jc w:val="center"/>
        </w:trPr>
        <w:tc>
          <w:tcPr>
            <w:tcW w:w="1261" w:type="dxa"/>
            <w:vMerge/>
            <w:tcBorders>
              <w:top w:val="single" w:sz="12" w:space="0" w:color="auto"/>
              <w:left w:val="single" w:sz="12" w:space="0" w:color="auto"/>
              <w:bottom w:val="single" w:sz="12" w:space="0" w:color="auto"/>
              <w:right w:val="single" w:sz="12" w:space="0" w:color="auto"/>
            </w:tcBorders>
            <w:vAlign w:val="center"/>
          </w:tcPr>
          <w:p w14:paraId="4416F1E9" w14:textId="77777777" w:rsidR="00CB07A9" w:rsidRDefault="00CB07A9" w:rsidP="00CB07A9">
            <w:pPr>
              <w:spacing w:after="0" w:line="240" w:lineRule="auto"/>
              <w:rPr>
                <w:rFonts w:eastAsia="MS Mincho" w:cs="Calibri"/>
                <w:sz w:val="20"/>
                <w:szCs w:val="20"/>
                <w:lang w:val="ru-RU" w:eastAsia="ja-JP"/>
              </w:rPr>
            </w:pPr>
          </w:p>
        </w:tc>
        <w:tc>
          <w:tcPr>
            <w:tcW w:w="3544" w:type="dxa"/>
            <w:tcBorders>
              <w:top w:val="single" w:sz="2" w:space="0" w:color="auto"/>
              <w:left w:val="single" w:sz="12" w:space="0" w:color="auto"/>
              <w:bottom w:val="single" w:sz="12" w:space="0" w:color="auto"/>
              <w:right w:val="single" w:sz="4" w:space="0" w:color="auto"/>
            </w:tcBorders>
            <w:shd w:val="clear" w:color="auto" w:fill="E0E0E0"/>
          </w:tcPr>
          <w:p w14:paraId="3F4B5AED"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Подготовки на стручни материјали и предавања</w:t>
            </w:r>
          </w:p>
        </w:tc>
        <w:tc>
          <w:tcPr>
            <w:tcW w:w="1843" w:type="dxa"/>
            <w:vMerge/>
            <w:tcBorders>
              <w:top w:val="single" w:sz="12" w:space="0" w:color="auto"/>
              <w:left w:val="single" w:sz="4" w:space="0" w:color="auto"/>
              <w:bottom w:val="single" w:sz="12" w:space="0" w:color="auto"/>
              <w:right w:val="single" w:sz="4" w:space="0" w:color="auto"/>
            </w:tcBorders>
            <w:vAlign w:val="center"/>
          </w:tcPr>
          <w:p w14:paraId="48EC036C"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12" w:space="0" w:color="auto"/>
              <w:right w:val="single" w:sz="4" w:space="0" w:color="auto"/>
            </w:tcBorders>
            <w:vAlign w:val="center"/>
          </w:tcPr>
          <w:p w14:paraId="214C3175" w14:textId="77777777" w:rsidR="00CB07A9" w:rsidRDefault="00CB07A9" w:rsidP="00CB07A9">
            <w:pPr>
              <w:spacing w:after="0" w:line="240" w:lineRule="auto"/>
              <w:rPr>
                <w:rFonts w:eastAsia="MS Mincho" w:cs="Calibri"/>
                <w:sz w:val="20"/>
                <w:szCs w:val="20"/>
                <w:lang w:val="ru-RU" w:eastAsia="ja-JP"/>
              </w:rPr>
            </w:pPr>
          </w:p>
        </w:tc>
        <w:tc>
          <w:tcPr>
            <w:tcW w:w="2127" w:type="dxa"/>
            <w:vMerge/>
            <w:tcBorders>
              <w:top w:val="single" w:sz="12" w:space="0" w:color="auto"/>
              <w:left w:val="single" w:sz="4" w:space="0" w:color="auto"/>
              <w:bottom w:val="single" w:sz="12" w:space="0" w:color="auto"/>
              <w:right w:val="single" w:sz="4" w:space="0" w:color="auto"/>
            </w:tcBorders>
            <w:vAlign w:val="center"/>
          </w:tcPr>
          <w:p w14:paraId="03122C93" w14:textId="77777777" w:rsidR="00CB07A9" w:rsidRDefault="00CB07A9" w:rsidP="00CB07A9">
            <w:pPr>
              <w:spacing w:after="0" w:line="240" w:lineRule="auto"/>
              <w:rPr>
                <w:rFonts w:eastAsia="MS Mincho" w:cs="Calibri"/>
                <w:sz w:val="20"/>
                <w:szCs w:val="20"/>
                <w:lang w:val="mk-MK" w:eastAsia="ja-JP"/>
              </w:rPr>
            </w:pPr>
          </w:p>
        </w:tc>
        <w:tc>
          <w:tcPr>
            <w:tcW w:w="2409" w:type="dxa"/>
            <w:vMerge/>
            <w:tcBorders>
              <w:top w:val="single" w:sz="12" w:space="0" w:color="auto"/>
              <w:left w:val="single" w:sz="4" w:space="0" w:color="auto"/>
              <w:bottom w:val="single" w:sz="12" w:space="0" w:color="auto"/>
              <w:right w:val="single" w:sz="4" w:space="0" w:color="auto"/>
            </w:tcBorders>
            <w:vAlign w:val="center"/>
          </w:tcPr>
          <w:p w14:paraId="6B44B96C" w14:textId="77777777" w:rsidR="00CB07A9" w:rsidRDefault="00CB07A9" w:rsidP="00CB07A9">
            <w:pPr>
              <w:spacing w:after="0" w:line="240" w:lineRule="auto"/>
              <w:rPr>
                <w:rFonts w:eastAsia="MS Mincho" w:cs="Calibri"/>
                <w:sz w:val="20"/>
                <w:szCs w:val="20"/>
                <w:lang w:val="ru-RU" w:eastAsia="ja-JP"/>
              </w:rPr>
            </w:pPr>
          </w:p>
        </w:tc>
        <w:tc>
          <w:tcPr>
            <w:tcW w:w="1840" w:type="dxa"/>
            <w:vMerge/>
            <w:tcBorders>
              <w:top w:val="single" w:sz="12" w:space="0" w:color="auto"/>
              <w:left w:val="single" w:sz="4" w:space="0" w:color="auto"/>
              <w:bottom w:val="single" w:sz="12" w:space="0" w:color="auto"/>
              <w:right w:val="single" w:sz="12" w:space="0" w:color="auto"/>
            </w:tcBorders>
            <w:vAlign w:val="center"/>
          </w:tcPr>
          <w:p w14:paraId="468A6304" w14:textId="77777777" w:rsidR="00CB07A9" w:rsidRDefault="00CB07A9" w:rsidP="00CB07A9">
            <w:pPr>
              <w:spacing w:after="0" w:line="240" w:lineRule="auto"/>
              <w:rPr>
                <w:rFonts w:eastAsia="MS Mincho" w:cs="Calibri"/>
                <w:sz w:val="20"/>
                <w:szCs w:val="20"/>
                <w:lang w:val="ru-RU" w:eastAsia="ja-JP"/>
              </w:rPr>
            </w:pPr>
          </w:p>
        </w:tc>
      </w:tr>
      <w:tr w:rsidR="00CB07A9" w14:paraId="148C9633" w14:textId="77777777" w:rsidTr="00CB07A9">
        <w:trPr>
          <w:cantSplit/>
          <w:trHeight w:val="492"/>
          <w:jc w:val="center"/>
        </w:trPr>
        <w:tc>
          <w:tcPr>
            <w:tcW w:w="1261" w:type="dxa"/>
            <w:vMerge w:val="restart"/>
            <w:tcBorders>
              <w:top w:val="single" w:sz="12" w:space="0" w:color="auto"/>
              <w:left w:val="single" w:sz="12" w:space="0" w:color="auto"/>
              <w:bottom w:val="single" w:sz="4" w:space="0" w:color="auto"/>
              <w:right w:val="single" w:sz="12" w:space="0" w:color="auto"/>
            </w:tcBorders>
            <w:shd w:val="clear" w:color="auto" w:fill="FFCC99"/>
            <w:textDirection w:val="btLr"/>
          </w:tcPr>
          <w:p w14:paraId="586F950E" w14:textId="77777777" w:rsidR="00CB07A9" w:rsidRDefault="00CB07A9" w:rsidP="00CB07A9">
            <w:pPr>
              <w:spacing w:after="0" w:line="240" w:lineRule="auto"/>
              <w:ind w:right="113"/>
              <w:rPr>
                <w:rFonts w:eastAsia="MS Mincho" w:cs="Calibri"/>
                <w:b/>
                <w:bCs/>
                <w:sz w:val="20"/>
                <w:szCs w:val="20"/>
                <w:lang w:val="ru-RU" w:eastAsia="ja-JP"/>
              </w:rPr>
            </w:pPr>
            <w:r>
              <w:rPr>
                <w:rFonts w:eastAsia="MS Mincho" w:cs="Calibri"/>
                <w:b/>
                <w:bCs/>
                <w:sz w:val="20"/>
                <w:szCs w:val="20"/>
                <w:lang w:val="ru-RU" w:eastAsia="ja-JP"/>
              </w:rPr>
              <w:t>Соработка со стручните активи стручните органи</w:t>
            </w:r>
          </w:p>
          <w:p w14:paraId="4BB62442" w14:textId="77777777" w:rsidR="00CB07A9" w:rsidRDefault="00CB07A9" w:rsidP="00CB07A9">
            <w:pPr>
              <w:spacing w:after="0" w:line="240" w:lineRule="auto"/>
              <w:ind w:right="113"/>
              <w:rPr>
                <w:rFonts w:eastAsia="MS Mincho" w:cs="Calibri"/>
                <w:sz w:val="20"/>
                <w:szCs w:val="20"/>
                <w:lang w:val="ru-RU" w:eastAsia="ja-JP"/>
              </w:rPr>
            </w:pPr>
          </w:p>
          <w:p w14:paraId="2599E094" w14:textId="77777777" w:rsidR="00CB07A9" w:rsidRDefault="00CB07A9" w:rsidP="00CB07A9">
            <w:pPr>
              <w:spacing w:after="0" w:line="240" w:lineRule="auto"/>
              <w:ind w:right="113"/>
              <w:rPr>
                <w:rFonts w:eastAsia="MS Mincho" w:cs="Calibri"/>
                <w:sz w:val="20"/>
                <w:szCs w:val="20"/>
                <w:lang w:val="ru-RU" w:eastAsia="ja-JP"/>
              </w:rPr>
            </w:pPr>
          </w:p>
        </w:tc>
        <w:tc>
          <w:tcPr>
            <w:tcW w:w="3544" w:type="dxa"/>
            <w:tcBorders>
              <w:top w:val="single" w:sz="12" w:space="0" w:color="auto"/>
              <w:left w:val="single" w:sz="12" w:space="0" w:color="auto"/>
              <w:bottom w:val="single" w:sz="2" w:space="0" w:color="auto"/>
              <w:right w:val="single" w:sz="4" w:space="0" w:color="auto"/>
            </w:tcBorders>
            <w:shd w:val="clear" w:color="auto" w:fill="F3F3F3"/>
          </w:tcPr>
          <w:p w14:paraId="1B49571F"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Планирање, програмирање, организација и раководење со Наставнички совет</w:t>
            </w:r>
          </w:p>
        </w:tc>
        <w:tc>
          <w:tcPr>
            <w:tcW w:w="1843" w:type="dxa"/>
            <w:vMerge w:val="restart"/>
            <w:tcBorders>
              <w:top w:val="single" w:sz="12" w:space="0" w:color="auto"/>
              <w:left w:val="single" w:sz="4" w:space="0" w:color="auto"/>
              <w:bottom w:val="single" w:sz="4" w:space="0" w:color="auto"/>
              <w:right w:val="single" w:sz="4" w:space="0" w:color="auto"/>
            </w:tcBorders>
            <w:shd w:val="clear" w:color="auto" w:fill="F3F3F3"/>
          </w:tcPr>
          <w:p w14:paraId="67A0136E"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Раководење и </w:t>
            </w:r>
          </w:p>
          <w:p w14:paraId="031654A2"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организација на </w:t>
            </w:r>
          </w:p>
          <w:p w14:paraId="0AB96D06"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работењето на </w:t>
            </w:r>
          </w:p>
          <w:p w14:paraId="06982C11"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училиштето.</w:t>
            </w:r>
          </w:p>
          <w:p w14:paraId="16DF4B15" w14:textId="77777777" w:rsidR="00CB07A9" w:rsidRDefault="00CB07A9" w:rsidP="00CB07A9">
            <w:pPr>
              <w:spacing w:after="0" w:line="240" w:lineRule="auto"/>
              <w:rPr>
                <w:rFonts w:eastAsia="MS Mincho" w:cs="Calibri"/>
                <w:sz w:val="20"/>
                <w:szCs w:val="20"/>
                <w:lang w:val="ru-RU" w:eastAsia="ja-JP"/>
              </w:rPr>
            </w:pPr>
          </w:p>
        </w:tc>
        <w:tc>
          <w:tcPr>
            <w:tcW w:w="2409" w:type="dxa"/>
            <w:vMerge w:val="restart"/>
            <w:tcBorders>
              <w:top w:val="single" w:sz="12" w:space="0" w:color="auto"/>
              <w:left w:val="single" w:sz="4" w:space="0" w:color="auto"/>
              <w:bottom w:val="single" w:sz="4" w:space="0" w:color="auto"/>
              <w:right w:val="single" w:sz="4" w:space="0" w:color="auto"/>
            </w:tcBorders>
            <w:shd w:val="clear" w:color="auto" w:fill="F3F3F3"/>
          </w:tcPr>
          <w:p w14:paraId="0F5010B8" w14:textId="77777777" w:rsidR="00CB07A9" w:rsidRPr="0031343F" w:rsidRDefault="00CB07A9" w:rsidP="00CB07A9">
            <w:pPr>
              <w:spacing w:after="0" w:line="240" w:lineRule="auto"/>
              <w:rPr>
                <w:rFonts w:eastAsia="MS Mincho" w:cs="Calibri"/>
                <w:sz w:val="20"/>
                <w:szCs w:val="20"/>
                <w:lang w:eastAsia="ja-JP"/>
              </w:rPr>
            </w:pPr>
          </w:p>
          <w:p w14:paraId="0D9E163F"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Стручна служба </w:t>
            </w:r>
          </w:p>
          <w:p w14:paraId="04C83998"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Наставници</w:t>
            </w:r>
          </w:p>
          <w:p w14:paraId="1056335F"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Стручни активи</w:t>
            </w:r>
          </w:p>
          <w:p w14:paraId="55FD6AFF"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Наставнички</w:t>
            </w:r>
          </w:p>
          <w:p w14:paraId="75FEAE45"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совет</w:t>
            </w:r>
          </w:p>
          <w:p w14:paraId="46709403" w14:textId="77777777" w:rsidR="00CB07A9" w:rsidRDefault="00CB07A9" w:rsidP="00CB07A9">
            <w:pPr>
              <w:spacing w:after="0" w:line="240" w:lineRule="auto"/>
              <w:rPr>
                <w:rFonts w:eastAsia="MS Mincho" w:cs="Calibri"/>
                <w:sz w:val="20"/>
                <w:szCs w:val="20"/>
                <w:lang w:val="ru-RU" w:eastAsia="ja-JP"/>
              </w:rPr>
            </w:pPr>
          </w:p>
        </w:tc>
        <w:tc>
          <w:tcPr>
            <w:tcW w:w="2127" w:type="dxa"/>
            <w:vMerge w:val="restart"/>
            <w:tcBorders>
              <w:top w:val="single" w:sz="12" w:space="0" w:color="auto"/>
              <w:left w:val="single" w:sz="4" w:space="0" w:color="auto"/>
              <w:bottom w:val="single" w:sz="4" w:space="0" w:color="auto"/>
              <w:right w:val="single" w:sz="4" w:space="0" w:color="auto"/>
            </w:tcBorders>
            <w:shd w:val="clear" w:color="auto" w:fill="F3F3F3"/>
          </w:tcPr>
          <w:p w14:paraId="67EB162C"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Увиди</w:t>
            </w:r>
          </w:p>
          <w:p w14:paraId="40BE8315"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Состаноци</w:t>
            </w:r>
          </w:p>
          <w:p w14:paraId="67B78216"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Седници</w:t>
            </w:r>
          </w:p>
          <w:p w14:paraId="06066E72"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Консултации</w:t>
            </w:r>
          </w:p>
          <w:p w14:paraId="3FC7C6D5"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Одлуки</w:t>
            </w:r>
          </w:p>
          <w:p w14:paraId="6E23B4CA"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Соопштенија</w:t>
            </w:r>
          </w:p>
          <w:p w14:paraId="6ADB9A4C"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Советувања</w:t>
            </w:r>
          </w:p>
          <w:p w14:paraId="05BB4BA0" w14:textId="77777777" w:rsidR="00CB07A9" w:rsidRDefault="00CB07A9" w:rsidP="00CB07A9">
            <w:pPr>
              <w:spacing w:after="0" w:line="240" w:lineRule="auto"/>
              <w:rPr>
                <w:rFonts w:eastAsia="MS Mincho" w:cs="Calibri"/>
                <w:sz w:val="20"/>
                <w:szCs w:val="20"/>
                <w:lang w:val="ru-RU" w:eastAsia="ja-JP"/>
              </w:rPr>
            </w:pPr>
          </w:p>
        </w:tc>
        <w:tc>
          <w:tcPr>
            <w:tcW w:w="2409" w:type="dxa"/>
            <w:vMerge w:val="restart"/>
            <w:tcBorders>
              <w:top w:val="single" w:sz="12" w:space="0" w:color="auto"/>
              <w:left w:val="single" w:sz="4" w:space="0" w:color="auto"/>
              <w:bottom w:val="single" w:sz="4" w:space="0" w:color="auto"/>
              <w:right w:val="single" w:sz="4" w:space="0" w:color="auto"/>
            </w:tcBorders>
            <w:shd w:val="clear" w:color="auto" w:fill="F3F3F3"/>
          </w:tcPr>
          <w:p w14:paraId="7D50EFE5"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Ефикасна </w:t>
            </w:r>
          </w:p>
          <w:p w14:paraId="25101BEE"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реализација на </w:t>
            </w:r>
          </w:p>
          <w:p w14:paraId="760C3720"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Годишната </w:t>
            </w:r>
          </w:p>
          <w:p w14:paraId="4DABB345"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програма за работа </w:t>
            </w:r>
          </w:p>
          <w:p w14:paraId="4F094697"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на училиштето.</w:t>
            </w:r>
          </w:p>
          <w:p w14:paraId="31E5F79B"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Позитивна </w:t>
            </w:r>
          </w:p>
          <w:p w14:paraId="5E58CC99"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училишна клима и </w:t>
            </w:r>
          </w:p>
          <w:p w14:paraId="0FADFAE0"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култура</w:t>
            </w:r>
          </w:p>
          <w:p w14:paraId="207E2F6E" w14:textId="77777777" w:rsidR="00CB07A9" w:rsidRDefault="00CB07A9" w:rsidP="00CB07A9">
            <w:pPr>
              <w:spacing w:after="0" w:line="240" w:lineRule="auto"/>
              <w:rPr>
                <w:rFonts w:eastAsia="MS Mincho" w:cs="Calibri"/>
                <w:sz w:val="20"/>
                <w:szCs w:val="20"/>
                <w:lang w:val="ru-RU" w:eastAsia="ja-JP"/>
              </w:rPr>
            </w:pPr>
          </w:p>
        </w:tc>
        <w:tc>
          <w:tcPr>
            <w:tcW w:w="1840" w:type="dxa"/>
            <w:vMerge w:val="restart"/>
            <w:tcBorders>
              <w:top w:val="single" w:sz="12" w:space="0" w:color="auto"/>
              <w:left w:val="single" w:sz="4" w:space="0" w:color="auto"/>
              <w:bottom w:val="single" w:sz="4" w:space="0" w:color="auto"/>
              <w:right w:val="single" w:sz="12" w:space="0" w:color="auto"/>
            </w:tcBorders>
            <w:shd w:val="clear" w:color="auto" w:fill="F3F3F3"/>
          </w:tcPr>
          <w:p w14:paraId="23EE5073" w14:textId="77777777" w:rsidR="00CB07A9" w:rsidRDefault="00CB07A9" w:rsidP="00CB07A9">
            <w:pPr>
              <w:spacing w:after="0" w:line="240" w:lineRule="auto"/>
              <w:rPr>
                <w:rFonts w:eastAsia="MS Mincho" w:cs="Calibri"/>
                <w:sz w:val="20"/>
                <w:szCs w:val="20"/>
                <w:lang w:val="ru-RU" w:eastAsia="ja-JP"/>
              </w:rPr>
            </w:pPr>
          </w:p>
          <w:p w14:paraId="08911C2E" w14:textId="77777777" w:rsidR="00CB07A9" w:rsidRDefault="00CB07A9" w:rsidP="00CB07A9">
            <w:pPr>
              <w:spacing w:after="0" w:line="240" w:lineRule="auto"/>
              <w:rPr>
                <w:rFonts w:eastAsia="MS Mincho" w:cs="Calibri"/>
                <w:sz w:val="20"/>
                <w:szCs w:val="20"/>
                <w:lang w:val="ru-RU" w:eastAsia="ja-JP"/>
              </w:rPr>
            </w:pPr>
          </w:p>
          <w:p w14:paraId="41F2C05E" w14:textId="77777777" w:rsidR="00CB07A9" w:rsidRDefault="00CB07A9" w:rsidP="00CB07A9">
            <w:pPr>
              <w:spacing w:after="0" w:line="240" w:lineRule="auto"/>
              <w:rPr>
                <w:rFonts w:eastAsia="MS Mincho" w:cs="Calibri"/>
                <w:sz w:val="20"/>
                <w:szCs w:val="20"/>
                <w:lang w:val="ru-RU" w:eastAsia="ja-JP"/>
              </w:rPr>
            </w:pPr>
          </w:p>
          <w:p w14:paraId="18CA9DB5" w14:textId="77777777" w:rsidR="00CB07A9" w:rsidRDefault="00CB07A9" w:rsidP="00CB07A9">
            <w:pPr>
              <w:spacing w:after="0" w:line="240" w:lineRule="auto"/>
              <w:rPr>
                <w:rFonts w:eastAsia="MS Mincho" w:cs="Calibri"/>
                <w:sz w:val="20"/>
                <w:szCs w:val="20"/>
                <w:lang w:val="ru-RU" w:eastAsia="ja-JP"/>
              </w:rPr>
            </w:pPr>
          </w:p>
          <w:p w14:paraId="3010EE24"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тековно</w:t>
            </w:r>
          </w:p>
        </w:tc>
      </w:tr>
      <w:tr w:rsidR="00CB07A9" w14:paraId="3337DA3A" w14:textId="77777777" w:rsidTr="00CB07A9">
        <w:trPr>
          <w:cantSplit/>
          <w:trHeight w:val="720"/>
          <w:jc w:val="center"/>
        </w:trPr>
        <w:tc>
          <w:tcPr>
            <w:tcW w:w="1261" w:type="dxa"/>
            <w:vMerge/>
            <w:tcBorders>
              <w:top w:val="single" w:sz="12" w:space="0" w:color="auto"/>
              <w:left w:val="single" w:sz="12" w:space="0" w:color="auto"/>
              <w:bottom w:val="single" w:sz="4" w:space="0" w:color="auto"/>
              <w:right w:val="single" w:sz="12" w:space="0" w:color="auto"/>
            </w:tcBorders>
            <w:vAlign w:val="center"/>
          </w:tcPr>
          <w:p w14:paraId="706AE210" w14:textId="77777777" w:rsidR="00CB07A9" w:rsidRDefault="00CB07A9" w:rsidP="00CB07A9">
            <w:pPr>
              <w:spacing w:after="0" w:line="240" w:lineRule="auto"/>
              <w:rPr>
                <w:rFonts w:eastAsia="MS Mincho" w:cs="Calibri"/>
                <w:sz w:val="20"/>
                <w:szCs w:val="20"/>
                <w:lang w:val="ru-RU" w:eastAsia="ja-JP"/>
              </w:rPr>
            </w:pPr>
          </w:p>
        </w:tc>
        <w:tc>
          <w:tcPr>
            <w:tcW w:w="3544" w:type="dxa"/>
            <w:tcBorders>
              <w:top w:val="single" w:sz="2" w:space="0" w:color="auto"/>
              <w:left w:val="single" w:sz="12" w:space="0" w:color="auto"/>
              <w:bottom w:val="single" w:sz="2" w:space="0" w:color="auto"/>
              <w:right w:val="single" w:sz="4" w:space="0" w:color="auto"/>
            </w:tcBorders>
            <w:shd w:val="clear" w:color="auto" w:fill="F3F3F3"/>
          </w:tcPr>
          <w:p w14:paraId="4F6F8137"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Увиди во работата, следење на реализација на програмите за работа и учество во работата на Одделенски осовет, стручни активи, стручна служба, одд.раководители</w:t>
            </w:r>
          </w:p>
        </w:tc>
        <w:tc>
          <w:tcPr>
            <w:tcW w:w="1843" w:type="dxa"/>
            <w:vMerge/>
            <w:tcBorders>
              <w:top w:val="single" w:sz="12" w:space="0" w:color="auto"/>
              <w:left w:val="single" w:sz="4" w:space="0" w:color="auto"/>
              <w:bottom w:val="single" w:sz="4" w:space="0" w:color="auto"/>
              <w:right w:val="single" w:sz="4" w:space="0" w:color="auto"/>
            </w:tcBorders>
            <w:vAlign w:val="center"/>
          </w:tcPr>
          <w:p w14:paraId="03BCE922"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01488224" w14:textId="77777777" w:rsidR="00CB07A9" w:rsidRDefault="00CB07A9" w:rsidP="00CB07A9">
            <w:pPr>
              <w:spacing w:after="0" w:line="240" w:lineRule="auto"/>
              <w:rPr>
                <w:rFonts w:eastAsia="MS Mincho" w:cs="Calibri"/>
                <w:sz w:val="20"/>
                <w:szCs w:val="20"/>
                <w:lang w:val="ru-RU" w:eastAsia="ja-JP"/>
              </w:rPr>
            </w:pPr>
          </w:p>
        </w:tc>
        <w:tc>
          <w:tcPr>
            <w:tcW w:w="2127" w:type="dxa"/>
            <w:vMerge/>
            <w:tcBorders>
              <w:top w:val="single" w:sz="12" w:space="0" w:color="auto"/>
              <w:left w:val="single" w:sz="4" w:space="0" w:color="auto"/>
              <w:bottom w:val="single" w:sz="4" w:space="0" w:color="auto"/>
              <w:right w:val="single" w:sz="4" w:space="0" w:color="auto"/>
            </w:tcBorders>
            <w:vAlign w:val="center"/>
          </w:tcPr>
          <w:p w14:paraId="55B548D0"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26B73413" w14:textId="77777777" w:rsidR="00CB07A9" w:rsidRDefault="00CB07A9" w:rsidP="00CB07A9">
            <w:pPr>
              <w:spacing w:after="0" w:line="240" w:lineRule="auto"/>
              <w:rPr>
                <w:rFonts w:eastAsia="MS Mincho" w:cs="Calibri"/>
                <w:sz w:val="20"/>
                <w:szCs w:val="20"/>
                <w:lang w:val="ru-RU" w:eastAsia="ja-JP"/>
              </w:rPr>
            </w:pPr>
          </w:p>
        </w:tc>
        <w:tc>
          <w:tcPr>
            <w:tcW w:w="1840" w:type="dxa"/>
            <w:vMerge/>
            <w:tcBorders>
              <w:top w:val="single" w:sz="12" w:space="0" w:color="auto"/>
              <w:left w:val="single" w:sz="4" w:space="0" w:color="auto"/>
              <w:bottom w:val="single" w:sz="4" w:space="0" w:color="auto"/>
              <w:right w:val="single" w:sz="12" w:space="0" w:color="auto"/>
            </w:tcBorders>
            <w:vAlign w:val="center"/>
          </w:tcPr>
          <w:p w14:paraId="5D557A0B" w14:textId="77777777" w:rsidR="00CB07A9" w:rsidRDefault="00CB07A9" w:rsidP="00CB07A9">
            <w:pPr>
              <w:spacing w:after="0" w:line="240" w:lineRule="auto"/>
              <w:rPr>
                <w:rFonts w:eastAsia="MS Mincho" w:cs="Calibri"/>
                <w:sz w:val="20"/>
                <w:szCs w:val="20"/>
                <w:lang w:val="ru-RU" w:eastAsia="ja-JP"/>
              </w:rPr>
            </w:pPr>
          </w:p>
        </w:tc>
      </w:tr>
      <w:tr w:rsidR="00CB07A9" w14:paraId="3CD0051F" w14:textId="77777777" w:rsidTr="00CB07A9">
        <w:trPr>
          <w:cantSplit/>
          <w:trHeight w:val="527"/>
          <w:jc w:val="center"/>
        </w:trPr>
        <w:tc>
          <w:tcPr>
            <w:tcW w:w="1261" w:type="dxa"/>
            <w:vMerge/>
            <w:tcBorders>
              <w:top w:val="single" w:sz="12" w:space="0" w:color="auto"/>
              <w:left w:val="single" w:sz="12" w:space="0" w:color="auto"/>
              <w:bottom w:val="single" w:sz="4" w:space="0" w:color="auto"/>
              <w:right w:val="single" w:sz="12" w:space="0" w:color="auto"/>
            </w:tcBorders>
            <w:vAlign w:val="center"/>
          </w:tcPr>
          <w:p w14:paraId="00BBC1EF" w14:textId="77777777" w:rsidR="00CB07A9" w:rsidRDefault="00CB07A9" w:rsidP="00CB07A9">
            <w:pPr>
              <w:spacing w:after="0" w:line="240" w:lineRule="auto"/>
              <w:rPr>
                <w:rFonts w:eastAsia="MS Mincho" w:cs="Calibri"/>
                <w:sz w:val="20"/>
                <w:szCs w:val="20"/>
                <w:lang w:val="ru-RU" w:eastAsia="ja-JP"/>
              </w:rPr>
            </w:pPr>
          </w:p>
        </w:tc>
        <w:tc>
          <w:tcPr>
            <w:tcW w:w="3544" w:type="dxa"/>
            <w:tcBorders>
              <w:top w:val="single" w:sz="2" w:space="0" w:color="auto"/>
              <w:left w:val="single" w:sz="12" w:space="0" w:color="auto"/>
              <w:bottom w:val="single" w:sz="2" w:space="0" w:color="auto"/>
              <w:right w:val="single" w:sz="4" w:space="0" w:color="auto"/>
            </w:tcBorders>
            <w:shd w:val="clear" w:color="auto" w:fill="F3F3F3"/>
          </w:tcPr>
          <w:p w14:paraId="3E0B9FA7"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Раководење со седниците на Одделенски и наставнички совет и имплементација на донесените одлуки и решенија</w:t>
            </w:r>
          </w:p>
        </w:tc>
        <w:tc>
          <w:tcPr>
            <w:tcW w:w="1843" w:type="dxa"/>
            <w:vMerge/>
            <w:tcBorders>
              <w:top w:val="single" w:sz="12" w:space="0" w:color="auto"/>
              <w:left w:val="single" w:sz="4" w:space="0" w:color="auto"/>
              <w:bottom w:val="single" w:sz="4" w:space="0" w:color="auto"/>
              <w:right w:val="single" w:sz="4" w:space="0" w:color="auto"/>
            </w:tcBorders>
            <w:vAlign w:val="center"/>
          </w:tcPr>
          <w:p w14:paraId="5EF89B7D"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0271FD34" w14:textId="77777777" w:rsidR="00CB07A9" w:rsidRDefault="00CB07A9" w:rsidP="00CB07A9">
            <w:pPr>
              <w:spacing w:after="0" w:line="240" w:lineRule="auto"/>
              <w:rPr>
                <w:rFonts w:eastAsia="MS Mincho" w:cs="Calibri"/>
                <w:sz w:val="20"/>
                <w:szCs w:val="20"/>
                <w:lang w:val="ru-RU" w:eastAsia="ja-JP"/>
              </w:rPr>
            </w:pPr>
          </w:p>
        </w:tc>
        <w:tc>
          <w:tcPr>
            <w:tcW w:w="2127" w:type="dxa"/>
            <w:vMerge/>
            <w:tcBorders>
              <w:top w:val="single" w:sz="12" w:space="0" w:color="auto"/>
              <w:left w:val="single" w:sz="4" w:space="0" w:color="auto"/>
              <w:bottom w:val="single" w:sz="4" w:space="0" w:color="auto"/>
              <w:right w:val="single" w:sz="4" w:space="0" w:color="auto"/>
            </w:tcBorders>
            <w:vAlign w:val="center"/>
          </w:tcPr>
          <w:p w14:paraId="6A0B71DB"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541BC0B7" w14:textId="77777777" w:rsidR="00CB07A9" w:rsidRDefault="00CB07A9" w:rsidP="00CB07A9">
            <w:pPr>
              <w:spacing w:after="0" w:line="240" w:lineRule="auto"/>
              <w:rPr>
                <w:rFonts w:eastAsia="MS Mincho" w:cs="Calibri"/>
                <w:sz w:val="20"/>
                <w:szCs w:val="20"/>
                <w:lang w:val="ru-RU" w:eastAsia="ja-JP"/>
              </w:rPr>
            </w:pPr>
          </w:p>
        </w:tc>
        <w:tc>
          <w:tcPr>
            <w:tcW w:w="1840" w:type="dxa"/>
            <w:vMerge/>
            <w:tcBorders>
              <w:top w:val="single" w:sz="12" w:space="0" w:color="auto"/>
              <w:left w:val="single" w:sz="4" w:space="0" w:color="auto"/>
              <w:bottom w:val="single" w:sz="4" w:space="0" w:color="auto"/>
              <w:right w:val="single" w:sz="12" w:space="0" w:color="auto"/>
            </w:tcBorders>
            <w:vAlign w:val="center"/>
          </w:tcPr>
          <w:p w14:paraId="47BD1B60" w14:textId="77777777" w:rsidR="00CB07A9" w:rsidRDefault="00CB07A9" w:rsidP="00CB07A9">
            <w:pPr>
              <w:spacing w:after="0" w:line="240" w:lineRule="auto"/>
              <w:rPr>
                <w:rFonts w:eastAsia="MS Mincho" w:cs="Calibri"/>
                <w:sz w:val="20"/>
                <w:szCs w:val="20"/>
                <w:lang w:val="ru-RU" w:eastAsia="ja-JP"/>
              </w:rPr>
            </w:pPr>
          </w:p>
        </w:tc>
      </w:tr>
      <w:tr w:rsidR="00CB07A9" w14:paraId="12776C2E" w14:textId="77777777" w:rsidTr="00CB07A9">
        <w:trPr>
          <w:cantSplit/>
          <w:trHeight w:val="342"/>
          <w:jc w:val="center"/>
        </w:trPr>
        <w:tc>
          <w:tcPr>
            <w:tcW w:w="1261" w:type="dxa"/>
            <w:vMerge/>
            <w:tcBorders>
              <w:top w:val="single" w:sz="12" w:space="0" w:color="auto"/>
              <w:left w:val="single" w:sz="12" w:space="0" w:color="auto"/>
              <w:bottom w:val="single" w:sz="4" w:space="0" w:color="auto"/>
              <w:right w:val="single" w:sz="12" w:space="0" w:color="auto"/>
            </w:tcBorders>
            <w:vAlign w:val="center"/>
          </w:tcPr>
          <w:p w14:paraId="13614889" w14:textId="77777777" w:rsidR="00CB07A9" w:rsidRDefault="00CB07A9" w:rsidP="00CB07A9">
            <w:pPr>
              <w:spacing w:after="0" w:line="240" w:lineRule="auto"/>
              <w:rPr>
                <w:rFonts w:eastAsia="MS Mincho" w:cs="Calibri"/>
                <w:sz w:val="20"/>
                <w:szCs w:val="20"/>
                <w:lang w:val="ru-RU" w:eastAsia="ja-JP"/>
              </w:rPr>
            </w:pPr>
          </w:p>
        </w:tc>
        <w:tc>
          <w:tcPr>
            <w:tcW w:w="3544" w:type="dxa"/>
            <w:tcBorders>
              <w:top w:val="single" w:sz="2" w:space="0" w:color="auto"/>
              <w:left w:val="single" w:sz="12" w:space="0" w:color="auto"/>
              <w:bottom w:val="single" w:sz="4" w:space="0" w:color="auto"/>
              <w:right w:val="single" w:sz="4" w:space="0" w:color="auto"/>
            </w:tcBorders>
            <w:shd w:val="clear" w:color="auto" w:fill="F3F3F3"/>
          </w:tcPr>
          <w:p w14:paraId="1628742F"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Соработка со стручните активи и стручните органи за подобрување на училишниот успех и унапредување на ВОР</w:t>
            </w:r>
          </w:p>
        </w:tc>
        <w:tc>
          <w:tcPr>
            <w:tcW w:w="1843" w:type="dxa"/>
            <w:vMerge/>
            <w:tcBorders>
              <w:top w:val="single" w:sz="12" w:space="0" w:color="auto"/>
              <w:left w:val="single" w:sz="4" w:space="0" w:color="auto"/>
              <w:bottom w:val="single" w:sz="4" w:space="0" w:color="auto"/>
              <w:right w:val="single" w:sz="4" w:space="0" w:color="auto"/>
            </w:tcBorders>
            <w:vAlign w:val="center"/>
          </w:tcPr>
          <w:p w14:paraId="28FDDC55"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2DFA77A1" w14:textId="77777777" w:rsidR="00CB07A9" w:rsidRDefault="00CB07A9" w:rsidP="00CB07A9">
            <w:pPr>
              <w:spacing w:after="0" w:line="240" w:lineRule="auto"/>
              <w:rPr>
                <w:rFonts w:eastAsia="MS Mincho" w:cs="Calibri"/>
                <w:sz w:val="20"/>
                <w:szCs w:val="20"/>
                <w:lang w:val="ru-RU" w:eastAsia="ja-JP"/>
              </w:rPr>
            </w:pPr>
          </w:p>
        </w:tc>
        <w:tc>
          <w:tcPr>
            <w:tcW w:w="2127" w:type="dxa"/>
            <w:vMerge/>
            <w:tcBorders>
              <w:top w:val="single" w:sz="12" w:space="0" w:color="auto"/>
              <w:left w:val="single" w:sz="4" w:space="0" w:color="auto"/>
              <w:bottom w:val="single" w:sz="4" w:space="0" w:color="auto"/>
              <w:right w:val="single" w:sz="4" w:space="0" w:color="auto"/>
            </w:tcBorders>
            <w:vAlign w:val="center"/>
          </w:tcPr>
          <w:p w14:paraId="7CCC31A7"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4099CF86" w14:textId="77777777" w:rsidR="00CB07A9" w:rsidRDefault="00CB07A9" w:rsidP="00CB07A9">
            <w:pPr>
              <w:spacing w:after="0" w:line="240" w:lineRule="auto"/>
              <w:rPr>
                <w:rFonts w:eastAsia="MS Mincho" w:cs="Calibri"/>
                <w:sz w:val="20"/>
                <w:szCs w:val="20"/>
                <w:lang w:val="ru-RU" w:eastAsia="ja-JP"/>
              </w:rPr>
            </w:pPr>
          </w:p>
        </w:tc>
        <w:tc>
          <w:tcPr>
            <w:tcW w:w="1840" w:type="dxa"/>
            <w:vMerge/>
            <w:tcBorders>
              <w:top w:val="single" w:sz="12" w:space="0" w:color="auto"/>
              <w:left w:val="single" w:sz="4" w:space="0" w:color="auto"/>
              <w:bottom w:val="single" w:sz="4" w:space="0" w:color="auto"/>
              <w:right w:val="single" w:sz="12" w:space="0" w:color="auto"/>
            </w:tcBorders>
            <w:vAlign w:val="center"/>
          </w:tcPr>
          <w:p w14:paraId="67BB2B42" w14:textId="77777777" w:rsidR="00CB07A9" w:rsidRDefault="00CB07A9" w:rsidP="00CB07A9">
            <w:pPr>
              <w:spacing w:after="0" w:line="240" w:lineRule="auto"/>
              <w:rPr>
                <w:rFonts w:eastAsia="MS Mincho" w:cs="Calibri"/>
                <w:sz w:val="20"/>
                <w:szCs w:val="20"/>
                <w:lang w:val="ru-RU" w:eastAsia="ja-JP"/>
              </w:rPr>
            </w:pPr>
          </w:p>
        </w:tc>
      </w:tr>
      <w:tr w:rsidR="00CB07A9" w14:paraId="5BC7E10B" w14:textId="77777777" w:rsidTr="00CB07A9">
        <w:trPr>
          <w:cantSplit/>
          <w:trHeight w:val="285"/>
          <w:jc w:val="center"/>
        </w:trPr>
        <w:tc>
          <w:tcPr>
            <w:tcW w:w="1261" w:type="dxa"/>
            <w:vMerge w:val="restart"/>
            <w:tcBorders>
              <w:top w:val="single" w:sz="12" w:space="0" w:color="auto"/>
              <w:left w:val="single" w:sz="12" w:space="0" w:color="auto"/>
              <w:bottom w:val="single" w:sz="12" w:space="0" w:color="auto"/>
              <w:right w:val="single" w:sz="12" w:space="0" w:color="auto"/>
            </w:tcBorders>
            <w:shd w:val="clear" w:color="auto" w:fill="FFCC99"/>
            <w:textDirection w:val="btLr"/>
          </w:tcPr>
          <w:p w14:paraId="0A7DD517" w14:textId="77777777" w:rsidR="00CB07A9" w:rsidRDefault="00CB07A9" w:rsidP="00CB07A9">
            <w:pPr>
              <w:spacing w:after="0" w:line="240" w:lineRule="auto"/>
              <w:ind w:right="113"/>
              <w:jc w:val="center"/>
              <w:rPr>
                <w:rFonts w:eastAsia="MS Mincho" w:cs="Calibri"/>
                <w:b/>
                <w:bCs/>
                <w:sz w:val="20"/>
                <w:szCs w:val="20"/>
                <w:lang w:val="ru-RU" w:eastAsia="ja-JP"/>
              </w:rPr>
            </w:pPr>
            <w:r>
              <w:rPr>
                <w:rFonts w:eastAsia="MS Mincho" w:cs="Calibri"/>
                <w:b/>
                <w:bCs/>
                <w:sz w:val="20"/>
                <w:szCs w:val="20"/>
                <w:lang w:val="ru-RU" w:eastAsia="ja-JP"/>
              </w:rPr>
              <w:t>Соработка со</w:t>
            </w:r>
          </w:p>
          <w:p w14:paraId="1864858F" w14:textId="77777777" w:rsidR="00CB07A9" w:rsidRDefault="00CB07A9" w:rsidP="00CB07A9">
            <w:pPr>
              <w:spacing w:after="0" w:line="240" w:lineRule="auto"/>
              <w:ind w:right="113"/>
              <w:jc w:val="center"/>
              <w:rPr>
                <w:rFonts w:eastAsia="MS Mincho" w:cs="Calibri"/>
                <w:b/>
                <w:bCs/>
                <w:sz w:val="20"/>
                <w:szCs w:val="20"/>
                <w:lang w:val="ru-RU" w:eastAsia="ja-JP"/>
              </w:rPr>
            </w:pPr>
            <w:r>
              <w:rPr>
                <w:rFonts w:eastAsia="MS Mincho" w:cs="Calibri"/>
                <w:b/>
                <w:bCs/>
                <w:sz w:val="20"/>
                <w:szCs w:val="20"/>
                <w:lang w:val="ru-RU" w:eastAsia="ja-JP"/>
              </w:rPr>
              <w:t>родителите и со</w:t>
            </w:r>
          </w:p>
          <w:p w14:paraId="63648D3F" w14:textId="77777777" w:rsidR="00CB07A9" w:rsidRDefault="00CB07A9" w:rsidP="00CB07A9">
            <w:pPr>
              <w:spacing w:after="0" w:line="240" w:lineRule="auto"/>
              <w:ind w:right="113"/>
              <w:jc w:val="center"/>
              <w:rPr>
                <w:rFonts w:eastAsia="MS Mincho" w:cs="Calibri"/>
                <w:b/>
                <w:bCs/>
                <w:sz w:val="20"/>
                <w:szCs w:val="20"/>
                <w:lang w:val="ru-RU" w:eastAsia="ja-JP"/>
              </w:rPr>
            </w:pPr>
            <w:r>
              <w:rPr>
                <w:rFonts w:eastAsia="MS Mincho" w:cs="Calibri"/>
                <w:b/>
                <w:bCs/>
                <w:sz w:val="20"/>
                <w:szCs w:val="20"/>
                <w:lang w:val="ru-RU" w:eastAsia="ja-JP"/>
              </w:rPr>
              <w:t>Совет на родители</w:t>
            </w:r>
          </w:p>
          <w:p w14:paraId="238BA2F9" w14:textId="77777777" w:rsidR="00CB07A9" w:rsidRDefault="00CB07A9" w:rsidP="00CB07A9">
            <w:pPr>
              <w:spacing w:after="0" w:line="240" w:lineRule="auto"/>
              <w:ind w:right="113"/>
              <w:rPr>
                <w:rFonts w:eastAsia="MS Mincho" w:cs="Calibri"/>
                <w:b/>
                <w:bCs/>
                <w:sz w:val="20"/>
                <w:szCs w:val="20"/>
                <w:lang w:val="ru-RU" w:eastAsia="ja-JP"/>
              </w:rPr>
            </w:pPr>
          </w:p>
          <w:p w14:paraId="3EF7F250" w14:textId="77777777" w:rsidR="00CB07A9" w:rsidRDefault="00CB07A9" w:rsidP="00CB07A9">
            <w:pPr>
              <w:spacing w:after="0" w:line="240" w:lineRule="auto"/>
              <w:ind w:right="113"/>
              <w:rPr>
                <w:rFonts w:eastAsia="MS Mincho" w:cs="Calibri"/>
                <w:b/>
                <w:bCs/>
                <w:sz w:val="20"/>
                <w:szCs w:val="20"/>
                <w:lang w:val="ru-RU" w:eastAsia="ja-JP"/>
              </w:rPr>
            </w:pPr>
          </w:p>
        </w:tc>
        <w:tc>
          <w:tcPr>
            <w:tcW w:w="3544" w:type="dxa"/>
            <w:tcBorders>
              <w:top w:val="single" w:sz="12" w:space="0" w:color="auto"/>
              <w:left w:val="single" w:sz="12" w:space="0" w:color="auto"/>
              <w:bottom w:val="single" w:sz="2" w:space="0" w:color="auto"/>
              <w:right w:val="single" w:sz="4" w:space="0" w:color="auto"/>
            </w:tcBorders>
            <w:shd w:val="clear" w:color="auto" w:fill="E0E0E0"/>
          </w:tcPr>
          <w:p w14:paraId="4917C852"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Соработка со родителите и нивно вклучување во реализација на Г</w:t>
            </w:r>
            <w:r>
              <w:rPr>
                <w:rFonts w:eastAsia="MS Mincho" w:cs="Calibri"/>
                <w:sz w:val="20"/>
                <w:szCs w:val="20"/>
                <w:lang w:val="mk-MK" w:eastAsia="ja-JP"/>
              </w:rPr>
              <w:t>П</w:t>
            </w:r>
            <w:r>
              <w:rPr>
                <w:rFonts w:eastAsia="MS Mincho" w:cs="Calibri"/>
                <w:sz w:val="20"/>
                <w:szCs w:val="20"/>
                <w:lang w:val="ru-RU" w:eastAsia="ja-JP"/>
              </w:rPr>
              <w:t xml:space="preserve"> на училиштето</w:t>
            </w:r>
          </w:p>
        </w:tc>
        <w:tc>
          <w:tcPr>
            <w:tcW w:w="1843" w:type="dxa"/>
            <w:vMerge w:val="restart"/>
            <w:tcBorders>
              <w:top w:val="single" w:sz="12" w:space="0" w:color="auto"/>
              <w:left w:val="single" w:sz="4" w:space="0" w:color="auto"/>
              <w:bottom w:val="single" w:sz="12" w:space="0" w:color="auto"/>
              <w:right w:val="single" w:sz="4" w:space="0" w:color="auto"/>
            </w:tcBorders>
            <w:shd w:val="clear" w:color="auto" w:fill="E0E0E0"/>
          </w:tcPr>
          <w:p w14:paraId="306CC2CA"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Вклучување на </w:t>
            </w:r>
          </w:p>
          <w:p w14:paraId="5779806B"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родителите во </w:t>
            </w:r>
          </w:p>
          <w:p w14:paraId="6B407C2F"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целокупната </w:t>
            </w:r>
          </w:p>
          <w:p w14:paraId="23E905D2"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работа на </w:t>
            </w:r>
          </w:p>
          <w:p w14:paraId="3D910EC0"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училиштето</w:t>
            </w:r>
          </w:p>
          <w:p w14:paraId="00EF9DD7" w14:textId="77777777" w:rsidR="00CB07A9" w:rsidRDefault="00CB07A9" w:rsidP="00CB07A9">
            <w:pPr>
              <w:spacing w:after="0" w:line="240" w:lineRule="auto"/>
              <w:rPr>
                <w:rFonts w:eastAsia="MS Mincho" w:cs="Calibri"/>
                <w:sz w:val="20"/>
                <w:szCs w:val="20"/>
                <w:lang w:val="ru-RU" w:eastAsia="ja-JP"/>
              </w:rPr>
            </w:pPr>
          </w:p>
        </w:tc>
        <w:tc>
          <w:tcPr>
            <w:tcW w:w="2409" w:type="dxa"/>
            <w:vMerge w:val="restart"/>
            <w:tcBorders>
              <w:top w:val="single" w:sz="12" w:space="0" w:color="auto"/>
              <w:left w:val="single" w:sz="4" w:space="0" w:color="auto"/>
              <w:bottom w:val="single" w:sz="12" w:space="0" w:color="auto"/>
              <w:right w:val="single" w:sz="4" w:space="0" w:color="auto"/>
            </w:tcBorders>
            <w:shd w:val="clear" w:color="auto" w:fill="E0E0E0"/>
          </w:tcPr>
          <w:p w14:paraId="0386FC87"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Родители</w:t>
            </w:r>
          </w:p>
          <w:p w14:paraId="6C927C17"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Совет на родители</w:t>
            </w:r>
          </w:p>
          <w:p w14:paraId="4AAF7AC5" w14:textId="77777777" w:rsidR="00CB07A9" w:rsidRPr="0031343F" w:rsidRDefault="00CB07A9" w:rsidP="00CB07A9">
            <w:pPr>
              <w:spacing w:after="0" w:line="240" w:lineRule="auto"/>
              <w:rPr>
                <w:rFonts w:eastAsia="MS Mincho" w:cs="Calibri"/>
                <w:sz w:val="20"/>
                <w:szCs w:val="20"/>
                <w:lang w:eastAsia="ja-JP"/>
              </w:rPr>
            </w:pPr>
            <w:r>
              <w:rPr>
                <w:rFonts w:eastAsia="MS Mincho" w:cs="Calibri"/>
                <w:sz w:val="20"/>
                <w:szCs w:val="20"/>
                <w:lang w:val="ru-RU" w:eastAsia="ja-JP"/>
              </w:rPr>
              <w:t>Психолог</w:t>
            </w:r>
          </w:p>
          <w:p w14:paraId="4905AE42"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Одделенски</w:t>
            </w:r>
          </w:p>
          <w:p w14:paraId="79FAF9E2"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раководители</w:t>
            </w:r>
          </w:p>
          <w:p w14:paraId="2C514020"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Наставници</w:t>
            </w:r>
          </w:p>
          <w:p w14:paraId="4415CA31" w14:textId="77777777" w:rsidR="00CB07A9" w:rsidRDefault="00CB07A9" w:rsidP="00CB07A9">
            <w:pPr>
              <w:spacing w:after="0" w:line="240" w:lineRule="auto"/>
              <w:rPr>
                <w:rFonts w:eastAsia="MS Mincho" w:cs="Calibri"/>
                <w:sz w:val="20"/>
                <w:szCs w:val="20"/>
                <w:lang w:val="ru-RU" w:eastAsia="ja-JP"/>
              </w:rPr>
            </w:pPr>
          </w:p>
        </w:tc>
        <w:tc>
          <w:tcPr>
            <w:tcW w:w="2127" w:type="dxa"/>
            <w:vMerge w:val="restart"/>
            <w:tcBorders>
              <w:top w:val="single" w:sz="12" w:space="0" w:color="auto"/>
              <w:left w:val="single" w:sz="4" w:space="0" w:color="auto"/>
              <w:bottom w:val="single" w:sz="12" w:space="0" w:color="auto"/>
              <w:right w:val="single" w:sz="4" w:space="0" w:color="auto"/>
            </w:tcBorders>
            <w:shd w:val="clear" w:color="auto" w:fill="E0E0E0"/>
          </w:tcPr>
          <w:p w14:paraId="12FA86FB"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Разговори</w:t>
            </w:r>
          </w:p>
          <w:p w14:paraId="3019021B"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Состаноци</w:t>
            </w:r>
          </w:p>
          <w:p w14:paraId="4A72A51E"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Родителски </w:t>
            </w:r>
          </w:p>
          <w:p w14:paraId="2B354B8A"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средби</w:t>
            </w:r>
          </w:p>
          <w:p w14:paraId="369FA63B"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Седници</w:t>
            </w:r>
          </w:p>
          <w:p w14:paraId="25B8E8A5"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Консулатции</w:t>
            </w:r>
          </w:p>
          <w:p w14:paraId="41C1D928"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Одлуки</w:t>
            </w:r>
          </w:p>
          <w:p w14:paraId="44B4BDDB"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Соопштенија</w:t>
            </w:r>
          </w:p>
          <w:p w14:paraId="64E44ABB"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Кодексина</w:t>
            </w:r>
          </w:p>
          <w:p w14:paraId="2513CF69"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однесување</w:t>
            </w:r>
          </w:p>
          <w:p w14:paraId="0408C311" w14:textId="77777777" w:rsidR="00CB07A9" w:rsidRDefault="00CB07A9" w:rsidP="00CB07A9">
            <w:pPr>
              <w:spacing w:after="0" w:line="240" w:lineRule="auto"/>
              <w:rPr>
                <w:rFonts w:eastAsia="MS Mincho" w:cs="Calibri"/>
                <w:sz w:val="20"/>
                <w:szCs w:val="20"/>
                <w:lang w:val="ru-RU" w:eastAsia="ja-JP"/>
              </w:rPr>
            </w:pPr>
          </w:p>
        </w:tc>
        <w:tc>
          <w:tcPr>
            <w:tcW w:w="2409" w:type="dxa"/>
            <w:vMerge w:val="restart"/>
            <w:tcBorders>
              <w:top w:val="single" w:sz="12" w:space="0" w:color="auto"/>
              <w:left w:val="single" w:sz="4" w:space="0" w:color="auto"/>
              <w:bottom w:val="single" w:sz="12" w:space="0" w:color="auto"/>
              <w:right w:val="single" w:sz="4" w:space="0" w:color="auto"/>
            </w:tcBorders>
            <w:shd w:val="clear" w:color="auto" w:fill="E0E0E0"/>
          </w:tcPr>
          <w:p w14:paraId="5F30276F"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Редовно и </w:t>
            </w:r>
          </w:p>
          <w:p w14:paraId="5565B95F"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навремено </w:t>
            </w:r>
          </w:p>
          <w:p w14:paraId="3A854881"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информирани </w:t>
            </w:r>
          </w:p>
          <w:p w14:paraId="263B5249"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родители.</w:t>
            </w:r>
          </w:p>
          <w:p w14:paraId="4CD070B1"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Учество на </w:t>
            </w:r>
          </w:p>
          <w:p w14:paraId="73801CA6"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родителите во </w:t>
            </w:r>
          </w:p>
          <w:p w14:paraId="14D81128"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целокупната работа </w:t>
            </w:r>
          </w:p>
          <w:p w14:paraId="4016E0F5"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на училиштето. </w:t>
            </w:r>
          </w:p>
          <w:p w14:paraId="48C0DE09"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Учество на родители</w:t>
            </w:r>
          </w:p>
          <w:p w14:paraId="2A12E09A"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 во донесување важни </w:t>
            </w:r>
          </w:p>
          <w:p w14:paraId="313F4BEA"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одлуки и креирање </w:t>
            </w:r>
          </w:p>
          <w:p w14:paraId="64500CEC"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на училишната </w:t>
            </w:r>
          </w:p>
          <w:p w14:paraId="6E0CAD6C"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клима и култура</w:t>
            </w:r>
          </w:p>
          <w:p w14:paraId="7765F374" w14:textId="77777777" w:rsidR="00CB07A9" w:rsidRDefault="00CB07A9" w:rsidP="00CB07A9">
            <w:pPr>
              <w:spacing w:after="0" w:line="240" w:lineRule="auto"/>
              <w:rPr>
                <w:rFonts w:eastAsia="MS Mincho" w:cs="Calibri"/>
                <w:sz w:val="20"/>
                <w:szCs w:val="20"/>
                <w:lang w:val="ru-RU" w:eastAsia="ja-JP"/>
              </w:rPr>
            </w:pPr>
          </w:p>
        </w:tc>
        <w:tc>
          <w:tcPr>
            <w:tcW w:w="1840" w:type="dxa"/>
            <w:vMerge w:val="restart"/>
            <w:tcBorders>
              <w:top w:val="single" w:sz="12" w:space="0" w:color="auto"/>
              <w:left w:val="single" w:sz="4" w:space="0" w:color="auto"/>
              <w:bottom w:val="single" w:sz="12" w:space="0" w:color="auto"/>
              <w:right w:val="single" w:sz="12" w:space="0" w:color="auto"/>
            </w:tcBorders>
            <w:shd w:val="clear" w:color="auto" w:fill="E0E0E0"/>
          </w:tcPr>
          <w:p w14:paraId="1D39A6A6" w14:textId="77777777" w:rsidR="00CB07A9" w:rsidRDefault="00CB07A9" w:rsidP="00CB07A9">
            <w:pPr>
              <w:spacing w:after="0" w:line="240" w:lineRule="auto"/>
              <w:rPr>
                <w:rFonts w:eastAsia="MS Mincho" w:cs="Calibri"/>
                <w:sz w:val="20"/>
                <w:szCs w:val="20"/>
                <w:lang w:val="ru-RU" w:eastAsia="ja-JP"/>
              </w:rPr>
            </w:pPr>
          </w:p>
          <w:p w14:paraId="47BAEB5F" w14:textId="77777777" w:rsidR="00CB07A9" w:rsidRDefault="00CB07A9" w:rsidP="00CB07A9">
            <w:pPr>
              <w:spacing w:after="0" w:line="240" w:lineRule="auto"/>
              <w:rPr>
                <w:rFonts w:eastAsia="MS Mincho" w:cs="Calibri"/>
                <w:sz w:val="20"/>
                <w:szCs w:val="20"/>
                <w:lang w:val="ru-RU" w:eastAsia="ja-JP"/>
              </w:rPr>
            </w:pPr>
          </w:p>
          <w:p w14:paraId="68E476C6" w14:textId="77777777" w:rsidR="00CB07A9" w:rsidRDefault="00CB07A9" w:rsidP="00CB07A9">
            <w:pPr>
              <w:spacing w:after="0" w:line="240" w:lineRule="auto"/>
              <w:rPr>
                <w:rFonts w:eastAsia="MS Mincho" w:cs="Calibri"/>
                <w:sz w:val="20"/>
                <w:szCs w:val="20"/>
                <w:lang w:val="ru-RU" w:eastAsia="ja-JP"/>
              </w:rPr>
            </w:pPr>
          </w:p>
          <w:p w14:paraId="1FAD6CEA" w14:textId="77777777" w:rsidR="00CB07A9" w:rsidRDefault="00CB07A9" w:rsidP="00CB07A9">
            <w:pPr>
              <w:spacing w:after="0" w:line="240" w:lineRule="auto"/>
              <w:rPr>
                <w:rFonts w:eastAsia="MS Mincho" w:cs="Calibri"/>
                <w:sz w:val="20"/>
                <w:szCs w:val="20"/>
                <w:lang w:val="ru-RU" w:eastAsia="ja-JP"/>
              </w:rPr>
            </w:pPr>
          </w:p>
          <w:p w14:paraId="5B37FE76" w14:textId="77777777" w:rsidR="00CB07A9" w:rsidRDefault="00CB07A9" w:rsidP="00CB07A9">
            <w:pPr>
              <w:spacing w:after="0" w:line="240" w:lineRule="auto"/>
              <w:rPr>
                <w:rFonts w:eastAsia="MS Mincho" w:cs="Calibri"/>
                <w:sz w:val="20"/>
                <w:szCs w:val="20"/>
                <w:lang w:val="ru-RU" w:eastAsia="ja-JP"/>
              </w:rPr>
            </w:pPr>
          </w:p>
          <w:p w14:paraId="0E29CA37" w14:textId="77777777" w:rsidR="00CB07A9" w:rsidRDefault="00CB07A9" w:rsidP="00CB07A9">
            <w:pPr>
              <w:spacing w:after="0" w:line="240" w:lineRule="auto"/>
              <w:rPr>
                <w:rFonts w:eastAsia="MS Mincho" w:cs="Calibri"/>
                <w:sz w:val="20"/>
                <w:szCs w:val="20"/>
                <w:lang w:val="ru-RU" w:eastAsia="ja-JP"/>
              </w:rPr>
            </w:pPr>
          </w:p>
          <w:p w14:paraId="743F4F2F" w14:textId="77777777" w:rsidR="00CB07A9" w:rsidRDefault="00CB07A9" w:rsidP="00CB07A9">
            <w:pPr>
              <w:spacing w:after="0" w:line="240" w:lineRule="auto"/>
              <w:rPr>
                <w:rFonts w:eastAsia="MS Mincho" w:cs="Calibri"/>
                <w:sz w:val="20"/>
                <w:szCs w:val="20"/>
                <w:lang w:val="ru-RU" w:eastAsia="ja-JP"/>
              </w:rPr>
            </w:pPr>
          </w:p>
          <w:p w14:paraId="3BCDA88C"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Тековно</w:t>
            </w:r>
          </w:p>
        </w:tc>
      </w:tr>
      <w:tr w:rsidR="00CB07A9" w14:paraId="353D8925" w14:textId="77777777" w:rsidTr="00CB07A9">
        <w:trPr>
          <w:cantSplit/>
          <w:trHeight w:val="360"/>
          <w:jc w:val="center"/>
        </w:trPr>
        <w:tc>
          <w:tcPr>
            <w:tcW w:w="1261" w:type="dxa"/>
            <w:vMerge/>
            <w:tcBorders>
              <w:top w:val="single" w:sz="12" w:space="0" w:color="auto"/>
              <w:left w:val="single" w:sz="12" w:space="0" w:color="auto"/>
              <w:bottom w:val="single" w:sz="12" w:space="0" w:color="auto"/>
              <w:right w:val="single" w:sz="12" w:space="0" w:color="auto"/>
            </w:tcBorders>
            <w:vAlign w:val="center"/>
          </w:tcPr>
          <w:p w14:paraId="1E114933" w14:textId="77777777" w:rsidR="00CB07A9" w:rsidRDefault="00CB07A9" w:rsidP="00CB07A9">
            <w:pPr>
              <w:spacing w:after="0" w:line="240" w:lineRule="auto"/>
              <w:rPr>
                <w:rFonts w:eastAsia="MS Mincho" w:cs="Calibri"/>
                <w:b/>
                <w:bCs/>
                <w:sz w:val="20"/>
                <w:szCs w:val="20"/>
                <w:lang w:val="ru-RU" w:eastAsia="ja-JP"/>
              </w:rPr>
            </w:pPr>
          </w:p>
        </w:tc>
        <w:tc>
          <w:tcPr>
            <w:tcW w:w="3544" w:type="dxa"/>
            <w:tcBorders>
              <w:top w:val="single" w:sz="2" w:space="0" w:color="auto"/>
              <w:left w:val="single" w:sz="12" w:space="0" w:color="auto"/>
              <w:bottom w:val="single" w:sz="2" w:space="0" w:color="auto"/>
              <w:right w:val="single" w:sz="4" w:space="0" w:color="auto"/>
            </w:tcBorders>
            <w:shd w:val="clear" w:color="auto" w:fill="E0E0E0"/>
          </w:tcPr>
          <w:p w14:paraId="1831FA14"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Вклучување на родителите во изработка на анализи и извештаи</w:t>
            </w:r>
          </w:p>
        </w:tc>
        <w:tc>
          <w:tcPr>
            <w:tcW w:w="1843" w:type="dxa"/>
            <w:vMerge/>
            <w:tcBorders>
              <w:top w:val="single" w:sz="12" w:space="0" w:color="auto"/>
              <w:left w:val="single" w:sz="4" w:space="0" w:color="auto"/>
              <w:bottom w:val="single" w:sz="12" w:space="0" w:color="auto"/>
              <w:right w:val="single" w:sz="4" w:space="0" w:color="auto"/>
            </w:tcBorders>
            <w:vAlign w:val="center"/>
          </w:tcPr>
          <w:p w14:paraId="50538EDB"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12" w:space="0" w:color="auto"/>
              <w:right w:val="single" w:sz="4" w:space="0" w:color="auto"/>
            </w:tcBorders>
            <w:vAlign w:val="center"/>
          </w:tcPr>
          <w:p w14:paraId="309C4D3D" w14:textId="77777777" w:rsidR="00CB07A9" w:rsidRDefault="00CB07A9" w:rsidP="00CB07A9">
            <w:pPr>
              <w:spacing w:after="0" w:line="240" w:lineRule="auto"/>
              <w:rPr>
                <w:rFonts w:eastAsia="MS Mincho" w:cs="Calibri"/>
                <w:sz w:val="20"/>
                <w:szCs w:val="20"/>
                <w:lang w:val="ru-RU" w:eastAsia="ja-JP"/>
              </w:rPr>
            </w:pPr>
          </w:p>
        </w:tc>
        <w:tc>
          <w:tcPr>
            <w:tcW w:w="2127" w:type="dxa"/>
            <w:vMerge/>
            <w:tcBorders>
              <w:top w:val="single" w:sz="12" w:space="0" w:color="auto"/>
              <w:left w:val="single" w:sz="4" w:space="0" w:color="auto"/>
              <w:bottom w:val="single" w:sz="12" w:space="0" w:color="auto"/>
              <w:right w:val="single" w:sz="4" w:space="0" w:color="auto"/>
            </w:tcBorders>
            <w:vAlign w:val="center"/>
          </w:tcPr>
          <w:p w14:paraId="774BE34A"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12" w:space="0" w:color="auto"/>
              <w:right w:val="single" w:sz="4" w:space="0" w:color="auto"/>
            </w:tcBorders>
            <w:vAlign w:val="center"/>
          </w:tcPr>
          <w:p w14:paraId="355B8EAF" w14:textId="77777777" w:rsidR="00CB07A9" w:rsidRDefault="00CB07A9" w:rsidP="00CB07A9">
            <w:pPr>
              <w:spacing w:after="0" w:line="240" w:lineRule="auto"/>
              <w:rPr>
                <w:rFonts w:eastAsia="MS Mincho" w:cs="Calibri"/>
                <w:sz w:val="20"/>
                <w:szCs w:val="20"/>
                <w:lang w:val="ru-RU" w:eastAsia="ja-JP"/>
              </w:rPr>
            </w:pPr>
          </w:p>
        </w:tc>
        <w:tc>
          <w:tcPr>
            <w:tcW w:w="1840" w:type="dxa"/>
            <w:vMerge/>
            <w:tcBorders>
              <w:top w:val="single" w:sz="12" w:space="0" w:color="auto"/>
              <w:left w:val="single" w:sz="4" w:space="0" w:color="auto"/>
              <w:bottom w:val="single" w:sz="12" w:space="0" w:color="auto"/>
              <w:right w:val="single" w:sz="12" w:space="0" w:color="auto"/>
            </w:tcBorders>
            <w:vAlign w:val="center"/>
          </w:tcPr>
          <w:p w14:paraId="147DB2B5" w14:textId="77777777" w:rsidR="00CB07A9" w:rsidRDefault="00CB07A9" w:rsidP="00CB07A9">
            <w:pPr>
              <w:spacing w:after="0" w:line="240" w:lineRule="auto"/>
              <w:rPr>
                <w:rFonts w:eastAsia="MS Mincho" w:cs="Calibri"/>
                <w:sz w:val="20"/>
                <w:szCs w:val="20"/>
                <w:lang w:val="ru-RU" w:eastAsia="ja-JP"/>
              </w:rPr>
            </w:pPr>
          </w:p>
        </w:tc>
      </w:tr>
      <w:tr w:rsidR="00CB07A9" w14:paraId="222EA8CB" w14:textId="77777777" w:rsidTr="00CB07A9">
        <w:trPr>
          <w:cantSplit/>
          <w:trHeight w:val="165"/>
          <w:jc w:val="center"/>
        </w:trPr>
        <w:tc>
          <w:tcPr>
            <w:tcW w:w="1261" w:type="dxa"/>
            <w:vMerge/>
            <w:tcBorders>
              <w:top w:val="single" w:sz="12" w:space="0" w:color="auto"/>
              <w:left w:val="single" w:sz="12" w:space="0" w:color="auto"/>
              <w:bottom w:val="single" w:sz="12" w:space="0" w:color="auto"/>
              <w:right w:val="single" w:sz="12" w:space="0" w:color="auto"/>
            </w:tcBorders>
            <w:vAlign w:val="center"/>
          </w:tcPr>
          <w:p w14:paraId="14C31D8C" w14:textId="77777777" w:rsidR="00CB07A9" w:rsidRDefault="00CB07A9" w:rsidP="00CB07A9">
            <w:pPr>
              <w:spacing w:after="0" w:line="240" w:lineRule="auto"/>
              <w:rPr>
                <w:rFonts w:eastAsia="MS Mincho" w:cs="Calibri"/>
                <w:b/>
                <w:bCs/>
                <w:sz w:val="20"/>
                <w:szCs w:val="20"/>
                <w:lang w:val="ru-RU" w:eastAsia="ja-JP"/>
              </w:rPr>
            </w:pPr>
          </w:p>
        </w:tc>
        <w:tc>
          <w:tcPr>
            <w:tcW w:w="3544" w:type="dxa"/>
            <w:tcBorders>
              <w:top w:val="single" w:sz="2" w:space="0" w:color="auto"/>
              <w:left w:val="single" w:sz="12" w:space="0" w:color="auto"/>
              <w:bottom w:val="single" w:sz="2" w:space="0" w:color="auto"/>
              <w:right w:val="single" w:sz="4" w:space="0" w:color="auto"/>
            </w:tcBorders>
            <w:shd w:val="clear" w:color="auto" w:fill="E0E0E0"/>
          </w:tcPr>
          <w:p w14:paraId="1C5133D1"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Реализација на Програма за советување на родители</w:t>
            </w:r>
          </w:p>
        </w:tc>
        <w:tc>
          <w:tcPr>
            <w:tcW w:w="1843" w:type="dxa"/>
            <w:vMerge/>
            <w:tcBorders>
              <w:top w:val="single" w:sz="12" w:space="0" w:color="auto"/>
              <w:left w:val="single" w:sz="4" w:space="0" w:color="auto"/>
              <w:bottom w:val="single" w:sz="12" w:space="0" w:color="auto"/>
              <w:right w:val="single" w:sz="4" w:space="0" w:color="auto"/>
            </w:tcBorders>
            <w:vAlign w:val="center"/>
          </w:tcPr>
          <w:p w14:paraId="723D95FD"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12" w:space="0" w:color="auto"/>
              <w:right w:val="single" w:sz="4" w:space="0" w:color="auto"/>
            </w:tcBorders>
            <w:vAlign w:val="center"/>
          </w:tcPr>
          <w:p w14:paraId="3FB00C89" w14:textId="77777777" w:rsidR="00CB07A9" w:rsidRDefault="00CB07A9" w:rsidP="00CB07A9">
            <w:pPr>
              <w:spacing w:after="0" w:line="240" w:lineRule="auto"/>
              <w:rPr>
                <w:rFonts w:eastAsia="MS Mincho" w:cs="Calibri"/>
                <w:sz w:val="20"/>
                <w:szCs w:val="20"/>
                <w:lang w:val="ru-RU" w:eastAsia="ja-JP"/>
              </w:rPr>
            </w:pPr>
          </w:p>
        </w:tc>
        <w:tc>
          <w:tcPr>
            <w:tcW w:w="2127" w:type="dxa"/>
            <w:vMerge/>
            <w:tcBorders>
              <w:top w:val="single" w:sz="12" w:space="0" w:color="auto"/>
              <w:left w:val="single" w:sz="4" w:space="0" w:color="auto"/>
              <w:bottom w:val="single" w:sz="12" w:space="0" w:color="auto"/>
              <w:right w:val="single" w:sz="4" w:space="0" w:color="auto"/>
            </w:tcBorders>
            <w:vAlign w:val="center"/>
          </w:tcPr>
          <w:p w14:paraId="5FDDC6E6"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12" w:space="0" w:color="auto"/>
              <w:right w:val="single" w:sz="4" w:space="0" w:color="auto"/>
            </w:tcBorders>
            <w:vAlign w:val="center"/>
          </w:tcPr>
          <w:p w14:paraId="5A244B4E" w14:textId="77777777" w:rsidR="00CB07A9" w:rsidRDefault="00CB07A9" w:rsidP="00CB07A9">
            <w:pPr>
              <w:spacing w:after="0" w:line="240" w:lineRule="auto"/>
              <w:rPr>
                <w:rFonts w:eastAsia="MS Mincho" w:cs="Calibri"/>
                <w:sz w:val="20"/>
                <w:szCs w:val="20"/>
                <w:lang w:val="ru-RU" w:eastAsia="ja-JP"/>
              </w:rPr>
            </w:pPr>
          </w:p>
        </w:tc>
        <w:tc>
          <w:tcPr>
            <w:tcW w:w="1840" w:type="dxa"/>
            <w:vMerge/>
            <w:tcBorders>
              <w:top w:val="single" w:sz="12" w:space="0" w:color="auto"/>
              <w:left w:val="single" w:sz="4" w:space="0" w:color="auto"/>
              <w:bottom w:val="single" w:sz="12" w:space="0" w:color="auto"/>
              <w:right w:val="single" w:sz="12" w:space="0" w:color="auto"/>
            </w:tcBorders>
            <w:vAlign w:val="center"/>
          </w:tcPr>
          <w:p w14:paraId="3D69E2CD" w14:textId="77777777" w:rsidR="00CB07A9" w:rsidRDefault="00CB07A9" w:rsidP="00CB07A9">
            <w:pPr>
              <w:spacing w:after="0" w:line="240" w:lineRule="auto"/>
              <w:rPr>
                <w:rFonts w:eastAsia="MS Mincho" w:cs="Calibri"/>
                <w:sz w:val="20"/>
                <w:szCs w:val="20"/>
                <w:lang w:val="ru-RU" w:eastAsia="ja-JP"/>
              </w:rPr>
            </w:pPr>
          </w:p>
        </w:tc>
      </w:tr>
      <w:tr w:rsidR="00CB07A9" w14:paraId="5C5933FC" w14:textId="77777777" w:rsidTr="00CB07A9">
        <w:trPr>
          <w:cantSplit/>
          <w:trHeight w:val="345"/>
          <w:jc w:val="center"/>
        </w:trPr>
        <w:tc>
          <w:tcPr>
            <w:tcW w:w="1261" w:type="dxa"/>
            <w:vMerge/>
            <w:tcBorders>
              <w:top w:val="single" w:sz="12" w:space="0" w:color="auto"/>
              <w:left w:val="single" w:sz="12" w:space="0" w:color="auto"/>
              <w:bottom w:val="single" w:sz="12" w:space="0" w:color="auto"/>
              <w:right w:val="single" w:sz="12" w:space="0" w:color="auto"/>
            </w:tcBorders>
            <w:vAlign w:val="center"/>
          </w:tcPr>
          <w:p w14:paraId="730E30CF" w14:textId="77777777" w:rsidR="00CB07A9" w:rsidRDefault="00CB07A9" w:rsidP="00CB07A9">
            <w:pPr>
              <w:spacing w:after="0" w:line="240" w:lineRule="auto"/>
              <w:rPr>
                <w:rFonts w:eastAsia="MS Mincho" w:cs="Calibri"/>
                <w:b/>
                <w:bCs/>
                <w:sz w:val="20"/>
                <w:szCs w:val="20"/>
                <w:lang w:val="ru-RU" w:eastAsia="ja-JP"/>
              </w:rPr>
            </w:pPr>
          </w:p>
        </w:tc>
        <w:tc>
          <w:tcPr>
            <w:tcW w:w="3544" w:type="dxa"/>
            <w:tcBorders>
              <w:top w:val="single" w:sz="2" w:space="0" w:color="auto"/>
              <w:left w:val="single" w:sz="12" w:space="0" w:color="auto"/>
              <w:bottom w:val="single" w:sz="2" w:space="0" w:color="auto"/>
              <w:right w:val="single" w:sz="4" w:space="0" w:color="auto"/>
            </w:tcBorders>
            <w:shd w:val="clear" w:color="auto" w:fill="E0E0E0"/>
          </w:tcPr>
          <w:p w14:paraId="027376D4"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Планирање, организација и учество во реализација на </w:t>
            </w:r>
          </w:p>
          <w:p w14:paraId="22A25FC9"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Родителски средби, нивни анализи</w:t>
            </w:r>
          </w:p>
        </w:tc>
        <w:tc>
          <w:tcPr>
            <w:tcW w:w="1843" w:type="dxa"/>
            <w:vMerge/>
            <w:tcBorders>
              <w:top w:val="single" w:sz="12" w:space="0" w:color="auto"/>
              <w:left w:val="single" w:sz="4" w:space="0" w:color="auto"/>
              <w:bottom w:val="single" w:sz="12" w:space="0" w:color="auto"/>
              <w:right w:val="single" w:sz="4" w:space="0" w:color="auto"/>
            </w:tcBorders>
            <w:vAlign w:val="center"/>
          </w:tcPr>
          <w:p w14:paraId="4A416169"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12" w:space="0" w:color="auto"/>
              <w:right w:val="single" w:sz="4" w:space="0" w:color="auto"/>
            </w:tcBorders>
            <w:vAlign w:val="center"/>
          </w:tcPr>
          <w:p w14:paraId="4942DD40" w14:textId="77777777" w:rsidR="00CB07A9" w:rsidRDefault="00CB07A9" w:rsidP="00CB07A9">
            <w:pPr>
              <w:spacing w:after="0" w:line="240" w:lineRule="auto"/>
              <w:rPr>
                <w:rFonts w:eastAsia="MS Mincho" w:cs="Calibri"/>
                <w:sz w:val="20"/>
                <w:szCs w:val="20"/>
                <w:lang w:val="ru-RU" w:eastAsia="ja-JP"/>
              </w:rPr>
            </w:pPr>
          </w:p>
        </w:tc>
        <w:tc>
          <w:tcPr>
            <w:tcW w:w="2127" w:type="dxa"/>
            <w:vMerge/>
            <w:tcBorders>
              <w:top w:val="single" w:sz="12" w:space="0" w:color="auto"/>
              <w:left w:val="single" w:sz="4" w:space="0" w:color="auto"/>
              <w:bottom w:val="single" w:sz="12" w:space="0" w:color="auto"/>
              <w:right w:val="single" w:sz="4" w:space="0" w:color="auto"/>
            </w:tcBorders>
            <w:vAlign w:val="center"/>
          </w:tcPr>
          <w:p w14:paraId="252EAD81"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12" w:space="0" w:color="auto"/>
              <w:right w:val="single" w:sz="4" w:space="0" w:color="auto"/>
            </w:tcBorders>
            <w:vAlign w:val="center"/>
          </w:tcPr>
          <w:p w14:paraId="0AC2EBC2" w14:textId="77777777" w:rsidR="00CB07A9" w:rsidRDefault="00CB07A9" w:rsidP="00CB07A9">
            <w:pPr>
              <w:spacing w:after="0" w:line="240" w:lineRule="auto"/>
              <w:rPr>
                <w:rFonts w:eastAsia="MS Mincho" w:cs="Calibri"/>
                <w:sz w:val="20"/>
                <w:szCs w:val="20"/>
                <w:lang w:val="ru-RU" w:eastAsia="ja-JP"/>
              </w:rPr>
            </w:pPr>
          </w:p>
        </w:tc>
        <w:tc>
          <w:tcPr>
            <w:tcW w:w="1840" w:type="dxa"/>
            <w:vMerge/>
            <w:tcBorders>
              <w:top w:val="single" w:sz="12" w:space="0" w:color="auto"/>
              <w:left w:val="single" w:sz="4" w:space="0" w:color="auto"/>
              <w:bottom w:val="single" w:sz="12" w:space="0" w:color="auto"/>
              <w:right w:val="single" w:sz="12" w:space="0" w:color="auto"/>
            </w:tcBorders>
            <w:vAlign w:val="center"/>
          </w:tcPr>
          <w:p w14:paraId="72DB264C" w14:textId="77777777" w:rsidR="00CB07A9" w:rsidRDefault="00CB07A9" w:rsidP="00CB07A9">
            <w:pPr>
              <w:spacing w:after="0" w:line="240" w:lineRule="auto"/>
              <w:rPr>
                <w:rFonts w:eastAsia="MS Mincho" w:cs="Calibri"/>
                <w:sz w:val="20"/>
                <w:szCs w:val="20"/>
                <w:lang w:val="ru-RU" w:eastAsia="ja-JP"/>
              </w:rPr>
            </w:pPr>
          </w:p>
        </w:tc>
      </w:tr>
      <w:tr w:rsidR="00CB07A9" w14:paraId="7015E9A5" w14:textId="77777777" w:rsidTr="00CB07A9">
        <w:trPr>
          <w:cantSplit/>
          <w:trHeight w:val="360"/>
          <w:jc w:val="center"/>
        </w:trPr>
        <w:tc>
          <w:tcPr>
            <w:tcW w:w="1261" w:type="dxa"/>
            <w:vMerge/>
            <w:tcBorders>
              <w:top w:val="single" w:sz="12" w:space="0" w:color="auto"/>
              <w:left w:val="single" w:sz="12" w:space="0" w:color="auto"/>
              <w:bottom w:val="single" w:sz="12" w:space="0" w:color="auto"/>
              <w:right w:val="single" w:sz="12" w:space="0" w:color="auto"/>
            </w:tcBorders>
            <w:vAlign w:val="center"/>
          </w:tcPr>
          <w:p w14:paraId="652C267B" w14:textId="77777777" w:rsidR="00CB07A9" w:rsidRDefault="00CB07A9" w:rsidP="00CB07A9">
            <w:pPr>
              <w:spacing w:after="0" w:line="240" w:lineRule="auto"/>
              <w:rPr>
                <w:rFonts w:eastAsia="MS Mincho" w:cs="Calibri"/>
                <w:b/>
                <w:bCs/>
                <w:sz w:val="20"/>
                <w:szCs w:val="20"/>
                <w:lang w:val="ru-RU" w:eastAsia="ja-JP"/>
              </w:rPr>
            </w:pPr>
          </w:p>
        </w:tc>
        <w:tc>
          <w:tcPr>
            <w:tcW w:w="3544" w:type="dxa"/>
            <w:tcBorders>
              <w:top w:val="single" w:sz="2" w:space="0" w:color="auto"/>
              <w:left w:val="single" w:sz="12" w:space="0" w:color="auto"/>
              <w:bottom w:val="single" w:sz="2" w:space="0" w:color="auto"/>
              <w:right w:val="single" w:sz="4" w:space="0" w:color="auto"/>
            </w:tcBorders>
            <w:shd w:val="clear" w:color="auto" w:fill="E0E0E0"/>
          </w:tcPr>
          <w:p w14:paraId="69CD3803"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Индивидуални средби со родители и советување на родители за надминување на утврдени проблеми со децата</w:t>
            </w:r>
          </w:p>
        </w:tc>
        <w:tc>
          <w:tcPr>
            <w:tcW w:w="1843" w:type="dxa"/>
            <w:vMerge/>
            <w:tcBorders>
              <w:top w:val="single" w:sz="12" w:space="0" w:color="auto"/>
              <w:left w:val="single" w:sz="4" w:space="0" w:color="auto"/>
              <w:bottom w:val="single" w:sz="12" w:space="0" w:color="auto"/>
              <w:right w:val="single" w:sz="4" w:space="0" w:color="auto"/>
            </w:tcBorders>
            <w:vAlign w:val="center"/>
          </w:tcPr>
          <w:p w14:paraId="00EACA8C"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12" w:space="0" w:color="auto"/>
              <w:right w:val="single" w:sz="4" w:space="0" w:color="auto"/>
            </w:tcBorders>
            <w:vAlign w:val="center"/>
          </w:tcPr>
          <w:p w14:paraId="4A690F36" w14:textId="77777777" w:rsidR="00CB07A9" w:rsidRDefault="00CB07A9" w:rsidP="00CB07A9">
            <w:pPr>
              <w:spacing w:after="0" w:line="240" w:lineRule="auto"/>
              <w:rPr>
                <w:rFonts w:eastAsia="MS Mincho" w:cs="Calibri"/>
                <w:sz w:val="20"/>
                <w:szCs w:val="20"/>
                <w:lang w:val="ru-RU" w:eastAsia="ja-JP"/>
              </w:rPr>
            </w:pPr>
          </w:p>
        </w:tc>
        <w:tc>
          <w:tcPr>
            <w:tcW w:w="2127" w:type="dxa"/>
            <w:vMerge/>
            <w:tcBorders>
              <w:top w:val="single" w:sz="12" w:space="0" w:color="auto"/>
              <w:left w:val="single" w:sz="4" w:space="0" w:color="auto"/>
              <w:bottom w:val="single" w:sz="12" w:space="0" w:color="auto"/>
              <w:right w:val="single" w:sz="4" w:space="0" w:color="auto"/>
            </w:tcBorders>
            <w:vAlign w:val="center"/>
          </w:tcPr>
          <w:p w14:paraId="3B7966DB"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12" w:space="0" w:color="auto"/>
              <w:right w:val="single" w:sz="4" w:space="0" w:color="auto"/>
            </w:tcBorders>
            <w:vAlign w:val="center"/>
          </w:tcPr>
          <w:p w14:paraId="3B6BB580" w14:textId="77777777" w:rsidR="00CB07A9" w:rsidRDefault="00CB07A9" w:rsidP="00CB07A9">
            <w:pPr>
              <w:spacing w:after="0" w:line="240" w:lineRule="auto"/>
              <w:rPr>
                <w:rFonts w:eastAsia="MS Mincho" w:cs="Calibri"/>
                <w:sz w:val="20"/>
                <w:szCs w:val="20"/>
                <w:lang w:val="ru-RU" w:eastAsia="ja-JP"/>
              </w:rPr>
            </w:pPr>
          </w:p>
        </w:tc>
        <w:tc>
          <w:tcPr>
            <w:tcW w:w="1840" w:type="dxa"/>
            <w:vMerge/>
            <w:tcBorders>
              <w:top w:val="single" w:sz="12" w:space="0" w:color="auto"/>
              <w:left w:val="single" w:sz="4" w:space="0" w:color="auto"/>
              <w:bottom w:val="single" w:sz="12" w:space="0" w:color="auto"/>
              <w:right w:val="single" w:sz="12" w:space="0" w:color="auto"/>
            </w:tcBorders>
            <w:vAlign w:val="center"/>
          </w:tcPr>
          <w:p w14:paraId="2E1ED674" w14:textId="77777777" w:rsidR="00CB07A9" w:rsidRDefault="00CB07A9" w:rsidP="00CB07A9">
            <w:pPr>
              <w:spacing w:after="0" w:line="240" w:lineRule="auto"/>
              <w:rPr>
                <w:rFonts w:eastAsia="MS Mincho" w:cs="Calibri"/>
                <w:sz w:val="20"/>
                <w:szCs w:val="20"/>
                <w:lang w:val="ru-RU" w:eastAsia="ja-JP"/>
              </w:rPr>
            </w:pPr>
          </w:p>
        </w:tc>
      </w:tr>
      <w:tr w:rsidR="00CB07A9" w14:paraId="09234C99" w14:textId="77777777" w:rsidTr="00CB07A9">
        <w:trPr>
          <w:cantSplit/>
          <w:trHeight w:val="345"/>
          <w:jc w:val="center"/>
        </w:trPr>
        <w:tc>
          <w:tcPr>
            <w:tcW w:w="1261" w:type="dxa"/>
            <w:vMerge/>
            <w:tcBorders>
              <w:top w:val="single" w:sz="12" w:space="0" w:color="auto"/>
              <w:left w:val="single" w:sz="12" w:space="0" w:color="auto"/>
              <w:bottom w:val="single" w:sz="12" w:space="0" w:color="auto"/>
              <w:right w:val="single" w:sz="12" w:space="0" w:color="auto"/>
            </w:tcBorders>
            <w:vAlign w:val="center"/>
          </w:tcPr>
          <w:p w14:paraId="13B1400D" w14:textId="77777777" w:rsidR="00CB07A9" w:rsidRDefault="00CB07A9" w:rsidP="00CB07A9">
            <w:pPr>
              <w:spacing w:after="0" w:line="240" w:lineRule="auto"/>
              <w:rPr>
                <w:rFonts w:eastAsia="MS Mincho" w:cs="Calibri"/>
                <w:b/>
                <w:bCs/>
                <w:sz w:val="20"/>
                <w:szCs w:val="20"/>
                <w:lang w:val="ru-RU" w:eastAsia="ja-JP"/>
              </w:rPr>
            </w:pPr>
          </w:p>
        </w:tc>
        <w:tc>
          <w:tcPr>
            <w:tcW w:w="3544" w:type="dxa"/>
            <w:tcBorders>
              <w:top w:val="single" w:sz="2" w:space="0" w:color="auto"/>
              <w:left w:val="single" w:sz="12" w:space="0" w:color="auto"/>
              <w:bottom w:val="single" w:sz="2" w:space="0" w:color="auto"/>
              <w:right w:val="single" w:sz="4" w:space="0" w:color="auto"/>
            </w:tcBorders>
            <w:shd w:val="clear" w:color="auto" w:fill="E0E0E0"/>
          </w:tcPr>
          <w:p w14:paraId="11F2F5C9"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Информирање на родителите за работата на училиштето, </w:t>
            </w:r>
          </w:p>
          <w:p w14:paraId="30CBE94D"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постигнувањата и сите прашања од дејноста на училиштето</w:t>
            </w:r>
          </w:p>
        </w:tc>
        <w:tc>
          <w:tcPr>
            <w:tcW w:w="1843" w:type="dxa"/>
            <w:vMerge/>
            <w:tcBorders>
              <w:top w:val="single" w:sz="12" w:space="0" w:color="auto"/>
              <w:left w:val="single" w:sz="4" w:space="0" w:color="auto"/>
              <w:bottom w:val="single" w:sz="12" w:space="0" w:color="auto"/>
              <w:right w:val="single" w:sz="4" w:space="0" w:color="auto"/>
            </w:tcBorders>
            <w:vAlign w:val="center"/>
          </w:tcPr>
          <w:p w14:paraId="19C1FB2D"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12" w:space="0" w:color="auto"/>
              <w:right w:val="single" w:sz="4" w:space="0" w:color="auto"/>
            </w:tcBorders>
            <w:vAlign w:val="center"/>
          </w:tcPr>
          <w:p w14:paraId="41CDBCC6" w14:textId="77777777" w:rsidR="00CB07A9" w:rsidRDefault="00CB07A9" w:rsidP="00CB07A9">
            <w:pPr>
              <w:spacing w:after="0" w:line="240" w:lineRule="auto"/>
              <w:rPr>
                <w:rFonts w:eastAsia="MS Mincho" w:cs="Calibri"/>
                <w:sz w:val="20"/>
                <w:szCs w:val="20"/>
                <w:lang w:val="ru-RU" w:eastAsia="ja-JP"/>
              </w:rPr>
            </w:pPr>
          </w:p>
        </w:tc>
        <w:tc>
          <w:tcPr>
            <w:tcW w:w="2127" w:type="dxa"/>
            <w:vMerge/>
            <w:tcBorders>
              <w:top w:val="single" w:sz="12" w:space="0" w:color="auto"/>
              <w:left w:val="single" w:sz="4" w:space="0" w:color="auto"/>
              <w:bottom w:val="single" w:sz="12" w:space="0" w:color="auto"/>
              <w:right w:val="single" w:sz="4" w:space="0" w:color="auto"/>
            </w:tcBorders>
            <w:vAlign w:val="center"/>
          </w:tcPr>
          <w:p w14:paraId="0CCFC017"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12" w:space="0" w:color="auto"/>
              <w:right w:val="single" w:sz="4" w:space="0" w:color="auto"/>
            </w:tcBorders>
            <w:vAlign w:val="center"/>
          </w:tcPr>
          <w:p w14:paraId="1908E2C3" w14:textId="77777777" w:rsidR="00CB07A9" w:rsidRDefault="00CB07A9" w:rsidP="00CB07A9">
            <w:pPr>
              <w:spacing w:after="0" w:line="240" w:lineRule="auto"/>
              <w:rPr>
                <w:rFonts w:eastAsia="MS Mincho" w:cs="Calibri"/>
                <w:sz w:val="20"/>
                <w:szCs w:val="20"/>
                <w:lang w:val="ru-RU" w:eastAsia="ja-JP"/>
              </w:rPr>
            </w:pPr>
          </w:p>
        </w:tc>
        <w:tc>
          <w:tcPr>
            <w:tcW w:w="1840" w:type="dxa"/>
            <w:vMerge/>
            <w:tcBorders>
              <w:top w:val="single" w:sz="12" w:space="0" w:color="auto"/>
              <w:left w:val="single" w:sz="4" w:space="0" w:color="auto"/>
              <w:bottom w:val="single" w:sz="12" w:space="0" w:color="auto"/>
              <w:right w:val="single" w:sz="12" w:space="0" w:color="auto"/>
            </w:tcBorders>
            <w:vAlign w:val="center"/>
          </w:tcPr>
          <w:p w14:paraId="04F0135B" w14:textId="77777777" w:rsidR="00CB07A9" w:rsidRDefault="00CB07A9" w:rsidP="00CB07A9">
            <w:pPr>
              <w:spacing w:after="0" w:line="240" w:lineRule="auto"/>
              <w:rPr>
                <w:rFonts w:eastAsia="MS Mincho" w:cs="Calibri"/>
                <w:sz w:val="20"/>
                <w:szCs w:val="20"/>
                <w:lang w:val="ru-RU" w:eastAsia="ja-JP"/>
              </w:rPr>
            </w:pPr>
          </w:p>
        </w:tc>
      </w:tr>
      <w:tr w:rsidR="00CB07A9" w14:paraId="05162401" w14:textId="77777777" w:rsidTr="00CB07A9">
        <w:trPr>
          <w:cantSplit/>
          <w:trHeight w:val="270"/>
          <w:jc w:val="center"/>
        </w:trPr>
        <w:tc>
          <w:tcPr>
            <w:tcW w:w="1261" w:type="dxa"/>
            <w:vMerge/>
            <w:tcBorders>
              <w:top w:val="single" w:sz="12" w:space="0" w:color="auto"/>
              <w:left w:val="single" w:sz="12" w:space="0" w:color="auto"/>
              <w:bottom w:val="single" w:sz="12" w:space="0" w:color="auto"/>
              <w:right w:val="single" w:sz="12" w:space="0" w:color="auto"/>
            </w:tcBorders>
            <w:vAlign w:val="center"/>
          </w:tcPr>
          <w:p w14:paraId="2A3E4873" w14:textId="77777777" w:rsidR="00CB07A9" w:rsidRDefault="00CB07A9" w:rsidP="00CB07A9">
            <w:pPr>
              <w:spacing w:after="0" w:line="240" w:lineRule="auto"/>
              <w:rPr>
                <w:rFonts w:eastAsia="MS Mincho" w:cs="Calibri"/>
                <w:b/>
                <w:bCs/>
                <w:sz w:val="20"/>
                <w:szCs w:val="20"/>
                <w:lang w:val="ru-RU" w:eastAsia="ja-JP"/>
              </w:rPr>
            </w:pPr>
          </w:p>
        </w:tc>
        <w:tc>
          <w:tcPr>
            <w:tcW w:w="3544" w:type="dxa"/>
            <w:tcBorders>
              <w:top w:val="single" w:sz="2" w:space="0" w:color="auto"/>
              <w:left w:val="single" w:sz="12" w:space="0" w:color="auto"/>
              <w:bottom w:val="single" w:sz="2" w:space="0" w:color="auto"/>
              <w:right w:val="single" w:sz="4" w:space="0" w:color="auto"/>
            </w:tcBorders>
            <w:shd w:val="clear" w:color="auto" w:fill="E0E0E0"/>
          </w:tcPr>
          <w:p w14:paraId="326E2677"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Конституирање на Совет на родители, запознавање на </w:t>
            </w:r>
          </w:p>
          <w:p w14:paraId="46C67008"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родителите со Куќен ред, закони, правила, норматив. Акти</w:t>
            </w:r>
          </w:p>
        </w:tc>
        <w:tc>
          <w:tcPr>
            <w:tcW w:w="1843" w:type="dxa"/>
            <w:vMerge/>
            <w:tcBorders>
              <w:top w:val="single" w:sz="12" w:space="0" w:color="auto"/>
              <w:left w:val="single" w:sz="4" w:space="0" w:color="auto"/>
              <w:bottom w:val="single" w:sz="12" w:space="0" w:color="auto"/>
              <w:right w:val="single" w:sz="4" w:space="0" w:color="auto"/>
            </w:tcBorders>
            <w:vAlign w:val="center"/>
          </w:tcPr>
          <w:p w14:paraId="45C4C3B7"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12" w:space="0" w:color="auto"/>
              <w:right w:val="single" w:sz="4" w:space="0" w:color="auto"/>
            </w:tcBorders>
            <w:vAlign w:val="center"/>
          </w:tcPr>
          <w:p w14:paraId="28951108" w14:textId="77777777" w:rsidR="00CB07A9" w:rsidRDefault="00CB07A9" w:rsidP="00CB07A9">
            <w:pPr>
              <w:spacing w:after="0" w:line="240" w:lineRule="auto"/>
              <w:rPr>
                <w:rFonts w:eastAsia="MS Mincho" w:cs="Calibri"/>
                <w:sz w:val="20"/>
                <w:szCs w:val="20"/>
                <w:lang w:val="ru-RU" w:eastAsia="ja-JP"/>
              </w:rPr>
            </w:pPr>
          </w:p>
        </w:tc>
        <w:tc>
          <w:tcPr>
            <w:tcW w:w="2127" w:type="dxa"/>
            <w:vMerge/>
            <w:tcBorders>
              <w:top w:val="single" w:sz="12" w:space="0" w:color="auto"/>
              <w:left w:val="single" w:sz="4" w:space="0" w:color="auto"/>
              <w:bottom w:val="single" w:sz="12" w:space="0" w:color="auto"/>
              <w:right w:val="single" w:sz="4" w:space="0" w:color="auto"/>
            </w:tcBorders>
            <w:vAlign w:val="center"/>
          </w:tcPr>
          <w:p w14:paraId="79BB39AB"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12" w:space="0" w:color="auto"/>
              <w:right w:val="single" w:sz="4" w:space="0" w:color="auto"/>
            </w:tcBorders>
            <w:vAlign w:val="center"/>
          </w:tcPr>
          <w:p w14:paraId="1EA04631" w14:textId="77777777" w:rsidR="00CB07A9" w:rsidRDefault="00CB07A9" w:rsidP="00CB07A9">
            <w:pPr>
              <w:spacing w:after="0" w:line="240" w:lineRule="auto"/>
              <w:rPr>
                <w:rFonts w:eastAsia="MS Mincho" w:cs="Calibri"/>
                <w:sz w:val="20"/>
                <w:szCs w:val="20"/>
                <w:lang w:val="ru-RU" w:eastAsia="ja-JP"/>
              </w:rPr>
            </w:pPr>
          </w:p>
        </w:tc>
        <w:tc>
          <w:tcPr>
            <w:tcW w:w="1840" w:type="dxa"/>
            <w:vMerge/>
            <w:tcBorders>
              <w:top w:val="single" w:sz="12" w:space="0" w:color="auto"/>
              <w:left w:val="single" w:sz="4" w:space="0" w:color="auto"/>
              <w:bottom w:val="single" w:sz="12" w:space="0" w:color="auto"/>
              <w:right w:val="single" w:sz="12" w:space="0" w:color="auto"/>
            </w:tcBorders>
            <w:vAlign w:val="center"/>
          </w:tcPr>
          <w:p w14:paraId="05B17D07" w14:textId="77777777" w:rsidR="00CB07A9" w:rsidRDefault="00CB07A9" w:rsidP="00CB07A9">
            <w:pPr>
              <w:spacing w:after="0" w:line="240" w:lineRule="auto"/>
              <w:rPr>
                <w:rFonts w:eastAsia="MS Mincho" w:cs="Calibri"/>
                <w:sz w:val="20"/>
                <w:szCs w:val="20"/>
                <w:lang w:val="ru-RU" w:eastAsia="ja-JP"/>
              </w:rPr>
            </w:pPr>
          </w:p>
        </w:tc>
      </w:tr>
      <w:tr w:rsidR="00CB07A9" w14:paraId="5103A41D" w14:textId="77777777" w:rsidTr="00CB07A9">
        <w:trPr>
          <w:cantSplit/>
          <w:trHeight w:val="168"/>
          <w:jc w:val="center"/>
        </w:trPr>
        <w:tc>
          <w:tcPr>
            <w:tcW w:w="1261" w:type="dxa"/>
            <w:vMerge/>
            <w:tcBorders>
              <w:top w:val="single" w:sz="12" w:space="0" w:color="auto"/>
              <w:left w:val="single" w:sz="12" w:space="0" w:color="auto"/>
              <w:bottom w:val="single" w:sz="12" w:space="0" w:color="auto"/>
              <w:right w:val="single" w:sz="12" w:space="0" w:color="auto"/>
            </w:tcBorders>
            <w:vAlign w:val="center"/>
          </w:tcPr>
          <w:p w14:paraId="3D6FDF27" w14:textId="77777777" w:rsidR="00CB07A9" w:rsidRDefault="00CB07A9" w:rsidP="00CB07A9">
            <w:pPr>
              <w:spacing w:after="0" w:line="240" w:lineRule="auto"/>
              <w:rPr>
                <w:rFonts w:eastAsia="MS Mincho" w:cs="Calibri"/>
                <w:b/>
                <w:bCs/>
                <w:sz w:val="20"/>
                <w:szCs w:val="20"/>
                <w:lang w:val="ru-RU" w:eastAsia="ja-JP"/>
              </w:rPr>
            </w:pPr>
          </w:p>
        </w:tc>
        <w:tc>
          <w:tcPr>
            <w:tcW w:w="3544" w:type="dxa"/>
            <w:tcBorders>
              <w:top w:val="single" w:sz="2" w:space="0" w:color="auto"/>
              <w:left w:val="single" w:sz="12" w:space="0" w:color="auto"/>
              <w:bottom w:val="single" w:sz="12" w:space="0" w:color="auto"/>
              <w:right w:val="single" w:sz="4" w:space="0" w:color="auto"/>
            </w:tcBorders>
            <w:shd w:val="clear" w:color="auto" w:fill="E0E0E0"/>
          </w:tcPr>
          <w:p w14:paraId="07D0BC21"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Соработка со Совет на родители</w:t>
            </w:r>
          </w:p>
        </w:tc>
        <w:tc>
          <w:tcPr>
            <w:tcW w:w="1843" w:type="dxa"/>
            <w:vMerge/>
            <w:tcBorders>
              <w:top w:val="single" w:sz="12" w:space="0" w:color="auto"/>
              <w:left w:val="single" w:sz="4" w:space="0" w:color="auto"/>
              <w:bottom w:val="single" w:sz="12" w:space="0" w:color="auto"/>
              <w:right w:val="single" w:sz="4" w:space="0" w:color="auto"/>
            </w:tcBorders>
            <w:vAlign w:val="center"/>
          </w:tcPr>
          <w:p w14:paraId="6DCDF31C"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12" w:space="0" w:color="auto"/>
              <w:right w:val="single" w:sz="4" w:space="0" w:color="auto"/>
            </w:tcBorders>
            <w:vAlign w:val="center"/>
          </w:tcPr>
          <w:p w14:paraId="10F4710F" w14:textId="77777777" w:rsidR="00CB07A9" w:rsidRDefault="00CB07A9" w:rsidP="00CB07A9">
            <w:pPr>
              <w:spacing w:after="0" w:line="240" w:lineRule="auto"/>
              <w:rPr>
                <w:rFonts w:eastAsia="MS Mincho" w:cs="Calibri"/>
                <w:sz w:val="20"/>
                <w:szCs w:val="20"/>
                <w:lang w:val="ru-RU" w:eastAsia="ja-JP"/>
              </w:rPr>
            </w:pPr>
          </w:p>
        </w:tc>
        <w:tc>
          <w:tcPr>
            <w:tcW w:w="2127" w:type="dxa"/>
            <w:vMerge/>
            <w:tcBorders>
              <w:top w:val="single" w:sz="12" w:space="0" w:color="auto"/>
              <w:left w:val="single" w:sz="4" w:space="0" w:color="auto"/>
              <w:bottom w:val="single" w:sz="12" w:space="0" w:color="auto"/>
              <w:right w:val="single" w:sz="4" w:space="0" w:color="auto"/>
            </w:tcBorders>
            <w:vAlign w:val="center"/>
          </w:tcPr>
          <w:p w14:paraId="0CA217E8"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12" w:space="0" w:color="auto"/>
              <w:right w:val="single" w:sz="4" w:space="0" w:color="auto"/>
            </w:tcBorders>
            <w:vAlign w:val="center"/>
          </w:tcPr>
          <w:p w14:paraId="417BCF63" w14:textId="77777777" w:rsidR="00CB07A9" w:rsidRDefault="00CB07A9" w:rsidP="00CB07A9">
            <w:pPr>
              <w:spacing w:after="0" w:line="240" w:lineRule="auto"/>
              <w:rPr>
                <w:rFonts w:eastAsia="MS Mincho" w:cs="Calibri"/>
                <w:sz w:val="20"/>
                <w:szCs w:val="20"/>
                <w:lang w:val="ru-RU" w:eastAsia="ja-JP"/>
              </w:rPr>
            </w:pPr>
          </w:p>
        </w:tc>
        <w:tc>
          <w:tcPr>
            <w:tcW w:w="1840" w:type="dxa"/>
            <w:vMerge/>
            <w:tcBorders>
              <w:top w:val="single" w:sz="12" w:space="0" w:color="auto"/>
              <w:left w:val="single" w:sz="4" w:space="0" w:color="auto"/>
              <w:bottom w:val="single" w:sz="12" w:space="0" w:color="auto"/>
              <w:right w:val="single" w:sz="12" w:space="0" w:color="auto"/>
            </w:tcBorders>
            <w:vAlign w:val="center"/>
          </w:tcPr>
          <w:p w14:paraId="45CFD3F8" w14:textId="77777777" w:rsidR="00CB07A9" w:rsidRDefault="00CB07A9" w:rsidP="00CB07A9">
            <w:pPr>
              <w:spacing w:after="0" w:line="240" w:lineRule="auto"/>
              <w:rPr>
                <w:rFonts w:eastAsia="MS Mincho" w:cs="Calibri"/>
                <w:sz w:val="20"/>
                <w:szCs w:val="20"/>
                <w:lang w:val="ru-RU" w:eastAsia="ja-JP"/>
              </w:rPr>
            </w:pPr>
          </w:p>
        </w:tc>
      </w:tr>
      <w:tr w:rsidR="00CB07A9" w14:paraId="0ABC2F8E" w14:textId="77777777" w:rsidTr="00CB07A9">
        <w:trPr>
          <w:cantSplit/>
          <w:trHeight w:val="278"/>
          <w:jc w:val="center"/>
        </w:trPr>
        <w:tc>
          <w:tcPr>
            <w:tcW w:w="1261" w:type="dxa"/>
            <w:vMerge w:val="restart"/>
            <w:tcBorders>
              <w:top w:val="single" w:sz="12" w:space="0" w:color="auto"/>
              <w:left w:val="single" w:sz="12" w:space="0" w:color="auto"/>
              <w:bottom w:val="single" w:sz="12" w:space="0" w:color="auto"/>
              <w:right w:val="single" w:sz="12" w:space="0" w:color="auto"/>
            </w:tcBorders>
            <w:shd w:val="clear" w:color="auto" w:fill="FFCC99"/>
            <w:textDirection w:val="btLr"/>
          </w:tcPr>
          <w:p w14:paraId="13BBD045" w14:textId="77777777" w:rsidR="00CB07A9" w:rsidRDefault="00CB07A9" w:rsidP="00CB07A9">
            <w:pPr>
              <w:spacing w:after="0" w:line="240" w:lineRule="auto"/>
              <w:ind w:right="113"/>
              <w:rPr>
                <w:rFonts w:eastAsia="MS Mincho" w:cs="Calibri"/>
                <w:b/>
                <w:bCs/>
                <w:sz w:val="20"/>
                <w:szCs w:val="20"/>
                <w:lang w:eastAsia="ja-JP"/>
              </w:rPr>
            </w:pPr>
            <w:r>
              <w:rPr>
                <w:rFonts w:eastAsia="MS Mincho" w:cs="Calibri"/>
                <w:b/>
                <w:bCs/>
                <w:sz w:val="20"/>
                <w:szCs w:val="20"/>
                <w:lang w:eastAsia="ja-JP"/>
              </w:rPr>
              <w:t>Соработкасо</w:t>
            </w:r>
          </w:p>
          <w:p w14:paraId="2731917A" w14:textId="77777777" w:rsidR="00CB07A9" w:rsidRDefault="00CB07A9" w:rsidP="00CB07A9">
            <w:pPr>
              <w:spacing w:after="0" w:line="240" w:lineRule="auto"/>
              <w:ind w:right="113"/>
              <w:rPr>
                <w:rFonts w:eastAsia="MS Mincho" w:cs="Calibri"/>
                <w:b/>
                <w:bCs/>
                <w:sz w:val="20"/>
                <w:szCs w:val="20"/>
                <w:lang w:eastAsia="ja-JP"/>
              </w:rPr>
            </w:pPr>
            <w:r>
              <w:rPr>
                <w:rFonts w:eastAsia="MS Mincho" w:cs="Calibri"/>
                <w:b/>
                <w:bCs/>
                <w:sz w:val="20"/>
                <w:szCs w:val="20"/>
                <w:lang w:eastAsia="ja-JP"/>
              </w:rPr>
              <w:t>Училишен одбор</w:t>
            </w:r>
          </w:p>
          <w:p w14:paraId="33A6C7D1" w14:textId="77777777" w:rsidR="00CB07A9" w:rsidRDefault="00CB07A9" w:rsidP="00CB07A9">
            <w:pPr>
              <w:spacing w:after="0" w:line="240" w:lineRule="auto"/>
              <w:ind w:right="113"/>
              <w:rPr>
                <w:rFonts w:eastAsia="MS Mincho" w:cs="Calibri"/>
                <w:sz w:val="20"/>
                <w:szCs w:val="20"/>
                <w:lang w:val="ru-RU" w:eastAsia="ja-JP"/>
              </w:rPr>
            </w:pPr>
          </w:p>
        </w:tc>
        <w:tc>
          <w:tcPr>
            <w:tcW w:w="3544" w:type="dxa"/>
            <w:tcBorders>
              <w:top w:val="single" w:sz="12" w:space="0" w:color="auto"/>
              <w:left w:val="single" w:sz="12" w:space="0" w:color="auto"/>
              <w:bottom w:val="single" w:sz="2" w:space="0" w:color="auto"/>
              <w:right w:val="single" w:sz="4" w:space="0" w:color="auto"/>
            </w:tcBorders>
            <w:shd w:val="clear" w:color="auto" w:fill="C0C0C0"/>
          </w:tcPr>
          <w:p w14:paraId="204C763E"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Подготвување седници на Училишен одбор</w:t>
            </w:r>
          </w:p>
        </w:tc>
        <w:tc>
          <w:tcPr>
            <w:tcW w:w="1843" w:type="dxa"/>
            <w:vMerge w:val="restart"/>
            <w:tcBorders>
              <w:top w:val="single" w:sz="12" w:space="0" w:color="auto"/>
              <w:left w:val="single" w:sz="4" w:space="0" w:color="auto"/>
              <w:bottom w:val="single" w:sz="12" w:space="0" w:color="auto"/>
              <w:right w:val="single" w:sz="4" w:space="0" w:color="auto"/>
            </w:tcBorders>
            <w:shd w:val="clear" w:color="auto" w:fill="C0C0C0"/>
          </w:tcPr>
          <w:p w14:paraId="3060EFC8"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Ефикасно функционирање </w:t>
            </w:r>
          </w:p>
          <w:p w14:paraId="11DB9B88"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на Училишниот одбор. </w:t>
            </w:r>
          </w:p>
          <w:p w14:paraId="30EA7C03" w14:textId="77777777" w:rsidR="00CB07A9" w:rsidRDefault="00CB07A9" w:rsidP="00CB07A9">
            <w:pPr>
              <w:spacing w:after="0" w:line="240" w:lineRule="auto"/>
              <w:rPr>
                <w:rFonts w:eastAsia="MS Mincho" w:cs="Calibri"/>
                <w:sz w:val="20"/>
                <w:szCs w:val="20"/>
                <w:lang w:val="ru-RU" w:eastAsia="ja-JP"/>
              </w:rPr>
            </w:pPr>
          </w:p>
        </w:tc>
        <w:tc>
          <w:tcPr>
            <w:tcW w:w="2409" w:type="dxa"/>
            <w:vMerge w:val="restart"/>
            <w:tcBorders>
              <w:top w:val="single" w:sz="12" w:space="0" w:color="auto"/>
              <w:left w:val="single" w:sz="4" w:space="0" w:color="auto"/>
              <w:bottom w:val="single" w:sz="12" w:space="0" w:color="auto"/>
              <w:right w:val="single" w:sz="4" w:space="0" w:color="auto"/>
            </w:tcBorders>
            <w:shd w:val="clear" w:color="auto" w:fill="C0C0C0"/>
          </w:tcPr>
          <w:p w14:paraId="2EA43D22" w14:textId="77777777" w:rsidR="00CB07A9" w:rsidRPr="0031343F" w:rsidRDefault="00CB07A9" w:rsidP="00CB07A9">
            <w:pPr>
              <w:spacing w:after="0" w:line="240" w:lineRule="auto"/>
              <w:rPr>
                <w:rFonts w:eastAsia="MS Mincho" w:cs="Calibri"/>
                <w:sz w:val="20"/>
                <w:szCs w:val="20"/>
                <w:lang w:eastAsia="ja-JP"/>
              </w:rPr>
            </w:pPr>
            <w:r>
              <w:rPr>
                <w:rFonts w:eastAsia="MS Mincho" w:cs="Calibri"/>
                <w:sz w:val="20"/>
                <w:szCs w:val="20"/>
                <w:lang w:val="ru-RU" w:eastAsia="ja-JP"/>
              </w:rPr>
              <w:t>Училишен одбор</w:t>
            </w:r>
          </w:p>
          <w:p w14:paraId="6DCA041C"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Секретар</w:t>
            </w:r>
          </w:p>
          <w:p w14:paraId="7A0CA04D"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Наставници</w:t>
            </w:r>
          </w:p>
          <w:p w14:paraId="516EAD2C"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Советнародители</w:t>
            </w:r>
          </w:p>
          <w:p w14:paraId="1DF64CEC" w14:textId="77777777" w:rsidR="00CB07A9" w:rsidRDefault="00CB07A9" w:rsidP="00CB07A9">
            <w:pPr>
              <w:spacing w:after="0" w:line="240" w:lineRule="auto"/>
              <w:rPr>
                <w:rFonts w:eastAsia="MS Mincho" w:cs="Calibri"/>
                <w:sz w:val="20"/>
                <w:szCs w:val="20"/>
                <w:lang w:val="ru-RU" w:eastAsia="ja-JP"/>
              </w:rPr>
            </w:pPr>
          </w:p>
        </w:tc>
        <w:tc>
          <w:tcPr>
            <w:tcW w:w="2127" w:type="dxa"/>
            <w:vMerge w:val="restart"/>
            <w:tcBorders>
              <w:top w:val="single" w:sz="12" w:space="0" w:color="auto"/>
              <w:left w:val="single" w:sz="4" w:space="0" w:color="auto"/>
              <w:bottom w:val="single" w:sz="12" w:space="0" w:color="auto"/>
              <w:right w:val="single" w:sz="4" w:space="0" w:color="auto"/>
            </w:tcBorders>
            <w:shd w:val="clear" w:color="auto" w:fill="C0C0C0"/>
          </w:tcPr>
          <w:p w14:paraId="0CF1CEB5"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Разговори</w:t>
            </w:r>
          </w:p>
          <w:p w14:paraId="3393A87B"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Состаноци</w:t>
            </w:r>
          </w:p>
          <w:p w14:paraId="42B34F66"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Род.средби</w:t>
            </w:r>
          </w:p>
          <w:p w14:paraId="73F9D84A"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Седници</w:t>
            </w:r>
          </w:p>
          <w:p w14:paraId="52EB7FB9"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Одлуки</w:t>
            </w:r>
          </w:p>
          <w:p w14:paraId="2F8FCB54" w14:textId="77777777" w:rsidR="00CB07A9" w:rsidRDefault="00CB07A9" w:rsidP="00CB07A9">
            <w:pPr>
              <w:spacing w:after="0" w:line="240" w:lineRule="auto"/>
              <w:rPr>
                <w:rFonts w:eastAsia="MS Mincho" w:cs="Calibri"/>
                <w:sz w:val="20"/>
                <w:szCs w:val="20"/>
                <w:lang w:val="mk-MK" w:eastAsia="ja-JP"/>
              </w:rPr>
            </w:pPr>
            <w:r>
              <w:rPr>
                <w:rFonts w:eastAsia="MS Mincho" w:cs="Calibri"/>
                <w:sz w:val="20"/>
                <w:szCs w:val="20"/>
                <w:lang w:eastAsia="ja-JP"/>
              </w:rPr>
              <w:t>Соопштенија</w:t>
            </w:r>
          </w:p>
        </w:tc>
        <w:tc>
          <w:tcPr>
            <w:tcW w:w="2409" w:type="dxa"/>
            <w:vMerge w:val="restart"/>
            <w:tcBorders>
              <w:top w:val="single" w:sz="12" w:space="0" w:color="auto"/>
              <w:left w:val="single" w:sz="4" w:space="0" w:color="auto"/>
              <w:bottom w:val="single" w:sz="12" w:space="0" w:color="auto"/>
              <w:right w:val="single" w:sz="4" w:space="0" w:color="auto"/>
            </w:tcBorders>
            <w:shd w:val="clear" w:color="auto" w:fill="C0C0C0"/>
          </w:tcPr>
          <w:p w14:paraId="3A78174E"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Унапредување на </w:t>
            </w:r>
          </w:p>
          <w:p w14:paraId="2C22D13F"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работата на </w:t>
            </w:r>
          </w:p>
          <w:p w14:paraId="4EC2236B"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Училишниот одбор.</w:t>
            </w:r>
          </w:p>
          <w:p w14:paraId="08D5AF4B"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Законско работење </w:t>
            </w:r>
          </w:p>
          <w:p w14:paraId="08B2878C"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на училиштето.</w:t>
            </w:r>
          </w:p>
        </w:tc>
        <w:tc>
          <w:tcPr>
            <w:tcW w:w="1840" w:type="dxa"/>
            <w:vMerge w:val="restart"/>
            <w:tcBorders>
              <w:top w:val="single" w:sz="12" w:space="0" w:color="auto"/>
              <w:left w:val="single" w:sz="4" w:space="0" w:color="auto"/>
              <w:bottom w:val="single" w:sz="12" w:space="0" w:color="auto"/>
              <w:right w:val="single" w:sz="12" w:space="0" w:color="auto"/>
            </w:tcBorders>
            <w:shd w:val="clear" w:color="auto" w:fill="C0C0C0"/>
          </w:tcPr>
          <w:p w14:paraId="4406BB49" w14:textId="77777777" w:rsidR="00CB07A9" w:rsidRDefault="00CB07A9" w:rsidP="00CB07A9">
            <w:pPr>
              <w:spacing w:after="0" w:line="240" w:lineRule="auto"/>
              <w:rPr>
                <w:rFonts w:eastAsia="MS Mincho" w:cs="Calibri"/>
                <w:sz w:val="20"/>
                <w:szCs w:val="20"/>
                <w:lang w:val="ru-RU" w:eastAsia="ja-JP"/>
              </w:rPr>
            </w:pPr>
          </w:p>
          <w:p w14:paraId="514BA68D" w14:textId="77777777" w:rsidR="00CB07A9" w:rsidRDefault="00CB07A9" w:rsidP="00CB07A9">
            <w:pPr>
              <w:spacing w:after="0" w:line="240" w:lineRule="auto"/>
              <w:rPr>
                <w:rFonts w:eastAsia="MS Mincho" w:cs="Calibri"/>
                <w:sz w:val="20"/>
                <w:szCs w:val="20"/>
                <w:lang w:val="ru-RU" w:eastAsia="ja-JP"/>
              </w:rPr>
            </w:pPr>
          </w:p>
          <w:p w14:paraId="5E41508E"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Тековно</w:t>
            </w:r>
          </w:p>
        </w:tc>
      </w:tr>
      <w:tr w:rsidR="00CB07A9" w14:paraId="7F8D3865" w14:textId="77777777" w:rsidTr="00CB07A9">
        <w:trPr>
          <w:cantSplit/>
          <w:trHeight w:val="365"/>
          <w:jc w:val="center"/>
        </w:trPr>
        <w:tc>
          <w:tcPr>
            <w:tcW w:w="1261" w:type="dxa"/>
            <w:vMerge/>
            <w:tcBorders>
              <w:top w:val="single" w:sz="12" w:space="0" w:color="auto"/>
              <w:left w:val="single" w:sz="12" w:space="0" w:color="auto"/>
              <w:bottom w:val="single" w:sz="12" w:space="0" w:color="auto"/>
              <w:right w:val="single" w:sz="12" w:space="0" w:color="auto"/>
            </w:tcBorders>
            <w:vAlign w:val="center"/>
          </w:tcPr>
          <w:p w14:paraId="70791780" w14:textId="77777777" w:rsidR="00CB07A9" w:rsidRDefault="00CB07A9" w:rsidP="00CB07A9">
            <w:pPr>
              <w:spacing w:after="0" w:line="240" w:lineRule="auto"/>
              <w:rPr>
                <w:rFonts w:eastAsia="MS Mincho" w:cs="Calibri"/>
                <w:sz w:val="20"/>
                <w:szCs w:val="20"/>
                <w:lang w:val="ru-RU" w:eastAsia="ja-JP"/>
              </w:rPr>
            </w:pPr>
          </w:p>
        </w:tc>
        <w:tc>
          <w:tcPr>
            <w:tcW w:w="3544" w:type="dxa"/>
            <w:tcBorders>
              <w:top w:val="single" w:sz="2" w:space="0" w:color="auto"/>
              <w:left w:val="single" w:sz="12" w:space="0" w:color="auto"/>
              <w:bottom w:val="single" w:sz="2" w:space="0" w:color="auto"/>
              <w:right w:val="single" w:sz="4" w:space="0" w:color="auto"/>
            </w:tcBorders>
            <w:shd w:val="clear" w:color="auto" w:fill="C0C0C0"/>
          </w:tcPr>
          <w:p w14:paraId="70877D30"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Присуство на седници и помош во работата на Училишниот одбор</w:t>
            </w:r>
          </w:p>
        </w:tc>
        <w:tc>
          <w:tcPr>
            <w:tcW w:w="1843" w:type="dxa"/>
            <w:vMerge/>
            <w:tcBorders>
              <w:top w:val="single" w:sz="12" w:space="0" w:color="auto"/>
              <w:left w:val="single" w:sz="4" w:space="0" w:color="auto"/>
              <w:bottom w:val="single" w:sz="12" w:space="0" w:color="auto"/>
              <w:right w:val="single" w:sz="4" w:space="0" w:color="auto"/>
            </w:tcBorders>
            <w:vAlign w:val="center"/>
          </w:tcPr>
          <w:p w14:paraId="18DA85AA"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12" w:space="0" w:color="auto"/>
              <w:right w:val="single" w:sz="4" w:space="0" w:color="auto"/>
            </w:tcBorders>
            <w:vAlign w:val="center"/>
          </w:tcPr>
          <w:p w14:paraId="12467B8A" w14:textId="77777777" w:rsidR="00CB07A9" w:rsidRDefault="00CB07A9" w:rsidP="00CB07A9">
            <w:pPr>
              <w:spacing w:after="0" w:line="240" w:lineRule="auto"/>
              <w:rPr>
                <w:rFonts w:eastAsia="MS Mincho" w:cs="Calibri"/>
                <w:sz w:val="20"/>
                <w:szCs w:val="20"/>
                <w:lang w:val="ru-RU" w:eastAsia="ja-JP"/>
              </w:rPr>
            </w:pPr>
          </w:p>
        </w:tc>
        <w:tc>
          <w:tcPr>
            <w:tcW w:w="2127" w:type="dxa"/>
            <w:vMerge/>
            <w:tcBorders>
              <w:top w:val="single" w:sz="12" w:space="0" w:color="auto"/>
              <w:left w:val="single" w:sz="4" w:space="0" w:color="auto"/>
              <w:bottom w:val="single" w:sz="12" w:space="0" w:color="auto"/>
              <w:right w:val="single" w:sz="4" w:space="0" w:color="auto"/>
            </w:tcBorders>
            <w:vAlign w:val="center"/>
          </w:tcPr>
          <w:p w14:paraId="34FE1A20" w14:textId="77777777" w:rsidR="00CB07A9" w:rsidRDefault="00CB07A9" w:rsidP="00CB07A9">
            <w:pPr>
              <w:spacing w:after="0" w:line="240" w:lineRule="auto"/>
              <w:rPr>
                <w:rFonts w:eastAsia="MS Mincho" w:cs="Calibri"/>
                <w:sz w:val="20"/>
                <w:szCs w:val="20"/>
                <w:lang w:val="mk-MK" w:eastAsia="ja-JP"/>
              </w:rPr>
            </w:pPr>
          </w:p>
        </w:tc>
        <w:tc>
          <w:tcPr>
            <w:tcW w:w="2409" w:type="dxa"/>
            <w:vMerge/>
            <w:tcBorders>
              <w:top w:val="single" w:sz="12" w:space="0" w:color="auto"/>
              <w:left w:val="single" w:sz="4" w:space="0" w:color="auto"/>
              <w:bottom w:val="single" w:sz="12" w:space="0" w:color="auto"/>
              <w:right w:val="single" w:sz="4" w:space="0" w:color="auto"/>
            </w:tcBorders>
            <w:vAlign w:val="center"/>
          </w:tcPr>
          <w:p w14:paraId="133D11EC" w14:textId="77777777" w:rsidR="00CB07A9" w:rsidRDefault="00CB07A9" w:rsidP="00CB07A9">
            <w:pPr>
              <w:spacing w:after="0" w:line="240" w:lineRule="auto"/>
              <w:rPr>
                <w:rFonts w:eastAsia="MS Mincho" w:cs="Calibri"/>
                <w:sz w:val="20"/>
                <w:szCs w:val="20"/>
                <w:lang w:val="ru-RU" w:eastAsia="ja-JP"/>
              </w:rPr>
            </w:pPr>
          </w:p>
        </w:tc>
        <w:tc>
          <w:tcPr>
            <w:tcW w:w="1840" w:type="dxa"/>
            <w:vMerge/>
            <w:tcBorders>
              <w:top w:val="single" w:sz="12" w:space="0" w:color="auto"/>
              <w:left w:val="single" w:sz="4" w:space="0" w:color="auto"/>
              <w:bottom w:val="single" w:sz="12" w:space="0" w:color="auto"/>
              <w:right w:val="single" w:sz="12" w:space="0" w:color="auto"/>
            </w:tcBorders>
            <w:vAlign w:val="center"/>
          </w:tcPr>
          <w:p w14:paraId="28E54B79" w14:textId="77777777" w:rsidR="00CB07A9" w:rsidRDefault="00CB07A9" w:rsidP="00CB07A9">
            <w:pPr>
              <w:spacing w:after="0" w:line="240" w:lineRule="auto"/>
              <w:rPr>
                <w:rFonts w:eastAsia="MS Mincho" w:cs="Calibri"/>
                <w:sz w:val="20"/>
                <w:szCs w:val="20"/>
                <w:lang w:val="ru-RU" w:eastAsia="ja-JP"/>
              </w:rPr>
            </w:pPr>
          </w:p>
        </w:tc>
      </w:tr>
      <w:tr w:rsidR="00CB07A9" w14:paraId="5EF1A57F" w14:textId="77777777" w:rsidTr="00CB07A9">
        <w:trPr>
          <w:cantSplit/>
          <w:trHeight w:val="472"/>
          <w:jc w:val="center"/>
        </w:trPr>
        <w:tc>
          <w:tcPr>
            <w:tcW w:w="1261" w:type="dxa"/>
            <w:vMerge/>
            <w:tcBorders>
              <w:top w:val="single" w:sz="12" w:space="0" w:color="auto"/>
              <w:left w:val="single" w:sz="12" w:space="0" w:color="auto"/>
              <w:bottom w:val="single" w:sz="12" w:space="0" w:color="auto"/>
              <w:right w:val="single" w:sz="12" w:space="0" w:color="auto"/>
            </w:tcBorders>
            <w:vAlign w:val="center"/>
          </w:tcPr>
          <w:p w14:paraId="67B979EB" w14:textId="77777777" w:rsidR="00CB07A9" w:rsidRDefault="00CB07A9" w:rsidP="00CB07A9">
            <w:pPr>
              <w:spacing w:after="0" w:line="240" w:lineRule="auto"/>
              <w:rPr>
                <w:rFonts w:eastAsia="MS Mincho" w:cs="Calibri"/>
                <w:sz w:val="20"/>
                <w:szCs w:val="20"/>
                <w:lang w:val="ru-RU" w:eastAsia="ja-JP"/>
              </w:rPr>
            </w:pPr>
          </w:p>
        </w:tc>
        <w:tc>
          <w:tcPr>
            <w:tcW w:w="3544" w:type="dxa"/>
            <w:tcBorders>
              <w:top w:val="single" w:sz="2" w:space="0" w:color="auto"/>
              <w:left w:val="single" w:sz="12" w:space="0" w:color="auto"/>
              <w:bottom w:val="single" w:sz="12" w:space="0" w:color="auto"/>
              <w:right w:val="single" w:sz="4" w:space="0" w:color="auto"/>
            </w:tcBorders>
            <w:shd w:val="clear" w:color="auto" w:fill="C0C0C0"/>
          </w:tcPr>
          <w:p w14:paraId="518716B2"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Подготвување извештаи, стручни материјали, текстови и анализи за потребите на Училишен одбор</w:t>
            </w:r>
          </w:p>
        </w:tc>
        <w:tc>
          <w:tcPr>
            <w:tcW w:w="1843" w:type="dxa"/>
            <w:vMerge/>
            <w:tcBorders>
              <w:top w:val="single" w:sz="12" w:space="0" w:color="auto"/>
              <w:left w:val="single" w:sz="4" w:space="0" w:color="auto"/>
              <w:bottom w:val="single" w:sz="12" w:space="0" w:color="auto"/>
              <w:right w:val="single" w:sz="4" w:space="0" w:color="auto"/>
            </w:tcBorders>
            <w:vAlign w:val="center"/>
          </w:tcPr>
          <w:p w14:paraId="467E7AD6"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12" w:space="0" w:color="auto"/>
              <w:right w:val="single" w:sz="4" w:space="0" w:color="auto"/>
            </w:tcBorders>
            <w:vAlign w:val="center"/>
          </w:tcPr>
          <w:p w14:paraId="7D3B4B37" w14:textId="77777777" w:rsidR="00CB07A9" w:rsidRDefault="00CB07A9" w:rsidP="00CB07A9">
            <w:pPr>
              <w:spacing w:after="0" w:line="240" w:lineRule="auto"/>
              <w:rPr>
                <w:rFonts w:eastAsia="MS Mincho" w:cs="Calibri"/>
                <w:sz w:val="20"/>
                <w:szCs w:val="20"/>
                <w:lang w:val="ru-RU" w:eastAsia="ja-JP"/>
              </w:rPr>
            </w:pPr>
          </w:p>
        </w:tc>
        <w:tc>
          <w:tcPr>
            <w:tcW w:w="2127" w:type="dxa"/>
            <w:vMerge/>
            <w:tcBorders>
              <w:top w:val="single" w:sz="12" w:space="0" w:color="auto"/>
              <w:left w:val="single" w:sz="4" w:space="0" w:color="auto"/>
              <w:bottom w:val="single" w:sz="12" w:space="0" w:color="auto"/>
              <w:right w:val="single" w:sz="4" w:space="0" w:color="auto"/>
            </w:tcBorders>
            <w:vAlign w:val="center"/>
          </w:tcPr>
          <w:p w14:paraId="66C17743" w14:textId="77777777" w:rsidR="00CB07A9" w:rsidRDefault="00CB07A9" w:rsidP="00CB07A9">
            <w:pPr>
              <w:spacing w:after="0" w:line="240" w:lineRule="auto"/>
              <w:rPr>
                <w:rFonts w:eastAsia="MS Mincho" w:cs="Calibri"/>
                <w:sz w:val="20"/>
                <w:szCs w:val="20"/>
                <w:lang w:val="mk-MK" w:eastAsia="ja-JP"/>
              </w:rPr>
            </w:pPr>
          </w:p>
        </w:tc>
        <w:tc>
          <w:tcPr>
            <w:tcW w:w="2409" w:type="dxa"/>
            <w:vMerge/>
            <w:tcBorders>
              <w:top w:val="single" w:sz="12" w:space="0" w:color="auto"/>
              <w:left w:val="single" w:sz="4" w:space="0" w:color="auto"/>
              <w:bottom w:val="single" w:sz="12" w:space="0" w:color="auto"/>
              <w:right w:val="single" w:sz="4" w:space="0" w:color="auto"/>
            </w:tcBorders>
            <w:vAlign w:val="center"/>
          </w:tcPr>
          <w:p w14:paraId="27092FF7" w14:textId="77777777" w:rsidR="00CB07A9" w:rsidRDefault="00CB07A9" w:rsidP="00CB07A9">
            <w:pPr>
              <w:spacing w:after="0" w:line="240" w:lineRule="auto"/>
              <w:rPr>
                <w:rFonts w:eastAsia="MS Mincho" w:cs="Calibri"/>
                <w:sz w:val="20"/>
                <w:szCs w:val="20"/>
                <w:lang w:val="ru-RU" w:eastAsia="ja-JP"/>
              </w:rPr>
            </w:pPr>
          </w:p>
        </w:tc>
        <w:tc>
          <w:tcPr>
            <w:tcW w:w="1840" w:type="dxa"/>
            <w:vMerge/>
            <w:tcBorders>
              <w:top w:val="single" w:sz="12" w:space="0" w:color="auto"/>
              <w:left w:val="single" w:sz="4" w:space="0" w:color="auto"/>
              <w:bottom w:val="single" w:sz="12" w:space="0" w:color="auto"/>
              <w:right w:val="single" w:sz="12" w:space="0" w:color="auto"/>
            </w:tcBorders>
            <w:vAlign w:val="center"/>
          </w:tcPr>
          <w:p w14:paraId="2681DC6A" w14:textId="77777777" w:rsidR="00CB07A9" w:rsidRDefault="00CB07A9" w:rsidP="00CB07A9">
            <w:pPr>
              <w:spacing w:after="0" w:line="240" w:lineRule="auto"/>
              <w:rPr>
                <w:rFonts w:eastAsia="MS Mincho" w:cs="Calibri"/>
                <w:sz w:val="20"/>
                <w:szCs w:val="20"/>
                <w:lang w:val="ru-RU" w:eastAsia="ja-JP"/>
              </w:rPr>
            </w:pPr>
          </w:p>
        </w:tc>
      </w:tr>
      <w:tr w:rsidR="00CB07A9" w14:paraId="33D65AB4" w14:textId="77777777" w:rsidTr="00CB07A9">
        <w:trPr>
          <w:cantSplit/>
          <w:trHeight w:val="360"/>
          <w:jc w:val="center"/>
        </w:trPr>
        <w:tc>
          <w:tcPr>
            <w:tcW w:w="1261" w:type="dxa"/>
            <w:vMerge w:val="restart"/>
            <w:tcBorders>
              <w:top w:val="single" w:sz="12" w:space="0" w:color="auto"/>
              <w:left w:val="single" w:sz="12" w:space="0" w:color="auto"/>
              <w:bottom w:val="single" w:sz="4" w:space="0" w:color="auto"/>
              <w:right w:val="single" w:sz="12" w:space="0" w:color="auto"/>
            </w:tcBorders>
            <w:shd w:val="clear" w:color="auto" w:fill="FFCC99"/>
            <w:textDirection w:val="btLr"/>
          </w:tcPr>
          <w:p w14:paraId="7766F4EA" w14:textId="77777777" w:rsidR="00CB07A9" w:rsidRDefault="00CB07A9" w:rsidP="00CB07A9">
            <w:pPr>
              <w:spacing w:after="0" w:line="240" w:lineRule="auto"/>
              <w:ind w:right="113"/>
              <w:rPr>
                <w:rFonts w:eastAsia="MS Mincho" w:cs="Calibri"/>
                <w:b/>
                <w:bCs/>
                <w:sz w:val="20"/>
                <w:szCs w:val="20"/>
                <w:lang w:val="ru-RU" w:eastAsia="ja-JP"/>
              </w:rPr>
            </w:pPr>
            <w:r>
              <w:rPr>
                <w:rFonts w:eastAsia="MS Mincho" w:cs="Calibri"/>
                <w:b/>
                <w:bCs/>
                <w:sz w:val="20"/>
                <w:szCs w:val="20"/>
                <w:lang w:val="ru-RU" w:eastAsia="ja-JP"/>
              </w:rPr>
              <w:t xml:space="preserve">Соработка со </w:t>
            </w:r>
          </w:p>
          <w:p w14:paraId="43CEB7E8" w14:textId="77777777" w:rsidR="00CB07A9" w:rsidRDefault="00CB07A9" w:rsidP="00CB07A9">
            <w:pPr>
              <w:spacing w:after="0" w:line="240" w:lineRule="auto"/>
              <w:ind w:right="113"/>
              <w:rPr>
                <w:rFonts w:eastAsia="MS Mincho" w:cs="Calibri"/>
                <w:b/>
                <w:bCs/>
                <w:sz w:val="20"/>
                <w:szCs w:val="20"/>
                <w:lang w:val="ru-RU" w:eastAsia="ja-JP"/>
              </w:rPr>
            </w:pPr>
            <w:r>
              <w:rPr>
                <w:rFonts w:eastAsia="MS Mincho" w:cs="Calibri"/>
                <w:b/>
                <w:bCs/>
                <w:sz w:val="20"/>
                <w:szCs w:val="20"/>
                <w:lang w:val="ru-RU" w:eastAsia="ja-JP"/>
              </w:rPr>
              <w:t>ученици и нивни</w:t>
            </w:r>
          </w:p>
          <w:p w14:paraId="6C7225B5" w14:textId="77777777" w:rsidR="00CB07A9" w:rsidRDefault="00CB07A9" w:rsidP="00CB07A9">
            <w:pPr>
              <w:spacing w:after="0" w:line="240" w:lineRule="auto"/>
              <w:ind w:right="113"/>
              <w:rPr>
                <w:rFonts w:eastAsia="MS Mincho" w:cs="Calibri"/>
                <w:b/>
                <w:bCs/>
                <w:sz w:val="20"/>
                <w:szCs w:val="20"/>
                <w:lang w:val="ru-RU" w:eastAsia="ja-JP"/>
              </w:rPr>
            </w:pPr>
            <w:r>
              <w:rPr>
                <w:rFonts w:eastAsia="MS Mincho" w:cs="Calibri"/>
                <w:b/>
                <w:bCs/>
                <w:sz w:val="20"/>
                <w:szCs w:val="20"/>
                <w:lang w:val="ru-RU" w:eastAsia="ja-JP"/>
              </w:rPr>
              <w:t>организации</w:t>
            </w:r>
          </w:p>
          <w:p w14:paraId="721D7634" w14:textId="77777777" w:rsidR="00CB07A9" w:rsidRDefault="00CB07A9" w:rsidP="00CB07A9">
            <w:pPr>
              <w:spacing w:after="0" w:line="240" w:lineRule="auto"/>
              <w:ind w:right="113"/>
              <w:rPr>
                <w:rFonts w:eastAsia="MS Mincho" w:cs="Calibri"/>
                <w:sz w:val="20"/>
                <w:szCs w:val="20"/>
                <w:lang w:val="ru-RU" w:eastAsia="ja-JP"/>
              </w:rPr>
            </w:pPr>
          </w:p>
        </w:tc>
        <w:tc>
          <w:tcPr>
            <w:tcW w:w="3544" w:type="dxa"/>
            <w:tcBorders>
              <w:top w:val="single" w:sz="12" w:space="0" w:color="auto"/>
              <w:left w:val="single" w:sz="12" w:space="0" w:color="auto"/>
              <w:bottom w:val="single" w:sz="2" w:space="0" w:color="auto"/>
              <w:right w:val="single" w:sz="4" w:space="0" w:color="auto"/>
            </w:tcBorders>
            <w:shd w:val="clear" w:color="auto" w:fill="E0E0E0"/>
          </w:tcPr>
          <w:p w14:paraId="6F4CA6FE"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Запознавање на учениците со работата на организациите, помош во конституирање на организации</w:t>
            </w:r>
          </w:p>
        </w:tc>
        <w:tc>
          <w:tcPr>
            <w:tcW w:w="1843" w:type="dxa"/>
            <w:vMerge w:val="restart"/>
            <w:tcBorders>
              <w:top w:val="single" w:sz="12" w:space="0" w:color="auto"/>
              <w:left w:val="single" w:sz="4" w:space="0" w:color="auto"/>
              <w:bottom w:val="single" w:sz="4" w:space="0" w:color="auto"/>
              <w:right w:val="single" w:sz="4" w:space="0" w:color="auto"/>
            </w:tcBorders>
            <w:shd w:val="clear" w:color="auto" w:fill="E0E0E0"/>
          </w:tcPr>
          <w:p w14:paraId="6AAF5316"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Ефикасно </w:t>
            </w:r>
          </w:p>
          <w:p w14:paraId="631353B9"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функционирање </w:t>
            </w:r>
          </w:p>
          <w:p w14:paraId="777FCD26"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на ученичките </w:t>
            </w:r>
          </w:p>
          <w:p w14:paraId="7CEE2F0D"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lastRenderedPageBreak/>
              <w:t>организации.</w:t>
            </w:r>
          </w:p>
          <w:p w14:paraId="588FF67D"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Вклучување на </w:t>
            </w:r>
          </w:p>
          <w:p w14:paraId="25F0017D"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учениците во </w:t>
            </w:r>
          </w:p>
          <w:p w14:paraId="0375D75B"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донесување </w:t>
            </w:r>
          </w:p>
          <w:p w14:paraId="5AD36159"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одлуки и </w:t>
            </w:r>
          </w:p>
          <w:p w14:paraId="7A4A825F"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планирање на </w:t>
            </w:r>
          </w:p>
          <w:p w14:paraId="17787E0F"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работата на </w:t>
            </w:r>
          </w:p>
          <w:p w14:paraId="0488CF8F"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училиштето.</w:t>
            </w:r>
          </w:p>
          <w:p w14:paraId="0F8F46B7"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Подобрување на</w:t>
            </w:r>
          </w:p>
          <w:p w14:paraId="0698A2F1"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постигањата на </w:t>
            </w:r>
          </w:p>
          <w:p w14:paraId="28AF9D77"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учениците.</w:t>
            </w:r>
          </w:p>
          <w:p w14:paraId="7438B49F" w14:textId="77777777" w:rsidR="00CB07A9" w:rsidRDefault="00CB07A9" w:rsidP="00CB07A9">
            <w:pPr>
              <w:spacing w:after="0" w:line="240" w:lineRule="auto"/>
              <w:rPr>
                <w:rFonts w:eastAsia="MS Mincho" w:cs="Calibri"/>
                <w:sz w:val="20"/>
                <w:szCs w:val="20"/>
                <w:lang w:val="ru-RU" w:eastAsia="ja-JP"/>
              </w:rPr>
            </w:pPr>
          </w:p>
        </w:tc>
        <w:tc>
          <w:tcPr>
            <w:tcW w:w="2409" w:type="dxa"/>
            <w:vMerge w:val="restart"/>
            <w:tcBorders>
              <w:top w:val="single" w:sz="12" w:space="0" w:color="auto"/>
              <w:left w:val="single" w:sz="4" w:space="0" w:color="auto"/>
              <w:bottom w:val="single" w:sz="4" w:space="0" w:color="auto"/>
              <w:right w:val="single" w:sz="4" w:space="0" w:color="auto"/>
            </w:tcBorders>
            <w:shd w:val="clear" w:color="auto" w:fill="E0E0E0"/>
          </w:tcPr>
          <w:p w14:paraId="3E762229"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lastRenderedPageBreak/>
              <w:t>Ученици</w:t>
            </w:r>
          </w:p>
          <w:p w14:paraId="55095609" w14:textId="77777777" w:rsidR="00CB07A9" w:rsidRPr="0031343F" w:rsidRDefault="00CB07A9" w:rsidP="00CB07A9">
            <w:pPr>
              <w:spacing w:after="0" w:line="240" w:lineRule="auto"/>
              <w:rPr>
                <w:rFonts w:eastAsia="MS Mincho" w:cs="Calibri"/>
                <w:sz w:val="20"/>
                <w:szCs w:val="20"/>
                <w:lang w:eastAsia="ja-JP"/>
              </w:rPr>
            </w:pPr>
            <w:r>
              <w:rPr>
                <w:rFonts w:eastAsia="MS Mincho" w:cs="Calibri"/>
                <w:sz w:val="20"/>
                <w:szCs w:val="20"/>
                <w:lang w:val="ru-RU" w:eastAsia="ja-JP"/>
              </w:rPr>
              <w:t>Психолог</w:t>
            </w:r>
          </w:p>
          <w:p w14:paraId="62367A9F"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Одговорни </w:t>
            </w:r>
          </w:p>
          <w:p w14:paraId="5F0B206B"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lastRenderedPageBreak/>
              <w:t>наставници</w:t>
            </w:r>
          </w:p>
          <w:p w14:paraId="48E78FF9"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Ученички </w:t>
            </w:r>
          </w:p>
          <w:p w14:paraId="768B1AE5"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заедници од </w:t>
            </w:r>
          </w:p>
          <w:p w14:paraId="5193C26B"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централното и </w:t>
            </w:r>
          </w:p>
          <w:p w14:paraId="2C966D32"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подралното </w:t>
            </w:r>
          </w:p>
          <w:p w14:paraId="21E7E757"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училиште</w:t>
            </w:r>
          </w:p>
          <w:p w14:paraId="58A2B5B8"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Претставници од </w:t>
            </w:r>
          </w:p>
          <w:p w14:paraId="752227C3"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други училишта</w:t>
            </w:r>
          </w:p>
          <w:p w14:paraId="3A5C4E77"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Претставници од </w:t>
            </w:r>
          </w:p>
          <w:p w14:paraId="023AF0FE" w14:textId="77777777" w:rsidR="00CB07A9" w:rsidRDefault="00CB07A9" w:rsidP="00CB07A9">
            <w:pPr>
              <w:spacing w:after="0" w:line="240" w:lineRule="auto"/>
              <w:rPr>
                <w:rFonts w:eastAsia="MS Mincho" w:cs="Calibri"/>
                <w:sz w:val="20"/>
                <w:szCs w:val="20"/>
                <w:lang w:val="mk-MK" w:eastAsia="ja-JP"/>
              </w:rPr>
            </w:pPr>
            <w:r>
              <w:rPr>
                <w:rFonts w:eastAsia="MS Mincho" w:cs="Calibri"/>
                <w:sz w:val="20"/>
                <w:szCs w:val="20"/>
                <w:lang w:eastAsia="ja-JP"/>
              </w:rPr>
              <w:t>Општина</w:t>
            </w:r>
            <w:r>
              <w:rPr>
                <w:rFonts w:eastAsia="MS Mincho" w:cs="Calibri"/>
                <w:sz w:val="20"/>
                <w:szCs w:val="20"/>
                <w:lang w:val="mk-MK" w:eastAsia="ja-JP"/>
              </w:rPr>
              <w:t>Свети Николе</w:t>
            </w:r>
          </w:p>
        </w:tc>
        <w:tc>
          <w:tcPr>
            <w:tcW w:w="2127" w:type="dxa"/>
            <w:vMerge w:val="restart"/>
            <w:tcBorders>
              <w:top w:val="single" w:sz="12" w:space="0" w:color="auto"/>
              <w:left w:val="single" w:sz="4" w:space="0" w:color="auto"/>
              <w:bottom w:val="single" w:sz="4" w:space="0" w:color="auto"/>
              <w:right w:val="single" w:sz="4" w:space="0" w:color="auto"/>
            </w:tcBorders>
            <w:shd w:val="clear" w:color="auto" w:fill="E0E0E0"/>
          </w:tcPr>
          <w:p w14:paraId="2A3BF7DF"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lastRenderedPageBreak/>
              <w:t xml:space="preserve">Индивидуални </w:t>
            </w:r>
          </w:p>
          <w:p w14:paraId="59A0F74F"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и групни </w:t>
            </w:r>
          </w:p>
          <w:p w14:paraId="0F3C859E"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средби</w:t>
            </w:r>
          </w:p>
          <w:p w14:paraId="1FDEB1CD"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lastRenderedPageBreak/>
              <w:t>Разговори</w:t>
            </w:r>
          </w:p>
          <w:p w14:paraId="3D57D02D"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Спортски и </w:t>
            </w:r>
          </w:p>
          <w:p w14:paraId="6CDA2BDB"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култ</w:t>
            </w:r>
          </w:p>
          <w:p w14:paraId="08D164C7"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урни </w:t>
            </w:r>
          </w:p>
          <w:p w14:paraId="6413CF47"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настани</w:t>
            </w:r>
          </w:p>
          <w:p w14:paraId="6703BE58"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Одлуки</w:t>
            </w:r>
          </w:p>
          <w:p w14:paraId="15AA10DC"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Заклучоци</w:t>
            </w:r>
          </w:p>
          <w:p w14:paraId="38558810"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Пофалби и </w:t>
            </w:r>
          </w:p>
          <w:p w14:paraId="445193DF" w14:textId="77777777" w:rsidR="00CB07A9" w:rsidRDefault="00CB07A9" w:rsidP="00CB07A9">
            <w:pPr>
              <w:spacing w:after="0" w:line="240" w:lineRule="auto"/>
              <w:rPr>
                <w:rFonts w:eastAsia="MS Mincho" w:cs="Calibri"/>
                <w:sz w:val="20"/>
                <w:szCs w:val="20"/>
                <w:lang w:eastAsia="ja-JP"/>
              </w:rPr>
            </w:pPr>
            <w:r>
              <w:rPr>
                <w:rFonts w:eastAsia="MS Mincho" w:cs="Calibri"/>
                <w:sz w:val="20"/>
                <w:szCs w:val="20"/>
                <w:lang w:eastAsia="ja-JP"/>
              </w:rPr>
              <w:t>награди</w:t>
            </w:r>
          </w:p>
          <w:p w14:paraId="08A2A57C" w14:textId="77777777" w:rsidR="00CB07A9" w:rsidRDefault="00CB07A9" w:rsidP="00CB07A9">
            <w:pPr>
              <w:spacing w:after="0" w:line="240" w:lineRule="auto"/>
              <w:rPr>
                <w:rFonts w:eastAsia="MS Mincho" w:cs="Calibri"/>
                <w:sz w:val="20"/>
                <w:szCs w:val="20"/>
                <w:lang w:val="ru-RU" w:eastAsia="ja-JP"/>
              </w:rPr>
            </w:pPr>
          </w:p>
        </w:tc>
        <w:tc>
          <w:tcPr>
            <w:tcW w:w="2409" w:type="dxa"/>
            <w:vMerge w:val="restart"/>
            <w:tcBorders>
              <w:top w:val="single" w:sz="12" w:space="0" w:color="auto"/>
              <w:left w:val="single" w:sz="4" w:space="0" w:color="auto"/>
              <w:bottom w:val="single" w:sz="4" w:space="0" w:color="auto"/>
              <w:right w:val="single" w:sz="4" w:space="0" w:color="auto"/>
            </w:tcBorders>
            <w:shd w:val="clear" w:color="auto" w:fill="E0E0E0"/>
          </w:tcPr>
          <w:p w14:paraId="62B346DC"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lastRenderedPageBreak/>
              <w:t xml:space="preserve">Унапредување на </w:t>
            </w:r>
          </w:p>
          <w:p w14:paraId="12B24456"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работата на </w:t>
            </w:r>
          </w:p>
          <w:p w14:paraId="5BF4459F"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ученичките </w:t>
            </w:r>
          </w:p>
          <w:p w14:paraId="451FCF4F"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lastRenderedPageBreak/>
              <w:t>организации.</w:t>
            </w:r>
          </w:p>
          <w:p w14:paraId="7060EEC6"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Успешна </w:t>
            </w:r>
          </w:p>
          <w:p w14:paraId="51B52368"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промоција на </w:t>
            </w:r>
          </w:p>
          <w:p w14:paraId="2D1C21D4"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работата на </w:t>
            </w:r>
          </w:p>
          <w:p w14:paraId="2B4A7BB6"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училиштето и </w:t>
            </w:r>
          </w:p>
          <w:p w14:paraId="6378C9B6"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постигнувањата на </w:t>
            </w:r>
          </w:p>
          <w:p w14:paraId="2BDF27BB"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учениците.</w:t>
            </w:r>
          </w:p>
          <w:p w14:paraId="2B03F7E4"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Подобрување на </w:t>
            </w:r>
          </w:p>
          <w:p w14:paraId="5249C031"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училишната клима</w:t>
            </w:r>
          </w:p>
        </w:tc>
        <w:tc>
          <w:tcPr>
            <w:tcW w:w="1840" w:type="dxa"/>
            <w:vMerge w:val="restart"/>
            <w:tcBorders>
              <w:top w:val="single" w:sz="12" w:space="0" w:color="auto"/>
              <w:left w:val="single" w:sz="4" w:space="0" w:color="auto"/>
              <w:bottom w:val="single" w:sz="4" w:space="0" w:color="auto"/>
              <w:right w:val="single" w:sz="12" w:space="0" w:color="auto"/>
            </w:tcBorders>
            <w:shd w:val="clear" w:color="auto" w:fill="E0E0E0"/>
          </w:tcPr>
          <w:p w14:paraId="725EF3E3" w14:textId="77777777" w:rsidR="00CB07A9" w:rsidRDefault="00CB07A9" w:rsidP="00CB07A9">
            <w:pPr>
              <w:spacing w:after="0" w:line="240" w:lineRule="auto"/>
              <w:rPr>
                <w:rFonts w:eastAsia="MS Mincho" w:cs="Calibri"/>
                <w:sz w:val="20"/>
                <w:szCs w:val="20"/>
                <w:lang w:val="ru-RU" w:eastAsia="ja-JP"/>
              </w:rPr>
            </w:pPr>
          </w:p>
          <w:p w14:paraId="3FBF2E5F" w14:textId="77777777" w:rsidR="00CB07A9" w:rsidRDefault="00CB07A9" w:rsidP="00CB07A9">
            <w:pPr>
              <w:spacing w:after="0" w:line="240" w:lineRule="auto"/>
              <w:rPr>
                <w:rFonts w:eastAsia="MS Mincho" w:cs="Calibri"/>
                <w:sz w:val="20"/>
                <w:szCs w:val="20"/>
                <w:lang w:val="ru-RU" w:eastAsia="ja-JP"/>
              </w:rPr>
            </w:pPr>
          </w:p>
          <w:p w14:paraId="2462C35D" w14:textId="77777777" w:rsidR="00CB07A9" w:rsidRDefault="00CB07A9" w:rsidP="00CB07A9">
            <w:pPr>
              <w:spacing w:after="0" w:line="240" w:lineRule="auto"/>
              <w:rPr>
                <w:rFonts w:eastAsia="MS Mincho" w:cs="Calibri"/>
                <w:sz w:val="20"/>
                <w:szCs w:val="20"/>
                <w:lang w:val="ru-RU" w:eastAsia="ja-JP"/>
              </w:rPr>
            </w:pPr>
          </w:p>
          <w:p w14:paraId="7BED79E2" w14:textId="77777777" w:rsidR="00CB07A9" w:rsidRDefault="00CB07A9" w:rsidP="00CB07A9">
            <w:pPr>
              <w:spacing w:after="0" w:line="240" w:lineRule="auto"/>
              <w:rPr>
                <w:rFonts w:eastAsia="MS Mincho" w:cs="Calibri"/>
                <w:sz w:val="20"/>
                <w:szCs w:val="20"/>
                <w:lang w:val="ru-RU" w:eastAsia="ja-JP"/>
              </w:rPr>
            </w:pPr>
          </w:p>
          <w:p w14:paraId="6069CEA8" w14:textId="77777777" w:rsidR="00CB07A9" w:rsidRDefault="00CB07A9" w:rsidP="00CB07A9">
            <w:pPr>
              <w:spacing w:after="0" w:line="240" w:lineRule="auto"/>
              <w:rPr>
                <w:rFonts w:eastAsia="MS Mincho" w:cs="Calibri"/>
                <w:sz w:val="20"/>
                <w:szCs w:val="20"/>
                <w:lang w:val="ru-RU" w:eastAsia="ja-JP"/>
              </w:rPr>
            </w:pPr>
          </w:p>
          <w:p w14:paraId="5629F11A" w14:textId="77777777" w:rsidR="00CB07A9" w:rsidRDefault="00CB07A9" w:rsidP="00CB07A9">
            <w:pPr>
              <w:spacing w:after="0" w:line="240" w:lineRule="auto"/>
              <w:rPr>
                <w:rFonts w:eastAsia="MS Mincho" w:cs="Calibri"/>
                <w:sz w:val="20"/>
                <w:szCs w:val="20"/>
                <w:lang w:val="ru-RU" w:eastAsia="ja-JP"/>
              </w:rPr>
            </w:pPr>
          </w:p>
          <w:p w14:paraId="221345C5" w14:textId="77777777" w:rsidR="00CB07A9" w:rsidRDefault="00CB07A9" w:rsidP="00CB07A9">
            <w:pPr>
              <w:spacing w:after="0" w:line="240" w:lineRule="auto"/>
              <w:rPr>
                <w:rFonts w:eastAsia="MS Mincho" w:cs="Calibri"/>
                <w:sz w:val="20"/>
                <w:szCs w:val="20"/>
                <w:lang w:val="ru-RU" w:eastAsia="ja-JP"/>
              </w:rPr>
            </w:pPr>
          </w:p>
          <w:p w14:paraId="58684971"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Тековно</w:t>
            </w:r>
          </w:p>
        </w:tc>
      </w:tr>
      <w:tr w:rsidR="00CB07A9" w14:paraId="6E4BFF18" w14:textId="77777777" w:rsidTr="00CB07A9">
        <w:trPr>
          <w:cantSplit/>
          <w:trHeight w:val="360"/>
          <w:jc w:val="center"/>
        </w:trPr>
        <w:tc>
          <w:tcPr>
            <w:tcW w:w="1261" w:type="dxa"/>
            <w:vMerge/>
            <w:tcBorders>
              <w:top w:val="single" w:sz="12" w:space="0" w:color="auto"/>
              <w:left w:val="single" w:sz="12" w:space="0" w:color="auto"/>
              <w:bottom w:val="single" w:sz="4" w:space="0" w:color="auto"/>
              <w:right w:val="single" w:sz="12" w:space="0" w:color="auto"/>
            </w:tcBorders>
            <w:vAlign w:val="center"/>
          </w:tcPr>
          <w:p w14:paraId="41627F63" w14:textId="77777777" w:rsidR="00CB07A9" w:rsidRDefault="00CB07A9" w:rsidP="00CB07A9">
            <w:pPr>
              <w:spacing w:after="0" w:line="240" w:lineRule="auto"/>
              <w:rPr>
                <w:rFonts w:eastAsia="MS Mincho" w:cs="Calibri"/>
                <w:sz w:val="20"/>
                <w:szCs w:val="20"/>
                <w:lang w:val="ru-RU" w:eastAsia="ja-JP"/>
              </w:rPr>
            </w:pPr>
          </w:p>
        </w:tc>
        <w:tc>
          <w:tcPr>
            <w:tcW w:w="3544" w:type="dxa"/>
            <w:tcBorders>
              <w:top w:val="single" w:sz="2" w:space="0" w:color="auto"/>
              <w:left w:val="single" w:sz="12" w:space="0" w:color="auto"/>
              <w:bottom w:val="single" w:sz="2" w:space="0" w:color="auto"/>
              <w:right w:val="single" w:sz="4" w:space="0" w:color="auto"/>
            </w:tcBorders>
            <w:shd w:val="clear" w:color="auto" w:fill="E0E0E0"/>
          </w:tcPr>
          <w:p w14:paraId="7ABDC431"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Помош во планирање, програмирање и реализација на </w:t>
            </w:r>
          </w:p>
          <w:p w14:paraId="5D1C73BA"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работата на ученичките организации</w:t>
            </w:r>
          </w:p>
        </w:tc>
        <w:tc>
          <w:tcPr>
            <w:tcW w:w="1843" w:type="dxa"/>
            <w:vMerge/>
            <w:tcBorders>
              <w:top w:val="single" w:sz="12" w:space="0" w:color="auto"/>
              <w:left w:val="single" w:sz="4" w:space="0" w:color="auto"/>
              <w:bottom w:val="single" w:sz="4" w:space="0" w:color="auto"/>
              <w:right w:val="single" w:sz="4" w:space="0" w:color="auto"/>
            </w:tcBorders>
            <w:vAlign w:val="center"/>
          </w:tcPr>
          <w:p w14:paraId="27907E03"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6D3F11F4" w14:textId="77777777" w:rsidR="00CB07A9" w:rsidRDefault="00CB07A9" w:rsidP="00CB07A9">
            <w:pPr>
              <w:spacing w:after="0" w:line="240" w:lineRule="auto"/>
              <w:rPr>
                <w:rFonts w:eastAsia="MS Mincho" w:cs="Calibri"/>
                <w:sz w:val="20"/>
                <w:szCs w:val="20"/>
                <w:lang w:val="mk-MK" w:eastAsia="ja-JP"/>
              </w:rPr>
            </w:pPr>
          </w:p>
        </w:tc>
        <w:tc>
          <w:tcPr>
            <w:tcW w:w="2127" w:type="dxa"/>
            <w:vMerge/>
            <w:tcBorders>
              <w:top w:val="single" w:sz="12" w:space="0" w:color="auto"/>
              <w:left w:val="single" w:sz="4" w:space="0" w:color="auto"/>
              <w:bottom w:val="single" w:sz="4" w:space="0" w:color="auto"/>
              <w:right w:val="single" w:sz="4" w:space="0" w:color="auto"/>
            </w:tcBorders>
            <w:vAlign w:val="center"/>
          </w:tcPr>
          <w:p w14:paraId="27A0A7D1"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5952BF3C" w14:textId="77777777" w:rsidR="00CB07A9" w:rsidRDefault="00CB07A9" w:rsidP="00CB07A9">
            <w:pPr>
              <w:spacing w:after="0" w:line="240" w:lineRule="auto"/>
              <w:rPr>
                <w:rFonts w:eastAsia="MS Mincho" w:cs="Calibri"/>
                <w:sz w:val="20"/>
                <w:szCs w:val="20"/>
                <w:lang w:val="ru-RU" w:eastAsia="ja-JP"/>
              </w:rPr>
            </w:pPr>
          </w:p>
        </w:tc>
        <w:tc>
          <w:tcPr>
            <w:tcW w:w="1840" w:type="dxa"/>
            <w:vMerge/>
            <w:tcBorders>
              <w:top w:val="single" w:sz="12" w:space="0" w:color="auto"/>
              <w:left w:val="single" w:sz="4" w:space="0" w:color="auto"/>
              <w:bottom w:val="single" w:sz="4" w:space="0" w:color="auto"/>
              <w:right w:val="single" w:sz="12" w:space="0" w:color="auto"/>
            </w:tcBorders>
            <w:vAlign w:val="center"/>
          </w:tcPr>
          <w:p w14:paraId="567F577B" w14:textId="77777777" w:rsidR="00CB07A9" w:rsidRDefault="00CB07A9" w:rsidP="00CB07A9">
            <w:pPr>
              <w:spacing w:after="0" w:line="240" w:lineRule="auto"/>
              <w:rPr>
                <w:rFonts w:eastAsia="MS Mincho" w:cs="Calibri"/>
                <w:sz w:val="20"/>
                <w:szCs w:val="20"/>
                <w:lang w:val="ru-RU" w:eastAsia="ja-JP"/>
              </w:rPr>
            </w:pPr>
          </w:p>
        </w:tc>
      </w:tr>
      <w:tr w:rsidR="00CB07A9" w14:paraId="6B6E0483" w14:textId="77777777" w:rsidTr="00CB07A9">
        <w:trPr>
          <w:cantSplit/>
          <w:trHeight w:val="165"/>
          <w:jc w:val="center"/>
        </w:trPr>
        <w:tc>
          <w:tcPr>
            <w:tcW w:w="1261" w:type="dxa"/>
            <w:vMerge/>
            <w:tcBorders>
              <w:top w:val="single" w:sz="12" w:space="0" w:color="auto"/>
              <w:left w:val="single" w:sz="12" w:space="0" w:color="auto"/>
              <w:bottom w:val="single" w:sz="4" w:space="0" w:color="auto"/>
              <w:right w:val="single" w:sz="12" w:space="0" w:color="auto"/>
            </w:tcBorders>
            <w:vAlign w:val="center"/>
          </w:tcPr>
          <w:p w14:paraId="74862DC2" w14:textId="77777777" w:rsidR="00CB07A9" w:rsidRDefault="00CB07A9" w:rsidP="00CB07A9">
            <w:pPr>
              <w:spacing w:after="0" w:line="240" w:lineRule="auto"/>
              <w:rPr>
                <w:rFonts w:eastAsia="MS Mincho" w:cs="Calibri"/>
                <w:sz w:val="20"/>
                <w:szCs w:val="20"/>
                <w:lang w:val="ru-RU" w:eastAsia="ja-JP"/>
              </w:rPr>
            </w:pPr>
          </w:p>
        </w:tc>
        <w:tc>
          <w:tcPr>
            <w:tcW w:w="3544" w:type="dxa"/>
            <w:tcBorders>
              <w:top w:val="single" w:sz="2" w:space="0" w:color="auto"/>
              <w:left w:val="single" w:sz="12" w:space="0" w:color="auto"/>
              <w:bottom w:val="single" w:sz="2" w:space="0" w:color="auto"/>
              <w:right w:val="single" w:sz="4" w:space="0" w:color="auto"/>
            </w:tcBorders>
            <w:shd w:val="clear" w:color="auto" w:fill="E0E0E0"/>
          </w:tcPr>
          <w:p w14:paraId="5A9656FF"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Учество на состаноци на ученичките организации</w:t>
            </w:r>
          </w:p>
        </w:tc>
        <w:tc>
          <w:tcPr>
            <w:tcW w:w="1843" w:type="dxa"/>
            <w:vMerge/>
            <w:tcBorders>
              <w:top w:val="single" w:sz="12" w:space="0" w:color="auto"/>
              <w:left w:val="single" w:sz="4" w:space="0" w:color="auto"/>
              <w:bottom w:val="single" w:sz="4" w:space="0" w:color="auto"/>
              <w:right w:val="single" w:sz="4" w:space="0" w:color="auto"/>
            </w:tcBorders>
            <w:vAlign w:val="center"/>
          </w:tcPr>
          <w:p w14:paraId="549467A7"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5C59448A" w14:textId="77777777" w:rsidR="00CB07A9" w:rsidRDefault="00CB07A9" w:rsidP="00CB07A9">
            <w:pPr>
              <w:spacing w:after="0" w:line="240" w:lineRule="auto"/>
              <w:rPr>
                <w:rFonts w:eastAsia="MS Mincho" w:cs="Calibri"/>
                <w:sz w:val="20"/>
                <w:szCs w:val="20"/>
                <w:lang w:val="mk-MK" w:eastAsia="ja-JP"/>
              </w:rPr>
            </w:pPr>
          </w:p>
        </w:tc>
        <w:tc>
          <w:tcPr>
            <w:tcW w:w="2127" w:type="dxa"/>
            <w:vMerge/>
            <w:tcBorders>
              <w:top w:val="single" w:sz="12" w:space="0" w:color="auto"/>
              <w:left w:val="single" w:sz="4" w:space="0" w:color="auto"/>
              <w:bottom w:val="single" w:sz="4" w:space="0" w:color="auto"/>
              <w:right w:val="single" w:sz="4" w:space="0" w:color="auto"/>
            </w:tcBorders>
            <w:vAlign w:val="center"/>
          </w:tcPr>
          <w:p w14:paraId="67A737EC"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1519581E" w14:textId="77777777" w:rsidR="00CB07A9" w:rsidRDefault="00CB07A9" w:rsidP="00CB07A9">
            <w:pPr>
              <w:spacing w:after="0" w:line="240" w:lineRule="auto"/>
              <w:rPr>
                <w:rFonts w:eastAsia="MS Mincho" w:cs="Calibri"/>
                <w:sz w:val="20"/>
                <w:szCs w:val="20"/>
                <w:lang w:val="ru-RU" w:eastAsia="ja-JP"/>
              </w:rPr>
            </w:pPr>
          </w:p>
        </w:tc>
        <w:tc>
          <w:tcPr>
            <w:tcW w:w="1840" w:type="dxa"/>
            <w:vMerge/>
            <w:tcBorders>
              <w:top w:val="single" w:sz="12" w:space="0" w:color="auto"/>
              <w:left w:val="single" w:sz="4" w:space="0" w:color="auto"/>
              <w:bottom w:val="single" w:sz="4" w:space="0" w:color="auto"/>
              <w:right w:val="single" w:sz="12" w:space="0" w:color="auto"/>
            </w:tcBorders>
            <w:vAlign w:val="center"/>
          </w:tcPr>
          <w:p w14:paraId="08562249" w14:textId="77777777" w:rsidR="00CB07A9" w:rsidRDefault="00CB07A9" w:rsidP="00CB07A9">
            <w:pPr>
              <w:spacing w:after="0" w:line="240" w:lineRule="auto"/>
              <w:rPr>
                <w:rFonts w:eastAsia="MS Mincho" w:cs="Calibri"/>
                <w:sz w:val="20"/>
                <w:szCs w:val="20"/>
                <w:lang w:val="ru-RU" w:eastAsia="ja-JP"/>
              </w:rPr>
            </w:pPr>
          </w:p>
        </w:tc>
      </w:tr>
      <w:tr w:rsidR="00CB07A9" w14:paraId="74812F28" w14:textId="77777777" w:rsidTr="00CB07A9">
        <w:trPr>
          <w:cantSplit/>
          <w:trHeight w:val="285"/>
          <w:jc w:val="center"/>
        </w:trPr>
        <w:tc>
          <w:tcPr>
            <w:tcW w:w="1261" w:type="dxa"/>
            <w:vMerge/>
            <w:tcBorders>
              <w:top w:val="single" w:sz="12" w:space="0" w:color="auto"/>
              <w:left w:val="single" w:sz="12" w:space="0" w:color="auto"/>
              <w:bottom w:val="single" w:sz="4" w:space="0" w:color="auto"/>
              <w:right w:val="single" w:sz="12" w:space="0" w:color="auto"/>
            </w:tcBorders>
            <w:vAlign w:val="center"/>
          </w:tcPr>
          <w:p w14:paraId="76B0060E" w14:textId="77777777" w:rsidR="00CB07A9" w:rsidRDefault="00CB07A9" w:rsidP="00CB07A9">
            <w:pPr>
              <w:spacing w:after="0" w:line="240" w:lineRule="auto"/>
              <w:rPr>
                <w:rFonts w:eastAsia="MS Mincho" w:cs="Calibri"/>
                <w:sz w:val="20"/>
                <w:szCs w:val="20"/>
                <w:lang w:val="ru-RU" w:eastAsia="ja-JP"/>
              </w:rPr>
            </w:pPr>
          </w:p>
        </w:tc>
        <w:tc>
          <w:tcPr>
            <w:tcW w:w="3544" w:type="dxa"/>
            <w:tcBorders>
              <w:top w:val="single" w:sz="2" w:space="0" w:color="auto"/>
              <w:left w:val="single" w:sz="12" w:space="0" w:color="auto"/>
              <w:bottom w:val="single" w:sz="2" w:space="0" w:color="auto"/>
              <w:right w:val="single" w:sz="4" w:space="0" w:color="auto"/>
            </w:tcBorders>
            <w:shd w:val="clear" w:color="auto" w:fill="E0E0E0"/>
          </w:tcPr>
          <w:p w14:paraId="59E539A6"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Следење на работата на ученичките организации</w:t>
            </w:r>
          </w:p>
        </w:tc>
        <w:tc>
          <w:tcPr>
            <w:tcW w:w="1843" w:type="dxa"/>
            <w:vMerge/>
            <w:tcBorders>
              <w:top w:val="single" w:sz="12" w:space="0" w:color="auto"/>
              <w:left w:val="single" w:sz="4" w:space="0" w:color="auto"/>
              <w:bottom w:val="single" w:sz="4" w:space="0" w:color="auto"/>
              <w:right w:val="single" w:sz="4" w:space="0" w:color="auto"/>
            </w:tcBorders>
            <w:vAlign w:val="center"/>
          </w:tcPr>
          <w:p w14:paraId="49E18B2B"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6CA4BFBE" w14:textId="77777777" w:rsidR="00CB07A9" w:rsidRDefault="00CB07A9" w:rsidP="00CB07A9">
            <w:pPr>
              <w:spacing w:after="0" w:line="240" w:lineRule="auto"/>
              <w:rPr>
                <w:rFonts w:eastAsia="MS Mincho" w:cs="Calibri"/>
                <w:sz w:val="20"/>
                <w:szCs w:val="20"/>
                <w:lang w:val="mk-MK" w:eastAsia="ja-JP"/>
              </w:rPr>
            </w:pPr>
          </w:p>
        </w:tc>
        <w:tc>
          <w:tcPr>
            <w:tcW w:w="2127" w:type="dxa"/>
            <w:vMerge/>
            <w:tcBorders>
              <w:top w:val="single" w:sz="12" w:space="0" w:color="auto"/>
              <w:left w:val="single" w:sz="4" w:space="0" w:color="auto"/>
              <w:bottom w:val="single" w:sz="4" w:space="0" w:color="auto"/>
              <w:right w:val="single" w:sz="4" w:space="0" w:color="auto"/>
            </w:tcBorders>
            <w:vAlign w:val="center"/>
          </w:tcPr>
          <w:p w14:paraId="075CD509"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0F657B3C" w14:textId="77777777" w:rsidR="00CB07A9" w:rsidRDefault="00CB07A9" w:rsidP="00CB07A9">
            <w:pPr>
              <w:spacing w:after="0" w:line="240" w:lineRule="auto"/>
              <w:rPr>
                <w:rFonts w:eastAsia="MS Mincho" w:cs="Calibri"/>
                <w:sz w:val="20"/>
                <w:szCs w:val="20"/>
                <w:lang w:val="ru-RU" w:eastAsia="ja-JP"/>
              </w:rPr>
            </w:pPr>
          </w:p>
        </w:tc>
        <w:tc>
          <w:tcPr>
            <w:tcW w:w="1840" w:type="dxa"/>
            <w:vMerge/>
            <w:tcBorders>
              <w:top w:val="single" w:sz="12" w:space="0" w:color="auto"/>
              <w:left w:val="single" w:sz="4" w:space="0" w:color="auto"/>
              <w:bottom w:val="single" w:sz="4" w:space="0" w:color="auto"/>
              <w:right w:val="single" w:sz="12" w:space="0" w:color="auto"/>
            </w:tcBorders>
            <w:vAlign w:val="center"/>
          </w:tcPr>
          <w:p w14:paraId="433572C8" w14:textId="77777777" w:rsidR="00CB07A9" w:rsidRDefault="00CB07A9" w:rsidP="00CB07A9">
            <w:pPr>
              <w:spacing w:after="0" w:line="240" w:lineRule="auto"/>
              <w:rPr>
                <w:rFonts w:eastAsia="MS Mincho" w:cs="Calibri"/>
                <w:sz w:val="20"/>
                <w:szCs w:val="20"/>
                <w:lang w:val="ru-RU" w:eastAsia="ja-JP"/>
              </w:rPr>
            </w:pPr>
          </w:p>
        </w:tc>
      </w:tr>
      <w:tr w:rsidR="00CB07A9" w14:paraId="36EC3048" w14:textId="77777777" w:rsidTr="00CB07A9">
        <w:trPr>
          <w:cantSplit/>
          <w:trHeight w:val="225"/>
          <w:jc w:val="center"/>
        </w:trPr>
        <w:tc>
          <w:tcPr>
            <w:tcW w:w="1261" w:type="dxa"/>
            <w:vMerge/>
            <w:tcBorders>
              <w:top w:val="single" w:sz="12" w:space="0" w:color="auto"/>
              <w:left w:val="single" w:sz="12" w:space="0" w:color="auto"/>
              <w:bottom w:val="single" w:sz="4" w:space="0" w:color="auto"/>
              <w:right w:val="single" w:sz="12" w:space="0" w:color="auto"/>
            </w:tcBorders>
            <w:vAlign w:val="center"/>
          </w:tcPr>
          <w:p w14:paraId="1AFAFCD5" w14:textId="77777777" w:rsidR="00CB07A9" w:rsidRDefault="00CB07A9" w:rsidP="00CB07A9">
            <w:pPr>
              <w:spacing w:after="0" w:line="240" w:lineRule="auto"/>
              <w:rPr>
                <w:rFonts w:eastAsia="MS Mincho" w:cs="Calibri"/>
                <w:sz w:val="20"/>
                <w:szCs w:val="20"/>
                <w:lang w:val="ru-RU" w:eastAsia="ja-JP"/>
              </w:rPr>
            </w:pPr>
          </w:p>
        </w:tc>
        <w:tc>
          <w:tcPr>
            <w:tcW w:w="3544" w:type="dxa"/>
            <w:tcBorders>
              <w:top w:val="single" w:sz="2" w:space="0" w:color="auto"/>
              <w:left w:val="single" w:sz="12" w:space="0" w:color="auto"/>
              <w:bottom w:val="single" w:sz="2" w:space="0" w:color="auto"/>
              <w:right w:val="single" w:sz="4" w:space="0" w:color="auto"/>
            </w:tcBorders>
            <w:shd w:val="clear" w:color="auto" w:fill="E0E0E0"/>
          </w:tcPr>
          <w:p w14:paraId="29C22F0D"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Коорднинација на активностите со ученици со слаб успех, голем број изостаноци, девијантно поведение</w:t>
            </w:r>
          </w:p>
        </w:tc>
        <w:tc>
          <w:tcPr>
            <w:tcW w:w="1843" w:type="dxa"/>
            <w:vMerge/>
            <w:tcBorders>
              <w:top w:val="single" w:sz="12" w:space="0" w:color="auto"/>
              <w:left w:val="single" w:sz="4" w:space="0" w:color="auto"/>
              <w:bottom w:val="single" w:sz="4" w:space="0" w:color="auto"/>
              <w:right w:val="single" w:sz="4" w:space="0" w:color="auto"/>
            </w:tcBorders>
            <w:vAlign w:val="center"/>
          </w:tcPr>
          <w:p w14:paraId="1993DDFE"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58B80BB3" w14:textId="77777777" w:rsidR="00CB07A9" w:rsidRDefault="00CB07A9" w:rsidP="00CB07A9">
            <w:pPr>
              <w:spacing w:after="0" w:line="240" w:lineRule="auto"/>
              <w:rPr>
                <w:rFonts w:eastAsia="MS Mincho" w:cs="Calibri"/>
                <w:sz w:val="20"/>
                <w:szCs w:val="20"/>
                <w:lang w:val="mk-MK" w:eastAsia="ja-JP"/>
              </w:rPr>
            </w:pPr>
          </w:p>
        </w:tc>
        <w:tc>
          <w:tcPr>
            <w:tcW w:w="2127" w:type="dxa"/>
            <w:vMerge/>
            <w:tcBorders>
              <w:top w:val="single" w:sz="12" w:space="0" w:color="auto"/>
              <w:left w:val="single" w:sz="4" w:space="0" w:color="auto"/>
              <w:bottom w:val="single" w:sz="4" w:space="0" w:color="auto"/>
              <w:right w:val="single" w:sz="4" w:space="0" w:color="auto"/>
            </w:tcBorders>
            <w:vAlign w:val="center"/>
          </w:tcPr>
          <w:p w14:paraId="27A5B53C"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1B268528" w14:textId="77777777" w:rsidR="00CB07A9" w:rsidRDefault="00CB07A9" w:rsidP="00CB07A9">
            <w:pPr>
              <w:spacing w:after="0" w:line="240" w:lineRule="auto"/>
              <w:rPr>
                <w:rFonts w:eastAsia="MS Mincho" w:cs="Calibri"/>
                <w:sz w:val="20"/>
                <w:szCs w:val="20"/>
                <w:lang w:val="ru-RU" w:eastAsia="ja-JP"/>
              </w:rPr>
            </w:pPr>
          </w:p>
        </w:tc>
        <w:tc>
          <w:tcPr>
            <w:tcW w:w="1840" w:type="dxa"/>
            <w:vMerge/>
            <w:tcBorders>
              <w:top w:val="single" w:sz="12" w:space="0" w:color="auto"/>
              <w:left w:val="single" w:sz="4" w:space="0" w:color="auto"/>
              <w:bottom w:val="single" w:sz="4" w:space="0" w:color="auto"/>
              <w:right w:val="single" w:sz="12" w:space="0" w:color="auto"/>
            </w:tcBorders>
            <w:vAlign w:val="center"/>
          </w:tcPr>
          <w:p w14:paraId="2FCF1883" w14:textId="77777777" w:rsidR="00CB07A9" w:rsidRDefault="00CB07A9" w:rsidP="00CB07A9">
            <w:pPr>
              <w:spacing w:after="0" w:line="240" w:lineRule="auto"/>
              <w:rPr>
                <w:rFonts w:eastAsia="MS Mincho" w:cs="Calibri"/>
                <w:sz w:val="20"/>
                <w:szCs w:val="20"/>
                <w:lang w:val="ru-RU" w:eastAsia="ja-JP"/>
              </w:rPr>
            </w:pPr>
          </w:p>
        </w:tc>
      </w:tr>
      <w:tr w:rsidR="00CB07A9" w14:paraId="7B48894B" w14:textId="77777777" w:rsidTr="00CB07A9">
        <w:trPr>
          <w:cantSplit/>
          <w:trHeight w:val="270"/>
          <w:jc w:val="center"/>
        </w:trPr>
        <w:tc>
          <w:tcPr>
            <w:tcW w:w="1261" w:type="dxa"/>
            <w:vMerge/>
            <w:tcBorders>
              <w:top w:val="single" w:sz="12" w:space="0" w:color="auto"/>
              <w:left w:val="single" w:sz="12" w:space="0" w:color="auto"/>
              <w:bottom w:val="single" w:sz="4" w:space="0" w:color="auto"/>
              <w:right w:val="single" w:sz="12" w:space="0" w:color="auto"/>
            </w:tcBorders>
            <w:vAlign w:val="center"/>
          </w:tcPr>
          <w:p w14:paraId="1E051A11" w14:textId="77777777" w:rsidR="00CB07A9" w:rsidRDefault="00CB07A9" w:rsidP="00CB07A9">
            <w:pPr>
              <w:spacing w:after="0" w:line="240" w:lineRule="auto"/>
              <w:rPr>
                <w:rFonts w:eastAsia="MS Mincho" w:cs="Calibri"/>
                <w:sz w:val="20"/>
                <w:szCs w:val="20"/>
                <w:lang w:val="ru-RU" w:eastAsia="ja-JP"/>
              </w:rPr>
            </w:pPr>
          </w:p>
        </w:tc>
        <w:tc>
          <w:tcPr>
            <w:tcW w:w="3544" w:type="dxa"/>
            <w:tcBorders>
              <w:top w:val="single" w:sz="2" w:space="0" w:color="auto"/>
              <w:left w:val="single" w:sz="12" w:space="0" w:color="auto"/>
              <w:bottom w:val="single" w:sz="2" w:space="0" w:color="auto"/>
              <w:right w:val="single" w:sz="4" w:space="0" w:color="auto"/>
            </w:tcBorders>
            <w:shd w:val="clear" w:color="auto" w:fill="E0E0E0"/>
          </w:tcPr>
          <w:p w14:paraId="44C5C4D5"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Помош во организација и реализација на културно забавен и спортски живот на учениците</w:t>
            </w:r>
          </w:p>
        </w:tc>
        <w:tc>
          <w:tcPr>
            <w:tcW w:w="1843" w:type="dxa"/>
            <w:vMerge/>
            <w:tcBorders>
              <w:top w:val="single" w:sz="12" w:space="0" w:color="auto"/>
              <w:left w:val="single" w:sz="4" w:space="0" w:color="auto"/>
              <w:bottom w:val="single" w:sz="4" w:space="0" w:color="auto"/>
              <w:right w:val="single" w:sz="4" w:space="0" w:color="auto"/>
            </w:tcBorders>
            <w:vAlign w:val="center"/>
          </w:tcPr>
          <w:p w14:paraId="721D043B"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5E383801" w14:textId="77777777" w:rsidR="00CB07A9" w:rsidRDefault="00CB07A9" w:rsidP="00CB07A9">
            <w:pPr>
              <w:spacing w:after="0" w:line="240" w:lineRule="auto"/>
              <w:rPr>
                <w:rFonts w:eastAsia="MS Mincho" w:cs="Calibri"/>
                <w:sz w:val="20"/>
                <w:szCs w:val="20"/>
                <w:lang w:val="mk-MK" w:eastAsia="ja-JP"/>
              </w:rPr>
            </w:pPr>
          </w:p>
        </w:tc>
        <w:tc>
          <w:tcPr>
            <w:tcW w:w="2127" w:type="dxa"/>
            <w:vMerge/>
            <w:tcBorders>
              <w:top w:val="single" w:sz="12" w:space="0" w:color="auto"/>
              <w:left w:val="single" w:sz="4" w:space="0" w:color="auto"/>
              <w:bottom w:val="single" w:sz="4" w:space="0" w:color="auto"/>
              <w:right w:val="single" w:sz="4" w:space="0" w:color="auto"/>
            </w:tcBorders>
            <w:vAlign w:val="center"/>
          </w:tcPr>
          <w:p w14:paraId="2DC95FD9"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216EC760" w14:textId="77777777" w:rsidR="00CB07A9" w:rsidRDefault="00CB07A9" w:rsidP="00CB07A9">
            <w:pPr>
              <w:spacing w:after="0" w:line="240" w:lineRule="auto"/>
              <w:rPr>
                <w:rFonts w:eastAsia="MS Mincho" w:cs="Calibri"/>
                <w:sz w:val="20"/>
                <w:szCs w:val="20"/>
                <w:lang w:val="ru-RU" w:eastAsia="ja-JP"/>
              </w:rPr>
            </w:pPr>
          </w:p>
        </w:tc>
        <w:tc>
          <w:tcPr>
            <w:tcW w:w="1840" w:type="dxa"/>
            <w:vMerge/>
            <w:tcBorders>
              <w:top w:val="single" w:sz="12" w:space="0" w:color="auto"/>
              <w:left w:val="single" w:sz="4" w:space="0" w:color="auto"/>
              <w:bottom w:val="single" w:sz="4" w:space="0" w:color="auto"/>
              <w:right w:val="single" w:sz="12" w:space="0" w:color="auto"/>
            </w:tcBorders>
            <w:vAlign w:val="center"/>
          </w:tcPr>
          <w:p w14:paraId="31E3628D" w14:textId="77777777" w:rsidR="00CB07A9" w:rsidRDefault="00CB07A9" w:rsidP="00CB07A9">
            <w:pPr>
              <w:spacing w:after="0" w:line="240" w:lineRule="auto"/>
              <w:rPr>
                <w:rFonts w:eastAsia="MS Mincho" w:cs="Calibri"/>
                <w:sz w:val="20"/>
                <w:szCs w:val="20"/>
                <w:lang w:val="ru-RU" w:eastAsia="ja-JP"/>
              </w:rPr>
            </w:pPr>
          </w:p>
        </w:tc>
      </w:tr>
      <w:tr w:rsidR="00CB07A9" w14:paraId="4877C013" w14:textId="77777777" w:rsidTr="00CB07A9">
        <w:trPr>
          <w:cantSplit/>
          <w:trHeight w:val="75"/>
          <w:jc w:val="center"/>
        </w:trPr>
        <w:tc>
          <w:tcPr>
            <w:tcW w:w="1261" w:type="dxa"/>
            <w:vMerge/>
            <w:tcBorders>
              <w:top w:val="single" w:sz="12" w:space="0" w:color="auto"/>
              <w:left w:val="single" w:sz="12" w:space="0" w:color="auto"/>
              <w:bottom w:val="single" w:sz="4" w:space="0" w:color="auto"/>
              <w:right w:val="single" w:sz="12" w:space="0" w:color="auto"/>
            </w:tcBorders>
            <w:vAlign w:val="center"/>
          </w:tcPr>
          <w:p w14:paraId="28C80CCA" w14:textId="77777777" w:rsidR="00CB07A9" w:rsidRDefault="00CB07A9" w:rsidP="00CB07A9">
            <w:pPr>
              <w:spacing w:after="0" w:line="240" w:lineRule="auto"/>
              <w:rPr>
                <w:rFonts w:eastAsia="MS Mincho" w:cs="Calibri"/>
                <w:sz w:val="20"/>
                <w:szCs w:val="20"/>
                <w:lang w:val="ru-RU" w:eastAsia="ja-JP"/>
              </w:rPr>
            </w:pPr>
          </w:p>
        </w:tc>
        <w:tc>
          <w:tcPr>
            <w:tcW w:w="3544" w:type="dxa"/>
            <w:tcBorders>
              <w:top w:val="single" w:sz="2" w:space="0" w:color="auto"/>
              <w:left w:val="single" w:sz="12" w:space="0" w:color="auto"/>
              <w:bottom w:val="single" w:sz="2" w:space="0" w:color="auto"/>
              <w:right w:val="single" w:sz="4" w:space="0" w:color="auto"/>
            </w:tcBorders>
            <w:shd w:val="clear" w:color="auto" w:fill="E0E0E0"/>
          </w:tcPr>
          <w:p w14:paraId="1D9F75AE"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 xml:space="preserve">Организација на натпревари, организација на учество на </w:t>
            </w:r>
          </w:p>
          <w:p w14:paraId="097254F4"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ученици на конкурси, изложби, трунири и други настани</w:t>
            </w:r>
          </w:p>
        </w:tc>
        <w:tc>
          <w:tcPr>
            <w:tcW w:w="1843" w:type="dxa"/>
            <w:vMerge/>
            <w:tcBorders>
              <w:top w:val="single" w:sz="12" w:space="0" w:color="auto"/>
              <w:left w:val="single" w:sz="4" w:space="0" w:color="auto"/>
              <w:bottom w:val="single" w:sz="4" w:space="0" w:color="auto"/>
              <w:right w:val="single" w:sz="4" w:space="0" w:color="auto"/>
            </w:tcBorders>
            <w:vAlign w:val="center"/>
          </w:tcPr>
          <w:p w14:paraId="0231C5B9"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4A7AFCB5" w14:textId="77777777" w:rsidR="00CB07A9" w:rsidRDefault="00CB07A9" w:rsidP="00CB07A9">
            <w:pPr>
              <w:spacing w:after="0" w:line="240" w:lineRule="auto"/>
              <w:rPr>
                <w:rFonts w:eastAsia="MS Mincho" w:cs="Calibri"/>
                <w:sz w:val="20"/>
                <w:szCs w:val="20"/>
                <w:lang w:val="mk-MK" w:eastAsia="ja-JP"/>
              </w:rPr>
            </w:pPr>
          </w:p>
        </w:tc>
        <w:tc>
          <w:tcPr>
            <w:tcW w:w="2127" w:type="dxa"/>
            <w:vMerge/>
            <w:tcBorders>
              <w:top w:val="single" w:sz="12" w:space="0" w:color="auto"/>
              <w:left w:val="single" w:sz="4" w:space="0" w:color="auto"/>
              <w:bottom w:val="single" w:sz="4" w:space="0" w:color="auto"/>
              <w:right w:val="single" w:sz="4" w:space="0" w:color="auto"/>
            </w:tcBorders>
            <w:vAlign w:val="center"/>
          </w:tcPr>
          <w:p w14:paraId="6B3D95ED"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34ADA4B4" w14:textId="77777777" w:rsidR="00CB07A9" w:rsidRDefault="00CB07A9" w:rsidP="00CB07A9">
            <w:pPr>
              <w:spacing w:after="0" w:line="240" w:lineRule="auto"/>
              <w:rPr>
                <w:rFonts w:eastAsia="MS Mincho" w:cs="Calibri"/>
                <w:sz w:val="20"/>
                <w:szCs w:val="20"/>
                <w:lang w:val="ru-RU" w:eastAsia="ja-JP"/>
              </w:rPr>
            </w:pPr>
          </w:p>
        </w:tc>
        <w:tc>
          <w:tcPr>
            <w:tcW w:w="1840" w:type="dxa"/>
            <w:vMerge/>
            <w:tcBorders>
              <w:top w:val="single" w:sz="12" w:space="0" w:color="auto"/>
              <w:left w:val="single" w:sz="4" w:space="0" w:color="auto"/>
              <w:bottom w:val="single" w:sz="4" w:space="0" w:color="auto"/>
              <w:right w:val="single" w:sz="12" w:space="0" w:color="auto"/>
            </w:tcBorders>
            <w:vAlign w:val="center"/>
          </w:tcPr>
          <w:p w14:paraId="04944DC2" w14:textId="77777777" w:rsidR="00CB07A9" w:rsidRDefault="00CB07A9" w:rsidP="00CB07A9">
            <w:pPr>
              <w:spacing w:after="0" w:line="240" w:lineRule="auto"/>
              <w:rPr>
                <w:rFonts w:eastAsia="MS Mincho" w:cs="Calibri"/>
                <w:sz w:val="20"/>
                <w:szCs w:val="20"/>
                <w:lang w:val="ru-RU" w:eastAsia="ja-JP"/>
              </w:rPr>
            </w:pPr>
          </w:p>
        </w:tc>
      </w:tr>
      <w:tr w:rsidR="00CB07A9" w14:paraId="66BD32D8" w14:textId="77777777" w:rsidTr="00CB07A9">
        <w:trPr>
          <w:cantSplit/>
          <w:trHeight w:val="327"/>
          <w:jc w:val="center"/>
        </w:trPr>
        <w:tc>
          <w:tcPr>
            <w:tcW w:w="1261" w:type="dxa"/>
            <w:vMerge/>
            <w:tcBorders>
              <w:top w:val="single" w:sz="12" w:space="0" w:color="auto"/>
              <w:left w:val="single" w:sz="12" w:space="0" w:color="auto"/>
              <w:bottom w:val="single" w:sz="4" w:space="0" w:color="auto"/>
              <w:right w:val="single" w:sz="12" w:space="0" w:color="auto"/>
            </w:tcBorders>
            <w:vAlign w:val="center"/>
          </w:tcPr>
          <w:p w14:paraId="35108660" w14:textId="77777777" w:rsidR="00CB07A9" w:rsidRDefault="00CB07A9" w:rsidP="00CB07A9">
            <w:pPr>
              <w:spacing w:after="0" w:line="240" w:lineRule="auto"/>
              <w:rPr>
                <w:rFonts w:eastAsia="MS Mincho" w:cs="Calibri"/>
                <w:sz w:val="20"/>
                <w:szCs w:val="20"/>
                <w:lang w:val="ru-RU" w:eastAsia="ja-JP"/>
              </w:rPr>
            </w:pPr>
          </w:p>
        </w:tc>
        <w:tc>
          <w:tcPr>
            <w:tcW w:w="3544" w:type="dxa"/>
            <w:tcBorders>
              <w:top w:val="single" w:sz="2" w:space="0" w:color="auto"/>
              <w:left w:val="single" w:sz="12" w:space="0" w:color="auto"/>
              <w:bottom w:val="single" w:sz="4" w:space="0" w:color="auto"/>
              <w:right w:val="single" w:sz="4" w:space="0" w:color="auto"/>
            </w:tcBorders>
            <w:shd w:val="clear" w:color="auto" w:fill="E0E0E0"/>
          </w:tcPr>
          <w:p w14:paraId="55FFD2D0" w14:textId="77777777" w:rsidR="00CB07A9" w:rsidRDefault="00CB07A9" w:rsidP="00CB07A9">
            <w:pPr>
              <w:spacing w:after="0" w:line="240" w:lineRule="auto"/>
              <w:rPr>
                <w:rFonts w:eastAsia="MS Mincho" w:cs="Calibri"/>
                <w:sz w:val="20"/>
                <w:szCs w:val="20"/>
                <w:lang w:val="ru-RU" w:eastAsia="ja-JP"/>
              </w:rPr>
            </w:pPr>
            <w:r>
              <w:rPr>
                <w:rFonts w:eastAsia="MS Mincho" w:cs="Calibri"/>
                <w:sz w:val="20"/>
                <w:szCs w:val="20"/>
                <w:lang w:val="ru-RU" w:eastAsia="ja-JP"/>
              </w:rPr>
              <w:t>Организација на собирни акции, хуманиратни прилози, хепенинзи</w:t>
            </w:r>
          </w:p>
        </w:tc>
        <w:tc>
          <w:tcPr>
            <w:tcW w:w="1843" w:type="dxa"/>
            <w:vMerge/>
            <w:tcBorders>
              <w:top w:val="single" w:sz="12" w:space="0" w:color="auto"/>
              <w:left w:val="single" w:sz="4" w:space="0" w:color="auto"/>
              <w:bottom w:val="single" w:sz="4" w:space="0" w:color="auto"/>
              <w:right w:val="single" w:sz="4" w:space="0" w:color="auto"/>
            </w:tcBorders>
            <w:vAlign w:val="center"/>
          </w:tcPr>
          <w:p w14:paraId="52474968"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13D7FE70" w14:textId="77777777" w:rsidR="00CB07A9" w:rsidRDefault="00CB07A9" w:rsidP="00CB07A9">
            <w:pPr>
              <w:spacing w:after="0" w:line="240" w:lineRule="auto"/>
              <w:rPr>
                <w:rFonts w:eastAsia="MS Mincho" w:cs="Calibri"/>
                <w:sz w:val="20"/>
                <w:szCs w:val="20"/>
                <w:lang w:val="mk-MK" w:eastAsia="ja-JP"/>
              </w:rPr>
            </w:pPr>
          </w:p>
        </w:tc>
        <w:tc>
          <w:tcPr>
            <w:tcW w:w="2127" w:type="dxa"/>
            <w:vMerge/>
            <w:tcBorders>
              <w:top w:val="single" w:sz="12" w:space="0" w:color="auto"/>
              <w:left w:val="single" w:sz="4" w:space="0" w:color="auto"/>
              <w:bottom w:val="single" w:sz="4" w:space="0" w:color="auto"/>
              <w:right w:val="single" w:sz="4" w:space="0" w:color="auto"/>
            </w:tcBorders>
            <w:vAlign w:val="center"/>
          </w:tcPr>
          <w:p w14:paraId="6048D87D" w14:textId="77777777" w:rsidR="00CB07A9" w:rsidRDefault="00CB07A9" w:rsidP="00CB07A9">
            <w:pPr>
              <w:spacing w:after="0" w:line="240" w:lineRule="auto"/>
              <w:rPr>
                <w:rFonts w:eastAsia="MS Mincho" w:cs="Calibri"/>
                <w:sz w:val="20"/>
                <w:szCs w:val="20"/>
                <w:lang w:val="ru-RU" w:eastAsia="ja-JP"/>
              </w:rPr>
            </w:pPr>
          </w:p>
        </w:tc>
        <w:tc>
          <w:tcPr>
            <w:tcW w:w="2409" w:type="dxa"/>
            <w:vMerge/>
            <w:tcBorders>
              <w:top w:val="single" w:sz="12" w:space="0" w:color="auto"/>
              <w:left w:val="single" w:sz="4" w:space="0" w:color="auto"/>
              <w:bottom w:val="single" w:sz="4" w:space="0" w:color="auto"/>
              <w:right w:val="single" w:sz="4" w:space="0" w:color="auto"/>
            </w:tcBorders>
            <w:vAlign w:val="center"/>
          </w:tcPr>
          <w:p w14:paraId="65A63063" w14:textId="77777777" w:rsidR="00CB07A9" w:rsidRDefault="00CB07A9" w:rsidP="00CB07A9">
            <w:pPr>
              <w:spacing w:after="0" w:line="240" w:lineRule="auto"/>
              <w:rPr>
                <w:rFonts w:eastAsia="MS Mincho" w:cs="Calibri"/>
                <w:sz w:val="20"/>
                <w:szCs w:val="20"/>
                <w:lang w:val="ru-RU" w:eastAsia="ja-JP"/>
              </w:rPr>
            </w:pPr>
          </w:p>
        </w:tc>
        <w:tc>
          <w:tcPr>
            <w:tcW w:w="1840" w:type="dxa"/>
            <w:vMerge/>
            <w:tcBorders>
              <w:top w:val="single" w:sz="12" w:space="0" w:color="auto"/>
              <w:left w:val="single" w:sz="4" w:space="0" w:color="auto"/>
              <w:bottom w:val="single" w:sz="4" w:space="0" w:color="auto"/>
              <w:right w:val="single" w:sz="12" w:space="0" w:color="auto"/>
            </w:tcBorders>
            <w:vAlign w:val="center"/>
          </w:tcPr>
          <w:p w14:paraId="339B4545" w14:textId="77777777" w:rsidR="00CB07A9" w:rsidRDefault="00CB07A9" w:rsidP="00CB07A9">
            <w:pPr>
              <w:spacing w:after="0" w:line="240" w:lineRule="auto"/>
              <w:rPr>
                <w:rFonts w:eastAsia="MS Mincho" w:cs="Calibri"/>
                <w:sz w:val="20"/>
                <w:szCs w:val="20"/>
                <w:lang w:val="ru-RU" w:eastAsia="ja-JP"/>
              </w:rPr>
            </w:pPr>
          </w:p>
        </w:tc>
      </w:tr>
    </w:tbl>
    <w:p w14:paraId="2C45F457" w14:textId="020DBC28" w:rsidR="00FF49FB" w:rsidRPr="00B25B92" w:rsidRDefault="00CB07A9" w:rsidP="00B25B92">
      <w:pPr>
        <w:spacing w:after="11" w:line="268" w:lineRule="auto"/>
        <w:ind w:right="68"/>
        <w:jc w:val="both"/>
        <w:rPr>
          <w:rFonts w:eastAsia="MS Mincho" w:cs="Calibri"/>
          <w:b/>
          <w:bCs/>
          <w:sz w:val="24"/>
          <w:szCs w:val="24"/>
          <w:lang w:val="mk-MK" w:eastAsia="ja-JP"/>
        </w:rPr>
      </w:pPr>
      <w:r>
        <w:rPr>
          <w:rFonts w:eastAsia="MS Mincho" w:cs="Calibri"/>
          <w:b/>
          <w:bCs/>
          <w:sz w:val="24"/>
          <w:szCs w:val="24"/>
          <w:lang w:val="mk-MK" w:eastAsia="ja-JP"/>
        </w:rPr>
        <w:t>Директор: Сузана Дерменџиева</w:t>
      </w:r>
    </w:p>
    <w:p w14:paraId="270D0496" w14:textId="77777777" w:rsidR="00FF49FB" w:rsidRDefault="00FF49FB" w:rsidP="00CF498C">
      <w:pPr>
        <w:pStyle w:val="NoSpacing"/>
        <w:jc w:val="center"/>
        <w:rPr>
          <w:rFonts w:eastAsia="Arial"/>
          <w:i/>
          <w:sz w:val="24"/>
          <w:szCs w:val="24"/>
          <w:lang w:val="mk-MK"/>
        </w:rPr>
      </w:pPr>
    </w:p>
    <w:p w14:paraId="5781C793" w14:textId="77777777" w:rsidR="00D96679" w:rsidRDefault="00D96679" w:rsidP="00CF498C">
      <w:pPr>
        <w:pStyle w:val="NoSpacing"/>
        <w:jc w:val="center"/>
        <w:rPr>
          <w:rFonts w:eastAsia="Arial"/>
          <w:i/>
          <w:sz w:val="24"/>
          <w:szCs w:val="24"/>
          <w:highlight w:val="lightGray"/>
          <w:lang w:val="mk-MK"/>
        </w:rPr>
      </w:pPr>
    </w:p>
    <w:p w14:paraId="6BC4E92E" w14:textId="77777777" w:rsidR="00D96679" w:rsidRDefault="00D96679" w:rsidP="00CF498C">
      <w:pPr>
        <w:pStyle w:val="NoSpacing"/>
        <w:jc w:val="center"/>
        <w:rPr>
          <w:rFonts w:eastAsia="Arial"/>
          <w:i/>
          <w:sz w:val="24"/>
          <w:szCs w:val="24"/>
          <w:highlight w:val="lightGray"/>
          <w:lang w:val="mk-MK"/>
        </w:rPr>
      </w:pPr>
    </w:p>
    <w:p w14:paraId="0CC11A51" w14:textId="77777777" w:rsidR="00D96679" w:rsidRDefault="00D96679" w:rsidP="00CF498C">
      <w:pPr>
        <w:pStyle w:val="NoSpacing"/>
        <w:jc w:val="center"/>
        <w:rPr>
          <w:rFonts w:eastAsia="Arial"/>
          <w:i/>
          <w:sz w:val="24"/>
          <w:szCs w:val="24"/>
          <w:highlight w:val="lightGray"/>
          <w:lang w:val="mk-MK"/>
        </w:rPr>
      </w:pPr>
    </w:p>
    <w:p w14:paraId="5794A8C6" w14:textId="77777777" w:rsidR="00D96679" w:rsidRDefault="00D96679" w:rsidP="00CF498C">
      <w:pPr>
        <w:pStyle w:val="NoSpacing"/>
        <w:jc w:val="center"/>
        <w:rPr>
          <w:rFonts w:eastAsia="Arial"/>
          <w:i/>
          <w:sz w:val="24"/>
          <w:szCs w:val="24"/>
          <w:highlight w:val="lightGray"/>
          <w:lang w:val="mk-MK"/>
        </w:rPr>
      </w:pPr>
    </w:p>
    <w:p w14:paraId="01903FBD" w14:textId="77777777" w:rsidR="00D96679" w:rsidRDefault="00D96679" w:rsidP="00CF498C">
      <w:pPr>
        <w:pStyle w:val="NoSpacing"/>
        <w:jc w:val="center"/>
        <w:rPr>
          <w:rFonts w:eastAsia="Arial"/>
          <w:i/>
          <w:sz w:val="24"/>
          <w:szCs w:val="24"/>
          <w:highlight w:val="lightGray"/>
          <w:lang w:val="mk-MK"/>
        </w:rPr>
      </w:pPr>
    </w:p>
    <w:p w14:paraId="7C8D7AE5" w14:textId="77777777" w:rsidR="00D96679" w:rsidRDefault="00D96679" w:rsidP="00CF498C">
      <w:pPr>
        <w:pStyle w:val="NoSpacing"/>
        <w:jc w:val="center"/>
        <w:rPr>
          <w:rFonts w:eastAsia="Arial"/>
          <w:i/>
          <w:sz w:val="24"/>
          <w:szCs w:val="24"/>
          <w:highlight w:val="lightGray"/>
          <w:lang w:val="mk-MK"/>
        </w:rPr>
      </w:pPr>
    </w:p>
    <w:p w14:paraId="2F87150F" w14:textId="77777777" w:rsidR="00D96679" w:rsidRDefault="00D96679" w:rsidP="00CF498C">
      <w:pPr>
        <w:pStyle w:val="NoSpacing"/>
        <w:jc w:val="center"/>
        <w:rPr>
          <w:rFonts w:eastAsia="Arial"/>
          <w:i/>
          <w:sz w:val="24"/>
          <w:szCs w:val="24"/>
          <w:highlight w:val="lightGray"/>
          <w:lang w:val="mk-MK"/>
        </w:rPr>
      </w:pPr>
    </w:p>
    <w:p w14:paraId="1BC86E58" w14:textId="77777777" w:rsidR="00D96679" w:rsidRDefault="00D96679" w:rsidP="00CF498C">
      <w:pPr>
        <w:pStyle w:val="NoSpacing"/>
        <w:jc w:val="center"/>
        <w:rPr>
          <w:rFonts w:eastAsia="Arial"/>
          <w:i/>
          <w:sz w:val="24"/>
          <w:szCs w:val="24"/>
          <w:highlight w:val="lightGray"/>
          <w:lang w:val="mk-MK"/>
        </w:rPr>
      </w:pPr>
    </w:p>
    <w:p w14:paraId="0151FD84" w14:textId="77777777" w:rsidR="00D96679" w:rsidRDefault="00D96679" w:rsidP="00CF498C">
      <w:pPr>
        <w:pStyle w:val="NoSpacing"/>
        <w:jc w:val="center"/>
        <w:rPr>
          <w:rFonts w:eastAsia="Arial"/>
          <w:i/>
          <w:sz w:val="24"/>
          <w:szCs w:val="24"/>
          <w:highlight w:val="lightGray"/>
          <w:lang w:val="mk-MK"/>
        </w:rPr>
      </w:pPr>
    </w:p>
    <w:p w14:paraId="56B99D0E" w14:textId="77777777" w:rsidR="00D96679" w:rsidRDefault="00D96679" w:rsidP="00CF498C">
      <w:pPr>
        <w:pStyle w:val="NoSpacing"/>
        <w:jc w:val="center"/>
        <w:rPr>
          <w:rFonts w:eastAsia="Arial"/>
          <w:i/>
          <w:sz w:val="24"/>
          <w:szCs w:val="24"/>
          <w:highlight w:val="lightGray"/>
          <w:lang w:val="mk-MK"/>
        </w:rPr>
      </w:pPr>
    </w:p>
    <w:p w14:paraId="4BA29F9F" w14:textId="77777777" w:rsidR="00D96679" w:rsidRDefault="00D96679" w:rsidP="00CF498C">
      <w:pPr>
        <w:pStyle w:val="NoSpacing"/>
        <w:jc w:val="center"/>
        <w:rPr>
          <w:rFonts w:eastAsia="Arial"/>
          <w:i/>
          <w:sz w:val="24"/>
          <w:szCs w:val="24"/>
          <w:highlight w:val="lightGray"/>
          <w:lang w:val="mk-MK"/>
        </w:rPr>
      </w:pPr>
    </w:p>
    <w:p w14:paraId="544A8A51" w14:textId="77777777" w:rsidR="00D96679" w:rsidRDefault="00D96679" w:rsidP="00CF498C">
      <w:pPr>
        <w:pStyle w:val="NoSpacing"/>
        <w:jc w:val="center"/>
        <w:rPr>
          <w:rFonts w:eastAsia="Arial"/>
          <w:i/>
          <w:sz w:val="24"/>
          <w:szCs w:val="24"/>
          <w:highlight w:val="lightGray"/>
          <w:lang w:val="mk-MK"/>
        </w:rPr>
      </w:pPr>
    </w:p>
    <w:p w14:paraId="6EA77BE0" w14:textId="77777777" w:rsidR="00D96679" w:rsidRDefault="00D96679" w:rsidP="00CF498C">
      <w:pPr>
        <w:pStyle w:val="NoSpacing"/>
        <w:jc w:val="center"/>
        <w:rPr>
          <w:rFonts w:eastAsia="Arial"/>
          <w:i/>
          <w:sz w:val="24"/>
          <w:szCs w:val="24"/>
          <w:highlight w:val="lightGray"/>
          <w:lang w:val="mk-MK"/>
        </w:rPr>
      </w:pPr>
    </w:p>
    <w:p w14:paraId="410B1861" w14:textId="0D5E1DBC" w:rsidR="007C217A" w:rsidRDefault="00EC7994" w:rsidP="00CF498C">
      <w:pPr>
        <w:pStyle w:val="NoSpacing"/>
        <w:jc w:val="center"/>
        <w:rPr>
          <w:b/>
          <w:sz w:val="24"/>
          <w:szCs w:val="24"/>
        </w:rPr>
      </w:pPr>
      <w:r w:rsidRPr="008E42F3">
        <w:rPr>
          <w:rFonts w:eastAsia="Arial"/>
          <w:i/>
          <w:sz w:val="24"/>
          <w:szCs w:val="24"/>
          <w:highlight w:val="lightGray"/>
          <w:lang w:val="mk-MK"/>
        </w:rPr>
        <w:lastRenderedPageBreak/>
        <w:t xml:space="preserve">Прилог бр </w:t>
      </w:r>
      <w:r w:rsidR="00C55363" w:rsidRPr="008E42F3">
        <w:rPr>
          <w:rFonts w:eastAsia="Arial"/>
          <w:i/>
          <w:sz w:val="24"/>
          <w:szCs w:val="24"/>
          <w:highlight w:val="lightGray"/>
          <w:lang w:val="mk-MK"/>
        </w:rPr>
        <w:t>1.2</w:t>
      </w:r>
      <w:r w:rsidR="00C55363" w:rsidRPr="008E42F3">
        <w:rPr>
          <w:rFonts w:eastAsia="Arial"/>
          <w:b/>
          <w:sz w:val="24"/>
          <w:szCs w:val="24"/>
          <w:highlight w:val="lightGray"/>
          <w:lang w:val="mk-MK"/>
        </w:rPr>
        <w:t xml:space="preserve"> </w:t>
      </w:r>
      <w:r w:rsidR="007C217A" w:rsidRPr="008E42F3">
        <w:rPr>
          <w:b/>
          <w:sz w:val="24"/>
          <w:szCs w:val="24"/>
          <w:highlight w:val="lightGray"/>
        </w:rPr>
        <w:t>Програма за работа на училишниот педагог за учебната 202</w:t>
      </w:r>
      <w:r w:rsidR="00CB07A9" w:rsidRPr="008E42F3">
        <w:rPr>
          <w:b/>
          <w:sz w:val="24"/>
          <w:szCs w:val="24"/>
          <w:highlight w:val="lightGray"/>
          <w:lang w:val="mk-MK"/>
        </w:rPr>
        <w:t>4</w:t>
      </w:r>
      <w:r w:rsidR="007C217A" w:rsidRPr="008E42F3">
        <w:rPr>
          <w:b/>
          <w:sz w:val="24"/>
          <w:szCs w:val="24"/>
          <w:highlight w:val="lightGray"/>
        </w:rPr>
        <w:t>/202</w:t>
      </w:r>
      <w:r w:rsidR="00CB07A9" w:rsidRPr="008E42F3">
        <w:rPr>
          <w:b/>
          <w:sz w:val="24"/>
          <w:szCs w:val="24"/>
          <w:highlight w:val="lightGray"/>
          <w:lang w:val="mk-MK"/>
        </w:rPr>
        <w:t>5</w:t>
      </w:r>
      <w:r w:rsidR="007C217A" w:rsidRPr="008E42F3">
        <w:rPr>
          <w:b/>
          <w:sz w:val="24"/>
          <w:szCs w:val="24"/>
          <w:highlight w:val="lightGray"/>
        </w:rPr>
        <w:t xml:space="preserve"> година</w:t>
      </w:r>
    </w:p>
    <w:p w14:paraId="4025242C" w14:textId="77777777" w:rsidR="00CF498C" w:rsidRPr="00CF498C" w:rsidRDefault="00CF498C" w:rsidP="00CF498C">
      <w:pPr>
        <w:pStyle w:val="NoSpacing"/>
        <w:rPr>
          <w:b/>
        </w:rPr>
      </w:pPr>
      <w:r w:rsidRPr="00CF498C">
        <w:rPr>
          <w:b/>
        </w:rPr>
        <w:t>Вовед</w:t>
      </w:r>
    </w:p>
    <w:p w14:paraId="789A6301" w14:textId="0A58D1A9" w:rsidR="00CF498C" w:rsidRPr="00CF498C" w:rsidRDefault="00CF498C" w:rsidP="00CF498C">
      <w:pPr>
        <w:pStyle w:val="NoSpacing"/>
        <w:rPr>
          <w:lang w:val="ru-RU"/>
        </w:rPr>
      </w:pPr>
      <w:r w:rsidRPr="00CF498C">
        <w:rPr>
          <w:lang w:val="ru-RU"/>
        </w:rPr>
        <w:t>Годишната програма на училишниот педагог е изготвена врз осно</w:t>
      </w:r>
      <w:r>
        <w:rPr>
          <w:lang w:val="ru-RU"/>
        </w:rPr>
        <w:t>ва на:</w:t>
      </w:r>
    </w:p>
    <w:p w14:paraId="55D50609" w14:textId="77777777" w:rsidR="00CF498C" w:rsidRPr="00CF498C" w:rsidRDefault="00CF498C" w:rsidP="00CF498C">
      <w:pPr>
        <w:pStyle w:val="NoSpacing"/>
        <w:rPr>
          <w:lang w:val="ru-RU"/>
        </w:rPr>
      </w:pPr>
      <w:r w:rsidRPr="00CF498C">
        <w:rPr>
          <w:lang w:val="ru-RU"/>
        </w:rPr>
        <w:t xml:space="preserve">• Законот на основно образоание </w:t>
      </w:r>
    </w:p>
    <w:p w14:paraId="68557E07" w14:textId="77777777" w:rsidR="00CF498C" w:rsidRPr="00CF498C" w:rsidRDefault="00CF498C" w:rsidP="00CF498C">
      <w:pPr>
        <w:pStyle w:val="NoSpacing"/>
        <w:rPr>
          <w:lang w:val="ru-RU"/>
        </w:rPr>
      </w:pPr>
      <w:r w:rsidRPr="00CF498C">
        <w:rPr>
          <w:lang w:val="ru-RU"/>
        </w:rPr>
        <w:t>• Статутот на училиштето;</w:t>
      </w:r>
    </w:p>
    <w:p w14:paraId="32D0CEED" w14:textId="30C6CDBF" w:rsidR="00CF498C" w:rsidRPr="00CF498C" w:rsidRDefault="00CF498C" w:rsidP="00CF498C">
      <w:pPr>
        <w:pStyle w:val="NoSpacing"/>
        <w:rPr>
          <w:lang w:val="ru-RU"/>
        </w:rPr>
      </w:pPr>
      <w:r w:rsidRPr="00CF498C">
        <w:rPr>
          <w:lang w:val="ru-RU"/>
        </w:rPr>
        <w:t>• Годишниот извештај за работат</w:t>
      </w:r>
      <w:r w:rsidR="00CB07A9">
        <w:rPr>
          <w:lang w:val="ru-RU"/>
        </w:rPr>
        <w:t>а на училиштето во учебната 2023/2024</w:t>
      </w:r>
      <w:r w:rsidRPr="00CF498C">
        <w:rPr>
          <w:lang w:val="ru-RU"/>
        </w:rPr>
        <w:t xml:space="preserve"> година;</w:t>
      </w:r>
    </w:p>
    <w:p w14:paraId="66DAEF6A" w14:textId="59DE6C6A" w:rsidR="00CF498C" w:rsidRPr="00B25B92" w:rsidRDefault="00CF498C" w:rsidP="00CF498C">
      <w:pPr>
        <w:pStyle w:val="NoSpacing"/>
      </w:pPr>
      <w:r w:rsidRPr="00CF498C">
        <w:rPr>
          <w:lang w:val="ru-RU"/>
        </w:rPr>
        <w:t>• Годишната програма за работ</w:t>
      </w:r>
      <w:r w:rsidR="00FF49FB">
        <w:rPr>
          <w:lang w:val="ru-RU"/>
        </w:rPr>
        <w:t>а на училиштето за учебната 2024</w:t>
      </w:r>
      <w:r w:rsidRPr="00CF498C">
        <w:t>-</w:t>
      </w:r>
      <w:r w:rsidRPr="00CF498C">
        <w:rPr>
          <w:lang w:val="ru-RU"/>
        </w:rPr>
        <w:t>20</w:t>
      </w:r>
      <w:r w:rsidR="00FF49FB">
        <w:t>25</w:t>
      </w:r>
    </w:p>
    <w:p w14:paraId="6EF04DCF" w14:textId="1452E0CF" w:rsidR="00CF498C" w:rsidRPr="00CF498C" w:rsidRDefault="00CF498C" w:rsidP="00CF498C">
      <w:pPr>
        <w:pStyle w:val="NoSpacing"/>
        <w:rPr>
          <w:lang w:val="ru-RU"/>
        </w:rPr>
      </w:pPr>
      <w:r w:rsidRPr="00CF498C">
        <w:rPr>
          <w:lang w:val="ru-RU"/>
        </w:rPr>
        <w:t>Основни професионални компетенции и стандард</w:t>
      </w:r>
      <w:r>
        <w:rPr>
          <w:lang w:val="ru-RU"/>
        </w:rPr>
        <w:t>и за стручни соработници</w:t>
      </w:r>
    </w:p>
    <w:p w14:paraId="5C427BBB" w14:textId="77777777" w:rsidR="00FF49FB" w:rsidRDefault="00CF498C" w:rsidP="00CF498C">
      <w:pPr>
        <w:pStyle w:val="NoSpacing"/>
        <w:rPr>
          <w:b/>
          <w:lang w:val="ru-RU"/>
        </w:rPr>
      </w:pPr>
      <w:r w:rsidRPr="00FF49FB">
        <w:rPr>
          <w:b/>
        </w:rPr>
        <w:t>I</w:t>
      </w:r>
      <w:r w:rsidR="00FF49FB">
        <w:rPr>
          <w:b/>
          <w:lang w:val="ru-RU"/>
        </w:rPr>
        <w:t xml:space="preserve"> Работа со ученици</w:t>
      </w:r>
    </w:p>
    <w:p w14:paraId="588A1790" w14:textId="77777777" w:rsidR="00FF49FB" w:rsidRDefault="00CF498C" w:rsidP="00CF498C">
      <w:pPr>
        <w:pStyle w:val="NoSpacing"/>
        <w:rPr>
          <w:lang w:val="ru-RU"/>
        </w:rPr>
      </w:pPr>
      <w:r w:rsidRPr="00CF498C">
        <w:rPr>
          <w:lang w:val="ru-RU"/>
        </w:rPr>
        <w:t>Подрачје: Подршка на учениците во учењето</w:t>
      </w:r>
    </w:p>
    <w:p w14:paraId="0E5C18E6" w14:textId="65B7D598" w:rsidR="00CF498C" w:rsidRPr="00FF49FB" w:rsidRDefault="00CF498C" w:rsidP="00CF498C">
      <w:pPr>
        <w:pStyle w:val="NoSpacing"/>
        <w:rPr>
          <w:b/>
          <w:lang w:val="ru-RU"/>
        </w:rPr>
      </w:pPr>
      <w:r w:rsidRPr="00CF498C">
        <w:rPr>
          <w:lang w:val="ru-RU"/>
        </w:rPr>
        <w:t>Подрачје: Следење и по</w:t>
      </w:r>
      <w:r w:rsidR="00FF49FB">
        <w:rPr>
          <w:lang w:val="ru-RU"/>
        </w:rPr>
        <w:t>ддршка на развојот на учениците</w:t>
      </w:r>
    </w:p>
    <w:p w14:paraId="7E33F7B5" w14:textId="77777777" w:rsidR="00CF498C" w:rsidRPr="00FF49FB" w:rsidRDefault="00CF498C" w:rsidP="00CF498C">
      <w:pPr>
        <w:pStyle w:val="NoSpacing"/>
        <w:rPr>
          <w:b/>
          <w:lang w:val="ru-RU"/>
        </w:rPr>
      </w:pPr>
      <w:r w:rsidRPr="00FF49FB">
        <w:rPr>
          <w:b/>
        </w:rPr>
        <w:t>II</w:t>
      </w:r>
      <w:r w:rsidRPr="00FF49FB">
        <w:rPr>
          <w:b/>
          <w:lang w:val="ru-RU"/>
        </w:rPr>
        <w:t xml:space="preserve"> Работа со наставници</w:t>
      </w:r>
    </w:p>
    <w:p w14:paraId="2AB2D7E3" w14:textId="77777777" w:rsidR="00CF498C" w:rsidRPr="00CF498C" w:rsidRDefault="00CF498C" w:rsidP="00CF498C">
      <w:pPr>
        <w:pStyle w:val="NoSpacing"/>
        <w:rPr>
          <w:lang w:val="ru-RU"/>
        </w:rPr>
      </w:pPr>
      <w:r w:rsidRPr="00CF498C">
        <w:rPr>
          <w:lang w:val="ru-RU"/>
        </w:rPr>
        <w:t>Подрачје: Поддршка на наставниците за планирање и реализирање на воспитно – образовниот процес</w:t>
      </w:r>
    </w:p>
    <w:p w14:paraId="64732276" w14:textId="08AB1A09" w:rsidR="00CF498C" w:rsidRPr="00CF498C" w:rsidRDefault="00CF498C" w:rsidP="00CF498C">
      <w:pPr>
        <w:pStyle w:val="NoSpacing"/>
        <w:rPr>
          <w:lang w:val="ru-RU"/>
        </w:rPr>
      </w:pPr>
      <w:r w:rsidRPr="00CF498C">
        <w:rPr>
          <w:lang w:val="ru-RU"/>
        </w:rPr>
        <w:t>Потподрачје: Поддршка на наст</w:t>
      </w:r>
      <w:r w:rsidR="00FF49FB">
        <w:rPr>
          <w:lang w:val="ru-RU"/>
        </w:rPr>
        <w:t>авниците за работа со учениците</w:t>
      </w:r>
    </w:p>
    <w:p w14:paraId="2FFDE5DB" w14:textId="77777777" w:rsidR="00CF498C" w:rsidRPr="00FF49FB" w:rsidRDefault="00CF498C" w:rsidP="00CF498C">
      <w:pPr>
        <w:pStyle w:val="NoSpacing"/>
        <w:rPr>
          <w:b/>
          <w:lang w:val="ru-RU"/>
        </w:rPr>
      </w:pPr>
      <w:r w:rsidRPr="00FF49FB">
        <w:rPr>
          <w:b/>
        </w:rPr>
        <w:t>III</w:t>
      </w:r>
      <w:r w:rsidRPr="00FF49FB">
        <w:rPr>
          <w:b/>
          <w:lang w:val="ru-RU"/>
        </w:rPr>
        <w:t xml:space="preserve"> Работа со родители</w:t>
      </w:r>
    </w:p>
    <w:p w14:paraId="3A238D65" w14:textId="357C423A" w:rsidR="00CF498C" w:rsidRPr="00CF498C" w:rsidRDefault="00CF498C" w:rsidP="00CF498C">
      <w:pPr>
        <w:pStyle w:val="NoSpacing"/>
        <w:rPr>
          <w:lang w:val="ru-RU"/>
        </w:rPr>
      </w:pPr>
      <w:r w:rsidRPr="00CF498C">
        <w:rPr>
          <w:lang w:val="ru-RU"/>
        </w:rPr>
        <w:t>Потподрачје: Индивидуални и групни советув</w:t>
      </w:r>
      <w:r w:rsidR="00FF49FB">
        <w:rPr>
          <w:lang w:val="ru-RU"/>
        </w:rPr>
        <w:t>ања и консултации со родтиелите</w:t>
      </w:r>
    </w:p>
    <w:p w14:paraId="00F439A8" w14:textId="77777777" w:rsidR="00CF498C" w:rsidRPr="00FF49FB" w:rsidRDefault="00CF498C" w:rsidP="00CF498C">
      <w:pPr>
        <w:pStyle w:val="NoSpacing"/>
        <w:rPr>
          <w:b/>
          <w:lang w:val="ru-RU"/>
        </w:rPr>
      </w:pPr>
      <w:r w:rsidRPr="00FF49FB">
        <w:rPr>
          <w:b/>
        </w:rPr>
        <w:t>IV</w:t>
      </w:r>
      <w:r w:rsidRPr="00FF49FB">
        <w:rPr>
          <w:b/>
          <w:lang w:val="ru-RU"/>
        </w:rPr>
        <w:t xml:space="preserve"> Соработка со заедницата</w:t>
      </w:r>
    </w:p>
    <w:p w14:paraId="2AB0BCA5" w14:textId="037EF346" w:rsidR="00CF498C" w:rsidRPr="00CF498C" w:rsidRDefault="00CF498C" w:rsidP="00CF498C">
      <w:pPr>
        <w:pStyle w:val="NoSpacing"/>
        <w:rPr>
          <w:lang w:val="ru-RU"/>
        </w:rPr>
      </w:pPr>
      <w:r w:rsidRPr="00CF498C">
        <w:rPr>
          <w:lang w:val="ru-RU"/>
        </w:rPr>
        <w:t xml:space="preserve">Потподрачје: </w:t>
      </w:r>
      <w:r w:rsidR="00FF49FB">
        <w:rPr>
          <w:lang w:val="ru-RU"/>
        </w:rPr>
        <w:t>Соработка со локалната заедница</w:t>
      </w:r>
    </w:p>
    <w:p w14:paraId="5941CDE9" w14:textId="77777777" w:rsidR="00CF498C" w:rsidRPr="00FF49FB" w:rsidRDefault="00CF498C" w:rsidP="00CF498C">
      <w:pPr>
        <w:pStyle w:val="NoSpacing"/>
        <w:rPr>
          <w:b/>
          <w:lang w:val="ru-RU"/>
        </w:rPr>
      </w:pPr>
      <w:r w:rsidRPr="00FF49FB">
        <w:rPr>
          <w:b/>
        </w:rPr>
        <w:t>V</w:t>
      </w:r>
      <w:r w:rsidRPr="00FF49FB">
        <w:rPr>
          <w:b/>
          <w:lang w:val="ru-RU"/>
        </w:rPr>
        <w:t xml:space="preserve"> Професионален развој и професионална соработка</w:t>
      </w:r>
    </w:p>
    <w:p w14:paraId="0A88B237" w14:textId="623E2A6B" w:rsidR="00CF498C" w:rsidRPr="00FF49FB" w:rsidRDefault="00CF498C" w:rsidP="00CF498C">
      <w:pPr>
        <w:pStyle w:val="NoSpacing"/>
        <w:rPr>
          <w:lang w:val="ru-RU"/>
        </w:rPr>
      </w:pPr>
      <w:r w:rsidRPr="00CF498C">
        <w:rPr>
          <w:lang w:val="ru-RU"/>
        </w:rPr>
        <w:t>Потподрачје: Поддршка на професионалниот раз</w:t>
      </w:r>
      <w:r w:rsidR="00FF49FB">
        <w:rPr>
          <w:lang w:val="ru-RU"/>
        </w:rPr>
        <w:t>вој и соработката во училиштето</w:t>
      </w:r>
    </w:p>
    <w:p w14:paraId="39299E87" w14:textId="77777777" w:rsidR="00CF498C" w:rsidRPr="00FF49FB" w:rsidRDefault="00CF498C" w:rsidP="00CF498C">
      <w:pPr>
        <w:pStyle w:val="NoSpacing"/>
        <w:rPr>
          <w:b/>
          <w:lang w:val="ru-RU"/>
        </w:rPr>
      </w:pPr>
      <w:r w:rsidRPr="00FF49FB">
        <w:rPr>
          <w:b/>
        </w:rPr>
        <w:t>VI</w:t>
      </w:r>
      <w:r w:rsidRPr="00FF49FB">
        <w:rPr>
          <w:b/>
          <w:lang w:val="ru-RU"/>
        </w:rPr>
        <w:t xml:space="preserve"> Аналитичко – истражувачка работа</w:t>
      </w:r>
    </w:p>
    <w:p w14:paraId="5DD6F241" w14:textId="4C45D4CB" w:rsidR="00CF498C" w:rsidRPr="00CF498C" w:rsidRDefault="00CF498C" w:rsidP="00CF498C">
      <w:pPr>
        <w:pStyle w:val="NoSpacing"/>
        <w:rPr>
          <w:lang w:val="ru-RU"/>
        </w:rPr>
      </w:pPr>
      <w:r w:rsidRPr="00CF498C">
        <w:rPr>
          <w:lang w:val="ru-RU"/>
        </w:rPr>
        <w:t>Потподрачје: Истражување н</w:t>
      </w:r>
      <w:r w:rsidR="00FF49FB">
        <w:rPr>
          <w:lang w:val="ru-RU"/>
        </w:rPr>
        <w:t>а воспитно – образовната работа</w:t>
      </w:r>
    </w:p>
    <w:p w14:paraId="1A188534" w14:textId="77777777" w:rsidR="00CF498C" w:rsidRPr="00FF49FB" w:rsidRDefault="00CF498C" w:rsidP="00CF498C">
      <w:pPr>
        <w:pStyle w:val="NoSpacing"/>
        <w:rPr>
          <w:b/>
          <w:lang w:val="ru-RU"/>
        </w:rPr>
      </w:pPr>
      <w:r w:rsidRPr="00FF49FB">
        <w:rPr>
          <w:b/>
        </w:rPr>
        <w:t>VII</w:t>
      </w:r>
      <w:r w:rsidRPr="00FF49FB">
        <w:rPr>
          <w:b/>
          <w:lang w:val="ru-RU"/>
        </w:rPr>
        <w:t xml:space="preserve"> Училишна структура, организација и клима</w:t>
      </w:r>
    </w:p>
    <w:p w14:paraId="39BACA59" w14:textId="77777777" w:rsidR="00CF498C" w:rsidRPr="00CF498C" w:rsidRDefault="00CF498C" w:rsidP="00CF498C">
      <w:pPr>
        <w:pStyle w:val="NoSpacing"/>
        <w:rPr>
          <w:lang w:val="ru-RU"/>
        </w:rPr>
      </w:pPr>
      <w:r w:rsidRPr="00CF498C">
        <w:rPr>
          <w:lang w:val="ru-RU"/>
        </w:rPr>
        <w:t>Потподрачје: Училишна структура и организација (планирање, следење на воспитно – образовната работа, педагошка евиденција и документација, евалуација)</w:t>
      </w:r>
    </w:p>
    <w:p w14:paraId="5E55BAD9" w14:textId="5F95C11E" w:rsidR="00CF498C" w:rsidRDefault="00CF498C" w:rsidP="00CF498C">
      <w:pPr>
        <w:pStyle w:val="NoSpacing"/>
      </w:pPr>
    </w:p>
    <w:p w14:paraId="5CB7744C" w14:textId="7741A433" w:rsidR="00CF498C" w:rsidRPr="00D90CE0" w:rsidRDefault="00CF498C" w:rsidP="00D90CE0">
      <w:pPr>
        <w:pStyle w:val="NoSpacing"/>
      </w:pPr>
      <w:r w:rsidRPr="00CF498C">
        <w:t xml:space="preserve"> Своите работните задачи  педагогот ќе  ги р</w:t>
      </w:r>
      <w:r w:rsidR="00D90CE0">
        <w:t>еализира  во следниве подрачја:</w:t>
      </w:r>
    </w:p>
    <w:tbl>
      <w:tblPr>
        <w:tblW w:w="15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2"/>
        <w:gridCol w:w="3403"/>
        <w:gridCol w:w="2693"/>
        <w:gridCol w:w="1549"/>
        <w:gridCol w:w="1428"/>
        <w:gridCol w:w="2977"/>
        <w:gridCol w:w="283"/>
        <w:gridCol w:w="142"/>
        <w:gridCol w:w="2693"/>
      </w:tblGrid>
      <w:tr w:rsidR="00CF498C" w:rsidRPr="00CF498C" w14:paraId="5426F045" w14:textId="77777777" w:rsidTr="00CF498C">
        <w:trPr>
          <w:jc w:val="center"/>
        </w:trPr>
        <w:tc>
          <w:tcPr>
            <w:tcW w:w="15740" w:type="dxa"/>
            <w:gridSpan w:val="9"/>
            <w:shd w:val="clear" w:color="auto" w:fill="FFC000"/>
          </w:tcPr>
          <w:p w14:paraId="04F55E15" w14:textId="77777777" w:rsidR="00CF498C" w:rsidRPr="00CF498C" w:rsidRDefault="00CF498C" w:rsidP="008675B4">
            <w:pPr>
              <w:spacing w:after="0" w:line="240" w:lineRule="auto"/>
              <w:jc w:val="center"/>
              <w:rPr>
                <w:rFonts w:cs="Calibri"/>
                <w:b/>
                <w:sz w:val="20"/>
                <w:szCs w:val="20"/>
              </w:rPr>
            </w:pPr>
            <w:r w:rsidRPr="00CF498C">
              <w:rPr>
                <w:rFonts w:cs="Calibri"/>
                <w:b/>
                <w:sz w:val="20"/>
                <w:szCs w:val="20"/>
              </w:rPr>
              <w:t>РАБОТА  СО  УЧЕНИЦИ</w:t>
            </w:r>
          </w:p>
        </w:tc>
      </w:tr>
      <w:tr w:rsidR="00CF498C" w:rsidRPr="00CF498C" w14:paraId="4478E1B9" w14:textId="77777777" w:rsidTr="00CF498C">
        <w:trPr>
          <w:jc w:val="center"/>
        </w:trPr>
        <w:tc>
          <w:tcPr>
            <w:tcW w:w="15740" w:type="dxa"/>
            <w:gridSpan w:val="9"/>
            <w:shd w:val="clear" w:color="auto" w:fill="9CC2E5"/>
          </w:tcPr>
          <w:p w14:paraId="74DC5A16" w14:textId="77777777" w:rsidR="00CF498C" w:rsidRPr="00CF498C" w:rsidRDefault="00CF498C" w:rsidP="008675B4">
            <w:pPr>
              <w:spacing w:after="0" w:line="240" w:lineRule="auto"/>
              <w:jc w:val="center"/>
              <w:rPr>
                <w:rFonts w:cs="Calibri"/>
                <w:b/>
                <w:sz w:val="20"/>
                <w:szCs w:val="20"/>
              </w:rPr>
            </w:pPr>
            <w:r w:rsidRPr="00CF498C">
              <w:rPr>
                <w:rFonts w:cs="Calibri"/>
                <w:b/>
                <w:sz w:val="20"/>
                <w:szCs w:val="20"/>
              </w:rPr>
              <w:t>Подршка на учениците во учењето</w:t>
            </w:r>
          </w:p>
        </w:tc>
      </w:tr>
      <w:tr w:rsidR="00CF498C" w:rsidRPr="00CF498C" w14:paraId="48C6B10B" w14:textId="77777777" w:rsidTr="00CB07A9">
        <w:trPr>
          <w:jc w:val="center"/>
        </w:trPr>
        <w:tc>
          <w:tcPr>
            <w:tcW w:w="572" w:type="dxa"/>
          </w:tcPr>
          <w:p w14:paraId="6C78470D"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Ред</w:t>
            </w:r>
          </w:p>
          <w:p w14:paraId="5D4ABD8D"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бр</w:t>
            </w:r>
          </w:p>
        </w:tc>
        <w:tc>
          <w:tcPr>
            <w:tcW w:w="3403" w:type="dxa"/>
          </w:tcPr>
          <w:p w14:paraId="17569F92" w14:textId="77777777" w:rsidR="00CF498C" w:rsidRPr="00CF498C" w:rsidRDefault="00CF498C" w:rsidP="008675B4">
            <w:pPr>
              <w:spacing w:after="0" w:line="240" w:lineRule="auto"/>
              <w:jc w:val="center"/>
              <w:rPr>
                <w:rFonts w:cs="Calibri"/>
                <w:b/>
                <w:sz w:val="20"/>
                <w:szCs w:val="20"/>
              </w:rPr>
            </w:pPr>
            <w:r w:rsidRPr="00CF498C">
              <w:rPr>
                <w:rFonts w:cs="Calibri"/>
                <w:b/>
                <w:sz w:val="20"/>
                <w:szCs w:val="20"/>
              </w:rPr>
              <w:t>Активност</w:t>
            </w:r>
          </w:p>
        </w:tc>
        <w:tc>
          <w:tcPr>
            <w:tcW w:w="2693" w:type="dxa"/>
          </w:tcPr>
          <w:p w14:paraId="7134533E" w14:textId="77777777" w:rsidR="00CF498C" w:rsidRPr="00CF498C" w:rsidRDefault="00CF498C" w:rsidP="008675B4">
            <w:pPr>
              <w:spacing w:after="0" w:line="240" w:lineRule="auto"/>
              <w:jc w:val="center"/>
              <w:rPr>
                <w:rFonts w:cs="Calibri"/>
                <w:b/>
                <w:sz w:val="20"/>
                <w:szCs w:val="20"/>
              </w:rPr>
            </w:pPr>
            <w:r w:rsidRPr="00CF498C">
              <w:rPr>
                <w:rFonts w:cs="Calibri"/>
                <w:b/>
                <w:sz w:val="20"/>
                <w:szCs w:val="20"/>
              </w:rPr>
              <w:t>Цели</w:t>
            </w:r>
          </w:p>
        </w:tc>
        <w:tc>
          <w:tcPr>
            <w:tcW w:w="1549" w:type="dxa"/>
          </w:tcPr>
          <w:p w14:paraId="7F6A5BFE" w14:textId="77777777" w:rsidR="00CF498C" w:rsidRPr="00CF498C" w:rsidRDefault="00CF498C" w:rsidP="008675B4">
            <w:pPr>
              <w:spacing w:after="0" w:line="240" w:lineRule="auto"/>
              <w:jc w:val="center"/>
              <w:rPr>
                <w:rFonts w:cs="Calibri"/>
                <w:b/>
                <w:sz w:val="20"/>
                <w:szCs w:val="20"/>
              </w:rPr>
            </w:pPr>
            <w:r w:rsidRPr="00CF498C">
              <w:rPr>
                <w:rFonts w:cs="Calibri"/>
                <w:b/>
                <w:sz w:val="20"/>
                <w:szCs w:val="20"/>
              </w:rPr>
              <w:t>Реализација</w:t>
            </w:r>
          </w:p>
        </w:tc>
        <w:tc>
          <w:tcPr>
            <w:tcW w:w="1428" w:type="dxa"/>
          </w:tcPr>
          <w:p w14:paraId="2E5823D3" w14:textId="77777777" w:rsidR="00CF498C" w:rsidRPr="00CF498C" w:rsidRDefault="00CF498C" w:rsidP="008675B4">
            <w:pPr>
              <w:spacing w:after="0" w:line="240" w:lineRule="auto"/>
              <w:jc w:val="center"/>
              <w:rPr>
                <w:rFonts w:cs="Calibri"/>
                <w:b/>
                <w:sz w:val="20"/>
                <w:szCs w:val="20"/>
              </w:rPr>
            </w:pPr>
            <w:r w:rsidRPr="00CF498C">
              <w:rPr>
                <w:rFonts w:cs="Calibri"/>
                <w:b/>
                <w:sz w:val="20"/>
                <w:szCs w:val="20"/>
              </w:rPr>
              <w:t>Соработници</w:t>
            </w:r>
          </w:p>
        </w:tc>
        <w:tc>
          <w:tcPr>
            <w:tcW w:w="3402" w:type="dxa"/>
            <w:gridSpan w:val="3"/>
          </w:tcPr>
          <w:p w14:paraId="06631592" w14:textId="77777777" w:rsidR="00CF498C" w:rsidRPr="00CF498C" w:rsidRDefault="00CF498C" w:rsidP="008675B4">
            <w:pPr>
              <w:spacing w:after="0" w:line="240" w:lineRule="auto"/>
              <w:jc w:val="center"/>
              <w:rPr>
                <w:rFonts w:cs="Calibri"/>
                <w:b/>
                <w:sz w:val="20"/>
                <w:szCs w:val="20"/>
              </w:rPr>
            </w:pPr>
            <w:r w:rsidRPr="00CF498C">
              <w:rPr>
                <w:rFonts w:cs="Calibri"/>
                <w:b/>
                <w:sz w:val="20"/>
                <w:szCs w:val="20"/>
              </w:rPr>
              <w:t>Индикатори/докази</w:t>
            </w:r>
          </w:p>
          <w:p w14:paraId="223F3332" w14:textId="77777777" w:rsidR="00CF498C" w:rsidRPr="00CF498C" w:rsidRDefault="00CF498C" w:rsidP="008675B4">
            <w:pPr>
              <w:spacing w:after="0" w:line="240" w:lineRule="auto"/>
              <w:jc w:val="center"/>
              <w:rPr>
                <w:rFonts w:cs="Calibri"/>
                <w:b/>
                <w:sz w:val="20"/>
                <w:szCs w:val="20"/>
              </w:rPr>
            </w:pPr>
            <w:r w:rsidRPr="00CF498C">
              <w:rPr>
                <w:rFonts w:cs="Calibri"/>
                <w:b/>
                <w:sz w:val="20"/>
                <w:szCs w:val="20"/>
              </w:rPr>
              <w:t>Форми/методи</w:t>
            </w:r>
          </w:p>
        </w:tc>
        <w:tc>
          <w:tcPr>
            <w:tcW w:w="2693" w:type="dxa"/>
          </w:tcPr>
          <w:p w14:paraId="6D9BBEA2" w14:textId="77777777" w:rsidR="00CF498C" w:rsidRPr="00CF498C" w:rsidRDefault="00CF498C" w:rsidP="008675B4">
            <w:pPr>
              <w:spacing w:after="0" w:line="240" w:lineRule="auto"/>
              <w:jc w:val="center"/>
              <w:rPr>
                <w:rFonts w:cs="Calibri"/>
                <w:b/>
                <w:sz w:val="20"/>
                <w:szCs w:val="20"/>
              </w:rPr>
            </w:pPr>
            <w:r w:rsidRPr="00CF498C">
              <w:rPr>
                <w:rFonts w:cs="Calibri"/>
                <w:b/>
                <w:sz w:val="20"/>
                <w:szCs w:val="20"/>
              </w:rPr>
              <w:t xml:space="preserve">Следење/повратна </w:t>
            </w:r>
          </w:p>
          <w:p w14:paraId="0AED32E8" w14:textId="77777777" w:rsidR="00CF498C" w:rsidRPr="00CF498C" w:rsidRDefault="00CF498C" w:rsidP="008675B4">
            <w:pPr>
              <w:spacing w:after="0" w:line="240" w:lineRule="auto"/>
              <w:jc w:val="center"/>
              <w:rPr>
                <w:rFonts w:cs="Calibri"/>
                <w:b/>
                <w:sz w:val="20"/>
                <w:szCs w:val="20"/>
              </w:rPr>
            </w:pPr>
            <w:r w:rsidRPr="00CF498C">
              <w:rPr>
                <w:rFonts w:cs="Calibri"/>
                <w:b/>
                <w:sz w:val="20"/>
                <w:szCs w:val="20"/>
              </w:rPr>
              <w:t>информација</w:t>
            </w:r>
          </w:p>
        </w:tc>
      </w:tr>
      <w:tr w:rsidR="00CF498C" w:rsidRPr="00CF498C" w14:paraId="5D4A0D7B" w14:textId="77777777" w:rsidTr="00CB07A9">
        <w:trPr>
          <w:jc w:val="center"/>
        </w:trPr>
        <w:tc>
          <w:tcPr>
            <w:tcW w:w="572" w:type="dxa"/>
          </w:tcPr>
          <w:p w14:paraId="0982C6C5"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1.</w:t>
            </w:r>
          </w:p>
        </w:tc>
        <w:tc>
          <w:tcPr>
            <w:tcW w:w="3403" w:type="dxa"/>
          </w:tcPr>
          <w:p w14:paraId="791029E3" w14:textId="77777777" w:rsidR="00CF498C" w:rsidRPr="00CF498C" w:rsidRDefault="00CF498C" w:rsidP="008675B4">
            <w:pPr>
              <w:spacing w:after="0" w:line="240" w:lineRule="auto"/>
              <w:rPr>
                <w:rFonts w:cs="Calibri"/>
                <w:sz w:val="20"/>
                <w:szCs w:val="20"/>
              </w:rPr>
            </w:pPr>
            <w:r w:rsidRPr="00CF498C">
              <w:rPr>
                <w:rFonts w:cs="Calibri"/>
                <w:sz w:val="20"/>
                <w:szCs w:val="20"/>
              </w:rPr>
              <w:t>Прибирање податоци за причините за неуспех (разговори со ученици ,  наставници, родители,испитувања)</w:t>
            </w:r>
          </w:p>
        </w:tc>
        <w:tc>
          <w:tcPr>
            <w:tcW w:w="2693" w:type="dxa"/>
          </w:tcPr>
          <w:p w14:paraId="7C23DDC0" w14:textId="77777777" w:rsidR="00CF498C" w:rsidRPr="00CF498C" w:rsidRDefault="00CF498C" w:rsidP="008675B4">
            <w:pPr>
              <w:spacing w:after="0" w:line="240" w:lineRule="auto"/>
              <w:rPr>
                <w:rFonts w:cs="Calibri"/>
                <w:sz w:val="20"/>
                <w:szCs w:val="20"/>
              </w:rPr>
            </w:pPr>
            <w:r w:rsidRPr="00CF498C">
              <w:rPr>
                <w:rFonts w:cs="Calibri"/>
                <w:sz w:val="20"/>
                <w:szCs w:val="20"/>
              </w:rPr>
              <w:t>Поддршка и помош на учениците во усвојувањето на методите на рационално учење и подобрување на постигањата</w:t>
            </w:r>
          </w:p>
        </w:tc>
        <w:tc>
          <w:tcPr>
            <w:tcW w:w="1549" w:type="dxa"/>
            <w:tcBorders>
              <w:top w:val="single" w:sz="4" w:space="0" w:color="auto"/>
              <w:left w:val="single" w:sz="4" w:space="0" w:color="auto"/>
              <w:bottom w:val="single" w:sz="4" w:space="0" w:color="auto"/>
              <w:right w:val="single" w:sz="4" w:space="0" w:color="auto"/>
            </w:tcBorders>
            <w:vAlign w:val="center"/>
          </w:tcPr>
          <w:p w14:paraId="01637E99" w14:textId="777F62D3" w:rsidR="00CF498C" w:rsidRPr="00CF498C" w:rsidRDefault="00CB07A9" w:rsidP="008675B4">
            <w:pPr>
              <w:spacing w:after="0" w:line="240" w:lineRule="auto"/>
              <w:rPr>
                <w:rFonts w:cs="Calibri"/>
                <w:sz w:val="20"/>
                <w:szCs w:val="20"/>
              </w:rPr>
            </w:pPr>
            <w:r>
              <w:rPr>
                <w:rFonts w:cs="Calibri"/>
                <w:sz w:val="20"/>
                <w:szCs w:val="20"/>
              </w:rPr>
              <w:t>контину</w:t>
            </w:r>
            <w:r w:rsidR="00CF498C" w:rsidRPr="00CF498C">
              <w:rPr>
                <w:rFonts w:cs="Calibri"/>
                <w:sz w:val="20"/>
                <w:szCs w:val="20"/>
              </w:rPr>
              <w:t>ирано</w:t>
            </w:r>
          </w:p>
        </w:tc>
        <w:tc>
          <w:tcPr>
            <w:tcW w:w="1428" w:type="dxa"/>
            <w:tcBorders>
              <w:top w:val="single" w:sz="4" w:space="0" w:color="auto"/>
              <w:left w:val="single" w:sz="4" w:space="0" w:color="auto"/>
              <w:bottom w:val="single" w:sz="4" w:space="0" w:color="auto"/>
              <w:right w:val="single" w:sz="4" w:space="0" w:color="auto"/>
            </w:tcBorders>
            <w:vAlign w:val="center"/>
          </w:tcPr>
          <w:p w14:paraId="60FC7392" w14:textId="77777777" w:rsidR="00CF498C" w:rsidRPr="00CF498C" w:rsidRDefault="00CF498C" w:rsidP="008675B4">
            <w:pPr>
              <w:spacing w:after="0" w:line="240" w:lineRule="auto"/>
              <w:rPr>
                <w:rFonts w:cs="Calibri"/>
                <w:sz w:val="20"/>
                <w:szCs w:val="20"/>
              </w:rPr>
            </w:pPr>
          </w:p>
          <w:p w14:paraId="4FEA8686" w14:textId="77777777" w:rsidR="00CF498C" w:rsidRPr="00CF498C" w:rsidRDefault="00CF498C" w:rsidP="008675B4">
            <w:pPr>
              <w:spacing w:after="0" w:line="240" w:lineRule="auto"/>
              <w:rPr>
                <w:rFonts w:cs="Calibri"/>
                <w:sz w:val="20"/>
                <w:szCs w:val="20"/>
              </w:rPr>
            </w:pPr>
            <w:r w:rsidRPr="00CF498C">
              <w:rPr>
                <w:rFonts w:cs="Calibri"/>
                <w:sz w:val="20"/>
                <w:szCs w:val="20"/>
              </w:rPr>
              <w:t>наставници,</w:t>
            </w:r>
          </w:p>
          <w:p w14:paraId="7337A9DA" w14:textId="77777777" w:rsidR="00CF498C" w:rsidRPr="00CF498C" w:rsidRDefault="00CF498C" w:rsidP="008675B4">
            <w:pPr>
              <w:spacing w:after="0" w:line="240" w:lineRule="auto"/>
              <w:rPr>
                <w:rFonts w:cs="Calibri"/>
                <w:sz w:val="20"/>
                <w:szCs w:val="20"/>
              </w:rPr>
            </w:pPr>
            <w:r w:rsidRPr="00CF498C">
              <w:rPr>
                <w:rFonts w:cs="Calibri"/>
                <w:sz w:val="20"/>
                <w:szCs w:val="20"/>
              </w:rPr>
              <w:t>родители</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397C14F8" w14:textId="77777777" w:rsidR="00CF498C" w:rsidRPr="00CF498C" w:rsidRDefault="00CF498C" w:rsidP="008675B4">
            <w:pPr>
              <w:spacing w:after="0" w:line="240" w:lineRule="auto"/>
              <w:rPr>
                <w:rFonts w:cs="Calibri"/>
                <w:sz w:val="20"/>
                <w:szCs w:val="20"/>
              </w:rPr>
            </w:pPr>
            <w:r w:rsidRPr="00CF498C">
              <w:rPr>
                <w:rFonts w:cs="Calibri"/>
                <w:sz w:val="20"/>
                <w:szCs w:val="20"/>
              </w:rPr>
              <w:t>учениците имаат развиена  вештина за користење на мнемонички техники, активно преслушување и др.,</w:t>
            </w:r>
          </w:p>
          <w:p w14:paraId="683D42D6" w14:textId="77777777" w:rsidR="00CF498C" w:rsidRPr="00CF498C" w:rsidRDefault="00CF498C" w:rsidP="008675B4">
            <w:pPr>
              <w:spacing w:after="0" w:line="240" w:lineRule="auto"/>
              <w:rPr>
                <w:rFonts w:cs="Calibri"/>
                <w:sz w:val="20"/>
                <w:szCs w:val="20"/>
              </w:rPr>
            </w:pPr>
            <w:r w:rsidRPr="00CF498C">
              <w:rPr>
                <w:rFonts w:cs="Calibri"/>
                <w:sz w:val="20"/>
                <w:szCs w:val="20"/>
              </w:rPr>
              <w:t>записници од разговори и советувања,</w:t>
            </w:r>
          </w:p>
          <w:p w14:paraId="1139F64B" w14:textId="77777777" w:rsidR="00CF498C" w:rsidRPr="00CF498C" w:rsidRDefault="00CF498C" w:rsidP="008675B4">
            <w:pPr>
              <w:spacing w:after="0" w:line="240" w:lineRule="auto"/>
              <w:rPr>
                <w:rFonts w:cs="Calibri"/>
                <w:sz w:val="20"/>
                <w:szCs w:val="20"/>
              </w:rPr>
            </w:pPr>
            <w:r w:rsidRPr="00CF498C">
              <w:rPr>
                <w:rFonts w:cs="Calibri"/>
                <w:sz w:val="20"/>
                <w:szCs w:val="20"/>
              </w:rPr>
              <w:lastRenderedPageBreak/>
              <w:t>индивидуална или заедничка форма на работа</w:t>
            </w:r>
          </w:p>
        </w:tc>
        <w:tc>
          <w:tcPr>
            <w:tcW w:w="2693" w:type="dxa"/>
            <w:tcBorders>
              <w:top w:val="single" w:sz="4" w:space="0" w:color="auto"/>
              <w:left w:val="single" w:sz="4" w:space="0" w:color="auto"/>
              <w:bottom w:val="single" w:sz="4" w:space="0" w:color="auto"/>
              <w:right w:val="single" w:sz="4" w:space="0" w:color="auto"/>
            </w:tcBorders>
            <w:vAlign w:val="center"/>
          </w:tcPr>
          <w:p w14:paraId="77AA59F5" w14:textId="77777777" w:rsidR="00CF498C" w:rsidRPr="00CF498C" w:rsidRDefault="00CF498C" w:rsidP="008675B4">
            <w:pPr>
              <w:spacing w:after="0" w:line="240" w:lineRule="auto"/>
              <w:rPr>
                <w:rFonts w:cs="Calibri"/>
                <w:sz w:val="20"/>
                <w:szCs w:val="20"/>
              </w:rPr>
            </w:pPr>
            <w:r w:rsidRPr="00CF498C">
              <w:rPr>
                <w:rFonts w:cs="Calibri"/>
                <w:sz w:val="20"/>
                <w:szCs w:val="20"/>
              </w:rPr>
              <w:lastRenderedPageBreak/>
              <w:t>подобрување на постигањата на учениците</w:t>
            </w:r>
          </w:p>
        </w:tc>
      </w:tr>
      <w:tr w:rsidR="00CF498C" w:rsidRPr="00CF498C" w14:paraId="2780E4D1" w14:textId="77777777" w:rsidTr="00CB07A9">
        <w:trPr>
          <w:jc w:val="center"/>
        </w:trPr>
        <w:tc>
          <w:tcPr>
            <w:tcW w:w="572" w:type="dxa"/>
          </w:tcPr>
          <w:p w14:paraId="7CF3FCB9"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2.</w:t>
            </w:r>
          </w:p>
        </w:tc>
        <w:tc>
          <w:tcPr>
            <w:tcW w:w="3403" w:type="dxa"/>
          </w:tcPr>
          <w:p w14:paraId="37334BA1" w14:textId="77777777" w:rsidR="00CF498C" w:rsidRPr="00CF498C" w:rsidRDefault="00CF498C" w:rsidP="008675B4">
            <w:pPr>
              <w:spacing w:after="0" w:line="240" w:lineRule="auto"/>
              <w:rPr>
                <w:rFonts w:cs="Calibri"/>
                <w:sz w:val="20"/>
                <w:szCs w:val="20"/>
              </w:rPr>
            </w:pPr>
            <w:r w:rsidRPr="00CF498C">
              <w:rPr>
                <w:rFonts w:cs="Calibri"/>
                <w:sz w:val="20"/>
                <w:szCs w:val="20"/>
              </w:rPr>
              <w:t>Советодавна работа со ученици кои нередовно ја посетуваат наставата, значително го намалуваат училишниот успех или пројавуваат различни облици на несоодветно однесување</w:t>
            </w:r>
          </w:p>
        </w:tc>
        <w:tc>
          <w:tcPr>
            <w:tcW w:w="2693" w:type="dxa"/>
            <w:tcBorders>
              <w:top w:val="single" w:sz="4" w:space="0" w:color="auto"/>
              <w:left w:val="single" w:sz="4" w:space="0" w:color="auto"/>
              <w:bottom w:val="single" w:sz="4" w:space="0" w:color="auto"/>
              <w:right w:val="single" w:sz="4" w:space="0" w:color="auto"/>
            </w:tcBorders>
            <w:vAlign w:val="center"/>
          </w:tcPr>
          <w:p w14:paraId="45E9343B" w14:textId="77777777" w:rsidR="00CF498C" w:rsidRPr="00CF498C" w:rsidRDefault="00CF498C" w:rsidP="008675B4">
            <w:pPr>
              <w:spacing w:after="0" w:line="240" w:lineRule="auto"/>
              <w:rPr>
                <w:rFonts w:cs="Calibri"/>
                <w:sz w:val="20"/>
                <w:szCs w:val="20"/>
              </w:rPr>
            </w:pPr>
            <w:r w:rsidRPr="00CF498C">
              <w:rPr>
                <w:rFonts w:cs="Calibri"/>
                <w:sz w:val="20"/>
                <w:szCs w:val="20"/>
              </w:rPr>
              <w:t xml:space="preserve">подобрување на поведението на учениците и   редовноста во </w:t>
            </w:r>
          </w:p>
        </w:tc>
        <w:tc>
          <w:tcPr>
            <w:tcW w:w="1549" w:type="dxa"/>
            <w:tcBorders>
              <w:top w:val="single" w:sz="4" w:space="0" w:color="auto"/>
              <w:left w:val="single" w:sz="4" w:space="0" w:color="auto"/>
              <w:bottom w:val="single" w:sz="4" w:space="0" w:color="auto"/>
              <w:right w:val="single" w:sz="4" w:space="0" w:color="auto"/>
            </w:tcBorders>
            <w:vAlign w:val="center"/>
          </w:tcPr>
          <w:p w14:paraId="083D7344" w14:textId="7876B2B2" w:rsidR="00CF498C" w:rsidRPr="00CF498C" w:rsidRDefault="00CB07A9" w:rsidP="008675B4">
            <w:pPr>
              <w:spacing w:after="0" w:line="240" w:lineRule="auto"/>
              <w:rPr>
                <w:rFonts w:cs="Calibri"/>
                <w:sz w:val="20"/>
                <w:szCs w:val="20"/>
              </w:rPr>
            </w:pPr>
            <w:r>
              <w:rPr>
                <w:rFonts w:cs="Calibri"/>
                <w:sz w:val="20"/>
                <w:szCs w:val="20"/>
              </w:rPr>
              <w:t>контину</w:t>
            </w:r>
            <w:r w:rsidR="00CF498C" w:rsidRPr="00CF498C">
              <w:rPr>
                <w:rFonts w:cs="Calibri"/>
                <w:sz w:val="20"/>
                <w:szCs w:val="20"/>
              </w:rPr>
              <w:t>ирано</w:t>
            </w:r>
          </w:p>
        </w:tc>
        <w:tc>
          <w:tcPr>
            <w:tcW w:w="1428" w:type="dxa"/>
            <w:tcBorders>
              <w:top w:val="single" w:sz="4" w:space="0" w:color="auto"/>
              <w:left w:val="single" w:sz="4" w:space="0" w:color="auto"/>
              <w:bottom w:val="single" w:sz="4" w:space="0" w:color="auto"/>
              <w:right w:val="single" w:sz="4" w:space="0" w:color="auto"/>
            </w:tcBorders>
            <w:vAlign w:val="center"/>
          </w:tcPr>
          <w:p w14:paraId="387BAC74" w14:textId="77777777" w:rsidR="00CF498C" w:rsidRPr="00CF498C" w:rsidRDefault="00CF498C" w:rsidP="008675B4">
            <w:pPr>
              <w:spacing w:after="0" w:line="240" w:lineRule="auto"/>
              <w:rPr>
                <w:rFonts w:cs="Calibri"/>
                <w:sz w:val="20"/>
                <w:szCs w:val="20"/>
              </w:rPr>
            </w:pPr>
            <w:r w:rsidRPr="00CF498C">
              <w:rPr>
                <w:rFonts w:cs="Calibri"/>
                <w:sz w:val="20"/>
                <w:szCs w:val="20"/>
              </w:rPr>
              <w:t>стручни соработници</w:t>
            </w:r>
          </w:p>
          <w:p w14:paraId="7B93B32E" w14:textId="77777777" w:rsidR="00CF498C" w:rsidRPr="00CF498C" w:rsidRDefault="00CF498C" w:rsidP="008675B4">
            <w:pPr>
              <w:spacing w:after="0" w:line="240" w:lineRule="auto"/>
              <w:rPr>
                <w:rFonts w:cs="Calibri"/>
                <w:sz w:val="20"/>
                <w:szCs w:val="20"/>
              </w:rPr>
            </w:pPr>
            <w:r w:rsidRPr="00CF498C">
              <w:rPr>
                <w:rFonts w:cs="Calibri"/>
                <w:sz w:val="20"/>
                <w:szCs w:val="20"/>
              </w:rPr>
              <w:t>наставици</w:t>
            </w:r>
          </w:p>
          <w:p w14:paraId="6C4DF221" w14:textId="77777777" w:rsidR="00CF498C" w:rsidRPr="00CF498C" w:rsidRDefault="00CF498C" w:rsidP="008675B4">
            <w:pPr>
              <w:spacing w:after="0" w:line="240" w:lineRule="auto"/>
              <w:rPr>
                <w:rFonts w:cs="Calibri"/>
                <w:sz w:val="20"/>
                <w:szCs w:val="20"/>
              </w:rPr>
            </w:pP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054ED719" w14:textId="77777777" w:rsidR="00CF498C" w:rsidRPr="00CF498C" w:rsidRDefault="00CF498C" w:rsidP="008675B4">
            <w:pPr>
              <w:spacing w:after="0" w:line="240" w:lineRule="auto"/>
              <w:rPr>
                <w:rFonts w:cs="Calibri"/>
                <w:sz w:val="20"/>
                <w:szCs w:val="20"/>
              </w:rPr>
            </w:pPr>
            <w:r w:rsidRPr="00CF498C">
              <w:rPr>
                <w:rFonts w:cs="Calibri"/>
                <w:sz w:val="20"/>
                <w:szCs w:val="20"/>
              </w:rPr>
              <w:t>намален број педагошки мерки во однос на претходната година, записници од разговори со ученици, наставници и родители, едукативни работилници</w:t>
            </w:r>
          </w:p>
          <w:p w14:paraId="3C9E9E58" w14:textId="77777777" w:rsidR="00CF498C" w:rsidRPr="00CF498C" w:rsidRDefault="00CF498C" w:rsidP="008675B4">
            <w:pPr>
              <w:spacing w:after="0" w:line="240" w:lineRule="auto"/>
              <w:rPr>
                <w:rFonts w:cs="Calibri"/>
                <w:sz w:val="20"/>
                <w:szCs w:val="20"/>
              </w:rPr>
            </w:pPr>
          </w:p>
          <w:p w14:paraId="2C2D5BA7" w14:textId="77777777" w:rsidR="00CF498C" w:rsidRPr="00CF498C" w:rsidRDefault="00CF498C" w:rsidP="008675B4">
            <w:pPr>
              <w:spacing w:after="0" w:line="240" w:lineRule="auto"/>
              <w:rPr>
                <w:rFonts w:cs="Calibri"/>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6321ECA8" w14:textId="77777777" w:rsidR="00CF498C" w:rsidRPr="00CF498C" w:rsidRDefault="00CF498C" w:rsidP="008675B4">
            <w:pPr>
              <w:spacing w:after="0" w:line="240" w:lineRule="auto"/>
              <w:rPr>
                <w:rFonts w:cs="Calibri"/>
                <w:sz w:val="20"/>
                <w:szCs w:val="20"/>
              </w:rPr>
            </w:pPr>
            <w:r w:rsidRPr="00CF498C">
              <w:rPr>
                <w:rFonts w:cs="Calibri"/>
                <w:sz w:val="20"/>
                <w:szCs w:val="20"/>
              </w:rPr>
              <w:t>подобрување на поведението на учениците</w:t>
            </w:r>
          </w:p>
        </w:tc>
      </w:tr>
      <w:tr w:rsidR="00CF498C" w:rsidRPr="00CF498C" w14:paraId="647FBF4D" w14:textId="77777777" w:rsidTr="00CB07A9">
        <w:trPr>
          <w:jc w:val="center"/>
        </w:trPr>
        <w:tc>
          <w:tcPr>
            <w:tcW w:w="572" w:type="dxa"/>
          </w:tcPr>
          <w:p w14:paraId="16D6DC1A"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3</w:t>
            </w:r>
          </w:p>
        </w:tc>
        <w:tc>
          <w:tcPr>
            <w:tcW w:w="3403" w:type="dxa"/>
          </w:tcPr>
          <w:p w14:paraId="4BC6916F" w14:textId="77777777" w:rsidR="00CF498C" w:rsidRPr="00CF498C" w:rsidRDefault="00CF498C" w:rsidP="008675B4">
            <w:pPr>
              <w:spacing w:after="0" w:line="240" w:lineRule="auto"/>
              <w:rPr>
                <w:rFonts w:cs="Calibri"/>
                <w:sz w:val="20"/>
                <w:szCs w:val="20"/>
              </w:rPr>
            </w:pPr>
            <w:r w:rsidRPr="00CF498C">
              <w:rPr>
                <w:rFonts w:cs="Calibri"/>
                <w:sz w:val="20"/>
                <w:szCs w:val="20"/>
              </w:rPr>
              <w:t>Идентификување на потребите од поддршка на учениците во учењето</w:t>
            </w:r>
          </w:p>
          <w:p w14:paraId="1BC62DD0" w14:textId="77777777" w:rsidR="00CF498C" w:rsidRPr="00CF498C" w:rsidRDefault="00CF498C" w:rsidP="008675B4">
            <w:pPr>
              <w:spacing w:after="0" w:line="240" w:lineRule="auto"/>
              <w:rPr>
                <w:rFonts w:cs="Calibri"/>
                <w:sz w:val="20"/>
                <w:szCs w:val="20"/>
              </w:rPr>
            </w:pPr>
            <w:r w:rsidRPr="00CF498C">
              <w:rPr>
                <w:rFonts w:cs="Calibri"/>
                <w:sz w:val="20"/>
                <w:szCs w:val="20"/>
              </w:rPr>
              <w:t>Реализација на работилници, предавања,презентации за подобрување на учењето кај учениците (зголемување на мотивацијата за учење, онлајн наставата,методи и техники  на успешно учење, создавање работни навики, )</w:t>
            </w:r>
          </w:p>
        </w:tc>
        <w:tc>
          <w:tcPr>
            <w:tcW w:w="2693" w:type="dxa"/>
            <w:tcBorders>
              <w:top w:val="single" w:sz="4" w:space="0" w:color="auto"/>
              <w:left w:val="single" w:sz="4" w:space="0" w:color="auto"/>
              <w:bottom w:val="single" w:sz="4" w:space="0" w:color="auto"/>
              <w:right w:val="single" w:sz="4" w:space="0" w:color="auto"/>
            </w:tcBorders>
            <w:vAlign w:val="center"/>
          </w:tcPr>
          <w:p w14:paraId="1CD839EA" w14:textId="77777777" w:rsidR="00CF498C" w:rsidRPr="00CF498C" w:rsidRDefault="00CF498C" w:rsidP="008675B4">
            <w:pPr>
              <w:spacing w:after="0" w:line="240" w:lineRule="auto"/>
              <w:rPr>
                <w:rFonts w:cs="Calibri"/>
                <w:sz w:val="20"/>
                <w:szCs w:val="20"/>
              </w:rPr>
            </w:pPr>
            <w:r w:rsidRPr="00CF498C">
              <w:rPr>
                <w:rFonts w:cs="Calibri"/>
                <w:sz w:val="20"/>
                <w:szCs w:val="20"/>
              </w:rPr>
              <w:t>Учениците да научат како рационално да учат</w:t>
            </w:r>
          </w:p>
        </w:tc>
        <w:tc>
          <w:tcPr>
            <w:tcW w:w="1549" w:type="dxa"/>
            <w:tcBorders>
              <w:top w:val="single" w:sz="4" w:space="0" w:color="auto"/>
              <w:left w:val="single" w:sz="4" w:space="0" w:color="auto"/>
              <w:bottom w:val="single" w:sz="4" w:space="0" w:color="auto"/>
              <w:right w:val="single" w:sz="4" w:space="0" w:color="auto"/>
            </w:tcBorders>
            <w:vAlign w:val="center"/>
          </w:tcPr>
          <w:p w14:paraId="4C8E9CE8" w14:textId="77777777" w:rsidR="00CF498C" w:rsidRDefault="00CF498C" w:rsidP="008675B4">
            <w:pPr>
              <w:spacing w:after="0" w:line="240" w:lineRule="auto"/>
              <w:rPr>
                <w:rFonts w:cs="Calibri"/>
                <w:sz w:val="20"/>
                <w:szCs w:val="20"/>
              </w:rPr>
            </w:pPr>
            <w:r w:rsidRPr="00CF498C">
              <w:rPr>
                <w:rFonts w:cs="Calibri"/>
                <w:sz w:val="20"/>
                <w:szCs w:val="20"/>
              </w:rPr>
              <w:t>октомври, ноември</w:t>
            </w:r>
          </w:p>
          <w:p w14:paraId="2E328613" w14:textId="0A7AD5A5" w:rsidR="00CB07A9" w:rsidRPr="00CB07A9" w:rsidRDefault="00CB07A9" w:rsidP="008675B4">
            <w:pPr>
              <w:spacing w:after="0" w:line="240" w:lineRule="auto"/>
              <w:rPr>
                <w:rFonts w:cs="Calibri"/>
                <w:sz w:val="20"/>
                <w:szCs w:val="20"/>
                <w:lang w:val="mk-MK"/>
              </w:rPr>
            </w:pPr>
            <w:r>
              <w:rPr>
                <w:rFonts w:cs="Calibri"/>
                <w:sz w:val="20"/>
                <w:szCs w:val="20"/>
                <w:lang w:val="mk-MK"/>
              </w:rPr>
              <w:t>2024</w:t>
            </w:r>
          </w:p>
        </w:tc>
        <w:tc>
          <w:tcPr>
            <w:tcW w:w="1428" w:type="dxa"/>
            <w:tcBorders>
              <w:top w:val="single" w:sz="4" w:space="0" w:color="auto"/>
              <w:left w:val="single" w:sz="4" w:space="0" w:color="auto"/>
              <w:bottom w:val="single" w:sz="4" w:space="0" w:color="auto"/>
              <w:right w:val="single" w:sz="4" w:space="0" w:color="auto"/>
            </w:tcBorders>
            <w:vAlign w:val="center"/>
          </w:tcPr>
          <w:p w14:paraId="634E45FD" w14:textId="77777777" w:rsidR="00CF498C" w:rsidRPr="00CF498C" w:rsidRDefault="00CF498C" w:rsidP="008675B4">
            <w:pPr>
              <w:spacing w:after="0" w:line="240" w:lineRule="auto"/>
              <w:rPr>
                <w:rFonts w:cs="Calibri"/>
                <w:sz w:val="20"/>
                <w:szCs w:val="20"/>
              </w:rPr>
            </w:pPr>
            <w:r w:rsidRPr="00CF498C">
              <w:rPr>
                <w:rFonts w:cs="Calibri"/>
                <w:sz w:val="20"/>
                <w:szCs w:val="20"/>
              </w:rPr>
              <w:t>стручни соработници</w:t>
            </w:r>
          </w:p>
          <w:p w14:paraId="4CDFF8DD" w14:textId="77777777" w:rsidR="00CF498C" w:rsidRPr="00CF498C" w:rsidRDefault="00CF498C" w:rsidP="008675B4">
            <w:pPr>
              <w:spacing w:after="0" w:line="240" w:lineRule="auto"/>
              <w:rPr>
                <w:rFonts w:cs="Calibri"/>
                <w:sz w:val="20"/>
                <w:szCs w:val="20"/>
              </w:rPr>
            </w:pP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475B1D16" w14:textId="77777777" w:rsidR="00CF498C" w:rsidRPr="00CF498C" w:rsidRDefault="00CF498C" w:rsidP="008675B4">
            <w:pPr>
              <w:spacing w:after="0" w:line="240" w:lineRule="auto"/>
              <w:rPr>
                <w:rFonts w:cs="Calibri"/>
                <w:sz w:val="20"/>
                <w:szCs w:val="20"/>
              </w:rPr>
            </w:pPr>
            <w:r w:rsidRPr="00CF498C">
              <w:rPr>
                <w:rFonts w:cs="Calibri"/>
                <w:sz w:val="20"/>
                <w:szCs w:val="20"/>
              </w:rPr>
              <w:t>учениците практикуваат методи на рационално учење,</w:t>
            </w:r>
          </w:p>
          <w:p w14:paraId="0D77B6ED" w14:textId="77777777" w:rsidR="00CF498C" w:rsidRPr="00CF498C" w:rsidRDefault="00CF498C" w:rsidP="008675B4">
            <w:pPr>
              <w:spacing w:after="0" w:line="240" w:lineRule="auto"/>
              <w:rPr>
                <w:rFonts w:cs="Calibri"/>
                <w:sz w:val="20"/>
                <w:szCs w:val="20"/>
              </w:rPr>
            </w:pPr>
            <w:r w:rsidRPr="00CF498C">
              <w:rPr>
                <w:rFonts w:cs="Calibri"/>
                <w:sz w:val="20"/>
                <w:szCs w:val="20"/>
              </w:rPr>
              <w:t>ППТ презентација, заедничка метода, список за присуство, заедничка метода</w:t>
            </w:r>
          </w:p>
        </w:tc>
        <w:tc>
          <w:tcPr>
            <w:tcW w:w="2693" w:type="dxa"/>
            <w:tcBorders>
              <w:top w:val="single" w:sz="4" w:space="0" w:color="auto"/>
              <w:left w:val="single" w:sz="4" w:space="0" w:color="auto"/>
              <w:bottom w:val="single" w:sz="4" w:space="0" w:color="auto"/>
              <w:right w:val="single" w:sz="4" w:space="0" w:color="auto"/>
            </w:tcBorders>
            <w:vAlign w:val="center"/>
          </w:tcPr>
          <w:p w14:paraId="44B16515" w14:textId="77777777" w:rsidR="00CF498C" w:rsidRPr="00CF498C" w:rsidRDefault="00CF498C" w:rsidP="008675B4">
            <w:pPr>
              <w:spacing w:after="0" w:line="240" w:lineRule="auto"/>
              <w:rPr>
                <w:rFonts w:cs="Calibri"/>
                <w:sz w:val="20"/>
                <w:szCs w:val="20"/>
              </w:rPr>
            </w:pPr>
            <w:r w:rsidRPr="00CF498C">
              <w:rPr>
                <w:rFonts w:cs="Calibri"/>
                <w:sz w:val="20"/>
                <w:szCs w:val="20"/>
              </w:rPr>
              <w:t>подобрување на постигањата</w:t>
            </w:r>
          </w:p>
        </w:tc>
      </w:tr>
      <w:tr w:rsidR="00CF498C" w:rsidRPr="00CF498C" w14:paraId="72BC46BC" w14:textId="77777777" w:rsidTr="00CB07A9">
        <w:trPr>
          <w:jc w:val="center"/>
        </w:trPr>
        <w:tc>
          <w:tcPr>
            <w:tcW w:w="572" w:type="dxa"/>
          </w:tcPr>
          <w:p w14:paraId="13DAE3A9"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4.</w:t>
            </w:r>
          </w:p>
        </w:tc>
        <w:tc>
          <w:tcPr>
            <w:tcW w:w="3403" w:type="dxa"/>
          </w:tcPr>
          <w:p w14:paraId="4F5C9971" w14:textId="77777777" w:rsidR="00CF498C" w:rsidRPr="00CF498C" w:rsidRDefault="00CF498C" w:rsidP="008675B4">
            <w:pPr>
              <w:spacing w:after="0" w:line="240" w:lineRule="auto"/>
              <w:rPr>
                <w:rFonts w:cs="Calibri"/>
                <w:sz w:val="20"/>
                <w:szCs w:val="20"/>
              </w:rPr>
            </w:pPr>
            <w:r w:rsidRPr="00CF498C">
              <w:rPr>
                <w:rFonts w:cs="Calibri"/>
                <w:sz w:val="20"/>
                <w:szCs w:val="20"/>
              </w:rPr>
              <w:t>Анкета за адаптацијата на учениците од одделенска во предметна настава</w:t>
            </w:r>
          </w:p>
          <w:p w14:paraId="2E777618" w14:textId="77777777" w:rsidR="00CF498C" w:rsidRPr="00CF498C" w:rsidRDefault="00CF498C" w:rsidP="008675B4">
            <w:pPr>
              <w:spacing w:after="0" w:line="240" w:lineRule="auto"/>
              <w:rPr>
                <w:rFonts w:cs="Calibri"/>
                <w:sz w:val="20"/>
                <w:szCs w:val="20"/>
              </w:rPr>
            </w:pPr>
            <w:r w:rsidRPr="00CF498C">
              <w:rPr>
                <w:rFonts w:cs="Calibri"/>
                <w:sz w:val="20"/>
                <w:szCs w:val="20"/>
              </w:rPr>
              <w:t>Учество во идентификување на ученици со посебни образовни потреби</w:t>
            </w:r>
          </w:p>
        </w:tc>
        <w:tc>
          <w:tcPr>
            <w:tcW w:w="2693" w:type="dxa"/>
            <w:tcBorders>
              <w:top w:val="single" w:sz="4" w:space="0" w:color="auto"/>
              <w:left w:val="single" w:sz="4" w:space="0" w:color="auto"/>
              <w:bottom w:val="single" w:sz="4" w:space="0" w:color="auto"/>
              <w:right w:val="single" w:sz="4" w:space="0" w:color="auto"/>
            </w:tcBorders>
            <w:vAlign w:val="center"/>
          </w:tcPr>
          <w:p w14:paraId="37FA3BBB" w14:textId="77777777" w:rsidR="00CF498C" w:rsidRPr="00CF498C" w:rsidRDefault="00CF498C" w:rsidP="008675B4">
            <w:pPr>
              <w:spacing w:after="0" w:line="240" w:lineRule="auto"/>
              <w:rPr>
                <w:rFonts w:cs="Calibri"/>
                <w:sz w:val="20"/>
                <w:szCs w:val="20"/>
              </w:rPr>
            </w:pPr>
            <w:r w:rsidRPr="00CF498C">
              <w:rPr>
                <w:rFonts w:cs="Calibri"/>
                <w:sz w:val="20"/>
                <w:szCs w:val="20"/>
              </w:rPr>
              <w:t>да се видат потешкотиите во прилагодувањето на учениците при преминот од одделенска во предметна настава</w:t>
            </w:r>
          </w:p>
        </w:tc>
        <w:tc>
          <w:tcPr>
            <w:tcW w:w="1549" w:type="dxa"/>
            <w:tcBorders>
              <w:top w:val="single" w:sz="4" w:space="0" w:color="auto"/>
              <w:left w:val="single" w:sz="4" w:space="0" w:color="auto"/>
              <w:bottom w:val="single" w:sz="4" w:space="0" w:color="auto"/>
              <w:right w:val="single" w:sz="4" w:space="0" w:color="auto"/>
            </w:tcBorders>
            <w:vAlign w:val="center"/>
          </w:tcPr>
          <w:p w14:paraId="70691BD8" w14:textId="51249C8A" w:rsidR="00CF498C" w:rsidRDefault="00CB07A9" w:rsidP="008675B4">
            <w:pPr>
              <w:spacing w:after="0" w:line="240" w:lineRule="auto"/>
              <w:jc w:val="center"/>
              <w:rPr>
                <w:rFonts w:cs="Calibri"/>
                <w:sz w:val="20"/>
                <w:szCs w:val="20"/>
              </w:rPr>
            </w:pPr>
            <w:r w:rsidRPr="00CF498C">
              <w:rPr>
                <w:rFonts w:cs="Calibri"/>
                <w:sz w:val="20"/>
                <w:szCs w:val="20"/>
              </w:rPr>
              <w:t>С</w:t>
            </w:r>
            <w:r w:rsidR="00CF498C" w:rsidRPr="00CF498C">
              <w:rPr>
                <w:rFonts w:cs="Calibri"/>
                <w:sz w:val="20"/>
                <w:szCs w:val="20"/>
              </w:rPr>
              <w:t>ептември</w:t>
            </w:r>
          </w:p>
          <w:p w14:paraId="15D23394" w14:textId="4AC87765" w:rsidR="00CB07A9" w:rsidRPr="00CB07A9" w:rsidRDefault="00CB07A9" w:rsidP="008675B4">
            <w:pPr>
              <w:spacing w:after="0" w:line="240" w:lineRule="auto"/>
              <w:jc w:val="center"/>
              <w:rPr>
                <w:rFonts w:cs="Calibri"/>
                <w:sz w:val="20"/>
                <w:szCs w:val="20"/>
                <w:lang w:val="mk-MK"/>
              </w:rPr>
            </w:pPr>
            <w:r>
              <w:rPr>
                <w:rFonts w:cs="Calibri"/>
                <w:sz w:val="20"/>
                <w:szCs w:val="20"/>
                <w:lang w:val="mk-MK"/>
              </w:rPr>
              <w:t>2024</w:t>
            </w:r>
          </w:p>
        </w:tc>
        <w:tc>
          <w:tcPr>
            <w:tcW w:w="1428" w:type="dxa"/>
            <w:tcBorders>
              <w:top w:val="single" w:sz="4" w:space="0" w:color="auto"/>
              <w:left w:val="single" w:sz="4" w:space="0" w:color="auto"/>
              <w:bottom w:val="single" w:sz="4" w:space="0" w:color="auto"/>
              <w:right w:val="single" w:sz="4" w:space="0" w:color="auto"/>
            </w:tcBorders>
            <w:vAlign w:val="center"/>
          </w:tcPr>
          <w:p w14:paraId="3C11628C" w14:textId="77777777" w:rsidR="00CF498C" w:rsidRPr="00CF498C" w:rsidRDefault="00CF498C" w:rsidP="008675B4">
            <w:pPr>
              <w:spacing w:after="0" w:line="240" w:lineRule="auto"/>
              <w:rPr>
                <w:rFonts w:cs="Calibri"/>
                <w:sz w:val="20"/>
                <w:szCs w:val="20"/>
              </w:rPr>
            </w:pPr>
            <w:r w:rsidRPr="00CF498C">
              <w:rPr>
                <w:rFonts w:cs="Calibri"/>
                <w:sz w:val="20"/>
                <w:szCs w:val="20"/>
              </w:rPr>
              <w:t>стручни соработници</w:t>
            </w:r>
          </w:p>
          <w:p w14:paraId="01FE6E07" w14:textId="77777777" w:rsidR="00CF498C" w:rsidRPr="00CF498C" w:rsidRDefault="00CF498C" w:rsidP="008675B4">
            <w:pPr>
              <w:spacing w:after="0" w:line="240" w:lineRule="auto"/>
              <w:rPr>
                <w:rFonts w:cs="Calibri"/>
                <w:sz w:val="20"/>
                <w:szCs w:val="20"/>
              </w:rPr>
            </w:pP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18CFBBDE" w14:textId="77777777" w:rsidR="00CF498C" w:rsidRPr="00CF498C" w:rsidRDefault="00CF498C" w:rsidP="008675B4">
            <w:pPr>
              <w:spacing w:after="0" w:line="240" w:lineRule="auto"/>
              <w:rPr>
                <w:rFonts w:cs="Calibri"/>
                <w:sz w:val="20"/>
                <w:szCs w:val="20"/>
              </w:rPr>
            </w:pPr>
            <w:r w:rsidRPr="00CF498C">
              <w:rPr>
                <w:rFonts w:cs="Calibri"/>
                <w:sz w:val="20"/>
                <w:szCs w:val="20"/>
              </w:rPr>
              <w:t>идентификувани и разрешени евентуални потешкотии,</w:t>
            </w:r>
          </w:p>
          <w:p w14:paraId="7466E566" w14:textId="77777777" w:rsidR="00CF498C" w:rsidRPr="00CF498C" w:rsidRDefault="00CF498C" w:rsidP="008675B4">
            <w:pPr>
              <w:spacing w:after="0" w:line="240" w:lineRule="auto"/>
              <w:rPr>
                <w:rFonts w:cs="Calibri"/>
                <w:sz w:val="20"/>
                <w:szCs w:val="20"/>
              </w:rPr>
            </w:pPr>
            <w:r w:rsidRPr="00CF498C">
              <w:rPr>
                <w:rFonts w:cs="Calibri"/>
                <w:sz w:val="20"/>
                <w:szCs w:val="20"/>
              </w:rPr>
              <w:t>анализа на анкетата,</w:t>
            </w:r>
          </w:p>
          <w:p w14:paraId="2A7B8247" w14:textId="77777777" w:rsidR="00CF498C" w:rsidRPr="00CF498C" w:rsidRDefault="00CF498C" w:rsidP="008675B4">
            <w:pPr>
              <w:spacing w:after="0" w:line="240" w:lineRule="auto"/>
              <w:rPr>
                <w:rFonts w:cs="Calibri"/>
                <w:sz w:val="20"/>
                <w:szCs w:val="20"/>
              </w:rPr>
            </w:pPr>
            <w:r w:rsidRPr="00CF498C">
              <w:rPr>
                <w:rFonts w:cs="Calibri"/>
                <w:sz w:val="20"/>
                <w:szCs w:val="20"/>
              </w:rPr>
              <w:t xml:space="preserve">анкетни листови </w:t>
            </w:r>
          </w:p>
        </w:tc>
        <w:tc>
          <w:tcPr>
            <w:tcW w:w="2693" w:type="dxa"/>
            <w:tcBorders>
              <w:top w:val="single" w:sz="4" w:space="0" w:color="auto"/>
              <w:left w:val="single" w:sz="4" w:space="0" w:color="auto"/>
              <w:bottom w:val="single" w:sz="4" w:space="0" w:color="auto"/>
              <w:right w:val="single" w:sz="4" w:space="0" w:color="auto"/>
            </w:tcBorders>
            <w:vAlign w:val="center"/>
          </w:tcPr>
          <w:p w14:paraId="5F4199F5" w14:textId="77777777" w:rsidR="00CF498C" w:rsidRPr="00CF498C" w:rsidRDefault="00CF498C" w:rsidP="008675B4">
            <w:pPr>
              <w:spacing w:after="0" w:line="240" w:lineRule="auto"/>
              <w:rPr>
                <w:rFonts w:cs="Calibri"/>
                <w:sz w:val="20"/>
                <w:szCs w:val="20"/>
              </w:rPr>
            </w:pPr>
            <w:r w:rsidRPr="00CF498C">
              <w:rPr>
                <w:rFonts w:cs="Calibri"/>
                <w:sz w:val="20"/>
                <w:szCs w:val="20"/>
              </w:rPr>
              <w:t>олеснета адаптација на учениците  при преминот од одделенска во предметна настава</w:t>
            </w:r>
          </w:p>
        </w:tc>
      </w:tr>
      <w:tr w:rsidR="00CF498C" w:rsidRPr="00CF498C" w14:paraId="6266518B" w14:textId="77777777" w:rsidTr="00CF498C">
        <w:trPr>
          <w:jc w:val="center"/>
        </w:trPr>
        <w:tc>
          <w:tcPr>
            <w:tcW w:w="15740" w:type="dxa"/>
            <w:gridSpan w:val="9"/>
            <w:shd w:val="clear" w:color="auto" w:fill="9CC2E5"/>
          </w:tcPr>
          <w:p w14:paraId="3BF2885E" w14:textId="77777777" w:rsidR="00CF498C" w:rsidRPr="00CF498C" w:rsidRDefault="00CF498C" w:rsidP="008675B4">
            <w:pPr>
              <w:spacing w:after="0" w:line="240" w:lineRule="auto"/>
              <w:jc w:val="center"/>
              <w:rPr>
                <w:rFonts w:cs="Calibri"/>
                <w:b/>
                <w:sz w:val="20"/>
                <w:szCs w:val="20"/>
              </w:rPr>
            </w:pPr>
            <w:r w:rsidRPr="00CF498C">
              <w:rPr>
                <w:rFonts w:cs="Calibri"/>
                <w:b/>
                <w:sz w:val="20"/>
                <w:szCs w:val="20"/>
              </w:rPr>
              <w:t>Следење и подршка на учениците</w:t>
            </w:r>
          </w:p>
        </w:tc>
      </w:tr>
      <w:tr w:rsidR="00CF498C" w:rsidRPr="00CF498C" w14:paraId="7D125B7A" w14:textId="77777777" w:rsidTr="00B25B92">
        <w:trPr>
          <w:trHeight w:val="1091"/>
          <w:jc w:val="center"/>
        </w:trPr>
        <w:tc>
          <w:tcPr>
            <w:tcW w:w="572" w:type="dxa"/>
          </w:tcPr>
          <w:p w14:paraId="0A5321B5"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1.</w:t>
            </w:r>
          </w:p>
        </w:tc>
        <w:tc>
          <w:tcPr>
            <w:tcW w:w="3403" w:type="dxa"/>
          </w:tcPr>
          <w:p w14:paraId="3240D8EC" w14:textId="77777777" w:rsidR="00CF498C" w:rsidRPr="00CF498C" w:rsidRDefault="00CF498C" w:rsidP="008675B4">
            <w:pPr>
              <w:spacing w:after="0" w:line="240" w:lineRule="auto"/>
              <w:rPr>
                <w:rFonts w:cs="Calibri"/>
                <w:sz w:val="20"/>
                <w:szCs w:val="20"/>
              </w:rPr>
            </w:pPr>
            <w:r w:rsidRPr="00CF498C">
              <w:rPr>
                <w:rFonts w:cs="Calibri"/>
                <w:sz w:val="20"/>
                <w:szCs w:val="20"/>
              </w:rPr>
              <w:t xml:space="preserve">Следење на напредокот на учениците со потешкотии во учењето    </w:t>
            </w:r>
          </w:p>
        </w:tc>
        <w:tc>
          <w:tcPr>
            <w:tcW w:w="2693" w:type="dxa"/>
            <w:tcBorders>
              <w:top w:val="single" w:sz="4" w:space="0" w:color="auto"/>
              <w:left w:val="single" w:sz="4" w:space="0" w:color="auto"/>
              <w:bottom w:val="single" w:sz="4" w:space="0" w:color="auto"/>
              <w:right w:val="single" w:sz="4" w:space="0" w:color="auto"/>
            </w:tcBorders>
            <w:vAlign w:val="center"/>
          </w:tcPr>
          <w:p w14:paraId="68CA828A" w14:textId="3E82A90F" w:rsidR="00CF498C" w:rsidRPr="00CF498C" w:rsidRDefault="00CF498C" w:rsidP="008675B4">
            <w:pPr>
              <w:spacing w:after="0" w:line="240" w:lineRule="auto"/>
              <w:rPr>
                <w:rFonts w:cs="Calibri"/>
                <w:sz w:val="20"/>
                <w:szCs w:val="20"/>
              </w:rPr>
            </w:pPr>
            <w:r w:rsidRPr="00CF498C">
              <w:rPr>
                <w:rFonts w:cs="Calibri"/>
                <w:sz w:val="20"/>
                <w:szCs w:val="20"/>
              </w:rPr>
              <w:t>поддршка на учениците со потешкотии во учењето    и помош в</w:t>
            </w:r>
            <w:r w:rsidR="00CB07A9">
              <w:rPr>
                <w:rFonts w:cs="Calibri"/>
                <w:sz w:val="20"/>
                <w:szCs w:val="20"/>
              </w:rPr>
              <w:t>о подобрување на постигнувањата</w:t>
            </w:r>
          </w:p>
        </w:tc>
        <w:tc>
          <w:tcPr>
            <w:tcW w:w="1549" w:type="dxa"/>
            <w:tcBorders>
              <w:top w:val="single" w:sz="4" w:space="0" w:color="auto"/>
              <w:left w:val="single" w:sz="4" w:space="0" w:color="auto"/>
              <w:bottom w:val="single" w:sz="4" w:space="0" w:color="auto"/>
              <w:right w:val="single" w:sz="4" w:space="0" w:color="auto"/>
            </w:tcBorders>
            <w:vAlign w:val="center"/>
          </w:tcPr>
          <w:p w14:paraId="38B1B021" w14:textId="1ED8D059" w:rsidR="00CF498C" w:rsidRPr="00CF498C" w:rsidRDefault="00CB07A9" w:rsidP="008675B4">
            <w:pPr>
              <w:spacing w:after="0" w:line="240" w:lineRule="auto"/>
              <w:rPr>
                <w:rFonts w:cs="Calibri"/>
                <w:sz w:val="20"/>
                <w:szCs w:val="20"/>
              </w:rPr>
            </w:pPr>
            <w:r>
              <w:rPr>
                <w:rFonts w:cs="Calibri"/>
                <w:sz w:val="20"/>
                <w:szCs w:val="20"/>
              </w:rPr>
              <w:t>континуи</w:t>
            </w:r>
            <w:r w:rsidR="00CF498C" w:rsidRPr="00CF498C">
              <w:rPr>
                <w:rFonts w:cs="Calibri"/>
                <w:sz w:val="20"/>
                <w:szCs w:val="20"/>
              </w:rPr>
              <w:t>рано</w:t>
            </w:r>
          </w:p>
        </w:tc>
        <w:tc>
          <w:tcPr>
            <w:tcW w:w="1428" w:type="dxa"/>
            <w:tcBorders>
              <w:top w:val="single" w:sz="4" w:space="0" w:color="auto"/>
              <w:left w:val="single" w:sz="4" w:space="0" w:color="auto"/>
              <w:bottom w:val="single" w:sz="4" w:space="0" w:color="auto"/>
              <w:right w:val="single" w:sz="4" w:space="0" w:color="auto"/>
            </w:tcBorders>
            <w:vAlign w:val="center"/>
          </w:tcPr>
          <w:p w14:paraId="13BEA9B3" w14:textId="77777777" w:rsidR="00CF498C" w:rsidRPr="00CF498C" w:rsidRDefault="00CF498C" w:rsidP="008675B4">
            <w:pPr>
              <w:spacing w:after="0" w:line="240" w:lineRule="auto"/>
              <w:rPr>
                <w:rFonts w:cs="Calibri"/>
                <w:sz w:val="20"/>
                <w:szCs w:val="20"/>
              </w:rPr>
            </w:pPr>
            <w:r w:rsidRPr="00CF498C">
              <w:rPr>
                <w:rFonts w:cs="Calibri"/>
                <w:sz w:val="20"/>
                <w:szCs w:val="20"/>
              </w:rPr>
              <w:t>стручни соработници</w:t>
            </w:r>
          </w:p>
          <w:p w14:paraId="1480E4FD" w14:textId="77777777" w:rsidR="00CF498C" w:rsidRPr="00CF498C" w:rsidRDefault="00CF498C" w:rsidP="008675B4">
            <w:pPr>
              <w:spacing w:after="0" w:line="240" w:lineRule="auto"/>
              <w:rPr>
                <w:rFonts w:cs="Calibri"/>
                <w:sz w:val="20"/>
                <w:szCs w:val="20"/>
              </w:rPr>
            </w:pPr>
            <w:r w:rsidRPr="00CF498C">
              <w:rPr>
                <w:rFonts w:cs="Calibri"/>
                <w:sz w:val="20"/>
                <w:szCs w:val="20"/>
              </w:rPr>
              <w:t xml:space="preserve"> наставници</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2FDD70CA" w14:textId="77777777" w:rsidR="00CF498C" w:rsidRPr="00CF498C" w:rsidRDefault="00CF498C" w:rsidP="008675B4">
            <w:pPr>
              <w:spacing w:after="0" w:line="240" w:lineRule="auto"/>
              <w:rPr>
                <w:rFonts w:cs="Calibri"/>
                <w:sz w:val="20"/>
                <w:szCs w:val="20"/>
              </w:rPr>
            </w:pPr>
            <w:r w:rsidRPr="00CF498C">
              <w:rPr>
                <w:rFonts w:cs="Calibri"/>
                <w:sz w:val="20"/>
                <w:szCs w:val="20"/>
              </w:rPr>
              <w:t xml:space="preserve"> записници од консултативни разговори, индивидуална метода, набљудување</w:t>
            </w:r>
          </w:p>
        </w:tc>
        <w:tc>
          <w:tcPr>
            <w:tcW w:w="2693" w:type="dxa"/>
            <w:tcBorders>
              <w:top w:val="single" w:sz="4" w:space="0" w:color="auto"/>
              <w:left w:val="single" w:sz="4" w:space="0" w:color="auto"/>
              <w:bottom w:val="single" w:sz="4" w:space="0" w:color="auto"/>
              <w:right w:val="single" w:sz="4" w:space="0" w:color="auto"/>
            </w:tcBorders>
            <w:vAlign w:val="center"/>
          </w:tcPr>
          <w:p w14:paraId="5D3CB5AB" w14:textId="77777777" w:rsidR="00CF498C" w:rsidRPr="00CF498C" w:rsidRDefault="00CF498C" w:rsidP="008675B4">
            <w:pPr>
              <w:spacing w:after="0" w:line="240" w:lineRule="auto"/>
              <w:rPr>
                <w:rFonts w:cs="Calibri"/>
                <w:sz w:val="20"/>
                <w:szCs w:val="20"/>
              </w:rPr>
            </w:pPr>
            <w:r w:rsidRPr="00CF498C">
              <w:rPr>
                <w:rFonts w:cs="Calibri"/>
                <w:sz w:val="20"/>
                <w:szCs w:val="20"/>
              </w:rPr>
              <w:t>подобрена социјализација и постигања на учениците со потешкотии во развојот</w:t>
            </w:r>
          </w:p>
        </w:tc>
      </w:tr>
      <w:tr w:rsidR="00CF498C" w:rsidRPr="00CF498C" w14:paraId="45F05ADA" w14:textId="77777777" w:rsidTr="00CB07A9">
        <w:trPr>
          <w:jc w:val="center"/>
        </w:trPr>
        <w:tc>
          <w:tcPr>
            <w:tcW w:w="572" w:type="dxa"/>
          </w:tcPr>
          <w:p w14:paraId="444C48E9"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2.</w:t>
            </w:r>
          </w:p>
        </w:tc>
        <w:tc>
          <w:tcPr>
            <w:tcW w:w="3403" w:type="dxa"/>
          </w:tcPr>
          <w:p w14:paraId="3D95FA92" w14:textId="77777777" w:rsidR="00CF498C" w:rsidRPr="00CF498C" w:rsidRDefault="00CF498C" w:rsidP="008675B4">
            <w:pPr>
              <w:spacing w:after="0" w:line="240" w:lineRule="auto"/>
              <w:rPr>
                <w:rFonts w:cs="Calibri"/>
                <w:sz w:val="20"/>
                <w:szCs w:val="20"/>
              </w:rPr>
            </w:pPr>
            <w:r w:rsidRPr="00CF498C">
              <w:rPr>
                <w:rFonts w:cs="Calibri"/>
                <w:sz w:val="20"/>
                <w:szCs w:val="20"/>
              </w:rPr>
              <w:t>Следење на работата на надарени и талентирани ученици</w:t>
            </w:r>
          </w:p>
        </w:tc>
        <w:tc>
          <w:tcPr>
            <w:tcW w:w="2693" w:type="dxa"/>
            <w:tcBorders>
              <w:top w:val="single" w:sz="4" w:space="0" w:color="auto"/>
              <w:left w:val="single" w:sz="4" w:space="0" w:color="auto"/>
              <w:bottom w:val="single" w:sz="4" w:space="0" w:color="auto"/>
              <w:right w:val="single" w:sz="4" w:space="0" w:color="auto"/>
            </w:tcBorders>
            <w:vAlign w:val="center"/>
          </w:tcPr>
          <w:p w14:paraId="3DBA8A68" w14:textId="77777777" w:rsidR="00CF498C" w:rsidRPr="00CF498C" w:rsidRDefault="00CF498C" w:rsidP="008675B4">
            <w:pPr>
              <w:spacing w:after="0" w:line="240" w:lineRule="auto"/>
              <w:rPr>
                <w:rFonts w:cs="Calibri"/>
                <w:sz w:val="20"/>
                <w:szCs w:val="20"/>
              </w:rPr>
            </w:pPr>
            <w:r w:rsidRPr="00CF498C">
              <w:rPr>
                <w:rFonts w:cs="Calibri"/>
                <w:sz w:val="20"/>
                <w:szCs w:val="20"/>
              </w:rPr>
              <w:t>препознавање, идентификување и поддршка на надарени и талентирани ученици</w:t>
            </w:r>
          </w:p>
        </w:tc>
        <w:tc>
          <w:tcPr>
            <w:tcW w:w="1549" w:type="dxa"/>
            <w:tcBorders>
              <w:top w:val="single" w:sz="4" w:space="0" w:color="auto"/>
              <w:left w:val="single" w:sz="4" w:space="0" w:color="auto"/>
              <w:bottom w:val="single" w:sz="4" w:space="0" w:color="auto"/>
              <w:right w:val="single" w:sz="4" w:space="0" w:color="auto"/>
            </w:tcBorders>
            <w:vAlign w:val="center"/>
          </w:tcPr>
          <w:p w14:paraId="511AA024" w14:textId="7602C634" w:rsidR="00CF498C" w:rsidRPr="00CF498C" w:rsidRDefault="00CB07A9" w:rsidP="008675B4">
            <w:pPr>
              <w:spacing w:after="0" w:line="240" w:lineRule="auto"/>
              <w:rPr>
                <w:rFonts w:cs="Calibri"/>
                <w:sz w:val="20"/>
                <w:szCs w:val="20"/>
              </w:rPr>
            </w:pPr>
            <w:r>
              <w:rPr>
                <w:rFonts w:cs="Calibri"/>
                <w:sz w:val="20"/>
                <w:szCs w:val="20"/>
              </w:rPr>
              <w:t>контину</w:t>
            </w:r>
            <w:r w:rsidR="00CF498C" w:rsidRPr="00CF498C">
              <w:rPr>
                <w:rFonts w:cs="Calibri"/>
                <w:sz w:val="20"/>
                <w:szCs w:val="20"/>
              </w:rPr>
              <w:t>ирано</w:t>
            </w:r>
          </w:p>
        </w:tc>
        <w:tc>
          <w:tcPr>
            <w:tcW w:w="1428" w:type="dxa"/>
            <w:tcBorders>
              <w:top w:val="single" w:sz="4" w:space="0" w:color="auto"/>
              <w:left w:val="single" w:sz="4" w:space="0" w:color="auto"/>
              <w:bottom w:val="single" w:sz="4" w:space="0" w:color="auto"/>
              <w:right w:val="single" w:sz="4" w:space="0" w:color="auto"/>
            </w:tcBorders>
            <w:vAlign w:val="center"/>
          </w:tcPr>
          <w:p w14:paraId="057E6D4F" w14:textId="77777777" w:rsidR="00CF498C" w:rsidRPr="00CF498C" w:rsidRDefault="00CF498C" w:rsidP="008675B4">
            <w:pPr>
              <w:spacing w:after="0" w:line="240" w:lineRule="auto"/>
              <w:rPr>
                <w:rFonts w:cs="Calibri"/>
                <w:sz w:val="20"/>
                <w:szCs w:val="20"/>
              </w:rPr>
            </w:pPr>
          </w:p>
          <w:p w14:paraId="5E341636" w14:textId="77777777" w:rsidR="00CF498C" w:rsidRPr="00CF498C" w:rsidRDefault="00CF498C" w:rsidP="008675B4">
            <w:pPr>
              <w:spacing w:after="0" w:line="240" w:lineRule="auto"/>
              <w:rPr>
                <w:rFonts w:cs="Calibri"/>
                <w:sz w:val="20"/>
                <w:szCs w:val="20"/>
              </w:rPr>
            </w:pPr>
            <w:r w:rsidRPr="00CF498C">
              <w:rPr>
                <w:rFonts w:cs="Calibri"/>
                <w:sz w:val="20"/>
                <w:szCs w:val="20"/>
              </w:rPr>
              <w:t>родители,</w:t>
            </w:r>
          </w:p>
          <w:p w14:paraId="64B9D51F" w14:textId="38ABC62B" w:rsidR="00CF498C" w:rsidRPr="00CF498C" w:rsidRDefault="00CF498C" w:rsidP="008675B4">
            <w:pPr>
              <w:spacing w:after="0" w:line="240" w:lineRule="auto"/>
              <w:rPr>
                <w:rFonts w:cs="Calibri"/>
                <w:sz w:val="20"/>
                <w:szCs w:val="20"/>
              </w:rPr>
            </w:pPr>
            <w:r w:rsidRPr="00CF498C">
              <w:rPr>
                <w:rFonts w:cs="Calibri"/>
                <w:sz w:val="20"/>
                <w:szCs w:val="20"/>
              </w:rPr>
              <w:t>наставници</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4831E066" w14:textId="77777777" w:rsidR="00CF498C" w:rsidRPr="00CF498C" w:rsidRDefault="00CF498C" w:rsidP="008675B4">
            <w:pPr>
              <w:spacing w:after="0" w:line="240" w:lineRule="auto"/>
              <w:rPr>
                <w:rFonts w:cs="Calibri"/>
                <w:sz w:val="20"/>
                <w:szCs w:val="20"/>
              </w:rPr>
            </w:pPr>
            <w:r w:rsidRPr="00CF498C">
              <w:rPr>
                <w:rFonts w:cs="Calibri"/>
                <w:sz w:val="20"/>
                <w:szCs w:val="20"/>
              </w:rPr>
              <w:t>индивидуална работа, набљудување, разговор, советување</w:t>
            </w:r>
          </w:p>
        </w:tc>
        <w:tc>
          <w:tcPr>
            <w:tcW w:w="2693" w:type="dxa"/>
            <w:tcBorders>
              <w:top w:val="single" w:sz="4" w:space="0" w:color="auto"/>
              <w:left w:val="single" w:sz="4" w:space="0" w:color="auto"/>
              <w:bottom w:val="single" w:sz="4" w:space="0" w:color="auto"/>
              <w:right w:val="single" w:sz="4" w:space="0" w:color="auto"/>
            </w:tcBorders>
            <w:vAlign w:val="center"/>
          </w:tcPr>
          <w:p w14:paraId="3C7A969A" w14:textId="77777777" w:rsidR="00CF498C" w:rsidRPr="00CF498C" w:rsidRDefault="00CF498C" w:rsidP="008675B4">
            <w:pPr>
              <w:spacing w:after="0" w:line="240" w:lineRule="auto"/>
              <w:rPr>
                <w:rFonts w:cs="Calibri"/>
                <w:sz w:val="20"/>
                <w:szCs w:val="20"/>
              </w:rPr>
            </w:pPr>
            <w:r w:rsidRPr="00CF498C">
              <w:rPr>
                <w:rFonts w:cs="Calibri"/>
                <w:sz w:val="20"/>
                <w:szCs w:val="20"/>
              </w:rPr>
              <w:t>учениците учествуваат и освојуваат награди на училишно, општинско, регионално и меѓународно ниво</w:t>
            </w:r>
          </w:p>
        </w:tc>
      </w:tr>
      <w:tr w:rsidR="00CF498C" w:rsidRPr="00CF498C" w14:paraId="78A578B2" w14:textId="77777777" w:rsidTr="00CB07A9">
        <w:trPr>
          <w:jc w:val="center"/>
        </w:trPr>
        <w:tc>
          <w:tcPr>
            <w:tcW w:w="572" w:type="dxa"/>
          </w:tcPr>
          <w:p w14:paraId="30DA2CEC"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3.</w:t>
            </w:r>
          </w:p>
        </w:tc>
        <w:tc>
          <w:tcPr>
            <w:tcW w:w="3403" w:type="dxa"/>
          </w:tcPr>
          <w:p w14:paraId="3CFA1767" w14:textId="77777777" w:rsidR="00CF498C" w:rsidRPr="00CF498C" w:rsidRDefault="00CF498C" w:rsidP="008675B4">
            <w:pPr>
              <w:spacing w:after="0" w:line="240" w:lineRule="auto"/>
              <w:rPr>
                <w:rFonts w:cs="Calibri"/>
                <w:sz w:val="20"/>
                <w:szCs w:val="20"/>
              </w:rPr>
            </w:pPr>
            <w:r w:rsidRPr="00CF498C">
              <w:rPr>
                <w:rFonts w:cs="Calibri"/>
                <w:sz w:val="20"/>
                <w:szCs w:val="20"/>
              </w:rPr>
              <w:t xml:space="preserve">Советодавна  работа со учениците кои имаат имаат емоционални проблеми, потекнуваат од </w:t>
            </w:r>
            <w:r w:rsidRPr="00CF498C">
              <w:rPr>
                <w:rFonts w:cs="Calibri"/>
                <w:sz w:val="20"/>
                <w:szCs w:val="20"/>
              </w:rPr>
              <w:lastRenderedPageBreak/>
              <w:t>нефункционални семејства и сл.</w:t>
            </w:r>
            <w:r w:rsidRPr="00CF498C">
              <w:rPr>
                <w:rFonts w:cs="Calibri"/>
                <w:sz w:val="20"/>
                <w:szCs w:val="20"/>
                <w:lang w:val="ru-RU"/>
              </w:rPr>
              <w:t>Прибирање податоци за личниот и емоционалниот развој кај учениците-</w:t>
            </w:r>
            <w:r w:rsidRPr="00CF498C">
              <w:rPr>
                <w:rFonts w:cs="Calibri"/>
                <w:sz w:val="20"/>
                <w:szCs w:val="20"/>
              </w:rPr>
              <w:t xml:space="preserve"> (набљудување, </w:t>
            </w:r>
            <w:r w:rsidRPr="00CF498C">
              <w:rPr>
                <w:rFonts w:cs="Calibri"/>
                <w:sz w:val="20"/>
                <w:szCs w:val="20"/>
                <w:lang w:val="ru-RU"/>
              </w:rPr>
              <w:t>анкет</w:t>
            </w:r>
            <w:r w:rsidRPr="00CF498C">
              <w:rPr>
                <w:rFonts w:cs="Calibri"/>
                <w:sz w:val="20"/>
                <w:szCs w:val="20"/>
              </w:rPr>
              <w:t>ирање, разговори)Интервенирање при несоодветно однесување кај ученици</w:t>
            </w:r>
          </w:p>
        </w:tc>
        <w:tc>
          <w:tcPr>
            <w:tcW w:w="2693" w:type="dxa"/>
            <w:tcBorders>
              <w:top w:val="single" w:sz="4" w:space="0" w:color="auto"/>
              <w:left w:val="single" w:sz="4" w:space="0" w:color="auto"/>
              <w:bottom w:val="single" w:sz="4" w:space="0" w:color="auto"/>
              <w:right w:val="single" w:sz="4" w:space="0" w:color="auto"/>
            </w:tcBorders>
            <w:vAlign w:val="center"/>
          </w:tcPr>
          <w:p w14:paraId="616090B3" w14:textId="77777777" w:rsidR="00CF498C" w:rsidRPr="00CF498C" w:rsidRDefault="00CF498C" w:rsidP="008675B4">
            <w:pPr>
              <w:spacing w:after="0" w:line="240" w:lineRule="auto"/>
              <w:rPr>
                <w:rFonts w:cs="Calibri"/>
                <w:sz w:val="20"/>
                <w:szCs w:val="20"/>
              </w:rPr>
            </w:pPr>
            <w:r w:rsidRPr="00CF498C">
              <w:rPr>
                <w:rFonts w:cs="Calibri"/>
                <w:sz w:val="20"/>
                <w:szCs w:val="20"/>
              </w:rPr>
              <w:lastRenderedPageBreak/>
              <w:t xml:space="preserve">да им се пружи подршка на учениците да развијат </w:t>
            </w:r>
            <w:r w:rsidRPr="00CF498C">
              <w:rPr>
                <w:rFonts w:cs="Calibri"/>
                <w:sz w:val="20"/>
                <w:szCs w:val="20"/>
              </w:rPr>
              <w:lastRenderedPageBreak/>
              <w:t>механизми на самоподршка и поголема самодоверба</w:t>
            </w:r>
          </w:p>
        </w:tc>
        <w:tc>
          <w:tcPr>
            <w:tcW w:w="1549" w:type="dxa"/>
            <w:tcBorders>
              <w:top w:val="single" w:sz="4" w:space="0" w:color="auto"/>
              <w:left w:val="single" w:sz="4" w:space="0" w:color="auto"/>
              <w:bottom w:val="single" w:sz="4" w:space="0" w:color="auto"/>
              <w:right w:val="single" w:sz="4" w:space="0" w:color="auto"/>
            </w:tcBorders>
            <w:vAlign w:val="center"/>
          </w:tcPr>
          <w:p w14:paraId="0D6E493C" w14:textId="4D956E1D" w:rsidR="00CF498C" w:rsidRPr="00CF498C" w:rsidRDefault="00CB07A9" w:rsidP="008675B4">
            <w:pPr>
              <w:spacing w:after="0" w:line="240" w:lineRule="auto"/>
              <w:rPr>
                <w:rFonts w:cs="Calibri"/>
                <w:sz w:val="20"/>
                <w:szCs w:val="20"/>
              </w:rPr>
            </w:pPr>
            <w:r>
              <w:rPr>
                <w:rFonts w:cs="Calibri"/>
                <w:sz w:val="20"/>
                <w:szCs w:val="20"/>
              </w:rPr>
              <w:lastRenderedPageBreak/>
              <w:t>контину</w:t>
            </w:r>
            <w:r w:rsidR="00CF498C" w:rsidRPr="00CF498C">
              <w:rPr>
                <w:rFonts w:cs="Calibri"/>
                <w:sz w:val="20"/>
                <w:szCs w:val="20"/>
              </w:rPr>
              <w:t>ирано</w:t>
            </w:r>
          </w:p>
        </w:tc>
        <w:tc>
          <w:tcPr>
            <w:tcW w:w="1428" w:type="dxa"/>
            <w:tcBorders>
              <w:top w:val="single" w:sz="4" w:space="0" w:color="auto"/>
              <w:left w:val="single" w:sz="4" w:space="0" w:color="auto"/>
              <w:bottom w:val="single" w:sz="4" w:space="0" w:color="auto"/>
              <w:right w:val="single" w:sz="4" w:space="0" w:color="auto"/>
            </w:tcBorders>
            <w:vAlign w:val="center"/>
          </w:tcPr>
          <w:p w14:paraId="5AFC3BF7" w14:textId="77777777" w:rsidR="00CF498C" w:rsidRPr="00CF498C" w:rsidRDefault="00CF498C" w:rsidP="008675B4">
            <w:pPr>
              <w:spacing w:after="0" w:line="240" w:lineRule="auto"/>
              <w:rPr>
                <w:rFonts w:cs="Calibri"/>
                <w:sz w:val="20"/>
                <w:szCs w:val="20"/>
              </w:rPr>
            </w:pPr>
            <w:r w:rsidRPr="00CF498C">
              <w:rPr>
                <w:rFonts w:cs="Calibri"/>
                <w:sz w:val="20"/>
                <w:szCs w:val="20"/>
              </w:rPr>
              <w:t>наставници, родители</w:t>
            </w:r>
          </w:p>
          <w:p w14:paraId="19956347" w14:textId="77777777" w:rsidR="00CF498C" w:rsidRPr="00CF498C" w:rsidRDefault="00CF498C" w:rsidP="008675B4">
            <w:pPr>
              <w:spacing w:after="0" w:line="240" w:lineRule="auto"/>
              <w:rPr>
                <w:rFonts w:cs="Calibri"/>
                <w:sz w:val="20"/>
                <w:szCs w:val="20"/>
              </w:rPr>
            </w:pPr>
            <w:r w:rsidRPr="00CF498C">
              <w:rPr>
                <w:rFonts w:cs="Calibri"/>
                <w:sz w:val="20"/>
                <w:szCs w:val="20"/>
              </w:rPr>
              <w:t>психолог</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130E4787" w14:textId="77777777" w:rsidR="00CF498C" w:rsidRPr="00CF498C" w:rsidRDefault="00CF498C" w:rsidP="008675B4">
            <w:pPr>
              <w:spacing w:after="0" w:line="240" w:lineRule="auto"/>
              <w:rPr>
                <w:rFonts w:cs="Calibri"/>
                <w:sz w:val="20"/>
                <w:szCs w:val="20"/>
              </w:rPr>
            </w:pPr>
            <w:r w:rsidRPr="00CF498C">
              <w:rPr>
                <w:rFonts w:cs="Calibri"/>
                <w:sz w:val="20"/>
                <w:szCs w:val="20"/>
              </w:rPr>
              <w:t>записници од советодавно – консултативни разговори,</w:t>
            </w:r>
          </w:p>
          <w:p w14:paraId="25DACA61" w14:textId="77777777" w:rsidR="00CF498C" w:rsidRPr="00CF498C" w:rsidRDefault="00CF498C" w:rsidP="008675B4">
            <w:pPr>
              <w:spacing w:after="0" w:line="240" w:lineRule="auto"/>
              <w:rPr>
                <w:rFonts w:cs="Calibri"/>
                <w:sz w:val="20"/>
                <w:szCs w:val="20"/>
              </w:rPr>
            </w:pPr>
            <w:r w:rsidRPr="00CF498C">
              <w:rPr>
                <w:rFonts w:cs="Calibri"/>
                <w:sz w:val="20"/>
                <w:szCs w:val="20"/>
              </w:rPr>
              <w:t>индивидуална, раговор, советување</w:t>
            </w:r>
          </w:p>
        </w:tc>
        <w:tc>
          <w:tcPr>
            <w:tcW w:w="2693" w:type="dxa"/>
            <w:tcBorders>
              <w:top w:val="single" w:sz="4" w:space="0" w:color="auto"/>
              <w:left w:val="single" w:sz="4" w:space="0" w:color="auto"/>
              <w:bottom w:val="single" w:sz="4" w:space="0" w:color="auto"/>
              <w:right w:val="single" w:sz="4" w:space="0" w:color="auto"/>
            </w:tcBorders>
            <w:vAlign w:val="center"/>
          </w:tcPr>
          <w:p w14:paraId="5592B7E4" w14:textId="77777777" w:rsidR="00CF498C" w:rsidRPr="00CF498C" w:rsidRDefault="00CF498C" w:rsidP="008675B4">
            <w:pPr>
              <w:spacing w:after="0" w:line="240" w:lineRule="auto"/>
              <w:rPr>
                <w:rFonts w:cs="Calibri"/>
                <w:sz w:val="20"/>
                <w:szCs w:val="20"/>
              </w:rPr>
            </w:pPr>
            <w:r w:rsidRPr="00CF498C">
              <w:rPr>
                <w:rFonts w:cs="Calibri"/>
                <w:sz w:val="20"/>
                <w:szCs w:val="20"/>
              </w:rPr>
              <w:t xml:space="preserve">подобра социо-емоционална клима во училиштето, учениците со </w:t>
            </w:r>
            <w:r w:rsidRPr="00CF498C">
              <w:rPr>
                <w:rFonts w:cs="Calibri"/>
                <w:sz w:val="20"/>
                <w:szCs w:val="20"/>
              </w:rPr>
              <w:lastRenderedPageBreak/>
              <w:t>емоционални проблеми се чувствуваат безбедно и сигурно во училиштето</w:t>
            </w:r>
          </w:p>
        </w:tc>
      </w:tr>
      <w:tr w:rsidR="00CF498C" w:rsidRPr="00CF498C" w14:paraId="462C2BD1" w14:textId="77777777" w:rsidTr="00CB07A9">
        <w:trPr>
          <w:jc w:val="center"/>
        </w:trPr>
        <w:tc>
          <w:tcPr>
            <w:tcW w:w="572" w:type="dxa"/>
          </w:tcPr>
          <w:p w14:paraId="7F1440D1"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4.</w:t>
            </w:r>
          </w:p>
        </w:tc>
        <w:tc>
          <w:tcPr>
            <w:tcW w:w="3403" w:type="dxa"/>
            <w:vAlign w:val="center"/>
          </w:tcPr>
          <w:p w14:paraId="47079161" w14:textId="77777777" w:rsidR="00CF498C" w:rsidRPr="00CF498C" w:rsidRDefault="00CF498C" w:rsidP="008675B4">
            <w:pPr>
              <w:spacing w:after="0" w:line="240" w:lineRule="auto"/>
              <w:rPr>
                <w:rFonts w:cs="Calibri"/>
                <w:sz w:val="20"/>
                <w:szCs w:val="20"/>
              </w:rPr>
            </w:pPr>
            <w:r w:rsidRPr="00CF498C">
              <w:rPr>
                <w:rFonts w:cs="Calibri"/>
                <w:sz w:val="20"/>
                <w:szCs w:val="20"/>
              </w:rPr>
              <w:t>Анкета за превенција од насилно однесување</w:t>
            </w:r>
          </w:p>
        </w:tc>
        <w:tc>
          <w:tcPr>
            <w:tcW w:w="2693" w:type="dxa"/>
            <w:tcBorders>
              <w:top w:val="single" w:sz="4" w:space="0" w:color="auto"/>
              <w:left w:val="single" w:sz="4" w:space="0" w:color="auto"/>
              <w:bottom w:val="single" w:sz="4" w:space="0" w:color="auto"/>
              <w:right w:val="single" w:sz="4" w:space="0" w:color="auto"/>
            </w:tcBorders>
            <w:vAlign w:val="center"/>
          </w:tcPr>
          <w:p w14:paraId="08610F08" w14:textId="77777777" w:rsidR="00CF498C" w:rsidRPr="00CF498C" w:rsidRDefault="00CF498C" w:rsidP="008675B4">
            <w:pPr>
              <w:spacing w:after="0" w:line="240" w:lineRule="auto"/>
              <w:rPr>
                <w:rFonts w:cs="Calibri"/>
                <w:sz w:val="20"/>
                <w:szCs w:val="20"/>
              </w:rPr>
            </w:pPr>
            <w:r w:rsidRPr="00CF498C">
              <w:rPr>
                <w:rFonts w:cs="Calibri"/>
                <w:sz w:val="20"/>
                <w:szCs w:val="20"/>
              </w:rPr>
              <w:t>учениците да се запознаат како да го идентификуваат врсничкото насилство,  видовите насилничко однесување и  како да реагираат кога ќе препознаат насилство</w:t>
            </w:r>
          </w:p>
        </w:tc>
        <w:tc>
          <w:tcPr>
            <w:tcW w:w="1549" w:type="dxa"/>
            <w:tcBorders>
              <w:top w:val="single" w:sz="4" w:space="0" w:color="auto"/>
              <w:left w:val="single" w:sz="4" w:space="0" w:color="auto"/>
              <w:bottom w:val="single" w:sz="4" w:space="0" w:color="auto"/>
              <w:right w:val="single" w:sz="4" w:space="0" w:color="auto"/>
            </w:tcBorders>
            <w:vAlign w:val="center"/>
          </w:tcPr>
          <w:p w14:paraId="0E8A62C0" w14:textId="5D6C96F2" w:rsidR="00CF498C" w:rsidRPr="00CB07A9" w:rsidRDefault="00CB07A9" w:rsidP="008675B4">
            <w:pPr>
              <w:spacing w:after="0" w:line="240" w:lineRule="auto"/>
              <w:rPr>
                <w:rFonts w:cs="Calibri"/>
                <w:sz w:val="20"/>
                <w:szCs w:val="20"/>
                <w:lang w:val="mk-MK"/>
              </w:rPr>
            </w:pPr>
            <w:r w:rsidRPr="00CF498C">
              <w:rPr>
                <w:rFonts w:cs="Calibri"/>
                <w:sz w:val="20"/>
                <w:szCs w:val="20"/>
              </w:rPr>
              <w:t>О</w:t>
            </w:r>
            <w:r w:rsidR="00CF498C" w:rsidRPr="00CF498C">
              <w:rPr>
                <w:rFonts w:cs="Calibri"/>
                <w:sz w:val="20"/>
                <w:szCs w:val="20"/>
              </w:rPr>
              <w:t>ктомври</w:t>
            </w:r>
            <w:r>
              <w:rPr>
                <w:rFonts w:cs="Calibri"/>
                <w:sz w:val="20"/>
                <w:szCs w:val="20"/>
                <w:lang w:val="mk-MK"/>
              </w:rPr>
              <w:t xml:space="preserve"> 2024</w:t>
            </w:r>
          </w:p>
        </w:tc>
        <w:tc>
          <w:tcPr>
            <w:tcW w:w="1428" w:type="dxa"/>
            <w:tcBorders>
              <w:top w:val="single" w:sz="4" w:space="0" w:color="auto"/>
              <w:left w:val="single" w:sz="4" w:space="0" w:color="auto"/>
              <w:bottom w:val="single" w:sz="4" w:space="0" w:color="auto"/>
              <w:right w:val="single" w:sz="4" w:space="0" w:color="auto"/>
            </w:tcBorders>
            <w:vAlign w:val="center"/>
          </w:tcPr>
          <w:p w14:paraId="6DFB261B" w14:textId="77777777" w:rsidR="00CF498C" w:rsidRPr="00CF498C" w:rsidRDefault="00CF498C" w:rsidP="008675B4">
            <w:pPr>
              <w:spacing w:after="0" w:line="240" w:lineRule="auto"/>
              <w:rPr>
                <w:rFonts w:cs="Calibri"/>
                <w:sz w:val="20"/>
                <w:szCs w:val="20"/>
              </w:rPr>
            </w:pPr>
            <w:r w:rsidRPr="00CF498C">
              <w:rPr>
                <w:rFonts w:cs="Calibri"/>
                <w:sz w:val="20"/>
                <w:szCs w:val="20"/>
              </w:rPr>
              <w:t>стручни соработници</w:t>
            </w:r>
          </w:p>
          <w:p w14:paraId="56F1C927" w14:textId="77777777" w:rsidR="00CF498C" w:rsidRPr="00CF498C" w:rsidRDefault="00CF498C" w:rsidP="008675B4">
            <w:pPr>
              <w:spacing w:after="0" w:line="240" w:lineRule="auto"/>
              <w:rPr>
                <w:rFonts w:cs="Calibri"/>
                <w:sz w:val="20"/>
                <w:szCs w:val="20"/>
              </w:rPr>
            </w:pP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14BEB403" w14:textId="77777777" w:rsidR="00CF498C" w:rsidRPr="00CF498C" w:rsidRDefault="00CF498C" w:rsidP="008675B4">
            <w:pPr>
              <w:spacing w:after="0" w:line="240" w:lineRule="auto"/>
              <w:rPr>
                <w:rFonts w:cs="Calibri"/>
                <w:sz w:val="20"/>
                <w:szCs w:val="20"/>
              </w:rPr>
            </w:pPr>
            <w:r w:rsidRPr="00CF498C">
              <w:rPr>
                <w:rFonts w:cs="Calibri"/>
                <w:sz w:val="20"/>
                <w:szCs w:val="20"/>
              </w:rPr>
              <w:t>учениците препознаваат насилство и го пријавуваат, анализа на анкетните листови, презентација, списоци за присутност на работилниците</w:t>
            </w:r>
          </w:p>
        </w:tc>
        <w:tc>
          <w:tcPr>
            <w:tcW w:w="2693" w:type="dxa"/>
            <w:tcBorders>
              <w:top w:val="single" w:sz="4" w:space="0" w:color="auto"/>
              <w:left w:val="single" w:sz="4" w:space="0" w:color="auto"/>
              <w:bottom w:val="single" w:sz="4" w:space="0" w:color="auto"/>
              <w:right w:val="single" w:sz="4" w:space="0" w:color="auto"/>
            </w:tcBorders>
            <w:vAlign w:val="center"/>
          </w:tcPr>
          <w:p w14:paraId="730C9E92" w14:textId="77777777" w:rsidR="00CF498C" w:rsidRPr="00CF498C" w:rsidRDefault="00CF498C" w:rsidP="008675B4">
            <w:pPr>
              <w:spacing w:after="0" w:line="240" w:lineRule="auto"/>
              <w:rPr>
                <w:rFonts w:cs="Calibri"/>
                <w:sz w:val="20"/>
                <w:szCs w:val="20"/>
              </w:rPr>
            </w:pPr>
            <w:r w:rsidRPr="00CF498C">
              <w:rPr>
                <w:rFonts w:cs="Calibri"/>
                <w:sz w:val="20"/>
                <w:szCs w:val="20"/>
              </w:rPr>
              <w:t>намалување на врсничко насилство</w:t>
            </w:r>
          </w:p>
        </w:tc>
      </w:tr>
      <w:tr w:rsidR="00CF498C" w:rsidRPr="00CF498C" w14:paraId="71B5BE36" w14:textId="77777777" w:rsidTr="00CB07A9">
        <w:trPr>
          <w:jc w:val="center"/>
        </w:trPr>
        <w:tc>
          <w:tcPr>
            <w:tcW w:w="572" w:type="dxa"/>
          </w:tcPr>
          <w:p w14:paraId="2799D69B"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5.</w:t>
            </w:r>
          </w:p>
        </w:tc>
        <w:tc>
          <w:tcPr>
            <w:tcW w:w="3403" w:type="dxa"/>
            <w:vAlign w:val="center"/>
          </w:tcPr>
          <w:p w14:paraId="53CABE71" w14:textId="77777777" w:rsidR="00CF498C" w:rsidRPr="00CF498C" w:rsidRDefault="00CF498C" w:rsidP="008675B4">
            <w:pPr>
              <w:spacing w:after="0" w:line="240" w:lineRule="auto"/>
              <w:rPr>
                <w:rFonts w:cs="Calibri"/>
                <w:sz w:val="20"/>
                <w:szCs w:val="20"/>
              </w:rPr>
            </w:pPr>
            <w:r w:rsidRPr="00CF498C">
              <w:rPr>
                <w:rFonts w:cs="Calibri"/>
                <w:sz w:val="20"/>
                <w:szCs w:val="20"/>
              </w:rPr>
              <w:t>Работилници на теми поврзани со менталното и физичко здравје на ученицитеУчество во организирање и реализирање на активности за развивање на хуманоста, солидарноста и меѓуетничката соработка (хуманитарни акции)</w:t>
            </w:r>
          </w:p>
        </w:tc>
        <w:tc>
          <w:tcPr>
            <w:tcW w:w="2693" w:type="dxa"/>
            <w:tcBorders>
              <w:top w:val="single" w:sz="4" w:space="0" w:color="auto"/>
              <w:left w:val="single" w:sz="4" w:space="0" w:color="auto"/>
              <w:bottom w:val="single" w:sz="4" w:space="0" w:color="auto"/>
              <w:right w:val="single" w:sz="4" w:space="0" w:color="auto"/>
            </w:tcBorders>
            <w:vAlign w:val="center"/>
          </w:tcPr>
          <w:p w14:paraId="23F8CF7E" w14:textId="77777777" w:rsidR="00CF498C" w:rsidRPr="00CF498C" w:rsidRDefault="00CF498C" w:rsidP="008675B4">
            <w:pPr>
              <w:spacing w:after="0" w:line="240" w:lineRule="auto"/>
              <w:rPr>
                <w:rFonts w:cs="Calibri"/>
                <w:sz w:val="20"/>
                <w:szCs w:val="20"/>
              </w:rPr>
            </w:pPr>
            <w:r w:rsidRPr="00CF498C">
              <w:rPr>
                <w:rFonts w:cs="Calibri"/>
                <w:sz w:val="20"/>
                <w:szCs w:val="20"/>
              </w:rPr>
              <w:t>запознавање на учениците со последиците од злоупотребата на алкохол, наркотични средства и цигари</w:t>
            </w:r>
          </w:p>
        </w:tc>
        <w:tc>
          <w:tcPr>
            <w:tcW w:w="1549" w:type="dxa"/>
            <w:tcBorders>
              <w:top w:val="single" w:sz="4" w:space="0" w:color="auto"/>
              <w:left w:val="single" w:sz="4" w:space="0" w:color="auto"/>
              <w:bottom w:val="single" w:sz="4" w:space="0" w:color="auto"/>
              <w:right w:val="single" w:sz="4" w:space="0" w:color="auto"/>
            </w:tcBorders>
            <w:vAlign w:val="center"/>
          </w:tcPr>
          <w:p w14:paraId="073CA105" w14:textId="2506A5EC" w:rsidR="00CF498C" w:rsidRPr="00CF498C" w:rsidRDefault="00CB07A9" w:rsidP="008675B4">
            <w:pPr>
              <w:spacing w:after="0" w:line="240" w:lineRule="auto"/>
              <w:rPr>
                <w:rFonts w:cs="Calibri"/>
                <w:sz w:val="20"/>
                <w:szCs w:val="20"/>
              </w:rPr>
            </w:pPr>
            <w:r>
              <w:rPr>
                <w:rFonts w:cs="Calibri"/>
                <w:sz w:val="20"/>
                <w:szCs w:val="20"/>
              </w:rPr>
              <w:t>контину</w:t>
            </w:r>
            <w:r w:rsidR="00CF498C" w:rsidRPr="00CF498C">
              <w:rPr>
                <w:rFonts w:cs="Calibri"/>
                <w:sz w:val="20"/>
                <w:szCs w:val="20"/>
              </w:rPr>
              <w:t>ирано</w:t>
            </w:r>
          </w:p>
        </w:tc>
        <w:tc>
          <w:tcPr>
            <w:tcW w:w="1428" w:type="dxa"/>
            <w:tcBorders>
              <w:top w:val="single" w:sz="4" w:space="0" w:color="auto"/>
              <w:left w:val="single" w:sz="4" w:space="0" w:color="auto"/>
              <w:bottom w:val="single" w:sz="4" w:space="0" w:color="auto"/>
              <w:right w:val="single" w:sz="4" w:space="0" w:color="auto"/>
            </w:tcBorders>
            <w:vAlign w:val="center"/>
          </w:tcPr>
          <w:p w14:paraId="3BF9E7AD" w14:textId="77777777" w:rsidR="00CF498C" w:rsidRPr="00CF498C" w:rsidRDefault="00CF498C" w:rsidP="008675B4">
            <w:pPr>
              <w:spacing w:after="0" w:line="240" w:lineRule="auto"/>
              <w:rPr>
                <w:rFonts w:cs="Calibri"/>
                <w:sz w:val="20"/>
                <w:szCs w:val="20"/>
              </w:rPr>
            </w:pPr>
            <w:r w:rsidRPr="00CF498C">
              <w:rPr>
                <w:rFonts w:cs="Calibri"/>
                <w:sz w:val="20"/>
                <w:szCs w:val="20"/>
              </w:rPr>
              <w:t>ученици</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7D39ADC9" w14:textId="77777777" w:rsidR="00CF498C" w:rsidRPr="00CF498C" w:rsidRDefault="00CF498C" w:rsidP="008675B4">
            <w:pPr>
              <w:spacing w:after="0" w:line="240" w:lineRule="auto"/>
              <w:rPr>
                <w:rFonts w:cs="Calibri"/>
                <w:sz w:val="20"/>
                <w:szCs w:val="20"/>
              </w:rPr>
            </w:pPr>
            <w:r w:rsidRPr="00CF498C">
              <w:rPr>
                <w:rFonts w:cs="Calibri"/>
                <w:sz w:val="20"/>
                <w:szCs w:val="20"/>
              </w:rPr>
              <w:t>заедничка метода,</w:t>
            </w:r>
          </w:p>
          <w:p w14:paraId="28CD0556" w14:textId="77777777" w:rsidR="00CF498C" w:rsidRPr="00CF498C" w:rsidRDefault="00CF498C" w:rsidP="008675B4">
            <w:pPr>
              <w:spacing w:after="0" w:line="240" w:lineRule="auto"/>
              <w:rPr>
                <w:rFonts w:cs="Calibri"/>
                <w:sz w:val="20"/>
                <w:szCs w:val="20"/>
              </w:rPr>
            </w:pPr>
            <w:r w:rsidRPr="00CF498C">
              <w:rPr>
                <w:rFonts w:cs="Calibri"/>
                <w:sz w:val="20"/>
                <w:szCs w:val="20"/>
              </w:rPr>
              <w:t>едукативни работилници,</w:t>
            </w:r>
          </w:p>
          <w:p w14:paraId="5C527DE5" w14:textId="77777777" w:rsidR="00CF498C" w:rsidRPr="00CF498C" w:rsidRDefault="00CF498C" w:rsidP="008675B4">
            <w:pPr>
              <w:spacing w:after="0" w:line="240" w:lineRule="auto"/>
              <w:rPr>
                <w:rFonts w:cs="Calibri"/>
                <w:sz w:val="20"/>
                <w:szCs w:val="20"/>
              </w:rPr>
            </w:pPr>
            <w:r w:rsidRPr="00CF498C">
              <w:rPr>
                <w:rFonts w:cs="Calibri"/>
                <w:sz w:val="20"/>
                <w:szCs w:val="20"/>
              </w:rPr>
              <w:t>списоци со присуство на учениците</w:t>
            </w:r>
          </w:p>
          <w:p w14:paraId="63B4A93C" w14:textId="77777777" w:rsidR="00CF498C" w:rsidRPr="00CF498C" w:rsidRDefault="00CF498C" w:rsidP="008675B4">
            <w:pPr>
              <w:spacing w:after="0" w:line="240" w:lineRule="auto"/>
              <w:rPr>
                <w:rFonts w:cs="Calibri"/>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24CD43FB" w14:textId="77777777" w:rsidR="00CF498C" w:rsidRPr="00CF498C" w:rsidRDefault="00CF498C" w:rsidP="008675B4">
            <w:pPr>
              <w:spacing w:after="0" w:line="240" w:lineRule="auto"/>
              <w:rPr>
                <w:rFonts w:cs="Calibri"/>
                <w:sz w:val="20"/>
                <w:szCs w:val="20"/>
              </w:rPr>
            </w:pPr>
            <w:r w:rsidRPr="00CF498C">
              <w:rPr>
                <w:rFonts w:cs="Calibri"/>
                <w:sz w:val="20"/>
                <w:szCs w:val="20"/>
              </w:rPr>
              <w:t>учениците се мотивирани за да донесат одлука за здрав живот и рационално користење на слободно време</w:t>
            </w:r>
          </w:p>
        </w:tc>
      </w:tr>
      <w:tr w:rsidR="00CF498C" w:rsidRPr="00CF498C" w14:paraId="1E807997" w14:textId="77777777" w:rsidTr="00CB07A9">
        <w:trPr>
          <w:jc w:val="center"/>
        </w:trPr>
        <w:tc>
          <w:tcPr>
            <w:tcW w:w="572" w:type="dxa"/>
          </w:tcPr>
          <w:p w14:paraId="644F0923"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6.</w:t>
            </w:r>
          </w:p>
        </w:tc>
        <w:tc>
          <w:tcPr>
            <w:tcW w:w="3403" w:type="dxa"/>
            <w:vAlign w:val="center"/>
          </w:tcPr>
          <w:p w14:paraId="471E76BB" w14:textId="77777777" w:rsidR="00CF498C" w:rsidRPr="00CF498C" w:rsidRDefault="00CF498C" w:rsidP="008675B4">
            <w:pPr>
              <w:spacing w:after="0" w:line="240" w:lineRule="auto"/>
              <w:rPr>
                <w:rFonts w:cs="Calibri"/>
                <w:sz w:val="20"/>
                <w:szCs w:val="20"/>
              </w:rPr>
            </w:pPr>
            <w:r w:rsidRPr="00CF498C">
              <w:rPr>
                <w:rFonts w:cs="Calibri"/>
                <w:sz w:val="20"/>
                <w:szCs w:val="20"/>
              </w:rPr>
              <w:t>Упис на деца во прво одделение</w:t>
            </w:r>
          </w:p>
        </w:tc>
        <w:tc>
          <w:tcPr>
            <w:tcW w:w="2693" w:type="dxa"/>
            <w:tcBorders>
              <w:top w:val="single" w:sz="4" w:space="0" w:color="auto"/>
              <w:left w:val="single" w:sz="4" w:space="0" w:color="auto"/>
              <w:bottom w:val="single" w:sz="4" w:space="0" w:color="auto"/>
              <w:right w:val="single" w:sz="4" w:space="0" w:color="auto"/>
            </w:tcBorders>
            <w:vAlign w:val="center"/>
          </w:tcPr>
          <w:p w14:paraId="76BDB6CD" w14:textId="77777777" w:rsidR="00CF498C" w:rsidRPr="00CF498C" w:rsidRDefault="00CF498C" w:rsidP="008675B4">
            <w:pPr>
              <w:spacing w:after="0" w:line="240" w:lineRule="auto"/>
              <w:rPr>
                <w:rFonts w:cs="Calibri"/>
                <w:sz w:val="20"/>
                <w:szCs w:val="20"/>
              </w:rPr>
            </w:pPr>
            <w:r w:rsidRPr="00CF498C">
              <w:rPr>
                <w:rFonts w:cs="Calibri"/>
                <w:sz w:val="20"/>
                <w:szCs w:val="20"/>
              </w:rPr>
              <w:t>да се запишат деца за прво одделение и да со прибере потребната документација</w:t>
            </w:r>
          </w:p>
        </w:tc>
        <w:tc>
          <w:tcPr>
            <w:tcW w:w="1549" w:type="dxa"/>
            <w:tcBorders>
              <w:top w:val="single" w:sz="4" w:space="0" w:color="auto"/>
              <w:left w:val="single" w:sz="4" w:space="0" w:color="auto"/>
              <w:bottom w:val="single" w:sz="4" w:space="0" w:color="auto"/>
              <w:right w:val="single" w:sz="4" w:space="0" w:color="auto"/>
            </w:tcBorders>
            <w:vAlign w:val="center"/>
          </w:tcPr>
          <w:p w14:paraId="671AD2A0" w14:textId="3E57A455" w:rsidR="00CF498C" w:rsidRPr="00CF498C" w:rsidRDefault="00CB07A9" w:rsidP="008675B4">
            <w:pPr>
              <w:spacing w:after="0" w:line="240" w:lineRule="auto"/>
              <w:rPr>
                <w:rFonts w:cs="Calibri"/>
                <w:sz w:val="20"/>
                <w:szCs w:val="20"/>
              </w:rPr>
            </w:pPr>
            <w:r>
              <w:rPr>
                <w:rFonts w:cs="Calibri"/>
                <w:sz w:val="20"/>
                <w:szCs w:val="20"/>
              </w:rPr>
              <w:t>Мај, 2025</w:t>
            </w:r>
            <w:r w:rsidR="00CF498C" w:rsidRPr="00CF498C">
              <w:rPr>
                <w:rFonts w:cs="Calibri"/>
                <w:sz w:val="20"/>
                <w:szCs w:val="20"/>
              </w:rPr>
              <w:t xml:space="preserve"> год.</w:t>
            </w:r>
          </w:p>
        </w:tc>
        <w:tc>
          <w:tcPr>
            <w:tcW w:w="1428" w:type="dxa"/>
            <w:tcBorders>
              <w:top w:val="single" w:sz="4" w:space="0" w:color="auto"/>
              <w:left w:val="single" w:sz="4" w:space="0" w:color="auto"/>
              <w:bottom w:val="single" w:sz="4" w:space="0" w:color="auto"/>
              <w:right w:val="single" w:sz="4" w:space="0" w:color="auto"/>
            </w:tcBorders>
            <w:vAlign w:val="center"/>
          </w:tcPr>
          <w:p w14:paraId="0B0F4395" w14:textId="77777777" w:rsidR="00CF498C" w:rsidRPr="00CF498C" w:rsidRDefault="00CF498C" w:rsidP="008675B4">
            <w:pPr>
              <w:spacing w:after="0" w:line="240" w:lineRule="auto"/>
              <w:rPr>
                <w:rFonts w:cs="Calibri"/>
                <w:sz w:val="20"/>
                <w:szCs w:val="20"/>
              </w:rPr>
            </w:pPr>
            <w:r w:rsidRPr="00CF498C">
              <w:rPr>
                <w:rFonts w:cs="Calibri"/>
                <w:sz w:val="20"/>
                <w:szCs w:val="20"/>
              </w:rPr>
              <w:t>стручни соработници</w:t>
            </w:r>
          </w:p>
          <w:p w14:paraId="63A05D7B" w14:textId="77777777" w:rsidR="00CF498C" w:rsidRPr="00CF498C" w:rsidRDefault="00CF498C" w:rsidP="008675B4">
            <w:pPr>
              <w:spacing w:after="0" w:line="240" w:lineRule="auto"/>
              <w:rPr>
                <w:rFonts w:cs="Calibri"/>
                <w:sz w:val="20"/>
                <w:szCs w:val="20"/>
              </w:rPr>
            </w:pP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1A2F13EC" w14:textId="77777777" w:rsidR="00CF498C" w:rsidRPr="00CF498C" w:rsidRDefault="00CF498C" w:rsidP="008675B4">
            <w:pPr>
              <w:spacing w:after="0" w:line="240" w:lineRule="auto"/>
              <w:rPr>
                <w:rFonts w:cs="Calibri"/>
                <w:sz w:val="20"/>
                <w:szCs w:val="20"/>
              </w:rPr>
            </w:pPr>
            <w:r w:rsidRPr="00CF498C">
              <w:rPr>
                <w:rFonts w:cs="Calibri"/>
                <w:sz w:val="20"/>
                <w:szCs w:val="20"/>
              </w:rPr>
              <w:t>индивидуален разговор со родителот и детето, потребна документација, пополнети прашалници</w:t>
            </w:r>
          </w:p>
        </w:tc>
        <w:tc>
          <w:tcPr>
            <w:tcW w:w="2693" w:type="dxa"/>
            <w:tcBorders>
              <w:top w:val="single" w:sz="4" w:space="0" w:color="auto"/>
              <w:left w:val="single" w:sz="4" w:space="0" w:color="auto"/>
              <w:bottom w:val="single" w:sz="4" w:space="0" w:color="auto"/>
              <w:right w:val="single" w:sz="4" w:space="0" w:color="auto"/>
            </w:tcBorders>
            <w:vAlign w:val="center"/>
          </w:tcPr>
          <w:p w14:paraId="1B1C0F37" w14:textId="77777777" w:rsidR="00CF498C" w:rsidRPr="00CF498C" w:rsidRDefault="00CF498C" w:rsidP="008675B4">
            <w:pPr>
              <w:spacing w:after="0" w:line="240" w:lineRule="auto"/>
              <w:rPr>
                <w:rFonts w:cs="Calibri"/>
                <w:sz w:val="20"/>
                <w:szCs w:val="20"/>
              </w:rPr>
            </w:pPr>
            <w:r w:rsidRPr="00CF498C">
              <w:rPr>
                <w:rFonts w:cs="Calibri"/>
                <w:sz w:val="20"/>
                <w:szCs w:val="20"/>
              </w:rPr>
              <w:t>извршен е упис на учениците од реонот на училиштето, учениците  се распоредени во паралелки</w:t>
            </w:r>
          </w:p>
        </w:tc>
      </w:tr>
      <w:tr w:rsidR="00CF498C" w:rsidRPr="00CF498C" w14:paraId="48A972E7" w14:textId="77777777" w:rsidTr="00CF498C">
        <w:trPr>
          <w:jc w:val="center"/>
        </w:trPr>
        <w:tc>
          <w:tcPr>
            <w:tcW w:w="15740" w:type="dxa"/>
            <w:gridSpan w:val="9"/>
            <w:tcBorders>
              <w:right w:val="single" w:sz="4" w:space="0" w:color="auto"/>
            </w:tcBorders>
            <w:shd w:val="clear" w:color="auto" w:fill="9CC2E5"/>
          </w:tcPr>
          <w:p w14:paraId="41C549B5" w14:textId="77777777" w:rsidR="00CF498C" w:rsidRPr="00CF498C" w:rsidRDefault="00CF498C" w:rsidP="008675B4">
            <w:pPr>
              <w:spacing w:after="0" w:line="240" w:lineRule="auto"/>
              <w:jc w:val="center"/>
              <w:rPr>
                <w:rFonts w:cs="Calibri"/>
                <w:b/>
                <w:sz w:val="20"/>
                <w:szCs w:val="20"/>
              </w:rPr>
            </w:pPr>
            <w:r w:rsidRPr="00CF498C">
              <w:rPr>
                <w:rFonts w:cs="Calibri"/>
                <w:b/>
                <w:sz w:val="20"/>
                <w:szCs w:val="20"/>
              </w:rPr>
              <w:t>Професионална кариера и ориентација на учениците</w:t>
            </w:r>
          </w:p>
        </w:tc>
      </w:tr>
      <w:tr w:rsidR="00CF498C" w:rsidRPr="00CF498C" w14:paraId="0BEDDFA4" w14:textId="77777777" w:rsidTr="00CB07A9">
        <w:trPr>
          <w:jc w:val="center"/>
        </w:trPr>
        <w:tc>
          <w:tcPr>
            <w:tcW w:w="572" w:type="dxa"/>
          </w:tcPr>
          <w:p w14:paraId="27A9F311"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1.</w:t>
            </w:r>
          </w:p>
        </w:tc>
        <w:tc>
          <w:tcPr>
            <w:tcW w:w="3403" w:type="dxa"/>
            <w:vAlign w:val="center"/>
          </w:tcPr>
          <w:p w14:paraId="3DDEA346" w14:textId="77777777" w:rsidR="00CF498C" w:rsidRPr="00CF498C" w:rsidRDefault="00CF498C" w:rsidP="008675B4">
            <w:pPr>
              <w:spacing w:after="0" w:line="240" w:lineRule="auto"/>
              <w:rPr>
                <w:rFonts w:cs="Calibri"/>
                <w:sz w:val="20"/>
                <w:szCs w:val="20"/>
              </w:rPr>
            </w:pPr>
            <w:r w:rsidRPr="00CF498C">
              <w:rPr>
                <w:rFonts w:cs="Calibri"/>
                <w:sz w:val="20"/>
                <w:szCs w:val="20"/>
              </w:rPr>
              <w:t>Анкетирање на учениците од завршното одделениеИнформирање на учениците за можностите и перспективите на професиите и условите за запишување</w:t>
            </w:r>
          </w:p>
        </w:tc>
        <w:tc>
          <w:tcPr>
            <w:tcW w:w="2693" w:type="dxa"/>
            <w:tcBorders>
              <w:top w:val="single" w:sz="4" w:space="0" w:color="auto"/>
              <w:left w:val="single" w:sz="4" w:space="0" w:color="auto"/>
              <w:bottom w:val="single" w:sz="4" w:space="0" w:color="auto"/>
              <w:right w:val="single" w:sz="4" w:space="0" w:color="auto"/>
            </w:tcBorders>
            <w:vAlign w:val="center"/>
          </w:tcPr>
          <w:p w14:paraId="212A94F1" w14:textId="77777777" w:rsidR="00CF498C" w:rsidRPr="00CF498C" w:rsidRDefault="00CF498C" w:rsidP="008675B4">
            <w:pPr>
              <w:spacing w:after="0" w:line="240" w:lineRule="auto"/>
              <w:rPr>
                <w:rFonts w:cs="Calibri"/>
                <w:sz w:val="20"/>
                <w:szCs w:val="20"/>
              </w:rPr>
            </w:pPr>
            <w:r w:rsidRPr="00CF498C">
              <w:rPr>
                <w:rFonts w:cs="Calibri"/>
                <w:sz w:val="20"/>
                <w:szCs w:val="20"/>
              </w:rPr>
              <w:t>да се види дали учениците донеле одлука за запишување во одредено средно училиште  и од кого зависи донесувањето  истата</w:t>
            </w:r>
          </w:p>
        </w:tc>
        <w:tc>
          <w:tcPr>
            <w:tcW w:w="1549" w:type="dxa"/>
            <w:tcBorders>
              <w:top w:val="single" w:sz="4" w:space="0" w:color="auto"/>
              <w:left w:val="single" w:sz="4" w:space="0" w:color="auto"/>
              <w:bottom w:val="single" w:sz="4" w:space="0" w:color="auto"/>
              <w:right w:val="single" w:sz="4" w:space="0" w:color="auto"/>
            </w:tcBorders>
            <w:vAlign w:val="center"/>
          </w:tcPr>
          <w:p w14:paraId="79A0933A" w14:textId="3237DB19" w:rsidR="00CF498C" w:rsidRPr="00CF498C" w:rsidRDefault="00CB07A9" w:rsidP="008675B4">
            <w:pPr>
              <w:spacing w:after="0" w:line="240" w:lineRule="auto"/>
              <w:rPr>
                <w:rFonts w:cs="Calibri"/>
                <w:sz w:val="20"/>
                <w:szCs w:val="20"/>
              </w:rPr>
            </w:pPr>
            <w:r>
              <w:rPr>
                <w:rFonts w:cs="Calibri"/>
                <w:sz w:val="20"/>
                <w:szCs w:val="20"/>
              </w:rPr>
              <w:t>Април, 2025</w:t>
            </w:r>
            <w:r w:rsidR="00CF498C" w:rsidRPr="00CF498C">
              <w:rPr>
                <w:rFonts w:cs="Calibri"/>
                <w:sz w:val="20"/>
                <w:szCs w:val="20"/>
              </w:rPr>
              <w:t xml:space="preserve"> год.</w:t>
            </w:r>
          </w:p>
        </w:tc>
        <w:tc>
          <w:tcPr>
            <w:tcW w:w="1428" w:type="dxa"/>
            <w:tcBorders>
              <w:top w:val="single" w:sz="4" w:space="0" w:color="auto"/>
              <w:left w:val="single" w:sz="4" w:space="0" w:color="auto"/>
              <w:bottom w:val="single" w:sz="4" w:space="0" w:color="auto"/>
              <w:right w:val="single" w:sz="4" w:space="0" w:color="auto"/>
            </w:tcBorders>
            <w:vAlign w:val="center"/>
          </w:tcPr>
          <w:p w14:paraId="203D0252" w14:textId="77777777" w:rsidR="00CF498C" w:rsidRPr="00CF498C" w:rsidRDefault="00CF498C" w:rsidP="008675B4">
            <w:pPr>
              <w:spacing w:after="0" w:line="240" w:lineRule="auto"/>
              <w:rPr>
                <w:rFonts w:cs="Calibri"/>
                <w:sz w:val="20"/>
                <w:szCs w:val="20"/>
              </w:rPr>
            </w:pPr>
            <w:r w:rsidRPr="00CF498C">
              <w:rPr>
                <w:rFonts w:cs="Calibri"/>
                <w:sz w:val="20"/>
                <w:szCs w:val="20"/>
              </w:rPr>
              <w:t>стручни соработници</w:t>
            </w:r>
          </w:p>
          <w:p w14:paraId="5F8ECD24" w14:textId="77777777" w:rsidR="00CF498C" w:rsidRPr="00CF498C" w:rsidRDefault="00CF498C" w:rsidP="008675B4">
            <w:pPr>
              <w:spacing w:after="0" w:line="240" w:lineRule="auto"/>
              <w:rPr>
                <w:rFonts w:cs="Calibri"/>
                <w:sz w:val="20"/>
                <w:szCs w:val="20"/>
              </w:rPr>
            </w:pPr>
          </w:p>
        </w:tc>
        <w:tc>
          <w:tcPr>
            <w:tcW w:w="2977" w:type="dxa"/>
            <w:tcBorders>
              <w:top w:val="single" w:sz="4" w:space="0" w:color="auto"/>
              <w:left w:val="single" w:sz="4" w:space="0" w:color="auto"/>
              <w:bottom w:val="single" w:sz="4" w:space="0" w:color="auto"/>
              <w:right w:val="single" w:sz="4" w:space="0" w:color="auto"/>
            </w:tcBorders>
            <w:vAlign w:val="center"/>
          </w:tcPr>
          <w:p w14:paraId="0460D79E" w14:textId="77777777" w:rsidR="00CF498C" w:rsidRPr="00CF498C" w:rsidRDefault="00CF498C" w:rsidP="008675B4">
            <w:pPr>
              <w:spacing w:after="0" w:line="240" w:lineRule="auto"/>
              <w:rPr>
                <w:rFonts w:eastAsia="Times New Roman" w:cs="Calibri"/>
                <w:sz w:val="20"/>
                <w:szCs w:val="20"/>
                <w:lang w:eastAsia="mk-MK"/>
              </w:rPr>
            </w:pPr>
            <w:r w:rsidRPr="00CF498C">
              <w:rPr>
                <w:rFonts w:eastAsia="Times New Roman" w:cs="Calibri"/>
                <w:sz w:val="20"/>
                <w:szCs w:val="20"/>
                <w:lang w:eastAsia="mk-MK"/>
              </w:rPr>
              <w:t>анализа на анкетни листови,</w:t>
            </w:r>
          </w:p>
          <w:p w14:paraId="123C6D57" w14:textId="77777777" w:rsidR="00CF498C" w:rsidRPr="00CF498C" w:rsidRDefault="00CF498C" w:rsidP="008675B4">
            <w:pPr>
              <w:spacing w:after="0" w:line="240" w:lineRule="auto"/>
              <w:rPr>
                <w:rFonts w:eastAsia="Times New Roman" w:cs="Calibri"/>
                <w:sz w:val="20"/>
                <w:szCs w:val="20"/>
                <w:lang w:eastAsia="mk-MK"/>
              </w:rPr>
            </w:pPr>
            <w:r w:rsidRPr="00CF498C">
              <w:rPr>
                <w:rFonts w:eastAsia="Times New Roman" w:cs="Calibri"/>
                <w:sz w:val="20"/>
                <w:szCs w:val="20"/>
                <w:lang w:eastAsia="mk-MK"/>
              </w:rPr>
              <w:t>заедничка метода,</w:t>
            </w:r>
          </w:p>
          <w:p w14:paraId="333B6B23" w14:textId="77777777" w:rsidR="00CF498C" w:rsidRPr="00CF498C" w:rsidRDefault="00CF498C" w:rsidP="008675B4">
            <w:pPr>
              <w:spacing w:after="0" w:line="240" w:lineRule="auto"/>
              <w:rPr>
                <w:rFonts w:cs="Calibri"/>
                <w:sz w:val="20"/>
                <w:szCs w:val="20"/>
              </w:rPr>
            </w:pPr>
            <w:r w:rsidRPr="00CF498C">
              <w:rPr>
                <w:rFonts w:eastAsia="Times New Roman" w:cs="Calibri"/>
                <w:sz w:val="20"/>
                <w:szCs w:val="20"/>
                <w:lang w:eastAsia="mk-MK"/>
              </w:rPr>
              <w:t>анкетни листови</w:t>
            </w:r>
          </w:p>
        </w:tc>
        <w:tc>
          <w:tcPr>
            <w:tcW w:w="3118" w:type="dxa"/>
            <w:gridSpan w:val="3"/>
            <w:tcBorders>
              <w:top w:val="single" w:sz="4" w:space="0" w:color="auto"/>
              <w:left w:val="single" w:sz="4" w:space="0" w:color="auto"/>
              <w:bottom w:val="single" w:sz="4" w:space="0" w:color="auto"/>
              <w:right w:val="single" w:sz="4" w:space="0" w:color="auto"/>
            </w:tcBorders>
            <w:vAlign w:val="center"/>
          </w:tcPr>
          <w:p w14:paraId="0989F0F7" w14:textId="77777777" w:rsidR="00CF498C" w:rsidRPr="00CF498C" w:rsidRDefault="00CF498C" w:rsidP="008675B4">
            <w:pPr>
              <w:spacing w:after="0" w:line="240" w:lineRule="auto"/>
              <w:rPr>
                <w:rFonts w:cs="Calibri"/>
                <w:sz w:val="20"/>
                <w:szCs w:val="20"/>
              </w:rPr>
            </w:pPr>
            <w:r w:rsidRPr="00CF498C">
              <w:rPr>
                <w:rFonts w:cs="Calibri"/>
                <w:sz w:val="20"/>
                <w:szCs w:val="20"/>
              </w:rPr>
              <w:t>евидентирање на запишаните ученици од завршното одделение во средните училишта во општината и пошироко</w:t>
            </w:r>
          </w:p>
        </w:tc>
      </w:tr>
      <w:tr w:rsidR="00CF498C" w:rsidRPr="00CF498C" w14:paraId="373BBB3B" w14:textId="77777777" w:rsidTr="00CB07A9">
        <w:trPr>
          <w:jc w:val="center"/>
        </w:trPr>
        <w:tc>
          <w:tcPr>
            <w:tcW w:w="572" w:type="dxa"/>
          </w:tcPr>
          <w:p w14:paraId="3FA95AFD"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2.</w:t>
            </w:r>
          </w:p>
        </w:tc>
        <w:tc>
          <w:tcPr>
            <w:tcW w:w="3403" w:type="dxa"/>
            <w:tcBorders>
              <w:top w:val="single" w:sz="4" w:space="0" w:color="auto"/>
              <w:left w:val="single" w:sz="4" w:space="0" w:color="auto"/>
              <w:bottom w:val="single" w:sz="4" w:space="0" w:color="auto"/>
              <w:right w:val="single" w:sz="4" w:space="0" w:color="auto"/>
            </w:tcBorders>
            <w:vAlign w:val="center"/>
          </w:tcPr>
          <w:p w14:paraId="5F146F87" w14:textId="77777777" w:rsidR="00CF498C" w:rsidRPr="00CF498C" w:rsidRDefault="00CF498C" w:rsidP="008675B4">
            <w:pPr>
              <w:spacing w:after="0" w:line="240" w:lineRule="auto"/>
              <w:rPr>
                <w:rFonts w:cs="Calibri"/>
                <w:sz w:val="20"/>
                <w:szCs w:val="20"/>
              </w:rPr>
            </w:pPr>
          </w:p>
          <w:p w14:paraId="2E078328" w14:textId="77777777" w:rsidR="00CF498C" w:rsidRPr="00CF498C" w:rsidRDefault="00CF498C" w:rsidP="008675B4">
            <w:pPr>
              <w:spacing w:after="0" w:line="240" w:lineRule="auto"/>
              <w:rPr>
                <w:rFonts w:cs="Calibri"/>
                <w:sz w:val="20"/>
                <w:szCs w:val="20"/>
              </w:rPr>
            </w:pPr>
            <w:r w:rsidRPr="00CF498C">
              <w:rPr>
                <w:rFonts w:cs="Calibri"/>
                <w:sz w:val="20"/>
                <w:szCs w:val="20"/>
              </w:rPr>
              <w:t>Испитување на учениците од завршното одделение со Прашалник за испитување на интереси и способности</w:t>
            </w:r>
          </w:p>
        </w:tc>
        <w:tc>
          <w:tcPr>
            <w:tcW w:w="2693" w:type="dxa"/>
            <w:tcBorders>
              <w:top w:val="single" w:sz="4" w:space="0" w:color="auto"/>
              <w:left w:val="single" w:sz="4" w:space="0" w:color="auto"/>
              <w:bottom w:val="single" w:sz="4" w:space="0" w:color="auto"/>
              <w:right w:val="single" w:sz="4" w:space="0" w:color="auto"/>
            </w:tcBorders>
            <w:vAlign w:val="center"/>
          </w:tcPr>
          <w:p w14:paraId="713F6BB2" w14:textId="77777777" w:rsidR="00CF498C" w:rsidRPr="00CF498C" w:rsidRDefault="00CF498C" w:rsidP="008675B4">
            <w:pPr>
              <w:spacing w:after="0" w:line="240" w:lineRule="auto"/>
              <w:rPr>
                <w:rFonts w:cs="Calibri"/>
                <w:sz w:val="20"/>
                <w:szCs w:val="20"/>
              </w:rPr>
            </w:pPr>
            <w:r w:rsidRPr="00CF498C">
              <w:rPr>
                <w:rFonts w:cs="Calibri"/>
                <w:sz w:val="20"/>
                <w:szCs w:val="20"/>
              </w:rPr>
              <w:t>да се информираат учениците за најразвиените способности и интереси</w:t>
            </w:r>
          </w:p>
        </w:tc>
        <w:tc>
          <w:tcPr>
            <w:tcW w:w="1549" w:type="dxa"/>
            <w:tcBorders>
              <w:top w:val="single" w:sz="4" w:space="0" w:color="auto"/>
              <w:left w:val="single" w:sz="4" w:space="0" w:color="auto"/>
              <w:bottom w:val="single" w:sz="4" w:space="0" w:color="auto"/>
              <w:right w:val="single" w:sz="4" w:space="0" w:color="auto"/>
            </w:tcBorders>
            <w:vAlign w:val="center"/>
          </w:tcPr>
          <w:p w14:paraId="291937FB" w14:textId="77777777" w:rsidR="00CB07A9" w:rsidRDefault="00CB07A9" w:rsidP="008675B4">
            <w:pPr>
              <w:spacing w:after="0" w:line="240" w:lineRule="auto"/>
              <w:rPr>
                <w:rFonts w:cs="Calibri"/>
                <w:sz w:val="20"/>
                <w:szCs w:val="20"/>
              </w:rPr>
            </w:pPr>
            <w:r>
              <w:rPr>
                <w:rFonts w:cs="Calibri"/>
                <w:sz w:val="20"/>
                <w:szCs w:val="20"/>
              </w:rPr>
              <w:t>Април, 2025</w:t>
            </w:r>
          </w:p>
          <w:p w14:paraId="29138786" w14:textId="09053D9C" w:rsidR="00CF498C" w:rsidRPr="00CF498C" w:rsidRDefault="00CF498C" w:rsidP="008675B4">
            <w:pPr>
              <w:spacing w:after="0" w:line="240" w:lineRule="auto"/>
              <w:rPr>
                <w:rFonts w:cs="Calibri"/>
                <w:sz w:val="20"/>
                <w:szCs w:val="20"/>
              </w:rPr>
            </w:pPr>
            <w:r w:rsidRPr="00CF498C">
              <w:rPr>
                <w:rFonts w:cs="Calibri"/>
                <w:sz w:val="20"/>
                <w:szCs w:val="20"/>
              </w:rPr>
              <w:t>год.</w:t>
            </w:r>
          </w:p>
        </w:tc>
        <w:tc>
          <w:tcPr>
            <w:tcW w:w="1428" w:type="dxa"/>
            <w:tcBorders>
              <w:top w:val="single" w:sz="4" w:space="0" w:color="auto"/>
              <w:left w:val="single" w:sz="4" w:space="0" w:color="auto"/>
              <w:bottom w:val="single" w:sz="4" w:space="0" w:color="auto"/>
              <w:right w:val="single" w:sz="4" w:space="0" w:color="auto"/>
            </w:tcBorders>
            <w:vAlign w:val="center"/>
          </w:tcPr>
          <w:p w14:paraId="6D42DCE5" w14:textId="77777777" w:rsidR="00CF498C" w:rsidRPr="00CF498C" w:rsidRDefault="00CF498C" w:rsidP="008675B4">
            <w:pPr>
              <w:spacing w:after="0" w:line="240" w:lineRule="auto"/>
              <w:rPr>
                <w:rFonts w:cs="Calibri"/>
                <w:sz w:val="20"/>
                <w:szCs w:val="20"/>
              </w:rPr>
            </w:pPr>
            <w:r w:rsidRPr="00CF498C">
              <w:rPr>
                <w:rFonts w:cs="Calibri"/>
                <w:sz w:val="20"/>
                <w:szCs w:val="20"/>
              </w:rPr>
              <w:t>стручни соработници</w:t>
            </w:r>
          </w:p>
          <w:p w14:paraId="39212664" w14:textId="77777777" w:rsidR="00CF498C" w:rsidRPr="00CF498C" w:rsidRDefault="00CF498C" w:rsidP="008675B4">
            <w:pPr>
              <w:spacing w:after="0" w:line="240" w:lineRule="auto"/>
              <w:rPr>
                <w:rFonts w:cs="Calibri"/>
                <w:sz w:val="20"/>
                <w:szCs w:val="20"/>
              </w:rPr>
            </w:pPr>
          </w:p>
        </w:tc>
        <w:tc>
          <w:tcPr>
            <w:tcW w:w="2977" w:type="dxa"/>
            <w:tcBorders>
              <w:top w:val="single" w:sz="4" w:space="0" w:color="auto"/>
              <w:left w:val="single" w:sz="4" w:space="0" w:color="auto"/>
              <w:bottom w:val="single" w:sz="4" w:space="0" w:color="auto"/>
              <w:right w:val="single" w:sz="4" w:space="0" w:color="auto"/>
            </w:tcBorders>
            <w:vAlign w:val="center"/>
          </w:tcPr>
          <w:p w14:paraId="47CAA511" w14:textId="77777777" w:rsidR="00CF498C" w:rsidRPr="00CF498C" w:rsidRDefault="00CF498C" w:rsidP="008675B4">
            <w:pPr>
              <w:spacing w:after="0" w:line="240" w:lineRule="auto"/>
              <w:rPr>
                <w:rFonts w:cs="Calibri"/>
                <w:sz w:val="20"/>
                <w:szCs w:val="20"/>
              </w:rPr>
            </w:pPr>
            <w:r w:rsidRPr="00CF498C">
              <w:rPr>
                <w:rFonts w:cs="Calibri"/>
                <w:sz w:val="20"/>
                <w:szCs w:val="20"/>
              </w:rPr>
              <w:t>анализа на прашалниците за испитување интереси и способности и запознавање на учениците со резултатот од истите,</w:t>
            </w:r>
          </w:p>
          <w:p w14:paraId="442B55BE" w14:textId="77777777" w:rsidR="00CF498C" w:rsidRPr="00CF498C" w:rsidRDefault="00CF498C" w:rsidP="008675B4">
            <w:pPr>
              <w:spacing w:after="0" w:line="240" w:lineRule="auto"/>
              <w:rPr>
                <w:rFonts w:cs="Calibri"/>
                <w:sz w:val="20"/>
                <w:szCs w:val="20"/>
              </w:rPr>
            </w:pPr>
            <w:r w:rsidRPr="00CF498C">
              <w:rPr>
                <w:rFonts w:cs="Calibri"/>
                <w:sz w:val="20"/>
                <w:szCs w:val="20"/>
              </w:rPr>
              <w:lastRenderedPageBreak/>
              <w:t xml:space="preserve">листи за испитување на способностите и интересите на учениците, </w:t>
            </w:r>
          </w:p>
          <w:p w14:paraId="4D852853" w14:textId="77777777" w:rsidR="00CF498C" w:rsidRPr="00CF498C" w:rsidRDefault="00CF498C" w:rsidP="008675B4">
            <w:pPr>
              <w:spacing w:after="0" w:line="240" w:lineRule="auto"/>
              <w:rPr>
                <w:rFonts w:cs="Calibri"/>
                <w:sz w:val="20"/>
                <w:szCs w:val="20"/>
              </w:rPr>
            </w:pPr>
            <w:r w:rsidRPr="00CF498C">
              <w:rPr>
                <w:rFonts w:cs="Calibri"/>
                <w:sz w:val="20"/>
                <w:szCs w:val="20"/>
              </w:rPr>
              <w:t>заедничка метода на работа</w:t>
            </w:r>
          </w:p>
        </w:tc>
        <w:tc>
          <w:tcPr>
            <w:tcW w:w="3118" w:type="dxa"/>
            <w:gridSpan w:val="3"/>
            <w:tcBorders>
              <w:top w:val="single" w:sz="4" w:space="0" w:color="auto"/>
              <w:left w:val="single" w:sz="4" w:space="0" w:color="auto"/>
              <w:bottom w:val="single" w:sz="4" w:space="0" w:color="auto"/>
              <w:right w:val="single" w:sz="4" w:space="0" w:color="auto"/>
            </w:tcBorders>
            <w:vAlign w:val="center"/>
          </w:tcPr>
          <w:p w14:paraId="0868CAE0" w14:textId="77777777" w:rsidR="00CF498C" w:rsidRPr="00CF498C" w:rsidRDefault="00CF498C" w:rsidP="008675B4">
            <w:pPr>
              <w:spacing w:after="0" w:line="240" w:lineRule="auto"/>
              <w:rPr>
                <w:rFonts w:cs="Calibri"/>
                <w:sz w:val="20"/>
                <w:szCs w:val="20"/>
              </w:rPr>
            </w:pPr>
            <w:r w:rsidRPr="00CF498C">
              <w:rPr>
                <w:rFonts w:cs="Calibri"/>
                <w:sz w:val="20"/>
                <w:szCs w:val="20"/>
              </w:rPr>
              <w:lastRenderedPageBreak/>
              <w:t>евиденција за запишаните ученици во средните училишта во општината и пошироко</w:t>
            </w:r>
          </w:p>
        </w:tc>
      </w:tr>
      <w:tr w:rsidR="00CF498C" w:rsidRPr="00CF498C" w14:paraId="7D4FC517" w14:textId="77777777" w:rsidTr="00CB07A9">
        <w:trPr>
          <w:jc w:val="center"/>
        </w:trPr>
        <w:tc>
          <w:tcPr>
            <w:tcW w:w="572" w:type="dxa"/>
          </w:tcPr>
          <w:p w14:paraId="098AA7B2"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3.</w:t>
            </w:r>
          </w:p>
        </w:tc>
        <w:tc>
          <w:tcPr>
            <w:tcW w:w="3403" w:type="dxa"/>
            <w:tcBorders>
              <w:top w:val="single" w:sz="4" w:space="0" w:color="auto"/>
              <w:left w:val="single" w:sz="4" w:space="0" w:color="auto"/>
              <w:bottom w:val="single" w:sz="4" w:space="0" w:color="auto"/>
              <w:right w:val="single" w:sz="4" w:space="0" w:color="auto"/>
            </w:tcBorders>
            <w:vAlign w:val="center"/>
          </w:tcPr>
          <w:p w14:paraId="2750024D" w14:textId="77777777" w:rsidR="00CF498C" w:rsidRPr="00CF498C" w:rsidRDefault="00CF498C" w:rsidP="008675B4">
            <w:pPr>
              <w:spacing w:after="0" w:line="240" w:lineRule="auto"/>
              <w:rPr>
                <w:rFonts w:cs="Calibri"/>
                <w:sz w:val="20"/>
                <w:szCs w:val="20"/>
              </w:rPr>
            </w:pPr>
            <w:r w:rsidRPr="00CF498C">
              <w:rPr>
                <w:rFonts w:cs="Calibri"/>
                <w:sz w:val="20"/>
                <w:szCs w:val="20"/>
              </w:rPr>
              <w:t>Организирање презентации на средни училишта за претставување пред учениците</w:t>
            </w:r>
          </w:p>
          <w:p w14:paraId="43750503" w14:textId="77777777" w:rsidR="00CF498C" w:rsidRPr="00CF498C" w:rsidRDefault="00CF498C" w:rsidP="008675B4">
            <w:pPr>
              <w:spacing w:after="0" w:line="240" w:lineRule="auto"/>
              <w:rPr>
                <w:rFonts w:cs="Calibri"/>
                <w:sz w:val="20"/>
                <w:szCs w:val="20"/>
              </w:rPr>
            </w:pPr>
          </w:p>
          <w:p w14:paraId="7B4E110A" w14:textId="77777777" w:rsidR="00CF498C" w:rsidRPr="00CF498C" w:rsidRDefault="00CF498C" w:rsidP="008675B4">
            <w:pPr>
              <w:spacing w:after="0" w:line="240" w:lineRule="auto"/>
              <w:rPr>
                <w:rFonts w:cs="Calibri"/>
                <w:sz w:val="20"/>
                <w:szCs w:val="20"/>
              </w:rPr>
            </w:pPr>
            <w:r w:rsidRPr="00CF498C">
              <w:rPr>
                <w:rFonts w:cs="Calibri"/>
                <w:sz w:val="20"/>
                <w:szCs w:val="20"/>
              </w:rPr>
              <w:t>Работилница на тема „Како да избереме занимање?“</w:t>
            </w:r>
          </w:p>
        </w:tc>
        <w:tc>
          <w:tcPr>
            <w:tcW w:w="2693" w:type="dxa"/>
            <w:tcBorders>
              <w:top w:val="single" w:sz="4" w:space="0" w:color="auto"/>
              <w:left w:val="single" w:sz="4" w:space="0" w:color="auto"/>
              <w:bottom w:val="single" w:sz="4" w:space="0" w:color="auto"/>
              <w:right w:val="single" w:sz="4" w:space="0" w:color="auto"/>
            </w:tcBorders>
            <w:vAlign w:val="center"/>
          </w:tcPr>
          <w:p w14:paraId="7CF09B60" w14:textId="77777777" w:rsidR="00CF498C" w:rsidRPr="00CF498C" w:rsidRDefault="00CF498C" w:rsidP="008675B4">
            <w:pPr>
              <w:spacing w:after="0" w:line="240" w:lineRule="auto"/>
              <w:rPr>
                <w:rFonts w:cs="Calibri"/>
                <w:sz w:val="20"/>
                <w:szCs w:val="20"/>
              </w:rPr>
            </w:pPr>
            <w:r w:rsidRPr="00CF498C">
              <w:rPr>
                <w:rFonts w:cs="Calibri"/>
                <w:sz w:val="20"/>
                <w:szCs w:val="20"/>
              </w:rPr>
              <w:t>да се запознаат учениците со потребните физички и психички особини за различни занимања и струки</w:t>
            </w:r>
          </w:p>
        </w:tc>
        <w:tc>
          <w:tcPr>
            <w:tcW w:w="1549" w:type="dxa"/>
            <w:tcBorders>
              <w:top w:val="single" w:sz="4" w:space="0" w:color="auto"/>
              <w:left w:val="single" w:sz="4" w:space="0" w:color="auto"/>
              <w:bottom w:val="single" w:sz="4" w:space="0" w:color="auto"/>
              <w:right w:val="single" w:sz="4" w:space="0" w:color="auto"/>
            </w:tcBorders>
            <w:vAlign w:val="center"/>
          </w:tcPr>
          <w:p w14:paraId="35859DB3" w14:textId="4CFF720A" w:rsidR="00CF498C" w:rsidRPr="00CF498C" w:rsidRDefault="00CF498C" w:rsidP="008675B4">
            <w:pPr>
              <w:spacing w:after="0" w:line="240" w:lineRule="auto"/>
              <w:rPr>
                <w:rFonts w:cs="Calibri"/>
                <w:sz w:val="20"/>
                <w:szCs w:val="20"/>
              </w:rPr>
            </w:pPr>
            <w:r w:rsidRPr="00CF498C">
              <w:rPr>
                <w:rFonts w:cs="Calibri"/>
                <w:sz w:val="20"/>
                <w:szCs w:val="20"/>
              </w:rPr>
              <w:t>апри</w:t>
            </w:r>
            <w:r w:rsidR="00CB07A9">
              <w:rPr>
                <w:rFonts w:cs="Calibri"/>
                <w:sz w:val="20"/>
                <w:szCs w:val="20"/>
              </w:rPr>
              <w:t>л, 2025</w:t>
            </w:r>
            <w:r w:rsidRPr="00CF498C">
              <w:rPr>
                <w:rFonts w:cs="Calibri"/>
                <w:sz w:val="20"/>
                <w:szCs w:val="20"/>
              </w:rPr>
              <w:t xml:space="preserve"> год.</w:t>
            </w:r>
          </w:p>
        </w:tc>
        <w:tc>
          <w:tcPr>
            <w:tcW w:w="1428" w:type="dxa"/>
            <w:tcBorders>
              <w:top w:val="single" w:sz="4" w:space="0" w:color="auto"/>
              <w:left w:val="single" w:sz="4" w:space="0" w:color="auto"/>
              <w:bottom w:val="single" w:sz="4" w:space="0" w:color="auto"/>
              <w:right w:val="single" w:sz="4" w:space="0" w:color="auto"/>
            </w:tcBorders>
            <w:vAlign w:val="center"/>
          </w:tcPr>
          <w:p w14:paraId="61FF9E30" w14:textId="77777777" w:rsidR="00CF498C" w:rsidRPr="00CF498C" w:rsidRDefault="00CF498C" w:rsidP="008675B4">
            <w:pPr>
              <w:spacing w:after="0" w:line="240" w:lineRule="auto"/>
              <w:rPr>
                <w:rFonts w:cs="Calibri"/>
                <w:sz w:val="20"/>
                <w:szCs w:val="20"/>
              </w:rPr>
            </w:pPr>
            <w:r w:rsidRPr="00CF498C">
              <w:rPr>
                <w:rFonts w:cs="Calibri"/>
                <w:sz w:val="20"/>
                <w:szCs w:val="20"/>
              </w:rPr>
              <w:t>стручни соработници</w:t>
            </w:r>
          </w:p>
          <w:p w14:paraId="26648030" w14:textId="77777777" w:rsidR="00CF498C" w:rsidRPr="00CF498C" w:rsidRDefault="00CF498C" w:rsidP="008675B4">
            <w:pPr>
              <w:spacing w:after="0" w:line="240" w:lineRule="auto"/>
              <w:rPr>
                <w:rFonts w:cs="Calibri"/>
                <w:sz w:val="20"/>
                <w:szCs w:val="20"/>
              </w:rPr>
            </w:pPr>
          </w:p>
        </w:tc>
        <w:tc>
          <w:tcPr>
            <w:tcW w:w="2977" w:type="dxa"/>
            <w:tcBorders>
              <w:top w:val="single" w:sz="4" w:space="0" w:color="auto"/>
              <w:left w:val="single" w:sz="4" w:space="0" w:color="auto"/>
              <w:bottom w:val="single" w:sz="4" w:space="0" w:color="auto"/>
              <w:right w:val="single" w:sz="4" w:space="0" w:color="auto"/>
            </w:tcBorders>
            <w:vAlign w:val="center"/>
          </w:tcPr>
          <w:p w14:paraId="789688BA" w14:textId="77777777" w:rsidR="00CF498C" w:rsidRPr="00CF498C" w:rsidRDefault="00CF498C" w:rsidP="008675B4">
            <w:pPr>
              <w:spacing w:after="0" w:line="240" w:lineRule="auto"/>
              <w:rPr>
                <w:rFonts w:cs="Calibri"/>
                <w:sz w:val="20"/>
                <w:szCs w:val="20"/>
              </w:rPr>
            </w:pPr>
            <w:r w:rsidRPr="00CF498C">
              <w:rPr>
                <w:rFonts w:cs="Calibri"/>
                <w:sz w:val="20"/>
                <w:szCs w:val="20"/>
              </w:rPr>
              <w:t>заедничка метода, презентација на различни занимања, струки и способности, список за присуство</w:t>
            </w:r>
          </w:p>
          <w:p w14:paraId="420838DD" w14:textId="77777777" w:rsidR="00CF498C" w:rsidRPr="00CF498C" w:rsidRDefault="00CF498C" w:rsidP="008675B4">
            <w:pPr>
              <w:spacing w:after="0" w:line="240" w:lineRule="auto"/>
              <w:rPr>
                <w:rFonts w:cs="Calibri"/>
                <w:sz w:val="20"/>
                <w:szCs w:val="20"/>
              </w:rPr>
            </w:pPr>
          </w:p>
        </w:tc>
        <w:tc>
          <w:tcPr>
            <w:tcW w:w="3118" w:type="dxa"/>
            <w:gridSpan w:val="3"/>
            <w:tcBorders>
              <w:top w:val="single" w:sz="4" w:space="0" w:color="auto"/>
              <w:left w:val="single" w:sz="4" w:space="0" w:color="auto"/>
              <w:bottom w:val="single" w:sz="4" w:space="0" w:color="auto"/>
              <w:right w:val="single" w:sz="4" w:space="0" w:color="auto"/>
            </w:tcBorders>
            <w:vAlign w:val="center"/>
          </w:tcPr>
          <w:p w14:paraId="507A4256" w14:textId="77777777" w:rsidR="00CF498C" w:rsidRPr="00CF498C" w:rsidRDefault="00CF498C" w:rsidP="008675B4">
            <w:pPr>
              <w:spacing w:after="0" w:line="240" w:lineRule="auto"/>
              <w:rPr>
                <w:rFonts w:cs="Calibri"/>
                <w:sz w:val="20"/>
                <w:szCs w:val="20"/>
              </w:rPr>
            </w:pPr>
            <w:r w:rsidRPr="00CF498C">
              <w:rPr>
                <w:rFonts w:cs="Calibri"/>
                <w:sz w:val="20"/>
                <w:szCs w:val="20"/>
              </w:rPr>
              <w:t>информациите од предавањето им помагаат на учениците да донесат правилна одлука за избор на занимање</w:t>
            </w:r>
          </w:p>
        </w:tc>
      </w:tr>
      <w:tr w:rsidR="00CF498C" w:rsidRPr="00CF498C" w14:paraId="22B026FE" w14:textId="77777777" w:rsidTr="00CF498C">
        <w:trPr>
          <w:jc w:val="center"/>
        </w:trPr>
        <w:tc>
          <w:tcPr>
            <w:tcW w:w="15740" w:type="dxa"/>
            <w:gridSpan w:val="9"/>
            <w:tcBorders>
              <w:right w:val="single" w:sz="4" w:space="0" w:color="auto"/>
            </w:tcBorders>
            <w:shd w:val="clear" w:color="auto" w:fill="FFC000"/>
          </w:tcPr>
          <w:p w14:paraId="7848FA1D" w14:textId="77777777" w:rsidR="00CF498C" w:rsidRPr="00CF498C" w:rsidRDefault="00CF498C" w:rsidP="008675B4">
            <w:pPr>
              <w:spacing w:after="0" w:line="240" w:lineRule="auto"/>
              <w:jc w:val="center"/>
              <w:rPr>
                <w:rFonts w:cs="Calibri"/>
                <w:b/>
                <w:sz w:val="20"/>
                <w:szCs w:val="20"/>
              </w:rPr>
            </w:pPr>
            <w:r w:rsidRPr="00CF498C">
              <w:rPr>
                <w:rFonts w:cs="Calibri"/>
                <w:b/>
                <w:sz w:val="20"/>
                <w:szCs w:val="20"/>
              </w:rPr>
              <w:t>РАБОТА  СО  НАСТАВНИЦИ</w:t>
            </w:r>
          </w:p>
        </w:tc>
      </w:tr>
      <w:tr w:rsidR="00CF498C" w:rsidRPr="00CF498C" w14:paraId="2BF8D59C" w14:textId="77777777" w:rsidTr="00CF498C">
        <w:trPr>
          <w:jc w:val="center"/>
        </w:trPr>
        <w:tc>
          <w:tcPr>
            <w:tcW w:w="15740" w:type="dxa"/>
            <w:gridSpan w:val="9"/>
            <w:tcBorders>
              <w:right w:val="single" w:sz="4" w:space="0" w:color="auto"/>
            </w:tcBorders>
            <w:shd w:val="clear" w:color="auto" w:fill="BDD6EE"/>
          </w:tcPr>
          <w:p w14:paraId="5AD4ACDF" w14:textId="77777777" w:rsidR="00CF498C" w:rsidRPr="00CF498C" w:rsidRDefault="00CF498C" w:rsidP="008675B4">
            <w:pPr>
              <w:spacing w:after="0" w:line="240" w:lineRule="auto"/>
              <w:jc w:val="center"/>
              <w:rPr>
                <w:rFonts w:cs="Calibri"/>
                <w:b/>
                <w:sz w:val="20"/>
                <w:szCs w:val="20"/>
              </w:rPr>
            </w:pPr>
            <w:r w:rsidRPr="00CF498C">
              <w:rPr>
                <w:rFonts w:cs="Calibri"/>
                <w:b/>
                <w:sz w:val="20"/>
                <w:szCs w:val="20"/>
              </w:rPr>
              <w:t>Подршка на наставниците за планирање и реализирање на ВОР</w:t>
            </w:r>
          </w:p>
        </w:tc>
      </w:tr>
      <w:tr w:rsidR="00CF498C" w:rsidRPr="00CF498C" w14:paraId="652E71B7" w14:textId="77777777" w:rsidTr="00CB07A9">
        <w:trPr>
          <w:jc w:val="center"/>
        </w:trPr>
        <w:tc>
          <w:tcPr>
            <w:tcW w:w="572" w:type="dxa"/>
          </w:tcPr>
          <w:p w14:paraId="0427790C"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1.</w:t>
            </w:r>
          </w:p>
        </w:tc>
        <w:tc>
          <w:tcPr>
            <w:tcW w:w="3403" w:type="dxa"/>
            <w:tcBorders>
              <w:top w:val="single" w:sz="4" w:space="0" w:color="auto"/>
              <w:left w:val="single" w:sz="4" w:space="0" w:color="auto"/>
              <w:bottom w:val="single" w:sz="4" w:space="0" w:color="auto"/>
              <w:right w:val="single" w:sz="4" w:space="0" w:color="auto"/>
            </w:tcBorders>
            <w:vAlign w:val="center"/>
          </w:tcPr>
          <w:p w14:paraId="795B7DC0" w14:textId="77777777" w:rsidR="00CF498C" w:rsidRPr="00CF498C" w:rsidRDefault="00CF498C" w:rsidP="008675B4">
            <w:pPr>
              <w:spacing w:after="0" w:line="240" w:lineRule="auto"/>
              <w:rPr>
                <w:rFonts w:cs="Calibri"/>
                <w:sz w:val="20"/>
                <w:szCs w:val="20"/>
              </w:rPr>
            </w:pPr>
            <w:r w:rsidRPr="00CF498C">
              <w:rPr>
                <w:rFonts w:cs="Calibri"/>
                <w:sz w:val="20"/>
                <w:szCs w:val="20"/>
              </w:rPr>
              <w:t>Следење, евидентирање и подршка при изработката на годишно глобално, тематско процесно  и дневни оперативни планирања на наставниците</w:t>
            </w:r>
          </w:p>
        </w:tc>
        <w:tc>
          <w:tcPr>
            <w:tcW w:w="2693" w:type="dxa"/>
            <w:tcBorders>
              <w:top w:val="single" w:sz="4" w:space="0" w:color="auto"/>
              <w:left w:val="single" w:sz="4" w:space="0" w:color="auto"/>
              <w:bottom w:val="single" w:sz="4" w:space="0" w:color="auto"/>
              <w:right w:val="single" w:sz="4" w:space="0" w:color="auto"/>
            </w:tcBorders>
            <w:vAlign w:val="center"/>
          </w:tcPr>
          <w:p w14:paraId="45F41806" w14:textId="77777777" w:rsidR="00CF498C" w:rsidRPr="00CF498C" w:rsidRDefault="00CF498C" w:rsidP="008675B4">
            <w:pPr>
              <w:spacing w:after="0" w:line="240" w:lineRule="auto"/>
              <w:rPr>
                <w:rFonts w:cs="Calibri"/>
                <w:sz w:val="20"/>
                <w:szCs w:val="20"/>
              </w:rPr>
            </w:pPr>
            <w:r w:rsidRPr="00CF498C">
              <w:rPr>
                <w:rFonts w:cs="Calibri"/>
                <w:sz w:val="20"/>
                <w:szCs w:val="20"/>
              </w:rPr>
              <w:t>изготвување на квалитетни планирања на наставниците</w:t>
            </w:r>
          </w:p>
        </w:tc>
        <w:tc>
          <w:tcPr>
            <w:tcW w:w="1549" w:type="dxa"/>
            <w:tcBorders>
              <w:top w:val="single" w:sz="4" w:space="0" w:color="auto"/>
              <w:left w:val="single" w:sz="4" w:space="0" w:color="auto"/>
              <w:bottom w:val="single" w:sz="4" w:space="0" w:color="auto"/>
              <w:right w:val="single" w:sz="4" w:space="0" w:color="auto"/>
            </w:tcBorders>
            <w:vAlign w:val="center"/>
          </w:tcPr>
          <w:p w14:paraId="051BDBC9" w14:textId="5A8C84AE" w:rsidR="00CF498C" w:rsidRPr="00CF498C" w:rsidRDefault="00CB07A9" w:rsidP="008675B4">
            <w:pPr>
              <w:spacing w:after="0" w:line="240" w:lineRule="auto"/>
              <w:rPr>
                <w:rFonts w:cs="Calibri"/>
                <w:sz w:val="20"/>
                <w:szCs w:val="20"/>
              </w:rPr>
            </w:pPr>
            <w:r>
              <w:rPr>
                <w:rFonts w:cs="Calibri"/>
                <w:sz w:val="20"/>
                <w:szCs w:val="20"/>
              </w:rPr>
              <w:t>контину</w:t>
            </w:r>
            <w:r w:rsidR="00CF498C" w:rsidRPr="00CF498C">
              <w:rPr>
                <w:rFonts w:cs="Calibri"/>
                <w:sz w:val="20"/>
                <w:szCs w:val="20"/>
              </w:rPr>
              <w:t>ирано</w:t>
            </w:r>
          </w:p>
        </w:tc>
        <w:tc>
          <w:tcPr>
            <w:tcW w:w="1428" w:type="dxa"/>
            <w:tcBorders>
              <w:top w:val="single" w:sz="4" w:space="0" w:color="auto"/>
              <w:left w:val="single" w:sz="4" w:space="0" w:color="auto"/>
              <w:bottom w:val="single" w:sz="4" w:space="0" w:color="auto"/>
              <w:right w:val="single" w:sz="4" w:space="0" w:color="auto"/>
            </w:tcBorders>
            <w:vAlign w:val="center"/>
          </w:tcPr>
          <w:p w14:paraId="18CB5236" w14:textId="77777777" w:rsidR="00CF498C" w:rsidRPr="00CF498C" w:rsidRDefault="00CF498C" w:rsidP="008675B4">
            <w:pPr>
              <w:spacing w:after="0" w:line="240" w:lineRule="auto"/>
              <w:rPr>
                <w:rFonts w:cs="Calibri"/>
                <w:sz w:val="20"/>
                <w:szCs w:val="20"/>
              </w:rPr>
            </w:pPr>
            <w:r w:rsidRPr="00CF498C">
              <w:rPr>
                <w:rFonts w:cs="Calibri"/>
                <w:sz w:val="20"/>
                <w:szCs w:val="20"/>
              </w:rPr>
              <w:t>наставници</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4B1DB131" w14:textId="77777777" w:rsidR="00CF498C" w:rsidRPr="00CF498C" w:rsidRDefault="00CF498C" w:rsidP="008675B4">
            <w:pPr>
              <w:spacing w:after="0" w:line="240" w:lineRule="auto"/>
              <w:rPr>
                <w:rFonts w:cs="Calibri"/>
                <w:sz w:val="20"/>
                <w:szCs w:val="20"/>
              </w:rPr>
            </w:pPr>
            <w:r w:rsidRPr="00CF498C">
              <w:rPr>
                <w:rFonts w:cs="Calibri"/>
                <w:sz w:val="20"/>
                <w:szCs w:val="20"/>
              </w:rPr>
              <w:t>Планирања, евидентни листи</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4D237AE5" w14:textId="77777777" w:rsidR="00CF498C" w:rsidRPr="00CF498C" w:rsidRDefault="00CF498C" w:rsidP="008675B4">
            <w:pPr>
              <w:spacing w:after="0" w:line="240" w:lineRule="auto"/>
              <w:rPr>
                <w:rFonts w:cs="Calibri"/>
                <w:sz w:val="20"/>
                <w:szCs w:val="20"/>
              </w:rPr>
            </w:pPr>
            <w:r w:rsidRPr="00CF498C">
              <w:rPr>
                <w:rFonts w:cs="Calibri"/>
                <w:sz w:val="20"/>
                <w:szCs w:val="20"/>
              </w:rPr>
              <w:t>Изготвени планирања до 01 .09. 2017 год.</w:t>
            </w:r>
          </w:p>
        </w:tc>
      </w:tr>
      <w:tr w:rsidR="00CF498C" w:rsidRPr="00CF498C" w14:paraId="2D701277" w14:textId="77777777" w:rsidTr="00CB07A9">
        <w:trPr>
          <w:jc w:val="center"/>
        </w:trPr>
        <w:tc>
          <w:tcPr>
            <w:tcW w:w="572" w:type="dxa"/>
          </w:tcPr>
          <w:p w14:paraId="41CD611B"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 xml:space="preserve">2. </w:t>
            </w:r>
          </w:p>
        </w:tc>
        <w:tc>
          <w:tcPr>
            <w:tcW w:w="3403" w:type="dxa"/>
            <w:tcBorders>
              <w:top w:val="single" w:sz="4" w:space="0" w:color="auto"/>
              <w:left w:val="single" w:sz="4" w:space="0" w:color="auto"/>
              <w:bottom w:val="single" w:sz="4" w:space="0" w:color="auto"/>
              <w:right w:val="single" w:sz="4" w:space="0" w:color="auto"/>
            </w:tcBorders>
            <w:vAlign w:val="center"/>
          </w:tcPr>
          <w:p w14:paraId="7F132AA9" w14:textId="77777777" w:rsidR="00CF498C" w:rsidRPr="00CF498C" w:rsidRDefault="00CF498C" w:rsidP="008675B4">
            <w:pPr>
              <w:spacing w:after="0" w:line="240" w:lineRule="auto"/>
              <w:rPr>
                <w:rFonts w:cs="Calibri"/>
                <w:sz w:val="20"/>
                <w:szCs w:val="20"/>
              </w:rPr>
            </w:pPr>
            <w:r w:rsidRPr="00CF498C">
              <w:rPr>
                <w:rFonts w:cs="Calibri"/>
                <w:sz w:val="20"/>
                <w:szCs w:val="20"/>
              </w:rPr>
              <w:t>Советодавно-консултативна работа со наставниците околу реализацијата на наставниот процес, примена на современи форми и методи на работа</w:t>
            </w:r>
          </w:p>
        </w:tc>
        <w:tc>
          <w:tcPr>
            <w:tcW w:w="2693" w:type="dxa"/>
            <w:tcBorders>
              <w:top w:val="single" w:sz="4" w:space="0" w:color="auto"/>
              <w:left w:val="single" w:sz="4" w:space="0" w:color="auto"/>
              <w:bottom w:val="single" w:sz="4" w:space="0" w:color="auto"/>
              <w:right w:val="single" w:sz="4" w:space="0" w:color="auto"/>
            </w:tcBorders>
            <w:vAlign w:val="center"/>
          </w:tcPr>
          <w:p w14:paraId="1D589E24" w14:textId="77777777" w:rsidR="00CF498C" w:rsidRPr="00CF498C" w:rsidRDefault="00CF498C" w:rsidP="008675B4">
            <w:pPr>
              <w:spacing w:after="0" w:line="240" w:lineRule="auto"/>
              <w:rPr>
                <w:rFonts w:cs="Calibri"/>
                <w:sz w:val="20"/>
                <w:szCs w:val="20"/>
              </w:rPr>
            </w:pPr>
            <w:r w:rsidRPr="00CF498C">
              <w:rPr>
                <w:rFonts w:cs="Calibri"/>
                <w:sz w:val="20"/>
                <w:szCs w:val="20"/>
              </w:rPr>
              <w:t>осовременување на наставниот процес</w:t>
            </w:r>
          </w:p>
        </w:tc>
        <w:tc>
          <w:tcPr>
            <w:tcW w:w="1549" w:type="dxa"/>
            <w:tcBorders>
              <w:top w:val="single" w:sz="4" w:space="0" w:color="auto"/>
              <w:left w:val="single" w:sz="4" w:space="0" w:color="auto"/>
              <w:bottom w:val="single" w:sz="4" w:space="0" w:color="auto"/>
              <w:right w:val="single" w:sz="4" w:space="0" w:color="auto"/>
            </w:tcBorders>
            <w:vAlign w:val="center"/>
          </w:tcPr>
          <w:p w14:paraId="7C58FE68" w14:textId="7B2F60DA" w:rsidR="00CF498C" w:rsidRPr="00CF498C" w:rsidRDefault="00CB07A9" w:rsidP="008675B4">
            <w:pPr>
              <w:spacing w:after="0" w:line="240" w:lineRule="auto"/>
              <w:rPr>
                <w:rFonts w:cs="Calibri"/>
                <w:sz w:val="20"/>
                <w:szCs w:val="20"/>
              </w:rPr>
            </w:pPr>
            <w:r>
              <w:rPr>
                <w:rFonts w:cs="Calibri"/>
                <w:sz w:val="20"/>
                <w:szCs w:val="20"/>
              </w:rPr>
              <w:t>контину</w:t>
            </w:r>
            <w:r w:rsidR="00CF498C" w:rsidRPr="00CF498C">
              <w:rPr>
                <w:rFonts w:cs="Calibri"/>
                <w:sz w:val="20"/>
                <w:szCs w:val="20"/>
              </w:rPr>
              <w:t>ирано</w:t>
            </w:r>
          </w:p>
        </w:tc>
        <w:tc>
          <w:tcPr>
            <w:tcW w:w="1428" w:type="dxa"/>
            <w:tcBorders>
              <w:top w:val="single" w:sz="4" w:space="0" w:color="auto"/>
              <w:left w:val="single" w:sz="4" w:space="0" w:color="auto"/>
              <w:bottom w:val="single" w:sz="4" w:space="0" w:color="auto"/>
              <w:right w:val="single" w:sz="4" w:space="0" w:color="auto"/>
            </w:tcBorders>
            <w:vAlign w:val="center"/>
          </w:tcPr>
          <w:p w14:paraId="7D24D097" w14:textId="77777777" w:rsidR="00CF498C" w:rsidRPr="00CF498C" w:rsidRDefault="00CF498C" w:rsidP="008675B4">
            <w:pPr>
              <w:spacing w:after="0" w:line="240" w:lineRule="auto"/>
              <w:rPr>
                <w:rFonts w:cs="Calibri"/>
                <w:sz w:val="20"/>
                <w:szCs w:val="20"/>
              </w:rPr>
            </w:pPr>
            <w:r w:rsidRPr="00CF498C">
              <w:rPr>
                <w:rFonts w:cs="Calibri"/>
                <w:sz w:val="20"/>
                <w:szCs w:val="20"/>
              </w:rPr>
              <w:t>наставници</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086337F4" w14:textId="77777777" w:rsidR="00CF498C" w:rsidRPr="00CF498C" w:rsidRDefault="00CF498C" w:rsidP="008675B4">
            <w:pPr>
              <w:spacing w:after="0" w:line="240" w:lineRule="auto"/>
              <w:rPr>
                <w:rFonts w:cs="Calibri"/>
                <w:sz w:val="20"/>
                <w:szCs w:val="20"/>
              </w:rPr>
            </w:pPr>
            <w:r w:rsidRPr="00CF498C">
              <w:rPr>
                <w:rFonts w:cs="Calibri"/>
                <w:sz w:val="20"/>
                <w:szCs w:val="20"/>
              </w:rPr>
              <w:t>индивидуална метода, разговор</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6166524C" w14:textId="77777777" w:rsidR="00CF498C" w:rsidRPr="00CF498C" w:rsidRDefault="00CF498C" w:rsidP="008675B4">
            <w:pPr>
              <w:spacing w:after="0" w:line="240" w:lineRule="auto"/>
              <w:rPr>
                <w:rFonts w:cs="Calibri"/>
                <w:sz w:val="20"/>
                <w:szCs w:val="20"/>
              </w:rPr>
            </w:pPr>
            <w:r w:rsidRPr="00CF498C">
              <w:rPr>
                <w:rFonts w:cs="Calibri"/>
                <w:sz w:val="20"/>
                <w:szCs w:val="20"/>
              </w:rPr>
              <w:t>примена на различни наставни техники</w:t>
            </w:r>
          </w:p>
        </w:tc>
      </w:tr>
      <w:tr w:rsidR="00CF498C" w:rsidRPr="00CF498C" w14:paraId="7CA5A9B6" w14:textId="77777777" w:rsidTr="00CB07A9">
        <w:trPr>
          <w:jc w:val="center"/>
        </w:trPr>
        <w:tc>
          <w:tcPr>
            <w:tcW w:w="572" w:type="dxa"/>
          </w:tcPr>
          <w:p w14:paraId="3F812570"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3.</w:t>
            </w:r>
          </w:p>
        </w:tc>
        <w:tc>
          <w:tcPr>
            <w:tcW w:w="3403" w:type="dxa"/>
            <w:tcBorders>
              <w:top w:val="single" w:sz="4" w:space="0" w:color="auto"/>
              <w:left w:val="single" w:sz="4" w:space="0" w:color="auto"/>
              <w:bottom w:val="single" w:sz="4" w:space="0" w:color="auto"/>
              <w:right w:val="single" w:sz="4" w:space="0" w:color="auto"/>
            </w:tcBorders>
            <w:vAlign w:val="center"/>
          </w:tcPr>
          <w:p w14:paraId="58861B18" w14:textId="77777777" w:rsidR="00CF498C" w:rsidRPr="00CF498C" w:rsidRDefault="00CF498C" w:rsidP="008675B4">
            <w:pPr>
              <w:spacing w:after="0" w:line="240" w:lineRule="auto"/>
              <w:rPr>
                <w:rFonts w:cs="Calibri"/>
                <w:sz w:val="20"/>
                <w:szCs w:val="20"/>
              </w:rPr>
            </w:pPr>
            <w:r w:rsidRPr="00CF498C">
              <w:rPr>
                <w:rFonts w:cs="Calibri"/>
                <w:sz w:val="20"/>
                <w:szCs w:val="20"/>
              </w:rPr>
              <w:t>Советодавна работа со наставниците за различни начини за помош во учењето кај ученици со различни способности и различни карактеристики</w:t>
            </w:r>
          </w:p>
        </w:tc>
        <w:tc>
          <w:tcPr>
            <w:tcW w:w="2693" w:type="dxa"/>
            <w:tcBorders>
              <w:top w:val="single" w:sz="4" w:space="0" w:color="auto"/>
              <w:left w:val="single" w:sz="4" w:space="0" w:color="auto"/>
              <w:bottom w:val="single" w:sz="4" w:space="0" w:color="auto"/>
              <w:right w:val="single" w:sz="4" w:space="0" w:color="auto"/>
            </w:tcBorders>
            <w:vAlign w:val="center"/>
          </w:tcPr>
          <w:p w14:paraId="2BCA46A8" w14:textId="77777777" w:rsidR="00CF498C" w:rsidRPr="00CF498C" w:rsidRDefault="00CF498C" w:rsidP="008675B4">
            <w:pPr>
              <w:spacing w:after="0" w:line="240" w:lineRule="auto"/>
              <w:rPr>
                <w:rFonts w:cs="Calibri"/>
                <w:sz w:val="20"/>
                <w:szCs w:val="20"/>
              </w:rPr>
            </w:pPr>
            <w:r w:rsidRPr="00CF498C">
              <w:rPr>
                <w:rFonts w:cs="Calibri"/>
                <w:sz w:val="20"/>
                <w:szCs w:val="20"/>
              </w:rPr>
              <w:t>запознавање на наставниците со индивидуалните карактеристики на учениците</w:t>
            </w:r>
          </w:p>
        </w:tc>
        <w:tc>
          <w:tcPr>
            <w:tcW w:w="1549" w:type="dxa"/>
            <w:tcBorders>
              <w:top w:val="single" w:sz="4" w:space="0" w:color="auto"/>
              <w:left w:val="single" w:sz="4" w:space="0" w:color="auto"/>
              <w:bottom w:val="single" w:sz="4" w:space="0" w:color="auto"/>
              <w:right w:val="single" w:sz="4" w:space="0" w:color="auto"/>
            </w:tcBorders>
            <w:vAlign w:val="center"/>
          </w:tcPr>
          <w:p w14:paraId="096DB9B8" w14:textId="46FC7119" w:rsidR="00CF498C" w:rsidRPr="00CF498C" w:rsidRDefault="00CB07A9" w:rsidP="008675B4">
            <w:pPr>
              <w:spacing w:after="0" w:line="240" w:lineRule="auto"/>
              <w:rPr>
                <w:rFonts w:cs="Calibri"/>
                <w:sz w:val="20"/>
                <w:szCs w:val="20"/>
              </w:rPr>
            </w:pPr>
            <w:r>
              <w:rPr>
                <w:rFonts w:cs="Calibri"/>
                <w:sz w:val="20"/>
                <w:szCs w:val="20"/>
              </w:rPr>
              <w:t>контину</w:t>
            </w:r>
            <w:r w:rsidR="00CF498C" w:rsidRPr="00CF498C">
              <w:rPr>
                <w:rFonts w:cs="Calibri"/>
                <w:sz w:val="20"/>
                <w:szCs w:val="20"/>
              </w:rPr>
              <w:t>ирано</w:t>
            </w:r>
          </w:p>
        </w:tc>
        <w:tc>
          <w:tcPr>
            <w:tcW w:w="1428" w:type="dxa"/>
            <w:tcBorders>
              <w:top w:val="single" w:sz="4" w:space="0" w:color="auto"/>
              <w:left w:val="single" w:sz="4" w:space="0" w:color="auto"/>
              <w:bottom w:val="single" w:sz="4" w:space="0" w:color="auto"/>
              <w:right w:val="single" w:sz="4" w:space="0" w:color="auto"/>
            </w:tcBorders>
            <w:vAlign w:val="center"/>
          </w:tcPr>
          <w:p w14:paraId="517A892E" w14:textId="77777777" w:rsidR="00CF498C" w:rsidRPr="00CF498C" w:rsidRDefault="00CF498C" w:rsidP="008675B4">
            <w:pPr>
              <w:spacing w:after="0" w:line="240" w:lineRule="auto"/>
              <w:rPr>
                <w:rFonts w:cs="Calibri"/>
                <w:sz w:val="20"/>
                <w:szCs w:val="20"/>
              </w:rPr>
            </w:pPr>
            <w:r w:rsidRPr="00CF498C">
              <w:rPr>
                <w:rFonts w:cs="Calibri"/>
                <w:sz w:val="20"/>
                <w:szCs w:val="20"/>
              </w:rPr>
              <w:t>наставници</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64ED9289" w14:textId="77777777" w:rsidR="00CF498C" w:rsidRPr="00CF498C" w:rsidRDefault="00CF498C" w:rsidP="008675B4">
            <w:pPr>
              <w:spacing w:after="0" w:line="240" w:lineRule="auto"/>
              <w:rPr>
                <w:rFonts w:cs="Calibri"/>
                <w:sz w:val="20"/>
                <w:szCs w:val="20"/>
              </w:rPr>
            </w:pPr>
            <w:r w:rsidRPr="00CF498C">
              <w:rPr>
                <w:rFonts w:cs="Calibri"/>
                <w:sz w:val="20"/>
                <w:szCs w:val="20"/>
              </w:rPr>
              <w:t>индивидуална метода, разговор</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091B7008" w14:textId="77777777" w:rsidR="00CF498C" w:rsidRPr="00CF498C" w:rsidRDefault="00CF498C" w:rsidP="008675B4">
            <w:pPr>
              <w:spacing w:after="0" w:line="240" w:lineRule="auto"/>
              <w:rPr>
                <w:rFonts w:cs="Calibri"/>
                <w:sz w:val="20"/>
                <w:szCs w:val="20"/>
              </w:rPr>
            </w:pPr>
            <w:r w:rsidRPr="00CF498C">
              <w:rPr>
                <w:rFonts w:cs="Calibri"/>
                <w:sz w:val="20"/>
                <w:szCs w:val="20"/>
              </w:rPr>
              <w:t>наставниците употребуваат различни начини за помош во учењето кај ученици со различни способности и карактеристики</w:t>
            </w:r>
          </w:p>
        </w:tc>
      </w:tr>
      <w:tr w:rsidR="00CF498C" w:rsidRPr="00CF498C" w14:paraId="052DB45D" w14:textId="77777777" w:rsidTr="00CB07A9">
        <w:trPr>
          <w:jc w:val="center"/>
        </w:trPr>
        <w:tc>
          <w:tcPr>
            <w:tcW w:w="572" w:type="dxa"/>
          </w:tcPr>
          <w:p w14:paraId="7A6C9DE7"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4.</w:t>
            </w:r>
          </w:p>
        </w:tc>
        <w:tc>
          <w:tcPr>
            <w:tcW w:w="3403" w:type="dxa"/>
            <w:tcBorders>
              <w:top w:val="single" w:sz="4" w:space="0" w:color="auto"/>
              <w:left w:val="single" w:sz="4" w:space="0" w:color="auto"/>
              <w:bottom w:val="single" w:sz="4" w:space="0" w:color="auto"/>
              <w:right w:val="single" w:sz="4" w:space="0" w:color="auto"/>
            </w:tcBorders>
            <w:vAlign w:val="center"/>
          </w:tcPr>
          <w:p w14:paraId="33F2B19C" w14:textId="77777777" w:rsidR="00CF498C" w:rsidRPr="00CF498C" w:rsidRDefault="00CF498C" w:rsidP="008675B4">
            <w:pPr>
              <w:spacing w:after="0" w:line="240" w:lineRule="auto"/>
              <w:rPr>
                <w:rFonts w:cs="Calibri"/>
                <w:sz w:val="20"/>
                <w:szCs w:val="20"/>
              </w:rPr>
            </w:pPr>
            <w:r w:rsidRPr="00CF498C">
              <w:rPr>
                <w:rFonts w:cs="Calibri"/>
                <w:sz w:val="20"/>
                <w:szCs w:val="20"/>
              </w:rPr>
              <w:t xml:space="preserve">Разговор со одделенските раководители за преземање  мерки за разрешување на одредени проблеми </w:t>
            </w:r>
          </w:p>
        </w:tc>
        <w:tc>
          <w:tcPr>
            <w:tcW w:w="2693" w:type="dxa"/>
            <w:tcBorders>
              <w:top w:val="single" w:sz="4" w:space="0" w:color="auto"/>
              <w:left w:val="single" w:sz="4" w:space="0" w:color="auto"/>
              <w:bottom w:val="single" w:sz="4" w:space="0" w:color="auto"/>
              <w:right w:val="single" w:sz="4" w:space="0" w:color="auto"/>
            </w:tcBorders>
            <w:vAlign w:val="center"/>
          </w:tcPr>
          <w:p w14:paraId="00948FE8" w14:textId="77777777" w:rsidR="00CF498C" w:rsidRPr="00CF498C" w:rsidRDefault="00CF498C" w:rsidP="008675B4">
            <w:pPr>
              <w:spacing w:after="0" w:line="240" w:lineRule="auto"/>
              <w:rPr>
                <w:rFonts w:cs="Calibri"/>
                <w:sz w:val="20"/>
                <w:szCs w:val="20"/>
              </w:rPr>
            </w:pPr>
            <w:r w:rsidRPr="00CF498C">
              <w:rPr>
                <w:rFonts w:cs="Calibri"/>
                <w:sz w:val="20"/>
                <w:szCs w:val="20"/>
              </w:rPr>
              <w:t>подршка на одделенскиот и раководителот на паралелката околу разрешување проблеми во паралелката</w:t>
            </w:r>
          </w:p>
        </w:tc>
        <w:tc>
          <w:tcPr>
            <w:tcW w:w="1549" w:type="dxa"/>
            <w:tcBorders>
              <w:top w:val="single" w:sz="4" w:space="0" w:color="auto"/>
              <w:left w:val="single" w:sz="4" w:space="0" w:color="auto"/>
              <w:bottom w:val="single" w:sz="4" w:space="0" w:color="auto"/>
              <w:right w:val="single" w:sz="4" w:space="0" w:color="auto"/>
            </w:tcBorders>
            <w:vAlign w:val="center"/>
          </w:tcPr>
          <w:p w14:paraId="5B09FD7C" w14:textId="1AE48486" w:rsidR="00CF498C" w:rsidRPr="00CF498C" w:rsidRDefault="00CB07A9" w:rsidP="008675B4">
            <w:pPr>
              <w:spacing w:after="0" w:line="240" w:lineRule="auto"/>
              <w:rPr>
                <w:rFonts w:cs="Calibri"/>
                <w:sz w:val="20"/>
                <w:szCs w:val="20"/>
              </w:rPr>
            </w:pPr>
            <w:r>
              <w:rPr>
                <w:rFonts w:cs="Calibri"/>
                <w:sz w:val="20"/>
                <w:szCs w:val="20"/>
              </w:rPr>
              <w:t>контину</w:t>
            </w:r>
            <w:r w:rsidR="00CF498C" w:rsidRPr="00CF498C">
              <w:rPr>
                <w:rFonts w:cs="Calibri"/>
                <w:sz w:val="20"/>
                <w:szCs w:val="20"/>
              </w:rPr>
              <w:t>ирано</w:t>
            </w:r>
          </w:p>
        </w:tc>
        <w:tc>
          <w:tcPr>
            <w:tcW w:w="1428" w:type="dxa"/>
            <w:tcBorders>
              <w:top w:val="single" w:sz="4" w:space="0" w:color="auto"/>
              <w:left w:val="single" w:sz="4" w:space="0" w:color="auto"/>
              <w:bottom w:val="single" w:sz="4" w:space="0" w:color="auto"/>
              <w:right w:val="single" w:sz="4" w:space="0" w:color="auto"/>
            </w:tcBorders>
            <w:vAlign w:val="center"/>
          </w:tcPr>
          <w:p w14:paraId="294E5B56" w14:textId="77777777" w:rsidR="00CF498C" w:rsidRPr="00CF498C" w:rsidRDefault="00CF498C" w:rsidP="008675B4">
            <w:pPr>
              <w:spacing w:after="0" w:line="240" w:lineRule="auto"/>
              <w:rPr>
                <w:rFonts w:cs="Calibri"/>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3E12AB30" w14:textId="77777777" w:rsidR="00CF498C" w:rsidRPr="00CF498C" w:rsidRDefault="00CF498C" w:rsidP="008675B4">
            <w:pPr>
              <w:spacing w:after="0" w:line="240" w:lineRule="auto"/>
              <w:rPr>
                <w:rFonts w:cs="Calibri"/>
                <w:sz w:val="20"/>
                <w:szCs w:val="20"/>
              </w:rPr>
            </w:pPr>
            <w:r w:rsidRPr="00CF498C">
              <w:rPr>
                <w:rFonts w:cs="Calibri"/>
                <w:sz w:val="20"/>
                <w:szCs w:val="20"/>
              </w:rPr>
              <w:t>индивидуална метода, разговор</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6D3E2C13" w14:textId="77777777" w:rsidR="00CF498C" w:rsidRPr="00CF498C" w:rsidRDefault="00CF498C" w:rsidP="008675B4">
            <w:pPr>
              <w:spacing w:after="0" w:line="240" w:lineRule="auto"/>
              <w:rPr>
                <w:rFonts w:cs="Calibri"/>
                <w:sz w:val="20"/>
                <w:szCs w:val="20"/>
              </w:rPr>
            </w:pPr>
            <w:r w:rsidRPr="00CF498C">
              <w:rPr>
                <w:rFonts w:cs="Calibri"/>
                <w:sz w:val="20"/>
                <w:szCs w:val="20"/>
              </w:rPr>
              <w:t>олеснет ВОР на учениците со емоционални проблеми или отсуство поради болест</w:t>
            </w:r>
          </w:p>
        </w:tc>
      </w:tr>
      <w:tr w:rsidR="00CF498C" w:rsidRPr="00CF498C" w14:paraId="0631861D" w14:textId="77777777" w:rsidTr="00CB07A9">
        <w:trPr>
          <w:jc w:val="center"/>
        </w:trPr>
        <w:tc>
          <w:tcPr>
            <w:tcW w:w="572" w:type="dxa"/>
          </w:tcPr>
          <w:p w14:paraId="456D1725"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5.</w:t>
            </w:r>
          </w:p>
        </w:tc>
        <w:tc>
          <w:tcPr>
            <w:tcW w:w="3403" w:type="dxa"/>
            <w:tcBorders>
              <w:top w:val="single" w:sz="4" w:space="0" w:color="auto"/>
              <w:left w:val="single" w:sz="4" w:space="0" w:color="auto"/>
              <w:bottom w:val="single" w:sz="4" w:space="0" w:color="auto"/>
              <w:right w:val="single" w:sz="4" w:space="0" w:color="auto"/>
            </w:tcBorders>
            <w:vAlign w:val="center"/>
          </w:tcPr>
          <w:p w14:paraId="051DCB99" w14:textId="77777777" w:rsidR="00CF498C" w:rsidRPr="00CF498C" w:rsidRDefault="00CF498C" w:rsidP="008675B4">
            <w:pPr>
              <w:spacing w:after="0" w:line="240" w:lineRule="auto"/>
              <w:rPr>
                <w:rFonts w:cs="Calibri"/>
                <w:sz w:val="20"/>
                <w:szCs w:val="20"/>
              </w:rPr>
            </w:pPr>
            <w:r w:rsidRPr="00CF498C">
              <w:rPr>
                <w:rFonts w:cs="Calibri"/>
                <w:sz w:val="20"/>
                <w:szCs w:val="20"/>
              </w:rPr>
              <w:t>Помош и евиденција при изрекување на педагошки мерки</w:t>
            </w:r>
          </w:p>
        </w:tc>
        <w:tc>
          <w:tcPr>
            <w:tcW w:w="2693" w:type="dxa"/>
            <w:tcBorders>
              <w:top w:val="single" w:sz="4" w:space="0" w:color="auto"/>
              <w:left w:val="single" w:sz="4" w:space="0" w:color="auto"/>
              <w:bottom w:val="single" w:sz="4" w:space="0" w:color="auto"/>
              <w:right w:val="single" w:sz="4" w:space="0" w:color="auto"/>
            </w:tcBorders>
            <w:vAlign w:val="center"/>
          </w:tcPr>
          <w:p w14:paraId="6318684C" w14:textId="77777777" w:rsidR="00CF498C" w:rsidRPr="00CF498C" w:rsidRDefault="00CF498C" w:rsidP="008675B4">
            <w:pPr>
              <w:spacing w:after="0" w:line="240" w:lineRule="auto"/>
              <w:rPr>
                <w:rFonts w:cs="Calibri"/>
                <w:sz w:val="20"/>
                <w:szCs w:val="20"/>
              </w:rPr>
            </w:pPr>
            <w:r w:rsidRPr="00CF498C">
              <w:rPr>
                <w:rFonts w:cs="Calibri"/>
                <w:sz w:val="20"/>
                <w:szCs w:val="20"/>
              </w:rPr>
              <w:t>редовна евиденција за учениците со изречени педагошки мерки</w:t>
            </w:r>
          </w:p>
        </w:tc>
        <w:tc>
          <w:tcPr>
            <w:tcW w:w="1549" w:type="dxa"/>
            <w:tcBorders>
              <w:top w:val="single" w:sz="4" w:space="0" w:color="auto"/>
              <w:left w:val="single" w:sz="4" w:space="0" w:color="auto"/>
              <w:bottom w:val="single" w:sz="4" w:space="0" w:color="auto"/>
              <w:right w:val="single" w:sz="4" w:space="0" w:color="auto"/>
            </w:tcBorders>
            <w:vAlign w:val="center"/>
          </w:tcPr>
          <w:p w14:paraId="7B558B9F" w14:textId="1613EEB1" w:rsidR="00CF498C" w:rsidRPr="00CF498C" w:rsidRDefault="00CB07A9" w:rsidP="008675B4">
            <w:pPr>
              <w:spacing w:after="0" w:line="240" w:lineRule="auto"/>
              <w:rPr>
                <w:rFonts w:cs="Calibri"/>
                <w:sz w:val="20"/>
                <w:szCs w:val="20"/>
              </w:rPr>
            </w:pPr>
            <w:r>
              <w:rPr>
                <w:rFonts w:cs="Calibri"/>
                <w:sz w:val="20"/>
                <w:szCs w:val="20"/>
              </w:rPr>
              <w:t>контину</w:t>
            </w:r>
            <w:r w:rsidR="00CF498C" w:rsidRPr="00CF498C">
              <w:rPr>
                <w:rFonts w:cs="Calibri"/>
                <w:sz w:val="20"/>
                <w:szCs w:val="20"/>
              </w:rPr>
              <w:t>ирано</w:t>
            </w:r>
          </w:p>
        </w:tc>
        <w:tc>
          <w:tcPr>
            <w:tcW w:w="1428" w:type="dxa"/>
            <w:tcBorders>
              <w:top w:val="single" w:sz="4" w:space="0" w:color="auto"/>
              <w:left w:val="single" w:sz="4" w:space="0" w:color="auto"/>
              <w:bottom w:val="single" w:sz="4" w:space="0" w:color="auto"/>
              <w:right w:val="single" w:sz="4" w:space="0" w:color="auto"/>
            </w:tcBorders>
            <w:vAlign w:val="center"/>
          </w:tcPr>
          <w:p w14:paraId="1BDA4A33" w14:textId="77777777" w:rsidR="00CF498C" w:rsidRPr="00CF498C" w:rsidRDefault="00CF498C" w:rsidP="008675B4">
            <w:pPr>
              <w:spacing w:after="0" w:line="240" w:lineRule="auto"/>
              <w:rPr>
                <w:rFonts w:cs="Calibri"/>
                <w:sz w:val="20"/>
                <w:szCs w:val="20"/>
              </w:rPr>
            </w:pPr>
            <w:r w:rsidRPr="00CF498C">
              <w:rPr>
                <w:rFonts w:cs="Calibri"/>
                <w:sz w:val="20"/>
                <w:szCs w:val="20"/>
              </w:rPr>
              <w:t>стручни соработници</w:t>
            </w:r>
          </w:p>
          <w:p w14:paraId="205D4EB0" w14:textId="77777777" w:rsidR="00CF498C" w:rsidRPr="00CF498C" w:rsidRDefault="00CF498C" w:rsidP="008675B4">
            <w:pPr>
              <w:spacing w:after="0" w:line="240" w:lineRule="auto"/>
              <w:rPr>
                <w:rFonts w:cs="Calibri"/>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36A06658" w14:textId="77777777" w:rsidR="00CF498C" w:rsidRPr="00CF498C" w:rsidRDefault="00CF498C" w:rsidP="008675B4">
            <w:pPr>
              <w:spacing w:after="0" w:line="240" w:lineRule="auto"/>
              <w:rPr>
                <w:rFonts w:cs="Calibri"/>
                <w:sz w:val="20"/>
                <w:szCs w:val="20"/>
              </w:rPr>
            </w:pPr>
            <w:r w:rsidRPr="00CF498C">
              <w:rPr>
                <w:rFonts w:cs="Calibri"/>
                <w:sz w:val="20"/>
                <w:szCs w:val="20"/>
              </w:rPr>
              <w:t>индивидуална метода, разговор</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4282FE7B" w14:textId="77777777" w:rsidR="00CF498C" w:rsidRPr="00CF498C" w:rsidRDefault="00CF498C" w:rsidP="008675B4">
            <w:pPr>
              <w:spacing w:after="0" w:line="240" w:lineRule="auto"/>
              <w:rPr>
                <w:rFonts w:cs="Calibri"/>
                <w:sz w:val="20"/>
                <w:szCs w:val="20"/>
              </w:rPr>
            </w:pPr>
            <w:r w:rsidRPr="00CF498C">
              <w:rPr>
                <w:rFonts w:cs="Calibri"/>
                <w:sz w:val="20"/>
                <w:szCs w:val="20"/>
              </w:rPr>
              <w:t xml:space="preserve">редовна евиденција на </w:t>
            </w:r>
          </w:p>
          <w:p w14:paraId="36699D96" w14:textId="77777777" w:rsidR="00CF498C" w:rsidRPr="00CF498C" w:rsidRDefault="00CF498C" w:rsidP="008675B4">
            <w:pPr>
              <w:spacing w:after="0" w:line="240" w:lineRule="auto"/>
              <w:rPr>
                <w:rFonts w:cs="Calibri"/>
                <w:sz w:val="20"/>
                <w:szCs w:val="20"/>
              </w:rPr>
            </w:pPr>
            <w:r w:rsidRPr="00CF498C">
              <w:rPr>
                <w:rFonts w:cs="Calibri"/>
                <w:sz w:val="20"/>
                <w:szCs w:val="20"/>
              </w:rPr>
              <w:t>изречени педагошки мерки</w:t>
            </w:r>
          </w:p>
          <w:p w14:paraId="0CCF425C" w14:textId="77777777" w:rsidR="00CF498C" w:rsidRPr="00CF498C" w:rsidRDefault="00CF498C" w:rsidP="008675B4">
            <w:pPr>
              <w:spacing w:after="0" w:line="240" w:lineRule="auto"/>
              <w:rPr>
                <w:rFonts w:cs="Calibri"/>
                <w:sz w:val="20"/>
                <w:szCs w:val="20"/>
              </w:rPr>
            </w:pPr>
            <w:r w:rsidRPr="00CF498C">
              <w:rPr>
                <w:rFonts w:cs="Calibri"/>
                <w:sz w:val="20"/>
                <w:szCs w:val="20"/>
              </w:rPr>
              <w:t xml:space="preserve"> и навремено информирање на родителите </w:t>
            </w:r>
          </w:p>
        </w:tc>
      </w:tr>
      <w:tr w:rsidR="00CF498C" w:rsidRPr="00CF498C" w14:paraId="0DCCC63B" w14:textId="77777777" w:rsidTr="00CB07A9">
        <w:trPr>
          <w:jc w:val="center"/>
        </w:trPr>
        <w:tc>
          <w:tcPr>
            <w:tcW w:w="572" w:type="dxa"/>
          </w:tcPr>
          <w:p w14:paraId="34F2ACF9"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lastRenderedPageBreak/>
              <w:t>6.</w:t>
            </w:r>
          </w:p>
        </w:tc>
        <w:tc>
          <w:tcPr>
            <w:tcW w:w="3403" w:type="dxa"/>
            <w:tcBorders>
              <w:top w:val="single" w:sz="4" w:space="0" w:color="auto"/>
              <w:left w:val="single" w:sz="4" w:space="0" w:color="auto"/>
              <w:bottom w:val="single" w:sz="4" w:space="0" w:color="auto"/>
              <w:right w:val="single" w:sz="4" w:space="0" w:color="auto"/>
            </w:tcBorders>
            <w:vAlign w:val="center"/>
          </w:tcPr>
          <w:p w14:paraId="5CE2AD43" w14:textId="77777777" w:rsidR="00CF498C" w:rsidRPr="00CF498C" w:rsidRDefault="00CF498C" w:rsidP="008675B4">
            <w:pPr>
              <w:spacing w:after="0" w:line="240" w:lineRule="auto"/>
              <w:rPr>
                <w:rFonts w:cs="Calibri"/>
                <w:sz w:val="20"/>
                <w:szCs w:val="20"/>
              </w:rPr>
            </w:pPr>
            <w:r w:rsidRPr="00CF498C">
              <w:rPr>
                <w:rFonts w:cs="Calibri"/>
                <w:sz w:val="20"/>
                <w:szCs w:val="20"/>
              </w:rPr>
              <w:t>Советодавно-консултативна равота со наставници-почетници</w:t>
            </w:r>
          </w:p>
        </w:tc>
        <w:tc>
          <w:tcPr>
            <w:tcW w:w="2693" w:type="dxa"/>
            <w:tcBorders>
              <w:top w:val="single" w:sz="4" w:space="0" w:color="auto"/>
              <w:left w:val="single" w:sz="4" w:space="0" w:color="auto"/>
              <w:bottom w:val="single" w:sz="4" w:space="0" w:color="auto"/>
              <w:right w:val="single" w:sz="4" w:space="0" w:color="auto"/>
            </w:tcBorders>
            <w:vAlign w:val="center"/>
          </w:tcPr>
          <w:p w14:paraId="7F1DD740" w14:textId="77777777" w:rsidR="00CF498C" w:rsidRPr="00CF498C" w:rsidRDefault="00CF498C" w:rsidP="008675B4">
            <w:pPr>
              <w:spacing w:after="0" w:line="240" w:lineRule="auto"/>
              <w:rPr>
                <w:rFonts w:cs="Calibri"/>
                <w:sz w:val="20"/>
                <w:szCs w:val="20"/>
              </w:rPr>
            </w:pPr>
            <w:r w:rsidRPr="00CF498C">
              <w:rPr>
                <w:rFonts w:cs="Calibri"/>
                <w:sz w:val="20"/>
                <w:szCs w:val="20"/>
              </w:rPr>
              <w:t>да се запознаат и насочат наставниците во делот на планирањата, артикулацијата на наставниот час, оценувањето и др.</w:t>
            </w:r>
          </w:p>
        </w:tc>
        <w:tc>
          <w:tcPr>
            <w:tcW w:w="1549" w:type="dxa"/>
            <w:tcBorders>
              <w:top w:val="single" w:sz="4" w:space="0" w:color="auto"/>
              <w:left w:val="single" w:sz="4" w:space="0" w:color="auto"/>
              <w:bottom w:val="single" w:sz="4" w:space="0" w:color="auto"/>
              <w:right w:val="single" w:sz="4" w:space="0" w:color="auto"/>
            </w:tcBorders>
            <w:vAlign w:val="center"/>
          </w:tcPr>
          <w:p w14:paraId="0BE2FE18" w14:textId="45B8456F" w:rsidR="00CF498C" w:rsidRPr="00CF498C" w:rsidRDefault="00CB07A9" w:rsidP="008675B4">
            <w:pPr>
              <w:spacing w:after="0" w:line="240" w:lineRule="auto"/>
              <w:rPr>
                <w:rFonts w:cs="Calibri"/>
                <w:sz w:val="20"/>
                <w:szCs w:val="20"/>
              </w:rPr>
            </w:pPr>
            <w:r>
              <w:rPr>
                <w:rFonts w:cs="Calibri"/>
                <w:sz w:val="20"/>
                <w:szCs w:val="20"/>
              </w:rPr>
              <w:t>контину</w:t>
            </w:r>
            <w:r w:rsidR="00CF498C" w:rsidRPr="00CF498C">
              <w:rPr>
                <w:rFonts w:cs="Calibri"/>
                <w:sz w:val="20"/>
                <w:szCs w:val="20"/>
              </w:rPr>
              <w:t>ирано</w:t>
            </w:r>
          </w:p>
        </w:tc>
        <w:tc>
          <w:tcPr>
            <w:tcW w:w="1428" w:type="dxa"/>
            <w:tcBorders>
              <w:top w:val="single" w:sz="4" w:space="0" w:color="auto"/>
              <w:left w:val="single" w:sz="4" w:space="0" w:color="auto"/>
              <w:bottom w:val="single" w:sz="4" w:space="0" w:color="auto"/>
              <w:right w:val="single" w:sz="4" w:space="0" w:color="auto"/>
            </w:tcBorders>
            <w:vAlign w:val="center"/>
          </w:tcPr>
          <w:p w14:paraId="1E3AA3CE" w14:textId="77777777" w:rsidR="00CF498C" w:rsidRPr="00CF498C" w:rsidRDefault="00CF498C" w:rsidP="008675B4">
            <w:pPr>
              <w:spacing w:after="0" w:line="240" w:lineRule="auto"/>
              <w:rPr>
                <w:rFonts w:cs="Calibri"/>
                <w:sz w:val="20"/>
                <w:szCs w:val="20"/>
              </w:rPr>
            </w:pPr>
            <w:r w:rsidRPr="00CF498C">
              <w:rPr>
                <w:rFonts w:cs="Calibri"/>
                <w:sz w:val="20"/>
                <w:szCs w:val="20"/>
              </w:rPr>
              <w:t>наставници</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4AAADB72" w14:textId="77777777" w:rsidR="00CF498C" w:rsidRPr="00CF498C" w:rsidRDefault="00CF498C" w:rsidP="008675B4">
            <w:pPr>
              <w:spacing w:after="0" w:line="240" w:lineRule="auto"/>
              <w:rPr>
                <w:rFonts w:cs="Calibri"/>
                <w:sz w:val="20"/>
                <w:szCs w:val="20"/>
              </w:rPr>
            </w:pPr>
            <w:r w:rsidRPr="00CF498C">
              <w:rPr>
                <w:rFonts w:cs="Calibri"/>
                <w:sz w:val="20"/>
                <w:szCs w:val="20"/>
              </w:rPr>
              <w:t>индивидуална форма, разговор, записници од средбата со наставникот почетник</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17B17471" w14:textId="77777777" w:rsidR="00CF498C" w:rsidRPr="00CF498C" w:rsidRDefault="00CF498C" w:rsidP="008675B4">
            <w:pPr>
              <w:spacing w:after="0" w:line="240" w:lineRule="auto"/>
              <w:rPr>
                <w:rFonts w:cs="Calibri"/>
                <w:sz w:val="20"/>
                <w:szCs w:val="20"/>
              </w:rPr>
            </w:pPr>
            <w:r w:rsidRPr="00CF498C">
              <w:rPr>
                <w:rFonts w:cs="Calibri"/>
                <w:sz w:val="20"/>
                <w:szCs w:val="20"/>
              </w:rPr>
              <w:t>наставникот почетник успешно го реализира ВОР</w:t>
            </w:r>
          </w:p>
        </w:tc>
      </w:tr>
      <w:tr w:rsidR="00CF498C" w:rsidRPr="00CF498C" w14:paraId="743A120F" w14:textId="77777777" w:rsidTr="00CB07A9">
        <w:trPr>
          <w:jc w:val="center"/>
        </w:trPr>
        <w:tc>
          <w:tcPr>
            <w:tcW w:w="572" w:type="dxa"/>
          </w:tcPr>
          <w:p w14:paraId="03DD7B3C"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7.</w:t>
            </w:r>
          </w:p>
        </w:tc>
        <w:tc>
          <w:tcPr>
            <w:tcW w:w="3403" w:type="dxa"/>
            <w:tcBorders>
              <w:top w:val="single" w:sz="4" w:space="0" w:color="auto"/>
              <w:left w:val="single" w:sz="4" w:space="0" w:color="auto"/>
              <w:bottom w:val="single" w:sz="4" w:space="0" w:color="auto"/>
              <w:right w:val="single" w:sz="4" w:space="0" w:color="auto"/>
            </w:tcBorders>
            <w:vAlign w:val="center"/>
          </w:tcPr>
          <w:p w14:paraId="62CD704E" w14:textId="77777777" w:rsidR="00CF498C" w:rsidRPr="00CF498C" w:rsidRDefault="00CF498C" w:rsidP="008675B4">
            <w:pPr>
              <w:spacing w:after="0" w:line="240" w:lineRule="auto"/>
              <w:rPr>
                <w:rFonts w:cs="Calibri"/>
                <w:sz w:val="20"/>
                <w:szCs w:val="20"/>
              </w:rPr>
            </w:pPr>
            <w:r w:rsidRPr="00CF498C">
              <w:rPr>
                <w:rFonts w:cs="Calibri"/>
                <w:sz w:val="20"/>
                <w:szCs w:val="20"/>
              </w:rPr>
              <w:t>Непосредно следење на реализацијата на наставниот процес преку посета на часови</w:t>
            </w:r>
          </w:p>
        </w:tc>
        <w:tc>
          <w:tcPr>
            <w:tcW w:w="2693" w:type="dxa"/>
            <w:tcBorders>
              <w:top w:val="single" w:sz="4" w:space="0" w:color="auto"/>
              <w:left w:val="single" w:sz="4" w:space="0" w:color="auto"/>
              <w:bottom w:val="single" w:sz="4" w:space="0" w:color="auto"/>
              <w:right w:val="single" w:sz="4" w:space="0" w:color="auto"/>
            </w:tcBorders>
            <w:vAlign w:val="center"/>
          </w:tcPr>
          <w:p w14:paraId="7E5A536C" w14:textId="77777777" w:rsidR="00CF498C" w:rsidRPr="00CF498C" w:rsidRDefault="00CF498C" w:rsidP="008675B4">
            <w:pPr>
              <w:spacing w:after="0" w:line="240" w:lineRule="auto"/>
              <w:rPr>
                <w:rFonts w:cs="Calibri"/>
                <w:sz w:val="20"/>
                <w:szCs w:val="20"/>
              </w:rPr>
            </w:pPr>
            <w:r w:rsidRPr="00CF498C">
              <w:rPr>
                <w:rFonts w:cs="Calibri"/>
                <w:sz w:val="20"/>
                <w:szCs w:val="20"/>
              </w:rPr>
              <w:t>да се следи примена на форми и методи, ИКТ, формативно и сумативно оценување, примена на наставни техники и др.</w:t>
            </w:r>
          </w:p>
        </w:tc>
        <w:tc>
          <w:tcPr>
            <w:tcW w:w="1549" w:type="dxa"/>
            <w:tcBorders>
              <w:top w:val="single" w:sz="4" w:space="0" w:color="auto"/>
              <w:left w:val="single" w:sz="4" w:space="0" w:color="auto"/>
              <w:bottom w:val="single" w:sz="4" w:space="0" w:color="auto"/>
              <w:right w:val="single" w:sz="4" w:space="0" w:color="auto"/>
            </w:tcBorders>
            <w:vAlign w:val="center"/>
          </w:tcPr>
          <w:p w14:paraId="6A3F566F" w14:textId="77777777" w:rsidR="00CF498C" w:rsidRPr="00CF498C" w:rsidRDefault="00CF498C" w:rsidP="008675B4">
            <w:pPr>
              <w:spacing w:after="0" w:line="240" w:lineRule="auto"/>
              <w:rPr>
                <w:rFonts w:cs="Calibri"/>
                <w:sz w:val="20"/>
                <w:szCs w:val="20"/>
              </w:rPr>
            </w:pPr>
            <w:r w:rsidRPr="00CF498C">
              <w:rPr>
                <w:rFonts w:cs="Calibri"/>
                <w:sz w:val="20"/>
                <w:szCs w:val="20"/>
              </w:rPr>
              <w:t>еднаш во полугодие</w:t>
            </w:r>
          </w:p>
        </w:tc>
        <w:tc>
          <w:tcPr>
            <w:tcW w:w="1428" w:type="dxa"/>
            <w:tcBorders>
              <w:top w:val="single" w:sz="4" w:space="0" w:color="auto"/>
              <w:left w:val="single" w:sz="4" w:space="0" w:color="auto"/>
              <w:bottom w:val="single" w:sz="4" w:space="0" w:color="auto"/>
              <w:right w:val="single" w:sz="4" w:space="0" w:color="auto"/>
            </w:tcBorders>
            <w:vAlign w:val="center"/>
          </w:tcPr>
          <w:p w14:paraId="1AE3D870" w14:textId="77777777" w:rsidR="00CF498C" w:rsidRPr="00CF498C" w:rsidRDefault="00CF498C" w:rsidP="008675B4">
            <w:pPr>
              <w:spacing w:after="0" w:line="240" w:lineRule="auto"/>
              <w:rPr>
                <w:rFonts w:cs="Calibri"/>
                <w:sz w:val="20"/>
                <w:szCs w:val="20"/>
              </w:rPr>
            </w:pPr>
            <w:r w:rsidRPr="00CF498C">
              <w:rPr>
                <w:rFonts w:cs="Calibri"/>
                <w:sz w:val="20"/>
                <w:szCs w:val="20"/>
              </w:rPr>
              <w:t>наставници</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31F2FAAF" w14:textId="77777777" w:rsidR="00CF498C" w:rsidRPr="00CF498C" w:rsidRDefault="00CF498C" w:rsidP="008675B4">
            <w:pPr>
              <w:spacing w:after="0" w:line="240" w:lineRule="auto"/>
              <w:rPr>
                <w:rFonts w:cs="Calibri"/>
                <w:sz w:val="20"/>
                <w:szCs w:val="20"/>
              </w:rPr>
            </w:pPr>
            <w:r w:rsidRPr="00CF498C">
              <w:rPr>
                <w:rFonts w:cs="Calibri"/>
                <w:sz w:val="20"/>
                <w:szCs w:val="20"/>
              </w:rPr>
              <w:t>протокол за посета на час</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5187D5AD" w14:textId="77777777" w:rsidR="00CF498C" w:rsidRPr="00CF498C" w:rsidRDefault="00CF498C" w:rsidP="008675B4">
            <w:pPr>
              <w:spacing w:after="0" w:line="240" w:lineRule="auto"/>
              <w:rPr>
                <w:rFonts w:cs="Calibri"/>
                <w:sz w:val="20"/>
                <w:szCs w:val="20"/>
              </w:rPr>
            </w:pPr>
            <w:r w:rsidRPr="00CF498C">
              <w:rPr>
                <w:rFonts w:cs="Calibri"/>
                <w:sz w:val="20"/>
                <w:szCs w:val="20"/>
              </w:rPr>
              <w:t xml:space="preserve">корегирани евентуални </w:t>
            </w:r>
          </w:p>
          <w:p w14:paraId="631D4056" w14:textId="77777777" w:rsidR="00CF498C" w:rsidRPr="00CF498C" w:rsidRDefault="00CF498C" w:rsidP="008675B4">
            <w:pPr>
              <w:spacing w:after="0" w:line="240" w:lineRule="auto"/>
              <w:rPr>
                <w:rFonts w:cs="Calibri"/>
                <w:sz w:val="20"/>
                <w:szCs w:val="20"/>
              </w:rPr>
            </w:pPr>
            <w:r w:rsidRPr="00CF498C">
              <w:rPr>
                <w:rFonts w:cs="Calibri"/>
                <w:sz w:val="20"/>
                <w:szCs w:val="20"/>
              </w:rPr>
              <w:t>пропусти по консултативниот разговор после посетата на часот</w:t>
            </w:r>
          </w:p>
        </w:tc>
      </w:tr>
      <w:tr w:rsidR="00CF498C" w:rsidRPr="00CF498C" w14:paraId="3711D9B0" w14:textId="77777777" w:rsidTr="00CB07A9">
        <w:trPr>
          <w:jc w:val="center"/>
        </w:trPr>
        <w:tc>
          <w:tcPr>
            <w:tcW w:w="572" w:type="dxa"/>
          </w:tcPr>
          <w:p w14:paraId="72D3BC16"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8.</w:t>
            </w:r>
          </w:p>
        </w:tc>
        <w:tc>
          <w:tcPr>
            <w:tcW w:w="3403" w:type="dxa"/>
            <w:tcBorders>
              <w:top w:val="single" w:sz="4" w:space="0" w:color="auto"/>
              <w:left w:val="single" w:sz="4" w:space="0" w:color="auto"/>
              <w:bottom w:val="single" w:sz="4" w:space="0" w:color="auto"/>
              <w:right w:val="single" w:sz="4" w:space="0" w:color="auto"/>
            </w:tcBorders>
            <w:vAlign w:val="center"/>
          </w:tcPr>
          <w:p w14:paraId="3FE394E6" w14:textId="77777777" w:rsidR="00CF498C" w:rsidRPr="00CF498C" w:rsidRDefault="00CF498C" w:rsidP="008675B4">
            <w:pPr>
              <w:spacing w:after="0" w:line="240" w:lineRule="auto"/>
              <w:rPr>
                <w:rFonts w:cs="Calibri"/>
                <w:sz w:val="20"/>
                <w:szCs w:val="20"/>
              </w:rPr>
            </w:pPr>
            <w:r w:rsidRPr="00CF498C">
              <w:rPr>
                <w:rFonts w:cs="Calibri"/>
                <w:sz w:val="20"/>
                <w:szCs w:val="20"/>
              </w:rPr>
              <w:t>Подршка на наставниците во работата со надарени и талентирани ученици</w:t>
            </w:r>
          </w:p>
        </w:tc>
        <w:tc>
          <w:tcPr>
            <w:tcW w:w="2693" w:type="dxa"/>
            <w:tcBorders>
              <w:top w:val="single" w:sz="4" w:space="0" w:color="auto"/>
              <w:left w:val="single" w:sz="4" w:space="0" w:color="auto"/>
              <w:bottom w:val="single" w:sz="4" w:space="0" w:color="auto"/>
              <w:right w:val="single" w:sz="4" w:space="0" w:color="auto"/>
            </w:tcBorders>
            <w:vAlign w:val="center"/>
          </w:tcPr>
          <w:p w14:paraId="18D40D9B" w14:textId="77777777" w:rsidR="00CF498C" w:rsidRPr="00CF498C" w:rsidRDefault="00CF498C" w:rsidP="008675B4">
            <w:pPr>
              <w:spacing w:after="0" w:line="240" w:lineRule="auto"/>
              <w:rPr>
                <w:rFonts w:cs="Calibri"/>
                <w:sz w:val="20"/>
                <w:szCs w:val="20"/>
              </w:rPr>
            </w:pPr>
            <w:r w:rsidRPr="00CF498C">
              <w:rPr>
                <w:rFonts w:cs="Calibri"/>
                <w:sz w:val="20"/>
                <w:szCs w:val="20"/>
              </w:rPr>
              <w:t>да се прилагодат наставните содржини според способностите и можностите на ученикот</w:t>
            </w:r>
          </w:p>
        </w:tc>
        <w:tc>
          <w:tcPr>
            <w:tcW w:w="1549" w:type="dxa"/>
            <w:tcBorders>
              <w:top w:val="single" w:sz="4" w:space="0" w:color="auto"/>
              <w:left w:val="single" w:sz="4" w:space="0" w:color="auto"/>
              <w:bottom w:val="single" w:sz="4" w:space="0" w:color="auto"/>
              <w:right w:val="single" w:sz="4" w:space="0" w:color="auto"/>
            </w:tcBorders>
            <w:vAlign w:val="center"/>
          </w:tcPr>
          <w:p w14:paraId="0AE4E58D" w14:textId="0810E2D2" w:rsidR="00CF498C" w:rsidRPr="00CF498C" w:rsidRDefault="00CB07A9" w:rsidP="008675B4">
            <w:pPr>
              <w:spacing w:after="0" w:line="240" w:lineRule="auto"/>
              <w:rPr>
                <w:rFonts w:cs="Calibri"/>
                <w:sz w:val="20"/>
                <w:szCs w:val="20"/>
              </w:rPr>
            </w:pPr>
            <w:r>
              <w:rPr>
                <w:rFonts w:cs="Calibri"/>
                <w:sz w:val="20"/>
                <w:szCs w:val="20"/>
              </w:rPr>
              <w:t>контину</w:t>
            </w:r>
            <w:r w:rsidR="00CF498C" w:rsidRPr="00CF498C">
              <w:rPr>
                <w:rFonts w:cs="Calibri"/>
                <w:sz w:val="20"/>
                <w:szCs w:val="20"/>
              </w:rPr>
              <w:t>ирано</w:t>
            </w:r>
          </w:p>
        </w:tc>
        <w:tc>
          <w:tcPr>
            <w:tcW w:w="1428" w:type="dxa"/>
            <w:tcBorders>
              <w:top w:val="single" w:sz="4" w:space="0" w:color="auto"/>
              <w:left w:val="single" w:sz="4" w:space="0" w:color="auto"/>
              <w:bottom w:val="single" w:sz="4" w:space="0" w:color="auto"/>
              <w:right w:val="single" w:sz="4" w:space="0" w:color="auto"/>
            </w:tcBorders>
            <w:vAlign w:val="center"/>
          </w:tcPr>
          <w:p w14:paraId="0A46F97D" w14:textId="77777777" w:rsidR="00CF498C" w:rsidRPr="00CF498C" w:rsidRDefault="00CF498C" w:rsidP="008675B4">
            <w:pPr>
              <w:spacing w:after="0" w:line="240" w:lineRule="auto"/>
              <w:rPr>
                <w:rFonts w:cs="Calibri"/>
                <w:sz w:val="20"/>
                <w:szCs w:val="20"/>
              </w:rPr>
            </w:pPr>
            <w:r w:rsidRPr="00CF498C">
              <w:rPr>
                <w:rFonts w:cs="Calibri"/>
                <w:sz w:val="20"/>
                <w:szCs w:val="20"/>
              </w:rPr>
              <w:t>наставници</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5FDDEAC7" w14:textId="77777777" w:rsidR="00CF498C" w:rsidRPr="00CF498C" w:rsidRDefault="00CF498C" w:rsidP="008675B4">
            <w:pPr>
              <w:spacing w:after="0" w:line="240" w:lineRule="auto"/>
              <w:rPr>
                <w:rFonts w:cs="Calibri"/>
                <w:sz w:val="20"/>
                <w:szCs w:val="20"/>
              </w:rPr>
            </w:pPr>
            <w:r w:rsidRPr="00CF498C">
              <w:rPr>
                <w:rFonts w:cs="Calibri"/>
                <w:sz w:val="20"/>
                <w:szCs w:val="20"/>
              </w:rPr>
              <w:t>индивидуална форма,</w:t>
            </w:r>
          </w:p>
          <w:p w14:paraId="5F84C13D" w14:textId="77777777" w:rsidR="00CF498C" w:rsidRPr="00CF498C" w:rsidRDefault="00CF498C" w:rsidP="008675B4">
            <w:pPr>
              <w:spacing w:after="0" w:line="240" w:lineRule="auto"/>
              <w:rPr>
                <w:rFonts w:cs="Calibri"/>
                <w:sz w:val="20"/>
                <w:szCs w:val="20"/>
              </w:rPr>
            </w:pPr>
            <w:r w:rsidRPr="00CF498C">
              <w:rPr>
                <w:rFonts w:cs="Calibri"/>
                <w:sz w:val="20"/>
                <w:szCs w:val="20"/>
              </w:rPr>
              <w:t>разговор, консултации</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02F61F0D" w14:textId="77777777" w:rsidR="00CF498C" w:rsidRPr="00CF498C" w:rsidRDefault="00CF498C" w:rsidP="008675B4">
            <w:pPr>
              <w:spacing w:after="0" w:line="240" w:lineRule="auto"/>
              <w:rPr>
                <w:rFonts w:cs="Calibri"/>
                <w:sz w:val="20"/>
                <w:szCs w:val="20"/>
              </w:rPr>
            </w:pPr>
            <w:r w:rsidRPr="00CF498C">
              <w:rPr>
                <w:rFonts w:cs="Calibri"/>
                <w:sz w:val="20"/>
                <w:szCs w:val="20"/>
              </w:rPr>
              <w:t>изработен опис, педагошки профил и ИОП за ученикот</w:t>
            </w:r>
          </w:p>
        </w:tc>
      </w:tr>
      <w:tr w:rsidR="00CF498C" w:rsidRPr="00CF498C" w14:paraId="7FD6838F" w14:textId="77777777" w:rsidTr="00CB07A9">
        <w:trPr>
          <w:jc w:val="center"/>
        </w:trPr>
        <w:tc>
          <w:tcPr>
            <w:tcW w:w="572" w:type="dxa"/>
          </w:tcPr>
          <w:p w14:paraId="42D915F9"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9.</w:t>
            </w:r>
          </w:p>
        </w:tc>
        <w:tc>
          <w:tcPr>
            <w:tcW w:w="3403" w:type="dxa"/>
            <w:tcBorders>
              <w:top w:val="single" w:sz="4" w:space="0" w:color="auto"/>
              <w:left w:val="single" w:sz="4" w:space="0" w:color="auto"/>
              <w:bottom w:val="single" w:sz="4" w:space="0" w:color="auto"/>
              <w:right w:val="single" w:sz="4" w:space="0" w:color="auto"/>
            </w:tcBorders>
            <w:vAlign w:val="center"/>
          </w:tcPr>
          <w:p w14:paraId="1D2CC48E" w14:textId="77777777" w:rsidR="00CF498C" w:rsidRPr="00CF498C" w:rsidRDefault="00CF498C" w:rsidP="008675B4">
            <w:pPr>
              <w:spacing w:after="0" w:line="240" w:lineRule="auto"/>
              <w:rPr>
                <w:rFonts w:cs="Calibri"/>
                <w:sz w:val="20"/>
                <w:szCs w:val="20"/>
              </w:rPr>
            </w:pPr>
            <w:r w:rsidRPr="00CF498C">
              <w:rPr>
                <w:rFonts w:cs="Calibri"/>
                <w:sz w:val="20"/>
                <w:szCs w:val="20"/>
              </w:rPr>
              <w:t xml:space="preserve">Обука </w:t>
            </w:r>
          </w:p>
        </w:tc>
        <w:tc>
          <w:tcPr>
            <w:tcW w:w="2693" w:type="dxa"/>
            <w:tcBorders>
              <w:top w:val="single" w:sz="4" w:space="0" w:color="auto"/>
              <w:left w:val="single" w:sz="4" w:space="0" w:color="auto"/>
              <w:bottom w:val="single" w:sz="4" w:space="0" w:color="auto"/>
              <w:right w:val="single" w:sz="4" w:space="0" w:color="auto"/>
            </w:tcBorders>
            <w:vAlign w:val="center"/>
          </w:tcPr>
          <w:p w14:paraId="597D3FEB" w14:textId="77777777" w:rsidR="00CF498C" w:rsidRPr="00CF498C" w:rsidRDefault="00CF498C" w:rsidP="008675B4">
            <w:pPr>
              <w:spacing w:after="0" w:line="240" w:lineRule="auto"/>
              <w:rPr>
                <w:rFonts w:cs="Calibri"/>
                <w:sz w:val="20"/>
                <w:szCs w:val="20"/>
              </w:rPr>
            </w:pPr>
            <w:r w:rsidRPr="00CF498C">
              <w:rPr>
                <w:rFonts w:cs="Calibri"/>
                <w:sz w:val="20"/>
                <w:szCs w:val="20"/>
              </w:rPr>
              <w:t xml:space="preserve">наставниците да го обноват и прошират своето знаење </w:t>
            </w:r>
          </w:p>
        </w:tc>
        <w:tc>
          <w:tcPr>
            <w:tcW w:w="1549" w:type="dxa"/>
            <w:tcBorders>
              <w:top w:val="single" w:sz="4" w:space="0" w:color="auto"/>
              <w:left w:val="single" w:sz="4" w:space="0" w:color="auto"/>
              <w:bottom w:val="single" w:sz="4" w:space="0" w:color="auto"/>
              <w:right w:val="single" w:sz="4" w:space="0" w:color="auto"/>
            </w:tcBorders>
            <w:vAlign w:val="center"/>
          </w:tcPr>
          <w:p w14:paraId="350A0D63" w14:textId="6BC133EB" w:rsidR="00CF498C" w:rsidRPr="00CB07A9" w:rsidRDefault="00CB07A9" w:rsidP="008675B4">
            <w:pPr>
              <w:spacing w:after="0" w:line="240" w:lineRule="auto"/>
              <w:rPr>
                <w:rFonts w:cs="Calibri"/>
                <w:sz w:val="20"/>
                <w:szCs w:val="20"/>
                <w:lang w:val="mk-MK"/>
              </w:rPr>
            </w:pPr>
            <w:r>
              <w:rPr>
                <w:rFonts w:cs="Calibri"/>
                <w:sz w:val="20"/>
                <w:szCs w:val="20"/>
                <w:lang w:val="mk-MK"/>
              </w:rPr>
              <w:t>Во текот на учебната година</w:t>
            </w:r>
          </w:p>
        </w:tc>
        <w:tc>
          <w:tcPr>
            <w:tcW w:w="1428" w:type="dxa"/>
            <w:tcBorders>
              <w:top w:val="single" w:sz="4" w:space="0" w:color="auto"/>
              <w:left w:val="single" w:sz="4" w:space="0" w:color="auto"/>
              <w:bottom w:val="single" w:sz="4" w:space="0" w:color="auto"/>
              <w:right w:val="single" w:sz="4" w:space="0" w:color="auto"/>
            </w:tcBorders>
            <w:vAlign w:val="center"/>
          </w:tcPr>
          <w:p w14:paraId="5DB061D6" w14:textId="77777777" w:rsidR="00CF498C" w:rsidRPr="00CF498C" w:rsidRDefault="00CF498C" w:rsidP="008675B4">
            <w:pPr>
              <w:spacing w:after="0" w:line="240" w:lineRule="auto"/>
              <w:rPr>
                <w:rFonts w:cs="Calibri"/>
                <w:sz w:val="20"/>
                <w:szCs w:val="20"/>
              </w:rPr>
            </w:pPr>
            <w:r w:rsidRPr="00CF498C">
              <w:rPr>
                <w:rFonts w:cs="Calibri"/>
                <w:sz w:val="20"/>
                <w:szCs w:val="20"/>
              </w:rPr>
              <w:t>наставници</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52A62489" w14:textId="77777777" w:rsidR="00CF498C" w:rsidRPr="00CF498C" w:rsidRDefault="00CF498C" w:rsidP="008675B4">
            <w:pPr>
              <w:spacing w:after="0" w:line="240" w:lineRule="auto"/>
              <w:rPr>
                <w:rFonts w:cs="Calibri"/>
                <w:sz w:val="20"/>
                <w:szCs w:val="20"/>
              </w:rPr>
            </w:pPr>
            <w:r w:rsidRPr="00CF498C">
              <w:rPr>
                <w:rFonts w:cs="Calibri"/>
                <w:sz w:val="20"/>
                <w:szCs w:val="20"/>
              </w:rPr>
              <w:t>заедничка форма, дијалошка метода дискусија</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4AD474C9" w14:textId="77777777" w:rsidR="00CF498C" w:rsidRPr="00CF498C" w:rsidRDefault="00CF498C" w:rsidP="008675B4">
            <w:pPr>
              <w:spacing w:after="0" w:line="240" w:lineRule="auto"/>
              <w:rPr>
                <w:rFonts w:cs="Calibri"/>
                <w:sz w:val="20"/>
                <w:szCs w:val="20"/>
              </w:rPr>
            </w:pPr>
            <w:r w:rsidRPr="00CF498C">
              <w:rPr>
                <w:rFonts w:cs="Calibri"/>
                <w:sz w:val="20"/>
                <w:szCs w:val="20"/>
              </w:rPr>
              <w:t xml:space="preserve">наставнците </w:t>
            </w:r>
          </w:p>
          <w:p w14:paraId="539114C4" w14:textId="77777777" w:rsidR="00CF498C" w:rsidRPr="00CF498C" w:rsidRDefault="00CF498C" w:rsidP="008675B4">
            <w:pPr>
              <w:spacing w:after="0" w:line="240" w:lineRule="auto"/>
              <w:rPr>
                <w:rFonts w:cs="Calibri"/>
                <w:sz w:val="20"/>
                <w:szCs w:val="20"/>
              </w:rPr>
            </w:pPr>
            <w:r w:rsidRPr="00CF498C">
              <w:rPr>
                <w:rFonts w:cs="Calibri"/>
                <w:sz w:val="20"/>
                <w:szCs w:val="20"/>
              </w:rPr>
              <w:t>ги применуваат  научените сознанија</w:t>
            </w:r>
          </w:p>
        </w:tc>
      </w:tr>
      <w:tr w:rsidR="00CF498C" w:rsidRPr="00CF498C" w14:paraId="746959B0" w14:textId="77777777" w:rsidTr="00CB07A9">
        <w:trPr>
          <w:jc w:val="center"/>
        </w:trPr>
        <w:tc>
          <w:tcPr>
            <w:tcW w:w="572" w:type="dxa"/>
          </w:tcPr>
          <w:p w14:paraId="6381F56A"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10.</w:t>
            </w:r>
          </w:p>
        </w:tc>
        <w:tc>
          <w:tcPr>
            <w:tcW w:w="3403" w:type="dxa"/>
            <w:tcBorders>
              <w:top w:val="single" w:sz="4" w:space="0" w:color="auto"/>
              <w:left w:val="single" w:sz="4" w:space="0" w:color="auto"/>
              <w:bottom w:val="single" w:sz="4" w:space="0" w:color="auto"/>
              <w:right w:val="single" w:sz="4" w:space="0" w:color="auto"/>
            </w:tcBorders>
            <w:vAlign w:val="center"/>
          </w:tcPr>
          <w:p w14:paraId="0BB0D614" w14:textId="77777777" w:rsidR="00CF498C" w:rsidRPr="00CF498C" w:rsidRDefault="00CF498C" w:rsidP="008675B4">
            <w:pPr>
              <w:tabs>
                <w:tab w:val="left" w:pos="162"/>
              </w:tabs>
              <w:suppressAutoHyphens/>
              <w:snapToGrid w:val="0"/>
              <w:spacing w:after="0" w:line="240" w:lineRule="auto"/>
              <w:ind w:right="12"/>
              <w:rPr>
                <w:rFonts w:eastAsia="Times New Roman" w:cs="Calibri"/>
                <w:sz w:val="20"/>
                <w:szCs w:val="20"/>
                <w:lang w:eastAsia="mk-MK"/>
              </w:rPr>
            </w:pPr>
            <w:r w:rsidRPr="00CF498C">
              <w:rPr>
                <w:rFonts w:eastAsia="Times New Roman" w:cs="Calibri"/>
                <w:sz w:val="20"/>
                <w:szCs w:val="20"/>
                <w:lang w:eastAsia="mk-MK"/>
              </w:rPr>
              <w:t>Следење на квалитет и континуитет во водење на педагошката евиденција, редовно внесување содржини во е-дневник</w:t>
            </w:r>
          </w:p>
        </w:tc>
        <w:tc>
          <w:tcPr>
            <w:tcW w:w="2693" w:type="dxa"/>
            <w:tcBorders>
              <w:top w:val="single" w:sz="4" w:space="0" w:color="auto"/>
              <w:left w:val="single" w:sz="4" w:space="0" w:color="auto"/>
              <w:bottom w:val="single" w:sz="4" w:space="0" w:color="auto"/>
              <w:right w:val="single" w:sz="4" w:space="0" w:color="auto"/>
            </w:tcBorders>
            <w:vAlign w:val="center"/>
          </w:tcPr>
          <w:p w14:paraId="1A116654" w14:textId="77777777" w:rsidR="00CF498C" w:rsidRPr="00CF498C" w:rsidRDefault="00CF498C" w:rsidP="008675B4">
            <w:pPr>
              <w:spacing w:after="0" w:line="240" w:lineRule="auto"/>
              <w:rPr>
                <w:rFonts w:cs="Calibri"/>
                <w:sz w:val="20"/>
                <w:szCs w:val="20"/>
              </w:rPr>
            </w:pPr>
            <w:r w:rsidRPr="00CF498C">
              <w:rPr>
                <w:rFonts w:cs="Calibri"/>
                <w:sz w:val="20"/>
                <w:szCs w:val="20"/>
              </w:rPr>
              <w:t>Континуирано водење и внесување на содржини во дневникот за работа на паралелката и е-дневникот</w:t>
            </w:r>
          </w:p>
        </w:tc>
        <w:tc>
          <w:tcPr>
            <w:tcW w:w="1549" w:type="dxa"/>
            <w:tcBorders>
              <w:top w:val="single" w:sz="4" w:space="0" w:color="auto"/>
              <w:left w:val="single" w:sz="4" w:space="0" w:color="auto"/>
              <w:bottom w:val="single" w:sz="4" w:space="0" w:color="auto"/>
              <w:right w:val="single" w:sz="4" w:space="0" w:color="auto"/>
            </w:tcBorders>
            <w:vAlign w:val="center"/>
          </w:tcPr>
          <w:p w14:paraId="2148D941" w14:textId="3ED98E3B" w:rsidR="00CF498C" w:rsidRPr="00CF498C" w:rsidRDefault="00CB07A9" w:rsidP="008675B4">
            <w:pPr>
              <w:spacing w:after="0" w:line="240" w:lineRule="auto"/>
              <w:rPr>
                <w:rFonts w:cs="Calibri"/>
                <w:sz w:val="20"/>
                <w:szCs w:val="20"/>
              </w:rPr>
            </w:pPr>
            <w:r>
              <w:rPr>
                <w:rFonts w:cs="Calibri"/>
                <w:sz w:val="20"/>
                <w:szCs w:val="20"/>
              </w:rPr>
              <w:t>контину</w:t>
            </w:r>
            <w:r w:rsidR="00CF498C" w:rsidRPr="00CF498C">
              <w:rPr>
                <w:rFonts w:cs="Calibri"/>
                <w:sz w:val="20"/>
                <w:szCs w:val="20"/>
              </w:rPr>
              <w:t>ирано</w:t>
            </w:r>
          </w:p>
        </w:tc>
        <w:tc>
          <w:tcPr>
            <w:tcW w:w="1428" w:type="dxa"/>
            <w:tcBorders>
              <w:top w:val="single" w:sz="4" w:space="0" w:color="auto"/>
              <w:left w:val="single" w:sz="4" w:space="0" w:color="auto"/>
              <w:bottom w:val="single" w:sz="4" w:space="0" w:color="auto"/>
              <w:right w:val="single" w:sz="4" w:space="0" w:color="auto"/>
            </w:tcBorders>
            <w:vAlign w:val="center"/>
          </w:tcPr>
          <w:p w14:paraId="02C35321" w14:textId="77777777" w:rsidR="00CF498C" w:rsidRPr="00CF498C" w:rsidRDefault="00CF498C" w:rsidP="008675B4">
            <w:pPr>
              <w:spacing w:after="0" w:line="240" w:lineRule="auto"/>
              <w:rPr>
                <w:rFonts w:cs="Calibri"/>
                <w:sz w:val="20"/>
                <w:szCs w:val="20"/>
              </w:rPr>
            </w:pPr>
            <w:r w:rsidRPr="00CF498C">
              <w:rPr>
                <w:rFonts w:cs="Calibri"/>
                <w:sz w:val="20"/>
                <w:szCs w:val="20"/>
              </w:rPr>
              <w:t>стручни соработници</w:t>
            </w:r>
          </w:p>
          <w:p w14:paraId="1A58DB87" w14:textId="77777777" w:rsidR="00CF498C" w:rsidRPr="00CF498C" w:rsidRDefault="00CF498C" w:rsidP="008675B4">
            <w:pPr>
              <w:spacing w:after="0" w:line="240" w:lineRule="auto"/>
              <w:rPr>
                <w:rFonts w:cs="Calibri"/>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5DEA88E9" w14:textId="77777777" w:rsidR="00CF498C" w:rsidRPr="00CF498C" w:rsidRDefault="00CF498C" w:rsidP="008675B4">
            <w:pPr>
              <w:spacing w:after="0" w:line="240" w:lineRule="auto"/>
              <w:rPr>
                <w:rFonts w:cs="Calibri"/>
                <w:sz w:val="20"/>
                <w:szCs w:val="20"/>
              </w:rPr>
            </w:pPr>
            <w:r w:rsidRPr="00CF498C">
              <w:rPr>
                <w:rFonts w:cs="Calibri"/>
                <w:sz w:val="20"/>
                <w:szCs w:val="20"/>
              </w:rPr>
              <w:t>индивидуална метода, консултативен разговор</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09932C56" w14:textId="77777777" w:rsidR="00CF498C" w:rsidRPr="00CF498C" w:rsidRDefault="00CF498C" w:rsidP="008675B4">
            <w:pPr>
              <w:spacing w:after="0" w:line="240" w:lineRule="auto"/>
              <w:rPr>
                <w:rFonts w:cs="Calibri"/>
                <w:sz w:val="20"/>
                <w:szCs w:val="20"/>
              </w:rPr>
            </w:pPr>
            <w:r w:rsidRPr="00CF498C">
              <w:rPr>
                <w:rFonts w:cs="Calibri"/>
                <w:sz w:val="20"/>
                <w:szCs w:val="20"/>
              </w:rPr>
              <w:t xml:space="preserve">редовно водење </w:t>
            </w:r>
          </w:p>
          <w:p w14:paraId="6E18A2FA" w14:textId="77777777" w:rsidR="00CF498C" w:rsidRPr="00CF498C" w:rsidRDefault="00CF498C" w:rsidP="008675B4">
            <w:pPr>
              <w:spacing w:after="0" w:line="240" w:lineRule="auto"/>
              <w:rPr>
                <w:rFonts w:cs="Calibri"/>
                <w:sz w:val="20"/>
                <w:szCs w:val="20"/>
              </w:rPr>
            </w:pPr>
            <w:r w:rsidRPr="00CF498C">
              <w:rPr>
                <w:rFonts w:cs="Calibri"/>
                <w:sz w:val="20"/>
                <w:szCs w:val="20"/>
              </w:rPr>
              <w:t>евиденција и внесување содржини</w:t>
            </w:r>
          </w:p>
          <w:p w14:paraId="42313274" w14:textId="77777777" w:rsidR="00CF498C" w:rsidRPr="00CF498C" w:rsidRDefault="00CF498C" w:rsidP="008675B4">
            <w:pPr>
              <w:spacing w:after="0" w:line="240" w:lineRule="auto"/>
              <w:rPr>
                <w:rFonts w:cs="Calibri"/>
                <w:sz w:val="20"/>
                <w:szCs w:val="20"/>
              </w:rPr>
            </w:pPr>
            <w:r w:rsidRPr="00CF498C">
              <w:rPr>
                <w:rFonts w:cs="Calibri"/>
                <w:sz w:val="20"/>
                <w:szCs w:val="20"/>
              </w:rPr>
              <w:t xml:space="preserve"> дневникот за работа и  е - дневникот</w:t>
            </w:r>
          </w:p>
        </w:tc>
      </w:tr>
      <w:tr w:rsidR="00CF498C" w:rsidRPr="00CF498C" w14:paraId="35882660" w14:textId="77777777" w:rsidTr="00CB07A9">
        <w:trPr>
          <w:jc w:val="center"/>
        </w:trPr>
        <w:tc>
          <w:tcPr>
            <w:tcW w:w="572" w:type="dxa"/>
          </w:tcPr>
          <w:p w14:paraId="08A2B512"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11.</w:t>
            </w:r>
          </w:p>
        </w:tc>
        <w:tc>
          <w:tcPr>
            <w:tcW w:w="3403" w:type="dxa"/>
            <w:tcBorders>
              <w:top w:val="single" w:sz="4" w:space="0" w:color="auto"/>
              <w:left w:val="single" w:sz="4" w:space="0" w:color="auto"/>
              <w:bottom w:val="single" w:sz="4" w:space="0" w:color="auto"/>
              <w:right w:val="single" w:sz="4" w:space="0" w:color="auto"/>
            </w:tcBorders>
            <w:vAlign w:val="center"/>
          </w:tcPr>
          <w:p w14:paraId="65091807" w14:textId="77777777" w:rsidR="00CF498C" w:rsidRPr="00CF498C" w:rsidRDefault="00CF498C" w:rsidP="008675B4">
            <w:pPr>
              <w:spacing w:after="0" w:line="240" w:lineRule="auto"/>
              <w:rPr>
                <w:rFonts w:cs="Calibri"/>
                <w:sz w:val="20"/>
                <w:szCs w:val="20"/>
              </w:rPr>
            </w:pPr>
            <w:r w:rsidRPr="00CF498C">
              <w:rPr>
                <w:rFonts w:cs="Calibri"/>
                <w:sz w:val="20"/>
                <w:szCs w:val="20"/>
              </w:rPr>
              <w:t>Водење на професионално досие и педагошки картон за наставниците</w:t>
            </w:r>
          </w:p>
        </w:tc>
        <w:tc>
          <w:tcPr>
            <w:tcW w:w="2693" w:type="dxa"/>
            <w:tcBorders>
              <w:top w:val="single" w:sz="4" w:space="0" w:color="auto"/>
              <w:left w:val="single" w:sz="4" w:space="0" w:color="auto"/>
              <w:bottom w:val="single" w:sz="4" w:space="0" w:color="auto"/>
              <w:right w:val="single" w:sz="4" w:space="0" w:color="auto"/>
            </w:tcBorders>
            <w:vAlign w:val="center"/>
          </w:tcPr>
          <w:p w14:paraId="28EBAFFE" w14:textId="77777777" w:rsidR="00CF498C" w:rsidRPr="00CF498C" w:rsidRDefault="00CF498C" w:rsidP="008675B4">
            <w:pPr>
              <w:spacing w:after="0" w:line="240" w:lineRule="auto"/>
              <w:rPr>
                <w:rFonts w:cs="Calibri"/>
                <w:sz w:val="20"/>
                <w:szCs w:val="20"/>
              </w:rPr>
            </w:pPr>
            <w:r w:rsidRPr="00CF498C">
              <w:rPr>
                <w:rFonts w:cs="Calibri"/>
                <w:sz w:val="20"/>
                <w:szCs w:val="20"/>
              </w:rPr>
              <w:t>Редовно внесување податоци во професионалното досие и картонот</w:t>
            </w:r>
          </w:p>
        </w:tc>
        <w:tc>
          <w:tcPr>
            <w:tcW w:w="1549" w:type="dxa"/>
            <w:tcBorders>
              <w:top w:val="single" w:sz="4" w:space="0" w:color="auto"/>
              <w:left w:val="single" w:sz="4" w:space="0" w:color="auto"/>
              <w:bottom w:val="single" w:sz="4" w:space="0" w:color="auto"/>
              <w:right w:val="single" w:sz="4" w:space="0" w:color="auto"/>
            </w:tcBorders>
            <w:vAlign w:val="center"/>
          </w:tcPr>
          <w:p w14:paraId="3A837620" w14:textId="32F71BFC" w:rsidR="00CF498C" w:rsidRPr="00CF498C" w:rsidRDefault="00CB07A9" w:rsidP="008675B4">
            <w:pPr>
              <w:spacing w:after="0" w:line="240" w:lineRule="auto"/>
              <w:rPr>
                <w:rFonts w:cs="Calibri"/>
                <w:sz w:val="20"/>
                <w:szCs w:val="20"/>
              </w:rPr>
            </w:pPr>
            <w:r>
              <w:rPr>
                <w:rFonts w:cs="Calibri"/>
                <w:sz w:val="20"/>
                <w:szCs w:val="20"/>
              </w:rPr>
              <w:t>контину</w:t>
            </w:r>
            <w:r w:rsidR="00CF498C" w:rsidRPr="00CF498C">
              <w:rPr>
                <w:rFonts w:cs="Calibri"/>
                <w:sz w:val="20"/>
                <w:szCs w:val="20"/>
              </w:rPr>
              <w:t>ирано</w:t>
            </w:r>
          </w:p>
        </w:tc>
        <w:tc>
          <w:tcPr>
            <w:tcW w:w="1428" w:type="dxa"/>
            <w:tcBorders>
              <w:top w:val="single" w:sz="4" w:space="0" w:color="auto"/>
              <w:left w:val="single" w:sz="4" w:space="0" w:color="auto"/>
              <w:bottom w:val="single" w:sz="4" w:space="0" w:color="auto"/>
              <w:right w:val="single" w:sz="4" w:space="0" w:color="auto"/>
            </w:tcBorders>
            <w:vAlign w:val="center"/>
          </w:tcPr>
          <w:p w14:paraId="6057832A" w14:textId="77777777" w:rsidR="00CF498C" w:rsidRPr="00CF498C" w:rsidRDefault="00CF498C" w:rsidP="008675B4">
            <w:pPr>
              <w:spacing w:after="0" w:line="240" w:lineRule="auto"/>
              <w:rPr>
                <w:rFonts w:cs="Calibri"/>
                <w:sz w:val="20"/>
                <w:szCs w:val="20"/>
              </w:rPr>
            </w:pPr>
            <w:r w:rsidRPr="00CF498C">
              <w:rPr>
                <w:rFonts w:cs="Calibri"/>
                <w:sz w:val="20"/>
                <w:szCs w:val="20"/>
              </w:rPr>
              <w:t>наставници</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184FBE6C" w14:textId="77777777" w:rsidR="00CF498C" w:rsidRPr="00CF498C" w:rsidRDefault="00CF498C" w:rsidP="008675B4">
            <w:pPr>
              <w:spacing w:after="0" w:line="240" w:lineRule="auto"/>
              <w:rPr>
                <w:rFonts w:cs="Calibri"/>
                <w:sz w:val="20"/>
                <w:szCs w:val="20"/>
              </w:rPr>
            </w:pPr>
            <w:r w:rsidRPr="00CF498C">
              <w:rPr>
                <w:rFonts w:cs="Calibri"/>
                <w:sz w:val="20"/>
                <w:szCs w:val="20"/>
              </w:rPr>
              <w:t>индивидуална метода, консултативен разговор</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4648F8BF" w14:textId="77777777" w:rsidR="00CF498C" w:rsidRPr="00CF498C" w:rsidRDefault="00CF498C" w:rsidP="008675B4">
            <w:pPr>
              <w:spacing w:after="0" w:line="240" w:lineRule="auto"/>
              <w:rPr>
                <w:rFonts w:cs="Calibri"/>
                <w:sz w:val="20"/>
                <w:szCs w:val="20"/>
              </w:rPr>
            </w:pPr>
            <w:r w:rsidRPr="00CF498C">
              <w:rPr>
                <w:rFonts w:cs="Calibri"/>
                <w:sz w:val="20"/>
                <w:szCs w:val="20"/>
              </w:rPr>
              <w:t>континуиран внес</w:t>
            </w:r>
          </w:p>
          <w:p w14:paraId="787B841C" w14:textId="77777777" w:rsidR="00CF498C" w:rsidRPr="00CF498C" w:rsidRDefault="00CF498C" w:rsidP="008675B4">
            <w:pPr>
              <w:spacing w:after="0" w:line="240" w:lineRule="auto"/>
              <w:rPr>
                <w:rFonts w:cs="Calibri"/>
                <w:sz w:val="20"/>
                <w:szCs w:val="20"/>
              </w:rPr>
            </w:pPr>
            <w:r w:rsidRPr="00CF498C">
              <w:rPr>
                <w:rFonts w:cs="Calibri"/>
                <w:sz w:val="20"/>
                <w:szCs w:val="20"/>
              </w:rPr>
              <w:t>на податоци во досието и педагошкиот картон на наставниците</w:t>
            </w:r>
          </w:p>
        </w:tc>
      </w:tr>
      <w:tr w:rsidR="00CF498C" w:rsidRPr="00CF498C" w14:paraId="63B26E1E" w14:textId="77777777" w:rsidTr="00CF498C">
        <w:trPr>
          <w:jc w:val="center"/>
        </w:trPr>
        <w:tc>
          <w:tcPr>
            <w:tcW w:w="15740" w:type="dxa"/>
            <w:gridSpan w:val="9"/>
            <w:tcBorders>
              <w:right w:val="single" w:sz="4" w:space="0" w:color="auto"/>
            </w:tcBorders>
            <w:shd w:val="clear" w:color="auto" w:fill="BDD6EE"/>
          </w:tcPr>
          <w:p w14:paraId="4335029F" w14:textId="77777777" w:rsidR="00CF498C" w:rsidRPr="00CF498C" w:rsidRDefault="00CF498C" w:rsidP="008675B4">
            <w:pPr>
              <w:spacing w:after="0" w:line="240" w:lineRule="auto"/>
              <w:jc w:val="center"/>
              <w:rPr>
                <w:rFonts w:cs="Calibri"/>
                <w:b/>
                <w:sz w:val="20"/>
                <w:szCs w:val="20"/>
              </w:rPr>
            </w:pPr>
            <w:r w:rsidRPr="00CF498C">
              <w:rPr>
                <w:rFonts w:cs="Calibri"/>
                <w:b/>
                <w:sz w:val="20"/>
                <w:szCs w:val="20"/>
              </w:rPr>
              <w:t>Подршка на наставниците за работа со родители</w:t>
            </w:r>
          </w:p>
        </w:tc>
      </w:tr>
      <w:tr w:rsidR="00CF498C" w:rsidRPr="00CF498C" w14:paraId="3330D97C" w14:textId="77777777" w:rsidTr="00CB07A9">
        <w:trPr>
          <w:jc w:val="center"/>
        </w:trPr>
        <w:tc>
          <w:tcPr>
            <w:tcW w:w="572" w:type="dxa"/>
          </w:tcPr>
          <w:p w14:paraId="4F37655D"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1.</w:t>
            </w:r>
          </w:p>
        </w:tc>
        <w:tc>
          <w:tcPr>
            <w:tcW w:w="3403" w:type="dxa"/>
            <w:tcBorders>
              <w:top w:val="single" w:sz="4" w:space="0" w:color="auto"/>
              <w:left w:val="single" w:sz="4" w:space="0" w:color="auto"/>
              <w:bottom w:val="single" w:sz="4" w:space="0" w:color="auto"/>
              <w:right w:val="single" w:sz="4" w:space="0" w:color="auto"/>
            </w:tcBorders>
            <w:vAlign w:val="center"/>
          </w:tcPr>
          <w:p w14:paraId="6476D33F" w14:textId="1201DA0B" w:rsidR="00CF498C" w:rsidRPr="00B25B92" w:rsidRDefault="00CF498C" w:rsidP="008675B4">
            <w:pPr>
              <w:spacing w:after="0" w:line="240" w:lineRule="auto"/>
              <w:rPr>
                <w:rFonts w:cs="Calibri"/>
                <w:sz w:val="20"/>
                <w:szCs w:val="20"/>
              </w:rPr>
            </w:pPr>
            <w:r w:rsidRPr="00CF498C">
              <w:rPr>
                <w:rFonts w:cs="Calibri"/>
                <w:sz w:val="20"/>
                <w:szCs w:val="20"/>
              </w:rPr>
              <w:t>Советодавно -консултативна работа со одделенските и раководителите на паралелките околу дневниот ред на родителските средби, подготовка на материјали (изјави, согласности и др.), предавања од областа на образованието и воспитанието, евиденци</w:t>
            </w:r>
            <w:r w:rsidR="00B25B92">
              <w:rPr>
                <w:rFonts w:cs="Calibri"/>
                <w:sz w:val="20"/>
                <w:szCs w:val="20"/>
              </w:rPr>
              <w:t xml:space="preserve">ја на присутни родители и др.  </w:t>
            </w:r>
          </w:p>
        </w:tc>
        <w:tc>
          <w:tcPr>
            <w:tcW w:w="2693" w:type="dxa"/>
            <w:tcBorders>
              <w:top w:val="single" w:sz="4" w:space="0" w:color="auto"/>
              <w:left w:val="single" w:sz="4" w:space="0" w:color="auto"/>
              <w:bottom w:val="single" w:sz="4" w:space="0" w:color="auto"/>
              <w:right w:val="single" w:sz="4" w:space="0" w:color="auto"/>
            </w:tcBorders>
            <w:vAlign w:val="center"/>
          </w:tcPr>
          <w:p w14:paraId="3D930A87" w14:textId="77777777" w:rsidR="00CF498C" w:rsidRPr="00CF498C" w:rsidRDefault="00CF498C" w:rsidP="008675B4">
            <w:pPr>
              <w:spacing w:after="0" w:line="240" w:lineRule="auto"/>
              <w:rPr>
                <w:rFonts w:cs="Calibri"/>
                <w:sz w:val="20"/>
                <w:szCs w:val="20"/>
              </w:rPr>
            </w:pPr>
            <w:r w:rsidRPr="00CF498C">
              <w:rPr>
                <w:rFonts w:cs="Calibri"/>
                <w:sz w:val="20"/>
                <w:szCs w:val="20"/>
              </w:rPr>
              <w:t>ефикасно реализирани родителски средби</w:t>
            </w:r>
          </w:p>
        </w:tc>
        <w:tc>
          <w:tcPr>
            <w:tcW w:w="1549" w:type="dxa"/>
            <w:tcBorders>
              <w:top w:val="single" w:sz="4" w:space="0" w:color="auto"/>
              <w:left w:val="single" w:sz="4" w:space="0" w:color="auto"/>
              <w:bottom w:val="single" w:sz="4" w:space="0" w:color="auto"/>
              <w:right w:val="single" w:sz="4" w:space="0" w:color="auto"/>
            </w:tcBorders>
            <w:vAlign w:val="center"/>
          </w:tcPr>
          <w:p w14:paraId="3B7B93B9" w14:textId="7CE50FB4" w:rsidR="00CF498C" w:rsidRPr="00CF498C" w:rsidRDefault="00CB07A9" w:rsidP="008675B4">
            <w:pPr>
              <w:spacing w:after="0" w:line="240" w:lineRule="auto"/>
              <w:rPr>
                <w:rFonts w:cs="Calibri"/>
                <w:sz w:val="20"/>
                <w:szCs w:val="20"/>
              </w:rPr>
            </w:pPr>
            <w:r>
              <w:rPr>
                <w:rFonts w:cs="Calibri"/>
                <w:sz w:val="20"/>
                <w:szCs w:val="20"/>
              </w:rPr>
              <w:t>контину</w:t>
            </w:r>
            <w:r w:rsidR="00CF498C" w:rsidRPr="00CF498C">
              <w:rPr>
                <w:rFonts w:cs="Calibri"/>
                <w:sz w:val="20"/>
                <w:szCs w:val="20"/>
              </w:rPr>
              <w:t>ирано</w:t>
            </w:r>
          </w:p>
        </w:tc>
        <w:tc>
          <w:tcPr>
            <w:tcW w:w="1428" w:type="dxa"/>
            <w:tcBorders>
              <w:top w:val="single" w:sz="4" w:space="0" w:color="auto"/>
              <w:left w:val="single" w:sz="4" w:space="0" w:color="auto"/>
              <w:bottom w:val="single" w:sz="4" w:space="0" w:color="auto"/>
              <w:right w:val="single" w:sz="4" w:space="0" w:color="auto"/>
            </w:tcBorders>
            <w:vAlign w:val="center"/>
          </w:tcPr>
          <w:p w14:paraId="0EDEF75A" w14:textId="77777777" w:rsidR="00CF498C" w:rsidRPr="00CF498C" w:rsidRDefault="00CF498C" w:rsidP="008675B4">
            <w:pPr>
              <w:spacing w:after="0" w:line="240" w:lineRule="auto"/>
              <w:rPr>
                <w:rFonts w:cs="Calibri"/>
                <w:sz w:val="20"/>
                <w:szCs w:val="20"/>
              </w:rPr>
            </w:pPr>
            <w:r w:rsidRPr="00CF498C">
              <w:rPr>
                <w:rFonts w:cs="Calibri"/>
                <w:sz w:val="20"/>
                <w:szCs w:val="20"/>
              </w:rPr>
              <w:t>наставници</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1AC3F4B1" w14:textId="77777777" w:rsidR="00CF498C" w:rsidRPr="00CF498C" w:rsidRDefault="00CF498C" w:rsidP="008675B4">
            <w:pPr>
              <w:spacing w:after="0" w:line="240" w:lineRule="auto"/>
              <w:rPr>
                <w:rFonts w:cs="Calibri"/>
                <w:sz w:val="20"/>
                <w:szCs w:val="20"/>
              </w:rPr>
            </w:pPr>
            <w:r w:rsidRPr="00CF498C">
              <w:rPr>
                <w:rFonts w:cs="Calibri"/>
                <w:sz w:val="20"/>
                <w:szCs w:val="20"/>
              </w:rPr>
              <w:t>индивидуална метода, разговор,</w:t>
            </w:r>
          </w:p>
          <w:p w14:paraId="6A8ED83B" w14:textId="77777777" w:rsidR="00CF498C" w:rsidRPr="00CF498C" w:rsidRDefault="00CF498C" w:rsidP="008675B4">
            <w:pPr>
              <w:spacing w:after="0" w:line="240" w:lineRule="auto"/>
              <w:rPr>
                <w:rFonts w:cs="Calibri"/>
                <w:sz w:val="20"/>
                <w:szCs w:val="20"/>
              </w:rPr>
            </w:pPr>
            <w:r w:rsidRPr="00CF498C">
              <w:rPr>
                <w:rFonts w:cs="Calibri"/>
                <w:sz w:val="20"/>
                <w:szCs w:val="20"/>
              </w:rPr>
              <w:t>текст метода</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050A368A" w14:textId="77777777" w:rsidR="00CF498C" w:rsidRPr="00CF498C" w:rsidRDefault="00CF498C" w:rsidP="008675B4">
            <w:pPr>
              <w:spacing w:after="0" w:line="240" w:lineRule="auto"/>
              <w:rPr>
                <w:rFonts w:cs="Calibri"/>
                <w:sz w:val="20"/>
                <w:szCs w:val="20"/>
              </w:rPr>
            </w:pPr>
            <w:r w:rsidRPr="00CF498C">
              <w:rPr>
                <w:rFonts w:cs="Calibri"/>
                <w:sz w:val="20"/>
                <w:szCs w:val="20"/>
              </w:rPr>
              <w:t xml:space="preserve">родителите се </w:t>
            </w:r>
          </w:p>
          <w:p w14:paraId="73DAFD35" w14:textId="77777777" w:rsidR="00CF498C" w:rsidRPr="00CF498C" w:rsidRDefault="00CF498C" w:rsidP="008675B4">
            <w:pPr>
              <w:spacing w:after="0" w:line="240" w:lineRule="auto"/>
              <w:rPr>
                <w:rFonts w:cs="Calibri"/>
                <w:sz w:val="20"/>
                <w:szCs w:val="20"/>
              </w:rPr>
            </w:pPr>
            <w:r w:rsidRPr="00CF498C">
              <w:rPr>
                <w:rFonts w:cs="Calibri"/>
                <w:sz w:val="20"/>
                <w:szCs w:val="20"/>
              </w:rPr>
              <w:t>информирани  за тековните активности во училиштето</w:t>
            </w:r>
          </w:p>
        </w:tc>
      </w:tr>
      <w:tr w:rsidR="00CF498C" w:rsidRPr="00CF498C" w14:paraId="55D1C82E" w14:textId="77777777" w:rsidTr="00CB07A9">
        <w:trPr>
          <w:jc w:val="center"/>
        </w:trPr>
        <w:tc>
          <w:tcPr>
            <w:tcW w:w="572" w:type="dxa"/>
          </w:tcPr>
          <w:p w14:paraId="74142E01"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lastRenderedPageBreak/>
              <w:t>2.</w:t>
            </w:r>
          </w:p>
        </w:tc>
        <w:tc>
          <w:tcPr>
            <w:tcW w:w="3403" w:type="dxa"/>
            <w:tcBorders>
              <w:top w:val="single" w:sz="4" w:space="0" w:color="auto"/>
              <w:left w:val="single" w:sz="4" w:space="0" w:color="auto"/>
              <w:bottom w:val="single" w:sz="4" w:space="0" w:color="auto"/>
              <w:right w:val="single" w:sz="4" w:space="0" w:color="auto"/>
            </w:tcBorders>
            <w:vAlign w:val="center"/>
          </w:tcPr>
          <w:p w14:paraId="4535D2E6" w14:textId="77777777" w:rsidR="00CF498C" w:rsidRPr="00CF498C" w:rsidRDefault="00CF498C" w:rsidP="008675B4">
            <w:pPr>
              <w:spacing w:after="0" w:line="240" w:lineRule="auto"/>
              <w:rPr>
                <w:rFonts w:cs="Calibri"/>
                <w:sz w:val="20"/>
                <w:szCs w:val="20"/>
              </w:rPr>
            </w:pPr>
            <w:r w:rsidRPr="00CF498C">
              <w:rPr>
                <w:rFonts w:cs="Calibri"/>
                <w:sz w:val="20"/>
                <w:szCs w:val="20"/>
              </w:rPr>
              <w:t>Информирање на одделенските раководители/раководители на паралелки, за учениците кои потекнуваат од нефункционални или семејства во ризик</w:t>
            </w:r>
          </w:p>
          <w:p w14:paraId="3CE8A92E" w14:textId="77777777" w:rsidR="00CF498C" w:rsidRPr="00CF498C" w:rsidRDefault="00CF498C" w:rsidP="008675B4">
            <w:pPr>
              <w:spacing w:after="0" w:line="240" w:lineRule="auto"/>
              <w:rPr>
                <w:rFonts w:cs="Calibri"/>
                <w:sz w:val="20"/>
                <w:szCs w:val="20"/>
              </w:rPr>
            </w:pPr>
          </w:p>
          <w:p w14:paraId="44AF2B91" w14:textId="77777777" w:rsidR="00CF498C" w:rsidRPr="00CF498C" w:rsidRDefault="00CF498C" w:rsidP="008675B4">
            <w:pPr>
              <w:spacing w:after="0" w:line="240" w:lineRule="auto"/>
              <w:rPr>
                <w:rFonts w:cs="Calibri"/>
                <w:color w:val="C00000"/>
                <w:sz w:val="20"/>
                <w:szCs w:val="20"/>
              </w:rPr>
            </w:pPr>
            <w:r w:rsidRPr="00CF498C">
              <w:rPr>
                <w:rFonts w:cs="Calibri"/>
                <w:sz w:val="20"/>
                <w:szCs w:val="20"/>
                <w:lang w:val="ru-RU" w:eastAsia="mk-MK"/>
              </w:rPr>
              <w:t>Информирање на родителите на учениците со посебни образовни потреби за нивните права, обврски и упатување до релевантни институции</w:t>
            </w:r>
          </w:p>
        </w:tc>
        <w:tc>
          <w:tcPr>
            <w:tcW w:w="2693" w:type="dxa"/>
            <w:tcBorders>
              <w:top w:val="single" w:sz="4" w:space="0" w:color="auto"/>
              <w:left w:val="single" w:sz="4" w:space="0" w:color="auto"/>
              <w:bottom w:val="single" w:sz="4" w:space="0" w:color="auto"/>
              <w:right w:val="single" w:sz="4" w:space="0" w:color="auto"/>
            </w:tcBorders>
            <w:vAlign w:val="center"/>
          </w:tcPr>
          <w:p w14:paraId="0F273C0F" w14:textId="77777777" w:rsidR="00CF498C" w:rsidRPr="00CF498C" w:rsidRDefault="00CF498C" w:rsidP="008675B4">
            <w:pPr>
              <w:spacing w:after="0" w:line="240" w:lineRule="auto"/>
              <w:rPr>
                <w:rFonts w:cs="Calibri"/>
                <w:sz w:val="20"/>
                <w:szCs w:val="20"/>
              </w:rPr>
            </w:pPr>
            <w:r w:rsidRPr="00CF498C">
              <w:rPr>
                <w:rFonts w:cs="Calibri"/>
                <w:sz w:val="20"/>
                <w:szCs w:val="20"/>
              </w:rPr>
              <w:t>запознавање на одделенскиот раководител/раководител на паралелка за учениците кои потекнуваат од семејства со понизок социјален статус, нефункционални семејства и семејства во ризик со цел да обезбедиме услови и клима во паралелката овие ученици да се чувствуваат прифатено од останатите</w:t>
            </w:r>
          </w:p>
        </w:tc>
        <w:tc>
          <w:tcPr>
            <w:tcW w:w="1549" w:type="dxa"/>
            <w:tcBorders>
              <w:top w:val="single" w:sz="4" w:space="0" w:color="auto"/>
              <w:left w:val="single" w:sz="4" w:space="0" w:color="auto"/>
              <w:bottom w:val="single" w:sz="4" w:space="0" w:color="auto"/>
              <w:right w:val="single" w:sz="4" w:space="0" w:color="auto"/>
            </w:tcBorders>
            <w:vAlign w:val="center"/>
          </w:tcPr>
          <w:p w14:paraId="4B7B9B0D" w14:textId="200DAC24" w:rsidR="00CF498C" w:rsidRPr="00CF498C" w:rsidRDefault="00CB07A9" w:rsidP="008675B4">
            <w:pPr>
              <w:spacing w:after="0" w:line="240" w:lineRule="auto"/>
              <w:rPr>
                <w:rFonts w:cs="Calibri"/>
                <w:sz w:val="20"/>
                <w:szCs w:val="20"/>
              </w:rPr>
            </w:pPr>
            <w:r>
              <w:rPr>
                <w:rFonts w:cs="Calibri"/>
                <w:sz w:val="20"/>
                <w:szCs w:val="20"/>
              </w:rPr>
              <w:t>контину</w:t>
            </w:r>
            <w:r w:rsidR="00CF498C" w:rsidRPr="00CF498C">
              <w:rPr>
                <w:rFonts w:cs="Calibri"/>
                <w:sz w:val="20"/>
                <w:szCs w:val="20"/>
              </w:rPr>
              <w:t>ирано</w:t>
            </w:r>
          </w:p>
        </w:tc>
        <w:tc>
          <w:tcPr>
            <w:tcW w:w="1428" w:type="dxa"/>
            <w:tcBorders>
              <w:top w:val="single" w:sz="4" w:space="0" w:color="auto"/>
              <w:left w:val="single" w:sz="4" w:space="0" w:color="auto"/>
              <w:bottom w:val="single" w:sz="4" w:space="0" w:color="auto"/>
              <w:right w:val="single" w:sz="4" w:space="0" w:color="auto"/>
            </w:tcBorders>
            <w:vAlign w:val="center"/>
          </w:tcPr>
          <w:p w14:paraId="5FF8145E" w14:textId="77777777" w:rsidR="00CF498C" w:rsidRPr="00CF498C" w:rsidRDefault="00CF498C" w:rsidP="008675B4">
            <w:pPr>
              <w:spacing w:after="0" w:line="240" w:lineRule="auto"/>
              <w:rPr>
                <w:rFonts w:cs="Calibri"/>
                <w:sz w:val="20"/>
                <w:szCs w:val="20"/>
              </w:rPr>
            </w:pPr>
            <w:r w:rsidRPr="00CF498C">
              <w:rPr>
                <w:rFonts w:cs="Calibri"/>
                <w:sz w:val="20"/>
                <w:szCs w:val="20"/>
              </w:rPr>
              <w:t>стручни соработници</w:t>
            </w:r>
          </w:p>
          <w:p w14:paraId="4B324166" w14:textId="77777777" w:rsidR="00CF498C" w:rsidRPr="00CF498C" w:rsidRDefault="00CF498C" w:rsidP="008675B4">
            <w:pPr>
              <w:spacing w:after="0" w:line="240" w:lineRule="auto"/>
              <w:rPr>
                <w:rFonts w:cs="Calibri"/>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6203CB6E" w14:textId="77777777" w:rsidR="00CF498C" w:rsidRPr="00CF498C" w:rsidRDefault="00CF498C" w:rsidP="008675B4">
            <w:pPr>
              <w:spacing w:after="0" w:line="240" w:lineRule="auto"/>
              <w:rPr>
                <w:rFonts w:cs="Calibri"/>
                <w:sz w:val="20"/>
                <w:szCs w:val="20"/>
              </w:rPr>
            </w:pPr>
            <w:r w:rsidRPr="00CF498C">
              <w:rPr>
                <w:rFonts w:cs="Calibri"/>
                <w:sz w:val="20"/>
                <w:szCs w:val="20"/>
              </w:rPr>
              <w:t>индивидуална метода, разговор,</w:t>
            </w:r>
          </w:p>
          <w:p w14:paraId="46A031F2" w14:textId="77777777" w:rsidR="00CF498C" w:rsidRPr="00CF498C" w:rsidRDefault="00CF498C" w:rsidP="008675B4">
            <w:pPr>
              <w:spacing w:after="0" w:line="240" w:lineRule="auto"/>
              <w:rPr>
                <w:rFonts w:cs="Calibri"/>
                <w:sz w:val="20"/>
                <w:szCs w:val="20"/>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0AA8FBD7" w14:textId="77777777" w:rsidR="00CF498C" w:rsidRPr="00CF498C" w:rsidRDefault="00CF498C" w:rsidP="008675B4">
            <w:pPr>
              <w:spacing w:after="0" w:line="240" w:lineRule="auto"/>
              <w:rPr>
                <w:rFonts w:cs="Calibri"/>
                <w:sz w:val="20"/>
                <w:szCs w:val="20"/>
              </w:rPr>
            </w:pPr>
            <w:r w:rsidRPr="00CF498C">
              <w:rPr>
                <w:rFonts w:cs="Calibri"/>
                <w:sz w:val="20"/>
                <w:szCs w:val="20"/>
              </w:rPr>
              <w:t xml:space="preserve">одделенскиот </w:t>
            </w:r>
          </w:p>
          <w:p w14:paraId="0FD2224D" w14:textId="77777777" w:rsidR="00CF498C" w:rsidRPr="00CF498C" w:rsidRDefault="00CF498C" w:rsidP="008675B4">
            <w:pPr>
              <w:spacing w:after="0" w:line="240" w:lineRule="auto"/>
              <w:rPr>
                <w:rFonts w:cs="Calibri"/>
                <w:sz w:val="20"/>
                <w:szCs w:val="20"/>
              </w:rPr>
            </w:pPr>
            <w:r w:rsidRPr="00CF498C">
              <w:rPr>
                <w:rFonts w:cs="Calibri"/>
                <w:sz w:val="20"/>
                <w:szCs w:val="20"/>
              </w:rPr>
              <w:t>раководител/</w:t>
            </w:r>
          </w:p>
          <w:p w14:paraId="0B7AAA7C" w14:textId="77777777" w:rsidR="00CF498C" w:rsidRPr="00CF498C" w:rsidRDefault="00CF498C" w:rsidP="008675B4">
            <w:pPr>
              <w:spacing w:after="0" w:line="240" w:lineRule="auto"/>
              <w:rPr>
                <w:rFonts w:cs="Calibri"/>
                <w:sz w:val="20"/>
                <w:szCs w:val="20"/>
              </w:rPr>
            </w:pPr>
            <w:r w:rsidRPr="00CF498C">
              <w:rPr>
                <w:rFonts w:cs="Calibri"/>
                <w:sz w:val="20"/>
                <w:szCs w:val="20"/>
              </w:rPr>
              <w:t>раководител на</w:t>
            </w:r>
          </w:p>
          <w:p w14:paraId="7BEB0799" w14:textId="77777777" w:rsidR="00CF498C" w:rsidRPr="00CF498C" w:rsidRDefault="00CF498C" w:rsidP="008675B4">
            <w:pPr>
              <w:spacing w:after="0" w:line="240" w:lineRule="auto"/>
              <w:rPr>
                <w:rFonts w:cs="Calibri"/>
                <w:sz w:val="20"/>
                <w:szCs w:val="20"/>
              </w:rPr>
            </w:pPr>
            <w:r w:rsidRPr="00CF498C">
              <w:rPr>
                <w:rFonts w:cs="Calibri"/>
                <w:sz w:val="20"/>
                <w:szCs w:val="20"/>
              </w:rPr>
              <w:t>паралелка</w:t>
            </w:r>
          </w:p>
          <w:p w14:paraId="028F6D66" w14:textId="77777777" w:rsidR="00CF498C" w:rsidRPr="00CF498C" w:rsidRDefault="00CF498C" w:rsidP="008675B4">
            <w:pPr>
              <w:spacing w:after="0" w:line="240" w:lineRule="auto"/>
              <w:rPr>
                <w:rFonts w:cs="Calibri"/>
                <w:sz w:val="20"/>
                <w:szCs w:val="20"/>
              </w:rPr>
            </w:pPr>
            <w:r w:rsidRPr="00CF498C">
              <w:rPr>
                <w:rFonts w:cs="Calibri"/>
                <w:sz w:val="20"/>
                <w:szCs w:val="20"/>
              </w:rPr>
              <w:t xml:space="preserve">води грижа за </w:t>
            </w:r>
          </w:p>
          <w:p w14:paraId="53649C6C" w14:textId="77777777" w:rsidR="00CF498C" w:rsidRPr="00CF498C" w:rsidRDefault="00CF498C" w:rsidP="008675B4">
            <w:pPr>
              <w:spacing w:after="0" w:line="240" w:lineRule="auto"/>
              <w:rPr>
                <w:rFonts w:cs="Calibri"/>
                <w:sz w:val="20"/>
                <w:szCs w:val="20"/>
              </w:rPr>
            </w:pPr>
            <w:r w:rsidRPr="00CF498C">
              <w:rPr>
                <w:rFonts w:cs="Calibri"/>
                <w:sz w:val="20"/>
                <w:szCs w:val="20"/>
              </w:rPr>
              <w:t>учениците со ризик</w:t>
            </w:r>
          </w:p>
        </w:tc>
      </w:tr>
      <w:tr w:rsidR="00CF498C" w:rsidRPr="00CF498C" w14:paraId="5DEDB235" w14:textId="77777777" w:rsidTr="00CF498C">
        <w:trPr>
          <w:jc w:val="center"/>
        </w:trPr>
        <w:tc>
          <w:tcPr>
            <w:tcW w:w="15740" w:type="dxa"/>
            <w:gridSpan w:val="9"/>
            <w:tcBorders>
              <w:right w:val="single" w:sz="4" w:space="0" w:color="auto"/>
            </w:tcBorders>
            <w:shd w:val="clear" w:color="auto" w:fill="FFC000"/>
          </w:tcPr>
          <w:p w14:paraId="6BF98199" w14:textId="77777777" w:rsidR="00CF498C" w:rsidRPr="00CF498C" w:rsidRDefault="00CF498C" w:rsidP="008675B4">
            <w:pPr>
              <w:spacing w:after="0" w:line="240" w:lineRule="auto"/>
              <w:jc w:val="center"/>
              <w:rPr>
                <w:rFonts w:cs="Calibri"/>
                <w:b/>
                <w:sz w:val="20"/>
                <w:szCs w:val="20"/>
              </w:rPr>
            </w:pPr>
            <w:r w:rsidRPr="00CF498C">
              <w:rPr>
                <w:rFonts w:cs="Calibri"/>
                <w:b/>
                <w:sz w:val="20"/>
                <w:szCs w:val="20"/>
              </w:rPr>
              <w:t>Работа  со  родители</w:t>
            </w:r>
          </w:p>
        </w:tc>
      </w:tr>
      <w:tr w:rsidR="00CF498C" w:rsidRPr="00CF498C" w14:paraId="13015D6D" w14:textId="77777777" w:rsidTr="00CF498C">
        <w:trPr>
          <w:jc w:val="center"/>
        </w:trPr>
        <w:tc>
          <w:tcPr>
            <w:tcW w:w="15740" w:type="dxa"/>
            <w:gridSpan w:val="9"/>
            <w:tcBorders>
              <w:right w:val="single" w:sz="4" w:space="0" w:color="auto"/>
            </w:tcBorders>
            <w:shd w:val="clear" w:color="auto" w:fill="BDD6EE"/>
          </w:tcPr>
          <w:p w14:paraId="02DA7D30" w14:textId="77777777" w:rsidR="00CF498C" w:rsidRPr="00CF498C" w:rsidRDefault="00CF498C" w:rsidP="008675B4">
            <w:pPr>
              <w:spacing w:after="0" w:line="240" w:lineRule="auto"/>
              <w:jc w:val="center"/>
              <w:rPr>
                <w:rFonts w:cs="Calibri"/>
                <w:b/>
                <w:sz w:val="20"/>
                <w:szCs w:val="20"/>
              </w:rPr>
            </w:pPr>
            <w:r w:rsidRPr="00CF498C">
              <w:rPr>
                <w:rFonts w:cs="Calibri"/>
                <w:b/>
                <w:sz w:val="20"/>
                <w:szCs w:val="20"/>
              </w:rPr>
              <w:t>Индивидуални и групни советувања</w:t>
            </w:r>
          </w:p>
        </w:tc>
      </w:tr>
      <w:tr w:rsidR="00CF498C" w:rsidRPr="00CF498C" w14:paraId="0C0079D4" w14:textId="77777777" w:rsidTr="00CB07A9">
        <w:trPr>
          <w:jc w:val="center"/>
        </w:trPr>
        <w:tc>
          <w:tcPr>
            <w:tcW w:w="572" w:type="dxa"/>
          </w:tcPr>
          <w:p w14:paraId="3669E0EA"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1.</w:t>
            </w:r>
          </w:p>
        </w:tc>
        <w:tc>
          <w:tcPr>
            <w:tcW w:w="3403" w:type="dxa"/>
            <w:tcBorders>
              <w:top w:val="single" w:sz="4" w:space="0" w:color="auto"/>
              <w:left w:val="single" w:sz="4" w:space="0" w:color="auto"/>
              <w:bottom w:val="single" w:sz="4" w:space="0" w:color="auto"/>
              <w:right w:val="single" w:sz="4" w:space="0" w:color="auto"/>
            </w:tcBorders>
            <w:vAlign w:val="center"/>
          </w:tcPr>
          <w:p w14:paraId="16E631F9" w14:textId="77777777" w:rsidR="00CF498C" w:rsidRPr="00CF498C" w:rsidRDefault="00CF498C" w:rsidP="008675B4">
            <w:pPr>
              <w:spacing w:after="0" w:line="240" w:lineRule="auto"/>
              <w:rPr>
                <w:rFonts w:cs="Calibri"/>
                <w:color w:val="C00000"/>
                <w:sz w:val="20"/>
                <w:szCs w:val="20"/>
              </w:rPr>
            </w:pPr>
            <w:r w:rsidRPr="00CF498C">
              <w:rPr>
                <w:rFonts w:cs="Calibri"/>
                <w:sz w:val="20"/>
                <w:szCs w:val="20"/>
              </w:rPr>
              <w:t>Индивидуални и групни советувања на родители чии деца нередовно посетуваат настава,имаат намален успех, или манифестираат  различни облици на несоодветно однесување</w:t>
            </w:r>
          </w:p>
        </w:tc>
        <w:tc>
          <w:tcPr>
            <w:tcW w:w="2693" w:type="dxa"/>
            <w:tcBorders>
              <w:top w:val="single" w:sz="4" w:space="0" w:color="auto"/>
              <w:left w:val="single" w:sz="4" w:space="0" w:color="auto"/>
              <w:bottom w:val="single" w:sz="4" w:space="0" w:color="auto"/>
              <w:right w:val="single" w:sz="4" w:space="0" w:color="auto"/>
            </w:tcBorders>
            <w:vAlign w:val="center"/>
          </w:tcPr>
          <w:p w14:paraId="1817E371" w14:textId="77777777" w:rsidR="00CF498C" w:rsidRPr="00CF498C" w:rsidRDefault="00CF498C" w:rsidP="008675B4">
            <w:pPr>
              <w:spacing w:after="0" w:line="240" w:lineRule="auto"/>
              <w:rPr>
                <w:rFonts w:cs="Calibri"/>
                <w:sz w:val="20"/>
                <w:szCs w:val="20"/>
              </w:rPr>
            </w:pPr>
            <w:r w:rsidRPr="00CF498C">
              <w:rPr>
                <w:rFonts w:cs="Calibri"/>
                <w:sz w:val="20"/>
                <w:szCs w:val="20"/>
              </w:rPr>
              <w:t>да се запознаат родителите со родителските стилови на воспитување, почесто да контактираат со наставниците и да го посетуваат училиштето</w:t>
            </w:r>
          </w:p>
        </w:tc>
        <w:tc>
          <w:tcPr>
            <w:tcW w:w="1549" w:type="dxa"/>
            <w:tcBorders>
              <w:top w:val="single" w:sz="4" w:space="0" w:color="auto"/>
              <w:left w:val="single" w:sz="4" w:space="0" w:color="auto"/>
              <w:bottom w:val="single" w:sz="4" w:space="0" w:color="auto"/>
              <w:right w:val="single" w:sz="4" w:space="0" w:color="auto"/>
            </w:tcBorders>
            <w:vAlign w:val="center"/>
          </w:tcPr>
          <w:p w14:paraId="49093685" w14:textId="5CF26922" w:rsidR="00CF498C" w:rsidRPr="00CF498C" w:rsidRDefault="00CB07A9" w:rsidP="008675B4">
            <w:pPr>
              <w:spacing w:after="0" w:line="240" w:lineRule="auto"/>
              <w:rPr>
                <w:rFonts w:cs="Calibri"/>
                <w:sz w:val="20"/>
                <w:szCs w:val="20"/>
              </w:rPr>
            </w:pPr>
            <w:r>
              <w:rPr>
                <w:rFonts w:cs="Calibri"/>
                <w:sz w:val="20"/>
                <w:szCs w:val="20"/>
              </w:rPr>
              <w:t>контину</w:t>
            </w:r>
            <w:r w:rsidR="00CF498C" w:rsidRPr="00CF498C">
              <w:rPr>
                <w:rFonts w:cs="Calibri"/>
                <w:sz w:val="20"/>
                <w:szCs w:val="20"/>
              </w:rPr>
              <w:t>ирано</w:t>
            </w:r>
          </w:p>
        </w:tc>
        <w:tc>
          <w:tcPr>
            <w:tcW w:w="1428" w:type="dxa"/>
            <w:tcBorders>
              <w:top w:val="single" w:sz="4" w:space="0" w:color="auto"/>
              <w:left w:val="single" w:sz="4" w:space="0" w:color="auto"/>
              <w:bottom w:val="single" w:sz="4" w:space="0" w:color="auto"/>
              <w:right w:val="single" w:sz="4" w:space="0" w:color="auto"/>
            </w:tcBorders>
            <w:vAlign w:val="center"/>
          </w:tcPr>
          <w:p w14:paraId="017D6A5B" w14:textId="77777777" w:rsidR="00CF498C" w:rsidRPr="00CF498C" w:rsidRDefault="00CF498C" w:rsidP="008675B4">
            <w:pPr>
              <w:spacing w:after="0" w:line="240" w:lineRule="auto"/>
              <w:rPr>
                <w:rFonts w:cs="Calibri"/>
                <w:sz w:val="20"/>
                <w:szCs w:val="20"/>
              </w:rPr>
            </w:pPr>
            <w:r w:rsidRPr="00CF498C">
              <w:rPr>
                <w:rFonts w:cs="Calibri"/>
                <w:sz w:val="20"/>
                <w:szCs w:val="20"/>
              </w:rPr>
              <w:t>наставници</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4365D6F6" w14:textId="77777777" w:rsidR="00CF498C" w:rsidRPr="00CF498C" w:rsidRDefault="00CF498C" w:rsidP="008675B4">
            <w:pPr>
              <w:spacing w:after="0" w:line="240" w:lineRule="auto"/>
              <w:rPr>
                <w:rFonts w:cs="Calibri"/>
                <w:sz w:val="20"/>
                <w:szCs w:val="20"/>
              </w:rPr>
            </w:pPr>
            <w:r w:rsidRPr="00CF498C">
              <w:rPr>
                <w:rFonts w:cs="Calibri"/>
                <w:sz w:val="20"/>
                <w:szCs w:val="20"/>
              </w:rPr>
              <w:t>групна и индивидуална форма, разговор, предавање</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34F47429" w14:textId="77777777" w:rsidR="00CF498C" w:rsidRPr="00CF498C" w:rsidRDefault="00CF498C" w:rsidP="008675B4">
            <w:pPr>
              <w:spacing w:after="0" w:line="240" w:lineRule="auto"/>
              <w:rPr>
                <w:rFonts w:cs="Calibri"/>
                <w:sz w:val="20"/>
                <w:szCs w:val="20"/>
              </w:rPr>
            </w:pPr>
            <w:r w:rsidRPr="00CF498C">
              <w:rPr>
                <w:rFonts w:cs="Calibri"/>
                <w:sz w:val="20"/>
                <w:szCs w:val="20"/>
              </w:rPr>
              <w:t xml:space="preserve">родителите се запознати </w:t>
            </w:r>
          </w:p>
          <w:p w14:paraId="21191134" w14:textId="77777777" w:rsidR="00CF498C" w:rsidRPr="00CF498C" w:rsidRDefault="00CF498C" w:rsidP="008675B4">
            <w:pPr>
              <w:spacing w:after="0" w:line="240" w:lineRule="auto"/>
              <w:rPr>
                <w:rFonts w:cs="Calibri"/>
                <w:sz w:val="20"/>
                <w:szCs w:val="20"/>
              </w:rPr>
            </w:pPr>
            <w:r w:rsidRPr="00CF498C">
              <w:rPr>
                <w:rFonts w:cs="Calibri"/>
                <w:sz w:val="20"/>
                <w:szCs w:val="20"/>
              </w:rPr>
              <w:t>со начините на воспитување</w:t>
            </w:r>
          </w:p>
          <w:p w14:paraId="59B5B63B" w14:textId="77777777" w:rsidR="00CF498C" w:rsidRPr="00CF498C" w:rsidRDefault="00CF498C" w:rsidP="008675B4">
            <w:pPr>
              <w:spacing w:after="0" w:line="240" w:lineRule="auto"/>
              <w:rPr>
                <w:rFonts w:cs="Calibri"/>
                <w:sz w:val="20"/>
                <w:szCs w:val="20"/>
              </w:rPr>
            </w:pPr>
            <w:r w:rsidRPr="00CF498C">
              <w:rPr>
                <w:rFonts w:cs="Calibri"/>
                <w:sz w:val="20"/>
                <w:szCs w:val="20"/>
              </w:rPr>
              <w:t xml:space="preserve"> и комуникација со </w:t>
            </w:r>
          </w:p>
          <w:p w14:paraId="2B1CD412" w14:textId="77777777" w:rsidR="00CF498C" w:rsidRPr="00CF498C" w:rsidRDefault="00CF498C" w:rsidP="008675B4">
            <w:pPr>
              <w:spacing w:after="0" w:line="240" w:lineRule="auto"/>
              <w:rPr>
                <w:rFonts w:cs="Calibri"/>
                <w:sz w:val="20"/>
                <w:szCs w:val="20"/>
              </w:rPr>
            </w:pPr>
            <w:r w:rsidRPr="00CF498C">
              <w:rPr>
                <w:rFonts w:cs="Calibri"/>
                <w:sz w:val="20"/>
                <w:szCs w:val="20"/>
              </w:rPr>
              <w:t>нивните деца</w:t>
            </w:r>
          </w:p>
        </w:tc>
      </w:tr>
      <w:tr w:rsidR="00CF498C" w:rsidRPr="00CF498C" w14:paraId="72BBCBA7" w14:textId="77777777" w:rsidTr="00CB07A9">
        <w:trPr>
          <w:jc w:val="center"/>
        </w:trPr>
        <w:tc>
          <w:tcPr>
            <w:tcW w:w="572" w:type="dxa"/>
          </w:tcPr>
          <w:p w14:paraId="094E71D7"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2.</w:t>
            </w:r>
          </w:p>
        </w:tc>
        <w:tc>
          <w:tcPr>
            <w:tcW w:w="3403" w:type="dxa"/>
            <w:tcBorders>
              <w:top w:val="single" w:sz="4" w:space="0" w:color="auto"/>
              <w:left w:val="single" w:sz="4" w:space="0" w:color="auto"/>
              <w:bottom w:val="single" w:sz="4" w:space="0" w:color="auto"/>
              <w:right w:val="single" w:sz="4" w:space="0" w:color="auto"/>
            </w:tcBorders>
            <w:vAlign w:val="center"/>
          </w:tcPr>
          <w:p w14:paraId="217204F2" w14:textId="77777777" w:rsidR="00CF498C" w:rsidRPr="00CF498C" w:rsidRDefault="00CF498C" w:rsidP="008675B4">
            <w:pPr>
              <w:spacing w:after="0" w:line="240" w:lineRule="auto"/>
              <w:rPr>
                <w:rFonts w:cs="Calibri"/>
                <w:color w:val="C00000"/>
                <w:sz w:val="20"/>
                <w:szCs w:val="20"/>
              </w:rPr>
            </w:pPr>
            <w:r w:rsidRPr="00CF498C">
              <w:rPr>
                <w:rFonts w:cs="Calibri"/>
                <w:color w:val="000000"/>
                <w:sz w:val="20"/>
                <w:szCs w:val="20"/>
              </w:rPr>
              <w:t>Советодавна работа со родители околу воспитувањето на нивните деца</w:t>
            </w:r>
          </w:p>
        </w:tc>
        <w:tc>
          <w:tcPr>
            <w:tcW w:w="2693" w:type="dxa"/>
            <w:tcBorders>
              <w:top w:val="single" w:sz="4" w:space="0" w:color="auto"/>
              <w:left w:val="single" w:sz="4" w:space="0" w:color="auto"/>
              <w:bottom w:val="single" w:sz="4" w:space="0" w:color="auto"/>
              <w:right w:val="single" w:sz="4" w:space="0" w:color="auto"/>
            </w:tcBorders>
            <w:vAlign w:val="center"/>
          </w:tcPr>
          <w:p w14:paraId="2E348877" w14:textId="77777777" w:rsidR="00CF498C" w:rsidRPr="00CF498C" w:rsidRDefault="00CF498C" w:rsidP="008675B4">
            <w:pPr>
              <w:spacing w:after="0" w:line="240" w:lineRule="auto"/>
              <w:rPr>
                <w:rFonts w:cs="Calibri"/>
                <w:sz w:val="20"/>
                <w:szCs w:val="20"/>
              </w:rPr>
            </w:pPr>
            <w:r w:rsidRPr="00CF498C">
              <w:rPr>
                <w:rFonts w:cs="Calibri"/>
                <w:sz w:val="20"/>
                <w:szCs w:val="20"/>
              </w:rPr>
              <w:t>да се запознаат родителите со начините како да бидат истрајни во спроведувањето на одреден воспитен стил</w:t>
            </w:r>
          </w:p>
        </w:tc>
        <w:tc>
          <w:tcPr>
            <w:tcW w:w="1549" w:type="dxa"/>
            <w:tcBorders>
              <w:top w:val="single" w:sz="4" w:space="0" w:color="auto"/>
              <w:left w:val="single" w:sz="4" w:space="0" w:color="auto"/>
              <w:bottom w:val="single" w:sz="4" w:space="0" w:color="auto"/>
              <w:right w:val="single" w:sz="4" w:space="0" w:color="auto"/>
            </w:tcBorders>
            <w:vAlign w:val="center"/>
          </w:tcPr>
          <w:p w14:paraId="069A2FF8" w14:textId="38178133" w:rsidR="00CF498C" w:rsidRPr="00CF498C" w:rsidRDefault="00CB07A9" w:rsidP="008675B4">
            <w:pPr>
              <w:spacing w:after="0" w:line="240" w:lineRule="auto"/>
              <w:rPr>
                <w:rFonts w:cs="Calibri"/>
                <w:sz w:val="20"/>
                <w:szCs w:val="20"/>
              </w:rPr>
            </w:pPr>
            <w:r>
              <w:rPr>
                <w:rFonts w:cs="Calibri"/>
                <w:sz w:val="20"/>
                <w:szCs w:val="20"/>
              </w:rPr>
              <w:t>контину</w:t>
            </w:r>
            <w:r w:rsidR="00CF498C" w:rsidRPr="00CF498C">
              <w:rPr>
                <w:rFonts w:cs="Calibri"/>
                <w:sz w:val="20"/>
                <w:szCs w:val="20"/>
              </w:rPr>
              <w:t>ирано</w:t>
            </w:r>
          </w:p>
        </w:tc>
        <w:tc>
          <w:tcPr>
            <w:tcW w:w="1428" w:type="dxa"/>
            <w:tcBorders>
              <w:top w:val="single" w:sz="4" w:space="0" w:color="auto"/>
              <w:left w:val="single" w:sz="4" w:space="0" w:color="auto"/>
              <w:bottom w:val="single" w:sz="4" w:space="0" w:color="auto"/>
              <w:right w:val="single" w:sz="4" w:space="0" w:color="auto"/>
            </w:tcBorders>
            <w:vAlign w:val="center"/>
          </w:tcPr>
          <w:p w14:paraId="642F033A" w14:textId="77777777" w:rsidR="00CF498C" w:rsidRPr="00CF498C" w:rsidRDefault="00CF498C" w:rsidP="008675B4">
            <w:pPr>
              <w:spacing w:after="0" w:line="240" w:lineRule="auto"/>
              <w:rPr>
                <w:rFonts w:cs="Calibri"/>
                <w:sz w:val="20"/>
                <w:szCs w:val="20"/>
              </w:rPr>
            </w:pPr>
            <w:r w:rsidRPr="00CF498C">
              <w:rPr>
                <w:rFonts w:cs="Calibri"/>
                <w:sz w:val="20"/>
                <w:szCs w:val="20"/>
              </w:rPr>
              <w:t>стручни соработници</w:t>
            </w:r>
          </w:p>
          <w:p w14:paraId="7A9BA281" w14:textId="77777777" w:rsidR="00CF498C" w:rsidRPr="00CF498C" w:rsidRDefault="00CF498C" w:rsidP="008675B4">
            <w:pPr>
              <w:spacing w:after="0" w:line="240" w:lineRule="auto"/>
              <w:rPr>
                <w:rFonts w:cs="Calibri"/>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3FB63848" w14:textId="77777777" w:rsidR="00CF498C" w:rsidRPr="00CF498C" w:rsidRDefault="00CF498C" w:rsidP="008675B4">
            <w:pPr>
              <w:spacing w:after="0" w:line="240" w:lineRule="auto"/>
              <w:rPr>
                <w:rFonts w:cs="Calibri"/>
                <w:sz w:val="20"/>
                <w:szCs w:val="20"/>
              </w:rPr>
            </w:pPr>
            <w:r w:rsidRPr="00CF498C">
              <w:rPr>
                <w:rFonts w:cs="Calibri"/>
                <w:sz w:val="20"/>
                <w:szCs w:val="20"/>
              </w:rPr>
              <w:t>индивидуална форма,</w:t>
            </w:r>
          </w:p>
          <w:p w14:paraId="4C9A0117" w14:textId="77777777" w:rsidR="00CF498C" w:rsidRPr="00CF498C" w:rsidRDefault="00CF498C" w:rsidP="008675B4">
            <w:pPr>
              <w:spacing w:after="0" w:line="240" w:lineRule="auto"/>
              <w:rPr>
                <w:rFonts w:cs="Calibri"/>
                <w:sz w:val="20"/>
                <w:szCs w:val="20"/>
              </w:rPr>
            </w:pPr>
            <w:r w:rsidRPr="00CF498C">
              <w:rPr>
                <w:rFonts w:cs="Calibri"/>
                <w:sz w:val="20"/>
                <w:szCs w:val="20"/>
              </w:rPr>
              <w:t>разговор</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4B28AE84" w14:textId="77777777" w:rsidR="00CF498C" w:rsidRPr="00CF498C" w:rsidRDefault="00CF498C" w:rsidP="008675B4">
            <w:pPr>
              <w:spacing w:after="0" w:line="240" w:lineRule="auto"/>
              <w:rPr>
                <w:rFonts w:cs="Calibri"/>
                <w:sz w:val="20"/>
                <w:szCs w:val="20"/>
              </w:rPr>
            </w:pPr>
            <w:r w:rsidRPr="00CF498C">
              <w:rPr>
                <w:rFonts w:cs="Calibri"/>
                <w:sz w:val="20"/>
                <w:szCs w:val="20"/>
              </w:rPr>
              <w:t>родителите поставуваат одредени правила на однесување и инсистираат истите да се почитуваат</w:t>
            </w:r>
          </w:p>
        </w:tc>
      </w:tr>
      <w:tr w:rsidR="00CF498C" w:rsidRPr="00CF498C" w14:paraId="4887D7F9" w14:textId="77777777" w:rsidTr="00CF498C">
        <w:trPr>
          <w:jc w:val="center"/>
        </w:trPr>
        <w:tc>
          <w:tcPr>
            <w:tcW w:w="15740" w:type="dxa"/>
            <w:gridSpan w:val="9"/>
            <w:tcBorders>
              <w:right w:val="single" w:sz="4" w:space="0" w:color="auto"/>
            </w:tcBorders>
            <w:shd w:val="clear" w:color="auto" w:fill="BDD6EE"/>
          </w:tcPr>
          <w:p w14:paraId="2980AD5F" w14:textId="77777777" w:rsidR="00CF498C" w:rsidRPr="00CF498C" w:rsidRDefault="00CF498C" w:rsidP="008675B4">
            <w:pPr>
              <w:spacing w:after="0" w:line="240" w:lineRule="auto"/>
              <w:jc w:val="center"/>
              <w:rPr>
                <w:rFonts w:cs="Calibri"/>
                <w:b/>
                <w:sz w:val="20"/>
                <w:szCs w:val="20"/>
              </w:rPr>
            </w:pPr>
            <w:r w:rsidRPr="00CF498C">
              <w:rPr>
                <w:rFonts w:cs="Calibri"/>
                <w:b/>
                <w:sz w:val="20"/>
                <w:szCs w:val="20"/>
              </w:rPr>
              <w:t>Едукација на родителите</w:t>
            </w:r>
          </w:p>
        </w:tc>
      </w:tr>
      <w:tr w:rsidR="00CF498C" w:rsidRPr="00CF498C" w14:paraId="2079851D" w14:textId="77777777" w:rsidTr="00CB07A9">
        <w:trPr>
          <w:jc w:val="center"/>
        </w:trPr>
        <w:tc>
          <w:tcPr>
            <w:tcW w:w="572" w:type="dxa"/>
          </w:tcPr>
          <w:p w14:paraId="1E7549B8"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1.</w:t>
            </w:r>
          </w:p>
        </w:tc>
        <w:tc>
          <w:tcPr>
            <w:tcW w:w="3403" w:type="dxa"/>
            <w:tcBorders>
              <w:top w:val="single" w:sz="4" w:space="0" w:color="auto"/>
              <w:left w:val="single" w:sz="4" w:space="0" w:color="auto"/>
              <w:bottom w:val="single" w:sz="4" w:space="0" w:color="auto"/>
              <w:right w:val="single" w:sz="4" w:space="0" w:color="auto"/>
            </w:tcBorders>
            <w:vAlign w:val="center"/>
          </w:tcPr>
          <w:p w14:paraId="1499DEA7" w14:textId="77777777" w:rsidR="00CF498C" w:rsidRPr="00CF498C" w:rsidRDefault="00CF498C" w:rsidP="008675B4">
            <w:pPr>
              <w:spacing w:after="0" w:line="240" w:lineRule="auto"/>
              <w:rPr>
                <w:rFonts w:cs="Calibri"/>
                <w:color w:val="000000"/>
                <w:sz w:val="20"/>
                <w:szCs w:val="20"/>
              </w:rPr>
            </w:pPr>
            <w:r w:rsidRPr="00CF498C">
              <w:rPr>
                <w:rFonts w:cs="Calibri"/>
                <w:color w:val="000000"/>
                <w:sz w:val="20"/>
                <w:szCs w:val="20"/>
              </w:rPr>
              <w:t>Изготвување на предавања за родителски средби</w:t>
            </w:r>
          </w:p>
          <w:p w14:paraId="6DFF7918" w14:textId="77777777" w:rsidR="00CF498C" w:rsidRPr="00CF498C" w:rsidRDefault="00CF498C" w:rsidP="008675B4">
            <w:pPr>
              <w:spacing w:after="0" w:line="240" w:lineRule="auto"/>
              <w:rPr>
                <w:rFonts w:cs="Calibri"/>
                <w:sz w:val="20"/>
                <w:szCs w:val="20"/>
              </w:rPr>
            </w:pPr>
            <w:r w:rsidRPr="00CF498C">
              <w:rPr>
                <w:rFonts w:cs="Calibri"/>
                <w:sz w:val="20"/>
                <w:szCs w:val="20"/>
              </w:rPr>
              <w:t>„Кои предизвици ги носи  преминот од одделенска во предметна настава“</w:t>
            </w:r>
          </w:p>
          <w:p w14:paraId="7CD5720B" w14:textId="77777777" w:rsidR="00CF498C" w:rsidRPr="00CF498C" w:rsidRDefault="00CF498C" w:rsidP="008675B4">
            <w:pPr>
              <w:spacing w:after="0" w:line="240" w:lineRule="auto"/>
              <w:rPr>
                <w:rFonts w:cs="Calibri"/>
                <w:color w:val="C00000"/>
                <w:sz w:val="20"/>
                <w:szCs w:val="20"/>
              </w:rPr>
            </w:pPr>
            <w:r w:rsidRPr="00CF498C">
              <w:rPr>
                <w:rFonts w:cs="Calibri"/>
                <w:sz w:val="20"/>
                <w:szCs w:val="20"/>
              </w:rPr>
              <w:t>„Помогнете му на Вашето дете да развие работни навики“</w:t>
            </w:r>
          </w:p>
        </w:tc>
        <w:tc>
          <w:tcPr>
            <w:tcW w:w="2693" w:type="dxa"/>
            <w:tcBorders>
              <w:top w:val="single" w:sz="4" w:space="0" w:color="auto"/>
              <w:left w:val="single" w:sz="4" w:space="0" w:color="auto"/>
              <w:bottom w:val="single" w:sz="4" w:space="0" w:color="auto"/>
              <w:right w:val="single" w:sz="4" w:space="0" w:color="auto"/>
            </w:tcBorders>
            <w:vAlign w:val="center"/>
          </w:tcPr>
          <w:p w14:paraId="23851898" w14:textId="77777777" w:rsidR="00CF498C" w:rsidRPr="00CF498C" w:rsidRDefault="00CF498C" w:rsidP="008675B4">
            <w:pPr>
              <w:spacing w:after="0" w:line="240" w:lineRule="auto"/>
              <w:rPr>
                <w:rFonts w:cs="Calibri"/>
                <w:sz w:val="20"/>
                <w:szCs w:val="20"/>
              </w:rPr>
            </w:pPr>
            <w:r w:rsidRPr="00CF498C">
              <w:rPr>
                <w:rFonts w:cs="Calibri"/>
                <w:sz w:val="20"/>
                <w:szCs w:val="20"/>
              </w:rPr>
              <w:t>едукација на родителите  за начините за помош на учениците за подобрување на училишниот успех</w:t>
            </w:r>
          </w:p>
        </w:tc>
        <w:tc>
          <w:tcPr>
            <w:tcW w:w="1549" w:type="dxa"/>
            <w:tcBorders>
              <w:top w:val="single" w:sz="4" w:space="0" w:color="auto"/>
              <w:left w:val="single" w:sz="4" w:space="0" w:color="auto"/>
              <w:bottom w:val="single" w:sz="4" w:space="0" w:color="auto"/>
              <w:right w:val="single" w:sz="4" w:space="0" w:color="auto"/>
            </w:tcBorders>
            <w:vAlign w:val="center"/>
          </w:tcPr>
          <w:p w14:paraId="440D37CA" w14:textId="4B1C7CF7" w:rsidR="00CF498C" w:rsidRPr="00CF498C" w:rsidRDefault="00CB07A9" w:rsidP="008675B4">
            <w:pPr>
              <w:spacing w:after="0" w:line="240" w:lineRule="auto"/>
              <w:rPr>
                <w:rFonts w:cs="Calibri"/>
                <w:sz w:val="20"/>
                <w:szCs w:val="20"/>
              </w:rPr>
            </w:pPr>
            <w:r>
              <w:rPr>
                <w:rFonts w:cs="Calibri"/>
                <w:sz w:val="20"/>
                <w:szCs w:val="20"/>
              </w:rPr>
              <w:t>ноември, 2024</w:t>
            </w:r>
            <w:r w:rsidR="00CF498C" w:rsidRPr="00CF498C">
              <w:rPr>
                <w:rFonts w:cs="Calibri"/>
                <w:sz w:val="20"/>
                <w:szCs w:val="20"/>
              </w:rPr>
              <w:t xml:space="preserve"> год.</w:t>
            </w:r>
          </w:p>
        </w:tc>
        <w:tc>
          <w:tcPr>
            <w:tcW w:w="1428" w:type="dxa"/>
            <w:tcBorders>
              <w:top w:val="single" w:sz="4" w:space="0" w:color="auto"/>
              <w:left w:val="single" w:sz="4" w:space="0" w:color="auto"/>
              <w:bottom w:val="single" w:sz="4" w:space="0" w:color="auto"/>
              <w:right w:val="single" w:sz="4" w:space="0" w:color="auto"/>
            </w:tcBorders>
            <w:vAlign w:val="center"/>
          </w:tcPr>
          <w:p w14:paraId="4A221F8B" w14:textId="77777777" w:rsidR="00CF498C" w:rsidRPr="00CF498C" w:rsidRDefault="00CF498C" w:rsidP="008675B4">
            <w:pPr>
              <w:spacing w:after="0" w:line="240" w:lineRule="auto"/>
              <w:rPr>
                <w:rFonts w:cs="Calibri"/>
                <w:sz w:val="20"/>
                <w:szCs w:val="20"/>
              </w:rPr>
            </w:pPr>
            <w:r w:rsidRPr="00CF498C">
              <w:rPr>
                <w:rFonts w:cs="Calibri"/>
                <w:sz w:val="20"/>
                <w:szCs w:val="20"/>
              </w:rPr>
              <w:t>наставници</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1A20E533" w14:textId="77777777" w:rsidR="00CF498C" w:rsidRPr="00CF498C" w:rsidRDefault="00CF498C" w:rsidP="008675B4">
            <w:pPr>
              <w:spacing w:after="0" w:line="240" w:lineRule="auto"/>
              <w:rPr>
                <w:rFonts w:cs="Calibri"/>
                <w:sz w:val="20"/>
                <w:szCs w:val="20"/>
              </w:rPr>
            </w:pPr>
            <w:r w:rsidRPr="00CF498C">
              <w:rPr>
                <w:rFonts w:cs="Calibri"/>
                <w:sz w:val="20"/>
                <w:szCs w:val="20"/>
              </w:rPr>
              <w:t>текст метода</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7B0596DD" w14:textId="77777777" w:rsidR="00CF498C" w:rsidRPr="00CF498C" w:rsidRDefault="00CF498C" w:rsidP="008675B4">
            <w:pPr>
              <w:spacing w:after="0" w:line="240" w:lineRule="auto"/>
              <w:rPr>
                <w:rFonts w:cs="Calibri"/>
                <w:sz w:val="20"/>
                <w:szCs w:val="20"/>
              </w:rPr>
            </w:pPr>
            <w:r w:rsidRPr="00CF498C">
              <w:rPr>
                <w:rFonts w:cs="Calibri"/>
                <w:sz w:val="20"/>
                <w:szCs w:val="20"/>
              </w:rPr>
              <w:t>родителите се запознати со начините на олеснување на преминот на учениците од одделенска во предметна настава и развивање работни навики</w:t>
            </w:r>
          </w:p>
        </w:tc>
      </w:tr>
      <w:tr w:rsidR="00CF498C" w:rsidRPr="00CF498C" w14:paraId="6A4D8600" w14:textId="77777777" w:rsidTr="00CF498C">
        <w:trPr>
          <w:jc w:val="center"/>
        </w:trPr>
        <w:tc>
          <w:tcPr>
            <w:tcW w:w="15740" w:type="dxa"/>
            <w:gridSpan w:val="9"/>
            <w:tcBorders>
              <w:right w:val="single" w:sz="4" w:space="0" w:color="auto"/>
            </w:tcBorders>
            <w:shd w:val="clear" w:color="auto" w:fill="BDD6EE"/>
          </w:tcPr>
          <w:p w14:paraId="70F46181" w14:textId="77777777" w:rsidR="00CF498C" w:rsidRPr="00CF498C" w:rsidRDefault="00CF498C" w:rsidP="008675B4">
            <w:pPr>
              <w:spacing w:after="0" w:line="240" w:lineRule="auto"/>
              <w:jc w:val="center"/>
              <w:rPr>
                <w:rFonts w:cs="Calibri"/>
                <w:b/>
                <w:sz w:val="20"/>
                <w:szCs w:val="20"/>
              </w:rPr>
            </w:pPr>
            <w:r w:rsidRPr="00CF498C">
              <w:rPr>
                <w:rFonts w:cs="Calibri"/>
                <w:b/>
                <w:sz w:val="20"/>
                <w:szCs w:val="20"/>
              </w:rPr>
              <w:t>Вклучување на родителите во животот и работата на училиштето</w:t>
            </w:r>
          </w:p>
        </w:tc>
      </w:tr>
      <w:tr w:rsidR="00CF498C" w:rsidRPr="00CF498C" w14:paraId="199EF5C6" w14:textId="77777777" w:rsidTr="00CB07A9">
        <w:trPr>
          <w:jc w:val="center"/>
        </w:trPr>
        <w:tc>
          <w:tcPr>
            <w:tcW w:w="572" w:type="dxa"/>
          </w:tcPr>
          <w:p w14:paraId="3B1A9CD2"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1.</w:t>
            </w:r>
          </w:p>
        </w:tc>
        <w:tc>
          <w:tcPr>
            <w:tcW w:w="3403" w:type="dxa"/>
            <w:tcBorders>
              <w:top w:val="single" w:sz="4" w:space="0" w:color="auto"/>
              <w:left w:val="single" w:sz="4" w:space="0" w:color="auto"/>
              <w:bottom w:val="single" w:sz="4" w:space="0" w:color="auto"/>
              <w:right w:val="single" w:sz="4" w:space="0" w:color="auto"/>
            </w:tcBorders>
            <w:vAlign w:val="center"/>
          </w:tcPr>
          <w:p w14:paraId="06FEF092" w14:textId="77777777" w:rsidR="00CF498C" w:rsidRPr="00CF498C" w:rsidRDefault="00CF498C" w:rsidP="008675B4">
            <w:pPr>
              <w:spacing w:after="0" w:line="240" w:lineRule="auto"/>
              <w:rPr>
                <w:rFonts w:cs="Calibri"/>
                <w:sz w:val="20"/>
                <w:szCs w:val="20"/>
              </w:rPr>
            </w:pPr>
            <w:r w:rsidRPr="00CF498C">
              <w:rPr>
                <w:rFonts w:cs="Calibri"/>
                <w:sz w:val="20"/>
                <w:szCs w:val="20"/>
              </w:rPr>
              <w:t xml:space="preserve">Планирање и вклучување на родителите  во одделни сегменти во воспитно образовниот процес  (учество во тековни проекти- </w:t>
            </w:r>
            <w:r w:rsidRPr="00CF498C">
              <w:rPr>
                <w:rFonts w:cs="Calibri"/>
                <w:sz w:val="20"/>
                <w:szCs w:val="20"/>
              </w:rPr>
              <w:lastRenderedPageBreak/>
              <w:t>меѓуетничка интеграција, еко програма, заедничка грижа за правилно насочување на учениците-ден на родители предавачи, учество во организирање и реализирање на хуманитарни и еколошки активности, учество во подготовки, одбележување на значајни датуми и настани(новогодишни празници, Патронат, Велигденски работилници)“</w:t>
            </w:r>
          </w:p>
        </w:tc>
        <w:tc>
          <w:tcPr>
            <w:tcW w:w="2693" w:type="dxa"/>
            <w:tcBorders>
              <w:top w:val="single" w:sz="4" w:space="0" w:color="auto"/>
              <w:left w:val="single" w:sz="4" w:space="0" w:color="auto"/>
              <w:bottom w:val="single" w:sz="4" w:space="0" w:color="auto"/>
              <w:right w:val="single" w:sz="4" w:space="0" w:color="auto"/>
            </w:tcBorders>
            <w:vAlign w:val="center"/>
          </w:tcPr>
          <w:p w14:paraId="7D5FC111" w14:textId="77777777" w:rsidR="00CF498C" w:rsidRPr="00CF498C" w:rsidRDefault="00CF498C" w:rsidP="008675B4">
            <w:pPr>
              <w:spacing w:after="0" w:line="240" w:lineRule="auto"/>
              <w:rPr>
                <w:rFonts w:cs="Calibri"/>
                <w:sz w:val="20"/>
                <w:szCs w:val="20"/>
              </w:rPr>
            </w:pPr>
            <w:r w:rsidRPr="00CF498C">
              <w:rPr>
                <w:rFonts w:cs="Calibri"/>
                <w:sz w:val="20"/>
                <w:szCs w:val="20"/>
              </w:rPr>
              <w:lastRenderedPageBreak/>
              <w:t>подобрување на соработката со родителите и нивна вклученост во работата на училиштето</w:t>
            </w:r>
          </w:p>
        </w:tc>
        <w:tc>
          <w:tcPr>
            <w:tcW w:w="1549" w:type="dxa"/>
            <w:tcBorders>
              <w:top w:val="single" w:sz="4" w:space="0" w:color="auto"/>
              <w:left w:val="single" w:sz="4" w:space="0" w:color="auto"/>
              <w:bottom w:val="single" w:sz="4" w:space="0" w:color="auto"/>
              <w:right w:val="single" w:sz="4" w:space="0" w:color="auto"/>
            </w:tcBorders>
            <w:vAlign w:val="center"/>
          </w:tcPr>
          <w:p w14:paraId="5BF0458B" w14:textId="70E9D0C7" w:rsidR="00CF498C" w:rsidRPr="00CF498C" w:rsidRDefault="00CB07A9" w:rsidP="00CB07A9">
            <w:pPr>
              <w:spacing w:after="0" w:line="240" w:lineRule="auto"/>
              <w:jc w:val="center"/>
              <w:rPr>
                <w:rFonts w:cs="Calibri"/>
                <w:sz w:val="20"/>
                <w:szCs w:val="20"/>
              </w:rPr>
            </w:pPr>
            <w:r>
              <w:rPr>
                <w:rFonts w:cs="Calibri"/>
                <w:sz w:val="20"/>
                <w:szCs w:val="20"/>
              </w:rPr>
              <w:t>контину</w:t>
            </w:r>
            <w:r w:rsidR="00CF498C" w:rsidRPr="00CF498C">
              <w:rPr>
                <w:rFonts w:cs="Calibri"/>
                <w:sz w:val="20"/>
                <w:szCs w:val="20"/>
              </w:rPr>
              <w:t>ирано</w:t>
            </w:r>
          </w:p>
        </w:tc>
        <w:tc>
          <w:tcPr>
            <w:tcW w:w="1428" w:type="dxa"/>
            <w:tcBorders>
              <w:top w:val="single" w:sz="4" w:space="0" w:color="auto"/>
              <w:left w:val="single" w:sz="4" w:space="0" w:color="auto"/>
              <w:bottom w:val="single" w:sz="4" w:space="0" w:color="auto"/>
              <w:right w:val="single" w:sz="4" w:space="0" w:color="auto"/>
            </w:tcBorders>
            <w:vAlign w:val="center"/>
          </w:tcPr>
          <w:p w14:paraId="2BA8C8DA" w14:textId="77777777" w:rsidR="00CF498C" w:rsidRPr="00CF498C" w:rsidRDefault="00CF498C" w:rsidP="008675B4">
            <w:pPr>
              <w:spacing w:after="0" w:line="240" w:lineRule="auto"/>
              <w:rPr>
                <w:rFonts w:cs="Calibri"/>
                <w:sz w:val="20"/>
                <w:szCs w:val="20"/>
              </w:rPr>
            </w:pPr>
            <w:r w:rsidRPr="00CF498C">
              <w:rPr>
                <w:rFonts w:cs="Calibri"/>
                <w:sz w:val="20"/>
                <w:szCs w:val="20"/>
              </w:rPr>
              <w:t>стручни соработници</w:t>
            </w:r>
          </w:p>
          <w:p w14:paraId="052E277E" w14:textId="77777777" w:rsidR="00CF498C" w:rsidRPr="00CF498C" w:rsidRDefault="00CF498C" w:rsidP="008675B4">
            <w:pPr>
              <w:spacing w:after="0" w:line="240" w:lineRule="auto"/>
              <w:jc w:val="center"/>
              <w:rPr>
                <w:rFonts w:cs="Calibri"/>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56ADCD83"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групна, разговор</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64B1F207"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извештај од спроведени активности</w:t>
            </w:r>
          </w:p>
        </w:tc>
      </w:tr>
      <w:tr w:rsidR="00CF498C" w:rsidRPr="00CF498C" w14:paraId="70797056" w14:textId="77777777" w:rsidTr="00CB07A9">
        <w:trPr>
          <w:jc w:val="center"/>
        </w:trPr>
        <w:tc>
          <w:tcPr>
            <w:tcW w:w="572" w:type="dxa"/>
          </w:tcPr>
          <w:p w14:paraId="024770BE"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2.</w:t>
            </w:r>
          </w:p>
        </w:tc>
        <w:tc>
          <w:tcPr>
            <w:tcW w:w="3403" w:type="dxa"/>
            <w:tcBorders>
              <w:top w:val="single" w:sz="4" w:space="0" w:color="auto"/>
              <w:left w:val="single" w:sz="4" w:space="0" w:color="auto"/>
              <w:bottom w:val="single" w:sz="4" w:space="0" w:color="auto"/>
              <w:right w:val="single" w:sz="4" w:space="0" w:color="auto"/>
            </w:tcBorders>
            <w:vAlign w:val="center"/>
          </w:tcPr>
          <w:p w14:paraId="09BCEB44" w14:textId="77777777" w:rsidR="00CF498C" w:rsidRPr="00CF498C" w:rsidRDefault="00CF498C" w:rsidP="008675B4">
            <w:pPr>
              <w:spacing w:after="0" w:line="240" w:lineRule="auto"/>
              <w:rPr>
                <w:rFonts w:cs="Calibri"/>
                <w:sz w:val="20"/>
                <w:szCs w:val="20"/>
              </w:rPr>
            </w:pPr>
            <w:r w:rsidRPr="00CF498C">
              <w:rPr>
                <w:rFonts w:cs="Calibri"/>
                <w:sz w:val="20"/>
                <w:szCs w:val="20"/>
              </w:rPr>
              <w:t>Промовирање и поттикнување на родителите во поедини облици на работа на училиштето</w:t>
            </w:r>
          </w:p>
        </w:tc>
        <w:tc>
          <w:tcPr>
            <w:tcW w:w="2693" w:type="dxa"/>
            <w:tcBorders>
              <w:top w:val="single" w:sz="4" w:space="0" w:color="auto"/>
              <w:left w:val="single" w:sz="4" w:space="0" w:color="auto"/>
              <w:bottom w:val="single" w:sz="4" w:space="0" w:color="auto"/>
              <w:right w:val="single" w:sz="4" w:space="0" w:color="auto"/>
            </w:tcBorders>
            <w:vAlign w:val="center"/>
          </w:tcPr>
          <w:p w14:paraId="2F9A32B3" w14:textId="77777777" w:rsidR="00CF498C" w:rsidRPr="00CF498C" w:rsidRDefault="00CF498C" w:rsidP="008675B4">
            <w:pPr>
              <w:spacing w:after="0" w:line="240" w:lineRule="auto"/>
              <w:rPr>
                <w:rFonts w:cs="Calibri"/>
                <w:sz w:val="20"/>
                <w:szCs w:val="20"/>
              </w:rPr>
            </w:pPr>
            <w:r w:rsidRPr="00CF498C">
              <w:rPr>
                <w:rFonts w:cs="Calibri"/>
                <w:sz w:val="20"/>
                <w:szCs w:val="20"/>
              </w:rPr>
              <w:t xml:space="preserve">поголемо вклученост на родителите во работата на училиштето </w:t>
            </w:r>
          </w:p>
        </w:tc>
        <w:tc>
          <w:tcPr>
            <w:tcW w:w="1549" w:type="dxa"/>
            <w:tcBorders>
              <w:top w:val="single" w:sz="4" w:space="0" w:color="auto"/>
              <w:left w:val="single" w:sz="4" w:space="0" w:color="auto"/>
              <w:bottom w:val="single" w:sz="4" w:space="0" w:color="auto"/>
              <w:right w:val="single" w:sz="4" w:space="0" w:color="auto"/>
            </w:tcBorders>
            <w:vAlign w:val="center"/>
          </w:tcPr>
          <w:p w14:paraId="5DCD5E5E" w14:textId="4173F5ED" w:rsidR="00CF498C" w:rsidRPr="00CF498C" w:rsidRDefault="00CB07A9" w:rsidP="00CB07A9">
            <w:pPr>
              <w:spacing w:after="0" w:line="240" w:lineRule="auto"/>
              <w:jc w:val="center"/>
              <w:rPr>
                <w:rFonts w:cs="Calibri"/>
                <w:sz w:val="20"/>
                <w:szCs w:val="20"/>
              </w:rPr>
            </w:pPr>
            <w:r>
              <w:rPr>
                <w:rFonts w:cs="Calibri"/>
                <w:sz w:val="20"/>
                <w:szCs w:val="20"/>
              </w:rPr>
              <w:t>контину</w:t>
            </w:r>
            <w:r w:rsidR="00CF498C" w:rsidRPr="00CF498C">
              <w:rPr>
                <w:rFonts w:cs="Calibri"/>
                <w:sz w:val="20"/>
                <w:szCs w:val="20"/>
              </w:rPr>
              <w:t>ирано</w:t>
            </w:r>
          </w:p>
        </w:tc>
        <w:tc>
          <w:tcPr>
            <w:tcW w:w="1428" w:type="dxa"/>
            <w:tcBorders>
              <w:top w:val="single" w:sz="4" w:space="0" w:color="auto"/>
              <w:left w:val="single" w:sz="4" w:space="0" w:color="auto"/>
              <w:bottom w:val="single" w:sz="4" w:space="0" w:color="auto"/>
              <w:right w:val="single" w:sz="4" w:space="0" w:color="auto"/>
            </w:tcBorders>
            <w:vAlign w:val="center"/>
          </w:tcPr>
          <w:p w14:paraId="2AAA1A1C" w14:textId="77777777" w:rsidR="00CF498C" w:rsidRPr="00CF498C" w:rsidRDefault="00CF498C" w:rsidP="008675B4">
            <w:pPr>
              <w:spacing w:after="0" w:line="240" w:lineRule="auto"/>
              <w:jc w:val="center"/>
              <w:rPr>
                <w:rFonts w:cs="Calibri"/>
                <w:sz w:val="20"/>
                <w:szCs w:val="20"/>
              </w:rPr>
            </w:pPr>
          </w:p>
          <w:p w14:paraId="5AB87578"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директор,</w:t>
            </w:r>
          </w:p>
          <w:p w14:paraId="3D998CB2" w14:textId="70917BBE" w:rsidR="00CF498C" w:rsidRPr="00CF498C" w:rsidRDefault="00CF498C" w:rsidP="00B25B92">
            <w:pPr>
              <w:spacing w:after="0" w:line="240" w:lineRule="auto"/>
              <w:rPr>
                <w:rFonts w:cs="Calibri"/>
                <w:sz w:val="20"/>
                <w:szCs w:val="20"/>
              </w:rPr>
            </w:pPr>
            <w:r w:rsidRPr="00CF498C">
              <w:rPr>
                <w:rFonts w:cs="Calibri"/>
                <w:sz w:val="20"/>
                <w:szCs w:val="20"/>
              </w:rPr>
              <w:t>стручни соработници</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46B7529E"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групна, разговор</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01E95BF5"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извештаи од спроведени активности</w:t>
            </w:r>
          </w:p>
        </w:tc>
      </w:tr>
      <w:tr w:rsidR="00CF498C" w:rsidRPr="00CF498C" w14:paraId="501B5DDD" w14:textId="77777777" w:rsidTr="00CF498C">
        <w:trPr>
          <w:jc w:val="center"/>
        </w:trPr>
        <w:tc>
          <w:tcPr>
            <w:tcW w:w="15740" w:type="dxa"/>
            <w:gridSpan w:val="9"/>
            <w:tcBorders>
              <w:right w:val="single" w:sz="4" w:space="0" w:color="auto"/>
            </w:tcBorders>
            <w:shd w:val="clear" w:color="auto" w:fill="FFC000"/>
          </w:tcPr>
          <w:p w14:paraId="7DD78522" w14:textId="77777777" w:rsidR="00CF498C" w:rsidRPr="00CF498C" w:rsidRDefault="00CF498C" w:rsidP="008675B4">
            <w:pPr>
              <w:spacing w:after="0" w:line="240" w:lineRule="auto"/>
              <w:jc w:val="center"/>
              <w:rPr>
                <w:rFonts w:cs="Calibri"/>
                <w:b/>
                <w:sz w:val="20"/>
                <w:szCs w:val="20"/>
              </w:rPr>
            </w:pPr>
            <w:r w:rsidRPr="00CF498C">
              <w:rPr>
                <w:rFonts w:cs="Calibri"/>
                <w:b/>
                <w:sz w:val="20"/>
                <w:szCs w:val="20"/>
              </w:rPr>
              <w:t>СОРАБОТКА  СО  ЗАЕДНИЦАТА</w:t>
            </w:r>
          </w:p>
        </w:tc>
      </w:tr>
      <w:tr w:rsidR="00CF498C" w:rsidRPr="00CF498C" w14:paraId="4C549C4B" w14:textId="77777777" w:rsidTr="00CF498C">
        <w:trPr>
          <w:jc w:val="center"/>
        </w:trPr>
        <w:tc>
          <w:tcPr>
            <w:tcW w:w="15740" w:type="dxa"/>
            <w:gridSpan w:val="9"/>
            <w:tcBorders>
              <w:right w:val="single" w:sz="4" w:space="0" w:color="auto"/>
            </w:tcBorders>
            <w:shd w:val="clear" w:color="auto" w:fill="BDD6EE"/>
          </w:tcPr>
          <w:p w14:paraId="44ECD282" w14:textId="77777777" w:rsidR="00CF498C" w:rsidRPr="00CF498C" w:rsidRDefault="00CF498C" w:rsidP="008675B4">
            <w:pPr>
              <w:spacing w:after="0" w:line="240" w:lineRule="auto"/>
              <w:jc w:val="center"/>
              <w:rPr>
                <w:rFonts w:cs="Calibri"/>
                <w:b/>
                <w:sz w:val="20"/>
                <w:szCs w:val="20"/>
              </w:rPr>
            </w:pPr>
            <w:r w:rsidRPr="00CF498C">
              <w:rPr>
                <w:rFonts w:cs="Calibri"/>
                <w:b/>
                <w:sz w:val="20"/>
                <w:szCs w:val="20"/>
              </w:rPr>
              <w:t>Соработка со локалната заедница</w:t>
            </w:r>
          </w:p>
        </w:tc>
      </w:tr>
      <w:tr w:rsidR="00CF498C" w:rsidRPr="00CF498C" w14:paraId="6D01CE94" w14:textId="77777777" w:rsidTr="00CB07A9">
        <w:trPr>
          <w:jc w:val="center"/>
        </w:trPr>
        <w:tc>
          <w:tcPr>
            <w:tcW w:w="572" w:type="dxa"/>
          </w:tcPr>
          <w:p w14:paraId="64FCC5A1"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1.</w:t>
            </w:r>
          </w:p>
        </w:tc>
        <w:tc>
          <w:tcPr>
            <w:tcW w:w="3403" w:type="dxa"/>
            <w:tcBorders>
              <w:top w:val="single" w:sz="4" w:space="0" w:color="auto"/>
              <w:left w:val="single" w:sz="4" w:space="0" w:color="auto"/>
              <w:bottom w:val="single" w:sz="4" w:space="0" w:color="auto"/>
              <w:right w:val="single" w:sz="4" w:space="0" w:color="auto"/>
            </w:tcBorders>
            <w:vAlign w:val="center"/>
          </w:tcPr>
          <w:p w14:paraId="5036B044" w14:textId="77777777" w:rsidR="00CF498C" w:rsidRPr="00CF498C" w:rsidRDefault="00CF498C" w:rsidP="008675B4">
            <w:pPr>
              <w:spacing w:after="0" w:line="240" w:lineRule="auto"/>
              <w:rPr>
                <w:rFonts w:cs="Calibri"/>
                <w:color w:val="C00000"/>
                <w:sz w:val="20"/>
                <w:szCs w:val="20"/>
              </w:rPr>
            </w:pPr>
            <w:r w:rsidRPr="00CF498C">
              <w:rPr>
                <w:rFonts w:cs="Calibri"/>
                <w:color w:val="000000"/>
                <w:sz w:val="20"/>
                <w:szCs w:val="20"/>
              </w:rPr>
              <w:t>Соработка со основните и средните училишта од општината</w:t>
            </w:r>
          </w:p>
        </w:tc>
        <w:tc>
          <w:tcPr>
            <w:tcW w:w="2693" w:type="dxa"/>
            <w:tcBorders>
              <w:top w:val="single" w:sz="4" w:space="0" w:color="auto"/>
              <w:left w:val="single" w:sz="4" w:space="0" w:color="auto"/>
              <w:bottom w:val="single" w:sz="4" w:space="0" w:color="auto"/>
              <w:right w:val="single" w:sz="4" w:space="0" w:color="auto"/>
            </w:tcBorders>
            <w:vAlign w:val="center"/>
          </w:tcPr>
          <w:p w14:paraId="5D15076E" w14:textId="77777777" w:rsidR="00CF498C" w:rsidRPr="00CF498C" w:rsidRDefault="00CF498C" w:rsidP="008675B4">
            <w:pPr>
              <w:spacing w:after="0" w:line="240" w:lineRule="auto"/>
              <w:rPr>
                <w:rFonts w:cs="Calibri"/>
                <w:sz w:val="20"/>
                <w:szCs w:val="20"/>
              </w:rPr>
            </w:pPr>
            <w:r w:rsidRPr="00CF498C">
              <w:rPr>
                <w:rFonts w:cs="Calibri"/>
                <w:sz w:val="20"/>
                <w:szCs w:val="20"/>
              </w:rPr>
              <w:t>унапредување на воспитно-образовниот процес</w:t>
            </w:r>
          </w:p>
        </w:tc>
        <w:tc>
          <w:tcPr>
            <w:tcW w:w="1549" w:type="dxa"/>
            <w:tcBorders>
              <w:top w:val="single" w:sz="4" w:space="0" w:color="auto"/>
              <w:left w:val="single" w:sz="4" w:space="0" w:color="auto"/>
              <w:bottom w:val="single" w:sz="4" w:space="0" w:color="auto"/>
              <w:right w:val="single" w:sz="4" w:space="0" w:color="auto"/>
            </w:tcBorders>
            <w:vAlign w:val="center"/>
          </w:tcPr>
          <w:p w14:paraId="244A0835" w14:textId="5A17D9D6" w:rsidR="00CF498C" w:rsidRPr="00CF498C" w:rsidRDefault="00CB07A9" w:rsidP="008675B4">
            <w:pPr>
              <w:spacing w:after="0" w:line="240" w:lineRule="auto"/>
              <w:rPr>
                <w:rFonts w:cs="Calibri"/>
                <w:sz w:val="20"/>
                <w:szCs w:val="20"/>
              </w:rPr>
            </w:pPr>
            <w:r>
              <w:rPr>
                <w:rFonts w:cs="Calibri"/>
                <w:sz w:val="20"/>
                <w:szCs w:val="20"/>
              </w:rPr>
              <w:t>контину</w:t>
            </w:r>
            <w:r w:rsidR="00CF498C" w:rsidRPr="00CF498C">
              <w:rPr>
                <w:rFonts w:cs="Calibri"/>
                <w:sz w:val="20"/>
                <w:szCs w:val="20"/>
              </w:rPr>
              <w:t>ирано</w:t>
            </w:r>
          </w:p>
        </w:tc>
        <w:tc>
          <w:tcPr>
            <w:tcW w:w="1428" w:type="dxa"/>
            <w:tcBorders>
              <w:top w:val="single" w:sz="4" w:space="0" w:color="auto"/>
              <w:left w:val="single" w:sz="4" w:space="0" w:color="auto"/>
              <w:bottom w:val="single" w:sz="4" w:space="0" w:color="auto"/>
              <w:right w:val="single" w:sz="4" w:space="0" w:color="auto"/>
            </w:tcBorders>
            <w:vAlign w:val="center"/>
          </w:tcPr>
          <w:p w14:paraId="47299B31" w14:textId="77777777" w:rsidR="00CF498C" w:rsidRPr="00CF498C" w:rsidRDefault="00CF498C" w:rsidP="008675B4">
            <w:pPr>
              <w:spacing w:after="0" w:line="240" w:lineRule="auto"/>
              <w:rPr>
                <w:rFonts w:cs="Calibri"/>
                <w:sz w:val="20"/>
                <w:szCs w:val="20"/>
              </w:rPr>
            </w:pPr>
            <w:r w:rsidRPr="00CF498C">
              <w:rPr>
                <w:rFonts w:cs="Calibri"/>
                <w:sz w:val="20"/>
                <w:szCs w:val="20"/>
              </w:rPr>
              <w:t>стручни соработници</w:t>
            </w:r>
          </w:p>
          <w:p w14:paraId="22337AA6" w14:textId="77777777" w:rsidR="00CF498C" w:rsidRPr="00CF498C" w:rsidRDefault="00CF498C" w:rsidP="008675B4">
            <w:pPr>
              <w:spacing w:after="0" w:line="240" w:lineRule="auto"/>
              <w:rPr>
                <w:rFonts w:cs="Calibri"/>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2BF4EF99" w14:textId="77777777" w:rsidR="00CF498C" w:rsidRPr="00CF498C" w:rsidRDefault="00CF498C" w:rsidP="008675B4">
            <w:pPr>
              <w:spacing w:after="0" w:line="240" w:lineRule="auto"/>
              <w:rPr>
                <w:rFonts w:cs="Calibri"/>
                <w:sz w:val="20"/>
                <w:szCs w:val="20"/>
              </w:rPr>
            </w:pPr>
            <w:r w:rsidRPr="00CF498C">
              <w:rPr>
                <w:rFonts w:cs="Calibri"/>
                <w:sz w:val="20"/>
                <w:szCs w:val="20"/>
              </w:rPr>
              <w:t>разговор, консултации</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6E988A62" w14:textId="77777777" w:rsidR="00CF498C" w:rsidRPr="00CF498C" w:rsidRDefault="00CF498C" w:rsidP="008675B4">
            <w:pPr>
              <w:spacing w:after="0" w:line="240" w:lineRule="auto"/>
              <w:rPr>
                <w:rFonts w:cs="Calibri"/>
                <w:sz w:val="20"/>
                <w:szCs w:val="20"/>
              </w:rPr>
            </w:pPr>
            <w:r w:rsidRPr="00CF498C">
              <w:rPr>
                <w:rFonts w:cs="Calibri"/>
                <w:sz w:val="20"/>
                <w:szCs w:val="20"/>
              </w:rPr>
              <w:t>реализација на активности поврзани со училиштата во општината</w:t>
            </w:r>
          </w:p>
        </w:tc>
      </w:tr>
      <w:tr w:rsidR="00CF498C" w:rsidRPr="00CF498C" w14:paraId="79272B0B" w14:textId="77777777" w:rsidTr="00CB07A9">
        <w:trPr>
          <w:jc w:val="center"/>
        </w:trPr>
        <w:tc>
          <w:tcPr>
            <w:tcW w:w="572" w:type="dxa"/>
          </w:tcPr>
          <w:p w14:paraId="795F0311"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2.</w:t>
            </w:r>
          </w:p>
        </w:tc>
        <w:tc>
          <w:tcPr>
            <w:tcW w:w="3403" w:type="dxa"/>
            <w:tcBorders>
              <w:top w:val="single" w:sz="4" w:space="0" w:color="auto"/>
              <w:left w:val="single" w:sz="4" w:space="0" w:color="auto"/>
              <w:bottom w:val="single" w:sz="4" w:space="0" w:color="auto"/>
              <w:right w:val="single" w:sz="4" w:space="0" w:color="auto"/>
            </w:tcBorders>
            <w:vAlign w:val="center"/>
          </w:tcPr>
          <w:p w14:paraId="4D059464" w14:textId="77777777" w:rsidR="00CF498C" w:rsidRPr="00CF498C" w:rsidRDefault="00CF498C" w:rsidP="008675B4">
            <w:pPr>
              <w:spacing w:after="0" w:line="240" w:lineRule="auto"/>
              <w:rPr>
                <w:rFonts w:cs="Calibri"/>
                <w:color w:val="C00000"/>
                <w:sz w:val="20"/>
                <w:szCs w:val="20"/>
              </w:rPr>
            </w:pPr>
            <w:r w:rsidRPr="00CF498C">
              <w:rPr>
                <w:rFonts w:cs="Calibri"/>
                <w:sz w:val="20"/>
                <w:szCs w:val="20"/>
              </w:rPr>
              <w:t>Планирање, реализирање и следење на активностите помеѓу училиштето и заедницата (реализација на проекти, еколошки акции, кампањи за подигање на еколошката свест, одбележување значајни датуми и настани, финансиска поддршка, учество на литературни конкурси и манифестации)</w:t>
            </w:r>
          </w:p>
        </w:tc>
        <w:tc>
          <w:tcPr>
            <w:tcW w:w="2693" w:type="dxa"/>
            <w:tcBorders>
              <w:top w:val="single" w:sz="4" w:space="0" w:color="auto"/>
              <w:left w:val="single" w:sz="4" w:space="0" w:color="auto"/>
              <w:bottom w:val="single" w:sz="4" w:space="0" w:color="auto"/>
              <w:right w:val="single" w:sz="4" w:space="0" w:color="auto"/>
            </w:tcBorders>
            <w:vAlign w:val="center"/>
          </w:tcPr>
          <w:p w14:paraId="6A1AABD9" w14:textId="77777777" w:rsidR="00CF498C" w:rsidRPr="00CF498C" w:rsidRDefault="00CF498C" w:rsidP="008675B4">
            <w:pPr>
              <w:spacing w:after="0" w:line="240" w:lineRule="auto"/>
              <w:rPr>
                <w:rFonts w:cs="Calibri"/>
                <w:sz w:val="20"/>
                <w:szCs w:val="20"/>
              </w:rPr>
            </w:pPr>
            <w:r w:rsidRPr="00CF498C">
              <w:rPr>
                <w:rFonts w:cs="Calibri"/>
                <w:sz w:val="20"/>
                <w:szCs w:val="20"/>
              </w:rPr>
              <w:t>Развивање на хуманост и солидарност кај децата</w:t>
            </w:r>
          </w:p>
        </w:tc>
        <w:tc>
          <w:tcPr>
            <w:tcW w:w="1549" w:type="dxa"/>
            <w:tcBorders>
              <w:top w:val="single" w:sz="4" w:space="0" w:color="auto"/>
              <w:left w:val="single" w:sz="4" w:space="0" w:color="auto"/>
              <w:bottom w:val="single" w:sz="4" w:space="0" w:color="auto"/>
              <w:right w:val="single" w:sz="4" w:space="0" w:color="auto"/>
            </w:tcBorders>
            <w:vAlign w:val="center"/>
          </w:tcPr>
          <w:p w14:paraId="4E87F5D5" w14:textId="4CAC66BB" w:rsidR="00CF498C" w:rsidRPr="00CF498C" w:rsidRDefault="00CB07A9" w:rsidP="008675B4">
            <w:pPr>
              <w:spacing w:after="0" w:line="240" w:lineRule="auto"/>
              <w:rPr>
                <w:rFonts w:cs="Calibri"/>
                <w:sz w:val="20"/>
                <w:szCs w:val="20"/>
              </w:rPr>
            </w:pPr>
            <w:r>
              <w:rPr>
                <w:rFonts w:cs="Calibri"/>
                <w:sz w:val="20"/>
                <w:szCs w:val="20"/>
              </w:rPr>
              <w:t>контину</w:t>
            </w:r>
            <w:r w:rsidR="00CF498C" w:rsidRPr="00CF498C">
              <w:rPr>
                <w:rFonts w:cs="Calibri"/>
                <w:sz w:val="20"/>
                <w:szCs w:val="20"/>
              </w:rPr>
              <w:t>ирано</w:t>
            </w:r>
          </w:p>
        </w:tc>
        <w:tc>
          <w:tcPr>
            <w:tcW w:w="1428" w:type="dxa"/>
            <w:tcBorders>
              <w:top w:val="single" w:sz="4" w:space="0" w:color="auto"/>
              <w:left w:val="single" w:sz="4" w:space="0" w:color="auto"/>
              <w:bottom w:val="single" w:sz="4" w:space="0" w:color="auto"/>
              <w:right w:val="single" w:sz="4" w:space="0" w:color="auto"/>
            </w:tcBorders>
            <w:vAlign w:val="center"/>
          </w:tcPr>
          <w:p w14:paraId="50EEC64B" w14:textId="77777777" w:rsidR="00CF498C" w:rsidRPr="00CF498C" w:rsidRDefault="00CF498C" w:rsidP="008675B4">
            <w:pPr>
              <w:spacing w:after="0" w:line="240" w:lineRule="auto"/>
              <w:rPr>
                <w:rFonts w:cs="Calibri"/>
                <w:sz w:val="20"/>
                <w:szCs w:val="20"/>
              </w:rPr>
            </w:pPr>
            <w:r w:rsidRPr="00CF498C">
              <w:rPr>
                <w:rFonts w:cs="Calibri"/>
                <w:sz w:val="20"/>
                <w:szCs w:val="20"/>
              </w:rPr>
              <w:t>наставници</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733A03E2" w14:textId="77777777" w:rsidR="00CF498C" w:rsidRPr="00CF498C" w:rsidRDefault="00CF498C" w:rsidP="008675B4">
            <w:pPr>
              <w:spacing w:after="0" w:line="240" w:lineRule="auto"/>
              <w:rPr>
                <w:rFonts w:cs="Calibri"/>
                <w:sz w:val="20"/>
                <w:szCs w:val="20"/>
              </w:rPr>
            </w:pPr>
            <w:r w:rsidRPr="00CF498C">
              <w:rPr>
                <w:rFonts w:cs="Calibri"/>
                <w:sz w:val="20"/>
                <w:szCs w:val="20"/>
              </w:rPr>
              <w:t>записници од собирни акции, разговор</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13B3F0BC" w14:textId="77777777" w:rsidR="00CF498C" w:rsidRPr="00CF498C" w:rsidRDefault="00CF498C" w:rsidP="008675B4">
            <w:pPr>
              <w:spacing w:after="0" w:line="240" w:lineRule="auto"/>
              <w:rPr>
                <w:rFonts w:cs="Calibri"/>
                <w:sz w:val="20"/>
                <w:szCs w:val="20"/>
              </w:rPr>
            </w:pPr>
            <w:r w:rsidRPr="00CF498C">
              <w:rPr>
                <w:rFonts w:cs="Calibri"/>
                <w:sz w:val="20"/>
                <w:szCs w:val="20"/>
              </w:rPr>
              <w:t>помош од различен вид на ученици или граѓани на кои им е потребна</w:t>
            </w:r>
          </w:p>
        </w:tc>
      </w:tr>
      <w:tr w:rsidR="00CF498C" w:rsidRPr="00CF498C" w14:paraId="3AFDADB0" w14:textId="77777777" w:rsidTr="00CF498C">
        <w:trPr>
          <w:jc w:val="center"/>
        </w:trPr>
        <w:tc>
          <w:tcPr>
            <w:tcW w:w="15740" w:type="dxa"/>
            <w:gridSpan w:val="9"/>
            <w:tcBorders>
              <w:right w:val="single" w:sz="4" w:space="0" w:color="auto"/>
            </w:tcBorders>
            <w:shd w:val="clear" w:color="auto" w:fill="FFC000"/>
          </w:tcPr>
          <w:p w14:paraId="6EAB4186" w14:textId="77777777" w:rsidR="00CF498C" w:rsidRPr="00CF498C" w:rsidRDefault="00CF498C" w:rsidP="008675B4">
            <w:pPr>
              <w:spacing w:after="0" w:line="240" w:lineRule="auto"/>
              <w:jc w:val="center"/>
              <w:rPr>
                <w:rFonts w:cs="Calibri"/>
                <w:b/>
                <w:sz w:val="20"/>
                <w:szCs w:val="20"/>
              </w:rPr>
            </w:pPr>
            <w:r w:rsidRPr="00CF498C">
              <w:rPr>
                <w:rFonts w:cs="Calibri"/>
                <w:b/>
                <w:sz w:val="20"/>
                <w:szCs w:val="20"/>
              </w:rPr>
              <w:t>ПРОФЕСИОНАЛЕН  РАЗВОЈ  И  ПРОФЕСИОНАЛНА  СОРАБОТКА</w:t>
            </w:r>
          </w:p>
        </w:tc>
      </w:tr>
      <w:tr w:rsidR="00CF498C" w:rsidRPr="00CF498C" w14:paraId="7592C74F" w14:textId="77777777" w:rsidTr="00CF498C">
        <w:trPr>
          <w:jc w:val="center"/>
        </w:trPr>
        <w:tc>
          <w:tcPr>
            <w:tcW w:w="15740" w:type="dxa"/>
            <w:gridSpan w:val="9"/>
            <w:tcBorders>
              <w:right w:val="single" w:sz="4" w:space="0" w:color="auto"/>
            </w:tcBorders>
            <w:shd w:val="clear" w:color="auto" w:fill="BDD6EE"/>
          </w:tcPr>
          <w:p w14:paraId="30FD0418" w14:textId="77777777" w:rsidR="00CF498C" w:rsidRPr="00CF498C" w:rsidRDefault="00CF498C" w:rsidP="008675B4">
            <w:pPr>
              <w:spacing w:after="0" w:line="240" w:lineRule="auto"/>
              <w:jc w:val="center"/>
              <w:rPr>
                <w:rFonts w:cs="Calibri"/>
                <w:b/>
                <w:sz w:val="20"/>
                <w:szCs w:val="20"/>
              </w:rPr>
            </w:pPr>
            <w:r w:rsidRPr="00CF498C">
              <w:rPr>
                <w:rFonts w:cs="Calibri"/>
                <w:b/>
                <w:sz w:val="20"/>
                <w:szCs w:val="20"/>
              </w:rPr>
              <w:t>Личен професионале развој</w:t>
            </w:r>
          </w:p>
        </w:tc>
      </w:tr>
      <w:tr w:rsidR="00CF498C" w:rsidRPr="00CF498C" w14:paraId="5C2A6B2D" w14:textId="77777777" w:rsidTr="00CB07A9">
        <w:trPr>
          <w:jc w:val="center"/>
        </w:trPr>
        <w:tc>
          <w:tcPr>
            <w:tcW w:w="572" w:type="dxa"/>
          </w:tcPr>
          <w:p w14:paraId="1AF5238D"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1.</w:t>
            </w:r>
          </w:p>
        </w:tc>
        <w:tc>
          <w:tcPr>
            <w:tcW w:w="3403" w:type="dxa"/>
            <w:tcBorders>
              <w:top w:val="single" w:sz="4" w:space="0" w:color="auto"/>
              <w:left w:val="single" w:sz="4" w:space="0" w:color="auto"/>
              <w:bottom w:val="single" w:sz="4" w:space="0" w:color="auto"/>
              <w:right w:val="single" w:sz="4" w:space="0" w:color="auto"/>
            </w:tcBorders>
            <w:vAlign w:val="center"/>
          </w:tcPr>
          <w:p w14:paraId="4961A9D2" w14:textId="77777777" w:rsidR="00CF498C" w:rsidRPr="00CF498C" w:rsidRDefault="00CF498C" w:rsidP="008675B4">
            <w:pPr>
              <w:spacing w:after="0" w:line="240" w:lineRule="auto"/>
              <w:rPr>
                <w:rFonts w:cs="Calibri"/>
                <w:sz w:val="20"/>
                <w:szCs w:val="20"/>
              </w:rPr>
            </w:pPr>
            <w:r w:rsidRPr="00CF498C">
              <w:rPr>
                <w:rFonts w:cs="Calibri"/>
                <w:sz w:val="20"/>
                <w:szCs w:val="20"/>
              </w:rPr>
              <w:t>Учество во разни форми на сопствено стручно усовршување во и надвор од училиштето</w:t>
            </w:r>
            <w:r w:rsidRPr="00CF498C">
              <w:rPr>
                <w:rFonts w:cs="Calibri"/>
                <w:sz w:val="20"/>
                <w:szCs w:val="20"/>
                <w:lang w:val="ru-RU"/>
              </w:rPr>
              <w:t xml:space="preserve">  Помош во работата на наставници-приправници</w:t>
            </w:r>
          </w:p>
        </w:tc>
        <w:tc>
          <w:tcPr>
            <w:tcW w:w="2693" w:type="dxa"/>
            <w:tcBorders>
              <w:top w:val="single" w:sz="4" w:space="0" w:color="auto"/>
              <w:left w:val="single" w:sz="4" w:space="0" w:color="auto"/>
              <w:bottom w:val="single" w:sz="4" w:space="0" w:color="auto"/>
              <w:right w:val="single" w:sz="4" w:space="0" w:color="auto"/>
            </w:tcBorders>
            <w:vAlign w:val="center"/>
          </w:tcPr>
          <w:p w14:paraId="42BCAFB6" w14:textId="77777777" w:rsidR="00CF498C" w:rsidRPr="00CF498C" w:rsidRDefault="00CF498C" w:rsidP="008675B4">
            <w:pPr>
              <w:spacing w:after="0" w:line="240" w:lineRule="auto"/>
              <w:rPr>
                <w:rFonts w:cs="Calibri"/>
                <w:sz w:val="20"/>
                <w:szCs w:val="20"/>
              </w:rPr>
            </w:pPr>
            <w:r w:rsidRPr="00CF498C">
              <w:rPr>
                <w:rFonts w:cs="Calibri"/>
                <w:sz w:val="20"/>
                <w:szCs w:val="20"/>
              </w:rPr>
              <w:t>професионално и кариерено напредување, стручно усовршување</w:t>
            </w:r>
          </w:p>
        </w:tc>
        <w:tc>
          <w:tcPr>
            <w:tcW w:w="1549" w:type="dxa"/>
            <w:tcBorders>
              <w:top w:val="single" w:sz="4" w:space="0" w:color="auto"/>
              <w:left w:val="single" w:sz="4" w:space="0" w:color="auto"/>
              <w:bottom w:val="single" w:sz="4" w:space="0" w:color="auto"/>
              <w:right w:val="single" w:sz="4" w:space="0" w:color="auto"/>
            </w:tcBorders>
            <w:vAlign w:val="center"/>
          </w:tcPr>
          <w:p w14:paraId="3097BF9C" w14:textId="51B5BEF2" w:rsidR="00CF498C" w:rsidRPr="00CF498C" w:rsidRDefault="00CB07A9" w:rsidP="00CB07A9">
            <w:pPr>
              <w:spacing w:after="0" w:line="240" w:lineRule="auto"/>
              <w:jc w:val="center"/>
              <w:rPr>
                <w:rFonts w:cs="Calibri"/>
                <w:sz w:val="20"/>
                <w:szCs w:val="20"/>
              </w:rPr>
            </w:pPr>
            <w:r>
              <w:rPr>
                <w:rFonts w:cs="Calibri"/>
                <w:sz w:val="20"/>
                <w:szCs w:val="20"/>
              </w:rPr>
              <w:t>контину</w:t>
            </w:r>
            <w:r w:rsidR="00CF498C" w:rsidRPr="00CF498C">
              <w:rPr>
                <w:rFonts w:cs="Calibri"/>
                <w:sz w:val="20"/>
                <w:szCs w:val="20"/>
              </w:rPr>
              <w:t>ирано</w:t>
            </w:r>
          </w:p>
        </w:tc>
        <w:tc>
          <w:tcPr>
            <w:tcW w:w="1428" w:type="dxa"/>
            <w:tcBorders>
              <w:top w:val="single" w:sz="4" w:space="0" w:color="auto"/>
              <w:left w:val="single" w:sz="4" w:space="0" w:color="auto"/>
              <w:bottom w:val="single" w:sz="4" w:space="0" w:color="auto"/>
              <w:right w:val="single" w:sz="4" w:space="0" w:color="auto"/>
            </w:tcBorders>
            <w:vAlign w:val="center"/>
          </w:tcPr>
          <w:p w14:paraId="489E932C"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директор</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0680CE1D" w14:textId="77777777" w:rsidR="00CF498C" w:rsidRPr="00CF498C" w:rsidRDefault="00CF498C" w:rsidP="008675B4">
            <w:pPr>
              <w:spacing w:after="0" w:line="240" w:lineRule="auto"/>
              <w:rPr>
                <w:rFonts w:cs="Calibri"/>
                <w:sz w:val="20"/>
                <w:szCs w:val="20"/>
              </w:rPr>
            </w:pPr>
            <w:r w:rsidRPr="00CF498C">
              <w:rPr>
                <w:rFonts w:cs="Calibri"/>
                <w:sz w:val="20"/>
                <w:szCs w:val="20"/>
              </w:rPr>
              <w:t>индивидуална, групна, семинари, предавања, обуки, конференции</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166FDAD2" w14:textId="77777777" w:rsidR="00CF498C" w:rsidRPr="00CF498C" w:rsidRDefault="00CF498C" w:rsidP="008675B4">
            <w:pPr>
              <w:spacing w:after="0" w:line="240" w:lineRule="auto"/>
              <w:rPr>
                <w:rFonts w:cs="Calibri"/>
                <w:sz w:val="20"/>
                <w:szCs w:val="20"/>
              </w:rPr>
            </w:pPr>
            <w:r w:rsidRPr="00CF498C">
              <w:rPr>
                <w:rFonts w:cs="Calibri"/>
                <w:sz w:val="20"/>
                <w:szCs w:val="20"/>
              </w:rPr>
              <w:t>извештаи од посетени обуки,сертификати</w:t>
            </w:r>
          </w:p>
        </w:tc>
      </w:tr>
      <w:tr w:rsidR="00CF498C" w:rsidRPr="00CF498C" w14:paraId="5BD265AD" w14:textId="77777777" w:rsidTr="00CB07A9">
        <w:trPr>
          <w:jc w:val="center"/>
        </w:trPr>
        <w:tc>
          <w:tcPr>
            <w:tcW w:w="572" w:type="dxa"/>
          </w:tcPr>
          <w:p w14:paraId="625E82B9"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lastRenderedPageBreak/>
              <w:t>2.</w:t>
            </w:r>
          </w:p>
        </w:tc>
        <w:tc>
          <w:tcPr>
            <w:tcW w:w="3403" w:type="dxa"/>
            <w:tcBorders>
              <w:top w:val="single" w:sz="4" w:space="0" w:color="auto"/>
              <w:left w:val="single" w:sz="4" w:space="0" w:color="auto"/>
              <w:bottom w:val="single" w:sz="4" w:space="0" w:color="auto"/>
              <w:right w:val="single" w:sz="4" w:space="0" w:color="auto"/>
            </w:tcBorders>
            <w:vAlign w:val="center"/>
          </w:tcPr>
          <w:p w14:paraId="5EC9EA31" w14:textId="77777777" w:rsidR="00CF498C" w:rsidRPr="00CF498C" w:rsidRDefault="00CF498C" w:rsidP="008675B4">
            <w:pPr>
              <w:spacing w:after="0" w:line="240" w:lineRule="auto"/>
              <w:rPr>
                <w:rFonts w:cs="Calibri"/>
                <w:sz w:val="20"/>
                <w:szCs w:val="20"/>
              </w:rPr>
            </w:pPr>
            <w:r w:rsidRPr="00CF498C">
              <w:rPr>
                <w:rFonts w:cs="Calibri"/>
                <w:sz w:val="20"/>
                <w:szCs w:val="20"/>
              </w:rPr>
              <w:t>Проучување на стручна литература и интернет за проширување на стручните знаења и вештини</w:t>
            </w:r>
          </w:p>
        </w:tc>
        <w:tc>
          <w:tcPr>
            <w:tcW w:w="2693" w:type="dxa"/>
            <w:tcBorders>
              <w:top w:val="single" w:sz="4" w:space="0" w:color="auto"/>
              <w:left w:val="single" w:sz="4" w:space="0" w:color="auto"/>
              <w:bottom w:val="single" w:sz="4" w:space="0" w:color="auto"/>
              <w:right w:val="single" w:sz="4" w:space="0" w:color="auto"/>
            </w:tcBorders>
            <w:vAlign w:val="center"/>
          </w:tcPr>
          <w:p w14:paraId="032A44BA" w14:textId="77777777" w:rsidR="00CF498C" w:rsidRPr="00CF498C" w:rsidRDefault="00CF498C" w:rsidP="008675B4">
            <w:pPr>
              <w:spacing w:after="0" w:line="240" w:lineRule="auto"/>
              <w:rPr>
                <w:rFonts w:cs="Calibri"/>
                <w:sz w:val="20"/>
                <w:szCs w:val="20"/>
              </w:rPr>
            </w:pPr>
            <w:r w:rsidRPr="00CF498C">
              <w:rPr>
                <w:rFonts w:cs="Calibri"/>
                <w:sz w:val="20"/>
                <w:szCs w:val="20"/>
              </w:rPr>
              <w:t>да се дојде до потребните информации веднаш по јавувањето на потребата,споредба на знаењата од различни извори,  процена на валидноста и релевантноста на информациите</w:t>
            </w:r>
          </w:p>
        </w:tc>
        <w:tc>
          <w:tcPr>
            <w:tcW w:w="1549" w:type="dxa"/>
            <w:tcBorders>
              <w:top w:val="single" w:sz="4" w:space="0" w:color="auto"/>
              <w:left w:val="single" w:sz="4" w:space="0" w:color="auto"/>
              <w:bottom w:val="single" w:sz="4" w:space="0" w:color="auto"/>
              <w:right w:val="single" w:sz="4" w:space="0" w:color="auto"/>
            </w:tcBorders>
            <w:vAlign w:val="center"/>
          </w:tcPr>
          <w:p w14:paraId="6C297BB6" w14:textId="44BB5FE2" w:rsidR="00CF498C" w:rsidRPr="00CF498C" w:rsidRDefault="00CB07A9" w:rsidP="00CB07A9">
            <w:pPr>
              <w:spacing w:after="0" w:line="240" w:lineRule="auto"/>
              <w:jc w:val="center"/>
              <w:rPr>
                <w:rFonts w:cs="Calibri"/>
                <w:sz w:val="20"/>
                <w:szCs w:val="20"/>
              </w:rPr>
            </w:pPr>
            <w:r>
              <w:rPr>
                <w:rFonts w:cs="Calibri"/>
                <w:sz w:val="20"/>
                <w:szCs w:val="20"/>
              </w:rPr>
              <w:t>контину</w:t>
            </w:r>
            <w:r w:rsidR="00CF498C" w:rsidRPr="00CF498C">
              <w:rPr>
                <w:rFonts w:cs="Calibri"/>
                <w:sz w:val="20"/>
                <w:szCs w:val="20"/>
              </w:rPr>
              <w:t>ирано</w:t>
            </w:r>
          </w:p>
        </w:tc>
        <w:tc>
          <w:tcPr>
            <w:tcW w:w="1428" w:type="dxa"/>
            <w:tcBorders>
              <w:top w:val="single" w:sz="4" w:space="0" w:color="auto"/>
              <w:left w:val="single" w:sz="4" w:space="0" w:color="auto"/>
              <w:bottom w:val="single" w:sz="4" w:space="0" w:color="auto"/>
              <w:right w:val="single" w:sz="4" w:space="0" w:color="auto"/>
            </w:tcBorders>
            <w:vAlign w:val="center"/>
          </w:tcPr>
          <w:p w14:paraId="0E7BE308"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41C16014" w14:textId="77777777" w:rsidR="00CF498C" w:rsidRPr="00CF498C" w:rsidRDefault="00CF498C" w:rsidP="008675B4">
            <w:pPr>
              <w:spacing w:after="0" w:line="240" w:lineRule="auto"/>
              <w:rPr>
                <w:rFonts w:cs="Calibri"/>
                <w:sz w:val="20"/>
                <w:szCs w:val="20"/>
              </w:rPr>
            </w:pPr>
            <w:r w:rsidRPr="00CF498C">
              <w:rPr>
                <w:rFonts w:cs="Calibri"/>
                <w:sz w:val="20"/>
                <w:szCs w:val="20"/>
              </w:rPr>
              <w:t>индивидуална,</w:t>
            </w:r>
          </w:p>
          <w:p w14:paraId="328FC59E" w14:textId="77777777" w:rsidR="00CF498C" w:rsidRPr="00CF498C" w:rsidRDefault="00CF498C" w:rsidP="008675B4">
            <w:pPr>
              <w:spacing w:after="0" w:line="240" w:lineRule="auto"/>
              <w:rPr>
                <w:rFonts w:cs="Calibri"/>
                <w:sz w:val="20"/>
                <w:szCs w:val="20"/>
              </w:rPr>
            </w:pPr>
            <w:r w:rsidRPr="00CF498C">
              <w:rPr>
                <w:rFonts w:cs="Calibri"/>
                <w:sz w:val="20"/>
                <w:szCs w:val="20"/>
              </w:rPr>
              <w:t>информации</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509D1CE2" w14:textId="77777777" w:rsidR="00CF498C" w:rsidRPr="00CF498C" w:rsidRDefault="00CF498C" w:rsidP="008675B4">
            <w:pPr>
              <w:spacing w:after="0" w:line="240" w:lineRule="auto"/>
              <w:jc w:val="both"/>
              <w:rPr>
                <w:rFonts w:cs="Calibri"/>
                <w:sz w:val="20"/>
                <w:szCs w:val="20"/>
              </w:rPr>
            </w:pPr>
            <w:r w:rsidRPr="00CF498C">
              <w:rPr>
                <w:rFonts w:cs="Calibri"/>
                <w:sz w:val="20"/>
                <w:szCs w:val="20"/>
              </w:rPr>
              <w:t>подобрување на</w:t>
            </w:r>
          </w:p>
          <w:p w14:paraId="3669E5D1" w14:textId="77777777" w:rsidR="00CF498C" w:rsidRPr="00CF498C" w:rsidRDefault="00CF498C" w:rsidP="008675B4">
            <w:pPr>
              <w:spacing w:after="0" w:line="240" w:lineRule="auto"/>
              <w:jc w:val="both"/>
              <w:rPr>
                <w:rFonts w:cs="Calibri"/>
                <w:sz w:val="20"/>
                <w:szCs w:val="20"/>
              </w:rPr>
            </w:pPr>
            <w:r w:rsidRPr="00CF498C">
              <w:rPr>
                <w:rFonts w:cs="Calibri"/>
                <w:sz w:val="20"/>
                <w:szCs w:val="20"/>
              </w:rPr>
              <w:t xml:space="preserve"> практиката преку</w:t>
            </w:r>
          </w:p>
          <w:p w14:paraId="17A242FE" w14:textId="77777777" w:rsidR="00CF498C" w:rsidRPr="00CF498C" w:rsidRDefault="00CF498C" w:rsidP="008675B4">
            <w:pPr>
              <w:spacing w:after="0" w:line="240" w:lineRule="auto"/>
              <w:jc w:val="both"/>
              <w:rPr>
                <w:rFonts w:cs="Calibri"/>
                <w:sz w:val="20"/>
                <w:szCs w:val="20"/>
              </w:rPr>
            </w:pPr>
            <w:r w:rsidRPr="00CF498C">
              <w:rPr>
                <w:rFonts w:cs="Calibri"/>
                <w:sz w:val="20"/>
                <w:szCs w:val="20"/>
              </w:rPr>
              <w:t xml:space="preserve"> примена на знаења </w:t>
            </w:r>
          </w:p>
          <w:p w14:paraId="46F0C95D" w14:textId="77777777" w:rsidR="00CF498C" w:rsidRPr="00CF498C" w:rsidRDefault="00CF498C" w:rsidP="008675B4">
            <w:pPr>
              <w:spacing w:after="0" w:line="240" w:lineRule="auto"/>
              <w:jc w:val="both"/>
              <w:rPr>
                <w:rFonts w:cs="Calibri"/>
                <w:sz w:val="20"/>
                <w:szCs w:val="20"/>
              </w:rPr>
            </w:pPr>
            <w:r w:rsidRPr="00CF498C">
              <w:rPr>
                <w:rFonts w:cs="Calibri"/>
                <w:sz w:val="20"/>
                <w:szCs w:val="20"/>
              </w:rPr>
              <w:t>добиени од</w:t>
            </w:r>
          </w:p>
          <w:p w14:paraId="1E69CC61" w14:textId="77777777" w:rsidR="00CF498C" w:rsidRPr="00CF498C" w:rsidRDefault="00CF498C" w:rsidP="008675B4">
            <w:pPr>
              <w:spacing w:after="0" w:line="240" w:lineRule="auto"/>
              <w:jc w:val="both"/>
              <w:rPr>
                <w:rFonts w:cs="Calibri"/>
                <w:sz w:val="20"/>
                <w:szCs w:val="20"/>
              </w:rPr>
            </w:pPr>
            <w:r w:rsidRPr="00CF498C">
              <w:rPr>
                <w:rFonts w:cs="Calibri"/>
                <w:sz w:val="20"/>
                <w:szCs w:val="20"/>
              </w:rPr>
              <w:t xml:space="preserve"> стручна литература, со пребарување по интернет и др.</w:t>
            </w:r>
          </w:p>
        </w:tc>
      </w:tr>
      <w:tr w:rsidR="00CF498C" w:rsidRPr="00CF498C" w14:paraId="13FAF51E" w14:textId="77777777" w:rsidTr="00CB07A9">
        <w:trPr>
          <w:jc w:val="center"/>
        </w:trPr>
        <w:tc>
          <w:tcPr>
            <w:tcW w:w="572" w:type="dxa"/>
          </w:tcPr>
          <w:p w14:paraId="31937FC8"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 xml:space="preserve">3. </w:t>
            </w:r>
          </w:p>
        </w:tc>
        <w:tc>
          <w:tcPr>
            <w:tcW w:w="3403" w:type="dxa"/>
            <w:tcBorders>
              <w:top w:val="single" w:sz="4" w:space="0" w:color="auto"/>
              <w:left w:val="single" w:sz="4" w:space="0" w:color="auto"/>
              <w:bottom w:val="single" w:sz="4" w:space="0" w:color="auto"/>
              <w:right w:val="single" w:sz="4" w:space="0" w:color="auto"/>
            </w:tcBorders>
            <w:vAlign w:val="center"/>
          </w:tcPr>
          <w:p w14:paraId="0299DEA5" w14:textId="77777777" w:rsidR="00CF498C" w:rsidRPr="00CF498C" w:rsidRDefault="00CF498C" w:rsidP="008675B4">
            <w:pPr>
              <w:spacing w:after="0" w:line="240" w:lineRule="auto"/>
              <w:rPr>
                <w:rFonts w:cs="Calibri"/>
                <w:sz w:val="20"/>
                <w:szCs w:val="20"/>
              </w:rPr>
            </w:pPr>
            <w:r w:rsidRPr="00CF498C">
              <w:rPr>
                <w:rFonts w:cs="Calibri"/>
                <w:sz w:val="20"/>
                <w:szCs w:val="20"/>
              </w:rPr>
              <w:t>Консултации со експерти</w:t>
            </w:r>
          </w:p>
        </w:tc>
        <w:tc>
          <w:tcPr>
            <w:tcW w:w="2693" w:type="dxa"/>
            <w:tcBorders>
              <w:top w:val="single" w:sz="4" w:space="0" w:color="auto"/>
              <w:left w:val="single" w:sz="4" w:space="0" w:color="auto"/>
              <w:bottom w:val="single" w:sz="4" w:space="0" w:color="auto"/>
              <w:right w:val="single" w:sz="4" w:space="0" w:color="auto"/>
            </w:tcBorders>
            <w:vAlign w:val="center"/>
          </w:tcPr>
          <w:p w14:paraId="63FF2240" w14:textId="77777777" w:rsidR="00CF498C" w:rsidRPr="00CF498C" w:rsidRDefault="00CF498C" w:rsidP="008675B4">
            <w:pPr>
              <w:spacing w:after="0" w:line="240" w:lineRule="auto"/>
              <w:rPr>
                <w:rFonts w:cs="Calibri"/>
                <w:sz w:val="20"/>
                <w:szCs w:val="20"/>
              </w:rPr>
            </w:pPr>
            <w:r w:rsidRPr="00CF498C">
              <w:rPr>
                <w:rFonts w:cs="Calibri"/>
                <w:sz w:val="20"/>
                <w:szCs w:val="20"/>
              </w:rPr>
              <w:t>добивање подршка и насоки за преземени активности</w:t>
            </w:r>
          </w:p>
        </w:tc>
        <w:tc>
          <w:tcPr>
            <w:tcW w:w="1549" w:type="dxa"/>
            <w:tcBorders>
              <w:top w:val="single" w:sz="4" w:space="0" w:color="auto"/>
              <w:left w:val="single" w:sz="4" w:space="0" w:color="auto"/>
              <w:bottom w:val="single" w:sz="4" w:space="0" w:color="auto"/>
              <w:right w:val="single" w:sz="4" w:space="0" w:color="auto"/>
            </w:tcBorders>
            <w:vAlign w:val="center"/>
          </w:tcPr>
          <w:p w14:paraId="08BBC83E" w14:textId="5CC11D09" w:rsidR="00CF498C" w:rsidRPr="00CF498C" w:rsidRDefault="00CB07A9" w:rsidP="00CB07A9">
            <w:pPr>
              <w:spacing w:after="0" w:line="240" w:lineRule="auto"/>
              <w:jc w:val="center"/>
              <w:rPr>
                <w:rFonts w:cs="Calibri"/>
                <w:sz w:val="20"/>
                <w:szCs w:val="20"/>
              </w:rPr>
            </w:pPr>
            <w:r>
              <w:rPr>
                <w:rFonts w:cs="Calibri"/>
                <w:sz w:val="20"/>
                <w:szCs w:val="20"/>
              </w:rPr>
              <w:t>контину</w:t>
            </w:r>
            <w:r w:rsidR="00CF498C" w:rsidRPr="00CF498C">
              <w:rPr>
                <w:rFonts w:cs="Calibri"/>
                <w:sz w:val="20"/>
                <w:szCs w:val="20"/>
              </w:rPr>
              <w:t>ирано</w:t>
            </w:r>
          </w:p>
        </w:tc>
        <w:tc>
          <w:tcPr>
            <w:tcW w:w="1428" w:type="dxa"/>
            <w:tcBorders>
              <w:top w:val="single" w:sz="4" w:space="0" w:color="auto"/>
              <w:left w:val="single" w:sz="4" w:space="0" w:color="auto"/>
              <w:bottom w:val="single" w:sz="4" w:space="0" w:color="auto"/>
              <w:right w:val="single" w:sz="4" w:space="0" w:color="auto"/>
            </w:tcBorders>
            <w:vAlign w:val="center"/>
          </w:tcPr>
          <w:p w14:paraId="26FDB523" w14:textId="77777777" w:rsidR="00CF498C" w:rsidRPr="00CF498C" w:rsidRDefault="00CF498C" w:rsidP="008675B4">
            <w:pPr>
              <w:spacing w:after="0" w:line="240" w:lineRule="auto"/>
              <w:rPr>
                <w:rFonts w:cs="Calibri"/>
                <w:sz w:val="20"/>
                <w:szCs w:val="20"/>
              </w:rPr>
            </w:pPr>
            <w:r w:rsidRPr="00CF498C">
              <w:rPr>
                <w:rFonts w:cs="Calibri"/>
                <w:sz w:val="20"/>
                <w:szCs w:val="20"/>
              </w:rPr>
              <w:t>Профе</w:t>
            </w:r>
          </w:p>
          <w:p w14:paraId="6E1AC58C" w14:textId="77777777" w:rsidR="00CF498C" w:rsidRPr="00CF498C" w:rsidRDefault="00CF498C" w:rsidP="008675B4">
            <w:pPr>
              <w:spacing w:after="0" w:line="240" w:lineRule="auto"/>
              <w:rPr>
                <w:rFonts w:cs="Calibri"/>
                <w:sz w:val="20"/>
                <w:szCs w:val="20"/>
              </w:rPr>
            </w:pPr>
            <w:r w:rsidRPr="00CF498C">
              <w:rPr>
                <w:rFonts w:cs="Calibri"/>
                <w:sz w:val="20"/>
                <w:szCs w:val="20"/>
              </w:rPr>
              <w:t>сори од високо</w:t>
            </w:r>
          </w:p>
          <w:p w14:paraId="141970CA" w14:textId="77777777" w:rsidR="00CF498C" w:rsidRPr="00CF498C" w:rsidRDefault="00CF498C" w:rsidP="008675B4">
            <w:pPr>
              <w:spacing w:after="0" w:line="240" w:lineRule="auto"/>
              <w:rPr>
                <w:rFonts w:cs="Calibri"/>
                <w:sz w:val="20"/>
                <w:szCs w:val="20"/>
              </w:rPr>
            </w:pPr>
            <w:r w:rsidRPr="00CF498C">
              <w:rPr>
                <w:rFonts w:cs="Calibri"/>
                <w:sz w:val="20"/>
                <w:szCs w:val="20"/>
              </w:rPr>
              <w:t>обра</w:t>
            </w:r>
          </w:p>
          <w:p w14:paraId="2F08C2A3" w14:textId="77777777" w:rsidR="00CF498C" w:rsidRPr="00CF498C" w:rsidRDefault="00CF498C" w:rsidP="008675B4">
            <w:pPr>
              <w:spacing w:after="0" w:line="240" w:lineRule="auto"/>
              <w:rPr>
                <w:rFonts w:cs="Calibri"/>
                <w:sz w:val="20"/>
                <w:szCs w:val="20"/>
              </w:rPr>
            </w:pPr>
            <w:r w:rsidRPr="00CF498C">
              <w:rPr>
                <w:rFonts w:cs="Calibri"/>
                <w:sz w:val="20"/>
                <w:szCs w:val="20"/>
              </w:rPr>
              <w:t>зoвни институции</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7E1FA51A" w14:textId="77777777" w:rsidR="00CF498C" w:rsidRPr="00CF498C" w:rsidRDefault="00CF498C" w:rsidP="008675B4">
            <w:pPr>
              <w:spacing w:after="0" w:line="240" w:lineRule="auto"/>
              <w:rPr>
                <w:rFonts w:cs="Calibri"/>
                <w:sz w:val="20"/>
                <w:szCs w:val="20"/>
              </w:rPr>
            </w:pPr>
            <w:r w:rsidRPr="00CF498C">
              <w:rPr>
                <w:rFonts w:cs="Calibri"/>
                <w:sz w:val="20"/>
                <w:szCs w:val="20"/>
              </w:rPr>
              <w:t>дописка по електронски пат</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1F0DD800" w14:textId="77777777" w:rsidR="00CF498C" w:rsidRPr="00CF498C" w:rsidRDefault="00CF498C" w:rsidP="008675B4">
            <w:pPr>
              <w:spacing w:after="0" w:line="240" w:lineRule="auto"/>
              <w:rPr>
                <w:rFonts w:cs="Calibri"/>
                <w:sz w:val="20"/>
                <w:szCs w:val="20"/>
              </w:rPr>
            </w:pPr>
            <w:r w:rsidRPr="00CF498C">
              <w:rPr>
                <w:rFonts w:cs="Calibri"/>
                <w:sz w:val="20"/>
                <w:szCs w:val="20"/>
              </w:rPr>
              <w:t>поголема сигурност во донесените одлуки</w:t>
            </w:r>
          </w:p>
          <w:p w14:paraId="71242DB9" w14:textId="77777777" w:rsidR="00CF498C" w:rsidRPr="00CF498C" w:rsidRDefault="00CF498C" w:rsidP="008675B4">
            <w:pPr>
              <w:spacing w:after="600" w:line="240" w:lineRule="auto"/>
              <w:rPr>
                <w:rFonts w:cs="Calibri"/>
                <w:sz w:val="20"/>
                <w:szCs w:val="20"/>
              </w:rPr>
            </w:pPr>
          </w:p>
        </w:tc>
      </w:tr>
      <w:tr w:rsidR="00CF498C" w:rsidRPr="00CF498C" w14:paraId="3BA75D05" w14:textId="77777777" w:rsidTr="00CB07A9">
        <w:trPr>
          <w:jc w:val="center"/>
        </w:trPr>
        <w:tc>
          <w:tcPr>
            <w:tcW w:w="572" w:type="dxa"/>
          </w:tcPr>
          <w:p w14:paraId="1D9A2A63"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 xml:space="preserve">4. </w:t>
            </w:r>
          </w:p>
        </w:tc>
        <w:tc>
          <w:tcPr>
            <w:tcW w:w="3403" w:type="dxa"/>
            <w:tcBorders>
              <w:top w:val="single" w:sz="4" w:space="0" w:color="auto"/>
              <w:left w:val="single" w:sz="4" w:space="0" w:color="auto"/>
              <w:bottom w:val="single" w:sz="4" w:space="0" w:color="auto"/>
              <w:right w:val="single" w:sz="4" w:space="0" w:color="auto"/>
            </w:tcBorders>
            <w:vAlign w:val="center"/>
          </w:tcPr>
          <w:p w14:paraId="3E58CB11" w14:textId="77777777" w:rsidR="00CF498C" w:rsidRPr="00CF498C" w:rsidRDefault="00CF498C" w:rsidP="008675B4">
            <w:pPr>
              <w:spacing w:after="0" w:line="240" w:lineRule="auto"/>
              <w:rPr>
                <w:rFonts w:cs="Calibri"/>
                <w:sz w:val="20"/>
                <w:szCs w:val="20"/>
              </w:rPr>
            </w:pPr>
          </w:p>
          <w:p w14:paraId="6F73205E" w14:textId="77777777" w:rsidR="00CF498C" w:rsidRPr="00CF498C" w:rsidRDefault="00CF498C" w:rsidP="008675B4">
            <w:pPr>
              <w:spacing w:after="0" w:line="240" w:lineRule="auto"/>
              <w:rPr>
                <w:rFonts w:cs="Calibri"/>
                <w:sz w:val="20"/>
                <w:szCs w:val="20"/>
              </w:rPr>
            </w:pPr>
            <w:r w:rsidRPr="00CF498C">
              <w:rPr>
                <w:rFonts w:cs="Calibri"/>
                <w:sz w:val="20"/>
                <w:szCs w:val="20"/>
              </w:rPr>
              <w:t>Водење и анализа на сопствено портфолио за личен развој</w:t>
            </w:r>
          </w:p>
          <w:p w14:paraId="5E28A81B" w14:textId="363F2BD9" w:rsidR="00CF498C" w:rsidRPr="00CF498C" w:rsidRDefault="00CF498C" w:rsidP="008675B4">
            <w:pPr>
              <w:spacing w:after="0" w:line="240" w:lineRule="auto"/>
              <w:rPr>
                <w:rFonts w:cs="Calibri"/>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58C5FA16" w14:textId="77777777" w:rsidR="00CF498C" w:rsidRPr="00CF498C" w:rsidRDefault="00CF498C" w:rsidP="008675B4">
            <w:pPr>
              <w:spacing w:after="0" w:line="240" w:lineRule="auto"/>
              <w:rPr>
                <w:rFonts w:cs="Calibri"/>
                <w:sz w:val="20"/>
                <w:szCs w:val="20"/>
              </w:rPr>
            </w:pPr>
            <w:r w:rsidRPr="00CF498C">
              <w:rPr>
                <w:rFonts w:cs="Calibri"/>
                <w:sz w:val="20"/>
                <w:szCs w:val="20"/>
              </w:rPr>
              <w:t>да се организира збирка на докази за стручни искуства, постигања и ПР во определан временски период</w:t>
            </w:r>
          </w:p>
        </w:tc>
        <w:tc>
          <w:tcPr>
            <w:tcW w:w="1549" w:type="dxa"/>
            <w:tcBorders>
              <w:top w:val="single" w:sz="4" w:space="0" w:color="auto"/>
              <w:left w:val="single" w:sz="4" w:space="0" w:color="auto"/>
              <w:bottom w:val="single" w:sz="4" w:space="0" w:color="auto"/>
              <w:right w:val="single" w:sz="4" w:space="0" w:color="auto"/>
            </w:tcBorders>
            <w:vAlign w:val="center"/>
          </w:tcPr>
          <w:p w14:paraId="38325C10" w14:textId="00DB1053" w:rsidR="00CF498C" w:rsidRPr="00CF498C" w:rsidRDefault="00CB07A9" w:rsidP="008675B4">
            <w:pPr>
              <w:spacing w:after="0" w:line="240" w:lineRule="auto"/>
              <w:rPr>
                <w:rFonts w:cs="Calibri"/>
                <w:sz w:val="20"/>
                <w:szCs w:val="20"/>
              </w:rPr>
            </w:pPr>
            <w:r>
              <w:rPr>
                <w:rFonts w:cs="Calibri"/>
                <w:sz w:val="20"/>
                <w:szCs w:val="20"/>
              </w:rPr>
              <w:t>контину</w:t>
            </w:r>
            <w:r w:rsidR="00CF498C" w:rsidRPr="00CF498C">
              <w:rPr>
                <w:rFonts w:cs="Calibri"/>
                <w:sz w:val="20"/>
                <w:szCs w:val="20"/>
              </w:rPr>
              <w:t>ирано</w:t>
            </w:r>
          </w:p>
        </w:tc>
        <w:tc>
          <w:tcPr>
            <w:tcW w:w="1428" w:type="dxa"/>
            <w:tcBorders>
              <w:top w:val="single" w:sz="4" w:space="0" w:color="auto"/>
              <w:left w:val="single" w:sz="4" w:space="0" w:color="auto"/>
              <w:bottom w:val="single" w:sz="4" w:space="0" w:color="auto"/>
              <w:right w:val="single" w:sz="4" w:space="0" w:color="auto"/>
            </w:tcBorders>
            <w:vAlign w:val="center"/>
          </w:tcPr>
          <w:p w14:paraId="7F02917F" w14:textId="77777777" w:rsidR="00CF498C" w:rsidRPr="00CF498C" w:rsidRDefault="00CF498C" w:rsidP="008675B4">
            <w:pPr>
              <w:spacing w:after="0" w:line="240" w:lineRule="auto"/>
              <w:rPr>
                <w:rFonts w:cs="Calibri"/>
                <w:sz w:val="20"/>
                <w:szCs w:val="20"/>
              </w:rPr>
            </w:pPr>
            <w:r w:rsidRPr="00CF498C">
              <w:rPr>
                <w:rFonts w:cs="Calibri"/>
                <w:sz w:val="20"/>
                <w:szCs w:val="20"/>
              </w:rPr>
              <w:t>само</w:t>
            </w:r>
          </w:p>
          <w:p w14:paraId="2094C47A" w14:textId="77777777" w:rsidR="00CF498C" w:rsidRPr="00CF498C" w:rsidRDefault="00CF498C" w:rsidP="008675B4">
            <w:pPr>
              <w:spacing w:after="0" w:line="240" w:lineRule="auto"/>
              <w:rPr>
                <w:rFonts w:cs="Calibri"/>
                <w:sz w:val="20"/>
                <w:szCs w:val="20"/>
              </w:rPr>
            </w:pPr>
            <w:r w:rsidRPr="00CF498C">
              <w:rPr>
                <w:rFonts w:cs="Calibri"/>
                <w:sz w:val="20"/>
                <w:szCs w:val="20"/>
              </w:rPr>
              <w:t>стојно</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0642423B" w14:textId="77777777" w:rsidR="00CF498C" w:rsidRPr="00CF498C" w:rsidRDefault="00CF498C" w:rsidP="008675B4">
            <w:pPr>
              <w:spacing w:after="0" w:line="240" w:lineRule="auto"/>
              <w:rPr>
                <w:rFonts w:cs="Calibri"/>
                <w:sz w:val="20"/>
                <w:szCs w:val="20"/>
              </w:rPr>
            </w:pPr>
            <w:r w:rsidRPr="00CF498C">
              <w:rPr>
                <w:rFonts w:cs="Calibri"/>
                <w:sz w:val="20"/>
                <w:szCs w:val="20"/>
              </w:rPr>
              <w:t>печатено и електронско портфолио</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36F396F8" w14:textId="77777777" w:rsidR="00CF498C" w:rsidRPr="00CF498C" w:rsidRDefault="00CF498C" w:rsidP="008675B4">
            <w:pPr>
              <w:spacing w:after="0" w:line="240" w:lineRule="auto"/>
              <w:rPr>
                <w:rFonts w:cs="Calibri"/>
                <w:sz w:val="20"/>
                <w:szCs w:val="20"/>
              </w:rPr>
            </w:pPr>
            <w:r w:rsidRPr="00CF498C">
              <w:rPr>
                <w:rFonts w:cs="Calibri"/>
                <w:sz w:val="20"/>
                <w:szCs w:val="20"/>
              </w:rPr>
              <w:t>подобрување на</w:t>
            </w:r>
          </w:p>
          <w:p w14:paraId="39F37126" w14:textId="77777777" w:rsidR="00CF498C" w:rsidRPr="00CF498C" w:rsidRDefault="00CF498C" w:rsidP="008675B4">
            <w:pPr>
              <w:spacing w:after="0" w:line="240" w:lineRule="auto"/>
              <w:rPr>
                <w:rFonts w:cs="Calibri"/>
                <w:sz w:val="20"/>
                <w:szCs w:val="20"/>
              </w:rPr>
            </w:pPr>
            <w:r w:rsidRPr="00CF498C">
              <w:rPr>
                <w:rFonts w:cs="Calibri"/>
                <w:sz w:val="20"/>
                <w:szCs w:val="20"/>
              </w:rPr>
              <w:t xml:space="preserve"> практиката преку</w:t>
            </w:r>
          </w:p>
          <w:p w14:paraId="4B489C77" w14:textId="77777777" w:rsidR="00CF498C" w:rsidRPr="00CF498C" w:rsidRDefault="00CF498C" w:rsidP="008675B4">
            <w:pPr>
              <w:spacing w:after="0" w:line="240" w:lineRule="auto"/>
              <w:rPr>
                <w:rFonts w:cs="Calibri"/>
                <w:sz w:val="20"/>
                <w:szCs w:val="20"/>
              </w:rPr>
            </w:pPr>
            <w:r w:rsidRPr="00CF498C">
              <w:rPr>
                <w:rFonts w:cs="Calibri"/>
                <w:sz w:val="20"/>
                <w:szCs w:val="20"/>
              </w:rPr>
              <w:t xml:space="preserve"> примена на стекнатите искуства</w:t>
            </w:r>
          </w:p>
        </w:tc>
      </w:tr>
      <w:tr w:rsidR="00CF498C" w:rsidRPr="00CF498C" w14:paraId="3A0C192A" w14:textId="77777777" w:rsidTr="00CF498C">
        <w:trPr>
          <w:jc w:val="center"/>
        </w:trPr>
        <w:tc>
          <w:tcPr>
            <w:tcW w:w="15740" w:type="dxa"/>
            <w:gridSpan w:val="9"/>
            <w:tcBorders>
              <w:right w:val="single" w:sz="4" w:space="0" w:color="auto"/>
            </w:tcBorders>
            <w:shd w:val="clear" w:color="auto" w:fill="BDD6EE"/>
          </w:tcPr>
          <w:p w14:paraId="1EA84FDA" w14:textId="77777777" w:rsidR="00CF498C" w:rsidRPr="00CF498C" w:rsidRDefault="00CF498C" w:rsidP="008675B4">
            <w:pPr>
              <w:spacing w:after="0" w:line="240" w:lineRule="auto"/>
              <w:jc w:val="center"/>
              <w:rPr>
                <w:rFonts w:cs="Calibri"/>
                <w:b/>
                <w:sz w:val="20"/>
                <w:szCs w:val="20"/>
              </w:rPr>
            </w:pPr>
            <w:r w:rsidRPr="00CF498C">
              <w:rPr>
                <w:rFonts w:cs="Calibri"/>
                <w:b/>
                <w:sz w:val="20"/>
                <w:szCs w:val="20"/>
              </w:rPr>
              <w:t>Подршка на професионалниот развој и соработка во училиштето</w:t>
            </w:r>
          </w:p>
        </w:tc>
      </w:tr>
      <w:tr w:rsidR="00CF498C" w:rsidRPr="00CF498C" w14:paraId="28B00014" w14:textId="77777777" w:rsidTr="00CB07A9">
        <w:trPr>
          <w:jc w:val="center"/>
        </w:trPr>
        <w:tc>
          <w:tcPr>
            <w:tcW w:w="572" w:type="dxa"/>
          </w:tcPr>
          <w:p w14:paraId="7D2E3838"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1.</w:t>
            </w:r>
          </w:p>
        </w:tc>
        <w:tc>
          <w:tcPr>
            <w:tcW w:w="3403" w:type="dxa"/>
            <w:tcBorders>
              <w:top w:val="single" w:sz="4" w:space="0" w:color="auto"/>
              <w:left w:val="single" w:sz="4" w:space="0" w:color="auto"/>
              <w:bottom w:val="single" w:sz="4" w:space="0" w:color="auto"/>
              <w:right w:val="single" w:sz="4" w:space="0" w:color="auto"/>
            </w:tcBorders>
            <w:vAlign w:val="center"/>
          </w:tcPr>
          <w:p w14:paraId="712FC5FC" w14:textId="77777777" w:rsidR="00CF498C" w:rsidRPr="00CF498C" w:rsidRDefault="00CF498C" w:rsidP="008675B4">
            <w:pPr>
              <w:spacing w:after="0" w:line="240" w:lineRule="auto"/>
              <w:rPr>
                <w:rFonts w:cs="Calibri"/>
                <w:color w:val="000000"/>
                <w:sz w:val="20"/>
                <w:szCs w:val="20"/>
              </w:rPr>
            </w:pPr>
            <w:r w:rsidRPr="00CF498C">
              <w:rPr>
                <w:rFonts w:cs="Calibri"/>
                <w:color w:val="000000"/>
                <w:sz w:val="20"/>
                <w:szCs w:val="20"/>
              </w:rPr>
              <w:t>Пренесување на знаења и вештини преку колаборативни форми на професионален развој</w:t>
            </w:r>
          </w:p>
        </w:tc>
        <w:tc>
          <w:tcPr>
            <w:tcW w:w="2693" w:type="dxa"/>
            <w:tcBorders>
              <w:top w:val="single" w:sz="4" w:space="0" w:color="auto"/>
              <w:left w:val="single" w:sz="4" w:space="0" w:color="auto"/>
              <w:bottom w:val="single" w:sz="4" w:space="0" w:color="auto"/>
              <w:right w:val="single" w:sz="4" w:space="0" w:color="auto"/>
            </w:tcBorders>
            <w:vAlign w:val="center"/>
          </w:tcPr>
          <w:p w14:paraId="50CB484F" w14:textId="77777777" w:rsidR="00CF498C" w:rsidRPr="00CF498C" w:rsidRDefault="00CF498C" w:rsidP="008675B4">
            <w:pPr>
              <w:spacing w:after="0" w:line="240" w:lineRule="auto"/>
              <w:rPr>
                <w:rFonts w:cs="Calibri"/>
                <w:sz w:val="20"/>
                <w:szCs w:val="20"/>
              </w:rPr>
            </w:pPr>
            <w:r w:rsidRPr="00CF498C">
              <w:rPr>
                <w:rFonts w:cs="Calibri"/>
                <w:sz w:val="20"/>
                <w:szCs w:val="20"/>
              </w:rPr>
              <w:t>да се обезбеди дирекна практична примена на знаењата, создавање клима и култура на заедничко учење</w:t>
            </w:r>
          </w:p>
        </w:tc>
        <w:tc>
          <w:tcPr>
            <w:tcW w:w="1549" w:type="dxa"/>
            <w:tcBorders>
              <w:top w:val="single" w:sz="4" w:space="0" w:color="auto"/>
              <w:left w:val="single" w:sz="4" w:space="0" w:color="auto"/>
              <w:bottom w:val="single" w:sz="4" w:space="0" w:color="auto"/>
              <w:right w:val="single" w:sz="4" w:space="0" w:color="auto"/>
            </w:tcBorders>
            <w:vAlign w:val="center"/>
          </w:tcPr>
          <w:p w14:paraId="21A1F0F8" w14:textId="7AAFE049" w:rsidR="00CF498C" w:rsidRPr="00CB07A9" w:rsidRDefault="00CB07A9" w:rsidP="008675B4">
            <w:pPr>
              <w:spacing w:after="0" w:line="240" w:lineRule="auto"/>
              <w:rPr>
                <w:rFonts w:cs="Calibri"/>
                <w:sz w:val="20"/>
                <w:szCs w:val="20"/>
                <w:lang w:val="mk-MK"/>
              </w:rPr>
            </w:pPr>
            <w:r w:rsidRPr="00CF498C">
              <w:rPr>
                <w:rFonts w:cs="Calibri"/>
                <w:sz w:val="20"/>
                <w:szCs w:val="20"/>
              </w:rPr>
              <w:t>С</w:t>
            </w:r>
            <w:r w:rsidR="00CF498C" w:rsidRPr="00CF498C">
              <w:rPr>
                <w:rFonts w:cs="Calibri"/>
                <w:sz w:val="20"/>
                <w:szCs w:val="20"/>
              </w:rPr>
              <w:t>ептември</w:t>
            </w:r>
            <w:r>
              <w:rPr>
                <w:rFonts w:cs="Calibri"/>
                <w:sz w:val="20"/>
                <w:szCs w:val="20"/>
                <w:lang w:val="mk-MK"/>
              </w:rPr>
              <w:t xml:space="preserve"> 2024</w:t>
            </w:r>
          </w:p>
        </w:tc>
        <w:tc>
          <w:tcPr>
            <w:tcW w:w="1428" w:type="dxa"/>
            <w:tcBorders>
              <w:top w:val="single" w:sz="4" w:space="0" w:color="auto"/>
              <w:left w:val="single" w:sz="4" w:space="0" w:color="auto"/>
              <w:bottom w:val="single" w:sz="4" w:space="0" w:color="auto"/>
              <w:right w:val="single" w:sz="4" w:space="0" w:color="auto"/>
            </w:tcBorders>
            <w:vAlign w:val="center"/>
          </w:tcPr>
          <w:p w14:paraId="5CA60DA5" w14:textId="77777777" w:rsidR="00CF498C" w:rsidRPr="00CF498C" w:rsidRDefault="00CF498C" w:rsidP="008675B4">
            <w:pPr>
              <w:spacing w:after="0" w:line="240" w:lineRule="auto"/>
              <w:rPr>
                <w:rFonts w:cs="Calibri"/>
                <w:sz w:val="20"/>
                <w:szCs w:val="20"/>
              </w:rPr>
            </w:pPr>
            <w:r w:rsidRPr="00CF498C">
              <w:rPr>
                <w:rFonts w:cs="Calibri"/>
                <w:sz w:val="20"/>
                <w:szCs w:val="20"/>
              </w:rPr>
              <w:t>стручни соработници</w:t>
            </w:r>
          </w:p>
          <w:p w14:paraId="69664B94" w14:textId="77777777" w:rsidR="00CF498C" w:rsidRPr="00CF498C" w:rsidRDefault="00CF498C" w:rsidP="008675B4">
            <w:pPr>
              <w:spacing w:after="0" w:line="240" w:lineRule="auto"/>
              <w:rPr>
                <w:rFonts w:cs="Calibri"/>
                <w:sz w:val="20"/>
                <w:szCs w:val="20"/>
              </w:rPr>
            </w:pPr>
            <w:r w:rsidRPr="00CF498C">
              <w:rPr>
                <w:rFonts w:cs="Calibri"/>
                <w:sz w:val="20"/>
                <w:szCs w:val="20"/>
              </w:rPr>
              <w:t>настав</w:t>
            </w:r>
          </w:p>
          <w:p w14:paraId="146E6866" w14:textId="77777777" w:rsidR="00CF498C" w:rsidRPr="00CF498C" w:rsidRDefault="00CF498C" w:rsidP="008675B4">
            <w:pPr>
              <w:spacing w:after="0" w:line="240" w:lineRule="auto"/>
              <w:rPr>
                <w:rFonts w:cs="Calibri"/>
                <w:sz w:val="20"/>
                <w:szCs w:val="20"/>
              </w:rPr>
            </w:pPr>
            <w:r w:rsidRPr="00CF498C">
              <w:rPr>
                <w:rFonts w:cs="Calibri"/>
                <w:sz w:val="20"/>
                <w:szCs w:val="20"/>
              </w:rPr>
              <w:t>ници</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6AA7DFA7" w14:textId="77777777" w:rsidR="00CF498C" w:rsidRPr="00CF498C" w:rsidRDefault="00CF498C" w:rsidP="008675B4">
            <w:pPr>
              <w:spacing w:after="0" w:line="240" w:lineRule="auto"/>
              <w:rPr>
                <w:rFonts w:cs="Calibri"/>
                <w:sz w:val="20"/>
                <w:szCs w:val="20"/>
              </w:rPr>
            </w:pPr>
            <w:r w:rsidRPr="00CF498C">
              <w:rPr>
                <w:rFonts w:cs="Calibri"/>
                <w:sz w:val="20"/>
                <w:szCs w:val="20"/>
              </w:rPr>
              <w:t>заедничка форма, групна форма, презентации, списоци на присутни наставници</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453BF843" w14:textId="77777777" w:rsidR="00CF498C" w:rsidRPr="00CF498C" w:rsidRDefault="00CF498C" w:rsidP="008675B4">
            <w:pPr>
              <w:spacing w:after="0" w:line="240" w:lineRule="auto"/>
              <w:rPr>
                <w:rFonts w:cs="Calibri"/>
                <w:sz w:val="20"/>
                <w:szCs w:val="20"/>
              </w:rPr>
            </w:pPr>
            <w:r w:rsidRPr="00CF498C">
              <w:rPr>
                <w:rFonts w:cs="Calibri"/>
                <w:sz w:val="20"/>
                <w:szCs w:val="20"/>
              </w:rPr>
              <w:t>подобрување на стручните компетенции на наставниците</w:t>
            </w:r>
          </w:p>
        </w:tc>
      </w:tr>
      <w:tr w:rsidR="00CF498C" w:rsidRPr="00CF498C" w14:paraId="5ED5DC56" w14:textId="77777777" w:rsidTr="00CB07A9">
        <w:trPr>
          <w:trHeight w:val="493"/>
          <w:jc w:val="center"/>
        </w:trPr>
        <w:tc>
          <w:tcPr>
            <w:tcW w:w="572" w:type="dxa"/>
          </w:tcPr>
          <w:p w14:paraId="02FFBBA9"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 xml:space="preserve">2. </w:t>
            </w:r>
          </w:p>
        </w:tc>
        <w:tc>
          <w:tcPr>
            <w:tcW w:w="3403" w:type="dxa"/>
            <w:tcBorders>
              <w:top w:val="single" w:sz="4" w:space="0" w:color="auto"/>
              <w:left w:val="single" w:sz="4" w:space="0" w:color="auto"/>
              <w:bottom w:val="single" w:sz="4" w:space="0" w:color="auto"/>
              <w:right w:val="single" w:sz="4" w:space="0" w:color="auto"/>
            </w:tcBorders>
            <w:vAlign w:val="center"/>
          </w:tcPr>
          <w:p w14:paraId="27CF054F" w14:textId="77777777" w:rsidR="00CF498C" w:rsidRPr="00CF498C" w:rsidRDefault="00CF498C" w:rsidP="008675B4">
            <w:pPr>
              <w:spacing w:after="0" w:line="240" w:lineRule="auto"/>
              <w:rPr>
                <w:rFonts w:cs="Calibri"/>
                <w:color w:val="C00000"/>
                <w:sz w:val="20"/>
                <w:szCs w:val="20"/>
              </w:rPr>
            </w:pPr>
            <w:r w:rsidRPr="00CF498C">
              <w:rPr>
                <w:rFonts w:cs="Calibri"/>
                <w:color w:val="000000"/>
                <w:sz w:val="20"/>
                <w:szCs w:val="20"/>
              </w:rPr>
              <w:t>Заедничко акциско истражување</w:t>
            </w:r>
          </w:p>
        </w:tc>
        <w:tc>
          <w:tcPr>
            <w:tcW w:w="2693" w:type="dxa"/>
            <w:tcBorders>
              <w:top w:val="single" w:sz="4" w:space="0" w:color="auto"/>
              <w:left w:val="single" w:sz="4" w:space="0" w:color="auto"/>
              <w:bottom w:val="single" w:sz="4" w:space="0" w:color="auto"/>
              <w:right w:val="single" w:sz="4" w:space="0" w:color="auto"/>
            </w:tcBorders>
            <w:vAlign w:val="center"/>
          </w:tcPr>
          <w:p w14:paraId="4C0B630B" w14:textId="77777777" w:rsidR="00CF498C" w:rsidRPr="00CF498C" w:rsidRDefault="00CF498C" w:rsidP="008675B4">
            <w:pPr>
              <w:spacing w:after="0" w:line="240" w:lineRule="auto"/>
              <w:rPr>
                <w:rFonts w:cs="Calibri"/>
                <w:sz w:val="20"/>
                <w:szCs w:val="20"/>
              </w:rPr>
            </w:pPr>
            <w:r w:rsidRPr="00CF498C">
              <w:rPr>
                <w:rFonts w:cs="Calibri"/>
                <w:sz w:val="20"/>
                <w:szCs w:val="20"/>
              </w:rPr>
              <w:t>да се следат постапките, условите и ефектите врз учењето со примена на нови иновативни методи</w:t>
            </w:r>
          </w:p>
        </w:tc>
        <w:tc>
          <w:tcPr>
            <w:tcW w:w="1549" w:type="dxa"/>
            <w:tcBorders>
              <w:top w:val="single" w:sz="4" w:space="0" w:color="auto"/>
              <w:left w:val="single" w:sz="4" w:space="0" w:color="auto"/>
              <w:bottom w:val="single" w:sz="4" w:space="0" w:color="auto"/>
              <w:right w:val="single" w:sz="4" w:space="0" w:color="auto"/>
            </w:tcBorders>
            <w:vAlign w:val="center"/>
          </w:tcPr>
          <w:p w14:paraId="6310508E" w14:textId="77777777" w:rsidR="00CF498C" w:rsidRDefault="00CF498C" w:rsidP="008675B4">
            <w:pPr>
              <w:spacing w:after="0" w:line="240" w:lineRule="auto"/>
              <w:rPr>
                <w:rFonts w:cs="Calibri"/>
                <w:sz w:val="20"/>
                <w:szCs w:val="20"/>
              </w:rPr>
            </w:pPr>
            <w:r w:rsidRPr="00CF498C">
              <w:rPr>
                <w:rFonts w:cs="Calibri"/>
                <w:sz w:val="20"/>
                <w:szCs w:val="20"/>
              </w:rPr>
              <w:t>март, април</w:t>
            </w:r>
          </w:p>
          <w:p w14:paraId="6BE38871" w14:textId="43AFA26C" w:rsidR="00CB07A9" w:rsidRPr="00CB07A9" w:rsidRDefault="00CB07A9" w:rsidP="008675B4">
            <w:pPr>
              <w:spacing w:after="0" w:line="240" w:lineRule="auto"/>
              <w:rPr>
                <w:rFonts w:cs="Calibri"/>
                <w:sz w:val="20"/>
                <w:szCs w:val="20"/>
                <w:lang w:val="mk-MK"/>
              </w:rPr>
            </w:pPr>
            <w:r>
              <w:rPr>
                <w:rFonts w:cs="Calibri"/>
                <w:sz w:val="20"/>
                <w:szCs w:val="20"/>
                <w:lang w:val="mk-MK"/>
              </w:rPr>
              <w:t>2025</w:t>
            </w:r>
          </w:p>
        </w:tc>
        <w:tc>
          <w:tcPr>
            <w:tcW w:w="1428" w:type="dxa"/>
            <w:tcBorders>
              <w:top w:val="single" w:sz="4" w:space="0" w:color="auto"/>
              <w:left w:val="single" w:sz="4" w:space="0" w:color="auto"/>
              <w:bottom w:val="single" w:sz="4" w:space="0" w:color="auto"/>
              <w:right w:val="single" w:sz="4" w:space="0" w:color="auto"/>
            </w:tcBorders>
            <w:vAlign w:val="center"/>
          </w:tcPr>
          <w:p w14:paraId="12F64307" w14:textId="77777777" w:rsidR="00CF498C" w:rsidRPr="00CF498C" w:rsidRDefault="00CF498C" w:rsidP="008675B4">
            <w:pPr>
              <w:spacing w:after="0" w:line="240" w:lineRule="auto"/>
              <w:rPr>
                <w:rFonts w:cs="Calibri"/>
                <w:sz w:val="20"/>
                <w:szCs w:val="20"/>
              </w:rPr>
            </w:pPr>
            <w:r w:rsidRPr="00CF498C">
              <w:rPr>
                <w:rFonts w:cs="Calibri"/>
                <w:sz w:val="20"/>
                <w:szCs w:val="20"/>
              </w:rPr>
              <w:t>настав</w:t>
            </w:r>
          </w:p>
          <w:p w14:paraId="0C760D48" w14:textId="77777777" w:rsidR="00CF498C" w:rsidRPr="00CF498C" w:rsidRDefault="00CF498C" w:rsidP="008675B4">
            <w:pPr>
              <w:spacing w:after="0" w:line="240" w:lineRule="auto"/>
              <w:rPr>
                <w:rFonts w:cs="Calibri"/>
                <w:sz w:val="20"/>
                <w:szCs w:val="20"/>
              </w:rPr>
            </w:pPr>
            <w:r w:rsidRPr="00CF498C">
              <w:rPr>
                <w:rFonts w:cs="Calibri"/>
                <w:sz w:val="20"/>
                <w:szCs w:val="20"/>
              </w:rPr>
              <w:t>ници од одд. настава</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27E83D4D" w14:textId="77777777" w:rsidR="00CF498C" w:rsidRPr="00CF498C" w:rsidRDefault="00CF498C" w:rsidP="008675B4">
            <w:pPr>
              <w:spacing w:after="0" w:line="240" w:lineRule="auto"/>
              <w:rPr>
                <w:rFonts w:cs="Calibri"/>
                <w:sz w:val="20"/>
                <w:szCs w:val="20"/>
              </w:rPr>
            </w:pPr>
            <w:r w:rsidRPr="00CF498C">
              <w:rPr>
                <w:rFonts w:cs="Calibri"/>
                <w:sz w:val="20"/>
                <w:szCs w:val="20"/>
              </w:rPr>
              <w:t>групна форма, текст метода, анализа на резултати</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13848B04" w14:textId="77777777" w:rsidR="00CF498C" w:rsidRPr="00CF498C" w:rsidRDefault="00CF498C" w:rsidP="008675B4">
            <w:pPr>
              <w:spacing w:after="0" w:line="240" w:lineRule="auto"/>
              <w:rPr>
                <w:rFonts w:cs="Calibri"/>
                <w:sz w:val="20"/>
                <w:szCs w:val="20"/>
              </w:rPr>
            </w:pPr>
            <w:r w:rsidRPr="00CF498C">
              <w:rPr>
                <w:rFonts w:cs="Calibri"/>
                <w:sz w:val="20"/>
                <w:szCs w:val="20"/>
              </w:rPr>
              <w:t>примена на ефикасни иновативни техники за унапредување на наставата</w:t>
            </w:r>
          </w:p>
        </w:tc>
      </w:tr>
      <w:tr w:rsidR="00CF498C" w:rsidRPr="00CF498C" w14:paraId="39AEAD83" w14:textId="77777777" w:rsidTr="00CB07A9">
        <w:trPr>
          <w:trHeight w:val="393"/>
          <w:jc w:val="center"/>
        </w:trPr>
        <w:tc>
          <w:tcPr>
            <w:tcW w:w="572" w:type="dxa"/>
          </w:tcPr>
          <w:p w14:paraId="4D72BECF"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4.</w:t>
            </w:r>
          </w:p>
        </w:tc>
        <w:tc>
          <w:tcPr>
            <w:tcW w:w="3403" w:type="dxa"/>
            <w:tcBorders>
              <w:top w:val="single" w:sz="4" w:space="0" w:color="auto"/>
              <w:left w:val="single" w:sz="4" w:space="0" w:color="auto"/>
              <w:bottom w:val="single" w:sz="4" w:space="0" w:color="auto"/>
              <w:right w:val="single" w:sz="4" w:space="0" w:color="auto"/>
            </w:tcBorders>
            <w:vAlign w:val="center"/>
          </w:tcPr>
          <w:p w14:paraId="460EF6CC" w14:textId="77777777" w:rsidR="00CF498C" w:rsidRPr="00CF498C" w:rsidRDefault="00CF498C" w:rsidP="008675B4">
            <w:pPr>
              <w:spacing w:after="0" w:line="240" w:lineRule="auto"/>
              <w:rPr>
                <w:rFonts w:cs="Calibri"/>
                <w:color w:val="000000"/>
                <w:sz w:val="20"/>
                <w:szCs w:val="20"/>
              </w:rPr>
            </w:pPr>
            <w:r w:rsidRPr="00CF498C">
              <w:rPr>
                <w:rFonts w:cs="Calibri"/>
                <w:color w:val="000000"/>
                <w:sz w:val="20"/>
                <w:szCs w:val="20"/>
              </w:rPr>
              <w:t>Изработка на план за Професионален развој на наставниците и стручните соработници за оваа учебна година</w:t>
            </w:r>
          </w:p>
        </w:tc>
        <w:tc>
          <w:tcPr>
            <w:tcW w:w="2693" w:type="dxa"/>
            <w:tcBorders>
              <w:top w:val="single" w:sz="4" w:space="0" w:color="auto"/>
              <w:left w:val="single" w:sz="4" w:space="0" w:color="auto"/>
              <w:bottom w:val="single" w:sz="4" w:space="0" w:color="auto"/>
              <w:right w:val="single" w:sz="4" w:space="0" w:color="auto"/>
            </w:tcBorders>
            <w:vAlign w:val="center"/>
          </w:tcPr>
          <w:p w14:paraId="471EC3A8" w14:textId="77777777" w:rsidR="00CF498C" w:rsidRPr="00CF498C" w:rsidRDefault="00CF498C" w:rsidP="008675B4">
            <w:pPr>
              <w:spacing w:after="0" w:line="240" w:lineRule="auto"/>
              <w:rPr>
                <w:rFonts w:cs="Calibri"/>
                <w:color w:val="000000"/>
                <w:sz w:val="20"/>
                <w:szCs w:val="20"/>
              </w:rPr>
            </w:pPr>
            <w:r w:rsidRPr="00CF498C">
              <w:rPr>
                <w:rFonts w:cs="Calibri"/>
                <w:color w:val="000000"/>
                <w:sz w:val="20"/>
                <w:szCs w:val="20"/>
              </w:rPr>
              <w:t>поддршка и идентификување на потребите за ПР на наставниците и стручните соработници</w:t>
            </w:r>
          </w:p>
        </w:tc>
        <w:tc>
          <w:tcPr>
            <w:tcW w:w="1549" w:type="dxa"/>
            <w:tcBorders>
              <w:top w:val="single" w:sz="4" w:space="0" w:color="auto"/>
              <w:left w:val="single" w:sz="4" w:space="0" w:color="auto"/>
              <w:bottom w:val="single" w:sz="4" w:space="0" w:color="auto"/>
              <w:right w:val="single" w:sz="4" w:space="0" w:color="auto"/>
            </w:tcBorders>
            <w:vAlign w:val="center"/>
          </w:tcPr>
          <w:p w14:paraId="0244CBD1" w14:textId="6609F9D6" w:rsidR="00CF498C" w:rsidRPr="00CF498C" w:rsidRDefault="00CB07A9" w:rsidP="008675B4">
            <w:pPr>
              <w:spacing w:after="0" w:line="240" w:lineRule="auto"/>
              <w:rPr>
                <w:rFonts w:cs="Calibri"/>
                <w:color w:val="000000"/>
                <w:sz w:val="20"/>
                <w:szCs w:val="20"/>
              </w:rPr>
            </w:pPr>
            <w:r>
              <w:rPr>
                <w:rFonts w:cs="Calibri"/>
                <w:color w:val="000000"/>
                <w:sz w:val="20"/>
                <w:szCs w:val="20"/>
              </w:rPr>
              <w:t>Јуни 2024</w:t>
            </w:r>
          </w:p>
        </w:tc>
        <w:tc>
          <w:tcPr>
            <w:tcW w:w="1428" w:type="dxa"/>
            <w:tcBorders>
              <w:top w:val="single" w:sz="4" w:space="0" w:color="auto"/>
              <w:left w:val="single" w:sz="4" w:space="0" w:color="auto"/>
              <w:bottom w:val="single" w:sz="4" w:space="0" w:color="auto"/>
              <w:right w:val="single" w:sz="4" w:space="0" w:color="auto"/>
            </w:tcBorders>
            <w:vAlign w:val="center"/>
          </w:tcPr>
          <w:p w14:paraId="244BC4DA" w14:textId="77777777" w:rsidR="00CF498C" w:rsidRPr="00CF498C" w:rsidRDefault="00CF498C" w:rsidP="008675B4">
            <w:pPr>
              <w:spacing w:after="0" w:line="240" w:lineRule="auto"/>
              <w:rPr>
                <w:rFonts w:cs="Calibri"/>
                <w:color w:val="000000"/>
                <w:sz w:val="20"/>
                <w:szCs w:val="20"/>
              </w:rPr>
            </w:pPr>
            <w:r w:rsidRPr="00CF498C">
              <w:rPr>
                <w:rFonts w:cs="Calibri"/>
                <w:color w:val="000000"/>
                <w:sz w:val="20"/>
                <w:szCs w:val="20"/>
              </w:rPr>
              <w:t>наставни</w:t>
            </w:r>
          </w:p>
          <w:p w14:paraId="09CBB452" w14:textId="77777777" w:rsidR="00CF498C" w:rsidRPr="00CF498C" w:rsidRDefault="00CF498C" w:rsidP="008675B4">
            <w:pPr>
              <w:spacing w:after="0" w:line="240" w:lineRule="auto"/>
              <w:rPr>
                <w:rFonts w:cs="Calibri"/>
                <w:color w:val="000000"/>
                <w:sz w:val="20"/>
                <w:szCs w:val="20"/>
              </w:rPr>
            </w:pPr>
            <w:r w:rsidRPr="00CF498C">
              <w:rPr>
                <w:rFonts w:cs="Calibri"/>
                <w:color w:val="000000"/>
                <w:sz w:val="20"/>
                <w:szCs w:val="20"/>
              </w:rPr>
              <w:t>ци од одде</w:t>
            </w:r>
          </w:p>
          <w:p w14:paraId="66D15F17" w14:textId="77777777" w:rsidR="00CF498C" w:rsidRPr="00CF498C" w:rsidRDefault="00CF498C" w:rsidP="008675B4">
            <w:pPr>
              <w:spacing w:after="0" w:line="240" w:lineRule="auto"/>
              <w:rPr>
                <w:rFonts w:cs="Calibri"/>
                <w:color w:val="000000"/>
                <w:sz w:val="20"/>
                <w:szCs w:val="20"/>
              </w:rPr>
            </w:pPr>
            <w:r w:rsidRPr="00CF498C">
              <w:rPr>
                <w:rFonts w:cs="Calibri"/>
                <w:color w:val="000000"/>
                <w:sz w:val="20"/>
                <w:szCs w:val="20"/>
              </w:rPr>
              <w:t>ленска и предмет</w:t>
            </w:r>
          </w:p>
          <w:p w14:paraId="0939E321" w14:textId="77777777" w:rsidR="00CF498C" w:rsidRPr="00CF498C" w:rsidRDefault="00CF498C" w:rsidP="008675B4">
            <w:pPr>
              <w:spacing w:after="0" w:line="240" w:lineRule="auto"/>
              <w:rPr>
                <w:rFonts w:cs="Calibri"/>
                <w:color w:val="000000"/>
                <w:sz w:val="20"/>
                <w:szCs w:val="20"/>
              </w:rPr>
            </w:pPr>
            <w:r w:rsidRPr="00CF498C">
              <w:rPr>
                <w:rFonts w:cs="Calibri"/>
                <w:color w:val="000000"/>
                <w:sz w:val="20"/>
                <w:szCs w:val="20"/>
              </w:rPr>
              <w:t>на настава</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0CCB2070" w14:textId="77777777" w:rsidR="00CF498C" w:rsidRPr="00CF498C" w:rsidRDefault="00CF498C" w:rsidP="008675B4">
            <w:pPr>
              <w:spacing w:after="0" w:line="240" w:lineRule="auto"/>
              <w:rPr>
                <w:rFonts w:cs="Calibri"/>
                <w:sz w:val="20"/>
                <w:szCs w:val="20"/>
              </w:rPr>
            </w:pPr>
            <w:r w:rsidRPr="00CF498C">
              <w:rPr>
                <w:rFonts w:cs="Calibri"/>
                <w:sz w:val="20"/>
                <w:szCs w:val="20"/>
              </w:rPr>
              <w:t>заедничка, групна, План за професионален развој</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67A82C0C" w14:textId="77777777" w:rsidR="00CF498C" w:rsidRPr="00CF498C" w:rsidRDefault="00CF498C" w:rsidP="008675B4">
            <w:pPr>
              <w:spacing w:after="0" w:line="240" w:lineRule="auto"/>
              <w:rPr>
                <w:rFonts w:cs="Calibri"/>
                <w:sz w:val="20"/>
                <w:szCs w:val="20"/>
              </w:rPr>
            </w:pPr>
            <w:r w:rsidRPr="00CF498C">
              <w:rPr>
                <w:rFonts w:cs="Calibri"/>
                <w:sz w:val="20"/>
                <w:szCs w:val="20"/>
              </w:rPr>
              <w:t>подобрување на стручните компетенции на наставниците</w:t>
            </w:r>
          </w:p>
        </w:tc>
      </w:tr>
      <w:tr w:rsidR="00CF498C" w:rsidRPr="00CF498C" w14:paraId="1C470369" w14:textId="77777777" w:rsidTr="00CF498C">
        <w:trPr>
          <w:trHeight w:val="393"/>
          <w:jc w:val="center"/>
        </w:trPr>
        <w:tc>
          <w:tcPr>
            <w:tcW w:w="15740" w:type="dxa"/>
            <w:gridSpan w:val="9"/>
            <w:tcBorders>
              <w:right w:val="single" w:sz="4" w:space="0" w:color="auto"/>
            </w:tcBorders>
            <w:shd w:val="clear" w:color="auto" w:fill="FFC000"/>
          </w:tcPr>
          <w:p w14:paraId="7D435CAB" w14:textId="77777777" w:rsidR="00CF498C" w:rsidRPr="00CF498C" w:rsidRDefault="00CF498C" w:rsidP="008675B4">
            <w:pPr>
              <w:spacing w:after="0" w:line="240" w:lineRule="auto"/>
              <w:jc w:val="center"/>
              <w:rPr>
                <w:rFonts w:cs="Calibri"/>
                <w:b/>
                <w:sz w:val="20"/>
                <w:szCs w:val="20"/>
              </w:rPr>
            </w:pPr>
            <w:r w:rsidRPr="00CF498C">
              <w:rPr>
                <w:rFonts w:cs="Calibri"/>
                <w:b/>
                <w:sz w:val="20"/>
                <w:szCs w:val="20"/>
              </w:rPr>
              <w:t>АНАЛИТИЧКО-ИСТРАЖУВАЧКА  РАБОТА</w:t>
            </w:r>
          </w:p>
        </w:tc>
      </w:tr>
      <w:tr w:rsidR="00CF498C" w:rsidRPr="00CF498C" w14:paraId="0BE8480E" w14:textId="77777777" w:rsidTr="00CF498C">
        <w:trPr>
          <w:trHeight w:val="393"/>
          <w:jc w:val="center"/>
        </w:trPr>
        <w:tc>
          <w:tcPr>
            <w:tcW w:w="15740" w:type="dxa"/>
            <w:gridSpan w:val="9"/>
            <w:tcBorders>
              <w:right w:val="single" w:sz="4" w:space="0" w:color="auto"/>
            </w:tcBorders>
            <w:shd w:val="clear" w:color="auto" w:fill="BDD6EE"/>
          </w:tcPr>
          <w:p w14:paraId="6B5A8D36" w14:textId="77777777" w:rsidR="00CF498C" w:rsidRPr="00CF498C" w:rsidRDefault="00CF498C" w:rsidP="008675B4">
            <w:pPr>
              <w:spacing w:after="0" w:line="240" w:lineRule="auto"/>
              <w:jc w:val="center"/>
              <w:rPr>
                <w:rFonts w:cs="Calibri"/>
                <w:b/>
                <w:sz w:val="20"/>
                <w:szCs w:val="20"/>
              </w:rPr>
            </w:pPr>
            <w:r w:rsidRPr="00CF498C">
              <w:rPr>
                <w:rFonts w:cs="Calibri"/>
                <w:b/>
                <w:sz w:val="20"/>
                <w:szCs w:val="20"/>
              </w:rPr>
              <w:t>Анализа и процена на воспитно-образовната работа</w:t>
            </w:r>
          </w:p>
        </w:tc>
      </w:tr>
      <w:tr w:rsidR="00CF498C" w:rsidRPr="00CF498C" w14:paraId="1455D331" w14:textId="77777777" w:rsidTr="00CB07A9">
        <w:trPr>
          <w:trHeight w:val="393"/>
          <w:jc w:val="center"/>
        </w:trPr>
        <w:tc>
          <w:tcPr>
            <w:tcW w:w="572" w:type="dxa"/>
          </w:tcPr>
          <w:p w14:paraId="6921093D" w14:textId="77777777" w:rsidR="00CF498C" w:rsidRPr="00CF498C" w:rsidRDefault="00CF498C" w:rsidP="008675B4">
            <w:pPr>
              <w:spacing w:after="0" w:line="240" w:lineRule="auto"/>
              <w:rPr>
                <w:rFonts w:cs="Calibri"/>
                <w:sz w:val="20"/>
                <w:szCs w:val="20"/>
              </w:rPr>
            </w:pPr>
            <w:r w:rsidRPr="00CF498C">
              <w:rPr>
                <w:rFonts w:cs="Calibri"/>
                <w:sz w:val="20"/>
                <w:szCs w:val="20"/>
              </w:rPr>
              <w:lastRenderedPageBreak/>
              <w:t>1.</w:t>
            </w:r>
          </w:p>
        </w:tc>
        <w:tc>
          <w:tcPr>
            <w:tcW w:w="3403" w:type="dxa"/>
            <w:tcBorders>
              <w:top w:val="single" w:sz="4" w:space="0" w:color="auto"/>
              <w:left w:val="single" w:sz="4" w:space="0" w:color="auto"/>
              <w:bottom w:val="single" w:sz="4" w:space="0" w:color="auto"/>
              <w:right w:val="single" w:sz="4" w:space="0" w:color="auto"/>
            </w:tcBorders>
            <w:vAlign w:val="center"/>
          </w:tcPr>
          <w:p w14:paraId="336C664B" w14:textId="77777777" w:rsidR="00CF498C" w:rsidRPr="00CF498C" w:rsidRDefault="00CF498C" w:rsidP="008675B4">
            <w:pPr>
              <w:spacing w:after="0" w:line="240" w:lineRule="auto"/>
              <w:rPr>
                <w:rFonts w:cs="Calibri"/>
                <w:color w:val="C00000"/>
                <w:sz w:val="20"/>
                <w:szCs w:val="20"/>
              </w:rPr>
            </w:pPr>
            <w:r w:rsidRPr="00CF498C">
              <w:rPr>
                <w:rFonts w:cs="Calibri"/>
                <w:color w:val="000000"/>
                <w:sz w:val="20"/>
                <w:szCs w:val="20"/>
              </w:rPr>
              <w:t>Анализа на успехот, изостаноците и поведението на учениците по одделенија, пол и етничка припадност на крајот на секој класификационен период</w:t>
            </w:r>
          </w:p>
        </w:tc>
        <w:tc>
          <w:tcPr>
            <w:tcW w:w="2693" w:type="dxa"/>
            <w:tcBorders>
              <w:top w:val="single" w:sz="4" w:space="0" w:color="auto"/>
              <w:left w:val="single" w:sz="4" w:space="0" w:color="auto"/>
              <w:bottom w:val="single" w:sz="4" w:space="0" w:color="auto"/>
              <w:right w:val="single" w:sz="4" w:space="0" w:color="auto"/>
            </w:tcBorders>
            <w:vAlign w:val="center"/>
          </w:tcPr>
          <w:p w14:paraId="609D0BC2" w14:textId="77777777" w:rsidR="00CF498C" w:rsidRPr="00CF498C" w:rsidRDefault="00CF498C" w:rsidP="008675B4">
            <w:pPr>
              <w:spacing w:after="0" w:line="240" w:lineRule="auto"/>
              <w:rPr>
                <w:rFonts w:cs="Calibri"/>
                <w:sz w:val="20"/>
                <w:szCs w:val="20"/>
              </w:rPr>
            </w:pPr>
            <w:r w:rsidRPr="00CF498C">
              <w:rPr>
                <w:rFonts w:cs="Calibri"/>
                <w:sz w:val="20"/>
                <w:szCs w:val="20"/>
                <w:lang w:val="ru-RU"/>
              </w:rPr>
              <w:t>увид во состојбата и план за подобрување на истата</w:t>
            </w:r>
          </w:p>
        </w:tc>
        <w:tc>
          <w:tcPr>
            <w:tcW w:w="1549" w:type="dxa"/>
            <w:tcBorders>
              <w:top w:val="single" w:sz="4" w:space="0" w:color="auto"/>
              <w:left w:val="single" w:sz="4" w:space="0" w:color="auto"/>
              <w:bottom w:val="single" w:sz="4" w:space="0" w:color="auto"/>
              <w:right w:val="single" w:sz="4" w:space="0" w:color="auto"/>
            </w:tcBorders>
            <w:vAlign w:val="center"/>
          </w:tcPr>
          <w:p w14:paraId="29D089B0" w14:textId="03D1E901" w:rsidR="00CB07A9" w:rsidRPr="00CB07A9" w:rsidRDefault="00CB07A9" w:rsidP="008675B4">
            <w:pPr>
              <w:spacing w:after="0" w:line="240" w:lineRule="auto"/>
              <w:rPr>
                <w:rFonts w:cs="Calibri"/>
                <w:sz w:val="20"/>
                <w:szCs w:val="20"/>
                <w:lang w:val="mk-MK"/>
              </w:rPr>
            </w:pPr>
            <w:r>
              <w:rPr>
                <w:rFonts w:cs="Calibri"/>
                <w:sz w:val="20"/>
                <w:szCs w:val="20"/>
              </w:rPr>
              <w:t xml:space="preserve">Ноември </w:t>
            </w:r>
            <w:r>
              <w:rPr>
                <w:rFonts w:cs="Calibri"/>
                <w:sz w:val="20"/>
                <w:szCs w:val="20"/>
                <w:lang w:val="mk-MK"/>
              </w:rPr>
              <w:t>2024,</w:t>
            </w:r>
          </w:p>
          <w:p w14:paraId="03D8FA61" w14:textId="02B21CD1" w:rsidR="00CF498C" w:rsidRPr="00CB07A9" w:rsidRDefault="00CF498C" w:rsidP="008675B4">
            <w:pPr>
              <w:spacing w:after="0" w:line="240" w:lineRule="auto"/>
              <w:rPr>
                <w:rFonts w:cs="Calibri"/>
                <w:sz w:val="20"/>
                <w:szCs w:val="20"/>
                <w:lang w:val="mk-MK"/>
              </w:rPr>
            </w:pPr>
            <w:r w:rsidRPr="00CF498C">
              <w:rPr>
                <w:rFonts w:cs="Calibri"/>
                <w:sz w:val="20"/>
                <w:szCs w:val="20"/>
              </w:rPr>
              <w:t>јануари,  март, јуни</w:t>
            </w:r>
            <w:r w:rsidR="00CB07A9">
              <w:rPr>
                <w:rFonts w:cs="Calibri"/>
                <w:sz w:val="20"/>
                <w:szCs w:val="20"/>
                <w:lang w:val="mk-MK"/>
              </w:rPr>
              <w:t xml:space="preserve"> 2025</w:t>
            </w:r>
          </w:p>
        </w:tc>
        <w:tc>
          <w:tcPr>
            <w:tcW w:w="1428" w:type="dxa"/>
            <w:tcBorders>
              <w:top w:val="single" w:sz="4" w:space="0" w:color="auto"/>
              <w:left w:val="single" w:sz="4" w:space="0" w:color="auto"/>
              <w:bottom w:val="single" w:sz="4" w:space="0" w:color="auto"/>
              <w:right w:val="single" w:sz="4" w:space="0" w:color="auto"/>
            </w:tcBorders>
            <w:vAlign w:val="center"/>
          </w:tcPr>
          <w:p w14:paraId="360A1A1B" w14:textId="77777777" w:rsidR="00CF498C" w:rsidRPr="00CF498C" w:rsidRDefault="00CF498C" w:rsidP="008675B4">
            <w:pPr>
              <w:spacing w:after="0" w:line="240" w:lineRule="auto"/>
              <w:rPr>
                <w:rFonts w:cs="Calibri"/>
                <w:sz w:val="20"/>
                <w:szCs w:val="20"/>
              </w:rPr>
            </w:pPr>
            <w:r w:rsidRPr="00CF498C">
              <w:rPr>
                <w:rFonts w:cs="Calibri"/>
                <w:sz w:val="20"/>
                <w:szCs w:val="20"/>
              </w:rPr>
              <w:t>стручни соработници</w:t>
            </w:r>
          </w:p>
          <w:p w14:paraId="3C98407F" w14:textId="77777777" w:rsidR="00CF498C" w:rsidRPr="00CF498C" w:rsidRDefault="00CF498C" w:rsidP="008675B4">
            <w:pPr>
              <w:spacing w:after="0" w:line="240" w:lineRule="auto"/>
              <w:rPr>
                <w:rFonts w:cs="Calibri"/>
                <w:sz w:val="20"/>
                <w:szCs w:val="20"/>
              </w:rPr>
            </w:pPr>
            <w:r w:rsidRPr="00CF498C">
              <w:rPr>
                <w:rFonts w:cs="Calibri"/>
                <w:sz w:val="20"/>
                <w:szCs w:val="20"/>
              </w:rPr>
              <w:t>г</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37EF14F0" w14:textId="77777777" w:rsidR="00CF498C" w:rsidRPr="00CF498C" w:rsidRDefault="00CF498C" w:rsidP="008675B4">
            <w:pPr>
              <w:spacing w:after="0" w:line="240" w:lineRule="auto"/>
              <w:rPr>
                <w:rFonts w:cs="Calibri"/>
                <w:sz w:val="20"/>
                <w:szCs w:val="20"/>
              </w:rPr>
            </w:pPr>
            <w:r w:rsidRPr="00CF498C">
              <w:rPr>
                <w:rFonts w:cs="Calibri"/>
                <w:sz w:val="20"/>
                <w:szCs w:val="20"/>
              </w:rPr>
              <w:t>статистика/ анализи/прегледи/дискусии/ППТ извештаи</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6A031BFE" w14:textId="77777777" w:rsidR="00CF498C" w:rsidRPr="00CF498C" w:rsidRDefault="00CF498C" w:rsidP="008675B4">
            <w:pPr>
              <w:spacing w:after="0" w:line="240" w:lineRule="auto"/>
              <w:rPr>
                <w:rFonts w:cs="Calibri"/>
                <w:sz w:val="20"/>
                <w:szCs w:val="20"/>
              </w:rPr>
            </w:pPr>
            <w:r w:rsidRPr="00CF498C">
              <w:rPr>
                <w:rFonts w:cs="Calibri"/>
                <w:sz w:val="20"/>
                <w:szCs w:val="20"/>
              </w:rPr>
              <w:t>анализи, статистички извештаи</w:t>
            </w:r>
          </w:p>
        </w:tc>
      </w:tr>
      <w:tr w:rsidR="00CF498C" w:rsidRPr="00CF498C" w14:paraId="41B230B8" w14:textId="77777777" w:rsidTr="00CB07A9">
        <w:trPr>
          <w:trHeight w:val="393"/>
          <w:jc w:val="center"/>
        </w:trPr>
        <w:tc>
          <w:tcPr>
            <w:tcW w:w="572" w:type="dxa"/>
          </w:tcPr>
          <w:p w14:paraId="3B93B234" w14:textId="77777777" w:rsidR="00CF498C" w:rsidRPr="00CF498C" w:rsidRDefault="00CF498C" w:rsidP="008675B4">
            <w:pPr>
              <w:spacing w:after="0" w:line="240" w:lineRule="auto"/>
              <w:rPr>
                <w:rFonts w:cs="Calibri"/>
                <w:sz w:val="20"/>
                <w:szCs w:val="20"/>
              </w:rPr>
            </w:pPr>
            <w:r w:rsidRPr="00CF498C">
              <w:rPr>
                <w:rFonts w:cs="Calibri"/>
                <w:sz w:val="20"/>
                <w:szCs w:val="20"/>
              </w:rPr>
              <w:t xml:space="preserve">2. </w:t>
            </w:r>
          </w:p>
        </w:tc>
        <w:tc>
          <w:tcPr>
            <w:tcW w:w="3403" w:type="dxa"/>
            <w:tcBorders>
              <w:top w:val="single" w:sz="4" w:space="0" w:color="auto"/>
              <w:left w:val="single" w:sz="4" w:space="0" w:color="auto"/>
              <w:bottom w:val="single" w:sz="4" w:space="0" w:color="auto"/>
              <w:right w:val="single" w:sz="4" w:space="0" w:color="auto"/>
            </w:tcBorders>
            <w:vAlign w:val="center"/>
          </w:tcPr>
          <w:p w14:paraId="2C283F98" w14:textId="77777777" w:rsidR="00CF498C" w:rsidRPr="00CF498C" w:rsidRDefault="00CF498C" w:rsidP="008675B4">
            <w:pPr>
              <w:spacing w:after="0" w:line="240" w:lineRule="auto"/>
              <w:rPr>
                <w:rFonts w:cs="Calibri"/>
                <w:color w:val="000000"/>
                <w:sz w:val="20"/>
                <w:szCs w:val="20"/>
              </w:rPr>
            </w:pPr>
            <w:r w:rsidRPr="00CF498C">
              <w:rPr>
                <w:rFonts w:cs="Calibri"/>
                <w:color w:val="000000"/>
                <w:sz w:val="20"/>
                <w:szCs w:val="20"/>
              </w:rPr>
              <w:t>Изготвување анализи и извештаи за потребите на МОН, БРО, ДПИ за разни аспекти од ВОР</w:t>
            </w:r>
          </w:p>
          <w:p w14:paraId="1F1C87BB" w14:textId="77777777" w:rsidR="00CF498C" w:rsidRPr="00CF498C" w:rsidRDefault="00CF498C" w:rsidP="008675B4">
            <w:pPr>
              <w:spacing w:after="0" w:line="240" w:lineRule="auto"/>
              <w:rPr>
                <w:rFonts w:cs="Calibri"/>
                <w:color w:val="000000"/>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248FDEC9" w14:textId="77777777" w:rsidR="00CF498C" w:rsidRPr="00CF498C" w:rsidRDefault="00CF498C" w:rsidP="008675B4">
            <w:pPr>
              <w:spacing w:after="0" w:line="240" w:lineRule="auto"/>
              <w:rPr>
                <w:rFonts w:cs="Calibri"/>
                <w:sz w:val="20"/>
                <w:szCs w:val="20"/>
              </w:rPr>
            </w:pPr>
            <w:r w:rsidRPr="00CF498C">
              <w:rPr>
                <w:rFonts w:cs="Calibri"/>
                <w:sz w:val="20"/>
                <w:szCs w:val="20"/>
              </w:rPr>
              <w:t>анализа на работењето на училиштето, предлог мерки за унапредување на работата</w:t>
            </w:r>
          </w:p>
        </w:tc>
        <w:tc>
          <w:tcPr>
            <w:tcW w:w="1549" w:type="dxa"/>
            <w:tcBorders>
              <w:top w:val="single" w:sz="4" w:space="0" w:color="auto"/>
              <w:left w:val="single" w:sz="4" w:space="0" w:color="auto"/>
              <w:bottom w:val="single" w:sz="4" w:space="0" w:color="auto"/>
              <w:right w:val="single" w:sz="4" w:space="0" w:color="auto"/>
            </w:tcBorders>
            <w:vAlign w:val="center"/>
          </w:tcPr>
          <w:p w14:paraId="66DFE1D4" w14:textId="6047CAEA" w:rsidR="00CF498C" w:rsidRPr="00CF498C" w:rsidRDefault="00FF49FB" w:rsidP="008675B4">
            <w:pPr>
              <w:spacing w:after="0" w:line="240" w:lineRule="auto"/>
              <w:rPr>
                <w:rFonts w:cs="Calibri"/>
                <w:sz w:val="20"/>
                <w:szCs w:val="20"/>
              </w:rPr>
            </w:pPr>
            <w:r>
              <w:rPr>
                <w:rFonts w:cs="Calibri"/>
                <w:sz w:val="20"/>
                <w:szCs w:val="20"/>
              </w:rPr>
              <w:t>во текот на учебна</w:t>
            </w:r>
            <w:r w:rsidR="00CF498C" w:rsidRPr="00CF498C">
              <w:rPr>
                <w:rFonts w:cs="Calibri"/>
                <w:sz w:val="20"/>
                <w:szCs w:val="20"/>
              </w:rPr>
              <w:t>та година</w:t>
            </w:r>
          </w:p>
        </w:tc>
        <w:tc>
          <w:tcPr>
            <w:tcW w:w="1428" w:type="dxa"/>
            <w:tcBorders>
              <w:top w:val="single" w:sz="4" w:space="0" w:color="auto"/>
              <w:left w:val="single" w:sz="4" w:space="0" w:color="auto"/>
              <w:bottom w:val="single" w:sz="4" w:space="0" w:color="auto"/>
              <w:right w:val="single" w:sz="4" w:space="0" w:color="auto"/>
            </w:tcBorders>
            <w:vAlign w:val="center"/>
          </w:tcPr>
          <w:p w14:paraId="35E76107" w14:textId="77777777" w:rsidR="00CF498C" w:rsidRPr="00CF498C" w:rsidRDefault="00CF498C" w:rsidP="008675B4">
            <w:pPr>
              <w:spacing w:after="0" w:line="240" w:lineRule="auto"/>
              <w:rPr>
                <w:rFonts w:cs="Calibri"/>
                <w:sz w:val="20"/>
                <w:szCs w:val="20"/>
              </w:rPr>
            </w:pPr>
            <w:r w:rsidRPr="00CF498C">
              <w:rPr>
                <w:rFonts w:cs="Calibri"/>
                <w:sz w:val="20"/>
                <w:szCs w:val="20"/>
              </w:rPr>
              <w:t>стручни соработници</w:t>
            </w:r>
          </w:p>
          <w:p w14:paraId="08820950" w14:textId="77777777" w:rsidR="00CF498C" w:rsidRPr="00CF498C" w:rsidRDefault="00CF498C" w:rsidP="008675B4">
            <w:pPr>
              <w:spacing w:after="0" w:line="240" w:lineRule="auto"/>
              <w:rPr>
                <w:rFonts w:cs="Calibri"/>
                <w:sz w:val="20"/>
                <w:szCs w:val="20"/>
              </w:rPr>
            </w:pPr>
            <w:r w:rsidRPr="00CF498C">
              <w:rPr>
                <w:rFonts w:cs="Calibri"/>
                <w:sz w:val="20"/>
                <w:szCs w:val="20"/>
              </w:rPr>
              <w:t>г</w:t>
            </w:r>
          </w:p>
          <w:p w14:paraId="7FABE546" w14:textId="77777777" w:rsidR="00CF498C" w:rsidRPr="00CF498C" w:rsidRDefault="00CF498C" w:rsidP="008675B4">
            <w:pPr>
              <w:spacing w:after="0" w:line="240" w:lineRule="auto"/>
              <w:rPr>
                <w:rFonts w:cs="Calibri"/>
                <w:sz w:val="20"/>
                <w:szCs w:val="20"/>
              </w:rPr>
            </w:pPr>
            <w:r w:rsidRPr="00CF498C">
              <w:rPr>
                <w:rFonts w:cs="Calibri"/>
                <w:sz w:val="20"/>
                <w:szCs w:val="20"/>
              </w:rPr>
              <w:t>директор</w:t>
            </w:r>
          </w:p>
          <w:p w14:paraId="0087BCDF" w14:textId="77777777" w:rsidR="00CF498C" w:rsidRPr="00CF498C" w:rsidRDefault="00CF498C" w:rsidP="008675B4">
            <w:pPr>
              <w:spacing w:after="0" w:line="240" w:lineRule="auto"/>
              <w:rPr>
                <w:rFonts w:cs="Calibri"/>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72657606" w14:textId="77777777" w:rsidR="00CF498C" w:rsidRPr="00CF498C" w:rsidRDefault="00CF498C" w:rsidP="008675B4">
            <w:pPr>
              <w:spacing w:after="0" w:line="240" w:lineRule="auto"/>
              <w:rPr>
                <w:rFonts w:cs="Calibri"/>
                <w:sz w:val="20"/>
                <w:szCs w:val="20"/>
              </w:rPr>
            </w:pPr>
            <w:r w:rsidRPr="00CF498C">
              <w:rPr>
                <w:rFonts w:cs="Calibri"/>
                <w:sz w:val="20"/>
                <w:szCs w:val="20"/>
              </w:rPr>
              <w:t xml:space="preserve">Прегледи, анализи </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396DBB2B" w14:textId="77777777" w:rsidR="00CF498C" w:rsidRPr="00CF498C" w:rsidRDefault="00CF498C" w:rsidP="008675B4">
            <w:pPr>
              <w:spacing w:after="0" w:line="240" w:lineRule="auto"/>
              <w:rPr>
                <w:rFonts w:cs="Calibri"/>
                <w:sz w:val="20"/>
                <w:szCs w:val="20"/>
              </w:rPr>
            </w:pPr>
            <w:r w:rsidRPr="00CF498C">
              <w:rPr>
                <w:rFonts w:cs="Calibri"/>
                <w:sz w:val="20"/>
                <w:szCs w:val="20"/>
              </w:rPr>
              <w:t>евиденција на педагог, училишна документација</w:t>
            </w:r>
          </w:p>
        </w:tc>
      </w:tr>
      <w:tr w:rsidR="00CF498C" w:rsidRPr="00CF498C" w14:paraId="00824741" w14:textId="77777777" w:rsidTr="00B25B92">
        <w:trPr>
          <w:trHeight w:val="475"/>
          <w:jc w:val="center"/>
        </w:trPr>
        <w:tc>
          <w:tcPr>
            <w:tcW w:w="572" w:type="dxa"/>
          </w:tcPr>
          <w:p w14:paraId="6C03E359" w14:textId="77777777" w:rsidR="00CF498C" w:rsidRPr="00CF498C" w:rsidRDefault="00CF498C" w:rsidP="008675B4">
            <w:pPr>
              <w:spacing w:after="0" w:line="240" w:lineRule="auto"/>
              <w:rPr>
                <w:rFonts w:cs="Calibri"/>
                <w:sz w:val="20"/>
                <w:szCs w:val="20"/>
              </w:rPr>
            </w:pPr>
            <w:r w:rsidRPr="00CF498C">
              <w:rPr>
                <w:rFonts w:cs="Calibri"/>
                <w:sz w:val="20"/>
                <w:szCs w:val="20"/>
              </w:rPr>
              <w:t>3.</w:t>
            </w:r>
          </w:p>
        </w:tc>
        <w:tc>
          <w:tcPr>
            <w:tcW w:w="3403" w:type="dxa"/>
            <w:tcBorders>
              <w:top w:val="single" w:sz="4" w:space="0" w:color="auto"/>
              <w:left w:val="single" w:sz="4" w:space="0" w:color="auto"/>
              <w:bottom w:val="single" w:sz="4" w:space="0" w:color="auto"/>
              <w:right w:val="single" w:sz="4" w:space="0" w:color="auto"/>
            </w:tcBorders>
            <w:vAlign w:val="center"/>
          </w:tcPr>
          <w:p w14:paraId="6C35CBBC" w14:textId="77777777" w:rsidR="00CF498C" w:rsidRPr="00CF498C" w:rsidRDefault="00CF498C" w:rsidP="008675B4">
            <w:pPr>
              <w:spacing w:after="0" w:line="240" w:lineRule="auto"/>
              <w:rPr>
                <w:rFonts w:cs="Calibri"/>
                <w:sz w:val="20"/>
                <w:szCs w:val="20"/>
              </w:rPr>
            </w:pPr>
            <w:r w:rsidRPr="00CF498C">
              <w:rPr>
                <w:rFonts w:cs="Calibri"/>
                <w:sz w:val="20"/>
                <w:szCs w:val="20"/>
              </w:rPr>
              <w:t>Анализа на посетата на наставните часови, нагледни часови и др. активности во училиштето според однапред поставени цели</w:t>
            </w:r>
          </w:p>
        </w:tc>
        <w:tc>
          <w:tcPr>
            <w:tcW w:w="2693" w:type="dxa"/>
            <w:tcBorders>
              <w:top w:val="single" w:sz="4" w:space="0" w:color="auto"/>
              <w:left w:val="single" w:sz="4" w:space="0" w:color="auto"/>
              <w:bottom w:val="single" w:sz="4" w:space="0" w:color="auto"/>
              <w:right w:val="single" w:sz="4" w:space="0" w:color="auto"/>
            </w:tcBorders>
            <w:vAlign w:val="center"/>
          </w:tcPr>
          <w:p w14:paraId="66D5D59E" w14:textId="77777777" w:rsidR="00CF498C" w:rsidRPr="00CF498C" w:rsidRDefault="00CF498C" w:rsidP="008675B4">
            <w:pPr>
              <w:spacing w:after="0" w:line="240" w:lineRule="auto"/>
              <w:rPr>
                <w:rFonts w:cs="Calibri"/>
                <w:sz w:val="20"/>
                <w:szCs w:val="20"/>
              </w:rPr>
            </w:pPr>
            <w:r w:rsidRPr="00CF498C">
              <w:rPr>
                <w:rFonts w:cs="Calibri"/>
                <w:sz w:val="20"/>
                <w:szCs w:val="20"/>
              </w:rPr>
              <w:t>да се види планирањето и артикулацијата на наставниот час, поставување цели и реализирање исходи, планирање и реализирање на употребата на наставни техники, ИКТ и др.како и отворени  часови</w:t>
            </w:r>
          </w:p>
        </w:tc>
        <w:tc>
          <w:tcPr>
            <w:tcW w:w="1549" w:type="dxa"/>
            <w:tcBorders>
              <w:top w:val="single" w:sz="4" w:space="0" w:color="auto"/>
              <w:left w:val="single" w:sz="4" w:space="0" w:color="auto"/>
              <w:bottom w:val="single" w:sz="4" w:space="0" w:color="auto"/>
              <w:right w:val="single" w:sz="4" w:space="0" w:color="auto"/>
            </w:tcBorders>
            <w:vAlign w:val="center"/>
          </w:tcPr>
          <w:p w14:paraId="34710503" w14:textId="77777777" w:rsidR="00CF498C" w:rsidRPr="00CF498C" w:rsidRDefault="00CF498C" w:rsidP="008675B4">
            <w:pPr>
              <w:spacing w:after="0" w:line="240" w:lineRule="auto"/>
              <w:rPr>
                <w:rFonts w:cs="Calibri"/>
                <w:sz w:val="20"/>
                <w:szCs w:val="20"/>
              </w:rPr>
            </w:pPr>
            <w:r w:rsidRPr="00CF498C">
              <w:rPr>
                <w:rFonts w:cs="Calibri"/>
                <w:sz w:val="20"/>
                <w:szCs w:val="20"/>
              </w:rPr>
              <w:t>еднаш во секое полугодие</w:t>
            </w:r>
          </w:p>
        </w:tc>
        <w:tc>
          <w:tcPr>
            <w:tcW w:w="1428" w:type="dxa"/>
            <w:tcBorders>
              <w:top w:val="single" w:sz="4" w:space="0" w:color="auto"/>
              <w:left w:val="single" w:sz="4" w:space="0" w:color="auto"/>
              <w:bottom w:val="single" w:sz="4" w:space="0" w:color="auto"/>
              <w:right w:val="single" w:sz="4" w:space="0" w:color="auto"/>
            </w:tcBorders>
            <w:vAlign w:val="center"/>
          </w:tcPr>
          <w:p w14:paraId="6EDA0C2B" w14:textId="77777777" w:rsidR="00CF498C" w:rsidRPr="00CF498C" w:rsidRDefault="00CF498C" w:rsidP="008675B4">
            <w:pPr>
              <w:spacing w:after="0" w:line="240" w:lineRule="auto"/>
              <w:rPr>
                <w:rFonts w:cs="Calibri"/>
                <w:sz w:val="20"/>
                <w:szCs w:val="20"/>
              </w:rPr>
            </w:pPr>
            <w:r w:rsidRPr="00CF498C">
              <w:rPr>
                <w:rFonts w:cs="Calibri"/>
                <w:sz w:val="20"/>
                <w:szCs w:val="20"/>
              </w:rPr>
              <w:t>стручни соработници</w:t>
            </w:r>
          </w:p>
          <w:p w14:paraId="3E11C3C9" w14:textId="77777777" w:rsidR="00CF498C" w:rsidRPr="00CF498C" w:rsidRDefault="00CF498C" w:rsidP="008675B4">
            <w:pPr>
              <w:spacing w:after="0" w:line="240" w:lineRule="auto"/>
              <w:rPr>
                <w:rFonts w:cs="Calibri"/>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4A90BABA" w14:textId="77777777" w:rsidR="00CF498C" w:rsidRPr="00CF498C" w:rsidRDefault="00CF498C" w:rsidP="008675B4">
            <w:pPr>
              <w:spacing w:after="0" w:line="240" w:lineRule="auto"/>
              <w:rPr>
                <w:rFonts w:cs="Calibri"/>
                <w:sz w:val="20"/>
                <w:szCs w:val="20"/>
              </w:rPr>
            </w:pPr>
            <w:r w:rsidRPr="00CF498C">
              <w:rPr>
                <w:rFonts w:cs="Calibri"/>
                <w:sz w:val="20"/>
                <w:szCs w:val="20"/>
              </w:rPr>
              <w:t>протоколи за следење на час,</w:t>
            </w:r>
          </w:p>
          <w:p w14:paraId="2D586111" w14:textId="77777777" w:rsidR="00CF498C" w:rsidRPr="00CF498C" w:rsidRDefault="00CF498C" w:rsidP="008675B4">
            <w:pPr>
              <w:spacing w:after="0" w:line="240" w:lineRule="auto"/>
              <w:rPr>
                <w:rFonts w:cs="Calibri"/>
                <w:sz w:val="20"/>
                <w:szCs w:val="20"/>
              </w:rPr>
            </w:pPr>
            <w:r w:rsidRPr="00CF498C">
              <w:rPr>
                <w:rFonts w:cs="Calibri"/>
                <w:sz w:val="20"/>
                <w:szCs w:val="20"/>
              </w:rPr>
              <w:t>консултации,</w:t>
            </w:r>
          </w:p>
          <w:p w14:paraId="32908771" w14:textId="77777777" w:rsidR="00CF498C" w:rsidRPr="00CF498C" w:rsidRDefault="00CF498C" w:rsidP="008675B4">
            <w:pPr>
              <w:spacing w:after="0" w:line="240" w:lineRule="auto"/>
              <w:rPr>
                <w:rFonts w:cs="Calibri"/>
                <w:sz w:val="20"/>
                <w:szCs w:val="20"/>
              </w:rPr>
            </w:pPr>
            <w:r w:rsidRPr="00CF498C">
              <w:rPr>
                <w:rFonts w:cs="Calibri"/>
                <w:sz w:val="20"/>
                <w:szCs w:val="20"/>
              </w:rPr>
              <w:t>анализа на посетените часови</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6DA8D1B7" w14:textId="77777777" w:rsidR="00CF498C" w:rsidRPr="00CF498C" w:rsidRDefault="00CF498C" w:rsidP="008675B4">
            <w:pPr>
              <w:spacing w:after="0" w:line="240" w:lineRule="auto"/>
              <w:rPr>
                <w:rFonts w:cs="Calibri"/>
                <w:sz w:val="20"/>
                <w:szCs w:val="20"/>
              </w:rPr>
            </w:pPr>
            <w:r w:rsidRPr="00CF498C">
              <w:rPr>
                <w:rFonts w:cs="Calibri"/>
                <w:sz w:val="20"/>
                <w:szCs w:val="20"/>
              </w:rPr>
              <w:t xml:space="preserve">корекција и надминување на евентуалните пропусти </w:t>
            </w:r>
          </w:p>
        </w:tc>
      </w:tr>
      <w:tr w:rsidR="00CF498C" w:rsidRPr="00CF498C" w14:paraId="1A922C08" w14:textId="77777777" w:rsidTr="00B25B92">
        <w:trPr>
          <w:trHeight w:val="393"/>
          <w:jc w:val="center"/>
        </w:trPr>
        <w:tc>
          <w:tcPr>
            <w:tcW w:w="572" w:type="dxa"/>
            <w:tcBorders>
              <w:top w:val="single" w:sz="4" w:space="0" w:color="auto"/>
            </w:tcBorders>
          </w:tcPr>
          <w:p w14:paraId="20F44023" w14:textId="77777777" w:rsidR="00CF498C" w:rsidRPr="00CF498C" w:rsidRDefault="00CF498C" w:rsidP="008675B4">
            <w:pPr>
              <w:spacing w:after="0" w:line="240" w:lineRule="auto"/>
              <w:rPr>
                <w:rFonts w:cs="Calibri"/>
                <w:sz w:val="20"/>
                <w:szCs w:val="20"/>
              </w:rPr>
            </w:pPr>
          </w:p>
        </w:tc>
        <w:tc>
          <w:tcPr>
            <w:tcW w:w="3403" w:type="dxa"/>
            <w:tcBorders>
              <w:top w:val="single" w:sz="4" w:space="0" w:color="auto"/>
              <w:left w:val="single" w:sz="4" w:space="0" w:color="auto"/>
              <w:bottom w:val="single" w:sz="4" w:space="0" w:color="auto"/>
              <w:right w:val="single" w:sz="4" w:space="0" w:color="auto"/>
            </w:tcBorders>
            <w:vAlign w:val="center"/>
          </w:tcPr>
          <w:p w14:paraId="554D490B" w14:textId="77777777" w:rsidR="00CF498C" w:rsidRPr="00CF498C" w:rsidRDefault="00CF498C" w:rsidP="008675B4">
            <w:pPr>
              <w:spacing w:after="0" w:line="240" w:lineRule="auto"/>
              <w:rPr>
                <w:rFonts w:cs="Calibri"/>
                <w:sz w:val="20"/>
                <w:szCs w:val="20"/>
              </w:rPr>
            </w:pPr>
            <w:r w:rsidRPr="00CF498C">
              <w:rPr>
                <w:rFonts w:cs="Calibri"/>
                <w:sz w:val="20"/>
                <w:szCs w:val="20"/>
              </w:rPr>
              <w:t>Акциско истражување</w:t>
            </w:r>
          </w:p>
        </w:tc>
        <w:tc>
          <w:tcPr>
            <w:tcW w:w="2693" w:type="dxa"/>
            <w:tcBorders>
              <w:top w:val="single" w:sz="4" w:space="0" w:color="auto"/>
              <w:left w:val="single" w:sz="4" w:space="0" w:color="auto"/>
              <w:bottom w:val="single" w:sz="4" w:space="0" w:color="auto"/>
              <w:right w:val="single" w:sz="4" w:space="0" w:color="auto"/>
            </w:tcBorders>
            <w:vAlign w:val="center"/>
          </w:tcPr>
          <w:p w14:paraId="10F81788" w14:textId="77777777" w:rsidR="00CF498C" w:rsidRPr="00CF498C" w:rsidRDefault="00CF498C" w:rsidP="008675B4">
            <w:pPr>
              <w:spacing w:after="0" w:line="240" w:lineRule="auto"/>
              <w:rPr>
                <w:rFonts w:cs="Calibri"/>
                <w:sz w:val="20"/>
                <w:szCs w:val="20"/>
              </w:rPr>
            </w:pPr>
            <w:r w:rsidRPr="00CF498C">
              <w:rPr>
                <w:rFonts w:cs="Calibri"/>
                <w:sz w:val="20"/>
                <w:szCs w:val="20"/>
              </w:rPr>
              <w:t xml:space="preserve">да се следат постапките, условите и ефектите врз учењето </w:t>
            </w:r>
          </w:p>
          <w:p w14:paraId="18AB8730" w14:textId="77777777" w:rsidR="00CF498C" w:rsidRPr="00CF498C" w:rsidRDefault="00CF498C" w:rsidP="008675B4">
            <w:pPr>
              <w:spacing w:after="0" w:line="240" w:lineRule="auto"/>
              <w:rPr>
                <w:rFonts w:cs="Calibri"/>
                <w:sz w:val="20"/>
                <w:szCs w:val="20"/>
              </w:rPr>
            </w:pPr>
            <w:r w:rsidRPr="00CF498C">
              <w:rPr>
                <w:rFonts w:cs="Calibri"/>
                <w:sz w:val="20"/>
                <w:szCs w:val="20"/>
              </w:rPr>
              <w:t>да се подобри описното пишување кај учениците од трето одделение со употреба на наставната техника „Редење на зборови“</w:t>
            </w:r>
          </w:p>
        </w:tc>
        <w:tc>
          <w:tcPr>
            <w:tcW w:w="1549" w:type="dxa"/>
            <w:tcBorders>
              <w:top w:val="single" w:sz="4" w:space="0" w:color="auto"/>
              <w:left w:val="single" w:sz="4" w:space="0" w:color="auto"/>
              <w:bottom w:val="single" w:sz="4" w:space="0" w:color="auto"/>
              <w:right w:val="single" w:sz="4" w:space="0" w:color="auto"/>
            </w:tcBorders>
            <w:vAlign w:val="center"/>
          </w:tcPr>
          <w:p w14:paraId="076DFA8F" w14:textId="77777777" w:rsidR="00CF498C" w:rsidRPr="00CF498C" w:rsidRDefault="00CF498C" w:rsidP="008675B4">
            <w:pPr>
              <w:spacing w:after="0" w:line="240" w:lineRule="auto"/>
              <w:rPr>
                <w:rFonts w:cs="Calibri"/>
                <w:sz w:val="20"/>
                <w:szCs w:val="20"/>
              </w:rPr>
            </w:pPr>
            <w:r w:rsidRPr="00CF498C">
              <w:rPr>
                <w:rFonts w:cs="Calibri"/>
                <w:sz w:val="20"/>
                <w:szCs w:val="20"/>
              </w:rPr>
              <w:t>континуирано</w:t>
            </w:r>
          </w:p>
        </w:tc>
        <w:tc>
          <w:tcPr>
            <w:tcW w:w="1428" w:type="dxa"/>
            <w:tcBorders>
              <w:top w:val="single" w:sz="4" w:space="0" w:color="auto"/>
              <w:left w:val="single" w:sz="4" w:space="0" w:color="auto"/>
              <w:bottom w:val="single" w:sz="4" w:space="0" w:color="auto"/>
              <w:right w:val="single" w:sz="4" w:space="0" w:color="auto"/>
            </w:tcBorders>
            <w:vAlign w:val="center"/>
          </w:tcPr>
          <w:p w14:paraId="2131E351" w14:textId="77777777" w:rsidR="00CF498C" w:rsidRPr="00CF498C" w:rsidRDefault="00CF498C" w:rsidP="008675B4">
            <w:pPr>
              <w:spacing w:after="0" w:line="240" w:lineRule="auto"/>
              <w:rPr>
                <w:rFonts w:cs="Calibri"/>
                <w:sz w:val="20"/>
                <w:szCs w:val="20"/>
              </w:rPr>
            </w:pPr>
            <w:r w:rsidRPr="00CF498C">
              <w:rPr>
                <w:rFonts w:cs="Calibri"/>
                <w:sz w:val="20"/>
                <w:szCs w:val="20"/>
              </w:rPr>
              <w:t>Одговор</w:t>
            </w:r>
          </w:p>
          <w:p w14:paraId="11EA6A14" w14:textId="77777777" w:rsidR="00CF498C" w:rsidRPr="00CF498C" w:rsidRDefault="00CF498C" w:rsidP="008675B4">
            <w:pPr>
              <w:spacing w:after="0" w:line="240" w:lineRule="auto"/>
              <w:rPr>
                <w:rFonts w:cs="Calibri"/>
                <w:sz w:val="20"/>
                <w:szCs w:val="20"/>
              </w:rPr>
            </w:pPr>
            <w:r w:rsidRPr="00CF498C">
              <w:rPr>
                <w:rFonts w:cs="Calibri"/>
                <w:sz w:val="20"/>
                <w:szCs w:val="20"/>
              </w:rPr>
              <w:t>ни наставници</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68F437F6" w14:textId="77777777" w:rsidR="00CF498C" w:rsidRPr="00CF498C" w:rsidRDefault="00CF498C" w:rsidP="008675B4">
            <w:pPr>
              <w:spacing w:after="0" w:line="240" w:lineRule="auto"/>
              <w:rPr>
                <w:rFonts w:cs="Calibri"/>
                <w:sz w:val="20"/>
                <w:szCs w:val="20"/>
              </w:rPr>
            </w:pPr>
            <w:r w:rsidRPr="00CF498C">
              <w:rPr>
                <w:rFonts w:cs="Calibri"/>
                <w:sz w:val="20"/>
                <w:szCs w:val="20"/>
              </w:rPr>
              <w:t>Заедничка, индивидуална, наставни материјали</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7C13C922" w14:textId="77777777" w:rsidR="00CF498C" w:rsidRPr="00CF498C" w:rsidRDefault="00CF498C" w:rsidP="008675B4">
            <w:pPr>
              <w:spacing w:after="0" w:line="240" w:lineRule="auto"/>
              <w:rPr>
                <w:rFonts w:cs="Calibri"/>
                <w:sz w:val="20"/>
                <w:szCs w:val="20"/>
              </w:rPr>
            </w:pPr>
            <w:r w:rsidRPr="00CF498C">
              <w:rPr>
                <w:rFonts w:cs="Calibri"/>
                <w:sz w:val="20"/>
                <w:szCs w:val="20"/>
              </w:rPr>
              <w:t>извештај од акциско истражување</w:t>
            </w:r>
          </w:p>
          <w:p w14:paraId="1E18055B" w14:textId="77777777" w:rsidR="00CF498C" w:rsidRPr="00CF498C" w:rsidRDefault="00CF498C" w:rsidP="008675B4">
            <w:pPr>
              <w:spacing w:after="0" w:line="240" w:lineRule="auto"/>
              <w:rPr>
                <w:rFonts w:cs="Calibri"/>
                <w:sz w:val="20"/>
                <w:szCs w:val="20"/>
              </w:rPr>
            </w:pPr>
            <w:r w:rsidRPr="00CF498C">
              <w:rPr>
                <w:rFonts w:cs="Calibri"/>
                <w:sz w:val="20"/>
                <w:szCs w:val="20"/>
              </w:rPr>
              <w:t>примена на ефикасни иновативни техники за унапредување на наставата</w:t>
            </w:r>
          </w:p>
        </w:tc>
      </w:tr>
      <w:tr w:rsidR="00CF498C" w:rsidRPr="00CF498C" w14:paraId="618D1651" w14:textId="77777777" w:rsidTr="00CB07A9">
        <w:trPr>
          <w:trHeight w:val="393"/>
          <w:jc w:val="center"/>
        </w:trPr>
        <w:tc>
          <w:tcPr>
            <w:tcW w:w="572" w:type="dxa"/>
          </w:tcPr>
          <w:p w14:paraId="74AFFCAE" w14:textId="77777777" w:rsidR="00CF498C" w:rsidRPr="00CF498C" w:rsidRDefault="00CF498C" w:rsidP="008675B4">
            <w:pPr>
              <w:spacing w:after="0" w:line="240" w:lineRule="auto"/>
              <w:rPr>
                <w:rFonts w:cs="Calibri"/>
                <w:sz w:val="20"/>
                <w:szCs w:val="20"/>
              </w:rPr>
            </w:pPr>
          </w:p>
        </w:tc>
        <w:tc>
          <w:tcPr>
            <w:tcW w:w="3403" w:type="dxa"/>
            <w:tcBorders>
              <w:top w:val="single" w:sz="4" w:space="0" w:color="auto"/>
              <w:left w:val="single" w:sz="4" w:space="0" w:color="auto"/>
              <w:bottom w:val="single" w:sz="4" w:space="0" w:color="auto"/>
              <w:right w:val="single" w:sz="4" w:space="0" w:color="auto"/>
            </w:tcBorders>
            <w:vAlign w:val="center"/>
          </w:tcPr>
          <w:p w14:paraId="1E7D8DE2" w14:textId="77777777" w:rsidR="00CF498C" w:rsidRPr="00CF498C" w:rsidRDefault="00CF498C" w:rsidP="008675B4">
            <w:pPr>
              <w:spacing w:after="0" w:line="240" w:lineRule="auto"/>
              <w:rPr>
                <w:rFonts w:cs="Calibri"/>
                <w:sz w:val="20"/>
                <w:szCs w:val="20"/>
              </w:rPr>
            </w:pPr>
            <w:r w:rsidRPr="00CF498C">
              <w:rPr>
                <w:rFonts w:cs="Calibri"/>
                <w:sz w:val="20"/>
                <w:szCs w:val="20"/>
              </w:rPr>
              <w:t>Подготовка, задавање и анализа на анкетни прашалници</w:t>
            </w:r>
          </w:p>
        </w:tc>
        <w:tc>
          <w:tcPr>
            <w:tcW w:w="2693" w:type="dxa"/>
            <w:tcBorders>
              <w:top w:val="single" w:sz="4" w:space="0" w:color="auto"/>
              <w:left w:val="single" w:sz="4" w:space="0" w:color="auto"/>
              <w:bottom w:val="single" w:sz="4" w:space="0" w:color="auto"/>
              <w:right w:val="single" w:sz="4" w:space="0" w:color="auto"/>
            </w:tcBorders>
            <w:vAlign w:val="center"/>
          </w:tcPr>
          <w:p w14:paraId="51B8D584" w14:textId="77777777" w:rsidR="00CF498C" w:rsidRPr="00CF498C" w:rsidRDefault="00CF498C" w:rsidP="008675B4">
            <w:pPr>
              <w:spacing w:after="0" w:line="240" w:lineRule="auto"/>
              <w:rPr>
                <w:rFonts w:cs="Calibri"/>
                <w:sz w:val="20"/>
                <w:szCs w:val="20"/>
              </w:rPr>
            </w:pPr>
            <w:r w:rsidRPr="00CF498C">
              <w:rPr>
                <w:rFonts w:cs="Calibri"/>
                <w:sz w:val="20"/>
                <w:szCs w:val="20"/>
              </w:rPr>
              <w:t>анкетни прашалници за злоупотреба на алкохол, врсничко насилство и адаптација при преминот од одделенска во предметна настава</w:t>
            </w:r>
          </w:p>
        </w:tc>
        <w:tc>
          <w:tcPr>
            <w:tcW w:w="1549" w:type="dxa"/>
            <w:tcBorders>
              <w:top w:val="single" w:sz="4" w:space="0" w:color="auto"/>
              <w:left w:val="single" w:sz="4" w:space="0" w:color="auto"/>
              <w:bottom w:val="single" w:sz="4" w:space="0" w:color="auto"/>
              <w:right w:val="single" w:sz="4" w:space="0" w:color="auto"/>
            </w:tcBorders>
            <w:vAlign w:val="center"/>
          </w:tcPr>
          <w:p w14:paraId="5A0F431D" w14:textId="72872C61" w:rsidR="00CF498C" w:rsidRPr="00CF498C" w:rsidRDefault="00FF49FB" w:rsidP="008675B4">
            <w:pPr>
              <w:spacing w:after="0" w:line="240" w:lineRule="auto"/>
              <w:rPr>
                <w:rFonts w:cs="Calibri"/>
                <w:sz w:val="20"/>
                <w:szCs w:val="20"/>
              </w:rPr>
            </w:pPr>
            <w:r>
              <w:rPr>
                <w:rFonts w:cs="Calibri"/>
                <w:sz w:val="20"/>
                <w:szCs w:val="20"/>
              </w:rPr>
              <w:t>контину</w:t>
            </w:r>
            <w:r w:rsidR="00CF498C" w:rsidRPr="00CF498C">
              <w:rPr>
                <w:rFonts w:cs="Calibri"/>
                <w:sz w:val="20"/>
                <w:szCs w:val="20"/>
              </w:rPr>
              <w:t>ирано</w:t>
            </w:r>
          </w:p>
        </w:tc>
        <w:tc>
          <w:tcPr>
            <w:tcW w:w="1428" w:type="dxa"/>
            <w:tcBorders>
              <w:top w:val="single" w:sz="4" w:space="0" w:color="auto"/>
              <w:left w:val="single" w:sz="4" w:space="0" w:color="auto"/>
              <w:bottom w:val="single" w:sz="4" w:space="0" w:color="auto"/>
              <w:right w:val="single" w:sz="4" w:space="0" w:color="auto"/>
            </w:tcBorders>
            <w:vAlign w:val="center"/>
          </w:tcPr>
          <w:p w14:paraId="168E8E19" w14:textId="77777777" w:rsidR="00CF498C" w:rsidRPr="00CF498C" w:rsidRDefault="00CF498C" w:rsidP="008675B4">
            <w:pPr>
              <w:spacing w:after="0" w:line="240" w:lineRule="auto"/>
              <w:rPr>
                <w:rFonts w:cs="Calibri"/>
                <w:sz w:val="20"/>
                <w:szCs w:val="20"/>
              </w:rPr>
            </w:pPr>
            <w:r w:rsidRPr="00CF498C">
              <w:rPr>
                <w:rFonts w:cs="Calibri"/>
                <w:sz w:val="20"/>
                <w:szCs w:val="20"/>
              </w:rPr>
              <w:t>стручни соработници</w:t>
            </w:r>
          </w:p>
          <w:p w14:paraId="75EE1165" w14:textId="77777777" w:rsidR="00CF498C" w:rsidRPr="00CF498C" w:rsidRDefault="00CF498C" w:rsidP="008675B4">
            <w:pPr>
              <w:spacing w:after="0" w:line="240" w:lineRule="auto"/>
              <w:rPr>
                <w:rFonts w:cs="Calibri"/>
                <w:sz w:val="20"/>
                <w:szCs w:val="20"/>
              </w:rPr>
            </w:pPr>
            <w:r w:rsidRPr="00CF498C">
              <w:rPr>
                <w:rFonts w:cs="Calibri"/>
                <w:sz w:val="20"/>
                <w:szCs w:val="20"/>
              </w:rPr>
              <w:t>самостојно</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491E585C" w14:textId="77777777" w:rsidR="00CF498C" w:rsidRPr="00CF498C" w:rsidRDefault="00CF498C" w:rsidP="008675B4">
            <w:pPr>
              <w:spacing w:after="0" w:line="240" w:lineRule="auto"/>
              <w:rPr>
                <w:rFonts w:cs="Calibri"/>
                <w:sz w:val="20"/>
                <w:szCs w:val="20"/>
              </w:rPr>
            </w:pPr>
            <w:r w:rsidRPr="00CF498C">
              <w:rPr>
                <w:rFonts w:cs="Calibri"/>
                <w:sz w:val="20"/>
                <w:szCs w:val="20"/>
              </w:rPr>
              <w:t>Заедничка метода, анализа на анкетни прашалници</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2C30A740" w14:textId="77777777" w:rsidR="00CF498C" w:rsidRPr="00CF498C" w:rsidRDefault="00CF498C" w:rsidP="008675B4">
            <w:pPr>
              <w:spacing w:after="0" w:line="240" w:lineRule="auto"/>
              <w:rPr>
                <w:rFonts w:cs="Calibri"/>
                <w:sz w:val="20"/>
                <w:szCs w:val="20"/>
              </w:rPr>
            </w:pPr>
            <w:r w:rsidRPr="00CF498C">
              <w:rPr>
                <w:rFonts w:cs="Calibri"/>
                <w:sz w:val="20"/>
                <w:szCs w:val="20"/>
              </w:rPr>
              <w:t>Анализи</w:t>
            </w:r>
          </w:p>
        </w:tc>
      </w:tr>
      <w:tr w:rsidR="00CF498C" w:rsidRPr="00CF498C" w14:paraId="34D3334D" w14:textId="77777777" w:rsidTr="00CB07A9">
        <w:trPr>
          <w:trHeight w:val="393"/>
          <w:jc w:val="center"/>
        </w:trPr>
        <w:tc>
          <w:tcPr>
            <w:tcW w:w="572" w:type="dxa"/>
          </w:tcPr>
          <w:p w14:paraId="7C9E19FB" w14:textId="77777777" w:rsidR="00CF498C" w:rsidRPr="00CF498C" w:rsidRDefault="00CF498C" w:rsidP="008675B4">
            <w:pPr>
              <w:spacing w:after="0" w:line="240" w:lineRule="auto"/>
              <w:rPr>
                <w:rFonts w:cs="Calibri"/>
                <w:sz w:val="20"/>
                <w:szCs w:val="20"/>
              </w:rPr>
            </w:pPr>
          </w:p>
        </w:tc>
        <w:tc>
          <w:tcPr>
            <w:tcW w:w="3403" w:type="dxa"/>
            <w:tcBorders>
              <w:top w:val="single" w:sz="4" w:space="0" w:color="auto"/>
              <w:left w:val="single" w:sz="4" w:space="0" w:color="auto"/>
              <w:bottom w:val="single" w:sz="4" w:space="0" w:color="auto"/>
              <w:right w:val="single" w:sz="4" w:space="0" w:color="auto"/>
            </w:tcBorders>
            <w:vAlign w:val="center"/>
          </w:tcPr>
          <w:p w14:paraId="5857BC5A" w14:textId="77777777" w:rsidR="00CF498C" w:rsidRPr="00CF498C" w:rsidRDefault="00CF498C" w:rsidP="008675B4">
            <w:pPr>
              <w:spacing w:after="0" w:line="240" w:lineRule="auto"/>
              <w:rPr>
                <w:rFonts w:cs="Calibri"/>
                <w:sz w:val="20"/>
                <w:szCs w:val="20"/>
              </w:rPr>
            </w:pPr>
            <w:r w:rsidRPr="00CF498C">
              <w:rPr>
                <w:rFonts w:cs="Calibri"/>
                <w:sz w:val="20"/>
                <w:szCs w:val="20"/>
              </w:rPr>
              <w:t>Анализа на податоци од спроведен социограм</w:t>
            </w:r>
          </w:p>
        </w:tc>
        <w:tc>
          <w:tcPr>
            <w:tcW w:w="2693" w:type="dxa"/>
            <w:tcBorders>
              <w:top w:val="single" w:sz="4" w:space="0" w:color="auto"/>
              <w:left w:val="single" w:sz="4" w:space="0" w:color="auto"/>
              <w:bottom w:val="single" w:sz="4" w:space="0" w:color="auto"/>
              <w:right w:val="single" w:sz="4" w:space="0" w:color="auto"/>
            </w:tcBorders>
            <w:vAlign w:val="center"/>
          </w:tcPr>
          <w:p w14:paraId="38E1A070" w14:textId="77777777" w:rsidR="00CF498C" w:rsidRPr="00CF498C" w:rsidRDefault="00CF498C" w:rsidP="008675B4">
            <w:pPr>
              <w:spacing w:after="0" w:line="240" w:lineRule="auto"/>
              <w:rPr>
                <w:rFonts w:cs="Calibri"/>
                <w:sz w:val="20"/>
                <w:szCs w:val="20"/>
              </w:rPr>
            </w:pPr>
            <w:r w:rsidRPr="00CF498C">
              <w:rPr>
                <w:rFonts w:cs="Calibri"/>
                <w:sz w:val="20"/>
                <w:szCs w:val="20"/>
              </w:rPr>
              <w:t>помош на ученици со проблеми со адаптација, социјализација и социјална изолација</w:t>
            </w:r>
          </w:p>
        </w:tc>
        <w:tc>
          <w:tcPr>
            <w:tcW w:w="1549" w:type="dxa"/>
            <w:tcBorders>
              <w:top w:val="single" w:sz="4" w:space="0" w:color="auto"/>
              <w:left w:val="single" w:sz="4" w:space="0" w:color="auto"/>
              <w:bottom w:val="single" w:sz="4" w:space="0" w:color="auto"/>
              <w:right w:val="single" w:sz="4" w:space="0" w:color="auto"/>
            </w:tcBorders>
            <w:vAlign w:val="center"/>
          </w:tcPr>
          <w:p w14:paraId="42D4B710" w14:textId="77777777" w:rsidR="00CF498C" w:rsidRPr="00CF498C" w:rsidRDefault="00CF498C" w:rsidP="008675B4">
            <w:pPr>
              <w:spacing w:after="0" w:line="240" w:lineRule="auto"/>
              <w:rPr>
                <w:rFonts w:cs="Calibri"/>
                <w:sz w:val="20"/>
                <w:szCs w:val="20"/>
              </w:rPr>
            </w:pPr>
            <w:r w:rsidRPr="00CF498C">
              <w:rPr>
                <w:rFonts w:cs="Calibri"/>
                <w:sz w:val="20"/>
                <w:szCs w:val="20"/>
              </w:rPr>
              <w:t>Прво полугодие</w:t>
            </w:r>
          </w:p>
        </w:tc>
        <w:tc>
          <w:tcPr>
            <w:tcW w:w="1428" w:type="dxa"/>
            <w:tcBorders>
              <w:top w:val="single" w:sz="4" w:space="0" w:color="auto"/>
              <w:left w:val="single" w:sz="4" w:space="0" w:color="auto"/>
              <w:bottom w:val="single" w:sz="4" w:space="0" w:color="auto"/>
              <w:right w:val="single" w:sz="4" w:space="0" w:color="auto"/>
            </w:tcBorders>
            <w:vAlign w:val="center"/>
          </w:tcPr>
          <w:p w14:paraId="757FBA80" w14:textId="77777777" w:rsidR="00CF498C" w:rsidRPr="00CF498C" w:rsidRDefault="00CF498C" w:rsidP="008675B4">
            <w:pPr>
              <w:spacing w:after="0" w:line="240" w:lineRule="auto"/>
              <w:rPr>
                <w:rFonts w:cs="Calibri"/>
                <w:sz w:val="20"/>
                <w:szCs w:val="20"/>
              </w:rPr>
            </w:pPr>
            <w:r w:rsidRPr="00CF498C">
              <w:rPr>
                <w:rFonts w:cs="Calibri"/>
                <w:sz w:val="20"/>
                <w:szCs w:val="20"/>
              </w:rPr>
              <w:t>одделенски раководители,стручни соработници</w:t>
            </w:r>
          </w:p>
          <w:p w14:paraId="4022AA99" w14:textId="77777777" w:rsidR="00CF498C" w:rsidRPr="00CF498C" w:rsidRDefault="00CF498C" w:rsidP="008675B4">
            <w:pPr>
              <w:spacing w:after="0" w:line="240" w:lineRule="auto"/>
              <w:rPr>
                <w:rFonts w:cs="Calibri"/>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0CF79138" w14:textId="77777777" w:rsidR="00CF498C" w:rsidRPr="00CF498C" w:rsidRDefault="00CF498C" w:rsidP="008675B4">
            <w:pPr>
              <w:spacing w:after="0" w:line="240" w:lineRule="auto"/>
              <w:rPr>
                <w:rFonts w:cs="Calibri"/>
                <w:sz w:val="20"/>
                <w:szCs w:val="20"/>
              </w:rPr>
            </w:pPr>
            <w:r w:rsidRPr="00CF498C">
              <w:rPr>
                <w:rFonts w:cs="Calibri"/>
                <w:sz w:val="20"/>
                <w:szCs w:val="20"/>
              </w:rPr>
              <w:t>Социограм, анализа, разговор, дискусија</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108AB876" w14:textId="77777777" w:rsidR="00CF498C" w:rsidRPr="00CF498C" w:rsidRDefault="00CF498C" w:rsidP="008675B4">
            <w:pPr>
              <w:spacing w:after="0" w:line="240" w:lineRule="auto"/>
              <w:rPr>
                <w:rFonts w:cs="Calibri"/>
                <w:sz w:val="20"/>
                <w:szCs w:val="20"/>
              </w:rPr>
            </w:pPr>
            <w:r w:rsidRPr="00CF498C">
              <w:rPr>
                <w:rFonts w:cs="Calibri"/>
                <w:sz w:val="20"/>
                <w:szCs w:val="20"/>
              </w:rPr>
              <w:t>извештај од социометриска метода</w:t>
            </w:r>
          </w:p>
        </w:tc>
      </w:tr>
      <w:tr w:rsidR="00CF498C" w:rsidRPr="00CF498C" w14:paraId="14F8FCF5" w14:textId="77777777" w:rsidTr="00CB07A9">
        <w:trPr>
          <w:trHeight w:val="393"/>
          <w:jc w:val="center"/>
        </w:trPr>
        <w:tc>
          <w:tcPr>
            <w:tcW w:w="572" w:type="dxa"/>
            <w:shd w:val="clear" w:color="auto" w:fill="auto"/>
          </w:tcPr>
          <w:p w14:paraId="2563DFCD" w14:textId="77777777" w:rsidR="00CF498C" w:rsidRPr="00CF498C" w:rsidRDefault="00CF498C" w:rsidP="008675B4">
            <w:pPr>
              <w:spacing w:after="0" w:line="240" w:lineRule="auto"/>
              <w:rPr>
                <w:rFonts w:cs="Calibri"/>
                <w:sz w:val="20"/>
                <w:szCs w:val="20"/>
              </w:rPr>
            </w:pPr>
          </w:p>
        </w:tc>
        <w:tc>
          <w:tcPr>
            <w:tcW w:w="3403" w:type="dxa"/>
            <w:tcBorders>
              <w:top w:val="single" w:sz="4" w:space="0" w:color="auto"/>
              <w:left w:val="single" w:sz="4" w:space="0" w:color="auto"/>
              <w:bottom w:val="single" w:sz="4" w:space="0" w:color="auto"/>
              <w:right w:val="single" w:sz="4" w:space="0" w:color="auto"/>
            </w:tcBorders>
            <w:shd w:val="clear" w:color="auto" w:fill="FFFFFF"/>
            <w:vAlign w:val="center"/>
          </w:tcPr>
          <w:p w14:paraId="038D7240" w14:textId="77777777" w:rsidR="00CF498C" w:rsidRPr="00CF498C" w:rsidRDefault="00CF498C" w:rsidP="008675B4">
            <w:pPr>
              <w:spacing w:after="0" w:line="240" w:lineRule="auto"/>
              <w:rPr>
                <w:rFonts w:cs="Calibri"/>
                <w:sz w:val="20"/>
                <w:szCs w:val="20"/>
              </w:rPr>
            </w:pPr>
            <w:r w:rsidRPr="00CF498C">
              <w:rPr>
                <w:rFonts w:cs="Calibri"/>
                <w:sz w:val="20"/>
                <w:szCs w:val="20"/>
              </w:rPr>
              <w:t>Анализа на зрелоста на идните првачиња и детектирање на ученици со потешкотии во социјализација,учење и адаптација</w:t>
            </w:r>
          </w:p>
        </w:tc>
        <w:tc>
          <w:tcPr>
            <w:tcW w:w="2693" w:type="dxa"/>
            <w:tcBorders>
              <w:top w:val="single" w:sz="4" w:space="0" w:color="auto"/>
              <w:left w:val="single" w:sz="4" w:space="0" w:color="auto"/>
              <w:bottom w:val="single" w:sz="4" w:space="0" w:color="auto"/>
              <w:right w:val="single" w:sz="4" w:space="0" w:color="auto"/>
            </w:tcBorders>
            <w:vAlign w:val="center"/>
          </w:tcPr>
          <w:p w14:paraId="6464AC42" w14:textId="77777777" w:rsidR="00CF498C" w:rsidRPr="00CF498C" w:rsidRDefault="00CF498C" w:rsidP="008675B4">
            <w:pPr>
              <w:spacing w:after="0" w:line="240" w:lineRule="auto"/>
              <w:rPr>
                <w:rFonts w:cs="Calibri"/>
                <w:sz w:val="20"/>
                <w:szCs w:val="20"/>
              </w:rPr>
            </w:pPr>
            <w:r w:rsidRPr="00CF498C">
              <w:rPr>
                <w:rFonts w:cs="Calibri"/>
                <w:sz w:val="20"/>
                <w:szCs w:val="20"/>
              </w:rPr>
              <w:t xml:space="preserve">Увид во предзнаењата и идентификација на ученици со потешкотии во социјализација,учење и адаптација </w:t>
            </w:r>
          </w:p>
        </w:tc>
        <w:tc>
          <w:tcPr>
            <w:tcW w:w="1549" w:type="dxa"/>
            <w:tcBorders>
              <w:top w:val="single" w:sz="4" w:space="0" w:color="auto"/>
              <w:left w:val="single" w:sz="4" w:space="0" w:color="auto"/>
              <w:bottom w:val="single" w:sz="4" w:space="0" w:color="auto"/>
              <w:right w:val="single" w:sz="4" w:space="0" w:color="auto"/>
            </w:tcBorders>
            <w:vAlign w:val="center"/>
          </w:tcPr>
          <w:p w14:paraId="053143DC" w14:textId="51F8B36A" w:rsidR="00CF498C" w:rsidRPr="00FF49FB" w:rsidRDefault="00CF498C" w:rsidP="008675B4">
            <w:pPr>
              <w:spacing w:after="0" w:line="240" w:lineRule="auto"/>
              <w:rPr>
                <w:rFonts w:cs="Calibri"/>
                <w:sz w:val="20"/>
                <w:szCs w:val="20"/>
                <w:lang w:val="mk-MK"/>
              </w:rPr>
            </w:pPr>
            <w:r w:rsidRPr="00CF498C">
              <w:rPr>
                <w:rFonts w:cs="Calibri"/>
                <w:sz w:val="20"/>
                <w:szCs w:val="20"/>
              </w:rPr>
              <w:t>Мај</w:t>
            </w:r>
            <w:r w:rsidR="00FF49FB">
              <w:rPr>
                <w:rFonts w:cs="Calibri"/>
                <w:sz w:val="20"/>
                <w:szCs w:val="20"/>
                <w:lang w:val="mk-MK"/>
              </w:rPr>
              <w:t xml:space="preserve"> 2025</w:t>
            </w:r>
          </w:p>
        </w:tc>
        <w:tc>
          <w:tcPr>
            <w:tcW w:w="1428" w:type="dxa"/>
            <w:tcBorders>
              <w:top w:val="single" w:sz="4" w:space="0" w:color="auto"/>
              <w:left w:val="single" w:sz="4" w:space="0" w:color="auto"/>
              <w:bottom w:val="single" w:sz="4" w:space="0" w:color="auto"/>
              <w:right w:val="single" w:sz="4" w:space="0" w:color="auto"/>
            </w:tcBorders>
            <w:vAlign w:val="center"/>
          </w:tcPr>
          <w:p w14:paraId="4E050744" w14:textId="77777777" w:rsidR="00CF498C" w:rsidRPr="00CF498C" w:rsidRDefault="00CF498C" w:rsidP="008675B4">
            <w:pPr>
              <w:spacing w:after="0" w:line="240" w:lineRule="auto"/>
              <w:rPr>
                <w:rFonts w:cs="Calibri"/>
                <w:sz w:val="20"/>
                <w:szCs w:val="20"/>
              </w:rPr>
            </w:pPr>
            <w:r w:rsidRPr="00CF498C">
              <w:rPr>
                <w:rFonts w:cs="Calibri"/>
                <w:sz w:val="20"/>
                <w:szCs w:val="20"/>
              </w:rPr>
              <w:t>стручни соработници</w:t>
            </w:r>
          </w:p>
          <w:p w14:paraId="31F4AC52" w14:textId="77777777" w:rsidR="00CF498C" w:rsidRPr="00CF498C" w:rsidRDefault="00CF498C" w:rsidP="008675B4">
            <w:pPr>
              <w:spacing w:after="0" w:line="240" w:lineRule="auto"/>
              <w:rPr>
                <w:rFonts w:cs="Calibri"/>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12839FDB" w14:textId="77777777" w:rsidR="00CF498C" w:rsidRPr="00CF498C" w:rsidRDefault="00CF498C" w:rsidP="008675B4">
            <w:pPr>
              <w:spacing w:after="0" w:line="240" w:lineRule="auto"/>
              <w:rPr>
                <w:rFonts w:cs="Calibri"/>
                <w:sz w:val="20"/>
                <w:szCs w:val="20"/>
              </w:rPr>
            </w:pPr>
            <w:r w:rsidRPr="00CF498C">
              <w:rPr>
                <w:rFonts w:cs="Calibri"/>
                <w:sz w:val="20"/>
                <w:szCs w:val="20"/>
              </w:rPr>
              <w:t>набљудување разговор, прашалник</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5E9854C5" w14:textId="77777777" w:rsidR="00CF498C" w:rsidRPr="00CF498C" w:rsidRDefault="00CF498C" w:rsidP="008675B4">
            <w:pPr>
              <w:spacing w:after="0" w:line="240" w:lineRule="auto"/>
              <w:rPr>
                <w:rFonts w:cs="Calibri"/>
                <w:sz w:val="20"/>
                <w:szCs w:val="20"/>
              </w:rPr>
            </w:pPr>
            <w:r w:rsidRPr="00CF498C">
              <w:rPr>
                <w:rFonts w:cs="Calibri"/>
                <w:sz w:val="20"/>
                <w:szCs w:val="20"/>
              </w:rPr>
              <w:t>извештај за иницијалната состојба на идните првачиња</w:t>
            </w:r>
          </w:p>
        </w:tc>
      </w:tr>
      <w:tr w:rsidR="00CF498C" w:rsidRPr="00CF498C" w14:paraId="4E77505A" w14:textId="77777777" w:rsidTr="00CB07A9">
        <w:trPr>
          <w:trHeight w:val="393"/>
          <w:jc w:val="center"/>
        </w:trPr>
        <w:tc>
          <w:tcPr>
            <w:tcW w:w="572" w:type="dxa"/>
          </w:tcPr>
          <w:p w14:paraId="2F0D125B" w14:textId="77777777" w:rsidR="00CF498C" w:rsidRPr="00CF498C" w:rsidRDefault="00CF498C" w:rsidP="008675B4">
            <w:pPr>
              <w:spacing w:after="0" w:line="240" w:lineRule="auto"/>
              <w:rPr>
                <w:rFonts w:cs="Calibri"/>
                <w:sz w:val="20"/>
                <w:szCs w:val="20"/>
              </w:rPr>
            </w:pPr>
          </w:p>
        </w:tc>
        <w:tc>
          <w:tcPr>
            <w:tcW w:w="3403" w:type="dxa"/>
            <w:tcBorders>
              <w:top w:val="single" w:sz="4" w:space="0" w:color="auto"/>
              <w:left w:val="single" w:sz="4" w:space="0" w:color="auto"/>
              <w:bottom w:val="single" w:sz="4" w:space="0" w:color="auto"/>
              <w:right w:val="single" w:sz="4" w:space="0" w:color="auto"/>
            </w:tcBorders>
            <w:vAlign w:val="center"/>
          </w:tcPr>
          <w:p w14:paraId="2385EE40" w14:textId="77777777" w:rsidR="00CF498C" w:rsidRPr="00CF498C" w:rsidRDefault="00CF498C" w:rsidP="008675B4">
            <w:pPr>
              <w:spacing w:after="0" w:line="240" w:lineRule="auto"/>
              <w:rPr>
                <w:rFonts w:cs="Calibri"/>
                <w:sz w:val="20"/>
                <w:szCs w:val="20"/>
              </w:rPr>
            </w:pPr>
            <w:r w:rsidRPr="00CF498C">
              <w:rPr>
                <w:rFonts w:cs="Calibri"/>
                <w:sz w:val="20"/>
                <w:szCs w:val="20"/>
              </w:rPr>
              <w:t>Следење на осипани и дојдени ученици</w:t>
            </w:r>
          </w:p>
        </w:tc>
        <w:tc>
          <w:tcPr>
            <w:tcW w:w="2693" w:type="dxa"/>
            <w:tcBorders>
              <w:top w:val="single" w:sz="4" w:space="0" w:color="auto"/>
              <w:left w:val="single" w:sz="4" w:space="0" w:color="auto"/>
              <w:bottom w:val="single" w:sz="4" w:space="0" w:color="auto"/>
              <w:right w:val="single" w:sz="4" w:space="0" w:color="auto"/>
            </w:tcBorders>
            <w:vAlign w:val="center"/>
          </w:tcPr>
          <w:p w14:paraId="6411C1C6" w14:textId="77777777" w:rsidR="00CF498C" w:rsidRPr="00CF498C" w:rsidRDefault="00CF498C" w:rsidP="008675B4">
            <w:pPr>
              <w:spacing w:after="0" w:line="240" w:lineRule="auto"/>
              <w:rPr>
                <w:rFonts w:cs="Calibri"/>
                <w:sz w:val="20"/>
                <w:szCs w:val="20"/>
              </w:rPr>
            </w:pPr>
            <w:r w:rsidRPr="00CF498C">
              <w:rPr>
                <w:rFonts w:cs="Calibri"/>
                <w:sz w:val="20"/>
                <w:szCs w:val="20"/>
              </w:rPr>
              <w:t>Проследување на промените во бројната состојба.</w:t>
            </w:r>
          </w:p>
        </w:tc>
        <w:tc>
          <w:tcPr>
            <w:tcW w:w="1549" w:type="dxa"/>
            <w:tcBorders>
              <w:top w:val="single" w:sz="4" w:space="0" w:color="auto"/>
              <w:left w:val="single" w:sz="4" w:space="0" w:color="auto"/>
              <w:bottom w:val="single" w:sz="4" w:space="0" w:color="auto"/>
              <w:right w:val="single" w:sz="4" w:space="0" w:color="auto"/>
            </w:tcBorders>
            <w:vAlign w:val="center"/>
          </w:tcPr>
          <w:p w14:paraId="1843AF6F" w14:textId="77777777" w:rsidR="00CF498C" w:rsidRPr="00CF498C" w:rsidRDefault="00CF498C" w:rsidP="008675B4">
            <w:pPr>
              <w:spacing w:after="0" w:line="240" w:lineRule="auto"/>
              <w:rPr>
                <w:rFonts w:cs="Calibri"/>
                <w:sz w:val="20"/>
                <w:szCs w:val="20"/>
              </w:rPr>
            </w:pPr>
            <w:r w:rsidRPr="00CF498C">
              <w:rPr>
                <w:rFonts w:cs="Calibri"/>
                <w:sz w:val="20"/>
                <w:szCs w:val="20"/>
              </w:rPr>
              <w:t>континуирано</w:t>
            </w:r>
          </w:p>
        </w:tc>
        <w:tc>
          <w:tcPr>
            <w:tcW w:w="1428" w:type="dxa"/>
            <w:tcBorders>
              <w:top w:val="single" w:sz="4" w:space="0" w:color="auto"/>
              <w:left w:val="single" w:sz="4" w:space="0" w:color="auto"/>
              <w:bottom w:val="single" w:sz="4" w:space="0" w:color="auto"/>
              <w:right w:val="single" w:sz="4" w:space="0" w:color="auto"/>
            </w:tcBorders>
            <w:vAlign w:val="center"/>
          </w:tcPr>
          <w:p w14:paraId="77ADFB61" w14:textId="77777777" w:rsidR="00CF498C" w:rsidRPr="00CF498C" w:rsidRDefault="00CF498C" w:rsidP="008675B4">
            <w:pPr>
              <w:spacing w:after="0" w:line="240" w:lineRule="auto"/>
              <w:rPr>
                <w:rFonts w:cs="Calibri"/>
                <w:sz w:val="20"/>
                <w:szCs w:val="20"/>
              </w:rPr>
            </w:pPr>
            <w:r w:rsidRPr="00CF498C">
              <w:rPr>
                <w:rFonts w:cs="Calibri"/>
                <w:sz w:val="20"/>
                <w:szCs w:val="20"/>
              </w:rPr>
              <w:t>стручни соработници</w:t>
            </w:r>
          </w:p>
          <w:p w14:paraId="6891B212" w14:textId="77777777" w:rsidR="00CF498C" w:rsidRPr="00CF498C" w:rsidRDefault="00CF498C" w:rsidP="008675B4">
            <w:pPr>
              <w:spacing w:after="0" w:line="240" w:lineRule="auto"/>
              <w:rPr>
                <w:rFonts w:cs="Calibri"/>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386943DE" w14:textId="77777777" w:rsidR="00CF498C" w:rsidRPr="00CF498C" w:rsidRDefault="00CF498C" w:rsidP="008675B4">
            <w:pPr>
              <w:spacing w:after="0" w:line="240" w:lineRule="auto"/>
              <w:rPr>
                <w:rFonts w:cs="Calibri"/>
                <w:sz w:val="20"/>
                <w:szCs w:val="20"/>
              </w:rPr>
            </w:pPr>
            <w:r w:rsidRPr="00CF498C">
              <w:rPr>
                <w:rFonts w:cs="Calibri"/>
                <w:sz w:val="20"/>
                <w:szCs w:val="20"/>
              </w:rPr>
              <w:t>изготвен образец за следење</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395D61A2" w14:textId="77777777" w:rsidR="00CF498C" w:rsidRPr="00CF498C" w:rsidRDefault="00CF498C" w:rsidP="008675B4">
            <w:pPr>
              <w:spacing w:after="0" w:line="240" w:lineRule="auto"/>
              <w:rPr>
                <w:rFonts w:cs="Calibri"/>
                <w:sz w:val="20"/>
                <w:szCs w:val="20"/>
              </w:rPr>
            </w:pPr>
            <w:r w:rsidRPr="00CF498C">
              <w:rPr>
                <w:rFonts w:cs="Calibri"/>
                <w:sz w:val="20"/>
                <w:szCs w:val="20"/>
              </w:rPr>
              <w:t>евиденција</w:t>
            </w:r>
          </w:p>
        </w:tc>
      </w:tr>
      <w:tr w:rsidR="00CF498C" w:rsidRPr="00CF498C" w14:paraId="40D2294F" w14:textId="77777777" w:rsidTr="00CF498C">
        <w:trPr>
          <w:trHeight w:val="393"/>
          <w:jc w:val="center"/>
        </w:trPr>
        <w:tc>
          <w:tcPr>
            <w:tcW w:w="15740" w:type="dxa"/>
            <w:gridSpan w:val="9"/>
            <w:tcBorders>
              <w:right w:val="single" w:sz="4" w:space="0" w:color="auto"/>
            </w:tcBorders>
            <w:shd w:val="clear" w:color="auto" w:fill="FFC000"/>
          </w:tcPr>
          <w:p w14:paraId="525277FE" w14:textId="77777777" w:rsidR="00CF498C" w:rsidRPr="00CF498C" w:rsidRDefault="00CF498C" w:rsidP="008675B4">
            <w:pPr>
              <w:spacing w:after="0" w:line="240" w:lineRule="auto"/>
              <w:jc w:val="center"/>
              <w:rPr>
                <w:rFonts w:cs="Calibri"/>
                <w:b/>
                <w:sz w:val="20"/>
                <w:szCs w:val="20"/>
              </w:rPr>
            </w:pPr>
            <w:r w:rsidRPr="00CF498C">
              <w:rPr>
                <w:rFonts w:cs="Calibri"/>
                <w:b/>
                <w:sz w:val="20"/>
                <w:szCs w:val="20"/>
              </w:rPr>
              <w:t>УЧИЛИШНА  СТРУКТУРА,  ОРГАНИЗАЦИЈА  И  КЛИМА</w:t>
            </w:r>
          </w:p>
        </w:tc>
      </w:tr>
      <w:tr w:rsidR="00CF498C" w:rsidRPr="00CF498C" w14:paraId="41444385" w14:textId="77777777" w:rsidTr="00CF498C">
        <w:trPr>
          <w:trHeight w:val="393"/>
          <w:jc w:val="center"/>
        </w:trPr>
        <w:tc>
          <w:tcPr>
            <w:tcW w:w="15740" w:type="dxa"/>
            <w:gridSpan w:val="9"/>
            <w:tcBorders>
              <w:right w:val="single" w:sz="4" w:space="0" w:color="auto"/>
            </w:tcBorders>
            <w:shd w:val="clear" w:color="auto" w:fill="BDD6EE"/>
          </w:tcPr>
          <w:p w14:paraId="598793F7" w14:textId="77777777" w:rsidR="00CF498C" w:rsidRPr="00CF498C" w:rsidRDefault="00CF498C" w:rsidP="008675B4">
            <w:pPr>
              <w:spacing w:after="0" w:line="240" w:lineRule="auto"/>
              <w:rPr>
                <w:rFonts w:cs="Calibri"/>
                <w:sz w:val="20"/>
                <w:szCs w:val="20"/>
              </w:rPr>
            </w:pPr>
            <w:r w:rsidRPr="00CF498C">
              <w:rPr>
                <w:rFonts w:cs="Calibri"/>
                <w:sz w:val="20"/>
                <w:szCs w:val="20"/>
              </w:rPr>
              <w:t>Училишна структура и организација (планирање, следење на настава, педагошка евиденција и документација, евалуација</w:t>
            </w:r>
          </w:p>
        </w:tc>
      </w:tr>
      <w:tr w:rsidR="00CF498C" w:rsidRPr="00CF498C" w14:paraId="4466545F" w14:textId="77777777" w:rsidTr="00CB07A9">
        <w:trPr>
          <w:trHeight w:val="393"/>
          <w:jc w:val="center"/>
        </w:trPr>
        <w:tc>
          <w:tcPr>
            <w:tcW w:w="572" w:type="dxa"/>
          </w:tcPr>
          <w:p w14:paraId="72DF2885" w14:textId="77777777" w:rsidR="00CF498C" w:rsidRPr="00CF498C" w:rsidRDefault="00CF498C" w:rsidP="008675B4">
            <w:pPr>
              <w:spacing w:after="0" w:line="240" w:lineRule="auto"/>
              <w:rPr>
                <w:rFonts w:cs="Calibri"/>
                <w:sz w:val="20"/>
                <w:szCs w:val="20"/>
              </w:rPr>
            </w:pPr>
            <w:r w:rsidRPr="00CF498C">
              <w:rPr>
                <w:rFonts w:cs="Calibri"/>
                <w:sz w:val="20"/>
                <w:szCs w:val="20"/>
              </w:rPr>
              <w:t>1.</w:t>
            </w:r>
          </w:p>
        </w:tc>
        <w:tc>
          <w:tcPr>
            <w:tcW w:w="3403" w:type="dxa"/>
            <w:tcBorders>
              <w:top w:val="single" w:sz="4" w:space="0" w:color="auto"/>
              <w:left w:val="single" w:sz="4" w:space="0" w:color="auto"/>
              <w:bottom w:val="single" w:sz="4" w:space="0" w:color="auto"/>
              <w:right w:val="single" w:sz="4" w:space="0" w:color="auto"/>
            </w:tcBorders>
            <w:vAlign w:val="center"/>
          </w:tcPr>
          <w:p w14:paraId="76226309" w14:textId="77777777" w:rsidR="00CF498C" w:rsidRPr="00CF498C" w:rsidRDefault="00CF498C" w:rsidP="008675B4">
            <w:pPr>
              <w:spacing w:after="0" w:line="240" w:lineRule="auto"/>
              <w:rPr>
                <w:rFonts w:cs="Calibri"/>
                <w:b/>
                <w:sz w:val="20"/>
                <w:szCs w:val="20"/>
              </w:rPr>
            </w:pPr>
            <w:r w:rsidRPr="00CF498C">
              <w:rPr>
                <w:rFonts w:cs="Calibri"/>
                <w:sz w:val="20"/>
                <w:szCs w:val="20"/>
              </w:rPr>
              <w:t>Планирање и програмирање на сопствената работа</w:t>
            </w:r>
          </w:p>
        </w:tc>
        <w:tc>
          <w:tcPr>
            <w:tcW w:w="2693" w:type="dxa"/>
            <w:tcBorders>
              <w:top w:val="single" w:sz="4" w:space="0" w:color="auto"/>
              <w:left w:val="single" w:sz="4" w:space="0" w:color="auto"/>
              <w:bottom w:val="single" w:sz="4" w:space="0" w:color="auto"/>
              <w:right w:val="single" w:sz="4" w:space="0" w:color="auto"/>
            </w:tcBorders>
            <w:vAlign w:val="center"/>
          </w:tcPr>
          <w:p w14:paraId="203E3FB1" w14:textId="77777777" w:rsidR="00CF498C" w:rsidRPr="00CF498C" w:rsidRDefault="00CF498C" w:rsidP="008675B4">
            <w:pPr>
              <w:spacing w:after="0" w:line="240" w:lineRule="auto"/>
              <w:rPr>
                <w:rFonts w:cs="Calibri"/>
                <w:sz w:val="20"/>
                <w:szCs w:val="20"/>
              </w:rPr>
            </w:pPr>
            <w:r w:rsidRPr="00CF498C">
              <w:rPr>
                <w:rFonts w:cs="Calibri"/>
                <w:sz w:val="20"/>
                <w:szCs w:val="20"/>
              </w:rPr>
              <w:t>правилна организација на работата</w:t>
            </w:r>
          </w:p>
        </w:tc>
        <w:tc>
          <w:tcPr>
            <w:tcW w:w="1549" w:type="dxa"/>
            <w:tcBorders>
              <w:top w:val="single" w:sz="4" w:space="0" w:color="auto"/>
              <w:left w:val="single" w:sz="4" w:space="0" w:color="auto"/>
              <w:bottom w:val="single" w:sz="4" w:space="0" w:color="auto"/>
              <w:right w:val="single" w:sz="4" w:space="0" w:color="auto"/>
            </w:tcBorders>
            <w:vAlign w:val="center"/>
          </w:tcPr>
          <w:p w14:paraId="0F1E20AD" w14:textId="038170FB" w:rsidR="00CF498C" w:rsidRPr="00FF49FB" w:rsidRDefault="00CF498C" w:rsidP="008675B4">
            <w:pPr>
              <w:spacing w:after="0" w:line="240" w:lineRule="auto"/>
              <w:rPr>
                <w:rFonts w:cs="Calibri"/>
                <w:sz w:val="20"/>
                <w:szCs w:val="20"/>
                <w:lang w:val="mk-MK"/>
              </w:rPr>
            </w:pPr>
            <w:r w:rsidRPr="00CF498C">
              <w:rPr>
                <w:rFonts w:cs="Calibri"/>
                <w:sz w:val="20"/>
                <w:szCs w:val="20"/>
              </w:rPr>
              <w:t>Август</w:t>
            </w:r>
            <w:r w:rsidR="00FF49FB">
              <w:rPr>
                <w:rFonts w:cs="Calibri"/>
                <w:sz w:val="20"/>
                <w:szCs w:val="20"/>
                <w:lang w:val="mk-MK"/>
              </w:rPr>
              <w:t xml:space="preserve"> 2024</w:t>
            </w:r>
          </w:p>
        </w:tc>
        <w:tc>
          <w:tcPr>
            <w:tcW w:w="1428" w:type="dxa"/>
            <w:tcBorders>
              <w:top w:val="single" w:sz="4" w:space="0" w:color="auto"/>
              <w:left w:val="single" w:sz="4" w:space="0" w:color="auto"/>
              <w:bottom w:val="single" w:sz="4" w:space="0" w:color="auto"/>
              <w:right w:val="single" w:sz="4" w:space="0" w:color="auto"/>
            </w:tcBorders>
            <w:vAlign w:val="center"/>
          </w:tcPr>
          <w:p w14:paraId="11D8493E" w14:textId="77777777" w:rsidR="00CF498C" w:rsidRPr="00CF498C" w:rsidRDefault="00CF498C" w:rsidP="008675B4">
            <w:pPr>
              <w:spacing w:after="0" w:line="240" w:lineRule="auto"/>
              <w:rPr>
                <w:rFonts w:cs="Calibri"/>
                <w:sz w:val="20"/>
                <w:szCs w:val="20"/>
              </w:rPr>
            </w:pPr>
            <w:r w:rsidRPr="00CF498C">
              <w:rPr>
                <w:rFonts w:cs="Calibri"/>
                <w:sz w:val="20"/>
                <w:szCs w:val="20"/>
              </w:rPr>
              <w:t>стручни соработници</w:t>
            </w:r>
          </w:p>
          <w:p w14:paraId="317E9270" w14:textId="77777777" w:rsidR="00CF498C" w:rsidRPr="00CF498C" w:rsidRDefault="00CF498C" w:rsidP="008675B4">
            <w:pPr>
              <w:spacing w:after="0" w:line="240" w:lineRule="auto"/>
              <w:rPr>
                <w:rFonts w:cs="Calibri"/>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5FC48E07" w14:textId="77777777" w:rsidR="00CF498C" w:rsidRPr="00CF498C" w:rsidRDefault="00CF498C" w:rsidP="008675B4">
            <w:pPr>
              <w:spacing w:after="0" w:line="240" w:lineRule="auto"/>
              <w:rPr>
                <w:rFonts w:cs="Calibri"/>
                <w:sz w:val="20"/>
                <w:szCs w:val="20"/>
              </w:rPr>
            </w:pPr>
            <w:r w:rsidRPr="00CF498C">
              <w:rPr>
                <w:rFonts w:cs="Calibri"/>
                <w:sz w:val="20"/>
                <w:szCs w:val="20"/>
              </w:rPr>
              <w:t>годишна и месечна програма</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12899D5B" w14:textId="77777777" w:rsidR="00CF498C" w:rsidRPr="00CF498C" w:rsidRDefault="00CF498C" w:rsidP="008675B4">
            <w:pPr>
              <w:spacing w:after="0" w:line="240" w:lineRule="auto"/>
              <w:rPr>
                <w:rFonts w:cs="Calibri"/>
                <w:sz w:val="20"/>
                <w:szCs w:val="20"/>
              </w:rPr>
            </w:pPr>
            <w:r w:rsidRPr="00CF498C">
              <w:rPr>
                <w:rFonts w:cs="Calibri"/>
                <w:sz w:val="20"/>
                <w:szCs w:val="20"/>
              </w:rPr>
              <w:t>извештај за планираните и реализираните активности</w:t>
            </w:r>
          </w:p>
        </w:tc>
      </w:tr>
      <w:tr w:rsidR="00CF498C" w:rsidRPr="00CF498C" w14:paraId="6EC4B72F" w14:textId="77777777" w:rsidTr="00CB07A9">
        <w:trPr>
          <w:trHeight w:val="393"/>
          <w:jc w:val="center"/>
        </w:trPr>
        <w:tc>
          <w:tcPr>
            <w:tcW w:w="572" w:type="dxa"/>
          </w:tcPr>
          <w:p w14:paraId="24BF8FB7" w14:textId="77777777" w:rsidR="00CF498C" w:rsidRPr="00CF498C" w:rsidRDefault="00CF498C" w:rsidP="008675B4">
            <w:pPr>
              <w:spacing w:after="0" w:line="240" w:lineRule="auto"/>
              <w:rPr>
                <w:rFonts w:cs="Calibri"/>
                <w:sz w:val="20"/>
                <w:szCs w:val="20"/>
              </w:rPr>
            </w:pPr>
          </w:p>
        </w:tc>
        <w:tc>
          <w:tcPr>
            <w:tcW w:w="3403" w:type="dxa"/>
            <w:tcBorders>
              <w:top w:val="single" w:sz="4" w:space="0" w:color="auto"/>
              <w:left w:val="single" w:sz="4" w:space="0" w:color="auto"/>
              <w:bottom w:val="single" w:sz="4" w:space="0" w:color="auto"/>
              <w:right w:val="single" w:sz="4" w:space="0" w:color="auto"/>
            </w:tcBorders>
            <w:vAlign w:val="center"/>
          </w:tcPr>
          <w:p w14:paraId="63F912BB" w14:textId="77777777" w:rsidR="00CF498C" w:rsidRPr="00CF498C" w:rsidRDefault="00CF498C" w:rsidP="008675B4">
            <w:pPr>
              <w:spacing w:after="0" w:line="240" w:lineRule="auto"/>
              <w:rPr>
                <w:rFonts w:cs="Calibri"/>
                <w:color w:val="00B050"/>
                <w:sz w:val="20"/>
                <w:szCs w:val="20"/>
              </w:rPr>
            </w:pPr>
            <w:r w:rsidRPr="00CF498C">
              <w:rPr>
                <w:rFonts w:cs="Calibri"/>
                <w:sz w:val="20"/>
                <w:szCs w:val="20"/>
              </w:rPr>
              <w:t>Изработка на Годишна програма за работата на училиштето и поединечни документациски и програмски прилози</w:t>
            </w:r>
            <w:r w:rsidRPr="00CF498C">
              <w:rPr>
                <w:rFonts w:cs="Calibri"/>
                <w:color w:val="00B050"/>
                <w:sz w:val="20"/>
                <w:szCs w:val="20"/>
              </w:rPr>
              <w:t>:</w:t>
            </w:r>
          </w:p>
        </w:tc>
        <w:tc>
          <w:tcPr>
            <w:tcW w:w="2693" w:type="dxa"/>
            <w:tcBorders>
              <w:top w:val="single" w:sz="4" w:space="0" w:color="auto"/>
              <w:left w:val="single" w:sz="4" w:space="0" w:color="auto"/>
              <w:bottom w:val="single" w:sz="4" w:space="0" w:color="auto"/>
              <w:right w:val="single" w:sz="4" w:space="0" w:color="auto"/>
            </w:tcBorders>
            <w:vAlign w:val="center"/>
          </w:tcPr>
          <w:p w14:paraId="65507310" w14:textId="77777777" w:rsidR="00CF498C" w:rsidRPr="00CF498C" w:rsidRDefault="00CF498C" w:rsidP="008675B4">
            <w:pPr>
              <w:spacing w:after="0" w:line="240" w:lineRule="auto"/>
              <w:rPr>
                <w:rFonts w:cs="Calibri"/>
                <w:sz w:val="20"/>
                <w:szCs w:val="20"/>
              </w:rPr>
            </w:pPr>
            <w:r w:rsidRPr="00CF498C">
              <w:rPr>
                <w:rFonts w:cs="Calibri"/>
                <w:sz w:val="20"/>
                <w:szCs w:val="20"/>
              </w:rPr>
              <w:t>детално планирање на ВОР</w:t>
            </w:r>
          </w:p>
        </w:tc>
        <w:tc>
          <w:tcPr>
            <w:tcW w:w="1549" w:type="dxa"/>
            <w:tcBorders>
              <w:top w:val="single" w:sz="4" w:space="0" w:color="auto"/>
              <w:left w:val="single" w:sz="4" w:space="0" w:color="auto"/>
              <w:bottom w:val="single" w:sz="4" w:space="0" w:color="auto"/>
              <w:right w:val="single" w:sz="4" w:space="0" w:color="auto"/>
            </w:tcBorders>
            <w:vAlign w:val="center"/>
          </w:tcPr>
          <w:p w14:paraId="5A5B1290" w14:textId="77777777" w:rsidR="00CF498C" w:rsidRPr="00CF498C" w:rsidRDefault="00CF498C" w:rsidP="008675B4">
            <w:pPr>
              <w:spacing w:after="0" w:line="240" w:lineRule="auto"/>
              <w:rPr>
                <w:rFonts w:cs="Calibri"/>
                <w:sz w:val="20"/>
                <w:szCs w:val="20"/>
              </w:rPr>
            </w:pPr>
            <w:r w:rsidRPr="00CF498C">
              <w:rPr>
                <w:rFonts w:cs="Calibri"/>
                <w:sz w:val="20"/>
                <w:szCs w:val="20"/>
              </w:rPr>
              <w:t>Август,</w:t>
            </w:r>
          </w:p>
          <w:p w14:paraId="6224828F" w14:textId="7101DA38" w:rsidR="00CF498C" w:rsidRDefault="00FF49FB" w:rsidP="008675B4">
            <w:pPr>
              <w:spacing w:after="0" w:line="240" w:lineRule="auto"/>
              <w:rPr>
                <w:rFonts w:cs="Calibri"/>
                <w:sz w:val="20"/>
                <w:szCs w:val="20"/>
              </w:rPr>
            </w:pPr>
            <w:r w:rsidRPr="00CF498C">
              <w:rPr>
                <w:rFonts w:cs="Calibri"/>
                <w:sz w:val="20"/>
                <w:szCs w:val="20"/>
              </w:rPr>
              <w:t>С</w:t>
            </w:r>
            <w:r w:rsidR="00CF498C" w:rsidRPr="00CF498C">
              <w:rPr>
                <w:rFonts w:cs="Calibri"/>
                <w:sz w:val="20"/>
                <w:szCs w:val="20"/>
              </w:rPr>
              <w:t>ептември</w:t>
            </w:r>
          </w:p>
          <w:p w14:paraId="72E411C6" w14:textId="129C32D9" w:rsidR="00FF49FB" w:rsidRPr="00FF49FB" w:rsidRDefault="00FF49FB" w:rsidP="008675B4">
            <w:pPr>
              <w:spacing w:after="0" w:line="240" w:lineRule="auto"/>
              <w:rPr>
                <w:rFonts w:cs="Calibri"/>
                <w:sz w:val="20"/>
                <w:szCs w:val="20"/>
                <w:lang w:val="mk-MK"/>
              </w:rPr>
            </w:pPr>
            <w:r>
              <w:rPr>
                <w:rFonts w:cs="Calibri"/>
                <w:sz w:val="20"/>
                <w:szCs w:val="20"/>
                <w:lang w:val="mk-MK"/>
              </w:rPr>
              <w:t>2024</w:t>
            </w:r>
          </w:p>
        </w:tc>
        <w:tc>
          <w:tcPr>
            <w:tcW w:w="1428" w:type="dxa"/>
            <w:tcBorders>
              <w:top w:val="single" w:sz="4" w:space="0" w:color="auto"/>
              <w:left w:val="single" w:sz="4" w:space="0" w:color="auto"/>
              <w:bottom w:val="single" w:sz="4" w:space="0" w:color="auto"/>
              <w:right w:val="single" w:sz="4" w:space="0" w:color="auto"/>
            </w:tcBorders>
            <w:vAlign w:val="center"/>
          </w:tcPr>
          <w:p w14:paraId="328AD59D" w14:textId="77777777" w:rsidR="00CF498C" w:rsidRPr="00CF498C" w:rsidRDefault="00CF498C" w:rsidP="008675B4">
            <w:pPr>
              <w:spacing w:after="0" w:line="240" w:lineRule="auto"/>
              <w:rPr>
                <w:rFonts w:cs="Calibri"/>
                <w:sz w:val="20"/>
                <w:szCs w:val="20"/>
              </w:rPr>
            </w:pPr>
            <w:r w:rsidRPr="00CF498C">
              <w:rPr>
                <w:rFonts w:cs="Calibri"/>
                <w:sz w:val="20"/>
                <w:szCs w:val="20"/>
              </w:rPr>
              <w:t>стручни соработници</w:t>
            </w:r>
          </w:p>
          <w:p w14:paraId="1331A51B" w14:textId="77777777" w:rsidR="00CF498C" w:rsidRPr="00CF498C" w:rsidRDefault="00CF498C" w:rsidP="008675B4">
            <w:pPr>
              <w:spacing w:after="0" w:line="240" w:lineRule="auto"/>
              <w:rPr>
                <w:rFonts w:cs="Calibri"/>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7297B1B5" w14:textId="77777777" w:rsidR="00CF498C" w:rsidRPr="00CF498C" w:rsidRDefault="00CF498C" w:rsidP="008675B4">
            <w:pPr>
              <w:spacing w:after="0" w:line="240" w:lineRule="auto"/>
              <w:rPr>
                <w:rFonts w:cs="Calibri"/>
                <w:b/>
                <w:sz w:val="20"/>
                <w:szCs w:val="20"/>
              </w:rPr>
            </w:pPr>
            <w:r w:rsidRPr="00CF498C">
              <w:rPr>
                <w:rFonts w:cs="Calibri"/>
                <w:sz w:val="20"/>
                <w:szCs w:val="20"/>
              </w:rPr>
              <w:t>годишна програма и програмски прилози</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40894FBC" w14:textId="77777777" w:rsidR="00CF498C" w:rsidRPr="00CF498C" w:rsidRDefault="00CF498C" w:rsidP="008675B4">
            <w:pPr>
              <w:spacing w:after="0" w:line="240" w:lineRule="auto"/>
              <w:rPr>
                <w:rFonts w:cs="Calibri"/>
                <w:sz w:val="20"/>
                <w:szCs w:val="20"/>
              </w:rPr>
            </w:pPr>
            <w:r w:rsidRPr="00CF498C">
              <w:rPr>
                <w:rFonts w:cs="Calibri"/>
                <w:sz w:val="20"/>
                <w:szCs w:val="20"/>
              </w:rPr>
              <w:t>Годишен извештај од сите одговорни по подрачја</w:t>
            </w:r>
          </w:p>
        </w:tc>
      </w:tr>
      <w:tr w:rsidR="00CF498C" w:rsidRPr="00CF498C" w14:paraId="0787BE69" w14:textId="77777777" w:rsidTr="00CB07A9">
        <w:trPr>
          <w:trHeight w:val="393"/>
          <w:jc w:val="center"/>
        </w:trPr>
        <w:tc>
          <w:tcPr>
            <w:tcW w:w="572" w:type="dxa"/>
          </w:tcPr>
          <w:p w14:paraId="0BB488C1" w14:textId="77777777" w:rsidR="00CF498C" w:rsidRPr="00CF498C" w:rsidRDefault="00CF498C" w:rsidP="008675B4">
            <w:pPr>
              <w:spacing w:after="0" w:line="240" w:lineRule="auto"/>
              <w:rPr>
                <w:rFonts w:cs="Calibri"/>
                <w:sz w:val="20"/>
                <w:szCs w:val="20"/>
              </w:rPr>
            </w:pPr>
          </w:p>
        </w:tc>
        <w:tc>
          <w:tcPr>
            <w:tcW w:w="3403" w:type="dxa"/>
            <w:tcBorders>
              <w:top w:val="single" w:sz="4" w:space="0" w:color="auto"/>
              <w:left w:val="single" w:sz="4" w:space="0" w:color="auto"/>
              <w:bottom w:val="single" w:sz="4" w:space="0" w:color="auto"/>
              <w:right w:val="single" w:sz="4" w:space="0" w:color="auto"/>
            </w:tcBorders>
            <w:vAlign w:val="center"/>
          </w:tcPr>
          <w:p w14:paraId="27EEFF33" w14:textId="77777777" w:rsidR="00CF498C" w:rsidRPr="00CF498C" w:rsidRDefault="00CF498C" w:rsidP="008675B4">
            <w:pPr>
              <w:spacing w:after="0" w:line="240" w:lineRule="auto"/>
              <w:rPr>
                <w:rFonts w:cs="Calibri"/>
                <w:sz w:val="20"/>
                <w:szCs w:val="20"/>
              </w:rPr>
            </w:pPr>
            <w:r w:rsidRPr="00CF498C">
              <w:rPr>
                <w:rFonts w:cs="Calibri"/>
                <w:sz w:val="20"/>
                <w:szCs w:val="20"/>
              </w:rPr>
              <w:t>Изработка на Полугодишен и Годишен извештај</w:t>
            </w:r>
          </w:p>
        </w:tc>
        <w:tc>
          <w:tcPr>
            <w:tcW w:w="2693" w:type="dxa"/>
            <w:tcBorders>
              <w:top w:val="single" w:sz="4" w:space="0" w:color="auto"/>
              <w:left w:val="single" w:sz="4" w:space="0" w:color="auto"/>
              <w:bottom w:val="single" w:sz="4" w:space="0" w:color="auto"/>
              <w:right w:val="single" w:sz="4" w:space="0" w:color="auto"/>
            </w:tcBorders>
            <w:vAlign w:val="center"/>
          </w:tcPr>
          <w:p w14:paraId="16C10C04" w14:textId="77777777" w:rsidR="00CF498C" w:rsidRPr="00CF498C" w:rsidRDefault="00CF498C" w:rsidP="008675B4">
            <w:pPr>
              <w:spacing w:after="0" w:line="240" w:lineRule="auto"/>
              <w:rPr>
                <w:rFonts w:cs="Calibri"/>
                <w:sz w:val="20"/>
                <w:szCs w:val="20"/>
              </w:rPr>
            </w:pPr>
            <w:r w:rsidRPr="00CF498C">
              <w:rPr>
                <w:rFonts w:cs="Calibri"/>
                <w:sz w:val="20"/>
                <w:szCs w:val="20"/>
              </w:rPr>
              <w:t>Увид во реализацијата на севкупната воспитно-образовна рабоат</w:t>
            </w:r>
          </w:p>
        </w:tc>
        <w:tc>
          <w:tcPr>
            <w:tcW w:w="1549" w:type="dxa"/>
            <w:tcBorders>
              <w:top w:val="single" w:sz="4" w:space="0" w:color="auto"/>
              <w:left w:val="single" w:sz="4" w:space="0" w:color="auto"/>
              <w:bottom w:val="single" w:sz="4" w:space="0" w:color="auto"/>
              <w:right w:val="single" w:sz="4" w:space="0" w:color="auto"/>
            </w:tcBorders>
            <w:vAlign w:val="center"/>
          </w:tcPr>
          <w:p w14:paraId="3178A255" w14:textId="77777777" w:rsidR="00CF498C" w:rsidRDefault="00CF498C" w:rsidP="008675B4">
            <w:pPr>
              <w:spacing w:after="0" w:line="240" w:lineRule="auto"/>
              <w:rPr>
                <w:rFonts w:cs="Calibri"/>
                <w:sz w:val="20"/>
                <w:szCs w:val="20"/>
              </w:rPr>
            </w:pPr>
            <w:r w:rsidRPr="00CF498C">
              <w:rPr>
                <w:rFonts w:cs="Calibri"/>
                <w:sz w:val="20"/>
                <w:szCs w:val="20"/>
              </w:rPr>
              <w:t>Јануари, Јуни</w:t>
            </w:r>
          </w:p>
          <w:p w14:paraId="06F6A9AF" w14:textId="7E91C3B6" w:rsidR="00FF49FB" w:rsidRPr="00FF49FB" w:rsidRDefault="00FF49FB" w:rsidP="008675B4">
            <w:pPr>
              <w:spacing w:after="0" w:line="240" w:lineRule="auto"/>
              <w:rPr>
                <w:rFonts w:cs="Calibri"/>
                <w:sz w:val="20"/>
                <w:szCs w:val="20"/>
                <w:lang w:val="mk-MK"/>
              </w:rPr>
            </w:pPr>
            <w:r>
              <w:rPr>
                <w:rFonts w:cs="Calibri"/>
                <w:sz w:val="20"/>
                <w:szCs w:val="20"/>
                <w:lang w:val="mk-MK"/>
              </w:rPr>
              <w:t>2025</w:t>
            </w:r>
          </w:p>
        </w:tc>
        <w:tc>
          <w:tcPr>
            <w:tcW w:w="1428" w:type="dxa"/>
            <w:tcBorders>
              <w:top w:val="single" w:sz="4" w:space="0" w:color="auto"/>
              <w:left w:val="single" w:sz="4" w:space="0" w:color="auto"/>
              <w:bottom w:val="single" w:sz="4" w:space="0" w:color="auto"/>
              <w:right w:val="single" w:sz="4" w:space="0" w:color="auto"/>
            </w:tcBorders>
            <w:vAlign w:val="center"/>
          </w:tcPr>
          <w:p w14:paraId="3FD842D7" w14:textId="77777777" w:rsidR="00CF498C" w:rsidRPr="00CF498C" w:rsidRDefault="00CF498C" w:rsidP="008675B4">
            <w:pPr>
              <w:spacing w:after="0" w:line="240" w:lineRule="auto"/>
              <w:rPr>
                <w:rFonts w:cs="Calibri"/>
                <w:sz w:val="20"/>
                <w:szCs w:val="20"/>
              </w:rPr>
            </w:pPr>
            <w:r w:rsidRPr="00CF498C">
              <w:rPr>
                <w:rFonts w:cs="Calibri"/>
                <w:sz w:val="20"/>
                <w:szCs w:val="20"/>
              </w:rPr>
              <w:t>стручни соработници</w:t>
            </w:r>
          </w:p>
          <w:p w14:paraId="668908A5" w14:textId="77777777" w:rsidR="00CF498C" w:rsidRPr="00CF498C" w:rsidRDefault="00CF498C" w:rsidP="008675B4">
            <w:pPr>
              <w:spacing w:after="0" w:line="240" w:lineRule="auto"/>
              <w:rPr>
                <w:rFonts w:cs="Calibri"/>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321D9A47" w14:textId="77777777" w:rsidR="00CF498C" w:rsidRPr="00CF498C" w:rsidRDefault="00CF498C" w:rsidP="008675B4">
            <w:pPr>
              <w:spacing w:after="0" w:line="240" w:lineRule="auto"/>
              <w:rPr>
                <w:rFonts w:cs="Calibri"/>
                <w:sz w:val="20"/>
                <w:szCs w:val="20"/>
              </w:rPr>
            </w:pPr>
            <w:r w:rsidRPr="00CF498C">
              <w:rPr>
                <w:rFonts w:cs="Calibri"/>
                <w:sz w:val="20"/>
                <w:szCs w:val="20"/>
              </w:rPr>
              <w:t>Бројчани извештаи по паралелки и одделенија</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34B464B2" w14:textId="77777777" w:rsidR="00CF498C" w:rsidRPr="00CF498C" w:rsidRDefault="00CF498C" w:rsidP="008675B4">
            <w:pPr>
              <w:spacing w:after="0" w:line="240" w:lineRule="auto"/>
              <w:rPr>
                <w:rFonts w:cs="Calibri"/>
                <w:b/>
                <w:sz w:val="20"/>
                <w:szCs w:val="20"/>
              </w:rPr>
            </w:pPr>
            <w:r w:rsidRPr="00CF498C">
              <w:rPr>
                <w:rFonts w:cs="Calibri"/>
                <w:sz w:val="20"/>
                <w:szCs w:val="20"/>
              </w:rPr>
              <w:t>Годишен и Полугодишен извештај</w:t>
            </w:r>
          </w:p>
        </w:tc>
      </w:tr>
      <w:tr w:rsidR="00CF498C" w:rsidRPr="00CF498C" w14:paraId="39B27972" w14:textId="77777777" w:rsidTr="00CB07A9">
        <w:trPr>
          <w:trHeight w:val="393"/>
          <w:jc w:val="center"/>
        </w:trPr>
        <w:tc>
          <w:tcPr>
            <w:tcW w:w="572" w:type="dxa"/>
          </w:tcPr>
          <w:p w14:paraId="7DA06907" w14:textId="77777777" w:rsidR="00CF498C" w:rsidRPr="00CF498C" w:rsidRDefault="00CF498C" w:rsidP="008675B4">
            <w:pPr>
              <w:spacing w:after="0" w:line="240" w:lineRule="auto"/>
              <w:rPr>
                <w:rFonts w:cs="Calibri"/>
                <w:sz w:val="20"/>
                <w:szCs w:val="20"/>
              </w:rPr>
            </w:pPr>
          </w:p>
        </w:tc>
        <w:tc>
          <w:tcPr>
            <w:tcW w:w="3403" w:type="dxa"/>
            <w:tcBorders>
              <w:top w:val="single" w:sz="4" w:space="0" w:color="auto"/>
              <w:left w:val="single" w:sz="4" w:space="0" w:color="auto"/>
              <w:bottom w:val="single" w:sz="4" w:space="0" w:color="auto"/>
              <w:right w:val="single" w:sz="4" w:space="0" w:color="auto"/>
            </w:tcBorders>
            <w:vAlign w:val="center"/>
          </w:tcPr>
          <w:p w14:paraId="0DEA3C2A" w14:textId="77777777" w:rsidR="00CF498C" w:rsidRPr="00CF498C" w:rsidRDefault="00CF498C" w:rsidP="008675B4">
            <w:pPr>
              <w:tabs>
                <w:tab w:val="left" w:pos="162"/>
              </w:tabs>
              <w:suppressAutoHyphens/>
              <w:snapToGrid w:val="0"/>
              <w:spacing w:after="0" w:line="240" w:lineRule="auto"/>
              <w:ind w:left="360" w:right="12"/>
              <w:rPr>
                <w:rFonts w:cs="Calibri"/>
                <w:sz w:val="20"/>
                <w:szCs w:val="20"/>
              </w:rPr>
            </w:pPr>
            <w:r w:rsidRPr="00CF498C">
              <w:rPr>
                <w:rFonts w:cs="Calibri"/>
                <w:sz w:val="20"/>
                <w:szCs w:val="20"/>
              </w:rPr>
              <w:t>Следење на квалитет и континуитет во водење на педагошката евиденција</w:t>
            </w:r>
          </w:p>
          <w:p w14:paraId="6E12CC3B" w14:textId="77777777" w:rsidR="00CF498C" w:rsidRPr="00CF498C" w:rsidRDefault="00CF498C" w:rsidP="008675B4">
            <w:pPr>
              <w:spacing w:after="0" w:line="240" w:lineRule="auto"/>
              <w:rPr>
                <w:rFonts w:cs="Calibri"/>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6231DD61" w14:textId="77777777" w:rsidR="00CF498C" w:rsidRPr="00CF498C" w:rsidRDefault="00CF498C" w:rsidP="008675B4">
            <w:pPr>
              <w:spacing w:after="0" w:line="240" w:lineRule="auto"/>
              <w:rPr>
                <w:rFonts w:cs="Calibri"/>
                <w:sz w:val="20"/>
                <w:szCs w:val="20"/>
              </w:rPr>
            </w:pPr>
            <w:r w:rsidRPr="00CF498C">
              <w:rPr>
                <w:rFonts w:cs="Calibri"/>
                <w:sz w:val="20"/>
                <w:szCs w:val="20"/>
              </w:rPr>
              <w:t>следење на Законска регулатива и унапредување на работењето на училиштето</w:t>
            </w:r>
          </w:p>
        </w:tc>
        <w:tc>
          <w:tcPr>
            <w:tcW w:w="1549" w:type="dxa"/>
            <w:tcBorders>
              <w:top w:val="single" w:sz="4" w:space="0" w:color="auto"/>
              <w:left w:val="single" w:sz="4" w:space="0" w:color="auto"/>
              <w:bottom w:val="single" w:sz="4" w:space="0" w:color="auto"/>
              <w:right w:val="single" w:sz="4" w:space="0" w:color="auto"/>
            </w:tcBorders>
            <w:vAlign w:val="center"/>
          </w:tcPr>
          <w:p w14:paraId="2E06CC73" w14:textId="77777777" w:rsidR="00CF498C" w:rsidRPr="00CF498C" w:rsidRDefault="00CF498C" w:rsidP="008675B4">
            <w:pPr>
              <w:spacing w:after="0" w:line="240" w:lineRule="auto"/>
              <w:rPr>
                <w:rFonts w:cs="Calibri"/>
                <w:sz w:val="20"/>
                <w:szCs w:val="20"/>
              </w:rPr>
            </w:pPr>
          </w:p>
          <w:p w14:paraId="43DB1D58" w14:textId="2A32E16F" w:rsidR="00CF498C" w:rsidRPr="00CF498C" w:rsidRDefault="00FF49FB" w:rsidP="008675B4">
            <w:pPr>
              <w:spacing w:after="0" w:line="240" w:lineRule="auto"/>
              <w:rPr>
                <w:rFonts w:cs="Calibri"/>
                <w:sz w:val="20"/>
                <w:szCs w:val="20"/>
              </w:rPr>
            </w:pPr>
            <w:r>
              <w:rPr>
                <w:rFonts w:cs="Calibri"/>
                <w:sz w:val="20"/>
                <w:szCs w:val="20"/>
              </w:rPr>
              <w:t>контину</w:t>
            </w:r>
            <w:r w:rsidR="00CF498C" w:rsidRPr="00CF498C">
              <w:rPr>
                <w:rFonts w:cs="Calibri"/>
                <w:sz w:val="20"/>
                <w:szCs w:val="20"/>
              </w:rPr>
              <w:t>ирано</w:t>
            </w:r>
          </w:p>
        </w:tc>
        <w:tc>
          <w:tcPr>
            <w:tcW w:w="1428" w:type="dxa"/>
            <w:tcBorders>
              <w:top w:val="single" w:sz="4" w:space="0" w:color="auto"/>
              <w:left w:val="single" w:sz="4" w:space="0" w:color="auto"/>
              <w:bottom w:val="single" w:sz="4" w:space="0" w:color="auto"/>
              <w:right w:val="single" w:sz="4" w:space="0" w:color="auto"/>
            </w:tcBorders>
            <w:vAlign w:val="center"/>
          </w:tcPr>
          <w:p w14:paraId="48018F96" w14:textId="77777777" w:rsidR="00CF498C" w:rsidRPr="00CF498C" w:rsidRDefault="00CF498C" w:rsidP="008675B4">
            <w:pPr>
              <w:spacing w:after="0" w:line="240" w:lineRule="auto"/>
              <w:rPr>
                <w:rFonts w:cs="Calibri"/>
                <w:sz w:val="20"/>
                <w:szCs w:val="20"/>
              </w:rPr>
            </w:pPr>
            <w:r w:rsidRPr="00CF498C">
              <w:rPr>
                <w:rFonts w:cs="Calibri"/>
                <w:sz w:val="20"/>
                <w:szCs w:val="20"/>
              </w:rPr>
              <w:t>директор</w:t>
            </w:r>
          </w:p>
          <w:p w14:paraId="7EEE466E" w14:textId="77777777" w:rsidR="00CF498C" w:rsidRPr="00CF498C" w:rsidRDefault="00CF498C" w:rsidP="008675B4">
            <w:pPr>
              <w:spacing w:after="0" w:line="240" w:lineRule="auto"/>
              <w:rPr>
                <w:rFonts w:cs="Calibri"/>
                <w:sz w:val="20"/>
                <w:szCs w:val="20"/>
              </w:rPr>
            </w:pPr>
            <w:r w:rsidRPr="00CF498C">
              <w:rPr>
                <w:rFonts w:cs="Calibri"/>
                <w:sz w:val="20"/>
                <w:szCs w:val="20"/>
              </w:rPr>
              <w:t>стручни соработници</w:t>
            </w:r>
          </w:p>
          <w:p w14:paraId="1610DB1B" w14:textId="77777777" w:rsidR="00CF498C" w:rsidRPr="00CF498C" w:rsidRDefault="00CF498C" w:rsidP="008675B4">
            <w:pPr>
              <w:spacing w:after="0" w:line="240" w:lineRule="auto"/>
              <w:rPr>
                <w:rFonts w:cs="Calibri"/>
                <w:sz w:val="20"/>
                <w:szCs w:val="20"/>
              </w:rPr>
            </w:pPr>
            <w:r w:rsidRPr="00CF498C">
              <w:rPr>
                <w:rFonts w:cs="Calibri"/>
                <w:sz w:val="20"/>
                <w:szCs w:val="20"/>
              </w:rPr>
              <w:t>одговорни наставници</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1FB25914" w14:textId="77777777" w:rsidR="00CF498C" w:rsidRPr="00CF498C" w:rsidRDefault="00CF498C" w:rsidP="008675B4">
            <w:pPr>
              <w:spacing w:after="0" w:line="240" w:lineRule="auto"/>
              <w:rPr>
                <w:rFonts w:cs="Calibri"/>
                <w:sz w:val="20"/>
                <w:szCs w:val="20"/>
              </w:rPr>
            </w:pPr>
            <w:r w:rsidRPr="00CF498C">
              <w:rPr>
                <w:rFonts w:cs="Calibri"/>
                <w:sz w:val="20"/>
                <w:szCs w:val="20"/>
              </w:rPr>
              <w:t>извештаи за увидот во педагошката евиденција и документација</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18100592" w14:textId="77777777" w:rsidR="00CF498C" w:rsidRPr="00CF498C" w:rsidRDefault="00CF498C" w:rsidP="008675B4">
            <w:pPr>
              <w:spacing w:after="0" w:line="240" w:lineRule="auto"/>
              <w:rPr>
                <w:rFonts w:cs="Calibri"/>
                <w:sz w:val="20"/>
                <w:szCs w:val="20"/>
              </w:rPr>
            </w:pPr>
            <w:r w:rsidRPr="00CF498C">
              <w:rPr>
                <w:rFonts w:cs="Calibri"/>
                <w:sz w:val="20"/>
                <w:szCs w:val="20"/>
              </w:rPr>
              <w:t>Уредно и навремено водење на педагошка евиденција и документација</w:t>
            </w:r>
          </w:p>
        </w:tc>
      </w:tr>
      <w:tr w:rsidR="00CF498C" w:rsidRPr="00CF498C" w14:paraId="3A09896F" w14:textId="77777777" w:rsidTr="00CB07A9">
        <w:trPr>
          <w:trHeight w:val="393"/>
          <w:jc w:val="center"/>
        </w:trPr>
        <w:tc>
          <w:tcPr>
            <w:tcW w:w="572" w:type="dxa"/>
          </w:tcPr>
          <w:p w14:paraId="0EE9E83A" w14:textId="77777777" w:rsidR="00CF498C" w:rsidRPr="00CF498C" w:rsidRDefault="00CF498C" w:rsidP="008675B4">
            <w:pPr>
              <w:spacing w:after="0" w:line="240" w:lineRule="auto"/>
              <w:rPr>
                <w:rFonts w:cs="Calibri"/>
                <w:sz w:val="20"/>
                <w:szCs w:val="20"/>
              </w:rPr>
            </w:pPr>
          </w:p>
        </w:tc>
        <w:tc>
          <w:tcPr>
            <w:tcW w:w="3403" w:type="dxa"/>
            <w:tcBorders>
              <w:top w:val="single" w:sz="4" w:space="0" w:color="auto"/>
              <w:left w:val="single" w:sz="4" w:space="0" w:color="auto"/>
              <w:bottom w:val="single" w:sz="4" w:space="0" w:color="auto"/>
              <w:right w:val="single" w:sz="4" w:space="0" w:color="auto"/>
            </w:tcBorders>
            <w:vAlign w:val="center"/>
          </w:tcPr>
          <w:p w14:paraId="3E7EBC6E" w14:textId="77777777" w:rsidR="00CF498C" w:rsidRPr="00CF498C" w:rsidRDefault="00CF498C" w:rsidP="008675B4">
            <w:pPr>
              <w:tabs>
                <w:tab w:val="left" w:pos="162"/>
              </w:tabs>
              <w:suppressAutoHyphens/>
              <w:snapToGrid w:val="0"/>
              <w:spacing w:after="0" w:line="240" w:lineRule="auto"/>
              <w:ind w:left="360" w:right="12"/>
              <w:rPr>
                <w:rFonts w:cs="Calibri"/>
                <w:sz w:val="20"/>
                <w:szCs w:val="20"/>
              </w:rPr>
            </w:pPr>
            <w:r w:rsidRPr="00CF498C">
              <w:rPr>
                <w:rFonts w:cs="Calibri"/>
                <w:sz w:val="20"/>
                <w:szCs w:val="20"/>
              </w:rPr>
              <w:t>Евалуација на работата на училиштето и реализација на Годишната програма</w:t>
            </w:r>
          </w:p>
        </w:tc>
        <w:tc>
          <w:tcPr>
            <w:tcW w:w="2693" w:type="dxa"/>
            <w:tcBorders>
              <w:top w:val="single" w:sz="4" w:space="0" w:color="auto"/>
              <w:left w:val="single" w:sz="4" w:space="0" w:color="auto"/>
              <w:bottom w:val="single" w:sz="4" w:space="0" w:color="auto"/>
              <w:right w:val="single" w:sz="4" w:space="0" w:color="auto"/>
            </w:tcBorders>
            <w:vAlign w:val="center"/>
          </w:tcPr>
          <w:p w14:paraId="1F0FAD1E" w14:textId="77777777" w:rsidR="00CF498C" w:rsidRPr="00CF498C" w:rsidRDefault="00CF498C" w:rsidP="008675B4">
            <w:pPr>
              <w:spacing w:after="0" w:line="240" w:lineRule="auto"/>
              <w:rPr>
                <w:rFonts w:cs="Calibri"/>
                <w:sz w:val="20"/>
                <w:szCs w:val="20"/>
              </w:rPr>
            </w:pPr>
            <w:r w:rsidRPr="00CF498C">
              <w:rPr>
                <w:rFonts w:cs="Calibri"/>
                <w:sz w:val="20"/>
                <w:szCs w:val="20"/>
              </w:rPr>
              <w:t>Унапредување на наставата и воџпитната работа, согледување на слаби и јаки страни во работењето</w:t>
            </w:r>
          </w:p>
        </w:tc>
        <w:tc>
          <w:tcPr>
            <w:tcW w:w="1549" w:type="dxa"/>
            <w:tcBorders>
              <w:top w:val="single" w:sz="4" w:space="0" w:color="auto"/>
              <w:left w:val="single" w:sz="4" w:space="0" w:color="auto"/>
              <w:bottom w:val="single" w:sz="4" w:space="0" w:color="auto"/>
              <w:right w:val="single" w:sz="4" w:space="0" w:color="auto"/>
            </w:tcBorders>
            <w:vAlign w:val="center"/>
          </w:tcPr>
          <w:p w14:paraId="3771139E" w14:textId="77777777" w:rsidR="00CF498C" w:rsidRPr="00CF498C" w:rsidRDefault="00CF498C" w:rsidP="008675B4">
            <w:pPr>
              <w:spacing w:after="0" w:line="240" w:lineRule="auto"/>
              <w:rPr>
                <w:rFonts w:cs="Calibri"/>
                <w:sz w:val="20"/>
                <w:szCs w:val="20"/>
              </w:rPr>
            </w:pPr>
            <w:r w:rsidRPr="00CF498C">
              <w:rPr>
                <w:rFonts w:cs="Calibri"/>
                <w:sz w:val="20"/>
                <w:szCs w:val="20"/>
              </w:rPr>
              <w:t>полугодие и крај година</w:t>
            </w:r>
          </w:p>
        </w:tc>
        <w:tc>
          <w:tcPr>
            <w:tcW w:w="1428" w:type="dxa"/>
            <w:tcBorders>
              <w:top w:val="single" w:sz="4" w:space="0" w:color="auto"/>
              <w:left w:val="single" w:sz="4" w:space="0" w:color="auto"/>
              <w:bottom w:val="single" w:sz="4" w:space="0" w:color="auto"/>
              <w:right w:val="single" w:sz="4" w:space="0" w:color="auto"/>
            </w:tcBorders>
            <w:vAlign w:val="center"/>
          </w:tcPr>
          <w:p w14:paraId="080A6553" w14:textId="77777777" w:rsidR="00CF498C" w:rsidRPr="00CF498C" w:rsidRDefault="00CF498C" w:rsidP="008675B4">
            <w:pPr>
              <w:spacing w:after="0" w:line="240" w:lineRule="auto"/>
              <w:rPr>
                <w:rFonts w:cs="Calibri"/>
                <w:sz w:val="20"/>
                <w:szCs w:val="20"/>
              </w:rPr>
            </w:pPr>
            <w:r w:rsidRPr="00CF498C">
              <w:rPr>
                <w:rFonts w:cs="Calibri"/>
                <w:sz w:val="20"/>
                <w:szCs w:val="20"/>
              </w:rPr>
              <w:t>директор стручни соработници</w:t>
            </w:r>
          </w:p>
          <w:p w14:paraId="11DDDB3A" w14:textId="77777777" w:rsidR="00CF498C" w:rsidRPr="00CF498C" w:rsidRDefault="00CF498C" w:rsidP="008675B4">
            <w:pPr>
              <w:spacing w:after="0" w:line="240" w:lineRule="auto"/>
              <w:rPr>
                <w:rFonts w:cs="Calibri"/>
                <w:sz w:val="20"/>
                <w:szCs w:val="20"/>
              </w:rPr>
            </w:pPr>
            <w:r w:rsidRPr="00CF498C">
              <w:rPr>
                <w:rFonts w:cs="Calibri"/>
                <w:sz w:val="20"/>
                <w:szCs w:val="20"/>
              </w:rPr>
              <w:t>одгово</w:t>
            </w:r>
          </w:p>
          <w:p w14:paraId="072FEAC9" w14:textId="77777777" w:rsidR="00CF498C" w:rsidRPr="00CF498C" w:rsidRDefault="00CF498C" w:rsidP="008675B4">
            <w:pPr>
              <w:spacing w:after="0" w:line="240" w:lineRule="auto"/>
              <w:rPr>
                <w:rFonts w:cs="Calibri"/>
                <w:sz w:val="20"/>
                <w:szCs w:val="20"/>
              </w:rPr>
            </w:pPr>
            <w:r w:rsidRPr="00CF498C">
              <w:rPr>
                <w:rFonts w:cs="Calibri"/>
                <w:sz w:val="20"/>
                <w:szCs w:val="20"/>
              </w:rPr>
              <w:t>рни наставници</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544EC2A9" w14:textId="77777777" w:rsidR="00CF498C" w:rsidRPr="00CF498C" w:rsidRDefault="00CF498C" w:rsidP="008675B4">
            <w:pPr>
              <w:spacing w:after="0" w:line="240" w:lineRule="auto"/>
              <w:rPr>
                <w:rFonts w:cs="Calibri"/>
                <w:sz w:val="20"/>
                <w:szCs w:val="20"/>
              </w:rPr>
            </w:pPr>
            <w:r w:rsidRPr="00CF498C">
              <w:rPr>
                <w:rFonts w:cs="Calibri"/>
                <w:sz w:val="20"/>
                <w:szCs w:val="20"/>
              </w:rPr>
              <w:t>анализи, извештаи, согледувања, седници на Наставнички совет/</w:t>
            </w:r>
          </w:p>
          <w:p w14:paraId="6C8EBC96" w14:textId="77777777" w:rsidR="00CF498C" w:rsidRPr="00CF498C" w:rsidRDefault="00CF498C" w:rsidP="008675B4">
            <w:pPr>
              <w:spacing w:after="0" w:line="240" w:lineRule="auto"/>
              <w:rPr>
                <w:rFonts w:cs="Calibri"/>
                <w:sz w:val="20"/>
                <w:szCs w:val="20"/>
              </w:rPr>
            </w:pPr>
            <w:r w:rsidRPr="00CF498C">
              <w:rPr>
                <w:rFonts w:cs="Calibri"/>
                <w:sz w:val="20"/>
                <w:szCs w:val="20"/>
              </w:rPr>
              <w:t>дискусии, разговори</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3AE5B59D" w14:textId="77777777" w:rsidR="00CF498C" w:rsidRPr="00CF498C" w:rsidRDefault="00CF498C" w:rsidP="008675B4">
            <w:pPr>
              <w:spacing w:after="0" w:line="240" w:lineRule="auto"/>
              <w:rPr>
                <w:rFonts w:cs="Calibri"/>
                <w:sz w:val="20"/>
                <w:szCs w:val="20"/>
              </w:rPr>
            </w:pPr>
            <w:r w:rsidRPr="00CF498C">
              <w:rPr>
                <w:rFonts w:cs="Calibri"/>
                <w:sz w:val="20"/>
                <w:szCs w:val="20"/>
              </w:rPr>
              <w:t>Годишен извештај за работа на училиштето,</w:t>
            </w:r>
          </w:p>
          <w:p w14:paraId="197509E6" w14:textId="77777777" w:rsidR="00CF498C" w:rsidRPr="00CF498C" w:rsidRDefault="00CF498C" w:rsidP="008675B4">
            <w:pPr>
              <w:spacing w:after="0" w:line="240" w:lineRule="auto"/>
              <w:rPr>
                <w:rFonts w:cs="Calibri"/>
                <w:sz w:val="20"/>
                <w:szCs w:val="20"/>
              </w:rPr>
            </w:pPr>
            <w:r w:rsidRPr="00CF498C">
              <w:rPr>
                <w:rFonts w:cs="Calibri"/>
                <w:sz w:val="20"/>
                <w:szCs w:val="20"/>
              </w:rPr>
              <w:t>записници од Наставнички совет</w:t>
            </w:r>
          </w:p>
        </w:tc>
      </w:tr>
      <w:tr w:rsidR="00CF498C" w:rsidRPr="00CF498C" w14:paraId="2429A418" w14:textId="77777777" w:rsidTr="00CF498C">
        <w:trPr>
          <w:trHeight w:val="393"/>
          <w:jc w:val="center"/>
        </w:trPr>
        <w:tc>
          <w:tcPr>
            <w:tcW w:w="15740" w:type="dxa"/>
            <w:gridSpan w:val="9"/>
            <w:tcBorders>
              <w:right w:val="single" w:sz="4" w:space="0" w:color="auto"/>
            </w:tcBorders>
            <w:shd w:val="clear" w:color="auto" w:fill="BDD6EE"/>
          </w:tcPr>
          <w:p w14:paraId="1AEA28BD" w14:textId="77777777" w:rsidR="00CF498C" w:rsidRPr="00CF498C" w:rsidRDefault="00CF498C" w:rsidP="008675B4">
            <w:pPr>
              <w:spacing w:after="0" w:line="240" w:lineRule="auto"/>
              <w:jc w:val="center"/>
              <w:rPr>
                <w:rFonts w:cs="Calibri"/>
                <w:sz w:val="20"/>
                <w:szCs w:val="20"/>
              </w:rPr>
            </w:pPr>
            <w:r w:rsidRPr="00CF498C">
              <w:rPr>
                <w:rFonts w:cs="Calibri"/>
                <w:sz w:val="20"/>
                <w:szCs w:val="20"/>
              </w:rPr>
              <w:t>Училишна клима, безбедна средина и демократско учество</w:t>
            </w:r>
          </w:p>
        </w:tc>
      </w:tr>
      <w:tr w:rsidR="00CF498C" w:rsidRPr="00CF498C" w14:paraId="04490B60" w14:textId="77777777" w:rsidTr="00CB07A9">
        <w:trPr>
          <w:trHeight w:val="393"/>
          <w:jc w:val="center"/>
        </w:trPr>
        <w:tc>
          <w:tcPr>
            <w:tcW w:w="572" w:type="dxa"/>
          </w:tcPr>
          <w:p w14:paraId="6C88E07E" w14:textId="77777777" w:rsidR="00CF498C" w:rsidRPr="00CF498C" w:rsidRDefault="00CF498C" w:rsidP="008675B4">
            <w:pPr>
              <w:spacing w:after="0" w:line="240" w:lineRule="auto"/>
              <w:rPr>
                <w:rFonts w:cs="Calibri"/>
                <w:sz w:val="20"/>
                <w:szCs w:val="20"/>
              </w:rPr>
            </w:pPr>
            <w:r w:rsidRPr="00CF498C">
              <w:rPr>
                <w:rFonts w:cs="Calibri"/>
                <w:sz w:val="20"/>
                <w:szCs w:val="20"/>
              </w:rPr>
              <w:t>1.</w:t>
            </w:r>
          </w:p>
        </w:tc>
        <w:tc>
          <w:tcPr>
            <w:tcW w:w="3403" w:type="dxa"/>
            <w:tcBorders>
              <w:top w:val="single" w:sz="4" w:space="0" w:color="auto"/>
              <w:left w:val="single" w:sz="4" w:space="0" w:color="auto"/>
              <w:bottom w:val="single" w:sz="4" w:space="0" w:color="auto"/>
              <w:right w:val="single" w:sz="4" w:space="0" w:color="auto"/>
            </w:tcBorders>
            <w:vAlign w:val="center"/>
          </w:tcPr>
          <w:p w14:paraId="5A192F51" w14:textId="77777777" w:rsidR="00CF498C" w:rsidRPr="00CF498C" w:rsidRDefault="00CF498C" w:rsidP="008675B4">
            <w:pPr>
              <w:spacing w:after="0" w:line="240" w:lineRule="auto"/>
              <w:rPr>
                <w:rFonts w:cs="Calibri"/>
                <w:sz w:val="20"/>
                <w:szCs w:val="20"/>
              </w:rPr>
            </w:pPr>
            <w:r w:rsidRPr="00CF498C">
              <w:rPr>
                <w:rFonts w:cs="Calibri"/>
                <w:sz w:val="20"/>
                <w:szCs w:val="20"/>
              </w:rPr>
              <w:t xml:space="preserve">     Формирање и следење на работата на училишната заедница</w:t>
            </w:r>
          </w:p>
        </w:tc>
        <w:tc>
          <w:tcPr>
            <w:tcW w:w="2693" w:type="dxa"/>
            <w:tcBorders>
              <w:top w:val="single" w:sz="4" w:space="0" w:color="auto"/>
              <w:left w:val="single" w:sz="4" w:space="0" w:color="auto"/>
              <w:bottom w:val="single" w:sz="4" w:space="0" w:color="auto"/>
              <w:right w:val="single" w:sz="4" w:space="0" w:color="auto"/>
            </w:tcBorders>
            <w:vAlign w:val="center"/>
          </w:tcPr>
          <w:p w14:paraId="133925D9" w14:textId="77777777" w:rsidR="00CF498C" w:rsidRPr="00CF498C" w:rsidRDefault="00CF498C" w:rsidP="008675B4">
            <w:pPr>
              <w:spacing w:after="0" w:line="240" w:lineRule="auto"/>
              <w:rPr>
                <w:rFonts w:cs="Calibri"/>
                <w:sz w:val="20"/>
                <w:szCs w:val="20"/>
              </w:rPr>
            </w:pPr>
            <w:r w:rsidRPr="00CF498C">
              <w:rPr>
                <w:rFonts w:cs="Calibri"/>
                <w:sz w:val="20"/>
                <w:szCs w:val="20"/>
              </w:rPr>
              <w:t xml:space="preserve">учениците преку демократско учество да изберат раководство, да партиципираат со свои идеи </w:t>
            </w:r>
            <w:r w:rsidRPr="00CF498C">
              <w:rPr>
                <w:rFonts w:cs="Calibri"/>
                <w:sz w:val="20"/>
                <w:szCs w:val="20"/>
              </w:rPr>
              <w:lastRenderedPageBreak/>
              <w:t>и сугестии во работата на училиштето</w:t>
            </w:r>
          </w:p>
        </w:tc>
        <w:tc>
          <w:tcPr>
            <w:tcW w:w="1549" w:type="dxa"/>
            <w:tcBorders>
              <w:top w:val="single" w:sz="4" w:space="0" w:color="auto"/>
              <w:left w:val="single" w:sz="4" w:space="0" w:color="auto"/>
              <w:bottom w:val="single" w:sz="4" w:space="0" w:color="auto"/>
              <w:right w:val="single" w:sz="4" w:space="0" w:color="auto"/>
            </w:tcBorders>
            <w:vAlign w:val="center"/>
          </w:tcPr>
          <w:p w14:paraId="1A93407B" w14:textId="77777777" w:rsidR="00FF49FB" w:rsidRDefault="00FF49FB" w:rsidP="008675B4">
            <w:pPr>
              <w:spacing w:after="0" w:line="240" w:lineRule="auto"/>
              <w:rPr>
                <w:rFonts w:cs="Calibri"/>
                <w:sz w:val="20"/>
                <w:szCs w:val="20"/>
              </w:rPr>
            </w:pPr>
            <w:r w:rsidRPr="00CF498C">
              <w:rPr>
                <w:rFonts w:cs="Calibri"/>
                <w:sz w:val="20"/>
                <w:szCs w:val="20"/>
              </w:rPr>
              <w:lastRenderedPageBreak/>
              <w:t>С</w:t>
            </w:r>
            <w:r w:rsidR="00CF498C" w:rsidRPr="00CF498C">
              <w:rPr>
                <w:rFonts w:cs="Calibri"/>
                <w:sz w:val="20"/>
                <w:szCs w:val="20"/>
              </w:rPr>
              <w:t>ептември</w:t>
            </w:r>
            <w:r>
              <w:rPr>
                <w:rFonts w:cs="Calibri"/>
                <w:sz w:val="20"/>
                <w:szCs w:val="20"/>
                <w:lang w:val="mk-MK"/>
              </w:rPr>
              <w:t xml:space="preserve"> 2024</w:t>
            </w:r>
          </w:p>
          <w:p w14:paraId="126DAD22" w14:textId="0B4B51D6" w:rsidR="00CF498C" w:rsidRPr="00FF49FB" w:rsidRDefault="00FF49FB" w:rsidP="008675B4">
            <w:pPr>
              <w:spacing w:after="0" w:line="240" w:lineRule="auto"/>
              <w:rPr>
                <w:rFonts w:cs="Calibri"/>
                <w:sz w:val="20"/>
                <w:szCs w:val="20"/>
                <w:lang w:val="mk-MK"/>
              </w:rPr>
            </w:pPr>
            <w:r w:rsidRPr="00CF498C">
              <w:rPr>
                <w:rFonts w:cs="Calibri"/>
                <w:sz w:val="20"/>
                <w:szCs w:val="20"/>
              </w:rPr>
              <w:t>Ј</w:t>
            </w:r>
            <w:r w:rsidR="00CF498C" w:rsidRPr="00CF498C">
              <w:rPr>
                <w:rFonts w:cs="Calibri"/>
                <w:sz w:val="20"/>
                <w:szCs w:val="20"/>
              </w:rPr>
              <w:t>уни</w:t>
            </w:r>
            <w:r>
              <w:rPr>
                <w:rFonts w:cs="Calibri"/>
                <w:sz w:val="20"/>
                <w:szCs w:val="20"/>
                <w:lang w:val="mk-MK"/>
              </w:rPr>
              <w:t xml:space="preserve"> 2025</w:t>
            </w:r>
          </w:p>
        </w:tc>
        <w:tc>
          <w:tcPr>
            <w:tcW w:w="1428" w:type="dxa"/>
            <w:tcBorders>
              <w:top w:val="single" w:sz="4" w:space="0" w:color="auto"/>
              <w:left w:val="single" w:sz="4" w:space="0" w:color="auto"/>
              <w:bottom w:val="single" w:sz="4" w:space="0" w:color="auto"/>
              <w:right w:val="single" w:sz="4" w:space="0" w:color="auto"/>
            </w:tcBorders>
            <w:vAlign w:val="center"/>
          </w:tcPr>
          <w:p w14:paraId="1497A6C7" w14:textId="77777777" w:rsidR="00CF498C" w:rsidRPr="00CF498C" w:rsidRDefault="00CF498C" w:rsidP="008675B4">
            <w:pPr>
              <w:spacing w:after="0" w:line="240" w:lineRule="auto"/>
              <w:rPr>
                <w:rFonts w:cs="Calibri"/>
                <w:sz w:val="20"/>
                <w:szCs w:val="20"/>
              </w:rPr>
            </w:pPr>
            <w:r w:rsidRPr="00CF498C">
              <w:rPr>
                <w:rFonts w:cs="Calibri"/>
                <w:sz w:val="20"/>
                <w:szCs w:val="20"/>
              </w:rPr>
              <w:t>стручни соработници</w:t>
            </w:r>
          </w:p>
          <w:p w14:paraId="18E5E754" w14:textId="77777777" w:rsidR="00CF498C" w:rsidRPr="00CF498C" w:rsidRDefault="00CF498C" w:rsidP="008675B4">
            <w:pPr>
              <w:spacing w:after="0" w:line="240" w:lineRule="auto"/>
              <w:rPr>
                <w:rFonts w:cs="Calibri"/>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46E83C7C" w14:textId="77777777" w:rsidR="00CF498C" w:rsidRPr="00CF498C" w:rsidRDefault="00CF498C" w:rsidP="008675B4">
            <w:pPr>
              <w:spacing w:after="0" w:line="240" w:lineRule="auto"/>
              <w:rPr>
                <w:rFonts w:cs="Calibri"/>
                <w:sz w:val="20"/>
                <w:szCs w:val="20"/>
              </w:rPr>
            </w:pPr>
            <w:r w:rsidRPr="00CF498C">
              <w:rPr>
                <w:rFonts w:cs="Calibri"/>
                <w:sz w:val="20"/>
                <w:szCs w:val="20"/>
              </w:rPr>
              <w:t>записници од одржани состаноци, ливчиња за избор на раководство</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56653903" w14:textId="77777777" w:rsidR="00CF498C" w:rsidRPr="00CF498C" w:rsidRDefault="00CF498C" w:rsidP="008675B4">
            <w:pPr>
              <w:spacing w:after="0" w:line="240" w:lineRule="auto"/>
              <w:rPr>
                <w:rFonts w:cs="Calibri"/>
                <w:sz w:val="20"/>
                <w:szCs w:val="20"/>
              </w:rPr>
            </w:pPr>
            <w:r w:rsidRPr="00CF498C">
              <w:rPr>
                <w:rFonts w:cs="Calibri"/>
                <w:sz w:val="20"/>
                <w:szCs w:val="20"/>
              </w:rPr>
              <w:t xml:space="preserve">учениците по демократски пат бираат раководство и се запознати дека можат да </w:t>
            </w:r>
            <w:r w:rsidRPr="00CF498C">
              <w:rPr>
                <w:rFonts w:cs="Calibri"/>
                <w:sz w:val="20"/>
                <w:szCs w:val="20"/>
              </w:rPr>
              <w:lastRenderedPageBreak/>
              <w:t>влијаат врз работата на училиштето</w:t>
            </w:r>
          </w:p>
        </w:tc>
      </w:tr>
      <w:tr w:rsidR="00CF498C" w:rsidRPr="00CF498C" w14:paraId="010570E3" w14:textId="77777777" w:rsidTr="00CB07A9">
        <w:trPr>
          <w:trHeight w:val="393"/>
          <w:jc w:val="center"/>
        </w:trPr>
        <w:tc>
          <w:tcPr>
            <w:tcW w:w="572" w:type="dxa"/>
          </w:tcPr>
          <w:p w14:paraId="014608D8" w14:textId="77777777" w:rsidR="00CF498C" w:rsidRPr="00CF498C" w:rsidRDefault="00CF498C" w:rsidP="008675B4">
            <w:pPr>
              <w:spacing w:after="0" w:line="240" w:lineRule="auto"/>
              <w:rPr>
                <w:rFonts w:cs="Calibri"/>
                <w:sz w:val="20"/>
                <w:szCs w:val="20"/>
              </w:rPr>
            </w:pPr>
            <w:r w:rsidRPr="00CF498C">
              <w:rPr>
                <w:rFonts w:cs="Calibri"/>
                <w:sz w:val="20"/>
                <w:szCs w:val="20"/>
              </w:rPr>
              <w:t>2.</w:t>
            </w:r>
          </w:p>
        </w:tc>
        <w:tc>
          <w:tcPr>
            <w:tcW w:w="3403" w:type="dxa"/>
          </w:tcPr>
          <w:p w14:paraId="76CDE4F6" w14:textId="77777777" w:rsidR="00CF498C" w:rsidRPr="00CF498C" w:rsidRDefault="00CF498C" w:rsidP="008675B4">
            <w:pPr>
              <w:spacing w:after="0" w:line="240" w:lineRule="auto"/>
              <w:rPr>
                <w:rFonts w:cs="Calibri"/>
                <w:sz w:val="20"/>
                <w:szCs w:val="20"/>
              </w:rPr>
            </w:pPr>
          </w:p>
          <w:p w14:paraId="53D5AECC" w14:textId="77777777" w:rsidR="00CF498C" w:rsidRPr="00CF498C" w:rsidRDefault="00CF498C" w:rsidP="008675B4">
            <w:pPr>
              <w:spacing w:after="0" w:line="240" w:lineRule="auto"/>
              <w:rPr>
                <w:rFonts w:cs="Calibri"/>
                <w:sz w:val="20"/>
                <w:szCs w:val="20"/>
              </w:rPr>
            </w:pPr>
            <w:r w:rsidRPr="00CF498C">
              <w:rPr>
                <w:rFonts w:cs="Calibri"/>
                <w:sz w:val="20"/>
                <w:szCs w:val="20"/>
              </w:rPr>
              <w:t>Обезбедување на позитивна социо-емоционална клима преку грижа за учениците кои потекнуваат од семејства со низок социо-економски статус и семејства во ризик</w:t>
            </w:r>
          </w:p>
          <w:p w14:paraId="479FB009" w14:textId="77777777" w:rsidR="00CF498C" w:rsidRPr="00CF498C" w:rsidRDefault="00CF498C" w:rsidP="008675B4">
            <w:pPr>
              <w:spacing w:after="0" w:line="240" w:lineRule="auto"/>
              <w:rPr>
                <w:rFonts w:eastAsia="Times New Roman" w:cs="Calibri"/>
                <w:bCs/>
                <w:color w:val="000000"/>
                <w:sz w:val="20"/>
                <w:szCs w:val="20"/>
              </w:rPr>
            </w:pPr>
            <w:r w:rsidRPr="00CF498C">
              <w:rPr>
                <w:rFonts w:cs="Calibri"/>
                <w:sz w:val="20"/>
                <w:szCs w:val="20"/>
              </w:rPr>
              <w:t>Учество во организирање на хуманитарни акции за помош на ученици од социјално-ранливи категории</w:t>
            </w:r>
          </w:p>
        </w:tc>
        <w:tc>
          <w:tcPr>
            <w:tcW w:w="2693" w:type="dxa"/>
            <w:tcBorders>
              <w:top w:val="single" w:sz="4" w:space="0" w:color="auto"/>
              <w:left w:val="single" w:sz="4" w:space="0" w:color="auto"/>
              <w:bottom w:val="single" w:sz="4" w:space="0" w:color="auto"/>
              <w:right w:val="single" w:sz="4" w:space="0" w:color="auto"/>
            </w:tcBorders>
            <w:vAlign w:val="center"/>
          </w:tcPr>
          <w:p w14:paraId="543120A3" w14:textId="77777777" w:rsidR="00CF498C" w:rsidRPr="00CF498C" w:rsidRDefault="00CF498C" w:rsidP="008675B4">
            <w:pPr>
              <w:spacing w:after="0" w:line="240" w:lineRule="auto"/>
              <w:rPr>
                <w:rFonts w:cs="Calibri"/>
                <w:sz w:val="20"/>
                <w:szCs w:val="20"/>
              </w:rPr>
            </w:pPr>
            <w:r w:rsidRPr="00CF498C">
              <w:rPr>
                <w:rFonts w:cs="Calibri"/>
                <w:sz w:val="20"/>
                <w:szCs w:val="20"/>
              </w:rPr>
              <w:t>Учениците кои потекнуваат од семејства во ризик да се чувствуваат безбедно и прифатено во училиштето</w:t>
            </w:r>
          </w:p>
        </w:tc>
        <w:tc>
          <w:tcPr>
            <w:tcW w:w="1549" w:type="dxa"/>
            <w:tcBorders>
              <w:top w:val="single" w:sz="4" w:space="0" w:color="auto"/>
              <w:left w:val="single" w:sz="4" w:space="0" w:color="auto"/>
              <w:bottom w:val="single" w:sz="4" w:space="0" w:color="auto"/>
              <w:right w:val="single" w:sz="4" w:space="0" w:color="auto"/>
            </w:tcBorders>
            <w:vAlign w:val="center"/>
          </w:tcPr>
          <w:p w14:paraId="3E252377" w14:textId="52A874C7" w:rsidR="00CF498C" w:rsidRPr="00CF498C" w:rsidRDefault="00FF49FB" w:rsidP="008675B4">
            <w:pPr>
              <w:spacing w:after="0" w:line="240" w:lineRule="auto"/>
              <w:rPr>
                <w:rFonts w:cs="Calibri"/>
                <w:sz w:val="20"/>
                <w:szCs w:val="20"/>
              </w:rPr>
            </w:pPr>
            <w:r>
              <w:rPr>
                <w:rFonts w:cs="Calibri"/>
                <w:sz w:val="20"/>
                <w:szCs w:val="20"/>
              </w:rPr>
              <w:t>контину</w:t>
            </w:r>
            <w:r w:rsidR="00CF498C" w:rsidRPr="00CF498C">
              <w:rPr>
                <w:rFonts w:cs="Calibri"/>
                <w:sz w:val="20"/>
                <w:szCs w:val="20"/>
              </w:rPr>
              <w:t>ирано</w:t>
            </w:r>
          </w:p>
        </w:tc>
        <w:tc>
          <w:tcPr>
            <w:tcW w:w="1428" w:type="dxa"/>
            <w:tcBorders>
              <w:top w:val="single" w:sz="4" w:space="0" w:color="auto"/>
              <w:left w:val="single" w:sz="4" w:space="0" w:color="auto"/>
              <w:bottom w:val="single" w:sz="4" w:space="0" w:color="auto"/>
              <w:right w:val="single" w:sz="4" w:space="0" w:color="auto"/>
            </w:tcBorders>
            <w:vAlign w:val="center"/>
          </w:tcPr>
          <w:p w14:paraId="31CE7475" w14:textId="77777777" w:rsidR="00CF498C" w:rsidRPr="00CF498C" w:rsidRDefault="00CF498C" w:rsidP="008675B4">
            <w:pPr>
              <w:spacing w:after="0" w:line="240" w:lineRule="auto"/>
              <w:rPr>
                <w:rFonts w:cs="Calibri"/>
                <w:sz w:val="20"/>
                <w:szCs w:val="20"/>
              </w:rPr>
            </w:pPr>
            <w:r w:rsidRPr="00CF498C">
              <w:rPr>
                <w:rFonts w:cs="Calibri"/>
                <w:sz w:val="20"/>
                <w:szCs w:val="20"/>
              </w:rPr>
              <w:t>наставници</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58567961" w14:textId="77777777" w:rsidR="00CF498C" w:rsidRPr="00CF498C" w:rsidRDefault="00CF498C" w:rsidP="008675B4">
            <w:pPr>
              <w:spacing w:after="0" w:line="240" w:lineRule="auto"/>
              <w:rPr>
                <w:rFonts w:cs="Calibri"/>
                <w:sz w:val="20"/>
                <w:szCs w:val="20"/>
              </w:rPr>
            </w:pPr>
            <w:r w:rsidRPr="00CF498C">
              <w:rPr>
                <w:rFonts w:cs="Calibri"/>
                <w:sz w:val="20"/>
                <w:szCs w:val="20"/>
              </w:rPr>
              <w:t>записници и извештаи од разговори и хуманитарни акции за помош</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087B6605" w14:textId="77777777" w:rsidR="00CF498C" w:rsidRPr="00CF498C" w:rsidRDefault="00CF498C" w:rsidP="008675B4">
            <w:pPr>
              <w:spacing w:after="0" w:line="240" w:lineRule="auto"/>
              <w:rPr>
                <w:rFonts w:cs="Calibri"/>
                <w:sz w:val="20"/>
                <w:szCs w:val="20"/>
              </w:rPr>
            </w:pPr>
            <w:r w:rsidRPr="00CF498C">
              <w:rPr>
                <w:rFonts w:cs="Calibri"/>
                <w:sz w:val="20"/>
                <w:szCs w:val="20"/>
              </w:rPr>
              <w:t>учениците од семејства во ризик редовно го посетуваат училиштето и напредуваат според сопствените можности и потенцијали</w:t>
            </w:r>
          </w:p>
        </w:tc>
      </w:tr>
      <w:tr w:rsidR="00CF498C" w:rsidRPr="00CF498C" w14:paraId="7F04BB22" w14:textId="77777777" w:rsidTr="00B25B92">
        <w:trPr>
          <w:trHeight w:val="70"/>
          <w:jc w:val="center"/>
        </w:trPr>
        <w:tc>
          <w:tcPr>
            <w:tcW w:w="572" w:type="dxa"/>
          </w:tcPr>
          <w:p w14:paraId="48C8683D" w14:textId="77777777" w:rsidR="00CF498C" w:rsidRPr="00CF498C" w:rsidRDefault="00CF498C" w:rsidP="008675B4">
            <w:pPr>
              <w:spacing w:after="0" w:line="240" w:lineRule="auto"/>
              <w:rPr>
                <w:rFonts w:cs="Calibri"/>
                <w:sz w:val="20"/>
                <w:szCs w:val="20"/>
              </w:rPr>
            </w:pPr>
            <w:r w:rsidRPr="00CF498C">
              <w:rPr>
                <w:rFonts w:cs="Calibri"/>
                <w:sz w:val="20"/>
                <w:szCs w:val="20"/>
              </w:rPr>
              <w:t>3.</w:t>
            </w:r>
          </w:p>
        </w:tc>
        <w:tc>
          <w:tcPr>
            <w:tcW w:w="3403" w:type="dxa"/>
          </w:tcPr>
          <w:p w14:paraId="4B53D9B5" w14:textId="77777777" w:rsidR="00CF498C" w:rsidRPr="00CF498C" w:rsidRDefault="00CF498C" w:rsidP="008675B4">
            <w:pPr>
              <w:spacing w:after="0" w:line="240" w:lineRule="auto"/>
              <w:jc w:val="both"/>
              <w:rPr>
                <w:rFonts w:cs="Calibri"/>
                <w:sz w:val="20"/>
                <w:szCs w:val="20"/>
              </w:rPr>
            </w:pPr>
            <w:r w:rsidRPr="00CF498C">
              <w:rPr>
                <w:rFonts w:eastAsia="Times New Roman" w:cs="Calibri"/>
                <w:bCs/>
                <w:color w:val="000000"/>
                <w:sz w:val="20"/>
                <w:szCs w:val="20"/>
              </w:rPr>
              <w:t>Промовирање на вредности кои се однесуваат на прифаќање на раличитостите, толеранција и ненасилно однесување;</w:t>
            </w:r>
          </w:p>
        </w:tc>
        <w:tc>
          <w:tcPr>
            <w:tcW w:w="2693" w:type="dxa"/>
            <w:tcBorders>
              <w:top w:val="single" w:sz="4" w:space="0" w:color="auto"/>
              <w:left w:val="single" w:sz="4" w:space="0" w:color="auto"/>
              <w:bottom w:val="single" w:sz="4" w:space="0" w:color="auto"/>
              <w:right w:val="single" w:sz="4" w:space="0" w:color="auto"/>
            </w:tcBorders>
            <w:vAlign w:val="center"/>
          </w:tcPr>
          <w:p w14:paraId="59D79855" w14:textId="16CF15EC" w:rsidR="00CF498C" w:rsidRPr="00B25B92" w:rsidRDefault="00CF498C" w:rsidP="00B25B92">
            <w:pPr>
              <w:suppressAutoHyphens/>
              <w:spacing w:after="200" w:line="276" w:lineRule="auto"/>
              <w:rPr>
                <w:rFonts w:eastAsia="Times New Roman" w:cs="Calibri"/>
                <w:bCs/>
                <w:color w:val="000000"/>
                <w:sz w:val="20"/>
                <w:szCs w:val="20"/>
                <w:lang w:eastAsia="ar-SA"/>
              </w:rPr>
            </w:pPr>
            <w:r w:rsidRPr="00CF498C">
              <w:rPr>
                <w:rFonts w:eastAsia="Times New Roman" w:cs="Calibri"/>
                <w:bCs/>
                <w:color w:val="000000"/>
                <w:sz w:val="20"/>
                <w:szCs w:val="20"/>
                <w:lang w:eastAsia="ar-SA"/>
              </w:rPr>
              <w:t>поттикнување и созадавањенаклимазаприфаќање и недискриминација;</w:t>
            </w:r>
          </w:p>
        </w:tc>
        <w:tc>
          <w:tcPr>
            <w:tcW w:w="1549" w:type="dxa"/>
            <w:tcBorders>
              <w:top w:val="single" w:sz="4" w:space="0" w:color="auto"/>
              <w:left w:val="single" w:sz="4" w:space="0" w:color="auto"/>
              <w:bottom w:val="single" w:sz="4" w:space="0" w:color="auto"/>
              <w:right w:val="single" w:sz="4" w:space="0" w:color="auto"/>
            </w:tcBorders>
            <w:vAlign w:val="center"/>
          </w:tcPr>
          <w:p w14:paraId="5C3F05A3" w14:textId="2C451774" w:rsidR="00CF498C" w:rsidRPr="00CF498C" w:rsidRDefault="00FF49FB" w:rsidP="008675B4">
            <w:pPr>
              <w:spacing w:after="0" w:line="240" w:lineRule="auto"/>
              <w:rPr>
                <w:rFonts w:cs="Calibri"/>
                <w:sz w:val="20"/>
                <w:szCs w:val="20"/>
              </w:rPr>
            </w:pPr>
            <w:r>
              <w:rPr>
                <w:rFonts w:cs="Calibri"/>
                <w:sz w:val="20"/>
                <w:szCs w:val="20"/>
              </w:rPr>
              <w:t>контину</w:t>
            </w:r>
            <w:r w:rsidR="00CF498C" w:rsidRPr="00CF498C">
              <w:rPr>
                <w:rFonts w:cs="Calibri"/>
                <w:sz w:val="20"/>
                <w:szCs w:val="20"/>
              </w:rPr>
              <w:t>ирано</w:t>
            </w:r>
          </w:p>
        </w:tc>
        <w:tc>
          <w:tcPr>
            <w:tcW w:w="1428" w:type="dxa"/>
            <w:tcBorders>
              <w:top w:val="single" w:sz="4" w:space="0" w:color="auto"/>
              <w:left w:val="single" w:sz="4" w:space="0" w:color="auto"/>
              <w:bottom w:val="single" w:sz="4" w:space="0" w:color="auto"/>
              <w:right w:val="single" w:sz="4" w:space="0" w:color="auto"/>
            </w:tcBorders>
            <w:vAlign w:val="center"/>
          </w:tcPr>
          <w:p w14:paraId="78C820BE" w14:textId="77777777" w:rsidR="00CF498C" w:rsidRPr="00CF498C" w:rsidRDefault="00CF498C" w:rsidP="008675B4">
            <w:pPr>
              <w:spacing w:after="0" w:line="240" w:lineRule="auto"/>
              <w:rPr>
                <w:rFonts w:cs="Calibri"/>
                <w:sz w:val="20"/>
                <w:szCs w:val="20"/>
              </w:rPr>
            </w:pPr>
            <w:r w:rsidRPr="00CF498C">
              <w:rPr>
                <w:rFonts w:cs="Calibri"/>
                <w:sz w:val="20"/>
                <w:szCs w:val="20"/>
              </w:rPr>
              <w:t>наставници</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309D13C2" w14:textId="77777777" w:rsidR="00CF498C" w:rsidRPr="00CF498C" w:rsidRDefault="00CF498C" w:rsidP="008675B4">
            <w:pPr>
              <w:spacing w:after="0" w:line="240" w:lineRule="auto"/>
              <w:rPr>
                <w:rFonts w:cs="Calibri"/>
                <w:sz w:val="20"/>
                <w:szCs w:val="20"/>
              </w:rPr>
            </w:pPr>
            <w:r w:rsidRPr="00CF498C">
              <w:rPr>
                <w:rFonts w:cs="Calibri"/>
                <w:sz w:val="20"/>
                <w:szCs w:val="20"/>
              </w:rPr>
              <w:t>записници од консултативни разговори</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150BC156" w14:textId="77777777" w:rsidR="00CF498C" w:rsidRPr="00CF498C" w:rsidRDefault="00CF498C" w:rsidP="008675B4">
            <w:pPr>
              <w:spacing w:after="0" w:line="240" w:lineRule="auto"/>
              <w:rPr>
                <w:rFonts w:cs="Calibri"/>
                <w:sz w:val="20"/>
                <w:szCs w:val="20"/>
              </w:rPr>
            </w:pPr>
            <w:r w:rsidRPr="00CF498C">
              <w:rPr>
                <w:rFonts w:cs="Calibri"/>
                <w:sz w:val="20"/>
                <w:szCs w:val="20"/>
              </w:rPr>
              <w:t>учениците се почитуваат меѓусебно и намален е бројот на конфликтите</w:t>
            </w:r>
          </w:p>
        </w:tc>
      </w:tr>
      <w:tr w:rsidR="00CF498C" w:rsidRPr="00CF498C" w14:paraId="1D2BD5AA" w14:textId="77777777" w:rsidTr="00CB07A9">
        <w:trPr>
          <w:trHeight w:val="393"/>
          <w:jc w:val="center"/>
        </w:trPr>
        <w:tc>
          <w:tcPr>
            <w:tcW w:w="572" w:type="dxa"/>
          </w:tcPr>
          <w:p w14:paraId="738BFEB6" w14:textId="77777777" w:rsidR="00CF498C" w:rsidRPr="00CF498C" w:rsidRDefault="00CF498C" w:rsidP="008675B4">
            <w:pPr>
              <w:spacing w:after="0" w:line="240" w:lineRule="auto"/>
              <w:rPr>
                <w:rFonts w:cs="Calibri"/>
                <w:sz w:val="20"/>
                <w:szCs w:val="20"/>
              </w:rPr>
            </w:pPr>
            <w:r w:rsidRPr="00CF498C">
              <w:rPr>
                <w:rFonts w:cs="Calibri"/>
                <w:sz w:val="20"/>
                <w:szCs w:val="20"/>
              </w:rPr>
              <w:t>4.</w:t>
            </w:r>
          </w:p>
        </w:tc>
        <w:tc>
          <w:tcPr>
            <w:tcW w:w="3403" w:type="dxa"/>
          </w:tcPr>
          <w:p w14:paraId="5CB77397" w14:textId="77777777" w:rsidR="00CF498C" w:rsidRPr="00CF498C" w:rsidRDefault="00CF498C" w:rsidP="008675B4">
            <w:pPr>
              <w:spacing w:after="0" w:line="240" w:lineRule="auto"/>
              <w:rPr>
                <w:rFonts w:eastAsia="Times New Roman" w:cs="Calibri"/>
                <w:bCs/>
                <w:color w:val="000000"/>
                <w:sz w:val="20"/>
                <w:szCs w:val="20"/>
              </w:rPr>
            </w:pPr>
            <w:r w:rsidRPr="00CF498C">
              <w:rPr>
                <w:rFonts w:eastAsia="Times New Roman" w:cs="Calibri"/>
                <w:bCs/>
                <w:color w:val="000000"/>
                <w:sz w:val="20"/>
                <w:szCs w:val="20"/>
              </w:rPr>
              <w:t xml:space="preserve"> Идентификација и советодавна работа –можни закани по безбедноста (психичка и физичка) за учениците</w:t>
            </w:r>
          </w:p>
        </w:tc>
        <w:tc>
          <w:tcPr>
            <w:tcW w:w="2693" w:type="dxa"/>
            <w:tcBorders>
              <w:top w:val="single" w:sz="4" w:space="0" w:color="auto"/>
              <w:left w:val="single" w:sz="4" w:space="0" w:color="auto"/>
              <w:bottom w:val="single" w:sz="4" w:space="0" w:color="auto"/>
              <w:right w:val="single" w:sz="4" w:space="0" w:color="auto"/>
            </w:tcBorders>
            <w:vAlign w:val="center"/>
          </w:tcPr>
          <w:p w14:paraId="04DA6238" w14:textId="77777777" w:rsidR="00CF498C" w:rsidRPr="00CF498C" w:rsidRDefault="00CF498C" w:rsidP="008675B4">
            <w:pPr>
              <w:spacing w:after="0" w:line="240" w:lineRule="auto"/>
              <w:rPr>
                <w:rFonts w:cs="Calibri"/>
                <w:sz w:val="20"/>
                <w:szCs w:val="20"/>
              </w:rPr>
            </w:pPr>
            <w:r w:rsidRPr="00CF498C">
              <w:rPr>
                <w:rFonts w:eastAsia="Times New Roman" w:cs="Calibri"/>
                <w:bCs/>
                <w:color w:val="000000"/>
                <w:sz w:val="20"/>
                <w:szCs w:val="20"/>
              </w:rPr>
              <w:t>создавање на безбедна средина и позитивна клима меѓу сите чинители во училиштето</w:t>
            </w:r>
          </w:p>
        </w:tc>
        <w:tc>
          <w:tcPr>
            <w:tcW w:w="1549" w:type="dxa"/>
            <w:tcBorders>
              <w:top w:val="single" w:sz="4" w:space="0" w:color="auto"/>
              <w:left w:val="single" w:sz="4" w:space="0" w:color="auto"/>
              <w:bottom w:val="single" w:sz="4" w:space="0" w:color="auto"/>
              <w:right w:val="single" w:sz="4" w:space="0" w:color="auto"/>
            </w:tcBorders>
            <w:vAlign w:val="center"/>
          </w:tcPr>
          <w:p w14:paraId="38E0102E" w14:textId="111B4D63" w:rsidR="00CF498C" w:rsidRPr="00CF498C" w:rsidRDefault="00FF49FB" w:rsidP="008675B4">
            <w:pPr>
              <w:spacing w:after="0" w:line="240" w:lineRule="auto"/>
              <w:rPr>
                <w:rFonts w:cs="Calibri"/>
                <w:sz w:val="20"/>
                <w:szCs w:val="20"/>
              </w:rPr>
            </w:pPr>
            <w:r>
              <w:rPr>
                <w:rFonts w:cs="Calibri"/>
                <w:sz w:val="20"/>
                <w:szCs w:val="20"/>
              </w:rPr>
              <w:t>контину</w:t>
            </w:r>
            <w:r w:rsidR="00CF498C" w:rsidRPr="00CF498C">
              <w:rPr>
                <w:rFonts w:cs="Calibri"/>
                <w:sz w:val="20"/>
                <w:szCs w:val="20"/>
              </w:rPr>
              <w:t>ирано</w:t>
            </w:r>
          </w:p>
        </w:tc>
        <w:tc>
          <w:tcPr>
            <w:tcW w:w="1428" w:type="dxa"/>
            <w:tcBorders>
              <w:top w:val="single" w:sz="4" w:space="0" w:color="auto"/>
              <w:left w:val="single" w:sz="4" w:space="0" w:color="auto"/>
              <w:bottom w:val="single" w:sz="4" w:space="0" w:color="auto"/>
              <w:right w:val="single" w:sz="4" w:space="0" w:color="auto"/>
            </w:tcBorders>
            <w:vAlign w:val="center"/>
          </w:tcPr>
          <w:p w14:paraId="06D98C15" w14:textId="77777777" w:rsidR="00CF498C" w:rsidRPr="00CF498C" w:rsidRDefault="00CF498C" w:rsidP="008675B4">
            <w:pPr>
              <w:spacing w:after="0" w:line="240" w:lineRule="auto"/>
              <w:rPr>
                <w:rFonts w:cs="Calibri"/>
                <w:sz w:val="20"/>
                <w:szCs w:val="20"/>
              </w:rPr>
            </w:pPr>
            <w:r w:rsidRPr="00CF498C">
              <w:rPr>
                <w:rFonts w:cs="Calibri"/>
                <w:sz w:val="20"/>
                <w:szCs w:val="20"/>
              </w:rPr>
              <w:t>директорнаставниципсихолог</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62DFAD29" w14:textId="77777777" w:rsidR="00CF498C" w:rsidRPr="00CF498C" w:rsidRDefault="00CF498C" w:rsidP="008675B4">
            <w:pPr>
              <w:spacing w:after="0" w:line="240" w:lineRule="auto"/>
              <w:rPr>
                <w:rFonts w:cs="Calibri"/>
                <w:sz w:val="20"/>
                <w:szCs w:val="20"/>
              </w:rPr>
            </w:pPr>
            <w:r w:rsidRPr="00CF498C">
              <w:rPr>
                <w:rFonts w:cs="Calibri"/>
                <w:sz w:val="20"/>
                <w:szCs w:val="20"/>
              </w:rPr>
              <w:t>инфирмации, решенија</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3A02EC31" w14:textId="77777777" w:rsidR="00CF498C" w:rsidRPr="00CF498C" w:rsidRDefault="00CF498C" w:rsidP="008675B4">
            <w:pPr>
              <w:spacing w:after="0" w:line="240" w:lineRule="auto"/>
              <w:rPr>
                <w:rFonts w:cs="Calibri"/>
                <w:sz w:val="20"/>
                <w:szCs w:val="20"/>
              </w:rPr>
            </w:pPr>
            <w:r w:rsidRPr="00CF498C">
              <w:rPr>
                <w:rFonts w:cs="Calibri"/>
                <w:sz w:val="20"/>
                <w:szCs w:val="20"/>
              </w:rPr>
              <w:t>училиштето претставува безбедна средина за сите ученици</w:t>
            </w:r>
          </w:p>
        </w:tc>
      </w:tr>
      <w:tr w:rsidR="00CF498C" w:rsidRPr="00CF498C" w14:paraId="5D125943" w14:textId="77777777" w:rsidTr="00CB07A9">
        <w:trPr>
          <w:trHeight w:val="393"/>
          <w:jc w:val="center"/>
        </w:trPr>
        <w:tc>
          <w:tcPr>
            <w:tcW w:w="572" w:type="dxa"/>
          </w:tcPr>
          <w:p w14:paraId="35B0A7A3" w14:textId="77777777" w:rsidR="00CF498C" w:rsidRPr="00CF498C" w:rsidRDefault="00CF498C" w:rsidP="008675B4">
            <w:pPr>
              <w:spacing w:after="0" w:line="240" w:lineRule="auto"/>
              <w:rPr>
                <w:rFonts w:cs="Calibri"/>
                <w:sz w:val="20"/>
                <w:szCs w:val="20"/>
              </w:rPr>
            </w:pPr>
            <w:r w:rsidRPr="00CF498C">
              <w:rPr>
                <w:rFonts w:cs="Calibri"/>
                <w:sz w:val="20"/>
                <w:szCs w:val="20"/>
              </w:rPr>
              <w:t>5.</w:t>
            </w:r>
          </w:p>
        </w:tc>
        <w:tc>
          <w:tcPr>
            <w:tcW w:w="3403" w:type="dxa"/>
          </w:tcPr>
          <w:p w14:paraId="551BD9A0" w14:textId="77777777" w:rsidR="00CF498C" w:rsidRPr="00CF498C" w:rsidRDefault="00CF498C" w:rsidP="008675B4">
            <w:pPr>
              <w:spacing w:after="0" w:line="240" w:lineRule="auto"/>
              <w:rPr>
                <w:rFonts w:eastAsia="Times New Roman" w:cs="Calibri"/>
                <w:bCs/>
                <w:color w:val="000000"/>
                <w:sz w:val="20"/>
                <w:szCs w:val="20"/>
              </w:rPr>
            </w:pPr>
            <w:r w:rsidRPr="00CF498C">
              <w:rPr>
                <w:rFonts w:eastAsia="Times New Roman" w:cs="Calibri"/>
                <w:bCs/>
                <w:color w:val="000000"/>
                <w:sz w:val="20"/>
                <w:szCs w:val="20"/>
              </w:rPr>
              <w:t>Едукативни работилници за ненасилно разрешување на конфликти</w:t>
            </w:r>
          </w:p>
        </w:tc>
        <w:tc>
          <w:tcPr>
            <w:tcW w:w="2693" w:type="dxa"/>
            <w:tcBorders>
              <w:top w:val="single" w:sz="4" w:space="0" w:color="auto"/>
              <w:left w:val="single" w:sz="4" w:space="0" w:color="auto"/>
              <w:bottom w:val="single" w:sz="4" w:space="0" w:color="auto"/>
              <w:right w:val="single" w:sz="4" w:space="0" w:color="auto"/>
            </w:tcBorders>
            <w:vAlign w:val="center"/>
          </w:tcPr>
          <w:p w14:paraId="2878BEEB" w14:textId="77777777" w:rsidR="00CF498C" w:rsidRPr="00CF498C" w:rsidRDefault="00CF498C" w:rsidP="008675B4">
            <w:pPr>
              <w:spacing w:after="0" w:line="240" w:lineRule="auto"/>
              <w:rPr>
                <w:rFonts w:cs="Calibri"/>
                <w:sz w:val="20"/>
                <w:szCs w:val="20"/>
              </w:rPr>
            </w:pPr>
            <w:r w:rsidRPr="00CF498C">
              <w:rPr>
                <w:rFonts w:cs="Calibri"/>
                <w:sz w:val="20"/>
                <w:szCs w:val="20"/>
              </w:rPr>
              <w:t>учениците да научат кои се извори на конфликтите и начини за нивно разрешување</w:t>
            </w:r>
          </w:p>
        </w:tc>
        <w:tc>
          <w:tcPr>
            <w:tcW w:w="1549" w:type="dxa"/>
            <w:tcBorders>
              <w:top w:val="single" w:sz="4" w:space="0" w:color="auto"/>
              <w:left w:val="single" w:sz="4" w:space="0" w:color="auto"/>
              <w:bottom w:val="single" w:sz="4" w:space="0" w:color="auto"/>
              <w:right w:val="single" w:sz="4" w:space="0" w:color="auto"/>
            </w:tcBorders>
            <w:vAlign w:val="center"/>
          </w:tcPr>
          <w:p w14:paraId="789C9402" w14:textId="77777777" w:rsidR="00CF498C" w:rsidRDefault="00D90CE0" w:rsidP="008675B4">
            <w:pPr>
              <w:spacing w:after="0" w:line="240" w:lineRule="auto"/>
              <w:rPr>
                <w:rFonts w:cs="Calibri"/>
                <w:sz w:val="20"/>
                <w:szCs w:val="20"/>
              </w:rPr>
            </w:pPr>
            <w:r>
              <w:rPr>
                <w:rFonts w:cs="Calibri"/>
                <w:sz w:val="20"/>
                <w:szCs w:val="20"/>
              </w:rPr>
              <w:t>јануари-фев</w:t>
            </w:r>
            <w:r w:rsidR="00CF498C" w:rsidRPr="00CF498C">
              <w:rPr>
                <w:rFonts w:cs="Calibri"/>
                <w:sz w:val="20"/>
                <w:szCs w:val="20"/>
              </w:rPr>
              <w:t>руари</w:t>
            </w:r>
          </w:p>
          <w:p w14:paraId="3B411783" w14:textId="57AA2C7F" w:rsidR="00FF49FB" w:rsidRPr="00FF49FB" w:rsidRDefault="00FF49FB" w:rsidP="008675B4">
            <w:pPr>
              <w:spacing w:after="0" w:line="240" w:lineRule="auto"/>
              <w:rPr>
                <w:rFonts w:cs="Calibri"/>
                <w:sz w:val="20"/>
                <w:szCs w:val="20"/>
                <w:lang w:val="mk-MK"/>
              </w:rPr>
            </w:pPr>
            <w:r>
              <w:rPr>
                <w:rFonts w:cs="Calibri"/>
                <w:sz w:val="20"/>
                <w:szCs w:val="20"/>
                <w:lang w:val="mk-MK"/>
              </w:rPr>
              <w:t>2025</w:t>
            </w:r>
          </w:p>
        </w:tc>
        <w:tc>
          <w:tcPr>
            <w:tcW w:w="1428" w:type="dxa"/>
            <w:tcBorders>
              <w:top w:val="single" w:sz="4" w:space="0" w:color="auto"/>
              <w:left w:val="single" w:sz="4" w:space="0" w:color="auto"/>
              <w:bottom w:val="single" w:sz="4" w:space="0" w:color="auto"/>
              <w:right w:val="single" w:sz="4" w:space="0" w:color="auto"/>
            </w:tcBorders>
            <w:vAlign w:val="center"/>
          </w:tcPr>
          <w:p w14:paraId="4B2FC3C5" w14:textId="77777777" w:rsidR="00CF498C" w:rsidRPr="00CF498C" w:rsidRDefault="00CF498C" w:rsidP="008675B4">
            <w:pPr>
              <w:spacing w:after="0" w:line="240" w:lineRule="auto"/>
              <w:rPr>
                <w:rFonts w:cs="Calibri"/>
                <w:sz w:val="20"/>
                <w:szCs w:val="20"/>
              </w:rPr>
            </w:pPr>
            <w:r w:rsidRPr="00CF498C">
              <w:rPr>
                <w:rFonts w:cs="Calibri"/>
                <w:sz w:val="20"/>
                <w:szCs w:val="20"/>
              </w:rPr>
              <w:t>наставници</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02764BD7" w14:textId="77777777" w:rsidR="00CF498C" w:rsidRPr="00CF498C" w:rsidRDefault="00CF498C" w:rsidP="008675B4">
            <w:pPr>
              <w:spacing w:after="0" w:line="240" w:lineRule="auto"/>
              <w:rPr>
                <w:rFonts w:cs="Calibri"/>
                <w:sz w:val="20"/>
                <w:szCs w:val="20"/>
              </w:rPr>
            </w:pPr>
            <w:r w:rsidRPr="00CF498C">
              <w:rPr>
                <w:rFonts w:cs="Calibri"/>
                <w:sz w:val="20"/>
                <w:szCs w:val="20"/>
              </w:rPr>
              <w:t>список на присутни ученици, работни материјали</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0F482078" w14:textId="77777777" w:rsidR="00CF498C" w:rsidRPr="00CF498C" w:rsidRDefault="00CF498C" w:rsidP="008675B4">
            <w:pPr>
              <w:spacing w:after="0" w:line="240" w:lineRule="auto"/>
              <w:rPr>
                <w:rFonts w:cs="Calibri"/>
                <w:sz w:val="20"/>
                <w:szCs w:val="20"/>
              </w:rPr>
            </w:pPr>
            <w:r w:rsidRPr="00CF498C">
              <w:rPr>
                <w:rFonts w:cs="Calibri"/>
                <w:sz w:val="20"/>
                <w:szCs w:val="20"/>
              </w:rPr>
              <w:t>учениците практикуваат ненасилно разрешување на конфликтите</w:t>
            </w:r>
          </w:p>
        </w:tc>
      </w:tr>
    </w:tbl>
    <w:p w14:paraId="572925A2" w14:textId="74F3BFE1" w:rsidR="00FF49FB" w:rsidRPr="00B25B92" w:rsidRDefault="00FF49FB" w:rsidP="00B25B92">
      <w:pPr>
        <w:rPr>
          <w:rFonts w:cs="Calibri"/>
          <w:sz w:val="24"/>
          <w:szCs w:val="24"/>
        </w:rPr>
      </w:pPr>
      <w:r>
        <w:rPr>
          <w:rFonts w:cs="Calibri"/>
          <w:b/>
          <w:sz w:val="24"/>
          <w:szCs w:val="24"/>
        </w:rPr>
        <w:t>Јули,2024</w:t>
      </w:r>
      <w:r w:rsidR="00CF498C" w:rsidRPr="00CF498C">
        <w:rPr>
          <w:rFonts w:cs="Calibri"/>
          <w:b/>
          <w:sz w:val="24"/>
          <w:szCs w:val="24"/>
        </w:rPr>
        <w:t xml:space="preserve"> година</w:t>
      </w:r>
      <w:r w:rsidR="00CF498C" w:rsidRPr="00CF498C">
        <w:rPr>
          <w:rFonts w:cs="Calibri"/>
          <w:b/>
          <w:sz w:val="24"/>
          <w:szCs w:val="24"/>
        </w:rPr>
        <w:tab/>
      </w:r>
      <w:r w:rsidR="00CF498C" w:rsidRPr="00CF498C">
        <w:rPr>
          <w:rFonts w:cs="Calibri"/>
          <w:b/>
          <w:sz w:val="24"/>
          <w:szCs w:val="24"/>
        </w:rPr>
        <w:tab/>
      </w:r>
      <w:r w:rsidR="00CF498C" w:rsidRPr="00CF498C">
        <w:rPr>
          <w:rFonts w:cs="Calibri"/>
          <w:b/>
          <w:sz w:val="24"/>
          <w:szCs w:val="24"/>
        </w:rPr>
        <w:tab/>
      </w:r>
      <w:r w:rsidR="00CF498C" w:rsidRPr="00CF498C">
        <w:rPr>
          <w:rFonts w:cs="Calibri"/>
          <w:b/>
          <w:sz w:val="24"/>
          <w:szCs w:val="24"/>
        </w:rPr>
        <w:tab/>
      </w:r>
      <w:r w:rsidR="00CF498C" w:rsidRPr="00CF498C">
        <w:rPr>
          <w:rFonts w:cs="Calibri"/>
          <w:b/>
          <w:sz w:val="24"/>
          <w:szCs w:val="24"/>
        </w:rPr>
        <w:tab/>
      </w:r>
      <w:r w:rsidR="00CF498C" w:rsidRPr="00CF498C">
        <w:rPr>
          <w:rFonts w:cs="Calibri"/>
          <w:b/>
          <w:sz w:val="24"/>
          <w:szCs w:val="24"/>
        </w:rPr>
        <w:tab/>
      </w:r>
      <w:r w:rsidR="00CF498C" w:rsidRPr="00CF498C">
        <w:rPr>
          <w:rFonts w:cs="Calibri"/>
          <w:b/>
          <w:sz w:val="24"/>
          <w:szCs w:val="24"/>
        </w:rPr>
        <w:tab/>
      </w:r>
      <w:r w:rsidR="00CF498C" w:rsidRPr="00CF498C">
        <w:rPr>
          <w:rFonts w:cs="Calibri"/>
          <w:b/>
          <w:sz w:val="24"/>
          <w:szCs w:val="24"/>
        </w:rPr>
        <w:tab/>
      </w:r>
      <w:r w:rsidR="00CF498C" w:rsidRPr="00CF498C">
        <w:rPr>
          <w:rFonts w:cs="Calibri"/>
          <w:b/>
          <w:sz w:val="24"/>
          <w:szCs w:val="24"/>
        </w:rPr>
        <w:tab/>
      </w:r>
      <w:r w:rsidR="00CF498C" w:rsidRPr="00CF498C">
        <w:rPr>
          <w:rFonts w:cs="Calibri"/>
          <w:b/>
          <w:sz w:val="24"/>
          <w:szCs w:val="24"/>
        </w:rPr>
        <w:tab/>
      </w:r>
      <w:r w:rsidR="00CF498C">
        <w:rPr>
          <w:rFonts w:cs="Calibri"/>
          <w:b/>
          <w:sz w:val="24"/>
          <w:szCs w:val="24"/>
          <w:lang w:val="mk-MK"/>
        </w:rPr>
        <w:t xml:space="preserve">                                                       </w:t>
      </w:r>
      <w:r w:rsidR="00CF498C" w:rsidRPr="00CF498C">
        <w:rPr>
          <w:rFonts w:cs="Calibri"/>
          <w:b/>
          <w:sz w:val="24"/>
          <w:szCs w:val="24"/>
        </w:rPr>
        <w:t>Педагог:</w:t>
      </w:r>
      <w:r>
        <w:rPr>
          <w:rFonts w:cs="Calibri"/>
          <w:b/>
          <w:sz w:val="24"/>
          <w:szCs w:val="24"/>
          <w:lang w:val="mk-MK"/>
        </w:rPr>
        <w:t>Зорица Ефремова</w:t>
      </w:r>
      <w:r w:rsidR="00CF498C" w:rsidRPr="00CF498C">
        <w:rPr>
          <w:rFonts w:cs="Calibri"/>
          <w:b/>
          <w:sz w:val="24"/>
          <w:szCs w:val="24"/>
        </w:rPr>
        <w:tab/>
      </w:r>
      <w:r w:rsidR="00CF498C" w:rsidRPr="00CF498C">
        <w:rPr>
          <w:rFonts w:cs="Calibri"/>
          <w:b/>
          <w:sz w:val="24"/>
          <w:szCs w:val="24"/>
        </w:rPr>
        <w:tab/>
      </w:r>
      <w:r w:rsidR="00CF498C" w:rsidRPr="00CF498C">
        <w:rPr>
          <w:rFonts w:cs="Calibri"/>
          <w:b/>
          <w:sz w:val="24"/>
          <w:szCs w:val="24"/>
        </w:rPr>
        <w:tab/>
      </w:r>
      <w:r w:rsidR="00CF498C" w:rsidRPr="00CF498C">
        <w:rPr>
          <w:rFonts w:cs="Calibri"/>
          <w:b/>
          <w:sz w:val="24"/>
          <w:szCs w:val="24"/>
        </w:rPr>
        <w:tab/>
      </w:r>
      <w:r w:rsidR="00CF498C" w:rsidRPr="00CF498C">
        <w:rPr>
          <w:rFonts w:cs="Calibri"/>
          <w:b/>
          <w:sz w:val="24"/>
          <w:szCs w:val="24"/>
        </w:rPr>
        <w:tab/>
      </w:r>
      <w:r w:rsidR="00CF498C" w:rsidRPr="00CF498C">
        <w:rPr>
          <w:rFonts w:cs="Calibri"/>
          <w:b/>
          <w:sz w:val="24"/>
          <w:szCs w:val="24"/>
        </w:rPr>
        <w:tab/>
      </w:r>
      <w:r w:rsidR="00CF498C" w:rsidRPr="00CF498C">
        <w:rPr>
          <w:rFonts w:cs="Calibri"/>
          <w:b/>
          <w:sz w:val="24"/>
          <w:szCs w:val="24"/>
        </w:rPr>
        <w:tab/>
      </w:r>
      <w:r w:rsidR="00CF498C" w:rsidRPr="00CF498C">
        <w:rPr>
          <w:rFonts w:cs="Calibri"/>
          <w:b/>
          <w:sz w:val="24"/>
          <w:szCs w:val="24"/>
        </w:rPr>
        <w:tab/>
      </w:r>
      <w:r w:rsidR="00CF498C" w:rsidRPr="00CF498C">
        <w:rPr>
          <w:rFonts w:cs="Calibri"/>
          <w:b/>
          <w:sz w:val="24"/>
          <w:szCs w:val="24"/>
        </w:rPr>
        <w:tab/>
      </w:r>
      <w:r w:rsidR="00CF498C" w:rsidRPr="00CF498C">
        <w:rPr>
          <w:rFonts w:cs="Calibri"/>
          <w:b/>
          <w:sz w:val="24"/>
          <w:szCs w:val="24"/>
        </w:rPr>
        <w:tab/>
      </w:r>
      <w:r w:rsidR="00CF498C" w:rsidRPr="00CF498C">
        <w:rPr>
          <w:rFonts w:cs="Calibri"/>
          <w:b/>
          <w:sz w:val="24"/>
          <w:szCs w:val="24"/>
        </w:rPr>
        <w:tab/>
      </w:r>
      <w:r w:rsidR="00CF498C" w:rsidRPr="00CF498C">
        <w:rPr>
          <w:rFonts w:cs="Calibri"/>
          <w:b/>
          <w:sz w:val="24"/>
          <w:szCs w:val="24"/>
        </w:rPr>
        <w:tab/>
      </w:r>
      <w:r w:rsidR="00CF498C" w:rsidRPr="00CF498C">
        <w:rPr>
          <w:rFonts w:cs="Calibri"/>
          <w:b/>
          <w:sz w:val="24"/>
          <w:szCs w:val="24"/>
        </w:rPr>
        <w:tab/>
      </w:r>
      <w:r w:rsidR="00CF498C" w:rsidRPr="00CF498C">
        <w:rPr>
          <w:rFonts w:cs="Calibri"/>
          <w:b/>
          <w:sz w:val="24"/>
          <w:szCs w:val="24"/>
        </w:rPr>
        <w:tab/>
      </w:r>
      <w:r w:rsidR="00CF498C" w:rsidRPr="00CF498C">
        <w:rPr>
          <w:rFonts w:cs="Calibri"/>
          <w:b/>
          <w:sz w:val="24"/>
          <w:szCs w:val="24"/>
        </w:rPr>
        <w:tab/>
      </w:r>
      <w:r w:rsidR="00CF498C" w:rsidRPr="00CF498C">
        <w:rPr>
          <w:rFonts w:cs="Calibri"/>
          <w:b/>
          <w:sz w:val="24"/>
          <w:szCs w:val="24"/>
        </w:rPr>
        <w:tab/>
      </w:r>
      <w:r w:rsidR="00CF498C" w:rsidRPr="00CF498C">
        <w:rPr>
          <w:rFonts w:cs="Calibri"/>
          <w:b/>
          <w:sz w:val="24"/>
          <w:szCs w:val="24"/>
        </w:rPr>
        <w:tab/>
      </w:r>
      <w:r w:rsidR="00CF498C" w:rsidRPr="00CF498C">
        <w:rPr>
          <w:rFonts w:cs="Calibri"/>
          <w:b/>
          <w:sz w:val="24"/>
          <w:szCs w:val="24"/>
        </w:rPr>
        <w:tab/>
      </w:r>
      <w:r w:rsidR="00CF498C" w:rsidRPr="00CF498C">
        <w:rPr>
          <w:rFonts w:cs="Calibri"/>
          <w:b/>
          <w:sz w:val="24"/>
          <w:szCs w:val="24"/>
        </w:rPr>
        <w:tab/>
      </w:r>
      <w:r w:rsidR="00CF498C" w:rsidRPr="00CF498C">
        <w:rPr>
          <w:rFonts w:cs="Calibri"/>
          <w:b/>
          <w:sz w:val="24"/>
          <w:szCs w:val="24"/>
        </w:rPr>
        <w:tab/>
      </w:r>
    </w:p>
    <w:p w14:paraId="60DF9063" w14:textId="77777777" w:rsidR="00D96679" w:rsidRDefault="00D96679" w:rsidP="00CF498C">
      <w:pPr>
        <w:jc w:val="center"/>
        <w:rPr>
          <w:rFonts w:eastAsia="Arial" w:cs="Calibri"/>
          <w:i/>
          <w:sz w:val="24"/>
          <w:szCs w:val="24"/>
          <w:highlight w:val="lightGray"/>
          <w:lang w:val="mk-MK"/>
        </w:rPr>
      </w:pPr>
    </w:p>
    <w:p w14:paraId="08D5EF9E" w14:textId="77777777" w:rsidR="00D96679" w:rsidRDefault="00D96679" w:rsidP="00CF498C">
      <w:pPr>
        <w:jc w:val="center"/>
        <w:rPr>
          <w:rFonts w:eastAsia="Arial" w:cs="Calibri"/>
          <w:i/>
          <w:sz w:val="24"/>
          <w:szCs w:val="24"/>
          <w:highlight w:val="lightGray"/>
          <w:lang w:val="mk-MK"/>
        </w:rPr>
      </w:pPr>
    </w:p>
    <w:p w14:paraId="791BBAB2" w14:textId="77777777" w:rsidR="00D96679" w:rsidRDefault="00D96679" w:rsidP="00CF498C">
      <w:pPr>
        <w:jc w:val="center"/>
        <w:rPr>
          <w:rFonts w:eastAsia="Arial" w:cs="Calibri"/>
          <w:i/>
          <w:sz w:val="24"/>
          <w:szCs w:val="24"/>
          <w:highlight w:val="lightGray"/>
          <w:lang w:val="mk-MK"/>
        </w:rPr>
      </w:pPr>
    </w:p>
    <w:p w14:paraId="17FE4464" w14:textId="77777777" w:rsidR="00D96679" w:rsidRDefault="00D96679" w:rsidP="00CF498C">
      <w:pPr>
        <w:jc w:val="center"/>
        <w:rPr>
          <w:rFonts w:eastAsia="Arial" w:cs="Calibri"/>
          <w:i/>
          <w:sz w:val="24"/>
          <w:szCs w:val="24"/>
          <w:highlight w:val="lightGray"/>
          <w:lang w:val="mk-MK"/>
        </w:rPr>
      </w:pPr>
    </w:p>
    <w:p w14:paraId="30FAD1AD" w14:textId="77777777" w:rsidR="00D96679" w:rsidRDefault="00D96679" w:rsidP="00CF498C">
      <w:pPr>
        <w:jc w:val="center"/>
        <w:rPr>
          <w:rFonts w:eastAsia="Arial" w:cs="Calibri"/>
          <w:i/>
          <w:sz w:val="24"/>
          <w:szCs w:val="24"/>
          <w:highlight w:val="lightGray"/>
          <w:lang w:val="mk-MK"/>
        </w:rPr>
      </w:pPr>
    </w:p>
    <w:p w14:paraId="2B73A9B2" w14:textId="77777777" w:rsidR="00D96679" w:rsidRDefault="00D96679" w:rsidP="00CF498C">
      <w:pPr>
        <w:jc w:val="center"/>
        <w:rPr>
          <w:rFonts w:eastAsia="Arial" w:cs="Calibri"/>
          <w:i/>
          <w:sz w:val="24"/>
          <w:szCs w:val="24"/>
          <w:highlight w:val="lightGray"/>
          <w:lang w:val="mk-MK"/>
        </w:rPr>
      </w:pPr>
    </w:p>
    <w:p w14:paraId="0E02C503" w14:textId="4E86FBB8" w:rsidR="007C217A" w:rsidRPr="00CF498C" w:rsidRDefault="00EC7994" w:rsidP="00CF498C">
      <w:pPr>
        <w:jc w:val="center"/>
        <w:rPr>
          <w:rFonts w:cs="Calibri"/>
          <w:b/>
          <w:sz w:val="24"/>
          <w:szCs w:val="24"/>
        </w:rPr>
      </w:pPr>
      <w:r w:rsidRPr="008E42F3">
        <w:rPr>
          <w:rFonts w:eastAsia="Arial" w:cs="Calibri"/>
          <w:i/>
          <w:sz w:val="24"/>
          <w:szCs w:val="24"/>
          <w:highlight w:val="lightGray"/>
          <w:lang w:val="mk-MK"/>
        </w:rPr>
        <w:lastRenderedPageBreak/>
        <w:t xml:space="preserve">Прилог бр </w:t>
      </w:r>
      <w:r w:rsidR="00C55363" w:rsidRPr="008E42F3">
        <w:rPr>
          <w:rFonts w:eastAsia="Arial" w:cs="Calibri"/>
          <w:i/>
          <w:sz w:val="24"/>
          <w:szCs w:val="24"/>
          <w:highlight w:val="lightGray"/>
          <w:lang w:val="mk-MK"/>
        </w:rPr>
        <w:t>1.3</w:t>
      </w:r>
      <w:r w:rsidR="007C217A" w:rsidRPr="008E42F3">
        <w:rPr>
          <w:rFonts w:eastAsia="Arial" w:cs="Calibri"/>
          <w:sz w:val="24"/>
          <w:szCs w:val="24"/>
          <w:highlight w:val="lightGray"/>
          <w:lang w:val="mk-MK"/>
        </w:rPr>
        <w:t xml:space="preserve"> </w:t>
      </w:r>
      <w:r w:rsidR="00C55363" w:rsidRPr="008E42F3">
        <w:rPr>
          <w:rFonts w:eastAsia="Arial" w:cs="Calibri"/>
          <w:sz w:val="24"/>
          <w:szCs w:val="24"/>
          <w:highlight w:val="lightGray"/>
        </w:rPr>
        <w:t xml:space="preserve"> </w:t>
      </w:r>
      <w:r w:rsidR="007C217A" w:rsidRPr="008E42F3">
        <w:rPr>
          <w:rFonts w:cs="Calibri"/>
          <w:b/>
          <w:sz w:val="24"/>
          <w:szCs w:val="24"/>
          <w:highlight w:val="lightGray"/>
        </w:rPr>
        <w:t>Програма за работа на училишниот психолог за учебната 202</w:t>
      </w:r>
      <w:r w:rsidR="00FF49FB" w:rsidRPr="008E42F3">
        <w:rPr>
          <w:rFonts w:cs="Calibri"/>
          <w:b/>
          <w:sz w:val="24"/>
          <w:szCs w:val="24"/>
          <w:highlight w:val="lightGray"/>
          <w:lang w:val="mk-MK"/>
        </w:rPr>
        <w:t>4/25</w:t>
      </w:r>
      <w:r w:rsidR="007C217A" w:rsidRPr="008E42F3">
        <w:rPr>
          <w:rFonts w:cs="Calibri"/>
          <w:b/>
          <w:sz w:val="24"/>
          <w:szCs w:val="24"/>
          <w:highlight w:val="lightGray"/>
        </w:rPr>
        <w:t xml:space="preserve"> година</w:t>
      </w:r>
    </w:p>
    <w:p w14:paraId="4A347472" w14:textId="77777777" w:rsidR="002E1DE3" w:rsidRPr="004B2828" w:rsidRDefault="002E1DE3" w:rsidP="002E1DE3">
      <w:pPr>
        <w:pStyle w:val="NoSpacing"/>
        <w:rPr>
          <w:b/>
        </w:rPr>
      </w:pPr>
      <w:r w:rsidRPr="004B2828">
        <w:rPr>
          <w:b/>
        </w:rPr>
        <w:t>Вовед</w:t>
      </w:r>
    </w:p>
    <w:p w14:paraId="6D664BC0" w14:textId="5E618E42" w:rsidR="002E1DE3" w:rsidRPr="002E1DE3" w:rsidRDefault="002E1DE3" w:rsidP="002E1DE3">
      <w:pPr>
        <w:pStyle w:val="NoSpacing"/>
        <w:rPr>
          <w:lang w:val="ru-RU"/>
        </w:rPr>
      </w:pPr>
      <w:r w:rsidRPr="002E1DE3">
        <w:rPr>
          <w:lang w:val="ru-RU"/>
        </w:rPr>
        <w:t>Годишната програма на училишниот псих</w:t>
      </w:r>
      <w:r w:rsidR="00FF49FB">
        <w:rPr>
          <w:lang w:val="ru-RU"/>
        </w:rPr>
        <w:t>олог е изготвена врз основа на:</w:t>
      </w:r>
    </w:p>
    <w:p w14:paraId="0874FE10" w14:textId="77777777" w:rsidR="002E1DE3" w:rsidRPr="002E1DE3" w:rsidRDefault="002E1DE3" w:rsidP="002E1DE3">
      <w:pPr>
        <w:pStyle w:val="NoSpacing"/>
        <w:rPr>
          <w:lang w:val="ru-RU"/>
        </w:rPr>
      </w:pPr>
      <w:r w:rsidRPr="002E1DE3">
        <w:rPr>
          <w:lang w:val="ru-RU"/>
        </w:rPr>
        <w:t>• Законот на основно образование („Сл. Весник на РМ“ 2016-КОНСОЛИДИРАН ТЕКСТ) и неговите измени и дополнувања;</w:t>
      </w:r>
    </w:p>
    <w:p w14:paraId="0B43624A" w14:textId="77777777" w:rsidR="002E1DE3" w:rsidRPr="002E1DE3" w:rsidRDefault="002E1DE3" w:rsidP="002E1DE3">
      <w:pPr>
        <w:pStyle w:val="NoSpacing"/>
        <w:rPr>
          <w:lang w:val="ru-RU"/>
        </w:rPr>
      </w:pPr>
      <w:r w:rsidRPr="002E1DE3">
        <w:rPr>
          <w:lang w:val="ru-RU"/>
        </w:rPr>
        <w:t>•Основни професионални компетенции и стандарди за стручни соработници- МЦГО, 2016;</w:t>
      </w:r>
    </w:p>
    <w:p w14:paraId="331E6662" w14:textId="77777777" w:rsidR="002E1DE3" w:rsidRPr="002E1DE3" w:rsidRDefault="002E1DE3" w:rsidP="002E1DE3">
      <w:pPr>
        <w:pStyle w:val="NoSpacing"/>
        <w:rPr>
          <w:lang w:val="ru-RU"/>
        </w:rPr>
      </w:pPr>
      <w:r w:rsidRPr="002E1DE3">
        <w:rPr>
          <w:lang w:val="ru-RU"/>
        </w:rPr>
        <w:t>• Статутот на училиштето;</w:t>
      </w:r>
    </w:p>
    <w:p w14:paraId="304A8B9A" w14:textId="0064DE73" w:rsidR="002E1DE3" w:rsidRPr="002E1DE3" w:rsidRDefault="002E1DE3" w:rsidP="002E1DE3">
      <w:pPr>
        <w:pStyle w:val="NoSpacing"/>
        <w:rPr>
          <w:lang w:val="ru-RU"/>
        </w:rPr>
      </w:pPr>
      <w:r w:rsidRPr="002E1DE3">
        <w:rPr>
          <w:lang w:val="ru-RU"/>
        </w:rPr>
        <w:t>• Годишниот извештај за работата на училиштето во учебната 20</w:t>
      </w:r>
      <w:r w:rsidR="00FF49FB">
        <w:rPr>
          <w:lang w:val="mk-MK"/>
        </w:rPr>
        <w:t>23</w:t>
      </w:r>
      <w:r w:rsidRPr="002E1DE3">
        <w:rPr>
          <w:lang w:val="mk-MK"/>
        </w:rPr>
        <w:t>/24</w:t>
      </w:r>
      <w:r w:rsidRPr="002E1DE3">
        <w:rPr>
          <w:lang w:val="ru-RU"/>
        </w:rPr>
        <w:t>година;</w:t>
      </w:r>
    </w:p>
    <w:p w14:paraId="36DA7028" w14:textId="6F3E2D0F" w:rsidR="002E1DE3" w:rsidRPr="002E1DE3" w:rsidRDefault="002E1DE3" w:rsidP="002E1DE3">
      <w:pPr>
        <w:pStyle w:val="NoSpacing"/>
        <w:rPr>
          <w:lang w:val="ru-RU"/>
        </w:rPr>
      </w:pPr>
      <w:r w:rsidRPr="002E1DE3">
        <w:rPr>
          <w:lang w:val="ru-RU"/>
        </w:rPr>
        <w:t>• Годишната програма за работ</w:t>
      </w:r>
      <w:r w:rsidR="00FF49FB">
        <w:rPr>
          <w:lang w:val="ru-RU"/>
        </w:rPr>
        <w:t>а на училиштето за учебната 2024/25</w:t>
      </w:r>
      <w:r w:rsidRPr="002E1DE3">
        <w:rPr>
          <w:lang w:val="ru-RU"/>
        </w:rPr>
        <w:t xml:space="preserve"> година;</w:t>
      </w:r>
    </w:p>
    <w:p w14:paraId="22FBF8C6" w14:textId="1FC5201E" w:rsidR="002E1DE3" w:rsidRPr="002E1DE3" w:rsidRDefault="002E1DE3" w:rsidP="002E1DE3">
      <w:pPr>
        <w:pStyle w:val="NoSpacing"/>
        <w:rPr>
          <w:b/>
          <w:lang w:val="ru-RU"/>
        </w:rPr>
      </w:pPr>
      <w:r w:rsidRPr="004B2828">
        <w:rPr>
          <w:b/>
          <w:lang w:val="ru-RU"/>
        </w:rPr>
        <w:t>Основни професионални компетенции и с</w:t>
      </w:r>
      <w:r w:rsidR="004B2828">
        <w:rPr>
          <w:b/>
          <w:lang w:val="ru-RU"/>
        </w:rPr>
        <w:t>тандарди за стручни соработници</w:t>
      </w:r>
    </w:p>
    <w:p w14:paraId="37837CCD" w14:textId="77777777" w:rsidR="002E1DE3" w:rsidRPr="004B2828" w:rsidRDefault="002E1DE3" w:rsidP="002E1DE3">
      <w:pPr>
        <w:pStyle w:val="NoSpacing"/>
        <w:rPr>
          <w:b/>
          <w:lang w:val="ru-RU"/>
        </w:rPr>
      </w:pPr>
      <w:r w:rsidRPr="004B2828">
        <w:rPr>
          <w:b/>
        </w:rPr>
        <w:t>I</w:t>
      </w:r>
      <w:r w:rsidRPr="004B2828">
        <w:rPr>
          <w:b/>
          <w:lang w:val="ru-RU"/>
        </w:rPr>
        <w:t xml:space="preserve"> Работа со ученици</w:t>
      </w:r>
    </w:p>
    <w:p w14:paraId="4A579924" w14:textId="77777777" w:rsidR="002E1DE3" w:rsidRPr="002E1DE3" w:rsidRDefault="002E1DE3" w:rsidP="002E1DE3">
      <w:pPr>
        <w:pStyle w:val="NoSpacing"/>
        <w:rPr>
          <w:lang w:val="ru-RU"/>
        </w:rPr>
      </w:pPr>
      <w:r w:rsidRPr="002E1DE3">
        <w:rPr>
          <w:lang w:val="ru-RU"/>
        </w:rPr>
        <w:t>Подрачје: Подршка на учениците во учењето</w:t>
      </w:r>
    </w:p>
    <w:p w14:paraId="59365F3B" w14:textId="43C485B5" w:rsidR="002E1DE3" w:rsidRPr="002E1DE3" w:rsidRDefault="002E1DE3" w:rsidP="002E1DE3">
      <w:pPr>
        <w:pStyle w:val="NoSpacing"/>
        <w:rPr>
          <w:lang w:val="ru-RU"/>
        </w:rPr>
      </w:pPr>
      <w:r w:rsidRPr="002E1DE3">
        <w:rPr>
          <w:lang w:val="ru-RU"/>
        </w:rPr>
        <w:t>Подрачје: Следење и по</w:t>
      </w:r>
      <w:r w:rsidR="004B2828">
        <w:rPr>
          <w:lang w:val="ru-RU"/>
        </w:rPr>
        <w:t>ддршка на развојот на учениците</w:t>
      </w:r>
    </w:p>
    <w:p w14:paraId="15F0352D" w14:textId="77777777" w:rsidR="002E1DE3" w:rsidRPr="004B2828" w:rsidRDefault="002E1DE3" w:rsidP="002E1DE3">
      <w:pPr>
        <w:pStyle w:val="NoSpacing"/>
        <w:rPr>
          <w:b/>
          <w:lang w:val="ru-RU"/>
        </w:rPr>
      </w:pPr>
      <w:r w:rsidRPr="004B2828">
        <w:rPr>
          <w:b/>
        </w:rPr>
        <w:t>II</w:t>
      </w:r>
      <w:r w:rsidRPr="004B2828">
        <w:rPr>
          <w:b/>
          <w:lang w:val="ru-RU"/>
        </w:rPr>
        <w:t xml:space="preserve"> Работа со наставници</w:t>
      </w:r>
    </w:p>
    <w:p w14:paraId="3B34B18D" w14:textId="77777777" w:rsidR="002E1DE3" w:rsidRPr="002E1DE3" w:rsidRDefault="002E1DE3" w:rsidP="002E1DE3">
      <w:pPr>
        <w:pStyle w:val="NoSpacing"/>
        <w:rPr>
          <w:lang w:val="ru-RU"/>
        </w:rPr>
      </w:pPr>
      <w:r w:rsidRPr="002E1DE3">
        <w:rPr>
          <w:lang w:val="ru-RU"/>
        </w:rPr>
        <w:t>Подрачје: Поддршка на наставниците за планирање и реализирање на воспитно – образовниот процес</w:t>
      </w:r>
    </w:p>
    <w:p w14:paraId="6F8C3C85" w14:textId="77777777" w:rsidR="002E1DE3" w:rsidRPr="004B2828" w:rsidRDefault="002E1DE3" w:rsidP="002E1DE3">
      <w:pPr>
        <w:pStyle w:val="NoSpacing"/>
        <w:rPr>
          <w:b/>
          <w:lang w:val="ru-RU"/>
        </w:rPr>
      </w:pPr>
      <w:r w:rsidRPr="004B2828">
        <w:rPr>
          <w:b/>
        </w:rPr>
        <w:t>III</w:t>
      </w:r>
      <w:r w:rsidRPr="004B2828">
        <w:rPr>
          <w:b/>
          <w:lang w:val="ru-RU"/>
        </w:rPr>
        <w:t xml:space="preserve"> Работа со родители</w:t>
      </w:r>
    </w:p>
    <w:p w14:paraId="71FAB366" w14:textId="77777777" w:rsidR="002E1DE3" w:rsidRPr="002E1DE3" w:rsidRDefault="002E1DE3" w:rsidP="002E1DE3">
      <w:pPr>
        <w:pStyle w:val="NoSpacing"/>
        <w:rPr>
          <w:lang w:val="ru-RU"/>
        </w:rPr>
      </w:pPr>
      <w:r w:rsidRPr="002E1DE3">
        <w:rPr>
          <w:lang w:val="ru-RU"/>
        </w:rPr>
        <w:t>Потподрачје: Индивидуални и групни советувања и консултации со родтиелите</w:t>
      </w:r>
    </w:p>
    <w:p w14:paraId="457EE4C3" w14:textId="2B160AB7" w:rsidR="002E1DE3" w:rsidRPr="004B2828" w:rsidRDefault="002E1DE3" w:rsidP="002E1DE3">
      <w:pPr>
        <w:pStyle w:val="NoSpacing"/>
        <w:rPr>
          <w:lang w:val="ru-RU"/>
        </w:rPr>
      </w:pPr>
      <w:r w:rsidRPr="002E1DE3">
        <w:rPr>
          <w:lang w:val="ru-RU"/>
        </w:rPr>
        <w:t>Потподрачје:Вклучување на родителите во ж</w:t>
      </w:r>
      <w:r w:rsidR="004B2828">
        <w:rPr>
          <w:lang w:val="ru-RU"/>
        </w:rPr>
        <w:t>ивотот и работата на училиштето</w:t>
      </w:r>
    </w:p>
    <w:p w14:paraId="301AE4CF" w14:textId="77777777" w:rsidR="002E1DE3" w:rsidRPr="004B2828" w:rsidRDefault="002E1DE3" w:rsidP="002E1DE3">
      <w:pPr>
        <w:pStyle w:val="NoSpacing"/>
        <w:rPr>
          <w:b/>
          <w:lang w:val="ru-RU"/>
        </w:rPr>
      </w:pPr>
      <w:r w:rsidRPr="004B2828">
        <w:rPr>
          <w:b/>
        </w:rPr>
        <w:t>IV</w:t>
      </w:r>
      <w:r w:rsidRPr="004B2828">
        <w:rPr>
          <w:b/>
          <w:lang w:val="ru-RU"/>
        </w:rPr>
        <w:t xml:space="preserve"> Соработка со заедницата</w:t>
      </w:r>
    </w:p>
    <w:p w14:paraId="3433CA3A" w14:textId="2F19AADE" w:rsidR="002E1DE3" w:rsidRPr="004B2828" w:rsidRDefault="002E1DE3" w:rsidP="002E1DE3">
      <w:pPr>
        <w:pStyle w:val="NoSpacing"/>
        <w:rPr>
          <w:lang w:val="ru-RU"/>
        </w:rPr>
      </w:pPr>
      <w:r w:rsidRPr="002E1DE3">
        <w:rPr>
          <w:lang w:val="ru-RU"/>
        </w:rPr>
        <w:t xml:space="preserve">Потподрачје: </w:t>
      </w:r>
      <w:r w:rsidR="004B2828">
        <w:rPr>
          <w:lang w:val="ru-RU"/>
        </w:rPr>
        <w:t>Соработка со локалната заедница</w:t>
      </w:r>
    </w:p>
    <w:p w14:paraId="41E1D7EE" w14:textId="77777777" w:rsidR="002E1DE3" w:rsidRPr="004B2828" w:rsidRDefault="002E1DE3" w:rsidP="002E1DE3">
      <w:pPr>
        <w:pStyle w:val="NoSpacing"/>
        <w:rPr>
          <w:b/>
          <w:lang w:val="ru-RU"/>
        </w:rPr>
      </w:pPr>
      <w:r w:rsidRPr="004B2828">
        <w:rPr>
          <w:b/>
        </w:rPr>
        <w:t>V</w:t>
      </w:r>
      <w:r w:rsidRPr="004B2828">
        <w:rPr>
          <w:b/>
          <w:lang w:val="ru-RU"/>
        </w:rPr>
        <w:t xml:space="preserve"> Професионален развој и професионална соработка</w:t>
      </w:r>
    </w:p>
    <w:p w14:paraId="0DF2C36F" w14:textId="0CDF483E" w:rsidR="002E1DE3" w:rsidRPr="00FF49FB" w:rsidRDefault="002E1DE3" w:rsidP="002E1DE3">
      <w:pPr>
        <w:pStyle w:val="NoSpacing"/>
        <w:rPr>
          <w:lang w:val="ru-RU"/>
        </w:rPr>
      </w:pPr>
      <w:r w:rsidRPr="002E1DE3">
        <w:rPr>
          <w:lang w:val="ru-RU"/>
        </w:rPr>
        <w:t>Потподрачје: Поддршка на професионалниот раз</w:t>
      </w:r>
      <w:r w:rsidR="00FF49FB">
        <w:rPr>
          <w:lang w:val="ru-RU"/>
        </w:rPr>
        <w:t>вој и соработката во училиштето</w:t>
      </w:r>
    </w:p>
    <w:p w14:paraId="35402B61" w14:textId="77777777" w:rsidR="002E1DE3" w:rsidRPr="004B2828" w:rsidRDefault="002E1DE3" w:rsidP="002E1DE3">
      <w:pPr>
        <w:pStyle w:val="NoSpacing"/>
        <w:rPr>
          <w:b/>
          <w:lang w:val="ru-RU"/>
        </w:rPr>
      </w:pPr>
      <w:r w:rsidRPr="004B2828">
        <w:rPr>
          <w:b/>
        </w:rPr>
        <w:t>VI</w:t>
      </w:r>
      <w:r w:rsidRPr="004B2828">
        <w:rPr>
          <w:b/>
          <w:lang w:val="ru-RU"/>
        </w:rPr>
        <w:t xml:space="preserve"> Аналитичко – истражувачка работа</w:t>
      </w:r>
    </w:p>
    <w:p w14:paraId="450436E9" w14:textId="03736E97" w:rsidR="002E1DE3" w:rsidRPr="004B2828" w:rsidRDefault="002E1DE3" w:rsidP="002E1DE3">
      <w:pPr>
        <w:pStyle w:val="NoSpacing"/>
        <w:rPr>
          <w:lang w:val="ru-RU"/>
        </w:rPr>
      </w:pPr>
      <w:r w:rsidRPr="002E1DE3">
        <w:rPr>
          <w:lang w:val="ru-RU"/>
        </w:rPr>
        <w:t>Потподрачје: Истражување на воспитно – образовната раб</w:t>
      </w:r>
      <w:r w:rsidR="004B2828">
        <w:rPr>
          <w:lang w:val="ru-RU"/>
        </w:rPr>
        <w:t>ота</w:t>
      </w:r>
    </w:p>
    <w:p w14:paraId="4DBB4FE7" w14:textId="77777777" w:rsidR="002E1DE3" w:rsidRPr="004B2828" w:rsidRDefault="002E1DE3" w:rsidP="002E1DE3">
      <w:pPr>
        <w:pStyle w:val="NoSpacing"/>
        <w:rPr>
          <w:b/>
          <w:lang w:val="ru-RU"/>
        </w:rPr>
      </w:pPr>
      <w:r w:rsidRPr="004B2828">
        <w:rPr>
          <w:b/>
        </w:rPr>
        <w:t>VII</w:t>
      </w:r>
      <w:r w:rsidRPr="004B2828">
        <w:rPr>
          <w:b/>
          <w:lang w:val="ru-RU"/>
        </w:rPr>
        <w:t xml:space="preserve"> Училишна структура, организација и клима</w:t>
      </w:r>
    </w:p>
    <w:p w14:paraId="25F520CB" w14:textId="77777777" w:rsidR="002E1DE3" w:rsidRPr="002E1DE3" w:rsidRDefault="002E1DE3" w:rsidP="002E1DE3">
      <w:pPr>
        <w:pStyle w:val="NoSpacing"/>
        <w:rPr>
          <w:lang w:val="ru-RU"/>
        </w:rPr>
      </w:pPr>
      <w:r w:rsidRPr="002E1DE3">
        <w:rPr>
          <w:lang w:val="ru-RU"/>
        </w:rPr>
        <w:t>Потподрачје: Училишна структура и организација (планирање, следење на воспитно – образовната работа, педагошка евиденција и документација, евалуација)</w:t>
      </w:r>
    </w:p>
    <w:p w14:paraId="47F7D759" w14:textId="77777777" w:rsidR="002E1DE3" w:rsidRPr="002E1DE3" w:rsidRDefault="002E1DE3" w:rsidP="002E1DE3">
      <w:pPr>
        <w:pStyle w:val="NoSpacing"/>
        <w:rPr>
          <w:b/>
          <w:lang w:val="ru-RU"/>
        </w:rPr>
      </w:pPr>
      <w:r w:rsidRPr="002E1DE3">
        <w:rPr>
          <w:lang w:val="ru-RU"/>
        </w:rPr>
        <w:t>Потподрачје:Училишна клима,безбедна средина и демократско учество</w:t>
      </w:r>
    </w:p>
    <w:p w14:paraId="0A0D55BD" w14:textId="77777777" w:rsidR="002E1DE3" w:rsidRPr="002E1DE3" w:rsidRDefault="002E1DE3" w:rsidP="002E1DE3">
      <w:pPr>
        <w:pStyle w:val="NoSpacing"/>
      </w:pPr>
    </w:p>
    <w:p w14:paraId="39606101" w14:textId="055795F5" w:rsidR="002E1DE3" w:rsidRPr="002E1DE3" w:rsidRDefault="002E1DE3" w:rsidP="002E1DE3">
      <w:pPr>
        <w:pStyle w:val="NoSpacing"/>
      </w:pPr>
      <w:r w:rsidRPr="002E1DE3">
        <w:t xml:space="preserve">      Своите работните задачи  психологот ќе  ги реализира  во следниве подрачја:</w:t>
      </w:r>
    </w:p>
    <w:tbl>
      <w:tblPr>
        <w:tblStyle w:val="TableGrid"/>
        <w:tblW w:w="15740" w:type="dxa"/>
        <w:jc w:val="center"/>
        <w:tblLayout w:type="fixed"/>
        <w:tblLook w:val="04A0" w:firstRow="1" w:lastRow="0" w:firstColumn="1" w:lastColumn="0" w:noHBand="0" w:noVBand="1"/>
      </w:tblPr>
      <w:tblGrid>
        <w:gridCol w:w="572"/>
        <w:gridCol w:w="2665"/>
        <w:gridCol w:w="2268"/>
        <w:gridCol w:w="1985"/>
        <w:gridCol w:w="1559"/>
        <w:gridCol w:w="2858"/>
        <w:gridCol w:w="119"/>
        <w:gridCol w:w="3714"/>
      </w:tblGrid>
      <w:tr w:rsidR="002E1DE3" w:rsidRPr="00CF498C" w14:paraId="708400A5" w14:textId="77777777" w:rsidTr="00CF498C">
        <w:trPr>
          <w:jc w:val="center"/>
        </w:trPr>
        <w:tc>
          <w:tcPr>
            <w:tcW w:w="15740" w:type="dxa"/>
            <w:gridSpan w:val="8"/>
            <w:shd w:val="clear" w:color="auto" w:fill="FFC000" w:themeFill="accent4"/>
          </w:tcPr>
          <w:p w14:paraId="4176400D" w14:textId="77777777" w:rsidR="002E1DE3" w:rsidRPr="00CF498C" w:rsidRDefault="002E1DE3" w:rsidP="00F9623D">
            <w:pPr>
              <w:pStyle w:val="NoSpacing"/>
              <w:rPr>
                <w:b/>
              </w:rPr>
            </w:pPr>
            <w:r w:rsidRPr="00CF498C">
              <w:rPr>
                <w:b/>
              </w:rPr>
              <w:t>РАБОТА  СО  УЧЕНИЦИ</w:t>
            </w:r>
          </w:p>
        </w:tc>
      </w:tr>
      <w:tr w:rsidR="002E1DE3" w:rsidRPr="00CF498C" w14:paraId="5C7CF565" w14:textId="77777777" w:rsidTr="00CF498C">
        <w:trPr>
          <w:jc w:val="center"/>
        </w:trPr>
        <w:tc>
          <w:tcPr>
            <w:tcW w:w="15740" w:type="dxa"/>
            <w:gridSpan w:val="8"/>
            <w:shd w:val="clear" w:color="auto" w:fill="9CC2E5" w:themeFill="accent1" w:themeFillTint="99"/>
          </w:tcPr>
          <w:p w14:paraId="1319B68D" w14:textId="77777777" w:rsidR="002E1DE3" w:rsidRPr="00CF498C" w:rsidRDefault="002E1DE3" w:rsidP="00F9623D">
            <w:pPr>
              <w:pStyle w:val="NoSpacing"/>
              <w:rPr>
                <w:b/>
              </w:rPr>
            </w:pPr>
            <w:r w:rsidRPr="00CF498C">
              <w:rPr>
                <w:b/>
              </w:rPr>
              <w:t>Подршка на учениците во учењето</w:t>
            </w:r>
          </w:p>
        </w:tc>
      </w:tr>
      <w:tr w:rsidR="002E1DE3" w:rsidRPr="00CF498C" w14:paraId="76062F62" w14:textId="77777777" w:rsidTr="00CF498C">
        <w:trPr>
          <w:jc w:val="center"/>
        </w:trPr>
        <w:tc>
          <w:tcPr>
            <w:tcW w:w="572" w:type="dxa"/>
          </w:tcPr>
          <w:p w14:paraId="40DF0A0B" w14:textId="77777777" w:rsidR="002E1DE3" w:rsidRPr="00CF498C" w:rsidRDefault="002E1DE3" w:rsidP="00F9623D">
            <w:pPr>
              <w:pStyle w:val="NoSpacing"/>
            </w:pPr>
            <w:r w:rsidRPr="00CF498C">
              <w:t>Ред</w:t>
            </w:r>
          </w:p>
          <w:p w14:paraId="4791267B" w14:textId="77777777" w:rsidR="002E1DE3" w:rsidRPr="00CF498C" w:rsidRDefault="002E1DE3" w:rsidP="00F9623D">
            <w:pPr>
              <w:pStyle w:val="NoSpacing"/>
            </w:pPr>
            <w:r w:rsidRPr="00CF498C">
              <w:t>бр</w:t>
            </w:r>
          </w:p>
        </w:tc>
        <w:tc>
          <w:tcPr>
            <w:tcW w:w="2665" w:type="dxa"/>
          </w:tcPr>
          <w:p w14:paraId="267E1866" w14:textId="77777777" w:rsidR="002E1DE3" w:rsidRPr="00CF498C" w:rsidRDefault="002E1DE3" w:rsidP="00F9623D">
            <w:pPr>
              <w:pStyle w:val="NoSpacing"/>
              <w:rPr>
                <w:b/>
              </w:rPr>
            </w:pPr>
            <w:r w:rsidRPr="00CF498C">
              <w:rPr>
                <w:b/>
              </w:rPr>
              <w:t>Активност</w:t>
            </w:r>
          </w:p>
        </w:tc>
        <w:tc>
          <w:tcPr>
            <w:tcW w:w="2268" w:type="dxa"/>
          </w:tcPr>
          <w:p w14:paraId="4E7AC11E" w14:textId="77777777" w:rsidR="002E1DE3" w:rsidRPr="00CF498C" w:rsidRDefault="002E1DE3" w:rsidP="00F9623D">
            <w:pPr>
              <w:pStyle w:val="NoSpacing"/>
              <w:rPr>
                <w:b/>
              </w:rPr>
            </w:pPr>
            <w:r w:rsidRPr="00CF498C">
              <w:rPr>
                <w:b/>
              </w:rPr>
              <w:t>Цели</w:t>
            </w:r>
          </w:p>
        </w:tc>
        <w:tc>
          <w:tcPr>
            <w:tcW w:w="1985" w:type="dxa"/>
          </w:tcPr>
          <w:p w14:paraId="564F815A" w14:textId="77777777" w:rsidR="002E1DE3" w:rsidRPr="00CF498C" w:rsidRDefault="002E1DE3" w:rsidP="00F9623D">
            <w:pPr>
              <w:pStyle w:val="NoSpacing"/>
              <w:rPr>
                <w:b/>
              </w:rPr>
            </w:pPr>
            <w:r w:rsidRPr="00CF498C">
              <w:rPr>
                <w:b/>
              </w:rPr>
              <w:t>Реализација</w:t>
            </w:r>
          </w:p>
        </w:tc>
        <w:tc>
          <w:tcPr>
            <w:tcW w:w="1559" w:type="dxa"/>
          </w:tcPr>
          <w:p w14:paraId="43223149" w14:textId="77777777" w:rsidR="002E1DE3" w:rsidRPr="00CF498C" w:rsidRDefault="002E1DE3" w:rsidP="00F9623D">
            <w:pPr>
              <w:pStyle w:val="NoSpacing"/>
              <w:rPr>
                <w:b/>
              </w:rPr>
            </w:pPr>
            <w:r w:rsidRPr="00CF498C">
              <w:rPr>
                <w:b/>
              </w:rPr>
              <w:t>Соработници</w:t>
            </w:r>
          </w:p>
        </w:tc>
        <w:tc>
          <w:tcPr>
            <w:tcW w:w="2977" w:type="dxa"/>
            <w:gridSpan w:val="2"/>
          </w:tcPr>
          <w:p w14:paraId="11C9A453" w14:textId="77777777" w:rsidR="002E1DE3" w:rsidRPr="00CF498C" w:rsidRDefault="002E1DE3" w:rsidP="00F9623D">
            <w:pPr>
              <w:pStyle w:val="NoSpacing"/>
              <w:rPr>
                <w:b/>
              </w:rPr>
            </w:pPr>
            <w:r w:rsidRPr="00CF498C">
              <w:rPr>
                <w:b/>
              </w:rPr>
              <w:t>Индикатори/докази</w:t>
            </w:r>
          </w:p>
          <w:p w14:paraId="7FB1BFB7" w14:textId="77777777" w:rsidR="002E1DE3" w:rsidRPr="00CF498C" w:rsidRDefault="002E1DE3" w:rsidP="00F9623D">
            <w:pPr>
              <w:pStyle w:val="NoSpacing"/>
              <w:rPr>
                <w:b/>
              </w:rPr>
            </w:pPr>
            <w:r w:rsidRPr="00CF498C">
              <w:rPr>
                <w:b/>
              </w:rPr>
              <w:t>Форми/методи</w:t>
            </w:r>
          </w:p>
        </w:tc>
        <w:tc>
          <w:tcPr>
            <w:tcW w:w="3714" w:type="dxa"/>
          </w:tcPr>
          <w:p w14:paraId="6114DF31" w14:textId="77777777" w:rsidR="002E1DE3" w:rsidRPr="00CF498C" w:rsidRDefault="002E1DE3" w:rsidP="00F9623D">
            <w:pPr>
              <w:pStyle w:val="NoSpacing"/>
              <w:rPr>
                <w:b/>
              </w:rPr>
            </w:pPr>
            <w:r w:rsidRPr="00CF498C">
              <w:rPr>
                <w:b/>
              </w:rPr>
              <w:t xml:space="preserve">Следење/повратна </w:t>
            </w:r>
          </w:p>
          <w:p w14:paraId="78C3439F" w14:textId="77777777" w:rsidR="002E1DE3" w:rsidRPr="00CF498C" w:rsidRDefault="002E1DE3" w:rsidP="00F9623D">
            <w:pPr>
              <w:pStyle w:val="NoSpacing"/>
              <w:rPr>
                <w:b/>
              </w:rPr>
            </w:pPr>
            <w:r w:rsidRPr="00CF498C">
              <w:rPr>
                <w:b/>
              </w:rPr>
              <w:t>информација</w:t>
            </w:r>
          </w:p>
        </w:tc>
      </w:tr>
      <w:tr w:rsidR="002E1DE3" w:rsidRPr="00CF498C" w14:paraId="0C57B22F" w14:textId="77777777" w:rsidTr="00CF498C">
        <w:trPr>
          <w:jc w:val="center"/>
        </w:trPr>
        <w:tc>
          <w:tcPr>
            <w:tcW w:w="572" w:type="dxa"/>
          </w:tcPr>
          <w:p w14:paraId="6654AFEC" w14:textId="77777777" w:rsidR="002E1DE3" w:rsidRPr="00CF498C" w:rsidRDefault="002E1DE3" w:rsidP="00F9623D">
            <w:pPr>
              <w:pStyle w:val="NoSpacing"/>
            </w:pPr>
            <w:r w:rsidRPr="00CF498C">
              <w:t>1.</w:t>
            </w:r>
          </w:p>
        </w:tc>
        <w:tc>
          <w:tcPr>
            <w:tcW w:w="2665" w:type="dxa"/>
          </w:tcPr>
          <w:p w14:paraId="59EDCB2C" w14:textId="77777777" w:rsidR="002E1DE3" w:rsidRPr="00CF498C" w:rsidRDefault="002E1DE3" w:rsidP="00F9623D">
            <w:pPr>
              <w:pStyle w:val="NoSpacing"/>
            </w:pPr>
            <w:r w:rsidRPr="00CF498C">
              <w:t xml:space="preserve">Утврдување на причини за слаб напредок на учениците со потешкотии во учењето </w:t>
            </w:r>
            <w:r w:rsidRPr="00CF498C">
              <w:lastRenderedPageBreak/>
              <w:t>(разговори со ученици ,  наставници, родители,испитувања)</w:t>
            </w:r>
          </w:p>
        </w:tc>
        <w:tc>
          <w:tcPr>
            <w:tcW w:w="2268" w:type="dxa"/>
          </w:tcPr>
          <w:p w14:paraId="12983A0B" w14:textId="77777777" w:rsidR="002E1DE3" w:rsidRPr="00CF498C" w:rsidRDefault="002E1DE3" w:rsidP="00F9623D">
            <w:pPr>
              <w:pStyle w:val="NoSpacing"/>
            </w:pPr>
            <w:r w:rsidRPr="00CF498C">
              <w:lastRenderedPageBreak/>
              <w:t xml:space="preserve">Поддршка и помош на учениците во усвојувањето на </w:t>
            </w:r>
            <w:r w:rsidRPr="00CF498C">
              <w:lastRenderedPageBreak/>
              <w:t>методите на рационално учење и подобрување на постигањата</w:t>
            </w:r>
          </w:p>
        </w:tc>
        <w:tc>
          <w:tcPr>
            <w:tcW w:w="1985" w:type="dxa"/>
            <w:tcBorders>
              <w:top w:val="single" w:sz="4" w:space="0" w:color="auto"/>
              <w:left w:val="single" w:sz="4" w:space="0" w:color="auto"/>
              <w:bottom w:val="single" w:sz="4" w:space="0" w:color="auto"/>
              <w:right w:val="single" w:sz="4" w:space="0" w:color="auto"/>
            </w:tcBorders>
            <w:vAlign w:val="center"/>
          </w:tcPr>
          <w:p w14:paraId="53A08A18" w14:textId="50D8CCA4" w:rsidR="002E1DE3" w:rsidRPr="00CF498C" w:rsidRDefault="00FF49FB" w:rsidP="00F9623D">
            <w:pPr>
              <w:pStyle w:val="NoSpacing"/>
            </w:pPr>
            <w:r>
              <w:lastRenderedPageBreak/>
              <w:t>контину</w:t>
            </w:r>
            <w:r w:rsidR="002E1DE3" w:rsidRPr="00CF498C">
              <w:t>ирано</w:t>
            </w:r>
          </w:p>
        </w:tc>
        <w:tc>
          <w:tcPr>
            <w:tcW w:w="1559" w:type="dxa"/>
            <w:tcBorders>
              <w:top w:val="single" w:sz="4" w:space="0" w:color="auto"/>
              <w:left w:val="single" w:sz="4" w:space="0" w:color="auto"/>
              <w:bottom w:val="single" w:sz="4" w:space="0" w:color="auto"/>
              <w:right w:val="single" w:sz="4" w:space="0" w:color="auto"/>
            </w:tcBorders>
            <w:vAlign w:val="center"/>
          </w:tcPr>
          <w:p w14:paraId="50DE90A9" w14:textId="77777777" w:rsidR="002E1DE3" w:rsidRPr="00CF498C" w:rsidRDefault="002E1DE3" w:rsidP="00F9623D">
            <w:pPr>
              <w:pStyle w:val="NoSpacing"/>
            </w:pPr>
          </w:p>
          <w:p w14:paraId="05608A5A" w14:textId="77777777" w:rsidR="002E1DE3" w:rsidRPr="00CF498C" w:rsidRDefault="002E1DE3" w:rsidP="00F9623D">
            <w:pPr>
              <w:pStyle w:val="NoSpacing"/>
            </w:pPr>
            <w:r w:rsidRPr="00CF498C">
              <w:t>наставници,</w:t>
            </w:r>
          </w:p>
          <w:p w14:paraId="63A841D6" w14:textId="77777777" w:rsidR="002E1DE3" w:rsidRPr="00CF498C" w:rsidRDefault="002E1DE3" w:rsidP="00F9623D">
            <w:pPr>
              <w:pStyle w:val="NoSpacing"/>
            </w:pPr>
            <w:r w:rsidRPr="00CF498C">
              <w:t>родители</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48F28FD9" w14:textId="77777777" w:rsidR="002E1DE3" w:rsidRPr="00CF498C" w:rsidRDefault="002E1DE3" w:rsidP="00F9623D">
            <w:pPr>
              <w:pStyle w:val="NoSpacing"/>
            </w:pPr>
            <w:r w:rsidRPr="00CF498C">
              <w:t>записници од разговори и советувања,</w:t>
            </w:r>
          </w:p>
          <w:p w14:paraId="1C856142" w14:textId="77777777" w:rsidR="002E1DE3" w:rsidRPr="00CF498C" w:rsidRDefault="002E1DE3" w:rsidP="00F9623D">
            <w:pPr>
              <w:pStyle w:val="NoSpacing"/>
            </w:pPr>
            <w:r w:rsidRPr="00CF498C">
              <w:lastRenderedPageBreak/>
              <w:t>индивидуална или заедничка форма на работа</w:t>
            </w:r>
          </w:p>
        </w:tc>
        <w:tc>
          <w:tcPr>
            <w:tcW w:w="3714" w:type="dxa"/>
            <w:tcBorders>
              <w:top w:val="single" w:sz="4" w:space="0" w:color="auto"/>
              <w:left w:val="single" w:sz="4" w:space="0" w:color="auto"/>
              <w:bottom w:val="single" w:sz="4" w:space="0" w:color="auto"/>
              <w:right w:val="single" w:sz="4" w:space="0" w:color="auto"/>
            </w:tcBorders>
            <w:vAlign w:val="center"/>
          </w:tcPr>
          <w:p w14:paraId="43F0EA42" w14:textId="77777777" w:rsidR="002E1DE3" w:rsidRPr="00CF498C" w:rsidRDefault="002E1DE3" w:rsidP="00F9623D">
            <w:pPr>
              <w:pStyle w:val="NoSpacing"/>
            </w:pPr>
            <w:r w:rsidRPr="00CF498C">
              <w:lastRenderedPageBreak/>
              <w:t>подобрување на постигањата на учениците</w:t>
            </w:r>
          </w:p>
        </w:tc>
      </w:tr>
      <w:tr w:rsidR="002E1DE3" w:rsidRPr="00CF498C" w14:paraId="7CF2FFD4" w14:textId="77777777" w:rsidTr="00CF498C">
        <w:trPr>
          <w:jc w:val="center"/>
        </w:trPr>
        <w:tc>
          <w:tcPr>
            <w:tcW w:w="572" w:type="dxa"/>
          </w:tcPr>
          <w:p w14:paraId="1B5B5E23" w14:textId="77777777" w:rsidR="002E1DE3" w:rsidRPr="00CF498C" w:rsidRDefault="002E1DE3" w:rsidP="00F9623D">
            <w:pPr>
              <w:pStyle w:val="NoSpacing"/>
            </w:pPr>
            <w:r w:rsidRPr="00CF498C">
              <w:t>2.</w:t>
            </w:r>
          </w:p>
        </w:tc>
        <w:tc>
          <w:tcPr>
            <w:tcW w:w="2665" w:type="dxa"/>
          </w:tcPr>
          <w:p w14:paraId="1B372CE0" w14:textId="77777777" w:rsidR="002E1DE3" w:rsidRPr="00CF498C" w:rsidRDefault="002E1DE3" w:rsidP="00F9623D">
            <w:pPr>
              <w:pStyle w:val="NoSpacing"/>
            </w:pPr>
            <w:r w:rsidRPr="00CF498C">
              <w:t>Советодавна работа со ученици кои нередовно ја посетуваат наставата, значително го намалуваат училишниот успех или пројавуваат различни облици на несоодветно однесување</w:t>
            </w:r>
          </w:p>
        </w:tc>
        <w:tc>
          <w:tcPr>
            <w:tcW w:w="2268" w:type="dxa"/>
            <w:tcBorders>
              <w:top w:val="single" w:sz="4" w:space="0" w:color="auto"/>
              <w:left w:val="single" w:sz="4" w:space="0" w:color="auto"/>
              <w:bottom w:val="single" w:sz="4" w:space="0" w:color="auto"/>
              <w:right w:val="single" w:sz="4" w:space="0" w:color="auto"/>
            </w:tcBorders>
            <w:vAlign w:val="center"/>
          </w:tcPr>
          <w:p w14:paraId="2EC13DC8" w14:textId="77777777" w:rsidR="002E1DE3" w:rsidRPr="00CF498C" w:rsidRDefault="002E1DE3" w:rsidP="00F9623D">
            <w:pPr>
              <w:pStyle w:val="NoSpacing"/>
            </w:pPr>
            <w:r w:rsidRPr="00CF498C">
              <w:t xml:space="preserve">подобрување на поведението на учениците и   редовноста во </w:t>
            </w:r>
          </w:p>
        </w:tc>
        <w:tc>
          <w:tcPr>
            <w:tcW w:w="1985" w:type="dxa"/>
            <w:tcBorders>
              <w:top w:val="single" w:sz="4" w:space="0" w:color="auto"/>
              <w:left w:val="single" w:sz="4" w:space="0" w:color="auto"/>
              <w:bottom w:val="single" w:sz="4" w:space="0" w:color="auto"/>
              <w:right w:val="single" w:sz="4" w:space="0" w:color="auto"/>
            </w:tcBorders>
            <w:vAlign w:val="center"/>
          </w:tcPr>
          <w:p w14:paraId="33D07486" w14:textId="788D5DBB" w:rsidR="002E1DE3" w:rsidRPr="00CF498C" w:rsidRDefault="00FF49FB" w:rsidP="00F9623D">
            <w:pPr>
              <w:pStyle w:val="NoSpacing"/>
            </w:pPr>
            <w:r>
              <w:t>контину</w:t>
            </w:r>
            <w:r w:rsidR="002E1DE3" w:rsidRPr="00CF498C">
              <w:t>ирано</w:t>
            </w:r>
          </w:p>
        </w:tc>
        <w:tc>
          <w:tcPr>
            <w:tcW w:w="1559" w:type="dxa"/>
            <w:tcBorders>
              <w:top w:val="single" w:sz="4" w:space="0" w:color="auto"/>
              <w:left w:val="single" w:sz="4" w:space="0" w:color="auto"/>
              <w:bottom w:val="single" w:sz="4" w:space="0" w:color="auto"/>
              <w:right w:val="single" w:sz="4" w:space="0" w:color="auto"/>
            </w:tcBorders>
            <w:vAlign w:val="center"/>
          </w:tcPr>
          <w:p w14:paraId="5F12F78B" w14:textId="77777777" w:rsidR="002E1DE3" w:rsidRPr="00CF498C" w:rsidRDefault="002E1DE3" w:rsidP="00F9623D">
            <w:pPr>
              <w:pStyle w:val="NoSpacing"/>
            </w:pPr>
            <w:r w:rsidRPr="00CF498C">
              <w:t>Стручни соработницинаставици</w:t>
            </w:r>
          </w:p>
          <w:p w14:paraId="75AF788B" w14:textId="77777777" w:rsidR="002E1DE3" w:rsidRPr="00CF498C" w:rsidRDefault="002E1DE3" w:rsidP="00F9623D">
            <w:pPr>
              <w:pStyle w:val="NoSpacing"/>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7B05FA9" w14:textId="77777777" w:rsidR="002E1DE3" w:rsidRPr="00CF498C" w:rsidRDefault="002E1DE3" w:rsidP="00F9623D">
            <w:pPr>
              <w:pStyle w:val="NoSpacing"/>
            </w:pPr>
            <w:r w:rsidRPr="00CF498C">
              <w:t>намален број педагошки мерки во однос на претходната година, записници од разговори со ученици, наставници и родители, едукативни работилници</w:t>
            </w:r>
          </w:p>
          <w:p w14:paraId="7452B746" w14:textId="77777777" w:rsidR="002E1DE3" w:rsidRPr="00CF498C" w:rsidRDefault="002E1DE3" w:rsidP="00F9623D">
            <w:pPr>
              <w:pStyle w:val="NoSpacing"/>
            </w:pPr>
          </w:p>
          <w:p w14:paraId="244DF350" w14:textId="77777777" w:rsidR="002E1DE3" w:rsidRPr="00CF498C" w:rsidRDefault="002E1DE3" w:rsidP="00F9623D">
            <w:pPr>
              <w:pStyle w:val="NoSpacing"/>
            </w:pPr>
          </w:p>
        </w:tc>
        <w:tc>
          <w:tcPr>
            <w:tcW w:w="3714" w:type="dxa"/>
            <w:tcBorders>
              <w:top w:val="single" w:sz="4" w:space="0" w:color="auto"/>
              <w:left w:val="single" w:sz="4" w:space="0" w:color="auto"/>
              <w:bottom w:val="single" w:sz="4" w:space="0" w:color="auto"/>
              <w:right w:val="single" w:sz="4" w:space="0" w:color="auto"/>
            </w:tcBorders>
            <w:vAlign w:val="center"/>
          </w:tcPr>
          <w:p w14:paraId="5D7C19B4" w14:textId="77777777" w:rsidR="002E1DE3" w:rsidRPr="00CF498C" w:rsidRDefault="002E1DE3" w:rsidP="00F9623D">
            <w:pPr>
              <w:pStyle w:val="NoSpacing"/>
            </w:pPr>
            <w:r w:rsidRPr="00CF498C">
              <w:t>подобрување на поведението на учениците</w:t>
            </w:r>
          </w:p>
        </w:tc>
      </w:tr>
      <w:tr w:rsidR="002E1DE3" w:rsidRPr="00CF498C" w14:paraId="11F59966" w14:textId="77777777" w:rsidTr="00CF498C">
        <w:trPr>
          <w:jc w:val="center"/>
        </w:trPr>
        <w:tc>
          <w:tcPr>
            <w:tcW w:w="572" w:type="dxa"/>
          </w:tcPr>
          <w:p w14:paraId="114D685F" w14:textId="77777777" w:rsidR="002E1DE3" w:rsidRPr="00CF498C" w:rsidRDefault="002E1DE3" w:rsidP="00F9623D">
            <w:pPr>
              <w:pStyle w:val="NoSpacing"/>
            </w:pPr>
            <w:r w:rsidRPr="00CF498C">
              <w:t>3.</w:t>
            </w:r>
          </w:p>
        </w:tc>
        <w:tc>
          <w:tcPr>
            <w:tcW w:w="2665" w:type="dxa"/>
          </w:tcPr>
          <w:p w14:paraId="61A9BDD5" w14:textId="77777777" w:rsidR="002E1DE3" w:rsidRPr="00CF498C" w:rsidRDefault="002E1DE3" w:rsidP="00F9623D">
            <w:pPr>
              <w:pStyle w:val="NoSpacing"/>
            </w:pPr>
            <w:r w:rsidRPr="00CF498C">
              <w:t>Анкета за адаптацијата на учениците од одделенска во предметна настава</w:t>
            </w:r>
          </w:p>
          <w:p w14:paraId="47E46C7F" w14:textId="77777777" w:rsidR="002E1DE3" w:rsidRPr="00CF498C" w:rsidRDefault="002E1DE3" w:rsidP="00F9623D">
            <w:pPr>
              <w:pStyle w:val="NoSpacing"/>
            </w:pPr>
          </w:p>
          <w:p w14:paraId="21230EFE" w14:textId="77777777" w:rsidR="002E1DE3" w:rsidRPr="00CF498C" w:rsidRDefault="002E1DE3" w:rsidP="00F9623D">
            <w:pPr>
              <w:pStyle w:val="NoSpacing"/>
            </w:pPr>
            <w:r w:rsidRPr="00CF498C">
              <w:t>Посета на час за адаптација на ученици во прво одделение</w:t>
            </w:r>
          </w:p>
          <w:p w14:paraId="5902EB5B" w14:textId="77777777" w:rsidR="002E1DE3" w:rsidRPr="00CF498C" w:rsidRDefault="002E1DE3" w:rsidP="00F9623D">
            <w:pPr>
              <w:pStyle w:val="NoSpacing"/>
            </w:pPr>
          </w:p>
          <w:p w14:paraId="600BEE07" w14:textId="77777777" w:rsidR="002E1DE3" w:rsidRPr="00CF498C" w:rsidRDefault="002E1DE3" w:rsidP="00F9623D">
            <w:pPr>
              <w:pStyle w:val="NoSpacing"/>
            </w:pPr>
          </w:p>
        </w:tc>
        <w:tc>
          <w:tcPr>
            <w:tcW w:w="2268" w:type="dxa"/>
            <w:tcBorders>
              <w:top w:val="single" w:sz="4" w:space="0" w:color="auto"/>
              <w:left w:val="single" w:sz="4" w:space="0" w:color="auto"/>
              <w:bottom w:val="single" w:sz="4" w:space="0" w:color="auto"/>
              <w:right w:val="single" w:sz="4" w:space="0" w:color="auto"/>
            </w:tcBorders>
            <w:vAlign w:val="center"/>
          </w:tcPr>
          <w:p w14:paraId="44B778EE" w14:textId="77777777" w:rsidR="002E1DE3" w:rsidRPr="00CF498C" w:rsidRDefault="002E1DE3" w:rsidP="00F9623D">
            <w:pPr>
              <w:pStyle w:val="NoSpacing"/>
            </w:pPr>
            <w:r w:rsidRPr="00CF498C">
              <w:t>да се видат потешкотиите во прилагодувањето на учениците при преминот од одделенска во предметна настава</w:t>
            </w:r>
          </w:p>
          <w:p w14:paraId="4DA71C00" w14:textId="77777777" w:rsidR="002E1DE3" w:rsidRPr="00CF498C" w:rsidRDefault="002E1DE3" w:rsidP="00F9623D">
            <w:pPr>
              <w:pStyle w:val="NoSpacing"/>
            </w:pPr>
          </w:p>
          <w:p w14:paraId="1EEA082A" w14:textId="77777777" w:rsidR="002E1DE3" w:rsidRPr="00CF498C" w:rsidRDefault="002E1DE3" w:rsidP="00F9623D">
            <w:pPr>
              <w:pStyle w:val="NoSpacing"/>
            </w:pPr>
            <w:r w:rsidRPr="00CF498C">
              <w:t>да се следи создавањето на работните навики ,почитување на правила ,прилагодување во новата средина</w:t>
            </w:r>
          </w:p>
        </w:tc>
        <w:tc>
          <w:tcPr>
            <w:tcW w:w="1985" w:type="dxa"/>
            <w:tcBorders>
              <w:top w:val="single" w:sz="4" w:space="0" w:color="auto"/>
              <w:left w:val="single" w:sz="4" w:space="0" w:color="auto"/>
              <w:bottom w:val="single" w:sz="4" w:space="0" w:color="auto"/>
              <w:right w:val="single" w:sz="4" w:space="0" w:color="auto"/>
            </w:tcBorders>
            <w:vAlign w:val="center"/>
          </w:tcPr>
          <w:p w14:paraId="2354D696" w14:textId="77777777" w:rsidR="00FF49FB" w:rsidRDefault="002E1DE3" w:rsidP="00F9623D">
            <w:pPr>
              <w:pStyle w:val="NoSpacing"/>
            </w:pPr>
            <w:r w:rsidRPr="00CF498C">
              <w:t>Септември/</w:t>
            </w:r>
          </w:p>
          <w:p w14:paraId="693C6C98" w14:textId="77777777" w:rsidR="002E1DE3" w:rsidRDefault="002E1DE3" w:rsidP="00F9623D">
            <w:pPr>
              <w:pStyle w:val="NoSpacing"/>
            </w:pPr>
            <w:r w:rsidRPr="00CF498C">
              <w:t>Октомври</w:t>
            </w:r>
          </w:p>
          <w:p w14:paraId="1347F6C5" w14:textId="4D6D68A1" w:rsidR="00FF49FB" w:rsidRPr="00FF49FB" w:rsidRDefault="00FF49FB" w:rsidP="00F9623D">
            <w:pPr>
              <w:pStyle w:val="NoSpacing"/>
              <w:rPr>
                <w:lang w:val="mk-MK"/>
              </w:rPr>
            </w:pPr>
            <w:r>
              <w:rPr>
                <w:lang w:val="mk-MK"/>
              </w:rPr>
              <w:t>2024</w:t>
            </w:r>
          </w:p>
        </w:tc>
        <w:tc>
          <w:tcPr>
            <w:tcW w:w="1559" w:type="dxa"/>
            <w:tcBorders>
              <w:top w:val="single" w:sz="4" w:space="0" w:color="auto"/>
              <w:left w:val="single" w:sz="4" w:space="0" w:color="auto"/>
              <w:bottom w:val="single" w:sz="4" w:space="0" w:color="auto"/>
              <w:right w:val="single" w:sz="4" w:space="0" w:color="auto"/>
            </w:tcBorders>
            <w:vAlign w:val="center"/>
          </w:tcPr>
          <w:p w14:paraId="4AD2B04B" w14:textId="77777777" w:rsidR="002E1DE3" w:rsidRPr="00CF498C" w:rsidRDefault="002E1DE3" w:rsidP="00F9623D">
            <w:pPr>
              <w:pStyle w:val="NoSpacing"/>
            </w:pPr>
            <w:r w:rsidRPr="00CF498C">
              <w:t>Стручни соработници</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0FC20717" w14:textId="77777777" w:rsidR="002E1DE3" w:rsidRPr="00CF498C" w:rsidRDefault="002E1DE3" w:rsidP="00F9623D">
            <w:pPr>
              <w:pStyle w:val="NoSpacing"/>
            </w:pPr>
            <w:r w:rsidRPr="00CF498C">
              <w:t>идентификувани и разрешени евентуални потешкотии,</w:t>
            </w:r>
          </w:p>
          <w:p w14:paraId="2196A8AB" w14:textId="77777777" w:rsidR="002E1DE3" w:rsidRPr="00CF498C" w:rsidRDefault="002E1DE3" w:rsidP="00F9623D">
            <w:pPr>
              <w:pStyle w:val="NoSpacing"/>
            </w:pPr>
            <w:r w:rsidRPr="00CF498C">
              <w:t>анализа на анкетата,</w:t>
            </w:r>
          </w:p>
          <w:p w14:paraId="2BD15B26" w14:textId="77777777" w:rsidR="002E1DE3" w:rsidRPr="00CF498C" w:rsidRDefault="002E1DE3" w:rsidP="00F9623D">
            <w:pPr>
              <w:pStyle w:val="NoSpacing"/>
            </w:pPr>
            <w:r w:rsidRPr="00CF498C">
              <w:t xml:space="preserve">анкетни листови </w:t>
            </w:r>
          </w:p>
        </w:tc>
        <w:tc>
          <w:tcPr>
            <w:tcW w:w="3714" w:type="dxa"/>
            <w:tcBorders>
              <w:top w:val="single" w:sz="4" w:space="0" w:color="auto"/>
              <w:left w:val="single" w:sz="4" w:space="0" w:color="auto"/>
              <w:bottom w:val="single" w:sz="4" w:space="0" w:color="auto"/>
              <w:right w:val="single" w:sz="4" w:space="0" w:color="auto"/>
            </w:tcBorders>
            <w:vAlign w:val="center"/>
          </w:tcPr>
          <w:p w14:paraId="19A28F08" w14:textId="77777777" w:rsidR="002E1DE3" w:rsidRPr="00CF498C" w:rsidRDefault="002E1DE3" w:rsidP="00F9623D">
            <w:pPr>
              <w:pStyle w:val="NoSpacing"/>
            </w:pPr>
            <w:r w:rsidRPr="00CF498C">
              <w:t>Подобрена и олеснета адаптација на учениците  при преминот од одделенска во предметна настава</w:t>
            </w:r>
          </w:p>
          <w:p w14:paraId="0C55F1AA" w14:textId="77777777" w:rsidR="002E1DE3" w:rsidRPr="00CF498C" w:rsidRDefault="002E1DE3" w:rsidP="00F9623D">
            <w:pPr>
              <w:pStyle w:val="NoSpacing"/>
            </w:pPr>
          </w:p>
          <w:p w14:paraId="5824AC5F" w14:textId="77777777" w:rsidR="002E1DE3" w:rsidRPr="00CF498C" w:rsidRDefault="002E1DE3" w:rsidP="00F9623D">
            <w:pPr>
              <w:pStyle w:val="NoSpacing"/>
            </w:pPr>
            <w:r w:rsidRPr="00CF498C">
              <w:t>олеснета адаптација од преучилишна  во училишна  настава</w:t>
            </w:r>
          </w:p>
        </w:tc>
      </w:tr>
      <w:tr w:rsidR="002E1DE3" w:rsidRPr="00CF498C" w14:paraId="2DB1C943" w14:textId="77777777" w:rsidTr="00CF498C">
        <w:trPr>
          <w:jc w:val="center"/>
        </w:trPr>
        <w:tc>
          <w:tcPr>
            <w:tcW w:w="15740" w:type="dxa"/>
            <w:gridSpan w:val="8"/>
            <w:shd w:val="clear" w:color="auto" w:fill="9CC2E5" w:themeFill="accent1" w:themeFillTint="99"/>
          </w:tcPr>
          <w:p w14:paraId="160A8C37" w14:textId="77777777" w:rsidR="002E1DE3" w:rsidRPr="00CF498C" w:rsidRDefault="002E1DE3" w:rsidP="00F9623D">
            <w:pPr>
              <w:pStyle w:val="NoSpacing"/>
              <w:rPr>
                <w:b/>
              </w:rPr>
            </w:pPr>
            <w:r w:rsidRPr="00CF498C">
              <w:rPr>
                <w:b/>
              </w:rPr>
              <w:t>Следење и подршка на учениците</w:t>
            </w:r>
          </w:p>
        </w:tc>
      </w:tr>
      <w:tr w:rsidR="002E1DE3" w:rsidRPr="00CF498C" w14:paraId="3BEB7670" w14:textId="77777777" w:rsidTr="00B25B92">
        <w:trPr>
          <w:jc w:val="center"/>
        </w:trPr>
        <w:tc>
          <w:tcPr>
            <w:tcW w:w="572" w:type="dxa"/>
          </w:tcPr>
          <w:p w14:paraId="1882DA6C" w14:textId="77777777" w:rsidR="002E1DE3" w:rsidRPr="00CF498C" w:rsidRDefault="002E1DE3" w:rsidP="00F9623D">
            <w:pPr>
              <w:pStyle w:val="NoSpacing"/>
            </w:pPr>
            <w:r w:rsidRPr="00CF498C">
              <w:t>1.</w:t>
            </w:r>
          </w:p>
        </w:tc>
        <w:tc>
          <w:tcPr>
            <w:tcW w:w="2665" w:type="dxa"/>
          </w:tcPr>
          <w:p w14:paraId="6F0214DC" w14:textId="77777777" w:rsidR="002E1DE3" w:rsidRPr="00CF498C" w:rsidRDefault="002E1DE3" w:rsidP="00F9623D">
            <w:pPr>
              <w:pStyle w:val="NoSpacing"/>
            </w:pPr>
            <w:r w:rsidRPr="00CF498C">
              <w:t xml:space="preserve">Следење на напредокот на учениците со потешкотии во учењето    </w:t>
            </w:r>
          </w:p>
        </w:tc>
        <w:tc>
          <w:tcPr>
            <w:tcW w:w="2268" w:type="dxa"/>
            <w:tcBorders>
              <w:top w:val="single" w:sz="4" w:space="0" w:color="auto"/>
              <w:left w:val="single" w:sz="4" w:space="0" w:color="auto"/>
              <w:bottom w:val="single" w:sz="4" w:space="0" w:color="auto"/>
              <w:right w:val="single" w:sz="4" w:space="0" w:color="auto"/>
            </w:tcBorders>
            <w:vAlign w:val="center"/>
          </w:tcPr>
          <w:p w14:paraId="265E2006" w14:textId="0BC8F2A0" w:rsidR="002E1DE3" w:rsidRPr="00CF498C" w:rsidRDefault="002E1DE3" w:rsidP="00F9623D">
            <w:pPr>
              <w:pStyle w:val="NoSpacing"/>
            </w:pPr>
            <w:r w:rsidRPr="00CF498C">
              <w:t>поддршка на учениците со потешкотии во учењето    и помош во подобрување на постиг</w:t>
            </w:r>
            <w:r w:rsidR="00D90CE0">
              <w:t>нувањата</w:t>
            </w:r>
          </w:p>
        </w:tc>
        <w:tc>
          <w:tcPr>
            <w:tcW w:w="1985" w:type="dxa"/>
            <w:tcBorders>
              <w:top w:val="single" w:sz="4" w:space="0" w:color="auto"/>
              <w:left w:val="single" w:sz="4" w:space="0" w:color="auto"/>
              <w:bottom w:val="single" w:sz="4" w:space="0" w:color="auto"/>
              <w:right w:val="single" w:sz="4" w:space="0" w:color="auto"/>
            </w:tcBorders>
            <w:vAlign w:val="center"/>
          </w:tcPr>
          <w:p w14:paraId="74926E53" w14:textId="59D4D1B8" w:rsidR="002E1DE3" w:rsidRPr="00CF498C" w:rsidRDefault="00FF49FB" w:rsidP="00F9623D">
            <w:pPr>
              <w:pStyle w:val="NoSpacing"/>
            </w:pPr>
            <w:r>
              <w:t>континуи</w:t>
            </w:r>
            <w:r w:rsidR="002E1DE3" w:rsidRPr="00CF498C">
              <w:t>рано</w:t>
            </w:r>
          </w:p>
        </w:tc>
        <w:tc>
          <w:tcPr>
            <w:tcW w:w="1559" w:type="dxa"/>
            <w:tcBorders>
              <w:top w:val="single" w:sz="4" w:space="0" w:color="auto"/>
              <w:left w:val="single" w:sz="4" w:space="0" w:color="auto"/>
              <w:bottom w:val="single" w:sz="4" w:space="0" w:color="auto"/>
              <w:right w:val="single" w:sz="4" w:space="0" w:color="auto"/>
            </w:tcBorders>
            <w:vAlign w:val="center"/>
          </w:tcPr>
          <w:p w14:paraId="309F642F" w14:textId="77777777" w:rsidR="002E1DE3" w:rsidRPr="00CF498C" w:rsidRDefault="002E1DE3" w:rsidP="00F9623D">
            <w:pPr>
              <w:pStyle w:val="NoSpacing"/>
            </w:pPr>
            <w:r w:rsidRPr="00CF498C">
              <w:t>Стручни соработници</w:t>
            </w:r>
          </w:p>
          <w:p w14:paraId="6DD326A1" w14:textId="77777777" w:rsidR="002E1DE3" w:rsidRPr="00CF498C" w:rsidRDefault="002E1DE3" w:rsidP="00F9623D">
            <w:pPr>
              <w:pStyle w:val="NoSpacing"/>
            </w:pPr>
            <w:r w:rsidRPr="00CF498C">
              <w:t>Директор,родители, наставници</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87DDA3C" w14:textId="77777777" w:rsidR="002E1DE3" w:rsidRPr="00CF498C" w:rsidRDefault="002E1DE3" w:rsidP="00F9623D">
            <w:pPr>
              <w:pStyle w:val="NoSpacing"/>
            </w:pPr>
            <w:r w:rsidRPr="00CF498C">
              <w:t xml:space="preserve"> записници од консултативни разговори, индивидуална метода, набљудување</w:t>
            </w:r>
          </w:p>
        </w:tc>
        <w:tc>
          <w:tcPr>
            <w:tcW w:w="3714" w:type="dxa"/>
            <w:tcBorders>
              <w:top w:val="single" w:sz="4" w:space="0" w:color="auto"/>
              <w:left w:val="single" w:sz="4" w:space="0" w:color="auto"/>
              <w:bottom w:val="single" w:sz="4" w:space="0" w:color="auto"/>
              <w:right w:val="single" w:sz="4" w:space="0" w:color="auto"/>
            </w:tcBorders>
            <w:vAlign w:val="center"/>
          </w:tcPr>
          <w:p w14:paraId="6F2A116D" w14:textId="77777777" w:rsidR="002E1DE3" w:rsidRPr="00CF498C" w:rsidRDefault="002E1DE3" w:rsidP="00F9623D">
            <w:pPr>
              <w:pStyle w:val="NoSpacing"/>
            </w:pPr>
            <w:r w:rsidRPr="00CF498C">
              <w:t>подобрена социјализација и постигања на учениците со потешкотии во развојот</w:t>
            </w:r>
          </w:p>
        </w:tc>
      </w:tr>
      <w:tr w:rsidR="002E1DE3" w:rsidRPr="00CF498C" w14:paraId="59971257" w14:textId="77777777" w:rsidTr="00CF498C">
        <w:trPr>
          <w:jc w:val="center"/>
        </w:trPr>
        <w:tc>
          <w:tcPr>
            <w:tcW w:w="572" w:type="dxa"/>
          </w:tcPr>
          <w:p w14:paraId="532B79A2" w14:textId="77777777" w:rsidR="002E1DE3" w:rsidRPr="00CF498C" w:rsidRDefault="002E1DE3" w:rsidP="00F9623D">
            <w:pPr>
              <w:pStyle w:val="NoSpacing"/>
            </w:pPr>
            <w:r w:rsidRPr="00CF498C">
              <w:t>2.</w:t>
            </w:r>
          </w:p>
        </w:tc>
        <w:tc>
          <w:tcPr>
            <w:tcW w:w="2665" w:type="dxa"/>
          </w:tcPr>
          <w:p w14:paraId="45E6189D" w14:textId="77777777" w:rsidR="002E1DE3" w:rsidRPr="00CF498C" w:rsidRDefault="002E1DE3" w:rsidP="00F9623D">
            <w:pPr>
              <w:pStyle w:val="NoSpacing"/>
            </w:pPr>
            <w:r w:rsidRPr="00CF498C">
              <w:t>Следење на работата на надарени и талентирани ученици</w:t>
            </w:r>
          </w:p>
        </w:tc>
        <w:tc>
          <w:tcPr>
            <w:tcW w:w="2268" w:type="dxa"/>
            <w:tcBorders>
              <w:top w:val="single" w:sz="4" w:space="0" w:color="auto"/>
              <w:left w:val="single" w:sz="4" w:space="0" w:color="auto"/>
              <w:bottom w:val="single" w:sz="4" w:space="0" w:color="auto"/>
              <w:right w:val="single" w:sz="4" w:space="0" w:color="auto"/>
            </w:tcBorders>
            <w:vAlign w:val="center"/>
          </w:tcPr>
          <w:p w14:paraId="274B13EE" w14:textId="77777777" w:rsidR="002E1DE3" w:rsidRPr="00CF498C" w:rsidRDefault="002E1DE3" w:rsidP="00F9623D">
            <w:pPr>
              <w:pStyle w:val="NoSpacing"/>
            </w:pPr>
            <w:r w:rsidRPr="00CF498C">
              <w:t>препознавање, идентификување и поддршка на надарени и талентирани ученици</w:t>
            </w:r>
          </w:p>
        </w:tc>
        <w:tc>
          <w:tcPr>
            <w:tcW w:w="1985" w:type="dxa"/>
            <w:tcBorders>
              <w:top w:val="single" w:sz="4" w:space="0" w:color="auto"/>
              <w:left w:val="single" w:sz="4" w:space="0" w:color="auto"/>
              <w:bottom w:val="single" w:sz="4" w:space="0" w:color="auto"/>
              <w:right w:val="single" w:sz="4" w:space="0" w:color="auto"/>
            </w:tcBorders>
            <w:vAlign w:val="center"/>
          </w:tcPr>
          <w:p w14:paraId="222127F8" w14:textId="3BC53B84" w:rsidR="002E1DE3" w:rsidRPr="00CF498C" w:rsidRDefault="00FF49FB" w:rsidP="00F9623D">
            <w:pPr>
              <w:pStyle w:val="NoSpacing"/>
            </w:pPr>
            <w:r>
              <w:t>контину</w:t>
            </w:r>
            <w:r w:rsidR="002E1DE3" w:rsidRPr="00CF498C">
              <w:t>ирано</w:t>
            </w:r>
          </w:p>
        </w:tc>
        <w:tc>
          <w:tcPr>
            <w:tcW w:w="1559" w:type="dxa"/>
            <w:tcBorders>
              <w:top w:val="single" w:sz="4" w:space="0" w:color="auto"/>
              <w:left w:val="single" w:sz="4" w:space="0" w:color="auto"/>
              <w:bottom w:val="single" w:sz="4" w:space="0" w:color="auto"/>
              <w:right w:val="single" w:sz="4" w:space="0" w:color="auto"/>
            </w:tcBorders>
            <w:vAlign w:val="center"/>
          </w:tcPr>
          <w:p w14:paraId="6D070A97" w14:textId="77777777" w:rsidR="002E1DE3" w:rsidRPr="00CF498C" w:rsidRDefault="002E1DE3" w:rsidP="00F9623D">
            <w:pPr>
              <w:pStyle w:val="NoSpacing"/>
            </w:pPr>
          </w:p>
          <w:p w14:paraId="422E3738" w14:textId="77777777" w:rsidR="002E1DE3" w:rsidRPr="00CF498C" w:rsidRDefault="002E1DE3" w:rsidP="00F9623D">
            <w:pPr>
              <w:pStyle w:val="NoSpacing"/>
            </w:pPr>
            <w:r w:rsidRPr="00CF498C">
              <w:t>родители,наставници</w:t>
            </w:r>
          </w:p>
          <w:p w14:paraId="3767CBCC" w14:textId="2E7FEC28" w:rsidR="002E1DE3" w:rsidRPr="00CF498C" w:rsidRDefault="00D90CE0" w:rsidP="00F9623D">
            <w:pPr>
              <w:pStyle w:val="NoSpacing"/>
            </w:pPr>
            <w:r>
              <w:lastRenderedPageBreak/>
              <w:t>стручни соработници</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4022CC0" w14:textId="77777777" w:rsidR="002E1DE3" w:rsidRPr="00CF498C" w:rsidRDefault="002E1DE3" w:rsidP="00F9623D">
            <w:pPr>
              <w:pStyle w:val="NoSpacing"/>
            </w:pPr>
            <w:r w:rsidRPr="00CF498C">
              <w:lastRenderedPageBreak/>
              <w:t>индивидуална работа, набљудување, разговор, советување</w:t>
            </w:r>
          </w:p>
        </w:tc>
        <w:tc>
          <w:tcPr>
            <w:tcW w:w="3714" w:type="dxa"/>
            <w:tcBorders>
              <w:top w:val="single" w:sz="4" w:space="0" w:color="auto"/>
              <w:left w:val="single" w:sz="4" w:space="0" w:color="auto"/>
              <w:bottom w:val="single" w:sz="4" w:space="0" w:color="auto"/>
              <w:right w:val="single" w:sz="4" w:space="0" w:color="auto"/>
            </w:tcBorders>
            <w:vAlign w:val="center"/>
          </w:tcPr>
          <w:p w14:paraId="027B91DA" w14:textId="77777777" w:rsidR="002E1DE3" w:rsidRPr="00CF498C" w:rsidRDefault="002E1DE3" w:rsidP="00F9623D">
            <w:pPr>
              <w:pStyle w:val="NoSpacing"/>
            </w:pPr>
            <w:r w:rsidRPr="00CF498C">
              <w:t>учениците учествуваат и освојуваат награди на училишно, општинско, регионално и меѓународно ниво</w:t>
            </w:r>
          </w:p>
        </w:tc>
      </w:tr>
      <w:tr w:rsidR="002E1DE3" w:rsidRPr="00CF498C" w14:paraId="4BE8AB59" w14:textId="77777777" w:rsidTr="00CF498C">
        <w:trPr>
          <w:jc w:val="center"/>
        </w:trPr>
        <w:tc>
          <w:tcPr>
            <w:tcW w:w="572" w:type="dxa"/>
          </w:tcPr>
          <w:p w14:paraId="13A76BA7" w14:textId="77777777" w:rsidR="002E1DE3" w:rsidRPr="00CF498C" w:rsidRDefault="002E1DE3" w:rsidP="00F9623D">
            <w:pPr>
              <w:pStyle w:val="NoSpacing"/>
            </w:pPr>
            <w:r w:rsidRPr="00CF498C">
              <w:t>3.</w:t>
            </w:r>
          </w:p>
        </w:tc>
        <w:tc>
          <w:tcPr>
            <w:tcW w:w="2665" w:type="dxa"/>
          </w:tcPr>
          <w:p w14:paraId="18D99A32" w14:textId="77777777" w:rsidR="002E1DE3" w:rsidRPr="00CF498C" w:rsidRDefault="002E1DE3" w:rsidP="00F9623D">
            <w:pPr>
              <w:pStyle w:val="NoSpacing"/>
            </w:pPr>
            <w:r w:rsidRPr="00CF498C">
              <w:t>Советодавна  работа со учениците кои имаат имаат емоционални проблеми, потекнуваат од нефункционални семејства и сл.</w:t>
            </w:r>
          </w:p>
        </w:tc>
        <w:tc>
          <w:tcPr>
            <w:tcW w:w="2268" w:type="dxa"/>
            <w:tcBorders>
              <w:top w:val="single" w:sz="4" w:space="0" w:color="auto"/>
              <w:left w:val="single" w:sz="4" w:space="0" w:color="auto"/>
              <w:bottom w:val="single" w:sz="4" w:space="0" w:color="auto"/>
              <w:right w:val="single" w:sz="4" w:space="0" w:color="auto"/>
            </w:tcBorders>
            <w:vAlign w:val="center"/>
          </w:tcPr>
          <w:p w14:paraId="6EFD304D" w14:textId="77777777" w:rsidR="002E1DE3" w:rsidRPr="00CF498C" w:rsidRDefault="002E1DE3" w:rsidP="00F9623D">
            <w:pPr>
              <w:pStyle w:val="NoSpacing"/>
            </w:pPr>
            <w:r w:rsidRPr="00CF498C">
              <w:t>да им се пружи подршка на учениците да развијат механизми на самоподршка и поголема самодоверба</w:t>
            </w:r>
          </w:p>
        </w:tc>
        <w:tc>
          <w:tcPr>
            <w:tcW w:w="1985" w:type="dxa"/>
            <w:tcBorders>
              <w:top w:val="single" w:sz="4" w:space="0" w:color="auto"/>
              <w:left w:val="single" w:sz="4" w:space="0" w:color="auto"/>
              <w:bottom w:val="single" w:sz="4" w:space="0" w:color="auto"/>
              <w:right w:val="single" w:sz="4" w:space="0" w:color="auto"/>
            </w:tcBorders>
            <w:vAlign w:val="center"/>
          </w:tcPr>
          <w:p w14:paraId="75BD843C" w14:textId="27C6B09B" w:rsidR="002E1DE3" w:rsidRPr="00CF498C" w:rsidRDefault="00FF49FB" w:rsidP="00F9623D">
            <w:pPr>
              <w:pStyle w:val="NoSpacing"/>
            </w:pPr>
            <w:r>
              <w:t>контину</w:t>
            </w:r>
            <w:r w:rsidR="002E1DE3" w:rsidRPr="00CF498C">
              <w:t>ирано</w:t>
            </w:r>
          </w:p>
        </w:tc>
        <w:tc>
          <w:tcPr>
            <w:tcW w:w="1559" w:type="dxa"/>
            <w:tcBorders>
              <w:top w:val="single" w:sz="4" w:space="0" w:color="auto"/>
              <w:left w:val="single" w:sz="4" w:space="0" w:color="auto"/>
              <w:bottom w:val="single" w:sz="4" w:space="0" w:color="auto"/>
              <w:right w:val="single" w:sz="4" w:space="0" w:color="auto"/>
            </w:tcBorders>
            <w:vAlign w:val="center"/>
          </w:tcPr>
          <w:p w14:paraId="0286DFF3" w14:textId="77777777" w:rsidR="002E1DE3" w:rsidRPr="00CF498C" w:rsidRDefault="002E1DE3" w:rsidP="00F9623D">
            <w:pPr>
              <w:pStyle w:val="NoSpacing"/>
            </w:pPr>
            <w:r w:rsidRPr="00CF498C">
              <w:t>наставници, родители</w:t>
            </w:r>
          </w:p>
          <w:p w14:paraId="0B4A11EC" w14:textId="77777777" w:rsidR="002E1DE3" w:rsidRPr="00CF498C" w:rsidRDefault="002E1DE3" w:rsidP="00F9623D">
            <w:pPr>
              <w:pStyle w:val="NoSpacing"/>
            </w:pPr>
            <w:r w:rsidRPr="00CF498C">
              <w:t>Стручни соработници</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339E3765" w14:textId="77777777" w:rsidR="002E1DE3" w:rsidRPr="00CF498C" w:rsidRDefault="002E1DE3" w:rsidP="00F9623D">
            <w:pPr>
              <w:pStyle w:val="NoSpacing"/>
            </w:pPr>
            <w:r w:rsidRPr="00CF498C">
              <w:t>записници од советодавно – консултативни разговори,</w:t>
            </w:r>
          </w:p>
          <w:p w14:paraId="57BFF20D" w14:textId="77777777" w:rsidR="002E1DE3" w:rsidRPr="00CF498C" w:rsidRDefault="002E1DE3" w:rsidP="00F9623D">
            <w:pPr>
              <w:pStyle w:val="NoSpacing"/>
            </w:pPr>
            <w:r w:rsidRPr="00CF498C">
              <w:t>индивидуална, раговор, советување</w:t>
            </w:r>
          </w:p>
        </w:tc>
        <w:tc>
          <w:tcPr>
            <w:tcW w:w="3714" w:type="dxa"/>
            <w:tcBorders>
              <w:top w:val="single" w:sz="4" w:space="0" w:color="auto"/>
              <w:left w:val="single" w:sz="4" w:space="0" w:color="auto"/>
              <w:bottom w:val="single" w:sz="4" w:space="0" w:color="auto"/>
              <w:right w:val="single" w:sz="4" w:space="0" w:color="auto"/>
            </w:tcBorders>
            <w:vAlign w:val="center"/>
          </w:tcPr>
          <w:p w14:paraId="79B5BB8B" w14:textId="77777777" w:rsidR="002E1DE3" w:rsidRPr="00CF498C" w:rsidRDefault="002E1DE3" w:rsidP="00F9623D">
            <w:pPr>
              <w:pStyle w:val="NoSpacing"/>
            </w:pPr>
            <w:r w:rsidRPr="00CF498C">
              <w:t>подобра социо-емоционална клима во училиштето, учениците со емоционални проблеми се чувствуваат безбедно и сигурно во училиштето</w:t>
            </w:r>
          </w:p>
        </w:tc>
      </w:tr>
      <w:tr w:rsidR="002E1DE3" w:rsidRPr="00CF498C" w14:paraId="33182586" w14:textId="77777777" w:rsidTr="00CF498C">
        <w:trPr>
          <w:jc w:val="center"/>
        </w:trPr>
        <w:tc>
          <w:tcPr>
            <w:tcW w:w="572" w:type="dxa"/>
          </w:tcPr>
          <w:p w14:paraId="380245E1" w14:textId="77777777" w:rsidR="002E1DE3" w:rsidRPr="00CF498C" w:rsidRDefault="002E1DE3" w:rsidP="00F9623D">
            <w:pPr>
              <w:pStyle w:val="NoSpacing"/>
            </w:pPr>
            <w:r w:rsidRPr="00CF498C">
              <w:t>4.</w:t>
            </w:r>
          </w:p>
        </w:tc>
        <w:tc>
          <w:tcPr>
            <w:tcW w:w="2665" w:type="dxa"/>
            <w:vAlign w:val="center"/>
          </w:tcPr>
          <w:p w14:paraId="4A3FACB1" w14:textId="77777777" w:rsidR="002E1DE3" w:rsidRPr="00CF498C" w:rsidRDefault="002E1DE3" w:rsidP="00F9623D">
            <w:pPr>
              <w:pStyle w:val="NoSpacing"/>
            </w:pPr>
            <w:r w:rsidRPr="00CF498C">
              <w:t>Работилници на теми поврзани со менталното и физичко здравје на учениците.Учество во организирање и реализирање на активности за развивање на хуманоста, солидарноста и меѓуетничката соработка (хуманитарни акции)</w:t>
            </w:r>
          </w:p>
        </w:tc>
        <w:tc>
          <w:tcPr>
            <w:tcW w:w="2268" w:type="dxa"/>
            <w:tcBorders>
              <w:top w:val="single" w:sz="4" w:space="0" w:color="auto"/>
              <w:left w:val="single" w:sz="4" w:space="0" w:color="auto"/>
              <w:bottom w:val="single" w:sz="4" w:space="0" w:color="auto"/>
              <w:right w:val="single" w:sz="4" w:space="0" w:color="auto"/>
            </w:tcBorders>
            <w:vAlign w:val="center"/>
          </w:tcPr>
          <w:p w14:paraId="07D0E7FB" w14:textId="77777777" w:rsidR="002E1DE3" w:rsidRPr="00CF498C" w:rsidRDefault="002E1DE3" w:rsidP="00F9623D">
            <w:pPr>
              <w:pStyle w:val="NoSpacing"/>
            </w:pPr>
            <w:r w:rsidRPr="00CF498C">
              <w:t>запознавање на учениците со последиците од злоупотребата на алкохол, наркотични средства и цигари</w:t>
            </w:r>
          </w:p>
        </w:tc>
        <w:tc>
          <w:tcPr>
            <w:tcW w:w="1985" w:type="dxa"/>
            <w:tcBorders>
              <w:top w:val="single" w:sz="4" w:space="0" w:color="auto"/>
              <w:left w:val="single" w:sz="4" w:space="0" w:color="auto"/>
              <w:bottom w:val="single" w:sz="4" w:space="0" w:color="auto"/>
              <w:right w:val="single" w:sz="4" w:space="0" w:color="auto"/>
            </w:tcBorders>
            <w:vAlign w:val="center"/>
          </w:tcPr>
          <w:p w14:paraId="2DA953DE" w14:textId="7DCD16C9" w:rsidR="002E1DE3" w:rsidRPr="00CF498C" w:rsidRDefault="00FF49FB" w:rsidP="00F9623D">
            <w:pPr>
              <w:pStyle w:val="NoSpacing"/>
            </w:pPr>
            <w:r>
              <w:t>контину</w:t>
            </w:r>
            <w:r w:rsidR="002E1DE3" w:rsidRPr="00CF498C">
              <w:t>ирано</w:t>
            </w:r>
          </w:p>
        </w:tc>
        <w:tc>
          <w:tcPr>
            <w:tcW w:w="1559" w:type="dxa"/>
            <w:tcBorders>
              <w:top w:val="single" w:sz="4" w:space="0" w:color="auto"/>
              <w:left w:val="single" w:sz="4" w:space="0" w:color="auto"/>
              <w:bottom w:val="single" w:sz="4" w:space="0" w:color="auto"/>
              <w:right w:val="single" w:sz="4" w:space="0" w:color="auto"/>
            </w:tcBorders>
            <w:vAlign w:val="center"/>
          </w:tcPr>
          <w:p w14:paraId="5403286A" w14:textId="77777777" w:rsidR="002E1DE3" w:rsidRPr="00CF498C" w:rsidRDefault="002E1DE3" w:rsidP="00F9623D">
            <w:pPr>
              <w:pStyle w:val="NoSpacing"/>
            </w:pPr>
            <w:r w:rsidRPr="00CF498C">
              <w:t>Ученичка заедница,Стручни соработници</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18325043" w14:textId="77777777" w:rsidR="002E1DE3" w:rsidRPr="00CF498C" w:rsidRDefault="002E1DE3" w:rsidP="00F9623D">
            <w:pPr>
              <w:pStyle w:val="NoSpacing"/>
            </w:pPr>
            <w:r w:rsidRPr="00CF498C">
              <w:t>заедничка метода,</w:t>
            </w:r>
          </w:p>
          <w:p w14:paraId="5D3DE771" w14:textId="77777777" w:rsidR="002E1DE3" w:rsidRPr="00CF498C" w:rsidRDefault="002E1DE3" w:rsidP="00F9623D">
            <w:pPr>
              <w:pStyle w:val="NoSpacing"/>
            </w:pPr>
            <w:r w:rsidRPr="00CF498C">
              <w:t>едукативни работилници,</w:t>
            </w:r>
          </w:p>
          <w:p w14:paraId="2AE4B05F" w14:textId="77777777" w:rsidR="002E1DE3" w:rsidRPr="00CF498C" w:rsidRDefault="002E1DE3" w:rsidP="00F9623D">
            <w:pPr>
              <w:pStyle w:val="NoSpacing"/>
            </w:pPr>
            <w:r w:rsidRPr="00CF498C">
              <w:t>списоци со присуство на учениците</w:t>
            </w:r>
          </w:p>
          <w:p w14:paraId="224EE995" w14:textId="77777777" w:rsidR="002E1DE3" w:rsidRPr="00CF498C" w:rsidRDefault="002E1DE3" w:rsidP="00F9623D">
            <w:pPr>
              <w:pStyle w:val="NoSpacing"/>
            </w:pPr>
          </w:p>
        </w:tc>
        <w:tc>
          <w:tcPr>
            <w:tcW w:w="3714" w:type="dxa"/>
            <w:tcBorders>
              <w:top w:val="single" w:sz="4" w:space="0" w:color="auto"/>
              <w:left w:val="single" w:sz="4" w:space="0" w:color="auto"/>
              <w:bottom w:val="single" w:sz="4" w:space="0" w:color="auto"/>
              <w:right w:val="single" w:sz="4" w:space="0" w:color="auto"/>
            </w:tcBorders>
            <w:vAlign w:val="center"/>
          </w:tcPr>
          <w:p w14:paraId="4863AE07" w14:textId="77777777" w:rsidR="002E1DE3" w:rsidRPr="00CF498C" w:rsidRDefault="002E1DE3" w:rsidP="00F9623D">
            <w:pPr>
              <w:pStyle w:val="NoSpacing"/>
            </w:pPr>
            <w:r w:rsidRPr="00CF498C">
              <w:t>учениците се мотивирани за да донесат одлука за здрав живот и рационално користење на слободно време</w:t>
            </w:r>
          </w:p>
        </w:tc>
      </w:tr>
      <w:tr w:rsidR="002E1DE3" w:rsidRPr="00CF498C" w14:paraId="407ED164" w14:textId="77777777" w:rsidTr="00CF498C">
        <w:trPr>
          <w:jc w:val="center"/>
        </w:trPr>
        <w:tc>
          <w:tcPr>
            <w:tcW w:w="572" w:type="dxa"/>
          </w:tcPr>
          <w:p w14:paraId="40645D7F" w14:textId="77777777" w:rsidR="002E1DE3" w:rsidRPr="00CF498C" w:rsidRDefault="002E1DE3" w:rsidP="00F9623D">
            <w:pPr>
              <w:pStyle w:val="NoSpacing"/>
            </w:pPr>
            <w:r w:rsidRPr="00CF498C">
              <w:t>5.</w:t>
            </w:r>
          </w:p>
        </w:tc>
        <w:tc>
          <w:tcPr>
            <w:tcW w:w="2665" w:type="dxa"/>
            <w:vAlign w:val="center"/>
          </w:tcPr>
          <w:p w14:paraId="6563A67A" w14:textId="77777777" w:rsidR="002E1DE3" w:rsidRPr="00CF498C" w:rsidRDefault="002E1DE3" w:rsidP="00F9623D">
            <w:pPr>
              <w:pStyle w:val="NoSpacing"/>
            </w:pPr>
            <w:r w:rsidRPr="00CF498C">
              <w:t>Упис на деца во прво одделение</w:t>
            </w:r>
          </w:p>
        </w:tc>
        <w:tc>
          <w:tcPr>
            <w:tcW w:w="2268" w:type="dxa"/>
            <w:tcBorders>
              <w:top w:val="single" w:sz="4" w:space="0" w:color="auto"/>
              <w:left w:val="single" w:sz="4" w:space="0" w:color="auto"/>
              <w:bottom w:val="single" w:sz="4" w:space="0" w:color="auto"/>
              <w:right w:val="single" w:sz="4" w:space="0" w:color="auto"/>
            </w:tcBorders>
            <w:vAlign w:val="center"/>
          </w:tcPr>
          <w:p w14:paraId="3AF69241" w14:textId="77777777" w:rsidR="002E1DE3" w:rsidRPr="00CF498C" w:rsidRDefault="002E1DE3" w:rsidP="00F9623D">
            <w:pPr>
              <w:pStyle w:val="NoSpacing"/>
            </w:pPr>
            <w:r w:rsidRPr="00CF498C">
              <w:t>да се запишат деца за прво одделение и да со прибере потребната документација</w:t>
            </w:r>
          </w:p>
        </w:tc>
        <w:tc>
          <w:tcPr>
            <w:tcW w:w="1985" w:type="dxa"/>
            <w:tcBorders>
              <w:top w:val="single" w:sz="4" w:space="0" w:color="auto"/>
              <w:left w:val="single" w:sz="4" w:space="0" w:color="auto"/>
              <w:bottom w:val="single" w:sz="4" w:space="0" w:color="auto"/>
              <w:right w:val="single" w:sz="4" w:space="0" w:color="auto"/>
            </w:tcBorders>
            <w:vAlign w:val="center"/>
          </w:tcPr>
          <w:p w14:paraId="20558BBA" w14:textId="4D74E7A4" w:rsidR="002E1DE3" w:rsidRPr="00CF498C" w:rsidRDefault="00FF49FB" w:rsidP="00F9623D">
            <w:pPr>
              <w:pStyle w:val="NoSpacing"/>
            </w:pPr>
            <w:r>
              <w:t>Мај, 2025</w:t>
            </w:r>
            <w:r w:rsidR="002E1DE3" w:rsidRPr="00CF498C">
              <w:t>год.</w:t>
            </w:r>
          </w:p>
        </w:tc>
        <w:tc>
          <w:tcPr>
            <w:tcW w:w="1559" w:type="dxa"/>
            <w:tcBorders>
              <w:top w:val="single" w:sz="4" w:space="0" w:color="auto"/>
              <w:left w:val="single" w:sz="4" w:space="0" w:color="auto"/>
              <w:bottom w:val="single" w:sz="4" w:space="0" w:color="auto"/>
              <w:right w:val="single" w:sz="4" w:space="0" w:color="auto"/>
            </w:tcBorders>
            <w:vAlign w:val="center"/>
          </w:tcPr>
          <w:p w14:paraId="0CDE1652" w14:textId="77777777" w:rsidR="002E1DE3" w:rsidRPr="00CF498C" w:rsidRDefault="002E1DE3" w:rsidP="00F9623D">
            <w:pPr>
              <w:pStyle w:val="NoSpacing"/>
            </w:pPr>
            <w:r w:rsidRPr="00CF498C">
              <w:t>Педагог,психолог,одделенски наставник</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3F0B00A9" w14:textId="77777777" w:rsidR="002E1DE3" w:rsidRPr="00CF498C" w:rsidRDefault="002E1DE3" w:rsidP="00F9623D">
            <w:pPr>
              <w:pStyle w:val="NoSpacing"/>
            </w:pPr>
            <w:r w:rsidRPr="00CF498C">
              <w:t>индивидуален разговор со родителот и детето, потребна документација, пополнети прашалници</w:t>
            </w:r>
          </w:p>
        </w:tc>
        <w:tc>
          <w:tcPr>
            <w:tcW w:w="3714" w:type="dxa"/>
            <w:tcBorders>
              <w:top w:val="single" w:sz="4" w:space="0" w:color="auto"/>
              <w:left w:val="single" w:sz="4" w:space="0" w:color="auto"/>
              <w:bottom w:val="single" w:sz="4" w:space="0" w:color="auto"/>
              <w:right w:val="single" w:sz="4" w:space="0" w:color="auto"/>
            </w:tcBorders>
            <w:vAlign w:val="center"/>
          </w:tcPr>
          <w:p w14:paraId="24252811" w14:textId="77777777" w:rsidR="002E1DE3" w:rsidRPr="00CF498C" w:rsidRDefault="002E1DE3" w:rsidP="00F9623D">
            <w:pPr>
              <w:pStyle w:val="NoSpacing"/>
            </w:pPr>
            <w:r w:rsidRPr="00CF498C">
              <w:t>извршен е упис на учениците од реонот на училиштето, учениците  се распоредени во паралелки</w:t>
            </w:r>
          </w:p>
        </w:tc>
      </w:tr>
      <w:tr w:rsidR="002E1DE3" w:rsidRPr="00CF498C" w14:paraId="4B205FC8" w14:textId="77777777" w:rsidTr="00CF498C">
        <w:trPr>
          <w:jc w:val="center"/>
        </w:trPr>
        <w:tc>
          <w:tcPr>
            <w:tcW w:w="15740" w:type="dxa"/>
            <w:gridSpan w:val="8"/>
            <w:tcBorders>
              <w:right w:val="single" w:sz="4" w:space="0" w:color="auto"/>
            </w:tcBorders>
            <w:shd w:val="clear" w:color="auto" w:fill="9CC2E5" w:themeFill="accent1" w:themeFillTint="99"/>
          </w:tcPr>
          <w:p w14:paraId="5C33D287" w14:textId="77777777" w:rsidR="002E1DE3" w:rsidRPr="00CF498C" w:rsidRDefault="002E1DE3" w:rsidP="00F9623D">
            <w:pPr>
              <w:pStyle w:val="NoSpacing"/>
              <w:rPr>
                <w:b/>
              </w:rPr>
            </w:pPr>
            <w:r w:rsidRPr="00CF498C">
              <w:rPr>
                <w:b/>
              </w:rPr>
              <w:t>Професионална кариера и ориентација на учениците</w:t>
            </w:r>
          </w:p>
        </w:tc>
      </w:tr>
      <w:tr w:rsidR="002E1DE3" w:rsidRPr="00CF498C" w14:paraId="1325A1B4" w14:textId="77777777" w:rsidTr="00CF498C">
        <w:trPr>
          <w:jc w:val="center"/>
        </w:trPr>
        <w:tc>
          <w:tcPr>
            <w:tcW w:w="572" w:type="dxa"/>
          </w:tcPr>
          <w:p w14:paraId="34075439" w14:textId="77777777" w:rsidR="002E1DE3" w:rsidRPr="00CF498C" w:rsidRDefault="002E1DE3" w:rsidP="00F9623D">
            <w:pPr>
              <w:pStyle w:val="NoSpacing"/>
            </w:pPr>
            <w:r w:rsidRPr="00CF498C">
              <w:t>1.</w:t>
            </w:r>
          </w:p>
        </w:tc>
        <w:tc>
          <w:tcPr>
            <w:tcW w:w="2665" w:type="dxa"/>
            <w:vAlign w:val="center"/>
          </w:tcPr>
          <w:p w14:paraId="1836DD03" w14:textId="77777777" w:rsidR="002E1DE3" w:rsidRPr="00CF498C" w:rsidRDefault="002E1DE3" w:rsidP="00F9623D">
            <w:pPr>
              <w:pStyle w:val="NoSpacing"/>
            </w:pPr>
            <w:r w:rsidRPr="00CF498C">
              <w:t>Анкетирање на учениците од завршното одделение Информирање на учениците за можностите и перспективите на професиите и условите за запишување</w:t>
            </w:r>
          </w:p>
        </w:tc>
        <w:tc>
          <w:tcPr>
            <w:tcW w:w="2268" w:type="dxa"/>
            <w:tcBorders>
              <w:top w:val="single" w:sz="4" w:space="0" w:color="auto"/>
              <w:left w:val="single" w:sz="4" w:space="0" w:color="auto"/>
              <w:bottom w:val="single" w:sz="4" w:space="0" w:color="auto"/>
              <w:right w:val="single" w:sz="4" w:space="0" w:color="auto"/>
            </w:tcBorders>
            <w:vAlign w:val="center"/>
          </w:tcPr>
          <w:p w14:paraId="0BC96873" w14:textId="77777777" w:rsidR="002E1DE3" w:rsidRPr="00CF498C" w:rsidRDefault="002E1DE3" w:rsidP="00F9623D">
            <w:pPr>
              <w:pStyle w:val="NoSpacing"/>
            </w:pPr>
            <w:r w:rsidRPr="00CF498C">
              <w:t>да се види дали учениците донеле одлука за запишување во одредено средно училиште  и од кого зависи донесувањето  истата</w:t>
            </w:r>
          </w:p>
        </w:tc>
        <w:tc>
          <w:tcPr>
            <w:tcW w:w="1985" w:type="dxa"/>
            <w:tcBorders>
              <w:top w:val="single" w:sz="4" w:space="0" w:color="auto"/>
              <w:left w:val="single" w:sz="4" w:space="0" w:color="auto"/>
              <w:bottom w:val="single" w:sz="4" w:space="0" w:color="auto"/>
              <w:right w:val="single" w:sz="4" w:space="0" w:color="auto"/>
            </w:tcBorders>
            <w:vAlign w:val="center"/>
          </w:tcPr>
          <w:p w14:paraId="48B8CBA2" w14:textId="58111AE9" w:rsidR="002E1DE3" w:rsidRPr="00CF498C" w:rsidRDefault="00FF49FB" w:rsidP="00F9623D">
            <w:pPr>
              <w:pStyle w:val="NoSpacing"/>
            </w:pPr>
            <w:r>
              <w:t>Април/Мај, 2025</w:t>
            </w:r>
            <w:r w:rsidR="002E1DE3" w:rsidRPr="00CF498C">
              <w:t>год.</w:t>
            </w:r>
          </w:p>
        </w:tc>
        <w:tc>
          <w:tcPr>
            <w:tcW w:w="1559" w:type="dxa"/>
            <w:tcBorders>
              <w:top w:val="single" w:sz="4" w:space="0" w:color="auto"/>
              <w:left w:val="single" w:sz="4" w:space="0" w:color="auto"/>
              <w:bottom w:val="single" w:sz="4" w:space="0" w:color="auto"/>
              <w:right w:val="single" w:sz="4" w:space="0" w:color="auto"/>
            </w:tcBorders>
            <w:vAlign w:val="center"/>
          </w:tcPr>
          <w:p w14:paraId="7468E71B" w14:textId="77777777" w:rsidR="002E1DE3" w:rsidRPr="00CF498C" w:rsidRDefault="002E1DE3" w:rsidP="00F9623D">
            <w:pPr>
              <w:pStyle w:val="NoSpacing"/>
            </w:pPr>
            <w:r w:rsidRPr="00CF498C">
              <w:t>Стручни соработници</w:t>
            </w:r>
          </w:p>
        </w:tc>
        <w:tc>
          <w:tcPr>
            <w:tcW w:w="2858" w:type="dxa"/>
            <w:tcBorders>
              <w:top w:val="single" w:sz="4" w:space="0" w:color="auto"/>
              <w:left w:val="single" w:sz="4" w:space="0" w:color="auto"/>
              <w:bottom w:val="single" w:sz="4" w:space="0" w:color="auto"/>
              <w:right w:val="single" w:sz="4" w:space="0" w:color="auto"/>
            </w:tcBorders>
            <w:vAlign w:val="center"/>
          </w:tcPr>
          <w:p w14:paraId="7776EE2B" w14:textId="77777777" w:rsidR="002E1DE3" w:rsidRPr="00CF498C" w:rsidRDefault="002E1DE3" w:rsidP="00F9623D">
            <w:pPr>
              <w:pStyle w:val="NoSpacing"/>
              <w:rPr>
                <w:lang w:eastAsia="mk-MK"/>
              </w:rPr>
            </w:pPr>
            <w:r w:rsidRPr="00CF498C">
              <w:rPr>
                <w:lang w:eastAsia="mk-MK"/>
              </w:rPr>
              <w:t>анализа на анкетни листови,</w:t>
            </w:r>
          </w:p>
          <w:p w14:paraId="289BCF19" w14:textId="77777777" w:rsidR="002E1DE3" w:rsidRPr="00CF498C" w:rsidRDefault="002E1DE3" w:rsidP="00F9623D">
            <w:pPr>
              <w:pStyle w:val="NoSpacing"/>
              <w:rPr>
                <w:lang w:eastAsia="mk-MK"/>
              </w:rPr>
            </w:pPr>
            <w:r w:rsidRPr="00CF498C">
              <w:rPr>
                <w:lang w:eastAsia="mk-MK"/>
              </w:rPr>
              <w:t>заедничка метода,</w:t>
            </w:r>
          </w:p>
          <w:p w14:paraId="7C64C613" w14:textId="77777777" w:rsidR="002E1DE3" w:rsidRPr="00CF498C" w:rsidRDefault="002E1DE3" w:rsidP="00F9623D">
            <w:pPr>
              <w:pStyle w:val="NoSpacing"/>
            </w:pPr>
            <w:r w:rsidRPr="00CF498C">
              <w:rPr>
                <w:lang w:eastAsia="mk-MK"/>
              </w:rPr>
              <w:t>анкетни листови,конкурс за запишување во средни училишта</w:t>
            </w:r>
          </w:p>
        </w:tc>
        <w:tc>
          <w:tcPr>
            <w:tcW w:w="3833" w:type="dxa"/>
            <w:gridSpan w:val="2"/>
            <w:tcBorders>
              <w:top w:val="single" w:sz="4" w:space="0" w:color="auto"/>
              <w:left w:val="single" w:sz="4" w:space="0" w:color="auto"/>
              <w:bottom w:val="single" w:sz="4" w:space="0" w:color="auto"/>
              <w:right w:val="single" w:sz="4" w:space="0" w:color="auto"/>
            </w:tcBorders>
            <w:vAlign w:val="center"/>
          </w:tcPr>
          <w:p w14:paraId="410FB87E" w14:textId="77777777" w:rsidR="002E1DE3" w:rsidRPr="00CF498C" w:rsidRDefault="002E1DE3" w:rsidP="00F9623D">
            <w:pPr>
              <w:pStyle w:val="NoSpacing"/>
            </w:pPr>
            <w:r w:rsidRPr="00CF498C">
              <w:t>евидентирање на запишаните ученици од завршното одделение во средните училишта во општината и пошироко</w:t>
            </w:r>
          </w:p>
        </w:tc>
      </w:tr>
      <w:tr w:rsidR="002E1DE3" w:rsidRPr="00CF498C" w14:paraId="1884B7B1" w14:textId="77777777" w:rsidTr="00CF498C">
        <w:trPr>
          <w:jc w:val="center"/>
        </w:trPr>
        <w:tc>
          <w:tcPr>
            <w:tcW w:w="572" w:type="dxa"/>
          </w:tcPr>
          <w:p w14:paraId="25B92765" w14:textId="77777777" w:rsidR="002E1DE3" w:rsidRPr="00CF498C" w:rsidRDefault="002E1DE3" w:rsidP="00F9623D">
            <w:pPr>
              <w:pStyle w:val="NoSpacing"/>
            </w:pPr>
            <w:r w:rsidRPr="00CF498C">
              <w:t>2.</w:t>
            </w:r>
          </w:p>
        </w:tc>
        <w:tc>
          <w:tcPr>
            <w:tcW w:w="2665" w:type="dxa"/>
            <w:tcBorders>
              <w:top w:val="single" w:sz="4" w:space="0" w:color="auto"/>
              <w:left w:val="single" w:sz="4" w:space="0" w:color="auto"/>
              <w:bottom w:val="single" w:sz="4" w:space="0" w:color="auto"/>
              <w:right w:val="single" w:sz="4" w:space="0" w:color="auto"/>
            </w:tcBorders>
            <w:vAlign w:val="center"/>
          </w:tcPr>
          <w:p w14:paraId="4B291F96" w14:textId="77777777" w:rsidR="002E1DE3" w:rsidRPr="00CF498C" w:rsidRDefault="002E1DE3" w:rsidP="00F9623D">
            <w:pPr>
              <w:pStyle w:val="NoSpacing"/>
            </w:pPr>
            <w:r w:rsidRPr="00CF498C">
              <w:t>Организирање презентации на средни училишта за претставување пред учениците</w:t>
            </w:r>
          </w:p>
          <w:p w14:paraId="03ADABCA" w14:textId="77777777" w:rsidR="002E1DE3" w:rsidRPr="00CF498C" w:rsidRDefault="002E1DE3" w:rsidP="00F9623D">
            <w:pPr>
              <w:pStyle w:val="NoSpacing"/>
            </w:pPr>
          </w:p>
          <w:p w14:paraId="38A4263F" w14:textId="77777777" w:rsidR="002E1DE3" w:rsidRPr="00CF498C" w:rsidRDefault="002E1DE3" w:rsidP="00F9623D">
            <w:pPr>
              <w:pStyle w:val="NoSpacing"/>
            </w:pPr>
          </w:p>
        </w:tc>
        <w:tc>
          <w:tcPr>
            <w:tcW w:w="2268" w:type="dxa"/>
            <w:tcBorders>
              <w:top w:val="single" w:sz="4" w:space="0" w:color="auto"/>
              <w:left w:val="single" w:sz="4" w:space="0" w:color="auto"/>
              <w:bottom w:val="single" w:sz="4" w:space="0" w:color="auto"/>
              <w:right w:val="single" w:sz="4" w:space="0" w:color="auto"/>
            </w:tcBorders>
            <w:vAlign w:val="center"/>
          </w:tcPr>
          <w:p w14:paraId="0C5C0BC4" w14:textId="77777777" w:rsidR="002E1DE3" w:rsidRPr="00CF498C" w:rsidRDefault="002E1DE3" w:rsidP="00F9623D">
            <w:pPr>
              <w:pStyle w:val="NoSpacing"/>
            </w:pPr>
            <w:r w:rsidRPr="00CF498C">
              <w:t>да се запознаат учениците со потребните физички и психички особини за различни занимања и струки</w:t>
            </w:r>
          </w:p>
        </w:tc>
        <w:tc>
          <w:tcPr>
            <w:tcW w:w="1985" w:type="dxa"/>
            <w:tcBorders>
              <w:top w:val="single" w:sz="4" w:space="0" w:color="auto"/>
              <w:left w:val="single" w:sz="4" w:space="0" w:color="auto"/>
              <w:bottom w:val="single" w:sz="4" w:space="0" w:color="auto"/>
              <w:right w:val="single" w:sz="4" w:space="0" w:color="auto"/>
            </w:tcBorders>
            <w:vAlign w:val="center"/>
          </w:tcPr>
          <w:p w14:paraId="423C1F9E" w14:textId="5F507435" w:rsidR="002E1DE3" w:rsidRPr="00CF498C" w:rsidRDefault="00FF49FB" w:rsidP="00F9623D">
            <w:pPr>
              <w:pStyle w:val="NoSpacing"/>
            </w:pPr>
            <w:r>
              <w:t>Април/Мај, 2025</w:t>
            </w:r>
            <w:r w:rsidR="002E1DE3" w:rsidRPr="00CF498C">
              <w:t xml:space="preserve"> год.</w:t>
            </w:r>
          </w:p>
        </w:tc>
        <w:tc>
          <w:tcPr>
            <w:tcW w:w="1559" w:type="dxa"/>
            <w:tcBorders>
              <w:top w:val="single" w:sz="4" w:space="0" w:color="auto"/>
              <w:left w:val="single" w:sz="4" w:space="0" w:color="auto"/>
              <w:bottom w:val="single" w:sz="4" w:space="0" w:color="auto"/>
              <w:right w:val="single" w:sz="4" w:space="0" w:color="auto"/>
            </w:tcBorders>
            <w:vAlign w:val="center"/>
          </w:tcPr>
          <w:p w14:paraId="1795B9D5" w14:textId="77777777" w:rsidR="002E1DE3" w:rsidRPr="00CF498C" w:rsidRDefault="002E1DE3" w:rsidP="00F9623D">
            <w:pPr>
              <w:pStyle w:val="NoSpacing"/>
            </w:pPr>
            <w:r w:rsidRPr="00CF498C">
              <w:t>Стручни соработници</w:t>
            </w:r>
          </w:p>
        </w:tc>
        <w:tc>
          <w:tcPr>
            <w:tcW w:w="2858" w:type="dxa"/>
            <w:tcBorders>
              <w:top w:val="single" w:sz="4" w:space="0" w:color="auto"/>
              <w:left w:val="single" w:sz="4" w:space="0" w:color="auto"/>
              <w:bottom w:val="single" w:sz="4" w:space="0" w:color="auto"/>
              <w:right w:val="single" w:sz="4" w:space="0" w:color="auto"/>
            </w:tcBorders>
            <w:vAlign w:val="center"/>
          </w:tcPr>
          <w:p w14:paraId="6606D427" w14:textId="77777777" w:rsidR="002E1DE3" w:rsidRPr="00CF498C" w:rsidRDefault="002E1DE3" w:rsidP="00F9623D">
            <w:pPr>
              <w:pStyle w:val="NoSpacing"/>
            </w:pPr>
            <w:r w:rsidRPr="00CF498C">
              <w:t>заедничка метода, презентација на различни занимања, струки и способности, список за присуство</w:t>
            </w:r>
          </w:p>
          <w:p w14:paraId="2F05C9B7" w14:textId="77777777" w:rsidR="002E1DE3" w:rsidRPr="00CF498C" w:rsidRDefault="002E1DE3" w:rsidP="00F9623D">
            <w:pPr>
              <w:pStyle w:val="NoSpacing"/>
            </w:pPr>
          </w:p>
        </w:tc>
        <w:tc>
          <w:tcPr>
            <w:tcW w:w="3833" w:type="dxa"/>
            <w:gridSpan w:val="2"/>
            <w:tcBorders>
              <w:top w:val="single" w:sz="4" w:space="0" w:color="auto"/>
              <w:left w:val="single" w:sz="4" w:space="0" w:color="auto"/>
              <w:bottom w:val="single" w:sz="4" w:space="0" w:color="auto"/>
              <w:right w:val="single" w:sz="4" w:space="0" w:color="auto"/>
            </w:tcBorders>
            <w:vAlign w:val="center"/>
          </w:tcPr>
          <w:p w14:paraId="0C183A64" w14:textId="77777777" w:rsidR="002E1DE3" w:rsidRPr="00CF498C" w:rsidRDefault="002E1DE3" w:rsidP="00F9623D">
            <w:pPr>
              <w:pStyle w:val="NoSpacing"/>
            </w:pPr>
            <w:r w:rsidRPr="00CF498C">
              <w:t>информациите од предавањето им помагаат на учениците да донесат правилна одлука за избор на занимање</w:t>
            </w:r>
          </w:p>
        </w:tc>
      </w:tr>
      <w:tr w:rsidR="002E1DE3" w:rsidRPr="00CF498C" w14:paraId="10B5F661" w14:textId="77777777" w:rsidTr="00CF498C">
        <w:trPr>
          <w:jc w:val="center"/>
        </w:trPr>
        <w:tc>
          <w:tcPr>
            <w:tcW w:w="15740" w:type="dxa"/>
            <w:gridSpan w:val="8"/>
            <w:tcBorders>
              <w:right w:val="single" w:sz="4" w:space="0" w:color="auto"/>
            </w:tcBorders>
            <w:shd w:val="clear" w:color="auto" w:fill="FFC000"/>
          </w:tcPr>
          <w:p w14:paraId="3687BEF8" w14:textId="77777777" w:rsidR="002E1DE3" w:rsidRPr="00CF498C" w:rsidRDefault="002E1DE3" w:rsidP="00F9623D">
            <w:pPr>
              <w:pStyle w:val="NoSpacing"/>
              <w:rPr>
                <w:b/>
              </w:rPr>
            </w:pPr>
            <w:r w:rsidRPr="00CF498C">
              <w:rPr>
                <w:b/>
              </w:rPr>
              <w:t>РАБОТА  СО  НАСТАВНИЦИ</w:t>
            </w:r>
          </w:p>
        </w:tc>
      </w:tr>
      <w:tr w:rsidR="002E1DE3" w:rsidRPr="00CF498C" w14:paraId="009ED711" w14:textId="77777777" w:rsidTr="00CF498C">
        <w:trPr>
          <w:jc w:val="center"/>
        </w:trPr>
        <w:tc>
          <w:tcPr>
            <w:tcW w:w="15740" w:type="dxa"/>
            <w:gridSpan w:val="8"/>
            <w:tcBorders>
              <w:right w:val="single" w:sz="4" w:space="0" w:color="auto"/>
            </w:tcBorders>
            <w:shd w:val="clear" w:color="auto" w:fill="BDD6EE" w:themeFill="accent1" w:themeFillTint="66"/>
          </w:tcPr>
          <w:p w14:paraId="2FB9A940" w14:textId="77777777" w:rsidR="002E1DE3" w:rsidRPr="00CF498C" w:rsidRDefault="002E1DE3" w:rsidP="00F9623D">
            <w:pPr>
              <w:pStyle w:val="NoSpacing"/>
              <w:rPr>
                <w:b/>
              </w:rPr>
            </w:pPr>
            <w:r w:rsidRPr="00CF498C">
              <w:rPr>
                <w:b/>
              </w:rPr>
              <w:t>Подршка на наставниците за планирање и реализирање на ВОП</w:t>
            </w:r>
          </w:p>
        </w:tc>
      </w:tr>
      <w:tr w:rsidR="002E1DE3" w:rsidRPr="00CF498C" w14:paraId="0F97BFCC" w14:textId="77777777" w:rsidTr="00CF498C">
        <w:trPr>
          <w:jc w:val="center"/>
        </w:trPr>
        <w:tc>
          <w:tcPr>
            <w:tcW w:w="572" w:type="dxa"/>
          </w:tcPr>
          <w:p w14:paraId="68AD6058" w14:textId="77777777" w:rsidR="002E1DE3" w:rsidRPr="00CF498C" w:rsidRDefault="002E1DE3" w:rsidP="00F9623D">
            <w:pPr>
              <w:pStyle w:val="NoSpacing"/>
            </w:pPr>
            <w:r w:rsidRPr="00CF498C">
              <w:lastRenderedPageBreak/>
              <w:t xml:space="preserve">2. </w:t>
            </w:r>
          </w:p>
        </w:tc>
        <w:tc>
          <w:tcPr>
            <w:tcW w:w="2665" w:type="dxa"/>
            <w:tcBorders>
              <w:top w:val="single" w:sz="4" w:space="0" w:color="auto"/>
              <w:left w:val="single" w:sz="4" w:space="0" w:color="auto"/>
              <w:bottom w:val="single" w:sz="4" w:space="0" w:color="auto"/>
              <w:right w:val="single" w:sz="4" w:space="0" w:color="auto"/>
            </w:tcBorders>
            <w:vAlign w:val="center"/>
          </w:tcPr>
          <w:p w14:paraId="5E560083" w14:textId="77777777" w:rsidR="002E1DE3" w:rsidRPr="00CF498C" w:rsidRDefault="002E1DE3" w:rsidP="00F9623D">
            <w:pPr>
              <w:pStyle w:val="NoSpacing"/>
            </w:pPr>
            <w:r w:rsidRPr="00CF498C">
              <w:t>Советодавно-консултативна работа со наставниците околу реализацијата на наставниот процес, примена на современи форми и методи на работа</w:t>
            </w:r>
          </w:p>
        </w:tc>
        <w:tc>
          <w:tcPr>
            <w:tcW w:w="2268" w:type="dxa"/>
            <w:tcBorders>
              <w:top w:val="single" w:sz="4" w:space="0" w:color="auto"/>
              <w:left w:val="single" w:sz="4" w:space="0" w:color="auto"/>
              <w:bottom w:val="single" w:sz="4" w:space="0" w:color="auto"/>
              <w:right w:val="single" w:sz="4" w:space="0" w:color="auto"/>
            </w:tcBorders>
            <w:vAlign w:val="center"/>
          </w:tcPr>
          <w:p w14:paraId="245E8027" w14:textId="77777777" w:rsidR="002E1DE3" w:rsidRPr="00CF498C" w:rsidRDefault="002E1DE3" w:rsidP="00F9623D">
            <w:pPr>
              <w:pStyle w:val="NoSpacing"/>
            </w:pPr>
            <w:r w:rsidRPr="00CF498C">
              <w:t>осовременување на наставниот процес</w:t>
            </w:r>
          </w:p>
        </w:tc>
        <w:tc>
          <w:tcPr>
            <w:tcW w:w="1985" w:type="dxa"/>
            <w:tcBorders>
              <w:top w:val="single" w:sz="4" w:space="0" w:color="auto"/>
              <w:left w:val="single" w:sz="4" w:space="0" w:color="auto"/>
              <w:bottom w:val="single" w:sz="4" w:space="0" w:color="auto"/>
              <w:right w:val="single" w:sz="4" w:space="0" w:color="auto"/>
            </w:tcBorders>
            <w:vAlign w:val="center"/>
          </w:tcPr>
          <w:p w14:paraId="0589BB5B" w14:textId="1C128E4C" w:rsidR="002E1DE3" w:rsidRPr="00CF498C" w:rsidRDefault="00FF49FB" w:rsidP="00F9623D">
            <w:pPr>
              <w:pStyle w:val="NoSpacing"/>
            </w:pPr>
            <w:r>
              <w:t>контину</w:t>
            </w:r>
            <w:r w:rsidR="002E1DE3" w:rsidRPr="00CF498C">
              <w:t>ирано</w:t>
            </w:r>
          </w:p>
        </w:tc>
        <w:tc>
          <w:tcPr>
            <w:tcW w:w="1559" w:type="dxa"/>
            <w:tcBorders>
              <w:top w:val="single" w:sz="4" w:space="0" w:color="auto"/>
              <w:left w:val="single" w:sz="4" w:space="0" w:color="auto"/>
              <w:bottom w:val="single" w:sz="4" w:space="0" w:color="auto"/>
              <w:right w:val="single" w:sz="4" w:space="0" w:color="auto"/>
            </w:tcBorders>
            <w:vAlign w:val="center"/>
          </w:tcPr>
          <w:p w14:paraId="0FE55187" w14:textId="77777777" w:rsidR="002E1DE3" w:rsidRPr="00CF498C" w:rsidRDefault="002E1DE3" w:rsidP="00F9623D">
            <w:pPr>
              <w:pStyle w:val="NoSpacing"/>
            </w:pPr>
            <w:r w:rsidRPr="00CF498C">
              <w:t>Стручни соработници</w:t>
            </w:r>
          </w:p>
        </w:tc>
        <w:tc>
          <w:tcPr>
            <w:tcW w:w="2858" w:type="dxa"/>
            <w:tcBorders>
              <w:top w:val="single" w:sz="4" w:space="0" w:color="auto"/>
              <w:left w:val="single" w:sz="4" w:space="0" w:color="auto"/>
              <w:bottom w:val="single" w:sz="4" w:space="0" w:color="auto"/>
              <w:right w:val="single" w:sz="4" w:space="0" w:color="auto"/>
            </w:tcBorders>
            <w:vAlign w:val="center"/>
          </w:tcPr>
          <w:p w14:paraId="6B7555BF" w14:textId="77777777" w:rsidR="002E1DE3" w:rsidRPr="00CF498C" w:rsidRDefault="002E1DE3" w:rsidP="00F9623D">
            <w:pPr>
              <w:pStyle w:val="NoSpacing"/>
            </w:pPr>
            <w:r w:rsidRPr="00CF498C">
              <w:t>индивидуална метода, разговор</w:t>
            </w:r>
          </w:p>
        </w:tc>
        <w:tc>
          <w:tcPr>
            <w:tcW w:w="3833" w:type="dxa"/>
            <w:gridSpan w:val="2"/>
            <w:tcBorders>
              <w:top w:val="single" w:sz="4" w:space="0" w:color="auto"/>
              <w:left w:val="single" w:sz="4" w:space="0" w:color="auto"/>
              <w:bottom w:val="single" w:sz="4" w:space="0" w:color="auto"/>
              <w:right w:val="single" w:sz="4" w:space="0" w:color="auto"/>
            </w:tcBorders>
            <w:vAlign w:val="center"/>
          </w:tcPr>
          <w:p w14:paraId="0F6778F3" w14:textId="77777777" w:rsidR="002E1DE3" w:rsidRPr="00CF498C" w:rsidRDefault="002E1DE3" w:rsidP="00F9623D">
            <w:pPr>
              <w:pStyle w:val="NoSpacing"/>
            </w:pPr>
            <w:r w:rsidRPr="00CF498C">
              <w:t>примена на различни наставни техники</w:t>
            </w:r>
          </w:p>
        </w:tc>
      </w:tr>
      <w:tr w:rsidR="002E1DE3" w:rsidRPr="00CF498C" w14:paraId="3D34B39F" w14:textId="77777777" w:rsidTr="00CF498C">
        <w:trPr>
          <w:jc w:val="center"/>
        </w:trPr>
        <w:tc>
          <w:tcPr>
            <w:tcW w:w="572" w:type="dxa"/>
          </w:tcPr>
          <w:p w14:paraId="4BA5AD74" w14:textId="77777777" w:rsidR="002E1DE3" w:rsidRPr="00CF498C" w:rsidRDefault="002E1DE3" w:rsidP="00F9623D">
            <w:pPr>
              <w:pStyle w:val="NoSpacing"/>
            </w:pPr>
            <w:r w:rsidRPr="00CF498C">
              <w:t>3.</w:t>
            </w:r>
          </w:p>
        </w:tc>
        <w:tc>
          <w:tcPr>
            <w:tcW w:w="2665" w:type="dxa"/>
            <w:tcBorders>
              <w:top w:val="single" w:sz="4" w:space="0" w:color="auto"/>
              <w:left w:val="single" w:sz="4" w:space="0" w:color="auto"/>
              <w:bottom w:val="single" w:sz="4" w:space="0" w:color="auto"/>
              <w:right w:val="single" w:sz="4" w:space="0" w:color="auto"/>
            </w:tcBorders>
            <w:vAlign w:val="center"/>
          </w:tcPr>
          <w:p w14:paraId="2DFC2BC2" w14:textId="77777777" w:rsidR="002E1DE3" w:rsidRPr="00CF498C" w:rsidRDefault="002E1DE3" w:rsidP="00F9623D">
            <w:pPr>
              <w:pStyle w:val="NoSpacing"/>
            </w:pPr>
            <w:r w:rsidRPr="00CF498C">
              <w:t xml:space="preserve">Разговор со одделенските раководители за преземање  мерки за разрешување на одредени проблеми </w:t>
            </w:r>
          </w:p>
        </w:tc>
        <w:tc>
          <w:tcPr>
            <w:tcW w:w="2268" w:type="dxa"/>
            <w:tcBorders>
              <w:top w:val="single" w:sz="4" w:space="0" w:color="auto"/>
              <w:left w:val="single" w:sz="4" w:space="0" w:color="auto"/>
              <w:bottom w:val="single" w:sz="4" w:space="0" w:color="auto"/>
              <w:right w:val="single" w:sz="4" w:space="0" w:color="auto"/>
            </w:tcBorders>
            <w:vAlign w:val="center"/>
          </w:tcPr>
          <w:p w14:paraId="3E278B8A" w14:textId="77777777" w:rsidR="002E1DE3" w:rsidRPr="00CF498C" w:rsidRDefault="002E1DE3" w:rsidP="00F9623D">
            <w:pPr>
              <w:pStyle w:val="NoSpacing"/>
            </w:pPr>
            <w:r w:rsidRPr="00CF498C">
              <w:t>подршка на одделенскиот и раководителот на паралелката околу разрешување проблеми во паралелката</w:t>
            </w:r>
          </w:p>
        </w:tc>
        <w:tc>
          <w:tcPr>
            <w:tcW w:w="1985" w:type="dxa"/>
            <w:tcBorders>
              <w:top w:val="single" w:sz="4" w:space="0" w:color="auto"/>
              <w:left w:val="single" w:sz="4" w:space="0" w:color="auto"/>
              <w:bottom w:val="single" w:sz="4" w:space="0" w:color="auto"/>
              <w:right w:val="single" w:sz="4" w:space="0" w:color="auto"/>
            </w:tcBorders>
            <w:vAlign w:val="center"/>
          </w:tcPr>
          <w:p w14:paraId="25FDFA25" w14:textId="715BB2E6" w:rsidR="002E1DE3" w:rsidRPr="00CF498C" w:rsidRDefault="00FF49FB" w:rsidP="00F9623D">
            <w:pPr>
              <w:pStyle w:val="NoSpacing"/>
            </w:pPr>
            <w:r>
              <w:t>контину</w:t>
            </w:r>
            <w:r w:rsidR="002E1DE3" w:rsidRPr="00CF498C">
              <w:t>ирано</w:t>
            </w:r>
          </w:p>
        </w:tc>
        <w:tc>
          <w:tcPr>
            <w:tcW w:w="1559" w:type="dxa"/>
            <w:tcBorders>
              <w:top w:val="single" w:sz="4" w:space="0" w:color="auto"/>
              <w:left w:val="single" w:sz="4" w:space="0" w:color="auto"/>
              <w:bottom w:val="single" w:sz="4" w:space="0" w:color="auto"/>
              <w:right w:val="single" w:sz="4" w:space="0" w:color="auto"/>
            </w:tcBorders>
            <w:vAlign w:val="center"/>
          </w:tcPr>
          <w:p w14:paraId="1B722CCB" w14:textId="77777777" w:rsidR="002E1DE3" w:rsidRPr="00CF498C" w:rsidRDefault="002E1DE3" w:rsidP="00F9623D">
            <w:pPr>
              <w:pStyle w:val="NoSpacing"/>
            </w:pPr>
            <w:r w:rsidRPr="00CF498C">
              <w:t>Стручни соработници</w:t>
            </w:r>
          </w:p>
        </w:tc>
        <w:tc>
          <w:tcPr>
            <w:tcW w:w="2858" w:type="dxa"/>
            <w:tcBorders>
              <w:top w:val="single" w:sz="4" w:space="0" w:color="auto"/>
              <w:left w:val="single" w:sz="4" w:space="0" w:color="auto"/>
              <w:bottom w:val="single" w:sz="4" w:space="0" w:color="auto"/>
              <w:right w:val="single" w:sz="4" w:space="0" w:color="auto"/>
            </w:tcBorders>
            <w:vAlign w:val="center"/>
          </w:tcPr>
          <w:p w14:paraId="062D28F0" w14:textId="77777777" w:rsidR="002E1DE3" w:rsidRPr="00CF498C" w:rsidRDefault="002E1DE3" w:rsidP="00F9623D">
            <w:pPr>
              <w:pStyle w:val="NoSpacing"/>
            </w:pPr>
            <w:r w:rsidRPr="00CF498C">
              <w:t>индивидуална метода, разговор</w:t>
            </w:r>
          </w:p>
        </w:tc>
        <w:tc>
          <w:tcPr>
            <w:tcW w:w="3833" w:type="dxa"/>
            <w:gridSpan w:val="2"/>
            <w:tcBorders>
              <w:top w:val="single" w:sz="4" w:space="0" w:color="auto"/>
              <w:left w:val="single" w:sz="4" w:space="0" w:color="auto"/>
              <w:bottom w:val="single" w:sz="4" w:space="0" w:color="auto"/>
              <w:right w:val="single" w:sz="4" w:space="0" w:color="auto"/>
            </w:tcBorders>
            <w:vAlign w:val="center"/>
          </w:tcPr>
          <w:p w14:paraId="0D8833B7" w14:textId="77777777" w:rsidR="002E1DE3" w:rsidRPr="00CF498C" w:rsidRDefault="002E1DE3" w:rsidP="00F9623D">
            <w:pPr>
              <w:pStyle w:val="NoSpacing"/>
            </w:pPr>
            <w:r w:rsidRPr="00CF498C">
              <w:t>олеснет ВОР на учениците со емоционални проблеми или отсуство поради болест</w:t>
            </w:r>
          </w:p>
        </w:tc>
      </w:tr>
      <w:tr w:rsidR="002E1DE3" w:rsidRPr="00CF498C" w14:paraId="4111055C" w14:textId="77777777" w:rsidTr="00CF498C">
        <w:trPr>
          <w:jc w:val="center"/>
        </w:trPr>
        <w:tc>
          <w:tcPr>
            <w:tcW w:w="572" w:type="dxa"/>
          </w:tcPr>
          <w:p w14:paraId="29DBA0D2" w14:textId="77777777" w:rsidR="002E1DE3" w:rsidRPr="00CF498C" w:rsidRDefault="002E1DE3" w:rsidP="00F9623D">
            <w:pPr>
              <w:pStyle w:val="NoSpacing"/>
            </w:pPr>
            <w:r w:rsidRPr="00CF498C">
              <w:t>4.</w:t>
            </w:r>
          </w:p>
        </w:tc>
        <w:tc>
          <w:tcPr>
            <w:tcW w:w="2665" w:type="dxa"/>
            <w:tcBorders>
              <w:top w:val="single" w:sz="4" w:space="0" w:color="auto"/>
              <w:left w:val="single" w:sz="4" w:space="0" w:color="auto"/>
              <w:bottom w:val="single" w:sz="4" w:space="0" w:color="auto"/>
              <w:right w:val="single" w:sz="4" w:space="0" w:color="auto"/>
            </w:tcBorders>
            <w:vAlign w:val="center"/>
          </w:tcPr>
          <w:p w14:paraId="69B56BC2" w14:textId="77777777" w:rsidR="002E1DE3" w:rsidRPr="00CF498C" w:rsidRDefault="002E1DE3" w:rsidP="00F9623D">
            <w:pPr>
              <w:pStyle w:val="NoSpacing"/>
            </w:pPr>
            <w:r w:rsidRPr="00CF498C">
              <w:t>Помош и евиденција при изрекување на педагошки мерки</w:t>
            </w:r>
          </w:p>
        </w:tc>
        <w:tc>
          <w:tcPr>
            <w:tcW w:w="2268" w:type="dxa"/>
            <w:tcBorders>
              <w:top w:val="single" w:sz="4" w:space="0" w:color="auto"/>
              <w:left w:val="single" w:sz="4" w:space="0" w:color="auto"/>
              <w:bottom w:val="single" w:sz="4" w:space="0" w:color="auto"/>
              <w:right w:val="single" w:sz="4" w:space="0" w:color="auto"/>
            </w:tcBorders>
            <w:vAlign w:val="center"/>
          </w:tcPr>
          <w:p w14:paraId="6FF3D8A6" w14:textId="77777777" w:rsidR="002E1DE3" w:rsidRPr="00CF498C" w:rsidRDefault="002E1DE3" w:rsidP="00F9623D">
            <w:pPr>
              <w:pStyle w:val="NoSpacing"/>
            </w:pPr>
            <w:r w:rsidRPr="00CF498C">
              <w:t>редовна евиденција за учениците со изречени педагошки мерки</w:t>
            </w:r>
          </w:p>
        </w:tc>
        <w:tc>
          <w:tcPr>
            <w:tcW w:w="1985" w:type="dxa"/>
            <w:tcBorders>
              <w:top w:val="single" w:sz="4" w:space="0" w:color="auto"/>
              <w:left w:val="single" w:sz="4" w:space="0" w:color="auto"/>
              <w:bottom w:val="single" w:sz="4" w:space="0" w:color="auto"/>
              <w:right w:val="single" w:sz="4" w:space="0" w:color="auto"/>
            </w:tcBorders>
            <w:vAlign w:val="center"/>
          </w:tcPr>
          <w:p w14:paraId="2CBE9D03" w14:textId="1F63DEB4" w:rsidR="002E1DE3" w:rsidRPr="00CF498C" w:rsidRDefault="00FF49FB" w:rsidP="00F9623D">
            <w:pPr>
              <w:pStyle w:val="NoSpacing"/>
            </w:pPr>
            <w:r>
              <w:t>контину</w:t>
            </w:r>
            <w:r w:rsidR="002E1DE3" w:rsidRPr="00CF498C">
              <w:t>ирано</w:t>
            </w:r>
          </w:p>
        </w:tc>
        <w:tc>
          <w:tcPr>
            <w:tcW w:w="1559" w:type="dxa"/>
            <w:tcBorders>
              <w:top w:val="single" w:sz="4" w:space="0" w:color="auto"/>
              <w:left w:val="single" w:sz="4" w:space="0" w:color="auto"/>
              <w:bottom w:val="single" w:sz="4" w:space="0" w:color="auto"/>
              <w:right w:val="single" w:sz="4" w:space="0" w:color="auto"/>
            </w:tcBorders>
            <w:vAlign w:val="center"/>
          </w:tcPr>
          <w:p w14:paraId="279A405A" w14:textId="77777777" w:rsidR="002E1DE3" w:rsidRPr="00CF498C" w:rsidRDefault="002E1DE3" w:rsidP="00F9623D">
            <w:pPr>
              <w:pStyle w:val="NoSpacing"/>
            </w:pPr>
            <w:r w:rsidRPr="00CF498C">
              <w:t>Стручни соработници</w:t>
            </w:r>
          </w:p>
        </w:tc>
        <w:tc>
          <w:tcPr>
            <w:tcW w:w="2858" w:type="dxa"/>
            <w:tcBorders>
              <w:top w:val="single" w:sz="4" w:space="0" w:color="auto"/>
              <w:left w:val="single" w:sz="4" w:space="0" w:color="auto"/>
              <w:bottom w:val="single" w:sz="4" w:space="0" w:color="auto"/>
              <w:right w:val="single" w:sz="4" w:space="0" w:color="auto"/>
            </w:tcBorders>
            <w:vAlign w:val="center"/>
          </w:tcPr>
          <w:p w14:paraId="63A38260" w14:textId="77777777" w:rsidR="002E1DE3" w:rsidRPr="00CF498C" w:rsidRDefault="002E1DE3" w:rsidP="00F9623D">
            <w:pPr>
              <w:pStyle w:val="NoSpacing"/>
            </w:pPr>
            <w:r w:rsidRPr="00CF498C">
              <w:t>индивидуална метода, разговор</w:t>
            </w:r>
          </w:p>
        </w:tc>
        <w:tc>
          <w:tcPr>
            <w:tcW w:w="3833" w:type="dxa"/>
            <w:gridSpan w:val="2"/>
            <w:tcBorders>
              <w:top w:val="single" w:sz="4" w:space="0" w:color="auto"/>
              <w:left w:val="single" w:sz="4" w:space="0" w:color="auto"/>
              <w:bottom w:val="single" w:sz="4" w:space="0" w:color="auto"/>
              <w:right w:val="single" w:sz="4" w:space="0" w:color="auto"/>
            </w:tcBorders>
            <w:vAlign w:val="center"/>
          </w:tcPr>
          <w:p w14:paraId="12CD9A3C" w14:textId="77777777" w:rsidR="002E1DE3" w:rsidRPr="00CF498C" w:rsidRDefault="002E1DE3" w:rsidP="00F9623D">
            <w:pPr>
              <w:pStyle w:val="NoSpacing"/>
            </w:pPr>
            <w:r w:rsidRPr="00CF498C">
              <w:t xml:space="preserve">редовна евиденција на </w:t>
            </w:r>
          </w:p>
          <w:p w14:paraId="74A29ED9" w14:textId="77777777" w:rsidR="002E1DE3" w:rsidRPr="00CF498C" w:rsidRDefault="002E1DE3" w:rsidP="00F9623D">
            <w:pPr>
              <w:pStyle w:val="NoSpacing"/>
            </w:pPr>
            <w:r w:rsidRPr="00CF498C">
              <w:t>изречени педагошки мерки</w:t>
            </w:r>
          </w:p>
          <w:p w14:paraId="1DB4EDBC" w14:textId="77777777" w:rsidR="002E1DE3" w:rsidRPr="00CF498C" w:rsidRDefault="002E1DE3" w:rsidP="00F9623D">
            <w:pPr>
              <w:pStyle w:val="NoSpacing"/>
            </w:pPr>
            <w:r w:rsidRPr="00CF498C">
              <w:t xml:space="preserve"> и навремено информирање на родителите </w:t>
            </w:r>
          </w:p>
        </w:tc>
      </w:tr>
      <w:tr w:rsidR="002E1DE3" w:rsidRPr="00CF498C" w14:paraId="328DAE19" w14:textId="77777777" w:rsidTr="00D90CE0">
        <w:trPr>
          <w:trHeight w:val="1325"/>
          <w:jc w:val="center"/>
        </w:trPr>
        <w:tc>
          <w:tcPr>
            <w:tcW w:w="572" w:type="dxa"/>
          </w:tcPr>
          <w:p w14:paraId="45077FE0" w14:textId="77777777" w:rsidR="002E1DE3" w:rsidRPr="00CF498C" w:rsidRDefault="002E1DE3" w:rsidP="00F9623D">
            <w:pPr>
              <w:pStyle w:val="NoSpacing"/>
            </w:pPr>
            <w:r w:rsidRPr="00CF498C">
              <w:t>5.</w:t>
            </w:r>
          </w:p>
        </w:tc>
        <w:tc>
          <w:tcPr>
            <w:tcW w:w="2665" w:type="dxa"/>
            <w:tcBorders>
              <w:top w:val="single" w:sz="4" w:space="0" w:color="auto"/>
              <w:left w:val="single" w:sz="4" w:space="0" w:color="auto"/>
              <w:bottom w:val="single" w:sz="4" w:space="0" w:color="auto"/>
              <w:right w:val="single" w:sz="4" w:space="0" w:color="auto"/>
            </w:tcBorders>
            <w:vAlign w:val="center"/>
          </w:tcPr>
          <w:p w14:paraId="4BC18BF7" w14:textId="77777777" w:rsidR="002E1DE3" w:rsidRPr="00CF498C" w:rsidRDefault="002E1DE3" w:rsidP="00F9623D">
            <w:pPr>
              <w:pStyle w:val="NoSpacing"/>
            </w:pPr>
            <w:r w:rsidRPr="00CF498C">
              <w:t>Подршка на наставниците во работата со надарени и талентирани ученици</w:t>
            </w:r>
          </w:p>
        </w:tc>
        <w:tc>
          <w:tcPr>
            <w:tcW w:w="2268" w:type="dxa"/>
            <w:tcBorders>
              <w:top w:val="single" w:sz="4" w:space="0" w:color="auto"/>
              <w:left w:val="single" w:sz="4" w:space="0" w:color="auto"/>
              <w:bottom w:val="single" w:sz="4" w:space="0" w:color="auto"/>
              <w:right w:val="single" w:sz="4" w:space="0" w:color="auto"/>
            </w:tcBorders>
            <w:vAlign w:val="center"/>
          </w:tcPr>
          <w:p w14:paraId="5B236988" w14:textId="77777777" w:rsidR="002E1DE3" w:rsidRPr="00CF498C" w:rsidRDefault="002E1DE3" w:rsidP="00F9623D">
            <w:pPr>
              <w:pStyle w:val="NoSpacing"/>
            </w:pPr>
            <w:r w:rsidRPr="00CF498C">
              <w:t>да се прилагодат наставните содржини според способностите и можностите на ученикот</w:t>
            </w:r>
          </w:p>
        </w:tc>
        <w:tc>
          <w:tcPr>
            <w:tcW w:w="1985" w:type="dxa"/>
            <w:tcBorders>
              <w:top w:val="single" w:sz="4" w:space="0" w:color="auto"/>
              <w:left w:val="single" w:sz="4" w:space="0" w:color="auto"/>
              <w:bottom w:val="single" w:sz="4" w:space="0" w:color="auto"/>
              <w:right w:val="single" w:sz="4" w:space="0" w:color="auto"/>
            </w:tcBorders>
            <w:vAlign w:val="center"/>
          </w:tcPr>
          <w:p w14:paraId="70739497" w14:textId="58828412" w:rsidR="002E1DE3" w:rsidRPr="00CF498C" w:rsidRDefault="00FF49FB" w:rsidP="00F9623D">
            <w:pPr>
              <w:pStyle w:val="NoSpacing"/>
            </w:pPr>
            <w:r>
              <w:t>контину</w:t>
            </w:r>
            <w:r w:rsidR="002E1DE3" w:rsidRPr="00CF498C">
              <w:t>ирано</w:t>
            </w:r>
          </w:p>
        </w:tc>
        <w:tc>
          <w:tcPr>
            <w:tcW w:w="1559" w:type="dxa"/>
            <w:tcBorders>
              <w:top w:val="single" w:sz="4" w:space="0" w:color="auto"/>
              <w:left w:val="single" w:sz="4" w:space="0" w:color="auto"/>
              <w:bottom w:val="single" w:sz="4" w:space="0" w:color="auto"/>
              <w:right w:val="single" w:sz="4" w:space="0" w:color="auto"/>
            </w:tcBorders>
            <w:vAlign w:val="center"/>
          </w:tcPr>
          <w:p w14:paraId="1D184DAF" w14:textId="77777777" w:rsidR="002E1DE3" w:rsidRPr="00CF498C" w:rsidRDefault="002E1DE3" w:rsidP="00F9623D">
            <w:pPr>
              <w:pStyle w:val="NoSpacing"/>
            </w:pPr>
            <w:r w:rsidRPr="00CF498C">
              <w:t>наставници</w:t>
            </w:r>
          </w:p>
        </w:tc>
        <w:tc>
          <w:tcPr>
            <w:tcW w:w="2858" w:type="dxa"/>
            <w:tcBorders>
              <w:top w:val="single" w:sz="4" w:space="0" w:color="auto"/>
              <w:left w:val="single" w:sz="4" w:space="0" w:color="auto"/>
              <w:bottom w:val="single" w:sz="4" w:space="0" w:color="auto"/>
              <w:right w:val="single" w:sz="4" w:space="0" w:color="auto"/>
            </w:tcBorders>
            <w:vAlign w:val="center"/>
          </w:tcPr>
          <w:p w14:paraId="4868EA8C" w14:textId="77777777" w:rsidR="002E1DE3" w:rsidRPr="00CF498C" w:rsidRDefault="002E1DE3" w:rsidP="00F9623D">
            <w:pPr>
              <w:pStyle w:val="NoSpacing"/>
            </w:pPr>
            <w:r w:rsidRPr="00CF498C">
              <w:t>индивидуална форма,</w:t>
            </w:r>
          </w:p>
          <w:p w14:paraId="7BFACAA2" w14:textId="77777777" w:rsidR="002E1DE3" w:rsidRPr="00CF498C" w:rsidRDefault="002E1DE3" w:rsidP="00F9623D">
            <w:pPr>
              <w:pStyle w:val="NoSpacing"/>
            </w:pPr>
            <w:r w:rsidRPr="00CF498C">
              <w:t>разговор, консултации</w:t>
            </w:r>
          </w:p>
        </w:tc>
        <w:tc>
          <w:tcPr>
            <w:tcW w:w="3833" w:type="dxa"/>
            <w:gridSpan w:val="2"/>
            <w:tcBorders>
              <w:top w:val="single" w:sz="4" w:space="0" w:color="auto"/>
              <w:left w:val="single" w:sz="4" w:space="0" w:color="auto"/>
              <w:bottom w:val="single" w:sz="4" w:space="0" w:color="auto"/>
              <w:right w:val="single" w:sz="4" w:space="0" w:color="auto"/>
            </w:tcBorders>
            <w:vAlign w:val="center"/>
          </w:tcPr>
          <w:p w14:paraId="5F3C9785" w14:textId="77777777" w:rsidR="002E1DE3" w:rsidRPr="00CF498C" w:rsidRDefault="002E1DE3" w:rsidP="00F9623D">
            <w:pPr>
              <w:pStyle w:val="NoSpacing"/>
            </w:pPr>
            <w:r w:rsidRPr="00CF498C">
              <w:t>изработен опис, педагошки профил и ИОП за ученикот</w:t>
            </w:r>
          </w:p>
        </w:tc>
      </w:tr>
      <w:tr w:rsidR="002E1DE3" w:rsidRPr="00CF498C" w14:paraId="7F7E9350" w14:textId="77777777" w:rsidTr="00CF498C">
        <w:trPr>
          <w:jc w:val="center"/>
        </w:trPr>
        <w:tc>
          <w:tcPr>
            <w:tcW w:w="15740" w:type="dxa"/>
            <w:gridSpan w:val="8"/>
            <w:tcBorders>
              <w:right w:val="single" w:sz="4" w:space="0" w:color="auto"/>
            </w:tcBorders>
            <w:shd w:val="clear" w:color="auto" w:fill="BDD6EE" w:themeFill="accent1" w:themeFillTint="66"/>
          </w:tcPr>
          <w:p w14:paraId="005CB453" w14:textId="77777777" w:rsidR="002E1DE3" w:rsidRPr="00CF498C" w:rsidRDefault="002E1DE3" w:rsidP="00F9623D">
            <w:pPr>
              <w:pStyle w:val="NoSpacing"/>
              <w:rPr>
                <w:b/>
              </w:rPr>
            </w:pPr>
            <w:r w:rsidRPr="00CF498C">
              <w:rPr>
                <w:b/>
              </w:rPr>
              <w:t>Подршка на наставниците за работа со родители</w:t>
            </w:r>
          </w:p>
        </w:tc>
      </w:tr>
      <w:tr w:rsidR="002E1DE3" w:rsidRPr="00CF498C" w14:paraId="55ABE440" w14:textId="77777777" w:rsidTr="00CF498C">
        <w:trPr>
          <w:jc w:val="center"/>
        </w:trPr>
        <w:tc>
          <w:tcPr>
            <w:tcW w:w="572" w:type="dxa"/>
          </w:tcPr>
          <w:p w14:paraId="35E668FD" w14:textId="77777777" w:rsidR="002E1DE3" w:rsidRPr="00CF498C" w:rsidRDefault="002E1DE3" w:rsidP="00F9623D">
            <w:pPr>
              <w:pStyle w:val="NoSpacing"/>
            </w:pPr>
            <w:r w:rsidRPr="00CF498C">
              <w:t>1.</w:t>
            </w:r>
          </w:p>
        </w:tc>
        <w:tc>
          <w:tcPr>
            <w:tcW w:w="2665" w:type="dxa"/>
            <w:tcBorders>
              <w:top w:val="single" w:sz="4" w:space="0" w:color="auto"/>
              <w:left w:val="single" w:sz="4" w:space="0" w:color="auto"/>
              <w:bottom w:val="single" w:sz="4" w:space="0" w:color="auto"/>
              <w:right w:val="single" w:sz="4" w:space="0" w:color="auto"/>
            </w:tcBorders>
            <w:vAlign w:val="center"/>
          </w:tcPr>
          <w:p w14:paraId="07F7708D" w14:textId="04E4F56B" w:rsidR="002E1DE3" w:rsidRPr="00B25B92" w:rsidRDefault="002E1DE3" w:rsidP="00F9623D">
            <w:pPr>
              <w:pStyle w:val="NoSpacing"/>
            </w:pPr>
            <w:r w:rsidRPr="00CF498C">
              <w:t>Советодавно -консултативна работа со одделенските и раководителите на паралелките околу дневниот ред на родителските средби, подготовка на материјали (изјави, согласности и др.), предавања од областа на образованието и воспитанието, евиденци</w:t>
            </w:r>
            <w:r w:rsidR="00B25B92">
              <w:t xml:space="preserve">ја на присутни родители и др.  </w:t>
            </w:r>
          </w:p>
        </w:tc>
        <w:tc>
          <w:tcPr>
            <w:tcW w:w="2268" w:type="dxa"/>
            <w:tcBorders>
              <w:top w:val="single" w:sz="4" w:space="0" w:color="auto"/>
              <w:left w:val="single" w:sz="4" w:space="0" w:color="auto"/>
              <w:bottom w:val="single" w:sz="4" w:space="0" w:color="auto"/>
              <w:right w:val="single" w:sz="4" w:space="0" w:color="auto"/>
            </w:tcBorders>
            <w:vAlign w:val="center"/>
          </w:tcPr>
          <w:p w14:paraId="3AA578B6" w14:textId="77777777" w:rsidR="002E1DE3" w:rsidRPr="00CF498C" w:rsidRDefault="002E1DE3" w:rsidP="00F9623D">
            <w:pPr>
              <w:pStyle w:val="NoSpacing"/>
            </w:pPr>
            <w:r w:rsidRPr="00CF498C">
              <w:t>ефикасно реализирани родителски средби</w:t>
            </w:r>
          </w:p>
        </w:tc>
        <w:tc>
          <w:tcPr>
            <w:tcW w:w="1985" w:type="dxa"/>
            <w:tcBorders>
              <w:top w:val="single" w:sz="4" w:space="0" w:color="auto"/>
              <w:left w:val="single" w:sz="4" w:space="0" w:color="auto"/>
              <w:bottom w:val="single" w:sz="4" w:space="0" w:color="auto"/>
              <w:right w:val="single" w:sz="4" w:space="0" w:color="auto"/>
            </w:tcBorders>
            <w:vAlign w:val="center"/>
          </w:tcPr>
          <w:p w14:paraId="294CB5EA" w14:textId="44BA032C" w:rsidR="002E1DE3" w:rsidRPr="00CF498C" w:rsidRDefault="00FF49FB" w:rsidP="00F9623D">
            <w:pPr>
              <w:pStyle w:val="NoSpacing"/>
            </w:pPr>
            <w:r>
              <w:t>контину</w:t>
            </w:r>
            <w:r w:rsidR="002E1DE3" w:rsidRPr="00CF498C">
              <w:t>ирано</w:t>
            </w:r>
          </w:p>
        </w:tc>
        <w:tc>
          <w:tcPr>
            <w:tcW w:w="1559" w:type="dxa"/>
            <w:tcBorders>
              <w:top w:val="single" w:sz="4" w:space="0" w:color="auto"/>
              <w:left w:val="single" w:sz="4" w:space="0" w:color="auto"/>
              <w:bottom w:val="single" w:sz="4" w:space="0" w:color="auto"/>
              <w:right w:val="single" w:sz="4" w:space="0" w:color="auto"/>
            </w:tcBorders>
            <w:vAlign w:val="center"/>
          </w:tcPr>
          <w:p w14:paraId="7EEB8ABA" w14:textId="77777777" w:rsidR="002E1DE3" w:rsidRPr="00CF498C" w:rsidRDefault="002E1DE3" w:rsidP="00F9623D">
            <w:pPr>
              <w:pStyle w:val="NoSpacing"/>
            </w:pPr>
            <w:r w:rsidRPr="00CF498C">
              <w:t>Стручни соработници</w:t>
            </w:r>
          </w:p>
        </w:tc>
        <w:tc>
          <w:tcPr>
            <w:tcW w:w="2858" w:type="dxa"/>
            <w:tcBorders>
              <w:top w:val="single" w:sz="4" w:space="0" w:color="auto"/>
              <w:left w:val="single" w:sz="4" w:space="0" w:color="auto"/>
              <w:bottom w:val="single" w:sz="4" w:space="0" w:color="auto"/>
              <w:right w:val="single" w:sz="4" w:space="0" w:color="auto"/>
            </w:tcBorders>
            <w:vAlign w:val="center"/>
          </w:tcPr>
          <w:p w14:paraId="2D35EEAB" w14:textId="77777777" w:rsidR="002E1DE3" w:rsidRPr="00CF498C" w:rsidRDefault="002E1DE3" w:rsidP="00F9623D">
            <w:pPr>
              <w:pStyle w:val="NoSpacing"/>
            </w:pPr>
            <w:r w:rsidRPr="00CF498C">
              <w:t>индивидуална метода, разговор,</w:t>
            </w:r>
          </w:p>
          <w:p w14:paraId="0911DB95" w14:textId="77777777" w:rsidR="002E1DE3" w:rsidRPr="00CF498C" w:rsidRDefault="002E1DE3" w:rsidP="00F9623D">
            <w:pPr>
              <w:pStyle w:val="NoSpacing"/>
            </w:pPr>
            <w:r w:rsidRPr="00CF498C">
              <w:t>текст метода</w:t>
            </w:r>
          </w:p>
        </w:tc>
        <w:tc>
          <w:tcPr>
            <w:tcW w:w="3833" w:type="dxa"/>
            <w:gridSpan w:val="2"/>
            <w:tcBorders>
              <w:top w:val="single" w:sz="4" w:space="0" w:color="auto"/>
              <w:left w:val="single" w:sz="4" w:space="0" w:color="auto"/>
              <w:bottom w:val="single" w:sz="4" w:space="0" w:color="auto"/>
              <w:right w:val="single" w:sz="4" w:space="0" w:color="auto"/>
            </w:tcBorders>
            <w:vAlign w:val="center"/>
          </w:tcPr>
          <w:p w14:paraId="0D21A538" w14:textId="77777777" w:rsidR="002E1DE3" w:rsidRPr="00CF498C" w:rsidRDefault="002E1DE3" w:rsidP="00F9623D">
            <w:pPr>
              <w:pStyle w:val="NoSpacing"/>
            </w:pPr>
            <w:r w:rsidRPr="00CF498C">
              <w:t xml:space="preserve">родителите се </w:t>
            </w:r>
          </w:p>
          <w:p w14:paraId="5ECC10C3" w14:textId="77777777" w:rsidR="002E1DE3" w:rsidRPr="00CF498C" w:rsidRDefault="002E1DE3" w:rsidP="00F9623D">
            <w:pPr>
              <w:pStyle w:val="NoSpacing"/>
            </w:pPr>
            <w:r w:rsidRPr="00CF498C">
              <w:t>информирани  за тековните активности во училиштето</w:t>
            </w:r>
          </w:p>
        </w:tc>
      </w:tr>
      <w:tr w:rsidR="002E1DE3" w:rsidRPr="00CF498C" w14:paraId="1D3FF88E" w14:textId="77777777" w:rsidTr="00CF498C">
        <w:trPr>
          <w:jc w:val="center"/>
        </w:trPr>
        <w:tc>
          <w:tcPr>
            <w:tcW w:w="572" w:type="dxa"/>
          </w:tcPr>
          <w:p w14:paraId="3E605C2B" w14:textId="77777777" w:rsidR="002E1DE3" w:rsidRPr="00CF498C" w:rsidRDefault="002E1DE3" w:rsidP="00F9623D">
            <w:pPr>
              <w:pStyle w:val="NoSpacing"/>
            </w:pPr>
            <w:r w:rsidRPr="00CF498C">
              <w:t>2.</w:t>
            </w:r>
          </w:p>
        </w:tc>
        <w:tc>
          <w:tcPr>
            <w:tcW w:w="2665" w:type="dxa"/>
            <w:tcBorders>
              <w:top w:val="single" w:sz="4" w:space="0" w:color="auto"/>
              <w:left w:val="single" w:sz="4" w:space="0" w:color="auto"/>
              <w:bottom w:val="single" w:sz="4" w:space="0" w:color="auto"/>
              <w:right w:val="single" w:sz="4" w:space="0" w:color="auto"/>
            </w:tcBorders>
            <w:vAlign w:val="center"/>
          </w:tcPr>
          <w:p w14:paraId="11BCAD33" w14:textId="77777777" w:rsidR="002E1DE3" w:rsidRPr="00CF498C" w:rsidRDefault="002E1DE3" w:rsidP="00F9623D">
            <w:pPr>
              <w:pStyle w:val="NoSpacing"/>
            </w:pPr>
            <w:r w:rsidRPr="00CF498C">
              <w:t xml:space="preserve">Информирање на одделенските </w:t>
            </w:r>
            <w:r w:rsidRPr="00CF498C">
              <w:lastRenderedPageBreak/>
              <w:t>раководители/раководители на паралелки, за учениците кои потекнуваат од нефункционални или семејства во ризик</w:t>
            </w:r>
          </w:p>
          <w:p w14:paraId="0E4D2D43" w14:textId="77777777" w:rsidR="002E1DE3" w:rsidRPr="00CF498C" w:rsidRDefault="002E1DE3" w:rsidP="00F9623D">
            <w:pPr>
              <w:pStyle w:val="NoSpacing"/>
            </w:pPr>
          </w:p>
          <w:p w14:paraId="41CE0B80" w14:textId="77777777" w:rsidR="002E1DE3" w:rsidRPr="00CF498C" w:rsidRDefault="002E1DE3" w:rsidP="00F9623D">
            <w:pPr>
              <w:pStyle w:val="NoSpacing"/>
              <w:rPr>
                <w:color w:val="C00000"/>
              </w:rPr>
            </w:pPr>
            <w:r w:rsidRPr="00CF498C">
              <w:rPr>
                <w:lang w:val="ru-RU" w:eastAsia="mk-MK"/>
              </w:rPr>
              <w:t>Информирање на родителите на учениците со посебни образовни потреби за нивните права, обврски и упатување до релевантни институции</w:t>
            </w:r>
          </w:p>
        </w:tc>
        <w:tc>
          <w:tcPr>
            <w:tcW w:w="2268" w:type="dxa"/>
            <w:tcBorders>
              <w:top w:val="single" w:sz="4" w:space="0" w:color="auto"/>
              <w:left w:val="single" w:sz="4" w:space="0" w:color="auto"/>
              <w:bottom w:val="single" w:sz="4" w:space="0" w:color="auto"/>
              <w:right w:val="single" w:sz="4" w:space="0" w:color="auto"/>
            </w:tcBorders>
            <w:vAlign w:val="center"/>
          </w:tcPr>
          <w:p w14:paraId="189C1521" w14:textId="77777777" w:rsidR="002E1DE3" w:rsidRPr="00CF498C" w:rsidRDefault="002E1DE3" w:rsidP="00F9623D">
            <w:pPr>
              <w:pStyle w:val="NoSpacing"/>
            </w:pPr>
            <w:r w:rsidRPr="00CF498C">
              <w:lastRenderedPageBreak/>
              <w:t xml:space="preserve">запознавање на одделенскиот </w:t>
            </w:r>
            <w:r w:rsidRPr="00CF498C">
              <w:lastRenderedPageBreak/>
              <w:t>раководител/раководител на паралелка за учениците кои потекнуваат од семејства со понизок социјален статус, нефункционални семејства и семејства во ризик со цел да обезбедиме услови и клима во паралелката овие ученици да се чувствуваат прифатено од останатите</w:t>
            </w:r>
          </w:p>
        </w:tc>
        <w:tc>
          <w:tcPr>
            <w:tcW w:w="1985" w:type="dxa"/>
            <w:tcBorders>
              <w:top w:val="single" w:sz="4" w:space="0" w:color="auto"/>
              <w:left w:val="single" w:sz="4" w:space="0" w:color="auto"/>
              <w:bottom w:val="single" w:sz="4" w:space="0" w:color="auto"/>
              <w:right w:val="single" w:sz="4" w:space="0" w:color="auto"/>
            </w:tcBorders>
            <w:vAlign w:val="center"/>
          </w:tcPr>
          <w:p w14:paraId="4946A710" w14:textId="2BBFA16A" w:rsidR="002E1DE3" w:rsidRPr="00CF498C" w:rsidRDefault="00FF49FB" w:rsidP="00F9623D">
            <w:pPr>
              <w:pStyle w:val="NoSpacing"/>
            </w:pPr>
            <w:r>
              <w:lastRenderedPageBreak/>
              <w:t>контину</w:t>
            </w:r>
            <w:r w:rsidR="002E1DE3" w:rsidRPr="00CF498C">
              <w:t>ирано</w:t>
            </w:r>
          </w:p>
        </w:tc>
        <w:tc>
          <w:tcPr>
            <w:tcW w:w="1559" w:type="dxa"/>
            <w:tcBorders>
              <w:top w:val="single" w:sz="4" w:space="0" w:color="auto"/>
              <w:left w:val="single" w:sz="4" w:space="0" w:color="auto"/>
              <w:bottom w:val="single" w:sz="4" w:space="0" w:color="auto"/>
              <w:right w:val="single" w:sz="4" w:space="0" w:color="auto"/>
            </w:tcBorders>
            <w:vAlign w:val="center"/>
          </w:tcPr>
          <w:p w14:paraId="3683FD9C" w14:textId="77777777" w:rsidR="002E1DE3" w:rsidRPr="00CF498C" w:rsidRDefault="002E1DE3" w:rsidP="00F9623D">
            <w:pPr>
              <w:pStyle w:val="NoSpacing"/>
            </w:pPr>
            <w:r w:rsidRPr="00CF498C">
              <w:t>Стручни соработници</w:t>
            </w:r>
          </w:p>
        </w:tc>
        <w:tc>
          <w:tcPr>
            <w:tcW w:w="2858" w:type="dxa"/>
            <w:tcBorders>
              <w:top w:val="single" w:sz="4" w:space="0" w:color="auto"/>
              <w:left w:val="single" w:sz="4" w:space="0" w:color="auto"/>
              <w:bottom w:val="single" w:sz="4" w:space="0" w:color="auto"/>
              <w:right w:val="single" w:sz="4" w:space="0" w:color="auto"/>
            </w:tcBorders>
            <w:vAlign w:val="center"/>
          </w:tcPr>
          <w:p w14:paraId="00A519A0" w14:textId="77777777" w:rsidR="002E1DE3" w:rsidRPr="00CF498C" w:rsidRDefault="002E1DE3" w:rsidP="00F9623D">
            <w:pPr>
              <w:pStyle w:val="NoSpacing"/>
            </w:pPr>
            <w:r w:rsidRPr="00CF498C">
              <w:t>индивидуална метода, разговор,</w:t>
            </w:r>
          </w:p>
          <w:p w14:paraId="58D4BB55" w14:textId="77777777" w:rsidR="002E1DE3" w:rsidRPr="00CF498C" w:rsidRDefault="002E1DE3" w:rsidP="00F9623D">
            <w:pPr>
              <w:pStyle w:val="NoSpacing"/>
            </w:pPr>
          </w:p>
        </w:tc>
        <w:tc>
          <w:tcPr>
            <w:tcW w:w="3833" w:type="dxa"/>
            <w:gridSpan w:val="2"/>
            <w:tcBorders>
              <w:top w:val="single" w:sz="4" w:space="0" w:color="auto"/>
              <w:left w:val="single" w:sz="4" w:space="0" w:color="auto"/>
              <w:bottom w:val="single" w:sz="4" w:space="0" w:color="auto"/>
              <w:right w:val="single" w:sz="4" w:space="0" w:color="auto"/>
            </w:tcBorders>
            <w:vAlign w:val="center"/>
          </w:tcPr>
          <w:p w14:paraId="74238C29" w14:textId="77777777" w:rsidR="002E1DE3" w:rsidRPr="00CF498C" w:rsidRDefault="002E1DE3" w:rsidP="00F9623D">
            <w:pPr>
              <w:pStyle w:val="NoSpacing"/>
            </w:pPr>
            <w:r w:rsidRPr="00CF498C">
              <w:lastRenderedPageBreak/>
              <w:t xml:space="preserve">одделенскиот </w:t>
            </w:r>
          </w:p>
          <w:p w14:paraId="12C4F5DC" w14:textId="77777777" w:rsidR="002E1DE3" w:rsidRPr="00CF498C" w:rsidRDefault="002E1DE3" w:rsidP="00F9623D">
            <w:pPr>
              <w:pStyle w:val="NoSpacing"/>
            </w:pPr>
            <w:r w:rsidRPr="00CF498C">
              <w:t>раководител/</w:t>
            </w:r>
          </w:p>
          <w:p w14:paraId="2918C13B" w14:textId="77777777" w:rsidR="002E1DE3" w:rsidRPr="00CF498C" w:rsidRDefault="002E1DE3" w:rsidP="00F9623D">
            <w:pPr>
              <w:pStyle w:val="NoSpacing"/>
            </w:pPr>
            <w:r w:rsidRPr="00CF498C">
              <w:lastRenderedPageBreak/>
              <w:t>раководител на</w:t>
            </w:r>
          </w:p>
          <w:p w14:paraId="35B9B2C6" w14:textId="77777777" w:rsidR="002E1DE3" w:rsidRPr="00CF498C" w:rsidRDefault="002E1DE3" w:rsidP="00F9623D">
            <w:pPr>
              <w:pStyle w:val="NoSpacing"/>
            </w:pPr>
            <w:r w:rsidRPr="00CF498C">
              <w:t>паралелка</w:t>
            </w:r>
          </w:p>
          <w:p w14:paraId="300C3491" w14:textId="77777777" w:rsidR="002E1DE3" w:rsidRPr="00CF498C" w:rsidRDefault="002E1DE3" w:rsidP="00F9623D">
            <w:pPr>
              <w:pStyle w:val="NoSpacing"/>
            </w:pPr>
            <w:r w:rsidRPr="00CF498C">
              <w:t xml:space="preserve">води грижа за </w:t>
            </w:r>
          </w:p>
          <w:p w14:paraId="5F4961F6" w14:textId="77777777" w:rsidR="002E1DE3" w:rsidRPr="00CF498C" w:rsidRDefault="002E1DE3" w:rsidP="00F9623D">
            <w:pPr>
              <w:pStyle w:val="NoSpacing"/>
            </w:pPr>
            <w:r w:rsidRPr="00CF498C">
              <w:t>учениците со ризик</w:t>
            </w:r>
          </w:p>
        </w:tc>
      </w:tr>
      <w:tr w:rsidR="002E1DE3" w:rsidRPr="00CF498C" w14:paraId="3CD56925" w14:textId="77777777" w:rsidTr="00CF498C">
        <w:trPr>
          <w:jc w:val="center"/>
        </w:trPr>
        <w:tc>
          <w:tcPr>
            <w:tcW w:w="15740" w:type="dxa"/>
            <w:gridSpan w:val="8"/>
            <w:tcBorders>
              <w:right w:val="single" w:sz="4" w:space="0" w:color="auto"/>
            </w:tcBorders>
            <w:shd w:val="clear" w:color="auto" w:fill="FFC000" w:themeFill="accent4"/>
          </w:tcPr>
          <w:p w14:paraId="3A2F1F6D" w14:textId="77777777" w:rsidR="002E1DE3" w:rsidRPr="00CF498C" w:rsidRDefault="002E1DE3" w:rsidP="00F9623D">
            <w:pPr>
              <w:pStyle w:val="NoSpacing"/>
              <w:rPr>
                <w:b/>
              </w:rPr>
            </w:pPr>
            <w:r w:rsidRPr="00CF498C">
              <w:rPr>
                <w:b/>
              </w:rPr>
              <w:t>Работа  со  родители</w:t>
            </w:r>
          </w:p>
        </w:tc>
      </w:tr>
      <w:tr w:rsidR="002E1DE3" w:rsidRPr="00CF498C" w14:paraId="565CCC5E" w14:textId="77777777" w:rsidTr="00CF498C">
        <w:trPr>
          <w:jc w:val="center"/>
        </w:trPr>
        <w:tc>
          <w:tcPr>
            <w:tcW w:w="15740" w:type="dxa"/>
            <w:gridSpan w:val="8"/>
            <w:tcBorders>
              <w:right w:val="single" w:sz="4" w:space="0" w:color="auto"/>
            </w:tcBorders>
            <w:shd w:val="clear" w:color="auto" w:fill="BDD6EE" w:themeFill="accent1" w:themeFillTint="66"/>
          </w:tcPr>
          <w:p w14:paraId="622F9465" w14:textId="77777777" w:rsidR="002E1DE3" w:rsidRPr="00CF498C" w:rsidRDefault="002E1DE3" w:rsidP="00F9623D">
            <w:pPr>
              <w:pStyle w:val="NoSpacing"/>
              <w:rPr>
                <w:b/>
              </w:rPr>
            </w:pPr>
            <w:r w:rsidRPr="00CF498C">
              <w:rPr>
                <w:b/>
              </w:rPr>
              <w:t>Индивидуални и групни советувања</w:t>
            </w:r>
          </w:p>
        </w:tc>
      </w:tr>
      <w:tr w:rsidR="002E1DE3" w:rsidRPr="00CF498C" w14:paraId="4324FA17" w14:textId="77777777" w:rsidTr="00CF498C">
        <w:trPr>
          <w:jc w:val="center"/>
        </w:trPr>
        <w:tc>
          <w:tcPr>
            <w:tcW w:w="572" w:type="dxa"/>
          </w:tcPr>
          <w:p w14:paraId="41191EA5" w14:textId="77777777" w:rsidR="002E1DE3" w:rsidRPr="00CF498C" w:rsidRDefault="002E1DE3" w:rsidP="00F9623D">
            <w:pPr>
              <w:pStyle w:val="NoSpacing"/>
            </w:pPr>
            <w:r w:rsidRPr="00CF498C">
              <w:t>1.</w:t>
            </w:r>
          </w:p>
        </w:tc>
        <w:tc>
          <w:tcPr>
            <w:tcW w:w="2665" w:type="dxa"/>
            <w:tcBorders>
              <w:top w:val="single" w:sz="4" w:space="0" w:color="auto"/>
              <w:left w:val="single" w:sz="4" w:space="0" w:color="auto"/>
              <w:bottom w:val="single" w:sz="4" w:space="0" w:color="auto"/>
              <w:right w:val="single" w:sz="4" w:space="0" w:color="auto"/>
            </w:tcBorders>
            <w:vAlign w:val="center"/>
          </w:tcPr>
          <w:p w14:paraId="7BB97A60" w14:textId="77777777" w:rsidR="002E1DE3" w:rsidRPr="00CF498C" w:rsidRDefault="002E1DE3" w:rsidP="00F9623D">
            <w:pPr>
              <w:pStyle w:val="NoSpacing"/>
              <w:rPr>
                <w:color w:val="C00000"/>
              </w:rPr>
            </w:pPr>
            <w:r w:rsidRPr="00CF498C">
              <w:t>Индивидуални и групни советувања на родители чии деца нередовно посетуваат настава,имаат намален успех, или манифестираат  различни облици на несоодветно однесување</w:t>
            </w:r>
          </w:p>
        </w:tc>
        <w:tc>
          <w:tcPr>
            <w:tcW w:w="2268" w:type="dxa"/>
            <w:tcBorders>
              <w:top w:val="single" w:sz="4" w:space="0" w:color="auto"/>
              <w:left w:val="single" w:sz="4" w:space="0" w:color="auto"/>
              <w:bottom w:val="single" w:sz="4" w:space="0" w:color="auto"/>
              <w:right w:val="single" w:sz="4" w:space="0" w:color="auto"/>
            </w:tcBorders>
            <w:vAlign w:val="center"/>
          </w:tcPr>
          <w:p w14:paraId="1598BE4C" w14:textId="77777777" w:rsidR="002E1DE3" w:rsidRPr="00CF498C" w:rsidRDefault="002E1DE3" w:rsidP="00F9623D">
            <w:pPr>
              <w:pStyle w:val="NoSpacing"/>
            </w:pPr>
            <w:r w:rsidRPr="00CF498C">
              <w:t>да се запознаат родителите со родителските стилови на воспитување, почесто да контактираат со наставниците и да го посетуваат училиштето</w:t>
            </w:r>
          </w:p>
        </w:tc>
        <w:tc>
          <w:tcPr>
            <w:tcW w:w="1985" w:type="dxa"/>
            <w:tcBorders>
              <w:top w:val="single" w:sz="4" w:space="0" w:color="auto"/>
              <w:left w:val="single" w:sz="4" w:space="0" w:color="auto"/>
              <w:bottom w:val="single" w:sz="4" w:space="0" w:color="auto"/>
              <w:right w:val="single" w:sz="4" w:space="0" w:color="auto"/>
            </w:tcBorders>
            <w:vAlign w:val="center"/>
          </w:tcPr>
          <w:p w14:paraId="02311DE0" w14:textId="102E0C48" w:rsidR="002E1DE3" w:rsidRPr="00CF498C" w:rsidRDefault="00FF49FB" w:rsidP="00F9623D">
            <w:pPr>
              <w:pStyle w:val="NoSpacing"/>
            </w:pPr>
            <w:r>
              <w:t>контину</w:t>
            </w:r>
            <w:r w:rsidR="002E1DE3" w:rsidRPr="00CF498C">
              <w:t>ирано</w:t>
            </w:r>
          </w:p>
        </w:tc>
        <w:tc>
          <w:tcPr>
            <w:tcW w:w="1559" w:type="dxa"/>
            <w:tcBorders>
              <w:top w:val="single" w:sz="4" w:space="0" w:color="auto"/>
              <w:left w:val="single" w:sz="4" w:space="0" w:color="auto"/>
              <w:bottom w:val="single" w:sz="4" w:space="0" w:color="auto"/>
              <w:right w:val="single" w:sz="4" w:space="0" w:color="auto"/>
            </w:tcBorders>
            <w:vAlign w:val="center"/>
          </w:tcPr>
          <w:p w14:paraId="3153C1B7" w14:textId="77777777" w:rsidR="002E1DE3" w:rsidRPr="00CF498C" w:rsidRDefault="002E1DE3" w:rsidP="00F9623D">
            <w:pPr>
              <w:pStyle w:val="NoSpacing"/>
            </w:pPr>
            <w:r w:rsidRPr="00CF498C">
              <w:t>Стручни соработници</w:t>
            </w:r>
          </w:p>
        </w:tc>
        <w:tc>
          <w:tcPr>
            <w:tcW w:w="2858" w:type="dxa"/>
            <w:tcBorders>
              <w:top w:val="single" w:sz="4" w:space="0" w:color="auto"/>
              <w:left w:val="single" w:sz="4" w:space="0" w:color="auto"/>
              <w:bottom w:val="single" w:sz="4" w:space="0" w:color="auto"/>
              <w:right w:val="single" w:sz="4" w:space="0" w:color="auto"/>
            </w:tcBorders>
            <w:vAlign w:val="center"/>
          </w:tcPr>
          <w:p w14:paraId="753B4AD1" w14:textId="77777777" w:rsidR="002E1DE3" w:rsidRPr="00CF498C" w:rsidRDefault="002E1DE3" w:rsidP="00F9623D">
            <w:pPr>
              <w:pStyle w:val="NoSpacing"/>
            </w:pPr>
            <w:r w:rsidRPr="00CF498C">
              <w:t>групна и индивидуална форма, разговор, предавање</w:t>
            </w:r>
          </w:p>
        </w:tc>
        <w:tc>
          <w:tcPr>
            <w:tcW w:w="3833" w:type="dxa"/>
            <w:gridSpan w:val="2"/>
            <w:tcBorders>
              <w:top w:val="single" w:sz="4" w:space="0" w:color="auto"/>
              <w:left w:val="single" w:sz="4" w:space="0" w:color="auto"/>
              <w:bottom w:val="single" w:sz="4" w:space="0" w:color="auto"/>
              <w:right w:val="single" w:sz="4" w:space="0" w:color="auto"/>
            </w:tcBorders>
            <w:vAlign w:val="center"/>
          </w:tcPr>
          <w:p w14:paraId="7EB233C0" w14:textId="77777777" w:rsidR="002E1DE3" w:rsidRPr="00CF498C" w:rsidRDefault="002E1DE3" w:rsidP="00F9623D">
            <w:pPr>
              <w:pStyle w:val="NoSpacing"/>
            </w:pPr>
            <w:r w:rsidRPr="00CF498C">
              <w:t xml:space="preserve">родителите се запознати </w:t>
            </w:r>
          </w:p>
          <w:p w14:paraId="15784876" w14:textId="77777777" w:rsidR="002E1DE3" w:rsidRPr="00CF498C" w:rsidRDefault="002E1DE3" w:rsidP="00F9623D">
            <w:pPr>
              <w:pStyle w:val="NoSpacing"/>
            </w:pPr>
            <w:r w:rsidRPr="00CF498C">
              <w:t>со начините на воспитување</w:t>
            </w:r>
          </w:p>
          <w:p w14:paraId="42808626" w14:textId="77777777" w:rsidR="002E1DE3" w:rsidRPr="00CF498C" w:rsidRDefault="002E1DE3" w:rsidP="00F9623D">
            <w:pPr>
              <w:pStyle w:val="NoSpacing"/>
            </w:pPr>
            <w:r w:rsidRPr="00CF498C">
              <w:t xml:space="preserve"> и комуникација со </w:t>
            </w:r>
          </w:p>
          <w:p w14:paraId="57A72AE2" w14:textId="77777777" w:rsidR="002E1DE3" w:rsidRPr="00CF498C" w:rsidRDefault="002E1DE3" w:rsidP="00F9623D">
            <w:pPr>
              <w:pStyle w:val="NoSpacing"/>
            </w:pPr>
            <w:r w:rsidRPr="00CF498C">
              <w:t>нивните деца</w:t>
            </w:r>
          </w:p>
        </w:tc>
      </w:tr>
      <w:tr w:rsidR="002E1DE3" w:rsidRPr="00CF498C" w14:paraId="47A1B05C" w14:textId="77777777" w:rsidTr="00CF498C">
        <w:trPr>
          <w:jc w:val="center"/>
        </w:trPr>
        <w:tc>
          <w:tcPr>
            <w:tcW w:w="572" w:type="dxa"/>
          </w:tcPr>
          <w:p w14:paraId="7C9B23F6" w14:textId="77777777" w:rsidR="002E1DE3" w:rsidRPr="00CF498C" w:rsidRDefault="002E1DE3" w:rsidP="00F9623D">
            <w:pPr>
              <w:pStyle w:val="NoSpacing"/>
            </w:pPr>
            <w:r w:rsidRPr="00CF498C">
              <w:t>2.</w:t>
            </w:r>
          </w:p>
        </w:tc>
        <w:tc>
          <w:tcPr>
            <w:tcW w:w="2665" w:type="dxa"/>
            <w:tcBorders>
              <w:top w:val="single" w:sz="4" w:space="0" w:color="auto"/>
              <w:left w:val="single" w:sz="4" w:space="0" w:color="auto"/>
              <w:bottom w:val="single" w:sz="4" w:space="0" w:color="auto"/>
              <w:right w:val="single" w:sz="4" w:space="0" w:color="auto"/>
            </w:tcBorders>
            <w:vAlign w:val="center"/>
          </w:tcPr>
          <w:p w14:paraId="66BF8BE0" w14:textId="77777777" w:rsidR="002E1DE3" w:rsidRPr="00CF498C" w:rsidRDefault="002E1DE3" w:rsidP="00F9623D">
            <w:pPr>
              <w:pStyle w:val="NoSpacing"/>
              <w:rPr>
                <w:color w:val="C00000"/>
              </w:rPr>
            </w:pPr>
            <w:r w:rsidRPr="00CF498C">
              <w:rPr>
                <w:color w:val="000000" w:themeColor="text1"/>
              </w:rPr>
              <w:t>Советодавна работа со родители околу воспитувањето на нивните деца</w:t>
            </w:r>
          </w:p>
        </w:tc>
        <w:tc>
          <w:tcPr>
            <w:tcW w:w="2268" w:type="dxa"/>
            <w:tcBorders>
              <w:top w:val="single" w:sz="4" w:space="0" w:color="auto"/>
              <w:left w:val="single" w:sz="4" w:space="0" w:color="auto"/>
              <w:bottom w:val="single" w:sz="4" w:space="0" w:color="auto"/>
              <w:right w:val="single" w:sz="4" w:space="0" w:color="auto"/>
            </w:tcBorders>
            <w:vAlign w:val="center"/>
          </w:tcPr>
          <w:p w14:paraId="5D6605C9" w14:textId="77777777" w:rsidR="002E1DE3" w:rsidRPr="00CF498C" w:rsidRDefault="002E1DE3" w:rsidP="00F9623D">
            <w:pPr>
              <w:pStyle w:val="NoSpacing"/>
            </w:pPr>
            <w:r w:rsidRPr="00CF498C">
              <w:t>да се запознаат родителите со начините како да бидат истрајни во спроведувањето на одреден воспитен стил</w:t>
            </w:r>
          </w:p>
        </w:tc>
        <w:tc>
          <w:tcPr>
            <w:tcW w:w="1985" w:type="dxa"/>
            <w:tcBorders>
              <w:top w:val="single" w:sz="4" w:space="0" w:color="auto"/>
              <w:left w:val="single" w:sz="4" w:space="0" w:color="auto"/>
              <w:bottom w:val="single" w:sz="4" w:space="0" w:color="auto"/>
              <w:right w:val="single" w:sz="4" w:space="0" w:color="auto"/>
            </w:tcBorders>
            <w:vAlign w:val="center"/>
          </w:tcPr>
          <w:p w14:paraId="400544D2" w14:textId="4089E34E" w:rsidR="002E1DE3" w:rsidRPr="00CF498C" w:rsidRDefault="00FF49FB" w:rsidP="00F9623D">
            <w:pPr>
              <w:pStyle w:val="NoSpacing"/>
            </w:pPr>
            <w:r>
              <w:t>контину</w:t>
            </w:r>
            <w:r w:rsidR="002E1DE3" w:rsidRPr="00CF498C">
              <w:t>ирано</w:t>
            </w:r>
          </w:p>
        </w:tc>
        <w:tc>
          <w:tcPr>
            <w:tcW w:w="1559" w:type="dxa"/>
            <w:tcBorders>
              <w:top w:val="single" w:sz="4" w:space="0" w:color="auto"/>
              <w:left w:val="single" w:sz="4" w:space="0" w:color="auto"/>
              <w:bottom w:val="single" w:sz="4" w:space="0" w:color="auto"/>
              <w:right w:val="single" w:sz="4" w:space="0" w:color="auto"/>
            </w:tcBorders>
            <w:vAlign w:val="center"/>
          </w:tcPr>
          <w:p w14:paraId="252E114B" w14:textId="77777777" w:rsidR="002E1DE3" w:rsidRPr="00CF498C" w:rsidRDefault="002E1DE3" w:rsidP="00F9623D">
            <w:pPr>
              <w:pStyle w:val="NoSpacing"/>
            </w:pPr>
            <w:r w:rsidRPr="00CF498C">
              <w:t>Стручни соработници</w:t>
            </w:r>
          </w:p>
        </w:tc>
        <w:tc>
          <w:tcPr>
            <w:tcW w:w="2858" w:type="dxa"/>
            <w:tcBorders>
              <w:top w:val="single" w:sz="4" w:space="0" w:color="auto"/>
              <w:left w:val="single" w:sz="4" w:space="0" w:color="auto"/>
              <w:bottom w:val="single" w:sz="4" w:space="0" w:color="auto"/>
              <w:right w:val="single" w:sz="4" w:space="0" w:color="auto"/>
            </w:tcBorders>
            <w:vAlign w:val="center"/>
          </w:tcPr>
          <w:p w14:paraId="735A3E63" w14:textId="77777777" w:rsidR="002E1DE3" w:rsidRPr="00CF498C" w:rsidRDefault="002E1DE3" w:rsidP="00F9623D">
            <w:pPr>
              <w:pStyle w:val="NoSpacing"/>
            </w:pPr>
            <w:r w:rsidRPr="00CF498C">
              <w:t>индивидуална форма,</w:t>
            </w:r>
          </w:p>
          <w:p w14:paraId="68185B7E" w14:textId="77777777" w:rsidR="002E1DE3" w:rsidRPr="00CF498C" w:rsidRDefault="002E1DE3" w:rsidP="00F9623D">
            <w:pPr>
              <w:pStyle w:val="NoSpacing"/>
            </w:pPr>
            <w:r w:rsidRPr="00CF498C">
              <w:t>разговор</w:t>
            </w:r>
          </w:p>
        </w:tc>
        <w:tc>
          <w:tcPr>
            <w:tcW w:w="3833" w:type="dxa"/>
            <w:gridSpan w:val="2"/>
            <w:tcBorders>
              <w:top w:val="single" w:sz="4" w:space="0" w:color="auto"/>
              <w:left w:val="single" w:sz="4" w:space="0" w:color="auto"/>
              <w:bottom w:val="single" w:sz="4" w:space="0" w:color="auto"/>
              <w:right w:val="single" w:sz="4" w:space="0" w:color="auto"/>
            </w:tcBorders>
            <w:vAlign w:val="center"/>
          </w:tcPr>
          <w:p w14:paraId="097AD09C" w14:textId="77777777" w:rsidR="002E1DE3" w:rsidRPr="00CF498C" w:rsidRDefault="002E1DE3" w:rsidP="00F9623D">
            <w:pPr>
              <w:pStyle w:val="NoSpacing"/>
            </w:pPr>
            <w:r w:rsidRPr="00CF498C">
              <w:t>родителите во соработка со училиштето поставуваат одредени правила на однесување и инсистираат истите да се почитуваат</w:t>
            </w:r>
          </w:p>
        </w:tc>
      </w:tr>
      <w:tr w:rsidR="002E1DE3" w:rsidRPr="00CF498C" w14:paraId="571DE8E3" w14:textId="77777777" w:rsidTr="00CF498C">
        <w:trPr>
          <w:jc w:val="center"/>
        </w:trPr>
        <w:tc>
          <w:tcPr>
            <w:tcW w:w="15740" w:type="dxa"/>
            <w:gridSpan w:val="8"/>
            <w:tcBorders>
              <w:right w:val="single" w:sz="4" w:space="0" w:color="auto"/>
            </w:tcBorders>
            <w:shd w:val="clear" w:color="auto" w:fill="BDD6EE" w:themeFill="accent1" w:themeFillTint="66"/>
          </w:tcPr>
          <w:p w14:paraId="20F7A266" w14:textId="77777777" w:rsidR="002E1DE3" w:rsidRPr="00CF498C" w:rsidRDefault="002E1DE3" w:rsidP="00F9623D">
            <w:pPr>
              <w:pStyle w:val="NoSpacing"/>
              <w:rPr>
                <w:b/>
              </w:rPr>
            </w:pPr>
            <w:r w:rsidRPr="00CF498C">
              <w:rPr>
                <w:b/>
              </w:rPr>
              <w:t>Едукација на родителите</w:t>
            </w:r>
          </w:p>
        </w:tc>
      </w:tr>
      <w:tr w:rsidR="002E1DE3" w:rsidRPr="00CF498C" w14:paraId="7350C2A4" w14:textId="77777777" w:rsidTr="00CF498C">
        <w:trPr>
          <w:jc w:val="center"/>
        </w:trPr>
        <w:tc>
          <w:tcPr>
            <w:tcW w:w="572" w:type="dxa"/>
          </w:tcPr>
          <w:p w14:paraId="317C3165" w14:textId="77777777" w:rsidR="002E1DE3" w:rsidRPr="00CF498C" w:rsidRDefault="002E1DE3" w:rsidP="00F9623D">
            <w:pPr>
              <w:pStyle w:val="NoSpacing"/>
            </w:pPr>
            <w:r w:rsidRPr="00CF498C">
              <w:t>1.</w:t>
            </w:r>
          </w:p>
        </w:tc>
        <w:tc>
          <w:tcPr>
            <w:tcW w:w="2665" w:type="dxa"/>
            <w:tcBorders>
              <w:top w:val="single" w:sz="4" w:space="0" w:color="auto"/>
              <w:left w:val="single" w:sz="4" w:space="0" w:color="auto"/>
              <w:bottom w:val="single" w:sz="4" w:space="0" w:color="auto"/>
              <w:right w:val="single" w:sz="4" w:space="0" w:color="auto"/>
            </w:tcBorders>
            <w:vAlign w:val="center"/>
          </w:tcPr>
          <w:p w14:paraId="047FBCDF" w14:textId="77777777" w:rsidR="002E1DE3" w:rsidRPr="00CF498C" w:rsidRDefault="002E1DE3" w:rsidP="00F9623D">
            <w:pPr>
              <w:pStyle w:val="NoSpacing"/>
              <w:rPr>
                <w:color w:val="000000" w:themeColor="text1"/>
              </w:rPr>
            </w:pPr>
            <w:r w:rsidRPr="00CF498C">
              <w:rPr>
                <w:color w:val="000000" w:themeColor="text1"/>
              </w:rPr>
              <w:t>Изготвување на предавања за родители со теми од тековни проблеми и предизвици</w:t>
            </w:r>
          </w:p>
          <w:p w14:paraId="337D6DEF" w14:textId="77777777" w:rsidR="002E1DE3" w:rsidRPr="00CF498C" w:rsidRDefault="002E1DE3" w:rsidP="00F9623D">
            <w:pPr>
              <w:pStyle w:val="NoSpacing"/>
              <w:rPr>
                <w:color w:val="C00000"/>
              </w:rPr>
            </w:pPr>
          </w:p>
        </w:tc>
        <w:tc>
          <w:tcPr>
            <w:tcW w:w="2268" w:type="dxa"/>
            <w:tcBorders>
              <w:top w:val="single" w:sz="4" w:space="0" w:color="auto"/>
              <w:left w:val="single" w:sz="4" w:space="0" w:color="auto"/>
              <w:bottom w:val="single" w:sz="4" w:space="0" w:color="auto"/>
              <w:right w:val="single" w:sz="4" w:space="0" w:color="auto"/>
            </w:tcBorders>
            <w:vAlign w:val="center"/>
          </w:tcPr>
          <w:p w14:paraId="6DEF4921" w14:textId="77777777" w:rsidR="002E1DE3" w:rsidRPr="00CF498C" w:rsidRDefault="002E1DE3" w:rsidP="00F9623D">
            <w:pPr>
              <w:pStyle w:val="NoSpacing"/>
            </w:pPr>
            <w:r w:rsidRPr="00CF498C">
              <w:t>едукација на родителите  за начините за помош на учениците за подобрување на проблемите</w:t>
            </w:r>
          </w:p>
        </w:tc>
        <w:tc>
          <w:tcPr>
            <w:tcW w:w="1985" w:type="dxa"/>
            <w:tcBorders>
              <w:top w:val="single" w:sz="4" w:space="0" w:color="auto"/>
              <w:left w:val="single" w:sz="4" w:space="0" w:color="auto"/>
              <w:bottom w:val="single" w:sz="4" w:space="0" w:color="auto"/>
              <w:right w:val="single" w:sz="4" w:space="0" w:color="auto"/>
            </w:tcBorders>
            <w:vAlign w:val="center"/>
          </w:tcPr>
          <w:p w14:paraId="0FD578FE" w14:textId="77777777" w:rsidR="002E1DE3" w:rsidRPr="00CF498C" w:rsidRDefault="002E1DE3" w:rsidP="00F9623D">
            <w:pPr>
              <w:pStyle w:val="NoSpacing"/>
            </w:pPr>
            <w:r w:rsidRPr="00CF498C">
              <w:t>континуирано</w:t>
            </w:r>
          </w:p>
        </w:tc>
        <w:tc>
          <w:tcPr>
            <w:tcW w:w="1559" w:type="dxa"/>
            <w:tcBorders>
              <w:top w:val="single" w:sz="4" w:space="0" w:color="auto"/>
              <w:left w:val="single" w:sz="4" w:space="0" w:color="auto"/>
              <w:bottom w:val="single" w:sz="4" w:space="0" w:color="auto"/>
              <w:right w:val="single" w:sz="4" w:space="0" w:color="auto"/>
            </w:tcBorders>
            <w:vAlign w:val="center"/>
          </w:tcPr>
          <w:p w14:paraId="0B8F6172" w14:textId="77777777" w:rsidR="002E1DE3" w:rsidRPr="00CF498C" w:rsidRDefault="002E1DE3" w:rsidP="00F9623D">
            <w:pPr>
              <w:pStyle w:val="NoSpacing"/>
            </w:pPr>
            <w:r w:rsidRPr="00CF498C">
              <w:t>Стручни соработници</w:t>
            </w:r>
          </w:p>
          <w:p w14:paraId="169A1C99" w14:textId="77777777" w:rsidR="002E1DE3" w:rsidRPr="00CF498C" w:rsidRDefault="002E1DE3" w:rsidP="00F9623D">
            <w:pPr>
              <w:pStyle w:val="NoSpacing"/>
            </w:pPr>
          </w:p>
          <w:p w14:paraId="3147C651" w14:textId="77777777" w:rsidR="002E1DE3" w:rsidRPr="00CF498C" w:rsidRDefault="002E1DE3" w:rsidP="00F9623D">
            <w:pPr>
              <w:pStyle w:val="NoSpacing"/>
            </w:pPr>
            <w:r w:rsidRPr="00CF498C">
              <w:t>Совет на родители</w:t>
            </w:r>
          </w:p>
        </w:tc>
        <w:tc>
          <w:tcPr>
            <w:tcW w:w="2858" w:type="dxa"/>
            <w:tcBorders>
              <w:top w:val="single" w:sz="4" w:space="0" w:color="auto"/>
              <w:left w:val="single" w:sz="4" w:space="0" w:color="auto"/>
              <w:bottom w:val="single" w:sz="4" w:space="0" w:color="auto"/>
              <w:right w:val="single" w:sz="4" w:space="0" w:color="auto"/>
            </w:tcBorders>
            <w:vAlign w:val="center"/>
          </w:tcPr>
          <w:p w14:paraId="298FD5C3" w14:textId="77777777" w:rsidR="002E1DE3" w:rsidRPr="00CF498C" w:rsidRDefault="002E1DE3" w:rsidP="00F9623D">
            <w:pPr>
              <w:pStyle w:val="NoSpacing"/>
            </w:pPr>
            <w:r w:rsidRPr="00CF498C">
              <w:t>текст метода,презентација</w:t>
            </w:r>
          </w:p>
        </w:tc>
        <w:tc>
          <w:tcPr>
            <w:tcW w:w="3833" w:type="dxa"/>
            <w:gridSpan w:val="2"/>
            <w:tcBorders>
              <w:top w:val="single" w:sz="4" w:space="0" w:color="auto"/>
              <w:left w:val="single" w:sz="4" w:space="0" w:color="auto"/>
              <w:bottom w:val="single" w:sz="4" w:space="0" w:color="auto"/>
              <w:right w:val="single" w:sz="4" w:space="0" w:color="auto"/>
            </w:tcBorders>
            <w:vAlign w:val="center"/>
          </w:tcPr>
          <w:p w14:paraId="0E08667F" w14:textId="77777777" w:rsidR="002E1DE3" w:rsidRPr="00CF498C" w:rsidRDefault="002E1DE3" w:rsidP="00F9623D">
            <w:pPr>
              <w:pStyle w:val="NoSpacing"/>
            </w:pPr>
            <w:r w:rsidRPr="00CF498C">
              <w:t>родителите се запознати со проблемите,предизвиците и начините за надминување на истите</w:t>
            </w:r>
          </w:p>
        </w:tc>
      </w:tr>
      <w:tr w:rsidR="002E1DE3" w:rsidRPr="00CF498C" w14:paraId="72AA4A62" w14:textId="77777777" w:rsidTr="00CF498C">
        <w:trPr>
          <w:jc w:val="center"/>
        </w:trPr>
        <w:tc>
          <w:tcPr>
            <w:tcW w:w="15740" w:type="dxa"/>
            <w:gridSpan w:val="8"/>
            <w:tcBorders>
              <w:right w:val="single" w:sz="4" w:space="0" w:color="auto"/>
            </w:tcBorders>
            <w:shd w:val="clear" w:color="auto" w:fill="BDD6EE" w:themeFill="accent1" w:themeFillTint="66"/>
          </w:tcPr>
          <w:p w14:paraId="7C4809BB" w14:textId="77777777" w:rsidR="002E1DE3" w:rsidRPr="00CF498C" w:rsidRDefault="002E1DE3" w:rsidP="00F9623D">
            <w:pPr>
              <w:pStyle w:val="NoSpacing"/>
              <w:rPr>
                <w:b/>
              </w:rPr>
            </w:pPr>
            <w:r w:rsidRPr="00CF498C">
              <w:rPr>
                <w:b/>
              </w:rPr>
              <w:t>Вклучување на родителите во животот и работата на училиштето</w:t>
            </w:r>
          </w:p>
        </w:tc>
      </w:tr>
      <w:tr w:rsidR="002E1DE3" w:rsidRPr="00CF498C" w14:paraId="2B1A3A1A" w14:textId="77777777" w:rsidTr="00CF498C">
        <w:trPr>
          <w:jc w:val="center"/>
        </w:trPr>
        <w:tc>
          <w:tcPr>
            <w:tcW w:w="572" w:type="dxa"/>
          </w:tcPr>
          <w:p w14:paraId="09F490C2" w14:textId="77777777" w:rsidR="002E1DE3" w:rsidRPr="00CF498C" w:rsidRDefault="002E1DE3" w:rsidP="00F9623D">
            <w:pPr>
              <w:pStyle w:val="NoSpacing"/>
            </w:pPr>
            <w:r w:rsidRPr="00CF498C">
              <w:lastRenderedPageBreak/>
              <w:t>1.</w:t>
            </w:r>
          </w:p>
        </w:tc>
        <w:tc>
          <w:tcPr>
            <w:tcW w:w="2665" w:type="dxa"/>
            <w:tcBorders>
              <w:top w:val="single" w:sz="4" w:space="0" w:color="auto"/>
              <w:left w:val="single" w:sz="4" w:space="0" w:color="auto"/>
              <w:bottom w:val="single" w:sz="4" w:space="0" w:color="auto"/>
              <w:right w:val="single" w:sz="4" w:space="0" w:color="auto"/>
            </w:tcBorders>
            <w:vAlign w:val="center"/>
          </w:tcPr>
          <w:p w14:paraId="06621F66" w14:textId="6E309A01" w:rsidR="002E1DE3" w:rsidRPr="00CF498C" w:rsidRDefault="002E1DE3" w:rsidP="00F9623D">
            <w:pPr>
              <w:pStyle w:val="NoSpacing"/>
            </w:pPr>
            <w:r w:rsidRPr="00CF498C">
              <w:t>Планирање и вклучување на родителите  во одделни сегменти во воспитно образовниот процес  (учество во тековни проекти-, еко програма, заедничка грижа за правилно насочување на учениците- учество во организирање и реализирање на хуманитарни и еколошки активности, учество во подготовки, одбележување на значајни датуми и настани(новогодишни празници, Патр</w:t>
            </w:r>
            <w:r w:rsidR="00B25B92">
              <w:t xml:space="preserve">онат, Велигденски работилници) </w:t>
            </w:r>
          </w:p>
        </w:tc>
        <w:tc>
          <w:tcPr>
            <w:tcW w:w="2268" w:type="dxa"/>
            <w:tcBorders>
              <w:top w:val="single" w:sz="4" w:space="0" w:color="auto"/>
              <w:left w:val="single" w:sz="4" w:space="0" w:color="auto"/>
              <w:bottom w:val="single" w:sz="4" w:space="0" w:color="auto"/>
              <w:right w:val="single" w:sz="4" w:space="0" w:color="auto"/>
            </w:tcBorders>
            <w:vAlign w:val="center"/>
          </w:tcPr>
          <w:p w14:paraId="7D5B3304" w14:textId="77777777" w:rsidR="002E1DE3" w:rsidRPr="00CF498C" w:rsidRDefault="002E1DE3" w:rsidP="00F9623D">
            <w:pPr>
              <w:pStyle w:val="NoSpacing"/>
            </w:pPr>
            <w:r w:rsidRPr="00CF498C">
              <w:t>подобрување на соработката со родителите и нивна вклученост во работата на училиштето</w:t>
            </w:r>
          </w:p>
        </w:tc>
        <w:tc>
          <w:tcPr>
            <w:tcW w:w="1985" w:type="dxa"/>
            <w:tcBorders>
              <w:top w:val="single" w:sz="4" w:space="0" w:color="auto"/>
              <w:left w:val="single" w:sz="4" w:space="0" w:color="auto"/>
              <w:bottom w:val="single" w:sz="4" w:space="0" w:color="auto"/>
              <w:right w:val="single" w:sz="4" w:space="0" w:color="auto"/>
            </w:tcBorders>
            <w:vAlign w:val="center"/>
          </w:tcPr>
          <w:p w14:paraId="3EE9C2FD" w14:textId="0E919EA1" w:rsidR="002E1DE3" w:rsidRPr="00CF498C" w:rsidRDefault="00FF49FB" w:rsidP="00F9623D">
            <w:pPr>
              <w:pStyle w:val="NoSpacing"/>
            </w:pPr>
            <w:r>
              <w:t>контину</w:t>
            </w:r>
            <w:r w:rsidR="002E1DE3" w:rsidRPr="00CF498C">
              <w:t>ирано</w:t>
            </w:r>
          </w:p>
        </w:tc>
        <w:tc>
          <w:tcPr>
            <w:tcW w:w="1559" w:type="dxa"/>
            <w:tcBorders>
              <w:top w:val="single" w:sz="4" w:space="0" w:color="auto"/>
              <w:left w:val="single" w:sz="4" w:space="0" w:color="auto"/>
              <w:bottom w:val="single" w:sz="4" w:space="0" w:color="auto"/>
              <w:right w:val="single" w:sz="4" w:space="0" w:color="auto"/>
            </w:tcBorders>
            <w:vAlign w:val="center"/>
          </w:tcPr>
          <w:p w14:paraId="28EA4744" w14:textId="77777777" w:rsidR="002E1DE3" w:rsidRPr="00CF498C" w:rsidRDefault="002E1DE3" w:rsidP="00F9623D">
            <w:pPr>
              <w:pStyle w:val="NoSpacing"/>
            </w:pPr>
            <w:r w:rsidRPr="00CF498C">
              <w:t>Стручни соработници</w:t>
            </w:r>
          </w:p>
        </w:tc>
        <w:tc>
          <w:tcPr>
            <w:tcW w:w="2858" w:type="dxa"/>
            <w:tcBorders>
              <w:top w:val="single" w:sz="4" w:space="0" w:color="auto"/>
              <w:left w:val="single" w:sz="4" w:space="0" w:color="auto"/>
              <w:bottom w:val="single" w:sz="4" w:space="0" w:color="auto"/>
              <w:right w:val="single" w:sz="4" w:space="0" w:color="auto"/>
            </w:tcBorders>
            <w:vAlign w:val="center"/>
          </w:tcPr>
          <w:p w14:paraId="3EBCCFFF" w14:textId="77777777" w:rsidR="002E1DE3" w:rsidRPr="00CF498C" w:rsidRDefault="002E1DE3" w:rsidP="00F9623D">
            <w:pPr>
              <w:pStyle w:val="NoSpacing"/>
            </w:pPr>
            <w:r w:rsidRPr="00CF498C">
              <w:t>групна, разговор</w:t>
            </w:r>
          </w:p>
        </w:tc>
        <w:tc>
          <w:tcPr>
            <w:tcW w:w="3833" w:type="dxa"/>
            <w:gridSpan w:val="2"/>
            <w:tcBorders>
              <w:top w:val="single" w:sz="4" w:space="0" w:color="auto"/>
              <w:left w:val="single" w:sz="4" w:space="0" w:color="auto"/>
              <w:bottom w:val="single" w:sz="4" w:space="0" w:color="auto"/>
              <w:right w:val="single" w:sz="4" w:space="0" w:color="auto"/>
            </w:tcBorders>
            <w:vAlign w:val="center"/>
          </w:tcPr>
          <w:p w14:paraId="6C8450BC" w14:textId="77777777" w:rsidR="002E1DE3" w:rsidRPr="00CF498C" w:rsidRDefault="002E1DE3" w:rsidP="00F9623D">
            <w:pPr>
              <w:pStyle w:val="NoSpacing"/>
            </w:pPr>
            <w:r w:rsidRPr="00CF498C">
              <w:t>извештај од спроведени активности</w:t>
            </w:r>
          </w:p>
        </w:tc>
      </w:tr>
      <w:tr w:rsidR="002E1DE3" w:rsidRPr="00CF498C" w14:paraId="509AAD8E" w14:textId="77777777" w:rsidTr="00CF498C">
        <w:trPr>
          <w:jc w:val="center"/>
        </w:trPr>
        <w:tc>
          <w:tcPr>
            <w:tcW w:w="572" w:type="dxa"/>
          </w:tcPr>
          <w:p w14:paraId="2833D063" w14:textId="77777777" w:rsidR="002E1DE3" w:rsidRPr="00CF498C" w:rsidRDefault="002E1DE3" w:rsidP="00F9623D">
            <w:pPr>
              <w:pStyle w:val="NoSpacing"/>
            </w:pPr>
            <w:r w:rsidRPr="00CF498C">
              <w:t>2.</w:t>
            </w:r>
          </w:p>
        </w:tc>
        <w:tc>
          <w:tcPr>
            <w:tcW w:w="2665" w:type="dxa"/>
            <w:tcBorders>
              <w:top w:val="single" w:sz="4" w:space="0" w:color="auto"/>
              <w:left w:val="single" w:sz="4" w:space="0" w:color="auto"/>
              <w:bottom w:val="single" w:sz="4" w:space="0" w:color="auto"/>
              <w:right w:val="single" w:sz="4" w:space="0" w:color="auto"/>
            </w:tcBorders>
            <w:vAlign w:val="center"/>
          </w:tcPr>
          <w:p w14:paraId="66CE30BE" w14:textId="77777777" w:rsidR="002E1DE3" w:rsidRPr="00CF498C" w:rsidRDefault="002E1DE3" w:rsidP="00F9623D">
            <w:pPr>
              <w:pStyle w:val="NoSpacing"/>
            </w:pPr>
            <w:r w:rsidRPr="00CF498C">
              <w:t>Промовирање и поттикнување на родителите во поедини облици на работа на училиштето</w:t>
            </w:r>
          </w:p>
        </w:tc>
        <w:tc>
          <w:tcPr>
            <w:tcW w:w="2268" w:type="dxa"/>
            <w:tcBorders>
              <w:top w:val="single" w:sz="4" w:space="0" w:color="auto"/>
              <w:left w:val="single" w:sz="4" w:space="0" w:color="auto"/>
              <w:bottom w:val="single" w:sz="4" w:space="0" w:color="auto"/>
              <w:right w:val="single" w:sz="4" w:space="0" w:color="auto"/>
            </w:tcBorders>
            <w:vAlign w:val="center"/>
          </w:tcPr>
          <w:p w14:paraId="0F30CD81" w14:textId="77777777" w:rsidR="002E1DE3" w:rsidRPr="00CF498C" w:rsidRDefault="002E1DE3" w:rsidP="00F9623D">
            <w:pPr>
              <w:pStyle w:val="NoSpacing"/>
            </w:pPr>
            <w:r w:rsidRPr="00CF498C">
              <w:t xml:space="preserve">поголемо вклученост на родителите во работата на училиштето </w:t>
            </w:r>
          </w:p>
        </w:tc>
        <w:tc>
          <w:tcPr>
            <w:tcW w:w="1985" w:type="dxa"/>
            <w:tcBorders>
              <w:top w:val="single" w:sz="4" w:space="0" w:color="auto"/>
              <w:left w:val="single" w:sz="4" w:space="0" w:color="auto"/>
              <w:bottom w:val="single" w:sz="4" w:space="0" w:color="auto"/>
              <w:right w:val="single" w:sz="4" w:space="0" w:color="auto"/>
            </w:tcBorders>
            <w:vAlign w:val="center"/>
          </w:tcPr>
          <w:p w14:paraId="21EC71DF" w14:textId="37E800C9" w:rsidR="002E1DE3" w:rsidRPr="00CF498C" w:rsidRDefault="00FF49FB" w:rsidP="00F9623D">
            <w:pPr>
              <w:pStyle w:val="NoSpacing"/>
            </w:pPr>
            <w:r>
              <w:t>контину</w:t>
            </w:r>
            <w:r w:rsidR="002E1DE3" w:rsidRPr="00CF498C">
              <w:t>ирано</w:t>
            </w:r>
          </w:p>
        </w:tc>
        <w:tc>
          <w:tcPr>
            <w:tcW w:w="1559" w:type="dxa"/>
            <w:tcBorders>
              <w:top w:val="single" w:sz="4" w:space="0" w:color="auto"/>
              <w:left w:val="single" w:sz="4" w:space="0" w:color="auto"/>
              <w:bottom w:val="single" w:sz="4" w:space="0" w:color="auto"/>
              <w:right w:val="single" w:sz="4" w:space="0" w:color="auto"/>
            </w:tcBorders>
            <w:vAlign w:val="center"/>
          </w:tcPr>
          <w:p w14:paraId="06D92EB7" w14:textId="77777777" w:rsidR="002E1DE3" w:rsidRPr="00CF498C" w:rsidRDefault="002E1DE3" w:rsidP="00F9623D">
            <w:pPr>
              <w:pStyle w:val="NoSpacing"/>
            </w:pPr>
          </w:p>
          <w:p w14:paraId="54E1C685" w14:textId="77777777" w:rsidR="002E1DE3" w:rsidRPr="00CF498C" w:rsidRDefault="002E1DE3" w:rsidP="00F9623D">
            <w:pPr>
              <w:pStyle w:val="NoSpacing"/>
            </w:pPr>
            <w:r w:rsidRPr="00CF498C">
              <w:t>директо,</w:t>
            </w:r>
          </w:p>
          <w:p w14:paraId="7489C450" w14:textId="77777777" w:rsidR="002E1DE3" w:rsidRPr="00CF498C" w:rsidRDefault="002E1DE3" w:rsidP="00F9623D">
            <w:pPr>
              <w:pStyle w:val="NoSpacing"/>
            </w:pPr>
            <w:r w:rsidRPr="00CF498C">
              <w:t>Стручни соработници</w:t>
            </w:r>
          </w:p>
          <w:p w14:paraId="1B4447B1" w14:textId="64AF6549" w:rsidR="002E1DE3" w:rsidRPr="00CF498C" w:rsidRDefault="002E1DE3" w:rsidP="00F9623D">
            <w:pPr>
              <w:pStyle w:val="NoSpacing"/>
            </w:pPr>
            <w:r w:rsidRPr="00CF498C">
              <w:t>Совет на родители</w:t>
            </w:r>
          </w:p>
        </w:tc>
        <w:tc>
          <w:tcPr>
            <w:tcW w:w="2858" w:type="dxa"/>
            <w:tcBorders>
              <w:top w:val="single" w:sz="4" w:space="0" w:color="auto"/>
              <w:left w:val="single" w:sz="4" w:space="0" w:color="auto"/>
              <w:bottom w:val="single" w:sz="4" w:space="0" w:color="auto"/>
              <w:right w:val="single" w:sz="4" w:space="0" w:color="auto"/>
            </w:tcBorders>
            <w:vAlign w:val="center"/>
          </w:tcPr>
          <w:p w14:paraId="257F2094" w14:textId="77777777" w:rsidR="002E1DE3" w:rsidRPr="00CF498C" w:rsidRDefault="002E1DE3" w:rsidP="00F9623D">
            <w:pPr>
              <w:pStyle w:val="NoSpacing"/>
            </w:pPr>
            <w:r w:rsidRPr="00CF498C">
              <w:t>групна, разговор</w:t>
            </w:r>
          </w:p>
        </w:tc>
        <w:tc>
          <w:tcPr>
            <w:tcW w:w="3833" w:type="dxa"/>
            <w:gridSpan w:val="2"/>
            <w:tcBorders>
              <w:top w:val="single" w:sz="4" w:space="0" w:color="auto"/>
              <w:left w:val="single" w:sz="4" w:space="0" w:color="auto"/>
              <w:bottom w:val="single" w:sz="4" w:space="0" w:color="auto"/>
              <w:right w:val="single" w:sz="4" w:space="0" w:color="auto"/>
            </w:tcBorders>
            <w:vAlign w:val="center"/>
          </w:tcPr>
          <w:p w14:paraId="191187FD" w14:textId="77777777" w:rsidR="002E1DE3" w:rsidRPr="00CF498C" w:rsidRDefault="002E1DE3" w:rsidP="00F9623D">
            <w:pPr>
              <w:pStyle w:val="NoSpacing"/>
            </w:pPr>
            <w:r w:rsidRPr="00CF498C">
              <w:t>извештаи од спроведени активности</w:t>
            </w:r>
          </w:p>
        </w:tc>
      </w:tr>
      <w:tr w:rsidR="002E1DE3" w:rsidRPr="00CF498C" w14:paraId="176B6410" w14:textId="77777777" w:rsidTr="00CF498C">
        <w:trPr>
          <w:jc w:val="center"/>
        </w:trPr>
        <w:tc>
          <w:tcPr>
            <w:tcW w:w="15740" w:type="dxa"/>
            <w:gridSpan w:val="8"/>
            <w:tcBorders>
              <w:right w:val="single" w:sz="4" w:space="0" w:color="auto"/>
            </w:tcBorders>
            <w:shd w:val="clear" w:color="auto" w:fill="FFC000" w:themeFill="accent4"/>
          </w:tcPr>
          <w:p w14:paraId="590106B6" w14:textId="77777777" w:rsidR="002E1DE3" w:rsidRPr="00CF498C" w:rsidRDefault="002E1DE3" w:rsidP="00F9623D">
            <w:pPr>
              <w:pStyle w:val="NoSpacing"/>
              <w:rPr>
                <w:b/>
              </w:rPr>
            </w:pPr>
            <w:r w:rsidRPr="00CF498C">
              <w:rPr>
                <w:b/>
              </w:rPr>
              <w:t>СОРАБОТКА  СО  ЗАЕДНИЦАТА</w:t>
            </w:r>
          </w:p>
        </w:tc>
      </w:tr>
      <w:tr w:rsidR="002E1DE3" w:rsidRPr="00CF498C" w14:paraId="7791A8FB" w14:textId="77777777" w:rsidTr="00CF498C">
        <w:trPr>
          <w:jc w:val="center"/>
        </w:trPr>
        <w:tc>
          <w:tcPr>
            <w:tcW w:w="15740" w:type="dxa"/>
            <w:gridSpan w:val="8"/>
            <w:tcBorders>
              <w:right w:val="single" w:sz="4" w:space="0" w:color="auto"/>
            </w:tcBorders>
            <w:shd w:val="clear" w:color="auto" w:fill="BDD6EE" w:themeFill="accent1" w:themeFillTint="66"/>
          </w:tcPr>
          <w:p w14:paraId="0DEA7B87" w14:textId="77777777" w:rsidR="002E1DE3" w:rsidRPr="00CF498C" w:rsidRDefault="002E1DE3" w:rsidP="00F9623D">
            <w:pPr>
              <w:pStyle w:val="NoSpacing"/>
              <w:rPr>
                <w:b/>
              </w:rPr>
            </w:pPr>
            <w:r w:rsidRPr="00CF498C">
              <w:rPr>
                <w:b/>
              </w:rPr>
              <w:t>Соработка со локалната заедница</w:t>
            </w:r>
          </w:p>
        </w:tc>
      </w:tr>
      <w:tr w:rsidR="002E1DE3" w:rsidRPr="00CF498C" w14:paraId="4B43EFA6" w14:textId="77777777" w:rsidTr="00CF498C">
        <w:trPr>
          <w:jc w:val="center"/>
        </w:trPr>
        <w:tc>
          <w:tcPr>
            <w:tcW w:w="572" w:type="dxa"/>
          </w:tcPr>
          <w:p w14:paraId="2A0C9534" w14:textId="77777777" w:rsidR="002E1DE3" w:rsidRPr="00CF498C" w:rsidRDefault="002E1DE3" w:rsidP="00F9623D">
            <w:pPr>
              <w:pStyle w:val="NoSpacing"/>
            </w:pPr>
            <w:r w:rsidRPr="00CF498C">
              <w:t>1.</w:t>
            </w:r>
          </w:p>
        </w:tc>
        <w:tc>
          <w:tcPr>
            <w:tcW w:w="2665" w:type="dxa"/>
            <w:tcBorders>
              <w:top w:val="single" w:sz="4" w:space="0" w:color="auto"/>
              <w:left w:val="single" w:sz="4" w:space="0" w:color="auto"/>
              <w:bottom w:val="single" w:sz="4" w:space="0" w:color="auto"/>
              <w:right w:val="single" w:sz="4" w:space="0" w:color="auto"/>
            </w:tcBorders>
            <w:vAlign w:val="center"/>
          </w:tcPr>
          <w:p w14:paraId="3FC4B4A5" w14:textId="77777777" w:rsidR="002E1DE3" w:rsidRPr="00CF498C" w:rsidRDefault="002E1DE3" w:rsidP="00F9623D">
            <w:pPr>
              <w:pStyle w:val="NoSpacing"/>
              <w:rPr>
                <w:color w:val="C00000"/>
              </w:rPr>
            </w:pPr>
            <w:r w:rsidRPr="00CF498C">
              <w:rPr>
                <w:color w:val="000000" w:themeColor="text1"/>
              </w:rPr>
              <w:t>Соработка со основните и средните училишта од општината</w:t>
            </w:r>
          </w:p>
        </w:tc>
        <w:tc>
          <w:tcPr>
            <w:tcW w:w="2268" w:type="dxa"/>
            <w:tcBorders>
              <w:top w:val="single" w:sz="4" w:space="0" w:color="auto"/>
              <w:left w:val="single" w:sz="4" w:space="0" w:color="auto"/>
              <w:bottom w:val="single" w:sz="4" w:space="0" w:color="auto"/>
              <w:right w:val="single" w:sz="4" w:space="0" w:color="auto"/>
            </w:tcBorders>
            <w:vAlign w:val="center"/>
          </w:tcPr>
          <w:p w14:paraId="78530617" w14:textId="77777777" w:rsidR="002E1DE3" w:rsidRPr="00CF498C" w:rsidRDefault="002E1DE3" w:rsidP="00F9623D">
            <w:pPr>
              <w:pStyle w:val="NoSpacing"/>
            </w:pPr>
            <w:r w:rsidRPr="00CF498C">
              <w:t>унапредување на воспитно-образовниот процес</w:t>
            </w:r>
          </w:p>
        </w:tc>
        <w:tc>
          <w:tcPr>
            <w:tcW w:w="1985" w:type="dxa"/>
            <w:tcBorders>
              <w:top w:val="single" w:sz="4" w:space="0" w:color="auto"/>
              <w:left w:val="single" w:sz="4" w:space="0" w:color="auto"/>
              <w:bottom w:val="single" w:sz="4" w:space="0" w:color="auto"/>
              <w:right w:val="single" w:sz="4" w:space="0" w:color="auto"/>
            </w:tcBorders>
            <w:vAlign w:val="center"/>
          </w:tcPr>
          <w:p w14:paraId="1CA8C219" w14:textId="640FAB38" w:rsidR="002E1DE3" w:rsidRPr="00CF498C" w:rsidRDefault="00FF49FB" w:rsidP="00F9623D">
            <w:pPr>
              <w:pStyle w:val="NoSpacing"/>
            </w:pPr>
            <w:r>
              <w:t>контину</w:t>
            </w:r>
            <w:r w:rsidR="002E1DE3" w:rsidRPr="00CF498C">
              <w:t>ирано</w:t>
            </w:r>
          </w:p>
        </w:tc>
        <w:tc>
          <w:tcPr>
            <w:tcW w:w="1559" w:type="dxa"/>
            <w:tcBorders>
              <w:top w:val="single" w:sz="4" w:space="0" w:color="auto"/>
              <w:left w:val="single" w:sz="4" w:space="0" w:color="auto"/>
              <w:bottom w:val="single" w:sz="4" w:space="0" w:color="auto"/>
              <w:right w:val="single" w:sz="4" w:space="0" w:color="auto"/>
            </w:tcBorders>
            <w:vAlign w:val="center"/>
          </w:tcPr>
          <w:p w14:paraId="112B091C" w14:textId="77777777" w:rsidR="002E1DE3" w:rsidRPr="00CF498C" w:rsidRDefault="002E1DE3" w:rsidP="00F9623D">
            <w:pPr>
              <w:pStyle w:val="NoSpacing"/>
            </w:pPr>
            <w:r w:rsidRPr="00CF498C">
              <w:t>Стручни соработници</w:t>
            </w:r>
          </w:p>
        </w:tc>
        <w:tc>
          <w:tcPr>
            <w:tcW w:w="2858" w:type="dxa"/>
            <w:tcBorders>
              <w:top w:val="single" w:sz="4" w:space="0" w:color="auto"/>
              <w:left w:val="single" w:sz="4" w:space="0" w:color="auto"/>
              <w:bottom w:val="single" w:sz="4" w:space="0" w:color="auto"/>
              <w:right w:val="single" w:sz="4" w:space="0" w:color="auto"/>
            </w:tcBorders>
            <w:vAlign w:val="center"/>
          </w:tcPr>
          <w:p w14:paraId="3B092A59" w14:textId="77777777" w:rsidR="002E1DE3" w:rsidRPr="00CF498C" w:rsidRDefault="002E1DE3" w:rsidP="00F9623D">
            <w:pPr>
              <w:pStyle w:val="NoSpacing"/>
            </w:pPr>
            <w:r w:rsidRPr="00CF498C">
              <w:t>разговор, консултации</w:t>
            </w:r>
          </w:p>
        </w:tc>
        <w:tc>
          <w:tcPr>
            <w:tcW w:w="3833" w:type="dxa"/>
            <w:gridSpan w:val="2"/>
            <w:tcBorders>
              <w:top w:val="single" w:sz="4" w:space="0" w:color="auto"/>
              <w:left w:val="single" w:sz="4" w:space="0" w:color="auto"/>
              <w:bottom w:val="single" w:sz="4" w:space="0" w:color="auto"/>
              <w:right w:val="single" w:sz="4" w:space="0" w:color="auto"/>
            </w:tcBorders>
            <w:vAlign w:val="center"/>
          </w:tcPr>
          <w:p w14:paraId="69AA747E" w14:textId="77777777" w:rsidR="002E1DE3" w:rsidRPr="00CF498C" w:rsidRDefault="002E1DE3" w:rsidP="00F9623D">
            <w:pPr>
              <w:pStyle w:val="NoSpacing"/>
            </w:pPr>
            <w:r w:rsidRPr="00CF498C">
              <w:t xml:space="preserve">реализација на активности поврзани со училиштата во општината </w:t>
            </w:r>
          </w:p>
        </w:tc>
      </w:tr>
      <w:tr w:rsidR="002E1DE3" w:rsidRPr="00CF498C" w14:paraId="3DD4F896" w14:textId="77777777" w:rsidTr="00CF498C">
        <w:trPr>
          <w:jc w:val="center"/>
        </w:trPr>
        <w:tc>
          <w:tcPr>
            <w:tcW w:w="572" w:type="dxa"/>
          </w:tcPr>
          <w:p w14:paraId="084D8009" w14:textId="77777777" w:rsidR="002E1DE3" w:rsidRPr="00CF498C" w:rsidRDefault="002E1DE3" w:rsidP="00F9623D">
            <w:pPr>
              <w:pStyle w:val="NoSpacing"/>
            </w:pPr>
            <w:r w:rsidRPr="00CF498C">
              <w:t>2.</w:t>
            </w:r>
          </w:p>
        </w:tc>
        <w:tc>
          <w:tcPr>
            <w:tcW w:w="2665" w:type="dxa"/>
            <w:tcBorders>
              <w:top w:val="single" w:sz="4" w:space="0" w:color="auto"/>
              <w:left w:val="single" w:sz="4" w:space="0" w:color="auto"/>
              <w:bottom w:val="single" w:sz="4" w:space="0" w:color="auto"/>
              <w:right w:val="single" w:sz="4" w:space="0" w:color="auto"/>
            </w:tcBorders>
            <w:vAlign w:val="center"/>
          </w:tcPr>
          <w:p w14:paraId="20358CBF" w14:textId="77777777" w:rsidR="002E1DE3" w:rsidRPr="00CF498C" w:rsidRDefault="002E1DE3" w:rsidP="00F9623D">
            <w:pPr>
              <w:pStyle w:val="NoSpacing"/>
              <w:rPr>
                <w:color w:val="C00000"/>
              </w:rPr>
            </w:pPr>
            <w:r w:rsidRPr="00CF498C">
              <w:t xml:space="preserve">Планирање, реализирање и следење на активностите помеѓу училиштето и заедницата (реализација на проекти, еколошки акции, кампањи за подигање на еколошката свест, одбележување значајни датуми и настани, </w:t>
            </w:r>
            <w:r w:rsidRPr="00CF498C">
              <w:lastRenderedPageBreak/>
              <w:t>финансиска поддршка, учество на литературни конкурси и манифестации)</w:t>
            </w:r>
          </w:p>
        </w:tc>
        <w:tc>
          <w:tcPr>
            <w:tcW w:w="2268" w:type="dxa"/>
            <w:tcBorders>
              <w:top w:val="single" w:sz="4" w:space="0" w:color="auto"/>
              <w:left w:val="single" w:sz="4" w:space="0" w:color="auto"/>
              <w:bottom w:val="single" w:sz="4" w:space="0" w:color="auto"/>
              <w:right w:val="single" w:sz="4" w:space="0" w:color="auto"/>
            </w:tcBorders>
            <w:vAlign w:val="center"/>
          </w:tcPr>
          <w:p w14:paraId="41654D0F" w14:textId="77777777" w:rsidR="002E1DE3" w:rsidRPr="00CF498C" w:rsidRDefault="002E1DE3" w:rsidP="00F9623D">
            <w:pPr>
              <w:pStyle w:val="NoSpacing"/>
            </w:pPr>
            <w:r w:rsidRPr="00CF498C">
              <w:lastRenderedPageBreak/>
              <w:t>Развивање на хуманост и солидарност кај децата</w:t>
            </w:r>
          </w:p>
        </w:tc>
        <w:tc>
          <w:tcPr>
            <w:tcW w:w="1985" w:type="dxa"/>
            <w:tcBorders>
              <w:top w:val="single" w:sz="4" w:space="0" w:color="auto"/>
              <w:left w:val="single" w:sz="4" w:space="0" w:color="auto"/>
              <w:bottom w:val="single" w:sz="4" w:space="0" w:color="auto"/>
              <w:right w:val="single" w:sz="4" w:space="0" w:color="auto"/>
            </w:tcBorders>
            <w:vAlign w:val="center"/>
          </w:tcPr>
          <w:p w14:paraId="429B3355" w14:textId="44731C91" w:rsidR="002E1DE3" w:rsidRPr="00CF498C" w:rsidRDefault="00FF49FB" w:rsidP="00F9623D">
            <w:pPr>
              <w:pStyle w:val="NoSpacing"/>
            </w:pPr>
            <w:r>
              <w:t>контину</w:t>
            </w:r>
            <w:r w:rsidR="002E1DE3" w:rsidRPr="00CF498C">
              <w:t>ирано</w:t>
            </w:r>
          </w:p>
        </w:tc>
        <w:tc>
          <w:tcPr>
            <w:tcW w:w="1559" w:type="dxa"/>
            <w:tcBorders>
              <w:top w:val="single" w:sz="4" w:space="0" w:color="auto"/>
              <w:left w:val="single" w:sz="4" w:space="0" w:color="auto"/>
              <w:bottom w:val="single" w:sz="4" w:space="0" w:color="auto"/>
              <w:right w:val="single" w:sz="4" w:space="0" w:color="auto"/>
            </w:tcBorders>
            <w:vAlign w:val="center"/>
          </w:tcPr>
          <w:p w14:paraId="570D0FA1" w14:textId="77777777" w:rsidR="002E1DE3" w:rsidRPr="00CF498C" w:rsidRDefault="002E1DE3" w:rsidP="00F9623D">
            <w:pPr>
              <w:pStyle w:val="NoSpacing"/>
            </w:pPr>
            <w:r w:rsidRPr="00CF498C">
              <w:t>Стручни соработници</w:t>
            </w:r>
          </w:p>
          <w:p w14:paraId="2B1D85D5" w14:textId="77777777" w:rsidR="002E1DE3" w:rsidRPr="00CF498C" w:rsidRDefault="002E1DE3" w:rsidP="00F9623D">
            <w:pPr>
              <w:pStyle w:val="NoSpacing"/>
            </w:pPr>
          </w:p>
          <w:p w14:paraId="26A3F6E6" w14:textId="77777777" w:rsidR="002E1DE3" w:rsidRPr="00CF498C" w:rsidRDefault="002E1DE3" w:rsidP="00F9623D">
            <w:pPr>
              <w:pStyle w:val="NoSpacing"/>
            </w:pPr>
            <w:r w:rsidRPr="00CF498C">
              <w:t>Локални институции</w:t>
            </w:r>
          </w:p>
        </w:tc>
        <w:tc>
          <w:tcPr>
            <w:tcW w:w="2858" w:type="dxa"/>
            <w:tcBorders>
              <w:top w:val="single" w:sz="4" w:space="0" w:color="auto"/>
              <w:left w:val="single" w:sz="4" w:space="0" w:color="auto"/>
              <w:bottom w:val="single" w:sz="4" w:space="0" w:color="auto"/>
              <w:right w:val="single" w:sz="4" w:space="0" w:color="auto"/>
            </w:tcBorders>
            <w:vAlign w:val="center"/>
          </w:tcPr>
          <w:p w14:paraId="7B43AA12" w14:textId="77777777" w:rsidR="002E1DE3" w:rsidRPr="00CF498C" w:rsidRDefault="002E1DE3" w:rsidP="00F9623D">
            <w:pPr>
              <w:pStyle w:val="NoSpacing"/>
            </w:pPr>
            <w:r w:rsidRPr="00CF498C">
              <w:t>записници од собирни акции, разговор,извештаи,реализирани активности</w:t>
            </w:r>
          </w:p>
        </w:tc>
        <w:tc>
          <w:tcPr>
            <w:tcW w:w="3833" w:type="dxa"/>
            <w:gridSpan w:val="2"/>
            <w:tcBorders>
              <w:top w:val="single" w:sz="4" w:space="0" w:color="auto"/>
              <w:left w:val="single" w:sz="4" w:space="0" w:color="auto"/>
              <w:bottom w:val="single" w:sz="4" w:space="0" w:color="auto"/>
              <w:right w:val="single" w:sz="4" w:space="0" w:color="auto"/>
            </w:tcBorders>
            <w:vAlign w:val="center"/>
          </w:tcPr>
          <w:p w14:paraId="6DE0708B" w14:textId="77777777" w:rsidR="002E1DE3" w:rsidRPr="00CF498C" w:rsidRDefault="002E1DE3" w:rsidP="00F9623D">
            <w:pPr>
              <w:pStyle w:val="NoSpacing"/>
            </w:pPr>
          </w:p>
          <w:p w14:paraId="564A7603" w14:textId="77777777" w:rsidR="002E1DE3" w:rsidRPr="00CF498C" w:rsidRDefault="002E1DE3" w:rsidP="00F9623D">
            <w:pPr>
              <w:pStyle w:val="NoSpacing"/>
            </w:pPr>
          </w:p>
          <w:p w14:paraId="019E3220" w14:textId="77777777" w:rsidR="002E1DE3" w:rsidRPr="00CF498C" w:rsidRDefault="002E1DE3" w:rsidP="00F9623D">
            <w:pPr>
              <w:pStyle w:val="NoSpacing"/>
            </w:pPr>
          </w:p>
          <w:p w14:paraId="2CF5B1B8" w14:textId="77777777" w:rsidR="002E1DE3" w:rsidRPr="00CF498C" w:rsidRDefault="002E1DE3" w:rsidP="00F9623D">
            <w:pPr>
              <w:pStyle w:val="NoSpacing"/>
            </w:pPr>
            <w:r w:rsidRPr="00CF498C">
              <w:t>помош од различени институции и соработка со учениците,промовирање и вклучување во различни активности во соработка со локална заедница</w:t>
            </w:r>
          </w:p>
          <w:p w14:paraId="68AFAD3E" w14:textId="77777777" w:rsidR="002E1DE3" w:rsidRPr="00CF498C" w:rsidRDefault="002E1DE3" w:rsidP="00F9623D">
            <w:pPr>
              <w:pStyle w:val="NoSpacing"/>
            </w:pPr>
          </w:p>
          <w:p w14:paraId="36962137" w14:textId="77777777" w:rsidR="002E1DE3" w:rsidRPr="00CF498C" w:rsidRDefault="002E1DE3" w:rsidP="00F9623D">
            <w:pPr>
              <w:pStyle w:val="NoSpacing"/>
            </w:pPr>
          </w:p>
          <w:p w14:paraId="38851C8A" w14:textId="77777777" w:rsidR="002E1DE3" w:rsidRPr="00CF498C" w:rsidRDefault="002E1DE3" w:rsidP="00F9623D">
            <w:pPr>
              <w:pStyle w:val="NoSpacing"/>
            </w:pPr>
          </w:p>
          <w:p w14:paraId="65A4A0A3" w14:textId="77777777" w:rsidR="002E1DE3" w:rsidRPr="00CF498C" w:rsidRDefault="002E1DE3" w:rsidP="00F9623D">
            <w:pPr>
              <w:pStyle w:val="NoSpacing"/>
            </w:pPr>
          </w:p>
          <w:p w14:paraId="77B38A7E" w14:textId="77777777" w:rsidR="002E1DE3" w:rsidRPr="00CF498C" w:rsidRDefault="002E1DE3" w:rsidP="00F9623D">
            <w:pPr>
              <w:pStyle w:val="NoSpacing"/>
            </w:pPr>
          </w:p>
        </w:tc>
      </w:tr>
      <w:tr w:rsidR="002E1DE3" w:rsidRPr="00CF498C" w14:paraId="05BE3EA8" w14:textId="77777777" w:rsidTr="00CF498C">
        <w:trPr>
          <w:jc w:val="center"/>
        </w:trPr>
        <w:tc>
          <w:tcPr>
            <w:tcW w:w="15740" w:type="dxa"/>
            <w:gridSpan w:val="8"/>
            <w:tcBorders>
              <w:right w:val="single" w:sz="4" w:space="0" w:color="auto"/>
            </w:tcBorders>
            <w:shd w:val="clear" w:color="auto" w:fill="FFC000" w:themeFill="accent4"/>
          </w:tcPr>
          <w:p w14:paraId="2E51733A" w14:textId="77777777" w:rsidR="002E1DE3" w:rsidRPr="00CF498C" w:rsidRDefault="002E1DE3" w:rsidP="00F9623D">
            <w:pPr>
              <w:pStyle w:val="NoSpacing"/>
              <w:rPr>
                <w:b/>
              </w:rPr>
            </w:pPr>
            <w:r w:rsidRPr="00CF498C">
              <w:rPr>
                <w:b/>
              </w:rPr>
              <w:t>ПРОФЕСИОНАЛЕН  РАЗВОЈ  И  ПРОФЕСИОНАЛНА  СОРАБОТКА</w:t>
            </w:r>
          </w:p>
        </w:tc>
      </w:tr>
      <w:tr w:rsidR="002E1DE3" w:rsidRPr="00CF498C" w14:paraId="4FE293EA" w14:textId="77777777" w:rsidTr="00CF498C">
        <w:trPr>
          <w:jc w:val="center"/>
        </w:trPr>
        <w:tc>
          <w:tcPr>
            <w:tcW w:w="15740" w:type="dxa"/>
            <w:gridSpan w:val="8"/>
            <w:tcBorders>
              <w:right w:val="single" w:sz="4" w:space="0" w:color="auto"/>
            </w:tcBorders>
            <w:shd w:val="clear" w:color="auto" w:fill="BDD6EE" w:themeFill="accent1" w:themeFillTint="66"/>
          </w:tcPr>
          <w:p w14:paraId="6E766A8D" w14:textId="77777777" w:rsidR="002E1DE3" w:rsidRPr="00CF498C" w:rsidRDefault="002E1DE3" w:rsidP="00F9623D">
            <w:pPr>
              <w:pStyle w:val="NoSpacing"/>
              <w:rPr>
                <w:b/>
              </w:rPr>
            </w:pPr>
            <w:r w:rsidRPr="00CF498C">
              <w:rPr>
                <w:b/>
              </w:rPr>
              <w:t>Личен професионале развој</w:t>
            </w:r>
          </w:p>
        </w:tc>
      </w:tr>
      <w:tr w:rsidR="002E1DE3" w:rsidRPr="00CF498C" w14:paraId="7B125644" w14:textId="77777777" w:rsidTr="00CF498C">
        <w:trPr>
          <w:jc w:val="center"/>
        </w:trPr>
        <w:tc>
          <w:tcPr>
            <w:tcW w:w="572" w:type="dxa"/>
          </w:tcPr>
          <w:p w14:paraId="4251590A" w14:textId="77777777" w:rsidR="002E1DE3" w:rsidRPr="00CF498C" w:rsidRDefault="002E1DE3" w:rsidP="00F9623D">
            <w:pPr>
              <w:pStyle w:val="NoSpacing"/>
            </w:pPr>
            <w:r w:rsidRPr="00CF498C">
              <w:t>1.</w:t>
            </w:r>
          </w:p>
        </w:tc>
        <w:tc>
          <w:tcPr>
            <w:tcW w:w="2665" w:type="dxa"/>
            <w:tcBorders>
              <w:top w:val="single" w:sz="4" w:space="0" w:color="auto"/>
              <w:left w:val="single" w:sz="4" w:space="0" w:color="auto"/>
              <w:bottom w:val="single" w:sz="4" w:space="0" w:color="auto"/>
              <w:right w:val="single" w:sz="4" w:space="0" w:color="auto"/>
            </w:tcBorders>
            <w:vAlign w:val="center"/>
          </w:tcPr>
          <w:p w14:paraId="45D1B717" w14:textId="77777777" w:rsidR="002E1DE3" w:rsidRPr="00CF498C" w:rsidRDefault="002E1DE3" w:rsidP="00F9623D">
            <w:pPr>
              <w:pStyle w:val="NoSpacing"/>
            </w:pPr>
            <w:r w:rsidRPr="00CF498C">
              <w:t>Учество во разни форми на сопствено стручно усовршување во и надвор од училиштето</w:t>
            </w:r>
          </w:p>
        </w:tc>
        <w:tc>
          <w:tcPr>
            <w:tcW w:w="2268" w:type="dxa"/>
            <w:tcBorders>
              <w:top w:val="single" w:sz="4" w:space="0" w:color="auto"/>
              <w:left w:val="single" w:sz="4" w:space="0" w:color="auto"/>
              <w:bottom w:val="single" w:sz="4" w:space="0" w:color="auto"/>
              <w:right w:val="single" w:sz="4" w:space="0" w:color="auto"/>
            </w:tcBorders>
            <w:vAlign w:val="center"/>
          </w:tcPr>
          <w:p w14:paraId="1969BAC2" w14:textId="77777777" w:rsidR="002E1DE3" w:rsidRPr="00CF498C" w:rsidRDefault="002E1DE3" w:rsidP="00F9623D">
            <w:pPr>
              <w:pStyle w:val="NoSpacing"/>
            </w:pPr>
            <w:r w:rsidRPr="00CF498C">
              <w:t>професионално и кариерено напредување, стручно усовршување</w:t>
            </w:r>
          </w:p>
        </w:tc>
        <w:tc>
          <w:tcPr>
            <w:tcW w:w="1985" w:type="dxa"/>
            <w:tcBorders>
              <w:top w:val="single" w:sz="4" w:space="0" w:color="auto"/>
              <w:left w:val="single" w:sz="4" w:space="0" w:color="auto"/>
              <w:bottom w:val="single" w:sz="4" w:space="0" w:color="auto"/>
              <w:right w:val="single" w:sz="4" w:space="0" w:color="auto"/>
            </w:tcBorders>
            <w:vAlign w:val="center"/>
          </w:tcPr>
          <w:p w14:paraId="78973347" w14:textId="0DF9C2C3" w:rsidR="002E1DE3" w:rsidRPr="00CF498C" w:rsidRDefault="00FF49FB" w:rsidP="00F9623D">
            <w:pPr>
              <w:pStyle w:val="NoSpacing"/>
            </w:pPr>
            <w:r>
              <w:t>контину</w:t>
            </w:r>
            <w:r w:rsidR="002E1DE3" w:rsidRPr="00CF498C">
              <w:t>ирано</w:t>
            </w:r>
          </w:p>
        </w:tc>
        <w:tc>
          <w:tcPr>
            <w:tcW w:w="1559" w:type="dxa"/>
            <w:tcBorders>
              <w:top w:val="single" w:sz="4" w:space="0" w:color="auto"/>
              <w:left w:val="single" w:sz="4" w:space="0" w:color="auto"/>
              <w:bottom w:val="single" w:sz="4" w:space="0" w:color="auto"/>
              <w:right w:val="single" w:sz="4" w:space="0" w:color="auto"/>
            </w:tcBorders>
            <w:vAlign w:val="center"/>
          </w:tcPr>
          <w:p w14:paraId="5B972DEB" w14:textId="77777777" w:rsidR="002E1DE3" w:rsidRPr="00CF498C" w:rsidRDefault="002E1DE3" w:rsidP="00F9623D">
            <w:pPr>
              <w:pStyle w:val="NoSpacing"/>
            </w:pPr>
            <w:r w:rsidRPr="00CF498C">
              <w:t>директор</w:t>
            </w:r>
          </w:p>
        </w:tc>
        <w:tc>
          <w:tcPr>
            <w:tcW w:w="2858" w:type="dxa"/>
            <w:tcBorders>
              <w:top w:val="single" w:sz="4" w:space="0" w:color="auto"/>
              <w:left w:val="single" w:sz="4" w:space="0" w:color="auto"/>
              <w:bottom w:val="single" w:sz="4" w:space="0" w:color="auto"/>
              <w:right w:val="single" w:sz="4" w:space="0" w:color="auto"/>
            </w:tcBorders>
            <w:vAlign w:val="center"/>
          </w:tcPr>
          <w:p w14:paraId="51C9656A" w14:textId="77777777" w:rsidR="002E1DE3" w:rsidRPr="00CF498C" w:rsidRDefault="002E1DE3" w:rsidP="00F9623D">
            <w:pPr>
              <w:pStyle w:val="NoSpacing"/>
            </w:pPr>
            <w:r w:rsidRPr="00CF498C">
              <w:t>индивидуална, групна, семинари, предавања, обуки, конференции</w:t>
            </w:r>
          </w:p>
        </w:tc>
        <w:tc>
          <w:tcPr>
            <w:tcW w:w="3833" w:type="dxa"/>
            <w:gridSpan w:val="2"/>
            <w:tcBorders>
              <w:top w:val="single" w:sz="4" w:space="0" w:color="auto"/>
              <w:left w:val="single" w:sz="4" w:space="0" w:color="auto"/>
              <w:bottom w:val="single" w:sz="4" w:space="0" w:color="auto"/>
              <w:right w:val="single" w:sz="4" w:space="0" w:color="auto"/>
            </w:tcBorders>
            <w:vAlign w:val="center"/>
          </w:tcPr>
          <w:p w14:paraId="36447391" w14:textId="77777777" w:rsidR="002E1DE3" w:rsidRPr="00CF498C" w:rsidRDefault="002E1DE3" w:rsidP="00F9623D">
            <w:pPr>
              <w:pStyle w:val="NoSpacing"/>
            </w:pPr>
            <w:r w:rsidRPr="00CF498C">
              <w:t>извештаи од посетени обуки,сертификати</w:t>
            </w:r>
          </w:p>
        </w:tc>
      </w:tr>
      <w:tr w:rsidR="002E1DE3" w:rsidRPr="00CF498C" w14:paraId="17D627E8" w14:textId="77777777" w:rsidTr="00CF498C">
        <w:trPr>
          <w:jc w:val="center"/>
        </w:trPr>
        <w:tc>
          <w:tcPr>
            <w:tcW w:w="572" w:type="dxa"/>
          </w:tcPr>
          <w:p w14:paraId="098471AE" w14:textId="77777777" w:rsidR="002E1DE3" w:rsidRPr="00CF498C" w:rsidRDefault="002E1DE3" w:rsidP="00F9623D">
            <w:pPr>
              <w:pStyle w:val="NoSpacing"/>
            </w:pPr>
            <w:r w:rsidRPr="00CF498C">
              <w:t>2.</w:t>
            </w:r>
          </w:p>
        </w:tc>
        <w:tc>
          <w:tcPr>
            <w:tcW w:w="2665" w:type="dxa"/>
            <w:tcBorders>
              <w:top w:val="single" w:sz="4" w:space="0" w:color="auto"/>
              <w:left w:val="single" w:sz="4" w:space="0" w:color="auto"/>
              <w:bottom w:val="single" w:sz="4" w:space="0" w:color="auto"/>
              <w:right w:val="single" w:sz="4" w:space="0" w:color="auto"/>
            </w:tcBorders>
            <w:vAlign w:val="center"/>
          </w:tcPr>
          <w:p w14:paraId="3909E72B" w14:textId="77777777" w:rsidR="002E1DE3" w:rsidRPr="00CF498C" w:rsidRDefault="002E1DE3" w:rsidP="00F9623D">
            <w:pPr>
              <w:pStyle w:val="NoSpacing"/>
            </w:pPr>
            <w:r w:rsidRPr="00CF498C">
              <w:t>Проучување на стручна литература и интернет за проширување на стручните знаења и вештини</w:t>
            </w:r>
          </w:p>
        </w:tc>
        <w:tc>
          <w:tcPr>
            <w:tcW w:w="2268" w:type="dxa"/>
            <w:tcBorders>
              <w:top w:val="single" w:sz="4" w:space="0" w:color="auto"/>
              <w:left w:val="single" w:sz="4" w:space="0" w:color="auto"/>
              <w:bottom w:val="single" w:sz="4" w:space="0" w:color="auto"/>
              <w:right w:val="single" w:sz="4" w:space="0" w:color="auto"/>
            </w:tcBorders>
            <w:vAlign w:val="center"/>
          </w:tcPr>
          <w:p w14:paraId="4BF636FC" w14:textId="77777777" w:rsidR="002E1DE3" w:rsidRPr="00CF498C" w:rsidRDefault="002E1DE3" w:rsidP="00F9623D">
            <w:pPr>
              <w:pStyle w:val="NoSpacing"/>
            </w:pPr>
            <w:r w:rsidRPr="00CF498C">
              <w:t>да се дојде до потребните информации веднаш по јавувањето на потребата,споредба на знаењата од различни извори,  процена на валидноста и релевантноста на информациите</w:t>
            </w:r>
          </w:p>
        </w:tc>
        <w:tc>
          <w:tcPr>
            <w:tcW w:w="1985" w:type="dxa"/>
            <w:tcBorders>
              <w:top w:val="single" w:sz="4" w:space="0" w:color="auto"/>
              <w:left w:val="single" w:sz="4" w:space="0" w:color="auto"/>
              <w:bottom w:val="single" w:sz="4" w:space="0" w:color="auto"/>
              <w:right w:val="single" w:sz="4" w:space="0" w:color="auto"/>
            </w:tcBorders>
            <w:vAlign w:val="center"/>
          </w:tcPr>
          <w:p w14:paraId="345152C2" w14:textId="2EB9BE41" w:rsidR="002E1DE3" w:rsidRPr="00CF498C" w:rsidRDefault="00FF49FB" w:rsidP="00F9623D">
            <w:pPr>
              <w:pStyle w:val="NoSpacing"/>
            </w:pPr>
            <w:r>
              <w:t>контину</w:t>
            </w:r>
            <w:r w:rsidR="002E1DE3" w:rsidRPr="00CF498C">
              <w:t>ирано</w:t>
            </w:r>
          </w:p>
        </w:tc>
        <w:tc>
          <w:tcPr>
            <w:tcW w:w="1559" w:type="dxa"/>
            <w:tcBorders>
              <w:top w:val="single" w:sz="4" w:space="0" w:color="auto"/>
              <w:left w:val="single" w:sz="4" w:space="0" w:color="auto"/>
              <w:bottom w:val="single" w:sz="4" w:space="0" w:color="auto"/>
              <w:right w:val="single" w:sz="4" w:space="0" w:color="auto"/>
            </w:tcBorders>
            <w:vAlign w:val="center"/>
          </w:tcPr>
          <w:p w14:paraId="2EE0AD53" w14:textId="77777777" w:rsidR="002E1DE3" w:rsidRPr="00CF498C" w:rsidRDefault="002E1DE3" w:rsidP="00F9623D">
            <w:pPr>
              <w:pStyle w:val="NoSpacing"/>
            </w:pPr>
            <w:r w:rsidRPr="00CF498C">
              <w:t>Стручни соработници</w:t>
            </w:r>
          </w:p>
        </w:tc>
        <w:tc>
          <w:tcPr>
            <w:tcW w:w="2858" w:type="dxa"/>
            <w:tcBorders>
              <w:top w:val="single" w:sz="4" w:space="0" w:color="auto"/>
              <w:left w:val="single" w:sz="4" w:space="0" w:color="auto"/>
              <w:bottom w:val="single" w:sz="4" w:space="0" w:color="auto"/>
              <w:right w:val="single" w:sz="4" w:space="0" w:color="auto"/>
            </w:tcBorders>
            <w:vAlign w:val="center"/>
          </w:tcPr>
          <w:p w14:paraId="7C66229D" w14:textId="77777777" w:rsidR="002E1DE3" w:rsidRPr="00CF498C" w:rsidRDefault="002E1DE3" w:rsidP="00F9623D">
            <w:pPr>
              <w:pStyle w:val="NoSpacing"/>
            </w:pPr>
            <w:r w:rsidRPr="00CF498C">
              <w:t>индивидуална,</w:t>
            </w:r>
          </w:p>
          <w:p w14:paraId="754ADC97" w14:textId="77777777" w:rsidR="002E1DE3" w:rsidRPr="00CF498C" w:rsidRDefault="002E1DE3" w:rsidP="00F9623D">
            <w:pPr>
              <w:pStyle w:val="NoSpacing"/>
            </w:pPr>
            <w:r w:rsidRPr="00CF498C">
              <w:t>информации</w:t>
            </w:r>
          </w:p>
        </w:tc>
        <w:tc>
          <w:tcPr>
            <w:tcW w:w="3833" w:type="dxa"/>
            <w:gridSpan w:val="2"/>
            <w:tcBorders>
              <w:top w:val="single" w:sz="4" w:space="0" w:color="auto"/>
              <w:left w:val="single" w:sz="4" w:space="0" w:color="auto"/>
              <w:bottom w:val="single" w:sz="4" w:space="0" w:color="auto"/>
              <w:right w:val="single" w:sz="4" w:space="0" w:color="auto"/>
            </w:tcBorders>
            <w:vAlign w:val="center"/>
          </w:tcPr>
          <w:p w14:paraId="53FD7AED" w14:textId="77777777" w:rsidR="002E1DE3" w:rsidRPr="00CF498C" w:rsidRDefault="002E1DE3" w:rsidP="00F9623D">
            <w:pPr>
              <w:pStyle w:val="NoSpacing"/>
            </w:pPr>
            <w:r w:rsidRPr="00CF498C">
              <w:t>подобрување на</w:t>
            </w:r>
          </w:p>
          <w:p w14:paraId="3E61A97E" w14:textId="77777777" w:rsidR="002E1DE3" w:rsidRPr="00CF498C" w:rsidRDefault="002E1DE3" w:rsidP="00F9623D">
            <w:pPr>
              <w:pStyle w:val="NoSpacing"/>
            </w:pPr>
            <w:r w:rsidRPr="00CF498C">
              <w:t xml:space="preserve"> практиката преку</w:t>
            </w:r>
          </w:p>
          <w:p w14:paraId="43B026FB" w14:textId="77777777" w:rsidR="002E1DE3" w:rsidRPr="00CF498C" w:rsidRDefault="002E1DE3" w:rsidP="00F9623D">
            <w:pPr>
              <w:pStyle w:val="NoSpacing"/>
            </w:pPr>
            <w:r w:rsidRPr="00CF498C">
              <w:t xml:space="preserve"> примена на знаења </w:t>
            </w:r>
          </w:p>
          <w:p w14:paraId="57D44DB7" w14:textId="77777777" w:rsidR="002E1DE3" w:rsidRPr="00CF498C" w:rsidRDefault="002E1DE3" w:rsidP="00F9623D">
            <w:pPr>
              <w:pStyle w:val="NoSpacing"/>
            </w:pPr>
            <w:r w:rsidRPr="00CF498C">
              <w:t>добиени од</w:t>
            </w:r>
          </w:p>
          <w:p w14:paraId="06B639DB" w14:textId="77777777" w:rsidR="002E1DE3" w:rsidRPr="00CF498C" w:rsidRDefault="002E1DE3" w:rsidP="00F9623D">
            <w:pPr>
              <w:pStyle w:val="NoSpacing"/>
            </w:pPr>
            <w:r w:rsidRPr="00CF498C">
              <w:t xml:space="preserve"> стручна литература, со пребарување по интернет и др.</w:t>
            </w:r>
          </w:p>
        </w:tc>
      </w:tr>
      <w:tr w:rsidR="002E1DE3" w:rsidRPr="00CF498C" w14:paraId="662FDE2B" w14:textId="77777777" w:rsidTr="00CF498C">
        <w:trPr>
          <w:jc w:val="center"/>
        </w:trPr>
        <w:tc>
          <w:tcPr>
            <w:tcW w:w="572" w:type="dxa"/>
          </w:tcPr>
          <w:p w14:paraId="0DC59C3E" w14:textId="77777777" w:rsidR="002E1DE3" w:rsidRPr="00CF498C" w:rsidRDefault="002E1DE3" w:rsidP="00F9623D">
            <w:pPr>
              <w:pStyle w:val="NoSpacing"/>
            </w:pPr>
            <w:r w:rsidRPr="00CF498C">
              <w:t xml:space="preserve">3. </w:t>
            </w:r>
          </w:p>
        </w:tc>
        <w:tc>
          <w:tcPr>
            <w:tcW w:w="2665" w:type="dxa"/>
            <w:tcBorders>
              <w:top w:val="single" w:sz="4" w:space="0" w:color="auto"/>
              <w:left w:val="single" w:sz="4" w:space="0" w:color="auto"/>
              <w:bottom w:val="single" w:sz="4" w:space="0" w:color="auto"/>
              <w:right w:val="single" w:sz="4" w:space="0" w:color="auto"/>
            </w:tcBorders>
            <w:vAlign w:val="center"/>
          </w:tcPr>
          <w:p w14:paraId="7107A966" w14:textId="77777777" w:rsidR="002E1DE3" w:rsidRPr="00CF498C" w:rsidRDefault="002E1DE3" w:rsidP="00F9623D">
            <w:pPr>
              <w:pStyle w:val="NoSpacing"/>
            </w:pPr>
          </w:p>
          <w:p w14:paraId="4DFA94B5" w14:textId="77777777" w:rsidR="002E1DE3" w:rsidRPr="00CF498C" w:rsidRDefault="002E1DE3" w:rsidP="00F9623D">
            <w:pPr>
              <w:pStyle w:val="NoSpacing"/>
            </w:pPr>
            <w:r w:rsidRPr="00CF498C">
              <w:t>Водење и анализа на сопствено портфолио за личен развој</w:t>
            </w:r>
          </w:p>
          <w:p w14:paraId="2127B7E7" w14:textId="77777777" w:rsidR="002E1DE3" w:rsidRPr="00CF498C" w:rsidRDefault="002E1DE3" w:rsidP="00F9623D">
            <w:pPr>
              <w:pStyle w:val="NoSpacing"/>
            </w:pPr>
          </w:p>
          <w:p w14:paraId="0BC6CBB9" w14:textId="77777777" w:rsidR="002E1DE3" w:rsidRPr="00CF498C" w:rsidRDefault="002E1DE3" w:rsidP="00F9623D">
            <w:pPr>
              <w:pStyle w:val="NoSpacing"/>
            </w:pPr>
          </w:p>
          <w:p w14:paraId="64823186" w14:textId="77777777" w:rsidR="002E1DE3" w:rsidRPr="00CF498C" w:rsidRDefault="002E1DE3" w:rsidP="00F9623D">
            <w:pPr>
              <w:pStyle w:val="NoSpacing"/>
            </w:pPr>
          </w:p>
        </w:tc>
        <w:tc>
          <w:tcPr>
            <w:tcW w:w="2268" w:type="dxa"/>
            <w:tcBorders>
              <w:top w:val="single" w:sz="4" w:space="0" w:color="auto"/>
              <w:left w:val="single" w:sz="4" w:space="0" w:color="auto"/>
              <w:bottom w:val="single" w:sz="4" w:space="0" w:color="auto"/>
              <w:right w:val="single" w:sz="4" w:space="0" w:color="auto"/>
            </w:tcBorders>
            <w:vAlign w:val="center"/>
          </w:tcPr>
          <w:p w14:paraId="71B2E028" w14:textId="77777777" w:rsidR="002E1DE3" w:rsidRPr="00CF498C" w:rsidRDefault="002E1DE3" w:rsidP="00F9623D">
            <w:pPr>
              <w:pStyle w:val="NoSpacing"/>
            </w:pPr>
            <w:r w:rsidRPr="00CF498C">
              <w:t>да се организира збирка на докази за стручни искуства, постигања и ПР во определан временски период</w:t>
            </w:r>
          </w:p>
        </w:tc>
        <w:tc>
          <w:tcPr>
            <w:tcW w:w="1985" w:type="dxa"/>
            <w:tcBorders>
              <w:top w:val="single" w:sz="4" w:space="0" w:color="auto"/>
              <w:left w:val="single" w:sz="4" w:space="0" w:color="auto"/>
              <w:bottom w:val="single" w:sz="4" w:space="0" w:color="auto"/>
              <w:right w:val="single" w:sz="4" w:space="0" w:color="auto"/>
            </w:tcBorders>
            <w:vAlign w:val="center"/>
          </w:tcPr>
          <w:p w14:paraId="35563DE9" w14:textId="22E44099" w:rsidR="002E1DE3" w:rsidRPr="00CF498C" w:rsidRDefault="00FF49FB" w:rsidP="00F9623D">
            <w:pPr>
              <w:pStyle w:val="NoSpacing"/>
            </w:pPr>
            <w:r>
              <w:t>контину</w:t>
            </w:r>
            <w:r w:rsidR="002E1DE3" w:rsidRPr="00CF498C">
              <w:t>ирано</w:t>
            </w:r>
          </w:p>
        </w:tc>
        <w:tc>
          <w:tcPr>
            <w:tcW w:w="1559" w:type="dxa"/>
            <w:tcBorders>
              <w:top w:val="single" w:sz="4" w:space="0" w:color="auto"/>
              <w:left w:val="single" w:sz="4" w:space="0" w:color="auto"/>
              <w:bottom w:val="single" w:sz="4" w:space="0" w:color="auto"/>
              <w:right w:val="single" w:sz="4" w:space="0" w:color="auto"/>
            </w:tcBorders>
            <w:vAlign w:val="center"/>
          </w:tcPr>
          <w:p w14:paraId="4891E04C" w14:textId="77777777" w:rsidR="002E1DE3" w:rsidRPr="00CF498C" w:rsidRDefault="002E1DE3" w:rsidP="00F9623D">
            <w:pPr>
              <w:pStyle w:val="NoSpacing"/>
            </w:pPr>
            <w:r w:rsidRPr="00CF498C">
              <w:t>само</w:t>
            </w:r>
          </w:p>
          <w:p w14:paraId="1F56967B" w14:textId="77777777" w:rsidR="002E1DE3" w:rsidRPr="00CF498C" w:rsidRDefault="002E1DE3" w:rsidP="00F9623D">
            <w:pPr>
              <w:pStyle w:val="NoSpacing"/>
            </w:pPr>
            <w:r w:rsidRPr="00CF498C">
              <w:t>стојно</w:t>
            </w:r>
          </w:p>
        </w:tc>
        <w:tc>
          <w:tcPr>
            <w:tcW w:w="2858" w:type="dxa"/>
            <w:tcBorders>
              <w:top w:val="single" w:sz="4" w:space="0" w:color="auto"/>
              <w:left w:val="single" w:sz="4" w:space="0" w:color="auto"/>
              <w:bottom w:val="single" w:sz="4" w:space="0" w:color="auto"/>
              <w:right w:val="single" w:sz="4" w:space="0" w:color="auto"/>
            </w:tcBorders>
            <w:vAlign w:val="center"/>
          </w:tcPr>
          <w:p w14:paraId="57D7C27A" w14:textId="77777777" w:rsidR="002E1DE3" w:rsidRPr="00CF498C" w:rsidRDefault="002E1DE3" w:rsidP="00F9623D">
            <w:pPr>
              <w:pStyle w:val="NoSpacing"/>
            </w:pPr>
            <w:r w:rsidRPr="00CF498C">
              <w:t>печатено и електронско портфолио</w:t>
            </w:r>
          </w:p>
        </w:tc>
        <w:tc>
          <w:tcPr>
            <w:tcW w:w="3833" w:type="dxa"/>
            <w:gridSpan w:val="2"/>
            <w:tcBorders>
              <w:top w:val="single" w:sz="4" w:space="0" w:color="auto"/>
              <w:left w:val="single" w:sz="4" w:space="0" w:color="auto"/>
              <w:bottom w:val="single" w:sz="4" w:space="0" w:color="auto"/>
              <w:right w:val="single" w:sz="4" w:space="0" w:color="auto"/>
            </w:tcBorders>
            <w:vAlign w:val="center"/>
          </w:tcPr>
          <w:p w14:paraId="0B4C9B57" w14:textId="77777777" w:rsidR="002E1DE3" w:rsidRPr="00CF498C" w:rsidRDefault="002E1DE3" w:rsidP="00F9623D">
            <w:pPr>
              <w:pStyle w:val="NoSpacing"/>
            </w:pPr>
            <w:r w:rsidRPr="00CF498C">
              <w:t>подобрување на</w:t>
            </w:r>
          </w:p>
          <w:p w14:paraId="14F003FE" w14:textId="77777777" w:rsidR="002E1DE3" w:rsidRPr="00CF498C" w:rsidRDefault="002E1DE3" w:rsidP="00F9623D">
            <w:pPr>
              <w:pStyle w:val="NoSpacing"/>
            </w:pPr>
            <w:r w:rsidRPr="00CF498C">
              <w:t xml:space="preserve"> практиката преку</w:t>
            </w:r>
          </w:p>
          <w:p w14:paraId="56D5E144" w14:textId="77777777" w:rsidR="002E1DE3" w:rsidRPr="00CF498C" w:rsidRDefault="002E1DE3" w:rsidP="00F9623D">
            <w:pPr>
              <w:pStyle w:val="NoSpacing"/>
            </w:pPr>
            <w:r w:rsidRPr="00CF498C">
              <w:t xml:space="preserve"> примена на стекнатите искуства</w:t>
            </w:r>
          </w:p>
        </w:tc>
      </w:tr>
      <w:tr w:rsidR="002E1DE3" w:rsidRPr="00CF498C" w14:paraId="066FC2FF" w14:textId="77777777" w:rsidTr="00CF498C">
        <w:trPr>
          <w:jc w:val="center"/>
        </w:trPr>
        <w:tc>
          <w:tcPr>
            <w:tcW w:w="15740" w:type="dxa"/>
            <w:gridSpan w:val="8"/>
            <w:tcBorders>
              <w:right w:val="single" w:sz="4" w:space="0" w:color="auto"/>
            </w:tcBorders>
            <w:shd w:val="clear" w:color="auto" w:fill="BDD6EE" w:themeFill="accent1" w:themeFillTint="66"/>
          </w:tcPr>
          <w:p w14:paraId="556B0A1C" w14:textId="77777777" w:rsidR="002E1DE3" w:rsidRPr="00CF498C" w:rsidRDefault="002E1DE3" w:rsidP="00F9623D">
            <w:pPr>
              <w:pStyle w:val="NoSpacing"/>
              <w:rPr>
                <w:b/>
              </w:rPr>
            </w:pPr>
            <w:r w:rsidRPr="00CF498C">
              <w:rPr>
                <w:b/>
              </w:rPr>
              <w:t>Подршка на професионалниот развој и соработка во училиштето</w:t>
            </w:r>
          </w:p>
        </w:tc>
      </w:tr>
      <w:tr w:rsidR="002E1DE3" w:rsidRPr="00CF498C" w14:paraId="01C0B956" w14:textId="77777777" w:rsidTr="00CF498C">
        <w:trPr>
          <w:jc w:val="center"/>
        </w:trPr>
        <w:tc>
          <w:tcPr>
            <w:tcW w:w="572" w:type="dxa"/>
          </w:tcPr>
          <w:p w14:paraId="0898568E" w14:textId="77777777" w:rsidR="002E1DE3" w:rsidRPr="00CF498C" w:rsidRDefault="002E1DE3" w:rsidP="00F9623D">
            <w:pPr>
              <w:pStyle w:val="NoSpacing"/>
            </w:pPr>
            <w:r w:rsidRPr="00CF498C">
              <w:t>1.</w:t>
            </w:r>
          </w:p>
        </w:tc>
        <w:tc>
          <w:tcPr>
            <w:tcW w:w="2665" w:type="dxa"/>
            <w:tcBorders>
              <w:top w:val="single" w:sz="4" w:space="0" w:color="auto"/>
              <w:left w:val="single" w:sz="4" w:space="0" w:color="auto"/>
              <w:bottom w:val="single" w:sz="4" w:space="0" w:color="auto"/>
              <w:right w:val="single" w:sz="4" w:space="0" w:color="auto"/>
            </w:tcBorders>
            <w:vAlign w:val="center"/>
          </w:tcPr>
          <w:p w14:paraId="573D359D" w14:textId="77777777" w:rsidR="002E1DE3" w:rsidRPr="00CF498C" w:rsidRDefault="002E1DE3" w:rsidP="00F9623D">
            <w:pPr>
              <w:pStyle w:val="NoSpacing"/>
              <w:rPr>
                <w:color w:val="000000" w:themeColor="text1"/>
              </w:rPr>
            </w:pPr>
            <w:r w:rsidRPr="00CF498C">
              <w:rPr>
                <w:color w:val="000000" w:themeColor="text1"/>
              </w:rPr>
              <w:t>Пренесување на знаења и вештини преку колаборативни форми на професионален развој</w:t>
            </w:r>
          </w:p>
        </w:tc>
        <w:tc>
          <w:tcPr>
            <w:tcW w:w="2268" w:type="dxa"/>
            <w:tcBorders>
              <w:top w:val="single" w:sz="4" w:space="0" w:color="auto"/>
              <w:left w:val="single" w:sz="4" w:space="0" w:color="auto"/>
              <w:bottom w:val="single" w:sz="4" w:space="0" w:color="auto"/>
              <w:right w:val="single" w:sz="4" w:space="0" w:color="auto"/>
            </w:tcBorders>
            <w:vAlign w:val="center"/>
          </w:tcPr>
          <w:p w14:paraId="623EB26E" w14:textId="77777777" w:rsidR="002E1DE3" w:rsidRPr="00CF498C" w:rsidRDefault="002E1DE3" w:rsidP="00F9623D">
            <w:pPr>
              <w:pStyle w:val="NoSpacing"/>
            </w:pPr>
            <w:r w:rsidRPr="00CF498C">
              <w:t>да се обезбеди дирекна практична примена на знаењата, создавање клима и култура на заедничко учење</w:t>
            </w:r>
          </w:p>
        </w:tc>
        <w:tc>
          <w:tcPr>
            <w:tcW w:w="1985" w:type="dxa"/>
            <w:tcBorders>
              <w:top w:val="single" w:sz="4" w:space="0" w:color="auto"/>
              <w:left w:val="single" w:sz="4" w:space="0" w:color="auto"/>
              <w:bottom w:val="single" w:sz="4" w:space="0" w:color="auto"/>
              <w:right w:val="single" w:sz="4" w:space="0" w:color="auto"/>
            </w:tcBorders>
            <w:vAlign w:val="center"/>
          </w:tcPr>
          <w:p w14:paraId="1A502378" w14:textId="77777777" w:rsidR="002E1DE3" w:rsidRPr="00CF498C" w:rsidRDefault="002E1DE3" w:rsidP="00F9623D">
            <w:pPr>
              <w:pStyle w:val="NoSpacing"/>
            </w:pPr>
            <w:r w:rsidRPr="00CF498C">
              <w:t>Август/септември</w:t>
            </w:r>
          </w:p>
        </w:tc>
        <w:tc>
          <w:tcPr>
            <w:tcW w:w="1559" w:type="dxa"/>
            <w:tcBorders>
              <w:top w:val="single" w:sz="4" w:space="0" w:color="auto"/>
              <w:left w:val="single" w:sz="4" w:space="0" w:color="auto"/>
              <w:bottom w:val="single" w:sz="4" w:space="0" w:color="auto"/>
              <w:right w:val="single" w:sz="4" w:space="0" w:color="auto"/>
            </w:tcBorders>
            <w:vAlign w:val="center"/>
          </w:tcPr>
          <w:p w14:paraId="0F6D6F97" w14:textId="77777777" w:rsidR="002E1DE3" w:rsidRPr="00CF498C" w:rsidRDefault="002E1DE3" w:rsidP="00F9623D">
            <w:pPr>
              <w:pStyle w:val="NoSpacing"/>
            </w:pPr>
            <w:r w:rsidRPr="00CF498C">
              <w:t>Стручни соработници настав</w:t>
            </w:r>
          </w:p>
          <w:p w14:paraId="745EA1C9" w14:textId="77777777" w:rsidR="002E1DE3" w:rsidRPr="00CF498C" w:rsidRDefault="002E1DE3" w:rsidP="00F9623D">
            <w:pPr>
              <w:pStyle w:val="NoSpacing"/>
            </w:pPr>
            <w:r w:rsidRPr="00CF498C">
              <w:t>ници</w:t>
            </w:r>
          </w:p>
        </w:tc>
        <w:tc>
          <w:tcPr>
            <w:tcW w:w="2858" w:type="dxa"/>
            <w:tcBorders>
              <w:top w:val="single" w:sz="4" w:space="0" w:color="auto"/>
              <w:left w:val="single" w:sz="4" w:space="0" w:color="auto"/>
              <w:bottom w:val="single" w:sz="4" w:space="0" w:color="auto"/>
              <w:right w:val="single" w:sz="4" w:space="0" w:color="auto"/>
            </w:tcBorders>
            <w:vAlign w:val="center"/>
          </w:tcPr>
          <w:p w14:paraId="6D71831E" w14:textId="77777777" w:rsidR="002E1DE3" w:rsidRPr="00CF498C" w:rsidRDefault="002E1DE3" w:rsidP="00F9623D">
            <w:pPr>
              <w:pStyle w:val="NoSpacing"/>
            </w:pPr>
            <w:r w:rsidRPr="00CF498C">
              <w:t>заедничка форма, групна форма, презентации, списоци на присутни наставници</w:t>
            </w:r>
          </w:p>
        </w:tc>
        <w:tc>
          <w:tcPr>
            <w:tcW w:w="3833" w:type="dxa"/>
            <w:gridSpan w:val="2"/>
            <w:tcBorders>
              <w:top w:val="single" w:sz="4" w:space="0" w:color="auto"/>
              <w:left w:val="single" w:sz="4" w:space="0" w:color="auto"/>
              <w:bottom w:val="single" w:sz="4" w:space="0" w:color="auto"/>
              <w:right w:val="single" w:sz="4" w:space="0" w:color="auto"/>
            </w:tcBorders>
            <w:vAlign w:val="center"/>
          </w:tcPr>
          <w:p w14:paraId="36C013B4" w14:textId="77777777" w:rsidR="002E1DE3" w:rsidRPr="00CF498C" w:rsidRDefault="002E1DE3" w:rsidP="00F9623D">
            <w:pPr>
              <w:pStyle w:val="NoSpacing"/>
            </w:pPr>
            <w:r w:rsidRPr="00CF498C">
              <w:t>подобрување на стручните компетенции на наставниците</w:t>
            </w:r>
          </w:p>
        </w:tc>
      </w:tr>
      <w:tr w:rsidR="002E1DE3" w:rsidRPr="00CF498C" w14:paraId="69D6D1FE" w14:textId="77777777" w:rsidTr="00CF498C">
        <w:trPr>
          <w:trHeight w:val="493"/>
          <w:jc w:val="center"/>
        </w:trPr>
        <w:tc>
          <w:tcPr>
            <w:tcW w:w="572" w:type="dxa"/>
          </w:tcPr>
          <w:p w14:paraId="5992BCA8" w14:textId="77777777" w:rsidR="002E1DE3" w:rsidRPr="00CF498C" w:rsidRDefault="002E1DE3" w:rsidP="00F9623D">
            <w:pPr>
              <w:pStyle w:val="NoSpacing"/>
            </w:pPr>
            <w:r w:rsidRPr="00CF498C">
              <w:t xml:space="preserve">2. </w:t>
            </w:r>
          </w:p>
        </w:tc>
        <w:tc>
          <w:tcPr>
            <w:tcW w:w="2665" w:type="dxa"/>
            <w:tcBorders>
              <w:top w:val="single" w:sz="4" w:space="0" w:color="auto"/>
              <w:left w:val="single" w:sz="4" w:space="0" w:color="auto"/>
              <w:bottom w:val="single" w:sz="4" w:space="0" w:color="auto"/>
              <w:right w:val="single" w:sz="4" w:space="0" w:color="auto"/>
            </w:tcBorders>
            <w:vAlign w:val="center"/>
          </w:tcPr>
          <w:p w14:paraId="6D5C5D83" w14:textId="77777777" w:rsidR="002E1DE3" w:rsidRPr="00CF498C" w:rsidRDefault="002E1DE3" w:rsidP="00F9623D">
            <w:pPr>
              <w:pStyle w:val="NoSpacing"/>
              <w:rPr>
                <w:color w:val="C00000"/>
              </w:rPr>
            </w:pPr>
            <w:r w:rsidRPr="00CF498C">
              <w:rPr>
                <w:color w:val="000000" w:themeColor="text1"/>
              </w:rPr>
              <w:t>Заедничко акциско истражување</w:t>
            </w:r>
          </w:p>
        </w:tc>
        <w:tc>
          <w:tcPr>
            <w:tcW w:w="2268" w:type="dxa"/>
            <w:tcBorders>
              <w:top w:val="single" w:sz="4" w:space="0" w:color="auto"/>
              <w:left w:val="single" w:sz="4" w:space="0" w:color="auto"/>
              <w:bottom w:val="single" w:sz="4" w:space="0" w:color="auto"/>
              <w:right w:val="single" w:sz="4" w:space="0" w:color="auto"/>
            </w:tcBorders>
            <w:vAlign w:val="center"/>
          </w:tcPr>
          <w:p w14:paraId="0B7C4B53" w14:textId="77777777" w:rsidR="002E1DE3" w:rsidRPr="00CF498C" w:rsidRDefault="002E1DE3" w:rsidP="00F9623D">
            <w:pPr>
              <w:pStyle w:val="NoSpacing"/>
            </w:pPr>
            <w:r w:rsidRPr="00CF498C">
              <w:t xml:space="preserve">да се следат постапките, условите и ефектите врз учењето </w:t>
            </w:r>
          </w:p>
        </w:tc>
        <w:tc>
          <w:tcPr>
            <w:tcW w:w="1985" w:type="dxa"/>
            <w:tcBorders>
              <w:top w:val="single" w:sz="4" w:space="0" w:color="auto"/>
              <w:left w:val="single" w:sz="4" w:space="0" w:color="auto"/>
              <w:bottom w:val="single" w:sz="4" w:space="0" w:color="auto"/>
              <w:right w:val="single" w:sz="4" w:space="0" w:color="auto"/>
            </w:tcBorders>
            <w:vAlign w:val="center"/>
          </w:tcPr>
          <w:p w14:paraId="3A6275CF" w14:textId="77777777" w:rsidR="002E1DE3" w:rsidRPr="00CF498C" w:rsidRDefault="002E1DE3" w:rsidP="00F9623D">
            <w:pPr>
              <w:pStyle w:val="NoSpacing"/>
            </w:pPr>
            <w:r w:rsidRPr="00CF498C">
              <w:t>континуирано</w:t>
            </w:r>
          </w:p>
        </w:tc>
        <w:tc>
          <w:tcPr>
            <w:tcW w:w="1559" w:type="dxa"/>
            <w:tcBorders>
              <w:top w:val="single" w:sz="4" w:space="0" w:color="auto"/>
              <w:left w:val="single" w:sz="4" w:space="0" w:color="auto"/>
              <w:bottom w:val="single" w:sz="4" w:space="0" w:color="auto"/>
              <w:right w:val="single" w:sz="4" w:space="0" w:color="auto"/>
            </w:tcBorders>
            <w:vAlign w:val="center"/>
          </w:tcPr>
          <w:p w14:paraId="6E4E6B0D" w14:textId="77777777" w:rsidR="002E1DE3" w:rsidRPr="00CF498C" w:rsidRDefault="002E1DE3" w:rsidP="00F9623D">
            <w:pPr>
              <w:pStyle w:val="NoSpacing"/>
            </w:pPr>
            <w:r w:rsidRPr="00CF498C">
              <w:t>настав</w:t>
            </w:r>
          </w:p>
          <w:p w14:paraId="516DBE4B" w14:textId="77777777" w:rsidR="002E1DE3" w:rsidRPr="00CF498C" w:rsidRDefault="002E1DE3" w:rsidP="00F9623D">
            <w:pPr>
              <w:pStyle w:val="NoSpacing"/>
            </w:pPr>
            <w:r w:rsidRPr="00CF498C">
              <w:t>ници</w:t>
            </w:r>
          </w:p>
        </w:tc>
        <w:tc>
          <w:tcPr>
            <w:tcW w:w="2858" w:type="dxa"/>
            <w:tcBorders>
              <w:top w:val="single" w:sz="4" w:space="0" w:color="auto"/>
              <w:left w:val="single" w:sz="4" w:space="0" w:color="auto"/>
              <w:bottom w:val="single" w:sz="4" w:space="0" w:color="auto"/>
              <w:right w:val="single" w:sz="4" w:space="0" w:color="auto"/>
            </w:tcBorders>
            <w:vAlign w:val="center"/>
          </w:tcPr>
          <w:p w14:paraId="7A2A24B9" w14:textId="77777777" w:rsidR="002E1DE3" w:rsidRPr="00CF498C" w:rsidRDefault="002E1DE3" w:rsidP="00F9623D">
            <w:pPr>
              <w:pStyle w:val="NoSpacing"/>
            </w:pPr>
            <w:r w:rsidRPr="00CF498C">
              <w:t>групна форма, текст метода, анализа на резултати</w:t>
            </w:r>
          </w:p>
        </w:tc>
        <w:tc>
          <w:tcPr>
            <w:tcW w:w="3833" w:type="dxa"/>
            <w:gridSpan w:val="2"/>
            <w:tcBorders>
              <w:top w:val="single" w:sz="4" w:space="0" w:color="auto"/>
              <w:left w:val="single" w:sz="4" w:space="0" w:color="auto"/>
              <w:bottom w:val="single" w:sz="4" w:space="0" w:color="auto"/>
              <w:right w:val="single" w:sz="4" w:space="0" w:color="auto"/>
            </w:tcBorders>
            <w:vAlign w:val="center"/>
          </w:tcPr>
          <w:p w14:paraId="3DCFD979" w14:textId="77777777" w:rsidR="002E1DE3" w:rsidRPr="00CF498C" w:rsidRDefault="002E1DE3" w:rsidP="00F9623D">
            <w:pPr>
              <w:pStyle w:val="NoSpacing"/>
            </w:pPr>
            <w:r w:rsidRPr="00CF498C">
              <w:t>примена на ефикасни иновативни техники за унапредување на наставата</w:t>
            </w:r>
          </w:p>
        </w:tc>
      </w:tr>
      <w:tr w:rsidR="002E1DE3" w:rsidRPr="00CF498C" w14:paraId="5998BB90" w14:textId="77777777" w:rsidTr="00CF498C">
        <w:trPr>
          <w:trHeight w:val="393"/>
          <w:jc w:val="center"/>
        </w:trPr>
        <w:tc>
          <w:tcPr>
            <w:tcW w:w="572" w:type="dxa"/>
          </w:tcPr>
          <w:p w14:paraId="7142F1B6" w14:textId="77777777" w:rsidR="002E1DE3" w:rsidRPr="00CF498C" w:rsidRDefault="002E1DE3" w:rsidP="00F9623D">
            <w:pPr>
              <w:pStyle w:val="NoSpacing"/>
            </w:pPr>
            <w:r w:rsidRPr="00CF498C">
              <w:t>4.</w:t>
            </w:r>
          </w:p>
        </w:tc>
        <w:tc>
          <w:tcPr>
            <w:tcW w:w="2665" w:type="dxa"/>
            <w:tcBorders>
              <w:top w:val="single" w:sz="4" w:space="0" w:color="auto"/>
              <w:left w:val="single" w:sz="4" w:space="0" w:color="auto"/>
              <w:bottom w:val="single" w:sz="4" w:space="0" w:color="auto"/>
              <w:right w:val="single" w:sz="4" w:space="0" w:color="auto"/>
            </w:tcBorders>
            <w:vAlign w:val="center"/>
          </w:tcPr>
          <w:p w14:paraId="303FB74C" w14:textId="77777777" w:rsidR="002E1DE3" w:rsidRPr="00CF498C" w:rsidRDefault="002E1DE3" w:rsidP="00F9623D">
            <w:pPr>
              <w:pStyle w:val="NoSpacing"/>
              <w:rPr>
                <w:color w:val="000000" w:themeColor="text1"/>
              </w:rPr>
            </w:pPr>
            <w:r w:rsidRPr="00CF498C">
              <w:rPr>
                <w:color w:val="000000" w:themeColor="text1"/>
              </w:rPr>
              <w:t xml:space="preserve">Изработка на план за Професионален развој </w:t>
            </w:r>
          </w:p>
        </w:tc>
        <w:tc>
          <w:tcPr>
            <w:tcW w:w="2268" w:type="dxa"/>
            <w:tcBorders>
              <w:top w:val="single" w:sz="4" w:space="0" w:color="auto"/>
              <w:left w:val="single" w:sz="4" w:space="0" w:color="auto"/>
              <w:bottom w:val="single" w:sz="4" w:space="0" w:color="auto"/>
              <w:right w:val="single" w:sz="4" w:space="0" w:color="auto"/>
            </w:tcBorders>
            <w:vAlign w:val="center"/>
          </w:tcPr>
          <w:p w14:paraId="1767B2E8" w14:textId="77777777" w:rsidR="002E1DE3" w:rsidRPr="00CF498C" w:rsidRDefault="002E1DE3" w:rsidP="00F9623D">
            <w:pPr>
              <w:pStyle w:val="NoSpacing"/>
              <w:rPr>
                <w:color w:val="000000" w:themeColor="text1"/>
              </w:rPr>
            </w:pPr>
            <w:r w:rsidRPr="00CF498C">
              <w:rPr>
                <w:color w:val="000000" w:themeColor="text1"/>
              </w:rPr>
              <w:t xml:space="preserve">идентификување на потребите за ПР </w:t>
            </w:r>
          </w:p>
        </w:tc>
        <w:tc>
          <w:tcPr>
            <w:tcW w:w="1985" w:type="dxa"/>
            <w:tcBorders>
              <w:top w:val="single" w:sz="4" w:space="0" w:color="auto"/>
              <w:left w:val="single" w:sz="4" w:space="0" w:color="auto"/>
              <w:bottom w:val="single" w:sz="4" w:space="0" w:color="auto"/>
              <w:right w:val="single" w:sz="4" w:space="0" w:color="auto"/>
            </w:tcBorders>
            <w:vAlign w:val="center"/>
          </w:tcPr>
          <w:p w14:paraId="00472F06" w14:textId="5DAEE76C" w:rsidR="002E1DE3" w:rsidRPr="00FF49FB" w:rsidRDefault="00FF49FB" w:rsidP="00F9623D">
            <w:pPr>
              <w:pStyle w:val="NoSpacing"/>
              <w:rPr>
                <w:color w:val="000000" w:themeColor="text1"/>
                <w:lang w:val="mk-MK"/>
              </w:rPr>
            </w:pPr>
            <w:r w:rsidRPr="00CF498C">
              <w:rPr>
                <w:color w:val="000000" w:themeColor="text1"/>
              </w:rPr>
              <w:t>С</w:t>
            </w:r>
            <w:r w:rsidR="002E1DE3" w:rsidRPr="00CF498C">
              <w:rPr>
                <w:color w:val="000000" w:themeColor="text1"/>
              </w:rPr>
              <w:t>ептември</w:t>
            </w:r>
            <w:r>
              <w:rPr>
                <w:color w:val="000000" w:themeColor="text1"/>
                <w:lang w:val="mk-MK"/>
              </w:rPr>
              <w:t xml:space="preserve"> 2024</w:t>
            </w:r>
          </w:p>
        </w:tc>
        <w:tc>
          <w:tcPr>
            <w:tcW w:w="1559" w:type="dxa"/>
            <w:tcBorders>
              <w:top w:val="single" w:sz="4" w:space="0" w:color="auto"/>
              <w:left w:val="single" w:sz="4" w:space="0" w:color="auto"/>
              <w:bottom w:val="single" w:sz="4" w:space="0" w:color="auto"/>
              <w:right w:val="single" w:sz="4" w:space="0" w:color="auto"/>
            </w:tcBorders>
            <w:vAlign w:val="center"/>
          </w:tcPr>
          <w:p w14:paraId="45E3AA42" w14:textId="77777777" w:rsidR="002E1DE3" w:rsidRPr="00CF498C" w:rsidRDefault="002E1DE3" w:rsidP="00F9623D">
            <w:pPr>
              <w:pStyle w:val="NoSpacing"/>
              <w:rPr>
                <w:color w:val="000000" w:themeColor="text1"/>
              </w:rPr>
            </w:pPr>
            <w:r w:rsidRPr="00CF498C">
              <w:rPr>
                <w:color w:val="000000" w:themeColor="text1"/>
              </w:rPr>
              <w:t>лично</w:t>
            </w:r>
          </w:p>
        </w:tc>
        <w:tc>
          <w:tcPr>
            <w:tcW w:w="2858" w:type="dxa"/>
            <w:tcBorders>
              <w:top w:val="single" w:sz="4" w:space="0" w:color="auto"/>
              <w:left w:val="single" w:sz="4" w:space="0" w:color="auto"/>
              <w:bottom w:val="single" w:sz="4" w:space="0" w:color="auto"/>
              <w:right w:val="single" w:sz="4" w:space="0" w:color="auto"/>
            </w:tcBorders>
            <w:vAlign w:val="center"/>
          </w:tcPr>
          <w:p w14:paraId="4A077ED8" w14:textId="77777777" w:rsidR="002E1DE3" w:rsidRPr="00CF498C" w:rsidRDefault="002E1DE3" w:rsidP="00F9623D">
            <w:pPr>
              <w:pStyle w:val="NoSpacing"/>
            </w:pPr>
            <w:r w:rsidRPr="00CF498C">
              <w:t>заедничка, групна, План за професионален развој</w:t>
            </w:r>
          </w:p>
        </w:tc>
        <w:tc>
          <w:tcPr>
            <w:tcW w:w="3833" w:type="dxa"/>
            <w:gridSpan w:val="2"/>
            <w:tcBorders>
              <w:top w:val="single" w:sz="4" w:space="0" w:color="auto"/>
              <w:left w:val="single" w:sz="4" w:space="0" w:color="auto"/>
              <w:bottom w:val="single" w:sz="4" w:space="0" w:color="auto"/>
              <w:right w:val="single" w:sz="4" w:space="0" w:color="auto"/>
            </w:tcBorders>
            <w:vAlign w:val="center"/>
          </w:tcPr>
          <w:p w14:paraId="1C99F6AB" w14:textId="77777777" w:rsidR="002E1DE3" w:rsidRPr="00CF498C" w:rsidRDefault="002E1DE3" w:rsidP="00F9623D">
            <w:pPr>
              <w:pStyle w:val="NoSpacing"/>
            </w:pPr>
            <w:r w:rsidRPr="00CF498C">
              <w:t>подобрување на стручните компетенции на наставниците</w:t>
            </w:r>
          </w:p>
        </w:tc>
      </w:tr>
      <w:tr w:rsidR="002E1DE3" w:rsidRPr="00CF498C" w14:paraId="3291F676" w14:textId="77777777" w:rsidTr="00CF498C">
        <w:trPr>
          <w:trHeight w:val="393"/>
          <w:jc w:val="center"/>
        </w:trPr>
        <w:tc>
          <w:tcPr>
            <w:tcW w:w="15740" w:type="dxa"/>
            <w:gridSpan w:val="8"/>
            <w:tcBorders>
              <w:right w:val="single" w:sz="4" w:space="0" w:color="auto"/>
            </w:tcBorders>
            <w:shd w:val="clear" w:color="auto" w:fill="FFC000" w:themeFill="accent4"/>
          </w:tcPr>
          <w:p w14:paraId="53605B0D" w14:textId="77777777" w:rsidR="002E1DE3" w:rsidRPr="00CF498C" w:rsidRDefault="002E1DE3" w:rsidP="00F9623D">
            <w:pPr>
              <w:pStyle w:val="NoSpacing"/>
              <w:rPr>
                <w:b/>
              </w:rPr>
            </w:pPr>
            <w:r w:rsidRPr="00CF498C">
              <w:rPr>
                <w:b/>
              </w:rPr>
              <w:lastRenderedPageBreak/>
              <w:t>АНАЛИТИЧКО-ИСТРАЖУВАЧКА  РАБОТА</w:t>
            </w:r>
          </w:p>
        </w:tc>
      </w:tr>
      <w:tr w:rsidR="002E1DE3" w:rsidRPr="00CF498C" w14:paraId="7EA1BFAE" w14:textId="77777777" w:rsidTr="00CF498C">
        <w:trPr>
          <w:trHeight w:val="393"/>
          <w:jc w:val="center"/>
        </w:trPr>
        <w:tc>
          <w:tcPr>
            <w:tcW w:w="15740" w:type="dxa"/>
            <w:gridSpan w:val="8"/>
            <w:tcBorders>
              <w:right w:val="single" w:sz="4" w:space="0" w:color="auto"/>
            </w:tcBorders>
            <w:shd w:val="clear" w:color="auto" w:fill="BDD6EE" w:themeFill="accent1" w:themeFillTint="66"/>
          </w:tcPr>
          <w:p w14:paraId="24A8E68F" w14:textId="77777777" w:rsidR="002E1DE3" w:rsidRPr="00CF498C" w:rsidRDefault="002E1DE3" w:rsidP="00F9623D">
            <w:pPr>
              <w:pStyle w:val="NoSpacing"/>
              <w:rPr>
                <w:b/>
              </w:rPr>
            </w:pPr>
            <w:r w:rsidRPr="00CF498C">
              <w:rPr>
                <w:b/>
              </w:rPr>
              <w:t>Анализа и процена на воспитно-образовната работа</w:t>
            </w:r>
          </w:p>
        </w:tc>
      </w:tr>
      <w:tr w:rsidR="002E1DE3" w:rsidRPr="00CF498C" w14:paraId="4F769A42" w14:textId="77777777" w:rsidTr="00CF498C">
        <w:trPr>
          <w:trHeight w:val="393"/>
          <w:jc w:val="center"/>
        </w:trPr>
        <w:tc>
          <w:tcPr>
            <w:tcW w:w="572" w:type="dxa"/>
          </w:tcPr>
          <w:p w14:paraId="1E437E35" w14:textId="77777777" w:rsidR="002E1DE3" w:rsidRPr="00CF498C" w:rsidRDefault="002E1DE3" w:rsidP="00F9623D">
            <w:pPr>
              <w:pStyle w:val="NoSpacing"/>
            </w:pPr>
            <w:r w:rsidRPr="00CF498C">
              <w:t>1.</w:t>
            </w:r>
          </w:p>
        </w:tc>
        <w:tc>
          <w:tcPr>
            <w:tcW w:w="2665" w:type="dxa"/>
            <w:tcBorders>
              <w:top w:val="single" w:sz="4" w:space="0" w:color="auto"/>
              <w:left w:val="single" w:sz="4" w:space="0" w:color="auto"/>
              <w:bottom w:val="single" w:sz="4" w:space="0" w:color="auto"/>
              <w:right w:val="single" w:sz="4" w:space="0" w:color="auto"/>
            </w:tcBorders>
            <w:vAlign w:val="center"/>
          </w:tcPr>
          <w:p w14:paraId="1E4D84CF" w14:textId="77777777" w:rsidR="002E1DE3" w:rsidRPr="00CF498C" w:rsidRDefault="002E1DE3" w:rsidP="00F9623D">
            <w:pPr>
              <w:pStyle w:val="NoSpacing"/>
              <w:rPr>
                <w:color w:val="C00000"/>
              </w:rPr>
            </w:pPr>
            <w:r w:rsidRPr="00CF498C">
              <w:rPr>
                <w:color w:val="000000" w:themeColor="text1"/>
              </w:rPr>
              <w:t>Анализа на успехот, изостаноците и поведението на учениците по одделенија, пол и етничка припадност на крајот на секој класификационен период</w:t>
            </w:r>
          </w:p>
        </w:tc>
        <w:tc>
          <w:tcPr>
            <w:tcW w:w="2268" w:type="dxa"/>
            <w:tcBorders>
              <w:top w:val="single" w:sz="4" w:space="0" w:color="auto"/>
              <w:left w:val="single" w:sz="4" w:space="0" w:color="auto"/>
              <w:bottom w:val="single" w:sz="4" w:space="0" w:color="auto"/>
              <w:right w:val="single" w:sz="4" w:space="0" w:color="auto"/>
            </w:tcBorders>
            <w:vAlign w:val="center"/>
          </w:tcPr>
          <w:p w14:paraId="1EECAC9A" w14:textId="77777777" w:rsidR="002E1DE3" w:rsidRPr="00CF498C" w:rsidRDefault="002E1DE3" w:rsidP="00F9623D">
            <w:pPr>
              <w:pStyle w:val="NoSpacing"/>
            </w:pPr>
            <w:r w:rsidRPr="00CF498C">
              <w:rPr>
                <w:lang w:val="ru-RU"/>
              </w:rPr>
              <w:t>увид во состојбата и план за подобрување на истата</w:t>
            </w:r>
          </w:p>
        </w:tc>
        <w:tc>
          <w:tcPr>
            <w:tcW w:w="1985" w:type="dxa"/>
            <w:tcBorders>
              <w:top w:val="single" w:sz="4" w:space="0" w:color="auto"/>
              <w:left w:val="single" w:sz="4" w:space="0" w:color="auto"/>
              <w:bottom w:val="single" w:sz="4" w:space="0" w:color="auto"/>
              <w:right w:val="single" w:sz="4" w:space="0" w:color="auto"/>
            </w:tcBorders>
            <w:vAlign w:val="center"/>
          </w:tcPr>
          <w:p w14:paraId="17717D6F" w14:textId="77777777" w:rsidR="00FF49FB" w:rsidRDefault="00FF49FB" w:rsidP="00F9623D">
            <w:pPr>
              <w:pStyle w:val="NoSpacing"/>
              <w:rPr>
                <w:lang w:val="mk-MK"/>
              </w:rPr>
            </w:pPr>
            <w:r>
              <w:t>Ноември2</w:t>
            </w:r>
            <w:r>
              <w:rPr>
                <w:lang w:val="mk-MK"/>
              </w:rPr>
              <w:t>024</w:t>
            </w:r>
          </w:p>
          <w:p w14:paraId="3A8C0896" w14:textId="77777777" w:rsidR="002E1DE3" w:rsidRDefault="002E1DE3" w:rsidP="00F9623D">
            <w:pPr>
              <w:pStyle w:val="NoSpacing"/>
            </w:pPr>
            <w:r w:rsidRPr="00CF498C">
              <w:t>јануари,  март, јуни</w:t>
            </w:r>
          </w:p>
          <w:p w14:paraId="78A65AA5" w14:textId="373F5E65" w:rsidR="00FF49FB" w:rsidRPr="00FF49FB" w:rsidRDefault="00FF49FB" w:rsidP="00F9623D">
            <w:pPr>
              <w:pStyle w:val="NoSpacing"/>
              <w:rPr>
                <w:lang w:val="mk-MK"/>
              </w:rPr>
            </w:pPr>
            <w:r>
              <w:rPr>
                <w:lang w:val="mk-MK"/>
              </w:rPr>
              <w:t>2025</w:t>
            </w:r>
          </w:p>
        </w:tc>
        <w:tc>
          <w:tcPr>
            <w:tcW w:w="1559" w:type="dxa"/>
            <w:tcBorders>
              <w:top w:val="single" w:sz="4" w:space="0" w:color="auto"/>
              <w:left w:val="single" w:sz="4" w:space="0" w:color="auto"/>
              <w:bottom w:val="single" w:sz="4" w:space="0" w:color="auto"/>
              <w:right w:val="single" w:sz="4" w:space="0" w:color="auto"/>
            </w:tcBorders>
            <w:vAlign w:val="center"/>
          </w:tcPr>
          <w:p w14:paraId="20F06FD1" w14:textId="77777777" w:rsidR="002E1DE3" w:rsidRPr="00CF498C" w:rsidRDefault="002E1DE3" w:rsidP="00F9623D">
            <w:pPr>
              <w:pStyle w:val="NoSpacing"/>
            </w:pPr>
            <w:r w:rsidRPr="00CF498C">
              <w:t>Стручни соработници</w:t>
            </w:r>
          </w:p>
        </w:tc>
        <w:tc>
          <w:tcPr>
            <w:tcW w:w="2858" w:type="dxa"/>
            <w:tcBorders>
              <w:top w:val="single" w:sz="4" w:space="0" w:color="auto"/>
              <w:left w:val="single" w:sz="4" w:space="0" w:color="auto"/>
              <w:bottom w:val="single" w:sz="4" w:space="0" w:color="auto"/>
              <w:right w:val="single" w:sz="4" w:space="0" w:color="auto"/>
            </w:tcBorders>
            <w:vAlign w:val="center"/>
          </w:tcPr>
          <w:p w14:paraId="42FE72C7" w14:textId="77777777" w:rsidR="002E1DE3" w:rsidRPr="00CF498C" w:rsidRDefault="002E1DE3" w:rsidP="00F9623D">
            <w:pPr>
              <w:pStyle w:val="NoSpacing"/>
            </w:pPr>
            <w:r w:rsidRPr="00CF498C">
              <w:t>статистика/ анализи/прегледи/дискусии/ППТ извештаи</w:t>
            </w:r>
          </w:p>
        </w:tc>
        <w:tc>
          <w:tcPr>
            <w:tcW w:w="3833" w:type="dxa"/>
            <w:gridSpan w:val="2"/>
            <w:tcBorders>
              <w:top w:val="single" w:sz="4" w:space="0" w:color="auto"/>
              <w:left w:val="single" w:sz="4" w:space="0" w:color="auto"/>
              <w:bottom w:val="single" w:sz="4" w:space="0" w:color="auto"/>
              <w:right w:val="single" w:sz="4" w:space="0" w:color="auto"/>
            </w:tcBorders>
            <w:vAlign w:val="center"/>
          </w:tcPr>
          <w:p w14:paraId="36860B91" w14:textId="77777777" w:rsidR="002E1DE3" w:rsidRPr="00CF498C" w:rsidRDefault="002E1DE3" w:rsidP="00F9623D">
            <w:pPr>
              <w:pStyle w:val="NoSpacing"/>
            </w:pPr>
            <w:r w:rsidRPr="00CF498C">
              <w:t>анализи, статистички извештаи</w:t>
            </w:r>
          </w:p>
        </w:tc>
      </w:tr>
      <w:tr w:rsidR="002E1DE3" w:rsidRPr="00CF498C" w14:paraId="2A1A8824" w14:textId="77777777" w:rsidTr="00CF498C">
        <w:trPr>
          <w:trHeight w:val="393"/>
          <w:jc w:val="center"/>
        </w:trPr>
        <w:tc>
          <w:tcPr>
            <w:tcW w:w="572" w:type="dxa"/>
          </w:tcPr>
          <w:p w14:paraId="1408B4FD" w14:textId="77777777" w:rsidR="002E1DE3" w:rsidRPr="00CF498C" w:rsidRDefault="002E1DE3" w:rsidP="00F9623D">
            <w:pPr>
              <w:pStyle w:val="NoSpacing"/>
            </w:pPr>
            <w:r w:rsidRPr="00CF498C">
              <w:t xml:space="preserve">2. </w:t>
            </w:r>
          </w:p>
        </w:tc>
        <w:tc>
          <w:tcPr>
            <w:tcW w:w="2665" w:type="dxa"/>
            <w:tcBorders>
              <w:top w:val="single" w:sz="4" w:space="0" w:color="auto"/>
              <w:left w:val="single" w:sz="4" w:space="0" w:color="auto"/>
              <w:bottom w:val="single" w:sz="4" w:space="0" w:color="auto"/>
              <w:right w:val="single" w:sz="4" w:space="0" w:color="auto"/>
            </w:tcBorders>
            <w:vAlign w:val="center"/>
          </w:tcPr>
          <w:p w14:paraId="2D140DAD" w14:textId="77777777" w:rsidR="002E1DE3" w:rsidRPr="00CF498C" w:rsidRDefault="002E1DE3" w:rsidP="00F9623D">
            <w:pPr>
              <w:pStyle w:val="NoSpacing"/>
              <w:rPr>
                <w:color w:val="000000" w:themeColor="text1"/>
              </w:rPr>
            </w:pPr>
            <w:r w:rsidRPr="00CF498C">
              <w:rPr>
                <w:color w:val="000000" w:themeColor="text1"/>
              </w:rPr>
              <w:t>Изготвување анализи и извештаи за потребите на МОН, БРО, ДПИ за разни аспекти од ВОР</w:t>
            </w:r>
          </w:p>
          <w:p w14:paraId="755D6F6D" w14:textId="77777777" w:rsidR="002E1DE3" w:rsidRPr="00CF498C" w:rsidRDefault="002E1DE3" w:rsidP="00F9623D">
            <w:pPr>
              <w:pStyle w:val="NoSpacing"/>
              <w:rPr>
                <w:color w:val="000000" w:themeColor="text1"/>
              </w:rPr>
            </w:pPr>
          </w:p>
        </w:tc>
        <w:tc>
          <w:tcPr>
            <w:tcW w:w="2268" w:type="dxa"/>
            <w:tcBorders>
              <w:top w:val="single" w:sz="4" w:space="0" w:color="auto"/>
              <w:left w:val="single" w:sz="4" w:space="0" w:color="auto"/>
              <w:bottom w:val="single" w:sz="4" w:space="0" w:color="auto"/>
              <w:right w:val="single" w:sz="4" w:space="0" w:color="auto"/>
            </w:tcBorders>
            <w:vAlign w:val="center"/>
          </w:tcPr>
          <w:p w14:paraId="1C8890AD" w14:textId="77777777" w:rsidR="002E1DE3" w:rsidRPr="00CF498C" w:rsidRDefault="002E1DE3" w:rsidP="00F9623D">
            <w:pPr>
              <w:pStyle w:val="NoSpacing"/>
            </w:pPr>
            <w:r w:rsidRPr="00CF498C">
              <w:t>анализа на работењето на училиштето, предлог мерки за унапредување на работата</w:t>
            </w:r>
          </w:p>
        </w:tc>
        <w:tc>
          <w:tcPr>
            <w:tcW w:w="1985" w:type="dxa"/>
            <w:tcBorders>
              <w:top w:val="single" w:sz="4" w:space="0" w:color="auto"/>
              <w:left w:val="single" w:sz="4" w:space="0" w:color="auto"/>
              <w:bottom w:val="single" w:sz="4" w:space="0" w:color="auto"/>
              <w:right w:val="single" w:sz="4" w:space="0" w:color="auto"/>
            </w:tcBorders>
            <w:vAlign w:val="center"/>
          </w:tcPr>
          <w:p w14:paraId="3E22FBDD" w14:textId="77777777" w:rsidR="002E1DE3" w:rsidRPr="00CF498C" w:rsidRDefault="002E1DE3" w:rsidP="00F9623D">
            <w:pPr>
              <w:pStyle w:val="NoSpacing"/>
            </w:pPr>
            <w:r w:rsidRPr="00CF498C">
              <w:t>во текот на учебна</w:t>
            </w:r>
          </w:p>
          <w:p w14:paraId="5F251DE8" w14:textId="77777777" w:rsidR="002E1DE3" w:rsidRPr="00CF498C" w:rsidRDefault="002E1DE3" w:rsidP="00F9623D">
            <w:pPr>
              <w:pStyle w:val="NoSpacing"/>
            </w:pPr>
            <w:r w:rsidRPr="00CF498C">
              <w:t>та година</w:t>
            </w:r>
          </w:p>
        </w:tc>
        <w:tc>
          <w:tcPr>
            <w:tcW w:w="1559" w:type="dxa"/>
            <w:tcBorders>
              <w:top w:val="single" w:sz="4" w:space="0" w:color="auto"/>
              <w:left w:val="single" w:sz="4" w:space="0" w:color="auto"/>
              <w:bottom w:val="single" w:sz="4" w:space="0" w:color="auto"/>
              <w:right w:val="single" w:sz="4" w:space="0" w:color="auto"/>
            </w:tcBorders>
            <w:vAlign w:val="center"/>
          </w:tcPr>
          <w:p w14:paraId="2DF93835" w14:textId="77777777" w:rsidR="002E1DE3" w:rsidRPr="00CF498C" w:rsidRDefault="002E1DE3" w:rsidP="00F9623D">
            <w:pPr>
              <w:pStyle w:val="NoSpacing"/>
            </w:pPr>
            <w:r w:rsidRPr="00CF498C">
              <w:t>Стручни соработници директор</w:t>
            </w:r>
          </w:p>
          <w:p w14:paraId="4CEE0472" w14:textId="77777777" w:rsidR="002E1DE3" w:rsidRPr="00CF498C" w:rsidRDefault="002E1DE3" w:rsidP="00F9623D">
            <w:pPr>
              <w:pStyle w:val="NoSpacing"/>
            </w:pPr>
          </w:p>
        </w:tc>
        <w:tc>
          <w:tcPr>
            <w:tcW w:w="2858" w:type="dxa"/>
            <w:tcBorders>
              <w:top w:val="single" w:sz="4" w:space="0" w:color="auto"/>
              <w:left w:val="single" w:sz="4" w:space="0" w:color="auto"/>
              <w:bottom w:val="single" w:sz="4" w:space="0" w:color="auto"/>
              <w:right w:val="single" w:sz="4" w:space="0" w:color="auto"/>
            </w:tcBorders>
            <w:vAlign w:val="center"/>
          </w:tcPr>
          <w:p w14:paraId="622D7648" w14:textId="77777777" w:rsidR="002E1DE3" w:rsidRPr="00CF498C" w:rsidRDefault="002E1DE3" w:rsidP="00F9623D">
            <w:pPr>
              <w:pStyle w:val="NoSpacing"/>
            </w:pPr>
            <w:r w:rsidRPr="00CF498C">
              <w:t xml:space="preserve">Прегледи, анализи </w:t>
            </w:r>
          </w:p>
        </w:tc>
        <w:tc>
          <w:tcPr>
            <w:tcW w:w="3833" w:type="dxa"/>
            <w:gridSpan w:val="2"/>
            <w:tcBorders>
              <w:top w:val="single" w:sz="4" w:space="0" w:color="auto"/>
              <w:left w:val="single" w:sz="4" w:space="0" w:color="auto"/>
              <w:bottom w:val="single" w:sz="4" w:space="0" w:color="auto"/>
              <w:right w:val="single" w:sz="4" w:space="0" w:color="auto"/>
            </w:tcBorders>
            <w:vAlign w:val="center"/>
          </w:tcPr>
          <w:p w14:paraId="051FA571" w14:textId="77777777" w:rsidR="002E1DE3" w:rsidRPr="00CF498C" w:rsidRDefault="002E1DE3" w:rsidP="00F9623D">
            <w:pPr>
              <w:pStyle w:val="NoSpacing"/>
            </w:pPr>
            <w:r w:rsidRPr="00CF498C">
              <w:t>евиденција на педагог, училишна документација</w:t>
            </w:r>
          </w:p>
        </w:tc>
      </w:tr>
      <w:tr w:rsidR="002E1DE3" w:rsidRPr="00CF498C" w14:paraId="33828739" w14:textId="77777777" w:rsidTr="00CF498C">
        <w:trPr>
          <w:trHeight w:val="393"/>
          <w:jc w:val="center"/>
        </w:trPr>
        <w:tc>
          <w:tcPr>
            <w:tcW w:w="572" w:type="dxa"/>
          </w:tcPr>
          <w:p w14:paraId="56E5875F" w14:textId="77777777" w:rsidR="002E1DE3" w:rsidRPr="00CF498C" w:rsidRDefault="002E1DE3" w:rsidP="00F9623D">
            <w:pPr>
              <w:pStyle w:val="NoSpacing"/>
            </w:pPr>
            <w:r w:rsidRPr="00CF498C">
              <w:t>3.</w:t>
            </w:r>
          </w:p>
        </w:tc>
        <w:tc>
          <w:tcPr>
            <w:tcW w:w="2665" w:type="dxa"/>
            <w:tcBorders>
              <w:top w:val="single" w:sz="4" w:space="0" w:color="auto"/>
              <w:left w:val="single" w:sz="4" w:space="0" w:color="auto"/>
              <w:bottom w:val="single" w:sz="4" w:space="0" w:color="auto"/>
              <w:right w:val="single" w:sz="4" w:space="0" w:color="auto"/>
            </w:tcBorders>
            <w:vAlign w:val="center"/>
          </w:tcPr>
          <w:p w14:paraId="3E872D7D" w14:textId="77777777" w:rsidR="002E1DE3" w:rsidRPr="00CF498C" w:rsidRDefault="002E1DE3" w:rsidP="00F9623D">
            <w:pPr>
              <w:pStyle w:val="NoSpacing"/>
            </w:pPr>
            <w:r w:rsidRPr="00CF498C">
              <w:t>Подготовка, задавање и анализа на анкетни прашалници</w:t>
            </w:r>
          </w:p>
        </w:tc>
        <w:tc>
          <w:tcPr>
            <w:tcW w:w="2268" w:type="dxa"/>
            <w:tcBorders>
              <w:top w:val="single" w:sz="4" w:space="0" w:color="auto"/>
              <w:left w:val="single" w:sz="4" w:space="0" w:color="auto"/>
              <w:bottom w:val="single" w:sz="4" w:space="0" w:color="auto"/>
              <w:right w:val="single" w:sz="4" w:space="0" w:color="auto"/>
            </w:tcBorders>
            <w:vAlign w:val="center"/>
          </w:tcPr>
          <w:p w14:paraId="62E8F66A" w14:textId="77777777" w:rsidR="002E1DE3" w:rsidRPr="00CF498C" w:rsidRDefault="002E1DE3" w:rsidP="00F9623D">
            <w:pPr>
              <w:pStyle w:val="NoSpacing"/>
            </w:pPr>
            <w:r w:rsidRPr="00CF498C">
              <w:t>анкетни прашалници за злоупотреба на алкохол, врсничко насилство и адаптација при преминот од одделенска во предметна настава</w:t>
            </w:r>
          </w:p>
        </w:tc>
        <w:tc>
          <w:tcPr>
            <w:tcW w:w="1985" w:type="dxa"/>
            <w:tcBorders>
              <w:top w:val="single" w:sz="4" w:space="0" w:color="auto"/>
              <w:left w:val="single" w:sz="4" w:space="0" w:color="auto"/>
              <w:bottom w:val="single" w:sz="4" w:space="0" w:color="auto"/>
              <w:right w:val="single" w:sz="4" w:space="0" w:color="auto"/>
            </w:tcBorders>
            <w:vAlign w:val="center"/>
          </w:tcPr>
          <w:p w14:paraId="6C57F334" w14:textId="01705709" w:rsidR="002E1DE3" w:rsidRPr="00CF498C" w:rsidRDefault="00FF49FB" w:rsidP="00F9623D">
            <w:pPr>
              <w:pStyle w:val="NoSpacing"/>
            </w:pPr>
            <w:r>
              <w:t>контину</w:t>
            </w:r>
            <w:r w:rsidR="002E1DE3" w:rsidRPr="00CF498C">
              <w:t>ирано</w:t>
            </w:r>
          </w:p>
        </w:tc>
        <w:tc>
          <w:tcPr>
            <w:tcW w:w="1559" w:type="dxa"/>
            <w:tcBorders>
              <w:top w:val="single" w:sz="4" w:space="0" w:color="auto"/>
              <w:left w:val="single" w:sz="4" w:space="0" w:color="auto"/>
              <w:bottom w:val="single" w:sz="4" w:space="0" w:color="auto"/>
              <w:right w:val="single" w:sz="4" w:space="0" w:color="auto"/>
            </w:tcBorders>
            <w:vAlign w:val="center"/>
          </w:tcPr>
          <w:p w14:paraId="051A08F5" w14:textId="77777777" w:rsidR="002E1DE3" w:rsidRPr="00CF498C" w:rsidRDefault="002E1DE3" w:rsidP="00F9623D">
            <w:pPr>
              <w:pStyle w:val="NoSpacing"/>
            </w:pPr>
            <w:r w:rsidRPr="00CF498C">
              <w:t>Психологстручни соработници</w:t>
            </w:r>
          </w:p>
        </w:tc>
        <w:tc>
          <w:tcPr>
            <w:tcW w:w="2858" w:type="dxa"/>
            <w:tcBorders>
              <w:top w:val="single" w:sz="4" w:space="0" w:color="auto"/>
              <w:left w:val="single" w:sz="4" w:space="0" w:color="auto"/>
              <w:bottom w:val="single" w:sz="4" w:space="0" w:color="auto"/>
              <w:right w:val="single" w:sz="4" w:space="0" w:color="auto"/>
            </w:tcBorders>
            <w:vAlign w:val="center"/>
          </w:tcPr>
          <w:p w14:paraId="52D6443E" w14:textId="77777777" w:rsidR="002E1DE3" w:rsidRPr="00CF498C" w:rsidRDefault="002E1DE3" w:rsidP="00F9623D">
            <w:pPr>
              <w:pStyle w:val="NoSpacing"/>
            </w:pPr>
            <w:r w:rsidRPr="00CF498C">
              <w:t>Заедничка метода, анализа на анкетни прашалници</w:t>
            </w:r>
          </w:p>
        </w:tc>
        <w:tc>
          <w:tcPr>
            <w:tcW w:w="3833" w:type="dxa"/>
            <w:gridSpan w:val="2"/>
            <w:tcBorders>
              <w:top w:val="single" w:sz="4" w:space="0" w:color="auto"/>
              <w:left w:val="single" w:sz="4" w:space="0" w:color="auto"/>
              <w:bottom w:val="single" w:sz="4" w:space="0" w:color="auto"/>
              <w:right w:val="single" w:sz="4" w:space="0" w:color="auto"/>
            </w:tcBorders>
            <w:vAlign w:val="center"/>
          </w:tcPr>
          <w:p w14:paraId="0104E2EE" w14:textId="77777777" w:rsidR="002E1DE3" w:rsidRPr="00CF498C" w:rsidRDefault="002E1DE3" w:rsidP="00F9623D">
            <w:pPr>
              <w:pStyle w:val="NoSpacing"/>
            </w:pPr>
            <w:r w:rsidRPr="00CF498C">
              <w:t>Анализи</w:t>
            </w:r>
          </w:p>
        </w:tc>
      </w:tr>
      <w:tr w:rsidR="002E1DE3" w:rsidRPr="00CF498C" w14:paraId="125B9403" w14:textId="77777777" w:rsidTr="00CF498C">
        <w:trPr>
          <w:trHeight w:val="393"/>
          <w:jc w:val="center"/>
        </w:trPr>
        <w:tc>
          <w:tcPr>
            <w:tcW w:w="572" w:type="dxa"/>
          </w:tcPr>
          <w:p w14:paraId="318A697B" w14:textId="77777777" w:rsidR="002E1DE3" w:rsidRPr="00CF498C" w:rsidRDefault="002E1DE3" w:rsidP="00F9623D">
            <w:pPr>
              <w:pStyle w:val="NoSpacing"/>
            </w:pPr>
            <w:r w:rsidRPr="00CF498C">
              <w:t>3.</w:t>
            </w:r>
          </w:p>
        </w:tc>
        <w:tc>
          <w:tcPr>
            <w:tcW w:w="26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FD5583" w14:textId="77777777" w:rsidR="002E1DE3" w:rsidRPr="00CF498C" w:rsidRDefault="002E1DE3" w:rsidP="00F9623D">
            <w:pPr>
              <w:pStyle w:val="NoSpacing"/>
            </w:pPr>
            <w:r w:rsidRPr="00CF498C">
              <w:t>Анализа на зрелоста на идните првачиња и детектирање на ученици со потешкотии во социјализација, учење и адаптација</w:t>
            </w:r>
          </w:p>
        </w:tc>
        <w:tc>
          <w:tcPr>
            <w:tcW w:w="2268" w:type="dxa"/>
            <w:tcBorders>
              <w:top w:val="single" w:sz="4" w:space="0" w:color="auto"/>
              <w:left w:val="single" w:sz="4" w:space="0" w:color="auto"/>
              <w:bottom w:val="single" w:sz="4" w:space="0" w:color="auto"/>
              <w:right w:val="single" w:sz="4" w:space="0" w:color="auto"/>
            </w:tcBorders>
            <w:vAlign w:val="center"/>
          </w:tcPr>
          <w:p w14:paraId="02C638CE" w14:textId="77777777" w:rsidR="002E1DE3" w:rsidRPr="00CF498C" w:rsidRDefault="002E1DE3" w:rsidP="00F9623D">
            <w:pPr>
              <w:pStyle w:val="NoSpacing"/>
            </w:pPr>
            <w:r w:rsidRPr="00CF498C">
              <w:t xml:space="preserve">Увид во предзнаењата и идентификација на ученици со потешкотии во социјализација,учење и адаптација </w:t>
            </w:r>
          </w:p>
        </w:tc>
        <w:tc>
          <w:tcPr>
            <w:tcW w:w="1985" w:type="dxa"/>
            <w:tcBorders>
              <w:top w:val="single" w:sz="4" w:space="0" w:color="auto"/>
              <w:left w:val="single" w:sz="4" w:space="0" w:color="auto"/>
              <w:bottom w:val="single" w:sz="4" w:space="0" w:color="auto"/>
              <w:right w:val="single" w:sz="4" w:space="0" w:color="auto"/>
            </w:tcBorders>
            <w:vAlign w:val="center"/>
          </w:tcPr>
          <w:p w14:paraId="097DE722" w14:textId="413F7E20" w:rsidR="002E1DE3" w:rsidRPr="00FF49FB" w:rsidRDefault="002E1DE3" w:rsidP="00F9623D">
            <w:pPr>
              <w:pStyle w:val="NoSpacing"/>
              <w:rPr>
                <w:lang w:val="mk-MK"/>
              </w:rPr>
            </w:pPr>
            <w:r w:rsidRPr="00CF498C">
              <w:t>Мај</w:t>
            </w:r>
            <w:r w:rsidR="00FF49FB">
              <w:rPr>
                <w:lang w:val="mk-MK"/>
              </w:rPr>
              <w:t xml:space="preserve"> 2025</w:t>
            </w:r>
          </w:p>
        </w:tc>
        <w:tc>
          <w:tcPr>
            <w:tcW w:w="1559" w:type="dxa"/>
            <w:tcBorders>
              <w:top w:val="single" w:sz="4" w:space="0" w:color="auto"/>
              <w:left w:val="single" w:sz="4" w:space="0" w:color="auto"/>
              <w:bottom w:val="single" w:sz="4" w:space="0" w:color="auto"/>
              <w:right w:val="single" w:sz="4" w:space="0" w:color="auto"/>
            </w:tcBorders>
            <w:vAlign w:val="center"/>
          </w:tcPr>
          <w:p w14:paraId="3E18A63C" w14:textId="77777777" w:rsidR="002E1DE3" w:rsidRPr="00CF498C" w:rsidRDefault="002E1DE3" w:rsidP="00F9623D">
            <w:pPr>
              <w:pStyle w:val="NoSpacing"/>
            </w:pPr>
            <w:r w:rsidRPr="00CF498C">
              <w:t>Стручни соработници</w:t>
            </w:r>
          </w:p>
        </w:tc>
        <w:tc>
          <w:tcPr>
            <w:tcW w:w="2858" w:type="dxa"/>
            <w:tcBorders>
              <w:top w:val="single" w:sz="4" w:space="0" w:color="auto"/>
              <w:left w:val="single" w:sz="4" w:space="0" w:color="auto"/>
              <w:bottom w:val="single" w:sz="4" w:space="0" w:color="auto"/>
              <w:right w:val="single" w:sz="4" w:space="0" w:color="auto"/>
            </w:tcBorders>
            <w:vAlign w:val="center"/>
          </w:tcPr>
          <w:p w14:paraId="52AE1853" w14:textId="77777777" w:rsidR="002E1DE3" w:rsidRPr="00CF498C" w:rsidRDefault="002E1DE3" w:rsidP="00F9623D">
            <w:pPr>
              <w:pStyle w:val="NoSpacing"/>
            </w:pPr>
            <w:r w:rsidRPr="00CF498C">
              <w:t>набљудување разговор, прашалник</w:t>
            </w:r>
          </w:p>
        </w:tc>
        <w:tc>
          <w:tcPr>
            <w:tcW w:w="3833" w:type="dxa"/>
            <w:gridSpan w:val="2"/>
            <w:tcBorders>
              <w:top w:val="single" w:sz="4" w:space="0" w:color="auto"/>
              <w:left w:val="single" w:sz="4" w:space="0" w:color="auto"/>
              <w:bottom w:val="single" w:sz="4" w:space="0" w:color="auto"/>
              <w:right w:val="single" w:sz="4" w:space="0" w:color="auto"/>
            </w:tcBorders>
            <w:vAlign w:val="center"/>
          </w:tcPr>
          <w:p w14:paraId="7BE81ADD" w14:textId="77777777" w:rsidR="002E1DE3" w:rsidRPr="00CF498C" w:rsidRDefault="002E1DE3" w:rsidP="00F9623D">
            <w:pPr>
              <w:pStyle w:val="NoSpacing"/>
            </w:pPr>
            <w:r w:rsidRPr="00CF498C">
              <w:t>извештај за иницијалната состојба на идните првачиња</w:t>
            </w:r>
          </w:p>
        </w:tc>
      </w:tr>
      <w:tr w:rsidR="002E1DE3" w:rsidRPr="00CF498C" w14:paraId="569B789F" w14:textId="77777777" w:rsidTr="00CF498C">
        <w:trPr>
          <w:trHeight w:val="393"/>
          <w:jc w:val="center"/>
        </w:trPr>
        <w:tc>
          <w:tcPr>
            <w:tcW w:w="15740" w:type="dxa"/>
            <w:gridSpan w:val="8"/>
            <w:tcBorders>
              <w:right w:val="single" w:sz="4" w:space="0" w:color="auto"/>
            </w:tcBorders>
            <w:shd w:val="clear" w:color="auto" w:fill="FFC000" w:themeFill="accent4"/>
          </w:tcPr>
          <w:p w14:paraId="5E49F727" w14:textId="77777777" w:rsidR="002E1DE3" w:rsidRPr="00CF498C" w:rsidRDefault="002E1DE3" w:rsidP="00F9623D">
            <w:pPr>
              <w:pStyle w:val="NoSpacing"/>
              <w:rPr>
                <w:b/>
              </w:rPr>
            </w:pPr>
            <w:r w:rsidRPr="00CF498C">
              <w:rPr>
                <w:b/>
              </w:rPr>
              <w:t>УЧИЛИШНА  СТРУКТУРА,  ОРГАНИЗАЦИЈА  И  КЛИМА</w:t>
            </w:r>
          </w:p>
        </w:tc>
      </w:tr>
      <w:tr w:rsidR="002E1DE3" w:rsidRPr="00CF498C" w14:paraId="3877BA7F" w14:textId="77777777" w:rsidTr="00CF498C">
        <w:trPr>
          <w:trHeight w:val="393"/>
          <w:jc w:val="center"/>
        </w:trPr>
        <w:tc>
          <w:tcPr>
            <w:tcW w:w="15740" w:type="dxa"/>
            <w:gridSpan w:val="8"/>
            <w:tcBorders>
              <w:right w:val="single" w:sz="4" w:space="0" w:color="auto"/>
            </w:tcBorders>
            <w:shd w:val="clear" w:color="auto" w:fill="BDD6EE" w:themeFill="accent1" w:themeFillTint="66"/>
          </w:tcPr>
          <w:p w14:paraId="256F435B" w14:textId="77777777" w:rsidR="002E1DE3" w:rsidRPr="00CF498C" w:rsidRDefault="002E1DE3" w:rsidP="00F9623D">
            <w:pPr>
              <w:pStyle w:val="NoSpacing"/>
            </w:pPr>
            <w:r w:rsidRPr="00CF498C">
              <w:t>Училишна структура и организација (планирање, следење на настава, педагошка евиденција и документација, евалуација</w:t>
            </w:r>
          </w:p>
        </w:tc>
      </w:tr>
      <w:tr w:rsidR="002E1DE3" w:rsidRPr="00CF498C" w14:paraId="4E22CAAF" w14:textId="77777777" w:rsidTr="00CF498C">
        <w:trPr>
          <w:trHeight w:val="393"/>
          <w:jc w:val="center"/>
        </w:trPr>
        <w:tc>
          <w:tcPr>
            <w:tcW w:w="572" w:type="dxa"/>
          </w:tcPr>
          <w:p w14:paraId="643A7C11" w14:textId="77777777" w:rsidR="002E1DE3" w:rsidRPr="00CF498C" w:rsidRDefault="002E1DE3" w:rsidP="00F9623D">
            <w:pPr>
              <w:pStyle w:val="NoSpacing"/>
            </w:pPr>
            <w:r w:rsidRPr="00CF498C">
              <w:t>1.</w:t>
            </w:r>
          </w:p>
        </w:tc>
        <w:tc>
          <w:tcPr>
            <w:tcW w:w="2665" w:type="dxa"/>
            <w:tcBorders>
              <w:top w:val="single" w:sz="4" w:space="0" w:color="auto"/>
              <w:left w:val="single" w:sz="4" w:space="0" w:color="auto"/>
              <w:bottom w:val="single" w:sz="4" w:space="0" w:color="auto"/>
              <w:right w:val="single" w:sz="4" w:space="0" w:color="auto"/>
            </w:tcBorders>
            <w:vAlign w:val="center"/>
          </w:tcPr>
          <w:p w14:paraId="32B68187" w14:textId="77777777" w:rsidR="002E1DE3" w:rsidRPr="00CF498C" w:rsidRDefault="002E1DE3" w:rsidP="00F9623D">
            <w:pPr>
              <w:pStyle w:val="NoSpacing"/>
              <w:rPr>
                <w:b/>
              </w:rPr>
            </w:pPr>
            <w:r w:rsidRPr="00CF498C">
              <w:t>Планирање и програмирање на сопствената работа</w:t>
            </w:r>
          </w:p>
        </w:tc>
        <w:tc>
          <w:tcPr>
            <w:tcW w:w="2268" w:type="dxa"/>
            <w:tcBorders>
              <w:top w:val="single" w:sz="4" w:space="0" w:color="auto"/>
              <w:left w:val="single" w:sz="4" w:space="0" w:color="auto"/>
              <w:bottom w:val="single" w:sz="4" w:space="0" w:color="auto"/>
              <w:right w:val="single" w:sz="4" w:space="0" w:color="auto"/>
            </w:tcBorders>
            <w:vAlign w:val="center"/>
          </w:tcPr>
          <w:p w14:paraId="1E93DA5B" w14:textId="77777777" w:rsidR="002E1DE3" w:rsidRPr="00CF498C" w:rsidRDefault="002E1DE3" w:rsidP="00F9623D">
            <w:pPr>
              <w:pStyle w:val="NoSpacing"/>
            </w:pPr>
            <w:r w:rsidRPr="00CF498C">
              <w:t>правилна организација на работата</w:t>
            </w:r>
          </w:p>
        </w:tc>
        <w:tc>
          <w:tcPr>
            <w:tcW w:w="1985" w:type="dxa"/>
            <w:tcBorders>
              <w:top w:val="single" w:sz="4" w:space="0" w:color="auto"/>
              <w:left w:val="single" w:sz="4" w:space="0" w:color="auto"/>
              <w:bottom w:val="single" w:sz="4" w:space="0" w:color="auto"/>
              <w:right w:val="single" w:sz="4" w:space="0" w:color="auto"/>
            </w:tcBorders>
            <w:vAlign w:val="center"/>
          </w:tcPr>
          <w:p w14:paraId="292CA562" w14:textId="49767B58" w:rsidR="002E1DE3" w:rsidRPr="00FF49FB" w:rsidRDefault="002E1DE3" w:rsidP="00F9623D">
            <w:pPr>
              <w:pStyle w:val="NoSpacing"/>
              <w:rPr>
                <w:lang w:val="mk-MK"/>
              </w:rPr>
            </w:pPr>
            <w:r w:rsidRPr="00CF498C">
              <w:t>Август</w:t>
            </w:r>
            <w:r w:rsidR="00FF49FB">
              <w:rPr>
                <w:lang w:val="mk-MK"/>
              </w:rPr>
              <w:t xml:space="preserve"> 2025</w:t>
            </w:r>
          </w:p>
        </w:tc>
        <w:tc>
          <w:tcPr>
            <w:tcW w:w="1559" w:type="dxa"/>
            <w:tcBorders>
              <w:top w:val="single" w:sz="4" w:space="0" w:color="auto"/>
              <w:left w:val="single" w:sz="4" w:space="0" w:color="auto"/>
              <w:bottom w:val="single" w:sz="4" w:space="0" w:color="auto"/>
              <w:right w:val="single" w:sz="4" w:space="0" w:color="auto"/>
            </w:tcBorders>
            <w:vAlign w:val="center"/>
          </w:tcPr>
          <w:p w14:paraId="30D16FA7" w14:textId="77777777" w:rsidR="002E1DE3" w:rsidRPr="00CF498C" w:rsidRDefault="002E1DE3" w:rsidP="00F9623D">
            <w:pPr>
              <w:pStyle w:val="NoSpacing"/>
            </w:pPr>
            <w:r w:rsidRPr="00CF498C">
              <w:t>психолог</w:t>
            </w:r>
          </w:p>
        </w:tc>
        <w:tc>
          <w:tcPr>
            <w:tcW w:w="2858" w:type="dxa"/>
            <w:tcBorders>
              <w:top w:val="single" w:sz="4" w:space="0" w:color="auto"/>
              <w:left w:val="single" w:sz="4" w:space="0" w:color="auto"/>
              <w:bottom w:val="single" w:sz="4" w:space="0" w:color="auto"/>
              <w:right w:val="single" w:sz="4" w:space="0" w:color="auto"/>
            </w:tcBorders>
            <w:vAlign w:val="center"/>
          </w:tcPr>
          <w:p w14:paraId="6DB52558" w14:textId="77777777" w:rsidR="002E1DE3" w:rsidRPr="00CF498C" w:rsidRDefault="002E1DE3" w:rsidP="00F9623D">
            <w:pPr>
              <w:pStyle w:val="NoSpacing"/>
            </w:pPr>
            <w:r w:rsidRPr="00CF498C">
              <w:t>годишна и месечна програма</w:t>
            </w:r>
          </w:p>
        </w:tc>
        <w:tc>
          <w:tcPr>
            <w:tcW w:w="3833" w:type="dxa"/>
            <w:gridSpan w:val="2"/>
            <w:tcBorders>
              <w:top w:val="single" w:sz="4" w:space="0" w:color="auto"/>
              <w:left w:val="single" w:sz="4" w:space="0" w:color="auto"/>
              <w:bottom w:val="single" w:sz="4" w:space="0" w:color="auto"/>
              <w:right w:val="single" w:sz="4" w:space="0" w:color="auto"/>
            </w:tcBorders>
            <w:vAlign w:val="center"/>
          </w:tcPr>
          <w:p w14:paraId="59668C57" w14:textId="77777777" w:rsidR="002E1DE3" w:rsidRPr="00CF498C" w:rsidRDefault="002E1DE3" w:rsidP="00F9623D">
            <w:pPr>
              <w:pStyle w:val="NoSpacing"/>
            </w:pPr>
            <w:r w:rsidRPr="00CF498C">
              <w:t>извештај за планираните и реализираните активности</w:t>
            </w:r>
          </w:p>
        </w:tc>
      </w:tr>
      <w:tr w:rsidR="002E1DE3" w:rsidRPr="00CF498C" w14:paraId="62F2E12A" w14:textId="77777777" w:rsidTr="00CF498C">
        <w:trPr>
          <w:trHeight w:val="393"/>
          <w:jc w:val="center"/>
        </w:trPr>
        <w:tc>
          <w:tcPr>
            <w:tcW w:w="572" w:type="dxa"/>
          </w:tcPr>
          <w:p w14:paraId="27C676B0" w14:textId="77777777" w:rsidR="002E1DE3" w:rsidRPr="00CF498C" w:rsidRDefault="002E1DE3" w:rsidP="00F9623D">
            <w:pPr>
              <w:pStyle w:val="NoSpacing"/>
            </w:pPr>
            <w:r w:rsidRPr="00CF498C">
              <w:t>2.</w:t>
            </w:r>
          </w:p>
        </w:tc>
        <w:tc>
          <w:tcPr>
            <w:tcW w:w="2665" w:type="dxa"/>
            <w:tcBorders>
              <w:top w:val="single" w:sz="4" w:space="0" w:color="auto"/>
              <w:left w:val="single" w:sz="4" w:space="0" w:color="auto"/>
              <w:bottom w:val="single" w:sz="4" w:space="0" w:color="auto"/>
              <w:right w:val="single" w:sz="4" w:space="0" w:color="auto"/>
            </w:tcBorders>
            <w:vAlign w:val="center"/>
          </w:tcPr>
          <w:p w14:paraId="03C412FC" w14:textId="77777777" w:rsidR="002E1DE3" w:rsidRPr="00CF498C" w:rsidRDefault="002E1DE3" w:rsidP="00F9623D">
            <w:pPr>
              <w:pStyle w:val="NoSpacing"/>
              <w:rPr>
                <w:color w:val="00B050"/>
              </w:rPr>
            </w:pPr>
            <w:r w:rsidRPr="00CF498C">
              <w:t xml:space="preserve">Изработка на Годишна програма за работата на училиштето и поединечни </w:t>
            </w:r>
            <w:r w:rsidRPr="00CF498C">
              <w:lastRenderedPageBreak/>
              <w:t>документациски и програмски прилози</w:t>
            </w:r>
            <w:r w:rsidRPr="00CF498C">
              <w:rPr>
                <w:color w:val="00B050"/>
              </w:rPr>
              <w:t>:</w:t>
            </w:r>
          </w:p>
        </w:tc>
        <w:tc>
          <w:tcPr>
            <w:tcW w:w="2268" w:type="dxa"/>
            <w:tcBorders>
              <w:top w:val="single" w:sz="4" w:space="0" w:color="auto"/>
              <w:left w:val="single" w:sz="4" w:space="0" w:color="auto"/>
              <w:bottom w:val="single" w:sz="4" w:space="0" w:color="auto"/>
              <w:right w:val="single" w:sz="4" w:space="0" w:color="auto"/>
            </w:tcBorders>
            <w:vAlign w:val="center"/>
          </w:tcPr>
          <w:p w14:paraId="1419073F" w14:textId="77777777" w:rsidR="002E1DE3" w:rsidRPr="00CF498C" w:rsidRDefault="002E1DE3" w:rsidP="00F9623D">
            <w:pPr>
              <w:pStyle w:val="NoSpacing"/>
            </w:pPr>
            <w:r w:rsidRPr="00CF498C">
              <w:lastRenderedPageBreak/>
              <w:t>детално планирање на ВОР</w:t>
            </w:r>
          </w:p>
        </w:tc>
        <w:tc>
          <w:tcPr>
            <w:tcW w:w="1985" w:type="dxa"/>
            <w:tcBorders>
              <w:top w:val="single" w:sz="4" w:space="0" w:color="auto"/>
              <w:left w:val="single" w:sz="4" w:space="0" w:color="auto"/>
              <w:bottom w:val="single" w:sz="4" w:space="0" w:color="auto"/>
              <w:right w:val="single" w:sz="4" w:space="0" w:color="auto"/>
            </w:tcBorders>
            <w:vAlign w:val="center"/>
          </w:tcPr>
          <w:p w14:paraId="1F37AA1F" w14:textId="77777777" w:rsidR="002E1DE3" w:rsidRPr="00CF498C" w:rsidRDefault="002E1DE3" w:rsidP="00F9623D">
            <w:pPr>
              <w:pStyle w:val="NoSpacing"/>
            </w:pPr>
            <w:r w:rsidRPr="00CF498C">
              <w:t>Август,</w:t>
            </w:r>
          </w:p>
          <w:p w14:paraId="35861D83" w14:textId="69CE0931" w:rsidR="002E1DE3" w:rsidRPr="00FF49FB" w:rsidRDefault="00FF49FB" w:rsidP="00F9623D">
            <w:pPr>
              <w:pStyle w:val="NoSpacing"/>
              <w:rPr>
                <w:lang w:val="mk-MK"/>
              </w:rPr>
            </w:pPr>
            <w:r w:rsidRPr="00CF498C">
              <w:t>С</w:t>
            </w:r>
            <w:r w:rsidR="002E1DE3" w:rsidRPr="00CF498C">
              <w:t>ептември</w:t>
            </w:r>
            <w:r>
              <w:rPr>
                <w:lang w:val="mk-MK"/>
              </w:rPr>
              <w:t xml:space="preserve"> 2025</w:t>
            </w:r>
          </w:p>
        </w:tc>
        <w:tc>
          <w:tcPr>
            <w:tcW w:w="1559" w:type="dxa"/>
            <w:tcBorders>
              <w:top w:val="single" w:sz="4" w:space="0" w:color="auto"/>
              <w:left w:val="single" w:sz="4" w:space="0" w:color="auto"/>
              <w:bottom w:val="single" w:sz="4" w:space="0" w:color="auto"/>
              <w:right w:val="single" w:sz="4" w:space="0" w:color="auto"/>
            </w:tcBorders>
            <w:vAlign w:val="center"/>
          </w:tcPr>
          <w:p w14:paraId="7526F18B" w14:textId="77777777" w:rsidR="002E1DE3" w:rsidRPr="00CF498C" w:rsidRDefault="002E1DE3" w:rsidP="00F9623D">
            <w:pPr>
              <w:pStyle w:val="NoSpacing"/>
            </w:pPr>
            <w:r w:rsidRPr="00CF498C">
              <w:t>Стручни соработници</w:t>
            </w:r>
          </w:p>
          <w:p w14:paraId="720D6238" w14:textId="77777777" w:rsidR="002E1DE3" w:rsidRPr="00CF498C" w:rsidRDefault="002E1DE3" w:rsidP="00F9623D">
            <w:pPr>
              <w:pStyle w:val="NoSpacing"/>
            </w:pPr>
          </w:p>
        </w:tc>
        <w:tc>
          <w:tcPr>
            <w:tcW w:w="2858" w:type="dxa"/>
            <w:tcBorders>
              <w:top w:val="single" w:sz="4" w:space="0" w:color="auto"/>
              <w:left w:val="single" w:sz="4" w:space="0" w:color="auto"/>
              <w:bottom w:val="single" w:sz="4" w:space="0" w:color="auto"/>
              <w:right w:val="single" w:sz="4" w:space="0" w:color="auto"/>
            </w:tcBorders>
            <w:vAlign w:val="center"/>
          </w:tcPr>
          <w:p w14:paraId="067E00F3" w14:textId="77777777" w:rsidR="002E1DE3" w:rsidRPr="00CF498C" w:rsidRDefault="002E1DE3" w:rsidP="00F9623D">
            <w:pPr>
              <w:pStyle w:val="NoSpacing"/>
              <w:rPr>
                <w:b/>
              </w:rPr>
            </w:pPr>
            <w:r w:rsidRPr="00CF498C">
              <w:t>годишна програма и програмски прилози</w:t>
            </w:r>
          </w:p>
        </w:tc>
        <w:tc>
          <w:tcPr>
            <w:tcW w:w="3833" w:type="dxa"/>
            <w:gridSpan w:val="2"/>
            <w:tcBorders>
              <w:top w:val="single" w:sz="4" w:space="0" w:color="auto"/>
              <w:left w:val="single" w:sz="4" w:space="0" w:color="auto"/>
              <w:bottom w:val="single" w:sz="4" w:space="0" w:color="auto"/>
              <w:right w:val="single" w:sz="4" w:space="0" w:color="auto"/>
            </w:tcBorders>
            <w:vAlign w:val="center"/>
          </w:tcPr>
          <w:p w14:paraId="2AF70E78" w14:textId="77777777" w:rsidR="002E1DE3" w:rsidRPr="00CF498C" w:rsidRDefault="002E1DE3" w:rsidP="00F9623D">
            <w:pPr>
              <w:pStyle w:val="NoSpacing"/>
            </w:pPr>
            <w:r w:rsidRPr="00CF498C">
              <w:t>Годишен извештај од сите одговорни по подрачја</w:t>
            </w:r>
          </w:p>
        </w:tc>
      </w:tr>
      <w:tr w:rsidR="002E1DE3" w:rsidRPr="00CF498C" w14:paraId="605682EE" w14:textId="77777777" w:rsidTr="00CF498C">
        <w:trPr>
          <w:trHeight w:val="393"/>
          <w:jc w:val="center"/>
        </w:trPr>
        <w:tc>
          <w:tcPr>
            <w:tcW w:w="572" w:type="dxa"/>
          </w:tcPr>
          <w:p w14:paraId="1AB504B7" w14:textId="77777777" w:rsidR="002E1DE3" w:rsidRPr="00CF498C" w:rsidRDefault="002E1DE3" w:rsidP="00F9623D">
            <w:pPr>
              <w:pStyle w:val="NoSpacing"/>
            </w:pPr>
            <w:r w:rsidRPr="00CF498C">
              <w:t>3.</w:t>
            </w:r>
          </w:p>
        </w:tc>
        <w:tc>
          <w:tcPr>
            <w:tcW w:w="2665" w:type="dxa"/>
            <w:tcBorders>
              <w:top w:val="single" w:sz="4" w:space="0" w:color="auto"/>
              <w:left w:val="single" w:sz="4" w:space="0" w:color="auto"/>
              <w:bottom w:val="single" w:sz="4" w:space="0" w:color="auto"/>
              <w:right w:val="single" w:sz="4" w:space="0" w:color="auto"/>
            </w:tcBorders>
            <w:vAlign w:val="center"/>
          </w:tcPr>
          <w:p w14:paraId="2D82AF02" w14:textId="77777777" w:rsidR="002E1DE3" w:rsidRPr="00CF498C" w:rsidRDefault="002E1DE3" w:rsidP="00F9623D">
            <w:pPr>
              <w:pStyle w:val="NoSpacing"/>
            </w:pPr>
            <w:r w:rsidRPr="00CF498C">
              <w:t>Изработка на Полугодишен и Годишен извештај</w:t>
            </w:r>
          </w:p>
        </w:tc>
        <w:tc>
          <w:tcPr>
            <w:tcW w:w="2268" w:type="dxa"/>
            <w:tcBorders>
              <w:top w:val="single" w:sz="4" w:space="0" w:color="auto"/>
              <w:left w:val="single" w:sz="4" w:space="0" w:color="auto"/>
              <w:bottom w:val="single" w:sz="4" w:space="0" w:color="auto"/>
              <w:right w:val="single" w:sz="4" w:space="0" w:color="auto"/>
            </w:tcBorders>
            <w:vAlign w:val="center"/>
          </w:tcPr>
          <w:p w14:paraId="0980A0FE" w14:textId="77777777" w:rsidR="002E1DE3" w:rsidRPr="00CF498C" w:rsidRDefault="002E1DE3" w:rsidP="00F9623D">
            <w:pPr>
              <w:pStyle w:val="NoSpacing"/>
            </w:pPr>
            <w:r w:rsidRPr="00CF498C">
              <w:t>Увид во реализацијата на севкупната воспитно-образовна рабоат</w:t>
            </w:r>
          </w:p>
        </w:tc>
        <w:tc>
          <w:tcPr>
            <w:tcW w:w="1985" w:type="dxa"/>
            <w:tcBorders>
              <w:top w:val="single" w:sz="4" w:space="0" w:color="auto"/>
              <w:left w:val="single" w:sz="4" w:space="0" w:color="auto"/>
              <w:bottom w:val="single" w:sz="4" w:space="0" w:color="auto"/>
              <w:right w:val="single" w:sz="4" w:space="0" w:color="auto"/>
            </w:tcBorders>
            <w:vAlign w:val="center"/>
          </w:tcPr>
          <w:p w14:paraId="26ACEBC5" w14:textId="07218F54" w:rsidR="002E1DE3" w:rsidRPr="00FF49FB" w:rsidRDefault="002E1DE3" w:rsidP="00F9623D">
            <w:pPr>
              <w:pStyle w:val="NoSpacing"/>
              <w:rPr>
                <w:lang w:val="mk-MK"/>
              </w:rPr>
            </w:pPr>
            <w:r w:rsidRPr="00CF498C">
              <w:t>Јануари, Јуни</w:t>
            </w:r>
            <w:r w:rsidR="00FF49FB">
              <w:rPr>
                <w:lang w:val="mk-MK"/>
              </w:rPr>
              <w:t xml:space="preserve"> 2025</w:t>
            </w:r>
          </w:p>
        </w:tc>
        <w:tc>
          <w:tcPr>
            <w:tcW w:w="1559" w:type="dxa"/>
            <w:tcBorders>
              <w:top w:val="single" w:sz="4" w:space="0" w:color="auto"/>
              <w:left w:val="single" w:sz="4" w:space="0" w:color="auto"/>
              <w:bottom w:val="single" w:sz="4" w:space="0" w:color="auto"/>
              <w:right w:val="single" w:sz="4" w:space="0" w:color="auto"/>
            </w:tcBorders>
            <w:vAlign w:val="center"/>
          </w:tcPr>
          <w:p w14:paraId="52DDA095" w14:textId="77777777" w:rsidR="002E1DE3" w:rsidRPr="00CF498C" w:rsidRDefault="002E1DE3" w:rsidP="00F9623D">
            <w:pPr>
              <w:pStyle w:val="NoSpacing"/>
            </w:pPr>
            <w:r w:rsidRPr="00CF498C">
              <w:t xml:space="preserve">психолог </w:t>
            </w:r>
          </w:p>
        </w:tc>
        <w:tc>
          <w:tcPr>
            <w:tcW w:w="2858" w:type="dxa"/>
            <w:tcBorders>
              <w:top w:val="single" w:sz="4" w:space="0" w:color="auto"/>
              <w:left w:val="single" w:sz="4" w:space="0" w:color="auto"/>
              <w:bottom w:val="single" w:sz="4" w:space="0" w:color="auto"/>
              <w:right w:val="single" w:sz="4" w:space="0" w:color="auto"/>
            </w:tcBorders>
            <w:vAlign w:val="center"/>
          </w:tcPr>
          <w:p w14:paraId="1B6660ED" w14:textId="77777777" w:rsidR="002E1DE3" w:rsidRPr="00CF498C" w:rsidRDefault="002E1DE3" w:rsidP="00F9623D">
            <w:pPr>
              <w:pStyle w:val="NoSpacing"/>
            </w:pPr>
            <w:r w:rsidRPr="00CF498C">
              <w:t>Бројчани извештаи по паралелки и одделенија</w:t>
            </w:r>
          </w:p>
        </w:tc>
        <w:tc>
          <w:tcPr>
            <w:tcW w:w="3833" w:type="dxa"/>
            <w:gridSpan w:val="2"/>
            <w:tcBorders>
              <w:top w:val="single" w:sz="4" w:space="0" w:color="auto"/>
              <w:left w:val="single" w:sz="4" w:space="0" w:color="auto"/>
              <w:bottom w:val="single" w:sz="4" w:space="0" w:color="auto"/>
              <w:right w:val="single" w:sz="4" w:space="0" w:color="auto"/>
            </w:tcBorders>
            <w:vAlign w:val="center"/>
          </w:tcPr>
          <w:p w14:paraId="41A1340C" w14:textId="77777777" w:rsidR="002E1DE3" w:rsidRPr="00CF498C" w:rsidRDefault="002E1DE3" w:rsidP="00F9623D">
            <w:pPr>
              <w:pStyle w:val="NoSpacing"/>
              <w:rPr>
                <w:b/>
              </w:rPr>
            </w:pPr>
            <w:r w:rsidRPr="00CF498C">
              <w:t>Годишен и Полугодишен извештај</w:t>
            </w:r>
          </w:p>
        </w:tc>
      </w:tr>
      <w:tr w:rsidR="002E1DE3" w:rsidRPr="00CF498C" w14:paraId="23318B9A" w14:textId="77777777" w:rsidTr="00CF498C">
        <w:trPr>
          <w:trHeight w:val="393"/>
          <w:jc w:val="center"/>
        </w:trPr>
        <w:tc>
          <w:tcPr>
            <w:tcW w:w="572" w:type="dxa"/>
          </w:tcPr>
          <w:p w14:paraId="71E9C4BE" w14:textId="77777777" w:rsidR="002E1DE3" w:rsidRPr="00CF498C" w:rsidRDefault="002E1DE3" w:rsidP="00F9623D">
            <w:pPr>
              <w:pStyle w:val="NoSpacing"/>
            </w:pPr>
            <w:r w:rsidRPr="00CF498C">
              <w:t>4.</w:t>
            </w:r>
          </w:p>
        </w:tc>
        <w:tc>
          <w:tcPr>
            <w:tcW w:w="2665" w:type="dxa"/>
            <w:tcBorders>
              <w:top w:val="single" w:sz="4" w:space="0" w:color="auto"/>
              <w:left w:val="single" w:sz="4" w:space="0" w:color="auto"/>
              <w:bottom w:val="single" w:sz="4" w:space="0" w:color="auto"/>
              <w:right w:val="single" w:sz="4" w:space="0" w:color="auto"/>
            </w:tcBorders>
            <w:vAlign w:val="center"/>
          </w:tcPr>
          <w:p w14:paraId="302D9686" w14:textId="77777777" w:rsidR="002E1DE3" w:rsidRPr="00CF498C" w:rsidRDefault="002E1DE3" w:rsidP="00F9623D">
            <w:pPr>
              <w:pStyle w:val="NoSpacing"/>
            </w:pPr>
            <w:r w:rsidRPr="00CF498C">
              <w:t>Следење на квалитет и континуитет во водење на педагошката евиденција</w:t>
            </w:r>
          </w:p>
          <w:p w14:paraId="5FF462ED" w14:textId="77777777" w:rsidR="002E1DE3" w:rsidRPr="00CF498C" w:rsidRDefault="002E1DE3" w:rsidP="00F9623D">
            <w:pPr>
              <w:pStyle w:val="NoSpacing"/>
            </w:pPr>
          </w:p>
        </w:tc>
        <w:tc>
          <w:tcPr>
            <w:tcW w:w="2268" w:type="dxa"/>
            <w:tcBorders>
              <w:top w:val="single" w:sz="4" w:space="0" w:color="auto"/>
              <w:left w:val="single" w:sz="4" w:space="0" w:color="auto"/>
              <w:bottom w:val="single" w:sz="4" w:space="0" w:color="auto"/>
              <w:right w:val="single" w:sz="4" w:space="0" w:color="auto"/>
            </w:tcBorders>
            <w:vAlign w:val="center"/>
          </w:tcPr>
          <w:p w14:paraId="3D840C8B" w14:textId="77777777" w:rsidR="002E1DE3" w:rsidRPr="00CF498C" w:rsidRDefault="002E1DE3" w:rsidP="00F9623D">
            <w:pPr>
              <w:pStyle w:val="NoSpacing"/>
            </w:pPr>
            <w:r w:rsidRPr="00CF498C">
              <w:t>следење на Законска регулатива и унапредување на работењето на училиштето</w:t>
            </w:r>
          </w:p>
        </w:tc>
        <w:tc>
          <w:tcPr>
            <w:tcW w:w="1985" w:type="dxa"/>
            <w:tcBorders>
              <w:top w:val="single" w:sz="4" w:space="0" w:color="auto"/>
              <w:left w:val="single" w:sz="4" w:space="0" w:color="auto"/>
              <w:bottom w:val="single" w:sz="4" w:space="0" w:color="auto"/>
              <w:right w:val="single" w:sz="4" w:space="0" w:color="auto"/>
            </w:tcBorders>
            <w:vAlign w:val="center"/>
          </w:tcPr>
          <w:p w14:paraId="0DE2004C" w14:textId="77777777" w:rsidR="002E1DE3" w:rsidRPr="00CF498C" w:rsidRDefault="002E1DE3" w:rsidP="00F9623D">
            <w:pPr>
              <w:pStyle w:val="NoSpacing"/>
            </w:pPr>
          </w:p>
          <w:p w14:paraId="493EBB0C" w14:textId="0870A6C7" w:rsidR="002E1DE3" w:rsidRPr="00CF498C" w:rsidRDefault="00FF49FB" w:rsidP="00F9623D">
            <w:pPr>
              <w:pStyle w:val="NoSpacing"/>
            </w:pPr>
            <w:r>
              <w:t>контину</w:t>
            </w:r>
            <w:r w:rsidR="002E1DE3" w:rsidRPr="00CF498C">
              <w:t>ирано</w:t>
            </w:r>
          </w:p>
        </w:tc>
        <w:tc>
          <w:tcPr>
            <w:tcW w:w="1559" w:type="dxa"/>
            <w:tcBorders>
              <w:top w:val="single" w:sz="4" w:space="0" w:color="auto"/>
              <w:left w:val="single" w:sz="4" w:space="0" w:color="auto"/>
              <w:bottom w:val="single" w:sz="4" w:space="0" w:color="auto"/>
              <w:right w:val="single" w:sz="4" w:space="0" w:color="auto"/>
            </w:tcBorders>
            <w:vAlign w:val="center"/>
          </w:tcPr>
          <w:p w14:paraId="069AA41D" w14:textId="77777777" w:rsidR="002E1DE3" w:rsidRPr="00CF498C" w:rsidRDefault="002E1DE3" w:rsidP="00F9623D">
            <w:pPr>
              <w:pStyle w:val="NoSpacing"/>
            </w:pPr>
            <w:r w:rsidRPr="00CF498C">
              <w:t>Директор</w:t>
            </w:r>
          </w:p>
          <w:p w14:paraId="75969D76" w14:textId="77777777" w:rsidR="002E1DE3" w:rsidRPr="00CF498C" w:rsidRDefault="002E1DE3" w:rsidP="00F9623D">
            <w:pPr>
              <w:pStyle w:val="NoSpacing"/>
            </w:pPr>
            <w:r w:rsidRPr="00CF498C">
              <w:t>стручни соработници</w:t>
            </w:r>
          </w:p>
          <w:p w14:paraId="2E23A929" w14:textId="77777777" w:rsidR="002E1DE3" w:rsidRPr="00CF498C" w:rsidRDefault="002E1DE3" w:rsidP="00F9623D">
            <w:pPr>
              <w:pStyle w:val="NoSpacing"/>
            </w:pPr>
            <w:r w:rsidRPr="00CF498C">
              <w:t>одговорни наставници</w:t>
            </w:r>
          </w:p>
        </w:tc>
        <w:tc>
          <w:tcPr>
            <w:tcW w:w="2858" w:type="dxa"/>
            <w:tcBorders>
              <w:top w:val="single" w:sz="4" w:space="0" w:color="auto"/>
              <w:left w:val="single" w:sz="4" w:space="0" w:color="auto"/>
              <w:bottom w:val="single" w:sz="4" w:space="0" w:color="auto"/>
              <w:right w:val="single" w:sz="4" w:space="0" w:color="auto"/>
            </w:tcBorders>
            <w:vAlign w:val="center"/>
          </w:tcPr>
          <w:p w14:paraId="291D55F3" w14:textId="77777777" w:rsidR="002E1DE3" w:rsidRPr="00CF498C" w:rsidRDefault="002E1DE3" w:rsidP="00F9623D">
            <w:pPr>
              <w:pStyle w:val="NoSpacing"/>
            </w:pPr>
            <w:r w:rsidRPr="00CF498C">
              <w:t>извештаи за увидот во педагошката евиденција и документација</w:t>
            </w:r>
          </w:p>
        </w:tc>
        <w:tc>
          <w:tcPr>
            <w:tcW w:w="3833" w:type="dxa"/>
            <w:gridSpan w:val="2"/>
            <w:tcBorders>
              <w:top w:val="single" w:sz="4" w:space="0" w:color="auto"/>
              <w:left w:val="single" w:sz="4" w:space="0" w:color="auto"/>
              <w:bottom w:val="single" w:sz="4" w:space="0" w:color="auto"/>
              <w:right w:val="single" w:sz="4" w:space="0" w:color="auto"/>
            </w:tcBorders>
            <w:vAlign w:val="center"/>
          </w:tcPr>
          <w:p w14:paraId="65770CC3" w14:textId="77777777" w:rsidR="002E1DE3" w:rsidRPr="00CF498C" w:rsidRDefault="002E1DE3" w:rsidP="00F9623D">
            <w:pPr>
              <w:pStyle w:val="NoSpacing"/>
            </w:pPr>
            <w:r w:rsidRPr="00CF498C">
              <w:t>Уредно и навремено водење на педагошка евиденција и документација</w:t>
            </w:r>
          </w:p>
        </w:tc>
      </w:tr>
      <w:tr w:rsidR="002E1DE3" w:rsidRPr="00CF498C" w14:paraId="5B7BCF64" w14:textId="77777777" w:rsidTr="00CF498C">
        <w:trPr>
          <w:trHeight w:val="393"/>
          <w:jc w:val="center"/>
        </w:trPr>
        <w:tc>
          <w:tcPr>
            <w:tcW w:w="572" w:type="dxa"/>
          </w:tcPr>
          <w:p w14:paraId="3EC568F7" w14:textId="77777777" w:rsidR="002E1DE3" w:rsidRPr="00CF498C" w:rsidRDefault="002E1DE3" w:rsidP="00F9623D">
            <w:pPr>
              <w:pStyle w:val="NoSpacing"/>
            </w:pPr>
            <w:r w:rsidRPr="00CF498C">
              <w:t>5.</w:t>
            </w:r>
          </w:p>
        </w:tc>
        <w:tc>
          <w:tcPr>
            <w:tcW w:w="2665" w:type="dxa"/>
            <w:tcBorders>
              <w:top w:val="single" w:sz="4" w:space="0" w:color="auto"/>
              <w:left w:val="single" w:sz="4" w:space="0" w:color="auto"/>
              <w:bottom w:val="single" w:sz="4" w:space="0" w:color="auto"/>
              <w:right w:val="single" w:sz="4" w:space="0" w:color="auto"/>
            </w:tcBorders>
            <w:vAlign w:val="center"/>
          </w:tcPr>
          <w:p w14:paraId="3658934A" w14:textId="77777777" w:rsidR="002E1DE3" w:rsidRPr="00CF498C" w:rsidRDefault="002E1DE3" w:rsidP="00F9623D">
            <w:pPr>
              <w:pStyle w:val="NoSpacing"/>
            </w:pPr>
            <w:r w:rsidRPr="00CF498C">
              <w:t>Евалуација на работата на училиштето и реализација на Годишната програма</w:t>
            </w:r>
          </w:p>
        </w:tc>
        <w:tc>
          <w:tcPr>
            <w:tcW w:w="2268" w:type="dxa"/>
            <w:tcBorders>
              <w:top w:val="single" w:sz="4" w:space="0" w:color="auto"/>
              <w:left w:val="single" w:sz="4" w:space="0" w:color="auto"/>
              <w:bottom w:val="single" w:sz="4" w:space="0" w:color="auto"/>
              <w:right w:val="single" w:sz="4" w:space="0" w:color="auto"/>
            </w:tcBorders>
            <w:vAlign w:val="center"/>
          </w:tcPr>
          <w:p w14:paraId="7F174343" w14:textId="77777777" w:rsidR="002E1DE3" w:rsidRPr="00CF498C" w:rsidRDefault="002E1DE3" w:rsidP="00F9623D">
            <w:pPr>
              <w:pStyle w:val="NoSpacing"/>
            </w:pPr>
            <w:r w:rsidRPr="00CF498C">
              <w:t>Унапредување на наставата и воспитната работа, согледување на слаби и јаки страни во работењето</w:t>
            </w:r>
          </w:p>
        </w:tc>
        <w:tc>
          <w:tcPr>
            <w:tcW w:w="1985" w:type="dxa"/>
            <w:tcBorders>
              <w:top w:val="single" w:sz="4" w:space="0" w:color="auto"/>
              <w:left w:val="single" w:sz="4" w:space="0" w:color="auto"/>
              <w:bottom w:val="single" w:sz="4" w:space="0" w:color="auto"/>
              <w:right w:val="single" w:sz="4" w:space="0" w:color="auto"/>
            </w:tcBorders>
            <w:vAlign w:val="center"/>
          </w:tcPr>
          <w:p w14:paraId="3A7C692F" w14:textId="77777777" w:rsidR="002E1DE3" w:rsidRPr="00CF498C" w:rsidRDefault="002E1DE3" w:rsidP="00F9623D">
            <w:pPr>
              <w:pStyle w:val="NoSpacing"/>
            </w:pPr>
            <w:r w:rsidRPr="00CF498C">
              <w:t>полугодие и крај година</w:t>
            </w:r>
          </w:p>
        </w:tc>
        <w:tc>
          <w:tcPr>
            <w:tcW w:w="1559" w:type="dxa"/>
            <w:tcBorders>
              <w:top w:val="single" w:sz="4" w:space="0" w:color="auto"/>
              <w:left w:val="single" w:sz="4" w:space="0" w:color="auto"/>
              <w:bottom w:val="single" w:sz="4" w:space="0" w:color="auto"/>
              <w:right w:val="single" w:sz="4" w:space="0" w:color="auto"/>
            </w:tcBorders>
            <w:vAlign w:val="center"/>
          </w:tcPr>
          <w:p w14:paraId="51DC160D" w14:textId="77777777" w:rsidR="002E1DE3" w:rsidRPr="00CF498C" w:rsidRDefault="002E1DE3" w:rsidP="00F9623D">
            <w:pPr>
              <w:pStyle w:val="NoSpacing"/>
            </w:pPr>
            <w:r w:rsidRPr="00CF498C">
              <w:t xml:space="preserve">директор Стручни соработници </w:t>
            </w:r>
          </w:p>
          <w:p w14:paraId="0346D2BC" w14:textId="77777777" w:rsidR="002E1DE3" w:rsidRPr="00CF498C" w:rsidRDefault="002E1DE3" w:rsidP="00F9623D">
            <w:pPr>
              <w:pStyle w:val="NoSpacing"/>
            </w:pPr>
            <w:r w:rsidRPr="00CF498C">
              <w:t>одгово</w:t>
            </w:r>
          </w:p>
          <w:p w14:paraId="4F0F19E3" w14:textId="77777777" w:rsidR="002E1DE3" w:rsidRPr="00CF498C" w:rsidRDefault="002E1DE3" w:rsidP="00F9623D">
            <w:pPr>
              <w:pStyle w:val="NoSpacing"/>
            </w:pPr>
            <w:r w:rsidRPr="00CF498C">
              <w:t>рни наставници</w:t>
            </w:r>
          </w:p>
        </w:tc>
        <w:tc>
          <w:tcPr>
            <w:tcW w:w="2858" w:type="dxa"/>
            <w:tcBorders>
              <w:top w:val="single" w:sz="4" w:space="0" w:color="auto"/>
              <w:left w:val="single" w:sz="4" w:space="0" w:color="auto"/>
              <w:bottom w:val="single" w:sz="4" w:space="0" w:color="auto"/>
              <w:right w:val="single" w:sz="4" w:space="0" w:color="auto"/>
            </w:tcBorders>
            <w:vAlign w:val="center"/>
          </w:tcPr>
          <w:p w14:paraId="1160FE06" w14:textId="77777777" w:rsidR="002E1DE3" w:rsidRPr="00CF498C" w:rsidRDefault="002E1DE3" w:rsidP="00F9623D">
            <w:pPr>
              <w:pStyle w:val="NoSpacing"/>
            </w:pPr>
            <w:r w:rsidRPr="00CF498C">
              <w:t>анализи, извештаи, согледувања, седници на Наставнички совет/</w:t>
            </w:r>
          </w:p>
          <w:p w14:paraId="50FDED84" w14:textId="77777777" w:rsidR="002E1DE3" w:rsidRPr="00CF498C" w:rsidRDefault="002E1DE3" w:rsidP="00F9623D">
            <w:pPr>
              <w:pStyle w:val="NoSpacing"/>
            </w:pPr>
            <w:r w:rsidRPr="00CF498C">
              <w:t>дискусии, разговори</w:t>
            </w:r>
          </w:p>
        </w:tc>
        <w:tc>
          <w:tcPr>
            <w:tcW w:w="3833" w:type="dxa"/>
            <w:gridSpan w:val="2"/>
            <w:tcBorders>
              <w:top w:val="single" w:sz="4" w:space="0" w:color="auto"/>
              <w:left w:val="single" w:sz="4" w:space="0" w:color="auto"/>
              <w:bottom w:val="single" w:sz="4" w:space="0" w:color="auto"/>
              <w:right w:val="single" w:sz="4" w:space="0" w:color="auto"/>
            </w:tcBorders>
            <w:vAlign w:val="center"/>
          </w:tcPr>
          <w:p w14:paraId="388DC9C7" w14:textId="77777777" w:rsidR="002E1DE3" w:rsidRPr="00CF498C" w:rsidRDefault="002E1DE3" w:rsidP="00F9623D">
            <w:pPr>
              <w:pStyle w:val="NoSpacing"/>
            </w:pPr>
            <w:r w:rsidRPr="00CF498C">
              <w:t>Годишен извештај за работа на училиштето,</w:t>
            </w:r>
          </w:p>
          <w:p w14:paraId="3282B58E" w14:textId="77777777" w:rsidR="002E1DE3" w:rsidRPr="00CF498C" w:rsidRDefault="002E1DE3" w:rsidP="00F9623D">
            <w:pPr>
              <w:pStyle w:val="NoSpacing"/>
            </w:pPr>
            <w:r w:rsidRPr="00CF498C">
              <w:t>записници од Наставнички совет</w:t>
            </w:r>
          </w:p>
        </w:tc>
      </w:tr>
      <w:tr w:rsidR="002E1DE3" w:rsidRPr="00CF498C" w14:paraId="46B9BD3A" w14:textId="77777777" w:rsidTr="00CF498C">
        <w:trPr>
          <w:trHeight w:val="393"/>
          <w:jc w:val="center"/>
        </w:trPr>
        <w:tc>
          <w:tcPr>
            <w:tcW w:w="15740" w:type="dxa"/>
            <w:gridSpan w:val="8"/>
            <w:tcBorders>
              <w:right w:val="single" w:sz="4" w:space="0" w:color="auto"/>
            </w:tcBorders>
            <w:shd w:val="clear" w:color="auto" w:fill="BDD6EE" w:themeFill="accent1" w:themeFillTint="66"/>
          </w:tcPr>
          <w:p w14:paraId="37D0221E" w14:textId="77777777" w:rsidR="002E1DE3" w:rsidRPr="00CF498C" w:rsidRDefault="002E1DE3" w:rsidP="00F9623D">
            <w:pPr>
              <w:pStyle w:val="NoSpacing"/>
            </w:pPr>
            <w:r w:rsidRPr="00CF498C">
              <w:t>Училишна клима, безбедна средина и демократско учество</w:t>
            </w:r>
          </w:p>
        </w:tc>
      </w:tr>
      <w:tr w:rsidR="002E1DE3" w:rsidRPr="00CF498C" w14:paraId="712650FB" w14:textId="77777777" w:rsidTr="00CF498C">
        <w:trPr>
          <w:trHeight w:val="393"/>
          <w:jc w:val="center"/>
        </w:trPr>
        <w:tc>
          <w:tcPr>
            <w:tcW w:w="572" w:type="dxa"/>
          </w:tcPr>
          <w:p w14:paraId="5E9D3C3A" w14:textId="77777777" w:rsidR="002E1DE3" w:rsidRPr="00CF498C" w:rsidRDefault="002E1DE3" w:rsidP="00F9623D">
            <w:pPr>
              <w:pStyle w:val="NoSpacing"/>
            </w:pPr>
            <w:r w:rsidRPr="00CF498C">
              <w:t>1.</w:t>
            </w:r>
          </w:p>
        </w:tc>
        <w:tc>
          <w:tcPr>
            <w:tcW w:w="2665" w:type="dxa"/>
            <w:tcBorders>
              <w:top w:val="single" w:sz="4" w:space="0" w:color="auto"/>
              <w:left w:val="single" w:sz="4" w:space="0" w:color="auto"/>
              <w:bottom w:val="single" w:sz="4" w:space="0" w:color="auto"/>
              <w:right w:val="single" w:sz="4" w:space="0" w:color="auto"/>
            </w:tcBorders>
            <w:vAlign w:val="center"/>
          </w:tcPr>
          <w:p w14:paraId="511C54F6" w14:textId="77777777" w:rsidR="002E1DE3" w:rsidRPr="00CF498C" w:rsidRDefault="002E1DE3" w:rsidP="00F9623D">
            <w:pPr>
              <w:pStyle w:val="NoSpacing"/>
            </w:pPr>
            <w:r w:rsidRPr="00CF498C">
              <w:t xml:space="preserve"> Формирање и следење на работата на училишната заедница</w:t>
            </w:r>
          </w:p>
        </w:tc>
        <w:tc>
          <w:tcPr>
            <w:tcW w:w="2268" w:type="dxa"/>
            <w:tcBorders>
              <w:top w:val="single" w:sz="4" w:space="0" w:color="auto"/>
              <w:left w:val="single" w:sz="4" w:space="0" w:color="auto"/>
              <w:bottom w:val="single" w:sz="4" w:space="0" w:color="auto"/>
              <w:right w:val="single" w:sz="4" w:space="0" w:color="auto"/>
            </w:tcBorders>
            <w:vAlign w:val="center"/>
          </w:tcPr>
          <w:p w14:paraId="46F43DAE" w14:textId="77777777" w:rsidR="002E1DE3" w:rsidRPr="00CF498C" w:rsidRDefault="002E1DE3" w:rsidP="00F9623D">
            <w:pPr>
              <w:pStyle w:val="NoSpacing"/>
            </w:pPr>
            <w:r w:rsidRPr="00CF498C">
              <w:t>учениците преку демократско учество да изберат раководство, да партиципираат со свои идеи и сугестии во работата на училиштето</w:t>
            </w:r>
          </w:p>
        </w:tc>
        <w:tc>
          <w:tcPr>
            <w:tcW w:w="1985" w:type="dxa"/>
            <w:tcBorders>
              <w:top w:val="single" w:sz="4" w:space="0" w:color="auto"/>
              <w:left w:val="single" w:sz="4" w:space="0" w:color="auto"/>
              <w:bottom w:val="single" w:sz="4" w:space="0" w:color="auto"/>
              <w:right w:val="single" w:sz="4" w:space="0" w:color="auto"/>
            </w:tcBorders>
            <w:vAlign w:val="center"/>
          </w:tcPr>
          <w:p w14:paraId="22EF0DA9" w14:textId="77777777" w:rsidR="002E1DE3" w:rsidRPr="00CF498C" w:rsidRDefault="002E1DE3" w:rsidP="00F9623D">
            <w:pPr>
              <w:pStyle w:val="NoSpacing"/>
            </w:pPr>
            <w:r w:rsidRPr="00CF498C">
              <w:t>септември-јуни</w:t>
            </w:r>
          </w:p>
        </w:tc>
        <w:tc>
          <w:tcPr>
            <w:tcW w:w="1559" w:type="dxa"/>
            <w:tcBorders>
              <w:top w:val="single" w:sz="4" w:space="0" w:color="auto"/>
              <w:left w:val="single" w:sz="4" w:space="0" w:color="auto"/>
              <w:bottom w:val="single" w:sz="4" w:space="0" w:color="auto"/>
              <w:right w:val="single" w:sz="4" w:space="0" w:color="auto"/>
            </w:tcBorders>
            <w:vAlign w:val="center"/>
          </w:tcPr>
          <w:p w14:paraId="47EBD0E1" w14:textId="77777777" w:rsidR="002E1DE3" w:rsidRPr="00CF498C" w:rsidRDefault="002E1DE3" w:rsidP="00F9623D">
            <w:pPr>
              <w:pStyle w:val="NoSpacing"/>
            </w:pPr>
            <w:r w:rsidRPr="00CF498C">
              <w:t>Стручни соработници</w:t>
            </w:r>
          </w:p>
        </w:tc>
        <w:tc>
          <w:tcPr>
            <w:tcW w:w="2858" w:type="dxa"/>
            <w:tcBorders>
              <w:top w:val="single" w:sz="4" w:space="0" w:color="auto"/>
              <w:left w:val="single" w:sz="4" w:space="0" w:color="auto"/>
              <w:bottom w:val="single" w:sz="4" w:space="0" w:color="auto"/>
              <w:right w:val="single" w:sz="4" w:space="0" w:color="auto"/>
            </w:tcBorders>
            <w:vAlign w:val="center"/>
          </w:tcPr>
          <w:p w14:paraId="3CB92254" w14:textId="77777777" w:rsidR="002E1DE3" w:rsidRPr="00CF498C" w:rsidRDefault="002E1DE3" w:rsidP="00F9623D">
            <w:pPr>
              <w:pStyle w:val="NoSpacing"/>
            </w:pPr>
            <w:r w:rsidRPr="00CF498C">
              <w:t>записници од одржани состаноци, ливчиња за избор на раководство</w:t>
            </w:r>
          </w:p>
        </w:tc>
        <w:tc>
          <w:tcPr>
            <w:tcW w:w="3833" w:type="dxa"/>
            <w:gridSpan w:val="2"/>
            <w:tcBorders>
              <w:top w:val="single" w:sz="4" w:space="0" w:color="auto"/>
              <w:left w:val="single" w:sz="4" w:space="0" w:color="auto"/>
              <w:bottom w:val="single" w:sz="4" w:space="0" w:color="auto"/>
              <w:right w:val="single" w:sz="4" w:space="0" w:color="auto"/>
            </w:tcBorders>
            <w:vAlign w:val="center"/>
          </w:tcPr>
          <w:p w14:paraId="2566BB25" w14:textId="77777777" w:rsidR="002E1DE3" w:rsidRPr="00CF498C" w:rsidRDefault="002E1DE3" w:rsidP="00F9623D">
            <w:pPr>
              <w:pStyle w:val="NoSpacing"/>
            </w:pPr>
            <w:r w:rsidRPr="00CF498C">
              <w:t>учениците по демократски пат бираат раководство и се запознати дека можат да влијаат врз работата на училиштето</w:t>
            </w:r>
          </w:p>
        </w:tc>
      </w:tr>
      <w:tr w:rsidR="002E1DE3" w:rsidRPr="00CF498C" w14:paraId="6F4D193A" w14:textId="77777777" w:rsidTr="00CF498C">
        <w:trPr>
          <w:trHeight w:val="393"/>
          <w:jc w:val="center"/>
        </w:trPr>
        <w:tc>
          <w:tcPr>
            <w:tcW w:w="572" w:type="dxa"/>
          </w:tcPr>
          <w:p w14:paraId="65FDA584" w14:textId="77777777" w:rsidR="002E1DE3" w:rsidRPr="00CF498C" w:rsidRDefault="002E1DE3" w:rsidP="00F9623D">
            <w:pPr>
              <w:pStyle w:val="NoSpacing"/>
            </w:pPr>
            <w:r w:rsidRPr="00CF498C">
              <w:t>2.</w:t>
            </w:r>
          </w:p>
        </w:tc>
        <w:tc>
          <w:tcPr>
            <w:tcW w:w="2665" w:type="dxa"/>
            <w:shd w:val="clear" w:color="auto" w:fill="auto"/>
          </w:tcPr>
          <w:p w14:paraId="440517D3" w14:textId="428BAA21" w:rsidR="002E1DE3" w:rsidRPr="00CF498C" w:rsidRDefault="002E1DE3" w:rsidP="00F9623D">
            <w:pPr>
              <w:pStyle w:val="NoSpacing"/>
            </w:pPr>
            <w:r w:rsidRPr="00CF498C">
              <w:t>Обезбедување на позитивна социо-емоционална клима преку грижа за учениците кои потекнуваат од семејства со низок социо-економски статус и семејства во ризик</w:t>
            </w:r>
          </w:p>
          <w:p w14:paraId="126FE507" w14:textId="77777777" w:rsidR="002E1DE3" w:rsidRPr="00CF498C" w:rsidRDefault="002E1DE3" w:rsidP="00F9623D">
            <w:pPr>
              <w:pStyle w:val="NoSpacing"/>
              <w:rPr>
                <w:rFonts w:eastAsia="Times New Roman"/>
                <w:bCs/>
                <w:color w:val="000000" w:themeColor="text1"/>
              </w:rPr>
            </w:pPr>
            <w:r w:rsidRPr="00CF498C">
              <w:t>Учество во организирање на хуманитарни акции за помош на ученици од социјално-ранливи категории</w:t>
            </w:r>
          </w:p>
        </w:tc>
        <w:tc>
          <w:tcPr>
            <w:tcW w:w="2268" w:type="dxa"/>
            <w:tcBorders>
              <w:top w:val="single" w:sz="4" w:space="0" w:color="auto"/>
              <w:left w:val="single" w:sz="4" w:space="0" w:color="auto"/>
              <w:bottom w:val="single" w:sz="4" w:space="0" w:color="auto"/>
              <w:right w:val="single" w:sz="4" w:space="0" w:color="auto"/>
            </w:tcBorders>
            <w:vAlign w:val="center"/>
          </w:tcPr>
          <w:p w14:paraId="69B1FC2E" w14:textId="77777777" w:rsidR="002E1DE3" w:rsidRPr="00CF498C" w:rsidRDefault="002E1DE3" w:rsidP="00F9623D">
            <w:pPr>
              <w:pStyle w:val="NoSpacing"/>
            </w:pPr>
            <w:r w:rsidRPr="00CF498C">
              <w:t>Учениците кои потекнуваат од семејства во ризик да се чувствуваат безбедно и прифатено во училиштето</w:t>
            </w:r>
          </w:p>
        </w:tc>
        <w:tc>
          <w:tcPr>
            <w:tcW w:w="1985" w:type="dxa"/>
            <w:tcBorders>
              <w:top w:val="single" w:sz="4" w:space="0" w:color="auto"/>
              <w:left w:val="single" w:sz="4" w:space="0" w:color="auto"/>
              <w:bottom w:val="single" w:sz="4" w:space="0" w:color="auto"/>
              <w:right w:val="single" w:sz="4" w:space="0" w:color="auto"/>
            </w:tcBorders>
            <w:vAlign w:val="center"/>
          </w:tcPr>
          <w:p w14:paraId="4C321C82" w14:textId="4965FF65" w:rsidR="002E1DE3" w:rsidRPr="00CF498C" w:rsidRDefault="00FF49FB" w:rsidP="00F9623D">
            <w:pPr>
              <w:pStyle w:val="NoSpacing"/>
            </w:pPr>
            <w:r>
              <w:t>контину</w:t>
            </w:r>
            <w:r w:rsidR="002E1DE3" w:rsidRPr="00CF498C">
              <w:t>ирано</w:t>
            </w:r>
          </w:p>
        </w:tc>
        <w:tc>
          <w:tcPr>
            <w:tcW w:w="1559" w:type="dxa"/>
            <w:tcBorders>
              <w:top w:val="single" w:sz="4" w:space="0" w:color="auto"/>
              <w:left w:val="single" w:sz="4" w:space="0" w:color="auto"/>
              <w:bottom w:val="single" w:sz="4" w:space="0" w:color="auto"/>
              <w:right w:val="single" w:sz="4" w:space="0" w:color="auto"/>
            </w:tcBorders>
            <w:vAlign w:val="center"/>
          </w:tcPr>
          <w:p w14:paraId="397C8710" w14:textId="77777777" w:rsidR="002E1DE3" w:rsidRPr="00CF498C" w:rsidRDefault="002E1DE3" w:rsidP="00F9623D">
            <w:pPr>
              <w:pStyle w:val="NoSpacing"/>
            </w:pPr>
            <w:r w:rsidRPr="00CF498C">
              <w:t>наставници</w:t>
            </w:r>
          </w:p>
        </w:tc>
        <w:tc>
          <w:tcPr>
            <w:tcW w:w="2858" w:type="dxa"/>
            <w:tcBorders>
              <w:top w:val="single" w:sz="4" w:space="0" w:color="auto"/>
              <w:left w:val="single" w:sz="4" w:space="0" w:color="auto"/>
              <w:bottom w:val="single" w:sz="4" w:space="0" w:color="auto"/>
              <w:right w:val="single" w:sz="4" w:space="0" w:color="auto"/>
            </w:tcBorders>
            <w:vAlign w:val="center"/>
          </w:tcPr>
          <w:p w14:paraId="79563080" w14:textId="77777777" w:rsidR="002E1DE3" w:rsidRPr="00CF498C" w:rsidRDefault="002E1DE3" w:rsidP="00F9623D">
            <w:pPr>
              <w:pStyle w:val="NoSpacing"/>
            </w:pPr>
            <w:r w:rsidRPr="00CF498C">
              <w:t>записници и извештаи од разговори и хуманитарни акции за помош</w:t>
            </w:r>
          </w:p>
        </w:tc>
        <w:tc>
          <w:tcPr>
            <w:tcW w:w="3833" w:type="dxa"/>
            <w:gridSpan w:val="2"/>
            <w:tcBorders>
              <w:top w:val="single" w:sz="4" w:space="0" w:color="auto"/>
              <w:left w:val="single" w:sz="4" w:space="0" w:color="auto"/>
              <w:bottom w:val="single" w:sz="4" w:space="0" w:color="auto"/>
              <w:right w:val="single" w:sz="4" w:space="0" w:color="auto"/>
            </w:tcBorders>
            <w:vAlign w:val="center"/>
          </w:tcPr>
          <w:p w14:paraId="7A8F8779" w14:textId="77777777" w:rsidR="002E1DE3" w:rsidRPr="00CF498C" w:rsidRDefault="002E1DE3" w:rsidP="00F9623D">
            <w:pPr>
              <w:pStyle w:val="NoSpacing"/>
            </w:pPr>
            <w:r w:rsidRPr="00CF498C">
              <w:t>учениците од семејства во ризик редовно го посетуваат училиштето и напредуваат според сопствените можности и потенцијали</w:t>
            </w:r>
          </w:p>
        </w:tc>
      </w:tr>
      <w:tr w:rsidR="002E1DE3" w:rsidRPr="00CF498C" w14:paraId="2C2370C6" w14:textId="77777777" w:rsidTr="00CF498C">
        <w:trPr>
          <w:trHeight w:val="393"/>
          <w:jc w:val="center"/>
        </w:trPr>
        <w:tc>
          <w:tcPr>
            <w:tcW w:w="572" w:type="dxa"/>
          </w:tcPr>
          <w:p w14:paraId="7BCDB20A" w14:textId="77777777" w:rsidR="002E1DE3" w:rsidRPr="00CF498C" w:rsidRDefault="002E1DE3" w:rsidP="00F9623D">
            <w:pPr>
              <w:pStyle w:val="NoSpacing"/>
            </w:pPr>
            <w:r w:rsidRPr="00CF498C">
              <w:lastRenderedPageBreak/>
              <w:t>3.</w:t>
            </w:r>
          </w:p>
        </w:tc>
        <w:tc>
          <w:tcPr>
            <w:tcW w:w="2665" w:type="dxa"/>
            <w:shd w:val="clear" w:color="auto" w:fill="auto"/>
          </w:tcPr>
          <w:p w14:paraId="1D342019" w14:textId="77777777" w:rsidR="002E1DE3" w:rsidRPr="00CF498C" w:rsidRDefault="002E1DE3" w:rsidP="00F9623D">
            <w:pPr>
              <w:pStyle w:val="NoSpacing"/>
            </w:pPr>
            <w:r w:rsidRPr="00CF498C">
              <w:rPr>
                <w:rFonts w:eastAsia="Times New Roman"/>
                <w:bCs/>
                <w:color w:val="000000" w:themeColor="text1"/>
              </w:rPr>
              <w:t>Промовирање на вредности кои се однесуваат на прифаќањена различностите, толеранција и ненасилно однесување;</w:t>
            </w:r>
          </w:p>
        </w:tc>
        <w:tc>
          <w:tcPr>
            <w:tcW w:w="2268" w:type="dxa"/>
            <w:tcBorders>
              <w:top w:val="single" w:sz="4" w:space="0" w:color="auto"/>
              <w:left w:val="single" w:sz="4" w:space="0" w:color="auto"/>
              <w:bottom w:val="single" w:sz="4" w:space="0" w:color="auto"/>
              <w:right w:val="single" w:sz="4" w:space="0" w:color="auto"/>
            </w:tcBorders>
            <w:vAlign w:val="center"/>
          </w:tcPr>
          <w:p w14:paraId="73C0194C" w14:textId="77777777" w:rsidR="002E1DE3" w:rsidRPr="00CF498C" w:rsidRDefault="002E1DE3" w:rsidP="00F9623D">
            <w:pPr>
              <w:pStyle w:val="NoSpacing"/>
              <w:rPr>
                <w:rFonts w:eastAsia="Times New Roman"/>
                <w:bCs/>
                <w:color w:val="000000" w:themeColor="text1"/>
              </w:rPr>
            </w:pPr>
            <w:r w:rsidRPr="00CF498C">
              <w:rPr>
                <w:rFonts w:eastAsia="Times New Roman"/>
                <w:bCs/>
                <w:color w:val="000000" w:themeColor="text1"/>
              </w:rPr>
              <w:t>поттикнување и созадавање на клима за прифаќање и недискриминација;</w:t>
            </w:r>
          </w:p>
          <w:p w14:paraId="2B977DFC" w14:textId="77777777" w:rsidR="002E1DE3" w:rsidRPr="00CF498C" w:rsidRDefault="002E1DE3" w:rsidP="00F9623D">
            <w:pPr>
              <w:pStyle w:val="NoSpacing"/>
            </w:pPr>
          </w:p>
        </w:tc>
        <w:tc>
          <w:tcPr>
            <w:tcW w:w="1985" w:type="dxa"/>
            <w:tcBorders>
              <w:top w:val="single" w:sz="4" w:space="0" w:color="auto"/>
              <w:left w:val="single" w:sz="4" w:space="0" w:color="auto"/>
              <w:bottom w:val="single" w:sz="4" w:space="0" w:color="auto"/>
              <w:right w:val="single" w:sz="4" w:space="0" w:color="auto"/>
            </w:tcBorders>
            <w:vAlign w:val="center"/>
          </w:tcPr>
          <w:p w14:paraId="501E82A4" w14:textId="2053DB02" w:rsidR="002E1DE3" w:rsidRPr="00CF498C" w:rsidRDefault="00FF49FB" w:rsidP="00F9623D">
            <w:pPr>
              <w:pStyle w:val="NoSpacing"/>
            </w:pPr>
            <w:r>
              <w:t>контину</w:t>
            </w:r>
            <w:r w:rsidR="002E1DE3" w:rsidRPr="00CF498C">
              <w:t>ирано</w:t>
            </w:r>
          </w:p>
        </w:tc>
        <w:tc>
          <w:tcPr>
            <w:tcW w:w="1559" w:type="dxa"/>
            <w:tcBorders>
              <w:top w:val="single" w:sz="4" w:space="0" w:color="auto"/>
              <w:left w:val="single" w:sz="4" w:space="0" w:color="auto"/>
              <w:bottom w:val="single" w:sz="4" w:space="0" w:color="auto"/>
              <w:right w:val="single" w:sz="4" w:space="0" w:color="auto"/>
            </w:tcBorders>
            <w:vAlign w:val="center"/>
          </w:tcPr>
          <w:p w14:paraId="3D86B5CE" w14:textId="77777777" w:rsidR="002E1DE3" w:rsidRPr="00CF498C" w:rsidRDefault="002E1DE3" w:rsidP="00F9623D">
            <w:pPr>
              <w:pStyle w:val="NoSpacing"/>
            </w:pPr>
            <w:r w:rsidRPr="00CF498C">
              <w:t>Наставници</w:t>
            </w:r>
          </w:p>
          <w:p w14:paraId="73F96CB6" w14:textId="77777777" w:rsidR="002E1DE3" w:rsidRPr="00CF498C" w:rsidRDefault="002E1DE3" w:rsidP="00F9623D">
            <w:pPr>
              <w:pStyle w:val="NoSpacing"/>
            </w:pPr>
            <w:r w:rsidRPr="00CF498C">
              <w:t>Стручни соработници</w:t>
            </w:r>
          </w:p>
        </w:tc>
        <w:tc>
          <w:tcPr>
            <w:tcW w:w="2858" w:type="dxa"/>
            <w:tcBorders>
              <w:top w:val="single" w:sz="4" w:space="0" w:color="auto"/>
              <w:left w:val="single" w:sz="4" w:space="0" w:color="auto"/>
              <w:bottom w:val="single" w:sz="4" w:space="0" w:color="auto"/>
              <w:right w:val="single" w:sz="4" w:space="0" w:color="auto"/>
            </w:tcBorders>
            <w:vAlign w:val="center"/>
          </w:tcPr>
          <w:p w14:paraId="42CC69E5" w14:textId="77777777" w:rsidR="002E1DE3" w:rsidRPr="00CF498C" w:rsidRDefault="002E1DE3" w:rsidP="00F9623D">
            <w:pPr>
              <w:pStyle w:val="NoSpacing"/>
            </w:pPr>
            <w:r w:rsidRPr="00CF498C">
              <w:t>записници од консултативни разговори</w:t>
            </w:r>
          </w:p>
        </w:tc>
        <w:tc>
          <w:tcPr>
            <w:tcW w:w="3833" w:type="dxa"/>
            <w:gridSpan w:val="2"/>
            <w:tcBorders>
              <w:top w:val="single" w:sz="4" w:space="0" w:color="auto"/>
              <w:left w:val="single" w:sz="4" w:space="0" w:color="auto"/>
              <w:bottom w:val="single" w:sz="4" w:space="0" w:color="auto"/>
              <w:right w:val="single" w:sz="4" w:space="0" w:color="auto"/>
            </w:tcBorders>
            <w:vAlign w:val="center"/>
          </w:tcPr>
          <w:p w14:paraId="37073FB2" w14:textId="77777777" w:rsidR="002E1DE3" w:rsidRPr="00CF498C" w:rsidRDefault="002E1DE3" w:rsidP="00F9623D">
            <w:pPr>
              <w:pStyle w:val="NoSpacing"/>
            </w:pPr>
            <w:r w:rsidRPr="00CF498C">
              <w:t>учениците се почитуваат меѓусебно и намален е бројот на конфликтите</w:t>
            </w:r>
          </w:p>
        </w:tc>
      </w:tr>
      <w:tr w:rsidR="002E1DE3" w:rsidRPr="00CF498C" w14:paraId="2D89687F" w14:textId="77777777" w:rsidTr="00CF498C">
        <w:trPr>
          <w:trHeight w:val="393"/>
          <w:jc w:val="center"/>
        </w:trPr>
        <w:tc>
          <w:tcPr>
            <w:tcW w:w="572" w:type="dxa"/>
          </w:tcPr>
          <w:p w14:paraId="66AA1EFD" w14:textId="77777777" w:rsidR="002E1DE3" w:rsidRPr="00CF498C" w:rsidRDefault="002E1DE3" w:rsidP="00F9623D">
            <w:pPr>
              <w:pStyle w:val="NoSpacing"/>
            </w:pPr>
            <w:r w:rsidRPr="00CF498C">
              <w:t>4.</w:t>
            </w:r>
          </w:p>
        </w:tc>
        <w:tc>
          <w:tcPr>
            <w:tcW w:w="2665" w:type="dxa"/>
            <w:shd w:val="clear" w:color="auto" w:fill="auto"/>
          </w:tcPr>
          <w:p w14:paraId="2773BF8E" w14:textId="77777777" w:rsidR="002E1DE3" w:rsidRPr="00CF498C" w:rsidRDefault="002E1DE3" w:rsidP="00F9623D">
            <w:pPr>
              <w:pStyle w:val="NoSpacing"/>
              <w:rPr>
                <w:rFonts w:eastAsia="Times New Roman"/>
                <w:bCs/>
                <w:color w:val="000000" w:themeColor="text1"/>
              </w:rPr>
            </w:pPr>
            <w:r w:rsidRPr="00CF498C">
              <w:rPr>
                <w:rFonts w:eastAsia="Times New Roman"/>
                <w:bCs/>
                <w:color w:val="000000" w:themeColor="text1"/>
              </w:rPr>
              <w:t xml:space="preserve"> Идентификација и советодавна работа –можни закани по безбедноста (психичка и физичка) за учениците</w:t>
            </w:r>
          </w:p>
        </w:tc>
        <w:tc>
          <w:tcPr>
            <w:tcW w:w="2268" w:type="dxa"/>
            <w:tcBorders>
              <w:top w:val="single" w:sz="4" w:space="0" w:color="auto"/>
              <w:left w:val="single" w:sz="4" w:space="0" w:color="auto"/>
              <w:bottom w:val="single" w:sz="4" w:space="0" w:color="auto"/>
              <w:right w:val="single" w:sz="4" w:space="0" w:color="auto"/>
            </w:tcBorders>
            <w:vAlign w:val="center"/>
          </w:tcPr>
          <w:p w14:paraId="1E8876CA" w14:textId="77777777" w:rsidR="002E1DE3" w:rsidRPr="00CF498C" w:rsidRDefault="002E1DE3" w:rsidP="00F9623D">
            <w:pPr>
              <w:pStyle w:val="NoSpacing"/>
            </w:pPr>
            <w:r w:rsidRPr="00CF498C">
              <w:rPr>
                <w:rFonts w:eastAsia="Times New Roman"/>
                <w:bCs/>
                <w:color w:val="000000" w:themeColor="text1"/>
              </w:rPr>
              <w:t>создавање на безбедна средина и позитивна клима меѓу сите чинители во училиштето</w:t>
            </w:r>
          </w:p>
        </w:tc>
        <w:tc>
          <w:tcPr>
            <w:tcW w:w="1985" w:type="dxa"/>
            <w:tcBorders>
              <w:top w:val="single" w:sz="4" w:space="0" w:color="auto"/>
              <w:left w:val="single" w:sz="4" w:space="0" w:color="auto"/>
              <w:bottom w:val="single" w:sz="4" w:space="0" w:color="auto"/>
              <w:right w:val="single" w:sz="4" w:space="0" w:color="auto"/>
            </w:tcBorders>
            <w:vAlign w:val="center"/>
          </w:tcPr>
          <w:p w14:paraId="210CB75B" w14:textId="33F4AC24" w:rsidR="002E1DE3" w:rsidRPr="00CF498C" w:rsidRDefault="00FF49FB" w:rsidP="00F9623D">
            <w:pPr>
              <w:pStyle w:val="NoSpacing"/>
            </w:pPr>
            <w:r>
              <w:t>контину</w:t>
            </w:r>
            <w:r w:rsidR="002E1DE3" w:rsidRPr="00CF498C">
              <w:t>ирано</w:t>
            </w:r>
          </w:p>
        </w:tc>
        <w:tc>
          <w:tcPr>
            <w:tcW w:w="1559" w:type="dxa"/>
            <w:tcBorders>
              <w:top w:val="single" w:sz="4" w:space="0" w:color="auto"/>
              <w:left w:val="single" w:sz="4" w:space="0" w:color="auto"/>
              <w:bottom w:val="single" w:sz="4" w:space="0" w:color="auto"/>
              <w:right w:val="single" w:sz="4" w:space="0" w:color="auto"/>
            </w:tcBorders>
            <w:vAlign w:val="center"/>
          </w:tcPr>
          <w:p w14:paraId="7FE2F4E6" w14:textId="77777777" w:rsidR="002E1DE3" w:rsidRPr="00CF498C" w:rsidRDefault="002E1DE3" w:rsidP="00F9623D">
            <w:pPr>
              <w:pStyle w:val="NoSpacing"/>
            </w:pPr>
            <w:r w:rsidRPr="00CF498C">
              <w:t xml:space="preserve">Директорнаставници </w:t>
            </w:r>
          </w:p>
          <w:p w14:paraId="40DA0966" w14:textId="77777777" w:rsidR="002E1DE3" w:rsidRPr="00CF498C" w:rsidRDefault="002E1DE3" w:rsidP="00F9623D">
            <w:pPr>
              <w:pStyle w:val="NoSpacing"/>
            </w:pPr>
            <w:r w:rsidRPr="00CF498C">
              <w:t>стручни соработници</w:t>
            </w:r>
          </w:p>
        </w:tc>
        <w:tc>
          <w:tcPr>
            <w:tcW w:w="2858" w:type="dxa"/>
            <w:tcBorders>
              <w:top w:val="single" w:sz="4" w:space="0" w:color="auto"/>
              <w:left w:val="single" w:sz="4" w:space="0" w:color="auto"/>
              <w:bottom w:val="single" w:sz="4" w:space="0" w:color="auto"/>
              <w:right w:val="single" w:sz="4" w:space="0" w:color="auto"/>
            </w:tcBorders>
            <w:vAlign w:val="center"/>
          </w:tcPr>
          <w:p w14:paraId="07A772FD" w14:textId="77777777" w:rsidR="002E1DE3" w:rsidRPr="00CF498C" w:rsidRDefault="002E1DE3" w:rsidP="00F9623D">
            <w:pPr>
              <w:pStyle w:val="NoSpacing"/>
            </w:pPr>
            <w:r w:rsidRPr="00CF498C">
              <w:t>информации ,записници</w:t>
            </w:r>
          </w:p>
        </w:tc>
        <w:tc>
          <w:tcPr>
            <w:tcW w:w="3833" w:type="dxa"/>
            <w:gridSpan w:val="2"/>
            <w:tcBorders>
              <w:top w:val="single" w:sz="4" w:space="0" w:color="auto"/>
              <w:left w:val="single" w:sz="4" w:space="0" w:color="auto"/>
              <w:bottom w:val="single" w:sz="4" w:space="0" w:color="auto"/>
              <w:right w:val="single" w:sz="4" w:space="0" w:color="auto"/>
            </w:tcBorders>
            <w:vAlign w:val="center"/>
          </w:tcPr>
          <w:p w14:paraId="3DF2FAB9" w14:textId="77777777" w:rsidR="002E1DE3" w:rsidRPr="00CF498C" w:rsidRDefault="002E1DE3" w:rsidP="00F9623D">
            <w:pPr>
              <w:pStyle w:val="NoSpacing"/>
            </w:pPr>
            <w:r w:rsidRPr="00CF498C">
              <w:t>училиштето претставува безбедна средина за сите ученици</w:t>
            </w:r>
          </w:p>
        </w:tc>
      </w:tr>
      <w:tr w:rsidR="002E1DE3" w:rsidRPr="00CF498C" w14:paraId="0743B669" w14:textId="77777777" w:rsidTr="00CF498C">
        <w:trPr>
          <w:trHeight w:val="393"/>
          <w:jc w:val="center"/>
        </w:trPr>
        <w:tc>
          <w:tcPr>
            <w:tcW w:w="572" w:type="dxa"/>
          </w:tcPr>
          <w:p w14:paraId="0B7A8916" w14:textId="77777777" w:rsidR="002E1DE3" w:rsidRPr="00CF498C" w:rsidRDefault="002E1DE3" w:rsidP="00F9623D">
            <w:pPr>
              <w:pStyle w:val="NoSpacing"/>
            </w:pPr>
            <w:r w:rsidRPr="00CF498C">
              <w:t>5.</w:t>
            </w:r>
          </w:p>
        </w:tc>
        <w:tc>
          <w:tcPr>
            <w:tcW w:w="2665" w:type="dxa"/>
            <w:shd w:val="clear" w:color="auto" w:fill="auto"/>
          </w:tcPr>
          <w:p w14:paraId="76E9C643" w14:textId="77777777" w:rsidR="002E1DE3" w:rsidRPr="00CF498C" w:rsidRDefault="002E1DE3" w:rsidP="00F9623D">
            <w:pPr>
              <w:pStyle w:val="NoSpacing"/>
              <w:rPr>
                <w:rFonts w:eastAsia="Times New Roman"/>
                <w:bCs/>
                <w:color w:val="000000" w:themeColor="text1"/>
              </w:rPr>
            </w:pPr>
            <w:r w:rsidRPr="00CF498C">
              <w:rPr>
                <w:rFonts w:eastAsia="Times New Roman"/>
                <w:bCs/>
                <w:color w:val="000000" w:themeColor="text1"/>
              </w:rPr>
              <w:t>Едукативни работилници за ненасилно разрешување на конфликти</w:t>
            </w:r>
          </w:p>
        </w:tc>
        <w:tc>
          <w:tcPr>
            <w:tcW w:w="2268" w:type="dxa"/>
            <w:tcBorders>
              <w:top w:val="single" w:sz="4" w:space="0" w:color="auto"/>
              <w:left w:val="single" w:sz="4" w:space="0" w:color="auto"/>
              <w:bottom w:val="single" w:sz="4" w:space="0" w:color="auto"/>
              <w:right w:val="single" w:sz="4" w:space="0" w:color="auto"/>
            </w:tcBorders>
            <w:vAlign w:val="center"/>
          </w:tcPr>
          <w:p w14:paraId="0167FE2A" w14:textId="77777777" w:rsidR="002E1DE3" w:rsidRPr="00CF498C" w:rsidRDefault="002E1DE3" w:rsidP="00F9623D">
            <w:pPr>
              <w:pStyle w:val="NoSpacing"/>
            </w:pPr>
            <w:r w:rsidRPr="00CF498C">
              <w:t>учениците да научат кои се извори на конфликтите и начини за нивно разрешување</w:t>
            </w:r>
          </w:p>
        </w:tc>
        <w:tc>
          <w:tcPr>
            <w:tcW w:w="1985" w:type="dxa"/>
            <w:tcBorders>
              <w:top w:val="single" w:sz="4" w:space="0" w:color="auto"/>
              <w:left w:val="single" w:sz="4" w:space="0" w:color="auto"/>
              <w:bottom w:val="single" w:sz="4" w:space="0" w:color="auto"/>
              <w:right w:val="single" w:sz="4" w:space="0" w:color="auto"/>
            </w:tcBorders>
            <w:vAlign w:val="center"/>
          </w:tcPr>
          <w:p w14:paraId="0D8E549F" w14:textId="77777777" w:rsidR="002E1DE3" w:rsidRPr="00CF498C" w:rsidRDefault="002E1DE3" w:rsidP="00F9623D">
            <w:pPr>
              <w:pStyle w:val="NoSpacing"/>
            </w:pPr>
            <w:r w:rsidRPr="00CF498C">
              <w:t>Во текот на учебната година</w:t>
            </w:r>
          </w:p>
        </w:tc>
        <w:tc>
          <w:tcPr>
            <w:tcW w:w="1559" w:type="dxa"/>
            <w:tcBorders>
              <w:top w:val="single" w:sz="4" w:space="0" w:color="auto"/>
              <w:left w:val="single" w:sz="4" w:space="0" w:color="auto"/>
              <w:bottom w:val="single" w:sz="4" w:space="0" w:color="auto"/>
              <w:right w:val="single" w:sz="4" w:space="0" w:color="auto"/>
            </w:tcBorders>
            <w:vAlign w:val="center"/>
          </w:tcPr>
          <w:p w14:paraId="2851168E" w14:textId="77777777" w:rsidR="002E1DE3" w:rsidRPr="00CF498C" w:rsidRDefault="002E1DE3" w:rsidP="00F9623D">
            <w:pPr>
              <w:pStyle w:val="NoSpacing"/>
            </w:pPr>
            <w:r w:rsidRPr="00CF498C">
              <w:t>Наставници</w:t>
            </w:r>
          </w:p>
          <w:p w14:paraId="49DB0CCE" w14:textId="77777777" w:rsidR="002E1DE3" w:rsidRPr="00CF498C" w:rsidRDefault="002E1DE3" w:rsidP="00F9623D">
            <w:pPr>
              <w:pStyle w:val="NoSpacing"/>
            </w:pPr>
            <w:r w:rsidRPr="00CF498C">
              <w:t>Стручни соработници</w:t>
            </w:r>
          </w:p>
        </w:tc>
        <w:tc>
          <w:tcPr>
            <w:tcW w:w="2858" w:type="dxa"/>
            <w:tcBorders>
              <w:top w:val="single" w:sz="4" w:space="0" w:color="auto"/>
              <w:left w:val="single" w:sz="4" w:space="0" w:color="auto"/>
              <w:bottom w:val="single" w:sz="4" w:space="0" w:color="auto"/>
              <w:right w:val="single" w:sz="4" w:space="0" w:color="auto"/>
            </w:tcBorders>
            <w:vAlign w:val="center"/>
          </w:tcPr>
          <w:p w14:paraId="73871A67" w14:textId="77777777" w:rsidR="002E1DE3" w:rsidRPr="00CF498C" w:rsidRDefault="002E1DE3" w:rsidP="00F9623D">
            <w:pPr>
              <w:pStyle w:val="NoSpacing"/>
            </w:pPr>
            <w:r w:rsidRPr="00CF498C">
              <w:t>список на присутни ученици, работни материјали</w:t>
            </w:r>
          </w:p>
        </w:tc>
        <w:tc>
          <w:tcPr>
            <w:tcW w:w="3833" w:type="dxa"/>
            <w:gridSpan w:val="2"/>
            <w:tcBorders>
              <w:top w:val="single" w:sz="4" w:space="0" w:color="auto"/>
              <w:left w:val="single" w:sz="4" w:space="0" w:color="auto"/>
              <w:bottom w:val="single" w:sz="4" w:space="0" w:color="auto"/>
              <w:right w:val="single" w:sz="4" w:space="0" w:color="auto"/>
            </w:tcBorders>
            <w:vAlign w:val="center"/>
          </w:tcPr>
          <w:p w14:paraId="210CE897" w14:textId="77777777" w:rsidR="002E1DE3" w:rsidRPr="00CF498C" w:rsidRDefault="002E1DE3" w:rsidP="00F9623D">
            <w:pPr>
              <w:pStyle w:val="NoSpacing"/>
            </w:pPr>
            <w:r w:rsidRPr="00CF498C">
              <w:t>учениците практикуваат ненасилно разрешување на конфликтите</w:t>
            </w:r>
          </w:p>
        </w:tc>
      </w:tr>
    </w:tbl>
    <w:p w14:paraId="60CC07DC" w14:textId="02E79458" w:rsidR="00E75A7F" w:rsidRPr="00D90CE0" w:rsidRDefault="00CF498C" w:rsidP="00D90CE0">
      <w:pPr>
        <w:pStyle w:val="NoSpacing"/>
        <w:rPr>
          <w:b/>
        </w:rPr>
      </w:pPr>
      <w:r w:rsidRPr="002E1DE3">
        <w:rPr>
          <w:b/>
        </w:rPr>
        <w:t>Училишен психолог</w:t>
      </w:r>
      <w:r w:rsidRPr="00CF498C">
        <w:rPr>
          <w:b/>
        </w:rPr>
        <w:t xml:space="preserve"> </w:t>
      </w:r>
      <w:r w:rsidRPr="002E1DE3">
        <w:rPr>
          <w:b/>
        </w:rPr>
        <w:t>Олгица Стојкова</w:t>
      </w:r>
    </w:p>
    <w:p w14:paraId="4ED0F53F" w14:textId="77777777" w:rsidR="004B2828" w:rsidRDefault="004B2828" w:rsidP="00E75A7F">
      <w:pPr>
        <w:spacing w:after="11" w:line="268" w:lineRule="auto"/>
        <w:ind w:right="68"/>
        <w:jc w:val="center"/>
        <w:rPr>
          <w:rFonts w:eastAsia="Arial" w:cs="Calibri"/>
          <w:b/>
          <w:i/>
          <w:sz w:val="24"/>
          <w:szCs w:val="24"/>
          <w:lang w:val="mk-MK"/>
        </w:rPr>
      </w:pPr>
    </w:p>
    <w:p w14:paraId="14B61768" w14:textId="77777777" w:rsidR="004B2828" w:rsidRDefault="004B2828" w:rsidP="00E75A7F">
      <w:pPr>
        <w:spacing w:after="11" w:line="268" w:lineRule="auto"/>
        <w:ind w:right="68"/>
        <w:jc w:val="center"/>
        <w:rPr>
          <w:rFonts w:eastAsia="Arial" w:cs="Calibri"/>
          <w:b/>
          <w:i/>
          <w:sz w:val="24"/>
          <w:szCs w:val="24"/>
          <w:lang w:val="mk-MK"/>
        </w:rPr>
      </w:pPr>
    </w:p>
    <w:p w14:paraId="7D85FF08" w14:textId="77777777" w:rsidR="00F22662" w:rsidRDefault="00F22662" w:rsidP="00E75A7F">
      <w:pPr>
        <w:spacing w:after="11" w:line="268" w:lineRule="auto"/>
        <w:ind w:right="68"/>
        <w:jc w:val="center"/>
        <w:rPr>
          <w:rFonts w:eastAsia="Arial" w:cs="Calibri"/>
          <w:i/>
          <w:sz w:val="24"/>
          <w:szCs w:val="24"/>
          <w:lang w:val="mk-MK"/>
        </w:rPr>
      </w:pPr>
    </w:p>
    <w:p w14:paraId="587D0B67" w14:textId="77777777" w:rsidR="00F22662" w:rsidRDefault="00F22662" w:rsidP="00E75A7F">
      <w:pPr>
        <w:spacing w:after="11" w:line="268" w:lineRule="auto"/>
        <w:ind w:right="68"/>
        <w:jc w:val="center"/>
        <w:rPr>
          <w:rFonts w:eastAsia="Arial" w:cs="Calibri"/>
          <w:i/>
          <w:sz w:val="24"/>
          <w:szCs w:val="24"/>
          <w:lang w:val="mk-MK"/>
        </w:rPr>
      </w:pPr>
    </w:p>
    <w:p w14:paraId="40E7F878" w14:textId="77777777" w:rsidR="00F22662" w:rsidRDefault="00F22662" w:rsidP="00E75A7F">
      <w:pPr>
        <w:spacing w:after="11" w:line="268" w:lineRule="auto"/>
        <w:ind w:right="68"/>
        <w:jc w:val="center"/>
        <w:rPr>
          <w:rFonts w:eastAsia="Arial" w:cs="Calibri"/>
          <w:i/>
          <w:sz w:val="24"/>
          <w:szCs w:val="24"/>
          <w:lang w:val="mk-MK"/>
        </w:rPr>
      </w:pPr>
    </w:p>
    <w:p w14:paraId="448C2E2F" w14:textId="77777777" w:rsidR="00F22662" w:rsidRDefault="00F22662" w:rsidP="00E75A7F">
      <w:pPr>
        <w:spacing w:after="11" w:line="268" w:lineRule="auto"/>
        <w:ind w:right="68"/>
        <w:jc w:val="center"/>
        <w:rPr>
          <w:rFonts w:eastAsia="Arial" w:cs="Calibri"/>
          <w:i/>
          <w:sz w:val="24"/>
          <w:szCs w:val="24"/>
          <w:lang w:val="mk-MK"/>
        </w:rPr>
      </w:pPr>
    </w:p>
    <w:p w14:paraId="724593E1" w14:textId="4E3930CA" w:rsidR="00F22662" w:rsidRDefault="00F22662" w:rsidP="00B25B92">
      <w:pPr>
        <w:spacing w:after="11" w:line="268" w:lineRule="auto"/>
        <w:ind w:right="68"/>
        <w:rPr>
          <w:rFonts w:eastAsia="Arial" w:cs="Calibri"/>
          <w:i/>
          <w:sz w:val="24"/>
          <w:szCs w:val="24"/>
          <w:lang w:val="mk-MK"/>
        </w:rPr>
      </w:pPr>
    </w:p>
    <w:p w14:paraId="03119EE3" w14:textId="670250B6" w:rsidR="00D96679" w:rsidRDefault="00D96679" w:rsidP="00B25B92">
      <w:pPr>
        <w:spacing w:after="11" w:line="268" w:lineRule="auto"/>
        <w:ind w:right="68"/>
        <w:rPr>
          <w:rFonts w:eastAsia="Arial" w:cs="Calibri"/>
          <w:i/>
          <w:sz w:val="24"/>
          <w:szCs w:val="24"/>
          <w:lang w:val="mk-MK"/>
        </w:rPr>
      </w:pPr>
    </w:p>
    <w:p w14:paraId="5EDF521F" w14:textId="47FB3C1E" w:rsidR="00D96679" w:rsidRDefault="00D96679" w:rsidP="00B25B92">
      <w:pPr>
        <w:spacing w:after="11" w:line="268" w:lineRule="auto"/>
        <w:ind w:right="68"/>
        <w:rPr>
          <w:rFonts w:eastAsia="Arial" w:cs="Calibri"/>
          <w:i/>
          <w:sz w:val="24"/>
          <w:szCs w:val="24"/>
          <w:lang w:val="mk-MK"/>
        </w:rPr>
      </w:pPr>
    </w:p>
    <w:p w14:paraId="0C3E1B73" w14:textId="2E898885" w:rsidR="00D96679" w:rsidRDefault="00D96679" w:rsidP="00B25B92">
      <w:pPr>
        <w:spacing w:after="11" w:line="268" w:lineRule="auto"/>
        <w:ind w:right="68"/>
        <w:rPr>
          <w:rFonts w:eastAsia="Arial" w:cs="Calibri"/>
          <w:i/>
          <w:sz w:val="24"/>
          <w:szCs w:val="24"/>
          <w:lang w:val="mk-MK"/>
        </w:rPr>
      </w:pPr>
    </w:p>
    <w:p w14:paraId="6D471A46" w14:textId="17B2B362" w:rsidR="00D96679" w:rsidRDefault="00D96679" w:rsidP="00B25B92">
      <w:pPr>
        <w:spacing w:after="11" w:line="268" w:lineRule="auto"/>
        <w:ind w:right="68"/>
        <w:rPr>
          <w:rFonts w:eastAsia="Arial" w:cs="Calibri"/>
          <w:i/>
          <w:sz w:val="24"/>
          <w:szCs w:val="24"/>
          <w:lang w:val="mk-MK"/>
        </w:rPr>
      </w:pPr>
    </w:p>
    <w:p w14:paraId="3D986BE0" w14:textId="163C5399" w:rsidR="00D96679" w:rsidRDefault="00D96679" w:rsidP="00B25B92">
      <w:pPr>
        <w:spacing w:after="11" w:line="268" w:lineRule="auto"/>
        <w:ind w:right="68"/>
        <w:rPr>
          <w:rFonts w:eastAsia="Arial" w:cs="Calibri"/>
          <w:i/>
          <w:sz w:val="24"/>
          <w:szCs w:val="24"/>
          <w:lang w:val="mk-MK"/>
        </w:rPr>
      </w:pPr>
    </w:p>
    <w:p w14:paraId="235FD609" w14:textId="3C4464D7" w:rsidR="00D96679" w:rsidRDefault="00D96679" w:rsidP="00B25B92">
      <w:pPr>
        <w:spacing w:after="11" w:line="268" w:lineRule="auto"/>
        <w:ind w:right="68"/>
        <w:rPr>
          <w:rFonts w:eastAsia="Arial" w:cs="Calibri"/>
          <w:i/>
          <w:sz w:val="24"/>
          <w:szCs w:val="24"/>
          <w:lang w:val="mk-MK"/>
        </w:rPr>
      </w:pPr>
    </w:p>
    <w:p w14:paraId="26DD736F" w14:textId="6648C86C" w:rsidR="00D96679" w:rsidRDefault="00D96679" w:rsidP="00B25B92">
      <w:pPr>
        <w:spacing w:after="11" w:line="268" w:lineRule="auto"/>
        <w:ind w:right="68"/>
        <w:rPr>
          <w:rFonts w:eastAsia="Arial" w:cs="Calibri"/>
          <w:i/>
          <w:sz w:val="24"/>
          <w:szCs w:val="24"/>
          <w:lang w:val="mk-MK"/>
        </w:rPr>
      </w:pPr>
    </w:p>
    <w:p w14:paraId="113DC3F5" w14:textId="794781E5" w:rsidR="00D96679" w:rsidRDefault="00D96679" w:rsidP="00B25B92">
      <w:pPr>
        <w:spacing w:after="11" w:line="268" w:lineRule="auto"/>
        <w:ind w:right="68"/>
        <w:rPr>
          <w:rFonts w:eastAsia="Arial" w:cs="Calibri"/>
          <w:i/>
          <w:sz w:val="24"/>
          <w:szCs w:val="24"/>
          <w:lang w:val="mk-MK"/>
        </w:rPr>
      </w:pPr>
    </w:p>
    <w:p w14:paraId="474F209B" w14:textId="77777777" w:rsidR="00D96679" w:rsidRDefault="00D96679" w:rsidP="00B25B92">
      <w:pPr>
        <w:spacing w:after="11" w:line="268" w:lineRule="auto"/>
        <w:ind w:right="68"/>
        <w:rPr>
          <w:rFonts w:eastAsia="Arial" w:cs="Calibri"/>
          <w:i/>
          <w:sz w:val="24"/>
          <w:szCs w:val="24"/>
          <w:lang w:val="mk-MK"/>
        </w:rPr>
      </w:pPr>
    </w:p>
    <w:p w14:paraId="2937036B" w14:textId="77777777" w:rsidR="00392F93" w:rsidRDefault="00392F93" w:rsidP="00392F93">
      <w:pPr>
        <w:spacing w:after="11" w:line="268" w:lineRule="auto"/>
        <w:ind w:right="68"/>
        <w:rPr>
          <w:rFonts w:eastAsia="Arial" w:cs="Calibri"/>
          <w:i/>
          <w:sz w:val="24"/>
          <w:szCs w:val="24"/>
          <w:lang w:val="mk-MK"/>
        </w:rPr>
      </w:pPr>
    </w:p>
    <w:p w14:paraId="0E567DA8" w14:textId="7A0EEA14" w:rsidR="0061309A" w:rsidRPr="00CF498C" w:rsidRDefault="00EC7994" w:rsidP="00392F93">
      <w:pPr>
        <w:spacing w:after="11" w:line="268" w:lineRule="auto"/>
        <w:ind w:right="68"/>
        <w:jc w:val="center"/>
        <w:rPr>
          <w:rFonts w:eastAsia="Arial" w:cs="Calibri"/>
          <w:b/>
          <w:sz w:val="24"/>
          <w:szCs w:val="28"/>
        </w:rPr>
      </w:pPr>
      <w:r w:rsidRPr="008E42F3">
        <w:rPr>
          <w:rFonts w:eastAsia="Arial" w:cs="Calibri"/>
          <w:i/>
          <w:sz w:val="24"/>
          <w:szCs w:val="24"/>
          <w:highlight w:val="lightGray"/>
          <w:lang w:val="mk-MK"/>
        </w:rPr>
        <w:lastRenderedPageBreak/>
        <w:t>Прилог бр</w:t>
      </w:r>
      <w:r w:rsidRPr="008E42F3">
        <w:rPr>
          <w:rFonts w:eastAsia="Arial" w:cs="Calibri"/>
          <w:sz w:val="24"/>
          <w:szCs w:val="28"/>
          <w:highlight w:val="lightGray"/>
          <w:lang w:val="mk-MK"/>
        </w:rPr>
        <w:t xml:space="preserve"> </w:t>
      </w:r>
      <w:r w:rsidR="00C55363" w:rsidRPr="008E42F3">
        <w:rPr>
          <w:rFonts w:eastAsia="Arial" w:cs="Calibri"/>
          <w:i/>
          <w:sz w:val="24"/>
          <w:szCs w:val="28"/>
          <w:highlight w:val="lightGray"/>
          <w:lang w:val="mk-MK"/>
        </w:rPr>
        <w:t>1.4</w:t>
      </w:r>
      <w:r w:rsidR="00C55363" w:rsidRPr="008E42F3">
        <w:rPr>
          <w:rFonts w:eastAsia="Arial" w:cs="Calibri"/>
          <w:b/>
          <w:sz w:val="24"/>
          <w:szCs w:val="28"/>
          <w:highlight w:val="lightGray"/>
          <w:lang w:val="mk-MK"/>
        </w:rPr>
        <w:t xml:space="preserve"> </w:t>
      </w:r>
      <w:r w:rsidR="00C55363" w:rsidRPr="008E42F3">
        <w:rPr>
          <w:rFonts w:eastAsia="Arial" w:cs="Calibri"/>
          <w:b/>
          <w:sz w:val="24"/>
          <w:szCs w:val="28"/>
          <w:highlight w:val="lightGray"/>
        </w:rPr>
        <w:t>Годишна програма за работа на специјалниот едукатор и рехабилитатор</w:t>
      </w:r>
      <w:r w:rsidR="00F555CC" w:rsidRPr="008E42F3">
        <w:rPr>
          <w:rFonts w:cs="Calibri"/>
          <w:b/>
          <w:sz w:val="24"/>
          <w:szCs w:val="28"/>
          <w:highlight w:val="lightGray"/>
        </w:rPr>
        <w:t xml:space="preserve"> за учебната 202</w:t>
      </w:r>
      <w:r w:rsidR="00F22662" w:rsidRPr="008E42F3">
        <w:rPr>
          <w:rFonts w:cs="Calibri"/>
          <w:b/>
          <w:sz w:val="24"/>
          <w:szCs w:val="28"/>
          <w:highlight w:val="lightGray"/>
          <w:lang w:val="mk-MK"/>
        </w:rPr>
        <w:t>4/25</w:t>
      </w:r>
      <w:r w:rsidR="00F555CC" w:rsidRPr="008E42F3">
        <w:rPr>
          <w:rFonts w:cs="Calibri"/>
          <w:b/>
          <w:sz w:val="24"/>
          <w:szCs w:val="28"/>
          <w:highlight w:val="lightGray"/>
        </w:rPr>
        <w:t xml:space="preserve"> година</w:t>
      </w:r>
    </w:p>
    <w:p w14:paraId="28E06597" w14:textId="07D7F96E" w:rsidR="00CF498C" w:rsidRPr="00CF498C" w:rsidRDefault="00CF498C" w:rsidP="00CF498C">
      <w:pPr>
        <w:pStyle w:val="NoSpacing"/>
        <w:rPr>
          <w:b/>
          <w:noProof/>
          <w:lang w:val="mk-MK"/>
        </w:rPr>
      </w:pPr>
      <w:r w:rsidRPr="00CF498C">
        <w:rPr>
          <w:b/>
          <w:noProof/>
          <w:lang w:val="mk-MK"/>
        </w:rPr>
        <w:t>ВОВЕД</w:t>
      </w:r>
    </w:p>
    <w:p w14:paraId="43A61B96" w14:textId="127DBFD4" w:rsidR="00CF498C" w:rsidRPr="00CF498C" w:rsidRDefault="00CF498C" w:rsidP="00CF498C">
      <w:pPr>
        <w:pStyle w:val="NoSpacing"/>
        <w:rPr>
          <w:noProof/>
          <w:lang w:val="mk-MK"/>
        </w:rPr>
      </w:pPr>
      <w:r>
        <w:rPr>
          <w:noProof/>
          <w:lang w:val="mk-MK"/>
        </w:rPr>
        <w:t xml:space="preserve">             </w:t>
      </w:r>
      <w:r w:rsidRPr="00CF498C">
        <w:rPr>
          <w:noProof/>
          <w:lang w:val="mk-MK"/>
        </w:rPr>
        <w:t>Програмата за работа на дефектологот во основното училиште се однесува на работа со ученици кои имаат потешкотии во учењето, читањето, пишувањето, сметањето и други потешкотии  како и со ученици кои имаат посебни образовни потреби. Тргнувајќи од фактот дека говорот е основно средство за социјализација на учениците во училиштето и пренесување на знаењата, било усмено или писмено, проблеми во говорната комуникација се сериозна пречка за постигање на успех, како  и за интелектуален, емоционален и социјален развој на учениците. Работата на дефектологот вклучува превенција, детекција и проценка на специфичните потреби на овие ученици, пружање поддршка во процес на учење и напредување, стимулација и рехабилитација на ученици со развојни проблеми. Дефектологот својата работа ја остварува преку индивидуална работа со учениците , наставниците, родителите и преку соработка со други чинители во образовниот процес, со користење на разни методи и видови на работа (индивидуална и групна работа, советување и дефектолошки методи и техники). Дефектологот обезбедува оптимални услови за поддршка на учениците со пречки во психовизичкиот развој. Придонесува во градењето на инклузивна клима и култура за прифаќање на ученици со посебни образовни потреби.</w:t>
      </w:r>
    </w:p>
    <w:p w14:paraId="567D1924" w14:textId="77777777" w:rsidR="00CF498C" w:rsidRPr="00CF498C" w:rsidRDefault="00CF498C" w:rsidP="00CF498C">
      <w:pPr>
        <w:pStyle w:val="NoSpacing"/>
        <w:rPr>
          <w:noProof/>
          <w:lang w:val="mk-MK"/>
        </w:rPr>
      </w:pPr>
      <w:r w:rsidRPr="00CF498C">
        <w:rPr>
          <w:noProof/>
          <w:lang w:val="mk-MK"/>
        </w:rPr>
        <w:t>Годишната програма за работа на училишниот дефектолог е изготвена врз основа на:</w:t>
      </w:r>
    </w:p>
    <w:p w14:paraId="183A5724" w14:textId="5AE1AD73" w:rsidR="00CF498C" w:rsidRPr="00CF498C" w:rsidRDefault="00CF498C" w:rsidP="00CF498C">
      <w:pPr>
        <w:pStyle w:val="NoSpacing"/>
        <w:rPr>
          <w:noProof/>
          <w:lang w:val="mk-MK"/>
        </w:rPr>
      </w:pPr>
      <w:r w:rsidRPr="00CF498C">
        <w:rPr>
          <w:noProof/>
          <w:lang w:val="mk-MK"/>
        </w:rPr>
        <w:t>Годишна програма за работа на училиштето во учебната 202</w:t>
      </w:r>
      <w:r w:rsidR="00EB69C2">
        <w:rPr>
          <w:noProof/>
        </w:rPr>
        <w:t>4</w:t>
      </w:r>
      <w:r w:rsidRPr="00CF498C">
        <w:rPr>
          <w:noProof/>
          <w:lang w:val="mk-MK"/>
        </w:rPr>
        <w:t>/202</w:t>
      </w:r>
      <w:r w:rsidR="00EB69C2">
        <w:rPr>
          <w:noProof/>
        </w:rPr>
        <w:t xml:space="preserve">5 </w:t>
      </w:r>
      <w:r w:rsidRPr="00CF498C">
        <w:rPr>
          <w:noProof/>
          <w:lang w:val="mk-MK"/>
        </w:rPr>
        <w:t>год.;</w:t>
      </w:r>
    </w:p>
    <w:p w14:paraId="112DCA7C" w14:textId="71FC529C" w:rsidR="00CF498C" w:rsidRPr="00CF498C" w:rsidRDefault="00CF498C" w:rsidP="00CF498C">
      <w:pPr>
        <w:pStyle w:val="NoSpacing"/>
        <w:rPr>
          <w:noProof/>
          <w:lang w:val="mk-MK"/>
        </w:rPr>
      </w:pPr>
      <w:r w:rsidRPr="00CF498C">
        <w:rPr>
          <w:noProof/>
          <w:lang w:val="mk-MK"/>
        </w:rPr>
        <w:t>Годишен извештај за работа на училиштето во учебната 20</w:t>
      </w:r>
      <w:r w:rsidR="00EB69C2">
        <w:rPr>
          <w:noProof/>
        </w:rPr>
        <w:t>23</w:t>
      </w:r>
      <w:r w:rsidRPr="00CF498C">
        <w:rPr>
          <w:noProof/>
          <w:lang w:val="mk-MK"/>
        </w:rPr>
        <w:t>/202</w:t>
      </w:r>
      <w:r w:rsidR="00EB69C2">
        <w:rPr>
          <w:noProof/>
        </w:rPr>
        <w:t>4</w:t>
      </w:r>
      <w:r w:rsidRPr="00CF498C">
        <w:rPr>
          <w:noProof/>
          <w:lang w:val="mk-MK"/>
        </w:rPr>
        <w:t>год.;</w:t>
      </w:r>
    </w:p>
    <w:p w14:paraId="24BDB8B0" w14:textId="77777777" w:rsidR="00CF498C" w:rsidRPr="00CF498C" w:rsidRDefault="00CF498C" w:rsidP="00CF498C">
      <w:pPr>
        <w:pStyle w:val="NoSpacing"/>
        <w:rPr>
          <w:noProof/>
          <w:lang w:val="mk-MK"/>
        </w:rPr>
      </w:pPr>
      <w:r w:rsidRPr="00CF498C">
        <w:rPr>
          <w:noProof/>
          <w:lang w:val="mk-MK"/>
        </w:rPr>
        <w:t>Основни професионални компетенции и стандарди за стручни соработници;</w:t>
      </w:r>
    </w:p>
    <w:p w14:paraId="1D62EFE9" w14:textId="77777777" w:rsidR="00CF498C" w:rsidRPr="00CF498C" w:rsidRDefault="00CF498C" w:rsidP="00CF498C">
      <w:pPr>
        <w:pStyle w:val="NoSpacing"/>
        <w:rPr>
          <w:noProof/>
          <w:lang w:val="mk-MK"/>
        </w:rPr>
      </w:pPr>
      <w:r w:rsidRPr="00CF498C">
        <w:rPr>
          <w:noProof/>
          <w:lang w:val="mk-MK"/>
        </w:rPr>
        <w:t>,,Индикатори за квалитетот на работата на училиштата’’- Скопје 2014 год.;</w:t>
      </w:r>
    </w:p>
    <w:p w14:paraId="779A8B6B" w14:textId="77777777" w:rsidR="00CF498C" w:rsidRPr="00CF498C" w:rsidRDefault="00CF498C" w:rsidP="00CF498C">
      <w:pPr>
        <w:pStyle w:val="NoSpacing"/>
        <w:rPr>
          <w:noProof/>
          <w:lang w:val="mk-MK"/>
        </w:rPr>
      </w:pPr>
      <w:r w:rsidRPr="00CF498C">
        <w:rPr>
          <w:noProof/>
          <w:lang w:val="mk-MK"/>
        </w:rPr>
        <w:t>Закон за основно образование и негови измени и дополнувања(Сл.весник бр.161);</w:t>
      </w:r>
    </w:p>
    <w:p w14:paraId="7EE37689" w14:textId="77777777" w:rsidR="00CF498C" w:rsidRPr="00CF498C" w:rsidRDefault="00CF498C" w:rsidP="00CF498C">
      <w:pPr>
        <w:pStyle w:val="NoSpacing"/>
        <w:rPr>
          <w:noProof/>
          <w:lang w:val="mk-MK"/>
        </w:rPr>
      </w:pPr>
      <w:r w:rsidRPr="00CF498C">
        <w:rPr>
          <w:noProof/>
          <w:lang w:val="mk-MK"/>
        </w:rPr>
        <w:t>Прирачник за следење на работата и планирање на професионалнит развој на наставници и стручни          соработници во основните училишта;</w:t>
      </w:r>
    </w:p>
    <w:p w14:paraId="774770E9" w14:textId="77777777" w:rsidR="00CF498C" w:rsidRPr="00CF498C" w:rsidRDefault="00CF498C" w:rsidP="00CF498C">
      <w:pPr>
        <w:pStyle w:val="NoSpacing"/>
        <w:rPr>
          <w:noProof/>
          <w:lang w:val="mk-MK"/>
        </w:rPr>
      </w:pPr>
      <w:r w:rsidRPr="00CF498C">
        <w:rPr>
          <w:noProof/>
          <w:lang w:val="mk-MK"/>
        </w:rPr>
        <w:t>,,Основи за програмирање на воннаставната воспитно-образовна  дејност на основното училиште и работата на стручните соработници’’- 1998 год.;</w:t>
      </w:r>
    </w:p>
    <w:p w14:paraId="15D58884" w14:textId="0AD690C2" w:rsidR="00CF498C" w:rsidRPr="00CF498C" w:rsidRDefault="00CF498C" w:rsidP="00CF498C">
      <w:pPr>
        <w:pStyle w:val="NoSpacing"/>
        <w:rPr>
          <w:noProof/>
          <w:lang w:val="mk-MK"/>
        </w:rPr>
      </w:pPr>
      <w:r w:rsidRPr="00CF498C">
        <w:rPr>
          <w:noProof/>
          <w:lang w:val="mk-MK"/>
        </w:rPr>
        <w:t>Правилникот за начинот на водењето и содржината на педагошката евиденција и документација во основните учил</w:t>
      </w:r>
      <w:r w:rsidR="00D90CE0">
        <w:rPr>
          <w:noProof/>
          <w:lang w:val="mk-MK"/>
        </w:rPr>
        <w:t>ишта и Развоен план на училиштето.</w:t>
      </w:r>
    </w:p>
    <w:p w14:paraId="3BE2DE42" w14:textId="77777777" w:rsidR="00CF498C" w:rsidRPr="00CF498C" w:rsidRDefault="00CF498C" w:rsidP="00CF498C">
      <w:pPr>
        <w:pStyle w:val="NoSpacing"/>
        <w:rPr>
          <w:b/>
          <w:lang w:val="mk-MK"/>
        </w:rPr>
      </w:pPr>
      <w:r w:rsidRPr="00CF498C">
        <w:rPr>
          <w:b/>
          <w:lang w:val="mk-MK"/>
        </w:rPr>
        <w:t>Задачи:</w:t>
      </w:r>
    </w:p>
    <w:p w14:paraId="09756D8F" w14:textId="77777777" w:rsidR="00CF498C" w:rsidRPr="00CF498C" w:rsidRDefault="00CF498C" w:rsidP="00CF498C">
      <w:pPr>
        <w:pStyle w:val="NoSpacing"/>
        <w:rPr>
          <w:lang w:val="mk-MK"/>
        </w:rPr>
      </w:pPr>
      <w:r w:rsidRPr="00CF498C">
        <w:rPr>
          <w:lang w:val="mk-MK"/>
        </w:rPr>
        <w:t>Програмата и планот за работа на стручниот соработник- дефектолог опфаќа задачи со кои ќе се овозможи поуспешна интеграција на децата со посебни образовни потреби во училиштето, а тие се:</w:t>
      </w:r>
    </w:p>
    <w:p w14:paraId="78F8C9C8" w14:textId="77777777" w:rsidR="00CF498C" w:rsidRPr="00CF498C" w:rsidRDefault="00CF498C" w:rsidP="00CF498C">
      <w:pPr>
        <w:pStyle w:val="NoSpacing"/>
        <w:rPr>
          <w:lang w:val="mk-MK"/>
        </w:rPr>
      </w:pPr>
      <w:r w:rsidRPr="00CF498C">
        <w:rPr>
          <w:lang w:val="mk-MK"/>
        </w:rPr>
        <w:t>Вежби за реедукација на психомоториката – класичен дефектолошки третман;</w:t>
      </w:r>
    </w:p>
    <w:p w14:paraId="7B61FEC1" w14:textId="77777777" w:rsidR="00CF498C" w:rsidRPr="00CF498C" w:rsidRDefault="00CF498C" w:rsidP="00CF498C">
      <w:pPr>
        <w:pStyle w:val="NoSpacing"/>
        <w:rPr>
          <w:lang w:val="mk-MK"/>
        </w:rPr>
      </w:pPr>
      <w:r w:rsidRPr="00CF498C">
        <w:rPr>
          <w:lang w:val="mk-MK"/>
        </w:rPr>
        <w:t>Превенција на говорно - јазичните нарушувања;</w:t>
      </w:r>
    </w:p>
    <w:p w14:paraId="7977311D" w14:textId="77777777" w:rsidR="00CF498C" w:rsidRPr="00CF498C" w:rsidRDefault="00CF498C" w:rsidP="00CF498C">
      <w:pPr>
        <w:pStyle w:val="NoSpacing"/>
        <w:rPr>
          <w:lang w:val="mk-MK"/>
        </w:rPr>
      </w:pPr>
      <w:r w:rsidRPr="00CF498C">
        <w:rPr>
          <w:lang w:val="mk-MK"/>
        </w:rPr>
        <w:t>Стимулација на говорно – јазичниот развој кој неодговара на возраста на ученикот;</w:t>
      </w:r>
    </w:p>
    <w:p w14:paraId="6CA4213D" w14:textId="77777777" w:rsidR="00CF498C" w:rsidRPr="00CF498C" w:rsidRDefault="00CF498C" w:rsidP="00CF498C">
      <w:pPr>
        <w:pStyle w:val="NoSpacing"/>
        <w:rPr>
          <w:lang w:val="mk-MK"/>
        </w:rPr>
      </w:pPr>
      <w:r w:rsidRPr="00CF498C">
        <w:rPr>
          <w:lang w:val="mk-MK"/>
        </w:rPr>
        <w:t>Стимулација на говорно – јазичниот  развој кај учениците со аутизам;</w:t>
      </w:r>
    </w:p>
    <w:p w14:paraId="6F9C1D2A" w14:textId="77777777" w:rsidR="00CF498C" w:rsidRPr="00CF498C" w:rsidRDefault="00CF498C" w:rsidP="00CF498C">
      <w:pPr>
        <w:pStyle w:val="NoSpacing"/>
        <w:rPr>
          <w:lang w:val="mk-MK"/>
        </w:rPr>
      </w:pPr>
      <w:r w:rsidRPr="00CF498C">
        <w:rPr>
          <w:lang w:val="mk-MK"/>
        </w:rPr>
        <w:t>Идентификација на учениците со потешкотии во читање и пишување кај учениците;</w:t>
      </w:r>
    </w:p>
    <w:p w14:paraId="5317C5C6" w14:textId="77777777" w:rsidR="00CF498C" w:rsidRPr="00CF498C" w:rsidRDefault="00CF498C" w:rsidP="00CF498C">
      <w:pPr>
        <w:pStyle w:val="NoSpacing"/>
        <w:rPr>
          <w:lang w:val="mk-MK"/>
        </w:rPr>
      </w:pPr>
      <w:r w:rsidRPr="00CF498C">
        <w:rPr>
          <w:lang w:val="mk-MK"/>
        </w:rPr>
        <w:t>Корекција на учениците со потечкотии во читањето и пишувањето;</w:t>
      </w:r>
    </w:p>
    <w:p w14:paraId="520B1DF6" w14:textId="77777777" w:rsidR="00CF498C" w:rsidRPr="00CF498C" w:rsidRDefault="00CF498C" w:rsidP="00CF498C">
      <w:pPr>
        <w:pStyle w:val="NoSpacing"/>
        <w:rPr>
          <w:lang w:val="mk-MK"/>
        </w:rPr>
      </w:pPr>
      <w:r w:rsidRPr="00CF498C">
        <w:rPr>
          <w:lang w:val="mk-MK"/>
        </w:rPr>
        <w:t>Поддршка на јакнењето на компетенциите на наставниците преку упатување на концептот на инклузивното образование;</w:t>
      </w:r>
    </w:p>
    <w:p w14:paraId="0F8948D4" w14:textId="77777777" w:rsidR="00CF498C" w:rsidRPr="00CF498C" w:rsidRDefault="00CF498C" w:rsidP="00CF498C">
      <w:pPr>
        <w:pStyle w:val="NoSpacing"/>
        <w:rPr>
          <w:lang w:val="mk-MK"/>
        </w:rPr>
      </w:pPr>
      <w:r w:rsidRPr="00CF498C">
        <w:rPr>
          <w:lang w:val="mk-MK"/>
        </w:rPr>
        <w:t>Поддршка на јакнењето на компетенциите на наставниците преку упатување и обучување за карактеристиките на децата со посебни образовни потреби;</w:t>
      </w:r>
    </w:p>
    <w:p w14:paraId="1506013B" w14:textId="685C22A6" w:rsidR="00CF498C" w:rsidRPr="00CF498C" w:rsidRDefault="00CF498C" w:rsidP="00CF498C">
      <w:pPr>
        <w:pStyle w:val="NoSpacing"/>
        <w:rPr>
          <w:lang w:val="mk-MK"/>
        </w:rPr>
      </w:pPr>
      <w:r w:rsidRPr="00CF498C">
        <w:rPr>
          <w:lang w:val="mk-MK"/>
        </w:rPr>
        <w:t>Соработка со останатите стручни соработници и наставници со цел обезбедување на оптимални услови за спроведување на инклузивното образование на учениците со потешкотии во психофизичкиот развој.</w:t>
      </w:r>
    </w:p>
    <w:p w14:paraId="2269EB49" w14:textId="77777777" w:rsidR="00CF498C" w:rsidRPr="00CF498C" w:rsidRDefault="00CF498C" w:rsidP="00CF498C">
      <w:pPr>
        <w:pStyle w:val="NoSpacing"/>
        <w:rPr>
          <w:lang w:val="mk-MK"/>
        </w:rPr>
      </w:pPr>
    </w:p>
    <w:p w14:paraId="26E71DEE" w14:textId="77777777" w:rsidR="00B25B92" w:rsidRDefault="00B25B92" w:rsidP="00CF498C">
      <w:pPr>
        <w:pStyle w:val="NoSpacing"/>
        <w:rPr>
          <w:b/>
          <w:lang w:val="mk-MK"/>
        </w:rPr>
      </w:pPr>
    </w:p>
    <w:p w14:paraId="016A44E6" w14:textId="2DE78BB3" w:rsidR="00CF498C" w:rsidRPr="00CF498C" w:rsidRDefault="00CF498C" w:rsidP="00CF498C">
      <w:pPr>
        <w:pStyle w:val="NoSpacing"/>
        <w:rPr>
          <w:b/>
        </w:rPr>
      </w:pPr>
      <w:r w:rsidRPr="00CF498C">
        <w:rPr>
          <w:b/>
          <w:lang w:val="mk-MK"/>
        </w:rPr>
        <w:lastRenderedPageBreak/>
        <w:t>Годишната програма за работа на дефектологот ги опфаќа следните  подрачја и содржини:</w:t>
      </w:r>
    </w:p>
    <w:p w14:paraId="64E1E446" w14:textId="77777777" w:rsidR="00CF498C" w:rsidRPr="00CF498C" w:rsidRDefault="00CF498C" w:rsidP="00CF498C">
      <w:pPr>
        <w:pStyle w:val="NoSpacing"/>
        <w:rPr>
          <w:lang w:val="mk-MK"/>
        </w:rPr>
      </w:pPr>
      <w:r w:rsidRPr="00CF498C">
        <w:rPr>
          <w:lang w:val="mk-MK"/>
        </w:rPr>
        <w:t>Планирање и програмирање на работата на дефектологот</w:t>
      </w:r>
    </w:p>
    <w:p w14:paraId="48FF3E87" w14:textId="77777777" w:rsidR="00CF498C" w:rsidRPr="00CF498C" w:rsidRDefault="00CF498C" w:rsidP="00CF498C">
      <w:pPr>
        <w:pStyle w:val="NoSpacing"/>
        <w:rPr>
          <w:lang w:val="mk-MK"/>
        </w:rPr>
      </w:pPr>
      <w:r w:rsidRPr="00CF498C">
        <w:rPr>
          <w:lang w:val="mk-MK"/>
        </w:rPr>
        <w:t>Изготвување на планирања и програм</w:t>
      </w:r>
      <w:r w:rsidRPr="00CF498C">
        <w:t>a</w:t>
      </w:r>
      <w:r w:rsidRPr="00CF498C">
        <w:rPr>
          <w:lang w:val="mk-MK"/>
        </w:rPr>
        <w:t xml:space="preserve"> на ниво на училиште</w:t>
      </w:r>
    </w:p>
    <w:p w14:paraId="030E91F8" w14:textId="77777777" w:rsidR="00CF498C" w:rsidRPr="00CF498C" w:rsidRDefault="00CF498C" w:rsidP="00CF498C">
      <w:pPr>
        <w:pStyle w:val="NoSpacing"/>
        <w:rPr>
          <w:lang w:val="mk-MK"/>
        </w:rPr>
      </w:pPr>
      <w:r w:rsidRPr="00CF498C">
        <w:rPr>
          <w:lang w:val="mk-MK"/>
        </w:rPr>
        <w:t>Работа со ученици со ПОП</w:t>
      </w:r>
    </w:p>
    <w:p w14:paraId="61029129" w14:textId="77777777" w:rsidR="00CF498C" w:rsidRPr="00CF498C" w:rsidRDefault="00CF498C" w:rsidP="00CF498C">
      <w:pPr>
        <w:pStyle w:val="NoSpacing"/>
        <w:rPr>
          <w:lang w:val="mk-MK"/>
        </w:rPr>
      </w:pPr>
      <w:r w:rsidRPr="00CF498C">
        <w:rPr>
          <w:lang w:val="mk-MK"/>
        </w:rPr>
        <w:t>Подршка на учениците во учењето</w:t>
      </w:r>
    </w:p>
    <w:p w14:paraId="3A87C955" w14:textId="77777777" w:rsidR="00CF498C" w:rsidRPr="00CF498C" w:rsidRDefault="00CF498C" w:rsidP="00CF498C">
      <w:pPr>
        <w:pStyle w:val="NoSpacing"/>
        <w:rPr>
          <w:lang w:val="mk-MK"/>
        </w:rPr>
      </w:pPr>
      <w:r w:rsidRPr="00CF498C">
        <w:rPr>
          <w:lang w:val="mk-MK"/>
        </w:rPr>
        <w:t>Следење и подршка на развојот на учениците</w:t>
      </w:r>
    </w:p>
    <w:p w14:paraId="0643A0E4" w14:textId="77777777" w:rsidR="00CF498C" w:rsidRPr="00CF498C" w:rsidRDefault="00CF498C" w:rsidP="00CF498C">
      <w:pPr>
        <w:pStyle w:val="NoSpacing"/>
        <w:rPr>
          <w:lang w:val="mk-MK"/>
        </w:rPr>
      </w:pPr>
      <w:r w:rsidRPr="00CF498C">
        <w:rPr>
          <w:lang w:val="mk-MK"/>
        </w:rPr>
        <w:t>Професионална и кариерна ориентација на учениците</w:t>
      </w:r>
    </w:p>
    <w:p w14:paraId="6B800A97" w14:textId="77777777" w:rsidR="00CF498C" w:rsidRPr="00CF498C" w:rsidRDefault="00CF498C" w:rsidP="00CF498C">
      <w:pPr>
        <w:pStyle w:val="NoSpacing"/>
        <w:rPr>
          <w:lang w:val="mk-MK"/>
        </w:rPr>
      </w:pPr>
      <w:r w:rsidRPr="00CF498C">
        <w:rPr>
          <w:lang w:val="mk-MK"/>
        </w:rPr>
        <w:t>Работа со наставници и стручни соработници</w:t>
      </w:r>
    </w:p>
    <w:p w14:paraId="2A2332CD" w14:textId="77777777" w:rsidR="00CF498C" w:rsidRPr="00CF498C" w:rsidRDefault="00CF498C" w:rsidP="00CF498C">
      <w:pPr>
        <w:pStyle w:val="NoSpacing"/>
        <w:rPr>
          <w:lang w:val="mk-MK"/>
        </w:rPr>
      </w:pPr>
      <w:r w:rsidRPr="00CF498C">
        <w:rPr>
          <w:lang w:val="mk-MK"/>
        </w:rPr>
        <w:t>Подршка на наставниците за планирање и реализирање на воспитно- образовниот процес и самоевалуацијата</w:t>
      </w:r>
    </w:p>
    <w:p w14:paraId="2360A456" w14:textId="77777777" w:rsidR="00CF498C" w:rsidRPr="00CF498C" w:rsidRDefault="00CF498C" w:rsidP="00CF498C">
      <w:pPr>
        <w:pStyle w:val="NoSpacing"/>
        <w:rPr>
          <w:lang w:val="mk-MK"/>
        </w:rPr>
      </w:pPr>
      <w:r w:rsidRPr="00CF498C">
        <w:rPr>
          <w:lang w:val="mk-MK"/>
        </w:rPr>
        <w:t>Поддршка на наставниците за работа со учениците</w:t>
      </w:r>
    </w:p>
    <w:p w14:paraId="4D8D441E" w14:textId="77777777" w:rsidR="00CF498C" w:rsidRPr="00CF498C" w:rsidRDefault="00CF498C" w:rsidP="00CF498C">
      <w:pPr>
        <w:pStyle w:val="NoSpacing"/>
        <w:rPr>
          <w:lang w:val="mk-MK"/>
        </w:rPr>
      </w:pPr>
      <w:r w:rsidRPr="00CF498C">
        <w:rPr>
          <w:lang w:val="mk-MK"/>
        </w:rPr>
        <w:t>Работа со родители</w:t>
      </w:r>
    </w:p>
    <w:p w14:paraId="3F7B1AAD" w14:textId="77777777" w:rsidR="00CF498C" w:rsidRPr="00CF498C" w:rsidRDefault="00CF498C" w:rsidP="00CF498C">
      <w:pPr>
        <w:pStyle w:val="NoSpacing"/>
        <w:rPr>
          <w:lang w:val="mk-MK"/>
        </w:rPr>
      </w:pPr>
      <w:r w:rsidRPr="00CF498C">
        <w:rPr>
          <w:lang w:val="mk-MK"/>
        </w:rPr>
        <w:t>Индивидуални и групни советувања и консултации со родителите</w:t>
      </w:r>
    </w:p>
    <w:p w14:paraId="70BB2846" w14:textId="77777777" w:rsidR="00CF498C" w:rsidRPr="00CF498C" w:rsidRDefault="00CF498C" w:rsidP="00CF498C">
      <w:pPr>
        <w:pStyle w:val="NoSpacing"/>
        <w:rPr>
          <w:lang w:val="mk-MK"/>
        </w:rPr>
      </w:pPr>
      <w:r w:rsidRPr="00CF498C">
        <w:rPr>
          <w:lang w:val="mk-MK"/>
        </w:rPr>
        <w:t>Соработка со заедницата</w:t>
      </w:r>
    </w:p>
    <w:p w14:paraId="570505EE" w14:textId="77777777" w:rsidR="00CF498C" w:rsidRPr="00CF498C" w:rsidRDefault="00CF498C" w:rsidP="00CF498C">
      <w:pPr>
        <w:pStyle w:val="NoSpacing"/>
        <w:rPr>
          <w:lang w:val="mk-MK"/>
        </w:rPr>
      </w:pPr>
      <w:r w:rsidRPr="00CF498C">
        <w:rPr>
          <w:lang w:val="mk-MK"/>
        </w:rPr>
        <w:t xml:space="preserve">Соработка со надлежни установи, институции и единици на локална самоуправа) </w:t>
      </w:r>
    </w:p>
    <w:p w14:paraId="76C16914" w14:textId="77777777" w:rsidR="00CF498C" w:rsidRPr="00CF498C" w:rsidRDefault="00CF498C" w:rsidP="00CF498C">
      <w:pPr>
        <w:pStyle w:val="NoSpacing"/>
        <w:rPr>
          <w:lang w:val="mk-MK"/>
        </w:rPr>
      </w:pPr>
      <w:r w:rsidRPr="00CF498C">
        <w:rPr>
          <w:lang w:val="mk-MK"/>
        </w:rPr>
        <w:t>Професионален развој и професионална соработка</w:t>
      </w:r>
    </w:p>
    <w:p w14:paraId="74E91A80" w14:textId="77777777" w:rsidR="00CF498C" w:rsidRPr="00CF498C" w:rsidRDefault="00CF498C" w:rsidP="00CF498C">
      <w:pPr>
        <w:pStyle w:val="NoSpacing"/>
        <w:rPr>
          <w:lang w:val="mk-MK"/>
        </w:rPr>
      </w:pPr>
      <w:r w:rsidRPr="00CF498C">
        <w:rPr>
          <w:lang w:val="mk-MK"/>
        </w:rPr>
        <w:t>Поддршка на професионалниот развој и соработката во училиштето</w:t>
      </w:r>
    </w:p>
    <w:p w14:paraId="2DAA929E" w14:textId="77777777" w:rsidR="00CF498C" w:rsidRPr="00CF498C" w:rsidRDefault="00CF498C" w:rsidP="00CF498C">
      <w:pPr>
        <w:pStyle w:val="NoSpacing"/>
        <w:rPr>
          <w:lang w:val="mk-MK"/>
        </w:rPr>
      </w:pPr>
      <w:r w:rsidRPr="00CF498C">
        <w:rPr>
          <w:lang w:val="mk-MK"/>
        </w:rPr>
        <w:t>Аналитичко- истражувачка работа</w:t>
      </w:r>
    </w:p>
    <w:p w14:paraId="03C78374" w14:textId="77777777" w:rsidR="00CF498C" w:rsidRPr="00CF498C" w:rsidRDefault="00CF498C" w:rsidP="00CF498C">
      <w:pPr>
        <w:pStyle w:val="NoSpacing"/>
        <w:rPr>
          <w:lang w:val="mk-MK"/>
        </w:rPr>
      </w:pPr>
      <w:r w:rsidRPr="00CF498C">
        <w:rPr>
          <w:lang w:val="mk-MK"/>
        </w:rPr>
        <w:t>Истражување на воспитно -  образована работа</w:t>
      </w:r>
    </w:p>
    <w:p w14:paraId="180ABAA1" w14:textId="77777777" w:rsidR="00CF498C" w:rsidRPr="00CF498C" w:rsidRDefault="00CF498C" w:rsidP="00CF498C">
      <w:pPr>
        <w:pStyle w:val="NoSpacing"/>
        <w:rPr>
          <w:lang w:val="mk-MK"/>
        </w:rPr>
      </w:pPr>
      <w:r w:rsidRPr="00CF498C">
        <w:rPr>
          <w:lang w:val="mk-MK"/>
        </w:rPr>
        <w:t>Училишна структура, организација и клима</w:t>
      </w:r>
    </w:p>
    <w:p w14:paraId="6EA682E2" w14:textId="77777777" w:rsidR="00CF498C" w:rsidRPr="00CF498C" w:rsidRDefault="00CF498C" w:rsidP="00CF498C">
      <w:pPr>
        <w:pStyle w:val="NoSpacing"/>
      </w:pPr>
      <w:r w:rsidRPr="00CF498C">
        <w:rPr>
          <w:lang w:val="mk-MK"/>
        </w:rPr>
        <w:t>Училишна структура и организација(планирање, следење на воспитно – образовната работа, педагошка евиденција и документација, евалуација)</w:t>
      </w:r>
    </w:p>
    <w:p w14:paraId="16BC1FB2" w14:textId="45DFA649" w:rsidR="00CF498C" w:rsidRPr="00B25B92" w:rsidRDefault="00CF498C" w:rsidP="00CF498C">
      <w:pPr>
        <w:pStyle w:val="NoSpacing"/>
      </w:pPr>
      <w:r w:rsidRPr="00CF498C">
        <w:rPr>
          <w:lang w:val="mk-MK"/>
        </w:rPr>
        <w:t>Училишна клима, безбедна средина и демократско учество</w:t>
      </w:r>
    </w:p>
    <w:tbl>
      <w:tblPr>
        <w:tblW w:w="15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5"/>
        <w:gridCol w:w="3784"/>
        <w:gridCol w:w="1110"/>
        <w:gridCol w:w="1694"/>
        <w:gridCol w:w="716"/>
        <w:gridCol w:w="2578"/>
      </w:tblGrid>
      <w:tr w:rsidR="00CF498C" w:rsidRPr="00B25B92" w14:paraId="2F5CA08F" w14:textId="77777777" w:rsidTr="00CF498C">
        <w:trPr>
          <w:jc w:val="center"/>
        </w:trPr>
        <w:tc>
          <w:tcPr>
            <w:tcW w:w="15449" w:type="dxa"/>
            <w:gridSpan w:val="7"/>
            <w:shd w:val="clear" w:color="auto" w:fill="BDD6EE" w:themeFill="accent1" w:themeFillTint="66"/>
          </w:tcPr>
          <w:p w14:paraId="4A18AAC8" w14:textId="77777777" w:rsidR="00CF498C" w:rsidRPr="00B25B92" w:rsidRDefault="00CF498C" w:rsidP="00CF498C">
            <w:pPr>
              <w:pStyle w:val="NoSpacing"/>
              <w:rPr>
                <w:b/>
                <w:sz w:val="20"/>
                <w:szCs w:val="20"/>
                <w:lang w:val="mk-MK"/>
              </w:rPr>
            </w:pPr>
            <w:r w:rsidRPr="00B25B92">
              <w:rPr>
                <w:b/>
                <w:sz w:val="20"/>
                <w:szCs w:val="20"/>
                <w:lang w:val="mk-MK"/>
              </w:rPr>
              <w:t>Планирање и програмирање на  работата  на дефектологот</w:t>
            </w:r>
          </w:p>
        </w:tc>
      </w:tr>
      <w:tr w:rsidR="00CF498C" w:rsidRPr="00B25B92" w14:paraId="68C3A663" w14:textId="77777777" w:rsidTr="00CF498C">
        <w:trPr>
          <w:jc w:val="center"/>
        </w:trPr>
        <w:tc>
          <w:tcPr>
            <w:tcW w:w="5382" w:type="dxa"/>
          </w:tcPr>
          <w:p w14:paraId="0F8868FE" w14:textId="77777777" w:rsidR="00CF498C" w:rsidRPr="00B25B92" w:rsidRDefault="00CF498C" w:rsidP="00CF498C">
            <w:pPr>
              <w:pStyle w:val="NoSpacing"/>
              <w:rPr>
                <w:sz w:val="20"/>
                <w:szCs w:val="20"/>
              </w:rPr>
            </w:pPr>
            <w:r w:rsidRPr="00B25B92">
              <w:rPr>
                <w:sz w:val="20"/>
                <w:szCs w:val="20"/>
                <w:lang w:val="mk-MK"/>
              </w:rPr>
              <w:t>Активности</w:t>
            </w:r>
          </w:p>
        </w:tc>
        <w:tc>
          <w:tcPr>
            <w:tcW w:w="5079" w:type="dxa"/>
            <w:gridSpan w:val="3"/>
          </w:tcPr>
          <w:p w14:paraId="7F307FFB" w14:textId="77777777" w:rsidR="00CF498C" w:rsidRPr="00B25B92" w:rsidRDefault="00CF498C" w:rsidP="00CF498C">
            <w:pPr>
              <w:pStyle w:val="NoSpacing"/>
              <w:rPr>
                <w:sz w:val="20"/>
                <w:szCs w:val="20"/>
                <w:lang w:val="mk-MK"/>
              </w:rPr>
            </w:pPr>
            <w:r w:rsidRPr="00B25B92">
              <w:rPr>
                <w:sz w:val="20"/>
                <w:szCs w:val="20"/>
                <w:lang w:val="mk-MK"/>
              </w:rPr>
              <w:t>Цели</w:t>
            </w:r>
          </w:p>
        </w:tc>
        <w:tc>
          <w:tcPr>
            <w:tcW w:w="2410" w:type="dxa"/>
            <w:gridSpan w:val="2"/>
          </w:tcPr>
          <w:p w14:paraId="02AACABB" w14:textId="77777777" w:rsidR="00CF498C" w:rsidRPr="00B25B92" w:rsidRDefault="00CF498C" w:rsidP="00CF498C">
            <w:pPr>
              <w:pStyle w:val="NoSpacing"/>
              <w:rPr>
                <w:sz w:val="20"/>
                <w:szCs w:val="20"/>
                <w:lang w:val="mk-MK"/>
              </w:rPr>
            </w:pPr>
            <w:r w:rsidRPr="00B25B92">
              <w:rPr>
                <w:sz w:val="20"/>
                <w:szCs w:val="20"/>
                <w:lang w:val="mk-MK"/>
              </w:rPr>
              <w:t>Време на реализација</w:t>
            </w:r>
          </w:p>
        </w:tc>
        <w:tc>
          <w:tcPr>
            <w:tcW w:w="2578" w:type="dxa"/>
          </w:tcPr>
          <w:p w14:paraId="6D3015DD" w14:textId="77777777" w:rsidR="00CF498C" w:rsidRPr="00B25B92" w:rsidRDefault="00CF498C" w:rsidP="00CF498C">
            <w:pPr>
              <w:pStyle w:val="NoSpacing"/>
              <w:rPr>
                <w:sz w:val="20"/>
                <w:szCs w:val="20"/>
              </w:rPr>
            </w:pPr>
            <w:r w:rsidRPr="00B25B92">
              <w:rPr>
                <w:sz w:val="20"/>
                <w:szCs w:val="20"/>
                <w:lang w:val="mk-MK"/>
              </w:rPr>
              <w:t>Соработници</w:t>
            </w:r>
          </w:p>
        </w:tc>
      </w:tr>
      <w:tr w:rsidR="00CF498C" w:rsidRPr="00B25B92" w14:paraId="790A5BFD" w14:textId="77777777" w:rsidTr="00CF498C">
        <w:trPr>
          <w:jc w:val="center"/>
        </w:trPr>
        <w:tc>
          <w:tcPr>
            <w:tcW w:w="5382" w:type="dxa"/>
          </w:tcPr>
          <w:p w14:paraId="34D3127C" w14:textId="77777777" w:rsidR="00CF498C" w:rsidRPr="00B25B92" w:rsidRDefault="00CF498C" w:rsidP="00CF498C">
            <w:pPr>
              <w:pStyle w:val="NoSpacing"/>
              <w:rPr>
                <w:sz w:val="20"/>
                <w:szCs w:val="20"/>
                <w:lang w:val="mk-MK"/>
              </w:rPr>
            </w:pPr>
            <w:r w:rsidRPr="00B25B92">
              <w:rPr>
                <w:sz w:val="20"/>
                <w:szCs w:val="20"/>
                <w:lang w:val="mk-MK"/>
              </w:rPr>
              <w:t>Учество во изготвување на годишна програма за работа на училиштето</w:t>
            </w:r>
          </w:p>
        </w:tc>
        <w:tc>
          <w:tcPr>
            <w:tcW w:w="5079" w:type="dxa"/>
            <w:gridSpan w:val="3"/>
          </w:tcPr>
          <w:p w14:paraId="2078F5D1" w14:textId="77777777" w:rsidR="00CF498C" w:rsidRPr="00B25B92" w:rsidRDefault="00CF498C" w:rsidP="00CF498C">
            <w:pPr>
              <w:pStyle w:val="NoSpacing"/>
              <w:rPr>
                <w:sz w:val="20"/>
                <w:szCs w:val="20"/>
                <w:lang w:val="mk-MK"/>
              </w:rPr>
            </w:pPr>
            <w:r w:rsidRPr="00B25B92">
              <w:rPr>
                <w:sz w:val="20"/>
                <w:szCs w:val="20"/>
                <w:lang w:val="mk-MK"/>
              </w:rPr>
              <w:t>Да се утврдат приоритетите на училиштето за остварување повисоки стандарди</w:t>
            </w:r>
          </w:p>
        </w:tc>
        <w:tc>
          <w:tcPr>
            <w:tcW w:w="2410" w:type="dxa"/>
            <w:gridSpan w:val="2"/>
          </w:tcPr>
          <w:p w14:paraId="5B7B1370" w14:textId="77777777" w:rsidR="00CF498C" w:rsidRPr="00B25B92" w:rsidRDefault="00CF498C" w:rsidP="00CF498C">
            <w:pPr>
              <w:pStyle w:val="NoSpacing"/>
              <w:rPr>
                <w:sz w:val="20"/>
                <w:szCs w:val="20"/>
                <w:lang w:val="mk-MK"/>
              </w:rPr>
            </w:pPr>
          </w:p>
          <w:p w14:paraId="1BA59897" w14:textId="77777777" w:rsidR="00CF498C" w:rsidRPr="00B25B92" w:rsidRDefault="00CF498C" w:rsidP="00CF498C">
            <w:pPr>
              <w:pStyle w:val="NoSpacing"/>
              <w:rPr>
                <w:sz w:val="20"/>
                <w:szCs w:val="20"/>
                <w:lang w:val="mk-MK"/>
              </w:rPr>
            </w:pPr>
            <w:r w:rsidRPr="00B25B92">
              <w:rPr>
                <w:sz w:val="20"/>
                <w:szCs w:val="20"/>
                <w:lang w:val="mk-MK"/>
              </w:rPr>
              <w:t>август</w:t>
            </w:r>
          </w:p>
        </w:tc>
        <w:tc>
          <w:tcPr>
            <w:tcW w:w="2578" w:type="dxa"/>
          </w:tcPr>
          <w:p w14:paraId="3ADB97B9" w14:textId="77777777" w:rsidR="00CF498C" w:rsidRPr="00B25B92" w:rsidRDefault="00CF498C" w:rsidP="00CF498C">
            <w:pPr>
              <w:pStyle w:val="NoSpacing"/>
              <w:rPr>
                <w:sz w:val="20"/>
                <w:szCs w:val="20"/>
                <w:lang w:val="mk-MK"/>
              </w:rPr>
            </w:pPr>
            <w:r w:rsidRPr="00B25B92">
              <w:rPr>
                <w:sz w:val="20"/>
                <w:szCs w:val="20"/>
                <w:lang w:val="mk-MK"/>
              </w:rPr>
              <w:t>Директор,</w:t>
            </w:r>
          </w:p>
          <w:p w14:paraId="155856E5" w14:textId="77777777" w:rsidR="00CF498C" w:rsidRPr="00B25B92" w:rsidRDefault="00CF498C" w:rsidP="00CF498C">
            <w:pPr>
              <w:pStyle w:val="NoSpacing"/>
              <w:rPr>
                <w:sz w:val="20"/>
                <w:szCs w:val="20"/>
                <w:lang w:val="mk-MK"/>
              </w:rPr>
            </w:pPr>
            <w:r w:rsidRPr="00B25B92">
              <w:rPr>
                <w:sz w:val="20"/>
                <w:szCs w:val="20"/>
                <w:lang w:val="mk-MK"/>
              </w:rPr>
              <w:t>Стручна служба</w:t>
            </w:r>
          </w:p>
        </w:tc>
      </w:tr>
      <w:tr w:rsidR="00CF498C" w:rsidRPr="00B25B92" w14:paraId="42D961A2" w14:textId="77777777" w:rsidTr="00CF498C">
        <w:trPr>
          <w:jc w:val="center"/>
        </w:trPr>
        <w:tc>
          <w:tcPr>
            <w:tcW w:w="5382" w:type="dxa"/>
          </w:tcPr>
          <w:p w14:paraId="1D780015" w14:textId="77777777" w:rsidR="00CF498C" w:rsidRPr="00B25B92" w:rsidRDefault="00CF498C" w:rsidP="00CF498C">
            <w:pPr>
              <w:pStyle w:val="NoSpacing"/>
              <w:rPr>
                <w:sz w:val="20"/>
                <w:szCs w:val="20"/>
                <w:lang w:val="mk-MK"/>
              </w:rPr>
            </w:pPr>
            <w:r w:rsidRPr="00B25B92">
              <w:rPr>
                <w:sz w:val="20"/>
                <w:szCs w:val="20"/>
                <w:lang w:val="mk-MK"/>
              </w:rPr>
              <w:t xml:space="preserve">Изработка на сопствена годишна програма </w:t>
            </w:r>
          </w:p>
        </w:tc>
        <w:tc>
          <w:tcPr>
            <w:tcW w:w="5079" w:type="dxa"/>
            <w:gridSpan w:val="3"/>
          </w:tcPr>
          <w:p w14:paraId="1FA7F32F" w14:textId="77777777" w:rsidR="00CF498C" w:rsidRPr="00B25B92" w:rsidRDefault="00CF498C" w:rsidP="00CF498C">
            <w:pPr>
              <w:pStyle w:val="NoSpacing"/>
              <w:rPr>
                <w:sz w:val="20"/>
                <w:szCs w:val="20"/>
                <w:lang w:val="mk-MK"/>
              </w:rPr>
            </w:pPr>
            <w:r w:rsidRPr="00B25B92">
              <w:rPr>
                <w:sz w:val="20"/>
                <w:szCs w:val="20"/>
                <w:lang w:val="mk-MK"/>
              </w:rPr>
              <w:t>Да се утврдат приоритетите за остварување и да се овозможи увид во активностите и работата на дефектологот</w:t>
            </w:r>
          </w:p>
        </w:tc>
        <w:tc>
          <w:tcPr>
            <w:tcW w:w="2410" w:type="dxa"/>
            <w:gridSpan w:val="2"/>
          </w:tcPr>
          <w:p w14:paraId="0929057B" w14:textId="77777777" w:rsidR="00CF498C" w:rsidRPr="00B25B92" w:rsidRDefault="00CF498C" w:rsidP="00CF498C">
            <w:pPr>
              <w:pStyle w:val="NoSpacing"/>
              <w:rPr>
                <w:sz w:val="20"/>
                <w:szCs w:val="20"/>
                <w:lang w:val="mk-MK"/>
              </w:rPr>
            </w:pPr>
          </w:p>
          <w:p w14:paraId="05C3E407" w14:textId="77777777" w:rsidR="00CF498C" w:rsidRPr="00B25B92" w:rsidRDefault="00CF498C" w:rsidP="00CF498C">
            <w:pPr>
              <w:pStyle w:val="NoSpacing"/>
              <w:rPr>
                <w:sz w:val="20"/>
                <w:szCs w:val="20"/>
                <w:lang w:val="mk-MK"/>
              </w:rPr>
            </w:pPr>
            <w:r w:rsidRPr="00B25B92">
              <w:rPr>
                <w:sz w:val="20"/>
                <w:szCs w:val="20"/>
                <w:lang w:val="mk-MK"/>
              </w:rPr>
              <w:t>август</w:t>
            </w:r>
          </w:p>
        </w:tc>
        <w:tc>
          <w:tcPr>
            <w:tcW w:w="2578" w:type="dxa"/>
          </w:tcPr>
          <w:p w14:paraId="470F97B1" w14:textId="77777777" w:rsidR="00CF498C" w:rsidRPr="00B25B92" w:rsidRDefault="00CF498C" w:rsidP="00CF498C">
            <w:pPr>
              <w:pStyle w:val="NoSpacing"/>
              <w:rPr>
                <w:sz w:val="20"/>
                <w:szCs w:val="20"/>
                <w:lang w:val="mk-MK"/>
              </w:rPr>
            </w:pPr>
          </w:p>
          <w:p w14:paraId="3C3B2F27" w14:textId="77777777" w:rsidR="00CF498C" w:rsidRPr="00B25B92" w:rsidRDefault="00CF498C" w:rsidP="00CF498C">
            <w:pPr>
              <w:pStyle w:val="NoSpacing"/>
              <w:rPr>
                <w:sz w:val="20"/>
                <w:szCs w:val="20"/>
                <w:lang w:val="mk-MK"/>
              </w:rPr>
            </w:pPr>
            <w:r w:rsidRPr="00B25B92">
              <w:rPr>
                <w:sz w:val="20"/>
                <w:szCs w:val="20"/>
                <w:lang w:val="mk-MK"/>
              </w:rPr>
              <w:t>Директор,</w:t>
            </w:r>
          </w:p>
          <w:p w14:paraId="458CBA71" w14:textId="77777777" w:rsidR="00CF498C" w:rsidRPr="00B25B92" w:rsidRDefault="00CF498C" w:rsidP="00CF498C">
            <w:pPr>
              <w:pStyle w:val="NoSpacing"/>
              <w:rPr>
                <w:sz w:val="20"/>
                <w:szCs w:val="20"/>
                <w:lang w:val="mk-MK"/>
              </w:rPr>
            </w:pPr>
            <w:r w:rsidRPr="00B25B92">
              <w:rPr>
                <w:sz w:val="20"/>
                <w:szCs w:val="20"/>
                <w:lang w:val="mk-MK"/>
              </w:rPr>
              <w:t>Стручна служба</w:t>
            </w:r>
          </w:p>
        </w:tc>
      </w:tr>
      <w:tr w:rsidR="00CF498C" w:rsidRPr="00B25B92" w14:paraId="235CF791" w14:textId="77777777" w:rsidTr="00CF498C">
        <w:trPr>
          <w:jc w:val="center"/>
        </w:trPr>
        <w:tc>
          <w:tcPr>
            <w:tcW w:w="5382" w:type="dxa"/>
          </w:tcPr>
          <w:p w14:paraId="288362DD" w14:textId="77777777" w:rsidR="00CF498C" w:rsidRPr="00B25B92" w:rsidRDefault="00CF498C" w:rsidP="00CF498C">
            <w:pPr>
              <w:pStyle w:val="NoSpacing"/>
              <w:rPr>
                <w:sz w:val="20"/>
                <w:szCs w:val="20"/>
                <w:lang w:val="mk-MK"/>
              </w:rPr>
            </w:pPr>
            <w:r w:rsidRPr="00B25B92">
              <w:rPr>
                <w:sz w:val="20"/>
                <w:szCs w:val="20"/>
                <w:lang w:val="mk-MK"/>
              </w:rPr>
              <w:t xml:space="preserve">Изработка на сопствена месечна програма </w:t>
            </w:r>
          </w:p>
        </w:tc>
        <w:tc>
          <w:tcPr>
            <w:tcW w:w="5079" w:type="dxa"/>
            <w:gridSpan w:val="3"/>
          </w:tcPr>
          <w:p w14:paraId="5374780C" w14:textId="77777777" w:rsidR="00CF498C" w:rsidRPr="00B25B92" w:rsidRDefault="00CF498C" w:rsidP="00CF498C">
            <w:pPr>
              <w:pStyle w:val="NoSpacing"/>
              <w:rPr>
                <w:sz w:val="20"/>
                <w:szCs w:val="20"/>
                <w:lang w:val="mk-MK"/>
              </w:rPr>
            </w:pPr>
            <w:r w:rsidRPr="00B25B92">
              <w:rPr>
                <w:sz w:val="20"/>
                <w:szCs w:val="20"/>
                <w:lang w:val="mk-MK"/>
              </w:rPr>
              <w:t>Да се утврдат приоритетите за работа и остварување распоредени по месеци</w:t>
            </w:r>
          </w:p>
        </w:tc>
        <w:tc>
          <w:tcPr>
            <w:tcW w:w="2410" w:type="dxa"/>
            <w:gridSpan w:val="2"/>
          </w:tcPr>
          <w:p w14:paraId="362E544E" w14:textId="77777777" w:rsidR="00CF498C" w:rsidRPr="00B25B92" w:rsidRDefault="00CF498C" w:rsidP="00CF498C">
            <w:pPr>
              <w:pStyle w:val="NoSpacing"/>
              <w:rPr>
                <w:sz w:val="20"/>
                <w:szCs w:val="20"/>
                <w:lang w:val="mk-MK"/>
              </w:rPr>
            </w:pPr>
          </w:p>
          <w:p w14:paraId="2A64F60D" w14:textId="77777777" w:rsidR="00CF498C" w:rsidRPr="00B25B92" w:rsidRDefault="00CF498C" w:rsidP="00CF498C">
            <w:pPr>
              <w:pStyle w:val="NoSpacing"/>
              <w:rPr>
                <w:sz w:val="20"/>
                <w:szCs w:val="20"/>
                <w:lang w:val="mk-MK"/>
              </w:rPr>
            </w:pPr>
            <w:r w:rsidRPr="00B25B92">
              <w:rPr>
                <w:sz w:val="20"/>
                <w:szCs w:val="20"/>
                <w:lang w:val="mk-MK"/>
              </w:rPr>
              <w:t>континуирано</w:t>
            </w:r>
          </w:p>
        </w:tc>
        <w:tc>
          <w:tcPr>
            <w:tcW w:w="2578" w:type="dxa"/>
          </w:tcPr>
          <w:p w14:paraId="7E400FA9" w14:textId="77777777" w:rsidR="00CF498C" w:rsidRPr="00B25B92" w:rsidRDefault="00CF498C" w:rsidP="00CF498C">
            <w:pPr>
              <w:pStyle w:val="NoSpacing"/>
              <w:rPr>
                <w:sz w:val="20"/>
                <w:szCs w:val="20"/>
                <w:lang w:val="mk-MK"/>
              </w:rPr>
            </w:pPr>
            <w:r w:rsidRPr="00B25B92">
              <w:rPr>
                <w:sz w:val="20"/>
                <w:szCs w:val="20"/>
                <w:lang w:val="mk-MK"/>
              </w:rPr>
              <w:t>Директор,</w:t>
            </w:r>
          </w:p>
          <w:p w14:paraId="7AA5B669" w14:textId="77777777" w:rsidR="00CF498C" w:rsidRPr="00B25B92" w:rsidRDefault="00CF498C" w:rsidP="00CF498C">
            <w:pPr>
              <w:pStyle w:val="NoSpacing"/>
              <w:rPr>
                <w:sz w:val="20"/>
                <w:szCs w:val="20"/>
                <w:lang w:val="mk-MK"/>
              </w:rPr>
            </w:pPr>
            <w:r w:rsidRPr="00B25B92">
              <w:rPr>
                <w:sz w:val="20"/>
                <w:szCs w:val="20"/>
                <w:lang w:val="mk-MK"/>
              </w:rPr>
              <w:t>Стручна служба,</w:t>
            </w:r>
          </w:p>
          <w:p w14:paraId="4253C943" w14:textId="77777777" w:rsidR="00CF498C" w:rsidRPr="00B25B92" w:rsidRDefault="00CF498C" w:rsidP="00CF498C">
            <w:pPr>
              <w:pStyle w:val="NoSpacing"/>
              <w:rPr>
                <w:sz w:val="20"/>
                <w:szCs w:val="20"/>
                <w:lang w:val="mk-MK"/>
              </w:rPr>
            </w:pPr>
            <w:r w:rsidRPr="00B25B92">
              <w:rPr>
                <w:sz w:val="20"/>
                <w:szCs w:val="20"/>
                <w:lang w:val="mk-MK"/>
              </w:rPr>
              <w:t>Дефектолог</w:t>
            </w:r>
          </w:p>
        </w:tc>
      </w:tr>
      <w:tr w:rsidR="00CF498C" w:rsidRPr="00B25B92" w14:paraId="39D42B44" w14:textId="77777777" w:rsidTr="00CF498C">
        <w:trPr>
          <w:jc w:val="center"/>
        </w:trPr>
        <w:tc>
          <w:tcPr>
            <w:tcW w:w="5382" w:type="dxa"/>
          </w:tcPr>
          <w:p w14:paraId="4092428D" w14:textId="77777777" w:rsidR="00CF498C" w:rsidRPr="00B25B92" w:rsidRDefault="00CF498C" w:rsidP="00CF498C">
            <w:pPr>
              <w:pStyle w:val="NoSpacing"/>
              <w:rPr>
                <w:sz w:val="20"/>
                <w:szCs w:val="20"/>
                <w:lang w:val="mk-MK"/>
              </w:rPr>
            </w:pPr>
            <w:r w:rsidRPr="00B25B92">
              <w:rPr>
                <w:sz w:val="20"/>
                <w:szCs w:val="20"/>
                <w:lang w:val="mk-MK"/>
              </w:rPr>
              <w:t>Учество во изготвување на годишна програма за работа на Инклузивен тим</w:t>
            </w:r>
          </w:p>
        </w:tc>
        <w:tc>
          <w:tcPr>
            <w:tcW w:w="5079" w:type="dxa"/>
            <w:gridSpan w:val="3"/>
          </w:tcPr>
          <w:p w14:paraId="46100300" w14:textId="77777777" w:rsidR="00CF498C" w:rsidRPr="00B25B92" w:rsidRDefault="00CF498C" w:rsidP="00CF498C">
            <w:pPr>
              <w:pStyle w:val="NoSpacing"/>
              <w:rPr>
                <w:sz w:val="20"/>
                <w:szCs w:val="20"/>
                <w:lang w:val="mk-MK"/>
              </w:rPr>
            </w:pPr>
            <w:r w:rsidRPr="00B25B92">
              <w:rPr>
                <w:sz w:val="20"/>
                <w:szCs w:val="20"/>
                <w:lang w:val="mk-MK"/>
              </w:rPr>
              <w:t>Да се овозможи поефикасна инклузија</w:t>
            </w:r>
          </w:p>
        </w:tc>
        <w:tc>
          <w:tcPr>
            <w:tcW w:w="2410" w:type="dxa"/>
            <w:gridSpan w:val="2"/>
          </w:tcPr>
          <w:p w14:paraId="6F4FE06D" w14:textId="77777777" w:rsidR="00CF498C" w:rsidRPr="00B25B92" w:rsidRDefault="00CF498C" w:rsidP="00CF498C">
            <w:pPr>
              <w:pStyle w:val="NoSpacing"/>
              <w:rPr>
                <w:sz w:val="20"/>
                <w:szCs w:val="20"/>
                <w:lang w:val="mk-MK"/>
              </w:rPr>
            </w:pPr>
          </w:p>
          <w:p w14:paraId="6661B619" w14:textId="77777777" w:rsidR="00CF498C" w:rsidRPr="00B25B92" w:rsidRDefault="00CF498C" w:rsidP="00CF498C">
            <w:pPr>
              <w:pStyle w:val="NoSpacing"/>
              <w:rPr>
                <w:sz w:val="20"/>
                <w:szCs w:val="20"/>
                <w:lang w:val="mk-MK"/>
              </w:rPr>
            </w:pPr>
            <w:r w:rsidRPr="00B25B92">
              <w:rPr>
                <w:sz w:val="20"/>
                <w:szCs w:val="20"/>
                <w:lang w:val="mk-MK"/>
              </w:rPr>
              <w:t>август</w:t>
            </w:r>
          </w:p>
        </w:tc>
        <w:tc>
          <w:tcPr>
            <w:tcW w:w="2578" w:type="dxa"/>
          </w:tcPr>
          <w:p w14:paraId="4D93CAB4" w14:textId="77777777" w:rsidR="00CF498C" w:rsidRPr="00B25B92" w:rsidRDefault="00CF498C" w:rsidP="00CF498C">
            <w:pPr>
              <w:pStyle w:val="NoSpacing"/>
              <w:rPr>
                <w:sz w:val="20"/>
                <w:szCs w:val="20"/>
                <w:lang w:val="mk-MK"/>
              </w:rPr>
            </w:pPr>
            <w:r w:rsidRPr="00B25B92">
              <w:rPr>
                <w:sz w:val="20"/>
                <w:szCs w:val="20"/>
                <w:lang w:val="mk-MK"/>
              </w:rPr>
              <w:t>Членови на инклузивен тим</w:t>
            </w:r>
          </w:p>
        </w:tc>
      </w:tr>
      <w:tr w:rsidR="00CF498C" w:rsidRPr="00B25B92" w14:paraId="68BF639A" w14:textId="77777777" w:rsidTr="00CF498C">
        <w:trPr>
          <w:jc w:val="center"/>
        </w:trPr>
        <w:tc>
          <w:tcPr>
            <w:tcW w:w="5382" w:type="dxa"/>
            <w:tcBorders>
              <w:bottom w:val="single" w:sz="4" w:space="0" w:color="auto"/>
            </w:tcBorders>
          </w:tcPr>
          <w:p w14:paraId="1B8C9B4F" w14:textId="77777777" w:rsidR="00CF498C" w:rsidRPr="00B25B92" w:rsidRDefault="00CF498C" w:rsidP="00CF498C">
            <w:pPr>
              <w:pStyle w:val="NoSpacing"/>
              <w:rPr>
                <w:sz w:val="20"/>
                <w:szCs w:val="20"/>
                <w:lang w:val="mk-MK"/>
              </w:rPr>
            </w:pPr>
          </w:p>
          <w:p w14:paraId="7C2EE3BD" w14:textId="77777777" w:rsidR="00CF498C" w:rsidRPr="00B25B92" w:rsidRDefault="00CF498C" w:rsidP="00CF498C">
            <w:pPr>
              <w:pStyle w:val="NoSpacing"/>
              <w:rPr>
                <w:sz w:val="20"/>
                <w:szCs w:val="20"/>
                <w:lang w:val="mk-MK"/>
              </w:rPr>
            </w:pPr>
            <w:r w:rsidRPr="00B25B92">
              <w:rPr>
                <w:sz w:val="20"/>
                <w:szCs w:val="20"/>
                <w:lang w:val="mk-MK"/>
              </w:rPr>
              <w:t>Учество во изработка на индивидуални планови на работа со учениците  со ПОП</w:t>
            </w:r>
          </w:p>
        </w:tc>
        <w:tc>
          <w:tcPr>
            <w:tcW w:w="5079" w:type="dxa"/>
            <w:gridSpan w:val="3"/>
          </w:tcPr>
          <w:p w14:paraId="2DE3B2C9" w14:textId="77777777" w:rsidR="00CF498C" w:rsidRPr="00B25B92" w:rsidRDefault="00CF498C" w:rsidP="00CF498C">
            <w:pPr>
              <w:pStyle w:val="NoSpacing"/>
              <w:rPr>
                <w:sz w:val="20"/>
                <w:szCs w:val="20"/>
                <w:lang w:val="mk-MK"/>
              </w:rPr>
            </w:pPr>
          </w:p>
          <w:p w14:paraId="134E9CDE" w14:textId="77777777" w:rsidR="00CF498C" w:rsidRPr="00B25B92" w:rsidRDefault="00CF498C" w:rsidP="00CF498C">
            <w:pPr>
              <w:pStyle w:val="NoSpacing"/>
              <w:rPr>
                <w:sz w:val="20"/>
                <w:szCs w:val="20"/>
                <w:lang w:val="mk-MK"/>
              </w:rPr>
            </w:pPr>
            <w:r w:rsidRPr="00B25B92">
              <w:rPr>
                <w:sz w:val="20"/>
                <w:szCs w:val="20"/>
                <w:lang w:val="mk-MK"/>
              </w:rPr>
              <w:t>Полесен пристап до наставните содржини и поефективно учење</w:t>
            </w:r>
          </w:p>
        </w:tc>
        <w:tc>
          <w:tcPr>
            <w:tcW w:w="2410" w:type="dxa"/>
            <w:gridSpan w:val="2"/>
            <w:tcBorders>
              <w:bottom w:val="single" w:sz="4" w:space="0" w:color="auto"/>
            </w:tcBorders>
          </w:tcPr>
          <w:p w14:paraId="49E4ADF1" w14:textId="77777777" w:rsidR="00CF498C" w:rsidRPr="00B25B92" w:rsidRDefault="00CF498C" w:rsidP="00CF498C">
            <w:pPr>
              <w:pStyle w:val="NoSpacing"/>
              <w:rPr>
                <w:sz w:val="20"/>
                <w:szCs w:val="20"/>
                <w:lang w:val="mk-MK"/>
              </w:rPr>
            </w:pPr>
          </w:p>
          <w:p w14:paraId="64F1C05A" w14:textId="77777777" w:rsidR="00CF498C" w:rsidRPr="00B25B92" w:rsidRDefault="00CF498C" w:rsidP="00CF498C">
            <w:pPr>
              <w:pStyle w:val="NoSpacing"/>
              <w:rPr>
                <w:sz w:val="20"/>
                <w:szCs w:val="20"/>
                <w:lang w:val="mk-MK"/>
              </w:rPr>
            </w:pPr>
            <w:r w:rsidRPr="00B25B92">
              <w:rPr>
                <w:sz w:val="20"/>
                <w:szCs w:val="20"/>
                <w:lang w:val="mk-MK"/>
              </w:rPr>
              <w:t>септември</w:t>
            </w:r>
          </w:p>
        </w:tc>
        <w:tc>
          <w:tcPr>
            <w:tcW w:w="2578" w:type="dxa"/>
            <w:tcBorders>
              <w:bottom w:val="single" w:sz="4" w:space="0" w:color="auto"/>
            </w:tcBorders>
          </w:tcPr>
          <w:p w14:paraId="296D39AD" w14:textId="77777777" w:rsidR="00CF498C" w:rsidRPr="00B25B92" w:rsidRDefault="00CF498C" w:rsidP="00CF498C">
            <w:pPr>
              <w:pStyle w:val="NoSpacing"/>
              <w:rPr>
                <w:sz w:val="20"/>
                <w:szCs w:val="20"/>
                <w:lang w:val="mk-MK"/>
              </w:rPr>
            </w:pPr>
            <w:r w:rsidRPr="00B25B92">
              <w:rPr>
                <w:sz w:val="20"/>
                <w:szCs w:val="20"/>
                <w:lang w:val="mk-MK"/>
              </w:rPr>
              <w:t>Директор,</w:t>
            </w:r>
          </w:p>
          <w:p w14:paraId="5E4A7AC9" w14:textId="77777777" w:rsidR="00CF498C" w:rsidRPr="00B25B92" w:rsidRDefault="00CF498C" w:rsidP="00CF498C">
            <w:pPr>
              <w:pStyle w:val="NoSpacing"/>
              <w:rPr>
                <w:sz w:val="20"/>
                <w:szCs w:val="20"/>
                <w:lang w:val="mk-MK"/>
              </w:rPr>
            </w:pPr>
            <w:r w:rsidRPr="00B25B92">
              <w:rPr>
                <w:sz w:val="20"/>
                <w:szCs w:val="20"/>
                <w:lang w:val="mk-MK"/>
              </w:rPr>
              <w:t>Стручна служба,</w:t>
            </w:r>
          </w:p>
          <w:p w14:paraId="6A556229" w14:textId="77777777" w:rsidR="00CF498C" w:rsidRPr="00B25B92" w:rsidRDefault="00CF498C" w:rsidP="00CF498C">
            <w:pPr>
              <w:pStyle w:val="NoSpacing"/>
              <w:rPr>
                <w:sz w:val="20"/>
                <w:szCs w:val="20"/>
                <w:lang w:val="mk-MK"/>
              </w:rPr>
            </w:pPr>
            <w:r w:rsidRPr="00B25B92">
              <w:rPr>
                <w:sz w:val="20"/>
                <w:szCs w:val="20"/>
                <w:lang w:val="mk-MK"/>
              </w:rPr>
              <w:t>Наставници,</w:t>
            </w:r>
          </w:p>
          <w:p w14:paraId="68A3A35F" w14:textId="77777777" w:rsidR="00CF498C" w:rsidRPr="00B25B92" w:rsidRDefault="00CF498C" w:rsidP="00CF498C">
            <w:pPr>
              <w:pStyle w:val="NoSpacing"/>
              <w:rPr>
                <w:sz w:val="20"/>
                <w:szCs w:val="20"/>
                <w:lang w:val="mk-MK"/>
              </w:rPr>
            </w:pPr>
            <w:r w:rsidRPr="00B25B92">
              <w:rPr>
                <w:sz w:val="20"/>
                <w:szCs w:val="20"/>
                <w:lang w:val="mk-MK"/>
              </w:rPr>
              <w:lastRenderedPageBreak/>
              <w:t>Родител</w:t>
            </w:r>
          </w:p>
        </w:tc>
      </w:tr>
      <w:tr w:rsidR="00CF498C" w:rsidRPr="00B25B92" w14:paraId="26AFE9F4" w14:textId="77777777" w:rsidTr="00CF498C">
        <w:trPr>
          <w:jc w:val="center"/>
        </w:trPr>
        <w:tc>
          <w:tcPr>
            <w:tcW w:w="15449" w:type="dxa"/>
            <w:gridSpan w:val="7"/>
            <w:shd w:val="clear" w:color="auto" w:fill="BDD6EE" w:themeFill="accent1" w:themeFillTint="66"/>
          </w:tcPr>
          <w:p w14:paraId="082FA3EA" w14:textId="77777777" w:rsidR="00CF498C" w:rsidRPr="00B25B92" w:rsidRDefault="00CF498C" w:rsidP="00CF498C">
            <w:pPr>
              <w:pStyle w:val="NoSpacing"/>
              <w:rPr>
                <w:b/>
                <w:sz w:val="20"/>
                <w:szCs w:val="20"/>
                <w:lang w:val="mk-MK"/>
              </w:rPr>
            </w:pPr>
            <w:r w:rsidRPr="00B25B92">
              <w:rPr>
                <w:b/>
                <w:sz w:val="20"/>
                <w:szCs w:val="20"/>
                <w:lang w:val="mk-MK"/>
              </w:rPr>
              <w:t>Работа со ученици</w:t>
            </w:r>
          </w:p>
        </w:tc>
      </w:tr>
      <w:tr w:rsidR="00CF498C" w:rsidRPr="00B25B92" w14:paraId="63D2C2D1" w14:textId="77777777" w:rsidTr="00CF498C">
        <w:trPr>
          <w:jc w:val="center"/>
        </w:trPr>
        <w:tc>
          <w:tcPr>
            <w:tcW w:w="15449" w:type="dxa"/>
            <w:gridSpan w:val="7"/>
            <w:shd w:val="clear" w:color="auto" w:fill="BDD6EE" w:themeFill="accent1" w:themeFillTint="66"/>
          </w:tcPr>
          <w:p w14:paraId="45AEF3FB" w14:textId="77777777" w:rsidR="00CF498C" w:rsidRPr="00B25B92" w:rsidRDefault="00CF498C" w:rsidP="00CF498C">
            <w:pPr>
              <w:pStyle w:val="NoSpacing"/>
              <w:rPr>
                <w:b/>
                <w:i/>
                <w:sz w:val="20"/>
                <w:szCs w:val="20"/>
                <w:lang w:val="mk-MK"/>
              </w:rPr>
            </w:pPr>
            <w:r w:rsidRPr="00B25B92">
              <w:rPr>
                <w:b/>
                <w:i/>
                <w:sz w:val="20"/>
                <w:szCs w:val="20"/>
                <w:lang w:val="mk-MK"/>
              </w:rPr>
              <w:t>Потподрачје 1: Подршка на учениците во учењето</w:t>
            </w:r>
          </w:p>
        </w:tc>
      </w:tr>
      <w:tr w:rsidR="00CF498C" w:rsidRPr="00B25B92" w14:paraId="52A70292" w14:textId="77777777" w:rsidTr="00CF498C">
        <w:trPr>
          <w:jc w:val="center"/>
        </w:trPr>
        <w:tc>
          <w:tcPr>
            <w:tcW w:w="5382" w:type="dxa"/>
            <w:shd w:val="clear" w:color="auto" w:fill="BDD6EE" w:themeFill="accent1" w:themeFillTint="66"/>
          </w:tcPr>
          <w:p w14:paraId="2788B594" w14:textId="77777777" w:rsidR="00CF498C" w:rsidRPr="00B25B92" w:rsidRDefault="00CF498C" w:rsidP="00CF498C">
            <w:pPr>
              <w:pStyle w:val="NoSpacing"/>
              <w:rPr>
                <w:b/>
                <w:sz w:val="20"/>
                <w:szCs w:val="20"/>
              </w:rPr>
            </w:pPr>
            <w:r w:rsidRPr="00B25B92">
              <w:rPr>
                <w:b/>
                <w:sz w:val="20"/>
                <w:szCs w:val="20"/>
                <w:lang w:val="mk-MK"/>
              </w:rPr>
              <w:t>Активности</w:t>
            </w:r>
          </w:p>
        </w:tc>
        <w:tc>
          <w:tcPr>
            <w:tcW w:w="5079" w:type="dxa"/>
            <w:gridSpan w:val="3"/>
            <w:shd w:val="clear" w:color="auto" w:fill="BDD6EE" w:themeFill="accent1" w:themeFillTint="66"/>
          </w:tcPr>
          <w:p w14:paraId="42AAA696" w14:textId="77777777" w:rsidR="00CF498C" w:rsidRPr="00B25B92" w:rsidRDefault="00CF498C" w:rsidP="00CF498C">
            <w:pPr>
              <w:pStyle w:val="NoSpacing"/>
              <w:rPr>
                <w:b/>
                <w:sz w:val="20"/>
                <w:szCs w:val="20"/>
                <w:lang w:val="mk-MK"/>
              </w:rPr>
            </w:pPr>
            <w:r w:rsidRPr="00B25B92">
              <w:rPr>
                <w:b/>
                <w:sz w:val="20"/>
                <w:szCs w:val="20"/>
                <w:lang w:val="mk-MK"/>
              </w:rPr>
              <w:t>Цели</w:t>
            </w:r>
          </w:p>
        </w:tc>
        <w:tc>
          <w:tcPr>
            <w:tcW w:w="2410" w:type="dxa"/>
            <w:gridSpan w:val="2"/>
            <w:shd w:val="clear" w:color="auto" w:fill="BDD6EE" w:themeFill="accent1" w:themeFillTint="66"/>
          </w:tcPr>
          <w:p w14:paraId="27C5AEB2" w14:textId="77777777" w:rsidR="00CF498C" w:rsidRPr="00B25B92" w:rsidRDefault="00CF498C" w:rsidP="00CF498C">
            <w:pPr>
              <w:pStyle w:val="NoSpacing"/>
              <w:rPr>
                <w:b/>
                <w:sz w:val="20"/>
                <w:szCs w:val="20"/>
                <w:lang w:val="mk-MK"/>
              </w:rPr>
            </w:pPr>
            <w:r w:rsidRPr="00B25B92">
              <w:rPr>
                <w:b/>
                <w:sz w:val="20"/>
                <w:szCs w:val="20"/>
                <w:lang w:val="mk-MK"/>
              </w:rPr>
              <w:t>Време на реализација</w:t>
            </w:r>
          </w:p>
        </w:tc>
        <w:tc>
          <w:tcPr>
            <w:tcW w:w="2578" w:type="dxa"/>
            <w:shd w:val="clear" w:color="auto" w:fill="BDD6EE" w:themeFill="accent1" w:themeFillTint="66"/>
          </w:tcPr>
          <w:p w14:paraId="65CBB336" w14:textId="77777777" w:rsidR="00CF498C" w:rsidRPr="00B25B92" w:rsidRDefault="00CF498C" w:rsidP="00CF498C">
            <w:pPr>
              <w:pStyle w:val="NoSpacing"/>
              <w:rPr>
                <w:b/>
                <w:sz w:val="20"/>
                <w:szCs w:val="20"/>
              </w:rPr>
            </w:pPr>
            <w:r w:rsidRPr="00B25B92">
              <w:rPr>
                <w:b/>
                <w:sz w:val="20"/>
                <w:szCs w:val="20"/>
                <w:lang w:val="mk-MK"/>
              </w:rPr>
              <w:t>Соработници</w:t>
            </w:r>
          </w:p>
        </w:tc>
      </w:tr>
      <w:tr w:rsidR="00CF498C" w:rsidRPr="00B25B92" w14:paraId="27DAF1FD" w14:textId="77777777" w:rsidTr="00CF498C">
        <w:trPr>
          <w:jc w:val="center"/>
        </w:trPr>
        <w:tc>
          <w:tcPr>
            <w:tcW w:w="5382" w:type="dxa"/>
          </w:tcPr>
          <w:p w14:paraId="6C1A80B7" w14:textId="77777777" w:rsidR="00CF498C" w:rsidRPr="00B25B92" w:rsidRDefault="00CF498C" w:rsidP="00CF498C">
            <w:pPr>
              <w:pStyle w:val="NoSpacing"/>
              <w:rPr>
                <w:sz w:val="20"/>
                <w:szCs w:val="20"/>
              </w:rPr>
            </w:pPr>
          </w:p>
          <w:p w14:paraId="4FC8D8FA" w14:textId="77777777" w:rsidR="00CF498C" w:rsidRPr="00B25B92" w:rsidRDefault="00CF498C" w:rsidP="00CF498C">
            <w:pPr>
              <w:pStyle w:val="NoSpacing"/>
              <w:rPr>
                <w:sz w:val="20"/>
                <w:szCs w:val="20"/>
              </w:rPr>
            </w:pPr>
            <w:r w:rsidRPr="00B25B92">
              <w:rPr>
                <w:sz w:val="20"/>
                <w:szCs w:val="20"/>
                <w:lang w:val="mk-MK"/>
              </w:rPr>
              <w:t xml:space="preserve">Опсервација на ученици </w:t>
            </w:r>
          </w:p>
        </w:tc>
        <w:tc>
          <w:tcPr>
            <w:tcW w:w="5079" w:type="dxa"/>
            <w:gridSpan w:val="3"/>
          </w:tcPr>
          <w:p w14:paraId="6738C942" w14:textId="77777777" w:rsidR="00CF498C" w:rsidRPr="00B25B92" w:rsidRDefault="00CF498C" w:rsidP="00CF498C">
            <w:pPr>
              <w:pStyle w:val="NoSpacing"/>
              <w:rPr>
                <w:sz w:val="20"/>
                <w:szCs w:val="20"/>
                <w:lang w:val="mk-MK"/>
              </w:rPr>
            </w:pPr>
            <w:r w:rsidRPr="00B25B92">
              <w:rPr>
                <w:sz w:val="20"/>
                <w:szCs w:val="20"/>
                <w:lang w:val="mk-MK"/>
              </w:rPr>
              <w:t xml:space="preserve">Да се детектираат ученици со ПОП и нивните потреби, </w:t>
            </w:r>
          </w:p>
          <w:p w14:paraId="088DCC09" w14:textId="77777777" w:rsidR="00CF498C" w:rsidRPr="00B25B92" w:rsidRDefault="00CF498C" w:rsidP="00CF498C">
            <w:pPr>
              <w:pStyle w:val="NoSpacing"/>
              <w:rPr>
                <w:sz w:val="20"/>
                <w:szCs w:val="20"/>
              </w:rPr>
            </w:pPr>
            <w:r w:rsidRPr="00B25B92">
              <w:rPr>
                <w:sz w:val="20"/>
                <w:szCs w:val="20"/>
                <w:lang w:val="mk-MK"/>
              </w:rPr>
              <w:t>Да се овозможи соодветна помош и подршка во воспитно – образовна работа</w:t>
            </w:r>
          </w:p>
        </w:tc>
        <w:tc>
          <w:tcPr>
            <w:tcW w:w="2410" w:type="dxa"/>
            <w:gridSpan w:val="2"/>
          </w:tcPr>
          <w:p w14:paraId="42D92DB1" w14:textId="77777777" w:rsidR="00CF498C" w:rsidRPr="00B25B92" w:rsidRDefault="00CF498C" w:rsidP="00CF498C">
            <w:pPr>
              <w:pStyle w:val="NoSpacing"/>
              <w:rPr>
                <w:sz w:val="20"/>
                <w:szCs w:val="20"/>
                <w:lang w:val="mk-MK"/>
              </w:rPr>
            </w:pPr>
          </w:p>
          <w:p w14:paraId="20BAB086" w14:textId="77777777" w:rsidR="00CF498C" w:rsidRPr="00B25B92" w:rsidRDefault="00CF498C" w:rsidP="00CF498C">
            <w:pPr>
              <w:pStyle w:val="NoSpacing"/>
              <w:rPr>
                <w:sz w:val="20"/>
                <w:szCs w:val="20"/>
              </w:rPr>
            </w:pPr>
            <w:r w:rsidRPr="00B25B92">
              <w:rPr>
                <w:sz w:val="20"/>
                <w:szCs w:val="20"/>
                <w:lang w:val="mk-MK"/>
              </w:rPr>
              <w:t>Септември- октомври</w:t>
            </w:r>
          </w:p>
        </w:tc>
        <w:tc>
          <w:tcPr>
            <w:tcW w:w="2578" w:type="dxa"/>
          </w:tcPr>
          <w:p w14:paraId="3512DAA0" w14:textId="77777777" w:rsidR="00CF498C" w:rsidRPr="00B25B92" w:rsidRDefault="00CF498C" w:rsidP="00CF498C">
            <w:pPr>
              <w:pStyle w:val="NoSpacing"/>
              <w:rPr>
                <w:sz w:val="20"/>
                <w:szCs w:val="20"/>
                <w:lang w:val="mk-MK"/>
              </w:rPr>
            </w:pPr>
            <w:r w:rsidRPr="00B25B92">
              <w:rPr>
                <w:sz w:val="20"/>
                <w:szCs w:val="20"/>
                <w:lang w:val="mk-MK"/>
              </w:rPr>
              <w:t>Стручна служба,</w:t>
            </w:r>
          </w:p>
          <w:p w14:paraId="2F59ECB7" w14:textId="77777777" w:rsidR="00CF498C" w:rsidRPr="00B25B92" w:rsidRDefault="00CF498C" w:rsidP="00CF498C">
            <w:pPr>
              <w:pStyle w:val="NoSpacing"/>
              <w:rPr>
                <w:sz w:val="20"/>
                <w:szCs w:val="20"/>
              </w:rPr>
            </w:pPr>
            <w:r w:rsidRPr="00B25B92">
              <w:rPr>
                <w:sz w:val="20"/>
                <w:szCs w:val="20"/>
                <w:lang w:val="mk-MK"/>
              </w:rPr>
              <w:t>одделенски и предметни наставници</w:t>
            </w:r>
          </w:p>
        </w:tc>
      </w:tr>
      <w:tr w:rsidR="00CF498C" w:rsidRPr="00B25B92" w14:paraId="3F074095" w14:textId="77777777" w:rsidTr="00CF498C">
        <w:trPr>
          <w:jc w:val="center"/>
        </w:trPr>
        <w:tc>
          <w:tcPr>
            <w:tcW w:w="5382" w:type="dxa"/>
          </w:tcPr>
          <w:p w14:paraId="158231A8" w14:textId="77777777" w:rsidR="00CF498C" w:rsidRPr="00B25B92" w:rsidRDefault="00CF498C" w:rsidP="00CF498C">
            <w:pPr>
              <w:pStyle w:val="NoSpacing"/>
              <w:rPr>
                <w:sz w:val="20"/>
                <w:szCs w:val="20"/>
                <w:lang w:val="mk-MK"/>
              </w:rPr>
            </w:pPr>
            <w:r w:rsidRPr="00B25B92">
              <w:rPr>
                <w:sz w:val="20"/>
                <w:szCs w:val="20"/>
                <w:lang w:val="mk-MK"/>
              </w:rPr>
              <w:t>Асистенција за време на часови</w:t>
            </w:r>
          </w:p>
          <w:p w14:paraId="3EB7BD18" w14:textId="77777777" w:rsidR="00CF498C" w:rsidRPr="00B25B92" w:rsidRDefault="00CF498C" w:rsidP="00CF498C">
            <w:pPr>
              <w:pStyle w:val="NoSpacing"/>
              <w:rPr>
                <w:sz w:val="20"/>
                <w:szCs w:val="20"/>
                <w:lang w:val="mk-MK"/>
              </w:rPr>
            </w:pPr>
            <w:r w:rsidRPr="00B25B92">
              <w:rPr>
                <w:sz w:val="20"/>
                <w:szCs w:val="20"/>
                <w:lang w:val="mk-MK"/>
              </w:rPr>
              <w:t>(директна и индиректна)</w:t>
            </w:r>
          </w:p>
        </w:tc>
        <w:tc>
          <w:tcPr>
            <w:tcW w:w="5079" w:type="dxa"/>
            <w:gridSpan w:val="3"/>
          </w:tcPr>
          <w:p w14:paraId="29DE0B00" w14:textId="77777777" w:rsidR="00CF498C" w:rsidRPr="00B25B92" w:rsidRDefault="00CF498C" w:rsidP="00CF498C">
            <w:pPr>
              <w:pStyle w:val="NoSpacing"/>
              <w:rPr>
                <w:sz w:val="20"/>
                <w:szCs w:val="20"/>
                <w:lang w:val="mk-MK"/>
              </w:rPr>
            </w:pPr>
            <w:r w:rsidRPr="00B25B92">
              <w:rPr>
                <w:sz w:val="20"/>
                <w:szCs w:val="20"/>
                <w:lang w:val="mk-MK"/>
              </w:rPr>
              <w:t>Да се пружи соодветна помош на ученикот со ПОП</w:t>
            </w:r>
          </w:p>
        </w:tc>
        <w:tc>
          <w:tcPr>
            <w:tcW w:w="2410" w:type="dxa"/>
            <w:gridSpan w:val="2"/>
          </w:tcPr>
          <w:p w14:paraId="4658CB34" w14:textId="77777777" w:rsidR="00CF498C" w:rsidRPr="00B25B92" w:rsidRDefault="00CF498C" w:rsidP="00CF498C">
            <w:pPr>
              <w:pStyle w:val="NoSpacing"/>
              <w:rPr>
                <w:sz w:val="20"/>
                <w:szCs w:val="20"/>
                <w:lang w:val="mk-MK"/>
              </w:rPr>
            </w:pPr>
            <w:r w:rsidRPr="00B25B92">
              <w:rPr>
                <w:sz w:val="20"/>
                <w:szCs w:val="20"/>
                <w:lang w:val="mk-MK"/>
              </w:rPr>
              <w:t>Континуирано</w:t>
            </w:r>
          </w:p>
        </w:tc>
        <w:tc>
          <w:tcPr>
            <w:tcW w:w="2578" w:type="dxa"/>
          </w:tcPr>
          <w:p w14:paraId="57785950" w14:textId="77777777" w:rsidR="00CF498C" w:rsidRPr="00B25B92" w:rsidRDefault="00CF498C" w:rsidP="00CF498C">
            <w:pPr>
              <w:pStyle w:val="NoSpacing"/>
              <w:rPr>
                <w:sz w:val="20"/>
                <w:szCs w:val="20"/>
                <w:lang w:val="mk-MK"/>
              </w:rPr>
            </w:pPr>
            <w:r w:rsidRPr="00B25B92">
              <w:rPr>
                <w:sz w:val="20"/>
                <w:szCs w:val="20"/>
                <w:lang w:val="mk-MK"/>
              </w:rPr>
              <w:t>Наставници</w:t>
            </w:r>
          </w:p>
        </w:tc>
      </w:tr>
      <w:tr w:rsidR="00CF498C" w:rsidRPr="00B25B92" w14:paraId="3C942C6F" w14:textId="77777777" w:rsidTr="00CF498C">
        <w:trPr>
          <w:jc w:val="center"/>
        </w:trPr>
        <w:tc>
          <w:tcPr>
            <w:tcW w:w="5382" w:type="dxa"/>
          </w:tcPr>
          <w:p w14:paraId="14456AE6" w14:textId="77777777" w:rsidR="00CF498C" w:rsidRPr="00B25B92" w:rsidRDefault="00CF498C" w:rsidP="00CF498C">
            <w:pPr>
              <w:pStyle w:val="NoSpacing"/>
              <w:rPr>
                <w:sz w:val="20"/>
                <w:szCs w:val="20"/>
                <w:lang w:val="mk-MK"/>
              </w:rPr>
            </w:pPr>
            <w:r w:rsidRPr="00B25B92">
              <w:rPr>
                <w:sz w:val="20"/>
                <w:szCs w:val="20"/>
                <w:lang w:val="mk-MK"/>
              </w:rPr>
              <w:t>Координација во изработка на ИОП</w:t>
            </w:r>
          </w:p>
        </w:tc>
        <w:tc>
          <w:tcPr>
            <w:tcW w:w="5079" w:type="dxa"/>
            <w:gridSpan w:val="3"/>
          </w:tcPr>
          <w:p w14:paraId="4622BA11" w14:textId="77777777" w:rsidR="00CF498C" w:rsidRPr="00B25B92" w:rsidRDefault="00CF498C" w:rsidP="00CF498C">
            <w:pPr>
              <w:pStyle w:val="NoSpacing"/>
              <w:rPr>
                <w:sz w:val="20"/>
                <w:szCs w:val="20"/>
                <w:lang w:val="mk-MK"/>
              </w:rPr>
            </w:pPr>
            <w:r w:rsidRPr="00B25B92">
              <w:rPr>
                <w:sz w:val="20"/>
                <w:szCs w:val="20"/>
                <w:lang w:val="mk-MK"/>
              </w:rPr>
              <w:t xml:space="preserve">Да се прилагоди воспитно –образовната програма </w:t>
            </w:r>
          </w:p>
        </w:tc>
        <w:tc>
          <w:tcPr>
            <w:tcW w:w="2410" w:type="dxa"/>
            <w:gridSpan w:val="2"/>
          </w:tcPr>
          <w:p w14:paraId="3D490713" w14:textId="77777777" w:rsidR="00CF498C" w:rsidRPr="00B25B92" w:rsidRDefault="00CF498C" w:rsidP="00CF498C">
            <w:pPr>
              <w:pStyle w:val="NoSpacing"/>
              <w:rPr>
                <w:sz w:val="20"/>
                <w:szCs w:val="20"/>
                <w:lang w:val="mk-MK"/>
              </w:rPr>
            </w:pPr>
            <w:r w:rsidRPr="00B25B92">
              <w:rPr>
                <w:sz w:val="20"/>
                <w:szCs w:val="20"/>
                <w:lang w:val="mk-MK"/>
              </w:rPr>
              <w:t>Септември</w:t>
            </w:r>
          </w:p>
        </w:tc>
        <w:tc>
          <w:tcPr>
            <w:tcW w:w="2578" w:type="dxa"/>
          </w:tcPr>
          <w:p w14:paraId="35A14922" w14:textId="77777777" w:rsidR="00CF498C" w:rsidRPr="00B25B92" w:rsidRDefault="00CF498C" w:rsidP="00CF498C">
            <w:pPr>
              <w:pStyle w:val="NoSpacing"/>
              <w:rPr>
                <w:sz w:val="20"/>
                <w:szCs w:val="20"/>
                <w:lang w:val="mk-MK"/>
              </w:rPr>
            </w:pPr>
            <w:r w:rsidRPr="00B25B92">
              <w:rPr>
                <w:sz w:val="20"/>
                <w:szCs w:val="20"/>
                <w:lang w:val="mk-MK"/>
              </w:rPr>
              <w:t>Наставници,</w:t>
            </w:r>
          </w:p>
          <w:p w14:paraId="077F600B" w14:textId="77777777" w:rsidR="00CF498C" w:rsidRPr="00B25B92" w:rsidRDefault="00CF498C" w:rsidP="00CF498C">
            <w:pPr>
              <w:pStyle w:val="NoSpacing"/>
              <w:rPr>
                <w:sz w:val="20"/>
                <w:szCs w:val="20"/>
                <w:lang w:val="mk-MK"/>
              </w:rPr>
            </w:pPr>
            <w:r w:rsidRPr="00B25B92">
              <w:rPr>
                <w:sz w:val="20"/>
                <w:szCs w:val="20"/>
                <w:lang w:val="mk-MK"/>
              </w:rPr>
              <w:t>родители</w:t>
            </w:r>
          </w:p>
        </w:tc>
      </w:tr>
      <w:tr w:rsidR="00CF498C" w:rsidRPr="00B25B92" w14:paraId="28ADB2B7" w14:textId="77777777" w:rsidTr="00CF498C">
        <w:trPr>
          <w:jc w:val="center"/>
        </w:trPr>
        <w:tc>
          <w:tcPr>
            <w:tcW w:w="5382" w:type="dxa"/>
          </w:tcPr>
          <w:p w14:paraId="1B797F22" w14:textId="77777777" w:rsidR="00CF498C" w:rsidRPr="00B25B92" w:rsidRDefault="00CF498C" w:rsidP="00CF498C">
            <w:pPr>
              <w:pStyle w:val="NoSpacing"/>
              <w:rPr>
                <w:sz w:val="20"/>
                <w:szCs w:val="20"/>
                <w:lang w:val="mk-MK"/>
              </w:rPr>
            </w:pPr>
            <w:r w:rsidRPr="00B25B92">
              <w:rPr>
                <w:sz w:val="20"/>
                <w:szCs w:val="20"/>
                <w:lang w:val="mk-MK"/>
              </w:rPr>
              <w:t>Идентификување на ученици со ПОП</w:t>
            </w:r>
          </w:p>
        </w:tc>
        <w:tc>
          <w:tcPr>
            <w:tcW w:w="5079" w:type="dxa"/>
            <w:gridSpan w:val="3"/>
          </w:tcPr>
          <w:p w14:paraId="1F0F08E8" w14:textId="77777777" w:rsidR="00CF498C" w:rsidRPr="00B25B92" w:rsidRDefault="00CF498C" w:rsidP="00CF498C">
            <w:pPr>
              <w:pStyle w:val="NoSpacing"/>
              <w:rPr>
                <w:sz w:val="20"/>
                <w:szCs w:val="20"/>
                <w:lang w:val="mk-MK"/>
              </w:rPr>
            </w:pPr>
            <w:r w:rsidRPr="00B25B92">
              <w:rPr>
                <w:sz w:val="20"/>
                <w:szCs w:val="20"/>
                <w:lang w:val="mk-MK"/>
              </w:rPr>
              <w:t>Да се формира мислење за емоционален, психомоторен и социјален развој</w:t>
            </w:r>
          </w:p>
        </w:tc>
        <w:tc>
          <w:tcPr>
            <w:tcW w:w="2410" w:type="dxa"/>
            <w:gridSpan w:val="2"/>
          </w:tcPr>
          <w:p w14:paraId="1ED55FAF" w14:textId="4C9375EE" w:rsidR="00CF498C" w:rsidRPr="00B25B92" w:rsidRDefault="00B25B92" w:rsidP="00CF498C">
            <w:pPr>
              <w:pStyle w:val="NoSpacing"/>
              <w:rPr>
                <w:sz w:val="20"/>
                <w:szCs w:val="20"/>
                <w:lang w:val="mk-MK"/>
              </w:rPr>
            </w:pPr>
            <w:r>
              <w:rPr>
                <w:sz w:val="20"/>
                <w:szCs w:val="20"/>
                <w:lang w:val="mk-MK"/>
              </w:rPr>
              <w:t xml:space="preserve">Септември- </w:t>
            </w:r>
            <w:r w:rsidR="00CF498C" w:rsidRPr="00B25B92">
              <w:rPr>
                <w:sz w:val="20"/>
                <w:szCs w:val="20"/>
                <w:lang w:val="mk-MK"/>
              </w:rPr>
              <w:t>октомври</w:t>
            </w:r>
          </w:p>
        </w:tc>
        <w:tc>
          <w:tcPr>
            <w:tcW w:w="2578" w:type="dxa"/>
          </w:tcPr>
          <w:p w14:paraId="24C15A30" w14:textId="7B2BC92E" w:rsidR="00CF498C" w:rsidRPr="00B25B92" w:rsidRDefault="00B25B92" w:rsidP="00CF498C">
            <w:pPr>
              <w:pStyle w:val="NoSpacing"/>
              <w:rPr>
                <w:sz w:val="20"/>
                <w:szCs w:val="20"/>
                <w:lang w:val="mk-MK"/>
              </w:rPr>
            </w:pPr>
            <w:r>
              <w:rPr>
                <w:sz w:val="20"/>
                <w:szCs w:val="20"/>
                <w:lang w:val="mk-MK"/>
              </w:rPr>
              <w:t>Стручна служба</w:t>
            </w:r>
          </w:p>
        </w:tc>
      </w:tr>
      <w:tr w:rsidR="00CF498C" w:rsidRPr="00B25B92" w14:paraId="6A2379ED" w14:textId="77777777" w:rsidTr="00CF498C">
        <w:trPr>
          <w:jc w:val="center"/>
        </w:trPr>
        <w:tc>
          <w:tcPr>
            <w:tcW w:w="5382" w:type="dxa"/>
          </w:tcPr>
          <w:p w14:paraId="2AADD0B4" w14:textId="77777777" w:rsidR="00CF498C" w:rsidRPr="00B25B92" w:rsidRDefault="00CF498C" w:rsidP="00CF498C">
            <w:pPr>
              <w:pStyle w:val="NoSpacing"/>
              <w:rPr>
                <w:sz w:val="20"/>
                <w:szCs w:val="20"/>
                <w:lang w:val="mk-MK"/>
              </w:rPr>
            </w:pPr>
            <w:r w:rsidRPr="00B25B92">
              <w:rPr>
                <w:sz w:val="20"/>
                <w:szCs w:val="20"/>
                <w:lang w:val="mk-MK"/>
              </w:rPr>
              <w:t>Процена на психомоторика на ученици со ПОП</w:t>
            </w:r>
          </w:p>
        </w:tc>
        <w:tc>
          <w:tcPr>
            <w:tcW w:w="5079" w:type="dxa"/>
            <w:gridSpan w:val="3"/>
          </w:tcPr>
          <w:p w14:paraId="692C4209" w14:textId="77777777" w:rsidR="00CF498C" w:rsidRPr="00B25B92" w:rsidRDefault="00CF498C" w:rsidP="00CF498C">
            <w:pPr>
              <w:pStyle w:val="NoSpacing"/>
              <w:rPr>
                <w:sz w:val="20"/>
                <w:szCs w:val="20"/>
                <w:lang w:val="mk-MK"/>
              </w:rPr>
            </w:pPr>
            <w:r w:rsidRPr="00B25B92">
              <w:rPr>
                <w:sz w:val="20"/>
                <w:szCs w:val="20"/>
                <w:lang w:val="mk-MK"/>
              </w:rPr>
              <w:t>Согледување на индивидуални способности и можности</w:t>
            </w:r>
          </w:p>
        </w:tc>
        <w:tc>
          <w:tcPr>
            <w:tcW w:w="2410" w:type="dxa"/>
            <w:gridSpan w:val="2"/>
          </w:tcPr>
          <w:p w14:paraId="61EE3965" w14:textId="77777777" w:rsidR="00CF498C" w:rsidRPr="00B25B92" w:rsidRDefault="00CF498C" w:rsidP="00CF498C">
            <w:pPr>
              <w:pStyle w:val="NoSpacing"/>
              <w:rPr>
                <w:sz w:val="20"/>
                <w:szCs w:val="20"/>
                <w:lang w:val="mk-MK"/>
              </w:rPr>
            </w:pPr>
            <w:r w:rsidRPr="00B25B92">
              <w:rPr>
                <w:sz w:val="20"/>
                <w:szCs w:val="20"/>
                <w:lang w:val="mk-MK"/>
              </w:rPr>
              <w:t>септември-јуни</w:t>
            </w:r>
          </w:p>
        </w:tc>
        <w:tc>
          <w:tcPr>
            <w:tcW w:w="2578" w:type="dxa"/>
          </w:tcPr>
          <w:p w14:paraId="0B1CC7A3" w14:textId="77777777" w:rsidR="00CF498C" w:rsidRPr="00B25B92" w:rsidRDefault="00CF498C" w:rsidP="00CF498C">
            <w:pPr>
              <w:pStyle w:val="NoSpacing"/>
              <w:rPr>
                <w:sz w:val="20"/>
                <w:szCs w:val="20"/>
                <w:lang w:val="mk-MK"/>
              </w:rPr>
            </w:pPr>
            <w:r w:rsidRPr="00B25B92">
              <w:rPr>
                <w:sz w:val="20"/>
                <w:szCs w:val="20"/>
                <w:lang w:val="mk-MK"/>
              </w:rPr>
              <w:t>дефектолог</w:t>
            </w:r>
          </w:p>
        </w:tc>
      </w:tr>
      <w:tr w:rsidR="00CF498C" w:rsidRPr="00B25B92" w14:paraId="1AB6B3F9" w14:textId="77777777" w:rsidTr="00CF498C">
        <w:trPr>
          <w:jc w:val="center"/>
        </w:trPr>
        <w:tc>
          <w:tcPr>
            <w:tcW w:w="5382" w:type="dxa"/>
          </w:tcPr>
          <w:p w14:paraId="6E095E66" w14:textId="77777777" w:rsidR="00CF498C" w:rsidRPr="00B25B92" w:rsidRDefault="00CF498C" w:rsidP="00CF498C">
            <w:pPr>
              <w:pStyle w:val="NoSpacing"/>
              <w:rPr>
                <w:sz w:val="20"/>
                <w:szCs w:val="20"/>
                <w:lang w:val="mk-MK"/>
              </w:rPr>
            </w:pPr>
            <w:r w:rsidRPr="00B25B92">
              <w:rPr>
                <w:sz w:val="20"/>
                <w:szCs w:val="20"/>
                <w:lang w:val="mk-MK"/>
              </w:rPr>
              <w:t>Стимулирање на говор</w:t>
            </w:r>
          </w:p>
        </w:tc>
        <w:tc>
          <w:tcPr>
            <w:tcW w:w="5079" w:type="dxa"/>
            <w:gridSpan w:val="3"/>
          </w:tcPr>
          <w:p w14:paraId="78775F12" w14:textId="77777777" w:rsidR="00CF498C" w:rsidRPr="00B25B92" w:rsidRDefault="00CF498C" w:rsidP="00CF498C">
            <w:pPr>
              <w:pStyle w:val="NoSpacing"/>
              <w:rPr>
                <w:sz w:val="20"/>
                <w:szCs w:val="20"/>
                <w:lang w:val="mk-MK"/>
              </w:rPr>
            </w:pPr>
            <w:r w:rsidRPr="00B25B92">
              <w:rPr>
                <w:sz w:val="20"/>
                <w:szCs w:val="20"/>
                <w:lang w:val="mk-MK"/>
              </w:rPr>
              <w:t xml:space="preserve">Побрзо да се појави говор </w:t>
            </w:r>
          </w:p>
        </w:tc>
        <w:tc>
          <w:tcPr>
            <w:tcW w:w="2410" w:type="dxa"/>
            <w:gridSpan w:val="2"/>
          </w:tcPr>
          <w:p w14:paraId="168724A9" w14:textId="77777777" w:rsidR="00CF498C" w:rsidRPr="00B25B92" w:rsidRDefault="00CF498C" w:rsidP="00CF498C">
            <w:pPr>
              <w:pStyle w:val="NoSpacing"/>
              <w:rPr>
                <w:sz w:val="20"/>
                <w:szCs w:val="20"/>
                <w:lang w:val="mk-MK"/>
              </w:rPr>
            </w:pPr>
            <w:r w:rsidRPr="00B25B92">
              <w:rPr>
                <w:sz w:val="20"/>
                <w:szCs w:val="20"/>
                <w:lang w:val="mk-MK"/>
              </w:rPr>
              <w:t>Континуирано</w:t>
            </w:r>
          </w:p>
        </w:tc>
        <w:tc>
          <w:tcPr>
            <w:tcW w:w="2578" w:type="dxa"/>
          </w:tcPr>
          <w:p w14:paraId="70B995DA" w14:textId="0E8860E1" w:rsidR="00CF498C" w:rsidRPr="00B25B92" w:rsidRDefault="00B25B92" w:rsidP="00CF498C">
            <w:pPr>
              <w:pStyle w:val="NoSpacing"/>
              <w:rPr>
                <w:sz w:val="20"/>
                <w:szCs w:val="20"/>
                <w:lang w:val="mk-MK"/>
              </w:rPr>
            </w:pPr>
            <w:r>
              <w:rPr>
                <w:sz w:val="20"/>
                <w:szCs w:val="20"/>
                <w:lang w:val="mk-MK"/>
              </w:rPr>
              <w:t xml:space="preserve">Наставници, </w:t>
            </w:r>
            <w:r w:rsidR="00CF498C" w:rsidRPr="00B25B92">
              <w:rPr>
                <w:sz w:val="20"/>
                <w:szCs w:val="20"/>
                <w:lang w:val="mk-MK"/>
              </w:rPr>
              <w:t>логопед</w:t>
            </w:r>
          </w:p>
        </w:tc>
      </w:tr>
      <w:tr w:rsidR="00CF498C" w:rsidRPr="00B25B92" w14:paraId="7C15354B" w14:textId="77777777" w:rsidTr="00CF498C">
        <w:trPr>
          <w:jc w:val="center"/>
        </w:trPr>
        <w:tc>
          <w:tcPr>
            <w:tcW w:w="5382" w:type="dxa"/>
          </w:tcPr>
          <w:p w14:paraId="6E2320F6" w14:textId="77777777" w:rsidR="00CF498C" w:rsidRPr="00B25B92" w:rsidRDefault="00CF498C" w:rsidP="00CF498C">
            <w:pPr>
              <w:pStyle w:val="NoSpacing"/>
              <w:rPr>
                <w:sz w:val="20"/>
                <w:szCs w:val="20"/>
                <w:lang w:val="mk-MK"/>
              </w:rPr>
            </w:pPr>
            <w:r w:rsidRPr="00B25B92">
              <w:rPr>
                <w:sz w:val="20"/>
                <w:szCs w:val="20"/>
                <w:lang w:val="mk-MK"/>
              </w:rPr>
              <w:t>Подготвување, планирање и давање препораки за идентификација на образовните потреби на учениците за обезбедување соодветна поддршка на учениците</w:t>
            </w:r>
          </w:p>
        </w:tc>
        <w:tc>
          <w:tcPr>
            <w:tcW w:w="5079" w:type="dxa"/>
            <w:gridSpan w:val="3"/>
          </w:tcPr>
          <w:p w14:paraId="54B45E79" w14:textId="77777777" w:rsidR="00CF498C" w:rsidRPr="00B25B92" w:rsidRDefault="00CF498C" w:rsidP="00CF498C">
            <w:pPr>
              <w:pStyle w:val="NoSpacing"/>
              <w:rPr>
                <w:sz w:val="20"/>
                <w:szCs w:val="20"/>
                <w:lang w:val="mk-MK"/>
              </w:rPr>
            </w:pPr>
            <w:r w:rsidRPr="00B25B92">
              <w:rPr>
                <w:sz w:val="20"/>
                <w:szCs w:val="20"/>
                <w:lang w:val="mk-MK"/>
              </w:rPr>
              <w:t>Да знаат како да овозможат соодветна подршка и како да реализираат настава во инклузија со ученици со ПОП</w:t>
            </w:r>
          </w:p>
        </w:tc>
        <w:tc>
          <w:tcPr>
            <w:tcW w:w="2410" w:type="dxa"/>
            <w:gridSpan w:val="2"/>
          </w:tcPr>
          <w:p w14:paraId="26993162" w14:textId="77777777" w:rsidR="00CF498C" w:rsidRPr="00B25B92" w:rsidRDefault="00CF498C" w:rsidP="00CF498C">
            <w:pPr>
              <w:pStyle w:val="NoSpacing"/>
              <w:rPr>
                <w:sz w:val="20"/>
                <w:szCs w:val="20"/>
                <w:lang w:val="mk-MK"/>
              </w:rPr>
            </w:pPr>
          </w:p>
          <w:p w14:paraId="5E0845E1" w14:textId="77777777" w:rsidR="00CF498C" w:rsidRPr="00B25B92" w:rsidRDefault="00CF498C" w:rsidP="00CF498C">
            <w:pPr>
              <w:pStyle w:val="NoSpacing"/>
              <w:rPr>
                <w:sz w:val="20"/>
                <w:szCs w:val="20"/>
                <w:lang w:val="mk-MK"/>
              </w:rPr>
            </w:pPr>
          </w:p>
          <w:p w14:paraId="7E6DBB4D" w14:textId="77777777" w:rsidR="00CF498C" w:rsidRPr="00B25B92" w:rsidRDefault="00CF498C" w:rsidP="00CF498C">
            <w:pPr>
              <w:pStyle w:val="NoSpacing"/>
              <w:rPr>
                <w:sz w:val="20"/>
                <w:szCs w:val="20"/>
                <w:lang w:val="mk-MK"/>
              </w:rPr>
            </w:pPr>
            <w:r w:rsidRPr="00B25B92">
              <w:rPr>
                <w:sz w:val="20"/>
                <w:szCs w:val="20"/>
                <w:lang w:val="mk-MK"/>
              </w:rPr>
              <w:t>септември</w:t>
            </w:r>
          </w:p>
        </w:tc>
        <w:tc>
          <w:tcPr>
            <w:tcW w:w="2578" w:type="dxa"/>
          </w:tcPr>
          <w:p w14:paraId="52B76EC2" w14:textId="77777777" w:rsidR="00CF498C" w:rsidRPr="00B25B92" w:rsidRDefault="00CF498C" w:rsidP="00CF498C">
            <w:pPr>
              <w:pStyle w:val="NoSpacing"/>
              <w:rPr>
                <w:sz w:val="20"/>
                <w:szCs w:val="20"/>
                <w:lang w:val="mk-MK"/>
              </w:rPr>
            </w:pPr>
            <w:r w:rsidRPr="00B25B92">
              <w:rPr>
                <w:sz w:val="20"/>
                <w:szCs w:val="20"/>
                <w:lang w:val="mk-MK"/>
              </w:rPr>
              <w:t>Инклузивен тим,</w:t>
            </w:r>
          </w:p>
          <w:p w14:paraId="6220F6FE" w14:textId="77777777" w:rsidR="00CF498C" w:rsidRPr="00B25B92" w:rsidRDefault="00CF498C" w:rsidP="00CF498C">
            <w:pPr>
              <w:pStyle w:val="NoSpacing"/>
              <w:rPr>
                <w:sz w:val="20"/>
                <w:szCs w:val="20"/>
                <w:lang w:val="mk-MK"/>
              </w:rPr>
            </w:pPr>
            <w:r w:rsidRPr="00B25B92">
              <w:rPr>
                <w:sz w:val="20"/>
                <w:szCs w:val="20"/>
                <w:lang w:val="mk-MK"/>
              </w:rPr>
              <w:t>стручни соработници,</w:t>
            </w:r>
          </w:p>
          <w:p w14:paraId="25B06B68" w14:textId="77777777" w:rsidR="00CF498C" w:rsidRPr="00B25B92" w:rsidRDefault="00CF498C" w:rsidP="00CF498C">
            <w:pPr>
              <w:pStyle w:val="NoSpacing"/>
              <w:rPr>
                <w:sz w:val="20"/>
                <w:szCs w:val="20"/>
                <w:lang w:val="mk-MK"/>
              </w:rPr>
            </w:pPr>
            <w:r w:rsidRPr="00B25B92">
              <w:rPr>
                <w:sz w:val="20"/>
                <w:szCs w:val="20"/>
                <w:lang w:val="mk-MK"/>
              </w:rPr>
              <w:t>наставници</w:t>
            </w:r>
          </w:p>
        </w:tc>
      </w:tr>
      <w:tr w:rsidR="00CF498C" w:rsidRPr="00B25B92" w14:paraId="2864E94E" w14:textId="77777777" w:rsidTr="00CF498C">
        <w:trPr>
          <w:jc w:val="center"/>
        </w:trPr>
        <w:tc>
          <w:tcPr>
            <w:tcW w:w="5382" w:type="dxa"/>
          </w:tcPr>
          <w:p w14:paraId="2843DBAC" w14:textId="6C463165" w:rsidR="00CF498C" w:rsidRPr="00B25B92" w:rsidRDefault="00CF498C" w:rsidP="00CF498C">
            <w:pPr>
              <w:pStyle w:val="NoSpacing"/>
              <w:rPr>
                <w:sz w:val="20"/>
                <w:szCs w:val="20"/>
                <w:lang w:val="mk-MK"/>
              </w:rPr>
            </w:pPr>
            <w:r w:rsidRPr="00B25B92">
              <w:rPr>
                <w:sz w:val="20"/>
                <w:szCs w:val="20"/>
                <w:lang w:val="mk-MK"/>
              </w:rPr>
              <w:t xml:space="preserve">Реедукација на психо-моторика </w:t>
            </w:r>
          </w:p>
          <w:p w14:paraId="4E4F182C" w14:textId="77777777" w:rsidR="00CF498C" w:rsidRPr="00B25B92" w:rsidRDefault="00CF498C" w:rsidP="00CF498C">
            <w:pPr>
              <w:pStyle w:val="NoSpacing"/>
              <w:rPr>
                <w:sz w:val="20"/>
                <w:szCs w:val="20"/>
                <w:lang w:val="mk-MK"/>
              </w:rPr>
            </w:pPr>
            <w:r w:rsidRPr="00B25B92">
              <w:rPr>
                <w:sz w:val="20"/>
                <w:szCs w:val="20"/>
                <w:lang w:val="mk-MK"/>
              </w:rPr>
              <w:t>Сензомоторна интеграција</w:t>
            </w:r>
          </w:p>
        </w:tc>
        <w:tc>
          <w:tcPr>
            <w:tcW w:w="5079" w:type="dxa"/>
            <w:gridSpan w:val="3"/>
          </w:tcPr>
          <w:p w14:paraId="4B5F1CC9" w14:textId="77777777" w:rsidR="00CF498C" w:rsidRPr="00B25B92" w:rsidRDefault="00CF498C" w:rsidP="00CF498C">
            <w:pPr>
              <w:pStyle w:val="NoSpacing"/>
              <w:rPr>
                <w:sz w:val="20"/>
                <w:szCs w:val="20"/>
                <w:lang w:val="mk-MK"/>
              </w:rPr>
            </w:pPr>
            <w:r w:rsidRPr="00B25B92">
              <w:rPr>
                <w:sz w:val="20"/>
                <w:szCs w:val="20"/>
                <w:lang w:val="mk-MK"/>
              </w:rPr>
              <w:t>Сензорна интеграција се користи со цел да му се помогне на ученикот да надмине одредени пречки во развојот</w:t>
            </w:r>
          </w:p>
        </w:tc>
        <w:tc>
          <w:tcPr>
            <w:tcW w:w="2410" w:type="dxa"/>
            <w:gridSpan w:val="2"/>
          </w:tcPr>
          <w:p w14:paraId="46C06171" w14:textId="50A2175D" w:rsidR="00CF498C" w:rsidRPr="00B25B92" w:rsidRDefault="00B25B92" w:rsidP="00CF498C">
            <w:pPr>
              <w:pStyle w:val="NoSpacing"/>
              <w:rPr>
                <w:sz w:val="20"/>
                <w:szCs w:val="20"/>
                <w:lang w:val="mk-MK"/>
              </w:rPr>
            </w:pPr>
            <w:r>
              <w:rPr>
                <w:sz w:val="20"/>
                <w:szCs w:val="20"/>
                <w:lang w:val="mk-MK"/>
              </w:rPr>
              <w:t>к</w:t>
            </w:r>
            <w:r w:rsidR="00CF498C" w:rsidRPr="00B25B92">
              <w:rPr>
                <w:sz w:val="20"/>
                <w:szCs w:val="20"/>
                <w:lang w:val="mk-MK"/>
              </w:rPr>
              <w:t>онтинуирано</w:t>
            </w:r>
          </w:p>
        </w:tc>
        <w:tc>
          <w:tcPr>
            <w:tcW w:w="2578" w:type="dxa"/>
          </w:tcPr>
          <w:p w14:paraId="109DF2FB" w14:textId="025B920B" w:rsidR="00CF498C" w:rsidRPr="00B25B92" w:rsidRDefault="00CF498C" w:rsidP="00CF498C">
            <w:pPr>
              <w:pStyle w:val="NoSpacing"/>
              <w:rPr>
                <w:sz w:val="20"/>
                <w:szCs w:val="20"/>
                <w:lang w:val="mk-MK"/>
              </w:rPr>
            </w:pPr>
            <w:r w:rsidRPr="00B25B92">
              <w:rPr>
                <w:sz w:val="20"/>
                <w:szCs w:val="20"/>
                <w:lang w:val="mk-MK"/>
              </w:rPr>
              <w:t>Дефектолог</w:t>
            </w:r>
          </w:p>
          <w:p w14:paraId="167F3019" w14:textId="77777777" w:rsidR="00CF498C" w:rsidRPr="00B25B92" w:rsidRDefault="00CF498C" w:rsidP="00CF498C">
            <w:pPr>
              <w:pStyle w:val="NoSpacing"/>
              <w:rPr>
                <w:sz w:val="20"/>
                <w:szCs w:val="20"/>
                <w:lang w:val="mk-MK"/>
              </w:rPr>
            </w:pPr>
          </w:p>
        </w:tc>
      </w:tr>
      <w:tr w:rsidR="00CF498C" w:rsidRPr="00B25B92" w14:paraId="0357E61E" w14:textId="77777777" w:rsidTr="00CF498C">
        <w:trPr>
          <w:jc w:val="center"/>
        </w:trPr>
        <w:tc>
          <w:tcPr>
            <w:tcW w:w="5382" w:type="dxa"/>
          </w:tcPr>
          <w:p w14:paraId="42570DFB" w14:textId="77777777" w:rsidR="00CF498C" w:rsidRPr="00B25B92" w:rsidRDefault="00CF498C" w:rsidP="00CF498C">
            <w:pPr>
              <w:pStyle w:val="NoSpacing"/>
              <w:rPr>
                <w:sz w:val="20"/>
                <w:szCs w:val="20"/>
                <w:lang w:val="mk-MK"/>
              </w:rPr>
            </w:pPr>
            <w:r w:rsidRPr="00B25B92">
              <w:rPr>
                <w:sz w:val="20"/>
                <w:szCs w:val="20"/>
                <w:lang w:val="mk-MK"/>
              </w:rPr>
              <w:t>Работа на развој на социјални вештини и комуникација</w:t>
            </w:r>
          </w:p>
        </w:tc>
        <w:tc>
          <w:tcPr>
            <w:tcW w:w="5079" w:type="dxa"/>
            <w:gridSpan w:val="3"/>
          </w:tcPr>
          <w:p w14:paraId="20C03C50" w14:textId="77777777" w:rsidR="00CF498C" w:rsidRPr="00B25B92" w:rsidRDefault="00CF498C" w:rsidP="00CF498C">
            <w:pPr>
              <w:pStyle w:val="NoSpacing"/>
              <w:rPr>
                <w:sz w:val="20"/>
                <w:szCs w:val="20"/>
                <w:lang w:val="mk-MK"/>
              </w:rPr>
            </w:pPr>
            <w:r w:rsidRPr="00B25B92">
              <w:rPr>
                <w:sz w:val="20"/>
                <w:szCs w:val="20"/>
                <w:lang w:val="mk-MK"/>
              </w:rPr>
              <w:t>Да се подобрат социјалните вештини и комуникација во секојдневниот живот</w:t>
            </w:r>
          </w:p>
        </w:tc>
        <w:tc>
          <w:tcPr>
            <w:tcW w:w="2410" w:type="dxa"/>
            <w:gridSpan w:val="2"/>
          </w:tcPr>
          <w:p w14:paraId="09D692A5" w14:textId="77777777" w:rsidR="00CF498C" w:rsidRPr="00B25B92" w:rsidRDefault="00CF498C" w:rsidP="00CF498C">
            <w:pPr>
              <w:pStyle w:val="NoSpacing"/>
              <w:rPr>
                <w:sz w:val="20"/>
                <w:szCs w:val="20"/>
                <w:lang w:val="mk-MK"/>
              </w:rPr>
            </w:pPr>
          </w:p>
          <w:p w14:paraId="07C485A8" w14:textId="77777777" w:rsidR="00CF498C" w:rsidRPr="00B25B92" w:rsidRDefault="00CF498C" w:rsidP="00CF498C">
            <w:pPr>
              <w:pStyle w:val="NoSpacing"/>
              <w:rPr>
                <w:sz w:val="20"/>
                <w:szCs w:val="20"/>
                <w:lang w:val="mk-MK"/>
              </w:rPr>
            </w:pPr>
            <w:r w:rsidRPr="00B25B92">
              <w:rPr>
                <w:sz w:val="20"/>
                <w:szCs w:val="20"/>
                <w:lang w:val="mk-MK"/>
              </w:rPr>
              <w:t>континуирано</w:t>
            </w:r>
          </w:p>
        </w:tc>
        <w:tc>
          <w:tcPr>
            <w:tcW w:w="2578" w:type="dxa"/>
          </w:tcPr>
          <w:p w14:paraId="19483CF9" w14:textId="77777777" w:rsidR="00CF498C" w:rsidRPr="00B25B92" w:rsidRDefault="00CF498C" w:rsidP="00CF498C">
            <w:pPr>
              <w:pStyle w:val="NoSpacing"/>
              <w:rPr>
                <w:sz w:val="20"/>
                <w:szCs w:val="20"/>
                <w:lang w:val="mk-MK"/>
              </w:rPr>
            </w:pPr>
            <w:r w:rsidRPr="00B25B92">
              <w:rPr>
                <w:sz w:val="20"/>
                <w:szCs w:val="20"/>
                <w:lang w:val="mk-MK"/>
              </w:rPr>
              <w:t>Стручни соработници</w:t>
            </w:r>
          </w:p>
        </w:tc>
      </w:tr>
      <w:tr w:rsidR="00CF498C" w:rsidRPr="00B25B92" w14:paraId="41EEEE40" w14:textId="77777777" w:rsidTr="00CF498C">
        <w:trPr>
          <w:jc w:val="center"/>
        </w:trPr>
        <w:tc>
          <w:tcPr>
            <w:tcW w:w="5382" w:type="dxa"/>
          </w:tcPr>
          <w:p w14:paraId="5E23AF37" w14:textId="77777777" w:rsidR="00CF498C" w:rsidRPr="00B25B92" w:rsidRDefault="00CF498C" w:rsidP="00CF498C">
            <w:pPr>
              <w:pStyle w:val="NoSpacing"/>
              <w:rPr>
                <w:sz w:val="20"/>
                <w:szCs w:val="20"/>
                <w:lang w:val="mk-MK"/>
              </w:rPr>
            </w:pPr>
            <w:r w:rsidRPr="00B25B92">
              <w:rPr>
                <w:sz w:val="20"/>
                <w:szCs w:val="20"/>
                <w:lang w:val="mk-MK"/>
              </w:rPr>
              <w:t>Работа со ученици кои тешко можат да го совладаат процесот читање, пишување и математички операции  (дислексија, дисграфија и дискалкулија)</w:t>
            </w:r>
          </w:p>
        </w:tc>
        <w:tc>
          <w:tcPr>
            <w:tcW w:w="5079" w:type="dxa"/>
            <w:gridSpan w:val="3"/>
          </w:tcPr>
          <w:p w14:paraId="1A05B22A" w14:textId="77777777" w:rsidR="00CF498C" w:rsidRPr="00B25B92" w:rsidRDefault="00CF498C" w:rsidP="00CF498C">
            <w:pPr>
              <w:pStyle w:val="NoSpacing"/>
              <w:rPr>
                <w:sz w:val="20"/>
                <w:szCs w:val="20"/>
                <w:lang w:val="mk-MK"/>
              </w:rPr>
            </w:pPr>
            <w:r w:rsidRPr="00B25B92">
              <w:rPr>
                <w:sz w:val="20"/>
                <w:szCs w:val="20"/>
                <w:lang w:val="mk-MK"/>
              </w:rPr>
              <w:t>Да се надминат проблемите или да се подобрат способностите во сметањето, читањето и пишувањето</w:t>
            </w:r>
          </w:p>
        </w:tc>
        <w:tc>
          <w:tcPr>
            <w:tcW w:w="2410" w:type="dxa"/>
            <w:gridSpan w:val="2"/>
          </w:tcPr>
          <w:p w14:paraId="6790BF49" w14:textId="77777777" w:rsidR="00CF498C" w:rsidRPr="00B25B92" w:rsidRDefault="00CF498C" w:rsidP="00CF498C">
            <w:pPr>
              <w:pStyle w:val="NoSpacing"/>
              <w:rPr>
                <w:sz w:val="20"/>
                <w:szCs w:val="20"/>
                <w:lang w:val="mk-MK"/>
              </w:rPr>
            </w:pPr>
          </w:p>
          <w:p w14:paraId="37073F0B" w14:textId="77777777" w:rsidR="00CF498C" w:rsidRPr="00B25B92" w:rsidRDefault="00CF498C" w:rsidP="00CF498C">
            <w:pPr>
              <w:pStyle w:val="NoSpacing"/>
              <w:rPr>
                <w:sz w:val="20"/>
                <w:szCs w:val="20"/>
                <w:lang w:val="mk-MK"/>
              </w:rPr>
            </w:pPr>
            <w:r w:rsidRPr="00B25B92">
              <w:rPr>
                <w:sz w:val="20"/>
                <w:szCs w:val="20"/>
                <w:lang w:val="mk-MK"/>
              </w:rPr>
              <w:t>континуирано</w:t>
            </w:r>
          </w:p>
        </w:tc>
        <w:tc>
          <w:tcPr>
            <w:tcW w:w="2578" w:type="dxa"/>
          </w:tcPr>
          <w:p w14:paraId="2C0A5593" w14:textId="77777777" w:rsidR="00CF498C" w:rsidRPr="00B25B92" w:rsidRDefault="00CF498C" w:rsidP="00CF498C">
            <w:pPr>
              <w:pStyle w:val="NoSpacing"/>
              <w:rPr>
                <w:sz w:val="20"/>
                <w:szCs w:val="20"/>
                <w:lang w:val="mk-MK"/>
              </w:rPr>
            </w:pPr>
            <w:r w:rsidRPr="00B25B92">
              <w:rPr>
                <w:sz w:val="20"/>
                <w:szCs w:val="20"/>
                <w:lang w:val="mk-MK"/>
              </w:rPr>
              <w:t>Стручни соработници,</w:t>
            </w:r>
          </w:p>
          <w:p w14:paraId="2381B44F" w14:textId="77777777" w:rsidR="00CF498C" w:rsidRPr="00B25B92" w:rsidRDefault="00CF498C" w:rsidP="00CF498C">
            <w:pPr>
              <w:pStyle w:val="NoSpacing"/>
              <w:rPr>
                <w:sz w:val="20"/>
                <w:szCs w:val="20"/>
                <w:lang w:val="mk-MK"/>
              </w:rPr>
            </w:pPr>
            <w:r w:rsidRPr="00B25B92">
              <w:rPr>
                <w:sz w:val="20"/>
                <w:szCs w:val="20"/>
                <w:lang w:val="mk-MK"/>
              </w:rPr>
              <w:t>наставници</w:t>
            </w:r>
          </w:p>
        </w:tc>
      </w:tr>
      <w:tr w:rsidR="00CF498C" w:rsidRPr="00B25B92" w14:paraId="4BCD7AA4" w14:textId="77777777" w:rsidTr="00CF498C">
        <w:trPr>
          <w:jc w:val="center"/>
        </w:trPr>
        <w:tc>
          <w:tcPr>
            <w:tcW w:w="5382" w:type="dxa"/>
          </w:tcPr>
          <w:p w14:paraId="0636E5E5" w14:textId="77777777" w:rsidR="00CF498C" w:rsidRPr="00B25B92" w:rsidRDefault="00CF498C" w:rsidP="00CF498C">
            <w:pPr>
              <w:pStyle w:val="NoSpacing"/>
              <w:rPr>
                <w:sz w:val="20"/>
                <w:szCs w:val="20"/>
                <w:lang w:val="mk-MK"/>
              </w:rPr>
            </w:pPr>
            <w:r w:rsidRPr="00B25B92">
              <w:rPr>
                <w:sz w:val="20"/>
                <w:szCs w:val="20"/>
                <w:lang w:val="mk-MK"/>
              </w:rPr>
              <w:t>Превенирање и рехабилитирање на нарушувањата на вербална и невербална комуникација на учениците со ПОП</w:t>
            </w:r>
          </w:p>
        </w:tc>
        <w:tc>
          <w:tcPr>
            <w:tcW w:w="5079" w:type="dxa"/>
            <w:gridSpan w:val="3"/>
          </w:tcPr>
          <w:p w14:paraId="031E311A" w14:textId="77777777" w:rsidR="00CF498C" w:rsidRPr="00B25B92" w:rsidRDefault="00CF498C" w:rsidP="00CF498C">
            <w:pPr>
              <w:pStyle w:val="NoSpacing"/>
              <w:rPr>
                <w:sz w:val="20"/>
                <w:szCs w:val="20"/>
                <w:lang w:val="mk-MK"/>
              </w:rPr>
            </w:pPr>
            <w:r w:rsidRPr="00B25B92">
              <w:rPr>
                <w:sz w:val="20"/>
                <w:szCs w:val="20"/>
                <w:lang w:val="mk-MK"/>
              </w:rPr>
              <w:t>Да се рехабилитираат нарушувањата во вербална и невербална комуникација</w:t>
            </w:r>
          </w:p>
        </w:tc>
        <w:tc>
          <w:tcPr>
            <w:tcW w:w="2410" w:type="dxa"/>
            <w:gridSpan w:val="2"/>
          </w:tcPr>
          <w:p w14:paraId="384E5AAF" w14:textId="77777777" w:rsidR="00CF498C" w:rsidRPr="00B25B92" w:rsidRDefault="00CF498C" w:rsidP="00CF498C">
            <w:pPr>
              <w:pStyle w:val="NoSpacing"/>
              <w:rPr>
                <w:sz w:val="20"/>
                <w:szCs w:val="20"/>
                <w:lang w:val="mk-MK"/>
              </w:rPr>
            </w:pPr>
          </w:p>
          <w:p w14:paraId="30F9B3CF" w14:textId="77777777" w:rsidR="00CF498C" w:rsidRPr="00B25B92" w:rsidRDefault="00CF498C" w:rsidP="00CF498C">
            <w:pPr>
              <w:pStyle w:val="NoSpacing"/>
              <w:rPr>
                <w:sz w:val="20"/>
                <w:szCs w:val="20"/>
                <w:lang w:val="mk-MK"/>
              </w:rPr>
            </w:pPr>
            <w:r w:rsidRPr="00B25B92">
              <w:rPr>
                <w:sz w:val="20"/>
                <w:szCs w:val="20"/>
                <w:lang w:val="mk-MK"/>
              </w:rPr>
              <w:t>континуирано</w:t>
            </w:r>
          </w:p>
        </w:tc>
        <w:tc>
          <w:tcPr>
            <w:tcW w:w="2578" w:type="dxa"/>
          </w:tcPr>
          <w:p w14:paraId="7673DA92" w14:textId="77777777" w:rsidR="00CF498C" w:rsidRPr="00B25B92" w:rsidRDefault="00CF498C" w:rsidP="00CF498C">
            <w:pPr>
              <w:pStyle w:val="NoSpacing"/>
              <w:rPr>
                <w:sz w:val="20"/>
                <w:szCs w:val="20"/>
                <w:lang w:val="mk-MK"/>
              </w:rPr>
            </w:pPr>
          </w:p>
          <w:p w14:paraId="530A4387" w14:textId="32F845D4" w:rsidR="00CF498C" w:rsidRPr="00B25B92" w:rsidRDefault="00B25B92" w:rsidP="00CF498C">
            <w:pPr>
              <w:pStyle w:val="NoSpacing"/>
              <w:rPr>
                <w:sz w:val="20"/>
                <w:szCs w:val="20"/>
                <w:lang w:val="mk-MK"/>
              </w:rPr>
            </w:pPr>
            <w:r>
              <w:rPr>
                <w:sz w:val="20"/>
                <w:szCs w:val="20"/>
                <w:lang w:val="mk-MK"/>
              </w:rPr>
              <w:t>Наставници</w:t>
            </w:r>
          </w:p>
        </w:tc>
      </w:tr>
      <w:tr w:rsidR="00CF498C" w:rsidRPr="00B25B92" w14:paraId="469197C8" w14:textId="77777777" w:rsidTr="00CF498C">
        <w:trPr>
          <w:jc w:val="center"/>
        </w:trPr>
        <w:tc>
          <w:tcPr>
            <w:tcW w:w="15449" w:type="dxa"/>
            <w:gridSpan w:val="7"/>
            <w:shd w:val="clear" w:color="auto" w:fill="BDD6EE" w:themeFill="accent1" w:themeFillTint="66"/>
          </w:tcPr>
          <w:p w14:paraId="24E6D54C" w14:textId="77777777" w:rsidR="00CF498C" w:rsidRPr="00B25B92" w:rsidRDefault="00CF498C" w:rsidP="00CF498C">
            <w:pPr>
              <w:pStyle w:val="NoSpacing"/>
              <w:rPr>
                <w:b/>
                <w:sz w:val="20"/>
                <w:szCs w:val="20"/>
              </w:rPr>
            </w:pPr>
            <w:r w:rsidRPr="00B25B92">
              <w:rPr>
                <w:b/>
                <w:i/>
                <w:sz w:val="20"/>
                <w:szCs w:val="20"/>
                <w:lang w:val="mk-MK"/>
              </w:rPr>
              <w:t>Потподрачје 2: Следење и поддршка на развојот на учениците</w:t>
            </w:r>
          </w:p>
        </w:tc>
      </w:tr>
      <w:tr w:rsidR="00CF498C" w:rsidRPr="00B25B92" w14:paraId="5C24D6CB" w14:textId="77777777" w:rsidTr="00CF498C">
        <w:trPr>
          <w:jc w:val="center"/>
        </w:trPr>
        <w:tc>
          <w:tcPr>
            <w:tcW w:w="5382" w:type="dxa"/>
            <w:shd w:val="clear" w:color="auto" w:fill="BDD6EE" w:themeFill="accent1" w:themeFillTint="66"/>
          </w:tcPr>
          <w:p w14:paraId="5A789EF5" w14:textId="77777777" w:rsidR="00CF498C" w:rsidRPr="00B25B92" w:rsidRDefault="00CF498C" w:rsidP="00CF498C">
            <w:pPr>
              <w:pStyle w:val="NoSpacing"/>
              <w:rPr>
                <w:b/>
                <w:sz w:val="20"/>
                <w:szCs w:val="20"/>
              </w:rPr>
            </w:pPr>
            <w:r w:rsidRPr="00B25B92">
              <w:rPr>
                <w:b/>
                <w:sz w:val="20"/>
                <w:szCs w:val="20"/>
                <w:lang w:val="mk-MK"/>
              </w:rPr>
              <w:t>Активности</w:t>
            </w:r>
          </w:p>
        </w:tc>
        <w:tc>
          <w:tcPr>
            <w:tcW w:w="5079" w:type="dxa"/>
            <w:gridSpan w:val="3"/>
            <w:shd w:val="clear" w:color="auto" w:fill="BDD6EE" w:themeFill="accent1" w:themeFillTint="66"/>
          </w:tcPr>
          <w:p w14:paraId="60770BE5" w14:textId="77777777" w:rsidR="00CF498C" w:rsidRPr="00B25B92" w:rsidRDefault="00CF498C" w:rsidP="00CF498C">
            <w:pPr>
              <w:pStyle w:val="NoSpacing"/>
              <w:rPr>
                <w:b/>
                <w:sz w:val="20"/>
                <w:szCs w:val="20"/>
              </w:rPr>
            </w:pPr>
            <w:r w:rsidRPr="00B25B92">
              <w:rPr>
                <w:b/>
                <w:sz w:val="20"/>
                <w:szCs w:val="20"/>
                <w:lang w:val="mk-MK"/>
              </w:rPr>
              <w:t>Цели</w:t>
            </w:r>
          </w:p>
        </w:tc>
        <w:tc>
          <w:tcPr>
            <w:tcW w:w="2410" w:type="dxa"/>
            <w:gridSpan w:val="2"/>
            <w:shd w:val="clear" w:color="auto" w:fill="BDD6EE" w:themeFill="accent1" w:themeFillTint="66"/>
          </w:tcPr>
          <w:p w14:paraId="521049CD" w14:textId="77777777" w:rsidR="00CF498C" w:rsidRPr="00B25B92" w:rsidRDefault="00CF498C" w:rsidP="00CF498C">
            <w:pPr>
              <w:pStyle w:val="NoSpacing"/>
              <w:rPr>
                <w:b/>
                <w:sz w:val="20"/>
                <w:szCs w:val="20"/>
              </w:rPr>
            </w:pPr>
            <w:r w:rsidRPr="00B25B92">
              <w:rPr>
                <w:b/>
                <w:sz w:val="20"/>
                <w:szCs w:val="20"/>
                <w:lang w:val="mk-MK"/>
              </w:rPr>
              <w:t>Време на реализација</w:t>
            </w:r>
          </w:p>
        </w:tc>
        <w:tc>
          <w:tcPr>
            <w:tcW w:w="2578" w:type="dxa"/>
            <w:shd w:val="clear" w:color="auto" w:fill="BDD6EE" w:themeFill="accent1" w:themeFillTint="66"/>
          </w:tcPr>
          <w:p w14:paraId="55EC0FBE" w14:textId="77777777" w:rsidR="00CF498C" w:rsidRPr="00B25B92" w:rsidRDefault="00CF498C" w:rsidP="00CF498C">
            <w:pPr>
              <w:pStyle w:val="NoSpacing"/>
              <w:rPr>
                <w:b/>
                <w:sz w:val="20"/>
                <w:szCs w:val="20"/>
              </w:rPr>
            </w:pPr>
            <w:r w:rsidRPr="00B25B92">
              <w:rPr>
                <w:b/>
                <w:sz w:val="20"/>
                <w:szCs w:val="20"/>
                <w:lang w:val="mk-MK"/>
              </w:rPr>
              <w:t>Соработници</w:t>
            </w:r>
          </w:p>
        </w:tc>
      </w:tr>
      <w:tr w:rsidR="00CF498C" w:rsidRPr="00B25B92" w14:paraId="1C508DBD" w14:textId="77777777" w:rsidTr="00CF498C">
        <w:trPr>
          <w:jc w:val="center"/>
        </w:trPr>
        <w:tc>
          <w:tcPr>
            <w:tcW w:w="5382" w:type="dxa"/>
          </w:tcPr>
          <w:p w14:paraId="0C5123BC" w14:textId="77777777" w:rsidR="00CF498C" w:rsidRPr="00B25B92" w:rsidRDefault="00CF498C" w:rsidP="00CF498C">
            <w:pPr>
              <w:pStyle w:val="NoSpacing"/>
              <w:rPr>
                <w:sz w:val="20"/>
                <w:szCs w:val="20"/>
              </w:rPr>
            </w:pPr>
            <w:r w:rsidRPr="00B25B92">
              <w:rPr>
                <w:sz w:val="20"/>
                <w:szCs w:val="20"/>
                <w:lang w:val="mk-MK"/>
              </w:rPr>
              <w:t xml:space="preserve">Користење на различни методи и инструменти за идентификување на потребите на учениците </w:t>
            </w:r>
          </w:p>
        </w:tc>
        <w:tc>
          <w:tcPr>
            <w:tcW w:w="5079" w:type="dxa"/>
            <w:gridSpan w:val="3"/>
          </w:tcPr>
          <w:p w14:paraId="1FD48BAF" w14:textId="77777777" w:rsidR="00CF498C" w:rsidRPr="00B25B92" w:rsidRDefault="00CF498C" w:rsidP="00CF498C">
            <w:pPr>
              <w:pStyle w:val="NoSpacing"/>
              <w:rPr>
                <w:sz w:val="20"/>
                <w:szCs w:val="20"/>
              </w:rPr>
            </w:pPr>
            <w:r w:rsidRPr="00B25B92">
              <w:rPr>
                <w:sz w:val="20"/>
                <w:szCs w:val="20"/>
                <w:lang w:val="mk-MK"/>
              </w:rPr>
              <w:t>Да се развијат вештини за совладување на планираните програмски  содржини од воспитно – образовен процес</w:t>
            </w:r>
          </w:p>
        </w:tc>
        <w:tc>
          <w:tcPr>
            <w:tcW w:w="2410" w:type="dxa"/>
            <w:gridSpan w:val="2"/>
          </w:tcPr>
          <w:p w14:paraId="37FF8EBE" w14:textId="77777777" w:rsidR="00CF498C" w:rsidRPr="00B25B92" w:rsidRDefault="00CF498C" w:rsidP="00CF498C">
            <w:pPr>
              <w:pStyle w:val="NoSpacing"/>
              <w:rPr>
                <w:sz w:val="20"/>
                <w:szCs w:val="20"/>
                <w:lang w:val="mk-MK"/>
              </w:rPr>
            </w:pPr>
          </w:p>
          <w:p w14:paraId="6213E484" w14:textId="77777777" w:rsidR="00CF498C" w:rsidRPr="00B25B92" w:rsidRDefault="00CF498C" w:rsidP="00CF498C">
            <w:pPr>
              <w:pStyle w:val="NoSpacing"/>
              <w:rPr>
                <w:sz w:val="20"/>
                <w:szCs w:val="20"/>
                <w:lang w:val="mk-MK"/>
              </w:rPr>
            </w:pPr>
            <w:r w:rsidRPr="00B25B92">
              <w:rPr>
                <w:sz w:val="20"/>
                <w:szCs w:val="20"/>
                <w:lang w:val="mk-MK"/>
              </w:rPr>
              <w:t>континуирано</w:t>
            </w:r>
          </w:p>
        </w:tc>
        <w:tc>
          <w:tcPr>
            <w:tcW w:w="2578" w:type="dxa"/>
          </w:tcPr>
          <w:p w14:paraId="30327F76" w14:textId="77777777" w:rsidR="00CF498C" w:rsidRPr="00B25B92" w:rsidRDefault="00CF498C" w:rsidP="00CF498C">
            <w:pPr>
              <w:pStyle w:val="NoSpacing"/>
              <w:rPr>
                <w:sz w:val="20"/>
                <w:szCs w:val="20"/>
                <w:lang w:val="mk-MK"/>
              </w:rPr>
            </w:pPr>
            <w:r w:rsidRPr="00B25B92">
              <w:rPr>
                <w:sz w:val="20"/>
                <w:szCs w:val="20"/>
                <w:lang w:val="mk-MK"/>
              </w:rPr>
              <w:t>Стручни соработници, наставници</w:t>
            </w:r>
          </w:p>
        </w:tc>
      </w:tr>
      <w:tr w:rsidR="00CF498C" w:rsidRPr="00B25B92" w14:paraId="5C614CFE" w14:textId="77777777" w:rsidTr="00CF498C">
        <w:trPr>
          <w:jc w:val="center"/>
        </w:trPr>
        <w:tc>
          <w:tcPr>
            <w:tcW w:w="5382" w:type="dxa"/>
          </w:tcPr>
          <w:p w14:paraId="595A4428" w14:textId="77777777" w:rsidR="00CF498C" w:rsidRPr="00B25B92" w:rsidRDefault="00CF498C" w:rsidP="00CF498C">
            <w:pPr>
              <w:pStyle w:val="NoSpacing"/>
              <w:rPr>
                <w:sz w:val="20"/>
                <w:szCs w:val="20"/>
                <w:lang w:val="mk-MK"/>
              </w:rPr>
            </w:pPr>
            <w:r w:rsidRPr="00B25B92">
              <w:rPr>
                <w:sz w:val="20"/>
                <w:szCs w:val="20"/>
                <w:lang w:val="mk-MK"/>
              </w:rPr>
              <w:t>Водење досие за секој ученик со ПОП</w:t>
            </w:r>
          </w:p>
        </w:tc>
        <w:tc>
          <w:tcPr>
            <w:tcW w:w="5079" w:type="dxa"/>
            <w:gridSpan w:val="3"/>
          </w:tcPr>
          <w:p w14:paraId="76F58AB8" w14:textId="77777777" w:rsidR="00CF498C" w:rsidRPr="00B25B92" w:rsidRDefault="00CF498C" w:rsidP="00CF498C">
            <w:pPr>
              <w:pStyle w:val="NoSpacing"/>
              <w:rPr>
                <w:sz w:val="20"/>
                <w:szCs w:val="20"/>
                <w:lang w:val="mk-MK"/>
              </w:rPr>
            </w:pPr>
            <w:r w:rsidRPr="00B25B92">
              <w:rPr>
                <w:sz w:val="20"/>
                <w:szCs w:val="20"/>
                <w:lang w:val="mk-MK"/>
              </w:rPr>
              <w:t>Континуирано да се  следи развојот на ученици со ПОП</w:t>
            </w:r>
          </w:p>
        </w:tc>
        <w:tc>
          <w:tcPr>
            <w:tcW w:w="2410" w:type="dxa"/>
            <w:gridSpan w:val="2"/>
          </w:tcPr>
          <w:p w14:paraId="44D7AD07" w14:textId="77777777" w:rsidR="00CF498C" w:rsidRPr="00B25B92" w:rsidRDefault="00CF498C" w:rsidP="00CF498C">
            <w:pPr>
              <w:pStyle w:val="NoSpacing"/>
              <w:rPr>
                <w:sz w:val="20"/>
                <w:szCs w:val="20"/>
                <w:lang w:val="mk-MK"/>
              </w:rPr>
            </w:pPr>
            <w:r w:rsidRPr="00B25B92">
              <w:rPr>
                <w:sz w:val="20"/>
                <w:szCs w:val="20"/>
                <w:lang w:val="mk-MK"/>
              </w:rPr>
              <w:t>континуирано</w:t>
            </w:r>
          </w:p>
        </w:tc>
        <w:tc>
          <w:tcPr>
            <w:tcW w:w="2578" w:type="dxa"/>
          </w:tcPr>
          <w:p w14:paraId="2115CCDF" w14:textId="77777777" w:rsidR="00CF498C" w:rsidRPr="00B25B92" w:rsidRDefault="00CF498C" w:rsidP="00CF498C">
            <w:pPr>
              <w:pStyle w:val="NoSpacing"/>
              <w:rPr>
                <w:sz w:val="20"/>
                <w:szCs w:val="20"/>
                <w:lang w:val="mk-MK"/>
              </w:rPr>
            </w:pPr>
            <w:r w:rsidRPr="00B25B92">
              <w:rPr>
                <w:sz w:val="20"/>
                <w:szCs w:val="20"/>
                <w:lang w:val="mk-MK"/>
              </w:rPr>
              <w:t>Стручни соработници</w:t>
            </w:r>
          </w:p>
        </w:tc>
      </w:tr>
      <w:tr w:rsidR="00CF498C" w:rsidRPr="00B25B92" w14:paraId="0AA0BD2E" w14:textId="77777777" w:rsidTr="00CF498C">
        <w:trPr>
          <w:jc w:val="center"/>
        </w:trPr>
        <w:tc>
          <w:tcPr>
            <w:tcW w:w="5382" w:type="dxa"/>
          </w:tcPr>
          <w:p w14:paraId="1BD39F24" w14:textId="77777777" w:rsidR="00CF498C" w:rsidRPr="00B25B92" w:rsidRDefault="00CF498C" w:rsidP="00CF498C">
            <w:pPr>
              <w:pStyle w:val="NoSpacing"/>
              <w:rPr>
                <w:sz w:val="20"/>
                <w:szCs w:val="20"/>
                <w:lang w:val="mk-MK"/>
              </w:rPr>
            </w:pPr>
            <w:r w:rsidRPr="00B25B92">
              <w:rPr>
                <w:sz w:val="20"/>
                <w:szCs w:val="20"/>
                <w:lang w:val="mk-MK"/>
              </w:rPr>
              <w:t>Соработка со членови од инклузивен тим во училиштето</w:t>
            </w:r>
          </w:p>
        </w:tc>
        <w:tc>
          <w:tcPr>
            <w:tcW w:w="5079" w:type="dxa"/>
            <w:gridSpan w:val="3"/>
          </w:tcPr>
          <w:p w14:paraId="208CED04" w14:textId="77777777" w:rsidR="00CF498C" w:rsidRPr="00B25B92" w:rsidRDefault="00CF498C" w:rsidP="00CF498C">
            <w:pPr>
              <w:pStyle w:val="NoSpacing"/>
              <w:rPr>
                <w:color w:val="000000"/>
                <w:sz w:val="20"/>
                <w:szCs w:val="20"/>
                <w:lang w:val="mk-MK"/>
              </w:rPr>
            </w:pPr>
            <w:r w:rsidRPr="00B25B92">
              <w:rPr>
                <w:color w:val="000000"/>
                <w:sz w:val="20"/>
                <w:szCs w:val="20"/>
                <w:lang w:val="mk-MK"/>
              </w:rPr>
              <w:t>Да се искористат сите пристапи усогласени со индивидуалните потреби во планирање, учење и оценување</w:t>
            </w:r>
          </w:p>
        </w:tc>
        <w:tc>
          <w:tcPr>
            <w:tcW w:w="2410" w:type="dxa"/>
            <w:gridSpan w:val="2"/>
          </w:tcPr>
          <w:p w14:paraId="596D6A20" w14:textId="77777777" w:rsidR="00CF498C" w:rsidRPr="00B25B92" w:rsidRDefault="00CF498C" w:rsidP="00CF498C">
            <w:pPr>
              <w:pStyle w:val="NoSpacing"/>
              <w:rPr>
                <w:sz w:val="20"/>
                <w:szCs w:val="20"/>
                <w:lang w:val="mk-MK"/>
              </w:rPr>
            </w:pPr>
          </w:p>
          <w:p w14:paraId="558D25E4" w14:textId="77777777" w:rsidR="00CF498C" w:rsidRPr="00B25B92" w:rsidRDefault="00CF498C" w:rsidP="00CF498C">
            <w:pPr>
              <w:pStyle w:val="NoSpacing"/>
              <w:rPr>
                <w:sz w:val="20"/>
                <w:szCs w:val="20"/>
                <w:lang w:val="mk-MK"/>
              </w:rPr>
            </w:pPr>
            <w:r w:rsidRPr="00B25B92">
              <w:rPr>
                <w:sz w:val="20"/>
                <w:szCs w:val="20"/>
                <w:lang w:val="mk-MK"/>
              </w:rPr>
              <w:t>континуирано</w:t>
            </w:r>
          </w:p>
        </w:tc>
        <w:tc>
          <w:tcPr>
            <w:tcW w:w="2578" w:type="dxa"/>
          </w:tcPr>
          <w:p w14:paraId="22F3749F" w14:textId="77777777" w:rsidR="00CF498C" w:rsidRPr="00B25B92" w:rsidRDefault="00CF498C" w:rsidP="00CF498C">
            <w:pPr>
              <w:pStyle w:val="NoSpacing"/>
              <w:rPr>
                <w:sz w:val="20"/>
                <w:szCs w:val="20"/>
                <w:lang w:val="mk-MK"/>
              </w:rPr>
            </w:pPr>
            <w:r w:rsidRPr="00B25B92">
              <w:rPr>
                <w:sz w:val="20"/>
                <w:szCs w:val="20"/>
                <w:lang w:val="mk-MK"/>
              </w:rPr>
              <w:t>Стручна служба,</w:t>
            </w:r>
          </w:p>
          <w:p w14:paraId="70CDB49A" w14:textId="77777777" w:rsidR="00CF498C" w:rsidRPr="00B25B92" w:rsidRDefault="00CF498C" w:rsidP="00CF498C">
            <w:pPr>
              <w:pStyle w:val="NoSpacing"/>
              <w:rPr>
                <w:sz w:val="20"/>
                <w:szCs w:val="20"/>
                <w:lang w:val="mk-MK"/>
              </w:rPr>
            </w:pPr>
            <w:r w:rsidRPr="00B25B92">
              <w:rPr>
                <w:sz w:val="20"/>
                <w:szCs w:val="20"/>
                <w:lang w:val="mk-MK"/>
              </w:rPr>
              <w:t>наставници,</w:t>
            </w:r>
          </w:p>
          <w:p w14:paraId="1E9664AB" w14:textId="77777777" w:rsidR="00CF498C" w:rsidRPr="00B25B92" w:rsidRDefault="00CF498C" w:rsidP="00CF498C">
            <w:pPr>
              <w:pStyle w:val="NoSpacing"/>
              <w:rPr>
                <w:sz w:val="20"/>
                <w:szCs w:val="20"/>
                <w:lang w:val="mk-MK"/>
              </w:rPr>
            </w:pPr>
            <w:r w:rsidRPr="00B25B92">
              <w:rPr>
                <w:sz w:val="20"/>
                <w:szCs w:val="20"/>
                <w:lang w:val="mk-MK"/>
              </w:rPr>
              <w:t>родители</w:t>
            </w:r>
          </w:p>
        </w:tc>
      </w:tr>
      <w:tr w:rsidR="00CF498C" w:rsidRPr="00B25B92" w14:paraId="0E5342C8" w14:textId="77777777" w:rsidTr="00CF498C">
        <w:trPr>
          <w:jc w:val="center"/>
        </w:trPr>
        <w:tc>
          <w:tcPr>
            <w:tcW w:w="5382" w:type="dxa"/>
          </w:tcPr>
          <w:p w14:paraId="53864502" w14:textId="77777777" w:rsidR="00CF498C" w:rsidRPr="00B25B92" w:rsidRDefault="00CF498C" w:rsidP="00CF498C">
            <w:pPr>
              <w:pStyle w:val="NoSpacing"/>
              <w:rPr>
                <w:color w:val="000000"/>
                <w:sz w:val="20"/>
                <w:szCs w:val="20"/>
                <w:lang w:val="mk-MK"/>
              </w:rPr>
            </w:pPr>
            <w:r w:rsidRPr="00B25B92">
              <w:rPr>
                <w:color w:val="000000"/>
                <w:sz w:val="20"/>
                <w:szCs w:val="20"/>
                <w:lang w:val="mk-MK"/>
              </w:rPr>
              <w:t xml:space="preserve">Индивидуална работа со ученици со ПОП и потешкотии во учењето, диференцијација и индивидуализација </w:t>
            </w:r>
          </w:p>
        </w:tc>
        <w:tc>
          <w:tcPr>
            <w:tcW w:w="5079" w:type="dxa"/>
            <w:gridSpan w:val="3"/>
          </w:tcPr>
          <w:p w14:paraId="61123983" w14:textId="77777777" w:rsidR="00CF498C" w:rsidRPr="00B25B92" w:rsidRDefault="00CF498C" w:rsidP="00CF498C">
            <w:pPr>
              <w:pStyle w:val="NoSpacing"/>
              <w:rPr>
                <w:sz w:val="20"/>
                <w:szCs w:val="20"/>
                <w:lang w:val="mk-MK"/>
              </w:rPr>
            </w:pPr>
            <w:r w:rsidRPr="00B25B92">
              <w:rPr>
                <w:sz w:val="20"/>
                <w:szCs w:val="20"/>
                <w:lang w:val="mk-MK"/>
              </w:rPr>
              <w:t>Да се овозможи полесно усвојување на наставните содржини;</w:t>
            </w:r>
          </w:p>
          <w:p w14:paraId="133543FD" w14:textId="77777777" w:rsidR="00CF498C" w:rsidRPr="00B25B92" w:rsidRDefault="00CF498C" w:rsidP="00CF498C">
            <w:pPr>
              <w:pStyle w:val="NoSpacing"/>
              <w:rPr>
                <w:color w:val="000000"/>
                <w:sz w:val="20"/>
                <w:szCs w:val="20"/>
                <w:lang w:val="mk-MK"/>
              </w:rPr>
            </w:pPr>
            <w:r w:rsidRPr="00B25B92">
              <w:rPr>
                <w:sz w:val="20"/>
                <w:szCs w:val="20"/>
                <w:lang w:val="mk-MK"/>
              </w:rPr>
              <w:lastRenderedPageBreak/>
              <w:t>Подобрување на психомоторниот развој, подобрување на успех со усвојување на знаења</w:t>
            </w:r>
          </w:p>
        </w:tc>
        <w:tc>
          <w:tcPr>
            <w:tcW w:w="2410" w:type="dxa"/>
            <w:gridSpan w:val="2"/>
          </w:tcPr>
          <w:p w14:paraId="7D7DFBE0" w14:textId="77777777" w:rsidR="00CF498C" w:rsidRPr="00B25B92" w:rsidRDefault="00CF498C" w:rsidP="00CF498C">
            <w:pPr>
              <w:pStyle w:val="NoSpacing"/>
              <w:rPr>
                <w:sz w:val="20"/>
                <w:szCs w:val="20"/>
                <w:lang w:val="mk-MK"/>
              </w:rPr>
            </w:pPr>
          </w:p>
          <w:p w14:paraId="6534BEB4" w14:textId="77777777" w:rsidR="00CF498C" w:rsidRPr="00B25B92" w:rsidRDefault="00CF498C" w:rsidP="00CF498C">
            <w:pPr>
              <w:pStyle w:val="NoSpacing"/>
              <w:rPr>
                <w:sz w:val="20"/>
                <w:szCs w:val="20"/>
                <w:lang w:val="mk-MK"/>
              </w:rPr>
            </w:pPr>
          </w:p>
          <w:p w14:paraId="3384E2D2" w14:textId="77777777" w:rsidR="00CF498C" w:rsidRPr="00B25B92" w:rsidRDefault="00CF498C" w:rsidP="00CF498C">
            <w:pPr>
              <w:pStyle w:val="NoSpacing"/>
              <w:rPr>
                <w:sz w:val="20"/>
                <w:szCs w:val="20"/>
                <w:lang w:val="mk-MK"/>
              </w:rPr>
            </w:pPr>
          </w:p>
          <w:p w14:paraId="0BFE6D8E" w14:textId="77777777" w:rsidR="00CF498C" w:rsidRPr="00B25B92" w:rsidRDefault="00CF498C" w:rsidP="00CF498C">
            <w:pPr>
              <w:pStyle w:val="NoSpacing"/>
              <w:rPr>
                <w:sz w:val="20"/>
                <w:szCs w:val="20"/>
                <w:lang w:val="mk-MK"/>
              </w:rPr>
            </w:pPr>
            <w:r w:rsidRPr="00B25B92">
              <w:rPr>
                <w:sz w:val="20"/>
                <w:szCs w:val="20"/>
                <w:lang w:val="mk-MK"/>
              </w:rPr>
              <w:t>Континуирано</w:t>
            </w:r>
          </w:p>
        </w:tc>
        <w:tc>
          <w:tcPr>
            <w:tcW w:w="2578" w:type="dxa"/>
          </w:tcPr>
          <w:p w14:paraId="3ABD9D34" w14:textId="77777777" w:rsidR="00CF498C" w:rsidRPr="00B25B92" w:rsidRDefault="00CF498C" w:rsidP="00CF498C">
            <w:pPr>
              <w:pStyle w:val="NoSpacing"/>
              <w:rPr>
                <w:sz w:val="20"/>
                <w:szCs w:val="20"/>
                <w:lang w:val="mk-MK"/>
              </w:rPr>
            </w:pPr>
          </w:p>
          <w:p w14:paraId="1744ABB6" w14:textId="77777777" w:rsidR="00CF498C" w:rsidRPr="00B25B92" w:rsidRDefault="00CF498C" w:rsidP="00CF498C">
            <w:pPr>
              <w:pStyle w:val="NoSpacing"/>
              <w:rPr>
                <w:sz w:val="20"/>
                <w:szCs w:val="20"/>
                <w:lang w:val="mk-MK"/>
              </w:rPr>
            </w:pPr>
          </w:p>
          <w:p w14:paraId="407C1419" w14:textId="77777777" w:rsidR="00CF498C" w:rsidRPr="00B25B92" w:rsidRDefault="00CF498C" w:rsidP="00CF498C">
            <w:pPr>
              <w:pStyle w:val="NoSpacing"/>
              <w:rPr>
                <w:sz w:val="20"/>
                <w:szCs w:val="20"/>
                <w:lang w:val="mk-MK"/>
              </w:rPr>
            </w:pPr>
          </w:p>
          <w:p w14:paraId="731BD8A6" w14:textId="77777777" w:rsidR="00CF498C" w:rsidRPr="00B25B92" w:rsidRDefault="00CF498C" w:rsidP="00CF498C">
            <w:pPr>
              <w:pStyle w:val="NoSpacing"/>
              <w:rPr>
                <w:sz w:val="20"/>
                <w:szCs w:val="20"/>
                <w:lang w:val="mk-MK"/>
              </w:rPr>
            </w:pPr>
            <w:r w:rsidRPr="00B25B92">
              <w:rPr>
                <w:sz w:val="20"/>
                <w:szCs w:val="20"/>
                <w:lang w:val="mk-MK"/>
              </w:rPr>
              <w:t>Дефектолог</w:t>
            </w:r>
          </w:p>
        </w:tc>
      </w:tr>
      <w:tr w:rsidR="00CF498C" w:rsidRPr="00B25B92" w14:paraId="5FF4793F" w14:textId="77777777" w:rsidTr="00CF498C">
        <w:trPr>
          <w:jc w:val="center"/>
        </w:trPr>
        <w:tc>
          <w:tcPr>
            <w:tcW w:w="5382" w:type="dxa"/>
          </w:tcPr>
          <w:p w14:paraId="2B35AA7B" w14:textId="77777777" w:rsidR="00CF498C" w:rsidRPr="00B25B92" w:rsidRDefault="00CF498C" w:rsidP="00CF498C">
            <w:pPr>
              <w:pStyle w:val="NoSpacing"/>
              <w:rPr>
                <w:sz w:val="20"/>
                <w:szCs w:val="20"/>
                <w:lang w:val="mk-MK"/>
              </w:rPr>
            </w:pPr>
          </w:p>
          <w:p w14:paraId="44D9F086" w14:textId="77777777" w:rsidR="00CF498C" w:rsidRPr="00B25B92" w:rsidRDefault="00CF498C" w:rsidP="00CF498C">
            <w:pPr>
              <w:pStyle w:val="NoSpacing"/>
              <w:rPr>
                <w:sz w:val="20"/>
                <w:szCs w:val="20"/>
                <w:lang w:val="mk-MK"/>
              </w:rPr>
            </w:pPr>
            <w:r w:rsidRPr="00B25B92">
              <w:rPr>
                <w:sz w:val="20"/>
                <w:szCs w:val="20"/>
                <w:lang w:val="mk-MK"/>
              </w:rPr>
              <w:t>Учествува и врши ревизија на ИОП</w:t>
            </w:r>
          </w:p>
        </w:tc>
        <w:tc>
          <w:tcPr>
            <w:tcW w:w="5079" w:type="dxa"/>
            <w:gridSpan w:val="3"/>
          </w:tcPr>
          <w:p w14:paraId="77ED1539" w14:textId="77777777" w:rsidR="00CF498C" w:rsidRPr="00B25B92" w:rsidRDefault="00CF498C" w:rsidP="00CF498C">
            <w:pPr>
              <w:pStyle w:val="NoSpacing"/>
              <w:rPr>
                <w:sz w:val="20"/>
                <w:szCs w:val="20"/>
                <w:lang w:val="mk-MK"/>
              </w:rPr>
            </w:pPr>
          </w:p>
          <w:p w14:paraId="5D543606" w14:textId="77777777" w:rsidR="00CF498C" w:rsidRPr="00B25B92" w:rsidRDefault="00CF498C" w:rsidP="00CF498C">
            <w:pPr>
              <w:pStyle w:val="NoSpacing"/>
              <w:rPr>
                <w:sz w:val="20"/>
                <w:szCs w:val="20"/>
                <w:lang w:val="mk-MK"/>
              </w:rPr>
            </w:pPr>
            <w:r w:rsidRPr="00B25B92">
              <w:rPr>
                <w:sz w:val="20"/>
                <w:szCs w:val="20"/>
                <w:lang w:val="mk-MK"/>
              </w:rPr>
              <w:t>Следење на постигнатите резултати</w:t>
            </w:r>
          </w:p>
        </w:tc>
        <w:tc>
          <w:tcPr>
            <w:tcW w:w="2410" w:type="dxa"/>
            <w:gridSpan w:val="2"/>
          </w:tcPr>
          <w:p w14:paraId="02A96A03" w14:textId="77777777" w:rsidR="00CF498C" w:rsidRPr="00B25B92" w:rsidRDefault="00CF498C" w:rsidP="00CF498C">
            <w:pPr>
              <w:pStyle w:val="NoSpacing"/>
              <w:rPr>
                <w:sz w:val="20"/>
                <w:szCs w:val="20"/>
                <w:lang w:val="mk-MK"/>
              </w:rPr>
            </w:pPr>
            <w:r w:rsidRPr="00B25B92">
              <w:rPr>
                <w:sz w:val="20"/>
                <w:szCs w:val="20"/>
                <w:lang w:val="mk-MK"/>
              </w:rPr>
              <w:t>Декември</w:t>
            </w:r>
          </w:p>
          <w:p w14:paraId="3854A2CC" w14:textId="77777777" w:rsidR="00CF498C" w:rsidRPr="00B25B92" w:rsidRDefault="00CF498C" w:rsidP="00CF498C">
            <w:pPr>
              <w:pStyle w:val="NoSpacing"/>
              <w:rPr>
                <w:sz w:val="20"/>
                <w:szCs w:val="20"/>
                <w:lang w:val="mk-MK"/>
              </w:rPr>
            </w:pPr>
            <w:r w:rsidRPr="00B25B92">
              <w:rPr>
                <w:sz w:val="20"/>
                <w:szCs w:val="20"/>
                <w:lang w:val="mk-MK"/>
              </w:rPr>
              <w:t xml:space="preserve">мај </w:t>
            </w:r>
          </w:p>
          <w:p w14:paraId="21F63E4F" w14:textId="77777777" w:rsidR="00CF498C" w:rsidRPr="00B25B92" w:rsidRDefault="00CF498C" w:rsidP="00CF498C">
            <w:pPr>
              <w:pStyle w:val="NoSpacing"/>
              <w:rPr>
                <w:sz w:val="20"/>
                <w:szCs w:val="20"/>
                <w:lang w:val="mk-MK"/>
              </w:rPr>
            </w:pPr>
            <w:r w:rsidRPr="00B25B92">
              <w:rPr>
                <w:sz w:val="20"/>
                <w:szCs w:val="20"/>
                <w:lang w:val="mk-MK"/>
              </w:rPr>
              <w:t>јуни</w:t>
            </w:r>
          </w:p>
        </w:tc>
        <w:tc>
          <w:tcPr>
            <w:tcW w:w="2578" w:type="dxa"/>
          </w:tcPr>
          <w:p w14:paraId="7EC13124" w14:textId="77777777" w:rsidR="00CF498C" w:rsidRPr="00B25B92" w:rsidRDefault="00CF498C" w:rsidP="00CF498C">
            <w:pPr>
              <w:pStyle w:val="NoSpacing"/>
              <w:rPr>
                <w:sz w:val="20"/>
                <w:szCs w:val="20"/>
                <w:lang w:val="mk-MK"/>
              </w:rPr>
            </w:pPr>
          </w:p>
          <w:p w14:paraId="5487271D" w14:textId="77777777" w:rsidR="00CF498C" w:rsidRPr="00B25B92" w:rsidRDefault="00CF498C" w:rsidP="00CF498C">
            <w:pPr>
              <w:pStyle w:val="NoSpacing"/>
              <w:rPr>
                <w:sz w:val="20"/>
                <w:szCs w:val="20"/>
                <w:lang w:val="mk-MK"/>
              </w:rPr>
            </w:pPr>
            <w:r w:rsidRPr="00B25B92">
              <w:rPr>
                <w:sz w:val="20"/>
                <w:szCs w:val="20"/>
                <w:lang w:val="mk-MK"/>
              </w:rPr>
              <w:t>Инклузивен тим</w:t>
            </w:r>
          </w:p>
        </w:tc>
      </w:tr>
      <w:tr w:rsidR="00CF498C" w:rsidRPr="00B25B92" w14:paraId="5E939C93" w14:textId="77777777" w:rsidTr="00CF498C">
        <w:trPr>
          <w:jc w:val="center"/>
        </w:trPr>
        <w:tc>
          <w:tcPr>
            <w:tcW w:w="15449" w:type="dxa"/>
            <w:gridSpan w:val="7"/>
            <w:shd w:val="clear" w:color="auto" w:fill="BDD6EE" w:themeFill="accent1" w:themeFillTint="66"/>
          </w:tcPr>
          <w:p w14:paraId="40DC4D70" w14:textId="77777777" w:rsidR="00CF498C" w:rsidRPr="00B25B92" w:rsidRDefault="00CF498C" w:rsidP="00CF498C">
            <w:pPr>
              <w:pStyle w:val="NoSpacing"/>
              <w:rPr>
                <w:b/>
                <w:sz w:val="20"/>
                <w:szCs w:val="20"/>
              </w:rPr>
            </w:pPr>
            <w:r w:rsidRPr="00B25B92">
              <w:rPr>
                <w:b/>
                <w:i/>
                <w:sz w:val="20"/>
                <w:szCs w:val="20"/>
                <w:lang w:val="mk-MK"/>
              </w:rPr>
              <w:t>Подподрачје 3: Професионална и кариерна ориентација на учениците</w:t>
            </w:r>
          </w:p>
        </w:tc>
      </w:tr>
      <w:tr w:rsidR="00CF498C" w:rsidRPr="00B25B92" w14:paraId="4493BDAD" w14:textId="77777777" w:rsidTr="00CF498C">
        <w:trPr>
          <w:jc w:val="center"/>
        </w:trPr>
        <w:tc>
          <w:tcPr>
            <w:tcW w:w="5382" w:type="dxa"/>
            <w:shd w:val="clear" w:color="auto" w:fill="BDD6EE" w:themeFill="accent1" w:themeFillTint="66"/>
          </w:tcPr>
          <w:p w14:paraId="5FEA99E7" w14:textId="77777777" w:rsidR="00CF498C" w:rsidRPr="00B25B92" w:rsidRDefault="00CF498C" w:rsidP="00CF498C">
            <w:pPr>
              <w:pStyle w:val="NoSpacing"/>
              <w:rPr>
                <w:b/>
                <w:sz w:val="20"/>
                <w:szCs w:val="20"/>
                <w:lang w:val="mk-MK"/>
              </w:rPr>
            </w:pPr>
            <w:r w:rsidRPr="00B25B92">
              <w:rPr>
                <w:b/>
                <w:sz w:val="20"/>
                <w:szCs w:val="20"/>
                <w:lang w:val="mk-MK"/>
              </w:rPr>
              <w:t>Активности</w:t>
            </w:r>
          </w:p>
        </w:tc>
        <w:tc>
          <w:tcPr>
            <w:tcW w:w="5079" w:type="dxa"/>
            <w:gridSpan w:val="3"/>
            <w:shd w:val="clear" w:color="auto" w:fill="BDD6EE" w:themeFill="accent1" w:themeFillTint="66"/>
          </w:tcPr>
          <w:p w14:paraId="461F1F57" w14:textId="77777777" w:rsidR="00CF498C" w:rsidRPr="00B25B92" w:rsidRDefault="00CF498C" w:rsidP="00CF498C">
            <w:pPr>
              <w:pStyle w:val="NoSpacing"/>
              <w:rPr>
                <w:b/>
                <w:color w:val="000000"/>
                <w:sz w:val="20"/>
                <w:szCs w:val="20"/>
                <w:lang w:val="mk-MK"/>
              </w:rPr>
            </w:pPr>
            <w:r w:rsidRPr="00B25B92">
              <w:rPr>
                <w:b/>
                <w:color w:val="000000"/>
                <w:sz w:val="20"/>
                <w:szCs w:val="20"/>
                <w:lang w:val="mk-MK"/>
              </w:rPr>
              <w:t>Цели</w:t>
            </w:r>
          </w:p>
        </w:tc>
        <w:tc>
          <w:tcPr>
            <w:tcW w:w="2410" w:type="dxa"/>
            <w:gridSpan w:val="2"/>
            <w:shd w:val="clear" w:color="auto" w:fill="BDD6EE" w:themeFill="accent1" w:themeFillTint="66"/>
          </w:tcPr>
          <w:p w14:paraId="33022014" w14:textId="77777777" w:rsidR="00CF498C" w:rsidRPr="00B25B92" w:rsidRDefault="00CF498C" w:rsidP="00CF498C">
            <w:pPr>
              <w:pStyle w:val="NoSpacing"/>
              <w:rPr>
                <w:b/>
                <w:sz w:val="20"/>
                <w:szCs w:val="20"/>
                <w:lang w:val="mk-MK"/>
              </w:rPr>
            </w:pPr>
            <w:r w:rsidRPr="00B25B92">
              <w:rPr>
                <w:b/>
                <w:sz w:val="20"/>
                <w:szCs w:val="20"/>
                <w:lang w:val="mk-MK"/>
              </w:rPr>
              <w:t>Време на реализација</w:t>
            </w:r>
          </w:p>
        </w:tc>
        <w:tc>
          <w:tcPr>
            <w:tcW w:w="2578" w:type="dxa"/>
            <w:shd w:val="clear" w:color="auto" w:fill="BDD6EE" w:themeFill="accent1" w:themeFillTint="66"/>
          </w:tcPr>
          <w:p w14:paraId="73956013" w14:textId="77777777" w:rsidR="00CF498C" w:rsidRPr="00B25B92" w:rsidRDefault="00CF498C" w:rsidP="00CF498C">
            <w:pPr>
              <w:pStyle w:val="NoSpacing"/>
              <w:rPr>
                <w:b/>
                <w:sz w:val="20"/>
                <w:szCs w:val="20"/>
                <w:lang w:val="mk-MK"/>
              </w:rPr>
            </w:pPr>
            <w:r w:rsidRPr="00B25B92">
              <w:rPr>
                <w:b/>
                <w:sz w:val="20"/>
                <w:szCs w:val="20"/>
                <w:lang w:val="mk-MK"/>
              </w:rPr>
              <w:t>Соработници</w:t>
            </w:r>
          </w:p>
        </w:tc>
      </w:tr>
      <w:tr w:rsidR="00CF498C" w:rsidRPr="00B25B92" w14:paraId="60AB94AB" w14:textId="77777777" w:rsidTr="00CF498C">
        <w:trPr>
          <w:jc w:val="center"/>
        </w:trPr>
        <w:tc>
          <w:tcPr>
            <w:tcW w:w="5382" w:type="dxa"/>
          </w:tcPr>
          <w:p w14:paraId="26660D68" w14:textId="7C70A377" w:rsidR="00CF498C" w:rsidRPr="00B25B92" w:rsidRDefault="00CF498C" w:rsidP="00CF498C">
            <w:pPr>
              <w:pStyle w:val="NoSpacing"/>
              <w:rPr>
                <w:sz w:val="20"/>
                <w:szCs w:val="20"/>
                <w:lang w:val="mk-MK"/>
              </w:rPr>
            </w:pPr>
            <w:r w:rsidRPr="00B25B92">
              <w:rPr>
                <w:sz w:val="20"/>
                <w:szCs w:val="20"/>
                <w:lang w:val="mk-MK"/>
              </w:rPr>
              <w:t>Информирање на ученицит</w:t>
            </w:r>
            <w:r w:rsidR="00575635">
              <w:rPr>
                <w:sz w:val="20"/>
                <w:szCs w:val="20"/>
                <w:lang w:val="mk-MK"/>
              </w:rPr>
              <w:t>е со ПОП за соодветните профили</w:t>
            </w:r>
          </w:p>
        </w:tc>
        <w:tc>
          <w:tcPr>
            <w:tcW w:w="5079" w:type="dxa"/>
            <w:gridSpan w:val="3"/>
          </w:tcPr>
          <w:p w14:paraId="341D0DA6" w14:textId="77777777" w:rsidR="00CF498C" w:rsidRPr="00B25B92" w:rsidRDefault="00CF498C" w:rsidP="00CF498C">
            <w:pPr>
              <w:pStyle w:val="NoSpacing"/>
              <w:rPr>
                <w:sz w:val="20"/>
                <w:szCs w:val="20"/>
                <w:lang w:val="mk-MK"/>
              </w:rPr>
            </w:pPr>
            <w:r w:rsidRPr="00B25B92">
              <w:rPr>
                <w:sz w:val="20"/>
                <w:szCs w:val="20"/>
                <w:lang w:val="mk-MK"/>
              </w:rPr>
              <w:t>Да се подобри  информираноста на учениците за избор на понатамошно образование</w:t>
            </w:r>
          </w:p>
        </w:tc>
        <w:tc>
          <w:tcPr>
            <w:tcW w:w="2410" w:type="dxa"/>
            <w:gridSpan w:val="2"/>
          </w:tcPr>
          <w:p w14:paraId="59A15BFD" w14:textId="77777777" w:rsidR="00CF498C" w:rsidRPr="00B25B92" w:rsidRDefault="00CF498C" w:rsidP="00CF498C">
            <w:pPr>
              <w:pStyle w:val="NoSpacing"/>
              <w:rPr>
                <w:sz w:val="20"/>
                <w:szCs w:val="20"/>
                <w:lang w:val="mk-MK"/>
              </w:rPr>
            </w:pPr>
          </w:p>
          <w:p w14:paraId="1E52EC14" w14:textId="77777777" w:rsidR="00CF498C" w:rsidRPr="00B25B92" w:rsidRDefault="00CF498C" w:rsidP="00CF498C">
            <w:pPr>
              <w:pStyle w:val="NoSpacing"/>
              <w:rPr>
                <w:sz w:val="20"/>
                <w:szCs w:val="20"/>
                <w:lang w:val="mk-MK"/>
              </w:rPr>
            </w:pPr>
            <w:r w:rsidRPr="00B25B92">
              <w:rPr>
                <w:sz w:val="20"/>
                <w:szCs w:val="20"/>
                <w:lang w:val="mk-MK"/>
              </w:rPr>
              <w:t>април-мај</w:t>
            </w:r>
          </w:p>
        </w:tc>
        <w:tc>
          <w:tcPr>
            <w:tcW w:w="2578" w:type="dxa"/>
          </w:tcPr>
          <w:p w14:paraId="6E3775B5" w14:textId="77777777" w:rsidR="00CF498C" w:rsidRPr="00B25B92" w:rsidRDefault="00CF498C" w:rsidP="00CF498C">
            <w:pPr>
              <w:pStyle w:val="NoSpacing"/>
              <w:rPr>
                <w:sz w:val="20"/>
                <w:szCs w:val="20"/>
                <w:lang w:val="mk-MK"/>
              </w:rPr>
            </w:pPr>
            <w:r w:rsidRPr="00B25B92">
              <w:rPr>
                <w:sz w:val="20"/>
                <w:szCs w:val="20"/>
                <w:lang w:val="mk-MK"/>
              </w:rPr>
              <w:t>Стручни соработници</w:t>
            </w:r>
          </w:p>
        </w:tc>
      </w:tr>
      <w:tr w:rsidR="00CF498C" w:rsidRPr="00B25B92" w14:paraId="1EDAA76E" w14:textId="77777777" w:rsidTr="00CF498C">
        <w:trPr>
          <w:jc w:val="center"/>
        </w:trPr>
        <w:tc>
          <w:tcPr>
            <w:tcW w:w="5382" w:type="dxa"/>
            <w:tcBorders>
              <w:bottom w:val="single" w:sz="4" w:space="0" w:color="auto"/>
            </w:tcBorders>
          </w:tcPr>
          <w:p w14:paraId="31733DF6" w14:textId="77777777" w:rsidR="00CF498C" w:rsidRPr="00B25B92" w:rsidRDefault="00CF498C" w:rsidP="00CF498C">
            <w:pPr>
              <w:pStyle w:val="NoSpacing"/>
              <w:rPr>
                <w:sz w:val="20"/>
                <w:szCs w:val="20"/>
                <w:lang w:val="mk-MK"/>
              </w:rPr>
            </w:pPr>
            <w:r w:rsidRPr="00B25B92">
              <w:rPr>
                <w:sz w:val="20"/>
                <w:szCs w:val="20"/>
                <w:lang w:val="mk-MK"/>
              </w:rPr>
              <w:t>Индивидуално и групно советување на учениците со ПОП и нивните родители за правилен избор на понатамошно образование или професија</w:t>
            </w:r>
          </w:p>
        </w:tc>
        <w:tc>
          <w:tcPr>
            <w:tcW w:w="5079" w:type="dxa"/>
            <w:gridSpan w:val="3"/>
          </w:tcPr>
          <w:p w14:paraId="2D1CD80A" w14:textId="77777777" w:rsidR="00CF498C" w:rsidRPr="00B25B92" w:rsidRDefault="00CF498C" w:rsidP="00CF498C">
            <w:pPr>
              <w:pStyle w:val="NoSpacing"/>
              <w:rPr>
                <w:sz w:val="20"/>
                <w:szCs w:val="20"/>
                <w:lang w:val="mk-MK"/>
              </w:rPr>
            </w:pPr>
            <w:r w:rsidRPr="00B25B92">
              <w:rPr>
                <w:sz w:val="20"/>
                <w:szCs w:val="20"/>
                <w:lang w:val="mk-MK"/>
              </w:rPr>
              <w:t>Да се подобри информираноста на учениците и нивните родители за условите за запишување во средно училиште,</w:t>
            </w:r>
          </w:p>
          <w:p w14:paraId="4698D106" w14:textId="77777777" w:rsidR="00CF498C" w:rsidRPr="00B25B92" w:rsidRDefault="00CF498C" w:rsidP="00CF498C">
            <w:pPr>
              <w:pStyle w:val="NoSpacing"/>
              <w:rPr>
                <w:sz w:val="20"/>
                <w:szCs w:val="20"/>
                <w:lang w:val="mk-MK"/>
              </w:rPr>
            </w:pPr>
            <w:r w:rsidRPr="00B25B92">
              <w:rPr>
                <w:sz w:val="20"/>
                <w:szCs w:val="20"/>
                <w:lang w:val="mk-MK"/>
              </w:rPr>
              <w:t>Да се дадат совети и насоки за правилен избор на понатамошното образование</w:t>
            </w:r>
          </w:p>
        </w:tc>
        <w:tc>
          <w:tcPr>
            <w:tcW w:w="2410" w:type="dxa"/>
            <w:gridSpan w:val="2"/>
            <w:tcBorders>
              <w:bottom w:val="single" w:sz="4" w:space="0" w:color="auto"/>
            </w:tcBorders>
          </w:tcPr>
          <w:p w14:paraId="6F97A167" w14:textId="77777777" w:rsidR="00CF498C" w:rsidRPr="00B25B92" w:rsidRDefault="00CF498C" w:rsidP="00CF498C">
            <w:pPr>
              <w:pStyle w:val="NoSpacing"/>
              <w:rPr>
                <w:sz w:val="20"/>
                <w:szCs w:val="20"/>
                <w:lang w:val="mk-MK"/>
              </w:rPr>
            </w:pPr>
          </w:p>
          <w:p w14:paraId="2717DE89" w14:textId="77777777" w:rsidR="00CF498C" w:rsidRPr="00B25B92" w:rsidRDefault="00CF498C" w:rsidP="00CF498C">
            <w:pPr>
              <w:pStyle w:val="NoSpacing"/>
              <w:rPr>
                <w:sz w:val="20"/>
                <w:szCs w:val="20"/>
                <w:lang w:val="mk-MK"/>
              </w:rPr>
            </w:pPr>
          </w:p>
          <w:p w14:paraId="59C0F9D2" w14:textId="77777777" w:rsidR="00CF498C" w:rsidRPr="00B25B92" w:rsidRDefault="00CF498C" w:rsidP="00CF498C">
            <w:pPr>
              <w:pStyle w:val="NoSpacing"/>
              <w:rPr>
                <w:sz w:val="20"/>
                <w:szCs w:val="20"/>
                <w:lang w:val="mk-MK"/>
              </w:rPr>
            </w:pPr>
          </w:p>
          <w:p w14:paraId="5B3CD523" w14:textId="77777777" w:rsidR="00CF498C" w:rsidRPr="00B25B92" w:rsidRDefault="00CF498C" w:rsidP="00CF498C">
            <w:pPr>
              <w:pStyle w:val="NoSpacing"/>
              <w:rPr>
                <w:sz w:val="20"/>
                <w:szCs w:val="20"/>
                <w:lang w:val="mk-MK"/>
              </w:rPr>
            </w:pPr>
            <w:r w:rsidRPr="00B25B92">
              <w:rPr>
                <w:sz w:val="20"/>
                <w:szCs w:val="20"/>
                <w:lang w:val="mk-MK"/>
              </w:rPr>
              <w:t>април-мај</w:t>
            </w:r>
          </w:p>
        </w:tc>
        <w:tc>
          <w:tcPr>
            <w:tcW w:w="2578" w:type="dxa"/>
            <w:tcBorders>
              <w:bottom w:val="single" w:sz="4" w:space="0" w:color="auto"/>
            </w:tcBorders>
          </w:tcPr>
          <w:p w14:paraId="47C9967A" w14:textId="77777777" w:rsidR="00CF498C" w:rsidRPr="00B25B92" w:rsidRDefault="00CF498C" w:rsidP="00CF498C">
            <w:pPr>
              <w:pStyle w:val="NoSpacing"/>
              <w:rPr>
                <w:sz w:val="20"/>
                <w:szCs w:val="20"/>
                <w:lang w:val="mk-MK"/>
              </w:rPr>
            </w:pPr>
          </w:p>
          <w:p w14:paraId="1B9E9C57" w14:textId="77777777" w:rsidR="00CF498C" w:rsidRPr="00B25B92" w:rsidRDefault="00CF498C" w:rsidP="00CF498C">
            <w:pPr>
              <w:pStyle w:val="NoSpacing"/>
              <w:rPr>
                <w:sz w:val="20"/>
                <w:szCs w:val="20"/>
                <w:lang w:val="mk-MK"/>
              </w:rPr>
            </w:pPr>
          </w:p>
          <w:p w14:paraId="2EE07D2A" w14:textId="77777777" w:rsidR="00CF498C" w:rsidRPr="00B25B92" w:rsidRDefault="00CF498C" w:rsidP="00CF498C">
            <w:pPr>
              <w:pStyle w:val="NoSpacing"/>
              <w:rPr>
                <w:sz w:val="20"/>
                <w:szCs w:val="20"/>
                <w:lang w:val="mk-MK"/>
              </w:rPr>
            </w:pPr>
            <w:r w:rsidRPr="00B25B92">
              <w:rPr>
                <w:sz w:val="20"/>
                <w:szCs w:val="20"/>
                <w:lang w:val="mk-MK"/>
              </w:rPr>
              <w:t>Класни раководители,</w:t>
            </w:r>
          </w:p>
          <w:p w14:paraId="752E79A3" w14:textId="77777777" w:rsidR="00CF498C" w:rsidRPr="00B25B92" w:rsidRDefault="00CF498C" w:rsidP="00CF498C">
            <w:pPr>
              <w:pStyle w:val="NoSpacing"/>
              <w:rPr>
                <w:sz w:val="20"/>
                <w:szCs w:val="20"/>
                <w:lang w:val="mk-MK"/>
              </w:rPr>
            </w:pPr>
            <w:r w:rsidRPr="00B25B92">
              <w:rPr>
                <w:sz w:val="20"/>
                <w:szCs w:val="20"/>
                <w:lang w:val="mk-MK"/>
              </w:rPr>
              <w:t>стручни соработници,</w:t>
            </w:r>
          </w:p>
          <w:p w14:paraId="12FD6A10" w14:textId="77777777" w:rsidR="00CF498C" w:rsidRPr="00B25B92" w:rsidRDefault="00CF498C" w:rsidP="00CF498C">
            <w:pPr>
              <w:pStyle w:val="NoSpacing"/>
              <w:rPr>
                <w:sz w:val="20"/>
                <w:szCs w:val="20"/>
                <w:lang w:val="mk-MK"/>
              </w:rPr>
            </w:pPr>
            <w:r w:rsidRPr="00B25B92">
              <w:rPr>
                <w:sz w:val="20"/>
                <w:szCs w:val="20"/>
                <w:lang w:val="mk-MK"/>
              </w:rPr>
              <w:t>родители</w:t>
            </w:r>
          </w:p>
        </w:tc>
      </w:tr>
      <w:tr w:rsidR="00CF498C" w:rsidRPr="00B25B92" w14:paraId="56B62E05" w14:textId="77777777" w:rsidTr="00CF498C">
        <w:trPr>
          <w:jc w:val="center"/>
        </w:trPr>
        <w:tc>
          <w:tcPr>
            <w:tcW w:w="15449" w:type="dxa"/>
            <w:gridSpan w:val="7"/>
            <w:shd w:val="clear" w:color="auto" w:fill="BDD6EE" w:themeFill="accent1" w:themeFillTint="66"/>
          </w:tcPr>
          <w:p w14:paraId="55EBEB7E" w14:textId="77777777" w:rsidR="00CF498C" w:rsidRPr="00B25B92" w:rsidRDefault="00CF498C" w:rsidP="00CF498C">
            <w:pPr>
              <w:pStyle w:val="NoSpacing"/>
              <w:rPr>
                <w:b/>
                <w:sz w:val="20"/>
                <w:szCs w:val="20"/>
              </w:rPr>
            </w:pPr>
            <w:r w:rsidRPr="00B25B92">
              <w:rPr>
                <w:b/>
                <w:sz w:val="20"/>
                <w:szCs w:val="20"/>
                <w:lang w:val="mk-MK"/>
              </w:rPr>
              <w:t>Работа со наставници</w:t>
            </w:r>
          </w:p>
        </w:tc>
      </w:tr>
      <w:tr w:rsidR="00CF498C" w:rsidRPr="00B25B92" w14:paraId="59D57CD3" w14:textId="77777777" w:rsidTr="00CF498C">
        <w:trPr>
          <w:jc w:val="center"/>
        </w:trPr>
        <w:tc>
          <w:tcPr>
            <w:tcW w:w="15449" w:type="dxa"/>
            <w:gridSpan w:val="7"/>
            <w:shd w:val="clear" w:color="auto" w:fill="BDD6EE" w:themeFill="accent1" w:themeFillTint="66"/>
          </w:tcPr>
          <w:p w14:paraId="26104937" w14:textId="77777777" w:rsidR="00CF498C" w:rsidRPr="00B25B92" w:rsidRDefault="00CF498C" w:rsidP="00CF498C">
            <w:pPr>
              <w:pStyle w:val="NoSpacing"/>
              <w:rPr>
                <w:b/>
                <w:sz w:val="20"/>
                <w:szCs w:val="20"/>
                <w:lang w:val="mk-MK"/>
              </w:rPr>
            </w:pPr>
            <w:r w:rsidRPr="00B25B92">
              <w:rPr>
                <w:b/>
                <w:i/>
                <w:sz w:val="20"/>
                <w:szCs w:val="20"/>
                <w:lang w:val="mk-MK"/>
              </w:rPr>
              <w:t>Потподрачје 1: Поддршка на наставниците за планирање и реализирање на воспитно – образовниот процес и самоевалуацијата</w:t>
            </w:r>
          </w:p>
        </w:tc>
      </w:tr>
      <w:tr w:rsidR="00CF498C" w:rsidRPr="00B25B92" w14:paraId="69FF9626" w14:textId="77777777" w:rsidTr="00575635">
        <w:trPr>
          <w:jc w:val="center"/>
        </w:trPr>
        <w:tc>
          <w:tcPr>
            <w:tcW w:w="5567" w:type="dxa"/>
            <w:gridSpan w:val="2"/>
            <w:shd w:val="clear" w:color="auto" w:fill="BDD6EE" w:themeFill="accent1" w:themeFillTint="66"/>
          </w:tcPr>
          <w:p w14:paraId="6E228D2E" w14:textId="77777777" w:rsidR="00CF498C" w:rsidRPr="00B25B92" w:rsidRDefault="00CF498C" w:rsidP="00CF498C">
            <w:pPr>
              <w:pStyle w:val="NoSpacing"/>
              <w:rPr>
                <w:b/>
                <w:sz w:val="20"/>
                <w:szCs w:val="20"/>
              </w:rPr>
            </w:pPr>
            <w:r w:rsidRPr="00B25B92">
              <w:rPr>
                <w:b/>
                <w:sz w:val="20"/>
                <w:szCs w:val="20"/>
                <w:lang w:val="mk-MK"/>
              </w:rPr>
              <w:t>Активности</w:t>
            </w:r>
          </w:p>
        </w:tc>
        <w:tc>
          <w:tcPr>
            <w:tcW w:w="3784" w:type="dxa"/>
            <w:shd w:val="clear" w:color="auto" w:fill="BDD6EE" w:themeFill="accent1" w:themeFillTint="66"/>
          </w:tcPr>
          <w:p w14:paraId="3E8F1872" w14:textId="77777777" w:rsidR="00CF498C" w:rsidRPr="00B25B92" w:rsidRDefault="00CF498C" w:rsidP="00CF498C">
            <w:pPr>
              <w:pStyle w:val="NoSpacing"/>
              <w:rPr>
                <w:b/>
                <w:sz w:val="20"/>
                <w:szCs w:val="20"/>
              </w:rPr>
            </w:pPr>
            <w:r w:rsidRPr="00B25B92">
              <w:rPr>
                <w:b/>
                <w:sz w:val="20"/>
                <w:szCs w:val="20"/>
                <w:lang w:val="mk-MK"/>
              </w:rPr>
              <w:t>Цели</w:t>
            </w:r>
          </w:p>
        </w:tc>
        <w:tc>
          <w:tcPr>
            <w:tcW w:w="2804" w:type="dxa"/>
            <w:gridSpan w:val="2"/>
            <w:shd w:val="clear" w:color="auto" w:fill="BDD6EE" w:themeFill="accent1" w:themeFillTint="66"/>
          </w:tcPr>
          <w:p w14:paraId="12A99546" w14:textId="77777777" w:rsidR="00CF498C" w:rsidRPr="00B25B92" w:rsidRDefault="00CF498C" w:rsidP="00CF498C">
            <w:pPr>
              <w:pStyle w:val="NoSpacing"/>
              <w:rPr>
                <w:b/>
                <w:sz w:val="20"/>
                <w:szCs w:val="20"/>
              </w:rPr>
            </w:pPr>
            <w:r w:rsidRPr="00B25B92">
              <w:rPr>
                <w:b/>
                <w:sz w:val="20"/>
                <w:szCs w:val="20"/>
                <w:lang w:val="mk-MK"/>
              </w:rPr>
              <w:t>Време на реализација</w:t>
            </w:r>
          </w:p>
        </w:tc>
        <w:tc>
          <w:tcPr>
            <w:tcW w:w="3294" w:type="dxa"/>
            <w:gridSpan w:val="2"/>
            <w:shd w:val="clear" w:color="auto" w:fill="BDD6EE" w:themeFill="accent1" w:themeFillTint="66"/>
          </w:tcPr>
          <w:p w14:paraId="0ED05954" w14:textId="77777777" w:rsidR="00CF498C" w:rsidRPr="00B25B92" w:rsidRDefault="00CF498C" w:rsidP="00CF498C">
            <w:pPr>
              <w:pStyle w:val="NoSpacing"/>
              <w:rPr>
                <w:b/>
                <w:sz w:val="20"/>
                <w:szCs w:val="20"/>
              </w:rPr>
            </w:pPr>
            <w:r w:rsidRPr="00B25B92">
              <w:rPr>
                <w:b/>
                <w:sz w:val="20"/>
                <w:szCs w:val="20"/>
                <w:lang w:val="mk-MK"/>
              </w:rPr>
              <w:t>Соработници</w:t>
            </w:r>
          </w:p>
        </w:tc>
      </w:tr>
      <w:tr w:rsidR="00CF498C" w:rsidRPr="00B25B92" w14:paraId="5E9D90CB" w14:textId="77777777" w:rsidTr="00575635">
        <w:trPr>
          <w:jc w:val="center"/>
        </w:trPr>
        <w:tc>
          <w:tcPr>
            <w:tcW w:w="5567" w:type="dxa"/>
            <w:gridSpan w:val="2"/>
          </w:tcPr>
          <w:p w14:paraId="0D301736" w14:textId="77777777" w:rsidR="00CF498C" w:rsidRPr="00B25B92" w:rsidRDefault="00CF498C" w:rsidP="00CF498C">
            <w:pPr>
              <w:pStyle w:val="NoSpacing"/>
              <w:rPr>
                <w:sz w:val="20"/>
                <w:szCs w:val="20"/>
              </w:rPr>
            </w:pPr>
            <w:r w:rsidRPr="00B25B92">
              <w:rPr>
                <w:sz w:val="20"/>
                <w:szCs w:val="20"/>
                <w:lang w:val="mk-MK"/>
              </w:rPr>
              <w:t>Давање на стручна помош на наставниците при изборот/изработка на инструменти за оценување на знаењата на учениците со ПОП</w:t>
            </w:r>
          </w:p>
        </w:tc>
        <w:tc>
          <w:tcPr>
            <w:tcW w:w="3784" w:type="dxa"/>
          </w:tcPr>
          <w:p w14:paraId="0A8ECEA3" w14:textId="2DBDF9DB" w:rsidR="00CF498C" w:rsidRPr="00B25B92" w:rsidRDefault="00CF498C" w:rsidP="00CF498C">
            <w:pPr>
              <w:pStyle w:val="NoSpacing"/>
              <w:rPr>
                <w:sz w:val="20"/>
                <w:szCs w:val="20"/>
                <w:lang w:val="mk-MK"/>
              </w:rPr>
            </w:pPr>
            <w:r w:rsidRPr="00B25B92">
              <w:rPr>
                <w:sz w:val="20"/>
                <w:szCs w:val="20"/>
                <w:lang w:val="mk-MK"/>
              </w:rPr>
              <w:t>Правилно да се изберат/изработат инструменти за оценување на учениците со ПОП</w:t>
            </w:r>
          </w:p>
        </w:tc>
        <w:tc>
          <w:tcPr>
            <w:tcW w:w="2804" w:type="dxa"/>
            <w:gridSpan w:val="2"/>
          </w:tcPr>
          <w:p w14:paraId="239A0887" w14:textId="77777777" w:rsidR="00CF498C" w:rsidRPr="00B25B92" w:rsidRDefault="00CF498C" w:rsidP="00CF498C">
            <w:pPr>
              <w:pStyle w:val="NoSpacing"/>
              <w:rPr>
                <w:sz w:val="20"/>
                <w:szCs w:val="20"/>
                <w:lang w:val="mk-MK"/>
              </w:rPr>
            </w:pPr>
          </w:p>
          <w:p w14:paraId="01BEE552" w14:textId="77C7CE35" w:rsidR="00CF498C" w:rsidRPr="00B25B92" w:rsidRDefault="00CF498C" w:rsidP="00CF498C">
            <w:pPr>
              <w:pStyle w:val="NoSpacing"/>
              <w:rPr>
                <w:sz w:val="20"/>
                <w:szCs w:val="20"/>
                <w:lang w:val="mk-MK"/>
              </w:rPr>
            </w:pPr>
            <w:r w:rsidRPr="00B25B92">
              <w:rPr>
                <w:sz w:val="20"/>
                <w:szCs w:val="20"/>
                <w:lang w:val="mk-MK"/>
              </w:rPr>
              <w:t>Континуирано</w:t>
            </w:r>
          </w:p>
        </w:tc>
        <w:tc>
          <w:tcPr>
            <w:tcW w:w="3294" w:type="dxa"/>
            <w:gridSpan w:val="2"/>
          </w:tcPr>
          <w:p w14:paraId="3E187F14" w14:textId="7A164B96" w:rsidR="00CF498C" w:rsidRPr="00B25B92" w:rsidRDefault="00CF498C" w:rsidP="00CF498C">
            <w:pPr>
              <w:pStyle w:val="NoSpacing"/>
              <w:rPr>
                <w:sz w:val="20"/>
                <w:szCs w:val="20"/>
                <w:lang w:val="mk-MK"/>
              </w:rPr>
            </w:pPr>
            <w:r w:rsidRPr="00B25B92">
              <w:rPr>
                <w:sz w:val="20"/>
                <w:szCs w:val="20"/>
                <w:lang w:val="mk-MK"/>
              </w:rPr>
              <w:t>Наставници,</w:t>
            </w:r>
          </w:p>
          <w:p w14:paraId="4CCFE553" w14:textId="77777777" w:rsidR="00CF498C" w:rsidRPr="00B25B92" w:rsidRDefault="00CF498C" w:rsidP="00CF498C">
            <w:pPr>
              <w:pStyle w:val="NoSpacing"/>
              <w:rPr>
                <w:sz w:val="20"/>
                <w:szCs w:val="20"/>
                <w:lang w:val="mk-MK"/>
              </w:rPr>
            </w:pPr>
            <w:r w:rsidRPr="00B25B92">
              <w:rPr>
                <w:sz w:val="20"/>
                <w:szCs w:val="20"/>
                <w:lang w:val="mk-MK"/>
              </w:rPr>
              <w:t>Стручна служба</w:t>
            </w:r>
          </w:p>
        </w:tc>
      </w:tr>
      <w:tr w:rsidR="00CF498C" w:rsidRPr="00B25B92" w14:paraId="5E3D3B32" w14:textId="77777777" w:rsidTr="00575635">
        <w:trPr>
          <w:jc w:val="center"/>
        </w:trPr>
        <w:tc>
          <w:tcPr>
            <w:tcW w:w="5567" w:type="dxa"/>
            <w:gridSpan w:val="2"/>
          </w:tcPr>
          <w:p w14:paraId="5DC8AE4F" w14:textId="77777777" w:rsidR="00CF498C" w:rsidRPr="00B25B92" w:rsidRDefault="00CF498C" w:rsidP="00CF498C">
            <w:pPr>
              <w:pStyle w:val="NoSpacing"/>
              <w:rPr>
                <w:sz w:val="20"/>
                <w:szCs w:val="20"/>
                <w:lang w:val="mk-MK"/>
              </w:rPr>
            </w:pPr>
            <w:r w:rsidRPr="00B25B92">
              <w:rPr>
                <w:sz w:val="20"/>
                <w:szCs w:val="20"/>
                <w:lang w:val="mk-MK"/>
              </w:rPr>
              <w:t xml:space="preserve">Давање насоки (групни и индивидуални консултации) за документирање на постигањата на учениците со ПОП </w:t>
            </w:r>
          </w:p>
        </w:tc>
        <w:tc>
          <w:tcPr>
            <w:tcW w:w="3784" w:type="dxa"/>
          </w:tcPr>
          <w:p w14:paraId="3E703D91" w14:textId="5A5F2360" w:rsidR="00CF498C" w:rsidRPr="00B25B92" w:rsidRDefault="00CF498C" w:rsidP="00CF498C">
            <w:pPr>
              <w:pStyle w:val="NoSpacing"/>
              <w:rPr>
                <w:sz w:val="20"/>
                <w:szCs w:val="20"/>
                <w:lang w:val="mk-MK"/>
              </w:rPr>
            </w:pPr>
            <w:r w:rsidRPr="00B25B92">
              <w:rPr>
                <w:sz w:val="20"/>
                <w:szCs w:val="20"/>
                <w:lang w:val="mk-MK"/>
              </w:rPr>
              <w:t>Правилно документирање на постигањата на учениците со ПОП</w:t>
            </w:r>
          </w:p>
        </w:tc>
        <w:tc>
          <w:tcPr>
            <w:tcW w:w="2804" w:type="dxa"/>
            <w:gridSpan w:val="2"/>
          </w:tcPr>
          <w:p w14:paraId="01F5420B" w14:textId="03577F0E" w:rsidR="00CF498C" w:rsidRPr="00B25B92" w:rsidRDefault="00CF498C" w:rsidP="00CF498C">
            <w:pPr>
              <w:pStyle w:val="NoSpacing"/>
              <w:rPr>
                <w:sz w:val="20"/>
                <w:szCs w:val="20"/>
                <w:lang w:val="mk-MK"/>
              </w:rPr>
            </w:pPr>
            <w:r w:rsidRPr="00B25B92">
              <w:rPr>
                <w:sz w:val="20"/>
                <w:szCs w:val="20"/>
                <w:lang w:val="mk-MK"/>
              </w:rPr>
              <w:t>Континуирано</w:t>
            </w:r>
          </w:p>
        </w:tc>
        <w:tc>
          <w:tcPr>
            <w:tcW w:w="3294" w:type="dxa"/>
            <w:gridSpan w:val="2"/>
          </w:tcPr>
          <w:p w14:paraId="67F3305B" w14:textId="6E978360" w:rsidR="00CF498C" w:rsidRPr="00B25B92" w:rsidRDefault="00CF498C" w:rsidP="00CF498C">
            <w:pPr>
              <w:pStyle w:val="NoSpacing"/>
              <w:rPr>
                <w:sz w:val="20"/>
                <w:szCs w:val="20"/>
                <w:lang w:val="mk-MK"/>
              </w:rPr>
            </w:pPr>
            <w:r w:rsidRPr="00B25B92">
              <w:rPr>
                <w:sz w:val="20"/>
                <w:szCs w:val="20"/>
                <w:lang w:val="mk-MK"/>
              </w:rPr>
              <w:t>Стручни соработници,</w:t>
            </w:r>
          </w:p>
          <w:p w14:paraId="7793053F" w14:textId="77777777" w:rsidR="00CF498C" w:rsidRPr="00B25B92" w:rsidRDefault="00CF498C" w:rsidP="00CF498C">
            <w:pPr>
              <w:pStyle w:val="NoSpacing"/>
              <w:rPr>
                <w:sz w:val="20"/>
                <w:szCs w:val="20"/>
                <w:lang w:val="mk-MK"/>
              </w:rPr>
            </w:pPr>
            <w:r w:rsidRPr="00B25B92">
              <w:rPr>
                <w:sz w:val="20"/>
                <w:szCs w:val="20"/>
                <w:lang w:val="mk-MK"/>
              </w:rPr>
              <w:t>наставници</w:t>
            </w:r>
          </w:p>
        </w:tc>
      </w:tr>
      <w:tr w:rsidR="00CF498C" w:rsidRPr="00B25B92" w14:paraId="2E963DDD" w14:textId="77777777" w:rsidTr="00CF498C">
        <w:trPr>
          <w:jc w:val="center"/>
        </w:trPr>
        <w:tc>
          <w:tcPr>
            <w:tcW w:w="15449" w:type="dxa"/>
            <w:gridSpan w:val="7"/>
            <w:shd w:val="clear" w:color="auto" w:fill="BDD6EE" w:themeFill="accent1" w:themeFillTint="66"/>
          </w:tcPr>
          <w:p w14:paraId="6E14C9FF" w14:textId="77777777" w:rsidR="00CF498C" w:rsidRPr="00B25B92" w:rsidRDefault="00CF498C" w:rsidP="00CF498C">
            <w:pPr>
              <w:pStyle w:val="NoSpacing"/>
              <w:rPr>
                <w:b/>
                <w:sz w:val="20"/>
                <w:szCs w:val="20"/>
              </w:rPr>
            </w:pPr>
            <w:r w:rsidRPr="00B25B92">
              <w:rPr>
                <w:b/>
                <w:i/>
                <w:sz w:val="20"/>
                <w:szCs w:val="20"/>
                <w:lang w:val="mk-MK"/>
              </w:rPr>
              <w:t>Потподрачје 2: Поддршка на наставниците за работа со учениците</w:t>
            </w:r>
          </w:p>
        </w:tc>
      </w:tr>
      <w:tr w:rsidR="00CF498C" w:rsidRPr="00B25B92" w14:paraId="458FFC42" w14:textId="77777777" w:rsidTr="00575635">
        <w:trPr>
          <w:jc w:val="center"/>
        </w:trPr>
        <w:tc>
          <w:tcPr>
            <w:tcW w:w="5567" w:type="dxa"/>
            <w:gridSpan w:val="2"/>
            <w:shd w:val="clear" w:color="auto" w:fill="BDD6EE" w:themeFill="accent1" w:themeFillTint="66"/>
          </w:tcPr>
          <w:p w14:paraId="54D0156F" w14:textId="77777777" w:rsidR="00CF498C" w:rsidRPr="00B25B92" w:rsidRDefault="00CF498C" w:rsidP="00CF498C">
            <w:pPr>
              <w:pStyle w:val="NoSpacing"/>
              <w:rPr>
                <w:b/>
                <w:sz w:val="20"/>
                <w:szCs w:val="20"/>
              </w:rPr>
            </w:pPr>
            <w:r w:rsidRPr="00B25B92">
              <w:rPr>
                <w:b/>
                <w:sz w:val="20"/>
                <w:szCs w:val="20"/>
                <w:lang w:val="mk-MK"/>
              </w:rPr>
              <w:t>Активности</w:t>
            </w:r>
          </w:p>
        </w:tc>
        <w:tc>
          <w:tcPr>
            <w:tcW w:w="3784" w:type="dxa"/>
            <w:shd w:val="clear" w:color="auto" w:fill="BDD6EE" w:themeFill="accent1" w:themeFillTint="66"/>
          </w:tcPr>
          <w:p w14:paraId="4DD32E79" w14:textId="77777777" w:rsidR="00CF498C" w:rsidRPr="00B25B92" w:rsidRDefault="00CF498C" w:rsidP="00CF498C">
            <w:pPr>
              <w:pStyle w:val="NoSpacing"/>
              <w:rPr>
                <w:b/>
                <w:sz w:val="20"/>
                <w:szCs w:val="20"/>
              </w:rPr>
            </w:pPr>
            <w:r w:rsidRPr="00B25B92">
              <w:rPr>
                <w:b/>
                <w:sz w:val="20"/>
                <w:szCs w:val="20"/>
                <w:lang w:val="mk-MK"/>
              </w:rPr>
              <w:t>Цели</w:t>
            </w:r>
          </w:p>
        </w:tc>
        <w:tc>
          <w:tcPr>
            <w:tcW w:w="2804" w:type="dxa"/>
            <w:gridSpan w:val="2"/>
            <w:shd w:val="clear" w:color="auto" w:fill="BDD6EE" w:themeFill="accent1" w:themeFillTint="66"/>
          </w:tcPr>
          <w:p w14:paraId="39AAA80E" w14:textId="77777777" w:rsidR="00CF498C" w:rsidRPr="00B25B92" w:rsidRDefault="00CF498C" w:rsidP="00CF498C">
            <w:pPr>
              <w:pStyle w:val="NoSpacing"/>
              <w:rPr>
                <w:b/>
                <w:sz w:val="20"/>
                <w:szCs w:val="20"/>
              </w:rPr>
            </w:pPr>
            <w:r w:rsidRPr="00B25B92">
              <w:rPr>
                <w:b/>
                <w:sz w:val="20"/>
                <w:szCs w:val="20"/>
                <w:lang w:val="mk-MK"/>
              </w:rPr>
              <w:t>Време на реализација</w:t>
            </w:r>
          </w:p>
        </w:tc>
        <w:tc>
          <w:tcPr>
            <w:tcW w:w="3294" w:type="dxa"/>
            <w:gridSpan w:val="2"/>
            <w:shd w:val="clear" w:color="auto" w:fill="BDD6EE" w:themeFill="accent1" w:themeFillTint="66"/>
          </w:tcPr>
          <w:p w14:paraId="62FE0197" w14:textId="77777777" w:rsidR="00CF498C" w:rsidRPr="00B25B92" w:rsidRDefault="00CF498C" w:rsidP="00CF498C">
            <w:pPr>
              <w:pStyle w:val="NoSpacing"/>
              <w:rPr>
                <w:b/>
                <w:sz w:val="20"/>
                <w:szCs w:val="20"/>
              </w:rPr>
            </w:pPr>
            <w:r w:rsidRPr="00B25B92">
              <w:rPr>
                <w:b/>
                <w:sz w:val="20"/>
                <w:szCs w:val="20"/>
                <w:lang w:val="mk-MK"/>
              </w:rPr>
              <w:t>Соработници</w:t>
            </w:r>
          </w:p>
        </w:tc>
      </w:tr>
      <w:tr w:rsidR="00CF498C" w:rsidRPr="00B25B92" w14:paraId="6C681BF6" w14:textId="77777777" w:rsidTr="00575635">
        <w:trPr>
          <w:jc w:val="center"/>
        </w:trPr>
        <w:tc>
          <w:tcPr>
            <w:tcW w:w="5567" w:type="dxa"/>
            <w:gridSpan w:val="2"/>
          </w:tcPr>
          <w:p w14:paraId="3FCD5A3A" w14:textId="77777777" w:rsidR="00CF498C" w:rsidRPr="00B25B92" w:rsidRDefault="00CF498C" w:rsidP="00CF498C">
            <w:pPr>
              <w:pStyle w:val="NoSpacing"/>
              <w:rPr>
                <w:sz w:val="20"/>
                <w:szCs w:val="20"/>
              </w:rPr>
            </w:pPr>
            <w:r w:rsidRPr="00B25B92">
              <w:rPr>
                <w:sz w:val="20"/>
                <w:szCs w:val="20"/>
                <w:lang w:val="mk-MK"/>
              </w:rPr>
              <w:t>Давање стручна помош на наставниците преку индивидуални или групни средби и обуки за идентификување на учениците со ПОП и стратегии за работа со нив</w:t>
            </w:r>
          </w:p>
        </w:tc>
        <w:tc>
          <w:tcPr>
            <w:tcW w:w="3784" w:type="dxa"/>
          </w:tcPr>
          <w:p w14:paraId="7BAE6506" w14:textId="67FD92C4" w:rsidR="00CF498C" w:rsidRPr="00B25B92" w:rsidRDefault="00CF498C" w:rsidP="00CF498C">
            <w:pPr>
              <w:pStyle w:val="NoSpacing"/>
              <w:rPr>
                <w:sz w:val="20"/>
                <w:szCs w:val="20"/>
                <w:lang w:val="mk-MK"/>
              </w:rPr>
            </w:pPr>
            <w:r w:rsidRPr="00B25B92">
              <w:rPr>
                <w:sz w:val="20"/>
                <w:szCs w:val="20"/>
                <w:lang w:val="mk-MK"/>
              </w:rPr>
              <w:t>Наставниците да добијат соодветна стручна помош за идентификување на ученици со ПОП</w:t>
            </w:r>
          </w:p>
        </w:tc>
        <w:tc>
          <w:tcPr>
            <w:tcW w:w="2804" w:type="dxa"/>
            <w:gridSpan w:val="2"/>
          </w:tcPr>
          <w:p w14:paraId="6C669116" w14:textId="77777777" w:rsidR="00CF498C" w:rsidRPr="00B25B92" w:rsidRDefault="00CF498C" w:rsidP="00CF498C">
            <w:pPr>
              <w:pStyle w:val="NoSpacing"/>
              <w:rPr>
                <w:sz w:val="20"/>
                <w:szCs w:val="20"/>
                <w:lang w:val="mk-MK"/>
              </w:rPr>
            </w:pPr>
          </w:p>
          <w:p w14:paraId="5D2AE3F3" w14:textId="43C798D0" w:rsidR="00CF498C" w:rsidRPr="00B25B92" w:rsidRDefault="00CF498C" w:rsidP="00CF498C">
            <w:pPr>
              <w:pStyle w:val="NoSpacing"/>
              <w:rPr>
                <w:sz w:val="20"/>
                <w:szCs w:val="20"/>
                <w:lang w:val="mk-MK"/>
              </w:rPr>
            </w:pPr>
            <w:r w:rsidRPr="00B25B92">
              <w:rPr>
                <w:sz w:val="20"/>
                <w:szCs w:val="20"/>
                <w:lang w:val="mk-MK"/>
              </w:rPr>
              <w:t>Континуирано</w:t>
            </w:r>
          </w:p>
          <w:p w14:paraId="5177B93E" w14:textId="77777777" w:rsidR="00CF498C" w:rsidRPr="00B25B92" w:rsidRDefault="00CF498C" w:rsidP="00CF498C">
            <w:pPr>
              <w:pStyle w:val="NoSpacing"/>
              <w:rPr>
                <w:sz w:val="20"/>
                <w:szCs w:val="20"/>
                <w:lang w:val="mk-MK"/>
              </w:rPr>
            </w:pPr>
          </w:p>
        </w:tc>
        <w:tc>
          <w:tcPr>
            <w:tcW w:w="3294" w:type="dxa"/>
            <w:gridSpan w:val="2"/>
          </w:tcPr>
          <w:p w14:paraId="1E7D462A" w14:textId="07601C55" w:rsidR="00CF498C" w:rsidRPr="00B25B92" w:rsidRDefault="00CF498C" w:rsidP="00CF498C">
            <w:pPr>
              <w:pStyle w:val="NoSpacing"/>
              <w:rPr>
                <w:sz w:val="20"/>
                <w:szCs w:val="20"/>
                <w:lang w:val="mk-MK"/>
              </w:rPr>
            </w:pPr>
            <w:r w:rsidRPr="00B25B92">
              <w:rPr>
                <w:sz w:val="20"/>
                <w:szCs w:val="20"/>
                <w:lang w:val="mk-MK"/>
              </w:rPr>
              <w:t>Наставници,</w:t>
            </w:r>
          </w:p>
          <w:p w14:paraId="46F97E1E" w14:textId="77777777" w:rsidR="00CF498C" w:rsidRPr="00B25B92" w:rsidRDefault="00CF498C" w:rsidP="00CF498C">
            <w:pPr>
              <w:pStyle w:val="NoSpacing"/>
              <w:rPr>
                <w:sz w:val="20"/>
                <w:szCs w:val="20"/>
                <w:lang w:val="mk-MK"/>
              </w:rPr>
            </w:pPr>
            <w:r w:rsidRPr="00B25B92">
              <w:rPr>
                <w:sz w:val="20"/>
                <w:szCs w:val="20"/>
                <w:lang w:val="mk-MK"/>
              </w:rPr>
              <w:t>Стручни соработници</w:t>
            </w:r>
          </w:p>
        </w:tc>
      </w:tr>
      <w:tr w:rsidR="00CF498C" w:rsidRPr="00B25B92" w14:paraId="1D856E21" w14:textId="77777777" w:rsidTr="00575635">
        <w:trPr>
          <w:jc w:val="center"/>
        </w:trPr>
        <w:tc>
          <w:tcPr>
            <w:tcW w:w="5567" w:type="dxa"/>
            <w:gridSpan w:val="2"/>
            <w:tcBorders>
              <w:bottom w:val="single" w:sz="4" w:space="0" w:color="auto"/>
            </w:tcBorders>
          </w:tcPr>
          <w:p w14:paraId="7105AF1D" w14:textId="77777777" w:rsidR="00CF498C" w:rsidRPr="00B25B92" w:rsidRDefault="00CF498C" w:rsidP="00CF498C">
            <w:pPr>
              <w:pStyle w:val="NoSpacing"/>
              <w:rPr>
                <w:sz w:val="20"/>
                <w:szCs w:val="20"/>
                <w:lang w:val="mk-MK"/>
              </w:rPr>
            </w:pPr>
            <w:r w:rsidRPr="00B25B92">
              <w:rPr>
                <w:sz w:val="20"/>
                <w:szCs w:val="20"/>
                <w:lang w:val="mk-MK"/>
              </w:rPr>
              <w:t>Овозможување подршка во определување на наставните содржини кои ќе се обработуваат со ученик со ПОП</w:t>
            </w:r>
          </w:p>
        </w:tc>
        <w:tc>
          <w:tcPr>
            <w:tcW w:w="3784" w:type="dxa"/>
          </w:tcPr>
          <w:p w14:paraId="021BEA65" w14:textId="77777777" w:rsidR="00CF498C" w:rsidRPr="00B25B92" w:rsidRDefault="00CF498C" w:rsidP="00CF498C">
            <w:pPr>
              <w:pStyle w:val="NoSpacing"/>
              <w:rPr>
                <w:sz w:val="20"/>
                <w:szCs w:val="20"/>
                <w:lang w:val="mk-MK"/>
              </w:rPr>
            </w:pPr>
            <w:r w:rsidRPr="00B25B92">
              <w:rPr>
                <w:sz w:val="20"/>
                <w:szCs w:val="20"/>
                <w:lang w:val="mk-MK"/>
              </w:rPr>
              <w:t xml:space="preserve">Определување на наставните содржини кои ќе се обработуваат </w:t>
            </w:r>
          </w:p>
        </w:tc>
        <w:tc>
          <w:tcPr>
            <w:tcW w:w="2804" w:type="dxa"/>
            <w:gridSpan w:val="2"/>
            <w:tcBorders>
              <w:bottom w:val="single" w:sz="4" w:space="0" w:color="auto"/>
            </w:tcBorders>
          </w:tcPr>
          <w:p w14:paraId="6CDD9B1B" w14:textId="06E443F3" w:rsidR="00CF498C" w:rsidRPr="00B25B92" w:rsidRDefault="00CF498C" w:rsidP="00CF498C">
            <w:pPr>
              <w:pStyle w:val="NoSpacing"/>
              <w:rPr>
                <w:sz w:val="20"/>
                <w:szCs w:val="20"/>
                <w:lang w:val="mk-MK"/>
              </w:rPr>
            </w:pPr>
            <w:r w:rsidRPr="00B25B92">
              <w:rPr>
                <w:sz w:val="20"/>
                <w:szCs w:val="20"/>
                <w:lang w:val="mk-MK"/>
              </w:rPr>
              <w:t>Континуирано</w:t>
            </w:r>
          </w:p>
        </w:tc>
        <w:tc>
          <w:tcPr>
            <w:tcW w:w="3294" w:type="dxa"/>
            <w:gridSpan w:val="2"/>
            <w:tcBorders>
              <w:bottom w:val="single" w:sz="4" w:space="0" w:color="auto"/>
            </w:tcBorders>
          </w:tcPr>
          <w:p w14:paraId="328816FF" w14:textId="52C07249" w:rsidR="00CF498C" w:rsidRPr="00B25B92" w:rsidRDefault="00CF498C" w:rsidP="00CF498C">
            <w:pPr>
              <w:pStyle w:val="NoSpacing"/>
              <w:rPr>
                <w:sz w:val="20"/>
                <w:szCs w:val="20"/>
                <w:lang w:val="mk-MK"/>
              </w:rPr>
            </w:pPr>
            <w:r w:rsidRPr="00B25B92">
              <w:rPr>
                <w:sz w:val="20"/>
                <w:szCs w:val="20"/>
                <w:lang w:val="mk-MK"/>
              </w:rPr>
              <w:t xml:space="preserve">Наставници, </w:t>
            </w:r>
          </w:p>
          <w:p w14:paraId="29E6FD05" w14:textId="77777777" w:rsidR="00CF498C" w:rsidRPr="00B25B92" w:rsidRDefault="00CF498C" w:rsidP="00CF498C">
            <w:pPr>
              <w:pStyle w:val="NoSpacing"/>
              <w:rPr>
                <w:sz w:val="20"/>
                <w:szCs w:val="20"/>
                <w:lang w:val="mk-MK"/>
              </w:rPr>
            </w:pPr>
            <w:r w:rsidRPr="00B25B92">
              <w:rPr>
                <w:sz w:val="20"/>
                <w:szCs w:val="20"/>
                <w:lang w:val="mk-MK"/>
              </w:rPr>
              <w:t>Стручни соработници</w:t>
            </w:r>
          </w:p>
        </w:tc>
      </w:tr>
      <w:tr w:rsidR="00CF498C" w:rsidRPr="00B25B92" w14:paraId="6A36160F" w14:textId="77777777" w:rsidTr="00CF498C">
        <w:trPr>
          <w:jc w:val="center"/>
        </w:trPr>
        <w:tc>
          <w:tcPr>
            <w:tcW w:w="15449" w:type="dxa"/>
            <w:gridSpan w:val="7"/>
            <w:shd w:val="clear" w:color="auto" w:fill="BDD6EE" w:themeFill="accent1" w:themeFillTint="66"/>
          </w:tcPr>
          <w:p w14:paraId="7FDA0671" w14:textId="77777777" w:rsidR="00CF498C" w:rsidRPr="00B25B92" w:rsidRDefault="00CF498C" w:rsidP="00CF498C">
            <w:pPr>
              <w:pStyle w:val="NoSpacing"/>
              <w:rPr>
                <w:b/>
                <w:sz w:val="20"/>
                <w:szCs w:val="20"/>
              </w:rPr>
            </w:pPr>
            <w:r w:rsidRPr="00B25B92">
              <w:rPr>
                <w:b/>
                <w:sz w:val="20"/>
                <w:szCs w:val="20"/>
                <w:lang w:val="mk-MK"/>
              </w:rPr>
              <w:t>Работа со родители</w:t>
            </w:r>
          </w:p>
        </w:tc>
      </w:tr>
      <w:tr w:rsidR="00CF498C" w:rsidRPr="00B25B92" w14:paraId="6C04AC46" w14:textId="77777777" w:rsidTr="00CF498C">
        <w:trPr>
          <w:jc w:val="center"/>
        </w:trPr>
        <w:tc>
          <w:tcPr>
            <w:tcW w:w="15449" w:type="dxa"/>
            <w:gridSpan w:val="7"/>
            <w:shd w:val="clear" w:color="auto" w:fill="BDD6EE" w:themeFill="accent1" w:themeFillTint="66"/>
          </w:tcPr>
          <w:p w14:paraId="37F924C7" w14:textId="77777777" w:rsidR="00CF498C" w:rsidRPr="00B25B92" w:rsidRDefault="00CF498C" w:rsidP="00CF498C">
            <w:pPr>
              <w:pStyle w:val="NoSpacing"/>
              <w:rPr>
                <w:b/>
                <w:sz w:val="20"/>
                <w:szCs w:val="20"/>
              </w:rPr>
            </w:pPr>
            <w:r w:rsidRPr="00B25B92">
              <w:rPr>
                <w:b/>
                <w:i/>
                <w:sz w:val="20"/>
                <w:szCs w:val="20"/>
                <w:lang w:val="mk-MK"/>
              </w:rPr>
              <w:t>Потподрачје 1: Индивидуални и групни советувања и консултации со родителите</w:t>
            </w:r>
          </w:p>
        </w:tc>
      </w:tr>
      <w:tr w:rsidR="00CF498C" w:rsidRPr="00B25B92" w14:paraId="2567DA7B" w14:textId="77777777" w:rsidTr="00575635">
        <w:trPr>
          <w:jc w:val="center"/>
        </w:trPr>
        <w:tc>
          <w:tcPr>
            <w:tcW w:w="5567" w:type="dxa"/>
            <w:gridSpan w:val="2"/>
            <w:shd w:val="clear" w:color="auto" w:fill="BDD6EE" w:themeFill="accent1" w:themeFillTint="66"/>
          </w:tcPr>
          <w:p w14:paraId="0A51EC4C" w14:textId="77777777" w:rsidR="00CF498C" w:rsidRPr="00B25B92" w:rsidRDefault="00CF498C" w:rsidP="00CF498C">
            <w:pPr>
              <w:pStyle w:val="NoSpacing"/>
              <w:rPr>
                <w:b/>
                <w:sz w:val="20"/>
                <w:szCs w:val="20"/>
              </w:rPr>
            </w:pPr>
            <w:r w:rsidRPr="00B25B92">
              <w:rPr>
                <w:b/>
                <w:sz w:val="20"/>
                <w:szCs w:val="20"/>
                <w:lang w:val="mk-MK"/>
              </w:rPr>
              <w:t>Активности</w:t>
            </w:r>
          </w:p>
        </w:tc>
        <w:tc>
          <w:tcPr>
            <w:tcW w:w="3784" w:type="dxa"/>
            <w:shd w:val="clear" w:color="auto" w:fill="BDD6EE" w:themeFill="accent1" w:themeFillTint="66"/>
          </w:tcPr>
          <w:p w14:paraId="03E2E49F" w14:textId="77777777" w:rsidR="00CF498C" w:rsidRPr="00B25B92" w:rsidRDefault="00CF498C" w:rsidP="00CF498C">
            <w:pPr>
              <w:pStyle w:val="NoSpacing"/>
              <w:rPr>
                <w:b/>
                <w:sz w:val="20"/>
                <w:szCs w:val="20"/>
                <w:lang w:val="mk-MK"/>
              </w:rPr>
            </w:pPr>
            <w:r w:rsidRPr="00B25B92">
              <w:rPr>
                <w:b/>
                <w:sz w:val="20"/>
                <w:szCs w:val="20"/>
                <w:lang w:val="mk-MK"/>
              </w:rPr>
              <w:t>Цели</w:t>
            </w:r>
          </w:p>
        </w:tc>
        <w:tc>
          <w:tcPr>
            <w:tcW w:w="2804" w:type="dxa"/>
            <w:gridSpan w:val="2"/>
            <w:shd w:val="clear" w:color="auto" w:fill="BDD6EE" w:themeFill="accent1" w:themeFillTint="66"/>
          </w:tcPr>
          <w:p w14:paraId="32696667" w14:textId="77777777" w:rsidR="00CF498C" w:rsidRPr="00B25B92" w:rsidRDefault="00CF498C" w:rsidP="00CF498C">
            <w:pPr>
              <w:pStyle w:val="NoSpacing"/>
              <w:rPr>
                <w:b/>
                <w:sz w:val="20"/>
                <w:szCs w:val="20"/>
              </w:rPr>
            </w:pPr>
            <w:r w:rsidRPr="00B25B92">
              <w:rPr>
                <w:b/>
                <w:sz w:val="20"/>
                <w:szCs w:val="20"/>
                <w:lang w:val="mk-MK"/>
              </w:rPr>
              <w:t>Време на релизација</w:t>
            </w:r>
          </w:p>
        </w:tc>
        <w:tc>
          <w:tcPr>
            <w:tcW w:w="3294" w:type="dxa"/>
            <w:gridSpan w:val="2"/>
            <w:shd w:val="clear" w:color="auto" w:fill="BDD6EE" w:themeFill="accent1" w:themeFillTint="66"/>
          </w:tcPr>
          <w:p w14:paraId="108A5191" w14:textId="77777777" w:rsidR="00CF498C" w:rsidRPr="00B25B92" w:rsidRDefault="00CF498C" w:rsidP="00CF498C">
            <w:pPr>
              <w:pStyle w:val="NoSpacing"/>
              <w:rPr>
                <w:b/>
                <w:sz w:val="20"/>
                <w:szCs w:val="20"/>
              </w:rPr>
            </w:pPr>
            <w:r w:rsidRPr="00B25B92">
              <w:rPr>
                <w:b/>
                <w:sz w:val="20"/>
                <w:szCs w:val="20"/>
                <w:lang w:val="mk-MK"/>
              </w:rPr>
              <w:t>Соработници</w:t>
            </w:r>
          </w:p>
        </w:tc>
      </w:tr>
      <w:tr w:rsidR="00CF498C" w:rsidRPr="00B25B92" w14:paraId="27091C4D" w14:textId="77777777" w:rsidTr="00575635">
        <w:trPr>
          <w:jc w:val="center"/>
        </w:trPr>
        <w:tc>
          <w:tcPr>
            <w:tcW w:w="5567" w:type="dxa"/>
            <w:gridSpan w:val="2"/>
          </w:tcPr>
          <w:p w14:paraId="1C355A02" w14:textId="77777777" w:rsidR="00CF498C" w:rsidRPr="00B25B92" w:rsidRDefault="00CF498C" w:rsidP="00CF498C">
            <w:pPr>
              <w:pStyle w:val="NoSpacing"/>
              <w:rPr>
                <w:sz w:val="20"/>
                <w:szCs w:val="20"/>
                <w:lang w:val="mk-MK"/>
              </w:rPr>
            </w:pPr>
            <w:r w:rsidRPr="00B25B92">
              <w:rPr>
                <w:sz w:val="20"/>
                <w:szCs w:val="20"/>
                <w:lang w:val="mk-MK"/>
              </w:rPr>
              <w:t>Информирање на родителите на ученици со ПОП за состојбата на нивните деца</w:t>
            </w:r>
          </w:p>
        </w:tc>
        <w:tc>
          <w:tcPr>
            <w:tcW w:w="3784" w:type="dxa"/>
          </w:tcPr>
          <w:p w14:paraId="45CAB07B" w14:textId="77777777" w:rsidR="00CF498C" w:rsidRPr="00B25B92" w:rsidRDefault="00CF498C" w:rsidP="00CF498C">
            <w:pPr>
              <w:pStyle w:val="NoSpacing"/>
              <w:rPr>
                <w:sz w:val="20"/>
                <w:szCs w:val="20"/>
                <w:lang w:val="mk-MK"/>
              </w:rPr>
            </w:pPr>
            <w:r w:rsidRPr="00B25B92">
              <w:rPr>
                <w:sz w:val="20"/>
                <w:szCs w:val="20"/>
                <w:lang w:val="mk-MK"/>
              </w:rPr>
              <w:t>Да се информира родителот за состојбана на неговото дете</w:t>
            </w:r>
          </w:p>
        </w:tc>
        <w:tc>
          <w:tcPr>
            <w:tcW w:w="2804" w:type="dxa"/>
            <w:gridSpan w:val="2"/>
          </w:tcPr>
          <w:p w14:paraId="0BE1298A" w14:textId="77777777" w:rsidR="00CF498C" w:rsidRPr="00B25B92" w:rsidRDefault="00CF498C" w:rsidP="00CF498C">
            <w:pPr>
              <w:pStyle w:val="NoSpacing"/>
              <w:rPr>
                <w:sz w:val="20"/>
                <w:szCs w:val="20"/>
                <w:lang w:val="mk-MK"/>
              </w:rPr>
            </w:pPr>
          </w:p>
          <w:p w14:paraId="58035837" w14:textId="77777777" w:rsidR="00CF498C" w:rsidRPr="00B25B92" w:rsidRDefault="00CF498C" w:rsidP="00CF498C">
            <w:pPr>
              <w:pStyle w:val="NoSpacing"/>
              <w:rPr>
                <w:sz w:val="20"/>
                <w:szCs w:val="20"/>
                <w:lang w:val="mk-MK"/>
              </w:rPr>
            </w:pPr>
            <w:r w:rsidRPr="00B25B92">
              <w:rPr>
                <w:sz w:val="20"/>
                <w:szCs w:val="20"/>
                <w:lang w:val="mk-MK"/>
              </w:rPr>
              <w:t>Континуирано</w:t>
            </w:r>
          </w:p>
        </w:tc>
        <w:tc>
          <w:tcPr>
            <w:tcW w:w="3294" w:type="dxa"/>
            <w:gridSpan w:val="2"/>
          </w:tcPr>
          <w:p w14:paraId="135C21F5" w14:textId="77777777" w:rsidR="00CF498C" w:rsidRPr="00B25B92" w:rsidRDefault="00CF498C" w:rsidP="00CF498C">
            <w:pPr>
              <w:pStyle w:val="NoSpacing"/>
              <w:rPr>
                <w:sz w:val="20"/>
                <w:szCs w:val="20"/>
                <w:lang w:val="mk-MK"/>
              </w:rPr>
            </w:pPr>
            <w:r w:rsidRPr="00B25B92">
              <w:rPr>
                <w:sz w:val="20"/>
                <w:szCs w:val="20"/>
                <w:lang w:val="mk-MK"/>
              </w:rPr>
              <w:t>Наставници,</w:t>
            </w:r>
          </w:p>
          <w:p w14:paraId="508F5DAA" w14:textId="77777777" w:rsidR="00CF498C" w:rsidRPr="00B25B92" w:rsidRDefault="00CF498C" w:rsidP="00CF498C">
            <w:pPr>
              <w:pStyle w:val="NoSpacing"/>
              <w:rPr>
                <w:sz w:val="20"/>
                <w:szCs w:val="20"/>
                <w:lang w:val="mk-MK"/>
              </w:rPr>
            </w:pPr>
            <w:r w:rsidRPr="00B25B92">
              <w:rPr>
                <w:sz w:val="20"/>
                <w:szCs w:val="20"/>
                <w:lang w:val="mk-MK"/>
              </w:rPr>
              <w:t>Стручна служба</w:t>
            </w:r>
          </w:p>
        </w:tc>
      </w:tr>
      <w:tr w:rsidR="00CF498C" w:rsidRPr="00B25B92" w14:paraId="7EC40943" w14:textId="77777777" w:rsidTr="00575635">
        <w:trPr>
          <w:jc w:val="center"/>
        </w:trPr>
        <w:tc>
          <w:tcPr>
            <w:tcW w:w="5567" w:type="dxa"/>
            <w:gridSpan w:val="2"/>
          </w:tcPr>
          <w:p w14:paraId="238F6BC6" w14:textId="77777777" w:rsidR="00CF498C" w:rsidRPr="00B25B92" w:rsidRDefault="00CF498C" w:rsidP="00CF498C">
            <w:pPr>
              <w:pStyle w:val="NoSpacing"/>
              <w:rPr>
                <w:sz w:val="20"/>
                <w:szCs w:val="20"/>
                <w:lang w:val="mk-MK"/>
              </w:rPr>
            </w:pPr>
            <w:r w:rsidRPr="00B25B92">
              <w:rPr>
                <w:sz w:val="20"/>
                <w:szCs w:val="20"/>
                <w:lang w:val="mk-MK"/>
              </w:rPr>
              <w:t>Информирање на родителот за напредок на учениците во третманот</w:t>
            </w:r>
          </w:p>
        </w:tc>
        <w:tc>
          <w:tcPr>
            <w:tcW w:w="3784" w:type="dxa"/>
          </w:tcPr>
          <w:p w14:paraId="50264E70" w14:textId="77777777" w:rsidR="00CF498C" w:rsidRPr="00B25B92" w:rsidRDefault="00CF498C" w:rsidP="00CF498C">
            <w:pPr>
              <w:pStyle w:val="NoSpacing"/>
              <w:rPr>
                <w:sz w:val="20"/>
                <w:szCs w:val="20"/>
                <w:lang w:val="mk-MK"/>
              </w:rPr>
            </w:pPr>
            <w:r w:rsidRPr="00B25B92">
              <w:rPr>
                <w:sz w:val="20"/>
                <w:szCs w:val="20"/>
                <w:lang w:val="mk-MK"/>
              </w:rPr>
              <w:t>Да се информира родителот во каква насока се движи ученикот(дали и колку има напредок или стагнација)</w:t>
            </w:r>
          </w:p>
        </w:tc>
        <w:tc>
          <w:tcPr>
            <w:tcW w:w="2804" w:type="dxa"/>
            <w:gridSpan w:val="2"/>
          </w:tcPr>
          <w:p w14:paraId="689C11C6" w14:textId="77777777" w:rsidR="00CF498C" w:rsidRPr="00B25B92" w:rsidRDefault="00CF498C" w:rsidP="00CF498C">
            <w:pPr>
              <w:pStyle w:val="NoSpacing"/>
              <w:rPr>
                <w:sz w:val="20"/>
                <w:szCs w:val="20"/>
                <w:lang w:val="mk-MK"/>
              </w:rPr>
            </w:pPr>
          </w:p>
          <w:p w14:paraId="4662D922" w14:textId="77777777" w:rsidR="00CF498C" w:rsidRPr="00B25B92" w:rsidRDefault="00CF498C" w:rsidP="00CF498C">
            <w:pPr>
              <w:pStyle w:val="NoSpacing"/>
              <w:rPr>
                <w:sz w:val="20"/>
                <w:szCs w:val="20"/>
                <w:lang w:val="mk-MK"/>
              </w:rPr>
            </w:pPr>
            <w:r w:rsidRPr="00B25B92">
              <w:rPr>
                <w:sz w:val="20"/>
                <w:szCs w:val="20"/>
                <w:lang w:val="mk-MK"/>
              </w:rPr>
              <w:t>континуирано</w:t>
            </w:r>
          </w:p>
        </w:tc>
        <w:tc>
          <w:tcPr>
            <w:tcW w:w="3294" w:type="dxa"/>
            <w:gridSpan w:val="2"/>
          </w:tcPr>
          <w:p w14:paraId="5930BF06" w14:textId="77777777" w:rsidR="00CF498C" w:rsidRPr="00B25B92" w:rsidRDefault="00CF498C" w:rsidP="00CF498C">
            <w:pPr>
              <w:pStyle w:val="NoSpacing"/>
              <w:rPr>
                <w:sz w:val="20"/>
                <w:szCs w:val="20"/>
                <w:lang w:val="mk-MK"/>
              </w:rPr>
            </w:pPr>
            <w:r w:rsidRPr="00B25B92">
              <w:rPr>
                <w:sz w:val="20"/>
                <w:szCs w:val="20"/>
                <w:lang w:val="mk-MK"/>
              </w:rPr>
              <w:t>Дефектолог,</w:t>
            </w:r>
          </w:p>
          <w:p w14:paraId="3E1D2292" w14:textId="77777777" w:rsidR="00CF498C" w:rsidRPr="00B25B92" w:rsidRDefault="00CF498C" w:rsidP="00CF498C">
            <w:pPr>
              <w:pStyle w:val="NoSpacing"/>
              <w:rPr>
                <w:sz w:val="20"/>
                <w:szCs w:val="20"/>
                <w:lang w:val="mk-MK"/>
              </w:rPr>
            </w:pPr>
            <w:r w:rsidRPr="00B25B92">
              <w:rPr>
                <w:sz w:val="20"/>
                <w:szCs w:val="20"/>
                <w:lang w:val="mk-MK"/>
              </w:rPr>
              <w:t>родител</w:t>
            </w:r>
          </w:p>
        </w:tc>
      </w:tr>
      <w:tr w:rsidR="00CF498C" w:rsidRPr="00B25B92" w14:paraId="32374B2C" w14:textId="77777777" w:rsidTr="00575635">
        <w:trPr>
          <w:jc w:val="center"/>
        </w:trPr>
        <w:tc>
          <w:tcPr>
            <w:tcW w:w="5567" w:type="dxa"/>
            <w:gridSpan w:val="2"/>
          </w:tcPr>
          <w:p w14:paraId="41A44175" w14:textId="77777777" w:rsidR="00CF498C" w:rsidRPr="00B25B92" w:rsidRDefault="00CF498C" w:rsidP="00CF498C">
            <w:pPr>
              <w:pStyle w:val="NoSpacing"/>
              <w:rPr>
                <w:sz w:val="20"/>
                <w:szCs w:val="20"/>
              </w:rPr>
            </w:pPr>
            <w:r w:rsidRPr="00B25B92">
              <w:rPr>
                <w:sz w:val="20"/>
                <w:szCs w:val="20"/>
                <w:lang w:val="mk-MK"/>
              </w:rPr>
              <w:lastRenderedPageBreak/>
              <w:t>Информирање на родителите на децата со ПОП за нивните права, обврски и бенефиции кои можат да ги добијат и упатување до релевантни институции за помош</w:t>
            </w:r>
          </w:p>
        </w:tc>
        <w:tc>
          <w:tcPr>
            <w:tcW w:w="3784" w:type="dxa"/>
          </w:tcPr>
          <w:p w14:paraId="4292BC70" w14:textId="7D5D8303" w:rsidR="00CF498C" w:rsidRPr="00B25B92" w:rsidRDefault="00CF498C" w:rsidP="00CF498C">
            <w:pPr>
              <w:pStyle w:val="NoSpacing"/>
              <w:rPr>
                <w:sz w:val="20"/>
                <w:szCs w:val="20"/>
              </w:rPr>
            </w:pPr>
            <w:r w:rsidRPr="00B25B92">
              <w:rPr>
                <w:sz w:val="20"/>
                <w:szCs w:val="20"/>
                <w:lang w:val="mk-MK"/>
              </w:rPr>
              <w:t>Да се информираат  родителите на учениците со ПОП за правата на нивните деца</w:t>
            </w:r>
          </w:p>
        </w:tc>
        <w:tc>
          <w:tcPr>
            <w:tcW w:w="2804" w:type="dxa"/>
            <w:gridSpan w:val="2"/>
          </w:tcPr>
          <w:p w14:paraId="03E561A6" w14:textId="50246627" w:rsidR="00CF498C" w:rsidRPr="00B25B92" w:rsidRDefault="00CF498C" w:rsidP="00CF498C">
            <w:pPr>
              <w:pStyle w:val="NoSpacing"/>
              <w:rPr>
                <w:sz w:val="20"/>
                <w:szCs w:val="20"/>
                <w:lang w:val="mk-MK"/>
              </w:rPr>
            </w:pPr>
            <w:r w:rsidRPr="00B25B92">
              <w:rPr>
                <w:sz w:val="20"/>
                <w:szCs w:val="20"/>
                <w:lang w:val="mk-MK"/>
              </w:rPr>
              <w:t>Континуирано</w:t>
            </w:r>
          </w:p>
        </w:tc>
        <w:tc>
          <w:tcPr>
            <w:tcW w:w="3294" w:type="dxa"/>
            <w:gridSpan w:val="2"/>
          </w:tcPr>
          <w:p w14:paraId="3CA7FDC6" w14:textId="582E6F3D" w:rsidR="00CF498C" w:rsidRPr="00B25B92" w:rsidRDefault="00CF498C" w:rsidP="00CF498C">
            <w:pPr>
              <w:pStyle w:val="NoSpacing"/>
              <w:rPr>
                <w:sz w:val="20"/>
                <w:szCs w:val="20"/>
                <w:lang w:val="mk-MK"/>
              </w:rPr>
            </w:pPr>
            <w:r w:rsidRPr="00B25B92">
              <w:rPr>
                <w:sz w:val="20"/>
                <w:szCs w:val="20"/>
                <w:lang w:val="mk-MK"/>
              </w:rPr>
              <w:t>Стручна служба,</w:t>
            </w:r>
          </w:p>
          <w:p w14:paraId="13BF6FF8" w14:textId="77777777" w:rsidR="00CF498C" w:rsidRPr="00B25B92" w:rsidRDefault="00CF498C" w:rsidP="00CF498C">
            <w:pPr>
              <w:pStyle w:val="NoSpacing"/>
              <w:rPr>
                <w:sz w:val="20"/>
                <w:szCs w:val="20"/>
                <w:lang w:val="mk-MK"/>
              </w:rPr>
            </w:pPr>
            <w:r w:rsidRPr="00B25B92">
              <w:rPr>
                <w:sz w:val="20"/>
                <w:szCs w:val="20"/>
                <w:lang w:val="mk-MK"/>
              </w:rPr>
              <w:t>Родители</w:t>
            </w:r>
          </w:p>
        </w:tc>
      </w:tr>
      <w:tr w:rsidR="00CF498C" w:rsidRPr="00B25B92" w14:paraId="42310316" w14:textId="77777777" w:rsidTr="00575635">
        <w:trPr>
          <w:jc w:val="center"/>
        </w:trPr>
        <w:tc>
          <w:tcPr>
            <w:tcW w:w="5567" w:type="dxa"/>
            <w:gridSpan w:val="2"/>
          </w:tcPr>
          <w:p w14:paraId="0E4B94CE" w14:textId="77777777" w:rsidR="00CF498C" w:rsidRPr="00B25B92" w:rsidRDefault="00CF498C" w:rsidP="00CF498C">
            <w:pPr>
              <w:pStyle w:val="NoSpacing"/>
              <w:rPr>
                <w:sz w:val="20"/>
                <w:szCs w:val="20"/>
                <w:lang w:val="mk-MK"/>
              </w:rPr>
            </w:pPr>
            <w:r w:rsidRPr="00B25B92">
              <w:rPr>
                <w:sz w:val="20"/>
                <w:szCs w:val="20"/>
                <w:lang w:val="mk-MK"/>
              </w:rPr>
              <w:t>Давање инструкции на родителите за работа со нивните деца во домашни услови</w:t>
            </w:r>
          </w:p>
        </w:tc>
        <w:tc>
          <w:tcPr>
            <w:tcW w:w="3784" w:type="dxa"/>
          </w:tcPr>
          <w:p w14:paraId="049850B2" w14:textId="77777777" w:rsidR="00CF498C" w:rsidRPr="00B25B92" w:rsidRDefault="00CF498C" w:rsidP="00CF498C">
            <w:pPr>
              <w:pStyle w:val="NoSpacing"/>
              <w:rPr>
                <w:sz w:val="20"/>
                <w:szCs w:val="20"/>
                <w:lang w:val="mk-MK"/>
              </w:rPr>
            </w:pPr>
            <w:r w:rsidRPr="00B25B92">
              <w:rPr>
                <w:sz w:val="20"/>
                <w:szCs w:val="20"/>
                <w:lang w:val="mk-MK"/>
              </w:rPr>
              <w:t>Да се пружи помош за полесно совладување на воспитно – образовните задачи</w:t>
            </w:r>
          </w:p>
        </w:tc>
        <w:tc>
          <w:tcPr>
            <w:tcW w:w="2804" w:type="dxa"/>
            <w:gridSpan w:val="2"/>
          </w:tcPr>
          <w:p w14:paraId="625C766F" w14:textId="77777777" w:rsidR="00CF498C" w:rsidRPr="00B25B92" w:rsidRDefault="00CF498C" w:rsidP="00CF498C">
            <w:pPr>
              <w:pStyle w:val="NoSpacing"/>
              <w:rPr>
                <w:sz w:val="20"/>
                <w:szCs w:val="20"/>
                <w:lang w:val="mk-MK"/>
              </w:rPr>
            </w:pPr>
          </w:p>
          <w:p w14:paraId="10385BE4" w14:textId="77777777" w:rsidR="00CF498C" w:rsidRPr="00B25B92" w:rsidRDefault="00CF498C" w:rsidP="00CF498C">
            <w:pPr>
              <w:pStyle w:val="NoSpacing"/>
              <w:rPr>
                <w:sz w:val="20"/>
                <w:szCs w:val="20"/>
                <w:lang w:val="mk-MK"/>
              </w:rPr>
            </w:pPr>
            <w:r w:rsidRPr="00B25B92">
              <w:rPr>
                <w:sz w:val="20"/>
                <w:szCs w:val="20"/>
                <w:lang w:val="mk-MK"/>
              </w:rPr>
              <w:t>Континуирано</w:t>
            </w:r>
          </w:p>
        </w:tc>
        <w:tc>
          <w:tcPr>
            <w:tcW w:w="3294" w:type="dxa"/>
            <w:gridSpan w:val="2"/>
          </w:tcPr>
          <w:p w14:paraId="5D29EBF4" w14:textId="77777777" w:rsidR="00CF498C" w:rsidRPr="00B25B92" w:rsidRDefault="00CF498C" w:rsidP="00CF498C">
            <w:pPr>
              <w:pStyle w:val="NoSpacing"/>
              <w:rPr>
                <w:sz w:val="20"/>
                <w:szCs w:val="20"/>
                <w:lang w:val="mk-MK"/>
              </w:rPr>
            </w:pPr>
            <w:r w:rsidRPr="00B25B92">
              <w:rPr>
                <w:sz w:val="20"/>
                <w:szCs w:val="20"/>
                <w:lang w:val="mk-MK"/>
              </w:rPr>
              <w:t>Дефектолог,</w:t>
            </w:r>
          </w:p>
          <w:p w14:paraId="2C4DDD56" w14:textId="77777777" w:rsidR="00CF498C" w:rsidRPr="00B25B92" w:rsidRDefault="00CF498C" w:rsidP="00CF498C">
            <w:pPr>
              <w:pStyle w:val="NoSpacing"/>
              <w:rPr>
                <w:sz w:val="20"/>
                <w:szCs w:val="20"/>
                <w:lang w:val="mk-MK"/>
              </w:rPr>
            </w:pPr>
            <w:r w:rsidRPr="00B25B92">
              <w:rPr>
                <w:sz w:val="20"/>
                <w:szCs w:val="20"/>
                <w:lang w:val="mk-MK"/>
              </w:rPr>
              <w:t>Родители</w:t>
            </w:r>
          </w:p>
        </w:tc>
      </w:tr>
      <w:tr w:rsidR="00CF498C" w:rsidRPr="00B25B92" w14:paraId="1C83FA93" w14:textId="77777777" w:rsidTr="00575635">
        <w:trPr>
          <w:jc w:val="center"/>
        </w:trPr>
        <w:tc>
          <w:tcPr>
            <w:tcW w:w="5567" w:type="dxa"/>
            <w:gridSpan w:val="2"/>
          </w:tcPr>
          <w:p w14:paraId="6D502A79" w14:textId="77777777" w:rsidR="00CF498C" w:rsidRPr="00B25B92" w:rsidRDefault="00CF498C" w:rsidP="00CF498C">
            <w:pPr>
              <w:pStyle w:val="NoSpacing"/>
              <w:rPr>
                <w:sz w:val="20"/>
                <w:szCs w:val="20"/>
                <w:lang w:val="mk-MK"/>
              </w:rPr>
            </w:pPr>
            <w:r w:rsidRPr="00B25B92">
              <w:rPr>
                <w:sz w:val="20"/>
                <w:szCs w:val="20"/>
                <w:lang w:val="mk-MK"/>
              </w:rPr>
              <w:t>Реализирање индивидуални консултации со родителите за поддршка на децата со ПОП</w:t>
            </w:r>
          </w:p>
        </w:tc>
        <w:tc>
          <w:tcPr>
            <w:tcW w:w="3784" w:type="dxa"/>
          </w:tcPr>
          <w:p w14:paraId="377A48BD" w14:textId="77777777" w:rsidR="00CF498C" w:rsidRPr="00B25B92" w:rsidRDefault="00CF498C" w:rsidP="00CF498C">
            <w:pPr>
              <w:pStyle w:val="NoSpacing"/>
              <w:rPr>
                <w:sz w:val="20"/>
                <w:szCs w:val="20"/>
                <w:lang w:val="mk-MK"/>
              </w:rPr>
            </w:pPr>
            <w:r w:rsidRPr="00B25B92">
              <w:rPr>
                <w:sz w:val="20"/>
                <w:szCs w:val="20"/>
                <w:lang w:val="mk-MK"/>
              </w:rPr>
              <w:t>Да се информираат родителите за постигањата и напредокот на нивните деца</w:t>
            </w:r>
          </w:p>
        </w:tc>
        <w:tc>
          <w:tcPr>
            <w:tcW w:w="2804" w:type="dxa"/>
            <w:gridSpan w:val="2"/>
          </w:tcPr>
          <w:p w14:paraId="694539F9" w14:textId="77777777" w:rsidR="00CF498C" w:rsidRPr="00B25B92" w:rsidRDefault="00CF498C" w:rsidP="00CF498C">
            <w:pPr>
              <w:pStyle w:val="NoSpacing"/>
              <w:rPr>
                <w:sz w:val="20"/>
                <w:szCs w:val="20"/>
                <w:lang w:val="mk-MK"/>
              </w:rPr>
            </w:pPr>
          </w:p>
          <w:p w14:paraId="1FCDF1F5" w14:textId="77777777" w:rsidR="00CF498C" w:rsidRPr="00B25B92" w:rsidRDefault="00CF498C" w:rsidP="00CF498C">
            <w:pPr>
              <w:pStyle w:val="NoSpacing"/>
              <w:rPr>
                <w:sz w:val="20"/>
                <w:szCs w:val="20"/>
                <w:lang w:val="mk-MK"/>
              </w:rPr>
            </w:pPr>
            <w:r w:rsidRPr="00B25B92">
              <w:rPr>
                <w:sz w:val="20"/>
                <w:szCs w:val="20"/>
                <w:lang w:val="mk-MK"/>
              </w:rPr>
              <w:t>континуирано</w:t>
            </w:r>
          </w:p>
        </w:tc>
        <w:tc>
          <w:tcPr>
            <w:tcW w:w="3294" w:type="dxa"/>
            <w:gridSpan w:val="2"/>
          </w:tcPr>
          <w:p w14:paraId="3AC7F814" w14:textId="77777777" w:rsidR="00CF498C" w:rsidRPr="00B25B92" w:rsidRDefault="00CF498C" w:rsidP="00CF498C">
            <w:pPr>
              <w:pStyle w:val="NoSpacing"/>
              <w:rPr>
                <w:sz w:val="20"/>
                <w:szCs w:val="20"/>
                <w:lang w:val="mk-MK"/>
              </w:rPr>
            </w:pPr>
            <w:r w:rsidRPr="00B25B92">
              <w:rPr>
                <w:sz w:val="20"/>
                <w:szCs w:val="20"/>
                <w:lang w:val="mk-MK"/>
              </w:rPr>
              <w:t>Дефектолог,</w:t>
            </w:r>
          </w:p>
          <w:p w14:paraId="2484FA53" w14:textId="77777777" w:rsidR="00CF498C" w:rsidRPr="00B25B92" w:rsidRDefault="00CF498C" w:rsidP="00CF498C">
            <w:pPr>
              <w:pStyle w:val="NoSpacing"/>
              <w:rPr>
                <w:sz w:val="20"/>
                <w:szCs w:val="20"/>
                <w:lang w:val="mk-MK"/>
              </w:rPr>
            </w:pPr>
            <w:r w:rsidRPr="00B25B92">
              <w:rPr>
                <w:sz w:val="20"/>
                <w:szCs w:val="20"/>
                <w:lang w:val="mk-MK"/>
              </w:rPr>
              <w:t>Наставници</w:t>
            </w:r>
          </w:p>
        </w:tc>
      </w:tr>
      <w:tr w:rsidR="00CF498C" w:rsidRPr="00B25B92" w14:paraId="6387197A" w14:textId="77777777" w:rsidTr="00575635">
        <w:trPr>
          <w:jc w:val="center"/>
        </w:trPr>
        <w:tc>
          <w:tcPr>
            <w:tcW w:w="5567" w:type="dxa"/>
            <w:gridSpan w:val="2"/>
            <w:tcBorders>
              <w:bottom w:val="single" w:sz="4" w:space="0" w:color="auto"/>
            </w:tcBorders>
          </w:tcPr>
          <w:p w14:paraId="0E30AAA1" w14:textId="77777777" w:rsidR="00CF498C" w:rsidRPr="00B25B92" w:rsidRDefault="00CF498C" w:rsidP="00CF498C">
            <w:pPr>
              <w:pStyle w:val="NoSpacing"/>
              <w:rPr>
                <w:sz w:val="20"/>
                <w:szCs w:val="20"/>
                <w:lang w:val="mk-MK"/>
              </w:rPr>
            </w:pPr>
            <w:r w:rsidRPr="00B25B92">
              <w:rPr>
                <w:sz w:val="20"/>
                <w:szCs w:val="20"/>
                <w:lang w:val="mk-MK"/>
              </w:rPr>
              <w:t>Соработка со родителите на учениците со ПОП и нивно охрабрување да учествуваат во спроведувањето на инклузивно образование</w:t>
            </w:r>
          </w:p>
        </w:tc>
        <w:tc>
          <w:tcPr>
            <w:tcW w:w="3784" w:type="dxa"/>
          </w:tcPr>
          <w:p w14:paraId="7C0E9210" w14:textId="77777777" w:rsidR="00CF498C" w:rsidRPr="00B25B92" w:rsidRDefault="00CF498C" w:rsidP="00CF498C">
            <w:pPr>
              <w:pStyle w:val="NoSpacing"/>
              <w:rPr>
                <w:sz w:val="20"/>
                <w:szCs w:val="20"/>
                <w:lang w:val="mk-MK"/>
              </w:rPr>
            </w:pPr>
            <w:r w:rsidRPr="00B25B92">
              <w:rPr>
                <w:sz w:val="20"/>
                <w:szCs w:val="20"/>
                <w:lang w:val="mk-MK"/>
              </w:rPr>
              <w:t>Поголема вклученост на родителите кои учествуваат во спроведување на инклузивно образование</w:t>
            </w:r>
          </w:p>
        </w:tc>
        <w:tc>
          <w:tcPr>
            <w:tcW w:w="2804" w:type="dxa"/>
            <w:gridSpan w:val="2"/>
            <w:tcBorders>
              <w:bottom w:val="single" w:sz="4" w:space="0" w:color="auto"/>
            </w:tcBorders>
          </w:tcPr>
          <w:p w14:paraId="56067D20" w14:textId="77777777" w:rsidR="00CF498C" w:rsidRPr="00B25B92" w:rsidRDefault="00CF498C" w:rsidP="00CF498C">
            <w:pPr>
              <w:pStyle w:val="NoSpacing"/>
              <w:rPr>
                <w:sz w:val="20"/>
                <w:szCs w:val="20"/>
                <w:lang w:val="mk-MK"/>
              </w:rPr>
            </w:pPr>
          </w:p>
          <w:p w14:paraId="51FB24A4" w14:textId="77777777" w:rsidR="00CF498C" w:rsidRPr="00B25B92" w:rsidRDefault="00CF498C" w:rsidP="00CF498C">
            <w:pPr>
              <w:pStyle w:val="NoSpacing"/>
              <w:rPr>
                <w:sz w:val="20"/>
                <w:szCs w:val="20"/>
                <w:lang w:val="mk-MK"/>
              </w:rPr>
            </w:pPr>
            <w:r w:rsidRPr="00B25B92">
              <w:rPr>
                <w:sz w:val="20"/>
                <w:szCs w:val="20"/>
                <w:lang w:val="mk-MK"/>
              </w:rPr>
              <w:t>континуирано</w:t>
            </w:r>
          </w:p>
        </w:tc>
        <w:tc>
          <w:tcPr>
            <w:tcW w:w="3294" w:type="dxa"/>
            <w:gridSpan w:val="2"/>
            <w:tcBorders>
              <w:bottom w:val="single" w:sz="4" w:space="0" w:color="auto"/>
            </w:tcBorders>
          </w:tcPr>
          <w:p w14:paraId="2AB996A0" w14:textId="77777777" w:rsidR="00CF498C" w:rsidRPr="00B25B92" w:rsidRDefault="00CF498C" w:rsidP="00CF498C">
            <w:pPr>
              <w:pStyle w:val="NoSpacing"/>
              <w:rPr>
                <w:sz w:val="20"/>
                <w:szCs w:val="20"/>
                <w:lang w:val="mk-MK"/>
              </w:rPr>
            </w:pPr>
            <w:r w:rsidRPr="00B25B92">
              <w:rPr>
                <w:sz w:val="20"/>
                <w:szCs w:val="20"/>
                <w:lang w:val="mk-MK"/>
              </w:rPr>
              <w:t>Дефектолог,</w:t>
            </w:r>
          </w:p>
          <w:p w14:paraId="2CD432F2" w14:textId="77777777" w:rsidR="00CF498C" w:rsidRPr="00B25B92" w:rsidRDefault="00CF498C" w:rsidP="00CF498C">
            <w:pPr>
              <w:pStyle w:val="NoSpacing"/>
              <w:rPr>
                <w:sz w:val="20"/>
                <w:szCs w:val="20"/>
                <w:lang w:val="mk-MK"/>
              </w:rPr>
            </w:pPr>
            <w:r w:rsidRPr="00B25B92">
              <w:rPr>
                <w:sz w:val="20"/>
                <w:szCs w:val="20"/>
                <w:lang w:val="mk-MK"/>
              </w:rPr>
              <w:t>Наставници,</w:t>
            </w:r>
          </w:p>
          <w:p w14:paraId="63B337F1" w14:textId="77777777" w:rsidR="00CF498C" w:rsidRPr="00B25B92" w:rsidRDefault="00CF498C" w:rsidP="00CF498C">
            <w:pPr>
              <w:pStyle w:val="NoSpacing"/>
              <w:rPr>
                <w:sz w:val="20"/>
                <w:szCs w:val="20"/>
                <w:lang w:val="mk-MK"/>
              </w:rPr>
            </w:pPr>
            <w:r w:rsidRPr="00B25B92">
              <w:rPr>
                <w:sz w:val="20"/>
                <w:szCs w:val="20"/>
                <w:lang w:val="mk-MK"/>
              </w:rPr>
              <w:t>Родители</w:t>
            </w:r>
          </w:p>
          <w:p w14:paraId="6D760412" w14:textId="77777777" w:rsidR="00CF498C" w:rsidRPr="00B25B92" w:rsidRDefault="00CF498C" w:rsidP="00CF498C">
            <w:pPr>
              <w:pStyle w:val="NoSpacing"/>
              <w:rPr>
                <w:sz w:val="20"/>
                <w:szCs w:val="20"/>
                <w:lang w:val="mk-MK"/>
              </w:rPr>
            </w:pPr>
          </w:p>
        </w:tc>
      </w:tr>
      <w:tr w:rsidR="00CF498C" w:rsidRPr="00B25B92" w14:paraId="72887AE5" w14:textId="77777777" w:rsidTr="00575635">
        <w:trPr>
          <w:jc w:val="center"/>
        </w:trPr>
        <w:tc>
          <w:tcPr>
            <w:tcW w:w="5567" w:type="dxa"/>
            <w:gridSpan w:val="2"/>
            <w:tcBorders>
              <w:bottom w:val="single" w:sz="4" w:space="0" w:color="auto"/>
            </w:tcBorders>
          </w:tcPr>
          <w:p w14:paraId="50E94FBC" w14:textId="77777777" w:rsidR="00CF498C" w:rsidRPr="00B25B92" w:rsidRDefault="00CF498C" w:rsidP="00CF498C">
            <w:pPr>
              <w:pStyle w:val="NoSpacing"/>
              <w:rPr>
                <w:sz w:val="20"/>
                <w:szCs w:val="20"/>
                <w:lang w:val="mk-MK"/>
              </w:rPr>
            </w:pPr>
            <w:r w:rsidRPr="00B25B92">
              <w:rPr>
                <w:sz w:val="20"/>
                <w:szCs w:val="20"/>
                <w:lang w:val="mk-MK"/>
              </w:rPr>
              <w:t>Информирање на родителите за поволностите кои ги нуди државата и невладините организации и тоа во вид на стипендија и обезбедување на ментор-тутор на ученикот</w:t>
            </w:r>
          </w:p>
        </w:tc>
        <w:tc>
          <w:tcPr>
            <w:tcW w:w="3784" w:type="dxa"/>
          </w:tcPr>
          <w:p w14:paraId="21A4C726" w14:textId="56C52AE7" w:rsidR="00CF498C" w:rsidRPr="00B25B92" w:rsidRDefault="00575635" w:rsidP="00575635">
            <w:pPr>
              <w:pStyle w:val="NoSpacing"/>
              <w:rPr>
                <w:sz w:val="20"/>
                <w:szCs w:val="20"/>
                <w:lang w:val="mk-MK"/>
              </w:rPr>
            </w:pPr>
            <w:r w:rsidRPr="00B25B92">
              <w:rPr>
                <w:sz w:val="20"/>
                <w:szCs w:val="20"/>
                <w:lang w:val="mk-MK"/>
              </w:rPr>
              <w:t xml:space="preserve">Да се информираат родителите за </w:t>
            </w:r>
          </w:p>
        </w:tc>
        <w:tc>
          <w:tcPr>
            <w:tcW w:w="2804" w:type="dxa"/>
            <w:gridSpan w:val="2"/>
            <w:tcBorders>
              <w:bottom w:val="single" w:sz="4" w:space="0" w:color="auto"/>
            </w:tcBorders>
          </w:tcPr>
          <w:p w14:paraId="3A6519E9" w14:textId="50561C1A" w:rsidR="00CF498C" w:rsidRPr="00B25B92" w:rsidRDefault="00CF498C" w:rsidP="00CF498C">
            <w:pPr>
              <w:pStyle w:val="NoSpacing"/>
              <w:rPr>
                <w:sz w:val="20"/>
                <w:szCs w:val="20"/>
                <w:lang w:val="mk-MK"/>
              </w:rPr>
            </w:pPr>
            <w:r w:rsidRPr="00B25B92">
              <w:rPr>
                <w:sz w:val="20"/>
                <w:szCs w:val="20"/>
                <w:lang w:val="mk-MK"/>
              </w:rPr>
              <w:t>На почетокот на учебната година и за време на објава на конкурс</w:t>
            </w:r>
          </w:p>
        </w:tc>
        <w:tc>
          <w:tcPr>
            <w:tcW w:w="3294" w:type="dxa"/>
            <w:gridSpan w:val="2"/>
            <w:tcBorders>
              <w:bottom w:val="single" w:sz="4" w:space="0" w:color="auto"/>
            </w:tcBorders>
          </w:tcPr>
          <w:p w14:paraId="539FC733" w14:textId="77777777" w:rsidR="00CF498C" w:rsidRPr="00B25B92" w:rsidRDefault="00CF498C" w:rsidP="00CF498C">
            <w:pPr>
              <w:pStyle w:val="NoSpacing"/>
              <w:rPr>
                <w:sz w:val="20"/>
                <w:szCs w:val="20"/>
                <w:lang w:val="mk-MK"/>
              </w:rPr>
            </w:pPr>
          </w:p>
          <w:p w14:paraId="33A9DB46" w14:textId="77777777" w:rsidR="00CF498C" w:rsidRPr="00B25B92" w:rsidRDefault="00CF498C" w:rsidP="00CF498C">
            <w:pPr>
              <w:pStyle w:val="NoSpacing"/>
              <w:rPr>
                <w:sz w:val="20"/>
                <w:szCs w:val="20"/>
                <w:lang w:val="mk-MK"/>
              </w:rPr>
            </w:pPr>
            <w:r w:rsidRPr="00B25B92">
              <w:rPr>
                <w:sz w:val="20"/>
                <w:szCs w:val="20"/>
                <w:lang w:val="mk-MK"/>
              </w:rPr>
              <w:t>Дефектолог,</w:t>
            </w:r>
          </w:p>
          <w:p w14:paraId="46ACE98C" w14:textId="37C72695" w:rsidR="00CF498C" w:rsidRPr="00B25B92" w:rsidRDefault="00575635" w:rsidP="00CF498C">
            <w:pPr>
              <w:pStyle w:val="NoSpacing"/>
              <w:rPr>
                <w:sz w:val="20"/>
                <w:szCs w:val="20"/>
                <w:lang w:val="mk-MK"/>
              </w:rPr>
            </w:pPr>
            <w:r>
              <w:rPr>
                <w:sz w:val="20"/>
                <w:szCs w:val="20"/>
                <w:lang w:val="mk-MK"/>
              </w:rPr>
              <w:t>Родители</w:t>
            </w:r>
          </w:p>
        </w:tc>
      </w:tr>
      <w:tr w:rsidR="00CF498C" w:rsidRPr="00B25B92" w14:paraId="2998920B" w14:textId="77777777" w:rsidTr="00CF498C">
        <w:trPr>
          <w:jc w:val="center"/>
        </w:trPr>
        <w:tc>
          <w:tcPr>
            <w:tcW w:w="15449" w:type="dxa"/>
            <w:gridSpan w:val="7"/>
            <w:shd w:val="clear" w:color="auto" w:fill="BDD6EE" w:themeFill="accent1" w:themeFillTint="66"/>
          </w:tcPr>
          <w:p w14:paraId="5DE15C23" w14:textId="77777777" w:rsidR="00CF498C" w:rsidRPr="00B25B92" w:rsidRDefault="00CF498C" w:rsidP="00CF498C">
            <w:pPr>
              <w:pStyle w:val="NoSpacing"/>
              <w:rPr>
                <w:b/>
                <w:sz w:val="20"/>
                <w:szCs w:val="20"/>
              </w:rPr>
            </w:pPr>
            <w:r w:rsidRPr="00B25B92">
              <w:rPr>
                <w:b/>
                <w:sz w:val="20"/>
                <w:szCs w:val="20"/>
                <w:lang w:val="mk-MK"/>
              </w:rPr>
              <w:t>Соработка со заедницата</w:t>
            </w:r>
          </w:p>
        </w:tc>
      </w:tr>
      <w:tr w:rsidR="00CF498C" w:rsidRPr="00B25B92" w14:paraId="4DE5EAAF" w14:textId="77777777" w:rsidTr="00CF498C">
        <w:trPr>
          <w:jc w:val="center"/>
        </w:trPr>
        <w:tc>
          <w:tcPr>
            <w:tcW w:w="15449" w:type="dxa"/>
            <w:gridSpan w:val="7"/>
            <w:shd w:val="clear" w:color="auto" w:fill="BDD6EE" w:themeFill="accent1" w:themeFillTint="66"/>
          </w:tcPr>
          <w:p w14:paraId="5D2775FA" w14:textId="77777777" w:rsidR="00CF498C" w:rsidRPr="00B25B92" w:rsidRDefault="00CF498C" w:rsidP="00CF498C">
            <w:pPr>
              <w:pStyle w:val="NoSpacing"/>
              <w:rPr>
                <w:b/>
                <w:sz w:val="20"/>
                <w:szCs w:val="20"/>
              </w:rPr>
            </w:pPr>
            <w:r w:rsidRPr="00B25B92">
              <w:rPr>
                <w:b/>
                <w:i/>
                <w:sz w:val="20"/>
                <w:szCs w:val="20"/>
                <w:lang w:val="mk-MK"/>
              </w:rPr>
              <w:t>Потподрачје 1: Соработка со надлежни установи, институции и единици на локална самоуправа</w:t>
            </w:r>
          </w:p>
        </w:tc>
      </w:tr>
      <w:tr w:rsidR="00CF498C" w:rsidRPr="00B25B92" w14:paraId="2060754A" w14:textId="77777777" w:rsidTr="00575635">
        <w:trPr>
          <w:jc w:val="center"/>
        </w:trPr>
        <w:tc>
          <w:tcPr>
            <w:tcW w:w="5567" w:type="dxa"/>
            <w:gridSpan w:val="2"/>
            <w:shd w:val="clear" w:color="auto" w:fill="BDD6EE" w:themeFill="accent1" w:themeFillTint="66"/>
          </w:tcPr>
          <w:p w14:paraId="086926E0" w14:textId="77777777" w:rsidR="00CF498C" w:rsidRPr="00B25B92" w:rsidRDefault="00CF498C" w:rsidP="00CF498C">
            <w:pPr>
              <w:pStyle w:val="NoSpacing"/>
              <w:rPr>
                <w:b/>
                <w:sz w:val="20"/>
                <w:szCs w:val="20"/>
              </w:rPr>
            </w:pPr>
            <w:r w:rsidRPr="00B25B92">
              <w:rPr>
                <w:b/>
                <w:sz w:val="20"/>
                <w:szCs w:val="20"/>
                <w:lang w:val="mk-MK"/>
              </w:rPr>
              <w:t>Активности</w:t>
            </w:r>
          </w:p>
        </w:tc>
        <w:tc>
          <w:tcPr>
            <w:tcW w:w="3784" w:type="dxa"/>
            <w:shd w:val="clear" w:color="auto" w:fill="BDD6EE" w:themeFill="accent1" w:themeFillTint="66"/>
          </w:tcPr>
          <w:p w14:paraId="4505170C" w14:textId="77777777" w:rsidR="00CF498C" w:rsidRPr="00B25B92" w:rsidRDefault="00CF498C" w:rsidP="00CF498C">
            <w:pPr>
              <w:pStyle w:val="NoSpacing"/>
              <w:rPr>
                <w:b/>
                <w:sz w:val="20"/>
                <w:szCs w:val="20"/>
                <w:lang w:val="mk-MK"/>
              </w:rPr>
            </w:pPr>
            <w:r w:rsidRPr="00B25B92">
              <w:rPr>
                <w:b/>
                <w:sz w:val="20"/>
                <w:szCs w:val="20"/>
                <w:lang w:val="mk-MK"/>
              </w:rPr>
              <w:t>Цели</w:t>
            </w:r>
          </w:p>
        </w:tc>
        <w:tc>
          <w:tcPr>
            <w:tcW w:w="2804" w:type="dxa"/>
            <w:gridSpan w:val="2"/>
            <w:shd w:val="clear" w:color="auto" w:fill="BDD6EE" w:themeFill="accent1" w:themeFillTint="66"/>
          </w:tcPr>
          <w:p w14:paraId="6F51FF9F" w14:textId="77777777" w:rsidR="00CF498C" w:rsidRPr="00B25B92" w:rsidRDefault="00CF498C" w:rsidP="00CF498C">
            <w:pPr>
              <w:pStyle w:val="NoSpacing"/>
              <w:rPr>
                <w:b/>
                <w:sz w:val="20"/>
                <w:szCs w:val="20"/>
              </w:rPr>
            </w:pPr>
            <w:r w:rsidRPr="00B25B92">
              <w:rPr>
                <w:b/>
                <w:sz w:val="20"/>
                <w:szCs w:val="20"/>
                <w:lang w:val="mk-MK"/>
              </w:rPr>
              <w:t>Време на релизација</w:t>
            </w:r>
          </w:p>
        </w:tc>
        <w:tc>
          <w:tcPr>
            <w:tcW w:w="3294" w:type="dxa"/>
            <w:gridSpan w:val="2"/>
            <w:shd w:val="clear" w:color="auto" w:fill="BDD6EE" w:themeFill="accent1" w:themeFillTint="66"/>
          </w:tcPr>
          <w:p w14:paraId="37C875EA" w14:textId="77777777" w:rsidR="00CF498C" w:rsidRPr="00B25B92" w:rsidRDefault="00CF498C" w:rsidP="00CF498C">
            <w:pPr>
              <w:pStyle w:val="NoSpacing"/>
              <w:rPr>
                <w:b/>
                <w:sz w:val="20"/>
                <w:szCs w:val="20"/>
              </w:rPr>
            </w:pPr>
            <w:r w:rsidRPr="00B25B92">
              <w:rPr>
                <w:b/>
                <w:sz w:val="20"/>
                <w:szCs w:val="20"/>
                <w:lang w:val="mk-MK"/>
              </w:rPr>
              <w:t>Соработници</w:t>
            </w:r>
          </w:p>
        </w:tc>
      </w:tr>
      <w:tr w:rsidR="00CF498C" w:rsidRPr="00B25B92" w14:paraId="573723D0" w14:textId="77777777" w:rsidTr="00575635">
        <w:trPr>
          <w:jc w:val="center"/>
        </w:trPr>
        <w:tc>
          <w:tcPr>
            <w:tcW w:w="5567" w:type="dxa"/>
            <w:gridSpan w:val="2"/>
          </w:tcPr>
          <w:p w14:paraId="2F806536" w14:textId="77777777" w:rsidR="00CF498C" w:rsidRPr="00B25B92" w:rsidRDefault="00CF498C" w:rsidP="00CF498C">
            <w:pPr>
              <w:pStyle w:val="NoSpacing"/>
              <w:rPr>
                <w:sz w:val="20"/>
                <w:szCs w:val="20"/>
                <w:lang w:val="mk-MK"/>
              </w:rPr>
            </w:pPr>
            <w:r w:rsidRPr="00B25B92">
              <w:rPr>
                <w:sz w:val="20"/>
                <w:szCs w:val="20"/>
                <w:lang w:val="mk-MK"/>
              </w:rPr>
              <w:t>Размена на искуства со дефектолози и други стручни соработници од училиштата од општината и од  други општини во државата</w:t>
            </w:r>
          </w:p>
        </w:tc>
        <w:tc>
          <w:tcPr>
            <w:tcW w:w="3784" w:type="dxa"/>
          </w:tcPr>
          <w:p w14:paraId="6BB78D79" w14:textId="77777777" w:rsidR="00CF498C" w:rsidRPr="00B25B92" w:rsidRDefault="00CF498C" w:rsidP="00CF498C">
            <w:pPr>
              <w:pStyle w:val="NoSpacing"/>
              <w:rPr>
                <w:sz w:val="20"/>
                <w:szCs w:val="20"/>
                <w:lang w:val="mk-MK"/>
              </w:rPr>
            </w:pPr>
            <w:r w:rsidRPr="00B25B92">
              <w:rPr>
                <w:sz w:val="20"/>
                <w:szCs w:val="20"/>
                <w:lang w:val="mk-MK"/>
              </w:rPr>
              <w:t>Да се разменат искуствата на дефектолозите и стручните соработници за поефикасна настава</w:t>
            </w:r>
          </w:p>
        </w:tc>
        <w:tc>
          <w:tcPr>
            <w:tcW w:w="2804" w:type="dxa"/>
            <w:gridSpan w:val="2"/>
          </w:tcPr>
          <w:p w14:paraId="7BBB5862" w14:textId="77777777" w:rsidR="00CF498C" w:rsidRPr="00B25B92" w:rsidRDefault="00CF498C" w:rsidP="00CF498C">
            <w:pPr>
              <w:pStyle w:val="NoSpacing"/>
              <w:rPr>
                <w:sz w:val="20"/>
                <w:szCs w:val="20"/>
                <w:lang w:val="mk-MK"/>
              </w:rPr>
            </w:pPr>
          </w:p>
          <w:p w14:paraId="5D3AAA80" w14:textId="77777777" w:rsidR="00CF498C" w:rsidRPr="00B25B92" w:rsidRDefault="00CF498C" w:rsidP="00CF498C">
            <w:pPr>
              <w:pStyle w:val="NoSpacing"/>
              <w:rPr>
                <w:sz w:val="20"/>
                <w:szCs w:val="20"/>
                <w:lang w:val="mk-MK"/>
              </w:rPr>
            </w:pPr>
            <w:r w:rsidRPr="00B25B92">
              <w:rPr>
                <w:sz w:val="20"/>
                <w:szCs w:val="20"/>
                <w:lang w:val="mk-MK"/>
              </w:rPr>
              <w:t>Континуирано</w:t>
            </w:r>
          </w:p>
        </w:tc>
        <w:tc>
          <w:tcPr>
            <w:tcW w:w="3294" w:type="dxa"/>
            <w:gridSpan w:val="2"/>
          </w:tcPr>
          <w:p w14:paraId="2EABD6EE" w14:textId="77777777" w:rsidR="00CF498C" w:rsidRPr="00B25B92" w:rsidRDefault="00CF498C" w:rsidP="00CF498C">
            <w:pPr>
              <w:pStyle w:val="NoSpacing"/>
              <w:rPr>
                <w:sz w:val="20"/>
                <w:szCs w:val="20"/>
                <w:lang w:val="mk-MK"/>
              </w:rPr>
            </w:pPr>
            <w:r w:rsidRPr="00B25B92">
              <w:rPr>
                <w:sz w:val="20"/>
                <w:szCs w:val="20"/>
                <w:lang w:val="mk-MK"/>
              </w:rPr>
              <w:t>Дефектолози ,</w:t>
            </w:r>
          </w:p>
          <w:p w14:paraId="1161278E" w14:textId="77777777" w:rsidR="00CF498C" w:rsidRPr="00B25B92" w:rsidRDefault="00CF498C" w:rsidP="00CF498C">
            <w:pPr>
              <w:pStyle w:val="NoSpacing"/>
              <w:rPr>
                <w:sz w:val="20"/>
                <w:szCs w:val="20"/>
                <w:lang w:val="mk-MK"/>
              </w:rPr>
            </w:pPr>
            <w:r w:rsidRPr="00B25B92">
              <w:rPr>
                <w:sz w:val="20"/>
                <w:szCs w:val="20"/>
                <w:lang w:val="mk-MK"/>
              </w:rPr>
              <w:t>Стручни соработници</w:t>
            </w:r>
          </w:p>
        </w:tc>
      </w:tr>
      <w:tr w:rsidR="00CF498C" w:rsidRPr="00B25B92" w14:paraId="08A83462" w14:textId="77777777" w:rsidTr="00575635">
        <w:trPr>
          <w:jc w:val="center"/>
        </w:trPr>
        <w:tc>
          <w:tcPr>
            <w:tcW w:w="5567" w:type="dxa"/>
            <w:gridSpan w:val="2"/>
          </w:tcPr>
          <w:p w14:paraId="7965C95C" w14:textId="77777777" w:rsidR="00CF498C" w:rsidRPr="00B25B92" w:rsidRDefault="00CF498C" w:rsidP="00CF498C">
            <w:pPr>
              <w:pStyle w:val="NoSpacing"/>
              <w:rPr>
                <w:sz w:val="20"/>
                <w:szCs w:val="20"/>
                <w:lang w:val="mk-MK"/>
              </w:rPr>
            </w:pPr>
            <w:r w:rsidRPr="00B25B92">
              <w:rPr>
                <w:sz w:val="20"/>
                <w:szCs w:val="20"/>
                <w:lang w:val="mk-MK"/>
              </w:rPr>
              <w:t xml:space="preserve">Соработка со здравствени установи и институции  </w:t>
            </w:r>
          </w:p>
        </w:tc>
        <w:tc>
          <w:tcPr>
            <w:tcW w:w="3784" w:type="dxa"/>
          </w:tcPr>
          <w:p w14:paraId="50EAD6B7" w14:textId="77777777" w:rsidR="00CF498C" w:rsidRPr="00B25B92" w:rsidRDefault="00CF498C" w:rsidP="00CF498C">
            <w:pPr>
              <w:pStyle w:val="NoSpacing"/>
              <w:rPr>
                <w:sz w:val="20"/>
                <w:szCs w:val="20"/>
                <w:lang w:val="mk-MK"/>
              </w:rPr>
            </w:pPr>
            <w:r w:rsidRPr="00B25B92">
              <w:rPr>
                <w:sz w:val="20"/>
                <w:szCs w:val="20"/>
                <w:lang w:val="mk-MK"/>
              </w:rPr>
              <w:t>Навремено добивање на информации, рано откривање, дијагностицирање и третман на ученици со ПОП</w:t>
            </w:r>
          </w:p>
        </w:tc>
        <w:tc>
          <w:tcPr>
            <w:tcW w:w="2804" w:type="dxa"/>
            <w:gridSpan w:val="2"/>
          </w:tcPr>
          <w:p w14:paraId="5C3C13E7" w14:textId="77777777" w:rsidR="00CF498C" w:rsidRPr="00B25B92" w:rsidRDefault="00CF498C" w:rsidP="00CF498C">
            <w:pPr>
              <w:pStyle w:val="NoSpacing"/>
              <w:rPr>
                <w:sz w:val="20"/>
                <w:szCs w:val="20"/>
                <w:lang w:val="mk-MK"/>
              </w:rPr>
            </w:pPr>
          </w:p>
          <w:p w14:paraId="07D47491" w14:textId="77777777" w:rsidR="00CF498C" w:rsidRPr="00B25B92" w:rsidRDefault="00CF498C" w:rsidP="00CF498C">
            <w:pPr>
              <w:pStyle w:val="NoSpacing"/>
              <w:rPr>
                <w:sz w:val="20"/>
                <w:szCs w:val="20"/>
                <w:lang w:val="mk-MK"/>
              </w:rPr>
            </w:pPr>
          </w:p>
          <w:p w14:paraId="7C888483" w14:textId="77777777" w:rsidR="00CF498C" w:rsidRPr="00B25B92" w:rsidRDefault="00CF498C" w:rsidP="00CF498C">
            <w:pPr>
              <w:pStyle w:val="NoSpacing"/>
              <w:rPr>
                <w:sz w:val="20"/>
                <w:szCs w:val="20"/>
                <w:lang w:val="mk-MK"/>
              </w:rPr>
            </w:pPr>
            <w:r w:rsidRPr="00B25B92">
              <w:rPr>
                <w:sz w:val="20"/>
                <w:szCs w:val="20"/>
                <w:lang w:val="mk-MK"/>
              </w:rPr>
              <w:t>Континуирано</w:t>
            </w:r>
          </w:p>
        </w:tc>
        <w:tc>
          <w:tcPr>
            <w:tcW w:w="3294" w:type="dxa"/>
            <w:gridSpan w:val="2"/>
          </w:tcPr>
          <w:p w14:paraId="1C508B61" w14:textId="77777777" w:rsidR="00CF498C" w:rsidRPr="00B25B92" w:rsidRDefault="00CF498C" w:rsidP="00CF498C">
            <w:pPr>
              <w:pStyle w:val="NoSpacing"/>
              <w:rPr>
                <w:sz w:val="20"/>
                <w:szCs w:val="20"/>
                <w:lang w:val="mk-MK"/>
              </w:rPr>
            </w:pPr>
            <w:r w:rsidRPr="00B25B92">
              <w:rPr>
                <w:sz w:val="20"/>
                <w:szCs w:val="20"/>
                <w:lang w:val="mk-MK"/>
              </w:rPr>
              <w:t>Наставници,</w:t>
            </w:r>
          </w:p>
          <w:p w14:paraId="58FFD065" w14:textId="77777777" w:rsidR="00CF498C" w:rsidRPr="00B25B92" w:rsidRDefault="00CF498C" w:rsidP="00CF498C">
            <w:pPr>
              <w:pStyle w:val="NoSpacing"/>
              <w:rPr>
                <w:sz w:val="20"/>
                <w:szCs w:val="20"/>
                <w:lang w:val="mk-MK"/>
              </w:rPr>
            </w:pPr>
            <w:r w:rsidRPr="00B25B92">
              <w:rPr>
                <w:sz w:val="20"/>
                <w:szCs w:val="20"/>
                <w:lang w:val="mk-MK"/>
              </w:rPr>
              <w:t xml:space="preserve">Стручна служба, </w:t>
            </w:r>
          </w:p>
          <w:p w14:paraId="68EA8975" w14:textId="77777777" w:rsidR="00CF498C" w:rsidRPr="00B25B92" w:rsidRDefault="00CF498C" w:rsidP="00CF498C">
            <w:pPr>
              <w:pStyle w:val="NoSpacing"/>
              <w:rPr>
                <w:sz w:val="20"/>
                <w:szCs w:val="20"/>
                <w:lang w:val="mk-MK"/>
              </w:rPr>
            </w:pPr>
            <w:r w:rsidRPr="00B25B92">
              <w:rPr>
                <w:sz w:val="20"/>
                <w:szCs w:val="20"/>
                <w:lang w:val="mk-MK"/>
              </w:rPr>
              <w:t>Инклузивен тим</w:t>
            </w:r>
          </w:p>
        </w:tc>
      </w:tr>
      <w:tr w:rsidR="00CF498C" w:rsidRPr="00B25B92" w14:paraId="701A74FF" w14:textId="77777777" w:rsidTr="00575635">
        <w:trPr>
          <w:trHeight w:val="647"/>
          <w:jc w:val="center"/>
        </w:trPr>
        <w:tc>
          <w:tcPr>
            <w:tcW w:w="5567" w:type="dxa"/>
            <w:gridSpan w:val="2"/>
          </w:tcPr>
          <w:p w14:paraId="37EE5624" w14:textId="77777777" w:rsidR="00CF498C" w:rsidRPr="00B25B92" w:rsidRDefault="00CF498C" w:rsidP="00CF498C">
            <w:pPr>
              <w:pStyle w:val="NoSpacing"/>
              <w:rPr>
                <w:sz w:val="20"/>
                <w:szCs w:val="20"/>
                <w:lang w:val="mk-MK"/>
              </w:rPr>
            </w:pPr>
            <w:r w:rsidRPr="00B25B92">
              <w:rPr>
                <w:sz w:val="20"/>
                <w:szCs w:val="20"/>
                <w:lang w:val="mk-MK"/>
              </w:rPr>
              <w:t>Соработка со локалните власти и поширока социјална средина</w:t>
            </w:r>
          </w:p>
        </w:tc>
        <w:tc>
          <w:tcPr>
            <w:tcW w:w="3784" w:type="dxa"/>
          </w:tcPr>
          <w:p w14:paraId="4D6B61F1" w14:textId="77777777" w:rsidR="00CF498C" w:rsidRPr="00B25B92" w:rsidRDefault="00CF498C" w:rsidP="00CF498C">
            <w:pPr>
              <w:pStyle w:val="NoSpacing"/>
              <w:rPr>
                <w:sz w:val="20"/>
                <w:szCs w:val="20"/>
                <w:lang w:val="mk-MK"/>
              </w:rPr>
            </w:pPr>
            <w:r w:rsidRPr="00B25B92">
              <w:rPr>
                <w:sz w:val="20"/>
                <w:szCs w:val="20"/>
                <w:lang w:val="mk-MK"/>
              </w:rPr>
              <w:t>Да се постигнат целите на инклузивно образование, образовната работа и благосостојбата на учениците со ПОП</w:t>
            </w:r>
          </w:p>
        </w:tc>
        <w:tc>
          <w:tcPr>
            <w:tcW w:w="2804" w:type="dxa"/>
            <w:gridSpan w:val="2"/>
          </w:tcPr>
          <w:p w14:paraId="2B99439A" w14:textId="77777777" w:rsidR="00CF498C" w:rsidRPr="00B25B92" w:rsidRDefault="00CF498C" w:rsidP="00CF498C">
            <w:pPr>
              <w:pStyle w:val="NoSpacing"/>
              <w:rPr>
                <w:sz w:val="20"/>
                <w:szCs w:val="20"/>
                <w:lang w:val="mk-MK"/>
              </w:rPr>
            </w:pPr>
          </w:p>
          <w:p w14:paraId="31C337BF" w14:textId="77777777" w:rsidR="00CF498C" w:rsidRPr="00B25B92" w:rsidRDefault="00CF498C" w:rsidP="00CF498C">
            <w:pPr>
              <w:pStyle w:val="NoSpacing"/>
              <w:rPr>
                <w:sz w:val="20"/>
                <w:szCs w:val="20"/>
                <w:lang w:val="mk-MK"/>
              </w:rPr>
            </w:pPr>
            <w:r w:rsidRPr="00B25B92">
              <w:rPr>
                <w:sz w:val="20"/>
                <w:szCs w:val="20"/>
                <w:lang w:val="mk-MK"/>
              </w:rPr>
              <w:t>Континуирано</w:t>
            </w:r>
          </w:p>
          <w:p w14:paraId="293E7B32" w14:textId="77777777" w:rsidR="00CF498C" w:rsidRPr="00B25B92" w:rsidRDefault="00CF498C" w:rsidP="00CF498C">
            <w:pPr>
              <w:pStyle w:val="NoSpacing"/>
              <w:rPr>
                <w:sz w:val="20"/>
                <w:szCs w:val="20"/>
                <w:lang w:val="mk-MK"/>
              </w:rPr>
            </w:pPr>
          </w:p>
        </w:tc>
        <w:tc>
          <w:tcPr>
            <w:tcW w:w="3294" w:type="dxa"/>
            <w:gridSpan w:val="2"/>
          </w:tcPr>
          <w:p w14:paraId="5D08FAB7" w14:textId="77777777" w:rsidR="00CF498C" w:rsidRPr="00B25B92" w:rsidRDefault="00CF498C" w:rsidP="00CF498C">
            <w:pPr>
              <w:pStyle w:val="NoSpacing"/>
              <w:rPr>
                <w:sz w:val="20"/>
                <w:szCs w:val="20"/>
                <w:lang w:val="mk-MK"/>
              </w:rPr>
            </w:pPr>
            <w:r w:rsidRPr="00B25B92">
              <w:rPr>
                <w:sz w:val="20"/>
                <w:szCs w:val="20"/>
                <w:lang w:val="mk-MK"/>
              </w:rPr>
              <w:t>Локална власт,</w:t>
            </w:r>
          </w:p>
          <w:p w14:paraId="3C87183F" w14:textId="77777777" w:rsidR="00CF498C" w:rsidRPr="00B25B92" w:rsidRDefault="00CF498C" w:rsidP="00CF498C">
            <w:pPr>
              <w:pStyle w:val="NoSpacing"/>
              <w:rPr>
                <w:sz w:val="20"/>
                <w:szCs w:val="20"/>
                <w:lang w:val="mk-MK"/>
              </w:rPr>
            </w:pPr>
            <w:r w:rsidRPr="00B25B92">
              <w:rPr>
                <w:sz w:val="20"/>
                <w:szCs w:val="20"/>
                <w:lang w:val="mk-MK"/>
              </w:rPr>
              <w:t>Директор,</w:t>
            </w:r>
          </w:p>
          <w:p w14:paraId="25B9F398" w14:textId="77777777" w:rsidR="00CF498C" w:rsidRPr="00B25B92" w:rsidRDefault="00CF498C" w:rsidP="00CF498C">
            <w:pPr>
              <w:pStyle w:val="NoSpacing"/>
              <w:rPr>
                <w:sz w:val="20"/>
                <w:szCs w:val="20"/>
                <w:lang w:val="mk-MK"/>
              </w:rPr>
            </w:pPr>
            <w:r w:rsidRPr="00B25B92">
              <w:rPr>
                <w:sz w:val="20"/>
                <w:szCs w:val="20"/>
                <w:lang w:val="mk-MK"/>
              </w:rPr>
              <w:t>Наставници,</w:t>
            </w:r>
          </w:p>
          <w:p w14:paraId="69C2C55D" w14:textId="77777777" w:rsidR="00CF498C" w:rsidRPr="00B25B92" w:rsidRDefault="00CF498C" w:rsidP="00CF498C">
            <w:pPr>
              <w:pStyle w:val="NoSpacing"/>
              <w:rPr>
                <w:sz w:val="20"/>
                <w:szCs w:val="20"/>
                <w:lang w:val="mk-MK"/>
              </w:rPr>
            </w:pPr>
            <w:r w:rsidRPr="00B25B92">
              <w:rPr>
                <w:sz w:val="20"/>
                <w:szCs w:val="20"/>
                <w:lang w:val="mk-MK"/>
              </w:rPr>
              <w:t>Стручна служба</w:t>
            </w:r>
          </w:p>
        </w:tc>
      </w:tr>
      <w:tr w:rsidR="00CF498C" w:rsidRPr="00B25B92" w14:paraId="029A3C33" w14:textId="77777777" w:rsidTr="00575635">
        <w:trPr>
          <w:jc w:val="center"/>
        </w:trPr>
        <w:tc>
          <w:tcPr>
            <w:tcW w:w="5567" w:type="dxa"/>
            <w:gridSpan w:val="2"/>
          </w:tcPr>
          <w:p w14:paraId="42075046" w14:textId="77777777" w:rsidR="00CF498C" w:rsidRPr="00B25B92" w:rsidRDefault="00CF498C" w:rsidP="00CF498C">
            <w:pPr>
              <w:pStyle w:val="NoSpacing"/>
              <w:rPr>
                <w:sz w:val="20"/>
                <w:szCs w:val="20"/>
                <w:lang w:val="mk-MK"/>
              </w:rPr>
            </w:pPr>
            <w:r w:rsidRPr="00B25B92">
              <w:rPr>
                <w:sz w:val="20"/>
                <w:szCs w:val="20"/>
                <w:lang w:val="mk-MK"/>
              </w:rPr>
              <w:t>Соработка со надлежни институции(МОН, БРО), меѓународни асоцијации и организации, невладини организации</w:t>
            </w:r>
          </w:p>
        </w:tc>
        <w:tc>
          <w:tcPr>
            <w:tcW w:w="3784" w:type="dxa"/>
          </w:tcPr>
          <w:p w14:paraId="2D9F6E2A" w14:textId="77777777" w:rsidR="00CF498C" w:rsidRPr="00B25B92" w:rsidRDefault="00CF498C" w:rsidP="00CF498C">
            <w:pPr>
              <w:pStyle w:val="NoSpacing"/>
              <w:rPr>
                <w:sz w:val="20"/>
                <w:szCs w:val="20"/>
                <w:lang w:val="mk-MK"/>
              </w:rPr>
            </w:pPr>
            <w:r w:rsidRPr="00B25B92">
              <w:rPr>
                <w:sz w:val="20"/>
                <w:szCs w:val="20"/>
                <w:lang w:val="mk-MK"/>
              </w:rPr>
              <w:t xml:space="preserve">Навремено добивање на нови информации, размена на информации </w:t>
            </w:r>
          </w:p>
        </w:tc>
        <w:tc>
          <w:tcPr>
            <w:tcW w:w="2804" w:type="dxa"/>
            <w:gridSpan w:val="2"/>
          </w:tcPr>
          <w:p w14:paraId="585207D7" w14:textId="77777777" w:rsidR="00CF498C" w:rsidRPr="00B25B92" w:rsidRDefault="00CF498C" w:rsidP="00CF498C">
            <w:pPr>
              <w:pStyle w:val="NoSpacing"/>
              <w:rPr>
                <w:sz w:val="20"/>
                <w:szCs w:val="20"/>
                <w:lang w:val="mk-MK"/>
              </w:rPr>
            </w:pPr>
          </w:p>
          <w:p w14:paraId="5E03A0FD" w14:textId="77777777" w:rsidR="00CF498C" w:rsidRPr="00B25B92" w:rsidRDefault="00CF498C" w:rsidP="00CF498C">
            <w:pPr>
              <w:pStyle w:val="NoSpacing"/>
              <w:rPr>
                <w:sz w:val="20"/>
                <w:szCs w:val="20"/>
                <w:lang w:val="mk-MK"/>
              </w:rPr>
            </w:pPr>
          </w:p>
          <w:p w14:paraId="4C43FA9A" w14:textId="77777777" w:rsidR="00CF498C" w:rsidRPr="00B25B92" w:rsidRDefault="00CF498C" w:rsidP="00CF498C">
            <w:pPr>
              <w:pStyle w:val="NoSpacing"/>
              <w:rPr>
                <w:sz w:val="20"/>
                <w:szCs w:val="20"/>
                <w:lang w:val="mk-MK"/>
              </w:rPr>
            </w:pPr>
            <w:r w:rsidRPr="00B25B92">
              <w:rPr>
                <w:sz w:val="20"/>
                <w:szCs w:val="20"/>
                <w:lang w:val="mk-MK"/>
              </w:rPr>
              <w:t>Континуирано</w:t>
            </w:r>
          </w:p>
        </w:tc>
        <w:tc>
          <w:tcPr>
            <w:tcW w:w="3294" w:type="dxa"/>
            <w:gridSpan w:val="2"/>
          </w:tcPr>
          <w:p w14:paraId="66F1C6FA" w14:textId="77777777" w:rsidR="00CF498C" w:rsidRPr="00B25B92" w:rsidRDefault="00CF498C" w:rsidP="00CF498C">
            <w:pPr>
              <w:pStyle w:val="NoSpacing"/>
              <w:rPr>
                <w:sz w:val="20"/>
                <w:szCs w:val="20"/>
                <w:lang w:val="mk-MK"/>
              </w:rPr>
            </w:pPr>
            <w:r w:rsidRPr="00B25B92">
              <w:rPr>
                <w:sz w:val="20"/>
                <w:szCs w:val="20"/>
                <w:lang w:val="mk-MK"/>
              </w:rPr>
              <w:t>Стручни лица во невладин сектор, меѓународни асоцијации и организации,</w:t>
            </w:r>
          </w:p>
          <w:p w14:paraId="646B4746" w14:textId="77777777" w:rsidR="00CF498C" w:rsidRPr="00B25B92" w:rsidRDefault="00CF498C" w:rsidP="00CF498C">
            <w:pPr>
              <w:pStyle w:val="NoSpacing"/>
              <w:rPr>
                <w:sz w:val="20"/>
                <w:szCs w:val="20"/>
                <w:lang w:val="mk-MK"/>
              </w:rPr>
            </w:pPr>
            <w:r w:rsidRPr="00B25B92">
              <w:rPr>
                <w:sz w:val="20"/>
                <w:szCs w:val="20"/>
                <w:lang w:val="mk-MK"/>
              </w:rPr>
              <w:t>надлежни институции(МОН, БРО)</w:t>
            </w:r>
          </w:p>
        </w:tc>
      </w:tr>
      <w:tr w:rsidR="00CF498C" w:rsidRPr="00B25B92" w14:paraId="412154AD" w14:textId="77777777" w:rsidTr="00575635">
        <w:trPr>
          <w:jc w:val="center"/>
        </w:trPr>
        <w:tc>
          <w:tcPr>
            <w:tcW w:w="5567" w:type="dxa"/>
            <w:gridSpan w:val="2"/>
            <w:tcBorders>
              <w:bottom w:val="single" w:sz="4" w:space="0" w:color="auto"/>
            </w:tcBorders>
          </w:tcPr>
          <w:p w14:paraId="720415FD" w14:textId="77777777" w:rsidR="00CF498C" w:rsidRPr="00B25B92" w:rsidRDefault="00CF498C" w:rsidP="00CF498C">
            <w:pPr>
              <w:pStyle w:val="NoSpacing"/>
              <w:rPr>
                <w:sz w:val="20"/>
                <w:szCs w:val="20"/>
                <w:lang w:val="mk-MK"/>
              </w:rPr>
            </w:pPr>
            <w:r w:rsidRPr="00B25B92">
              <w:rPr>
                <w:sz w:val="20"/>
                <w:szCs w:val="20"/>
                <w:lang w:val="mk-MK"/>
              </w:rPr>
              <w:t>Соработка со Сојуз на специјални едукатори и рехабилитатори</w:t>
            </w:r>
          </w:p>
        </w:tc>
        <w:tc>
          <w:tcPr>
            <w:tcW w:w="3784" w:type="dxa"/>
            <w:tcBorders>
              <w:bottom w:val="single" w:sz="4" w:space="0" w:color="auto"/>
            </w:tcBorders>
          </w:tcPr>
          <w:p w14:paraId="21CC8439" w14:textId="77777777" w:rsidR="00CF498C" w:rsidRPr="00B25B92" w:rsidRDefault="00CF498C" w:rsidP="00CF498C">
            <w:pPr>
              <w:pStyle w:val="NoSpacing"/>
              <w:rPr>
                <w:sz w:val="20"/>
                <w:szCs w:val="20"/>
                <w:lang w:val="mk-MK"/>
              </w:rPr>
            </w:pPr>
            <w:r w:rsidRPr="00B25B92">
              <w:rPr>
                <w:sz w:val="20"/>
                <w:szCs w:val="20"/>
                <w:lang w:val="mk-MK"/>
              </w:rPr>
              <w:t>Навремено добивање на нови информации, размена на информации</w:t>
            </w:r>
          </w:p>
        </w:tc>
        <w:tc>
          <w:tcPr>
            <w:tcW w:w="2804" w:type="dxa"/>
            <w:gridSpan w:val="2"/>
            <w:tcBorders>
              <w:bottom w:val="single" w:sz="4" w:space="0" w:color="auto"/>
            </w:tcBorders>
          </w:tcPr>
          <w:p w14:paraId="3DF94C1C" w14:textId="77777777" w:rsidR="00CF498C" w:rsidRPr="00B25B92" w:rsidRDefault="00CF498C" w:rsidP="00CF498C">
            <w:pPr>
              <w:pStyle w:val="NoSpacing"/>
              <w:rPr>
                <w:sz w:val="20"/>
                <w:szCs w:val="20"/>
                <w:lang w:val="mk-MK"/>
              </w:rPr>
            </w:pPr>
          </w:p>
          <w:p w14:paraId="1FE99A00" w14:textId="77777777" w:rsidR="00CF498C" w:rsidRPr="00B25B92" w:rsidRDefault="00CF498C" w:rsidP="00CF498C">
            <w:pPr>
              <w:pStyle w:val="NoSpacing"/>
              <w:rPr>
                <w:sz w:val="20"/>
                <w:szCs w:val="20"/>
                <w:lang w:val="mk-MK"/>
              </w:rPr>
            </w:pPr>
            <w:r w:rsidRPr="00B25B92">
              <w:rPr>
                <w:sz w:val="20"/>
                <w:szCs w:val="20"/>
                <w:lang w:val="mk-MK"/>
              </w:rPr>
              <w:t>Континуирано</w:t>
            </w:r>
          </w:p>
        </w:tc>
        <w:tc>
          <w:tcPr>
            <w:tcW w:w="3294" w:type="dxa"/>
            <w:gridSpan w:val="2"/>
            <w:tcBorders>
              <w:bottom w:val="single" w:sz="4" w:space="0" w:color="auto"/>
            </w:tcBorders>
          </w:tcPr>
          <w:p w14:paraId="5FC5C4F2" w14:textId="77777777" w:rsidR="00CF498C" w:rsidRPr="00B25B92" w:rsidRDefault="00CF498C" w:rsidP="00CF498C">
            <w:pPr>
              <w:pStyle w:val="NoSpacing"/>
              <w:rPr>
                <w:sz w:val="20"/>
                <w:szCs w:val="20"/>
                <w:lang w:val="mk-MK"/>
              </w:rPr>
            </w:pPr>
            <w:r w:rsidRPr="00B25B92">
              <w:rPr>
                <w:sz w:val="20"/>
                <w:szCs w:val="20"/>
                <w:lang w:val="mk-MK"/>
              </w:rPr>
              <w:t>Дефектолози</w:t>
            </w:r>
          </w:p>
        </w:tc>
      </w:tr>
      <w:tr w:rsidR="00CF498C" w:rsidRPr="00B25B92" w14:paraId="32C9C93D" w14:textId="77777777" w:rsidTr="00CF498C">
        <w:trPr>
          <w:jc w:val="center"/>
        </w:trPr>
        <w:tc>
          <w:tcPr>
            <w:tcW w:w="15449" w:type="dxa"/>
            <w:gridSpan w:val="7"/>
            <w:shd w:val="clear" w:color="auto" w:fill="BDD6EE" w:themeFill="accent1" w:themeFillTint="66"/>
          </w:tcPr>
          <w:p w14:paraId="1FEF1A1F" w14:textId="77777777" w:rsidR="00CF498C" w:rsidRPr="00B25B92" w:rsidRDefault="00CF498C" w:rsidP="00CF498C">
            <w:pPr>
              <w:pStyle w:val="NoSpacing"/>
              <w:rPr>
                <w:b/>
                <w:sz w:val="20"/>
                <w:szCs w:val="20"/>
              </w:rPr>
            </w:pPr>
            <w:r w:rsidRPr="00B25B92">
              <w:rPr>
                <w:b/>
                <w:sz w:val="20"/>
                <w:szCs w:val="20"/>
                <w:lang w:val="mk-MK"/>
              </w:rPr>
              <w:t>Професионален развој и професионална соработка</w:t>
            </w:r>
          </w:p>
        </w:tc>
      </w:tr>
      <w:tr w:rsidR="00CF498C" w:rsidRPr="00B25B92" w14:paraId="0774FE75" w14:textId="77777777" w:rsidTr="00CF498C">
        <w:trPr>
          <w:jc w:val="center"/>
        </w:trPr>
        <w:tc>
          <w:tcPr>
            <w:tcW w:w="15449" w:type="dxa"/>
            <w:gridSpan w:val="7"/>
            <w:shd w:val="clear" w:color="auto" w:fill="BDD6EE" w:themeFill="accent1" w:themeFillTint="66"/>
          </w:tcPr>
          <w:p w14:paraId="023A08EC" w14:textId="77777777" w:rsidR="00CF498C" w:rsidRPr="00B25B92" w:rsidRDefault="00CF498C" w:rsidP="00CF498C">
            <w:pPr>
              <w:pStyle w:val="NoSpacing"/>
              <w:rPr>
                <w:b/>
                <w:sz w:val="20"/>
                <w:szCs w:val="20"/>
              </w:rPr>
            </w:pPr>
            <w:r w:rsidRPr="00B25B92">
              <w:rPr>
                <w:b/>
                <w:i/>
                <w:sz w:val="20"/>
                <w:szCs w:val="20"/>
                <w:lang w:val="mk-MK"/>
              </w:rPr>
              <w:t>Потподрачје 1: Поддршка на професионалниот развој и соработката во училиштето</w:t>
            </w:r>
          </w:p>
        </w:tc>
      </w:tr>
      <w:tr w:rsidR="00CF498C" w:rsidRPr="00B25B92" w14:paraId="423810F2" w14:textId="77777777" w:rsidTr="00575635">
        <w:trPr>
          <w:jc w:val="center"/>
        </w:trPr>
        <w:tc>
          <w:tcPr>
            <w:tcW w:w="5567" w:type="dxa"/>
            <w:gridSpan w:val="2"/>
            <w:shd w:val="clear" w:color="auto" w:fill="BDD6EE" w:themeFill="accent1" w:themeFillTint="66"/>
          </w:tcPr>
          <w:p w14:paraId="2E52953D" w14:textId="77777777" w:rsidR="00CF498C" w:rsidRPr="00B25B92" w:rsidRDefault="00CF498C" w:rsidP="00CF498C">
            <w:pPr>
              <w:pStyle w:val="NoSpacing"/>
              <w:rPr>
                <w:b/>
                <w:sz w:val="20"/>
                <w:szCs w:val="20"/>
              </w:rPr>
            </w:pPr>
            <w:r w:rsidRPr="00B25B92">
              <w:rPr>
                <w:b/>
                <w:sz w:val="20"/>
                <w:szCs w:val="20"/>
                <w:lang w:val="mk-MK"/>
              </w:rPr>
              <w:t>Активности</w:t>
            </w:r>
          </w:p>
        </w:tc>
        <w:tc>
          <w:tcPr>
            <w:tcW w:w="3784" w:type="dxa"/>
            <w:shd w:val="clear" w:color="auto" w:fill="BDD6EE" w:themeFill="accent1" w:themeFillTint="66"/>
          </w:tcPr>
          <w:p w14:paraId="3134219D" w14:textId="77777777" w:rsidR="00CF498C" w:rsidRPr="00B25B92" w:rsidRDefault="00CF498C" w:rsidP="00CF498C">
            <w:pPr>
              <w:pStyle w:val="NoSpacing"/>
              <w:rPr>
                <w:b/>
                <w:sz w:val="20"/>
                <w:szCs w:val="20"/>
                <w:lang w:val="mk-MK"/>
              </w:rPr>
            </w:pPr>
            <w:r w:rsidRPr="00B25B92">
              <w:rPr>
                <w:b/>
                <w:sz w:val="20"/>
                <w:szCs w:val="20"/>
                <w:lang w:val="mk-MK"/>
              </w:rPr>
              <w:t>Цели</w:t>
            </w:r>
          </w:p>
        </w:tc>
        <w:tc>
          <w:tcPr>
            <w:tcW w:w="2804" w:type="dxa"/>
            <w:gridSpan w:val="2"/>
            <w:shd w:val="clear" w:color="auto" w:fill="BDD6EE" w:themeFill="accent1" w:themeFillTint="66"/>
          </w:tcPr>
          <w:p w14:paraId="37FA542C" w14:textId="77777777" w:rsidR="00CF498C" w:rsidRPr="00B25B92" w:rsidRDefault="00CF498C" w:rsidP="00CF498C">
            <w:pPr>
              <w:pStyle w:val="NoSpacing"/>
              <w:rPr>
                <w:b/>
                <w:sz w:val="20"/>
                <w:szCs w:val="20"/>
              </w:rPr>
            </w:pPr>
            <w:r w:rsidRPr="00B25B92">
              <w:rPr>
                <w:b/>
                <w:sz w:val="20"/>
                <w:szCs w:val="20"/>
                <w:lang w:val="mk-MK"/>
              </w:rPr>
              <w:t>Време на релизација</w:t>
            </w:r>
          </w:p>
        </w:tc>
        <w:tc>
          <w:tcPr>
            <w:tcW w:w="3294" w:type="dxa"/>
            <w:gridSpan w:val="2"/>
            <w:shd w:val="clear" w:color="auto" w:fill="BDD6EE" w:themeFill="accent1" w:themeFillTint="66"/>
          </w:tcPr>
          <w:p w14:paraId="197BECCC" w14:textId="77777777" w:rsidR="00CF498C" w:rsidRPr="00B25B92" w:rsidRDefault="00CF498C" w:rsidP="00CF498C">
            <w:pPr>
              <w:pStyle w:val="NoSpacing"/>
              <w:rPr>
                <w:b/>
                <w:sz w:val="20"/>
                <w:szCs w:val="20"/>
              </w:rPr>
            </w:pPr>
            <w:r w:rsidRPr="00B25B92">
              <w:rPr>
                <w:b/>
                <w:sz w:val="20"/>
                <w:szCs w:val="20"/>
                <w:lang w:val="mk-MK"/>
              </w:rPr>
              <w:t>Соработници</w:t>
            </w:r>
          </w:p>
        </w:tc>
      </w:tr>
      <w:tr w:rsidR="00CF498C" w:rsidRPr="00B25B92" w14:paraId="0AD4C0B0" w14:textId="77777777" w:rsidTr="00575635">
        <w:trPr>
          <w:jc w:val="center"/>
        </w:trPr>
        <w:tc>
          <w:tcPr>
            <w:tcW w:w="5567" w:type="dxa"/>
            <w:gridSpan w:val="2"/>
          </w:tcPr>
          <w:p w14:paraId="7BEEEEA6" w14:textId="77777777" w:rsidR="00CF498C" w:rsidRPr="00B25B92" w:rsidRDefault="00CF498C" w:rsidP="00CF498C">
            <w:pPr>
              <w:pStyle w:val="NoSpacing"/>
              <w:rPr>
                <w:sz w:val="20"/>
                <w:szCs w:val="20"/>
                <w:lang w:val="mk-MK"/>
              </w:rPr>
            </w:pPr>
            <w:r w:rsidRPr="00B25B92">
              <w:rPr>
                <w:sz w:val="20"/>
                <w:szCs w:val="20"/>
                <w:lang w:val="mk-MK"/>
              </w:rPr>
              <w:lastRenderedPageBreak/>
              <w:t>Следење на стручна литература</w:t>
            </w:r>
          </w:p>
        </w:tc>
        <w:tc>
          <w:tcPr>
            <w:tcW w:w="3784" w:type="dxa"/>
          </w:tcPr>
          <w:p w14:paraId="1846553C" w14:textId="77777777" w:rsidR="00CF498C" w:rsidRPr="00B25B92" w:rsidRDefault="00CF498C" w:rsidP="00CF498C">
            <w:pPr>
              <w:pStyle w:val="NoSpacing"/>
              <w:rPr>
                <w:sz w:val="20"/>
                <w:szCs w:val="20"/>
                <w:lang w:val="mk-MK"/>
              </w:rPr>
            </w:pPr>
            <w:r w:rsidRPr="00B25B92">
              <w:rPr>
                <w:sz w:val="20"/>
                <w:szCs w:val="20"/>
                <w:lang w:val="mk-MK"/>
              </w:rPr>
              <w:t>Да се стекнат нови знаења за работа со ученици со ПОП</w:t>
            </w:r>
          </w:p>
        </w:tc>
        <w:tc>
          <w:tcPr>
            <w:tcW w:w="2804" w:type="dxa"/>
            <w:gridSpan w:val="2"/>
          </w:tcPr>
          <w:p w14:paraId="5D40AD3F" w14:textId="77777777" w:rsidR="00CF498C" w:rsidRPr="00B25B92" w:rsidRDefault="00CF498C" w:rsidP="00CF498C">
            <w:pPr>
              <w:pStyle w:val="NoSpacing"/>
              <w:rPr>
                <w:sz w:val="20"/>
                <w:szCs w:val="20"/>
                <w:lang w:val="mk-MK"/>
              </w:rPr>
            </w:pPr>
          </w:p>
          <w:p w14:paraId="15432A8C" w14:textId="77777777" w:rsidR="00CF498C" w:rsidRPr="00B25B92" w:rsidRDefault="00CF498C" w:rsidP="00CF498C">
            <w:pPr>
              <w:pStyle w:val="NoSpacing"/>
              <w:rPr>
                <w:sz w:val="20"/>
                <w:szCs w:val="20"/>
                <w:lang w:val="mk-MK"/>
              </w:rPr>
            </w:pPr>
            <w:r w:rsidRPr="00B25B92">
              <w:rPr>
                <w:sz w:val="20"/>
                <w:szCs w:val="20"/>
                <w:lang w:val="mk-MK"/>
              </w:rPr>
              <w:t>Континуирано</w:t>
            </w:r>
          </w:p>
        </w:tc>
        <w:tc>
          <w:tcPr>
            <w:tcW w:w="3294" w:type="dxa"/>
            <w:gridSpan w:val="2"/>
          </w:tcPr>
          <w:p w14:paraId="4CC3FC79" w14:textId="77777777" w:rsidR="00CF498C" w:rsidRPr="00B25B92" w:rsidRDefault="00CF498C" w:rsidP="00CF498C">
            <w:pPr>
              <w:pStyle w:val="NoSpacing"/>
              <w:rPr>
                <w:sz w:val="20"/>
                <w:szCs w:val="20"/>
                <w:lang w:val="mk-MK"/>
              </w:rPr>
            </w:pPr>
          </w:p>
          <w:p w14:paraId="15B98FF7" w14:textId="77777777" w:rsidR="00CF498C" w:rsidRPr="00B25B92" w:rsidRDefault="00CF498C" w:rsidP="00CF498C">
            <w:pPr>
              <w:pStyle w:val="NoSpacing"/>
              <w:rPr>
                <w:sz w:val="20"/>
                <w:szCs w:val="20"/>
                <w:lang w:val="mk-MK"/>
              </w:rPr>
            </w:pPr>
            <w:r w:rsidRPr="00B25B92">
              <w:rPr>
                <w:sz w:val="20"/>
                <w:szCs w:val="20"/>
                <w:lang w:val="mk-MK"/>
              </w:rPr>
              <w:t>Дефектолози</w:t>
            </w:r>
          </w:p>
        </w:tc>
      </w:tr>
      <w:tr w:rsidR="00CF498C" w:rsidRPr="00B25B92" w14:paraId="0E14974B" w14:textId="77777777" w:rsidTr="00575635">
        <w:trPr>
          <w:jc w:val="center"/>
        </w:trPr>
        <w:tc>
          <w:tcPr>
            <w:tcW w:w="5567" w:type="dxa"/>
            <w:gridSpan w:val="2"/>
          </w:tcPr>
          <w:p w14:paraId="1EF0DE21" w14:textId="77777777" w:rsidR="00CF498C" w:rsidRPr="00B25B92" w:rsidRDefault="00CF498C" w:rsidP="00CF498C">
            <w:pPr>
              <w:pStyle w:val="NoSpacing"/>
              <w:rPr>
                <w:sz w:val="20"/>
                <w:szCs w:val="20"/>
                <w:lang w:val="mk-MK"/>
              </w:rPr>
            </w:pPr>
            <w:r w:rsidRPr="00B25B92">
              <w:rPr>
                <w:sz w:val="20"/>
                <w:szCs w:val="20"/>
                <w:lang w:val="mk-MK"/>
              </w:rPr>
              <w:t>Учествување на обуки, вебинари, семинари, конференции, работилници, трибини од невладини организации, МОН, БРО и др.</w:t>
            </w:r>
          </w:p>
        </w:tc>
        <w:tc>
          <w:tcPr>
            <w:tcW w:w="3784" w:type="dxa"/>
          </w:tcPr>
          <w:p w14:paraId="198668B0" w14:textId="77777777" w:rsidR="00CF498C" w:rsidRPr="00B25B92" w:rsidRDefault="00CF498C" w:rsidP="00CF498C">
            <w:pPr>
              <w:pStyle w:val="NoSpacing"/>
              <w:rPr>
                <w:sz w:val="20"/>
                <w:szCs w:val="20"/>
                <w:lang w:val="mk-MK"/>
              </w:rPr>
            </w:pPr>
          </w:p>
          <w:p w14:paraId="546AF377" w14:textId="77777777" w:rsidR="00CF498C" w:rsidRPr="00B25B92" w:rsidRDefault="00CF498C" w:rsidP="00CF498C">
            <w:pPr>
              <w:pStyle w:val="NoSpacing"/>
              <w:rPr>
                <w:sz w:val="20"/>
                <w:szCs w:val="20"/>
                <w:lang w:val="mk-MK"/>
              </w:rPr>
            </w:pPr>
            <w:r w:rsidRPr="00B25B92">
              <w:rPr>
                <w:sz w:val="20"/>
                <w:szCs w:val="20"/>
                <w:lang w:val="mk-MK"/>
              </w:rPr>
              <w:t>Да се стекнат нови знаења и вештини за работа со ученици со ПОП</w:t>
            </w:r>
          </w:p>
        </w:tc>
        <w:tc>
          <w:tcPr>
            <w:tcW w:w="2804" w:type="dxa"/>
            <w:gridSpan w:val="2"/>
          </w:tcPr>
          <w:p w14:paraId="260AF9AB" w14:textId="77777777" w:rsidR="00CF498C" w:rsidRPr="00B25B92" w:rsidRDefault="00CF498C" w:rsidP="00CF498C">
            <w:pPr>
              <w:pStyle w:val="NoSpacing"/>
              <w:rPr>
                <w:sz w:val="20"/>
                <w:szCs w:val="20"/>
                <w:lang w:val="mk-MK"/>
              </w:rPr>
            </w:pPr>
          </w:p>
          <w:p w14:paraId="0E18DC02" w14:textId="77777777" w:rsidR="00CF498C" w:rsidRPr="00B25B92" w:rsidRDefault="00CF498C" w:rsidP="00CF498C">
            <w:pPr>
              <w:pStyle w:val="NoSpacing"/>
              <w:rPr>
                <w:sz w:val="20"/>
                <w:szCs w:val="20"/>
                <w:lang w:val="mk-MK"/>
              </w:rPr>
            </w:pPr>
            <w:r w:rsidRPr="00B25B92">
              <w:rPr>
                <w:sz w:val="20"/>
                <w:szCs w:val="20"/>
                <w:lang w:val="mk-MK"/>
              </w:rPr>
              <w:t>Континуирано</w:t>
            </w:r>
          </w:p>
        </w:tc>
        <w:tc>
          <w:tcPr>
            <w:tcW w:w="3294" w:type="dxa"/>
            <w:gridSpan w:val="2"/>
          </w:tcPr>
          <w:p w14:paraId="6ABCE5C2" w14:textId="77777777" w:rsidR="00CF498C" w:rsidRPr="00B25B92" w:rsidRDefault="00CF498C" w:rsidP="00CF498C">
            <w:pPr>
              <w:pStyle w:val="NoSpacing"/>
              <w:rPr>
                <w:sz w:val="20"/>
                <w:szCs w:val="20"/>
                <w:lang w:val="mk-MK"/>
              </w:rPr>
            </w:pPr>
          </w:p>
          <w:p w14:paraId="6BC723AF" w14:textId="77777777" w:rsidR="00CF498C" w:rsidRPr="00B25B92" w:rsidRDefault="00CF498C" w:rsidP="00CF498C">
            <w:pPr>
              <w:pStyle w:val="NoSpacing"/>
              <w:rPr>
                <w:sz w:val="20"/>
                <w:szCs w:val="20"/>
                <w:lang w:val="mk-MK"/>
              </w:rPr>
            </w:pPr>
            <w:r w:rsidRPr="00B25B92">
              <w:rPr>
                <w:sz w:val="20"/>
                <w:szCs w:val="20"/>
                <w:lang w:val="mk-MK"/>
              </w:rPr>
              <w:t>Дефектолози,</w:t>
            </w:r>
          </w:p>
          <w:p w14:paraId="51B0D31B" w14:textId="77777777" w:rsidR="00CF498C" w:rsidRPr="00B25B92" w:rsidRDefault="00CF498C" w:rsidP="00CF498C">
            <w:pPr>
              <w:pStyle w:val="NoSpacing"/>
              <w:rPr>
                <w:sz w:val="20"/>
                <w:szCs w:val="20"/>
                <w:lang w:val="mk-MK"/>
              </w:rPr>
            </w:pPr>
            <w:r w:rsidRPr="00B25B92">
              <w:rPr>
                <w:sz w:val="20"/>
                <w:szCs w:val="20"/>
                <w:lang w:val="mk-MK"/>
              </w:rPr>
              <w:t>Стручни соработници</w:t>
            </w:r>
          </w:p>
          <w:p w14:paraId="079F8742" w14:textId="77777777" w:rsidR="00CF498C" w:rsidRPr="00B25B92" w:rsidRDefault="00CF498C" w:rsidP="00CF498C">
            <w:pPr>
              <w:pStyle w:val="NoSpacing"/>
              <w:rPr>
                <w:sz w:val="20"/>
                <w:szCs w:val="20"/>
                <w:lang w:val="mk-MK"/>
              </w:rPr>
            </w:pPr>
          </w:p>
        </w:tc>
      </w:tr>
      <w:tr w:rsidR="00CF498C" w:rsidRPr="00B25B92" w14:paraId="7DA6873F" w14:textId="77777777" w:rsidTr="00575635">
        <w:trPr>
          <w:jc w:val="center"/>
        </w:trPr>
        <w:tc>
          <w:tcPr>
            <w:tcW w:w="5567" w:type="dxa"/>
            <w:gridSpan w:val="2"/>
            <w:tcBorders>
              <w:bottom w:val="single" w:sz="4" w:space="0" w:color="auto"/>
            </w:tcBorders>
          </w:tcPr>
          <w:p w14:paraId="46FCC115" w14:textId="77777777" w:rsidR="00CF498C" w:rsidRPr="00B25B92" w:rsidRDefault="00CF498C" w:rsidP="00CF498C">
            <w:pPr>
              <w:pStyle w:val="NoSpacing"/>
              <w:rPr>
                <w:sz w:val="20"/>
                <w:szCs w:val="20"/>
                <w:lang w:val="mk-MK"/>
              </w:rPr>
            </w:pPr>
            <w:r w:rsidRPr="00B25B92">
              <w:rPr>
                <w:sz w:val="20"/>
                <w:szCs w:val="20"/>
                <w:lang w:val="mk-MK"/>
              </w:rPr>
              <w:t>Водење на интерни обуки, работилници во училиштето, дисеминација на посетените обуки</w:t>
            </w:r>
          </w:p>
        </w:tc>
        <w:tc>
          <w:tcPr>
            <w:tcW w:w="3784" w:type="dxa"/>
          </w:tcPr>
          <w:p w14:paraId="69881C3E" w14:textId="77777777" w:rsidR="00CF498C" w:rsidRPr="00B25B92" w:rsidRDefault="00CF498C" w:rsidP="00CF498C">
            <w:pPr>
              <w:pStyle w:val="NoSpacing"/>
              <w:rPr>
                <w:sz w:val="20"/>
                <w:szCs w:val="20"/>
                <w:lang w:val="mk-MK"/>
              </w:rPr>
            </w:pPr>
            <w:r w:rsidRPr="00B25B92">
              <w:rPr>
                <w:sz w:val="20"/>
                <w:szCs w:val="20"/>
                <w:lang w:val="mk-MK"/>
              </w:rPr>
              <w:t>Да се информираат наставниците за новините и практиките за работа со ученици со ПОП</w:t>
            </w:r>
          </w:p>
        </w:tc>
        <w:tc>
          <w:tcPr>
            <w:tcW w:w="2804" w:type="dxa"/>
            <w:gridSpan w:val="2"/>
            <w:tcBorders>
              <w:bottom w:val="single" w:sz="4" w:space="0" w:color="auto"/>
            </w:tcBorders>
          </w:tcPr>
          <w:p w14:paraId="25B059A8" w14:textId="77777777" w:rsidR="00CF498C" w:rsidRPr="00B25B92" w:rsidRDefault="00CF498C" w:rsidP="00CF498C">
            <w:pPr>
              <w:pStyle w:val="NoSpacing"/>
              <w:rPr>
                <w:sz w:val="20"/>
                <w:szCs w:val="20"/>
                <w:lang w:val="mk-MK"/>
              </w:rPr>
            </w:pPr>
            <w:r w:rsidRPr="00B25B92">
              <w:rPr>
                <w:sz w:val="20"/>
                <w:szCs w:val="20"/>
                <w:lang w:val="mk-MK"/>
              </w:rPr>
              <w:t>Континуирано</w:t>
            </w:r>
          </w:p>
        </w:tc>
        <w:tc>
          <w:tcPr>
            <w:tcW w:w="3294" w:type="dxa"/>
            <w:gridSpan w:val="2"/>
            <w:tcBorders>
              <w:bottom w:val="single" w:sz="4" w:space="0" w:color="auto"/>
            </w:tcBorders>
          </w:tcPr>
          <w:p w14:paraId="796C416B" w14:textId="77777777" w:rsidR="00CF498C" w:rsidRPr="00B25B92" w:rsidRDefault="00CF498C" w:rsidP="00CF498C">
            <w:pPr>
              <w:pStyle w:val="NoSpacing"/>
              <w:rPr>
                <w:sz w:val="20"/>
                <w:szCs w:val="20"/>
                <w:lang w:val="mk-MK"/>
              </w:rPr>
            </w:pPr>
            <w:r w:rsidRPr="00B25B92">
              <w:rPr>
                <w:sz w:val="20"/>
                <w:szCs w:val="20"/>
                <w:lang w:val="mk-MK"/>
              </w:rPr>
              <w:t>Дефектолози,</w:t>
            </w:r>
          </w:p>
          <w:p w14:paraId="49169956" w14:textId="77777777" w:rsidR="00CF498C" w:rsidRPr="00B25B92" w:rsidRDefault="00CF498C" w:rsidP="00CF498C">
            <w:pPr>
              <w:pStyle w:val="NoSpacing"/>
              <w:rPr>
                <w:sz w:val="20"/>
                <w:szCs w:val="20"/>
                <w:lang w:val="mk-MK"/>
              </w:rPr>
            </w:pPr>
            <w:r w:rsidRPr="00B25B92">
              <w:rPr>
                <w:sz w:val="20"/>
                <w:szCs w:val="20"/>
                <w:lang w:val="mk-MK"/>
              </w:rPr>
              <w:t>Стручни соработници</w:t>
            </w:r>
          </w:p>
          <w:p w14:paraId="03054EA3" w14:textId="77777777" w:rsidR="00CF498C" w:rsidRPr="00B25B92" w:rsidRDefault="00CF498C" w:rsidP="00CF498C">
            <w:pPr>
              <w:pStyle w:val="NoSpacing"/>
              <w:rPr>
                <w:sz w:val="20"/>
                <w:szCs w:val="20"/>
                <w:lang w:val="mk-MK"/>
              </w:rPr>
            </w:pPr>
            <w:r w:rsidRPr="00B25B92">
              <w:rPr>
                <w:sz w:val="20"/>
                <w:szCs w:val="20"/>
                <w:lang w:val="mk-MK"/>
              </w:rPr>
              <w:t>Наставници,</w:t>
            </w:r>
          </w:p>
        </w:tc>
      </w:tr>
      <w:tr w:rsidR="00CF498C" w:rsidRPr="00B25B92" w14:paraId="70022D54" w14:textId="77777777" w:rsidTr="00575635">
        <w:trPr>
          <w:jc w:val="center"/>
        </w:trPr>
        <w:tc>
          <w:tcPr>
            <w:tcW w:w="5567" w:type="dxa"/>
            <w:gridSpan w:val="2"/>
            <w:tcBorders>
              <w:left w:val="nil"/>
              <w:right w:val="nil"/>
            </w:tcBorders>
          </w:tcPr>
          <w:p w14:paraId="789F7964" w14:textId="77777777" w:rsidR="00CF498C" w:rsidRPr="00B25B92" w:rsidRDefault="00CF498C" w:rsidP="00CF498C">
            <w:pPr>
              <w:pStyle w:val="NoSpacing"/>
              <w:rPr>
                <w:sz w:val="20"/>
                <w:szCs w:val="20"/>
                <w:lang w:val="mk-MK"/>
              </w:rPr>
            </w:pPr>
          </w:p>
        </w:tc>
        <w:tc>
          <w:tcPr>
            <w:tcW w:w="3784" w:type="dxa"/>
            <w:tcBorders>
              <w:left w:val="nil"/>
              <w:right w:val="nil"/>
            </w:tcBorders>
          </w:tcPr>
          <w:p w14:paraId="1900EBB0" w14:textId="77777777" w:rsidR="00CF498C" w:rsidRPr="00B25B92" w:rsidRDefault="00CF498C" w:rsidP="00CF498C">
            <w:pPr>
              <w:pStyle w:val="NoSpacing"/>
              <w:rPr>
                <w:sz w:val="20"/>
                <w:szCs w:val="20"/>
                <w:lang w:val="mk-MK"/>
              </w:rPr>
            </w:pPr>
          </w:p>
        </w:tc>
        <w:tc>
          <w:tcPr>
            <w:tcW w:w="2804" w:type="dxa"/>
            <w:gridSpan w:val="2"/>
            <w:tcBorders>
              <w:left w:val="nil"/>
              <w:right w:val="nil"/>
            </w:tcBorders>
          </w:tcPr>
          <w:p w14:paraId="535E8A3D" w14:textId="77777777" w:rsidR="00CF498C" w:rsidRPr="00B25B92" w:rsidRDefault="00CF498C" w:rsidP="00CF498C">
            <w:pPr>
              <w:pStyle w:val="NoSpacing"/>
              <w:rPr>
                <w:sz w:val="20"/>
                <w:szCs w:val="20"/>
                <w:lang w:val="mk-MK"/>
              </w:rPr>
            </w:pPr>
          </w:p>
        </w:tc>
        <w:tc>
          <w:tcPr>
            <w:tcW w:w="3294" w:type="dxa"/>
            <w:gridSpan w:val="2"/>
            <w:tcBorders>
              <w:left w:val="nil"/>
              <w:right w:val="nil"/>
            </w:tcBorders>
          </w:tcPr>
          <w:p w14:paraId="6CEA350D" w14:textId="77777777" w:rsidR="00CF498C" w:rsidRPr="00B25B92" w:rsidRDefault="00CF498C" w:rsidP="00CF498C">
            <w:pPr>
              <w:pStyle w:val="NoSpacing"/>
              <w:rPr>
                <w:sz w:val="20"/>
                <w:szCs w:val="20"/>
                <w:lang w:val="mk-MK"/>
              </w:rPr>
            </w:pPr>
          </w:p>
        </w:tc>
      </w:tr>
      <w:tr w:rsidR="00CF498C" w:rsidRPr="00B25B92" w14:paraId="5E86C486" w14:textId="77777777" w:rsidTr="00CF498C">
        <w:trPr>
          <w:jc w:val="center"/>
        </w:trPr>
        <w:tc>
          <w:tcPr>
            <w:tcW w:w="15449" w:type="dxa"/>
            <w:gridSpan w:val="7"/>
          </w:tcPr>
          <w:p w14:paraId="1E91E83A" w14:textId="77777777" w:rsidR="00CF498C" w:rsidRPr="00B25B92" w:rsidRDefault="00CF498C" w:rsidP="00CF498C">
            <w:pPr>
              <w:pStyle w:val="NoSpacing"/>
              <w:rPr>
                <w:sz w:val="20"/>
                <w:szCs w:val="20"/>
              </w:rPr>
            </w:pPr>
            <w:r w:rsidRPr="00B25B92">
              <w:rPr>
                <w:sz w:val="20"/>
                <w:szCs w:val="20"/>
                <w:lang w:val="mk-MK"/>
              </w:rPr>
              <w:t>Аналитичко – истражувачка работа</w:t>
            </w:r>
          </w:p>
        </w:tc>
      </w:tr>
      <w:tr w:rsidR="00CF498C" w:rsidRPr="00B25B92" w14:paraId="4B6DBFCF" w14:textId="77777777" w:rsidTr="00CF498C">
        <w:trPr>
          <w:jc w:val="center"/>
        </w:trPr>
        <w:tc>
          <w:tcPr>
            <w:tcW w:w="15449" w:type="dxa"/>
            <w:gridSpan w:val="7"/>
          </w:tcPr>
          <w:p w14:paraId="732E1F25" w14:textId="77777777" w:rsidR="00CF498C" w:rsidRPr="00B25B92" w:rsidRDefault="00CF498C" w:rsidP="00CF498C">
            <w:pPr>
              <w:pStyle w:val="NoSpacing"/>
              <w:rPr>
                <w:sz w:val="20"/>
                <w:szCs w:val="20"/>
              </w:rPr>
            </w:pPr>
            <w:r w:rsidRPr="00B25B92">
              <w:rPr>
                <w:i/>
                <w:sz w:val="20"/>
                <w:szCs w:val="20"/>
                <w:lang w:val="mk-MK"/>
              </w:rPr>
              <w:t>Потподрачје 1: Истражување на воспитно -  образована работа</w:t>
            </w:r>
          </w:p>
        </w:tc>
      </w:tr>
      <w:tr w:rsidR="00CF498C" w:rsidRPr="00B25B92" w14:paraId="367487A7" w14:textId="77777777" w:rsidTr="00575635">
        <w:trPr>
          <w:jc w:val="center"/>
        </w:trPr>
        <w:tc>
          <w:tcPr>
            <w:tcW w:w="5567" w:type="dxa"/>
            <w:gridSpan w:val="2"/>
          </w:tcPr>
          <w:p w14:paraId="4C643B4B" w14:textId="77777777" w:rsidR="00CF498C" w:rsidRPr="00B25B92" w:rsidRDefault="00CF498C" w:rsidP="00CF498C">
            <w:pPr>
              <w:pStyle w:val="NoSpacing"/>
              <w:rPr>
                <w:sz w:val="20"/>
                <w:szCs w:val="20"/>
              </w:rPr>
            </w:pPr>
            <w:r w:rsidRPr="00B25B92">
              <w:rPr>
                <w:sz w:val="20"/>
                <w:szCs w:val="20"/>
                <w:lang w:val="mk-MK"/>
              </w:rPr>
              <w:t>Активности</w:t>
            </w:r>
          </w:p>
        </w:tc>
        <w:tc>
          <w:tcPr>
            <w:tcW w:w="3784" w:type="dxa"/>
          </w:tcPr>
          <w:p w14:paraId="3C4396F2" w14:textId="77777777" w:rsidR="00CF498C" w:rsidRPr="00B25B92" w:rsidRDefault="00CF498C" w:rsidP="00CF498C">
            <w:pPr>
              <w:pStyle w:val="NoSpacing"/>
              <w:rPr>
                <w:sz w:val="20"/>
                <w:szCs w:val="20"/>
                <w:lang w:val="mk-MK"/>
              </w:rPr>
            </w:pPr>
            <w:r w:rsidRPr="00B25B92">
              <w:rPr>
                <w:sz w:val="20"/>
                <w:szCs w:val="20"/>
                <w:lang w:val="mk-MK"/>
              </w:rPr>
              <w:t>Цели</w:t>
            </w:r>
          </w:p>
        </w:tc>
        <w:tc>
          <w:tcPr>
            <w:tcW w:w="2804" w:type="dxa"/>
            <w:gridSpan w:val="2"/>
          </w:tcPr>
          <w:p w14:paraId="08028E92" w14:textId="77777777" w:rsidR="00CF498C" w:rsidRPr="00B25B92" w:rsidRDefault="00CF498C" w:rsidP="00CF498C">
            <w:pPr>
              <w:pStyle w:val="NoSpacing"/>
              <w:rPr>
                <w:sz w:val="20"/>
                <w:szCs w:val="20"/>
              </w:rPr>
            </w:pPr>
            <w:r w:rsidRPr="00B25B92">
              <w:rPr>
                <w:sz w:val="20"/>
                <w:szCs w:val="20"/>
                <w:lang w:val="mk-MK"/>
              </w:rPr>
              <w:t>Време на релизација</w:t>
            </w:r>
          </w:p>
        </w:tc>
        <w:tc>
          <w:tcPr>
            <w:tcW w:w="3294" w:type="dxa"/>
            <w:gridSpan w:val="2"/>
          </w:tcPr>
          <w:p w14:paraId="6524238B" w14:textId="77777777" w:rsidR="00CF498C" w:rsidRPr="00B25B92" w:rsidRDefault="00CF498C" w:rsidP="00CF498C">
            <w:pPr>
              <w:pStyle w:val="NoSpacing"/>
              <w:rPr>
                <w:sz w:val="20"/>
                <w:szCs w:val="20"/>
              </w:rPr>
            </w:pPr>
            <w:r w:rsidRPr="00B25B92">
              <w:rPr>
                <w:sz w:val="20"/>
                <w:szCs w:val="20"/>
                <w:lang w:val="mk-MK"/>
              </w:rPr>
              <w:t>Соработници</w:t>
            </w:r>
          </w:p>
        </w:tc>
      </w:tr>
      <w:tr w:rsidR="00CF498C" w:rsidRPr="00B25B92" w14:paraId="1DDB0EDD" w14:textId="77777777" w:rsidTr="00575635">
        <w:trPr>
          <w:jc w:val="center"/>
        </w:trPr>
        <w:tc>
          <w:tcPr>
            <w:tcW w:w="5567" w:type="dxa"/>
            <w:gridSpan w:val="2"/>
          </w:tcPr>
          <w:p w14:paraId="2F84EAAF" w14:textId="77777777" w:rsidR="00CF498C" w:rsidRPr="00B25B92" w:rsidRDefault="00CF498C" w:rsidP="00CF498C">
            <w:pPr>
              <w:pStyle w:val="NoSpacing"/>
              <w:rPr>
                <w:sz w:val="20"/>
                <w:szCs w:val="20"/>
                <w:lang w:val="mk-MK"/>
              </w:rPr>
            </w:pPr>
            <w:r w:rsidRPr="00B25B92">
              <w:rPr>
                <w:sz w:val="20"/>
                <w:szCs w:val="20"/>
                <w:lang w:val="mk-MK"/>
              </w:rPr>
              <w:t xml:space="preserve">Анализа на добиените податоци за бројот на учениците со ПОП во училиштето </w:t>
            </w:r>
          </w:p>
        </w:tc>
        <w:tc>
          <w:tcPr>
            <w:tcW w:w="3784" w:type="dxa"/>
          </w:tcPr>
          <w:p w14:paraId="192C0D53" w14:textId="77777777" w:rsidR="00CF498C" w:rsidRPr="00B25B92" w:rsidRDefault="00CF498C" w:rsidP="00CF498C">
            <w:pPr>
              <w:pStyle w:val="NoSpacing"/>
              <w:rPr>
                <w:sz w:val="20"/>
                <w:szCs w:val="20"/>
                <w:lang w:val="mk-MK"/>
              </w:rPr>
            </w:pPr>
            <w:r w:rsidRPr="00B25B92">
              <w:rPr>
                <w:sz w:val="20"/>
                <w:szCs w:val="20"/>
                <w:lang w:val="mk-MK"/>
              </w:rPr>
              <w:t>Да се споредат податоците за да се увиди дали бројот на овие деца се зголемува или намалува секоја учебна година</w:t>
            </w:r>
          </w:p>
        </w:tc>
        <w:tc>
          <w:tcPr>
            <w:tcW w:w="2804" w:type="dxa"/>
            <w:gridSpan w:val="2"/>
          </w:tcPr>
          <w:p w14:paraId="4A07E326" w14:textId="77777777" w:rsidR="00CF498C" w:rsidRPr="00B25B92" w:rsidRDefault="00CF498C" w:rsidP="00CF498C">
            <w:pPr>
              <w:pStyle w:val="NoSpacing"/>
              <w:rPr>
                <w:sz w:val="20"/>
                <w:szCs w:val="20"/>
                <w:lang w:val="mk-MK"/>
              </w:rPr>
            </w:pPr>
          </w:p>
          <w:p w14:paraId="2BA1F2E9" w14:textId="77777777" w:rsidR="00CF498C" w:rsidRPr="00B25B92" w:rsidRDefault="00CF498C" w:rsidP="00CF498C">
            <w:pPr>
              <w:pStyle w:val="NoSpacing"/>
              <w:rPr>
                <w:sz w:val="20"/>
                <w:szCs w:val="20"/>
                <w:lang w:val="mk-MK"/>
              </w:rPr>
            </w:pPr>
            <w:r w:rsidRPr="00B25B92">
              <w:rPr>
                <w:sz w:val="20"/>
                <w:szCs w:val="20"/>
                <w:lang w:val="mk-MK"/>
              </w:rPr>
              <w:t>Континуирано</w:t>
            </w:r>
          </w:p>
        </w:tc>
        <w:tc>
          <w:tcPr>
            <w:tcW w:w="3294" w:type="dxa"/>
            <w:gridSpan w:val="2"/>
          </w:tcPr>
          <w:p w14:paraId="7EF0A0C5" w14:textId="77777777" w:rsidR="00CF498C" w:rsidRPr="00B25B92" w:rsidRDefault="00CF498C" w:rsidP="00CF498C">
            <w:pPr>
              <w:pStyle w:val="NoSpacing"/>
              <w:rPr>
                <w:sz w:val="20"/>
                <w:szCs w:val="20"/>
                <w:lang w:val="mk-MK"/>
              </w:rPr>
            </w:pPr>
            <w:r w:rsidRPr="00B25B92">
              <w:rPr>
                <w:sz w:val="20"/>
                <w:szCs w:val="20"/>
                <w:lang w:val="mk-MK"/>
              </w:rPr>
              <w:t xml:space="preserve">               Директор,</w:t>
            </w:r>
          </w:p>
          <w:p w14:paraId="70549462" w14:textId="77777777" w:rsidR="00CF498C" w:rsidRPr="00B25B92" w:rsidRDefault="00CF498C" w:rsidP="00CF498C">
            <w:pPr>
              <w:pStyle w:val="NoSpacing"/>
              <w:rPr>
                <w:sz w:val="20"/>
                <w:szCs w:val="20"/>
                <w:lang w:val="mk-MK"/>
              </w:rPr>
            </w:pPr>
            <w:r w:rsidRPr="00B25B92">
              <w:rPr>
                <w:sz w:val="20"/>
                <w:szCs w:val="20"/>
                <w:lang w:val="mk-MK"/>
              </w:rPr>
              <w:t>стручна служба,</w:t>
            </w:r>
          </w:p>
          <w:p w14:paraId="77CD6650" w14:textId="77777777" w:rsidR="00CF498C" w:rsidRPr="00B25B92" w:rsidRDefault="00CF498C" w:rsidP="00CF498C">
            <w:pPr>
              <w:pStyle w:val="NoSpacing"/>
              <w:rPr>
                <w:sz w:val="20"/>
                <w:szCs w:val="20"/>
                <w:lang w:val="mk-MK"/>
              </w:rPr>
            </w:pPr>
            <w:r w:rsidRPr="00B25B92">
              <w:rPr>
                <w:sz w:val="20"/>
                <w:szCs w:val="20"/>
                <w:lang w:val="mk-MK"/>
              </w:rPr>
              <w:t>наставници</w:t>
            </w:r>
          </w:p>
        </w:tc>
      </w:tr>
      <w:tr w:rsidR="00CF498C" w:rsidRPr="00B25B92" w14:paraId="06A8F130" w14:textId="77777777" w:rsidTr="00575635">
        <w:trPr>
          <w:jc w:val="center"/>
        </w:trPr>
        <w:tc>
          <w:tcPr>
            <w:tcW w:w="5567" w:type="dxa"/>
            <w:gridSpan w:val="2"/>
          </w:tcPr>
          <w:p w14:paraId="77D5FB3D" w14:textId="77777777" w:rsidR="00CF498C" w:rsidRPr="00B25B92" w:rsidRDefault="00CF498C" w:rsidP="00CF498C">
            <w:pPr>
              <w:pStyle w:val="NoSpacing"/>
              <w:rPr>
                <w:sz w:val="20"/>
                <w:szCs w:val="20"/>
                <w:lang w:val="mk-MK"/>
              </w:rPr>
            </w:pPr>
            <w:r w:rsidRPr="00B25B92">
              <w:rPr>
                <w:sz w:val="20"/>
                <w:szCs w:val="20"/>
                <w:lang w:val="mk-MK"/>
              </w:rPr>
              <w:t>Водење регистар и негово ажурирање</w:t>
            </w:r>
          </w:p>
        </w:tc>
        <w:tc>
          <w:tcPr>
            <w:tcW w:w="3784" w:type="dxa"/>
          </w:tcPr>
          <w:p w14:paraId="671453E3" w14:textId="77777777" w:rsidR="00CF498C" w:rsidRPr="00B25B92" w:rsidRDefault="00CF498C" w:rsidP="00CF498C">
            <w:pPr>
              <w:pStyle w:val="NoSpacing"/>
              <w:rPr>
                <w:sz w:val="20"/>
                <w:szCs w:val="20"/>
                <w:lang w:val="mk-MK"/>
              </w:rPr>
            </w:pPr>
            <w:r w:rsidRPr="00B25B92">
              <w:rPr>
                <w:sz w:val="20"/>
                <w:szCs w:val="20"/>
                <w:lang w:val="mk-MK"/>
              </w:rPr>
              <w:t>Да се добие увид за бројот на ученици со ПОП</w:t>
            </w:r>
          </w:p>
        </w:tc>
        <w:tc>
          <w:tcPr>
            <w:tcW w:w="2804" w:type="dxa"/>
            <w:gridSpan w:val="2"/>
          </w:tcPr>
          <w:p w14:paraId="11E307B4" w14:textId="77777777" w:rsidR="00CF498C" w:rsidRPr="00B25B92" w:rsidRDefault="00CF498C" w:rsidP="00CF498C">
            <w:pPr>
              <w:pStyle w:val="NoSpacing"/>
              <w:rPr>
                <w:sz w:val="20"/>
                <w:szCs w:val="20"/>
                <w:lang w:val="mk-MK"/>
              </w:rPr>
            </w:pPr>
            <w:r w:rsidRPr="00B25B92">
              <w:rPr>
                <w:sz w:val="20"/>
                <w:szCs w:val="20"/>
                <w:lang w:val="mk-MK"/>
              </w:rPr>
              <w:t>Континуирано</w:t>
            </w:r>
          </w:p>
        </w:tc>
        <w:tc>
          <w:tcPr>
            <w:tcW w:w="3294" w:type="dxa"/>
            <w:gridSpan w:val="2"/>
          </w:tcPr>
          <w:p w14:paraId="4DAB4EDE" w14:textId="77777777" w:rsidR="00CF498C" w:rsidRPr="00B25B92" w:rsidRDefault="00CF498C" w:rsidP="00CF498C">
            <w:pPr>
              <w:pStyle w:val="NoSpacing"/>
              <w:rPr>
                <w:sz w:val="20"/>
                <w:szCs w:val="20"/>
                <w:lang w:val="mk-MK"/>
              </w:rPr>
            </w:pPr>
            <w:r w:rsidRPr="00B25B92">
              <w:rPr>
                <w:sz w:val="20"/>
                <w:szCs w:val="20"/>
                <w:lang w:val="mk-MK"/>
              </w:rPr>
              <w:t>Директор,</w:t>
            </w:r>
          </w:p>
          <w:p w14:paraId="3FFD899E" w14:textId="77777777" w:rsidR="00CF498C" w:rsidRPr="00B25B92" w:rsidRDefault="00CF498C" w:rsidP="00CF498C">
            <w:pPr>
              <w:pStyle w:val="NoSpacing"/>
              <w:rPr>
                <w:sz w:val="20"/>
                <w:szCs w:val="20"/>
                <w:lang w:val="mk-MK"/>
              </w:rPr>
            </w:pPr>
            <w:r w:rsidRPr="00B25B92">
              <w:rPr>
                <w:sz w:val="20"/>
                <w:szCs w:val="20"/>
                <w:lang w:val="mk-MK"/>
              </w:rPr>
              <w:t>стручна служба,</w:t>
            </w:r>
          </w:p>
          <w:p w14:paraId="7C954C9C" w14:textId="77777777" w:rsidR="00CF498C" w:rsidRPr="00B25B92" w:rsidRDefault="00CF498C" w:rsidP="00CF498C">
            <w:pPr>
              <w:pStyle w:val="NoSpacing"/>
              <w:rPr>
                <w:sz w:val="20"/>
                <w:szCs w:val="20"/>
                <w:lang w:val="mk-MK"/>
              </w:rPr>
            </w:pPr>
            <w:r w:rsidRPr="00B25B92">
              <w:rPr>
                <w:sz w:val="20"/>
                <w:szCs w:val="20"/>
                <w:lang w:val="mk-MK"/>
              </w:rPr>
              <w:t>наставници</w:t>
            </w:r>
          </w:p>
        </w:tc>
      </w:tr>
      <w:tr w:rsidR="00CF498C" w:rsidRPr="00B25B92" w14:paraId="058D323C" w14:textId="77777777" w:rsidTr="00575635">
        <w:trPr>
          <w:jc w:val="center"/>
        </w:trPr>
        <w:tc>
          <w:tcPr>
            <w:tcW w:w="5567" w:type="dxa"/>
            <w:gridSpan w:val="2"/>
            <w:tcBorders>
              <w:bottom w:val="single" w:sz="4" w:space="0" w:color="auto"/>
            </w:tcBorders>
          </w:tcPr>
          <w:p w14:paraId="1A39834D" w14:textId="77777777" w:rsidR="00CF498C" w:rsidRPr="00B25B92" w:rsidRDefault="00CF498C" w:rsidP="00CF498C">
            <w:pPr>
              <w:pStyle w:val="NoSpacing"/>
              <w:rPr>
                <w:sz w:val="20"/>
                <w:szCs w:val="20"/>
                <w:lang w:val="mk-MK"/>
              </w:rPr>
            </w:pPr>
            <w:r w:rsidRPr="00B25B92">
              <w:rPr>
                <w:sz w:val="20"/>
                <w:szCs w:val="20"/>
                <w:lang w:val="mk-MK"/>
              </w:rPr>
              <w:t>Анализа на развојот на инклузивната клима во училиштето и вклученоста на учениците со ПОП во наставните и воннаставните содржини</w:t>
            </w:r>
          </w:p>
        </w:tc>
        <w:tc>
          <w:tcPr>
            <w:tcW w:w="3784" w:type="dxa"/>
          </w:tcPr>
          <w:p w14:paraId="2B6ED1AD" w14:textId="77777777" w:rsidR="00CF498C" w:rsidRPr="00B25B92" w:rsidRDefault="00CF498C" w:rsidP="00CF498C">
            <w:pPr>
              <w:pStyle w:val="NoSpacing"/>
              <w:rPr>
                <w:sz w:val="20"/>
                <w:szCs w:val="20"/>
                <w:lang w:val="mk-MK"/>
              </w:rPr>
            </w:pPr>
            <w:r w:rsidRPr="00B25B92">
              <w:rPr>
                <w:sz w:val="20"/>
                <w:szCs w:val="20"/>
                <w:lang w:val="mk-MK"/>
              </w:rPr>
              <w:t>Да се увиди каква е инклузивната клима на училиштето и вклученоста на учениците си ПОП во наставните и воннаставните содржини</w:t>
            </w:r>
          </w:p>
        </w:tc>
        <w:tc>
          <w:tcPr>
            <w:tcW w:w="2804" w:type="dxa"/>
            <w:gridSpan w:val="2"/>
            <w:tcBorders>
              <w:bottom w:val="single" w:sz="4" w:space="0" w:color="auto"/>
            </w:tcBorders>
          </w:tcPr>
          <w:p w14:paraId="556EB63C" w14:textId="77777777" w:rsidR="00CF498C" w:rsidRPr="00B25B92" w:rsidRDefault="00CF498C" w:rsidP="00CF498C">
            <w:pPr>
              <w:pStyle w:val="NoSpacing"/>
              <w:rPr>
                <w:sz w:val="20"/>
                <w:szCs w:val="20"/>
                <w:lang w:val="mk-MK"/>
              </w:rPr>
            </w:pPr>
          </w:p>
          <w:p w14:paraId="1351F437" w14:textId="77777777" w:rsidR="00CF498C" w:rsidRPr="00B25B92" w:rsidRDefault="00CF498C" w:rsidP="00CF498C">
            <w:pPr>
              <w:pStyle w:val="NoSpacing"/>
              <w:rPr>
                <w:sz w:val="20"/>
                <w:szCs w:val="20"/>
                <w:lang w:val="mk-MK"/>
              </w:rPr>
            </w:pPr>
          </w:p>
          <w:p w14:paraId="4A12A258" w14:textId="77777777" w:rsidR="00CF498C" w:rsidRPr="00B25B92" w:rsidRDefault="00CF498C" w:rsidP="00CF498C">
            <w:pPr>
              <w:pStyle w:val="NoSpacing"/>
              <w:rPr>
                <w:sz w:val="20"/>
                <w:szCs w:val="20"/>
                <w:lang w:val="mk-MK"/>
              </w:rPr>
            </w:pPr>
            <w:r w:rsidRPr="00B25B92">
              <w:rPr>
                <w:sz w:val="20"/>
                <w:szCs w:val="20"/>
                <w:lang w:val="mk-MK"/>
              </w:rPr>
              <w:t>Континуирано</w:t>
            </w:r>
          </w:p>
        </w:tc>
        <w:tc>
          <w:tcPr>
            <w:tcW w:w="3294" w:type="dxa"/>
            <w:gridSpan w:val="2"/>
            <w:tcBorders>
              <w:bottom w:val="single" w:sz="4" w:space="0" w:color="auto"/>
            </w:tcBorders>
          </w:tcPr>
          <w:p w14:paraId="47EAE4EE" w14:textId="77777777" w:rsidR="00CF498C" w:rsidRPr="00B25B92" w:rsidRDefault="00CF498C" w:rsidP="00CF498C">
            <w:pPr>
              <w:pStyle w:val="NoSpacing"/>
              <w:rPr>
                <w:sz w:val="20"/>
                <w:szCs w:val="20"/>
                <w:lang w:val="mk-MK"/>
              </w:rPr>
            </w:pPr>
          </w:p>
          <w:p w14:paraId="195D6BEF" w14:textId="77777777" w:rsidR="00CF498C" w:rsidRPr="00B25B92" w:rsidRDefault="00CF498C" w:rsidP="00CF498C">
            <w:pPr>
              <w:pStyle w:val="NoSpacing"/>
              <w:rPr>
                <w:sz w:val="20"/>
                <w:szCs w:val="20"/>
                <w:lang w:val="mk-MK"/>
              </w:rPr>
            </w:pPr>
            <w:r w:rsidRPr="00B25B92">
              <w:rPr>
                <w:sz w:val="20"/>
                <w:szCs w:val="20"/>
                <w:lang w:val="mk-MK"/>
              </w:rPr>
              <w:t>Директор,</w:t>
            </w:r>
          </w:p>
          <w:p w14:paraId="300271C3" w14:textId="77777777" w:rsidR="00CF498C" w:rsidRPr="00B25B92" w:rsidRDefault="00CF498C" w:rsidP="00CF498C">
            <w:pPr>
              <w:pStyle w:val="NoSpacing"/>
              <w:rPr>
                <w:sz w:val="20"/>
                <w:szCs w:val="20"/>
                <w:lang w:val="mk-MK"/>
              </w:rPr>
            </w:pPr>
            <w:r w:rsidRPr="00B25B92">
              <w:rPr>
                <w:sz w:val="20"/>
                <w:szCs w:val="20"/>
                <w:lang w:val="mk-MK"/>
              </w:rPr>
              <w:t>стручна служба,</w:t>
            </w:r>
          </w:p>
          <w:p w14:paraId="68D319AF" w14:textId="77777777" w:rsidR="00CF498C" w:rsidRPr="00B25B92" w:rsidRDefault="00CF498C" w:rsidP="00CF498C">
            <w:pPr>
              <w:pStyle w:val="NoSpacing"/>
              <w:rPr>
                <w:sz w:val="20"/>
                <w:szCs w:val="20"/>
                <w:lang w:val="mk-MK"/>
              </w:rPr>
            </w:pPr>
            <w:r w:rsidRPr="00B25B92">
              <w:rPr>
                <w:sz w:val="20"/>
                <w:szCs w:val="20"/>
                <w:lang w:val="mk-MK"/>
              </w:rPr>
              <w:t>наставници</w:t>
            </w:r>
          </w:p>
        </w:tc>
      </w:tr>
      <w:tr w:rsidR="00CF498C" w:rsidRPr="00B25B92" w14:paraId="7602B106" w14:textId="77777777" w:rsidTr="00CF498C">
        <w:trPr>
          <w:jc w:val="center"/>
        </w:trPr>
        <w:tc>
          <w:tcPr>
            <w:tcW w:w="15449" w:type="dxa"/>
            <w:gridSpan w:val="7"/>
            <w:shd w:val="clear" w:color="auto" w:fill="BDD6EE" w:themeFill="accent1" w:themeFillTint="66"/>
          </w:tcPr>
          <w:p w14:paraId="5A226ED4" w14:textId="77777777" w:rsidR="00CF498C" w:rsidRPr="00B25B92" w:rsidRDefault="00CF498C" w:rsidP="00CF498C">
            <w:pPr>
              <w:pStyle w:val="NoSpacing"/>
              <w:rPr>
                <w:b/>
                <w:sz w:val="20"/>
                <w:szCs w:val="20"/>
              </w:rPr>
            </w:pPr>
            <w:r w:rsidRPr="00B25B92">
              <w:rPr>
                <w:b/>
                <w:sz w:val="20"/>
                <w:szCs w:val="20"/>
                <w:lang w:val="mk-MK"/>
              </w:rPr>
              <w:t>Училишна структура, организација и клима</w:t>
            </w:r>
          </w:p>
        </w:tc>
      </w:tr>
      <w:tr w:rsidR="00CF498C" w:rsidRPr="00B25B92" w14:paraId="3391A2DD" w14:textId="77777777" w:rsidTr="00CF498C">
        <w:trPr>
          <w:jc w:val="center"/>
        </w:trPr>
        <w:tc>
          <w:tcPr>
            <w:tcW w:w="15449" w:type="dxa"/>
            <w:gridSpan w:val="7"/>
            <w:shd w:val="clear" w:color="auto" w:fill="BDD6EE" w:themeFill="accent1" w:themeFillTint="66"/>
          </w:tcPr>
          <w:p w14:paraId="604E369A" w14:textId="77777777" w:rsidR="00CF498C" w:rsidRPr="00B25B92" w:rsidRDefault="00CF498C" w:rsidP="00CF498C">
            <w:pPr>
              <w:pStyle w:val="NoSpacing"/>
              <w:rPr>
                <w:b/>
                <w:sz w:val="20"/>
                <w:szCs w:val="20"/>
              </w:rPr>
            </w:pPr>
            <w:r w:rsidRPr="00B25B92">
              <w:rPr>
                <w:b/>
                <w:i/>
                <w:sz w:val="20"/>
                <w:szCs w:val="20"/>
                <w:lang w:val="mk-MK"/>
              </w:rPr>
              <w:t>Потподрачје 1: Училишна структура и организација(планирање, следење на воспитно – образовната работа, педагошка евиденција и документација, евалуација)</w:t>
            </w:r>
          </w:p>
        </w:tc>
      </w:tr>
      <w:tr w:rsidR="00CF498C" w:rsidRPr="00B25B92" w14:paraId="12AEE32A" w14:textId="77777777" w:rsidTr="00575635">
        <w:trPr>
          <w:jc w:val="center"/>
        </w:trPr>
        <w:tc>
          <w:tcPr>
            <w:tcW w:w="5567" w:type="dxa"/>
            <w:gridSpan w:val="2"/>
            <w:shd w:val="clear" w:color="auto" w:fill="BDD6EE" w:themeFill="accent1" w:themeFillTint="66"/>
          </w:tcPr>
          <w:p w14:paraId="7521C7DB" w14:textId="77777777" w:rsidR="00CF498C" w:rsidRPr="00B25B92" w:rsidRDefault="00CF498C" w:rsidP="00CF498C">
            <w:pPr>
              <w:pStyle w:val="NoSpacing"/>
              <w:rPr>
                <w:b/>
                <w:sz w:val="20"/>
                <w:szCs w:val="20"/>
              </w:rPr>
            </w:pPr>
            <w:r w:rsidRPr="00B25B92">
              <w:rPr>
                <w:b/>
                <w:sz w:val="20"/>
                <w:szCs w:val="20"/>
                <w:lang w:val="mk-MK"/>
              </w:rPr>
              <w:t>Активности</w:t>
            </w:r>
          </w:p>
        </w:tc>
        <w:tc>
          <w:tcPr>
            <w:tcW w:w="3784" w:type="dxa"/>
            <w:shd w:val="clear" w:color="auto" w:fill="BDD6EE" w:themeFill="accent1" w:themeFillTint="66"/>
          </w:tcPr>
          <w:p w14:paraId="2BFD1904" w14:textId="77777777" w:rsidR="00CF498C" w:rsidRPr="00B25B92" w:rsidRDefault="00CF498C" w:rsidP="00CF498C">
            <w:pPr>
              <w:pStyle w:val="NoSpacing"/>
              <w:rPr>
                <w:b/>
                <w:sz w:val="20"/>
                <w:szCs w:val="20"/>
                <w:lang w:val="mk-MK"/>
              </w:rPr>
            </w:pPr>
            <w:r w:rsidRPr="00B25B92">
              <w:rPr>
                <w:b/>
                <w:sz w:val="20"/>
                <w:szCs w:val="20"/>
                <w:lang w:val="mk-MK"/>
              </w:rPr>
              <w:t>Цели</w:t>
            </w:r>
          </w:p>
        </w:tc>
        <w:tc>
          <w:tcPr>
            <w:tcW w:w="2804" w:type="dxa"/>
            <w:gridSpan w:val="2"/>
            <w:shd w:val="clear" w:color="auto" w:fill="BDD6EE" w:themeFill="accent1" w:themeFillTint="66"/>
          </w:tcPr>
          <w:p w14:paraId="27B57D0E" w14:textId="77777777" w:rsidR="00CF498C" w:rsidRPr="00B25B92" w:rsidRDefault="00CF498C" w:rsidP="00CF498C">
            <w:pPr>
              <w:pStyle w:val="NoSpacing"/>
              <w:rPr>
                <w:b/>
                <w:sz w:val="20"/>
                <w:szCs w:val="20"/>
              </w:rPr>
            </w:pPr>
            <w:r w:rsidRPr="00B25B92">
              <w:rPr>
                <w:b/>
                <w:sz w:val="20"/>
                <w:szCs w:val="20"/>
                <w:lang w:val="mk-MK"/>
              </w:rPr>
              <w:t>Време на релизација</w:t>
            </w:r>
          </w:p>
        </w:tc>
        <w:tc>
          <w:tcPr>
            <w:tcW w:w="3294" w:type="dxa"/>
            <w:gridSpan w:val="2"/>
            <w:shd w:val="clear" w:color="auto" w:fill="BDD6EE" w:themeFill="accent1" w:themeFillTint="66"/>
          </w:tcPr>
          <w:p w14:paraId="788B4A50" w14:textId="77777777" w:rsidR="00CF498C" w:rsidRPr="00B25B92" w:rsidRDefault="00CF498C" w:rsidP="00CF498C">
            <w:pPr>
              <w:pStyle w:val="NoSpacing"/>
              <w:rPr>
                <w:b/>
                <w:sz w:val="20"/>
                <w:szCs w:val="20"/>
              </w:rPr>
            </w:pPr>
            <w:r w:rsidRPr="00B25B92">
              <w:rPr>
                <w:b/>
                <w:sz w:val="20"/>
                <w:szCs w:val="20"/>
                <w:lang w:val="mk-MK"/>
              </w:rPr>
              <w:t>Соработници</w:t>
            </w:r>
          </w:p>
        </w:tc>
      </w:tr>
      <w:tr w:rsidR="00CF498C" w:rsidRPr="00B25B92" w14:paraId="32002766" w14:textId="77777777" w:rsidTr="00575635">
        <w:trPr>
          <w:jc w:val="center"/>
        </w:trPr>
        <w:tc>
          <w:tcPr>
            <w:tcW w:w="5567" w:type="dxa"/>
            <w:gridSpan w:val="2"/>
          </w:tcPr>
          <w:p w14:paraId="5A4D7EB9" w14:textId="77777777" w:rsidR="00CF498C" w:rsidRPr="00B25B92" w:rsidRDefault="00CF498C" w:rsidP="00CF498C">
            <w:pPr>
              <w:pStyle w:val="NoSpacing"/>
              <w:rPr>
                <w:sz w:val="20"/>
                <w:szCs w:val="20"/>
                <w:lang w:val="mk-MK"/>
              </w:rPr>
            </w:pPr>
            <w:r w:rsidRPr="00B25B92">
              <w:rPr>
                <w:sz w:val="20"/>
                <w:szCs w:val="20"/>
                <w:lang w:val="mk-MK"/>
              </w:rPr>
              <w:t>Запишување на учениците во прво одделение и организирање на паралелките (распределување на учениците)</w:t>
            </w:r>
          </w:p>
        </w:tc>
        <w:tc>
          <w:tcPr>
            <w:tcW w:w="3784" w:type="dxa"/>
          </w:tcPr>
          <w:p w14:paraId="6A036F73" w14:textId="77777777" w:rsidR="00CF498C" w:rsidRPr="00B25B92" w:rsidRDefault="00CF498C" w:rsidP="00CF498C">
            <w:pPr>
              <w:pStyle w:val="NoSpacing"/>
              <w:rPr>
                <w:sz w:val="20"/>
                <w:szCs w:val="20"/>
                <w:lang w:val="mk-MK"/>
              </w:rPr>
            </w:pPr>
          </w:p>
          <w:p w14:paraId="20D76C5D" w14:textId="77777777" w:rsidR="00CF498C" w:rsidRPr="00B25B92" w:rsidRDefault="00CF498C" w:rsidP="00CF498C">
            <w:pPr>
              <w:pStyle w:val="NoSpacing"/>
              <w:rPr>
                <w:sz w:val="20"/>
                <w:szCs w:val="20"/>
                <w:lang w:val="mk-MK"/>
              </w:rPr>
            </w:pPr>
            <w:r w:rsidRPr="00B25B92">
              <w:rPr>
                <w:sz w:val="20"/>
                <w:szCs w:val="20"/>
                <w:lang w:val="mk-MK"/>
              </w:rPr>
              <w:t>Да се добијат хомогенизирани паралелки</w:t>
            </w:r>
          </w:p>
        </w:tc>
        <w:tc>
          <w:tcPr>
            <w:tcW w:w="2804" w:type="dxa"/>
            <w:gridSpan w:val="2"/>
          </w:tcPr>
          <w:p w14:paraId="0365009C" w14:textId="77777777" w:rsidR="00CF498C" w:rsidRPr="00B25B92" w:rsidRDefault="00CF498C" w:rsidP="00CF498C">
            <w:pPr>
              <w:pStyle w:val="NoSpacing"/>
              <w:rPr>
                <w:sz w:val="20"/>
                <w:szCs w:val="20"/>
                <w:lang w:val="mk-MK"/>
              </w:rPr>
            </w:pPr>
          </w:p>
          <w:p w14:paraId="54D50576" w14:textId="77777777" w:rsidR="00CF498C" w:rsidRPr="00B25B92" w:rsidRDefault="00CF498C" w:rsidP="00CF498C">
            <w:pPr>
              <w:pStyle w:val="NoSpacing"/>
              <w:rPr>
                <w:color w:val="000000"/>
                <w:sz w:val="20"/>
                <w:szCs w:val="20"/>
                <w:lang w:val="mk-MK"/>
              </w:rPr>
            </w:pPr>
            <w:r w:rsidRPr="00B25B92">
              <w:rPr>
                <w:color w:val="000000"/>
                <w:sz w:val="20"/>
                <w:szCs w:val="20"/>
                <w:lang w:val="mk-MK"/>
              </w:rPr>
              <w:t>мај</w:t>
            </w:r>
          </w:p>
        </w:tc>
        <w:tc>
          <w:tcPr>
            <w:tcW w:w="3294" w:type="dxa"/>
            <w:gridSpan w:val="2"/>
          </w:tcPr>
          <w:p w14:paraId="0B3F60D4" w14:textId="77777777" w:rsidR="00CF498C" w:rsidRPr="00B25B92" w:rsidRDefault="00CF498C" w:rsidP="00CF498C">
            <w:pPr>
              <w:pStyle w:val="NoSpacing"/>
              <w:rPr>
                <w:sz w:val="20"/>
                <w:szCs w:val="20"/>
                <w:lang w:val="mk-MK"/>
              </w:rPr>
            </w:pPr>
          </w:p>
          <w:p w14:paraId="19725A24" w14:textId="77777777" w:rsidR="00CF498C" w:rsidRPr="00B25B92" w:rsidRDefault="00CF498C" w:rsidP="00CF498C">
            <w:pPr>
              <w:pStyle w:val="NoSpacing"/>
              <w:rPr>
                <w:sz w:val="20"/>
                <w:szCs w:val="20"/>
                <w:lang w:val="mk-MK"/>
              </w:rPr>
            </w:pPr>
          </w:p>
          <w:p w14:paraId="52F8E899" w14:textId="77777777" w:rsidR="00CF498C" w:rsidRPr="00B25B92" w:rsidRDefault="00CF498C" w:rsidP="00CF498C">
            <w:pPr>
              <w:pStyle w:val="NoSpacing"/>
              <w:rPr>
                <w:sz w:val="20"/>
                <w:szCs w:val="20"/>
                <w:lang w:val="mk-MK"/>
              </w:rPr>
            </w:pPr>
            <w:r w:rsidRPr="00B25B92">
              <w:rPr>
                <w:sz w:val="20"/>
                <w:szCs w:val="20"/>
                <w:lang w:val="mk-MK"/>
              </w:rPr>
              <w:t>Стручна служба</w:t>
            </w:r>
          </w:p>
        </w:tc>
      </w:tr>
      <w:tr w:rsidR="00CF498C" w:rsidRPr="00B25B92" w14:paraId="18DBC1B0" w14:textId="77777777" w:rsidTr="00CF498C">
        <w:trPr>
          <w:jc w:val="center"/>
        </w:trPr>
        <w:tc>
          <w:tcPr>
            <w:tcW w:w="15449" w:type="dxa"/>
            <w:gridSpan w:val="7"/>
            <w:shd w:val="clear" w:color="auto" w:fill="BDD6EE" w:themeFill="accent1" w:themeFillTint="66"/>
          </w:tcPr>
          <w:p w14:paraId="4AF44A86" w14:textId="77777777" w:rsidR="00CF498C" w:rsidRPr="00B25B92" w:rsidRDefault="00CF498C" w:rsidP="00CF498C">
            <w:pPr>
              <w:pStyle w:val="NoSpacing"/>
              <w:rPr>
                <w:b/>
                <w:sz w:val="20"/>
                <w:szCs w:val="20"/>
              </w:rPr>
            </w:pPr>
            <w:r w:rsidRPr="00B25B92">
              <w:rPr>
                <w:b/>
                <w:i/>
                <w:sz w:val="20"/>
                <w:szCs w:val="20"/>
                <w:lang w:val="mk-MK"/>
              </w:rPr>
              <w:t>Потподрачје 2: Училишна клима, безбедна средина и демократско учество</w:t>
            </w:r>
          </w:p>
        </w:tc>
      </w:tr>
      <w:tr w:rsidR="00CF498C" w:rsidRPr="00B25B92" w14:paraId="4E4BECA8" w14:textId="77777777" w:rsidTr="00575635">
        <w:trPr>
          <w:jc w:val="center"/>
        </w:trPr>
        <w:tc>
          <w:tcPr>
            <w:tcW w:w="5567" w:type="dxa"/>
            <w:gridSpan w:val="2"/>
            <w:shd w:val="clear" w:color="auto" w:fill="BDD6EE" w:themeFill="accent1" w:themeFillTint="66"/>
          </w:tcPr>
          <w:p w14:paraId="41A22998" w14:textId="77777777" w:rsidR="00CF498C" w:rsidRPr="00B25B92" w:rsidRDefault="00CF498C" w:rsidP="00CF498C">
            <w:pPr>
              <w:pStyle w:val="NoSpacing"/>
              <w:rPr>
                <w:b/>
                <w:sz w:val="20"/>
                <w:szCs w:val="20"/>
              </w:rPr>
            </w:pPr>
            <w:r w:rsidRPr="00B25B92">
              <w:rPr>
                <w:b/>
                <w:sz w:val="20"/>
                <w:szCs w:val="20"/>
                <w:lang w:val="mk-MK"/>
              </w:rPr>
              <w:t>Активности</w:t>
            </w:r>
          </w:p>
        </w:tc>
        <w:tc>
          <w:tcPr>
            <w:tcW w:w="3784" w:type="dxa"/>
            <w:shd w:val="clear" w:color="auto" w:fill="BDD6EE" w:themeFill="accent1" w:themeFillTint="66"/>
          </w:tcPr>
          <w:p w14:paraId="05228FF4" w14:textId="77777777" w:rsidR="00CF498C" w:rsidRPr="00B25B92" w:rsidRDefault="00CF498C" w:rsidP="00CF498C">
            <w:pPr>
              <w:pStyle w:val="NoSpacing"/>
              <w:rPr>
                <w:b/>
                <w:sz w:val="20"/>
                <w:szCs w:val="20"/>
                <w:lang w:val="mk-MK"/>
              </w:rPr>
            </w:pPr>
            <w:r w:rsidRPr="00B25B92">
              <w:rPr>
                <w:b/>
                <w:sz w:val="20"/>
                <w:szCs w:val="20"/>
                <w:lang w:val="mk-MK"/>
              </w:rPr>
              <w:t>Цели</w:t>
            </w:r>
          </w:p>
        </w:tc>
        <w:tc>
          <w:tcPr>
            <w:tcW w:w="2804" w:type="dxa"/>
            <w:gridSpan w:val="2"/>
            <w:shd w:val="clear" w:color="auto" w:fill="BDD6EE" w:themeFill="accent1" w:themeFillTint="66"/>
          </w:tcPr>
          <w:p w14:paraId="19F92E0D" w14:textId="77777777" w:rsidR="00CF498C" w:rsidRPr="00B25B92" w:rsidRDefault="00CF498C" w:rsidP="00CF498C">
            <w:pPr>
              <w:pStyle w:val="NoSpacing"/>
              <w:rPr>
                <w:b/>
                <w:sz w:val="20"/>
                <w:szCs w:val="20"/>
              </w:rPr>
            </w:pPr>
            <w:r w:rsidRPr="00B25B92">
              <w:rPr>
                <w:b/>
                <w:sz w:val="20"/>
                <w:szCs w:val="20"/>
                <w:lang w:val="mk-MK"/>
              </w:rPr>
              <w:t>Време на релизација</w:t>
            </w:r>
          </w:p>
        </w:tc>
        <w:tc>
          <w:tcPr>
            <w:tcW w:w="3294" w:type="dxa"/>
            <w:gridSpan w:val="2"/>
            <w:shd w:val="clear" w:color="auto" w:fill="BDD6EE" w:themeFill="accent1" w:themeFillTint="66"/>
          </w:tcPr>
          <w:p w14:paraId="07687B39" w14:textId="77777777" w:rsidR="00CF498C" w:rsidRPr="00B25B92" w:rsidRDefault="00CF498C" w:rsidP="00CF498C">
            <w:pPr>
              <w:pStyle w:val="NoSpacing"/>
              <w:rPr>
                <w:b/>
                <w:sz w:val="20"/>
                <w:szCs w:val="20"/>
              </w:rPr>
            </w:pPr>
            <w:r w:rsidRPr="00B25B92">
              <w:rPr>
                <w:b/>
                <w:sz w:val="20"/>
                <w:szCs w:val="20"/>
                <w:lang w:val="mk-MK"/>
              </w:rPr>
              <w:t>Соработници</w:t>
            </w:r>
          </w:p>
        </w:tc>
      </w:tr>
      <w:tr w:rsidR="00CF498C" w:rsidRPr="00B25B92" w14:paraId="666BC112" w14:textId="77777777" w:rsidTr="00575635">
        <w:trPr>
          <w:jc w:val="center"/>
        </w:trPr>
        <w:tc>
          <w:tcPr>
            <w:tcW w:w="5567" w:type="dxa"/>
            <w:gridSpan w:val="2"/>
          </w:tcPr>
          <w:p w14:paraId="51C2D6A7" w14:textId="77777777" w:rsidR="00CF498C" w:rsidRPr="00B25B92" w:rsidRDefault="00CF498C" w:rsidP="00CF498C">
            <w:pPr>
              <w:pStyle w:val="NoSpacing"/>
              <w:rPr>
                <w:sz w:val="20"/>
                <w:szCs w:val="20"/>
                <w:lang w:val="mk-MK"/>
              </w:rPr>
            </w:pPr>
            <w:r w:rsidRPr="00B25B92">
              <w:rPr>
                <w:sz w:val="20"/>
                <w:szCs w:val="20"/>
                <w:lang w:val="mk-MK"/>
              </w:rPr>
              <w:t>Информирање и советување на учениците со ПОП како да се вклучат во секојдневните активности на ученичките заедници(Им помага на ученичките заедници да ги прифатат учениците  со ПОП)</w:t>
            </w:r>
          </w:p>
        </w:tc>
        <w:tc>
          <w:tcPr>
            <w:tcW w:w="3784" w:type="dxa"/>
          </w:tcPr>
          <w:p w14:paraId="499C6419" w14:textId="7842512E" w:rsidR="00CF498C" w:rsidRPr="00B25B92" w:rsidRDefault="00CF498C" w:rsidP="00CF498C">
            <w:pPr>
              <w:pStyle w:val="NoSpacing"/>
              <w:rPr>
                <w:sz w:val="20"/>
                <w:szCs w:val="20"/>
                <w:lang w:val="mk-MK"/>
              </w:rPr>
            </w:pPr>
            <w:r w:rsidRPr="00B25B92">
              <w:rPr>
                <w:sz w:val="20"/>
                <w:szCs w:val="20"/>
                <w:lang w:val="mk-MK"/>
              </w:rPr>
              <w:t>Учениците со ПОП да се вклучат во активностите на ученичките заедници и да бидат прифатени од истата</w:t>
            </w:r>
          </w:p>
        </w:tc>
        <w:tc>
          <w:tcPr>
            <w:tcW w:w="2804" w:type="dxa"/>
            <w:gridSpan w:val="2"/>
          </w:tcPr>
          <w:p w14:paraId="0FB8F77D" w14:textId="77777777" w:rsidR="00CF498C" w:rsidRPr="00B25B92" w:rsidRDefault="00CF498C" w:rsidP="00CF498C">
            <w:pPr>
              <w:pStyle w:val="NoSpacing"/>
              <w:rPr>
                <w:sz w:val="20"/>
                <w:szCs w:val="20"/>
                <w:lang w:val="mk-MK"/>
              </w:rPr>
            </w:pPr>
          </w:p>
          <w:p w14:paraId="45FB392C" w14:textId="77777777" w:rsidR="00CF498C" w:rsidRPr="00B25B92" w:rsidRDefault="00CF498C" w:rsidP="00CF498C">
            <w:pPr>
              <w:pStyle w:val="NoSpacing"/>
              <w:rPr>
                <w:sz w:val="20"/>
                <w:szCs w:val="20"/>
                <w:lang w:val="mk-MK"/>
              </w:rPr>
            </w:pPr>
          </w:p>
          <w:p w14:paraId="51CD20C1" w14:textId="77777777" w:rsidR="00CF498C" w:rsidRPr="00B25B92" w:rsidRDefault="00CF498C" w:rsidP="00CF498C">
            <w:pPr>
              <w:pStyle w:val="NoSpacing"/>
              <w:rPr>
                <w:sz w:val="20"/>
                <w:szCs w:val="20"/>
                <w:lang w:val="mk-MK"/>
              </w:rPr>
            </w:pPr>
            <w:r w:rsidRPr="00B25B92">
              <w:rPr>
                <w:sz w:val="20"/>
                <w:szCs w:val="20"/>
                <w:lang w:val="mk-MK"/>
              </w:rPr>
              <w:t>Континуирано</w:t>
            </w:r>
          </w:p>
        </w:tc>
        <w:tc>
          <w:tcPr>
            <w:tcW w:w="3294" w:type="dxa"/>
            <w:gridSpan w:val="2"/>
          </w:tcPr>
          <w:p w14:paraId="456E68CD" w14:textId="77777777" w:rsidR="00CF498C" w:rsidRPr="00B25B92" w:rsidRDefault="00CF498C" w:rsidP="00CF498C">
            <w:pPr>
              <w:pStyle w:val="NoSpacing"/>
              <w:rPr>
                <w:sz w:val="20"/>
                <w:szCs w:val="20"/>
                <w:lang w:val="mk-MK"/>
              </w:rPr>
            </w:pPr>
          </w:p>
          <w:p w14:paraId="37B74E66" w14:textId="77777777" w:rsidR="00CF498C" w:rsidRPr="00B25B92" w:rsidRDefault="00CF498C" w:rsidP="00CF498C">
            <w:pPr>
              <w:pStyle w:val="NoSpacing"/>
              <w:rPr>
                <w:sz w:val="20"/>
                <w:szCs w:val="20"/>
                <w:lang w:val="mk-MK"/>
              </w:rPr>
            </w:pPr>
          </w:p>
          <w:p w14:paraId="0E47754D" w14:textId="77777777" w:rsidR="00CF498C" w:rsidRPr="00B25B92" w:rsidRDefault="00CF498C" w:rsidP="00CF498C">
            <w:pPr>
              <w:pStyle w:val="NoSpacing"/>
              <w:rPr>
                <w:sz w:val="20"/>
                <w:szCs w:val="20"/>
                <w:lang w:val="mk-MK"/>
              </w:rPr>
            </w:pPr>
            <w:r w:rsidRPr="00B25B92">
              <w:rPr>
                <w:sz w:val="20"/>
                <w:szCs w:val="20"/>
                <w:lang w:val="mk-MK"/>
              </w:rPr>
              <w:t>Стручна служба</w:t>
            </w:r>
          </w:p>
        </w:tc>
      </w:tr>
    </w:tbl>
    <w:p w14:paraId="4FC88180" w14:textId="53E8C293" w:rsidR="00CF498C" w:rsidRDefault="00CF498C" w:rsidP="00CF498C">
      <w:pPr>
        <w:pStyle w:val="NoSpacing"/>
        <w:rPr>
          <w:lang w:val="mk-MK"/>
        </w:rPr>
      </w:pPr>
      <w:r w:rsidRPr="00CF498C">
        <w:rPr>
          <w:lang w:val="mk-MK"/>
        </w:rPr>
        <w:t>Специјален едукатор и рехабилитатор - Дефектолог: Драгана Монева</w:t>
      </w:r>
    </w:p>
    <w:p w14:paraId="237D753E" w14:textId="6D4DDC7A" w:rsidR="00EC7994" w:rsidRDefault="00EC7994" w:rsidP="00CF498C">
      <w:pPr>
        <w:pStyle w:val="NoSpacing"/>
        <w:rPr>
          <w:lang w:val="mk-MK"/>
        </w:rPr>
      </w:pPr>
    </w:p>
    <w:p w14:paraId="6BB22C73" w14:textId="0FE8B317" w:rsidR="00EC7994" w:rsidRDefault="00EC7994" w:rsidP="00EC7994">
      <w:pPr>
        <w:spacing w:after="11" w:line="268" w:lineRule="auto"/>
        <w:ind w:right="68"/>
        <w:jc w:val="center"/>
        <w:rPr>
          <w:rStyle w:val="markedcontent"/>
          <w:rFonts w:cs="Calibri"/>
          <w:b/>
          <w:color w:val="000000" w:themeColor="text1"/>
          <w:sz w:val="24"/>
          <w:szCs w:val="28"/>
          <w:lang w:val="mk-MK"/>
        </w:rPr>
      </w:pPr>
      <w:r w:rsidRPr="008E42F3">
        <w:rPr>
          <w:rFonts w:eastAsia="Arial" w:cs="Calibri"/>
          <w:i/>
          <w:color w:val="000000" w:themeColor="text1"/>
          <w:sz w:val="24"/>
          <w:szCs w:val="28"/>
          <w:highlight w:val="lightGray"/>
          <w:lang w:val="mk-MK"/>
        </w:rPr>
        <w:lastRenderedPageBreak/>
        <w:t>Прилог бр.1.5</w:t>
      </w:r>
      <w:r w:rsidR="004B2828" w:rsidRPr="008E42F3">
        <w:rPr>
          <w:rFonts w:eastAsia="Arial" w:cs="Calibri"/>
          <w:i/>
          <w:color w:val="000000" w:themeColor="text1"/>
          <w:sz w:val="24"/>
          <w:szCs w:val="28"/>
          <w:highlight w:val="lightGray"/>
          <w:lang w:val="mk-MK"/>
        </w:rPr>
        <w:t xml:space="preserve"> </w:t>
      </w:r>
      <w:r w:rsidRPr="008E42F3">
        <w:rPr>
          <w:rFonts w:eastAsia="Arial" w:cs="Calibri"/>
          <w:color w:val="000000" w:themeColor="text1"/>
          <w:sz w:val="20"/>
          <w:highlight w:val="lightGray"/>
          <w:lang w:val="mk-MK"/>
        </w:rPr>
        <w:t xml:space="preserve"> </w:t>
      </w:r>
      <w:r w:rsidRPr="008E42F3">
        <w:rPr>
          <w:rStyle w:val="markedcontent"/>
          <w:rFonts w:cs="Calibri"/>
          <w:b/>
          <w:color w:val="000000" w:themeColor="text1"/>
          <w:sz w:val="24"/>
          <w:szCs w:val="28"/>
          <w:highlight w:val="lightGray"/>
        </w:rPr>
        <w:t xml:space="preserve">Програма за работа на </w:t>
      </w:r>
      <w:r w:rsidRPr="008E42F3">
        <w:rPr>
          <w:rStyle w:val="markedcontent"/>
          <w:rFonts w:cs="Calibri"/>
          <w:b/>
          <w:color w:val="000000" w:themeColor="text1"/>
          <w:sz w:val="24"/>
          <w:szCs w:val="28"/>
          <w:highlight w:val="lightGray"/>
          <w:lang w:val="mk-MK"/>
        </w:rPr>
        <w:t>стручен соработник-</w:t>
      </w:r>
      <w:r w:rsidRPr="008E42F3">
        <w:rPr>
          <w:rStyle w:val="markedcontent"/>
          <w:rFonts w:cs="Calibri"/>
          <w:b/>
          <w:color w:val="000000" w:themeColor="text1"/>
          <w:sz w:val="24"/>
          <w:szCs w:val="28"/>
          <w:highlight w:val="lightGray"/>
        </w:rPr>
        <w:t>училишен библиотекар</w:t>
      </w:r>
      <w:r w:rsidR="00EB69C2" w:rsidRPr="008E42F3">
        <w:rPr>
          <w:rStyle w:val="markedcontent"/>
          <w:rFonts w:cs="Calibri"/>
          <w:b/>
          <w:color w:val="000000" w:themeColor="text1"/>
          <w:sz w:val="24"/>
          <w:szCs w:val="28"/>
          <w:highlight w:val="lightGray"/>
          <w:lang w:val="mk-MK"/>
        </w:rPr>
        <w:t xml:space="preserve"> за учебната 2024-2025</w:t>
      </w:r>
    </w:p>
    <w:p w14:paraId="6D2B2197" w14:textId="77777777" w:rsidR="008E42F3" w:rsidRDefault="008E42F3" w:rsidP="00EC7994">
      <w:pPr>
        <w:spacing w:after="11" w:line="268" w:lineRule="auto"/>
        <w:ind w:right="68"/>
        <w:jc w:val="center"/>
        <w:rPr>
          <w:rStyle w:val="markedcontent"/>
          <w:rFonts w:cs="Calibri"/>
          <w:b/>
          <w:color w:val="000000" w:themeColor="text1"/>
          <w:sz w:val="24"/>
          <w:szCs w:val="28"/>
          <w:lang w:val="mk-MK"/>
        </w:rPr>
      </w:pPr>
    </w:p>
    <w:p w14:paraId="68F1AC47" w14:textId="12F7633F" w:rsidR="00EB69C2" w:rsidRDefault="00EB69C2" w:rsidP="00EB69C2">
      <w:pPr>
        <w:pStyle w:val="NoSpacing"/>
      </w:pPr>
      <w:r>
        <w:rPr>
          <w:rFonts w:asciiTheme="minorHAnsi" w:hAnsiTheme="minorHAnsi"/>
          <w:lang w:val="mk-MK"/>
        </w:rPr>
        <w:t xml:space="preserve">             </w:t>
      </w:r>
      <w:r w:rsidRPr="00EB69C2">
        <w:rPr>
          <w:lang w:val="mk-MK"/>
        </w:rPr>
        <w:t>Со училишната библиотека раководи училиштниот библиотекар</w:t>
      </w:r>
      <w:r w:rsidR="0084390D">
        <w:rPr>
          <w:lang w:val="mk-MK"/>
        </w:rPr>
        <w:t xml:space="preserve"> кој доаѓа</w:t>
      </w:r>
      <w:r w:rsidRPr="00EB69C2">
        <w:rPr>
          <w:lang w:val="mk-MK"/>
        </w:rPr>
        <w:t xml:space="preserve"> од редовите на наставниот кадар и е одговорен за планирање и управув</w:t>
      </w:r>
      <w:r w:rsidR="0084390D">
        <w:rPr>
          <w:lang w:val="mk-MK"/>
        </w:rPr>
        <w:t>ање со работата на библиотеката</w:t>
      </w:r>
      <w:r w:rsidRPr="00EB69C2">
        <w:t>.</w:t>
      </w:r>
      <w:r w:rsidR="0084390D">
        <w:rPr>
          <w:lang w:val="mk-MK"/>
        </w:rPr>
        <w:t xml:space="preserve"> </w:t>
      </w:r>
      <w:r w:rsidRPr="00EB69C2">
        <w:t>Стручни</w:t>
      </w:r>
      <w:r w:rsidRPr="00EB69C2">
        <w:rPr>
          <w:lang w:val="mk-MK"/>
        </w:rPr>
        <w:t>от соработник</w:t>
      </w:r>
      <w:r w:rsidRPr="00EB69C2">
        <w:t xml:space="preserve"> –</w:t>
      </w:r>
      <w:r w:rsidRPr="00EB69C2">
        <w:rPr>
          <w:lang w:val="mk-MK"/>
        </w:rPr>
        <w:t xml:space="preserve">училиштен </w:t>
      </w:r>
      <w:r w:rsidRPr="00EB69C2">
        <w:t>библиотекар,</w:t>
      </w:r>
      <w:r w:rsidR="0084390D">
        <w:rPr>
          <w:lang w:val="mk-MK"/>
        </w:rPr>
        <w:t xml:space="preserve"> </w:t>
      </w:r>
      <w:r w:rsidRPr="00EB69C2">
        <w:rPr>
          <w:lang w:val="mk-MK"/>
        </w:rPr>
        <w:t>со своето стручно ангажирање,</w:t>
      </w:r>
      <w:r w:rsidR="0084390D">
        <w:rPr>
          <w:lang w:val="mk-MK"/>
        </w:rPr>
        <w:t xml:space="preserve"> </w:t>
      </w:r>
      <w:r w:rsidRPr="00EB69C2">
        <w:rPr>
          <w:lang w:val="mk-MK"/>
        </w:rPr>
        <w:t>допринесува во остварување и унапредување на воспитно-образовната дејност во училиштето,</w:t>
      </w:r>
      <w:r w:rsidR="0084390D">
        <w:rPr>
          <w:lang w:val="mk-MK"/>
        </w:rPr>
        <w:t xml:space="preserve"> </w:t>
      </w:r>
      <w:r w:rsidRPr="00EB69C2">
        <w:rPr>
          <w:lang w:val="mk-MK"/>
        </w:rPr>
        <w:t>реализирајќи програма адаптирана на наставните планови</w:t>
      </w:r>
      <w:r w:rsidR="0084390D">
        <w:rPr>
          <w:lang w:val="mk-MK"/>
        </w:rPr>
        <w:t xml:space="preserve"> </w:t>
      </w:r>
      <w:r w:rsidRPr="00EB69C2">
        <w:rPr>
          <w:lang w:val="mk-MK"/>
        </w:rPr>
        <w:t>и програми.Програмата за работа на училиштниот библиотекар опфаќа задачи од областа на образованието и воспитанието,како и библиотечно-информативна дејност од доменот на културните и уметничките аспекти на образованието.</w:t>
      </w:r>
      <w:r w:rsidRPr="00EB69C2">
        <w:t xml:space="preserve"> </w:t>
      </w:r>
      <w:r w:rsidRPr="00EB69C2">
        <w:rPr>
          <w:lang w:val="mk-MK"/>
        </w:rPr>
        <w:t>Тој поттикнува читање и самостојност на учениците во учењето,</w:t>
      </w:r>
      <w:r w:rsidR="0084390D">
        <w:rPr>
          <w:lang w:val="mk-MK"/>
        </w:rPr>
        <w:t xml:space="preserve"> </w:t>
      </w:r>
      <w:r w:rsidRPr="00EB69C2">
        <w:rPr>
          <w:lang w:val="mk-MK"/>
        </w:rPr>
        <w:t>дава свој допринос во развојот на информативната писменост</w:t>
      </w:r>
      <w:r w:rsidR="0084390D">
        <w:rPr>
          <w:lang w:val="mk-MK"/>
        </w:rPr>
        <w:t xml:space="preserve"> </w:t>
      </w:r>
      <w:r w:rsidRPr="00EB69C2">
        <w:rPr>
          <w:lang w:val="mk-MK"/>
        </w:rPr>
        <w:t>(медиумска и информатичка) за учениците и наставниците,</w:t>
      </w:r>
      <w:r w:rsidR="0084390D">
        <w:rPr>
          <w:lang w:val="mk-MK"/>
        </w:rPr>
        <w:t xml:space="preserve"> </w:t>
      </w:r>
      <w:r w:rsidRPr="00EB69C2">
        <w:rPr>
          <w:lang w:val="mk-MK"/>
        </w:rPr>
        <w:t>остварува соработка и заедничко планирање на активностите на наставниците,</w:t>
      </w:r>
      <w:r w:rsidR="0084390D">
        <w:rPr>
          <w:lang w:val="mk-MK"/>
        </w:rPr>
        <w:t xml:space="preserve"> </w:t>
      </w:r>
      <w:r w:rsidRPr="00EB69C2">
        <w:rPr>
          <w:lang w:val="mk-MK"/>
        </w:rPr>
        <w:t>обезбедува електронски извори и пристап до нив а со тоа им овозможува на учениците да совладуваат вештини во критичко проценување на дадени информации</w:t>
      </w:r>
      <w:r w:rsidR="0084390D">
        <w:rPr>
          <w:lang w:val="mk-MK"/>
        </w:rPr>
        <w:t xml:space="preserve"> </w:t>
      </w:r>
      <w:r w:rsidRPr="00EB69C2">
        <w:rPr>
          <w:lang w:val="mk-MK"/>
        </w:rPr>
        <w:t>и перманентност во учењето.</w:t>
      </w:r>
      <w:r w:rsidRPr="00EB69C2">
        <w:t xml:space="preserve"> </w:t>
      </w:r>
    </w:p>
    <w:p w14:paraId="3E0E3FE8" w14:textId="77777777" w:rsidR="00EB69C2" w:rsidRPr="00EB69C2" w:rsidRDefault="00EB69C2" w:rsidP="00EB69C2">
      <w:pPr>
        <w:pStyle w:val="NoSpacing"/>
      </w:pPr>
    </w:p>
    <w:p w14:paraId="2BC8A930" w14:textId="337F539A" w:rsidR="0084390D" w:rsidRDefault="00EB69C2" w:rsidP="00EB69C2">
      <w:pPr>
        <w:pStyle w:val="NoSpacing"/>
        <w:rPr>
          <w:lang w:val="mk-MK"/>
        </w:rPr>
      </w:pPr>
      <w:r w:rsidRPr="00EB69C2">
        <w:rPr>
          <w:rFonts w:eastAsia="Times New Roman"/>
          <w:b/>
          <w:lang w:val="mk-MK"/>
        </w:rPr>
        <w:t>Цели на библиотекарот во училишната библиотека</w:t>
      </w:r>
      <w:r w:rsidR="0084390D">
        <w:rPr>
          <w:rFonts w:eastAsia="Times New Roman"/>
          <w:b/>
        </w:rPr>
        <w:t xml:space="preserve"> (</w:t>
      </w:r>
      <w:r w:rsidRPr="00EB69C2">
        <w:rPr>
          <w:lang w:val="mk-MK"/>
        </w:rPr>
        <w:t>Следните цели се неопходни за унапредување на писменоста,информатичката</w:t>
      </w:r>
      <w:r w:rsidR="0084390D">
        <w:rPr>
          <w:lang w:val="mk-MK"/>
        </w:rPr>
        <w:t xml:space="preserve"> </w:t>
      </w:r>
      <w:r w:rsidRPr="00EB69C2">
        <w:rPr>
          <w:lang w:val="mk-MK"/>
        </w:rPr>
        <w:t>писменост,</w:t>
      </w:r>
      <w:r w:rsidR="0084390D">
        <w:rPr>
          <w:lang w:val="mk-MK"/>
        </w:rPr>
        <w:t xml:space="preserve"> </w:t>
      </w:r>
      <w:r w:rsidRPr="00EB69C2">
        <w:rPr>
          <w:lang w:val="mk-MK"/>
        </w:rPr>
        <w:t>подучувањето,</w:t>
      </w:r>
    </w:p>
    <w:p w14:paraId="5FD43620" w14:textId="329CF606" w:rsidR="00EB69C2" w:rsidRPr="0084390D" w:rsidRDefault="00EB69C2" w:rsidP="00EB69C2">
      <w:pPr>
        <w:pStyle w:val="NoSpacing"/>
        <w:rPr>
          <w:rFonts w:eastAsia="Times New Roman"/>
          <w:b/>
        </w:rPr>
      </w:pPr>
      <w:r w:rsidRPr="00EB69C2">
        <w:rPr>
          <w:lang w:val="mk-MK"/>
        </w:rPr>
        <w:t>учењето и за подигнување на културното ниво и претставуваат основни услуги на училишната библиотека</w:t>
      </w:r>
      <w:r w:rsidR="0084390D">
        <w:rPr>
          <w:lang w:val="mk-MK"/>
        </w:rPr>
        <w:t>)</w:t>
      </w:r>
      <w:r w:rsidRPr="00EB69C2">
        <w:rPr>
          <w:lang w:val="mk-MK"/>
        </w:rPr>
        <w:t>:</w:t>
      </w:r>
      <w:r w:rsidRPr="00EB69C2">
        <w:t xml:space="preserve"> </w:t>
      </w:r>
    </w:p>
    <w:p w14:paraId="45285F62" w14:textId="5B439285" w:rsidR="00EB69C2" w:rsidRPr="00EB69C2" w:rsidRDefault="00EB69C2" w:rsidP="00EB69C2">
      <w:pPr>
        <w:pStyle w:val="NoSpacing"/>
      </w:pPr>
      <w:r w:rsidRPr="00EB69C2">
        <w:rPr>
          <w:b/>
          <w:lang w:val="mk-MK"/>
        </w:rPr>
        <w:t>1.</w:t>
      </w:r>
      <w:r w:rsidRPr="00EB69C2">
        <w:rPr>
          <w:lang w:val="mk-MK"/>
        </w:rPr>
        <w:t>Подршка и подобрување на образовните цели наведени во наставниот план и програма на училиштето</w:t>
      </w:r>
      <w:r w:rsidRPr="00EB69C2">
        <w:t xml:space="preserve">; </w:t>
      </w:r>
    </w:p>
    <w:p w14:paraId="04393486" w14:textId="016980BE" w:rsidR="00EB69C2" w:rsidRPr="00EB69C2" w:rsidRDefault="00EB69C2" w:rsidP="00EB69C2">
      <w:pPr>
        <w:pStyle w:val="NoSpacing"/>
      </w:pPr>
      <w:r w:rsidRPr="00EB69C2">
        <w:rPr>
          <w:b/>
          <w:lang w:val="mk-MK"/>
        </w:rPr>
        <w:t>2.</w:t>
      </w:r>
      <w:r w:rsidRPr="00EB69C2">
        <w:rPr>
          <w:lang w:val="mk-MK"/>
        </w:rPr>
        <w:t>Развој и негување на навики за читање и учење кај децата,како и користење на библиотеката во текот на целиот живот</w:t>
      </w:r>
      <w:r w:rsidRPr="00EB69C2">
        <w:t xml:space="preserve">; </w:t>
      </w:r>
    </w:p>
    <w:p w14:paraId="2A8F1C80" w14:textId="4C436F27" w:rsidR="00EB69C2" w:rsidRPr="00EB69C2" w:rsidRDefault="00EB69C2" w:rsidP="00EB69C2">
      <w:pPr>
        <w:pStyle w:val="NoSpacing"/>
      </w:pPr>
      <w:r w:rsidRPr="00EB69C2">
        <w:rPr>
          <w:b/>
          <w:lang w:val="mk-MK"/>
        </w:rPr>
        <w:t>3</w:t>
      </w:r>
      <w:r w:rsidRPr="00EB69C2">
        <w:rPr>
          <w:lang w:val="mk-MK"/>
        </w:rPr>
        <w:t>.Користење на добиените информации во процесот на стекнување знаења,развивање на фантазијата и креативноста</w:t>
      </w:r>
      <w:r w:rsidRPr="00EB69C2">
        <w:t xml:space="preserve">; </w:t>
      </w:r>
    </w:p>
    <w:p w14:paraId="2A385ED6" w14:textId="6255F832" w:rsidR="00EB69C2" w:rsidRPr="00EB69C2" w:rsidRDefault="00EB69C2" w:rsidP="00EB69C2">
      <w:pPr>
        <w:pStyle w:val="NoSpacing"/>
      </w:pPr>
      <w:r w:rsidRPr="00EB69C2">
        <w:rPr>
          <w:b/>
          <w:lang w:val="mk-MK"/>
        </w:rPr>
        <w:t>4.</w:t>
      </w:r>
      <w:r w:rsidRPr="00EB69C2">
        <w:rPr>
          <w:lang w:val="mk-MK"/>
        </w:rPr>
        <w:t>Поттикнување на учениците да стекнуваат вештини за вреднување и користење на информации и развивање на друштвени коминукации во средината</w:t>
      </w:r>
      <w:r w:rsidRPr="00EB69C2">
        <w:t xml:space="preserve">; </w:t>
      </w:r>
    </w:p>
    <w:p w14:paraId="0663C7D4" w14:textId="2C098546" w:rsidR="00EB69C2" w:rsidRPr="00EB69C2" w:rsidRDefault="00EB69C2" w:rsidP="00EB69C2">
      <w:pPr>
        <w:pStyle w:val="NoSpacing"/>
      </w:pPr>
      <w:r w:rsidRPr="00EB69C2">
        <w:rPr>
          <w:b/>
          <w:lang w:val="mk-MK"/>
        </w:rPr>
        <w:t>5.</w:t>
      </w:r>
      <w:r w:rsidRPr="00EB69C2">
        <w:rPr>
          <w:lang w:val="mk-MK"/>
        </w:rPr>
        <w:t>Обезбедување пристап до локални,</w:t>
      </w:r>
      <w:r w:rsidR="0084390D">
        <w:rPr>
          <w:lang w:val="mk-MK"/>
        </w:rPr>
        <w:t xml:space="preserve"> </w:t>
      </w:r>
      <w:r w:rsidRPr="00EB69C2">
        <w:rPr>
          <w:lang w:val="mk-MK"/>
        </w:rPr>
        <w:t>регионални,</w:t>
      </w:r>
      <w:r w:rsidR="0084390D">
        <w:rPr>
          <w:lang w:val="mk-MK"/>
        </w:rPr>
        <w:t xml:space="preserve"> </w:t>
      </w:r>
      <w:r w:rsidRPr="00EB69C2">
        <w:rPr>
          <w:lang w:val="mk-MK"/>
        </w:rPr>
        <w:t xml:space="preserve">национални и глобални извори </w:t>
      </w:r>
      <w:r w:rsidRPr="00EB69C2">
        <w:t xml:space="preserve">; </w:t>
      </w:r>
    </w:p>
    <w:p w14:paraId="3B878860" w14:textId="4D6C1947" w:rsidR="00EB69C2" w:rsidRPr="00EB69C2" w:rsidRDefault="00EB69C2" w:rsidP="00EB69C2">
      <w:pPr>
        <w:pStyle w:val="NoSpacing"/>
      </w:pPr>
      <w:r w:rsidRPr="00EB69C2">
        <w:rPr>
          <w:b/>
          <w:lang w:val="mk-MK"/>
        </w:rPr>
        <w:t>6.</w:t>
      </w:r>
      <w:r w:rsidRPr="00EB69C2">
        <w:t xml:space="preserve">Организирање активности кои ја јакнат друштвената и културната свест ; </w:t>
      </w:r>
    </w:p>
    <w:p w14:paraId="4553804E" w14:textId="66CFABBA" w:rsidR="00EB69C2" w:rsidRPr="00EB69C2" w:rsidRDefault="00EB69C2" w:rsidP="00EB69C2">
      <w:pPr>
        <w:pStyle w:val="NoSpacing"/>
      </w:pPr>
      <w:r w:rsidRPr="00EB69C2">
        <w:rPr>
          <w:b/>
          <w:lang w:val="mk-MK"/>
        </w:rPr>
        <w:t>7.</w:t>
      </w:r>
      <w:r w:rsidRPr="00EB69C2">
        <w:rPr>
          <w:lang w:val="mk-MK"/>
        </w:rPr>
        <w:t>Соработка со учениците,наставниците,службата и родителите за да се остварат поставените цели на библиотеката,работата на библиотекарот и училиштето во целина</w:t>
      </w:r>
      <w:r w:rsidRPr="00EB69C2">
        <w:t xml:space="preserve">; </w:t>
      </w:r>
    </w:p>
    <w:p w14:paraId="3EB982D3" w14:textId="797982CB" w:rsidR="0084390D" w:rsidRPr="00575635" w:rsidRDefault="00EB69C2" w:rsidP="00575635">
      <w:pPr>
        <w:pStyle w:val="NoSpacing"/>
      </w:pPr>
      <w:r w:rsidRPr="00EB69C2">
        <w:rPr>
          <w:b/>
          <w:lang w:val="mk-MK"/>
        </w:rPr>
        <w:t>8.</w:t>
      </w:r>
      <w:r w:rsidRPr="00EB69C2">
        <w:rPr>
          <w:lang w:val="mk-MK"/>
        </w:rPr>
        <w:t>Застапување на начела за слобода на мислењето и пристап до информации кои се неопходни предуслови за делотворно и одговорно учество во демократското општество</w:t>
      </w:r>
      <w:r>
        <w:t>.</w:t>
      </w:r>
    </w:p>
    <w:p w14:paraId="44722C50" w14:textId="0103C349" w:rsidR="00B25B92" w:rsidRPr="00575635" w:rsidRDefault="00EB69C2" w:rsidP="00575635">
      <w:pPr>
        <w:pStyle w:val="NoSpacing"/>
        <w:jc w:val="center"/>
        <w:rPr>
          <w:rStyle w:val="markedcontent"/>
          <w:b/>
          <w:lang w:val="mk-MK"/>
        </w:rPr>
      </w:pPr>
      <w:r w:rsidRPr="00EB69C2">
        <w:rPr>
          <w:b/>
          <w:lang w:val="mk-MK"/>
        </w:rPr>
        <w:t>ПРОГРАМА ЗА РАБОТА Н</w:t>
      </w:r>
      <w:r w:rsidR="00575635">
        <w:rPr>
          <w:b/>
          <w:lang w:val="mk-MK"/>
        </w:rPr>
        <w:t>А УЧИЛИШТНИОТ БИБЛИОТЕКАР</w:t>
      </w:r>
    </w:p>
    <w:tbl>
      <w:tblPr>
        <w:tblStyle w:val="TableGrid"/>
        <w:tblW w:w="16023" w:type="dxa"/>
        <w:jc w:val="center"/>
        <w:tblLook w:val="04A0" w:firstRow="1" w:lastRow="0" w:firstColumn="1" w:lastColumn="0" w:noHBand="0" w:noVBand="1"/>
      </w:tblPr>
      <w:tblGrid>
        <w:gridCol w:w="10485"/>
        <w:gridCol w:w="2693"/>
        <w:gridCol w:w="2845"/>
      </w:tblGrid>
      <w:tr w:rsidR="00EB69C2" w:rsidRPr="00EB69C2" w14:paraId="69B40DAC" w14:textId="77777777" w:rsidTr="00B25B92">
        <w:trPr>
          <w:trHeight w:val="171"/>
          <w:jc w:val="center"/>
        </w:trPr>
        <w:tc>
          <w:tcPr>
            <w:tcW w:w="16023" w:type="dxa"/>
            <w:gridSpan w:val="3"/>
            <w:shd w:val="clear" w:color="auto" w:fill="FFE599" w:themeFill="accent4" w:themeFillTint="66"/>
          </w:tcPr>
          <w:p w14:paraId="511D3CD8" w14:textId="77777777" w:rsidR="00EB69C2" w:rsidRPr="001F3913" w:rsidRDefault="00EB69C2" w:rsidP="00EB69C2">
            <w:pPr>
              <w:pStyle w:val="NoSpacing"/>
              <w:rPr>
                <w:b/>
                <w:lang w:val="mk-MK"/>
              </w:rPr>
            </w:pPr>
            <w:r w:rsidRPr="001F3913">
              <w:rPr>
                <w:rStyle w:val="markedcontent"/>
                <w:b/>
              </w:rPr>
              <w:t xml:space="preserve">Подрачје 1: Планирање и подготовка на </w:t>
            </w:r>
            <w:r w:rsidRPr="001F3913">
              <w:rPr>
                <w:rStyle w:val="markedcontent"/>
                <w:b/>
                <w:lang w:val="mk-MK"/>
              </w:rPr>
              <w:t xml:space="preserve">наставните програми за работа на </w:t>
            </w:r>
            <w:r w:rsidRPr="001F3913">
              <w:rPr>
                <w:rStyle w:val="markedcontent"/>
                <w:b/>
              </w:rPr>
              <w:t>библиотекаро</w:t>
            </w:r>
            <w:r w:rsidRPr="001F3913">
              <w:rPr>
                <w:rStyle w:val="markedcontent"/>
                <w:b/>
                <w:lang w:val="mk-MK"/>
              </w:rPr>
              <w:t>т</w:t>
            </w:r>
          </w:p>
        </w:tc>
      </w:tr>
      <w:tr w:rsidR="00EB69C2" w:rsidRPr="00EB69C2" w14:paraId="2FF0C552" w14:textId="77777777" w:rsidTr="00B25B92">
        <w:trPr>
          <w:trHeight w:val="255"/>
          <w:jc w:val="center"/>
        </w:trPr>
        <w:tc>
          <w:tcPr>
            <w:tcW w:w="10485" w:type="dxa"/>
            <w:shd w:val="clear" w:color="auto" w:fill="FFFFCC"/>
          </w:tcPr>
          <w:p w14:paraId="3B7D6C35" w14:textId="23804118" w:rsidR="00EB69C2" w:rsidRPr="001F3913" w:rsidRDefault="00B25B92" w:rsidP="00EB69C2">
            <w:pPr>
              <w:pStyle w:val="NoSpacing"/>
              <w:rPr>
                <w:b/>
                <w:lang w:val="mk-MK"/>
              </w:rPr>
            </w:pPr>
            <w:r w:rsidRPr="001F3913">
              <w:rPr>
                <w:b/>
                <w:lang w:val="mk-MK"/>
              </w:rPr>
              <w:t>Цели:-</w:t>
            </w:r>
            <w:r w:rsidRPr="001F3913">
              <w:rPr>
                <w:b/>
                <w:i/>
                <w:lang w:val="mk-MK"/>
              </w:rPr>
              <w:t>Да се подобри квалитетот на работата на библиотекарот</w:t>
            </w:r>
          </w:p>
        </w:tc>
        <w:tc>
          <w:tcPr>
            <w:tcW w:w="2693" w:type="dxa"/>
            <w:shd w:val="clear" w:color="auto" w:fill="FFFFCC"/>
          </w:tcPr>
          <w:p w14:paraId="55ACF63C" w14:textId="36EBDBBB" w:rsidR="00EB69C2" w:rsidRPr="001F3913" w:rsidRDefault="00EB69C2" w:rsidP="00EB69C2">
            <w:pPr>
              <w:pStyle w:val="NoSpacing"/>
              <w:rPr>
                <w:b/>
                <w:lang w:val="mk-MK"/>
              </w:rPr>
            </w:pPr>
          </w:p>
        </w:tc>
        <w:tc>
          <w:tcPr>
            <w:tcW w:w="2845" w:type="dxa"/>
            <w:shd w:val="clear" w:color="auto" w:fill="FFFFCC"/>
          </w:tcPr>
          <w:p w14:paraId="676F327D" w14:textId="7B50E861" w:rsidR="00EB69C2" w:rsidRPr="001F3913" w:rsidRDefault="00EB69C2" w:rsidP="00EB69C2">
            <w:pPr>
              <w:pStyle w:val="NoSpacing"/>
              <w:rPr>
                <w:b/>
                <w:lang w:val="mk-MK"/>
              </w:rPr>
            </w:pPr>
          </w:p>
        </w:tc>
      </w:tr>
      <w:tr w:rsidR="00B25B92" w:rsidRPr="00EB69C2" w14:paraId="562470D9" w14:textId="77777777" w:rsidTr="00B25B92">
        <w:trPr>
          <w:trHeight w:val="270"/>
          <w:jc w:val="center"/>
        </w:trPr>
        <w:tc>
          <w:tcPr>
            <w:tcW w:w="10485" w:type="dxa"/>
            <w:shd w:val="clear" w:color="auto" w:fill="FFFFCC"/>
          </w:tcPr>
          <w:p w14:paraId="2C360DFB" w14:textId="37CF1D95" w:rsidR="00B25B92" w:rsidRPr="001F3913" w:rsidRDefault="00B25B92" w:rsidP="00B25B92">
            <w:pPr>
              <w:pStyle w:val="NoSpacing"/>
              <w:rPr>
                <w:b/>
                <w:lang w:val="mk-MK"/>
              </w:rPr>
            </w:pPr>
            <w:r w:rsidRPr="001F3913">
              <w:rPr>
                <w:b/>
                <w:lang w:val="mk-MK"/>
              </w:rPr>
              <w:t>Активности</w:t>
            </w:r>
          </w:p>
        </w:tc>
        <w:tc>
          <w:tcPr>
            <w:tcW w:w="2693" w:type="dxa"/>
            <w:shd w:val="clear" w:color="auto" w:fill="FFFFCC"/>
          </w:tcPr>
          <w:p w14:paraId="30C31101" w14:textId="4807E090" w:rsidR="00B25B92" w:rsidRPr="001F3913" w:rsidRDefault="00B25B92" w:rsidP="00EB69C2">
            <w:pPr>
              <w:pStyle w:val="NoSpacing"/>
              <w:rPr>
                <w:b/>
                <w:lang w:val="mk-MK"/>
              </w:rPr>
            </w:pPr>
            <w:r w:rsidRPr="001F3913">
              <w:rPr>
                <w:b/>
                <w:lang w:val="mk-MK"/>
              </w:rPr>
              <w:t>Време на реализација</w:t>
            </w:r>
          </w:p>
        </w:tc>
        <w:tc>
          <w:tcPr>
            <w:tcW w:w="2845" w:type="dxa"/>
            <w:shd w:val="clear" w:color="auto" w:fill="FFFFCC"/>
          </w:tcPr>
          <w:p w14:paraId="46701D64" w14:textId="59A3875F" w:rsidR="00B25B92" w:rsidRPr="001F3913" w:rsidRDefault="00B25B92" w:rsidP="00EB69C2">
            <w:pPr>
              <w:pStyle w:val="NoSpacing"/>
              <w:rPr>
                <w:b/>
                <w:lang w:val="mk-MK"/>
              </w:rPr>
            </w:pPr>
            <w:r w:rsidRPr="001F3913">
              <w:rPr>
                <w:b/>
                <w:lang w:val="mk-MK"/>
              </w:rPr>
              <w:t>соработници</w:t>
            </w:r>
          </w:p>
        </w:tc>
      </w:tr>
      <w:tr w:rsidR="00EB69C2" w:rsidRPr="00EB69C2" w14:paraId="438A8202" w14:textId="77777777" w:rsidTr="00EB69C2">
        <w:trPr>
          <w:jc w:val="center"/>
        </w:trPr>
        <w:tc>
          <w:tcPr>
            <w:tcW w:w="10485" w:type="dxa"/>
            <w:shd w:val="clear" w:color="auto" w:fill="FFFFFF" w:themeFill="background1"/>
          </w:tcPr>
          <w:p w14:paraId="42CEA172" w14:textId="77777777" w:rsidR="00EB69C2" w:rsidRPr="001F3913" w:rsidRDefault="00EB69C2" w:rsidP="00EB69C2">
            <w:pPr>
              <w:pStyle w:val="NoSpacing"/>
              <w:rPr>
                <w:rStyle w:val="markedcontent"/>
              </w:rPr>
            </w:pPr>
            <w:r w:rsidRPr="001F3913">
              <w:rPr>
                <w:rStyle w:val="markedcontent"/>
                <w:lang w:val="mk-MK"/>
              </w:rPr>
              <w:t>И</w:t>
            </w:r>
            <w:r w:rsidRPr="001F3913">
              <w:rPr>
                <w:rStyle w:val="markedcontent"/>
              </w:rPr>
              <w:t>зготвување на годишна програма за работа на библиотекар</w:t>
            </w:r>
          </w:p>
          <w:p w14:paraId="0C147745" w14:textId="2FD605F6" w:rsidR="00EB69C2" w:rsidRPr="001F3913" w:rsidRDefault="00EB69C2" w:rsidP="00EB69C2">
            <w:pPr>
              <w:pStyle w:val="NoSpacing"/>
              <w:rPr>
                <w:rStyle w:val="markedcontent"/>
                <w:lang w:val="mk-MK"/>
              </w:rPr>
            </w:pPr>
            <w:r w:rsidRPr="001F3913">
              <w:rPr>
                <w:rStyle w:val="markedcontent"/>
                <w:lang w:val="mk-MK"/>
              </w:rPr>
              <w:t>И</w:t>
            </w:r>
            <w:r w:rsidRPr="001F3913">
              <w:rPr>
                <w:rStyle w:val="markedcontent"/>
              </w:rPr>
              <w:t>зготвување на годишна програма за работа на</w:t>
            </w:r>
            <w:r w:rsidRPr="001F3913">
              <w:rPr>
                <w:rStyle w:val="markedcontent"/>
                <w:lang w:val="mk-MK"/>
              </w:rPr>
              <w:t xml:space="preserve"> библиотекарската секција </w:t>
            </w:r>
          </w:p>
          <w:p w14:paraId="72C063ED" w14:textId="77777777" w:rsidR="00EB69C2" w:rsidRPr="001F3913" w:rsidRDefault="00B25B92" w:rsidP="00EB69C2">
            <w:pPr>
              <w:pStyle w:val="NoSpacing"/>
              <w:rPr>
                <w:rStyle w:val="markedcontent"/>
                <w:lang w:val="mk-MK"/>
              </w:rPr>
            </w:pPr>
            <w:r w:rsidRPr="001F3913">
              <w:rPr>
                <w:rStyle w:val="markedcontent"/>
                <w:lang w:val="mk-MK"/>
              </w:rPr>
              <w:t xml:space="preserve">Изготвување на </w:t>
            </w:r>
            <w:r w:rsidRPr="001F3913">
              <w:rPr>
                <w:rStyle w:val="markedcontent"/>
              </w:rPr>
              <w:t>годишна програма за работа на</w:t>
            </w:r>
            <w:r w:rsidRPr="001F3913">
              <w:rPr>
                <w:rStyle w:val="markedcontent"/>
                <w:lang w:val="mk-MK"/>
              </w:rPr>
              <w:t xml:space="preserve"> новинарската секција</w:t>
            </w:r>
          </w:p>
          <w:p w14:paraId="08305847" w14:textId="44E3A5E3" w:rsidR="00B25B92" w:rsidRPr="001F3913" w:rsidRDefault="00B25B92" w:rsidP="00EB69C2">
            <w:pPr>
              <w:pStyle w:val="NoSpacing"/>
              <w:rPr>
                <w:lang w:val="mk-MK"/>
              </w:rPr>
            </w:pPr>
            <w:r w:rsidRPr="001F3913">
              <w:rPr>
                <w:rStyle w:val="markedcontent"/>
              </w:rPr>
              <w:t>И</w:t>
            </w:r>
            <w:r w:rsidRPr="001F3913">
              <w:rPr>
                <w:rStyle w:val="markedcontent"/>
                <w:lang w:val="mk-MK"/>
              </w:rPr>
              <w:t>зготвување на план за набавка на нов книжевен фонд.</w:t>
            </w:r>
          </w:p>
        </w:tc>
        <w:tc>
          <w:tcPr>
            <w:tcW w:w="2693" w:type="dxa"/>
            <w:shd w:val="clear" w:color="auto" w:fill="FFFFFF" w:themeFill="background1"/>
          </w:tcPr>
          <w:p w14:paraId="41B756D6" w14:textId="7E13A706" w:rsidR="00EB69C2" w:rsidRPr="001F3913" w:rsidRDefault="00B25B92" w:rsidP="00EB69C2">
            <w:pPr>
              <w:pStyle w:val="NoSpacing"/>
              <w:rPr>
                <w:lang w:val="mk-MK"/>
              </w:rPr>
            </w:pPr>
            <w:r w:rsidRPr="001F3913">
              <w:rPr>
                <w:rStyle w:val="markedcontent"/>
              </w:rPr>
              <w:t>Август</w:t>
            </w:r>
          </w:p>
        </w:tc>
        <w:tc>
          <w:tcPr>
            <w:tcW w:w="2845" w:type="dxa"/>
            <w:shd w:val="clear" w:color="auto" w:fill="FFFFFF" w:themeFill="background1"/>
          </w:tcPr>
          <w:p w14:paraId="318B2EAD" w14:textId="77777777" w:rsidR="00EB69C2" w:rsidRPr="001F3913" w:rsidRDefault="00EB69C2" w:rsidP="00EB69C2">
            <w:pPr>
              <w:pStyle w:val="NoSpacing"/>
              <w:rPr>
                <w:lang w:val="mk-MK"/>
              </w:rPr>
            </w:pPr>
            <w:r w:rsidRPr="001F3913">
              <w:rPr>
                <w:lang w:val="mk-MK"/>
              </w:rPr>
              <w:t xml:space="preserve">Библиотекар </w:t>
            </w:r>
          </w:p>
        </w:tc>
      </w:tr>
      <w:tr w:rsidR="00EB69C2" w:rsidRPr="00EB69C2" w14:paraId="2875C14D" w14:textId="77777777" w:rsidTr="00B25B92">
        <w:trPr>
          <w:jc w:val="center"/>
        </w:trPr>
        <w:tc>
          <w:tcPr>
            <w:tcW w:w="16023" w:type="dxa"/>
            <w:gridSpan w:val="3"/>
            <w:shd w:val="clear" w:color="auto" w:fill="FFE599" w:themeFill="accent4" w:themeFillTint="66"/>
          </w:tcPr>
          <w:p w14:paraId="33AA546E" w14:textId="77777777" w:rsidR="00EB69C2" w:rsidRPr="001F3913" w:rsidRDefault="00EB69C2" w:rsidP="00EB69C2">
            <w:pPr>
              <w:pStyle w:val="NoSpacing"/>
              <w:rPr>
                <w:b/>
              </w:rPr>
            </w:pPr>
            <w:r w:rsidRPr="001F3913">
              <w:rPr>
                <w:rStyle w:val="markedcontent"/>
                <w:b/>
              </w:rPr>
              <w:t>Подрачје 2: Изготвување, планирање и програми на ниво на училиште</w:t>
            </w:r>
          </w:p>
        </w:tc>
      </w:tr>
      <w:tr w:rsidR="00EB69C2" w:rsidRPr="00EB69C2" w14:paraId="412AA596" w14:textId="77777777" w:rsidTr="00B25B92">
        <w:trPr>
          <w:jc w:val="center"/>
        </w:trPr>
        <w:tc>
          <w:tcPr>
            <w:tcW w:w="16023" w:type="dxa"/>
            <w:gridSpan w:val="3"/>
            <w:shd w:val="clear" w:color="auto" w:fill="FFFFCC"/>
          </w:tcPr>
          <w:p w14:paraId="387CF74F" w14:textId="77777777" w:rsidR="00B25B92" w:rsidRPr="001F3913" w:rsidRDefault="00EB69C2" w:rsidP="00EB69C2">
            <w:pPr>
              <w:pStyle w:val="NoSpacing"/>
              <w:rPr>
                <w:rStyle w:val="markedcontent"/>
                <w:b/>
                <w:i/>
              </w:rPr>
            </w:pPr>
            <w:r w:rsidRPr="001F3913">
              <w:rPr>
                <w:rStyle w:val="markedcontent"/>
                <w:b/>
                <w:i/>
                <w:lang w:val="mk-MK"/>
              </w:rPr>
              <w:t>Ц</w:t>
            </w:r>
            <w:r w:rsidRPr="001F3913">
              <w:rPr>
                <w:rStyle w:val="markedcontent"/>
                <w:b/>
                <w:i/>
              </w:rPr>
              <w:t>ели: -Да се подобри квалитетот на учењето и поучувањето</w:t>
            </w:r>
          </w:p>
          <w:p w14:paraId="4885696F" w14:textId="298A44C5" w:rsidR="00EB69C2" w:rsidRPr="001F3913" w:rsidRDefault="00EB69C2" w:rsidP="00EB69C2">
            <w:pPr>
              <w:pStyle w:val="NoSpacing"/>
              <w:rPr>
                <w:b/>
                <w:i/>
              </w:rPr>
            </w:pPr>
            <w:r w:rsidRPr="001F3913">
              <w:rPr>
                <w:rStyle w:val="markedcontent"/>
                <w:b/>
                <w:i/>
              </w:rPr>
              <w:t>-Да се подобри квалитетот во училиштето</w:t>
            </w:r>
          </w:p>
        </w:tc>
      </w:tr>
      <w:tr w:rsidR="00EB69C2" w:rsidRPr="00EB69C2" w14:paraId="2C4B6AD6" w14:textId="77777777" w:rsidTr="00B25B92">
        <w:trPr>
          <w:jc w:val="center"/>
        </w:trPr>
        <w:tc>
          <w:tcPr>
            <w:tcW w:w="10485" w:type="dxa"/>
            <w:shd w:val="clear" w:color="auto" w:fill="FFFFCC"/>
          </w:tcPr>
          <w:p w14:paraId="1C1F324D" w14:textId="77777777" w:rsidR="00EB69C2" w:rsidRPr="001F3913" w:rsidRDefault="00EB69C2" w:rsidP="00EB69C2">
            <w:pPr>
              <w:pStyle w:val="NoSpacing"/>
              <w:rPr>
                <w:b/>
              </w:rPr>
            </w:pPr>
            <w:r w:rsidRPr="001F3913">
              <w:rPr>
                <w:b/>
                <w:lang w:val="mk-MK"/>
              </w:rPr>
              <w:t>Активности</w:t>
            </w:r>
          </w:p>
        </w:tc>
        <w:tc>
          <w:tcPr>
            <w:tcW w:w="2693" w:type="dxa"/>
            <w:shd w:val="clear" w:color="auto" w:fill="FFFFCC"/>
          </w:tcPr>
          <w:p w14:paraId="73D98066" w14:textId="77777777" w:rsidR="00EB69C2" w:rsidRPr="001F3913" w:rsidRDefault="00EB69C2" w:rsidP="00EB69C2">
            <w:pPr>
              <w:pStyle w:val="NoSpacing"/>
              <w:rPr>
                <w:b/>
              </w:rPr>
            </w:pPr>
            <w:r w:rsidRPr="001F3913">
              <w:rPr>
                <w:b/>
                <w:lang w:val="mk-MK"/>
              </w:rPr>
              <w:t>Време на реализација</w:t>
            </w:r>
          </w:p>
        </w:tc>
        <w:tc>
          <w:tcPr>
            <w:tcW w:w="2845" w:type="dxa"/>
            <w:shd w:val="clear" w:color="auto" w:fill="FFFFCC"/>
          </w:tcPr>
          <w:p w14:paraId="7A1FAD61" w14:textId="77777777" w:rsidR="00EB69C2" w:rsidRPr="001F3913" w:rsidRDefault="00EB69C2" w:rsidP="00EB69C2">
            <w:pPr>
              <w:pStyle w:val="NoSpacing"/>
              <w:rPr>
                <w:b/>
              </w:rPr>
            </w:pPr>
            <w:r w:rsidRPr="001F3913">
              <w:rPr>
                <w:b/>
                <w:lang w:val="mk-MK"/>
              </w:rPr>
              <w:t>соработници</w:t>
            </w:r>
          </w:p>
        </w:tc>
      </w:tr>
      <w:tr w:rsidR="00EB69C2" w:rsidRPr="00EB69C2" w14:paraId="1A6AAB5A" w14:textId="77777777" w:rsidTr="00EB69C2">
        <w:trPr>
          <w:trHeight w:val="1198"/>
          <w:jc w:val="center"/>
        </w:trPr>
        <w:tc>
          <w:tcPr>
            <w:tcW w:w="10485" w:type="dxa"/>
            <w:shd w:val="clear" w:color="auto" w:fill="FFFFFF" w:themeFill="background1"/>
          </w:tcPr>
          <w:p w14:paraId="644E4C50" w14:textId="77777777" w:rsidR="00EB69C2" w:rsidRPr="001F3913" w:rsidRDefault="00EB69C2" w:rsidP="00EB69C2">
            <w:pPr>
              <w:pStyle w:val="NoSpacing"/>
              <w:rPr>
                <w:rStyle w:val="markedcontent"/>
              </w:rPr>
            </w:pPr>
            <w:r w:rsidRPr="001F3913">
              <w:rPr>
                <w:rStyle w:val="markedcontent"/>
              </w:rPr>
              <w:lastRenderedPageBreak/>
              <w:t>Изготвување Годишна програма за работа на училиштето.</w:t>
            </w:r>
          </w:p>
          <w:p w14:paraId="6F5E4C7D" w14:textId="09B09E2F" w:rsidR="00EB69C2" w:rsidRPr="001F3913" w:rsidRDefault="00EB69C2" w:rsidP="00B25B92">
            <w:pPr>
              <w:pStyle w:val="NoSpacing"/>
              <w:rPr>
                <w:rStyle w:val="markedcontent"/>
              </w:rPr>
            </w:pPr>
            <w:r w:rsidRPr="001F3913">
              <w:rPr>
                <w:rStyle w:val="markedcontent"/>
              </w:rPr>
              <w:t xml:space="preserve">Изготвување на </w:t>
            </w:r>
            <w:r w:rsidR="00B25B92" w:rsidRPr="001F3913">
              <w:rPr>
                <w:rStyle w:val="markedcontent"/>
                <w:lang w:val="mk-MK"/>
              </w:rPr>
              <w:t xml:space="preserve">глобален годишен </w:t>
            </w:r>
            <w:r w:rsidRPr="001F3913">
              <w:rPr>
                <w:rStyle w:val="markedcontent"/>
              </w:rPr>
              <w:t>план за работа со ученици.</w:t>
            </w:r>
          </w:p>
          <w:p w14:paraId="2BBA939D" w14:textId="177A22C9" w:rsidR="00B25B92" w:rsidRPr="001F3913" w:rsidRDefault="00B25B92" w:rsidP="00B25B92">
            <w:pPr>
              <w:pStyle w:val="NoSpacing"/>
              <w:rPr>
                <w:rStyle w:val="markedcontent"/>
                <w:lang w:val="mk-MK"/>
              </w:rPr>
            </w:pPr>
            <w:r w:rsidRPr="001F3913">
              <w:rPr>
                <w:rStyle w:val="markedcontent"/>
                <w:lang w:val="mk-MK"/>
              </w:rPr>
              <w:t>Изготвувае на програма за работа на тим за естетско уредување на училиштето и училиштниот двор</w:t>
            </w:r>
          </w:p>
          <w:p w14:paraId="2AD27839" w14:textId="763EB462" w:rsidR="00B25B92" w:rsidRPr="001F3913" w:rsidRDefault="00B25B92" w:rsidP="00B25B92">
            <w:pPr>
              <w:pStyle w:val="NoSpacing"/>
              <w:rPr>
                <w:lang w:val="mk-MK"/>
              </w:rPr>
            </w:pPr>
            <w:r w:rsidRPr="001F3913">
              <w:rPr>
                <w:lang w:val="mk-MK"/>
              </w:rPr>
              <w:t>Изготвување на програма за работа на тимот за МИМО.</w:t>
            </w:r>
          </w:p>
        </w:tc>
        <w:tc>
          <w:tcPr>
            <w:tcW w:w="2693" w:type="dxa"/>
            <w:shd w:val="clear" w:color="auto" w:fill="FFFFFF" w:themeFill="background1"/>
          </w:tcPr>
          <w:p w14:paraId="26C5AD7C" w14:textId="77777777" w:rsidR="00EB69C2" w:rsidRPr="001F3913" w:rsidRDefault="00EB69C2" w:rsidP="00EB69C2">
            <w:pPr>
              <w:pStyle w:val="NoSpacing"/>
              <w:rPr>
                <w:rStyle w:val="markedcontent"/>
              </w:rPr>
            </w:pPr>
          </w:p>
          <w:p w14:paraId="089D3083" w14:textId="77777777" w:rsidR="00EB69C2" w:rsidRPr="001F3913" w:rsidRDefault="00EB69C2" w:rsidP="00EB69C2">
            <w:pPr>
              <w:pStyle w:val="NoSpacing"/>
            </w:pPr>
            <w:r w:rsidRPr="001F3913">
              <w:rPr>
                <w:rStyle w:val="markedcontent"/>
              </w:rPr>
              <w:t>Август</w:t>
            </w:r>
          </w:p>
        </w:tc>
        <w:tc>
          <w:tcPr>
            <w:tcW w:w="2845" w:type="dxa"/>
            <w:shd w:val="clear" w:color="auto" w:fill="FFFFFF" w:themeFill="background1"/>
          </w:tcPr>
          <w:p w14:paraId="115AC97D" w14:textId="77777777" w:rsidR="00EB69C2" w:rsidRPr="001F3913" w:rsidRDefault="00EB69C2" w:rsidP="00EB69C2">
            <w:pPr>
              <w:pStyle w:val="NoSpacing"/>
              <w:rPr>
                <w:rStyle w:val="markedcontent"/>
              </w:rPr>
            </w:pPr>
            <w:r w:rsidRPr="001F3913">
              <w:rPr>
                <w:rStyle w:val="markedcontent"/>
              </w:rPr>
              <w:t>Директор</w:t>
            </w:r>
          </w:p>
          <w:p w14:paraId="62F08737" w14:textId="77777777" w:rsidR="00EB69C2" w:rsidRPr="001F3913" w:rsidRDefault="00EB69C2" w:rsidP="00EB69C2">
            <w:pPr>
              <w:pStyle w:val="NoSpacing"/>
              <w:rPr>
                <w:rStyle w:val="markedcontent"/>
              </w:rPr>
            </w:pPr>
            <w:r w:rsidRPr="001F3913">
              <w:rPr>
                <w:rStyle w:val="markedcontent"/>
              </w:rPr>
              <w:t>Тимови</w:t>
            </w:r>
          </w:p>
          <w:p w14:paraId="40803BC5" w14:textId="77777777" w:rsidR="00EB69C2" w:rsidRPr="001F3913" w:rsidRDefault="00EB69C2" w:rsidP="00EB69C2">
            <w:pPr>
              <w:pStyle w:val="NoSpacing"/>
              <w:rPr>
                <w:rStyle w:val="markedcontent"/>
              </w:rPr>
            </w:pPr>
            <w:r w:rsidRPr="001F3913">
              <w:rPr>
                <w:rStyle w:val="markedcontent"/>
              </w:rPr>
              <w:t>Наставници</w:t>
            </w:r>
          </w:p>
          <w:p w14:paraId="1281D8E6" w14:textId="77777777" w:rsidR="00EB69C2" w:rsidRPr="001F3913" w:rsidRDefault="00EB69C2" w:rsidP="00EB69C2">
            <w:pPr>
              <w:pStyle w:val="NoSpacing"/>
            </w:pPr>
            <w:r w:rsidRPr="001F3913">
              <w:rPr>
                <w:rStyle w:val="markedcontent"/>
              </w:rPr>
              <w:t>Педагог</w:t>
            </w:r>
          </w:p>
        </w:tc>
      </w:tr>
      <w:tr w:rsidR="00EB69C2" w:rsidRPr="00EB69C2" w14:paraId="696B6004" w14:textId="77777777" w:rsidTr="00B25B92">
        <w:trPr>
          <w:trHeight w:val="197"/>
          <w:jc w:val="center"/>
        </w:trPr>
        <w:tc>
          <w:tcPr>
            <w:tcW w:w="16023" w:type="dxa"/>
            <w:gridSpan w:val="3"/>
            <w:shd w:val="clear" w:color="auto" w:fill="FFE599" w:themeFill="accent4" w:themeFillTint="66"/>
          </w:tcPr>
          <w:p w14:paraId="093C4D3A" w14:textId="77777777" w:rsidR="00EB69C2" w:rsidRPr="001F3913" w:rsidRDefault="00EB69C2" w:rsidP="00EB69C2">
            <w:pPr>
              <w:pStyle w:val="NoSpacing"/>
              <w:rPr>
                <w:rStyle w:val="markedcontent"/>
                <w:b/>
              </w:rPr>
            </w:pPr>
            <w:r w:rsidRPr="001F3913">
              <w:rPr>
                <w:rStyle w:val="markedcontent"/>
                <w:b/>
              </w:rPr>
              <w:t>Подрачје 3: Работа со ученици</w:t>
            </w:r>
          </w:p>
        </w:tc>
      </w:tr>
      <w:tr w:rsidR="00EB69C2" w:rsidRPr="00EB69C2" w14:paraId="1DB90231" w14:textId="77777777" w:rsidTr="00B25B92">
        <w:trPr>
          <w:trHeight w:val="188"/>
          <w:jc w:val="center"/>
        </w:trPr>
        <w:tc>
          <w:tcPr>
            <w:tcW w:w="16023" w:type="dxa"/>
            <w:gridSpan w:val="3"/>
            <w:shd w:val="clear" w:color="auto" w:fill="FFE599" w:themeFill="accent4" w:themeFillTint="66"/>
          </w:tcPr>
          <w:p w14:paraId="574F7143" w14:textId="77777777" w:rsidR="00EB69C2" w:rsidRPr="001F3913" w:rsidRDefault="00EB69C2" w:rsidP="00EB69C2">
            <w:pPr>
              <w:pStyle w:val="NoSpacing"/>
              <w:rPr>
                <w:rStyle w:val="markedcontent"/>
                <w:b/>
              </w:rPr>
            </w:pPr>
            <w:r w:rsidRPr="001F3913">
              <w:rPr>
                <w:rStyle w:val="markedcontent"/>
                <w:b/>
              </w:rPr>
              <w:t>3.1. Поддршка на учениците во учењето</w:t>
            </w:r>
          </w:p>
        </w:tc>
      </w:tr>
      <w:tr w:rsidR="00EB69C2" w:rsidRPr="00EB69C2" w14:paraId="00A2585B" w14:textId="77777777" w:rsidTr="00B25B92">
        <w:trPr>
          <w:trHeight w:val="161"/>
          <w:jc w:val="center"/>
        </w:trPr>
        <w:tc>
          <w:tcPr>
            <w:tcW w:w="16023" w:type="dxa"/>
            <w:gridSpan w:val="3"/>
            <w:shd w:val="clear" w:color="auto" w:fill="FFFFCC"/>
          </w:tcPr>
          <w:p w14:paraId="5D95C606" w14:textId="77777777" w:rsidR="00EB69C2" w:rsidRPr="001F3913" w:rsidRDefault="00EB69C2" w:rsidP="00EB69C2">
            <w:pPr>
              <w:pStyle w:val="NoSpacing"/>
              <w:rPr>
                <w:rStyle w:val="markedcontent"/>
                <w:b/>
                <w:i/>
              </w:rPr>
            </w:pPr>
            <w:r w:rsidRPr="001F3913">
              <w:rPr>
                <w:rStyle w:val="markedcontent"/>
                <w:b/>
                <w:i/>
              </w:rPr>
              <w:t>Цели:</w:t>
            </w:r>
          </w:p>
          <w:p w14:paraId="55DAC52C" w14:textId="77777777" w:rsidR="00EB69C2" w:rsidRPr="001F3913" w:rsidRDefault="00EB69C2" w:rsidP="00EB69C2">
            <w:pPr>
              <w:pStyle w:val="NoSpacing"/>
              <w:rPr>
                <w:rStyle w:val="markedcontent"/>
                <w:b/>
                <w:i/>
              </w:rPr>
            </w:pPr>
            <w:r w:rsidRPr="001F3913">
              <w:rPr>
                <w:rStyle w:val="markedcontent"/>
                <w:b/>
                <w:i/>
              </w:rPr>
              <w:t>-Развивање на вештини за самостојно учењеи користење извори на информации (информацискаписменост), поттикнување и остварување на нивната креативност.</w:t>
            </w:r>
          </w:p>
          <w:p w14:paraId="44CAFF87" w14:textId="77777777" w:rsidR="00EB69C2" w:rsidRPr="001F3913" w:rsidRDefault="00EB69C2" w:rsidP="00EB69C2">
            <w:pPr>
              <w:pStyle w:val="NoSpacing"/>
              <w:rPr>
                <w:rStyle w:val="markedcontent"/>
                <w:b/>
                <w:i/>
              </w:rPr>
            </w:pPr>
            <w:r w:rsidRPr="001F3913">
              <w:rPr>
                <w:rStyle w:val="markedcontent"/>
                <w:b/>
                <w:i/>
              </w:rPr>
              <w:t>-Поттикнување за самостојно користење на книги, енциклопедии, лексикони, интернет.</w:t>
            </w:r>
          </w:p>
          <w:p w14:paraId="3AB9B004" w14:textId="77777777" w:rsidR="00EB69C2" w:rsidRPr="001F3913" w:rsidRDefault="00EB69C2" w:rsidP="00EB69C2">
            <w:pPr>
              <w:pStyle w:val="NoSpacing"/>
              <w:rPr>
                <w:rStyle w:val="markedcontent"/>
                <w:b/>
                <w:i/>
              </w:rPr>
            </w:pPr>
            <w:r w:rsidRPr="001F3913">
              <w:rPr>
                <w:rStyle w:val="markedcontent"/>
                <w:b/>
                <w:i/>
              </w:rPr>
              <w:t>-Стекнување знаења од областа на библиотекарството како и примена на знаењата на млад библиотекар.</w:t>
            </w:r>
          </w:p>
        </w:tc>
      </w:tr>
      <w:tr w:rsidR="00EB69C2" w:rsidRPr="00EB69C2" w14:paraId="4BBD4402" w14:textId="77777777" w:rsidTr="00B25B92">
        <w:trPr>
          <w:trHeight w:val="143"/>
          <w:jc w:val="center"/>
        </w:trPr>
        <w:tc>
          <w:tcPr>
            <w:tcW w:w="10485" w:type="dxa"/>
            <w:shd w:val="clear" w:color="auto" w:fill="FFFFCC"/>
          </w:tcPr>
          <w:p w14:paraId="6F2458CC" w14:textId="77777777" w:rsidR="00EB69C2" w:rsidRPr="001F3913" w:rsidRDefault="00EB69C2" w:rsidP="00EB69C2">
            <w:pPr>
              <w:pStyle w:val="NoSpacing"/>
              <w:rPr>
                <w:rStyle w:val="markedcontent"/>
                <w:b/>
              </w:rPr>
            </w:pPr>
            <w:r w:rsidRPr="001F3913">
              <w:rPr>
                <w:b/>
                <w:lang w:val="mk-MK"/>
              </w:rPr>
              <w:t>Активности</w:t>
            </w:r>
          </w:p>
        </w:tc>
        <w:tc>
          <w:tcPr>
            <w:tcW w:w="2693" w:type="dxa"/>
            <w:shd w:val="clear" w:color="auto" w:fill="FFFFCC"/>
          </w:tcPr>
          <w:p w14:paraId="606F7DB9" w14:textId="77777777" w:rsidR="00EB69C2" w:rsidRPr="001F3913" w:rsidRDefault="00EB69C2" w:rsidP="00EB69C2">
            <w:pPr>
              <w:pStyle w:val="NoSpacing"/>
              <w:rPr>
                <w:rStyle w:val="markedcontent"/>
                <w:b/>
              </w:rPr>
            </w:pPr>
            <w:r w:rsidRPr="001F3913">
              <w:rPr>
                <w:b/>
                <w:lang w:val="mk-MK"/>
              </w:rPr>
              <w:t>Време на реализација</w:t>
            </w:r>
          </w:p>
        </w:tc>
        <w:tc>
          <w:tcPr>
            <w:tcW w:w="2845" w:type="dxa"/>
            <w:shd w:val="clear" w:color="auto" w:fill="FFFFCC"/>
          </w:tcPr>
          <w:p w14:paraId="30371214" w14:textId="77777777" w:rsidR="00EB69C2" w:rsidRPr="001F3913" w:rsidRDefault="00EB69C2" w:rsidP="00EB69C2">
            <w:pPr>
              <w:pStyle w:val="NoSpacing"/>
              <w:rPr>
                <w:rStyle w:val="markedcontent"/>
                <w:b/>
              </w:rPr>
            </w:pPr>
            <w:r w:rsidRPr="001F3913">
              <w:rPr>
                <w:b/>
                <w:lang w:val="mk-MK"/>
              </w:rPr>
              <w:t>соработници</w:t>
            </w:r>
          </w:p>
        </w:tc>
      </w:tr>
      <w:tr w:rsidR="00EB69C2" w:rsidRPr="00EB69C2" w14:paraId="22B51A8C" w14:textId="77777777" w:rsidTr="00EB69C2">
        <w:trPr>
          <w:trHeight w:val="134"/>
          <w:jc w:val="center"/>
        </w:trPr>
        <w:tc>
          <w:tcPr>
            <w:tcW w:w="10485" w:type="dxa"/>
            <w:shd w:val="clear" w:color="auto" w:fill="FFFFFF" w:themeFill="background1"/>
          </w:tcPr>
          <w:p w14:paraId="36E6EA27" w14:textId="77777777" w:rsidR="00EB69C2" w:rsidRPr="001F3913" w:rsidRDefault="00EB69C2" w:rsidP="00EB69C2">
            <w:pPr>
              <w:pStyle w:val="NoSpacing"/>
              <w:rPr>
                <w:rStyle w:val="markedcontent"/>
              </w:rPr>
            </w:pPr>
            <w:r w:rsidRPr="001F3913">
              <w:rPr>
                <w:rStyle w:val="markedcontent"/>
                <w:lang w:val="mk-MK"/>
              </w:rPr>
              <w:t>-</w:t>
            </w:r>
            <w:r w:rsidRPr="001F3913">
              <w:rPr>
                <w:rStyle w:val="markedcontent"/>
              </w:rPr>
              <w:t>Разивање и следење на напредокот на читателските, креативни и информациски способности кај учениците за која цел се организира пишување и читање на литературни творби , тематски изложби на книги како и поучување на учениците за користење на ресурси за истражување.</w:t>
            </w:r>
          </w:p>
          <w:p w14:paraId="53B1A372" w14:textId="77777777" w:rsidR="00EB69C2" w:rsidRPr="001F3913" w:rsidRDefault="00EB69C2" w:rsidP="00EB69C2">
            <w:pPr>
              <w:pStyle w:val="NoSpacing"/>
              <w:rPr>
                <w:rStyle w:val="markedcontent"/>
              </w:rPr>
            </w:pPr>
            <w:r w:rsidRPr="001F3913">
              <w:rPr>
                <w:rStyle w:val="markedcontent"/>
              </w:rPr>
              <w:t>-Следење на литературни конкурси и натпревари и подготвување на ученици за учество.</w:t>
            </w:r>
          </w:p>
          <w:p w14:paraId="60D83EFA" w14:textId="77777777" w:rsidR="00EB69C2" w:rsidRPr="001F3913" w:rsidRDefault="00EB69C2" w:rsidP="00EB69C2">
            <w:pPr>
              <w:pStyle w:val="NoSpacing"/>
              <w:rPr>
                <w:rStyle w:val="markedcontent"/>
              </w:rPr>
            </w:pPr>
            <w:r w:rsidRPr="001F3913">
              <w:rPr>
                <w:rStyle w:val="markedcontent"/>
                <w:lang w:val="mk-MK"/>
              </w:rPr>
              <w:t>-</w:t>
            </w:r>
            <w:r w:rsidRPr="001F3913">
              <w:rPr>
                <w:rStyle w:val="markedcontent"/>
              </w:rPr>
              <w:t>Препорака на соодветна литература и оспособувањеучениците за користење на разни методи за самостојно учење и работа на текст.</w:t>
            </w:r>
          </w:p>
          <w:p w14:paraId="62F4F29B" w14:textId="77777777" w:rsidR="00EB69C2" w:rsidRPr="001F3913" w:rsidRDefault="00EB69C2" w:rsidP="00EB69C2">
            <w:pPr>
              <w:pStyle w:val="NoSpacing"/>
              <w:rPr>
                <w:rStyle w:val="markedcontent"/>
              </w:rPr>
            </w:pPr>
            <w:r w:rsidRPr="001F3913">
              <w:rPr>
                <w:rStyle w:val="markedcontent"/>
                <w:lang w:val="mk-MK"/>
              </w:rPr>
              <w:t>-</w:t>
            </w:r>
            <w:r w:rsidRPr="001F3913">
              <w:rPr>
                <w:rStyle w:val="markedcontent"/>
              </w:rPr>
              <w:t>Давање напатствија за учење на материјалот за натпреварот Млади библиотекари.</w:t>
            </w:r>
          </w:p>
          <w:p w14:paraId="6A0C12D3" w14:textId="77777777" w:rsidR="00EB69C2" w:rsidRPr="001F3913" w:rsidRDefault="00EB69C2" w:rsidP="00EB69C2">
            <w:pPr>
              <w:pStyle w:val="NoSpacing"/>
              <w:rPr>
                <w:rStyle w:val="markedcontent"/>
                <w:lang w:val="mk-MK"/>
              </w:rPr>
            </w:pPr>
            <w:r w:rsidRPr="001F3913">
              <w:rPr>
                <w:rStyle w:val="markedcontent"/>
                <w:lang w:val="mk-MK"/>
              </w:rPr>
              <w:t>-Организирање на воннаставни активности за промоција на работата на библиотеката во јавноста</w:t>
            </w:r>
          </w:p>
          <w:p w14:paraId="6C3B25C8" w14:textId="77777777" w:rsidR="00EB69C2" w:rsidRPr="001F3913" w:rsidRDefault="00EB69C2" w:rsidP="00EB69C2">
            <w:pPr>
              <w:pStyle w:val="NoSpacing"/>
              <w:rPr>
                <w:rStyle w:val="markedcontent"/>
                <w:b/>
                <w:lang w:val="mk-MK"/>
              </w:rPr>
            </w:pPr>
            <w:r w:rsidRPr="001F3913">
              <w:rPr>
                <w:rStyle w:val="markedcontent"/>
                <w:lang w:val="mk-MK"/>
              </w:rPr>
              <w:t>-Изготвување на училишен весник</w:t>
            </w:r>
          </w:p>
        </w:tc>
        <w:tc>
          <w:tcPr>
            <w:tcW w:w="2693" w:type="dxa"/>
            <w:shd w:val="clear" w:color="auto" w:fill="FFFFFF" w:themeFill="background1"/>
          </w:tcPr>
          <w:p w14:paraId="34255089" w14:textId="77777777" w:rsidR="00EB69C2" w:rsidRPr="001F3913" w:rsidRDefault="00EB69C2" w:rsidP="00EB69C2">
            <w:pPr>
              <w:pStyle w:val="NoSpacing"/>
              <w:rPr>
                <w:rStyle w:val="markedcontent"/>
              </w:rPr>
            </w:pPr>
          </w:p>
          <w:p w14:paraId="168F5A62" w14:textId="77777777" w:rsidR="00EB69C2" w:rsidRPr="001F3913" w:rsidRDefault="00EB69C2" w:rsidP="00EB69C2">
            <w:pPr>
              <w:pStyle w:val="NoSpacing"/>
              <w:rPr>
                <w:rStyle w:val="markedcontent"/>
              </w:rPr>
            </w:pPr>
          </w:p>
          <w:p w14:paraId="148B2770" w14:textId="77777777" w:rsidR="00EB69C2" w:rsidRPr="001F3913" w:rsidRDefault="00EB69C2" w:rsidP="00EB69C2">
            <w:pPr>
              <w:pStyle w:val="NoSpacing"/>
              <w:rPr>
                <w:rStyle w:val="markedcontent"/>
              </w:rPr>
            </w:pPr>
          </w:p>
          <w:p w14:paraId="3974B241" w14:textId="77777777" w:rsidR="00EB69C2" w:rsidRPr="001F3913" w:rsidRDefault="00EB69C2" w:rsidP="00EB69C2">
            <w:pPr>
              <w:pStyle w:val="NoSpacing"/>
              <w:rPr>
                <w:rStyle w:val="markedcontent"/>
              </w:rPr>
            </w:pPr>
          </w:p>
          <w:p w14:paraId="4CE734CA" w14:textId="77777777" w:rsidR="00EB69C2" w:rsidRPr="001F3913" w:rsidRDefault="00EB69C2" w:rsidP="00EB69C2">
            <w:pPr>
              <w:pStyle w:val="NoSpacing"/>
              <w:rPr>
                <w:rStyle w:val="markedcontent"/>
                <w:b/>
              </w:rPr>
            </w:pPr>
            <w:r w:rsidRPr="001F3913">
              <w:rPr>
                <w:rStyle w:val="markedcontent"/>
              </w:rPr>
              <w:t>Континуирано</w:t>
            </w:r>
          </w:p>
        </w:tc>
        <w:tc>
          <w:tcPr>
            <w:tcW w:w="2845" w:type="dxa"/>
            <w:shd w:val="clear" w:color="auto" w:fill="FFFFFF" w:themeFill="background1"/>
          </w:tcPr>
          <w:p w14:paraId="5CE106AB" w14:textId="77777777" w:rsidR="00EB69C2" w:rsidRPr="001F3913" w:rsidRDefault="00EB69C2" w:rsidP="00EB69C2">
            <w:pPr>
              <w:pStyle w:val="NoSpacing"/>
              <w:rPr>
                <w:rStyle w:val="markedcontent"/>
              </w:rPr>
            </w:pPr>
          </w:p>
          <w:p w14:paraId="3FC9AD6E" w14:textId="77777777" w:rsidR="00EB69C2" w:rsidRPr="001F3913" w:rsidRDefault="00EB69C2" w:rsidP="00EB69C2">
            <w:pPr>
              <w:pStyle w:val="NoSpacing"/>
              <w:rPr>
                <w:rStyle w:val="markedcontent"/>
              </w:rPr>
            </w:pPr>
          </w:p>
          <w:p w14:paraId="370F3099" w14:textId="77777777" w:rsidR="00EB69C2" w:rsidRPr="001F3913" w:rsidRDefault="00EB69C2" w:rsidP="00EB69C2">
            <w:pPr>
              <w:pStyle w:val="NoSpacing"/>
              <w:rPr>
                <w:rStyle w:val="markedcontent"/>
              </w:rPr>
            </w:pPr>
          </w:p>
          <w:p w14:paraId="5CC83D0A" w14:textId="77777777" w:rsidR="00EB69C2" w:rsidRPr="001F3913" w:rsidRDefault="00EB69C2" w:rsidP="00EB69C2">
            <w:pPr>
              <w:pStyle w:val="NoSpacing"/>
              <w:rPr>
                <w:rStyle w:val="markedcontent"/>
              </w:rPr>
            </w:pPr>
            <w:r w:rsidRPr="001F3913">
              <w:rPr>
                <w:rStyle w:val="markedcontent"/>
              </w:rPr>
              <w:t>Ученици</w:t>
            </w:r>
          </w:p>
          <w:p w14:paraId="08DA9236" w14:textId="77777777" w:rsidR="00EB69C2" w:rsidRPr="001F3913" w:rsidRDefault="00EB69C2" w:rsidP="00EB69C2">
            <w:pPr>
              <w:pStyle w:val="NoSpacing"/>
              <w:rPr>
                <w:rStyle w:val="markedcontent"/>
              </w:rPr>
            </w:pPr>
          </w:p>
          <w:p w14:paraId="4427D278" w14:textId="77777777" w:rsidR="00EB69C2" w:rsidRPr="001F3913" w:rsidRDefault="00EB69C2" w:rsidP="00EB69C2">
            <w:pPr>
              <w:pStyle w:val="NoSpacing"/>
              <w:rPr>
                <w:rStyle w:val="markedcontent"/>
              </w:rPr>
            </w:pPr>
          </w:p>
          <w:p w14:paraId="46C22FEB" w14:textId="77777777" w:rsidR="00EB69C2" w:rsidRPr="001F3913" w:rsidRDefault="00EB69C2" w:rsidP="00EB69C2">
            <w:pPr>
              <w:pStyle w:val="NoSpacing"/>
              <w:rPr>
                <w:rStyle w:val="markedcontent"/>
                <w:b/>
              </w:rPr>
            </w:pPr>
            <w:r w:rsidRPr="001F3913">
              <w:rPr>
                <w:rStyle w:val="markedcontent"/>
              </w:rPr>
              <w:t>Наставници</w:t>
            </w:r>
          </w:p>
        </w:tc>
      </w:tr>
      <w:tr w:rsidR="00EB69C2" w:rsidRPr="00EB69C2" w14:paraId="52987D60" w14:textId="77777777" w:rsidTr="00B25B92">
        <w:trPr>
          <w:trHeight w:val="206"/>
          <w:jc w:val="center"/>
        </w:trPr>
        <w:tc>
          <w:tcPr>
            <w:tcW w:w="16023" w:type="dxa"/>
            <w:gridSpan w:val="3"/>
            <w:shd w:val="clear" w:color="auto" w:fill="FFE599" w:themeFill="accent4" w:themeFillTint="66"/>
          </w:tcPr>
          <w:p w14:paraId="18C82DFA" w14:textId="77777777" w:rsidR="00EB69C2" w:rsidRPr="001F3913" w:rsidRDefault="00EB69C2" w:rsidP="00EB69C2">
            <w:pPr>
              <w:pStyle w:val="NoSpacing"/>
              <w:rPr>
                <w:rStyle w:val="markedcontent"/>
                <w:b/>
              </w:rPr>
            </w:pPr>
            <w:r w:rsidRPr="001F3913">
              <w:rPr>
                <w:rStyle w:val="markedcontent"/>
                <w:b/>
              </w:rPr>
              <w:t>3.2. Следење и поддршка на развојот на учениците</w:t>
            </w:r>
          </w:p>
        </w:tc>
      </w:tr>
      <w:tr w:rsidR="00EB69C2" w:rsidRPr="00EB69C2" w14:paraId="592109B7" w14:textId="77777777" w:rsidTr="00B25B92">
        <w:trPr>
          <w:trHeight w:val="287"/>
          <w:jc w:val="center"/>
        </w:trPr>
        <w:tc>
          <w:tcPr>
            <w:tcW w:w="16023" w:type="dxa"/>
            <w:gridSpan w:val="3"/>
            <w:shd w:val="clear" w:color="auto" w:fill="FFFFCC"/>
          </w:tcPr>
          <w:p w14:paraId="3F0EB680" w14:textId="77777777" w:rsidR="00EB69C2" w:rsidRPr="001F3913" w:rsidRDefault="00EB69C2" w:rsidP="00EB69C2">
            <w:pPr>
              <w:pStyle w:val="NoSpacing"/>
              <w:rPr>
                <w:rStyle w:val="markedcontent"/>
                <w:b/>
                <w:i/>
              </w:rPr>
            </w:pPr>
            <w:r w:rsidRPr="001F3913">
              <w:rPr>
                <w:rStyle w:val="markedcontent"/>
                <w:b/>
                <w:i/>
              </w:rPr>
              <w:t>Цели:</w:t>
            </w:r>
          </w:p>
          <w:p w14:paraId="327C122F" w14:textId="77777777" w:rsidR="00EB69C2" w:rsidRPr="001F3913" w:rsidRDefault="00EB69C2" w:rsidP="00EB69C2">
            <w:pPr>
              <w:pStyle w:val="NoSpacing"/>
              <w:rPr>
                <w:rStyle w:val="markedcontent"/>
                <w:b/>
                <w:i/>
              </w:rPr>
            </w:pPr>
            <w:r w:rsidRPr="001F3913">
              <w:rPr>
                <w:rStyle w:val="markedcontent"/>
                <w:b/>
                <w:i/>
              </w:rPr>
              <w:t>-Прилагодување на активностите со можностите и потребите на учениците во рамки на воспитно-образовните компоненти за развивање на вештини за самостојно учење.</w:t>
            </w:r>
          </w:p>
          <w:p w14:paraId="5CD26C11" w14:textId="77777777" w:rsidR="00EB69C2" w:rsidRPr="001F3913" w:rsidRDefault="00EB69C2" w:rsidP="00EB69C2">
            <w:pPr>
              <w:pStyle w:val="NoSpacing"/>
              <w:rPr>
                <w:rStyle w:val="markedcontent"/>
                <w:b/>
                <w:i/>
              </w:rPr>
            </w:pPr>
            <w:r w:rsidRPr="001F3913">
              <w:rPr>
                <w:rStyle w:val="markedcontent"/>
                <w:b/>
                <w:i/>
              </w:rPr>
              <w:t>-Промовирање на читањето и развивање на читателските способности кај учениците.</w:t>
            </w:r>
          </w:p>
          <w:p w14:paraId="0F889D99" w14:textId="77777777" w:rsidR="00EB69C2" w:rsidRPr="001F3913" w:rsidRDefault="00EB69C2" w:rsidP="00EB69C2">
            <w:pPr>
              <w:pStyle w:val="NoSpacing"/>
              <w:rPr>
                <w:rStyle w:val="markedcontent"/>
                <w:b/>
                <w:i/>
              </w:rPr>
            </w:pPr>
            <w:r w:rsidRPr="001F3913">
              <w:rPr>
                <w:rStyle w:val="markedcontent"/>
                <w:b/>
                <w:i/>
              </w:rPr>
              <w:t>-Развивање педантност и навики за чување и одржување на книгите.</w:t>
            </w:r>
          </w:p>
          <w:p w14:paraId="0712ACC2" w14:textId="77777777" w:rsidR="00EB69C2" w:rsidRPr="001F3913" w:rsidRDefault="00EB69C2" w:rsidP="00EB69C2">
            <w:pPr>
              <w:pStyle w:val="NoSpacing"/>
              <w:rPr>
                <w:rStyle w:val="markedcontent"/>
                <w:b/>
                <w:i/>
              </w:rPr>
            </w:pPr>
            <w:r w:rsidRPr="001F3913">
              <w:rPr>
                <w:rStyle w:val="markedcontent"/>
                <w:b/>
                <w:i/>
              </w:rPr>
              <w:t>-Развивање на љубов кон книгата и читањето.</w:t>
            </w:r>
          </w:p>
          <w:p w14:paraId="727A4E76" w14:textId="77777777" w:rsidR="00EB69C2" w:rsidRPr="001F3913" w:rsidRDefault="00EB69C2" w:rsidP="00EB69C2">
            <w:pPr>
              <w:pStyle w:val="NoSpacing"/>
              <w:rPr>
                <w:rStyle w:val="markedcontent"/>
                <w:b/>
              </w:rPr>
            </w:pPr>
            <w:r w:rsidRPr="001F3913">
              <w:rPr>
                <w:rStyle w:val="markedcontent"/>
                <w:b/>
                <w:i/>
              </w:rPr>
              <w:t>-Запознавање со издаваштвото</w:t>
            </w:r>
          </w:p>
        </w:tc>
      </w:tr>
      <w:tr w:rsidR="00EB69C2" w:rsidRPr="00EB69C2" w14:paraId="26D4297A" w14:textId="77777777" w:rsidTr="00B25B92">
        <w:trPr>
          <w:trHeight w:val="269"/>
          <w:jc w:val="center"/>
        </w:trPr>
        <w:tc>
          <w:tcPr>
            <w:tcW w:w="10485" w:type="dxa"/>
            <w:shd w:val="clear" w:color="auto" w:fill="FFFFCC"/>
          </w:tcPr>
          <w:p w14:paraId="637E8D44" w14:textId="77777777" w:rsidR="00EB69C2" w:rsidRPr="001F3913" w:rsidRDefault="00EB69C2" w:rsidP="00EB69C2">
            <w:pPr>
              <w:pStyle w:val="NoSpacing"/>
              <w:rPr>
                <w:rStyle w:val="markedcontent"/>
                <w:b/>
              </w:rPr>
            </w:pPr>
            <w:r w:rsidRPr="001F3913">
              <w:rPr>
                <w:b/>
                <w:lang w:val="mk-MK"/>
              </w:rPr>
              <w:t>Активности</w:t>
            </w:r>
          </w:p>
        </w:tc>
        <w:tc>
          <w:tcPr>
            <w:tcW w:w="2693" w:type="dxa"/>
            <w:shd w:val="clear" w:color="auto" w:fill="FFFFCC"/>
          </w:tcPr>
          <w:p w14:paraId="08FE571A" w14:textId="77777777" w:rsidR="00EB69C2" w:rsidRPr="001F3913" w:rsidRDefault="00EB69C2" w:rsidP="00EB69C2">
            <w:pPr>
              <w:pStyle w:val="NoSpacing"/>
              <w:rPr>
                <w:rStyle w:val="markedcontent"/>
                <w:b/>
              </w:rPr>
            </w:pPr>
            <w:r w:rsidRPr="001F3913">
              <w:rPr>
                <w:b/>
                <w:lang w:val="mk-MK"/>
              </w:rPr>
              <w:t>Време на реализација</w:t>
            </w:r>
          </w:p>
        </w:tc>
        <w:tc>
          <w:tcPr>
            <w:tcW w:w="2845" w:type="dxa"/>
            <w:shd w:val="clear" w:color="auto" w:fill="FFFFCC"/>
          </w:tcPr>
          <w:p w14:paraId="20603B6B" w14:textId="77777777" w:rsidR="00EB69C2" w:rsidRPr="001F3913" w:rsidRDefault="00EB69C2" w:rsidP="00EB69C2">
            <w:pPr>
              <w:pStyle w:val="NoSpacing"/>
              <w:rPr>
                <w:rStyle w:val="markedcontent"/>
                <w:b/>
              </w:rPr>
            </w:pPr>
            <w:r w:rsidRPr="001F3913">
              <w:rPr>
                <w:b/>
                <w:lang w:val="mk-MK"/>
              </w:rPr>
              <w:t>соработници</w:t>
            </w:r>
          </w:p>
        </w:tc>
      </w:tr>
      <w:tr w:rsidR="00EB69C2" w:rsidRPr="00EB69C2" w14:paraId="05F2FABA" w14:textId="77777777" w:rsidTr="00EB69C2">
        <w:trPr>
          <w:trHeight w:val="143"/>
          <w:jc w:val="center"/>
        </w:trPr>
        <w:tc>
          <w:tcPr>
            <w:tcW w:w="10485" w:type="dxa"/>
            <w:shd w:val="clear" w:color="auto" w:fill="FFFFFF" w:themeFill="background1"/>
          </w:tcPr>
          <w:p w14:paraId="3447EA3D" w14:textId="77777777" w:rsidR="00EB69C2" w:rsidRPr="001F3913" w:rsidRDefault="00EB69C2" w:rsidP="00EB69C2">
            <w:pPr>
              <w:pStyle w:val="NoSpacing"/>
              <w:rPr>
                <w:rStyle w:val="markedcontent"/>
              </w:rPr>
            </w:pPr>
            <w:r w:rsidRPr="001F3913">
              <w:rPr>
                <w:rStyle w:val="markedcontent"/>
                <w:lang w:val="mk-MK"/>
              </w:rPr>
              <w:t>-С</w:t>
            </w:r>
            <w:r w:rsidRPr="001F3913">
              <w:rPr>
                <w:rStyle w:val="markedcontent"/>
              </w:rPr>
              <w:t xml:space="preserve">истематско запознавање на учениците со значењето и функцијата на авторот на книгата </w:t>
            </w:r>
          </w:p>
          <w:p w14:paraId="45F1F37C" w14:textId="77777777" w:rsidR="00EB69C2" w:rsidRPr="001F3913" w:rsidRDefault="00EB69C2" w:rsidP="00EB69C2">
            <w:pPr>
              <w:pStyle w:val="NoSpacing"/>
              <w:rPr>
                <w:rStyle w:val="markedcontent"/>
              </w:rPr>
            </w:pPr>
            <w:r w:rsidRPr="001F3913">
              <w:rPr>
                <w:rStyle w:val="markedcontent"/>
              </w:rPr>
              <w:t>-Организирање на читачки клуб, писателски клуб, организирање и изведување на литературни читања</w:t>
            </w:r>
          </w:p>
          <w:p w14:paraId="6E16C744" w14:textId="77777777" w:rsidR="00EB69C2" w:rsidRPr="001F3913" w:rsidRDefault="00EB69C2" w:rsidP="00EB69C2">
            <w:pPr>
              <w:pStyle w:val="NoSpacing"/>
              <w:rPr>
                <w:rStyle w:val="markedcontent"/>
              </w:rPr>
            </w:pPr>
            <w:r w:rsidRPr="001F3913">
              <w:rPr>
                <w:rStyle w:val="markedcontent"/>
                <w:lang w:val="mk-MK"/>
              </w:rPr>
              <w:t>-</w:t>
            </w:r>
            <w:r w:rsidRPr="001F3913">
              <w:rPr>
                <w:rStyle w:val="markedcontent"/>
              </w:rPr>
              <w:t>Препорачување литература според потребите и интересите на учениците.</w:t>
            </w:r>
          </w:p>
          <w:p w14:paraId="7AE77921" w14:textId="77777777" w:rsidR="00EB69C2" w:rsidRPr="001F3913" w:rsidRDefault="00EB69C2" w:rsidP="00EB69C2">
            <w:pPr>
              <w:pStyle w:val="NoSpacing"/>
              <w:rPr>
                <w:rStyle w:val="markedcontent"/>
              </w:rPr>
            </w:pPr>
            <w:r w:rsidRPr="001F3913">
              <w:rPr>
                <w:rStyle w:val="markedcontent"/>
                <w:lang w:val="mk-MK"/>
              </w:rPr>
              <w:t>-</w:t>
            </w:r>
            <w:r w:rsidRPr="001F3913">
              <w:rPr>
                <w:rStyle w:val="markedcontent"/>
              </w:rPr>
              <w:t>Информирање за нова литература.</w:t>
            </w:r>
          </w:p>
          <w:p w14:paraId="1D1EE9E4" w14:textId="77777777" w:rsidR="00EB69C2" w:rsidRPr="001F3913" w:rsidRDefault="00EB69C2" w:rsidP="00EB69C2">
            <w:pPr>
              <w:pStyle w:val="NoSpacing"/>
              <w:rPr>
                <w:rStyle w:val="markedcontent"/>
                <w:b/>
              </w:rPr>
            </w:pPr>
            <w:r w:rsidRPr="001F3913">
              <w:rPr>
                <w:rStyle w:val="markedcontent"/>
                <w:lang w:val="mk-MK"/>
              </w:rPr>
              <w:t>-</w:t>
            </w:r>
            <w:r w:rsidRPr="001F3913">
              <w:rPr>
                <w:rStyle w:val="markedcontent"/>
              </w:rPr>
              <w:t>Учество и помош во изработка на проектни активности</w:t>
            </w:r>
          </w:p>
        </w:tc>
        <w:tc>
          <w:tcPr>
            <w:tcW w:w="2693" w:type="dxa"/>
            <w:shd w:val="clear" w:color="auto" w:fill="FFFFFF" w:themeFill="background1"/>
          </w:tcPr>
          <w:p w14:paraId="45FF8FE4" w14:textId="77777777" w:rsidR="00EB69C2" w:rsidRPr="001F3913" w:rsidRDefault="00EB69C2" w:rsidP="00EB69C2">
            <w:pPr>
              <w:pStyle w:val="NoSpacing"/>
              <w:rPr>
                <w:rStyle w:val="markedcontent"/>
                <w:b/>
              </w:rPr>
            </w:pPr>
          </w:p>
          <w:p w14:paraId="78400347" w14:textId="77777777" w:rsidR="00EB69C2" w:rsidRPr="001F3913" w:rsidRDefault="00EB69C2" w:rsidP="00EB69C2">
            <w:pPr>
              <w:pStyle w:val="NoSpacing"/>
              <w:rPr>
                <w:rStyle w:val="markedcontent"/>
                <w:b/>
              </w:rPr>
            </w:pPr>
          </w:p>
          <w:p w14:paraId="4E13193D" w14:textId="709C0A0C" w:rsidR="00EB69C2" w:rsidRPr="001F3913" w:rsidRDefault="00EB69C2" w:rsidP="00EB69C2">
            <w:pPr>
              <w:pStyle w:val="NoSpacing"/>
              <w:rPr>
                <w:rStyle w:val="markedcontent"/>
                <w:lang w:val="mk-MK"/>
              </w:rPr>
            </w:pPr>
            <w:r w:rsidRPr="001F3913">
              <w:rPr>
                <w:rStyle w:val="markedcontent"/>
                <w:lang w:val="mk-MK"/>
              </w:rPr>
              <w:t>Континуирано</w:t>
            </w:r>
          </w:p>
        </w:tc>
        <w:tc>
          <w:tcPr>
            <w:tcW w:w="2845" w:type="dxa"/>
            <w:shd w:val="clear" w:color="auto" w:fill="FFFFFF" w:themeFill="background1"/>
          </w:tcPr>
          <w:p w14:paraId="4DBC1E63" w14:textId="77777777" w:rsidR="00EB69C2" w:rsidRPr="001F3913" w:rsidRDefault="00EB69C2" w:rsidP="00EB69C2">
            <w:pPr>
              <w:pStyle w:val="NoSpacing"/>
              <w:rPr>
                <w:rStyle w:val="markedcontent"/>
              </w:rPr>
            </w:pPr>
            <w:r w:rsidRPr="001F3913">
              <w:rPr>
                <w:rStyle w:val="markedcontent"/>
              </w:rPr>
              <w:t>Наставници</w:t>
            </w:r>
          </w:p>
          <w:p w14:paraId="44E6A504" w14:textId="77777777" w:rsidR="00EB69C2" w:rsidRPr="001F3913" w:rsidRDefault="00EB69C2" w:rsidP="00EB69C2">
            <w:pPr>
              <w:pStyle w:val="NoSpacing"/>
              <w:rPr>
                <w:rStyle w:val="markedcontent"/>
              </w:rPr>
            </w:pPr>
            <w:r w:rsidRPr="001F3913">
              <w:rPr>
                <w:rStyle w:val="markedcontent"/>
              </w:rPr>
              <w:t>Директор</w:t>
            </w:r>
          </w:p>
          <w:p w14:paraId="5F555741" w14:textId="77777777" w:rsidR="00EB69C2" w:rsidRPr="001F3913" w:rsidRDefault="00EB69C2" w:rsidP="00EB69C2">
            <w:pPr>
              <w:pStyle w:val="NoSpacing"/>
              <w:rPr>
                <w:rStyle w:val="markedcontent"/>
              </w:rPr>
            </w:pPr>
            <w:r w:rsidRPr="001F3913">
              <w:rPr>
                <w:rStyle w:val="markedcontent"/>
              </w:rPr>
              <w:t xml:space="preserve">Родители </w:t>
            </w:r>
          </w:p>
          <w:p w14:paraId="6801396B" w14:textId="77777777" w:rsidR="00EB69C2" w:rsidRPr="001F3913" w:rsidRDefault="00EB69C2" w:rsidP="00EB69C2">
            <w:pPr>
              <w:pStyle w:val="NoSpacing"/>
              <w:rPr>
                <w:rStyle w:val="markedcontent"/>
              </w:rPr>
            </w:pPr>
            <w:r w:rsidRPr="001F3913">
              <w:rPr>
                <w:rStyle w:val="markedcontent"/>
              </w:rPr>
              <w:t>Ученици од I до IX</w:t>
            </w:r>
          </w:p>
          <w:p w14:paraId="1204B1CA" w14:textId="77777777" w:rsidR="00EB69C2" w:rsidRPr="001F3913" w:rsidRDefault="00EB69C2" w:rsidP="00EB69C2">
            <w:pPr>
              <w:pStyle w:val="NoSpacing"/>
              <w:rPr>
                <w:rStyle w:val="markedcontent"/>
              </w:rPr>
            </w:pPr>
            <w:r w:rsidRPr="001F3913">
              <w:rPr>
                <w:rStyle w:val="markedcontent"/>
              </w:rPr>
              <w:t>Тим за МИМО</w:t>
            </w:r>
          </w:p>
          <w:p w14:paraId="592545C8" w14:textId="55AD6895" w:rsidR="00EB69C2" w:rsidRPr="001F3913" w:rsidRDefault="00EB69C2" w:rsidP="00EB69C2">
            <w:pPr>
              <w:pStyle w:val="NoSpacing"/>
              <w:rPr>
                <w:rStyle w:val="markedcontent"/>
                <w:lang w:val="mk-MK"/>
              </w:rPr>
            </w:pPr>
            <w:r w:rsidRPr="001F3913">
              <w:rPr>
                <w:rStyle w:val="markedcontent"/>
              </w:rPr>
              <w:t>ЕКО</w:t>
            </w:r>
            <w:r w:rsidRPr="001F3913">
              <w:rPr>
                <w:rStyle w:val="markedcontent"/>
                <w:lang w:val="mk-MK"/>
              </w:rPr>
              <w:t xml:space="preserve"> одбор</w:t>
            </w:r>
          </w:p>
        </w:tc>
      </w:tr>
      <w:tr w:rsidR="00EB69C2" w:rsidRPr="00EB69C2" w14:paraId="138328B3" w14:textId="77777777" w:rsidTr="00B25B92">
        <w:trPr>
          <w:trHeight w:val="224"/>
          <w:jc w:val="center"/>
        </w:trPr>
        <w:tc>
          <w:tcPr>
            <w:tcW w:w="16023" w:type="dxa"/>
            <w:gridSpan w:val="3"/>
            <w:shd w:val="clear" w:color="auto" w:fill="FFE599" w:themeFill="accent4" w:themeFillTint="66"/>
          </w:tcPr>
          <w:p w14:paraId="558968B7" w14:textId="77777777" w:rsidR="00EB69C2" w:rsidRPr="001F3913" w:rsidRDefault="00EB69C2" w:rsidP="00EB69C2">
            <w:pPr>
              <w:pStyle w:val="NoSpacing"/>
              <w:rPr>
                <w:rStyle w:val="markedcontent"/>
                <w:b/>
              </w:rPr>
            </w:pPr>
            <w:r w:rsidRPr="001F3913">
              <w:rPr>
                <w:rStyle w:val="markedcontent"/>
                <w:b/>
              </w:rPr>
              <w:t>Подрачје 4: Работа со наставници</w:t>
            </w:r>
          </w:p>
        </w:tc>
      </w:tr>
      <w:tr w:rsidR="00EB69C2" w:rsidRPr="00EB69C2" w14:paraId="534CEEC5" w14:textId="77777777" w:rsidTr="00B25B92">
        <w:trPr>
          <w:trHeight w:val="116"/>
          <w:jc w:val="center"/>
        </w:trPr>
        <w:tc>
          <w:tcPr>
            <w:tcW w:w="16023" w:type="dxa"/>
            <w:gridSpan w:val="3"/>
            <w:shd w:val="clear" w:color="auto" w:fill="FFE599" w:themeFill="accent4" w:themeFillTint="66"/>
          </w:tcPr>
          <w:p w14:paraId="29BD03F1" w14:textId="77777777" w:rsidR="00EB69C2" w:rsidRPr="001F3913" w:rsidRDefault="00EB69C2" w:rsidP="00EB69C2">
            <w:pPr>
              <w:pStyle w:val="NoSpacing"/>
              <w:rPr>
                <w:rStyle w:val="markedcontent"/>
                <w:b/>
              </w:rPr>
            </w:pPr>
            <w:r w:rsidRPr="001F3913">
              <w:rPr>
                <w:rStyle w:val="markedcontent"/>
                <w:b/>
                <w:lang w:val="mk-MK"/>
              </w:rPr>
              <w:t>4</w:t>
            </w:r>
            <w:r w:rsidRPr="001F3913">
              <w:rPr>
                <w:rStyle w:val="markedcontent"/>
                <w:b/>
              </w:rPr>
              <w:t>.1. Поддршка на наставниците за планирање и реализирање на воспитно -образовниот процес и самоевалуацијата</w:t>
            </w:r>
          </w:p>
        </w:tc>
      </w:tr>
      <w:tr w:rsidR="00EB69C2" w:rsidRPr="00EB69C2" w14:paraId="65A96D10" w14:textId="77777777" w:rsidTr="00B25B92">
        <w:trPr>
          <w:trHeight w:val="168"/>
          <w:jc w:val="center"/>
        </w:trPr>
        <w:tc>
          <w:tcPr>
            <w:tcW w:w="16023" w:type="dxa"/>
            <w:gridSpan w:val="3"/>
            <w:shd w:val="clear" w:color="auto" w:fill="FFFFCC"/>
          </w:tcPr>
          <w:p w14:paraId="4970DA93" w14:textId="77777777" w:rsidR="00EB69C2" w:rsidRPr="001F3913" w:rsidRDefault="00EB69C2" w:rsidP="00EB69C2">
            <w:pPr>
              <w:pStyle w:val="NoSpacing"/>
              <w:rPr>
                <w:rFonts w:eastAsia="Times New Roman"/>
                <w:b/>
                <w:i/>
              </w:rPr>
            </w:pPr>
            <w:r w:rsidRPr="001F3913">
              <w:rPr>
                <w:rFonts w:eastAsia="Times New Roman"/>
                <w:b/>
                <w:i/>
              </w:rPr>
              <w:lastRenderedPageBreak/>
              <w:t>Цели: -Соработување и вклученост во креирањето на активностите за реализација на програмските задачи .</w:t>
            </w:r>
          </w:p>
          <w:p w14:paraId="097E1F89" w14:textId="77777777" w:rsidR="00EB69C2" w:rsidRPr="001F3913" w:rsidRDefault="00EB69C2" w:rsidP="00EB69C2">
            <w:pPr>
              <w:pStyle w:val="NoSpacing"/>
              <w:rPr>
                <w:rFonts w:eastAsia="Times New Roman"/>
                <w:b/>
                <w:i/>
              </w:rPr>
            </w:pPr>
            <w:r w:rsidRPr="001F3913">
              <w:rPr>
                <w:rFonts w:eastAsia="Times New Roman"/>
                <w:b/>
                <w:i/>
              </w:rPr>
              <w:t>-Реализација на потребите за снабдување со книги како и учебници за учениците и наставниот кадар за одвивање на наставниот процес.</w:t>
            </w:r>
          </w:p>
          <w:p w14:paraId="468C6DFC" w14:textId="77777777" w:rsidR="00EB69C2" w:rsidRPr="001F3913" w:rsidRDefault="00EB69C2" w:rsidP="00EB69C2">
            <w:pPr>
              <w:pStyle w:val="NoSpacing"/>
              <w:rPr>
                <w:rStyle w:val="markedcontent"/>
                <w:b/>
                <w:i/>
              </w:rPr>
            </w:pPr>
            <w:r w:rsidRPr="001F3913">
              <w:rPr>
                <w:rStyle w:val="markedcontent"/>
                <w:b/>
                <w:i/>
              </w:rPr>
              <w:t>-Задоволување на потребите за помошен материјал, референтна и стручна литература за одвивање на современата настава.</w:t>
            </w:r>
          </w:p>
          <w:p w14:paraId="146444A0" w14:textId="77777777" w:rsidR="00EB69C2" w:rsidRPr="001F3913" w:rsidRDefault="00EB69C2" w:rsidP="00EB69C2">
            <w:pPr>
              <w:pStyle w:val="NoSpacing"/>
              <w:rPr>
                <w:rStyle w:val="markedcontent"/>
                <w:b/>
              </w:rPr>
            </w:pPr>
            <w:r w:rsidRPr="001F3913">
              <w:rPr>
                <w:rStyle w:val="markedcontent"/>
                <w:b/>
                <w:i/>
              </w:rPr>
              <w:t>-Реализација на потребите за различни современи методи и форми во изведувањето на наставата</w:t>
            </w:r>
          </w:p>
        </w:tc>
      </w:tr>
      <w:tr w:rsidR="00EB69C2" w:rsidRPr="00EB69C2" w14:paraId="2C42AAF5" w14:textId="77777777" w:rsidTr="00B25B92">
        <w:trPr>
          <w:trHeight w:val="357"/>
          <w:jc w:val="center"/>
        </w:trPr>
        <w:tc>
          <w:tcPr>
            <w:tcW w:w="10485" w:type="dxa"/>
            <w:shd w:val="clear" w:color="auto" w:fill="FFFFCC"/>
          </w:tcPr>
          <w:p w14:paraId="2FC9EED5" w14:textId="77777777" w:rsidR="00EB69C2" w:rsidRPr="001F3913" w:rsidRDefault="00EB69C2" w:rsidP="00EB69C2">
            <w:pPr>
              <w:pStyle w:val="NoSpacing"/>
              <w:rPr>
                <w:b/>
                <w:lang w:val="mk-MK"/>
              </w:rPr>
            </w:pPr>
            <w:r w:rsidRPr="001F3913">
              <w:rPr>
                <w:b/>
                <w:lang w:val="mk-MK"/>
              </w:rPr>
              <w:t>Активности</w:t>
            </w:r>
          </w:p>
        </w:tc>
        <w:tc>
          <w:tcPr>
            <w:tcW w:w="2693" w:type="dxa"/>
            <w:shd w:val="clear" w:color="auto" w:fill="FFFFCC"/>
          </w:tcPr>
          <w:p w14:paraId="70DC2A0F" w14:textId="77777777" w:rsidR="00EB69C2" w:rsidRPr="001F3913" w:rsidRDefault="00EB69C2" w:rsidP="00EB69C2">
            <w:pPr>
              <w:pStyle w:val="NoSpacing"/>
            </w:pPr>
            <w:r w:rsidRPr="001F3913">
              <w:rPr>
                <w:b/>
                <w:lang w:val="mk-MK"/>
              </w:rPr>
              <w:t>Време на реализација</w:t>
            </w:r>
          </w:p>
        </w:tc>
        <w:tc>
          <w:tcPr>
            <w:tcW w:w="2845" w:type="dxa"/>
            <w:shd w:val="clear" w:color="auto" w:fill="FFFFCC"/>
          </w:tcPr>
          <w:p w14:paraId="494662A2" w14:textId="77777777" w:rsidR="00EB69C2" w:rsidRPr="001F3913" w:rsidRDefault="00EB69C2" w:rsidP="00EB69C2">
            <w:pPr>
              <w:pStyle w:val="NoSpacing"/>
            </w:pPr>
            <w:r w:rsidRPr="001F3913">
              <w:rPr>
                <w:b/>
                <w:lang w:val="mk-MK"/>
              </w:rPr>
              <w:t>соработници</w:t>
            </w:r>
          </w:p>
        </w:tc>
      </w:tr>
      <w:tr w:rsidR="00EB69C2" w:rsidRPr="00EB69C2" w14:paraId="082A963D" w14:textId="77777777" w:rsidTr="00EB69C2">
        <w:trPr>
          <w:trHeight w:val="357"/>
          <w:jc w:val="center"/>
        </w:trPr>
        <w:tc>
          <w:tcPr>
            <w:tcW w:w="10485" w:type="dxa"/>
          </w:tcPr>
          <w:p w14:paraId="14A54522" w14:textId="77777777" w:rsidR="00EB69C2" w:rsidRPr="001F3913" w:rsidRDefault="00EB69C2" w:rsidP="00EB69C2">
            <w:pPr>
              <w:pStyle w:val="NoSpacing"/>
              <w:rPr>
                <w:rStyle w:val="markedcontent"/>
              </w:rPr>
            </w:pPr>
            <w:r w:rsidRPr="001F3913">
              <w:rPr>
                <w:rStyle w:val="markedcontent"/>
              </w:rPr>
              <w:t xml:space="preserve">Планирање и соработка со наставниците за ангажирањето на библиотеката. </w:t>
            </w:r>
          </w:p>
          <w:p w14:paraId="2359F1CF" w14:textId="77777777" w:rsidR="00EB69C2" w:rsidRPr="001F3913" w:rsidRDefault="00EB69C2" w:rsidP="00EB69C2">
            <w:pPr>
              <w:pStyle w:val="NoSpacing"/>
              <w:rPr>
                <w:rStyle w:val="markedcontent"/>
              </w:rPr>
            </w:pPr>
            <w:r w:rsidRPr="001F3913">
              <w:rPr>
                <w:rStyle w:val="markedcontent"/>
              </w:rPr>
              <w:t>Соработка со наставниците во планирањето на набавка и обновата на книжниот фонд.</w:t>
            </w:r>
          </w:p>
          <w:p w14:paraId="4C9E5E7A" w14:textId="77777777" w:rsidR="00EB69C2" w:rsidRPr="001F3913" w:rsidRDefault="00EB69C2" w:rsidP="00EB69C2">
            <w:pPr>
              <w:pStyle w:val="NoSpacing"/>
              <w:rPr>
                <w:rStyle w:val="markedcontent"/>
              </w:rPr>
            </w:pPr>
            <w:r w:rsidRPr="001F3913">
              <w:rPr>
                <w:rStyle w:val="markedcontent"/>
              </w:rPr>
              <w:t>Соработка со наставниците при креирање на планот за работа на библиотекарската,драмската, литературна и рецитаторска секција.</w:t>
            </w:r>
          </w:p>
          <w:p w14:paraId="729B44B6" w14:textId="77777777" w:rsidR="00EB69C2" w:rsidRPr="001F3913" w:rsidRDefault="00EB69C2" w:rsidP="00EB69C2">
            <w:pPr>
              <w:pStyle w:val="NoSpacing"/>
              <w:rPr>
                <w:b/>
                <w:lang w:val="mk-MK"/>
              </w:rPr>
            </w:pPr>
            <w:r w:rsidRPr="001F3913">
              <w:rPr>
                <w:rStyle w:val="markedcontent"/>
              </w:rPr>
              <w:t>Помош за развивање на вештини за користење на различни извори на информации.</w:t>
            </w:r>
          </w:p>
        </w:tc>
        <w:tc>
          <w:tcPr>
            <w:tcW w:w="2693" w:type="dxa"/>
          </w:tcPr>
          <w:p w14:paraId="49A7E484" w14:textId="77777777" w:rsidR="00EB69C2" w:rsidRPr="001F3913" w:rsidRDefault="00EB69C2" w:rsidP="00EB69C2">
            <w:pPr>
              <w:pStyle w:val="NoSpacing"/>
              <w:rPr>
                <w:lang w:val="mk-MK"/>
              </w:rPr>
            </w:pPr>
          </w:p>
          <w:p w14:paraId="48F67318" w14:textId="77777777" w:rsidR="00EB69C2" w:rsidRPr="001F3913" w:rsidRDefault="00EB69C2" w:rsidP="00EB69C2">
            <w:pPr>
              <w:pStyle w:val="NoSpacing"/>
              <w:rPr>
                <w:lang w:val="mk-MK"/>
              </w:rPr>
            </w:pPr>
          </w:p>
          <w:p w14:paraId="54A0AD61" w14:textId="3D4E1F20" w:rsidR="00EB69C2" w:rsidRPr="001F3913" w:rsidRDefault="00EB69C2" w:rsidP="00EB69C2">
            <w:pPr>
              <w:pStyle w:val="NoSpacing"/>
              <w:rPr>
                <w:lang w:val="mk-MK"/>
              </w:rPr>
            </w:pPr>
            <w:r w:rsidRPr="001F3913">
              <w:rPr>
                <w:lang w:val="mk-MK"/>
              </w:rPr>
              <w:t>континуирано</w:t>
            </w:r>
          </w:p>
        </w:tc>
        <w:tc>
          <w:tcPr>
            <w:tcW w:w="2845" w:type="dxa"/>
          </w:tcPr>
          <w:p w14:paraId="33285362" w14:textId="77777777" w:rsidR="00EB69C2" w:rsidRPr="001F3913" w:rsidRDefault="00EB69C2" w:rsidP="00EB69C2">
            <w:pPr>
              <w:pStyle w:val="NoSpacing"/>
              <w:rPr>
                <w:lang w:val="mk-MK"/>
              </w:rPr>
            </w:pPr>
          </w:p>
          <w:p w14:paraId="633D2092" w14:textId="09E2D2C2" w:rsidR="00EB69C2" w:rsidRPr="001F3913" w:rsidRDefault="00EB69C2" w:rsidP="00EB69C2">
            <w:pPr>
              <w:pStyle w:val="NoSpacing"/>
              <w:rPr>
                <w:lang w:val="mk-MK"/>
              </w:rPr>
            </w:pPr>
            <w:r w:rsidRPr="001F3913">
              <w:rPr>
                <w:lang w:val="mk-MK"/>
              </w:rPr>
              <w:t>Наставници</w:t>
            </w:r>
          </w:p>
          <w:p w14:paraId="3B17770D" w14:textId="77777777" w:rsidR="00EB69C2" w:rsidRPr="001F3913" w:rsidRDefault="00EB69C2" w:rsidP="00EB69C2">
            <w:pPr>
              <w:pStyle w:val="NoSpacing"/>
              <w:rPr>
                <w:lang w:val="mk-MK"/>
              </w:rPr>
            </w:pPr>
          </w:p>
          <w:p w14:paraId="238D8B6D" w14:textId="5CA0C84C" w:rsidR="00EB69C2" w:rsidRPr="001F3913" w:rsidRDefault="00EB69C2" w:rsidP="00EB69C2">
            <w:pPr>
              <w:pStyle w:val="NoSpacing"/>
              <w:rPr>
                <w:lang w:val="mk-MK"/>
              </w:rPr>
            </w:pPr>
            <w:r w:rsidRPr="001F3913">
              <w:rPr>
                <w:lang w:val="mk-MK"/>
              </w:rPr>
              <w:t>директор</w:t>
            </w:r>
          </w:p>
        </w:tc>
      </w:tr>
      <w:tr w:rsidR="00EB69C2" w:rsidRPr="00EB69C2" w14:paraId="74D89820" w14:textId="77777777" w:rsidTr="00B25B92">
        <w:trPr>
          <w:trHeight w:val="357"/>
          <w:jc w:val="center"/>
        </w:trPr>
        <w:tc>
          <w:tcPr>
            <w:tcW w:w="16023" w:type="dxa"/>
            <w:gridSpan w:val="3"/>
            <w:shd w:val="clear" w:color="auto" w:fill="FFE599" w:themeFill="accent4" w:themeFillTint="66"/>
          </w:tcPr>
          <w:p w14:paraId="64D25A21" w14:textId="77777777" w:rsidR="00EB69C2" w:rsidRPr="001F3913" w:rsidRDefault="00EB69C2" w:rsidP="00EB69C2">
            <w:pPr>
              <w:pStyle w:val="NoSpacing"/>
              <w:rPr>
                <w:b/>
                <w:lang w:val="mk-MK"/>
              </w:rPr>
            </w:pPr>
            <w:r w:rsidRPr="001F3913">
              <w:rPr>
                <w:rStyle w:val="markedcontent"/>
                <w:b/>
              </w:rPr>
              <w:t>4.2. Поддршка на наставниците за работа со учениц</w:t>
            </w:r>
            <w:r w:rsidRPr="001F3913">
              <w:rPr>
                <w:rStyle w:val="markedcontent"/>
                <w:b/>
                <w:lang w:val="mk-MK"/>
              </w:rPr>
              <w:t>и</w:t>
            </w:r>
          </w:p>
        </w:tc>
      </w:tr>
      <w:tr w:rsidR="00EB69C2" w:rsidRPr="00EB69C2" w14:paraId="6C1627C8" w14:textId="77777777" w:rsidTr="00B25B92">
        <w:trPr>
          <w:trHeight w:val="357"/>
          <w:jc w:val="center"/>
        </w:trPr>
        <w:tc>
          <w:tcPr>
            <w:tcW w:w="16023" w:type="dxa"/>
            <w:gridSpan w:val="3"/>
            <w:shd w:val="clear" w:color="auto" w:fill="FFFFCC"/>
          </w:tcPr>
          <w:p w14:paraId="3450F24C" w14:textId="77777777" w:rsidR="00EB69C2" w:rsidRPr="001F3913" w:rsidRDefault="00EB69C2" w:rsidP="00EB69C2">
            <w:pPr>
              <w:pStyle w:val="NoSpacing"/>
              <w:rPr>
                <w:rStyle w:val="markedcontent"/>
                <w:b/>
                <w:i/>
              </w:rPr>
            </w:pPr>
            <w:r w:rsidRPr="001F3913">
              <w:rPr>
                <w:rStyle w:val="markedcontent"/>
                <w:b/>
                <w:i/>
              </w:rPr>
              <w:t>Цели:Задоволувањена потребите за помошен материјал и стручна литература за одвивање на современата настава.</w:t>
            </w:r>
          </w:p>
          <w:p w14:paraId="206C0C07" w14:textId="77777777" w:rsidR="00EB69C2" w:rsidRPr="001F3913" w:rsidRDefault="00EB69C2" w:rsidP="00EB69C2">
            <w:pPr>
              <w:pStyle w:val="NoSpacing"/>
              <w:rPr>
                <w:b/>
                <w:i/>
              </w:rPr>
            </w:pPr>
            <w:r w:rsidRPr="001F3913">
              <w:rPr>
                <w:rStyle w:val="markedcontent"/>
                <w:b/>
                <w:i/>
              </w:rPr>
              <w:t>-Промовирање на читањето и информациската писменост.</w:t>
            </w:r>
          </w:p>
        </w:tc>
      </w:tr>
      <w:tr w:rsidR="00EB69C2" w:rsidRPr="00EB69C2" w14:paraId="3DB1B09A" w14:textId="77777777" w:rsidTr="00B25B92">
        <w:trPr>
          <w:trHeight w:val="357"/>
          <w:jc w:val="center"/>
        </w:trPr>
        <w:tc>
          <w:tcPr>
            <w:tcW w:w="10485" w:type="dxa"/>
            <w:shd w:val="clear" w:color="auto" w:fill="FFFFCC"/>
          </w:tcPr>
          <w:p w14:paraId="29010930" w14:textId="77777777" w:rsidR="00EB69C2" w:rsidRPr="001F3913" w:rsidRDefault="00EB69C2" w:rsidP="00EB69C2">
            <w:pPr>
              <w:pStyle w:val="NoSpacing"/>
              <w:rPr>
                <w:b/>
                <w:lang w:val="mk-MK"/>
              </w:rPr>
            </w:pPr>
            <w:r w:rsidRPr="001F3913">
              <w:rPr>
                <w:b/>
                <w:lang w:val="mk-MK"/>
              </w:rPr>
              <w:t>Активности</w:t>
            </w:r>
          </w:p>
        </w:tc>
        <w:tc>
          <w:tcPr>
            <w:tcW w:w="2693" w:type="dxa"/>
            <w:shd w:val="clear" w:color="auto" w:fill="FFFFCC"/>
          </w:tcPr>
          <w:p w14:paraId="27CA2EB6" w14:textId="77777777" w:rsidR="00EB69C2" w:rsidRPr="001F3913" w:rsidRDefault="00EB69C2" w:rsidP="00EB69C2">
            <w:pPr>
              <w:pStyle w:val="NoSpacing"/>
            </w:pPr>
            <w:r w:rsidRPr="001F3913">
              <w:rPr>
                <w:b/>
                <w:lang w:val="mk-MK"/>
              </w:rPr>
              <w:t>Време на реализација</w:t>
            </w:r>
          </w:p>
        </w:tc>
        <w:tc>
          <w:tcPr>
            <w:tcW w:w="2845" w:type="dxa"/>
            <w:shd w:val="clear" w:color="auto" w:fill="FFFFCC"/>
          </w:tcPr>
          <w:p w14:paraId="126EBF68" w14:textId="77777777" w:rsidR="00EB69C2" w:rsidRPr="001F3913" w:rsidRDefault="00EB69C2" w:rsidP="00EB69C2">
            <w:pPr>
              <w:pStyle w:val="NoSpacing"/>
            </w:pPr>
            <w:r w:rsidRPr="001F3913">
              <w:rPr>
                <w:b/>
                <w:lang w:val="mk-MK"/>
              </w:rPr>
              <w:t>соработници</w:t>
            </w:r>
          </w:p>
        </w:tc>
      </w:tr>
      <w:tr w:rsidR="00EB69C2" w:rsidRPr="00EB69C2" w14:paraId="199218E4" w14:textId="77777777" w:rsidTr="00EB69C2">
        <w:trPr>
          <w:trHeight w:val="357"/>
          <w:jc w:val="center"/>
        </w:trPr>
        <w:tc>
          <w:tcPr>
            <w:tcW w:w="10485" w:type="dxa"/>
          </w:tcPr>
          <w:p w14:paraId="64D0EA25" w14:textId="77777777" w:rsidR="00EB69C2" w:rsidRPr="001F3913" w:rsidRDefault="00EB69C2" w:rsidP="00EB69C2">
            <w:pPr>
              <w:pStyle w:val="NoSpacing"/>
              <w:rPr>
                <w:rStyle w:val="markedcontent"/>
              </w:rPr>
            </w:pPr>
            <w:r w:rsidRPr="001F3913">
              <w:rPr>
                <w:rStyle w:val="markedcontent"/>
              </w:rPr>
              <w:t>Помагањево развивањето на посебните способности на надарените ученици и мотивирањеза учество на натпревари и литературни конкурси.</w:t>
            </w:r>
          </w:p>
          <w:p w14:paraId="3DB3845A" w14:textId="77777777" w:rsidR="00EB69C2" w:rsidRPr="001F3913" w:rsidRDefault="00EB69C2" w:rsidP="00EB69C2">
            <w:pPr>
              <w:pStyle w:val="NoSpacing"/>
              <w:rPr>
                <w:rStyle w:val="markedcontent"/>
              </w:rPr>
            </w:pPr>
            <w:r w:rsidRPr="001F3913">
              <w:rPr>
                <w:rStyle w:val="markedcontent"/>
              </w:rPr>
              <w:t>Соработка при користење на компјутерска технологија .</w:t>
            </w:r>
          </w:p>
          <w:p w14:paraId="2AE954A7" w14:textId="77777777" w:rsidR="00EB69C2" w:rsidRPr="001F3913" w:rsidRDefault="00EB69C2" w:rsidP="00EB69C2">
            <w:pPr>
              <w:pStyle w:val="NoSpacing"/>
              <w:rPr>
                <w:b/>
                <w:lang w:val="mk-MK"/>
              </w:rPr>
            </w:pPr>
            <w:r w:rsidRPr="001F3913">
              <w:rPr>
                <w:rStyle w:val="markedcontent"/>
              </w:rPr>
              <w:t>Соработка со наставниците и секциите</w:t>
            </w:r>
          </w:p>
        </w:tc>
        <w:tc>
          <w:tcPr>
            <w:tcW w:w="2693" w:type="dxa"/>
          </w:tcPr>
          <w:p w14:paraId="546149FB" w14:textId="77777777" w:rsidR="00EB69C2" w:rsidRPr="001F3913" w:rsidRDefault="00EB69C2" w:rsidP="00EB69C2">
            <w:pPr>
              <w:pStyle w:val="NoSpacing"/>
              <w:rPr>
                <w:rStyle w:val="markedcontent"/>
                <w:lang w:val="mk-MK"/>
              </w:rPr>
            </w:pPr>
            <w:r w:rsidRPr="001F3913">
              <w:rPr>
                <w:rStyle w:val="markedcontent"/>
                <w:lang w:val="mk-MK"/>
              </w:rPr>
              <w:t xml:space="preserve">  </w:t>
            </w:r>
          </w:p>
          <w:p w14:paraId="0A1DDA36" w14:textId="284FB738" w:rsidR="00EB69C2" w:rsidRPr="001F3913" w:rsidRDefault="00EB69C2" w:rsidP="00EB69C2">
            <w:pPr>
              <w:pStyle w:val="NoSpacing"/>
            </w:pPr>
            <w:r w:rsidRPr="001F3913">
              <w:rPr>
                <w:rStyle w:val="markedcontent"/>
              </w:rPr>
              <w:t>Континуирано</w:t>
            </w:r>
          </w:p>
        </w:tc>
        <w:tc>
          <w:tcPr>
            <w:tcW w:w="2845" w:type="dxa"/>
          </w:tcPr>
          <w:p w14:paraId="098AD530" w14:textId="3336B6A6" w:rsidR="00EB69C2" w:rsidRPr="001F3913" w:rsidRDefault="00EB69C2" w:rsidP="00EB69C2">
            <w:pPr>
              <w:pStyle w:val="NoSpacing"/>
              <w:rPr>
                <w:rStyle w:val="markedcontent"/>
                <w:lang w:val="mk-MK"/>
              </w:rPr>
            </w:pPr>
            <w:r w:rsidRPr="001F3913">
              <w:rPr>
                <w:rStyle w:val="markedcontent"/>
              </w:rPr>
              <w:t>Наставници</w:t>
            </w:r>
            <w:r w:rsidRPr="001F3913">
              <w:rPr>
                <w:rStyle w:val="markedcontent"/>
                <w:lang w:val="mk-MK"/>
              </w:rPr>
              <w:t xml:space="preserve"> </w:t>
            </w:r>
          </w:p>
          <w:p w14:paraId="2E2135F4" w14:textId="77777777" w:rsidR="00EB69C2" w:rsidRPr="001F3913" w:rsidRDefault="00EB69C2" w:rsidP="00EB69C2">
            <w:pPr>
              <w:pStyle w:val="NoSpacing"/>
              <w:rPr>
                <w:rStyle w:val="markedcontent"/>
              </w:rPr>
            </w:pPr>
            <w:r w:rsidRPr="001F3913">
              <w:rPr>
                <w:rStyle w:val="markedcontent"/>
              </w:rPr>
              <w:t>Психолог</w:t>
            </w:r>
          </w:p>
          <w:p w14:paraId="4B1FAF3A" w14:textId="77777777" w:rsidR="00EB69C2" w:rsidRPr="001F3913" w:rsidRDefault="00EB69C2" w:rsidP="00EB69C2">
            <w:pPr>
              <w:pStyle w:val="NoSpacing"/>
              <w:rPr>
                <w:lang w:val="mk-MK"/>
              </w:rPr>
            </w:pPr>
            <w:r w:rsidRPr="001F3913">
              <w:rPr>
                <w:rStyle w:val="markedcontent"/>
              </w:rPr>
              <w:t>Педаго</w:t>
            </w:r>
            <w:r w:rsidRPr="001F3913">
              <w:rPr>
                <w:rStyle w:val="markedcontent"/>
                <w:lang w:val="mk-MK"/>
              </w:rPr>
              <w:t>г</w:t>
            </w:r>
          </w:p>
        </w:tc>
      </w:tr>
      <w:tr w:rsidR="00EB69C2" w:rsidRPr="00EB69C2" w14:paraId="4B0C5724" w14:textId="77777777" w:rsidTr="00B25B92">
        <w:trPr>
          <w:trHeight w:val="357"/>
          <w:jc w:val="center"/>
        </w:trPr>
        <w:tc>
          <w:tcPr>
            <w:tcW w:w="16023" w:type="dxa"/>
            <w:gridSpan w:val="3"/>
            <w:shd w:val="clear" w:color="auto" w:fill="FFE599" w:themeFill="accent4" w:themeFillTint="66"/>
          </w:tcPr>
          <w:p w14:paraId="14D1ADFC" w14:textId="77777777" w:rsidR="00EB69C2" w:rsidRPr="001F3913" w:rsidRDefault="00EB69C2" w:rsidP="00EB69C2">
            <w:pPr>
              <w:pStyle w:val="NoSpacing"/>
              <w:rPr>
                <w:b/>
              </w:rPr>
            </w:pPr>
            <w:r w:rsidRPr="001F3913">
              <w:rPr>
                <w:rStyle w:val="markedcontent"/>
                <w:b/>
              </w:rPr>
              <w:t>Подрачје 5: Работа со родители</w:t>
            </w:r>
          </w:p>
        </w:tc>
      </w:tr>
      <w:tr w:rsidR="00EB69C2" w:rsidRPr="00EB69C2" w14:paraId="182F1B33" w14:textId="77777777" w:rsidTr="00B25B92">
        <w:trPr>
          <w:trHeight w:val="357"/>
          <w:jc w:val="center"/>
        </w:trPr>
        <w:tc>
          <w:tcPr>
            <w:tcW w:w="16023" w:type="dxa"/>
            <w:gridSpan w:val="3"/>
            <w:shd w:val="clear" w:color="auto" w:fill="FFE599" w:themeFill="accent4" w:themeFillTint="66"/>
          </w:tcPr>
          <w:p w14:paraId="3377DB91" w14:textId="77777777" w:rsidR="00EB69C2" w:rsidRPr="001F3913" w:rsidRDefault="00EB69C2" w:rsidP="00EB69C2">
            <w:pPr>
              <w:pStyle w:val="NoSpacing"/>
              <w:rPr>
                <w:b/>
              </w:rPr>
            </w:pPr>
            <w:r w:rsidRPr="001F3913">
              <w:rPr>
                <w:rStyle w:val="markedcontent"/>
                <w:b/>
              </w:rPr>
              <w:t>5.1. Едукација на родители</w:t>
            </w:r>
          </w:p>
        </w:tc>
      </w:tr>
      <w:tr w:rsidR="00EB69C2" w:rsidRPr="00EB69C2" w14:paraId="2A8D46AC" w14:textId="77777777" w:rsidTr="00B25B92">
        <w:trPr>
          <w:trHeight w:val="357"/>
          <w:jc w:val="center"/>
        </w:trPr>
        <w:tc>
          <w:tcPr>
            <w:tcW w:w="16023" w:type="dxa"/>
            <w:gridSpan w:val="3"/>
            <w:shd w:val="clear" w:color="auto" w:fill="FFFFCC"/>
          </w:tcPr>
          <w:p w14:paraId="62333EFA" w14:textId="77777777" w:rsidR="00EB69C2" w:rsidRPr="001F3913" w:rsidRDefault="00EB69C2" w:rsidP="00EB69C2">
            <w:pPr>
              <w:pStyle w:val="NoSpacing"/>
              <w:rPr>
                <w:rStyle w:val="markedcontent"/>
                <w:b/>
                <w:i/>
              </w:rPr>
            </w:pPr>
            <w:r w:rsidRPr="001F3913">
              <w:rPr>
                <w:rStyle w:val="markedcontent"/>
                <w:b/>
                <w:i/>
              </w:rPr>
              <w:t>Цели:Поттикнување и оспособување на родителите за соработка и активно вклучување во развојот на своето дете.</w:t>
            </w:r>
          </w:p>
          <w:p w14:paraId="6303F9A6" w14:textId="77777777" w:rsidR="00EB69C2" w:rsidRPr="001F3913" w:rsidRDefault="00EB69C2" w:rsidP="00EB69C2">
            <w:pPr>
              <w:pStyle w:val="NoSpacing"/>
              <w:rPr>
                <w:b/>
                <w:i/>
              </w:rPr>
            </w:pPr>
            <w:r w:rsidRPr="001F3913">
              <w:rPr>
                <w:rStyle w:val="markedcontent"/>
                <w:b/>
                <w:i/>
              </w:rPr>
              <w:t>-Разбирање и осознавање на значењето на културните манифестации и свесност за исходот од манифестацијата</w:t>
            </w:r>
          </w:p>
        </w:tc>
      </w:tr>
      <w:tr w:rsidR="00EB69C2" w:rsidRPr="00EB69C2" w14:paraId="3BF7D8C5" w14:textId="77777777" w:rsidTr="00B25B92">
        <w:trPr>
          <w:trHeight w:val="357"/>
          <w:jc w:val="center"/>
        </w:trPr>
        <w:tc>
          <w:tcPr>
            <w:tcW w:w="10485" w:type="dxa"/>
            <w:shd w:val="clear" w:color="auto" w:fill="FFFFCC"/>
          </w:tcPr>
          <w:p w14:paraId="08DD0782" w14:textId="77777777" w:rsidR="00EB69C2" w:rsidRPr="001F3913" w:rsidRDefault="00EB69C2" w:rsidP="00EB69C2">
            <w:pPr>
              <w:pStyle w:val="NoSpacing"/>
              <w:rPr>
                <w:b/>
                <w:lang w:val="mk-MK"/>
              </w:rPr>
            </w:pPr>
            <w:r w:rsidRPr="001F3913">
              <w:rPr>
                <w:b/>
                <w:lang w:val="mk-MK"/>
              </w:rPr>
              <w:t>Активности</w:t>
            </w:r>
          </w:p>
        </w:tc>
        <w:tc>
          <w:tcPr>
            <w:tcW w:w="2693" w:type="dxa"/>
            <w:shd w:val="clear" w:color="auto" w:fill="FFFFCC"/>
          </w:tcPr>
          <w:p w14:paraId="2275C398" w14:textId="77777777" w:rsidR="00EB69C2" w:rsidRPr="001F3913" w:rsidRDefault="00EB69C2" w:rsidP="00EB69C2">
            <w:pPr>
              <w:pStyle w:val="NoSpacing"/>
              <w:rPr>
                <w:b/>
                <w:lang w:val="mk-MK"/>
              </w:rPr>
            </w:pPr>
            <w:r w:rsidRPr="001F3913">
              <w:rPr>
                <w:b/>
                <w:lang w:val="mk-MK"/>
              </w:rPr>
              <w:t>Време на реализација</w:t>
            </w:r>
          </w:p>
        </w:tc>
        <w:tc>
          <w:tcPr>
            <w:tcW w:w="2845" w:type="dxa"/>
            <w:shd w:val="clear" w:color="auto" w:fill="FFFFCC"/>
          </w:tcPr>
          <w:p w14:paraId="1ADD6EFE" w14:textId="77777777" w:rsidR="00EB69C2" w:rsidRPr="001F3913" w:rsidRDefault="00EB69C2" w:rsidP="00EB69C2">
            <w:pPr>
              <w:pStyle w:val="NoSpacing"/>
              <w:rPr>
                <w:b/>
                <w:lang w:val="mk-MK"/>
              </w:rPr>
            </w:pPr>
            <w:r w:rsidRPr="001F3913">
              <w:rPr>
                <w:b/>
                <w:lang w:val="mk-MK"/>
              </w:rPr>
              <w:t>соработници</w:t>
            </w:r>
          </w:p>
        </w:tc>
      </w:tr>
      <w:tr w:rsidR="00EB69C2" w:rsidRPr="00EB69C2" w14:paraId="2B169E91" w14:textId="77777777" w:rsidTr="00EB69C2">
        <w:trPr>
          <w:trHeight w:val="357"/>
          <w:jc w:val="center"/>
        </w:trPr>
        <w:tc>
          <w:tcPr>
            <w:tcW w:w="10485" w:type="dxa"/>
          </w:tcPr>
          <w:p w14:paraId="2E43D6E2" w14:textId="77777777" w:rsidR="00EB69C2" w:rsidRPr="001F3913" w:rsidRDefault="00EB69C2" w:rsidP="00EB69C2">
            <w:pPr>
              <w:pStyle w:val="NoSpacing"/>
              <w:rPr>
                <w:rStyle w:val="markedcontent"/>
              </w:rPr>
            </w:pPr>
            <w:r w:rsidRPr="001F3913">
              <w:rPr>
                <w:rStyle w:val="markedcontent"/>
              </w:rPr>
              <w:t>Индивидуално и групно советување за соодветен избор на материјал за учење за нивното дете.</w:t>
            </w:r>
          </w:p>
          <w:p w14:paraId="7B97635B" w14:textId="77777777" w:rsidR="00EB69C2" w:rsidRPr="001F3913" w:rsidRDefault="00EB69C2" w:rsidP="00EB69C2">
            <w:pPr>
              <w:pStyle w:val="NoSpacing"/>
              <w:rPr>
                <w:rStyle w:val="markedcontent"/>
              </w:rPr>
            </w:pPr>
            <w:r w:rsidRPr="001F3913">
              <w:rPr>
                <w:rStyle w:val="markedcontent"/>
              </w:rPr>
              <w:t>Едуцирање на родителите за поддршка и развивање на интересите и вештини за читање и учење.</w:t>
            </w:r>
          </w:p>
          <w:p w14:paraId="79CB904B" w14:textId="77777777" w:rsidR="00EB69C2" w:rsidRPr="001F3913" w:rsidRDefault="00EB69C2" w:rsidP="00EB69C2">
            <w:pPr>
              <w:pStyle w:val="NoSpacing"/>
              <w:rPr>
                <w:rStyle w:val="markedcontent"/>
              </w:rPr>
            </w:pPr>
            <w:r w:rsidRPr="001F3913">
              <w:rPr>
                <w:rStyle w:val="markedcontent"/>
              </w:rPr>
              <w:t>Вклучување на родителите во акции за збогатување на фондот на книги и други материјали.</w:t>
            </w:r>
          </w:p>
          <w:p w14:paraId="116B7F5D" w14:textId="33DE851A" w:rsidR="00EB69C2" w:rsidRPr="001F3913" w:rsidRDefault="00EB69C2" w:rsidP="00EB69C2">
            <w:pPr>
              <w:pStyle w:val="NoSpacing"/>
              <w:rPr>
                <w:b/>
                <w:lang w:val="mk-MK"/>
              </w:rPr>
            </w:pPr>
            <w:r w:rsidRPr="001F3913">
              <w:rPr>
                <w:rStyle w:val="markedcontent"/>
              </w:rPr>
              <w:t>Планирање</w:t>
            </w:r>
            <w:r w:rsidRPr="001F3913">
              <w:rPr>
                <w:rStyle w:val="markedcontent"/>
                <w:lang w:val="mk-MK"/>
              </w:rPr>
              <w:t xml:space="preserve"> </w:t>
            </w:r>
            <w:r w:rsidRPr="001F3913">
              <w:rPr>
                <w:rStyle w:val="markedcontent"/>
              </w:rPr>
              <w:t>и</w:t>
            </w:r>
            <w:r w:rsidRPr="001F3913">
              <w:rPr>
                <w:rStyle w:val="markedcontent"/>
                <w:lang w:val="mk-MK"/>
              </w:rPr>
              <w:t xml:space="preserve"> </w:t>
            </w:r>
            <w:r w:rsidRPr="001F3913">
              <w:rPr>
                <w:rStyle w:val="markedcontent"/>
              </w:rPr>
              <w:t>реализација на културно-просветни манифестации и зачленувањето на првоодделенците во училишната библиотека</w:t>
            </w:r>
          </w:p>
        </w:tc>
        <w:tc>
          <w:tcPr>
            <w:tcW w:w="2693" w:type="dxa"/>
          </w:tcPr>
          <w:p w14:paraId="6401DED6" w14:textId="77777777" w:rsidR="00EB69C2" w:rsidRPr="001F3913" w:rsidRDefault="00EB69C2" w:rsidP="00EB69C2">
            <w:pPr>
              <w:pStyle w:val="NoSpacing"/>
            </w:pPr>
          </w:p>
          <w:p w14:paraId="36CE9F98" w14:textId="77777777" w:rsidR="00EB69C2" w:rsidRPr="001F3913" w:rsidRDefault="00EB69C2" w:rsidP="00EB69C2">
            <w:pPr>
              <w:pStyle w:val="NoSpacing"/>
            </w:pPr>
          </w:p>
          <w:p w14:paraId="741A356A" w14:textId="1B852BFB" w:rsidR="00EB69C2" w:rsidRPr="001F3913" w:rsidRDefault="00EB69C2" w:rsidP="00EB69C2">
            <w:pPr>
              <w:pStyle w:val="NoSpacing"/>
              <w:rPr>
                <w:lang w:val="mk-MK"/>
              </w:rPr>
            </w:pPr>
            <w:r w:rsidRPr="001F3913">
              <w:rPr>
                <w:lang w:val="mk-MK"/>
              </w:rPr>
              <w:t xml:space="preserve">Континуирано </w:t>
            </w:r>
          </w:p>
        </w:tc>
        <w:tc>
          <w:tcPr>
            <w:tcW w:w="2845" w:type="dxa"/>
          </w:tcPr>
          <w:p w14:paraId="787DE751" w14:textId="0CD3CDB3" w:rsidR="00EB69C2" w:rsidRPr="001F3913" w:rsidRDefault="00EB69C2" w:rsidP="00EB69C2">
            <w:pPr>
              <w:pStyle w:val="NoSpacing"/>
              <w:rPr>
                <w:lang w:val="mk-MK"/>
              </w:rPr>
            </w:pPr>
            <w:r w:rsidRPr="001F3913">
              <w:rPr>
                <w:lang w:val="mk-MK"/>
              </w:rPr>
              <w:t>Директор</w:t>
            </w:r>
          </w:p>
          <w:p w14:paraId="11201693" w14:textId="77777777" w:rsidR="00EB69C2" w:rsidRPr="001F3913" w:rsidRDefault="00EB69C2" w:rsidP="00EB69C2">
            <w:pPr>
              <w:pStyle w:val="NoSpacing"/>
              <w:rPr>
                <w:lang w:val="mk-MK"/>
              </w:rPr>
            </w:pPr>
          </w:p>
          <w:p w14:paraId="170EBA88" w14:textId="6638796F" w:rsidR="00EB69C2" w:rsidRPr="001F3913" w:rsidRDefault="00EB69C2" w:rsidP="00EB69C2">
            <w:pPr>
              <w:pStyle w:val="NoSpacing"/>
              <w:rPr>
                <w:lang w:val="mk-MK"/>
              </w:rPr>
            </w:pPr>
            <w:r w:rsidRPr="001F3913">
              <w:rPr>
                <w:lang w:val="mk-MK"/>
              </w:rPr>
              <w:t>родители</w:t>
            </w:r>
          </w:p>
        </w:tc>
      </w:tr>
      <w:tr w:rsidR="00EB69C2" w:rsidRPr="00EB69C2" w14:paraId="7FE88474" w14:textId="77777777" w:rsidTr="00B25B92">
        <w:trPr>
          <w:trHeight w:val="357"/>
          <w:jc w:val="center"/>
        </w:trPr>
        <w:tc>
          <w:tcPr>
            <w:tcW w:w="16023" w:type="dxa"/>
            <w:gridSpan w:val="3"/>
            <w:shd w:val="clear" w:color="auto" w:fill="FFE599" w:themeFill="accent4" w:themeFillTint="66"/>
          </w:tcPr>
          <w:p w14:paraId="1DCDEC22" w14:textId="77777777" w:rsidR="00EB69C2" w:rsidRPr="001F3913" w:rsidRDefault="00EB69C2" w:rsidP="00EB69C2">
            <w:pPr>
              <w:pStyle w:val="NoSpacing"/>
              <w:rPr>
                <w:b/>
                <w:lang w:val="mk-MK"/>
              </w:rPr>
            </w:pPr>
            <w:r w:rsidRPr="001F3913">
              <w:rPr>
                <w:rStyle w:val="markedcontent"/>
                <w:b/>
              </w:rPr>
              <w:t>Подрачје 6: Соработка со заедницат</w:t>
            </w:r>
            <w:r w:rsidRPr="001F3913">
              <w:rPr>
                <w:rStyle w:val="markedcontent"/>
                <w:b/>
                <w:lang w:val="mk-MK"/>
              </w:rPr>
              <w:t>а</w:t>
            </w:r>
          </w:p>
        </w:tc>
      </w:tr>
      <w:tr w:rsidR="00EB69C2" w:rsidRPr="00EB69C2" w14:paraId="087A1953" w14:textId="77777777" w:rsidTr="00B25B92">
        <w:trPr>
          <w:trHeight w:val="357"/>
          <w:jc w:val="center"/>
        </w:trPr>
        <w:tc>
          <w:tcPr>
            <w:tcW w:w="16023" w:type="dxa"/>
            <w:gridSpan w:val="3"/>
            <w:shd w:val="clear" w:color="auto" w:fill="FFE599" w:themeFill="accent4" w:themeFillTint="66"/>
          </w:tcPr>
          <w:p w14:paraId="162E4783" w14:textId="77777777" w:rsidR="00EB69C2" w:rsidRPr="001F3913" w:rsidRDefault="00EB69C2" w:rsidP="00EB69C2">
            <w:pPr>
              <w:pStyle w:val="NoSpacing"/>
              <w:rPr>
                <w:b/>
              </w:rPr>
            </w:pPr>
            <w:r w:rsidRPr="001F3913">
              <w:rPr>
                <w:rStyle w:val="markedcontent"/>
                <w:b/>
              </w:rPr>
              <w:t>6.1.Соработка со стручни институции и организации</w:t>
            </w:r>
          </w:p>
        </w:tc>
      </w:tr>
      <w:tr w:rsidR="00EB69C2" w:rsidRPr="00EB69C2" w14:paraId="24520D10" w14:textId="77777777" w:rsidTr="00B25B92">
        <w:trPr>
          <w:trHeight w:val="357"/>
          <w:jc w:val="center"/>
        </w:trPr>
        <w:tc>
          <w:tcPr>
            <w:tcW w:w="16023" w:type="dxa"/>
            <w:gridSpan w:val="3"/>
            <w:shd w:val="clear" w:color="auto" w:fill="FFFFCC"/>
          </w:tcPr>
          <w:p w14:paraId="4F2A497D" w14:textId="77777777" w:rsidR="00EB69C2" w:rsidRPr="001F3913" w:rsidRDefault="00EB69C2" w:rsidP="00EB69C2">
            <w:pPr>
              <w:pStyle w:val="NoSpacing"/>
              <w:rPr>
                <w:b/>
              </w:rPr>
            </w:pPr>
            <w:r w:rsidRPr="001F3913">
              <w:rPr>
                <w:rStyle w:val="markedcontent"/>
                <w:b/>
              </w:rPr>
              <w:t>Цели:Размена на искуства, афирмација, личен и професионален разво</w:t>
            </w:r>
            <w:r w:rsidRPr="001F3913">
              <w:rPr>
                <w:rStyle w:val="markedcontent"/>
                <w:b/>
                <w:lang w:val="mk-MK"/>
              </w:rPr>
              <w:t>ј</w:t>
            </w:r>
          </w:p>
        </w:tc>
      </w:tr>
      <w:tr w:rsidR="00EB69C2" w:rsidRPr="00EB69C2" w14:paraId="295A4BF4" w14:textId="77777777" w:rsidTr="00B25B92">
        <w:trPr>
          <w:trHeight w:val="357"/>
          <w:jc w:val="center"/>
        </w:trPr>
        <w:tc>
          <w:tcPr>
            <w:tcW w:w="10485" w:type="dxa"/>
            <w:shd w:val="clear" w:color="auto" w:fill="FFFFCC"/>
          </w:tcPr>
          <w:p w14:paraId="7ACBF1AE" w14:textId="77777777" w:rsidR="00EB69C2" w:rsidRPr="001F3913" w:rsidRDefault="00EB69C2" w:rsidP="00EB69C2">
            <w:pPr>
              <w:pStyle w:val="NoSpacing"/>
              <w:rPr>
                <w:b/>
                <w:lang w:val="mk-MK"/>
              </w:rPr>
            </w:pPr>
            <w:r w:rsidRPr="001F3913">
              <w:rPr>
                <w:b/>
                <w:lang w:val="mk-MK"/>
              </w:rPr>
              <w:t>Активности</w:t>
            </w:r>
          </w:p>
        </w:tc>
        <w:tc>
          <w:tcPr>
            <w:tcW w:w="2693" w:type="dxa"/>
            <w:shd w:val="clear" w:color="auto" w:fill="FFFFCC"/>
          </w:tcPr>
          <w:p w14:paraId="7D039C5D" w14:textId="77777777" w:rsidR="00EB69C2" w:rsidRPr="001F3913" w:rsidRDefault="00EB69C2" w:rsidP="00EB69C2">
            <w:pPr>
              <w:pStyle w:val="NoSpacing"/>
              <w:rPr>
                <w:b/>
                <w:lang w:val="mk-MK"/>
              </w:rPr>
            </w:pPr>
            <w:r w:rsidRPr="001F3913">
              <w:rPr>
                <w:b/>
                <w:lang w:val="mk-MK"/>
              </w:rPr>
              <w:t>Време на реализација</w:t>
            </w:r>
          </w:p>
        </w:tc>
        <w:tc>
          <w:tcPr>
            <w:tcW w:w="2845" w:type="dxa"/>
            <w:shd w:val="clear" w:color="auto" w:fill="FFFFCC"/>
          </w:tcPr>
          <w:p w14:paraId="0E929B3E" w14:textId="77777777" w:rsidR="00EB69C2" w:rsidRPr="001F3913" w:rsidRDefault="00EB69C2" w:rsidP="00EB69C2">
            <w:pPr>
              <w:pStyle w:val="NoSpacing"/>
              <w:rPr>
                <w:b/>
                <w:lang w:val="mk-MK"/>
              </w:rPr>
            </w:pPr>
            <w:r w:rsidRPr="001F3913">
              <w:rPr>
                <w:b/>
                <w:lang w:val="mk-MK"/>
              </w:rPr>
              <w:t>соработници</w:t>
            </w:r>
          </w:p>
        </w:tc>
      </w:tr>
      <w:tr w:rsidR="00EB69C2" w:rsidRPr="00EB69C2" w14:paraId="6F89533E" w14:textId="77777777" w:rsidTr="00EB69C2">
        <w:trPr>
          <w:trHeight w:val="357"/>
          <w:jc w:val="center"/>
        </w:trPr>
        <w:tc>
          <w:tcPr>
            <w:tcW w:w="10485" w:type="dxa"/>
          </w:tcPr>
          <w:p w14:paraId="08208C7C" w14:textId="77777777" w:rsidR="00EB69C2" w:rsidRPr="001F3913" w:rsidRDefault="00EB69C2" w:rsidP="00EB69C2">
            <w:pPr>
              <w:pStyle w:val="NoSpacing"/>
              <w:rPr>
                <w:rStyle w:val="markedcontent"/>
              </w:rPr>
            </w:pPr>
            <w:r w:rsidRPr="001F3913">
              <w:rPr>
                <w:rStyle w:val="markedcontent"/>
              </w:rPr>
              <w:t>Соработка со високообразовни институции , училишни</w:t>
            </w:r>
            <w:r w:rsidRPr="001F3913">
              <w:rPr>
                <w:rStyle w:val="markedcontent"/>
                <w:lang w:val="mk-MK"/>
              </w:rPr>
              <w:t xml:space="preserve"> </w:t>
            </w:r>
            <w:r w:rsidRPr="001F3913">
              <w:rPr>
                <w:rStyle w:val="markedcontent"/>
              </w:rPr>
              <w:t>и други библиотеки.</w:t>
            </w:r>
          </w:p>
          <w:p w14:paraId="63BA3767" w14:textId="77777777" w:rsidR="00EB69C2" w:rsidRPr="001F3913" w:rsidRDefault="00EB69C2" w:rsidP="00EB69C2">
            <w:pPr>
              <w:pStyle w:val="NoSpacing"/>
              <w:rPr>
                <w:rStyle w:val="markedcontent"/>
              </w:rPr>
            </w:pPr>
            <w:r w:rsidRPr="001F3913">
              <w:rPr>
                <w:rStyle w:val="markedcontent"/>
              </w:rPr>
              <w:lastRenderedPageBreak/>
              <w:t>Соработка со библиотеки од локалната заедница и пошироко.</w:t>
            </w:r>
          </w:p>
          <w:p w14:paraId="79EC59C2" w14:textId="77777777" w:rsidR="00EB69C2" w:rsidRPr="001F3913" w:rsidRDefault="00EB69C2" w:rsidP="00EB69C2">
            <w:pPr>
              <w:pStyle w:val="NoSpacing"/>
              <w:rPr>
                <w:rStyle w:val="markedcontent"/>
              </w:rPr>
            </w:pPr>
            <w:r w:rsidRPr="001F3913">
              <w:rPr>
                <w:rStyle w:val="markedcontent"/>
              </w:rPr>
              <w:t>Соработка со издавачкикуќи.</w:t>
            </w:r>
          </w:p>
          <w:p w14:paraId="7B3C6487" w14:textId="77777777" w:rsidR="00EB69C2" w:rsidRPr="001F3913" w:rsidRDefault="00EB69C2" w:rsidP="00EB69C2">
            <w:pPr>
              <w:pStyle w:val="NoSpacing"/>
            </w:pPr>
            <w:r w:rsidRPr="001F3913">
              <w:rPr>
                <w:rStyle w:val="markedcontent"/>
              </w:rPr>
              <w:t>Посета на Саем на книгата</w:t>
            </w:r>
          </w:p>
        </w:tc>
        <w:tc>
          <w:tcPr>
            <w:tcW w:w="2693" w:type="dxa"/>
          </w:tcPr>
          <w:p w14:paraId="56E99563" w14:textId="77777777" w:rsidR="00EB69C2" w:rsidRPr="001F3913" w:rsidRDefault="00EB69C2" w:rsidP="00EB69C2">
            <w:pPr>
              <w:pStyle w:val="NoSpacing"/>
              <w:rPr>
                <w:lang w:val="mk-MK"/>
              </w:rPr>
            </w:pPr>
            <w:r w:rsidRPr="001F3913">
              <w:rPr>
                <w:lang w:val="mk-MK"/>
              </w:rPr>
              <w:lastRenderedPageBreak/>
              <w:t>Во текот на учебната година</w:t>
            </w:r>
          </w:p>
        </w:tc>
        <w:tc>
          <w:tcPr>
            <w:tcW w:w="2845" w:type="dxa"/>
          </w:tcPr>
          <w:p w14:paraId="5A14EB07" w14:textId="77777777" w:rsidR="00EB69C2" w:rsidRPr="001F3913" w:rsidRDefault="00EB69C2" w:rsidP="00EB69C2">
            <w:pPr>
              <w:pStyle w:val="NoSpacing"/>
              <w:rPr>
                <w:lang w:val="mk-MK"/>
              </w:rPr>
            </w:pPr>
            <w:r w:rsidRPr="001F3913">
              <w:rPr>
                <w:lang w:val="mk-MK"/>
              </w:rPr>
              <w:t>институции</w:t>
            </w:r>
          </w:p>
        </w:tc>
      </w:tr>
      <w:tr w:rsidR="00EB69C2" w:rsidRPr="00EB69C2" w14:paraId="1FD5E6AB" w14:textId="77777777" w:rsidTr="00B25B92">
        <w:trPr>
          <w:trHeight w:val="357"/>
          <w:jc w:val="center"/>
        </w:trPr>
        <w:tc>
          <w:tcPr>
            <w:tcW w:w="16023" w:type="dxa"/>
            <w:gridSpan w:val="3"/>
            <w:shd w:val="clear" w:color="auto" w:fill="FFE599" w:themeFill="accent4" w:themeFillTint="66"/>
          </w:tcPr>
          <w:p w14:paraId="024B5A5A" w14:textId="77777777" w:rsidR="00EB69C2" w:rsidRPr="001F3913" w:rsidRDefault="00EB69C2" w:rsidP="00EB69C2">
            <w:pPr>
              <w:pStyle w:val="NoSpacing"/>
              <w:rPr>
                <w:b/>
              </w:rPr>
            </w:pPr>
            <w:r w:rsidRPr="001F3913">
              <w:rPr>
                <w:rStyle w:val="markedcontent"/>
                <w:b/>
              </w:rPr>
              <w:t>Подрачје 7: Професионален развој и професионална соработка</w:t>
            </w:r>
          </w:p>
        </w:tc>
      </w:tr>
      <w:tr w:rsidR="00EB69C2" w:rsidRPr="00EB69C2" w14:paraId="301285DD" w14:textId="77777777" w:rsidTr="00B25B92">
        <w:trPr>
          <w:trHeight w:val="357"/>
          <w:jc w:val="center"/>
        </w:trPr>
        <w:tc>
          <w:tcPr>
            <w:tcW w:w="16023" w:type="dxa"/>
            <w:gridSpan w:val="3"/>
            <w:shd w:val="clear" w:color="auto" w:fill="FFE599" w:themeFill="accent4" w:themeFillTint="66"/>
          </w:tcPr>
          <w:p w14:paraId="6BFEFBE6" w14:textId="77777777" w:rsidR="00EB69C2" w:rsidRPr="001F3913" w:rsidRDefault="00EB69C2" w:rsidP="00EB69C2">
            <w:pPr>
              <w:pStyle w:val="NoSpacing"/>
              <w:rPr>
                <w:b/>
              </w:rPr>
            </w:pPr>
            <w:r w:rsidRPr="001F3913">
              <w:rPr>
                <w:rStyle w:val="markedcontent"/>
                <w:b/>
              </w:rPr>
              <w:t>7.1.: Личен професионален развој</w:t>
            </w:r>
          </w:p>
        </w:tc>
      </w:tr>
      <w:tr w:rsidR="00EB69C2" w:rsidRPr="00EB69C2" w14:paraId="73951F31" w14:textId="77777777" w:rsidTr="00B25B92">
        <w:trPr>
          <w:trHeight w:val="357"/>
          <w:jc w:val="center"/>
        </w:trPr>
        <w:tc>
          <w:tcPr>
            <w:tcW w:w="16023" w:type="dxa"/>
            <w:gridSpan w:val="3"/>
            <w:shd w:val="clear" w:color="auto" w:fill="FFFFCC"/>
          </w:tcPr>
          <w:p w14:paraId="51A64AEC" w14:textId="1B2987DC" w:rsidR="00EB69C2" w:rsidRPr="001F3913" w:rsidRDefault="00EB69C2" w:rsidP="00EB69C2">
            <w:pPr>
              <w:pStyle w:val="NoSpacing"/>
              <w:rPr>
                <w:b/>
              </w:rPr>
            </w:pPr>
            <w:r w:rsidRPr="001F3913">
              <w:rPr>
                <w:rStyle w:val="markedcontent"/>
                <w:b/>
              </w:rPr>
              <w:t>Цели:Следење на стручните новини во библиотекарството, размена на искуства со колеги во професијата и примена на умеењата, вештините и стручните компетенции во работењето, за остварување и промовирање на доживотно учење и напредувањ</w:t>
            </w:r>
            <w:r w:rsidRPr="001F3913">
              <w:rPr>
                <w:rStyle w:val="markedcontent"/>
                <w:b/>
                <w:lang w:val="mk-MK"/>
              </w:rPr>
              <w:t>е</w:t>
            </w:r>
          </w:p>
        </w:tc>
      </w:tr>
      <w:tr w:rsidR="00EB69C2" w:rsidRPr="00EB69C2" w14:paraId="1D9DD747" w14:textId="77777777" w:rsidTr="00B25B92">
        <w:trPr>
          <w:trHeight w:val="357"/>
          <w:jc w:val="center"/>
        </w:trPr>
        <w:tc>
          <w:tcPr>
            <w:tcW w:w="10485" w:type="dxa"/>
            <w:shd w:val="clear" w:color="auto" w:fill="FFFFCC"/>
          </w:tcPr>
          <w:p w14:paraId="3ADA8460" w14:textId="77777777" w:rsidR="00EB69C2" w:rsidRPr="001F3913" w:rsidRDefault="00EB69C2" w:rsidP="00EB69C2">
            <w:pPr>
              <w:pStyle w:val="NoSpacing"/>
              <w:rPr>
                <w:b/>
                <w:lang w:val="mk-MK"/>
              </w:rPr>
            </w:pPr>
            <w:r w:rsidRPr="001F3913">
              <w:rPr>
                <w:b/>
                <w:lang w:val="mk-MK"/>
              </w:rPr>
              <w:t>Активности</w:t>
            </w:r>
          </w:p>
        </w:tc>
        <w:tc>
          <w:tcPr>
            <w:tcW w:w="2693" w:type="dxa"/>
            <w:shd w:val="clear" w:color="auto" w:fill="FFFFCC"/>
          </w:tcPr>
          <w:p w14:paraId="6C152E2A" w14:textId="77777777" w:rsidR="00EB69C2" w:rsidRPr="001F3913" w:rsidRDefault="00EB69C2" w:rsidP="00EB69C2">
            <w:pPr>
              <w:pStyle w:val="NoSpacing"/>
              <w:rPr>
                <w:b/>
                <w:lang w:val="mk-MK"/>
              </w:rPr>
            </w:pPr>
            <w:r w:rsidRPr="001F3913">
              <w:rPr>
                <w:b/>
                <w:lang w:val="mk-MK"/>
              </w:rPr>
              <w:t>Време на реализација</w:t>
            </w:r>
          </w:p>
        </w:tc>
        <w:tc>
          <w:tcPr>
            <w:tcW w:w="2845" w:type="dxa"/>
            <w:shd w:val="clear" w:color="auto" w:fill="FFFFCC"/>
          </w:tcPr>
          <w:p w14:paraId="0398F28E" w14:textId="77777777" w:rsidR="00EB69C2" w:rsidRPr="001F3913" w:rsidRDefault="00EB69C2" w:rsidP="00EB69C2">
            <w:pPr>
              <w:pStyle w:val="NoSpacing"/>
              <w:rPr>
                <w:b/>
                <w:lang w:val="mk-MK"/>
              </w:rPr>
            </w:pPr>
            <w:r w:rsidRPr="001F3913">
              <w:rPr>
                <w:b/>
                <w:lang w:val="mk-MK"/>
              </w:rPr>
              <w:t>соработници</w:t>
            </w:r>
          </w:p>
        </w:tc>
      </w:tr>
      <w:tr w:rsidR="00EB69C2" w:rsidRPr="00EB69C2" w14:paraId="10497F77" w14:textId="77777777" w:rsidTr="00EB69C2">
        <w:trPr>
          <w:trHeight w:val="357"/>
          <w:jc w:val="center"/>
        </w:trPr>
        <w:tc>
          <w:tcPr>
            <w:tcW w:w="10485" w:type="dxa"/>
          </w:tcPr>
          <w:p w14:paraId="4B588048" w14:textId="77777777" w:rsidR="00EB69C2" w:rsidRPr="001F3913" w:rsidRDefault="00EB69C2" w:rsidP="00EB69C2">
            <w:pPr>
              <w:pStyle w:val="NoSpacing"/>
              <w:rPr>
                <w:rStyle w:val="markedcontent"/>
              </w:rPr>
            </w:pPr>
            <w:r w:rsidRPr="001F3913">
              <w:rPr>
                <w:rStyle w:val="markedcontent"/>
              </w:rPr>
              <w:t>Работење на постојано подобрување во водењето и организација на библиотеката.</w:t>
            </w:r>
          </w:p>
          <w:p w14:paraId="1D3E1A8F" w14:textId="77777777" w:rsidR="00EB69C2" w:rsidRPr="001F3913" w:rsidRDefault="00EB69C2" w:rsidP="00EB69C2">
            <w:pPr>
              <w:pStyle w:val="NoSpacing"/>
              <w:rPr>
                <w:rStyle w:val="markedcontent"/>
              </w:rPr>
            </w:pPr>
            <w:r w:rsidRPr="001F3913">
              <w:rPr>
                <w:rStyle w:val="markedcontent"/>
              </w:rPr>
              <w:t>-Следење стручна литература и информации значајни за образование и воспитание.</w:t>
            </w:r>
          </w:p>
          <w:p w14:paraId="728D8F9A" w14:textId="77777777" w:rsidR="00EB69C2" w:rsidRPr="001F3913" w:rsidRDefault="00EB69C2" w:rsidP="00EB69C2">
            <w:pPr>
              <w:pStyle w:val="NoSpacing"/>
              <w:rPr>
                <w:rStyle w:val="markedcontent"/>
              </w:rPr>
            </w:pPr>
            <w:r w:rsidRPr="001F3913">
              <w:rPr>
                <w:rStyle w:val="markedcontent"/>
              </w:rPr>
              <w:t>-Внесување</w:t>
            </w:r>
            <w:r w:rsidRPr="001F3913">
              <w:rPr>
                <w:rStyle w:val="markedcontent"/>
                <w:lang w:val="mk-MK"/>
              </w:rPr>
              <w:t xml:space="preserve"> </w:t>
            </w:r>
            <w:r w:rsidRPr="001F3913">
              <w:rPr>
                <w:rStyle w:val="markedcontent"/>
              </w:rPr>
              <w:t>новини во работењето со наставниците и учењето.-</w:t>
            </w:r>
          </w:p>
          <w:p w14:paraId="3BCAF4DE" w14:textId="77777777" w:rsidR="00EB69C2" w:rsidRPr="001F3913" w:rsidRDefault="00EB69C2" w:rsidP="00EB69C2">
            <w:pPr>
              <w:pStyle w:val="NoSpacing"/>
              <w:rPr>
                <w:rStyle w:val="markedcontent"/>
              </w:rPr>
            </w:pPr>
            <w:r w:rsidRPr="001F3913">
              <w:rPr>
                <w:rStyle w:val="markedcontent"/>
              </w:rPr>
              <w:t>Планирање,водање</w:t>
            </w:r>
            <w:r w:rsidRPr="001F3913">
              <w:rPr>
                <w:rStyle w:val="markedcontent"/>
                <w:lang w:val="mk-MK"/>
              </w:rPr>
              <w:t xml:space="preserve"> </w:t>
            </w:r>
            <w:r w:rsidRPr="001F3913">
              <w:rPr>
                <w:rStyle w:val="markedcontent"/>
              </w:rPr>
              <w:t>евиденција, и поседувањедокази (обуки, семинари, сертификати) за личниот професионален развој.</w:t>
            </w:r>
          </w:p>
          <w:p w14:paraId="7420AE1B" w14:textId="77777777" w:rsidR="00EB69C2" w:rsidRPr="001F3913" w:rsidRDefault="00EB69C2" w:rsidP="00EB69C2">
            <w:pPr>
              <w:pStyle w:val="NoSpacing"/>
            </w:pPr>
            <w:r w:rsidRPr="001F3913">
              <w:rPr>
                <w:rStyle w:val="markedcontent"/>
              </w:rPr>
              <w:t>-Однесување согласно етичкиот кодекс на професијата</w:t>
            </w:r>
          </w:p>
        </w:tc>
        <w:tc>
          <w:tcPr>
            <w:tcW w:w="2693" w:type="dxa"/>
          </w:tcPr>
          <w:p w14:paraId="24C42A43" w14:textId="77777777" w:rsidR="00EB69C2" w:rsidRPr="001F3913" w:rsidRDefault="00EB69C2" w:rsidP="00EB69C2">
            <w:pPr>
              <w:pStyle w:val="NoSpacing"/>
            </w:pPr>
          </w:p>
          <w:p w14:paraId="149607E9" w14:textId="77777777" w:rsidR="00EB69C2" w:rsidRPr="001F3913" w:rsidRDefault="00EB69C2" w:rsidP="00EB69C2">
            <w:pPr>
              <w:pStyle w:val="NoSpacing"/>
            </w:pPr>
          </w:p>
          <w:p w14:paraId="5ABA38A1" w14:textId="77777777" w:rsidR="00EB69C2" w:rsidRPr="001F3913" w:rsidRDefault="00EB69C2" w:rsidP="00EB69C2">
            <w:pPr>
              <w:pStyle w:val="NoSpacing"/>
              <w:rPr>
                <w:lang w:val="mk-MK"/>
              </w:rPr>
            </w:pPr>
            <w:r w:rsidRPr="001F3913">
              <w:rPr>
                <w:lang w:val="mk-MK"/>
              </w:rPr>
              <w:t>континуирано</w:t>
            </w:r>
          </w:p>
        </w:tc>
        <w:tc>
          <w:tcPr>
            <w:tcW w:w="2845" w:type="dxa"/>
          </w:tcPr>
          <w:p w14:paraId="351B612A" w14:textId="77777777" w:rsidR="00EB69C2" w:rsidRPr="001F3913" w:rsidRDefault="00EB69C2" w:rsidP="00EB69C2">
            <w:pPr>
              <w:pStyle w:val="NoSpacing"/>
            </w:pPr>
          </w:p>
          <w:p w14:paraId="766B5894" w14:textId="77777777" w:rsidR="00EB69C2" w:rsidRPr="001F3913" w:rsidRDefault="00EB69C2" w:rsidP="00EB69C2">
            <w:pPr>
              <w:pStyle w:val="NoSpacing"/>
            </w:pPr>
          </w:p>
          <w:p w14:paraId="0F321B2E" w14:textId="77777777" w:rsidR="00EB69C2" w:rsidRPr="001F3913" w:rsidRDefault="00EB69C2" w:rsidP="00EB69C2">
            <w:pPr>
              <w:pStyle w:val="NoSpacing"/>
              <w:rPr>
                <w:lang w:val="mk-MK"/>
              </w:rPr>
            </w:pPr>
            <w:r w:rsidRPr="001F3913">
              <w:rPr>
                <w:lang w:val="mk-MK"/>
              </w:rPr>
              <w:t>Тим за професионален развој</w:t>
            </w:r>
          </w:p>
        </w:tc>
      </w:tr>
      <w:tr w:rsidR="00EB69C2" w:rsidRPr="00EB69C2" w14:paraId="4E930623" w14:textId="77777777" w:rsidTr="00B25B92">
        <w:trPr>
          <w:trHeight w:val="357"/>
          <w:jc w:val="center"/>
        </w:trPr>
        <w:tc>
          <w:tcPr>
            <w:tcW w:w="16023" w:type="dxa"/>
            <w:gridSpan w:val="3"/>
            <w:shd w:val="clear" w:color="auto" w:fill="FFE599" w:themeFill="accent4" w:themeFillTint="66"/>
          </w:tcPr>
          <w:p w14:paraId="6EABC435" w14:textId="77777777" w:rsidR="00EB69C2" w:rsidRPr="001F3913" w:rsidRDefault="00EB69C2" w:rsidP="00EB69C2">
            <w:pPr>
              <w:pStyle w:val="NoSpacing"/>
              <w:rPr>
                <w:b/>
                <w:color w:val="FF0000"/>
                <w:lang w:val="mk-MK"/>
              </w:rPr>
            </w:pPr>
            <w:r w:rsidRPr="001F3913">
              <w:rPr>
                <w:rStyle w:val="markedcontent"/>
                <w:b/>
              </w:rPr>
              <w:t>7.2. Поддршка на професионалниот развој и соработката во уч</w:t>
            </w:r>
            <w:r w:rsidRPr="001F3913">
              <w:rPr>
                <w:rStyle w:val="markedcontent"/>
                <w:b/>
                <w:shd w:val="clear" w:color="auto" w:fill="FFE599" w:themeFill="accent4" w:themeFillTint="66"/>
              </w:rPr>
              <w:t>илишт</w:t>
            </w:r>
            <w:r w:rsidRPr="001F3913">
              <w:rPr>
                <w:rStyle w:val="markedcontent"/>
                <w:b/>
                <w:shd w:val="clear" w:color="auto" w:fill="FFE599" w:themeFill="accent4" w:themeFillTint="66"/>
                <w:lang w:val="mk-MK"/>
              </w:rPr>
              <w:t>о</w:t>
            </w:r>
          </w:p>
        </w:tc>
      </w:tr>
      <w:tr w:rsidR="00EB69C2" w:rsidRPr="00EB69C2" w14:paraId="5659504F" w14:textId="77777777" w:rsidTr="00B25B92">
        <w:trPr>
          <w:trHeight w:val="357"/>
          <w:jc w:val="center"/>
        </w:trPr>
        <w:tc>
          <w:tcPr>
            <w:tcW w:w="16023" w:type="dxa"/>
            <w:gridSpan w:val="3"/>
            <w:shd w:val="clear" w:color="auto" w:fill="FFFFCC"/>
          </w:tcPr>
          <w:p w14:paraId="795F414E" w14:textId="16F893C8" w:rsidR="00EB69C2" w:rsidRPr="001F3913" w:rsidRDefault="00EB69C2" w:rsidP="00EB69C2">
            <w:pPr>
              <w:pStyle w:val="NoSpacing"/>
              <w:rPr>
                <w:b/>
                <w:color w:val="FF0000"/>
                <w:lang w:val="mk-MK"/>
              </w:rPr>
            </w:pPr>
            <w:r w:rsidRPr="001F3913">
              <w:rPr>
                <w:rStyle w:val="markedcontent"/>
                <w:b/>
              </w:rPr>
              <w:t>Цели:Унапредување на знаењет</w:t>
            </w:r>
            <w:r w:rsidRPr="001F3913">
              <w:rPr>
                <w:rStyle w:val="markedcontent"/>
                <w:b/>
                <w:lang w:val="mk-MK"/>
              </w:rPr>
              <w:t>о</w:t>
            </w:r>
          </w:p>
        </w:tc>
      </w:tr>
      <w:tr w:rsidR="00EB69C2" w:rsidRPr="00EB69C2" w14:paraId="68EE4303" w14:textId="77777777" w:rsidTr="00B25B92">
        <w:trPr>
          <w:trHeight w:val="357"/>
          <w:jc w:val="center"/>
        </w:trPr>
        <w:tc>
          <w:tcPr>
            <w:tcW w:w="10485" w:type="dxa"/>
            <w:shd w:val="clear" w:color="auto" w:fill="FFFFCC"/>
          </w:tcPr>
          <w:p w14:paraId="3B6AD405" w14:textId="77777777" w:rsidR="00EB69C2" w:rsidRPr="001F3913" w:rsidRDefault="00EB69C2" w:rsidP="00EB69C2">
            <w:pPr>
              <w:pStyle w:val="NoSpacing"/>
              <w:rPr>
                <w:b/>
                <w:lang w:val="mk-MK"/>
              </w:rPr>
            </w:pPr>
            <w:r w:rsidRPr="001F3913">
              <w:rPr>
                <w:b/>
                <w:lang w:val="mk-MK"/>
              </w:rPr>
              <w:t>Активности</w:t>
            </w:r>
          </w:p>
        </w:tc>
        <w:tc>
          <w:tcPr>
            <w:tcW w:w="2693" w:type="dxa"/>
            <w:shd w:val="clear" w:color="auto" w:fill="FFFFCC"/>
          </w:tcPr>
          <w:p w14:paraId="0C549E2F" w14:textId="77777777" w:rsidR="00EB69C2" w:rsidRPr="001F3913" w:rsidRDefault="00EB69C2" w:rsidP="00EB69C2">
            <w:pPr>
              <w:pStyle w:val="NoSpacing"/>
              <w:rPr>
                <w:b/>
                <w:lang w:val="mk-MK"/>
              </w:rPr>
            </w:pPr>
            <w:r w:rsidRPr="001F3913">
              <w:rPr>
                <w:b/>
                <w:lang w:val="mk-MK"/>
              </w:rPr>
              <w:t>Време на реализација</w:t>
            </w:r>
          </w:p>
        </w:tc>
        <w:tc>
          <w:tcPr>
            <w:tcW w:w="2845" w:type="dxa"/>
            <w:shd w:val="clear" w:color="auto" w:fill="FFFFCC"/>
          </w:tcPr>
          <w:p w14:paraId="254526CD" w14:textId="77777777" w:rsidR="00EB69C2" w:rsidRPr="001F3913" w:rsidRDefault="00EB69C2" w:rsidP="00EB69C2">
            <w:pPr>
              <w:pStyle w:val="NoSpacing"/>
              <w:rPr>
                <w:b/>
                <w:lang w:val="mk-MK"/>
              </w:rPr>
            </w:pPr>
            <w:r w:rsidRPr="001F3913">
              <w:rPr>
                <w:b/>
                <w:lang w:val="mk-MK"/>
              </w:rPr>
              <w:t>соработници</w:t>
            </w:r>
          </w:p>
        </w:tc>
      </w:tr>
      <w:tr w:rsidR="00EB69C2" w:rsidRPr="00EB69C2" w14:paraId="2BE7CA40" w14:textId="77777777" w:rsidTr="00EB69C2">
        <w:trPr>
          <w:trHeight w:val="357"/>
          <w:jc w:val="center"/>
        </w:trPr>
        <w:tc>
          <w:tcPr>
            <w:tcW w:w="10485" w:type="dxa"/>
          </w:tcPr>
          <w:p w14:paraId="178DC14E" w14:textId="77777777" w:rsidR="00EB69C2" w:rsidRPr="001F3913" w:rsidRDefault="00EB69C2" w:rsidP="00EB69C2">
            <w:pPr>
              <w:pStyle w:val="NoSpacing"/>
              <w:rPr>
                <w:rStyle w:val="markedcontent"/>
              </w:rPr>
            </w:pPr>
            <w:r w:rsidRPr="001F3913">
              <w:rPr>
                <w:rStyle w:val="markedcontent"/>
              </w:rPr>
              <w:t>Реализир</w:t>
            </w:r>
            <w:r w:rsidRPr="001F3913">
              <w:rPr>
                <w:rStyle w:val="markedcontent"/>
                <w:lang w:val="mk-MK"/>
              </w:rPr>
              <w:t>а</w:t>
            </w:r>
            <w:r w:rsidRPr="001F3913">
              <w:rPr>
                <w:rStyle w:val="markedcontent"/>
              </w:rPr>
              <w:t xml:space="preserve">ње </w:t>
            </w:r>
            <w:r w:rsidRPr="001F3913">
              <w:rPr>
                <w:rStyle w:val="markedcontent"/>
                <w:lang w:val="mk-MK"/>
              </w:rPr>
              <w:t xml:space="preserve">на активности </w:t>
            </w:r>
            <w:r w:rsidRPr="001F3913">
              <w:rPr>
                <w:rStyle w:val="markedcontent"/>
              </w:rPr>
              <w:t>и соработка со директор, стручните соработници, наставниците и другите вработени</w:t>
            </w:r>
          </w:p>
          <w:p w14:paraId="343D8070" w14:textId="77777777" w:rsidR="00EB69C2" w:rsidRPr="001F3913" w:rsidRDefault="00EB69C2" w:rsidP="00EB69C2">
            <w:pPr>
              <w:pStyle w:val="NoSpacing"/>
              <w:rPr>
                <w:b/>
                <w:lang w:val="mk-MK"/>
              </w:rPr>
            </w:pPr>
            <w:r w:rsidRPr="001F3913">
              <w:rPr>
                <w:rStyle w:val="markedcontent"/>
              </w:rPr>
              <w:t>Соработка со учениците, наставниците администрацијата и со родителите во реализација на програмата за работа.</w:t>
            </w:r>
          </w:p>
        </w:tc>
        <w:tc>
          <w:tcPr>
            <w:tcW w:w="2693" w:type="dxa"/>
          </w:tcPr>
          <w:p w14:paraId="36751DE2" w14:textId="77777777" w:rsidR="00EB69C2" w:rsidRPr="001F3913" w:rsidRDefault="00EB69C2" w:rsidP="00EB69C2">
            <w:pPr>
              <w:pStyle w:val="NoSpacing"/>
              <w:rPr>
                <w:lang w:val="mk-MK"/>
              </w:rPr>
            </w:pPr>
          </w:p>
          <w:p w14:paraId="46082EBC" w14:textId="77777777" w:rsidR="00EB69C2" w:rsidRPr="001F3913" w:rsidRDefault="00EB69C2" w:rsidP="00EB69C2">
            <w:pPr>
              <w:pStyle w:val="NoSpacing"/>
              <w:rPr>
                <w:lang w:val="mk-MK"/>
              </w:rPr>
            </w:pPr>
          </w:p>
          <w:p w14:paraId="42F5AEA6" w14:textId="77777777" w:rsidR="00EB69C2" w:rsidRPr="001F3913" w:rsidRDefault="00EB69C2" w:rsidP="00EB69C2">
            <w:pPr>
              <w:pStyle w:val="NoSpacing"/>
              <w:rPr>
                <w:lang w:val="mk-MK"/>
              </w:rPr>
            </w:pPr>
            <w:r w:rsidRPr="001F3913">
              <w:rPr>
                <w:lang w:val="mk-MK"/>
              </w:rPr>
              <w:t>континуирано</w:t>
            </w:r>
          </w:p>
        </w:tc>
        <w:tc>
          <w:tcPr>
            <w:tcW w:w="2845" w:type="dxa"/>
          </w:tcPr>
          <w:p w14:paraId="5845A709" w14:textId="78327E15" w:rsidR="00EB69C2" w:rsidRPr="001F3913" w:rsidRDefault="00EB69C2" w:rsidP="00EB69C2">
            <w:pPr>
              <w:pStyle w:val="NoSpacing"/>
              <w:rPr>
                <w:rStyle w:val="markedcontent"/>
              </w:rPr>
            </w:pPr>
            <w:r w:rsidRPr="001F3913">
              <w:rPr>
                <w:rStyle w:val="markedcontent"/>
                <w:lang w:val="mk-MK"/>
              </w:rPr>
              <w:t>Т</w:t>
            </w:r>
            <w:r w:rsidRPr="001F3913">
              <w:rPr>
                <w:rStyle w:val="markedcontent"/>
              </w:rPr>
              <w:t>им за професионален развој</w:t>
            </w:r>
          </w:p>
          <w:p w14:paraId="0325DBCA" w14:textId="77777777" w:rsidR="00EB69C2" w:rsidRPr="001F3913" w:rsidRDefault="00EB69C2" w:rsidP="00EB69C2">
            <w:pPr>
              <w:pStyle w:val="NoSpacing"/>
              <w:rPr>
                <w:rStyle w:val="markedcontent"/>
              </w:rPr>
            </w:pPr>
            <w:r w:rsidRPr="001F3913">
              <w:rPr>
                <w:rStyle w:val="markedcontent"/>
              </w:rPr>
              <w:t xml:space="preserve">Родители </w:t>
            </w:r>
          </w:p>
          <w:p w14:paraId="5E6D8DDA" w14:textId="77777777" w:rsidR="00EB69C2" w:rsidRPr="001F3913" w:rsidRDefault="00EB69C2" w:rsidP="00EB69C2">
            <w:pPr>
              <w:pStyle w:val="NoSpacing"/>
            </w:pPr>
            <w:r w:rsidRPr="001F3913">
              <w:rPr>
                <w:rStyle w:val="markedcontent"/>
              </w:rPr>
              <w:t>Ученици</w:t>
            </w:r>
          </w:p>
        </w:tc>
      </w:tr>
      <w:tr w:rsidR="00EB69C2" w:rsidRPr="00EB69C2" w14:paraId="16144B6B" w14:textId="77777777" w:rsidTr="00B25B92">
        <w:trPr>
          <w:trHeight w:val="201"/>
          <w:jc w:val="center"/>
        </w:trPr>
        <w:tc>
          <w:tcPr>
            <w:tcW w:w="16023" w:type="dxa"/>
            <w:gridSpan w:val="3"/>
            <w:shd w:val="clear" w:color="auto" w:fill="FFE599" w:themeFill="accent4" w:themeFillTint="66"/>
          </w:tcPr>
          <w:p w14:paraId="7646D2DC" w14:textId="77777777" w:rsidR="00EB69C2" w:rsidRPr="001F3913" w:rsidRDefault="00EB69C2" w:rsidP="00EB69C2">
            <w:pPr>
              <w:pStyle w:val="NoSpacing"/>
              <w:rPr>
                <w:b/>
              </w:rPr>
            </w:pPr>
            <w:r w:rsidRPr="001F3913">
              <w:rPr>
                <w:rStyle w:val="markedcontent"/>
                <w:b/>
              </w:rPr>
              <w:t>Подрачје 8: Училишна структура, организација и клима</w:t>
            </w:r>
          </w:p>
        </w:tc>
      </w:tr>
      <w:tr w:rsidR="00EB69C2" w:rsidRPr="00EB69C2" w14:paraId="008C4251" w14:textId="77777777" w:rsidTr="00B25B92">
        <w:trPr>
          <w:trHeight w:val="136"/>
          <w:jc w:val="center"/>
        </w:trPr>
        <w:tc>
          <w:tcPr>
            <w:tcW w:w="16023" w:type="dxa"/>
            <w:gridSpan w:val="3"/>
            <w:shd w:val="clear" w:color="auto" w:fill="FFE599" w:themeFill="accent4" w:themeFillTint="66"/>
          </w:tcPr>
          <w:p w14:paraId="239E0756" w14:textId="77777777" w:rsidR="00EB69C2" w:rsidRPr="001F3913" w:rsidRDefault="00EB69C2" w:rsidP="00EB69C2">
            <w:pPr>
              <w:pStyle w:val="NoSpacing"/>
              <w:rPr>
                <w:b/>
                <w:lang w:val="mk-MK"/>
              </w:rPr>
            </w:pPr>
            <w:r w:rsidRPr="001F3913">
              <w:rPr>
                <w:rStyle w:val="markedcontent"/>
                <w:b/>
              </w:rPr>
              <w:t>8.1.Училишна структура и организација и училишна клима, безбедна средина и демократско учеств</w:t>
            </w:r>
            <w:r w:rsidRPr="001F3913">
              <w:rPr>
                <w:rStyle w:val="markedcontent"/>
                <w:b/>
                <w:lang w:val="mk-MK"/>
              </w:rPr>
              <w:t>о</w:t>
            </w:r>
          </w:p>
        </w:tc>
      </w:tr>
      <w:tr w:rsidR="00EB69C2" w:rsidRPr="00EB69C2" w14:paraId="56133D05" w14:textId="77777777" w:rsidTr="00B25B92">
        <w:trPr>
          <w:trHeight w:val="136"/>
          <w:jc w:val="center"/>
        </w:trPr>
        <w:tc>
          <w:tcPr>
            <w:tcW w:w="16023" w:type="dxa"/>
            <w:gridSpan w:val="3"/>
            <w:shd w:val="clear" w:color="auto" w:fill="FFFFCC"/>
          </w:tcPr>
          <w:p w14:paraId="1FD8C943" w14:textId="77777777" w:rsidR="00EB69C2" w:rsidRPr="001F3913" w:rsidRDefault="00EB69C2" w:rsidP="00EB69C2">
            <w:pPr>
              <w:pStyle w:val="NoSpacing"/>
              <w:rPr>
                <w:rStyle w:val="markedcontent"/>
                <w:b/>
                <w:i/>
                <w:lang w:val="mk-MK"/>
              </w:rPr>
            </w:pPr>
            <w:r w:rsidRPr="001F3913">
              <w:rPr>
                <w:rStyle w:val="markedcontent"/>
                <w:b/>
                <w:i/>
              </w:rPr>
              <w:t>Цели</w:t>
            </w:r>
            <w:r w:rsidRPr="001F3913">
              <w:rPr>
                <w:rStyle w:val="markedcontent"/>
                <w:b/>
                <w:i/>
                <w:lang w:val="mk-MK"/>
              </w:rPr>
              <w:t>:</w:t>
            </w:r>
            <w:r w:rsidRPr="001F3913">
              <w:rPr>
                <w:rStyle w:val="markedcontent"/>
                <w:b/>
                <w:i/>
              </w:rPr>
              <w:t xml:space="preserve">Оспособување на учениците и создавање на вештини за користење на каталог, читање на каталошки опис. </w:t>
            </w:r>
          </w:p>
          <w:p w14:paraId="5AADCCC8" w14:textId="77777777" w:rsidR="00EB69C2" w:rsidRPr="001F3913" w:rsidRDefault="00EB69C2" w:rsidP="00EB69C2">
            <w:pPr>
              <w:pStyle w:val="NoSpacing"/>
              <w:rPr>
                <w:rStyle w:val="markedcontent"/>
                <w:b/>
                <w:i/>
              </w:rPr>
            </w:pPr>
            <w:r w:rsidRPr="001F3913">
              <w:rPr>
                <w:rStyle w:val="markedcontent"/>
                <w:b/>
                <w:i/>
              </w:rPr>
              <w:t>-Усвојување на знаења за составните делови на книгата и нивно користење на правилен начин</w:t>
            </w:r>
          </w:p>
          <w:p w14:paraId="5895F7E6" w14:textId="41F4551F" w:rsidR="00EB69C2" w:rsidRPr="001F3913" w:rsidRDefault="00EB69C2" w:rsidP="00EB69C2">
            <w:pPr>
              <w:pStyle w:val="NoSpacing"/>
              <w:rPr>
                <w:rStyle w:val="markedcontent"/>
                <w:b/>
                <w:i/>
              </w:rPr>
            </w:pPr>
            <w:r w:rsidRPr="001F3913">
              <w:rPr>
                <w:rStyle w:val="markedcontent"/>
                <w:b/>
                <w:i/>
              </w:rPr>
              <w:t>-Запознавање на учениците со литература од различни жанрови, области од животот, наука, култура и уметност. -Усвојување на знаења за сместувањето и наоѓањето на книгите во библиотеката.</w:t>
            </w:r>
          </w:p>
          <w:p w14:paraId="0C540F9E" w14:textId="77777777" w:rsidR="00EB69C2" w:rsidRPr="001F3913" w:rsidRDefault="00EB69C2" w:rsidP="00EB69C2">
            <w:pPr>
              <w:pStyle w:val="NoSpacing"/>
              <w:rPr>
                <w:rStyle w:val="markedcontent"/>
                <w:b/>
                <w:i/>
              </w:rPr>
            </w:pPr>
            <w:r w:rsidRPr="001F3913">
              <w:rPr>
                <w:rStyle w:val="markedcontent"/>
                <w:b/>
                <w:i/>
              </w:rPr>
              <w:t>-Поттикнување за запознавање и пренесување на знаења за културните традиции на различните култури, вери , нации и социјализација.</w:t>
            </w:r>
          </w:p>
          <w:p w14:paraId="0FE7EACE" w14:textId="77777777" w:rsidR="00EB69C2" w:rsidRPr="001F3913" w:rsidRDefault="00EB69C2" w:rsidP="00EB69C2">
            <w:pPr>
              <w:pStyle w:val="NoSpacing"/>
              <w:rPr>
                <w:rStyle w:val="markedcontent"/>
                <w:b/>
                <w:i/>
              </w:rPr>
            </w:pPr>
            <w:r w:rsidRPr="001F3913">
              <w:rPr>
                <w:rStyle w:val="markedcontent"/>
                <w:b/>
                <w:i/>
              </w:rPr>
              <w:t>-Поттикнување за самостојно користење на книги, енциклопедии, лексикони, интернет и други извори на информации</w:t>
            </w:r>
          </w:p>
          <w:p w14:paraId="4F27A279" w14:textId="77777777" w:rsidR="00EB69C2" w:rsidRPr="001F3913" w:rsidRDefault="00EB69C2" w:rsidP="00EB69C2">
            <w:pPr>
              <w:pStyle w:val="NoSpacing"/>
              <w:rPr>
                <w:rStyle w:val="markedcontent"/>
                <w:b/>
                <w:i/>
              </w:rPr>
            </w:pPr>
            <w:r w:rsidRPr="001F3913">
              <w:rPr>
                <w:rStyle w:val="markedcontent"/>
                <w:b/>
                <w:i/>
              </w:rPr>
              <w:t xml:space="preserve">.-Запознавање со новите изданија на книги. </w:t>
            </w:r>
          </w:p>
          <w:p w14:paraId="3E90DA4B" w14:textId="77777777" w:rsidR="00EB69C2" w:rsidRPr="001F3913" w:rsidRDefault="00EB69C2" w:rsidP="00EB69C2">
            <w:pPr>
              <w:pStyle w:val="NoSpacing"/>
              <w:rPr>
                <w:b/>
                <w:i/>
                <w:lang w:val="mk-MK"/>
              </w:rPr>
            </w:pPr>
            <w:r w:rsidRPr="001F3913">
              <w:rPr>
                <w:rStyle w:val="markedcontent"/>
                <w:b/>
                <w:i/>
              </w:rPr>
              <w:t>-Развивање на свест и умеења и вештини за чување, обновување и репарирање на книгите.</w:t>
            </w:r>
          </w:p>
        </w:tc>
      </w:tr>
      <w:tr w:rsidR="00EB69C2" w:rsidRPr="00EB69C2" w14:paraId="3B136140" w14:textId="77777777" w:rsidTr="00B25B92">
        <w:trPr>
          <w:trHeight w:val="136"/>
          <w:jc w:val="center"/>
        </w:trPr>
        <w:tc>
          <w:tcPr>
            <w:tcW w:w="10485" w:type="dxa"/>
            <w:shd w:val="clear" w:color="auto" w:fill="FFFFCC"/>
          </w:tcPr>
          <w:p w14:paraId="3B18D77C" w14:textId="77777777" w:rsidR="00EB69C2" w:rsidRPr="001F3913" w:rsidRDefault="00EB69C2" w:rsidP="00EB69C2">
            <w:pPr>
              <w:pStyle w:val="NoSpacing"/>
              <w:rPr>
                <w:b/>
                <w:lang w:val="mk-MK"/>
              </w:rPr>
            </w:pPr>
            <w:r w:rsidRPr="001F3913">
              <w:rPr>
                <w:b/>
                <w:lang w:val="mk-MK"/>
              </w:rPr>
              <w:t>Активности</w:t>
            </w:r>
          </w:p>
        </w:tc>
        <w:tc>
          <w:tcPr>
            <w:tcW w:w="2693" w:type="dxa"/>
            <w:shd w:val="clear" w:color="auto" w:fill="FFFFCC"/>
          </w:tcPr>
          <w:p w14:paraId="430F94C0" w14:textId="77777777" w:rsidR="00EB69C2" w:rsidRPr="001F3913" w:rsidRDefault="00EB69C2" w:rsidP="00EB69C2">
            <w:pPr>
              <w:pStyle w:val="NoSpacing"/>
              <w:rPr>
                <w:b/>
                <w:lang w:val="mk-MK"/>
              </w:rPr>
            </w:pPr>
            <w:r w:rsidRPr="001F3913">
              <w:rPr>
                <w:b/>
                <w:lang w:val="mk-MK"/>
              </w:rPr>
              <w:t>Време на реализација</w:t>
            </w:r>
          </w:p>
        </w:tc>
        <w:tc>
          <w:tcPr>
            <w:tcW w:w="2845" w:type="dxa"/>
            <w:shd w:val="clear" w:color="auto" w:fill="FFFFCC"/>
          </w:tcPr>
          <w:p w14:paraId="47CA6862" w14:textId="77777777" w:rsidR="00EB69C2" w:rsidRPr="001F3913" w:rsidRDefault="00EB69C2" w:rsidP="00EB69C2">
            <w:pPr>
              <w:pStyle w:val="NoSpacing"/>
              <w:rPr>
                <w:b/>
                <w:lang w:val="mk-MK"/>
              </w:rPr>
            </w:pPr>
            <w:r w:rsidRPr="001F3913">
              <w:rPr>
                <w:b/>
                <w:lang w:val="mk-MK"/>
              </w:rPr>
              <w:t>Соработници</w:t>
            </w:r>
          </w:p>
        </w:tc>
      </w:tr>
      <w:tr w:rsidR="00EB69C2" w:rsidRPr="00EB69C2" w14:paraId="484BD2F2" w14:textId="77777777" w:rsidTr="00EB69C2">
        <w:trPr>
          <w:trHeight w:val="136"/>
          <w:jc w:val="center"/>
        </w:trPr>
        <w:tc>
          <w:tcPr>
            <w:tcW w:w="10485" w:type="dxa"/>
          </w:tcPr>
          <w:p w14:paraId="7186B26F" w14:textId="77777777" w:rsidR="00EB69C2" w:rsidRPr="001F3913" w:rsidRDefault="00EB69C2" w:rsidP="00EB69C2">
            <w:pPr>
              <w:pStyle w:val="NoSpacing"/>
              <w:rPr>
                <w:rStyle w:val="markedcontent"/>
              </w:rPr>
            </w:pPr>
            <w:r w:rsidRPr="001F3913">
              <w:rPr>
                <w:rStyle w:val="markedcontent"/>
              </w:rPr>
              <w:t>Упатување на учениците и вработените на ресурсите во библиотеката.</w:t>
            </w:r>
          </w:p>
          <w:p w14:paraId="57783286" w14:textId="77777777" w:rsidR="00EB69C2" w:rsidRPr="001F3913" w:rsidRDefault="00EB69C2" w:rsidP="00EB69C2">
            <w:pPr>
              <w:pStyle w:val="NoSpacing"/>
              <w:rPr>
                <w:rStyle w:val="markedcontent"/>
              </w:rPr>
            </w:pPr>
            <w:r w:rsidRPr="001F3913">
              <w:rPr>
                <w:rStyle w:val="markedcontent"/>
              </w:rPr>
              <w:t>Изработување на</w:t>
            </w:r>
            <w:r w:rsidRPr="001F3913">
              <w:rPr>
                <w:rStyle w:val="markedcontent"/>
                <w:lang w:val="mk-MK"/>
              </w:rPr>
              <w:t xml:space="preserve"> </w:t>
            </w:r>
            <w:r w:rsidRPr="001F3913">
              <w:rPr>
                <w:rStyle w:val="markedcontent"/>
              </w:rPr>
              <w:t>материјали за промоциија на работата на библиотеката.</w:t>
            </w:r>
          </w:p>
          <w:p w14:paraId="39373597" w14:textId="77777777" w:rsidR="00EB69C2" w:rsidRPr="001F3913" w:rsidRDefault="00EB69C2" w:rsidP="00EB69C2">
            <w:pPr>
              <w:pStyle w:val="NoSpacing"/>
              <w:rPr>
                <w:rStyle w:val="markedcontent"/>
              </w:rPr>
            </w:pPr>
            <w:r w:rsidRPr="001F3913">
              <w:rPr>
                <w:rStyle w:val="markedcontent"/>
              </w:rPr>
              <w:t>Организирање</w:t>
            </w:r>
            <w:r w:rsidRPr="001F3913">
              <w:rPr>
                <w:rStyle w:val="markedcontent"/>
                <w:lang w:val="mk-MK"/>
              </w:rPr>
              <w:t xml:space="preserve"> </w:t>
            </w:r>
            <w:r w:rsidRPr="001F3913">
              <w:rPr>
                <w:rStyle w:val="markedcontent"/>
              </w:rPr>
              <w:t>активности за учење со користење разни ресурси (енциклопедии, речници, атласи, стручна литература, монографии,каталози, интернет, ИКТ технологија и сл.)</w:t>
            </w:r>
          </w:p>
          <w:p w14:paraId="160FC5D0" w14:textId="77777777" w:rsidR="00EB69C2" w:rsidRPr="001F3913" w:rsidRDefault="00EB69C2" w:rsidP="00EB69C2">
            <w:pPr>
              <w:pStyle w:val="NoSpacing"/>
              <w:rPr>
                <w:rStyle w:val="markedcontent"/>
              </w:rPr>
            </w:pPr>
            <w:r w:rsidRPr="001F3913">
              <w:rPr>
                <w:rStyle w:val="markedcontent"/>
              </w:rPr>
              <w:lastRenderedPageBreak/>
              <w:t>Учествово изготвувањето на развојните и годишните програми на училиштето.</w:t>
            </w:r>
          </w:p>
          <w:p w14:paraId="76247BE0" w14:textId="77777777" w:rsidR="00EB69C2" w:rsidRPr="001F3913" w:rsidRDefault="00EB69C2" w:rsidP="00EB69C2">
            <w:pPr>
              <w:pStyle w:val="NoSpacing"/>
            </w:pPr>
            <w:r w:rsidRPr="001F3913">
              <w:rPr>
                <w:rStyle w:val="markedcontent"/>
              </w:rPr>
              <w:t>Уредување наинформативното катче за известување за нови книги,списанија и новитети.</w:t>
            </w:r>
          </w:p>
          <w:p w14:paraId="70B12CDE" w14:textId="77777777" w:rsidR="00EB69C2" w:rsidRPr="001F3913" w:rsidRDefault="00EB69C2" w:rsidP="00EB69C2">
            <w:pPr>
              <w:pStyle w:val="NoSpacing"/>
              <w:rPr>
                <w:rStyle w:val="markedcontent"/>
              </w:rPr>
            </w:pPr>
            <w:r w:rsidRPr="001F3913">
              <w:rPr>
                <w:rStyle w:val="markedcontent"/>
              </w:rPr>
              <w:t>Прием,евидентирање записнички иобележување на бесплатните учебници за учениците и нивна поделба.</w:t>
            </w:r>
          </w:p>
          <w:p w14:paraId="58134173" w14:textId="77777777" w:rsidR="00EB69C2" w:rsidRPr="001F3913" w:rsidRDefault="00EB69C2" w:rsidP="00EB69C2">
            <w:pPr>
              <w:pStyle w:val="NoSpacing"/>
              <w:rPr>
                <w:rStyle w:val="markedcontent"/>
              </w:rPr>
            </w:pPr>
            <w:r w:rsidRPr="001F3913">
              <w:rPr>
                <w:rStyle w:val="markedcontent"/>
              </w:rPr>
              <w:t>Ставање печати на книги и водење инвентарна книга за означување на библиотечниот фонд</w:t>
            </w:r>
          </w:p>
          <w:p w14:paraId="75C2BBE8" w14:textId="77777777" w:rsidR="00EB69C2" w:rsidRPr="001F3913" w:rsidRDefault="00EB69C2" w:rsidP="00EB69C2">
            <w:pPr>
              <w:pStyle w:val="NoSpacing"/>
            </w:pPr>
            <w:r w:rsidRPr="001F3913">
              <w:rPr>
                <w:rStyle w:val="markedcontent"/>
              </w:rPr>
              <w:t>Работа на каталог на книгите.</w:t>
            </w:r>
          </w:p>
        </w:tc>
        <w:tc>
          <w:tcPr>
            <w:tcW w:w="2693" w:type="dxa"/>
          </w:tcPr>
          <w:p w14:paraId="4AAF9909" w14:textId="77777777" w:rsidR="00EB69C2" w:rsidRPr="001F3913" w:rsidRDefault="00EB69C2" w:rsidP="00EB69C2">
            <w:pPr>
              <w:pStyle w:val="NoSpacing"/>
              <w:rPr>
                <w:lang w:val="mk-MK"/>
              </w:rPr>
            </w:pPr>
          </w:p>
          <w:p w14:paraId="4D8EBB85" w14:textId="77777777" w:rsidR="00EB69C2" w:rsidRPr="001F3913" w:rsidRDefault="00EB69C2" w:rsidP="00EB69C2">
            <w:pPr>
              <w:pStyle w:val="NoSpacing"/>
              <w:rPr>
                <w:lang w:val="mk-MK"/>
              </w:rPr>
            </w:pPr>
          </w:p>
          <w:p w14:paraId="77BCC191" w14:textId="77777777" w:rsidR="00EB69C2" w:rsidRPr="001F3913" w:rsidRDefault="00EB69C2" w:rsidP="00EB69C2">
            <w:pPr>
              <w:pStyle w:val="NoSpacing"/>
              <w:rPr>
                <w:lang w:val="mk-MK"/>
              </w:rPr>
            </w:pPr>
          </w:p>
          <w:p w14:paraId="1F5AD93B" w14:textId="77777777" w:rsidR="00EB69C2" w:rsidRPr="001F3913" w:rsidRDefault="00EB69C2" w:rsidP="00EB69C2">
            <w:pPr>
              <w:pStyle w:val="NoSpacing"/>
              <w:rPr>
                <w:lang w:val="mk-MK"/>
              </w:rPr>
            </w:pPr>
          </w:p>
          <w:p w14:paraId="7B4C6227" w14:textId="77777777" w:rsidR="00EB69C2" w:rsidRPr="001F3913" w:rsidRDefault="00EB69C2" w:rsidP="00EB69C2">
            <w:pPr>
              <w:pStyle w:val="NoSpacing"/>
              <w:rPr>
                <w:lang w:val="mk-MK"/>
              </w:rPr>
            </w:pPr>
          </w:p>
          <w:p w14:paraId="3C5E7B70" w14:textId="77777777" w:rsidR="00EB69C2" w:rsidRPr="001F3913" w:rsidRDefault="00EB69C2" w:rsidP="00EB69C2">
            <w:pPr>
              <w:pStyle w:val="NoSpacing"/>
              <w:rPr>
                <w:lang w:val="mk-MK"/>
              </w:rPr>
            </w:pPr>
            <w:r w:rsidRPr="001F3913">
              <w:rPr>
                <w:lang w:val="mk-MK"/>
              </w:rPr>
              <w:t>континуирано</w:t>
            </w:r>
          </w:p>
        </w:tc>
        <w:tc>
          <w:tcPr>
            <w:tcW w:w="2845" w:type="dxa"/>
          </w:tcPr>
          <w:p w14:paraId="0FB2488A" w14:textId="77777777" w:rsidR="00EB69C2" w:rsidRPr="001F3913" w:rsidRDefault="00EB69C2" w:rsidP="00EB69C2">
            <w:pPr>
              <w:pStyle w:val="NoSpacing"/>
              <w:rPr>
                <w:lang w:val="mk-MK"/>
              </w:rPr>
            </w:pPr>
          </w:p>
          <w:p w14:paraId="4595893C" w14:textId="77777777" w:rsidR="00EB69C2" w:rsidRPr="001F3913" w:rsidRDefault="00EB69C2" w:rsidP="00EB69C2">
            <w:pPr>
              <w:pStyle w:val="NoSpacing"/>
              <w:rPr>
                <w:lang w:val="mk-MK"/>
              </w:rPr>
            </w:pPr>
          </w:p>
          <w:p w14:paraId="14BE97FE" w14:textId="77777777" w:rsidR="00EB69C2" w:rsidRPr="001F3913" w:rsidRDefault="00EB69C2" w:rsidP="00EB69C2">
            <w:pPr>
              <w:pStyle w:val="NoSpacing"/>
              <w:rPr>
                <w:lang w:val="mk-MK"/>
              </w:rPr>
            </w:pPr>
          </w:p>
          <w:p w14:paraId="6ED9B2E7" w14:textId="77777777" w:rsidR="00EB69C2" w:rsidRPr="001F3913" w:rsidRDefault="00EB69C2" w:rsidP="00EB69C2">
            <w:pPr>
              <w:pStyle w:val="NoSpacing"/>
              <w:rPr>
                <w:lang w:val="mk-MK"/>
              </w:rPr>
            </w:pPr>
          </w:p>
          <w:p w14:paraId="30B13AA2" w14:textId="77777777" w:rsidR="00EB69C2" w:rsidRPr="001F3913" w:rsidRDefault="00EB69C2" w:rsidP="00EB69C2">
            <w:pPr>
              <w:pStyle w:val="NoSpacing"/>
              <w:rPr>
                <w:lang w:val="mk-MK"/>
              </w:rPr>
            </w:pPr>
          </w:p>
          <w:p w14:paraId="253E49EA" w14:textId="5910BAC6" w:rsidR="00EB69C2" w:rsidRPr="001F3913" w:rsidRDefault="00EB69C2" w:rsidP="00EB69C2">
            <w:pPr>
              <w:pStyle w:val="NoSpacing"/>
              <w:rPr>
                <w:lang w:val="mk-MK"/>
              </w:rPr>
            </w:pPr>
            <w:r w:rsidRPr="001F3913">
              <w:rPr>
                <w:lang w:val="mk-MK"/>
              </w:rPr>
              <w:t>Директор</w:t>
            </w:r>
          </w:p>
          <w:p w14:paraId="61A66A60" w14:textId="77777777" w:rsidR="00EB69C2" w:rsidRPr="001F3913" w:rsidRDefault="00EB69C2" w:rsidP="00EB69C2">
            <w:pPr>
              <w:pStyle w:val="NoSpacing"/>
              <w:rPr>
                <w:lang w:val="mk-MK"/>
              </w:rPr>
            </w:pPr>
            <w:r w:rsidRPr="001F3913">
              <w:rPr>
                <w:lang w:val="mk-MK"/>
              </w:rPr>
              <w:t>наставници</w:t>
            </w:r>
          </w:p>
        </w:tc>
      </w:tr>
    </w:tbl>
    <w:p w14:paraId="761697FD" w14:textId="33265D34" w:rsidR="00EC7994" w:rsidRPr="0026175D" w:rsidRDefault="00EC7994" w:rsidP="00EC7994">
      <w:pPr>
        <w:pStyle w:val="NoSpacing"/>
        <w:rPr>
          <w:b/>
        </w:rPr>
      </w:pPr>
      <w:r>
        <w:rPr>
          <w:b/>
          <w:lang w:val="mk-MK"/>
        </w:rPr>
        <w:t>Изработил :у</w:t>
      </w:r>
      <w:r w:rsidRPr="005929CA">
        <w:rPr>
          <w:b/>
          <w:lang w:val="mk-MK"/>
        </w:rPr>
        <w:t>чилиштен библиотекар Биљана Санева</w:t>
      </w:r>
      <w:r>
        <w:rPr>
          <w:b/>
          <w:lang w:val="mk-MK"/>
        </w:rPr>
        <w:t xml:space="preserve">                                                                                                                                                           </w:t>
      </w:r>
      <w:r w:rsidR="006B5CD9">
        <w:rPr>
          <w:b/>
          <w:lang w:val="mk-MK"/>
        </w:rPr>
        <w:t>јули,2024</w:t>
      </w:r>
    </w:p>
    <w:p w14:paraId="50EB8059" w14:textId="42570B6D" w:rsidR="00383DD5" w:rsidRDefault="00383DD5" w:rsidP="005B3BC7">
      <w:pPr>
        <w:spacing w:after="11" w:line="268" w:lineRule="auto"/>
        <w:ind w:right="68"/>
        <w:rPr>
          <w:rFonts w:eastAsia="Arial" w:cs="Calibri"/>
          <w:i/>
          <w:color w:val="000000" w:themeColor="text1"/>
          <w:sz w:val="24"/>
          <w:szCs w:val="28"/>
          <w:lang w:val="mk-MK"/>
        </w:rPr>
      </w:pPr>
    </w:p>
    <w:p w14:paraId="06483238" w14:textId="77777777" w:rsidR="00D96679" w:rsidRDefault="00D96679" w:rsidP="0061309A">
      <w:pPr>
        <w:spacing w:after="11" w:line="268" w:lineRule="auto"/>
        <w:ind w:right="68"/>
        <w:jc w:val="center"/>
        <w:rPr>
          <w:rFonts w:eastAsia="Arial" w:cs="Calibri"/>
          <w:i/>
          <w:color w:val="000000" w:themeColor="text1"/>
          <w:sz w:val="24"/>
          <w:szCs w:val="28"/>
          <w:highlight w:val="lightGray"/>
          <w:lang w:val="mk-MK"/>
        </w:rPr>
      </w:pPr>
    </w:p>
    <w:p w14:paraId="5F55DF4B" w14:textId="77777777" w:rsidR="00D96679" w:rsidRDefault="00D96679" w:rsidP="0061309A">
      <w:pPr>
        <w:spacing w:after="11" w:line="268" w:lineRule="auto"/>
        <w:ind w:right="68"/>
        <w:jc w:val="center"/>
        <w:rPr>
          <w:rFonts w:eastAsia="Arial" w:cs="Calibri"/>
          <w:i/>
          <w:color w:val="000000" w:themeColor="text1"/>
          <w:sz w:val="24"/>
          <w:szCs w:val="28"/>
          <w:highlight w:val="lightGray"/>
          <w:lang w:val="mk-MK"/>
        </w:rPr>
      </w:pPr>
    </w:p>
    <w:p w14:paraId="1225ABEE" w14:textId="77777777" w:rsidR="00D96679" w:rsidRDefault="00D96679" w:rsidP="0061309A">
      <w:pPr>
        <w:spacing w:after="11" w:line="268" w:lineRule="auto"/>
        <w:ind w:right="68"/>
        <w:jc w:val="center"/>
        <w:rPr>
          <w:rFonts w:eastAsia="Arial" w:cs="Calibri"/>
          <w:i/>
          <w:color w:val="000000" w:themeColor="text1"/>
          <w:sz w:val="24"/>
          <w:szCs w:val="28"/>
          <w:highlight w:val="lightGray"/>
          <w:lang w:val="mk-MK"/>
        </w:rPr>
      </w:pPr>
    </w:p>
    <w:p w14:paraId="4330C039" w14:textId="77777777" w:rsidR="00D96679" w:rsidRDefault="00D96679" w:rsidP="0061309A">
      <w:pPr>
        <w:spacing w:after="11" w:line="268" w:lineRule="auto"/>
        <w:ind w:right="68"/>
        <w:jc w:val="center"/>
        <w:rPr>
          <w:rFonts w:eastAsia="Arial" w:cs="Calibri"/>
          <w:i/>
          <w:color w:val="000000" w:themeColor="text1"/>
          <w:sz w:val="24"/>
          <w:szCs w:val="28"/>
          <w:highlight w:val="lightGray"/>
          <w:lang w:val="mk-MK"/>
        </w:rPr>
      </w:pPr>
    </w:p>
    <w:p w14:paraId="78CCDAEC" w14:textId="77777777" w:rsidR="00D96679" w:rsidRDefault="00D96679" w:rsidP="0061309A">
      <w:pPr>
        <w:spacing w:after="11" w:line="268" w:lineRule="auto"/>
        <w:ind w:right="68"/>
        <w:jc w:val="center"/>
        <w:rPr>
          <w:rFonts w:eastAsia="Arial" w:cs="Calibri"/>
          <w:i/>
          <w:color w:val="000000" w:themeColor="text1"/>
          <w:sz w:val="24"/>
          <w:szCs w:val="28"/>
          <w:highlight w:val="lightGray"/>
          <w:lang w:val="mk-MK"/>
        </w:rPr>
      </w:pPr>
    </w:p>
    <w:p w14:paraId="7DF4170F" w14:textId="77777777" w:rsidR="00D96679" w:rsidRDefault="00D96679" w:rsidP="0061309A">
      <w:pPr>
        <w:spacing w:after="11" w:line="268" w:lineRule="auto"/>
        <w:ind w:right="68"/>
        <w:jc w:val="center"/>
        <w:rPr>
          <w:rFonts w:eastAsia="Arial" w:cs="Calibri"/>
          <w:i/>
          <w:color w:val="000000" w:themeColor="text1"/>
          <w:sz w:val="24"/>
          <w:szCs w:val="28"/>
          <w:highlight w:val="lightGray"/>
          <w:lang w:val="mk-MK"/>
        </w:rPr>
      </w:pPr>
    </w:p>
    <w:p w14:paraId="3C427063" w14:textId="77777777" w:rsidR="00D96679" w:rsidRDefault="00D96679" w:rsidP="0061309A">
      <w:pPr>
        <w:spacing w:after="11" w:line="268" w:lineRule="auto"/>
        <w:ind w:right="68"/>
        <w:jc w:val="center"/>
        <w:rPr>
          <w:rFonts w:eastAsia="Arial" w:cs="Calibri"/>
          <w:i/>
          <w:color w:val="000000" w:themeColor="text1"/>
          <w:sz w:val="24"/>
          <w:szCs w:val="28"/>
          <w:highlight w:val="lightGray"/>
          <w:lang w:val="mk-MK"/>
        </w:rPr>
      </w:pPr>
    </w:p>
    <w:p w14:paraId="1F07E586" w14:textId="77777777" w:rsidR="00D96679" w:rsidRDefault="00D96679" w:rsidP="0061309A">
      <w:pPr>
        <w:spacing w:after="11" w:line="268" w:lineRule="auto"/>
        <w:ind w:right="68"/>
        <w:jc w:val="center"/>
        <w:rPr>
          <w:rFonts w:eastAsia="Arial" w:cs="Calibri"/>
          <w:i/>
          <w:color w:val="000000" w:themeColor="text1"/>
          <w:sz w:val="24"/>
          <w:szCs w:val="28"/>
          <w:highlight w:val="lightGray"/>
          <w:lang w:val="mk-MK"/>
        </w:rPr>
      </w:pPr>
    </w:p>
    <w:p w14:paraId="5BFA6E07" w14:textId="77777777" w:rsidR="00D96679" w:rsidRDefault="00D96679" w:rsidP="0061309A">
      <w:pPr>
        <w:spacing w:after="11" w:line="268" w:lineRule="auto"/>
        <w:ind w:right="68"/>
        <w:jc w:val="center"/>
        <w:rPr>
          <w:rFonts w:eastAsia="Arial" w:cs="Calibri"/>
          <w:i/>
          <w:color w:val="000000" w:themeColor="text1"/>
          <w:sz w:val="24"/>
          <w:szCs w:val="28"/>
          <w:highlight w:val="lightGray"/>
          <w:lang w:val="mk-MK"/>
        </w:rPr>
      </w:pPr>
    </w:p>
    <w:p w14:paraId="552919C6" w14:textId="77777777" w:rsidR="00D96679" w:rsidRDefault="00D96679" w:rsidP="0061309A">
      <w:pPr>
        <w:spacing w:after="11" w:line="268" w:lineRule="auto"/>
        <w:ind w:right="68"/>
        <w:jc w:val="center"/>
        <w:rPr>
          <w:rFonts w:eastAsia="Arial" w:cs="Calibri"/>
          <w:i/>
          <w:color w:val="000000" w:themeColor="text1"/>
          <w:sz w:val="24"/>
          <w:szCs w:val="28"/>
          <w:highlight w:val="lightGray"/>
          <w:lang w:val="mk-MK"/>
        </w:rPr>
      </w:pPr>
    </w:p>
    <w:p w14:paraId="7CF570B4" w14:textId="77777777" w:rsidR="00D96679" w:rsidRDefault="00D96679" w:rsidP="0061309A">
      <w:pPr>
        <w:spacing w:after="11" w:line="268" w:lineRule="auto"/>
        <w:ind w:right="68"/>
        <w:jc w:val="center"/>
        <w:rPr>
          <w:rFonts w:eastAsia="Arial" w:cs="Calibri"/>
          <w:i/>
          <w:color w:val="000000" w:themeColor="text1"/>
          <w:sz w:val="24"/>
          <w:szCs w:val="28"/>
          <w:highlight w:val="lightGray"/>
          <w:lang w:val="mk-MK"/>
        </w:rPr>
      </w:pPr>
    </w:p>
    <w:p w14:paraId="1F549F36" w14:textId="77777777" w:rsidR="00D96679" w:rsidRDefault="00D96679" w:rsidP="0061309A">
      <w:pPr>
        <w:spacing w:after="11" w:line="268" w:lineRule="auto"/>
        <w:ind w:right="68"/>
        <w:jc w:val="center"/>
        <w:rPr>
          <w:rFonts w:eastAsia="Arial" w:cs="Calibri"/>
          <w:i/>
          <w:color w:val="000000" w:themeColor="text1"/>
          <w:sz w:val="24"/>
          <w:szCs w:val="28"/>
          <w:highlight w:val="lightGray"/>
          <w:lang w:val="mk-MK"/>
        </w:rPr>
      </w:pPr>
    </w:p>
    <w:p w14:paraId="371485CE" w14:textId="77777777" w:rsidR="00D96679" w:rsidRDefault="00D96679" w:rsidP="0061309A">
      <w:pPr>
        <w:spacing w:after="11" w:line="268" w:lineRule="auto"/>
        <w:ind w:right="68"/>
        <w:jc w:val="center"/>
        <w:rPr>
          <w:rFonts w:eastAsia="Arial" w:cs="Calibri"/>
          <w:i/>
          <w:color w:val="000000" w:themeColor="text1"/>
          <w:sz w:val="24"/>
          <w:szCs w:val="28"/>
          <w:highlight w:val="lightGray"/>
          <w:lang w:val="mk-MK"/>
        </w:rPr>
      </w:pPr>
    </w:p>
    <w:p w14:paraId="6040EF5B" w14:textId="77777777" w:rsidR="00D96679" w:rsidRDefault="00D96679" w:rsidP="0061309A">
      <w:pPr>
        <w:spacing w:after="11" w:line="268" w:lineRule="auto"/>
        <w:ind w:right="68"/>
        <w:jc w:val="center"/>
        <w:rPr>
          <w:rFonts w:eastAsia="Arial" w:cs="Calibri"/>
          <w:i/>
          <w:color w:val="000000" w:themeColor="text1"/>
          <w:sz w:val="24"/>
          <w:szCs w:val="28"/>
          <w:highlight w:val="lightGray"/>
          <w:lang w:val="mk-MK"/>
        </w:rPr>
      </w:pPr>
    </w:p>
    <w:p w14:paraId="78C9431A" w14:textId="77777777" w:rsidR="00D96679" w:rsidRDefault="00D96679" w:rsidP="0061309A">
      <w:pPr>
        <w:spacing w:after="11" w:line="268" w:lineRule="auto"/>
        <w:ind w:right="68"/>
        <w:jc w:val="center"/>
        <w:rPr>
          <w:rFonts w:eastAsia="Arial" w:cs="Calibri"/>
          <w:i/>
          <w:color w:val="000000" w:themeColor="text1"/>
          <w:sz w:val="24"/>
          <w:szCs w:val="28"/>
          <w:highlight w:val="lightGray"/>
          <w:lang w:val="mk-MK"/>
        </w:rPr>
      </w:pPr>
    </w:p>
    <w:p w14:paraId="5CF8858A" w14:textId="77777777" w:rsidR="00D96679" w:rsidRDefault="00D96679" w:rsidP="0061309A">
      <w:pPr>
        <w:spacing w:after="11" w:line="268" w:lineRule="auto"/>
        <w:ind w:right="68"/>
        <w:jc w:val="center"/>
        <w:rPr>
          <w:rFonts w:eastAsia="Arial" w:cs="Calibri"/>
          <w:i/>
          <w:color w:val="000000" w:themeColor="text1"/>
          <w:sz w:val="24"/>
          <w:szCs w:val="28"/>
          <w:highlight w:val="lightGray"/>
          <w:lang w:val="mk-MK"/>
        </w:rPr>
      </w:pPr>
    </w:p>
    <w:p w14:paraId="67095D0A" w14:textId="77777777" w:rsidR="00D96679" w:rsidRDefault="00D96679" w:rsidP="0061309A">
      <w:pPr>
        <w:spacing w:after="11" w:line="268" w:lineRule="auto"/>
        <w:ind w:right="68"/>
        <w:jc w:val="center"/>
        <w:rPr>
          <w:rFonts w:eastAsia="Arial" w:cs="Calibri"/>
          <w:i/>
          <w:color w:val="000000" w:themeColor="text1"/>
          <w:sz w:val="24"/>
          <w:szCs w:val="28"/>
          <w:highlight w:val="lightGray"/>
          <w:lang w:val="mk-MK"/>
        </w:rPr>
      </w:pPr>
    </w:p>
    <w:p w14:paraId="5E987EE0" w14:textId="77777777" w:rsidR="00D96679" w:rsidRDefault="00D96679" w:rsidP="0061309A">
      <w:pPr>
        <w:spacing w:after="11" w:line="268" w:lineRule="auto"/>
        <w:ind w:right="68"/>
        <w:jc w:val="center"/>
        <w:rPr>
          <w:rFonts w:eastAsia="Arial" w:cs="Calibri"/>
          <w:i/>
          <w:color w:val="000000" w:themeColor="text1"/>
          <w:sz w:val="24"/>
          <w:szCs w:val="28"/>
          <w:highlight w:val="lightGray"/>
          <w:lang w:val="mk-MK"/>
        </w:rPr>
      </w:pPr>
    </w:p>
    <w:p w14:paraId="50D2EE83" w14:textId="77777777" w:rsidR="00D96679" w:rsidRDefault="00D96679" w:rsidP="0061309A">
      <w:pPr>
        <w:spacing w:after="11" w:line="268" w:lineRule="auto"/>
        <w:ind w:right="68"/>
        <w:jc w:val="center"/>
        <w:rPr>
          <w:rFonts w:eastAsia="Arial" w:cs="Calibri"/>
          <w:i/>
          <w:color w:val="000000" w:themeColor="text1"/>
          <w:sz w:val="24"/>
          <w:szCs w:val="28"/>
          <w:highlight w:val="lightGray"/>
          <w:lang w:val="mk-MK"/>
        </w:rPr>
      </w:pPr>
    </w:p>
    <w:p w14:paraId="28D410AC" w14:textId="77777777" w:rsidR="00D96679" w:rsidRDefault="00D96679" w:rsidP="0061309A">
      <w:pPr>
        <w:spacing w:after="11" w:line="268" w:lineRule="auto"/>
        <w:ind w:right="68"/>
        <w:jc w:val="center"/>
        <w:rPr>
          <w:rFonts w:eastAsia="Arial" w:cs="Calibri"/>
          <w:i/>
          <w:color w:val="000000" w:themeColor="text1"/>
          <w:sz w:val="24"/>
          <w:szCs w:val="28"/>
          <w:highlight w:val="lightGray"/>
          <w:lang w:val="mk-MK"/>
        </w:rPr>
      </w:pPr>
    </w:p>
    <w:p w14:paraId="6921BD9B" w14:textId="77777777" w:rsidR="00D96679" w:rsidRDefault="00D96679" w:rsidP="0061309A">
      <w:pPr>
        <w:spacing w:after="11" w:line="268" w:lineRule="auto"/>
        <w:ind w:right="68"/>
        <w:jc w:val="center"/>
        <w:rPr>
          <w:rFonts w:eastAsia="Arial" w:cs="Calibri"/>
          <w:i/>
          <w:color w:val="000000" w:themeColor="text1"/>
          <w:sz w:val="24"/>
          <w:szCs w:val="28"/>
          <w:highlight w:val="lightGray"/>
          <w:lang w:val="mk-MK"/>
        </w:rPr>
      </w:pPr>
    </w:p>
    <w:p w14:paraId="0E4A4C58" w14:textId="77777777" w:rsidR="00D96679" w:rsidRDefault="00D96679" w:rsidP="0061309A">
      <w:pPr>
        <w:spacing w:after="11" w:line="268" w:lineRule="auto"/>
        <w:ind w:right="68"/>
        <w:jc w:val="center"/>
        <w:rPr>
          <w:rFonts w:eastAsia="Arial" w:cs="Calibri"/>
          <w:i/>
          <w:color w:val="000000" w:themeColor="text1"/>
          <w:sz w:val="24"/>
          <w:szCs w:val="28"/>
          <w:highlight w:val="lightGray"/>
          <w:lang w:val="mk-MK"/>
        </w:rPr>
      </w:pPr>
    </w:p>
    <w:p w14:paraId="0E4BA933" w14:textId="0CF0D5E4" w:rsidR="00C55363" w:rsidRDefault="00F05163" w:rsidP="0061309A">
      <w:pPr>
        <w:spacing w:after="11" w:line="268" w:lineRule="auto"/>
        <w:ind w:right="68"/>
        <w:jc w:val="center"/>
        <w:rPr>
          <w:rFonts w:cs="Calibri"/>
          <w:b/>
          <w:sz w:val="24"/>
          <w:szCs w:val="24"/>
        </w:rPr>
      </w:pPr>
      <w:r w:rsidRPr="008E42F3">
        <w:rPr>
          <w:rFonts w:eastAsia="Arial" w:cs="Calibri"/>
          <w:i/>
          <w:color w:val="000000" w:themeColor="text1"/>
          <w:sz w:val="24"/>
          <w:szCs w:val="28"/>
          <w:highlight w:val="lightGray"/>
          <w:lang w:val="mk-MK"/>
        </w:rPr>
        <w:lastRenderedPageBreak/>
        <w:t>Прилог бр.1.6</w:t>
      </w:r>
      <w:r w:rsidR="00C55363" w:rsidRPr="008E42F3">
        <w:rPr>
          <w:rFonts w:eastAsia="Arial" w:cs="Calibri"/>
          <w:b/>
          <w:sz w:val="24"/>
          <w:szCs w:val="24"/>
          <w:highlight w:val="lightGray"/>
          <w:lang w:val="mk-MK"/>
        </w:rPr>
        <w:t xml:space="preserve"> </w:t>
      </w:r>
      <w:r w:rsidR="00C55363" w:rsidRPr="008E42F3">
        <w:rPr>
          <w:rFonts w:eastAsia="Arial" w:cs="Calibri"/>
          <w:b/>
          <w:sz w:val="24"/>
          <w:szCs w:val="24"/>
          <w:highlight w:val="lightGray"/>
        </w:rPr>
        <w:t>Годишна програма за работа на училишниот одбор</w:t>
      </w:r>
      <w:r w:rsidR="00F555CC" w:rsidRPr="008E42F3">
        <w:rPr>
          <w:rFonts w:cs="Calibri"/>
          <w:b/>
          <w:sz w:val="24"/>
          <w:szCs w:val="24"/>
          <w:highlight w:val="lightGray"/>
        </w:rPr>
        <w:t xml:space="preserve"> за учебната 202</w:t>
      </w:r>
      <w:r w:rsidR="006B5CD9" w:rsidRPr="008E42F3">
        <w:rPr>
          <w:rFonts w:cs="Calibri"/>
          <w:b/>
          <w:sz w:val="24"/>
          <w:szCs w:val="24"/>
          <w:highlight w:val="lightGray"/>
          <w:lang w:val="mk-MK"/>
        </w:rPr>
        <w:t>4/25</w:t>
      </w:r>
      <w:r w:rsidR="00F555CC" w:rsidRPr="008E42F3">
        <w:rPr>
          <w:rFonts w:cs="Calibri"/>
          <w:b/>
          <w:sz w:val="24"/>
          <w:szCs w:val="24"/>
          <w:highlight w:val="lightGray"/>
        </w:rPr>
        <w:t xml:space="preserve"> година</w:t>
      </w:r>
    </w:p>
    <w:p w14:paraId="1C31F02C" w14:textId="77777777" w:rsidR="00AF7D5A" w:rsidRPr="00AF7D5A" w:rsidRDefault="00AF7D5A" w:rsidP="0061309A">
      <w:pPr>
        <w:spacing w:after="11" w:line="268" w:lineRule="auto"/>
        <w:ind w:right="68"/>
        <w:jc w:val="center"/>
        <w:rPr>
          <w:rFonts w:eastAsia="Arial" w:cs="Calibri"/>
          <w:b/>
          <w:sz w:val="24"/>
          <w:szCs w:val="24"/>
        </w:rPr>
      </w:pPr>
    </w:p>
    <w:p w14:paraId="23209BDD" w14:textId="12D2354B" w:rsidR="000E27AE" w:rsidRPr="000E27AE" w:rsidRDefault="0061309A" w:rsidP="00575635">
      <w:pPr>
        <w:spacing w:after="5" w:line="269" w:lineRule="auto"/>
        <w:ind w:left="730" w:right="71" w:hanging="10"/>
        <w:jc w:val="both"/>
        <w:rPr>
          <w:rFonts w:cs="Calibri"/>
        </w:rPr>
      </w:pPr>
      <w:r w:rsidRPr="008513A7">
        <w:rPr>
          <w:rFonts w:ascii="Arial" w:eastAsia="MS Mincho" w:hAnsi="Arial" w:cs="Arial"/>
          <w:lang w:val="mk-MK" w:eastAsia="ja-JP"/>
        </w:rPr>
        <w:t xml:space="preserve">            </w:t>
      </w:r>
      <w:r w:rsidR="000E27AE" w:rsidRPr="000E27AE">
        <w:rPr>
          <w:rFonts w:eastAsia="Arial" w:cs="Calibri"/>
        </w:rPr>
        <w:t xml:space="preserve">Орган на управување на училиштето е Училишниот одбор. Мандатот на членовите на Училишниот одбор е 3 години, а мандатот на претставниците од родителите е за период до завршување на основното образование на нивното дете, но не подолго од три години. </w:t>
      </w:r>
    </w:p>
    <w:p w14:paraId="35083B49" w14:textId="77777777" w:rsidR="000E27AE" w:rsidRPr="000E27AE" w:rsidRDefault="000E27AE" w:rsidP="000E27AE">
      <w:pPr>
        <w:spacing w:after="5" w:line="269" w:lineRule="auto"/>
        <w:ind w:left="-15" w:right="71" w:firstLine="720"/>
        <w:jc w:val="both"/>
        <w:rPr>
          <w:rFonts w:cs="Calibri"/>
        </w:rPr>
      </w:pPr>
      <w:r w:rsidRPr="000E27AE">
        <w:rPr>
          <w:rFonts w:eastAsia="Arial" w:cs="Calibri"/>
        </w:rPr>
        <w:t xml:space="preserve">Согласно Законот за основно образование и Статутот на училиштето, Училишнот одбор ги остварува следниве активности во текот на учебната година: </w:t>
      </w:r>
    </w:p>
    <w:p w14:paraId="17D73CBC" w14:textId="77777777" w:rsidR="000E27AE" w:rsidRPr="000E27AE" w:rsidRDefault="000E27AE" w:rsidP="00C07581">
      <w:pPr>
        <w:numPr>
          <w:ilvl w:val="0"/>
          <w:numId w:val="8"/>
        </w:numPr>
        <w:spacing w:after="5" w:line="269" w:lineRule="auto"/>
        <w:ind w:right="71" w:hanging="360"/>
        <w:jc w:val="both"/>
        <w:rPr>
          <w:rFonts w:cs="Calibri"/>
        </w:rPr>
      </w:pPr>
      <w:r w:rsidRPr="000E27AE">
        <w:rPr>
          <w:rFonts w:eastAsia="Arial" w:cs="Calibri"/>
        </w:rPr>
        <w:t xml:space="preserve">донесува Статут на основното училиште; </w:t>
      </w:r>
    </w:p>
    <w:p w14:paraId="3741AA46" w14:textId="77777777" w:rsidR="000E27AE" w:rsidRPr="000E27AE" w:rsidRDefault="000E27AE" w:rsidP="00C07581">
      <w:pPr>
        <w:numPr>
          <w:ilvl w:val="0"/>
          <w:numId w:val="8"/>
        </w:numPr>
        <w:spacing w:after="5" w:line="269" w:lineRule="auto"/>
        <w:ind w:right="71" w:hanging="360"/>
        <w:jc w:val="both"/>
        <w:rPr>
          <w:rFonts w:cs="Calibri"/>
        </w:rPr>
      </w:pPr>
      <w:r w:rsidRPr="000E27AE">
        <w:rPr>
          <w:rFonts w:eastAsia="Arial" w:cs="Calibri"/>
        </w:rPr>
        <w:t xml:space="preserve">предлага Годишна програма и Извештај за работа на училиштето до Советот на Општината; </w:t>
      </w:r>
    </w:p>
    <w:p w14:paraId="6D2E1F30" w14:textId="77777777" w:rsidR="000E27AE" w:rsidRPr="000E27AE" w:rsidRDefault="000E27AE" w:rsidP="00C07581">
      <w:pPr>
        <w:numPr>
          <w:ilvl w:val="0"/>
          <w:numId w:val="8"/>
        </w:numPr>
        <w:spacing w:after="5" w:line="269" w:lineRule="auto"/>
        <w:ind w:right="71" w:hanging="360"/>
        <w:jc w:val="both"/>
        <w:rPr>
          <w:rFonts w:cs="Calibri"/>
        </w:rPr>
      </w:pPr>
      <w:r w:rsidRPr="000E27AE">
        <w:rPr>
          <w:rFonts w:eastAsia="Arial" w:cs="Calibri"/>
        </w:rPr>
        <w:t xml:space="preserve">донесува Развојна програма на училиштето; </w:t>
      </w:r>
    </w:p>
    <w:p w14:paraId="1D6F5386" w14:textId="77777777" w:rsidR="000E27AE" w:rsidRPr="000E27AE" w:rsidRDefault="000E27AE" w:rsidP="00C07581">
      <w:pPr>
        <w:numPr>
          <w:ilvl w:val="0"/>
          <w:numId w:val="8"/>
        </w:numPr>
        <w:spacing w:after="5" w:line="269" w:lineRule="auto"/>
        <w:ind w:right="71" w:hanging="360"/>
        <w:jc w:val="both"/>
        <w:rPr>
          <w:rFonts w:cs="Calibri"/>
        </w:rPr>
      </w:pPr>
      <w:r w:rsidRPr="000E27AE">
        <w:rPr>
          <w:rFonts w:eastAsia="Arial" w:cs="Calibri"/>
        </w:rPr>
        <w:t xml:space="preserve">донесува програма за воведување на повисоки стандарди и други програми; </w:t>
      </w:r>
    </w:p>
    <w:p w14:paraId="52E4027C" w14:textId="77777777" w:rsidR="000E27AE" w:rsidRPr="000E27AE" w:rsidRDefault="000E27AE" w:rsidP="00C07581">
      <w:pPr>
        <w:numPr>
          <w:ilvl w:val="0"/>
          <w:numId w:val="8"/>
        </w:numPr>
        <w:spacing w:after="5" w:line="269" w:lineRule="auto"/>
        <w:ind w:right="71" w:hanging="360"/>
        <w:jc w:val="both"/>
        <w:rPr>
          <w:rFonts w:cs="Calibri"/>
        </w:rPr>
      </w:pPr>
      <w:r w:rsidRPr="000E27AE">
        <w:rPr>
          <w:rFonts w:eastAsia="Arial" w:cs="Calibri"/>
        </w:rPr>
        <w:t xml:space="preserve">предлага финансиски план до Општината; </w:t>
      </w:r>
    </w:p>
    <w:p w14:paraId="104041D7" w14:textId="77777777" w:rsidR="000E27AE" w:rsidRPr="000E27AE" w:rsidRDefault="000E27AE" w:rsidP="00C07581">
      <w:pPr>
        <w:numPr>
          <w:ilvl w:val="0"/>
          <w:numId w:val="8"/>
        </w:numPr>
        <w:spacing w:after="5" w:line="269" w:lineRule="auto"/>
        <w:ind w:right="71" w:hanging="360"/>
        <w:jc w:val="both"/>
        <w:rPr>
          <w:rFonts w:cs="Calibri"/>
        </w:rPr>
      </w:pPr>
      <w:r w:rsidRPr="000E27AE">
        <w:rPr>
          <w:rFonts w:eastAsia="Arial" w:cs="Calibri"/>
        </w:rPr>
        <w:t xml:space="preserve">предлага завршна сметка до Општината; </w:t>
      </w:r>
    </w:p>
    <w:p w14:paraId="0C2A9313" w14:textId="77777777" w:rsidR="000E27AE" w:rsidRPr="000E27AE" w:rsidRDefault="000E27AE" w:rsidP="00C07581">
      <w:pPr>
        <w:numPr>
          <w:ilvl w:val="0"/>
          <w:numId w:val="8"/>
        </w:numPr>
        <w:spacing w:after="5" w:line="269" w:lineRule="auto"/>
        <w:ind w:right="71" w:hanging="360"/>
        <w:jc w:val="both"/>
        <w:rPr>
          <w:rFonts w:cs="Calibri"/>
        </w:rPr>
      </w:pPr>
      <w:r w:rsidRPr="000E27AE">
        <w:rPr>
          <w:rFonts w:eastAsia="Arial" w:cs="Calibri"/>
        </w:rPr>
        <w:t>oбјавува јавен оглас за и</w:t>
      </w:r>
      <w:r>
        <w:rPr>
          <w:rFonts w:eastAsia="Arial" w:cs="Calibri"/>
        </w:rPr>
        <w:t>збор на директор на училиштето</w:t>
      </w:r>
    </w:p>
    <w:p w14:paraId="5858FBB2" w14:textId="77777777" w:rsidR="000E27AE" w:rsidRPr="000E27AE" w:rsidRDefault="000E27AE" w:rsidP="00C07581">
      <w:pPr>
        <w:numPr>
          <w:ilvl w:val="0"/>
          <w:numId w:val="8"/>
        </w:numPr>
        <w:spacing w:after="5" w:line="269" w:lineRule="auto"/>
        <w:ind w:right="71" w:hanging="360"/>
        <w:jc w:val="both"/>
        <w:rPr>
          <w:rFonts w:cs="Calibri"/>
        </w:rPr>
      </w:pPr>
      <w:r w:rsidRPr="000E27AE">
        <w:rPr>
          <w:rFonts w:eastAsia="Arial" w:cs="Calibri"/>
        </w:rPr>
        <w:t xml:space="preserve">врши интервју со кандидатите за директор; </w:t>
      </w:r>
    </w:p>
    <w:p w14:paraId="68BCB38E" w14:textId="77777777" w:rsidR="000E27AE" w:rsidRPr="000E27AE" w:rsidRDefault="000E27AE" w:rsidP="00C07581">
      <w:pPr>
        <w:numPr>
          <w:ilvl w:val="0"/>
          <w:numId w:val="8"/>
        </w:numPr>
        <w:spacing w:after="5" w:line="269" w:lineRule="auto"/>
        <w:ind w:right="71" w:hanging="360"/>
        <w:jc w:val="both"/>
        <w:rPr>
          <w:rFonts w:cs="Calibri"/>
        </w:rPr>
      </w:pPr>
      <w:r w:rsidRPr="000E27AE">
        <w:rPr>
          <w:rFonts w:eastAsia="Arial" w:cs="Calibri"/>
        </w:rPr>
        <w:t xml:space="preserve">предлага на градоначалникот на општината еден односно двајца кандидати од пријавените кандидати на објавениот оглас за избор на директор; </w:t>
      </w:r>
    </w:p>
    <w:p w14:paraId="2A412AE6" w14:textId="77777777" w:rsidR="000E27AE" w:rsidRPr="000E27AE" w:rsidRDefault="000E27AE" w:rsidP="00C07581">
      <w:pPr>
        <w:numPr>
          <w:ilvl w:val="0"/>
          <w:numId w:val="8"/>
        </w:numPr>
        <w:spacing w:after="5" w:line="269" w:lineRule="auto"/>
        <w:ind w:right="71" w:hanging="360"/>
        <w:jc w:val="both"/>
        <w:rPr>
          <w:rFonts w:cs="Calibri"/>
        </w:rPr>
      </w:pPr>
      <w:r w:rsidRPr="000E27AE">
        <w:rPr>
          <w:rFonts w:eastAsia="Arial" w:cs="Calibri"/>
        </w:rPr>
        <w:t xml:space="preserve">дава мислење до директорот за избор на наставници и стручни соработници; </w:t>
      </w:r>
    </w:p>
    <w:p w14:paraId="21178B01" w14:textId="77777777" w:rsidR="000E27AE" w:rsidRPr="000E27AE" w:rsidRDefault="000E27AE" w:rsidP="00C07581">
      <w:pPr>
        <w:numPr>
          <w:ilvl w:val="0"/>
          <w:numId w:val="8"/>
        </w:numPr>
        <w:spacing w:after="5" w:line="269" w:lineRule="auto"/>
        <w:ind w:right="71" w:hanging="360"/>
        <w:jc w:val="both"/>
        <w:rPr>
          <w:rFonts w:cs="Calibri"/>
        </w:rPr>
      </w:pPr>
      <w:r w:rsidRPr="000E27AE">
        <w:rPr>
          <w:rFonts w:eastAsia="Arial" w:cs="Calibri"/>
        </w:rPr>
        <w:t xml:space="preserve">формира комисија за самоевалуација на предлог од директорот;                           </w:t>
      </w:r>
    </w:p>
    <w:p w14:paraId="1F3C69DA" w14:textId="77777777" w:rsidR="000E27AE" w:rsidRPr="000E27AE" w:rsidRDefault="000E27AE" w:rsidP="00C07581">
      <w:pPr>
        <w:numPr>
          <w:ilvl w:val="0"/>
          <w:numId w:val="8"/>
        </w:numPr>
        <w:spacing w:after="0"/>
        <w:ind w:right="71" w:hanging="360"/>
        <w:jc w:val="both"/>
        <w:rPr>
          <w:rFonts w:cs="Calibri"/>
        </w:rPr>
      </w:pPr>
      <w:r w:rsidRPr="000E27AE">
        <w:rPr>
          <w:rFonts w:eastAsia="Arial" w:cs="Calibri"/>
        </w:rPr>
        <w:t xml:space="preserve">го разгледува извештајот од самоевалуацијата;                                                                     </w:t>
      </w:r>
    </w:p>
    <w:p w14:paraId="6BB5846B" w14:textId="77777777" w:rsidR="000E27AE" w:rsidRPr="000E27AE" w:rsidRDefault="000E27AE" w:rsidP="00C07581">
      <w:pPr>
        <w:numPr>
          <w:ilvl w:val="0"/>
          <w:numId w:val="8"/>
        </w:numPr>
        <w:spacing w:after="0"/>
        <w:ind w:right="71" w:hanging="360"/>
        <w:jc w:val="both"/>
        <w:rPr>
          <w:rFonts w:cs="Calibri"/>
        </w:rPr>
      </w:pPr>
      <w:r w:rsidRPr="000E27AE">
        <w:rPr>
          <w:rFonts w:eastAsia="Arial" w:cs="Calibri"/>
        </w:rPr>
        <w:t xml:space="preserve">одобрува план за јавни набавки;                                                                                     </w:t>
      </w:r>
    </w:p>
    <w:p w14:paraId="2DA5EDDD" w14:textId="77777777" w:rsidR="000E27AE" w:rsidRPr="000E27AE" w:rsidRDefault="000E27AE" w:rsidP="00C07581">
      <w:pPr>
        <w:numPr>
          <w:ilvl w:val="0"/>
          <w:numId w:val="8"/>
        </w:numPr>
        <w:spacing w:after="2" w:line="275" w:lineRule="auto"/>
        <w:ind w:right="71" w:hanging="360"/>
        <w:jc w:val="both"/>
        <w:rPr>
          <w:rFonts w:cs="Calibri"/>
        </w:rPr>
      </w:pPr>
      <w:r w:rsidRPr="000E27AE">
        <w:rPr>
          <w:rFonts w:eastAsia="Arial" w:cs="Calibri"/>
        </w:rPr>
        <w:t xml:space="preserve">го организира и го реализира целокупниот процес за изведување на предвидените  екскурзии според Правилникот за начинот изведување на екскурзиите и другите слободни активности во основните училишта;                   </w:t>
      </w:r>
    </w:p>
    <w:p w14:paraId="51A30DD4" w14:textId="77777777" w:rsidR="000E27AE" w:rsidRPr="000E27AE" w:rsidRDefault="000E27AE" w:rsidP="00C07581">
      <w:pPr>
        <w:numPr>
          <w:ilvl w:val="0"/>
          <w:numId w:val="8"/>
        </w:numPr>
        <w:spacing w:after="2" w:line="275" w:lineRule="auto"/>
        <w:ind w:right="71" w:hanging="360"/>
        <w:jc w:val="both"/>
        <w:rPr>
          <w:rFonts w:cs="Calibri"/>
        </w:rPr>
      </w:pPr>
      <w:r w:rsidRPr="000E27AE">
        <w:rPr>
          <w:rFonts w:eastAsia="Arial" w:cs="Calibri"/>
        </w:rPr>
        <w:t xml:space="preserve">одлучува по приговори и жалби на вработените, учениците и родителите;                           </w:t>
      </w:r>
    </w:p>
    <w:p w14:paraId="77564FFC" w14:textId="77777777" w:rsidR="0061309A" w:rsidRPr="000E27AE" w:rsidRDefault="000E27AE" w:rsidP="00C07581">
      <w:pPr>
        <w:numPr>
          <w:ilvl w:val="0"/>
          <w:numId w:val="8"/>
        </w:numPr>
        <w:spacing w:after="5" w:line="269" w:lineRule="auto"/>
        <w:ind w:right="71" w:hanging="360"/>
        <w:jc w:val="both"/>
        <w:rPr>
          <w:rFonts w:cs="Calibri"/>
        </w:rPr>
      </w:pPr>
      <w:r w:rsidRPr="000E27AE">
        <w:rPr>
          <w:rFonts w:eastAsia="Arial" w:cs="Calibri"/>
        </w:rPr>
        <w:t xml:space="preserve">врши други работи определени со Статутот на училиштето. </w:t>
      </w:r>
      <w:r w:rsidR="0061309A" w:rsidRPr="000E27AE">
        <w:rPr>
          <w:rFonts w:eastAsia="MS Mincho" w:cs="Calibri"/>
          <w:lang w:val="mk-MK" w:eastAsia="ja-JP"/>
        </w:rPr>
        <w:t xml:space="preserve"> </w:t>
      </w:r>
    </w:p>
    <w:p w14:paraId="7DD4D676" w14:textId="29D6550D" w:rsidR="00282DDD" w:rsidRPr="00282DDD" w:rsidRDefault="000E27AE" w:rsidP="00282DDD">
      <w:pPr>
        <w:spacing w:after="0" w:line="240" w:lineRule="auto"/>
        <w:rPr>
          <w:rFonts w:eastAsia="MS Mincho" w:cs="Calibri"/>
          <w:lang w:eastAsia="ja-JP"/>
        </w:rPr>
      </w:pPr>
      <w:r>
        <w:rPr>
          <w:rFonts w:eastAsia="MS Mincho" w:cs="Calibri"/>
          <w:lang w:val="mk-MK" w:eastAsia="ja-JP"/>
        </w:rPr>
        <w:t xml:space="preserve">     </w:t>
      </w:r>
      <w:r w:rsidRPr="000E27AE">
        <w:rPr>
          <w:rFonts w:eastAsia="MS Mincho" w:cs="Calibri"/>
          <w:lang w:eastAsia="ja-JP"/>
        </w:rPr>
        <w:t xml:space="preserve">Тој е составен дел од 7 членови:3 претставници  од наставниците и стручните соработници </w:t>
      </w:r>
      <w:r w:rsidRPr="000E27AE">
        <w:rPr>
          <w:rFonts w:eastAsia="MS Mincho" w:cs="Calibri"/>
          <w:lang w:val="mk-MK" w:eastAsia="ja-JP"/>
        </w:rPr>
        <w:t>,</w:t>
      </w:r>
      <w:r w:rsidRPr="000E27AE">
        <w:rPr>
          <w:rFonts w:eastAsia="MS Mincho" w:cs="Calibri"/>
          <w:lang w:eastAsia="ja-JP"/>
        </w:rPr>
        <w:t>3 претставници од Советот на родителите</w:t>
      </w:r>
      <w:r w:rsidRPr="000E27AE">
        <w:rPr>
          <w:rFonts w:eastAsia="MS Mincho" w:cs="Calibri"/>
          <w:lang w:val="mk-MK" w:eastAsia="ja-JP"/>
        </w:rPr>
        <w:t xml:space="preserve"> и </w:t>
      </w:r>
      <w:r w:rsidR="00282DDD">
        <w:rPr>
          <w:rFonts w:eastAsia="MS Mincho" w:cs="Calibri"/>
          <w:lang w:eastAsia="ja-JP"/>
        </w:rPr>
        <w:t xml:space="preserve">1  претставник од основачот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32"/>
        <w:gridCol w:w="2756"/>
      </w:tblGrid>
      <w:tr w:rsidR="0061309A" w:rsidRPr="0061309A" w14:paraId="6404FDDA" w14:textId="77777777" w:rsidTr="00575635">
        <w:trPr>
          <w:jc w:val="center"/>
        </w:trPr>
        <w:tc>
          <w:tcPr>
            <w:tcW w:w="13517" w:type="dxa"/>
            <w:tcBorders>
              <w:top w:val="single" w:sz="4" w:space="0" w:color="auto"/>
              <w:left w:val="single" w:sz="4" w:space="0" w:color="auto"/>
            </w:tcBorders>
            <w:shd w:val="clear" w:color="auto" w:fill="FFE599" w:themeFill="accent4" w:themeFillTint="66"/>
          </w:tcPr>
          <w:p w14:paraId="72B70574" w14:textId="77777777" w:rsidR="0061309A" w:rsidRPr="0061309A" w:rsidRDefault="0061309A" w:rsidP="002156C6">
            <w:pPr>
              <w:spacing w:after="0" w:line="240" w:lineRule="auto"/>
              <w:rPr>
                <w:rFonts w:eastAsia="MS Mincho" w:cs="Calibri"/>
                <w:b/>
                <w:bCs/>
                <w:i/>
                <w:iCs/>
                <w:lang w:val="mk-MK" w:eastAsia="ja-JP"/>
              </w:rPr>
            </w:pPr>
            <w:r w:rsidRPr="0061309A">
              <w:rPr>
                <w:rFonts w:eastAsia="MS Mincho" w:cs="Calibri"/>
                <w:b/>
                <w:bCs/>
                <w:i/>
                <w:iCs/>
                <w:lang w:val="mk-MK" w:eastAsia="ja-JP"/>
              </w:rPr>
              <w:t>Задачи /активности</w:t>
            </w:r>
          </w:p>
        </w:tc>
        <w:tc>
          <w:tcPr>
            <w:tcW w:w="2811" w:type="dxa"/>
            <w:tcBorders>
              <w:top w:val="single" w:sz="4" w:space="0" w:color="auto"/>
              <w:right w:val="single" w:sz="4" w:space="0" w:color="auto"/>
            </w:tcBorders>
            <w:shd w:val="clear" w:color="auto" w:fill="FFE599" w:themeFill="accent4" w:themeFillTint="66"/>
          </w:tcPr>
          <w:p w14:paraId="725939A2" w14:textId="77777777" w:rsidR="0061309A" w:rsidRPr="0061309A" w:rsidRDefault="0061309A" w:rsidP="002156C6">
            <w:pPr>
              <w:spacing w:after="0" w:line="240" w:lineRule="auto"/>
              <w:rPr>
                <w:rFonts w:eastAsia="MS Mincho" w:cs="Calibri"/>
                <w:b/>
                <w:bCs/>
                <w:i/>
                <w:iCs/>
                <w:lang w:val="mk-MK" w:eastAsia="ja-JP"/>
              </w:rPr>
            </w:pPr>
            <w:r w:rsidRPr="0061309A">
              <w:rPr>
                <w:rFonts w:eastAsia="MS Mincho" w:cs="Calibri"/>
                <w:b/>
                <w:bCs/>
                <w:i/>
                <w:iCs/>
                <w:lang w:val="mk-MK" w:eastAsia="ja-JP"/>
              </w:rPr>
              <w:t xml:space="preserve">Време на реализација </w:t>
            </w:r>
          </w:p>
        </w:tc>
      </w:tr>
      <w:tr w:rsidR="0061309A" w:rsidRPr="0061309A" w14:paraId="542906A1" w14:textId="77777777" w:rsidTr="00575635">
        <w:trPr>
          <w:jc w:val="center"/>
        </w:trPr>
        <w:tc>
          <w:tcPr>
            <w:tcW w:w="13517" w:type="dxa"/>
            <w:tcBorders>
              <w:left w:val="single" w:sz="4" w:space="0" w:color="auto"/>
            </w:tcBorders>
          </w:tcPr>
          <w:p w14:paraId="2E8B73BB" w14:textId="77D1E537" w:rsidR="0061309A" w:rsidRPr="0061309A" w:rsidRDefault="0061309A" w:rsidP="002156C6">
            <w:pPr>
              <w:spacing w:after="0" w:line="240" w:lineRule="auto"/>
              <w:rPr>
                <w:rFonts w:eastAsia="MS Mincho" w:cs="Calibri"/>
                <w:bCs/>
                <w:iCs/>
                <w:lang w:val="mk-MK" w:eastAsia="ja-JP"/>
              </w:rPr>
            </w:pPr>
            <w:r w:rsidRPr="0061309A">
              <w:rPr>
                <w:rFonts w:eastAsia="MS Mincho" w:cs="Calibri"/>
                <w:bCs/>
                <w:iCs/>
                <w:lang w:val="mk-MK" w:eastAsia="ja-JP"/>
              </w:rPr>
              <w:t xml:space="preserve">Разгледување  и усвојување на предлог </w:t>
            </w:r>
            <w:r w:rsidR="006B5CD9">
              <w:rPr>
                <w:rFonts w:eastAsia="MS Mincho" w:cs="Calibri"/>
                <w:bCs/>
                <w:iCs/>
                <w:lang w:val="mk-MK" w:eastAsia="ja-JP"/>
              </w:rPr>
              <w:t>Годишен извештај  за учебна 2023/24</w:t>
            </w:r>
            <w:r w:rsidRPr="0061309A">
              <w:rPr>
                <w:rFonts w:eastAsia="MS Mincho" w:cs="Calibri"/>
                <w:bCs/>
                <w:iCs/>
                <w:lang w:val="mk-MK" w:eastAsia="ja-JP"/>
              </w:rPr>
              <w:t xml:space="preserve"> година и годишна програма  з</w:t>
            </w:r>
            <w:r w:rsidR="006B5CD9">
              <w:rPr>
                <w:rFonts w:eastAsia="MS Mincho" w:cs="Calibri"/>
                <w:bCs/>
                <w:iCs/>
                <w:lang w:val="mk-MK" w:eastAsia="ja-JP"/>
              </w:rPr>
              <w:t>а работа  на училиштето  за 2024/2025</w:t>
            </w:r>
            <w:r w:rsidRPr="0061309A">
              <w:rPr>
                <w:rFonts w:eastAsia="MS Mincho" w:cs="Calibri"/>
                <w:bCs/>
                <w:iCs/>
                <w:lang w:val="mk-MK" w:eastAsia="ja-JP"/>
              </w:rPr>
              <w:t xml:space="preserve"> година и предлагање до Советот на општината</w:t>
            </w:r>
          </w:p>
        </w:tc>
        <w:tc>
          <w:tcPr>
            <w:tcW w:w="2811" w:type="dxa"/>
            <w:tcBorders>
              <w:right w:val="single" w:sz="4" w:space="0" w:color="auto"/>
            </w:tcBorders>
          </w:tcPr>
          <w:p w14:paraId="36E3971D" w14:textId="40C380EB" w:rsidR="0061309A" w:rsidRPr="0061309A" w:rsidRDefault="006B5CD9" w:rsidP="002156C6">
            <w:pPr>
              <w:spacing w:after="0" w:line="240" w:lineRule="auto"/>
              <w:rPr>
                <w:rFonts w:eastAsia="MS Mincho" w:cs="Calibri"/>
                <w:bCs/>
                <w:iCs/>
                <w:lang w:val="mk-MK" w:eastAsia="ja-JP"/>
              </w:rPr>
            </w:pPr>
            <w:r>
              <w:rPr>
                <w:rFonts w:eastAsia="MS Mincho" w:cs="Calibri"/>
                <w:bCs/>
                <w:iCs/>
                <w:lang w:val="mk-MK" w:eastAsia="ja-JP"/>
              </w:rPr>
              <w:t xml:space="preserve">Јули / </w:t>
            </w:r>
            <w:r w:rsidR="0061309A" w:rsidRPr="0061309A">
              <w:rPr>
                <w:rFonts w:eastAsia="MS Mincho" w:cs="Calibri"/>
                <w:bCs/>
                <w:iCs/>
                <w:lang w:val="mk-MK" w:eastAsia="ja-JP"/>
              </w:rPr>
              <w:t xml:space="preserve">Август </w:t>
            </w:r>
            <w:r>
              <w:rPr>
                <w:rFonts w:eastAsia="MS Mincho" w:cs="Calibri"/>
                <w:bCs/>
                <w:iCs/>
                <w:lang w:val="mk-MK" w:eastAsia="ja-JP"/>
              </w:rPr>
              <w:t>2024</w:t>
            </w:r>
          </w:p>
        </w:tc>
      </w:tr>
      <w:tr w:rsidR="0061309A" w:rsidRPr="0061309A" w14:paraId="61AE22DD" w14:textId="77777777" w:rsidTr="00575635">
        <w:trPr>
          <w:jc w:val="center"/>
        </w:trPr>
        <w:tc>
          <w:tcPr>
            <w:tcW w:w="13517" w:type="dxa"/>
            <w:tcBorders>
              <w:left w:val="single" w:sz="4" w:space="0" w:color="auto"/>
            </w:tcBorders>
          </w:tcPr>
          <w:p w14:paraId="4ECEB317" w14:textId="01999F47" w:rsidR="0061309A" w:rsidRPr="00575635" w:rsidRDefault="0061309A" w:rsidP="002156C6">
            <w:pPr>
              <w:spacing w:after="0" w:line="240" w:lineRule="auto"/>
              <w:rPr>
                <w:rFonts w:eastAsia="MS Mincho" w:cs="Calibri"/>
                <w:bCs/>
                <w:iCs/>
                <w:lang w:val="mk-MK" w:eastAsia="ja-JP"/>
              </w:rPr>
            </w:pPr>
            <w:r w:rsidRPr="0061309A">
              <w:rPr>
                <w:rFonts w:eastAsia="MS Mincho" w:cs="Calibri"/>
                <w:bCs/>
                <w:iCs/>
                <w:lang w:val="mk-MK" w:eastAsia="ja-JP"/>
              </w:rPr>
              <w:t xml:space="preserve">Разгледување  </w:t>
            </w:r>
            <w:r>
              <w:rPr>
                <w:rFonts w:eastAsia="MS Mincho" w:cs="Calibri"/>
                <w:bCs/>
                <w:iCs/>
                <w:lang w:val="mk-MK" w:eastAsia="ja-JP"/>
              </w:rPr>
              <w:t xml:space="preserve">на </w:t>
            </w:r>
            <w:r w:rsidRPr="0061309A">
              <w:rPr>
                <w:rFonts w:eastAsia="MS Mincho" w:cs="Calibri"/>
                <w:bCs/>
                <w:iCs/>
                <w:lang w:val="mk-MK" w:eastAsia="ja-JP"/>
              </w:rPr>
              <w:t>Са</w:t>
            </w:r>
            <w:r w:rsidR="00B82BE0">
              <w:rPr>
                <w:rFonts w:eastAsia="MS Mincho" w:cs="Calibri"/>
                <w:bCs/>
                <w:iCs/>
                <w:lang w:val="mk-MK" w:eastAsia="ja-JP"/>
              </w:rPr>
              <w:t>моевалвација  на училиштето 2023-2025</w:t>
            </w:r>
            <w:r w:rsidRPr="0061309A">
              <w:rPr>
                <w:rFonts w:eastAsia="MS Mincho" w:cs="Calibri"/>
                <w:bCs/>
                <w:iCs/>
                <w:lang w:val="mk-MK" w:eastAsia="ja-JP"/>
              </w:rPr>
              <w:t xml:space="preserve">,  План за развој </w:t>
            </w:r>
            <w:r w:rsidR="006B5CD9">
              <w:rPr>
                <w:rFonts w:eastAsia="MS Mincho" w:cs="Calibri"/>
                <w:bCs/>
                <w:iCs/>
                <w:lang w:val="mk-MK" w:eastAsia="ja-JP"/>
              </w:rPr>
              <w:t>на училиштето  за период од 2024-2027</w:t>
            </w:r>
            <w:r w:rsidRPr="0061309A">
              <w:rPr>
                <w:rFonts w:eastAsia="MS Mincho" w:cs="Calibri"/>
                <w:bCs/>
                <w:iCs/>
                <w:lang w:val="mk-MK" w:eastAsia="ja-JP"/>
              </w:rPr>
              <w:t xml:space="preserve"> на училиштето и правење анализа  за следната самоевалуација </w:t>
            </w:r>
            <w:r w:rsidR="00B82BE0">
              <w:rPr>
                <w:rFonts w:eastAsia="MS Mincho" w:cs="Calibri"/>
                <w:bCs/>
                <w:iCs/>
                <w:lang w:val="mk-MK" w:eastAsia="ja-JP"/>
              </w:rPr>
              <w:t>2025-2027</w:t>
            </w:r>
          </w:p>
        </w:tc>
        <w:tc>
          <w:tcPr>
            <w:tcW w:w="2811" w:type="dxa"/>
            <w:tcBorders>
              <w:right w:val="single" w:sz="4" w:space="0" w:color="auto"/>
            </w:tcBorders>
          </w:tcPr>
          <w:p w14:paraId="6AB94C39" w14:textId="59751922" w:rsidR="0061309A" w:rsidRPr="0061309A" w:rsidRDefault="0061309A" w:rsidP="002156C6">
            <w:pPr>
              <w:spacing w:after="0" w:line="240" w:lineRule="auto"/>
              <w:rPr>
                <w:rFonts w:eastAsia="MS Mincho" w:cs="Calibri"/>
                <w:bCs/>
                <w:iCs/>
                <w:lang w:val="mk-MK" w:eastAsia="ja-JP"/>
              </w:rPr>
            </w:pPr>
            <w:r w:rsidRPr="0061309A">
              <w:rPr>
                <w:rFonts w:eastAsia="MS Mincho" w:cs="Calibri"/>
                <w:bCs/>
                <w:iCs/>
                <w:lang w:val="mk-MK" w:eastAsia="ja-JP"/>
              </w:rPr>
              <w:t>Август/септември</w:t>
            </w:r>
            <w:r w:rsidR="006B5CD9">
              <w:rPr>
                <w:rFonts w:eastAsia="MS Mincho" w:cs="Calibri"/>
                <w:bCs/>
                <w:iCs/>
                <w:lang w:val="mk-MK" w:eastAsia="ja-JP"/>
              </w:rPr>
              <w:t xml:space="preserve"> 2024</w:t>
            </w:r>
          </w:p>
        </w:tc>
      </w:tr>
      <w:tr w:rsidR="0061309A" w:rsidRPr="0061309A" w14:paraId="18EC1B47" w14:textId="77777777" w:rsidTr="00575635">
        <w:trPr>
          <w:jc w:val="center"/>
        </w:trPr>
        <w:tc>
          <w:tcPr>
            <w:tcW w:w="13517" w:type="dxa"/>
            <w:tcBorders>
              <w:left w:val="single" w:sz="4" w:space="0" w:color="auto"/>
            </w:tcBorders>
          </w:tcPr>
          <w:p w14:paraId="707C514C" w14:textId="77777777" w:rsidR="0061309A" w:rsidRPr="0061309A" w:rsidRDefault="0061309A" w:rsidP="002156C6">
            <w:pPr>
              <w:spacing w:after="0" w:line="240" w:lineRule="auto"/>
              <w:rPr>
                <w:rFonts w:eastAsia="MS Mincho" w:cs="Calibri"/>
                <w:bCs/>
                <w:iCs/>
                <w:lang w:val="mk-MK" w:eastAsia="ja-JP"/>
              </w:rPr>
            </w:pPr>
            <w:r w:rsidRPr="0061309A">
              <w:rPr>
                <w:rFonts w:eastAsia="MS Mincho" w:cs="Calibri"/>
                <w:bCs/>
                <w:iCs/>
                <w:lang w:val="mk-MK" w:eastAsia="ja-JP"/>
              </w:rPr>
              <w:t>Разгледување  и усвојување на предлог за Продолжен престој на ООУ„Гоце Делчев“</w:t>
            </w:r>
          </w:p>
        </w:tc>
        <w:tc>
          <w:tcPr>
            <w:tcW w:w="2811" w:type="dxa"/>
            <w:tcBorders>
              <w:right w:val="single" w:sz="4" w:space="0" w:color="auto"/>
            </w:tcBorders>
          </w:tcPr>
          <w:p w14:paraId="6C47C8B8" w14:textId="008585BD" w:rsidR="0061309A" w:rsidRPr="0061309A" w:rsidRDefault="0061309A" w:rsidP="002156C6">
            <w:pPr>
              <w:spacing w:after="0" w:line="240" w:lineRule="auto"/>
              <w:rPr>
                <w:rFonts w:eastAsia="MS Mincho" w:cs="Calibri"/>
                <w:b/>
                <w:bCs/>
                <w:i/>
                <w:iCs/>
                <w:lang w:val="mk-MK" w:eastAsia="ja-JP"/>
              </w:rPr>
            </w:pPr>
            <w:r w:rsidRPr="0061309A">
              <w:rPr>
                <w:rFonts w:eastAsia="MS Mincho" w:cs="Calibri"/>
                <w:bCs/>
                <w:iCs/>
                <w:lang w:val="mk-MK" w:eastAsia="ja-JP"/>
              </w:rPr>
              <w:t>Август/септември</w:t>
            </w:r>
            <w:r w:rsidR="006B5CD9">
              <w:rPr>
                <w:rFonts w:eastAsia="MS Mincho" w:cs="Calibri"/>
                <w:bCs/>
                <w:iCs/>
                <w:lang w:val="mk-MK" w:eastAsia="ja-JP"/>
              </w:rPr>
              <w:t xml:space="preserve"> 2024</w:t>
            </w:r>
          </w:p>
        </w:tc>
      </w:tr>
      <w:tr w:rsidR="0061309A" w:rsidRPr="0061309A" w14:paraId="1559F352" w14:textId="77777777" w:rsidTr="00575635">
        <w:trPr>
          <w:jc w:val="center"/>
        </w:trPr>
        <w:tc>
          <w:tcPr>
            <w:tcW w:w="13517" w:type="dxa"/>
            <w:tcBorders>
              <w:left w:val="single" w:sz="4" w:space="0" w:color="auto"/>
            </w:tcBorders>
          </w:tcPr>
          <w:p w14:paraId="743E4386" w14:textId="280DFFB4" w:rsidR="0061309A" w:rsidRPr="00575635" w:rsidRDefault="0061309A" w:rsidP="002156C6">
            <w:pPr>
              <w:spacing w:after="0" w:line="240" w:lineRule="auto"/>
              <w:rPr>
                <w:rFonts w:eastAsia="MS Mincho" w:cs="Calibri"/>
                <w:bCs/>
                <w:iCs/>
                <w:lang w:val="mk-MK" w:eastAsia="ja-JP"/>
              </w:rPr>
            </w:pPr>
            <w:r w:rsidRPr="0061309A">
              <w:rPr>
                <w:rFonts w:eastAsia="MS Mincho" w:cs="Calibri"/>
                <w:bCs/>
                <w:iCs/>
                <w:lang w:val="mk-MK" w:eastAsia="ja-JP"/>
              </w:rPr>
              <w:lastRenderedPageBreak/>
              <w:t>Разгледување  и усвојување на предлог     Правилник за одговорноста на вр</w:t>
            </w:r>
            <w:r w:rsidR="00575635">
              <w:rPr>
                <w:rFonts w:eastAsia="MS Mincho" w:cs="Calibri"/>
                <w:bCs/>
                <w:iCs/>
                <w:lang w:val="mk-MK" w:eastAsia="ja-JP"/>
              </w:rPr>
              <w:t>аботените  во  ООУ„Гоце Делчев“</w:t>
            </w:r>
          </w:p>
        </w:tc>
        <w:tc>
          <w:tcPr>
            <w:tcW w:w="2811" w:type="dxa"/>
            <w:tcBorders>
              <w:right w:val="single" w:sz="4" w:space="0" w:color="auto"/>
            </w:tcBorders>
          </w:tcPr>
          <w:p w14:paraId="13B156C1" w14:textId="239D61A6" w:rsidR="0061309A" w:rsidRPr="0061309A" w:rsidRDefault="0061309A" w:rsidP="002156C6">
            <w:pPr>
              <w:spacing w:after="0" w:line="240" w:lineRule="auto"/>
              <w:rPr>
                <w:rFonts w:eastAsia="MS Mincho" w:cs="Calibri"/>
                <w:b/>
                <w:bCs/>
                <w:i/>
                <w:iCs/>
                <w:lang w:val="mk-MK" w:eastAsia="ja-JP"/>
              </w:rPr>
            </w:pPr>
            <w:r w:rsidRPr="0061309A">
              <w:rPr>
                <w:rFonts w:eastAsia="MS Mincho" w:cs="Calibri"/>
                <w:bCs/>
                <w:iCs/>
                <w:lang w:val="mk-MK" w:eastAsia="ja-JP"/>
              </w:rPr>
              <w:t>Август/септември</w:t>
            </w:r>
            <w:r w:rsidR="006B5CD9">
              <w:rPr>
                <w:rFonts w:eastAsia="MS Mincho" w:cs="Calibri"/>
                <w:bCs/>
                <w:iCs/>
                <w:lang w:val="mk-MK" w:eastAsia="ja-JP"/>
              </w:rPr>
              <w:t xml:space="preserve"> 2024</w:t>
            </w:r>
          </w:p>
        </w:tc>
      </w:tr>
      <w:tr w:rsidR="0061309A" w:rsidRPr="0061309A" w14:paraId="5F6DF0FB" w14:textId="77777777" w:rsidTr="00575635">
        <w:trPr>
          <w:jc w:val="center"/>
        </w:trPr>
        <w:tc>
          <w:tcPr>
            <w:tcW w:w="13517" w:type="dxa"/>
            <w:tcBorders>
              <w:left w:val="single" w:sz="4" w:space="0" w:color="auto"/>
            </w:tcBorders>
          </w:tcPr>
          <w:p w14:paraId="2468F7BA" w14:textId="55486045" w:rsidR="0061309A" w:rsidRPr="00575635" w:rsidRDefault="0061309A" w:rsidP="002156C6">
            <w:pPr>
              <w:spacing w:after="0" w:line="240" w:lineRule="auto"/>
              <w:rPr>
                <w:rFonts w:eastAsia="MS Mincho" w:cs="Calibri"/>
                <w:bCs/>
                <w:iCs/>
                <w:lang w:val="mk-MK" w:eastAsia="ja-JP"/>
              </w:rPr>
            </w:pPr>
            <w:r w:rsidRPr="0061309A">
              <w:rPr>
                <w:rFonts w:eastAsia="MS Mincho" w:cs="Calibri"/>
                <w:bCs/>
                <w:iCs/>
                <w:lang w:val="mk-MK" w:eastAsia="ja-JP"/>
              </w:rPr>
              <w:t>Разгледување  и усвојување на Ф</w:t>
            </w:r>
            <w:r w:rsidR="00B82BE0">
              <w:rPr>
                <w:rFonts w:eastAsia="MS Mincho" w:cs="Calibri"/>
                <w:bCs/>
                <w:iCs/>
                <w:lang w:val="mk-MK" w:eastAsia="ja-JP"/>
              </w:rPr>
              <w:t xml:space="preserve">инансов план  за </w:t>
            </w:r>
            <w:r w:rsidR="006B5CD9">
              <w:rPr>
                <w:rFonts w:eastAsia="MS Mincho" w:cs="Calibri"/>
                <w:bCs/>
                <w:iCs/>
                <w:lang w:val="mk-MK" w:eastAsia="ja-JP"/>
              </w:rPr>
              <w:t>буџет  за  2024/2025</w:t>
            </w:r>
            <w:r>
              <w:rPr>
                <w:rFonts w:eastAsia="MS Mincho" w:cs="Calibri"/>
                <w:bCs/>
                <w:iCs/>
                <w:lang w:val="mk-MK" w:eastAsia="ja-JP"/>
              </w:rPr>
              <w:t xml:space="preserve"> </w:t>
            </w:r>
            <w:r w:rsidRPr="0061309A">
              <w:rPr>
                <w:rFonts w:eastAsia="MS Mincho" w:cs="Calibri"/>
                <w:bCs/>
                <w:iCs/>
                <w:lang w:val="mk-MK" w:eastAsia="ja-JP"/>
              </w:rPr>
              <w:t>и пре</w:t>
            </w:r>
            <w:r w:rsidR="00575635">
              <w:rPr>
                <w:rFonts w:eastAsia="MS Mincho" w:cs="Calibri"/>
                <w:bCs/>
                <w:iCs/>
                <w:lang w:val="mk-MK" w:eastAsia="ja-JP"/>
              </w:rPr>
              <w:t>длагање до Советот на општината</w:t>
            </w:r>
          </w:p>
        </w:tc>
        <w:tc>
          <w:tcPr>
            <w:tcW w:w="2811" w:type="dxa"/>
            <w:tcBorders>
              <w:right w:val="single" w:sz="4" w:space="0" w:color="auto"/>
            </w:tcBorders>
          </w:tcPr>
          <w:p w14:paraId="69F46259" w14:textId="24503F51" w:rsidR="0061309A" w:rsidRPr="0061309A" w:rsidRDefault="0061309A" w:rsidP="002156C6">
            <w:pPr>
              <w:spacing w:after="0" w:line="240" w:lineRule="auto"/>
              <w:rPr>
                <w:rFonts w:eastAsia="MS Mincho" w:cs="Calibri"/>
                <w:bCs/>
                <w:iCs/>
                <w:lang w:val="mk-MK" w:eastAsia="ja-JP"/>
              </w:rPr>
            </w:pPr>
            <w:r w:rsidRPr="0061309A">
              <w:rPr>
                <w:rFonts w:eastAsia="MS Mincho" w:cs="Calibri"/>
                <w:bCs/>
                <w:iCs/>
                <w:lang w:val="mk-MK" w:eastAsia="ja-JP"/>
              </w:rPr>
              <w:t xml:space="preserve">Ноември/декември </w:t>
            </w:r>
            <w:r w:rsidR="006B5CD9">
              <w:rPr>
                <w:rFonts w:eastAsia="MS Mincho" w:cs="Calibri"/>
                <w:bCs/>
                <w:iCs/>
                <w:lang w:val="mk-MK" w:eastAsia="ja-JP"/>
              </w:rPr>
              <w:t>2024</w:t>
            </w:r>
          </w:p>
        </w:tc>
      </w:tr>
      <w:tr w:rsidR="0061309A" w:rsidRPr="0061309A" w14:paraId="57F2D77E" w14:textId="77777777" w:rsidTr="00575635">
        <w:trPr>
          <w:jc w:val="center"/>
        </w:trPr>
        <w:tc>
          <w:tcPr>
            <w:tcW w:w="13517" w:type="dxa"/>
            <w:tcBorders>
              <w:left w:val="single" w:sz="4" w:space="0" w:color="auto"/>
            </w:tcBorders>
          </w:tcPr>
          <w:p w14:paraId="17C2C8AB" w14:textId="72E29EF9" w:rsidR="0061309A" w:rsidRPr="0061309A" w:rsidRDefault="0061309A" w:rsidP="002156C6">
            <w:pPr>
              <w:spacing w:after="0" w:line="240" w:lineRule="auto"/>
              <w:rPr>
                <w:rFonts w:eastAsia="MS Mincho" w:cs="Calibri"/>
                <w:bCs/>
                <w:iCs/>
                <w:lang w:val="mk-MK" w:eastAsia="ja-JP"/>
              </w:rPr>
            </w:pPr>
            <w:r w:rsidRPr="0061309A">
              <w:rPr>
                <w:rFonts w:eastAsia="MS Mincho" w:cs="Calibri"/>
                <w:bCs/>
                <w:iCs/>
                <w:lang w:val="mk-MK" w:eastAsia="ja-JP"/>
              </w:rPr>
              <w:t>Разгледување  и усвојување на ребаланс  на  ф</w:t>
            </w:r>
            <w:r w:rsidR="006B5CD9">
              <w:rPr>
                <w:rFonts w:eastAsia="MS Mincho" w:cs="Calibri"/>
                <w:bCs/>
                <w:iCs/>
                <w:lang w:val="mk-MK" w:eastAsia="ja-JP"/>
              </w:rPr>
              <w:t>инансов план  за буџет  за  2024/2025</w:t>
            </w:r>
            <w:r w:rsidRPr="0061309A">
              <w:rPr>
                <w:rFonts w:eastAsia="MS Mincho" w:cs="Calibri"/>
                <w:bCs/>
                <w:iCs/>
                <w:lang w:val="mk-MK" w:eastAsia="ja-JP"/>
              </w:rPr>
              <w:t xml:space="preserve"> и пре</w:t>
            </w:r>
            <w:r>
              <w:rPr>
                <w:rFonts w:eastAsia="MS Mincho" w:cs="Calibri"/>
                <w:bCs/>
                <w:iCs/>
                <w:lang w:val="mk-MK" w:eastAsia="ja-JP"/>
              </w:rPr>
              <w:t>длагање до Советот на општината</w:t>
            </w:r>
          </w:p>
        </w:tc>
        <w:tc>
          <w:tcPr>
            <w:tcW w:w="2811" w:type="dxa"/>
            <w:tcBorders>
              <w:right w:val="single" w:sz="4" w:space="0" w:color="auto"/>
            </w:tcBorders>
          </w:tcPr>
          <w:p w14:paraId="269908C9" w14:textId="4C17CFA8" w:rsidR="0061309A" w:rsidRPr="0061309A" w:rsidRDefault="006B5CD9" w:rsidP="002156C6">
            <w:pPr>
              <w:spacing w:after="0" w:line="240" w:lineRule="auto"/>
              <w:rPr>
                <w:rFonts w:eastAsia="MS Mincho" w:cs="Calibri"/>
                <w:bCs/>
                <w:iCs/>
                <w:lang w:val="mk-MK" w:eastAsia="ja-JP"/>
              </w:rPr>
            </w:pPr>
            <w:r>
              <w:rPr>
                <w:rFonts w:eastAsia="MS Mincho" w:cs="Calibri"/>
                <w:bCs/>
                <w:iCs/>
                <w:lang w:val="mk-MK" w:eastAsia="ja-JP"/>
              </w:rPr>
              <w:t>Септември 2024</w:t>
            </w:r>
          </w:p>
        </w:tc>
      </w:tr>
      <w:tr w:rsidR="0061309A" w:rsidRPr="0061309A" w14:paraId="56A8568D" w14:textId="77777777" w:rsidTr="00575635">
        <w:trPr>
          <w:trHeight w:val="194"/>
          <w:jc w:val="center"/>
        </w:trPr>
        <w:tc>
          <w:tcPr>
            <w:tcW w:w="13517" w:type="dxa"/>
            <w:tcBorders>
              <w:left w:val="single" w:sz="4" w:space="0" w:color="auto"/>
            </w:tcBorders>
          </w:tcPr>
          <w:p w14:paraId="1A41D9C3" w14:textId="77777777" w:rsidR="0061309A" w:rsidRPr="0061309A" w:rsidRDefault="0061309A" w:rsidP="002156C6">
            <w:pPr>
              <w:spacing w:after="0" w:line="240" w:lineRule="auto"/>
              <w:rPr>
                <w:rFonts w:eastAsia="MS Mincho" w:cs="Calibri"/>
                <w:bCs/>
                <w:iCs/>
                <w:lang w:val="mk-MK" w:eastAsia="ja-JP"/>
              </w:rPr>
            </w:pPr>
            <w:r w:rsidRPr="0061309A">
              <w:rPr>
                <w:rFonts w:eastAsia="MS Mincho" w:cs="Calibri"/>
                <w:bCs/>
                <w:iCs/>
                <w:lang w:val="mk-MK" w:eastAsia="ja-JP"/>
              </w:rPr>
              <w:t xml:space="preserve">Разгледување на приговори, жалби на вработените , родителите и учениците и одлучување по истите </w:t>
            </w:r>
          </w:p>
        </w:tc>
        <w:tc>
          <w:tcPr>
            <w:tcW w:w="2811" w:type="dxa"/>
            <w:tcBorders>
              <w:right w:val="single" w:sz="4" w:space="0" w:color="auto"/>
            </w:tcBorders>
          </w:tcPr>
          <w:p w14:paraId="6B4BD146" w14:textId="77777777" w:rsidR="0061309A" w:rsidRPr="0061309A" w:rsidRDefault="0061309A" w:rsidP="002156C6">
            <w:pPr>
              <w:spacing w:after="0" w:line="240" w:lineRule="auto"/>
              <w:rPr>
                <w:rFonts w:eastAsia="MS Mincho" w:cs="Calibri"/>
                <w:bCs/>
                <w:iCs/>
                <w:lang w:val="mk-MK" w:eastAsia="ja-JP"/>
              </w:rPr>
            </w:pPr>
            <w:r>
              <w:rPr>
                <w:rFonts w:eastAsia="MS Mincho" w:cs="Calibri"/>
                <w:bCs/>
                <w:iCs/>
                <w:lang w:val="mk-MK" w:eastAsia="ja-JP"/>
              </w:rPr>
              <w:t>Тековно</w:t>
            </w:r>
          </w:p>
        </w:tc>
      </w:tr>
      <w:tr w:rsidR="0061309A" w:rsidRPr="0061309A" w14:paraId="10AE5451" w14:textId="77777777" w:rsidTr="00575635">
        <w:trPr>
          <w:jc w:val="center"/>
        </w:trPr>
        <w:tc>
          <w:tcPr>
            <w:tcW w:w="13517" w:type="dxa"/>
            <w:tcBorders>
              <w:left w:val="single" w:sz="4" w:space="0" w:color="auto"/>
            </w:tcBorders>
          </w:tcPr>
          <w:p w14:paraId="130D3D43" w14:textId="38B2BEBD" w:rsidR="0061309A" w:rsidRPr="0061309A" w:rsidRDefault="0061309A" w:rsidP="002156C6">
            <w:pPr>
              <w:spacing w:after="0" w:line="240" w:lineRule="auto"/>
              <w:rPr>
                <w:rFonts w:eastAsia="MS Mincho" w:cs="Calibri"/>
                <w:bCs/>
                <w:iCs/>
                <w:lang w:val="mk-MK" w:eastAsia="ja-JP"/>
              </w:rPr>
            </w:pPr>
            <w:r w:rsidRPr="0061309A">
              <w:rPr>
                <w:rFonts w:eastAsia="MS Mincho" w:cs="Calibri"/>
                <w:bCs/>
                <w:iCs/>
                <w:lang w:val="mk-MK" w:eastAsia="ja-JP"/>
              </w:rPr>
              <w:t>Разгледување  на годишен извештај од  реализиран   попис  20</w:t>
            </w:r>
            <w:r w:rsidR="006B5CD9">
              <w:rPr>
                <w:rFonts w:eastAsia="MS Mincho" w:cs="Calibri"/>
                <w:bCs/>
                <w:iCs/>
                <w:lang w:eastAsia="ja-JP"/>
              </w:rPr>
              <w:t>24</w:t>
            </w:r>
            <w:r>
              <w:rPr>
                <w:rFonts w:eastAsia="MS Mincho" w:cs="Calibri"/>
                <w:bCs/>
                <w:iCs/>
                <w:lang w:val="mk-MK" w:eastAsia="ja-JP"/>
              </w:rPr>
              <w:t xml:space="preserve">  година </w:t>
            </w:r>
          </w:p>
        </w:tc>
        <w:tc>
          <w:tcPr>
            <w:tcW w:w="2811" w:type="dxa"/>
            <w:tcBorders>
              <w:right w:val="single" w:sz="4" w:space="0" w:color="auto"/>
            </w:tcBorders>
          </w:tcPr>
          <w:p w14:paraId="7DF3E53D" w14:textId="4A99BE8D" w:rsidR="0061309A" w:rsidRPr="0061309A" w:rsidRDefault="0061309A" w:rsidP="002156C6">
            <w:pPr>
              <w:spacing w:after="0" w:line="240" w:lineRule="auto"/>
              <w:rPr>
                <w:rFonts w:eastAsia="MS Mincho" w:cs="Calibri"/>
                <w:bCs/>
                <w:iCs/>
                <w:lang w:val="mk-MK" w:eastAsia="ja-JP"/>
              </w:rPr>
            </w:pPr>
            <w:r w:rsidRPr="0061309A">
              <w:rPr>
                <w:rFonts w:eastAsia="MS Mincho" w:cs="Calibri"/>
                <w:bCs/>
                <w:iCs/>
                <w:lang w:val="mk-MK" w:eastAsia="ja-JP"/>
              </w:rPr>
              <w:t>Февруари</w:t>
            </w:r>
            <w:r w:rsidR="006B5CD9">
              <w:rPr>
                <w:rFonts w:eastAsia="MS Mincho" w:cs="Calibri"/>
                <w:bCs/>
                <w:iCs/>
                <w:lang w:val="mk-MK" w:eastAsia="ja-JP"/>
              </w:rPr>
              <w:t xml:space="preserve"> 2025</w:t>
            </w:r>
          </w:p>
        </w:tc>
      </w:tr>
      <w:tr w:rsidR="0061309A" w:rsidRPr="0061309A" w14:paraId="54069578" w14:textId="77777777" w:rsidTr="00575635">
        <w:trPr>
          <w:jc w:val="center"/>
        </w:trPr>
        <w:tc>
          <w:tcPr>
            <w:tcW w:w="13517" w:type="dxa"/>
            <w:tcBorders>
              <w:left w:val="single" w:sz="4" w:space="0" w:color="auto"/>
            </w:tcBorders>
          </w:tcPr>
          <w:p w14:paraId="0AE56459" w14:textId="21FB98F9" w:rsidR="0061309A" w:rsidRPr="0061309A" w:rsidRDefault="0061309A" w:rsidP="002156C6">
            <w:pPr>
              <w:spacing w:after="0" w:line="240" w:lineRule="auto"/>
              <w:rPr>
                <w:rFonts w:eastAsia="MS Mincho" w:cs="Calibri"/>
                <w:bCs/>
                <w:iCs/>
                <w:lang w:val="mk-MK" w:eastAsia="ja-JP"/>
              </w:rPr>
            </w:pPr>
            <w:r w:rsidRPr="0061309A">
              <w:rPr>
                <w:rFonts w:eastAsia="MS Mincho" w:cs="Calibri"/>
                <w:bCs/>
                <w:iCs/>
                <w:lang w:val="mk-MK" w:eastAsia="ja-JP"/>
              </w:rPr>
              <w:t>Разгледување на завршна сметка  за 20</w:t>
            </w:r>
            <w:r w:rsidR="006B5CD9">
              <w:rPr>
                <w:rFonts w:eastAsia="MS Mincho" w:cs="Calibri"/>
                <w:bCs/>
                <w:iCs/>
                <w:lang w:eastAsia="ja-JP"/>
              </w:rPr>
              <w:t>24</w:t>
            </w:r>
            <w:r>
              <w:rPr>
                <w:rFonts w:eastAsia="MS Mincho" w:cs="Calibri"/>
                <w:bCs/>
                <w:iCs/>
                <w:lang w:val="mk-MK" w:eastAsia="ja-JP"/>
              </w:rPr>
              <w:t xml:space="preserve"> година </w:t>
            </w:r>
          </w:p>
        </w:tc>
        <w:tc>
          <w:tcPr>
            <w:tcW w:w="2811" w:type="dxa"/>
            <w:tcBorders>
              <w:right w:val="single" w:sz="4" w:space="0" w:color="auto"/>
            </w:tcBorders>
          </w:tcPr>
          <w:p w14:paraId="1D47514C" w14:textId="23395D31" w:rsidR="0061309A" w:rsidRPr="0061309A" w:rsidRDefault="0061309A" w:rsidP="002156C6">
            <w:pPr>
              <w:spacing w:after="0" w:line="240" w:lineRule="auto"/>
              <w:rPr>
                <w:rFonts w:eastAsia="MS Mincho" w:cs="Calibri"/>
                <w:bCs/>
                <w:iCs/>
                <w:lang w:val="mk-MK" w:eastAsia="ja-JP"/>
              </w:rPr>
            </w:pPr>
            <w:r w:rsidRPr="0061309A">
              <w:rPr>
                <w:rFonts w:eastAsia="MS Mincho" w:cs="Calibri"/>
                <w:bCs/>
                <w:iCs/>
                <w:lang w:val="mk-MK" w:eastAsia="ja-JP"/>
              </w:rPr>
              <w:t>Февруари</w:t>
            </w:r>
            <w:r w:rsidR="006B5CD9">
              <w:rPr>
                <w:rFonts w:eastAsia="MS Mincho" w:cs="Calibri"/>
                <w:bCs/>
                <w:iCs/>
                <w:lang w:val="mk-MK" w:eastAsia="ja-JP"/>
              </w:rPr>
              <w:t xml:space="preserve"> 2025</w:t>
            </w:r>
          </w:p>
        </w:tc>
      </w:tr>
      <w:tr w:rsidR="0061309A" w:rsidRPr="0061309A" w14:paraId="74C9AF12" w14:textId="77777777" w:rsidTr="00575635">
        <w:trPr>
          <w:jc w:val="center"/>
        </w:trPr>
        <w:tc>
          <w:tcPr>
            <w:tcW w:w="13517" w:type="dxa"/>
            <w:tcBorders>
              <w:left w:val="single" w:sz="4" w:space="0" w:color="auto"/>
              <w:bottom w:val="single" w:sz="4" w:space="0" w:color="auto"/>
            </w:tcBorders>
          </w:tcPr>
          <w:p w14:paraId="1BA0F3AA" w14:textId="77777777" w:rsidR="0061309A" w:rsidRPr="0061309A" w:rsidRDefault="0061309A" w:rsidP="002156C6">
            <w:pPr>
              <w:spacing w:after="0" w:line="240" w:lineRule="auto"/>
              <w:rPr>
                <w:rFonts w:eastAsia="MS Mincho" w:cs="Calibri"/>
                <w:bCs/>
                <w:iCs/>
                <w:lang w:val="mk-MK" w:eastAsia="ja-JP"/>
              </w:rPr>
            </w:pPr>
            <w:r w:rsidRPr="0061309A">
              <w:rPr>
                <w:rFonts w:eastAsia="MS Mincho" w:cs="Calibri"/>
                <w:bCs/>
                <w:iCs/>
                <w:lang w:val="mk-MK" w:eastAsia="ja-JP"/>
              </w:rPr>
              <w:t>Разгедување на други прашања утврдени со статутот  на училиштето</w:t>
            </w:r>
          </w:p>
        </w:tc>
        <w:tc>
          <w:tcPr>
            <w:tcW w:w="2811" w:type="dxa"/>
            <w:tcBorders>
              <w:bottom w:val="single" w:sz="4" w:space="0" w:color="auto"/>
              <w:right w:val="single" w:sz="4" w:space="0" w:color="auto"/>
            </w:tcBorders>
          </w:tcPr>
          <w:p w14:paraId="08B076C9" w14:textId="77777777" w:rsidR="0061309A" w:rsidRPr="0061309A" w:rsidRDefault="0061309A" w:rsidP="002156C6">
            <w:pPr>
              <w:spacing w:after="0" w:line="240" w:lineRule="auto"/>
              <w:rPr>
                <w:rFonts w:eastAsia="MS Mincho" w:cs="Calibri"/>
                <w:bCs/>
                <w:iCs/>
                <w:lang w:val="mk-MK" w:eastAsia="ja-JP"/>
              </w:rPr>
            </w:pPr>
            <w:r w:rsidRPr="0061309A">
              <w:rPr>
                <w:rFonts w:eastAsia="MS Mincho" w:cs="Calibri"/>
                <w:bCs/>
                <w:iCs/>
                <w:lang w:val="mk-MK" w:eastAsia="ja-JP"/>
              </w:rPr>
              <w:t xml:space="preserve">Во текот на целата година </w:t>
            </w:r>
          </w:p>
        </w:tc>
      </w:tr>
    </w:tbl>
    <w:p w14:paraId="784E2C43" w14:textId="77777777" w:rsidR="0061309A" w:rsidRPr="00575635" w:rsidRDefault="0061309A" w:rsidP="0061309A">
      <w:pPr>
        <w:spacing w:after="0" w:line="240" w:lineRule="auto"/>
        <w:rPr>
          <w:rFonts w:eastAsia="MS Mincho" w:cs="Calibri"/>
          <w:bCs/>
          <w:i/>
          <w:iCs/>
          <w:lang w:val="mk-MK" w:eastAsia="ja-JP"/>
        </w:rPr>
      </w:pPr>
    </w:p>
    <w:p w14:paraId="6A0507BD" w14:textId="77777777" w:rsidR="00624FBA" w:rsidRPr="00624FBA" w:rsidRDefault="00624FBA" w:rsidP="00624FBA">
      <w:pPr>
        <w:spacing w:after="37"/>
        <w:rPr>
          <w:rFonts w:cs="Calibri"/>
          <w:b/>
          <w:i/>
        </w:rPr>
      </w:pPr>
      <w:r w:rsidRPr="00624FBA">
        <w:rPr>
          <w:rFonts w:eastAsia="Arial" w:cs="Calibri"/>
          <w:b/>
          <w:i/>
          <w:sz w:val="24"/>
        </w:rPr>
        <w:t xml:space="preserve">Забелешки: </w:t>
      </w:r>
    </w:p>
    <w:p w14:paraId="5E06D22C" w14:textId="77777777" w:rsidR="00624FBA" w:rsidRPr="00624FBA" w:rsidRDefault="00624FBA" w:rsidP="00C07581">
      <w:pPr>
        <w:numPr>
          <w:ilvl w:val="0"/>
          <w:numId w:val="9"/>
        </w:numPr>
        <w:spacing w:after="34"/>
        <w:ind w:right="70" w:hanging="360"/>
        <w:jc w:val="both"/>
        <w:rPr>
          <w:rFonts w:cs="Calibri"/>
        </w:rPr>
      </w:pPr>
      <w:r w:rsidRPr="00624FBA">
        <w:rPr>
          <w:rFonts w:eastAsia="Arial" w:cs="Calibri"/>
          <w:sz w:val="24"/>
        </w:rPr>
        <w:t xml:space="preserve">Освен планираните активности, Училишниот одбор може да реализира и други активности кои евентуално можат да се појават во текот на учебната година и ќе постапува согласно неговите надлежности уредени со Законот, Статутот и Деловникот. </w:t>
      </w:r>
    </w:p>
    <w:p w14:paraId="512265DA" w14:textId="22A3472A" w:rsidR="00383DD5" w:rsidRPr="006B5CD9" w:rsidRDefault="00B82BE0" w:rsidP="006B5CD9">
      <w:pPr>
        <w:autoSpaceDE w:val="0"/>
        <w:autoSpaceDN w:val="0"/>
        <w:adjustRightInd w:val="0"/>
        <w:spacing w:line="259" w:lineRule="atLeast"/>
        <w:rPr>
          <w:rFonts w:eastAsia="Arial" w:cs="Calibri"/>
          <w:sz w:val="24"/>
        </w:rPr>
      </w:pPr>
      <w:r>
        <w:rPr>
          <w:rFonts w:eastAsia="Arial" w:cs="Calibri"/>
          <w:sz w:val="24"/>
        </w:rPr>
        <w:t xml:space="preserve">             </w:t>
      </w:r>
      <w:r w:rsidR="00624FBA" w:rsidRPr="00624FBA">
        <w:rPr>
          <w:rFonts w:eastAsia="Arial" w:cs="Calibri"/>
          <w:sz w:val="24"/>
        </w:rPr>
        <w:t>За сите состаноци уредно ќе се води записник кој ќе се чита и усвојува на почетокот на секој нов состанок и ќе биде потпишан од членовите.</w:t>
      </w:r>
    </w:p>
    <w:p w14:paraId="5A7CFE65" w14:textId="3E7D7E4A" w:rsidR="00575635" w:rsidRDefault="00575635" w:rsidP="001F3913">
      <w:pPr>
        <w:spacing w:after="11" w:line="268" w:lineRule="auto"/>
        <w:ind w:right="68"/>
        <w:rPr>
          <w:rFonts w:eastAsia="Arial" w:cs="Calibri"/>
          <w:i/>
          <w:color w:val="000000" w:themeColor="text1"/>
          <w:sz w:val="24"/>
          <w:szCs w:val="28"/>
          <w:lang w:val="mk-MK"/>
        </w:rPr>
      </w:pPr>
    </w:p>
    <w:p w14:paraId="11D8593D" w14:textId="77777777" w:rsidR="00D96679" w:rsidRDefault="00D96679" w:rsidP="00575635">
      <w:pPr>
        <w:spacing w:after="11" w:line="268" w:lineRule="auto"/>
        <w:ind w:right="68"/>
        <w:jc w:val="center"/>
        <w:rPr>
          <w:rFonts w:eastAsia="Arial" w:cs="Calibri"/>
          <w:i/>
          <w:color w:val="000000" w:themeColor="text1"/>
          <w:sz w:val="24"/>
          <w:szCs w:val="28"/>
          <w:highlight w:val="lightGray"/>
          <w:lang w:val="mk-MK"/>
        </w:rPr>
      </w:pPr>
    </w:p>
    <w:p w14:paraId="06858736" w14:textId="77777777" w:rsidR="00D96679" w:rsidRDefault="00D96679" w:rsidP="00575635">
      <w:pPr>
        <w:spacing w:after="11" w:line="268" w:lineRule="auto"/>
        <w:ind w:right="68"/>
        <w:jc w:val="center"/>
        <w:rPr>
          <w:rFonts w:eastAsia="Arial" w:cs="Calibri"/>
          <w:i/>
          <w:color w:val="000000" w:themeColor="text1"/>
          <w:sz w:val="24"/>
          <w:szCs w:val="28"/>
          <w:highlight w:val="lightGray"/>
          <w:lang w:val="mk-MK"/>
        </w:rPr>
      </w:pPr>
    </w:p>
    <w:p w14:paraId="59041A01" w14:textId="77777777" w:rsidR="00D96679" w:rsidRDefault="00D96679" w:rsidP="00575635">
      <w:pPr>
        <w:spacing w:after="11" w:line="268" w:lineRule="auto"/>
        <w:ind w:right="68"/>
        <w:jc w:val="center"/>
        <w:rPr>
          <w:rFonts w:eastAsia="Arial" w:cs="Calibri"/>
          <w:i/>
          <w:color w:val="000000" w:themeColor="text1"/>
          <w:sz w:val="24"/>
          <w:szCs w:val="28"/>
          <w:highlight w:val="lightGray"/>
          <w:lang w:val="mk-MK"/>
        </w:rPr>
      </w:pPr>
    </w:p>
    <w:p w14:paraId="0B4E5BC9" w14:textId="77777777" w:rsidR="00D96679" w:rsidRDefault="00D96679" w:rsidP="00575635">
      <w:pPr>
        <w:spacing w:after="11" w:line="268" w:lineRule="auto"/>
        <w:ind w:right="68"/>
        <w:jc w:val="center"/>
        <w:rPr>
          <w:rFonts w:eastAsia="Arial" w:cs="Calibri"/>
          <w:i/>
          <w:color w:val="000000" w:themeColor="text1"/>
          <w:sz w:val="24"/>
          <w:szCs w:val="28"/>
          <w:highlight w:val="lightGray"/>
          <w:lang w:val="mk-MK"/>
        </w:rPr>
      </w:pPr>
    </w:p>
    <w:p w14:paraId="35F02F35" w14:textId="77777777" w:rsidR="00D96679" w:rsidRDefault="00D96679" w:rsidP="00575635">
      <w:pPr>
        <w:spacing w:after="11" w:line="268" w:lineRule="auto"/>
        <w:ind w:right="68"/>
        <w:jc w:val="center"/>
        <w:rPr>
          <w:rFonts w:eastAsia="Arial" w:cs="Calibri"/>
          <w:i/>
          <w:color w:val="000000" w:themeColor="text1"/>
          <w:sz w:val="24"/>
          <w:szCs w:val="28"/>
          <w:highlight w:val="lightGray"/>
          <w:lang w:val="mk-MK"/>
        </w:rPr>
      </w:pPr>
    </w:p>
    <w:p w14:paraId="58086D94" w14:textId="77777777" w:rsidR="00D96679" w:rsidRDefault="00D96679" w:rsidP="00575635">
      <w:pPr>
        <w:spacing w:after="11" w:line="268" w:lineRule="auto"/>
        <w:ind w:right="68"/>
        <w:jc w:val="center"/>
        <w:rPr>
          <w:rFonts w:eastAsia="Arial" w:cs="Calibri"/>
          <w:i/>
          <w:color w:val="000000" w:themeColor="text1"/>
          <w:sz w:val="24"/>
          <w:szCs w:val="28"/>
          <w:highlight w:val="lightGray"/>
          <w:lang w:val="mk-MK"/>
        </w:rPr>
      </w:pPr>
    </w:p>
    <w:p w14:paraId="4D2C77E2" w14:textId="77777777" w:rsidR="00D96679" w:rsidRDefault="00D96679" w:rsidP="00575635">
      <w:pPr>
        <w:spacing w:after="11" w:line="268" w:lineRule="auto"/>
        <w:ind w:right="68"/>
        <w:jc w:val="center"/>
        <w:rPr>
          <w:rFonts w:eastAsia="Arial" w:cs="Calibri"/>
          <w:i/>
          <w:color w:val="000000" w:themeColor="text1"/>
          <w:sz w:val="24"/>
          <w:szCs w:val="28"/>
          <w:highlight w:val="lightGray"/>
          <w:lang w:val="mk-MK"/>
        </w:rPr>
      </w:pPr>
    </w:p>
    <w:p w14:paraId="0BE0F3E9" w14:textId="77777777" w:rsidR="00D96679" w:rsidRDefault="00D96679" w:rsidP="00575635">
      <w:pPr>
        <w:spacing w:after="11" w:line="268" w:lineRule="auto"/>
        <w:ind w:right="68"/>
        <w:jc w:val="center"/>
        <w:rPr>
          <w:rFonts w:eastAsia="Arial" w:cs="Calibri"/>
          <w:i/>
          <w:color w:val="000000" w:themeColor="text1"/>
          <w:sz w:val="24"/>
          <w:szCs w:val="28"/>
          <w:highlight w:val="lightGray"/>
          <w:lang w:val="mk-MK"/>
        </w:rPr>
      </w:pPr>
    </w:p>
    <w:p w14:paraId="4C515BA0" w14:textId="77777777" w:rsidR="00D96679" w:rsidRDefault="00D96679" w:rsidP="00575635">
      <w:pPr>
        <w:spacing w:after="11" w:line="268" w:lineRule="auto"/>
        <w:ind w:right="68"/>
        <w:jc w:val="center"/>
        <w:rPr>
          <w:rFonts w:eastAsia="Arial" w:cs="Calibri"/>
          <w:i/>
          <w:color w:val="000000" w:themeColor="text1"/>
          <w:sz w:val="24"/>
          <w:szCs w:val="28"/>
          <w:highlight w:val="lightGray"/>
          <w:lang w:val="mk-MK"/>
        </w:rPr>
      </w:pPr>
    </w:p>
    <w:p w14:paraId="37839357" w14:textId="33BD6A40" w:rsidR="00D96679" w:rsidRDefault="00D96679" w:rsidP="00575635">
      <w:pPr>
        <w:spacing w:after="11" w:line="268" w:lineRule="auto"/>
        <w:ind w:right="68"/>
        <w:jc w:val="center"/>
        <w:rPr>
          <w:rFonts w:eastAsia="Arial" w:cs="Calibri"/>
          <w:i/>
          <w:color w:val="000000" w:themeColor="text1"/>
          <w:sz w:val="24"/>
          <w:szCs w:val="28"/>
          <w:highlight w:val="lightGray"/>
          <w:lang w:val="mk-MK"/>
        </w:rPr>
      </w:pPr>
    </w:p>
    <w:p w14:paraId="04A1D905" w14:textId="6A65363C" w:rsidR="00D96679" w:rsidRDefault="00D96679" w:rsidP="00575635">
      <w:pPr>
        <w:spacing w:after="11" w:line="268" w:lineRule="auto"/>
        <w:ind w:right="68"/>
        <w:jc w:val="center"/>
        <w:rPr>
          <w:rFonts w:eastAsia="Arial" w:cs="Calibri"/>
          <w:i/>
          <w:color w:val="000000" w:themeColor="text1"/>
          <w:sz w:val="24"/>
          <w:szCs w:val="28"/>
          <w:highlight w:val="lightGray"/>
          <w:lang w:val="mk-MK"/>
        </w:rPr>
      </w:pPr>
    </w:p>
    <w:p w14:paraId="47DE96AE" w14:textId="73AF7AEC" w:rsidR="00D96679" w:rsidRDefault="00D96679" w:rsidP="00575635">
      <w:pPr>
        <w:spacing w:after="11" w:line="268" w:lineRule="auto"/>
        <w:ind w:right="68"/>
        <w:jc w:val="center"/>
        <w:rPr>
          <w:rFonts w:eastAsia="Arial" w:cs="Calibri"/>
          <w:i/>
          <w:color w:val="000000" w:themeColor="text1"/>
          <w:sz w:val="24"/>
          <w:szCs w:val="28"/>
          <w:highlight w:val="lightGray"/>
          <w:lang w:val="mk-MK"/>
        </w:rPr>
      </w:pPr>
    </w:p>
    <w:p w14:paraId="2E0BA333" w14:textId="39534191" w:rsidR="00D96679" w:rsidRDefault="00D96679" w:rsidP="00575635">
      <w:pPr>
        <w:spacing w:after="11" w:line="268" w:lineRule="auto"/>
        <w:ind w:right="68"/>
        <w:jc w:val="center"/>
        <w:rPr>
          <w:rFonts w:eastAsia="Arial" w:cs="Calibri"/>
          <w:i/>
          <w:color w:val="000000" w:themeColor="text1"/>
          <w:sz w:val="24"/>
          <w:szCs w:val="28"/>
          <w:highlight w:val="lightGray"/>
          <w:lang w:val="mk-MK"/>
        </w:rPr>
      </w:pPr>
    </w:p>
    <w:p w14:paraId="4A0736F2" w14:textId="059222A0" w:rsidR="00D96679" w:rsidRDefault="00D96679" w:rsidP="00575635">
      <w:pPr>
        <w:spacing w:after="11" w:line="268" w:lineRule="auto"/>
        <w:ind w:right="68"/>
        <w:jc w:val="center"/>
        <w:rPr>
          <w:rFonts w:eastAsia="Arial" w:cs="Calibri"/>
          <w:i/>
          <w:color w:val="000000" w:themeColor="text1"/>
          <w:sz w:val="24"/>
          <w:szCs w:val="28"/>
          <w:highlight w:val="lightGray"/>
          <w:lang w:val="mk-MK"/>
        </w:rPr>
      </w:pPr>
    </w:p>
    <w:p w14:paraId="5246F5C4" w14:textId="77777777" w:rsidR="00D96679" w:rsidRDefault="00D96679" w:rsidP="00575635">
      <w:pPr>
        <w:spacing w:after="11" w:line="268" w:lineRule="auto"/>
        <w:ind w:right="68"/>
        <w:jc w:val="center"/>
        <w:rPr>
          <w:rFonts w:eastAsia="Arial" w:cs="Calibri"/>
          <w:i/>
          <w:color w:val="000000" w:themeColor="text1"/>
          <w:sz w:val="24"/>
          <w:szCs w:val="28"/>
          <w:highlight w:val="lightGray"/>
          <w:lang w:val="mk-MK"/>
        </w:rPr>
      </w:pPr>
    </w:p>
    <w:p w14:paraId="33AE4AD4" w14:textId="77777777" w:rsidR="00D96679" w:rsidRDefault="00D96679" w:rsidP="00575635">
      <w:pPr>
        <w:spacing w:after="11" w:line="268" w:lineRule="auto"/>
        <w:ind w:right="68"/>
        <w:jc w:val="center"/>
        <w:rPr>
          <w:rFonts w:eastAsia="Arial" w:cs="Calibri"/>
          <w:i/>
          <w:color w:val="000000" w:themeColor="text1"/>
          <w:sz w:val="24"/>
          <w:szCs w:val="28"/>
          <w:highlight w:val="lightGray"/>
          <w:lang w:val="mk-MK"/>
        </w:rPr>
      </w:pPr>
    </w:p>
    <w:p w14:paraId="3E585C77" w14:textId="24C84FE8" w:rsidR="00B82BE0" w:rsidRDefault="00383DD5" w:rsidP="00575635">
      <w:pPr>
        <w:spacing w:after="11" w:line="268" w:lineRule="auto"/>
        <w:ind w:right="68"/>
        <w:jc w:val="center"/>
        <w:rPr>
          <w:rFonts w:cs="Calibri"/>
          <w:b/>
          <w:sz w:val="24"/>
          <w:szCs w:val="24"/>
        </w:rPr>
      </w:pPr>
      <w:r w:rsidRPr="008E42F3">
        <w:rPr>
          <w:rFonts w:eastAsia="Arial" w:cs="Calibri"/>
          <w:i/>
          <w:color w:val="000000" w:themeColor="text1"/>
          <w:sz w:val="24"/>
          <w:szCs w:val="28"/>
          <w:highlight w:val="lightGray"/>
          <w:lang w:val="mk-MK"/>
        </w:rPr>
        <w:lastRenderedPageBreak/>
        <w:t xml:space="preserve">Прилог бр.1.7 </w:t>
      </w:r>
      <w:r w:rsidR="00C55363" w:rsidRPr="008E42F3">
        <w:rPr>
          <w:rFonts w:eastAsia="Arial" w:cs="Calibri"/>
          <w:b/>
          <w:sz w:val="24"/>
          <w:szCs w:val="24"/>
          <w:highlight w:val="lightGray"/>
        </w:rPr>
        <w:t>Годишна програма за работа на советот на родители</w:t>
      </w:r>
      <w:r w:rsidR="00B82BE0" w:rsidRPr="008E42F3">
        <w:rPr>
          <w:rFonts w:cs="Calibri"/>
          <w:b/>
          <w:sz w:val="24"/>
          <w:szCs w:val="24"/>
          <w:highlight w:val="lightGray"/>
        </w:rPr>
        <w:t xml:space="preserve"> за учебната 202</w:t>
      </w:r>
      <w:r w:rsidR="00575635" w:rsidRPr="008E42F3">
        <w:rPr>
          <w:rFonts w:cs="Calibri"/>
          <w:b/>
          <w:sz w:val="24"/>
          <w:szCs w:val="24"/>
          <w:highlight w:val="lightGray"/>
          <w:lang w:val="mk-MK"/>
        </w:rPr>
        <w:t>4</w:t>
      </w:r>
      <w:r w:rsidR="00B82BE0" w:rsidRPr="008E42F3">
        <w:rPr>
          <w:rFonts w:cs="Calibri"/>
          <w:b/>
          <w:sz w:val="24"/>
          <w:szCs w:val="24"/>
          <w:highlight w:val="lightGray"/>
          <w:lang w:val="mk-MK"/>
        </w:rPr>
        <w:t>/</w:t>
      </w:r>
      <w:r w:rsidR="00575635" w:rsidRPr="008E42F3">
        <w:rPr>
          <w:rFonts w:cs="Calibri"/>
          <w:b/>
          <w:sz w:val="24"/>
          <w:szCs w:val="24"/>
          <w:highlight w:val="lightGray"/>
          <w:lang w:val="mk-MK"/>
        </w:rPr>
        <w:t>25</w:t>
      </w:r>
      <w:r w:rsidR="00B82BE0" w:rsidRPr="008E42F3">
        <w:rPr>
          <w:rFonts w:cs="Calibri"/>
          <w:b/>
          <w:sz w:val="24"/>
          <w:szCs w:val="24"/>
          <w:highlight w:val="lightGray"/>
        </w:rPr>
        <w:t xml:space="preserve"> година</w:t>
      </w:r>
    </w:p>
    <w:p w14:paraId="6FF71033" w14:textId="77777777" w:rsidR="00AF7D5A" w:rsidRPr="00AF7D5A" w:rsidRDefault="00AF7D5A" w:rsidP="00AF7D5A">
      <w:pPr>
        <w:spacing w:after="11" w:line="268" w:lineRule="auto"/>
        <w:ind w:right="68"/>
        <w:jc w:val="center"/>
        <w:rPr>
          <w:rFonts w:eastAsia="Arial" w:cs="Calibri"/>
          <w:b/>
          <w:sz w:val="24"/>
          <w:szCs w:val="24"/>
        </w:rPr>
      </w:pPr>
    </w:p>
    <w:p w14:paraId="3F8AE133" w14:textId="44F3F2DB" w:rsidR="0001797F" w:rsidRPr="00AF7D5A" w:rsidRDefault="0001797F" w:rsidP="0001797F">
      <w:pPr>
        <w:spacing w:after="0" w:line="240" w:lineRule="auto"/>
        <w:rPr>
          <w:rFonts w:eastAsia="MS Mincho" w:cs="Calibri"/>
          <w:lang w:val="mk-MK" w:eastAsia="ja-JP"/>
        </w:rPr>
      </w:pPr>
      <w:r w:rsidRPr="00BB28ED">
        <w:rPr>
          <w:rFonts w:asciiTheme="minorHAnsi" w:eastAsia="MS Mincho" w:hAnsiTheme="minorHAnsi" w:cstheme="minorHAnsi"/>
          <w:lang w:val="ru-RU" w:eastAsia="ja-JP"/>
        </w:rPr>
        <w:t xml:space="preserve">                        </w:t>
      </w:r>
      <w:r w:rsidRPr="00AD3609">
        <w:rPr>
          <w:rFonts w:eastAsia="MS Mincho" w:cs="Calibri"/>
          <w:lang w:val="ru-RU" w:eastAsia="ja-JP"/>
        </w:rPr>
        <w:t>За организирано остварување на интересите на учениците во основното училиште од родителите на учениците,ООУ Гоце Делчев  има формирано Совет на родители на училиштето со изготвен</w:t>
      </w:r>
      <w:r w:rsidR="00ED30E3">
        <w:rPr>
          <w:rFonts w:eastAsia="MS Mincho" w:cs="Calibri"/>
          <w:lang w:val="ru-RU" w:eastAsia="ja-JP"/>
        </w:rPr>
        <w:t>а програма за делување.</w:t>
      </w:r>
      <w:r w:rsidRPr="00AD3609">
        <w:rPr>
          <w:rFonts w:eastAsia="MS Mincho" w:cs="Calibri"/>
          <w:lang w:val="ru-RU" w:eastAsia="ja-JP"/>
        </w:rPr>
        <w:t xml:space="preserve"> </w:t>
      </w:r>
    </w:p>
    <w:tbl>
      <w:tblPr>
        <w:tblW w:w="16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4643"/>
        <w:gridCol w:w="1985"/>
        <w:gridCol w:w="1417"/>
        <w:gridCol w:w="3210"/>
      </w:tblGrid>
      <w:tr w:rsidR="0001797F" w:rsidRPr="00575635" w14:paraId="768473AF" w14:textId="77777777" w:rsidTr="00575635">
        <w:trPr>
          <w:jc w:val="center"/>
        </w:trPr>
        <w:tc>
          <w:tcPr>
            <w:tcW w:w="4815"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4DEE2AE2" w14:textId="77777777" w:rsidR="0001797F" w:rsidRPr="00575635" w:rsidRDefault="0001797F" w:rsidP="002156C6">
            <w:pPr>
              <w:spacing w:after="0" w:line="240" w:lineRule="auto"/>
              <w:rPr>
                <w:rFonts w:eastAsia="MS Mincho" w:cs="Calibri"/>
                <w:b/>
                <w:sz w:val="20"/>
                <w:szCs w:val="20"/>
                <w:lang w:val="ru-RU" w:eastAsia="ja-JP"/>
              </w:rPr>
            </w:pPr>
            <w:r w:rsidRPr="00575635">
              <w:rPr>
                <w:rFonts w:eastAsia="MS Mincho" w:cs="Calibri"/>
                <w:b/>
                <w:sz w:val="20"/>
                <w:szCs w:val="20"/>
                <w:lang w:val="ru-RU" w:eastAsia="ja-JP"/>
              </w:rPr>
              <w:t>Планирани активности</w:t>
            </w:r>
          </w:p>
        </w:tc>
        <w:tc>
          <w:tcPr>
            <w:tcW w:w="4643" w:type="dxa"/>
            <w:tcBorders>
              <w:top w:val="single" w:sz="4" w:space="0" w:color="auto"/>
              <w:left w:val="single" w:sz="4" w:space="0" w:color="auto"/>
              <w:bottom w:val="single" w:sz="4" w:space="0" w:color="auto"/>
            </w:tcBorders>
            <w:shd w:val="clear" w:color="auto" w:fill="FFD966" w:themeFill="accent4" w:themeFillTint="99"/>
          </w:tcPr>
          <w:p w14:paraId="44EFF346" w14:textId="77777777" w:rsidR="0001797F" w:rsidRPr="00575635" w:rsidRDefault="0001797F" w:rsidP="002156C6">
            <w:pPr>
              <w:spacing w:after="0" w:line="240" w:lineRule="auto"/>
              <w:rPr>
                <w:rFonts w:eastAsia="MS Mincho" w:cs="Calibri"/>
                <w:b/>
                <w:sz w:val="20"/>
                <w:szCs w:val="20"/>
                <w:lang w:val="ru-RU" w:eastAsia="ja-JP"/>
              </w:rPr>
            </w:pPr>
            <w:r w:rsidRPr="00575635">
              <w:rPr>
                <w:rFonts w:eastAsia="MS Mincho" w:cs="Calibri"/>
                <w:b/>
                <w:sz w:val="20"/>
                <w:szCs w:val="20"/>
                <w:lang w:val="ru-RU" w:eastAsia="ja-JP"/>
              </w:rPr>
              <w:t>Цели</w:t>
            </w:r>
          </w:p>
        </w:tc>
        <w:tc>
          <w:tcPr>
            <w:tcW w:w="1985" w:type="dxa"/>
            <w:tcBorders>
              <w:top w:val="single" w:sz="4" w:space="0" w:color="auto"/>
              <w:bottom w:val="single" w:sz="4" w:space="0" w:color="auto"/>
            </w:tcBorders>
            <w:shd w:val="clear" w:color="auto" w:fill="FFD966" w:themeFill="accent4" w:themeFillTint="99"/>
          </w:tcPr>
          <w:p w14:paraId="44548FBC" w14:textId="77777777" w:rsidR="0001797F" w:rsidRPr="00575635" w:rsidRDefault="0001797F" w:rsidP="002156C6">
            <w:pPr>
              <w:spacing w:after="0" w:line="240" w:lineRule="auto"/>
              <w:rPr>
                <w:rFonts w:eastAsia="MS Mincho" w:cs="Calibri"/>
                <w:b/>
                <w:sz w:val="20"/>
                <w:szCs w:val="20"/>
                <w:lang w:val="ru-RU" w:eastAsia="ja-JP"/>
              </w:rPr>
            </w:pPr>
            <w:r w:rsidRPr="00575635">
              <w:rPr>
                <w:rFonts w:eastAsia="MS Mincho" w:cs="Calibri"/>
                <w:b/>
                <w:sz w:val="20"/>
                <w:szCs w:val="20"/>
                <w:lang w:val="ru-RU" w:eastAsia="ja-JP"/>
              </w:rPr>
              <w:t>Реализатори</w:t>
            </w:r>
          </w:p>
        </w:tc>
        <w:tc>
          <w:tcPr>
            <w:tcW w:w="1417" w:type="dxa"/>
            <w:tcBorders>
              <w:top w:val="single" w:sz="4" w:space="0" w:color="auto"/>
              <w:bottom w:val="single" w:sz="4" w:space="0" w:color="auto"/>
            </w:tcBorders>
            <w:shd w:val="clear" w:color="auto" w:fill="FFD966" w:themeFill="accent4" w:themeFillTint="99"/>
          </w:tcPr>
          <w:p w14:paraId="7B1AE7D3" w14:textId="77777777" w:rsidR="0001797F" w:rsidRPr="00575635" w:rsidRDefault="0001797F" w:rsidP="002156C6">
            <w:pPr>
              <w:spacing w:after="0" w:line="240" w:lineRule="auto"/>
              <w:rPr>
                <w:rFonts w:eastAsia="MS Mincho" w:cs="Calibri"/>
                <w:b/>
                <w:sz w:val="20"/>
                <w:szCs w:val="20"/>
                <w:lang w:val="ru-RU" w:eastAsia="ja-JP"/>
              </w:rPr>
            </w:pPr>
            <w:r w:rsidRPr="00575635">
              <w:rPr>
                <w:rFonts w:eastAsia="MS Mincho" w:cs="Calibri"/>
                <w:b/>
                <w:sz w:val="20"/>
                <w:szCs w:val="20"/>
                <w:lang w:val="ru-RU" w:eastAsia="ja-JP"/>
              </w:rPr>
              <w:t>реализација</w:t>
            </w:r>
          </w:p>
        </w:tc>
        <w:tc>
          <w:tcPr>
            <w:tcW w:w="3210" w:type="dxa"/>
            <w:tcBorders>
              <w:top w:val="single" w:sz="4" w:space="0" w:color="auto"/>
              <w:bottom w:val="single" w:sz="4" w:space="0" w:color="auto"/>
              <w:right w:val="single" w:sz="4" w:space="0" w:color="auto"/>
            </w:tcBorders>
            <w:shd w:val="clear" w:color="auto" w:fill="FFD966" w:themeFill="accent4" w:themeFillTint="99"/>
          </w:tcPr>
          <w:p w14:paraId="523C8343" w14:textId="77777777" w:rsidR="0001797F" w:rsidRPr="00575635" w:rsidRDefault="0001797F" w:rsidP="002156C6">
            <w:pPr>
              <w:spacing w:after="0" w:line="240" w:lineRule="auto"/>
              <w:rPr>
                <w:rFonts w:eastAsia="MS Mincho" w:cs="Calibri"/>
                <w:b/>
                <w:sz w:val="20"/>
                <w:szCs w:val="20"/>
                <w:lang w:val="ru-RU" w:eastAsia="ja-JP"/>
              </w:rPr>
            </w:pPr>
            <w:r w:rsidRPr="00575635">
              <w:rPr>
                <w:rFonts w:eastAsia="MS Mincho" w:cs="Calibri"/>
                <w:b/>
                <w:sz w:val="20"/>
                <w:szCs w:val="20"/>
                <w:lang w:val="ru-RU" w:eastAsia="ja-JP"/>
              </w:rPr>
              <w:t>Очекувани ефекти</w:t>
            </w:r>
          </w:p>
        </w:tc>
      </w:tr>
      <w:tr w:rsidR="0001797F" w:rsidRPr="00575635" w14:paraId="2F171417" w14:textId="77777777" w:rsidTr="00575635">
        <w:trPr>
          <w:jc w:val="center"/>
        </w:trPr>
        <w:tc>
          <w:tcPr>
            <w:tcW w:w="4815"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256F251" w14:textId="77777777" w:rsidR="0001797F" w:rsidRPr="00575635" w:rsidRDefault="0001797F" w:rsidP="002156C6">
            <w:pPr>
              <w:spacing w:after="0" w:line="240" w:lineRule="auto"/>
              <w:rPr>
                <w:rFonts w:eastAsia="MS Mincho" w:cs="Calibri"/>
                <w:b/>
                <w:bCs/>
                <w:sz w:val="20"/>
                <w:szCs w:val="20"/>
                <w:lang w:val="ru-RU" w:eastAsia="ja-JP"/>
              </w:rPr>
            </w:pPr>
            <w:r w:rsidRPr="00575635">
              <w:rPr>
                <w:rFonts w:eastAsia="MS Mincho" w:cs="Calibri"/>
                <w:b/>
                <w:bCs/>
                <w:sz w:val="20"/>
                <w:szCs w:val="20"/>
                <w:lang w:val="ru-RU" w:eastAsia="ja-JP"/>
              </w:rPr>
              <w:t>Увид во условите за престој и работа во училиштето Изработка на Програма за работа на Советот на родители</w:t>
            </w:r>
          </w:p>
        </w:tc>
        <w:tc>
          <w:tcPr>
            <w:tcW w:w="4643" w:type="dxa"/>
            <w:tcBorders>
              <w:top w:val="single" w:sz="4" w:space="0" w:color="auto"/>
              <w:left w:val="single" w:sz="4" w:space="0" w:color="auto"/>
              <w:bottom w:val="single" w:sz="4" w:space="0" w:color="auto"/>
              <w:right w:val="single" w:sz="4" w:space="0" w:color="auto"/>
            </w:tcBorders>
            <w:shd w:val="clear" w:color="auto" w:fill="auto"/>
          </w:tcPr>
          <w:p w14:paraId="6C9ADD12"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 xml:space="preserve">-Увид во условите за престој и работа во училиштето. </w:t>
            </w:r>
          </w:p>
          <w:p w14:paraId="0C1FFEF7"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-Увид во подготвеноста на училиштето за почеток еток на учебната година -Запазување на законитоста во работењето на училиштето</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2851449"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Совет на родители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6680419" w14:textId="3B5C0396" w:rsidR="0001797F" w:rsidRPr="00575635" w:rsidRDefault="0001797F" w:rsidP="002156C6">
            <w:pPr>
              <w:spacing w:after="0" w:line="240" w:lineRule="auto"/>
              <w:rPr>
                <w:rFonts w:eastAsia="MS Mincho" w:cs="Calibri"/>
                <w:sz w:val="20"/>
                <w:szCs w:val="20"/>
                <w:lang w:eastAsia="ja-JP"/>
              </w:rPr>
            </w:pPr>
            <w:r w:rsidRPr="00575635">
              <w:rPr>
                <w:rFonts w:eastAsia="MS Mincho" w:cs="Calibri"/>
                <w:sz w:val="20"/>
                <w:szCs w:val="20"/>
                <w:lang w:val="ru-RU" w:eastAsia="ja-JP"/>
              </w:rPr>
              <w:t>Август 20</w:t>
            </w:r>
            <w:r w:rsidR="00B82BE0" w:rsidRPr="00575635">
              <w:rPr>
                <w:rFonts w:eastAsia="MS Mincho" w:cs="Calibri"/>
                <w:sz w:val="20"/>
                <w:szCs w:val="20"/>
                <w:lang w:eastAsia="ja-JP"/>
              </w:rPr>
              <w:t>23</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5F71E2CF"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Унапредување на работата на училиштето</w:t>
            </w:r>
          </w:p>
        </w:tc>
      </w:tr>
      <w:tr w:rsidR="0001797F" w:rsidRPr="00575635" w14:paraId="1DB5CA29" w14:textId="77777777" w:rsidTr="00575635">
        <w:trPr>
          <w:jc w:val="center"/>
        </w:trPr>
        <w:tc>
          <w:tcPr>
            <w:tcW w:w="4815"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236A779F" w14:textId="77777777" w:rsidR="0001797F" w:rsidRPr="00575635" w:rsidRDefault="0001797F" w:rsidP="002156C6">
            <w:pPr>
              <w:spacing w:after="0" w:line="240" w:lineRule="auto"/>
              <w:rPr>
                <w:rFonts w:eastAsia="MS Mincho" w:cs="Calibri"/>
                <w:b/>
                <w:bCs/>
                <w:sz w:val="20"/>
                <w:szCs w:val="20"/>
                <w:lang w:val="ru-RU" w:eastAsia="ja-JP"/>
              </w:rPr>
            </w:pPr>
            <w:r w:rsidRPr="00575635">
              <w:rPr>
                <w:rFonts w:eastAsia="MS Mincho" w:cs="Calibri"/>
                <w:b/>
                <w:bCs/>
                <w:sz w:val="20"/>
                <w:szCs w:val="20"/>
                <w:lang w:val="ru-RU" w:eastAsia="ja-JP"/>
              </w:rPr>
              <w:t xml:space="preserve">-Избор на нови членови на Совет на родители  -Активности на училиштето реализирани во текот на летниот период ; </w:t>
            </w:r>
          </w:p>
          <w:p w14:paraId="467BCA41" w14:textId="25890683" w:rsidR="0001797F" w:rsidRPr="00575635" w:rsidRDefault="0001797F" w:rsidP="002156C6">
            <w:pPr>
              <w:spacing w:after="0" w:line="240" w:lineRule="auto"/>
              <w:rPr>
                <w:rFonts w:eastAsia="MS Mincho" w:cs="Calibri"/>
                <w:b/>
                <w:bCs/>
                <w:sz w:val="20"/>
                <w:szCs w:val="20"/>
                <w:lang w:val="ru-RU" w:eastAsia="ja-JP"/>
              </w:rPr>
            </w:pPr>
            <w:r w:rsidRPr="00575635">
              <w:rPr>
                <w:rFonts w:eastAsia="MS Mincho" w:cs="Calibri"/>
                <w:b/>
                <w:bCs/>
                <w:sz w:val="20"/>
                <w:szCs w:val="20"/>
                <w:lang w:val="ru-RU" w:eastAsia="ja-JP"/>
              </w:rPr>
              <w:t>-Презентација на ГП за работа на училиштето во учебната 20</w:t>
            </w:r>
            <w:r w:rsidR="00B82BE0" w:rsidRPr="00575635">
              <w:rPr>
                <w:rFonts w:eastAsia="MS Mincho" w:cs="Calibri"/>
                <w:b/>
                <w:bCs/>
                <w:sz w:val="20"/>
                <w:szCs w:val="20"/>
                <w:lang w:eastAsia="ja-JP"/>
              </w:rPr>
              <w:t>23</w:t>
            </w:r>
            <w:r w:rsidR="00B82BE0" w:rsidRPr="00575635">
              <w:rPr>
                <w:rFonts w:eastAsia="MS Mincho" w:cs="Calibri"/>
                <w:b/>
                <w:bCs/>
                <w:sz w:val="20"/>
                <w:szCs w:val="20"/>
                <w:lang w:val="ru-RU" w:eastAsia="ja-JP"/>
              </w:rPr>
              <w:t>/2024</w:t>
            </w:r>
            <w:r w:rsidRPr="00575635">
              <w:rPr>
                <w:rFonts w:eastAsia="MS Mincho" w:cs="Calibri"/>
                <w:b/>
                <w:bCs/>
                <w:sz w:val="20"/>
                <w:szCs w:val="20"/>
                <w:lang w:val="ru-RU" w:eastAsia="ja-JP"/>
              </w:rPr>
              <w:t xml:space="preserve"> година; </w:t>
            </w:r>
          </w:p>
          <w:p w14:paraId="160B01FF" w14:textId="77777777" w:rsidR="0001797F" w:rsidRPr="00575635" w:rsidRDefault="0001797F" w:rsidP="002156C6">
            <w:pPr>
              <w:spacing w:after="0" w:line="240" w:lineRule="auto"/>
              <w:rPr>
                <w:rFonts w:eastAsia="MS Mincho" w:cs="Calibri"/>
                <w:b/>
                <w:bCs/>
                <w:sz w:val="20"/>
                <w:szCs w:val="20"/>
                <w:lang w:val="ru-RU" w:eastAsia="ja-JP"/>
              </w:rPr>
            </w:pPr>
          </w:p>
          <w:p w14:paraId="3F585A12" w14:textId="77777777" w:rsidR="0001797F" w:rsidRPr="00575635" w:rsidRDefault="0001797F" w:rsidP="002156C6">
            <w:pPr>
              <w:spacing w:after="0" w:line="240" w:lineRule="auto"/>
              <w:rPr>
                <w:rFonts w:eastAsia="MS Mincho" w:cs="Calibri"/>
                <w:b/>
                <w:bCs/>
                <w:sz w:val="20"/>
                <w:szCs w:val="20"/>
                <w:lang w:val="ru-RU" w:eastAsia="ja-JP"/>
              </w:rPr>
            </w:pPr>
            <w:r w:rsidRPr="00575635">
              <w:rPr>
                <w:rFonts w:eastAsia="MS Mincho" w:cs="Calibri"/>
                <w:b/>
                <w:bCs/>
                <w:sz w:val="20"/>
                <w:szCs w:val="20"/>
                <w:lang w:val="ru-RU" w:eastAsia="ja-JP"/>
              </w:rPr>
              <w:t xml:space="preserve">-Програма за реализација на ученички екскурзии и излети </w:t>
            </w:r>
          </w:p>
          <w:p w14:paraId="3B84347D" w14:textId="77777777" w:rsidR="0001797F" w:rsidRPr="00575635" w:rsidRDefault="0001797F" w:rsidP="002156C6">
            <w:pPr>
              <w:spacing w:after="0" w:line="240" w:lineRule="auto"/>
              <w:rPr>
                <w:rFonts w:eastAsia="MS Mincho" w:cs="Calibri"/>
                <w:b/>
                <w:bCs/>
                <w:sz w:val="20"/>
                <w:szCs w:val="20"/>
                <w:lang w:val="mk-MK" w:eastAsia="ja-JP"/>
              </w:rPr>
            </w:pPr>
          </w:p>
          <w:p w14:paraId="59DE71FB" w14:textId="41A41A2F" w:rsidR="0001797F" w:rsidRPr="00575635" w:rsidRDefault="0001797F" w:rsidP="002156C6">
            <w:pPr>
              <w:spacing w:after="0" w:line="240" w:lineRule="auto"/>
              <w:rPr>
                <w:rFonts w:eastAsia="MS Mincho" w:cs="Calibri"/>
                <w:b/>
                <w:bCs/>
                <w:sz w:val="20"/>
                <w:szCs w:val="20"/>
                <w:lang w:val="mk-MK" w:eastAsia="ja-JP"/>
              </w:rPr>
            </w:pPr>
            <w:r w:rsidRPr="00575635">
              <w:rPr>
                <w:rFonts w:eastAsia="MS Mincho" w:cs="Calibri"/>
                <w:b/>
                <w:bCs/>
                <w:sz w:val="20"/>
                <w:szCs w:val="20"/>
                <w:lang w:val="ru-RU" w:eastAsia="ja-JP"/>
              </w:rPr>
              <w:t>-</w:t>
            </w:r>
            <w:r w:rsidRPr="00575635">
              <w:rPr>
                <w:rFonts w:eastAsia="MS Mincho" w:cs="Calibri"/>
                <w:b/>
                <w:bCs/>
                <w:sz w:val="20"/>
                <w:szCs w:val="20"/>
                <w:lang w:val="mk-MK" w:eastAsia="ja-JP"/>
              </w:rPr>
              <w:t>Предлог за  осигурување  на учениците во 20</w:t>
            </w:r>
            <w:r w:rsidR="00575635">
              <w:rPr>
                <w:rFonts w:eastAsia="MS Mincho" w:cs="Calibri"/>
                <w:b/>
                <w:bCs/>
                <w:sz w:val="20"/>
                <w:szCs w:val="20"/>
                <w:lang w:eastAsia="ja-JP"/>
              </w:rPr>
              <w:t>24</w:t>
            </w:r>
            <w:r w:rsidRPr="00575635">
              <w:rPr>
                <w:rFonts w:eastAsia="MS Mincho" w:cs="Calibri"/>
                <w:b/>
                <w:bCs/>
                <w:sz w:val="20"/>
                <w:szCs w:val="20"/>
                <w:lang w:val="mk-MK" w:eastAsia="ja-JP"/>
              </w:rPr>
              <w:t>/2</w:t>
            </w:r>
            <w:r w:rsidR="00575635">
              <w:rPr>
                <w:rFonts w:eastAsia="MS Mincho" w:cs="Calibri"/>
                <w:b/>
                <w:bCs/>
                <w:sz w:val="20"/>
                <w:szCs w:val="20"/>
                <w:lang w:eastAsia="ja-JP"/>
              </w:rPr>
              <w:t>5</w:t>
            </w:r>
            <w:r w:rsidRPr="00575635">
              <w:rPr>
                <w:rFonts w:eastAsia="MS Mincho" w:cs="Calibri"/>
                <w:b/>
                <w:bCs/>
                <w:sz w:val="20"/>
                <w:szCs w:val="20"/>
                <w:lang w:val="mk-MK" w:eastAsia="ja-JP"/>
              </w:rPr>
              <w:t xml:space="preserve"> година</w:t>
            </w:r>
          </w:p>
        </w:tc>
        <w:tc>
          <w:tcPr>
            <w:tcW w:w="4643" w:type="dxa"/>
            <w:tcBorders>
              <w:top w:val="single" w:sz="4" w:space="0" w:color="auto"/>
              <w:left w:val="single" w:sz="4" w:space="0" w:color="auto"/>
              <w:right w:val="single" w:sz="4" w:space="0" w:color="auto"/>
            </w:tcBorders>
            <w:shd w:val="clear" w:color="auto" w:fill="auto"/>
          </w:tcPr>
          <w:p w14:paraId="45C78A77"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 xml:space="preserve">Запазување на законитоста во работењето на Совет на родители </w:t>
            </w:r>
          </w:p>
          <w:p w14:paraId="1317E0BC"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 xml:space="preserve">-Запознавање на родителите со условите за настава и воннаставни активности во училиштето </w:t>
            </w:r>
          </w:p>
          <w:p w14:paraId="1615362F"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 xml:space="preserve">-Запознавање на родителите со ГП за работа во новата учебна година </w:t>
            </w:r>
          </w:p>
          <w:p w14:paraId="46CC7128"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 Соработка во организација на ученички екскурзии</w:t>
            </w:r>
          </w:p>
          <w:p w14:paraId="2C1DDB55"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-осигурување на учениците</w:t>
            </w:r>
          </w:p>
          <w:p w14:paraId="10741084" w14:textId="77777777" w:rsidR="0001797F" w:rsidRPr="00575635" w:rsidRDefault="0001797F" w:rsidP="002156C6">
            <w:pPr>
              <w:spacing w:after="0" w:line="240" w:lineRule="auto"/>
              <w:rPr>
                <w:rFonts w:eastAsia="MS Mincho" w:cs="Calibri"/>
                <w:sz w:val="20"/>
                <w:szCs w:val="20"/>
                <w:lang w:val="ru-RU" w:eastAsia="ja-JP"/>
              </w:rPr>
            </w:pPr>
          </w:p>
        </w:tc>
        <w:tc>
          <w:tcPr>
            <w:tcW w:w="1985" w:type="dxa"/>
            <w:tcBorders>
              <w:top w:val="single" w:sz="4" w:space="0" w:color="auto"/>
              <w:left w:val="single" w:sz="4" w:space="0" w:color="auto"/>
              <w:right w:val="single" w:sz="4" w:space="0" w:color="auto"/>
            </w:tcBorders>
            <w:shd w:val="clear" w:color="auto" w:fill="auto"/>
          </w:tcPr>
          <w:p w14:paraId="4FAA5A1D"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Совет на родители</w:t>
            </w:r>
          </w:p>
          <w:p w14:paraId="554FF349"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Директор</w:t>
            </w:r>
          </w:p>
          <w:p w14:paraId="77350ECF"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Одговорни тимови</w:t>
            </w:r>
          </w:p>
        </w:tc>
        <w:tc>
          <w:tcPr>
            <w:tcW w:w="1417" w:type="dxa"/>
            <w:tcBorders>
              <w:top w:val="single" w:sz="4" w:space="0" w:color="auto"/>
              <w:left w:val="single" w:sz="4" w:space="0" w:color="auto"/>
              <w:right w:val="single" w:sz="4" w:space="0" w:color="auto"/>
            </w:tcBorders>
            <w:shd w:val="clear" w:color="auto" w:fill="auto"/>
          </w:tcPr>
          <w:p w14:paraId="49860C7E" w14:textId="08530BD7" w:rsidR="0001797F" w:rsidRPr="00575635" w:rsidRDefault="00B82BE0"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Август</w:t>
            </w:r>
          </w:p>
          <w:p w14:paraId="369A09D4"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Септември</w:t>
            </w:r>
          </w:p>
          <w:p w14:paraId="4E77CB81" w14:textId="7A219E98" w:rsidR="0001797F" w:rsidRPr="00575635" w:rsidRDefault="0001797F" w:rsidP="002156C6">
            <w:pPr>
              <w:spacing w:after="0" w:line="240" w:lineRule="auto"/>
              <w:rPr>
                <w:rFonts w:eastAsia="MS Mincho" w:cs="Calibri"/>
                <w:sz w:val="20"/>
                <w:szCs w:val="20"/>
                <w:lang w:eastAsia="ja-JP"/>
              </w:rPr>
            </w:pPr>
            <w:r w:rsidRPr="00575635">
              <w:rPr>
                <w:rFonts w:eastAsia="MS Mincho" w:cs="Calibri"/>
                <w:sz w:val="20"/>
                <w:szCs w:val="20"/>
                <w:lang w:val="ru-RU" w:eastAsia="ja-JP"/>
              </w:rPr>
              <w:t>20</w:t>
            </w:r>
            <w:r w:rsidR="00575635">
              <w:rPr>
                <w:rFonts w:eastAsia="MS Mincho" w:cs="Calibri"/>
                <w:sz w:val="20"/>
                <w:szCs w:val="20"/>
                <w:lang w:eastAsia="ja-JP"/>
              </w:rPr>
              <w:t>24</w:t>
            </w:r>
          </w:p>
        </w:tc>
        <w:tc>
          <w:tcPr>
            <w:tcW w:w="3210" w:type="dxa"/>
            <w:tcBorders>
              <w:top w:val="single" w:sz="4" w:space="0" w:color="auto"/>
              <w:left w:val="single" w:sz="4" w:space="0" w:color="auto"/>
              <w:right w:val="single" w:sz="4" w:space="0" w:color="auto"/>
            </w:tcBorders>
            <w:shd w:val="clear" w:color="auto" w:fill="auto"/>
          </w:tcPr>
          <w:p w14:paraId="64C6E442"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 Активно вклучување на родителите во креирање на подобри услови за престој во училиштето и за реализација на воспитно образовната работа на училиштето -Навремена реализац. на организациски постапки за избор на агенција за</w:t>
            </w:r>
          </w:p>
          <w:p w14:paraId="3D2FB45C"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 xml:space="preserve">реализација на екскурзии по најповолни услови  </w:t>
            </w:r>
          </w:p>
          <w:p w14:paraId="6A26F4FA" w14:textId="77777777" w:rsidR="0001797F" w:rsidRPr="00575635" w:rsidRDefault="0001797F" w:rsidP="002156C6">
            <w:pPr>
              <w:spacing w:after="0" w:line="240" w:lineRule="auto"/>
              <w:rPr>
                <w:rFonts w:eastAsia="MS Mincho" w:cs="Calibri"/>
                <w:sz w:val="20"/>
                <w:szCs w:val="20"/>
                <w:lang w:val="ru-RU" w:eastAsia="ja-JP"/>
              </w:rPr>
            </w:pPr>
          </w:p>
          <w:p w14:paraId="73910690"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-Директно контактирање со осигурителни компании  и  иницирање за  достави на понуди  од повеќе понудувачи  за осигурување на учениците</w:t>
            </w:r>
          </w:p>
        </w:tc>
      </w:tr>
      <w:tr w:rsidR="0001797F" w:rsidRPr="00575635" w14:paraId="1EA83094" w14:textId="77777777" w:rsidTr="00575635">
        <w:trPr>
          <w:trHeight w:val="475"/>
          <w:jc w:val="center"/>
        </w:trPr>
        <w:tc>
          <w:tcPr>
            <w:tcW w:w="4815"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62194682" w14:textId="79E2FD10" w:rsidR="0001797F" w:rsidRPr="00575635" w:rsidRDefault="0001797F" w:rsidP="002156C6">
            <w:pPr>
              <w:spacing w:after="0" w:line="240" w:lineRule="auto"/>
              <w:rPr>
                <w:rFonts w:eastAsia="MS Mincho" w:cs="Calibri"/>
                <w:b/>
                <w:bCs/>
                <w:sz w:val="20"/>
                <w:szCs w:val="20"/>
                <w:lang w:val="ru-RU" w:eastAsia="ja-JP"/>
              </w:rPr>
            </w:pPr>
            <w:r w:rsidRPr="00575635">
              <w:rPr>
                <w:rFonts w:eastAsia="MS Mincho" w:cs="Calibri"/>
                <w:b/>
                <w:bCs/>
                <w:sz w:val="20"/>
                <w:szCs w:val="20"/>
                <w:lang w:val="mk-MK" w:eastAsia="ja-JP"/>
              </w:rPr>
              <w:t>-Избор на осигурително друшт</w:t>
            </w:r>
            <w:r w:rsidR="00B82BE0" w:rsidRPr="00575635">
              <w:rPr>
                <w:rFonts w:eastAsia="MS Mincho" w:cs="Calibri"/>
                <w:b/>
                <w:bCs/>
                <w:sz w:val="20"/>
                <w:szCs w:val="20"/>
                <w:lang w:val="mk-MK" w:eastAsia="ja-JP"/>
              </w:rPr>
              <w:t>во/осигурување  за 20</w:t>
            </w:r>
            <w:r w:rsidR="00575635">
              <w:rPr>
                <w:rFonts w:eastAsia="MS Mincho" w:cs="Calibri"/>
                <w:b/>
                <w:bCs/>
                <w:sz w:val="20"/>
                <w:szCs w:val="20"/>
                <w:lang w:val="mk-MK" w:eastAsia="ja-JP"/>
              </w:rPr>
              <w:t>24/25</w:t>
            </w:r>
            <w:r w:rsidRPr="00575635">
              <w:rPr>
                <w:rFonts w:eastAsia="MS Mincho" w:cs="Calibri"/>
                <w:b/>
                <w:bCs/>
                <w:sz w:val="20"/>
                <w:szCs w:val="20"/>
                <w:lang w:val="mk-MK" w:eastAsia="ja-JP"/>
              </w:rPr>
              <w:t xml:space="preserve"> година</w:t>
            </w:r>
            <w:r w:rsidRPr="00575635">
              <w:rPr>
                <w:rFonts w:eastAsia="MS Mincho" w:cs="Calibri"/>
                <w:b/>
                <w:bCs/>
                <w:sz w:val="20"/>
                <w:szCs w:val="20"/>
                <w:lang w:val="ru-RU" w:eastAsia="ja-JP"/>
              </w:rPr>
              <w:t xml:space="preserve"> </w:t>
            </w:r>
          </w:p>
          <w:p w14:paraId="7EB2CB3B" w14:textId="77777777" w:rsidR="0001797F" w:rsidRPr="00575635" w:rsidRDefault="0001797F" w:rsidP="002156C6">
            <w:pPr>
              <w:spacing w:after="0" w:line="240" w:lineRule="auto"/>
              <w:rPr>
                <w:rFonts w:eastAsia="MS Mincho" w:cs="Calibri"/>
                <w:b/>
                <w:bCs/>
                <w:sz w:val="20"/>
                <w:szCs w:val="20"/>
                <w:lang w:val="ru-RU" w:eastAsia="ja-JP"/>
              </w:rPr>
            </w:pPr>
            <w:r w:rsidRPr="00575635">
              <w:rPr>
                <w:rFonts w:eastAsia="MS Mincho" w:cs="Calibri"/>
                <w:b/>
                <w:bCs/>
                <w:sz w:val="20"/>
                <w:szCs w:val="20"/>
                <w:lang w:val="ru-RU" w:eastAsia="ja-JP"/>
              </w:rPr>
              <w:t>-Учество во активности на училиштето во воннаставна активност од хуманитарен карактер</w:t>
            </w:r>
          </w:p>
        </w:tc>
        <w:tc>
          <w:tcPr>
            <w:tcW w:w="4643" w:type="dxa"/>
            <w:tcBorders>
              <w:left w:val="single" w:sz="4" w:space="0" w:color="auto"/>
              <w:bottom w:val="single" w:sz="4" w:space="0" w:color="auto"/>
              <w:right w:val="single" w:sz="4" w:space="0" w:color="auto"/>
            </w:tcBorders>
            <w:shd w:val="clear" w:color="auto" w:fill="auto"/>
          </w:tcPr>
          <w:p w14:paraId="729458E7" w14:textId="2418F38A"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-Извршен избор на најповолна и најквалитетна пону</w:t>
            </w:r>
            <w:r w:rsidR="00B82BE0" w:rsidRPr="00575635">
              <w:rPr>
                <w:rFonts w:eastAsia="MS Mincho" w:cs="Calibri"/>
                <w:sz w:val="20"/>
                <w:szCs w:val="20"/>
                <w:lang w:val="ru-RU" w:eastAsia="ja-JP"/>
              </w:rPr>
              <w:t xml:space="preserve">да за осигурување на учениците </w:t>
            </w:r>
          </w:p>
          <w:p w14:paraId="6C43AED3" w14:textId="77777777" w:rsidR="00B82BE0" w:rsidRPr="00575635" w:rsidRDefault="00B82BE0" w:rsidP="002156C6">
            <w:pPr>
              <w:spacing w:after="0" w:line="240" w:lineRule="auto"/>
              <w:rPr>
                <w:rFonts w:eastAsia="MS Mincho" w:cs="Calibri"/>
                <w:sz w:val="20"/>
                <w:szCs w:val="20"/>
                <w:lang w:val="ru-RU" w:eastAsia="ja-JP"/>
              </w:rPr>
            </w:pPr>
          </w:p>
          <w:p w14:paraId="402383B0"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-Грижа за ученици од социјално ранливи категори</w:t>
            </w:r>
          </w:p>
        </w:tc>
        <w:tc>
          <w:tcPr>
            <w:tcW w:w="1985" w:type="dxa"/>
            <w:tcBorders>
              <w:left w:val="single" w:sz="4" w:space="0" w:color="auto"/>
              <w:bottom w:val="single" w:sz="4" w:space="0" w:color="auto"/>
              <w:right w:val="single" w:sz="4" w:space="0" w:color="auto"/>
            </w:tcBorders>
            <w:shd w:val="clear" w:color="auto" w:fill="auto"/>
          </w:tcPr>
          <w:p w14:paraId="2D7FD4D3"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Совет на родители</w:t>
            </w:r>
          </w:p>
          <w:p w14:paraId="1C146CFC"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Директор</w:t>
            </w:r>
          </w:p>
          <w:p w14:paraId="56A5BA37"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Одговорни тимови</w:t>
            </w:r>
          </w:p>
        </w:tc>
        <w:tc>
          <w:tcPr>
            <w:tcW w:w="1417" w:type="dxa"/>
            <w:tcBorders>
              <w:left w:val="single" w:sz="4" w:space="0" w:color="auto"/>
              <w:bottom w:val="single" w:sz="4" w:space="0" w:color="auto"/>
              <w:right w:val="single" w:sz="4" w:space="0" w:color="auto"/>
            </w:tcBorders>
            <w:shd w:val="clear" w:color="auto" w:fill="auto"/>
          </w:tcPr>
          <w:p w14:paraId="2EE5B270"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 xml:space="preserve">Октомври </w:t>
            </w:r>
          </w:p>
          <w:p w14:paraId="3CFB4017" w14:textId="6679B2C7" w:rsidR="0001797F" w:rsidRPr="00575635" w:rsidRDefault="0001797F" w:rsidP="002156C6">
            <w:pPr>
              <w:spacing w:after="0" w:line="240" w:lineRule="auto"/>
              <w:rPr>
                <w:rFonts w:eastAsia="MS Mincho" w:cs="Calibri"/>
                <w:sz w:val="20"/>
                <w:szCs w:val="20"/>
                <w:lang w:eastAsia="ja-JP"/>
              </w:rPr>
            </w:pPr>
            <w:r w:rsidRPr="00575635">
              <w:rPr>
                <w:rFonts w:eastAsia="MS Mincho" w:cs="Calibri"/>
                <w:sz w:val="20"/>
                <w:szCs w:val="20"/>
                <w:lang w:val="ru-RU" w:eastAsia="ja-JP"/>
              </w:rPr>
              <w:t>20</w:t>
            </w:r>
            <w:r w:rsidR="00575635">
              <w:rPr>
                <w:rFonts w:eastAsia="MS Mincho" w:cs="Calibri"/>
                <w:sz w:val="20"/>
                <w:szCs w:val="20"/>
                <w:lang w:eastAsia="ja-JP"/>
              </w:rPr>
              <w:t>24</w:t>
            </w:r>
          </w:p>
        </w:tc>
        <w:tc>
          <w:tcPr>
            <w:tcW w:w="3210" w:type="dxa"/>
            <w:tcBorders>
              <w:left w:val="single" w:sz="4" w:space="0" w:color="auto"/>
              <w:bottom w:val="single" w:sz="4" w:space="0" w:color="auto"/>
              <w:right w:val="single" w:sz="4" w:space="0" w:color="auto"/>
            </w:tcBorders>
            <w:shd w:val="clear" w:color="auto" w:fill="auto"/>
          </w:tcPr>
          <w:p w14:paraId="0DD67E30"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-осигурени ученици</w:t>
            </w:r>
          </w:p>
          <w:p w14:paraId="78B3A404"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 Активно вклучување на родителите во креирање на подобри услови за престој во училиштето на учениците од социјално загрозени семејства</w:t>
            </w:r>
          </w:p>
        </w:tc>
      </w:tr>
      <w:tr w:rsidR="0001797F" w:rsidRPr="00575635" w14:paraId="094A3A05" w14:textId="77777777" w:rsidTr="00575635">
        <w:trPr>
          <w:jc w:val="center"/>
        </w:trPr>
        <w:tc>
          <w:tcPr>
            <w:tcW w:w="4815"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355C72CF" w14:textId="77777777" w:rsidR="0001797F" w:rsidRPr="00575635" w:rsidRDefault="0001797F" w:rsidP="002156C6">
            <w:pPr>
              <w:spacing w:after="0" w:line="240" w:lineRule="auto"/>
              <w:rPr>
                <w:rFonts w:eastAsia="MS Mincho" w:cs="Calibri"/>
                <w:b/>
                <w:bCs/>
                <w:sz w:val="20"/>
                <w:szCs w:val="20"/>
                <w:lang w:val="ru-RU" w:eastAsia="ja-JP"/>
              </w:rPr>
            </w:pPr>
            <w:r w:rsidRPr="00575635">
              <w:rPr>
                <w:rFonts w:eastAsia="MS Mincho" w:cs="Calibri"/>
                <w:b/>
                <w:bCs/>
                <w:sz w:val="20"/>
                <w:szCs w:val="20"/>
                <w:lang w:val="ru-RU" w:eastAsia="ja-JP"/>
              </w:rPr>
              <w:t>-Анализа на успех, изостаноци и поведение на учениците во прво тримесечие</w:t>
            </w:r>
          </w:p>
          <w:p w14:paraId="36AD4F42" w14:textId="77777777" w:rsidR="0001797F" w:rsidRPr="00575635" w:rsidRDefault="0001797F" w:rsidP="002156C6">
            <w:pPr>
              <w:spacing w:after="0" w:line="240" w:lineRule="auto"/>
              <w:rPr>
                <w:rFonts w:eastAsia="MS Mincho" w:cs="Calibri"/>
                <w:b/>
                <w:bCs/>
                <w:sz w:val="20"/>
                <w:szCs w:val="20"/>
                <w:lang w:val="ru-RU" w:eastAsia="ja-JP"/>
              </w:rPr>
            </w:pPr>
            <w:r w:rsidRPr="00575635">
              <w:rPr>
                <w:rFonts w:eastAsia="MS Mincho" w:cs="Calibri"/>
                <w:b/>
                <w:bCs/>
                <w:sz w:val="20"/>
                <w:szCs w:val="20"/>
                <w:lang w:val="ru-RU" w:eastAsia="ja-JP"/>
              </w:rPr>
              <w:t xml:space="preserve">-Помош во реализација воннаставните активности </w:t>
            </w:r>
          </w:p>
        </w:tc>
        <w:tc>
          <w:tcPr>
            <w:tcW w:w="4643" w:type="dxa"/>
            <w:tcBorders>
              <w:left w:val="single" w:sz="4" w:space="0" w:color="auto"/>
              <w:bottom w:val="single" w:sz="4" w:space="0" w:color="auto"/>
              <w:right w:val="single" w:sz="4" w:space="0" w:color="auto"/>
            </w:tcBorders>
            <w:shd w:val="clear" w:color="auto" w:fill="auto"/>
          </w:tcPr>
          <w:p w14:paraId="31C66B92"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Вклучување на родителите во унапредување на ВОР Подобрување на постигнувањата на ученици</w:t>
            </w:r>
          </w:p>
        </w:tc>
        <w:tc>
          <w:tcPr>
            <w:tcW w:w="1985" w:type="dxa"/>
            <w:tcBorders>
              <w:left w:val="single" w:sz="4" w:space="0" w:color="auto"/>
              <w:bottom w:val="single" w:sz="4" w:space="0" w:color="auto"/>
              <w:right w:val="single" w:sz="4" w:space="0" w:color="auto"/>
            </w:tcBorders>
            <w:shd w:val="clear" w:color="auto" w:fill="auto"/>
          </w:tcPr>
          <w:p w14:paraId="24199CA7"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Родители</w:t>
            </w:r>
          </w:p>
          <w:p w14:paraId="059B79A1"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Директор</w:t>
            </w:r>
          </w:p>
          <w:p w14:paraId="3895C97D"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Наставници</w:t>
            </w:r>
          </w:p>
        </w:tc>
        <w:tc>
          <w:tcPr>
            <w:tcW w:w="1417" w:type="dxa"/>
            <w:tcBorders>
              <w:left w:val="single" w:sz="4" w:space="0" w:color="auto"/>
              <w:bottom w:val="single" w:sz="4" w:space="0" w:color="auto"/>
              <w:right w:val="single" w:sz="4" w:space="0" w:color="auto"/>
            </w:tcBorders>
            <w:shd w:val="clear" w:color="auto" w:fill="auto"/>
          </w:tcPr>
          <w:p w14:paraId="655F9C7F"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Ноември</w:t>
            </w:r>
          </w:p>
          <w:p w14:paraId="2003970B" w14:textId="42C33F0D" w:rsidR="0001797F" w:rsidRPr="00575635" w:rsidRDefault="0001797F" w:rsidP="002156C6">
            <w:pPr>
              <w:spacing w:after="0" w:line="240" w:lineRule="auto"/>
              <w:rPr>
                <w:rFonts w:eastAsia="MS Mincho" w:cs="Calibri"/>
                <w:sz w:val="20"/>
                <w:szCs w:val="20"/>
                <w:lang w:eastAsia="ja-JP"/>
              </w:rPr>
            </w:pPr>
            <w:r w:rsidRPr="00575635">
              <w:rPr>
                <w:rFonts w:eastAsia="MS Mincho" w:cs="Calibri"/>
                <w:sz w:val="20"/>
                <w:szCs w:val="20"/>
                <w:lang w:val="ru-RU" w:eastAsia="ja-JP"/>
              </w:rPr>
              <w:t>20</w:t>
            </w:r>
            <w:r w:rsidR="00575635">
              <w:rPr>
                <w:rFonts w:eastAsia="MS Mincho" w:cs="Calibri"/>
                <w:sz w:val="20"/>
                <w:szCs w:val="20"/>
                <w:lang w:eastAsia="ja-JP"/>
              </w:rPr>
              <w:t>24</w:t>
            </w:r>
          </w:p>
        </w:tc>
        <w:tc>
          <w:tcPr>
            <w:tcW w:w="3210" w:type="dxa"/>
            <w:tcBorders>
              <w:left w:val="single" w:sz="4" w:space="0" w:color="auto"/>
              <w:bottom w:val="single" w:sz="4" w:space="0" w:color="auto"/>
              <w:right w:val="single" w:sz="4" w:space="0" w:color="auto"/>
            </w:tcBorders>
            <w:shd w:val="clear" w:color="auto" w:fill="auto"/>
          </w:tcPr>
          <w:p w14:paraId="073EA4F0" w14:textId="23A3F12F"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-Вклучување на родители експерти од одредени професии во реализација н</w:t>
            </w:r>
            <w:r w:rsidR="00C275E0">
              <w:rPr>
                <w:rFonts w:eastAsia="MS Mincho" w:cs="Calibri"/>
                <w:sz w:val="20"/>
                <w:szCs w:val="20"/>
                <w:lang w:val="ru-RU" w:eastAsia="ja-JP"/>
              </w:rPr>
              <w:t>а часови</w:t>
            </w:r>
            <w:r w:rsidRPr="00575635">
              <w:rPr>
                <w:rFonts w:eastAsia="MS Mincho" w:cs="Calibri"/>
                <w:sz w:val="20"/>
                <w:szCs w:val="20"/>
                <w:lang w:val="ru-RU" w:eastAsia="ja-JP"/>
              </w:rPr>
              <w:t>(ОЖВ)</w:t>
            </w:r>
          </w:p>
        </w:tc>
      </w:tr>
      <w:tr w:rsidR="0001797F" w:rsidRPr="00575635" w14:paraId="233B1884" w14:textId="77777777" w:rsidTr="00575635">
        <w:trPr>
          <w:jc w:val="center"/>
        </w:trPr>
        <w:tc>
          <w:tcPr>
            <w:tcW w:w="4815"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7FA09972" w14:textId="374C2206" w:rsidR="0001797F" w:rsidRPr="00575635" w:rsidRDefault="0001797F" w:rsidP="002156C6">
            <w:pPr>
              <w:spacing w:after="0" w:line="240" w:lineRule="auto"/>
              <w:rPr>
                <w:rFonts w:eastAsia="MS Mincho" w:cs="Calibri"/>
                <w:b/>
                <w:bCs/>
                <w:sz w:val="20"/>
                <w:szCs w:val="20"/>
                <w:lang w:val="ru-RU" w:eastAsia="ja-JP"/>
              </w:rPr>
            </w:pPr>
            <w:r w:rsidRPr="00575635">
              <w:rPr>
                <w:rFonts w:eastAsia="MS Mincho" w:cs="Calibri"/>
                <w:b/>
                <w:bCs/>
                <w:sz w:val="20"/>
                <w:szCs w:val="20"/>
                <w:lang w:val="ru-RU" w:eastAsia="ja-JP"/>
              </w:rPr>
              <w:t>-Организација на Новогодишен хепенинг –Новогодишна работилница</w:t>
            </w:r>
            <w:r w:rsidR="00B82BE0" w:rsidRPr="00575635">
              <w:rPr>
                <w:rFonts w:eastAsia="MS Mincho" w:cs="Calibri"/>
                <w:b/>
                <w:bCs/>
                <w:sz w:val="20"/>
                <w:szCs w:val="20"/>
                <w:lang w:val="ru-RU" w:eastAsia="ja-JP"/>
              </w:rPr>
              <w:t>,хуманитарна акција</w:t>
            </w:r>
          </w:p>
        </w:tc>
        <w:tc>
          <w:tcPr>
            <w:tcW w:w="4643" w:type="dxa"/>
            <w:tcBorders>
              <w:top w:val="single" w:sz="4" w:space="0" w:color="auto"/>
              <w:left w:val="single" w:sz="4" w:space="0" w:color="auto"/>
              <w:bottom w:val="single" w:sz="4" w:space="0" w:color="auto"/>
              <w:right w:val="single" w:sz="4" w:space="0" w:color="auto"/>
            </w:tcBorders>
            <w:shd w:val="clear" w:color="auto" w:fill="auto"/>
          </w:tcPr>
          <w:p w14:paraId="4F2B9D21"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Навремена подготовка за Новогодишен  хепенинг -работилница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737D86C"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Родители</w:t>
            </w:r>
          </w:p>
          <w:p w14:paraId="1476947C"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Директор</w:t>
            </w:r>
          </w:p>
          <w:p w14:paraId="242B0615"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lastRenderedPageBreak/>
              <w:t>Наставници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1950D7A"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lastRenderedPageBreak/>
              <w:t>Декември</w:t>
            </w:r>
          </w:p>
          <w:p w14:paraId="6E32BD7C" w14:textId="7064A4F7" w:rsidR="0001797F" w:rsidRPr="00575635" w:rsidRDefault="0001797F" w:rsidP="002156C6">
            <w:pPr>
              <w:spacing w:after="0" w:line="240" w:lineRule="auto"/>
              <w:rPr>
                <w:rFonts w:eastAsia="MS Mincho" w:cs="Calibri"/>
                <w:sz w:val="20"/>
                <w:szCs w:val="20"/>
                <w:lang w:eastAsia="ja-JP"/>
              </w:rPr>
            </w:pPr>
            <w:r w:rsidRPr="00575635">
              <w:rPr>
                <w:rFonts w:eastAsia="MS Mincho" w:cs="Calibri"/>
                <w:sz w:val="20"/>
                <w:szCs w:val="20"/>
                <w:lang w:val="ru-RU" w:eastAsia="ja-JP"/>
              </w:rPr>
              <w:t>20</w:t>
            </w:r>
            <w:r w:rsidR="00575635">
              <w:rPr>
                <w:rFonts w:eastAsia="MS Mincho" w:cs="Calibri"/>
                <w:sz w:val="20"/>
                <w:szCs w:val="20"/>
                <w:lang w:eastAsia="ja-JP"/>
              </w:rPr>
              <w:t>24</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2B9C38C8"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Активна соработка на родителите со училиштето</w:t>
            </w:r>
          </w:p>
        </w:tc>
      </w:tr>
      <w:tr w:rsidR="0001797F" w:rsidRPr="00575635" w14:paraId="4AC48331" w14:textId="77777777" w:rsidTr="00575635">
        <w:trPr>
          <w:jc w:val="center"/>
        </w:trPr>
        <w:tc>
          <w:tcPr>
            <w:tcW w:w="4815"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2D283AD9" w14:textId="77777777" w:rsidR="0001797F" w:rsidRPr="00575635" w:rsidRDefault="0001797F" w:rsidP="002156C6">
            <w:pPr>
              <w:spacing w:after="0" w:line="240" w:lineRule="auto"/>
              <w:rPr>
                <w:rFonts w:eastAsia="MS Mincho" w:cs="Calibri"/>
                <w:b/>
                <w:bCs/>
                <w:sz w:val="20"/>
                <w:szCs w:val="20"/>
                <w:lang w:val="ru-RU" w:eastAsia="ja-JP"/>
              </w:rPr>
            </w:pPr>
            <w:r w:rsidRPr="00575635">
              <w:rPr>
                <w:rFonts w:eastAsia="MS Mincho" w:cs="Calibri"/>
                <w:b/>
                <w:bCs/>
                <w:sz w:val="20"/>
                <w:szCs w:val="20"/>
                <w:lang w:val="ru-RU" w:eastAsia="ja-JP"/>
              </w:rPr>
              <w:t>-Информирање на родителите за почетокот на зимски распуст и делење на евидентните листови</w:t>
            </w:r>
          </w:p>
        </w:tc>
        <w:tc>
          <w:tcPr>
            <w:tcW w:w="4643" w:type="dxa"/>
            <w:tcBorders>
              <w:top w:val="single" w:sz="4" w:space="0" w:color="auto"/>
              <w:left w:val="single" w:sz="4" w:space="0" w:color="auto"/>
              <w:bottom w:val="single" w:sz="4" w:space="0" w:color="auto"/>
              <w:right w:val="single" w:sz="4" w:space="0" w:color="auto"/>
            </w:tcBorders>
            <w:shd w:val="clear" w:color="auto" w:fill="auto"/>
          </w:tcPr>
          <w:p w14:paraId="7B6667D4"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Запазување на Законот за основно образование</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2AA176B"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Родители</w:t>
            </w:r>
          </w:p>
          <w:p w14:paraId="725130D2"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Директор</w:t>
            </w:r>
          </w:p>
          <w:p w14:paraId="2FCAD709"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Наставници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3A839BB"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Јануари</w:t>
            </w:r>
          </w:p>
          <w:p w14:paraId="37BB7D05" w14:textId="73EA8EDE" w:rsidR="0001797F" w:rsidRPr="00575635" w:rsidRDefault="0001797F" w:rsidP="002156C6">
            <w:pPr>
              <w:spacing w:after="0" w:line="240" w:lineRule="auto"/>
              <w:rPr>
                <w:rFonts w:eastAsia="MS Mincho" w:cs="Calibri"/>
                <w:sz w:val="20"/>
                <w:szCs w:val="20"/>
                <w:lang w:eastAsia="ja-JP"/>
              </w:rPr>
            </w:pPr>
            <w:r w:rsidRPr="00575635">
              <w:rPr>
                <w:rFonts w:eastAsia="MS Mincho" w:cs="Calibri"/>
                <w:sz w:val="20"/>
                <w:szCs w:val="20"/>
                <w:lang w:val="ru-RU" w:eastAsia="ja-JP"/>
              </w:rPr>
              <w:t>202</w:t>
            </w:r>
            <w:r w:rsidR="00575635">
              <w:rPr>
                <w:rFonts w:eastAsia="MS Mincho" w:cs="Calibri"/>
                <w:sz w:val="20"/>
                <w:szCs w:val="20"/>
                <w:lang w:eastAsia="ja-JP"/>
              </w:rPr>
              <w:t>5</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2EB80A99"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Присуство на</w:t>
            </w:r>
          </w:p>
          <w:p w14:paraId="657B6AFE"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родителите на родителски средби за увид во евидентни листи</w:t>
            </w:r>
          </w:p>
        </w:tc>
      </w:tr>
      <w:tr w:rsidR="0001797F" w:rsidRPr="00575635" w14:paraId="4D4CACDC" w14:textId="77777777" w:rsidTr="00575635">
        <w:trPr>
          <w:jc w:val="center"/>
        </w:trPr>
        <w:tc>
          <w:tcPr>
            <w:tcW w:w="4815"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6FE9BE5F" w14:textId="77777777" w:rsidR="00624FBA" w:rsidRPr="00575635" w:rsidRDefault="0001797F" w:rsidP="002156C6">
            <w:pPr>
              <w:spacing w:after="0" w:line="240" w:lineRule="auto"/>
              <w:rPr>
                <w:rFonts w:eastAsia="MS Mincho" w:cs="Calibri"/>
                <w:b/>
                <w:bCs/>
                <w:sz w:val="20"/>
                <w:szCs w:val="20"/>
                <w:lang w:val="ru-RU" w:eastAsia="ja-JP"/>
              </w:rPr>
            </w:pPr>
            <w:r w:rsidRPr="00575635">
              <w:rPr>
                <w:rFonts w:eastAsia="MS Mincho" w:cs="Calibri"/>
                <w:b/>
                <w:bCs/>
                <w:sz w:val="20"/>
                <w:szCs w:val="20"/>
                <w:lang w:val="ru-RU" w:eastAsia="ja-JP"/>
              </w:rPr>
              <w:t xml:space="preserve">Разгледување на полугодишниот извештај на училиштето </w:t>
            </w:r>
          </w:p>
          <w:p w14:paraId="75393EF7" w14:textId="57E9BFFF" w:rsidR="0001797F" w:rsidRPr="00575635" w:rsidRDefault="0001797F" w:rsidP="002156C6">
            <w:pPr>
              <w:spacing w:after="0" w:line="240" w:lineRule="auto"/>
              <w:rPr>
                <w:rFonts w:eastAsia="MS Mincho" w:cs="Calibri"/>
                <w:b/>
                <w:bCs/>
                <w:sz w:val="20"/>
                <w:szCs w:val="20"/>
                <w:lang w:val="ru-RU" w:eastAsia="ja-JP"/>
              </w:rPr>
            </w:pPr>
            <w:r w:rsidRPr="00575635">
              <w:rPr>
                <w:rFonts w:eastAsia="MS Mincho" w:cs="Calibri"/>
                <w:b/>
                <w:bCs/>
                <w:sz w:val="20"/>
                <w:szCs w:val="20"/>
                <w:lang w:val="ru-RU" w:eastAsia="ja-JP"/>
              </w:rPr>
              <w:t xml:space="preserve"> -Соработка со родителите во организација на учени</w:t>
            </w:r>
            <w:r w:rsidR="00B82BE0" w:rsidRPr="00575635">
              <w:rPr>
                <w:rFonts w:eastAsia="MS Mincho" w:cs="Calibri"/>
                <w:b/>
                <w:bCs/>
                <w:sz w:val="20"/>
                <w:szCs w:val="20"/>
                <w:lang w:val="ru-RU" w:eastAsia="ja-JP"/>
              </w:rPr>
              <w:t>чки екскурзии, натпервари</w:t>
            </w:r>
            <w:r w:rsidRPr="00575635">
              <w:rPr>
                <w:rFonts w:eastAsia="MS Mincho" w:cs="Calibri"/>
                <w:b/>
                <w:bCs/>
                <w:sz w:val="20"/>
                <w:szCs w:val="20"/>
                <w:lang w:val="ru-RU" w:eastAsia="ja-JP"/>
              </w:rPr>
              <w:t xml:space="preserve"> и прослави</w:t>
            </w:r>
          </w:p>
        </w:tc>
        <w:tc>
          <w:tcPr>
            <w:tcW w:w="4643" w:type="dxa"/>
            <w:tcBorders>
              <w:top w:val="single" w:sz="4" w:space="0" w:color="auto"/>
              <w:left w:val="single" w:sz="4" w:space="0" w:color="auto"/>
              <w:bottom w:val="single" w:sz="4" w:space="0" w:color="auto"/>
              <w:right w:val="single" w:sz="4" w:space="0" w:color="auto"/>
            </w:tcBorders>
            <w:shd w:val="clear" w:color="auto" w:fill="auto"/>
          </w:tcPr>
          <w:p w14:paraId="30317EB2"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Вклучување на родителите во унапредување на воспитно-образовната работа</w:t>
            </w:r>
          </w:p>
          <w:p w14:paraId="75D63AF8" w14:textId="77777777" w:rsidR="0001797F" w:rsidRPr="00575635" w:rsidRDefault="0001797F" w:rsidP="002156C6">
            <w:pPr>
              <w:spacing w:after="0" w:line="240" w:lineRule="auto"/>
              <w:rPr>
                <w:rFonts w:eastAsia="MS Mincho" w:cs="Calibri"/>
                <w:sz w:val="20"/>
                <w:szCs w:val="20"/>
                <w:lang w:val="ru-RU" w:eastAsia="ja-JP"/>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6A120CC"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Родители</w:t>
            </w:r>
          </w:p>
          <w:p w14:paraId="5E7410BE"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Директор</w:t>
            </w:r>
          </w:p>
          <w:p w14:paraId="25B332AD"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Наставници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6ABCEAB"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Февруари</w:t>
            </w:r>
          </w:p>
          <w:p w14:paraId="68245C52" w14:textId="617B1DFD" w:rsidR="0001797F" w:rsidRPr="00575635" w:rsidRDefault="00575635" w:rsidP="002156C6">
            <w:pPr>
              <w:spacing w:after="0" w:line="240" w:lineRule="auto"/>
              <w:rPr>
                <w:rFonts w:eastAsia="MS Mincho" w:cs="Calibri"/>
                <w:sz w:val="20"/>
                <w:szCs w:val="20"/>
                <w:lang w:val="ru-RU" w:eastAsia="ja-JP"/>
              </w:rPr>
            </w:pPr>
            <w:r>
              <w:rPr>
                <w:rFonts w:eastAsia="MS Mincho" w:cs="Calibri"/>
                <w:sz w:val="20"/>
                <w:szCs w:val="20"/>
                <w:lang w:val="ru-RU" w:eastAsia="ja-JP"/>
              </w:rPr>
              <w:t>2025</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55F6ACB3"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Присуство на</w:t>
            </w:r>
          </w:p>
          <w:p w14:paraId="734C32FB"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родителите на родителски средби за увид во постигањата на учениците</w:t>
            </w:r>
          </w:p>
        </w:tc>
      </w:tr>
      <w:tr w:rsidR="0001797F" w:rsidRPr="00575635" w14:paraId="3E153A83" w14:textId="77777777" w:rsidTr="00575635">
        <w:trPr>
          <w:jc w:val="center"/>
        </w:trPr>
        <w:tc>
          <w:tcPr>
            <w:tcW w:w="4815"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1190607F" w14:textId="77777777" w:rsidR="0001797F" w:rsidRPr="00575635" w:rsidRDefault="0001797F" w:rsidP="002156C6">
            <w:pPr>
              <w:spacing w:after="0" w:line="240" w:lineRule="auto"/>
              <w:rPr>
                <w:rFonts w:eastAsia="MS Mincho" w:cs="Calibri"/>
                <w:b/>
                <w:bCs/>
                <w:sz w:val="20"/>
                <w:szCs w:val="20"/>
                <w:lang w:val="ru-RU" w:eastAsia="ja-JP"/>
              </w:rPr>
            </w:pPr>
            <w:r w:rsidRPr="00575635">
              <w:rPr>
                <w:rFonts w:eastAsia="MS Mincho" w:cs="Calibri"/>
                <w:b/>
                <w:bCs/>
                <w:sz w:val="20"/>
                <w:szCs w:val="20"/>
                <w:lang w:val="ru-RU" w:eastAsia="ja-JP"/>
              </w:rPr>
              <w:t>-Анализа на успех, изостаноци и поведение на учениците во третото тримесечие</w:t>
            </w:r>
          </w:p>
          <w:p w14:paraId="6AD2A32E" w14:textId="77777777" w:rsidR="0001797F" w:rsidRPr="00575635" w:rsidRDefault="0001797F" w:rsidP="002156C6">
            <w:pPr>
              <w:spacing w:after="0" w:line="240" w:lineRule="auto"/>
              <w:rPr>
                <w:rFonts w:eastAsia="MS Mincho" w:cs="Calibri"/>
                <w:b/>
                <w:bCs/>
                <w:sz w:val="20"/>
                <w:szCs w:val="20"/>
                <w:lang w:val="ru-RU" w:eastAsia="ja-JP"/>
              </w:rPr>
            </w:pPr>
            <w:r w:rsidRPr="00575635">
              <w:rPr>
                <w:rFonts w:eastAsia="MS Mincho" w:cs="Calibri"/>
                <w:b/>
                <w:bCs/>
                <w:sz w:val="20"/>
                <w:szCs w:val="20"/>
                <w:lang w:val="ru-RU" w:eastAsia="ja-JP"/>
              </w:rPr>
              <w:t>-Организација на велигденски хепенинг</w:t>
            </w:r>
          </w:p>
        </w:tc>
        <w:tc>
          <w:tcPr>
            <w:tcW w:w="4643" w:type="dxa"/>
            <w:tcBorders>
              <w:top w:val="single" w:sz="4" w:space="0" w:color="auto"/>
              <w:left w:val="single" w:sz="4" w:space="0" w:color="auto"/>
              <w:bottom w:val="single" w:sz="4" w:space="0" w:color="auto"/>
              <w:right w:val="single" w:sz="4" w:space="0" w:color="auto"/>
            </w:tcBorders>
            <w:shd w:val="clear" w:color="auto" w:fill="auto"/>
          </w:tcPr>
          <w:p w14:paraId="2DCAFAA6"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Вклучување на родителите во унапредување на воспитно-образовната работа</w:t>
            </w:r>
          </w:p>
          <w:p w14:paraId="5EFE6B2C"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 xml:space="preserve">Навремена подготовка за </w:t>
            </w:r>
          </w:p>
          <w:p w14:paraId="61627204"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велигденски хепенинг</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8BCE709"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Родители</w:t>
            </w:r>
          </w:p>
          <w:p w14:paraId="21F8071C"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Директор</w:t>
            </w:r>
          </w:p>
          <w:p w14:paraId="4335718C"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Наставници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451E06C"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Март/април</w:t>
            </w:r>
          </w:p>
          <w:p w14:paraId="041B83E7" w14:textId="06844AE8" w:rsidR="0001797F" w:rsidRPr="00575635" w:rsidRDefault="00575635" w:rsidP="002156C6">
            <w:pPr>
              <w:spacing w:after="0" w:line="240" w:lineRule="auto"/>
              <w:rPr>
                <w:rFonts w:eastAsia="MS Mincho" w:cs="Calibri"/>
                <w:sz w:val="20"/>
                <w:szCs w:val="20"/>
                <w:lang w:val="ru-RU" w:eastAsia="ja-JP"/>
              </w:rPr>
            </w:pPr>
            <w:r>
              <w:rPr>
                <w:rFonts w:eastAsia="MS Mincho" w:cs="Calibri"/>
                <w:sz w:val="20"/>
                <w:szCs w:val="20"/>
                <w:lang w:val="ru-RU" w:eastAsia="ja-JP"/>
              </w:rPr>
              <w:t>2025</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2E9FE15A"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Присуство на</w:t>
            </w:r>
          </w:p>
          <w:p w14:paraId="46950885"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родителите на родителски средби за увид во постигањата на учениците</w:t>
            </w:r>
          </w:p>
          <w:p w14:paraId="5E74B373"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Активна соработка на родителите со училиштето</w:t>
            </w:r>
          </w:p>
        </w:tc>
      </w:tr>
      <w:tr w:rsidR="00575635" w:rsidRPr="00575635" w14:paraId="31848490" w14:textId="77777777" w:rsidTr="00575635">
        <w:trPr>
          <w:trHeight w:val="1894"/>
          <w:jc w:val="center"/>
        </w:trPr>
        <w:tc>
          <w:tcPr>
            <w:tcW w:w="4815" w:type="dxa"/>
            <w:tcBorders>
              <w:top w:val="single" w:sz="4" w:space="0" w:color="auto"/>
              <w:left w:val="single" w:sz="4" w:space="0" w:color="auto"/>
              <w:right w:val="single" w:sz="4" w:space="0" w:color="auto"/>
            </w:tcBorders>
            <w:shd w:val="clear" w:color="auto" w:fill="FFD966" w:themeFill="accent4" w:themeFillTint="99"/>
          </w:tcPr>
          <w:p w14:paraId="4F729778" w14:textId="77777777" w:rsidR="00575635" w:rsidRPr="00575635" w:rsidRDefault="00575635" w:rsidP="002156C6">
            <w:pPr>
              <w:spacing w:after="0" w:line="240" w:lineRule="auto"/>
              <w:rPr>
                <w:rFonts w:eastAsia="MS Mincho" w:cs="Calibri"/>
                <w:b/>
                <w:bCs/>
                <w:sz w:val="20"/>
                <w:szCs w:val="20"/>
                <w:lang w:val="ru-RU" w:eastAsia="ja-JP"/>
              </w:rPr>
            </w:pPr>
            <w:r w:rsidRPr="00575635">
              <w:rPr>
                <w:rFonts w:eastAsia="MS Mincho" w:cs="Calibri"/>
                <w:b/>
                <w:bCs/>
                <w:sz w:val="20"/>
                <w:szCs w:val="20"/>
                <w:lang w:val="ru-RU" w:eastAsia="ja-JP"/>
              </w:rPr>
              <w:t>-Организација на патрониот празник</w:t>
            </w:r>
          </w:p>
          <w:p w14:paraId="7A29B54D" w14:textId="77777777" w:rsidR="00575635" w:rsidRPr="00575635" w:rsidRDefault="00575635" w:rsidP="002156C6">
            <w:pPr>
              <w:spacing w:after="0" w:line="240" w:lineRule="auto"/>
              <w:rPr>
                <w:rFonts w:eastAsia="MS Mincho" w:cs="Calibri"/>
                <w:b/>
                <w:bCs/>
                <w:sz w:val="20"/>
                <w:szCs w:val="20"/>
                <w:lang w:val="ru-RU" w:eastAsia="ja-JP"/>
              </w:rPr>
            </w:pPr>
            <w:r w:rsidRPr="00575635">
              <w:rPr>
                <w:rFonts w:eastAsia="MS Mincho" w:cs="Calibri"/>
                <w:b/>
                <w:bCs/>
                <w:sz w:val="20"/>
                <w:szCs w:val="20"/>
                <w:lang w:val="ru-RU" w:eastAsia="ja-JP"/>
              </w:rPr>
              <w:t>-Вклучување во активностите за професионално информирање и ориентирање на учениците од IX одд</w:t>
            </w:r>
          </w:p>
          <w:p w14:paraId="2D1D3B97" w14:textId="77777777" w:rsidR="00575635" w:rsidRPr="00575635" w:rsidRDefault="00575635" w:rsidP="002156C6">
            <w:pPr>
              <w:spacing w:after="0" w:line="240" w:lineRule="auto"/>
              <w:rPr>
                <w:rFonts w:eastAsia="MS Mincho" w:cs="Calibri"/>
                <w:b/>
                <w:bCs/>
                <w:sz w:val="20"/>
                <w:szCs w:val="20"/>
                <w:lang w:val="ru-RU" w:eastAsia="ja-JP"/>
              </w:rPr>
            </w:pPr>
          </w:p>
        </w:tc>
        <w:tc>
          <w:tcPr>
            <w:tcW w:w="4643" w:type="dxa"/>
            <w:tcBorders>
              <w:top w:val="single" w:sz="4" w:space="0" w:color="auto"/>
              <w:left w:val="single" w:sz="4" w:space="0" w:color="auto"/>
              <w:right w:val="single" w:sz="4" w:space="0" w:color="auto"/>
            </w:tcBorders>
            <w:shd w:val="clear" w:color="auto" w:fill="auto"/>
          </w:tcPr>
          <w:p w14:paraId="5583E9FE" w14:textId="77777777" w:rsidR="00575635" w:rsidRPr="00575635" w:rsidRDefault="00575635"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Навремена подготовка за патрониот празник</w:t>
            </w:r>
          </w:p>
          <w:p w14:paraId="40B4A2D2" w14:textId="77777777" w:rsidR="00575635" w:rsidRPr="00575635" w:rsidRDefault="00575635"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Вклучување на родителите во унапредување на воспитно-образовната работа со свој допринос за патронен празник</w:t>
            </w:r>
          </w:p>
        </w:tc>
        <w:tc>
          <w:tcPr>
            <w:tcW w:w="1985" w:type="dxa"/>
            <w:tcBorders>
              <w:top w:val="single" w:sz="4" w:space="0" w:color="auto"/>
              <w:left w:val="single" w:sz="4" w:space="0" w:color="auto"/>
              <w:right w:val="single" w:sz="4" w:space="0" w:color="auto"/>
            </w:tcBorders>
            <w:shd w:val="clear" w:color="auto" w:fill="auto"/>
          </w:tcPr>
          <w:p w14:paraId="6CD71B31" w14:textId="77777777" w:rsidR="00575635" w:rsidRPr="00575635" w:rsidRDefault="00575635"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Родители</w:t>
            </w:r>
          </w:p>
          <w:p w14:paraId="133B1CE4" w14:textId="77777777" w:rsidR="00575635" w:rsidRPr="00575635" w:rsidRDefault="00575635"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Директор</w:t>
            </w:r>
          </w:p>
          <w:p w14:paraId="5DD0147E" w14:textId="77777777" w:rsidR="00575635" w:rsidRPr="00575635" w:rsidRDefault="00575635"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Наставници</w:t>
            </w:r>
          </w:p>
        </w:tc>
        <w:tc>
          <w:tcPr>
            <w:tcW w:w="1417" w:type="dxa"/>
            <w:tcBorders>
              <w:top w:val="single" w:sz="4" w:space="0" w:color="auto"/>
              <w:left w:val="single" w:sz="4" w:space="0" w:color="auto"/>
              <w:right w:val="single" w:sz="4" w:space="0" w:color="auto"/>
            </w:tcBorders>
            <w:shd w:val="clear" w:color="auto" w:fill="auto"/>
          </w:tcPr>
          <w:p w14:paraId="12AF126C" w14:textId="77777777" w:rsidR="00575635" w:rsidRPr="00575635" w:rsidRDefault="00575635"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Мај</w:t>
            </w:r>
          </w:p>
          <w:p w14:paraId="61627B3F" w14:textId="062EC479" w:rsidR="00575635" w:rsidRPr="00575635" w:rsidRDefault="00575635" w:rsidP="002156C6">
            <w:pPr>
              <w:spacing w:after="0" w:line="240" w:lineRule="auto"/>
              <w:rPr>
                <w:rFonts w:eastAsia="MS Mincho" w:cs="Calibri"/>
                <w:sz w:val="20"/>
                <w:szCs w:val="20"/>
                <w:lang w:val="ru-RU" w:eastAsia="ja-JP"/>
              </w:rPr>
            </w:pPr>
            <w:r>
              <w:rPr>
                <w:rFonts w:eastAsia="MS Mincho" w:cs="Calibri"/>
                <w:sz w:val="20"/>
                <w:szCs w:val="20"/>
                <w:lang w:val="ru-RU" w:eastAsia="ja-JP"/>
              </w:rPr>
              <w:t>2025</w:t>
            </w:r>
          </w:p>
        </w:tc>
        <w:tc>
          <w:tcPr>
            <w:tcW w:w="3210" w:type="dxa"/>
            <w:tcBorders>
              <w:top w:val="single" w:sz="4" w:space="0" w:color="auto"/>
              <w:left w:val="single" w:sz="4" w:space="0" w:color="auto"/>
              <w:right w:val="single" w:sz="4" w:space="0" w:color="auto"/>
            </w:tcBorders>
            <w:shd w:val="clear" w:color="auto" w:fill="auto"/>
          </w:tcPr>
          <w:p w14:paraId="1A1EFAB4" w14:textId="77777777" w:rsidR="00575635" w:rsidRPr="00575635" w:rsidRDefault="00575635"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Активна соработка на родителите со училиштето</w:t>
            </w:r>
          </w:p>
        </w:tc>
      </w:tr>
      <w:tr w:rsidR="0001797F" w:rsidRPr="00575635" w14:paraId="44AE3D56" w14:textId="77777777" w:rsidTr="00575635">
        <w:trPr>
          <w:jc w:val="center"/>
        </w:trPr>
        <w:tc>
          <w:tcPr>
            <w:tcW w:w="4815"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43DE527E" w14:textId="7E45DB73" w:rsidR="0001797F" w:rsidRPr="00575635" w:rsidRDefault="0001797F" w:rsidP="002156C6">
            <w:pPr>
              <w:spacing w:after="0" w:line="240" w:lineRule="auto"/>
              <w:rPr>
                <w:rFonts w:eastAsia="MS Mincho" w:cs="Calibri"/>
                <w:b/>
                <w:bCs/>
                <w:sz w:val="20"/>
                <w:szCs w:val="20"/>
                <w:lang w:eastAsia="ja-JP"/>
              </w:rPr>
            </w:pPr>
            <w:r w:rsidRPr="00575635">
              <w:rPr>
                <w:rFonts w:eastAsia="MS Mincho" w:cs="Calibri"/>
                <w:b/>
                <w:bCs/>
                <w:sz w:val="20"/>
                <w:szCs w:val="20"/>
                <w:lang w:val="ru-RU" w:eastAsia="ja-JP"/>
              </w:rPr>
              <w:t>-Анализа на постигањата на учениците за учебната 20</w:t>
            </w:r>
            <w:r w:rsidR="00B82BE0" w:rsidRPr="00575635">
              <w:rPr>
                <w:rFonts w:eastAsia="MS Mincho" w:cs="Calibri"/>
                <w:b/>
                <w:bCs/>
                <w:sz w:val="20"/>
                <w:szCs w:val="20"/>
                <w:lang w:eastAsia="ja-JP"/>
              </w:rPr>
              <w:t>23</w:t>
            </w:r>
            <w:r w:rsidRPr="00575635">
              <w:rPr>
                <w:rFonts w:eastAsia="MS Mincho" w:cs="Calibri"/>
                <w:b/>
                <w:bCs/>
                <w:sz w:val="20"/>
                <w:szCs w:val="20"/>
                <w:lang w:val="ru-RU" w:eastAsia="ja-JP"/>
              </w:rPr>
              <w:t>/202</w:t>
            </w:r>
            <w:r w:rsidR="00B82BE0" w:rsidRPr="00575635">
              <w:rPr>
                <w:rFonts w:eastAsia="MS Mincho" w:cs="Calibri"/>
                <w:b/>
                <w:bCs/>
                <w:sz w:val="20"/>
                <w:szCs w:val="20"/>
                <w:lang w:eastAsia="ja-JP"/>
              </w:rPr>
              <w:t>4</w:t>
            </w:r>
          </w:p>
          <w:p w14:paraId="430F7EDE" w14:textId="77777777" w:rsidR="0001797F" w:rsidRPr="00575635" w:rsidRDefault="0001797F" w:rsidP="002156C6">
            <w:pPr>
              <w:spacing w:after="0" w:line="240" w:lineRule="auto"/>
              <w:rPr>
                <w:rFonts w:eastAsia="MS Mincho" w:cs="Calibri"/>
                <w:b/>
                <w:bCs/>
                <w:sz w:val="20"/>
                <w:szCs w:val="20"/>
                <w:lang w:val="ru-RU" w:eastAsia="ja-JP"/>
              </w:rPr>
            </w:pPr>
            <w:r w:rsidRPr="00575635">
              <w:rPr>
                <w:rFonts w:eastAsia="MS Mincho" w:cs="Calibri"/>
                <w:b/>
                <w:bCs/>
                <w:sz w:val="20"/>
                <w:szCs w:val="20"/>
                <w:lang w:val="ru-RU" w:eastAsia="ja-JP"/>
              </w:rPr>
              <w:t xml:space="preserve">-Информирање на родителите за учество и постигнати резултати на учениците на натпревари, </w:t>
            </w:r>
          </w:p>
          <w:p w14:paraId="4482F559" w14:textId="68E92494" w:rsidR="0001797F" w:rsidRPr="00575635" w:rsidRDefault="0001797F" w:rsidP="002156C6">
            <w:pPr>
              <w:spacing w:after="0" w:line="240" w:lineRule="auto"/>
              <w:rPr>
                <w:rFonts w:eastAsia="MS Mincho" w:cs="Calibri"/>
                <w:b/>
                <w:bCs/>
                <w:sz w:val="20"/>
                <w:szCs w:val="20"/>
                <w:lang w:val="ru-RU" w:eastAsia="ja-JP"/>
              </w:rPr>
            </w:pPr>
            <w:r w:rsidRPr="00575635">
              <w:rPr>
                <w:rFonts w:eastAsia="MS Mincho" w:cs="Calibri"/>
                <w:b/>
                <w:bCs/>
                <w:sz w:val="20"/>
                <w:szCs w:val="20"/>
                <w:lang w:val="ru-RU" w:eastAsia="ja-JP"/>
              </w:rPr>
              <w:t>-Број н</w:t>
            </w:r>
            <w:r w:rsidR="00ED30E3" w:rsidRPr="00575635">
              <w:rPr>
                <w:rFonts w:eastAsia="MS Mincho" w:cs="Calibri"/>
                <w:b/>
                <w:bCs/>
                <w:sz w:val="20"/>
                <w:szCs w:val="20"/>
                <w:lang w:val="ru-RU" w:eastAsia="ja-JP"/>
              </w:rPr>
              <w:t xml:space="preserve">а новозапишани ученици во I </w:t>
            </w:r>
            <w:r w:rsidR="00575635">
              <w:rPr>
                <w:rFonts w:eastAsia="MS Mincho" w:cs="Calibri"/>
                <w:b/>
                <w:bCs/>
                <w:sz w:val="20"/>
                <w:szCs w:val="20"/>
                <w:lang w:val="ru-RU" w:eastAsia="ja-JP"/>
              </w:rPr>
              <w:t>одд за учебната 2025/2026</w:t>
            </w:r>
            <w:r w:rsidR="00ED30E3" w:rsidRPr="00575635">
              <w:rPr>
                <w:rFonts w:eastAsia="MS Mincho" w:cs="Calibri"/>
                <w:b/>
                <w:bCs/>
                <w:sz w:val="20"/>
                <w:szCs w:val="20"/>
                <w:lang w:val="ru-RU" w:eastAsia="ja-JP"/>
              </w:rPr>
              <w:t xml:space="preserve"> год.</w:t>
            </w:r>
            <w:r w:rsidRPr="00575635">
              <w:rPr>
                <w:rFonts w:eastAsia="MS Mincho" w:cs="Calibri"/>
                <w:b/>
                <w:bCs/>
                <w:sz w:val="20"/>
                <w:szCs w:val="20"/>
                <w:lang w:val="ru-RU" w:eastAsia="ja-JP"/>
              </w:rPr>
              <w:t xml:space="preserve">; </w:t>
            </w:r>
          </w:p>
        </w:tc>
        <w:tc>
          <w:tcPr>
            <w:tcW w:w="4643" w:type="dxa"/>
            <w:tcBorders>
              <w:top w:val="single" w:sz="4" w:space="0" w:color="auto"/>
              <w:left w:val="single" w:sz="4" w:space="0" w:color="auto"/>
              <w:bottom w:val="single" w:sz="4" w:space="0" w:color="auto"/>
              <w:right w:val="single" w:sz="4" w:space="0" w:color="auto"/>
            </w:tcBorders>
            <w:shd w:val="clear" w:color="auto" w:fill="auto"/>
          </w:tcPr>
          <w:p w14:paraId="6F0B23FB"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Запазување на Законот за основно образование</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9704D6C"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Родители</w:t>
            </w:r>
          </w:p>
          <w:p w14:paraId="0456D7D1"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Директор</w:t>
            </w:r>
          </w:p>
          <w:p w14:paraId="12A22D84"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Наставници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2B8EA74"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Јуни</w:t>
            </w:r>
          </w:p>
          <w:p w14:paraId="3B076B9D" w14:textId="33F39830" w:rsidR="0001797F" w:rsidRPr="00575635" w:rsidRDefault="00575635" w:rsidP="002156C6">
            <w:pPr>
              <w:spacing w:after="0" w:line="240" w:lineRule="auto"/>
              <w:rPr>
                <w:rFonts w:eastAsia="MS Mincho" w:cs="Calibri"/>
                <w:sz w:val="20"/>
                <w:szCs w:val="20"/>
                <w:lang w:val="ru-RU" w:eastAsia="ja-JP"/>
              </w:rPr>
            </w:pPr>
            <w:r>
              <w:rPr>
                <w:rFonts w:eastAsia="MS Mincho" w:cs="Calibri"/>
                <w:sz w:val="20"/>
                <w:szCs w:val="20"/>
                <w:lang w:val="ru-RU" w:eastAsia="ja-JP"/>
              </w:rPr>
              <w:t>2025</w:t>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26B82919"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Присуство на</w:t>
            </w:r>
          </w:p>
          <w:p w14:paraId="020D6D5E" w14:textId="77777777" w:rsidR="0001797F" w:rsidRPr="00575635" w:rsidRDefault="0001797F" w:rsidP="002156C6">
            <w:pPr>
              <w:spacing w:after="0" w:line="240" w:lineRule="auto"/>
              <w:rPr>
                <w:rFonts w:eastAsia="MS Mincho" w:cs="Calibri"/>
                <w:sz w:val="20"/>
                <w:szCs w:val="20"/>
                <w:lang w:val="ru-RU" w:eastAsia="ja-JP"/>
              </w:rPr>
            </w:pPr>
            <w:r w:rsidRPr="00575635">
              <w:rPr>
                <w:rFonts w:eastAsia="MS Mincho" w:cs="Calibri"/>
                <w:sz w:val="20"/>
                <w:szCs w:val="20"/>
                <w:lang w:val="ru-RU" w:eastAsia="ja-JP"/>
              </w:rPr>
              <w:t>родителите на родителски средби за увид во постигањата на учениците</w:t>
            </w:r>
          </w:p>
          <w:p w14:paraId="582954FC" w14:textId="77777777" w:rsidR="0001797F" w:rsidRPr="00575635" w:rsidRDefault="0001797F" w:rsidP="002156C6">
            <w:pPr>
              <w:spacing w:after="0" w:line="240" w:lineRule="auto"/>
              <w:rPr>
                <w:rFonts w:eastAsia="MS Mincho" w:cs="Calibri"/>
                <w:sz w:val="20"/>
                <w:szCs w:val="20"/>
                <w:lang w:val="ru-RU" w:eastAsia="ja-JP"/>
              </w:rPr>
            </w:pPr>
          </w:p>
        </w:tc>
      </w:tr>
    </w:tbl>
    <w:p w14:paraId="6B73EB66" w14:textId="0C94BADA" w:rsidR="0001797F" w:rsidRDefault="0001797F" w:rsidP="0001797F">
      <w:pPr>
        <w:spacing w:after="11" w:line="268" w:lineRule="auto"/>
        <w:ind w:right="68"/>
        <w:jc w:val="center"/>
        <w:rPr>
          <w:rFonts w:cs="Calibri"/>
          <w:b/>
          <w:color w:val="385623" w:themeColor="accent6" w:themeShade="80"/>
          <w:sz w:val="24"/>
          <w:szCs w:val="24"/>
        </w:rPr>
      </w:pPr>
    </w:p>
    <w:p w14:paraId="40D0E73B" w14:textId="7CECE9FC" w:rsidR="00383DD5" w:rsidRDefault="00383DD5" w:rsidP="00383DD5">
      <w:pPr>
        <w:spacing w:after="11" w:line="268" w:lineRule="auto"/>
        <w:ind w:right="68"/>
        <w:rPr>
          <w:rFonts w:eastAsia="Arial" w:cs="Calibri"/>
          <w:lang w:val="mk-MK"/>
        </w:rPr>
      </w:pPr>
      <w:r>
        <w:rPr>
          <w:rFonts w:eastAsia="Arial" w:cs="Calibri"/>
          <w:lang w:val="mk-MK"/>
        </w:rPr>
        <w:t xml:space="preserve">           *</w:t>
      </w:r>
      <w:r w:rsidRPr="00383DD5">
        <w:rPr>
          <w:rFonts w:eastAsia="Arial" w:cs="Calibri"/>
        </w:rPr>
        <w:t xml:space="preserve">По потреба на секој состанок може да се разгледуваат актуелни прашања за животот и работата на училиштето, да се презентираат информации и упатства од Министерството за образование и наука, од локалната самоуправа, да се разгледуваат сознанија од родителските состаноци, состаноците на Советот на родители, Училишниот одбор, како и на стручните активи. Наставничкиот совет, донесува Одлуки во врска со реализацијата на Годишната програма на училиштето и решава по приговори од страна на родители. </w:t>
      </w:r>
      <w:r>
        <w:rPr>
          <w:rFonts w:eastAsia="Arial" w:cs="Calibri"/>
          <w:lang w:val="mk-MK"/>
        </w:rPr>
        <w:t>Бројот на состаноци може да биде и поголем во зависност од потребите</w:t>
      </w:r>
    </w:p>
    <w:p w14:paraId="7CB5D73A" w14:textId="7CA18088" w:rsidR="000B55CB" w:rsidRDefault="000B55CB" w:rsidP="001F3913">
      <w:pPr>
        <w:spacing w:after="11" w:line="268" w:lineRule="auto"/>
        <w:ind w:right="68"/>
        <w:rPr>
          <w:rFonts w:eastAsia="Arial" w:cs="Calibri"/>
          <w:i/>
          <w:color w:val="000000" w:themeColor="text1"/>
          <w:sz w:val="24"/>
          <w:szCs w:val="28"/>
          <w:lang w:val="mk-MK"/>
        </w:rPr>
      </w:pPr>
    </w:p>
    <w:p w14:paraId="3B8E0889" w14:textId="77777777" w:rsidR="00D96679" w:rsidRDefault="00D96679" w:rsidP="00701315">
      <w:pPr>
        <w:spacing w:after="11" w:line="268" w:lineRule="auto"/>
        <w:ind w:right="68"/>
        <w:jc w:val="center"/>
        <w:rPr>
          <w:rFonts w:eastAsia="Arial" w:cs="Calibri"/>
          <w:i/>
          <w:color w:val="000000" w:themeColor="text1"/>
          <w:sz w:val="24"/>
          <w:szCs w:val="28"/>
          <w:highlight w:val="lightGray"/>
          <w:lang w:val="mk-MK"/>
        </w:rPr>
      </w:pPr>
    </w:p>
    <w:p w14:paraId="59C8CAB4" w14:textId="77777777" w:rsidR="00D96679" w:rsidRDefault="00D96679" w:rsidP="00701315">
      <w:pPr>
        <w:spacing w:after="11" w:line="268" w:lineRule="auto"/>
        <w:ind w:right="68"/>
        <w:jc w:val="center"/>
        <w:rPr>
          <w:rFonts w:eastAsia="Arial" w:cs="Calibri"/>
          <w:i/>
          <w:color w:val="000000" w:themeColor="text1"/>
          <w:sz w:val="24"/>
          <w:szCs w:val="28"/>
          <w:highlight w:val="lightGray"/>
          <w:lang w:val="mk-MK"/>
        </w:rPr>
      </w:pPr>
    </w:p>
    <w:p w14:paraId="591A9C1E" w14:textId="16A52D55" w:rsidR="00C55363" w:rsidRDefault="00383DD5" w:rsidP="00701315">
      <w:pPr>
        <w:spacing w:after="11" w:line="268" w:lineRule="auto"/>
        <w:ind w:right="68"/>
        <w:jc w:val="center"/>
        <w:rPr>
          <w:rFonts w:cs="Calibri"/>
          <w:b/>
          <w:sz w:val="24"/>
          <w:szCs w:val="24"/>
        </w:rPr>
      </w:pPr>
      <w:r w:rsidRPr="008E42F3">
        <w:rPr>
          <w:rFonts w:eastAsia="Arial" w:cs="Calibri"/>
          <w:i/>
          <w:color w:val="000000" w:themeColor="text1"/>
          <w:sz w:val="24"/>
          <w:szCs w:val="28"/>
          <w:highlight w:val="lightGray"/>
          <w:lang w:val="mk-MK"/>
        </w:rPr>
        <w:lastRenderedPageBreak/>
        <w:t xml:space="preserve">Прилог бр.1.8 </w:t>
      </w:r>
      <w:r w:rsidR="00C55363" w:rsidRPr="008E42F3">
        <w:rPr>
          <w:rFonts w:eastAsia="Arial" w:cs="Calibri"/>
          <w:b/>
          <w:sz w:val="24"/>
          <w:szCs w:val="24"/>
          <w:highlight w:val="lightGray"/>
          <w:lang w:val="mk-MK"/>
        </w:rPr>
        <w:t xml:space="preserve"> </w:t>
      </w:r>
      <w:r w:rsidR="00C55363" w:rsidRPr="008E42F3">
        <w:rPr>
          <w:rFonts w:eastAsia="Arial" w:cs="Calibri"/>
          <w:b/>
          <w:sz w:val="24"/>
          <w:szCs w:val="24"/>
          <w:highlight w:val="lightGray"/>
        </w:rPr>
        <w:t>Годишна програма за работа на наставничкиот совет</w:t>
      </w:r>
      <w:r w:rsidR="00B82BE0" w:rsidRPr="008E42F3">
        <w:rPr>
          <w:rFonts w:cs="Calibri"/>
          <w:b/>
          <w:sz w:val="24"/>
          <w:szCs w:val="24"/>
          <w:highlight w:val="lightGray"/>
        </w:rPr>
        <w:t xml:space="preserve"> за учебната 202</w:t>
      </w:r>
      <w:r w:rsidR="000B55CB" w:rsidRPr="008E42F3">
        <w:rPr>
          <w:rFonts w:cs="Calibri"/>
          <w:b/>
          <w:sz w:val="24"/>
          <w:szCs w:val="24"/>
          <w:highlight w:val="lightGray"/>
          <w:lang w:val="mk-MK"/>
        </w:rPr>
        <w:t>4/25</w:t>
      </w:r>
      <w:r w:rsidR="00B82BE0" w:rsidRPr="008E42F3">
        <w:rPr>
          <w:rFonts w:cs="Calibri"/>
          <w:b/>
          <w:sz w:val="24"/>
          <w:szCs w:val="24"/>
          <w:highlight w:val="lightGray"/>
        </w:rPr>
        <w:t xml:space="preserve"> година</w:t>
      </w:r>
    </w:p>
    <w:p w14:paraId="6CF3C52F" w14:textId="77777777" w:rsidR="002C6D13" w:rsidRPr="00AF7D5A" w:rsidRDefault="002C6D13" w:rsidP="00701315">
      <w:pPr>
        <w:spacing w:after="11" w:line="268" w:lineRule="auto"/>
        <w:ind w:right="68"/>
        <w:jc w:val="center"/>
        <w:rPr>
          <w:rFonts w:eastAsia="Arial" w:cs="Calibri"/>
          <w:b/>
          <w:sz w:val="24"/>
          <w:szCs w:val="24"/>
        </w:rPr>
      </w:pPr>
    </w:p>
    <w:tbl>
      <w:tblPr>
        <w:tblStyle w:val="TableGrid0"/>
        <w:tblW w:w="15868" w:type="dxa"/>
        <w:jc w:val="center"/>
        <w:tblInd w:w="0" w:type="dxa"/>
        <w:tblCellMar>
          <w:top w:w="24" w:type="dxa"/>
          <w:left w:w="106" w:type="dxa"/>
          <w:right w:w="65" w:type="dxa"/>
        </w:tblCellMar>
        <w:tblLook w:val="04A0" w:firstRow="1" w:lastRow="0" w:firstColumn="1" w:lastColumn="0" w:noHBand="0" w:noVBand="1"/>
      </w:tblPr>
      <w:tblGrid>
        <w:gridCol w:w="1700"/>
        <w:gridCol w:w="11333"/>
        <w:gridCol w:w="2835"/>
      </w:tblGrid>
      <w:tr w:rsidR="00624FBA" w:rsidRPr="00AD0940" w14:paraId="438E4102" w14:textId="77777777" w:rsidTr="00AD0940">
        <w:trPr>
          <w:trHeight w:val="557"/>
          <w:jc w:val="center"/>
        </w:trPr>
        <w:tc>
          <w:tcPr>
            <w:tcW w:w="170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tcPr>
          <w:p w14:paraId="6CE412AC" w14:textId="77777777" w:rsidR="00624FBA" w:rsidRPr="00AD0940" w:rsidRDefault="00624FBA" w:rsidP="002156C6">
            <w:pPr>
              <w:spacing w:after="0"/>
              <w:jc w:val="center"/>
              <w:rPr>
                <w:rFonts w:cs="Calibri"/>
              </w:rPr>
            </w:pPr>
            <w:r w:rsidRPr="00AD0940">
              <w:rPr>
                <w:rFonts w:eastAsia="Arial" w:cs="Calibri"/>
                <w:b/>
                <w:sz w:val="20"/>
              </w:rPr>
              <w:t xml:space="preserve">време на реализација </w:t>
            </w:r>
          </w:p>
        </w:tc>
        <w:tc>
          <w:tcPr>
            <w:tcW w:w="11333"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tcPr>
          <w:p w14:paraId="04AD4048" w14:textId="77777777" w:rsidR="00624FBA" w:rsidRPr="00AD0940" w:rsidRDefault="00624FBA" w:rsidP="002156C6">
            <w:pPr>
              <w:spacing w:after="0"/>
              <w:ind w:right="49"/>
              <w:jc w:val="center"/>
              <w:rPr>
                <w:rFonts w:cs="Calibri"/>
              </w:rPr>
            </w:pPr>
            <w:r w:rsidRPr="00AD0940">
              <w:rPr>
                <w:rFonts w:eastAsia="Arial" w:cs="Calibri"/>
                <w:b/>
                <w:sz w:val="20"/>
              </w:rPr>
              <w:t xml:space="preserve">содржина на работа </w:t>
            </w:r>
          </w:p>
        </w:tc>
        <w:tc>
          <w:tcPr>
            <w:tcW w:w="2835"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tcPr>
          <w:p w14:paraId="0587BDF0" w14:textId="77777777" w:rsidR="00624FBA" w:rsidRPr="00AD0940" w:rsidRDefault="00624FBA" w:rsidP="002156C6">
            <w:pPr>
              <w:spacing w:after="0"/>
              <w:ind w:right="47"/>
              <w:jc w:val="center"/>
              <w:rPr>
                <w:rFonts w:cs="Calibri"/>
              </w:rPr>
            </w:pPr>
            <w:r w:rsidRPr="00AD0940">
              <w:rPr>
                <w:rFonts w:eastAsia="Arial" w:cs="Calibri"/>
                <w:b/>
                <w:sz w:val="20"/>
              </w:rPr>
              <w:t xml:space="preserve">учесници </w:t>
            </w:r>
          </w:p>
        </w:tc>
      </w:tr>
      <w:tr w:rsidR="00624FBA" w:rsidRPr="00AD0940" w14:paraId="0F1CD748" w14:textId="77777777" w:rsidTr="00AD0940">
        <w:trPr>
          <w:trHeight w:val="706"/>
          <w:jc w:val="center"/>
        </w:trPr>
        <w:tc>
          <w:tcPr>
            <w:tcW w:w="1700" w:type="dxa"/>
            <w:tcBorders>
              <w:top w:val="single" w:sz="6" w:space="0" w:color="000000"/>
              <w:left w:val="single" w:sz="6" w:space="0" w:color="000000"/>
              <w:bottom w:val="single" w:sz="6" w:space="0" w:color="000000"/>
              <w:right w:val="single" w:sz="6" w:space="0" w:color="000000"/>
            </w:tcBorders>
          </w:tcPr>
          <w:p w14:paraId="4360B2A2" w14:textId="4AA1E711" w:rsidR="00624FBA" w:rsidRPr="00AD0940" w:rsidRDefault="00B82BE0" w:rsidP="002156C6">
            <w:pPr>
              <w:spacing w:after="0"/>
              <w:ind w:right="45"/>
              <w:jc w:val="center"/>
              <w:rPr>
                <w:rFonts w:cs="Calibri"/>
              </w:rPr>
            </w:pPr>
            <w:r w:rsidRPr="00AD0940">
              <w:rPr>
                <w:rFonts w:eastAsia="Arial" w:cs="Calibri"/>
                <w:sz w:val="20"/>
                <w:lang w:val="mk-MK"/>
              </w:rPr>
              <w:t>Јули ,</w:t>
            </w:r>
            <w:r w:rsidR="000B55CB" w:rsidRPr="00AD0940">
              <w:rPr>
                <w:rFonts w:eastAsia="Arial" w:cs="Calibri"/>
                <w:sz w:val="20"/>
              </w:rPr>
              <w:t>август, 2024</w:t>
            </w:r>
            <w:r w:rsidR="00624FBA" w:rsidRPr="00AD0940">
              <w:rPr>
                <w:rFonts w:eastAsia="Arial" w:cs="Calibri"/>
                <w:sz w:val="20"/>
              </w:rPr>
              <w:t xml:space="preserve"> </w:t>
            </w:r>
          </w:p>
        </w:tc>
        <w:tc>
          <w:tcPr>
            <w:tcW w:w="11333" w:type="dxa"/>
            <w:tcBorders>
              <w:top w:val="single" w:sz="6" w:space="0" w:color="000000"/>
              <w:left w:val="single" w:sz="6" w:space="0" w:color="000000"/>
              <w:bottom w:val="single" w:sz="6" w:space="0" w:color="000000"/>
              <w:right w:val="single" w:sz="6" w:space="0" w:color="000000"/>
            </w:tcBorders>
          </w:tcPr>
          <w:p w14:paraId="6FB1C093" w14:textId="77777777" w:rsidR="00624FBA" w:rsidRPr="00AD0940" w:rsidRDefault="00624FBA" w:rsidP="00624FBA">
            <w:pPr>
              <w:spacing w:after="17"/>
              <w:ind w:right="66"/>
              <w:rPr>
                <w:rFonts w:cs="Calibri"/>
              </w:rPr>
            </w:pPr>
            <w:r w:rsidRPr="00AD0940">
              <w:rPr>
                <w:rFonts w:eastAsia="Arial" w:cs="Calibri"/>
                <w:sz w:val="20"/>
                <w:lang w:val="mk-MK"/>
              </w:rPr>
              <w:t>-</w:t>
            </w:r>
            <w:r w:rsidRPr="00AD0940">
              <w:rPr>
                <w:rFonts w:eastAsia="Arial" w:cs="Calibri"/>
                <w:sz w:val="20"/>
              </w:rPr>
              <w:t xml:space="preserve">Предлог активности за работа за следната учебна година </w:t>
            </w:r>
          </w:p>
          <w:p w14:paraId="1135AB6F" w14:textId="6602FA36" w:rsidR="00624FBA" w:rsidRPr="00AD0940" w:rsidRDefault="00624FBA" w:rsidP="00624FBA">
            <w:pPr>
              <w:spacing w:after="0"/>
              <w:ind w:right="66"/>
              <w:rPr>
                <w:rFonts w:cs="Calibri"/>
              </w:rPr>
            </w:pPr>
            <w:r w:rsidRPr="00AD0940">
              <w:rPr>
                <w:rFonts w:eastAsia="Arial" w:cs="Calibri"/>
                <w:sz w:val="20"/>
                <w:lang w:val="mk-MK"/>
              </w:rPr>
              <w:t>-</w:t>
            </w:r>
            <w:r w:rsidRPr="00AD0940">
              <w:rPr>
                <w:rFonts w:eastAsia="Arial" w:cs="Calibri"/>
                <w:sz w:val="20"/>
              </w:rPr>
              <w:t>Разгледување и предлагање на Годишниот</w:t>
            </w:r>
            <w:r w:rsidRPr="00AD0940">
              <w:rPr>
                <w:rFonts w:eastAsia="Arial" w:cs="Calibri"/>
                <w:sz w:val="20"/>
                <w:lang w:val="mk-MK"/>
              </w:rPr>
              <w:t xml:space="preserve"> </w:t>
            </w:r>
            <w:r w:rsidRPr="00AD0940">
              <w:rPr>
                <w:rFonts w:eastAsia="Arial" w:cs="Calibri"/>
                <w:sz w:val="20"/>
              </w:rPr>
              <w:t>извештај за работат</w:t>
            </w:r>
            <w:r w:rsidR="000B55CB" w:rsidRPr="00AD0940">
              <w:rPr>
                <w:rFonts w:eastAsia="Arial" w:cs="Calibri"/>
                <w:sz w:val="20"/>
              </w:rPr>
              <w:t>а на училиштето за учебната 2023/2024</w:t>
            </w:r>
            <w:r w:rsidRPr="00AD0940">
              <w:rPr>
                <w:rFonts w:eastAsia="Arial" w:cs="Calibri"/>
                <w:sz w:val="20"/>
              </w:rPr>
              <w:t xml:space="preserve"> година </w:t>
            </w:r>
          </w:p>
          <w:p w14:paraId="52FE87AE" w14:textId="672497A7" w:rsidR="00624FBA" w:rsidRPr="00AD0940" w:rsidRDefault="00624FBA" w:rsidP="00624FBA">
            <w:pPr>
              <w:spacing w:after="0"/>
              <w:ind w:right="66"/>
              <w:rPr>
                <w:rFonts w:cs="Calibri"/>
              </w:rPr>
            </w:pPr>
            <w:r w:rsidRPr="00AD0940">
              <w:rPr>
                <w:rFonts w:eastAsia="Arial" w:cs="Calibri"/>
                <w:sz w:val="20"/>
              </w:rPr>
              <w:t>- Разгледување и предлагање на Годишната програма за работ</w:t>
            </w:r>
            <w:r w:rsidR="000B55CB" w:rsidRPr="00AD0940">
              <w:rPr>
                <w:rFonts w:eastAsia="Arial" w:cs="Calibri"/>
                <w:sz w:val="20"/>
              </w:rPr>
              <w:t>а на училиштето за учебната 2024/2025</w:t>
            </w:r>
            <w:r w:rsidRPr="00AD0940">
              <w:rPr>
                <w:rFonts w:eastAsia="Arial" w:cs="Calibri"/>
                <w:sz w:val="20"/>
              </w:rPr>
              <w:t xml:space="preserve"> година. </w:t>
            </w:r>
          </w:p>
        </w:tc>
        <w:tc>
          <w:tcPr>
            <w:tcW w:w="2835" w:type="dxa"/>
            <w:tcBorders>
              <w:top w:val="single" w:sz="6" w:space="0" w:color="000000"/>
              <w:left w:val="single" w:sz="6" w:space="0" w:color="000000"/>
              <w:bottom w:val="single" w:sz="6" w:space="0" w:color="000000"/>
              <w:right w:val="single" w:sz="6" w:space="0" w:color="000000"/>
            </w:tcBorders>
          </w:tcPr>
          <w:p w14:paraId="3CCAFA6F" w14:textId="77777777" w:rsidR="00AD0940" w:rsidRDefault="00624FBA" w:rsidP="002156C6">
            <w:pPr>
              <w:spacing w:after="0"/>
              <w:ind w:left="101" w:right="152"/>
              <w:jc w:val="center"/>
              <w:rPr>
                <w:rFonts w:eastAsia="Arial" w:cs="Calibri"/>
                <w:sz w:val="20"/>
              </w:rPr>
            </w:pPr>
            <w:r w:rsidRPr="00AD0940">
              <w:rPr>
                <w:rFonts w:eastAsia="Arial" w:cs="Calibri"/>
                <w:sz w:val="20"/>
              </w:rPr>
              <w:t xml:space="preserve">директор </w:t>
            </w:r>
          </w:p>
          <w:p w14:paraId="745F1C05" w14:textId="77777777" w:rsidR="00AD0940" w:rsidRDefault="00624FBA" w:rsidP="002156C6">
            <w:pPr>
              <w:spacing w:after="0"/>
              <w:ind w:left="101" w:right="152"/>
              <w:jc w:val="center"/>
              <w:rPr>
                <w:rFonts w:eastAsia="Arial" w:cs="Calibri"/>
                <w:sz w:val="20"/>
              </w:rPr>
            </w:pPr>
            <w:r w:rsidRPr="00AD0940">
              <w:rPr>
                <w:rFonts w:eastAsia="Arial" w:cs="Calibri"/>
                <w:sz w:val="20"/>
              </w:rPr>
              <w:t>наставници</w:t>
            </w:r>
          </w:p>
          <w:p w14:paraId="09A80D8F" w14:textId="5A83263F" w:rsidR="00624FBA" w:rsidRPr="00AD0940" w:rsidRDefault="00624FBA" w:rsidP="002156C6">
            <w:pPr>
              <w:spacing w:after="0"/>
              <w:ind w:left="101" w:right="152"/>
              <w:jc w:val="center"/>
              <w:rPr>
                <w:rFonts w:cs="Calibri"/>
              </w:rPr>
            </w:pPr>
            <w:r w:rsidRPr="00AD0940">
              <w:rPr>
                <w:rFonts w:eastAsia="Arial" w:cs="Calibri"/>
                <w:sz w:val="20"/>
              </w:rPr>
              <w:t xml:space="preserve"> стр.сораб. </w:t>
            </w:r>
          </w:p>
        </w:tc>
      </w:tr>
      <w:tr w:rsidR="00624FBA" w:rsidRPr="00AD0940" w14:paraId="4DC9494F" w14:textId="77777777" w:rsidTr="00AD0940">
        <w:trPr>
          <w:trHeight w:val="704"/>
          <w:jc w:val="center"/>
        </w:trPr>
        <w:tc>
          <w:tcPr>
            <w:tcW w:w="1700" w:type="dxa"/>
            <w:tcBorders>
              <w:top w:val="single" w:sz="6" w:space="0" w:color="000000"/>
              <w:left w:val="single" w:sz="6" w:space="0" w:color="000000"/>
              <w:bottom w:val="single" w:sz="6" w:space="0" w:color="000000"/>
              <w:right w:val="single" w:sz="6" w:space="0" w:color="000000"/>
            </w:tcBorders>
          </w:tcPr>
          <w:p w14:paraId="607B9EB3" w14:textId="004E9CB5" w:rsidR="00624FBA" w:rsidRPr="00AD0940" w:rsidRDefault="000B55CB" w:rsidP="002156C6">
            <w:pPr>
              <w:spacing w:after="0"/>
              <w:ind w:right="46"/>
              <w:jc w:val="center"/>
              <w:rPr>
                <w:rFonts w:cs="Calibri"/>
              </w:rPr>
            </w:pPr>
            <w:r w:rsidRPr="00AD0940">
              <w:rPr>
                <w:rFonts w:eastAsia="Arial" w:cs="Calibri"/>
                <w:sz w:val="20"/>
              </w:rPr>
              <w:t>Август, 2024</w:t>
            </w:r>
            <w:r w:rsidR="00624FBA" w:rsidRPr="00AD0940">
              <w:rPr>
                <w:rFonts w:eastAsia="Arial" w:cs="Calibri"/>
                <w:sz w:val="20"/>
              </w:rPr>
              <w:t xml:space="preserve"> </w:t>
            </w:r>
          </w:p>
        </w:tc>
        <w:tc>
          <w:tcPr>
            <w:tcW w:w="11333" w:type="dxa"/>
            <w:tcBorders>
              <w:top w:val="single" w:sz="6" w:space="0" w:color="000000"/>
              <w:left w:val="single" w:sz="6" w:space="0" w:color="000000"/>
              <w:bottom w:val="single" w:sz="6" w:space="0" w:color="000000"/>
              <w:right w:val="single" w:sz="6" w:space="0" w:color="000000"/>
            </w:tcBorders>
          </w:tcPr>
          <w:p w14:paraId="0184260D" w14:textId="27038134" w:rsidR="00624FBA" w:rsidRPr="00AD0940" w:rsidRDefault="00624FBA" w:rsidP="002156C6">
            <w:pPr>
              <w:spacing w:after="0"/>
              <w:ind w:right="205"/>
              <w:rPr>
                <w:rFonts w:eastAsia="Arial" w:cs="Calibri"/>
                <w:sz w:val="20"/>
              </w:rPr>
            </w:pPr>
            <w:r w:rsidRPr="00AD0940">
              <w:rPr>
                <w:rFonts w:eastAsia="Arial" w:cs="Calibri"/>
                <w:sz w:val="20"/>
              </w:rPr>
              <w:t>- Распределба на часови по наставници и одделен</w:t>
            </w:r>
            <w:r w:rsidR="000B55CB" w:rsidRPr="00AD0940">
              <w:rPr>
                <w:rFonts w:eastAsia="Arial" w:cs="Calibri"/>
                <w:sz w:val="20"/>
              </w:rPr>
              <w:t>ско раководство за учебната 2024</w:t>
            </w:r>
            <w:r w:rsidRPr="00AD0940">
              <w:rPr>
                <w:rFonts w:eastAsia="Arial" w:cs="Calibri"/>
                <w:sz w:val="20"/>
              </w:rPr>
              <w:t>/202</w:t>
            </w:r>
            <w:r w:rsidR="000B55CB" w:rsidRPr="00AD0940">
              <w:rPr>
                <w:rFonts w:eastAsia="Arial" w:cs="Calibri"/>
                <w:sz w:val="20"/>
                <w:lang w:val="mk-MK"/>
              </w:rPr>
              <w:t>5</w:t>
            </w:r>
            <w:r w:rsidRPr="00AD0940">
              <w:rPr>
                <w:rFonts w:eastAsia="Arial" w:cs="Calibri"/>
                <w:sz w:val="20"/>
              </w:rPr>
              <w:t xml:space="preserve"> година и задолженија на наставниците за реализација на наставните предмети и воннаставните активности </w:t>
            </w:r>
          </w:p>
          <w:p w14:paraId="45B47F36" w14:textId="77777777" w:rsidR="00624FBA" w:rsidRPr="00AD0940" w:rsidRDefault="00624FBA" w:rsidP="002156C6">
            <w:pPr>
              <w:spacing w:after="0"/>
              <w:ind w:right="205"/>
              <w:rPr>
                <w:rFonts w:cs="Calibri"/>
              </w:rPr>
            </w:pPr>
            <w:r w:rsidRPr="00AD0940">
              <w:rPr>
                <w:rFonts w:eastAsia="Arial" w:cs="Calibri"/>
                <w:sz w:val="20"/>
              </w:rPr>
              <w:t xml:space="preserve">-  Давање насоки за планирање на воспитно – образовната работа </w:t>
            </w:r>
          </w:p>
        </w:tc>
        <w:tc>
          <w:tcPr>
            <w:tcW w:w="2835" w:type="dxa"/>
            <w:tcBorders>
              <w:top w:val="single" w:sz="6" w:space="0" w:color="000000"/>
              <w:left w:val="single" w:sz="6" w:space="0" w:color="000000"/>
              <w:bottom w:val="single" w:sz="6" w:space="0" w:color="000000"/>
              <w:right w:val="single" w:sz="6" w:space="0" w:color="000000"/>
            </w:tcBorders>
          </w:tcPr>
          <w:p w14:paraId="300152B3" w14:textId="77777777" w:rsidR="00AD0940" w:rsidRDefault="00624FBA" w:rsidP="002156C6">
            <w:pPr>
              <w:spacing w:after="0"/>
              <w:ind w:left="101" w:right="152"/>
              <w:jc w:val="center"/>
              <w:rPr>
                <w:rFonts w:eastAsia="Arial" w:cs="Calibri"/>
                <w:sz w:val="20"/>
              </w:rPr>
            </w:pPr>
            <w:r w:rsidRPr="00AD0940">
              <w:rPr>
                <w:rFonts w:eastAsia="Arial" w:cs="Calibri"/>
                <w:sz w:val="20"/>
              </w:rPr>
              <w:t xml:space="preserve">директор </w:t>
            </w:r>
          </w:p>
          <w:p w14:paraId="2CB4FE91" w14:textId="77777777" w:rsidR="00AD0940" w:rsidRDefault="00624FBA" w:rsidP="002156C6">
            <w:pPr>
              <w:spacing w:after="0"/>
              <w:ind w:left="101" w:right="152"/>
              <w:jc w:val="center"/>
              <w:rPr>
                <w:rFonts w:eastAsia="Arial" w:cs="Calibri"/>
                <w:sz w:val="20"/>
              </w:rPr>
            </w:pPr>
            <w:r w:rsidRPr="00AD0940">
              <w:rPr>
                <w:rFonts w:eastAsia="Arial" w:cs="Calibri"/>
                <w:sz w:val="20"/>
              </w:rPr>
              <w:t xml:space="preserve">наставници </w:t>
            </w:r>
          </w:p>
          <w:p w14:paraId="38812731" w14:textId="28B46C8C" w:rsidR="00624FBA" w:rsidRPr="00AD0940" w:rsidRDefault="00624FBA" w:rsidP="002156C6">
            <w:pPr>
              <w:spacing w:after="0"/>
              <w:ind w:left="101" w:right="152"/>
              <w:jc w:val="center"/>
              <w:rPr>
                <w:rFonts w:cs="Calibri"/>
              </w:rPr>
            </w:pPr>
            <w:r w:rsidRPr="00AD0940">
              <w:rPr>
                <w:rFonts w:eastAsia="Arial" w:cs="Calibri"/>
                <w:sz w:val="20"/>
              </w:rPr>
              <w:t xml:space="preserve">стр.сораб. </w:t>
            </w:r>
          </w:p>
        </w:tc>
      </w:tr>
      <w:tr w:rsidR="00624FBA" w:rsidRPr="00AD0940" w14:paraId="6537BAF8" w14:textId="77777777" w:rsidTr="00AD0940">
        <w:trPr>
          <w:trHeight w:val="397"/>
          <w:jc w:val="center"/>
        </w:trPr>
        <w:tc>
          <w:tcPr>
            <w:tcW w:w="1700" w:type="dxa"/>
            <w:tcBorders>
              <w:top w:val="single" w:sz="6" w:space="0" w:color="000000"/>
              <w:left w:val="single" w:sz="6" w:space="0" w:color="000000"/>
              <w:bottom w:val="single" w:sz="6" w:space="0" w:color="000000"/>
              <w:right w:val="single" w:sz="6" w:space="0" w:color="000000"/>
            </w:tcBorders>
          </w:tcPr>
          <w:p w14:paraId="3E0E329E" w14:textId="2D47C59C" w:rsidR="00624FBA" w:rsidRPr="00AD0940" w:rsidRDefault="000B55CB" w:rsidP="002156C6">
            <w:pPr>
              <w:spacing w:after="0"/>
              <w:jc w:val="center"/>
              <w:rPr>
                <w:rFonts w:cs="Calibri"/>
              </w:rPr>
            </w:pPr>
            <w:r w:rsidRPr="00AD0940">
              <w:rPr>
                <w:rFonts w:eastAsia="Arial" w:cs="Calibri"/>
                <w:sz w:val="20"/>
              </w:rPr>
              <w:t>Септември/ октомври, 2024</w:t>
            </w:r>
            <w:r w:rsidR="00624FBA" w:rsidRPr="00AD0940">
              <w:rPr>
                <w:rFonts w:eastAsia="Arial" w:cs="Calibri"/>
                <w:sz w:val="20"/>
              </w:rPr>
              <w:t xml:space="preserve"> </w:t>
            </w:r>
          </w:p>
        </w:tc>
        <w:tc>
          <w:tcPr>
            <w:tcW w:w="11333" w:type="dxa"/>
            <w:tcBorders>
              <w:top w:val="single" w:sz="6" w:space="0" w:color="000000"/>
              <w:left w:val="single" w:sz="6" w:space="0" w:color="000000"/>
              <w:bottom w:val="single" w:sz="6" w:space="0" w:color="000000"/>
              <w:right w:val="single" w:sz="6" w:space="0" w:color="000000"/>
            </w:tcBorders>
          </w:tcPr>
          <w:p w14:paraId="41B8A5D9" w14:textId="77777777" w:rsidR="00624FBA" w:rsidRPr="00AD0940" w:rsidRDefault="00624FBA" w:rsidP="002156C6">
            <w:pPr>
              <w:spacing w:after="0"/>
              <w:ind w:right="3724"/>
              <w:rPr>
                <w:rFonts w:cs="Calibri"/>
              </w:rPr>
            </w:pPr>
            <w:r w:rsidRPr="00AD0940">
              <w:rPr>
                <w:rFonts w:eastAsia="Arial" w:cs="Calibri"/>
                <w:sz w:val="20"/>
              </w:rPr>
              <w:t xml:space="preserve">- Информација за водењето на педагошката евиденција и документација; - Разгледување и усвојување на Закони, Правилници, програми, проекти. </w:t>
            </w:r>
          </w:p>
        </w:tc>
        <w:tc>
          <w:tcPr>
            <w:tcW w:w="2835" w:type="dxa"/>
            <w:tcBorders>
              <w:top w:val="single" w:sz="6" w:space="0" w:color="000000"/>
              <w:left w:val="single" w:sz="6" w:space="0" w:color="000000"/>
              <w:bottom w:val="single" w:sz="6" w:space="0" w:color="000000"/>
              <w:right w:val="single" w:sz="6" w:space="0" w:color="000000"/>
            </w:tcBorders>
          </w:tcPr>
          <w:p w14:paraId="63BF567D" w14:textId="77777777" w:rsidR="00624FBA" w:rsidRPr="00AD0940" w:rsidRDefault="00624FBA" w:rsidP="002156C6">
            <w:pPr>
              <w:spacing w:after="17"/>
              <w:ind w:right="48"/>
              <w:jc w:val="center"/>
              <w:rPr>
                <w:rFonts w:cs="Calibri"/>
              </w:rPr>
            </w:pPr>
            <w:r w:rsidRPr="00AD0940">
              <w:rPr>
                <w:rFonts w:eastAsia="Arial" w:cs="Calibri"/>
                <w:sz w:val="20"/>
              </w:rPr>
              <w:t xml:space="preserve">директор </w:t>
            </w:r>
          </w:p>
          <w:p w14:paraId="3E65DF63" w14:textId="77777777" w:rsidR="00624FBA" w:rsidRPr="00AD0940" w:rsidRDefault="00624FBA" w:rsidP="002156C6">
            <w:pPr>
              <w:spacing w:after="0"/>
              <w:ind w:left="130" w:right="123"/>
              <w:jc w:val="center"/>
              <w:rPr>
                <w:rFonts w:cs="Calibri"/>
              </w:rPr>
            </w:pPr>
            <w:r w:rsidRPr="00AD0940">
              <w:rPr>
                <w:rFonts w:eastAsia="Arial" w:cs="Calibri"/>
                <w:sz w:val="20"/>
              </w:rPr>
              <w:t xml:space="preserve">наставници стр.сораб. </w:t>
            </w:r>
          </w:p>
        </w:tc>
      </w:tr>
      <w:tr w:rsidR="00624FBA" w:rsidRPr="00AD0940" w14:paraId="325C0AEC" w14:textId="77777777" w:rsidTr="00AD0940">
        <w:trPr>
          <w:trHeight w:val="802"/>
          <w:jc w:val="center"/>
        </w:trPr>
        <w:tc>
          <w:tcPr>
            <w:tcW w:w="1700" w:type="dxa"/>
            <w:tcBorders>
              <w:top w:val="single" w:sz="6" w:space="0" w:color="000000"/>
              <w:left w:val="single" w:sz="6" w:space="0" w:color="000000"/>
              <w:bottom w:val="single" w:sz="6" w:space="0" w:color="000000"/>
              <w:right w:val="single" w:sz="6" w:space="0" w:color="000000"/>
            </w:tcBorders>
          </w:tcPr>
          <w:p w14:paraId="260CAC6A" w14:textId="26E4CE3B" w:rsidR="00624FBA" w:rsidRPr="00AD0940" w:rsidRDefault="000B55CB" w:rsidP="002156C6">
            <w:pPr>
              <w:spacing w:after="0"/>
              <w:ind w:left="48"/>
              <w:rPr>
                <w:rFonts w:cs="Calibri"/>
              </w:rPr>
            </w:pPr>
            <w:r w:rsidRPr="00AD0940">
              <w:rPr>
                <w:rFonts w:eastAsia="Arial" w:cs="Calibri"/>
                <w:sz w:val="20"/>
              </w:rPr>
              <w:t>Ноември, 2024</w:t>
            </w:r>
            <w:r w:rsidR="00624FBA" w:rsidRPr="00AD0940">
              <w:rPr>
                <w:rFonts w:eastAsia="Arial" w:cs="Calibri"/>
                <w:sz w:val="20"/>
              </w:rPr>
              <w:t xml:space="preserve"> </w:t>
            </w:r>
          </w:p>
        </w:tc>
        <w:tc>
          <w:tcPr>
            <w:tcW w:w="11333" w:type="dxa"/>
            <w:tcBorders>
              <w:top w:val="single" w:sz="6" w:space="0" w:color="000000"/>
              <w:left w:val="single" w:sz="6" w:space="0" w:color="000000"/>
              <w:bottom w:val="single" w:sz="6" w:space="0" w:color="000000"/>
              <w:right w:val="single" w:sz="6" w:space="0" w:color="000000"/>
            </w:tcBorders>
          </w:tcPr>
          <w:p w14:paraId="4F3F1CB3" w14:textId="77777777" w:rsidR="00624FBA" w:rsidRPr="00AD0940" w:rsidRDefault="00624FBA" w:rsidP="00624FBA">
            <w:pPr>
              <w:spacing w:after="17"/>
              <w:ind w:right="580"/>
              <w:rPr>
                <w:rFonts w:cs="Calibri"/>
              </w:rPr>
            </w:pPr>
            <w:r w:rsidRPr="00AD0940">
              <w:rPr>
                <w:rFonts w:eastAsia="Arial" w:cs="Calibri"/>
                <w:sz w:val="20"/>
                <w:lang w:val="mk-MK"/>
              </w:rPr>
              <w:t>-</w:t>
            </w:r>
            <w:r w:rsidRPr="00AD0940">
              <w:rPr>
                <w:rFonts w:eastAsia="Arial" w:cs="Calibri"/>
                <w:sz w:val="20"/>
              </w:rPr>
              <w:t xml:space="preserve">Реализацијананаставниотматеријал </w:t>
            </w:r>
          </w:p>
          <w:p w14:paraId="33C9890A" w14:textId="77777777" w:rsidR="00AD0940" w:rsidRDefault="00624FBA" w:rsidP="00624FBA">
            <w:pPr>
              <w:spacing w:after="0"/>
              <w:ind w:right="580"/>
              <w:rPr>
                <w:rFonts w:eastAsia="Arial" w:cs="Calibri"/>
                <w:sz w:val="20"/>
              </w:rPr>
            </w:pPr>
            <w:r w:rsidRPr="00AD0940">
              <w:rPr>
                <w:rFonts w:eastAsia="Arial" w:cs="Calibri"/>
                <w:sz w:val="20"/>
                <w:lang w:val="mk-MK"/>
              </w:rPr>
              <w:t>-</w:t>
            </w:r>
            <w:r w:rsidRPr="00AD0940">
              <w:rPr>
                <w:rFonts w:eastAsia="Arial" w:cs="Calibri"/>
                <w:sz w:val="20"/>
              </w:rPr>
              <w:t>Разгледување и утврдување на успехот и пов</w:t>
            </w:r>
            <w:r w:rsidR="00B82BE0" w:rsidRPr="00AD0940">
              <w:rPr>
                <w:rFonts w:eastAsia="Arial" w:cs="Calibri"/>
                <w:sz w:val="20"/>
              </w:rPr>
              <w:t>едението во текот на I тромесечј</w:t>
            </w:r>
            <w:r w:rsidRPr="00AD0940">
              <w:rPr>
                <w:rFonts w:eastAsia="Arial" w:cs="Calibri"/>
                <w:sz w:val="20"/>
              </w:rPr>
              <w:t>е од учебната година, дисциплината, редовноста и други пројавени проблеми;</w:t>
            </w:r>
          </w:p>
          <w:p w14:paraId="433CCFBA" w14:textId="6D0D56D8" w:rsidR="00624FBA" w:rsidRPr="00AD0940" w:rsidRDefault="00624FBA" w:rsidP="00624FBA">
            <w:pPr>
              <w:spacing w:after="0"/>
              <w:ind w:right="580"/>
              <w:rPr>
                <w:rFonts w:cs="Calibri"/>
              </w:rPr>
            </w:pPr>
            <w:r w:rsidRPr="00AD0940">
              <w:rPr>
                <w:rFonts w:eastAsia="Arial" w:cs="Calibri"/>
                <w:sz w:val="20"/>
              </w:rPr>
              <w:t xml:space="preserve"> - Изрекување</w:t>
            </w:r>
            <w:r w:rsidR="00AD0940">
              <w:rPr>
                <w:rFonts w:eastAsia="Arial" w:cs="Calibri"/>
                <w:sz w:val="20"/>
                <w:lang w:val="mk-MK"/>
              </w:rPr>
              <w:t xml:space="preserve"> </w:t>
            </w:r>
            <w:r w:rsidRPr="00AD0940">
              <w:rPr>
                <w:rFonts w:eastAsia="Arial" w:cs="Calibri"/>
                <w:sz w:val="20"/>
              </w:rPr>
              <w:t>н</w:t>
            </w:r>
            <w:r w:rsidR="00AD0940">
              <w:rPr>
                <w:rFonts w:eastAsia="Arial" w:cs="Calibri"/>
                <w:sz w:val="20"/>
                <w:lang w:val="mk-MK"/>
              </w:rPr>
              <w:t xml:space="preserve"> </w:t>
            </w:r>
            <w:r w:rsidRPr="00AD0940">
              <w:rPr>
                <w:rFonts w:eastAsia="Arial" w:cs="Calibri"/>
                <w:sz w:val="20"/>
              </w:rPr>
              <w:t>апедагошкимерки и</w:t>
            </w:r>
            <w:r w:rsidR="00AD0940">
              <w:rPr>
                <w:rFonts w:eastAsia="Arial" w:cs="Calibri"/>
                <w:sz w:val="20"/>
                <w:lang w:val="mk-MK"/>
              </w:rPr>
              <w:t xml:space="preserve"> </w:t>
            </w:r>
            <w:r w:rsidRPr="00AD0940">
              <w:rPr>
                <w:rFonts w:eastAsia="Arial" w:cs="Calibri"/>
                <w:sz w:val="20"/>
              </w:rPr>
              <w:t xml:space="preserve">пофалби. </w:t>
            </w:r>
          </w:p>
        </w:tc>
        <w:tc>
          <w:tcPr>
            <w:tcW w:w="2835" w:type="dxa"/>
            <w:tcBorders>
              <w:top w:val="single" w:sz="6" w:space="0" w:color="000000"/>
              <w:left w:val="single" w:sz="6" w:space="0" w:color="000000"/>
              <w:bottom w:val="single" w:sz="6" w:space="0" w:color="000000"/>
              <w:right w:val="single" w:sz="6" w:space="0" w:color="000000"/>
            </w:tcBorders>
          </w:tcPr>
          <w:p w14:paraId="0EF9DE1A" w14:textId="77777777" w:rsidR="00624FBA" w:rsidRPr="00AD0940" w:rsidRDefault="00624FBA" w:rsidP="002156C6">
            <w:pPr>
              <w:spacing w:after="17"/>
              <w:ind w:right="48"/>
              <w:jc w:val="center"/>
              <w:rPr>
                <w:rFonts w:cs="Calibri"/>
              </w:rPr>
            </w:pPr>
            <w:r w:rsidRPr="00AD0940">
              <w:rPr>
                <w:rFonts w:eastAsia="Arial" w:cs="Calibri"/>
                <w:sz w:val="20"/>
              </w:rPr>
              <w:t xml:space="preserve">директор </w:t>
            </w:r>
          </w:p>
          <w:p w14:paraId="72C0E59F" w14:textId="77777777" w:rsidR="00AD0940" w:rsidRDefault="00624FBA" w:rsidP="002156C6">
            <w:pPr>
              <w:spacing w:after="0"/>
              <w:ind w:right="51"/>
              <w:jc w:val="center"/>
              <w:rPr>
                <w:rFonts w:eastAsia="Arial" w:cs="Calibri"/>
                <w:sz w:val="20"/>
              </w:rPr>
            </w:pPr>
            <w:r w:rsidRPr="00AD0940">
              <w:rPr>
                <w:rFonts w:eastAsia="Arial" w:cs="Calibri"/>
                <w:sz w:val="20"/>
              </w:rPr>
              <w:t xml:space="preserve">наставници </w:t>
            </w:r>
          </w:p>
          <w:p w14:paraId="22CA4285" w14:textId="140DDC16" w:rsidR="00624FBA" w:rsidRPr="00AD0940" w:rsidRDefault="00624FBA" w:rsidP="002156C6">
            <w:pPr>
              <w:spacing w:after="0"/>
              <w:ind w:right="51"/>
              <w:jc w:val="center"/>
              <w:rPr>
                <w:rFonts w:cs="Calibri"/>
              </w:rPr>
            </w:pPr>
            <w:r w:rsidRPr="00AD0940">
              <w:rPr>
                <w:rFonts w:eastAsia="Arial" w:cs="Calibri"/>
                <w:sz w:val="20"/>
              </w:rPr>
              <w:t xml:space="preserve">стр.сораб. </w:t>
            </w:r>
          </w:p>
          <w:p w14:paraId="4466AF33" w14:textId="77777777" w:rsidR="00624FBA" w:rsidRPr="00AD0940" w:rsidRDefault="00624FBA" w:rsidP="002156C6">
            <w:pPr>
              <w:spacing w:after="0"/>
              <w:rPr>
                <w:rFonts w:cs="Calibri"/>
              </w:rPr>
            </w:pPr>
            <w:r w:rsidRPr="00AD0940">
              <w:rPr>
                <w:rFonts w:eastAsia="Arial" w:cs="Calibri"/>
                <w:sz w:val="20"/>
              </w:rPr>
              <w:t xml:space="preserve"> </w:t>
            </w:r>
          </w:p>
        </w:tc>
      </w:tr>
      <w:tr w:rsidR="00624FBA" w:rsidRPr="00AD0940" w14:paraId="055F3874" w14:textId="77777777" w:rsidTr="00AD0940">
        <w:trPr>
          <w:trHeight w:val="1395"/>
          <w:jc w:val="center"/>
        </w:trPr>
        <w:tc>
          <w:tcPr>
            <w:tcW w:w="1700" w:type="dxa"/>
            <w:tcBorders>
              <w:top w:val="single" w:sz="6" w:space="0" w:color="000000"/>
              <w:left w:val="single" w:sz="6" w:space="0" w:color="000000"/>
              <w:bottom w:val="single" w:sz="6" w:space="0" w:color="000000"/>
              <w:right w:val="single" w:sz="6" w:space="0" w:color="000000"/>
            </w:tcBorders>
          </w:tcPr>
          <w:p w14:paraId="101BDFF2" w14:textId="2D627F88" w:rsidR="00624FBA" w:rsidRPr="00AD0940" w:rsidRDefault="00B82BE0" w:rsidP="002156C6">
            <w:pPr>
              <w:spacing w:after="0"/>
              <w:ind w:left="86"/>
              <w:rPr>
                <w:rFonts w:cs="Calibri"/>
              </w:rPr>
            </w:pPr>
            <w:r w:rsidRPr="00AD0940">
              <w:rPr>
                <w:rFonts w:eastAsia="Arial" w:cs="Calibri"/>
                <w:sz w:val="20"/>
              </w:rPr>
              <w:t>Јануари, 2024</w:t>
            </w:r>
            <w:r w:rsidR="000B55CB" w:rsidRPr="00AD0940">
              <w:rPr>
                <w:rFonts w:eastAsia="Arial" w:cs="Calibri"/>
                <w:sz w:val="20"/>
              </w:rPr>
              <w:t>5</w:t>
            </w:r>
          </w:p>
        </w:tc>
        <w:tc>
          <w:tcPr>
            <w:tcW w:w="11333" w:type="dxa"/>
            <w:tcBorders>
              <w:top w:val="single" w:sz="6" w:space="0" w:color="000000"/>
              <w:left w:val="single" w:sz="6" w:space="0" w:color="000000"/>
              <w:bottom w:val="single" w:sz="6" w:space="0" w:color="000000"/>
              <w:right w:val="single" w:sz="6" w:space="0" w:color="000000"/>
            </w:tcBorders>
          </w:tcPr>
          <w:p w14:paraId="186B0316" w14:textId="77777777" w:rsidR="00624FBA" w:rsidRPr="00AD0940" w:rsidRDefault="00624FBA" w:rsidP="00624FBA">
            <w:pPr>
              <w:spacing w:after="17"/>
              <w:rPr>
                <w:rFonts w:cs="Calibri"/>
              </w:rPr>
            </w:pPr>
            <w:r w:rsidRPr="00AD0940">
              <w:rPr>
                <w:rFonts w:eastAsia="Arial" w:cs="Calibri"/>
                <w:sz w:val="20"/>
                <w:lang w:val="mk-MK"/>
              </w:rPr>
              <w:t>-</w:t>
            </w:r>
            <w:r w:rsidRPr="00AD0940">
              <w:rPr>
                <w:rFonts w:eastAsia="Arial" w:cs="Calibri"/>
                <w:sz w:val="20"/>
              </w:rPr>
              <w:t xml:space="preserve">Предлагање членови за Комисијата за евалуација на училиштето </w:t>
            </w:r>
          </w:p>
          <w:p w14:paraId="5C6210FF" w14:textId="77777777" w:rsidR="00624FBA" w:rsidRPr="00AD0940" w:rsidRDefault="00624FBA" w:rsidP="002156C6">
            <w:pPr>
              <w:spacing w:after="17"/>
              <w:rPr>
                <w:rFonts w:cs="Calibri"/>
              </w:rPr>
            </w:pPr>
            <w:r w:rsidRPr="00AD0940">
              <w:rPr>
                <w:rFonts w:eastAsia="Arial" w:cs="Calibri"/>
                <w:sz w:val="20"/>
              </w:rPr>
              <w:t>-Реализација</w:t>
            </w:r>
            <w:r w:rsidRPr="00AD0940">
              <w:rPr>
                <w:rFonts w:eastAsia="Arial" w:cs="Calibri"/>
                <w:sz w:val="20"/>
                <w:lang w:val="mk-MK"/>
              </w:rPr>
              <w:t xml:space="preserve"> </w:t>
            </w:r>
            <w:r w:rsidRPr="00AD0940">
              <w:rPr>
                <w:rFonts w:eastAsia="Arial" w:cs="Calibri"/>
                <w:sz w:val="20"/>
              </w:rPr>
              <w:t>на</w:t>
            </w:r>
            <w:r w:rsidRPr="00AD0940">
              <w:rPr>
                <w:rFonts w:eastAsia="Arial" w:cs="Calibri"/>
                <w:sz w:val="20"/>
                <w:lang w:val="mk-MK"/>
              </w:rPr>
              <w:t xml:space="preserve"> </w:t>
            </w:r>
            <w:r w:rsidRPr="00AD0940">
              <w:rPr>
                <w:rFonts w:eastAsia="Arial" w:cs="Calibri"/>
                <w:sz w:val="20"/>
              </w:rPr>
              <w:t>наставниот</w:t>
            </w:r>
            <w:r w:rsidRPr="00AD0940">
              <w:rPr>
                <w:rFonts w:eastAsia="Arial" w:cs="Calibri"/>
                <w:sz w:val="20"/>
                <w:lang w:val="mk-MK"/>
              </w:rPr>
              <w:t xml:space="preserve"> </w:t>
            </w:r>
            <w:r w:rsidRPr="00AD0940">
              <w:rPr>
                <w:rFonts w:eastAsia="Arial" w:cs="Calibri"/>
                <w:sz w:val="20"/>
              </w:rPr>
              <w:t>материјал</w:t>
            </w:r>
            <w:r w:rsidRPr="00AD0940">
              <w:rPr>
                <w:rFonts w:eastAsia="Arial" w:cs="Calibri"/>
                <w:sz w:val="20"/>
                <w:lang w:val="mk-MK"/>
              </w:rPr>
              <w:t xml:space="preserve"> </w:t>
            </w:r>
            <w:r w:rsidRPr="00AD0940">
              <w:rPr>
                <w:rFonts w:eastAsia="Arial" w:cs="Calibri"/>
                <w:sz w:val="20"/>
              </w:rPr>
              <w:t xml:space="preserve">по првото полугодие </w:t>
            </w:r>
          </w:p>
          <w:p w14:paraId="3932F4B5" w14:textId="77777777" w:rsidR="00624FBA" w:rsidRPr="00AD0940" w:rsidRDefault="00624FBA" w:rsidP="00624FBA">
            <w:pPr>
              <w:spacing w:after="0" w:line="276" w:lineRule="auto"/>
              <w:rPr>
                <w:rFonts w:cs="Calibri"/>
              </w:rPr>
            </w:pPr>
            <w:r w:rsidRPr="00AD0940">
              <w:rPr>
                <w:rFonts w:eastAsia="Arial" w:cs="Calibri"/>
                <w:sz w:val="20"/>
                <w:lang w:val="mk-MK"/>
              </w:rPr>
              <w:t>-</w:t>
            </w:r>
            <w:r w:rsidRPr="00AD0940">
              <w:rPr>
                <w:rFonts w:eastAsia="Arial" w:cs="Calibri"/>
                <w:sz w:val="20"/>
              </w:rPr>
              <w:t>Разгледување и утврдување на полугодишниот успех, поведение и изостаноци кај учениците, внесени во полугодишниот извештај за I</w:t>
            </w:r>
            <w:r w:rsidRPr="00AD0940">
              <w:rPr>
                <w:rFonts w:eastAsia="Arial" w:cs="Calibri"/>
                <w:sz w:val="20"/>
                <w:lang w:val="mk-MK"/>
              </w:rPr>
              <w:t xml:space="preserve"> </w:t>
            </w:r>
            <w:r w:rsidRPr="00AD0940">
              <w:rPr>
                <w:rFonts w:eastAsia="Arial" w:cs="Calibri"/>
                <w:sz w:val="20"/>
              </w:rPr>
              <w:t xml:space="preserve">полугодие; </w:t>
            </w:r>
          </w:p>
          <w:p w14:paraId="72E29712" w14:textId="77777777" w:rsidR="00624FBA" w:rsidRPr="00AD0940" w:rsidRDefault="00624FBA" w:rsidP="00624FBA">
            <w:pPr>
              <w:spacing w:after="0"/>
              <w:rPr>
                <w:rFonts w:cs="Calibri"/>
              </w:rPr>
            </w:pPr>
            <w:r w:rsidRPr="00AD0940">
              <w:rPr>
                <w:rFonts w:eastAsia="Arial" w:cs="Calibri"/>
                <w:sz w:val="20"/>
                <w:lang w:val="mk-MK"/>
              </w:rPr>
              <w:t>-</w:t>
            </w:r>
            <w:r w:rsidRPr="00AD0940">
              <w:rPr>
                <w:rFonts w:eastAsia="Arial" w:cs="Calibri"/>
                <w:sz w:val="20"/>
              </w:rPr>
              <w:t>Мерки</w:t>
            </w:r>
            <w:r w:rsidRPr="00AD0940">
              <w:rPr>
                <w:rFonts w:eastAsia="Arial" w:cs="Calibri"/>
                <w:sz w:val="20"/>
                <w:lang w:val="mk-MK"/>
              </w:rPr>
              <w:t xml:space="preserve"> </w:t>
            </w:r>
            <w:r w:rsidRPr="00AD0940">
              <w:rPr>
                <w:rFonts w:eastAsia="Arial" w:cs="Calibri"/>
                <w:sz w:val="20"/>
              </w:rPr>
              <w:t>за</w:t>
            </w:r>
            <w:r w:rsidRPr="00AD0940">
              <w:rPr>
                <w:rFonts w:eastAsia="Arial" w:cs="Calibri"/>
                <w:sz w:val="20"/>
                <w:lang w:val="mk-MK"/>
              </w:rPr>
              <w:t xml:space="preserve"> </w:t>
            </w:r>
            <w:r w:rsidRPr="00AD0940">
              <w:rPr>
                <w:rFonts w:eastAsia="Arial" w:cs="Calibri"/>
                <w:sz w:val="20"/>
              </w:rPr>
              <w:t>подобрување</w:t>
            </w:r>
            <w:r w:rsidRPr="00AD0940">
              <w:rPr>
                <w:rFonts w:eastAsia="Arial" w:cs="Calibri"/>
                <w:sz w:val="20"/>
                <w:lang w:val="mk-MK"/>
              </w:rPr>
              <w:t xml:space="preserve"> </w:t>
            </w:r>
            <w:r w:rsidRPr="00AD0940">
              <w:rPr>
                <w:rFonts w:eastAsia="Arial" w:cs="Calibri"/>
                <w:sz w:val="20"/>
              </w:rPr>
              <w:t>на</w:t>
            </w:r>
            <w:r w:rsidRPr="00AD0940">
              <w:rPr>
                <w:rFonts w:eastAsia="Arial" w:cs="Calibri"/>
                <w:sz w:val="20"/>
                <w:lang w:val="mk-MK"/>
              </w:rPr>
              <w:t xml:space="preserve"> </w:t>
            </w:r>
            <w:r w:rsidRPr="00AD0940">
              <w:rPr>
                <w:rFonts w:eastAsia="Arial" w:cs="Calibri"/>
                <w:sz w:val="20"/>
              </w:rPr>
              <w:t>успехот, дисциплината</w:t>
            </w:r>
            <w:r w:rsidRPr="00AD0940">
              <w:rPr>
                <w:rFonts w:eastAsia="Arial" w:cs="Calibri"/>
                <w:sz w:val="20"/>
                <w:lang w:val="mk-MK"/>
              </w:rPr>
              <w:t xml:space="preserve"> </w:t>
            </w:r>
            <w:r w:rsidRPr="00AD0940">
              <w:rPr>
                <w:rFonts w:eastAsia="Arial" w:cs="Calibri"/>
                <w:sz w:val="20"/>
              </w:rPr>
              <w:t>и</w:t>
            </w:r>
            <w:r w:rsidRPr="00AD0940">
              <w:rPr>
                <w:rFonts w:eastAsia="Arial" w:cs="Calibri"/>
                <w:sz w:val="20"/>
                <w:lang w:val="mk-MK"/>
              </w:rPr>
              <w:t xml:space="preserve"> </w:t>
            </w:r>
            <w:r w:rsidRPr="00AD0940">
              <w:rPr>
                <w:rFonts w:eastAsia="Arial" w:cs="Calibri"/>
                <w:sz w:val="20"/>
              </w:rPr>
              <w:t xml:space="preserve">редовноста; </w:t>
            </w:r>
          </w:p>
          <w:p w14:paraId="79CA8D24" w14:textId="31B8B822" w:rsidR="00624FBA" w:rsidRPr="00AD0940" w:rsidRDefault="00624FBA" w:rsidP="00624FBA">
            <w:pPr>
              <w:spacing w:after="0"/>
              <w:rPr>
                <w:rFonts w:eastAsia="Arial" w:cs="Calibri"/>
                <w:sz w:val="20"/>
              </w:rPr>
            </w:pPr>
            <w:r w:rsidRPr="00AD0940">
              <w:rPr>
                <w:rFonts w:eastAsia="Arial" w:cs="Calibri"/>
                <w:sz w:val="20"/>
                <w:lang w:val="mk-MK"/>
              </w:rPr>
              <w:t>-</w:t>
            </w:r>
            <w:r w:rsidRPr="00AD0940">
              <w:rPr>
                <w:rFonts w:eastAsia="Arial" w:cs="Calibri"/>
                <w:sz w:val="20"/>
              </w:rPr>
              <w:t>Изрекување</w:t>
            </w:r>
            <w:r w:rsidRPr="00AD0940">
              <w:rPr>
                <w:rFonts w:eastAsia="Arial" w:cs="Calibri"/>
                <w:sz w:val="20"/>
                <w:lang w:val="mk-MK"/>
              </w:rPr>
              <w:t xml:space="preserve"> </w:t>
            </w:r>
            <w:r w:rsidRPr="00AD0940">
              <w:rPr>
                <w:rFonts w:eastAsia="Arial" w:cs="Calibri"/>
                <w:sz w:val="20"/>
              </w:rPr>
              <w:t>на</w:t>
            </w:r>
            <w:r w:rsidRPr="00AD0940">
              <w:rPr>
                <w:rFonts w:eastAsia="Arial" w:cs="Calibri"/>
                <w:sz w:val="20"/>
                <w:lang w:val="mk-MK"/>
              </w:rPr>
              <w:t xml:space="preserve"> </w:t>
            </w:r>
            <w:r w:rsidRPr="00AD0940">
              <w:rPr>
                <w:rFonts w:eastAsia="Arial" w:cs="Calibri"/>
                <w:sz w:val="20"/>
              </w:rPr>
              <w:t>педагошки</w:t>
            </w:r>
            <w:r w:rsidRPr="00AD0940">
              <w:rPr>
                <w:rFonts w:eastAsia="Arial" w:cs="Calibri"/>
                <w:sz w:val="20"/>
                <w:lang w:val="mk-MK"/>
              </w:rPr>
              <w:t xml:space="preserve"> </w:t>
            </w:r>
            <w:r w:rsidR="00AD0940">
              <w:rPr>
                <w:rFonts w:eastAsia="Arial" w:cs="Calibri"/>
                <w:sz w:val="20"/>
              </w:rPr>
              <w:t>мерки, п</w:t>
            </w:r>
            <w:r w:rsidRPr="00AD0940">
              <w:rPr>
                <w:rFonts w:eastAsia="Arial" w:cs="Calibri"/>
                <w:sz w:val="20"/>
              </w:rPr>
              <w:t>офалби</w:t>
            </w:r>
            <w:r w:rsidRPr="00AD0940">
              <w:rPr>
                <w:rFonts w:eastAsia="Arial" w:cs="Calibri"/>
                <w:sz w:val="20"/>
                <w:lang w:val="mk-MK"/>
              </w:rPr>
              <w:t xml:space="preserve"> </w:t>
            </w:r>
            <w:r w:rsidRPr="00AD0940">
              <w:rPr>
                <w:rFonts w:eastAsia="Arial" w:cs="Calibri"/>
                <w:sz w:val="20"/>
              </w:rPr>
              <w:t>и</w:t>
            </w:r>
            <w:r w:rsidRPr="00AD0940">
              <w:rPr>
                <w:rFonts w:eastAsia="Arial" w:cs="Calibri"/>
                <w:sz w:val="20"/>
                <w:lang w:val="mk-MK"/>
              </w:rPr>
              <w:t xml:space="preserve"> </w:t>
            </w:r>
            <w:r w:rsidRPr="00AD0940">
              <w:rPr>
                <w:rFonts w:eastAsia="Arial" w:cs="Calibri"/>
                <w:sz w:val="20"/>
              </w:rPr>
              <w:t xml:space="preserve">награди. </w:t>
            </w:r>
          </w:p>
        </w:tc>
        <w:tc>
          <w:tcPr>
            <w:tcW w:w="2835" w:type="dxa"/>
            <w:tcBorders>
              <w:top w:val="single" w:sz="6" w:space="0" w:color="000000"/>
              <w:left w:val="single" w:sz="6" w:space="0" w:color="000000"/>
              <w:bottom w:val="single" w:sz="6" w:space="0" w:color="000000"/>
              <w:right w:val="single" w:sz="6" w:space="0" w:color="000000"/>
            </w:tcBorders>
          </w:tcPr>
          <w:p w14:paraId="6A9584CD" w14:textId="77777777" w:rsidR="00624FBA" w:rsidRPr="00AD0940" w:rsidRDefault="00624FBA" w:rsidP="002156C6">
            <w:pPr>
              <w:spacing w:after="17"/>
              <w:ind w:right="48"/>
              <w:jc w:val="center"/>
              <w:rPr>
                <w:rFonts w:cs="Calibri"/>
              </w:rPr>
            </w:pPr>
            <w:r w:rsidRPr="00AD0940">
              <w:rPr>
                <w:rFonts w:eastAsia="Arial" w:cs="Calibri"/>
                <w:sz w:val="20"/>
              </w:rPr>
              <w:t xml:space="preserve">директор </w:t>
            </w:r>
          </w:p>
          <w:p w14:paraId="7B182765" w14:textId="77777777" w:rsidR="00AD0940" w:rsidRDefault="00624FBA" w:rsidP="002156C6">
            <w:pPr>
              <w:spacing w:after="0"/>
              <w:ind w:left="130" w:right="123"/>
              <w:jc w:val="center"/>
              <w:rPr>
                <w:rFonts w:eastAsia="Arial" w:cs="Calibri"/>
                <w:sz w:val="20"/>
              </w:rPr>
            </w:pPr>
            <w:r w:rsidRPr="00AD0940">
              <w:rPr>
                <w:rFonts w:eastAsia="Arial" w:cs="Calibri"/>
                <w:sz w:val="20"/>
              </w:rPr>
              <w:t xml:space="preserve">наставници </w:t>
            </w:r>
          </w:p>
          <w:p w14:paraId="0514ADE1" w14:textId="128E607C" w:rsidR="00624FBA" w:rsidRPr="00AD0940" w:rsidRDefault="00624FBA" w:rsidP="002156C6">
            <w:pPr>
              <w:spacing w:after="0"/>
              <w:ind w:left="130" w:right="123"/>
              <w:jc w:val="center"/>
              <w:rPr>
                <w:rFonts w:cs="Calibri"/>
              </w:rPr>
            </w:pPr>
            <w:r w:rsidRPr="00AD0940">
              <w:rPr>
                <w:rFonts w:eastAsia="Arial" w:cs="Calibri"/>
                <w:sz w:val="20"/>
              </w:rPr>
              <w:t xml:space="preserve">стр.сораб. </w:t>
            </w:r>
          </w:p>
        </w:tc>
      </w:tr>
      <w:tr w:rsidR="00624FBA" w:rsidRPr="00AD0940" w14:paraId="1FA924C2" w14:textId="77777777" w:rsidTr="00AD0940">
        <w:trPr>
          <w:trHeight w:val="936"/>
          <w:jc w:val="center"/>
        </w:trPr>
        <w:tc>
          <w:tcPr>
            <w:tcW w:w="1700" w:type="dxa"/>
            <w:tcBorders>
              <w:top w:val="single" w:sz="6" w:space="0" w:color="000000"/>
              <w:left w:val="single" w:sz="6" w:space="0" w:color="000000"/>
              <w:bottom w:val="single" w:sz="6" w:space="0" w:color="000000"/>
              <w:right w:val="single" w:sz="6" w:space="0" w:color="000000"/>
            </w:tcBorders>
          </w:tcPr>
          <w:p w14:paraId="310577F5" w14:textId="77777777" w:rsidR="00624FBA" w:rsidRPr="00AD0940" w:rsidRDefault="00624FBA" w:rsidP="002156C6">
            <w:pPr>
              <w:spacing w:after="0"/>
              <w:jc w:val="center"/>
              <w:rPr>
                <w:rFonts w:eastAsia="Arial" w:cs="Calibri"/>
                <w:sz w:val="20"/>
              </w:rPr>
            </w:pPr>
            <w:r w:rsidRPr="00AD0940">
              <w:rPr>
                <w:rFonts w:eastAsia="Arial" w:cs="Calibri"/>
                <w:sz w:val="20"/>
              </w:rPr>
              <w:t>Март/Април,</w:t>
            </w:r>
          </w:p>
          <w:p w14:paraId="39D7C639" w14:textId="55BC0C29" w:rsidR="00624FBA" w:rsidRPr="00AD0940" w:rsidRDefault="000B55CB" w:rsidP="002156C6">
            <w:pPr>
              <w:spacing w:after="0"/>
              <w:jc w:val="center"/>
              <w:rPr>
                <w:rFonts w:cs="Calibri"/>
              </w:rPr>
            </w:pPr>
            <w:r w:rsidRPr="00AD0940">
              <w:rPr>
                <w:rFonts w:eastAsia="Arial" w:cs="Calibri"/>
                <w:sz w:val="20"/>
              </w:rPr>
              <w:t>2025</w:t>
            </w:r>
          </w:p>
        </w:tc>
        <w:tc>
          <w:tcPr>
            <w:tcW w:w="11333" w:type="dxa"/>
            <w:tcBorders>
              <w:top w:val="single" w:sz="6" w:space="0" w:color="000000"/>
              <w:left w:val="single" w:sz="6" w:space="0" w:color="000000"/>
              <w:bottom w:val="single" w:sz="6" w:space="0" w:color="000000"/>
              <w:right w:val="single" w:sz="6" w:space="0" w:color="000000"/>
            </w:tcBorders>
          </w:tcPr>
          <w:p w14:paraId="25DC58D8" w14:textId="77777777" w:rsidR="00624FBA" w:rsidRPr="00AD0940" w:rsidRDefault="00624FBA" w:rsidP="00624FBA">
            <w:pPr>
              <w:spacing w:after="16"/>
              <w:rPr>
                <w:rFonts w:cs="Calibri"/>
              </w:rPr>
            </w:pPr>
            <w:r w:rsidRPr="00AD0940">
              <w:rPr>
                <w:rFonts w:eastAsia="Arial" w:cs="Calibri"/>
                <w:sz w:val="20"/>
                <w:lang w:val="mk-MK"/>
              </w:rPr>
              <w:t>-</w:t>
            </w:r>
            <w:r w:rsidRPr="00AD0940">
              <w:rPr>
                <w:rFonts w:eastAsia="Arial" w:cs="Calibri"/>
                <w:sz w:val="20"/>
              </w:rPr>
              <w:t xml:space="preserve">Реализација на наставниот материјал по III тромесечие </w:t>
            </w:r>
          </w:p>
          <w:p w14:paraId="11490BAC" w14:textId="77777777" w:rsidR="00624FBA" w:rsidRPr="00AD0940" w:rsidRDefault="00624FBA" w:rsidP="00624FBA">
            <w:pPr>
              <w:spacing w:after="0" w:line="277" w:lineRule="auto"/>
              <w:rPr>
                <w:rFonts w:cs="Calibri"/>
              </w:rPr>
            </w:pPr>
            <w:r w:rsidRPr="00AD0940">
              <w:rPr>
                <w:rFonts w:eastAsia="Arial" w:cs="Calibri"/>
                <w:sz w:val="20"/>
                <w:lang w:val="mk-MK"/>
              </w:rPr>
              <w:t>-</w:t>
            </w:r>
            <w:r w:rsidRPr="00AD0940">
              <w:rPr>
                <w:rFonts w:eastAsia="Arial" w:cs="Calibri"/>
                <w:sz w:val="20"/>
              </w:rPr>
              <w:t xml:space="preserve">Разгледување и утврдување на успехот и поведението, редовнстаидисциплинатавотекотна III томесечиеодучебнатагодина; </w:t>
            </w:r>
          </w:p>
          <w:p w14:paraId="3A51779D" w14:textId="77777777" w:rsidR="00624FBA" w:rsidRPr="00AD0940" w:rsidRDefault="00624FBA" w:rsidP="00624FBA">
            <w:pPr>
              <w:spacing w:after="0"/>
              <w:rPr>
                <w:rFonts w:cs="Calibri"/>
              </w:rPr>
            </w:pPr>
            <w:r w:rsidRPr="00AD0940">
              <w:rPr>
                <w:rFonts w:eastAsia="Arial" w:cs="Calibri"/>
                <w:sz w:val="20"/>
                <w:lang w:val="mk-MK"/>
              </w:rPr>
              <w:t>-</w:t>
            </w:r>
            <w:r w:rsidRPr="00AD0940">
              <w:rPr>
                <w:rFonts w:eastAsia="Arial" w:cs="Calibri"/>
                <w:sz w:val="20"/>
              </w:rPr>
              <w:t>Изрекување</w:t>
            </w:r>
            <w:r w:rsidRPr="00AD0940">
              <w:rPr>
                <w:rFonts w:eastAsia="Arial" w:cs="Calibri"/>
                <w:sz w:val="20"/>
                <w:lang w:val="mk-MK"/>
              </w:rPr>
              <w:t xml:space="preserve"> </w:t>
            </w:r>
            <w:r w:rsidRPr="00AD0940">
              <w:rPr>
                <w:rFonts w:eastAsia="Arial" w:cs="Calibri"/>
                <w:sz w:val="20"/>
              </w:rPr>
              <w:t>на</w:t>
            </w:r>
            <w:r w:rsidRPr="00AD0940">
              <w:rPr>
                <w:rFonts w:eastAsia="Arial" w:cs="Calibri"/>
                <w:sz w:val="20"/>
                <w:lang w:val="mk-MK"/>
              </w:rPr>
              <w:t xml:space="preserve"> </w:t>
            </w:r>
            <w:r w:rsidRPr="00AD0940">
              <w:rPr>
                <w:rFonts w:eastAsia="Arial" w:cs="Calibri"/>
                <w:sz w:val="20"/>
              </w:rPr>
              <w:t>педагошки</w:t>
            </w:r>
            <w:r w:rsidRPr="00AD0940">
              <w:rPr>
                <w:rFonts w:eastAsia="Arial" w:cs="Calibri"/>
                <w:sz w:val="20"/>
                <w:lang w:val="mk-MK"/>
              </w:rPr>
              <w:t xml:space="preserve"> </w:t>
            </w:r>
            <w:r w:rsidRPr="00AD0940">
              <w:rPr>
                <w:rFonts w:eastAsia="Arial" w:cs="Calibri"/>
                <w:sz w:val="20"/>
              </w:rPr>
              <w:t>мерки и</w:t>
            </w:r>
            <w:r w:rsidRPr="00AD0940">
              <w:rPr>
                <w:rFonts w:eastAsia="Arial" w:cs="Calibri"/>
                <w:sz w:val="20"/>
                <w:lang w:val="mk-MK"/>
              </w:rPr>
              <w:t xml:space="preserve"> </w:t>
            </w:r>
            <w:r w:rsidRPr="00AD0940">
              <w:rPr>
                <w:rFonts w:eastAsia="Arial" w:cs="Calibri"/>
                <w:sz w:val="20"/>
              </w:rPr>
              <w:t xml:space="preserve">пофалби </w:t>
            </w:r>
          </w:p>
        </w:tc>
        <w:tc>
          <w:tcPr>
            <w:tcW w:w="2835" w:type="dxa"/>
            <w:tcBorders>
              <w:top w:val="single" w:sz="6" w:space="0" w:color="000000"/>
              <w:left w:val="single" w:sz="6" w:space="0" w:color="000000"/>
              <w:bottom w:val="single" w:sz="6" w:space="0" w:color="000000"/>
              <w:right w:val="single" w:sz="6" w:space="0" w:color="000000"/>
            </w:tcBorders>
          </w:tcPr>
          <w:p w14:paraId="6266895D" w14:textId="77777777" w:rsidR="00624FBA" w:rsidRPr="00AD0940" w:rsidRDefault="00624FBA" w:rsidP="002156C6">
            <w:pPr>
              <w:spacing w:after="17"/>
              <w:ind w:right="48"/>
              <w:jc w:val="center"/>
              <w:rPr>
                <w:rFonts w:cs="Calibri"/>
              </w:rPr>
            </w:pPr>
            <w:r w:rsidRPr="00AD0940">
              <w:rPr>
                <w:rFonts w:eastAsia="Arial" w:cs="Calibri"/>
                <w:sz w:val="20"/>
              </w:rPr>
              <w:t xml:space="preserve">директор  </w:t>
            </w:r>
          </w:p>
          <w:p w14:paraId="7F8BE736" w14:textId="77777777" w:rsidR="00AD0940" w:rsidRDefault="00624FBA" w:rsidP="002156C6">
            <w:pPr>
              <w:spacing w:after="0"/>
              <w:ind w:left="130" w:right="123"/>
              <w:jc w:val="center"/>
              <w:rPr>
                <w:rFonts w:eastAsia="Arial" w:cs="Calibri"/>
                <w:sz w:val="20"/>
              </w:rPr>
            </w:pPr>
            <w:r w:rsidRPr="00AD0940">
              <w:rPr>
                <w:rFonts w:eastAsia="Arial" w:cs="Calibri"/>
                <w:sz w:val="20"/>
              </w:rPr>
              <w:t xml:space="preserve">наставници </w:t>
            </w:r>
          </w:p>
          <w:p w14:paraId="12B0B1FE" w14:textId="59CF44B6" w:rsidR="00624FBA" w:rsidRPr="00AD0940" w:rsidRDefault="00624FBA" w:rsidP="002156C6">
            <w:pPr>
              <w:spacing w:after="0"/>
              <w:ind w:left="130" w:right="123"/>
              <w:jc w:val="center"/>
              <w:rPr>
                <w:rFonts w:cs="Calibri"/>
              </w:rPr>
            </w:pPr>
            <w:r w:rsidRPr="00AD0940">
              <w:rPr>
                <w:rFonts w:eastAsia="Arial" w:cs="Calibri"/>
                <w:sz w:val="20"/>
              </w:rPr>
              <w:t xml:space="preserve">стр.сораб. </w:t>
            </w:r>
          </w:p>
        </w:tc>
      </w:tr>
      <w:tr w:rsidR="00624FBA" w:rsidRPr="00AD0940" w14:paraId="7A553EC5" w14:textId="77777777" w:rsidTr="00AD0940">
        <w:trPr>
          <w:trHeight w:val="473"/>
          <w:jc w:val="center"/>
        </w:trPr>
        <w:tc>
          <w:tcPr>
            <w:tcW w:w="1700" w:type="dxa"/>
            <w:tcBorders>
              <w:top w:val="single" w:sz="6" w:space="0" w:color="000000"/>
              <w:left w:val="single" w:sz="6" w:space="0" w:color="000000"/>
              <w:bottom w:val="single" w:sz="6" w:space="0" w:color="000000"/>
              <w:right w:val="single" w:sz="6" w:space="0" w:color="000000"/>
            </w:tcBorders>
          </w:tcPr>
          <w:p w14:paraId="36F3E4E5" w14:textId="7CF14A37" w:rsidR="00624FBA" w:rsidRPr="00AD0940" w:rsidRDefault="000B55CB" w:rsidP="002156C6">
            <w:pPr>
              <w:spacing w:after="0"/>
              <w:ind w:right="43"/>
              <w:jc w:val="center"/>
              <w:rPr>
                <w:rFonts w:cs="Calibri"/>
              </w:rPr>
            </w:pPr>
            <w:r w:rsidRPr="00AD0940">
              <w:rPr>
                <w:rFonts w:eastAsia="Arial" w:cs="Calibri"/>
                <w:sz w:val="20"/>
              </w:rPr>
              <w:t>Мај, 2025</w:t>
            </w:r>
            <w:r w:rsidR="00624FBA" w:rsidRPr="00AD0940">
              <w:rPr>
                <w:rFonts w:eastAsia="Arial" w:cs="Calibri"/>
                <w:sz w:val="20"/>
              </w:rPr>
              <w:t xml:space="preserve"> </w:t>
            </w:r>
          </w:p>
        </w:tc>
        <w:tc>
          <w:tcPr>
            <w:tcW w:w="11333" w:type="dxa"/>
            <w:tcBorders>
              <w:top w:val="single" w:sz="6" w:space="0" w:color="000000"/>
              <w:left w:val="single" w:sz="6" w:space="0" w:color="000000"/>
              <w:bottom w:val="single" w:sz="6" w:space="0" w:color="000000"/>
              <w:right w:val="single" w:sz="6" w:space="0" w:color="000000"/>
            </w:tcBorders>
          </w:tcPr>
          <w:p w14:paraId="45A0E46E" w14:textId="77777777" w:rsidR="00624FBA" w:rsidRPr="00AD0940" w:rsidRDefault="00624FBA" w:rsidP="00C07581">
            <w:pPr>
              <w:numPr>
                <w:ilvl w:val="0"/>
                <w:numId w:val="10"/>
              </w:numPr>
              <w:spacing w:after="17"/>
              <w:ind w:hanging="122"/>
              <w:rPr>
                <w:rFonts w:cs="Calibri"/>
              </w:rPr>
            </w:pPr>
            <w:r w:rsidRPr="00AD0940">
              <w:rPr>
                <w:rFonts w:eastAsia="Arial" w:cs="Calibri"/>
                <w:sz w:val="20"/>
              </w:rPr>
              <w:t xml:space="preserve">Подготовка за одбележување на Денот на училиштето </w:t>
            </w:r>
          </w:p>
          <w:p w14:paraId="4868357D" w14:textId="77777777" w:rsidR="00624FBA" w:rsidRPr="00AD0940" w:rsidRDefault="00624FBA" w:rsidP="00C07581">
            <w:pPr>
              <w:numPr>
                <w:ilvl w:val="0"/>
                <w:numId w:val="10"/>
              </w:numPr>
              <w:spacing w:after="0"/>
              <w:ind w:hanging="122"/>
              <w:rPr>
                <w:rFonts w:cs="Calibri"/>
              </w:rPr>
            </w:pPr>
            <w:r w:rsidRPr="00AD0940">
              <w:rPr>
                <w:rFonts w:eastAsia="Arial" w:cs="Calibri"/>
                <w:sz w:val="20"/>
              </w:rPr>
              <w:t xml:space="preserve">Избирање на првенец на генерација со континуирано одличен успех </w:t>
            </w:r>
          </w:p>
        </w:tc>
        <w:tc>
          <w:tcPr>
            <w:tcW w:w="2835" w:type="dxa"/>
            <w:tcBorders>
              <w:top w:val="single" w:sz="6" w:space="0" w:color="000000"/>
              <w:left w:val="single" w:sz="6" w:space="0" w:color="000000"/>
              <w:bottom w:val="single" w:sz="6" w:space="0" w:color="000000"/>
              <w:right w:val="single" w:sz="6" w:space="0" w:color="000000"/>
            </w:tcBorders>
          </w:tcPr>
          <w:p w14:paraId="5065B8C8" w14:textId="77777777" w:rsidR="00AD0940" w:rsidRDefault="00624FBA" w:rsidP="002156C6">
            <w:pPr>
              <w:spacing w:after="0"/>
              <w:ind w:left="101" w:right="121"/>
              <w:jc w:val="center"/>
              <w:rPr>
                <w:rFonts w:eastAsia="Arial" w:cs="Calibri"/>
                <w:sz w:val="20"/>
              </w:rPr>
            </w:pPr>
            <w:r w:rsidRPr="00AD0940">
              <w:rPr>
                <w:rFonts w:eastAsia="Arial" w:cs="Calibri"/>
                <w:sz w:val="20"/>
              </w:rPr>
              <w:t xml:space="preserve">директор  </w:t>
            </w:r>
          </w:p>
          <w:p w14:paraId="5459198E" w14:textId="77777777" w:rsidR="00AD0940" w:rsidRDefault="00624FBA" w:rsidP="002156C6">
            <w:pPr>
              <w:spacing w:after="0"/>
              <w:ind w:left="101" w:right="121"/>
              <w:jc w:val="center"/>
              <w:rPr>
                <w:rFonts w:eastAsia="Arial" w:cs="Calibri"/>
                <w:sz w:val="20"/>
              </w:rPr>
            </w:pPr>
            <w:r w:rsidRPr="00AD0940">
              <w:rPr>
                <w:rFonts w:eastAsia="Arial" w:cs="Calibri"/>
                <w:sz w:val="20"/>
              </w:rPr>
              <w:t xml:space="preserve">наставници </w:t>
            </w:r>
          </w:p>
          <w:p w14:paraId="60D8DAF8" w14:textId="41116B95" w:rsidR="00624FBA" w:rsidRPr="00AD0940" w:rsidRDefault="00624FBA" w:rsidP="002156C6">
            <w:pPr>
              <w:spacing w:after="0"/>
              <w:ind w:left="101" w:right="121"/>
              <w:jc w:val="center"/>
              <w:rPr>
                <w:rFonts w:cs="Calibri"/>
              </w:rPr>
            </w:pPr>
            <w:r w:rsidRPr="00AD0940">
              <w:rPr>
                <w:rFonts w:eastAsia="Arial" w:cs="Calibri"/>
                <w:sz w:val="20"/>
              </w:rPr>
              <w:t xml:space="preserve">стр.сораб. </w:t>
            </w:r>
          </w:p>
        </w:tc>
      </w:tr>
      <w:tr w:rsidR="00624FBA" w:rsidRPr="00AD0940" w14:paraId="2B6547BC" w14:textId="77777777" w:rsidTr="00AD0940">
        <w:trPr>
          <w:trHeight w:val="446"/>
          <w:jc w:val="center"/>
        </w:trPr>
        <w:tc>
          <w:tcPr>
            <w:tcW w:w="1700" w:type="dxa"/>
            <w:tcBorders>
              <w:top w:val="single" w:sz="6" w:space="0" w:color="000000"/>
              <w:left w:val="single" w:sz="6" w:space="0" w:color="000000"/>
              <w:bottom w:val="single" w:sz="6" w:space="0" w:color="000000"/>
              <w:right w:val="single" w:sz="6" w:space="0" w:color="000000"/>
            </w:tcBorders>
          </w:tcPr>
          <w:p w14:paraId="3356143D" w14:textId="261B192A" w:rsidR="00624FBA" w:rsidRPr="00AD0940" w:rsidRDefault="00ED30E3" w:rsidP="002156C6">
            <w:pPr>
              <w:spacing w:after="0"/>
              <w:ind w:left="12"/>
              <w:rPr>
                <w:rFonts w:cs="Calibri"/>
              </w:rPr>
            </w:pPr>
            <w:r w:rsidRPr="00AD0940">
              <w:rPr>
                <w:rFonts w:eastAsia="Arial" w:cs="Calibri"/>
                <w:sz w:val="20"/>
              </w:rPr>
              <w:t>Јуни, јул</w:t>
            </w:r>
            <w:r w:rsidR="000B55CB" w:rsidRPr="00AD0940">
              <w:rPr>
                <w:rFonts w:eastAsia="Arial" w:cs="Calibri"/>
                <w:sz w:val="20"/>
              </w:rPr>
              <w:t>и, 2025</w:t>
            </w:r>
          </w:p>
        </w:tc>
        <w:tc>
          <w:tcPr>
            <w:tcW w:w="11333" w:type="dxa"/>
            <w:tcBorders>
              <w:top w:val="single" w:sz="6" w:space="0" w:color="000000"/>
              <w:left w:val="single" w:sz="6" w:space="0" w:color="000000"/>
              <w:bottom w:val="single" w:sz="6" w:space="0" w:color="000000"/>
              <w:right w:val="single" w:sz="6" w:space="0" w:color="000000"/>
            </w:tcBorders>
          </w:tcPr>
          <w:p w14:paraId="085327A1" w14:textId="77777777" w:rsidR="00624FBA" w:rsidRPr="00AD0940" w:rsidRDefault="00624FBA" w:rsidP="00624FBA">
            <w:pPr>
              <w:spacing w:after="15"/>
              <w:rPr>
                <w:rFonts w:cs="Calibri"/>
              </w:rPr>
            </w:pPr>
            <w:r w:rsidRPr="00AD0940">
              <w:rPr>
                <w:rFonts w:eastAsia="Arial" w:cs="Calibri"/>
                <w:sz w:val="20"/>
                <w:lang w:val="mk-MK"/>
              </w:rPr>
              <w:t>-</w:t>
            </w:r>
            <w:r w:rsidRPr="00AD0940">
              <w:rPr>
                <w:rFonts w:eastAsia="Arial" w:cs="Calibri"/>
                <w:sz w:val="20"/>
              </w:rPr>
              <w:t xml:space="preserve">Реализација на наставниот материјал на крајот од учебната година </w:t>
            </w:r>
          </w:p>
          <w:p w14:paraId="7923F931" w14:textId="77777777" w:rsidR="00624FBA" w:rsidRPr="00AD0940" w:rsidRDefault="00624FBA" w:rsidP="00624FBA">
            <w:pPr>
              <w:spacing w:after="17"/>
              <w:rPr>
                <w:rFonts w:cs="Calibri"/>
              </w:rPr>
            </w:pPr>
            <w:r w:rsidRPr="00AD0940">
              <w:rPr>
                <w:rFonts w:eastAsia="Arial" w:cs="Calibri"/>
                <w:sz w:val="20"/>
                <w:lang w:val="mk-MK"/>
              </w:rPr>
              <w:t>-</w:t>
            </w:r>
            <w:r w:rsidRPr="00AD0940">
              <w:rPr>
                <w:rFonts w:eastAsia="Arial" w:cs="Calibri"/>
                <w:sz w:val="20"/>
              </w:rPr>
              <w:t>Разгледување</w:t>
            </w:r>
            <w:r w:rsidRPr="00AD0940">
              <w:rPr>
                <w:rFonts w:eastAsia="Arial" w:cs="Calibri"/>
                <w:sz w:val="20"/>
                <w:lang w:val="mk-MK"/>
              </w:rPr>
              <w:t xml:space="preserve"> </w:t>
            </w:r>
            <w:r w:rsidRPr="00AD0940">
              <w:rPr>
                <w:rFonts w:eastAsia="Arial" w:cs="Calibri"/>
                <w:sz w:val="20"/>
              </w:rPr>
              <w:t>и</w:t>
            </w:r>
            <w:r w:rsidRPr="00AD0940">
              <w:rPr>
                <w:rFonts w:eastAsia="Arial" w:cs="Calibri"/>
                <w:sz w:val="20"/>
                <w:lang w:val="mk-MK"/>
              </w:rPr>
              <w:t xml:space="preserve"> </w:t>
            </w:r>
            <w:r w:rsidRPr="00AD0940">
              <w:rPr>
                <w:rFonts w:eastAsia="Arial" w:cs="Calibri"/>
                <w:sz w:val="20"/>
              </w:rPr>
              <w:t>утврдување</w:t>
            </w:r>
            <w:r w:rsidRPr="00AD0940">
              <w:rPr>
                <w:rFonts w:eastAsia="Arial" w:cs="Calibri"/>
                <w:sz w:val="20"/>
                <w:lang w:val="mk-MK"/>
              </w:rPr>
              <w:t xml:space="preserve"> </w:t>
            </w:r>
            <w:r w:rsidRPr="00AD0940">
              <w:rPr>
                <w:rFonts w:eastAsia="Arial" w:cs="Calibri"/>
                <w:sz w:val="20"/>
              </w:rPr>
              <w:t>на</w:t>
            </w:r>
            <w:r w:rsidRPr="00AD0940">
              <w:rPr>
                <w:rFonts w:eastAsia="Arial" w:cs="Calibri"/>
                <w:sz w:val="20"/>
                <w:lang w:val="mk-MK"/>
              </w:rPr>
              <w:t xml:space="preserve"> </w:t>
            </w:r>
            <w:r w:rsidRPr="00AD0940">
              <w:rPr>
                <w:rFonts w:eastAsia="Arial" w:cs="Calibri"/>
                <w:sz w:val="20"/>
              </w:rPr>
              <w:t>годишниот</w:t>
            </w:r>
            <w:r w:rsidRPr="00AD0940">
              <w:rPr>
                <w:rFonts w:eastAsia="Arial" w:cs="Calibri"/>
                <w:sz w:val="20"/>
                <w:lang w:val="mk-MK"/>
              </w:rPr>
              <w:t xml:space="preserve"> </w:t>
            </w:r>
            <w:r w:rsidRPr="00AD0940">
              <w:rPr>
                <w:rFonts w:eastAsia="Arial" w:cs="Calibri"/>
                <w:sz w:val="20"/>
              </w:rPr>
              <w:t>успех</w:t>
            </w:r>
            <w:r w:rsidRPr="00AD0940">
              <w:rPr>
                <w:rFonts w:eastAsia="Arial" w:cs="Calibri"/>
                <w:sz w:val="20"/>
                <w:lang w:val="mk-MK"/>
              </w:rPr>
              <w:t xml:space="preserve"> </w:t>
            </w:r>
            <w:r w:rsidRPr="00AD0940">
              <w:rPr>
                <w:rFonts w:eastAsia="Arial" w:cs="Calibri"/>
                <w:sz w:val="20"/>
              </w:rPr>
              <w:t>на</w:t>
            </w:r>
            <w:r w:rsidRPr="00AD0940">
              <w:rPr>
                <w:rFonts w:eastAsia="Arial" w:cs="Calibri"/>
                <w:sz w:val="20"/>
                <w:lang w:val="mk-MK"/>
              </w:rPr>
              <w:t xml:space="preserve"> </w:t>
            </w:r>
            <w:r w:rsidRPr="00AD0940">
              <w:rPr>
                <w:rFonts w:eastAsia="Arial" w:cs="Calibri"/>
                <w:sz w:val="20"/>
              </w:rPr>
              <w:t xml:space="preserve">учениците; </w:t>
            </w:r>
          </w:p>
          <w:p w14:paraId="741BC55C" w14:textId="77777777" w:rsidR="00624FBA" w:rsidRPr="00AD0940" w:rsidRDefault="00624FBA" w:rsidP="00624FBA">
            <w:pPr>
              <w:spacing w:after="18"/>
              <w:rPr>
                <w:rFonts w:cs="Calibri"/>
              </w:rPr>
            </w:pPr>
            <w:r w:rsidRPr="00AD0940">
              <w:rPr>
                <w:rFonts w:eastAsia="Arial" w:cs="Calibri"/>
                <w:sz w:val="20"/>
                <w:lang w:val="mk-MK"/>
              </w:rPr>
              <w:t>-</w:t>
            </w:r>
            <w:r w:rsidRPr="00AD0940">
              <w:rPr>
                <w:rFonts w:eastAsia="Arial" w:cs="Calibri"/>
                <w:sz w:val="20"/>
              </w:rPr>
              <w:t xml:space="preserve">Утврдување на успехот од дополнителната настава; </w:t>
            </w:r>
          </w:p>
          <w:p w14:paraId="686F3E4D" w14:textId="77777777" w:rsidR="00624FBA" w:rsidRPr="00AD0940" w:rsidRDefault="00624FBA" w:rsidP="00624FBA">
            <w:pPr>
              <w:spacing w:after="0" w:line="277" w:lineRule="auto"/>
              <w:rPr>
                <w:rFonts w:cs="Calibri"/>
              </w:rPr>
            </w:pPr>
            <w:r w:rsidRPr="00AD0940">
              <w:rPr>
                <w:rFonts w:eastAsia="Arial" w:cs="Calibri"/>
                <w:sz w:val="20"/>
                <w:lang w:val="mk-MK"/>
              </w:rPr>
              <w:lastRenderedPageBreak/>
              <w:t>-</w:t>
            </w:r>
            <w:r w:rsidRPr="00AD0940">
              <w:rPr>
                <w:rFonts w:eastAsia="Arial" w:cs="Calibri"/>
                <w:sz w:val="20"/>
              </w:rPr>
              <w:t xml:space="preserve">Формирање комисии за спроверување на  испитите за учениците кои не покажале успех од продолжителната настава и одделенски испити. </w:t>
            </w:r>
          </w:p>
          <w:p w14:paraId="0EB5EEC3" w14:textId="15A21B6C" w:rsidR="00624FBA" w:rsidRPr="00AD0940" w:rsidRDefault="00624FBA" w:rsidP="00624FBA">
            <w:pPr>
              <w:spacing w:after="17"/>
              <w:rPr>
                <w:rFonts w:cs="Calibri"/>
              </w:rPr>
            </w:pPr>
            <w:r w:rsidRPr="00AD0940">
              <w:rPr>
                <w:rFonts w:eastAsia="Arial" w:cs="Calibri"/>
                <w:sz w:val="20"/>
                <w:lang w:val="mk-MK"/>
              </w:rPr>
              <w:t>-</w:t>
            </w:r>
            <w:r w:rsidRPr="00AD0940">
              <w:rPr>
                <w:rFonts w:eastAsia="Arial" w:cs="Calibri"/>
                <w:sz w:val="20"/>
              </w:rPr>
              <w:t xml:space="preserve">Разгледување на самоевалуацијата на училиштето </w:t>
            </w:r>
          </w:p>
          <w:p w14:paraId="749559B2" w14:textId="48425DD2" w:rsidR="00624FBA" w:rsidRPr="00AD0940" w:rsidRDefault="00624FBA" w:rsidP="00624FBA">
            <w:pPr>
              <w:spacing w:after="15"/>
              <w:rPr>
                <w:rFonts w:cs="Calibri"/>
              </w:rPr>
            </w:pPr>
            <w:r w:rsidRPr="00AD0940">
              <w:rPr>
                <w:rFonts w:eastAsia="Arial" w:cs="Calibri"/>
                <w:sz w:val="20"/>
                <w:lang w:val="mk-MK"/>
              </w:rPr>
              <w:t>-</w:t>
            </w:r>
            <w:r w:rsidRPr="00AD0940">
              <w:rPr>
                <w:rFonts w:eastAsia="Arial" w:cs="Calibri"/>
                <w:sz w:val="20"/>
              </w:rPr>
              <w:t xml:space="preserve">Разгледување на програмата за развој на училиштето </w:t>
            </w:r>
          </w:p>
          <w:p w14:paraId="209EFDF9" w14:textId="40807D77" w:rsidR="00624FBA" w:rsidRPr="00AD0940" w:rsidRDefault="00624FBA" w:rsidP="00624FBA">
            <w:pPr>
              <w:spacing w:after="0"/>
              <w:rPr>
                <w:rFonts w:cs="Calibri"/>
                <w:lang w:val="mk-MK"/>
              </w:rPr>
            </w:pPr>
            <w:r w:rsidRPr="00AD0940">
              <w:rPr>
                <w:rFonts w:eastAsia="Arial" w:cs="Calibri"/>
                <w:sz w:val="20"/>
                <w:lang w:val="mk-MK"/>
              </w:rPr>
              <w:t>-</w:t>
            </w:r>
            <w:r w:rsidRPr="00AD0940">
              <w:rPr>
                <w:rFonts w:eastAsia="Arial" w:cs="Calibri"/>
                <w:sz w:val="20"/>
              </w:rPr>
              <w:t xml:space="preserve">Формирање комисии и тимови за изработка на Годишната програма за работа </w:t>
            </w:r>
            <w:r w:rsidR="000B55CB" w:rsidRPr="00AD0940">
              <w:rPr>
                <w:rFonts w:eastAsia="Arial" w:cs="Calibri"/>
                <w:sz w:val="20"/>
                <w:lang w:val="mk-MK"/>
              </w:rPr>
              <w:t>за учебната 2025-2026</w:t>
            </w:r>
            <w:r w:rsidR="00ED30E3" w:rsidRPr="00AD0940">
              <w:rPr>
                <w:rFonts w:eastAsia="Arial" w:cs="Calibri"/>
                <w:sz w:val="20"/>
                <w:lang w:val="mk-MK"/>
              </w:rPr>
              <w:t xml:space="preserve"> год.</w:t>
            </w:r>
          </w:p>
        </w:tc>
        <w:tc>
          <w:tcPr>
            <w:tcW w:w="2835" w:type="dxa"/>
            <w:tcBorders>
              <w:top w:val="single" w:sz="6" w:space="0" w:color="000000"/>
              <w:left w:val="single" w:sz="6" w:space="0" w:color="000000"/>
              <w:bottom w:val="single" w:sz="6" w:space="0" w:color="000000"/>
              <w:right w:val="single" w:sz="6" w:space="0" w:color="000000"/>
            </w:tcBorders>
          </w:tcPr>
          <w:p w14:paraId="24070B97" w14:textId="77777777" w:rsidR="00AD0940" w:rsidRDefault="00624FBA" w:rsidP="002156C6">
            <w:pPr>
              <w:spacing w:after="0"/>
              <w:ind w:left="101" w:right="152"/>
              <w:jc w:val="center"/>
              <w:rPr>
                <w:rFonts w:eastAsia="Arial" w:cs="Calibri"/>
                <w:sz w:val="20"/>
              </w:rPr>
            </w:pPr>
            <w:r w:rsidRPr="00AD0940">
              <w:rPr>
                <w:rFonts w:eastAsia="Arial" w:cs="Calibri"/>
                <w:sz w:val="20"/>
              </w:rPr>
              <w:lastRenderedPageBreak/>
              <w:t xml:space="preserve">директор </w:t>
            </w:r>
          </w:p>
          <w:p w14:paraId="2F3FF146" w14:textId="77777777" w:rsidR="00AD0940" w:rsidRDefault="00624FBA" w:rsidP="002156C6">
            <w:pPr>
              <w:spacing w:after="0"/>
              <w:ind w:left="101" w:right="152"/>
              <w:jc w:val="center"/>
              <w:rPr>
                <w:rFonts w:eastAsia="Arial" w:cs="Calibri"/>
                <w:sz w:val="20"/>
              </w:rPr>
            </w:pPr>
            <w:r w:rsidRPr="00AD0940">
              <w:rPr>
                <w:rFonts w:eastAsia="Arial" w:cs="Calibri"/>
                <w:sz w:val="20"/>
              </w:rPr>
              <w:t xml:space="preserve">наставници </w:t>
            </w:r>
          </w:p>
          <w:p w14:paraId="0E81FA20" w14:textId="08C2ABA8" w:rsidR="00624FBA" w:rsidRPr="00AD0940" w:rsidRDefault="00624FBA" w:rsidP="002156C6">
            <w:pPr>
              <w:spacing w:after="0"/>
              <w:ind w:left="101" w:right="152"/>
              <w:jc w:val="center"/>
              <w:rPr>
                <w:rFonts w:cs="Calibri"/>
              </w:rPr>
            </w:pPr>
            <w:r w:rsidRPr="00AD0940">
              <w:rPr>
                <w:rFonts w:eastAsia="Arial" w:cs="Calibri"/>
                <w:sz w:val="20"/>
              </w:rPr>
              <w:t xml:space="preserve">стр.сораб. </w:t>
            </w:r>
          </w:p>
        </w:tc>
      </w:tr>
    </w:tbl>
    <w:p w14:paraId="677DD448" w14:textId="77777777" w:rsidR="00000658" w:rsidRDefault="00000658" w:rsidP="000B55CB">
      <w:pPr>
        <w:spacing w:after="11" w:line="268" w:lineRule="auto"/>
        <w:ind w:right="68"/>
        <w:rPr>
          <w:rFonts w:eastAsia="MS Mincho" w:cs="Calibri"/>
          <w:b/>
          <w:bCs/>
          <w:lang w:val="mk-MK" w:eastAsia="ja-JP"/>
        </w:rPr>
      </w:pPr>
    </w:p>
    <w:p w14:paraId="6145B7F4" w14:textId="77777777" w:rsidR="00624FBA" w:rsidRPr="00000658" w:rsidRDefault="00000658" w:rsidP="000E27AE">
      <w:pPr>
        <w:spacing w:after="11" w:line="268" w:lineRule="auto"/>
        <w:ind w:right="68"/>
        <w:jc w:val="center"/>
        <w:rPr>
          <w:rFonts w:eastAsia="Arial" w:cs="Calibri"/>
          <w:b/>
          <w:color w:val="385623" w:themeColor="accent6" w:themeShade="80"/>
          <w:sz w:val="28"/>
          <w:szCs w:val="28"/>
        </w:rPr>
      </w:pPr>
      <w:r w:rsidRPr="00000658">
        <w:rPr>
          <w:rFonts w:eastAsia="MS Mincho" w:cs="Calibri"/>
          <w:b/>
          <w:bCs/>
          <w:lang w:val="mk-MK" w:eastAsia="ja-JP"/>
        </w:rPr>
        <w:t>Забелешка:</w:t>
      </w:r>
      <w:r w:rsidRPr="00000658">
        <w:rPr>
          <w:rFonts w:eastAsia="MS Mincho" w:cs="Calibri"/>
          <w:spacing w:val="-4"/>
          <w:lang w:val="mk-MK" w:eastAsia="ja-JP"/>
        </w:rPr>
        <w:t>Годишната програма за работата на Наставничкиот совет се дополнува со актуелни педагошки прашања, теми и други тековни работи</w:t>
      </w:r>
    </w:p>
    <w:p w14:paraId="4AAEF7C3" w14:textId="77777777" w:rsidR="000E27AE" w:rsidRPr="000E27AE" w:rsidRDefault="000E27AE" w:rsidP="000E27AE">
      <w:pPr>
        <w:spacing w:after="11" w:line="268" w:lineRule="auto"/>
        <w:ind w:right="68"/>
        <w:jc w:val="center"/>
        <w:rPr>
          <w:rFonts w:ascii="Book Antiqua" w:hAnsi="Book Antiqua"/>
          <w:b/>
          <w:color w:val="385623" w:themeColor="accent6" w:themeShade="80"/>
          <w:sz w:val="28"/>
          <w:szCs w:val="28"/>
        </w:rPr>
      </w:pPr>
    </w:p>
    <w:p w14:paraId="75618397" w14:textId="77777777" w:rsidR="002C6D13" w:rsidRDefault="002C6D13" w:rsidP="00AD0940">
      <w:pPr>
        <w:spacing w:after="11" w:line="268" w:lineRule="auto"/>
        <w:ind w:right="68"/>
        <w:jc w:val="center"/>
        <w:rPr>
          <w:rFonts w:eastAsia="Arial" w:cs="Calibri"/>
          <w:i/>
          <w:sz w:val="24"/>
          <w:szCs w:val="24"/>
          <w:highlight w:val="lightGray"/>
          <w:lang w:val="mk-MK"/>
        </w:rPr>
      </w:pPr>
    </w:p>
    <w:p w14:paraId="59349C30" w14:textId="77777777" w:rsidR="002C6D13" w:rsidRDefault="002C6D13" w:rsidP="00AD0940">
      <w:pPr>
        <w:spacing w:after="11" w:line="268" w:lineRule="auto"/>
        <w:ind w:right="68"/>
        <w:jc w:val="center"/>
        <w:rPr>
          <w:rFonts w:eastAsia="Arial" w:cs="Calibri"/>
          <w:i/>
          <w:sz w:val="24"/>
          <w:szCs w:val="24"/>
          <w:highlight w:val="lightGray"/>
          <w:lang w:val="mk-MK"/>
        </w:rPr>
      </w:pPr>
    </w:p>
    <w:p w14:paraId="5176C357" w14:textId="77777777" w:rsidR="002C6D13" w:rsidRDefault="002C6D13" w:rsidP="00AD0940">
      <w:pPr>
        <w:spacing w:after="11" w:line="268" w:lineRule="auto"/>
        <w:ind w:right="68"/>
        <w:jc w:val="center"/>
        <w:rPr>
          <w:rFonts w:eastAsia="Arial" w:cs="Calibri"/>
          <w:i/>
          <w:sz w:val="24"/>
          <w:szCs w:val="24"/>
          <w:highlight w:val="lightGray"/>
          <w:lang w:val="mk-MK"/>
        </w:rPr>
      </w:pPr>
    </w:p>
    <w:p w14:paraId="6D76B68B" w14:textId="77777777" w:rsidR="002C6D13" w:rsidRDefault="002C6D13" w:rsidP="00AD0940">
      <w:pPr>
        <w:spacing w:after="11" w:line="268" w:lineRule="auto"/>
        <w:ind w:right="68"/>
        <w:jc w:val="center"/>
        <w:rPr>
          <w:rFonts w:eastAsia="Arial" w:cs="Calibri"/>
          <w:i/>
          <w:sz w:val="24"/>
          <w:szCs w:val="24"/>
          <w:highlight w:val="lightGray"/>
          <w:lang w:val="mk-MK"/>
        </w:rPr>
      </w:pPr>
    </w:p>
    <w:p w14:paraId="758DC73C" w14:textId="77777777" w:rsidR="00D96679" w:rsidRDefault="00D96679" w:rsidP="00AD0940">
      <w:pPr>
        <w:spacing w:after="11" w:line="268" w:lineRule="auto"/>
        <w:ind w:right="68"/>
        <w:jc w:val="center"/>
        <w:rPr>
          <w:rFonts w:eastAsia="Arial" w:cs="Calibri"/>
          <w:i/>
          <w:sz w:val="24"/>
          <w:szCs w:val="24"/>
          <w:highlight w:val="lightGray"/>
          <w:lang w:val="mk-MK"/>
        </w:rPr>
      </w:pPr>
    </w:p>
    <w:p w14:paraId="2DBD0EA1" w14:textId="77777777" w:rsidR="00D96679" w:rsidRDefault="00D96679" w:rsidP="00AD0940">
      <w:pPr>
        <w:spacing w:after="11" w:line="268" w:lineRule="auto"/>
        <w:ind w:right="68"/>
        <w:jc w:val="center"/>
        <w:rPr>
          <w:rFonts w:eastAsia="Arial" w:cs="Calibri"/>
          <w:i/>
          <w:sz w:val="24"/>
          <w:szCs w:val="24"/>
          <w:highlight w:val="lightGray"/>
          <w:lang w:val="mk-MK"/>
        </w:rPr>
      </w:pPr>
    </w:p>
    <w:p w14:paraId="6F10A7EC" w14:textId="77777777" w:rsidR="00D96679" w:rsidRDefault="00D96679" w:rsidP="00AD0940">
      <w:pPr>
        <w:spacing w:after="11" w:line="268" w:lineRule="auto"/>
        <w:ind w:right="68"/>
        <w:jc w:val="center"/>
        <w:rPr>
          <w:rFonts w:eastAsia="Arial" w:cs="Calibri"/>
          <w:i/>
          <w:sz w:val="24"/>
          <w:szCs w:val="24"/>
          <w:highlight w:val="lightGray"/>
          <w:lang w:val="mk-MK"/>
        </w:rPr>
      </w:pPr>
    </w:p>
    <w:p w14:paraId="5C9CA877" w14:textId="77777777" w:rsidR="00D96679" w:rsidRDefault="00D96679" w:rsidP="00AD0940">
      <w:pPr>
        <w:spacing w:after="11" w:line="268" w:lineRule="auto"/>
        <w:ind w:right="68"/>
        <w:jc w:val="center"/>
        <w:rPr>
          <w:rFonts w:eastAsia="Arial" w:cs="Calibri"/>
          <w:i/>
          <w:sz w:val="24"/>
          <w:szCs w:val="24"/>
          <w:highlight w:val="lightGray"/>
          <w:lang w:val="mk-MK"/>
        </w:rPr>
      </w:pPr>
    </w:p>
    <w:p w14:paraId="23857F75" w14:textId="77777777" w:rsidR="00D96679" w:rsidRDefault="00D96679" w:rsidP="00AD0940">
      <w:pPr>
        <w:spacing w:after="11" w:line="268" w:lineRule="auto"/>
        <w:ind w:right="68"/>
        <w:jc w:val="center"/>
        <w:rPr>
          <w:rFonts w:eastAsia="Arial" w:cs="Calibri"/>
          <w:i/>
          <w:sz w:val="24"/>
          <w:szCs w:val="24"/>
          <w:highlight w:val="lightGray"/>
          <w:lang w:val="mk-MK"/>
        </w:rPr>
      </w:pPr>
    </w:p>
    <w:p w14:paraId="79C85FB4" w14:textId="77777777" w:rsidR="00D96679" w:rsidRDefault="00D96679" w:rsidP="00AD0940">
      <w:pPr>
        <w:spacing w:after="11" w:line="268" w:lineRule="auto"/>
        <w:ind w:right="68"/>
        <w:jc w:val="center"/>
        <w:rPr>
          <w:rFonts w:eastAsia="Arial" w:cs="Calibri"/>
          <w:i/>
          <w:sz w:val="24"/>
          <w:szCs w:val="24"/>
          <w:highlight w:val="lightGray"/>
          <w:lang w:val="mk-MK"/>
        </w:rPr>
      </w:pPr>
    </w:p>
    <w:p w14:paraId="3437CA89" w14:textId="77777777" w:rsidR="00D96679" w:rsidRDefault="00D96679" w:rsidP="00AD0940">
      <w:pPr>
        <w:spacing w:after="11" w:line="268" w:lineRule="auto"/>
        <w:ind w:right="68"/>
        <w:jc w:val="center"/>
        <w:rPr>
          <w:rFonts w:eastAsia="Arial" w:cs="Calibri"/>
          <w:i/>
          <w:sz w:val="24"/>
          <w:szCs w:val="24"/>
          <w:highlight w:val="lightGray"/>
          <w:lang w:val="mk-MK"/>
        </w:rPr>
      </w:pPr>
    </w:p>
    <w:p w14:paraId="5332A6FC" w14:textId="77777777" w:rsidR="00D96679" w:rsidRDefault="00D96679" w:rsidP="00AD0940">
      <w:pPr>
        <w:spacing w:after="11" w:line="268" w:lineRule="auto"/>
        <w:ind w:right="68"/>
        <w:jc w:val="center"/>
        <w:rPr>
          <w:rFonts w:eastAsia="Arial" w:cs="Calibri"/>
          <w:i/>
          <w:sz w:val="24"/>
          <w:szCs w:val="24"/>
          <w:highlight w:val="lightGray"/>
          <w:lang w:val="mk-MK"/>
        </w:rPr>
      </w:pPr>
    </w:p>
    <w:p w14:paraId="7B8A824E" w14:textId="77777777" w:rsidR="00D96679" w:rsidRDefault="00D96679" w:rsidP="00AD0940">
      <w:pPr>
        <w:spacing w:after="11" w:line="268" w:lineRule="auto"/>
        <w:ind w:right="68"/>
        <w:jc w:val="center"/>
        <w:rPr>
          <w:rFonts w:eastAsia="Arial" w:cs="Calibri"/>
          <w:i/>
          <w:sz w:val="24"/>
          <w:szCs w:val="24"/>
          <w:highlight w:val="lightGray"/>
          <w:lang w:val="mk-MK"/>
        </w:rPr>
      </w:pPr>
    </w:p>
    <w:p w14:paraId="7F48268A" w14:textId="77777777" w:rsidR="00D96679" w:rsidRDefault="00D96679" w:rsidP="00AD0940">
      <w:pPr>
        <w:spacing w:after="11" w:line="268" w:lineRule="auto"/>
        <w:ind w:right="68"/>
        <w:jc w:val="center"/>
        <w:rPr>
          <w:rFonts w:eastAsia="Arial" w:cs="Calibri"/>
          <w:i/>
          <w:sz w:val="24"/>
          <w:szCs w:val="24"/>
          <w:highlight w:val="lightGray"/>
          <w:lang w:val="mk-MK"/>
        </w:rPr>
      </w:pPr>
    </w:p>
    <w:p w14:paraId="6A4C7B82" w14:textId="77777777" w:rsidR="00D96679" w:rsidRDefault="00D96679" w:rsidP="00AD0940">
      <w:pPr>
        <w:spacing w:after="11" w:line="268" w:lineRule="auto"/>
        <w:ind w:right="68"/>
        <w:jc w:val="center"/>
        <w:rPr>
          <w:rFonts w:eastAsia="Arial" w:cs="Calibri"/>
          <w:i/>
          <w:sz w:val="24"/>
          <w:szCs w:val="24"/>
          <w:highlight w:val="lightGray"/>
          <w:lang w:val="mk-MK"/>
        </w:rPr>
      </w:pPr>
    </w:p>
    <w:p w14:paraId="35DFF99F" w14:textId="77777777" w:rsidR="00D96679" w:rsidRDefault="00D96679" w:rsidP="00AD0940">
      <w:pPr>
        <w:spacing w:after="11" w:line="268" w:lineRule="auto"/>
        <w:ind w:right="68"/>
        <w:jc w:val="center"/>
        <w:rPr>
          <w:rFonts w:eastAsia="Arial" w:cs="Calibri"/>
          <w:i/>
          <w:sz w:val="24"/>
          <w:szCs w:val="24"/>
          <w:highlight w:val="lightGray"/>
          <w:lang w:val="mk-MK"/>
        </w:rPr>
      </w:pPr>
    </w:p>
    <w:p w14:paraId="777EA826" w14:textId="77777777" w:rsidR="00D96679" w:rsidRDefault="00D96679" w:rsidP="00AD0940">
      <w:pPr>
        <w:spacing w:after="11" w:line="268" w:lineRule="auto"/>
        <w:ind w:right="68"/>
        <w:jc w:val="center"/>
        <w:rPr>
          <w:rFonts w:eastAsia="Arial" w:cs="Calibri"/>
          <w:i/>
          <w:sz w:val="24"/>
          <w:szCs w:val="24"/>
          <w:highlight w:val="lightGray"/>
          <w:lang w:val="mk-MK"/>
        </w:rPr>
      </w:pPr>
    </w:p>
    <w:p w14:paraId="2CBF42A6" w14:textId="77777777" w:rsidR="00D96679" w:rsidRDefault="00D96679" w:rsidP="00AD0940">
      <w:pPr>
        <w:spacing w:after="11" w:line="268" w:lineRule="auto"/>
        <w:ind w:right="68"/>
        <w:jc w:val="center"/>
        <w:rPr>
          <w:rFonts w:eastAsia="Arial" w:cs="Calibri"/>
          <w:i/>
          <w:sz w:val="24"/>
          <w:szCs w:val="24"/>
          <w:highlight w:val="lightGray"/>
          <w:lang w:val="mk-MK"/>
        </w:rPr>
      </w:pPr>
    </w:p>
    <w:p w14:paraId="0CCDA1FB" w14:textId="77777777" w:rsidR="00D96679" w:rsidRDefault="00D96679" w:rsidP="00AD0940">
      <w:pPr>
        <w:spacing w:after="11" w:line="268" w:lineRule="auto"/>
        <w:ind w:right="68"/>
        <w:jc w:val="center"/>
        <w:rPr>
          <w:rFonts w:eastAsia="Arial" w:cs="Calibri"/>
          <w:i/>
          <w:sz w:val="24"/>
          <w:szCs w:val="24"/>
          <w:highlight w:val="lightGray"/>
          <w:lang w:val="mk-MK"/>
        </w:rPr>
      </w:pPr>
    </w:p>
    <w:p w14:paraId="4CCE0E36" w14:textId="77777777" w:rsidR="00D96679" w:rsidRDefault="00D96679" w:rsidP="00AD0940">
      <w:pPr>
        <w:spacing w:after="11" w:line="268" w:lineRule="auto"/>
        <w:ind w:right="68"/>
        <w:jc w:val="center"/>
        <w:rPr>
          <w:rFonts w:eastAsia="Arial" w:cs="Calibri"/>
          <w:i/>
          <w:sz w:val="24"/>
          <w:szCs w:val="24"/>
          <w:highlight w:val="lightGray"/>
          <w:lang w:val="mk-MK"/>
        </w:rPr>
      </w:pPr>
    </w:p>
    <w:p w14:paraId="49002566" w14:textId="77777777" w:rsidR="00D96679" w:rsidRDefault="00D96679" w:rsidP="00AD0940">
      <w:pPr>
        <w:spacing w:after="11" w:line="268" w:lineRule="auto"/>
        <w:ind w:right="68"/>
        <w:jc w:val="center"/>
        <w:rPr>
          <w:rFonts w:eastAsia="Arial" w:cs="Calibri"/>
          <w:i/>
          <w:sz w:val="24"/>
          <w:szCs w:val="24"/>
          <w:highlight w:val="lightGray"/>
          <w:lang w:val="mk-MK"/>
        </w:rPr>
      </w:pPr>
    </w:p>
    <w:p w14:paraId="5285C684" w14:textId="057DDFD2" w:rsidR="00383DD5" w:rsidRDefault="00383DD5" w:rsidP="00AD0940">
      <w:pPr>
        <w:spacing w:after="11" w:line="268" w:lineRule="auto"/>
        <w:ind w:right="68"/>
        <w:jc w:val="center"/>
        <w:rPr>
          <w:rFonts w:cs="Calibri"/>
          <w:b/>
          <w:sz w:val="24"/>
          <w:szCs w:val="24"/>
        </w:rPr>
      </w:pPr>
      <w:r w:rsidRPr="00D85305">
        <w:rPr>
          <w:rFonts w:eastAsia="Arial" w:cs="Calibri"/>
          <w:i/>
          <w:sz w:val="24"/>
          <w:szCs w:val="24"/>
          <w:highlight w:val="lightGray"/>
          <w:lang w:val="mk-MK"/>
        </w:rPr>
        <w:lastRenderedPageBreak/>
        <w:t xml:space="preserve">Прилог бр </w:t>
      </w:r>
      <w:r w:rsidR="004B2828" w:rsidRPr="00D85305">
        <w:rPr>
          <w:rFonts w:eastAsia="Arial" w:cs="Calibri"/>
          <w:i/>
          <w:sz w:val="24"/>
          <w:szCs w:val="24"/>
          <w:highlight w:val="lightGray"/>
          <w:lang w:val="mk-MK"/>
        </w:rPr>
        <w:t>1.9.</w:t>
      </w:r>
      <w:r w:rsidR="00C55363" w:rsidRPr="00D85305">
        <w:rPr>
          <w:rFonts w:eastAsia="Arial" w:cs="Calibri"/>
          <w:b/>
          <w:sz w:val="24"/>
          <w:szCs w:val="24"/>
          <w:highlight w:val="lightGray"/>
          <w:lang w:val="mk-MK"/>
        </w:rPr>
        <w:t xml:space="preserve"> </w:t>
      </w:r>
      <w:r w:rsidR="00C55363" w:rsidRPr="00D85305">
        <w:rPr>
          <w:rFonts w:eastAsia="Arial" w:cs="Calibri"/>
          <w:b/>
          <w:sz w:val="24"/>
          <w:szCs w:val="24"/>
          <w:highlight w:val="lightGray"/>
        </w:rPr>
        <w:t>Годишна програма за работа на одделенските совети</w:t>
      </w:r>
      <w:r w:rsidR="00596023" w:rsidRPr="00D85305">
        <w:rPr>
          <w:rFonts w:eastAsia="Arial" w:cs="Calibri"/>
          <w:b/>
          <w:sz w:val="24"/>
          <w:szCs w:val="24"/>
          <w:highlight w:val="lightGray"/>
        </w:rPr>
        <w:t xml:space="preserve"> </w:t>
      </w:r>
      <w:r w:rsidR="00596023" w:rsidRPr="00D85305">
        <w:rPr>
          <w:rFonts w:eastAsia="Arial" w:cs="Calibri"/>
          <w:b/>
          <w:sz w:val="24"/>
          <w:szCs w:val="24"/>
          <w:highlight w:val="lightGray"/>
          <w:lang w:val="mk-MK"/>
        </w:rPr>
        <w:t xml:space="preserve">за </w:t>
      </w:r>
      <w:r w:rsidR="00596023" w:rsidRPr="00D85305">
        <w:rPr>
          <w:rFonts w:cs="Calibri"/>
          <w:b/>
          <w:sz w:val="24"/>
          <w:szCs w:val="24"/>
          <w:highlight w:val="lightGray"/>
        </w:rPr>
        <w:t>учебната 202</w:t>
      </w:r>
      <w:r w:rsidR="00AD0940" w:rsidRPr="00D85305">
        <w:rPr>
          <w:rFonts w:cs="Calibri"/>
          <w:b/>
          <w:sz w:val="24"/>
          <w:szCs w:val="24"/>
          <w:highlight w:val="lightGray"/>
          <w:lang w:val="mk-MK"/>
        </w:rPr>
        <w:t>4/25</w:t>
      </w:r>
      <w:r w:rsidR="00596023" w:rsidRPr="00D85305">
        <w:rPr>
          <w:rFonts w:cs="Calibri"/>
          <w:b/>
          <w:sz w:val="24"/>
          <w:szCs w:val="24"/>
          <w:highlight w:val="lightGray"/>
        </w:rPr>
        <w:t xml:space="preserve"> година</w:t>
      </w:r>
    </w:p>
    <w:p w14:paraId="4BA51621" w14:textId="77777777" w:rsidR="002C6D13" w:rsidRPr="00282DDD" w:rsidRDefault="002C6D13" w:rsidP="00AD0940">
      <w:pPr>
        <w:spacing w:after="11" w:line="268" w:lineRule="auto"/>
        <w:ind w:right="68"/>
        <w:jc w:val="center"/>
        <w:rPr>
          <w:rFonts w:eastAsia="Arial" w:cs="Calibri"/>
          <w:b/>
          <w:sz w:val="24"/>
          <w:szCs w:val="24"/>
        </w:rPr>
      </w:pPr>
    </w:p>
    <w:tbl>
      <w:tblPr>
        <w:tblStyle w:val="TableGrid0"/>
        <w:tblW w:w="15525" w:type="dxa"/>
        <w:jc w:val="center"/>
        <w:tblInd w:w="0" w:type="dxa"/>
        <w:tblCellMar>
          <w:top w:w="8" w:type="dxa"/>
          <w:left w:w="108" w:type="dxa"/>
          <w:right w:w="76" w:type="dxa"/>
        </w:tblCellMar>
        <w:tblLook w:val="04A0" w:firstRow="1" w:lastRow="0" w:firstColumn="1" w:lastColumn="0" w:noHBand="0" w:noVBand="1"/>
      </w:tblPr>
      <w:tblGrid>
        <w:gridCol w:w="874"/>
        <w:gridCol w:w="8247"/>
        <w:gridCol w:w="1261"/>
        <w:gridCol w:w="3080"/>
        <w:gridCol w:w="2063"/>
      </w:tblGrid>
      <w:tr w:rsidR="00000658" w:rsidRPr="00AD0940" w14:paraId="5CD1309F" w14:textId="77777777" w:rsidTr="00392F93">
        <w:trPr>
          <w:trHeight w:val="286"/>
          <w:jc w:val="center"/>
        </w:trPr>
        <w:tc>
          <w:tcPr>
            <w:tcW w:w="874"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517476C5" w14:textId="7AE7173F" w:rsidR="00000658" w:rsidRPr="00AD0940" w:rsidRDefault="00282DDD" w:rsidP="002156C6">
            <w:pPr>
              <w:spacing w:after="0"/>
              <w:rPr>
                <w:rFonts w:cs="Calibri"/>
                <w:sz w:val="20"/>
                <w:szCs w:val="20"/>
                <w:lang w:val="mk-MK"/>
              </w:rPr>
            </w:pPr>
            <w:r w:rsidRPr="00AD0940">
              <w:rPr>
                <w:rFonts w:cs="Calibri"/>
                <w:sz w:val="20"/>
                <w:szCs w:val="20"/>
                <w:lang w:val="mk-MK"/>
              </w:rPr>
              <w:t>Ред.бр.</w:t>
            </w:r>
          </w:p>
        </w:tc>
        <w:tc>
          <w:tcPr>
            <w:tcW w:w="8247"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7BFD4079" w14:textId="77777777" w:rsidR="00000658" w:rsidRPr="00AD0940" w:rsidRDefault="00000658" w:rsidP="002156C6">
            <w:pPr>
              <w:spacing w:after="0"/>
              <w:rPr>
                <w:rFonts w:cs="Calibri"/>
                <w:sz w:val="20"/>
                <w:szCs w:val="20"/>
              </w:rPr>
            </w:pPr>
            <w:r w:rsidRPr="00AD0940">
              <w:rPr>
                <w:rFonts w:eastAsia="Arial" w:cs="Calibri"/>
                <w:b/>
                <w:sz w:val="20"/>
                <w:szCs w:val="20"/>
              </w:rPr>
              <w:t xml:space="preserve">Содржина </w:t>
            </w:r>
          </w:p>
        </w:tc>
        <w:tc>
          <w:tcPr>
            <w:tcW w:w="1261"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3D9F6B27" w14:textId="77777777" w:rsidR="00000658" w:rsidRPr="00AD0940" w:rsidRDefault="00000658" w:rsidP="002156C6">
            <w:pPr>
              <w:spacing w:after="0"/>
              <w:rPr>
                <w:rFonts w:cs="Calibri"/>
                <w:sz w:val="20"/>
                <w:szCs w:val="20"/>
              </w:rPr>
            </w:pPr>
            <w:r w:rsidRPr="00AD0940">
              <w:rPr>
                <w:rFonts w:eastAsia="Arial" w:cs="Calibri"/>
                <w:b/>
                <w:sz w:val="20"/>
                <w:szCs w:val="20"/>
              </w:rPr>
              <w:t xml:space="preserve">Време </w:t>
            </w:r>
          </w:p>
        </w:tc>
        <w:tc>
          <w:tcPr>
            <w:tcW w:w="3080"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27DE8120" w14:textId="77777777" w:rsidR="00000658" w:rsidRPr="00AD0940" w:rsidRDefault="00000658" w:rsidP="002156C6">
            <w:pPr>
              <w:spacing w:after="0"/>
              <w:rPr>
                <w:rFonts w:cs="Calibri"/>
                <w:sz w:val="20"/>
                <w:szCs w:val="20"/>
              </w:rPr>
            </w:pPr>
            <w:r w:rsidRPr="00AD0940">
              <w:rPr>
                <w:rFonts w:eastAsia="Arial" w:cs="Calibri"/>
                <w:b/>
                <w:sz w:val="20"/>
                <w:szCs w:val="20"/>
              </w:rPr>
              <w:t xml:space="preserve">Учесници </w:t>
            </w:r>
          </w:p>
        </w:tc>
        <w:tc>
          <w:tcPr>
            <w:tcW w:w="2063"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1E0C66D1" w14:textId="77777777" w:rsidR="00000658" w:rsidRPr="00AD0940" w:rsidRDefault="00000658" w:rsidP="002156C6">
            <w:pPr>
              <w:spacing w:after="0"/>
              <w:rPr>
                <w:rFonts w:cs="Calibri"/>
                <w:sz w:val="20"/>
                <w:szCs w:val="20"/>
              </w:rPr>
            </w:pPr>
            <w:r w:rsidRPr="00AD0940">
              <w:rPr>
                <w:rFonts w:eastAsia="Arial" w:cs="Calibri"/>
                <w:b/>
                <w:sz w:val="20"/>
                <w:szCs w:val="20"/>
              </w:rPr>
              <w:t xml:space="preserve">Забелешки </w:t>
            </w:r>
          </w:p>
        </w:tc>
      </w:tr>
      <w:tr w:rsidR="00000658" w:rsidRPr="00AD0940" w14:paraId="0486E146" w14:textId="77777777" w:rsidTr="00392F93">
        <w:trPr>
          <w:trHeight w:val="913"/>
          <w:jc w:val="center"/>
        </w:trPr>
        <w:tc>
          <w:tcPr>
            <w:tcW w:w="874"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604335A7" w14:textId="77777777" w:rsidR="00000658" w:rsidRPr="00AD0940" w:rsidRDefault="00000658" w:rsidP="002156C6">
            <w:pPr>
              <w:spacing w:after="0"/>
              <w:rPr>
                <w:rFonts w:cs="Calibri"/>
                <w:sz w:val="20"/>
                <w:szCs w:val="20"/>
              </w:rPr>
            </w:pPr>
            <w:r w:rsidRPr="00AD0940">
              <w:rPr>
                <w:rFonts w:eastAsia="Arial" w:cs="Calibri"/>
                <w:sz w:val="20"/>
                <w:szCs w:val="20"/>
              </w:rPr>
              <w:t xml:space="preserve">1 </w:t>
            </w:r>
          </w:p>
        </w:tc>
        <w:tc>
          <w:tcPr>
            <w:tcW w:w="8247"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0D6E251B" w14:textId="77777777" w:rsidR="00000658" w:rsidRPr="00392F93" w:rsidRDefault="00000658" w:rsidP="002156C6">
            <w:pPr>
              <w:spacing w:after="0"/>
              <w:rPr>
                <w:rFonts w:cs="Calibri"/>
                <w:b/>
                <w:sz w:val="20"/>
                <w:szCs w:val="20"/>
              </w:rPr>
            </w:pPr>
            <w:r w:rsidRPr="00392F93">
              <w:rPr>
                <w:rFonts w:eastAsia="Arial" w:cs="Calibri"/>
                <w:b/>
                <w:sz w:val="20"/>
                <w:szCs w:val="20"/>
              </w:rPr>
              <w:t xml:space="preserve">Реализација на наставниот план и програма </w:t>
            </w:r>
          </w:p>
          <w:p w14:paraId="559243B1" w14:textId="77777777" w:rsidR="00000658" w:rsidRPr="00392F93" w:rsidRDefault="00000658" w:rsidP="002156C6">
            <w:pPr>
              <w:spacing w:after="1" w:line="275" w:lineRule="auto"/>
              <w:rPr>
                <w:rFonts w:cs="Calibri"/>
                <w:b/>
                <w:sz w:val="20"/>
                <w:szCs w:val="20"/>
              </w:rPr>
            </w:pPr>
            <w:r w:rsidRPr="00392F93">
              <w:rPr>
                <w:rFonts w:eastAsia="Arial" w:cs="Calibri"/>
                <w:b/>
                <w:sz w:val="20"/>
                <w:szCs w:val="20"/>
              </w:rPr>
              <w:t xml:space="preserve">Разгледување на успехот и поведението на учениците по првото тромесечие </w:t>
            </w:r>
          </w:p>
          <w:p w14:paraId="673BB0B2" w14:textId="77777777" w:rsidR="00000658" w:rsidRPr="00392F93" w:rsidRDefault="00000658" w:rsidP="002156C6">
            <w:pPr>
              <w:spacing w:after="19"/>
              <w:rPr>
                <w:rFonts w:cs="Calibri"/>
                <w:b/>
                <w:sz w:val="20"/>
                <w:szCs w:val="20"/>
              </w:rPr>
            </w:pPr>
            <w:r w:rsidRPr="00392F93">
              <w:rPr>
                <w:rFonts w:eastAsia="Arial" w:cs="Calibri"/>
                <w:b/>
                <w:sz w:val="20"/>
                <w:szCs w:val="20"/>
              </w:rPr>
              <w:t xml:space="preserve">Изостаноците од учениците. </w:t>
            </w:r>
          </w:p>
          <w:p w14:paraId="77F67CDE" w14:textId="77777777" w:rsidR="00000658" w:rsidRPr="00392F93" w:rsidRDefault="00000658" w:rsidP="002156C6">
            <w:pPr>
              <w:spacing w:after="0"/>
              <w:rPr>
                <w:rFonts w:cs="Calibri"/>
                <w:b/>
                <w:sz w:val="20"/>
                <w:szCs w:val="20"/>
              </w:rPr>
            </w:pPr>
            <w:r w:rsidRPr="00392F93">
              <w:rPr>
                <w:rFonts w:eastAsia="Arial" w:cs="Calibri"/>
                <w:b/>
                <w:sz w:val="20"/>
                <w:szCs w:val="20"/>
              </w:rPr>
              <w:t xml:space="preserve">Пофалби и казни. </w:t>
            </w:r>
          </w:p>
        </w:tc>
        <w:tc>
          <w:tcPr>
            <w:tcW w:w="1261" w:type="dxa"/>
            <w:tcBorders>
              <w:top w:val="single" w:sz="4" w:space="0" w:color="000000"/>
              <w:left w:val="single" w:sz="4" w:space="0" w:color="000000"/>
              <w:bottom w:val="single" w:sz="4" w:space="0" w:color="000000"/>
              <w:right w:val="single" w:sz="4" w:space="0" w:color="000000"/>
            </w:tcBorders>
          </w:tcPr>
          <w:p w14:paraId="4621598B" w14:textId="035B19D6" w:rsidR="00000658" w:rsidRPr="00AD0940" w:rsidRDefault="00000658" w:rsidP="002156C6">
            <w:pPr>
              <w:spacing w:after="0"/>
              <w:rPr>
                <w:rFonts w:cs="Calibri"/>
                <w:sz w:val="20"/>
                <w:szCs w:val="20"/>
              </w:rPr>
            </w:pPr>
            <w:r w:rsidRPr="00AD0940">
              <w:rPr>
                <w:rFonts w:eastAsia="Arial" w:cs="Calibri"/>
                <w:sz w:val="20"/>
                <w:szCs w:val="20"/>
              </w:rPr>
              <w:t>ноември 202</w:t>
            </w:r>
            <w:r w:rsidR="00AD0940">
              <w:rPr>
                <w:rFonts w:eastAsia="Arial" w:cs="Calibri"/>
                <w:sz w:val="20"/>
                <w:szCs w:val="20"/>
                <w:lang w:val="mk-MK"/>
              </w:rPr>
              <w:t>4</w:t>
            </w:r>
            <w:r w:rsidRPr="00AD0940">
              <w:rPr>
                <w:rFonts w:eastAsia="Arial" w:cs="Calibri"/>
                <w:sz w:val="20"/>
                <w:szCs w:val="20"/>
              </w:rPr>
              <w:t xml:space="preserve">. </w:t>
            </w:r>
          </w:p>
        </w:tc>
        <w:tc>
          <w:tcPr>
            <w:tcW w:w="3080" w:type="dxa"/>
            <w:tcBorders>
              <w:top w:val="single" w:sz="4" w:space="0" w:color="000000"/>
              <w:left w:val="single" w:sz="4" w:space="0" w:color="000000"/>
              <w:bottom w:val="single" w:sz="4" w:space="0" w:color="000000"/>
              <w:right w:val="single" w:sz="4" w:space="0" w:color="000000"/>
            </w:tcBorders>
          </w:tcPr>
          <w:p w14:paraId="6C63831E" w14:textId="77777777" w:rsidR="00AD0940" w:rsidRDefault="00000658" w:rsidP="002156C6">
            <w:pPr>
              <w:spacing w:after="0"/>
              <w:ind w:right="106"/>
              <w:rPr>
                <w:rFonts w:eastAsia="Arial" w:cs="Calibri"/>
                <w:sz w:val="20"/>
                <w:szCs w:val="20"/>
              </w:rPr>
            </w:pPr>
            <w:r w:rsidRPr="00AD0940">
              <w:rPr>
                <w:rFonts w:eastAsia="Arial" w:cs="Calibri"/>
                <w:sz w:val="20"/>
                <w:szCs w:val="20"/>
              </w:rPr>
              <w:t xml:space="preserve">наставници </w:t>
            </w:r>
          </w:p>
          <w:p w14:paraId="223A09AE" w14:textId="77777777" w:rsidR="00AD0940" w:rsidRDefault="00000658" w:rsidP="002156C6">
            <w:pPr>
              <w:spacing w:after="0"/>
              <w:ind w:right="106"/>
              <w:rPr>
                <w:rFonts w:eastAsia="Arial" w:cs="Calibri"/>
                <w:sz w:val="20"/>
                <w:szCs w:val="20"/>
              </w:rPr>
            </w:pPr>
            <w:r w:rsidRPr="00AD0940">
              <w:rPr>
                <w:rFonts w:eastAsia="Arial" w:cs="Calibri"/>
                <w:sz w:val="20"/>
                <w:szCs w:val="20"/>
              </w:rPr>
              <w:t xml:space="preserve">стручни соработници </w:t>
            </w:r>
          </w:p>
          <w:p w14:paraId="0874FDF2" w14:textId="574C392B" w:rsidR="00000658" w:rsidRPr="00AD0940" w:rsidRDefault="00000658" w:rsidP="002156C6">
            <w:pPr>
              <w:spacing w:after="0"/>
              <w:ind w:right="106"/>
              <w:rPr>
                <w:rFonts w:cs="Calibri"/>
                <w:sz w:val="20"/>
                <w:szCs w:val="20"/>
              </w:rPr>
            </w:pPr>
            <w:r w:rsidRPr="00AD0940">
              <w:rPr>
                <w:rFonts w:eastAsia="Arial" w:cs="Calibri"/>
                <w:sz w:val="20"/>
                <w:szCs w:val="20"/>
              </w:rPr>
              <w:t xml:space="preserve">директор </w:t>
            </w:r>
          </w:p>
        </w:tc>
        <w:tc>
          <w:tcPr>
            <w:tcW w:w="2063" w:type="dxa"/>
            <w:tcBorders>
              <w:top w:val="single" w:sz="4" w:space="0" w:color="000000"/>
              <w:left w:val="single" w:sz="4" w:space="0" w:color="000000"/>
              <w:bottom w:val="single" w:sz="4" w:space="0" w:color="000000"/>
              <w:right w:val="single" w:sz="4" w:space="0" w:color="000000"/>
            </w:tcBorders>
          </w:tcPr>
          <w:p w14:paraId="0B3ED53B" w14:textId="77777777" w:rsidR="00000658" w:rsidRPr="00AD0940" w:rsidRDefault="00000658" w:rsidP="002156C6">
            <w:pPr>
              <w:spacing w:after="0"/>
              <w:rPr>
                <w:rFonts w:cs="Calibri"/>
                <w:sz w:val="20"/>
                <w:szCs w:val="20"/>
              </w:rPr>
            </w:pPr>
            <w:r w:rsidRPr="00AD0940">
              <w:rPr>
                <w:rFonts w:eastAsia="Arial" w:cs="Calibri"/>
                <w:sz w:val="20"/>
                <w:szCs w:val="20"/>
              </w:rPr>
              <w:t xml:space="preserve"> </w:t>
            </w:r>
          </w:p>
        </w:tc>
      </w:tr>
      <w:tr w:rsidR="00000658" w:rsidRPr="00AD0940" w14:paraId="556E228A" w14:textId="77777777" w:rsidTr="00392F93">
        <w:trPr>
          <w:trHeight w:val="660"/>
          <w:jc w:val="center"/>
        </w:trPr>
        <w:tc>
          <w:tcPr>
            <w:tcW w:w="874"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457CEDAE" w14:textId="77777777" w:rsidR="00000658" w:rsidRPr="00AD0940" w:rsidRDefault="00000658" w:rsidP="002156C6">
            <w:pPr>
              <w:spacing w:after="0"/>
              <w:rPr>
                <w:rFonts w:cs="Calibri"/>
                <w:sz w:val="20"/>
                <w:szCs w:val="20"/>
              </w:rPr>
            </w:pPr>
            <w:r w:rsidRPr="00AD0940">
              <w:rPr>
                <w:rFonts w:eastAsia="Arial" w:cs="Calibri"/>
                <w:sz w:val="20"/>
                <w:szCs w:val="20"/>
              </w:rPr>
              <w:t xml:space="preserve">2 </w:t>
            </w:r>
          </w:p>
        </w:tc>
        <w:tc>
          <w:tcPr>
            <w:tcW w:w="8247"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64B70F57" w14:textId="77777777" w:rsidR="00000658" w:rsidRPr="00392F93" w:rsidRDefault="00000658" w:rsidP="002156C6">
            <w:pPr>
              <w:spacing w:after="0"/>
              <w:rPr>
                <w:rFonts w:cs="Calibri"/>
                <w:b/>
                <w:sz w:val="20"/>
                <w:szCs w:val="20"/>
              </w:rPr>
            </w:pPr>
            <w:r w:rsidRPr="00392F93">
              <w:rPr>
                <w:rFonts w:eastAsia="Arial" w:cs="Calibri"/>
                <w:b/>
                <w:sz w:val="20"/>
                <w:szCs w:val="20"/>
              </w:rPr>
              <w:t xml:space="preserve">Реализација на наставниот план и програма </w:t>
            </w:r>
          </w:p>
          <w:p w14:paraId="5DD4625B" w14:textId="77777777" w:rsidR="00000658" w:rsidRPr="00392F93" w:rsidRDefault="00000658" w:rsidP="002156C6">
            <w:pPr>
              <w:spacing w:after="1" w:line="275" w:lineRule="auto"/>
              <w:rPr>
                <w:rFonts w:cs="Calibri"/>
                <w:b/>
                <w:sz w:val="20"/>
                <w:szCs w:val="20"/>
              </w:rPr>
            </w:pPr>
            <w:r w:rsidRPr="00392F93">
              <w:rPr>
                <w:rFonts w:eastAsia="Arial" w:cs="Calibri"/>
                <w:b/>
                <w:sz w:val="20"/>
                <w:szCs w:val="20"/>
              </w:rPr>
              <w:t xml:space="preserve">Разгледување на успехот и поведението на учениците по првото полугодие </w:t>
            </w:r>
          </w:p>
          <w:p w14:paraId="37CE3086" w14:textId="77777777" w:rsidR="00000658" w:rsidRPr="00392F93" w:rsidRDefault="00000658" w:rsidP="002156C6">
            <w:pPr>
              <w:spacing w:after="0"/>
              <w:ind w:right="3231"/>
              <w:rPr>
                <w:rFonts w:cs="Calibri"/>
                <w:b/>
                <w:sz w:val="20"/>
                <w:szCs w:val="20"/>
              </w:rPr>
            </w:pPr>
            <w:r w:rsidRPr="00392F93">
              <w:rPr>
                <w:rFonts w:eastAsia="Arial" w:cs="Calibri"/>
                <w:b/>
                <w:sz w:val="20"/>
                <w:szCs w:val="20"/>
              </w:rPr>
              <w:t xml:space="preserve">Изостаноците од учениците Пофалби и казни. </w:t>
            </w:r>
          </w:p>
        </w:tc>
        <w:tc>
          <w:tcPr>
            <w:tcW w:w="1261" w:type="dxa"/>
            <w:tcBorders>
              <w:top w:val="single" w:sz="4" w:space="0" w:color="000000"/>
              <w:left w:val="single" w:sz="4" w:space="0" w:color="000000"/>
              <w:bottom w:val="single" w:sz="4" w:space="0" w:color="000000"/>
              <w:right w:val="single" w:sz="4" w:space="0" w:color="000000"/>
            </w:tcBorders>
          </w:tcPr>
          <w:p w14:paraId="7C285AFE" w14:textId="2576B825" w:rsidR="00000658" w:rsidRPr="00AD0940" w:rsidRDefault="00AD0940" w:rsidP="002156C6">
            <w:pPr>
              <w:spacing w:after="0"/>
              <w:rPr>
                <w:rFonts w:cs="Calibri"/>
                <w:sz w:val="20"/>
                <w:szCs w:val="20"/>
              </w:rPr>
            </w:pPr>
            <w:r>
              <w:rPr>
                <w:rFonts w:eastAsia="Arial" w:cs="Calibri"/>
                <w:sz w:val="20"/>
                <w:szCs w:val="20"/>
              </w:rPr>
              <w:t>јануари 2025</w:t>
            </w:r>
            <w:r w:rsidR="00000658" w:rsidRPr="00AD0940">
              <w:rPr>
                <w:rFonts w:eastAsia="Arial" w:cs="Calibri"/>
                <w:sz w:val="20"/>
                <w:szCs w:val="20"/>
              </w:rPr>
              <w:t xml:space="preserve">. </w:t>
            </w:r>
          </w:p>
        </w:tc>
        <w:tc>
          <w:tcPr>
            <w:tcW w:w="3080" w:type="dxa"/>
            <w:tcBorders>
              <w:top w:val="single" w:sz="4" w:space="0" w:color="000000"/>
              <w:left w:val="single" w:sz="4" w:space="0" w:color="000000"/>
              <w:bottom w:val="single" w:sz="4" w:space="0" w:color="000000"/>
              <w:right w:val="single" w:sz="4" w:space="0" w:color="000000"/>
            </w:tcBorders>
          </w:tcPr>
          <w:p w14:paraId="68F471B2" w14:textId="10DA0674" w:rsidR="00AD0940" w:rsidRDefault="00AD0940" w:rsidP="002156C6">
            <w:pPr>
              <w:spacing w:after="0"/>
              <w:ind w:right="106"/>
              <w:rPr>
                <w:rFonts w:eastAsia="Arial" w:cs="Calibri"/>
                <w:sz w:val="20"/>
                <w:szCs w:val="20"/>
              </w:rPr>
            </w:pPr>
            <w:r w:rsidRPr="00AD0940">
              <w:rPr>
                <w:rFonts w:eastAsia="Arial" w:cs="Calibri"/>
                <w:sz w:val="20"/>
                <w:szCs w:val="20"/>
              </w:rPr>
              <w:t>Н</w:t>
            </w:r>
            <w:r w:rsidR="00000658" w:rsidRPr="00AD0940">
              <w:rPr>
                <w:rFonts w:eastAsia="Arial" w:cs="Calibri"/>
                <w:sz w:val="20"/>
                <w:szCs w:val="20"/>
              </w:rPr>
              <w:t>аставници</w:t>
            </w:r>
          </w:p>
          <w:p w14:paraId="096EDD60" w14:textId="77777777" w:rsidR="00AD0940" w:rsidRDefault="00000658" w:rsidP="002156C6">
            <w:pPr>
              <w:spacing w:after="0"/>
              <w:ind w:right="106"/>
              <w:rPr>
                <w:rFonts w:eastAsia="Arial" w:cs="Calibri"/>
                <w:sz w:val="20"/>
                <w:szCs w:val="20"/>
              </w:rPr>
            </w:pPr>
            <w:r w:rsidRPr="00AD0940">
              <w:rPr>
                <w:rFonts w:eastAsia="Arial" w:cs="Calibri"/>
                <w:sz w:val="20"/>
                <w:szCs w:val="20"/>
              </w:rPr>
              <w:t xml:space="preserve"> стручни соработници </w:t>
            </w:r>
          </w:p>
          <w:p w14:paraId="3337CC11" w14:textId="5E0BE577" w:rsidR="00000658" w:rsidRPr="00AD0940" w:rsidRDefault="00000658" w:rsidP="002156C6">
            <w:pPr>
              <w:spacing w:after="0"/>
              <w:ind w:right="106"/>
              <w:rPr>
                <w:rFonts w:cs="Calibri"/>
                <w:sz w:val="20"/>
                <w:szCs w:val="20"/>
              </w:rPr>
            </w:pPr>
            <w:r w:rsidRPr="00AD0940">
              <w:rPr>
                <w:rFonts w:eastAsia="Arial" w:cs="Calibri"/>
                <w:sz w:val="20"/>
                <w:szCs w:val="20"/>
              </w:rPr>
              <w:t xml:space="preserve">директор </w:t>
            </w:r>
          </w:p>
        </w:tc>
        <w:tc>
          <w:tcPr>
            <w:tcW w:w="2063" w:type="dxa"/>
            <w:tcBorders>
              <w:top w:val="single" w:sz="4" w:space="0" w:color="000000"/>
              <w:left w:val="single" w:sz="4" w:space="0" w:color="000000"/>
              <w:bottom w:val="single" w:sz="4" w:space="0" w:color="000000"/>
              <w:right w:val="single" w:sz="4" w:space="0" w:color="000000"/>
            </w:tcBorders>
          </w:tcPr>
          <w:p w14:paraId="7E9C8383" w14:textId="77777777" w:rsidR="00000658" w:rsidRPr="00AD0940" w:rsidRDefault="00000658" w:rsidP="002156C6">
            <w:pPr>
              <w:spacing w:after="0"/>
              <w:rPr>
                <w:rFonts w:cs="Calibri"/>
                <w:sz w:val="20"/>
                <w:szCs w:val="20"/>
              </w:rPr>
            </w:pPr>
            <w:r w:rsidRPr="00AD0940">
              <w:rPr>
                <w:rFonts w:eastAsia="Arial" w:cs="Calibri"/>
                <w:sz w:val="20"/>
                <w:szCs w:val="20"/>
              </w:rPr>
              <w:t xml:space="preserve"> </w:t>
            </w:r>
          </w:p>
        </w:tc>
      </w:tr>
      <w:tr w:rsidR="00000658" w:rsidRPr="00AD0940" w14:paraId="659E69F1" w14:textId="77777777" w:rsidTr="00392F93">
        <w:trPr>
          <w:trHeight w:val="685"/>
          <w:jc w:val="center"/>
        </w:trPr>
        <w:tc>
          <w:tcPr>
            <w:tcW w:w="874"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7D2FDBF9" w14:textId="77777777" w:rsidR="00000658" w:rsidRPr="00AD0940" w:rsidRDefault="00000658" w:rsidP="002156C6">
            <w:pPr>
              <w:spacing w:after="0"/>
              <w:rPr>
                <w:rFonts w:cs="Calibri"/>
                <w:sz w:val="20"/>
                <w:szCs w:val="20"/>
              </w:rPr>
            </w:pPr>
            <w:r w:rsidRPr="00AD0940">
              <w:rPr>
                <w:rFonts w:eastAsia="Arial" w:cs="Calibri"/>
                <w:sz w:val="20"/>
                <w:szCs w:val="20"/>
              </w:rPr>
              <w:t xml:space="preserve">3 </w:t>
            </w:r>
          </w:p>
        </w:tc>
        <w:tc>
          <w:tcPr>
            <w:tcW w:w="8247"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3016E97A" w14:textId="77777777" w:rsidR="00000658" w:rsidRPr="00392F93" w:rsidRDefault="00000658" w:rsidP="002156C6">
            <w:pPr>
              <w:spacing w:after="0"/>
              <w:rPr>
                <w:rFonts w:cs="Calibri"/>
                <w:b/>
                <w:sz w:val="20"/>
                <w:szCs w:val="20"/>
              </w:rPr>
            </w:pPr>
            <w:r w:rsidRPr="00392F93">
              <w:rPr>
                <w:rFonts w:eastAsia="Arial" w:cs="Calibri"/>
                <w:b/>
                <w:sz w:val="20"/>
                <w:szCs w:val="20"/>
              </w:rPr>
              <w:t xml:space="preserve">Реализација на наставниот план и програма </w:t>
            </w:r>
          </w:p>
          <w:p w14:paraId="7A07B745" w14:textId="77777777" w:rsidR="00000658" w:rsidRPr="00392F93" w:rsidRDefault="00000658" w:rsidP="002156C6">
            <w:pPr>
              <w:spacing w:after="1" w:line="275" w:lineRule="auto"/>
              <w:rPr>
                <w:rFonts w:cs="Calibri"/>
                <w:b/>
                <w:sz w:val="20"/>
                <w:szCs w:val="20"/>
              </w:rPr>
            </w:pPr>
            <w:r w:rsidRPr="00392F93">
              <w:rPr>
                <w:rFonts w:eastAsia="Arial" w:cs="Calibri"/>
                <w:b/>
                <w:sz w:val="20"/>
                <w:szCs w:val="20"/>
              </w:rPr>
              <w:t xml:space="preserve">Разгледување на успехот и поведението на учениците по третото тромесечие </w:t>
            </w:r>
          </w:p>
          <w:p w14:paraId="150EDCFD" w14:textId="77777777" w:rsidR="00000658" w:rsidRPr="00392F93" w:rsidRDefault="00000658" w:rsidP="002156C6">
            <w:pPr>
              <w:spacing w:after="0"/>
              <w:ind w:right="3231"/>
              <w:rPr>
                <w:rFonts w:cs="Calibri"/>
                <w:b/>
                <w:sz w:val="20"/>
                <w:szCs w:val="20"/>
              </w:rPr>
            </w:pPr>
            <w:r w:rsidRPr="00392F93">
              <w:rPr>
                <w:rFonts w:eastAsia="Arial" w:cs="Calibri"/>
                <w:b/>
                <w:sz w:val="20"/>
                <w:szCs w:val="20"/>
              </w:rPr>
              <w:t xml:space="preserve">Изостаноците од учениците Пофалби и казни. </w:t>
            </w:r>
          </w:p>
        </w:tc>
        <w:tc>
          <w:tcPr>
            <w:tcW w:w="1261" w:type="dxa"/>
            <w:tcBorders>
              <w:top w:val="single" w:sz="4" w:space="0" w:color="000000"/>
              <w:left w:val="single" w:sz="4" w:space="0" w:color="000000"/>
              <w:bottom w:val="single" w:sz="4" w:space="0" w:color="000000"/>
              <w:right w:val="single" w:sz="4" w:space="0" w:color="000000"/>
            </w:tcBorders>
          </w:tcPr>
          <w:p w14:paraId="76408064" w14:textId="1FE8AEB0" w:rsidR="00000658" w:rsidRPr="00AD0940" w:rsidRDefault="00AD0940" w:rsidP="002156C6">
            <w:pPr>
              <w:spacing w:after="0"/>
              <w:rPr>
                <w:rFonts w:cs="Calibri"/>
                <w:sz w:val="20"/>
                <w:szCs w:val="20"/>
              </w:rPr>
            </w:pPr>
            <w:r>
              <w:rPr>
                <w:rFonts w:eastAsia="Arial" w:cs="Calibri"/>
                <w:sz w:val="20"/>
                <w:szCs w:val="20"/>
              </w:rPr>
              <w:t>април 2025</w:t>
            </w:r>
            <w:r w:rsidR="00000658" w:rsidRPr="00AD0940">
              <w:rPr>
                <w:rFonts w:eastAsia="Arial" w:cs="Calibri"/>
                <w:sz w:val="20"/>
                <w:szCs w:val="20"/>
              </w:rPr>
              <w:t xml:space="preserve">. </w:t>
            </w:r>
          </w:p>
        </w:tc>
        <w:tc>
          <w:tcPr>
            <w:tcW w:w="3080" w:type="dxa"/>
            <w:tcBorders>
              <w:top w:val="single" w:sz="4" w:space="0" w:color="000000"/>
              <w:left w:val="single" w:sz="4" w:space="0" w:color="000000"/>
              <w:bottom w:val="single" w:sz="4" w:space="0" w:color="000000"/>
              <w:right w:val="single" w:sz="4" w:space="0" w:color="000000"/>
            </w:tcBorders>
          </w:tcPr>
          <w:p w14:paraId="613612E4" w14:textId="7597FE7F" w:rsidR="00AD0940" w:rsidRDefault="00AD0940" w:rsidP="002156C6">
            <w:pPr>
              <w:spacing w:after="0"/>
              <w:ind w:right="106"/>
              <w:rPr>
                <w:rFonts w:eastAsia="Arial" w:cs="Calibri"/>
                <w:sz w:val="20"/>
                <w:szCs w:val="20"/>
              </w:rPr>
            </w:pPr>
            <w:r w:rsidRPr="00AD0940">
              <w:rPr>
                <w:rFonts w:eastAsia="Arial" w:cs="Calibri"/>
                <w:sz w:val="20"/>
                <w:szCs w:val="20"/>
              </w:rPr>
              <w:t>Н</w:t>
            </w:r>
            <w:r w:rsidR="00000658" w:rsidRPr="00AD0940">
              <w:rPr>
                <w:rFonts w:eastAsia="Arial" w:cs="Calibri"/>
                <w:sz w:val="20"/>
                <w:szCs w:val="20"/>
              </w:rPr>
              <w:t>аставници</w:t>
            </w:r>
          </w:p>
          <w:p w14:paraId="41E3ABC9" w14:textId="77777777" w:rsidR="00AD0940" w:rsidRDefault="00000658" w:rsidP="002156C6">
            <w:pPr>
              <w:spacing w:after="0"/>
              <w:ind w:right="106"/>
              <w:rPr>
                <w:rFonts w:eastAsia="Arial" w:cs="Calibri"/>
                <w:sz w:val="20"/>
                <w:szCs w:val="20"/>
              </w:rPr>
            </w:pPr>
            <w:r w:rsidRPr="00AD0940">
              <w:rPr>
                <w:rFonts w:eastAsia="Arial" w:cs="Calibri"/>
                <w:sz w:val="20"/>
                <w:szCs w:val="20"/>
              </w:rPr>
              <w:t xml:space="preserve"> стручни соработници</w:t>
            </w:r>
          </w:p>
          <w:p w14:paraId="238A7C28" w14:textId="1FF2D50A" w:rsidR="00000658" w:rsidRPr="00AD0940" w:rsidRDefault="00000658" w:rsidP="002156C6">
            <w:pPr>
              <w:spacing w:after="0"/>
              <w:ind w:right="106"/>
              <w:rPr>
                <w:rFonts w:cs="Calibri"/>
                <w:sz w:val="20"/>
                <w:szCs w:val="20"/>
              </w:rPr>
            </w:pPr>
            <w:r w:rsidRPr="00AD0940">
              <w:rPr>
                <w:rFonts w:eastAsia="Arial" w:cs="Calibri"/>
                <w:sz w:val="20"/>
                <w:szCs w:val="20"/>
              </w:rPr>
              <w:t xml:space="preserve"> директор </w:t>
            </w:r>
          </w:p>
        </w:tc>
        <w:tc>
          <w:tcPr>
            <w:tcW w:w="2063" w:type="dxa"/>
            <w:tcBorders>
              <w:top w:val="single" w:sz="4" w:space="0" w:color="000000"/>
              <w:left w:val="single" w:sz="4" w:space="0" w:color="000000"/>
              <w:bottom w:val="single" w:sz="4" w:space="0" w:color="000000"/>
              <w:right w:val="single" w:sz="4" w:space="0" w:color="000000"/>
            </w:tcBorders>
          </w:tcPr>
          <w:p w14:paraId="12C9DFE1" w14:textId="77777777" w:rsidR="00000658" w:rsidRPr="00AD0940" w:rsidRDefault="00000658" w:rsidP="002156C6">
            <w:pPr>
              <w:spacing w:after="0"/>
              <w:rPr>
                <w:rFonts w:cs="Calibri"/>
                <w:sz w:val="20"/>
                <w:szCs w:val="20"/>
              </w:rPr>
            </w:pPr>
            <w:r w:rsidRPr="00AD0940">
              <w:rPr>
                <w:rFonts w:eastAsia="Arial" w:cs="Calibri"/>
                <w:sz w:val="20"/>
                <w:szCs w:val="20"/>
              </w:rPr>
              <w:t xml:space="preserve"> </w:t>
            </w:r>
          </w:p>
        </w:tc>
      </w:tr>
      <w:tr w:rsidR="00000658" w:rsidRPr="00AD0940" w14:paraId="111C528B" w14:textId="77777777" w:rsidTr="00392F93">
        <w:trPr>
          <w:trHeight w:val="892"/>
          <w:jc w:val="center"/>
        </w:trPr>
        <w:tc>
          <w:tcPr>
            <w:tcW w:w="874"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09532D07" w14:textId="77777777" w:rsidR="00000658" w:rsidRPr="00AD0940" w:rsidRDefault="00000658" w:rsidP="002156C6">
            <w:pPr>
              <w:spacing w:after="0"/>
              <w:rPr>
                <w:rFonts w:cs="Calibri"/>
                <w:sz w:val="20"/>
                <w:szCs w:val="20"/>
              </w:rPr>
            </w:pPr>
            <w:r w:rsidRPr="00AD0940">
              <w:rPr>
                <w:rFonts w:eastAsia="Arial" w:cs="Calibri"/>
                <w:sz w:val="20"/>
                <w:szCs w:val="20"/>
              </w:rPr>
              <w:t xml:space="preserve">4 </w:t>
            </w:r>
          </w:p>
        </w:tc>
        <w:tc>
          <w:tcPr>
            <w:tcW w:w="8247"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56F31D4A" w14:textId="77777777" w:rsidR="00000658" w:rsidRPr="00392F93" w:rsidRDefault="00000658" w:rsidP="002156C6">
            <w:pPr>
              <w:spacing w:after="0"/>
              <w:rPr>
                <w:rFonts w:cs="Calibri"/>
                <w:b/>
                <w:sz w:val="20"/>
                <w:szCs w:val="20"/>
              </w:rPr>
            </w:pPr>
            <w:r w:rsidRPr="00392F93">
              <w:rPr>
                <w:rFonts w:eastAsia="Arial" w:cs="Calibri"/>
                <w:b/>
                <w:sz w:val="20"/>
                <w:szCs w:val="20"/>
              </w:rPr>
              <w:t xml:space="preserve">Реализација на наставниот план и програма </w:t>
            </w:r>
          </w:p>
          <w:p w14:paraId="47B77F1E" w14:textId="77777777" w:rsidR="00000658" w:rsidRPr="00392F93" w:rsidRDefault="00000658" w:rsidP="002156C6">
            <w:pPr>
              <w:spacing w:after="0" w:line="276" w:lineRule="auto"/>
              <w:rPr>
                <w:rFonts w:cs="Calibri"/>
                <w:b/>
                <w:sz w:val="20"/>
                <w:szCs w:val="20"/>
              </w:rPr>
            </w:pPr>
            <w:r w:rsidRPr="00392F93">
              <w:rPr>
                <w:rFonts w:eastAsia="Arial" w:cs="Calibri"/>
                <w:b/>
                <w:sz w:val="20"/>
                <w:szCs w:val="20"/>
              </w:rPr>
              <w:t xml:space="preserve">Разгледување на успехот и поведението на учениците на крајот од учебната година </w:t>
            </w:r>
          </w:p>
          <w:p w14:paraId="65947691" w14:textId="2142C2FA" w:rsidR="00000658" w:rsidRPr="00392F93" w:rsidRDefault="00000658" w:rsidP="002156C6">
            <w:pPr>
              <w:spacing w:after="0"/>
              <w:ind w:right="3231"/>
              <w:rPr>
                <w:rFonts w:cs="Calibri"/>
                <w:b/>
                <w:sz w:val="20"/>
                <w:szCs w:val="20"/>
              </w:rPr>
            </w:pPr>
            <w:r w:rsidRPr="00392F93">
              <w:rPr>
                <w:rFonts w:eastAsia="Arial" w:cs="Calibri"/>
                <w:b/>
                <w:sz w:val="20"/>
                <w:szCs w:val="20"/>
              </w:rPr>
              <w:t>Изостаноците од уч</w:t>
            </w:r>
            <w:r w:rsidR="00B82BE0" w:rsidRPr="00392F93">
              <w:rPr>
                <w:rFonts w:eastAsia="Arial" w:cs="Calibri"/>
                <w:b/>
                <w:sz w:val="20"/>
                <w:szCs w:val="20"/>
              </w:rPr>
              <w:t>ениците Пофалби,</w:t>
            </w:r>
            <w:r w:rsidRPr="00392F93">
              <w:rPr>
                <w:rFonts w:eastAsia="Arial" w:cs="Calibri"/>
                <w:b/>
                <w:sz w:val="20"/>
                <w:szCs w:val="20"/>
              </w:rPr>
              <w:t xml:space="preserve">казни. </w:t>
            </w:r>
          </w:p>
        </w:tc>
        <w:tc>
          <w:tcPr>
            <w:tcW w:w="1261" w:type="dxa"/>
            <w:tcBorders>
              <w:top w:val="single" w:sz="4" w:space="0" w:color="000000"/>
              <w:left w:val="single" w:sz="4" w:space="0" w:color="000000"/>
              <w:bottom w:val="single" w:sz="4" w:space="0" w:color="000000"/>
              <w:right w:val="single" w:sz="4" w:space="0" w:color="000000"/>
            </w:tcBorders>
          </w:tcPr>
          <w:p w14:paraId="0B957C42" w14:textId="71F9FD7D" w:rsidR="00000658" w:rsidRPr="00AD0940" w:rsidRDefault="00AD0940" w:rsidP="002156C6">
            <w:pPr>
              <w:spacing w:after="0"/>
              <w:rPr>
                <w:rFonts w:cs="Calibri"/>
                <w:sz w:val="20"/>
                <w:szCs w:val="20"/>
              </w:rPr>
            </w:pPr>
            <w:r>
              <w:rPr>
                <w:rFonts w:eastAsia="Arial" w:cs="Calibri"/>
                <w:sz w:val="20"/>
                <w:szCs w:val="20"/>
              </w:rPr>
              <w:t>Јуни 2025</w:t>
            </w:r>
            <w:r w:rsidR="00000658" w:rsidRPr="00AD0940">
              <w:rPr>
                <w:rFonts w:eastAsia="Arial" w:cs="Calibri"/>
                <w:sz w:val="20"/>
                <w:szCs w:val="20"/>
              </w:rPr>
              <w:t xml:space="preserve">. </w:t>
            </w:r>
          </w:p>
        </w:tc>
        <w:tc>
          <w:tcPr>
            <w:tcW w:w="3080" w:type="dxa"/>
            <w:tcBorders>
              <w:top w:val="single" w:sz="4" w:space="0" w:color="000000"/>
              <w:left w:val="single" w:sz="4" w:space="0" w:color="000000"/>
              <w:bottom w:val="single" w:sz="4" w:space="0" w:color="000000"/>
              <w:right w:val="single" w:sz="4" w:space="0" w:color="000000"/>
            </w:tcBorders>
          </w:tcPr>
          <w:p w14:paraId="47D976F4" w14:textId="77777777" w:rsidR="00AD0940" w:rsidRDefault="00000658" w:rsidP="002156C6">
            <w:pPr>
              <w:spacing w:after="0"/>
              <w:ind w:right="106"/>
              <w:rPr>
                <w:rFonts w:eastAsia="Arial" w:cs="Calibri"/>
                <w:sz w:val="20"/>
                <w:szCs w:val="20"/>
              </w:rPr>
            </w:pPr>
            <w:r w:rsidRPr="00AD0940">
              <w:rPr>
                <w:rFonts w:eastAsia="Arial" w:cs="Calibri"/>
                <w:sz w:val="20"/>
                <w:szCs w:val="20"/>
              </w:rPr>
              <w:t xml:space="preserve">наставници </w:t>
            </w:r>
          </w:p>
          <w:p w14:paraId="0F26B733" w14:textId="77777777" w:rsidR="00AD0940" w:rsidRDefault="00000658" w:rsidP="002156C6">
            <w:pPr>
              <w:spacing w:after="0"/>
              <w:ind w:right="106"/>
              <w:rPr>
                <w:rFonts w:eastAsia="Arial" w:cs="Calibri"/>
                <w:sz w:val="20"/>
                <w:szCs w:val="20"/>
              </w:rPr>
            </w:pPr>
            <w:r w:rsidRPr="00AD0940">
              <w:rPr>
                <w:rFonts w:eastAsia="Arial" w:cs="Calibri"/>
                <w:sz w:val="20"/>
                <w:szCs w:val="20"/>
              </w:rPr>
              <w:t xml:space="preserve">стручни соработници </w:t>
            </w:r>
          </w:p>
          <w:p w14:paraId="00CCB2D1" w14:textId="5F7463D4" w:rsidR="00000658" w:rsidRPr="00AD0940" w:rsidRDefault="00000658" w:rsidP="002156C6">
            <w:pPr>
              <w:spacing w:after="0"/>
              <w:ind w:right="106"/>
              <w:rPr>
                <w:rFonts w:cs="Calibri"/>
                <w:sz w:val="20"/>
                <w:szCs w:val="20"/>
              </w:rPr>
            </w:pPr>
            <w:r w:rsidRPr="00AD0940">
              <w:rPr>
                <w:rFonts w:eastAsia="Arial" w:cs="Calibri"/>
                <w:sz w:val="20"/>
                <w:szCs w:val="20"/>
              </w:rPr>
              <w:t xml:space="preserve">директор </w:t>
            </w:r>
          </w:p>
        </w:tc>
        <w:tc>
          <w:tcPr>
            <w:tcW w:w="2063" w:type="dxa"/>
            <w:tcBorders>
              <w:top w:val="single" w:sz="4" w:space="0" w:color="000000"/>
              <w:left w:val="single" w:sz="4" w:space="0" w:color="000000"/>
              <w:bottom w:val="single" w:sz="4" w:space="0" w:color="000000"/>
              <w:right w:val="single" w:sz="4" w:space="0" w:color="000000"/>
            </w:tcBorders>
          </w:tcPr>
          <w:p w14:paraId="47F4B04D" w14:textId="77777777" w:rsidR="00000658" w:rsidRPr="00AD0940" w:rsidRDefault="00000658" w:rsidP="002156C6">
            <w:pPr>
              <w:spacing w:after="0"/>
              <w:rPr>
                <w:rFonts w:cs="Calibri"/>
                <w:sz w:val="20"/>
                <w:szCs w:val="20"/>
              </w:rPr>
            </w:pPr>
            <w:r w:rsidRPr="00AD0940">
              <w:rPr>
                <w:rFonts w:eastAsia="Arial" w:cs="Calibri"/>
                <w:sz w:val="20"/>
                <w:szCs w:val="20"/>
              </w:rPr>
              <w:t xml:space="preserve"> </w:t>
            </w:r>
          </w:p>
        </w:tc>
      </w:tr>
      <w:tr w:rsidR="00000658" w:rsidRPr="00AD0940" w14:paraId="3F7D719E" w14:textId="77777777" w:rsidTr="00392F93">
        <w:trPr>
          <w:trHeight w:val="838"/>
          <w:jc w:val="center"/>
        </w:trPr>
        <w:tc>
          <w:tcPr>
            <w:tcW w:w="874"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069751E7" w14:textId="77777777" w:rsidR="00000658" w:rsidRPr="00AD0940" w:rsidRDefault="00000658" w:rsidP="002156C6">
            <w:pPr>
              <w:spacing w:after="0"/>
              <w:rPr>
                <w:rFonts w:cs="Calibri"/>
                <w:sz w:val="20"/>
                <w:szCs w:val="20"/>
              </w:rPr>
            </w:pPr>
            <w:r w:rsidRPr="00AD0940">
              <w:rPr>
                <w:rFonts w:eastAsia="Arial" w:cs="Calibri"/>
                <w:sz w:val="20"/>
                <w:szCs w:val="20"/>
              </w:rPr>
              <w:t xml:space="preserve">5 </w:t>
            </w:r>
          </w:p>
        </w:tc>
        <w:tc>
          <w:tcPr>
            <w:tcW w:w="8247"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762DAF41" w14:textId="77777777" w:rsidR="00000658" w:rsidRPr="00392F93" w:rsidRDefault="00000658" w:rsidP="002156C6">
            <w:pPr>
              <w:spacing w:after="0"/>
              <w:jc w:val="both"/>
              <w:rPr>
                <w:rFonts w:cs="Calibri"/>
                <w:b/>
                <w:sz w:val="20"/>
                <w:szCs w:val="20"/>
              </w:rPr>
            </w:pPr>
            <w:r w:rsidRPr="00392F93">
              <w:rPr>
                <w:rFonts w:eastAsia="Arial" w:cs="Calibri"/>
                <w:b/>
                <w:sz w:val="20"/>
                <w:szCs w:val="20"/>
              </w:rPr>
              <w:t xml:space="preserve">Разгледување на успехот и поведението на учениците по продолжителната настава/полагањата </w:t>
            </w:r>
          </w:p>
        </w:tc>
        <w:tc>
          <w:tcPr>
            <w:tcW w:w="1261" w:type="dxa"/>
            <w:tcBorders>
              <w:top w:val="single" w:sz="4" w:space="0" w:color="000000"/>
              <w:left w:val="single" w:sz="4" w:space="0" w:color="000000"/>
              <w:bottom w:val="single" w:sz="4" w:space="0" w:color="000000"/>
              <w:right w:val="single" w:sz="4" w:space="0" w:color="000000"/>
            </w:tcBorders>
          </w:tcPr>
          <w:p w14:paraId="51A9547C" w14:textId="6EFE3A10" w:rsidR="00000658" w:rsidRPr="00AD0940" w:rsidRDefault="00AD0940" w:rsidP="002156C6">
            <w:pPr>
              <w:spacing w:after="0"/>
              <w:rPr>
                <w:rFonts w:cs="Calibri"/>
                <w:sz w:val="20"/>
                <w:szCs w:val="20"/>
              </w:rPr>
            </w:pPr>
            <w:r>
              <w:rPr>
                <w:rFonts w:eastAsia="Arial" w:cs="Calibri"/>
                <w:sz w:val="20"/>
                <w:szCs w:val="20"/>
              </w:rPr>
              <w:t>јуни 2025</w:t>
            </w:r>
            <w:r w:rsidR="00000658" w:rsidRPr="00AD0940">
              <w:rPr>
                <w:rFonts w:eastAsia="Arial" w:cs="Calibri"/>
                <w:sz w:val="20"/>
                <w:szCs w:val="20"/>
              </w:rPr>
              <w:t xml:space="preserve">. </w:t>
            </w:r>
          </w:p>
        </w:tc>
        <w:tc>
          <w:tcPr>
            <w:tcW w:w="3080" w:type="dxa"/>
            <w:tcBorders>
              <w:top w:val="single" w:sz="4" w:space="0" w:color="000000"/>
              <w:left w:val="single" w:sz="4" w:space="0" w:color="000000"/>
              <w:bottom w:val="single" w:sz="4" w:space="0" w:color="000000"/>
              <w:right w:val="single" w:sz="4" w:space="0" w:color="000000"/>
            </w:tcBorders>
          </w:tcPr>
          <w:p w14:paraId="22A3DFED" w14:textId="77777777" w:rsidR="00AD0940" w:rsidRDefault="00000658" w:rsidP="002156C6">
            <w:pPr>
              <w:spacing w:after="0"/>
              <w:ind w:right="106"/>
              <w:rPr>
                <w:rFonts w:eastAsia="Arial" w:cs="Calibri"/>
                <w:sz w:val="20"/>
                <w:szCs w:val="20"/>
              </w:rPr>
            </w:pPr>
            <w:r w:rsidRPr="00AD0940">
              <w:rPr>
                <w:rFonts w:eastAsia="Arial" w:cs="Calibri"/>
                <w:sz w:val="20"/>
                <w:szCs w:val="20"/>
              </w:rPr>
              <w:t xml:space="preserve">наставници </w:t>
            </w:r>
          </w:p>
          <w:p w14:paraId="742CB693" w14:textId="77777777" w:rsidR="00AD0940" w:rsidRDefault="00000658" w:rsidP="002156C6">
            <w:pPr>
              <w:spacing w:after="0"/>
              <w:ind w:right="106"/>
              <w:rPr>
                <w:rFonts w:eastAsia="Arial" w:cs="Calibri"/>
                <w:sz w:val="20"/>
                <w:szCs w:val="20"/>
              </w:rPr>
            </w:pPr>
            <w:r w:rsidRPr="00AD0940">
              <w:rPr>
                <w:rFonts w:eastAsia="Arial" w:cs="Calibri"/>
                <w:sz w:val="20"/>
                <w:szCs w:val="20"/>
              </w:rPr>
              <w:t xml:space="preserve">стручни соработници </w:t>
            </w:r>
          </w:p>
          <w:p w14:paraId="681B0D42" w14:textId="0DF1112D" w:rsidR="00000658" w:rsidRPr="00AD0940" w:rsidRDefault="00000658" w:rsidP="002156C6">
            <w:pPr>
              <w:spacing w:after="0"/>
              <w:ind w:right="106"/>
              <w:rPr>
                <w:rFonts w:cs="Calibri"/>
                <w:sz w:val="20"/>
                <w:szCs w:val="20"/>
              </w:rPr>
            </w:pPr>
            <w:r w:rsidRPr="00AD0940">
              <w:rPr>
                <w:rFonts w:eastAsia="Arial" w:cs="Calibri"/>
                <w:sz w:val="20"/>
                <w:szCs w:val="20"/>
              </w:rPr>
              <w:t xml:space="preserve">директор </w:t>
            </w:r>
          </w:p>
        </w:tc>
        <w:tc>
          <w:tcPr>
            <w:tcW w:w="2063" w:type="dxa"/>
            <w:tcBorders>
              <w:top w:val="single" w:sz="4" w:space="0" w:color="000000"/>
              <w:left w:val="single" w:sz="4" w:space="0" w:color="000000"/>
              <w:bottom w:val="single" w:sz="4" w:space="0" w:color="000000"/>
              <w:right w:val="single" w:sz="4" w:space="0" w:color="000000"/>
            </w:tcBorders>
          </w:tcPr>
          <w:p w14:paraId="70D8929C" w14:textId="77777777" w:rsidR="00000658" w:rsidRPr="00AD0940" w:rsidRDefault="00000658" w:rsidP="00282DDD">
            <w:pPr>
              <w:pStyle w:val="NoSpacing"/>
              <w:rPr>
                <w:sz w:val="20"/>
                <w:szCs w:val="20"/>
              </w:rPr>
            </w:pPr>
            <w:r w:rsidRPr="00AD0940">
              <w:rPr>
                <w:sz w:val="20"/>
                <w:szCs w:val="20"/>
              </w:rPr>
              <w:t xml:space="preserve">(доколку има ученици упатени на полагање) </w:t>
            </w:r>
          </w:p>
        </w:tc>
      </w:tr>
      <w:tr w:rsidR="00000658" w:rsidRPr="00AD0940" w14:paraId="59FA48ED" w14:textId="77777777" w:rsidTr="00392F93">
        <w:trPr>
          <w:trHeight w:val="840"/>
          <w:jc w:val="center"/>
        </w:trPr>
        <w:tc>
          <w:tcPr>
            <w:tcW w:w="874"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4A7C997B" w14:textId="77777777" w:rsidR="00000658" w:rsidRPr="00AD0940" w:rsidRDefault="00000658" w:rsidP="002156C6">
            <w:pPr>
              <w:spacing w:after="0"/>
              <w:rPr>
                <w:rFonts w:cs="Calibri"/>
                <w:sz w:val="20"/>
                <w:szCs w:val="20"/>
              </w:rPr>
            </w:pPr>
            <w:r w:rsidRPr="00AD0940">
              <w:rPr>
                <w:rFonts w:eastAsia="Arial" w:cs="Calibri"/>
                <w:sz w:val="20"/>
                <w:szCs w:val="20"/>
              </w:rPr>
              <w:t xml:space="preserve">6 </w:t>
            </w:r>
          </w:p>
        </w:tc>
        <w:tc>
          <w:tcPr>
            <w:tcW w:w="8247"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2918F0C8" w14:textId="77777777" w:rsidR="00000658" w:rsidRPr="00392F93" w:rsidRDefault="00000658" w:rsidP="002156C6">
            <w:pPr>
              <w:spacing w:after="0"/>
              <w:jc w:val="both"/>
              <w:rPr>
                <w:rFonts w:cs="Calibri"/>
                <w:b/>
                <w:sz w:val="20"/>
                <w:szCs w:val="20"/>
              </w:rPr>
            </w:pPr>
            <w:r w:rsidRPr="00392F93">
              <w:rPr>
                <w:rFonts w:eastAsia="Arial" w:cs="Calibri"/>
                <w:b/>
                <w:sz w:val="20"/>
                <w:szCs w:val="20"/>
              </w:rPr>
              <w:t xml:space="preserve">Разгледување на успехот и поведението на учениците по продолжителната настава/полагањата </w:t>
            </w:r>
          </w:p>
        </w:tc>
        <w:tc>
          <w:tcPr>
            <w:tcW w:w="1261" w:type="dxa"/>
            <w:tcBorders>
              <w:top w:val="single" w:sz="4" w:space="0" w:color="000000"/>
              <w:left w:val="single" w:sz="4" w:space="0" w:color="000000"/>
              <w:bottom w:val="single" w:sz="4" w:space="0" w:color="000000"/>
              <w:right w:val="single" w:sz="4" w:space="0" w:color="000000"/>
            </w:tcBorders>
          </w:tcPr>
          <w:p w14:paraId="3CD9EE1E" w14:textId="0877ACA5" w:rsidR="00000658" w:rsidRPr="00AD0940" w:rsidRDefault="00AD0940" w:rsidP="002156C6">
            <w:pPr>
              <w:spacing w:after="0"/>
              <w:rPr>
                <w:rFonts w:cs="Calibri"/>
                <w:sz w:val="20"/>
                <w:szCs w:val="20"/>
              </w:rPr>
            </w:pPr>
            <w:r>
              <w:rPr>
                <w:rFonts w:eastAsia="Arial" w:cs="Calibri"/>
                <w:sz w:val="20"/>
                <w:szCs w:val="20"/>
              </w:rPr>
              <w:t>август 2025</w:t>
            </w:r>
            <w:r w:rsidR="00000658" w:rsidRPr="00AD0940">
              <w:rPr>
                <w:rFonts w:eastAsia="Arial" w:cs="Calibri"/>
                <w:sz w:val="20"/>
                <w:szCs w:val="20"/>
              </w:rPr>
              <w:t xml:space="preserve">. </w:t>
            </w:r>
          </w:p>
        </w:tc>
        <w:tc>
          <w:tcPr>
            <w:tcW w:w="3080" w:type="dxa"/>
            <w:tcBorders>
              <w:top w:val="single" w:sz="4" w:space="0" w:color="000000"/>
              <w:left w:val="single" w:sz="4" w:space="0" w:color="000000"/>
              <w:bottom w:val="single" w:sz="4" w:space="0" w:color="000000"/>
              <w:right w:val="single" w:sz="4" w:space="0" w:color="000000"/>
            </w:tcBorders>
          </w:tcPr>
          <w:p w14:paraId="57DDFFA2" w14:textId="77777777" w:rsidR="00AD0940" w:rsidRDefault="00000658" w:rsidP="002156C6">
            <w:pPr>
              <w:spacing w:after="0"/>
              <w:ind w:right="106"/>
              <w:rPr>
                <w:rFonts w:eastAsia="Arial" w:cs="Calibri"/>
                <w:sz w:val="20"/>
                <w:szCs w:val="20"/>
              </w:rPr>
            </w:pPr>
            <w:r w:rsidRPr="00AD0940">
              <w:rPr>
                <w:rFonts w:eastAsia="Arial" w:cs="Calibri"/>
                <w:sz w:val="20"/>
                <w:szCs w:val="20"/>
              </w:rPr>
              <w:t xml:space="preserve">наставници </w:t>
            </w:r>
          </w:p>
          <w:p w14:paraId="13F7D433" w14:textId="77777777" w:rsidR="00AD0940" w:rsidRDefault="00000658" w:rsidP="002156C6">
            <w:pPr>
              <w:spacing w:after="0"/>
              <w:ind w:right="106"/>
              <w:rPr>
                <w:rFonts w:eastAsia="Arial" w:cs="Calibri"/>
                <w:sz w:val="20"/>
                <w:szCs w:val="20"/>
              </w:rPr>
            </w:pPr>
            <w:r w:rsidRPr="00AD0940">
              <w:rPr>
                <w:rFonts w:eastAsia="Arial" w:cs="Calibri"/>
                <w:sz w:val="20"/>
                <w:szCs w:val="20"/>
              </w:rPr>
              <w:t>стручни соработници</w:t>
            </w:r>
          </w:p>
          <w:p w14:paraId="0F90B6FD" w14:textId="561F9083" w:rsidR="00000658" w:rsidRPr="00AD0940" w:rsidRDefault="00000658" w:rsidP="002156C6">
            <w:pPr>
              <w:spacing w:after="0"/>
              <w:ind w:right="106"/>
              <w:rPr>
                <w:rFonts w:cs="Calibri"/>
                <w:sz w:val="20"/>
                <w:szCs w:val="20"/>
              </w:rPr>
            </w:pPr>
            <w:r w:rsidRPr="00AD0940">
              <w:rPr>
                <w:rFonts w:eastAsia="Arial" w:cs="Calibri"/>
                <w:sz w:val="20"/>
                <w:szCs w:val="20"/>
              </w:rPr>
              <w:t xml:space="preserve"> директор </w:t>
            </w:r>
          </w:p>
        </w:tc>
        <w:tc>
          <w:tcPr>
            <w:tcW w:w="2063" w:type="dxa"/>
            <w:tcBorders>
              <w:top w:val="single" w:sz="4" w:space="0" w:color="000000"/>
              <w:left w:val="single" w:sz="4" w:space="0" w:color="000000"/>
              <w:bottom w:val="single" w:sz="4" w:space="0" w:color="000000"/>
              <w:right w:val="single" w:sz="4" w:space="0" w:color="000000"/>
            </w:tcBorders>
          </w:tcPr>
          <w:p w14:paraId="3DC8C354" w14:textId="77777777" w:rsidR="00000658" w:rsidRPr="00AD0940" w:rsidRDefault="00000658" w:rsidP="00282DDD">
            <w:pPr>
              <w:pStyle w:val="NoSpacing"/>
              <w:rPr>
                <w:sz w:val="20"/>
                <w:szCs w:val="20"/>
              </w:rPr>
            </w:pPr>
            <w:r w:rsidRPr="00AD0940">
              <w:rPr>
                <w:sz w:val="20"/>
                <w:szCs w:val="20"/>
              </w:rPr>
              <w:t xml:space="preserve">(доколку има ученици упатени на полагање) </w:t>
            </w:r>
          </w:p>
        </w:tc>
      </w:tr>
    </w:tbl>
    <w:p w14:paraId="414B39D5" w14:textId="706CA3D1" w:rsidR="00AD0940" w:rsidRDefault="00AD0940" w:rsidP="001F3913">
      <w:pPr>
        <w:spacing w:after="11" w:line="268" w:lineRule="auto"/>
        <w:ind w:right="68"/>
        <w:rPr>
          <w:rFonts w:eastAsia="Arial" w:cs="Calibri"/>
          <w:i/>
          <w:sz w:val="24"/>
          <w:szCs w:val="28"/>
          <w:lang w:val="mk-MK"/>
        </w:rPr>
      </w:pPr>
    </w:p>
    <w:p w14:paraId="7A001C94" w14:textId="77777777" w:rsidR="00AD0940" w:rsidRDefault="00AD0940" w:rsidP="00F62D12">
      <w:pPr>
        <w:spacing w:after="11" w:line="268" w:lineRule="auto"/>
        <w:ind w:right="68"/>
        <w:jc w:val="center"/>
        <w:rPr>
          <w:rFonts w:eastAsia="Arial" w:cs="Calibri"/>
          <w:i/>
          <w:sz w:val="24"/>
          <w:szCs w:val="28"/>
          <w:lang w:val="mk-MK"/>
        </w:rPr>
      </w:pPr>
    </w:p>
    <w:p w14:paraId="1711E730" w14:textId="77777777" w:rsidR="00D96679" w:rsidRDefault="00D96679" w:rsidP="00F62D12">
      <w:pPr>
        <w:spacing w:after="11" w:line="268" w:lineRule="auto"/>
        <w:ind w:right="68"/>
        <w:jc w:val="center"/>
        <w:rPr>
          <w:rFonts w:eastAsia="Arial" w:cs="Calibri"/>
          <w:i/>
          <w:sz w:val="24"/>
          <w:szCs w:val="28"/>
          <w:highlight w:val="lightGray"/>
          <w:lang w:val="mk-MK"/>
        </w:rPr>
      </w:pPr>
    </w:p>
    <w:p w14:paraId="4B688CBA" w14:textId="77777777" w:rsidR="00D96679" w:rsidRDefault="00D96679" w:rsidP="00F62D12">
      <w:pPr>
        <w:spacing w:after="11" w:line="268" w:lineRule="auto"/>
        <w:ind w:right="68"/>
        <w:jc w:val="center"/>
        <w:rPr>
          <w:rFonts w:eastAsia="Arial" w:cs="Calibri"/>
          <w:i/>
          <w:sz w:val="24"/>
          <w:szCs w:val="28"/>
          <w:highlight w:val="lightGray"/>
          <w:lang w:val="mk-MK"/>
        </w:rPr>
      </w:pPr>
    </w:p>
    <w:p w14:paraId="5181142D" w14:textId="77777777" w:rsidR="00D96679" w:rsidRDefault="00D96679" w:rsidP="00F62D12">
      <w:pPr>
        <w:spacing w:after="11" w:line="268" w:lineRule="auto"/>
        <w:ind w:right="68"/>
        <w:jc w:val="center"/>
        <w:rPr>
          <w:rFonts w:eastAsia="Arial" w:cs="Calibri"/>
          <w:i/>
          <w:sz w:val="24"/>
          <w:szCs w:val="28"/>
          <w:highlight w:val="lightGray"/>
          <w:lang w:val="mk-MK"/>
        </w:rPr>
      </w:pPr>
    </w:p>
    <w:p w14:paraId="2DBFAB41" w14:textId="77777777" w:rsidR="00D96679" w:rsidRDefault="00D96679" w:rsidP="00F62D12">
      <w:pPr>
        <w:spacing w:after="11" w:line="268" w:lineRule="auto"/>
        <w:ind w:right="68"/>
        <w:jc w:val="center"/>
        <w:rPr>
          <w:rFonts w:eastAsia="Arial" w:cs="Calibri"/>
          <w:i/>
          <w:sz w:val="24"/>
          <w:szCs w:val="28"/>
          <w:highlight w:val="lightGray"/>
          <w:lang w:val="mk-MK"/>
        </w:rPr>
      </w:pPr>
    </w:p>
    <w:p w14:paraId="773A6E84" w14:textId="77777777" w:rsidR="00D96679" w:rsidRDefault="00D96679" w:rsidP="00F62D12">
      <w:pPr>
        <w:spacing w:after="11" w:line="268" w:lineRule="auto"/>
        <w:ind w:right="68"/>
        <w:jc w:val="center"/>
        <w:rPr>
          <w:rFonts w:eastAsia="Arial" w:cs="Calibri"/>
          <w:i/>
          <w:sz w:val="24"/>
          <w:szCs w:val="28"/>
          <w:highlight w:val="lightGray"/>
          <w:lang w:val="mk-MK"/>
        </w:rPr>
      </w:pPr>
    </w:p>
    <w:p w14:paraId="758A49D0" w14:textId="77777777" w:rsidR="00D96679" w:rsidRDefault="00D96679" w:rsidP="00F62D12">
      <w:pPr>
        <w:spacing w:after="11" w:line="268" w:lineRule="auto"/>
        <w:ind w:right="68"/>
        <w:jc w:val="center"/>
        <w:rPr>
          <w:rFonts w:eastAsia="Arial" w:cs="Calibri"/>
          <w:i/>
          <w:sz w:val="24"/>
          <w:szCs w:val="28"/>
          <w:highlight w:val="lightGray"/>
          <w:lang w:val="mk-MK"/>
        </w:rPr>
      </w:pPr>
    </w:p>
    <w:p w14:paraId="5383287E" w14:textId="77777777" w:rsidR="00D96679" w:rsidRDefault="00D96679" w:rsidP="00F62D12">
      <w:pPr>
        <w:spacing w:after="11" w:line="268" w:lineRule="auto"/>
        <w:ind w:right="68"/>
        <w:jc w:val="center"/>
        <w:rPr>
          <w:rFonts w:eastAsia="Arial" w:cs="Calibri"/>
          <w:i/>
          <w:sz w:val="24"/>
          <w:szCs w:val="28"/>
          <w:highlight w:val="lightGray"/>
          <w:lang w:val="mk-MK"/>
        </w:rPr>
      </w:pPr>
    </w:p>
    <w:p w14:paraId="51B07207" w14:textId="1C325F6A" w:rsidR="00C55363" w:rsidRDefault="00383DD5" w:rsidP="00F62D12">
      <w:pPr>
        <w:spacing w:after="11" w:line="268" w:lineRule="auto"/>
        <w:ind w:right="68"/>
        <w:jc w:val="center"/>
        <w:rPr>
          <w:rFonts w:cs="Calibri"/>
          <w:b/>
          <w:sz w:val="24"/>
          <w:szCs w:val="28"/>
        </w:rPr>
      </w:pPr>
      <w:r w:rsidRPr="00D85305">
        <w:rPr>
          <w:rFonts w:eastAsia="Arial" w:cs="Calibri"/>
          <w:i/>
          <w:sz w:val="24"/>
          <w:szCs w:val="28"/>
          <w:highlight w:val="lightGray"/>
          <w:lang w:val="mk-MK"/>
        </w:rPr>
        <w:lastRenderedPageBreak/>
        <w:t xml:space="preserve">Прилог бр </w:t>
      </w:r>
      <w:r w:rsidR="004B2828" w:rsidRPr="00D85305">
        <w:rPr>
          <w:rFonts w:eastAsia="Arial" w:cs="Calibri"/>
          <w:i/>
          <w:sz w:val="24"/>
          <w:szCs w:val="28"/>
          <w:highlight w:val="lightGray"/>
          <w:lang w:val="mk-MK"/>
        </w:rPr>
        <w:t>1.10</w:t>
      </w:r>
      <w:r w:rsidR="00C55363" w:rsidRPr="00D85305">
        <w:rPr>
          <w:rFonts w:eastAsia="Arial" w:cs="Calibri"/>
          <w:b/>
          <w:sz w:val="24"/>
          <w:szCs w:val="28"/>
          <w:highlight w:val="lightGray"/>
          <w:lang w:val="mk-MK"/>
        </w:rPr>
        <w:t xml:space="preserve"> </w:t>
      </w:r>
      <w:r w:rsidR="00C55363" w:rsidRPr="00D85305">
        <w:rPr>
          <w:rFonts w:eastAsia="Arial" w:cs="Calibri"/>
          <w:b/>
          <w:sz w:val="24"/>
          <w:szCs w:val="28"/>
          <w:highlight w:val="lightGray"/>
        </w:rPr>
        <w:t>Годишна програм</w:t>
      </w:r>
      <w:r w:rsidRPr="00D85305">
        <w:rPr>
          <w:rFonts w:eastAsia="Arial" w:cs="Calibri"/>
          <w:b/>
          <w:sz w:val="24"/>
          <w:szCs w:val="28"/>
          <w:highlight w:val="lightGray"/>
        </w:rPr>
        <w:t>а за работа на стручниот актив на</w:t>
      </w:r>
      <w:r w:rsidR="00C55363" w:rsidRPr="00D85305">
        <w:rPr>
          <w:rFonts w:eastAsia="Arial" w:cs="Calibri"/>
          <w:b/>
          <w:sz w:val="24"/>
          <w:szCs w:val="28"/>
          <w:highlight w:val="lightGray"/>
        </w:rPr>
        <w:t xml:space="preserve"> одделенска</w:t>
      </w:r>
      <w:r w:rsidR="001A631C" w:rsidRPr="00D85305">
        <w:rPr>
          <w:rFonts w:eastAsia="Arial" w:cs="Calibri"/>
          <w:b/>
          <w:sz w:val="24"/>
          <w:szCs w:val="28"/>
          <w:highlight w:val="lightGray"/>
          <w:lang w:val="mk-MK"/>
        </w:rPr>
        <w:t xml:space="preserve"> настава</w:t>
      </w:r>
      <w:r w:rsidR="00B82BE0" w:rsidRPr="00D85305">
        <w:rPr>
          <w:rFonts w:cs="Calibri"/>
          <w:b/>
          <w:sz w:val="24"/>
          <w:szCs w:val="28"/>
          <w:highlight w:val="lightGray"/>
        </w:rPr>
        <w:t xml:space="preserve"> за учебната 202</w:t>
      </w:r>
      <w:r w:rsidR="00AD0940" w:rsidRPr="00D85305">
        <w:rPr>
          <w:rFonts w:cs="Calibri"/>
          <w:b/>
          <w:sz w:val="24"/>
          <w:szCs w:val="28"/>
          <w:highlight w:val="lightGray"/>
          <w:lang w:val="mk-MK"/>
        </w:rPr>
        <w:t>4/25</w:t>
      </w:r>
      <w:r w:rsidR="00B82BE0" w:rsidRPr="00D85305">
        <w:rPr>
          <w:rFonts w:cs="Calibri"/>
          <w:b/>
          <w:sz w:val="24"/>
          <w:szCs w:val="28"/>
          <w:highlight w:val="lightGray"/>
        </w:rPr>
        <w:t xml:space="preserve"> година</w:t>
      </w:r>
    </w:p>
    <w:p w14:paraId="79D37259" w14:textId="77777777" w:rsidR="00F62D12" w:rsidRPr="00F62D12" w:rsidRDefault="00F62D12" w:rsidP="00F62D12">
      <w:pPr>
        <w:spacing w:after="11" w:line="268" w:lineRule="auto"/>
        <w:ind w:right="68"/>
        <w:jc w:val="center"/>
        <w:rPr>
          <w:rFonts w:eastAsia="Arial" w:cs="Calibri"/>
          <w:b/>
          <w:sz w:val="24"/>
          <w:szCs w:val="28"/>
        </w:rPr>
      </w:pPr>
    </w:p>
    <w:p w14:paraId="79134CC8" w14:textId="77777777" w:rsidR="000D61B0" w:rsidRPr="008513A7" w:rsidRDefault="000D61B0" w:rsidP="000D61B0">
      <w:pPr>
        <w:pStyle w:val="NoSpacing"/>
        <w:rPr>
          <w:lang w:val="mk-MK"/>
        </w:rPr>
      </w:pPr>
      <w:r>
        <w:rPr>
          <w:lang w:val="mk-MK"/>
        </w:rPr>
        <w:t xml:space="preserve">            </w:t>
      </w:r>
      <w:r w:rsidRPr="008513A7">
        <w:rPr>
          <w:lang w:val="mk-MK"/>
        </w:rPr>
        <w:t>Современото училиште подразбира постојана грижа за осовременување и усовршување на наставниот процес.</w:t>
      </w:r>
      <w:r w:rsidRPr="008513A7">
        <w:rPr>
          <w:lang w:val="mk-MK"/>
        </w:rPr>
        <w:tab/>
      </w:r>
    </w:p>
    <w:p w14:paraId="7475977A" w14:textId="77777777" w:rsidR="000D61B0" w:rsidRPr="008513A7" w:rsidRDefault="000D61B0" w:rsidP="000D61B0">
      <w:pPr>
        <w:pStyle w:val="NoSpacing"/>
        <w:rPr>
          <w:lang w:val="mk-MK"/>
        </w:rPr>
      </w:pPr>
      <w:r w:rsidRPr="008513A7">
        <w:rPr>
          <w:lang w:val="mk-MK"/>
        </w:rPr>
        <w:t xml:space="preserve">Наставникот како непосреден реализатор на наставата е оној што треба да ги следи новите трендови во образовниот процес и да ги имплементира во работата со учениците. Клучен момент за реализирање на квалитетна настава е меѓусебната соработка и помош на самите наставници од училиштето, како и соработката со стручната служба во училиштето. </w:t>
      </w:r>
    </w:p>
    <w:p w14:paraId="5E412937" w14:textId="72865398" w:rsidR="000D61B0" w:rsidRPr="008513A7" w:rsidRDefault="000D61B0" w:rsidP="000D61B0">
      <w:pPr>
        <w:pStyle w:val="NoSpacing"/>
        <w:rPr>
          <w:lang w:val="mk-MK"/>
        </w:rPr>
      </w:pPr>
      <w:r>
        <w:rPr>
          <w:lang w:val="mk-MK"/>
        </w:rPr>
        <w:t xml:space="preserve">             </w:t>
      </w:r>
      <w:r w:rsidRPr="008513A7">
        <w:rPr>
          <w:lang w:val="mk-MK"/>
        </w:rPr>
        <w:t>Заради подобра координација на работата на одделенските активи во рамките на нашето училиште е изработена програма на стручните а</w:t>
      </w:r>
      <w:r w:rsidR="00AD0940">
        <w:rPr>
          <w:lang w:val="mk-MK"/>
        </w:rPr>
        <w:t>ктиви по месеци за учебната 2024/2025</w:t>
      </w:r>
      <w:r w:rsidRPr="008513A7">
        <w:rPr>
          <w:lang w:val="mk-MK"/>
        </w:rPr>
        <w:t xml:space="preserve"> година.Во училиштето одделенска настава се изведува во централното училиште во Свети Николе, подрачното училиште во с. Горобинци и подрачното училиште во с. Црнилиште.</w:t>
      </w:r>
    </w:p>
    <w:p w14:paraId="04D7139A" w14:textId="77777777" w:rsidR="0095583E" w:rsidRPr="000D61B0" w:rsidRDefault="000D61B0" w:rsidP="0095583E">
      <w:pPr>
        <w:spacing w:after="0" w:line="240" w:lineRule="auto"/>
        <w:ind w:right="9"/>
        <w:rPr>
          <w:rFonts w:eastAsia="Times New Roman" w:cs="Calibri"/>
          <w:b/>
          <w:lang w:val="mk-MK"/>
        </w:rPr>
      </w:pPr>
      <w:r w:rsidRPr="000D61B0">
        <w:rPr>
          <w:rFonts w:eastAsia="Arial" w:cs="Calibri"/>
          <w:b/>
          <w:lang w:val="mk-MK"/>
        </w:rPr>
        <w:t>Членови на активот:</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gridCol w:w="4110"/>
        <w:gridCol w:w="3402"/>
      </w:tblGrid>
      <w:tr w:rsidR="0095583E" w:rsidRPr="00AD0940" w14:paraId="25D0F452" w14:textId="77777777" w:rsidTr="00392F93">
        <w:trPr>
          <w:trHeight w:val="120"/>
        </w:trPr>
        <w:tc>
          <w:tcPr>
            <w:tcW w:w="7792" w:type="dxa"/>
            <w:shd w:val="clear" w:color="auto" w:fill="FFD966" w:themeFill="accent4" w:themeFillTint="99"/>
            <w:vAlign w:val="center"/>
          </w:tcPr>
          <w:p w14:paraId="4A17AEA5" w14:textId="77777777" w:rsidR="0095583E" w:rsidRPr="00AD0940" w:rsidRDefault="0095583E" w:rsidP="000D61B0">
            <w:pPr>
              <w:pStyle w:val="NoSpacing"/>
              <w:rPr>
                <w:b/>
                <w:sz w:val="20"/>
                <w:lang w:val="mk-MK"/>
              </w:rPr>
            </w:pPr>
            <w:r w:rsidRPr="00AD0940">
              <w:rPr>
                <w:b/>
                <w:sz w:val="20"/>
                <w:lang w:val="mk-MK"/>
              </w:rPr>
              <w:t>Централно училиште .</w:t>
            </w:r>
          </w:p>
        </w:tc>
        <w:tc>
          <w:tcPr>
            <w:tcW w:w="4110" w:type="dxa"/>
            <w:shd w:val="clear" w:color="auto" w:fill="FFD966" w:themeFill="accent4" w:themeFillTint="99"/>
            <w:vAlign w:val="center"/>
          </w:tcPr>
          <w:p w14:paraId="0993D686" w14:textId="77777777" w:rsidR="0095583E" w:rsidRPr="00AD0940" w:rsidRDefault="000D61B0" w:rsidP="000D61B0">
            <w:pPr>
              <w:pStyle w:val="NoSpacing"/>
              <w:rPr>
                <w:b/>
                <w:sz w:val="20"/>
                <w:lang w:val="mk-MK"/>
              </w:rPr>
            </w:pPr>
            <w:r w:rsidRPr="00AD0940">
              <w:rPr>
                <w:b/>
                <w:sz w:val="20"/>
                <w:lang w:val="mk-MK"/>
              </w:rPr>
              <w:t>ПУ с. Горобинци</w:t>
            </w:r>
          </w:p>
        </w:tc>
        <w:tc>
          <w:tcPr>
            <w:tcW w:w="3402" w:type="dxa"/>
            <w:shd w:val="clear" w:color="auto" w:fill="FFD966" w:themeFill="accent4" w:themeFillTint="99"/>
            <w:vAlign w:val="center"/>
          </w:tcPr>
          <w:p w14:paraId="07997959" w14:textId="17795C7E" w:rsidR="0095583E" w:rsidRPr="00AD0940" w:rsidRDefault="000D61B0" w:rsidP="000D61B0">
            <w:pPr>
              <w:pStyle w:val="NoSpacing"/>
              <w:rPr>
                <w:b/>
                <w:sz w:val="20"/>
                <w:lang w:val="mk-MK"/>
              </w:rPr>
            </w:pPr>
            <w:r w:rsidRPr="00AD0940">
              <w:rPr>
                <w:b/>
                <w:sz w:val="20"/>
                <w:lang w:val="mk-MK"/>
              </w:rPr>
              <w:t>ПУ</w:t>
            </w:r>
            <w:r w:rsidR="00B82BE0" w:rsidRPr="00AD0940">
              <w:rPr>
                <w:b/>
                <w:sz w:val="20"/>
                <w:lang w:val="mk-MK"/>
              </w:rPr>
              <w:t xml:space="preserve"> </w:t>
            </w:r>
            <w:r w:rsidRPr="00AD0940">
              <w:rPr>
                <w:b/>
                <w:sz w:val="20"/>
                <w:lang w:val="mk-MK"/>
              </w:rPr>
              <w:t>с. Црнилиште:</w:t>
            </w:r>
          </w:p>
        </w:tc>
      </w:tr>
      <w:tr w:rsidR="0095583E" w:rsidRPr="00AD0940" w14:paraId="1FE3D709" w14:textId="77777777" w:rsidTr="00392F93">
        <w:trPr>
          <w:trHeight w:val="135"/>
        </w:trPr>
        <w:tc>
          <w:tcPr>
            <w:tcW w:w="7792" w:type="dxa"/>
            <w:shd w:val="clear" w:color="auto" w:fill="FFD966" w:themeFill="accent4" w:themeFillTint="99"/>
            <w:vAlign w:val="center"/>
          </w:tcPr>
          <w:p w14:paraId="5C39AEFA" w14:textId="77777777" w:rsidR="0095583E" w:rsidRPr="00AD0940" w:rsidRDefault="0095583E" w:rsidP="000D61B0">
            <w:pPr>
              <w:pStyle w:val="NoSpacing"/>
              <w:rPr>
                <w:b/>
                <w:sz w:val="20"/>
                <w:lang w:val="mk-MK"/>
              </w:rPr>
            </w:pPr>
            <w:r w:rsidRPr="00AD0940">
              <w:rPr>
                <w:b/>
                <w:sz w:val="20"/>
                <w:lang w:val="mk-MK"/>
              </w:rPr>
              <w:t>наставник</w:t>
            </w:r>
          </w:p>
        </w:tc>
        <w:tc>
          <w:tcPr>
            <w:tcW w:w="4110" w:type="dxa"/>
            <w:shd w:val="clear" w:color="auto" w:fill="FFD966" w:themeFill="accent4" w:themeFillTint="99"/>
            <w:vAlign w:val="center"/>
          </w:tcPr>
          <w:p w14:paraId="2BFA87B6" w14:textId="77777777" w:rsidR="0095583E" w:rsidRPr="00AD0940" w:rsidRDefault="000D61B0" w:rsidP="000D61B0">
            <w:pPr>
              <w:pStyle w:val="NoSpacing"/>
              <w:rPr>
                <w:b/>
                <w:sz w:val="20"/>
                <w:lang w:val="mk-MK"/>
              </w:rPr>
            </w:pPr>
            <w:r w:rsidRPr="00AD0940">
              <w:rPr>
                <w:b/>
                <w:sz w:val="20"/>
                <w:lang w:val="mk-MK"/>
              </w:rPr>
              <w:t>наставник</w:t>
            </w:r>
          </w:p>
        </w:tc>
        <w:tc>
          <w:tcPr>
            <w:tcW w:w="3402" w:type="dxa"/>
            <w:shd w:val="clear" w:color="auto" w:fill="FFD966" w:themeFill="accent4" w:themeFillTint="99"/>
            <w:vAlign w:val="center"/>
          </w:tcPr>
          <w:p w14:paraId="45351141" w14:textId="77777777" w:rsidR="0095583E" w:rsidRPr="00AD0940" w:rsidRDefault="000D61B0" w:rsidP="000D61B0">
            <w:pPr>
              <w:pStyle w:val="NoSpacing"/>
              <w:rPr>
                <w:b/>
                <w:sz w:val="20"/>
                <w:lang w:val="mk-MK"/>
              </w:rPr>
            </w:pPr>
            <w:r w:rsidRPr="00AD0940">
              <w:rPr>
                <w:b/>
                <w:sz w:val="20"/>
                <w:lang w:val="mk-MK"/>
              </w:rPr>
              <w:t>наставник</w:t>
            </w:r>
          </w:p>
        </w:tc>
      </w:tr>
      <w:tr w:rsidR="0095583E" w:rsidRPr="00AD0940" w14:paraId="53987FB6" w14:textId="77777777" w:rsidTr="00B82BE0">
        <w:trPr>
          <w:trHeight w:val="450"/>
        </w:trPr>
        <w:tc>
          <w:tcPr>
            <w:tcW w:w="7792" w:type="dxa"/>
            <w:vMerge w:val="restart"/>
            <w:shd w:val="clear" w:color="auto" w:fill="auto"/>
            <w:vAlign w:val="center"/>
          </w:tcPr>
          <w:p w14:paraId="180DBC44" w14:textId="77777777" w:rsidR="00AD0940" w:rsidRPr="00AD0940" w:rsidRDefault="00AD0940" w:rsidP="00AD0940">
            <w:pPr>
              <w:pStyle w:val="NoSpacing"/>
              <w:rPr>
                <w:sz w:val="20"/>
              </w:rPr>
            </w:pPr>
            <w:r w:rsidRPr="00AD0940">
              <w:rPr>
                <w:sz w:val="20"/>
              </w:rPr>
              <w:t xml:space="preserve">Златко Златев ,Василка Николова .Ирена Кировска – Богатинова </w:t>
            </w:r>
          </w:p>
          <w:p w14:paraId="61FC49CD" w14:textId="77777777" w:rsidR="00AD0940" w:rsidRPr="00AD0940" w:rsidRDefault="00AD0940" w:rsidP="00AD0940">
            <w:pPr>
              <w:pStyle w:val="NoSpacing"/>
              <w:rPr>
                <w:sz w:val="20"/>
              </w:rPr>
            </w:pPr>
            <w:r w:rsidRPr="00AD0940">
              <w:rPr>
                <w:sz w:val="20"/>
              </w:rPr>
              <w:t>Весна Јосифова.Дејана Пантазиева,Силвана Доневска,</w:t>
            </w:r>
          </w:p>
          <w:p w14:paraId="6D54CC95" w14:textId="77777777" w:rsidR="00AD0940" w:rsidRPr="00AD0940" w:rsidRDefault="00AD0940" w:rsidP="00AD0940">
            <w:pPr>
              <w:pStyle w:val="NoSpacing"/>
              <w:rPr>
                <w:sz w:val="20"/>
              </w:rPr>
            </w:pPr>
            <w:r w:rsidRPr="00AD0940">
              <w:rPr>
                <w:sz w:val="20"/>
              </w:rPr>
              <w:t>Слаѓана Спасова,Марија Зафирова – Стојчева</w:t>
            </w:r>
          </w:p>
          <w:p w14:paraId="02BD47BE" w14:textId="46CE2456" w:rsidR="008E4910" w:rsidRPr="00AD0940" w:rsidRDefault="00AD0940" w:rsidP="00AD0940">
            <w:pPr>
              <w:pStyle w:val="NoSpacing"/>
              <w:rPr>
                <w:sz w:val="20"/>
              </w:rPr>
            </w:pPr>
            <w:r w:rsidRPr="00AD0940">
              <w:rPr>
                <w:sz w:val="20"/>
              </w:rPr>
              <w:t xml:space="preserve"> </w:t>
            </w:r>
            <w:r w:rsidR="008E4910" w:rsidRPr="00AD0940">
              <w:rPr>
                <w:sz w:val="20"/>
              </w:rPr>
              <w:t>Татјана Сетинова-Трајчева,Емилија Смилкова,</w:t>
            </w:r>
            <w:r w:rsidRPr="00AD0940">
              <w:rPr>
                <w:sz w:val="20"/>
              </w:rPr>
              <w:t xml:space="preserve">Анета Колева </w:t>
            </w:r>
            <w:r w:rsidR="008E4910" w:rsidRPr="00AD0940">
              <w:rPr>
                <w:sz w:val="20"/>
              </w:rPr>
              <w:t>,</w:t>
            </w:r>
          </w:p>
          <w:p w14:paraId="48D94DA4" w14:textId="7261DF38" w:rsidR="008E4910" w:rsidRPr="00AD0940" w:rsidRDefault="008E4910" w:rsidP="00AD0940">
            <w:pPr>
              <w:pStyle w:val="NoSpacing"/>
              <w:rPr>
                <w:sz w:val="20"/>
              </w:rPr>
            </w:pPr>
            <w:r w:rsidRPr="00AD0940">
              <w:rPr>
                <w:sz w:val="20"/>
              </w:rPr>
              <w:t>Валентина Заф</w:t>
            </w:r>
            <w:r w:rsidR="00AD0940" w:rsidRPr="00AD0940">
              <w:rPr>
                <w:sz w:val="20"/>
              </w:rPr>
              <w:t>ирова – Ѓоргиева,Доцка Златева,</w:t>
            </w:r>
          </w:p>
        </w:tc>
        <w:tc>
          <w:tcPr>
            <w:tcW w:w="4110" w:type="dxa"/>
            <w:vMerge w:val="restart"/>
            <w:shd w:val="clear" w:color="auto" w:fill="auto"/>
            <w:vAlign w:val="center"/>
          </w:tcPr>
          <w:p w14:paraId="367E92E1" w14:textId="77777777" w:rsidR="00AD0940" w:rsidRPr="00AD0940" w:rsidRDefault="00AD0940" w:rsidP="00AD0940">
            <w:pPr>
              <w:pStyle w:val="NoSpacing"/>
              <w:rPr>
                <w:sz w:val="20"/>
              </w:rPr>
            </w:pPr>
            <w:r w:rsidRPr="00AD0940">
              <w:rPr>
                <w:sz w:val="20"/>
              </w:rPr>
              <w:t>Лилјана Ристовска</w:t>
            </w:r>
          </w:p>
          <w:p w14:paraId="30D59DFA" w14:textId="77777777" w:rsidR="00AD0940" w:rsidRPr="00AD0940" w:rsidRDefault="00AD0940" w:rsidP="00AD0940">
            <w:pPr>
              <w:pStyle w:val="NoSpacing"/>
              <w:rPr>
                <w:sz w:val="20"/>
              </w:rPr>
            </w:pPr>
            <w:r w:rsidRPr="00AD0940">
              <w:rPr>
                <w:sz w:val="20"/>
              </w:rPr>
              <w:t>Кристина Јовева</w:t>
            </w:r>
          </w:p>
          <w:p w14:paraId="0E1A4A4D" w14:textId="77777777" w:rsidR="00AD0940" w:rsidRPr="00AD0940" w:rsidRDefault="00AD0940" w:rsidP="00AD0940">
            <w:pPr>
              <w:pStyle w:val="NoSpacing"/>
              <w:rPr>
                <w:sz w:val="20"/>
              </w:rPr>
            </w:pPr>
            <w:r w:rsidRPr="00AD0940">
              <w:rPr>
                <w:sz w:val="20"/>
              </w:rPr>
              <w:t>Катерина Манева</w:t>
            </w:r>
          </w:p>
          <w:p w14:paraId="53845A0E" w14:textId="77777777" w:rsidR="000D61B0" w:rsidRPr="00AD0940" w:rsidRDefault="000D61B0" w:rsidP="00AD0940">
            <w:pPr>
              <w:pStyle w:val="NoSpacing"/>
              <w:rPr>
                <w:sz w:val="20"/>
              </w:rPr>
            </w:pPr>
            <w:r w:rsidRPr="00AD0940">
              <w:rPr>
                <w:sz w:val="20"/>
              </w:rPr>
              <w:t>Тина Панева</w:t>
            </w:r>
          </w:p>
          <w:p w14:paraId="07F63A81" w14:textId="481452B2" w:rsidR="00AD0940" w:rsidRPr="00AD0940" w:rsidRDefault="00AD0940" w:rsidP="00AD0940">
            <w:pPr>
              <w:pStyle w:val="NoSpacing"/>
              <w:rPr>
                <w:sz w:val="20"/>
              </w:rPr>
            </w:pPr>
            <w:r w:rsidRPr="00AD0940">
              <w:rPr>
                <w:sz w:val="20"/>
              </w:rPr>
              <w:t>Билјана Мишева</w:t>
            </w:r>
          </w:p>
        </w:tc>
        <w:tc>
          <w:tcPr>
            <w:tcW w:w="3402" w:type="dxa"/>
            <w:vMerge w:val="restart"/>
            <w:shd w:val="clear" w:color="auto" w:fill="auto"/>
            <w:vAlign w:val="center"/>
          </w:tcPr>
          <w:p w14:paraId="06CD24E0" w14:textId="3D157B36" w:rsidR="000D61B0" w:rsidRPr="00AD0940" w:rsidRDefault="000D61B0" w:rsidP="00AD0940">
            <w:pPr>
              <w:pStyle w:val="NoSpacing"/>
              <w:rPr>
                <w:sz w:val="20"/>
              </w:rPr>
            </w:pPr>
            <w:r w:rsidRPr="00AD0940">
              <w:rPr>
                <w:sz w:val="20"/>
              </w:rPr>
              <w:t>Атанас Саздов</w:t>
            </w:r>
          </w:p>
          <w:p w14:paraId="7C248F98" w14:textId="57031979" w:rsidR="00AD0940" w:rsidRPr="00AD0940" w:rsidRDefault="00AD0940" w:rsidP="00AD0940">
            <w:pPr>
              <w:pStyle w:val="NoSpacing"/>
              <w:rPr>
                <w:sz w:val="20"/>
              </w:rPr>
            </w:pPr>
            <w:r w:rsidRPr="00AD0940">
              <w:rPr>
                <w:sz w:val="20"/>
              </w:rPr>
              <w:t>Ивана Стојановска</w:t>
            </w:r>
          </w:p>
          <w:p w14:paraId="070C5914" w14:textId="77777777" w:rsidR="0095583E" w:rsidRPr="00AD0940" w:rsidRDefault="000D61B0" w:rsidP="00AD0940">
            <w:pPr>
              <w:pStyle w:val="NoSpacing"/>
              <w:rPr>
                <w:sz w:val="20"/>
              </w:rPr>
            </w:pPr>
            <w:r w:rsidRPr="00AD0940">
              <w:rPr>
                <w:sz w:val="20"/>
              </w:rPr>
              <w:t>Адријана Блажевска</w:t>
            </w:r>
          </w:p>
          <w:p w14:paraId="7FC2147A" w14:textId="77777777" w:rsidR="0095583E" w:rsidRPr="00AD0940" w:rsidRDefault="0095583E" w:rsidP="00AD0940">
            <w:pPr>
              <w:pStyle w:val="NoSpacing"/>
              <w:rPr>
                <w:sz w:val="20"/>
              </w:rPr>
            </w:pPr>
          </w:p>
        </w:tc>
      </w:tr>
      <w:tr w:rsidR="0095583E" w:rsidRPr="00AD0940" w14:paraId="36B91600" w14:textId="77777777" w:rsidTr="00B82BE0">
        <w:trPr>
          <w:trHeight w:val="253"/>
        </w:trPr>
        <w:tc>
          <w:tcPr>
            <w:tcW w:w="7792" w:type="dxa"/>
            <w:vMerge/>
            <w:shd w:val="clear" w:color="auto" w:fill="auto"/>
            <w:vAlign w:val="center"/>
          </w:tcPr>
          <w:p w14:paraId="1C683878" w14:textId="77777777" w:rsidR="0095583E" w:rsidRPr="00AD0940" w:rsidRDefault="0095583E" w:rsidP="00ED1D37">
            <w:pPr>
              <w:spacing w:after="0" w:line="240" w:lineRule="auto"/>
              <w:rPr>
                <w:rFonts w:ascii="Arial" w:eastAsia="Times New Roman" w:hAnsi="Arial" w:cs="Arial"/>
                <w:sz w:val="20"/>
                <w:lang w:val="mk-MK"/>
              </w:rPr>
            </w:pPr>
          </w:p>
        </w:tc>
        <w:tc>
          <w:tcPr>
            <w:tcW w:w="4110" w:type="dxa"/>
            <w:vMerge/>
            <w:shd w:val="clear" w:color="auto" w:fill="auto"/>
            <w:vAlign w:val="center"/>
          </w:tcPr>
          <w:p w14:paraId="654B14C8" w14:textId="77777777" w:rsidR="0095583E" w:rsidRPr="00AD0940" w:rsidRDefault="0095583E" w:rsidP="00ED1D37">
            <w:pPr>
              <w:spacing w:after="0" w:line="240" w:lineRule="auto"/>
              <w:rPr>
                <w:rFonts w:ascii="Arial" w:eastAsia="Times New Roman" w:hAnsi="Arial" w:cs="Arial"/>
                <w:sz w:val="20"/>
                <w:lang w:val="mk-MK"/>
              </w:rPr>
            </w:pPr>
          </w:p>
        </w:tc>
        <w:tc>
          <w:tcPr>
            <w:tcW w:w="3402" w:type="dxa"/>
            <w:vMerge/>
            <w:shd w:val="clear" w:color="auto" w:fill="auto"/>
            <w:vAlign w:val="center"/>
          </w:tcPr>
          <w:p w14:paraId="0C69178C" w14:textId="77777777" w:rsidR="0095583E" w:rsidRPr="00AD0940" w:rsidRDefault="0095583E" w:rsidP="00ED1D37">
            <w:pPr>
              <w:spacing w:after="0" w:line="240" w:lineRule="auto"/>
              <w:rPr>
                <w:rFonts w:ascii="Arial" w:eastAsia="Times New Roman" w:hAnsi="Arial" w:cs="Arial"/>
                <w:sz w:val="20"/>
                <w:lang w:val="mk-MK"/>
              </w:rPr>
            </w:pPr>
          </w:p>
        </w:tc>
      </w:tr>
      <w:tr w:rsidR="0095583E" w:rsidRPr="00AD0940" w14:paraId="061A7504" w14:textId="77777777" w:rsidTr="00B82BE0">
        <w:trPr>
          <w:trHeight w:val="253"/>
        </w:trPr>
        <w:tc>
          <w:tcPr>
            <w:tcW w:w="7792" w:type="dxa"/>
            <w:vMerge/>
            <w:shd w:val="clear" w:color="auto" w:fill="auto"/>
            <w:vAlign w:val="center"/>
          </w:tcPr>
          <w:p w14:paraId="758DC40E" w14:textId="77777777" w:rsidR="0095583E" w:rsidRPr="00AD0940" w:rsidRDefault="0095583E" w:rsidP="00ED1D37">
            <w:pPr>
              <w:spacing w:after="0" w:line="240" w:lineRule="auto"/>
              <w:rPr>
                <w:rFonts w:ascii="Arial" w:eastAsia="Times New Roman" w:hAnsi="Arial" w:cs="Arial"/>
                <w:sz w:val="20"/>
                <w:lang w:val="mk-MK"/>
              </w:rPr>
            </w:pPr>
          </w:p>
        </w:tc>
        <w:tc>
          <w:tcPr>
            <w:tcW w:w="4110" w:type="dxa"/>
            <w:vMerge/>
            <w:shd w:val="clear" w:color="auto" w:fill="auto"/>
            <w:vAlign w:val="center"/>
          </w:tcPr>
          <w:p w14:paraId="5AA746EB" w14:textId="77777777" w:rsidR="0095583E" w:rsidRPr="00AD0940" w:rsidRDefault="0095583E" w:rsidP="00ED1D37">
            <w:pPr>
              <w:spacing w:after="0" w:line="240" w:lineRule="auto"/>
              <w:rPr>
                <w:rFonts w:ascii="Arial" w:eastAsia="Times New Roman" w:hAnsi="Arial" w:cs="Arial"/>
                <w:sz w:val="20"/>
                <w:lang w:val="mk-MK"/>
              </w:rPr>
            </w:pPr>
          </w:p>
        </w:tc>
        <w:tc>
          <w:tcPr>
            <w:tcW w:w="3402" w:type="dxa"/>
            <w:vMerge/>
            <w:shd w:val="clear" w:color="auto" w:fill="auto"/>
            <w:vAlign w:val="center"/>
          </w:tcPr>
          <w:p w14:paraId="5E588CB2" w14:textId="77777777" w:rsidR="0095583E" w:rsidRPr="00AD0940" w:rsidRDefault="0095583E" w:rsidP="00ED1D37">
            <w:pPr>
              <w:spacing w:after="0" w:line="240" w:lineRule="auto"/>
              <w:rPr>
                <w:rFonts w:ascii="Arial" w:eastAsia="Times New Roman" w:hAnsi="Arial" w:cs="Arial"/>
                <w:sz w:val="20"/>
                <w:lang w:val="mk-MK"/>
              </w:rPr>
            </w:pPr>
          </w:p>
        </w:tc>
      </w:tr>
      <w:tr w:rsidR="0095583E" w:rsidRPr="00AD0940" w14:paraId="47506D28" w14:textId="77777777" w:rsidTr="00B82BE0">
        <w:trPr>
          <w:trHeight w:val="253"/>
        </w:trPr>
        <w:tc>
          <w:tcPr>
            <w:tcW w:w="7792" w:type="dxa"/>
            <w:vMerge/>
            <w:shd w:val="clear" w:color="auto" w:fill="auto"/>
            <w:vAlign w:val="center"/>
          </w:tcPr>
          <w:p w14:paraId="4007C098" w14:textId="77777777" w:rsidR="0095583E" w:rsidRPr="00AD0940" w:rsidRDefault="0095583E" w:rsidP="00ED1D37">
            <w:pPr>
              <w:spacing w:after="0" w:line="240" w:lineRule="auto"/>
              <w:rPr>
                <w:rFonts w:ascii="Arial" w:eastAsia="Times New Roman" w:hAnsi="Arial" w:cs="Arial"/>
                <w:sz w:val="20"/>
                <w:lang w:val="mk-MK"/>
              </w:rPr>
            </w:pPr>
          </w:p>
        </w:tc>
        <w:tc>
          <w:tcPr>
            <w:tcW w:w="4110" w:type="dxa"/>
            <w:vMerge/>
            <w:shd w:val="clear" w:color="auto" w:fill="auto"/>
            <w:vAlign w:val="center"/>
          </w:tcPr>
          <w:p w14:paraId="04744C28" w14:textId="77777777" w:rsidR="0095583E" w:rsidRPr="00AD0940" w:rsidRDefault="0095583E" w:rsidP="00ED1D37">
            <w:pPr>
              <w:spacing w:after="0" w:line="240" w:lineRule="auto"/>
              <w:rPr>
                <w:rFonts w:ascii="Arial" w:eastAsia="Times New Roman" w:hAnsi="Arial" w:cs="Arial"/>
                <w:sz w:val="20"/>
                <w:lang w:val="mk-MK"/>
              </w:rPr>
            </w:pPr>
          </w:p>
        </w:tc>
        <w:tc>
          <w:tcPr>
            <w:tcW w:w="3402" w:type="dxa"/>
            <w:vMerge/>
            <w:shd w:val="clear" w:color="auto" w:fill="auto"/>
            <w:vAlign w:val="center"/>
          </w:tcPr>
          <w:p w14:paraId="7C9A5233" w14:textId="77777777" w:rsidR="0095583E" w:rsidRPr="00AD0940" w:rsidRDefault="0095583E" w:rsidP="00ED1D37">
            <w:pPr>
              <w:spacing w:after="0" w:line="240" w:lineRule="auto"/>
              <w:rPr>
                <w:rFonts w:ascii="Arial" w:eastAsia="Times New Roman" w:hAnsi="Arial" w:cs="Arial"/>
                <w:sz w:val="20"/>
                <w:lang w:val="mk-MK"/>
              </w:rPr>
            </w:pPr>
          </w:p>
        </w:tc>
      </w:tr>
      <w:tr w:rsidR="0095583E" w:rsidRPr="00AD0940" w14:paraId="6DD8A7D6" w14:textId="77777777" w:rsidTr="00B82BE0">
        <w:trPr>
          <w:trHeight w:val="253"/>
        </w:trPr>
        <w:tc>
          <w:tcPr>
            <w:tcW w:w="7792" w:type="dxa"/>
            <w:vMerge/>
            <w:shd w:val="clear" w:color="auto" w:fill="auto"/>
            <w:vAlign w:val="center"/>
          </w:tcPr>
          <w:p w14:paraId="73787078" w14:textId="77777777" w:rsidR="0095583E" w:rsidRPr="00AD0940" w:rsidRDefault="0095583E" w:rsidP="00ED1D37">
            <w:pPr>
              <w:spacing w:after="0" w:line="240" w:lineRule="auto"/>
              <w:rPr>
                <w:rFonts w:ascii="Arial" w:eastAsia="Times New Roman" w:hAnsi="Arial" w:cs="Arial"/>
                <w:sz w:val="20"/>
                <w:lang w:val="mk-MK"/>
              </w:rPr>
            </w:pPr>
          </w:p>
        </w:tc>
        <w:tc>
          <w:tcPr>
            <w:tcW w:w="4110" w:type="dxa"/>
            <w:vMerge/>
            <w:shd w:val="clear" w:color="auto" w:fill="auto"/>
            <w:vAlign w:val="center"/>
          </w:tcPr>
          <w:p w14:paraId="6E7F9CBC" w14:textId="77777777" w:rsidR="0095583E" w:rsidRPr="00AD0940" w:rsidRDefault="0095583E" w:rsidP="00ED1D37">
            <w:pPr>
              <w:spacing w:after="0" w:line="240" w:lineRule="auto"/>
              <w:rPr>
                <w:rFonts w:ascii="Arial" w:eastAsia="Times New Roman" w:hAnsi="Arial" w:cs="Arial"/>
                <w:sz w:val="20"/>
                <w:lang w:val="mk-MK"/>
              </w:rPr>
            </w:pPr>
          </w:p>
        </w:tc>
        <w:tc>
          <w:tcPr>
            <w:tcW w:w="3402" w:type="dxa"/>
            <w:vMerge/>
            <w:shd w:val="clear" w:color="auto" w:fill="auto"/>
            <w:vAlign w:val="center"/>
          </w:tcPr>
          <w:p w14:paraId="30ACBCED" w14:textId="77777777" w:rsidR="0095583E" w:rsidRPr="00AD0940" w:rsidRDefault="0095583E" w:rsidP="00ED1D37">
            <w:pPr>
              <w:spacing w:after="0" w:line="240" w:lineRule="auto"/>
              <w:rPr>
                <w:rFonts w:ascii="Arial" w:eastAsia="Times New Roman" w:hAnsi="Arial" w:cs="Arial"/>
                <w:sz w:val="20"/>
                <w:lang w:val="mk-MK"/>
              </w:rPr>
            </w:pPr>
          </w:p>
        </w:tc>
      </w:tr>
      <w:tr w:rsidR="0095583E" w:rsidRPr="00AD0940" w14:paraId="538BE13C" w14:textId="77777777" w:rsidTr="00B82BE0">
        <w:trPr>
          <w:trHeight w:val="253"/>
        </w:trPr>
        <w:tc>
          <w:tcPr>
            <w:tcW w:w="7792" w:type="dxa"/>
            <w:vMerge/>
            <w:shd w:val="clear" w:color="auto" w:fill="auto"/>
            <w:vAlign w:val="center"/>
          </w:tcPr>
          <w:p w14:paraId="2BABB17B" w14:textId="77777777" w:rsidR="0095583E" w:rsidRPr="00AD0940" w:rsidRDefault="0095583E" w:rsidP="00ED1D37">
            <w:pPr>
              <w:spacing w:after="0" w:line="240" w:lineRule="auto"/>
              <w:rPr>
                <w:rFonts w:ascii="Arial" w:eastAsia="Times New Roman" w:hAnsi="Arial" w:cs="Arial"/>
                <w:sz w:val="20"/>
                <w:lang w:val="mk-MK"/>
              </w:rPr>
            </w:pPr>
          </w:p>
        </w:tc>
        <w:tc>
          <w:tcPr>
            <w:tcW w:w="4110" w:type="dxa"/>
            <w:vMerge/>
            <w:shd w:val="clear" w:color="auto" w:fill="auto"/>
            <w:vAlign w:val="center"/>
          </w:tcPr>
          <w:p w14:paraId="74C49585" w14:textId="77777777" w:rsidR="0095583E" w:rsidRPr="00AD0940" w:rsidRDefault="0095583E" w:rsidP="00ED1D37">
            <w:pPr>
              <w:spacing w:after="0" w:line="240" w:lineRule="auto"/>
              <w:rPr>
                <w:rFonts w:ascii="Arial" w:eastAsia="Times New Roman" w:hAnsi="Arial" w:cs="Arial"/>
                <w:sz w:val="20"/>
                <w:lang w:val="mk-MK"/>
              </w:rPr>
            </w:pPr>
          </w:p>
        </w:tc>
        <w:tc>
          <w:tcPr>
            <w:tcW w:w="3402" w:type="dxa"/>
            <w:vMerge/>
            <w:shd w:val="clear" w:color="auto" w:fill="auto"/>
            <w:vAlign w:val="center"/>
          </w:tcPr>
          <w:p w14:paraId="34A9075A" w14:textId="77777777" w:rsidR="0095583E" w:rsidRPr="00AD0940" w:rsidRDefault="0095583E" w:rsidP="00ED1D37">
            <w:pPr>
              <w:spacing w:after="0" w:line="240" w:lineRule="auto"/>
              <w:rPr>
                <w:rFonts w:ascii="Arial" w:eastAsia="Times New Roman" w:hAnsi="Arial" w:cs="Arial"/>
                <w:sz w:val="20"/>
                <w:lang w:val="mk-MK"/>
              </w:rPr>
            </w:pPr>
          </w:p>
        </w:tc>
      </w:tr>
      <w:tr w:rsidR="0095583E" w:rsidRPr="00AD0940" w14:paraId="50623112" w14:textId="77777777" w:rsidTr="00B82BE0">
        <w:trPr>
          <w:trHeight w:val="253"/>
        </w:trPr>
        <w:tc>
          <w:tcPr>
            <w:tcW w:w="7792" w:type="dxa"/>
            <w:vMerge/>
            <w:shd w:val="clear" w:color="auto" w:fill="auto"/>
            <w:vAlign w:val="center"/>
          </w:tcPr>
          <w:p w14:paraId="384C96F6" w14:textId="77777777" w:rsidR="0095583E" w:rsidRPr="00AD0940" w:rsidRDefault="0095583E" w:rsidP="00ED1D37">
            <w:pPr>
              <w:spacing w:after="0" w:line="240" w:lineRule="auto"/>
              <w:rPr>
                <w:rFonts w:ascii="Arial" w:eastAsia="Times New Roman" w:hAnsi="Arial" w:cs="Arial"/>
                <w:sz w:val="20"/>
                <w:lang w:val="mk-MK"/>
              </w:rPr>
            </w:pPr>
          </w:p>
        </w:tc>
        <w:tc>
          <w:tcPr>
            <w:tcW w:w="4110" w:type="dxa"/>
            <w:vMerge/>
            <w:shd w:val="clear" w:color="auto" w:fill="auto"/>
            <w:vAlign w:val="center"/>
          </w:tcPr>
          <w:p w14:paraId="6D481EE0" w14:textId="77777777" w:rsidR="0095583E" w:rsidRPr="00AD0940" w:rsidRDefault="0095583E" w:rsidP="00ED1D37">
            <w:pPr>
              <w:spacing w:after="0" w:line="240" w:lineRule="auto"/>
              <w:rPr>
                <w:rFonts w:ascii="Arial" w:eastAsia="Times New Roman" w:hAnsi="Arial" w:cs="Arial"/>
                <w:sz w:val="20"/>
                <w:lang w:val="mk-MK"/>
              </w:rPr>
            </w:pPr>
          </w:p>
        </w:tc>
        <w:tc>
          <w:tcPr>
            <w:tcW w:w="3402" w:type="dxa"/>
            <w:vMerge/>
            <w:shd w:val="clear" w:color="auto" w:fill="auto"/>
            <w:vAlign w:val="center"/>
          </w:tcPr>
          <w:p w14:paraId="02D56A78" w14:textId="77777777" w:rsidR="0095583E" w:rsidRPr="00AD0940" w:rsidRDefault="0095583E" w:rsidP="00ED1D37">
            <w:pPr>
              <w:spacing w:after="0" w:line="240" w:lineRule="auto"/>
              <w:rPr>
                <w:rFonts w:ascii="Arial" w:eastAsia="Times New Roman" w:hAnsi="Arial" w:cs="Arial"/>
                <w:sz w:val="20"/>
                <w:lang w:val="mk-MK"/>
              </w:rPr>
            </w:pPr>
          </w:p>
        </w:tc>
      </w:tr>
    </w:tbl>
    <w:p w14:paraId="6BB6B93F" w14:textId="750CC626" w:rsidR="0095583E" w:rsidRPr="000D75EA" w:rsidRDefault="0095583E" w:rsidP="00AD0940">
      <w:pPr>
        <w:pStyle w:val="NoSpacing"/>
        <w:rPr>
          <w:b/>
          <w:sz w:val="24"/>
          <w:szCs w:val="24"/>
        </w:rPr>
      </w:pPr>
    </w:p>
    <w:tbl>
      <w:tblPr>
        <w:tblStyle w:val="TableGrid0"/>
        <w:tblW w:w="15571" w:type="dxa"/>
        <w:jc w:val="center"/>
        <w:tblInd w:w="0" w:type="dxa"/>
        <w:tblCellMar>
          <w:top w:w="46" w:type="dxa"/>
          <w:left w:w="106" w:type="dxa"/>
          <w:right w:w="76" w:type="dxa"/>
        </w:tblCellMar>
        <w:tblLook w:val="04A0" w:firstRow="1" w:lastRow="0" w:firstColumn="1" w:lastColumn="0" w:noHBand="0" w:noVBand="1"/>
      </w:tblPr>
      <w:tblGrid>
        <w:gridCol w:w="2810"/>
        <w:gridCol w:w="2696"/>
        <w:gridCol w:w="2410"/>
        <w:gridCol w:w="1560"/>
        <w:gridCol w:w="1983"/>
        <w:gridCol w:w="1702"/>
        <w:gridCol w:w="2410"/>
      </w:tblGrid>
      <w:tr w:rsidR="006853D4" w:rsidRPr="00F62D12" w14:paraId="0582D737" w14:textId="77777777" w:rsidTr="00AD0940">
        <w:trPr>
          <w:trHeight w:val="547"/>
          <w:jc w:val="center"/>
        </w:trPr>
        <w:tc>
          <w:tcPr>
            <w:tcW w:w="2810"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5BED98D3" w14:textId="77777777" w:rsidR="006853D4" w:rsidRPr="00F62D12" w:rsidRDefault="006853D4" w:rsidP="00F62D12">
            <w:pPr>
              <w:pStyle w:val="NoSpacing"/>
              <w:rPr>
                <w:b/>
                <w:sz w:val="20"/>
              </w:rPr>
            </w:pPr>
            <w:r w:rsidRPr="00F62D12">
              <w:rPr>
                <w:b/>
                <w:sz w:val="20"/>
              </w:rPr>
              <w:t xml:space="preserve">Цел </w:t>
            </w:r>
          </w:p>
        </w:tc>
        <w:tc>
          <w:tcPr>
            <w:tcW w:w="2696"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450CC911" w14:textId="77777777" w:rsidR="006853D4" w:rsidRPr="00F62D12" w:rsidRDefault="006853D4" w:rsidP="00F62D12">
            <w:pPr>
              <w:pStyle w:val="NoSpacing"/>
              <w:rPr>
                <w:b/>
                <w:sz w:val="20"/>
              </w:rPr>
            </w:pPr>
            <w:r w:rsidRPr="00F62D12">
              <w:rPr>
                <w:b/>
                <w:sz w:val="20"/>
              </w:rPr>
              <w:t xml:space="preserve">Активност </w:t>
            </w:r>
          </w:p>
        </w:tc>
        <w:tc>
          <w:tcPr>
            <w:tcW w:w="2410"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168A7907" w14:textId="77777777" w:rsidR="006853D4" w:rsidRPr="00F62D12" w:rsidRDefault="006853D4" w:rsidP="00F62D12">
            <w:pPr>
              <w:pStyle w:val="NoSpacing"/>
              <w:rPr>
                <w:b/>
                <w:sz w:val="20"/>
              </w:rPr>
            </w:pPr>
            <w:r w:rsidRPr="00F62D12">
              <w:rPr>
                <w:b/>
                <w:sz w:val="20"/>
              </w:rPr>
              <w:t xml:space="preserve">Начин на спроведување </w:t>
            </w:r>
          </w:p>
        </w:tc>
        <w:tc>
          <w:tcPr>
            <w:tcW w:w="1560"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5951D1F1" w14:textId="77777777" w:rsidR="006853D4" w:rsidRPr="00F62D12" w:rsidRDefault="006853D4" w:rsidP="00F62D12">
            <w:pPr>
              <w:pStyle w:val="NoSpacing"/>
              <w:rPr>
                <w:b/>
                <w:sz w:val="20"/>
              </w:rPr>
            </w:pPr>
            <w:r w:rsidRPr="00F62D12">
              <w:rPr>
                <w:b/>
                <w:sz w:val="20"/>
              </w:rPr>
              <w:t xml:space="preserve">Време на реализација </w:t>
            </w:r>
          </w:p>
        </w:tc>
        <w:tc>
          <w:tcPr>
            <w:tcW w:w="1983"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32EFE092" w14:textId="77777777" w:rsidR="006853D4" w:rsidRPr="00F62D12" w:rsidRDefault="006853D4" w:rsidP="00F62D12">
            <w:pPr>
              <w:pStyle w:val="NoSpacing"/>
              <w:rPr>
                <w:b/>
                <w:sz w:val="20"/>
              </w:rPr>
            </w:pPr>
            <w:r w:rsidRPr="00F62D12">
              <w:rPr>
                <w:b/>
                <w:sz w:val="20"/>
              </w:rPr>
              <w:t xml:space="preserve">Носители/ одговорни </w:t>
            </w:r>
          </w:p>
        </w:tc>
        <w:tc>
          <w:tcPr>
            <w:tcW w:w="1702"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37870899" w14:textId="77777777" w:rsidR="006853D4" w:rsidRPr="00F62D12" w:rsidRDefault="006853D4" w:rsidP="00F62D12">
            <w:pPr>
              <w:pStyle w:val="NoSpacing"/>
              <w:rPr>
                <w:b/>
                <w:sz w:val="20"/>
              </w:rPr>
            </w:pPr>
            <w:r w:rsidRPr="00F62D12">
              <w:rPr>
                <w:b/>
                <w:sz w:val="20"/>
              </w:rPr>
              <w:t xml:space="preserve">Инструменти/ ресурси </w:t>
            </w:r>
          </w:p>
        </w:tc>
        <w:tc>
          <w:tcPr>
            <w:tcW w:w="2410"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52619AF7" w14:textId="77777777" w:rsidR="006853D4" w:rsidRPr="00F62D12" w:rsidRDefault="006853D4" w:rsidP="00F62D12">
            <w:pPr>
              <w:pStyle w:val="NoSpacing"/>
              <w:rPr>
                <w:b/>
                <w:sz w:val="20"/>
              </w:rPr>
            </w:pPr>
            <w:r w:rsidRPr="00F62D12">
              <w:rPr>
                <w:b/>
                <w:sz w:val="20"/>
              </w:rPr>
              <w:t xml:space="preserve">Очекувани резултати </w:t>
            </w:r>
          </w:p>
        </w:tc>
      </w:tr>
      <w:tr w:rsidR="006853D4" w:rsidRPr="00F62D12" w14:paraId="539D6FE3" w14:textId="77777777" w:rsidTr="00F62D12">
        <w:trPr>
          <w:trHeight w:val="1988"/>
          <w:jc w:val="center"/>
        </w:trPr>
        <w:tc>
          <w:tcPr>
            <w:tcW w:w="2810" w:type="dxa"/>
            <w:tcBorders>
              <w:top w:val="single" w:sz="4" w:space="0" w:color="000000"/>
              <w:left w:val="single" w:sz="4" w:space="0" w:color="000000"/>
              <w:bottom w:val="single" w:sz="4" w:space="0" w:color="000000"/>
              <w:right w:val="single" w:sz="4" w:space="0" w:color="000000"/>
            </w:tcBorders>
          </w:tcPr>
          <w:p w14:paraId="07871886" w14:textId="77777777" w:rsidR="006853D4" w:rsidRPr="00F62D12" w:rsidRDefault="006853D4" w:rsidP="00F62D12">
            <w:pPr>
              <w:pStyle w:val="NoSpacing"/>
              <w:rPr>
                <w:sz w:val="20"/>
              </w:rPr>
            </w:pPr>
            <w:r w:rsidRPr="00F62D12">
              <w:rPr>
                <w:sz w:val="20"/>
              </w:rPr>
              <w:t xml:space="preserve">Подготвеност за успешна реализација на новите наставни програми </w:t>
            </w:r>
          </w:p>
        </w:tc>
        <w:tc>
          <w:tcPr>
            <w:tcW w:w="2696" w:type="dxa"/>
            <w:tcBorders>
              <w:top w:val="single" w:sz="4" w:space="0" w:color="000000"/>
              <w:left w:val="single" w:sz="4" w:space="0" w:color="000000"/>
              <w:bottom w:val="single" w:sz="4" w:space="0" w:color="000000"/>
              <w:right w:val="single" w:sz="4" w:space="0" w:color="000000"/>
            </w:tcBorders>
          </w:tcPr>
          <w:p w14:paraId="64C4815A" w14:textId="77777777" w:rsidR="006853D4" w:rsidRPr="00F62D12" w:rsidRDefault="006853D4" w:rsidP="00F62D12">
            <w:pPr>
              <w:pStyle w:val="NoSpacing"/>
              <w:rPr>
                <w:sz w:val="20"/>
              </w:rPr>
            </w:pPr>
            <w:r w:rsidRPr="00F62D12">
              <w:rPr>
                <w:sz w:val="20"/>
              </w:rPr>
              <w:t xml:space="preserve">Консултации и подготовка за реализација на новите наставни програми за прво и четврто одделение </w:t>
            </w:r>
          </w:p>
          <w:p w14:paraId="61A34E22" w14:textId="77777777" w:rsidR="006853D4" w:rsidRPr="00F62D12" w:rsidRDefault="006853D4" w:rsidP="00F62D12">
            <w:pPr>
              <w:pStyle w:val="NoSpacing"/>
              <w:rPr>
                <w:sz w:val="20"/>
              </w:rPr>
            </w:pPr>
            <w:r w:rsidRPr="00F62D12">
              <w:rPr>
                <w:sz w:val="20"/>
              </w:rPr>
              <w:t xml:space="preserve">Потсетување на барањата на новите наставни програми и новата концепција за образование </w:t>
            </w:r>
          </w:p>
        </w:tc>
        <w:tc>
          <w:tcPr>
            <w:tcW w:w="2410" w:type="dxa"/>
            <w:tcBorders>
              <w:top w:val="single" w:sz="4" w:space="0" w:color="000000"/>
              <w:left w:val="single" w:sz="4" w:space="0" w:color="000000"/>
              <w:bottom w:val="single" w:sz="4" w:space="0" w:color="000000"/>
              <w:right w:val="single" w:sz="4" w:space="0" w:color="000000"/>
            </w:tcBorders>
          </w:tcPr>
          <w:p w14:paraId="50F95288" w14:textId="77777777" w:rsidR="006853D4" w:rsidRPr="00F62D12" w:rsidRDefault="006853D4" w:rsidP="00F62D12">
            <w:pPr>
              <w:pStyle w:val="NoSpacing"/>
              <w:rPr>
                <w:sz w:val="20"/>
              </w:rPr>
            </w:pPr>
            <w:r w:rsidRPr="00F62D12">
              <w:rPr>
                <w:sz w:val="20"/>
              </w:rPr>
              <w:t xml:space="preserve">Состаници, индивидуални средби, дебата, работилница </w:t>
            </w:r>
          </w:p>
        </w:tc>
        <w:tc>
          <w:tcPr>
            <w:tcW w:w="1560" w:type="dxa"/>
            <w:tcBorders>
              <w:top w:val="single" w:sz="4" w:space="0" w:color="000000"/>
              <w:left w:val="single" w:sz="4" w:space="0" w:color="000000"/>
              <w:bottom w:val="single" w:sz="4" w:space="0" w:color="000000"/>
              <w:right w:val="single" w:sz="4" w:space="0" w:color="000000"/>
            </w:tcBorders>
          </w:tcPr>
          <w:p w14:paraId="07DFFFA1" w14:textId="1EC6DC08" w:rsidR="006853D4" w:rsidRPr="00F62D12" w:rsidRDefault="006853D4" w:rsidP="00F62D12">
            <w:pPr>
              <w:pStyle w:val="NoSpacing"/>
              <w:rPr>
                <w:sz w:val="20"/>
                <w:lang w:val="mk-MK"/>
              </w:rPr>
            </w:pPr>
            <w:r w:rsidRPr="00F62D12">
              <w:rPr>
                <w:sz w:val="20"/>
              </w:rPr>
              <w:t xml:space="preserve">август </w:t>
            </w:r>
            <w:r w:rsidR="00AD0940">
              <w:rPr>
                <w:sz w:val="20"/>
                <w:lang w:val="mk-MK"/>
              </w:rPr>
              <w:t>2024</w:t>
            </w:r>
          </w:p>
        </w:tc>
        <w:tc>
          <w:tcPr>
            <w:tcW w:w="1983" w:type="dxa"/>
            <w:tcBorders>
              <w:top w:val="single" w:sz="4" w:space="0" w:color="000000"/>
              <w:left w:val="single" w:sz="4" w:space="0" w:color="000000"/>
              <w:bottom w:val="single" w:sz="4" w:space="0" w:color="000000"/>
              <w:right w:val="single" w:sz="4" w:space="0" w:color="000000"/>
            </w:tcBorders>
          </w:tcPr>
          <w:p w14:paraId="375E7D42" w14:textId="77777777" w:rsidR="006853D4" w:rsidRPr="00F62D12" w:rsidRDefault="006853D4" w:rsidP="00F62D12">
            <w:pPr>
              <w:pStyle w:val="NoSpacing"/>
              <w:rPr>
                <w:sz w:val="20"/>
              </w:rPr>
            </w:pPr>
            <w:r w:rsidRPr="00F62D12">
              <w:rPr>
                <w:sz w:val="20"/>
              </w:rPr>
              <w:t xml:space="preserve">стручен актив стручна служба </w:t>
            </w:r>
          </w:p>
        </w:tc>
        <w:tc>
          <w:tcPr>
            <w:tcW w:w="1702" w:type="dxa"/>
            <w:tcBorders>
              <w:top w:val="single" w:sz="4" w:space="0" w:color="000000"/>
              <w:left w:val="single" w:sz="4" w:space="0" w:color="000000"/>
              <w:bottom w:val="single" w:sz="4" w:space="0" w:color="000000"/>
              <w:right w:val="single" w:sz="4" w:space="0" w:color="000000"/>
            </w:tcBorders>
          </w:tcPr>
          <w:p w14:paraId="3EF8288A" w14:textId="77777777" w:rsidR="006853D4" w:rsidRPr="00F62D12" w:rsidRDefault="006853D4" w:rsidP="00F62D12">
            <w:pPr>
              <w:pStyle w:val="NoSpacing"/>
              <w:rPr>
                <w:sz w:val="20"/>
              </w:rPr>
            </w:pPr>
            <w:r w:rsidRPr="00F62D12">
              <w:rPr>
                <w:sz w:val="20"/>
              </w:rPr>
              <w:t xml:space="preserve">материјали програми </w:t>
            </w:r>
          </w:p>
          <w:p w14:paraId="51380E9F" w14:textId="77777777" w:rsidR="006853D4" w:rsidRPr="00F62D12" w:rsidRDefault="006853D4" w:rsidP="00F62D12">
            <w:pPr>
              <w:pStyle w:val="NoSpacing"/>
              <w:rPr>
                <w:sz w:val="20"/>
              </w:rPr>
            </w:pPr>
            <w:r w:rsidRPr="00F62D12">
              <w:rPr>
                <w:sz w:val="20"/>
              </w:rPr>
              <w:t xml:space="preserve">презентација </w:t>
            </w:r>
          </w:p>
          <w:p w14:paraId="6E95D774" w14:textId="77777777" w:rsidR="006853D4" w:rsidRPr="00F62D12" w:rsidRDefault="006853D4" w:rsidP="00F62D12">
            <w:pPr>
              <w:pStyle w:val="NoSpacing"/>
              <w:rPr>
                <w:sz w:val="20"/>
              </w:rPr>
            </w:pPr>
            <w:r w:rsidRPr="00F62D12">
              <w:rPr>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05777A5A" w14:textId="77777777" w:rsidR="006853D4" w:rsidRPr="00F62D12" w:rsidRDefault="006853D4" w:rsidP="00F62D12">
            <w:pPr>
              <w:pStyle w:val="NoSpacing"/>
              <w:rPr>
                <w:sz w:val="20"/>
              </w:rPr>
            </w:pPr>
            <w:r w:rsidRPr="00F62D12">
              <w:rPr>
                <w:sz w:val="20"/>
              </w:rPr>
              <w:t xml:space="preserve">наставниците се запознати со новите програми за прво и четврто одделение и барањата за успешно спроведување на новата концепција </w:t>
            </w:r>
          </w:p>
        </w:tc>
      </w:tr>
      <w:tr w:rsidR="006853D4" w:rsidRPr="00F62D12" w14:paraId="4EE697C1" w14:textId="77777777" w:rsidTr="00F62D12">
        <w:trPr>
          <w:trHeight w:val="2498"/>
          <w:jc w:val="center"/>
        </w:trPr>
        <w:tc>
          <w:tcPr>
            <w:tcW w:w="2810" w:type="dxa"/>
            <w:tcBorders>
              <w:top w:val="single" w:sz="4" w:space="0" w:color="000000"/>
              <w:left w:val="single" w:sz="4" w:space="0" w:color="000000"/>
              <w:bottom w:val="single" w:sz="4" w:space="0" w:color="000000"/>
              <w:right w:val="single" w:sz="4" w:space="0" w:color="000000"/>
            </w:tcBorders>
          </w:tcPr>
          <w:p w14:paraId="59DA4336" w14:textId="77777777" w:rsidR="006853D4" w:rsidRPr="00F62D12" w:rsidRDefault="006853D4" w:rsidP="00F62D12">
            <w:pPr>
              <w:pStyle w:val="NoSpacing"/>
              <w:rPr>
                <w:sz w:val="20"/>
              </w:rPr>
            </w:pPr>
            <w:r w:rsidRPr="00F62D12">
              <w:rPr>
                <w:sz w:val="20"/>
              </w:rPr>
              <w:lastRenderedPageBreak/>
              <w:t xml:space="preserve">Изготвување планирања за работа согласно новите програми за прво одделение </w:t>
            </w:r>
          </w:p>
          <w:p w14:paraId="2551501A" w14:textId="77777777" w:rsidR="006853D4" w:rsidRPr="00F62D12" w:rsidRDefault="006853D4" w:rsidP="00F62D12">
            <w:pPr>
              <w:pStyle w:val="NoSpacing"/>
              <w:rPr>
                <w:sz w:val="20"/>
              </w:rPr>
            </w:pPr>
            <w:r w:rsidRPr="00F62D12">
              <w:rPr>
                <w:sz w:val="20"/>
              </w:rPr>
              <w:t xml:space="preserve">Изготвување планирања за работа согласно новите програми за четврто </w:t>
            </w:r>
          </w:p>
          <w:p w14:paraId="3B7AB4FC" w14:textId="77777777" w:rsidR="006853D4" w:rsidRPr="00F62D12" w:rsidRDefault="006853D4" w:rsidP="00F62D12">
            <w:pPr>
              <w:pStyle w:val="NoSpacing"/>
              <w:rPr>
                <w:sz w:val="20"/>
              </w:rPr>
            </w:pPr>
            <w:r w:rsidRPr="00F62D12">
              <w:rPr>
                <w:sz w:val="20"/>
              </w:rPr>
              <w:t xml:space="preserve">одделение </w:t>
            </w:r>
          </w:p>
          <w:p w14:paraId="6D7E0295" w14:textId="77777777" w:rsidR="006853D4" w:rsidRPr="00F62D12" w:rsidRDefault="006853D4" w:rsidP="00F62D12">
            <w:pPr>
              <w:pStyle w:val="NoSpacing"/>
              <w:rPr>
                <w:sz w:val="20"/>
              </w:rPr>
            </w:pPr>
            <w:r w:rsidRPr="00F62D12">
              <w:rPr>
                <w:sz w:val="20"/>
              </w:rPr>
              <w:t xml:space="preserve"> </w:t>
            </w:r>
          </w:p>
          <w:p w14:paraId="310D5902" w14:textId="7B3F4A77" w:rsidR="006853D4" w:rsidRPr="00F62D12" w:rsidRDefault="006853D4" w:rsidP="00F62D12">
            <w:pPr>
              <w:pStyle w:val="NoSpacing"/>
              <w:rPr>
                <w:sz w:val="20"/>
              </w:rPr>
            </w:pPr>
            <w:r w:rsidRPr="00F62D12">
              <w:rPr>
                <w:sz w:val="20"/>
              </w:rPr>
              <w:t xml:space="preserve">  </w:t>
            </w:r>
          </w:p>
        </w:tc>
        <w:tc>
          <w:tcPr>
            <w:tcW w:w="2696" w:type="dxa"/>
            <w:tcBorders>
              <w:top w:val="single" w:sz="4" w:space="0" w:color="000000"/>
              <w:left w:val="single" w:sz="4" w:space="0" w:color="000000"/>
              <w:bottom w:val="single" w:sz="4" w:space="0" w:color="000000"/>
              <w:right w:val="single" w:sz="4" w:space="0" w:color="000000"/>
            </w:tcBorders>
          </w:tcPr>
          <w:p w14:paraId="681C5D84" w14:textId="77777777" w:rsidR="006853D4" w:rsidRPr="00F62D12" w:rsidRDefault="006853D4" w:rsidP="00F62D12">
            <w:pPr>
              <w:pStyle w:val="NoSpacing"/>
              <w:rPr>
                <w:sz w:val="20"/>
              </w:rPr>
            </w:pPr>
            <w:r w:rsidRPr="00F62D12">
              <w:rPr>
                <w:sz w:val="20"/>
              </w:rPr>
              <w:t xml:space="preserve">Консултации и подготовки за планирање согласно новите наставни програми </w:t>
            </w:r>
          </w:p>
          <w:p w14:paraId="233C8F36" w14:textId="77777777" w:rsidR="006853D4" w:rsidRPr="00F62D12" w:rsidRDefault="006853D4" w:rsidP="00F62D12">
            <w:pPr>
              <w:pStyle w:val="NoSpacing"/>
              <w:rPr>
                <w:sz w:val="20"/>
              </w:rPr>
            </w:pPr>
            <w:r w:rsidRPr="00F62D12">
              <w:rPr>
                <w:sz w:val="20"/>
              </w:rPr>
              <w:t xml:space="preserve">Изготвување глобални и тематски процесни планирања за работа во прво и во четврто одделение согласно новите програми  Размена на позитивни </w:t>
            </w:r>
          </w:p>
          <w:p w14:paraId="654EC090" w14:textId="77777777" w:rsidR="006853D4" w:rsidRPr="00F62D12" w:rsidRDefault="006853D4" w:rsidP="00F62D12">
            <w:pPr>
              <w:pStyle w:val="NoSpacing"/>
              <w:rPr>
                <w:sz w:val="20"/>
              </w:rPr>
            </w:pPr>
            <w:r w:rsidRPr="00F62D12">
              <w:rPr>
                <w:sz w:val="20"/>
              </w:rPr>
              <w:t xml:space="preserve">искуства меѓу вработените </w:t>
            </w:r>
          </w:p>
        </w:tc>
        <w:tc>
          <w:tcPr>
            <w:tcW w:w="2410" w:type="dxa"/>
            <w:tcBorders>
              <w:top w:val="single" w:sz="4" w:space="0" w:color="000000"/>
              <w:left w:val="single" w:sz="4" w:space="0" w:color="000000"/>
              <w:bottom w:val="single" w:sz="4" w:space="0" w:color="000000"/>
              <w:right w:val="single" w:sz="4" w:space="0" w:color="000000"/>
            </w:tcBorders>
          </w:tcPr>
          <w:p w14:paraId="193E4C20" w14:textId="77777777" w:rsidR="006853D4" w:rsidRPr="00F62D12" w:rsidRDefault="006853D4" w:rsidP="00F62D12">
            <w:pPr>
              <w:pStyle w:val="NoSpacing"/>
              <w:rPr>
                <w:sz w:val="20"/>
              </w:rPr>
            </w:pPr>
            <w:r w:rsidRPr="00F62D12">
              <w:rPr>
                <w:sz w:val="20"/>
              </w:rPr>
              <w:t xml:space="preserve">Насоки за планирање Рефлексија за планирањата </w:t>
            </w:r>
          </w:p>
          <w:p w14:paraId="05FB2C1D" w14:textId="77777777" w:rsidR="006853D4" w:rsidRPr="00F62D12" w:rsidRDefault="006853D4" w:rsidP="00F62D12">
            <w:pPr>
              <w:pStyle w:val="NoSpacing"/>
              <w:rPr>
                <w:sz w:val="20"/>
              </w:rPr>
            </w:pPr>
            <w:r w:rsidRPr="00F62D12">
              <w:rPr>
                <w:sz w:val="20"/>
              </w:rPr>
              <w:t xml:space="preserve">Стручен актив </w:t>
            </w:r>
          </w:p>
          <w:p w14:paraId="0FD808C3" w14:textId="77777777" w:rsidR="006853D4" w:rsidRPr="00F62D12" w:rsidRDefault="006853D4" w:rsidP="00F62D12">
            <w:pPr>
              <w:pStyle w:val="NoSpacing"/>
              <w:rPr>
                <w:sz w:val="20"/>
              </w:rPr>
            </w:pPr>
            <w:r w:rsidRPr="00F62D12">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6DD4EB77" w14:textId="77777777" w:rsidR="006853D4" w:rsidRPr="00F62D12" w:rsidRDefault="006853D4" w:rsidP="00F62D12">
            <w:pPr>
              <w:pStyle w:val="NoSpacing"/>
              <w:rPr>
                <w:sz w:val="20"/>
              </w:rPr>
            </w:pPr>
            <w:r w:rsidRPr="00F62D12">
              <w:rPr>
                <w:sz w:val="20"/>
              </w:rPr>
              <w:t>Август-</w:t>
            </w:r>
          </w:p>
          <w:p w14:paraId="1C5A3123" w14:textId="18B23F10" w:rsidR="004C7CAE" w:rsidRPr="00F62D12" w:rsidRDefault="006853D4" w:rsidP="00F62D12">
            <w:pPr>
              <w:pStyle w:val="NoSpacing"/>
              <w:rPr>
                <w:sz w:val="20"/>
              </w:rPr>
            </w:pPr>
            <w:r w:rsidRPr="00F62D12">
              <w:rPr>
                <w:sz w:val="20"/>
              </w:rPr>
              <w:t xml:space="preserve">Септември </w:t>
            </w:r>
          </w:p>
          <w:p w14:paraId="092A128C" w14:textId="5DC6E05C" w:rsidR="006853D4" w:rsidRPr="00F62D12" w:rsidRDefault="00AD0940" w:rsidP="00F62D12">
            <w:pPr>
              <w:pStyle w:val="NoSpacing"/>
              <w:rPr>
                <w:sz w:val="20"/>
              </w:rPr>
            </w:pPr>
            <w:r>
              <w:rPr>
                <w:sz w:val="20"/>
                <w:lang w:val="mk-MK"/>
              </w:rPr>
              <w:t>2024</w:t>
            </w:r>
          </w:p>
        </w:tc>
        <w:tc>
          <w:tcPr>
            <w:tcW w:w="1983" w:type="dxa"/>
            <w:tcBorders>
              <w:top w:val="single" w:sz="4" w:space="0" w:color="000000"/>
              <w:left w:val="single" w:sz="4" w:space="0" w:color="000000"/>
              <w:bottom w:val="single" w:sz="4" w:space="0" w:color="000000"/>
              <w:right w:val="single" w:sz="4" w:space="0" w:color="000000"/>
            </w:tcBorders>
          </w:tcPr>
          <w:p w14:paraId="4B1BDDC3" w14:textId="77777777" w:rsidR="006853D4" w:rsidRPr="00F62D12" w:rsidRDefault="006853D4" w:rsidP="00F62D12">
            <w:pPr>
              <w:pStyle w:val="NoSpacing"/>
              <w:rPr>
                <w:sz w:val="20"/>
              </w:rPr>
            </w:pPr>
            <w:r w:rsidRPr="00F62D12">
              <w:rPr>
                <w:sz w:val="20"/>
              </w:rPr>
              <w:t xml:space="preserve">Стручен актив </w:t>
            </w:r>
          </w:p>
          <w:p w14:paraId="071757B6" w14:textId="77777777" w:rsidR="006853D4" w:rsidRPr="00F62D12" w:rsidRDefault="006853D4" w:rsidP="00F62D12">
            <w:pPr>
              <w:pStyle w:val="NoSpacing"/>
              <w:rPr>
                <w:sz w:val="20"/>
              </w:rPr>
            </w:pPr>
            <w:r w:rsidRPr="00F62D12">
              <w:rPr>
                <w:sz w:val="20"/>
              </w:rPr>
              <w:t xml:space="preserve">Стручна служба </w:t>
            </w:r>
          </w:p>
          <w:p w14:paraId="258C9ABD" w14:textId="77777777" w:rsidR="006853D4" w:rsidRPr="00F62D12" w:rsidRDefault="006853D4" w:rsidP="00F62D12">
            <w:pPr>
              <w:pStyle w:val="NoSpacing"/>
              <w:rPr>
                <w:sz w:val="20"/>
              </w:rPr>
            </w:pPr>
            <w:r w:rsidRPr="00F62D12">
              <w:rPr>
                <w:sz w:val="20"/>
              </w:rPr>
              <w:t xml:space="preserve">Директор </w:t>
            </w:r>
          </w:p>
        </w:tc>
        <w:tc>
          <w:tcPr>
            <w:tcW w:w="1702" w:type="dxa"/>
            <w:tcBorders>
              <w:top w:val="single" w:sz="4" w:space="0" w:color="000000"/>
              <w:left w:val="single" w:sz="4" w:space="0" w:color="000000"/>
              <w:bottom w:val="single" w:sz="4" w:space="0" w:color="000000"/>
              <w:right w:val="single" w:sz="4" w:space="0" w:color="000000"/>
            </w:tcBorders>
          </w:tcPr>
          <w:p w14:paraId="1E19124A" w14:textId="77777777" w:rsidR="006853D4" w:rsidRPr="00F62D12" w:rsidRDefault="006853D4" w:rsidP="00F62D12">
            <w:pPr>
              <w:pStyle w:val="NoSpacing"/>
              <w:rPr>
                <w:sz w:val="20"/>
              </w:rPr>
            </w:pPr>
            <w:r w:rsidRPr="00F62D12">
              <w:rPr>
                <w:sz w:val="20"/>
              </w:rPr>
              <w:t xml:space="preserve">Записник, обрасци, чек листи, извештаи. нови наставни </w:t>
            </w:r>
          </w:p>
          <w:p w14:paraId="42DF5B41" w14:textId="77777777" w:rsidR="006853D4" w:rsidRPr="00F62D12" w:rsidRDefault="006853D4" w:rsidP="00F62D12">
            <w:pPr>
              <w:pStyle w:val="NoSpacing"/>
              <w:rPr>
                <w:sz w:val="20"/>
              </w:rPr>
            </w:pPr>
            <w:r w:rsidRPr="00F62D12">
              <w:rPr>
                <w:sz w:val="20"/>
              </w:rPr>
              <w:t xml:space="preserve">програми </w:t>
            </w:r>
          </w:p>
          <w:p w14:paraId="0DBC9333" w14:textId="77777777" w:rsidR="006853D4" w:rsidRPr="00F62D12" w:rsidRDefault="006853D4" w:rsidP="00F62D12">
            <w:pPr>
              <w:pStyle w:val="NoSpacing"/>
              <w:rPr>
                <w:sz w:val="20"/>
              </w:rPr>
            </w:pPr>
            <w:r w:rsidRPr="00F62D12">
              <w:rPr>
                <w:sz w:val="20"/>
              </w:rPr>
              <w:t xml:space="preserve"> </w:t>
            </w:r>
          </w:p>
          <w:p w14:paraId="1667C30D" w14:textId="77777777" w:rsidR="006853D4" w:rsidRPr="00F62D12" w:rsidRDefault="006853D4" w:rsidP="00F62D12">
            <w:pPr>
              <w:pStyle w:val="NoSpacing"/>
              <w:rPr>
                <w:sz w:val="20"/>
              </w:rPr>
            </w:pPr>
            <w:r w:rsidRPr="00F62D12">
              <w:rPr>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25B2940E" w14:textId="77777777" w:rsidR="006853D4" w:rsidRPr="00F62D12" w:rsidRDefault="006853D4" w:rsidP="00F62D12">
            <w:pPr>
              <w:pStyle w:val="NoSpacing"/>
              <w:rPr>
                <w:sz w:val="20"/>
              </w:rPr>
            </w:pPr>
            <w:r w:rsidRPr="00F62D12">
              <w:rPr>
                <w:sz w:val="20"/>
              </w:rPr>
              <w:t xml:space="preserve">ефикасно планирање на наставата во прво и четврто одделение според новите наставни програми Соработка, поквалитетно планирани и реализирани активности </w:t>
            </w:r>
          </w:p>
        </w:tc>
      </w:tr>
      <w:tr w:rsidR="006853D4" w:rsidRPr="00F62D12" w14:paraId="583E5369" w14:textId="77777777" w:rsidTr="00F62D12">
        <w:trPr>
          <w:trHeight w:val="791"/>
          <w:jc w:val="center"/>
        </w:trPr>
        <w:tc>
          <w:tcPr>
            <w:tcW w:w="2810" w:type="dxa"/>
            <w:tcBorders>
              <w:top w:val="single" w:sz="4" w:space="0" w:color="000000"/>
              <w:left w:val="single" w:sz="4" w:space="0" w:color="000000"/>
              <w:bottom w:val="single" w:sz="4" w:space="0" w:color="000000"/>
              <w:right w:val="single" w:sz="4" w:space="0" w:color="000000"/>
            </w:tcBorders>
          </w:tcPr>
          <w:p w14:paraId="7F58A991" w14:textId="77777777" w:rsidR="006853D4" w:rsidRPr="00F62D12" w:rsidRDefault="006853D4" w:rsidP="00F62D12">
            <w:pPr>
              <w:pStyle w:val="NoSpacing"/>
              <w:rPr>
                <w:sz w:val="20"/>
              </w:rPr>
            </w:pPr>
            <w:r w:rsidRPr="00F62D12">
              <w:rPr>
                <w:sz w:val="20"/>
              </w:rPr>
              <w:t xml:space="preserve">Предлог кодекс за оценување </w:t>
            </w:r>
          </w:p>
        </w:tc>
        <w:tc>
          <w:tcPr>
            <w:tcW w:w="2696" w:type="dxa"/>
            <w:tcBorders>
              <w:top w:val="single" w:sz="4" w:space="0" w:color="000000"/>
              <w:left w:val="single" w:sz="4" w:space="0" w:color="000000"/>
              <w:bottom w:val="single" w:sz="4" w:space="0" w:color="000000"/>
              <w:right w:val="single" w:sz="4" w:space="0" w:color="000000"/>
            </w:tcBorders>
          </w:tcPr>
          <w:p w14:paraId="076E1372" w14:textId="77777777" w:rsidR="006853D4" w:rsidRPr="00F62D12" w:rsidRDefault="006853D4" w:rsidP="00F62D12">
            <w:pPr>
              <w:pStyle w:val="NoSpacing"/>
              <w:rPr>
                <w:sz w:val="20"/>
              </w:rPr>
            </w:pPr>
            <w:r w:rsidRPr="00F62D12">
              <w:rPr>
                <w:sz w:val="20"/>
              </w:rPr>
              <w:t xml:space="preserve">Разгледување и ревидирање на етичкиот кодекс за оценување  </w:t>
            </w:r>
          </w:p>
        </w:tc>
        <w:tc>
          <w:tcPr>
            <w:tcW w:w="2410" w:type="dxa"/>
            <w:tcBorders>
              <w:top w:val="single" w:sz="4" w:space="0" w:color="000000"/>
              <w:left w:val="single" w:sz="4" w:space="0" w:color="000000"/>
              <w:bottom w:val="single" w:sz="4" w:space="0" w:color="000000"/>
              <w:right w:val="single" w:sz="4" w:space="0" w:color="000000"/>
            </w:tcBorders>
          </w:tcPr>
          <w:p w14:paraId="24ECA1F5" w14:textId="77777777" w:rsidR="006853D4" w:rsidRPr="00F62D12" w:rsidRDefault="006853D4" w:rsidP="00F62D12">
            <w:pPr>
              <w:pStyle w:val="NoSpacing"/>
              <w:rPr>
                <w:sz w:val="20"/>
              </w:rPr>
            </w:pPr>
            <w:r w:rsidRPr="00F62D12">
              <w:rPr>
                <w:sz w:val="20"/>
              </w:rPr>
              <w:t xml:space="preserve">стручен актив </w:t>
            </w:r>
          </w:p>
        </w:tc>
        <w:tc>
          <w:tcPr>
            <w:tcW w:w="1560" w:type="dxa"/>
            <w:tcBorders>
              <w:top w:val="single" w:sz="4" w:space="0" w:color="000000"/>
              <w:left w:val="single" w:sz="4" w:space="0" w:color="000000"/>
              <w:bottom w:val="single" w:sz="4" w:space="0" w:color="000000"/>
              <w:right w:val="single" w:sz="4" w:space="0" w:color="000000"/>
            </w:tcBorders>
          </w:tcPr>
          <w:p w14:paraId="250DE78E" w14:textId="68A3FE1F" w:rsidR="006853D4" w:rsidRPr="00F62D12" w:rsidRDefault="006853D4" w:rsidP="00F62D12">
            <w:pPr>
              <w:pStyle w:val="NoSpacing"/>
              <w:rPr>
                <w:sz w:val="20"/>
              </w:rPr>
            </w:pPr>
            <w:r w:rsidRPr="00F62D12">
              <w:rPr>
                <w:sz w:val="20"/>
              </w:rPr>
              <w:t xml:space="preserve">септември </w:t>
            </w:r>
            <w:r w:rsidR="00AD0940">
              <w:rPr>
                <w:sz w:val="20"/>
                <w:lang w:val="mk-MK"/>
              </w:rPr>
              <w:t>2024</w:t>
            </w:r>
          </w:p>
        </w:tc>
        <w:tc>
          <w:tcPr>
            <w:tcW w:w="1983" w:type="dxa"/>
            <w:tcBorders>
              <w:top w:val="single" w:sz="4" w:space="0" w:color="000000"/>
              <w:left w:val="single" w:sz="4" w:space="0" w:color="000000"/>
              <w:bottom w:val="single" w:sz="4" w:space="0" w:color="000000"/>
              <w:right w:val="single" w:sz="4" w:space="0" w:color="000000"/>
            </w:tcBorders>
          </w:tcPr>
          <w:p w14:paraId="21790B3A" w14:textId="77777777" w:rsidR="006853D4" w:rsidRPr="00F62D12" w:rsidRDefault="006853D4" w:rsidP="00F62D12">
            <w:pPr>
              <w:pStyle w:val="NoSpacing"/>
              <w:rPr>
                <w:sz w:val="20"/>
              </w:rPr>
            </w:pPr>
            <w:r w:rsidRPr="00F62D12">
              <w:rPr>
                <w:sz w:val="20"/>
              </w:rPr>
              <w:t xml:space="preserve">Стручен актив </w:t>
            </w:r>
          </w:p>
          <w:p w14:paraId="3BB08557" w14:textId="77777777" w:rsidR="006853D4" w:rsidRPr="00F62D12" w:rsidRDefault="006853D4" w:rsidP="00F62D12">
            <w:pPr>
              <w:pStyle w:val="NoSpacing"/>
              <w:rPr>
                <w:sz w:val="20"/>
              </w:rPr>
            </w:pPr>
            <w:r w:rsidRPr="00F62D12">
              <w:rPr>
                <w:sz w:val="20"/>
              </w:rPr>
              <w:t xml:space="preserve">Стручна служба </w:t>
            </w:r>
          </w:p>
          <w:p w14:paraId="7DF82934" w14:textId="77777777" w:rsidR="006853D4" w:rsidRPr="00F62D12" w:rsidRDefault="006853D4" w:rsidP="00F62D12">
            <w:pPr>
              <w:pStyle w:val="NoSpacing"/>
              <w:rPr>
                <w:sz w:val="20"/>
              </w:rPr>
            </w:pPr>
            <w:r w:rsidRPr="00F62D12">
              <w:rPr>
                <w:sz w:val="20"/>
              </w:rPr>
              <w:t xml:space="preserve">Директор </w:t>
            </w:r>
          </w:p>
        </w:tc>
        <w:tc>
          <w:tcPr>
            <w:tcW w:w="1702" w:type="dxa"/>
            <w:tcBorders>
              <w:top w:val="single" w:sz="4" w:space="0" w:color="000000"/>
              <w:left w:val="single" w:sz="4" w:space="0" w:color="000000"/>
              <w:bottom w:val="single" w:sz="4" w:space="0" w:color="000000"/>
              <w:right w:val="single" w:sz="4" w:space="0" w:color="000000"/>
            </w:tcBorders>
          </w:tcPr>
          <w:p w14:paraId="34519E7C" w14:textId="77777777" w:rsidR="006853D4" w:rsidRPr="00F62D12" w:rsidRDefault="006853D4" w:rsidP="00F62D12">
            <w:pPr>
              <w:pStyle w:val="NoSpacing"/>
              <w:rPr>
                <w:sz w:val="20"/>
              </w:rPr>
            </w:pPr>
            <w:r w:rsidRPr="00F62D12">
              <w:rPr>
                <w:sz w:val="20"/>
              </w:rPr>
              <w:t xml:space="preserve">евиденција за учество записник </w:t>
            </w:r>
          </w:p>
        </w:tc>
        <w:tc>
          <w:tcPr>
            <w:tcW w:w="2410" w:type="dxa"/>
            <w:tcBorders>
              <w:top w:val="single" w:sz="4" w:space="0" w:color="000000"/>
              <w:left w:val="single" w:sz="4" w:space="0" w:color="000000"/>
              <w:bottom w:val="single" w:sz="4" w:space="0" w:color="000000"/>
              <w:right w:val="single" w:sz="4" w:space="0" w:color="000000"/>
            </w:tcBorders>
          </w:tcPr>
          <w:p w14:paraId="3A39D8C8" w14:textId="77777777" w:rsidR="006853D4" w:rsidRPr="00F62D12" w:rsidRDefault="006853D4" w:rsidP="00F62D12">
            <w:pPr>
              <w:pStyle w:val="NoSpacing"/>
              <w:rPr>
                <w:sz w:val="20"/>
              </w:rPr>
            </w:pPr>
            <w:r w:rsidRPr="00F62D12">
              <w:rPr>
                <w:sz w:val="20"/>
              </w:rPr>
              <w:t xml:space="preserve">изготвен етички кодекс за оценување </w:t>
            </w:r>
          </w:p>
        </w:tc>
      </w:tr>
      <w:tr w:rsidR="006853D4" w:rsidRPr="00F62D12" w14:paraId="53D17F51" w14:textId="77777777" w:rsidTr="005B3BC7">
        <w:trPr>
          <w:trHeight w:val="2838"/>
          <w:jc w:val="center"/>
        </w:trPr>
        <w:tc>
          <w:tcPr>
            <w:tcW w:w="2810" w:type="dxa"/>
            <w:tcBorders>
              <w:top w:val="single" w:sz="4" w:space="0" w:color="000000"/>
              <w:left w:val="single" w:sz="4" w:space="0" w:color="000000"/>
              <w:bottom w:val="single" w:sz="4" w:space="0" w:color="000000"/>
              <w:right w:val="single" w:sz="4" w:space="0" w:color="000000"/>
            </w:tcBorders>
          </w:tcPr>
          <w:p w14:paraId="6A12CC6B" w14:textId="77777777" w:rsidR="006853D4" w:rsidRPr="00F62D12" w:rsidRDefault="006853D4" w:rsidP="00F62D12">
            <w:pPr>
              <w:pStyle w:val="NoSpacing"/>
              <w:rPr>
                <w:sz w:val="20"/>
              </w:rPr>
            </w:pPr>
            <w:r w:rsidRPr="00F62D12">
              <w:rPr>
                <w:sz w:val="20"/>
              </w:rPr>
              <w:t xml:space="preserve">Квалитетни и применливи </w:t>
            </w:r>
          </w:p>
          <w:p w14:paraId="6E390693" w14:textId="77777777" w:rsidR="006853D4" w:rsidRPr="00F62D12" w:rsidRDefault="006853D4" w:rsidP="00F62D12">
            <w:pPr>
              <w:pStyle w:val="NoSpacing"/>
              <w:rPr>
                <w:sz w:val="20"/>
              </w:rPr>
            </w:pPr>
            <w:r w:rsidRPr="00F62D12">
              <w:rPr>
                <w:sz w:val="20"/>
              </w:rPr>
              <w:t xml:space="preserve">наставни материјали </w:t>
            </w:r>
          </w:p>
          <w:p w14:paraId="1CBE3036" w14:textId="77777777" w:rsidR="006853D4" w:rsidRPr="00F62D12" w:rsidRDefault="006853D4" w:rsidP="00F62D12">
            <w:pPr>
              <w:pStyle w:val="NoSpacing"/>
              <w:rPr>
                <w:sz w:val="20"/>
              </w:rPr>
            </w:pPr>
            <w:r w:rsidRPr="00F62D12">
              <w:rPr>
                <w:sz w:val="20"/>
              </w:rPr>
              <w:t xml:space="preserve"> </w:t>
            </w:r>
          </w:p>
        </w:tc>
        <w:tc>
          <w:tcPr>
            <w:tcW w:w="2696" w:type="dxa"/>
            <w:tcBorders>
              <w:top w:val="single" w:sz="4" w:space="0" w:color="000000"/>
              <w:left w:val="single" w:sz="4" w:space="0" w:color="000000"/>
              <w:bottom w:val="single" w:sz="4" w:space="0" w:color="000000"/>
              <w:right w:val="single" w:sz="4" w:space="0" w:color="000000"/>
            </w:tcBorders>
          </w:tcPr>
          <w:p w14:paraId="474C565E" w14:textId="77777777" w:rsidR="006853D4" w:rsidRPr="00F62D12" w:rsidRDefault="006853D4" w:rsidP="00F62D12">
            <w:pPr>
              <w:pStyle w:val="NoSpacing"/>
              <w:rPr>
                <w:sz w:val="20"/>
              </w:rPr>
            </w:pPr>
            <w:r w:rsidRPr="00F62D12">
              <w:rPr>
                <w:sz w:val="20"/>
              </w:rPr>
              <w:t xml:space="preserve">Изработка на наставни материјали во соработка со колегите </w:t>
            </w:r>
          </w:p>
          <w:p w14:paraId="569A2A51" w14:textId="77777777" w:rsidR="006853D4" w:rsidRPr="00F62D12" w:rsidRDefault="006853D4" w:rsidP="00F62D12">
            <w:pPr>
              <w:pStyle w:val="NoSpacing"/>
              <w:rPr>
                <w:sz w:val="20"/>
              </w:rPr>
            </w:pPr>
            <w:r w:rsidRPr="00F62D12">
              <w:rPr>
                <w:sz w:val="20"/>
              </w:rPr>
              <w:t xml:space="preserve">Изработка на наставни материјали во соработка со учениците </w:t>
            </w:r>
          </w:p>
          <w:p w14:paraId="73563AEB" w14:textId="77777777" w:rsidR="006853D4" w:rsidRPr="00F62D12" w:rsidRDefault="006853D4" w:rsidP="00F62D12">
            <w:pPr>
              <w:pStyle w:val="NoSpacing"/>
              <w:rPr>
                <w:sz w:val="20"/>
              </w:rPr>
            </w:pPr>
            <w:r w:rsidRPr="00F62D12">
              <w:rPr>
                <w:sz w:val="20"/>
              </w:rPr>
              <w:t xml:space="preserve">Изработка на наставни материјали во соработка </w:t>
            </w:r>
          </w:p>
          <w:p w14:paraId="4E1F2CE0" w14:textId="77777777" w:rsidR="006853D4" w:rsidRPr="00F62D12" w:rsidRDefault="006853D4" w:rsidP="00F62D12">
            <w:pPr>
              <w:pStyle w:val="NoSpacing"/>
              <w:rPr>
                <w:sz w:val="20"/>
              </w:rPr>
            </w:pPr>
            <w:r w:rsidRPr="00F62D12">
              <w:rPr>
                <w:sz w:val="20"/>
              </w:rPr>
              <w:t xml:space="preserve">со родителите Рефлексија и пренесување на добри пректики меѓу колегите </w:t>
            </w:r>
          </w:p>
        </w:tc>
        <w:tc>
          <w:tcPr>
            <w:tcW w:w="2410" w:type="dxa"/>
            <w:tcBorders>
              <w:top w:val="single" w:sz="4" w:space="0" w:color="000000"/>
              <w:left w:val="single" w:sz="4" w:space="0" w:color="000000"/>
              <w:bottom w:val="single" w:sz="4" w:space="0" w:color="000000"/>
              <w:right w:val="single" w:sz="4" w:space="0" w:color="000000"/>
            </w:tcBorders>
          </w:tcPr>
          <w:p w14:paraId="1D096F9C" w14:textId="77777777" w:rsidR="006853D4" w:rsidRPr="00F62D12" w:rsidRDefault="006853D4" w:rsidP="00F62D12">
            <w:pPr>
              <w:pStyle w:val="NoSpacing"/>
              <w:rPr>
                <w:sz w:val="20"/>
              </w:rPr>
            </w:pPr>
            <w:r w:rsidRPr="00F62D12">
              <w:rPr>
                <w:sz w:val="20"/>
              </w:rPr>
              <w:t xml:space="preserve">Организирање работилници за изработка на наставни материјали клубови секции краткотрајни воннаставни активности  Стручен актив </w:t>
            </w:r>
          </w:p>
          <w:p w14:paraId="0E0B6C2C" w14:textId="77777777" w:rsidR="006853D4" w:rsidRPr="00F62D12" w:rsidRDefault="006853D4" w:rsidP="00F62D12">
            <w:pPr>
              <w:pStyle w:val="NoSpacing"/>
              <w:rPr>
                <w:sz w:val="20"/>
              </w:rPr>
            </w:pPr>
            <w:r w:rsidRPr="00F62D12">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674185CF" w14:textId="274DABB1" w:rsidR="006853D4" w:rsidRPr="00F62D12" w:rsidRDefault="006853D4" w:rsidP="00F62D12">
            <w:pPr>
              <w:pStyle w:val="NoSpacing"/>
              <w:rPr>
                <w:sz w:val="20"/>
              </w:rPr>
            </w:pPr>
            <w:r w:rsidRPr="00F62D12">
              <w:rPr>
                <w:sz w:val="20"/>
              </w:rPr>
              <w:t xml:space="preserve">Октомври </w:t>
            </w:r>
            <w:r w:rsidR="00AD0940">
              <w:rPr>
                <w:sz w:val="20"/>
                <w:lang w:val="mk-MK"/>
              </w:rPr>
              <w:t>2024</w:t>
            </w:r>
          </w:p>
        </w:tc>
        <w:tc>
          <w:tcPr>
            <w:tcW w:w="1983" w:type="dxa"/>
            <w:tcBorders>
              <w:top w:val="single" w:sz="4" w:space="0" w:color="000000"/>
              <w:left w:val="single" w:sz="4" w:space="0" w:color="000000"/>
              <w:bottom w:val="single" w:sz="4" w:space="0" w:color="000000"/>
              <w:right w:val="single" w:sz="4" w:space="0" w:color="000000"/>
            </w:tcBorders>
          </w:tcPr>
          <w:p w14:paraId="57B74E62" w14:textId="77777777" w:rsidR="006853D4" w:rsidRPr="00F62D12" w:rsidRDefault="006853D4" w:rsidP="00F62D12">
            <w:pPr>
              <w:pStyle w:val="NoSpacing"/>
              <w:rPr>
                <w:sz w:val="20"/>
              </w:rPr>
            </w:pPr>
            <w:r w:rsidRPr="00F62D12">
              <w:rPr>
                <w:sz w:val="20"/>
              </w:rPr>
              <w:t xml:space="preserve">Стручни соработници, наставници, Стручен актив ученици родители </w:t>
            </w:r>
          </w:p>
        </w:tc>
        <w:tc>
          <w:tcPr>
            <w:tcW w:w="1702" w:type="dxa"/>
            <w:tcBorders>
              <w:top w:val="single" w:sz="4" w:space="0" w:color="000000"/>
              <w:left w:val="single" w:sz="4" w:space="0" w:color="000000"/>
              <w:bottom w:val="single" w:sz="4" w:space="0" w:color="000000"/>
              <w:right w:val="single" w:sz="4" w:space="0" w:color="000000"/>
            </w:tcBorders>
          </w:tcPr>
          <w:p w14:paraId="2E46ECEE" w14:textId="77777777" w:rsidR="006853D4" w:rsidRPr="00F62D12" w:rsidRDefault="006853D4" w:rsidP="00F62D12">
            <w:pPr>
              <w:pStyle w:val="NoSpacing"/>
              <w:rPr>
                <w:sz w:val="20"/>
              </w:rPr>
            </w:pPr>
            <w:r w:rsidRPr="00F62D12">
              <w:rPr>
                <w:sz w:val="20"/>
              </w:rPr>
              <w:t xml:space="preserve">Евиденција за учество Записник </w:t>
            </w:r>
          </w:p>
        </w:tc>
        <w:tc>
          <w:tcPr>
            <w:tcW w:w="2410" w:type="dxa"/>
            <w:tcBorders>
              <w:top w:val="single" w:sz="4" w:space="0" w:color="000000"/>
              <w:left w:val="single" w:sz="4" w:space="0" w:color="000000"/>
              <w:bottom w:val="single" w:sz="4" w:space="0" w:color="000000"/>
              <w:right w:val="single" w:sz="4" w:space="0" w:color="000000"/>
            </w:tcBorders>
          </w:tcPr>
          <w:p w14:paraId="71FC2C71" w14:textId="77777777" w:rsidR="006853D4" w:rsidRPr="00F62D12" w:rsidRDefault="006853D4" w:rsidP="00F62D12">
            <w:pPr>
              <w:pStyle w:val="NoSpacing"/>
              <w:rPr>
                <w:sz w:val="20"/>
              </w:rPr>
            </w:pPr>
            <w:r w:rsidRPr="00F62D12">
              <w:rPr>
                <w:sz w:val="20"/>
              </w:rPr>
              <w:t xml:space="preserve">нови иновативни наставни материјали според потребите за реализација на новите </w:t>
            </w:r>
          </w:p>
          <w:p w14:paraId="7241DDEA" w14:textId="77777777" w:rsidR="006853D4" w:rsidRPr="00F62D12" w:rsidRDefault="006853D4" w:rsidP="00F62D12">
            <w:pPr>
              <w:pStyle w:val="NoSpacing"/>
              <w:rPr>
                <w:sz w:val="20"/>
              </w:rPr>
            </w:pPr>
            <w:r w:rsidRPr="00F62D12">
              <w:rPr>
                <w:sz w:val="20"/>
              </w:rPr>
              <w:t xml:space="preserve">наставни програми </w:t>
            </w:r>
          </w:p>
          <w:p w14:paraId="63EB4561" w14:textId="77777777" w:rsidR="006853D4" w:rsidRPr="00F62D12" w:rsidRDefault="006853D4" w:rsidP="00F62D12">
            <w:pPr>
              <w:pStyle w:val="NoSpacing"/>
              <w:rPr>
                <w:sz w:val="20"/>
              </w:rPr>
            </w:pPr>
            <w:r w:rsidRPr="00F62D12">
              <w:rPr>
                <w:sz w:val="20"/>
              </w:rPr>
              <w:t xml:space="preserve"> </w:t>
            </w:r>
          </w:p>
        </w:tc>
      </w:tr>
      <w:tr w:rsidR="006853D4" w:rsidRPr="00F62D12" w14:paraId="00E7CF72" w14:textId="77777777" w:rsidTr="00F62D12">
        <w:trPr>
          <w:trHeight w:val="1421"/>
          <w:jc w:val="center"/>
        </w:trPr>
        <w:tc>
          <w:tcPr>
            <w:tcW w:w="2810" w:type="dxa"/>
            <w:tcBorders>
              <w:top w:val="single" w:sz="4" w:space="0" w:color="000000"/>
              <w:left w:val="single" w:sz="4" w:space="0" w:color="000000"/>
              <w:bottom w:val="single" w:sz="4" w:space="0" w:color="000000"/>
              <w:right w:val="single" w:sz="4" w:space="0" w:color="000000"/>
            </w:tcBorders>
          </w:tcPr>
          <w:p w14:paraId="270E218A" w14:textId="77777777" w:rsidR="006853D4" w:rsidRPr="00F62D12" w:rsidRDefault="006853D4" w:rsidP="00F62D12">
            <w:pPr>
              <w:pStyle w:val="NoSpacing"/>
              <w:rPr>
                <w:sz w:val="20"/>
              </w:rPr>
            </w:pPr>
            <w:r w:rsidRPr="00F62D12">
              <w:rPr>
                <w:sz w:val="20"/>
              </w:rPr>
              <w:t xml:space="preserve">Планирање на поучувањето и учењето според пропишаните програми и стандарди и според потребите на учениците. (Нова програма) </w:t>
            </w:r>
          </w:p>
        </w:tc>
        <w:tc>
          <w:tcPr>
            <w:tcW w:w="2696" w:type="dxa"/>
            <w:tcBorders>
              <w:top w:val="single" w:sz="4" w:space="0" w:color="000000"/>
              <w:left w:val="single" w:sz="4" w:space="0" w:color="000000"/>
              <w:bottom w:val="single" w:sz="4" w:space="0" w:color="000000"/>
              <w:right w:val="single" w:sz="4" w:space="0" w:color="000000"/>
            </w:tcBorders>
          </w:tcPr>
          <w:p w14:paraId="6429802D" w14:textId="77777777" w:rsidR="006853D4" w:rsidRPr="00F62D12" w:rsidRDefault="006853D4" w:rsidP="00F62D12">
            <w:pPr>
              <w:pStyle w:val="NoSpacing"/>
              <w:rPr>
                <w:sz w:val="20"/>
              </w:rPr>
            </w:pPr>
            <w:r w:rsidRPr="00F62D12">
              <w:rPr>
                <w:sz w:val="20"/>
              </w:rPr>
              <w:t xml:space="preserve">Планирање на активности </w:t>
            </w:r>
          </w:p>
          <w:p w14:paraId="27271E68" w14:textId="77777777" w:rsidR="006853D4" w:rsidRPr="00F62D12" w:rsidRDefault="006853D4" w:rsidP="00F62D12">
            <w:pPr>
              <w:pStyle w:val="NoSpacing"/>
              <w:rPr>
                <w:sz w:val="20"/>
              </w:rPr>
            </w:pPr>
            <w:r w:rsidRPr="00F62D12">
              <w:rPr>
                <w:sz w:val="20"/>
              </w:rPr>
              <w:t xml:space="preserve">и часови </w:t>
            </w:r>
          </w:p>
          <w:p w14:paraId="22C65061" w14:textId="77777777" w:rsidR="006853D4" w:rsidRPr="00F62D12" w:rsidRDefault="006853D4" w:rsidP="00F62D12">
            <w:pPr>
              <w:pStyle w:val="NoSpacing"/>
              <w:rPr>
                <w:sz w:val="20"/>
              </w:rPr>
            </w:pPr>
            <w:r w:rsidRPr="00F62D12">
              <w:rPr>
                <w:sz w:val="20"/>
              </w:rPr>
              <w:t xml:space="preserve">Размена на искуства околу планираните и реализираните активности Отворени часови </w:t>
            </w:r>
          </w:p>
        </w:tc>
        <w:tc>
          <w:tcPr>
            <w:tcW w:w="2410" w:type="dxa"/>
            <w:tcBorders>
              <w:top w:val="single" w:sz="4" w:space="0" w:color="000000"/>
              <w:left w:val="single" w:sz="4" w:space="0" w:color="000000"/>
              <w:bottom w:val="single" w:sz="4" w:space="0" w:color="000000"/>
              <w:right w:val="single" w:sz="4" w:space="0" w:color="000000"/>
            </w:tcBorders>
          </w:tcPr>
          <w:p w14:paraId="2D064F7D" w14:textId="77777777" w:rsidR="006853D4" w:rsidRPr="00F62D12" w:rsidRDefault="006853D4" w:rsidP="00F62D12">
            <w:pPr>
              <w:pStyle w:val="NoSpacing"/>
              <w:rPr>
                <w:sz w:val="20"/>
              </w:rPr>
            </w:pPr>
            <w:r w:rsidRPr="00F62D12">
              <w:rPr>
                <w:sz w:val="20"/>
              </w:rPr>
              <w:t xml:space="preserve">стручен актив Состаници, индивидуални средби, дебата, работилница нагледни часови </w:t>
            </w:r>
          </w:p>
        </w:tc>
        <w:tc>
          <w:tcPr>
            <w:tcW w:w="1560" w:type="dxa"/>
            <w:tcBorders>
              <w:top w:val="single" w:sz="4" w:space="0" w:color="000000"/>
              <w:left w:val="single" w:sz="4" w:space="0" w:color="000000"/>
              <w:bottom w:val="single" w:sz="4" w:space="0" w:color="000000"/>
              <w:right w:val="single" w:sz="4" w:space="0" w:color="000000"/>
            </w:tcBorders>
          </w:tcPr>
          <w:p w14:paraId="6624355E" w14:textId="77777777" w:rsidR="006853D4" w:rsidRPr="00F62D12" w:rsidRDefault="006853D4" w:rsidP="00F62D12">
            <w:pPr>
              <w:pStyle w:val="NoSpacing"/>
              <w:rPr>
                <w:sz w:val="20"/>
              </w:rPr>
            </w:pPr>
            <w:r w:rsidRPr="00F62D12">
              <w:rPr>
                <w:sz w:val="20"/>
              </w:rPr>
              <w:t>Ноември-</w:t>
            </w:r>
          </w:p>
          <w:p w14:paraId="16203184" w14:textId="225E5A75" w:rsidR="006853D4" w:rsidRPr="00F62D12" w:rsidRDefault="006853D4" w:rsidP="00F62D12">
            <w:pPr>
              <w:pStyle w:val="NoSpacing"/>
              <w:rPr>
                <w:sz w:val="20"/>
              </w:rPr>
            </w:pPr>
            <w:r w:rsidRPr="00F62D12">
              <w:rPr>
                <w:sz w:val="20"/>
              </w:rPr>
              <w:t xml:space="preserve">Декември </w:t>
            </w:r>
            <w:r w:rsidR="00AD0940">
              <w:rPr>
                <w:sz w:val="20"/>
                <w:lang w:val="mk-MK"/>
              </w:rPr>
              <w:t>2024</w:t>
            </w:r>
          </w:p>
        </w:tc>
        <w:tc>
          <w:tcPr>
            <w:tcW w:w="1983" w:type="dxa"/>
            <w:tcBorders>
              <w:top w:val="single" w:sz="4" w:space="0" w:color="000000"/>
              <w:left w:val="single" w:sz="4" w:space="0" w:color="000000"/>
              <w:bottom w:val="single" w:sz="4" w:space="0" w:color="000000"/>
              <w:right w:val="single" w:sz="4" w:space="0" w:color="000000"/>
            </w:tcBorders>
          </w:tcPr>
          <w:p w14:paraId="6C184AAD" w14:textId="77777777" w:rsidR="006853D4" w:rsidRPr="00F62D12" w:rsidRDefault="006853D4" w:rsidP="00F62D12">
            <w:pPr>
              <w:pStyle w:val="NoSpacing"/>
              <w:rPr>
                <w:sz w:val="20"/>
              </w:rPr>
            </w:pPr>
            <w:r w:rsidRPr="00F62D12">
              <w:rPr>
                <w:sz w:val="20"/>
              </w:rPr>
              <w:t xml:space="preserve">Состанок, презентација Стручни активи </w:t>
            </w:r>
          </w:p>
          <w:p w14:paraId="7AF5B1C0" w14:textId="77777777" w:rsidR="006853D4" w:rsidRPr="00F62D12" w:rsidRDefault="006853D4" w:rsidP="00F62D12">
            <w:pPr>
              <w:pStyle w:val="NoSpacing"/>
              <w:rPr>
                <w:sz w:val="20"/>
              </w:rPr>
            </w:pPr>
            <w:r w:rsidRPr="00F62D12">
              <w:rPr>
                <w:sz w:val="20"/>
              </w:rPr>
              <w:t xml:space="preserve">Дебата </w:t>
            </w:r>
          </w:p>
        </w:tc>
        <w:tc>
          <w:tcPr>
            <w:tcW w:w="1702" w:type="dxa"/>
            <w:tcBorders>
              <w:top w:val="single" w:sz="4" w:space="0" w:color="000000"/>
              <w:left w:val="single" w:sz="4" w:space="0" w:color="000000"/>
              <w:bottom w:val="single" w:sz="4" w:space="0" w:color="000000"/>
              <w:right w:val="single" w:sz="4" w:space="0" w:color="000000"/>
            </w:tcBorders>
          </w:tcPr>
          <w:p w14:paraId="3EB109F6" w14:textId="77777777" w:rsidR="006853D4" w:rsidRPr="00F62D12" w:rsidRDefault="006853D4" w:rsidP="00F62D12">
            <w:pPr>
              <w:pStyle w:val="NoSpacing"/>
              <w:rPr>
                <w:sz w:val="20"/>
              </w:rPr>
            </w:pPr>
            <w:r w:rsidRPr="00F62D12">
              <w:rPr>
                <w:sz w:val="20"/>
              </w:rPr>
              <w:t xml:space="preserve">Стручни материјали </w:t>
            </w:r>
          </w:p>
        </w:tc>
        <w:tc>
          <w:tcPr>
            <w:tcW w:w="2410" w:type="dxa"/>
            <w:tcBorders>
              <w:top w:val="single" w:sz="4" w:space="0" w:color="000000"/>
              <w:left w:val="single" w:sz="4" w:space="0" w:color="000000"/>
              <w:bottom w:val="single" w:sz="4" w:space="0" w:color="000000"/>
              <w:right w:val="single" w:sz="4" w:space="0" w:color="000000"/>
            </w:tcBorders>
          </w:tcPr>
          <w:p w14:paraId="28D7FBE9" w14:textId="77777777" w:rsidR="006853D4" w:rsidRPr="00F62D12" w:rsidRDefault="006853D4" w:rsidP="00F62D12">
            <w:pPr>
              <w:pStyle w:val="NoSpacing"/>
              <w:rPr>
                <w:sz w:val="20"/>
              </w:rPr>
            </w:pPr>
            <w:r w:rsidRPr="00F62D12">
              <w:rPr>
                <w:sz w:val="20"/>
              </w:rPr>
              <w:t xml:space="preserve">Соработка, поквалитетно планирани и реализирани актинвости </w:t>
            </w:r>
          </w:p>
        </w:tc>
      </w:tr>
      <w:tr w:rsidR="006853D4" w:rsidRPr="00F62D12" w14:paraId="3BA67041" w14:textId="77777777" w:rsidTr="00F62D12">
        <w:trPr>
          <w:trHeight w:val="1895"/>
          <w:jc w:val="center"/>
        </w:trPr>
        <w:tc>
          <w:tcPr>
            <w:tcW w:w="2810" w:type="dxa"/>
            <w:tcBorders>
              <w:top w:val="single" w:sz="4" w:space="0" w:color="000000"/>
              <w:left w:val="single" w:sz="4" w:space="0" w:color="000000"/>
              <w:bottom w:val="single" w:sz="4" w:space="0" w:color="000000"/>
              <w:right w:val="single" w:sz="4" w:space="0" w:color="000000"/>
            </w:tcBorders>
          </w:tcPr>
          <w:p w14:paraId="580E0BEC" w14:textId="77777777" w:rsidR="006853D4" w:rsidRPr="00F62D12" w:rsidRDefault="006853D4" w:rsidP="00F62D12">
            <w:pPr>
              <w:pStyle w:val="NoSpacing"/>
              <w:rPr>
                <w:sz w:val="20"/>
              </w:rPr>
            </w:pPr>
            <w:r w:rsidRPr="00F62D12">
              <w:rPr>
                <w:sz w:val="20"/>
              </w:rPr>
              <w:lastRenderedPageBreak/>
              <w:t xml:space="preserve">Планирање  и реализација на  дополнителни активности со кои се зајакнува и проширува стекнатото знаење (домашна работа, посети, екскурзии, соработка, проекти, итн.). </w:t>
            </w:r>
          </w:p>
        </w:tc>
        <w:tc>
          <w:tcPr>
            <w:tcW w:w="2696" w:type="dxa"/>
            <w:tcBorders>
              <w:top w:val="single" w:sz="4" w:space="0" w:color="000000"/>
              <w:left w:val="single" w:sz="4" w:space="0" w:color="000000"/>
              <w:bottom w:val="single" w:sz="4" w:space="0" w:color="000000"/>
              <w:right w:val="single" w:sz="4" w:space="0" w:color="000000"/>
            </w:tcBorders>
          </w:tcPr>
          <w:p w14:paraId="2DEC4FD4" w14:textId="77777777" w:rsidR="006853D4" w:rsidRPr="00F62D12" w:rsidRDefault="006853D4" w:rsidP="00F62D12">
            <w:pPr>
              <w:pStyle w:val="NoSpacing"/>
              <w:rPr>
                <w:sz w:val="20"/>
              </w:rPr>
            </w:pPr>
            <w:r w:rsidRPr="00F62D12">
              <w:rPr>
                <w:sz w:val="20"/>
              </w:rPr>
              <w:t xml:space="preserve">Интерна обука и размена </w:t>
            </w:r>
          </w:p>
          <w:p w14:paraId="5DBF36F4" w14:textId="77777777" w:rsidR="006853D4" w:rsidRPr="00F62D12" w:rsidRDefault="006853D4" w:rsidP="00F62D12">
            <w:pPr>
              <w:pStyle w:val="NoSpacing"/>
              <w:rPr>
                <w:sz w:val="20"/>
              </w:rPr>
            </w:pPr>
            <w:r w:rsidRPr="00F62D12">
              <w:rPr>
                <w:sz w:val="20"/>
              </w:rPr>
              <w:t xml:space="preserve">на искуства </w:t>
            </w:r>
          </w:p>
          <w:p w14:paraId="0BAC1EA9" w14:textId="77777777" w:rsidR="006853D4" w:rsidRPr="00F62D12" w:rsidRDefault="006853D4" w:rsidP="00F62D12">
            <w:pPr>
              <w:pStyle w:val="NoSpacing"/>
              <w:rPr>
                <w:sz w:val="20"/>
              </w:rPr>
            </w:pPr>
            <w:r w:rsidRPr="00F62D12">
              <w:rPr>
                <w:sz w:val="20"/>
              </w:rPr>
              <w:t xml:space="preserve">Размена на искуства околу планираните и реализираните активности </w:t>
            </w:r>
          </w:p>
          <w:p w14:paraId="65210213" w14:textId="77777777" w:rsidR="006853D4" w:rsidRPr="00F62D12" w:rsidRDefault="006853D4" w:rsidP="00F62D12">
            <w:pPr>
              <w:pStyle w:val="NoSpacing"/>
              <w:rPr>
                <w:sz w:val="20"/>
              </w:rPr>
            </w:pPr>
            <w:r w:rsidRPr="00F62D12">
              <w:rPr>
                <w:sz w:val="20"/>
              </w:rPr>
              <w:t xml:space="preserve">Следење на часови </w:t>
            </w:r>
          </w:p>
        </w:tc>
        <w:tc>
          <w:tcPr>
            <w:tcW w:w="2410" w:type="dxa"/>
            <w:tcBorders>
              <w:top w:val="single" w:sz="4" w:space="0" w:color="000000"/>
              <w:left w:val="single" w:sz="4" w:space="0" w:color="000000"/>
              <w:bottom w:val="single" w:sz="4" w:space="0" w:color="000000"/>
              <w:right w:val="single" w:sz="4" w:space="0" w:color="000000"/>
            </w:tcBorders>
          </w:tcPr>
          <w:p w14:paraId="3E597416" w14:textId="77777777" w:rsidR="006853D4" w:rsidRPr="00F62D12" w:rsidRDefault="006853D4" w:rsidP="00F62D12">
            <w:pPr>
              <w:pStyle w:val="NoSpacing"/>
              <w:rPr>
                <w:sz w:val="20"/>
              </w:rPr>
            </w:pPr>
            <w:r w:rsidRPr="00F62D12">
              <w:rPr>
                <w:sz w:val="20"/>
              </w:rPr>
              <w:t xml:space="preserve">Стручен актив обука </w:t>
            </w:r>
          </w:p>
          <w:p w14:paraId="08C73A06" w14:textId="77777777" w:rsidR="006853D4" w:rsidRPr="00F62D12" w:rsidRDefault="006853D4" w:rsidP="00F62D12">
            <w:pPr>
              <w:pStyle w:val="NoSpacing"/>
              <w:rPr>
                <w:sz w:val="20"/>
              </w:rPr>
            </w:pPr>
            <w:r w:rsidRPr="00F62D12">
              <w:rPr>
                <w:sz w:val="20"/>
              </w:rPr>
              <w:t xml:space="preserve">следење на часови </w:t>
            </w:r>
          </w:p>
        </w:tc>
        <w:tc>
          <w:tcPr>
            <w:tcW w:w="1560" w:type="dxa"/>
            <w:tcBorders>
              <w:top w:val="single" w:sz="4" w:space="0" w:color="000000"/>
              <w:left w:val="single" w:sz="4" w:space="0" w:color="000000"/>
              <w:bottom w:val="single" w:sz="4" w:space="0" w:color="000000"/>
              <w:right w:val="single" w:sz="4" w:space="0" w:color="000000"/>
            </w:tcBorders>
          </w:tcPr>
          <w:p w14:paraId="5E09BD56" w14:textId="77777777" w:rsidR="006853D4" w:rsidRPr="00F62D12" w:rsidRDefault="006853D4" w:rsidP="00F62D12">
            <w:pPr>
              <w:pStyle w:val="NoSpacing"/>
              <w:rPr>
                <w:sz w:val="20"/>
              </w:rPr>
            </w:pPr>
            <w:r w:rsidRPr="00F62D12">
              <w:rPr>
                <w:sz w:val="20"/>
              </w:rPr>
              <w:t>Јануари-</w:t>
            </w:r>
          </w:p>
          <w:p w14:paraId="36B17F2F" w14:textId="4E9B3B32" w:rsidR="006853D4" w:rsidRPr="00F62D12" w:rsidRDefault="006853D4" w:rsidP="00F62D12">
            <w:pPr>
              <w:pStyle w:val="NoSpacing"/>
              <w:rPr>
                <w:sz w:val="20"/>
              </w:rPr>
            </w:pPr>
            <w:r w:rsidRPr="00F62D12">
              <w:rPr>
                <w:sz w:val="20"/>
              </w:rPr>
              <w:t xml:space="preserve">Февруари </w:t>
            </w:r>
            <w:r w:rsidR="00AD0940">
              <w:rPr>
                <w:sz w:val="20"/>
                <w:lang w:val="mk-MK"/>
              </w:rPr>
              <w:t>2025</w:t>
            </w:r>
          </w:p>
        </w:tc>
        <w:tc>
          <w:tcPr>
            <w:tcW w:w="1983" w:type="dxa"/>
            <w:tcBorders>
              <w:top w:val="single" w:sz="4" w:space="0" w:color="000000"/>
              <w:left w:val="single" w:sz="4" w:space="0" w:color="000000"/>
              <w:bottom w:val="single" w:sz="4" w:space="0" w:color="000000"/>
              <w:right w:val="single" w:sz="4" w:space="0" w:color="000000"/>
            </w:tcBorders>
          </w:tcPr>
          <w:p w14:paraId="5268F9FA" w14:textId="77777777" w:rsidR="006853D4" w:rsidRPr="00F62D12" w:rsidRDefault="006853D4" w:rsidP="00F62D12">
            <w:pPr>
              <w:pStyle w:val="NoSpacing"/>
              <w:rPr>
                <w:sz w:val="20"/>
              </w:rPr>
            </w:pPr>
            <w:r w:rsidRPr="00F62D12">
              <w:rPr>
                <w:sz w:val="20"/>
              </w:rPr>
              <w:t xml:space="preserve">Стручен актив стручни соработници </w:t>
            </w:r>
          </w:p>
        </w:tc>
        <w:tc>
          <w:tcPr>
            <w:tcW w:w="1702" w:type="dxa"/>
            <w:tcBorders>
              <w:top w:val="single" w:sz="4" w:space="0" w:color="000000"/>
              <w:left w:val="single" w:sz="4" w:space="0" w:color="000000"/>
              <w:bottom w:val="single" w:sz="4" w:space="0" w:color="000000"/>
              <w:right w:val="single" w:sz="4" w:space="0" w:color="000000"/>
            </w:tcBorders>
          </w:tcPr>
          <w:p w14:paraId="204AC5BD" w14:textId="77777777" w:rsidR="006853D4" w:rsidRPr="00F62D12" w:rsidRDefault="006853D4" w:rsidP="00F62D12">
            <w:pPr>
              <w:pStyle w:val="NoSpacing"/>
              <w:rPr>
                <w:sz w:val="20"/>
              </w:rPr>
            </w:pPr>
            <w:r w:rsidRPr="00F62D12">
              <w:rPr>
                <w:sz w:val="20"/>
              </w:rPr>
              <w:t xml:space="preserve">стручни материјали </w:t>
            </w:r>
          </w:p>
        </w:tc>
        <w:tc>
          <w:tcPr>
            <w:tcW w:w="2410" w:type="dxa"/>
            <w:tcBorders>
              <w:top w:val="single" w:sz="4" w:space="0" w:color="000000"/>
              <w:left w:val="single" w:sz="4" w:space="0" w:color="000000"/>
              <w:bottom w:val="single" w:sz="4" w:space="0" w:color="000000"/>
              <w:right w:val="single" w:sz="4" w:space="0" w:color="000000"/>
            </w:tcBorders>
          </w:tcPr>
          <w:p w14:paraId="6F9095EF" w14:textId="77777777" w:rsidR="006853D4" w:rsidRPr="00F62D12" w:rsidRDefault="006853D4" w:rsidP="00F62D12">
            <w:pPr>
              <w:pStyle w:val="NoSpacing"/>
              <w:rPr>
                <w:sz w:val="20"/>
              </w:rPr>
            </w:pPr>
            <w:r w:rsidRPr="00F62D12">
              <w:rPr>
                <w:sz w:val="20"/>
              </w:rPr>
              <w:t xml:space="preserve">Информирани </w:t>
            </w:r>
          </w:p>
          <w:p w14:paraId="18D4ED75" w14:textId="77777777" w:rsidR="006853D4" w:rsidRPr="00F62D12" w:rsidRDefault="006853D4" w:rsidP="00F62D12">
            <w:pPr>
              <w:pStyle w:val="NoSpacing"/>
              <w:rPr>
                <w:sz w:val="20"/>
              </w:rPr>
            </w:pPr>
            <w:r w:rsidRPr="00F62D12">
              <w:rPr>
                <w:sz w:val="20"/>
              </w:rPr>
              <w:t xml:space="preserve">наставници за тоа како да планираат и реализираат дополнителни активности за зајакнување и проширување на стекнатото знаење кај учениците </w:t>
            </w:r>
          </w:p>
        </w:tc>
      </w:tr>
      <w:tr w:rsidR="006853D4" w:rsidRPr="00F62D12" w14:paraId="4D7191E9" w14:textId="77777777" w:rsidTr="00AA2A3D">
        <w:trPr>
          <w:trHeight w:val="429"/>
          <w:jc w:val="center"/>
        </w:trPr>
        <w:tc>
          <w:tcPr>
            <w:tcW w:w="2810" w:type="dxa"/>
            <w:tcBorders>
              <w:top w:val="single" w:sz="4" w:space="0" w:color="000000"/>
              <w:left w:val="single" w:sz="4" w:space="0" w:color="000000"/>
              <w:bottom w:val="single" w:sz="4" w:space="0" w:color="000000"/>
              <w:right w:val="single" w:sz="4" w:space="0" w:color="000000"/>
            </w:tcBorders>
          </w:tcPr>
          <w:p w14:paraId="7B2D43C7" w14:textId="77777777" w:rsidR="006853D4" w:rsidRPr="00F62D12" w:rsidRDefault="006853D4" w:rsidP="00F62D12">
            <w:pPr>
              <w:pStyle w:val="NoSpacing"/>
              <w:rPr>
                <w:sz w:val="20"/>
              </w:rPr>
            </w:pPr>
            <w:r w:rsidRPr="00F62D12">
              <w:rPr>
                <w:sz w:val="20"/>
              </w:rPr>
              <w:t xml:space="preserve">Личен план за професионален развој </w:t>
            </w:r>
          </w:p>
        </w:tc>
        <w:tc>
          <w:tcPr>
            <w:tcW w:w="2696" w:type="dxa"/>
            <w:tcBorders>
              <w:top w:val="single" w:sz="4" w:space="0" w:color="000000"/>
              <w:left w:val="single" w:sz="4" w:space="0" w:color="000000"/>
              <w:bottom w:val="single" w:sz="4" w:space="0" w:color="000000"/>
              <w:right w:val="single" w:sz="4" w:space="0" w:color="000000"/>
            </w:tcBorders>
          </w:tcPr>
          <w:p w14:paraId="128E2527" w14:textId="77777777" w:rsidR="006853D4" w:rsidRPr="00F62D12" w:rsidRDefault="006853D4" w:rsidP="00F62D12">
            <w:pPr>
              <w:pStyle w:val="NoSpacing"/>
              <w:rPr>
                <w:sz w:val="20"/>
              </w:rPr>
            </w:pPr>
            <w:r w:rsidRPr="00F62D12">
              <w:rPr>
                <w:sz w:val="20"/>
              </w:rPr>
              <w:t xml:space="preserve">Извештај од ЛППР за </w:t>
            </w:r>
          </w:p>
          <w:p w14:paraId="72340662" w14:textId="5FF7CDE8" w:rsidR="006853D4" w:rsidRPr="00F62D12" w:rsidRDefault="00AD0940" w:rsidP="00F62D12">
            <w:pPr>
              <w:pStyle w:val="NoSpacing"/>
              <w:rPr>
                <w:sz w:val="20"/>
              </w:rPr>
            </w:pPr>
            <w:r>
              <w:rPr>
                <w:sz w:val="20"/>
              </w:rPr>
              <w:t>2024/25</w:t>
            </w:r>
            <w:r w:rsidR="006853D4" w:rsidRPr="00F62D12">
              <w:rPr>
                <w:sz w:val="20"/>
              </w:rPr>
              <w:t xml:space="preserve"> </w:t>
            </w:r>
          </w:p>
          <w:p w14:paraId="50E5C6CD" w14:textId="77777777" w:rsidR="006853D4" w:rsidRPr="00F62D12" w:rsidRDefault="006853D4" w:rsidP="00F62D12">
            <w:pPr>
              <w:pStyle w:val="NoSpacing"/>
              <w:rPr>
                <w:sz w:val="20"/>
              </w:rPr>
            </w:pPr>
            <w:r w:rsidRPr="00F62D12">
              <w:rPr>
                <w:sz w:val="20"/>
              </w:rPr>
              <w:t xml:space="preserve">Изработка на нов ЛППР за </w:t>
            </w:r>
          </w:p>
          <w:p w14:paraId="1A088137" w14:textId="2F0E7D26" w:rsidR="006853D4" w:rsidRPr="00F62D12" w:rsidRDefault="00AD0940" w:rsidP="00F62D12">
            <w:pPr>
              <w:pStyle w:val="NoSpacing"/>
              <w:rPr>
                <w:sz w:val="20"/>
              </w:rPr>
            </w:pPr>
            <w:r>
              <w:rPr>
                <w:sz w:val="20"/>
              </w:rPr>
              <w:t>202</w:t>
            </w:r>
            <w:r>
              <w:rPr>
                <w:sz w:val="20"/>
                <w:lang w:val="mk-MK"/>
              </w:rPr>
              <w:t>5</w:t>
            </w:r>
            <w:r>
              <w:rPr>
                <w:sz w:val="20"/>
              </w:rPr>
              <w:t>/2026</w:t>
            </w:r>
            <w:r w:rsidR="006853D4" w:rsidRPr="00F62D12">
              <w:rPr>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5351CD2E" w14:textId="77777777" w:rsidR="006853D4" w:rsidRPr="00F62D12" w:rsidRDefault="006853D4" w:rsidP="00F62D12">
            <w:pPr>
              <w:pStyle w:val="NoSpacing"/>
              <w:rPr>
                <w:sz w:val="20"/>
              </w:rPr>
            </w:pPr>
            <w:r w:rsidRPr="00F62D12">
              <w:rPr>
                <w:sz w:val="20"/>
              </w:rPr>
              <w:t xml:space="preserve">Стручен актив,стручна служба </w:t>
            </w:r>
          </w:p>
        </w:tc>
        <w:tc>
          <w:tcPr>
            <w:tcW w:w="1560" w:type="dxa"/>
            <w:tcBorders>
              <w:top w:val="single" w:sz="4" w:space="0" w:color="000000"/>
              <w:left w:val="single" w:sz="4" w:space="0" w:color="000000"/>
              <w:bottom w:val="single" w:sz="4" w:space="0" w:color="000000"/>
              <w:right w:val="single" w:sz="4" w:space="0" w:color="000000"/>
            </w:tcBorders>
          </w:tcPr>
          <w:p w14:paraId="04395261" w14:textId="03522C82" w:rsidR="006853D4" w:rsidRPr="00F62D12" w:rsidRDefault="006853D4" w:rsidP="00F62D12">
            <w:pPr>
              <w:pStyle w:val="NoSpacing"/>
              <w:rPr>
                <w:sz w:val="20"/>
              </w:rPr>
            </w:pPr>
            <w:r w:rsidRPr="00F62D12">
              <w:rPr>
                <w:sz w:val="20"/>
              </w:rPr>
              <w:t xml:space="preserve">Мај -Јуни </w:t>
            </w:r>
            <w:r w:rsidR="004C7CAE" w:rsidRPr="00F62D12">
              <w:rPr>
                <w:sz w:val="20"/>
                <w:lang w:val="mk-MK"/>
              </w:rPr>
              <w:t>20</w:t>
            </w:r>
            <w:r w:rsidR="00AD0940">
              <w:rPr>
                <w:sz w:val="20"/>
                <w:lang w:val="mk-MK"/>
              </w:rPr>
              <w:t>25</w:t>
            </w:r>
          </w:p>
        </w:tc>
        <w:tc>
          <w:tcPr>
            <w:tcW w:w="1983" w:type="dxa"/>
            <w:tcBorders>
              <w:top w:val="single" w:sz="4" w:space="0" w:color="000000"/>
              <w:left w:val="single" w:sz="4" w:space="0" w:color="000000"/>
              <w:bottom w:val="single" w:sz="4" w:space="0" w:color="000000"/>
              <w:right w:val="single" w:sz="4" w:space="0" w:color="000000"/>
            </w:tcBorders>
          </w:tcPr>
          <w:p w14:paraId="2619FF99" w14:textId="77777777" w:rsidR="006853D4" w:rsidRPr="00F62D12" w:rsidRDefault="006853D4" w:rsidP="00F62D12">
            <w:pPr>
              <w:pStyle w:val="NoSpacing"/>
              <w:rPr>
                <w:sz w:val="20"/>
              </w:rPr>
            </w:pPr>
            <w:r w:rsidRPr="00F62D12">
              <w:rPr>
                <w:sz w:val="20"/>
              </w:rPr>
              <w:t xml:space="preserve">Состаноци,индиви дуални средби </w:t>
            </w:r>
          </w:p>
        </w:tc>
        <w:tc>
          <w:tcPr>
            <w:tcW w:w="1702" w:type="dxa"/>
            <w:tcBorders>
              <w:top w:val="single" w:sz="4" w:space="0" w:color="000000"/>
              <w:left w:val="single" w:sz="4" w:space="0" w:color="000000"/>
              <w:bottom w:val="single" w:sz="4" w:space="0" w:color="000000"/>
              <w:right w:val="single" w:sz="4" w:space="0" w:color="000000"/>
            </w:tcBorders>
          </w:tcPr>
          <w:p w14:paraId="4E6F5870" w14:textId="77777777" w:rsidR="006853D4" w:rsidRPr="00F62D12" w:rsidRDefault="006853D4" w:rsidP="00F62D12">
            <w:pPr>
              <w:pStyle w:val="NoSpacing"/>
              <w:rPr>
                <w:sz w:val="20"/>
              </w:rPr>
            </w:pPr>
            <w:r w:rsidRPr="00F62D12">
              <w:rPr>
                <w:sz w:val="20"/>
              </w:rPr>
              <w:t xml:space="preserve">Упатство за компетенции </w:t>
            </w:r>
          </w:p>
        </w:tc>
        <w:tc>
          <w:tcPr>
            <w:tcW w:w="2410" w:type="dxa"/>
            <w:tcBorders>
              <w:top w:val="single" w:sz="4" w:space="0" w:color="000000"/>
              <w:left w:val="single" w:sz="4" w:space="0" w:color="000000"/>
              <w:bottom w:val="single" w:sz="4" w:space="0" w:color="000000"/>
              <w:right w:val="single" w:sz="4" w:space="0" w:color="000000"/>
            </w:tcBorders>
          </w:tcPr>
          <w:p w14:paraId="20A0A1F2" w14:textId="77777777" w:rsidR="006853D4" w:rsidRPr="00F62D12" w:rsidRDefault="006853D4" w:rsidP="00F62D12">
            <w:pPr>
              <w:pStyle w:val="NoSpacing"/>
              <w:rPr>
                <w:sz w:val="20"/>
              </w:rPr>
            </w:pPr>
            <w:r w:rsidRPr="00F62D12">
              <w:rPr>
                <w:sz w:val="20"/>
              </w:rPr>
              <w:t xml:space="preserve">Информирани наставници </w:t>
            </w:r>
          </w:p>
        </w:tc>
      </w:tr>
    </w:tbl>
    <w:p w14:paraId="02940719" w14:textId="61BAE518" w:rsidR="000D61B0" w:rsidRPr="00B82BE0" w:rsidRDefault="000D61B0" w:rsidP="000D75EA">
      <w:pPr>
        <w:pStyle w:val="Heading3"/>
        <w:spacing w:after="12" w:line="249" w:lineRule="auto"/>
        <w:ind w:right="2613"/>
        <w:rPr>
          <w:rFonts w:ascii="Calibri" w:eastAsia="Calibri" w:hAnsi="Calibri" w:cs="Calibri"/>
          <w:b/>
          <w:color w:val="auto"/>
          <w:sz w:val="22"/>
          <w:szCs w:val="22"/>
          <w:lang w:val="mk-MK"/>
        </w:rPr>
      </w:pPr>
    </w:p>
    <w:p w14:paraId="4417A765" w14:textId="7CE068DB" w:rsidR="00F62D12" w:rsidRDefault="00F62D12" w:rsidP="00AD0940">
      <w:pPr>
        <w:spacing w:after="11" w:line="268" w:lineRule="auto"/>
        <w:ind w:right="68"/>
        <w:rPr>
          <w:rFonts w:cs="Calibri"/>
          <w:b/>
          <w:lang w:val="mk-MK"/>
        </w:rPr>
      </w:pPr>
    </w:p>
    <w:p w14:paraId="18B095AF" w14:textId="77777777" w:rsidR="00D96679" w:rsidRDefault="00D96679" w:rsidP="00B82BE0">
      <w:pPr>
        <w:spacing w:after="11" w:line="268" w:lineRule="auto"/>
        <w:ind w:right="68"/>
        <w:jc w:val="center"/>
        <w:rPr>
          <w:rFonts w:cs="Calibri"/>
          <w:i/>
          <w:highlight w:val="lightGray"/>
          <w:lang w:val="mk-MK"/>
        </w:rPr>
      </w:pPr>
    </w:p>
    <w:p w14:paraId="0DE481FF" w14:textId="77777777" w:rsidR="00D96679" w:rsidRDefault="00D96679" w:rsidP="00B82BE0">
      <w:pPr>
        <w:spacing w:after="11" w:line="268" w:lineRule="auto"/>
        <w:ind w:right="68"/>
        <w:jc w:val="center"/>
        <w:rPr>
          <w:rFonts w:cs="Calibri"/>
          <w:i/>
          <w:highlight w:val="lightGray"/>
          <w:lang w:val="mk-MK"/>
        </w:rPr>
      </w:pPr>
    </w:p>
    <w:p w14:paraId="0076C221" w14:textId="77777777" w:rsidR="00D96679" w:rsidRDefault="00D96679" w:rsidP="00B82BE0">
      <w:pPr>
        <w:spacing w:after="11" w:line="268" w:lineRule="auto"/>
        <w:ind w:right="68"/>
        <w:jc w:val="center"/>
        <w:rPr>
          <w:rFonts w:cs="Calibri"/>
          <w:i/>
          <w:highlight w:val="lightGray"/>
          <w:lang w:val="mk-MK"/>
        </w:rPr>
      </w:pPr>
    </w:p>
    <w:p w14:paraId="3CB0E239" w14:textId="77777777" w:rsidR="00D96679" w:rsidRDefault="00D96679" w:rsidP="00B82BE0">
      <w:pPr>
        <w:spacing w:after="11" w:line="268" w:lineRule="auto"/>
        <w:ind w:right="68"/>
        <w:jc w:val="center"/>
        <w:rPr>
          <w:rFonts w:cs="Calibri"/>
          <w:i/>
          <w:highlight w:val="lightGray"/>
          <w:lang w:val="mk-MK"/>
        </w:rPr>
      </w:pPr>
    </w:p>
    <w:p w14:paraId="0BC8CE93" w14:textId="77777777" w:rsidR="00D96679" w:rsidRDefault="00D96679" w:rsidP="00B82BE0">
      <w:pPr>
        <w:spacing w:after="11" w:line="268" w:lineRule="auto"/>
        <w:ind w:right="68"/>
        <w:jc w:val="center"/>
        <w:rPr>
          <w:rFonts w:cs="Calibri"/>
          <w:i/>
          <w:highlight w:val="lightGray"/>
          <w:lang w:val="mk-MK"/>
        </w:rPr>
      </w:pPr>
    </w:p>
    <w:p w14:paraId="7D64C274" w14:textId="77777777" w:rsidR="00D96679" w:rsidRDefault="00D96679" w:rsidP="00B82BE0">
      <w:pPr>
        <w:spacing w:after="11" w:line="268" w:lineRule="auto"/>
        <w:ind w:right="68"/>
        <w:jc w:val="center"/>
        <w:rPr>
          <w:rFonts w:cs="Calibri"/>
          <w:i/>
          <w:highlight w:val="lightGray"/>
          <w:lang w:val="mk-MK"/>
        </w:rPr>
      </w:pPr>
    </w:p>
    <w:p w14:paraId="62A71F58" w14:textId="77777777" w:rsidR="00D96679" w:rsidRDefault="00D96679" w:rsidP="00B82BE0">
      <w:pPr>
        <w:spacing w:after="11" w:line="268" w:lineRule="auto"/>
        <w:ind w:right="68"/>
        <w:jc w:val="center"/>
        <w:rPr>
          <w:rFonts w:cs="Calibri"/>
          <w:i/>
          <w:highlight w:val="lightGray"/>
          <w:lang w:val="mk-MK"/>
        </w:rPr>
      </w:pPr>
    </w:p>
    <w:p w14:paraId="0B7F37E4" w14:textId="77777777" w:rsidR="00D96679" w:rsidRDefault="00D96679" w:rsidP="00B82BE0">
      <w:pPr>
        <w:spacing w:after="11" w:line="268" w:lineRule="auto"/>
        <w:ind w:right="68"/>
        <w:jc w:val="center"/>
        <w:rPr>
          <w:rFonts w:cs="Calibri"/>
          <w:i/>
          <w:highlight w:val="lightGray"/>
          <w:lang w:val="mk-MK"/>
        </w:rPr>
      </w:pPr>
    </w:p>
    <w:p w14:paraId="7C21168D" w14:textId="77777777" w:rsidR="00D96679" w:rsidRDefault="00D96679" w:rsidP="00B82BE0">
      <w:pPr>
        <w:spacing w:after="11" w:line="268" w:lineRule="auto"/>
        <w:ind w:right="68"/>
        <w:jc w:val="center"/>
        <w:rPr>
          <w:rFonts w:cs="Calibri"/>
          <w:i/>
          <w:highlight w:val="lightGray"/>
          <w:lang w:val="mk-MK"/>
        </w:rPr>
      </w:pPr>
    </w:p>
    <w:p w14:paraId="3CB95B90" w14:textId="77777777" w:rsidR="00D96679" w:rsidRDefault="00D96679" w:rsidP="00B82BE0">
      <w:pPr>
        <w:spacing w:after="11" w:line="268" w:lineRule="auto"/>
        <w:ind w:right="68"/>
        <w:jc w:val="center"/>
        <w:rPr>
          <w:rFonts w:cs="Calibri"/>
          <w:i/>
          <w:highlight w:val="lightGray"/>
          <w:lang w:val="mk-MK"/>
        </w:rPr>
      </w:pPr>
    </w:p>
    <w:p w14:paraId="30920F1B" w14:textId="77777777" w:rsidR="00D96679" w:rsidRDefault="00D96679" w:rsidP="00B82BE0">
      <w:pPr>
        <w:spacing w:after="11" w:line="268" w:lineRule="auto"/>
        <w:ind w:right="68"/>
        <w:jc w:val="center"/>
        <w:rPr>
          <w:rFonts w:cs="Calibri"/>
          <w:i/>
          <w:highlight w:val="lightGray"/>
          <w:lang w:val="mk-MK"/>
        </w:rPr>
      </w:pPr>
    </w:p>
    <w:p w14:paraId="543E8ECE" w14:textId="77777777" w:rsidR="00D96679" w:rsidRDefault="00D96679" w:rsidP="00B82BE0">
      <w:pPr>
        <w:spacing w:after="11" w:line="268" w:lineRule="auto"/>
        <w:ind w:right="68"/>
        <w:jc w:val="center"/>
        <w:rPr>
          <w:rFonts w:cs="Calibri"/>
          <w:i/>
          <w:highlight w:val="lightGray"/>
          <w:lang w:val="mk-MK"/>
        </w:rPr>
      </w:pPr>
    </w:p>
    <w:p w14:paraId="0DABA247" w14:textId="77777777" w:rsidR="00D96679" w:rsidRDefault="00D96679" w:rsidP="00B82BE0">
      <w:pPr>
        <w:spacing w:after="11" w:line="268" w:lineRule="auto"/>
        <w:ind w:right="68"/>
        <w:jc w:val="center"/>
        <w:rPr>
          <w:rFonts w:cs="Calibri"/>
          <w:i/>
          <w:highlight w:val="lightGray"/>
          <w:lang w:val="mk-MK"/>
        </w:rPr>
      </w:pPr>
    </w:p>
    <w:p w14:paraId="1DC83635" w14:textId="77777777" w:rsidR="00D96679" w:rsidRDefault="00D96679" w:rsidP="00B82BE0">
      <w:pPr>
        <w:spacing w:after="11" w:line="268" w:lineRule="auto"/>
        <w:ind w:right="68"/>
        <w:jc w:val="center"/>
        <w:rPr>
          <w:rFonts w:cs="Calibri"/>
          <w:i/>
          <w:highlight w:val="lightGray"/>
          <w:lang w:val="mk-MK"/>
        </w:rPr>
      </w:pPr>
    </w:p>
    <w:p w14:paraId="007599E9" w14:textId="77777777" w:rsidR="00D96679" w:rsidRDefault="00D96679" w:rsidP="00B82BE0">
      <w:pPr>
        <w:spacing w:after="11" w:line="268" w:lineRule="auto"/>
        <w:ind w:right="68"/>
        <w:jc w:val="center"/>
        <w:rPr>
          <w:rFonts w:cs="Calibri"/>
          <w:i/>
          <w:highlight w:val="lightGray"/>
          <w:lang w:val="mk-MK"/>
        </w:rPr>
      </w:pPr>
    </w:p>
    <w:p w14:paraId="776CD31D" w14:textId="77777777" w:rsidR="00D96679" w:rsidRDefault="00D96679" w:rsidP="00B82BE0">
      <w:pPr>
        <w:spacing w:after="11" w:line="268" w:lineRule="auto"/>
        <w:ind w:right="68"/>
        <w:jc w:val="center"/>
        <w:rPr>
          <w:rFonts w:cs="Calibri"/>
          <w:i/>
          <w:highlight w:val="lightGray"/>
          <w:lang w:val="mk-MK"/>
        </w:rPr>
      </w:pPr>
    </w:p>
    <w:p w14:paraId="547912C6" w14:textId="77777777" w:rsidR="00D96679" w:rsidRDefault="00D96679" w:rsidP="00B82BE0">
      <w:pPr>
        <w:spacing w:after="11" w:line="268" w:lineRule="auto"/>
        <w:ind w:right="68"/>
        <w:jc w:val="center"/>
        <w:rPr>
          <w:rFonts w:cs="Calibri"/>
          <w:i/>
          <w:highlight w:val="lightGray"/>
          <w:lang w:val="mk-MK"/>
        </w:rPr>
      </w:pPr>
    </w:p>
    <w:p w14:paraId="221D93E0" w14:textId="77777777" w:rsidR="00D96679" w:rsidRDefault="00D96679" w:rsidP="00B82BE0">
      <w:pPr>
        <w:spacing w:after="11" w:line="268" w:lineRule="auto"/>
        <w:ind w:right="68"/>
        <w:jc w:val="center"/>
        <w:rPr>
          <w:rFonts w:cs="Calibri"/>
          <w:i/>
          <w:highlight w:val="lightGray"/>
          <w:lang w:val="mk-MK"/>
        </w:rPr>
      </w:pPr>
    </w:p>
    <w:p w14:paraId="03E0EF2D" w14:textId="77D78531" w:rsidR="001A631C" w:rsidRDefault="00383DD5" w:rsidP="00B82BE0">
      <w:pPr>
        <w:spacing w:after="11" w:line="268" w:lineRule="auto"/>
        <w:ind w:right="68"/>
        <w:jc w:val="center"/>
        <w:rPr>
          <w:rFonts w:cs="Calibri"/>
          <w:b/>
          <w:sz w:val="24"/>
          <w:szCs w:val="24"/>
        </w:rPr>
      </w:pPr>
      <w:r w:rsidRPr="002C6D13">
        <w:rPr>
          <w:rFonts w:cs="Calibri"/>
          <w:i/>
          <w:highlight w:val="lightGray"/>
          <w:lang w:val="mk-MK"/>
        </w:rPr>
        <w:lastRenderedPageBreak/>
        <w:t>Прилог бр.</w:t>
      </w:r>
      <w:r w:rsidR="004B2828" w:rsidRPr="002C6D13">
        <w:rPr>
          <w:rFonts w:cs="Calibri"/>
          <w:i/>
          <w:highlight w:val="lightGray"/>
          <w:lang w:val="mk-MK"/>
        </w:rPr>
        <w:t>1.11.</w:t>
      </w:r>
      <w:r w:rsidR="00540D99" w:rsidRPr="002C6D13">
        <w:rPr>
          <w:rFonts w:cs="Calibri"/>
          <w:b/>
          <w:highlight w:val="lightGray"/>
          <w:lang w:val="mk-MK"/>
        </w:rPr>
        <w:t xml:space="preserve"> </w:t>
      </w:r>
      <w:r w:rsidR="00AD0940" w:rsidRPr="002C6D13">
        <w:rPr>
          <w:rFonts w:cs="Calibri"/>
          <w:b/>
          <w:sz w:val="24"/>
          <w:szCs w:val="24"/>
          <w:highlight w:val="lightGray"/>
          <w:lang w:val="mk-MK"/>
        </w:rPr>
        <w:t xml:space="preserve">Програма </w:t>
      </w:r>
      <w:r w:rsidR="000D75EA" w:rsidRPr="002C6D13">
        <w:rPr>
          <w:rFonts w:cs="Calibri"/>
          <w:b/>
          <w:sz w:val="24"/>
          <w:szCs w:val="24"/>
          <w:highlight w:val="lightGray"/>
          <w:lang w:val="mk-MK"/>
        </w:rPr>
        <w:t>за</w:t>
      </w:r>
      <w:r w:rsidR="00AD0940" w:rsidRPr="002C6D13">
        <w:rPr>
          <w:rFonts w:cs="Calibri"/>
          <w:b/>
          <w:sz w:val="24"/>
          <w:szCs w:val="24"/>
          <w:highlight w:val="lightGray"/>
          <w:lang w:val="mk-MK"/>
        </w:rPr>
        <w:t xml:space="preserve"> работа на стручнит актив на </w:t>
      </w:r>
      <w:r w:rsidR="000D75EA" w:rsidRPr="002C6D13">
        <w:rPr>
          <w:rFonts w:cs="Calibri"/>
          <w:b/>
          <w:sz w:val="24"/>
          <w:szCs w:val="24"/>
          <w:highlight w:val="lightGray"/>
          <w:lang w:val="mk-MK"/>
        </w:rPr>
        <w:t xml:space="preserve"> предметна настава </w:t>
      </w:r>
      <w:r w:rsidR="000D75EA" w:rsidRPr="002C6D13">
        <w:rPr>
          <w:rFonts w:cs="Calibri"/>
          <w:b/>
          <w:sz w:val="24"/>
          <w:szCs w:val="24"/>
          <w:highlight w:val="lightGray"/>
        </w:rPr>
        <w:t>во ООУ „</w:t>
      </w:r>
      <w:r w:rsidR="000D75EA" w:rsidRPr="002C6D13">
        <w:rPr>
          <w:rFonts w:cs="Calibri"/>
          <w:b/>
          <w:sz w:val="24"/>
          <w:szCs w:val="24"/>
          <w:highlight w:val="lightGray"/>
          <w:lang w:val="mk-MK"/>
        </w:rPr>
        <w:t>Гоце Делчев</w:t>
      </w:r>
      <w:r w:rsidR="00AD0940" w:rsidRPr="002C6D13">
        <w:rPr>
          <w:rFonts w:cs="Calibri"/>
          <w:b/>
          <w:sz w:val="24"/>
          <w:szCs w:val="24"/>
          <w:highlight w:val="lightGray"/>
        </w:rPr>
        <w:t>“ ,Свети Николе за учебната 2024/2025</w:t>
      </w:r>
      <w:r w:rsidR="000D75EA" w:rsidRPr="002C6D13">
        <w:rPr>
          <w:rFonts w:cs="Calibri"/>
          <w:b/>
          <w:sz w:val="24"/>
          <w:szCs w:val="24"/>
          <w:highlight w:val="lightGray"/>
        </w:rPr>
        <w:t xml:space="preserve"> година</w:t>
      </w:r>
    </w:p>
    <w:p w14:paraId="4422F68B" w14:textId="77777777" w:rsidR="00F62D12" w:rsidRPr="00FB22E8" w:rsidRDefault="00F62D12" w:rsidP="00B82BE0">
      <w:pPr>
        <w:spacing w:after="11" w:line="268" w:lineRule="auto"/>
        <w:ind w:right="68"/>
        <w:jc w:val="center"/>
        <w:rPr>
          <w:rFonts w:eastAsia="Arial" w:cs="Calibri"/>
          <w:b/>
          <w:sz w:val="16"/>
          <w:szCs w:val="28"/>
        </w:rPr>
      </w:pPr>
    </w:p>
    <w:p w14:paraId="67444174" w14:textId="7FC7712B" w:rsidR="001A631C" w:rsidRDefault="00B82BE0" w:rsidP="001A631C">
      <w:pPr>
        <w:spacing w:after="6" w:line="248" w:lineRule="auto"/>
        <w:ind w:left="-15" w:right="71" w:firstLine="566"/>
        <w:jc w:val="both"/>
      </w:pPr>
      <w:r>
        <w:rPr>
          <w:lang w:val="mk-MK"/>
        </w:rPr>
        <w:t xml:space="preserve">             </w:t>
      </w:r>
      <w:r w:rsidR="001A631C">
        <w:t xml:space="preserve">Врз основа на самоевалуацијата на наставниците и стручните соработници, интегралната евалуација и новините и насоките дадени од Министерството и основачот, се утврдуваат и наведуваат потребите и приоритетите кои произлегуваат од детектираните состојби во однос на потребите за професионален развој. Врз основа на нив се изработува планот за професионален развој за тековната учебна година, а потоа врз основа на него и програмите за работа на стручните активи. </w:t>
      </w:r>
    </w:p>
    <w:p w14:paraId="408FE123" w14:textId="77777777" w:rsidR="001A631C" w:rsidRDefault="001A631C" w:rsidP="001A631C">
      <w:pPr>
        <w:spacing w:after="6" w:line="248" w:lineRule="auto"/>
        <w:ind w:left="-15" w:right="71" w:firstLine="566"/>
        <w:jc w:val="both"/>
      </w:pPr>
      <w:r>
        <w:t xml:space="preserve">Стручните соработници и стручните активи исто така особено вниманите ќе посветат на следење и унапредување на реализација на оценувањето, на подобрување на училишниот успех и подобрување на резултатите од учењето на учениците.  </w:t>
      </w:r>
    </w:p>
    <w:p w14:paraId="6ABCDCBF" w14:textId="77777777" w:rsidR="001A631C" w:rsidRDefault="001A631C" w:rsidP="001A631C">
      <w:pPr>
        <w:spacing w:after="6" w:line="248" w:lineRule="auto"/>
        <w:ind w:left="-15" w:right="71" w:firstLine="566"/>
        <w:jc w:val="both"/>
      </w:pPr>
      <w:r>
        <w:t xml:space="preserve">Преку стручните активи се планираат различни видови на организирање и пренесување на знаењата или размена на професионално искуство, организирање на отворени и нагледни  часови, работилници, дебати и сл. </w:t>
      </w:r>
    </w:p>
    <w:p w14:paraId="20A2B366" w14:textId="323841BF" w:rsidR="00AD0940" w:rsidRPr="001F3913" w:rsidRDefault="001A631C" w:rsidP="001F3913">
      <w:pPr>
        <w:spacing w:after="6" w:line="248" w:lineRule="auto"/>
        <w:ind w:left="-15" w:right="71" w:firstLine="566"/>
        <w:jc w:val="both"/>
        <w:rPr>
          <w:lang w:val="mk-MK"/>
        </w:rPr>
      </w:pPr>
      <w:r>
        <w:t>Стручните активи во училиштето веќе го имаат усвоено начинот на заедница на учење. Состаноците се во форма на размена на мислења, искуства, идеи и предлози за подобрување на работата. Комуникацијата и соработката во рамките на активите е отворена и се почитува мислењето од сек</w:t>
      </w:r>
      <w:r w:rsidR="000D61B0">
        <w:t xml:space="preserve">ој и секој дава свој придонес. </w:t>
      </w:r>
      <w:r>
        <w:t>Стручниот актив од предм</w:t>
      </w:r>
      <w:r w:rsidR="00B82BE0">
        <w:t>етна настава во за учебната 2023/2024</w:t>
      </w:r>
      <w:r>
        <w:t xml:space="preserve"> г. во согласност со својата програма за работа планирa состаноци, дебати, размена на мислења и материјали, презентации, реализација на  нагледни часови и успешна реализ</w:t>
      </w:r>
      <w:r w:rsidR="000D61B0">
        <w:t xml:space="preserve">ација на следниве приоритети:  </w:t>
      </w:r>
      <w:r w:rsidR="00540D99" w:rsidRPr="002156C6">
        <w:rPr>
          <w:lang w:val="mk-MK"/>
        </w:rPr>
        <w:t xml:space="preserve">Еразмус </w:t>
      </w:r>
      <w:r w:rsidR="00540D99" w:rsidRPr="002156C6">
        <w:t xml:space="preserve">Проект „Виножито во зелено“ кој </w:t>
      </w:r>
      <w:r w:rsidR="00540D99" w:rsidRPr="002156C6">
        <w:rPr>
          <w:lang w:val="mk-MK"/>
        </w:rPr>
        <w:t>промовира подигната еколошка свест и почиста околина</w:t>
      </w:r>
      <w:r w:rsidR="000D61B0">
        <w:rPr>
          <w:lang w:val="mk-MK"/>
        </w:rPr>
        <w:t>,</w:t>
      </w:r>
      <w:r w:rsidR="00ED30E3">
        <w:t>п</w:t>
      </w:r>
      <w:r w:rsidRPr="002156C6">
        <w:t>одобр</w:t>
      </w:r>
      <w:r w:rsidR="00ED30E3">
        <w:t>ување на поддршка на учениците,с</w:t>
      </w:r>
      <w:r w:rsidR="000D61B0">
        <w:t>оработка со родителите,</w:t>
      </w:r>
      <w:r w:rsidR="00ED30E3">
        <w:rPr>
          <w:lang w:val="mk-MK"/>
        </w:rPr>
        <w:t>и</w:t>
      </w:r>
      <w:r w:rsidR="002156C6" w:rsidRPr="002156C6">
        <w:rPr>
          <w:lang w:val="mk-MK"/>
        </w:rPr>
        <w:t>нклузија на ученици со посебни потреби</w:t>
      </w:r>
      <w:r>
        <w:t xml:space="preserve"> </w:t>
      </w:r>
      <w:r w:rsidR="00ED30E3">
        <w:rPr>
          <w:lang w:val="mk-MK"/>
        </w:rPr>
        <w:t>.</w:t>
      </w:r>
    </w:p>
    <w:tbl>
      <w:tblPr>
        <w:tblStyle w:val="TableGrid0"/>
        <w:tblW w:w="15446" w:type="dxa"/>
        <w:jc w:val="center"/>
        <w:tblInd w:w="0" w:type="dxa"/>
        <w:tblCellMar>
          <w:top w:w="46" w:type="dxa"/>
          <w:left w:w="106" w:type="dxa"/>
          <w:right w:w="89" w:type="dxa"/>
        </w:tblCellMar>
        <w:tblLook w:val="04A0" w:firstRow="1" w:lastRow="0" w:firstColumn="1" w:lastColumn="0" w:noHBand="0" w:noVBand="1"/>
      </w:tblPr>
      <w:tblGrid>
        <w:gridCol w:w="2547"/>
        <w:gridCol w:w="2551"/>
        <w:gridCol w:w="2155"/>
        <w:gridCol w:w="1534"/>
        <w:gridCol w:w="2154"/>
        <w:gridCol w:w="1415"/>
        <w:gridCol w:w="3090"/>
      </w:tblGrid>
      <w:tr w:rsidR="004B6E1E" w:rsidRPr="000D75EA" w14:paraId="4607DEEF" w14:textId="77777777" w:rsidTr="00AD0940">
        <w:trPr>
          <w:trHeight w:val="547"/>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031BC4E0" w14:textId="77777777" w:rsidR="001A631C" w:rsidRPr="000D75EA" w:rsidRDefault="001A631C" w:rsidP="002156C6">
            <w:pPr>
              <w:spacing w:after="0"/>
              <w:ind w:left="2"/>
              <w:rPr>
                <w:rFonts w:cs="Calibri"/>
                <w:sz w:val="20"/>
              </w:rPr>
            </w:pPr>
            <w:r w:rsidRPr="000D75EA">
              <w:rPr>
                <w:rFonts w:cs="Calibri"/>
                <w:b/>
                <w:sz w:val="20"/>
              </w:rPr>
              <w:t xml:space="preserve">Цел </w:t>
            </w:r>
          </w:p>
        </w:tc>
        <w:tc>
          <w:tcPr>
            <w:tcW w:w="2551"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5B5C6AD6" w14:textId="77777777" w:rsidR="001A631C" w:rsidRPr="000D75EA" w:rsidRDefault="001A631C" w:rsidP="002156C6">
            <w:pPr>
              <w:spacing w:after="0"/>
              <w:ind w:left="2"/>
              <w:rPr>
                <w:rFonts w:cs="Calibri"/>
                <w:sz w:val="20"/>
              </w:rPr>
            </w:pPr>
            <w:r w:rsidRPr="000D75EA">
              <w:rPr>
                <w:rFonts w:cs="Calibri"/>
                <w:b/>
                <w:sz w:val="20"/>
              </w:rPr>
              <w:t xml:space="preserve">Активност </w:t>
            </w:r>
          </w:p>
        </w:tc>
        <w:tc>
          <w:tcPr>
            <w:tcW w:w="2155"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037B8D0F" w14:textId="77777777" w:rsidR="001A631C" w:rsidRPr="000D75EA" w:rsidRDefault="001A631C" w:rsidP="002156C6">
            <w:pPr>
              <w:spacing w:after="0"/>
              <w:ind w:left="2"/>
              <w:rPr>
                <w:rFonts w:cs="Calibri"/>
                <w:sz w:val="20"/>
              </w:rPr>
            </w:pPr>
            <w:r w:rsidRPr="000D75EA">
              <w:rPr>
                <w:rFonts w:cs="Calibri"/>
                <w:b/>
                <w:sz w:val="20"/>
              </w:rPr>
              <w:t xml:space="preserve">Начин на спроведување </w:t>
            </w:r>
          </w:p>
        </w:tc>
        <w:tc>
          <w:tcPr>
            <w:tcW w:w="1534"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35DF1F7D" w14:textId="77777777" w:rsidR="001A631C" w:rsidRPr="000D75EA" w:rsidRDefault="001A631C" w:rsidP="002156C6">
            <w:pPr>
              <w:spacing w:after="0"/>
              <w:ind w:right="8"/>
              <w:rPr>
                <w:rFonts w:cs="Calibri"/>
                <w:sz w:val="20"/>
              </w:rPr>
            </w:pPr>
            <w:r w:rsidRPr="000D75EA">
              <w:rPr>
                <w:rFonts w:cs="Calibri"/>
                <w:b/>
                <w:sz w:val="20"/>
              </w:rPr>
              <w:t xml:space="preserve">Време на реализација </w:t>
            </w:r>
          </w:p>
        </w:tc>
        <w:tc>
          <w:tcPr>
            <w:tcW w:w="2154"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4BC7CA3D" w14:textId="77777777" w:rsidR="001A631C" w:rsidRPr="000D75EA" w:rsidRDefault="001A631C" w:rsidP="002156C6">
            <w:pPr>
              <w:spacing w:after="0"/>
              <w:rPr>
                <w:rFonts w:cs="Calibri"/>
                <w:sz w:val="20"/>
              </w:rPr>
            </w:pPr>
            <w:r w:rsidRPr="000D75EA">
              <w:rPr>
                <w:rFonts w:cs="Calibri"/>
                <w:b/>
                <w:sz w:val="20"/>
              </w:rPr>
              <w:t xml:space="preserve">Носители/ одговорни </w:t>
            </w:r>
          </w:p>
        </w:tc>
        <w:tc>
          <w:tcPr>
            <w:tcW w:w="1415"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4AA6591B" w14:textId="77777777" w:rsidR="001A631C" w:rsidRPr="000D75EA" w:rsidRDefault="001A631C" w:rsidP="002156C6">
            <w:pPr>
              <w:spacing w:after="0"/>
              <w:ind w:left="2"/>
              <w:rPr>
                <w:rFonts w:cs="Calibri"/>
                <w:sz w:val="20"/>
              </w:rPr>
            </w:pPr>
            <w:r w:rsidRPr="000D75EA">
              <w:rPr>
                <w:rFonts w:cs="Calibri"/>
                <w:b/>
                <w:sz w:val="20"/>
              </w:rPr>
              <w:t xml:space="preserve">инструменти/ ресурси </w:t>
            </w:r>
          </w:p>
        </w:tc>
        <w:tc>
          <w:tcPr>
            <w:tcW w:w="3090"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6AB53D91" w14:textId="77777777" w:rsidR="001A631C" w:rsidRPr="000D75EA" w:rsidRDefault="001A631C" w:rsidP="002156C6">
            <w:pPr>
              <w:spacing w:after="0"/>
              <w:ind w:left="2"/>
              <w:rPr>
                <w:rFonts w:cs="Calibri"/>
                <w:sz w:val="20"/>
              </w:rPr>
            </w:pPr>
            <w:r w:rsidRPr="000D75EA">
              <w:rPr>
                <w:rFonts w:cs="Calibri"/>
                <w:b/>
                <w:sz w:val="20"/>
              </w:rPr>
              <w:t xml:space="preserve">Очекувани резултати </w:t>
            </w:r>
          </w:p>
        </w:tc>
      </w:tr>
      <w:tr w:rsidR="004B6E1E" w:rsidRPr="000D75EA" w14:paraId="7834C4BD" w14:textId="77777777" w:rsidTr="00FB22E8">
        <w:trPr>
          <w:trHeight w:val="819"/>
          <w:jc w:val="center"/>
        </w:trPr>
        <w:tc>
          <w:tcPr>
            <w:tcW w:w="2547" w:type="dxa"/>
            <w:tcBorders>
              <w:top w:val="single" w:sz="4" w:space="0" w:color="000000"/>
              <w:left w:val="single" w:sz="4" w:space="0" w:color="000000"/>
              <w:bottom w:val="single" w:sz="4" w:space="0" w:color="000000"/>
              <w:right w:val="single" w:sz="4" w:space="0" w:color="000000"/>
            </w:tcBorders>
          </w:tcPr>
          <w:p w14:paraId="370048F2" w14:textId="77777777" w:rsidR="001A631C" w:rsidRPr="000D75EA" w:rsidRDefault="001A631C" w:rsidP="002156C6">
            <w:pPr>
              <w:spacing w:after="0"/>
              <w:ind w:left="2"/>
              <w:rPr>
                <w:rFonts w:cs="Calibri"/>
                <w:sz w:val="20"/>
              </w:rPr>
            </w:pPr>
            <w:r w:rsidRPr="000D75EA">
              <w:rPr>
                <w:rFonts w:cs="Calibri"/>
                <w:sz w:val="20"/>
              </w:rPr>
              <w:t>Консултации и подготовки за планирање</w:t>
            </w:r>
            <w:r w:rsidRPr="000D75EA">
              <w:rPr>
                <w:rFonts w:cs="Calibri"/>
                <w:b/>
                <w:sz w:val="20"/>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20FB48C1" w14:textId="77777777" w:rsidR="001A631C" w:rsidRPr="000D75EA" w:rsidRDefault="001A631C" w:rsidP="002156C6">
            <w:pPr>
              <w:spacing w:after="0" w:line="239" w:lineRule="auto"/>
              <w:ind w:left="2"/>
              <w:rPr>
                <w:rFonts w:cs="Calibri"/>
                <w:sz w:val="20"/>
              </w:rPr>
            </w:pPr>
            <w:r w:rsidRPr="000D75EA">
              <w:rPr>
                <w:rFonts w:cs="Calibri"/>
                <w:sz w:val="20"/>
              </w:rPr>
              <w:t xml:space="preserve">Планирање на наставните содржини во годишните и тематските </w:t>
            </w:r>
          </w:p>
          <w:p w14:paraId="489D5A09" w14:textId="5FADDF3F" w:rsidR="001A631C" w:rsidRPr="000D75EA" w:rsidRDefault="00ED30E3" w:rsidP="00ED30E3">
            <w:pPr>
              <w:spacing w:after="0"/>
              <w:ind w:left="2"/>
              <w:rPr>
                <w:rFonts w:cs="Calibri"/>
                <w:sz w:val="20"/>
              </w:rPr>
            </w:pPr>
            <w:r w:rsidRPr="000D75EA">
              <w:rPr>
                <w:rFonts w:cs="Calibri"/>
                <w:sz w:val="20"/>
              </w:rPr>
              <w:t xml:space="preserve">планирања </w:t>
            </w:r>
          </w:p>
        </w:tc>
        <w:tc>
          <w:tcPr>
            <w:tcW w:w="2155" w:type="dxa"/>
            <w:tcBorders>
              <w:top w:val="single" w:sz="4" w:space="0" w:color="000000"/>
              <w:left w:val="single" w:sz="4" w:space="0" w:color="000000"/>
              <w:bottom w:val="single" w:sz="4" w:space="0" w:color="000000"/>
              <w:right w:val="single" w:sz="4" w:space="0" w:color="000000"/>
            </w:tcBorders>
          </w:tcPr>
          <w:p w14:paraId="5793E87B" w14:textId="77777777" w:rsidR="001A631C" w:rsidRPr="000D75EA" w:rsidRDefault="001A631C" w:rsidP="004B6E1E">
            <w:pPr>
              <w:spacing w:after="0"/>
              <w:ind w:left="2"/>
              <w:rPr>
                <w:rFonts w:cs="Calibri"/>
                <w:sz w:val="20"/>
              </w:rPr>
            </w:pPr>
            <w:r w:rsidRPr="000D75EA">
              <w:rPr>
                <w:rFonts w:cs="Calibri"/>
                <w:sz w:val="20"/>
              </w:rPr>
              <w:t xml:space="preserve">Рефлексии на квалитетот на планирањата </w:t>
            </w:r>
          </w:p>
        </w:tc>
        <w:tc>
          <w:tcPr>
            <w:tcW w:w="1534" w:type="dxa"/>
            <w:tcBorders>
              <w:top w:val="single" w:sz="4" w:space="0" w:color="000000"/>
              <w:left w:val="single" w:sz="4" w:space="0" w:color="000000"/>
              <w:bottom w:val="single" w:sz="4" w:space="0" w:color="000000"/>
              <w:right w:val="single" w:sz="4" w:space="0" w:color="000000"/>
            </w:tcBorders>
          </w:tcPr>
          <w:p w14:paraId="604A8F06" w14:textId="15AAD445" w:rsidR="001A631C" w:rsidRPr="000D75EA" w:rsidRDefault="00AD0940" w:rsidP="002156C6">
            <w:pPr>
              <w:spacing w:after="0"/>
              <w:rPr>
                <w:rFonts w:cs="Calibri"/>
                <w:sz w:val="20"/>
              </w:rPr>
            </w:pPr>
            <w:r>
              <w:rPr>
                <w:rFonts w:cs="Calibri"/>
                <w:sz w:val="20"/>
              </w:rPr>
              <w:t>август, 2024</w:t>
            </w:r>
            <w:r w:rsidR="001A631C" w:rsidRPr="000D75EA">
              <w:rPr>
                <w:rFonts w:cs="Calibri"/>
                <w:sz w:val="20"/>
              </w:rPr>
              <w:t xml:space="preserve"> </w:t>
            </w:r>
          </w:p>
          <w:p w14:paraId="275DB8F1" w14:textId="77777777" w:rsidR="001A631C" w:rsidRPr="000D75EA" w:rsidRDefault="001A631C" w:rsidP="002156C6">
            <w:pPr>
              <w:spacing w:after="0"/>
              <w:rPr>
                <w:rFonts w:cs="Calibri"/>
                <w:sz w:val="20"/>
              </w:rPr>
            </w:pPr>
            <w:r w:rsidRPr="000D75EA">
              <w:rPr>
                <w:rFonts w:cs="Calibri"/>
                <w:sz w:val="20"/>
              </w:rPr>
              <w:t xml:space="preserve"> </w:t>
            </w:r>
          </w:p>
          <w:p w14:paraId="518CAE45" w14:textId="77777777" w:rsidR="001A631C" w:rsidRPr="000D75EA" w:rsidRDefault="001A631C" w:rsidP="002156C6">
            <w:pPr>
              <w:spacing w:after="0"/>
              <w:ind w:left="720"/>
              <w:rPr>
                <w:rFonts w:cs="Calibri"/>
                <w:sz w:val="20"/>
              </w:rPr>
            </w:pPr>
            <w:r w:rsidRPr="000D75EA">
              <w:rPr>
                <w:rFonts w:cs="Calibri"/>
                <w:sz w:val="20"/>
              </w:rPr>
              <w:t xml:space="preserve"> </w:t>
            </w:r>
          </w:p>
        </w:tc>
        <w:tc>
          <w:tcPr>
            <w:tcW w:w="2154" w:type="dxa"/>
            <w:tcBorders>
              <w:top w:val="single" w:sz="4" w:space="0" w:color="000000"/>
              <w:left w:val="single" w:sz="4" w:space="0" w:color="000000"/>
              <w:bottom w:val="single" w:sz="4" w:space="0" w:color="000000"/>
              <w:right w:val="single" w:sz="4" w:space="0" w:color="000000"/>
            </w:tcBorders>
          </w:tcPr>
          <w:p w14:paraId="1D067A2A" w14:textId="77777777" w:rsidR="001A631C" w:rsidRPr="000D75EA" w:rsidRDefault="001A631C" w:rsidP="002156C6">
            <w:pPr>
              <w:spacing w:after="0"/>
              <w:rPr>
                <w:rFonts w:cs="Calibri"/>
                <w:sz w:val="20"/>
              </w:rPr>
            </w:pPr>
            <w:r w:rsidRPr="000D75EA">
              <w:rPr>
                <w:rFonts w:cs="Calibri"/>
                <w:sz w:val="20"/>
              </w:rPr>
              <w:t xml:space="preserve">Стручен актив, стручна служба директор </w:t>
            </w:r>
          </w:p>
        </w:tc>
        <w:tc>
          <w:tcPr>
            <w:tcW w:w="1415" w:type="dxa"/>
            <w:tcBorders>
              <w:top w:val="single" w:sz="4" w:space="0" w:color="000000"/>
              <w:left w:val="single" w:sz="4" w:space="0" w:color="000000"/>
              <w:bottom w:val="single" w:sz="4" w:space="0" w:color="000000"/>
              <w:right w:val="single" w:sz="4" w:space="0" w:color="000000"/>
            </w:tcBorders>
          </w:tcPr>
          <w:p w14:paraId="1C8962B8" w14:textId="77777777" w:rsidR="001A631C" w:rsidRPr="000D75EA" w:rsidRDefault="001A631C" w:rsidP="002156C6">
            <w:pPr>
              <w:spacing w:after="0"/>
              <w:ind w:left="2"/>
              <w:rPr>
                <w:rFonts w:cs="Calibri"/>
                <w:sz w:val="20"/>
              </w:rPr>
            </w:pPr>
            <w:r w:rsidRPr="000D75EA">
              <w:rPr>
                <w:rFonts w:cs="Calibri"/>
                <w:sz w:val="20"/>
              </w:rPr>
              <w:t xml:space="preserve">Евиденција за </w:t>
            </w:r>
          </w:p>
          <w:p w14:paraId="5D9CEEEE" w14:textId="77777777" w:rsidR="001A631C" w:rsidRPr="000D75EA" w:rsidRDefault="001A631C" w:rsidP="002156C6">
            <w:pPr>
              <w:spacing w:after="0"/>
              <w:ind w:left="2"/>
              <w:rPr>
                <w:rFonts w:cs="Calibri"/>
                <w:sz w:val="20"/>
              </w:rPr>
            </w:pPr>
            <w:r w:rsidRPr="000D75EA">
              <w:rPr>
                <w:rFonts w:cs="Calibri"/>
                <w:sz w:val="20"/>
              </w:rPr>
              <w:t xml:space="preserve">учество,             </w:t>
            </w:r>
          </w:p>
          <w:p w14:paraId="6887023D" w14:textId="77777777" w:rsidR="001A631C" w:rsidRPr="000D75EA" w:rsidRDefault="001A631C" w:rsidP="002156C6">
            <w:pPr>
              <w:spacing w:after="0"/>
              <w:ind w:left="2"/>
              <w:rPr>
                <w:rFonts w:cs="Calibri"/>
                <w:sz w:val="20"/>
              </w:rPr>
            </w:pPr>
            <w:r w:rsidRPr="000D75EA">
              <w:rPr>
                <w:rFonts w:cs="Calibri"/>
                <w:sz w:val="20"/>
              </w:rPr>
              <w:t xml:space="preserve">Записник </w:t>
            </w:r>
          </w:p>
        </w:tc>
        <w:tc>
          <w:tcPr>
            <w:tcW w:w="3090" w:type="dxa"/>
            <w:tcBorders>
              <w:top w:val="single" w:sz="4" w:space="0" w:color="000000"/>
              <w:left w:val="single" w:sz="4" w:space="0" w:color="000000"/>
              <w:bottom w:val="single" w:sz="4" w:space="0" w:color="000000"/>
              <w:right w:val="single" w:sz="4" w:space="0" w:color="000000"/>
            </w:tcBorders>
          </w:tcPr>
          <w:p w14:paraId="1E6DDFF0" w14:textId="77777777" w:rsidR="001A631C" w:rsidRPr="000D75EA" w:rsidRDefault="001A631C" w:rsidP="002156C6">
            <w:pPr>
              <w:spacing w:after="0"/>
              <w:ind w:left="2"/>
              <w:rPr>
                <w:rFonts w:cs="Calibri"/>
                <w:sz w:val="20"/>
              </w:rPr>
            </w:pPr>
            <w:r w:rsidRPr="000D75EA">
              <w:rPr>
                <w:rFonts w:cs="Calibri"/>
                <w:sz w:val="20"/>
              </w:rPr>
              <w:t xml:space="preserve">Сите наставници организирано ги планираат наставните содржини во своите годишни и тематски планирања </w:t>
            </w:r>
          </w:p>
        </w:tc>
      </w:tr>
      <w:tr w:rsidR="000D61B0" w:rsidRPr="000D75EA" w14:paraId="2B3FB5B6" w14:textId="77777777" w:rsidTr="00FB22E8">
        <w:tblPrEx>
          <w:tblCellMar>
            <w:right w:w="47" w:type="dxa"/>
          </w:tblCellMar>
        </w:tblPrEx>
        <w:trPr>
          <w:trHeight w:val="1388"/>
          <w:jc w:val="center"/>
        </w:trPr>
        <w:tc>
          <w:tcPr>
            <w:tcW w:w="2547" w:type="dxa"/>
            <w:tcBorders>
              <w:top w:val="single" w:sz="4" w:space="0" w:color="000000"/>
              <w:left w:val="single" w:sz="4" w:space="0" w:color="000000"/>
              <w:bottom w:val="single" w:sz="4" w:space="0" w:color="000000"/>
              <w:right w:val="single" w:sz="4" w:space="0" w:color="000000"/>
            </w:tcBorders>
          </w:tcPr>
          <w:p w14:paraId="1B6C7C9A" w14:textId="77777777" w:rsidR="000D61B0" w:rsidRPr="000D75EA" w:rsidRDefault="000D61B0" w:rsidP="00ED1D37">
            <w:pPr>
              <w:spacing w:after="1" w:line="239" w:lineRule="auto"/>
              <w:ind w:left="2" w:right="27"/>
              <w:rPr>
                <w:rFonts w:cs="Calibri"/>
                <w:sz w:val="20"/>
              </w:rPr>
            </w:pPr>
            <w:r w:rsidRPr="000D75EA">
              <w:rPr>
                <w:rFonts w:cs="Calibri"/>
                <w:sz w:val="20"/>
              </w:rPr>
              <w:t xml:space="preserve">Консултации и подготовки за примена во наставата и воннаставните активности на критичкото </w:t>
            </w:r>
          </w:p>
          <w:p w14:paraId="2BF4CFD3" w14:textId="77777777" w:rsidR="000D61B0" w:rsidRPr="000D75EA" w:rsidRDefault="000D61B0" w:rsidP="00ED1D37">
            <w:pPr>
              <w:spacing w:after="0"/>
              <w:ind w:left="2"/>
              <w:rPr>
                <w:rFonts w:cs="Calibri"/>
                <w:sz w:val="20"/>
              </w:rPr>
            </w:pPr>
            <w:r w:rsidRPr="000D75EA">
              <w:rPr>
                <w:rFonts w:cs="Calibri"/>
                <w:sz w:val="20"/>
              </w:rPr>
              <w:t>размислување кај учениците</w:t>
            </w:r>
            <w:r w:rsidRPr="000D75EA">
              <w:rPr>
                <w:rFonts w:cs="Calibri"/>
                <w:b/>
                <w:sz w:val="20"/>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69D5AE1D" w14:textId="77777777" w:rsidR="000D61B0" w:rsidRPr="000D75EA" w:rsidRDefault="000D61B0" w:rsidP="00ED1D37">
            <w:pPr>
              <w:spacing w:after="0"/>
              <w:ind w:left="2"/>
              <w:rPr>
                <w:rFonts w:cs="Calibri"/>
                <w:sz w:val="20"/>
              </w:rPr>
            </w:pPr>
            <w:r w:rsidRPr="000D75EA">
              <w:rPr>
                <w:rFonts w:cs="Calibri"/>
                <w:sz w:val="20"/>
              </w:rPr>
              <w:t xml:space="preserve">Изготвување на планирања со интегрирање на принципите на критичко размислување </w:t>
            </w:r>
          </w:p>
        </w:tc>
        <w:tc>
          <w:tcPr>
            <w:tcW w:w="2155" w:type="dxa"/>
            <w:tcBorders>
              <w:top w:val="single" w:sz="4" w:space="0" w:color="000000"/>
              <w:left w:val="single" w:sz="4" w:space="0" w:color="000000"/>
              <w:bottom w:val="single" w:sz="4" w:space="0" w:color="000000"/>
              <w:right w:val="single" w:sz="4" w:space="0" w:color="000000"/>
            </w:tcBorders>
          </w:tcPr>
          <w:p w14:paraId="45856DEB" w14:textId="77777777" w:rsidR="000D61B0" w:rsidRPr="000D75EA" w:rsidRDefault="000D61B0" w:rsidP="00ED1D37">
            <w:pPr>
              <w:spacing w:after="0" w:line="240" w:lineRule="auto"/>
              <w:ind w:left="2"/>
              <w:rPr>
                <w:rFonts w:cs="Calibri"/>
                <w:sz w:val="20"/>
              </w:rPr>
            </w:pPr>
            <w:r w:rsidRPr="000D75EA">
              <w:rPr>
                <w:rFonts w:cs="Calibri"/>
                <w:sz w:val="20"/>
              </w:rPr>
              <w:t xml:space="preserve">Дисеминација, индивидуални средби </w:t>
            </w:r>
          </w:p>
          <w:p w14:paraId="2AD6B2FA" w14:textId="77777777" w:rsidR="000D61B0" w:rsidRPr="000D75EA" w:rsidRDefault="000D61B0" w:rsidP="00ED1D37">
            <w:pPr>
              <w:spacing w:after="0"/>
              <w:ind w:left="2"/>
              <w:rPr>
                <w:rFonts w:cs="Calibri"/>
                <w:sz w:val="20"/>
              </w:rPr>
            </w:pPr>
            <w:r w:rsidRPr="000D75EA">
              <w:rPr>
                <w:rFonts w:cs="Calibri"/>
                <w:sz w:val="20"/>
              </w:rPr>
              <w:t xml:space="preserve"> </w:t>
            </w:r>
          </w:p>
        </w:tc>
        <w:tc>
          <w:tcPr>
            <w:tcW w:w="1534" w:type="dxa"/>
            <w:tcBorders>
              <w:top w:val="single" w:sz="4" w:space="0" w:color="000000"/>
              <w:left w:val="single" w:sz="4" w:space="0" w:color="000000"/>
              <w:bottom w:val="single" w:sz="4" w:space="0" w:color="000000"/>
              <w:right w:val="single" w:sz="4" w:space="0" w:color="000000"/>
            </w:tcBorders>
          </w:tcPr>
          <w:p w14:paraId="099CFC29" w14:textId="3311C635" w:rsidR="000D61B0" w:rsidRPr="000D75EA" w:rsidRDefault="00AD0940" w:rsidP="00ED1D37">
            <w:pPr>
              <w:spacing w:after="0"/>
              <w:rPr>
                <w:rFonts w:cs="Calibri"/>
                <w:sz w:val="20"/>
              </w:rPr>
            </w:pPr>
            <w:r>
              <w:rPr>
                <w:rFonts w:cs="Calibri"/>
                <w:sz w:val="20"/>
              </w:rPr>
              <w:t>септември, 2025</w:t>
            </w:r>
            <w:r w:rsidR="000D61B0" w:rsidRPr="000D75EA">
              <w:rPr>
                <w:rFonts w:cs="Calibri"/>
                <w:sz w:val="20"/>
              </w:rPr>
              <w:t xml:space="preserve"> </w:t>
            </w:r>
          </w:p>
        </w:tc>
        <w:tc>
          <w:tcPr>
            <w:tcW w:w="2154" w:type="dxa"/>
            <w:tcBorders>
              <w:top w:val="single" w:sz="4" w:space="0" w:color="000000"/>
              <w:left w:val="single" w:sz="4" w:space="0" w:color="000000"/>
              <w:bottom w:val="single" w:sz="4" w:space="0" w:color="000000"/>
              <w:right w:val="single" w:sz="4" w:space="0" w:color="000000"/>
            </w:tcBorders>
          </w:tcPr>
          <w:p w14:paraId="6682747A" w14:textId="77777777" w:rsidR="000D61B0" w:rsidRPr="000D75EA" w:rsidRDefault="000D61B0" w:rsidP="00ED1D37">
            <w:pPr>
              <w:spacing w:after="0"/>
              <w:rPr>
                <w:rFonts w:cs="Calibri"/>
                <w:sz w:val="20"/>
              </w:rPr>
            </w:pPr>
            <w:r w:rsidRPr="000D75EA">
              <w:rPr>
                <w:rFonts w:cs="Calibri"/>
                <w:sz w:val="20"/>
              </w:rPr>
              <w:t xml:space="preserve">Предметни наставници, Стручен актив, стручна служба,директор </w:t>
            </w:r>
          </w:p>
        </w:tc>
        <w:tc>
          <w:tcPr>
            <w:tcW w:w="1415" w:type="dxa"/>
            <w:tcBorders>
              <w:top w:val="single" w:sz="4" w:space="0" w:color="000000"/>
              <w:left w:val="single" w:sz="4" w:space="0" w:color="000000"/>
              <w:bottom w:val="single" w:sz="4" w:space="0" w:color="000000"/>
              <w:right w:val="single" w:sz="4" w:space="0" w:color="000000"/>
            </w:tcBorders>
          </w:tcPr>
          <w:p w14:paraId="35BB6661" w14:textId="77777777" w:rsidR="000D61B0" w:rsidRPr="000D75EA" w:rsidRDefault="000D61B0" w:rsidP="00ED1D37">
            <w:pPr>
              <w:spacing w:after="1" w:line="239" w:lineRule="auto"/>
              <w:ind w:left="2"/>
              <w:rPr>
                <w:rFonts w:cs="Calibri"/>
                <w:sz w:val="20"/>
              </w:rPr>
            </w:pPr>
            <w:r w:rsidRPr="000D75EA">
              <w:rPr>
                <w:rFonts w:cs="Calibri"/>
                <w:sz w:val="20"/>
              </w:rPr>
              <w:t xml:space="preserve">Евиденција за учество Материјали, програми, </w:t>
            </w:r>
          </w:p>
          <w:p w14:paraId="71536CF4" w14:textId="77777777" w:rsidR="000D61B0" w:rsidRPr="000D75EA" w:rsidRDefault="000D61B0" w:rsidP="00ED1D37">
            <w:pPr>
              <w:spacing w:after="0"/>
              <w:ind w:left="2"/>
              <w:rPr>
                <w:rFonts w:cs="Calibri"/>
                <w:sz w:val="20"/>
              </w:rPr>
            </w:pPr>
            <w:r w:rsidRPr="000D75EA">
              <w:rPr>
                <w:rFonts w:cs="Calibri"/>
                <w:sz w:val="20"/>
              </w:rPr>
              <w:t xml:space="preserve">презентација </w:t>
            </w:r>
          </w:p>
          <w:p w14:paraId="2887C50D" w14:textId="77777777" w:rsidR="000D61B0" w:rsidRPr="000D75EA" w:rsidRDefault="000D61B0" w:rsidP="00ED1D37">
            <w:pPr>
              <w:spacing w:after="0"/>
              <w:ind w:left="2"/>
              <w:rPr>
                <w:rFonts w:cs="Calibri"/>
                <w:sz w:val="20"/>
              </w:rPr>
            </w:pPr>
            <w:r w:rsidRPr="000D75EA">
              <w:rPr>
                <w:rFonts w:cs="Calibri"/>
                <w:sz w:val="20"/>
              </w:rPr>
              <w:t xml:space="preserve"> </w:t>
            </w:r>
          </w:p>
        </w:tc>
        <w:tc>
          <w:tcPr>
            <w:tcW w:w="3090" w:type="dxa"/>
            <w:tcBorders>
              <w:top w:val="single" w:sz="4" w:space="0" w:color="000000"/>
              <w:left w:val="single" w:sz="4" w:space="0" w:color="000000"/>
              <w:bottom w:val="single" w:sz="4" w:space="0" w:color="000000"/>
              <w:right w:val="single" w:sz="4" w:space="0" w:color="000000"/>
            </w:tcBorders>
          </w:tcPr>
          <w:p w14:paraId="7B9F59A9" w14:textId="77777777" w:rsidR="000D61B0" w:rsidRPr="000D75EA" w:rsidRDefault="000D61B0" w:rsidP="00ED1D37">
            <w:pPr>
              <w:spacing w:after="0"/>
              <w:ind w:left="2"/>
              <w:rPr>
                <w:rFonts w:cs="Calibri"/>
                <w:sz w:val="20"/>
              </w:rPr>
            </w:pPr>
            <w:r w:rsidRPr="000D75EA">
              <w:rPr>
                <w:rFonts w:cs="Calibri"/>
                <w:sz w:val="20"/>
              </w:rPr>
              <w:t xml:space="preserve">Информирани наставници, подготвеност за успешна реализација </w:t>
            </w:r>
          </w:p>
        </w:tc>
      </w:tr>
      <w:tr w:rsidR="000D61B0" w:rsidRPr="000D75EA" w14:paraId="43F6B1EC" w14:textId="77777777" w:rsidTr="000D75EA">
        <w:tblPrEx>
          <w:tblCellMar>
            <w:right w:w="47" w:type="dxa"/>
          </w:tblCellMar>
        </w:tblPrEx>
        <w:trPr>
          <w:trHeight w:val="2130"/>
          <w:jc w:val="center"/>
        </w:trPr>
        <w:tc>
          <w:tcPr>
            <w:tcW w:w="2547" w:type="dxa"/>
            <w:tcBorders>
              <w:top w:val="single" w:sz="4" w:space="0" w:color="000000"/>
              <w:left w:val="single" w:sz="4" w:space="0" w:color="000000"/>
              <w:bottom w:val="single" w:sz="4" w:space="0" w:color="000000"/>
              <w:right w:val="single" w:sz="4" w:space="0" w:color="000000"/>
            </w:tcBorders>
          </w:tcPr>
          <w:p w14:paraId="462AD0C6" w14:textId="77777777" w:rsidR="000D61B0" w:rsidRPr="000D75EA" w:rsidRDefault="000D61B0" w:rsidP="00C07581">
            <w:pPr>
              <w:numPr>
                <w:ilvl w:val="0"/>
                <w:numId w:val="11"/>
              </w:numPr>
              <w:spacing w:after="0" w:line="239" w:lineRule="auto"/>
              <w:ind w:right="11"/>
              <w:rPr>
                <w:rFonts w:cs="Calibri"/>
                <w:sz w:val="20"/>
              </w:rPr>
            </w:pPr>
            <w:r w:rsidRPr="000D75EA">
              <w:rPr>
                <w:rFonts w:cs="Calibri"/>
                <w:sz w:val="20"/>
              </w:rPr>
              <w:lastRenderedPageBreak/>
              <w:t xml:space="preserve">Подобрување на методите и формите на оценување </w:t>
            </w:r>
          </w:p>
          <w:p w14:paraId="7398049B" w14:textId="77777777" w:rsidR="000D61B0" w:rsidRPr="000D75EA" w:rsidRDefault="000D61B0" w:rsidP="00C07581">
            <w:pPr>
              <w:numPr>
                <w:ilvl w:val="0"/>
                <w:numId w:val="11"/>
              </w:numPr>
              <w:spacing w:after="0"/>
              <w:ind w:right="11"/>
              <w:rPr>
                <w:rFonts w:cs="Calibri"/>
                <w:sz w:val="20"/>
              </w:rPr>
            </w:pPr>
            <w:r w:rsidRPr="000D75EA">
              <w:rPr>
                <w:rFonts w:cs="Calibri"/>
                <w:sz w:val="20"/>
              </w:rPr>
              <w:t xml:space="preserve">Поголема вклученост на родителите во животот и работата на училиштето </w:t>
            </w:r>
          </w:p>
        </w:tc>
        <w:tc>
          <w:tcPr>
            <w:tcW w:w="2551" w:type="dxa"/>
            <w:tcBorders>
              <w:top w:val="single" w:sz="4" w:space="0" w:color="000000"/>
              <w:left w:val="single" w:sz="4" w:space="0" w:color="000000"/>
              <w:bottom w:val="single" w:sz="4" w:space="0" w:color="000000"/>
              <w:right w:val="single" w:sz="4" w:space="0" w:color="000000"/>
            </w:tcBorders>
          </w:tcPr>
          <w:p w14:paraId="29F5B5DB" w14:textId="77777777" w:rsidR="000D61B0" w:rsidRPr="000D75EA" w:rsidRDefault="000D61B0" w:rsidP="00C07581">
            <w:pPr>
              <w:numPr>
                <w:ilvl w:val="0"/>
                <w:numId w:val="12"/>
              </w:numPr>
              <w:spacing w:after="1" w:line="239" w:lineRule="auto"/>
              <w:ind w:right="20"/>
              <w:rPr>
                <w:rFonts w:cs="Calibri"/>
                <w:sz w:val="20"/>
              </w:rPr>
            </w:pPr>
            <w:r w:rsidRPr="000D75EA">
              <w:rPr>
                <w:rFonts w:cs="Calibri"/>
                <w:sz w:val="20"/>
              </w:rPr>
              <w:t xml:space="preserve">Разгледување и ревидирање на етичкиот кодекс за оценување </w:t>
            </w:r>
          </w:p>
          <w:p w14:paraId="524E5CA9" w14:textId="77777777" w:rsidR="000D61B0" w:rsidRPr="000D75EA" w:rsidRDefault="000D61B0" w:rsidP="00C07581">
            <w:pPr>
              <w:numPr>
                <w:ilvl w:val="0"/>
                <w:numId w:val="12"/>
              </w:numPr>
              <w:spacing w:after="0"/>
              <w:ind w:right="20"/>
              <w:rPr>
                <w:rFonts w:cs="Calibri"/>
                <w:sz w:val="20"/>
              </w:rPr>
            </w:pPr>
            <w:r w:rsidRPr="000D75EA">
              <w:rPr>
                <w:rFonts w:cs="Calibri"/>
                <w:sz w:val="20"/>
              </w:rPr>
              <w:t xml:space="preserve">Формирање на тим за согледување на постојната состојба со вклученоста на родителите во работата на училиштето </w:t>
            </w:r>
          </w:p>
        </w:tc>
        <w:tc>
          <w:tcPr>
            <w:tcW w:w="2155" w:type="dxa"/>
            <w:tcBorders>
              <w:top w:val="single" w:sz="4" w:space="0" w:color="000000"/>
              <w:left w:val="single" w:sz="4" w:space="0" w:color="000000"/>
              <w:bottom w:val="single" w:sz="4" w:space="0" w:color="000000"/>
              <w:right w:val="single" w:sz="4" w:space="0" w:color="000000"/>
            </w:tcBorders>
          </w:tcPr>
          <w:p w14:paraId="2345B1E3" w14:textId="77777777" w:rsidR="000D61B0" w:rsidRPr="000D75EA" w:rsidRDefault="000D61B0" w:rsidP="00ED1D37">
            <w:pPr>
              <w:spacing w:after="0"/>
              <w:ind w:left="2"/>
              <w:rPr>
                <w:rFonts w:cs="Calibri"/>
                <w:sz w:val="20"/>
              </w:rPr>
            </w:pPr>
            <w:r w:rsidRPr="000D75EA">
              <w:rPr>
                <w:rFonts w:cs="Calibri"/>
                <w:sz w:val="20"/>
              </w:rPr>
              <w:t xml:space="preserve">Состанок, презентација, стручен актив дебат </w:t>
            </w:r>
          </w:p>
        </w:tc>
        <w:tc>
          <w:tcPr>
            <w:tcW w:w="1534" w:type="dxa"/>
            <w:tcBorders>
              <w:top w:val="single" w:sz="4" w:space="0" w:color="000000"/>
              <w:left w:val="single" w:sz="4" w:space="0" w:color="000000"/>
              <w:bottom w:val="single" w:sz="4" w:space="0" w:color="000000"/>
              <w:right w:val="single" w:sz="4" w:space="0" w:color="000000"/>
            </w:tcBorders>
          </w:tcPr>
          <w:p w14:paraId="43C619EC" w14:textId="239D25F4" w:rsidR="000D61B0" w:rsidRPr="000D75EA" w:rsidRDefault="00AD0940" w:rsidP="00ED1D37">
            <w:pPr>
              <w:spacing w:after="0"/>
              <w:rPr>
                <w:rFonts w:cs="Calibri"/>
                <w:sz w:val="20"/>
              </w:rPr>
            </w:pPr>
            <w:r>
              <w:rPr>
                <w:rFonts w:cs="Calibri"/>
                <w:sz w:val="20"/>
              </w:rPr>
              <w:t>октомври, 2024</w:t>
            </w:r>
            <w:r w:rsidR="000D61B0" w:rsidRPr="000D75EA">
              <w:rPr>
                <w:rFonts w:cs="Calibri"/>
                <w:sz w:val="20"/>
              </w:rPr>
              <w:t xml:space="preserve"> </w:t>
            </w:r>
          </w:p>
        </w:tc>
        <w:tc>
          <w:tcPr>
            <w:tcW w:w="2154" w:type="dxa"/>
            <w:tcBorders>
              <w:top w:val="single" w:sz="4" w:space="0" w:color="000000"/>
              <w:left w:val="single" w:sz="4" w:space="0" w:color="000000"/>
              <w:bottom w:val="single" w:sz="4" w:space="0" w:color="000000"/>
              <w:right w:val="single" w:sz="4" w:space="0" w:color="000000"/>
            </w:tcBorders>
          </w:tcPr>
          <w:p w14:paraId="21DD3F03" w14:textId="77777777" w:rsidR="000D61B0" w:rsidRPr="000D75EA" w:rsidRDefault="000D61B0" w:rsidP="00ED1D37">
            <w:pPr>
              <w:spacing w:after="0"/>
              <w:rPr>
                <w:rFonts w:cs="Calibri"/>
                <w:sz w:val="20"/>
              </w:rPr>
            </w:pPr>
            <w:r w:rsidRPr="000D75EA">
              <w:rPr>
                <w:rFonts w:cs="Calibri"/>
                <w:sz w:val="20"/>
              </w:rPr>
              <w:t xml:space="preserve">Предметни наставници, Стручен актив, стручна служба,директор </w:t>
            </w:r>
          </w:p>
        </w:tc>
        <w:tc>
          <w:tcPr>
            <w:tcW w:w="1415" w:type="dxa"/>
            <w:tcBorders>
              <w:top w:val="single" w:sz="4" w:space="0" w:color="000000"/>
              <w:left w:val="single" w:sz="4" w:space="0" w:color="000000"/>
              <w:bottom w:val="single" w:sz="4" w:space="0" w:color="000000"/>
              <w:right w:val="single" w:sz="4" w:space="0" w:color="000000"/>
            </w:tcBorders>
          </w:tcPr>
          <w:p w14:paraId="3FC72C7C" w14:textId="77777777" w:rsidR="000D61B0" w:rsidRPr="000D75EA" w:rsidRDefault="000D61B0" w:rsidP="00ED1D37">
            <w:pPr>
              <w:spacing w:after="0"/>
              <w:ind w:left="2" w:right="71"/>
              <w:rPr>
                <w:rFonts w:cs="Calibri"/>
                <w:sz w:val="20"/>
              </w:rPr>
            </w:pPr>
            <w:r w:rsidRPr="000D75EA">
              <w:rPr>
                <w:rFonts w:cs="Calibri"/>
                <w:sz w:val="20"/>
              </w:rPr>
              <w:t xml:space="preserve">Кодекс за оценување, евиденција за учество, записник, Компјутер/ хартија </w:t>
            </w:r>
          </w:p>
        </w:tc>
        <w:tc>
          <w:tcPr>
            <w:tcW w:w="3090" w:type="dxa"/>
            <w:tcBorders>
              <w:top w:val="single" w:sz="4" w:space="0" w:color="000000"/>
              <w:left w:val="single" w:sz="4" w:space="0" w:color="000000"/>
              <w:bottom w:val="single" w:sz="4" w:space="0" w:color="000000"/>
              <w:right w:val="single" w:sz="4" w:space="0" w:color="000000"/>
            </w:tcBorders>
          </w:tcPr>
          <w:p w14:paraId="57025515" w14:textId="77777777" w:rsidR="000D61B0" w:rsidRPr="000D75EA" w:rsidRDefault="000D61B0" w:rsidP="00ED1D37">
            <w:pPr>
              <w:spacing w:after="0" w:line="246" w:lineRule="auto"/>
              <w:ind w:left="2" w:right="189"/>
              <w:jc w:val="both"/>
              <w:rPr>
                <w:rFonts w:cs="Calibri"/>
                <w:sz w:val="20"/>
              </w:rPr>
            </w:pPr>
            <w:r w:rsidRPr="000D75EA">
              <w:rPr>
                <w:rFonts w:cs="Calibri"/>
                <w:sz w:val="20"/>
              </w:rPr>
              <w:t xml:space="preserve">Предлог кодекс за оценување; </w:t>
            </w:r>
            <w:r w:rsidRPr="000D75EA">
              <w:rPr>
                <w:rFonts w:eastAsia="Arial" w:cs="Calibri"/>
                <w:sz w:val="20"/>
              </w:rPr>
              <w:t xml:space="preserve">Согледана состојба со форми и фреквенции на вклученост на родителите  </w:t>
            </w:r>
          </w:p>
          <w:p w14:paraId="0F86DDC6" w14:textId="77777777" w:rsidR="000D61B0" w:rsidRPr="000D75EA" w:rsidRDefault="000D61B0" w:rsidP="00ED1D37">
            <w:pPr>
              <w:spacing w:after="0"/>
              <w:ind w:left="2"/>
              <w:rPr>
                <w:rFonts w:cs="Calibri"/>
                <w:sz w:val="20"/>
              </w:rPr>
            </w:pPr>
            <w:r w:rsidRPr="000D75EA">
              <w:rPr>
                <w:rFonts w:cs="Calibri"/>
                <w:sz w:val="20"/>
              </w:rPr>
              <w:t xml:space="preserve"> </w:t>
            </w:r>
          </w:p>
        </w:tc>
      </w:tr>
      <w:tr w:rsidR="000D61B0" w:rsidRPr="000D75EA" w14:paraId="04806E29" w14:textId="77777777" w:rsidTr="000D75EA">
        <w:tblPrEx>
          <w:tblCellMar>
            <w:right w:w="47" w:type="dxa"/>
          </w:tblCellMar>
        </w:tblPrEx>
        <w:trPr>
          <w:trHeight w:val="1366"/>
          <w:jc w:val="center"/>
        </w:trPr>
        <w:tc>
          <w:tcPr>
            <w:tcW w:w="2547" w:type="dxa"/>
            <w:tcBorders>
              <w:top w:val="single" w:sz="4" w:space="0" w:color="000000"/>
              <w:left w:val="single" w:sz="4" w:space="0" w:color="000000"/>
              <w:bottom w:val="single" w:sz="4" w:space="0" w:color="000000"/>
              <w:right w:val="single" w:sz="4" w:space="0" w:color="000000"/>
            </w:tcBorders>
          </w:tcPr>
          <w:p w14:paraId="6A147F07" w14:textId="77777777" w:rsidR="000D61B0" w:rsidRPr="000D75EA" w:rsidRDefault="000D61B0" w:rsidP="00ED1D37">
            <w:pPr>
              <w:spacing w:after="0"/>
              <w:ind w:left="2"/>
              <w:rPr>
                <w:rFonts w:cs="Calibri"/>
                <w:sz w:val="20"/>
              </w:rPr>
            </w:pPr>
            <w:r w:rsidRPr="000D75EA">
              <w:rPr>
                <w:rFonts w:cs="Calibri"/>
                <w:sz w:val="20"/>
              </w:rPr>
              <w:t>Реализација на активности со примена на критичко мислење кај учениците</w:t>
            </w:r>
            <w:r w:rsidRPr="000D75EA">
              <w:rPr>
                <w:rFonts w:cs="Calibri"/>
                <w:b/>
                <w:sz w:val="20"/>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2F5A16A5" w14:textId="77777777" w:rsidR="000D61B0" w:rsidRPr="000D75EA" w:rsidRDefault="000D61B0" w:rsidP="00ED1D37">
            <w:pPr>
              <w:spacing w:after="0"/>
              <w:ind w:left="2"/>
              <w:rPr>
                <w:rFonts w:cs="Calibri"/>
                <w:sz w:val="20"/>
              </w:rPr>
            </w:pPr>
            <w:r w:rsidRPr="000D75EA">
              <w:rPr>
                <w:rFonts w:cs="Calibri"/>
                <w:sz w:val="20"/>
              </w:rPr>
              <w:t xml:space="preserve">Реализација на активности во задолжителната, дополнителната, додатната настава и воннаставните активности </w:t>
            </w:r>
          </w:p>
        </w:tc>
        <w:tc>
          <w:tcPr>
            <w:tcW w:w="2155" w:type="dxa"/>
            <w:tcBorders>
              <w:top w:val="single" w:sz="4" w:space="0" w:color="000000"/>
              <w:left w:val="single" w:sz="4" w:space="0" w:color="000000"/>
              <w:bottom w:val="single" w:sz="4" w:space="0" w:color="000000"/>
              <w:right w:val="single" w:sz="4" w:space="0" w:color="000000"/>
            </w:tcBorders>
          </w:tcPr>
          <w:p w14:paraId="2E238F62" w14:textId="77777777" w:rsidR="000D61B0" w:rsidRPr="000D75EA" w:rsidRDefault="000D61B0" w:rsidP="00ED1D37">
            <w:pPr>
              <w:spacing w:after="0"/>
              <w:ind w:left="2"/>
              <w:rPr>
                <w:rFonts w:cs="Calibri"/>
                <w:sz w:val="20"/>
              </w:rPr>
            </w:pPr>
            <w:r w:rsidRPr="000D75EA">
              <w:rPr>
                <w:rFonts w:cs="Calibri"/>
                <w:sz w:val="20"/>
              </w:rPr>
              <w:t xml:space="preserve">Состаноци, индивидуални средби, дебата </w:t>
            </w:r>
          </w:p>
        </w:tc>
        <w:tc>
          <w:tcPr>
            <w:tcW w:w="1534" w:type="dxa"/>
            <w:tcBorders>
              <w:top w:val="single" w:sz="4" w:space="0" w:color="000000"/>
              <w:left w:val="single" w:sz="4" w:space="0" w:color="000000"/>
              <w:bottom w:val="single" w:sz="4" w:space="0" w:color="000000"/>
              <w:right w:val="single" w:sz="4" w:space="0" w:color="000000"/>
            </w:tcBorders>
          </w:tcPr>
          <w:p w14:paraId="25407B78" w14:textId="4A8C321A" w:rsidR="000D61B0" w:rsidRPr="000D75EA" w:rsidRDefault="00AD0940" w:rsidP="00ED1D37">
            <w:pPr>
              <w:spacing w:after="0"/>
              <w:rPr>
                <w:rFonts w:cs="Calibri"/>
                <w:sz w:val="20"/>
              </w:rPr>
            </w:pPr>
            <w:r>
              <w:rPr>
                <w:rFonts w:cs="Calibri"/>
                <w:sz w:val="20"/>
              </w:rPr>
              <w:t>ноември, 2024</w:t>
            </w:r>
            <w:r w:rsidR="000D61B0" w:rsidRPr="000D75EA">
              <w:rPr>
                <w:rFonts w:cs="Calibri"/>
                <w:sz w:val="20"/>
              </w:rPr>
              <w:t xml:space="preserve"> </w:t>
            </w:r>
          </w:p>
        </w:tc>
        <w:tc>
          <w:tcPr>
            <w:tcW w:w="2154" w:type="dxa"/>
            <w:tcBorders>
              <w:top w:val="single" w:sz="4" w:space="0" w:color="000000"/>
              <w:left w:val="single" w:sz="4" w:space="0" w:color="000000"/>
              <w:bottom w:val="single" w:sz="4" w:space="0" w:color="000000"/>
              <w:right w:val="single" w:sz="4" w:space="0" w:color="000000"/>
            </w:tcBorders>
          </w:tcPr>
          <w:p w14:paraId="35CD6E68" w14:textId="77777777" w:rsidR="000D61B0" w:rsidRPr="000D75EA" w:rsidRDefault="000D61B0" w:rsidP="00ED1D37">
            <w:pPr>
              <w:spacing w:after="0"/>
              <w:rPr>
                <w:rFonts w:cs="Calibri"/>
                <w:sz w:val="20"/>
              </w:rPr>
            </w:pPr>
            <w:r w:rsidRPr="000D75EA">
              <w:rPr>
                <w:rFonts w:cs="Calibri"/>
                <w:sz w:val="20"/>
              </w:rPr>
              <w:t xml:space="preserve">Стручен актив,  стручни соработници, директор </w:t>
            </w:r>
          </w:p>
        </w:tc>
        <w:tc>
          <w:tcPr>
            <w:tcW w:w="1415" w:type="dxa"/>
            <w:tcBorders>
              <w:top w:val="single" w:sz="4" w:space="0" w:color="000000"/>
              <w:left w:val="single" w:sz="4" w:space="0" w:color="000000"/>
              <w:bottom w:val="single" w:sz="4" w:space="0" w:color="000000"/>
              <w:right w:val="single" w:sz="4" w:space="0" w:color="000000"/>
            </w:tcBorders>
          </w:tcPr>
          <w:p w14:paraId="25114E05" w14:textId="77777777" w:rsidR="000D61B0" w:rsidRPr="000D75EA" w:rsidRDefault="000D61B0" w:rsidP="00ED1D37">
            <w:pPr>
              <w:spacing w:after="0"/>
              <w:ind w:left="2"/>
              <w:rPr>
                <w:rFonts w:cs="Calibri"/>
                <w:sz w:val="20"/>
              </w:rPr>
            </w:pPr>
            <w:r w:rsidRPr="000D75EA">
              <w:rPr>
                <w:rFonts w:cs="Calibri"/>
                <w:sz w:val="20"/>
              </w:rPr>
              <w:t xml:space="preserve">Материјали, презентации,  Microbit уреди, евиденција за учество, записник </w:t>
            </w:r>
          </w:p>
        </w:tc>
        <w:tc>
          <w:tcPr>
            <w:tcW w:w="3090" w:type="dxa"/>
            <w:tcBorders>
              <w:top w:val="single" w:sz="4" w:space="0" w:color="000000"/>
              <w:left w:val="single" w:sz="4" w:space="0" w:color="000000"/>
              <w:bottom w:val="single" w:sz="4" w:space="0" w:color="000000"/>
              <w:right w:val="single" w:sz="4" w:space="0" w:color="000000"/>
            </w:tcBorders>
          </w:tcPr>
          <w:p w14:paraId="23EADF2C" w14:textId="77777777" w:rsidR="000D61B0" w:rsidRPr="000D75EA" w:rsidRDefault="000D61B0" w:rsidP="00ED1D37">
            <w:pPr>
              <w:spacing w:after="0"/>
              <w:ind w:left="2"/>
              <w:rPr>
                <w:rFonts w:cs="Calibri"/>
                <w:sz w:val="20"/>
              </w:rPr>
            </w:pPr>
            <w:r w:rsidRPr="000D75EA">
              <w:rPr>
                <w:rFonts w:cs="Calibri"/>
                <w:sz w:val="20"/>
              </w:rPr>
              <w:t xml:space="preserve">Успешна примена на планираните активности </w:t>
            </w:r>
          </w:p>
        </w:tc>
      </w:tr>
      <w:tr w:rsidR="000D61B0" w:rsidRPr="000D75EA" w14:paraId="61C55668" w14:textId="77777777" w:rsidTr="000D75EA">
        <w:tblPrEx>
          <w:tblCellMar>
            <w:right w:w="47" w:type="dxa"/>
          </w:tblCellMar>
        </w:tblPrEx>
        <w:trPr>
          <w:trHeight w:val="429"/>
          <w:jc w:val="center"/>
        </w:trPr>
        <w:tc>
          <w:tcPr>
            <w:tcW w:w="2547" w:type="dxa"/>
            <w:tcBorders>
              <w:top w:val="single" w:sz="4" w:space="0" w:color="000000"/>
              <w:left w:val="single" w:sz="4" w:space="0" w:color="000000"/>
              <w:bottom w:val="single" w:sz="4" w:space="0" w:color="000000"/>
              <w:right w:val="single" w:sz="4" w:space="0" w:color="000000"/>
            </w:tcBorders>
          </w:tcPr>
          <w:p w14:paraId="4E0EBFD5" w14:textId="77777777" w:rsidR="000D61B0" w:rsidRPr="000D75EA" w:rsidRDefault="000D61B0" w:rsidP="00ED1D37">
            <w:pPr>
              <w:spacing w:after="0"/>
              <w:ind w:left="2"/>
              <w:rPr>
                <w:rFonts w:cs="Calibri"/>
                <w:sz w:val="20"/>
              </w:rPr>
            </w:pPr>
            <w:r w:rsidRPr="000D75EA">
              <w:rPr>
                <w:rFonts w:cs="Calibri"/>
                <w:sz w:val="20"/>
              </w:rPr>
              <w:t>Зголемување на иницијативите од страна на ученичкиот парламент за реализирање проекти/презентации во кои учениците би имале носечка улога</w:t>
            </w:r>
            <w:r w:rsidRPr="000D75EA">
              <w:rPr>
                <w:rFonts w:cs="Calibri"/>
                <w:b/>
                <w:sz w:val="20"/>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26E23D46" w14:textId="77777777" w:rsidR="000D61B0" w:rsidRPr="000D75EA" w:rsidRDefault="000D61B0" w:rsidP="00ED1D37">
            <w:pPr>
              <w:spacing w:after="0"/>
              <w:ind w:left="2"/>
              <w:jc w:val="both"/>
              <w:rPr>
                <w:rFonts w:cs="Calibri"/>
                <w:sz w:val="20"/>
              </w:rPr>
            </w:pPr>
            <w:r w:rsidRPr="000D75EA">
              <w:rPr>
                <w:rFonts w:cs="Calibri"/>
                <w:sz w:val="20"/>
              </w:rPr>
              <w:t xml:space="preserve">Планирање на акции и ученички иницијативи </w:t>
            </w:r>
          </w:p>
        </w:tc>
        <w:tc>
          <w:tcPr>
            <w:tcW w:w="2155" w:type="dxa"/>
            <w:tcBorders>
              <w:top w:val="single" w:sz="4" w:space="0" w:color="000000"/>
              <w:left w:val="single" w:sz="4" w:space="0" w:color="000000"/>
              <w:bottom w:val="single" w:sz="4" w:space="0" w:color="000000"/>
              <w:right w:val="single" w:sz="4" w:space="0" w:color="000000"/>
            </w:tcBorders>
          </w:tcPr>
          <w:p w14:paraId="505579AD" w14:textId="77777777" w:rsidR="000D61B0" w:rsidRPr="000D75EA" w:rsidRDefault="000D61B0" w:rsidP="00ED1D37">
            <w:pPr>
              <w:spacing w:after="0"/>
              <w:ind w:left="2"/>
              <w:rPr>
                <w:rFonts w:cs="Calibri"/>
                <w:sz w:val="20"/>
              </w:rPr>
            </w:pPr>
            <w:r w:rsidRPr="000D75EA">
              <w:rPr>
                <w:rFonts w:cs="Calibri"/>
                <w:sz w:val="20"/>
              </w:rPr>
              <w:t xml:space="preserve">Состаноци, индивидуални средби, дебата </w:t>
            </w:r>
          </w:p>
        </w:tc>
        <w:tc>
          <w:tcPr>
            <w:tcW w:w="1534" w:type="dxa"/>
            <w:tcBorders>
              <w:top w:val="single" w:sz="4" w:space="0" w:color="000000"/>
              <w:left w:val="single" w:sz="4" w:space="0" w:color="000000"/>
              <w:bottom w:val="single" w:sz="4" w:space="0" w:color="000000"/>
              <w:right w:val="single" w:sz="4" w:space="0" w:color="000000"/>
            </w:tcBorders>
          </w:tcPr>
          <w:p w14:paraId="7A29B41E" w14:textId="1D359FBA" w:rsidR="000D61B0" w:rsidRPr="000D75EA" w:rsidRDefault="00AD0940" w:rsidP="00ED1D37">
            <w:pPr>
              <w:spacing w:after="0"/>
              <w:rPr>
                <w:rFonts w:cs="Calibri"/>
                <w:sz w:val="20"/>
              </w:rPr>
            </w:pPr>
            <w:r>
              <w:rPr>
                <w:rFonts w:cs="Calibri"/>
                <w:sz w:val="20"/>
              </w:rPr>
              <w:t>декември, 2024</w:t>
            </w:r>
            <w:r w:rsidR="000D61B0" w:rsidRPr="000D75EA">
              <w:rPr>
                <w:rFonts w:cs="Calibri"/>
                <w:b/>
                <w:sz w:val="20"/>
              </w:rPr>
              <w:t xml:space="preserve"> </w:t>
            </w:r>
          </w:p>
        </w:tc>
        <w:tc>
          <w:tcPr>
            <w:tcW w:w="2154" w:type="dxa"/>
            <w:tcBorders>
              <w:top w:val="single" w:sz="4" w:space="0" w:color="000000"/>
              <w:left w:val="single" w:sz="4" w:space="0" w:color="000000"/>
              <w:bottom w:val="single" w:sz="4" w:space="0" w:color="000000"/>
              <w:right w:val="single" w:sz="4" w:space="0" w:color="000000"/>
            </w:tcBorders>
          </w:tcPr>
          <w:p w14:paraId="2CEFCDAC" w14:textId="77777777" w:rsidR="000D61B0" w:rsidRPr="000D75EA" w:rsidRDefault="000D61B0" w:rsidP="00ED1D37">
            <w:pPr>
              <w:spacing w:after="0"/>
              <w:rPr>
                <w:rFonts w:cs="Calibri"/>
                <w:sz w:val="20"/>
              </w:rPr>
            </w:pPr>
            <w:r w:rsidRPr="000D75EA">
              <w:rPr>
                <w:rFonts w:cs="Calibri"/>
                <w:sz w:val="20"/>
              </w:rPr>
              <w:t xml:space="preserve">Стручен актив стручни соработници, директор, ученички парламент </w:t>
            </w:r>
          </w:p>
        </w:tc>
        <w:tc>
          <w:tcPr>
            <w:tcW w:w="1415" w:type="dxa"/>
            <w:tcBorders>
              <w:top w:val="single" w:sz="4" w:space="0" w:color="000000"/>
              <w:left w:val="single" w:sz="4" w:space="0" w:color="000000"/>
              <w:bottom w:val="single" w:sz="4" w:space="0" w:color="000000"/>
              <w:right w:val="single" w:sz="4" w:space="0" w:color="000000"/>
            </w:tcBorders>
          </w:tcPr>
          <w:p w14:paraId="06B2132F" w14:textId="77777777" w:rsidR="000D61B0" w:rsidRPr="000D75EA" w:rsidRDefault="000D61B0" w:rsidP="00ED1D37">
            <w:pPr>
              <w:spacing w:after="0" w:line="239" w:lineRule="auto"/>
              <w:ind w:left="2"/>
              <w:rPr>
                <w:rFonts w:cs="Calibri"/>
                <w:sz w:val="20"/>
              </w:rPr>
            </w:pPr>
            <w:r w:rsidRPr="000D75EA">
              <w:rPr>
                <w:rFonts w:cs="Calibri"/>
                <w:sz w:val="20"/>
              </w:rPr>
              <w:t xml:space="preserve">Компјутер, хартија, локална заедница и др. </w:t>
            </w:r>
          </w:p>
          <w:p w14:paraId="7896A16D" w14:textId="77777777" w:rsidR="000D61B0" w:rsidRPr="000D75EA" w:rsidRDefault="000D61B0" w:rsidP="00ED1D37">
            <w:pPr>
              <w:spacing w:after="0"/>
              <w:ind w:left="2"/>
              <w:rPr>
                <w:rFonts w:cs="Calibri"/>
                <w:sz w:val="20"/>
              </w:rPr>
            </w:pPr>
            <w:r w:rsidRPr="000D75EA">
              <w:rPr>
                <w:rFonts w:cs="Calibri"/>
                <w:sz w:val="20"/>
              </w:rPr>
              <w:t xml:space="preserve">Евиденција за </w:t>
            </w:r>
          </w:p>
          <w:p w14:paraId="45BBCB02" w14:textId="77777777" w:rsidR="000D61B0" w:rsidRPr="000D75EA" w:rsidRDefault="000D61B0" w:rsidP="00ED1D37">
            <w:pPr>
              <w:spacing w:after="0"/>
              <w:ind w:left="2"/>
              <w:rPr>
                <w:rFonts w:cs="Calibri"/>
                <w:sz w:val="20"/>
              </w:rPr>
            </w:pPr>
            <w:r w:rsidRPr="000D75EA">
              <w:rPr>
                <w:rFonts w:cs="Calibri"/>
                <w:sz w:val="20"/>
              </w:rPr>
              <w:t xml:space="preserve">учество,                 </w:t>
            </w:r>
          </w:p>
          <w:p w14:paraId="5067E1AB" w14:textId="77777777" w:rsidR="000D61B0" w:rsidRPr="000D75EA" w:rsidRDefault="000D61B0" w:rsidP="00ED1D37">
            <w:pPr>
              <w:spacing w:after="0"/>
              <w:ind w:left="2"/>
              <w:rPr>
                <w:rFonts w:cs="Calibri"/>
                <w:sz w:val="20"/>
              </w:rPr>
            </w:pPr>
            <w:r w:rsidRPr="000D75EA">
              <w:rPr>
                <w:rFonts w:cs="Calibri"/>
                <w:sz w:val="20"/>
              </w:rPr>
              <w:t xml:space="preserve">записник </w:t>
            </w:r>
          </w:p>
        </w:tc>
        <w:tc>
          <w:tcPr>
            <w:tcW w:w="3090" w:type="dxa"/>
            <w:tcBorders>
              <w:top w:val="single" w:sz="4" w:space="0" w:color="000000"/>
              <w:left w:val="single" w:sz="4" w:space="0" w:color="000000"/>
              <w:bottom w:val="single" w:sz="4" w:space="0" w:color="000000"/>
              <w:right w:val="single" w:sz="4" w:space="0" w:color="000000"/>
            </w:tcBorders>
          </w:tcPr>
          <w:p w14:paraId="3C494413" w14:textId="77777777" w:rsidR="000D61B0" w:rsidRPr="000D75EA" w:rsidRDefault="000D61B0" w:rsidP="00ED1D37">
            <w:pPr>
              <w:spacing w:after="0"/>
              <w:ind w:left="2"/>
              <w:rPr>
                <w:rFonts w:cs="Calibri"/>
                <w:sz w:val="20"/>
              </w:rPr>
            </w:pPr>
            <w:r w:rsidRPr="000D75EA">
              <w:rPr>
                <w:rFonts w:eastAsia="Arial" w:cs="Calibri"/>
                <w:sz w:val="20"/>
              </w:rPr>
              <w:t xml:space="preserve">Учениците спроведуваат акции и иницијативи </w:t>
            </w:r>
          </w:p>
        </w:tc>
      </w:tr>
      <w:tr w:rsidR="000D61B0" w:rsidRPr="000D75EA" w14:paraId="17E5649F" w14:textId="77777777" w:rsidTr="00FB22E8">
        <w:tblPrEx>
          <w:tblCellMar>
            <w:right w:w="47" w:type="dxa"/>
          </w:tblCellMar>
        </w:tblPrEx>
        <w:trPr>
          <w:trHeight w:val="1137"/>
          <w:jc w:val="center"/>
        </w:trPr>
        <w:tc>
          <w:tcPr>
            <w:tcW w:w="2547" w:type="dxa"/>
            <w:tcBorders>
              <w:top w:val="single" w:sz="4" w:space="0" w:color="000000"/>
              <w:left w:val="single" w:sz="4" w:space="0" w:color="000000"/>
              <w:bottom w:val="single" w:sz="4" w:space="0" w:color="000000"/>
              <w:right w:val="single" w:sz="4" w:space="0" w:color="000000"/>
            </w:tcBorders>
          </w:tcPr>
          <w:p w14:paraId="6A90B4E3" w14:textId="77777777" w:rsidR="000D61B0" w:rsidRPr="000D75EA" w:rsidRDefault="000D61B0" w:rsidP="00ED1D37">
            <w:pPr>
              <w:spacing w:after="0"/>
              <w:ind w:left="2"/>
              <w:rPr>
                <w:rFonts w:cs="Calibri"/>
                <w:sz w:val="20"/>
              </w:rPr>
            </w:pPr>
            <w:r w:rsidRPr="000D75EA">
              <w:rPr>
                <w:rFonts w:cs="Calibri"/>
                <w:sz w:val="20"/>
              </w:rPr>
              <w:t xml:space="preserve">Подобрување на постигањата на учениците </w:t>
            </w:r>
          </w:p>
        </w:tc>
        <w:tc>
          <w:tcPr>
            <w:tcW w:w="2551" w:type="dxa"/>
            <w:tcBorders>
              <w:top w:val="single" w:sz="4" w:space="0" w:color="000000"/>
              <w:left w:val="single" w:sz="4" w:space="0" w:color="000000"/>
              <w:bottom w:val="single" w:sz="4" w:space="0" w:color="000000"/>
              <w:right w:val="single" w:sz="4" w:space="0" w:color="000000"/>
            </w:tcBorders>
          </w:tcPr>
          <w:p w14:paraId="4C7851E3" w14:textId="77777777" w:rsidR="000D61B0" w:rsidRPr="000D75EA" w:rsidRDefault="000D61B0" w:rsidP="00ED1D37">
            <w:pPr>
              <w:spacing w:after="0" w:line="239" w:lineRule="auto"/>
              <w:ind w:left="2"/>
              <w:rPr>
                <w:rFonts w:cs="Calibri"/>
                <w:sz w:val="20"/>
              </w:rPr>
            </w:pPr>
            <w:r w:rsidRPr="000D75EA">
              <w:rPr>
                <w:rFonts w:cs="Calibri"/>
                <w:sz w:val="20"/>
              </w:rPr>
              <w:t xml:space="preserve">Разгледување на предлозите за етичкиот кодекс за оценување и </w:t>
            </w:r>
          </w:p>
          <w:p w14:paraId="3EEA611C" w14:textId="77777777" w:rsidR="000D61B0" w:rsidRPr="000D75EA" w:rsidRDefault="000D61B0" w:rsidP="00ED1D37">
            <w:pPr>
              <w:spacing w:after="0"/>
              <w:ind w:left="2"/>
              <w:rPr>
                <w:rFonts w:cs="Calibri"/>
                <w:sz w:val="20"/>
              </w:rPr>
            </w:pPr>
            <w:r w:rsidRPr="000D75EA">
              <w:rPr>
                <w:rFonts w:cs="Calibri"/>
                <w:sz w:val="20"/>
              </w:rPr>
              <w:t xml:space="preserve">негово донесување </w:t>
            </w:r>
          </w:p>
          <w:p w14:paraId="409C3B60" w14:textId="77777777" w:rsidR="000D61B0" w:rsidRPr="000D75EA" w:rsidRDefault="000D61B0" w:rsidP="00ED1D37">
            <w:pPr>
              <w:spacing w:after="0"/>
              <w:ind w:left="2"/>
              <w:rPr>
                <w:rFonts w:cs="Calibri"/>
                <w:sz w:val="20"/>
              </w:rPr>
            </w:pPr>
            <w:r w:rsidRPr="000D75EA">
              <w:rPr>
                <w:rFonts w:cs="Calibri"/>
                <w:sz w:val="20"/>
              </w:rPr>
              <w:t xml:space="preserve"> </w:t>
            </w:r>
          </w:p>
        </w:tc>
        <w:tc>
          <w:tcPr>
            <w:tcW w:w="2155" w:type="dxa"/>
            <w:tcBorders>
              <w:top w:val="single" w:sz="4" w:space="0" w:color="000000"/>
              <w:left w:val="single" w:sz="4" w:space="0" w:color="000000"/>
              <w:bottom w:val="single" w:sz="4" w:space="0" w:color="000000"/>
              <w:right w:val="single" w:sz="4" w:space="0" w:color="000000"/>
            </w:tcBorders>
          </w:tcPr>
          <w:p w14:paraId="449EA14D" w14:textId="77777777" w:rsidR="000D61B0" w:rsidRPr="000D75EA" w:rsidRDefault="000D61B0" w:rsidP="00ED1D37">
            <w:pPr>
              <w:spacing w:after="0"/>
              <w:ind w:left="2"/>
              <w:rPr>
                <w:rFonts w:cs="Calibri"/>
                <w:sz w:val="20"/>
              </w:rPr>
            </w:pPr>
            <w:r w:rsidRPr="000D75EA">
              <w:rPr>
                <w:rFonts w:cs="Calibri"/>
                <w:sz w:val="20"/>
              </w:rPr>
              <w:t>Состанок, дебата</w:t>
            </w:r>
            <w:r w:rsidRPr="000D75EA">
              <w:rPr>
                <w:rFonts w:cs="Calibri"/>
                <w:color w:val="FF0000"/>
                <w:sz w:val="20"/>
              </w:rPr>
              <w:t xml:space="preserve"> </w:t>
            </w:r>
          </w:p>
        </w:tc>
        <w:tc>
          <w:tcPr>
            <w:tcW w:w="1534" w:type="dxa"/>
            <w:tcBorders>
              <w:top w:val="single" w:sz="4" w:space="0" w:color="000000"/>
              <w:left w:val="single" w:sz="4" w:space="0" w:color="000000"/>
              <w:bottom w:val="single" w:sz="4" w:space="0" w:color="000000"/>
              <w:right w:val="single" w:sz="4" w:space="0" w:color="000000"/>
            </w:tcBorders>
          </w:tcPr>
          <w:p w14:paraId="149ECF22" w14:textId="5BF36D91" w:rsidR="000D61B0" w:rsidRPr="000D75EA" w:rsidRDefault="004B6E1E" w:rsidP="00ED1D37">
            <w:pPr>
              <w:spacing w:after="0"/>
              <w:rPr>
                <w:rFonts w:cs="Calibri"/>
                <w:sz w:val="20"/>
              </w:rPr>
            </w:pPr>
            <w:r w:rsidRPr="000D75EA">
              <w:rPr>
                <w:rFonts w:cs="Calibri"/>
                <w:sz w:val="20"/>
              </w:rPr>
              <w:t>јануари, 202</w:t>
            </w:r>
            <w:r w:rsidR="00AD0940">
              <w:rPr>
                <w:rFonts w:cs="Calibri"/>
                <w:sz w:val="20"/>
                <w:lang w:val="mk-MK"/>
              </w:rPr>
              <w:t>5</w:t>
            </w:r>
            <w:r w:rsidR="000D61B0" w:rsidRPr="000D75EA">
              <w:rPr>
                <w:rFonts w:cs="Calibri"/>
                <w:sz w:val="20"/>
              </w:rPr>
              <w:t xml:space="preserve"> </w:t>
            </w:r>
          </w:p>
        </w:tc>
        <w:tc>
          <w:tcPr>
            <w:tcW w:w="2154" w:type="dxa"/>
            <w:tcBorders>
              <w:top w:val="single" w:sz="4" w:space="0" w:color="000000"/>
              <w:left w:val="single" w:sz="4" w:space="0" w:color="000000"/>
              <w:bottom w:val="single" w:sz="4" w:space="0" w:color="000000"/>
              <w:right w:val="single" w:sz="4" w:space="0" w:color="000000"/>
            </w:tcBorders>
          </w:tcPr>
          <w:p w14:paraId="2B7CFBC2" w14:textId="77777777" w:rsidR="000D61B0" w:rsidRPr="000D75EA" w:rsidRDefault="000D61B0" w:rsidP="00ED1D37">
            <w:pPr>
              <w:spacing w:after="0" w:line="239" w:lineRule="auto"/>
              <w:rPr>
                <w:rFonts w:cs="Calibri"/>
                <w:sz w:val="20"/>
              </w:rPr>
            </w:pPr>
            <w:r w:rsidRPr="000D75EA">
              <w:rPr>
                <w:rFonts w:cs="Calibri"/>
                <w:sz w:val="20"/>
              </w:rPr>
              <w:t xml:space="preserve">Стручен актив стручни соработници, </w:t>
            </w:r>
          </w:p>
          <w:p w14:paraId="74D301FD" w14:textId="77777777" w:rsidR="000D61B0" w:rsidRPr="000D75EA" w:rsidRDefault="000D61B0" w:rsidP="00ED1D37">
            <w:pPr>
              <w:spacing w:after="0"/>
              <w:rPr>
                <w:rFonts w:cs="Calibri"/>
                <w:sz w:val="20"/>
              </w:rPr>
            </w:pPr>
            <w:r w:rsidRPr="000D75EA">
              <w:rPr>
                <w:rFonts w:cs="Calibri"/>
                <w:sz w:val="20"/>
              </w:rPr>
              <w:t xml:space="preserve">директор </w:t>
            </w:r>
          </w:p>
          <w:p w14:paraId="5E002FCF" w14:textId="77777777" w:rsidR="000D61B0" w:rsidRPr="000D75EA" w:rsidRDefault="000D61B0" w:rsidP="00ED1D37">
            <w:pPr>
              <w:spacing w:after="0"/>
              <w:rPr>
                <w:rFonts w:cs="Calibri"/>
                <w:sz w:val="20"/>
              </w:rPr>
            </w:pPr>
            <w:r w:rsidRPr="000D75EA">
              <w:rPr>
                <w:rFonts w:cs="Calibri"/>
                <w:sz w:val="20"/>
              </w:rPr>
              <w:t xml:space="preserve"> </w:t>
            </w:r>
          </w:p>
        </w:tc>
        <w:tc>
          <w:tcPr>
            <w:tcW w:w="1415" w:type="dxa"/>
            <w:tcBorders>
              <w:top w:val="single" w:sz="4" w:space="0" w:color="000000"/>
              <w:left w:val="single" w:sz="4" w:space="0" w:color="000000"/>
              <w:bottom w:val="single" w:sz="4" w:space="0" w:color="000000"/>
              <w:right w:val="single" w:sz="4" w:space="0" w:color="000000"/>
            </w:tcBorders>
          </w:tcPr>
          <w:p w14:paraId="4836FD6D" w14:textId="77777777" w:rsidR="000D61B0" w:rsidRPr="000D75EA" w:rsidRDefault="000D61B0" w:rsidP="00ED1D37">
            <w:pPr>
              <w:spacing w:after="0"/>
              <w:ind w:left="2"/>
              <w:rPr>
                <w:rFonts w:cs="Calibri"/>
                <w:sz w:val="20"/>
              </w:rPr>
            </w:pPr>
            <w:r w:rsidRPr="000D75EA">
              <w:rPr>
                <w:rFonts w:cs="Calibri"/>
                <w:sz w:val="20"/>
              </w:rPr>
              <w:t xml:space="preserve">Кодекс за оценување, евиденција за учество, записник </w:t>
            </w:r>
          </w:p>
        </w:tc>
        <w:tc>
          <w:tcPr>
            <w:tcW w:w="3090" w:type="dxa"/>
            <w:tcBorders>
              <w:top w:val="single" w:sz="4" w:space="0" w:color="000000"/>
              <w:left w:val="single" w:sz="4" w:space="0" w:color="000000"/>
              <w:bottom w:val="single" w:sz="4" w:space="0" w:color="000000"/>
              <w:right w:val="single" w:sz="4" w:space="0" w:color="000000"/>
            </w:tcBorders>
          </w:tcPr>
          <w:p w14:paraId="00A527A7" w14:textId="77777777" w:rsidR="000D61B0" w:rsidRPr="000D75EA" w:rsidRDefault="000D61B0" w:rsidP="00ED1D37">
            <w:pPr>
              <w:spacing w:after="0" w:line="239" w:lineRule="auto"/>
              <w:ind w:left="2"/>
              <w:rPr>
                <w:rFonts w:cs="Calibri"/>
                <w:sz w:val="20"/>
              </w:rPr>
            </w:pPr>
            <w:r w:rsidRPr="000D75EA">
              <w:rPr>
                <w:rFonts w:cs="Calibri"/>
                <w:sz w:val="20"/>
              </w:rPr>
              <w:t xml:space="preserve">Реализација на квалитетна настава;донесен кодекс за </w:t>
            </w:r>
          </w:p>
          <w:p w14:paraId="5AEED81B" w14:textId="77777777" w:rsidR="000D61B0" w:rsidRPr="000D75EA" w:rsidRDefault="000D61B0" w:rsidP="00ED1D37">
            <w:pPr>
              <w:spacing w:after="0"/>
              <w:ind w:left="2"/>
              <w:rPr>
                <w:rFonts w:cs="Calibri"/>
                <w:sz w:val="20"/>
              </w:rPr>
            </w:pPr>
            <w:r w:rsidRPr="000D75EA">
              <w:rPr>
                <w:rFonts w:cs="Calibri"/>
                <w:sz w:val="20"/>
              </w:rPr>
              <w:t xml:space="preserve">оценување </w:t>
            </w:r>
          </w:p>
        </w:tc>
      </w:tr>
      <w:tr w:rsidR="000D61B0" w:rsidRPr="000D75EA" w14:paraId="557C206F" w14:textId="77777777" w:rsidTr="00FB22E8">
        <w:tblPrEx>
          <w:tblCellMar>
            <w:right w:w="47" w:type="dxa"/>
          </w:tblCellMar>
        </w:tblPrEx>
        <w:trPr>
          <w:trHeight w:val="1468"/>
          <w:jc w:val="center"/>
        </w:trPr>
        <w:tc>
          <w:tcPr>
            <w:tcW w:w="2547" w:type="dxa"/>
            <w:tcBorders>
              <w:top w:val="single" w:sz="4" w:space="0" w:color="000000"/>
              <w:left w:val="single" w:sz="4" w:space="0" w:color="000000"/>
              <w:bottom w:val="single" w:sz="4" w:space="0" w:color="000000"/>
              <w:right w:val="single" w:sz="4" w:space="0" w:color="000000"/>
            </w:tcBorders>
          </w:tcPr>
          <w:p w14:paraId="5651DA6A" w14:textId="77777777" w:rsidR="000D61B0" w:rsidRPr="000D75EA" w:rsidRDefault="000D61B0" w:rsidP="00ED1D37">
            <w:pPr>
              <w:pStyle w:val="NoSpacing"/>
              <w:rPr>
                <w:sz w:val="20"/>
              </w:rPr>
            </w:pPr>
            <w:r w:rsidRPr="000D75EA">
              <w:rPr>
                <w:sz w:val="20"/>
              </w:rPr>
              <w:t xml:space="preserve">Учество на родителите во проекти и активности на училиштето </w:t>
            </w:r>
          </w:p>
          <w:p w14:paraId="1D34E642" w14:textId="77777777" w:rsidR="000D61B0" w:rsidRPr="000D75EA" w:rsidRDefault="000D61B0" w:rsidP="00ED1D37">
            <w:pPr>
              <w:pStyle w:val="NoSpacing"/>
              <w:rPr>
                <w:sz w:val="20"/>
              </w:rPr>
            </w:pPr>
            <w:r w:rsidRPr="000D75EA">
              <w:rPr>
                <w:sz w:val="20"/>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11722BF9" w14:textId="77777777" w:rsidR="000D61B0" w:rsidRPr="000D75EA" w:rsidRDefault="000D61B0" w:rsidP="00ED1D37">
            <w:pPr>
              <w:pStyle w:val="NoSpacing"/>
              <w:rPr>
                <w:sz w:val="20"/>
              </w:rPr>
            </w:pPr>
            <w:r w:rsidRPr="000D75EA">
              <w:rPr>
                <w:sz w:val="20"/>
              </w:rPr>
              <w:t xml:space="preserve">Изготвување извештај за состојбата со вклученост на родителите во училиштето; Планирање </w:t>
            </w:r>
          </w:p>
          <w:p w14:paraId="640DB98F" w14:textId="77777777" w:rsidR="000D61B0" w:rsidRPr="000D75EA" w:rsidRDefault="000D61B0" w:rsidP="00ED1D37">
            <w:pPr>
              <w:pStyle w:val="NoSpacing"/>
              <w:rPr>
                <w:sz w:val="20"/>
              </w:rPr>
            </w:pPr>
            <w:r w:rsidRPr="000D75EA">
              <w:rPr>
                <w:sz w:val="20"/>
              </w:rPr>
              <w:t xml:space="preserve">на активности за вклучување на родителите </w:t>
            </w:r>
          </w:p>
        </w:tc>
        <w:tc>
          <w:tcPr>
            <w:tcW w:w="2155" w:type="dxa"/>
            <w:tcBorders>
              <w:top w:val="single" w:sz="4" w:space="0" w:color="000000"/>
              <w:left w:val="single" w:sz="4" w:space="0" w:color="000000"/>
              <w:bottom w:val="single" w:sz="4" w:space="0" w:color="000000"/>
              <w:right w:val="single" w:sz="4" w:space="0" w:color="000000"/>
            </w:tcBorders>
          </w:tcPr>
          <w:p w14:paraId="7D949570" w14:textId="77777777" w:rsidR="000D61B0" w:rsidRPr="000D75EA" w:rsidRDefault="000D61B0" w:rsidP="00ED1D37">
            <w:pPr>
              <w:pStyle w:val="NoSpacing"/>
              <w:rPr>
                <w:sz w:val="20"/>
              </w:rPr>
            </w:pPr>
            <w:r w:rsidRPr="000D75EA">
              <w:rPr>
                <w:sz w:val="20"/>
              </w:rPr>
              <w:t xml:space="preserve">Состанок, дебата </w:t>
            </w:r>
          </w:p>
        </w:tc>
        <w:tc>
          <w:tcPr>
            <w:tcW w:w="1534" w:type="dxa"/>
            <w:tcBorders>
              <w:top w:val="single" w:sz="4" w:space="0" w:color="000000"/>
              <w:left w:val="single" w:sz="4" w:space="0" w:color="000000"/>
              <w:bottom w:val="single" w:sz="4" w:space="0" w:color="000000"/>
              <w:right w:val="single" w:sz="4" w:space="0" w:color="000000"/>
            </w:tcBorders>
          </w:tcPr>
          <w:p w14:paraId="4835D882" w14:textId="185368A1" w:rsidR="000D61B0" w:rsidRPr="000D75EA" w:rsidRDefault="00AD0940" w:rsidP="00ED1D37">
            <w:pPr>
              <w:pStyle w:val="NoSpacing"/>
              <w:rPr>
                <w:sz w:val="20"/>
              </w:rPr>
            </w:pPr>
            <w:r>
              <w:rPr>
                <w:sz w:val="20"/>
              </w:rPr>
              <w:t>Февруари/март, 2025</w:t>
            </w:r>
            <w:r w:rsidR="000D61B0" w:rsidRPr="000D75EA">
              <w:rPr>
                <w:sz w:val="20"/>
              </w:rPr>
              <w:t xml:space="preserve"> </w:t>
            </w:r>
          </w:p>
        </w:tc>
        <w:tc>
          <w:tcPr>
            <w:tcW w:w="2154" w:type="dxa"/>
            <w:tcBorders>
              <w:top w:val="single" w:sz="4" w:space="0" w:color="000000"/>
              <w:left w:val="single" w:sz="4" w:space="0" w:color="000000"/>
              <w:bottom w:val="single" w:sz="4" w:space="0" w:color="000000"/>
              <w:right w:val="single" w:sz="4" w:space="0" w:color="000000"/>
            </w:tcBorders>
          </w:tcPr>
          <w:p w14:paraId="54BFBF94" w14:textId="77777777" w:rsidR="000D61B0" w:rsidRPr="000D75EA" w:rsidRDefault="000D61B0" w:rsidP="00ED1D37">
            <w:pPr>
              <w:pStyle w:val="NoSpacing"/>
              <w:rPr>
                <w:sz w:val="20"/>
              </w:rPr>
            </w:pPr>
            <w:r w:rsidRPr="000D75EA">
              <w:rPr>
                <w:sz w:val="20"/>
              </w:rPr>
              <w:t xml:space="preserve">Стручен актив, Совет на родители </w:t>
            </w:r>
          </w:p>
        </w:tc>
        <w:tc>
          <w:tcPr>
            <w:tcW w:w="1415" w:type="dxa"/>
            <w:tcBorders>
              <w:top w:val="single" w:sz="4" w:space="0" w:color="000000"/>
              <w:left w:val="single" w:sz="4" w:space="0" w:color="000000"/>
              <w:bottom w:val="single" w:sz="4" w:space="0" w:color="000000"/>
              <w:right w:val="single" w:sz="4" w:space="0" w:color="000000"/>
            </w:tcBorders>
          </w:tcPr>
          <w:p w14:paraId="5B256E20" w14:textId="77777777" w:rsidR="000D61B0" w:rsidRPr="000D75EA" w:rsidRDefault="000D61B0" w:rsidP="00ED1D37">
            <w:pPr>
              <w:pStyle w:val="NoSpacing"/>
              <w:rPr>
                <w:sz w:val="20"/>
              </w:rPr>
            </w:pPr>
            <w:r w:rsidRPr="000D75EA">
              <w:rPr>
                <w:sz w:val="20"/>
              </w:rPr>
              <w:t xml:space="preserve">Евиденција за учество, анкетни листови </w:t>
            </w:r>
          </w:p>
        </w:tc>
        <w:tc>
          <w:tcPr>
            <w:tcW w:w="3090" w:type="dxa"/>
            <w:tcBorders>
              <w:top w:val="single" w:sz="4" w:space="0" w:color="000000"/>
              <w:left w:val="single" w:sz="4" w:space="0" w:color="000000"/>
              <w:bottom w:val="single" w:sz="4" w:space="0" w:color="000000"/>
              <w:right w:val="single" w:sz="4" w:space="0" w:color="000000"/>
            </w:tcBorders>
          </w:tcPr>
          <w:p w14:paraId="45FEA7E7" w14:textId="77777777" w:rsidR="000D61B0" w:rsidRPr="000D75EA" w:rsidRDefault="000D61B0" w:rsidP="00ED1D37">
            <w:pPr>
              <w:pStyle w:val="NoSpacing"/>
              <w:rPr>
                <w:sz w:val="20"/>
              </w:rPr>
            </w:pPr>
            <w:r w:rsidRPr="000D75EA">
              <w:rPr>
                <w:sz w:val="20"/>
              </w:rPr>
              <w:t xml:space="preserve">План со активности за вклученост на родителите </w:t>
            </w:r>
          </w:p>
        </w:tc>
      </w:tr>
      <w:tr w:rsidR="000D61B0" w:rsidRPr="000D75EA" w14:paraId="52FCFD92" w14:textId="77777777" w:rsidTr="000D75EA">
        <w:tblPrEx>
          <w:tblCellMar>
            <w:right w:w="47" w:type="dxa"/>
          </w:tblCellMar>
        </w:tblPrEx>
        <w:trPr>
          <w:trHeight w:val="1462"/>
          <w:jc w:val="center"/>
        </w:trPr>
        <w:tc>
          <w:tcPr>
            <w:tcW w:w="2547" w:type="dxa"/>
            <w:tcBorders>
              <w:top w:val="single" w:sz="4" w:space="0" w:color="000000"/>
              <w:left w:val="single" w:sz="4" w:space="0" w:color="000000"/>
              <w:bottom w:val="single" w:sz="4" w:space="0" w:color="000000"/>
              <w:right w:val="single" w:sz="4" w:space="0" w:color="000000"/>
            </w:tcBorders>
          </w:tcPr>
          <w:p w14:paraId="15F52229" w14:textId="77777777" w:rsidR="000D61B0" w:rsidRPr="000D75EA" w:rsidRDefault="000D61B0" w:rsidP="00ED1D37">
            <w:pPr>
              <w:pStyle w:val="NoSpacing"/>
              <w:rPr>
                <w:sz w:val="20"/>
              </w:rPr>
            </w:pPr>
            <w:r w:rsidRPr="000D75EA">
              <w:rPr>
                <w:sz w:val="20"/>
              </w:rPr>
              <w:lastRenderedPageBreak/>
              <w:t>П</w:t>
            </w:r>
            <w:r w:rsidR="004B6E1E" w:rsidRPr="000D75EA">
              <w:rPr>
                <w:sz w:val="20"/>
              </w:rPr>
              <w:t>оддршка на учениците во нивнa</w:t>
            </w:r>
            <w:r w:rsidR="004B6E1E" w:rsidRPr="000D75EA">
              <w:rPr>
                <w:sz w:val="20"/>
                <w:lang w:val="mk-MK"/>
              </w:rPr>
              <w:t xml:space="preserve">та </w:t>
            </w:r>
            <w:r w:rsidR="004B6E1E" w:rsidRPr="000D75EA">
              <w:rPr>
                <w:sz w:val="20"/>
              </w:rPr>
              <w:t>професионална ориентација</w:t>
            </w:r>
            <w:r w:rsidRPr="000D75EA">
              <w:rPr>
                <w:sz w:val="20"/>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782C3E95" w14:textId="77777777" w:rsidR="000D61B0" w:rsidRPr="000D75EA" w:rsidRDefault="000D61B0" w:rsidP="00ED1D37">
            <w:pPr>
              <w:pStyle w:val="NoSpacing"/>
              <w:rPr>
                <w:sz w:val="20"/>
              </w:rPr>
            </w:pPr>
            <w:r w:rsidRPr="000D75EA">
              <w:rPr>
                <w:sz w:val="20"/>
              </w:rPr>
              <w:t xml:space="preserve">Информирање за образовни профили </w:t>
            </w:r>
          </w:p>
        </w:tc>
        <w:tc>
          <w:tcPr>
            <w:tcW w:w="2155" w:type="dxa"/>
            <w:tcBorders>
              <w:top w:val="single" w:sz="4" w:space="0" w:color="000000"/>
              <w:left w:val="single" w:sz="4" w:space="0" w:color="000000"/>
              <w:bottom w:val="single" w:sz="4" w:space="0" w:color="000000"/>
              <w:right w:val="single" w:sz="4" w:space="0" w:color="000000"/>
            </w:tcBorders>
          </w:tcPr>
          <w:p w14:paraId="5469C31A" w14:textId="77777777" w:rsidR="000D61B0" w:rsidRPr="000D75EA" w:rsidRDefault="000D61B0" w:rsidP="00ED1D37">
            <w:pPr>
              <w:pStyle w:val="NoSpacing"/>
              <w:rPr>
                <w:sz w:val="20"/>
              </w:rPr>
            </w:pPr>
            <w:r w:rsidRPr="000D75EA">
              <w:rPr>
                <w:sz w:val="20"/>
              </w:rPr>
              <w:t xml:space="preserve">Работилници, анкети, извештај </w:t>
            </w:r>
          </w:p>
        </w:tc>
        <w:tc>
          <w:tcPr>
            <w:tcW w:w="1534" w:type="dxa"/>
            <w:tcBorders>
              <w:top w:val="single" w:sz="4" w:space="0" w:color="000000"/>
              <w:left w:val="single" w:sz="4" w:space="0" w:color="000000"/>
              <w:bottom w:val="single" w:sz="4" w:space="0" w:color="000000"/>
              <w:right w:val="single" w:sz="4" w:space="0" w:color="000000"/>
            </w:tcBorders>
          </w:tcPr>
          <w:p w14:paraId="786EA8B7" w14:textId="63B331A7" w:rsidR="000D61B0" w:rsidRPr="000D75EA" w:rsidRDefault="00AD0940" w:rsidP="00ED1D37">
            <w:pPr>
              <w:pStyle w:val="NoSpacing"/>
              <w:rPr>
                <w:sz w:val="20"/>
              </w:rPr>
            </w:pPr>
            <w:r>
              <w:rPr>
                <w:sz w:val="20"/>
              </w:rPr>
              <w:t>април/мај, 2025</w:t>
            </w:r>
            <w:r w:rsidR="000D61B0" w:rsidRPr="000D75EA">
              <w:rPr>
                <w:sz w:val="20"/>
              </w:rPr>
              <w:t xml:space="preserve"> </w:t>
            </w:r>
          </w:p>
        </w:tc>
        <w:tc>
          <w:tcPr>
            <w:tcW w:w="2154" w:type="dxa"/>
            <w:tcBorders>
              <w:top w:val="single" w:sz="4" w:space="0" w:color="000000"/>
              <w:left w:val="single" w:sz="4" w:space="0" w:color="000000"/>
              <w:bottom w:val="single" w:sz="4" w:space="0" w:color="000000"/>
              <w:right w:val="single" w:sz="4" w:space="0" w:color="000000"/>
            </w:tcBorders>
          </w:tcPr>
          <w:p w14:paraId="484B6061" w14:textId="77777777" w:rsidR="000D61B0" w:rsidRPr="000D75EA" w:rsidRDefault="000D61B0" w:rsidP="00ED1D37">
            <w:pPr>
              <w:pStyle w:val="NoSpacing"/>
              <w:rPr>
                <w:sz w:val="20"/>
              </w:rPr>
            </w:pPr>
            <w:r w:rsidRPr="000D75EA">
              <w:rPr>
                <w:sz w:val="20"/>
              </w:rPr>
              <w:t xml:space="preserve">Стручен актив, одделенски раководители на </w:t>
            </w:r>
          </w:p>
          <w:p w14:paraId="0EBD324C" w14:textId="77777777" w:rsidR="000D61B0" w:rsidRPr="000D75EA" w:rsidRDefault="000D61B0" w:rsidP="00ED1D37">
            <w:pPr>
              <w:pStyle w:val="NoSpacing"/>
              <w:rPr>
                <w:sz w:val="20"/>
              </w:rPr>
            </w:pPr>
            <w:r w:rsidRPr="000D75EA">
              <w:rPr>
                <w:sz w:val="20"/>
              </w:rPr>
              <w:t xml:space="preserve">IX одд. стручни соработници, директор </w:t>
            </w:r>
          </w:p>
        </w:tc>
        <w:tc>
          <w:tcPr>
            <w:tcW w:w="1415" w:type="dxa"/>
            <w:tcBorders>
              <w:top w:val="single" w:sz="4" w:space="0" w:color="000000"/>
              <w:left w:val="single" w:sz="4" w:space="0" w:color="000000"/>
              <w:bottom w:val="single" w:sz="4" w:space="0" w:color="000000"/>
              <w:right w:val="single" w:sz="4" w:space="0" w:color="000000"/>
            </w:tcBorders>
          </w:tcPr>
          <w:p w14:paraId="0B3F44E9" w14:textId="77777777" w:rsidR="000D61B0" w:rsidRPr="000D75EA" w:rsidRDefault="000D61B0" w:rsidP="00ED1D37">
            <w:pPr>
              <w:pStyle w:val="NoSpacing"/>
              <w:rPr>
                <w:sz w:val="20"/>
              </w:rPr>
            </w:pPr>
            <w:r w:rsidRPr="000D75EA">
              <w:rPr>
                <w:sz w:val="20"/>
              </w:rPr>
              <w:t xml:space="preserve">Презентации, евиденција за учество, записник </w:t>
            </w:r>
          </w:p>
        </w:tc>
        <w:tc>
          <w:tcPr>
            <w:tcW w:w="3090" w:type="dxa"/>
            <w:tcBorders>
              <w:top w:val="single" w:sz="4" w:space="0" w:color="000000"/>
              <w:left w:val="single" w:sz="4" w:space="0" w:color="000000"/>
              <w:bottom w:val="single" w:sz="4" w:space="0" w:color="000000"/>
              <w:right w:val="single" w:sz="4" w:space="0" w:color="000000"/>
            </w:tcBorders>
          </w:tcPr>
          <w:p w14:paraId="15435412" w14:textId="77777777" w:rsidR="000D61B0" w:rsidRPr="000D75EA" w:rsidRDefault="000D61B0" w:rsidP="00ED1D37">
            <w:pPr>
              <w:pStyle w:val="NoSpacing"/>
              <w:rPr>
                <w:sz w:val="20"/>
              </w:rPr>
            </w:pPr>
            <w:r w:rsidRPr="000D75EA">
              <w:rPr>
                <w:sz w:val="20"/>
              </w:rPr>
              <w:t xml:space="preserve">Професионално насочени ученици </w:t>
            </w:r>
          </w:p>
        </w:tc>
      </w:tr>
      <w:tr w:rsidR="000D61B0" w:rsidRPr="000D75EA" w14:paraId="7173D9BC" w14:textId="77777777" w:rsidTr="000D75EA">
        <w:tblPrEx>
          <w:tblCellMar>
            <w:right w:w="47" w:type="dxa"/>
          </w:tblCellMar>
        </w:tblPrEx>
        <w:trPr>
          <w:trHeight w:val="1072"/>
          <w:jc w:val="center"/>
        </w:trPr>
        <w:tc>
          <w:tcPr>
            <w:tcW w:w="2547" w:type="dxa"/>
            <w:tcBorders>
              <w:top w:val="single" w:sz="4" w:space="0" w:color="000000"/>
              <w:left w:val="single" w:sz="4" w:space="0" w:color="000000"/>
              <w:bottom w:val="single" w:sz="4" w:space="0" w:color="000000"/>
              <w:right w:val="single" w:sz="4" w:space="0" w:color="000000"/>
            </w:tcBorders>
          </w:tcPr>
          <w:p w14:paraId="4E98AB5F" w14:textId="77777777" w:rsidR="000D61B0" w:rsidRPr="000D75EA" w:rsidRDefault="000D61B0" w:rsidP="00ED1D37">
            <w:pPr>
              <w:spacing w:after="0"/>
              <w:ind w:left="2"/>
              <w:rPr>
                <w:rFonts w:cs="Calibri"/>
                <w:sz w:val="20"/>
              </w:rPr>
            </w:pPr>
            <w:r w:rsidRPr="000D75EA">
              <w:rPr>
                <w:rFonts w:cs="Calibri"/>
                <w:sz w:val="20"/>
              </w:rPr>
              <w:t xml:space="preserve">Личен план за </w:t>
            </w:r>
          </w:p>
          <w:p w14:paraId="51F3337A" w14:textId="77777777" w:rsidR="000D61B0" w:rsidRPr="000D75EA" w:rsidRDefault="000D61B0" w:rsidP="00ED1D37">
            <w:pPr>
              <w:spacing w:after="0"/>
              <w:ind w:left="2"/>
              <w:rPr>
                <w:rFonts w:cs="Calibri"/>
                <w:sz w:val="20"/>
              </w:rPr>
            </w:pPr>
            <w:r w:rsidRPr="000D75EA">
              <w:rPr>
                <w:rFonts w:cs="Calibri"/>
                <w:sz w:val="20"/>
              </w:rPr>
              <w:t xml:space="preserve">професионална ориентација </w:t>
            </w:r>
          </w:p>
        </w:tc>
        <w:tc>
          <w:tcPr>
            <w:tcW w:w="2551" w:type="dxa"/>
            <w:tcBorders>
              <w:top w:val="single" w:sz="4" w:space="0" w:color="000000"/>
              <w:left w:val="single" w:sz="4" w:space="0" w:color="000000"/>
              <w:bottom w:val="single" w:sz="4" w:space="0" w:color="000000"/>
              <w:right w:val="single" w:sz="4" w:space="0" w:color="000000"/>
            </w:tcBorders>
          </w:tcPr>
          <w:p w14:paraId="7A0AB299" w14:textId="371A52D7" w:rsidR="000D61B0" w:rsidRPr="000D75EA" w:rsidRDefault="000D61B0" w:rsidP="00ED1D37">
            <w:pPr>
              <w:spacing w:after="0"/>
              <w:ind w:left="2"/>
              <w:rPr>
                <w:rFonts w:cs="Calibri"/>
                <w:sz w:val="20"/>
              </w:rPr>
            </w:pPr>
            <w:r w:rsidRPr="000D75EA">
              <w:rPr>
                <w:rFonts w:cs="Calibri"/>
                <w:sz w:val="20"/>
              </w:rPr>
              <w:t>И</w:t>
            </w:r>
            <w:r w:rsidR="00AD0940">
              <w:rPr>
                <w:rFonts w:cs="Calibri"/>
                <w:sz w:val="20"/>
              </w:rPr>
              <w:t>звештај од ЛППР од учебната 2024/2025</w:t>
            </w:r>
            <w:r w:rsidRPr="000D75EA">
              <w:rPr>
                <w:rFonts w:cs="Calibri"/>
                <w:sz w:val="20"/>
              </w:rPr>
              <w:t xml:space="preserve"> Израбо</w:t>
            </w:r>
            <w:r w:rsidR="00AD0940">
              <w:rPr>
                <w:rFonts w:cs="Calibri"/>
                <w:sz w:val="20"/>
              </w:rPr>
              <w:t>тка на нов ЛППР за учебната 2025/2026</w:t>
            </w:r>
            <w:r w:rsidRPr="000D75EA">
              <w:rPr>
                <w:rFonts w:cs="Calibri"/>
                <w:sz w:val="20"/>
              </w:rPr>
              <w:t xml:space="preserve"> </w:t>
            </w:r>
          </w:p>
        </w:tc>
        <w:tc>
          <w:tcPr>
            <w:tcW w:w="2155" w:type="dxa"/>
            <w:tcBorders>
              <w:top w:val="single" w:sz="4" w:space="0" w:color="000000"/>
              <w:left w:val="single" w:sz="4" w:space="0" w:color="000000"/>
              <w:bottom w:val="single" w:sz="4" w:space="0" w:color="000000"/>
              <w:right w:val="single" w:sz="4" w:space="0" w:color="000000"/>
            </w:tcBorders>
          </w:tcPr>
          <w:p w14:paraId="07728B46" w14:textId="77777777" w:rsidR="000D61B0" w:rsidRPr="000D75EA" w:rsidRDefault="000D61B0" w:rsidP="00ED1D37">
            <w:pPr>
              <w:spacing w:after="1" w:line="239" w:lineRule="auto"/>
              <w:ind w:left="2" w:right="53"/>
              <w:rPr>
                <w:rFonts w:cs="Calibri"/>
                <w:sz w:val="20"/>
              </w:rPr>
            </w:pPr>
            <w:r w:rsidRPr="000D75EA">
              <w:rPr>
                <w:rFonts w:cs="Calibri"/>
                <w:sz w:val="20"/>
              </w:rPr>
              <w:t xml:space="preserve">Стручен актив, стручни соработници, тим запрофесионален </w:t>
            </w:r>
          </w:p>
          <w:p w14:paraId="5055C14A" w14:textId="77777777" w:rsidR="000D61B0" w:rsidRPr="000D75EA" w:rsidRDefault="000D61B0" w:rsidP="00ED1D37">
            <w:pPr>
              <w:spacing w:after="0"/>
              <w:ind w:left="2"/>
              <w:rPr>
                <w:rFonts w:cs="Calibri"/>
                <w:sz w:val="20"/>
              </w:rPr>
            </w:pPr>
            <w:r w:rsidRPr="000D75EA">
              <w:rPr>
                <w:rFonts w:cs="Calibri"/>
                <w:sz w:val="20"/>
              </w:rPr>
              <w:t xml:space="preserve">развој </w:t>
            </w:r>
          </w:p>
        </w:tc>
        <w:tc>
          <w:tcPr>
            <w:tcW w:w="1534" w:type="dxa"/>
            <w:tcBorders>
              <w:top w:val="single" w:sz="4" w:space="0" w:color="000000"/>
              <w:left w:val="single" w:sz="4" w:space="0" w:color="000000"/>
              <w:bottom w:val="single" w:sz="4" w:space="0" w:color="000000"/>
              <w:right w:val="single" w:sz="4" w:space="0" w:color="000000"/>
            </w:tcBorders>
          </w:tcPr>
          <w:p w14:paraId="04E50AF4" w14:textId="12C07713" w:rsidR="000D61B0" w:rsidRPr="000D75EA" w:rsidRDefault="00AD0940" w:rsidP="00ED1D37">
            <w:pPr>
              <w:spacing w:after="0"/>
              <w:rPr>
                <w:rFonts w:cs="Calibri"/>
                <w:sz w:val="20"/>
              </w:rPr>
            </w:pPr>
            <w:r>
              <w:rPr>
                <w:rFonts w:cs="Calibri"/>
                <w:sz w:val="20"/>
              </w:rPr>
              <w:t>јуни, 2025</w:t>
            </w:r>
            <w:r w:rsidR="000D61B0" w:rsidRPr="000D75EA">
              <w:rPr>
                <w:rFonts w:cs="Calibri"/>
                <w:sz w:val="20"/>
              </w:rPr>
              <w:t xml:space="preserve"> </w:t>
            </w:r>
          </w:p>
          <w:p w14:paraId="61E1E8AA" w14:textId="77777777" w:rsidR="000D61B0" w:rsidRPr="000D75EA" w:rsidRDefault="000D61B0" w:rsidP="00ED1D37">
            <w:pPr>
              <w:spacing w:after="0"/>
              <w:rPr>
                <w:rFonts w:cs="Calibri"/>
                <w:sz w:val="20"/>
              </w:rPr>
            </w:pPr>
            <w:r w:rsidRPr="000D75EA">
              <w:rPr>
                <w:rFonts w:cs="Calibri"/>
                <w:sz w:val="20"/>
              </w:rPr>
              <w:t xml:space="preserve"> </w:t>
            </w:r>
          </w:p>
        </w:tc>
        <w:tc>
          <w:tcPr>
            <w:tcW w:w="2154" w:type="dxa"/>
            <w:tcBorders>
              <w:top w:val="single" w:sz="4" w:space="0" w:color="000000"/>
              <w:left w:val="single" w:sz="4" w:space="0" w:color="000000"/>
              <w:bottom w:val="single" w:sz="4" w:space="0" w:color="000000"/>
              <w:right w:val="single" w:sz="4" w:space="0" w:color="000000"/>
            </w:tcBorders>
          </w:tcPr>
          <w:p w14:paraId="32A79A2D" w14:textId="77777777" w:rsidR="000D61B0" w:rsidRPr="000D75EA" w:rsidRDefault="000D61B0" w:rsidP="00ED1D37">
            <w:pPr>
              <w:spacing w:after="0"/>
              <w:rPr>
                <w:rFonts w:cs="Calibri"/>
                <w:sz w:val="20"/>
              </w:rPr>
            </w:pPr>
            <w:r w:rsidRPr="000D75EA">
              <w:rPr>
                <w:rFonts w:cs="Calibri"/>
                <w:sz w:val="20"/>
              </w:rPr>
              <w:t xml:space="preserve">Состаноци, индивидуални средби, дебати </w:t>
            </w:r>
          </w:p>
        </w:tc>
        <w:tc>
          <w:tcPr>
            <w:tcW w:w="1415" w:type="dxa"/>
            <w:tcBorders>
              <w:top w:val="single" w:sz="4" w:space="0" w:color="000000"/>
              <w:left w:val="single" w:sz="4" w:space="0" w:color="000000"/>
              <w:bottom w:val="single" w:sz="4" w:space="0" w:color="000000"/>
              <w:right w:val="single" w:sz="4" w:space="0" w:color="000000"/>
            </w:tcBorders>
          </w:tcPr>
          <w:p w14:paraId="62D270B6" w14:textId="77777777" w:rsidR="000D61B0" w:rsidRPr="000D75EA" w:rsidRDefault="000D61B0" w:rsidP="00ED1D37">
            <w:pPr>
              <w:spacing w:after="0"/>
              <w:ind w:left="2"/>
              <w:rPr>
                <w:rFonts w:cs="Calibri"/>
                <w:sz w:val="20"/>
              </w:rPr>
            </w:pPr>
            <w:r w:rsidRPr="000D75EA">
              <w:rPr>
                <w:rFonts w:cs="Calibri"/>
                <w:sz w:val="20"/>
              </w:rPr>
              <w:t xml:space="preserve">Упатство за компетенции на наставници Записник </w:t>
            </w:r>
          </w:p>
        </w:tc>
        <w:tc>
          <w:tcPr>
            <w:tcW w:w="3090" w:type="dxa"/>
            <w:tcBorders>
              <w:top w:val="single" w:sz="4" w:space="0" w:color="000000"/>
              <w:left w:val="single" w:sz="4" w:space="0" w:color="000000"/>
              <w:bottom w:val="single" w:sz="4" w:space="0" w:color="000000"/>
              <w:right w:val="single" w:sz="4" w:space="0" w:color="000000"/>
            </w:tcBorders>
          </w:tcPr>
          <w:p w14:paraId="3E3AD115" w14:textId="77777777" w:rsidR="000D61B0" w:rsidRPr="000D75EA" w:rsidRDefault="000D61B0" w:rsidP="00ED1D37">
            <w:pPr>
              <w:spacing w:after="0"/>
              <w:ind w:left="2"/>
              <w:rPr>
                <w:rFonts w:cs="Calibri"/>
                <w:sz w:val="20"/>
              </w:rPr>
            </w:pPr>
            <w:r w:rsidRPr="000D75EA">
              <w:rPr>
                <w:rFonts w:cs="Calibri"/>
                <w:sz w:val="20"/>
              </w:rPr>
              <w:t xml:space="preserve">Професионално насочени наставници </w:t>
            </w:r>
          </w:p>
        </w:tc>
      </w:tr>
    </w:tbl>
    <w:p w14:paraId="1432666E" w14:textId="76869AD2" w:rsidR="001A631C" w:rsidRDefault="001A631C" w:rsidP="00C55363">
      <w:pPr>
        <w:spacing w:after="11" w:line="268" w:lineRule="auto"/>
        <w:ind w:right="68"/>
        <w:jc w:val="both"/>
      </w:pPr>
    </w:p>
    <w:p w14:paraId="21F32221" w14:textId="77777777" w:rsidR="00D96679" w:rsidRDefault="00D96679" w:rsidP="00F62D12">
      <w:pPr>
        <w:pStyle w:val="NoSpacing"/>
        <w:jc w:val="center"/>
        <w:rPr>
          <w:i/>
          <w:color w:val="000000" w:themeColor="text1"/>
          <w:sz w:val="24"/>
          <w:szCs w:val="24"/>
          <w:highlight w:val="lightGray"/>
          <w:lang w:val="mk-MK"/>
        </w:rPr>
      </w:pPr>
    </w:p>
    <w:p w14:paraId="7F4DE245" w14:textId="77777777" w:rsidR="00D96679" w:rsidRDefault="00D96679" w:rsidP="00F62D12">
      <w:pPr>
        <w:pStyle w:val="NoSpacing"/>
        <w:jc w:val="center"/>
        <w:rPr>
          <w:i/>
          <w:color w:val="000000" w:themeColor="text1"/>
          <w:sz w:val="24"/>
          <w:szCs w:val="24"/>
          <w:highlight w:val="lightGray"/>
          <w:lang w:val="mk-MK"/>
        </w:rPr>
      </w:pPr>
    </w:p>
    <w:p w14:paraId="37B3354B" w14:textId="77777777" w:rsidR="00D96679" w:rsidRDefault="00D96679" w:rsidP="00F62D12">
      <w:pPr>
        <w:pStyle w:val="NoSpacing"/>
        <w:jc w:val="center"/>
        <w:rPr>
          <w:i/>
          <w:color w:val="000000" w:themeColor="text1"/>
          <w:sz w:val="24"/>
          <w:szCs w:val="24"/>
          <w:highlight w:val="lightGray"/>
          <w:lang w:val="mk-MK"/>
        </w:rPr>
      </w:pPr>
    </w:p>
    <w:p w14:paraId="68E7B194" w14:textId="77777777" w:rsidR="00D96679" w:rsidRDefault="00D96679" w:rsidP="00F62D12">
      <w:pPr>
        <w:pStyle w:val="NoSpacing"/>
        <w:jc w:val="center"/>
        <w:rPr>
          <w:i/>
          <w:color w:val="000000" w:themeColor="text1"/>
          <w:sz w:val="24"/>
          <w:szCs w:val="24"/>
          <w:highlight w:val="lightGray"/>
          <w:lang w:val="mk-MK"/>
        </w:rPr>
      </w:pPr>
    </w:p>
    <w:p w14:paraId="20A1A2A0" w14:textId="77777777" w:rsidR="00D96679" w:rsidRDefault="00D96679" w:rsidP="00F62D12">
      <w:pPr>
        <w:pStyle w:val="NoSpacing"/>
        <w:jc w:val="center"/>
        <w:rPr>
          <w:i/>
          <w:color w:val="000000" w:themeColor="text1"/>
          <w:sz w:val="24"/>
          <w:szCs w:val="24"/>
          <w:highlight w:val="lightGray"/>
          <w:lang w:val="mk-MK"/>
        </w:rPr>
      </w:pPr>
    </w:p>
    <w:p w14:paraId="04D00338" w14:textId="77777777" w:rsidR="00D96679" w:rsidRDefault="00D96679" w:rsidP="00F62D12">
      <w:pPr>
        <w:pStyle w:val="NoSpacing"/>
        <w:jc w:val="center"/>
        <w:rPr>
          <w:i/>
          <w:color w:val="000000" w:themeColor="text1"/>
          <w:sz w:val="24"/>
          <w:szCs w:val="24"/>
          <w:highlight w:val="lightGray"/>
          <w:lang w:val="mk-MK"/>
        </w:rPr>
      </w:pPr>
    </w:p>
    <w:p w14:paraId="22875A4A" w14:textId="77777777" w:rsidR="00D96679" w:rsidRDefault="00D96679" w:rsidP="00F62D12">
      <w:pPr>
        <w:pStyle w:val="NoSpacing"/>
        <w:jc w:val="center"/>
        <w:rPr>
          <w:i/>
          <w:color w:val="000000" w:themeColor="text1"/>
          <w:sz w:val="24"/>
          <w:szCs w:val="24"/>
          <w:highlight w:val="lightGray"/>
          <w:lang w:val="mk-MK"/>
        </w:rPr>
      </w:pPr>
    </w:p>
    <w:p w14:paraId="18B04AD7" w14:textId="77777777" w:rsidR="00D96679" w:rsidRDefault="00D96679" w:rsidP="00F62D12">
      <w:pPr>
        <w:pStyle w:val="NoSpacing"/>
        <w:jc w:val="center"/>
        <w:rPr>
          <w:i/>
          <w:color w:val="000000" w:themeColor="text1"/>
          <w:sz w:val="24"/>
          <w:szCs w:val="24"/>
          <w:highlight w:val="lightGray"/>
          <w:lang w:val="mk-MK"/>
        </w:rPr>
      </w:pPr>
    </w:p>
    <w:p w14:paraId="5AB1B8FA" w14:textId="77777777" w:rsidR="00D96679" w:rsidRDefault="00D96679" w:rsidP="00F62D12">
      <w:pPr>
        <w:pStyle w:val="NoSpacing"/>
        <w:jc w:val="center"/>
        <w:rPr>
          <w:i/>
          <w:color w:val="000000" w:themeColor="text1"/>
          <w:sz w:val="24"/>
          <w:szCs w:val="24"/>
          <w:highlight w:val="lightGray"/>
          <w:lang w:val="mk-MK"/>
        </w:rPr>
      </w:pPr>
    </w:p>
    <w:p w14:paraId="4EFA8EA1" w14:textId="77777777" w:rsidR="00D96679" w:rsidRDefault="00D96679" w:rsidP="00F62D12">
      <w:pPr>
        <w:pStyle w:val="NoSpacing"/>
        <w:jc w:val="center"/>
        <w:rPr>
          <w:i/>
          <w:color w:val="000000" w:themeColor="text1"/>
          <w:sz w:val="24"/>
          <w:szCs w:val="24"/>
          <w:highlight w:val="lightGray"/>
          <w:lang w:val="mk-MK"/>
        </w:rPr>
      </w:pPr>
    </w:p>
    <w:p w14:paraId="20D92587" w14:textId="77777777" w:rsidR="00D96679" w:rsidRDefault="00D96679" w:rsidP="00F62D12">
      <w:pPr>
        <w:pStyle w:val="NoSpacing"/>
        <w:jc w:val="center"/>
        <w:rPr>
          <w:i/>
          <w:color w:val="000000" w:themeColor="text1"/>
          <w:sz w:val="24"/>
          <w:szCs w:val="24"/>
          <w:highlight w:val="lightGray"/>
          <w:lang w:val="mk-MK"/>
        </w:rPr>
      </w:pPr>
    </w:p>
    <w:p w14:paraId="26BA5B6F" w14:textId="77777777" w:rsidR="00D96679" w:rsidRDefault="00D96679" w:rsidP="00F62D12">
      <w:pPr>
        <w:pStyle w:val="NoSpacing"/>
        <w:jc w:val="center"/>
        <w:rPr>
          <w:i/>
          <w:color w:val="000000" w:themeColor="text1"/>
          <w:sz w:val="24"/>
          <w:szCs w:val="24"/>
          <w:highlight w:val="lightGray"/>
          <w:lang w:val="mk-MK"/>
        </w:rPr>
      </w:pPr>
    </w:p>
    <w:p w14:paraId="65C49765" w14:textId="77777777" w:rsidR="00D96679" w:rsidRDefault="00D96679" w:rsidP="00F62D12">
      <w:pPr>
        <w:pStyle w:val="NoSpacing"/>
        <w:jc w:val="center"/>
        <w:rPr>
          <w:i/>
          <w:color w:val="000000" w:themeColor="text1"/>
          <w:sz w:val="24"/>
          <w:szCs w:val="24"/>
          <w:highlight w:val="lightGray"/>
          <w:lang w:val="mk-MK"/>
        </w:rPr>
      </w:pPr>
    </w:p>
    <w:p w14:paraId="5190C0F7" w14:textId="77777777" w:rsidR="00D96679" w:rsidRDefault="00D96679" w:rsidP="00F62D12">
      <w:pPr>
        <w:pStyle w:val="NoSpacing"/>
        <w:jc w:val="center"/>
        <w:rPr>
          <w:i/>
          <w:color w:val="000000" w:themeColor="text1"/>
          <w:sz w:val="24"/>
          <w:szCs w:val="24"/>
          <w:highlight w:val="lightGray"/>
          <w:lang w:val="mk-MK"/>
        </w:rPr>
      </w:pPr>
    </w:p>
    <w:p w14:paraId="3BF9D392" w14:textId="77777777" w:rsidR="00D96679" w:rsidRDefault="00D96679" w:rsidP="00F62D12">
      <w:pPr>
        <w:pStyle w:val="NoSpacing"/>
        <w:jc w:val="center"/>
        <w:rPr>
          <w:i/>
          <w:color w:val="000000" w:themeColor="text1"/>
          <w:sz w:val="24"/>
          <w:szCs w:val="24"/>
          <w:highlight w:val="lightGray"/>
          <w:lang w:val="mk-MK"/>
        </w:rPr>
      </w:pPr>
    </w:p>
    <w:p w14:paraId="600B1A92" w14:textId="77777777" w:rsidR="00D96679" w:rsidRDefault="00D96679" w:rsidP="00F62D12">
      <w:pPr>
        <w:pStyle w:val="NoSpacing"/>
        <w:jc w:val="center"/>
        <w:rPr>
          <w:i/>
          <w:color w:val="000000" w:themeColor="text1"/>
          <w:sz w:val="24"/>
          <w:szCs w:val="24"/>
          <w:highlight w:val="lightGray"/>
          <w:lang w:val="mk-MK"/>
        </w:rPr>
      </w:pPr>
    </w:p>
    <w:p w14:paraId="122822C0" w14:textId="77777777" w:rsidR="00D96679" w:rsidRDefault="00D96679" w:rsidP="00F62D12">
      <w:pPr>
        <w:pStyle w:val="NoSpacing"/>
        <w:jc w:val="center"/>
        <w:rPr>
          <w:i/>
          <w:color w:val="000000" w:themeColor="text1"/>
          <w:sz w:val="24"/>
          <w:szCs w:val="24"/>
          <w:highlight w:val="lightGray"/>
          <w:lang w:val="mk-MK"/>
        </w:rPr>
      </w:pPr>
    </w:p>
    <w:p w14:paraId="66576F93" w14:textId="77777777" w:rsidR="00D96679" w:rsidRDefault="00D96679" w:rsidP="00F62D12">
      <w:pPr>
        <w:pStyle w:val="NoSpacing"/>
        <w:jc w:val="center"/>
        <w:rPr>
          <w:i/>
          <w:color w:val="000000" w:themeColor="text1"/>
          <w:sz w:val="24"/>
          <w:szCs w:val="24"/>
          <w:highlight w:val="lightGray"/>
          <w:lang w:val="mk-MK"/>
        </w:rPr>
      </w:pPr>
    </w:p>
    <w:p w14:paraId="5253A60C" w14:textId="77777777" w:rsidR="00D96679" w:rsidRDefault="00D96679" w:rsidP="00F62D12">
      <w:pPr>
        <w:pStyle w:val="NoSpacing"/>
        <w:jc w:val="center"/>
        <w:rPr>
          <w:i/>
          <w:color w:val="000000" w:themeColor="text1"/>
          <w:sz w:val="24"/>
          <w:szCs w:val="24"/>
          <w:highlight w:val="lightGray"/>
          <w:lang w:val="mk-MK"/>
        </w:rPr>
      </w:pPr>
    </w:p>
    <w:p w14:paraId="50196FC4" w14:textId="77777777" w:rsidR="00D96679" w:rsidRDefault="00D96679" w:rsidP="00F62D12">
      <w:pPr>
        <w:pStyle w:val="NoSpacing"/>
        <w:jc w:val="center"/>
        <w:rPr>
          <w:i/>
          <w:color w:val="000000" w:themeColor="text1"/>
          <w:sz w:val="24"/>
          <w:szCs w:val="24"/>
          <w:highlight w:val="lightGray"/>
          <w:lang w:val="mk-MK"/>
        </w:rPr>
      </w:pPr>
    </w:p>
    <w:p w14:paraId="1D6D2389" w14:textId="77777777" w:rsidR="00D96679" w:rsidRDefault="00D96679" w:rsidP="00F62D12">
      <w:pPr>
        <w:pStyle w:val="NoSpacing"/>
        <w:jc w:val="center"/>
        <w:rPr>
          <w:i/>
          <w:color w:val="000000" w:themeColor="text1"/>
          <w:sz w:val="24"/>
          <w:szCs w:val="24"/>
          <w:highlight w:val="lightGray"/>
          <w:lang w:val="mk-MK"/>
        </w:rPr>
      </w:pPr>
    </w:p>
    <w:p w14:paraId="76F09C98" w14:textId="77777777" w:rsidR="00D96679" w:rsidRDefault="00D96679" w:rsidP="00F62D12">
      <w:pPr>
        <w:pStyle w:val="NoSpacing"/>
        <w:jc w:val="center"/>
        <w:rPr>
          <w:i/>
          <w:color w:val="000000" w:themeColor="text1"/>
          <w:sz w:val="24"/>
          <w:szCs w:val="24"/>
          <w:highlight w:val="lightGray"/>
          <w:lang w:val="mk-MK"/>
        </w:rPr>
      </w:pPr>
    </w:p>
    <w:p w14:paraId="760A526A" w14:textId="57DA90C4" w:rsidR="002156C6" w:rsidRPr="00F62D12" w:rsidRDefault="004B2828" w:rsidP="00F62D12">
      <w:pPr>
        <w:pStyle w:val="NoSpacing"/>
        <w:jc w:val="center"/>
        <w:rPr>
          <w:b/>
          <w:color w:val="000000" w:themeColor="text1"/>
          <w:sz w:val="24"/>
          <w:szCs w:val="24"/>
          <w:lang w:val="mk-MK"/>
        </w:rPr>
      </w:pPr>
      <w:r w:rsidRPr="002C6D13">
        <w:rPr>
          <w:i/>
          <w:color w:val="000000" w:themeColor="text1"/>
          <w:sz w:val="24"/>
          <w:szCs w:val="24"/>
          <w:highlight w:val="lightGray"/>
          <w:lang w:val="mk-MK"/>
        </w:rPr>
        <w:lastRenderedPageBreak/>
        <w:t xml:space="preserve">Прилог бр </w:t>
      </w:r>
      <w:r w:rsidR="00392F93" w:rsidRPr="002C6D13">
        <w:rPr>
          <w:i/>
          <w:color w:val="000000" w:themeColor="text1"/>
          <w:sz w:val="24"/>
          <w:szCs w:val="24"/>
          <w:highlight w:val="lightGray"/>
          <w:lang w:val="mk-MK"/>
        </w:rPr>
        <w:t>1.11.1</w:t>
      </w:r>
      <w:r w:rsidR="002156C6" w:rsidRPr="002C6D13">
        <w:rPr>
          <w:b/>
          <w:color w:val="000000" w:themeColor="text1"/>
          <w:sz w:val="24"/>
          <w:szCs w:val="24"/>
          <w:highlight w:val="lightGray"/>
          <w:lang w:val="mk-MK"/>
        </w:rPr>
        <w:t xml:space="preserve"> Г</w:t>
      </w:r>
      <w:r w:rsidR="00F62D12" w:rsidRPr="002C6D13">
        <w:rPr>
          <w:b/>
          <w:color w:val="000000" w:themeColor="text1"/>
          <w:sz w:val="24"/>
          <w:szCs w:val="24"/>
          <w:highlight w:val="lightGray"/>
          <w:lang w:val="mk-MK"/>
        </w:rPr>
        <w:t>одишна програма за работа на природно-математички а</w:t>
      </w:r>
      <w:r w:rsidR="00FB22E8" w:rsidRPr="002C6D13">
        <w:rPr>
          <w:b/>
          <w:color w:val="000000" w:themeColor="text1"/>
          <w:sz w:val="24"/>
          <w:szCs w:val="24"/>
          <w:highlight w:val="lightGray"/>
          <w:lang w:val="mk-MK"/>
        </w:rPr>
        <w:t>ктив за учебната 2024/2025</w:t>
      </w:r>
      <w:r w:rsidR="00F62D12" w:rsidRPr="002C6D13">
        <w:rPr>
          <w:b/>
          <w:color w:val="000000" w:themeColor="text1"/>
          <w:sz w:val="24"/>
          <w:szCs w:val="24"/>
          <w:highlight w:val="lightGray"/>
          <w:lang w:val="mk-MK"/>
        </w:rPr>
        <w:t xml:space="preserve"> година</w:t>
      </w:r>
    </w:p>
    <w:p w14:paraId="0508A991" w14:textId="77777777" w:rsidR="002156C6" w:rsidRPr="00361FDD" w:rsidRDefault="002156C6" w:rsidP="002156C6">
      <w:pPr>
        <w:pStyle w:val="NoSpacing"/>
        <w:rPr>
          <w:b/>
          <w:lang w:val="mk-MK"/>
        </w:rPr>
      </w:pPr>
      <w:r w:rsidRPr="00361FDD">
        <w:rPr>
          <w:b/>
          <w:lang w:val="mk-MK"/>
        </w:rPr>
        <w:t>Вовед</w:t>
      </w:r>
    </w:p>
    <w:p w14:paraId="385DD94C" w14:textId="77777777" w:rsidR="002156C6" w:rsidRPr="00361FDD" w:rsidRDefault="002156C6" w:rsidP="002156C6">
      <w:pPr>
        <w:pStyle w:val="NoSpacing"/>
        <w:rPr>
          <w:b/>
          <w:i/>
          <w:lang w:val="mk-MK"/>
        </w:rPr>
      </w:pPr>
      <w:r w:rsidRPr="00361FDD">
        <w:rPr>
          <w:b/>
          <w:i/>
          <w:lang w:val="mk-MK"/>
        </w:rPr>
        <w:t>Приоритети за работа на природно-математичкиот стручен актив</w:t>
      </w:r>
    </w:p>
    <w:p w14:paraId="0366063D" w14:textId="77777777" w:rsidR="002156C6" w:rsidRPr="00361FDD" w:rsidRDefault="002156C6" w:rsidP="002156C6">
      <w:pPr>
        <w:pStyle w:val="NoSpacing"/>
        <w:rPr>
          <w:lang w:val="mk-MK"/>
        </w:rPr>
      </w:pPr>
      <w:r w:rsidRPr="00361FDD">
        <w:rPr>
          <w:lang w:val="mk-MK"/>
        </w:rPr>
        <w:t>Мотивирање на учениците за рамноправна вклученост во наставните активности според пол, етничка припадност и деца со посебни потреби</w:t>
      </w:r>
      <w:r w:rsidRPr="00361FDD">
        <w:t>;</w:t>
      </w:r>
    </w:p>
    <w:p w14:paraId="7C0A0C87" w14:textId="77777777" w:rsidR="002156C6" w:rsidRPr="00361FDD" w:rsidRDefault="002156C6" w:rsidP="002156C6">
      <w:pPr>
        <w:pStyle w:val="NoSpacing"/>
        <w:rPr>
          <w:lang w:val="mk-MK"/>
        </w:rPr>
      </w:pPr>
      <w:r w:rsidRPr="00361FDD">
        <w:rPr>
          <w:lang w:val="mk-MK"/>
        </w:rPr>
        <w:t>Афирмирање на училиштето преку промовирање на знаењата и вештините на учениците</w:t>
      </w:r>
      <w:r w:rsidRPr="00361FDD">
        <w:t>;</w:t>
      </w:r>
    </w:p>
    <w:p w14:paraId="288F83FE" w14:textId="77777777" w:rsidR="002156C6" w:rsidRPr="00361FDD" w:rsidRDefault="002156C6" w:rsidP="002156C6">
      <w:pPr>
        <w:pStyle w:val="NoSpacing"/>
        <w:rPr>
          <w:lang w:val="mk-MK"/>
        </w:rPr>
      </w:pPr>
      <w:r w:rsidRPr="00361FDD">
        <w:rPr>
          <w:lang w:val="mk-MK"/>
        </w:rPr>
        <w:t>Континуирани обуки на наставниците за успешна реализација на наставата и следење на новитетите во образованието</w:t>
      </w:r>
      <w:r w:rsidRPr="00361FDD">
        <w:t>.</w:t>
      </w:r>
    </w:p>
    <w:p w14:paraId="24C75EF2" w14:textId="77777777" w:rsidR="002156C6" w:rsidRPr="00361FDD" w:rsidRDefault="002156C6" w:rsidP="002156C6">
      <w:pPr>
        <w:pStyle w:val="NoSpacing"/>
        <w:rPr>
          <w:b/>
          <w:i/>
          <w:lang w:val="mk-MK"/>
        </w:rPr>
      </w:pPr>
      <w:r w:rsidRPr="00361FDD">
        <w:rPr>
          <w:b/>
          <w:i/>
          <w:lang w:val="mk-MK"/>
        </w:rPr>
        <w:t>Главни цели за работа на природно- математичкиот стручен актив</w:t>
      </w:r>
    </w:p>
    <w:p w14:paraId="0F92422F" w14:textId="4AE08A6C" w:rsidR="002156C6" w:rsidRPr="00361FDD" w:rsidRDefault="00B12334" w:rsidP="002156C6">
      <w:pPr>
        <w:pStyle w:val="NoSpacing"/>
        <w:rPr>
          <w:lang w:val="mk-MK"/>
        </w:rPr>
      </w:pPr>
      <w:r>
        <w:rPr>
          <w:lang w:val="mk-MK"/>
        </w:rPr>
        <w:t>-</w:t>
      </w:r>
      <w:r w:rsidR="002156C6" w:rsidRPr="00361FDD">
        <w:rPr>
          <w:lang w:val="mk-MK"/>
        </w:rPr>
        <w:t>Спроведување и управување на наставната програма за основно образование во училиштето според насоките на МОН преку посета на часови, диференцијација во наставата, истражување во наставата, решавање на проблеми во наставата, користење на ИКТ во наставата;</w:t>
      </w:r>
    </w:p>
    <w:p w14:paraId="7901B77F" w14:textId="39B84D04" w:rsidR="002156C6" w:rsidRPr="00361FDD" w:rsidRDefault="00B12334" w:rsidP="002156C6">
      <w:pPr>
        <w:pStyle w:val="NoSpacing"/>
        <w:rPr>
          <w:lang w:val="mk-MK"/>
        </w:rPr>
      </w:pPr>
      <w:r>
        <w:rPr>
          <w:lang w:val="mk-MK"/>
        </w:rPr>
        <w:t>-</w:t>
      </w:r>
      <w:r w:rsidR="002156C6" w:rsidRPr="00361FDD">
        <w:rPr>
          <w:lang w:val="mk-MK"/>
        </w:rPr>
        <w:t>Перманентно следење и оценување на учениците со различни инструменти, показатели, критериуми и стандарди, преку изработување на инструменти за формативно оценување;</w:t>
      </w:r>
    </w:p>
    <w:p w14:paraId="51E98CB4" w14:textId="6F071BD6" w:rsidR="002156C6" w:rsidRPr="00361FDD" w:rsidRDefault="00B12334" w:rsidP="002156C6">
      <w:pPr>
        <w:pStyle w:val="NoSpacing"/>
        <w:rPr>
          <w:lang w:val="mk-MK"/>
        </w:rPr>
      </w:pPr>
      <w:r>
        <w:rPr>
          <w:lang w:val="mk-MK"/>
        </w:rPr>
        <w:t>-</w:t>
      </w:r>
      <w:r w:rsidR="002156C6" w:rsidRPr="00361FDD">
        <w:rPr>
          <w:lang w:val="mk-MK"/>
        </w:rPr>
        <w:t>Подобрување на квалитетот на наставата преку внесување на современи методи, форми и нагледни средства во наставниот процес, преку средување портфолија, следење на процесот на реализација на наставата, употреба на различни инструменти за оценување, користење на техники, стратегии и реализирање на часови со примена на истите;</w:t>
      </w:r>
    </w:p>
    <w:p w14:paraId="07C7C21E" w14:textId="578961BA" w:rsidR="002156C6" w:rsidRPr="00361FDD" w:rsidRDefault="00B12334" w:rsidP="002156C6">
      <w:pPr>
        <w:pStyle w:val="NoSpacing"/>
        <w:rPr>
          <w:lang w:val="mk-MK"/>
        </w:rPr>
      </w:pPr>
      <w:r>
        <w:rPr>
          <w:lang w:val="mk-MK"/>
        </w:rPr>
        <w:t>-</w:t>
      </w:r>
      <w:r w:rsidR="002156C6" w:rsidRPr="00361FDD">
        <w:rPr>
          <w:lang w:val="mk-MK"/>
        </w:rPr>
        <w:t>Обезбедување на потребните ресурси за реализација на новите наставни програми по математика, физика, хемија и биологија;</w:t>
      </w:r>
    </w:p>
    <w:p w14:paraId="1D61F527" w14:textId="21A6CC18" w:rsidR="00B12334" w:rsidRDefault="00B12334" w:rsidP="002156C6">
      <w:pPr>
        <w:pStyle w:val="NoSpacing"/>
        <w:rPr>
          <w:lang w:val="mk-MK"/>
        </w:rPr>
      </w:pPr>
      <w:r>
        <w:rPr>
          <w:lang w:val="mk-MK"/>
        </w:rPr>
        <w:t>-</w:t>
      </w:r>
      <w:r w:rsidR="002156C6" w:rsidRPr="00361FDD">
        <w:rPr>
          <w:lang w:val="mk-MK"/>
        </w:rPr>
        <w:t xml:space="preserve">Зголемување на мотивацијата и одговорноста на наставниците за сопствено напредување, преку користење на нови техники и стратегии со примена на нови </w:t>
      </w:r>
      <w:r>
        <w:rPr>
          <w:lang w:val="mk-MK"/>
        </w:rPr>
        <w:t>формулари за дневна подготовка;</w:t>
      </w:r>
    </w:p>
    <w:p w14:paraId="4F50EDA5" w14:textId="639369E1" w:rsidR="002156C6" w:rsidRPr="00361FDD" w:rsidRDefault="00B12334" w:rsidP="002156C6">
      <w:pPr>
        <w:pStyle w:val="NoSpacing"/>
        <w:rPr>
          <w:lang w:val="mk-MK"/>
        </w:rPr>
      </w:pPr>
      <w:r>
        <w:rPr>
          <w:lang w:val="mk-MK"/>
        </w:rPr>
        <w:t>-</w:t>
      </w:r>
      <w:r w:rsidR="002156C6" w:rsidRPr="00361FDD">
        <w:rPr>
          <w:lang w:val="mk-MK"/>
        </w:rPr>
        <w:t>Осовременување на воспитно-образовниот процес преку реализирање на новите наставни планови и програми, преку информирање на наставниците, родителите, учениците за проектните активности;</w:t>
      </w:r>
    </w:p>
    <w:p w14:paraId="6EB9B2D9" w14:textId="0943BCA2" w:rsidR="002156C6" w:rsidRPr="00361FDD" w:rsidRDefault="00B12334" w:rsidP="002156C6">
      <w:pPr>
        <w:pStyle w:val="NoSpacing"/>
        <w:rPr>
          <w:lang w:val="mk-MK"/>
        </w:rPr>
      </w:pPr>
      <w:r>
        <w:rPr>
          <w:lang w:val="mk-MK"/>
        </w:rPr>
        <w:t>-</w:t>
      </w:r>
      <w:r w:rsidR="002156C6" w:rsidRPr="00361FDD">
        <w:rPr>
          <w:lang w:val="mk-MK"/>
        </w:rPr>
        <w:t>Зголемување на степенот на воспитната улога во образовниот процес, обрнувајќи посебно внимание на односот меѓу учениците-наставниците-родителите, преку соработка со стручната служба, наставници, родители и ученици;</w:t>
      </w:r>
    </w:p>
    <w:p w14:paraId="650F1BDA" w14:textId="3050375D" w:rsidR="002156C6" w:rsidRPr="00361FDD" w:rsidRDefault="00B12334" w:rsidP="002156C6">
      <w:pPr>
        <w:pStyle w:val="NoSpacing"/>
        <w:rPr>
          <w:lang w:val="mk-MK"/>
        </w:rPr>
      </w:pPr>
      <w:r>
        <w:rPr>
          <w:lang w:val="mk-MK"/>
        </w:rPr>
        <w:t>--</w:t>
      </w:r>
      <w:r w:rsidR="002156C6" w:rsidRPr="00361FDD">
        <w:rPr>
          <w:lang w:val="mk-MK"/>
        </w:rPr>
        <w:t>Подобрување на успехот и дисциплината, преку разрешување на проблемите во воспитно-образовниот процес;</w:t>
      </w:r>
    </w:p>
    <w:p w14:paraId="0FAC5F21" w14:textId="77777777" w:rsidR="002156C6" w:rsidRPr="00361FDD" w:rsidRDefault="002156C6" w:rsidP="002156C6">
      <w:pPr>
        <w:pStyle w:val="NoSpacing"/>
        <w:rPr>
          <w:lang w:val="mk-MK"/>
        </w:rPr>
      </w:pPr>
      <w:r w:rsidRPr="00361FDD">
        <w:rPr>
          <w:lang w:val="mk-MK"/>
        </w:rPr>
        <w:t>Редовна десеминација на наставниците кои посетиле семинар или обука на останатите наставници во колективот, проектни активности, мултиетничка интеграција;</w:t>
      </w:r>
    </w:p>
    <w:p w14:paraId="62CA1BCD" w14:textId="3D3526F1" w:rsidR="002156C6" w:rsidRPr="00361FDD" w:rsidRDefault="00B12334" w:rsidP="002156C6">
      <w:pPr>
        <w:pStyle w:val="NoSpacing"/>
        <w:rPr>
          <w:lang w:val="mk-MK"/>
        </w:rPr>
      </w:pPr>
      <w:r>
        <w:rPr>
          <w:lang w:val="mk-MK"/>
        </w:rPr>
        <w:t>-</w:t>
      </w:r>
      <w:r w:rsidR="002156C6" w:rsidRPr="00361FDD">
        <w:rPr>
          <w:lang w:val="mk-MK"/>
        </w:rPr>
        <w:t>Споделување на искуства и дидактички стратегии во функција на образовниот процес, преку следење и реализација на воннаставните активности;</w:t>
      </w:r>
    </w:p>
    <w:p w14:paraId="7E9964C1" w14:textId="473DCB22" w:rsidR="002156C6" w:rsidRPr="00361FDD" w:rsidRDefault="00B12334" w:rsidP="002156C6">
      <w:pPr>
        <w:pStyle w:val="NoSpacing"/>
        <w:rPr>
          <w:lang w:val="mk-MK"/>
        </w:rPr>
      </w:pPr>
      <w:r>
        <w:rPr>
          <w:lang w:val="mk-MK"/>
        </w:rPr>
        <w:t>-</w:t>
      </w:r>
      <w:r w:rsidR="002156C6" w:rsidRPr="00361FDD">
        <w:rPr>
          <w:lang w:val="mk-MK"/>
        </w:rPr>
        <w:t>Примена на информатичка текнологија во наставата со цел да се мотивираат учениците за добивање на подобри, поквалитетни и потрајни знаења;</w:t>
      </w:r>
    </w:p>
    <w:p w14:paraId="2FD90B7E" w14:textId="4130205B" w:rsidR="002156C6" w:rsidRPr="00361FDD" w:rsidRDefault="00B12334" w:rsidP="002156C6">
      <w:pPr>
        <w:pStyle w:val="NoSpacing"/>
        <w:rPr>
          <w:lang w:val="mk-MK"/>
        </w:rPr>
      </w:pPr>
      <w:r>
        <w:rPr>
          <w:lang w:val="mk-MK"/>
        </w:rPr>
        <w:t>-</w:t>
      </w:r>
      <w:r w:rsidR="002156C6" w:rsidRPr="00361FDD">
        <w:rPr>
          <w:lang w:val="mk-MK"/>
        </w:rPr>
        <w:t>Примена на стратегии, техники и методи на учење, преку работа во групи, т</w:t>
      </w:r>
      <w:r w:rsidR="00FB22E8">
        <w:rPr>
          <w:lang w:val="mk-MK"/>
        </w:rPr>
        <w:t>имска работа, истражувања.</w:t>
      </w:r>
    </w:p>
    <w:p w14:paraId="349AA423" w14:textId="68A544C5" w:rsidR="002156C6" w:rsidRPr="00361FDD" w:rsidRDefault="00B12334" w:rsidP="002156C6">
      <w:pPr>
        <w:pStyle w:val="NoSpacing"/>
        <w:rPr>
          <w:lang w:val="mk-MK"/>
        </w:rPr>
      </w:pPr>
      <w:r>
        <w:rPr>
          <w:lang w:val="mk-MK"/>
        </w:rPr>
        <w:t xml:space="preserve">                    </w:t>
      </w:r>
      <w:r w:rsidR="002156C6" w:rsidRPr="00361FDD">
        <w:rPr>
          <w:lang w:val="mk-MK"/>
        </w:rPr>
        <w:t>Природно-математичкиот актив ги опфаќа група предмети</w:t>
      </w:r>
      <w:r w:rsidR="002156C6" w:rsidRPr="00361FDD">
        <w:t>:</w:t>
      </w:r>
      <w:r w:rsidR="002156C6" w:rsidRPr="00361FDD">
        <w:rPr>
          <w:lang w:val="mk-MK"/>
        </w:rPr>
        <w:t xml:space="preserve"> математика, физика, хемија, биологија, географија, информатика, природни науки и техничко образование.</w:t>
      </w:r>
    </w:p>
    <w:p w14:paraId="2B979182" w14:textId="707EA98C" w:rsidR="002156C6" w:rsidRPr="00361FDD" w:rsidRDefault="00B12334" w:rsidP="002156C6">
      <w:pPr>
        <w:pStyle w:val="NoSpacing"/>
        <w:rPr>
          <w:lang w:val="mk-MK"/>
        </w:rPr>
      </w:pPr>
      <w:r>
        <w:rPr>
          <w:lang w:val="mk-MK"/>
        </w:rPr>
        <w:t xml:space="preserve">             </w:t>
      </w:r>
      <w:r w:rsidR="002156C6" w:rsidRPr="00361FDD">
        <w:rPr>
          <w:lang w:val="mk-MK"/>
        </w:rPr>
        <w:t>Ра</w:t>
      </w:r>
      <w:r w:rsidR="00FB22E8">
        <w:rPr>
          <w:lang w:val="mk-MK"/>
        </w:rPr>
        <w:t>ботата на активот во учебна 2024</w:t>
      </w:r>
      <w:r>
        <w:rPr>
          <w:lang w:val="mk-MK"/>
        </w:rPr>
        <w:t>/20</w:t>
      </w:r>
      <w:r w:rsidR="00FB22E8">
        <w:rPr>
          <w:lang w:val="mk-MK"/>
        </w:rPr>
        <w:t>25</w:t>
      </w:r>
      <w:r w:rsidR="002156C6" w:rsidRPr="00361FDD">
        <w:rPr>
          <w:lang w:val="mk-MK"/>
        </w:rPr>
        <w:t xml:space="preserve"> година ќе се реализира низ постојана соработка, дискусија, осврти, анализи и корелација м</w:t>
      </w:r>
      <w:r w:rsidR="0095583E" w:rsidRPr="00361FDD">
        <w:rPr>
          <w:lang w:val="mk-MK"/>
        </w:rPr>
        <w:t>еѓу предметите кои ги вклучува.</w:t>
      </w:r>
    </w:p>
    <w:p w14:paraId="70B5E3F1" w14:textId="77777777" w:rsidR="002156C6" w:rsidRPr="00361FDD" w:rsidRDefault="002156C6" w:rsidP="002156C6">
      <w:pPr>
        <w:pStyle w:val="NoSpacing"/>
        <w:rPr>
          <w:b/>
          <w:lang w:val="mk-MK"/>
        </w:rPr>
      </w:pPr>
      <w:r w:rsidRPr="00361FDD">
        <w:rPr>
          <w:b/>
          <w:lang w:val="mk-MK"/>
        </w:rPr>
        <w:t>Членови на активот од природна група предмети</w:t>
      </w:r>
      <w:r w:rsidRPr="00361FDD">
        <w:rPr>
          <w:b/>
        </w:rPr>
        <w:t>:</w:t>
      </w:r>
    </w:p>
    <w:tbl>
      <w:tblPr>
        <w:tblStyle w:val="TableGrid"/>
        <w:tblW w:w="0" w:type="auto"/>
        <w:tblInd w:w="360" w:type="dxa"/>
        <w:tblLook w:val="04A0" w:firstRow="1" w:lastRow="0" w:firstColumn="1" w:lastColumn="0" w:noHBand="0" w:noVBand="1"/>
      </w:tblPr>
      <w:tblGrid>
        <w:gridCol w:w="844"/>
        <w:gridCol w:w="4304"/>
        <w:gridCol w:w="4068"/>
      </w:tblGrid>
      <w:tr w:rsidR="002156C6" w:rsidRPr="00361FDD" w14:paraId="59CEA33D" w14:textId="77777777" w:rsidTr="002156C6">
        <w:tc>
          <w:tcPr>
            <w:tcW w:w="844" w:type="dxa"/>
          </w:tcPr>
          <w:p w14:paraId="0CF68BD7" w14:textId="77777777" w:rsidR="002156C6" w:rsidRPr="00361FDD" w:rsidRDefault="002156C6" w:rsidP="002156C6">
            <w:pPr>
              <w:pStyle w:val="NoSpacing"/>
              <w:rPr>
                <w:lang w:val="mk-MK"/>
              </w:rPr>
            </w:pPr>
            <w:r w:rsidRPr="00361FDD">
              <w:rPr>
                <w:lang w:val="mk-MK"/>
              </w:rPr>
              <w:t>Ред.бр.</w:t>
            </w:r>
          </w:p>
        </w:tc>
        <w:tc>
          <w:tcPr>
            <w:tcW w:w="4304" w:type="dxa"/>
          </w:tcPr>
          <w:p w14:paraId="695F712C" w14:textId="77777777" w:rsidR="002156C6" w:rsidRPr="00361FDD" w:rsidRDefault="002156C6" w:rsidP="002156C6">
            <w:pPr>
              <w:pStyle w:val="NoSpacing"/>
              <w:rPr>
                <w:lang w:val="mk-MK"/>
              </w:rPr>
            </w:pPr>
            <w:r w:rsidRPr="00361FDD">
              <w:rPr>
                <w:lang w:val="mk-MK"/>
              </w:rPr>
              <w:t>Име и презиме на наставникот</w:t>
            </w:r>
          </w:p>
        </w:tc>
        <w:tc>
          <w:tcPr>
            <w:tcW w:w="4068" w:type="dxa"/>
          </w:tcPr>
          <w:p w14:paraId="0D859C6C" w14:textId="77777777" w:rsidR="002156C6" w:rsidRPr="00361FDD" w:rsidRDefault="002156C6" w:rsidP="002156C6">
            <w:pPr>
              <w:pStyle w:val="NoSpacing"/>
              <w:rPr>
                <w:lang w:val="mk-MK"/>
              </w:rPr>
            </w:pPr>
            <w:r w:rsidRPr="00361FDD">
              <w:rPr>
                <w:lang w:val="mk-MK"/>
              </w:rPr>
              <w:t>Наставен предмет по кој предава</w:t>
            </w:r>
          </w:p>
        </w:tc>
      </w:tr>
      <w:tr w:rsidR="002156C6" w:rsidRPr="00361FDD" w14:paraId="67488E63" w14:textId="77777777" w:rsidTr="002156C6">
        <w:tc>
          <w:tcPr>
            <w:tcW w:w="844" w:type="dxa"/>
          </w:tcPr>
          <w:p w14:paraId="67594A5A" w14:textId="77777777" w:rsidR="002156C6" w:rsidRPr="00361FDD" w:rsidRDefault="002156C6" w:rsidP="002156C6">
            <w:pPr>
              <w:pStyle w:val="NoSpacing"/>
              <w:rPr>
                <w:lang w:val="mk-MK"/>
              </w:rPr>
            </w:pPr>
            <w:r w:rsidRPr="00361FDD">
              <w:rPr>
                <w:lang w:val="mk-MK"/>
              </w:rPr>
              <w:t>1.</w:t>
            </w:r>
          </w:p>
        </w:tc>
        <w:tc>
          <w:tcPr>
            <w:tcW w:w="4304" w:type="dxa"/>
          </w:tcPr>
          <w:p w14:paraId="67864DD0" w14:textId="77777777" w:rsidR="002156C6" w:rsidRPr="00361FDD" w:rsidRDefault="002156C6" w:rsidP="002156C6">
            <w:pPr>
              <w:pStyle w:val="NoSpacing"/>
              <w:rPr>
                <w:lang w:val="mk-MK"/>
              </w:rPr>
            </w:pPr>
            <w:r w:rsidRPr="00361FDD">
              <w:rPr>
                <w:lang w:val="mk-MK"/>
              </w:rPr>
              <w:t>Билјана Лазарова</w:t>
            </w:r>
          </w:p>
        </w:tc>
        <w:tc>
          <w:tcPr>
            <w:tcW w:w="4068" w:type="dxa"/>
          </w:tcPr>
          <w:p w14:paraId="26640CB7" w14:textId="77777777" w:rsidR="002156C6" w:rsidRPr="00361FDD" w:rsidRDefault="002156C6" w:rsidP="002156C6">
            <w:pPr>
              <w:pStyle w:val="NoSpacing"/>
              <w:rPr>
                <w:lang w:val="mk-MK"/>
              </w:rPr>
            </w:pPr>
            <w:r w:rsidRPr="00361FDD">
              <w:rPr>
                <w:lang w:val="mk-MK"/>
              </w:rPr>
              <w:t>Математика</w:t>
            </w:r>
          </w:p>
        </w:tc>
      </w:tr>
      <w:tr w:rsidR="002156C6" w:rsidRPr="00361FDD" w14:paraId="6C10097D" w14:textId="77777777" w:rsidTr="002156C6">
        <w:tc>
          <w:tcPr>
            <w:tcW w:w="844" w:type="dxa"/>
          </w:tcPr>
          <w:p w14:paraId="658B57DC" w14:textId="77777777" w:rsidR="002156C6" w:rsidRPr="00361FDD" w:rsidRDefault="002156C6" w:rsidP="002156C6">
            <w:pPr>
              <w:pStyle w:val="NoSpacing"/>
              <w:rPr>
                <w:lang w:val="mk-MK"/>
              </w:rPr>
            </w:pPr>
            <w:r w:rsidRPr="00361FDD">
              <w:rPr>
                <w:lang w:val="mk-MK"/>
              </w:rPr>
              <w:t>2.</w:t>
            </w:r>
          </w:p>
        </w:tc>
        <w:tc>
          <w:tcPr>
            <w:tcW w:w="4304" w:type="dxa"/>
          </w:tcPr>
          <w:p w14:paraId="2DB68257" w14:textId="77777777" w:rsidR="002156C6" w:rsidRPr="00361FDD" w:rsidRDefault="002156C6" w:rsidP="002156C6">
            <w:pPr>
              <w:pStyle w:val="NoSpacing"/>
              <w:rPr>
                <w:lang w:val="mk-MK"/>
              </w:rPr>
            </w:pPr>
            <w:r w:rsidRPr="00361FDD">
              <w:rPr>
                <w:lang w:val="mk-MK"/>
              </w:rPr>
              <w:t>Светлана Алексовска</w:t>
            </w:r>
          </w:p>
        </w:tc>
        <w:tc>
          <w:tcPr>
            <w:tcW w:w="4068" w:type="dxa"/>
          </w:tcPr>
          <w:p w14:paraId="4DB32144" w14:textId="77777777" w:rsidR="002156C6" w:rsidRPr="00361FDD" w:rsidRDefault="002156C6" w:rsidP="002156C6">
            <w:pPr>
              <w:pStyle w:val="NoSpacing"/>
              <w:rPr>
                <w:lang w:val="mk-MK"/>
              </w:rPr>
            </w:pPr>
            <w:r w:rsidRPr="00361FDD">
              <w:rPr>
                <w:lang w:val="mk-MK"/>
              </w:rPr>
              <w:t>Природни науки</w:t>
            </w:r>
          </w:p>
        </w:tc>
      </w:tr>
      <w:tr w:rsidR="002156C6" w:rsidRPr="00361FDD" w14:paraId="37A943C6" w14:textId="77777777" w:rsidTr="002156C6">
        <w:tc>
          <w:tcPr>
            <w:tcW w:w="844" w:type="dxa"/>
          </w:tcPr>
          <w:p w14:paraId="3E48EDCE" w14:textId="77777777" w:rsidR="002156C6" w:rsidRPr="00361FDD" w:rsidRDefault="002156C6" w:rsidP="002156C6">
            <w:pPr>
              <w:pStyle w:val="NoSpacing"/>
              <w:rPr>
                <w:lang w:val="mk-MK"/>
              </w:rPr>
            </w:pPr>
            <w:r w:rsidRPr="00361FDD">
              <w:rPr>
                <w:lang w:val="mk-MK"/>
              </w:rPr>
              <w:lastRenderedPageBreak/>
              <w:t>3.</w:t>
            </w:r>
          </w:p>
        </w:tc>
        <w:tc>
          <w:tcPr>
            <w:tcW w:w="4304" w:type="dxa"/>
          </w:tcPr>
          <w:p w14:paraId="0ED7D92C" w14:textId="77777777" w:rsidR="002156C6" w:rsidRPr="00361FDD" w:rsidRDefault="002156C6" w:rsidP="002156C6">
            <w:pPr>
              <w:pStyle w:val="NoSpacing"/>
              <w:rPr>
                <w:lang w:val="mk-MK"/>
              </w:rPr>
            </w:pPr>
            <w:r w:rsidRPr="00361FDD">
              <w:rPr>
                <w:lang w:val="mk-MK"/>
              </w:rPr>
              <w:t>Марија Димова</w:t>
            </w:r>
          </w:p>
        </w:tc>
        <w:tc>
          <w:tcPr>
            <w:tcW w:w="4068" w:type="dxa"/>
          </w:tcPr>
          <w:p w14:paraId="09B31E97" w14:textId="77777777" w:rsidR="002156C6" w:rsidRPr="00361FDD" w:rsidRDefault="002156C6" w:rsidP="002156C6">
            <w:pPr>
              <w:pStyle w:val="NoSpacing"/>
              <w:rPr>
                <w:lang w:val="mk-MK"/>
              </w:rPr>
            </w:pPr>
            <w:r w:rsidRPr="00361FDD">
              <w:rPr>
                <w:lang w:val="mk-MK"/>
              </w:rPr>
              <w:t>Математика</w:t>
            </w:r>
          </w:p>
        </w:tc>
      </w:tr>
      <w:tr w:rsidR="002156C6" w:rsidRPr="00361FDD" w14:paraId="58420188" w14:textId="77777777" w:rsidTr="002156C6">
        <w:tc>
          <w:tcPr>
            <w:tcW w:w="844" w:type="dxa"/>
          </w:tcPr>
          <w:p w14:paraId="7399D041" w14:textId="77777777" w:rsidR="002156C6" w:rsidRPr="00361FDD" w:rsidRDefault="002156C6" w:rsidP="002156C6">
            <w:pPr>
              <w:pStyle w:val="NoSpacing"/>
              <w:rPr>
                <w:lang w:val="mk-MK"/>
              </w:rPr>
            </w:pPr>
            <w:r w:rsidRPr="00361FDD">
              <w:rPr>
                <w:lang w:val="mk-MK"/>
              </w:rPr>
              <w:t>4.</w:t>
            </w:r>
          </w:p>
        </w:tc>
        <w:tc>
          <w:tcPr>
            <w:tcW w:w="4304" w:type="dxa"/>
          </w:tcPr>
          <w:p w14:paraId="6ED738D5" w14:textId="77777777" w:rsidR="002156C6" w:rsidRPr="00361FDD" w:rsidRDefault="002156C6" w:rsidP="002156C6">
            <w:pPr>
              <w:pStyle w:val="NoSpacing"/>
              <w:rPr>
                <w:lang w:val="mk-MK"/>
              </w:rPr>
            </w:pPr>
            <w:r w:rsidRPr="00361FDD">
              <w:rPr>
                <w:lang w:val="mk-MK"/>
              </w:rPr>
              <w:t>Катерина Величкова</w:t>
            </w:r>
          </w:p>
        </w:tc>
        <w:tc>
          <w:tcPr>
            <w:tcW w:w="4068" w:type="dxa"/>
          </w:tcPr>
          <w:p w14:paraId="51AC40E2" w14:textId="77777777" w:rsidR="002156C6" w:rsidRPr="00361FDD" w:rsidRDefault="002156C6" w:rsidP="002156C6">
            <w:pPr>
              <w:pStyle w:val="NoSpacing"/>
              <w:rPr>
                <w:lang w:val="mk-MK"/>
              </w:rPr>
            </w:pPr>
            <w:r w:rsidRPr="00361FDD">
              <w:rPr>
                <w:lang w:val="mk-MK"/>
              </w:rPr>
              <w:t>Хемија</w:t>
            </w:r>
          </w:p>
        </w:tc>
      </w:tr>
      <w:tr w:rsidR="002156C6" w:rsidRPr="00361FDD" w14:paraId="1800408E" w14:textId="77777777" w:rsidTr="002156C6">
        <w:tc>
          <w:tcPr>
            <w:tcW w:w="844" w:type="dxa"/>
          </w:tcPr>
          <w:p w14:paraId="774199AA" w14:textId="77777777" w:rsidR="002156C6" w:rsidRPr="00361FDD" w:rsidRDefault="002156C6" w:rsidP="002156C6">
            <w:pPr>
              <w:pStyle w:val="NoSpacing"/>
              <w:rPr>
                <w:lang w:val="mk-MK"/>
              </w:rPr>
            </w:pPr>
            <w:r w:rsidRPr="00361FDD">
              <w:rPr>
                <w:lang w:val="mk-MK"/>
              </w:rPr>
              <w:t>5.</w:t>
            </w:r>
          </w:p>
        </w:tc>
        <w:tc>
          <w:tcPr>
            <w:tcW w:w="4304" w:type="dxa"/>
          </w:tcPr>
          <w:p w14:paraId="2AB1181A" w14:textId="77777777" w:rsidR="002156C6" w:rsidRPr="00361FDD" w:rsidRDefault="002156C6" w:rsidP="002156C6">
            <w:pPr>
              <w:pStyle w:val="NoSpacing"/>
              <w:rPr>
                <w:lang w:val="mk-MK"/>
              </w:rPr>
            </w:pPr>
            <w:r w:rsidRPr="00361FDD">
              <w:rPr>
                <w:lang w:val="mk-MK"/>
              </w:rPr>
              <w:t>Дарко Ефтимовски</w:t>
            </w:r>
          </w:p>
        </w:tc>
        <w:tc>
          <w:tcPr>
            <w:tcW w:w="4068" w:type="dxa"/>
          </w:tcPr>
          <w:p w14:paraId="66F67556" w14:textId="77777777" w:rsidR="002156C6" w:rsidRPr="00361FDD" w:rsidRDefault="002156C6" w:rsidP="002156C6">
            <w:pPr>
              <w:pStyle w:val="NoSpacing"/>
              <w:rPr>
                <w:lang w:val="mk-MK"/>
              </w:rPr>
            </w:pPr>
            <w:r w:rsidRPr="00361FDD">
              <w:rPr>
                <w:lang w:val="mk-MK"/>
              </w:rPr>
              <w:t>Информатика</w:t>
            </w:r>
          </w:p>
        </w:tc>
      </w:tr>
      <w:tr w:rsidR="002156C6" w:rsidRPr="00361FDD" w14:paraId="715D3404" w14:textId="77777777" w:rsidTr="002156C6">
        <w:tc>
          <w:tcPr>
            <w:tcW w:w="844" w:type="dxa"/>
          </w:tcPr>
          <w:p w14:paraId="5CB95908" w14:textId="77777777" w:rsidR="002156C6" w:rsidRPr="00361FDD" w:rsidRDefault="002156C6" w:rsidP="002156C6">
            <w:pPr>
              <w:pStyle w:val="NoSpacing"/>
              <w:rPr>
                <w:lang w:val="mk-MK"/>
              </w:rPr>
            </w:pPr>
            <w:r w:rsidRPr="00361FDD">
              <w:rPr>
                <w:lang w:val="mk-MK"/>
              </w:rPr>
              <w:t>6.</w:t>
            </w:r>
          </w:p>
        </w:tc>
        <w:tc>
          <w:tcPr>
            <w:tcW w:w="4304" w:type="dxa"/>
          </w:tcPr>
          <w:p w14:paraId="4D9972C1" w14:textId="77777777" w:rsidR="002156C6" w:rsidRPr="00361FDD" w:rsidRDefault="002156C6" w:rsidP="002156C6">
            <w:pPr>
              <w:pStyle w:val="NoSpacing"/>
              <w:rPr>
                <w:lang w:val="mk-MK"/>
              </w:rPr>
            </w:pPr>
            <w:r w:rsidRPr="00361FDD">
              <w:rPr>
                <w:lang w:val="mk-MK"/>
              </w:rPr>
              <w:t>Татјана Крстева Панева</w:t>
            </w:r>
          </w:p>
        </w:tc>
        <w:tc>
          <w:tcPr>
            <w:tcW w:w="4068" w:type="dxa"/>
          </w:tcPr>
          <w:p w14:paraId="12D430B4" w14:textId="77777777" w:rsidR="002156C6" w:rsidRPr="00361FDD" w:rsidRDefault="002156C6" w:rsidP="002156C6">
            <w:pPr>
              <w:pStyle w:val="NoSpacing"/>
              <w:rPr>
                <w:lang w:val="mk-MK"/>
              </w:rPr>
            </w:pPr>
            <w:r w:rsidRPr="00361FDD">
              <w:rPr>
                <w:lang w:val="mk-MK"/>
              </w:rPr>
              <w:t>Биологија</w:t>
            </w:r>
          </w:p>
        </w:tc>
      </w:tr>
      <w:tr w:rsidR="002156C6" w:rsidRPr="00361FDD" w14:paraId="6D2090D9" w14:textId="77777777" w:rsidTr="002156C6">
        <w:tc>
          <w:tcPr>
            <w:tcW w:w="844" w:type="dxa"/>
          </w:tcPr>
          <w:p w14:paraId="1FA17A5C" w14:textId="77777777" w:rsidR="002156C6" w:rsidRPr="00361FDD" w:rsidRDefault="002156C6" w:rsidP="002156C6">
            <w:pPr>
              <w:pStyle w:val="NoSpacing"/>
              <w:rPr>
                <w:lang w:val="mk-MK"/>
              </w:rPr>
            </w:pPr>
            <w:r w:rsidRPr="00361FDD">
              <w:rPr>
                <w:lang w:val="mk-MK"/>
              </w:rPr>
              <w:t>7.</w:t>
            </w:r>
          </w:p>
        </w:tc>
        <w:tc>
          <w:tcPr>
            <w:tcW w:w="4304" w:type="dxa"/>
          </w:tcPr>
          <w:p w14:paraId="10DFED79" w14:textId="77777777" w:rsidR="002156C6" w:rsidRPr="00361FDD" w:rsidRDefault="002156C6" w:rsidP="002156C6">
            <w:pPr>
              <w:pStyle w:val="NoSpacing"/>
              <w:rPr>
                <w:lang w:val="mk-MK"/>
              </w:rPr>
            </w:pPr>
            <w:r w:rsidRPr="00361FDD">
              <w:rPr>
                <w:lang w:val="mk-MK"/>
              </w:rPr>
              <w:t>Елеонора Арсевска</w:t>
            </w:r>
          </w:p>
        </w:tc>
        <w:tc>
          <w:tcPr>
            <w:tcW w:w="4068" w:type="dxa"/>
          </w:tcPr>
          <w:p w14:paraId="79A5EA75" w14:textId="77777777" w:rsidR="002156C6" w:rsidRPr="00361FDD" w:rsidRDefault="002156C6" w:rsidP="002156C6">
            <w:pPr>
              <w:pStyle w:val="NoSpacing"/>
              <w:rPr>
                <w:lang w:val="mk-MK"/>
              </w:rPr>
            </w:pPr>
            <w:r w:rsidRPr="00361FDD">
              <w:rPr>
                <w:lang w:val="mk-MK"/>
              </w:rPr>
              <w:t>Физика</w:t>
            </w:r>
          </w:p>
        </w:tc>
      </w:tr>
      <w:tr w:rsidR="002156C6" w:rsidRPr="00361FDD" w14:paraId="09EC15D2" w14:textId="77777777" w:rsidTr="002156C6">
        <w:tc>
          <w:tcPr>
            <w:tcW w:w="844" w:type="dxa"/>
          </w:tcPr>
          <w:p w14:paraId="1561C8E6" w14:textId="77777777" w:rsidR="002156C6" w:rsidRPr="00361FDD" w:rsidRDefault="002156C6" w:rsidP="002156C6">
            <w:pPr>
              <w:pStyle w:val="NoSpacing"/>
              <w:rPr>
                <w:lang w:val="mk-MK"/>
              </w:rPr>
            </w:pPr>
            <w:r w:rsidRPr="00361FDD">
              <w:rPr>
                <w:lang w:val="mk-MK"/>
              </w:rPr>
              <w:t>8.</w:t>
            </w:r>
          </w:p>
        </w:tc>
        <w:tc>
          <w:tcPr>
            <w:tcW w:w="4304" w:type="dxa"/>
          </w:tcPr>
          <w:p w14:paraId="6364E0F7" w14:textId="77777777" w:rsidR="002156C6" w:rsidRPr="00361FDD" w:rsidRDefault="002156C6" w:rsidP="002156C6">
            <w:pPr>
              <w:pStyle w:val="NoSpacing"/>
              <w:rPr>
                <w:lang w:val="mk-MK"/>
              </w:rPr>
            </w:pPr>
            <w:r w:rsidRPr="00361FDD">
              <w:rPr>
                <w:lang w:val="mk-MK"/>
              </w:rPr>
              <w:t>Валентина Ѓорѓиева</w:t>
            </w:r>
          </w:p>
        </w:tc>
        <w:tc>
          <w:tcPr>
            <w:tcW w:w="4068" w:type="dxa"/>
          </w:tcPr>
          <w:p w14:paraId="30175386" w14:textId="77777777" w:rsidR="002156C6" w:rsidRPr="00361FDD" w:rsidRDefault="002156C6" w:rsidP="002156C6">
            <w:pPr>
              <w:pStyle w:val="NoSpacing"/>
              <w:rPr>
                <w:lang w:val="mk-MK"/>
              </w:rPr>
            </w:pPr>
            <w:r w:rsidRPr="00361FDD">
              <w:rPr>
                <w:lang w:val="mk-MK"/>
              </w:rPr>
              <w:t>Географија</w:t>
            </w:r>
          </w:p>
        </w:tc>
      </w:tr>
    </w:tbl>
    <w:p w14:paraId="410DE079" w14:textId="77777777" w:rsidR="002156C6" w:rsidRPr="00361FDD" w:rsidRDefault="002156C6" w:rsidP="002156C6">
      <w:pPr>
        <w:pStyle w:val="NoSpacing"/>
        <w:rPr>
          <w:lang w:val="mk-MK"/>
        </w:rPr>
      </w:pPr>
    </w:p>
    <w:p w14:paraId="2211AAF6" w14:textId="15324DFD" w:rsidR="005B3BC7" w:rsidRPr="001F3913" w:rsidRDefault="00B12334" w:rsidP="001F3913">
      <w:pPr>
        <w:pStyle w:val="NoSpacing"/>
        <w:rPr>
          <w:lang w:val="mk-MK"/>
        </w:rPr>
      </w:pPr>
      <w:r>
        <w:rPr>
          <w:lang w:val="mk-MK"/>
        </w:rPr>
        <w:t xml:space="preserve">           </w:t>
      </w:r>
      <w:r w:rsidR="002156C6" w:rsidRPr="00361FDD">
        <w:rPr>
          <w:lang w:val="mk-MK"/>
        </w:rPr>
        <w:t>Во текот на работата, може да се внесат некои нови содржини за кои членовите сметаат дека би биле од посебно значење за напредок на воспитно-образовниот процес и успешно реализирање на наставниот процес во училиштето, согласно со препораките од МОН.</w:t>
      </w:r>
    </w:p>
    <w:p w14:paraId="7E69D001" w14:textId="52C191E9" w:rsidR="002156C6" w:rsidRPr="00F62D12" w:rsidRDefault="002156C6" w:rsidP="008D1C61">
      <w:pPr>
        <w:pStyle w:val="NoSpacing"/>
        <w:rPr>
          <w:b/>
          <w:sz w:val="20"/>
          <w:lang w:val="mk-MK"/>
        </w:rPr>
      </w:pPr>
    </w:p>
    <w:tbl>
      <w:tblPr>
        <w:tblStyle w:val="TableGrid"/>
        <w:tblW w:w="15730" w:type="dxa"/>
        <w:jc w:val="center"/>
        <w:tblLook w:val="04A0" w:firstRow="1" w:lastRow="0" w:firstColumn="1" w:lastColumn="0" w:noHBand="0" w:noVBand="1"/>
      </w:tblPr>
      <w:tblGrid>
        <w:gridCol w:w="3397"/>
        <w:gridCol w:w="4386"/>
        <w:gridCol w:w="1297"/>
        <w:gridCol w:w="1216"/>
        <w:gridCol w:w="2457"/>
        <w:gridCol w:w="2977"/>
      </w:tblGrid>
      <w:tr w:rsidR="002156C6" w:rsidRPr="00361FDD" w14:paraId="4CA9A4B9" w14:textId="77777777" w:rsidTr="00392F93">
        <w:trPr>
          <w:jc w:val="center"/>
        </w:trPr>
        <w:tc>
          <w:tcPr>
            <w:tcW w:w="3397" w:type="dxa"/>
            <w:shd w:val="clear" w:color="auto" w:fill="FFD966" w:themeFill="accent4" w:themeFillTint="99"/>
          </w:tcPr>
          <w:p w14:paraId="3C5DC0C2" w14:textId="77777777" w:rsidR="002156C6" w:rsidRPr="00361FDD" w:rsidRDefault="002156C6" w:rsidP="002156C6">
            <w:pPr>
              <w:pStyle w:val="NoSpacing"/>
              <w:rPr>
                <w:b/>
                <w:lang w:val="mk-MK"/>
              </w:rPr>
            </w:pPr>
            <w:r w:rsidRPr="00361FDD">
              <w:rPr>
                <w:b/>
                <w:lang w:val="mk-MK"/>
              </w:rPr>
              <w:t>Цели</w:t>
            </w:r>
          </w:p>
        </w:tc>
        <w:tc>
          <w:tcPr>
            <w:tcW w:w="4386" w:type="dxa"/>
            <w:shd w:val="clear" w:color="auto" w:fill="FFD966" w:themeFill="accent4" w:themeFillTint="99"/>
          </w:tcPr>
          <w:p w14:paraId="73B898D5" w14:textId="77777777" w:rsidR="002156C6" w:rsidRPr="00361FDD" w:rsidRDefault="002156C6" w:rsidP="002156C6">
            <w:pPr>
              <w:pStyle w:val="NoSpacing"/>
              <w:rPr>
                <w:b/>
                <w:lang w:val="mk-MK"/>
              </w:rPr>
            </w:pPr>
            <w:r w:rsidRPr="00361FDD">
              <w:rPr>
                <w:b/>
                <w:lang w:val="mk-MK"/>
              </w:rPr>
              <w:t>Содржина</w:t>
            </w:r>
          </w:p>
        </w:tc>
        <w:tc>
          <w:tcPr>
            <w:tcW w:w="1297" w:type="dxa"/>
            <w:shd w:val="clear" w:color="auto" w:fill="FFD966" w:themeFill="accent4" w:themeFillTint="99"/>
          </w:tcPr>
          <w:p w14:paraId="0BCC12BA" w14:textId="77777777" w:rsidR="002156C6" w:rsidRPr="00361FDD" w:rsidRDefault="002156C6" w:rsidP="002156C6">
            <w:pPr>
              <w:pStyle w:val="NoSpacing"/>
              <w:rPr>
                <w:b/>
                <w:lang w:val="mk-MK"/>
              </w:rPr>
            </w:pPr>
            <w:r w:rsidRPr="00361FDD">
              <w:rPr>
                <w:b/>
                <w:lang w:val="mk-MK"/>
              </w:rPr>
              <w:t>Време на реализација</w:t>
            </w:r>
          </w:p>
        </w:tc>
        <w:tc>
          <w:tcPr>
            <w:tcW w:w="1216" w:type="dxa"/>
            <w:shd w:val="clear" w:color="auto" w:fill="FFD966" w:themeFill="accent4" w:themeFillTint="99"/>
          </w:tcPr>
          <w:p w14:paraId="2EF71A0D" w14:textId="77777777" w:rsidR="002156C6" w:rsidRPr="00361FDD" w:rsidRDefault="002156C6" w:rsidP="002156C6">
            <w:pPr>
              <w:pStyle w:val="NoSpacing"/>
              <w:rPr>
                <w:b/>
                <w:lang w:val="mk-MK"/>
              </w:rPr>
            </w:pPr>
            <w:r w:rsidRPr="00361FDD">
              <w:rPr>
                <w:b/>
                <w:lang w:val="mk-MK"/>
              </w:rPr>
              <w:t>Реализатор</w:t>
            </w:r>
          </w:p>
        </w:tc>
        <w:tc>
          <w:tcPr>
            <w:tcW w:w="2457" w:type="dxa"/>
            <w:shd w:val="clear" w:color="auto" w:fill="FFD966" w:themeFill="accent4" w:themeFillTint="99"/>
          </w:tcPr>
          <w:p w14:paraId="58AF2C34" w14:textId="77777777" w:rsidR="002156C6" w:rsidRPr="00361FDD" w:rsidRDefault="002156C6" w:rsidP="002156C6">
            <w:pPr>
              <w:pStyle w:val="NoSpacing"/>
              <w:rPr>
                <w:b/>
                <w:lang w:val="mk-MK"/>
              </w:rPr>
            </w:pPr>
            <w:r w:rsidRPr="00361FDD">
              <w:rPr>
                <w:b/>
                <w:lang w:val="mk-MK"/>
              </w:rPr>
              <w:t>Потребни ресурси</w:t>
            </w:r>
          </w:p>
        </w:tc>
        <w:tc>
          <w:tcPr>
            <w:tcW w:w="2977" w:type="dxa"/>
            <w:shd w:val="clear" w:color="auto" w:fill="FFD966" w:themeFill="accent4" w:themeFillTint="99"/>
          </w:tcPr>
          <w:p w14:paraId="533FABAB" w14:textId="77777777" w:rsidR="002156C6" w:rsidRPr="00361FDD" w:rsidRDefault="002156C6" w:rsidP="002156C6">
            <w:pPr>
              <w:pStyle w:val="NoSpacing"/>
              <w:rPr>
                <w:b/>
                <w:lang w:val="mk-MK"/>
              </w:rPr>
            </w:pPr>
            <w:r w:rsidRPr="00361FDD">
              <w:rPr>
                <w:b/>
                <w:lang w:val="mk-MK"/>
              </w:rPr>
              <w:t>Очекувани исходи</w:t>
            </w:r>
          </w:p>
        </w:tc>
      </w:tr>
      <w:tr w:rsidR="002156C6" w:rsidRPr="00361FDD" w14:paraId="5EA15B4D" w14:textId="77777777" w:rsidTr="00FB22E8">
        <w:trPr>
          <w:jc w:val="center"/>
        </w:trPr>
        <w:tc>
          <w:tcPr>
            <w:tcW w:w="3397" w:type="dxa"/>
          </w:tcPr>
          <w:p w14:paraId="232132BD" w14:textId="77777777" w:rsidR="002156C6" w:rsidRPr="00361FDD" w:rsidRDefault="002156C6" w:rsidP="002156C6">
            <w:pPr>
              <w:pStyle w:val="NoSpacing"/>
              <w:rPr>
                <w:lang w:val="mk-MK"/>
              </w:rPr>
            </w:pPr>
            <w:r w:rsidRPr="00361FDD">
              <w:rPr>
                <w:lang w:val="mk-MK"/>
              </w:rPr>
              <w:t>Успешна реализација на наставниот процес</w:t>
            </w:r>
          </w:p>
        </w:tc>
        <w:tc>
          <w:tcPr>
            <w:tcW w:w="4386" w:type="dxa"/>
          </w:tcPr>
          <w:p w14:paraId="4BA434DB" w14:textId="77777777" w:rsidR="002156C6" w:rsidRPr="00361FDD" w:rsidRDefault="002156C6" w:rsidP="002156C6">
            <w:pPr>
              <w:pStyle w:val="NoSpacing"/>
              <w:rPr>
                <w:lang w:val="mk-MK"/>
              </w:rPr>
            </w:pPr>
            <w:r w:rsidRPr="00361FDD">
              <w:rPr>
                <w:lang w:val="mk-MK"/>
              </w:rPr>
              <w:t xml:space="preserve">Изработка и подобрување на тематски и годишни планирања, корелација меѓу предметите </w:t>
            </w:r>
          </w:p>
        </w:tc>
        <w:tc>
          <w:tcPr>
            <w:tcW w:w="1297" w:type="dxa"/>
          </w:tcPr>
          <w:p w14:paraId="758C983C" w14:textId="77777777" w:rsidR="002156C6" w:rsidRPr="00361FDD" w:rsidRDefault="002156C6" w:rsidP="002156C6">
            <w:pPr>
              <w:pStyle w:val="NoSpacing"/>
              <w:rPr>
                <w:lang w:val="mk-MK"/>
              </w:rPr>
            </w:pPr>
          </w:p>
          <w:p w14:paraId="2DB93E78" w14:textId="77777777" w:rsidR="002156C6" w:rsidRPr="00361FDD" w:rsidRDefault="002156C6" w:rsidP="002156C6">
            <w:pPr>
              <w:pStyle w:val="NoSpacing"/>
              <w:rPr>
                <w:lang w:val="mk-MK"/>
              </w:rPr>
            </w:pPr>
          </w:p>
          <w:p w14:paraId="369E410F" w14:textId="3FF1C634" w:rsidR="002156C6" w:rsidRPr="00361FDD" w:rsidRDefault="002156C6" w:rsidP="002156C6">
            <w:pPr>
              <w:pStyle w:val="NoSpacing"/>
              <w:rPr>
                <w:lang w:val="mk-MK"/>
              </w:rPr>
            </w:pPr>
            <w:r w:rsidRPr="00361FDD">
              <w:rPr>
                <w:lang w:val="mk-MK"/>
              </w:rPr>
              <w:t>Август</w:t>
            </w:r>
            <w:r w:rsidR="00FB22E8">
              <w:rPr>
                <w:lang w:val="mk-MK"/>
              </w:rPr>
              <w:t xml:space="preserve"> 2024</w:t>
            </w:r>
          </w:p>
        </w:tc>
        <w:tc>
          <w:tcPr>
            <w:tcW w:w="1216" w:type="dxa"/>
          </w:tcPr>
          <w:p w14:paraId="7032B084" w14:textId="77777777" w:rsidR="002156C6" w:rsidRPr="00361FDD" w:rsidRDefault="002156C6" w:rsidP="002156C6">
            <w:pPr>
              <w:pStyle w:val="NoSpacing"/>
              <w:rPr>
                <w:lang w:val="mk-MK"/>
              </w:rPr>
            </w:pPr>
            <w:r w:rsidRPr="00361FDD">
              <w:rPr>
                <w:lang w:val="mk-MK"/>
              </w:rPr>
              <w:t>Членовите на активот</w:t>
            </w:r>
          </w:p>
        </w:tc>
        <w:tc>
          <w:tcPr>
            <w:tcW w:w="2457" w:type="dxa"/>
          </w:tcPr>
          <w:p w14:paraId="63AAB083" w14:textId="77777777" w:rsidR="002156C6" w:rsidRPr="00361FDD" w:rsidRDefault="002156C6" w:rsidP="002156C6">
            <w:pPr>
              <w:pStyle w:val="NoSpacing"/>
              <w:rPr>
                <w:lang w:val="mk-MK"/>
              </w:rPr>
            </w:pPr>
            <w:r w:rsidRPr="00361FDD">
              <w:rPr>
                <w:lang w:val="mk-MK"/>
              </w:rPr>
              <w:t>Предлог програми и насоки од БРО</w:t>
            </w:r>
          </w:p>
        </w:tc>
        <w:tc>
          <w:tcPr>
            <w:tcW w:w="2977" w:type="dxa"/>
          </w:tcPr>
          <w:p w14:paraId="26427579" w14:textId="77777777" w:rsidR="002156C6" w:rsidRPr="00361FDD" w:rsidRDefault="002156C6" w:rsidP="002156C6">
            <w:pPr>
              <w:pStyle w:val="NoSpacing"/>
              <w:rPr>
                <w:lang w:val="mk-MK"/>
              </w:rPr>
            </w:pPr>
            <w:r w:rsidRPr="00361FDD">
              <w:rPr>
                <w:lang w:val="mk-MK"/>
              </w:rPr>
              <w:t>Подобрување и унапредување на работата на наставникот</w:t>
            </w:r>
          </w:p>
        </w:tc>
      </w:tr>
      <w:tr w:rsidR="002156C6" w:rsidRPr="00361FDD" w14:paraId="2548EB18" w14:textId="77777777" w:rsidTr="00FB22E8">
        <w:trPr>
          <w:jc w:val="center"/>
        </w:trPr>
        <w:tc>
          <w:tcPr>
            <w:tcW w:w="3397" w:type="dxa"/>
          </w:tcPr>
          <w:p w14:paraId="6F388996" w14:textId="77777777" w:rsidR="002156C6" w:rsidRPr="00361FDD" w:rsidRDefault="002156C6" w:rsidP="002156C6">
            <w:pPr>
              <w:pStyle w:val="NoSpacing"/>
              <w:rPr>
                <w:lang w:val="mk-MK"/>
              </w:rPr>
            </w:pPr>
          </w:p>
          <w:p w14:paraId="67033FEB" w14:textId="77777777" w:rsidR="002156C6" w:rsidRPr="00361FDD" w:rsidRDefault="002156C6" w:rsidP="002156C6">
            <w:pPr>
              <w:pStyle w:val="NoSpacing"/>
              <w:rPr>
                <w:lang w:val="mk-MK"/>
              </w:rPr>
            </w:pPr>
          </w:p>
          <w:p w14:paraId="02B8011A" w14:textId="77777777" w:rsidR="002156C6" w:rsidRPr="00361FDD" w:rsidRDefault="002156C6" w:rsidP="002156C6">
            <w:pPr>
              <w:pStyle w:val="NoSpacing"/>
              <w:rPr>
                <w:lang w:val="mk-MK"/>
              </w:rPr>
            </w:pPr>
            <w:r w:rsidRPr="00361FDD">
              <w:rPr>
                <w:lang w:val="mk-MK"/>
              </w:rPr>
              <w:t>Унапредување на воспитно-образовниот процес во училиштето</w:t>
            </w:r>
          </w:p>
        </w:tc>
        <w:tc>
          <w:tcPr>
            <w:tcW w:w="4386" w:type="dxa"/>
          </w:tcPr>
          <w:p w14:paraId="680EF70B" w14:textId="77777777" w:rsidR="002156C6" w:rsidRPr="00361FDD" w:rsidRDefault="002156C6" w:rsidP="002156C6">
            <w:pPr>
              <w:pStyle w:val="NoSpacing"/>
              <w:rPr>
                <w:lang w:val="mk-MK"/>
              </w:rPr>
            </w:pPr>
            <w:r w:rsidRPr="00361FDD">
              <w:rPr>
                <w:lang w:val="mk-MK"/>
              </w:rPr>
              <w:t>Разгледување, и подобрување на програмата за работа на стручниот актив</w:t>
            </w:r>
            <w:r w:rsidRPr="00361FDD">
              <w:t>;</w:t>
            </w:r>
          </w:p>
          <w:p w14:paraId="21284E79" w14:textId="77777777" w:rsidR="002156C6" w:rsidRPr="00361FDD" w:rsidRDefault="002156C6" w:rsidP="002156C6">
            <w:pPr>
              <w:pStyle w:val="NoSpacing"/>
              <w:rPr>
                <w:lang w:val="mk-MK"/>
              </w:rPr>
            </w:pPr>
            <w:r w:rsidRPr="00361FDD">
              <w:rPr>
                <w:lang w:val="mk-MK"/>
              </w:rPr>
              <w:t>Разгледување на постигнатите резултати кај учениците од минатата година, воочување на проблеми за нивно надминување</w:t>
            </w:r>
          </w:p>
        </w:tc>
        <w:tc>
          <w:tcPr>
            <w:tcW w:w="1297" w:type="dxa"/>
          </w:tcPr>
          <w:p w14:paraId="22572A89" w14:textId="77777777" w:rsidR="002156C6" w:rsidRPr="00361FDD" w:rsidRDefault="002156C6" w:rsidP="002156C6">
            <w:pPr>
              <w:pStyle w:val="NoSpacing"/>
              <w:rPr>
                <w:lang w:val="mk-MK"/>
              </w:rPr>
            </w:pPr>
          </w:p>
          <w:p w14:paraId="0507948D" w14:textId="77777777" w:rsidR="002156C6" w:rsidRPr="00361FDD" w:rsidRDefault="002156C6" w:rsidP="002156C6">
            <w:pPr>
              <w:pStyle w:val="NoSpacing"/>
              <w:rPr>
                <w:lang w:val="mk-MK"/>
              </w:rPr>
            </w:pPr>
          </w:p>
          <w:p w14:paraId="0EDAA357" w14:textId="77777777" w:rsidR="002156C6" w:rsidRPr="00361FDD" w:rsidRDefault="002156C6" w:rsidP="002156C6">
            <w:pPr>
              <w:pStyle w:val="NoSpacing"/>
              <w:rPr>
                <w:lang w:val="mk-MK"/>
              </w:rPr>
            </w:pPr>
          </w:p>
          <w:p w14:paraId="74B90A55" w14:textId="408F9C12" w:rsidR="002156C6" w:rsidRPr="00361FDD" w:rsidRDefault="002156C6" w:rsidP="002156C6">
            <w:pPr>
              <w:pStyle w:val="NoSpacing"/>
              <w:rPr>
                <w:lang w:val="mk-MK"/>
              </w:rPr>
            </w:pPr>
            <w:r w:rsidRPr="00361FDD">
              <w:rPr>
                <w:lang w:val="mk-MK"/>
              </w:rPr>
              <w:t>Септември</w:t>
            </w:r>
            <w:r w:rsidR="00FB22E8">
              <w:rPr>
                <w:lang w:val="mk-MK"/>
              </w:rPr>
              <w:t xml:space="preserve"> 2024</w:t>
            </w:r>
          </w:p>
        </w:tc>
        <w:tc>
          <w:tcPr>
            <w:tcW w:w="1216" w:type="dxa"/>
          </w:tcPr>
          <w:p w14:paraId="79CE54E3" w14:textId="77777777" w:rsidR="002156C6" w:rsidRPr="00361FDD" w:rsidRDefault="002156C6" w:rsidP="002156C6">
            <w:pPr>
              <w:pStyle w:val="NoSpacing"/>
              <w:rPr>
                <w:lang w:val="mk-MK"/>
              </w:rPr>
            </w:pPr>
          </w:p>
          <w:p w14:paraId="7B9B8BF6" w14:textId="77777777" w:rsidR="002156C6" w:rsidRPr="00361FDD" w:rsidRDefault="002156C6" w:rsidP="002156C6">
            <w:pPr>
              <w:pStyle w:val="NoSpacing"/>
              <w:rPr>
                <w:lang w:val="mk-MK"/>
              </w:rPr>
            </w:pPr>
          </w:p>
          <w:p w14:paraId="1955542E" w14:textId="77777777" w:rsidR="002156C6" w:rsidRPr="00361FDD" w:rsidRDefault="002156C6" w:rsidP="002156C6">
            <w:pPr>
              <w:pStyle w:val="NoSpacing"/>
              <w:rPr>
                <w:lang w:val="mk-MK"/>
              </w:rPr>
            </w:pPr>
          </w:p>
          <w:p w14:paraId="798B2D44" w14:textId="77777777" w:rsidR="002156C6" w:rsidRPr="00361FDD" w:rsidRDefault="002156C6" w:rsidP="002156C6">
            <w:pPr>
              <w:pStyle w:val="NoSpacing"/>
              <w:rPr>
                <w:lang w:val="mk-MK"/>
              </w:rPr>
            </w:pPr>
            <w:r w:rsidRPr="00361FDD">
              <w:rPr>
                <w:lang w:val="mk-MK"/>
              </w:rPr>
              <w:t xml:space="preserve">Членовите на активот </w:t>
            </w:r>
          </w:p>
        </w:tc>
        <w:tc>
          <w:tcPr>
            <w:tcW w:w="2457" w:type="dxa"/>
          </w:tcPr>
          <w:p w14:paraId="6B54919F" w14:textId="77777777" w:rsidR="002156C6" w:rsidRPr="00361FDD" w:rsidRDefault="002156C6" w:rsidP="002156C6">
            <w:pPr>
              <w:pStyle w:val="NoSpacing"/>
              <w:rPr>
                <w:lang w:val="mk-MK"/>
              </w:rPr>
            </w:pPr>
            <w:r w:rsidRPr="00361FDD">
              <w:rPr>
                <w:lang w:val="mk-MK"/>
              </w:rPr>
              <w:t>Минатогодишната програма од активот и извештаи од постигнати резултати на учениците по предмети од напревари и слично</w:t>
            </w:r>
          </w:p>
        </w:tc>
        <w:tc>
          <w:tcPr>
            <w:tcW w:w="2977" w:type="dxa"/>
          </w:tcPr>
          <w:p w14:paraId="26636DC9" w14:textId="77777777" w:rsidR="002156C6" w:rsidRPr="00361FDD" w:rsidRDefault="002156C6" w:rsidP="002156C6">
            <w:pPr>
              <w:pStyle w:val="NoSpacing"/>
              <w:rPr>
                <w:lang w:val="mk-MK"/>
              </w:rPr>
            </w:pPr>
          </w:p>
          <w:p w14:paraId="546AEE68" w14:textId="1C49B228" w:rsidR="002156C6" w:rsidRPr="00361FDD" w:rsidRDefault="002156C6" w:rsidP="002156C6">
            <w:pPr>
              <w:pStyle w:val="NoSpacing"/>
              <w:rPr>
                <w:lang w:val="mk-MK"/>
              </w:rPr>
            </w:pPr>
            <w:r w:rsidRPr="00361FDD">
              <w:rPr>
                <w:lang w:val="mk-MK"/>
              </w:rPr>
              <w:t>Размена на искуства и унапредување на наставата</w:t>
            </w:r>
          </w:p>
        </w:tc>
      </w:tr>
      <w:tr w:rsidR="002156C6" w:rsidRPr="00361FDD" w14:paraId="1CAB216C" w14:textId="77777777" w:rsidTr="00FB22E8">
        <w:trPr>
          <w:trHeight w:val="1125"/>
          <w:jc w:val="center"/>
        </w:trPr>
        <w:tc>
          <w:tcPr>
            <w:tcW w:w="3397" w:type="dxa"/>
          </w:tcPr>
          <w:p w14:paraId="796FACFD" w14:textId="77777777" w:rsidR="002156C6" w:rsidRPr="00361FDD" w:rsidRDefault="002156C6" w:rsidP="002156C6">
            <w:pPr>
              <w:pStyle w:val="NoSpacing"/>
              <w:rPr>
                <w:lang w:val="mk-MK"/>
              </w:rPr>
            </w:pPr>
          </w:p>
          <w:p w14:paraId="4C4C6BBB" w14:textId="77777777" w:rsidR="002156C6" w:rsidRPr="00361FDD" w:rsidRDefault="002156C6" w:rsidP="002156C6">
            <w:pPr>
              <w:pStyle w:val="NoSpacing"/>
              <w:rPr>
                <w:lang w:val="mk-MK"/>
              </w:rPr>
            </w:pPr>
            <w:r w:rsidRPr="00361FDD">
              <w:rPr>
                <w:lang w:val="mk-MK"/>
              </w:rPr>
              <w:t>Реализација на поуспешна настава по предмети</w:t>
            </w:r>
          </w:p>
        </w:tc>
        <w:tc>
          <w:tcPr>
            <w:tcW w:w="4386" w:type="dxa"/>
          </w:tcPr>
          <w:p w14:paraId="2ACDCEA9" w14:textId="77777777" w:rsidR="002156C6" w:rsidRPr="00361FDD" w:rsidRDefault="002156C6" w:rsidP="002156C6">
            <w:pPr>
              <w:pStyle w:val="NoSpacing"/>
              <w:rPr>
                <w:lang w:val="mk-MK"/>
              </w:rPr>
            </w:pPr>
            <w:r w:rsidRPr="00361FDD">
              <w:rPr>
                <w:lang w:val="mk-MK"/>
              </w:rPr>
              <w:t>Разгледување на наставни методи, форми и техники, корисни во процесот на реализирање на настава, примена на ИКТ во наставата по предмети</w:t>
            </w:r>
          </w:p>
        </w:tc>
        <w:tc>
          <w:tcPr>
            <w:tcW w:w="1297" w:type="dxa"/>
          </w:tcPr>
          <w:p w14:paraId="347DE82F" w14:textId="77777777" w:rsidR="002156C6" w:rsidRPr="00361FDD" w:rsidRDefault="002156C6" w:rsidP="002156C6">
            <w:pPr>
              <w:pStyle w:val="NoSpacing"/>
              <w:rPr>
                <w:lang w:val="mk-MK"/>
              </w:rPr>
            </w:pPr>
          </w:p>
          <w:p w14:paraId="5D413527" w14:textId="482463B5" w:rsidR="002156C6" w:rsidRPr="00361FDD" w:rsidRDefault="002156C6" w:rsidP="002156C6">
            <w:pPr>
              <w:pStyle w:val="NoSpacing"/>
              <w:rPr>
                <w:lang w:val="mk-MK"/>
              </w:rPr>
            </w:pPr>
            <w:r w:rsidRPr="00361FDD">
              <w:rPr>
                <w:lang w:val="mk-MK"/>
              </w:rPr>
              <w:t>Октомври</w:t>
            </w:r>
            <w:r w:rsidR="00FB22E8">
              <w:rPr>
                <w:lang w:val="mk-MK"/>
              </w:rPr>
              <w:t xml:space="preserve"> 2024</w:t>
            </w:r>
          </w:p>
        </w:tc>
        <w:tc>
          <w:tcPr>
            <w:tcW w:w="1216" w:type="dxa"/>
          </w:tcPr>
          <w:p w14:paraId="29A11075" w14:textId="77777777" w:rsidR="002156C6" w:rsidRPr="00361FDD" w:rsidRDefault="002156C6" w:rsidP="002156C6">
            <w:pPr>
              <w:pStyle w:val="NoSpacing"/>
              <w:rPr>
                <w:lang w:val="mk-MK"/>
              </w:rPr>
            </w:pPr>
          </w:p>
          <w:p w14:paraId="23011293" w14:textId="77777777" w:rsidR="002156C6" w:rsidRPr="00361FDD" w:rsidRDefault="002156C6" w:rsidP="002156C6">
            <w:pPr>
              <w:pStyle w:val="NoSpacing"/>
              <w:rPr>
                <w:lang w:val="mk-MK"/>
              </w:rPr>
            </w:pPr>
            <w:r w:rsidRPr="00361FDD">
              <w:rPr>
                <w:lang w:val="mk-MK"/>
              </w:rPr>
              <w:t>Членовите на активот</w:t>
            </w:r>
          </w:p>
        </w:tc>
        <w:tc>
          <w:tcPr>
            <w:tcW w:w="2457" w:type="dxa"/>
          </w:tcPr>
          <w:p w14:paraId="7B326279" w14:textId="77777777" w:rsidR="002156C6" w:rsidRPr="00361FDD" w:rsidRDefault="002156C6" w:rsidP="002156C6">
            <w:pPr>
              <w:pStyle w:val="NoSpacing"/>
              <w:rPr>
                <w:lang w:val="mk-MK"/>
              </w:rPr>
            </w:pPr>
            <w:r w:rsidRPr="00361FDD">
              <w:rPr>
                <w:lang w:val="mk-MK"/>
              </w:rPr>
              <w:t>Следење на обуки и семинари, како и меѓусебна размена на искуства</w:t>
            </w:r>
          </w:p>
        </w:tc>
        <w:tc>
          <w:tcPr>
            <w:tcW w:w="2977" w:type="dxa"/>
          </w:tcPr>
          <w:p w14:paraId="56F8AA53" w14:textId="77777777" w:rsidR="002156C6" w:rsidRPr="00361FDD" w:rsidRDefault="002156C6" w:rsidP="002156C6">
            <w:pPr>
              <w:pStyle w:val="NoSpacing"/>
              <w:rPr>
                <w:lang w:val="mk-MK"/>
              </w:rPr>
            </w:pPr>
            <w:r w:rsidRPr="00361FDD">
              <w:rPr>
                <w:lang w:val="mk-MK"/>
              </w:rPr>
              <w:t>Унапредување на наставата, размена на искуства и поттикнување за реализација н</w:t>
            </w:r>
            <w:r w:rsidR="0095583E" w:rsidRPr="00361FDD">
              <w:rPr>
                <w:lang w:val="mk-MK"/>
              </w:rPr>
              <w:t>а поуспешна настава по предмети</w:t>
            </w:r>
          </w:p>
        </w:tc>
      </w:tr>
      <w:tr w:rsidR="002156C6" w:rsidRPr="00361FDD" w14:paraId="747A516B" w14:textId="77777777" w:rsidTr="00FB22E8">
        <w:trPr>
          <w:jc w:val="center"/>
        </w:trPr>
        <w:tc>
          <w:tcPr>
            <w:tcW w:w="3397" w:type="dxa"/>
          </w:tcPr>
          <w:p w14:paraId="6C2DFBF5" w14:textId="77777777" w:rsidR="002156C6" w:rsidRPr="00361FDD" w:rsidRDefault="002156C6" w:rsidP="002156C6">
            <w:pPr>
              <w:pStyle w:val="NoSpacing"/>
              <w:rPr>
                <w:lang w:val="mk-MK"/>
              </w:rPr>
            </w:pPr>
            <w:r w:rsidRPr="00361FDD">
              <w:rPr>
                <w:lang w:val="mk-MK"/>
              </w:rPr>
              <w:t>Подобрување на постигнатите резултати на учениците по предмети</w:t>
            </w:r>
          </w:p>
        </w:tc>
        <w:tc>
          <w:tcPr>
            <w:tcW w:w="4386" w:type="dxa"/>
          </w:tcPr>
          <w:p w14:paraId="007E81A2" w14:textId="13190FBC" w:rsidR="002156C6" w:rsidRPr="00361FDD" w:rsidRDefault="002156C6" w:rsidP="002156C6">
            <w:pPr>
              <w:pStyle w:val="NoSpacing"/>
              <w:rPr>
                <w:lang w:val="mk-MK"/>
              </w:rPr>
            </w:pPr>
            <w:r w:rsidRPr="00361FDD">
              <w:rPr>
                <w:lang w:val="mk-MK"/>
              </w:rPr>
              <w:t>Анализа на постигнатите резултати на учениците во прво тромесечје по предмети</w:t>
            </w:r>
          </w:p>
        </w:tc>
        <w:tc>
          <w:tcPr>
            <w:tcW w:w="1297" w:type="dxa"/>
          </w:tcPr>
          <w:p w14:paraId="19B69BEF" w14:textId="243837EC" w:rsidR="002156C6" w:rsidRPr="00361FDD" w:rsidRDefault="002156C6" w:rsidP="002156C6">
            <w:pPr>
              <w:pStyle w:val="NoSpacing"/>
              <w:rPr>
                <w:lang w:val="mk-MK"/>
              </w:rPr>
            </w:pPr>
            <w:r w:rsidRPr="00361FDD">
              <w:rPr>
                <w:lang w:val="mk-MK"/>
              </w:rPr>
              <w:t>Ноември</w:t>
            </w:r>
            <w:r w:rsidR="00FB22E8">
              <w:rPr>
                <w:lang w:val="mk-MK"/>
              </w:rPr>
              <w:t xml:space="preserve"> 2024</w:t>
            </w:r>
          </w:p>
        </w:tc>
        <w:tc>
          <w:tcPr>
            <w:tcW w:w="1216" w:type="dxa"/>
          </w:tcPr>
          <w:p w14:paraId="0D88CECF" w14:textId="77777777" w:rsidR="002156C6" w:rsidRPr="00361FDD" w:rsidRDefault="002156C6" w:rsidP="002156C6">
            <w:pPr>
              <w:pStyle w:val="NoSpacing"/>
              <w:rPr>
                <w:lang w:val="mk-MK"/>
              </w:rPr>
            </w:pPr>
            <w:r w:rsidRPr="00361FDD">
              <w:rPr>
                <w:lang w:val="mk-MK"/>
              </w:rPr>
              <w:t>Членовите на активот</w:t>
            </w:r>
          </w:p>
        </w:tc>
        <w:tc>
          <w:tcPr>
            <w:tcW w:w="2457" w:type="dxa"/>
          </w:tcPr>
          <w:p w14:paraId="54728A67" w14:textId="77777777" w:rsidR="002156C6" w:rsidRPr="00361FDD" w:rsidRDefault="002156C6" w:rsidP="002156C6">
            <w:pPr>
              <w:pStyle w:val="NoSpacing"/>
              <w:rPr>
                <w:lang w:val="mk-MK"/>
              </w:rPr>
            </w:pPr>
          </w:p>
          <w:p w14:paraId="49347BE4" w14:textId="77777777" w:rsidR="002156C6" w:rsidRPr="00361FDD" w:rsidRDefault="002156C6" w:rsidP="002156C6">
            <w:pPr>
              <w:pStyle w:val="NoSpacing"/>
              <w:rPr>
                <w:lang w:val="mk-MK"/>
              </w:rPr>
            </w:pPr>
          </w:p>
        </w:tc>
        <w:tc>
          <w:tcPr>
            <w:tcW w:w="2977" w:type="dxa"/>
          </w:tcPr>
          <w:p w14:paraId="7D81B7EF" w14:textId="77777777" w:rsidR="002156C6" w:rsidRPr="00361FDD" w:rsidRDefault="002156C6" w:rsidP="002156C6">
            <w:pPr>
              <w:pStyle w:val="NoSpacing"/>
              <w:rPr>
                <w:lang w:val="mk-MK"/>
              </w:rPr>
            </w:pPr>
            <w:r w:rsidRPr="00361FDD">
              <w:rPr>
                <w:lang w:val="mk-MK"/>
              </w:rPr>
              <w:t>Размена на искуства и корелација</w:t>
            </w:r>
          </w:p>
        </w:tc>
      </w:tr>
      <w:tr w:rsidR="002156C6" w:rsidRPr="00361FDD" w14:paraId="04AD0009" w14:textId="77777777" w:rsidTr="00FB22E8">
        <w:trPr>
          <w:jc w:val="center"/>
        </w:trPr>
        <w:tc>
          <w:tcPr>
            <w:tcW w:w="3397" w:type="dxa"/>
          </w:tcPr>
          <w:p w14:paraId="139270FB" w14:textId="77777777" w:rsidR="002156C6" w:rsidRPr="00361FDD" w:rsidRDefault="002156C6" w:rsidP="002156C6">
            <w:pPr>
              <w:pStyle w:val="NoSpacing"/>
              <w:rPr>
                <w:lang w:val="mk-MK"/>
              </w:rPr>
            </w:pPr>
            <w:r w:rsidRPr="00361FDD">
              <w:rPr>
                <w:lang w:val="mk-MK"/>
              </w:rPr>
              <w:t>Усогласување на критериумите и стандардите за оценување на учениците</w:t>
            </w:r>
          </w:p>
        </w:tc>
        <w:tc>
          <w:tcPr>
            <w:tcW w:w="4386" w:type="dxa"/>
          </w:tcPr>
          <w:p w14:paraId="74051171" w14:textId="77777777" w:rsidR="002156C6" w:rsidRPr="00361FDD" w:rsidRDefault="002156C6" w:rsidP="002156C6">
            <w:pPr>
              <w:pStyle w:val="NoSpacing"/>
              <w:rPr>
                <w:lang w:val="mk-MK"/>
              </w:rPr>
            </w:pPr>
            <w:r w:rsidRPr="00361FDD">
              <w:rPr>
                <w:lang w:val="mk-MK"/>
              </w:rPr>
              <w:t>Анализа и дискусија околу критериумите за оценување на учениците</w:t>
            </w:r>
          </w:p>
          <w:p w14:paraId="017B081A" w14:textId="77777777" w:rsidR="002156C6" w:rsidRPr="00361FDD" w:rsidRDefault="002156C6" w:rsidP="002156C6">
            <w:pPr>
              <w:pStyle w:val="NoSpacing"/>
              <w:rPr>
                <w:lang w:val="mk-MK"/>
              </w:rPr>
            </w:pPr>
          </w:p>
        </w:tc>
        <w:tc>
          <w:tcPr>
            <w:tcW w:w="1297" w:type="dxa"/>
          </w:tcPr>
          <w:p w14:paraId="46972992" w14:textId="064FBDCD" w:rsidR="002156C6" w:rsidRPr="00361FDD" w:rsidRDefault="002156C6" w:rsidP="002156C6">
            <w:pPr>
              <w:pStyle w:val="NoSpacing"/>
              <w:rPr>
                <w:lang w:val="mk-MK"/>
              </w:rPr>
            </w:pPr>
            <w:r w:rsidRPr="00361FDD">
              <w:rPr>
                <w:lang w:val="mk-MK"/>
              </w:rPr>
              <w:t>Декември</w:t>
            </w:r>
            <w:r w:rsidR="00FB22E8">
              <w:rPr>
                <w:lang w:val="mk-MK"/>
              </w:rPr>
              <w:t xml:space="preserve"> 2024</w:t>
            </w:r>
          </w:p>
        </w:tc>
        <w:tc>
          <w:tcPr>
            <w:tcW w:w="1216" w:type="dxa"/>
          </w:tcPr>
          <w:p w14:paraId="3C25835C" w14:textId="76A22844" w:rsidR="002156C6" w:rsidRPr="00361FDD" w:rsidRDefault="002156C6" w:rsidP="002156C6">
            <w:pPr>
              <w:pStyle w:val="NoSpacing"/>
              <w:rPr>
                <w:lang w:val="mk-MK"/>
              </w:rPr>
            </w:pPr>
            <w:r w:rsidRPr="00361FDD">
              <w:rPr>
                <w:lang w:val="mk-MK"/>
              </w:rPr>
              <w:t>Членовите на активот</w:t>
            </w:r>
          </w:p>
        </w:tc>
        <w:tc>
          <w:tcPr>
            <w:tcW w:w="2457" w:type="dxa"/>
          </w:tcPr>
          <w:p w14:paraId="062D25E2" w14:textId="77777777" w:rsidR="002156C6" w:rsidRPr="00361FDD" w:rsidRDefault="002156C6" w:rsidP="002156C6">
            <w:pPr>
              <w:pStyle w:val="NoSpacing"/>
              <w:rPr>
                <w:lang w:val="mk-MK"/>
              </w:rPr>
            </w:pPr>
          </w:p>
          <w:p w14:paraId="0D131131" w14:textId="77777777" w:rsidR="002156C6" w:rsidRPr="00361FDD" w:rsidRDefault="002156C6" w:rsidP="002156C6">
            <w:pPr>
              <w:pStyle w:val="NoSpacing"/>
              <w:rPr>
                <w:lang w:val="mk-MK"/>
              </w:rPr>
            </w:pPr>
          </w:p>
        </w:tc>
        <w:tc>
          <w:tcPr>
            <w:tcW w:w="2977" w:type="dxa"/>
          </w:tcPr>
          <w:p w14:paraId="72B77FC1" w14:textId="605ADD48" w:rsidR="002156C6" w:rsidRPr="00361FDD" w:rsidRDefault="002156C6" w:rsidP="002156C6">
            <w:pPr>
              <w:pStyle w:val="NoSpacing"/>
              <w:rPr>
                <w:lang w:val="mk-MK"/>
              </w:rPr>
            </w:pPr>
            <w:r w:rsidRPr="00361FDD">
              <w:rPr>
                <w:lang w:val="mk-MK"/>
              </w:rPr>
              <w:t>Заклучоци од постигнатите резултати на учениците</w:t>
            </w:r>
          </w:p>
        </w:tc>
      </w:tr>
      <w:tr w:rsidR="002156C6" w:rsidRPr="00361FDD" w14:paraId="01872077" w14:textId="77777777" w:rsidTr="00FB22E8">
        <w:trPr>
          <w:jc w:val="center"/>
        </w:trPr>
        <w:tc>
          <w:tcPr>
            <w:tcW w:w="3397" w:type="dxa"/>
          </w:tcPr>
          <w:p w14:paraId="7BE7028D" w14:textId="77777777" w:rsidR="002156C6" w:rsidRPr="00361FDD" w:rsidRDefault="002156C6" w:rsidP="002156C6">
            <w:pPr>
              <w:pStyle w:val="NoSpacing"/>
              <w:rPr>
                <w:lang w:val="mk-MK"/>
              </w:rPr>
            </w:pPr>
          </w:p>
          <w:p w14:paraId="6859DEA5" w14:textId="77777777" w:rsidR="002156C6" w:rsidRPr="00361FDD" w:rsidRDefault="002156C6" w:rsidP="002156C6">
            <w:pPr>
              <w:pStyle w:val="NoSpacing"/>
              <w:rPr>
                <w:lang w:val="mk-MK"/>
              </w:rPr>
            </w:pPr>
            <w:r w:rsidRPr="00361FDD">
              <w:rPr>
                <w:lang w:val="mk-MK"/>
              </w:rPr>
              <w:t>Полугодишен извештај</w:t>
            </w:r>
          </w:p>
        </w:tc>
        <w:tc>
          <w:tcPr>
            <w:tcW w:w="4386" w:type="dxa"/>
          </w:tcPr>
          <w:p w14:paraId="5ABF50DB" w14:textId="77777777" w:rsidR="002156C6" w:rsidRPr="00361FDD" w:rsidRDefault="002156C6" w:rsidP="002156C6">
            <w:pPr>
              <w:pStyle w:val="NoSpacing"/>
              <w:rPr>
                <w:lang w:val="mk-MK"/>
              </w:rPr>
            </w:pPr>
            <w:r w:rsidRPr="00361FDD">
              <w:rPr>
                <w:lang w:val="mk-MK"/>
              </w:rPr>
              <w:t>Анализа на постигнатите резултати од работата на активот</w:t>
            </w:r>
          </w:p>
          <w:p w14:paraId="788DD77E" w14:textId="77777777" w:rsidR="002156C6" w:rsidRPr="00361FDD" w:rsidRDefault="002156C6" w:rsidP="002156C6">
            <w:pPr>
              <w:pStyle w:val="NoSpacing"/>
              <w:rPr>
                <w:lang w:val="mk-MK"/>
              </w:rPr>
            </w:pPr>
            <w:r w:rsidRPr="00361FDD">
              <w:rPr>
                <w:lang w:val="mk-MK"/>
              </w:rPr>
              <w:t>Анализа на постигнатоста на успех на учениците во прво полугодие</w:t>
            </w:r>
          </w:p>
        </w:tc>
        <w:tc>
          <w:tcPr>
            <w:tcW w:w="1297" w:type="dxa"/>
          </w:tcPr>
          <w:p w14:paraId="7490F93A" w14:textId="09A50E51" w:rsidR="002156C6" w:rsidRPr="00361FDD" w:rsidRDefault="002156C6" w:rsidP="002156C6">
            <w:pPr>
              <w:pStyle w:val="NoSpacing"/>
              <w:rPr>
                <w:lang w:val="mk-MK"/>
              </w:rPr>
            </w:pPr>
            <w:r w:rsidRPr="00361FDD">
              <w:rPr>
                <w:lang w:val="mk-MK"/>
              </w:rPr>
              <w:t>Јануари</w:t>
            </w:r>
            <w:r w:rsidR="00FB22E8">
              <w:rPr>
                <w:lang w:val="mk-MK"/>
              </w:rPr>
              <w:t xml:space="preserve"> 2025</w:t>
            </w:r>
          </w:p>
        </w:tc>
        <w:tc>
          <w:tcPr>
            <w:tcW w:w="1216" w:type="dxa"/>
          </w:tcPr>
          <w:p w14:paraId="78B61B08" w14:textId="77777777" w:rsidR="002156C6" w:rsidRPr="00361FDD" w:rsidRDefault="002156C6" w:rsidP="002156C6">
            <w:pPr>
              <w:pStyle w:val="NoSpacing"/>
              <w:rPr>
                <w:lang w:val="mk-MK"/>
              </w:rPr>
            </w:pPr>
            <w:r w:rsidRPr="00361FDD">
              <w:rPr>
                <w:lang w:val="mk-MK"/>
              </w:rPr>
              <w:t>Членовите на активот</w:t>
            </w:r>
          </w:p>
        </w:tc>
        <w:tc>
          <w:tcPr>
            <w:tcW w:w="2457" w:type="dxa"/>
          </w:tcPr>
          <w:p w14:paraId="7D37F092" w14:textId="77777777" w:rsidR="002156C6" w:rsidRPr="00361FDD" w:rsidRDefault="002156C6" w:rsidP="002156C6">
            <w:pPr>
              <w:pStyle w:val="NoSpacing"/>
              <w:rPr>
                <w:lang w:val="mk-MK"/>
              </w:rPr>
            </w:pPr>
          </w:p>
          <w:p w14:paraId="66151C2E" w14:textId="77777777" w:rsidR="002156C6" w:rsidRPr="00361FDD" w:rsidRDefault="002156C6" w:rsidP="002156C6">
            <w:pPr>
              <w:pStyle w:val="NoSpacing"/>
              <w:rPr>
                <w:lang w:val="mk-MK"/>
              </w:rPr>
            </w:pPr>
            <w:r w:rsidRPr="00361FDD">
              <w:rPr>
                <w:lang w:val="mk-MK"/>
              </w:rPr>
              <w:t>Записници</w:t>
            </w:r>
          </w:p>
        </w:tc>
        <w:tc>
          <w:tcPr>
            <w:tcW w:w="2977" w:type="dxa"/>
          </w:tcPr>
          <w:p w14:paraId="52E6F663" w14:textId="77777777" w:rsidR="002156C6" w:rsidRPr="00361FDD" w:rsidRDefault="002156C6" w:rsidP="002156C6">
            <w:pPr>
              <w:pStyle w:val="NoSpacing"/>
              <w:rPr>
                <w:lang w:val="mk-MK"/>
              </w:rPr>
            </w:pPr>
            <w:r w:rsidRPr="00361FDD">
              <w:rPr>
                <w:lang w:val="mk-MK"/>
              </w:rPr>
              <w:t>Заклучоци околу работата на наставниците, нивно усовршување и постигнати успеси, како и постигнати успеси на учениците</w:t>
            </w:r>
          </w:p>
        </w:tc>
      </w:tr>
      <w:tr w:rsidR="002156C6" w:rsidRPr="00361FDD" w14:paraId="04A6CAB1" w14:textId="77777777" w:rsidTr="00FB22E8">
        <w:trPr>
          <w:jc w:val="center"/>
        </w:trPr>
        <w:tc>
          <w:tcPr>
            <w:tcW w:w="3397" w:type="dxa"/>
          </w:tcPr>
          <w:p w14:paraId="37F5294E" w14:textId="77777777" w:rsidR="002156C6" w:rsidRPr="00361FDD" w:rsidRDefault="002156C6" w:rsidP="002156C6">
            <w:pPr>
              <w:pStyle w:val="NoSpacing"/>
              <w:rPr>
                <w:lang w:val="mk-MK"/>
              </w:rPr>
            </w:pPr>
            <w:r w:rsidRPr="00361FDD">
              <w:rPr>
                <w:lang w:val="mk-MK"/>
              </w:rPr>
              <w:lastRenderedPageBreak/>
              <w:t>Успешна реализација на училишните и општинските натпревари по предмети</w:t>
            </w:r>
          </w:p>
        </w:tc>
        <w:tc>
          <w:tcPr>
            <w:tcW w:w="4386" w:type="dxa"/>
          </w:tcPr>
          <w:p w14:paraId="533E7864" w14:textId="77777777" w:rsidR="002156C6" w:rsidRPr="00361FDD" w:rsidRDefault="002156C6" w:rsidP="002156C6">
            <w:pPr>
              <w:pStyle w:val="NoSpacing"/>
              <w:rPr>
                <w:lang w:val="mk-MK"/>
              </w:rPr>
            </w:pPr>
            <w:r w:rsidRPr="00361FDD">
              <w:rPr>
                <w:lang w:val="mk-MK"/>
              </w:rPr>
              <w:t>Подготовки за организирање и учество на училишни и општински натпревари</w:t>
            </w:r>
          </w:p>
        </w:tc>
        <w:tc>
          <w:tcPr>
            <w:tcW w:w="1297" w:type="dxa"/>
          </w:tcPr>
          <w:p w14:paraId="1E9D7E94" w14:textId="7C715908" w:rsidR="002156C6" w:rsidRPr="00361FDD" w:rsidRDefault="002156C6" w:rsidP="002156C6">
            <w:pPr>
              <w:pStyle w:val="NoSpacing"/>
              <w:rPr>
                <w:lang w:val="mk-MK"/>
              </w:rPr>
            </w:pPr>
            <w:r w:rsidRPr="00361FDD">
              <w:rPr>
                <w:lang w:val="mk-MK"/>
              </w:rPr>
              <w:t>Февруари</w:t>
            </w:r>
            <w:r w:rsidR="00FB22E8">
              <w:rPr>
                <w:lang w:val="mk-MK"/>
              </w:rPr>
              <w:t xml:space="preserve"> 2025</w:t>
            </w:r>
          </w:p>
        </w:tc>
        <w:tc>
          <w:tcPr>
            <w:tcW w:w="1216" w:type="dxa"/>
          </w:tcPr>
          <w:p w14:paraId="1B0DBCF9" w14:textId="77777777" w:rsidR="002156C6" w:rsidRPr="00361FDD" w:rsidRDefault="002156C6" w:rsidP="002156C6">
            <w:pPr>
              <w:pStyle w:val="NoSpacing"/>
              <w:rPr>
                <w:lang w:val="mk-MK"/>
              </w:rPr>
            </w:pPr>
            <w:r w:rsidRPr="00361FDD">
              <w:rPr>
                <w:lang w:val="mk-MK"/>
              </w:rPr>
              <w:t>Членовите на активот</w:t>
            </w:r>
          </w:p>
        </w:tc>
        <w:tc>
          <w:tcPr>
            <w:tcW w:w="2457" w:type="dxa"/>
          </w:tcPr>
          <w:p w14:paraId="791761B0" w14:textId="77777777" w:rsidR="002156C6" w:rsidRPr="00361FDD" w:rsidRDefault="002156C6" w:rsidP="002156C6">
            <w:pPr>
              <w:pStyle w:val="NoSpacing"/>
              <w:rPr>
                <w:lang w:val="mk-MK"/>
              </w:rPr>
            </w:pPr>
            <w:r w:rsidRPr="00361FDD">
              <w:rPr>
                <w:lang w:val="mk-MK"/>
              </w:rPr>
              <w:t>Распоред, материјали за работа</w:t>
            </w:r>
          </w:p>
        </w:tc>
        <w:tc>
          <w:tcPr>
            <w:tcW w:w="2977" w:type="dxa"/>
          </w:tcPr>
          <w:p w14:paraId="110B96D9" w14:textId="77777777" w:rsidR="002156C6" w:rsidRPr="00361FDD" w:rsidRDefault="002156C6" w:rsidP="002156C6">
            <w:pPr>
              <w:pStyle w:val="NoSpacing"/>
              <w:rPr>
                <w:lang w:val="mk-MK"/>
              </w:rPr>
            </w:pPr>
            <w:r w:rsidRPr="00361FDD">
              <w:rPr>
                <w:lang w:val="mk-MK"/>
              </w:rPr>
              <w:t>Успешна реализација на училишните и општинските натпревари по предмети</w:t>
            </w:r>
          </w:p>
        </w:tc>
      </w:tr>
      <w:tr w:rsidR="002156C6" w:rsidRPr="00361FDD" w14:paraId="77BA216D" w14:textId="77777777" w:rsidTr="00FB22E8">
        <w:trPr>
          <w:jc w:val="center"/>
        </w:trPr>
        <w:tc>
          <w:tcPr>
            <w:tcW w:w="3397" w:type="dxa"/>
          </w:tcPr>
          <w:p w14:paraId="0DBAA333" w14:textId="77777777" w:rsidR="002156C6" w:rsidRPr="00361FDD" w:rsidRDefault="002156C6" w:rsidP="002156C6">
            <w:pPr>
              <w:pStyle w:val="NoSpacing"/>
            </w:pPr>
            <w:r w:rsidRPr="00361FDD">
              <w:rPr>
                <w:lang w:val="mk-MK"/>
              </w:rPr>
              <w:t>Успешна реализација на регионалните и државните натпревари</w:t>
            </w:r>
          </w:p>
          <w:p w14:paraId="4C138629" w14:textId="77777777" w:rsidR="002156C6" w:rsidRPr="00361FDD" w:rsidRDefault="002156C6" w:rsidP="0095583E">
            <w:pPr>
              <w:pStyle w:val="NoSpacing"/>
              <w:rPr>
                <w:lang w:val="mk-MK"/>
              </w:rPr>
            </w:pPr>
            <w:r w:rsidRPr="00361FDD">
              <w:rPr>
                <w:lang w:val="mk-MK"/>
              </w:rPr>
              <w:t>-кои методи и на кој начин го вршат предаванјето со користење на кои алатки, се отвори дискусија околу можноста да се стави оцена за</w:t>
            </w:r>
            <w:r w:rsidR="0095583E" w:rsidRPr="00361FDD">
              <w:rPr>
                <w:lang w:val="mk-MK"/>
              </w:rPr>
              <w:t xml:space="preserve"> третиот класификационен период</w:t>
            </w:r>
          </w:p>
        </w:tc>
        <w:tc>
          <w:tcPr>
            <w:tcW w:w="4386" w:type="dxa"/>
          </w:tcPr>
          <w:p w14:paraId="240EBA4C" w14:textId="77777777" w:rsidR="002156C6" w:rsidRPr="00361FDD" w:rsidRDefault="002156C6" w:rsidP="002156C6">
            <w:pPr>
              <w:pStyle w:val="NoSpacing"/>
              <w:rPr>
                <w:lang w:val="mk-MK"/>
              </w:rPr>
            </w:pPr>
            <w:r w:rsidRPr="00361FDD">
              <w:rPr>
                <w:lang w:val="mk-MK"/>
              </w:rPr>
              <w:t>Подготовки и учество на регионални и државни натпревари</w:t>
            </w:r>
          </w:p>
        </w:tc>
        <w:tc>
          <w:tcPr>
            <w:tcW w:w="1297" w:type="dxa"/>
          </w:tcPr>
          <w:p w14:paraId="640DC28F" w14:textId="77777777" w:rsidR="002156C6" w:rsidRPr="00361FDD" w:rsidRDefault="002156C6" w:rsidP="002156C6">
            <w:pPr>
              <w:pStyle w:val="NoSpacing"/>
              <w:rPr>
                <w:lang w:val="mk-MK"/>
              </w:rPr>
            </w:pPr>
          </w:p>
          <w:p w14:paraId="7EEDD6B1" w14:textId="77777777" w:rsidR="002156C6" w:rsidRPr="00361FDD" w:rsidRDefault="002156C6" w:rsidP="002156C6">
            <w:pPr>
              <w:pStyle w:val="NoSpacing"/>
              <w:rPr>
                <w:lang w:val="mk-MK"/>
              </w:rPr>
            </w:pPr>
          </w:p>
          <w:p w14:paraId="05522FFA" w14:textId="67FBDFC0" w:rsidR="002156C6" w:rsidRPr="00361FDD" w:rsidRDefault="002156C6" w:rsidP="002156C6">
            <w:pPr>
              <w:pStyle w:val="NoSpacing"/>
              <w:rPr>
                <w:lang w:val="mk-MK"/>
              </w:rPr>
            </w:pPr>
            <w:r w:rsidRPr="00361FDD">
              <w:rPr>
                <w:lang w:val="mk-MK"/>
              </w:rPr>
              <w:t>Март</w:t>
            </w:r>
            <w:r w:rsidR="00FB22E8">
              <w:rPr>
                <w:lang w:val="mk-MK"/>
              </w:rPr>
              <w:t xml:space="preserve"> 2025</w:t>
            </w:r>
          </w:p>
        </w:tc>
        <w:tc>
          <w:tcPr>
            <w:tcW w:w="1216" w:type="dxa"/>
          </w:tcPr>
          <w:p w14:paraId="3D073E0C" w14:textId="77777777" w:rsidR="002156C6" w:rsidRPr="00361FDD" w:rsidRDefault="002156C6" w:rsidP="002156C6">
            <w:pPr>
              <w:pStyle w:val="NoSpacing"/>
              <w:rPr>
                <w:lang w:val="mk-MK"/>
              </w:rPr>
            </w:pPr>
          </w:p>
          <w:p w14:paraId="59E41CFD" w14:textId="77777777" w:rsidR="002156C6" w:rsidRPr="00361FDD" w:rsidRDefault="002156C6" w:rsidP="002156C6">
            <w:pPr>
              <w:pStyle w:val="NoSpacing"/>
              <w:rPr>
                <w:lang w:val="mk-MK"/>
              </w:rPr>
            </w:pPr>
          </w:p>
          <w:p w14:paraId="1F38EC74" w14:textId="77777777" w:rsidR="002156C6" w:rsidRPr="00361FDD" w:rsidRDefault="002156C6" w:rsidP="002156C6">
            <w:pPr>
              <w:pStyle w:val="NoSpacing"/>
              <w:rPr>
                <w:lang w:val="mk-MK"/>
              </w:rPr>
            </w:pPr>
            <w:r w:rsidRPr="00361FDD">
              <w:rPr>
                <w:lang w:val="mk-MK"/>
              </w:rPr>
              <w:t>Членовите на активот</w:t>
            </w:r>
          </w:p>
        </w:tc>
        <w:tc>
          <w:tcPr>
            <w:tcW w:w="2457" w:type="dxa"/>
          </w:tcPr>
          <w:p w14:paraId="65D3F01C" w14:textId="77777777" w:rsidR="002156C6" w:rsidRPr="00361FDD" w:rsidRDefault="002156C6" w:rsidP="002156C6">
            <w:pPr>
              <w:pStyle w:val="NoSpacing"/>
              <w:rPr>
                <w:lang w:val="mk-MK"/>
              </w:rPr>
            </w:pPr>
            <w:r w:rsidRPr="00361FDD">
              <w:rPr>
                <w:lang w:val="mk-MK"/>
              </w:rPr>
              <w:t>Распоред, материјали за работа</w:t>
            </w:r>
          </w:p>
        </w:tc>
        <w:tc>
          <w:tcPr>
            <w:tcW w:w="2977" w:type="dxa"/>
          </w:tcPr>
          <w:p w14:paraId="0EAF5770" w14:textId="77777777" w:rsidR="002156C6" w:rsidRPr="00361FDD" w:rsidRDefault="002156C6" w:rsidP="002156C6">
            <w:pPr>
              <w:pStyle w:val="NoSpacing"/>
              <w:rPr>
                <w:lang w:val="mk-MK"/>
              </w:rPr>
            </w:pPr>
            <w:r w:rsidRPr="00361FDD">
              <w:rPr>
                <w:lang w:val="mk-MK"/>
              </w:rPr>
              <w:t>Размена на искуства</w:t>
            </w:r>
          </w:p>
        </w:tc>
      </w:tr>
      <w:tr w:rsidR="002156C6" w:rsidRPr="00361FDD" w14:paraId="5C23D739" w14:textId="77777777" w:rsidTr="00FB22E8">
        <w:trPr>
          <w:jc w:val="center"/>
        </w:trPr>
        <w:tc>
          <w:tcPr>
            <w:tcW w:w="3397" w:type="dxa"/>
          </w:tcPr>
          <w:p w14:paraId="3AA14636" w14:textId="77777777" w:rsidR="002156C6" w:rsidRPr="00361FDD" w:rsidRDefault="002156C6" w:rsidP="002156C6">
            <w:pPr>
              <w:pStyle w:val="NoSpacing"/>
              <w:rPr>
                <w:lang w:val="mk-MK"/>
              </w:rPr>
            </w:pPr>
            <w:r w:rsidRPr="00361FDD">
              <w:rPr>
                <w:lang w:val="mk-MK"/>
              </w:rPr>
              <w:t>Анализа на резултатите со цел подобрување на истите во иднина</w:t>
            </w:r>
          </w:p>
        </w:tc>
        <w:tc>
          <w:tcPr>
            <w:tcW w:w="4386" w:type="dxa"/>
          </w:tcPr>
          <w:p w14:paraId="580F69F2" w14:textId="77777777" w:rsidR="002156C6" w:rsidRPr="00361FDD" w:rsidRDefault="002156C6" w:rsidP="002156C6">
            <w:pPr>
              <w:pStyle w:val="NoSpacing"/>
              <w:rPr>
                <w:lang w:val="mk-MK"/>
              </w:rPr>
            </w:pPr>
            <w:r w:rsidRPr="00361FDD">
              <w:rPr>
                <w:lang w:val="mk-MK"/>
              </w:rPr>
              <w:t>Анализа на постигнатите резултати од одржаните натпревари</w:t>
            </w:r>
          </w:p>
        </w:tc>
        <w:tc>
          <w:tcPr>
            <w:tcW w:w="1297" w:type="dxa"/>
          </w:tcPr>
          <w:p w14:paraId="62604B11" w14:textId="05D6DA9F" w:rsidR="002156C6" w:rsidRPr="00361FDD" w:rsidRDefault="002156C6" w:rsidP="002156C6">
            <w:pPr>
              <w:pStyle w:val="NoSpacing"/>
              <w:rPr>
                <w:lang w:val="mk-MK"/>
              </w:rPr>
            </w:pPr>
            <w:r w:rsidRPr="00361FDD">
              <w:rPr>
                <w:lang w:val="mk-MK"/>
              </w:rPr>
              <w:t>Април</w:t>
            </w:r>
            <w:r w:rsidR="00FB22E8">
              <w:rPr>
                <w:lang w:val="mk-MK"/>
              </w:rPr>
              <w:t xml:space="preserve"> 2025</w:t>
            </w:r>
          </w:p>
        </w:tc>
        <w:tc>
          <w:tcPr>
            <w:tcW w:w="1216" w:type="dxa"/>
          </w:tcPr>
          <w:p w14:paraId="232CC96F" w14:textId="77777777" w:rsidR="002156C6" w:rsidRPr="00361FDD" w:rsidRDefault="002156C6" w:rsidP="002156C6">
            <w:pPr>
              <w:pStyle w:val="NoSpacing"/>
              <w:rPr>
                <w:lang w:val="mk-MK"/>
              </w:rPr>
            </w:pPr>
            <w:r w:rsidRPr="00361FDD">
              <w:rPr>
                <w:lang w:val="mk-MK"/>
              </w:rPr>
              <w:t>Членовите на активот</w:t>
            </w:r>
          </w:p>
        </w:tc>
        <w:tc>
          <w:tcPr>
            <w:tcW w:w="2457" w:type="dxa"/>
          </w:tcPr>
          <w:p w14:paraId="08385D47" w14:textId="77777777" w:rsidR="002156C6" w:rsidRPr="00361FDD" w:rsidRDefault="002156C6" w:rsidP="002156C6">
            <w:pPr>
              <w:pStyle w:val="NoSpacing"/>
              <w:rPr>
                <w:lang w:val="mk-MK"/>
              </w:rPr>
            </w:pPr>
          </w:p>
        </w:tc>
        <w:tc>
          <w:tcPr>
            <w:tcW w:w="2977" w:type="dxa"/>
          </w:tcPr>
          <w:p w14:paraId="755F17E0" w14:textId="77777777" w:rsidR="002156C6" w:rsidRPr="00361FDD" w:rsidRDefault="002156C6" w:rsidP="002156C6">
            <w:pPr>
              <w:pStyle w:val="NoSpacing"/>
              <w:rPr>
                <w:lang w:val="mk-MK"/>
              </w:rPr>
            </w:pPr>
            <w:r w:rsidRPr="00361FDD">
              <w:rPr>
                <w:lang w:val="mk-MK"/>
              </w:rPr>
              <w:t>Размена на искуства од постигнатите резултати</w:t>
            </w:r>
          </w:p>
        </w:tc>
      </w:tr>
      <w:tr w:rsidR="002156C6" w:rsidRPr="00361FDD" w14:paraId="629A3EC5" w14:textId="77777777" w:rsidTr="00FB22E8">
        <w:trPr>
          <w:jc w:val="center"/>
        </w:trPr>
        <w:tc>
          <w:tcPr>
            <w:tcW w:w="3397" w:type="dxa"/>
          </w:tcPr>
          <w:p w14:paraId="66048071" w14:textId="77777777" w:rsidR="002156C6" w:rsidRPr="00361FDD" w:rsidRDefault="002156C6" w:rsidP="002156C6">
            <w:pPr>
              <w:pStyle w:val="NoSpacing"/>
              <w:rPr>
                <w:lang w:val="mk-MK"/>
              </w:rPr>
            </w:pPr>
            <w:r w:rsidRPr="00361FDD">
              <w:rPr>
                <w:lang w:val="mk-MK"/>
              </w:rPr>
              <w:t>Успешна реализација на воспитно-образовен процес</w:t>
            </w:r>
          </w:p>
        </w:tc>
        <w:tc>
          <w:tcPr>
            <w:tcW w:w="4386" w:type="dxa"/>
          </w:tcPr>
          <w:p w14:paraId="55C06DFA" w14:textId="77777777" w:rsidR="002156C6" w:rsidRPr="00361FDD" w:rsidRDefault="002156C6" w:rsidP="002156C6">
            <w:pPr>
              <w:pStyle w:val="NoSpacing"/>
              <w:rPr>
                <w:lang w:val="mk-MK"/>
              </w:rPr>
            </w:pPr>
            <w:r w:rsidRPr="00361FDD">
              <w:rPr>
                <w:lang w:val="mk-MK"/>
              </w:rPr>
              <w:t>Анализа на постигнатоста на успех на учениците од второ полугодие</w:t>
            </w:r>
          </w:p>
        </w:tc>
        <w:tc>
          <w:tcPr>
            <w:tcW w:w="1297" w:type="dxa"/>
          </w:tcPr>
          <w:p w14:paraId="5248047C" w14:textId="6B8204C0" w:rsidR="002156C6" w:rsidRPr="00361FDD" w:rsidRDefault="002156C6" w:rsidP="002156C6">
            <w:pPr>
              <w:pStyle w:val="NoSpacing"/>
              <w:rPr>
                <w:lang w:val="mk-MK"/>
              </w:rPr>
            </w:pPr>
            <w:r w:rsidRPr="00361FDD">
              <w:rPr>
                <w:lang w:val="mk-MK"/>
              </w:rPr>
              <w:t>Мај</w:t>
            </w:r>
            <w:r w:rsidR="00FB22E8">
              <w:rPr>
                <w:lang w:val="mk-MK"/>
              </w:rPr>
              <w:t xml:space="preserve"> 2025</w:t>
            </w:r>
          </w:p>
        </w:tc>
        <w:tc>
          <w:tcPr>
            <w:tcW w:w="1216" w:type="dxa"/>
          </w:tcPr>
          <w:p w14:paraId="2FE0DBC5" w14:textId="77777777" w:rsidR="002156C6" w:rsidRPr="00361FDD" w:rsidRDefault="002156C6" w:rsidP="002156C6">
            <w:pPr>
              <w:pStyle w:val="NoSpacing"/>
              <w:rPr>
                <w:lang w:val="mk-MK"/>
              </w:rPr>
            </w:pPr>
            <w:r w:rsidRPr="00361FDD">
              <w:rPr>
                <w:lang w:val="mk-MK"/>
              </w:rPr>
              <w:t>Членовите на активот</w:t>
            </w:r>
          </w:p>
        </w:tc>
        <w:tc>
          <w:tcPr>
            <w:tcW w:w="2457" w:type="dxa"/>
          </w:tcPr>
          <w:p w14:paraId="605BDC6C" w14:textId="77777777" w:rsidR="002156C6" w:rsidRPr="00361FDD" w:rsidRDefault="002156C6" w:rsidP="002156C6">
            <w:pPr>
              <w:pStyle w:val="NoSpacing"/>
              <w:rPr>
                <w:lang w:val="mk-MK"/>
              </w:rPr>
            </w:pPr>
          </w:p>
        </w:tc>
        <w:tc>
          <w:tcPr>
            <w:tcW w:w="2977" w:type="dxa"/>
          </w:tcPr>
          <w:p w14:paraId="3F23FC7E" w14:textId="77777777" w:rsidR="002156C6" w:rsidRPr="00361FDD" w:rsidRDefault="002156C6" w:rsidP="002156C6">
            <w:pPr>
              <w:pStyle w:val="NoSpacing"/>
              <w:rPr>
                <w:lang w:val="mk-MK"/>
              </w:rPr>
            </w:pPr>
            <w:r w:rsidRPr="00361FDD">
              <w:rPr>
                <w:lang w:val="mk-MK"/>
              </w:rPr>
              <w:t>Заклучоци околу работата на наставниците, нивно усовршување и постигнати успеси, како и постигнати успеси на учениците</w:t>
            </w:r>
          </w:p>
        </w:tc>
      </w:tr>
      <w:tr w:rsidR="002156C6" w:rsidRPr="00361FDD" w14:paraId="66F7CB5B" w14:textId="77777777" w:rsidTr="00FB22E8">
        <w:trPr>
          <w:jc w:val="center"/>
        </w:trPr>
        <w:tc>
          <w:tcPr>
            <w:tcW w:w="3397" w:type="dxa"/>
          </w:tcPr>
          <w:p w14:paraId="5266F2F7" w14:textId="77777777" w:rsidR="002156C6" w:rsidRPr="00361FDD" w:rsidRDefault="002156C6" w:rsidP="002156C6">
            <w:pPr>
              <w:pStyle w:val="NoSpacing"/>
              <w:rPr>
                <w:lang w:val="mk-MK"/>
              </w:rPr>
            </w:pPr>
            <w:r w:rsidRPr="00361FDD">
              <w:rPr>
                <w:lang w:val="mk-MK"/>
              </w:rPr>
              <w:t>Годишен извештај</w:t>
            </w:r>
          </w:p>
        </w:tc>
        <w:tc>
          <w:tcPr>
            <w:tcW w:w="4386" w:type="dxa"/>
          </w:tcPr>
          <w:p w14:paraId="5283E10B" w14:textId="77777777" w:rsidR="002156C6" w:rsidRPr="00361FDD" w:rsidRDefault="002156C6" w:rsidP="002156C6">
            <w:pPr>
              <w:pStyle w:val="NoSpacing"/>
              <w:rPr>
                <w:lang w:val="mk-MK"/>
              </w:rPr>
            </w:pPr>
            <w:r w:rsidRPr="00361FDD">
              <w:rPr>
                <w:lang w:val="mk-MK"/>
              </w:rPr>
              <w:t>Анализа на резултатите од работата на активот</w:t>
            </w:r>
          </w:p>
        </w:tc>
        <w:tc>
          <w:tcPr>
            <w:tcW w:w="1297" w:type="dxa"/>
          </w:tcPr>
          <w:p w14:paraId="285D51BE" w14:textId="5BB774FB" w:rsidR="002156C6" w:rsidRPr="00361FDD" w:rsidRDefault="002156C6" w:rsidP="002156C6">
            <w:pPr>
              <w:pStyle w:val="NoSpacing"/>
              <w:rPr>
                <w:lang w:val="mk-MK"/>
              </w:rPr>
            </w:pPr>
            <w:r w:rsidRPr="00361FDD">
              <w:rPr>
                <w:lang w:val="mk-MK"/>
              </w:rPr>
              <w:t>Јуни</w:t>
            </w:r>
            <w:r w:rsidR="00FB22E8">
              <w:rPr>
                <w:lang w:val="mk-MK"/>
              </w:rPr>
              <w:t xml:space="preserve"> 2025</w:t>
            </w:r>
          </w:p>
        </w:tc>
        <w:tc>
          <w:tcPr>
            <w:tcW w:w="1216" w:type="dxa"/>
          </w:tcPr>
          <w:p w14:paraId="1F15AB56" w14:textId="77777777" w:rsidR="002156C6" w:rsidRPr="00361FDD" w:rsidRDefault="002156C6" w:rsidP="002156C6">
            <w:pPr>
              <w:pStyle w:val="NoSpacing"/>
              <w:rPr>
                <w:lang w:val="mk-MK"/>
              </w:rPr>
            </w:pPr>
            <w:r w:rsidRPr="00361FDD">
              <w:rPr>
                <w:lang w:val="mk-MK"/>
              </w:rPr>
              <w:t>Членовите на активот</w:t>
            </w:r>
          </w:p>
        </w:tc>
        <w:tc>
          <w:tcPr>
            <w:tcW w:w="2457" w:type="dxa"/>
          </w:tcPr>
          <w:p w14:paraId="1D5AB665" w14:textId="77777777" w:rsidR="002156C6" w:rsidRPr="00361FDD" w:rsidRDefault="002156C6" w:rsidP="002156C6">
            <w:pPr>
              <w:pStyle w:val="NoSpacing"/>
              <w:rPr>
                <w:lang w:val="mk-MK"/>
              </w:rPr>
            </w:pPr>
            <w:r w:rsidRPr="00361FDD">
              <w:rPr>
                <w:lang w:val="mk-MK"/>
              </w:rPr>
              <w:t>Записници</w:t>
            </w:r>
          </w:p>
        </w:tc>
        <w:tc>
          <w:tcPr>
            <w:tcW w:w="2977" w:type="dxa"/>
          </w:tcPr>
          <w:p w14:paraId="3C14045A" w14:textId="77777777" w:rsidR="002156C6" w:rsidRPr="00361FDD" w:rsidRDefault="002156C6" w:rsidP="002156C6">
            <w:pPr>
              <w:pStyle w:val="NoSpacing"/>
              <w:rPr>
                <w:lang w:val="mk-MK"/>
              </w:rPr>
            </w:pPr>
            <w:r w:rsidRPr="00361FDD">
              <w:rPr>
                <w:lang w:val="mk-MK"/>
              </w:rPr>
              <w:t>Донесување заклучоци заради подобрување на функцијата на активот</w:t>
            </w:r>
          </w:p>
        </w:tc>
      </w:tr>
    </w:tbl>
    <w:p w14:paraId="6E71AA81" w14:textId="11D0A900" w:rsidR="00361FDD" w:rsidRDefault="00361FDD" w:rsidP="00FB22E8">
      <w:pPr>
        <w:pStyle w:val="NoSpacing"/>
        <w:rPr>
          <w:b/>
          <w:color w:val="385623" w:themeColor="accent6" w:themeShade="80"/>
          <w:lang w:val="mk-MK"/>
        </w:rPr>
      </w:pPr>
    </w:p>
    <w:p w14:paraId="35B8137D" w14:textId="77777777" w:rsidR="00D96679" w:rsidRDefault="00D96679" w:rsidP="00F62D12">
      <w:pPr>
        <w:pStyle w:val="NoSpacing"/>
        <w:jc w:val="center"/>
        <w:rPr>
          <w:i/>
          <w:color w:val="000000" w:themeColor="text1"/>
          <w:sz w:val="24"/>
          <w:szCs w:val="24"/>
          <w:highlight w:val="lightGray"/>
          <w:lang w:val="mk-MK"/>
        </w:rPr>
      </w:pPr>
    </w:p>
    <w:p w14:paraId="37A46736" w14:textId="77777777" w:rsidR="00D96679" w:rsidRDefault="00D96679" w:rsidP="00F62D12">
      <w:pPr>
        <w:pStyle w:val="NoSpacing"/>
        <w:jc w:val="center"/>
        <w:rPr>
          <w:i/>
          <w:color w:val="000000" w:themeColor="text1"/>
          <w:sz w:val="24"/>
          <w:szCs w:val="24"/>
          <w:highlight w:val="lightGray"/>
          <w:lang w:val="mk-MK"/>
        </w:rPr>
      </w:pPr>
    </w:p>
    <w:p w14:paraId="19BEBFCB" w14:textId="77777777" w:rsidR="00D96679" w:rsidRDefault="00D96679" w:rsidP="00F62D12">
      <w:pPr>
        <w:pStyle w:val="NoSpacing"/>
        <w:jc w:val="center"/>
        <w:rPr>
          <w:i/>
          <w:color w:val="000000" w:themeColor="text1"/>
          <w:sz w:val="24"/>
          <w:szCs w:val="24"/>
          <w:highlight w:val="lightGray"/>
          <w:lang w:val="mk-MK"/>
        </w:rPr>
      </w:pPr>
    </w:p>
    <w:p w14:paraId="268815DB" w14:textId="77777777" w:rsidR="00D96679" w:rsidRDefault="00D96679" w:rsidP="00F62D12">
      <w:pPr>
        <w:pStyle w:val="NoSpacing"/>
        <w:jc w:val="center"/>
        <w:rPr>
          <w:i/>
          <w:color w:val="000000" w:themeColor="text1"/>
          <w:sz w:val="24"/>
          <w:szCs w:val="24"/>
          <w:highlight w:val="lightGray"/>
          <w:lang w:val="mk-MK"/>
        </w:rPr>
      </w:pPr>
    </w:p>
    <w:p w14:paraId="335089BB" w14:textId="77777777" w:rsidR="00D96679" w:rsidRDefault="00D96679" w:rsidP="00F62D12">
      <w:pPr>
        <w:pStyle w:val="NoSpacing"/>
        <w:jc w:val="center"/>
        <w:rPr>
          <w:i/>
          <w:color w:val="000000" w:themeColor="text1"/>
          <w:sz w:val="24"/>
          <w:szCs w:val="24"/>
          <w:highlight w:val="lightGray"/>
          <w:lang w:val="mk-MK"/>
        </w:rPr>
      </w:pPr>
    </w:p>
    <w:p w14:paraId="4C41D4B7" w14:textId="77777777" w:rsidR="00D96679" w:rsidRDefault="00D96679" w:rsidP="00F62D12">
      <w:pPr>
        <w:pStyle w:val="NoSpacing"/>
        <w:jc w:val="center"/>
        <w:rPr>
          <w:i/>
          <w:color w:val="000000" w:themeColor="text1"/>
          <w:sz w:val="24"/>
          <w:szCs w:val="24"/>
          <w:highlight w:val="lightGray"/>
          <w:lang w:val="mk-MK"/>
        </w:rPr>
      </w:pPr>
    </w:p>
    <w:p w14:paraId="3769DFB9" w14:textId="77777777" w:rsidR="00D96679" w:rsidRDefault="00D96679" w:rsidP="00F62D12">
      <w:pPr>
        <w:pStyle w:val="NoSpacing"/>
        <w:jc w:val="center"/>
        <w:rPr>
          <w:i/>
          <w:color w:val="000000" w:themeColor="text1"/>
          <w:sz w:val="24"/>
          <w:szCs w:val="24"/>
          <w:highlight w:val="lightGray"/>
          <w:lang w:val="mk-MK"/>
        </w:rPr>
      </w:pPr>
    </w:p>
    <w:p w14:paraId="24CE8AE0" w14:textId="77777777" w:rsidR="00D96679" w:rsidRDefault="00D96679" w:rsidP="00F62D12">
      <w:pPr>
        <w:pStyle w:val="NoSpacing"/>
        <w:jc w:val="center"/>
        <w:rPr>
          <w:i/>
          <w:color w:val="000000" w:themeColor="text1"/>
          <w:sz w:val="24"/>
          <w:szCs w:val="24"/>
          <w:highlight w:val="lightGray"/>
          <w:lang w:val="mk-MK"/>
        </w:rPr>
      </w:pPr>
    </w:p>
    <w:p w14:paraId="31923C1B" w14:textId="77777777" w:rsidR="00D96679" w:rsidRDefault="00D96679" w:rsidP="00F62D12">
      <w:pPr>
        <w:pStyle w:val="NoSpacing"/>
        <w:jc w:val="center"/>
        <w:rPr>
          <w:i/>
          <w:color w:val="000000" w:themeColor="text1"/>
          <w:sz w:val="24"/>
          <w:szCs w:val="24"/>
          <w:highlight w:val="lightGray"/>
          <w:lang w:val="mk-MK"/>
        </w:rPr>
      </w:pPr>
    </w:p>
    <w:p w14:paraId="45FE6FB0" w14:textId="77777777" w:rsidR="00D96679" w:rsidRDefault="00D96679" w:rsidP="00F62D12">
      <w:pPr>
        <w:pStyle w:val="NoSpacing"/>
        <w:jc w:val="center"/>
        <w:rPr>
          <w:i/>
          <w:color w:val="000000" w:themeColor="text1"/>
          <w:sz w:val="24"/>
          <w:szCs w:val="24"/>
          <w:highlight w:val="lightGray"/>
          <w:lang w:val="mk-MK"/>
        </w:rPr>
      </w:pPr>
    </w:p>
    <w:p w14:paraId="6D96A414" w14:textId="77777777" w:rsidR="00D96679" w:rsidRDefault="00D96679" w:rsidP="00F62D12">
      <w:pPr>
        <w:pStyle w:val="NoSpacing"/>
        <w:jc w:val="center"/>
        <w:rPr>
          <w:i/>
          <w:color w:val="000000" w:themeColor="text1"/>
          <w:sz w:val="24"/>
          <w:szCs w:val="24"/>
          <w:highlight w:val="lightGray"/>
          <w:lang w:val="mk-MK"/>
        </w:rPr>
      </w:pPr>
    </w:p>
    <w:p w14:paraId="5EFF6219" w14:textId="77777777" w:rsidR="00D96679" w:rsidRDefault="00D96679" w:rsidP="00F62D12">
      <w:pPr>
        <w:pStyle w:val="NoSpacing"/>
        <w:jc w:val="center"/>
        <w:rPr>
          <w:i/>
          <w:color w:val="000000" w:themeColor="text1"/>
          <w:sz w:val="24"/>
          <w:szCs w:val="24"/>
          <w:highlight w:val="lightGray"/>
          <w:lang w:val="mk-MK"/>
        </w:rPr>
      </w:pPr>
    </w:p>
    <w:p w14:paraId="35F07612" w14:textId="77777777" w:rsidR="00D96679" w:rsidRDefault="00D96679" w:rsidP="00F62D12">
      <w:pPr>
        <w:pStyle w:val="NoSpacing"/>
        <w:jc w:val="center"/>
        <w:rPr>
          <w:i/>
          <w:color w:val="000000" w:themeColor="text1"/>
          <w:sz w:val="24"/>
          <w:szCs w:val="24"/>
          <w:highlight w:val="lightGray"/>
          <w:lang w:val="mk-MK"/>
        </w:rPr>
      </w:pPr>
    </w:p>
    <w:p w14:paraId="19A7089B" w14:textId="13794BC1" w:rsidR="00F62D12" w:rsidRPr="00F62D12" w:rsidRDefault="00392F93" w:rsidP="00F62D12">
      <w:pPr>
        <w:pStyle w:val="NoSpacing"/>
        <w:jc w:val="center"/>
        <w:rPr>
          <w:b/>
          <w:color w:val="000000" w:themeColor="text1"/>
          <w:sz w:val="24"/>
          <w:szCs w:val="24"/>
          <w:lang w:val="mk-MK"/>
        </w:rPr>
      </w:pPr>
      <w:r w:rsidRPr="002C6D13">
        <w:rPr>
          <w:i/>
          <w:color w:val="000000" w:themeColor="text1"/>
          <w:sz w:val="24"/>
          <w:szCs w:val="24"/>
          <w:highlight w:val="lightGray"/>
          <w:lang w:val="mk-MK"/>
        </w:rPr>
        <w:lastRenderedPageBreak/>
        <w:t>Прилог бр.1.11</w:t>
      </w:r>
      <w:r w:rsidR="004B2828" w:rsidRPr="002C6D13">
        <w:rPr>
          <w:i/>
          <w:color w:val="000000" w:themeColor="text1"/>
          <w:sz w:val="24"/>
          <w:szCs w:val="24"/>
          <w:highlight w:val="lightGray"/>
          <w:lang w:val="mk-MK"/>
        </w:rPr>
        <w:t>.</w:t>
      </w:r>
      <w:r w:rsidRPr="002C6D13">
        <w:rPr>
          <w:i/>
          <w:color w:val="000000" w:themeColor="text1"/>
          <w:sz w:val="24"/>
          <w:szCs w:val="24"/>
          <w:highlight w:val="lightGray"/>
          <w:lang w:val="mk-MK"/>
        </w:rPr>
        <w:t>2</w:t>
      </w:r>
      <w:r w:rsidR="0095583E" w:rsidRPr="002C6D13">
        <w:rPr>
          <w:b/>
          <w:color w:val="000000" w:themeColor="text1"/>
          <w:sz w:val="24"/>
          <w:szCs w:val="24"/>
          <w:highlight w:val="lightGray"/>
          <w:lang w:val="mk-MK"/>
        </w:rPr>
        <w:t xml:space="preserve"> </w:t>
      </w:r>
      <w:r w:rsidR="00F62D12" w:rsidRPr="002C6D13">
        <w:rPr>
          <w:b/>
          <w:color w:val="000000" w:themeColor="text1"/>
          <w:sz w:val="24"/>
          <w:szCs w:val="24"/>
          <w:highlight w:val="lightGray"/>
          <w:lang w:val="mk-MK"/>
        </w:rPr>
        <w:t>Годишна програма за работа на општествено-</w:t>
      </w:r>
      <w:r w:rsidR="00FB22E8" w:rsidRPr="002C6D13">
        <w:rPr>
          <w:b/>
          <w:color w:val="000000" w:themeColor="text1"/>
          <w:sz w:val="24"/>
          <w:szCs w:val="24"/>
          <w:highlight w:val="lightGray"/>
          <w:lang w:val="mk-MK"/>
        </w:rPr>
        <w:t>јазичен актив за учебната 2024/2025</w:t>
      </w:r>
      <w:r w:rsidR="00F62D12" w:rsidRPr="002C6D13">
        <w:rPr>
          <w:b/>
          <w:color w:val="000000" w:themeColor="text1"/>
          <w:sz w:val="24"/>
          <w:szCs w:val="24"/>
          <w:highlight w:val="lightGray"/>
          <w:lang w:val="mk-MK"/>
        </w:rPr>
        <w:t xml:space="preserve"> година</w:t>
      </w:r>
      <w:r w:rsidR="00F62D12" w:rsidRPr="00F62D12">
        <w:rPr>
          <w:b/>
          <w:color w:val="000000" w:themeColor="text1"/>
          <w:sz w:val="24"/>
          <w:szCs w:val="24"/>
          <w:lang w:val="mk-MK"/>
        </w:rPr>
        <w:t xml:space="preserve"> </w:t>
      </w:r>
    </w:p>
    <w:p w14:paraId="3801F1F5" w14:textId="6BDE3BCF" w:rsidR="0095583E" w:rsidRPr="00B12334" w:rsidRDefault="0095583E" w:rsidP="0095583E">
      <w:pPr>
        <w:pStyle w:val="NoSpacing"/>
        <w:jc w:val="center"/>
        <w:rPr>
          <w:rFonts w:ascii="Book Antiqua" w:hAnsi="Book Antiqua"/>
          <w:b/>
          <w:color w:val="000000" w:themeColor="text1"/>
          <w:sz w:val="24"/>
          <w:szCs w:val="24"/>
          <w:lang w:val="mk-MK"/>
        </w:rPr>
      </w:pPr>
    </w:p>
    <w:p w14:paraId="3DAC2111" w14:textId="77777777" w:rsidR="0095583E" w:rsidRPr="0095583E" w:rsidRDefault="0095583E" w:rsidP="0095583E">
      <w:pPr>
        <w:tabs>
          <w:tab w:val="left" w:pos="3705"/>
        </w:tabs>
        <w:spacing w:after="0" w:line="240" w:lineRule="auto"/>
        <w:rPr>
          <w:rFonts w:eastAsia="Times New Roman" w:cs="Calibri"/>
          <w:lang w:val="ru-RU"/>
        </w:rPr>
      </w:pPr>
      <w:r w:rsidRPr="0095583E">
        <w:rPr>
          <w:rFonts w:eastAsia="Times New Roman" w:cs="Calibri"/>
          <w:b/>
          <w:bCs/>
          <w:spacing w:val="15"/>
          <w:lang w:val="ru-RU"/>
        </w:rPr>
        <w:t>Ц</w:t>
      </w:r>
      <w:r w:rsidRPr="0095583E">
        <w:rPr>
          <w:rFonts w:eastAsia="Times New Roman" w:cs="Calibri"/>
          <w:b/>
          <w:bCs/>
          <w:lang w:val="ru-RU"/>
        </w:rPr>
        <w:t>ели</w:t>
      </w:r>
      <w:r>
        <w:rPr>
          <w:rFonts w:eastAsia="Times New Roman" w:cs="Calibri"/>
          <w:b/>
          <w:bCs/>
          <w:lang w:val="ru-RU"/>
        </w:rPr>
        <w:t>:</w:t>
      </w:r>
    </w:p>
    <w:p w14:paraId="55FC3CC4" w14:textId="14DBAF1D" w:rsidR="0095583E" w:rsidRPr="00F62D12" w:rsidRDefault="0095583E" w:rsidP="0095583E">
      <w:pPr>
        <w:spacing w:after="0" w:line="240" w:lineRule="auto"/>
        <w:rPr>
          <w:rFonts w:eastAsia="Times New Roman" w:cs="Calibri"/>
          <w:lang w:val="ru-RU"/>
        </w:rPr>
      </w:pPr>
      <w:r w:rsidRPr="008513A7">
        <w:rPr>
          <w:rFonts w:ascii="Arial" w:eastAsia="Times New Roman" w:hAnsi="Arial" w:cs="Arial"/>
          <w:spacing w:val="15"/>
          <w:lang w:val="ru-RU"/>
        </w:rPr>
        <w:t xml:space="preserve">            </w:t>
      </w:r>
      <w:r w:rsidRPr="0095583E">
        <w:rPr>
          <w:rFonts w:eastAsia="Times New Roman" w:cs="Calibri"/>
          <w:spacing w:val="15"/>
          <w:lang w:val="ru-RU"/>
        </w:rPr>
        <w:t xml:space="preserve">Целта на работата на овој стручен актив е соработка на наставниците </w:t>
      </w:r>
      <w:r w:rsidRPr="0095583E">
        <w:rPr>
          <w:rFonts w:eastAsia="Times New Roman" w:cs="Calibri"/>
          <w:lang w:val="ru-RU"/>
        </w:rPr>
        <w:t>кои ги предаваат предметите од општествено-хуманитарна група предмти и размена на искуства и идеи. Според планот и програмата на овој актив наставниците кои посетувале обуки или семинари ги пренесуваат стекнатите знаења заради подобрување</w:t>
      </w:r>
      <w:r w:rsidRPr="0095583E">
        <w:rPr>
          <w:rFonts w:eastAsia="Times New Roman" w:cs="Calibri"/>
          <w:spacing w:val="30"/>
          <w:lang w:val="ru-RU"/>
        </w:rPr>
        <w:t xml:space="preserve"> и </w:t>
      </w:r>
      <w:r w:rsidRPr="0095583E">
        <w:rPr>
          <w:rFonts w:eastAsia="Times New Roman" w:cs="Calibri"/>
          <w:lang w:val="ru-RU"/>
        </w:rPr>
        <w:t>усовршување на воспитно - образовниот процес. На состаноците се разгледува успехот и поведението на учениците и според тоа се преземаат мерки за нивно подобрување. Исто така се организира дополнителна и додатна настава со цел учениците што е</w:t>
      </w:r>
      <w:r w:rsidRPr="0095583E">
        <w:rPr>
          <w:rFonts w:eastAsia="Times New Roman" w:cs="Calibri"/>
          <w:spacing w:val="30"/>
          <w:lang w:val="ru-RU"/>
        </w:rPr>
        <w:t xml:space="preserve"> </w:t>
      </w:r>
      <w:r w:rsidRPr="0095583E">
        <w:rPr>
          <w:rFonts w:eastAsia="Times New Roman" w:cs="Calibri"/>
          <w:lang w:val="ru-RU"/>
        </w:rPr>
        <w:t>мо</w:t>
      </w:r>
      <w:r w:rsidRPr="0095583E">
        <w:rPr>
          <w:rFonts w:eastAsia="MingLiU_HKSCS" w:cs="Calibri"/>
          <w:lang w:val="mk-MK"/>
        </w:rPr>
        <w:t>ж</w:t>
      </w:r>
      <w:r w:rsidRPr="0095583E">
        <w:rPr>
          <w:rFonts w:eastAsia="Times New Roman" w:cs="Calibri"/>
          <w:lang w:val="ru-RU"/>
        </w:rPr>
        <w:t>но полесно, но и подобро да ги совладаат наставните содр</w:t>
      </w:r>
      <w:r w:rsidRPr="0095583E">
        <w:rPr>
          <w:rFonts w:eastAsia="MingLiU_HKSCS" w:cs="Calibri"/>
          <w:lang w:val="mk-MK"/>
        </w:rPr>
        <w:t>ж</w:t>
      </w:r>
      <w:r w:rsidRPr="0095583E">
        <w:rPr>
          <w:rFonts w:eastAsia="Times New Roman" w:cs="Calibri"/>
          <w:lang w:val="ru-RU"/>
        </w:rPr>
        <w:t>ини по овие наставни предмети. Соработката ме</w:t>
      </w:r>
      <w:r w:rsidRPr="0095583E">
        <w:rPr>
          <w:rFonts w:eastAsia="Times New Roman" w:cs="Calibri"/>
          <w:lang w:val="mk-MK"/>
        </w:rPr>
        <w:t>ѓ</w:t>
      </w:r>
      <w:r w:rsidRPr="0095583E">
        <w:rPr>
          <w:rFonts w:eastAsia="Times New Roman" w:cs="Calibri"/>
          <w:lang w:val="ru-RU"/>
        </w:rPr>
        <w:t>у наставниците овозмо</w:t>
      </w:r>
      <w:r w:rsidRPr="0095583E">
        <w:rPr>
          <w:rFonts w:eastAsia="MingLiU_HKSCS" w:cs="Calibri"/>
          <w:lang w:val="mk-MK"/>
        </w:rPr>
        <w:t>ж</w:t>
      </w:r>
      <w:r w:rsidRPr="0095583E">
        <w:rPr>
          <w:rFonts w:eastAsia="Times New Roman" w:cs="Calibri"/>
          <w:lang w:val="ru-RU"/>
        </w:rPr>
        <w:t>ува исто така полесно организирање на материјалот и темите од</w:t>
      </w:r>
      <w:r w:rsidRPr="0095583E">
        <w:rPr>
          <w:rFonts w:eastAsia="Times New Roman" w:cs="Calibri"/>
          <w:spacing w:val="45"/>
          <w:lang w:val="ru-RU"/>
        </w:rPr>
        <w:t xml:space="preserve"> </w:t>
      </w:r>
      <w:r w:rsidRPr="0095583E">
        <w:rPr>
          <w:rFonts w:eastAsia="Times New Roman" w:cs="Calibri"/>
          <w:lang w:val="ru-RU"/>
        </w:rPr>
        <w:t>страна на наставниците за подобрување и осовременување на наставата.</w:t>
      </w:r>
    </w:p>
    <w:tbl>
      <w:tblPr>
        <w:tblW w:w="15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3686"/>
        <w:gridCol w:w="2975"/>
        <w:gridCol w:w="2407"/>
        <w:gridCol w:w="1434"/>
        <w:gridCol w:w="1264"/>
        <w:gridCol w:w="3266"/>
      </w:tblGrid>
      <w:tr w:rsidR="0095583E" w:rsidRPr="00FB22E8" w14:paraId="4522BE0D" w14:textId="77777777" w:rsidTr="00FB22E8">
        <w:trPr>
          <w:trHeight w:val="452"/>
          <w:jc w:val="center"/>
        </w:trPr>
        <w:tc>
          <w:tcPr>
            <w:tcW w:w="562" w:type="dxa"/>
            <w:shd w:val="clear" w:color="auto" w:fill="FFD966" w:themeFill="accent4" w:themeFillTint="99"/>
          </w:tcPr>
          <w:p w14:paraId="48B4098A" w14:textId="77777777" w:rsidR="0095583E" w:rsidRPr="00FB22E8" w:rsidRDefault="0095583E" w:rsidP="00ED1D37">
            <w:pPr>
              <w:spacing w:after="0" w:line="240" w:lineRule="auto"/>
              <w:rPr>
                <w:rFonts w:eastAsia="Times New Roman" w:cs="Calibri"/>
                <w:b/>
                <w:sz w:val="20"/>
                <w:szCs w:val="20"/>
                <w:lang w:val="mk-MK"/>
              </w:rPr>
            </w:pPr>
            <w:r w:rsidRPr="00FB22E8">
              <w:rPr>
                <w:rFonts w:eastAsia="Times New Roman" w:cs="Calibri"/>
                <w:b/>
                <w:sz w:val="20"/>
                <w:szCs w:val="20"/>
                <w:lang w:val="mk-MK"/>
              </w:rPr>
              <w:t>Ред</w:t>
            </w:r>
          </w:p>
          <w:p w14:paraId="3DDEC0E9" w14:textId="77777777" w:rsidR="0095583E" w:rsidRPr="00FB22E8" w:rsidRDefault="0095583E" w:rsidP="00ED1D37">
            <w:pPr>
              <w:spacing w:after="0" w:line="240" w:lineRule="auto"/>
              <w:rPr>
                <w:rFonts w:eastAsia="Times New Roman" w:cs="Calibri"/>
                <w:b/>
                <w:sz w:val="20"/>
                <w:szCs w:val="20"/>
              </w:rPr>
            </w:pPr>
            <w:r w:rsidRPr="00FB22E8">
              <w:rPr>
                <w:rFonts w:eastAsia="Times New Roman" w:cs="Calibri"/>
                <w:b/>
                <w:sz w:val="20"/>
                <w:szCs w:val="20"/>
                <w:lang w:val="mk-MK"/>
              </w:rPr>
              <w:t>бр</w:t>
            </w:r>
          </w:p>
        </w:tc>
        <w:tc>
          <w:tcPr>
            <w:tcW w:w="3686" w:type="dxa"/>
            <w:shd w:val="clear" w:color="auto" w:fill="FFD966" w:themeFill="accent4" w:themeFillTint="99"/>
          </w:tcPr>
          <w:p w14:paraId="259B72F4" w14:textId="77777777" w:rsidR="0095583E" w:rsidRPr="00FB22E8" w:rsidRDefault="0095583E" w:rsidP="00ED1D37">
            <w:pPr>
              <w:spacing w:after="0" w:line="240" w:lineRule="auto"/>
              <w:rPr>
                <w:rFonts w:eastAsia="Times New Roman" w:cs="Calibri"/>
                <w:b/>
                <w:sz w:val="20"/>
                <w:szCs w:val="20"/>
              </w:rPr>
            </w:pPr>
            <w:r w:rsidRPr="00FB22E8">
              <w:rPr>
                <w:rFonts w:eastAsia="Times New Roman" w:cs="Calibri"/>
                <w:b/>
                <w:sz w:val="20"/>
                <w:szCs w:val="20"/>
                <w:lang w:val="mk-MK"/>
              </w:rPr>
              <w:t>Цел</w:t>
            </w:r>
          </w:p>
        </w:tc>
        <w:tc>
          <w:tcPr>
            <w:tcW w:w="2975" w:type="dxa"/>
            <w:shd w:val="clear" w:color="auto" w:fill="FFD966" w:themeFill="accent4" w:themeFillTint="99"/>
          </w:tcPr>
          <w:p w14:paraId="5795B8FB" w14:textId="77777777" w:rsidR="0095583E" w:rsidRPr="00FB22E8" w:rsidRDefault="0095583E" w:rsidP="00ED1D37">
            <w:pPr>
              <w:spacing w:after="0" w:line="240" w:lineRule="auto"/>
              <w:rPr>
                <w:rFonts w:eastAsia="Times New Roman" w:cs="Calibri"/>
                <w:b/>
                <w:sz w:val="20"/>
                <w:szCs w:val="20"/>
                <w:lang w:val="mk-MK"/>
              </w:rPr>
            </w:pPr>
            <w:r w:rsidRPr="00FB22E8">
              <w:rPr>
                <w:rFonts w:eastAsia="Times New Roman" w:cs="Calibri"/>
                <w:b/>
                <w:sz w:val="20"/>
                <w:szCs w:val="20"/>
                <w:lang w:val="mk-MK"/>
              </w:rPr>
              <w:t>Содржини и</w:t>
            </w:r>
          </w:p>
          <w:p w14:paraId="25E653D2" w14:textId="77777777" w:rsidR="0095583E" w:rsidRPr="00FB22E8" w:rsidRDefault="0095583E" w:rsidP="00ED1D37">
            <w:pPr>
              <w:spacing w:after="0" w:line="240" w:lineRule="auto"/>
              <w:rPr>
                <w:rFonts w:eastAsia="Times New Roman" w:cs="Calibri"/>
                <w:b/>
                <w:sz w:val="20"/>
                <w:szCs w:val="20"/>
              </w:rPr>
            </w:pPr>
            <w:r w:rsidRPr="00FB22E8">
              <w:rPr>
                <w:rFonts w:eastAsia="Times New Roman" w:cs="Calibri"/>
                <w:b/>
                <w:sz w:val="20"/>
                <w:szCs w:val="20"/>
                <w:lang w:val="mk-MK"/>
              </w:rPr>
              <w:t>активности</w:t>
            </w:r>
          </w:p>
        </w:tc>
        <w:tc>
          <w:tcPr>
            <w:tcW w:w="2407" w:type="dxa"/>
            <w:shd w:val="clear" w:color="auto" w:fill="FFD966" w:themeFill="accent4" w:themeFillTint="99"/>
          </w:tcPr>
          <w:p w14:paraId="102A6294" w14:textId="77777777" w:rsidR="0095583E" w:rsidRPr="00FB22E8" w:rsidRDefault="0095583E" w:rsidP="00ED1D37">
            <w:pPr>
              <w:spacing w:after="0" w:line="240" w:lineRule="auto"/>
              <w:rPr>
                <w:rFonts w:eastAsia="Times New Roman" w:cs="Calibri"/>
                <w:b/>
                <w:sz w:val="20"/>
                <w:szCs w:val="20"/>
                <w:lang w:val="mk-MK"/>
              </w:rPr>
            </w:pPr>
            <w:r w:rsidRPr="00FB22E8">
              <w:rPr>
                <w:rFonts w:eastAsia="Times New Roman" w:cs="Calibri"/>
                <w:b/>
                <w:sz w:val="20"/>
                <w:szCs w:val="20"/>
                <w:lang w:val="mk-MK"/>
              </w:rPr>
              <w:t>Реализатори</w:t>
            </w:r>
          </w:p>
          <w:p w14:paraId="45147F96" w14:textId="77777777" w:rsidR="0095583E" w:rsidRPr="00FB22E8" w:rsidRDefault="0095583E" w:rsidP="00ED1D37">
            <w:pPr>
              <w:spacing w:after="0" w:line="240" w:lineRule="auto"/>
              <w:rPr>
                <w:rFonts w:eastAsia="Times New Roman" w:cs="Calibri"/>
                <w:b/>
                <w:sz w:val="20"/>
                <w:szCs w:val="20"/>
              </w:rPr>
            </w:pPr>
            <w:r w:rsidRPr="00FB22E8">
              <w:rPr>
                <w:rFonts w:eastAsia="Times New Roman" w:cs="Calibri"/>
                <w:b/>
                <w:sz w:val="20"/>
                <w:szCs w:val="20"/>
                <w:lang w:val="mk-MK"/>
              </w:rPr>
              <w:t>Соработници</w:t>
            </w:r>
          </w:p>
        </w:tc>
        <w:tc>
          <w:tcPr>
            <w:tcW w:w="1434" w:type="dxa"/>
            <w:shd w:val="clear" w:color="auto" w:fill="FFD966" w:themeFill="accent4" w:themeFillTint="99"/>
          </w:tcPr>
          <w:p w14:paraId="3E6F83B2" w14:textId="77777777" w:rsidR="0095583E" w:rsidRPr="00FB22E8" w:rsidRDefault="0095583E" w:rsidP="00ED1D37">
            <w:pPr>
              <w:spacing w:after="0" w:line="240" w:lineRule="auto"/>
              <w:rPr>
                <w:rFonts w:eastAsia="Times New Roman" w:cs="Calibri"/>
                <w:b/>
                <w:sz w:val="20"/>
                <w:szCs w:val="20"/>
                <w:lang w:val="mk-MK"/>
              </w:rPr>
            </w:pPr>
            <w:r w:rsidRPr="00FB22E8">
              <w:rPr>
                <w:rFonts w:eastAsia="Times New Roman" w:cs="Calibri"/>
                <w:b/>
                <w:sz w:val="20"/>
                <w:szCs w:val="20"/>
                <w:lang w:val="mk-MK"/>
              </w:rPr>
              <w:t>Време на</w:t>
            </w:r>
          </w:p>
          <w:p w14:paraId="571C1436" w14:textId="77777777" w:rsidR="0095583E" w:rsidRPr="00FB22E8" w:rsidRDefault="0095583E" w:rsidP="00ED1D37">
            <w:pPr>
              <w:spacing w:after="0" w:line="240" w:lineRule="auto"/>
              <w:rPr>
                <w:rFonts w:eastAsia="Times New Roman" w:cs="Calibri"/>
                <w:b/>
                <w:sz w:val="20"/>
                <w:szCs w:val="20"/>
                <w:lang w:val="mk-MK"/>
              </w:rPr>
            </w:pPr>
            <w:r w:rsidRPr="00FB22E8">
              <w:rPr>
                <w:rFonts w:eastAsia="Times New Roman" w:cs="Calibri"/>
                <w:b/>
                <w:sz w:val="20"/>
                <w:szCs w:val="20"/>
                <w:lang w:val="mk-MK"/>
              </w:rPr>
              <w:t>реализација</w:t>
            </w:r>
          </w:p>
        </w:tc>
        <w:tc>
          <w:tcPr>
            <w:tcW w:w="1264" w:type="dxa"/>
            <w:shd w:val="clear" w:color="auto" w:fill="FFD966" w:themeFill="accent4" w:themeFillTint="99"/>
          </w:tcPr>
          <w:p w14:paraId="6B403F92" w14:textId="77777777" w:rsidR="0095583E" w:rsidRPr="00FB22E8" w:rsidRDefault="0095583E" w:rsidP="00ED1D37">
            <w:pPr>
              <w:spacing w:after="0" w:line="240" w:lineRule="auto"/>
              <w:rPr>
                <w:rFonts w:eastAsia="Times New Roman" w:cs="Calibri"/>
                <w:b/>
                <w:sz w:val="20"/>
                <w:szCs w:val="20"/>
              </w:rPr>
            </w:pPr>
            <w:r w:rsidRPr="00FB22E8">
              <w:rPr>
                <w:rFonts w:eastAsia="Times New Roman" w:cs="Calibri"/>
                <w:b/>
                <w:sz w:val="20"/>
                <w:szCs w:val="20"/>
                <w:lang w:val="mk-MK"/>
              </w:rPr>
              <w:t>Ресурси</w:t>
            </w:r>
          </w:p>
        </w:tc>
        <w:tc>
          <w:tcPr>
            <w:tcW w:w="3266" w:type="dxa"/>
            <w:shd w:val="clear" w:color="auto" w:fill="FFD966" w:themeFill="accent4" w:themeFillTint="99"/>
          </w:tcPr>
          <w:p w14:paraId="1AD3A9B8" w14:textId="77777777" w:rsidR="0095583E" w:rsidRPr="00FB22E8" w:rsidRDefault="0095583E" w:rsidP="00ED1D37">
            <w:pPr>
              <w:spacing w:after="0" w:line="240" w:lineRule="auto"/>
              <w:rPr>
                <w:rFonts w:eastAsia="Times New Roman" w:cs="Calibri"/>
                <w:b/>
                <w:sz w:val="20"/>
                <w:szCs w:val="20"/>
              </w:rPr>
            </w:pPr>
            <w:r w:rsidRPr="00FB22E8">
              <w:rPr>
                <w:rFonts w:eastAsia="Times New Roman" w:cs="Calibri"/>
                <w:b/>
                <w:sz w:val="20"/>
                <w:szCs w:val="20"/>
                <w:lang w:val="mk-MK"/>
              </w:rPr>
              <w:t>Очекувани исходи</w:t>
            </w:r>
          </w:p>
        </w:tc>
      </w:tr>
      <w:tr w:rsidR="0095583E" w:rsidRPr="00FB22E8" w14:paraId="60E37585" w14:textId="77777777" w:rsidTr="00FB22E8">
        <w:trPr>
          <w:jc w:val="center"/>
        </w:trPr>
        <w:tc>
          <w:tcPr>
            <w:tcW w:w="562" w:type="dxa"/>
            <w:shd w:val="clear" w:color="auto" w:fill="FFD966" w:themeFill="accent4" w:themeFillTint="99"/>
          </w:tcPr>
          <w:p w14:paraId="60E1DA21" w14:textId="77777777" w:rsidR="0095583E" w:rsidRPr="00FB22E8" w:rsidRDefault="0095583E" w:rsidP="00ED1D37">
            <w:pPr>
              <w:spacing w:after="0" w:line="240" w:lineRule="auto"/>
              <w:rPr>
                <w:rFonts w:eastAsia="Times New Roman" w:cs="Calibri"/>
                <w:b/>
                <w:sz w:val="20"/>
                <w:szCs w:val="20"/>
                <w:lang w:val="mk-MK"/>
              </w:rPr>
            </w:pPr>
            <w:r w:rsidRPr="00FB22E8">
              <w:rPr>
                <w:rFonts w:eastAsia="Times New Roman" w:cs="Calibri"/>
                <w:b/>
                <w:sz w:val="20"/>
                <w:szCs w:val="20"/>
                <w:lang w:val="mk-MK"/>
              </w:rPr>
              <w:t>1</w:t>
            </w:r>
          </w:p>
        </w:tc>
        <w:tc>
          <w:tcPr>
            <w:tcW w:w="3686" w:type="dxa"/>
            <w:shd w:val="clear" w:color="auto" w:fill="FFD966" w:themeFill="accent4" w:themeFillTint="99"/>
          </w:tcPr>
          <w:p w14:paraId="537A02EC" w14:textId="77777777" w:rsidR="0095583E" w:rsidRPr="00FB22E8" w:rsidRDefault="0095583E" w:rsidP="00ED1D37">
            <w:pPr>
              <w:spacing w:after="0" w:line="240" w:lineRule="auto"/>
              <w:rPr>
                <w:rFonts w:eastAsia="Times New Roman" w:cs="Calibri"/>
                <w:b/>
                <w:sz w:val="20"/>
                <w:szCs w:val="20"/>
                <w:lang w:val="ru-RU"/>
              </w:rPr>
            </w:pPr>
            <w:r w:rsidRPr="00FB22E8">
              <w:rPr>
                <w:rFonts w:eastAsia="Times New Roman" w:cs="Calibri"/>
                <w:b/>
                <w:sz w:val="20"/>
                <w:szCs w:val="20"/>
                <w:lang w:val="mk-MK"/>
              </w:rPr>
              <w:t>Усвојување на програмата и распределба на задолженија за нејзина реализација</w:t>
            </w:r>
          </w:p>
        </w:tc>
        <w:tc>
          <w:tcPr>
            <w:tcW w:w="2975" w:type="dxa"/>
            <w:shd w:val="clear" w:color="auto" w:fill="FFFFFF" w:themeFill="background1"/>
          </w:tcPr>
          <w:p w14:paraId="0ACEF6E6" w14:textId="77777777" w:rsidR="0095583E" w:rsidRPr="00FB22E8" w:rsidRDefault="0095583E" w:rsidP="00ED1D37">
            <w:pPr>
              <w:spacing w:after="0" w:line="240" w:lineRule="auto"/>
              <w:rPr>
                <w:rFonts w:eastAsia="Times New Roman" w:cs="Calibri"/>
                <w:sz w:val="20"/>
                <w:szCs w:val="20"/>
                <w:lang w:val="mk-MK"/>
              </w:rPr>
            </w:pPr>
            <w:r w:rsidRPr="00FB22E8">
              <w:rPr>
                <w:rFonts w:eastAsia="Times New Roman" w:cs="Calibri"/>
                <w:sz w:val="20"/>
                <w:szCs w:val="20"/>
                <w:lang w:val="mk-MK"/>
              </w:rPr>
              <w:t>Предлог програма за</w:t>
            </w:r>
          </w:p>
          <w:p w14:paraId="40E27CE4" w14:textId="77777777" w:rsidR="0095583E" w:rsidRPr="00FB22E8" w:rsidRDefault="0095583E" w:rsidP="00ED1D37">
            <w:pPr>
              <w:spacing w:after="0" w:line="240" w:lineRule="auto"/>
              <w:rPr>
                <w:rFonts w:eastAsia="Times New Roman" w:cs="Calibri"/>
                <w:sz w:val="20"/>
                <w:szCs w:val="20"/>
                <w:lang w:val="ru-RU"/>
              </w:rPr>
            </w:pPr>
            <w:r w:rsidRPr="00FB22E8">
              <w:rPr>
                <w:rFonts w:eastAsia="Times New Roman" w:cs="Calibri"/>
                <w:sz w:val="20"/>
                <w:szCs w:val="20"/>
                <w:lang w:val="mk-MK"/>
              </w:rPr>
              <w:t>работа на стручниот актив</w:t>
            </w:r>
          </w:p>
        </w:tc>
        <w:tc>
          <w:tcPr>
            <w:tcW w:w="2407" w:type="dxa"/>
            <w:shd w:val="clear" w:color="auto" w:fill="FFFFFF" w:themeFill="background1"/>
          </w:tcPr>
          <w:p w14:paraId="4BDE1E87" w14:textId="77777777" w:rsidR="0095583E" w:rsidRPr="00FB22E8" w:rsidRDefault="0095583E" w:rsidP="00ED1D37">
            <w:pPr>
              <w:spacing w:after="0" w:line="240" w:lineRule="auto"/>
              <w:rPr>
                <w:rFonts w:eastAsia="Times New Roman" w:cs="Calibri"/>
                <w:sz w:val="20"/>
                <w:szCs w:val="20"/>
              </w:rPr>
            </w:pPr>
            <w:r w:rsidRPr="00FB22E8">
              <w:rPr>
                <w:rFonts w:eastAsia="Times New Roman" w:cs="Calibri"/>
                <w:sz w:val="20"/>
                <w:szCs w:val="20"/>
                <w:lang w:val="mk-MK"/>
              </w:rPr>
              <w:t>Членови на стручниот актив</w:t>
            </w:r>
          </w:p>
        </w:tc>
        <w:tc>
          <w:tcPr>
            <w:tcW w:w="1434" w:type="dxa"/>
            <w:shd w:val="clear" w:color="auto" w:fill="FFFFFF" w:themeFill="background1"/>
          </w:tcPr>
          <w:p w14:paraId="234609DF" w14:textId="3449731F" w:rsidR="0095583E" w:rsidRPr="00FB22E8" w:rsidRDefault="0095583E" w:rsidP="00ED1D37">
            <w:pPr>
              <w:spacing w:after="0" w:line="240" w:lineRule="auto"/>
              <w:rPr>
                <w:rFonts w:eastAsia="Times New Roman" w:cs="Calibri"/>
                <w:sz w:val="20"/>
                <w:szCs w:val="20"/>
              </w:rPr>
            </w:pPr>
            <w:r w:rsidRPr="00FB22E8">
              <w:rPr>
                <w:rFonts w:eastAsia="Times New Roman" w:cs="Calibri"/>
                <w:sz w:val="20"/>
                <w:szCs w:val="20"/>
                <w:lang w:val="mk-MK"/>
              </w:rPr>
              <w:t>Август</w:t>
            </w:r>
            <w:r w:rsidR="00B12334" w:rsidRPr="00FB22E8">
              <w:rPr>
                <w:rFonts w:eastAsia="Times New Roman" w:cs="Calibri"/>
                <w:sz w:val="20"/>
                <w:szCs w:val="20"/>
                <w:lang w:val="mk-MK"/>
              </w:rPr>
              <w:t xml:space="preserve"> </w:t>
            </w:r>
            <w:r w:rsidR="00FB22E8" w:rsidRPr="00FB22E8">
              <w:rPr>
                <w:rFonts w:cs="Calibri"/>
                <w:sz w:val="20"/>
                <w:szCs w:val="20"/>
                <w:lang w:val="mk-MK"/>
              </w:rPr>
              <w:t>2024</w:t>
            </w:r>
          </w:p>
        </w:tc>
        <w:tc>
          <w:tcPr>
            <w:tcW w:w="1264" w:type="dxa"/>
            <w:shd w:val="clear" w:color="auto" w:fill="FFFFFF" w:themeFill="background1"/>
          </w:tcPr>
          <w:p w14:paraId="50F567E8" w14:textId="044453E5" w:rsidR="0095583E" w:rsidRPr="00FB22E8" w:rsidRDefault="0095583E" w:rsidP="00FB22E8">
            <w:pPr>
              <w:spacing w:after="0" w:line="240" w:lineRule="auto"/>
              <w:rPr>
                <w:rFonts w:eastAsia="Times New Roman" w:cs="Calibri"/>
                <w:sz w:val="20"/>
                <w:szCs w:val="20"/>
              </w:rPr>
            </w:pPr>
            <w:r w:rsidRPr="00FB22E8">
              <w:rPr>
                <w:rFonts w:eastAsia="Times New Roman" w:cs="Calibri"/>
                <w:sz w:val="20"/>
                <w:szCs w:val="20"/>
                <w:lang w:val="mk-MK"/>
              </w:rPr>
              <w:t>Записници од состаноци</w:t>
            </w:r>
          </w:p>
        </w:tc>
        <w:tc>
          <w:tcPr>
            <w:tcW w:w="3266" w:type="dxa"/>
            <w:shd w:val="clear" w:color="auto" w:fill="FFFFFF" w:themeFill="background1"/>
          </w:tcPr>
          <w:p w14:paraId="71A01C73" w14:textId="77777777" w:rsidR="0095583E" w:rsidRPr="00FB22E8" w:rsidRDefault="0095583E" w:rsidP="00ED1D37">
            <w:pPr>
              <w:spacing w:after="0" w:line="240" w:lineRule="auto"/>
              <w:rPr>
                <w:rFonts w:eastAsia="Times New Roman" w:cs="Calibri"/>
                <w:sz w:val="20"/>
                <w:szCs w:val="20"/>
                <w:lang w:val="mk-MK"/>
              </w:rPr>
            </w:pPr>
            <w:r w:rsidRPr="00FB22E8">
              <w:rPr>
                <w:rFonts w:eastAsia="Times New Roman" w:cs="Calibri"/>
                <w:sz w:val="20"/>
                <w:szCs w:val="20"/>
                <w:lang w:val="mk-MK"/>
              </w:rPr>
              <w:t>Содржини кои ќе имаат</w:t>
            </w:r>
          </w:p>
          <w:p w14:paraId="716C1700" w14:textId="77777777" w:rsidR="00FB22E8" w:rsidRPr="00FB22E8" w:rsidRDefault="00FB22E8" w:rsidP="00FB22E8">
            <w:pPr>
              <w:spacing w:after="0" w:line="240" w:lineRule="auto"/>
              <w:rPr>
                <w:rFonts w:eastAsia="Times New Roman" w:cs="Calibri"/>
                <w:sz w:val="20"/>
                <w:szCs w:val="20"/>
                <w:lang w:val="mk-MK"/>
              </w:rPr>
            </w:pPr>
            <w:r w:rsidRPr="00FB22E8">
              <w:rPr>
                <w:rFonts w:eastAsia="Times New Roman" w:cs="Calibri"/>
                <w:sz w:val="20"/>
                <w:szCs w:val="20"/>
                <w:lang w:val="mk-MK"/>
              </w:rPr>
              <w:t>п</w:t>
            </w:r>
            <w:r w:rsidR="0095583E" w:rsidRPr="00FB22E8">
              <w:rPr>
                <w:rFonts w:eastAsia="Times New Roman" w:cs="Calibri"/>
                <w:sz w:val="20"/>
                <w:szCs w:val="20"/>
                <w:lang w:val="mk-MK"/>
              </w:rPr>
              <w:t xml:space="preserve">римена </w:t>
            </w:r>
            <w:r w:rsidRPr="00FB22E8">
              <w:rPr>
                <w:rFonts w:eastAsia="Times New Roman" w:cs="Calibri"/>
                <w:sz w:val="20"/>
                <w:szCs w:val="20"/>
                <w:lang w:val="mk-MK"/>
              </w:rPr>
              <w:t>во  образовниот</w:t>
            </w:r>
          </w:p>
          <w:p w14:paraId="3F4F5101" w14:textId="5E7DB577" w:rsidR="0095583E" w:rsidRPr="00FB22E8" w:rsidRDefault="00FB22E8" w:rsidP="00ED1D37">
            <w:pPr>
              <w:spacing w:after="0" w:line="240" w:lineRule="auto"/>
              <w:rPr>
                <w:rFonts w:eastAsia="Times New Roman" w:cs="Calibri"/>
                <w:sz w:val="20"/>
                <w:szCs w:val="20"/>
              </w:rPr>
            </w:pPr>
            <w:r w:rsidRPr="00FB22E8">
              <w:rPr>
                <w:rFonts w:eastAsia="Times New Roman" w:cs="Calibri"/>
                <w:sz w:val="20"/>
                <w:szCs w:val="20"/>
                <w:lang w:val="mk-MK"/>
              </w:rPr>
              <w:t xml:space="preserve">процес                          </w:t>
            </w:r>
          </w:p>
        </w:tc>
      </w:tr>
      <w:tr w:rsidR="0095583E" w:rsidRPr="00FB22E8" w14:paraId="1491F5C4" w14:textId="77777777" w:rsidTr="00FB22E8">
        <w:trPr>
          <w:jc w:val="center"/>
        </w:trPr>
        <w:tc>
          <w:tcPr>
            <w:tcW w:w="562" w:type="dxa"/>
            <w:shd w:val="clear" w:color="auto" w:fill="FFD966" w:themeFill="accent4" w:themeFillTint="99"/>
          </w:tcPr>
          <w:p w14:paraId="11204736" w14:textId="77777777" w:rsidR="0095583E" w:rsidRPr="00FB22E8" w:rsidRDefault="0095583E" w:rsidP="00ED1D37">
            <w:pPr>
              <w:spacing w:after="0" w:line="240" w:lineRule="auto"/>
              <w:rPr>
                <w:rFonts w:eastAsia="Times New Roman" w:cs="Calibri"/>
                <w:b/>
                <w:sz w:val="20"/>
                <w:szCs w:val="20"/>
                <w:lang w:val="mk-MK"/>
              </w:rPr>
            </w:pPr>
            <w:r w:rsidRPr="00FB22E8">
              <w:rPr>
                <w:rFonts w:eastAsia="Times New Roman" w:cs="Calibri"/>
                <w:b/>
                <w:sz w:val="20"/>
                <w:szCs w:val="20"/>
                <w:lang w:val="mk-MK"/>
              </w:rPr>
              <w:t>2</w:t>
            </w:r>
          </w:p>
        </w:tc>
        <w:tc>
          <w:tcPr>
            <w:tcW w:w="3686" w:type="dxa"/>
            <w:shd w:val="clear" w:color="auto" w:fill="FFD966" w:themeFill="accent4" w:themeFillTint="99"/>
          </w:tcPr>
          <w:p w14:paraId="1E589891" w14:textId="77777777" w:rsidR="0095583E" w:rsidRPr="00FB22E8" w:rsidRDefault="0095583E" w:rsidP="00ED1D37">
            <w:pPr>
              <w:spacing w:after="0" w:line="240" w:lineRule="auto"/>
              <w:rPr>
                <w:rFonts w:eastAsia="Times New Roman" w:cs="Calibri"/>
                <w:b/>
                <w:sz w:val="20"/>
                <w:szCs w:val="20"/>
                <w:lang w:val="mk-MK"/>
              </w:rPr>
            </w:pPr>
            <w:r w:rsidRPr="00FB22E8">
              <w:rPr>
                <w:rFonts w:eastAsia="Times New Roman" w:cs="Calibri"/>
                <w:b/>
                <w:sz w:val="20"/>
                <w:szCs w:val="20"/>
                <w:lang w:val="mk-MK"/>
              </w:rPr>
              <w:t>Изготвување програма за еднодневна посета на саем на книга</w:t>
            </w:r>
          </w:p>
        </w:tc>
        <w:tc>
          <w:tcPr>
            <w:tcW w:w="2975" w:type="dxa"/>
            <w:shd w:val="clear" w:color="auto" w:fill="FFFFFF" w:themeFill="background1"/>
          </w:tcPr>
          <w:p w14:paraId="47E1C41F" w14:textId="77777777" w:rsidR="0095583E" w:rsidRPr="00FB22E8" w:rsidRDefault="0095583E" w:rsidP="00ED1D37">
            <w:pPr>
              <w:spacing w:after="0" w:line="240" w:lineRule="auto"/>
              <w:rPr>
                <w:rFonts w:eastAsia="Times New Roman" w:cs="Calibri"/>
                <w:sz w:val="20"/>
                <w:szCs w:val="20"/>
                <w:lang w:val="mk-MK"/>
              </w:rPr>
            </w:pPr>
            <w:r w:rsidRPr="00FB22E8">
              <w:rPr>
                <w:rFonts w:eastAsia="Times New Roman" w:cs="Calibri"/>
                <w:sz w:val="20"/>
                <w:szCs w:val="20"/>
                <w:lang w:val="mk-MK"/>
              </w:rPr>
              <w:t>Предлог програма</w:t>
            </w:r>
          </w:p>
        </w:tc>
        <w:tc>
          <w:tcPr>
            <w:tcW w:w="2407" w:type="dxa"/>
            <w:shd w:val="clear" w:color="auto" w:fill="FFFFFF" w:themeFill="background1"/>
          </w:tcPr>
          <w:p w14:paraId="3B2DC41C" w14:textId="77777777" w:rsidR="0095583E" w:rsidRPr="00FB22E8" w:rsidRDefault="0095583E" w:rsidP="00ED1D37">
            <w:pPr>
              <w:spacing w:after="0" w:line="240" w:lineRule="auto"/>
              <w:rPr>
                <w:rFonts w:eastAsia="Times New Roman" w:cs="Calibri"/>
                <w:sz w:val="20"/>
                <w:szCs w:val="20"/>
                <w:lang w:val="mk-MK"/>
              </w:rPr>
            </w:pPr>
            <w:r w:rsidRPr="00FB22E8">
              <w:rPr>
                <w:rFonts w:eastAsia="Times New Roman" w:cs="Calibri"/>
                <w:sz w:val="20"/>
                <w:szCs w:val="20"/>
                <w:lang w:val="mk-MK"/>
              </w:rPr>
              <w:t>Членови на стручниот актив</w:t>
            </w:r>
          </w:p>
        </w:tc>
        <w:tc>
          <w:tcPr>
            <w:tcW w:w="1434" w:type="dxa"/>
            <w:shd w:val="clear" w:color="auto" w:fill="FFFFFF" w:themeFill="background1"/>
          </w:tcPr>
          <w:p w14:paraId="65C940C2" w14:textId="3E07F8F7" w:rsidR="0095583E" w:rsidRPr="00FB22E8" w:rsidRDefault="0095583E" w:rsidP="00ED1D37">
            <w:pPr>
              <w:spacing w:after="0" w:line="240" w:lineRule="auto"/>
              <w:rPr>
                <w:rFonts w:eastAsia="Times New Roman" w:cs="Calibri"/>
                <w:sz w:val="20"/>
                <w:szCs w:val="20"/>
                <w:lang w:val="mk-MK"/>
              </w:rPr>
            </w:pPr>
            <w:r w:rsidRPr="00FB22E8">
              <w:rPr>
                <w:rFonts w:eastAsia="Times New Roman" w:cs="Calibri"/>
                <w:sz w:val="20"/>
                <w:szCs w:val="20"/>
                <w:lang w:val="mk-MK"/>
              </w:rPr>
              <w:t>Август</w:t>
            </w:r>
            <w:r w:rsidR="00B12334" w:rsidRPr="00FB22E8">
              <w:rPr>
                <w:rFonts w:eastAsia="Times New Roman" w:cs="Calibri"/>
                <w:sz w:val="20"/>
                <w:szCs w:val="20"/>
                <w:lang w:val="mk-MK"/>
              </w:rPr>
              <w:t xml:space="preserve"> </w:t>
            </w:r>
            <w:r w:rsidR="00FB22E8" w:rsidRPr="00FB22E8">
              <w:rPr>
                <w:rFonts w:cs="Calibri"/>
                <w:sz w:val="20"/>
                <w:szCs w:val="20"/>
                <w:lang w:val="mk-MK"/>
              </w:rPr>
              <w:t>2024</w:t>
            </w:r>
          </w:p>
        </w:tc>
        <w:tc>
          <w:tcPr>
            <w:tcW w:w="1264" w:type="dxa"/>
            <w:shd w:val="clear" w:color="auto" w:fill="FFFFFF" w:themeFill="background1"/>
          </w:tcPr>
          <w:p w14:paraId="74C64377" w14:textId="77777777" w:rsidR="0095583E" w:rsidRPr="00FB22E8" w:rsidRDefault="0095583E" w:rsidP="00ED1D37">
            <w:pPr>
              <w:spacing w:after="0" w:line="240" w:lineRule="auto"/>
              <w:rPr>
                <w:rFonts w:eastAsia="Times New Roman" w:cs="Calibri"/>
                <w:sz w:val="20"/>
                <w:szCs w:val="20"/>
                <w:lang w:val="mk-MK"/>
              </w:rPr>
            </w:pPr>
            <w:r w:rsidRPr="00FB22E8">
              <w:rPr>
                <w:rFonts w:eastAsia="Times New Roman" w:cs="Calibri"/>
                <w:sz w:val="20"/>
                <w:szCs w:val="20"/>
                <w:lang w:val="mk-MK"/>
              </w:rPr>
              <w:t>Програма за посета на саем</w:t>
            </w:r>
          </w:p>
        </w:tc>
        <w:tc>
          <w:tcPr>
            <w:tcW w:w="3266" w:type="dxa"/>
            <w:shd w:val="clear" w:color="auto" w:fill="FFFFFF" w:themeFill="background1"/>
          </w:tcPr>
          <w:p w14:paraId="75172922" w14:textId="77777777" w:rsidR="0095583E" w:rsidRPr="00FB22E8" w:rsidRDefault="0095583E" w:rsidP="00ED1D37">
            <w:pPr>
              <w:spacing w:after="0" w:line="240" w:lineRule="auto"/>
              <w:rPr>
                <w:rFonts w:eastAsia="Times New Roman" w:cs="Calibri"/>
                <w:sz w:val="20"/>
                <w:szCs w:val="20"/>
                <w:lang w:val="mk-MK"/>
              </w:rPr>
            </w:pPr>
            <w:r w:rsidRPr="00FB22E8">
              <w:rPr>
                <w:rFonts w:eastAsia="Times New Roman" w:cs="Calibri"/>
                <w:sz w:val="20"/>
                <w:szCs w:val="20"/>
                <w:lang w:val="mk-MK"/>
              </w:rPr>
              <w:t>Зголемен интерес за литературата и развивање љубов кон пишаниот збор</w:t>
            </w:r>
          </w:p>
        </w:tc>
      </w:tr>
      <w:tr w:rsidR="0095583E" w:rsidRPr="00FB22E8" w14:paraId="47891FCF" w14:textId="77777777" w:rsidTr="00FB22E8">
        <w:trPr>
          <w:jc w:val="center"/>
        </w:trPr>
        <w:tc>
          <w:tcPr>
            <w:tcW w:w="562" w:type="dxa"/>
            <w:shd w:val="clear" w:color="auto" w:fill="FFD966" w:themeFill="accent4" w:themeFillTint="99"/>
          </w:tcPr>
          <w:p w14:paraId="3E8E0FC8" w14:textId="77777777" w:rsidR="0095583E" w:rsidRPr="00FB22E8" w:rsidRDefault="0095583E" w:rsidP="00ED1D37">
            <w:pPr>
              <w:spacing w:after="0" w:line="240" w:lineRule="auto"/>
              <w:rPr>
                <w:rFonts w:eastAsia="Times New Roman" w:cs="Calibri"/>
                <w:b/>
                <w:sz w:val="20"/>
                <w:szCs w:val="20"/>
                <w:lang w:val="mk-MK"/>
              </w:rPr>
            </w:pPr>
            <w:r w:rsidRPr="00FB22E8">
              <w:rPr>
                <w:rFonts w:eastAsia="Times New Roman" w:cs="Calibri"/>
                <w:b/>
                <w:sz w:val="20"/>
                <w:szCs w:val="20"/>
                <w:lang w:val="mk-MK"/>
              </w:rPr>
              <w:t>3</w:t>
            </w:r>
          </w:p>
        </w:tc>
        <w:tc>
          <w:tcPr>
            <w:tcW w:w="3686" w:type="dxa"/>
            <w:shd w:val="clear" w:color="auto" w:fill="FFD966" w:themeFill="accent4" w:themeFillTint="99"/>
          </w:tcPr>
          <w:p w14:paraId="066DF42E" w14:textId="59E92F70" w:rsidR="0095583E" w:rsidRPr="00FB22E8" w:rsidRDefault="00FB22E8" w:rsidP="00ED1D37">
            <w:pPr>
              <w:suppressLineNumbers/>
              <w:suppressAutoHyphens/>
              <w:autoSpaceDE w:val="0"/>
              <w:autoSpaceDN w:val="0"/>
              <w:adjustRightInd w:val="0"/>
              <w:spacing w:after="0" w:line="240" w:lineRule="auto"/>
              <w:jc w:val="both"/>
              <w:rPr>
                <w:rFonts w:eastAsia="Times New Roman" w:cs="Calibri"/>
                <w:b/>
                <w:sz w:val="20"/>
                <w:szCs w:val="20"/>
                <w:lang w:val="mk-MK"/>
              </w:rPr>
            </w:pPr>
            <w:r w:rsidRPr="00FB22E8">
              <w:rPr>
                <w:rFonts w:eastAsia="Times New Roman" w:cs="Calibri"/>
                <w:b/>
                <w:sz w:val="20"/>
                <w:szCs w:val="20"/>
                <w:lang w:val="mk-MK"/>
              </w:rPr>
              <w:t>Правилна приме</w:t>
            </w:r>
            <w:r w:rsidR="0095583E" w:rsidRPr="00FB22E8">
              <w:rPr>
                <w:rFonts w:eastAsia="Times New Roman" w:cs="Calibri"/>
                <w:b/>
                <w:sz w:val="20"/>
                <w:szCs w:val="20"/>
                <w:lang w:val="mk-MK"/>
              </w:rPr>
              <w:t>на на новите мето</w:t>
            </w:r>
          </w:p>
          <w:p w14:paraId="433D4388" w14:textId="77777777" w:rsidR="0095583E" w:rsidRPr="00FB22E8" w:rsidRDefault="0095583E" w:rsidP="00ED1D37">
            <w:pPr>
              <w:spacing w:after="0" w:line="240" w:lineRule="auto"/>
              <w:rPr>
                <w:rFonts w:eastAsia="Times New Roman" w:cs="Calibri"/>
                <w:b/>
                <w:sz w:val="20"/>
                <w:szCs w:val="20"/>
              </w:rPr>
            </w:pPr>
            <w:r w:rsidRPr="00FB22E8">
              <w:rPr>
                <w:rFonts w:eastAsia="Times New Roman" w:cs="Calibri"/>
                <w:b/>
                <w:sz w:val="20"/>
                <w:szCs w:val="20"/>
                <w:lang w:val="mk-MK"/>
              </w:rPr>
              <w:t>ди во наставата</w:t>
            </w:r>
          </w:p>
        </w:tc>
        <w:tc>
          <w:tcPr>
            <w:tcW w:w="2975" w:type="dxa"/>
            <w:shd w:val="clear" w:color="auto" w:fill="FFFFFF" w:themeFill="background1"/>
          </w:tcPr>
          <w:p w14:paraId="20548270" w14:textId="77777777" w:rsidR="0095583E" w:rsidRPr="00FB22E8" w:rsidRDefault="0095583E" w:rsidP="00ED1D37">
            <w:pPr>
              <w:spacing w:after="0" w:line="240" w:lineRule="auto"/>
              <w:rPr>
                <w:rFonts w:eastAsia="Times New Roman" w:cs="Calibri"/>
                <w:sz w:val="20"/>
                <w:szCs w:val="20"/>
                <w:lang w:val="ru-RU"/>
              </w:rPr>
            </w:pPr>
            <w:r w:rsidRPr="00FB22E8">
              <w:rPr>
                <w:rFonts w:eastAsia="Times New Roman" w:cs="Calibri"/>
                <w:sz w:val="20"/>
                <w:szCs w:val="20"/>
                <w:lang w:val="mk-MK"/>
              </w:rPr>
              <w:t>Примена на нови методи во наставата</w:t>
            </w:r>
          </w:p>
        </w:tc>
        <w:tc>
          <w:tcPr>
            <w:tcW w:w="2407" w:type="dxa"/>
            <w:shd w:val="clear" w:color="auto" w:fill="FFFFFF" w:themeFill="background1"/>
          </w:tcPr>
          <w:p w14:paraId="651CC7D8" w14:textId="77777777" w:rsidR="0095583E" w:rsidRPr="00FB22E8" w:rsidRDefault="0095583E" w:rsidP="00ED1D37">
            <w:pPr>
              <w:spacing w:after="0" w:line="240" w:lineRule="auto"/>
              <w:rPr>
                <w:rFonts w:eastAsia="Times New Roman" w:cs="Calibri"/>
                <w:sz w:val="20"/>
                <w:szCs w:val="20"/>
              </w:rPr>
            </w:pPr>
            <w:r w:rsidRPr="00FB22E8">
              <w:rPr>
                <w:rFonts w:eastAsia="Times New Roman" w:cs="Calibri"/>
                <w:sz w:val="20"/>
                <w:szCs w:val="20"/>
                <w:lang w:val="mk-MK"/>
              </w:rPr>
              <w:t>Членови на стручниот актив</w:t>
            </w:r>
          </w:p>
        </w:tc>
        <w:tc>
          <w:tcPr>
            <w:tcW w:w="1434" w:type="dxa"/>
            <w:shd w:val="clear" w:color="auto" w:fill="FFFFFF" w:themeFill="background1"/>
          </w:tcPr>
          <w:p w14:paraId="00D69B7C" w14:textId="77777777" w:rsidR="0095583E" w:rsidRPr="00FB22E8" w:rsidRDefault="0095583E" w:rsidP="00ED1D37">
            <w:pPr>
              <w:spacing w:after="0" w:line="240" w:lineRule="auto"/>
              <w:rPr>
                <w:rFonts w:eastAsia="Times New Roman" w:cs="Calibri"/>
                <w:sz w:val="20"/>
                <w:szCs w:val="20"/>
                <w:lang w:val="mk-MK"/>
              </w:rPr>
            </w:pPr>
            <w:r w:rsidRPr="00FB22E8">
              <w:rPr>
                <w:rFonts w:eastAsia="Times New Roman" w:cs="Calibri"/>
                <w:sz w:val="20"/>
                <w:szCs w:val="20"/>
                <w:lang w:val="mk-MK"/>
              </w:rPr>
              <w:t>Септември</w:t>
            </w:r>
          </w:p>
          <w:p w14:paraId="1C2B9C69" w14:textId="5C615677" w:rsidR="00B12334" w:rsidRPr="00FB22E8" w:rsidRDefault="00FB22E8" w:rsidP="00ED1D37">
            <w:pPr>
              <w:spacing w:after="0" w:line="240" w:lineRule="auto"/>
              <w:rPr>
                <w:rFonts w:eastAsia="Times New Roman" w:cs="Calibri"/>
                <w:sz w:val="20"/>
                <w:szCs w:val="20"/>
              </w:rPr>
            </w:pPr>
            <w:r w:rsidRPr="00FB22E8">
              <w:rPr>
                <w:rFonts w:cs="Calibri"/>
                <w:sz w:val="20"/>
                <w:szCs w:val="20"/>
                <w:lang w:val="mk-MK"/>
              </w:rPr>
              <w:t>2024</w:t>
            </w:r>
          </w:p>
        </w:tc>
        <w:tc>
          <w:tcPr>
            <w:tcW w:w="1264" w:type="dxa"/>
            <w:shd w:val="clear" w:color="auto" w:fill="FFFFFF" w:themeFill="background1"/>
          </w:tcPr>
          <w:p w14:paraId="501C340C" w14:textId="77777777" w:rsidR="0095583E" w:rsidRPr="00FB22E8" w:rsidRDefault="0095583E" w:rsidP="00ED1D37">
            <w:pPr>
              <w:spacing w:after="0" w:line="240" w:lineRule="auto"/>
              <w:rPr>
                <w:rFonts w:eastAsia="Times New Roman" w:cs="Calibri"/>
                <w:sz w:val="20"/>
                <w:szCs w:val="20"/>
              </w:rPr>
            </w:pPr>
            <w:r w:rsidRPr="00FB22E8">
              <w:rPr>
                <w:rFonts w:eastAsia="Times New Roman" w:cs="Calibri"/>
                <w:sz w:val="20"/>
                <w:szCs w:val="20"/>
                <w:lang w:val="mk-MK"/>
              </w:rPr>
              <w:t>Стручна литерарура и искуства</w:t>
            </w:r>
          </w:p>
        </w:tc>
        <w:tc>
          <w:tcPr>
            <w:tcW w:w="3266" w:type="dxa"/>
            <w:shd w:val="clear" w:color="auto" w:fill="FFFFFF" w:themeFill="background1"/>
          </w:tcPr>
          <w:p w14:paraId="65058A45" w14:textId="77777777" w:rsidR="0095583E" w:rsidRPr="00FB22E8" w:rsidRDefault="0095583E" w:rsidP="00ED1D37">
            <w:pPr>
              <w:spacing w:after="0" w:line="240" w:lineRule="auto"/>
              <w:rPr>
                <w:rFonts w:eastAsia="Times New Roman" w:cs="Calibri"/>
                <w:sz w:val="20"/>
                <w:szCs w:val="20"/>
                <w:lang w:val="mk-MK"/>
              </w:rPr>
            </w:pPr>
            <w:r w:rsidRPr="00FB22E8">
              <w:rPr>
                <w:rFonts w:eastAsia="Times New Roman" w:cs="Calibri"/>
                <w:sz w:val="20"/>
                <w:szCs w:val="20"/>
                <w:lang w:val="mk-MK"/>
              </w:rPr>
              <w:t>Подобар ефект во</w:t>
            </w:r>
          </w:p>
          <w:p w14:paraId="20967812" w14:textId="77777777" w:rsidR="0095583E" w:rsidRPr="00FB22E8" w:rsidRDefault="0095583E" w:rsidP="00ED1D37">
            <w:pPr>
              <w:spacing w:after="0" w:line="240" w:lineRule="auto"/>
              <w:rPr>
                <w:rFonts w:eastAsia="Times New Roman" w:cs="Calibri"/>
                <w:sz w:val="20"/>
                <w:szCs w:val="20"/>
              </w:rPr>
            </w:pPr>
            <w:r w:rsidRPr="00FB22E8">
              <w:rPr>
                <w:rFonts w:eastAsia="Times New Roman" w:cs="Calibri"/>
                <w:sz w:val="20"/>
                <w:szCs w:val="20"/>
                <w:lang w:val="mk-MK"/>
              </w:rPr>
              <w:t>наставата</w:t>
            </w:r>
          </w:p>
        </w:tc>
      </w:tr>
      <w:tr w:rsidR="0095583E" w:rsidRPr="00FB22E8" w14:paraId="15F42799" w14:textId="77777777" w:rsidTr="00FB22E8">
        <w:trPr>
          <w:jc w:val="center"/>
        </w:trPr>
        <w:tc>
          <w:tcPr>
            <w:tcW w:w="562" w:type="dxa"/>
            <w:shd w:val="clear" w:color="auto" w:fill="FFD966" w:themeFill="accent4" w:themeFillTint="99"/>
          </w:tcPr>
          <w:p w14:paraId="729616CC" w14:textId="77777777" w:rsidR="0095583E" w:rsidRPr="00FB22E8" w:rsidRDefault="0095583E" w:rsidP="00ED1D37">
            <w:pPr>
              <w:spacing w:after="0" w:line="240" w:lineRule="auto"/>
              <w:rPr>
                <w:rFonts w:eastAsia="Times New Roman" w:cs="Calibri"/>
                <w:b/>
                <w:sz w:val="20"/>
                <w:szCs w:val="20"/>
                <w:lang w:val="mk-MK"/>
              </w:rPr>
            </w:pPr>
            <w:r w:rsidRPr="00FB22E8">
              <w:rPr>
                <w:rFonts w:eastAsia="Times New Roman" w:cs="Calibri"/>
                <w:b/>
                <w:sz w:val="20"/>
                <w:szCs w:val="20"/>
                <w:lang w:val="mk-MK"/>
              </w:rPr>
              <w:t>4</w:t>
            </w:r>
          </w:p>
        </w:tc>
        <w:tc>
          <w:tcPr>
            <w:tcW w:w="3686" w:type="dxa"/>
            <w:shd w:val="clear" w:color="auto" w:fill="FFD966" w:themeFill="accent4" w:themeFillTint="99"/>
          </w:tcPr>
          <w:p w14:paraId="77AC1497" w14:textId="6DCF43D2" w:rsidR="0095583E" w:rsidRPr="00FB22E8" w:rsidRDefault="00FB22E8" w:rsidP="00FB22E8">
            <w:pPr>
              <w:suppressLineNumbers/>
              <w:suppressAutoHyphens/>
              <w:autoSpaceDE w:val="0"/>
              <w:autoSpaceDN w:val="0"/>
              <w:adjustRightInd w:val="0"/>
              <w:spacing w:after="0" w:line="240" w:lineRule="auto"/>
              <w:jc w:val="both"/>
              <w:rPr>
                <w:rFonts w:eastAsia="Times New Roman" w:cs="Calibri"/>
                <w:b/>
                <w:sz w:val="20"/>
                <w:szCs w:val="20"/>
                <w:lang w:val="mk-MK"/>
              </w:rPr>
            </w:pPr>
            <w:r w:rsidRPr="00FB22E8">
              <w:rPr>
                <w:rFonts w:eastAsia="Times New Roman" w:cs="Calibri"/>
                <w:b/>
                <w:sz w:val="20"/>
                <w:szCs w:val="20"/>
                <w:lang w:val="mk-MK"/>
              </w:rPr>
              <w:t>Примена на активности кои ќе вли</w:t>
            </w:r>
            <w:r w:rsidR="0095583E" w:rsidRPr="00FB22E8">
              <w:rPr>
                <w:rFonts w:eastAsia="Times New Roman" w:cs="Calibri"/>
                <w:b/>
                <w:sz w:val="20"/>
                <w:szCs w:val="20"/>
                <w:lang w:val="mk-MK"/>
              </w:rPr>
              <w:t>јаат в</w:t>
            </w:r>
            <w:r w:rsidRPr="00FB22E8">
              <w:rPr>
                <w:rFonts w:eastAsia="Times New Roman" w:cs="Calibri"/>
                <w:b/>
                <w:sz w:val="20"/>
                <w:szCs w:val="20"/>
                <w:lang w:val="mk-MK"/>
              </w:rPr>
              <w:t>рз концентрацијата и мотиваци</w:t>
            </w:r>
            <w:r w:rsidR="0095583E" w:rsidRPr="00FB22E8">
              <w:rPr>
                <w:rFonts w:eastAsia="Times New Roman" w:cs="Calibri"/>
                <w:b/>
                <w:sz w:val="20"/>
                <w:szCs w:val="20"/>
                <w:lang w:val="mk-MK"/>
              </w:rPr>
              <w:t>јата на учениците</w:t>
            </w:r>
          </w:p>
        </w:tc>
        <w:tc>
          <w:tcPr>
            <w:tcW w:w="2975" w:type="dxa"/>
            <w:shd w:val="clear" w:color="auto" w:fill="FFFFFF" w:themeFill="background1"/>
          </w:tcPr>
          <w:p w14:paraId="1F9EE07D" w14:textId="77777777" w:rsidR="0095583E" w:rsidRPr="00FB22E8" w:rsidRDefault="0095583E" w:rsidP="00ED1D37">
            <w:pPr>
              <w:suppressLineNumbers/>
              <w:suppressAutoHyphens/>
              <w:autoSpaceDE w:val="0"/>
              <w:autoSpaceDN w:val="0"/>
              <w:adjustRightInd w:val="0"/>
              <w:spacing w:after="0" w:line="240" w:lineRule="auto"/>
              <w:jc w:val="both"/>
              <w:rPr>
                <w:rFonts w:eastAsia="Times New Roman" w:cs="Calibri"/>
                <w:sz w:val="20"/>
                <w:szCs w:val="20"/>
                <w:lang w:val="mk-MK"/>
              </w:rPr>
            </w:pPr>
            <w:r w:rsidRPr="00FB22E8">
              <w:rPr>
                <w:rFonts w:eastAsia="Times New Roman" w:cs="Calibri"/>
                <w:sz w:val="20"/>
                <w:szCs w:val="20"/>
                <w:lang w:val="mk-MK"/>
              </w:rPr>
              <w:t>Активности кои ќе</w:t>
            </w:r>
          </w:p>
          <w:p w14:paraId="29F6244F" w14:textId="55834D02" w:rsidR="0095583E" w:rsidRPr="00FB22E8" w:rsidRDefault="00FB22E8" w:rsidP="00FB22E8">
            <w:pPr>
              <w:suppressLineNumbers/>
              <w:suppressAutoHyphens/>
              <w:autoSpaceDE w:val="0"/>
              <w:autoSpaceDN w:val="0"/>
              <w:adjustRightInd w:val="0"/>
              <w:spacing w:after="0" w:line="240" w:lineRule="auto"/>
              <w:jc w:val="both"/>
              <w:rPr>
                <w:rFonts w:eastAsia="Times New Roman" w:cs="Calibri"/>
                <w:sz w:val="20"/>
                <w:szCs w:val="20"/>
                <w:lang w:val="mk-MK"/>
              </w:rPr>
            </w:pPr>
            <w:r w:rsidRPr="00FB22E8">
              <w:rPr>
                <w:rFonts w:eastAsia="Times New Roman" w:cs="Calibri"/>
                <w:sz w:val="20"/>
                <w:szCs w:val="20"/>
                <w:lang w:val="mk-MK"/>
              </w:rPr>
              <w:t>влијаат врз концентрацијата и мотиваци</w:t>
            </w:r>
            <w:r w:rsidR="0095583E" w:rsidRPr="00FB22E8">
              <w:rPr>
                <w:rFonts w:eastAsia="Times New Roman" w:cs="Calibri"/>
                <w:sz w:val="20"/>
                <w:szCs w:val="20"/>
                <w:lang w:val="mk-MK"/>
              </w:rPr>
              <w:t>јата на учениците</w:t>
            </w:r>
          </w:p>
        </w:tc>
        <w:tc>
          <w:tcPr>
            <w:tcW w:w="2407" w:type="dxa"/>
            <w:shd w:val="clear" w:color="auto" w:fill="FFFFFF" w:themeFill="background1"/>
          </w:tcPr>
          <w:p w14:paraId="62DBA7D7" w14:textId="77777777" w:rsidR="0095583E" w:rsidRPr="00FB22E8" w:rsidRDefault="0095583E" w:rsidP="00ED1D37">
            <w:pPr>
              <w:spacing w:after="0" w:line="240" w:lineRule="auto"/>
              <w:rPr>
                <w:rFonts w:eastAsia="Times New Roman" w:cs="Calibri"/>
                <w:sz w:val="20"/>
                <w:szCs w:val="20"/>
              </w:rPr>
            </w:pPr>
            <w:r w:rsidRPr="00FB22E8">
              <w:rPr>
                <w:rFonts w:eastAsia="Times New Roman" w:cs="Calibri"/>
                <w:sz w:val="20"/>
                <w:szCs w:val="20"/>
                <w:lang w:val="mk-MK"/>
              </w:rPr>
              <w:t>Членови на стручниот актив</w:t>
            </w:r>
          </w:p>
        </w:tc>
        <w:tc>
          <w:tcPr>
            <w:tcW w:w="1434" w:type="dxa"/>
            <w:shd w:val="clear" w:color="auto" w:fill="FFFFFF" w:themeFill="background1"/>
          </w:tcPr>
          <w:p w14:paraId="40863074" w14:textId="77777777" w:rsidR="0095583E" w:rsidRPr="00FB22E8" w:rsidRDefault="0095583E" w:rsidP="00ED1D37">
            <w:pPr>
              <w:spacing w:after="0" w:line="240" w:lineRule="auto"/>
              <w:rPr>
                <w:rFonts w:eastAsia="Times New Roman" w:cs="Calibri"/>
                <w:sz w:val="20"/>
                <w:szCs w:val="20"/>
                <w:lang w:val="mk-MK"/>
              </w:rPr>
            </w:pPr>
            <w:r w:rsidRPr="00FB22E8">
              <w:rPr>
                <w:rFonts w:eastAsia="Times New Roman" w:cs="Calibri"/>
                <w:sz w:val="20"/>
                <w:szCs w:val="20"/>
                <w:lang w:val="mk-MK"/>
              </w:rPr>
              <w:t>Октомври</w:t>
            </w:r>
          </w:p>
          <w:p w14:paraId="1FC2C557" w14:textId="122390B5" w:rsidR="00B12334" w:rsidRPr="00FB22E8" w:rsidRDefault="00FB22E8" w:rsidP="00ED1D37">
            <w:pPr>
              <w:spacing w:after="0" w:line="240" w:lineRule="auto"/>
              <w:rPr>
                <w:rFonts w:eastAsia="Times New Roman" w:cs="Calibri"/>
                <w:sz w:val="20"/>
                <w:szCs w:val="20"/>
                <w:lang w:val="mk-MK"/>
              </w:rPr>
            </w:pPr>
            <w:r w:rsidRPr="00FB22E8">
              <w:rPr>
                <w:rFonts w:cs="Calibri"/>
                <w:sz w:val="20"/>
                <w:szCs w:val="20"/>
                <w:lang w:val="mk-MK"/>
              </w:rPr>
              <w:t>2024</w:t>
            </w:r>
          </w:p>
        </w:tc>
        <w:tc>
          <w:tcPr>
            <w:tcW w:w="1264" w:type="dxa"/>
            <w:shd w:val="clear" w:color="auto" w:fill="FFFFFF" w:themeFill="background1"/>
          </w:tcPr>
          <w:p w14:paraId="0E19531B" w14:textId="77777777" w:rsidR="0095583E" w:rsidRPr="00FB22E8" w:rsidRDefault="0095583E" w:rsidP="00ED1D37">
            <w:pPr>
              <w:spacing w:after="0" w:line="240" w:lineRule="auto"/>
              <w:rPr>
                <w:rFonts w:eastAsia="Times New Roman" w:cs="Calibri"/>
                <w:sz w:val="20"/>
                <w:szCs w:val="20"/>
              </w:rPr>
            </w:pPr>
            <w:r w:rsidRPr="00FB22E8">
              <w:rPr>
                <w:rFonts w:eastAsia="Times New Roman" w:cs="Calibri"/>
                <w:sz w:val="20"/>
                <w:szCs w:val="20"/>
                <w:lang w:val="mk-MK"/>
              </w:rPr>
              <w:t>Стручна литература и  искуства</w:t>
            </w:r>
          </w:p>
        </w:tc>
        <w:tc>
          <w:tcPr>
            <w:tcW w:w="3266" w:type="dxa"/>
            <w:shd w:val="clear" w:color="auto" w:fill="FFFFFF" w:themeFill="background1"/>
          </w:tcPr>
          <w:p w14:paraId="7C95E4A2" w14:textId="77777777" w:rsidR="0095583E" w:rsidRPr="00FB22E8" w:rsidRDefault="0095583E" w:rsidP="00ED1D37">
            <w:pPr>
              <w:spacing w:after="0" w:line="240" w:lineRule="auto"/>
              <w:rPr>
                <w:rFonts w:eastAsia="Times New Roman" w:cs="Calibri"/>
                <w:sz w:val="20"/>
                <w:szCs w:val="20"/>
                <w:lang w:val="mk-MK"/>
              </w:rPr>
            </w:pPr>
            <w:r w:rsidRPr="00FB22E8">
              <w:rPr>
                <w:rFonts w:eastAsia="Times New Roman" w:cs="Calibri"/>
                <w:sz w:val="20"/>
                <w:szCs w:val="20"/>
                <w:lang w:val="mk-MK"/>
              </w:rPr>
              <w:t>Подобар ефект во</w:t>
            </w:r>
          </w:p>
          <w:p w14:paraId="1D71130A" w14:textId="77777777" w:rsidR="0095583E" w:rsidRPr="00FB22E8" w:rsidRDefault="0095583E" w:rsidP="00ED1D37">
            <w:pPr>
              <w:spacing w:after="0" w:line="240" w:lineRule="auto"/>
              <w:rPr>
                <w:rFonts w:eastAsia="Times New Roman" w:cs="Calibri"/>
                <w:sz w:val="20"/>
                <w:szCs w:val="20"/>
              </w:rPr>
            </w:pPr>
            <w:r w:rsidRPr="00FB22E8">
              <w:rPr>
                <w:rFonts w:eastAsia="Times New Roman" w:cs="Calibri"/>
                <w:sz w:val="20"/>
                <w:szCs w:val="20"/>
                <w:lang w:val="mk-MK"/>
              </w:rPr>
              <w:t>наставата</w:t>
            </w:r>
          </w:p>
        </w:tc>
      </w:tr>
      <w:tr w:rsidR="0095583E" w:rsidRPr="00FB22E8" w14:paraId="23531A95" w14:textId="77777777" w:rsidTr="00FB22E8">
        <w:trPr>
          <w:jc w:val="center"/>
        </w:trPr>
        <w:tc>
          <w:tcPr>
            <w:tcW w:w="562" w:type="dxa"/>
            <w:shd w:val="clear" w:color="auto" w:fill="FFD966" w:themeFill="accent4" w:themeFillTint="99"/>
          </w:tcPr>
          <w:p w14:paraId="529FDE90" w14:textId="77777777" w:rsidR="0095583E" w:rsidRPr="00FB22E8" w:rsidRDefault="0095583E" w:rsidP="00ED1D37">
            <w:pPr>
              <w:spacing w:after="0" w:line="240" w:lineRule="auto"/>
              <w:rPr>
                <w:rFonts w:eastAsia="Times New Roman" w:cs="Calibri"/>
                <w:b/>
                <w:sz w:val="20"/>
                <w:szCs w:val="20"/>
                <w:lang w:val="mk-MK"/>
              </w:rPr>
            </w:pPr>
            <w:r w:rsidRPr="00FB22E8">
              <w:rPr>
                <w:rFonts w:eastAsia="Times New Roman" w:cs="Calibri"/>
                <w:b/>
                <w:sz w:val="20"/>
                <w:szCs w:val="20"/>
                <w:lang w:val="mk-MK"/>
              </w:rPr>
              <w:t>5</w:t>
            </w:r>
          </w:p>
        </w:tc>
        <w:tc>
          <w:tcPr>
            <w:tcW w:w="3686" w:type="dxa"/>
            <w:shd w:val="clear" w:color="auto" w:fill="FFD966" w:themeFill="accent4" w:themeFillTint="99"/>
          </w:tcPr>
          <w:p w14:paraId="1F1402A6" w14:textId="32B80070" w:rsidR="0095583E" w:rsidRPr="00FB22E8" w:rsidRDefault="00FB22E8" w:rsidP="00FB22E8">
            <w:pPr>
              <w:suppressLineNumbers/>
              <w:suppressAutoHyphens/>
              <w:autoSpaceDE w:val="0"/>
              <w:autoSpaceDN w:val="0"/>
              <w:adjustRightInd w:val="0"/>
              <w:spacing w:after="0" w:line="240" w:lineRule="auto"/>
              <w:jc w:val="both"/>
              <w:rPr>
                <w:rFonts w:eastAsia="Times New Roman" w:cs="Calibri"/>
                <w:b/>
                <w:sz w:val="20"/>
                <w:szCs w:val="20"/>
                <w:lang w:val="mk-MK"/>
              </w:rPr>
            </w:pPr>
            <w:r w:rsidRPr="00FB22E8">
              <w:rPr>
                <w:rFonts w:eastAsia="Times New Roman" w:cs="Calibri"/>
                <w:b/>
                <w:sz w:val="20"/>
                <w:szCs w:val="20"/>
                <w:lang w:val="mk-MK"/>
              </w:rPr>
              <w:t xml:space="preserve">Примена на ИКТ </w:t>
            </w:r>
            <w:r w:rsidR="0095583E" w:rsidRPr="00FB22E8">
              <w:rPr>
                <w:rFonts w:eastAsia="Times New Roman" w:cs="Calibri"/>
                <w:b/>
                <w:sz w:val="20"/>
                <w:szCs w:val="20"/>
                <w:lang w:val="mk-MK"/>
              </w:rPr>
              <w:t>во наставата</w:t>
            </w:r>
          </w:p>
        </w:tc>
        <w:tc>
          <w:tcPr>
            <w:tcW w:w="2975" w:type="dxa"/>
            <w:shd w:val="clear" w:color="auto" w:fill="FFFFFF" w:themeFill="background1"/>
          </w:tcPr>
          <w:p w14:paraId="3673BC16" w14:textId="3E12C645" w:rsidR="0095583E" w:rsidRPr="00FB22E8" w:rsidRDefault="0095583E" w:rsidP="00FB22E8">
            <w:pPr>
              <w:suppressLineNumbers/>
              <w:suppressAutoHyphens/>
              <w:autoSpaceDE w:val="0"/>
              <w:autoSpaceDN w:val="0"/>
              <w:adjustRightInd w:val="0"/>
              <w:spacing w:after="0" w:line="240" w:lineRule="auto"/>
              <w:jc w:val="both"/>
              <w:rPr>
                <w:rFonts w:eastAsia="Times New Roman" w:cs="Calibri"/>
                <w:sz w:val="20"/>
                <w:szCs w:val="20"/>
                <w:lang w:val="mk-MK"/>
              </w:rPr>
            </w:pPr>
            <w:r w:rsidRPr="00FB22E8">
              <w:rPr>
                <w:rFonts w:eastAsia="Times New Roman" w:cs="Calibri"/>
                <w:sz w:val="20"/>
                <w:szCs w:val="20"/>
                <w:lang w:val="mk-MK"/>
              </w:rPr>
              <w:t>П</w:t>
            </w:r>
            <w:r w:rsidR="00FB22E8" w:rsidRPr="00FB22E8">
              <w:rPr>
                <w:rFonts w:eastAsia="Times New Roman" w:cs="Calibri"/>
                <w:sz w:val="20"/>
                <w:szCs w:val="20"/>
                <w:lang w:val="mk-MK"/>
              </w:rPr>
              <w:t xml:space="preserve">римена на ИКТ во </w:t>
            </w:r>
            <w:r w:rsidRPr="00FB22E8">
              <w:rPr>
                <w:rFonts w:eastAsia="Times New Roman" w:cs="Calibri"/>
                <w:sz w:val="20"/>
                <w:szCs w:val="20"/>
                <w:lang w:val="mk-MK"/>
              </w:rPr>
              <w:t>настават</w:t>
            </w:r>
            <w:r w:rsidR="00FB22E8" w:rsidRPr="00FB22E8">
              <w:rPr>
                <w:rFonts w:eastAsia="Times New Roman" w:cs="Calibri"/>
                <w:sz w:val="20"/>
                <w:szCs w:val="20"/>
                <w:lang w:val="mk-MK"/>
              </w:rPr>
              <w:t>а</w:t>
            </w:r>
          </w:p>
        </w:tc>
        <w:tc>
          <w:tcPr>
            <w:tcW w:w="2407" w:type="dxa"/>
            <w:shd w:val="clear" w:color="auto" w:fill="FFFFFF" w:themeFill="background1"/>
          </w:tcPr>
          <w:p w14:paraId="110370C9" w14:textId="77777777" w:rsidR="0095583E" w:rsidRPr="00FB22E8" w:rsidRDefault="0095583E" w:rsidP="00ED1D37">
            <w:pPr>
              <w:spacing w:after="0" w:line="240" w:lineRule="auto"/>
              <w:rPr>
                <w:rFonts w:eastAsia="Times New Roman" w:cs="Calibri"/>
                <w:sz w:val="20"/>
                <w:szCs w:val="20"/>
              </w:rPr>
            </w:pPr>
            <w:r w:rsidRPr="00FB22E8">
              <w:rPr>
                <w:rFonts w:eastAsia="Times New Roman" w:cs="Calibri"/>
                <w:sz w:val="20"/>
                <w:szCs w:val="20"/>
                <w:lang w:val="mk-MK"/>
              </w:rPr>
              <w:t>Членови на стручниот актив</w:t>
            </w:r>
          </w:p>
        </w:tc>
        <w:tc>
          <w:tcPr>
            <w:tcW w:w="1434" w:type="dxa"/>
            <w:shd w:val="clear" w:color="auto" w:fill="FFFFFF" w:themeFill="background1"/>
          </w:tcPr>
          <w:p w14:paraId="5204C252" w14:textId="77777777" w:rsidR="0095583E" w:rsidRPr="00FB22E8" w:rsidRDefault="0095583E" w:rsidP="00ED1D37">
            <w:pPr>
              <w:spacing w:after="0" w:line="240" w:lineRule="auto"/>
              <w:rPr>
                <w:rFonts w:eastAsia="Times New Roman" w:cs="Calibri"/>
                <w:sz w:val="20"/>
                <w:szCs w:val="20"/>
                <w:lang w:val="mk-MK"/>
              </w:rPr>
            </w:pPr>
            <w:r w:rsidRPr="00FB22E8">
              <w:rPr>
                <w:rFonts w:eastAsia="Times New Roman" w:cs="Calibri"/>
                <w:sz w:val="20"/>
                <w:szCs w:val="20"/>
                <w:lang w:val="mk-MK"/>
              </w:rPr>
              <w:t>Ноември</w:t>
            </w:r>
          </w:p>
          <w:p w14:paraId="4C0A8BDC" w14:textId="0AE66939" w:rsidR="00B12334" w:rsidRPr="00FB22E8" w:rsidRDefault="00FB22E8" w:rsidP="00ED1D37">
            <w:pPr>
              <w:spacing w:after="0" w:line="240" w:lineRule="auto"/>
              <w:rPr>
                <w:rFonts w:eastAsia="Times New Roman" w:cs="Calibri"/>
                <w:sz w:val="20"/>
                <w:szCs w:val="20"/>
              </w:rPr>
            </w:pPr>
            <w:r w:rsidRPr="00FB22E8">
              <w:rPr>
                <w:rFonts w:cs="Calibri"/>
                <w:sz w:val="20"/>
                <w:szCs w:val="20"/>
                <w:lang w:val="mk-MK"/>
              </w:rPr>
              <w:t>2024</w:t>
            </w:r>
          </w:p>
        </w:tc>
        <w:tc>
          <w:tcPr>
            <w:tcW w:w="1264" w:type="dxa"/>
            <w:shd w:val="clear" w:color="auto" w:fill="FFFFFF" w:themeFill="background1"/>
          </w:tcPr>
          <w:p w14:paraId="4BA463A4" w14:textId="6DF48964" w:rsidR="0095583E" w:rsidRPr="00FB22E8" w:rsidRDefault="0095583E" w:rsidP="00FB22E8">
            <w:pPr>
              <w:spacing w:after="0" w:line="240" w:lineRule="auto"/>
              <w:rPr>
                <w:rFonts w:eastAsia="Times New Roman" w:cs="Calibri"/>
                <w:sz w:val="20"/>
                <w:szCs w:val="20"/>
              </w:rPr>
            </w:pPr>
            <w:r w:rsidRPr="00FB22E8">
              <w:rPr>
                <w:rFonts w:eastAsia="Times New Roman" w:cs="Calibri"/>
                <w:sz w:val="20"/>
                <w:szCs w:val="20"/>
                <w:lang w:val="mk-MK"/>
              </w:rPr>
              <w:t xml:space="preserve">Стручна литература </w:t>
            </w:r>
          </w:p>
        </w:tc>
        <w:tc>
          <w:tcPr>
            <w:tcW w:w="3266" w:type="dxa"/>
            <w:shd w:val="clear" w:color="auto" w:fill="FFFFFF" w:themeFill="background1"/>
          </w:tcPr>
          <w:p w14:paraId="2745296E" w14:textId="0E9C6DAB" w:rsidR="0095583E" w:rsidRPr="00FB22E8" w:rsidRDefault="0095583E" w:rsidP="00ED1D37">
            <w:pPr>
              <w:spacing w:after="0" w:line="240" w:lineRule="auto"/>
              <w:rPr>
                <w:rFonts w:eastAsia="Times New Roman" w:cs="Calibri"/>
                <w:sz w:val="20"/>
                <w:szCs w:val="20"/>
                <w:lang w:val="mk-MK"/>
              </w:rPr>
            </w:pPr>
            <w:r w:rsidRPr="00FB22E8">
              <w:rPr>
                <w:rFonts w:eastAsia="Times New Roman" w:cs="Calibri"/>
                <w:sz w:val="20"/>
                <w:szCs w:val="20"/>
                <w:lang w:val="mk-MK"/>
              </w:rPr>
              <w:t>П</w:t>
            </w:r>
            <w:r w:rsidR="00FB22E8" w:rsidRPr="00FB22E8">
              <w:rPr>
                <w:rFonts w:eastAsia="Times New Roman" w:cs="Calibri"/>
                <w:sz w:val="20"/>
                <w:szCs w:val="20"/>
                <w:lang w:val="mk-MK"/>
              </w:rPr>
              <w:t xml:space="preserve">одобар ефект во </w:t>
            </w:r>
            <w:r w:rsidRPr="00FB22E8">
              <w:rPr>
                <w:rFonts w:eastAsia="Times New Roman" w:cs="Calibri"/>
                <w:sz w:val="20"/>
                <w:szCs w:val="20"/>
                <w:lang w:val="mk-MK"/>
              </w:rPr>
              <w:t>наставата</w:t>
            </w:r>
          </w:p>
        </w:tc>
      </w:tr>
      <w:tr w:rsidR="0095583E" w:rsidRPr="00FB22E8" w14:paraId="373ABA49" w14:textId="77777777" w:rsidTr="00FB22E8">
        <w:trPr>
          <w:jc w:val="center"/>
        </w:trPr>
        <w:tc>
          <w:tcPr>
            <w:tcW w:w="562" w:type="dxa"/>
            <w:shd w:val="clear" w:color="auto" w:fill="FFD966" w:themeFill="accent4" w:themeFillTint="99"/>
          </w:tcPr>
          <w:p w14:paraId="462F93C1" w14:textId="77777777" w:rsidR="0095583E" w:rsidRPr="00FB22E8" w:rsidRDefault="0095583E" w:rsidP="00ED1D37">
            <w:pPr>
              <w:spacing w:after="0" w:line="240" w:lineRule="auto"/>
              <w:rPr>
                <w:rFonts w:eastAsia="Times New Roman" w:cs="Calibri"/>
                <w:b/>
                <w:sz w:val="20"/>
                <w:szCs w:val="20"/>
                <w:lang w:val="mk-MK"/>
              </w:rPr>
            </w:pPr>
            <w:r w:rsidRPr="00FB22E8">
              <w:rPr>
                <w:rFonts w:eastAsia="Times New Roman" w:cs="Calibri"/>
                <w:b/>
                <w:sz w:val="20"/>
                <w:szCs w:val="20"/>
                <w:lang w:val="mk-MK"/>
              </w:rPr>
              <w:t>6</w:t>
            </w:r>
          </w:p>
        </w:tc>
        <w:tc>
          <w:tcPr>
            <w:tcW w:w="3686" w:type="dxa"/>
            <w:shd w:val="clear" w:color="auto" w:fill="FFD966" w:themeFill="accent4" w:themeFillTint="99"/>
          </w:tcPr>
          <w:p w14:paraId="2A4433D9" w14:textId="77777777" w:rsidR="0095583E" w:rsidRPr="00FB22E8" w:rsidRDefault="0095583E" w:rsidP="00ED1D37">
            <w:pPr>
              <w:spacing w:after="0" w:line="240" w:lineRule="auto"/>
              <w:rPr>
                <w:rFonts w:eastAsia="Times New Roman" w:cs="Calibri"/>
                <w:b/>
                <w:sz w:val="20"/>
                <w:szCs w:val="20"/>
                <w:lang w:val="mk-MK"/>
              </w:rPr>
            </w:pPr>
            <w:r w:rsidRPr="00FB22E8">
              <w:rPr>
                <w:rFonts w:eastAsia="Times New Roman" w:cs="Calibri"/>
                <w:b/>
                <w:sz w:val="20"/>
                <w:szCs w:val="20"/>
                <w:lang w:val="mk-MK"/>
              </w:rPr>
              <w:t>Консултации и давање предлози по повод новогодишни активности</w:t>
            </w:r>
          </w:p>
        </w:tc>
        <w:tc>
          <w:tcPr>
            <w:tcW w:w="2975" w:type="dxa"/>
            <w:shd w:val="clear" w:color="auto" w:fill="FFFFFF" w:themeFill="background1"/>
          </w:tcPr>
          <w:p w14:paraId="1585D26B" w14:textId="77777777" w:rsidR="0095583E" w:rsidRPr="00FB22E8" w:rsidRDefault="0095583E" w:rsidP="00ED1D37">
            <w:pPr>
              <w:spacing w:after="0" w:line="240" w:lineRule="auto"/>
              <w:rPr>
                <w:rFonts w:eastAsia="Times New Roman" w:cs="Calibri"/>
                <w:sz w:val="20"/>
                <w:szCs w:val="20"/>
                <w:lang w:val="ru-RU"/>
              </w:rPr>
            </w:pPr>
            <w:r w:rsidRPr="00FB22E8">
              <w:rPr>
                <w:rFonts w:eastAsia="Times New Roman" w:cs="Calibri"/>
                <w:sz w:val="20"/>
                <w:szCs w:val="20"/>
                <w:lang w:val="mk-MK"/>
              </w:rPr>
              <w:t>предлози за реализација на новогодишни активности</w:t>
            </w:r>
          </w:p>
        </w:tc>
        <w:tc>
          <w:tcPr>
            <w:tcW w:w="2407" w:type="dxa"/>
            <w:shd w:val="clear" w:color="auto" w:fill="FFFFFF" w:themeFill="background1"/>
          </w:tcPr>
          <w:p w14:paraId="49E60A65" w14:textId="77777777" w:rsidR="0095583E" w:rsidRPr="00FB22E8" w:rsidRDefault="0095583E" w:rsidP="00ED1D37">
            <w:pPr>
              <w:spacing w:after="0" w:line="240" w:lineRule="auto"/>
              <w:rPr>
                <w:rFonts w:eastAsia="Times New Roman" w:cs="Calibri"/>
                <w:sz w:val="20"/>
                <w:szCs w:val="20"/>
              </w:rPr>
            </w:pPr>
            <w:r w:rsidRPr="00FB22E8">
              <w:rPr>
                <w:rFonts w:eastAsia="Times New Roman" w:cs="Calibri"/>
                <w:sz w:val="20"/>
                <w:szCs w:val="20"/>
                <w:lang w:val="mk-MK"/>
              </w:rPr>
              <w:t>Членови на стручниот актив</w:t>
            </w:r>
          </w:p>
        </w:tc>
        <w:tc>
          <w:tcPr>
            <w:tcW w:w="1434" w:type="dxa"/>
            <w:shd w:val="clear" w:color="auto" w:fill="FFFFFF" w:themeFill="background1"/>
          </w:tcPr>
          <w:p w14:paraId="02696C39" w14:textId="77777777" w:rsidR="0095583E" w:rsidRPr="00FB22E8" w:rsidRDefault="0095583E" w:rsidP="00ED1D37">
            <w:pPr>
              <w:spacing w:after="0" w:line="240" w:lineRule="auto"/>
              <w:rPr>
                <w:rFonts w:eastAsia="Times New Roman" w:cs="Calibri"/>
                <w:sz w:val="20"/>
                <w:szCs w:val="20"/>
                <w:lang w:val="mk-MK"/>
              </w:rPr>
            </w:pPr>
            <w:r w:rsidRPr="00FB22E8">
              <w:rPr>
                <w:rFonts w:eastAsia="Times New Roman" w:cs="Calibri"/>
                <w:sz w:val="20"/>
                <w:szCs w:val="20"/>
                <w:lang w:val="mk-MK"/>
              </w:rPr>
              <w:t>Декември</w:t>
            </w:r>
          </w:p>
          <w:p w14:paraId="19298F06" w14:textId="2846D847" w:rsidR="00B12334" w:rsidRPr="00FB22E8" w:rsidRDefault="00FB22E8" w:rsidP="00ED1D37">
            <w:pPr>
              <w:spacing w:after="0" w:line="240" w:lineRule="auto"/>
              <w:rPr>
                <w:rFonts w:eastAsia="Times New Roman" w:cs="Calibri"/>
                <w:sz w:val="20"/>
                <w:szCs w:val="20"/>
              </w:rPr>
            </w:pPr>
            <w:r w:rsidRPr="00FB22E8">
              <w:rPr>
                <w:rFonts w:cs="Calibri"/>
                <w:sz w:val="20"/>
                <w:szCs w:val="20"/>
                <w:lang w:val="mk-MK"/>
              </w:rPr>
              <w:t>2024</w:t>
            </w:r>
          </w:p>
        </w:tc>
        <w:tc>
          <w:tcPr>
            <w:tcW w:w="1264" w:type="dxa"/>
            <w:shd w:val="clear" w:color="auto" w:fill="FFFFFF" w:themeFill="background1"/>
          </w:tcPr>
          <w:p w14:paraId="6A6093D9" w14:textId="5E6FDC1B" w:rsidR="0095583E" w:rsidRPr="00FB22E8" w:rsidRDefault="0095583E" w:rsidP="00FB22E8">
            <w:pPr>
              <w:spacing w:after="0" w:line="240" w:lineRule="auto"/>
              <w:rPr>
                <w:rFonts w:eastAsia="Times New Roman" w:cs="Calibri"/>
                <w:sz w:val="20"/>
                <w:szCs w:val="20"/>
              </w:rPr>
            </w:pPr>
            <w:r w:rsidRPr="00FB22E8">
              <w:rPr>
                <w:rFonts w:eastAsia="Times New Roman" w:cs="Calibri"/>
                <w:sz w:val="20"/>
                <w:szCs w:val="20"/>
                <w:lang w:val="mk-MK"/>
              </w:rPr>
              <w:t>Записници од состаноци</w:t>
            </w:r>
          </w:p>
        </w:tc>
        <w:tc>
          <w:tcPr>
            <w:tcW w:w="3266" w:type="dxa"/>
            <w:shd w:val="clear" w:color="auto" w:fill="FFFFFF" w:themeFill="background1"/>
          </w:tcPr>
          <w:p w14:paraId="1614CE4A" w14:textId="77777777" w:rsidR="0095583E" w:rsidRPr="00FB22E8" w:rsidRDefault="0095583E" w:rsidP="00ED1D37">
            <w:pPr>
              <w:spacing w:after="0" w:line="240" w:lineRule="auto"/>
              <w:rPr>
                <w:rFonts w:eastAsia="Times New Roman" w:cs="Calibri"/>
                <w:sz w:val="20"/>
                <w:szCs w:val="20"/>
                <w:lang w:val="mk-MK"/>
              </w:rPr>
            </w:pPr>
            <w:r w:rsidRPr="00FB22E8">
              <w:rPr>
                <w:rFonts w:eastAsia="Times New Roman" w:cs="Calibri"/>
                <w:sz w:val="20"/>
                <w:szCs w:val="20"/>
                <w:lang w:val="mk-MK"/>
              </w:rPr>
              <w:t>Подобар ефект на  воннаставниот живот во училиштето</w:t>
            </w:r>
          </w:p>
        </w:tc>
      </w:tr>
      <w:tr w:rsidR="0095583E" w:rsidRPr="00FB22E8" w14:paraId="16163102" w14:textId="77777777" w:rsidTr="00FB22E8">
        <w:trPr>
          <w:jc w:val="center"/>
        </w:trPr>
        <w:tc>
          <w:tcPr>
            <w:tcW w:w="562" w:type="dxa"/>
            <w:shd w:val="clear" w:color="auto" w:fill="FFD966" w:themeFill="accent4" w:themeFillTint="99"/>
          </w:tcPr>
          <w:p w14:paraId="63094E58" w14:textId="77777777" w:rsidR="0095583E" w:rsidRPr="00FB22E8" w:rsidRDefault="0095583E" w:rsidP="00ED1D37">
            <w:pPr>
              <w:spacing w:after="0" w:line="240" w:lineRule="auto"/>
              <w:rPr>
                <w:rFonts w:eastAsia="Times New Roman" w:cs="Calibri"/>
                <w:b/>
                <w:sz w:val="20"/>
                <w:szCs w:val="20"/>
                <w:lang w:val="mk-MK"/>
              </w:rPr>
            </w:pPr>
            <w:r w:rsidRPr="00FB22E8">
              <w:rPr>
                <w:rFonts w:eastAsia="Times New Roman" w:cs="Calibri"/>
                <w:b/>
                <w:sz w:val="20"/>
                <w:szCs w:val="20"/>
                <w:lang w:val="mk-MK"/>
              </w:rPr>
              <w:t>7</w:t>
            </w:r>
          </w:p>
        </w:tc>
        <w:tc>
          <w:tcPr>
            <w:tcW w:w="3686" w:type="dxa"/>
            <w:shd w:val="clear" w:color="auto" w:fill="FFD966" w:themeFill="accent4" w:themeFillTint="99"/>
          </w:tcPr>
          <w:p w14:paraId="770F7F46" w14:textId="77777777" w:rsidR="0095583E" w:rsidRPr="00FB22E8" w:rsidRDefault="0095583E" w:rsidP="00ED1D37">
            <w:pPr>
              <w:spacing w:after="0" w:line="240" w:lineRule="auto"/>
              <w:rPr>
                <w:rFonts w:eastAsia="Times New Roman" w:cs="Calibri"/>
                <w:b/>
                <w:sz w:val="20"/>
                <w:szCs w:val="20"/>
                <w:lang w:val="mk-MK"/>
              </w:rPr>
            </w:pPr>
            <w:r w:rsidRPr="00FB22E8">
              <w:rPr>
                <w:rFonts w:eastAsia="Times New Roman" w:cs="Calibri"/>
                <w:b/>
                <w:sz w:val="20"/>
                <w:szCs w:val="20"/>
                <w:lang w:val="mk-MK"/>
              </w:rPr>
              <w:t>Разгледување на резултатите од полугодишната работа и оценувањето</w:t>
            </w:r>
          </w:p>
        </w:tc>
        <w:tc>
          <w:tcPr>
            <w:tcW w:w="2975" w:type="dxa"/>
            <w:shd w:val="clear" w:color="auto" w:fill="FFFFFF" w:themeFill="background1"/>
          </w:tcPr>
          <w:p w14:paraId="2892A38E" w14:textId="77777777" w:rsidR="0095583E" w:rsidRPr="00FB22E8" w:rsidRDefault="0095583E" w:rsidP="00ED1D37">
            <w:pPr>
              <w:spacing w:after="0" w:line="240" w:lineRule="auto"/>
              <w:rPr>
                <w:rFonts w:eastAsia="Times New Roman" w:cs="Calibri"/>
                <w:sz w:val="20"/>
                <w:szCs w:val="20"/>
                <w:lang w:val="mk-MK"/>
              </w:rPr>
            </w:pPr>
            <w:r w:rsidRPr="00FB22E8">
              <w:rPr>
                <w:rFonts w:eastAsia="Times New Roman" w:cs="Calibri"/>
                <w:sz w:val="20"/>
                <w:szCs w:val="20"/>
                <w:lang w:val="mk-MK"/>
              </w:rPr>
              <w:t>Активности кои ќе</w:t>
            </w:r>
          </w:p>
          <w:p w14:paraId="1C9953A2" w14:textId="77777777" w:rsidR="0095583E" w:rsidRPr="00FB22E8" w:rsidRDefault="0095583E" w:rsidP="00ED1D37">
            <w:pPr>
              <w:spacing w:after="0" w:line="240" w:lineRule="auto"/>
              <w:rPr>
                <w:rFonts w:eastAsia="Times New Roman" w:cs="Calibri"/>
                <w:sz w:val="20"/>
                <w:szCs w:val="20"/>
                <w:lang w:val="ru-RU"/>
              </w:rPr>
            </w:pPr>
            <w:r w:rsidRPr="00FB22E8">
              <w:rPr>
                <w:rFonts w:eastAsia="Times New Roman" w:cs="Calibri"/>
                <w:sz w:val="20"/>
                <w:szCs w:val="20"/>
                <w:lang w:val="mk-MK"/>
              </w:rPr>
              <w:t>влијаат врз подобрувањето на успехот на учениците</w:t>
            </w:r>
          </w:p>
        </w:tc>
        <w:tc>
          <w:tcPr>
            <w:tcW w:w="2407" w:type="dxa"/>
            <w:shd w:val="clear" w:color="auto" w:fill="FFFFFF" w:themeFill="background1"/>
          </w:tcPr>
          <w:p w14:paraId="412A278C" w14:textId="77777777" w:rsidR="0095583E" w:rsidRPr="00FB22E8" w:rsidRDefault="0095583E" w:rsidP="00ED1D37">
            <w:pPr>
              <w:spacing w:after="0" w:line="240" w:lineRule="auto"/>
              <w:rPr>
                <w:rFonts w:eastAsia="Times New Roman" w:cs="Calibri"/>
                <w:sz w:val="20"/>
                <w:szCs w:val="20"/>
              </w:rPr>
            </w:pPr>
            <w:r w:rsidRPr="00FB22E8">
              <w:rPr>
                <w:rFonts w:eastAsia="Times New Roman" w:cs="Calibri"/>
                <w:sz w:val="20"/>
                <w:szCs w:val="20"/>
                <w:lang w:val="mk-MK"/>
              </w:rPr>
              <w:t>Членови на стручниот актив</w:t>
            </w:r>
          </w:p>
        </w:tc>
        <w:tc>
          <w:tcPr>
            <w:tcW w:w="1434" w:type="dxa"/>
            <w:shd w:val="clear" w:color="auto" w:fill="FFFFFF" w:themeFill="background1"/>
          </w:tcPr>
          <w:p w14:paraId="695C5694" w14:textId="77777777" w:rsidR="0095583E" w:rsidRPr="00FB22E8" w:rsidRDefault="0095583E" w:rsidP="00ED1D37">
            <w:pPr>
              <w:spacing w:after="0" w:line="240" w:lineRule="auto"/>
              <w:rPr>
                <w:rFonts w:eastAsia="Times New Roman" w:cs="Calibri"/>
                <w:sz w:val="20"/>
                <w:szCs w:val="20"/>
                <w:lang w:val="mk-MK"/>
              </w:rPr>
            </w:pPr>
            <w:r w:rsidRPr="00FB22E8">
              <w:rPr>
                <w:rFonts w:eastAsia="Times New Roman" w:cs="Calibri"/>
                <w:sz w:val="20"/>
                <w:szCs w:val="20"/>
                <w:lang w:val="mk-MK"/>
              </w:rPr>
              <w:t xml:space="preserve">Јануари </w:t>
            </w:r>
          </w:p>
          <w:p w14:paraId="093BFA75" w14:textId="5C0C2FD8" w:rsidR="00B12334" w:rsidRPr="00FB22E8" w:rsidRDefault="00FB22E8" w:rsidP="00ED1D37">
            <w:pPr>
              <w:spacing w:after="0" w:line="240" w:lineRule="auto"/>
              <w:rPr>
                <w:rFonts w:eastAsia="Times New Roman" w:cs="Calibri"/>
                <w:sz w:val="20"/>
                <w:szCs w:val="20"/>
                <w:lang w:val="mk-MK"/>
              </w:rPr>
            </w:pPr>
            <w:r w:rsidRPr="00FB22E8">
              <w:rPr>
                <w:rFonts w:cs="Calibri"/>
                <w:sz w:val="20"/>
                <w:szCs w:val="20"/>
                <w:lang w:val="mk-MK"/>
              </w:rPr>
              <w:t>2025</w:t>
            </w:r>
          </w:p>
        </w:tc>
        <w:tc>
          <w:tcPr>
            <w:tcW w:w="1264" w:type="dxa"/>
            <w:shd w:val="clear" w:color="auto" w:fill="FFFFFF" w:themeFill="background1"/>
          </w:tcPr>
          <w:p w14:paraId="5D0410C0" w14:textId="77777777" w:rsidR="0095583E" w:rsidRPr="00FB22E8" w:rsidRDefault="0095583E" w:rsidP="00ED1D37">
            <w:pPr>
              <w:spacing w:after="0" w:line="240" w:lineRule="auto"/>
              <w:rPr>
                <w:rFonts w:eastAsia="Times New Roman" w:cs="Calibri"/>
                <w:sz w:val="20"/>
                <w:szCs w:val="20"/>
              </w:rPr>
            </w:pPr>
            <w:r w:rsidRPr="00FB22E8">
              <w:rPr>
                <w:rFonts w:eastAsia="Times New Roman" w:cs="Calibri"/>
                <w:sz w:val="20"/>
                <w:szCs w:val="20"/>
                <w:lang w:val="mk-MK"/>
              </w:rPr>
              <w:t>Записници од одржаните состаноци</w:t>
            </w:r>
          </w:p>
        </w:tc>
        <w:tc>
          <w:tcPr>
            <w:tcW w:w="3266" w:type="dxa"/>
            <w:shd w:val="clear" w:color="auto" w:fill="FFFFFF" w:themeFill="background1"/>
          </w:tcPr>
          <w:p w14:paraId="00038313" w14:textId="77777777" w:rsidR="0095583E" w:rsidRPr="00FB22E8" w:rsidRDefault="0095583E" w:rsidP="00ED1D37">
            <w:pPr>
              <w:spacing w:after="0" w:line="240" w:lineRule="auto"/>
              <w:rPr>
                <w:rFonts w:eastAsia="Times New Roman" w:cs="Calibri"/>
                <w:sz w:val="20"/>
                <w:szCs w:val="20"/>
                <w:lang w:val="mk-MK"/>
              </w:rPr>
            </w:pPr>
            <w:r w:rsidRPr="00FB22E8">
              <w:rPr>
                <w:rFonts w:eastAsia="Times New Roman" w:cs="Calibri"/>
                <w:sz w:val="20"/>
                <w:szCs w:val="20"/>
                <w:lang w:val="mk-MK"/>
              </w:rPr>
              <w:t>Подобар ефект во</w:t>
            </w:r>
          </w:p>
          <w:p w14:paraId="21C823E8" w14:textId="77777777" w:rsidR="0095583E" w:rsidRPr="00FB22E8" w:rsidRDefault="0095583E" w:rsidP="00ED1D37">
            <w:pPr>
              <w:spacing w:after="0" w:line="240" w:lineRule="auto"/>
              <w:rPr>
                <w:rFonts w:eastAsia="Times New Roman" w:cs="Calibri"/>
                <w:sz w:val="20"/>
                <w:szCs w:val="20"/>
              </w:rPr>
            </w:pPr>
            <w:r w:rsidRPr="00FB22E8">
              <w:rPr>
                <w:rFonts w:eastAsia="Times New Roman" w:cs="Calibri"/>
                <w:sz w:val="20"/>
                <w:szCs w:val="20"/>
                <w:lang w:val="mk-MK"/>
              </w:rPr>
              <w:t>наставата</w:t>
            </w:r>
          </w:p>
        </w:tc>
      </w:tr>
      <w:tr w:rsidR="0095583E" w:rsidRPr="00FB22E8" w14:paraId="68CC4D97" w14:textId="77777777" w:rsidTr="00FB22E8">
        <w:trPr>
          <w:jc w:val="center"/>
        </w:trPr>
        <w:tc>
          <w:tcPr>
            <w:tcW w:w="562" w:type="dxa"/>
            <w:shd w:val="clear" w:color="auto" w:fill="FFD966" w:themeFill="accent4" w:themeFillTint="99"/>
          </w:tcPr>
          <w:p w14:paraId="6C62E417" w14:textId="77777777" w:rsidR="0095583E" w:rsidRPr="00FB22E8" w:rsidRDefault="0095583E" w:rsidP="00ED1D37">
            <w:pPr>
              <w:spacing w:after="0" w:line="240" w:lineRule="auto"/>
              <w:rPr>
                <w:rFonts w:eastAsia="Times New Roman" w:cs="Calibri"/>
                <w:b/>
                <w:sz w:val="20"/>
                <w:szCs w:val="20"/>
                <w:lang w:val="mk-MK"/>
              </w:rPr>
            </w:pPr>
            <w:r w:rsidRPr="00FB22E8">
              <w:rPr>
                <w:rFonts w:eastAsia="Times New Roman" w:cs="Calibri"/>
                <w:b/>
                <w:sz w:val="20"/>
                <w:szCs w:val="20"/>
                <w:lang w:val="mk-MK"/>
              </w:rPr>
              <w:t>8</w:t>
            </w:r>
          </w:p>
        </w:tc>
        <w:tc>
          <w:tcPr>
            <w:tcW w:w="3686" w:type="dxa"/>
            <w:shd w:val="clear" w:color="auto" w:fill="FFD966" w:themeFill="accent4" w:themeFillTint="99"/>
          </w:tcPr>
          <w:p w14:paraId="28D53E0E" w14:textId="77777777" w:rsidR="0095583E" w:rsidRPr="00FB22E8" w:rsidRDefault="0095583E" w:rsidP="00ED1D37">
            <w:pPr>
              <w:spacing w:after="0" w:line="240" w:lineRule="auto"/>
              <w:rPr>
                <w:rFonts w:eastAsia="Times New Roman" w:cs="Calibri"/>
                <w:b/>
                <w:sz w:val="20"/>
                <w:szCs w:val="20"/>
                <w:lang w:val="ru-RU"/>
              </w:rPr>
            </w:pPr>
            <w:r w:rsidRPr="00FB22E8">
              <w:rPr>
                <w:rFonts w:eastAsia="Times New Roman" w:cs="Calibri"/>
                <w:b/>
                <w:sz w:val="20"/>
                <w:szCs w:val="20"/>
                <w:lang w:val="mk-MK"/>
              </w:rPr>
              <w:t>Изработка на календар за о</w:t>
            </w:r>
            <w:r w:rsidRPr="00FB22E8">
              <w:rPr>
                <w:rFonts w:eastAsia="Times New Roman" w:cs="Calibri"/>
                <w:b/>
                <w:sz w:val="20"/>
                <w:szCs w:val="20"/>
                <w:lang w:val="ru-RU"/>
              </w:rPr>
              <w:t>рганизирање училишни натпревари</w:t>
            </w:r>
          </w:p>
        </w:tc>
        <w:tc>
          <w:tcPr>
            <w:tcW w:w="2975" w:type="dxa"/>
            <w:shd w:val="clear" w:color="auto" w:fill="FFFFFF" w:themeFill="background1"/>
          </w:tcPr>
          <w:p w14:paraId="17BA6C57" w14:textId="77777777" w:rsidR="0095583E" w:rsidRPr="00FB22E8" w:rsidRDefault="0095583E" w:rsidP="00ED1D37">
            <w:pPr>
              <w:spacing w:after="0" w:line="240" w:lineRule="auto"/>
              <w:rPr>
                <w:rFonts w:eastAsia="Times New Roman" w:cs="Calibri"/>
                <w:sz w:val="20"/>
                <w:szCs w:val="20"/>
                <w:lang w:val="ru-RU"/>
              </w:rPr>
            </w:pPr>
            <w:r w:rsidRPr="00FB22E8">
              <w:rPr>
                <w:rFonts w:eastAsia="Times New Roman" w:cs="Calibri"/>
                <w:sz w:val="20"/>
                <w:szCs w:val="20"/>
                <w:lang w:val="mk-MK"/>
              </w:rPr>
              <w:t xml:space="preserve">Предлози за реализација на </w:t>
            </w:r>
            <w:r w:rsidRPr="00FB22E8">
              <w:rPr>
                <w:rFonts w:eastAsia="Times New Roman" w:cs="Calibri"/>
                <w:sz w:val="20"/>
                <w:szCs w:val="20"/>
                <w:lang w:val="ru-RU"/>
              </w:rPr>
              <w:t>училишни натпревари</w:t>
            </w:r>
          </w:p>
        </w:tc>
        <w:tc>
          <w:tcPr>
            <w:tcW w:w="2407" w:type="dxa"/>
            <w:shd w:val="clear" w:color="auto" w:fill="FFFFFF" w:themeFill="background1"/>
          </w:tcPr>
          <w:p w14:paraId="65DB037F" w14:textId="77777777" w:rsidR="0095583E" w:rsidRPr="00FB22E8" w:rsidRDefault="0095583E" w:rsidP="00ED1D37">
            <w:pPr>
              <w:spacing w:after="0" w:line="240" w:lineRule="auto"/>
              <w:rPr>
                <w:rFonts w:eastAsia="Times New Roman" w:cs="Calibri"/>
                <w:sz w:val="20"/>
                <w:szCs w:val="20"/>
              </w:rPr>
            </w:pPr>
            <w:r w:rsidRPr="00FB22E8">
              <w:rPr>
                <w:rFonts w:eastAsia="Times New Roman" w:cs="Calibri"/>
                <w:sz w:val="20"/>
                <w:szCs w:val="20"/>
                <w:lang w:val="mk-MK"/>
              </w:rPr>
              <w:t>Членови на стручниот актив</w:t>
            </w:r>
          </w:p>
        </w:tc>
        <w:tc>
          <w:tcPr>
            <w:tcW w:w="1434" w:type="dxa"/>
            <w:shd w:val="clear" w:color="auto" w:fill="FFFFFF" w:themeFill="background1"/>
          </w:tcPr>
          <w:p w14:paraId="212435EF" w14:textId="77777777" w:rsidR="0095583E" w:rsidRPr="00FB22E8" w:rsidRDefault="0095583E" w:rsidP="00ED1D37">
            <w:pPr>
              <w:spacing w:after="0" w:line="240" w:lineRule="auto"/>
              <w:rPr>
                <w:rFonts w:eastAsia="Times New Roman" w:cs="Calibri"/>
                <w:sz w:val="20"/>
                <w:szCs w:val="20"/>
                <w:lang w:val="mk-MK"/>
              </w:rPr>
            </w:pPr>
            <w:r w:rsidRPr="00FB22E8">
              <w:rPr>
                <w:rFonts w:eastAsia="Times New Roman" w:cs="Calibri"/>
                <w:sz w:val="20"/>
                <w:szCs w:val="20"/>
                <w:lang w:val="mk-MK"/>
              </w:rPr>
              <w:t xml:space="preserve">Февруари </w:t>
            </w:r>
          </w:p>
          <w:p w14:paraId="1E21FA54" w14:textId="740FB626" w:rsidR="00B12334" w:rsidRPr="00FB22E8" w:rsidRDefault="00FB22E8" w:rsidP="00ED1D37">
            <w:pPr>
              <w:spacing w:after="0" w:line="240" w:lineRule="auto"/>
              <w:rPr>
                <w:rFonts w:eastAsia="Times New Roman" w:cs="Calibri"/>
                <w:sz w:val="20"/>
                <w:szCs w:val="20"/>
                <w:lang w:val="mk-MK"/>
              </w:rPr>
            </w:pPr>
            <w:r w:rsidRPr="00FB22E8">
              <w:rPr>
                <w:rFonts w:cs="Calibri"/>
                <w:sz w:val="20"/>
                <w:szCs w:val="20"/>
                <w:lang w:val="mk-MK"/>
              </w:rPr>
              <w:t>2025</w:t>
            </w:r>
          </w:p>
        </w:tc>
        <w:tc>
          <w:tcPr>
            <w:tcW w:w="1264" w:type="dxa"/>
            <w:shd w:val="clear" w:color="auto" w:fill="FFFFFF" w:themeFill="background1"/>
          </w:tcPr>
          <w:p w14:paraId="188D1E2B" w14:textId="35C64051" w:rsidR="0095583E" w:rsidRPr="00FB22E8" w:rsidRDefault="0095583E" w:rsidP="00FB22E8">
            <w:pPr>
              <w:spacing w:after="0" w:line="240" w:lineRule="auto"/>
              <w:rPr>
                <w:rFonts w:eastAsia="Times New Roman" w:cs="Calibri"/>
                <w:sz w:val="20"/>
                <w:szCs w:val="20"/>
              </w:rPr>
            </w:pPr>
            <w:r w:rsidRPr="00FB22E8">
              <w:rPr>
                <w:rFonts w:eastAsia="Times New Roman" w:cs="Calibri"/>
                <w:sz w:val="20"/>
                <w:szCs w:val="20"/>
                <w:lang w:val="mk-MK"/>
              </w:rPr>
              <w:t>Записници од состаноци</w:t>
            </w:r>
          </w:p>
        </w:tc>
        <w:tc>
          <w:tcPr>
            <w:tcW w:w="3266" w:type="dxa"/>
            <w:shd w:val="clear" w:color="auto" w:fill="FFFFFF" w:themeFill="background1"/>
          </w:tcPr>
          <w:p w14:paraId="78CB0D31" w14:textId="77777777" w:rsidR="0095583E" w:rsidRPr="00FB22E8" w:rsidRDefault="0095583E" w:rsidP="00ED1D37">
            <w:pPr>
              <w:spacing w:after="0" w:line="240" w:lineRule="auto"/>
              <w:rPr>
                <w:rFonts w:eastAsia="Times New Roman" w:cs="Calibri"/>
                <w:sz w:val="20"/>
                <w:szCs w:val="20"/>
                <w:lang w:val="mk-MK"/>
              </w:rPr>
            </w:pPr>
            <w:r w:rsidRPr="00FB22E8">
              <w:rPr>
                <w:rFonts w:eastAsia="Times New Roman" w:cs="Calibri"/>
                <w:sz w:val="20"/>
                <w:szCs w:val="20"/>
                <w:lang w:val="mk-MK"/>
              </w:rPr>
              <w:t>Подобар ефект во</w:t>
            </w:r>
          </w:p>
          <w:p w14:paraId="20C60C23" w14:textId="77777777" w:rsidR="0095583E" w:rsidRPr="00FB22E8" w:rsidRDefault="0095583E" w:rsidP="00ED1D37">
            <w:pPr>
              <w:spacing w:after="0" w:line="240" w:lineRule="auto"/>
              <w:rPr>
                <w:rFonts w:eastAsia="Times New Roman" w:cs="Calibri"/>
                <w:sz w:val="20"/>
                <w:szCs w:val="20"/>
              </w:rPr>
            </w:pPr>
            <w:r w:rsidRPr="00FB22E8">
              <w:rPr>
                <w:rFonts w:eastAsia="Times New Roman" w:cs="Calibri"/>
                <w:sz w:val="20"/>
                <w:szCs w:val="20"/>
                <w:lang w:val="mk-MK"/>
              </w:rPr>
              <w:t>наставата</w:t>
            </w:r>
          </w:p>
        </w:tc>
      </w:tr>
      <w:tr w:rsidR="0095583E" w:rsidRPr="00FB22E8" w14:paraId="09C3D251" w14:textId="77777777" w:rsidTr="00FB22E8">
        <w:trPr>
          <w:jc w:val="center"/>
        </w:trPr>
        <w:tc>
          <w:tcPr>
            <w:tcW w:w="562" w:type="dxa"/>
            <w:shd w:val="clear" w:color="auto" w:fill="FFD966" w:themeFill="accent4" w:themeFillTint="99"/>
          </w:tcPr>
          <w:p w14:paraId="00C98083" w14:textId="77777777" w:rsidR="0095583E" w:rsidRPr="00FB22E8" w:rsidRDefault="0095583E" w:rsidP="00ED1D37">
            <w:pPr>
              <w:spacing w:after="0" w:line="240" w:lineRule="auto"/>
              <w:rPr>
                <w:rFonts w:eastAsia="Times New Roman" w:cs="Calibri"/>
                <w:b/>
                <w:sz w:val="20"/>
                <w:szCs w:val="20"/>
                <w:lang w:val="mk-MK"/>
              </w:rPr>
            </w:pPr>
            <w:r w:rsidRPr="00FB22E8">
              <w:rPr>
                <w:rFonts w:eastAsia="Times New Roman" w:cs="Calibri"/>
                <w:b/>
                <w:sz w:val="20"/>
                <w:szCs w:val="20"/>
                <w:lang w:val="mk-MK"/>
              </w:rPr>
              <w:lastRenderedPageBreak/>
              <w:t>9</w:t>
            </w:r>
          </w:p>
        </w:tc>
        <w:tc>
          <w:tcPr>
            <w:tcW w:w="3686" w:type="dxa"/>
            <w:shd w:val="clear" w:color="auto" w:fill="FFD966" w:themeFill="accent4" w:themeFillTint="99"/>
          </w:tcPr>
          <w:p w14:paraId="4D53CF38" w14:textId="77777777" w:rsidR="0095583E" w:rsidRPr="00FB22E8" w:rsidRDefault="0095583E" w:rsidP="0095583E">
            <w:pPr>
              <w:spacing w:after="0" w:line="240" w:lineRule="auto"/>
              <w:rPr>
                <w:rFonts w:eastAsia="Times New Roman" w:cs="Calibri"/>
                <w:b/>
                <w:sz w:val="20"/>
                <w:szCs w:val="20"/>
                <w:lang w:val="mk-MK"/>
              </w:rPr>
            </w:pPr>
            <w:r w:rsidRPr="00FB22E8">
              <w:rPr>
                <w:rFonts w:eastAsia="Times New Roman" w:cs="Calibri"/>
                <w:b/>
                <w:sz w:val="20"/>
                <w:szCs w:val="20"/>
                <w:lang w:val="mk-MK"/>
              </w:rPr>
              <w:t>Консултации и давање предлози по повод  активности за денот на жената 8  Март</w:t>
            </w:r>
          </w:p>
        </w:tc>
        <w:tc>
          <w:tcPr>
            <w:tcW w:w="2975" w:type="dxa"/>
            <w:shd w:val="clear" w:color="auto" w:fill="FFFFFF" w:themeFill="background1"/>
          </w:tcPr>
          <w:p w14:paraId="234188F0" w14:textId="77777777" w:rsidR="0095583E" w:rsidRPr="00FB22E8" w:rsidRDefault="0095583E" w:rsidP="0095583E">
            <w:pPr>
              <w:spacing w:after="0" w:line="240" w:lineRule="auto"/>
              <w:rPr>
                <w:rFonts w:eastAsia="Times New Roman" w:cs="Calibri"/>
                <w:sz w:val="20"/>
                <w:szCs w:val="20"/>
                <w:lang w:val="ru-RU"/>
              </w:rPr>
            </w:pPr>
            <w:r w:rsidRPr="00FB22E8">
              <w:rPr>
                <w:rFonts w:eastAsia="Times New Roman" w:cs="Calibri"/>
                <w:sz w:val="20"/>
                <w:szCs w:val="20"/>
                <w:lang w:val="mk-MK"/>
              </w:rPr>
              <w:t xml:space="preserve">предлози за реализација на активности </w:t>
            </w:r>
          </w:p>
        </w:tc>
        <w:tc>
          <w:tcPr>
            <w:tcW w:w="2407" w:type="dxa"/>
            <w:shd w:val="clear" w:color="auto" w:fill="FFFFFF" w:themeFill="background1"/>
          </w:tcPr>
          <w:p w14:paraId="242F2C37" w14:textId="77777777" w:rsidR="0095583E" w:rsidRPr="00FB22E8" w:rsidRDefault="0095583E" w:rsidP="00ED1D37">
            <w:pPr>
              <w:spacing w:after="0" w:line="240" w:lineRule="auto"/>
              <w:rPr>
                <w:rFonts w:eastAsia="Times New Roman" w:cs="Calibri"/>
                <w:sz w:val="20"/>
                <w:szCs w:val="20"/>
              </w:rPr>
            </w:pPr>
            <w:r w:rsidRPr="00FB22E8">
              <w:rPr>
                <w:rFonts w:eastAsia="Times New Roman" w:cs="Calibri"/>
                <w:sz w:val="20"/>
                <w:szCs w:val="20"/>
                <w:lang w:val="mk-MK"/>
              </w:rPr>
              <w:t>Членови на стручниот актив</w:t>
            </w:r>
          </w:p>
        </w:tc>
        <w:tc>
          <w:tcPr>
            <w:tcW w:w="1434" w:type="dxa"/>
            <w:shd w:val="clear" w:color="auto" w:fill="FFFFFF" w:themeFill="background1"/>
          </w:tcPr>
          <w:p w14:paraId="7E0CF084" w14:textId="2E071B58" w:rsidR="0095583E" w:rsidRPr="00FB22E8" w:rsidRDefault="00B12334" w:rsidP="00ED1D37">
            <w:pPr>
              <w:spacing w:after="0" w:line="240" w:lineRule="auto"/>
              <w:rPr>
                <w:rFonts w:eastAsia="Times New Roman" w:cs="Calibri"/>
                <w:sz w:val="20"/>
                <w:szCs w:val="20"/>
                <w:lang w:val="mk-MK"/>
              </w:rPr>
            </w:pPr>
            <w:r w:rsidRPr="00FB22E8">
              <w:rPr>
                <w:rFonts w:eastAsia="Times New Roman" w:cs="Calibri"/>
                <w:sz w:val="20"/>
                <w:szCs w:val="20"/>
                <w:lang w:val="mk-MK"/>
              </w:rPr>
              <w:t>М</w:t>
            </w:r>
            <w:r w:rsidR="0095583E" w:rsidRPr="00FB22E8">
              <w:rPr>
                <w:rFonts w:eastAsia="Times New Roman" w:cs="Calibri"/>
                <w:sz w:val="20"/>
                <w:szCs w:val="20"/>
                <w:lang w:val="mk-MK"/>
              </w:rPr>
              <w:t>арт</w:t>
            </w:r>
          </w:p>
          <w:p w14:paraId="40C00954" w14:textId="734A5F7E" w:rsidR="00B12334" w:rsidRPr="00FB22E8" w:rsidRDefault="00FB22E8" w:rsidP="00ED1D37">
            <w:pPr>
              <w:spacing w:after="0" w:line="240" w:lineRule="auto"/>
              <w:rPr>
                <w:rFonts w:eastAsia="Times New Roman" w:cs="Calibri"/>
                <w:sz w:val="20"/>
                <w:szCs w:val="20"/>
                <w:lang w:val="mk-MK"/>
              </w:rPr>
            </w:pPr>
            <w:r w:rsidRPr="00FB22E8">
              <w:rPr>
                <w:rFonts w:cs="Calibri"/>
                <w:sz w:val="20"/>
                <w:szCs w:val="20"/>
                <w:lang w:val="mk-MK"/>
              </w:rPr>
              <w:t>2025</w:t>
            </w:r>
          </w:p>
        </w:tc>
        <w:tc>
          <w:tcPr>
            <w:tcW w:w="1264" w:type="dxa"/>
            <w:shd w:val="clear" w:color="auto" w:fill="FFFFFF" w:themeFill="background1"/>
          </w:tcPr>
          <w:p w14:paraId="2232C312" w14:textId="1297FBA6" w:rsidR="0095583E" w:rsidRPr="00FB22E8" w:rsidRDefault="0095583E" w:rsidP="00FB22E8">
            <w:pPr>
              <w:spacing w:after="0" w:line="240" w:lineRule="auto"/>
              <w:rPr>
                <w:rFonts w:eastAsia="Times New Roman" w:cs="Calibri"/>
                <w:sz w:val="20"/>
                <w:szCs w:val="20"/>
              </w:rPr>
            </w:pPr>
            <w:r w:rsidRPr="00FB22E8">
              <w:rPr>
                <w:rFonts w:eastAsia="Times New Roman" w:cs="Calibri"/>
                <w:sz w:val="20"/>
                <w:szCs w:val="20"/>
                <w:lang w:val="mk-MK"/>
              </w:rPr>
              <w:t>Записници од состаноци</w:t>
            </w:r>
          </w:p>
        </w:tc>
        <w:tc>
          <w:tcPr>
            <w:tcW w:w="3266" w:type="dxa"/>
            <w:shd w:val="clear" w:color="auto" w:fill="FFFFFF" w:themeFill="background1"/>
          </w:tcPr>
          <w:p w14:paraId="10723E11" w14:textId="77777777" w:rsidR="0095583E" w:rsidRPr="00FB22E8" w:rsidRDefault="0095583E" w:rsidP="00ED1D37">
            <w:pPr>
              <w:spacing w:after="0" w:line="240" w:lineRule="auto"/>
              <w:rPr>
                <w:rFonts w:eastAsia="Times New Roman" w:cs="Calibri"/>
                <w:sz w:val="20"/>
                <w:szCs w:val="20"/>
                <w:lang w:val="ru-RU"/>
              </w:rPr>
            </w:pPr>
            <w:r w:rsidRPr="00FB22E8">
              <w:rPr>
                <w:rFonts w:eastAsia="Times New Roman" w:cs="Calibri"/>
                <w:sz w:val="20"/>
                <w:szCs w:val="20"/>
                <w:lang w:val="mk-MK"/>
              </w:rPr>
              <w:t>Подобар ефект на  воннаставниот живот во училиштето</w:t>
            </w:r>
          </w:p>
        </w:tc>
      </w:tr>
      <w:tr w:rsidR="0095583E" w:rsidRPr="00FB22E8" w14:paraId="3B41D093" w14:textId="77777777" w:rsidTr="00FB22E8">
        <w:trPr>
          <w:trHeight w:val="70"/>
          <w:jc w:val="center"/>
        </w:trPr>
        <w:tc>
          <w:tcPr>
            <w:tcW w:w="562" w:type="dxa"/>
            <w:shd w:val="clear" w:color="auto" w:fill="FFD966" w:themeFill="accent4" w:themeFillTint="99"/>
          </w:tcPr>
          <w:p w14:paraId="3868337C" w14:textId="77777777" w:rsidR="0095583E" w:rsidRPr="00FB22E8" w:rsidRDefault="0095583E" w:rsidP="00ED1D37">
            <w:pPr>
              <w:spacing w:after="0" w:line="240" w:lineRule="auto"/>
              <w:rPr>
                <w:rFonts w:eastAsia="Times New Roman" w:cs="Calibri"/>
                <w:b/>
                <w:sz w:val="20"/>
                <w:szCs w:val="20"/>
                <w:lang w:val="mk-MK"/>
              </w:rPr>
            </w:pPr>
            <w:r w:rsidRPr="00FB22E8">
              <w:rPr>
                <w:rFonts w:eastAsia="Times New Roman" w:cs="Calibri"/>
                <w:b/>
                <w:sz w:val="20"/>
                <w:szCs w:val="20"/>
                <w:lang w:val="mk-MK"/>
              </w:rPr>
              <w:t>10</w:t>
            </w:r>
          </w:p>
        </w:tc>
        <w:tc>
          <w:tcPr>
            <w:tcW w:w="3686" w:type="dxa"/>
            <w:shd w:val="clear" w:color="auto" w:fill="FFD966" w:themeFill="accent4" w:themeFillTint="99"/>
          </w:tcPr>
          <w:p w14:paraId="63708221" w14:textId="4BCA2432" w:rsidR="0095583E" w:rsidRPr="00FB22E8" w:rsidRDefault="0095583E" w:rsidP="00FB22E8">
            <w:pPr>
              <w:spacing w:after="0" w:line="240" w:lineRule="auto"/>
              <w:rPr>
                <w:rFonts w:eastAsia="Times New Roman" w:cs="Calibri"/>
                <w:b/>
                <w:sz w:val="20"/>
                <w:szCs w:val="20"/>
                <w:lang w:val="ru-RU"/>
              </w:rPr>
            </w:pPr>
            <w:r w:rsidRPr="00FB22E8">
              <w:rPr>
                <w:rFonts w:eastAsia="Times New Roman" w:cs="Calibri"/>
                <w:b/>
                <w:sz w:val="20"/>
                <w:szCs w:val="20"/>
                <w:lang w:val="ru-RU"/>
              </w:rPr>
              <w:t>Орга</w:t>
            </w:r>
            <w:r w:rsidR="00FB22E8" w:rsidRPr="00FB22E8">
              <w:rPr>
                <w:rFonts w:eastAsia="Times New Roman" w:cs="Calibri"/>
                <w:b/>
                <w:sz w:val="20"/>
                <w:szCs w:val="20"/>
                <w:lang w:val="ru-RU"/>
              </w:rPr>
              <w:t xml:space="preserve">низирање училишни натпревари За </w:t>
            </w:r>
            <w:r w:rsidRPr="00FB22E8">
              <w:rPr>
                <w:rFonts w:eastAsia="Times New Roman" w:cs="Calibri"/>
                <w:b/>
                <w:sz w:val="20"/>
                <w:szCs w:val="20"/>
                <w:lang w:val="ru-RU"/>
              </w:rPr>
              <w:t>учество н</w:t>
            </w:r>
            <w:r w:rsidRPr="00FB22E8">
              <w:rPr>
                <w:rFonts w:eastAsia="Times New Roman" w:cs="Calibri"/>
                <w:b/>
                <w:sz w:val="20"/>
                <w:szCs w:val="20"/>
              </w:rPr>
              <w:t>a</w:t>
            </w:r>
            <w:r w:rsidRPr="00FB22E8">
              <w:rPr>
                <w:rFonts w:eastAsia="Times New Roman" w:cs="Calibri"/>
                <w:b/>
                <w:sz w:val="20"/>
                <w:szCs w:val="20"/>
                <w:lang w:val="ru-RU"/>
              </w:rPr>
              <w:t xml:space="preserve"> Регионални и </w:t>
            </w:r>
            <w:r w:rsidR="00FB22E8" w:rsidRPr="00FB22E8">
              <w:rPr>
                <w:rFonts w:eastAsia="Times New Roman" w:cs="Calibri"/>
                <w:b/>
                <w:sz w:val="20"/>
                <w:szCs w:val="20"/>
                <w:lang w:val="ru-RU"/>
              </w:rPr>
              <w:t xml:space="preserve">Државни </w:t>
            </w:r>
            <w:r w:rsidRPr="00FB22E8">
              <w:rPr>
                <w:rFonts w:eastAsia="Times New Roman" w:cs="Calibri"/>
                <w:b/>
                <w:sz w:val="20"/>
                <w:szCs w:val="20"/>
                <w:lang w:val="ru-RU"/>
              </w:rPr>
              <w:t xml:space="preserve">натпревари </w:t>
            </w:r>
          </w:p>
        </w:tc>
        <w:tc>
          <w:tcPr>
            <w:tcW w:w="2975" w:type="dxa"/>
            <w:shd w:val="clear" w:color="auto" w:fill="FFFFFF" w:themeFill="background1"/>
          </w:tcPr>
          <w:p w14:paraId="6E3D0A65" w14:textId="77777777" w:rsidR="0095583E" w:rsidRPr="00FB22E8" w:rsidRDefault="0095583E" w:rsidP="00ED1D37">
            <w:pPr>
              <w:spacing w:after="0" w:line="240" w:lineRule="auto"/>
              <w:rPr>
                <w:rFonts w:eastAsia="Times New Roman" w:cs="Calibri"/>
                <w:sz w:val="20"/>
                <w:szCs w:val="20"/>
                <w:lang w:val="mk-MK"/>
              </w:rPr>
            </w:pPr>
            <w:r w:rsidRPr="00FB22E8">
              <w:rPr>
                <w:rFonts w:eastAsia="Times New Roman" w:cs="Calibri"/>
                <w:sz w:val="20"/>
                <w:szCs w:val="20"/>
                <w:lang w:val="mk-MK"/>
              </w:rPr>
              <w:t>Активности кои ќе</w:t>
            </w:r>
          </w:p>
          <w:p w14:paraId="34FEDFBC" w14:textId="660E6689" w:rsidR="0095583E" w:rsidRPr="00FB22E8" w:rsidRDefault="0095583E" w:rsidP="00ED1D37">
            <w:pPr>
              <w:spacing w:after="0" w:line="240" w:lineRule="auto"/>
              <w:rPr>
                <w:rFonts w:eastAsia="Times New Roman" w:cs="Calibri"/>
                <w:sz w:val="20"/>
                <w:szCs w:val="20"/>
                <w:lang w:val="mk-MK"/>
              </w:rPr>
            </w:pPr>
            <w:r w:rsidRPr="00FB22E8">
              <w:rPr>
                <w:rFonts w:eastAsia="Times New Roman" w:cs="Calibri"/>
                <w:sz w:val="20"/>
                <w:szCs w:val="20"/>
                <w:lang w:val="mk-MK"/>
              </w:rPr>
              <w:t>влијаат врз подобрувањето на успехот на учениците</w:t>
            </w:r>
          </w:p>
        </w:tc>
        <w:tc>
          <w:tcPr>
            <w:tcW w:w="2407" w:type="dxa"/>
            <w:shd w:val="clear" w:color="auto" w:fill="FFFFFF" w:themeFill="background1"/>
          </w:tcPr>
          <w:p w14:paraId="30D9F4FB" w14:textId="77777777" w:rsidR="0095583E" w:rsidRPr="00FB22E8" w:rsidRDefault="0095583E" w:rsidP="00ED1D37">
            <w:pPr>
              <w:spacing w:after="0" w:line="240" w:lineRule="auto"/>
              <w:rPr>
                <w:rFonts w:eastAsia="Times New Roman" w:cs="Calibri"/>
                <w:sz w:val="20"/>
                <w:szCs w:val="20"/>
              </w:rPr>
            </w:pPr>
            <w:r w:rsidRPr="00FB22E8">
              <w:rPr>
                <w:rFonts w:eastAsia="Times New Roman" w:cs="Calibri"/>
                <w:sz w:val="20"/>
                <w:szCs w:val="20"/>
                <w:lang w:val="mk-MK"/>
              </w:rPr>
              <w:t>Членови на стручниот актив</w:t>
            </w:r>
          </w:p>
        </w:tc>
        <w:tc>
          <w:tcPr>
            <w:tcW w:w="1434" w:type="dxa"/>
            <w:shd w:val="clear" w:color="auto" w:fill="FFFFFF" w:themeFill="background1"/>
          </w:tcPr>
          <w:p w14:paraId="329935DF" w14:textId="77777777" w:rsidR="0095583E" w:rsidRPr="00FB22E8" w:rsidRDefault="0095583E" w:rsidP="00ED1D37">
            <w:pPr>
              <w:spacing w:after="0" w:line="240" w:lineRule="auto"/>
              <w:rPr>
                <w:rFonts w:eastAsia="Times New Roman" w:cs="Calibri"/>
                <w:sz w:val="20"/>
                <w:szCs w:val="20"/>
                <w:lang w:val="mk-MK"/>
              </w:rPr>
            </w:pPr>
            <w:r w:rsidRPr="00FB22E8">
              <w:rPr>
                <w:rFonts w:eastAsia="Times New Roman" w:cs="Calibri"/>
                <w:sz w:val="20"/>
                <w:szCs w:val="20"/>
                <w:lang w:val="mk-MK"/>
              </w:rPr>
              <w:t>Март/април</w:t>
            </w:r>
          </w:p>
          <w:p w14:paraId="3498182D" w14:textId="456577E5" w:rsidR="00B12334" w:rsidRPr="00FB22E8" w:rsidRDefault="00FB22E8" w:rsidP="00ED1D37">
            <w:pPr>
              <w:spacing w:after="0" w:line="240" w:lineRule="auto"/>
              <w:rPr>
                <w:rFonts w:eastAsia="Times New Roman" w:cs="Calibri"/>
                <w:sz w:val="20"/>
                <w:szCs w:val="20"/>
                <w:lang w:val="mk-MK"/>
              </w:rPr>
            </w:pPr>
            <w:r w:rsidRPr="00FB22E8">
              <w:rPr>
                <w:rFonts w:cs="Calibri"/>
                <w:sz w:val="20"/>
                <w:szCs w:val="20"/>
                <w:lang w:val="mk-MK"/>
              </w:rPr>
              <w:t>2025</w:t>
            </w:r>
          </w:p>
        </w:tc>
        <w:tc>
          <w:tcPr>
            <w:tcW w:w="1264" w:type="dxa"/>
            <w:shd w:val="clear" w:color="auto" w:fill="FFFFFF" w:themeFill="background1"/>
          </w:tcPr>
          <w:p w14:paraId="49E44BC4" w14:textId="4857062A" w:rsidR="0095583E" w:rsidRPr="00FB22E8" w:rsidRDefault="0095583E" w:rsidP="00FB22E8">
            <w:pPr>
              <w:spacing w:after="0" w:line="240" w:lineRule="auto"/>
              <w:rPr>
                <w:rFonts w:eastAsia="Times New Roman" w:cs="Calibri"/>
                <w:sz w:val="20"/>
                <w:szCs w:val="20"/>
              </w:rPr>
            </w:pPr>
            <w:r w:rsidRPr="00FB22E8">
              <w:rPr>
                <w:rFonts w:eastAsia="Times New Roman" w:cs="Calibri"/>
                <w:sz w:val="20"/>
                <w:szCs w:val="20"/>
                <w:lang w:val="mk-MK"/>
              </w:rPr>
              <w:t>Записници од состаноци</w:t>
            </w:r>
          </w:p>
        </w:tc>
        <w:tc>
          <w:tcPr>
            <w:tcW w:w="3266" w:type="dxa"/>
            <w:shd w:val="clear" w:color="auto" w:fill="FFFFFF" w:themeFill="background1"/>
          </w:tcPr>
          <w:p w14:paraId="563B7ABD" w14:textId="77777777" w:rsidR="0095583E" w:rsidRPr="00FB22E8" w:rsidRDefault="0095583E" w:rsidP="00ED1D37">
            <w:pPr>
              <w:spacing w:after="0" w:line="240" w:lineRule="auto"/>
              <w:rPr>
                <w:rFonts w:eastAsia="Times New Roman" w:cs="Calibri"/>
                <w:sz w:val="20"/>
                <w:szCs w:val="20"/>
                <w:lang w:val="mk-MK"/>
              </w:rPr>
            </w:pPr>
            <w:r w:rsidRPr="00FB22E8">
              <w:rPr>
                <w:rFonts w:eastAsia="Times New Roman" w:cs="Calibri"/>
                <w:sz w:val="20"/>
                <w:szCs w:val="20"/>
                <w:lang w:val="mk-MK"/>
              </w:rPr>
              <w:t>Подобар ефект во</w:t>
            </w:r>
          </w:p>
          <w:p w14:paraId="42E08B03" w14:textId="77777777" w:rsidR="0095583E" w:rsidRPr="00FB22E8" w:rsidRDefault="0095583E" w:rsidP="00ED1D37">
            <w:pPr>
              <w:spacing w:after="0" w:line="240" w:lineRule="auto"/>
              <w:rPr>
                <w:rFonts w:eastAsia="Times New Roman" w:cs="Calibri"/>
                <w:sz w:val="20"/>
                <w:szCs w:val="20"/>
              </w:rPr>
            </w:pPr>
            <w:r w:rsidRPr="00FB22E8">
              <w:rPr>
                <w:rFonts w:eastAsia="Times New Roman" w:cs="Calibri"/>
                <w:sz w:val="20"/>
                <w:szCs w:val="20"/>
                <w:lang w:val="mk-MK"/>
              </w:rPr>
              <w:t>наставата</w:t>
            </w:r>
          </w:p>
        </w:tc>
      </w:tr>
      <w:tr w:rsidR="0095583E" w:rsidRPr="00FB22E8" w14:paraId="65487B82" w14:textId="77777777" w:rsidTr="00FB22E8">
        <w:trPr>
          <w:jc w:val="center"/>
        </w:trPr>
        <w:tc>
          <w:tcPr>
            <w:tcW w:w="562" w:type="dxa"/>
            <w:shd w:val="clear" w:color="auto" w:fill="FFD966" w:themeFill="accent4" w:themeFillTint="99"/>
          </w:tcPr>
          <w:p w14:paraId="66EB731D" w14:textId="77777777" w:rsidR="0095583E" w:rsidRPr="00FB22E8" w:rsidRDefault="0095583E" w:rsidP="00ED1D37">
            <w:pPr>
              <w:spacing w:after="0" w:line="240" w:lineRule="auto"/>
              <w:rPr>
                <w:rFonts w:eastAsia="Times New Roman" w:cs="Calibri"/>
                <w:b/>
                <w:sz w:val="20"/>
                <w:szCs w:val="20"/>
                <w:lang w:val="mk-MK"/>
              </w:rPr>
            </w:pPr>
            <w:r w:rsidRPr="00FB22E8">
              <w:rPr>
                <w:rFonts w:eastAsia="Times New Roman" w:cs="Calibri"/>
                <w:b/>
                <w:sz w:val="20"/>
                <w:szCs w:val="20"/>
                <w:lang w:val="mk-MK"/>
              </w:rPr>
              <w:t>11</w:t>
            </w:r>
          </w:p>
        </w:tc>
        <w:tc>
          <w:tcPr>
            <w:tcW w:w="3686" w:type="dxa"/>
            <w:shd w:val="clear" w:color="auto" w:fill="FFD966" w:themeFill="accent4" w:themeFillTint="99"/>
          </w:tcPr>
          <w:p w14:paraId="71AC05F6" w14:textId="77777777" w:rsidR="0095583E" w:rsidRPr="00FB22E8" w:rsidRDefault="0095583E" w:rsidP="00ED1D37">
            <w:pPr>
              <w:spacing w:after="0" w:line="240" w:lineRule="auto"/>
              <w:rPr>
                <w:rFonts w:eastAsia="Times New Roman" w:cs="Calibri"/>
                <w:b/>
                <w:sz w:val="20"/>
                <w:szCs w:val="20"/>
                <w:lang w:val="ru-RU"/>
              </w:rPr>
            </w:pPr>
            <w:r w:rsidRPr="00FB22E8">
              <w:rPr>
                <w:rFonts w:eastAsia="Times New Roman" w:cs="Calibri"/>
                <w:b/>
                <w:sz w:val="20"/>
                <w:szCs w:val="20"/>
                <w:lang w:val="mk-MK"/>
              </w:rPr>
              <w:t>Консултации и давање предлози по повод  активности за патрониот празник</w:t>
            </w:r>
          </w:p>
        </w:tc>
        <w:tc>
          <w:tcPr>
            <w:tcW w:w="2975" w:type="dxa"/>
            <w:shd w:val="clear" w:color="auto" w:fill="FFFFFF" w:themeFill="background1"/>
          </w:tcPr>
          <w:p w14:paraId="6F6D93D1" w14:textId="77777777" w:rsidR="0095583E" w:rsidRPr="00FB22E8" w:rsidRDefault="0095583E" w:rsidP="00ED1D37">
            <w:pPr>
              <w:spacing w:after="0" w:line="240" w:lineRule="auto"/>
              <w:rPr>
                <w:rFonts w:eastAsia="Times New Roman" w:cs="Calibri"/>
                <w:sz w:val="20"/>
                <w:szCs w:val="20"/>
                <w:lang w:val="ru-RU"/>
              </w:rPr>
            </w:pPr>
            <w:r w:rsidRPr="00FB22E8">
              <w:rPr>
                <w:rFonts w:eastAsia="Times New Roman" w:cs="Calibri"/>
                <w:sz w:val="20"/>
                <w:szCs w:val="20"/>
                <w:lang w:val="mk-MK"/>
              </w:rPr>
              <w:t>предлози за реализација на активности за патрониот празник</w:t>
            </w:r>
          </w:p>
        </w:tc>
        <w:tc>
          <w:tcPr>
            <w:tcW w:w="2407" w:type="dxa"/>
            <w:shd w:val="clear" w:color="auto" w:fill="FFFFFF" w:themeFill="background1"/>
          </w:tcPr>
          <w:p w14:paraId="59CCB707" w14:textId="77777777" w:rsidR="0095583E" w:rsidRPr="00FB22E8" w:rsidRDefault="0095583E" w:rsidP="00ED1D37">
            <w:pPr>
              <w:spacing w:after="0" w:line="240" w:lineRule="auto"/>
              <w:rPr>
                <w:rFonts w:eastAsia="Times New Roman" w:cs="Calibri"/>
                <w:sz w:val="20"/>
                <w:szCs w:val="20"/>
              </w:rPr>
            </w:pPr>
            <w:r w:rsidRPr="00FB22E8">
              <w:rPr>
                <w:rFonts w:eastAsia="Times New Roman" w:cs="Calibri"/>
                <w:sz w:val="20"/>
                <w:szCs w:val="20"/>
                <w:lang w:val="mk-MK"/>
              </w:rPr>
              <w:t>Членови на стручниот актив</w:t>
            </w:r>
          </w:p>
        </w:tc>
        <w:tc>
          <w:tcPr>
            <w:tcW w:w="1434" w:type="dxa"/>
            <w:shd w:val="clear" w:color="auto" w:fill="FFFFFF" w:themeFill="background1"/>
          </w:tcPr>
          <w:p w14:paraId="01A6F627" w14:textId="77777777" w:rsidR="0095583E" w:rsidRPr="00FB22E8" w:rsidRDefault="0095583E" w:rsidP="00ED1D37">
            <w:pPr>
              <w:spacing w:after="0" w:line="240" w:lineRule="auto"/>
              <w:rPr>
                <w:rFonts w:eastAsia="Times New Roman" w:cs="Calibri"/>
                <w:sz w:val="20"/>
                <w:szCs w:val="20"/>
                <w:lang w:val="mk-MK"/>
              </w:rPr>
            </w:pPr>
            <w:r w:rsidRPr="00FB22E8">
              <w:rPr>
                <w:rFonts w:eastAsia="Times New Roman" w:cs="Calibri"/>
                <w:sz w:val="20"/>
                <w:szCs w:val="20"/>
                <w:lang w:val="mk-MK"/>
              </w:rPr>
              <w:t>Април</w:t>
            </w:r>
          </w:p>
          <w:p w14:paraId="1D967C5C" w14:textId="6BFFFBD6" w:rsidR="00B12334" w:rsidRPr="00FB22E8" w:rsidRDefault="00FB22E8" w:rsidP="00ED1D37">
            <w:pPr>
              <w:spacing w:after="0" w:line="240" w:lineRule="auto"/>
              <w:rPr>
                <w:rFonts w:eastAsia="Times New Roman" w:cs="Calibri"/>
                <w:sz w:val="20"/>
                <w:szCs w:val="20"/>
                <w:lang w:val="mk-MK"/>
              </w:rPr>
            </w:pPr>
            <w:r w:rsidRPr="00FB22E8">
              <w:rPr>
                <w:rFonts w:cs="Calibri"/>
                <w:sz w:val="20"/>
                <w:szCs w:val="20"/>
                <w:lang w:val="mk-MK"/>
              </w:rPr>
              <w:t>2025</w:t>
            </w:r>
          </w:p>
        </w:tc>
        <w:tc>
          <w:tcPr>
            <w:tcW w:w="1264" w:type="dxa"/>
            <w:shd w:val="clear" w:color="auto" w:fill="FFFFFF" w:themeFill="background1"/>
          </w:tcPr>
          <w:p w14:paraId="312D8FB8" w14:textId="6953BDE7" w:rsidR="0095583E" w:rsidRPr="00FB22E8" w:rsidRDefault="0095583E" w:rsidP="00FB22E8">
            <w:pPr>
              <w:spacing w:after="0" w:line="240" w:lineRule="auto"/>
              <w:rPr>
                <w:rFonts w:eastAsia="Times New Roman" w:cs="Calibri"/>
                <w:sz w:val="20"/>
                <w:szCs w:val="20"/>
              </w:rPr>
            </w:pPr>
            <w:r w:rsidRPr="00FB22E8">
              <w:rPr>
                <w:rFonts w:eastAsia="Times New Roman" w:cs="Calibri"/>
                <w:sz w:val="20"/>
                <w:szCs w:val="20"/>
                <w:lang w:val="mk-MK"/>
              </w:rPr>
              <w:t>Записници од состаноци</w:t>
            </w:r>
          </w:p>
        </w:tc>
        <w:tc>
          <w:tcPr>
            <w:tcW w:w="3266" w:type="dxa"/>
            <w:shd w:val="clear" w:color="auto" w:fill="FFFFFF" w:themeFill="background1"/>
          </w:tcPr>
          <w:p w14:paraId="3BEF4575" w14:textId="77777777" w:rsidR="0095583E" w:rsidRPr="00FB22E8" w:rsidRDefault="0095583E" w:rsidP="00ED1D37">
            <w:pPr>
              <w:spacing w:after="0" w:line="240" w:lineRule="auto"/>
              <w:rPr>
                <w:rFonts w:eastAsia="Times New Roman" w:cs="Calibri"/>
                <w:sz w:val="20"/>
                <w:szCs w:val="20"/>
                <w:lang w:val="ru-RU"/>
              </w:rPr>
            </w:pPr>
            <w:r w:rsidRPr="00FB22E8">
              <w:rPr>
                <w:rFonts w:eastAsia="Times New Roman" w:cs="Calibri"/>
                <w:sz w:val="20"/>
                <w:szCs w:val="20"/>
                <w:lang w:val="mk-MK"/>
              </w:rPr>
              <w:t>Подобар ефект на  воннаставниот живот во училиштето</w:t>
            </w:r>
          </w:p>
        </w:tc>
      </w:tr>
      <w:tr w:rsidR="0095583E" w:rsidRPr="00FB22E8" w14:paraId="631366BB" w14:textId="77777777" w:rsidTr="00FB22E8">
        <w:trPr>
          <w:jc w:val="center"/>
        </w:trPr>
        <w:tc>
          <w:tcPr>
            <w:tcW w:w="562" w:type="dxa"/>
            <w:shd w:val="clear" w:color="auto" w:fill="FFD966" w:themeFill="accent4" w:themeFillTint="99"/>
          </w:tcPr>
          <w:p w14:paraId="28B71A8C" w14:textId="77777777" w:rsidR="0095583E" w:rsidRPr="00FB22E8" w:rsidRDefault="0095583E" w:rsidP="00ED1D37">
            <w:pPr>
              <w:spacing w:after="0" w:line="240" w:lineRule="auto"/>
              <w:rPr>
                <w:rFonts w:eastAsia="Times New Roman" w:cs="Calibri"/>
                <w:b/>
                <w:sz w:val="20"/>
                <w:szCs w:val="20"/>
                <w:lang w:val="mk-MK"/>
              </w:rPr>
            </w:pPr>
            <w:r w:rsidRPr="00FB22E8">
              <w:rPr>
                <w:rFonts w:eastAsia="Times New Roman" w:cs="Calibri"/>
                <w:b/>
                <w:sz w:val="20"/>
                <w:szCs w:val="20"/>
                <w:lang w:val="mk-MK"/>
              </w:rPr>
              <w:t>12</w:t>
            </w:r>
          </w:p>
        </w:tc>
        <w:tc>
          <w:tcPr>
            <w:tcW w:w="3686" w:type="dxa"/>
            <w:shd w:val="clear" w:color="auto" w:fill="FFD966" w:themeFill="accent4" w:themeFillTint="99"/>
          </w:tcPr>
          <w:p w14:paraId="13822B0E" w14:textId="77777777" w:rsidR="0095583E" w:rsidRPr="00FB22E8" w:rsidRDefault="0095583E" w:rsidP="0095583E">
            <w:pPr>
              <w:spacing w:after="0" w:line="240" w:lineRule="auto"/>
              <w:rPr>
                <w:rFonts w:eastAsia="Times New Roman" w:cs="Calibri"/>
                <w:b/>
                <w:sz w:val="20"/>
                <w:szCs w:val="20"/>
                <w:lang w:val="mk-MK"/>
              </w:rPr>
            </w:pPr>
            <w:r w:rsidRPr="00FB22E8">
              <w:rPr>
                <w:rFonts w:eastAsia="Times New Roman" w:cs="Calibri"/>
                <w:b/>
                <w:sz w:val="20"/>
                <w:szCs w:val="20"/>
                <w:lang w:val="mk-MK"/>
              </w:rPr>
              <w:t>Разгледување на резултати од одржани натпревари</w:t>
            </w:r>
          </w:p>
        </w:tc>
        <w:tc>
          <w:tcPr>
            <w:tcW w:w="2975" w:type="dxa"/>
            <w:shd w:val="clear" w:color="auto" w:fill="FFFFFF" w:themeFill="background1"/>
          </w:tcPr>
          <w:p w14:paraId="03BA626D" w14:textId="77777777" w:rsidR="0095583E" w:rsidRPr="00FB22E8" w:rsidRDefault="0095583E" w:rsidP="00ED1D37">
            <w:pPr>
              <w:spacing w:after="0" w:line="240" w:lineRule="auto"/>
              <w:rPr>
                <w:rFonts w:eastAsia="Times New Roman" w:cs="Calibri"/>
                <w:sz w:val="20"/>
                <w:szCs w:val="20"/>
                <w:lang w:val="mk-MK"/>
              </w:rPr>
            </w:pPr>
            <w:r w:rsidRPr="00FB22E8">
              <w:rPr>
                <w:rFonts w:eastAsia="Times New Roman" w:cs="Calibri"/>
                <w:sz w:val="20"/>
                <w:szCs w:val="20"/>
                <w:lang w:val="mk-MK"/>
              </w:rPr>
              <w:t>Дискусија</w:t>
            </w:r>
          </w:p>
        </w:tc>
        <w:tc>
          <w:tcPr>
            <w:tcW w:w="2407" w:type="dxa"/>
            <w:shd w:val="clear" w:color="auto" w:fill="FFFFFF" w:themeFill="background1"/>
          </w:tcPr>
          <w:p w14:paraId="205E94C4" w14:textId="77777777" w:rsidR="0095583E" w:rsidRPr="00FB22E8" w:rsidRDefault="0095583E" w:rsidP="00ED1D37">
            <w:pPr>
              <w:spacing w:after="0" w:line="240" w:lineRule="auto"/>
              <w:rPr>
                <w:rFonts w:eastAsia="Times New Roman" w:cs="Calibri"/>
                <w:sz w:val="20"/>
                <w:szCs w:val="20"/>
              </w:rPr>
            </w:pPr>
            <w:r w:rsidRPr="00FB22E8">
              <w:rPr>
                <w:rFonts w:eastAsia="Times New Roman" w:cs="Calibri"/>
                <w:sz w:val="20"/>
                <w:szCs w:val="20"/>
                <w:lang w:val="mk-MK"/>
              </w:rPr>
              <w:t>Членови на стручниот актив</w:t>
            </w:r>
          </w:p>
        </w:tc>
        <w:tc>
          <w:tcPr>
            <w:tcW w:w="1434" w:type="dxa"/>
            <w:shd w:val="clear" w:color="auto" w:fill="FFFFFF" w:themeFill="background1"/>
          </w:tcPr>
          <w:p w14:paraId="677DDA46" w14:textId="1E2AABE4" w:rsidR="0095583E" w:rsidRPr="00FB22E8" w:rsidRDefault="0095583E" w:rsidP="00ED1D37">
            <w:pPr>
              <w:spacing w:after="0" w:line="240" w:lineRule="auto"/>
              <w:rPr>
                <w:rFonts w:eastAsia="Times New Roman" w:cs="Calibri"/>
                <w:sz w:val="20"/>
                <w:szCs w:val="20"/>
                <w:lang w:val="mk-MK"/>
              </w:rPr>
            </w:pPr>
            <w:r w:rsidRPr="00FB22E8">
              <w:rPr>
                <w:rFonts w:eastAsia="Times New Roman" w:cs="Calibri"/>
                <w:sz w:val="20"/>
                <w:szCs w:val="20"/>
                <w:lang w:val="mk-MK"/>
              </w:rPr>
              <w:t>Мај</w:t>
            </w:r>
            <w:r w:rsidR="00B12334" w:rsidRPr="00FB22E8">
              <w:rPr>
                <w:rFonts w:eastAsia="Times New Roman" w:cs="Calibri"/>
                <w:sz w:val="20"/>
                <w:szCs w:val="20"/>
                <w:lang w:val="mk-MK"/>
              </w:rPr>
              <w:t xml:space="preserve"> </w:t>
            </w:r>
            <w:r w:rsidR="00FB22E8" w:rsidRPr="00FB22E8">
              <w:rPr>
                <w:rFonts w:cs="Calibri"/>
                <w:sz w:val="20"/>
                <w:szCs w:val="20"/>
                <w:lang w:val="mk-MK"/>
              </w:rPr>
              <w:t>2025</w:t>
            </w:r>
          </w:p>
        </w:tc>
        <w:tc>
          <w:tcPr>
            <w:tcW w:w="1264" w:type="dxa"/>
            <w:shd w:val="clear" w:color="auto" w:fill="FFFFFF" w:themeFill="background1"/>
          </w:tcPr>
          <w:p w14:paraId="622B9CAC" w14:textId="77777777" w:rsidR="0095583E" w:rsidRPr="00FB22E8" w:rsidRDefault="0095583E" w:rsidP="00ED1D37">
            <w:pPr>
              <w:spacing w:after="0" w:line="240" w:lineRule="auto"/>
              <w:rPr>
                <w:rFonts w:eastAsia="Times New Roman" w:cs="Calibri"/>
                <w:sz w:val="20"/>
                <w:szCs w:val="20"/>
                <w:lang w:val="mk-MK"/>
              </w:rPr>
            </w:pPr>
            <w:r w:rsidRPr="00FB22E8">
              <w:rPr>
                <w:rFonts w:eastAsia="Times New Roman" w:cs="Calibri"/>
                <w:sz w:val="20"/>
                <w:szCs w:val="20"/>
                <w:lang w:val="mk-MK"/>
              </w:rPr>
              <w:t>Резултати од натпревари</w:t>
            </w:r>
          </w:p>
        </w:tc>
        <w:tc>
          <w:tcPr>
            <w:tcW w:w="3266" w:type="dxa"/>
            <w:shd w:val="clear" w:color="auto" w:fill="FFFFFF" w:themeFill="background1"/>
          </w:tcPr>
          <w:p w14:paraId="3E266C3E" w14:textId="77777777" w:rsidR="0095583E" w:rsidRPr="00FB22E8" w:rsidRDefault="0095583E" w:rsidP="0095583E">
            <w:pPr>
              <w:spacing w:after="0" w:line="240" w:lineRule="auto"/>
              <w:rPr>
                <w:rFonts w:eastAsia="Times New Roman" w:cs="Calibri"/>
                <w:sz w:val="20"/>
                <w:szCs w:val="20"/>
                <w:lang w:val="mk-MK"/>
              </w:rPr>
            </w:pPr>
            <w:r w:rsidRPr="00FB22E8">
              <w:rPr>
                <w:rFonts w:eastAsia="Times New Roman" w:cs="Calibri"/>
                <w:sz w:val="20"/>
                <w:szCs w:val="20"/>
                <w:lang w:val="mk-MK"/>
              </w:rPr>
              <w:t>Подобри резултати на учениците</w:t>
            </w:r>
          </w:p>
        </w:tc>
      </w:tr>
      <w:tr w:rsidR="0095583E" w:rsidRPr="00FB22E8" w14:paraId="0FFB4F03" w14:textId="77777777" w:rsidTr="00FB22E8">
        <w:trPr>
          <w:jc w:val="center"/>
        </w:trPr>
        <w:tc>
          <w:tcPr>
            <w:tcW w:w="562" w:type="dxa"/>
            <w:shd w:val="clear" w:color="auto" w:fill="FFD966" w:themeFill="accent4" w:themeFillTint="99"/>
          </w:tcPr>
          <w:p w14:paraId="7A58F676" w14:textId="77777777" w:rsidR="0095583E" w:rsidRPr="00FB22E8" w:rsidRDefault="0095583E" w:rsidP="00ED1D37">
            <w:pPr>
              <w:spacing w:after="0" w:line="240" w:lineRule="auto"/>
              <w:rPr>
                <w:rFonts w:eastAsia="Times New Roman" w:cs="Calibri"/>
                <w:b/>
                <w:sz w:val="20"/>
                <w:szCs w:val="20"/>
                <w:lang w:val="mk-MK"/>
              </w:rPr>
            </w:pPr>
            <w:r w:rsidRPr="00FB22E8">
              <w:rPr>
                <w:rFonts w:eastAsia="Times New Roman" w:cs="Calibri"/>
                <w:b/>
                <w:sz w:val="20"/>
                <w:szCs w:val="20"/>
                <w:lang w:val="mk-MK"/>
              </w:rPr>
              <w:t>13</w:t>
            </w:r>
          </w:p>
        </w:tc>
        <w:tc>
          <w:tcPr>
            <w:tcW w:w="3686" w:type="dxa"/>
            <w:shd w:val="clear" w:color="auto" w:fill="FFD966" w:themeFill="accent4" w:themeFillTint="99"/>
          </w:tcPr>
          <w:p w14:paraId="41F4079A" w14:textId="77777777" w:rsidR="0095583E" w:rsidRPr="00FB22E8" w:rsidRDefault="0095583E" w:rsidP="00ED1D37">
            <w:pPr>
              <w:suppressLineNumbers/>
              <w:suppressAutoHyphens/>
              <w:autoSpaceDE w:val="0"/>
              <w:autoSpaceDN w:val="0"/>
              <w:adjustRightInd w:val="0"/>
              <w:spacing w:after="0" w:line="240" w:lineRule="auto"/>
              <w:jc w:val="both"/>
              <w:rPr>
                <w:rFonts w:eastAsia="Times New Roman" w:cs="Calibri"/>
                <w:b/>
                <w:sz w:val="20"/>
                <w:szCs w:val="20"/>
                <w:lang w:val="mk-MK"/>
              </w:rPr>
            </w:pPr>
            <w:r w:rsidRPr="00FB22E8">
              <w:rPr>
                <w:rFonts w:eastAsia="Times New Roman" w:cs="Calibri"/>
                <w:b/>
                <w:sz w:val="20"/>
                <w:szCs w:val="20"/>
                <w:lang w:val="mk-MK"/>
              </w:rPr>
              <w:t>Размена на искуства</w:t>
            </w:r>
          </w:p>
          <w:p w14:paraId="49D466CD" w14:textId="77777777" w:rsidR="0095583E" w:rsidRPr="00FB22E8" w:rsidRDefault="0095583E" w:rsidP="00ED1D37">
            <w:pPr>
              <w:spacing w:after="0" w:line="240" w:lineRule="auto"/>
              <w:rPr>
                <w:rFonts w:eastAsia="Times New Roman" w:cs="Calibri"/>
                <w:b/>
                <w:sz w:val="20"/>
                <w:szCs w:val="20"/>
                <w:lang w:val="ru-RU"/>
              </w:rPr>
            </w:pPr>
            <w:r w:rsidRPr="00FB22E8">
              <w:rPr>
                <w:rFonts w:eastAsia="Times New Roman" w:cs="Calibri"/>
                <w:b/>
                <w:sz w:val="20"/>
                <w:szCs w:val="20"/>
                <w:lang w:val="mk-MK"/>
              </w:rPr>
              <w:t>меѓу наставниците</w:t>
            </w:r>
          </w:p>
        </w:tc>
        <w:tc>
          <w:tcPr>
            <w:tcW w:w="2975" w:type="dxa"/>
            <w:shd w:val="clear" w:color="auto" w:fill="FFFFFF" w:themeFill="background1"/>
          </w:tcPr>
          <w:p w14:paraId="7478A7BA" w14:textId="77777777" w:rsidR="0095583E" w:rsidRPr="00FB22E8" w:rsidRDefault="0095583E" w:rsidP="0095583E">
            <w:pPr>
              <w:suppressLineNumbers/>
              <w:suppressAutoHyphens/>
              <w:autoSpaceDE w:val="0"/>
              <w:autoSpaceDN w:val="0"/>
              <w:adjustRightInd w:val="0"/>
              <w:spacing w:after="0" w:line="240" w:lineRule="auto"/>
              <w:jc w:val="both"/>
              <w:rPr>
                <w:rFonts w:eastAsia="Times New Roman" w:cs="Calibri"/>
                <w:sz w:val="20"/>
                <w:szCs w:val="20"/>
                <w:lang w:val="mk-MK"/>
              </w:rPr>
            </w:pPr>
            <w:r w:rsidRPr="00FB22E8">
              <w:rPr>
                <w:rFonts w:eastAsia="Times New Roman" w:cs="Calibri"/>
                <w:sz w:val="20"/>
                <w:szCs w:val="20"/>
                <w:lang w:val="mk-MK"/>
              </w:rPr>
              <w:t>Реализација на  наставната програма  и оценување на учениците</w:t>
            </w:r>
          </w:p>
        </w:tc>
        <w:tc>
          <w:tcPr>
            <w:tcW w:w="2407" w:type="dxa"/>
            <w:shd w:val="clear" w:color="auto" w:fill="FFFFFF" w:themeFill="background1"/>
          </w:tcPr>
          <w:p w14:paraId="53C781EE" w14:textId="77777777" w:rsidR="0095583E" w:rsidRPr="00FB22E8" w:rsidRDefault="0095583E" w:rsidP="00ED1D37">
            <w:pPr>
              <w:spacing w:after="0" w:line="240" w:lineRule="auto"/>
              <w:rPr>
                <w:rFonts w:eastAsia="Times New Roman" w:cs="Calibri"/>
                <w:sz w:val="20"/>
                <w:szCs w:val="20"/>
              </w:rPr>
            </w:pPr>
            <w:r w:rsidRPr="00FB22E8">
              <w:rPr>
                <w:rFonts w:eastAsia="Times New Roman" w:cs="Calibri"/>
                <w:sz w:val="20"/>
                <w:szCs w:val="20"/>
                <w:lang w:val="mk-MK"/>
              </w:rPr>
              <w:t>Сите наставници одстручниот актив</w:t>
            </w:r>
          </w:p>
        </w:tc>
        <w:tc>
          <w:tcPr>
            <w:tcW w:w="1434" w:type="dxa"/>
            <w:shd w:val="clear" w:color="auto" w:fill="FFFFFF" w:themeFill="background1"/>
          </w:tcPr>
          <w:p w14:paraId="27D06EF0" w14:textId="4155C3E8" w:rsidR="0095583E" w:rsidRPr="00FB22E8" w:rsidRDefault="00B12334" w:rsidP="00ED1D37">
            <w:pPr>
              <w:spacing w:after="0" w:line="240" w:lineRule="auto"/>
              <w:rPr>
                <w:rFonts w:eastAsia="Times New Roman" w:cs="Calibri"/>
                <w:sz w:val="20"/>
                <w:szCs w:val="20"/>
              </w:rPr>
            </w:pPr>
            <w:r w:rsidRPr="00FB22E8">
              <w:rPr>
                <w:rFonts w:eastAsia="Times New Roman" w:cs="Calibri"/>
                <w:sz w:val="20"/>
                <w:szCs w:val="20"/>
                <w:lang w:val="mk-MK"/>
              </w:rPr>
              <w:t>Ј</w:t>
            </w:r>
            <w:r w:rsidR="0095583E" w:rsidRPr="00FB22E8">
              <w:rPr>
                <w:rFonts w:eastAsia="Times New Roman" w:cs="Calibri"/>
                <w:sz w:val="20"/>
                <w:szCs w:val="20"/>
                <w:lang w:val="mk-MK"/>
              </w:rPr>
              <w:t>уни</w:t>
            </w:r>
            <w:r w:rsidRPr="00FB22E8">
              <w:rPr>
                <w:rFonts w:eastAsia="Times New Roman" w:cs="Calibri"/>
                <w:sz w:val="20"/>
                <w:szCs w:val="20"/>
                <w:lang w:val="mk-MK"/>
              </w:rPr>
              <w:t xml:space="preserve"> </w:t>
            </w:r>
            <w:r w:rsidR="00FB22E8" w:rsidRPr="00FB22E8">
              <w:rPr>
                <w:rFonts w:cs="Calibri"/>
                <w:sz w:val="20"/>
                <w:szCs w:val="20"/>
                <w:lang w:val="mk-MK"/>
              </w:rPr>
              <w:t>2025</w:t>
            </w:r>
          </w:p>
        </w:tc>
        <w:tc>
          <w:tcPr>
            <w:tcW w:w="1264" w:type="dxa"/>
            <w:shd w:val="clear" w:color="auto" w:fill="FFFFFF" w:themeFill="background1"/>
          </w:tcPr>
          <w:p w14:paraId="023CC11C" w14:textId="77777777" w:rsidR="0095583E" w:rsidRPr="00FB22E8" w:rsidRDefault="0095583E" w:rsidP="00ED1D37">
            <w:pPr>
              <w:spacing w:after="0" w:line="240" w:lineRule="auto"/>
              <w:rPr>
                <w:rFonts w:eastAsia="Times New Roman" w:cs="Calibri"/>
                <w:sz w:val="20"/>
                <w:szCs w:val="20"/>
              </w:rPr>
            </w:pPr>
            <w:r w:rsidRPr="00FB22E8">
              <w:rPr>
                <w:rFonts w:eastAsia="Times New Roman" w:cs="Calibri"/>
                <w:sz w:val="20"/>
                <w:szCs w:val="20"/>
                <w:lang w:val="mk-MK"/>
              </w:rPr>
              <w:t>Табеларен приказ</w:t>
            </w:r>
          </w:p>
        </w:tc>
        <w:tc>
          <w:tcPr>
            <w:tcW w:w="3266" w:type="dxa"/>
            <w:shd w:val="clear" w:color="auto" w:fill="FFFFFF" w:themeFill="background1"/>
          </w:tcPr>
          <w:p w14:paraId="6FC9136E" w14:textId="77777777" w:rsidR="0095583E" w:rsidRPr="00FB22E8" w:rsidRDefault="0095583E" w:rsidP="00ED1D37">
            <w:pPr>
              <w:spacing w:after="0" w:line="240" w:lineRule="auto"/>
              <w:rPr>
                <w:rFonts w:eastAsia="Times New Roman" w:cs="Calibri"/>
                <w:sz w:val="20"/>
                <w:szCs w:val="20"/>
                <w:lang w:val="ru-RU"/>
              </w:rPr>
            </w:pPr>
            <w:r w:rsidRPr="00FB22E8">
              <w:rPr>
                <w:rFonts w:eastAsia="Times New Roman" w:cs="Calibri"/>
                <w:sz w:val="20"/>
                <w:szCs w:val="20"/>
                <w:lang w:val="mk-MK"/>
              </w:rPr>
              <w:t>Подобра взаемна соработка за размена на искуст</w:t>
            </w:r>
          </w:p>
        </w:tc>
      </w:tr>
    </w:tbl>
    <w:p w14:paraId="6C397E6D" w14:textId="7C58BA39" w:rsidR="008E4910" w:rsidRDefault="0095583E" w:rsidP="0095583E">
      <w:pPr>
        <w:spacing w:after="0" w:line="240" w:lineRule="auto"/>
        <w:rPr>
          <w:rFonts w:eastAsia="MS Mincho" w:cs="Calibri"/>
          <w:b/>
          <w:lang w:val="ru-RU" w:eastAsia="ja-JP"/>
        </w:rPr>
      </w:pPr>
      <w:r w:rsidRPr="0095583E">
        <w:rPr>
          <w:rFonts w:eastAsia="MS Mincho" w:cs="Calibri"/>
          <w:b/>
          <w:lang w:val="ru-RU" w:eastAsia="ja-JP"/>
        </w:rPr>
        <w:t>Членови:</w:t>
      </w:r>
    </w:p>
    <w:tbl>
      <w:tblPr>
        <w:tblStyle w:val="TableGrid"/>
        <w:tblW w:w="0" w:type="auto"/>
        <w:tblLook w:val="04A0" w:firstRow="1" w:lastRow="0" w:firstColumn="1" w:lastColumn="0" w:noHBand="0" w:noVBand="1"/>
      </w:tblPr>
      <w:tblGrid>
        <w:gridCol w:w="2564"/>
        <w:gridCol w:w="2564"/>
        <w:gridCol w:w="2565"/>
        <w:gridCol w:w="2565"/>
        <w:gridCol w:w="2565"/>
        <w:gridCol w:w="2565"/>
      </w:tblGrid>
      <w:tr w:rsidR="003818EC" w14:paraId="33071F2B" w14:textId="77777777" w:rsidTr="003818EC">
        <w:tc>
          <w:tcPr>
            <w:tcW w:w="2564" w:type="dxa"/>
          </w:tcPr>
          <w:p w14:paraId="5F6DB288" w14:textId="3AE07148" w:rsidR="003818EC" w:rsidRDefault="003818EC" w:rsidP="0095583E">
            <w:pPr>
              <w:spacing w:after="0" w:line="240" w:lineRule="auto"/>
              <w:rPr>
                <w:rFonts w:eastAsia="MS Mincho" w:cs="Calibri"/>
                <w:b/>
                <w:lang w:val="ru-RU" w:eastAsia="ja-JP"/>
              </w:rPr>
            </w:pPr>
            <w:r>
              <w:rPr>
                <w:rFonts w:eastAsia="MS Mincho" w:cs="Calibri"/>
                <w:b/>
                <w:lang w:val="ru-RU" w:eastAsia="ja-JP"/>
              </w:rPr>
              <w:t>Македонски јазик</w:t>
            </w:r>
          </w:p>
        </w:tc>
        <w:tc>
          <w:tcPr>
            <w:tcW w:w="2564" w:type="dxa"/>
          </w:tcPr>
          <w:p w14:paraId="0E66FBCD" w14:textId="439657AC" w:rsidR="003818EC" w:rsidRDefault="003818EC" w:rsidP="0095583E">
            <w:pPr>
              <w:spacing w:after="0" w:line="240" w:lineRule="auto"/>
              <w:rPr>
                <w:rFonts w:eastAsia="MS Mincho" w:cs="Calibri"/>
                <w:b/>
                <w:lang w:val="ru-RU" w:eastAsia="ja-JP"/>
              </w:rPr>
            </w:pPr>
            <w:r>
              <w:rPr>
                <w:rFonts w:eastAsia="MS Mincho" w:cs="Calibri"/>
                <w:b/>
                <w:lang w:val="ru-RU" w:eastAsia="ja-JP"/>
              </w:rPr>
              <w:t>Англиски јазик</w:t>
            </w:r>
          </w:p>
        </w:tc>
        <w:tc>
          <w:tcPr>
            <w:tcW w:w="2565" w:type="dxa"/>
          </w:tcPr>
          <w:p w14:paraId="1FD6ACA2" w14:textId="1507DB8E" w:rsidR="003818EC" w:rsidRDefault="003818EC" w:rsidP="0095583E">
            <w:pPr>
              <w:spacing w:after="0" w:line="240" w:lineRule="auto"/>
              <w:rPr>
                <w:rFonts w:eastAsia="MS Mincho" w:cs="Calibri"/>
                <w:b/>
                <w:lang w:val="ru-RU" w:eastAsia="ja-JP"/>
              </w:rPr>
            </w:pPr>
            <w:r>
              <w:rPr>
                <w:rFonts w:eastAsia="MS Mincho" w:cs="Calibri"/>
                <w:b/>
                <w:lang w:val="ru-RU" w:eastAsia="ja-JP"/>
              </w:rPr>
              <w:t>Француски јазик</w:t>
            </w:r>
          </w:p>
        </w:tc>
        <w:tc>
          <w:tcPr>
            <w:tcW w:w="2565" w:type="dxa"/>
          </w:tcPr>
          <w:p w14:paraId="09A98F6F" w14:textId="2803EEB0" w:rsidR="003818EC" w:rsidRDefault="003818EC" w:rsidP="0095583E">
            <w:pPr>
              <w:spacing w:after="0" w:line="240" w:lineRule="auto"/>
              <w:rPr>
                <w:rFonts w:eastAsia="MS Mincho" w:cs="Calibri"/>
                <w:b/>
                <w:lang w:val="ru-RU" w:eastAsia="ja-JP"/>
              </w:rPr>
            </w:pPr>
            <w:r>
              <w:rPr>
                <w:rFonts w:eastAsia="MS Mincho" w:cs="Calibri"/>
                <w:b/>
                <w:lang w:val="ru-RU" w:eastAsia="ja-JP"/>
              </w:rPr>
              <w:t>Италијански јазик</w:t>
            </w:r>
          </w:p>
        </w:tc>
        <w:tc>
          <w:tcPr>
            <w:tcW w:w="2565" w:type="dxa"/>
          </w:tcPr>
          <w:p w14:paraId="48F03ADD" w14:textId="301EC1AB" w:rsidR="003818EC" w:rsidRDefault="003818EC" w:rsidP="0095583E">
            <w:pPr>
              <w:spacing w:after="0" w:line="240" w:lineRule="auto"/>
              <w:rPr>
                <w:rFonts w:eastAsia="MS Mincho" w:cs="Calibri"/>
                <w:b/>
                <w:lang w:val="ru-RU" w:eastAsia="ja-JP"/>
              </w:rPr>
            </w:pPr>
            <w:r>
              <w:rPr>
                <w:rFonts w:eastAsia="MS Mincho" w:cs="Calibri"/>
                <w:b/>
                <w:lang w:val="ru-RU" w:eastAsia="ja-JP"/>
              </w:rPr>
              <w:t>Историја/граѓанско образование</w:t>
            </w:r>
          </w:p>
        </w:tc>
        <w:tc>
          <w:tcPr>
            <w:tcW w:w="2565" w:type="dxa"/>
          </w:tcPr>
          <w:p w14:paraId="430F0A33" w14:textId="544B50B6" w:rsidR="003818EC" w:rsidRDefault="003818EC" w:rsidP="0095583E">
            <w:pPr>
              <w:spacing w:after="0" w:line="240" w:lineRule="auto"/>
              <w:rPr>
                <w:rFonts w:eastAsia="MS Mincho" w:cs="Calibri"/>
                <w:b/>
                <w:lang w:val="ru-RU" w:eastAsia="ja-JP"/>
              </w:rPr>
            </w:pPr>
            <w:r>
              <w:rPr>
                <w:rFonts w:eastAsia="MS Mincho" w:cs="Calibri"/>
                <w:b/>
                <w:lang w:val="ru-RU" w:eastAsia="ja-JP"/>
              </w:rPr>
              <w:t>Етика во религии</w:t>
            </w:r>
          </w:p>
        </w:tc>
      </w:tr>
      <w:tr w:rsidR="003818EC" w14:paraId="48880859" w14:textId="77777777" w:rsidTr="00981DBB">
        <w:trPr>
          <w:trHeight w:val="1007"/>
        </w:trPr>
        <w:tc>
          <w:tcPr>
            <w:tcW w:w="2564" w:type="dxa"/>
          </w:tcPr>
          <w:p w14:paraId="0AD70268" w14:textId="77777777" w:rsidR="003818EC" w:rsidRPr="003818EC" w:rsidRDefault="003818EC" w:rsidP="0095583E">
            <w:pPr>
              <w:spacing w:after="0" w:line="240" w:lineRule="auto"/>
              <w:rPr>
                <w:rFonts w:eastAsia="MS Mincho" w:cs="Calibri"/>
                <w:lang w:val="ru-RU" w:eastAsia="ja-JP"/>
              </w:rPr>
            </w:pPr>
            <w:r w:rsidRPr="003818EC">
              <w:rPr>
                <w:rFonts w:eastAsia="MS Mincho" w:cs="Calibri"/>
                <w:lang w:val="mk-MK" w:eastAsia="ja-JP"/>
              </w:rPr>
              <w:t>Ивана Јордановска</w:t>
            </w:r>
          </w:p>
          <w:p w14:paraId="7583F71E" w14:textId="77777777" w:rsidR="003818EC" w:rsidRPr="003818EC" w:rsidRDefault="003818EC" w:rsidP="0095583E">
            <w:pPr>
              <w:spacing w:after="0" w:line="240" w:lineRule="auto"/>
              <w:rPr>
                <w:rFonts w:eastAsia="MS Mincho" w:cs="Calibri"/>
                <w:lang w:val="ru-RU" w:eastAsia="ja-JP"/>
              </w:rPr>
            </w:pPr>
            <w:r w:rsidRPr="003818EC">
              <w:rPr>
                <w:rFonts w:eastAsia="MS Mincho" w:cs="Calibri"/>
                <w:lang w:val="ru-RU" w:eastAsia="ja-JP"/>
              </w:rPr>
              <w:t>Елена Иванова</w:t>
            </w:r>
          </w:p>
          <w:p w14:paraId="62AC2199" w14:textId="77777777" w:rsidR="003818EC" w:rsidRPr="003818EC" w:rsidRDefault="003818EC" w:rsidP="0095583E">
            <w:pPr>
              <w:spacing w:after="0" w:line="240" w:lineRule="auto"/>
              <w:rPr>
                <w:rFonts w:eastAsia="MS Mincho" w:cs="Calibri"/>
                <w:lang w:val="ru-RU" w:eastAsia="ja-JP"/>
              </w:rPr>
            </w:pPr>
            <w:r w:rsidRPr="003818EC">
              <w:rPr>
                <w:rFonts w:eastAsia="MS Mincho" w:cs="Calibri"/>
                <w:lang w:val="ru-RU" w:eastAsia="ja-JP"/>
              </w:rPr>
              <w:t>Гордана Панева</w:t>
            </w:r>
          </w:p>
          <w:p w14:paraId="334389E4" w14:textId="0091D369" w:rsidR="003818EC" w:rsidRPr="003818EC" w:rsidRDefault="003818EC" w:rsidP="0095583E">
            <w:pPr>
              <w:spacing w:after="0" w:line="240" w:lineRule="auto"/>
              <w:rPr>
                <w:rFonts w:eastAsia="MS Mincho" w:cs="Calibri"/>
                <w:lang w:val="ru-RU" w:eastAsia="ja-JP"/>
              </w:rPr>
            </w:pPr>
            <w:r w:rsidRPr="003818EC">
              <w:rPr>
                <w:rFonts w:eastAsia="MS Mincho" w:cs="Calibri"/>
                <w:lang w:val="ru-RU" w:eastAsia="ja-JP"/>
              </w:rPr>
              <w:t>Симона Сандева</w:t>
            </w:r>
          </w:p>
        </w:tc>
        <w:tc>
          <w:tcPr>
            <w:tcW w:w="2564" w:type="dxa"/>
          </w:tcPr>
          <w:p w14:paraId="1381A2D0" w14:textId="77777777" w:rsidR="003818EC" w:rsidRPr="003818EC" w:rsidRDefault="003818EC" w:rsidP="0095583E">
            <w:pPr>
              <w:spacing w:after="0" w:line="240" w:lineRule="auto"/>
              <w:rPr>
                <w:rFonts w:eastAsia="MS Mincho" w:cs="Calibri"/>
                <w:lang w:val="ru-RU" w:eastAsia="ja-JP"/>
              </w:rPr>
            </w:pPr>
            <w:r w:rsidRPr="003818EC">
              <w:rPr>
                <w:rFonts w:eastAsia="MS Mincho" w:cs="Calibri"/>
                <w:lang w:val="ru-RU" w:eastAsia="ja-JP"/>
              </w:rPr>
              <w:t>Фросина Ѓорѓиева</w:t>
            </w:r>
          </w:p>
          <w:p w14:paraId="172047CD" w14:textId="28FCB4B8" w:rsidR="003818EC" w:rsidRDefault="003818EC" w:rsidP="0095583E">
            <w:pPr>
              <w:spacing w:after="0" w:line="240" w:lineRule="auto"/>
              <w:rPr>
                <w:rFonts w:eastAsia="MS Mincho" w:cs="Calibri"/>
                <w:lang w:val="ru-RU" w:eastAsia="ja-JP"/>
              </w:rPr>
            </w:pPr>
            <w:r w:rsidRPr="003818EC">
              <w:rPr>
                <w:rFonts w:eastAsia="MS Mincho" w:cs="Calibri"/>
                <w:lang w:val="ru-RU" w:eastAsia="ja-JP"/>
              </w:rPr>
              <w:t>Анета Јованчева</w:t>
            </w:r>
            <w:r>
              <w:rPr>
                <w:rFonts w:eastAsia="MS Mincho" w:cs="Calibri"/>
                <w:lang w:val="ru-RU" w:eastAsia="ja-JP"/>
              </w:rPr>
              <w:t>-претседател</w:t>
            </w:r>
          </w:p>
          <w:p w14:paraId="3190A1CD" w14:textId="77777777" w:rsidR="003818EC" w:rsidRDefault="003818EC" w:rsidP="0095583E">
            <w:pPr>
              <w:spacing w:after="0" w:line="240" w:lineRule="auto"/>
              <w:rPr>
                <w:rFonts w:eastAsia="MS Mincho" w:cs="Calibri"/>
                <w:lang w:val="ru-RU" w:eastAsia="ja-JP"/>
              </w:rPr>
            </w:pPr>
            <w:r w:rsidRPr="0095583E">
              <w:rPr>
                <w:rFonts w:eastAsia="MS Mincho" w:cs="Calibri"/>
                <w:lang w:val="ru-RU" w:eastAsia="ja-JP"/>
              </w:rPr>
              <w:t>Слаѓана Лазарова</w:t>
            </w:r>
          </w:p>
          <w:p w14:paraId="410DBE6E" w14:textId="3C126A43" w:rsidR="003818EC" w:rsidRPr="003818EC" w:rsidRDefault="003818EC" w:rsidP="0095583E">
            <w:pPr>
              <w:spacing w:after="0" w:line="240" w:lineRule="auto"/>
              <w:rPr>
                <w:rFonts w:eastAsia="MS Mincho" w:cs="Calibri"/>
                <w:lang w:val="ru-RU" w:eastAsia="ja-JP"/>
              </w:rPr>
            </w:pPr>
            <w:r w:rsidRPr="0095583E">
              <w:rPr>
                <w:rFonts w:eastAsia="MS Mincho" w:cs="Calibri"/>
                <w:lang w:val="ru-RU" w:eastAsia="ja-JP"/>
              </w:rPr>
              <w:t>Ма</w:t>
            </w:r>
            <w:r>
              <w:rPr>
                <w:rFonts w:eastAsia="MS Mincho" w:cs="Calibri"/>
                <w:lang w:val="ru-RU" w:eastAsia="ja-JP"/>
              </w:rPr>
              <w:t>ја Илкова</w:t>
            </w:r>
          </w:p>
        </w:tc>
        <w:tc>
          <w:tcPr>
            <w:tcW w:w="2565" w:type="dxa"/>
          </w:tcPr>
          <w:p w14:paraId="474F4A31" w14:textId="1896645C" w:rsidR="003818EC" w:rsidRDefault="003818EC" w:rsidP="0095583E">
            <w:pPr>
              <w:spacing w:after="0" w:line="240" w:lineRule="auto"/>
              <w:rPr>
                <w:rFonts w:eastAsia="MS Mincho" w:cs="Calibri"/>
                <w:b/>
                <w:lang w:val="ru-RU" w:eastAsia="ja-JP"/>
              </w:rPr>
            </w:pPr>
            <w:r w:rsidRPr="0095583E">
              <w:rPr>
                <w:rFonts w:eastAsia="MS Mincho" w:cs="Calibri"/>
                <w:lang w:val="mk-MK" w:eastAsia="ja-JP"/>
              </w:rPr>
              <w:t>Дијана Душановска</w:t>
            </w:r>
          </w:p>
        </w:tc>
        <w:tc>
          <w:tcPr>
            <w:tcW w:w="2565" w:type="dxa"/>
          </w:tcPr>
          <w:p w14:paraId="47DE1789" w14:textId="69C8F275" w:rsidR="003818EC" w:rsidRPr="002C6D13" w:rsidRDefault="002C6D13" w:rsidP="0095583E">
            <w:pPr>
              <w:spacing w:after="0" w:line="240" w:lineRule="auto"/>
              <w:rPr>
                <w:rFonts w:eastAsia="MS Mincho" w:cs="Calibri"/>
                <w:lang w:val="ru-RU" w:eastAsia="ja-JP"/>
              </w:rPr>
            </w:pPr>
            <w:r w:rsidRPr="002C6D13">
              <w:rPr>
                <w:rFonts w:eastAsia="MS Mincho" w:cs="Calibri"/>
                <w:lang w:val="ru-RU" w:eastAsia="ja-JP"/>
              </w:rPr>
              <w:t>Милка Герасимова</w:t>
            </w:r>
          </w:p>
        </w:tc>
        <w:tc>
          <w:tcPr>
            <w:tcW w:w="2565" w:type="dxa"/>
          </w:tcPr>
          <w:p w14:paraId="2D1D053C" w14:textId="77777777" w:rsidR="003818EC" w:rsidRDefault="003818EC" w:rsidP="0095583E">
            <w:pPr>
              <w:spacing w:after="0" w:line="240" w:lineRule="auto"/>
              <w:rPr>
                <w:rFonts w:eastAsia="MS Mincho" w:cs="Calibri"/>
                <w:b/>
                <w:lang w:val="ru-RU" w:eastAsia="ja-JP"/>
              </w:rPr>
            </w:pPr>
            <w:r w:rsidRPr="0095583E">
              <w:rPr>
                <w:rFonts w:eastAsia="MS Mincho" w:cs="Calibri"/>
                <w:lang w:val="mk-MK" w:eastAsia="ja-JP"/>
              </w:rPr>
              <w:t>Даниела Мане</w:t>
            </w:r>
            <w:r>
              <w:rPr>
                <w:rFonts w:eastAsia="MS Mincho" w:cs="Calibri"/>
                <w:lang w:val="mk-MK" w:eastAsia="ja-JP"/>
              </w:rPr>
              <w:t>ва</w:t>
            </w:r>
          </w:p>
          <w:p w14:paraId="2E39C587" w14:textId="4D5E8D5D" w:rsidR="003818EC" w:rsidRDefault="003818EC" w:rsidP="0095583E">
            <w:pPr>
              <w:spacing w:after="0" w:line="240" w:lineRule="auto"/>
              <w:rPr>
                <w:rFonts w:eastAsia="MS Mincho" w:cs="Calibri"/>
                <w:b/>
                <w:lang w:val="ru-RU" w:eastAsia="ja-JP"/>
              </w:rPr>
            </w:pPr>
            <w:r w:rsidRPr="0095583E">
              <w:rPr>
                <w:rFonts w:eastAsia="MS Mincho" w:cs="Calibri"/>
                <w:lang w:val="mk-MK" w:eastAsia="ja-JP"/>
              </w:rPr>
              <w:t>Зорица Коцева</w:t>
            </w:r>
          </w:p>
        </w:tc>
        <w:tc>
          <w:tcPr>
            <w:tcW w:w="2565" w:type="dxa"/>
          </w:tcPr>
          <w:p w14:paraId="795B8EF3" w14:textId="30C31F13" w:rsidR="003818EC" w:rsidRPr="00FB22E8" w:rsidRDefault="003818EC" w:rsidP="0095583E">
            <w:pPr>
              <w:spacing w:after="0" w:line="240" w:lineRule="auto"/>
              <w:rPr>
                <w:rFonts w:eastAsia="MS Mincho" w:cs="Calibri"/>
                <w:lang w:val="ru-RU" w:eastAsia="ja-JP"/>
              </w:rPr>
            </w:pPr>
            <w:r w:rsidRPr="00FB22E8">
              <w:rPr>
                <w:rFonts w:eastAsia="MS Mincho" w:cs="Calibri"/>
                <w:lang w:val="ru-RU" w:eastAsia="ja-JP"/>
              </w:rPr>
              <w:t>Маја Темелкова</w:t>
            </w:r>
          </w:p>
        </w:tc>
      </w:tr>
    </w:tbl>
    <w:p w14:paraId="72ED1EC8" w14:textId="6B65EC7D" w:rsidR="00B12334" w:rsidRDefault="00B12334" w:rsidP="0095583E">
      <w:pPr>
        <w:spacing w:after="0" w:line="240" w:lineRule="auto"/>
        <w:rPr>
          <w:rFonts w:eastAsia="MS Mincho" w:cs="Calibri"/>
          <w:b/>
          <w:lang w:val="ru-RU" w:eastAsia="ja-JP"/>
        </w:rPr>
      </w:pPr>
    </w:p>
    <w:p w14:paraId="10C7B1C5" w14:textId="5393D6EB" w:rsidR="00392F93" w:rsidRDefault="00392F93" w:rsidP="001F3913">
      <w:pPr>
        <w:pStyle w:val="NoSpacing"/>
        <w:rPr>
          <w:i/>
          <w:color w:val="000000" w:themeColor="text1"/>
          <w:sz w:val="24"/>
          <w:szCs w:val="24"/>
          <w:lang w:val="mk-MK"/>
        </w:rPr>
      </w:pPr>
    </w:p>
    <w:p w14:paraId="68373086" w14:textId="77777777" w:rsidR="00D96679" w:rsidRDefault="00D96679" w:rsidP="00903CCC">
      <w:pPr>
        <w:pStyle w:val="NoSpacing"/>
        <w:jc w:val="center"/>
        <w:rPr>
          <w:i/>
          <w:color w:val="000000" w:themeColor="text1"/>
          <w:sz w:val="24"/>
          <w:szCs w:val="24"/>
          <w:highlight w:val="lightGray"/>
          <w:lang w:val="mk-MK"/>
        </w:rPr>
      </w:pPr>
    </w:p>
    <w:p w14:paraId="509C1954" w14:textId="77777777" w:rsidR="00D96679" w:rsidRDefault="00D96679" w:rsidP="00903CCC">
      <w:pPr>
        <w:pStyle w:val="NoSpacing"/>
        <w:jc w:val="center"/>
        <w:rPr>
          <w:i/>
          <w:color w:val="000000" w:themeColor="text1"/>
          <w:sz w:val="24"/>
          <w:szCs w:val="24"/>
          <w:highlight w:val="lightGray"/>
          <w:lang w:val="mk-MK"/>
        </w:rPr>
      </w:pPr>
    </w:p>
    <w:p w14:paraId="73CAD32C" w14:textId="77777777" w:rsidR="00D96679" w:rsidRDefault="00D96679" w:rsidP="00903CCC">
      <w:pPr>
        <w:pStyle w:val="NoSpacing"/>
        <w:jc w:val="center"/>
        <w:rPr>
          <w:i/>
          <w:color w:val="000000" w:themeColor="text1"/>
          <w:sz w:val="24"/>
          <w:szCs w:val="24"/>
          <w:highlight w:val="lightGray"/>
          <w:lang w:val="mk-MK"/>
        </w:rPr>
      </w:pPr>
    </w:p>
    <w:p w14:paraId="635AB850" w14:textId="77777777" w:rsidR="00D96679" w:rsidRDefault="00D96679" w:rsidP="00903CCC">
      <w:pPr>
        <w:pStyle w:val="NoSpacing"/>
        <w:jc w:val="center"/>
        <w:rPr>
          <w:i/>
          <w:color w:val="000000" w:themeColor="text1"/>
          <w:sz w:val="24"/>
          <w:szCs w:val="24"/>
          <w:highlight w:val="lightGray"/>
          <w:lang w:val="mk-MK"/>
        </w:rPr>
      </w:pPr>
    </w:p>
    <w:p w14:paraId="4F4DD136" w14:textId="77777777" w:rsidR="00D96679" w:rsidRDefault="00D96679" w:rsidP="00903CCC">
      <w:pPr>
        <w:pStyle w:val="NoSpacing"/>
        <w:jc w:val="center"/>
        <w:rPr>
          <w:i/>
          <w:color w:val="000000" w:themeColor="text1"/>
          <w:sz w:val="24"/>
          <w:szCs w:val="24"/>
          <w:highlight w:val="lightGray"/>
          <w:lang w:val="mk-MK"/>
        </w:rPr>
      </w:pPr>
    </w:p>
    <w:p w14:paraId="25CC01E4" w14:textId="77777777" w:rsidR="00D96679" w:rsidRDefault="00D96679" w:rsidP="00903CCC">
      <w:pPr>
        <w:pStyle w:val="NoSpacing"/>
        <w:jc w:val="center"/>
        <w:rPr>
          <w:i/>
          <w:color w:val="000000" w:themeColor="text1"/>
          <w:sz w:val="24"/>
          <w:szCs w:val="24"/>
          <w:highlight w:val="lightGray"/>
          <w:lang w:val="mk-MK"/>
        </w:rPr>
      </w:pPr>
    </w:p>
    <w:p w14:paraId="7D8CC5E3" w14:textId="77777777" w:rsidR="00D96679" w:rsidRDefault="00D96679" w:rsidP="00903CCC">
      <w:pPr>
        <w:pStyle w:val="NoSpacing"/>
        <w:jc w:val="center"/>
        <w:rPr>
          <w:i/>
          <w:color w:val="000000" w:themeColor="text1"/>
          <w:sz w:val="24"/>
          <w:szCs w:val="24"/>
          <w:highlight w:val="lightGray"/>
          <w:lang w:val="mk-MK"/>
        </w:rPr>
      </w:pPr>
    </w:p>
    <w:p w14:paraId="640D70DD" w14:textId="77777777" w:rsidR="00D96679" w:rsidRDefault="00D96679" w:rsidP="00903CCC">
      <w:pPr>
        <w:pStyle w:val="NoSpacing"/>
        <w:jc w:val="center"/>
        <w:rPr>
          <w:i/>
          <w:color w:val="000000" w:themeColor="text1"/>
          <w:sz w:val="24"/>
          <w:szCs w:val="24"/>
          <w:highlight w:val="lightGray"/>
          <w:lang w:val="mk-MK"/>
        </w:rPr>
      </w:pPr>
    </w:p>
    <w:p w14:paraId="70241F45" w14:textId="77777777" w:rsidR="00D96679" w:rsidRDefault="00D96679" w:rsidP="00903CCC">
      <w:pPr>
        <w:pStyle w:val="NoSpacing"/>
        <w:jc w:val="center"/>
        <w:rPr>
          <w:i/>
          <w:color w:val="000000" w:themeColor="text1"/>
          <w:sz w:val="24"/>
          <w:szCs w:val="24"/>
          <w:highlight w:val="lightGray"/>
          <w:lang w:val="mk-MK"/>
        </w:rPr>
      </w:pPr>
    </w:p>
    <w:p w14:paraId="6A58702B" w14:textId="77777777" w:rsidR="00D96679" w:rsidRDefault="00D96679" w:rsidP="00903CCC">
      <w:pPr>
        <w:pStyle w:val="NoSpacing"/>
        <w:jc w:val="center"/>
        <w:rPr>
          <w:i/>
          <w:color w:val="000000" w:themeColor="text1"/>
          <w:sz w:val="24"/>
          <w:szCs w:val="24"/>
          <w:highlight w:val="lightGray"/>
          <w:lang w:val="mk-MK"/>
        </w:rPr>
      </w:pPr>
    </w:p>
    <w:p w14:paraId="69FEB15E" w14:textId="77777777" w:rsidR="00D96679" w:rsidRDefault="00D96679" w:rsidP="00903CCC">
      <w:pPr>
        <w:pStyle w:val="NoSpacing"/>
        <w:jc w:val="center"/>
        <w:rPr>
          <w:i/>
          <w:color w:val="000000" w:themeColor="text1"/>
          <w:sz w:val="24"/>
          <w:szCs w:val="24"/>
          <w:highlight w:val="lightGray"/>
          <w:lang w:val="mk-MK"/>
        </w:rPr>
      </w:pPr>
    </w:p>
    <w:p w14:paraId="673F0C17" w14:textId="1670371B" w:rsidR="00903CCC" w:rsidRPr="00F62D12" w:rsidRDefault="00903CCC" w:rsidP="00903CCC">
      <w:pPr>
        <w:pStyle w:val="NoSpacing"/>
        <w:jc w:val="center"/>
        <w:rPr>
          <w:b/>
          <w:color w:val="000000" w:themeColor="text1"/>
          <w:sz w:val="24"/>
          <w:szCs w:val="24"/>
          <w:lang w:val="mk-MK"/>
        </w:rPr>
      </w:pPr>
      <w:r w:rsidRPr="002C6D13">
        <w:rPr>
          <w:i/>
          <w:color w:val="000000" w:themeColor="text1"/>
          <w:sz w:val="24"/>
          <w:szCs w:val="24"/>
          <w:highlight w:val="lightGray"/>
          <w:lang w:val="mk-MK"/>
        </w:rPr>
        <w:lastRenderedPageBreak/>
        <w:t>Прилог бр.1.</w:t>
      </w:r>
      <w:r w:rsidR="00392F93" w:rsidRPr="002C6D13">
        <w:rPr>
          <w:i/>
          <w:color w:val="000000" w:themeColor="text1"/>
          <w:sz w:val="24"/>
          <w:szCs w:val="24"/>
          <w:highlight w:val="lightGray"/>
          <w:lang w:val="mk-MK"/>
        </w:rPr>
        <w:t>11</w:t>
      </w:r>
      <w:r w:rsidRPr="002C6D13">
        <w:rPr>
          <w:i/>
          <w:color w:val="000000" w:themeColor="text1"/>
          <w:sz w:val="24"/>
          <w:szCs w:val="24"/>
          <w:highlight w:val="lightGray"/>
          <w:lang w:val="mk-MK"/>
        </w:rPr>
        <w:t>.</w:t>
      </w:r>
      <w:r w:rsidR="00392F93" w:rsidRPr="002C6D13">
        <w:rPr>
          <w:i/>
          <w:color w:val="000000" w:themeColor="text1"/>
          <w:sz w:val="24"/>
          <w:szCs w:val="24"/>
          <w:highlight w:val="lightGray"/>
          <w:lang w:val="mk-MK"/>
        </w:rPr>
        <w:t>3</w:t>
      </w:r>
      <w:r w:rsidRPr="002C6D13">
        <w:rPr>
          <w:b/>
          <w:color w:val="000000" w:themeColor="text1"/>
          <w:sz w:val="24"/>
          <w:szCs w:val="24"/>
          <w:highlight w:val="lightGray"/>
          <w:lang w:val="mk-MK"/>
        </w:rPr>
        <w:t xml:space="preserve"> Годишна програма за работа на културно-уметнички </w:t>
      </w:r>
      <w:r w:rsidR="00D40E2E" w:rsidRPr="002C6D13">
        <w:rPr>
          <w:b/>
          <w:color w:val="000000" w:themeColor="text1"/>
          <w:sz w:val="24"/>
          <w:szCs w:val="24"/>
          <w:highlight w:val="lightGray"/>
          <w:lang w:val="mk-MK"/>
        </w:rPr>
        <w:t>актив за учебната 2024/2025</w:t>
      </w:r>
      <w:r w:rsidRPr="002C6D13">
        <w:rPr>
          <w:b/>
          <w:color w:val="000000" w:themeColor="text1"/>
          <w:sz w:val="24"/>
          <w:szCs w:val="24"/>
          <w:highlight w:val="lightGray"/>
          <w:lang w:val="mk-MK"/>
        </w:rPr>
        <w:t xml:space="preserve"> година</w:t>
      </w:r>
      <w:r w:rsidRPr="00F62D12">
        <w:rPr>
          <w:b/>
          <w:color w:val="000000" w:themeColor="text1"/>
          <w:sz w:val="24"/>
          <w:szCs w:val="24"/>
          <w:lang w:val="mk-MK"/>
        </w:rPr>
        <w:t xml:space="preserve"> </w:t>
      </w:r>
    </w:p>
    <w:p w14:paraId="2C9A60D3" w14:textId="73FF24B6" w:rsidR="00903CCC" w:rsidRDefault="00903CCC" w:rsidP="0095583E">
      <w:pPr>
        <w:spacing w:after="0" w:line="240" w:lineRule="auto"/>
        <w:rPr>
          <w:rFonts w:eastAsia="MS Mincho" w:cs="Calibri"/>
          <w:b/>
          <w:lang w:val="ru-RU" w:eastAsia="ja-JP"/>
        </w:rPr>
      </w:pPr>
    </w:p>
    <w:tbl>
      <w:tblPr>
        <w:tblStyle w:val="TableGrid0"/>
        <w:tblW w:w="16136" w:type="dxa"/>
        <w:jc w:val="center"/>
        <w:tblInd w:w="0" w:type="dxa"/>
        <w:tblCellMar>
          <w:top w:w="15" w:type="dxa"/>
          <w:left w:w="103" w:type="dxa"/>
          <w:right w:w="45" w:type="dxa"/>
        </w:tblCellMar>
        <w:tblLook w:val="04A0" w:firstRow="1" w:lastRow="0" w:firstColumn="1" w:lastColumn="0" w:noHBand="0" w:noVBand="1"/>
      </w:tblPr>
      <w:tblGrid>
        <w:gridCol w:w="552"/>
        <w:gridCol w:w="2268"/>
        <w:gridCol w:w="6085"/>
        <w:gridCol w:w="1843"/>
        <w:gridCol w:w="1134"/>
        <w:gridCol w:w="2126"/>
        <w:gridCol w:w="2128"/>
      </w:tblGrid>
      <w:tr w:rsidR="00903CCC" w:rsidRPr="00D40E2E" w14:paraId="544A60FA" w14:textId="77777777" w:rsidTr="00D40E2E">
        <w:trPr>
          <w:trHeight w:val="566"/>
          <w:jc w:val="center"/>
        </w:trPr>
        <w:tc>
          <w:tcPr>
            <w:tcW w:w="552" w:type="dxa"/>
            <w:tcBorders>
              <w:top w:val="double" w:sz="3" w:space="0" w:color="000000"/>
              <w:left w:val="double" w:sz="4" w:space="0" w:color="000000"/>
              <w:bottom w:val="double" w:sz="4" w:space="0" w:color="000000"/>
              <w:right w:val="double" w:sz="3" w:space="0" w:color="000000"/>
            </w:tcBorders>
            <w:shd w:val="clear" w:color="auto" w:fill="FFD966" w:themeFill="accent4" w:themeFillTint="99"/>
          </w:tcPr>
          <w:p w14:paraId="2D0E1C9B" w14:textId="3D1C2308" w:rsidR="00903CCC" w:rsidRPr="00D40E2E" w:rsidRDefault="00D40E2E" w:rsidP="00903CCC">
            <w:pPr>
              <w:pStyle w:val="NoSpacing"/>
              <w:rPr>
                <w:sz w:val="20"/>
                <w:szCs w:val="20"/>
              </w:rPr>
            </w:pPr>
            <w:r w:rsidRPr="00D40E2E">
              <w:rPr>
                <w:sz w:val="20"/>
                <w:szCs w:val="20"/>
              </w:rPr>
              <w:t>Р.</w:t>
            </w:r>
            <w:r w:rsidR="00903CCC" w:rsidRPr="00D40E2E">
              <w:rPr>
                <w:sz w:val="20"/>
                <w:szCs w:val="20"/>
              </w:rPr>
              <w:t xml:space="preserve">бр </w:t>
            </w:r>
          </w:p>
        </w:tc>
        <w:tc>
          <w:tcPr>
            <w:tcW w:w="2268" w:type="dxa"/>
            <w:tcBorders>
              <w:top w:val="double" w:sz="3" w:space="0" w:color="000000"/>
              <w:left w:val="double" w:sz="3" w:space="0" w:color="000000"/>
              <w:bottom w:val="double" w:sz="4" w:space="0" w:color="000000"/>
              <w:right w:val="double" w:sz="4" w:space="0" w:color="000000"/>
            </w:tcBorders>
            <w:shd w:val="clear" w:color="auto" w:fill="FFD966" w:themeFill="accent4" w:themeFillTint="99"/>
          </w:tcPr>
          <w:p w14:paraId="116C32F7" w14:textId="77777777" w:rsidR="00903CCC" w:rsidRPr="00D40E2E" w:rsidRDefault="00903CCC" w:rsidP="00903CCC">
            <w:pPr>
              <w:pStyle w:val="NoSpacing"/>
              <w:rPr>
                <w:sz w:val="20"/>
                <w:szCs w:val="20"/>
              </w:rPr>
            </w:pPr>
            <w:r w:rsidRPr="00D40E2E">
              <w:rPr>
                <w:sz w:val="20"/>
                <w:szCs w:val="20"/>
              </w:rPr>
              <w:t xml:space="preserve">ЦЕЛИ </w:t>
            </w:r>
          </w:p>
        </w:tc>
        <w:tc>
          <w:tcPr>
            <w:tcW w:w="6085" w:type="dxa"/>
            <w:tcBorders>
              <w:top w:val="double" w:sz="3" w:space="0" w:color="000000"/>
              <w:left w:val="double" w:sz="4" w:space="0" w:color="000000"/>
              <w:bottom w:val="double" w:sz="4" w:space="0" w:color="000000"/>
              <w:right w:val="double" w:sz="4" w:space="0" w:color="000000"/>
            </w:tcBorders>
            <w:shd w:val="clear" w:color="auto" w:fill="FFD966" w:themeFill="accent4" w:themeFillTint="99"/>
          </w:tcPr>
          <w:p w14:paraId="7EEBDA3C" w14:textId="77777777" w:rsidR="00903CCC" w:rsidRPr="00D40E2E" w:rsidRDefault="00903CCC" w:rsidP="00903CCC">
            <w:pPr>
              <w:pStyle w:val="NoSpacing"/>
              <w:rPr>
                <w:sz w:val="20"/>
                <w:szCs w:val="20"/>
              </w:rPr>
            </w:pPr>
            <w:r w:rsidRPr="00D40E2E">
              <w:rPr>
                <w:sz w:val="20"/>
                <w:szCs w:val="20"/>
              </w:rPr>
              <w:t>АКТИВНОСТИ</w:t>
            </w:r>
            <w:r w:rsidRPr="00D40E2E">
              <w:rPr>
                <w:sz w:val="20"/>
                <w:szCs w:val="20"/>
                <w:vertAlign w:val="subscript"/>
              </w:rPr>
              <w:t xml:space="preserve"> </w:t>
            </w:r>
          </w:p>
        </w:tc>
        <w:tc>
          <w:tcPr>
            <w:tcW w:w="1843" w:type="dxa"/>
            <w:tcBorders>
              <w:top w:val="double" w:sz="3" w:space="0" w:color="000000"/>
              <w:left w:val="double" w:sz="4" w:space="0" w:color="000000"/>
              <w:bottom w:val="double" w:sz="4" w:space="0" w:color="000000"/>
              <w:right w:val="double" w:sz="4" w:space="0" w:color="000000"/>
            </w:tcBorders>
            <w:shd w:val="clear" w:color="auto" w:fill="FFD966" w:themeFill="accent4" w:themeFillTint="99"/>
          </w:tcPr>
          <w:p w14:paraId="39202BF4" w14:textId="77777777" w:rsidR="00903CCC" w:rsidRPr="00D40E2E" w:rsidRDefault="00903CCC" w:rsidP="00903CCC">
            <w:pPr>
              <w:pStyle w:val="NoSpacing"/>
              <w:rPr>
                <w:sz w:val="20"/>
                <w:szCs w:val="20"/>
              </w:rPr>
            </w:pPr>
            <w:r w:rsidRPr="00D40E2E">
              <w:rPr>
                <w:sz w:val="20"/>
                <w:szCs w:val="20"/>
              </w:rPr>
              <w:t xml:space="preserve">РЕАЛИЗАТОРИ </w:t>
            </w:r>
          </w:p>
        </w:tc>
        <w:tc>
          <w:tcPr>
            <w:tcW w:w="1134" w:type="dxa"/>
            <w:tcBorders>
              <w:top w:val="double" w:sz="3" w:space="0" w:color="000000"/>
              <w:left w:val="double" w:sz="4" w:space="0" w:color="000000"/>
              <w:bottom w:val="double" w:sz="4" w:space="0" w:color="000000"/>
              <w:right w:val="double" w:sz="4" w:space="0" w:color="000000"/>
            </w:tcBorders>
            <w:shd w:val="clear" w:color="auto" w:fill="FFD966" w:themeFill="accent4" w:themeFillTint="99"/>
          </w:tcPr>
          <w:p w14:paraId="224308BC" w14:textId="77777777" w:rsidR="00903CCC" w:rsidRPr="00D40E2E" w:rsidRDefault="00903CCC" w:rsidP="00903CCC">
            <w:pPr>
              <w:pStyle w:val="NoSpacing"/>
              <w:rPr>
                <w:sz w:val="20"/>
                <w:szCs w:val="20"/>
              </w:rPr>
            </w:pPr>
            <w:r w:rsidRPr="00D40E2E">
              <w:rPr>
                <w:sz w:val="20"/>
                <w:szCs w:val="20"/>
              </w:rPr>
              <w:t xml:space="preserve">ВРЕМЕ </w:t>
            </w:r>
          </w:p>
        </w:tc>
        <w:tc>
          <w:tcPr>
            <w:tcW w:w="2126" w:type="dxa"/>
            <w:tcBorders>
              <w:top w:val="double" w:sz="3" w:space="0" w:color="000000"/>
              <w:left w:val="double" w:sz="4" w:space="0" w:color="000000"/>
              <w:bottom w:val="double" w:sz="4" w:space="0" w:color="000000"/>
              <w:right w:val="double" w:sz="4" w:space="0" w:color="000000"/>
            </w:tcBorders>
            <w:shd w:val="clear" w:color="auto" w:fill="FFD966" w:themeFill="accent4" w:themeFillTint="99"/>
          </w:tcPr>
          <w:p w14:paraId="00B2C6A7" w14:textId="77777777" w:rsidR="00903CCC" w:rsidRPr="00D40E2E" w:rsidRDefault="00903CCC" w:rsidP="00903CCC">
            <w:pPr>
              <w:pStyle w:val="NoSpacing"/>
              <w:rPr>
                <w:sz w:val="20"/>
                <w:szCs w:val="20"/>
              </w:rPr>
            </w:pPr>
            <w:r w:rsidRPr="00D40E2E">
              <w:rPr>
                <w:sz w:val="20"/>
                <w:szCs w:val="20"/>
              </w:rPr>
              <w:t>РЕСУРСИ</w:t>
            </w:r>
            <w:r w:rsidRPr="00D40E2E">
              <w:rPr>
                <w:rFonts w:eastAsia="Arial"/>
                <w:sz w:val="20"/>
                <w:szCs w:val="20"/>
                <w:lang w:val="mk-MK"/>
              </w:rPr>
              <w:t>/</w:t>
            </w:r>
            <w:r w:rsidRPr="00D40E2E">
              <w:rPr>
                <w:sz w:val="20"/>
                <w:szCs w:val="20"/>
              </w:rPr>
              <w:t xml:space="preserve">МЕТОДИ </w:t>
            </w:r>
          </w:p>
        </w:tc>
        <w:tc>
          <w:tcPr>
            <w:tcW w:w="2128" w:type="dxa"/>
            <w:tcBorders>
              <w:top w:val="double" w:sz="3" w:space="0" w:color="000000"/>
              <w:left w:val="double" w:sz="4" w:space="0" w:color="000000"/>
              <w:bottom w:val="double" w:sz="4" w:space="0" w:color="000000"/>
              <w:right w:val="double" w:sz="4" w:space="0" w:color="000000"/>
            </w:tcBorders>
            <w:shd w:val="clear" w:color="auto" w:fill="FFD966" w:themeFill="accent4" w:themeFillTint="99"/>
          </w:tcPr>
          <w:p w14:paraId="657BAA8A" w14:textId="77777777" w:rsidR="00903CCC" w:rsidRPr="00D40E2E" w:rsidRDefault="00903CCC" w:rsidP="00903CCC">
            <w:pPr>
              <w:pStyle w:val="NoSpacing"/>
              <w:rPr>
                <w:sz w:val="20"/>
                <w:szCs w:val="20"/>
              </w:rPr>
            </w:pPr>
            <w:r w:rsidRPr="00D40E2E">
              <w:rPr>
                <w:sz w:val="20"/>
                <w:szCs w:val="20"/>
              </w:rPr>
              <w:t xml:space="preserve">ЕФЕКТИ </w:t>
            </w:r>
          </w:p>
        </w:tc>
      </w:tr>
      <w:tr w:rsidR="00903CCC" w:rsidRPr="00D40E2E" w14:paraId="11844F31" w14:textId="77777777" w:rsidTr="00D40E2E">
        <w:trPr>
          <w:trHeight w:val="618"/>
          <w:jc w:val="center"/>
        </w:trPr>
        <w:tc>
          <w:tcPr>
            <w:tcW w:w="552" w:type="dxa"/>
            <w:tcBorders>
              <w:top w:val="double" w:sz="4" w:space="0" w:color="000000"/>
              <w:left w:val="double" w:sz="4" w:space="0" w:color="000000"/>
              <w:bottom w:val="double" w:sz="3" w:space="0" w:color="000000"/>
              <w:right w:val="double" w:sz="3" w:space="0" w:color="000000"/>
            </w:tcBorders>
            <w:shd w:val="clear" w:color="auto" w:fill="FFD966" w:themeFill="accent4" w:themeFillTint="99"/>
            <w:vAlign w:val="center"/>
          </w:tcPr>
          <w:p w14:paraId="44772AE4" w14:textId="77777777" w:rsidR="00903CCC" w:rsidRPr="00D40E2E" w:rsidRDefault="00903CCC" w:rsidP="00903CCC">
            <w:pPr>
              <w:pStyle w:val="NoSpacing"/>
              <w:rPr>
                <w:sz w:val="20"/>
                <w:szCs w:val="20"/>
              </w:rPr>
            </w:pPr>
            <w:r w:rsidRPr="00D40E2E">
              <w:rPr>
                <w:sz w:val="20"/>
                <w:szCs w:val="20"/>
              </w:rPr>
              <w:t xml:space="preserve">1. </w:t>
            </w:r>
          </w:p>
        </w:tc>
        <w:tc>
          <w:tcPr>
            <w:tcW w:w="2268" w:type="dxa"/>
            <w:tcBorders>
              <w:top w:val="double" w:sz="4" w:space="0" w:color="000000"/>
              <w:left w:val="double" w:sz="3" w:space="0" w:color="000000"/>
              <w:bottom w:val="double" w:sz="3" w:space="0" w:color="000000"/>
              <w:right w:val="double" w:sz="4" w:space="0" w:color="000000"/>
            </w:tcBorders>
          </w:tcPr>
          <w:p w14:paraId="2AB53F07" w14:textId="77777777" w:rsidR="00903CCC" w:rsidRPr="00D40E2E" w:rsidRDefault="00903CCC" w:rsidP="00903CCC">
            <w:pPr>
              <w:pStyle w:val="NoSpacing"/>
              <w:rPr>
                <w:sz w:val="20"/>
                <w:szCs w:val="20"/>
              </w:rPr>
            </w:pPr>
            <w:r w:rsidRPr="00D40E2E">
              <w:rPr>
                <w:sz w:val="20"/>
                <w:szCs w:val="20"/>
              </w:rPr>
              <w:t xml:space="preserve">Тимска работа  </w:t>
            </w:r>
          </w:p>
        </w:tc>
        <w:tc>
          <w:tcPr>
            <w:tcW w:w="6085" w:type="dxa"/>
            <w:tcBorders>
              <w:top w:val="double" w:sz="4" w:space="0" w:color="000000"/>
              <w:left w:val="double" w:sz="4" w:space="0" w:color="000000"/>
              <w:bottom w:val="double" w:sz="3" w:space="0" w:color="000000"/>
              <w:right w:val="double" w:sz="4" w:space="0" w:color="000000"/>
            </w:tcBorders>
          </w:tcPr>
          <w:p w14:paraId="063FACFD" w14:textId="77777777" w:rsidR="00903CCC" w:rsidRPr="00D40E2E" w:rsidRDefault="00903CCC" w:rsidP="00903CCC">
            <w:pPr>
              <w:pStyle w:val="NoSpacing"/>
              <w:rPr>
                <w:sz w:val="20"/>
                <w:szCs w:val="20"/>
              </w:rPr>
            </w:pPr>
            <w:r w:rsidRPr="00D40E2E">
              <w:rPr>
                <w:sz w:val="20"/>
                <w:szCs w:val="20"/>
              </w:rPr>
              <w:t xml:space="preserve">-формирање на стручен актив -изработка на програма за работа на активот </w:t>
            </w:r>
          </w:p>
        </w:tc>
        <w:tc>
          <w:tcPr>
            <w:tcW w:w="1843" w:type="dxa"/>
            <w:tcBorders>
              <w:top w:val="double" w:sz="4" w:space="0" w:color="000000"/>
              <w:left w:val="double" w:sz="4" w:space="0" w:color="000000"/>
              <w:bottom w:val="double" w:sz="3" w:space="0" w:color="000000"/>
              <w:right w:val="double" w:sz="4" w:space="0" w:color="000000"/>
            </w:tcBorders>
            <w:vAlign w:val="center"/>
          </w:tcPr>
          <w:p w14:paraId="53DC1749" w14:textId="77777777" w:rsidR="00903CCC" w:rsidRPr="00D40E2E" w:rsidRDefault="00903CCC" w:rsidP="00903CCC">
            <w:pPr>
              <w:pStyle w:val="NoSpacing"/>
              <w:rPr>
                <w:sz w:val="20"/>
                <w:szCs w:val="20"/>
              </w:rPr>
            </w:pPr>
            <w:r w:rsidRPr="00D40E2E">
              <w:rPr>
                <w:sz w:val="20"/>
                <w:szCs w:val="20"/>
              </w:rPr>
              <w:t xml:space="preserve">Предметни наставници </w:t>
            </w:r>
          </w:p>
        </w:tc>
        <w:tc>
          <w:tcPr>
            <w:tcW w:w="1134" w:type="dxa"/>
            <w:tcBorders>
              <w:top w:val="double" w:sz="4" w:space="0" w:color="000000"/>
              <w:left w:val="double" w:sz="4" w:space="0" w:color="000000"/>
              <w:bottom w:val="double" w:sz="3" w:space="0" w:color="000000"/>
              <w:right w:val="double" w:sz="4" w:space="0" w:color="000000"/>
            </w:tcBorders>
            <w:vAlign w:val="center"/>
          </w:tcPr>
          <w:p w14:paraId="3D764042" w14:textId="77777777" w:rsidR="00903CCC" w:rsidRPr="00D40E2E" w:rsidRDefault="00903CCC" w:rsidP="00903CCC">
            <w:pPr>
              <w:pStyle w:val="NoSpacing"/>
              <w:rPr>
                <w:sz w:val="20"/>
                <w:szCs w:val="20"/>
              </w:rPr>
            </w:pPr>
            <w:r w:rsidRPr="00D40E2E">
              <w:rPr>
                <w:sz w:val="20"/>
                <w:szCs w:val="20"/>
              </w:rPr>
              <w:t xml:space="preserve">Август </w:t>
            </w:r>
          </w:p>
        </w:tc>
        <w:tc>
          <w:tcPr>
            <w:tcW w:w="2126" w:type="dxa"/>
            <w:tcBorders>
              <w:top w:val="double" w:sz="4" w:space="0" w:color="000000"/>
              <w:left w:val="double" w:sz="4" w:space="0" w:color="000000"/>
              <w:bottom w:val="double" w:sz="3" w:space="0" w:color="000000"/>
              <w:right w:val="double" w:sz="4" w:space="0" w:color="000000"/>
            </w:tcBorders>
          </w:tcPr>
          <w:p w14:paraId="7C8BFDAA" w14:textId="77777777" w:rsidR="00903CCC" w:rsidRPr="00D40E2E" w:rsidRDefault="00903CCC" w:rsidP="00903CCC">
            <w:pPr>
              <w:pStyle w:val="NoSpacing"/>
              <w:rPr>
                <w:sz w:val="20"/>
                <w:szCs w:val="20"/>
              </w:rPr>
            </w:pPr>
            <w:r w:rsidRPr="00D40E2E">
              <w:rPr>
                <w:sz w:val="20"/>
                <w:szCs w:val="20"/>
              </w:rPr>
              <w:t xml:space="preserve">Наставен план и стручна литература </w:t>
            </w:r>
          </w:p>
        </w:tc>
        <w:tc>
          <w:tcPr>
            <w:tcW w:w="2128" w:type="dxa"/>
            <w:tcBorders>
              <w:top w:val="double" w:sz="4" w:space="0" w:color="000000"/>
              <w:left w:val="double" w:sz="4" w:space="0" w:color="000000"/>
              <w:bottom w:val="double" w:sz="3" w:space="0" w:color="000000"/>
              <w:right w:val="double" w:sz="4" w:space="0" w:color="000000"/>
            </w:tcBorders>
          </w:tcPr>
          <w:p w14:paraId="218F4CDC" w14:textId="77777777" w:rsidR="00903CCC" w:rsidRPr="00D40E2E" w:rsidRDefault="00903CCC" w:rsidP="00903CCC">
            <w:pPr>
              <w:pStyle w:val="NoSpacing"/>
              <w:rPr>
                <w:sz w:val="20"/>
                <w:szCs w:val="20"/>
              </w:rPr>
            </w:pPr>
            <w:r w:rsidRPr="00D40E2E">
              <w:rPr>
                <w:sz w:val="20"/>
                <w:szCs w:val="20"/>
              </w:rPr>
              <w:t xml:space="preserve">Работа со договор </w:t>
            </w:r>
          </w:p>
        </w:tc>
      </w:tr>
      <w:tr w:rsidR="00903CCC" w:rsidRPr="00D40E2E" w14:paraId="1F7CD138" w14:textId="77777777" w:rsidTr="00D40E2E">
        <w:trPr>
          <w:trHeight w:val="1594"/>
          <w:jc w:val="center"/>
        </w:trPr>
        <w:tc>
          <w:tcPr>
            <w:tcW w:w="552" w:type="dxa"/>
            <w:tcBorders>
              <w:top w:val="double" w:sz="3" w:space="0" w:color="000000"/>
              <w:left w:val="double" w:sz="4" w:space="0" w:color="000000"/>
              <w:bottom w:val="double" w:sz="3" w:space="0" w:color="000000"/>
              <w:right w:val="double" w:sz="3" w:space="0" w:color="000000"/>
            </w:tcBorders>
            <w:shd w:val="clear" w:color="auto" w:fill="FFD966" w:themeFill="accent4" w:themeFillTint="99"/>
            <w:vAlign w:val="center"/>
          </w:tcPr>
          <w:p w14:paraId="1BDED847" w14:textId="77777777" w:rsidR="00903CCC" w:rsidRPr="00D40E2E" w:rsidRDefault="00903CCC" w:rsidP="00903CCC">
            <w:pPr>
              <w:pStyle w:val="NoSpacing"/>
              <w:rPr>
                <w:sz w:val="20"/>
                <w:szCs w:val="20"/>
              </w:rPr>
            </w:pPr>
            <w:r w:rsidRPr="00D40E2E">
              <w:rPr>
                <w:sz w:val="20"/>
                <w:szCs w:val="20"/>
              </w:rPr>
              <w:t xml:space="preserve">2. </w:t>
            </w:r>
          </w:p>
        </w:tc>
        <w:tc>
          <w:tcPr>
            <w:tcW w:w="2268" w:type="dxa"/>
            <w:tcBorders>
              <w:top w:val="double" w:sz="3" w:space="0" w:color="000000"/>
              <w:left w:val="double" w:sz="3" w:space="0" w:color="000000"/>
              <w:bottom w:val="double" w:sz="3" w:space="0" w:color="000000"/>
              <w:right w:val="double" w:sz="4" w:space="0" w:color="000000"/>
            </w:tcBorders>
          </w:tcPr>
          <w:p w14:paraId="4F1BEE97" w14:textId="77777777" w:rsidR="00903CCC" w:rsidRPr="00D40E2E" w:rsidRDefault="00903CCC" w:rsidP="00903CCC">
            <w:pPr>
              <w:pStyle w:val="NoSpacing"/>
              <w:rPr>
                <w:sz w:val="20"/>
                <w:szCs w:val="20"/>
              </w:rPr>
            </w:pPr>
            <w:r w:rsidRPr="00D40E2E">
              <w:rPr>
                <w:sz w:val="20"/>
                <w:szCs w:val="20"/>
              </w:rPr>
              <w:t xml:space="preserve">Целосна интегрираност во наставата </w:t>
            </w:r>
          </w:p>
        </w:tc>
        <w:tc>
          <w:tcPr>
            <w:tcW w:w="6085" w:type="dxa"/>
            <w:tcBorders>
              <w:top w:val="double" w:sz="3" w:space="0" w:color="000000"/>
              <w:left w:val="double" w:sz="4" w:space="0" w:color="000000"/>
              <w:bottom w:val="double" w:sz="3" w:space="0" w:color="000000"/>
              <w:right w:val="double" w:sz="4" w:space="0" w:color="000000"/>
            </w:tcBorders>
          </w:tcPr>
          <w:p w14:paraId="7D9CE5AD" w14:textId="77777777" w:rsidR="00903CCC" w:rsidRPr="00D40E2E" w:rsidRDefault="00903CCC" w:rsidP="00903CCC">
            <w:pPr>
              <w:pStyle w:val="NoSpacing"/>
              <w:rPr>
                <w:sz w:val="20"/>
                <w:szCs w:val="20"/>
              </w:rPr>
            </w:pPr>
            <w:r w:rsidRPr="00D40E2E">
              <w:rPr>
                <w:sz w:val="20"/>
                <w:szCs w:val="20"/>
              </w:rPr>
              <w:t xml:space="preserve">-усогласување на програмата за работа по предмети со интегрирање на еко содржини - разгледување на Упатството за начинот на изготвување на домашна работа за учениците -утврдување на годишен план по предмети </w:t>
            </w:r>
          </w:p>
          <w:p w14:paraId="0724215A" w14:textId="77777777" w:rsidR="00903CCC" w:rsidRPr="00D40E2E" w:rsidRDefault="00903CCC" w:rsidP="00903CCC">
            <w:pPr>
              <w:pStyle w:val="NoSpacing"/>
              <w:rPr>
                <w:sz w:val="20"/>
                <w:szCs w:val="20"/>
              </w:rPr>
            </w:pPr>
            <w:r w:rsidRPr="00D40E2E">
              <w:rPr>
                <w:sz w:val="20"/>
                <w:szCs w:val="20"/>
              </w:rPr>
              <w:t xml:space="preserve">-изработка на програма за додатна,дополнителна и слободни активности -изработка на годишна програма за МИО активности </w:t>
            </w:r>
          </w:p>
        </w:tc>
        <w:tc>
          <w:tcPr>
            <w:tcW w:w="1843" w:type="dxa"/>
            <w:tcBorders>
              <w:top w:val="double" w:sz="3" w:space="0" w:color="000000"/>
              <w:left w:val="double" w:sz="4" w:space="0" w:color="000000"/>
              <w:bottom w:val="double" w:sz="3" w:space="0" w:color="000000"/>
              <w:right w:val="double" w:sz="4" w:space="0" w:color="000000"/>
            </w:tcBorders>
          </w:tcPr>
          <w:p w14:paraId="102024C8" w14:textId="77777777" w:rsidR="00903CCC" w:rsidRPr="00D40E2E" w:rsidRDefault="00903CCC" w:rsidP="00903CCC">
            <w:pPr>
              <w:pStyle w:val="NoSpacing"/>
              <w:rPr>
                <w:sz w:val="20"/>
                <w:szCs w:val="20"/>
              </w:rPr>
            </w:pPr>
            <w:r w:rsidRPr="00D40E2E">
              <w:rPr>
                <w:sz w:val="20"/>
                <w:szCs w:val="20"/>
              </w:rPr>
              <w:t xml:space="preserve">Членови на актив, Стручна служба </w:t>
            </w:r>
          </w:p>
        </w:tc>
        <w:tc>
          <w:tcPr>
            <w:tcW w:w="1134" w:type="dxa"/>
            <w:tcBorders>
              <w:top w:val="double" w:sz="3" w:space="0" w:color="000000"/>
              <w:left w:val="double" w:sz="4" w:space="0" w:color="000000"/>
              <w:bottom w:val="double" w:sz="3" w:space="0" w:color="000000"/>
              <w:right w:val="double" w:sz="4" w:space="0" w:color="000000"/>
            </w:tcBorders>
            <w:vAlign w:val="center"/>
          </w:tcPr>
          <w:p w14:paraId="3C2FD124" w14:textId="77777777" w:rsidR="00903CCC" w:rsidRPr="00D40E2E" w:rsidRDefault="00903CCC" w:rsidP="00903CCC">
            <w:pPr>
              <w:pStyle w:val="NoSpacing"/>
              <w:rPr>
                <w:sz w:val="20"/>
                <w:szCs w:val="20"/>
              </w:rPr>
            </w:pPr>
            <w:r w:rsidRPr="00D40E2E">
              <w:rPr>
                <w:sz w:val="20"/>
                <w:szCs w:val="20"/>
              </w:rPr>
              <w:t xml:space="preserve">Август / </w:t>
            </w:r>
          </w:p>
          <w:p w14:paraId="11772CAB" w14:textId="77777777" w:rsidR="00903CCC" w:rsidRPr="00D40E2E" w:rsidRDefault="00903CCC" w:rsidP="00903CCC">
            <w:pPr>
              <w:pStyle w:val="NoSpacing"/>
              <w:rPr>
                <w:sz w:val="20"/>
                <w:szCs w:val="20"/>
              </w:rPr>
            </w:pPr>
            <w:r w:rsidRPr="00D40E2E">
              <w:rPr>
                <w:sz w:val="20"/>
                <w:szCs w:val="20"/>
              </w:rPr>
              <w:t xml:space="preserve">Септемв. </w:t>
            </w:r>
          </w:p>
        </w:tc>
        <w:tc>
          <w:tcPr>
            <w:tcW w:w="2126" w:type="dxa"/>
            <w:tcBorders>
              <w:top w:val="double" w:sz="3" w:space="0" w:color="000000"/>
              <w:left w:val="double" w:sz="4" w:space="0" w:color="000000"/>
              <w:bottom w:val="double" w:sz="3" w:space="0" w:color="000000"/>
              <w:right w:val="double" w:sz="4" w:space="0" w:color="000000"/>
            </w:tcBorders>
          </w:tcPr>
          <w:p w14:paraId="23F966C0" w14:textId="77777777" w:rsidR="00903CCC" w:rsidRPr="00D40E2E" w:rsidRDefault="00903CCC" w:rsidP="00903CCC">
            <w:pPr>
              <w:pStyle w:val="NoSpacing"/>
              <w:rPr>
                <w:sz w:val="20"/>
                <w:szCs w:val="20"/>
              </w:rPr>
            </w:pPr>
            <w:r w:rsidRPr="00D40E2E">
              <w:rPr>
                <w:sz w:val="20"/>
                <w:szCs w:val="20"/>
              </w:rPr>
              <w:t xml:space="preserve">Стручна литература </w:t>
            </w:r>
          </w:p>
        </w:tc>
        <w:tc>
          <w:tcPr>
            <w:tcW w:w="2128" w:type="dxa"/>
            <w:tcBorders>
              <w:top w:val="double" w:sz="3" w:space="0" w:color="000000"/>
              <w:left w:val="double" w:sz="4" w:space="0" w:color="000000"/>
              <w:bottom w:val="double" w:sz="3" w:space="0" w:color="000000"/>
              <w:right w:val="double" w:sz="4" w:space="0" w:color="000000"/>
            </w:tcBorders>
          </w:tcPr>
          <w:p w14:paraId="31E7AA4B" w14:textId="77777777" w:rsidR="00903CCC" w:rsidRPr="00D40E2E" w:rsidRDefault="00903CCC" w:rsidP="00903CCC">
            <w:pPr>
              <w:pStyle w:val="NoSpacing"/>
              <w:rPr>
                <w:sz w:val="20"/>
                <w:szCs w:val="20"/>
              </w:rPr>
            </w:pPr>
            <w:r w:rsidRPr="00D40E2E">
              <w:rPr>
                <w:sz w:val="20"/>
                <w:szCs w:val="20"/>
              </w:rPr>
              <w:t xml:space="preserve">Изготвување еднаков модел за работа </w:t>
            </w:r>
          </w:p>
        </w:tc>
      </w:tr>
      <w:tr w:rsidR="00903CCC" w:rsidRPr="00D40E2E" w14:paraId="04448681" w14:textId="77777777" w:rsidTr="00D40E2E">
        <w:trPr>
          <w:trHeight w:val="732"/>
          <w:jc w:val="center"/>
        </w:trPr>
        <w:tc>
          <w:tcPr>
            <w:tcW w:w="552" w:type="dxa"/>
            <w:tcBorders>
              <w:top w:val="double" w:sz="3" w:space="0" w:color="000000"/>
              <w:left w:val="double" w:sz="4" w:space="0" w:color="000000"/>
              <w:bottom w:val="double" w:sz="4" w:space="0" w:color="000000"/>
              <w:right w:val="double" w:sz="3" w:space="0" w:color="000000"/>
            </w:tcBorders>
            <w:shd w:val="clear" w:color="auto" w:fill="FFD966" w:themeFill="accent4" w:themeFillTint="99"/>
            <w:vAlign w:val="center"/>
          </w:tcPr>
          <w:p w14:paraId="1273203F" w14:textId="77777777" w:rsidR="00903CCC" w:rsidRPr="00D40E2E" w:rsidRDefault="00903CCC" w:rsidP="00903CCC">
            <w:pPr>
              <w:pStyle w:val="NoSpacing"/>
              <w:rPr>
                <w:sz w:val="20"/>
                <w:szCs w:val="20"/>
              </w:rPr>
            </w:pPr>
            <w:r w:rsidRPr="00D40E2E">
              <w:rPr>
                <w:sz w:val="20"/>
                <w:szCs w:val="20"/>
              </w:rPr>
              <w:t xml:space="preserve">3. </w:t>
            </w:r>
          </w:p>
        </w:tc>
        <w:tc>
          <w:tcPr>
            <w:tcW w:w="2268" w:type="dxa"/>
            <w:tcBorders>
              <w:top w:val="double" w:sz="3" w:space="0" w:color="000000"/>
              <w:left w:val="double" w:sz="3" w:space="0" w:color="000000"/>
              <w:bottom w:val="double" w:sz="4" w:space="0" w:color="000000"/>
              <w:right w:val="double" w:sz="4" w:space="0" w:color="000000"/>
            </w:tcBorders>
          </w:tcPr>
          <w:p w14:paraId="65A8CEA0" w14:textId="77777777" w:rsidR="00903CCC" w:rsidRPr="00D40E2E" w:rsidRDefault="00903CCC" w:rsidP="00903CCC">
            <w:pPr>
              <w:pStyle w:val="NoSpacing"/>
              <w:rPr>
                <w:sz w:val="20"/>
                <w:szCs w:val="20"/>
              </w:rPr>
            </w:pPr>
            <w:r w:rsidRPr="00D40E2E">
              <w:rPr>
                <w:sz w:val="20"/>
                <w:szCs w:val="20"/>
              </w:rPr>
              <w:t xml:space="preserve">Интегрираност во наставта и мотивација на учениците </w:t>
            </w:r>
          </w:p>
        </w:tc>
        <w:tc>
          <w:tcPr>
            <w:tcW w:w="6085" w:type="dxa"/>
            <w:tcBorders>
              <w:top w:val="double" w:sz="3" w:space="0" w:color="000000"/>
              <w:left w:val="double" w:sz="4" w:space="0" w:color="000000"/>
              <w:bottom w:val="double" w:sz="4" w:space="0" w:color="000000"/>
              <w:right w:val="double" w:sz="4" w:space="0" w:color="000000"/>
            </w:tcBorders>
          </w:tcPr>
          <w:p w14:paraId="180BC3BE" w14:textId="77777777" w:rsidR="00903CCC" w:rsidRPr="00D40E2E" w:rsidRDefault="00903CCC" w:rsidP="00903CCC">
            <w:pPr>
              <w:pStyle w:val="NoSpacing"/>
              <w:rPr>
                <w:sz w:val="20"/>
                <w:szCs w:val="20"/>
              </w:rPr>
            </w:pPr>
            <w:r w:rsidRPr="00D40E2E">
              <w:rPr>
                <w:sz w:val="20"/>
                <w:szCs w:val="20"/>
              </w:rPr>
              <w:t xml:space="preserve">-усогласување на критериуми за оценување </w:t>
            </w:r>
          </w:p>
          <w:p w14:paraId="16610DEB" w14:textId="77777777" w:rsidR="00903CCC" w:rsidRPr="00D40E2E" w:rsidRDefault="00903CCC" w:rsidP="00903CCC">
            <w:pPr>
              <w:pStyle w:val="NoSpacing"/>
              <w:rPr>
                <w:sz w:val="20"/>
                <w:szCs w:val="20"/>
              </w:rPr>
            </w:pPr>
            <w:r w:rsidRPr="00D40E2E">
              <w:rPr>
                <w:sz w:val="20"/>
                <w:szCs w:val="20"/>
              </w:rPr>
              <w:t xml:space="preserve">-разговори и консултации околу изработката на тестови </w:t>
            </w:r>
          </w:p>
        </w:tc>
        <w:tc>
          <w:tcPr>
            <w:tcW w:w="1843" w:type="dxa"/>
            <w:tcBorders>
              <w:top w:val="double" w:sz="3" w:space="0" w:color="000000"/>
              <w:left w:val="double" w:sz="4" w:space="0" w:color="000000"/>
              <w:bottom w:val="double" w:sz="4" w:space="0" w:color="000000"/>
              <w:right w:val="double" w:sz="4" w:space="0" w:color="000000"/>
            </w:tcBorders>
          </w:tcPr>
          <w:p w14:paraId="245FA533" w14:textId="77777777" w:rsidR="00903CCC" w:rsidRPr="00D40E2E" w:rsidRDefault="00903CCC" w:rsidP="00903CCC">
            <w:pPr>
              <w:pStyle w:val="NoSpacing"/>
              <w:rPr>
                <w:sz w:val="20"/>
                <w:szCs w:val="20"/>
              </w:rPr>
            </w:pPr>
            <w:r w:rsidRPr="00D40E2E">
              <w:rPr>
                <w:sz w:val="20"/>
                <w:szCs w:val="20"/>
              </w:rPr>
              <w:t xml:space="preserve">Членови на актив, Стручна служба </w:t>
            </w:r>
          </w:p>
        </w:tc>
        <w:tc>
          <w:tcPr>
            <w:tcW w:w="1134" w:type="dxa"/>
            <w:tcBorders>
              <w:top w:val="double" w:sz="3" w:space="0" w:color="000000"/>
              <w:left w:val="double" w:sz="4" w:space="0" w:color="000000"/>
              <w:bottom w:val="double" w:sz="4" w:space="0" w:color="000000"/>
              <w:right w:val="double" w:sz="4" w:space="0" w:color="000000"/>
            </w:tcBorders>
            <w:vAlign w:val="center"/>
          </w:tcPr>
          <w:p w14:paraId="04514B2E" w14:textId="77777777" w:rsidR="00903CCC" w:rsidRPr="00D40E2E" w:rsidRDefault="00903CCC" w:rsidP="00903CCC">
            <w:pPr>
              <w:pStyle w:val="NoSpacing"/>
              <w:rPr>
                <w:sz w:val="20"/>
                <w:szCs w:val="20"/>
              </w:rPr>
            </w:pPr>
            <w:r w:rsidRPr="00D40E2E">
              <w:rPr>
                <w:sz w:val="20"/>
                <w:szCs w:val="20"/>
              </w:rPr>
              <w:t xml:space="preserve">Октомв. </w:t>
            </w:r>
          </w:p>
        </w:tc>
        <w:tc>
          <w:tcPr>
            <w:tcW w:w="2126" w:type="dxa"/>
            <w:tcBorders>
              <w:top w:val="double" w:sz="3" w:space="0" w:color="000000"/>
              <w:left w:val="double" w:sz="4" w:space="0" w:color="000000"/>
              <w:bottom w:val="double" w:sz="4" w:space="0" w:color="000000"/>
              <w:right w:val="double" w:sz="4" w:space="0" w:color="000000"/>
            </w:tcBorders>
          </w:tcPr>
          <w:p w14:paraId="3DBDD949" w14:textId="77777777" w:rsidR="00903CCC" w:rsidRPr="00D40E2E" w:rsidRDefault="00903CCC" w:rsidP="00903CCC">
            <w:pPr>
              <w:pStyle w:val="NoSpacing"/>
              <w:rPr>
                <w:sz w:val="20"/>
                <w:szCs w:val="20"/>
              </w:rPr>
            </w:pPr>
            <w:r w:rsidRPr="00D40E2E">
              <w:rPr>
                <w:sz w:val="20"/>
                <w:szCs w:val="20"/>
              </w:rPr>
              <w:t xml:space="preserve">Стручна литература </w:t>
            </w:r>
          </w:p>
        </w:tc>
        <w:tc>
          <w:tcPr>
            <w:tcW w:w="2128" w:type="dxa"/>
            <w:tcBorders>
              <w:top w:val="double" w:sz="3" w:space="0" w:color="000000"/>
              <w:left w:val="double" w:sz="4" w:space="0" w:color="000000"/>
              <w:bottom w:val="double" w:sz="4" w:space="0" w:color="000000"/>
              <w:right w:val="double" w:sz="4" w:space="0" w:color="000000"/>
            </w:tcBorders>
          </w:tcPr>
          <w:p w14:paraId="37459A7D" w14:textId="77777777" w:rsidR="00903CCC" w:rsidRPr="00D40E2E" w:rsidRDefault="00903CCC" w:rsidP="00903CCC">
            <w:pPr>
              <w:pStyle w:val="NoSpacing"/>
              <w:rPr>
                <w:sz w:val="20"/>
                <w:szCs w:val="20"/>
              </w:rPr>
            </w:pPr>
            <w:r w:rsidRPr="00D40E2E">
              <w:rPr>
                <w:sz w:val="20"/>
                <w:szCs w:val="20"/>
              </w:rPr>
              <w:t xml:space="preserve">Изготвување еднаков модел за работа </w:t>
            </w:r>
          </w:p>
        </w:tc>
      </w:tr>
      <w:tr w:rsidR="00903CCC" w:rsidRPr="00D40E2E" w14:paraId="40E3B991" w14:textId="77777777" w:rsidTr="00D40E2E">
        <w:trPr>
          <w:trHeight w:val="1102"/>
          <w:jc w:val="center"/>
        </w:trPr>
        <w:tc>
          <w:tcPr>
            <w:tcW w:w="552" w:type="dxa"/>
            <w:tcBorders>
              <w:top w:val="double" w:sz="4" w:space="0" w:color="000000"/>
              <w:left w:val="double" w:sz="4" w:space="0" w:color="000000"/>
              <w:bottom w:val="double" w:sz="4" w:space="0" w:color="000000"/>
              <w:right w:val="double" w:sz="3" w:space="0" w:color="000000"/>
            </w:tcBorders>
            <w:shd w:val="clear" w:color="auto" w:fill="FFD966" w:themeFill="accent4" w:themeFillTint="99"/>
            <w:vAlign w:val="center"/>
          </w:tcPr>
          <w:p w14:paraId="53E8B537" w14:textId="77777777" w:rsidR="00903CCC" w:rsidRPr="00D40E2E" w:rsidRDefault="00903CCC" w:rsidP="00903CCC">
            <w:pPr>
              <w:pStyle w:val="NoSpacing"/>
              <w:rPr>
                <w:sz w:val="20"/>
                <w:szCs w:val="20"/>
              </w:rPr>
            </w:pPr>
            <w:r w:rsidRPr="00D40E2E">
              <w:rPr>
                <w:sz w:val="20"/>
                <w:szCs w:val="20"/>
              </w:rPr>
              <w:t xml:space="preserve">4. </w:t>
            </w:r>
          </w:p>
        </w:tc>
        <w:tc>
          <w:tcPr>
            <w:tcW w:w="2268" w:type="dxa"/>
            <w:tcBorders>
              <w:top w:val="double" w:sz="4" w:space="0" w:color="000000"/>
              <w:left w:val="double" w:sz="3" w:space="0" w:color="000000"/>
              <w:bottom w:val="double" w:sz="4" w:space="0" w:color="000000"/>
              <w:right w:val="double" w:sz="4" w:space="0" w:color="000000"/>
            </w:tcBorders>
          </w:tcPr>
          <w:p w14:paraId="217CDB38" w14:textId="77777777" w:rsidR="00903CCC" w:rsidRPr="00D40E2E" w:rsidRDefault="00903CCC" w:rsidP="00903CCC">
            <w:pPr>
              <w:pStyle w:val="NoSpacing"/>
              <w:rPr>
                <w:sz w:val="20"/>
                <w:szCs w:val="20"/>
              </w:rPr>
            </w:pPr>
            <w:r w:rsidRPr="00D40E2E">
              <w:rPr>
                <w:sz w:val="20"/>
                <w:szCs w:val="20"/>
              </w:rPr>
              <w:t xml:space="preserve">Соработка и координираност за проширување на знаењата </w:t>
            </w:r>
          </w:p>
        </w:tc>
        <w:tc>
          <w:tcPr>
            <w:tcW w:w="6085" w:type="dxa"/>
            <w:tcBorders>
              <w:top w:val="double" w:sz="4" w:space="0" w:color="000000"/>
              <w:left w:val="double" w:sz="4" w:space="0" w:color="000000"/>
              <w:bottom w:val="double" w:sz="4" w:space="0" w:color="000000"/>
              <w:right w:val="double" w:sz="4" w:space="0" w:color="000000"/>
            </w:tcBorders>
          </w:tcPr>
          <w:p w14:paraId="4DF2BDD2" w14:textId="77777777" w:rsidR="00903CCC" w:rsidRPr="00D40E2E" w:rsidRDefault="00903CCC" w:rsidP="00903CCC">
            <w:pPr>
              <w:pStyle w:val="NoSpacing"/>
              <w:rPr>
                <w:sz w:val="20"/>
                <w:szCs w:val="20"/>
              </w:rPr>
            </w:pPr>
            <w:r w:rsidRPr="00D40E2E">
              <w:rPr>
                <w:sz w:val="20"/>
                <w:szCs w:val="20"/>
              </w:rPr>
              <w:t xml:space="preserve">-анализа на успехот во првото тримесечие </w:t>
            </w:r>
          </w:p>
        </w:tc>
        <w:tc>
          <w:tcPr>
            <w:tcW w:w="1843" w:type="dxa"/>
            <w:tcBorders>
              <w:top w:val="double" w:sz="4" w:space="0" w:color="000000"/>
              <w:left w:val="double" w:sz="4" w:space="0" w:color="000000"/>
              <w:bottom w:val="double" w:sz="4" w:space="0" w:color="000000"/>
              <w:right w:val="double" w:sz="4" w:space="0" w:color="000000"/>
            </w:tcBorders>
          </w:tcPr>
          <w:p w14:paraId="74691041" w14:textId="77777777" w:rsidR="00903CCC" w:rsidRPr="00D40E2E" w:rsidRDefault="00903CCC" w:rsidP="00903CCC">
            <w:pPr>
              <w:pStyle w:val="NoSpacing"/>
              <w:rPr>
                <w:sz w:val="20"/>
                <w:szCs w:val="20"/>
              </w:rPr>
            </w:pPr>
            <w:r w:rsidRPr="00D40E2E">
              <w:rPr>
                <w:sz w:val="20"/>
                <w:szCs w:val="20"/>
              </w:rPr>
              <w:t xml:space="preserve"> Наставници, членови на актив,  </w:t>
            </w:r>
          </w:p>
        </w:tc>
        <w:tc>
          <w:tcPr>
            <w:tcW w:w="1134" w:type="dxa"/>
            <w:tcBorders>
              <w:top w:val="double" w:sz="4" w:space="0" w:color="000000"/>
              <w:left w:val="double" w:sz="4" w:space="0" w:color="000000"/>
              <w:bottom w:val="double" w:sz="4" w:space="0" w:color="000000"/>
              <w:right w:val="double" w:sz="4" w:space="0" w:color="000000"/>
            </w:tcBorders>
            <w:vAlign w:val="center"/>
          </w:tcPr>
          <w:p w14:paraId="7DA18E30" w14:textId="77777777" w:rsidR="00903CCC" w:rsidRPr="00D40E2E" w:rsidRDefault="00903CCC" w:rsidP="00903CCC">
            <w:pPr>
              <w:pStyle w:val="NoSpacing"/>
              <w:rPr>
                <w:sz w:val="20"/>
                <w:szCs w:val="20"/>
              </w:rPr>
            </w:pPr>
            <w:r w:rsidRPr="00D40E2E">
              <w:rPr>
                <w:sz w:val="20"/>
                <w:szCs w:val="20"/>
              </w:rPr>
              <w:t xml:space="preserve">Ноември </w:t>
            </w:r>
          </w:p>
        </w:tc>
        <w:tc>
          <w:tcPr>
            <w:tcW w:w="2126" w:type="dxa"/>
            <w:tcBorders>
              <w:top w:val="double" w:sz="4" w:space="0" w:color="000000"/>
              <w:left w:val="double" w:sz="4" w:space="0" w:color="000000"/>
              <w:bottom w:val="double" w:sz="4" w:space="0" w:color="000000"/>
              <w:right w:val="double" w:sz="4" w:space="0" w:color="000000"/>
            </w:tcBorders>
          </w:tcPr>
          <w:p w14:paraId="39D8BBF4" w14:textId="77777777" w:rsidR="00903CCC" w:rsidRPr="00D40E2E" w:rsidRDefault="00903CCC" w:rsidP="00903CCC">
            <w:pPr>
              <w:pStyle w:val="NoSpacing"/>
              <w:rPr>
                <w:sz w:val="20"/>
                <w:szCs w:val="20"/>
              </w:rPr>
            </w:pPr>
            <w:r w:rsidRPr="00D40E2E">
              <w:rPr>
                <w:sz w:val="20"/>
                <w:szCs w:val="20"/>
              </w:rPr>
              <w:t xml:space="preserve">Стручна литература </w:t>
            </w:r>
          </w:p>
        </w:tc>
        <w:tc>
          <w:tcPr>
            <w:tcW w:w="2128" w:type="dxa"/>
            <w:tcBorders>
              <w:top w:val="double" w:sz="4" w:space="0" w:color="000000"/>
              <w:left w:val="double" w:sz="4" w:space="0" w:color="000000"/>
              <w:bottom w:val="double" w:sz="4" w:space="0" w:color="000000"/>
              <w:right w:val="double" w:sz="4" w:space="0" w:color="000000"/>
            </w:tcBorders>
          </w:tcPr>
          <w:p w14:paraId="4AAF4480" w14:textId="77777777" w:rsidR="00903CCC" w:rsidRPr="00D40E2E" w:rsidRDefault="00903CCC" w:rsidP="00903CCC">
            <w:pPr>
              <w:pStyle w:val="NoSpacing"/>
              <w:rPr>
                <w:sz w:val="20"/>
                <w:szCs w:val="20"/>
              </w:rPr>
            </w:pPr>
            <w:r w:rsidRPr="00D40E2E">
              <w:rPr>
                <w:sz w:val="20"/>
                <w:szCs w:val="20"/>
              </w:rPr>
              <w:t xml:space="preserve">Соработка меѓу наставници и ученици </w:t>
            </w:r>
          </w:p>
        </w:tc>
      </w:tr>
      <w:tr w:rsidR="00903CCC" w:rsidRPr="00D40E2E" w14:paraId="1E604570" w14:textId="77777777" w:rsidTr="00D40E2E">
        <w:tblPrEx>
          <w:tblCellMar>
            <w:top w:w="18" w:type="dxa"/>
            <w:left w:w="104" w:type="dxa"/>
            <w:right w:w="49" w:type="dxa"/>
          </w:tblCellMar>
        </w:tblPrEx>
        <w:trPr>
          <w:trHeight w:val="867"/>
          <w:jc w:val="center"/>
        </w:trPr>
        <w:tc>
          <w:tcPr>
            <w:tcW w:w="552" w:type="dxa"/>
            <w:tcBorders>
              <w:top w:val="double" w:sz="4" w:space="0" w:color="000000"/>
              <w:left w:val="double" w:sz="4" w:space="0" w:color="000000"/>
              <w:bottom w:val="double" w:sz="4" w:space="0" w:color="000000"/>
              <w:right w:val="double" w:sz="3" w:space="0" w:color="000000"/>
            </w:tcBorders>
            <w:shd w:val="clear" w:color="auto" w:fill="FFD966" w:themeFill="accent4" w:themeFillTint="99"/>
            <w:vAlign w:val="center"/>
          </w:tcPr>
          <w:p w14:paraId="7B52CC0F"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5. </w:t>
            </w:r>
          </w:p>
        </w:tc>
        <w:tc>
          <w:tcPr>
            <w:tcW w:w="2268" w:type="dxa"/>
            <w:tcBorders>
              <w:top w:val="double" w:sz="4" w:space="0" w:color="000000"/>
              <w:left w:val="double" w:sz="3" w:space="0" w:color="000000"/>
              <w:bottom w:val="double" w:sz="4" w:space="0" w:color="000000"/>
              <w:right w:val="double" w:sz="4" w:space="0" w:color="000000"/>
            </w:tcBorders>
          </w:tcPr>
          <w:p w14:paraId="326B5A3B"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Усовршување на наставникот за примена на различни форми и методи за оценување </w:t>
            </w:r>
          </w:p>
        </w:tc>
        <w:tc>
          <w:tcPr>
            <w:tcW w:w="6085" w:type="dxa"/>
            <w:tcBorders>
              <w:top w:val="double" w:sz="4" w:space="0" w:color="000000"/>
              <w:left w:val="double" w:sz="4" w:space="0" w:color="000000"/>
              <w:bottom w:val="double" w:sz="4" w:space="0" w:color="000000"/>
              <w:right w:val="double" w:sz="4" w:space="0" w:color="000000"/>
            </w:tcBorders>
          </w:tcPr>
          <w:p w14:paraId="5B7149CC"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-Анализа на реализацијата на додатната,дополнителната, слободните активности и МИ</w:t>
            </w:r>
            <w:r w:rsidRPr="00D40E2E">
              <w:rPr>
                <w:rFonts w:eastAsia="Arial"/>
                <w:color w:val="000000"/>
                <w:sz w:val="20"/>
                <w:szCs w:val="20"/>
                <w:lang w:val="mk-MK"/>
              </w:rPr>
              <w:t>М</w:t>
            </w:r>
            <w:r w:rsidRPr="00D40E2E">
              <w:rPr>
                <w:rFonts w:eastAsia="Arial"/>
                <w:color w:val="000000"/>
                <w:sz w:val="20"/>
                <w:szCs w:val="20"/>
              </w:rPr>
              <w:t xml:space="preserve">О активности </w:t>
            </w:r>
          </w:p>
          <w:p w14:paraId="2428F213"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-обработка на отворен час (професионален развој), дискусија после часот </w:t>
            </w:r>
          </w:p>
        </w:tc>
        <w:tc>
          <w:tcPr>
            <w:tcW w:w="1843" w:type="dxa"/>
            <w:tcBorders>
              <w:top w:val="double" w:sz="4" w:space="0" w:color="000000"/>
              <w:left w:val="double" w:sz="4" w:space="0" w:color="000000"/>
              <w:bottom w:val="double" w:sz="4" w:space="0" w:color="000000"/>
              <w:right w:val="double" w:sz="4" w:space="0" w:color="000000"/>
            </w:tcBorders>
          </w:tcPr>
          <w:p w14:paraId="51DB8A02"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Стручна служба, предметни наставници, членови на актив </w:t>
            </w:r>
          </w:p>
        </w:tc>
        <w:tc>
          <w:tcPr>
            <w:tcW w:w="1134" w:type="dxa"/>
            <w:tcBorders>
              <w:top w:val="double" w:sz="4" w:space="0" w:color="000000"/>
              <w:left w:val="double" w:sz="4" w:space="0" w:color="000000"/>
              <w:bottom w:val="double" w:sz="4" w:space="0" w:color="000000"/>
              <w:right w:val="double" w:sz="4" w:space="0" w:color="000000"/>
            </w:tcBorders>
            <w:vAlign w:val="center"/>
          </w:tcPr>
          <w:p w14:paraId="6E4A5706"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Декем. </w:t>
            </w:r>
          </w:p>
        </w:tc>
        <w:tc>
          <w:tcPr>
            <w:tcW w:w="2126" w:type="dxa"/>
            <w:tcBorders>
              <w:top w:val="double" w:sz="4" w:space="0" w:color="000000"/>
              <w:left w:val="double" w:sz="4" w:space="0" w:color="000000"/>
              <w:bottom w:val="double" w:sz="4" w:space="0" w:color="000000"/>
              <w:right w:val="double" w:sz="4" w:space="0" w:color="000000"/>
            </w:tcBorders>
          </w:tcPr>
          <w:p w14:paraId="34F97B64"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Стручна литература со документација </w:t>
            </w:r>
          </w:p>
        </w:tc>
        <w:tc>
          <w:tcPr>
            <w:tcW w:w="2128" w:type="dxa"/>
            <w:tcBorders>
              <w:top w:val="double" w:sz="4" w:space="0" w:color="000000"/>
              <w:left w:val="double" w:sz="4" w:space="0" w:color="000000"/>
              <w:bottom w:val="double" w:sz="4" w:space="0" w:color="000000"/>
              <w:right w:val="double" w:sz="4" w:space="0" w:color="000000"/>
            </w:tcBorders>
          </w:tcPr>
          <w:p w14:paraId="61FF68B1"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Стручна соработка, унифициран метод на оценување </w:t>
            </w:r>
          </w:p>
        </w:tc>
      </w:tr>
      <w:tr w:rsidR="00903CCC" w:rsidRPr="00D40E2E" w14:paraId="30C95E04" w14:textId="77777777" w:rsidTr="00D40E2E">
        <w:tblPrEx>
          <w:tblCellMar>
            <w:top w:w="18" w:type="dxa"/>
            <w:left w:w="104" w:type="dxa"/>
            <w:right w:w="49" w:type="dxa"/>
          </w:tblCellMar>
        </w:tblPrEx>
        <w:trPr>
          <w:trHeight w:val="1105"/>
          <w:jc w:val="center"/>
        </w:trPr>
        <w:tc>
          <w:tcPr>
            <w:tcW w:w="552" w:type="dxa"/>
            <w:tcBorders>
              <w:top w:val="double" w:sz="4" w:space="0" w:color="000000"/>
              <w:left w:val="double" w:sz="4" w:space="0" w:color="000000"/>
              <w:bottom w:val="double" w:sz="3" w:space="0" w:color="000000"/>
              <w:right w:val="double" w:sz="3" w:space="0" w:color="000000"/>
            </w:tcBorders>
            <w:shd w:val="clear" w:color="auto" w:fill="FFD966" w:themeFill="accent4" w:themeFillTint="99"/>
            <w:vAlign w:val="center"/>
          </w:tcPr>
          <w:p w14:paraId="6E54AC2E"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6. </w:t>
            </w:r>
          </w:p>
        </w:tc>
        <w:tc>
          <w:tcPr>
            <w:tcW w:w="2268" w:type="dxa"/>
            <w:tcBorders>
              <w:top w:val="double" w:sz="4" w:space="0" w:color="000000"/>
              <w:left w:val="double" w:sz="3" w:space="0" w:color="000000"/>
              <w:bottom w:val="double" w:sz="3" w:space="0" w:color="000000"/>
              <w:right w:val="double" w:sz="4" w:space="0" w:color="000000"/>
            </w:tcBorders>
          </w:tcPr>
          <w:p w14:paraId="415E6064"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Увид на постигнатиот успех и ангажираност за подобрување на работата </w:t>
            </w:r>
          </w:p>
        </w:tc>
        <w:tc>
          <w:tcPr>
            <w:tcW w:w="6085" w:type="dxa"/>
            <w:tcBorders>
              <w:top w:val="double" w:sz="4" w:space="0" w:color="000000"/>
              <w:left w:val="double" w:sz="4" w:space="0" w:color="000000"/>
              <w:bottom w:val="double" w:sz="3" w:space="0" w:color="000000"/>
              <w:right w:val="double" w:sz="4" w:space="0" w:color="000000"/>
            </w:tcBorders>
          </w:tcPr>
          <w:p w14:paraId="5CA4A395"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-Евалуација на работата на стручниот актив за 1 полугодие </w:t>
            </w:r>
          </w:p>
        </w:tc>
        <w:tc>
          <w:tcPr>
            <w:tcW w:w="1843" w:type="dxa"/>
            <w:tcBorders>
              <w:top w:val="double" w:sz="4" w:space="0" w:color="000000"/>
              <w:left w:val="double" w:sz="4" w:space="0" w:color="000000"/>
              <w:bottom w:val="double" w:sz="3" w:space="0" w:color="000000"/>
              <w:right w:val="double" w:sz="4" w:space="0" w:color="000000"/>
            </w:tcBorders>
          </w:tcPr>
          <w:p w14:paraId="3324815E"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Членовите на активот </w:t>
            </w:r>
          </w:p>
        </w:tc>
        <w:tc>
          <w:tcPr>
            <w:tcW w:w="1134" w:type="dxa"/>
            <w:tcBorders>
              <w:top w:val="double" w:sz="4" w:space="0" w:color="000000"/>
              <w:left w:val="double" w:sz="4" w:space="0" w:color="000000"/>
              <w:bottom w:val="double" w:sz="3" w:space="0" w:color="000000"/>
              <w:right w:val="double" w:sz="4" w:space="0" w:color="000000"/>
            </w:tcBorders>
            <w:vAlign w:val="center"/>
          </w:tcPr>
          <w:p w14:paraId="1A83BEC1"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Јануари </w:t>
            </w:r>
          </w:p>
        </w:tc>
        <w:tc>
          <w:tcPr>
            <w:tcW w:w="2126" w:type="dxa"/>
            <w:tcBorders>
              <w:top w:val="double" w:sz="4" w:space="0" w:color="000000"/>
              <w:left w:val="double" w:sz="4" w:space="0" w:color="000000"/>
              <w:bottom w:val="double" w:sz="3" w:space="0" w:color="000000"/>
              <w:right w:val="double" w:sz="4" w:space="0" w:color="000000"/>
            </w:tcBorders>
          </w:tcPr>
          <w:p w14:paraId="4B39B027"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Педагошка документација </w:t>
            </w:r>
          </w:p>
        </w:tc>
        <w:tc>
          <w:tcPr>
            <w:tcW w:w="2128" w:type="dxa"/>
            <w:tcBorders>
              <w:top w:val="double" w:sz="4" w:space="0" w:color="000000"/>
              <w:left w:val="double" w:sz="4" w:space="0" w:color="000000"/>
              <w:bottom w:val="double" w:sz="3" w:space="0" w:color="000000"/>
              <w:right w:val="double" w:sz="4" w:space="0" w:color="000000"/>
            </w:tcBorders>
          </w:tcPr>
          <w:p w14:paraId="7F27B14A"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Поголема мотивираност на учениците </w:t>
            </w:r>
          </w:p>
        </w:tc>
      </w:tr>
      <w:tr w:rsidR="00903CCC" w:rsidRPr="00D40E2E" w14:paraId="10C6A951" w14:textId="77777777" w:rsidTr="00D40E2E">
        <w:tblPrEx>
          <w:tblCellMar>
            <w:top w:w="18" w:type="dxa"/>
            <w:left w:w="104" w:type="dxa"/>
            <w:right w:w="49" w:type="dxa"/>
          </w:tblCellMar>
        </w:tblPrEx>
        <w:trPr>
          <w:trHeight w:val="1427"/>
          <w:jc w:val="center"/>
        </w:trPr>
        <w:tc>
          <w:tcPr>
            <w:tcW w:w="552" w:type="dxa"/>
            <w:tcBorders>
              <w:top w:val="double" w:sz="3" w:space="0" w:color="000000"/>
              <w:left w:val="double" w:sz="4" w:space="0" w:color="000000"/>
              <w:bottom w:val="double" w:sz="4" w:space="0" w:color="000000"/>
              <w:right w:val="double" w:sz="3" w:space="0" w:color="000000"/>
            </w:tcBorders>
            <w:shd w:val="clear" w:color="auto" w:fill="FFD966" w:themeFill="accent4" w:themeFillTint="99"/>
            <w:vAlign w:val="center"/>
          </w:tcPr>
          <w:p w14:paraId="38289C4A"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7. </w:t>
            </w:r>
          </w:p>
        </w:tc>
        <w:tc>
          <w:tcPr>
            <w:tcW w:w="2268" w:type="dxa"/>
            <w:tcBorders>
              <w:top w:val="double" w:sz="3" w:space="0" w:color="000000"/>
              <w:left w:val="double" w:sz="3" w:space="0" w:color="000000"/>
              <w:bottom w:val="double" w:sz="4" w:space="0" w:color="000000"/>
              <w:right w:val="double" w:sz="4" w:space="0" w:color="000000"/>
            </w:tcBorders>
          </w:tcPr>
          <w:p w14:paraId="09009EC0"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Соработка за постигнување на подобри резултати </w:t>
            </w:r>
          </w:p>
        </w:tc>
        <w:tc>
          <w:tcPr>
            <w:tcW w:w="6085" w:type="dxa"/>
            <w:tcBorders>
              <w:top w:val="double" w:sz="3" w:space="0" w:color="000000"/>
              <w:left w:val="double" w:sz="4" w:space="0" w:color="000000"/>
              <w:bottom w:val="double" w:sz="4" w:space="0" w:color="000000"/>
              <w:right w:val="double" w:sz="4" w:space="0" w:color="000000"/>
            </w:tcBorders>
          </w:tcPr>
          <w:p w14:paraId="77D6D362"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-права,должности и обврски за наставниците во училиштето </w:t>
            </w:r>
          </w:p>
          <w:p w14:paraId="07785A2E"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-примена и согледување  на потребите за набавка на современи нагледни средства -обработка на отворен час (професионален развој), дискусија после часот </w:t>
            </w:r>
          </w:p>
        </w:tc>
        <w:tc>
          <w:tcPr>
            <w:tcW w:w="1843" w:type="dxa"/>
            <w:tcBorders>
              <w:top w:val="double" w:sz="3" w:space="0" w:color="000000"/>
              <w:left w:val="double" w:sz="4" w:space="0" w:color="000000"/>
              <w:bottom w:val="double" w:sz="4" w:space="0" w:color="000000"/>
              <w:right w:val="double" w:sz="4" w:space="0" w:color="000000"/>
            </w:tcBorders>
          </w:tcPr>
          <w:p w14:paraId="2F2848B1"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Стручна служба,  предметни наставници </w:t>
            </w:r>
          </w:p>
        </w:tc>
        <w:tc>
          <w:tcPr>
            <w:tcW w:w="1134" w:type="dxa"/>
            <w:tcBorders>
              <w:top w:val="double" w:sz="3" w:space="0" w:color="000000"/>
              <w:left w:val="double" w:sz="4" w:space="0" w:color="000000"/>
              <w:bottom w:val="double" w:sz="4" w:space="0" w:color="000000"/>
              <w:right w:val="double" w:sz="4" w:space="0" w:color="000000"/>
            </w:tcBorders>
            <w:vAlign w:val="center"/>
          </w:tcPr>
          <w:p w14:paraId="377967B2"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Фев. </w:t>
            </w:r>
          </w:p>
        </w:tc>
        <w:tc>
          <w:tcPr>
            <w:tcW w:w="2126" w:type="dxa"/>
            <w:tcBorders>
              <w:top w:val="double" w:sz="3" w:space="0" w:color="000000"/>
              <w:left w:val="double" w:sz="4" w:space="0" w:color="000000"/>
              <w:bottom w:val="double" w:sz="4" w:space="0" w:color="000000"/>
              <w:right w:val="double" w:sz="4" w:space="0" w:color="000000"/>
            </w:tcBorders>
          </w:tcPr>
          <w:p w14:paraId="478BF6BF"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Стручна литература </w:t>
            </w:r>
          </w:p>
        </w:tc>
        <w:tc>
          <w:tcPr>
            <w:tcW w:w="2128" w:type="dxa"/>
            <w:tcBorders>
              <w:top w:val="double" w:sz="3" w:space="0" w:color="000000"/>
              <w:left w:val="double" w:sz="4" w:space="0" w:color="000000"/>
              <w:bottom w:val="double" w:sz="4" w:space="0" w:color="000000"/>
              <w:right w:val="double" w:sz="4" w:space="0" w:color="000000"/>
            </w:tcBorders>
          </w:tcPr>
          <w:p w14:paraId="5F85EA7B"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Поквалитетна настава и </w:t>
            </w:r>
          </w:p>
          <w:p w14:paraId="2F815C82"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професионален развој на наставниците </w:t>
            </w:r>
          </w:p>
        </w:tc>
      </w:tr>
      <w:tr w:rsidR="00903CCC" w:rsidRPr="00D40E2E" w14:paraId="25EE66DD" w14:textId="77777777" w:rsidTr="00D40E2E">
        <w:tblPrEx>
          <w:tblCellMar>
            <w:top w:w="18" w:type="dxa"/>
            <w:left w:w="104" w:type="dxa"/>
            <w:right w:w="49" w:type="dxa"/>
          </w:tblCellMar>
        </w:tblPrEx>
        <w:trPr>
          <w:trHeight w:val="1003"/>
          <w:jc w:val="center"/>
        </w:trPr>
        <w:tc>
          <w:tcPr>
            <w:tcW w:w="552" w:type="dxa"/>
            <w:tcBorders>
              <w:top w:val="double" w:sz="4" w:space="0" w:color="000000"/>
              <w:left w:val="double" w:sz="4" w:space="0" w:color="000000"/>
              <w:bottom w:val="double" w:sz="4" w:space="0" w:color="000000"/>
              <w:right w:val="double" w:sz="3" w:space="0" w:color="000000"/>
            </w:tcBorders>
            <w:shd w:val="clear" w:color="auto" w:fill="FFD966" w:themeFill="accent4" w:themeFillTint="99"/>
            <w:vAlign w:val="center"/>
          </w:tcPr>
          <w:p w14:paraId="305A43D8"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lastRenderedPageBreak/>
              <w:t xml:space="preserve">8. </w:t>
            </w:r>
          </w:p>
        </w:tc>
        <w:tc>
          <w:tcPr>
            <w:tcW w:w="2268" w:type="dxa"/>
            <w:tcBorders>
              <w:top w:val="double" w:sz="4" w:space="0" w:color="000000"/>
              <w:left w:val="double" w:sz="3" w:space="0" w:color="000000"/>
              <w:bottom w:val="double" w:sz="4" w:space="0" w:color="000000"/>
              <w:right w:val="double" w:sz="4" w:space="0" w:color="000000"/>
            </w:tcBorders>
          </w:tcPr>
          <w:p w14:paraId="11E990E2"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Синхронизираност на знаењата и нивно интегрирање во наставата  </w:t>
            </w:r>
          </w:p>
        </w:tc>
        <w:tc>
          <w:tcPr>
            <w:tcW w:w="6085" w:type="dxa"/>
            <w:tcBorders>
              <w:top w:val="double" w:sz="4" w:space="0" w:color="000000"/>
              <w:left w:val="double" w:sz="4" w:space="0" w:color="000000"/>
              <w:bottom w:val="double" w:sz="4" w:space="0" w:color="000000"/>
              <w:right w:val="double" w:sz="4" w:space="0" w:color="000000"/>
            </w:tcBorders>
          </w:tcPr>
          <w:p w14:paraId="4867F8A8"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-изнаоѓање на идеи за поефективна соработка со родителите </w:t>
            </w:r>
          </w:p>
          <w:p w14:paraId="57BB149B"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-подготовка за училишни натпревари </w:t>
            </w:r>
          </w:p>
          <w:p w14:paraId="3F125467"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 </w:t>
            </w:r>
          </w:p>
        </w:tc>
        <w:tc>
          <w:tcPr>
            <w:tcW w:w="1843" w:type="dxa"/>
            <w:tcBorders>
              <w:top w:val="double" w:sz="4" w:space="0" w:color="000000"/>
              <w:left w:val="double" w:sz="4" w:space="0" w:color="000000"/>
              <w:bottom w:val="double" w:sz="4" w:space="0" w:color="000000"/>
              <w:right w:val="double" w:sz="4" w:space="0" w:color="000000"/>
            </w:tcBorders>
          </w:tcPr>
          <w:p w14:paraId="3D3CC1F1"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Одговорни наставници, членови на актив,  стручна служба </w:t>
            </w:r>
          </w:p>
        </w:tc>
        <w:tc>
          <w:tcPr>
            <w:tcW w:w="1134" w:type="dxa"/>
            <w:tcBorders>
              <w:top w:val="double" w:sz="4" w:space="0" w:color="000000"/>
              <w:left w:val="double" w:sz="4" w:space="0" w:color="000000"/>
              <w:bottom w:val="double" w:sz="4" w:space="0" w:color="000000"/>
              <w:right w:val="double" w:sz="4" w:space="0" w:color="000000"/>
            </w:tcBorders>
            <w:vAlign w:val="center"/>
          </w:tcPr>
          <w:p w14:paraId="5EE9222D"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Март </w:t>
            </w:r>
          </w:p>
        </w:tc>
        <w:tc>
          <w:tcPr>
            <w:tcW w:w="2126" w:type="dxa"/>
            <w:tcBorders>
              <w:top w:val="double" w:sz="4" w:space="0" w:color="000000"/>
              <w:left w:val="double" w:sz="4" w:space="0" w:color="000000"/>
              <w:bottom w:val="double" w:sz="4" w:space="0" w:color="000000"/>
              <w:right w:val="double" w:sz="4" w:space="0" w:color="000000"/>
            </w:tcBorders>
          </w:tcPr>
          <w:p w14:paraId="30D0FA35"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Стручна литература со документација </w:t>
            </w:r>
          </w:p>
        </w:tc>
        <w:tc>
          <w:tcPr>
            <w:tcW w:w="2128" w:type="dxa"/>
            <w:tcBorders>
              <w:top w:val="double" w:sz="4" w:space="0" w:color="000000"/>
              <w:left w:val="double" w:sz="4" w:space="0" w:color="000000"/>
              <w:bottom w:val="double" w:sz="4" w:space="0" w:color="000000"/>
              <w:right w:val="double" w:sz="4" w:space="0" w:color="000000"/>
            </w:tcBorders>
          </w:tcPr>
          <w:p w14:paraId="5C1B7F45"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Поголема соработка со родителите, награди на училишни натпревари </w:t>
            </w:r>
          </w:p>
        </w:tc>
      </w:tr>
      <w:tr w:rsidR="00903CCC" w:rsidRPr="00D40E2E" w14:paraId="373623EC" w14:textId="77777777" w:rsidTr="00D40E2E">
        <w:tblPrEx>
          <w:tblCellMar>
            <w:top w:w="18" w:type="dxa"/>
            <w:left w:w="104" w:type="dxa"/>
            <w:right w:w="49" w:type="dxa"/>
          </w:tblCellMar>
        </w:tblPrEx>
        <w:trPr>
          <w:trHeight w:val="831"/>
          <w:jc w:val="center"/>
        </w:trPr>
        <w:tc>
          <w:tcPr>
            <w:tcW w:w="552" w:type="dxa"/>
            <w:tcBorders>
              <w:top w:val="double" w:sz="4" w:space="0" w:color="000000"/>
              <w:left w:val="double" w:sz="4" w:space="0" w:color="000000"/>
              <w:bottom w:val="double" w:sz="4" w:space="0" w:color="000000"/>
              <w:right w:val="double" w:sz="3" w:space="0" w:color="000000"/>
            </w:tcBorders>
            <w:shd w:val="clear" w:color="auto" w:fill="FFD966" w:themeFill="accent4" w:themeFillTint="99"/>
            <w:vAlign w:val="center"/>
          </w:tcPr>
          <w:p w14:paraId="45ECFC3C"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9. </w:t>
            </w:r>
          </w:p>
        </w:tc>
        <w:tc>
          <w:tcPr>
            <w:tcW w:w="2268" w:type="dxa"/>
            <w:tcBorders>
              <w:top w:val="double" w:sz="4" w:space="0" w:color="000000"/>
              <w:left w:val="double" w:sz="3" w:space="0" w:color="000000"/>
              <w:bottom w:val="double" w:sz="4" w:space="0" w:color="000000"/>
              <w:right w:val="double" w:sz="4" w:space="0" w:color="000000"/>
            </w:tcBorders>
          </w:tcPr>
          <w:p w14:paraId="2F955C5F"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Соработка за постигнување на подобри резултати </w:t>
            </w:r>
          </w:p>
        </w:tc>
        <w:tc>
          <w:tcPr>
            <w:tcW w:w="6085" w:type="dxa"/>
            <w:tcBorders>
              <w:top w:val="double" w:sz="4" w:space="0" w:color="000000"/>
              <w:left w:val="double" w:sz="4" w:space="0" w:color="000000"/>
              <w:bottom w:val="double" w:sz="4" w:space="0" w:color="000000"/>
              <w:right w:val="double" w:sz="4" w:space="0" w:color="000000"/>
            </w:tcBorders>
          </w:tcPr>
          <w:p w14:paraId="1005626F"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-Анализа на успехот и дисциплината за третото тромесечие  Тимска Работа </w:t>
            </w:r>
          </w:p>
        </w:tc>
        <w:tc>
          <w:tcPr>
            <w:tcW w:w="1843" w:type="dxa"/>
            <w:tcBorders>
              <w:top w:val="double" w:sz="4" w:space="0" w:color="000000"/>
              <w:left w:val="double" w:sz="4" w:space="0" w:color="000000"/>
              <w:bottom w:val="double" w:sz="4" w:space="0" w:color="000000"/>
              <w:right w:val="double" w:sz="4" w:space="0" w:color="000000"/>
            </w:tcBorders>
          </w:tcPr>
          <w:p w14:paraId="399DFF76"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Одговорни наставници,ст ручна служба, </w:t>
            </w:r>
          </w:p>
        </w:tc>
        <w:tc>
          <w:tcPr>
            <w:tcW w:w="1134" w:type="dxa"/>
            <w:tcBorders>
              <w:top w:val="double" w:sz="4" w:space="0" w:color="000000"/>
              <w:left w:val="double" w:sz="4" w:space="0" w:color="000000"/>
              <w:bottom w:val="double" w:sz="4" w:space="0" w:color="000000"/>
              <w:right w:val="double" w:sz="4" w:space="0" w:color="000000"/>
            </w:tcBorders>
            <w:vAlign w:val="center"/>
          </w:tcPr>
          <w:p w14:paraId="7D5E221D"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Април </w:t>
            </w:r>
          </w:p>
        </w:tc>
        <w:tc>
          <w:tcPr>
            <w:tcW w:w="2126" w:type="dxa"/>
            <w:tcBorders>
              <w:top w:val="double" w:sz="4" w:space="0" w:color="000000"/>
              <w:left w:val="double" w:sz="4" w:space="0" w:color="000000"/>
              <w:bottom w:val="double" w:sz="4" w:space="0" w:color="000000"/>
              <w:right w:val="double" w:sz="4" w:space="0" w:color="000000"/>
            </w:tcBorders>
          </w:tcPr>
          <w:p w14:paraId="1F4FA0FB"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Педагошка документација </w:t>
            </w:r>
          </w:p>
        </w:tc>
        <w:tc>
          <w:tcPr>
            <w:tcW w:w="2128" w:type="dxa"/>
            <w:tcBorders>
              <w:top w:val="double" w:sz="4" w:space="0" w:color="000000"/>
              <w:left w:val="double" w:sz="4" w:space="0" w:color="000000"/>
              <w:bottom w:val="double" w:sz="4" w:space="0" w:color="000000"/>
              <w:right w:val="double" w:sz="4" w:space="0" w:color="000000"/>
            </w:tcBorders>
          </w:tcPr>
          <w:p w14:paraId="4CDF8D22"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Поголема мотивираност на учениците </w:t>
            </w:r>
          </w:p>
        </w:tc>
      </w:tr>
      <w:tr w:rsidR="00903CCC" w:rsidRPr="00D40E2E" w14:paraId="5FCBE95B" w14:textId="77777777" w:rsidTr="00D40E2E">
        <w:tblPrEx>
          <w:tblCellMar>
            <w:top w:w="18" w:type="dxa"/>
            <w:left w:w="104" w:type="dxa"/>
            <w:right w:w="49" w:type="dxa"/>
          </w:tblCellMar>
        </w:tblPrEx>
        <w:trPr>
          <w:trHeight w:val="862"/>
          <w:jc w:val="center"/>
        </w:trPr>
        <w:tc>
          <w:tcPr>
            <w:tcW w:w="552" w:type="dxa"/>
            <w:tcBorders>
              <w:top w:val="double" w:sz="4" w:space="0" w:color="000000"/>
              <w:left w:val="double" w:sz="4" w:space="0" w:color="000000"/>
              <w:right w:val="double" w:sz="3" w:space="0" w:color="000000"/>
            </w:tcBorders>
            <w:shd w:val="clear" w:color="auto" w:fill="FFD966" w:themeFill="accent4" w:themeFillTint="99"/>
          </w:tcPr>
          <w:p w14:paraId="330CF505"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10. </w:t>
            </w:r>
          </w:p>
        </w:tc>
        <w:tc>
          <w:tcPr>
            <w:tcW w:w="2268" w:type="dxa"/>
            <w:tcBorders>
              <w:top w:val="double" w:sz="4" w:space="0" w:color="000000"/>
              <w:left w:val="double" w:sz="3" w:space="0" w:color="000000"/>
              <w:right w:val="double" w:sz="4" w:space="0" w:color="000000"/>
            </w:tcBorders>
          </w:tcPr>
          <w:p w14:paraId="132083F5"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Усовршување на наставниот процес </w:t>
            </w:r>
          </w:p>
        </w:tc>
        <w:tc>
          <w:tcPr>
            <w:tcW w:w="6085" w:type="dxa"/>
            <w:tcBorders>
              <w:top w:val="double" w:sz="4" w:space="0" w:color="000000"/>
              <w:left w:val="double" w:sz="4" w:space="0" w:color="000000"/>
              <w:right w:val="double" w:sz="4" w:space="0" w:color="000000"/>
            </w:tcBorders>
          </w:tcPr>
          <w:p w14:paraId="6172F7E3"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-Подготовка за прослава на патронатот на училиштето -обработка на отворен час (професионален развој), дискусија после часот </w:t>
            </w:r>
          </w:p>
        </w:tc>
        <w:tc>
          <w:tcPr>
            <w:tcW w:w="1843" w:type="dxa"/>
            <w:tcBorders>
              <w:top w:val="double" w:sz="4" w:space="0" w:color="000000"/>
              <w:left w:val="double" w:sz="4" w:space="0" w:color="000000"/>
              <w:right w:val="double" w:sz="4" w:space="0" w:color="000000"/>
            </w:tcBorders>
          </w:tcPr>
          <w:p w14:paraId="129CADEA"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членови на актив </w:t>
            </w:r>
          </w:p>
          <w:p w14:paraId="1FC89372"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Одговорни наставници </w:t>
            </w:r>
          </w:p>
        </w:tc>
        <w:tc>
          <w:tcPr>
            <w:tcW w:w="1134" w:type="dxa"/>
            <w:tcBorders>
              <w:top w:val="double" w:sz="4" w:space="0" w:color="000000"/>
              <w:left w:val="double" w:sz="4" w:space="0" w:color="000000"/>
              <w:right w:val="double" w:sz="4" w:space="0" w:color="000000"/>
            </w:tcBorders>
          </w:tcPr>
          <w:p w14:paraId="6CCD410C"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Maj </w:t>
            </w:r>
          </w:p>
        </w:tc>
        <w:tc>
          <w:tcPr>
            <w:tcW w:w="2126" w:type="dxa"/>
            <w:tcBorders>
              <w:top w:val="double" w:sz="4" w:space="0" w:color="000000"/>
              <w:left w:val="double" w:sz="4" w:space="0" w:color="000000"/>
              <w:right w:val="double" w:sz="4" w:space="0" w:color="000000"/>
            </w:tcBorders>
          </w:tcPr>
          <w:p w14:paraId="194551E3"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Стручна литература со документација </w:t>
            </w:r>
          </w:p>
        </w:tc>
        <w:tc>
          <w:tcPr>
            <w:tcW w:w="2128" w:type="dxa"/>
            <w:tcBorders>
              <w:top w:val="double" w:sz="4" w:space="0" w:color="000000"/>
              <w:left w:val="double" w:sz="4" w:space="0" w:color="000000"/>
              <w:right w:val="double" w:sz="4" w:space="0" w:color="000000"/>
            </w:tcBorders>
          </w:tcPr>
          <w:p w14:paraId="136333EE"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Отстранување на евентуалните проблеми </w:t>
            </w:r>
          </w:p>
        </w:tc>
      </w:tr>
      <w:tr w:rsidR="00903CCC" w:rsidRPr="00D40E2E" w14:paraId="413FF387" w14:textId="77777777" w:rsidTr="00D40E2E">
        <w:tblPrEx>
          <w:tblCellMar>
            <w:top w:w="18" w:type="dxa"/>
            <w:left w:w="104" w:type="dxa"/>
            <w:right w:w="49" w:type="dxa"/>
          </w:tblCellMar>
        </w:tblPrEx>
        <w:trPr>
          <w:trHeight w:val="1087"/>
          <w:jc w:val="center"/>
        </w:trPr>
        <w:tc>
          <w:tcPr>
            <w:tcW w:w="552" w:type="dxa"/>
            <w:tcBorders>
              <w:top w:val="double" w:sz="4" w:space="0" w:color="000000"/>
              <w:left w:val="double" w:sz="4" w:space="0" w:color="000000"/>
              <w:bottom w:val="double" w:sz="4" w:space="0" w:color="000000"/>
              <w:right w:val="double" w:sz="3" w:space="0" w:color="000000"/>
            </w:tcBorders>
            <w:shd w:val="clear" w:color="auto" w:fill="FFD966" w:themeFill="accent4" w:themeFillTint="99"/>
            <w:vAlign w:val="center"/>
          </w:tcPr>
          <w:p w14:paraId="2CC4353B"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11. </w:t>
            </w:r>
          </w:p>
        </w:tc>
        <w:tc>
          <w:tcPr>
            <w:tcW w:w="2268" w:type="dxa"/>
            <w:tcBorders>
              <w:top w:val="double" w:sz="4" w:space="0" w:color="000000"/>
              <w:left w:val="double" w:sz="3" w:space="0" w:color="000000"/>
              <w:bottom w:val="double" w:sz="4" w:space="0" w:color="000000"/>
              <w:right w:val="double" w:sz="4" w:space="0" w:color="000000"/>
            </w:tcBorders>
          </w:tcPr>
          <w:p w14:paraId="7E3AE4DB"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Увид на постигнатиот успех и ангажираност за подобрување на работата </w:t>
            </w:r>
          </w:p>
        </w:tc>
        <w:tc>
          <w:tcPr>
            <w:tcW w:w="6085" w:type="dxa"/>
            <w:tcBorders>
              <w:top w:val="double" w:sz="4" w:space="0" w:color="000000"/>
              <w:left w:val="double" w:sz="4" w:space="0" w:color="000000"/>
              <w:bottom w:val="double" w:sz="4" w:space="0" w:color="000000"/>
              <w:right w:val="double" w:sz="4" w:space="0" w:color="000000"/>
            </w:tcBorders>
          </w:tcPr>
          <w:p w14:paraId="346AB040"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-Анализа од учество  на натпревари </w:t>
            </w:r>
          </w:p>
          <w:p w14:paraId="7BF8697A"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-Анализа на успехот кај учениците во изминатата година </w:t>
            </w:r>
          </w:p>
          <w:p w14:paraId="03F3728C"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-Евалуација на работата на стручниот актив </w:t>
            </w:r>
          </w:p>
        </w:tc>
        <w:tc>
          <w:tcPr>
            <w:tcW w:w="1843" w:type="dxa"/>
            <w:tcBorders>
              <w:top w:val="double" w:sz="4" w:space="0" w:color="000000"/>
              <w:left w:val="double" w:sz="4" w:space="0" w:color="000000"/>
              <w:bottom w:val="double" w:sz="4" w:space="0" w:color="000000"/>
              <w:right w:val="double" w:sz="4" w:space="0" w:color="000000"/>
            </w:tcBorders>
          </w:tcPr>
          <w:p w14:paraId="2D7E16D7"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Членови на актив, одговорни наставници </w:t>
            </w:r>
          </w:p>
        </w:tc>
        <w:tc>
          <w:tcPr>
            <w:tcW w:w="1134" w:type="dxa"/>
            <w:tcBorders>
              <w:top w:val="double" w:sz="4" w:space="0" w:color="000000"/>
              <w:left w:val="double" w:sz="4" w:space="0" w:color="000000"/>
              <w:bottom w:val="double" w:sz="4" w:space="0" w:color="000000"/>
              <w:right w:val="double" w:sz="4" w:space="0" w:color="000000"/>
            </w:tcBorders>
            <w:vAlign w:val="center"/>
          </w:tcPr>
          <w:p w14:paraId="593EEF80"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Јуни </w:t>
            </w:r>
          </w:p>
        </w:tc>
        <w:tc>
          <w:tcPr>
            <w:tcW w:w="2126" w:type="dxa"/>
            <w:tcBorders>
              <w:top w:val="double" w:sz="4" w:space="0" w:color="000000"/>
              <w:left w:val="double" w:sz="4" w:space="0" w:color="000000"/>
              <w:bottom w:val="double" w:sz="4" w:space="0" w:color="000000"/>
              <w:right w:val="double" w:sz="4" w:space="0" w:color="000000"/>
            </w:tcBorders>
          </w:tcPr>
          <w:p w14:paraId="5E76E095"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Педагошка документација </w:t>
            </w:r>
          </w:p>
        </w:tc>
        <w:tc>
          <w:tcPr>
            <w:tcW w:w="2128" w:type="dxa"/>
            <w:tcBorders>
              <w:top w:val="double" w:sz="4" w:space="0" w:color="000000"/>
              <w:left w:val="double" w:sz="4" w:space="0" w:color="000000"/>
              <w:bottom w:val="double" w:sz="4" w:space="0" w:color="000000"/>
              <w:right w:val="double" w:sz="4" w:space="0" w:color="000000"/>
            </w:tcBorders>
          </w:tcPr>
          <w:p w14:paraId="1192A13A" w14:textId="77777777" w:rsidR="00903CCC" w:rsidRPr="00D40E2E" w:rsidRDefault="00903CCC" w:rsidP="00903CCC">
            <w:pPr>
              <w:pStyle w:val="NoSpacing"/>
              <w:rPr>
                <w:rFonts w:eastAsia="Arial"/>
                <w:color w:val="000000"/>
                <w:sz w:val="20"/>
                <w:szCs w:val="20"/>
              </w:rPr>
            </w:pPr>
            <w:r w:rsidRPr="00D40E2E">
              <w:rPr>
                <w:rFonts w:eastAsia="Arial"/>
                <w:color w:val="000000"/>
                <w:sz w:val="20"/>
                <w:szCs w:val="20"/>
              </w:rPr>
              <w:t xml:space="preserve">Влијанието на активот во стручното усовршување на наставниците </w:t>
            </w:r>
          </w:p>
        </w:tc>
      </w:tr>
    </w:tbl>
    <w:p w14:paraId="4D6E6A7E" w14:textId="77777777" w:rsidR="00903CCC" w:rsidRPr="00713BFE" w:rsidRDefault="00903CCC" w:rsidP="00903CCC">
      <w:pPr>
        <w:spacing w:after="0"/>
        <w:ind w:right="14820"/>
        <w:rPr>
          <w:rFonts w:asciiTheme="minorHAnsi" w:eastAsia="Arial" w:hAnsiTheme="minorHAnsi" w:cstheme="minorHAnsi"/>
          <w:color w:val="000000"/>
          <w:sz w:val="24"/>
          <w:szCs w:val="24"/>
        </w:rPr>
      </w:pPr>
    </w:p>
    <w:p w14:paraId="1FF8458F" w14:textId="77777777" w:rsidR="00903CCC" w:rsidRPr="00D40E2E" w:rsidRDefault="00903CCC" w:rsidP="00903CCC">
      <w:pPr>
        <w:spacing w:after="3" w:line="249" w:lineRule="auto"/>
        <w:ind w:left="-5" w:right="101" w:hanging="10"/>
        <w:jc w:val="both"/>
        <w:rPr>
          <w:rFonts w:eastAsia="Arial" w:cs="Calibri"/>
          <w:color w:val="000000"/>
          <w:szCs w:val="24"/>
        </w:rPr>
      </w:pPr>
      <w:r w:rsidRPr="00903CCC">
        <w:rPr>
          <w:rFonts w:eastAsia="Arial" w:cs="Calibri"/>
          <w:color w:val="000000"/>
          <w:sz w:val="24"/>
          <w:szCs w:val="24"/>
        </w:rPr>
        <w:t xml:space="preserve">* </w:t>
      </w:r>
      <w:r w:rsidRPr="00D40E2E">
        <w:rPr>
          <w:rFonts w:eastAsia="Arial" w:cs="Calibri"/>
          <w:color w:val="000000"/>
          <w:szCs w:val="24"/>
        </w:rPr>
        <w:t xml:space="preserve">Програмата може да претрпи измени и дополнувања зависно од актуелните новости и измени во образованието. </w:t>
      </w:r>
    </w:p>
    <w:p w14:paraId="12913400" w14:textId="30C1990A" w:rsidR="00903CCC" w:rsidRPr="00D40E2E" w:rsidRDefault="00903CCC" w:rsidP="00903CCC">
      <w:pPr>
        <w:spacing w:after="0"/>
        <w:rPr>
          <w:rFonts w:eastAsia="Arial" w:cs="Calibri"/>
          <w:b/>
          <w:i/>
          <w:color w:val="000000"/>
          <w:szCs w:val="24"/>
          <w:lang w:val="mk-MK"/>
        </w:rPr>
      </w:pPr>
      <w:r w:rsidRPr="00D40E2E">
        <w:rPr>
          <w:rFonts w:eastAsia="Arial" w:cs="Calibri"/>
          <w:b/>
          <w:i/>
          <w:color w:val="000000"/>
          <w:szCs w:val="24"/>
        </w:rPr>
        <w:t>Членови на активот:</w:t>
      </w:r>
      <w:r w:rsidRPr="00D40E2E">
        <w:rPr>
          <w:rFonts w:eastAsia="Arial" w:cs="Calibri"/>
          <w:b/>
          <w:i/>
          <w:color w:val="000000"/>
          <w:szCs w:val="24"/>
          <w:lang w:val="mk-MK"/>
        </w:rPr>
        <w:t>Тања Ангеловска,</w:t>
      </w:r>
      <w:r w:rsidR="00D40E2E" w:rsidRPr="00D40E2E">
        <w:rPr>
          <w:rFonts w:eastAsia="Arial" w:cs="Calibri"/>
          <w:b/>
          <w:i/>
          <w:color w:val="000000"/>
          <w:szCs w:val="24"/>
          <w:lang w:val="mk-MK"/>
        </w:rPr>
        <w:t xml:space="preserve"> </w:t>
      </w:r>
      <w:r w:rsidR="00D85305">
        <w:rPr>
          <w:rFonts w:eastAsia="Arial" w:cs="Calibri"/>
          <w:b/>
          <w:i/>
          <w:color w:val="000000"/>
          <w:szCs w:val="24"/>
          <w:lang w:val="mk-MK"/>
        </w:rPr>
        <w:t>Биљ</w:t>
      </w:r>
      <w:r w:rsidRPr="00D40E2E">
        <w:rPr>
          <w:rFonts w:eastAsia="Arial" w:cs="Calibri"/>
          <w:b/>
          <w:i/>
          <w:color w:val="000000"/>
          <w:szCs w:val="24"/>
          <w:lang w:val="mk-MK"/>
        </w:rPr>
        <w:t>ана Трајановска,</w:t>
      </w:r>
      <w:r w:rsidR="00D40E2E" w:rsidRPr="00D40E2E">
        <w:rPr>
          <w:rFonts w:eastAsia="Arial" w:cs="Calibri"/>
          <w:b/>
          <w:i/>
          <w:color w:val="000000"/>
          <w:szCs w:val="24"/>
          <w:lang w:val="mk-MK"/>
        </w:rPr>
        <w:t xml:space="preserve"> </w:t>
      </w:r>
      <w:r w:rsidRPr="00D40E2E">
        <w:rPr>
          <w:rFonts w:eastAsia="Arial" w:cs="Calibri"/>
          <w:b/>
          <w:i/>
          <w:color w:val="000000"/>
          <w:szCs w:val="24"/>
          <w:lang w:val="mk-MK"/>
        </w:rPr>
        <w:t>Венцо Димчев,</w:t>
      </w:r>
      <w:r w:rsidR="00D40E2E" w:rsidRPr="00D40E2E">
        <w:rPr>
          <w:rFonts w:eastAsia="Arial" w:cs="Calibri"/>
          <w:b/>
          <w:i/>
          <w:color w:val="000000"/>
          <w:szCs w:val="24"/>
          <w:lang w:val="mk-MK"/>
        </w:rPr>
        <w:t xml:space="preserve"> </w:t>
      </w:r>
      <w:r w:rsidRPr="00D40E2E">
        <w:rPr>
          <w:rFonts w:eastAsia="Arial" w:cs="Calibri"/>
          <w:b/>
          <w:i/>
          <w:color w:val="000000"/>
          <w:szCs w:val="24"/>
          <w:lang w:val="mk-MK"/>
        </w:rPr>
        <w:t>Ивица Јанев</w:t>
      </w:r>
      <w:r w:rsidR="00D40E2E" w:rsidRPr="00D40E2E">
        <w:rPr>
          <w:rFonts w:eastAsia="Arial" w:cs="Calibri"/>
          <w:b/>
          <w:i/>
          <w:color w:val="000000"/>
          <w:szCs w:val="24"/>
          <w:lang w:val="mk-MK"/>
        </w:rPr>
        <w:t>, Викторија Димчева, Милан Јорданов, Јо</w:t>
      </w:r>
      <w:r w:rsidR="002C6D13">
        <w:rPr>
          <w:rFonts w:eastAsia="Arial" w:cs="Calibri"/>
          <w:b/>
          <w:i/>
          <w:color w:val="000000"/>
          <w:szCs w:val="24"/>
          <w:lang w:val="mk-MK"/>
        </w:rPr>
        <w:t xml:space="preserve">рданчо Трендафилов, Љупче Златев, Марјан Кировски, Зоранче Апостолов </w:t>
      </w:r>
      <w:r w:rsidR="00D40E2E" w:rsidRPr="00D40E2E">
        <w:rPr>
          <w:rFonts w:eastAsia="Arial" w:cs="Calibri"/>
          <w:b/>
          <w:i/>
          <w:color w:val="000000"/>
          <w:szCs w:val="24"/>
          <w:lang w:val="mk-MK"/>
        </w:rPr>
        <w:t>.</w:t>
      </w:r>
    </w:p>
    <w:p w14:paraId="27C853E6" w14:textId="4FDB3171" w:rsidR="00361FDD" w:rsidRDefault="00361FDD" w:rsidP="00C55363">
      <w:pPr>
        <w:spacing w:after="11" w:line="268" w:lineRule="auto"/>
        <w:ind w:right="68"/>
        <w:jc w:val="both"/>
      </w:pPr>
    </w:p>
    <w:p w14:paraId="2C75EE14" w14:textId="77777777" w:rsidR="00D96679" w:rsidRDefault="00D96679" w:rsidP="004B6E1E">
      <w:pPr>
        <w:spacing w:after="11" w:line="268" w:lineRule="auto"/>
        <w:ind w:right="68"/>
        <w:jc w:val="center"/>
        <w:rPr>
          <w:rFonts w:eastAsia="Arial" w:cs="Calibri"/>
          <w:i/>
          <w:sz w:val="24"/>
          <w:szCs w:val="28"/>
          <w:highlight w:val="lightGray"/>
          <w:lang w:val="mk-MK"/>
        </w:rPr>
      </w:pPr>
    </w:p>
    <w:p w14:paraId="07F7C41F" w14:textId="77777777" w:rsidR="00D96679" w:rsidRDefault="00D96679" w:rsidP="004B6E1E">
      <w:pPr>
        <w:spacing w:after="11" w:line="268" w:lineRule="auto"/>
        <w:ind w:right="68"/>
        <w:jc w:val="center"/>
        <w:rPr>
          <w:rFonts w:eastAsia="Arial" w:cs="Calibri"/>
          <w:i/>
          <w:sz w:val="24"/>
          <w:szCs w:val="28"/>
          <w:highlight w:val="lightGray"/>
          <w:lang w:val="mk-MK"/>
        </w:rPr>
      </w:pPr>
    </w:p>
    <w:p w14:paraId="48995BF7" w14:textId="77777777" w:rsidR="00D96679" w:rsidRDefault="00D96679" w:rsidP="004B6E1E">
      <w:pPr>
        <w:spacing w:after="11" w:line="268" w:lineRule="auto"/>
        <w:ind w:right="68"/>
        <w:jc w:val="center"/>
        <w:rPr>
          <w:rFonts w:eastAsia="Arial" w:cs="Calibri"/>
          <w:i/>
          <w:sz w:val="24"/>
          <w:szCs w:val="28"/>
          <w:highlight w:val="lightGray"/>
          <w:lang w:val="mk-MK"/>
        </w:rPr>
      </w:pPr>
    </w:p>
    <w:p w14:paraId="091CDE2D" w14:textId="77777777" w:rsidR="00D96679" w:rsidRDefault="00D96679" w:rsidP="004B6E1E">
      <w:pPr>
        <w:spacing w:after="11" w:line="268" w:lineRule="auto"/>
        <w:ind w:right="68"/>
        <w:jc w:val="center"/>
        <w:rPr>
          <w:rFonts w:eastAsia="Arial" w:cs="Calibri"/>
          <w:i/>
          <w:sz w:val="24"/>
          <w:szCs w:val="28"/>
          <w:highlight w:val="lightGray"/>
          <w:lang w:val="mk-MK"/>
        </w:rPr>
      </w:pPr>
    </w:p>
    <w:p w14:paraId="103F4989" w14:textId="77777777" w:rsidR="00D96679" w:rsidRDefault="00D96679" w:rsidP="004B6E1E">
      <w:pPr>
        <w:spacing w:after="11" w:line="268" w:lineRule="auto"/>
        <w:ind w:right="68"/>
        <w:jc w:val="center"/>
        <w:rPr>
          <w:rFonts w:eastAsia="Arial" w:cs="Calibri"/>
          <w:i/>
          <w:sz w:val="24"/>
          <w:szCs w:val="28"/>
          <w:highlight w:val="lightGray"/>
          <w:lang w:val="mk-MK"/>
        </w:rPr>
      </w:pPr>
    </w:p>
    <w:p w14:paraId="28395708" w14:textId="77777777" w:rsidR="00D96679" w:rsidRDefault="00D96679" w:rsidP="004B6E1E">
      <w:pPr>
        <w:spacing w:after="11" w:line="268" w:lineRule="auto"/>
        <w:ind w:right="68"/>
        <w:jc w:val="center"/>
        <w:rPr>
          <w:rFonts w:eastAsia="Arial" w:cs="Calibri"/>
          <w:i/>
          <w:sz w:val="24"/>
          <w:szCs w:val="28"/>
          <w:highlight w:val="lightGray"/>
          <w:lang w:val="mk-MK"/>
        </w:rPr>
      </w:pPr>
    </w:p>
    <w:p w14:paraId="710385FA" w14:textId="77777777" w:rsidR="00D96679" w:rsidRDefault="00D96679" w:rsidP="004B6E1E">
      <w:pPr>
        <w:spacing w:after="11" w:line="268" w:lineRule="auto"/>
        <w:ind w:right="68"/>
        <w:jc w:val="center"/>
        <w:rPr>
          <w:rFonts w:eastAsia="Arial" w:cs="Calibri"/>
          <w:i/>
          <w:sz w:val="24"/>
          <w:szCs w:val="28"/>
          <w:highlight w:val="lightGray"/>
          <w:lang w:val="mk-MK"/>
        </w:rPr>
      </w:pPr>
    </w:p>
    <w:p w14:paraId="3E7C3F05" w14:textId="77777777" w:rsidR="00D96679" w:rsidRDefault="00D96679" w:rsidP="004B6E1E">
      <w:pPr>
        <w:spacing w:after="11" w:line="268" w:lineRule="auto"/>
        <w:ind w:right="68"/>
        <w:jc w:val="center"/>
        <w:rPr>
          <w:rFonts w:eastAsia="Arial" w:cs="Calibri"/>
          <w:i/>
          <w:sz w:val="24"/>
          <w:szCs w:val="28"/>
          <w:highlight w:val="lightGray"/>
          <w:lang w:val="mk-MK"/>
        </w:rPr>
      </w:pPr>
    </w:p>
    <w:p w14:paraId="36553A16" w14:textId="77777777" w:rsidR="00D96679" w:rsidRDefault="00D96679" w:rsidP="004B6E1E">
      <w:pPr>
        <w:spacing w:after="11" w:line="268" w:lineRule="auto"/>
        <w:ind w:right="68"/>
        <w:jc w:val="center"/>
        <w:rPr>
          <w:rFonts w:eastAsia="Arial" w:cs="Calibri"/>
          <w:i/>
          <w:sz w:val="24"/>
          <w:szCs w:val="28"/>
          <w:highlight w:val="lightGray"/>
          <w:lang w:val="mk-MK"/>
        </w:rPr>
      </w:pPr>
    </w:p>
    <w:p w14:paraId="1327E1F9" w14:textId="77777777" w:rsidR="00D96679" w:rsidRDefault="00D96679" w:rsidP="004B6E1E">
      <w:pPr>
        <w:spacing w:after="11" w:line="268" w:lineRule="auto"/>
        <w:ind w:right="68"/>
        <w:jc w:val="center"/>
        <w:rPr>
          <w:rFonts w:eastAsia="Arial" w:cs="Calibri"/>
          <w:i/>
          <w:sz w:val="24"/>
          <w:szCs w:val="28"/>
          <w:highlight w:val="lightGray"/>
          <w:lang w:val="mk-MK"/>
        </w:rPr>
      </w:pPr>
    </w:p>
    <w:p w14:paraId="151D39AE" w14:textId="77777777" w:rsidR="00D96679" w:rsidRDefault="00D96679" w:rsidP="004B6E1E">
      <w:pPr>
        <w:spacing w:after="11" w:line="268" w:lineRule="auto"/>
        <w:ind w:right="68"/>
        <w:jc w:val="center"/>
        <w:rPr>
          <w:rFonts w:eastAsia="Arial" w:cs="Calibri"/>
          <w:i/>
          <w:sz w:val="24"/>
          <w:szCs w:val="28"/>
          <w:highlight w:val="lightGray"/>
          <w:lang w:val="mk-MK"/>
        </w:rPr>
      </w:pPr>
    </w:p>
    <w:p w14:paraId="21B0DC94" w14:textId="77777777" w:rsidR="00D96679" w:rsidRDefault="00D96679" w:rsidP="004B6E1E">
      <w:pPr>
        <w:spacing w:after="11" w:line="268" w:lineRule="auto"/>
        <w:ind w:right="68"/>
        <w:jc w:val="center"/>
        <w:rPr>
          <w:rFonts w:eastAsia="Arial" w:cs="Calibri"/>
          <w:i/>
          <w:sz w:val="24"/>
          <w:szCs w:val="28"/>
          <w:highlight w:val="lightGray"/>
          <w:lang w:val="mk-MK"/>
        </w:rPr>
      </w:pPr>
    </w:p>
    <w:p w14:paraId="4B47770B" w14:textId="62CB05F8" w:rsidR="00C55363" w:rsidRDefault="004B2828" w:rsidP="004B6E1E">
      <w:pPr>
        <w:spacing w:after="11" w:line="268" w:lineRule="auto"/>
        <w:ind w:right="68"/>
        <w:jc w:val="center"/>
        <w:rPr>
          <w:rFonts w:eastAsia="Arial" w:cs="Calibri"/>
          <w:b/>
          <w:color w:val="000000" w:themeColor="text1"/>
          <w:sz w:val="24"/>
          <w:szCs w:val="28"/>
          <w:lang w:val="mk-MK"/>
        </w:rPr>
      </w:pPr>
      <w:r w:rsidRPr="002C6D13">
        <w:rPr>
          <w:rFonts w:eastAsia="Arial" w:cs="Calibri"/>
          <w:i/>
          <w:sz w:val="24"/>
          <w:szCs w:val="28"/>
          <w:highlight w:val="lightGray"/>
          <w:lang w:val="mk-MK"/>
        </w:rPr>
        <w:lastRenderedPageBreak/>
        <w:t xml:space="preserve">Прилог бр </w:t>
      </w:r>
      <w:r w:rsidR="00C55363" w:rsidRPr="002C6D13">
        <w:rPr>
          <w:rFonts w:eastAsia="Arial" w:cs="Calibri"/>
          <w:i/>
          <w:sz w:val="24"/>
          <w:szCs w:val="28"/>
          <w:highlight w:val="lightGray"/>
          <w:lang w:val="mk-MK"/>
        </w:rPr>
        <w:t>1</w:t>
      </w:r>
      <w:r w:rsidR="00392F93" w:rsidRPr="002C6D13">
        <w:rPr>
          <w:rFonts w:eastAsia="Arial" w:cs="Calibri"/>
          <w:i/>
          <w:sz w:val="24"/>
          <w:szCs w:val="28"/>
          <w:highlight w:val="lightGray"/>
          <w:lang w:val="mk-MK"/>
        </w:rPr>
        <w:t>.12</w:t>
      </w:r>
      <w:r w:rsidR="00C55363" w:rsidRPr="002C6D13">
        <w:rPr>
          <w:rFonts w:eastAsia="Arial" w:cs="Calibri"/>
          <w:b/>
          <w:sz w:val="24"/>
          <w:szCs w:val="28"/>
          <w:highlight w:val="lightGray"/>
          <w:lang w:val="mk-MK"/>
        </w:rPr>
        <w:t xml:space="preserve"> </w:t>
      </w:r>
      <w:r w:rsidR="00C55363" w:rsidRPr="002C6D13">
        <w:rPr>
          <w:rFonts w:eastAsia="Arial" w:cs="Calibri"/>
          <w:b/>
          <w:color w:val="000000" w:themeColor="text1"/>
          <w:sz w:val="24"/>
          <w:szCs w:val="28"/>
          <w:highlight w:val="lightGray"/>
        </w:rPr>
        <w:t>Годишна програма за работа на училишниот инклузивен тим</w:t>
      </w:r>
      <w:r w:rsidR="00D40E2E" w:rsidRPr="002C6D13">
        <w:rPr>
          <w:rFonts w:eastAsia="Arial" w:cs="Calibri"/>
          <w:b/>
          <w:color w:val="000000" w:themeColor="text1"/>
          <w:sz w:val="24"/>
          <w:szCs w:val="28"/>
          <w:highlight w:val="lightGray"/>
          <w:lang w:val="mk-MK"/>
        </w:rPr>
        <w:t xml:space="preserve"> за учебната 2024/2025</w:t>
      </w:r>
    </w:p>
    <w:p w14:paraId="300A8CE7" w14:textId="77777777" w:rsidR="00D40E2E" w:rsidRDefault="00D40E2E" w:rsidP="004B6E1E">
      <w:pPr>
        <w:spacing w:after="11" w:line="268" w:lineRule="auto"/>
        <w:ind w:right="68"/>
        <w:jc w:val="center"/>
        <w:rPr>
          <w:rFonts w:eastAsia="Arial" w:cs="Calibri"/>
          <w:b/>
          <w:color w:val="000000" w:themeColor="text1"/>
          <w:sz w:val="24"/>
          <w:szCs w:val="28"/>
          <w:lang w:val="mk-MK"/>
        </w:rPr>
      </w:pPr>
    </w:p>
    <w:p w14:paraId="12CD698F" w14:textId="6D209939" w:rsidR="004B2828" w:rsidRPr="004B2828" w:rsidRDefault="004B2828" w:rsidP="00D40E2E">
      <w:pPr>
        <w:spacing w:after="11" w:line="268" w:lineRule="auto"/>
        <w:ind w:left="10" w:right="68" w:hanging="10"/>
        <w:jc w:val="both"/>
        <w:rPr>
          <w:rFonts w:cs="Calibri"/>
        </w:rPr>
      </w:pPr>
      <w:r w:rsidRPr="004B2828">
        <w:rPr>
          <w:rFonts w:eastAsia="Arial" w:cs="Calibri"/>
        </w:rPr>
        <w:t xml:space="preserve">Училишниот инклузивен тим во својата работа ќе се залага  во училиштето: </w:t>
      </w:r>
    </w:p>
    <w:p w14:paraId="6ED907FF" w14:textId="186F0322" w:rsidR="00D40E2E" w:rsidRPr="00D40E2E" w:rsidRDefault="004B2828" w:rsidP="000E5D4E">
      <w:pPr>
        <w:numPr>
          <w:ilvl w:val="0"/>
          <w:numId w:val="45"/>
        </w:numPr>
        <w:spacing w:after="11" w:line="268" w:lineRule="auto"/>
        <w:ind w:left="739" w:right="68" w:hanging="360"/>
        <w:jc w:val="both"/>
        <w:rPr>
          <w:rFonts w:cs="Calibri"/>
        </w:rPr>
      </w:pPr>
      <w:r w:rsidRPr="004B2828">
        <w:rPr>
          <w:rFonts w:eastAsia="Arial" w:cs="Calibri"/>
        </w:rPr>
        <w:t xml:space="preserve">Наставната работа да се приспособува кон развојните, заедничките и индивидуалните потреби за напредок на учениците; </w:t>
      </w:r>
      <w:r w:rsidRPr="004B2828">
        <w:rPr>
          <w:rFonts w:eastAsia="Arial" w:cs="Calibri"/>
        </w:rPr>
        <w:tab/>
      </w:r>
    </w:p>
    <w:p w14:paraId="6D574CDE" w14:textId="54D447F3" w:rsidR="004B2828" w:rsidRPr="004B2828" w:rsidRDefault="004B2828" w:rsidP="000E5D4E">
      <w:pPr>
        <w:numPr>
          <w:ilvl w:val="0"/>
          <w:numId w:val="45"/>
        </w:numPr>
        <w:spacing w:after="11" w:line="268" w:lineRule="auto"/>
        <w:ind w:left="739" w:right="68" w:hanging="360"/>
        <w:jc w:val="both"/>
        <w:rPr>
          <w:rFonts w:cs="Calibri"/>
        </w:rPr>
      </w:pPr>
      <w:r w:rsidRPr="004B2828">
        <w:rPr>
          <w:rFonts w:eastAsia="Arial" w:cs="Calibri"/>
        </w:rPr>
        <w:t xml:space="preserve">Да се применуваат разни техники и стратегии во реализацијата на наставната работа; </w:t>
      </w:r>
    </w:p>
    <w:p w14:paraId="492CCA26" w14:textId="77777777" w:rsidR="004B2828" w:rsidRPr="004B2828" w:rsidRDefault="004B2828" w:rsidP="000E5D4E">
      <w:pPr>
        <w:numPr>
          <w:ilvl w:val="0"/>
          <w:numId w:val="45"/>
        </w:numPr>
        <w:spacing w:after="11" w:line="268" w:lineRule="auto"/>
        <w:ind w:left="739" w:right="68" w:hanging="360"/>
        <w:jc w:val="both"/>
        <w:rPr>
          <w:rFonts w:cs="Calibri"/>
        </w:rPr>
      </w:pPr>
      <w:r w:rsidRPr="004B2828">
        <w:rPr>
          <w:rFonts w:eastAsia="Arial" w:cs="Calibri"/>
        </w:rPr>
        <w:t xml:space="preserve">Да зајакнува самодовербата и самопочитта– интерните обуки, работилници и консултативни средби во училиштето помогаат многу од наставниците да се ослободат од предрасудите и стравот и да се мотивираат да работат по ученици со ПОП; </w:t>
      </w:r>
    </w:p>
    <w:p w14:paraId="5653E40D" w14:textId="77777777" w:rsidR="004B2828" w:rsidRPr="004B2828" w:rsidRDefault="004B2828" w:rsidP="000E5D4E">
      <w:pPr>
        <w:numPr>
          <w:ilvl w:val="0"/>
          <w:numId w:val="45"/>
        </w:numPr>
        <w:spacing w:after="11" w:line="268" w:lineRule="auto"/>
        <w:ind w:left="739" w:right="68" w:hanging="360"/>
        <w:jc w:val="both"/>
        <w:rPr>
          <w:rFonts w:cs="Calibri"/>
        </w:rPr>
      </w:pPr>
      <w:r w:rsidRPr="004B2828">
        <w:rPr>
          <w:rFonts w:eastAsia="Arial" w:cs="Calibri"/>
        </w:rPr>
        <w:t xml:space="preserve">Да се поттикнува и унапредува креативноста; </w:t>
      </w:r>
    </w:p>
    <w:p w14:paraId="6B60B52A" w14:textId="77777777" w:rsidR="004B2828" w:rsidRPr="004B2828" w:rsidRDefault="004B2828" w:rsidP="000E5D4E">
      <w:pPr>
        <w:numPr>
          <w:ilvl w:val="0"/>
          <w:numId w:val="45"/>
        </w:numPr>
        <w:spacing w:after="11" w:line="268" w:lineRule="auto"/>
        <w:ind w:left="739" w:right="68" w:hanging="360"/>
        <w:jc w:val="both"/>
        <w:rPr>
          <w:rFonts w:cs="Calibri"/>
        </w:rPr>
      </w:pPr>
      <w:r w:rsidRPr="004B2828">
        <w:rPr>
          <w:rFonts w:eastAsia="Arial" w:cs="Calibri"/>
        </w:rPr>
        <w:t xml:space="preserve">Да се подобруваат индивидуалниот и креативниот живот и работа; </w:t>
      </w:r>
    </w:p>
    <w:p w14:paraId="7813026B" w14:textId="77777777" w:rsidR="004B2828" w:rsidRPr="004B2828" w:rsidRDefault="004B2828" w:rsidP="000E5D4E">
      <w:pPr>
        <w:numPr>
          <w:ilvl w:val="0"/>
          <w:numId w:val="45"/>
        </w:numPr>
        <w:spacing w:after="11" w:line="268" w:lineRule="auto"/>
        <w:ind w:left="739" w:right="68" w:hanging="360"/>
        <w:jc w:val="both"/>
        <w:rPr>
          <w:rFonts w:cs="Calibri"/>
        </w:rPr>
      </w:pPr>
      <w:r w:rsidRPr="004B2828">
        <w:rPr>
          <w:rFonts w:eastAsia="Arial" w:cs="Calibri"/>
        </w:rPr>
        <w:t xml:space="preserve">Да се применуваат техники на креативно мислење; </w:t>
      </w:r>
    </w:p>
    <w:p w14:paraId="0C50ADF2" w14:textId="77777777" w:rsidR="004B2828" w:rsidRPr="004B2828" w:rsidRDefault="004B2828" w:rsidP="000E5D4E">
      <w:pPr>
        <w:numPr>
          <w:ilvl w:val="0"/>
          <w:numId w:val="45"/>
        </w:numPr>
        <w:spacing w:after="11" w:line="268" w:lineRule="auto"/>
        <w:ind w:left="739" w:right="68" w:hanging="360"/>
        <w:jc w:val="both"/>
        <w:rPr>
          <w:rFonts w:cs="Calibri"/>
        </w:rPr>
      </w:pPr>
      <w:r w:rsidRPr="004B2828">
        <w:rPr>
          <w:rFonts w:eastAsia="Arial" w:cs="Calibri"/>
        </w:rPr>
        <w:t xml:space="preserve">Да  се развива кооперативното учење; </w:t>
      </w:r>
    </w:p>
    <w:p w14:paraId="0E2DE61F" w14:textId="77777777" w:rsidR="004B2828" w:rsidRPr="004B2828" w:rsidRDefault="004B2828" w:rsidP="000E5D4E">
      <w:pPr>
        <w:numPr>
          <w:ilvl w:val="0"/>
          <w:numId w:val="45"/>
        </w:numPr>
        <w:spacing w:after="11" w:line="268" w:lineRule="auto"/>
        <w:ind w:left="739" w:right="68" w:hanging="360"/>
        <w:jc w:val="both"/>
        <w:rPr>
          <w:rFonts w:cs="Calibri"/>
        </w:rPr>
      </w:pPr>
      <w:r w:rsidRPr="004B2828">
        <w:rPr>
          <w:rFonts w:eastAsia="Arial" w:cs="Calibri"/>
        </w:rPr>
        <w:t xml:space="preserve">Да се подобруваат личниот  и социјалниот развој. </w:t>
      </w:r>
    </w:p>
    <w:p w14:paraId="11E1F880" w14:textId="77777777" w:rsidR="004B2828" w:rsidRPr="004B2828" w:rsidRDefault="004B2828" w:rsidP="004B2828">
      <w:pPr>
        <w:spacing w:after="11" w:line="268" w:lineRule="auto"/>
        <w:ind w:left="10" w:right="68" w:hanging="10"/>
        <w:jc w:val="both"/>
        <w:rPr>
          <w:rFonts w:cs="Calibri"/>
        </w:rPr>
      </w:pPr>
      <w:r w:rsidRPr="004B2828">
        <w:rPr>
          <w:rFonts w:eastAsia="Arial" w:cs="Calibri"/>
        </w:rPr>
        <w:t xml:space="preserve">         За унапредување на ИО во училиштето, тимот за ИО во училиштето ги планира следните активности: </w:t>
      </w:r>
    </w:p>
    <w:tbl>
      <w:tblPr>
        <w:tblStyle w:val="TableGrid0"/>
        <w:tblW w:w="15837" w:type="dxa"/>
        <w:jc w:val="center"/>
        <w:tblInd w:w="0" w:type="dxa"/>
        <w:tblCellMar>
          <w:top w:w="42" w:type="dxa"/>
        </w:tblCellMar>
        <w:tblLook w:val="04A0" w:firstRow="1" w:lastRow="0" w:firstColumn="1" w:lastColumn="0" w:noHBand="0" w:noVBand="1"/>
      </w:tblPr>
      <w:tblGrid>
        <w:gridCol w:w="7657"/>
        <w:gridCol w:w="3118"/>
        <w:gridCol w:w="2410"/>
        <w:gridCol w:w="2652"/>
      </w:tblGrid>
      <w:tr w:rsidR="004B2828" w:rsidRPr="00D40E2E" w14:paraId="29134ECE" w14:textId="77777777" w:rsidTr="00D40E2E">
        <w:trPr>
          <w:trHeight w:val="360"/>
          <w:jc w:val="center"/>
        </w:trPr>
        <w:tc>
          <w:tcPr>
            <w:tcW w:w="7657"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2506F3AF" w14:textId="6D3EB92D" w:rsidR="004B2828" w:rsidRPr="00D40E2E" w:rsidRDefault="004B2828" w:rsidP="005878EF">
            <w:pPr>
              <w:tabs>
                <w:tab w:val="center" w:pos="505"/>
                <w:tab w:val="center" w:pos="1410"/>
              </w:tabs>
              <w:spacing w:after="0"/>
              <w:rPr>
                <w:rFonts w:cs="Calibri"/>
                <w:b/>
                <w:sz w:val="20"/>
                <w:szCs w:val="20"/>
              </w:rPr>
            </w:pPr>
            <w:r w:rsidRPr="00D40E2E">
              <w:rPr>
                <w:rFonts w:cs="Calibri"/>
                <w:b/>
                <w:sz w:val="20"/>
                <w:szCs w:val="20"/>
              </w:rPr>
              <w:tab/>
            </w:r>
            <w:r w:rsidRPr="00D40E2E">
              <w:rPr>
                <w:rFonts w:eastAsia="Arial" w:cs="Calibri"/>
                <w:b/>
                <w:sz w:val="20"/>
                <w:szCs w:val="20"/>
              </w:rPr>
              <w:tab/>
              <w:t xml:space="preserve">Активности </w:t>
            </w:r>
          </w:p>
        </w:tc>
        <w:tc>
          <w:tcPr>
            <w:tcW w:w="311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16BF485C" w14:textId="77777777" w:rsidR="004B2828" w:rsidRPr="00D40E2E" w:rsidRDefault="004B2828" w:rsidP="005878EF">
            <w:pPr>
              <w:spacing w:after="0"/>
              <w:ind w:left="108"/>
              <w:rPr>
                <w:rFonts w:cs="Calibri"/>
                <w:b/>
                <w:sz w:val="20"/>
                <w:szCs w:val="20"/>
              </w:rPr>
            </w:pPr>
            <w:r w:rsidRPr="00D40E2E">
              <w:rPr>
                <w:rFonts w:eastAsia="Arial" w:cs="Calibri"/>
                <w:b/>
                <w:sz w:val="20"/>
                <w:szCs w:val="20"/>
              </w:rPr>
              <w:t xml:space="preserve">Реализатори </w:t>
            </w:r>
          </w:p>
        </w:tc>
        <w:tc>
          <w:tcPr>
            <w:tcW w:w="2410"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4347A559" w14:textId="77777777" w:rsidR="004B2828" w:rsidRPr="00D40E2E" w:rsidRDefault="004B2828" w:rsidP="005878EF">
            <w:pPr>
              <w:spacing w:after="0"/>
              <w:ind w:left="108"/>
              <w:rPr>
                <w:rFonts w:cs="Calibri"/>
                <w:b/>
                <w:sz w:val="20"/>
                <w:szCs w:val="20"/>
              </w:rPr>
            </w:pPr>
            <w:r w:rsidRPr="00D40E2E">
              <w:rPr>
                <w:rFonts w:eastAsia="Arial" w:cs="Calibri"/>
                <w:b/>
                <w:sz w:val="20"/>
                <w:szCs w:val="20"/>
              </w:rPr>
              <w:t xml:space="preserve">Соработници </w:t>
            </w:r>
          </w:p>
        </w:tc>
        <w:tc>
          <w:tcPr>
            <w:tcW w:w="2652"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2E9F1C74" w14:textId="77777777" w:rsidR="004B2828" w:rsidRPr="00D40E2E" w:rsidRDefault="004B2828" w:rsidP="005878EF">
            <w:pPr>
              <w:spacing w:after="0"/>
              <w:ind w:left="108"/>
              <w:rPr>
                <w:rFonts w:cs="Calibri"/>
                <w:b/>
                <w:sz w:val="20"/>
                <w:szCs w:val="20"/>
              </w:rPr>
            </w:pPr>
            <w:r w:rsidRPr="00D40E2E">
              <w:rPr>
                <w:rFonts w:eastAsia="Arial" w:cs="Calibri"/>
                <w:b/>
                <w:sz w:val="20"/>
                <w:szCs w:val="20"/>
              </w:rPr>
              <w:t xml:space="preserve">Време на реализација </w:t>
            </w:r>
          </w:p>
        </w:tc>
      </w:tr>
      <w:tr w:rsidR="004B2828" w:rsidRPr="00D40E2E" w14:paraId="0611BBE4" w14:textId="77777777" w:rsidTr="00D40E2E">
        <w:trPr>
          <w:trHeight w:val="622"/>
          <w:jc w:val="center"/>
        </w:trPr>
        <w:tc>
          <w:tcPr>
            <w:tcW w:w="7657"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64C3054F" w14:textId="77777777" w:rsidR="004B2828" w:rsidRPr="00D40E2E" w:rsidRDefault="004B2828" w:rsidP="005878EF">
            <w:pPr>
              <w:spacing w:after="0"/>
              <w:ind w:left="108"/>
              <w:rPr>
                <w:rFonts w:cs="Calibri"/>
                <w:b/>
                <w:sz w:val="20"/>
                <w:szCs w:val="20"/>
              </w:rPr>
            </w:pPr>
            <w:r w:rsidRPr="00D40E2E">
              <w:rPr>
                <w:rFonts w:eastAsia="Arial" w:cs="Calibri"/>
                <w:b/>
                <w:sz w:val="20"/>
                <w:szCs w:val="20"/>
              </w:rPr>
              <w:t xml:space="preserve">-Состанок на тимот за дефинирање на активностите и програмата за работа за новата учебна година </w:t>
            </w:r>
          </w:p>
        </w:tc>
        <w:tc>
          <w:tcPr>
            <w:tcW w:w="3118" w:type="dxa"/>
            <w:tcBorders>
              <w:top w:val="single" w:sz="4" w:space="0" w:color="000000"/>
              <w:left w:val="single" w:sz="4" w:space="0" w:color="000000"/>
              <w:bottom w:val="single" w:sz="4" w:space="0" w:color="000000"/>
              <w:right w:val="single" w:sz="4" w:space="0" w:color="000000"/>
            </w:tcBorders>
          </w:tcPr>
          <w:p w14:paraId="28AF84B0" w14:textId="77777777" w:rsidR="004B2828" w:rsidRPr="00D40E2E" w:rsidRDefault="004B2828" w:rsidP="005878EF">
            <w:pPr>
              <w:spacing w:after="0"/>
              <w:ind w:left="108"/>
              <w:rPr>
                <w:rFonts w:cs="Calibri"/>
                <w:sz w:val="20"/>
                <w:szCs w:val="20"/>
              </w:rPr>
            </w:pPr>
            <w:r w:rsidRPr="00D40E2E">
              <w:rPr>
                <w:rFonts w:eastAsia="Arial" w:cs="Calibri"/>
                <w:sz w:val="20"/>
                <w:szCs w:val="20"/>
              </w:rPr>
              <w:t xml:space="preserve">Тим за инклузија </w:t>
            </w:r>
          </w:p>
        </w:tc>
        <w:tc>
          <w:tcPr>
            <w:tcW w:w="2410" w:type="dxa"/>
            <w:tcBorders>
              <w:top w:val="single" w:sz="4" w:space="0" w:color="000000"/>
              <w:left w:val="single" w:sz="4" w:space="0" w:color="000000"/>
              <w:bottom w:val="single" w:sz="4" w:space="0" w:color="000000"/>
              <w:right w:val="single" w:sz="4" w:space="0" w:color="000000"/>
            </w:tcBorders>
          </w:tcPr>
          <w:p w14:paraId="7082175F" w14:textId="77777777" w:rsidR="004B2828" w:rsidRPr="00D40E2E" w:rsidRDefault="004B2828" w:rsidP="005878EF">
            <w:pPr>
              <w:spacing w:after="0"/>
              <w:ind w:left="108"/>
              <w:rPr>
                <w:rFonts w:cs="Calibri"/>
                <w:sz w:val="20"/>
                <w:szCs w:val="20"/>
              </w:rPr>
            </w:pPr>
            <w:r w:rsidRPr="00D40E2E">
              <w:rPr>
                <w:rFonts w:eastAsia="Arial" w:cs="Calibri"/>
                <w:sz w:val="20"/>
                <w:szCs w:val="20"/>
              </w:rPr>
              <w:t xml:space="preserve">Тим за инклузија </w:t>
            </w:r>
          </w:p>
        </w:tc>
        <w:tc>
          <w:tcPr>
            <w:tcW w:w="2652" w:type="dxa"/>
            <w:tcBorders>
              <w:top w:val="single" w:sz="4" w:space="0" w:color="000000"/>
              <w:left w:val="single" w:sz="4" w:space="0" w:color="000000"/>
              <w:bottom w:val="single" w:sz="4" w:space="0" w:color="000000"/>
              <w:right w:val="single" w:sz="4" w:space="0" w:color="000000"/>
            </w:tcBorders>
          </w:tcPr>
          <w:p w14:paraId="49C783A2" w14:textId="3892C886" w:rsidR="004B2828" w:rsidRPr="00D40E2E" w:rsidRDefault="00D40E2E" w:rsidP="005878EF">
            <w:pPr>
              <w:spacing w:after="0"/>
              <w:ind w:left="108"/>
              <w:rPr>
                <w:rFonts w:cs="Calibri"/>
                <w:sz w:val="20"/>
                <w:szCs w:val="20"/>
              </w:rPr>
            </w:pPr>
            <w:r>
              <w:rPr>
                <w:rFonts w:eastAsia="Arial" w:cs="Calibri"/>
                <w:sz w:val="20"/>
                <w:szCs w:val="20"/>
              </w:rPr>
              <w:t>Август 2024</w:t>
            </w:r>
          </w:p>
        </w:tc>
      </w:tr>
      <w:tr w:rsidR="004B2828" w:rsidRPr="00D40E2E" w14:paraId="0E9C0C86" w14:textId="77777777" w:rsidTr="00D40E2E">
        <w:trPr>
          <w:trHeight w:val="516"/>
          <w:jc w:val="center"/>
        </w:trPr>
        <w:tc>
          <w:tcPr>
            <w:tcW w:w="7657"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7161CBBA" w14:textId="77777777" w:rsidR="004B2828" w:rsidRPr="00D40E2E" w:rsidRDefault="004B2828" w:rsidP="005878EF">
            <w:pPr>
              <w:spacing w:after="0"/>
              <w:ind w:left="108"/>
              <w:rPr>
                <w:rFonts w:cs="Calibri"/>
                <w:b/>
                <w:sz w:val="20"/>
                <w:szCs w:val="20"/>
              </w:rPr>
            </w:pPr>
            <w:r w:rsidRPr="00D40E2E">
              <w:rPr>
                <w:rFonts w:eastAsia="Arial" w:cs="Calibri"/>
                <w:b/>
                <w:sz w:val="20"/>
                <w:szCs w:val="20"/>
              </w:rPr>
              <w:t xml:space="preserve">-Презентација на програмата за работа пред Наставничкиот совет, Совет на родители и Училишен одбор </w:t>
            </w:r>
          </w:p>
        </w:tc>
        <w:tc>
          <w:tcPr>
            <w:tcW w:w="3118" w:type="dxa"/>
            <w:tcBorders>
              <w:top w:val="single" w:sz="4" w:space="0" w:color="000000"/>
              <w:left w:val="single" w:sz="4" w:space="0" w:color="000000"/>
              <w:bottom w:val="single" w:sz="4" w:space="0" w:color="000000"/>
              <w:right w:val="single" w:sz="4" w:space="0" w:color="000000"/>
            </w:tcBorders>
          </w:tcPr>
          <w:p w14:paraId="4FD19DB9" w14:textId="77777777" w:rsidR="004B2828" w:rsidRPr="00D40E2E" w:rsidRDefault="004B2828" w:rsidP="005878EF">
            <w:pPr>
              <w:spacing w:after="0"/>
              <w:ind w:left="108"/>
              <w:rPr>
                <w:rFonts w:cs="Calibri"/>
                <w:sz w:val="20"/>
                <w:szCs w:val="20"/>
              </w:rPr>
            </w:pPr>
            <w:r w:rsidRPr="00D40E2E">
              <w:rPr>
                <w:rFonts w:eastAsia="Arial" w:cs="Calibri"/>
                <w:sz w:val="20"/>
                <w:szCs w:val="20"/>
              </w:rPr>
              <w:t xml:space="preserve">Директор, тим за инклузија </w:t>
            </w:r>
          </w:p>
        </w:tc>
        <w:tc>
          <w:tcPr>
            <w:tcW w:w="2410" w:type="dxa"/>
            <w:tcBorders>
              <w:top w:val="single" w:sz="4" w:space="0" w:color="000000"/>
              <w:left w:val="single" w:sz="4" w:space="0" w:color="000000"/>
              <w:bottom w:val="single" w:sz="4" w:space="0" w:color="000000"/>
              <w:right w:val="single" w:sz="4" w:space="0" w:color="000000"/>
            </w:tcBorders>
          </w:tcPr>
          <w:p w14:paraId="379CA57D" w14:textId="77777777" w:rsidR="004B2828" w:rsidRPr="00D40E2E" w:rsidRDefault="004B2828" w:rsidP="005878EF">
            <w:pPr>
              <w:spacing w:after="0"/>
              <w:ind w:left="108"/>
              <w:rPr>
                <w:rFonts w:cs="Calibri"/>
                <w:sz w:val="20"/>
                <w:szCs w:val="20"/>
              </w:rPr>
            </w:pPr>
            <w:r w:rsidRPr="00D40E2E">
              <w:rPr>
                <w:rFonts w:eastAsia="Arial" w:cs="Calibri"/>
                <w:sz w:val="20"/>
                <w:szCs w:val="20"/>
              </w:rPr>
              <w:t xml:space="preserve">Наставнички совет, Совет на родители </w:t>
            </w:r>
          </w:p>
        </w:tc>
        <w:tc>
          <w:tcPr>
            <w:tcW w:w="2652" w:type="dxa"/>
            <w:tcBorders>
              <w:top w:val="single" w:sz="4" w:space="0" w:color="000000"/>
              <w:left w:val="single" w:sz="4" w:space="0" w:color="000000"/>
              <w:bottom w:val="single" w:sz="4" w:space="0" w:color="000000"/>
              <w:right w:val="single" w:sz="4" w:space="0" w:color="000000"/>
            </w:tcBorders>
          </w:tcPr>
          <w:p w14:paraId="0F8579BD" w14:textId="41A3BB46" w:rsidR="004B2828" w:rsidRPr="00D40E2E" w:rsidRDefault="00D40E2E" w:rsidP="005878EF">
            <w:pPr>
              <w:spacing w:after="0"/>
              <w:ind w:left="108"/>
              <w:rPr>
                <w:rFonts w:cs="Calibri"/>
                <w:sz w:val="20"/>
                <w:szCs w:val="20"/>
              </w:rPr>
            </w:pPr>
            <w:r>
              <w:rPr>
                <w:rFonts w:eastAsia="Arial" w:cs="Calibri"/>
                <w:sz w:val="20"/>
                <w:szCs w:val="20"/>
              </w:rPr>
              <w:t>Септември – Октомври 2024</w:t>
            </w:r>
            <w:r w:rsidR="004B2828" w:rsidRPr="00D40E2E">
              <w:rPr>
                <w:rFonts w:eastAsia="Arial" w:cs="Calibri"/>
                <w:sz w:val="20"/>
                <w:szCs w:val="20"/>
              </w:rPr>
              <w:t xml:space="preserve"> </w:t>
            </w:r>
          </w:p>
        </w:tc>
      </w:tr>
      <w:tr w:rsidR="004B2828" w:rsidRPr="00D40E2E" w14:paraId="5C570B0F" w14:textId="77777777" w:rsidTr="00D40E2E">
        <w:trPr>
          <w:trHeight w:val="1154"/>
          <w:jc w:val="center"/>
        </w:trPr>
        <w:tc>
          <w:tcPr>
            <w:tcW w:w="7657"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13992163" w14:textId="77777777" w:rsidR="004B2828" w:rsidRPr="00D40E2E" w:rsidRDefault="004B2828" w:rsidP="005878EF">
            <w:pPr>
              <w:spacing w:after="16"/>
              <w:ind w:left="108"/>
              <w:rPr>
                <w:rFonts w:cs="Calibri"/>
                <w:b/>
                <w:sz w:val="20"/>
                <w:szCs w:val="20"/>
              </w:rPr>
            </w:pPr>
            <w:r w:rsidRPr="00D40E2E">
              <w:rPr>
                <w:rFonts w:eastAsia="Arial" w:cs="Calibri"/>
                <w:b/>
                <w:sz w:val="20"/>
                <w:szCs w:val="20"/>
              </w:rPr>
              <w:t xml:space="preserve">Зајакнување на Инклузивниот тим                                               </w:t>
            </w:r>
          </w:p>
          <w:p w14:paraId="74A288FC" w14:textId="77777777" w:rsidR="004B2828" w:rsidRPr="00D40E2E" w:rsidRDefault="004B2828" w:rsidP="005878EF">
            <w:pPr>
              <w:spacing w:after="10"/>
              <w:ind w:left="108"/>
              <w:rPr>
                <w:rFonts w:cs="Calibri"/>
                <w:b/>
                <w:sz w:val="20"/>
                <w:szCs w:val="20"/>
              </w:rPr>
            </w:pPr>
            <w:r w:rsidRPr="00D40E2E">
              <w:rPr>
                <w:rFonts w:eastAsia="Arial" w:cs="Calibri"/>
                <w:b/>
                <w:sz w:val="20"/>
                <w:szCs w:val="20"/>
              </w:rPr>
              <w:t xml:space="preserve">-обуки и презентации на дадена тема                                          </w:t>
            </w:r>
          </w:p>
          <w:p w14:paraId="1A6E2A54" w14:textId="77777777" w:rsidR="004B2828" w:rsidRPr="00D40E2E" w:rsidRDefault="004B2828" w:rsidP="005878EF">
            <w:pPr>
              <w:spacing w:after="16"/>
              <w:ind w:left="108"/>
              <w:rPr>
                <w:rFonts w:cs="Calibri"/>
                <w:b/>
                <w:sz w:val="20"/>
                <w:szCs w:val="20"/>
              </w:rPr>
            </w:pPr>
            <w:r w:rsidRPr="00D40E2E">
              <w:rPr>
                <w:rFonts w:eastAsia="Arial" w:cs="Calibri"/>
                <w:b/>
                <w:sz w:val="20"/>
                <w:szCs w:val="20"/>
              </w:rPr>
              <w:t xml:space="preserve">-формални и неформални средби/ состаноци                            </w:t>
            </w:r>
          </w:p>
          <w:p w14:paraId="0F5A98E2" w14:textId="77777777" w:rsidR="004B2828" w:rsidRPr="00D40E2E" w:rsidRDefault="004B2828" w:rsidP="005878EF">
            <w:pPr>
              <w:spacing w:after="0"/>
              <w:ind w:left="108"/>
              <w:rPr>
                <w:rFonts w:cs="Calibri"/>
                <w:b/>
                <w:sz w:val="20"/>
                <w:szCs w:val="20"/>
              </w:rPr>
            </w:pPr>
            <w:r w:rsidRPr="00D40E2E">
              <w:rPr>
                <w:rFonts w:eastAsia="Arial" w:cs="Calibri"/>
                <w:b/>
                <w:sz w:val="20"/>
                <w:szCs w:val="20"/>
              </w:rPr>
              <w:t xml:space="preserve">-присуство на семинари, работилници и конференции </w:t>
            </w:r>
          </w:p>
        </w:tc>
        <w:tc>
          <w:tcPr>
            <w:tcW w:w="3118" w:type="dxa"/>
            <w:tcBorders>
              <w:top w:val="single" w:sz="4" w:space="0" w:color="000000"/>
              <w:left w:val="single" w:sz="4" w:space="0" w:color="000000"/>
              <w:bottom w:val="single" w:sz="4" w:space="0" w:color="000000"/>
              <w:right w:val="single" w:sz="4" w:space="0" w:color="000000"/>
            </w:tcBorders>
          </w:tcPr>
          <w:p w14:paraId="21A7CAB4" w14:textId="77777777" w:rsidR="004B2828" w:rsidRPr="00D40E2E" w:rsidRDefault="004B2828" w:rsidP="005878EF">
            <w:pPr>
              <w:spacing w:after="232"/>
              <w:ind w:left="-18"/>
              <w:rPr>
                <w:rFonts w:cs="Calibri"/>
                <w:sz w:val="20"/>
                <w:szCs w:val="20"/>
              </w:rPr>
            </w:pPr>
            <w:r w:rsidRPr="00D40E2E">
              <w:rPr>
                <w:rFonts w:eastAsia="Arial" w:cs="Calibri"/>
                <w:sz w:val="20"/>
                <w:szCs w:val="20"/>
              </w:rPr>
              <w:t xml:space="preserve"> Дефектолог </w:t>
            </w:r>
          </w:p>
          <w:p w14:paraId="3D182280" w14:textId="77777777" w:rsidR="004B2828" w:rsidRPr="00D40E2E" w:rsidRDefault="004B2828" w:rsidP="005878EF">
            <w:pPr>
              <w:spacing w:after="0"/>
              <w:ind w:left="-18"/>
              <w:rPr>
                <w:rFonts w:cs="Calibri"/>
                <w:sz w:val="20"/>
                <w:szCs w:val="20"/>
              </w:rPr>
            </w:pPr>
            <w:r w:rsidRPr="00D40E2E">
              <w:rPr>
                <w:rFonts w:eastAsia="Arial" w:cs="Calibri"/>
                <w:sz w:val="20"/>
                <w:szCs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61F04A6F" w14:textId="77777777" w:rsidR="004B2828" w:rsidRPr="00D40E2E" w:rsidRDefault="004B2828" w:rsidP="005878EF">
            <w:pPr>
              <w:spacing w:after="0"/>
              <w:ind w:left="108"/>
              <w:rPr>
                <w:rFonts w:cs="Calibri"/>
                <w:sz w:val="20"/>
                <w:szCs w:val="20"/>
              </w:rPr>
            </w:pPr>
            <w:r w:rsidRPr="00D40E2E">
              <w:rPr>
                <w:rFonts w:eastAsia="Arial" w:cs="Calibri"/>
                <w:sz w:val="20"/>
                <w:szCs w:val="20"/>
              </w:rPr>
              <w:t xml:space="preserve">Тимот </w:t>
            </w:r>
          </w:p>
        </w:tc>
        <w:tc>
          <w:tcPr>
            <w:tcW w:w="2652" w:type="dxa"/>
            <w:tcBorders>
              <w:top w:val="single" w:sz="4" w:space="0" w:color="000000"/>
              <w:left w:val="single" w:sz="4" w:space="0" w:color="000000"/>
              <w:bottom w:val="single" w:sz="4" w:space="0" w:color="000000"/>
              <w:right w:val="single" w:sz="4" w:space="0" w:color="000000"/>
            </w:tcBorders>
          </w:tcPr>
          <w:p w14:paraId="5A647E88" w14:textId="77777777" w:rsidR="004B2828" w:rsidRPr="00D40E2E" w:rsidRDefault="004B2828" w:rsidP="005878EF">
            <w:pPr>
              <w:spacing w:after="0"/>
              <w:ind w:left="108"/>
              <w:rPr>
                <w:rFonts w:cs="Calibri"/>
                <w:sz w:val="20"/>
                <w:szCs w:val="20"/>
              </w:rPr>
            </w:pPr>
            <w:r w:rsidRPr="00D40E2E">
              <w:rPr>
                <w:rFonts w:eastAsia="Arial" w:cs="Calibri"/>
                <w:sz w:val="20"/>
                <w:szCs w:val="20"/>
              </w:rPr>
              <w:t xml:space="preserve">Континуирано </w:t>
            </w:r>
          </w:p>
        </w:tc>
      </w:tr>
      <w:tr w:rsidR="004B2828" w:rsidRPr="00D40E2E" w14:paraId="65FB3580" w14:textId="77777777" w:rsidTr="00D40E2E">
        <w:trPr>
          <w:trHeight w:val="588"/>
          <w:jc w:val="center"/>
        </w:trPr>
        <w:tc>
          <w:tcPr>
            <w:tcW w:w="7657"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12502E9F" w14:textId="77777777" w:rsidR="004B2828" w:rsidRPr="00D40E2E" w:rsidRDefault="004B2828" w:rsidP="005878EF">
            <w:pPr>
              <w:spacing w:after="0"/>
              <w:ind w:left="108"/>
              <w:rPr>
                <w:rFonts w:cs="Calibri"/>
                <w:b/>
                <w:sz w:val="20"/>
                <w:szCs w:val="20"/>
              </w:rPr>
            </w:pPr>
            <w:r w:rsidRPr="00D40E2E">
              <w:rPr>
                <w:rFonts w:eastAsia="Arial" w:cs="Calibri"/>
                <w:b/>
                <w:sz w:val="20"/>
                <w:szCs w:val="20"/>
              </w:rPr>
              <w:t xml:space="preserve">- Работилница за ученици за прифаќање на различностите, која секој наставник ќе ја реализира на часовите по животни вештини </w:t>
            </w:r>
          </w:p>
        </w:tc>
        <w:tc>
          <w:tcPr>
            <w:tcW w:w="3118" w:type="dxa"/>
            <w:tcBorders>
              <w:top w:val="single" w:sz="4" w:space="0" w:color="000000"/>
              <w:left w:val="single" w:sz="4" w:space="0" w:color="000000"/>
              <w:bottom w:val="single" w:sz="4" w:space="0" w:color="000000"/>
              <w:right w:val="single" w:sz="4" w:space="0" w:color="000000"/>
            </w:tcBorders>
          </w:tcPr>
          <w:p w14:paraId="29193A04" w14:textId="77777777" w:rsidR="004B2828" w:rsidRPr="00D40E2E" w:rsidRDefault="004B2828" w:rsidP="005878EF">
            <w:pPr>
              <w:spacing w:after="17"/>
              <w:ind w:left="108"/>
              <w:rPr>
                <w:rFonts w:cs="Calibri"/>
                <w:sz w:val="20"/>
                <w:szCs w:val="20"/>
              </w:rPr>
            </w:pPr>
            <w:r w:rsidRPr="00D40E2E">
              <w:rPr>
                <w:rFonts w:eastAsia="Arial" w:cs="Calibri"/>
                <w:sz w:val="20"/>
                <w:szCs w:val="20"/>
              </w:rPr>
              <w:t xml:space="preserve">дефектолог тимот за </w:t>
            </w:r>
          </w:p>
          <w:p w14:paraId="47D38465" w14:textId="77777777" w:rsidR="004B2828" w:rsidRPr="00D40E2E" w:rsidRDefault="004B2828" w:rsidP="005878EF">
            <w:pPr>
              <w:spacing w:after="0"/>
              <w:ind w:left="108"/>
              <w:rPr>
                <w:rFonts w:cs="Calibri"/>
                <w:sz w:val="20"/>
                <w:szCs w:val="20"/>
              </w:rPr>
            </w:pPr>
            <w:r w:rsidRPr="00D40E2E">
              <w:rPr>
                <w:rFonts w:eastAsia="Arial" w:cs="Calibri"/>
                <w:sz w:val="20"/>
                <w:szCs w:val="20"/>
              </w:rPr>
              <w:t xml:space="preserve">инклузија </w:t>
            </w:r>
          </w:p>
          <w:p w14:paraId="188AE179" w14:textId="77777777" w:rsidR="004B2828" w:rsidRPr="00D40E2E" w:rsidRDefault="004B2828" w:rsidP="005878EF">
            <w:pPr>
              <w:spacing w:after="0"/>
              <w:ind w:left="108"/>
              <w:rPr>
                <w:rFonts w:cs="Calibri"/>
                <w:sz w:val="20"/>
                <w:szCs w:val="20"/>
              </w:rPr>
            </w:pPr>
            <w:r w:rsidRPr="00D40E2E">
              <w:rPr>
                <w:rFonts w:eastAsia="Arial" w:cs="Calibri"/>
                <w:sz w:val="20"/>
                <w:szCs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22F89D13" w14:textId="77777777" w:rsidR="004B2828" w:rsidRPr="00D40E2E" w:rsidRDefault="004B2828" w:rsidP="005878EF">
            <w:pPr>
              <w:spacing w:after="0"/>
              <w:ind w:left="108"/>
              <w:rPr>
                <w:rFonts w:cs="Calibri"/>
                <w:sz w:val="20"/>
                <w:szCs w:val="20"/>
              </w:rPr>
            </w:pPr>
            <w:r w:rsidRPr="00D40E2E">
              <w:rPr>
                <w:rFonts w:eastAsia="Arial" w:cs="Calibri"/>
                <w:sz w:val="20"/>
                <w:szCs w:val="20"/>
              </w:rPr>
              <w:t xml:space="preserve">тимот за инклузија Одделенските раководители </w:t>
            </w:r>
          </w:p>
        </w:tc>
        <w:tc>
          <w:tcPr>
            <w:tcW w:w="2652" w:type="dxa"/>
            <w:tcBorders>
              <w:top w:val="single" w:sz="4" w:space="0" w:color="000000"/>
              <w:left w:val="single" w:sz="4" w:space="0" w:color="000000"/>
              <w:bottom w:val="single" w:sz="4" w:space="0" w:color="000000"/>
              <w:right w:val="single" w:sz="4" w:space="0" w:color="000000"/>
            </w:tcBorders>
          </w:tcPr>
          <w:p w14:paraId="36AEABA2" w14:textId="77777777" w:rsidR="004B2828" w:rsidRPr="00D40E2E" w:rsidRDefault="004B2828" w:rsidP="005878EF">
            <w:pPr>
              <w:spacing w:after="0"/>
              <w:ind w:left="108"/>
              <w:rPr>
                <w:rFonts w:cs="Calibri"/>
                <w:sz w:val="20"/>
                <w:szCs w:val="20"/>
              </w:rPr>
            </w:pPr>
            <w:r w:rsidRPr="00D40E2E">
              <w:rPr>
                <w:rFonts w:eastAsia="Arial" w:cs="Calibri"/>
                <w:sz w:val="20"/>
                <w:szCs w:val="20"/>
              </w:rPr>
              <w:t xml:space="preserve">Еднаш до два пати во едно полугодие </w:t>
            </w:r>
          </w:p>
        </w:tc>
      </w:tr>
      <w:tr w:rsidR="004B2828" w:rsidRPr="00D40E2E" w14:paraId="08574BBB" w14:textId="77777777" w:rsidTr="00D40E2E">
        <w:trPr>
          <w:trHeight w:val="771"/>
          <w:jc w:val="center"/>
        </w:trPr>
        <w:tc>
          <w:tcPr>
            <w:tcW w:w="7657"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71404C8F" w14:textId="77777777" w:rsidR="004B2828" w:rsidRPr="00D40E2E" w:rsidRDefault="004B2828" w:rsidP="005878EF">
            <w:pPr>
              <w:spacing w:after="0"/>
              <w:ind w:left="108"/>
              <w:rPr>
                <w:rFonts w:cs="Calibri"/>
                <w:b/>
                <w:sz w:val="20"/>
                <w:szCs w:val="20"/>
              </w:rPr>
            </w:pPr>
            <w:r w:rsidRPr="00D40E2E">
              <w:rPr>
                <w:rFonts w:eastAsia="Arial" w:cs="Calibri"/>
                <w:b/>
                <w:sz w:val="20"/>
                <w:szCs w:val="20"/>
              </w:rPr>
              <w:t xml:space="preserve">Идентификување на учениците со пропреченост и потешкотии во учењето </w:t>
            </w:r>
          </w:p>
        </w:tc>
        <w:tc>
          <w:tcPr>
            <w:tcW w:w="3118" w:type="dxa"/>
            <w:tcBorders>
              <w:top w:val="single" w:sz="4" w:space="0" w:color="000000"/>
              <w:left w:val="single" w:sz="4" w:space="0" w:color="000000"/>
              <w:bottom w:val="single" w:sz="4" w:space="0" w:color="000000"/>
              <w:right w:val="single" w:sz="4" w:space="0" w:color="000000"/>
            </w:tcBorders>
          </w:tcPr>
          <w:p w14:paraId="4AC5FAB7" w14:textId="77777777" w:rsidR="004B2828" w:rsidRPr="00D40E2E" w:rsidRDefault="004B2828" w:rsidP="005878EF">
            <w:pPr>
              <w:spacing w:after="0" w:line="273" w:lineRule="auto"/>
              <w:ind w:left="108" w:right="1097"/>
              <w:rPr>
                <w:rFonts w:cs="Calibri"/>
                <w:sz w:val="20"/>
                <w:szCs w:val="20"/>
              </w:rPr>
            </w:pPr>
            <w:r w:rsidRPr="00D40E2E">
              <w:rPr>
                <w:rFonts w:eastAsia="Arial" w:cs="Calibri"/>
                <w:sz w:val="20"/>
                <w:szCs w:val="20"/>
              </w:rPr>
              <w:t xml:space="preserve">Педагог,  психолог </w:t>
            </w:r>
          </w:p>
          <w:p w14:paraId="2830268F" w14:textId="77777777" w:rsidR="004B2828" w:rsidRPr="00D40E2E" w:rsidRDefault="004B2828" w:rsidP="005878EF">
            <w:pPr>
              <w:spacing w:after="0"/>
              <w:ind w:left="108"/>
              <w:rPr>
                <w:rFonts w:cs="Calibri"/>
                <w:sz w:val="20"/>
                <w:szCs w:val="20"/>
              </w:rPr>
            </w:pPr>
            <w:r w:rsidRPr="00D40E2E">
              <w:rPr>
                <w:rFonts w:eastAsia="Arial" w:cs="Calibri"/>
                <w:sz w:val="20"/>
                <w:szCs w:val="20"/>
              </w:rPr>
              <w:t xml:space="preserve">дефектолог, одделенски наставници </w:t>
            </w:r>
          </w:p>
        </w:tc>
        <w:tc>
          <w:tcPr>
            <w:tcW w:w="2410" w:type="dxa"/>
            <w:tcBorders>
              <w:top w:val="single" w:sz="4" w:space="0" w:color="000000"/>
              <w:left w:val="single" w:sz="4" w:space="0" w:color="000000"/>
              <w:bottom w:val="single" w:sz="4" w:space="0" w:color="000000"/>
              <w:right w:val="single" w:sz="4" w:space="0" w:color="000000"/>
            </w:tcBorders>
          </w:tcPr>
          <w:p w14:paraId="5A43FAE3" w14:textId="77777777" w:rsidR="004B2828" w:rsidRPr="00D40E2E" w:rsidRDefault="004B2828" w:rsidP="005878EF">
            <w:pPr>
              <w:spacing w:after="0"/>
              <w:ind w:left="108"/>
              <w:rPr>
                <w:rFonts w:cs="Calibri"/>
                <w:sz w:val="20"/>
                <w:szCs w:val="20"/>
              </w:rPr>
            </w:pPr>
            <w:r w:rsidRPr="00D40E2E">
              <w:rPr>
                <w:rFonts w:eastAsia="Arial" w:cs="Calibri"/>
                <w:sz w:val="20"/>
                <w:szCs w:val="20"/>
              </w:rPr>
              <w:t xml:space="preserve">Наставници, родители </w:t>
            </w:r>
          </w:p>
        </w:tc>
        <w:tc>
          <w:tcPr>
            <w:tcW w:w="2652" w:type="dxa"/>
            <w:tcBorders>
              <w:top w:val="single" w:sz="4" w:space="0" w:color="000000"/>
              <w:left w:val="single" w:sz="4" w:space="0" w:color="000000"/>
              <w:bottom w:val="single" w:sz="4" w:space="0" w:color="000000"/>
              <w:right w:val="single" w:sz="4" w:space="0" w:color="000000"/>
            </w:tcBorders>
          </w:tcPr>
          <w:p w14:paraId="7CFCC67B" w14:textId="5DCA359E" w:rsidR="004B2828" w:rsidRPr="00D40E2E" w:rsidRDefault="00D40E2E" w:rsidP="005878EF">
            <w:pPr>
              <w:spacing w:after="0"/>
              <w:ind w:left="108"/>
              <w:rPr>
                <w:rFonts w:cs="Calibri"/>
                <w:sz w:val="20"/>
                <w:szCs w:val="20"/>
              </w:rPr>
            </w:pPr>
            <w:r>
              <w:rPr>
                <w:rFonts w:eastAsia="Arial" w:cs="Calibri"/>
                <w:sz w:val="20"/>
                <w:szCs w:val="20"/>
              </w:rPr>
              <w:t>Август, Септември, Октомври 2024</w:t>
            </w:r>
            <w:r w:rsidR="004B2828" w:rsidRPr="00D40E2E">
              <w:rPr>
                <w:rFonts w:eastAsia="Arial" w:cs="Calibri"/>
                <w:sz w:val="20"/>
                <w:szCs w:val="20"/>
              </w:rPr>
              <w:t xml:space="preserve"> </w:t>
            </w:r>
          </w:p>
        </w:tc>
      </w:tr>
      <w:tr w:rsidR="004B2828" w:rsidRPr="00D40E2E" w14:paraId="4D885C31" w14:textId="77777777" w:rsidTr="00D40E2E">
        <w:trPr>
          <w:trHeight w:val="518"/>
          <w:jc w:val="center"/>
        </w:trPr>
        <w:tc>
          <w:tcPr>
            <w:tcW w:w="7657"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1800FFE8" w14:textId="77777777" w:rsidR="004B2828" w:rsidRPr="00D40E2E" w:rsidRDefault="004B2828" w:rsidP="005878EF">
            <w:pPr>
              <w:spacing w:after="0"/>
              <w:ind w:left="108"/>
              <w:rPr>
                <w:rFonts w:cs="Calibri"/>
                <w:b/>
                <w:sz w:val="20"/>
                <w:szCs w:val="20"/>
              </w:rPr>
            </w:pPr>
            <w:r w:rsidRPr="00D40E2E">
              <w:rPr>
                <w:rFonts w:eastAsia="Arial" w:cs="Calibri"/>
                <w:b/>
                <w:sz w:val="20"/>
                <w:szCs w:val="20"/>
              </w:rPr>
              <w:t xml:space="preserve">Изработка на ИОП за ученици со посебни потреби </w:t>
            </w:r>
          </w:p>
        </w:tc>
        <w:tc>
          <w:tcPr>
            <w:tcW w:w="3118" w:type="dxa"/>
            <w:tcBorders>
              <w:top w:val="single" w:sz="4" w:space="0" w:color="000000"/>
              <w:left w:val="single" w:sz="4" w:space="0" w:color="000000"/>
              <w:bottom w:val="single" w:sz="4" w:space="0" w:color="000000"/>
              <w:right w:val="single" w:sz="4" w:space="0" w:color="000000"/>
            </w:tcBorders>
          </w:tcPr>
          <w:p w14:paraId="796618E1" w14:textId="77777777" w:rsidR="004B2828" w:rsidRPr="00D40E2E" w:rsidRDefault="004B2828" w:rsidP="005878EF">
            <w:pPr>
              <w:spacing w:after="0"/>
              <w:ind w:left="108"/>
              <w:rPr>
                <w:rFonts w:cs="Calibri"/>
                <w:sz w:val="20"/>
                <w:szCs w:val="20"/>
              </w:rPr>
            </w:pPr>
            <w:r w:rsidRPr="00D40E2E">
              <w:rPr>
                <w:rFonts w:eastAsia="Arial" w:cs="Calibri"/>
                <w:sz w:val="20"/>
                <w:szCs w:val="20"/>
              </w:rPr>
              <w:t xml:space="preserve">Дефектолог, наставници , родители </w:t>
            </w:r>
          </w:p>
        </w:tc>
        <w:tc>
          <w:tcPr>
            <w:tcW w:w="2410" w:type="dxa"/>
            <w:tcBorders>
              <w:top w:val="single" w:sz="4" w:space="0" w:color="000000"/>
              <w:left w:val="single" w:sz="4" w:space="0" w:color="000000"/>
              <w:bottom w:val="single" w:sz="4" w:space="0" w:color="000000"/>
              <w:right w:val="single" w:sz="4" w:space="0" w:color="000000"/>
            </w:tcBorders>
          </w:tcPr>
          <w:p w14:paraId="5CD57961" w14:textId="77777777" w:rsidR="004B2828" w:rsidRPr="00D40E2E" w:rsidRDefault="004B2828" w:rsidP="005878EF">
            <w:pPr>
              <w:spacing w:after="0"/>
              <w:ind w:left="108"/>
              <w:rPr>
                <w:rFonts w:cs="Calibri"/>
                <w:sz w:val="20"/>
                <w:szCs w:val="20"/>
              </w:rPr>
            </w:pPr>
            <w:r w:rsidRPr="00D40E2E">
              <w:rPr>
                <w:rFonts w:eastAsia="Arial" w:cs="Calibri"/>
                <w:sz w:val="20"/>
                <w:szCs w:val="20"/>
              </w:rPr>
              <w:t xml:space="preserve">Педагог,психолог </w:t>
            </w:r>
          </w:p>
        </w:tc>
        <w:tc>
          <w:tcPr>
            <w:tcW w:w="2652" w:type="dxa"/>
            <w:tcBorders>
              <w:top w:val="single" w:sz="4" w:space="0" w:color="000000"/>
              <w:left w:val="single" w:sz="4" w:space="0" w:color="000000"/>
              <w:bottom w:val="single" w:sz="4" w:space="0" w:color="000000"/>
              <w:right w:val="single" w:sz="4" w:space="0" w:color="000000"/>
            </w:tcBorders>
          </w:tcPr>
          <w:p w14:paraId="049E7202" w14:textId="6BA0D7A8" w:rsidR="004B2828" w:rsidRPr="00D40E2E" w:rsidRDefault="004B2828" w:rsidP="005878EF">
            <w:pPr>
              <w:spacing w:after="0"/>
              <w:ind w:left="108"/>
              <w:rPr>
                <w:rFonts w:cs="Calibri"/>
                <w:sz w:val="20"/>
                <w:szCs w:val="20"/>
              </w:rPr>
            </w:pPr>
            <w:r w:rsidRPr="00D40E2E">
              <w:rPr>
                <w:rFonts w:eastAsia="Arial" w:cs="Calibri"/>
                <w:sz w:val="20"/>
                <w:szCs w:val="20"/>
              </w:rPr>
              <w:t>Септември – Октомври 20</w:t>
            </w:r>
            <w:r w:rsidR="00D40E2E">
              <w:rPr>
                <w:rFonts w:eastAsia="Arial" w:cs="Calibri"/>
                <w:sz w:val="20"/>
                <w:szCs w:val="20"/>
              </w:rPr>
              <w:t>24</w:t>
            </w:r>
          </w:p>
        </w:tc>
      </w:tr>
      <w:tr w:rsidR="004B2828" w:rsidRPr="00D40E2E" w14:paraId="56BC1003" w14:textId="77777777" w:rsidTr="00D40E2E">
        <w:trPr>
          <w:trHeight w:val="217"/>
          <w:jc w:val="center"/>
        </w:trPr>
        <w:tc>
          <w:tcPr>
            <w:tcW w:w="7657"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034596C0" w14:textId="77777777" w:rsidR="004B2828" w:rsidRPr="00D40E2E" w:rsidRDefault="004B2828" w:rsidP="005878EF">
            <w:pPr>
              <w:spacing w:after="0"/>
              <w:rPr>
                <w:rFonts w:cs="Calibri"/>
                <w:b/>
                <w:sz w:val="20"/>
                <w:szCs w:val="20"/>
              </w:rPr>
            </w:pPr>
            <w:r w:rsidRPr="00D40E2E">
              <w:rPr>
                <w:rFonts w:eastAsia="Arial" w:cs="Calibri"/>
                <w:b/>
                <w:sz w:val="20"/>
                <w:szCs w:val="20"/>
              </w:rPr>
              <w:lastRenderedPageBreak/>
              <w:t xml:space="preserve">Водење досие за учениците </w:t>
            </w:r>
          </w:p>
        </w:tc>
        <w:tc>
          <w:tcPr>
            <w:tcW w:w="3118" w:type="dxa"/>
            <w:tcBorders>
              <w:top w:val="single" w:sz="4" w:space="0" w:color="000000"/>
              <w:left w:val="single" w:sz="4" w:space="0" w:color="000000"/>
              <w:bottom w:val="single" w:sz="4" w:space="0" w:color="000000"/>
              <w:right w:val="single" w:sz="4" w:space="0" w:color="000000"/>
            </w:tcBorders>
          </w:tcPr>
          <w:p w14:paraId="1FB4FA26" w14:textId="77777777" w:rsidR="004B2828" w:rsidRPr="00D40E2E" w:rsidRDefault="004B2828" w:rsidP="005878EF">
            <w:pPr>
              <w:spacing w:after="0"/>
              <w:ind w:right="38"/>
              <w:rPr>
                <w:rFonts w:cs="Calibri"/>
                <w:sz w:val="20"/>
                <w:szCs w:val="20"/>
              </w:rPr>
            </w:pPr>
            <w:r w:rsidRPr="00D40E2E">
              <w:rPr>
                <w:rFonts w:eastAsia="Arial" w:cs="Calibri"/>
                <w:sz w:val="20"/>
                <w:szCs w:val="20"/>
              </w:rPr>
              <w:t xml:space="preserve">Инклузивен тим на ученикот </w:t>
            </w:r>
          </w:p>
        </w:tc>
        <w:tc>
          <w:tcPr>
            <w:tcW w:w="2410" w:type="dxa"/>
            <w:tcBorders>
              <w:top w:val="single" w:sz="4" w:space="0" w:color="000000"/>
              <w:left w:val="single" w:sz="4" w:space="0" w:color="000000"/>
              <w:bottom w:val="single" w:sz="4" w:space="0" w:color="000000"/>
              <w:right w:val="single" w:sz="4" w:space="0" w:color="000000"/>
            </w:tcBorders>
          </w:tcPr>
          <w:p w14:paraId="7CED58B3" w14:textId="77777777" w:rsidR="004B2828" w:rsidRPr="00D40E2E" w:rsidRDefault="004B2828" w:rsidP="005878EF">
            <w:pPr>
              <w:spacing w:after="0"/>
              <w:rPr>
                <w:rFonts w:cs="Calibri"/>
                <w:sz w:val="20"/>
                <w:szCs w:val="20"/>
              </w:rPr>
            </w:pPr>
            <w:r w:rsidRPr="00D40E2E">
              <w:rPr>
                <w:rFonts w:eastAsia="Arial" w:cs="Calibri"/>
                <w:sz w:val="20"/>
                <w:szCs w:val="20"/>
              </w:rPr>
              <w:t xml:space="preserve">наставници </w:t>
            </w:r>
          </w:p>
        </w:tc>
        <w:tc>
          <w:tcPr>
            <w:tcW w:w="2652" w:type="dxa"/>
            <w:tcBorders>
              <w:top w:val="single" w:sz="4" w:space="0" w:color="000000"/>
              <w:left w:val="single" w:sz="4" w:space="0" w:color="000000"/>
              <w:bottom w:val="single" w:sz="4" w:space="0" w:color="000000"/>
              <w:right w:val="single" w:sz="4" w:space="0" w:color="000000"/>
            </w:tcBorders>
          </w:tcPr>
          <w:p w14:paraId="3870B427" w14:textId="77777777" w:rsidR="004B2828" w:rsidRPr="00D40E2E" w:rsidRDefault="004B2828" w:rsidP="005878EF">
            <w:pPr>
              <w:spacing w:after="0"/>
              <w:rPr>
                <w:rFonts w:cs="Calibri"/>
                <w:sz w:val="20"/>
                <w:szCs w:val="20"/>
              </w:rPr>
            </w:pPr>
            <w:r w:rsidRPr="00D40E2E">
              <w:rPr>
                <w:rFonts w:eastAsia="Arial" w:cs="Calibri"/>
                <w:sz w:val="20"/>
                <w:szCs w:val="20"/>
              </w:rPr>
              <w:t xml:space="preserve">Континуирано </w:t>
            </w:r>
          </w:p>
        </w:tc>
      </w:tr>
      <w:tr w:rsidR="004B2828" w:rsidRPr="00D40E2E" w14:paraId="210CE458" w14:textId="77777777" w:rsidTr="00D40E2E">
        <w:trPr>
          <w:trHeight w:val="494"/>
          <w:jc w:val="center"/>
        </w:trPr>
        <w:tc>
          <w:tcPr>
            <w:tcW w:w="7657"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07BF26C0" w14:textId="77777777" w:rsidR="004B2828" w:rsidRPr="00D40E2E" w:rsidRDefault="004B2828" w:rsidP="005878EF">
            <w:pPr>
              <w:spacing w:after="0"/>
              <w:rPr>
                <w:rFonts w:cs="Calibri"/>
                <w:b/>
                <w:sz w:val="20"/>
                <w:szCs w:val="20"/>
              </w:rPr>
            </w:pPr>
            <w:r w:rsidRPr="00D40E2E">
              <w:rPr>
                <w:rFonts w:eastAsia="Arial" w:cs="Calibri"/>
                <w:b/>
                <w:sz w:val="20"/>
                <w:szCs w:val="20"/>
              </w:rPr>
              <w:t xml:space="preserve">Следење  на напредокот на учениците, поддршка на наставниците и родителите </w:t>
            </w:r>
          </w:p>
        </w:tc>
        <w:tc>
          <w:tcPr>
            <w:tcW w:w="3118" w:type="dxa"/>
            <w:tcBorders>
              <w:top w:val="single" w:sz="4" w:space="0" w:color="000000"/>
              <w:left w:val="single" w:sz="4" w:space="0" w:color="000000"/>
              <w:bottom w:val="single" w:sz="4" w:space="0" w:color="000000"/>
              <w:right w:val="single" w:sz="4" w:space="0" w:color="000000"/>
            </w:tcBorders>
          </w:tcPr>
          <w:p w14:paraId="4B3E3731" w14:textId="77777777" w:rsidR="004B2828" w:rsidRPr="00D40E2E" w:rsidRDefault="004B2828" w:rsidP="005878EF">
            <w:pPr>
              <w:spacing w:after="0"/>
              <w:ind w:right="38"/>
              <w:rPr>
                <w:rFonts w:cs="Calibri"/>
                <w:sz w:val="20"/>
                <w:szCs w:val="20"/>
              </w:rPr>
            </w:pPr>
            <w:r w:rsidRPr="00D40E2E">
              <w:rPr>
                <w:rFonts w:eastAsia="Arial" w:cs="Calibri"/>
                <w:sz w:val="20"/>
                <w:szCs w:val="20"/>
              </w:rPr>
              <w:t xml:space="preserve">Тимот за инклузија, Инклузивен тим на ученикот </w:t>
            </w:r>
          </w:p>
        </w:tc>
        <w:tc>
          <w:tcPr>
            <w:tcW w:w="2410" w:type="dxa"/>
            <w:tcBorders>
              <w:top w:val="single" w:sz="4" w:space="0" w:color="000000"/>
              <w:left w:val="single" w:sz="4" w:space="0" w:color="000000"/>
              <w:bottom w:val="single" w:sz="4" w:space="0" w:color="000000"/>
              <w:right w:val="single" w:sz="4" w:space="0" w:color="000000"/>
            </w:tcBorders>
          </w:tcPr>
          <w:p w14:paraId="2CD8296B" w14:textId="77777777" w:rsidR="004B2828" w:rsidRPr="00D40E2E" w:rsidRDefault="004B2828" w:rsidP="005878EF">
            <w:pPr>
              <w:spacing w:after="0"/>
              <w:rPr>
                <w:rFonts w:cs="Calibri"/>
                <w:sz w:val="20"/>
                <w:szCs w:val="20"/>
              </w:rPr>
            </w:pPr>
            <w:r w:rsidRPr="00D40E2E">
              <w:rPr>
                <w:rFonts w:eastAsia="Arial" w:cs="Calibri"/>
                <w:sz w:val="20"/>
                <w:szCs w:val="20"/>
              </w:rPr>
              <w:t xml:space="preserve">наставници </w:t>
            </w:r>
          </w:p>
        </w:tc>
        <w:tc>
          <w:tcPr>
            <w:tcW w:w="2652" w:type="dxa"/>
            <w:tcBorders>
              <w:top w:val="single" w:sz="4" w:space="0" w:color="000000"/>
              <w:left w:val="single" w:sz="4" w:space="0" w:color="000000"/>
              <w:bottom w:val="single" w:sz="4" w:space="0" w:color="000000"/>
              <w:right w:val="single" w:sz="4" w:space="0" w:color="000000"/>
            </w:tcBorders>
          </w:tcPr>
          <w:p w14:paraId="7BB9C6CF" w14:textId="77777777" w:rsidR="004B2828" w:rsidRPr="00D40E2E" w:rsidRDefault="004B2828" w:rsidP="005878EF">
            <w:pPr>
              <w:spacing w:after="0"/>
              <w:rPr>
                <w:rFonts w:cs="Calibri"/>
                <w:sz w:val="20"/>
                <w:szCs w:val="20"/>
              </w:rPr>
            </w:pPr>
            <w:r w:rsidRPr="00D40E2E">
              <w:rPr>
                <w:rFonts w:eastAsia="Arial" w:cs="Calibri"/>
                <w:sz w:val="20"/>
                <w:szCs w:val="20"/>
              </w:rPr>
              <w:t xml:space="preserve">Континуирано </w:t>
            </w:r>
          </w:p>
        </w:tc>
      </w:tr>
      <w:tr w:rsidR="004B2828" w:rsidRPr="00D40E2E" w14:paraId="451215E7" w14:textId="77777777" w:rsidTr="00D40E2E">
        <w:trPr>
          <w:trHeight w:val="378"/>
          <w:jc w:val="center"/>
        </w:trPr>
        <w:tc>
          <w:tcPr>
            <w:tcW w:w="7657"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06A0C23D" w14:textId="77777777" w:rsidR="004B2828" w:rsidRPr="00D40E2E" w:rsidRDefault="004B2828" w:rsidP="005878EF">
            <w:pPr>
              <w:spacing w:after="0"/>
              <w:rPr>
                <w:rFonts w:cs="Calibri"/>
                <w:b/>
                <w:sz w:val="20"/>
                <w:szCs w:val="20"/>
              </w:rPr>
            </w:pPr>
            <w:r w:rsidRPr="00D40E2E">
              <w:rPr>
                <w:rFonts w:eastAsia="Arial" w:cs="Calibri"/>
                <w:b/>
                <w:sz w:val="20"/>
                <w:szCs w:val="20"/>
              </w:rPr>
              <w:t xml:space="preserve">Упатување на учениците кај стручни органи и установи, прибирање податоци </w:t>
            </w:r>
          </w:p>
        </w:tc>
        <w:tc>
          <w:tcPr>
            <w:tcW w:w="3118" w:type="dxa"/>
            <w:tcBorders>
              <w:top w:val="single" w:sz="4" w:space="0" w:color="000000"/>
              <w:left w:val="single" w:sz="4" w:space="0" w:color="000000"/>
              <w:bottom w:val="single" w:sz="4" w:space="0" w:color="000000"/>
              <w:right w:val="single" w:sz="4" w:space="0" w:color="000000"/>
            </w:tcBorders>
          </w:tcPr>
          <w:p w14:paraId="60484F76" w14:textId="77777777" w:rsidR="004B2828" w:rsidRPr="00D40E2E" w:rsidRDefault="004B2828" w:rsidP="005878EF">
            <w:pPr>
              <w:spacing w:after="0"/>
              <w:ind w:right="38"/>
              <w:rPr>
                <w:rFonts w:cs="Calibri"/>
                <w:sz w:val="20"/>
                <w:szCs w:val="20"/>
              </w:rPr>
            </w:pPr>
            <w:r w:rsidRPr="00D40E2E">
              <w:rPr>
                <w:rFonts w:eastAsia="Arial" w:cs="Calibri"/>
                <w:sz w:val="20"/>
                <w:szCs w:val="20"/>
              </w:rPr>
              <w:t xml:space="preserve">Тимот за инклузија, Инклузивен тим на ученикот </w:t>
            </w:r>
          </w:p>
        </w:tc>
        <w:tc>
          <w:tcPr>
            <w:tcW w:w="2410" w:type="dxa"/>
            <w:tcBorders>
              <w:top w:val="single" w:sz="4" w:space="0" w:color="000000"/>
              <w:left w:val="single" w:sz="4" w:space="0" w:color="000000"/>
              <w:bottom w:val="single" w:sz="4" w:space="0" w:color="000000"/>
              <w:right w:val="single" w:sz="4" w:space="0" w:color="000000"/>
            </w:tcBorders>
          </w:tcPr>
          <w:p w14:paraId="511D4FA3" w14:textId="77777777" w:rsidR="004B2828" w:rsidRPr="00D40E2E" w:rsidRDefault="004B2828" w:rsidP="005878EF">
            <w:pPr>
              <w:spacing w:after="0"/>
              <w:rPr>
                <w:rFonts w:cs="Calibri"/>
                <w:sz w:val="20"/>
                <w:szCs w:val="20"/>
              </w:rPr>
            </w:pPr>
            <w:r w:rsidRPr="00D40E2E">
              <w:rPr>
                <w:rFonts w:eastAsia="Arial" w:cs="Calibri"/>
                <w:sz w:val="20"/>
                <w:szCs w:val="20"/>
              </w:rPr>
              <w:t xml:space="preserve">Наставници, родители </w:t>
            </w:r>
          </w:p>
        </w:tc>
        <w:tc>
          <w:tcPr>
            <w:tcW w:w="2652" w:type="dxa"/>
            <w:tcBorders>
              <w:top w:val="single" w:sz="4" w:space="0" w:color="000000"/>
              <w:left w:val="single" w:sz="4" w:space="0" w:color="000000"/>
              <w:bottom w:val="single" w:sz="4" w:space="0" w:color="000000"/>
              <w:right w:val="single" w:sz="4" w:space="0" w:color="000000"/>
            </w:tcBorders>
          </w:tcPr>
          <w:p w14:paraId="6C84FE06" w14:textId="77777777" w:rsidR="004B2828" w:rsidRPr="00D40E2E" w:rsidRDefault="004B2828" w:rsidP="005878EF">
            <w:pPr>
              <w:spacing w:after="0"/>
              <w:rPr>
                <w:rFonts w:cs="Calibri"/>
                <w:sz w:val="20"/>
                <w:szCs w:val="20"/>
              </w:rPr>
            </w:pPr>
            <w:r w:rsidRPr="00D40E2E">
              <w:rPr>
                <w:rFonts w:eastAsia="Arial" w:cs="Calibri"/>
                <w:sz w:val="20"/>
                <w:szCs w:val="20"/>
              </w:rPr>
              <w:t xml:space="preserve">Континуирано </w:t>
            </w:r>
          </w:p>
        </w:tc>
      </w:tr>
      <w:tr w:rsidR="004B2828" w:rsidRPr="00D40E2E" w14:paraId="07D6384F" w14:textId="77777777" w:rsidTr="00D40E2E">
        <w:trPr>
          <w:trHeight w:val="770"/>
          <w:jc w:val="center"/>
        </w:trPr>
        <w:tc>
          <w:tcPr>
            <w:tcW w:w="7657"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61DF2425" w14:textId="77777777" w:rsidR="004B2828" w:rsidRPr="00D40E2E" w:rsidRDefault="004B2828" w:rsidP="005878EF">
            <w:pPr>
              <w:spacing w:after="0"/>
              <w:rPr>
                <w:rFonts w:cs="Calibri"/>
                <w:b/>
                <w:sz w:val="20"/>
                <w:szCs w:val="20"/>
              </w:rPr>
            </w:pPr>
            <w:r w:rsidRPr="00D40E2E">
              <w:rPr>
                <w:rFonts w:eastAsia="Arial" w:cs="Calibri"/>
                <w:b/>
                <w:sz w:val="20"/>
                <w:szCs w:val="20"/>
              </w:rPr>
              <w:t xml:space="preserve">Поголема вклученост на учениците со ПОП во воннаставните активности и давање соодветна помош на наставниците во реализација на истите. </w:t>
            </w:r>
          </w:p>
        </w:tc>
        <w:tc>
          <w:tcPr>
            <w:tcW w:w="3118" w:type="dxa"/>
            <w:tcBorders>
              <w:top w:val="single" w:sz="4" w:space="0" w:color="000000"/>
              <w:left w:val="single" w:sz="4" w:space="0" w:color="000000"/>
              <w:bottom w:val="single" w:sz="4" w:space="0" w:color="000000"/>
              <w:right w:val="single" w:sz="4" w:space="0" w:color="000000"/>
            </w:tcBorders>
          </w:tcPr>
          <w:p w14:paraId="487A887E" w14:textId="77777777" w:rsidR="004B2828" w:rsidRPr="00D40E2E" w:rsidRDefault="004B2828" w:rsidP="005878EF">
            <w:pPr>
              <w:spacing w:after="14"/>
              <w:rPr>
                <w:rFonts w:cs="Calibri"/>
                <w:sz w:val="20"/>
                <w:szCs w:val="20"/>
              </w:rPr>
            </w:pPr>
            <w:r w:rsidRPr="00D40E2E">
              <w:rPr>
                <w:rFonts w:eastAsia="Arial" w:cs="Calibri"/>
                <w:sz w:val="20"/>
                <w:szCs w:val="20"/>
              </w:rPr>
              <w:t xml:space="preserve">Дефектолог, </w:t>
            </w:r>
          </w:p>
          <w:p w14:paraId="1FD31694" w14:textId="77777777" w:rsidR="004B2828" w:rsidRPr="00D40E2E" w:rsidRDefault="004B2828" w:rsidP="005878EF">
            <w:pPr>
              <w:spacing w:after="15"/>
              <w:rPr>
                <w:rFonts w:cs="Calibri"/>
                <w:sz w:val="20"/>
                <w:szCs w:val="20"/>
              </w:rPr>
            </w:pPr>
            <w:r w:rsidRPr="00D40E2E">
              <w:rPr>
                <w:rFonts w:eastAsia="Arial" w:cs="Calibri"/>
                <w:sz w:val="20"/>
                <w:szCs w:val="20"/>
              </w:rPr>
              <w:t xml:space="preserve">Педагог, </w:t>
            </w:r>
          </w:p>
          <w:p w14:paraId="0015E637" w14:textId="77777777" w:rsidR="004B2828" w:rsidRPr="00D40E2E" w:rsidRDefault="004B2828" w:rsidP="005878EF">
            <w:pPr>
              <w:spacing w:after="0"/>
              <w:rPr>
                <w:rFonts w:cs="Calibri"/>
                <w:sz w:val="20"/>
                <w:szCs w:val="20"/>
              </w:rPr>
            </w:pPr>
            <w:r w:rsidRPr="00D40E2E">
              <w:rPr>
                <w:rFonts w:eastAsia="Arial" w:cs="Calibri"/>
                <w:sz w:val="20"/>
                <w:szCs w:val="20"/>
              </w:rPr>
              <w:t xml:space="preserve">Психолог </w:t>
            </w:r>
          </w:p>
        </w:tc>
        <w:tc>
          <w:tcPr>
            <w:tcW w:w="2410" w:type="dxa"/>
            <w:tcBorders>
              <w:top w:val="single" w:sz="4" w:space="0" w:color="000000"/>
              <w:left w:val="single" w:sz="4" w:space="0" w:color="000000"/>
              <w:bottom w:val="single" w:sz="4" w:space="0" w:color="000000"/>
              <w:right w:val="single" w:sz="4" w:space="0" w:color="000000"/>
            </w:tcBorders>
          </w:tcPr>
          <w:p w14:paraId="632D732B" w14:textId="77777777" w:rsidR="004B2828" w:rsidRPr="00D40E2E" w:rsidRDefault="004B2828" w:rsidP="005878EF">
            <w:pPr>
              <w:spacing w:after="0"/>
              <w:rPr>
                <w:rFonts w:cs="Calibri"/>
                <w:sz w:val="20"/>
                <w:szCs w:val="20"/>
              </w:rPr>
            </w:pPr>
            <w:r w:rsidRPr="00D40E2E">
              <w:rPr>
                <w:rFonts w:eastAsia="Arial" w:cs="Calibri"/>
                <w:sz w:val="20"/>
                <w:szCs w:val="20"/>
              </w:rPr>
              <w:t xml:space="preserve">наставници </w:t>
            </w:r>
          </w:p>
        </w:tc>
        <w:tc>
          <w:tcPr>
            <w:tcW w:w="2652" w:type="dxa"/>
            <w:tcBorders>
              <w:top w:val="single" w:sz="4" w:space="0" w:color="000000"/>
              <w:left w:val="single" w:sz="4" w:space="0" w:color="000000"/>
              <w:bottom w:val="single" w:sz="4" w:space="0" w:color="000000"/>
              <w:right w:val="single" w:sz="4" w:space="0" w:color="000000"/>
            </w:tcBorders>
          </w:tcPr>
          <w:p w14:paraId="61A81263" w14:textId="77777777" w:rsidR="004B2828" w:rsidRPr="00D40E2E" w:rsidRDefault="004B2828" w:rsidP="005878EF">
            <w:pPr>
              <w:spacing w:after="0"/>
              <w:rPr>
                <w:rFonts w:cs="Calibri"/>
                <w:sz w:val="20"/>
                <w:szCs w:val="20"/>
              </w:rPr>
            </w:pPr>
            <w:r w:rsidRPr="00D40E2E">
              <w:rPr>
                <w:rFonts w:eastAsia="Arial" w:cs="Calibri"/>
                <w:sz w:val="20"/>
                <w:szCs w:val="20"/>
              </w:rPr>
              <w:t xml:space="preserve">Континуирано </w:t>
            </w:r>
          </w:p>
        </w:tc>
      </w:tr>
      <w:tr w:rsidR="004B2828" w:rsidRPr="00D40E2E" w14:paraId="3FE6FB06" w14:textId="77777777" w:rsidTr="00D40E2E">
        <w:trPr>
          <w:trHeight w:val="1023"/>
          <w:jc w:val="center"/>
        </w:trPr>
        <w:tc>
          <w:tcPr>
            <w:tcW w:w="7657"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403AE818" w14:textId="77777777" w:rsidR="004B2828" w:rsidRPr="00D40E2E" w:rsidRDefault="004B2828" w:rsidP="005878EF">
            <w:pPr>
              <w:spacing w:after="0"/>
              <w:jc w:val="both"/>
              <w:rPr>
                <w:rFonts w:cs="Calibri"/>
                <w:b/>
                <w:sz w:val="20"/>
                <w:szCs w:val="20"/>
              </w:rPr>
            </w:pPr>
            <w:r w:rsidRPr="00D40E2E">
              <w:rPr>
                <w:rFonts w:eastAsia="Arial" w:cs="Calibri"/>
                <w:b/>
                <w:sz w:val="20"/>
                <w:szCs w:val="20"/>
              </w:rPr>
              <w:t xml:space="preserve">Давање соодветна поддршка и советување на учениците со ПОП. </w:t>
            </w:r>
          </w:p>
        </w:tc>
        <w:tc>
          <w:tcPr>
            <w:tcW w:w="3118" w:type="dxa"/>
            <w:tcBorders>
              <w:top w:val="single" w:sz="4" w:space="0" w:color="000000"/>
              <w:left w:val="single" w:sz="4" w:space="0" w:color="000000"/>
              <w:bottom w:val="single" w:sz="4" w:space="0" w:color="000000"/>
              <w:right w:val="single" w:sz="4" w:space="0" w:color="000000"/>
            </w:tcBorders>
          </w:tcPr>
          <w:p w14:paraId="2EE6BFCE" w14:textId="77777777" w:rsidR="004B2828" w:rsidRPr="00D40E2E" w:rsidRDefault="004B2828" w:rsidP="005878EF">
            <w:pPr>
              <w:spacing w:after="15"/>
              <w:rPr>
                <w:rFonts w:cs="Calibri"/>
                <w:sz w:val="20"/>
                <w:szCs w:val="20"/>
              </w:rPr>
            </w:pPr>
            <w:r w:rsidRPr="00D40E2E">
              <w:rPr>
                <w:rFonts w:eastAsia="Arial" w:cs="Calibri"/>
                <w:sz w:val="20"/>
                <w:szCs w:val="20"/>
              </w:rPr>
              <w:t xml:space="preserve">Педагог, </w:t>
            </w:r>
          </w:p>
          <w:p w14:paraId="65590891" w14:textId="77777777" w:rsidR="004B2828" w:rsidRPr="00D40E2E" w:rsidRDefault="004B2828" w:rsidP="005878EF">
            <w:pPr>
              <w:spacing w:after="17"/>
              <w:rPr>
                <w:rFonts w:cs="Calibri"/>
                <w:sz w:val="20"/>
                <w:szCs w:val="20"/>
              </w:rPr>
            </w:pPr>
            <w:r w:rsidRPr="00D40E2E">
              <w:rPr>
                <w:rFonts w:eastAsia="Arial" w:cs="Calibri"/>
                <w:sz w:val="20"/>
                <w:szCs w:val="20"/>
              </w:rPr>
              <w:t xml:space="preserve">Психолог </w:t>
            </w:r>
          </w:p>
          <w:p w14:paraId="23AA8E80" w14:textId="77777777" w:rsidR="004B2828" w:rsidRPr="00D40E2E" w:rsidRDefault="004B2828" w:rsidP="005878EF">
            <w:pPr>
              <w:spacing w:after="16"/>
              <w:rPr>
                <w:rFonts w:cs="Calibri"/>
                <w:sz w:val="20"/>
                <w:szCs w:val="20"/>
              </w:rPr>
            </w:pPr>
            <w:r w:rsidRPr="00D40E2E">
              <w:rPr>
                <w:rFonts w:eastAsia="Arial" w:cs="Calibri"/>
                <w:sz w:val="20"/>
                <w:szCs w:val="20"/>
              </w:rPr>
              <w:t xml:space="preserve">Дефектолог </w:t>
            </w:r>
          </w:p>
          <w:p w14:paraId="61298696" w14:textId="77777777" w:rsidR="004B2828" w:rsidRPr="00D40E2E" w:rsidRDefault="004B2828" w:rsidP="005878EF">
            <w:pPr>
              <w:spacing w:after="0"/>
              <w:rPr>
                <w:rFonts w:cs="Calibri"/>
                <w:sz w:val="20"/>
                <w:szCs w:val="20"/>
              </w:rPr>
            </w:pPr>
            <w:r w:rsidRPr="00D40E2E">
              <w:rPr>
                <w:rFonts w:eastAsia="Arial" w:cs="Calibri"/>
                <w:sz w:val="20"/>
                <w:szCs w:val="20"/>
              </w:rPr>
              <w:t xml:space="preserve">Одделенски наставници </w:t>
            </w:r>
          </w:p>
        </w:tc>
        <w:tc>
          <w:tcPr>
            <w:tcW w:w="2410" w:type="dxa"/>
            <w:tcBorders>
              <w:top w:val="single" w:sz="4" w:space="0" w:color="000000"/>
              <w:left w:val="single" w:sz="4" w:space="0" w:color="000000"/>
              <w:bottom w:val="single" w:sz="4" w:space="0" w:color="000000"/>
              <w:right w:val="single" w:sz="4" w:space="0" w:color="000000"/>
            </w:tcBorders>
          </w:tcPr>
          <w:p w14:paraId="111D0A47" w14:textId="77777777" w:rsidR="004B2828" w:rsidRPr="00D40E2E" w:rsidRDefault="004B2828" w:rsidP="005878EF">
            <w:pPr>
              <w:spacing w:after="0"/>
              <w:rPr>
                <w:rFonts w:cs="Calibri"/>
                <w:sz w:val="20"/>
                <w:szCs w:val="20"/>
              </w:rPr>
            </w:pPr>
            <w:r w:rsidRPr="00D40E2E">
              <w:rPr>
                <w:rFonts w:eastAsia="Arial" w:cs="Calibri"/>
                <w:sz w:val="20"/>
                <w:szCs w:val="20"/>
              </w:rPr>
              <w:t xml:space="preserve">Наставници </w:t>
            </w:r>
          </w:p>
        </w:tc>
        <w:tc>
          <w:tcPr>
            <w:tcW w:w="2652" w:type="dxa"/>
            <w:tcBorders>
              <w:top w:val="single" w:sz="4" w:space="0" w:color="000000"/>
              <w:left w:val="single" w:sz="4" w:space="0" w:color="000000"/>
              <w:bottom w:val="single" w:sz="4" w:space="0" w:color="000000"/>
              <w:right w:val="single" w:sz="4" w:space="0" w:color="000000"/>
            </w:tcBorders>
          </w:tcPr>
          <w:p w14:paraId="221FFAD8" w14:textId="77777777" w:rsidR="004B2828" w:rsidRPr="00D40E2E" w:rsidRDefault="004B2828" w:rsidP="005878EF">
            <w:pPr>
              <w:spacing w:after="0"/>
              <w:rPr>
                <w:rFonts w:cs="Calibri"/>
                <w:sz w:val="20"/>
                <w:szCs w:val="20"/>
              </w:rPr>
            </w:pPr>
            <w:r w:rsidRPr="00D40E2E">
              <w:rPr>
                <w:rFonts w:eastAsia="Arial" w:cs="Calibri"/>
                <w:sz w:val="20"/>
                <w:szCs w:val="20"/>
              </w:rPr>
              <w:t xml:space="preserve">Континуирано </w:t>
            </w:r>
          </w:p>
        </w:tc>
      </w:tr>
      <w:tr w:rsidR="004B2828" w:rsidRPr="00D40E2E" w14:paraId="1107333B" w14:textId="77777777" w:rsidTr="00D40E2E">
        <w:trPr>
          <w:trHeight w:val="432"/>
          <w:jc w:val="center"/>
        </w:trPr>
        <w:tc>
          <w:tcPr>
            <w:tcW w:w="7657"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1B38E4C2" w14:textId="77777777" w:rsidR="004B2828" w:rsidRPr="00D40E2E" w:rsidRDefault="004B2828" w:rsidP="005878EF">
            <w:pPr>
              <w:spacing w:after="0"/>
              <w:jc w:val="both"/>
              <w:rPr>
                <w:rFonts w:cs="Calibri"/>
                <w:b/>
                <w:sz w:val="20"/>
                <w:szCs w:val="20"/>
              </w:rPr>
            </w:pPr>
            <w:r w:rsidRPr="00D40E2E">
              <w:rPr>
                <w:rFonts w:eastAsia="Arial" w:cs="Calibri"/>
                <w:b/>
                <w:sz w:val="20"/>
                <w:szCs w:val="20"/>
              </w:rPr>
              <w:t xml:space="preserve">Поддршка и советување на родителите на учениците со посебни потреби </w:t>
            </w:r>
          </w:p>
        </w:tc>
        <w:tc>
          <w:tcPr>
            <w:tcW w:w="3118" w:type="dxa"/>
            <w:tcBorders>
              <w:top w:val="single" w:sz="4" w:space="0" w:color="000000"/>
              <w:left w:val="single" w:sz="4" w:space="0" w:color="000000"/>
              <w:bottom w:val="single" w:sz="4" w:space="0" w:color="000000"/>
              <w:right w:val="single" w:sz="4" w:space="0" w:color="000000"/>
            </w:tcBorders>
          </w:tcPr>
          <w:p w14:paraId="70AC9634" w14:textId="77777777" w:rsidR="004B2828" w:rsidRPr="00D40E2E" w:rsidRDefault="004B2828" w:rsidP="005878EF">
            <w:pPr>
              <w:spacing w:after="0"/>
              <w:rPr>
                <w:rFonts w:cs="Calibri"/>
                <w:sz w:val="20"/>
                <w:szCs w:val="20"/>
              </w:rPr>
            </w:pPr>
            <w:r w:rsidRPr="00D40E2E">
              <w:rPr>
                <w:rFonts w:eastAsia="Arial" w:cs="Calibri"/>
                <w:sz w:val="20"/>
                <w:szCs w:val="20"/>
              </w:rPr>
              <w:t xml:space="preserve">Тимот за инклузија Наставниците </w:t>
            </w:r>
          </w:p>
        </w:tc>
        <w:tc>
          <w:tcPr>
            <w:tcW w:w="2410" w:type="dxa"/>
            <w:tcBorders>
              <w:top w:val="single" w:sz="4" w:space="0" w:color="000000"/>
              <w:left w:val="single" w:sz="4" w:space="0" w:color="000000"/>
              <w:bottom w:val="single" w:sz="4" w:space="0" w:color="000000"/>
              <w:right w:val="single" w:sz="4" w:space="0" w:color="000000"/>
            </w:tcBorders>
          </w:tcPr>
          <w:p w14:paraId="280B3DC8" w14:textId="77777777" w:rsidR="004B2828" w:rsidRPr="00D40E2E" w:rsidRDefault="004B2828" w:rsidP="005878EF">
            <w:pPr>
              <w:spacing w:after="0"/>
              <w:rPr>
                <w:rFonts w:cs="Calibri"/>
                <w:sz w:val="20"/>
                <w:szCs w:val="20"/>
              </w:rPr>
            </w:pPr>
            <w:r w:rsidRPr="00D40E2E">
              <w:rPr>
                <w:rFonts w:eastAsia="Arial" w:cs="Calibri"/>
                <w:sz w:val="20"/>
                <w:szCs w:val="20"/>
              </w:rPr>
              <w:t xml:space="preserve">Наставници </w:t>
            </w:r>
          </w:p>
        </w:tc>
        <w:tc>
          <w:tcPr>
            <w:tcW w:w="2652" w:type="dxa"/>
            <w:tcBorders>
              <w:top w:val="single" w:sz="4" w:space="0" w:color="000000"/>
              <w:left w:val="single" w:sz="4" w:space="0" w:color="000000"/>
              <w:bottom w:val="single" w:sz="4" w:space="0" w:color="000000"/>
              <w:right w:val="single" w:sz="4" w:space="0" w:color="000000"/>
            </w:tcBorders>
          </w:tcPr>
          <w:p w14:paraId="524DE2EB" w14:textId="77777777" w:rsidR="004B2828" w:rsidRPr="00D40E2E" w:rsidRDefault="004B2828" w:rsidP="005878EF">
            <w:pPr>
              <w:spacing w:after="0"/>
              <w:rPr>
                <w:rFonts w:cs="Calibri"/>
                <w:sz w:val="20"/>
                <w:szCs w:val="20"/>
              </w:rPr>
            </w:pPr>
            <w:r w:rsidRPr="00D40E2E">
              <w:rPr>
                <w:rFonts w:eastAsia="Arial" w:cs="Calibri"/>
                <w:sz w:val="20"/>
                <w:szCs w:val="20"/>
              </w:rPr>
              <w:t xml:space="preserve">Континуирано </w:t>
            </w:r>
          </w:p>
        </w:tc>
      </w:tr>
      <w:tr w:rsidR="004B2828" w:rsidRPr="00D40E2E" w14:paraId="3C2C94FD" w14:textId="77777777" w:rsidTr="00D40E2E">
        <w:trPr>
          <w:trHeight w:val="528"/>
          <w:jc w:val="center"/>
        </w:trPr>
        <w:tc>
          <w:tcPr>
            <w:tcW w:w="7657"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5C451A73" w14:textId="77777777" w:rsidR="004B2828" w:rsidRPr="00D40E2E" w:rsidRDefault="004B2828" w:rsidP="005878EF">
            <w:pPr>
              <w:spacing w:after="0"/>
              <w:rPr>
                <w:rFonts w:cs="Calibri"/>
                <w:b/>
                <w:sz w:val="20"/>
                <w:szCs w:val="20"/>
              </w:rPr>
            </w:pPr>
            <w:r w:rsidRPr="00D40E2E">
              <w:rPr>
                <w:rFonts w:eastAsia="Arial" w:cs="Calibri"/>
                <w:b/>
                <w:sz w:val="20"/>
                <w:szCs w:val="20"/>
              </w:rPr>
              <w:t xml:space="preserve">Учество на трибини, обуки и конференции на тема Инклузија и деца со посебни образовни потреби </w:t>
            </w:r>
          </w:p>
        </w:tc>
        <w:tc>
          <w:tcPr>
            <w:tcW w:w="3118" w:type="dxa"/>
            <w:tcBorders>
              <w:top w:val="single" w:sz="4" w:space="0" w:color="000000"/>
              <w:left w:val="single" w:sz="4" w:space="0" w:color="000000"/>
              <w:bottom w:val="single" w:sz="4" w:space="0" w:color="000000"/>
              <w:right w:val="single" w:sz="4" w:space="0" w:color="000000"/>
            </w:tcBorders>
          </w:tcPr>
          <w:p w14:paraId="62149A92" w14:textId="77777777" w:rsidR="004B2828" w:rsidRPr="00D40E2E" w:rsidRDefault="004B2828" w:rsidP="005878EF">
            <w:pPr>
              <w:spacing w:after="0"/>
              <w:rPr>
                <w:rFonts w:cs="Calibri"/>
                <w:sz w:val="20"/>
                <w:szCs w:val="20"/>
              </w:rPr>
            </w:pPr>
            <w:r w:rsidRPr="00D40E2E">
              <w:rPr>
                <w:rFonts w:eastAsia="Arial" w:cs="Calibri"/>
                <w:sz w:val="20"/>
                <w:szCs w:val="20"/>
              </w:rPr>
              <w:t xml:space="preserve">Тимот за инклузија </w:t>
            </w:r>
          </w:p>
        </w:tc>
        <w:tc>
          <w:tcPr>
            <w:tcW w:w="2410" w:type="dxa"/>
            <w:tcBorders>
              <w:top w:val="single" w:sz="4" w:space="0" w:color="000000"/>
              <w:left w:val="single" w:sz="4" w:space="0" w:color="000000"/>
              <w:bottom w:val="single" w:sz="4" w:space="0" w:color="000000"/>
              <w:right w:val="single" w:sz="4" w:space="0" w:color="000000"/>
            </w:tcBorders>
          </w:tcPr>
          <w:p w14:paraId="4B7AC95A" w14:textId="77777777" w:rsidR="004B2828" w:rsidRPr="00D40E2E" w:rsidRDefault="004B2828" w:rsidP="005878EF">
            <w:pPr>
              <w:spacing w:after="0"/>
              <w:rPr>
                <w:rFonts w:cs="Calibri"/>
                <w:sz w:val="20"/>
                <w:szCs w:val="20"/>
              </w:rPr>
            </w:pPr>
            <w:r w:rsidRPr="00D40E2E">
              <w:rPr>
                <w:rFonts w:eastAsia="Arial" w:cs="Calibri"/>
                <w:sz w:val="20"/>
                <w:szCs w:val="20"/>
              </w:rPr>
              <w:t xml:space="preserve">Наставници </w:t>
            </w:r>
          </w:p>
        </w:tc>
        <w:tc>
          <w:tcPr>
            <w:tcW w:w="2652" w:type="dxa"/>
            <w:tcBorders>
              <w:top w:val="single" w:sz="4" w:space="0" w:color="000000"/>
              <w:left w:val="single" w:sz="4" w:space="0" w:color="000000"/>
              <w:bottom w:val="single" w:sz="4" w:space="0" w:color="000000"/>
              <w:right w:val="single" w:sz="4" w:space="0" w:color="000000"/>
            </w:tcBorders>
          </w:tcPr>
          <w:p w14:paraId="408B5444" w14:textId="77777777" w:rsidR="004B2828" w:rsidRPr="00D40E2E" w:rsidRDefault="004B2828" w:rsidP="005878EF">
            <w:pPr>
              <w:spacing w:after="0"/>
              <w:rPr>
                <w:rFonts w:cs="Calibri"/>
                <w:sz w:val="20"/>
                <w:szCs w:val="20"/>
              </w:rPr>
            </w:pPr>
            <w:r w:rsidRPr="00D40E2E">
              <w:rPr>
                <w:rFonts w:eastAsia="Arial" w:cs="Calibri"/>
                <w:sz w:val="20"/>
                <w:szCs w:val="20"/>
              </w:rPr>
              <w:t xml:space="preserve">Континуирано </w:t>
            </w:r>
          </w:p>
        </w:tc>
      </w:tr>
      <w:tr w:rsidR="004B2828" w:rsidRPr="00D40E2E" w14:paraId="742A34BB" w14:textId="77777777" w:rsidTr="00D40E2E">
        <w:trPr>
          <w:trHeight w:val="812"/>
          <w:jc w:val="center"/>
        </w:trPr>
        <w:tc>
          <w:tcPr>
            <w:tcW w:w="7657"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155C710D" w14:textId="77777777" w:rsidR="004B2828" w:rsidRPr="00D40E2E" w:rsidRDefault="004B2828" w:rsidP="005878EF">
            <w:pPr>
              <w:spacing w:after="0"/>
              <w:rPr>
                <w:rFonts w:cs="Calibri"/>
                <w:b/>
                <w:sz w:val="20"/>
                <w:szCs w:val="20"/>
              </w:rPr>
            </w:pPr>
            <w:r w:rsidRPr="00D40E2E">
              <w:rPr>
                <w:rFonts w:eastAsia="Arial" w:cs="Calibri"/>
                <w:b/>
                <w:sz w:val="20"/>
                <w:szCs w:val="20"/>
              </w:rPr>
              <w:t xml:space="preserve">Помош на наставниците во прилагодувањето на наставните материјали за учениците со тешкотии и со ПОП (редовна настава и/или учење на далечина) </w:t>
            </w:r>
          </w:p>
        </w:tc>
        <w:tc>
          <w:tcPr>
            <w:tcW w:w="3118" w:type="dxa"/>
            <w:tcBorders>
              <w:top w:val="single" w:sz="4" w:space="0" w:color="000000"/>
              <w:left w:val="single" w:sz="4" w:space="0" w:color="000000"/>
              <w:bottom w:val="single" w:sz="4" w:space="0" w:color="000000"/>
              <w:right w:val="single" w:sz="4" w:space="0" w:color="000000"/>
            </w:tcBorders>
          </w:tcPr>
          <w:p w14:paraId="1669A99C" w14:textId="77777777" w:rsidR="004B2828" w:rsidRPr="00D40E2E" w:rsidRDefault="004B2828" w:rsidP="005878EF">
            <w:pPr>
              <w:spacing w:after="17"/>
              <w:rPr>
                <w:rFonts w:cs="Calibri"/>
                <w:sz w:val="20"/>
                <w:szCs w:val="20"/>
              </w:rPr>
            </w:pPr>
            <w:r w:rsidRPr="00D40E2E">
              <w:rPr>
                <w:rFonts w:eastAsia="Arial" w:cs="Calibri"/>
                <w:sz w:val="20"/>
                <w:szCs w:val="20"/>
              </w:rPr>
              <w:t xml:space="preserve">Дефектолог, </w:t>
            </w:r>
          </w:p>
          <w:p w14:paraId="6E9C8DC0" w14:textId="77777777" w:rsidR="004B2828" w:rsidRPr="00D40E2E" w:rsidRDefault="004B2828" w:rsidP="005878EF">
            <w:pPr>
              <w:spacing w:after="15"/>
              <w:rPr>
                <w:rFonts w:cs="Calibri"/>
                <w:sz w:val="20"/>
                <w:szCs w:val="20"/>
              </w:rPr>
            </w:pPr>
            <w:r w:rsidRPr="00D40E2E">
              <w:rPr>
                <w:rFonts w:eastAsia="Arial" w:cs="Calibri"/>
                <w:sz w:val="20"/>
                <w:szCs w:val="20"/>
              </w:rPr>
              <w:t xml:space="preserve">Педагог, </w:t>
            </w:r>
          </w:p>
          <w:p w14:paraId="06F6F4EA" w14:textId="77777777" w:rsidR="004B2828" w:rsidRPr="00D40E2E" w:rsidRDefault="004B2828" w:rsidP="005878EF">
            <w:pPr>
              <w:spacing w:after="0"/>
              <w:rPr>
                <w:rFonts w:cs="Calibri"/>
                <w:sz w:val="20"/>
                <w:szCs w:val="20"/>
              </w:rPr>
            </w:pPr>
            <w:r w:rsidRPr="00D40E2E">
              <w:rPr>
                <w:rFonts w:eastAsia="Arial" w:cs="Calibri"/>
                <w:sz w:val="20"/>
                <w:szCs w:val="20"/>
              </w:rPr>
              <w:t xml:space="preserve">Психолог </w:t>
            </w:r>
          </w:p>
        </w:tc>
        <w:tc>
          <w:tcPr>
            <w:tcW w:w="2410" w:type="dxa"/>
            <w:tcBorders>
              <w:top w:val="single" w:sz="4" w:space="0" w:color="000000"/>
              <w:left w:val="single" w:sz="4" w:space="0" w:color="000000"/>
              <w:bottom w:val="single" w:sz="4" w:space="0" w:color="000000"/>
              <w:right w:val="single" w:sz="4" w:space="0" w:color="000000"/>
            </w:tcBorders>
          </w:tcPr>
          <w:p w14:paraId="4B1E79B7" w14:textId="77777777" w:rsidR="004B2828" w:rsidRPr="00D40E2E" w:rsidRDefault="004B2828" w:rsidP="005878EF">
            <w:pPr>
              <w:spacing w:after="0"/>
              <w:rPr>
                <w:rFonts w:cs="Calibri"/>
                <w:sz w:val="20"/>
                <w:szCs w:val="20"/>
              </w:rPr>
            </w:pPr>
            <w:r w:rsidRPr="00D40E2E">
              <w:rPr>
                <w:rFonts w:eastAsia="Arial" w:cs="Calibri"/>
                <w:sz w:val="20"/>
                <w:szCs w:val="20"/>
              </w:rPr>
              <w:t xml:space="preserve">Наставници </w:t>
            </w:r>
          </w:p>
        </w:tc>
        <w:tc>
          <w:tcPr>
            <w:tcW w:w="2652" w:type="dxa"/>
            <w:tcBorders>
              <w:top w:val="single" w:sz="4" w:space="0" w:color="000000"/>
              <w:left w:val="single" w:sz="4" w:space="0" w:color="000000"/>
              <w:bottom w:val="single" w:sz="4" w:space="0" w:color="000000"/>
              <w:right w:val="single" w:sz="4" w:space="0" w:color="000000"/>
            </w:tcBorders>
          </w:tcPr>
          <w:p w14:paraId="6B3050F9" w14:textId="77777777" w:rsidR="004B2828" w:rsidRPr="00D40E2E" w:rsidRDefault="004B2828" w:rsidP="005878EF">
            <w:pPr>
              <w:spacing w:after="0"/>
              <w:rPr>
                <w:rFonts w:cs="Calibri"/>
                <w:sz w:val="20"/>
                <w:szCs w:val="20"/>
              </w:rPr>
            </w:pPr>
            <w:r w:rsidRPr="00D40E2E">
              <w:rPr>
                <w:rFonts w:eastAsia="Arial" w:cs="Calibri"/>
                <w:sz w:val="20"/>
                <w:szCs w:val="20"/>
              </w:rPr>
              <w:t xml:space="preserve">Континуирано </w:t>
            </w:r>
          </w:p>
          <w:p w14:paraId="379F4516" w14:textId="77777777" w:rsidR="004B2828" w:rsidRPr="00D40E2E" w:rsidRDefault="004B2828" w:rsidP="005878EF">
            <w:pPr>
              <w:spacing w:after="0"/>
              <w:rPr>
                <w:rFonts w:cs="Calibri"/>
                <w:sz w:val="20"/>
                <w:szCs w:val="20"/>
              </w:rPr>
            </w:pPr>
            <w:r w:rsidRPr="00D40E2E">
              <w:rPr>
                <w:rFonts w:eastAsia="Arial" w:cs="Calibri"/>
                <w:sz w:val="20"/>
                <w:szCs w:val="20"/>
              </w:rPr>
              <w:t xml:space="preserve"> </w:t>
            </w:r>
          </w:p>
        </w:tc>
      </w:tr>
      <w:tr w:rsidR="004B2828" w:rsidRPr="00D40E2E" w14:paraId="5DE47338" w14:textId="77777777" w:rsidTr="00D40E2E">
        <w:trPr>
          <w:trHeight w:val="554"/>
          <w:jc w:val="center"/>
        </w:trPr>
        <w:tc>
          <w:tcPr>
            <w:tcW w:w="7657"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1235DEAD" w14:textId="77777777" w:rsidR="004B2828" w:rsidRPr="00D40E2E" w:rsidRDefault="004B2828" w:rsidP="005878EF">
            <w:pPr>
              <w:spacing w:after="0"/>
              <w:rPr>
                <w:rFonts w:cs="Calibri"/>
                <w:b/>
                <w:sz w:val="20"/>
                <w:szCs w:val="20"/>
              </w:rPr>
            </w:pPr>
            <w:r w:rsidRPr="00D40E2E">
              <w:rPr>
                <w:rFonts w:eastAsia="Arial" w:cs="Calibri"/>
                <w:b/>
                <w:sz w:val="20"/>
                <w:szCs w:val="20"/>
              </w:rPr>
              <w:t xml:space="preserve">Одбележување на 3ти декември – Меѓународен ден на лицата со посебни потрени </w:t>
            </w:r>
          </w:p>
        </w:tc>
        <w:tc>
          <w:tcPr>
            <w:tcW w:w="3118" w:type="dxa"/>
            <w:tcBorders>
              <w:top w:val="single" w:sz="4" w:space="0" w:color="000000"/>
              <w:left w:val="single" w:sz="4" w:space="0" w:color="000000"/>
              <w:bottom w:val="single" w:sz="4" w:space="0" w:color="000000"/>
              <w:right w:val="single" w:sz="4" w:space="0" w:color="000000"/>
            </w:tcBorders>
          </w:tcPr>
          <w:p w14:paraId="37AC4653" w14:textId="77777777" w:rsidR="004B2828" w:rsidRPr="00D40E2E" w:rsidRDefault="004B2828" w:rsidP="005878EF">
            <w:pPr>
              <w:spacing w:after="0"/>
              <w:rPr>
                <w:rFonts w:cs="Calibri"/>
                <w:sz w:val="20"/>
                <w:szCs w:val="20"/>
              </w:rPr>
            </w:pPr>
            <w:r w:rsidRPr="00D40E2E">
              <w:rPr>
                <w:rFonts w:eastAsia="Arial" w:cs="Calibri"/>
                <w:sz w:val="20"/>
                <w:szCs w:val="20"/>
              </w:rPr>
              <w:t xml:space="preserve">Тимот за инклузија, наставници, родители, ученици </w:t>
            </w:r>
          </w:p>
        </w:tc>
        <w:tc>
          <w:tcPr>
            <w:tcW w:w="2410" w:type="dxa"/>
            <w:tcBorders>
              <w:top w:val="single" w:sz="4" w:space="0" w:color="000000"/>
              <w:left w:val="single" w:sz="4" w:space="0" w:color="000000"/>
              <w:bottom w:val="single" w:sz="4" w:space="0" w:color="000000"/>
              <w:right w:val="single" w:sz="4" w:space="0" w:color="000000"/>
            </w:tcBorders>
          </w:tcPr>
          <w:p w14:paraId="6712AFD2" w14:textId="77777777" w:rsidR="004B2828" w:rsidRPr="00D40E2E" w:rsidRDefault="004B2828" w:rsidP="005878EF">
            <w:pPr>
              <w:spacing w:after="0"/>
              <w:rPr>
                <w:rFonts w:cs="Calibri"/>
                <w:sz w:val="20"/>
                <w:szCs w:val="20"/>
              </w:rPr>
            </w:pPr>
            <w:r w:rsidRPr="00D40E2E">
              <w:rPr>
                <w:rFonts w:eastAsia="Arial" w:cs="Calibri"/>
                <w:sz w:val="20"/>
                <w:szCs w:val="20"/>
              </w:rPr>
              <w:t xml:space="preserve">Здружение на граѓани </w:t>
            </w:r>
          </w:p>
        </w:tc>
        <w:tc>
          <w:tcPr>
            <w:tcW w:w="2652" w:type="dxa"/>
            <w:tcBorders>
              <w:top w:val="single" w:sz="4" w:space="0" w:color="000000"/>
              <w:left w:val="single" w:sz="4" w:space="0" w:color="000000"/>
              <w:bottom w:val="single" w:sz="4" w:space="0" w:color="000000"/>
              <w:right w:val="single" w:sz="4" w:space="0" w:color="000000"/>
            </w:tcBorders>
          </w:tcPr>
          <w:p w14:paraId="52F00B0A" w14:textId="54035411" w:rsidR="004B2828" w:rsidRPr="00D40E2E" w:rsidRDefault="00D40E2E" w:rsidP="005878EF">
            <w:pPr>
              <w:spacing w:after="0"/>
              <w:rPr>
                <w:rFonts w:cs="Calibri"/>
                <w:sz w:val="20"/>
                <w:szCs w:val="20"/>
              </w:rPr>
            </w:pPr>
            <w:r>
              <w:rPr>
                <w:rFonts w:eastAsia="Arial" w:cs="Calibri"/>
                <w:sz w:val="20"/>
                <w:szCs w:val="20"/>
              </w:rPr>
              <w:t>Декември 2024</w:t>
            </w:r>
            <w:r w:rsidR="004B2828" w:rsidRPr="00D40E2E">
              <w:rPr>
                <w:rFonts w:eastAsia="Arial" w:cs="Calibri"/>
                <w:sz w:val="20"/>
                <w:szCs w:val="20"/>
              </w:rPr>
              <w:t xml:space="preserve"> </w:t>
            </w:r>
          </w:p>
        </w:tc>
      </w:tr>
      <w:tr w:rsidR="004B2828" w:rsidRPr="00D40E2E" w14:paraId="4C9406A0" w14:textId="77777777" w:rsidTr="00D40E2E">
        <w:trPr>
          <w:trHeight w:val="579"/>
          <w:jc w:val="center"/>
        </w:trPr>
        <w:tc>
          <w:tcPr>
            <w:tcW w:w="7657"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20251D76" w14:textId="77777777" w:rsidR="004B2828" w:rsidRPr="00D40E2E" w:rsidRDefault="004B2828" w:rsidP="005878EF">
            <w:pPr>
              <w:spacing w:after="0"/>
              <w:rPr>
                <w:rFonts w:cs="Calibri"/>
                <w:b/>
                <w:sz w:val="20"/>
                <w:szCs w:val="20"/>
              </w:rPr>
            </w:pPr>
            <w:r w:rsidRPr="00D40E2E">
              <w:rPr>
                <w:rFonts w:eastAsia="Arial" w:cs="Calibri"/>
                <w:b/>
                <w:sz w:val="20"/>
                <w:szCs w:val="20"/>
              </w:rPr>
              <w:t xml:space="preserve">Одбележување на 26 март – Меѓународен ден на лицата со епилепсија </w:t>
            </w:r>
          </w:p>
        </w:tc>
        <w:tc>
          <w:tcPr>
            <w:tcW w:w="3118" w:type="dxa"/>
            <w:tcBorders>
              <w:top w:val="single" w:sz="4" w:space="0" w:color="000000"/>
              <w:left w:val="single" w:sz="4" w:space="0" w:color="000000"/>
              <w:bottom w:val="single" w:sz="4" w:space="0" w:color="000000"/>
              <w:right w:val="single" w:sz="4" w:space="0" w:color="000000"/>
            </w:tcBorders>
          </w:tcPr>
          <w:p w14:paraId="4AE803D8" w14:textId="77777777" w:rsidR="004B2828" w:rsidRPr="00D40E2E" w:rsidRDefault="004B2828" w:rsidP="005878EF">
            <w:pPr>
              <w:spacing w:after="0"/>
              <w:rPr>
                <w:rFonts w:cs="Calibri"/>
                <w:sz w:val="20"/>
                <w:szCs w:val="20"/>
              </w:rPr>
            </w:pPr>
            <w:r w:rsidRPr="00D40E2E">
              <w:rPr>
                <w:rFonts w:eastAsia="Arial" w:cs="Calibri"/>
                <w:sz w:val="20"/>
                <w:szCs w:val="20"/>
              </w:rPr>
              <w:t xml:space="preserve">Тимот за инклузија, наставници, родители, ученици </w:t>
            </w:r>
          </w:p>
        </w:tc>
        <w:tc>
          <w:tcPr>
            <w:tcW w:w="2410" w:type="dxa"/>
            <w:tcBorders>
              <w:top w:val="single" w:sz="4" w:space="0" w:color="000000"/>
              <w:left w:val="single" w:sz="4" w:space="0" w:color="000000"/>
              <w:bottom w:val="single" w:sz="4" w:space="0" w:color="000000"/>
              <w:right w:val="single" w:sz="4" w:space="0" w:color="000000"/>
            </w:tcBorders>
          </w:tcPr>
          <w:p w14:paraId="41E8565A" w14:textId="77777777" w:rsidR="004B2828" w:rsidRPr="00D40E2E" w:rsidRDefault="004B2828" w:rsidP="005878EF">
            <w:pPr>
              <w:spacing w:after="0"/>
              <w:rPr>
                <w:rFonts w:cs="Calibri"/>
                <w:sz w:val="20"/>
                <w:szCs w:val="20"/>
              </w:rPr>
            </w:pPr>
            <w:r w:rsidRPr="00D40E2E">
              <w:rPr>
                <w:rFonts w:eastAsia="Arial" w:cs="Calibri"/>
                <w:sz w:val="20"/>
                <w:szCs w:val="20"/>
              </w:rPr>
              <w:t xml:space="preserve">Здружение на граѓани </w:t>
            </w:r>
          </w:p>
        </w:tc>
        <w:tc>
          <w:tcPr>
            <w:tcW w:w="2652" w:type="dxa"/>
            <w:tcBorders>
              <w:top w:val="single" w:sz="4" w:space="0" w:color="000000"/>
              <w:left w:val="single" w:sz="4" w:space="0" w:color="000000"/>
              <w:bottom w:val="single" w:sz="4" w:space="0" w:color="000000"/>
              <w:right w:val="single" w:sz="4" w:space="0" w:color="000000"/>
            </w:tcBorders>
          </w:tcPr>
          <w:p w14:paraId="09458F38" w14:textId="255B7020" w:rsidR="004B2828" w:rsidRPr="00D40E2E" w:rsidRDefault="00D40E2E" w:rsidP="005878EF">
            <w:pPr>
              <w:spacing w:after="0"/>
              <w:rPr>
                <w:rFonts w:cs="Calibri"/>
                <w:sz w:val="20"/>
                <w:szCs w:val="20"/>
              </w:rPr>
            </w:pPr>
            <w:r>
              <w:rPr>
                <w:rFonts w:eastAsia="Arial" w:cs="Calibri"/>
                <w:sz w:val="20"/>
                <w:szCs w:val="20"/>
              </w:rPr>
              <w:t>Март 2025</w:t>
            </w:r>
          </w:p>
        </w:tc>
      </w:tr>
    </w:tbl>
    <w:p w14:paraId="0EC93E0C" w14:textId="4F43B90A" w:rsidR="008E4910" w:rsidRPr="00461A2B" w:rsidRDefault="008E4910" w:rsidP="00461A2B">
      <w:pPr>
        <w:pStyle w:val="NoSpacing"/>
      </w:pPr>
    </w:p>
    <w:p w14:paraId="02186327" w14:textId="77777777" w:rsidR="00D96679" w:rsidRDefault="00D96679" w:rsidP="001F3913">
      <w:pPr>
        <w:pStyle w:val="NoSpacing"/>
        <w:jc w:val="center"/>
        <w:rPr>
          <w:i/>
          <w:highlight w:val="lightGray"/>
          <w:lang w:val="mk-MK"/>
        </w:rPr>
      </w:pPr>
    </w:p>
    <w:p w14:paraId="6392BC55" w14:textId="77777777" w:rsidR="00D96679" w:rsidRDefault="00D96679" w:rsidP="001F3913">
      <w:pPr>
        <w:pStyle w:val="NoSpacing"/>
        <w:jc w:val="center"/>
        <w:rPr>
          <w:i/>
          <w:highlight w:val="lightGray"/>
          <w:lang w:val="mk-MK"/>
        </w:rPr>
      </w:pPr>
    </w:p>
    <w:p w14:paraId="2C473D74" w14:textId="77777777" w:rsidR="00D96679" w:rsidRDefault="00D96679" w:rsidP="001F3913">
      <w:pPr>
        <w:pStyle w:val="NoSpacing"/>
        <w:jc w:val="center"/>
        <w:rPr>
          <w:i/>
          <w:highlight w:val="lightGray"/>
          <w:lang w:val="mk-MK"/>
        </w:rPr>
      </w:pPr>
    </w:p>
    <w:p w14:paraId="677B23CB" w14:textId="77777777" w:rsidR="00D96679" w:rsidRDefault="00D96679" w:rsidP="001F3913">
      <w:pPr>
        <w:pStyle w:val="NoSpacing"/>
        <w:jc w:val="center"/>
        <w:rPr>
          <w:i/>
          <w:highlight w:val="lightGray"/>
          <w:lang w:val="mk-MK"/>
        </w:rPr>
      </w:pPr>
    </w:p>
    <w:p w14:paraId="3F3DA53F" w14:textId="77777777" w:rsidR="00D96679" w:rsidRDefault="00D96679" w:rsidP="001F3913">
      <w:pPr>
        <w:pStyle w:val="NoSpacing"/>
        <w:jc w:val="center"/>
        <w:rPr>
          <w:i/>
          <w:highlight w:val="lightGray"/>
          <w:lang w:val="mk-MK"/>
        </w:rPr>
      </w:pPr>
    </w:p>
    <w:p w14:paraId="35661299" w14:textId="77777777" w:rsidR="00D96679" w:rsidRDefault="00D96679" w:rsidP="001F3913">
      <w:pPr>
        <w:pStyle w:val="NoSpacing"/>
        <w:jc w:val="center"/>
        <w:rPr>
          <w:i/>
          <w:highlight w:val="lightGray"/>
          <w:lang w:val="mk-MK"/>
        </w:rPr>
      </w:pPr>
    </w:p>
    <w:p w14:paraId="55D2A5B5" w14:textId="77777777" w:rsidR="00D96679" w:rsidRDefault="00D96679" w:rsidP="001F3913">
      <w:pPr>
        <w:pStyle w:val="NoSpacing"/>
        <w:jc w:val="center"/>
        <w:rPr>
          <w:i/>
          <w:highlight w:val="lightGray"/>
          <w:lang w:val="mk-MK"/>
        </w:rPr>
      </w:pPr>
    </w:p>
    <w:p w14:paraId="2E5C48FD" w14:textId="77777777" w:rsidR="00D96679" w:rsidRDefault="00D96679" w:rsidP="001F3913">
      <w:pPr>
        <w:pStyle w:val="NoSpacing"/>
        <w:jc w:val="center"/>
        <w:rPr>
          <w:i/>
          <w:highlight w:val="lightGray"/>
          <w:lang w:val="mk-MK"/>
        </w:rPr>
      </w:pPr>
    </w:p>
    <w:p w14:paraId="1508DD6E" w14:textId="77777777" w:rsidR="00D96679" w:rsidRDefault="00D96679" w:rsidP="001F3913">
      <w:pPr>
        <w:pStyle w:val="NoSpacing"/>
        <w:jc w:val="center"/>
        <w:rPr>
          <w:i/>
          <w:highlight w:val="lightGray"/>
          <w:lang w:val="mk-MK"/>
        </w:rPr>
      </w:pPr>
    </w:p>
    <w:p w14:paraId="08F736BC" w14:textId="15C0805B" w:rsidR="009E7BD8" w:rsidRPr="002C6D13" w:rsidRDefault="009E7BD8" w:rsidP="001F3913">
      <w:pPr>
        <w:pStyle w:val="NoSpacing"/>
        <w:jc w:val="center"/>
        <w:rPr>
          <w:b/>
          <w:sz w:val="24"/>
          <w:lang w:val="mk-MK"/>
        </w:rPr>
      </w:pPr>
      <w:r w:rsidRPr="002C6D13">
        <w:rPr>
          <w:i/>
          <w:highlight w:val="lightGray"/>
          <w:lang w:val="mk-MK"/>
        </w:rPr>
        <w:lastRenderedPageBreak/>
        <w:t>Прилог бр.1.12.1</w:t>
      </w:r>
      <w:r w:rsidRPr="002C6D13">
        <w:rPr>
          <w:b/>
          <w:sz w:val="24"/>
          <w:highlight w:val="lightGray"/>
        </w:rPr>
        <w:t xml:space="preserve"> Програма за откривање и грижа на ученици со емоционални потешкотии</w:t>
      </w:r>
      <w:r w:rsidR="002C6D13" w:rsidRPr="002C6D13">
        <w:rPr>
          <w:b/>
          <w:sz w:val="24"/>
          <w:highlight w:val="lightGray"/>
          <w:lang w:val="mk-MK"/>
        </w:rPr>
        <w:t xml:space="preserve"> за учебната 2024/2025 година</w:t>
      </w:r>
    </w:p>
    <w:p w14:paraId="7AB6AAE5" w14:textId="77777777" w:rsidR="001F3913" w:rsidRPr="00A52FA4" w:rsidRDefault="001F3913" w:rsidP="001F3913">
      <w:pPr>
        <w:pStyle w:val="NoSpacing"/>
        <w:jc w:val="center"/>
        <w:rPr>
          <w:b/>
          <w:sz w:val="24"/>
        </w:rPr>
      </w:pPr>
    </w:p>
    <w:tbl>
      <w:tblPr>
        <w:tblStyle w:val="TableGrid"/>
        <w:tblW w:w="15594" w:type="dxa"/>
        <w:jc w:val="center"/>
        <w:tblLayout w:type="fixed"/>
        <w:tblLook w:val="04A0" w:firstRow="1" w:lastRow="0" w:firstColumn="1" w:lastColumn="0" w:noHBand="0" w:noVBand="1"/>
      </w:tblPr>
      <w:tblGrid>
        <w:gridCol w:w="3120"/>
        <w:gridCol w:w="3685"/>
        <w:gridCol w:w="3119"/>
        <w:gridCol w:w="1984"/>
        <w:gridCol w:w="3686"/>
      </w:tblGrid>
      <w:tr w:rsidR="009E7BD8" w:rsidRPr="00A52FA4" w14:paraId="4CB5B034" w14:textId="77777777" w:rsidTr="009E7BD8">
        <w:trPr>
          <w:jc w:val="center"/>
        </w:trPr>
        <w:tc>
          <w:tcPr>
            <w:tcW w:w="3120" w:type="dxa"/>
            <w:shd w:val="clear" w:color="auto" w:fill="FFC000"/>
          </w:tcPr>
          <w:p w14:paraId="0EFB8053" w14:textId="77777777" w:rsidR="009E7BD8" w:rsidRPr="00A52FA4" w:rsidRDefault="009E7BD8" w:rsidP="00AB69C0">
            <w:pPr>
              <w:pStyle w:val="NoSpacing"/>
              <w:rPr>
                <w:b/>
              </w:rPr>
            </w:pPr>
            <w:r w:rsidRPr="00A52FA4">
              <w:rPr>
                <w:b/>
              </w:rPr>
              <w:t xml:space="preserve">ЦЕЛИ </w:t>
            </w:r>
          </w:p>
        </w:tc>
        <w:tc>
          <w:tcPr>
            <w:tcW w:w="3685" w:type="dxa"/>
            <w:shd w:val="clear" w:color="auto" w:fill="FFC000"/>
          </w:tcPr>
          <w:p w14:paraId="6176A234" w14:textId="77777777" w:rsidR="009E7BD8" w:rsidRPr="00A52FA4" w:rsidRDefault="009E7BD8" w:rsidP="00AB69C0">
            <w:pPr>
              <w:pStyle w:val="NoSpacing"/>
              <w:rPr>
                <w:b/>
              </w:rPr>
            </w:pPr>
            <w:r w:rsidRPr="00A52FA4">
              <w:rPr>
                <w:b/>
              </w:rPr>
              <w:t xml:space="preserve">СОДРЖИНИ И АКТИВНОСТИ </w:t>
            </w:r>
          </w:p>
        </w:tc>
        <w:tc>
          <w:tcPr>
            <w:tcW w:w="3119" w:type="dxa"/>
            <w:shd w:val="clear" w:color="auto" w:fill="FFC000"/>
          </w:tcPr>
          <w:p w14:paraId="1F398B9F" w14:textId="77777777" w:rsidR="009E7BD8" w:rsidRPr="00A52FA4" w:rsidRDefault="009E7BD8" w:rsidP="00AB69C0">
            <w:pPr>
              <w:pStyle w:val="NoSpacing"/>
              <w:rPr>
                <w:b/>
              </w:rPr>
            </w:pPr>
            <w:r w:rsidRPr="00A52FA4">
              <w:rPr>
                <w:b/>
              </w:rPr>
              <w:t>РЕАЛИЗАТОР</w:t>
            </w:r>
          </w:p>
        </w:tc>
        <w:tc>
          <w:tcPr>
            <w:tcW w:w="1984" w:type="dxa"/>
            <w:shd w:val="clear" w:color="auto" w:fill="FFC000"/>
          </w:tcPr>
          <w:p w14:paraId="7DAE075C" w14:textId="77777777" w:rsidR="009E7BD8" w:rsidRPr="00A52FA4" w:rsidRDefault="009E7BD8" w:rsidP="00AB69C0">
            <w:pPr>
              <w:pStyle w:val="NoSpacing"/>
              <w:rPr>
                <w:b/>
              </w:rPr>
            </w:pPr>
            <w:r w:rsidRPr="00A52FA4">
              <w:rPr>
                <w:b/>
              </w:rPr>
              <w:t xml:space="preserve">ВРЕМЕ </w:t>
            </w:r>
          </w:p>
        </w:tc>
        <w:tc>
          <w:tcPr>
            <w:tcW w:w="3686" w:type="dxa"/>
            <w:shd w:val="clear" w:color="auto" w:fill="FFC000"/>
          </w:tcPr>
          <w:p w14:paraId="185D41E5" w14:textId="77777777" w:rsidR="009E7BD8" w:rsidRPr="00A52FA4" w:rsidRDefault="009E7BD8" w:rsidP="00AB69C0">
            <w:pPr>
              <w:pStyle w:val="NoSpacing"/>
              <w:rPr>
                <w:b/>
              </w:rPr>
            </w:pPr>
            <w:r w:rsidRPr="00A52FA4">
              <w:rPr>
                <w:b/>
              </w:rPr>
              <w:t xml:space="preserve">ОЧЕКУВАНИ ЕФЕКТИ </w:t>
            </w:r>
          </w:p>
        </w:tc>
      </w:tr>
      <w:tr w:rsidR="009E7BD8" w:rsidRPr="00A52FA4" w14:paraId="09CC2AF4" w14:textId="77777777" w:rsidTr="009E7BD8">
        <w:trPr>
          <w:jc w:val="center"/>
        </w:trPr>
        <w:tc>
          <w:tcPr>
            <w:tcW w:w="3120" w:type="dxa"/>
            <w:shd w:val="clear" w:color="auto" w:fill="D0CECE" w:themeFill="background2" w:themeFillShade="E6"/>
          </w:tcPr>
          <w:p w14:paraId="713595B3" w14:textId="77777777" w:rsidR="009E7BD8" w:rsidRPr="00A52FA4" w:rsidRDefault="009E7BD8" w:rsidP="00AB69C0">
            <w:pPr>
              <w:pStyle w:val="NoSpacing"/>
              <w:rPr>
                <w:b/>
              </w:rPr>
            </w:pPr>
            <w:r w:rsidRPr="00A52FA4">
              <w:rPr>
                <w:b/>
              </w:rPr>
              <w:t xml:space="preserve">Креирање на политики за деца со потешкотии во учењето </w:t>
            </w:r>
          </w:p>
        </w:tc>
        <w:tc>
          <w:tcPr>
            <w:tcW w:w="3685" w:type="dxa"/>
          </w:tcPr>
          <w:p w14:paraId="2FBCF9ED" w14:textId="77777777" w:rsidR="009E7BD8" w:rsidRPr="00A52FA4" w:rsidRDefault="009E7BD8" w:rsidP="00AB69C0">
            <w:pPr>
              <w:pStyle w:val="NoSpacing"/>
            </w:pPr>
            <w:r w:rsidRPr="00A52FA4">
              <w:t>Формирање на тим за поддршка – изготвување на годишна програма за работа</w:t>
            </w:r>
          </w:p>
        </w:tc>
        <w:tc>
          <w:tcPr>
            <w:tcW w:w="3119" w:type="dxa"/>
          </w:tcPr>
          <w:p w14:paraId="7FCCC359" w14:textId="77777777" w:rsidR="009E7BD8" w:rsidRPr="00A52FA4" w:rsidRDefault="009E7BD8" w:rsidP="00AB69C0">
            <w:pPr>
              <w:pStyle w:val="NoSpacing"/>
            </w:pPr>
            <w:r w:rsidRPr="00A52FA4">
              <w:t>стручна служба</w:t>
            </w:r>
          </w:p>
          <w:p w14:paraId="6D6F2DC2" w14:textId="77777777" w:rsidR="009E7BD8" w:rsidRPr="00A52FA4" w:rsidRDefault="009E7BD8" w:rsidP="00AB69C0">
            <w:pPr>
              <w:pStyle w:val="NoSpacing"/>
            </w:pPr>
            <w:r w:rsidRPr="00A52FA4">
              <w:t>класни раководители</w:t>
            </w:r>
          </w:p>
          <w:p w14:paraId="5D3B5234" w14:textId="77777777" w:rsidR="009E7BD8" w:rsidRPr="00A52FA4" w:rsidRDefault="009E7BD8" w:rsidP="00AB69C0">
            <w:pPr>
              <w:pStyle w:val="NoSpacing"/>
            </w:pPr>
            <w:r w:rsidRPr="00A52FA4">
              <w:t>предметни наставници</w:t>
            </w:r>
          </w:p>
        </w:tc>
        <w:tc>
          <w:tcPr>
            <w:tcW w:w="1984" w:type="dxa"/>
          </w:tcPr>
          <w:p w14:paraId="47CD6FEE" w14:textId="77777777" w:rsidR="009E7BD8" w:rsidRPr="00A52FA4" w:rsidRDefault="009E7BD8" w:rsidP="00AB69C0">
            <w:pPr>
              <w:pStyle w:val="NoSpacing"/>
            </w:pPr>
            <w:r w:rsidRPr="00A52FA4">
              <w:t xml:space="preserve">Август  </w:t>
            </w:r>
          </w:p>
        </w:tc>
        <w:tc>
          <w:tcPr>
            <w:tcW w:w="3686" w:type="dxa"/>
          </w:tcPr>
          <w:p w14:paraId="2F4BCB8A" w14:textId="77777777" w:rsidR="009E7BD8" w:rsidRPr="00A52FA4" w:rsidRDefault="009E7BD8" w:rsidP="00AB69C0">
            <w:pPr>
              <w:pStyle w:val="NoSpacing"/>
            </w:pPr>
            <w:r w:rsidRPr="00A52FA4">
              <w:t xml:space="preserve">Реализација на планираните активности </w:t>
            </w:r>
          </w:p>
        </w:tc>
      </w:tr>
      <w:tr w:rsidR="009E7BD8" w:rsidRPr="00A52FA4" w14:paraId="7E3DA9F1" w14:textId="77777777" w:rsidTr="009E7BD8">
        <w:trPr>
          <w:jc w:val="center"/>
        </w:trPr>
        <w:tc>
          <w:tcPr>
            <w:tcW w:w="3120" w:type="dxa"/>
            <w:shd w:val="clear" w:color="auto" w:fill="D0CECE" w:themeFill="background2" w:themeFillShade="E6"/>
          </w:tcPr>
          <w:p w14:paraId="7898807E" w14:textId="77777777" w:rsidR="009E7BD8" w:rsidRPr="00A52FA4" w:rsidRDefault="009E7BD8" w:rsidP="00AB69C0">
            <w:pPr>
              <w:pStyle w:val="NoSpacing"/>
              <w:rPr>
                <w:b/>
              </w:rPr>
            </w:pPr>
            <w:r w:rsidRPr="00A52FA4">
              <w:rPr>
                <w:b/>
              </w:rPr>
              <w:t xml:space="preserve">Идентификација на ученици со потешкотии во учењето </w:t>
            </w:r>
          </w:p>
        </w:tc>
        <w:tc>
          <w:tcPr>
            <w:tcW w:w="3685" w:type="dxa"/>
          </w:tcPr>
          <w:p w14:paraId="0D866846" w14:textId="77777777" w:rsidR="009E7BD8" w:rsidRPr="00A52FA4" w:rsidRDefault="009E7BD8" w:rsidP="00AB69C0">
            <w:pPr>
              <w:pStyle w:val="NoSpacing"/>
            </w:pPr>
            <w:r w:rsidRPr="00A52FA4">
              <w:t>Разговори со наставници и раководители</w:t>
            </w:r>
          </w:p>
        </w:tc>
        <w:tc>
          <w:tcPr>
            <w:tcW w:w="3119" w:type="dxa"/>
          </w:tcPr>
          <w:p w14:paraId="785AFAB3" w14:textId="77777777" w:rsidR="009E7BD8" w:rsidRPr="00A52FA4" w:rsidRDefault="009E7BD8" w:rsidP="00AB69C0">
            <w:pPr>
              <w:pStyle w:val="NoSpacing"/>
            </w:pPr>
            <w:r w:rsidRPr="00A52FA4">
              <w:t>стручна служба</w:t>
            </w:r>
          </w:p>
          <w:p w14:paraId="5550AAD9" w14:textId="77777777" w:rsidR="009E7BD8" w:rsidRPr="00A52FA4" w:rsidRDefault="009E7BD8" w:rsidP="00AB69C0">
            <w:pPr>
              <w:pStyle w:val="NoSpacing"/>
            </w:pPr>
            <w:r w:rsidRPr="00A52FA4">
              <w:t>класни раководители</w:t>
            </w:r>
          </w:p>
          <w:p w14:paraId="12B7308F" w14:textId="77777777" w:rsidR="009E7BD8" w:rsidRPr="00A52FA4" w:rsidRDefault="009E7BD8" w:rsidP="00AB69C0">
            <w:pPr>
              <w:pStyle w:val="NoSpacing"/>
            </w:pPr>
            <w:r w:rsidRPr="00A52FA4">
              <w:t>предметни наставници</w:t>
            </w:r>
          </w:p>
        </w:tc>
        <w:tc>
          <w:tcPr>
            <w:tcW w:w="1984" w:type="dxa"/>
          </w:tcPr>
          <w:p w14:paraId="18CE9CBE" w14:textId="77777777" w:rsidR="009E7BD8" w:rsidRPr="00A52FA4" w:rsidRDefault="009E7BD8" w:rsidP="00AB69C0">
            <w:pPr>
              <w:pStyle w:val="NoSpacing"/>
            </w:pPr>
            <w:r w:rsidRPr="00A52FA4">
              <w:t xml:space="preserve">Септември – ноемв ри </w:t>
            </w:r>
          </w:p>
        </w:tc>
        <w:tc>
          <w:tcPr>
            <w:tcW w:w="3686" w:type="dxa"/>
          </w:tcPr>
          <w:p w14:paraId="495FE0BE" w14:textId="77777777" w:rsidR="009E7BD8" w:rsidRPr="00A52FA4" w:rsidRDefault="009E7BD8" w:rsidP="00AB69C0">
            <w:pPr>
              <w:pStyle w:val="NoSpacing"/>
            </w:pPr>
            <w:r w:rsidRPr="00A52FA4">
              <w:t xml:space="preserve">Евиденција на ученици </w:t>
            </w:r>
          </w:p>
        </w:tc>
      </w:tr>
      <w:tr w:rsidR="009E7BD8" w:rsidRPr="00A52FA4" w14:paraId="1179A917" w14:textId="77777777" w:rsidTr="009E7BD8">
        <w:trPr>
          <w:jc w:val="center"/>
        </w:trPr>
        <w:tc>
          <w:tcPr>
            <w:tcW w:w="3120" w:type="dxa"/>
            <w:shd w:val="clear" w:color="auto" w:fill="D0CECE" w:themeFill="background2" w:themeFillShade="E6"/>
          </w:tcPr>
          <w:p w14:paraId="1EAD8959" w14:textId="77777777" w:rsidR="009E7BD8" w:rsidRPr="00A52FA4" w:rsidRDefault="009E7BD8" w:rsidP="00AB69C0">
            <w:pPr>
              <w:pStyle w:val="NoSpacing"/>
              <w:rPr>
                <w:b/>
              </w:rPr>
            </w:pPr>
            <w:r w:rsidRPr="00A52FA4">
              <w:rPr>
                <w:b/>
              </w:rPr>
              <w:t xml:space="preserve">Континуирана поддршка на ученици со потешкотии во учењето </w:t>
            </w:r>
          </w:p>
        </w:tc>
        <w:tc>
          <w:tcPr>
            <w:tcW w:w="3685" w:type="dxa"/>
          </w:tcPr>
          <w:p w14:paraId="027AEC7C" w14:textId="77777777" w:rsidR="009E7BD8" w:rsidRPr="00A52FA4" w:rsidRDefault="009E7BD8" w:rsidP="00AB69C0">
            <w:pPr>
              <w:pStyle w:val="NoSpacing"/>
            </w:pPr>
            <w:r w:rsidRPr="00A52FA4">
              <w:t xml:space="preserve">Разговори на стручните соработници со одд.наставници и родители – советодавно – консултативна работа со ученици со потешкотии во учењето </w:t>
            </w:r>
          </w:p>
        </w:tc>
        <w:tc>
          <w:tcPr>
            <w:tcW w:w="3119" w:type="dxa"/>
          </w:tcPr>
          <w:p w14:paraId="40CEF9A9" w14:textId="77777777" w:rsidR="009E7BD8" w:rsidRPr="00A52FA4" w:rsidRDefault="009E7BD8" w:rsidP="00AB69C0">
            <w:pPr>
              <w:pStyle w:val="NoSpacing"/>
            </w:pPr>
            <w:r>
              <w:t>-</w:t>
            </w:r>
            <w:r w:rsidRPr="00A52FA4">
              <w:t>стручна служба</w:t>
            </w:r>
          </w:p>
          <w:p w14:paraId="5F4C8D1B" w14:textId="77777777" w:rsidR="009E7BD8" w:rsidRPr="00A52FA4" w:rsidRDefault="009E7BD8" w:rsidP="00AB69C0">
            <w:pPr>
              <w:pStyle w:val="NoSpacing"/>
            </w:pPr>
            <w:r>
              <w:t>-</w:t>
            </w:r>
            <w:r w:rsidRPr="00A52FA4">
              <w:t>класни раководители</w:t>
            </w:r>
          </w:p>
          <w:p w14:paraId="16CE24F2" w14:textId="77777777" w:rsidR="009E7BD8" w:rsidRPr="00A52FA4" w:rsidRDefault="009E7BD8" w:rsidP="00AB69C0">
            <w:pPr>
              <w:pStyle w:val="NoSpacing"/>
            </w:pPr>
            <w:r>
              <w:t>-</w:t>
            </w:r>
            <w:r w:rsidRPr="00A52FA4">
              <w:t>предметни наставници</w:t>
            </w:r>
          </w:p>
        </w:tc>
        <w:tc>
          <w:tcPr>
            <w:tcW w:w="1984" w:type="dxa"/>
          </w:tcPr>
          <w:p w14:paraId="7D6C0D1C" w14:textId="77777777" w:rsidR="009E7BD8" w:rsidRPr="00A52FA4" w:rsidRDefault="009E7BD8" w:rsidP="00AB69C0">
            <w:pPr>
              <w:pStyle w:val="NoSpacing"/>
            </w:pPr>
            <w:r w:rsidRPr="00A52FA4">
              <w:t xml:space="preserve">Во тек на годината </w:t>
            </w:r>
          </w:p>
        </w:tc>
        <w:tc>
          <w:tcPr>
            <w:tcW w:w="3686" w:type="dxa"/>
          </w:tcPr>
          <w:p w14:paraId="353FEA07" w14:textId="77777777" w:rsidR="009E7BD8" w:rsidRPr="00A52FA4" w:rsidRDefault="009E7BD8" w:rsidP="00AB69C0">
            <w:pPr>
              <w:pStyle w:val="NoSpacing"/>
            </w:pPr>
            <w:r w:rsidRPr="00A52FA4">
              <w:t>Подобрување на постигањата – вклучување во животот на паралелката,училиштето и локалната заедница</w:t>
            </w:r>
          </w:p>
          <w:p w14:paraId="7001D5F2" w14:textId="77777777" w:rsidR="009E7BD8" w:rsidRPr="00A52FA4" w:rsidRDefault="009E7BD8" w:rsidP="00AB69C0">
            <w:pPr>
              <w:pStyle w:val="NoSpacing"/>
            </w:pPr>
            <w:r w:rsidRPr="00A52FA4">
              <w:t xml:space="preserve">Зајакнување на родителски вештини и капацитети </w:t>
            </w:r>
          </w:p>
        </w:tc>
      </w:tr>
      <w:tr w:rsidR="009E7BD8" w:rsidRPr="00A52FA4" w14:paraId="423F5C6D" w14:textId="77777777" w:rsidTr="009E7BD8">
        <w:trPr>
          <w:jc w:val="center"/>
        </w:trPr>
        <w:tc>
          <w:tcPr>
            <w:tcW w:w="3120" w:type="dxa"/>
            <w:shd w:val="clear" w:color="auto" w:fill="D0CECE" w:themeFill="background2" w:themeFillShade="E6"/>
          </w:tcPr>
          <w:p w14:paraId="03589AB8" w14:textId="77777777" w:rsidR="009E7BD8" w:rsidRPr="00A52FA4" w:rsidRDefault="009E7BD8" w:rsidP="00AB69C0">
            <w:pPr>
              <w:pStyle w:val="NoSpacing"/>
              <w:rPr>
                <w:b/>
              </w:rPr>
            </w:pPr>
            <w:r w:rsidRPr="00A52FA4">
              <w:rPr>
                <w:b/>
              </w:rPr>
              <w:t xml:space="preserve">Следење на индивидуалните постигања и однесувањето на учениците со потешкотии во учењето </w:t>
            </w:r>
          </w:p>
        </w:tc>
        <w:tc>
          <w:tcPr>
            <w:tcW w:w="3685" w:type="dxa"/>
          </w:tcPr>
          <w:p w14:paraId="793443A1" w14:textId="77777777" w:rsidR="009E7BD8" w:rsidRPr="00A52FA4" w:rsidRDefault="009E7BD8" w:rsidP="00AB69C0">
            <w:pPr>
              <w:pStyle w:val="NoSpacing"/>
            </w:pPr>
            <w:r w:rsidRPr="00A52FA4">
              <w:t xml:space="preserve">Евиденција за успехот,редовноста и однесувањето </w:t>
            </w:r>
          </w:p>
        </w:tc>
        <w:tc>
          <w:tcPr>
            <w:tcW w:w="3119" w:type="dxa"/>
          </w:tcPr>
          <w:p w14:paraId="65137FEE" w14:textId="77777777" w:rsidR="009E7BD8" w:rsidRPr="00A52FA4" w:rsidRDefault="009E7BD8" w:rsidP="00AB69C0">
            <w:pPr>
              <w:pStyle w:val="NoSpacing"/>
            </w:pPr>
            <w:r w:rsidRPr="00A52FA4">
              <w:t>- стручна служба</w:t>
            </w:r>
          </w:p>
          <w:p w14:paraId="381FC4D3" w14:textId="77777777" w:rsidR="009E7BD8" w:rsidRPr="00A52FA4" w:rsidRDefault="009E7BD8" w:rsidP="00AB69C0">
            <w:pPr>
              <w:pStyle w:val="NoSpacing"/>
            </w:pPr>
            <w:r>
              <w:t>-</w:t>
            </w:r>
            <w:r w:rsidRPr="00A52FA4">
              <w:t>класни раководители</w:t>
            </w:r>
          </w:p>
          <w:p w14:paraId="35CE93B1" w14:textId="77777777" w:rsidR="009E7BD8" w:rsidRPr="00A52FA4" w:rsidRDefault="009E7BD8" w:rsidP="00AB69C0">
            <w:pPr>
              <w:pStyle w:val="NoSpacing"/>
            </w:pPr>
            <w:r>
              <w:t>-</w:t>
            </w:r>
            <w:r w:rsidRPr="00A52FA4">
              <w:t>предметни наставници</w:t>
            </w:r>
          </w:p>
        </w:tc>
        <w:tc>
          <w:tcPr>
            <w:tcW w:w="1984" w:type="dxa"/>
          </w:tcPr>
          <w:p w14:paraId="5104BA40" w14:textId="77777777" w:rsidR="009E7BD8" w:rsidRPr="00A52FA4" w:rsidRDefault="009E7BD8" w:rsidP="00AB69C0">
            <w:pPr>
              <w:pStyle w:val="NoSpacing"/>
            </w:pPr>
            <w:r w:rsidRPr="00A52FA4">
              <w:t xml:space="preserve">Во текот на годината </w:t>
            </w:r>
          </w:p>
        </w:tc>
        <w:tc>
          <w:tcPr>
            <w:tcW w:w="3686" w:type="dxa"/>
          </w:tcPr>
          <w:p w14:paraId="3D6A17FF" w14:textId="77777777" w:rsidR="009E7BD8" w:rsidRPr="00A52FA4" w:rsidRDefault="009E7BD8" w:rsidP="00AB69C0">
            <w:pPr>
              <w:pStyle w:val="NoSpacing"/>
            </w:pPr>
            <w:r w:rsidRPr="00A52FA4">
              <w:t>Проценка на постигањата</w:t>
            </w:r>
          </w:p>
          <w:p w14:paraId="2A2756F2" w14:textId="77777777" w:rsidR="009E7BD8" w:rsidRPr="00A52FA4" w:rsidRDefault="009E7BD8" w:rsidP="00AB69C0">
            <w:pPr>
              <w:pStyle w:val="NoSpacing"/>
            </w:pPr>
            <w:r w:rsidRPr="00A52FA4">
              <w:t xml:space="preserve">Вклучување на овие ученици во групна работа и слободни ученички активности </w:t>
            </w:r>
          </w:p>
        </w:tc>
      </w:tr>
      <w:tr w:rsidR="009E7BD8" w:rsidRPr="00A52FA4" w14:paraId="2DAB64FC" w14:textId="77777777" w:rsidTr="009E7BD8">
        <w:trPr>
          <w:jc w:val="center"/>
        </w:trPr>
        <w:tc>
          <w:tcPr>
            <w:tcW w:w="3120" w:type="dxa"/>
            <w:shd w:val="clear" w:color="auto" w:fill="D0CECE" w:themeFill="background2" w:themeFillShade="E6"/>
          </w:tcPr>
          <w:p w14:paraId="13C9ABA0" w14:textId="77777777" w:rsidR="009E7BD8" w:rsidRPr="00A52FA4" w:rsidRDefault="009E7BD8" w:rsidP="00AB69C0">
            <w:pPr>
              <w:pStyle w:val="NoSpacing"/>
              <w:rPr>
                <w:b/>
              </w:rPr>
            </w:pPr>
            <w:r w:rsidRPr="00A52FA4">
              <w:rPr>
                <w:b/>
              </w:rPr>
              <w:t>Обезбедување поддршка од соучениците</w:t>
            </w:r>
          </w:p>
        </w:tc>
        <w:tc>
          <w:tcPr>
            <w:tcW w:w="3685" w:type="dxa"/>
          </w:tcPr>
          <w:p w14:paraId="3AC9CD6D" w14:textId="77777777" w:rsidR="009E7BD8" w:rsidRPr="00A52FA4" w:rsidRDefault="009E7BD8" w:rsidP="00AB69C0">
            <w:pPr>
              <w:pStyle w:val="NoSpacing"/>
            </w:pPr>
            <w:r w:rsidRPr="00A52FA4">
              <w:t>Консултативни разговори со родители, ученици</w:t>
            </w:r>
          </w:p>
        </w:tc>
        <w:tc>
          <w:tcPr>
            <w:tcW w:w="3119" w:type="dxa"/>
          </w:tcPr>
          <w:p w14:paraId="6ADAA031" w14:textId="77777777" w:rsidR="009E7BD8" w:rsidRPr="00A52FA4" w:rsidRDefault="009E7BD8" w:rsidP="00AB69C0">
            <w:pPr>
              <w:pStyle w:val="NoSpacing"/>
            </w:pPr>
            <w:r w:rsidRPr="00A52FA4">
              <w:t xml:space="preserve">стручна служба </w:t>
            </w:r>
          </w:p>
          <w:p w14:paraId="60407095" w14:textId="77777777" w:rsidR="009E7BD8" w:rsidRPr="00A52FA4" w:rsidRDefault="009E7BD8" w:rsidP="00AB69C0">
            <w:pPr>
              <w:pStyle w:val="NoSpacing"/>
            </w:pPr>
            <w:r w:rsidRPr="00A52FA4">
              <w:t>класни раководители</w:t>
            </w:r>
          </w:p>
          <w:p w14:paraId="232BFCD7" w14:textId="77777777" w:rsidR="009E7BD8" w:rsidRPr="00A52FA4" w:rsidRDefault="009E7BD8" w:rsidP="00AB69C0">
            <w:pPr>
              <w:pStyle w:val="NoSpacing"/>
            </w:pPr>
            <w:r w:rsidRPr="00A52FA4">
              <w:t xml:space="preserve">-предметни наставници </w:t>
            </w:r>
          </w:p>
        </w:tc>
        <w:tc>
          <w:tcPr>
            <w:tcW w:w="1984" w:type="dxa"/>
          </w:tcPr>
          <w:p w14:paraId="698F8F7B" w14:textId="77777777" w:rsidR="009E7BD8" w:rsidRPr="00A52FA4" w:rsidRDefault="009E7BD8" w:rsidP="00AB69C0">
            <w:pPr>
              <w:pStyle w:val="NoSpacing"/>
            </w:pPr>
            <w:r w:rsidRPr="00A52FA4">
              <w:t xml:space="preserve">Во текот на годината </w:t>
            </w:r>
          </w:p>
        </w:tc>
        <w:tc>
          <w:tcPr>
            <w:tcW w:w="3686" w:type="dxa"/>
          </w:tcPr>
          <w:p w14:paraId="4380578C" w14:textId="77777777" w:rsidR="009E7BD8" w:rsidRPr="00A52FA4" w:rsidRDefault="009E7BD8" w:rsidP="00AB69C0">
            <w:pPr>
              <w:pStyle w:val="NoSpacing"/>
            </w:pPr>
            <w:r w:rsidRPr="00A52FA4">
              <w:t xml:space="preserve">Социјализација на овие ученици </w:t>
            </w:r>
          </w:p>
        </w:tc>
      </w:tr>
      <w:tr w:rsidR="009E7BD8" w:rsidRPr="00A52FA4" w14:paraId="61FC9BE4" w14:textId="77777777" w:rsidTr="009E7BD8">
        <w:trPr>
          <w:jc w:val="center"/>
        </w:trPr>
        <w:tc>
          <w:tcPr>
            <w:tcW w:w="3120" w:type="dxa"/>
            <w:shd w:val="clear" w:color="auto" w:fill="D0CECE" w:themeFill="background2" w:themeFillShade="E6"/>
          </w:tcPr>
          <w:p w14:paraId="234DEA32" w14:textId="77777777" w:rsidR="009E7BD8" w:rsidRPr="00A52FA4" w:rsidRDefault="009E7BD8" w:rsidP="00AB69C0">
            <w:pPr>
              <w:pStyle w:val="NoSpacing"/>
              <w:rPr>
                <w:b/>
              </w:rPr>
            </w:pPr>
            <w:r w:rsidRPr="00A52FA4">
              <w:rPr>
                <w:b/>
              </w:rPr>
              <w:t xml:space="preserve">Подобрување на социјалниот и емоционалниот статус на учениците со потешкотии во учењето </w:t>
            </w:r>
          </w:p>
        </w:tc>
        <w:tc>
          <w:tcPr>
            <w:tcW w:w="3685" w:type="dxa"/>
          </w:tcPr>
          <w:p w14:paraId="7F1E410C" w14:textId="77777777" w:rsidR="009E7BD8" w:rsidRPr="00A52FA4" w:rsidRDefault="009E7BD8" w:rsidP="00AB69C0">
            <w:pPr>
              <w:pStyle w:val="NoSpacing"/>
            </w:pPr>
            <w:r w:rsidRPr="00A52FA4">
              <w:t>Разговори со родители и ученици</w:t>
            </w:r>
          </w:p>
        </w:tc>
        <w:tc>
          <w:tcPr>
            <w:tcW w:w="3119" w:type="dxa"/>
          </w:tcPr>
          <w:p w14:paraId="46B2751A" w14:textId="77777777" w:rsidR="009E7BD8" w:rsidRPr="00A52FA4" w:rsidRDefault="009E7BD8" w:rsidP="00AB69C0">
            <w:pPr>
              <w:pStyle w:val="NoSpacing"/>
            </w:pPr>
            <w:r>
              <w:t>-</w:t>
            </w:r>
            <w:r w:rsidRPr="00A52FA4">
              <w:t xml:space="preserve">стручна служба </w:t>
            </w:r>
          </w:p>
          <w:p w14:paraId="47433725" w14:textId="77777777" w:rsidR="009E7BD8" w:rsidRDefault="009E7BD8" w:rsidP="00AB69C0">
            <w:pPr>
              <w:pStyle w:val="NoSpacing"/>
            </w:pPr>
            <w:r>
              <w:t xml:space="preserve">-одделенски </w:t>
            </w:r>
            <w:r w:rsidRPr="00A52FA4">
              <w:t xml:space="preserve"> раководители</w:t>
            </w:r>
          </w:p>
          <w:p w14:paraId="78A751F7" w14:textId="77777777" w:rsidR="009E7BD8" w:rsidRPr="00A52FA4" w:rsidRDefault="009E7BD8" w:rsidP="00AB69C0">
            <w:pPr>
              <w:pStyle w:val="NoSpacing"/>
            </w:pPr>
            <w:r>
              <w:t>-раководители на паралелка</w:t>
            </w:r>
          </w:p>
          <w:p w14:paraId="46007487" w14:textId="77777777" w:rsidR="009E7BD8" w:rsidRPr="00A52FA4" w:rsidRDefault="009E7BD8" w:rsidP="00AB69C0">
            <w:pPr>
              <w:pStyle w:val="NoSpacing"/>
            </w:pPr>
            <w:r w:rsidRPr="00A52FA4">
              <w:t>-предметни наставници</w:t>
            </w:r>
          </w:p>
        </w:tc>
        <w:tc>
          <w:tcPr>
            <w:tcW w:w="1984" w:type="dxa"/>
          </w:tcPr>
          <w:p w14:paraId="1A834C5E" w14:textId="77777777" w:rsidR="009E7BD8" w:rsidRPr="00A52FA4" w:rsidRDefault="009E7BD8" w:rsidP="00AB69C0">
            <w:pPr>
              <w:pStyle w:val="NoSpacing"/>
            </w:pPr>
            <w:r w:rsidRPr="00A52FA4">
              <w:t xml:space="preserve">Во текот на годината </w:t>
            </w:r>
          </w:p>
        </w:tc>
        <w:tc>
          <w:tcPr>
            <w:tcW w:w="3686" w:type="dxa"/>
          </w:tcPr>
          <w:p w14:paraId="3A156626" w14:textId="77777777" w:rsidR="009E7BD8" w:rsidRPr="00A52FA4" w:rsidRDefault="009E7BD8" w:rsidP="00AB69C0">
            <w:pPr>
              <w:pStyle w:val="NoSpacing"/>
            </w:pPr>
            <w:r w:rsidRPr="00A52FA4">
              <w:t xml:space="preserve">Развивање на самодоверба и самопочитување кај овие ученици </w:t>
            </w:r>
          </w:p>
        </w:tc>
      </w:tr>
    </w:tbl>
    <w:p w14:paraId="00D118B1" w14:textId="77777777" w:rsidR="009E7BD8" w:rsidRDefault="009E7BD8" w:rsidP="005F48F7">
      <w:pPr>
        <w:pStyle w:val="NoSpacing"/>
        <w:jc w:val="center"/>
        <w:rPr>
          <w:i/>
          <w:color w:val="000000" w:themeColor="text1"/>
          <w:sz w:val="24"/>
          <w:szCs w:val="28"/>
          <w:lang w:val="mk-MK"/>
        </w:rPr>
      </w:pPr>
    </w:p>
    <w:p w14:paraId="418C57B9" w14:textId="77777777" w:rsidR="009E7BD8" w:rsidRDefault="009E7BD8" w:rsidP="005F48F7">
      <w:pPr>
        <w:pStyle w:val="NoSpacing"/>
        <w:jc w:val="center"/>
        <w:rPr>
          <w:i/>
          <w:color w:val="000000" w:themeColor="text1"/>
          <w:sz w:val="24"/>
          <w:szCs w:val="28"/>
          <w:lang w:val="mk-MK"/>
        </w:rPr>
      </w:pPr>
    </w:p>
    <w:p w14:paraId="5ADF70AB" w14:textId="77777777" w:rsidR="00D96679" w:rsidRDefault="00D96679" w:rsidP="005F48F7">
      <w:pPr>
        <w:pStyle w:val="NoSpacing"/>
        <w:jc w:val="center"/>
        <w:rPr>
          <w:i/>
          <w:color w:val="000000" w:themeColor="text1"/>
          <w:sz w:val="24"/>
          <w:szCs w:val="28"/>
          <w:highlight w:val="lightGray"/>
          <w:lang w:val="mk-MK"/>
        </w:rPr>
      </w:pPr>
    </w:p>
    <w:p w14:paraId="0BC4F984" w14:textId="77777777" w:rsidR="00D96679" w:rsidRDefault="00D96679" w:rsidP="005F48F7">
      <w:pPr>
        <w:pStyle w:val="NoSpacing"/>
        <w:jc w:val="center"/>
        <w:rPr>
          <w:i/>
          <w:color w:val="000000" w:themeColor="text1"/>
          <w:sz w:val="24"/>
          <w:szCs w:val="28"/>
          <w:highlight w:val="lightGray"/>
          <w:lang w:val="mk-MK"/>
        </w:rPr>
      </w:pPr>
    </w:p>
    <w:p w14:paraId="2E72291B" w14:textId="77777777" w:rsidR="00D96679" w:rsidRDefault="00D96679" w:rsidP="005F48F7">
      <w:pPr>
        <w:pStyle w:val="NoSpacing"/>
        <w:jc w:val="center"/>
        <w:rPr>
          <w:i/>
          <w:color w:val="000000" w:themeColor="text1"/>
          <w:sz w:val="24"/>
          <w:szCs w:val="28"/>
          <w:highlight w:val="lightGray"/>
          <w:lang w:val="mk-MK"/>
        </w:rPr>
      </w:pPr>
    </w:p>
    <w:p w14:paraId="4E4279D8" w14:textId="77777777" w:rsidR="00D96679" w:rsidRDefault="00D96679" w:rsidP="005F48F7">
      <w:pPr>
        <w:pStyle w:val="NoSpacing"/>
        <w:jc w:val="center"/>
        <w:rPr>
          <w:i/>
          <w:color w:val="000000" w:themeColor="text1"/>
          <w:sz w:val="24"/>
          <w:szCs w:val="28"/>
          <w:highlight w:val="lightGray"/>
          <w:lang w:val="mk-MK"/>
        </w:rPr>
      </w:pPr>
    </w:p>
    <w:p w14:paraId="6B3AA64D" w14:textId="77777777" w:rsidR="00D96679" w:rsidRDefault="00D96679" w:rsidP="005F48F7">
      <w:pPr>
        <w:pStyle w:val="NoSpacing"/>
        <w:jc w:val="center"/>
        <w:rPr>
          <w:i/>
          <w:color w:val="000000" w:themeColor="text1"/>
          <w:sz w:val="24"/>
          <w:szCs w:val="28"/>
          <w:highlight w:val="lightGray"/>
          <w:lang w:val="mk-MK"/>
        </w:rPr>
      </w:pPr>
    </w:p>
    <w:p w14:paraId="4631274A" w14:textId="77777777" w:rsidR="00D96679" w:rsidRDefault="00D96679" w:rsidP="005F48F7">
      <w:pPr>
        <w:pStyle w:val="NoSpacing"/>
        <w:jc w:val="center"/>
        <w:rPr>
          <w:i/>
          <w:color w:val="000000" w:themeColor="text1"/>
          <w:sz w:val="24"/>
          <w:szCs w:val="28"/>
          <w:highlight w:val="lightGray"/>
          <w:lang w:val="mk-MK"/>
        </w:rPr>
      </w:pPr>
    </w:p>
    <w:p w14:paraId="4E01967E" w14:textId="77777777" w:rsidR="00D96679" w:rsidRDefault="00D96679" w:rsidP="005F48F7">
      <w:pPr>
        <w:pStyle w:val="NoSpacing"/>
        <w:jc w:val="center"/>
        <w:rPr>
          <w:i/>
          <w:color w:val="000000" w:themeColor="text1"/>
          <w:sz w:val="24"/>
          <w:szCs w:val="28"/>
          <w:highlight w:val="lightGray"/>
          <w:lang w:val="mk-MK"/>
        </w:rPr>
      </w:pPr>
    </w:p>
    <w:p w14:paraId="70BBAFE8" w14:textId="77777777" w:rsidR="00D96679" w:rsidRDefault="00D96679" w:rsidP="005F48F7">
      <w:pPr>
        <w:pStyle w:val="NoSpacing"/>
        <w:jc w:val="center"/>
        <w:rPr>
          <w:i/>
          <w:color w:val="000000" w:themeColor="text1"/>
          <w:sz w:val="24"/>
          <w:szCs w:val="28"/>
          <w:highlight w:val="lightGray"/>
          <w:lang w:val="mk-MK"/>
        </w:rPr>
      </w:pPr>
    </w:p>
    <w:p w14:paraId="595E1AD0" w14:textId="6AC3B320" w:rsidR="00C55363" w:rsidRPr="00461A2B" w:rsidRDefault="00072DAB" w:rsidP="005F48F7">
      <w:pPr>
        <w:pStyle w:val="NoSpacing"/>
        <w:jc w:val="center"/>
        <w:rPr>
          <w:rStyle w:val="markedcontent"/>
          <w:b/>
          <w:color w:val="385623" w:themeColor="accent6" w:themeShade="80"/>
          <w:sz w:val="24"/>
          <w:szCs w:val="28"/>
          <w:lang w:val="mk-MK"/>
        </w:rPr>
      </w:pPr>
      <w:r w:rsidRPr="002C6D13">
        <w:rPr>
          <w:i/>
          <w:color w:val="000000" w:themeColor="text1"/>
          <w:sz w:val="24"/>
          <w:szCs w:val="28"/>
          <w:highlight w:val="lightGray"/>
          <w:lang w:val="mk-MK"/>
        </w:rPr>
        <w:lastRenderedPageBreak/>
        <w:t>Прилог бр.</w:t>
      </w:r>
      <w:r w:rsidR="00903CCC" w:rsidRPr="002C6D13">
        <w:rPr>
          <w:i/>
          <w:color w:val="000000" w:themeColor="text1"/>
          <w:sz w:val="24"/>
          <w:szCs w:val="28"/>
          <w:highlight w:val="lightGray"/>
          <w:lang w:val="mk-MK"/>
        </w:rPr>
        <w:t>1.</w:t>
      </w:r>
      <w:r w:rsidR="00854AF6" w:rsidRPr="002C6D13">
        <w:rPr>
          <w:i/>
          <w:color w:val="000000" w:themeColor="text1"/>
          <w:sz w:val="24"/>
          <w:szCs w:val="28"/>
          <w:highlight w:val="lightGray"/>
          <w:lang w:val="mk-MK"/>
        </w:rPr>
        <w:t>1</w:t>
      </w:r>
      <w:r w:rsidR="00392F93" w:rsidRPr="002C6D13">
        <w:rPr>
          <w:i/>
          <w:color w:val="000000" w:themeColor="text1"/>
          <w:sz w:val="24"/>
          <w:szCs w:val="28"/>
          <w:highlight w:val="lightGray"/>
          <w:lang w:val="mk-MK"/>
        </w:rPr>
        <w:t>3</w:t>
      </w:r>
      <w:r w:rsidR="00C55363" w:rsidRPr="002C6D13">
        <w:rPr>
          <w:b/>
          <w:color w:val="000000" w:themeColor="text1"/>
          <w:sz w:val="24"/>
          <w:szCs w:val="28"/>
          <w:highlight w:val="lightGray"/>
          <w:lang w:val="mk-MK"/>
        </w:rPr>
        <w:t xml:space="preserve"> </w:t>
      </w:r>
      <w:r w:rsidR="00C55363" w:rsidRPr="002C6D13">
        <w:rPr>
          <w:b/>
          <w:color w:val="000000" w:themeColor="text1"/>
          <w:sz w:val="24"/>
          <w:szCs w:val="28"/>
          <w:highlight w:val="lightGray"/>
        </w:rPr>
        <w:t>Годишна програма за работа на училишниот хор</w:t>
      </w:r>
      <w:r w:rsidR="0097010C" w:rsidRPr="002C6D13">
        <w:rPr>
          <w:rStyle w:val="markedcontent"/>
          <w:b/>
          <w:color w:val="000000" w:themeColor="text1"/>
          <w:sz w:val="24"/>
          <w:szCs w:val="28"/>
          <w:highlight w:val="lightGray"/>
          <w:lang w:val="mk-MK"/>
        </w:rPr>
        <w:t xml:space="preserve"> за учебната 2024-2025</w:t>
      </w:r>
    </w:p>
    <w:p w14:paraId="0A379035" w14:textId="77777777" w:rsidR="005F48F7" w:rsidRPr="005F48F7" w:rsidRDefault="005F48F7" w:rsidP="005F48F7">
      <w:pPr>
        <w:pStyle w:val="NoSpacing"/>
        <w:jc w:val="center"/>
        <w:rPr>
          <w:rStyle w:val="markedcontent"/>
          <w:rFonts w:ascii="Book Antiqua" w:hAnsi="Book Antiqua"/>
          <w:b/>
          <w:color w:val="385623" w:themeColor="accent6" w:themeShade="80"/>
          <w:sz w:val="28"/>
          <w:szCs w:val="28"/>
          <w:lang w:val="mk-MK"/>
        </w:rPr>
      </w:pPr>
    </w:p>
    <w:p w14:paraId="10A3F149" w14:textId="77777777" w:rsidR="00BF3C30" w:rsidRPr="005F48F7" w:rsidRDefault="005F48F7" w:rsidP="005F48F7">
      <w:pPr>
        <w:pStyle w:val="NoSpacing"/>
        <w:rPr>
          <w:rFonts w:eastAsia="MS Mincho"/>
          <w:b/>
          <w:lang w:val="mk-MK" w:eastAsia="ja-JP"/>
        </w:rPr>
      </w:pPr>
      <w:r>
        <w:rPr>
          <w:rFonts w:eastAsia="MS Mincho"/>
          <w:b/>
          <w:lang w:val="mk-MK" w:eastAsia="ja-JP"/>
        </w:rPr>
        <w:t xml:space="preserve">       </w:t>
      </w:r>
      <w:r w:rsidRPr="005F48F7">
        <w:rPr>
          <w:rFonts w:eastAsia="MS Mincho"/>
          <w:b/>
          <w:lang w:val="mk-MK" w:eastAsia="ja-JP"/>
        </w:rPr>
        <w:t xml:space="preserve">ЦЕЛ </w:t>
      </w:r>
      <w:r>
        <w:rPr>
          <w:rFonts w:eastAsia="MS Mincho"/>
          <w:b/>
          <w:lang w:val="mk-MK" w:eastAsia="ja-JP"/>
        </w:rPr>
        <w:t>:</w:t>
      </w:r>
      <w:r w:rsidR="00BF3C30" w:rsidRPr="005F48F7">
        <w:rPr>
          <w:rFonts w:eastAsia="MS Mincho"/>
          <w:lang w:val="mk-MK" w:eastAsia="ja-JP"/>
        </w:rPr>
        <w:t>Целта на УЧИЛИШНИОТ ХОР е учениците  да ги прошират знаењата и способности во областа на музиката за кои покажуваат посебен интерес, определба и сензибилитет. Учениците да се оспособуваат за соработка и колективен однос во заедничка презентација на вокални дела во училиштето и надвор од него.</w:t>
      </w:r>
      <w:r w:rsidR="00BF3C30" w:rsidRPr="005F48F7">
        <w:rPr>
          <w:rFonts w:eastAsia="Arial Unicode MS"/>
          <w:lang w:val="mk-MK" w:eastAsia="ja-JP"/>
        </w:rPr>
        <w:t xml:space="preserve"> </w:t>
      </w:r>
    </w:p>
    <w:p w14:paraId="7C6C418D" w14:textId="77777777" w:rsidR="00BF3C30" w:rsidRPr="005F48F7" w:rsidRDefault="00BF3C30" w:rsidP="005F48F7">
      <w:pPr>
        <w:pStyle w:val="NoSpacing"/>
        <w:rPr>
          <w:rFonts w:eastAsia="Arial Unicode MS"/>
          <w:b/>
          <w:i/>
          <w:lang w:val="mk-MK" w:eastAsia="ja-JP"/>
        </w:rPr>
      </w:pPr>
      <w:r w:rsidRPr="005F48F7">
        <w:rPr>
          <w:rFonts w:eastAsia="Arial Unicode MS"/>
          <w:b/>
          <w:i/>
          <w:lang w:val="mk-MK" w:eastAsia="ja-JP"/>
        </w:rPr>
        <w:t>Посебни цели:</w:t>
      </w:r>
    </w:p>
    <w:p w14:paraId="601BBBBA" w14:textId="77777777" w:rsidR="00BF3C30" w:rsidRPr="005F48F7" w:rsidRDefault="00BF3C30" w:rsidP="005F48F7">
      <w:pPr>
        <w:pStyle w:val="NoSpacing"/>
        <w:rPr>
          <w:rFonts w:eastAsia="MS Mincho"/>
          <w:i/>
          <w:lang w:val="mk-MK" w:eastAsia="ja-JP"/>
        </w:rPr>
      </w:pPr>
      <w:r w:rsidRPr="005F48F7">
        <w:rPr>
          <w:rFonts w:eastAsia="Arial Unicode MS"/>
          <w:i/>
          <w:lang w:val="mk-MK" w:eastAsia="ja-JP"/>
        </w:rPr>
        <w:t>- да создава навика за редовност и точност;</w:t>
      </w:r>
    </w:p>
    <w:p w14:paraId="22FDB201" w14:textId="77777777" w:rsidR="00BF3C30" w:rsidRPr="005F48F7" w:rsidRDefault="00BF3C30" w:rsidP="005F48F7">
      <w:pPr>
        <w:pStyle w:val="NoSpacing"/>
        <w:rPr>
          <w:rFonts w:eastAsia="MS Mincho"/>
          <w:i/>
          <w:lang w:val="mk-MK" w:eastAsia="ja-JP"/>
        </w:rPr>
      </w:pPr>
      <w:r w:rsidRPr="005F48F7">
        <w:rPr>
          <w:rFonts w:eastAsia="MS Mincho"/>
          <w:i/>
          <w:lang w:val="mk-MK" w:eastAsia="ja-JP"/>
        </w:rPr>
        <w:t>- да се развиваат творечки способности, етички и естетски вредности;</w:t>
      </w:r>
    </w:p>
    <w:p w14:paraId="79A28542" w14:textId="77777777" w:rsidR="00BF3C30" w:rsidRPr="005F48F7" w:rsidRDefault="00BF3C30" w:rsidP="005F48F7">
      <w:pPr>
        <w:pStyle w:val="NoSpacing"/>
        <w:rPr>
          <w:rFonts w:eastAsia="MS Mincho"/>
          <w:i/>
          <w:lang w:val="mk-MK" w:eastAsia="ja-JP"/>
        </w:rPr>
      </w:pPr>
      <w:r w:rsidRPr="005F48F7">
        <w:rPr>
          <w:rFonts w:eastAsia="MS Mincho"/>
          <w:i/>
          <w:lang w:val="mk-MK" w:eastAsia="ja-JP"/>
        </w:rPr>
        <w:t>- да развива колективен интелектуално-ем</w:t>
      </w:r>
      <w:r w:rsidR="005F48F7">
        <w:rPr>
          <w:rFonts w:eastAsia="MS Mincho"/>
          <w:i/>
          <w:lang w:val="mk-MK" w:eastAsia="ja-JP"/>
        </w:rPr>
        <w:t xml:space="preserve">оционален и кретивен однос кон </w:t>
      </w:r>
      <w:r w:rsidRPr="005F48F7">
        <w:rPr>
          <w:rFonts w:eastAsia="MS Mincho"/>
          <w:i/>
          <w:lang w:val="mk-MK" w:eastAsia="ja-JP"/>
        </w:rPr>
        <w:t>интерпретацијата на  хорските композиции;</w:t>
      </w:r>
    </w:p>
    <w:p w14:paraId="6ADF3E51" w14:textId="77777777" w:rsidR="00BF3C30" w:rsidRPr="005F48F7" w:rsidRDefault="00BF3C30" w:rsidP="005F48F7">
      <w:pPr>
        <w:pStyle w:val="NoSpacing"/>
        <w:rPr>
          <w:rFonts w:eastAsia="MS Mincho"/>
          <w:i/>
          <w:lang w:val="mk-MK" w:eastAsia="ja-JP"/>
        </w:rPr>
      </w:pPr>
      <w:r w:rsidRPr="005F48F7">
        <w:rPr>
          <w:rFonts w:eastAsia="MS Mincho"/>
          <w:i/>
          <w:lang w:val="mk-MK" w:eastAsia="ja-JP"/>
        </w:rPr>
        <w:t>- да развива способност за индивидуално вокално интерпретирање;</w:t>
      </w:r>
    </w:p>
    <w:p w14:paraId="1166A7AF" w14:textId="77777777" w:rsidR="00BF3C30" w:rsidRPr="005F48F7" w:rsidRDefault="00BF3C30" w:rsidP="005F48F7">
      <w:pPr>
        <w:pStyle w:val="NoSpacing"/>
        <w:rPr>
          <w:rFonts w:eastAsia="MS Mincho"/>
          <w:i/>
          <w:lang w:val="mk-MK" w:eastAsia="ja-JP"/>
        </w:rPr>
      </w:pPr>
      <w:r w:rsidRPr="005F48F7">
        <w:rPr>
          <w:rFonts w:eastAsia="MS Mincho"/>
          <w:i/>
          <w:lang w:val="mk-MK" w:eastAsia="ja-JP"/>
        </w:rPr>
        <w:t xml:space="preserve">- да ги почитува дадените упаства на диригентот – менторот;   </w:t>
      </w:r>
    </w:p>
    <w:p w14:paraId="2A3B9A99" w14:textId="77777777" w:rsidR="00BF3C30" w:rsidRPr="005F48F7" w:rsidRDefault="00BF3C30" w:rsidP="005F48F7">
      <w:pPr>
        <w:pStyle w:val="NoSpacing"/>
        <w:rPr>
          <w:rFonts w:eastAsia="MS Mincho"/>
          <w:i/>
          <w:lang w:val="mk-MK" w:eastAsia="ja-JP"/>
        </w:rPr>
      </w:pPr>
      <w:r w:rsidRPr="005F48F7">
        <w:rPr>
          <w:rFonts w:eastAsia="MS Mincho"/>
          <w:i/>
          <w:lang w:val="mk-MK" w:eastAsia="ja-JP"/>
        </w:rPr>
        <w:t>- да ги проширува теоретските знаења во обл</w:t>
      </w:r>
      <w:r w:rsidR="005F48F7">
        <w:rPr>
          <w:rFonts w:eastAsia="MS Mincho"/>
          <w:i/>
          <w:lang w:val="mk-MK" w:eastAsia="ja-JP"/>
        </w:rPr>
        <w:t xml:space="preserve">аста на  историјата на </w:t>
      </w:r>
      <w:r w:rsidRPr="005F48F7">
        <w:rPr>
          <w:rFonts w:eastAsia="MS Mincho"/>
          <w:i/>
          <w:lang w:val="mk-MK" w:eastAsia="ja-JP"/>
        </w:rPr>
        <w:t xml:space="preserve">музиката; </w:t>
      </w:r>
    </w:p>
    <w:p w14:paraId="4BA6B7FF" w14:textId="77777777" w:rsidR="00BF3C30" w:rsidRPr="005F48F7" w:rsidRDefault="00BF3C30" w:rsidP="005F48F7">
      <w:pPr>
        <w:pStyle w:val="NoSpacing"/>
        <w:rPr>
          <w:rFonts w:eastAsia="MS Mincho"/>
          <w:i/>
          <w:lang w:val="mk-MK" w:eastAsia="ja-JP"/>
        </w:rPr>
      </w:pPr>
      <w:r w:rsidRPr="005F48F7">
        <w:rPr>
          <w:rFonts w:eastAsia="MS Mincho"/>
          <w:i/>
          <w:lang w:val="mk-MK" w:eastAsia="ja-JP"/>
        </w:rPr>
        <w:t xml:space="preserve">- да ги проценува вредностите на музичките дела преку анализа;   </w:t>
      </w:r>
    </w:p>
    <w:p w14:paraId="55ED985D" w14:textId="77777777" w:rsidR="00BF3C30" w:rsidRPr="005F48F7" w:rsidRDefault="00BF3C30" w:rsidP="005F48F7">
      <w:pPr>
        <w:pStyle w:val="NoSpacing"/>
        <w:rPr>
          <w:rFonts w:eastAsia="MS Mincho"/>
          <w:i/>
          <w:lang w:val="mk-MK" w:eastAsia="ja-JP"/>
        </w:rPr>
      </w:pPr>
      <w:r w:rsidRPr="005F48F7">
        <w:rPr>
          <w:rFonts w:eastAsia="MS Mincho"/>
          <w:i/>
          <w:lang w:val="mk-MK" w:eastAsia="ja-JP"/>
        </w:rPr>
        <w:t>- да открива нови можности за п</w:t>
      </w:r>
      <w:r w:rsidR="005F48F7">
        <w:rPr>
          <w:rFonts w:eastAsia="MS Mincho"/>
          <w:i/>
          <w:lang w:val="mk-MK" w:eastAsia="ja-JP"/>
        </w:rPr>
        <w:t xml:space="preserve">римена на хорска активност во </w:t>
      </w:r>
      <w:r w:rsidRPr="005F48F7">
        <w:rPr>
          <w:rFonts w:eastAsia="MS Mincho"/>
          <w:i/>
          <w:lang w:val="mk-MK" w:eastAsia="ja-JP"/>
        </w:rPr>
        <w:t>синтетизираните   уметности или мултимедијален проект;</w:t>
      </w:r>
    </w:p>
    <w:p w14:paraId="16FB02C0" w14:textId="77777777" w:rsidR="005F48F7" w:rsidRDefault="00BF3C30" w:rsidP="005F48F7">
      <w:pPr>
        <w:pStyle w:val="NoSpacing"/>
        <w:rPr>
          <w:rFonts w:eastAsia="MS Mincho"/>
          <w:i/>
          <w:lang w:val="mk-MK" w:eastAsia="ja-JP"/>
        </w:rPr>
      </w:pPr>
      <w:r w:rsidRPr="005F48F7">
        <w:rPr>
          <w:rFonts w:eastAsia="MS Mincho"/>
          <w:i/>
          <w:lang w:val="mk-MK" w:eastAsia="ja-JP"/>
        </w:rPr>
        <w:t>- да учествува на разни видови настапи (во</w:t>
      </w:r>
      <w:r w:rsidR="005F48F7">
        <w:rPr>
          <w:rFonts w:eastAsia="MS Mincho"/>
          <w:i/>
          <w:lang w:val="mk-MK" w:eastAsia="ja-JP"/>
        </w:rPr>
        <w:t xml:space="preserve"> училиштето, локалната средина и др.)  </w:t>
      </w:r>
    </w:p>
    <w:p w14:paraId="36A546DC" w14:textId="77777777" w:rsidR="00BF3C30" w:rsidRPr="005F48F7" w:rsidRDefault="00BF3C30" w:rsidP="005F48F7">
      <w:pPr>
        <w:pStyle w:val="NoSpacing"/>
        <w:rPr>
          <w:rFonts w:eastAsia="MS Mincho"/>
          <w:i/>
          <w:lang w:val="mk-MK" w:eastAsia="ja-JP"/>
        </w:rPr>
      </w:pPr>
      <w:r w:rsidRPr="005F48F7">
        <w:rPr>
          <w:rFonts w:eastAsia="MS Mincho"/>
          <w:i/>
          <w:lang w:val="mk-MK" w:eastAsia="ja-JP"/>
        </w:rPr>
        <w:t>- да соработува со други лица од к</w:t>
      </w:r>
      <w:r w:rsidR="005F48F7">
        <w:rPr>
          <w:rFonts w:eastAsia="MS Mincho"/>
          <w:i/>
          <w:lang w:val="mk-MK" w:eastAsia="ja-JP"/>
        </w:rPr>
        <w:t xml:space="preserve">ултурата, институции, стручни  </w:t>
      </w:r>
      <w:r w:rsidRPr="005F48F7">
        <w:rPr>
          <w:rFonts w:eastAsia="MS Mincho"/>
          <w:i/>
          <w:lang w:val="mk-MK" w:eastAsia="ja-JP"/>
        </w:rPr>
        <w:t>организации од областа на  уметноста и културата;</w:t>
      </w:r>
    </w:p>
    <w:p w14:paraId="4854A0EF" w14:textId="01B148C3" w:rsidR="00BF3C30" w:rsidRPr="00D96679" w:rsidRDefault="00BF3C30" w:rsidP="005F48F7">
      <w:pPr>
        <w:pStyle w:val="NoSpacing"/>
        <w:rPr>
          <w:rFonts w:eastAsia="MS Mincho"/>
          <w:i/>
          <w:lang w:val="mk-MK" w:eastAsia="ja-JP"/>
        </w:rPr>
      </w:pPr>
      <w:r w:rsidRPr="005F48F7">
        <w:rPr>
          <w:rFonts w:eastAsia="MS Mincho"/>
          <w:i/>
          <w:lang w:val="mk-MK" w:eastAsia="ja-JP"/>
        </w:rPr>
        <w:t>- да развива љубов и способност за вокална интерпрет</w:t>
      </w:r>
      <w:r w:rsidR="005F48F7">
        <w:rPr>
          <w:rFonts w:eastAsia="MS Mincho"/>
          <w:i/>
          <w:lang w:val="mk-MK" w:eastAsia="ja-JP"/>
        </w:rPr>
        <w:t xml:space="preserve">ација и запознавање </w:t>
      </w:r>
      <w:r w:rsidRPr="005F48F7">
        <w:rPr>
          <w:rFonts w:eastAsia="MS Mincho"/>
          <w:i/>
          <w:lang w:val="mk-MK" w:eastAsia="ja-JP"/>
        </w:rPr>
        <w:t xml:space="preserve"> с</w:t>
      </w:r>
      <w:r w:rsidR="00D96679">
        <w:rPr>
          <w:rFonts w:eastAsia="MS Mincho"/>
          <w:i/>
          <w:lang w:val="mk-MK" w:eastAsia="ja-JP"/>
        </w:rPr>
        <w:t xml:space="preserve">о културите на другите народи; </w:t>
      </w:r>
    </w:p>
    <w:tbl>
      <w:tblPr>
        <w:tblW w:w="15452" w:type="dxa"/>
        <w:jc w:val="center"/>
        <w:tblLayout w:type="fixed"/>
        <w:tblLook w:val="0000" w:firstRow="0" w:lastRow="0" w:firstColumn="0" w:lastColumn="0" w:noHBand="0" w:noVBand="0"/>
      </w:tblPr>
      <w:tblGrid>
        <w:gridCol w:w="2836"/>
        <w:gridCol w:w="4533"/>
        <w:gridCol w:w="5673"/>
        <w:gridCol w:w="2410"/>
      </w:tblGrid>
      <w:tr w:rsidR="005F48F7" w:rsidRPr="0097010C" w14:paraId="66B2F786" w14:textId="77777777" w:rsidTr="0097010C">
        <w:trPr>
          <w:trHeight w:val="455"/>
          <w:jc w:val="center"/>
        </w:trPr>
        <w:tc>
          <w:tcPr>
            <w:tcW w:w="2836" w:type="dxa"/>
            <w:tcBorders>
              <w:top w:val="single" w:sz="4" w:space="0" w:color="000000"/>
              <w:left w:val="single" w:sz="4" w:space="0" w:color="000000"/>
              <w:bottom w:val="single" w:sz="4" w:space="0" w:color="000000"/>
            </w:tcBorders>
            <w:shd w:val="clear" w:color="auto" w:fill="D9D9D9" w:themeFill="background1" w:themeFillShade="D9"/>
          </w:tcPr>
          <w:p w14:paraId="71AEC198" w14:textId="77777777" w:rsidR="00BF3C30" w:rsidRPr="0097010C" w:rsidRDefault="00BF3C30" w:rsidP="005F48F7">
            <w:pPr>
              <w:pStyle w:val="NoSpacing"/>
              <w:rPr>
                <w:rFonts w:eastAsia="MS Mincho"/>
                <w:b/>
                <w:sz w:val="20"/>
                <w:szCs w:val="20"/>
                <w:lang w:val="mk-MK" w:eastAsia="ja-JP"/>
              </w:rPr>
            </w:pPr>
            <w:r w:rsidRPr="0097010C">
              <w:rPr>
                <w:rFonts w:eastAsia="MS Mincho"/>
                <w:b/>
                <w:sz w:val="20"/>
                <w:szCs w:val="20"/>
                <w:lang w:val="mk-MK" w:eastAsia="ja-JP"/>
              </w:rPr>
              <w:t>ТЕМИ ЗА ОБРАБОТКА</w:t>
            </w:r>
          </w:p>
        </w:tc>
        <w:tc>
          <w:tcPr>
            <w:tcW w:w="4533" w:type="dxa"/>
            <w:tcBorders>
              <w:top w:val="single" w:sz="4" w:space="0" w:color="000000"/>
              <w:left w:val="single" w:sz="4" w:space="0" w:color="000000"/>
              <w:bottom w:val="single" w:sz="4" w:space="0" w:color="000000"/>
            </w:tcBorders>
            <w:shd w:val="clear" w:color="auto" w:fill="D9D9D9" w:themeFill="background1" w:themeFillShade="D9"/>
          </w:tcPr>
          <w:p w14:paraId="0B3F21A9" w14:textId="03E1B2C1" w:rsidR="00BF3C30" w:rsidRPr="0097010C" w:rsidRDefault="005F48F7" w:rsidP="005F48F7">
            <w:pPr>
              <w:pStyle w:val="NoSpacing"/>
              <w:rPr>
                <w:rFonts w:eastAsia="DejaVu Sans"/>
                <w:b/>
                <w:bCs/>
                <w:kern w:val="1"/>
                <w:sz w:val="20"/>
                <w:szCs w:val="20"/>
                <w:lang w:val="mk-MK" w:eastAsia="hi-IN" w:bidi="hi-IN"/>
              </w:rPr>
            </w:pPr>
            <w:r w:rsidRPr="0097010C">
              <w:rPr>
                <w:rFonts w:eastAsia="DejaVu Sans"/>
                <w:b/>
                <w:bCs/>
                <w:kern w:val="1"/>
                <w:sz w:val="20"/>
                <w:szCs w:val="20"/>
                <w:lang w:val="mk-MK" w:eastAsia="hi-IN" w:bidi="hi-IN"/>
              </w:rPr>
              <w:t>Конкретни цели</w:t>
            </w:r>
          </w:p>
        </w:tc>
        <w:tc>
          <w:tcPr>
            <w:tcW w:w="5673" w:type="dxa"/>
            <w:tcBorders>
              <w:top w:val="single" w:sz="4" w:space="0" w:color="000000"/>
              <w:left w:val="single" w:sz="4" w:space="0" w:color="000000"/>
              <w:bottom w:val="single" w:sz="4" w:space="0" w:color="000000"/>
            </w:tcBorders>
            <w:shd w:val="clear" w:color="auto" w:fill="D9D9D9" w:themeFill="background1" w:themeFillShade="D9"/>
          </w:tcPr>
          <w:p w14:paraId="2A12C7BB" w14:textId="17456C6F" w:rsidR="00BF3C30" w:rsidRPr="0097010C" w:rsidRDefault="005F48F7" w:rsidP="005F48F7">
            <w:pPr>
              <w:pStyle w:val="NoSpacing"/>
              <w:rPr>
                <w:rFonts w:eastAsia="DejaVu Sans"/>
                <w:b/>
                <w:bCs/>
                <w:kern w:val="1"/>
                <w:sz w:val="20"/>
                <w:szCs w:val="20"/>
                <w:lang w:val="mk-MK" w:eastAsia="hi-IN" w:bidi="hi-IN"/>
              </w:rPr>
            </w:pPr>
            <w:r w:rsidRPr="0097010C">
              <w:rPr>
                <w:rFonts w:eastAsia="DejaVu Sans"/>
                <w:b/>
                <w:bCs/>
                <w:kern w:val="1"/>
                <w:sz w:val="20"/>
                <w:szCs w:val="20"/>
                <w:lang w:val="mk-MK" w:eastAsia="hi-IN" w:bidi="hi-IN"/>
              </w:rPr>
              <w:t>Дидактички насоки</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D851CEA" w14:textId="77777777" w:rsidR="00BF3C30" w:rsidRPr="0097010C" w:rsidRDefault="00BF3C30" w:rsidP="005F48F7">
            <w:pPr>
              <w:pStyle w:val="NoSpacing"/>
              <w:rPr>
                <w:rFonts w:eastAsia="MS Mincho"/>
                <w:b/>
                <w:sz w:val="20"/>
                <w:szCs w:val="20"/>
                <w:lang w:eastAsia="ja-JP"/>
              </w:rPr>
            </w:pPr>
            <w:r w:rsidRPr="0097010C">
              <w:rPr>
                <w:rFonts w:eastAsia="MS Mincho"/>
                <w:b/>
                <w:sz w:val="20"/>
                <w:szCs w:val="20"/>
                <w:lang w:val="mk-MK" w:eastAsia="ja-JP"/>
              </w:rPr>
              <w:t>Време на реализација</w:t>
            </w:r>
          </w:p>
        </w:tc>
      </w:tr>
      <w:tr w:rsidR="005F48F7" w:rsidRPr="0097010C" w14:paraId="5388FEB7" w14:textId="77777777" w:rsidTr="0097010C">
        <w:trPr>
          <w:trHeight w:val="616"/>
          <w:jc w:val="center"/>
        </w:trPr>
        <w:tc>
          <w:tcPr>
            <w:tcW w:w="2836" w:type="dxa"/>
            <w:tcBorders>
              <w:top w:val="single" w:sz="4" w:space="0" w:color="000000"/>
              <w:left w:val="single" w:sz="4" w:space="0" w:color="000000"/>
              <w:bottom w:val="single" w:sz="4" w:space="0" w:color="000000"/>
            </w:tcBorders>
            <w:shd w:val="clear" w:color="auto" w:fill="D9D9D9" w:themeFill="background1" w:themeFillShade="D9"/>
          </w:tcPr>
          <w:p w14:paraId="7ACECA8F" w14:textId="77777777" w:rsidR="00BF3C30" w:rsidRPr="0097010C" w:rsidRDefault="00BF3C30" w:rsidP="005F48F7">
            <w:pPr>
              <w:pStyle w:val="NoSpacing"/>
              <w:rPr>
                <w:rFonts w:eastAsia="MS Mincho"/>
                <w:b/>
                <w:sz w:val="20"/>
                <w:szCs w:val="20"/>
                <w:lang w:val="mk-MK" w:eastAsia="ja-JP"/>
              </w:rPr>
            </w:pPr>
            <w:r w:rsidRPr="0097010C">
              <w:rPr>
                <w:rFonts w:eastAsia="MS Mincho"/>
                <w:b/>
                <w:sz w:val="20"/>
                <w:szCs w:val="20"/>
                <w:lang w:val="mk-MK" w:eastAsia="ja-JP"/>
              </w:rPr>
              <w:t>Аудиција</w:t>
            </w:r>
          </w:p>
          <w:p w14:paraId="6A3DCBF4" w14:textId="77777777" w:rsidR="00BF3C30" w:rsidRPr="0097010C" w:rsidRDefault="00BF3C30" w:rsidP="005F48F7">
            <w:pPr>
              <w:pStyle w:val="NoSpacing"/>
              <w:rPr>
                <w:rFonts w:eastAsia="MS Mincho"/>
                <w:b/>
                <w:sz w:val="20"/>
                <w:szCs w:val="20"/>
                <w:lang w:val="mk-MK" w:eastAsia="ja-JP"/>
              </w:rPr>
            </w:pPr>
          </w:p>
          <w:p w14:paraId="5FC64128" w14:textId="77777777" w:rsidR="00BF3C30" w:rsidRPr="0097010C" w:rsidRDefault="00BF3C30" w:rsidP="005F48F7">
            <w:pPr>
              <w:pStyle w:val="NoSpacing"/>
              <w:rPr>
                <w:rFonts w:eastAsia="MS Mincho"/>
                <w:b/>
                <w:sz w:val="20"/>
                <w:szCs w:val="20"/>
                <w:lang w:val="mk-MK" w:eastAsia="ja-JP"/>
              </w:rPr>
            </w:pPr>
          </w:p>
          <w:p w14:paraId="53BE7C7D" w14:textId="77777777" w:rsidR="00BF3C30" w:rsidRPr="0097010C" w:rsidRDefault="00BF3C30" w:rsidP="005F48F7">
            <w:pPr>
              <w:pStyle w:val="NoSpacing"/>
              <w:rPr>
                <w:rFonts w:eastAsia="MS Mincho"/>
                <w:b/>
                <w:sz w:val="20"/>
                <w:szCs w:val="20"/>
                <w:lang w:val="mk-MK" w:eastAsia="ja-JP"/>
              </w:rPr>
            </w:pPr>
          </w:p>
          <w:p w14:paraId="4DBAA2E6" w14:textId="77777777" w:rsidR="00BF3C30" w:rsidRPr="0097010C" w:rsidRDefault="00BF3C30" w:rsidP="005F48F7">
            <w:pPr>
              <w:pStyle w:val="NoSpacing"/>
              <w:rPr>
                <w:rFonts w:eastAsia="MS Mincho"/>
                <w:b/>
                <w:sz w:val="20"/>
                <w:szCs w:val="20"/>
                <w:lang w:val="mk-MK" w:eastAsia="ja-JP"/>
              </w:rPr>
            </w:pPr>
          </w:p>
        </w:tc>
        <w:tc>
          <w:tcPr>
            <w:tcW w:w="4533" w:type="dxa"/>
            <w:tcBorders>
              <w:top w:val="single" w:sz="4" w:space="0" w:color="000000"/>
              <w:left w:val="single" w:sz="4" w:space="0" w:color="000000"/>
              <w:bottom w:val="single" w:sz="4" w:space="0" w:color="000000"/>
            </w:tcBorders>
            <w:shd w:val="clear" w:color="auto" w:fill="auto"/>
          </w:tcPr>
          <w:p w14:paraId="0C082315" w14:textId="77777777"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 да е музикален;</w:t>
            </w:r>
          </w:p>
          <w:p w14:paraId="2F3681B8" w14:textId="77777777"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 да има чист глас;</w:t>
            </w:r>
          </w:p>
          <w:p w14:paraId="591B464F" w14:textId="77777777"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 да поседува соодветен тонски распон на гласот;</w:t>
            </w:r>
          </w:p>
          <w:p w14:paraId="06653612" w14:textId="77777777"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 да демонстрира една песна по свој избор;</w:t>
            </w:r>
          </w:p>
          <w:p w14:paraId="73D7FD32" w14:textId="77777777" w:rsidR="00BF3C30" w:rsidRPr="0097010C" w:rsidRDefault="00BF3C30" w:rsidP="005F48F7">
            <w:pPr>
              <w:pStyle w:val="NoSpacing"/>
              <w:rPr>
                <w:rFonts w:eastAsia="MS Mincho"/>
                <w:sz w:val="20"/>
                <w:szCs w:val="20"/>
                <w:lang w:val="mk-MK" w:eastAsia="ja-JP"/>
              </w:rPr>
            </w:pPr>
          </w:p>
        </w:tc>
        <w:tc>
          <w:tcPr>
            <w:tcW w:w="5673" w:type="dxa"/>
            <w:tcBorders>
              <w:top w:val="single" w:sz="4" w:space="0" w:color="000000"/>
              <w:left w:val="single" w:sz="4" w:space="0" w:color="000000"/>
              <w:bottom w:val="single" w:sz="4" w:space="0" w:color="000000"/>
            </w:tcBorders>
            <w:shd w:val="clear" w:color="auto" w:fill="auto"/>
          </w:tcPr>
          <w:p w14:paraId="40194AE5" w14:textId="0CF090EB"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 организирање на цел</w:t>
            </w:r>
            <w:r w:rsidR="0097010C">
              <w:rPr>
                <w:rFonts w:eastAsia="MS Mincho"/>
                <w:sz w:val="20"/>
                <w:szCs w:val="20"/>
                <w:lang w:val="mk-MK" w:eastAsia="ja-JP"/>
              </w:rPr>
              <w:t>осна аудиција (формирање на нов</w:t>
            </w:r>
            <w:r w:rsidR="0097010C">
              <w:rPr>
                <w:rFonts w:eastAsia="MS Mincho"/>
                <w:sz w:val="20"/>
                <w:szCs w:val="20"/>
                <w:lang w:eastAsia="ja-JP"/>
              </w:rPr>
              <w:t xml:space="preserve"> </w:t>
            </w:r>
            <w:r w:rsidRPr="0097010C">
              <w:rPr>
                <w:rFonts w:eastAsia="MS Mincho"/>
                <w:sz w:val="20"/>
                <w:szCs w:val="20"/>
                <w:lang w:val="mk-MK" w:eastAsia="ja-JP"/>
              </w:rPr>
              <w:t>хор);</w:t>
            </w:r>
          </w:p>
          <w:p w14:paraId="255B040A" w14:textId="77777777"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-распејување;</w:t>
            </w:r>
          </w:p>
          <w:p w14:paraId="2FB6CD19" w14:textId="77777777"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-колективно пеење;</w:t>
            </w:r>
          </w:p>
          <w:p w14:paraId="12E70D47" w14:textId="77777777"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-поединечно преслушување;</w:t>
            </w:r>
          </w:p>
          <w:p w14:paraId="44F5246D" w14:textId="39DCAE60"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-нотен запис на народната песна ,,Билјана платно белеше</w:t>
            </w:r>
            <w:r w:rsidR="003818EC" w:rsidRPr="0097010C">
              <w:rPr>
                <w:rFonts w:eastAsia="MS Mincho"/>
                <w:sz w:val="20"/>
                <w:szCs w:val="20"/>
                <w:lang w:val="mk-MK" w:eastAsia="ja-JP"/>
              </w:rPr>
              <w:t>“</w:t>
            </w:r>
            <w:r w:rsidRPr="0097010C">
              <w:rPr>
                <w:rFonts w:eastAsia="MS Mincho"/>
                <w:sz w:val="20"/>
                <w:szCs w:val="20"/>
                <w:lang w:val="mk-MK" w:eastAsia="ja-JP"/>
              </w:rPr>
              <w:t xml:space="preserve"> како најдобра заради  дијапазонот (децима);</w:t>
            </w:r>
          </w:p>
          <w:p w14:paraId="0B8335F4" w14:textId="77777777"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 реаудиција на новопримени хористи -членови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3B988A3" w14:textId="6D6E086D" w:rsidR="00BF3C30" w:rsidRPr="0097010C" w:rsidRDefault="005F48F7" w:rsidP="005F48F7">
            <w:pPr>
              <w:pStyle w:val="NoSpacing"/>
              <w:rPr>
                <w:rFonts w:eastAsia="MS Mincho"/>
                <w:sz w:val="20"/>
                <w:szCs w:val="20"/>
                <w:lang w:eastAsia="ja-JP"/>
              </w:rPr>
            </w:pPr>
            <w:r w:rsidRPr="0097010C">
              <w:rPr>
                <w:rFonts w:eastAsia="MS Mincho"/>
                <w:sz w:val="20"/>
                <w:szCs w:val="20"/>
                <w:lang w:val="mk-MK" w:eastAsia="ja-JP"/>
              </w:rPr>
              <w:t>- септември</w:t>
            </w:r>
            <w:r w:rsidR="0097010C">
              <w:rPr>
                <w:rFonts w:eastAsia="MS Mincho"/>
                <w:sz w:val="20"/>
                <w:szCs w:val="20"/>
                <w:lang w:eastAsia="ja-JP"/>
              </w:rPr>
              <w:t xml:space="preserve"> 2024</w:t>
            </w:r>
          </w:p>
          <w:p w14:paraId="3FBBBB7E" w14:textId="77777777" w:rsidR="00BF3C30" w:rsidRPr="0097010C" w:rsidRDefault="00BF3C30" w:rsidP="005F48F7">
            <w:pPr>
              <w:pStyle w:val="NoSpacing"/>
              <w:rPr>
                <w:rFonts w:eastAsia="MS Mincho"/>
                <w:sz w:val="20"/>
                <w:szCs w:val="20"/>
                <w:lang w:val="mk-MK" w:eastAsia="ja-JP"/>
              </w:rPr>
            </w:pPr>
          </w:p>
          <w:p w14:paraId="2014A84B" w14:textId="77777777" w:rsidR="00BF3C30" w:rsidRPr="0097010C" w:rsidRDefault="00BF3C30" w:rsidP="005F48F7">
            <w:pPr>
              <w:pStyle w:val="NoSpacing"/>
              <w:rPr>
                <w:rFonts w:eastAsia="MS Mincho"/>
                <w:sz w:val="20"/>
                <w:szCs w:val="20"/>
                <w:lang w:eastAsia="ja-JP"/>
              </w:rPr>
            </w:pPr>
            <w:r w:rsidRPr="0097010C">
              <w:rPr>
                <w:rFonts w:eastAsia="MS Mincho"/>
                <w:sz w:val="20"/>
                <w:szCs w:val="20"/>
                <w:lang w:val="mk-MK" w:eastAsia="ja-JP"/>
              </w:rPr>
              <w:t>-во текот на цела учебна година</w:t>
            </w:r>
          </w:p>
        </w:tc>
      </w:tr>
      <w:tr w:rsidR="005F48F7" w:rsidRPr="0097010C" w14:paraId="161DC428" w14:textId="77777777" w:rsidTr="0097010C">
        <w:trPr>
          <w:trHeight w:val="2435"/>
          <w:jc w:val="center"/>
        </w:trPr>
        <w:tc>
          <w:tcPr>
            <w:tcW w:w="2836" w:type="dxa"/>
            <w:tcBorders>
              <w:top w:val="single" w:sz="4" w:space="0" w:color="000000"/>
              <w:left w:val="single" w:sz="4" w:space="0" w:color="000000"/>
              <w:bottom w:val="single" w:sz="4" w:space="0" w:color="000000"/>
            </w:tcBorders>
            <w:shd w:val="clear" w:color="auto" w:fill="D9D9D9" w:themeFill="background1" w:themeFillShade="D9"/>
          </w:tcPr>
          <w:p w14:paraId="49A09888" w14:textId="77777777" w:rsidR="00BF3C30" w:rsidRPr="0097010C" w:rsidRDefault="00BF3C30" w:rsidP="005F48F7">
            <w:pPr>
              <w:pStyle w:val="NoSpacing"/>
              <w:rPr>
                <w:rFonts w:eastAsia="MS Mincho"/>
                <w:b/>
                <w:sz w:val="20"/>
                <w:szCs w:val="20"/>
                <w:lang w:val="mk-MK" w:eastAsia="ja-JP"/>
              </w:rPr>
            </w:pPr>
            <w:r w:rsidRPr="0097010C">
              <w:rPr>
                <w:rFonts w:eastAsia="MS Mincho"/>
                <w:b/>
                <w:sz w:val="20"/>
                <w:szCs w:val="20"/>
                <w:lang w:val="mk-MK" w:eastAsia="ja-JP"/>
              </w:rPr>
              <w:t>-Основи на вокалната техника</w:t>
            </w:r>
          </w:p>
          <w:p w14:paraId="31088262" w14:textId="77777777" w:rsidR="00BF3C30" w:rsidRPr="0097010C" w:rsidRDefault="00BF3C30" w:rsidP="005F48F7">
            <w:pPr>
              <w:pStyle w:val="NoSpacing"/>
              <w:rPr>
                <w:rFonts w:eastAsia="MS Mincho"/>
                <w:b/>
                <w:sz w:val="20"/>
                <w:szCs w:val="20"/>
                <w:lang w:val="mk-MK" w:eastAsia="ja-JP"/>
              </w:rPr>
            </w:pPr>
          </w:p>
          <w:p w14:paraId="2E7EAF70" w14:textId="77777777" w:rsidR="00BF3C30" w:rsidRPr="0097010C" w:rsidRDefault="00BF3C30" w:rsidP="005F48F7">
            <w:pPr>
              <w:pStyle w:val="NoSpacing"/>
              <w:rPr>
                <w:rFonts w:eastAsia="MS Mincho"/>
                <w:b/>
                <w:sz w:val="20"/>
                <w:szCs w:val="20"/>
                <w:lang w:val="mk-MK" w:eastAsia="ja-JP"/>
              </w:rPr>
            </w:pPr>
          </w:p>
          <w:p w14:paraId="4D1D1A41" w14:textId="77777777" w:rsidR="00BF3C30" w:rsidRPr="0097010C" w:rsidRDefault="00BF3C30" w:rsidP="005F48F7">
            <w:pPr>
              <w:pStyle w:val="NoSpacing"/>
              <w:rPr>
                <w:rFonts w:eastAsia="MS Mincho"/>
                <w:b/>
                <w:sz w:val="20"/>
                <w:szCs w:val="20"/>
                <w:lang w:val="mk-MK" w:eastAsia="ja-JP"/>
              </w:rPr>
            </w:pPr>
          </w:p>
          <w:p w14:paraId="7084FCC9" w14:textId="77777777" w:rsidR="00BF3C30" w:rsidRPr="0097010C" w:rsidRDefault="00BF3C30" w:rsidP="005F48F7">
            <w:pPr>
              <w:pStyle w:val="NoSpacing"/>
              <w:rPr>
                <w:rFonts w:eastAsia="MS Mincho"/>
                <w:b/>
                <w:sz w:val="20"/>
                <w:szCs w:val="20"/>
                <w:lang w:val="mk-MK" w:eastAsia="ja-JP"/>
              </w:rPr>
            </w:pPr>
          </w:p>
          <w:p w14:paraId="38E2AEAB" w14:textId="77777777" w:rsidR="00BF3C30" w:rsidRPr="0097010C" w:rsidRDefault="00BF3C30" w:rsidP="005F48F7">
            <w:pPr>
              <w:pStyle w:val="NoSpacing"/>
              <w:rPr>
                <w:rFonts w:eastAsia="MS Mincho"/>
                <w:b/>
                <w:sz w:val="20"/>
                <w:szCs w:val="20"/>
                <w:lang w:val="mk-MK" w:eastAsia="ja-JP"/>
              </w:rPr>
            </w:pPr>
          </w:p>
          <w:p w14:paraId="6B53B581" w14:textId="77777777" w:rsidR="00BF3C30" w:rsidRPr="0097010C" w:rsidRDefault="00BF3C30" w:rsidP="005F48F7">
            <w:pPr>
              <w:pStyle w:val="NoSpacing"/>
              <w:rPr>
                <w:rFonts w:eastAsia="MS Mincho"/>
                <w:b/>
                <w:sz w:val="20"/>
                <w:szCs w:val="20"/>
                <w:lang w:val="mk-MK" w:eastAsia="ja-JP"/>
              </w:rPr>
            </w:pPr>
          </w:p>
          <w:p w14:paraId="0566F879" w14:textId="77777777" w:rsidR="00BF3C30" w:rsidRPr="0097010C" w:rsidRDefault="00BF3C30" w:rsidP="005F48F7">
            <w:pPr>
              <w:pStyle w:val="NoSpacing"/>
              <w:rPr>
                <w:rFonts w:eastAsia="MS Mincho"/>
                <w:b/>
                <w:sz w:val="20"/>
                <w:szCs w:val="20"/>
                <w:lang w:val="mk-MK" w:eastAsia="ja-JP"/>
              </w:rPr>
            </w:pPr>
          </w:p>
        </w:tc>
        <w:tc>
          <w:tcPr>
            <w:tcW w:w="4533" w:type="dxa"/>
            <w:tcBorders>
              <w:top w:val="single" w:sz="4" w:space="0" w:color="000000"/>
              <w:left w:val="single" w:sz="4" w:space="0" w:color="000000"/>
              <w:bottom w:val="single" w:sz="4" w:space="0" w:color="000000"/>
            </w:tcBorders>
            <w:shd w:val="clear" w:color="auto" w:fill="auto"/>
          </w:tcPr>
          <w:p w14:paraId="5A56EEEE" w14:textId="77777777"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-да демонстрира правилна положба на телото за време на пеењето;</w:t>
            </w:r>
          </w:p>
          <w:p w14:paraId="54190A69" w14:textId="77777777"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-да дише правилно;</w:t>
            </w:r>
          </w:p>
          <w:p w14:paraId="5FB131D6" w14:textId="77777777"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-да применува вежби за дишење;</w:t>
            </w:r>
          </w:p>
          <w:p w14:paraId="2BD1DAD3" w14:textId="77777777"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-да демонстрира распејување;</w:t>
            </w:r>
          </w:p>
          <w:p w14:paraId="2CC4A2B3" w14:textId="77777777" w:rsidR="00BF3C30" w:rsidRPr="0097010C" w:rsidRDefault="00BF3C30" w:rsidP="005F48F7">
            <w:pPr>
              <w:pStyle w:val="NoSpacing"/>
              <w:rPr>
                <w:rFonts w:eastAsia="MS Mincho"/>
                <w:sz w:val="20"/>
                <w:szCs w:val="20"/>
                <w:lang w:val="mk-MK" w:eastAsia="ja-JP"/>
              </w:rPr>
            </w:pPr>
          </w:p>
        </w:tc>
        <w:tc>
          <w:tcPr>
            <w:tcW w:w="5673" w:type="dxa"/>
            <w:tcBorders>
              <w:top w:val="single" w:sz="4" w:space="0" w:color="000000"/>
              <w:left w:val="single" w:sz="4" w:space="0" w:color="000000"/>
              <w:bottom w:val="single" w:sz="4" w:space="0" w:color="000000"/>
            </w:tcBorders>
            <w:shd w:val="clear" w:color="auto" w:fill="auto"/>
          </w:tcPr>
          <w:p w14:paraId="0EA282E6" w14:textId="77777777"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-објаснува за основните елементи на вокалната техника</w:t>
            </w:r>
          </w:p>
          <w:p w14:paraId="0B846B2E" w14:textId="77777777"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-објаснува вежби за распејување;</w:t>
            </w:r>
          </w:p>
          <w:p w14:paraId="72106AF8" w14:textId="77777777"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-објаснува за значењето на вокалната техника и функционирање на фоноторните органи;</w:t>
            </w:r>
          </w:p>
          <w:p w14:paraId="7AE4B330" w14:textId="77777777"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-објаснува за внатрешен слух;</w:t>
            </w:r>
          </w:p>
          <w:p w14:paraId="32BB2576" w14:textId="77777777"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-дискутира за пеењето со образложение дека тоа не е само физиолошка туку е и интелектуална дејност а потребно е и емоционално доживување на тоновите за да можат да допрат до свеста и душата на слушателот;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098DE6E" w14:textId="668A2A19" w:rsidR="00BF3C30" w:rsidRPr="0097010C" w:rsidRDefault="00BF3C30" w:rsidP="005F48F7">
            <w:pPr>
              <w:pStyle w:val="NoSpacing"/>
              <w:rPr>
                <w:rFonts w:eastAsia="MS Mincho"/>
                <w:sz w:val="20"/>
                <w:szCs w:val="20"/>
                <w:lang w:eastAsia="ja-JP"/>
              </w:rPr>
            </w:pPr>
            <w:r w:rsidRPr="0097010C">
              <w:rPr>
                <w:rFonts w:eastAsia="MS Mincho"/>
                <w:sz w:val="20"/>
                <w:szCs w:val="20"/>
                <w:lang w:val="mk-MK" w:eastAsia="ja-JP"/>
              </w:rPr>
              <w:t>- септември</w:t>
            </w:r>
            <w:r w:rsidR="0097010C">
              <w:rPr>
                <w:rFonts w:eastAsia="MS Mincho"/>
                <w:sz w:val="20"/>
                <w:szCs w:val="20"/>
                <w:lang w:eastAsia="ja-JP"/>
              </w:rPr>
              <w:t xml:space="preserve">  2024</w:t>
            </w:r>
          </w:p>
          <w:p w14:paraId="139A1581" w14:textId="61FED55C"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 октомври</w:t>
            </w:r>
            <w:r w:rsidR="0097010C">
              <w:rPr>
                <w:rFonts w:eastAsia="MS Mincho"/>
                <w:sz w:val="20"/>
                <w:szCs w:val="20"/>
                <w:lang w:eastAsia="ja-JP"/>
              </w:rPr>
              <w:t xml:space="preserve"> 2024</w:t>
            </w:r>
          </w:p>
          <w:p w14:paraId="1937ACCA" w14:textId="77777777"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 во текот на цела учебна година</w:t>
            </w:r>
          </w:p>
          <w:p w14:paraId="07EC7A55" w14:textId="77777777" w:rsidR="00BF3C30" w:rsidRPr="0097010C" w:rsidRDefault="00BF3C30" w:rsidP="005F48F7">
            <w:pPr>
              <w:pStyle w:val="NoSpacing"/>
              <w:rPr>
                <w:rFonts w:eastAsia="MS Mincho"/>
                <w:sz w:val="20"/>
                <w:szCs w:val="20"/>
                <w:lang w:val="mk-MK" w:eastAsia="ja-JP"/>
              </w:rPr>
            </w:pPr>
          </w:p>
        </w:tc>
      </w:tr>
      <w:tr w:rsidR="005F48F7" w:rsidRPr="0097010C" w14:paraId="4E2CBB4F" w14:textId="77777777" w:rsidTr="0097010C">
        <w:trPr>
          <w:jc w:val="center"/>
        </w:trPr>
        <w:tc>
          <w:tcPr>
            <w:tcW w:w="2836" w:type="dxa"/>
            <w:tcBorders>
              <w:top w:val="single" w:sz="4" w:space="0" w:color="000000"/>
              <w:left w:val="single" w:sz="4" w:space="0" w:color="000000"/>
              <w:bottom w:val="single" w:sz="4" w:space="0" w:color="000000"/>
            </w:tcBorders>
            <w:shd w:val="clear" w:color="auto" w:fill="D9D9D9" w:themeFill="background1" w:themeFillShade="D9"/>
          </w:tcPr>
          <w:p w14:paraId="0EFAEBA1" w14:textId="77777777" w:rsidR="00BF3C30" w:rsidRPr="0097010C" w:rsidRDefault="00BF3C30" w:rsidP="005F48F7">
            <w:pPr>
              <w:pStyle w:val="NoSpacing"/>
              <w:rPr>
                <w:rFonts w:eastAsia="MS Mincho"/>
                <w:b/>
                <w:sz w:val="20"/>
                <w:szCs w:val="20"/>
                <w:lang w:val="mk-MK" w:eastAsia="ja-JP"/>
              </w:rPr>
            </w:pPr>
            <w:r w:rsidRPr="0097010C">
              <w:rPr>
                <w:rFonts w:eastAsia="MS Mincho"/>
                <w:b/>
                <w:sz w:val="20"/>
                <w:szCs w:val="20"/>
                <w:lang w:val="mk-MK" w:eastAsia="ja-JP"/>
              </w:rPr>
              <w:t>,,На час по пеење” – Ѕвезда Вечернца – (тригласен канон)</w:t>
            </w:r>
          </w:p>
        </w:tc>
        <w:tc>
          <w:tcPr>
            <w:tcW w:w="4533" w:type="dxa"/>
            <w:tcBorders>
              <w:top w:val="single" w:sz="4" w:space="0" w:color="000000"/>
              <w:left w:val="single" w:sz="4" w:space="0" w:color="000000"/>
              <w:bottom w:val="single" w:sz="4" w:space="0" w:color="000000"/>
            </w:tcBorders>
            <w:shd w:val="clear" w:color="auto" w:fill="auto"/>
          </w:tcPr>
          <w:p w14:paraId="4B2E42B3" w14:textId="77777777"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-да дискутира за карактерот на комозицијата;</w:t>
            </w:r>
          </w:p>
          <w:p w14:paraId="48C1A43E" w14:textId="77777777"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lastRenderedPageBreak/>
              <w:t>-да демонстрира вокална интерпретација на канонот;</w:t>
            </w:r>
          </w:p>
        </w:tc>
        <w:tc>
          <w:tcPr>
            <w:tcW w:w="5673" w:type="dxa"/>
            <w:tcBorders>
              <w:top w:val="single" w:sz="4" w:space="0" w:color="000000"/>
              <w:left w:val="single" w:sz="4" w:space="0" w:color="000000"/>
              <w:bottom w:val="single" w:sz="4" w:space="0" w:color="000000"/>
            </w:tcBorders>
            <w:shd w:val="clear" w:color="auto" w:fill="auto"/>
          </w:tcPr>
          <w:p w14:paraId="47C6C8D9" w14:textId="77777777"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lastRenderedPageBreak/>
              <w:t>- објаснува за канон и начинот на изведба</w:t>
            </w:r>
          </w:p>
          <w:p w14:paraId="3013FD02" w14:textId="77777777" w:rsidR="00BF3C30" w:rsidRPr="0097010C" w:rsidRDefault="00BF3C30" w:rsidP="005F48F7">
            <w:pPr>
              <w:pStyle w:val="NoSpacing"/>
              <w:rPr>
                <w:rFonts w:eastAsia="MS Mincho"/>
                <w:sz w:val="20"/>
                <w:szCs w:val="20"/>
                <w:lang w:val="mk-MK" w:eastAsia="ja-JP"/>
              </w:rPr>
            </w:pPr>
          </w:p>
          <w:p w14:paraId="09DDF6D8" w14:textId="77777777" w:rsidR="00BF3C30" w:rsidRPr="0097010C" w:rsidRDefault="00BF3C30" w:rsidP="005F48F7">
            <w:pPr>
              <w:pStyle w:val="NoSpacing"/>
              <w:rPr>
                <w:rFonts w:eastAsia="MS Mincho"/>
                <w:sz w:val="20"/>
                <w:szCs w:val="20"/>
                <w:lang w:val="mk-MK" w:eastAsia="ja-JP"/>
              </w:rPr>
            </w:pPr>
          </w:p>
          <w:p w14:paraId="23536A07" w14:textId="77777777" w:rsidR="00BF3C30" w:rsidRPr="0097010C" w:rsidRDefault="00BF3C30" w:rsidP="005F48F7">
            <w:pPr>
              <w:pStyle w:val="NoSpacing"/>
              <w:rPr>
                <w:rFonts w:eastAsia="MS Mincho"/>
                <w:sz w:val="20"/>
                <w:szCs w:val="20"/>
                <w:lang w:val="mk-MK" w:eastAsia="ja-JP"/>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21752CD" w14:textId="64CBFDC7"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lastRenderedPageBreak/>
              <w:t>-октомври</w:t>
            </w:r>
            <w:r w:rsidR="0097010C">
              <w:rPr>
                <w:rFonts w:eastAsia="MS Mincho"/>
                <w:sz w:val="20"/>
                <w:szCs w:val="20"/>
                <w:lang w:eastAsia="ja-JP"/>
              </w:rPr>
              <w:t xml:space="preserve"> 2024</w:t>
            </w:r>
          </w:p>
          <w:p w14:paraId="63D06E84" w14:textId="2535058B" w:rsidR="00BF3C30" w:rsidRPr="0097010C" w:rsidRDefault="00BF3C30" w:rsidP="005F48F7">
            <w:pPr>
              <w:pStyle w:val="NoSpacing"/>
              <w:rPr>
                <w:rFonts w:eastAsia="MS Mincho"/>
                <w:sz w:val="20"/>
                <w:szCs w:val="20"/>
                <w:lang w:eastAsia="ja-JP"/>
              </w:rPr>
            </w:pPr>
            <w:r w:rsidRPr="0097010C">
              <w:rPr>
                <w:rFonts w:eastAsia="MS Mincho"/>
                <w:sz w:val="20"/>
                <w:szCs w:val="20"/>
                <w:lang w:val="mk-MK" w:eastAsia="ja-JP"/>
              </w:rPr>
              <w:t>-ноември</w:t>
            </w:r>
            <w:r w:rsidR="0097010C">
              <w:rPr>
                <w:rFonts w:eastAsia="MS Mincho"/>
                <w:sz w:val="20"/>
                <w:szCs w:val="20"/>
                <w:lang w:eastAsia="ja-JP"/>
              </w:rPr>
              <w:t xml:space="preserve"> 2024</w:t>
            </w:r>
          </w:p>
        </w:tc>
      </w:tr>
      <w:tr w:rsidR="005F48F7" w:rsidRPr="0097010C" w14:paraId="12CA9DE4" w14:textId="77777777" w:rsidTr="0097010C">
        <w:trPr>
          <w:trHeight w:val="274"/>
          <w:jc w:val="center"/>
        </w:trPr>
        <w:tc>
          <w:tcPr>
            <w:tcW w:w="2836" w:type="dxa"/>
            <w:tcBorders>
              <w:top w:val="single" w:sz="4" w:space="0" w:color="000000"/>
              <w:left w:val="single" w:sz="4" w:space="0" w:color="000000"/>
              <w:bottom w:val="single" w:sz="4" w:space="0" w:color="000000"/>
            </w:tcBorders>
            <w:shd w:val="clear" w:color="auto" w:fill="D9D9D9" w:themeFill="background1" w:themeFillShade="D9"/>
          </w:tcPr>
          <w:p w14:paraId="251A9B1F" w14:textId="77777777" w:rsidR="00BF3C30" w:rsidRPr="0097010C" w:rsidRDefault="00BF3C30" w:rsidP="005F48F7">
            <w:pPr>
              <w:pStyle w:val="NoSpacing"/>
              <w:rPr>
                <w:rFonts w:eastAsia="MS Mincho"/>
                <w:b/>
                <w:sz w:val="20"/>
                <w:szCs w:val="20"/>
                <w:lang w:val="mk-MK" w:eastAsia="ja-JP"/>
              </w:rPr>
            </w:pPr>
            <w:r w:rsidRPr="0097010C">
              <w:rPr>
                <w:rFonts w:eastAsia="MS Mincho"/>
                <w:b/>
                <w:sz w:val="20"/>
                <w:szCs w:val="20"/>
                <w:lang w:val="mk-MK" w:eastAsia="ja-JP"/>
              </w:rPr>
              <w:t xml:space="preserve">,,Тајно Моја”  </w:t>
            </w:r>
          </w:p>
          <w:p w14:paraId="08BDAA70" w14:textId="77777777" w:rsidR="00BF3C30" w:rsidRPr="0097010C" w:rsidRDefault="00BF3C30" w:rsidP="005F48F7">
            <w:pPr>
              <w:pStyle w:val="NoSpacing"/>
              <w:rPr>
                <w:rFonts w:eastAsia="MS Mincho"/>
                <w:b/>
                <w:sz w:val="20"/>
                <w:szCs w:val="20"/>
                <w:lang w:val="mk-MK" w:eastAsia="ja-JP"/>
              </w:rPr>
            </w:pPr>
            <w:r w:rsidRPr="0097010C">
              <w:rPr>
                <w:rFonts w:eastAsia="MS Mincho"/>
                <w:b/>
                <w:sz w:val="20"/>
                <w:szCs w:val="20"/>
                <w:lang w:val="mk-MK" w:eastAsia="ja-JP"/>
              </w:rPr>
              <w:t>Тоше Проески</w:t>
            </w:r>
          </w:p>
          <w:p w14:paraId="6F404AAC" w14:textId="77777777" w:rsidR="00BF3C30" w:rsidRPr="0097010C" w:rsidRDefault="00BF3C30" w:rsidP="005F48F7">
            <w:pPr>
              <w:pStyle w:val="NoSpacing"/>
              <w:rPr>
                <w:rFonts w:eastAsia="MS Mincho"/>
                <w:b/>
                <w:sz w:val="20"/>
                <w:szCs w:val="20"/>
                <w:lang w:val="mk-MK" w:eastAsia="ja-JP"/>
              </w:rPr>
            </w:pPr>
            <w:r w:rsidRPr="0097010C">
              <w:rPr>
                <w:rFonts w:eastAsia="MS Mincho"/>
                <w:b/>
                <w:sz w:val="20"/>
                <w:szCs w:val="20"/>
                <w:lang w:val="mk-MK" w:eastAsia="ja-JP"/>
              </w:rPr>
              <w:t>(тригласна ком.)</w:t>
            </w:r>
          </w:p>
        </w:tc>
        <w:tc>
          <w:tcPr>
            <w:tcW w:w="4533" w:type="dxa"/>
            <w:tcBorders>
              <w:top w:val="single" w:sz="4" w:space="0" w:color="000000"/>
              <w:left w:val="single" w:sz="4" w:space="0" w:color="000000"/>
              <w:bottom w:val="single" w:sz="4" w:space="0" w:color="000000"/>
            </w:tcBorders>
            <w:shd w:val="clear" w:color="auto" w:fill="auto"/>
          </w:tcPr>
          <w:p w14:paraId="107DAD56" w14:textId="77777777"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-да објаснува за текстот на песната;</w:t>
            </w:r>
          </w:p>
          <w:p w14:paraId="406F71AB" w14:textId="77777777"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-да дискутира за карактерот на композицијата;</w:t>
            </w:r>
          </w:p>
          <w:p w14:paraId="0E687428" w14:textId="77777777"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 xml:space="preserve"> </w:t>
            </w:r>
          </w:p>
        </w:tc>
        <w:tc>
          <w:tcPr>
            <w:tcW w:w="5673" w:type="dxa"/>
            <w:tcBorders>
              <w:top w:val="single" w:sz="4" w:space="0" w:color="000000"/>
              <w:left w:val="single" w:sz="4" w:space="0" w:color="000000"/>
              <w:bottom w:val="single" w:sz="4" w:space="0" w:color="000000"/>
            </w:tcBorders>
            <w:shd w:val="clear" w:color="auto" w:fill="auto"/>
          </w:tcPr>
          <w:p w14:paraId="583CDD80" w14:textId="77777777"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-објаснува за карактерот на песната;</w:t>
            </w:r>
          </w:p>
          <w:p w14:paraId="320A4F78" w14:textId="77777777" w:rsidR="00BF3C30" w:rsidRPr="0097010C" w:rsidRDefault="00BF3C30" w:rsidP="005F48F7">
            <w:pPr>
              <w:pStyle w:val="NoSpacing"/>
              <w:rPr>
                <w:rFonts w:eastAsia="MS Mincho"/>
                <w:sz w:val="20"/>
                <w:szCs w:val="20"/>
                <w:lang w:val="mk-MK" w:eastAsia="ja-JP"/>
              </w:rPr>
            </w:pPr>
          </w:p>
          <w:p w14:paraId="50976B83" w14:textId="77777777" w:rsidR="00BF3C30" w:rsidRPr="0097010C" w:rsidRDefault="00BF3C30" w:rsidP="005F48F7">
            <w:pPr>
              <w:pStyle w:val="NoSpacing"/>
              <w:rPr>
                <w:rFonts w:eastAsia="MS Mincho"/>
                <w:sz w:val="20"/>
                <w:szCs w:val="20"/>
                <w:lang w:val="mk-MK" w:eastAsia="ja-JP"/>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C044DEA" w14:textId="69246AD0"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-ноември</w:t>
            </w:r>
            <w:r w:rsidR="0097010C">
              <w:rPr>
                <w:rFonts w:eastAsia="MS Mincho"/>
                <w:sz w:val="20"/>
                <w:szCs w:val="20"/>
                <w:lang w:eastAsia="ja-JP"/>
              </w:rPr>
              <w:t xml:space="preserve"> 2024</w:t>
            </w:r>
          </w:p>
          <w:p w14:paraId="2C2DF53B" w14:textId="3E06FD9A"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-декември</w:t>
            </w:r>
            <w:r w:rsidR="0097010C">
              <w:rPr>
                <w:rFonts w:eastAsia="MS Mincho"/>
                <w:sz w:val="20"/>
                <w:szCs w:val="20"/>
                <w:lang w:eastAsia="ja-JP"/>
              </w:rPr>
              <w:t xml:space="preserve">  2024</w:t>
            </w:r>
          </w:p>
          <w:p w14:paraId="7A25AF7F" w14:textId="276C12F1" w:rsidR="00BF3C30" w:rsidRPr="0097010C" w:rsidRDefault="00BF3C30" w:rsidP="005F48F7">
            <w:pPr>
              <w:pStyle w:val="NoSpacing"/>
              <w:rPr>
                <w:rFonts w:eastAsia="MS Mincho"/>
                <w:sz w:val="20"/>
                <w:szCs w:val="20"/>
                <w:lang w:eastAsia="ja-JP"/>
              </w:rPr>
            </w:pPr>
            <w:r w:rsidRPr="0097010C">
              <w:rPr>
                <w:rFonts w:eastAsia="MS Mincho"/>
                <w:sz w:val="20"/>
                <w:szCs w:val="20"/>
                <w:lang w:val="mk-MK" w:eastAsia="ja-JP"/>
              </w:rPr>
              <w:t>-јануари</w:t>
            </w:r>
            <w:r w:rsidR="0097010C">
              <w:rPr>
                <w:rFonts w:eastAsia="MS Mincho"/>
                <w:sz w:val="20"/>
                <w:szCs w:val="20"/>
                <w:lang w:eastAsia="ja-JP"/>
              </w:rPr>
              <w:t xml:space="preserve"> 2025</w:t>
            </w:r>
          </w:p>
        </w:tc>
      </w:tr>
      <w:tr w:rsidR="005F48F7" w:rsidRPr="0097010C" w14:paraId="6ECC195A" w14:textId="77777777" w:rsidTr="0097010C">
        <w:trPr>
          <w:trHeight w:val="941"/>
          <w:jc w:val="center"/>
        </w:trPr>
        <w:tc>
          <w:tcPr>
            <w:tcW w:w="2836" w:type="dxa"/>
            <w:tcBorders>
              <w:top w:val="single" w:sz="4" w:space="0" w:color="000000"/>
              <w:left w:val="single" w:sz="4" w:space="0" w:color="000000"/>
              <w:bottom w:val="single" w:sz="4" w:space="0" w:color="000000"/>
            </w:tcBorders>
            <w:shd w:val="clear" w:color="auto" w:fill="D9D9D9" w:themeFill="background1" w:themeFillShade="D9"/>
          </w:tcPr>
          <w:p w14:paraId="0217E5F6" w14:textId="77777777" w:rsidR="00BF3C30" w:rsidRPr="0097010C" w:rsidRDefault="00BF3C30" w:rsidP="005F48F7">
            <w:pPr>
              <w:pStyle w:val="NoSpacing"/>
              <w:rPr>
                <w:rFonts w:eastAsia="MS Mincho"/>
                <w:b/>
                <w:sz w:val="20"/>
                <w:szCs w:val="20"/>
                <w:lang w:val="mk-MK" w:eastAsia="ja-JP"/>
              </w:rPr>
            </w:pPr>
            <w:r w:rsidRPr="0097010C">
              <w:rPr>
                <w:rFonts w:eastAsia="MS Mincho"/>
                <w:b/>
                <w:sz w:val="20"/>
                <w:szCs w:val="20"/>
                <w:lang w:val="mk-MK" w:eastAsia="ja-JP"/>
              </w:rPr>
              <w:t>,,Тајно Моја и Ѕвезда Вечерница”</w:t>
            </w:r>
          </w:p>
          <w:p w14:paraId="69DDAF55" w14:textId="77777777" w:rsidR="00BF3C30" w:rsidRPr="0097010C" w:rsidRDefault="00BF3C30" w:rsidP="005F48F7">
            <w:pPr>
              <w:pStyle w:val="NoSpacing"/>
              <w:rPr>
                <w:rFonts w:eastAsia="MS Mincho"/>
                <w:b/>
                <w:sz w:val="20"/>
                <w:szCs w:val="20"/>
                <w:lang w:val="mk-MK" w:eastAsia="ja-JP"/>
              </w:rPr>
            </w:pPr>
            <w:r w:rsidRPr="0097010C">
              <w:rPr>
                <w:rFonts w:eastAsia="MS Mincho"/>
                <w:b/>
                <w:sz w:val="20"/>
                <w:szCs w:val="20"/>
                <w:lang w:val="mk-MK" w:eastAsia="ja-JP"/>
              </w:rPr>
              <w:t>муз.Ивица Јанев Преработка</w:t>
            </w:r>
          </w:p>
          <w:p w14:paraId="789C4D15" w14:textId="77777777" w:rsidR="00BF3C30" w:rsidRPr="0097010C" w:rsidRDefault="00BF3C30" w:rsidP="005F48F7">
            <w:pPr>
              <w:pStyle w:val="NoSpacing"/>
              <w:rPr>
                <w:rFonts w:eastAsia="MS Mincho"/>
                <w:b/>
                <w:sz w:val="20"/>
                <w:szCs w:val="20"/>
                <w:lang w:val="mk-MK" w:eastAsia="ja-JP"/>
              </w:rPr>
            </w:pPr>
            <w:r w:rsidRPr="0097010C">
              <w:rPr>
                <w:rFonts w:eastAsia="MS Mincho"/>
                <w:b/>
                <w:sz w:val="20"/>
                <w:szCs w:val="20"/>
                <w:lang w:val="mk-MK" w:eastAsia="ja-JP"/>
              </w:rPr>
              <w:t>(тригласна ком.)</w:t>
            </w:r>
          </w:p>
        </w:tc>
        <w:tc>
          <w:tcPr>
            <w:tcW w:w="4533" w:type="dxa"/>
            <w:tcBorders>
              <w:top w:val="single" w:sz="4" w:space="0" w:color="000000"/>
              <w:left w:val="single" w:sz="4" w:space="0" w:color="000000"/>
              <w:bottom w:val="single" w:sz="4" w:space="0" w:color="000000"/>
            </w:tcBorders>
            <w:shd w:val="clear" w:color="auto" w:fill="auto"/>
          </w:tcPr>
          <w:p w14:paraId="1F46237B" w14:textId="77777777"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-да дискутира за формата на композицијата;</w:t>
            </w:r>
          </w:p>
          <w:p w14:paraId="60CBDB1B" w14:textId="77777777"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-да се приспособува за интерпретација со придружба на инструмент;</w:t>
            </w:r>
          </w:p>
          <w:p w14:paraId="07A18835" w14:textId="77777777"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-да пее соло;</w:t>
            </w:r>
          </w:p>
          <w:p w14:paraId="5AF31439" w14:textId="77777777"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-да објаснува за карактерот на композицијата;</w:t>
            </w:r>
          </w:p>
        </w:tc>
        <w:tc>
          <w:tcPr>
            <w:tcW w:w="5673" w:type="dxa"/>
            <w:tcBorders>
              <w:top w:val="single" w:sz="4" w:space="0" w:color="000000"/>
              <w:left w:val="single" w:sz="4" w:space="0" w:color="000000"/>
              <w:bottom w:val="single" w:sz="4" w:space="0" w:color="000000"/>
            </w:tcBorders>
            <w:shd w:val="clear" w:color="auto" w:fill="auto"/>
          </w:tcPr>
          <w:p w14:paraId="3A5BA6AC" w14:textId="77777777"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-објаснува за начинот на исполнување на композицијата;</w:t>
            </w:r>
          </w:p>
          <w:p w14:paraId="6915F7C3" w14:textId="77777777"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-работа со солистите;</w:t>
            </w:r>
          </w:p>
          <w:p w14:paraId="0ACEE788" w14:textId="77777777" w:rsidR="00BF3C30" w:rsidRPr="0097010C" w:rsidRDefault="00BF3C30" w:rsidP="005F48F7">
            <w:pPr>
              <w:pStyle w:val="NoSpacing"/>
              <w:rPr>
                <w:rFonts w:eastAsia="MS Mincho"/>
                <w:sz w:val="20"/>
                <w:szCs w:val="20"/>
                <w:lang w:val="mk-MK" w:eastAsia="ja-JP"/>
              </w:rPr>
            </w:pPr>
          </w:p>
          <w:p w14:paraId="3E951144" w14:textId="77777777" w:rsidR="00BF3C30" w:rsidRPr="0097010C" w:rsidRDefault="00BF3C30" w:rsidP="005F48F7">
            <w:pPr>
              <w:pStyle w:val="NoSpacing"/>
              <w:rPr>
                <w:rFonts w:eastAsia="MS Mincho"/>
                <w:sz w:val="20"/>
                <w:szCs w:val="20"/>
                <w:lang w:val="mk-MK" w:eastAsia="ja-JP"/>
              </w:rPr>
            </w:pPr>
          </w:p>
          <w:p w14:paraId="3D2945F4" w14:textId="3A03C6C1" w:rsidR="00BF3C30" w:rsidRPr="0097010C" w:rsidRDefault="00BF3C30" w:rsidP="005F48F7">
            <w:pPr>
              <w:pStyle w:val="NoSpacing"/>
              <w:rPr>
                <w:rFonts w:eastAsia="MS Mincho"/>
                <w:sz w:val="20"/>
                <w:szCs w:val="20"/>
                <w:lang w:val="mk-MK" w:eastAsia="ja-JP"/>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36D7A21" w14:textId="72C61E68"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-јануари</w:t>
            </w:r>
            <w:r w:rsidR="0097010C">
              <w:rPr>
                <w:rFonts w:eastAsia="MS Mincho"/>
                <w:sz w:val="20"/>
                <w:szCs w:val="20"/>
                <w:lang w:eastAsia="ja-JP"/>
              </w:rPr>
              <w:t xml:space="preserve"> 2025</w:t>
            </w:r>
          </w:p>
          <w:p w14:paraId="49F331AF" w14:textId="0B49D9DB"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-февруари</w:t>
            </w:r>
            <w:r w:rsidR="0097010C">
              <w:rPr>
                <w:rFonts w:eastAsia="MS Mincho"/>
                <w:sz w:val="20"/>
                <w:szCs w:val="20"/>
                <w:lang w:eastAsia="ja-JP"/>
              </w:rPr>
              <w:t xml:space="preserve"> 2025</w:t>
            </w:r>
          </w:p>
          <w:p w14:paraId="11C5DD6B" w14:textId="1A71C950" w:rsidR="00BF3C30" w:rsidRPr="0097010C" w:rsidRDefault="00BF3C30" w:rsidP="005F48F7">
            <w:pPr>
              <w:pStyle w:val="NoSpacing"/>
              <w:rPr>
                <w:rFonts w:eastAsia="MS Mincho"/>
                <w:sz w:val="20"/>
                <w:szCs w:val="20"/>
                <w:lang w:eastAsia="ja-JP"/>
              </w:rPr>
            </w:pPr>
            <w:r w:rsidRPr="0097010C">
              <w:rPr>
                <w:rFonts w:eastAsia="MS Mincho"/>
                <w:sz w:val="20"/>
                <w:szCs w:val="20"/>
                <w:lang w:val="mk-MK" w:eastAsia="ja-JP"/>
              </w:rPr>
              <w:t>-март</w:t>
            </w:r>
            <w:r w:rsidR="0097010C">
              <w:rPr>
                <w:rFonts w:eastAsia="MS Mincho"/>
                <w:sz w:val="20"/>
                <w:szCs w:val="20"/>
                <w:lang w:eastAsia="ja-JP"/>
              </w:rPr>
              <w:t xml:space="preserve"> 2025</w:t>
            </w:r>
          </w:p>
        </w:tc>
      </w:tr>
      <w:tr w:rsidR="005F48F7" w:rsidRPr="0097010C" w14:paraId="430C0D15" w14:textId="77777777" w:rsidTr="0097010C">
        <w:trPr>
          <w:jc w:val="center"/>
        </w:trPr>
        <w:tc>
          <w:tcPr>
            <w:tcW w:w="2836" w:type="dxa"/>
            <w:tcBorders>
              <w:top w:val="single" w:sz="4" w:space="0" w:color="000000"/>
              <w:left w:val="single" w:sz="4" w:space="0" w:color="000000"/>
              <w:bottom w:val="single" w:sz="4" w:space="0" w:color="000000"/>
            </w:tcBorders>
            <w:shd w:val="clear" w:color="auto" w:fill="D9D9D9" w:themeFill="background1" w:themeFillShade="D9"/>
          </w:tcPr>
          <w:p w14:paraId="26F5767A" w14:textId="77777777" w:rsidR="00BF3C30" w:rsidRPr="0097010C" w:rsidRDefault="00BF3C30" w:rsidP="005F48F7">
            <w:pPr>
              <w:pStyle w:val="NoSpacing"/>
              <w:rPr>
                <w:rFonts w:eastAsia="MS Mincho"/>
                <w:b/>
                <w:sz w:val="20"/>
                <w:szCs w:val="20"/>
                <w:lang w:val="mk-MK" w:eastAsia="ja-JP"/>
              </w:rPr>
            </w:pPr>
            <w:r w:rsidRPr="0097010C">
              <w:rPr>
                <w:rFonts w:eastAsia="MS Mincho"/>
                <w:b/>
                <w:sz w:val="20"/>
                <w:szCs w:val="20"/>
                <w:lang w:val="mk-MK" w:eastAsia="ja-JP"/>
              </w:rPr>
              <w:t xml:space="preserve">,,Ода на радоста” </w:t>
            </w:r>
          </w:p>
          <w:p w14:paraId="31CEE5A3" w14:textId="77777777" w:rsidR="00BF3C30" w:rsidRPr="0097010C" w:rsidRDefault="00BF3C30" w:rsidP="005F48F7">
            <w:pPr>
              <w:pStyle w:val="NoSpacing"/>
              <w:rPr>
                <w:rFonts w:eastAsia="MS Mincho"/>
                <w:b/>
                <w:sz w:val="20"/>
                <w:szCs w:val="20"/>
                <w:lang w:val="mk-MK" w:eastAsia="ja-JP"/>
              </w:rPr>
            </w:pPr>
            <w:r w:rsidRPr="0097010C">
              <w:rPr>
                <w:rFonts w:eastAsia="MS Mincho"/>
                <w:b/>
                <w:sz w:val="20"/>
                <w:szCs w:val="20"/>
                <w:lang w:val="mk-MK" w:eastAsia="ja-JP"/>
              </w:rPr>
              <w:t xml:space="preserve">ком. Л.В.Бетовен </w:t>
            </w:r>
          </w:p>
          <w:p w14:paraId="694C6458" w14:textId="77777777" w:rsidR="00BF3C30" w:rsidRPr="0097010C" w:rsidRDefault="00BF3C30" w:rsidP="005F48F7">
            <w:pPr>
              <w:pStyle w:val="NoSpacing"/>
              <w:rPr>
                <w:rFonts w:eastAsia="MS Mincho"/>
                <w:b/>
                <w:sz w:val="20"/>
                <w:szCs w:val="20"/>
                <w:lang w:val="mk-MK" w:eastAsia="ja-JP"/>
              </w:rPr>
            </w:pPr>
            <w:r w:rsidRPr="0097010C">
              <w:rPr>
                <w:rFonts w:eastAsia="MS Mincho"/>
                <w:b/>
                <w:sz w:val="20"/>
                <w:szCs w:val="20"/>
                <w:lang w:val="mk-MK" w:eastAsia="ja-JP"/>
              </w:rPr>
              <w:t>Обра.:Рудолф Матз</w:t>
            </w:r>
          </w:p>
          <w:p w14:paraId="32B284C6" w14:textId="77777777" w:rsidR="00BF3C30" w:rsidRPr="0097010C" w:rsidRDefault="005F48F7" w:rsidP="005F48F7">
            <w:pPr>
              <w:pStyle w:val="NoSpacing"/>
              <w:rPr>
                <w:rFonts w:eastAsia="MS Mincho"/>
                <w:b/>
                <w:sz w:val="20"/>
                <w:szCs w:val="20"/>
                <w:lang w:val="mk-MK" w:eastAsia="ja-JP"/>
              </w:rPr>
            </w:pPr>
            <w:r w:rsidRPr="0097010C">
              <w:rPr>
                <w:rFonts w:eastAsia="MS Mincho"/>
                <w:b/>
                <w:sz w:val="20"/>
                <w:szCs w:val="20"/>
                <w:lang w:val="mk-MK" w:eastAsia="ja-JP"/>
              </w:rPr>
              <w:t>(тригласна ком.)</w:t>
            </w:r>
          </w:p>
        </w:tc>
        <w:tc>
          <w:tcPr>
            <w:tcW w:w="4533" w:type="dxa"/>
            <w:tcBorders>
              <w:top w:val="single" w:sz="4" w:space="0" w:color="000000"/>
              <w:left w:val="single" w:sz="4" w:space="0" w:color="000000"/>
              <w:bottom w:val="single" w:sz="4" w:space="0" w:color="000000"/>
            </w:tcBorders>
            <w:shd w:val="clear" w:color="auto" w:fill="auto"/>
          </w:tcPr>
          <w:p w14:paraId="059C5CA0" w14:textId="77777777"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-да ја идентификува композицијата;</w:t>
            </w:r>
          </w:p>
          <w:p w14:paraId="5A9A1E8B" w14:textId="77777777"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-да дискутира за карактерот на композицијата;</w:t>
            </w:r>
          </w:p>
        </w:tc>
        <w:tc>
          <w:tcPr>
            <w:tcW w:w="5673" w:type="dxa"/>
            <w:tcBorders>
              <w:top w:val="single" w:sz="4" w:space="0" w:color="000000"/>
              <w:left w:val="single" w:sz="4" w:space="0" w:color="000000"/>
              <w:bottom w:val="single" w:sz="4" w:space="0" w:color="000000"/>
            </w:tcBorders>
            <w:shd w:val="clear" w:color="auto" w:fill="auto"/>
          </w:tcPr>
          <w:p w14:paraId="6592B214" w14:textId="77777777"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-објаснува за композиција и композиторот</w:t>
            </w:r>
          </w:p>
          <w:p w14:paraId="47C6A592" w14:textId="77777777"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Л.В.Бетовен;</w:t>
            </w:r>
          </w:p>
          <w:p w14:paraId="2ACAB8FE" w14:textId="77777777"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-го анализира текстот;</w:t>
            </w:r>
          </w:p>
          <w:p w14:paraId="3E27B1C7" w14:textId="77777777" w:rsidR="00BF3C30" w:rsidRPr="0097010C" w:rsidRDefault="00BF3C30" w:rsidP="005F48F7">
            <w:pPr>
              <w:pStyle w:val="NoSpacing"/>
              <w:rPr>
                <w:rFonts w:eastAsia="MS Mincho"/>
                <w:sz w:val="20"/>
                <w:szCs w:val="20"/>
                <w:lang w:val="mk-MK" w:eastAsia="ja-JP"/>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3DC0067" w14:textId="28B38B15"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-март</w:t>
            </w:r>
            <w:r w:rsidR="0097010C">
              <w:rPr>
                <w:rFonts w:eastAsia="MS Mincho"/>
                <w:sz w:val="20"/>
                <w:szCs w:val="20"/>
                <w:lang w:eastAsia="ja-JP"/>
              </w:rPr>
              <w:t xml:space="preserve"> 2025</w:t>
            </w:r>
          </w:p>
          <w:p w14:paraId="7A08327A" w14:textId="2751B9C0"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-април</w:t>
            </w:r>
            <w:r w:rsidR="0097010C">
              <w:rPr>
                <w:rFonts w:eastAsia="MS Mincho"/>
                <w:sz w:val="20"/>
                <w:szCs w:val="20"/>
                <w:lang w:eastAsia="ja-JP"/>
              </w:rPr>
              <w:t xml:space="preserve"> 2025</w:t>
            </w:r>
          </w:p>
          <w:p w14:paraId="278561F7" w14:textId="6226C6E0" w:rsidR="00BF3C30" w:rsidRPr="0097010C" w:rsidRDefault="00BF3C30" w:rsidP="005F48F7">
            <w:pPr>
              <w:pStyle w:val="NoSpacing"/>
              <w:rPr>
                <w:rFonts w:eastAsia="MS Mincho"/>
                <w:sz w:val="20"/>
                <w:szCs w:val="20"/>
                <w:lang w:eastAsia="ja-JP"/>
              </w:rPr>
            </w:pPr>
            <w:r w:rsidRPr="0097010C">
              <w:rPr>
                <w:rFonts w:eastAsia="MS Mincho"/>
                <w:sz w:val="20"/>
                <w:szCs w:val="20"/>
                <w:lang w:val="mk-MK" w:eastAsia="ja-JP"/>
              </w:rPr>
              <w:t>-мај</w:t>
            </w:r>
            <w:r w:rsidR="0097010C">
              <w:rPr>
                <w:rFonts w:eastAsia="MS Mincho"/>
                <w:sz w:val="20"/>
                <w:szCs w:val="20"/>
                <w:lang w:eastAsia="ja-JP"/>
              </w:rPr>
              <w:t xml:space="preserve"> 2025</w:t>
            </w:r>
          </w:p>
        </w:tc>
      </w:tr>
      <w:tr w:rsidR="005F48F7" w:rsidRPr="0097010C" w14:paraId="78083876" w14:textId="77777777" w:rsidTr="0097010C">
        <w:trPr>
          <w:trHeight w:val="792"/>
          <w:jc w:val="center"/>
        </w:trPr>
        <w:tc>
          <w:tcPr>
            <w:tcW w:w="2836" w:type="dxa"/>
            <w:tcBorders>
              <w:top w:val="single" w:sz="4" w:space="0" w:color="000000"/>
              <w:left w:val="single" w:sz="4" w:space="0" w:color="000000"/>
              <w:bottom w:val="single" w:sz="4" w:space="0" w:color="000000"/>
            </w:tcBorders>
            <w:shd w:val="clear" w:color="auto" w:fill="D9D9D9" w:themeFill="background1" w:themeFillShade="D9"/>
          </w:tcPr>
          <w:p w14:paraId="405EBBFD" w14:textId="77777777" w:rsidR="00BF3C30" w:rsidRPr="0097010C" w:rsidRDefault="00BF3C30" w:rsidP="005F48F7">
            <w:pPr>
              <w:pStyle w:val="NoSpacing"/>
              <w:rPr>
                <w:rFonts w:eastAsia="MS Mincho"/>
                <w:b/>
                <w:sz w:val="20"/>
                <w:szCs w:val="20"/>
                <w:lang w:val="mk-MK" w:eastAsia="ja-JP"/>
              </w:rPr>
            </w:pPr>
            <w:r w:rsidRPr="0097010C">
              <w:rPr>
                <w:rFonts w:eastAsia="MS Mincho"/>
                <w:b/>
                <w:sz w:val="20"/>
                <w:szCs w:val="20"/>
                <w:lang w:val="mk-MK" w:eastAsia="ja-JP"/>
              </w:rPr>
              <w:t xml:space="preserve">,,Мајска Песна ”Моцарт               </w:t>
            </w:r>
          </w:p>
          <w:p w14:paraId="0D5EBF31" w14:textId="77777777" w:rsidR="00BF3C30" w:rsidRPr="0097010C" w:rsidRDefault="00BF3C30" w:rsidP="005F48F7">
            <w:pPr>
              <w:pStyle w:val="NoSpacing"/>
              <w:rPr>
                <w:rFonts w:eastAsia="MS Mincho"/>
                <w:b/>
                <w:sz w:val="20"/>
                <w:szCs w:val="20"/>
                <w:lang w:val="mk-MK" w:eastAsia="ja-JP"/>
              </w:rPr>
            </w:pPr>
            <w:r w:rsidRPr="0097010C">
              <w:rPr>
                <w:rFonts w:eastAsia="MS Mincho"/>
                <w:b/>
                <w:sz w:val="20"/>
                <w:szCs w:val="20"/>
                <w:lang w:val="mk-MK" w:eastAsia="ja-JP"/>
              </w:rPr>
              <w:t>(трогласна)</w:t>
            </w:r>
          </w:p>
        </w:tc>
        <w:tc>
          <w:tcPr>
            <w:tcW w:w="4533" w:type="dxa"/>
            <w:tcBorders>
              <w:top w:val="single" w:sz="4" w:space="0" w:color="000000"/>
              <w:left w:val="single" w:sz="4" w:space="0" w:color="000000"/>
              <w:bottom w:val="single" w:sz="4" w:space="0" w:color="000000"/>
            </w:tcBorders>
            <w:shd w:val="clear" w:color="auto" w:fill="auto"/>
          </w:tcPr>
          <w:p w14:paraId="06D96BF5" w14:textId="77777777"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-да дискутира за карактерот на комозицијата(шегобијна)</w:t>
            </w:r>
          </w:p>
          <w:p w14:paraId="5E0F4F79" w14:textId="77777777"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-да објаснува за текстот;</w:t>
            </w:r>
          </w:p>
        </w:tc>
        <w:tc>
          <w:tcPr>
            <w:tcW w:w="5673" w:type="dxa"/>
            <w:tcBorders>
              <w:top w:val="single" w:sz="4" w:space="0" w:color="000000"/>
              <w:left w:val="single" w:sz="4" w:space="0" w:color="000000"/>
              <w:bottom w:val="single" w:sz="4" w:space="0" w:color="000000"/>
            </w:tcBorders>
            <w:shd w:val="clear" w:color="auto" w:fill="auto"/>
          </w:tcPr>
          <w:p w14:paraId="0C68BB03" w14:textId="77777777"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-објасува за карактерот на компопзицијата;</w:t>
            </w:r>
          </w:p>
          <w:p w14:paraId="28DB24B4" w14:textId="77777777"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-објаснува за начинот на интерпретација;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A1BD338" w14:textId="60B381E0" w:rsidR="00BF3C30" w:rsidRPr="0097010C" w:rsidRDefault="00BF3C30" w:rsidP="005F48F7">
            <w:pPr>
              <w:pStyle w:val="NoSpacing"/>
              <w:rPr>
                <w:rFonts w:eastAsia="MS Mincho"/>
                <w:sz w:val="20"/>
                <w:szCs w:val="20"/>
                <w:lang w:val="mk-MK" w:eastAsia="ja-JP"/>
              </w:rPr>
            </w:pPr>
            <w:r w:rsidRPr="0097010C">
              <w:rPr>
                <w:rFonts w:eastAsia="MS Mincho"/>
                <w:sz w:val="20"/>
                <w:szCs w:val="20"/>
                <w:lang w:val="mk-MK" w:eastAsia="ja-JP"/>
              </w:rPr>
              <w:t>-април</w:t>
            </w:r>
            <w:r w:rsidR="0097010C">
              <w:rPr>
                <w:rFonts w:eastAsia="MS Mincho"/>
                <w:sz w:val="20"/>
                <w:szCs w:val="20"/>
                <w:lang w:eastAsia="ja-JP"/>
              </w:rPr>
              <w:t xml:space="preserve"> 2025</w:t>
            </w:r>
          </w:p>
          <w:p w14:paraId="188316A3" w14:textId="0605F363" w:rsidR="00BF3C30" w:rsidRPr="0097010C" w:rsidRDefault="00BF3C30" w:rsidP="005F48F7">
            <w:pPr>
              <w:pStyle w:val="NoSpacing"/>
              <w:rPr>
                <w:rFonts w:eastAsia="MS Mincho"/>
                <w:sz w:val="20"/>
                <w:szCs w:val="20"/>
                <w:lang w:eastAsia="ja-JP"/>
              </w:rPr>
            </w:pPr>
            <w:r w:rsidRPr="0097010C">
              <w:rPr>
                <w:rFonts w:eastAsia="MS Mincho"/>
                <w:sz w:val="20"/>
                <w:szCs w:val="20"/>
                <w:lang w:val="mk-MK" w:eastAsia="ja-JP"/>
              </w:rPr>
              <w:t>-мај</w:t>
            </w:r>
            <w:r w:rsidR="0097010C">
              <w:rPr>
                <w:rFonts w:eastAsia="MS Mincho"/>
                <w:sz w:val="20"/>
                <w:szCs w:val="20"/>
                <w:lang w:eastAsia="ja-JP"/>
              </w:rPr>
              <w:t xml:space="preserve"> 205</w:t>
            </w:r>
            <w:r w:rsidR="004C7CAE" w:rsidRPr="0097010C">
              <w:rPr>
                <w:rFonts w:eastAsia="MS Mincho"/>
                <w:sz w:val="20"/>
                <w:szCs w:val="20"/>
                <w:lang w:eastAsia="ja-JP"/>
              </w:rPr>
              <w:t>4</w:t>
            </w:r>
          </w:p>
        </w:tc>
      </w:tr>
    </w:tbl>
    <w:p w14:paraId="6E6B117B" w14:textId="77777777" w:rsidR="00BF3C30" w:rsidRPr="005F48F7" w:rsidRDefault="00BF3C30" w:rsidP="005F48F7">
      <w:pPr>
        <w:pStyle w:val="NoSpacing"/>
        <w:rPr>
          <w:rFonts w:eastAsia="MS Mincho"/>
          <w:lang w:eastAsia="ja-JP"/>
        </w:rPr>
      </w:pPr>
    </w:p>
    <w:p w14:paraId="7D369ECF" w14:textId="028C28F3" w:rsidR="0097010C" w:rsidRPr="00D96679" w:rsidRDefault="00BF3C30" w:rsidP="005F48F7">
      <w:pPr>
        <w:pStyle w:val="NoSpacing"/>
        <w:rPr>
          <w:rFonts w:eastAsia="Arial Unicode MS"/>
          <w:lang w:val="mk-MK" w:eastAsia="ja-JP"/>
        </w:rPr>
      </w:pPr>
      <w:r w:rsidRPr="005F48F7">
        <w:rPr>
          <w:rFonts w:eastAsia="Arial Unicode MS"/>
          <w:b/>
          <w:i/>
          <w:lang w:val="mk-MK" w:eastAsia="ja-JP"/>
        </w:rPr>
        <w:t>Забелешка:</w:t>
      </w:r>
      <w:r w:rsidRPr="005F48F7">
        <w:rPr>
          <w:rFonts w:eastAsia="Arial Unicode MS"/>
          <w:lang w:val="mk-MK" w:eastAsia="ja-JP"/>
        </w:rPr>
        <w:t xml:space="preserve"> во текот на учебната година може да дојде до промена на репертоарот. Ке се обработат и други композиции, зависно од интересо</w:t>
      </w:r>
      <w:r w:rsidR="00D96679">
        <w:rPr>
          <w:rFonts w:eastAsia="Arial Unicode MS"/>
          <w:lang w:val="mk-MK" w:eastAsia="ja-JP"/>
        </w:rPr>
        <w:t xml:space="preserve">т и желбите на учениците. </w:t>
      </w:r>
    </w:p>
    <w:p w14:paraId="6E9FAEC9" w14:textId="26CC0DB5" w:rsidR="00BF3C30" w:rsidRPr="005F48F7" w:rsidRDefault="00BF3C30" w:rsidP="005F48F7">
      <w:pPr>
        <w:pStyle w:val="NoSpacing"/>
        <w:rPr>
          <w:rFonts w:eastAsia="Arial Unicode MS"/>
          <w:b/>
          <w:lang w:val="mk-MK" w:eastAsia="ja-JP"/>
        </w:rPr>
      </w:pPr>
      <w:r w:rsidRPr="005F48F7">
        <w:rPr>
          <w:rFonts w:eastAsia="Arial Unicode MS"/>
          <w:b/>
          <w:lang w:val="mk-MK" w:eastAsia="ja-JP"/>
        </w:rPr>
        <w:t>Организација на хорската настава</w:t>
      </w:r>
    </w:p>
    <w:p w14:paraId="7F014CFA" w14:textId="5966439B" w:rsidR="00BF3C30" w:rsidRPr="005F48F7" w:rsidRDefault="00BF3C30" w:rsidP="005F48F7">
      <w:pPr>
        <w:pStyle w:val="NoSpacing"/>
        <w:rPr>
          <w:rFonts w:eastAsia="Arial Unicode MS"/>
          <w:lang w:val="mk-MK" w:eastAsia="ja-JP"/>
        </w:rPr>
      </w:pPr>
      <w:r w:rsidRPr="005F48F7">
        <w:rPr>
          <w:rFonts w:eastAsia="Arial Unicode MS"/>
          <w:lang w:val="mk-MK" w:eastAsia="ja-JP"/>
        </w:rPr>
        <w:tab/>
        <w:t xml:space="preserve"> Часовите по ХОР ќе се организираат во текот на цела учебна година, а неделниот фонд е според тежинското ниво на композициите (тригласни) по  3 часа седмично. Во училишниот хор м</w:t>
      </w:r>
      <w:r w:rsidR="004C7CAE">
        <w:rPr>
          <w:rFonts w:eastAsia="Arial Unicode MS"/>
          <w:lang w:val="mk-MK" w:eastAsia="ja-JP"/>
        </w:rPr>
        <w:t>ожат да членуваат учениците од VI, VII, VIII и IX</w:t>
      </w:r>
      <w:r w:rsidRPr="005F48F7">
        <w:rPr>
          <w:rFonts w:eastAsia="Arial Unicode MS"/>
          <w:lang w:val="mk-MK" w:eastAsia="ja-JP"/>
        </w:rPr>
        <w:t xml:space="preserve"> одделение, според интересот и гласовните можности на учениците. Времето на реализација ќе биде по редовната настава.  Поради специфичноста на активностите времето на реализација ќе се организира спрема просторните можности на училиштето и можностите на учениците. Резултатите ќе се презентираат на активностите во училиштето и Хорските смотри-натпревари кои се реализираат секоја учебна година и во локалната средина и пошироко за разни пригоди.</w:t>
      </w:r>
    </w:p>
    <w:p w14:paraId="5A13EB99" w14:textId="090D6523" w:rsidR="00BF3C30" w:rsidRPr="005F48F7" w:rsidRDefault="00BF3C30" w:rsidP="005F48F7">
      <w:pPr>
        <w:pStyle w:val="NoSpacing"/>
        <w:rPr>
          <w:rFonts w:eastAsia="MS Mincho"/>
          <w:b/>
          <w:lang w:val="mk-MK" w:eastAsia="ja-JP"/>
        </w:rPr>
      </w:pPr>
      <w:r w:rsidRPr="005F48F7">
        <w:rPr>
          <w:rFonts w:eastAsia="MS Mincho"/>
          <w:b/>
          <w:lang w:val="mk-MK" w:eastAsia="ja-JP"/>
        </w:rPr>
        <w:t xml:space="preserve">Наставни методи и активности </w:t>
      </w:r>
    </w:p>
    <w:p w14:paraId="4942413F" w14:textId="77777777" w:rsidR="00BF3C30" w:rsidRPr="005F48F7" w:rsidRDefault="005F48F7" w:rsidP="005F48F7">
      <w:pPr>
        <w:pStyle w:val="NoSpacing"/>
        <w:rPr>
          <w:rFonts w:eastAsia="MS Mincho"/>
          <w:lang w:val="mk-MK" w:eastAsia="ja-JP"/>
        </w:rPr>
      </w:pPr>
      <w:r>
        <w:rPr>
          <w:rFonts w:eastAsia="MS Mincho"/>
          <w:lang w:val="mk-MK" w:eastAsia="ja-JP"/>
        </w:rPr>
        <w:t xml:space="preserve">                </w:t>
      </w:r>
      <w:r w:rsidR="00BF3C30" w:rsidRPr="005F48F7">
        <w:rPr>
          <w:rFonts w:eastAsia="MS Mincho"/>
          <w:lang w:val="mk-MK" w:eastAsia="ja-JP"/>
        </w:rPr>
        <w:t xml:space="preserve">Во остварувањето на целите на училишниот ХОР ќе се применуваат  наставни форми и методи: истражувачка, проблемска, фронтална, групна, индивидуална и други. Од методите ќе се користат: разговор, дискусии, практична работа, демонстративна и други. Во работата ќе доминира иницијативноста, самостојноста, креативноста, слободно изразување на своите чувства преку вокална презентација. Ќе се соработува и со разни културно – уметнички институции и уметници кои ќе бидат гости во училиштето каде ќе може да се презентира професионален начин на хорска интерпретација. </w:t>
      </w:r>
    </w:p>
    <w:p w14:paraId="2E2E8888" w14:textId="0385B62A" w:rsidR="00BF3C30" w:rsidRPr="005F48F7" w:rsidRDefault="00BF3C30" w:rsidP="005F48F7">
      <w:pPr>
        <w:pStyle w:val="NoSpacing"/>
        <w:rPr>
          <w:rFonts w:eastAsia="MS Mincho"/>
          <w:b/>
          <w:lang w:val="mk-MK" w:eastAsia="ja-JP"/>
        </w:rPr>
      </w:pPr>
      <w:r w:rsidRPr="005F48F7">
        <w:rPr>
          <w:rFonts w:eastAsia="MS Mincho"/>
          <w:b/>
          <w:lang w:val="mk-MK" w:eastAsia="ja-JP"/>
        </w:rPr>
        <w:t>Просторни и материјално , технички услови</w:t>
      </w:r>
    </w:p>
    <w:p w14:paraId="4A38844D" w14:textId="77777777" w:rsidR="00BF3C30" w:rsidRPr="005F48F7" w:rsidRDefault="005F48F7" w:rsidP="005F48F7">
      <w:pPr>
        <w:pStyle w:val="NoSpacing"/>
        <w:rPr>
          <w:rFonts w:eastAsia="MS Mincho"/>
          <w:lang w:val="mk-MK" w:eastAsia="ja-JP"/>
        </w:rPr>
      </w:pPr>
      <w:r>
        <w:rPr>
          <w:rFonts w:eastAsia="MS Mincho"/>
          <w:lang w:val="mk-MK" w:eastAsia="ja-JP"/>
        </w:rPr>
        <w:t xml:space="preserve">           </w:t>
      </w:r>
      <w:r w:rsidR="00BF3C30" w:rsidRPr="005F48F7">
        <w:rPr>
          <w:rFonts w:eastAsia="MS Mincho"/>
          <w:lang w:val="mk-MK" w:eastAsia="ja-JP"/>
        </w:rPr>
        <w:t xml:space="preserve">Наставата по ХОР ќе се реализира во наменски кабинет по Музичко образование опремен со соодветни помагала, инструменти и  стручна литература. </w:t>
      </w:r>
    </w:p>
    <w:p w14:paraId="75384EF8" w14:textId="77777777" w:rsidR="00BF3C30" w:rsidRPr="005F48F7" w:rsidRDefault="00BF3C30" w:rsidP="005F48F7">
      <w:pPr>
        <w:pStyle w:val="NoSpacing"/>
      </w:pPr>
      <w:r w:rsidRPr="005F48F7">
        <w:rPr>
          <w:rFonts w:eastAsia="MS Mincho"/>
          <w:b/>
          <w:lang w:val="mk-MK" w:eastAsia="ja-JP"/>
        </w:rPr>
        <w:t>Настапи:</w:t>
      </w:r>
      <w:r w:rsidRPr="005F48F7">
        <w:rPr>
          <w:rFonts w:eastAsia="MS Mincho"/>
          <w:lang w:val="mk-MK" w:eastAsia="ja-JP"/>
        </w:rPr>
        <w:t xml:space="preserve"> Училишниот хор ќе настапува на сите културно-уметнички манифестации предвидени во Програмата на училиштето. Исто така ќе учествува на хорски и оркестарски смотри/ натпревари организирани од БРО.</w:t>
      </w:r>
    </w:p>
    <w:p w14:paraId="0C3A6780" w14:textId="77777777" w:rsidR="00361FDD" w:rsidRDefault="00361FDD" w:rsidP="007743C5">
      <w:pPr>
        <w:spacing w:after="11" w:line="268" w:lineRule="auto"/>
        <w:ind w:right="68"/>
        <w:rPr>
          <w:rFonts w:ascii="Book Antiqua" w:eastAsia="Arial" w:hAnsi="Book Antiqua" w:cs="Arial"/>
          <w:b/>
          <w:color w:val="385623" w:themeColor="accent6" w:themeShade="80"/>
          <w:sz w:val="28"/>
          <w:szCs w:val="28"/>
          <w:lang w:val="mk-MK"/>
        </w:rPr>
      </w:pPr>
    </w:p>
    <w:p w14:paraId="40247ABD" w14:textId="444A742E" w:rsidR="005F48F7" w:rsidRDefault="00072DAB" w:rsidP="00461A2B">
      <w:pPr>
        <w:spacing w:after="11" w:line="268" w:lineRule="auto"/>
        <w:ind w:right="68"/>
        <w:jc w:val="center"/>
        <w:rPr>
          <w:rFonts w:eastAsia="Arial" w:cs="Calibri"/>
          <w:b/>
          <w:color w:val="000000" w:themeColor="text1"/>
          <w:sz w:val="24"/>
          <w:szCs w:val="28"/>
          <w:lang w:val="mk-MK"/>
        </w:rPr>
      </w:pPr>
      <w:r w:rsidRPr="002C6D13">
        <w:rPr>
          <w:rFonts w:eastAsia="Arial" w:cs="Calibri"/>
          <w:i/>
          <w:color w:val="000000" w:themeColor="text1"/>
          <w:sz w:val="24"/>
          <w:szCs w:val="28"/>
          <w:highlight w:val="lightGray"/>
          <w:lang w:val="mk-MK"/>
        </w:rPr>
        <w:lastRenderedPageBreak/>
        <w:t>Прилог бр.</w:t>
      </w:r>
      <w:r w:rsidR="00392F93" w:rsidRPr="002C6D13">
        <w:rPr>
          <w:rFonts w:eastAsia="Arial" w:cs="Calibri"/>
          <w:i/>
          <w:color w:val="000000" w:themeColor="text1"/>
          <w:sz w:val="24"/>
          <w:szCs w:val="28"/>
          <w:highlight w:val="lightGray"/>
          <w:lang w:val="mk-MK"/>
        </w:rPr>
        <w:t>1.14</w:t>
      </w:r>
      <w:r w:rsidR="00C55363" w:rsidRPr="002C6D13">
        <w:rPr>
          <w:rFonts w:eastAsia="Arial" w:cs="Calibri"/>
          <w:b/>
          <w:color w:val="000000" w:themeColor="text1"/>
          <w:sz w:val="24"/>
          <w:szCs w:val="28"/>
          <w:highlight w:val="lightGray"/>
          <w:lang w:val="mk-MK"/>
        </w:rPr>
        <w:t xml:space="preserve"> </w:t>
      </w:r>
      <w:r w:rsidR="00C55363" w:rsidRPr="002C6D13">
        <w:rPr>
          <w:rFonts w:eastAsia="Arial" w:cs="Calibri"/>
          <w:b/>
          <w:color w:val="000000" w:themeColor="text1"/>
          <w:sz w:val="24"/>
          <w:szCs w:val="28"/>
          <w:highlight w:val="lightGray"/>
        </w:rPr>
        <w:t>Годишна програма за работа на училишниот оркестар</w:t>
      </w:r>
      <w:r w:rsidR="0097010C" w:rsidRPr="002C6D13">
        <w:rPr>
          <w:rFonts w:eastAsia="Arial" w:cs="Calibri"/>
          <w:b/>
          <w:color w:val="000000" w:themeColor="text1"/>
          <w:sz w:val="24"/>
          <w:szCs w:val="28"/>
          <w:highlight w:val="lightGray"/>
          <w:lang w:val="mk-MK"/>
        </w:rPr>
        <w:t xml:space="preserve"> за учебната 2024/2025</w:t>
      </w:r>
    </w:p>
    <w:p w14:paraId="0DA451DD" w14:textId="77777777" w:rsidR="0097010C" w:rsidRPr="00461A2B" w:rsidRDefault="0097010C" w:rsidP="00461A2B">
      <w:pPr>
        <w:spacing w:after="11" w:line="268" w:lineRule="auto"/>
        <w:ind w:right="68"/>
        <w:jc w:val="center"/>
        <w:rPr>
          <w:rFonts w:eastAsia="Arial" w:cs="Calibri"/>
          <w:b/>
          <w:color w:val="000000" w:themeColor="text1"/>
          <w:sz w:val="24"/>
          <w:szCs w:val="28"/>
          <w:lang w:val="mk-MK"/>
        </w:rPr>
      </w:pPr>
    </w:p>
    <w:p w14:paraId="528569F8" w14:textId="77777777" w:rsidR="005F48F7" w:rsidRPr="008513A7" w:rsidRDefault="005F48F7" w:rsidP="005F48F7">
      <w:pPr>
        <w:pStyle w:val="NoSpacing"/>
        <w:rPr>
          <w:rFonts w:eastAsia="Arial Unicode MS"/>
          <w:b/>
          <w:lang w:val="ru-RU"/>
        </w:rPr>
      </w:pPr>
      <w:r>
        <w:rPr>
          <w:lang w:val="ru-RU"/>
        </w:rPr>
        <w:t xml:space="preserve">            </w:t>
      </w:r>
      <w:r w:rsidRPr="008513A7">
        <w:rPr>
          <w:lang w:val="ru-RU"/>
        </w:rPr>
        <w:t xml:space="preserve">Целта на </w:t>
      </w:r>
      <w:r w:rsidRPr="005F48F7">
        <w:rPr>
          <w:b/>
          <w:lang w:val="ru-RU"/>
        </w:rPr>
        <w:t>УЧИЛИШНИОТ ОРКЕСТАР</w:t>
      </w:r>
      <w:r w:rsidRPr="008513A7">
        <w:rPr>
          <w:lang w:val="ru-RU"/>
        </w:rPr>
        <w:t xml:space="preserve"> е учениците  да ги прошират знаењата и способностите од областа на музиката за кои покажуваат посебен интерес, определба и сензибилитет. Учениците да се оспособуваат за соработка и колективен однос во заедничка презентација на инструментални дела во училиштето и надвор од него.</w:t>
      </w:r>
      <w:r w:rsidRPr="008513A7">
        <w:rPr>
          <w:rFonts w:eastAsia="Arial Unicode MS"/>
          <w:lang w:val="ru-RU"/>
        </w:rPr>
        <w:t xml:space="preserve"> </w:t>
      </w:r>
    </w:p>
    <w:p w14:paraId="633F299B" w14:textId="77777777" w:rsidR="005F48F7" w:rsidRPr="005F48F7" w:rsidRDefault="005F48F7" w:rsidP="005F48F7">
      <w:pPr>
        <w:pStyle w:val="NoSpacing"/>
        <w:rPr>
          <w:rFonts w:eastAsia="Arial Unicode MS"/>
          <w:b/>
          <w:i/>
          <w:lang w:val="mk-MK" w:eastAsia="ja-JP"/>
        </w:rPr>
      </w:pPr>
      <w:r w:rsidRPr="008513A7">
        <w:rPr>
          <w:rFonts w:eastAsia="Arial Unicode MS"/>
          <w:b/>
          <w:lang w:val="ru-RU"/>
        </w:rPr>
        <w:tab/>
      </w:r>
      <w:r w:rsidRPr="005F48F7">
        <w:rPr>
          <w:rFonts w:eastAsia="Arial Unicode MS"/>
          <w:b/>
          <w:i/>
          <w:lang w:val="mk-MK" w:eastAsia="ja-JP"/>
        </w:rPr>
        <w:t>Посебни цели:</w:t>
      </w:r>
    </w:p>
    <w:p w14:paraId="092C0956" w14:textId="77777777" w:rsidR="005F48F7" w:rsidRPr="005F48F7" w:rsidRDefault="005F48F7" w:rsidP="005F48F7">
      <w:pPr>
        <w:pStyle w:val="NoSpacing"/>
        <w:rPr>
          <w:rFonts w:eastAsia="MS Mincho"/>
          <w:i/>
          <w:lang w:val="mk-MK" w:eastAsia="ja-JP"/>
        </w:rPr>
      </w:pPr>
      <w:r w:rsidRPr="005F48F7">
        <w:rPr>
          <w:rFonts w:eastAsia="Arial Unicode MS"/>
          <w:i/>
          <w:lang w:val="mk-MK" w:eastAsia="ja-JP"/>
        </w:rPr>
        <w:t>- да создава навика за редовност и точност;</w:t>
      </w:r>
    </w:p>
    <w:p w14:paraId="796EDC8A" w14:textId="77777777" w:rsidR="005F48F7" w:rsidRPr="005F48F7" w:rsidRDefault="005F48F7" w:rsidP="005F48F7">
      <w:pPr>
        <w:pStyle w:val="NoSpacing"/>
        <w:rPr>
          <w:rFonts w:eastAsia="MS Mincho"/>
          <w:i/>
          <w:lang w:val="mk-MK" w:eastAsia="ja-JP"/>
        </w:rPr>
      </w:pPr>
      <w:r w:rsidRPr="005F48F7">
        <w:rPr>
          <w:rFonts w:eastAsia="MS Mincho"/>
          <w:i/>
          <w:lang w:val="mk-MK" w:eastAsia="ja-JP"/>
        </w:rPr>
        <w:t>- да се развиваат творечки способности, етички и естетски вредности;</w:t>
      </w:r>
    </w:p>
    <w:p w14:paraId="2D0F9218" w14:textId="77777777" w:rsidR="005F48F7" w:rsidRPr="005F48F7" w:rsidRDefault="005F48F7" w:rsidP="005F48F7">
      <w:pPr>
        <w:pStyle w:val="NoSpacing"/>
        <w:rPr>
          <w:rFonts w:eastAsia="MS Mincho"/>
          <w:i/>
          <w:lang w:val="mk-MK" w:eastAsia="ja-JP"/>
        </w:rPr>
      </w:pPr>
      <w:r w:rsidRPr="005F48F7">
        <w:rPr>
          <w:rFonts w:eastAsia="MS Mincho"/>
          <w:i/>
          <w:lang w:val="mk-MK" w:eastAsia="ja-JP"/>
        </w:rPr>
        <w:t>- да развива колективен интелектуално-ем</w:t>
      </w:r>
      <w:r>
        <w:rPr>
          <w:rFonts w:eastAsia="MS Mincho"/>
          <w:i/>
          <w:lang w:val="mk-MK" w:eastAsia="ja-JP"/>
        </w:rPr>
        <w:t xml:space="preserve">оционален и кретивен однос кон </w:t>
      </w:r>
      <w:r w:rsidRPr="005F48F7">
        <w:rPr>
          <w:rFonts w:eastAsia="MS Mincho"/>
          <w:i/>
          <w:lang w:val="mk-MK" w:eastAsia="ja-JP"/>
        </w:rPr>
        <w:t>интерпретацијата на  хорските композиции;</w:t>
      </w:r>
    </w:p>
    <w:p w14:paraId="49647537" w14:textId="77777777" w:rsidR="005F48F7" w:rsidRPr="005F48F7" w:rsidRDefault="005F48F7" w:rsidP="005F48F7">
      <w:pPr>
        <w:pStyle w:val="NoSpacing"/>
        <w:rPr>
          <w:rFonts w:eastAsia="MS Mincho"/>
          <w:i/>
          <w:lang w:val="mk-MK" w:eastAsia="ja-JP"/>
        </w:rPr>
      </w:pPr>
      <w:r w:rsidRPr="005F48F7">
        <w:rPr>
          <w:rFonts w:eastAsia="MS Mincho"/>
          <w:i/>
          <w:lang w:val="mk-MK" w:eastAsia="ja-JP"/>
        </w:rPr>
        <w:t>- да развива способност за индивидуално вокално интерпретирање;</w:t>
      </w:r>
    </w:p>
    <w:p w14:paraId="2DF1984C" w14:textId="77777777" w:rsidR="005F48F7" w:rsidRPr="005F48F7" w:rsidRDefault="005F48F7" w:rsidP="005F48F7">
      <w:pPr>
        <w:pStyle w:val="NoSpacing"/>
        <w:rPr>
          <w:rFonts w:eastAsia="MS Mincho"/>
          <w:i/>
          <w:lang w:val="mk-MK" w:eastAsia="ja-JP"/>
        </w:rPr>
      </w:pPr>
      <w:r w:rsidRPr="005F48F7">
        <w:rPr>
          <w:rFonts w:eastAsia="MS Mincho"/>
          <w:i/>
          <w:lang w:val="mk-MK" w:eastAsia="ja-JP"/>
        </w:rPr>
        <w:t xml:space="preserve">- да ги почитува дадените упаства на диригентот – менторот;   </w:t>
      </w:r>
    </w:p>
    <w:p w14:paraId="286C62DE" w14:textId="77777777" w:rsidR="005F48F7" w:rsidRPr="005F48F7" w:rsidRDefault="005F48F7" w:rsidP="005F48F7">
      <w:pPr>
        <w:pStyle w:val="NoSpacing"/>
        <w:rPr>
          <w:rFonts w:eastAsia="MS Mincho"/>
          <w:i/>
          <w:lang w:val="mk-MK" w:eastAsia="ja-JP"/>
        </w:rPr>
      </w:pPr>
      <w:r w:rsidRPr="005F48F7">
        <w:rPr>
          <w:rFonts w:eastAsia="MS Mincho"/>
          <w:i/>
          <w:lang w:val="mk-MK" w:eastAsia="ja-JP"/>
        </w:rPr>
        <w:t>- да ги проширува теоретските знаења во обл</w:t>
      </w:r>
      <w:r>
        <w:rPr>
          <w:rFonts w:eastAsia="MS Mincho"/>
          <w:i/>
          <w:lang w:val="mk-MK" w:eastAsia="ja-JP"/>
        </w:rPr>
        <w:t xml:space="preserve">аста на  историјата на </w:t>
      </w:r>
      <w:r w:rsidRPr="005F48F7">
        <w:rPr>
          <w:rFonts w:eastAsia="MS Mincho"/>
          <w:i/>
          <w:lang w:val="mk-MK" w:eastAsia="ja-JP"/>
        </w:rPr>
        <w:t xml:space="preserve">музиката; </w:t>
      </w:r>
    </w:p>
    <w:p w14:paraId="6119AE85" w14:textId="77777777" w:rsidR="005F48F7" w:rsidRPr="005F48F7" w:rsidRDefault="005F48F7" w:rsidP="005F48F7">
      <w:pPr>
        <w:pStyle w:val="NoSpacing"/>
        <w:rPr>
          <w:rFonts w:eastAsia="MS Mincho"/>
          <w:i/>
          <w:lang w:val="mk-MK" w:eastAsia="ja-JP"/>
        </w:rPr>
      </w:pPr>
      <w:r w:rsidRPr="005F48F7">
        <w:rPr>
          <w:rFonts w:eastAsia="MS Mincho"/>
          <w:i/>
          <w:lang w:val="mk-MK" w:eastAsia="ja-JP"/>
        </w:rPr>
        <w:t xml:space="preserve">- да ги проценува вредностите на музичките дела преку анализа;   </w:t>
      </w:r>
    </w:p>
    <w:p w14:paraId="31491649" w14:textId="77777777" w:rsidR="005F48F7" w:rsidRPr="005F48F7" w:rsidRDefault="005F48F7" w:rsidP="005F48F7">
      <w:pPr>
        <w:pStyle w:val="NoSpacing"/>
        <w:rPr>
          <w:rFonts w:eastAsia="MS Mincho"/>
          <w:i/>
          <w:lang w:val="mk-MK" w:eastAsia="ja-JP"/>
        </w:rPr>
      </w:pPr>
      <w:r w:rsidRPr="005F48F7">
        <w:rPr>
          <w:rFonts w:eastAsia="MS Mincho"/>
          <w:i/>
          <w:lang w:val="mk-MK" w:eastAsia="ja-JP"/>
        </w:rPr>
        <w:t>- да открива нови можности за п</w:t>
      </w:r>
      <w:r>
        <w:rPr>
          <w:rFonts w:eastAsia="MS Mincho"/>
          <w:i/>
          <w:lang w:val="mk-MK" w:eastAsia="ja-JP"/>
        </w:rPr>
        <w:t xml:space="preserve">римена на хорска активност во </w:t>
      </w:r>
      <w:r w:rsidRPr="005F48F7">
        <w:rPr>
          <w:rFonts w:eastAsia="MS Mincho"/>
          <w:i/>
          <w:lang w:val="mk-MK" w:eastAsia="ja-JP"/>
        </w:rPr>
        <w:t>синтетизираните   уметности или мултимедијален проект;</w:t>
      </w:r>
    </w:p>
    <w:p w14:paraId="5BE8AC8F" w14:textId="77777777" w:rsidR="005F48F7" w:rsidRDefault="005F48F7" w:rsidP="005F48F7">
      <w:pPr>
        <w:pStyle w:val="NoSpacing"/>
        <w:rPr>
          <w:rFonts w:eastAsia="MS Mincho"/>
          <w:i/>
          <w:lang w:val="mk-MK" w:eastAsia="ja-JP"/>
        </w:rPr>
      </w:pPr>
      <w:r w:rsidRPr="005F48F7">
        <w:rPr>
          <w:rFonts w:eastAsia="MS Mincho"/>
          <w:i/>
          <w:lang w:val="mk-MK" w:eastAsia="ja-JP"/>
        </w:rPr>
        <w:t>- да учествува на разни видови настапи (во</w:t>
      </w:r>
      <w:r>
        <w:rPr>
          <w:rFonts w:eastAsia="MS Mincho"/>
          <w:i/>
          <w:lang w:val="mk-MK" w:eastAsia="ja-JP"/>
        </w:rPr>
        <w:t xml:space="preserve"> училиштето, локалната средина и др.)  </w:t>
      </w:r>
    </w:p>
    <w:p w14:paraId="0830D314" w14:textId="77777777" w:rsidR="005F48F7" w:rsidRPr="005F48F7" w:rsidRDefault="005F48F7" w:rsidP="005F48F7">
      <w:pPr>
        <w:pStyle w:val="NoSpacing"/>
        <w:rPr>
          <w:rFonts w:eastAsia="MS Mincho"/>
          <w:i/>
          <w:lang w:val="mk-MK" w:eastAsia="ja-JP"/>
        </w:rPr>
      </w:pPr>
      <w:r w:rsidRPr="005F48F7">
        <w:rPr>
          <w:rFonts w:eastAsia="MS Mincho"/>
          <w:i/>
          <w:lang w:val="mk-MK" w:eastAsia="ja-JP"/>
        </w:rPr>
        <w:t>- да соработува со други лица од к</w:t>
      </w:r>
      <w:r>
        <w:rPr>
          <w:rFonts w:eastAsia="MS Mincho"/>
          <w:i/>
          <w:lang w:val="mk-MK" w:eastAsia="ja-JP"/>
        </w:rPr>
        <w:t xml:space="preserve">ултурата, институции, стручни  </w:t>
      </w:r>
      <w:r w:rsidRPr="005F48F7">
        <w:rPr>
          <w:rFonts w:eastAsia="MS Mincho"/>
          <w:i/>
          <w:lang w:val="mk-MK" w:eastAsia="ja-JP"/>
        </w:rPr>
        <w:t>организации од областа на  уметноста и културата;</w:t>
      </w:r>
    </w:p>
    <w:p w14:paraId="1064C7EA" w14:textId="432C056D" w:rsidR="005F48F7" w:rsidRPr="00D96679" w:rsidRDefault="005F48F7" w:rsidP="00D96679">
      <w:pPr>
        <w:pStyle w:val="NoSpacing"/>
        <w:rPr>
          <w:rFonts w:eastAsia="MS Mincho"/>
          <w:i/>
          <w:lang w:val="mk-MK" w:eastAsia="ja-JP"/>
        </w:rPr>
      </w:pPr>
      <w:r w:rsidRPr="005F48F7">
        <w:rPr>
          <w:rFonts w:eastAsia="MS Mincho"/>
          <w:i/>
          <w:lang w:val="mk-MK" w:eastAsia="ja-JP"/>
        </w:rPr>
        <w:t>- да развива љубов и способност за вокална интерпрет</w:t>
      </w:r>
      <w:r>
        <w:rPr>
          <w:rFonts w:eastAsia="MS Mincho"/>
          <w:i/>
          <w:lang w:val="mk-MK" w:eastAsia="ja-JP"/>
        </w:rPr>
        <w:t xml:space="preserve">ација и запознавање </w:t>
      </w:r>
      <w:r w:rsidRPr="005F48F7">
        <w:rPr>
          <w:rFonts w:eastAsia="MS Mincho"/>
          <w:i/>
          <w:lang w:val="mk-MK" w:eastAsia="ja-JP"/>
        </w:rPr>
        <w:t xml:space="preserve"> с</w:t>
      </w:r>
      <w:r>
        <w:rPr>
          <w:rFonts w:eastAsia="MS Mincho"/>
          <w:i/>
          <w:lang w:val="mk-MK" w:eastAsia="ja-JP"/>
        </w:rPr>
        <w:t xml:space="preserve">о културите на другите народи; </w:t>
      </w:r>
    </w:p>
    <w:tbl>
      <w:tblPr>
        <w:tblW w:w="15795" w:type="dxa"/>
        <w:jc w:val="center"/>
        <w:tblLayout w:type="fixed"/>
        <w:tblLook w:val="0000" w:firstRow="0" w:lastRow="0" w:firstColumn="0" w:lastColumn="0" w:noHBand="0" w:noVBand="0"/>
      </w:tblPr>
      <w:tblGrid>
        <w:gridCol w:w="2694"/>
        <w:gridCol w:w="5954"/>
        <w:gridCol w:w="5108"/>
        <w:gridCol w:w="2039"/>
      </w:tblGrid>
      <w:tr w:rsidR="005F48F7" w:rsidRPr="0097010C" w14:paraId="7082CF4A" w14:textId="77777777" w:rsidTr="00392F93">
        <w:trPr>
          <w:jc w:val="center"/>
        </w:trPr>
        <w:tc>
          <w:tcPr>
            <w:tcW w:w="2694" w:type="dxa"/>
            <w:tcBorders>
              <w:top w:val="single" w:sz="4" w:space="0" w:color="000000"/>
              <w:left w:val="single" w:sz="4" w:space="0" w:color="000000"/>
              <w:bottom w:val="single" w:sz="4" w:space="0" w:color="000000"/>
            </w:tcBorders>
            <w:shd w:val="clear" w:color="auto" w:fill="FFD966" w:themeFill="accent4" w:themeFillTint="99"/>
          </w:tcPr>
          <w:p w14:paraId="05560BE4" w14:textId="77777777" w:rsidR="005F48F7" w:rsidRPr="0097010C" w:rsidRDefault="005F48F7" w:rsidP="005F48F7">
            <w:pPr>
              <w:pStyle w:val="NoSpacing"/>
              <w:rPr>
                <w:sz w:val="20"/>
                <w:szCs w:val="20"/>
              </w:rPr>
            </w:pPr>
            <w:r w:rsidRPr="0097010C">
              <w:rPr>
                <w:b/>
                <w:sz w:val="20"/>
                <w:szCs w:val="20"/>
                <w:lang w:val="mk-MK"/>
              </w:rPr>
              <w:t>ТЕМИ</w:t>
            </w:r>
            <w:r w:rsidRPr="0097010C">
              <w:rPr>
                <w:b/>
                <w:sz w:val="20"/>
                <w:szCs w:val="20"/>
              </w:rPr>
              <w:t xml:space="preserve"> ЗА ОБРАБОТКА</w:t>
            </w:r>
          </w:p>
        </w:tc>
        <w:tc>
          <w:tcPr>
            <w:tcW w:w="5954" w:type="dxa"/>
            <w:tcBorders>
              <w:top w:val="single" w:sz="4" w:space="0" w:color="000000"/>
              <w:left w:val="single" w:sz="4" w:space="0" w:color="000000"/>
              <w:bottom w:val="single" w:sz="4" w:space="0" w:color="000000"/>
            </w:tcBorders>
            <w:shd w:val="clear" w:color="auto" w:fill="FFD966" w:themeFill="accent4" w:themeFillTint="99"/>
          </w:tcPr>
          <w:p w14:paraId="5112DFED" w14:textId="77777777" w:rsidR="005F48F7" w:rsidRPr="0097010C" w:rsidRDefault="005F48F7" w:rsidP="005F48F7">
            <w:pPr>
              <w:pStyle w:val="NoSpacing"/>
              <w:rPr>
                <w:rFonts w:eastAsia="DejaVu Sans"/>
                <w:b/>
                <w:bCs/>
                <w:kern w:val="1"/>
                <w:sz w:val="20"/>
                <w:szCs w:val="20"/>
                <w:lang w:eastAsia="hi-IN" w:bidi="hi-IN"/>
              </w:rPr>
            </w:pPr>
            <w:r w:rsidRPr="0097010C">
              <w:rPr>
                <w:rFonts w:eastAsia="DejaVu Sans"/>
                <w:b/>
                <w:bCs/>
                <w:kern w:val="1"/>
                <w:sz w:val="20"/>
                <w:szCs w:val="20"/>
                <w:lang w:eastAsia="hi-IN" w:bidi="hi-IN"/>
              </w:rPr>
              <w:t>Конкретни цели</w:t>
            </w:r>
          </w:p>
          <w:p w14:paraId="5C25667B" w14:textId="77777777" w:rsidR="005F48F7" w:rsidRPr="0097010C" w:rsidRDefault="005F48F7" w:rsidP="005F48F7">
            <w:pPr>
              <w:pStyle w:val="NoSpacing"/>
              <w:rPr>
                <w:sz w:val="20"/>
                <w:szCs w:val="20"/>
              </w:rPr>
            </w:pPr>
          </w:p>
        </w:tc>
        <w:tc>
          <w:tcPr>
            <w:tcW w:w="5108" w:type="dxa"/>
            <w:tcBorders>
              <w:top w:val="single" w:sz="4" w:space="0" w:color="000000"/>
              <w:left w:val="single" w:sz="4" w:space="0" w:color="000000"/>
              <w:bottom w:val="single" w:sz="4" w:space="0" w:color="000000"/>
            </w:tcBorders>
            <w:shd w:val="clear" w:color="auto" w:fill="FFD966" w:themeFill="accent4" w:themeFillTint="99"/>
          </w:tcPr>
          <w:p w14:paraId="21D95F4B" w14:textId="77777777" w:rsidR="005F48F7" w:rsidRPr="0097010C" w:rsidRDefault="005F48F7" w:rsidP="005F48F7">
            <w:pPr>
              <w:pStyle w:val="NoSpacing"/>
              <w:rPr>
                <w:rFonts w:eastAsia="DejaVu Sans"/>
                <w:b/>
                <w:bCs/>
                <w:kern w:val="1"/>
                <w:sz w:val="20"/>
                <w:szCs w:val="20"/>
                <w:lang w:eastAsia="hi-IN" w:bidi="hi-IN"/>
              </w:rPr>
            </w:pPr>
            <w:r w:rsidRPr="0097010C">
              <w:rPr>
                <w:rFonts w:eastAsia="DejaVu Sans"/>
                <w:b/>
                <w:bCs/>
                <w:kern w:val="1"/>
                <w:sz w:val="20"/>
                <w:szCs w:val="20"/>
                <w:lang w:eastAsia="hi-IN" w:bidi="hi-IN"/>
              </w:rPr>
              <w:t>Дидактички насоки</w:t>
            </w:r>
          </w:p>
        </w:tc>
        <w:tc>
          <w:tcPr>
            <w:tcW w:w="2039"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2B297539" w14:textId="77777777" w:rsidR="005F48F7" w:rsidRPr="0097010C" w:rsidRDefault="005F48F7" w:rsidP="005F48F7">
            <w:pPr>
              <w:pStyle w:val="NoSpacing"/>
              <w:rPr>
                <w:sz w:val="20"/>
                <w:szCs w:val="20"/>
              </w:rPr>
            </w:pPr>
            <w:r w:rsidRPr="0097010C">
              <w:rPr>
                <w:b/>
                <w:sz w:val="20"/>
                <w:szCs w:val="20"/>
              </w:rPr>
              <w:t>Време на реализација</w:t>
            </w:r>
          </w:p>
        </w:tc>
      </w:tr>
      <w:tr w:rsidR="005F48F7" w:rsidRPr="0097010C" w14:paraId="1520D938" w14:textId="77777777" w:rsidTr="00392F93">
        <w:trPr>
          <w:trHeight w:val="557"/>
          <w:jc w:val="center"/>
        </w:trPr>
        <w:tc>
          <w:tcPr>
            <w:tcW w:w="2694" w:type="dxa"/>
            <w:tcBorders>
              <w:top w:val="single" w:sz="4" w:space="0" w:color="000000"/>
              <w:left w:val="single" w:sz="4" w:space="0" w:color="000000"/>
              <w:bottom w:val="single" w:sz="4" w:space="0" w:color="000000"/>
            </w:tcBorders>
            <w:shd w:val="clear" w:color="auto" w:fill="FFD966" w:themeFill="accent4" w:themeFillTint="99"/>
          </w:tcPr>
          <w:p w14:paraId="655743F0" w14:textId="77777777" w:rsidR="005F48F7" w:rsidRPr="0097010C" w:rsidRDefault="005F48F7" w:rsidP="005F48F7">
            <w:pPr>
              <w:pStyle w:val="NoSpacing"/>
              <w:rPr>
                <w:sz w:val="20"/>
                <w:szCs w:val="20"/>
              </w:rPr>
            </w:pPr>
            <w:r w:rsidRPr="0097010C">
              <w:rPr>
                <w:b/>
                <w:sz w:val="20"/>
                <w:szCs w:val="20"/>
              </w:rPr>
              <w:t>Аудиција</w:t>
            </w:r>
          </w:p>
          <w:p w14:paraId="5FD64A58" w14:textId="77777777" w:rsidR="005F48F7" w:rsidRPr="0097010C" w:rsidRDefault="005F48F7" w:rsidP="005F48F7">
            <w:pPr>
              <w:pStyle w:val="NoSpacing"/>
              <w:rPr>
                <w:sz w:val="20"/>
                <w:szCs w:val="20"/>
              </w:rPr>
            </w:pPr>
            <w:r w:rsidRPr="0097010C">
              <w:rPr>
                <w:sz w:val="20"/>
                <w:szCs w:val="20"/>
              </w:rPr>
              <w:t xml:space="preserve"> </w:t>
            </w:r>
          </w:p>
          <w:p w14:paraId="3AEEEAFC" w14:textId="77777777" w:rsidR="005F48F7" w:rsidRPr="0097010C" w:rsidRDefault="005F48F7" w:rsidP="005F48F7">
            <w:pPr>
              <w:pStyle w:val="NoSpacing"/>
              <w:rPr>
                <w:sz w:val="20"/>
                <w:szCs w:val="20"/>
              </w:rPr>
            </w:pPr>
          </w:p>
          <w:p w14:paraId="7AB9974A" w14:textId="77777777" w:rsidR="005F48F7" w:rsidRPr="0097010C" w:rsidRDefault="005F48F7" w:rsidP="005F48F7">
            <w:pPr>
              <w:pStyle w:val="NoSpacing"/>
              <w:rPr>
                <w:sz w:val="20"/>
                <w:szCs w:val="20"/>
              </w:rPr>
            </w:pPr>
          </w:p>
          <w:p w14:paraId="3CEDF89B" w14:textId="77777777" w:rsidR="005F48F7" w:rsidRPr="0097010C" w:rsidRDefault="005F48F7" w:rsidP="005F48F7">
            <w:pPr>
              <w:pStyle w:val="NoSpacing"/>
              <w:rPr>
                <w:sz w:val="20"/>
                <w:szCs w:val="20"/>
              </w:rPr>
            </w:pPr>
          </w:p>
        </w:tc>
        <w:tc>
          <w:tcPr>
            <w:tcW w:w="5954" w:type="dxa"/>
            <w:tcBorders>
              <w:top w:val="single" w:sz="4" w:space="0" w:color="000000"/>
              <w:left w:val="single" w:sz="4" w:space="0" w:color="000000"/>
              <w:bottom w:val="single" w:sz="4" w:space="0" w:color="000000"/>
            </w:tcBorders>
            <w:shd w:val="clear" w:color="auto" w:fill="auto"/>
          </w:tcPr>
          <w:p w14:paraId="10671C91" w14:textId="77777777" w:rsidR="005F48F7" w:rsidRPr="0097010C" w:rsidRDefault="005F48F7" w:rsidP="005F48F7">
            <w:pPr>
              <w:pStyle w:val="NoSpacing"/>
              <w:rPr>
                <w:sz w:val="20"/>
                <w:szCs w:val="20"/>
                <w:lang w:val="ru-RU"/>
              </w:rPr>
            </w:pPr>
            <w:r w:rsidRPr="0097010C">
              <w:rPr>
                <w:sz w:val="20"/>
                <w:szCs w:val="20"/>
              </w:rPr>
              <w:t>- да е музикален;</w:t>
            </w:r>
          </w:p>
          <w:p w14:paraId="5EBF9A60" w14:textId="77777777" w:rsidR="005F48F7" w:rsidRPr="0097010C" w:rsidRDefault="005F48F7" w:rsidP="005F48F7">
            <w:pPr>
              <w:pStyle w:val="NoSpacing"/>
              <w:rPr>
                <w:sz w:val="20"/>
                <w:szCs w:val="20"/>
                <w:lang w:val="ru-RU"/>
              </w:rPr>
            </w:pPr>
            <w:r w:rsidRPr="0097010C">
              <w:rPr>
                <w:sz w:val="20"/>
                <w:szCs w:val="20"/>
                <w:lang w:val="ru-RU"/>
              </w:rPr>
              <w:t>- да има чувство за ритм;</w:t>
            </w:r>
          </w:p>
          <w:p w14:paraId="77923B73" w14:textId="77777777" w:rsidR="005F48F7" w:rsidRPr="0097010C" w:rsidRDefault="005F48F7" w:rsidP="005F48F7">
            <w:pPr>
              <w:pStyle w:val="NoSpacing"/>
              <w:rPr>
                <w:sz w:val="20"/>
                <w:szCs w:val="20"/>
                <w:lang w:val="ru-RU"/>
              </w:rPr>
            </w:pPr>
            <w:r w:rsidRPr="0097010C">
              <w:rPr>
                <w:sz w:val="20"/>
                <w:szCs w:val="20"/>
                <w:lang w:val="ru-RU"/>
              </w:rPr>
              <w:t>- да поседува способност за инструментална интерпретација;</w:t>
            </w:r>
          </w:p>
          <w:p w14:paraId="3FFF9E2B" w14:textId="77777777" w:rsidR="005F48F7" w:rsidRPr="0097010C" w:rsidRDefault="005F48F7" w:rsidP="005F48F7">
            <w:pPr>
              <w:pStyle w:val="NoSpacing"/>
              <w:rPr>
                <w:sz w:val="20"/>
                <w:szCs w:val="20"/>
                <w:lang w:val="ru-RU"/>
              </w:rPr>
            </w:pPr>
            <w:r w:rsidRPr="0097010C">
              <w:rPr>
                <w:sz w:val="20"/>
                <w:szCs w:val="20"/>
                <w:lang w:val="ru-RU"/>
              </w:rPr>
              <w:t>- да демонстрира една песна по свој избор;</w:t>
            </w:r>
          </w:p>
          <w:p w14:paraId="4C63A6F8" w14:textId="77777777" w:rsidR="005F48F7" w:rsidRPr="0097010C" w:rsidRDefault="005F48F7" w:rsidP="005F48F7">
            <w:pPr>
              <w:pStyle w:val="NoSpacing"/>
              <w:rPr>
                <w:sz w:val="20"/>
                <w:szCs w:val="20"/>
              </w:rPr>
            </w:pPr>
            <w:r w:rsidRPr="0097010C">
              <w:rPr>
                <w:sz w:val="20"/>
                <w:szCs w:val="20"/>
                <w:lang w:val="ru-RU"/>
              </w:rPr>
              <w:t>- воочува времетраењето на нотите и паузите;</w:t>
            </w:r>
          </w:p>
          <w:p w14:paraId="50A717D4" w14:textId="5EF0A303" w:rsidR="005F48F7" w:rsidRPr="0097010C" w:rsidRDefault="00461A2B" w:rsidP="005F48F7">
            <w:pPr>
              <w:pStyle w:val="NoSpacing"/>
              <w:rPr>
                <w:sz w:val="20"/>
                <w:szCs w:val="20"/>
              </w:rPr>
            </w:pPr>
            <w:r w:rsidRPr="0097010C">
              <w:rPr>
                <w:sz w:val="20"/>
                <w:szCs w:val="20"/>
              </w:rPr>
              <w:t xml:space="preserve">- пее мелодиски вежби; </w:t>
            </w:r>
          </w:p>
        </w:tc>
        <w:tc>
          <w:tcPr>
            <w:tcW w:w="5108" w:type="dxa"/>
            <w:tcBorders>
              <w:top w:val="single" w:sz="4" w:space="0" w:color="000000"/>
              <w:left w:val="single" w:sz="4" w:space="0" w:color="000000"/>
              <w:bottom w:val="single" w:sz="4" w:space="0" w:color="000000"/>
            </w:tcBorders>
            <w:shd w:val="clear" w:color="auto" w:fill="auto"/>
          </w:tcPr>
          <w:p w14:paraId="354A0685" w14:textId="77777777" w:rsidR="005F48F7" w:rsidRPr="0097010C" w:rsidRDefault="005F48F7" w:rsidP="005F48F7">
            <w:pPr>
              <w:pStyle w:val="NoSpacing"/>
              <w:rPr>
                <w:sz w:val="20"/>
                <w:szCs w:val="20"/>
                <w:lang w:val="ru-RU"/>
              </w:rPr>
            </w:pPr>
            <w:r w:rsidRPr="0097010C">
              <w:rPr>
                <w:sz w:val="20"/>
                <w:szCs w:val="20"/>
                <w:lang w:val="ru-RU"/>
              </w:rPr>
              <w:t>- организира аудиција(формирање на оркестар);</w:t>
            </w:r>
          </w:p>
          <w:p w14:paraId="73E8E25F" w14:textId="77777777" w:rsidR="005F48F7" w:rsidRPr="0097010C" w:rsidRDefault="005F48F7" w:rsidP="005F48F7">
            <w:pPr>
              <w:pStyle w:val="NoSpacing"/>
              <w:rPr>
                <w:sz w:val="20"/>
                <w:szCs w:val="20"/>
                <w:lang w:val="ru-RU"/>
              </w:rPr>
            </w:pPr>
            <w:r w:rsidRPr="0097010C">
              <w:rPr>
                <w:sz w:val="20"/>
                <w:szCs w:val="20"/>
                <w:lang w:val="ru-RU"/>
              </w:rPr>
              <w:t>-проверување на знаењата од областа на основите на музичката писменост;</w:t>
            </w:r>
          </w:p>
          <w:p w14:paraId="48415058" w14:textId="77777777" w:rsidR="005F48F7" w:rsidRPr="0097010C" w:rsidRDefault="005F48F7" w:rsidP="005F48F7">
            <w:pPr>
              <w:pStyle w:val="NoSpacing"/>
              <w:rPr>
                <w:sz w:val="20"/>
                <w:szCs w:val="20"/>
                <w:lang w:val="ru-RU"/>
              </w:rPr>
            </w:pPr>
            <w:r w:rsidRPr="0097010C">
              <w:rPr>
                <w:sz w:val="20"/>
                <w:szCs w:val="20"/>
                <w:lang w:val="ru-RU"/>
              </w:rPr>
              <w:t>- презентација на ритмички вежби;</w:t>
            </w:r>
          </w:p>
          <w:p w14:paraId="0CB4274C" w14:textId="77777777" w:rsidR="005F48F7" w:rsidRPr="0097010C" w:rsidRDefault="005F48F7" w:rsidP="005F48F7">
            <w:pPr>
              <w:pStyle w:val="NoSpacing"/>
              <w:rPr>
                <w:sz w:val="20"/>
                <w:szCs w:val="20"/>
                <w:lang w:val="ru-RU"/>
              </w:rPr>
            </w:pPr>
            <w:r w:rsidRPr="0097010C">
              <w:rPr>
                <w:sz w:val="20"/>
                <w:szCs w:val="20"/>
                <w:lang w:val="ru-RU"/>
              </w:rPr>
              <w:t xml:space="preserve">- презентација на мелодиски вежби; </w:t>
            </w:r>
          </w:p>
        </w:tc>
        <w:tc>
          <w:tcPr>
            <w:tcW w:w="2039" w:type="dxa"/>
            <w:tcBorders>
              <w:top w:val="single" w:sz="4" w:space="0" w:color="000000"/>
              <w:left w:val="single" w:sz="4" w:space="0" w:color="000000"/>
              <w:bottom w:val="single" w:sz="4" w:space="0" w:color="000000"/>
              <w:right w:val="single" w:sz="4" w:space="0" w:color="000000"/>
            </w:tcBorders>
            <w:shd w:val="clear" w:color="auto" w:fill="auto"/>
          </w:tcPr>
          <w:p w14:paraId="76545497" w14:textId="6416E227" w:rsidR="005F48F7" w:rsidRPr="0097010C" w:rsidRDefault="005F48F7" w:rsidP="005F48F7">
            <w:pPr>
              <w:pStyle w:val="NoSpacing"/>
              <w:rPr>
                <w:sz w:val="20"/>
                <w:szCs w:val="20"/>
                <w:lang w:val="ru-RU"/>
              </w:rPr>
            </w:pPr>
            <w:r w:rsidRPr="0097010C">
              <w:rPr>
                <w:sz w:val="20"/>
                <w:szCs w:val="20"/>
                <w:lang w:val="ru-RU"/>
              </w:rPr>
              <w:t xml:space="preserve">- септември </w:t>
            </w:r>
            <w:r w:rsidR="0097010C">
              <w:rPr>
                <w:rFonts w:eastAsia="MS Mincho"/>
                <w:sz w:val="20"/>
                <w:szCs w:val="20"/>
                <w:lang w:eastAsia="ja-JP"/>
              </w:rPr>
              <w:t>2024</w:t>
            </w:r>
          </w:p>
          <w:p w14:paraId="1C3E17B9" w14:textId="77777777" w:rsidR="005F48F7" w:rsidRPr="0097010C" w:rsidRDefault="005F48F7" w:rsidP="005F48F7">
            <w:pPr>
              <w:pStyle w:val="NoSpacing"/>
              <w:rPr>
                <w:sz w:val="20"/>
                <w:szCs w:val="20"/>
              </w:rPr>
            </w:pPr>
            <w:r w:rsidRPr="0097010C">
              <w:rPr>
                <w:sz w:val="20"/>
                <w:szCs w:val="20"/>
                <w:lang w:val="ru-RU"/>
              </w:rPr>
              <w:t xml:space="preserve">- во текот на цела учебна година     </w:t>
            </w:r>
          </w:p>
        </w:tc>
      </w:tr>
      <w:tr w:rsidR="005F48F7" w:rsidRPr="0097010C" w14:paraId="709F4613" w14:textId="77777777" w:rsidTr="00392F93">
        <w:trPr>
          <w:trHeight w:val="1219"/>
          <w:jc w:val="center"/>
        </w:trPr>
        <w:tc>
          <w:tcPr>
            <w:tcW w:w="2694" w:type="dxa"/>
            <w:tcBorders>
              <w:top w:val="single" w:sz="4" w:space="0" w:color="000000"/>
              <w:left w:val="single" w:sz="4" w:space="0" w:color="000000"/>
              <w:bottom w:val="single" w:sz="4" w:space="0" w:color="000000"/>
            </w:tcBorders>
            <w:shd w:val="clear" w:color="auto" w:fill="FFD966" w:themeFill="accent4" w:themeFillTint="99"/>
          </w:tcPr>
          <w:p w14:paraId="2839F7FC" w14:textId="77777777" w:rsidR="005F48F7" w:rsidRPr="0097010C" w:rsidRDefault="005F48F7" w:rsidP="005F48F7">
            <w:pPr>
              <w:pStyle w:val="NoSpacing"/>
              <w:rPr>
                <w:sz w:val="20"/>
                <w:szCs w:val="20"/>
              </w:rPr>
            </w:pPr>
            <w:r w:rsidRPr="0097010C">
              <w:rPr>
                <w:b/>
                <w:sz w:val="20"/>
                <w:szCs w:val="20"/>
              </w:rPr>
              <w:t>ЗАПОЗНАВАЊЕ СО ДЕТСКИ МУЗИЧКИ ИНСТРУМЕНТИ</w:t>
            </w:r>
          </w:p>
          <w:p w14:paraId="52EB52B1" w14:textId="77777777" w:rsidR="005F48F7" w:rsidRPr="0097010C" w:rsidRDefault="005F48F7" w:rsidP="005F48F7">
            <w:pPr>
              <w:pStyle w:val="NoSpacing"/>
              <w:rPr>
                <w:sz w:val="20"/>
                <w:szCs w:val="20"/>
              </w:rPr>
            </w:pPr>
          </w:p>
          <w:p w14:paraId="28D02978" w14:textId="77777777" w:rsidR="005F48F7" w:rsidRPr="0097010C" w:rsidRDefault="005F48F7" w:rsidP="005F48F7">
            <w:pPr>
              <w:pStyle w:val="NoSpacing"/>
              <w:rPr>
                <w:sz w:val="20"/>
                <w:szCs w:val="20"/>
              </w:rPr>
            </w:pPr>
          </w:p>
          <w:p w14:paraId="2E139FC5" w14:textId="6830C706" w:rsidR="005F48F7" w:rsidRPr="0097010C" w:rsidRDefault="005F48F7" w:rsidP="005F48F7">
            <w:pPr>
              <w:pStyle w:val="NoSpacing"/>
              <w:rPr>
                <w:sz w:val="20"/>
                <w:szCs w:val="20"/>
              </w:rPr>
            </w:pPr>
          </w:p>
        </w:tc>
        <w:tc>
          <w:tcPr>
            <w:tcW w:w="5954" w:type="dxa"/>
            <w:tcBorders>
              <w:top w:val="single" w:sz="4" w:space="0" w:color="000000"/>
              <w:left w:val="single" w:sz="4" w:space="0" w:color="000000"/>
              <w:bottom w:val="single" w:sz="4" w:space="0" w:color="000000"/>
            </w:tcBorders>
            <w:shd w:val="clear" w:color="auto" w:fill="auto"/>
          </w:tcPr>
          <w:p w14:paraId="41E50E2D" w14:textId="77777777" w:rsidR="005F48F7" w:rsidRPr="0097010C" w:rsidRDefault="005F48F7" w:rsidP="005F48F7">
            <w:pPr>
              <w:pStyle w:val="NoSpacing"/>
              <w:rPr>
                <w:sz w:val="20"/>
                <w:szCs w:val="20"/>
                <w:lang w:val="ru-RU"/>
              </w:rPr>
            </w:pPr>
            <w:r w:rsidRPr="0097010C">
              <w:rPr>
                <w:sz w:val="20"/>
                <w:szCs w:val="20"/>
                <w:lang w:val="ru-RU"/>
              </w:rPr>
              <w:t>-да памти за поделбата на ДМИ(ритмички-мелодиски);</w:t>
            </w:r>
          </w:p>
          <w:p w14:paraId="0B5DA460" w14:textId="77777777" w:rsidR="005F48F7" w:rsidRPr="0097010C" w:rsidRDefault="005F48F7" w:rsidP="005F48F7">
            <w:pPr>
              <w:pStyle w:val="NoSpacing"/>
              <w:rPr>
                <w:sz w:val="20"/>
                <w:szCs w:val="20"/>
                <w:lang w:val="ru-RU"/>
              </w:rPr>
            </w:pPr>
            <w:r w:rsidRPr="0097010C">
              <w:rPr>
                <w:sz w:val="20"/>
                <w:szCs w:val="20"/>
                <w:lang w:val="ru-RU"/>
              </w:rPr>
              <w:t>-да препознава ДМИ(по нивната звучност)од други видови на инструменти;</w:t>
            </w:r>
          </w:p>
          <w:p w14:paraId="2277AA0E" w14:textId="77777777" w:rsidR="005F48F7" w:rsidRPr="0097010C" w:rsidRDefault="005F48F7" w:rsidP="005F48F7">
            <w:pPr>
              <w:pStyle w:val="NoSpacing"/>
              <w:rPr>
                <w:sz w:val="20"/>
                <w:szCs w:val="20"/>
                <w:lang w:val="ru-RU"/>
              </w:rPr>
            </w:pPr>
            <w:r w:rsidRPr="0097010C">
              <w:rPr>
                <w:sz w:val="20"/>
                <w:szCs w:val="20"/>
                <w:lang w:val="ru-RU"/>
              </w:rPr>
              <w:t>-да дискутира за секој инструмет од група на ДМИ;</w:t>
            </w:r>
          </w:p>
          <w:p w14:paraId="63C390E2" w14:textId="77777777" w:rsidR="005F48F7" w:rsidRPr="0097010C" w:rsidRDefault="005F48F7" w:rsidP="005F48F7">
            <w:pPr>
              <w:pStyle w:val="NoSpacing"/>
              <w:rPr>
                <w:sz w:val="20"/>
                <w:szCs w:val="20"/>
                <w:lang w:val="ru-RU"/>
              </w:rPr>
            </w:pPr>
          </w:p>
          <w:p w14:paraId="12969E8D" w14:textId="71ABD439" w:rsidR="005F48F7" w:rsidRPr="0097010C" w:rsidRDefault="005F48F7" w:rsidP="005F48F7">
            <w:pPr>
              <w:pStyle w:val="NoSpacing"/>
              <w:rPr>
                <w:sz w:val="20"/>
                <w:szCs w:val="20"/>
                <w:lang w:val="ru-RU"/>
              </w:rPr>
            </w:pPr>
          </w:p>
        </w:tc>
        <w:tc>
          <w:tcPr>
            <w:tcW w:w="5108" w:type="dxa"/>
            <w:tcBorders>
              <w:top w:val="single" w:sz="4" w:space="0" w:color="000000"/>
              <w:left w:val="single" w:sz="4" w:space="0" w:color="000000"/>
              <w:bottom w:val="single" w:sz="4" w:space="0" w:color="000000"/>
            </w:tcBorders>
            <w:shd w:val="clear" w:color="auto" w:fill="auto"/>
          </w:tcPr>
          <w:p w14:paraId="374D3AB3" w14:textId="77777777" w:rsidR="005F48F7" w:rsidRPr="0097010C" w:rsidRDefault="005F48F7" w:rsidP="005F48F7">
            <w:pPr>
              <w:pStyle w:val="NoSpacing"/>
              <w:rPr>
                <w:sz w:val="20"/>
                <w:szCs w:val="20"/>
                <w:lang w:val="ru-RU"/>
              </w:rPr>
            </w:pPr>
            <w:r w:rsidRPr="0097010C">
              <w:rPr>
                <w:sz w:val="20"/>
                <w:szCs w:val="20"/>
                <w:lang w:val="ru-RU"/>
              </w:rPr>
              <w:t>-презентира ДМИ;</w:t>
            </w:r>
          </w:p>
          <w:p w14:paraId="28D1B6B3" w14:textId="77777777" w:rsidR="005F48F7" w:rsidRPr="0097010C" w:rsidRDefault="005F48F7" w:rsidP="005F48F7">
            <w:pPr>
              <w:pStyle w:val="NoSpacing"/>
              <w:rPr>
                <w:sz w:val="20"/>
                <w:szCs w:val="20"/>
                <w:lang w:val="ru-RU"/>
              </w:rPr>
            </w:pPr>
            <w:r w:rsidRPr="0097010C">
              <w:rPr>
                <w:sz w:val="20"/>
                <w:szCs w:val="20"/>
                <w:lang w:val="ru-RU"/>
              </w:rPr>
              <w:t>-објаснува за поделбата на ДМИ(ритмички-мелодиски);</w:t>
            </w:r>
          </w:p>
          <w:p w14:paraId="105ACA6C" w14:textId="77777777" w:rsidR="005F48F7" w:rsidRPr="0097010C" w:rsidRDefault="005F48F7" w:rsidP="005F48F7">
            <w:pPr>
              <w:pStyle w:val="NoSpacing"/>
              <w:rPr>
                <w:sz w:val="20"/>
                <w:szCs w:val="20"/>
                <w:lang w:val="ru-RU"/>
              </w:rPr>
            </w:pPr>
            <w:r w:rsidRPr="0097010C">
              <w:rPr>
                <w:sz w:val="20"/>
                <w:szCs w:val="20"/>
                <w:lang w:val="ru-RU"/>
              </w:rPr>
              <w:t>-демонстрирааудио-видео снимка со ДМИ и друг вид на инструменти;</w:t>
            </w:r>
          </w:p>
          <w:p w14:paraId="0614391A" w14:textId="77777777" w:rsidR="005F48F7" w:rsidRPr="0097010C" w:rsidRDefault="005F48F7" w:rsidP="005F48F7">
            <w:pPr>
              <w:pStyle w:val="NoSpacing"/>
              <w:rPr>
                <w:sz w:val="20"/>
                <w:szCs w:val="20"/>
              </w:rPr>
            </w:pPr>
            <w:r w:rsidRPr="0097010C">
              <w:rPr>
                <w:sz w:val="20"/>
                <w:szCs w:val="20"/>
                <w:lang w:val="ru-RU"/>
              </w:rPr>
              <w:t>-објаснува за ДМИ(секој инструмент пооделно);</w:t>
            </w:r>
          </w:p>
          <w:p w14:paraId="50DF3FD5" w14:textId="77777777" w:rsidR="005F48F7" w:rsidRPr="0097010C" w:rsidRDefault="005F48F7" w:rsidP="005F48F7">
            <w:pPr>
              <w:pStyle w:val="NoSpacing"/>
              <w:rPr>
                <w:sz w:val="20"/>
                <w:szCs w:val="20"/>
              </w:rPr>
            </w:pPr>
            <w:r w:rsidRPr="0097010C">
              <w:rPr>
                <w:sz w:val="20"/>
                <w:szCs w:val="20"/>
              </w:rPr>
              <w:t xml:space="preserve">-демонстрира слики за ДМИ; </w:t>
            </w:r>
          </w:p>
        </w:tc>
        <w:tc>
          <w:tcPr>
            <w:tcW w:w="2039" w:type="dxa"/>
            <w:tcBorders>
              <w:top w:val="single" w:sz="4" w:space="0" w:color="000000"/>
              <w:left w:val="single" w:sz="4" w:space="0" w:color="000000"/>
              <w:bottom w:val="single" w:sz="4" w:space="0" w:color="000000"/>
              <w:right w:val="single" w:sz="4" w:space="0" w:color="000000"/>
            </w:tcBorders>
            <w:shd w:val="clear" w:color="auto" w:fill="auto"/>
          </w:tcPr>
          <w:p w14:paraId="1FA0C0B9" w14:textId="615C4466" w:rsidR="005F48F7" w:rsidRPr="0097010C" w:rsidRDefault="005F48F7" w:rsidP="005F48F7">
            <w:pPr>
              <w:pStyle w:val="NoSpacing"/>
              <w:rPr>
                <w:sz w:val="20"/>
                <w:szCs w:val="20"/>
              </w:rPr>
            </w:pPr>
            <w:r w:rsidRPr="0097010C">
              <w:rPr>
                <w:sz w:val="20"/>
                <w:szCs w:val="20"/>
              </w:rPr>
              <w:t xml:space="preserve">- септември </w:t>
            </w:r>
            <w:r w:rsidR="0097010C">
              <w:rPr>
                <w:rFonts w:eastAsia="MS Mincho"/>
                <w:sz w:val="20"/>
                <w:szCs w:val="20"/>
                <w:lang w:eastAsia="ja-JP"/>
              </w:rPr>
              <w:t>2024</w:t>
            </w:r>
          </w:p>
          <w:p w14:paraId="750E33B9" w14:textId="649F3A0E" w:rsidR="005F48F7" w:rsidRPr="0097010C" w:rsidRDefault="005F48F7" w:rsidP="005F48F7">
            <w:pPr>
              <w:pStyle w:val="NoSpacing"/>
              <w:rPr>
                <w:sz w:val="20"/>
                <w:szCs w:val="20"/>
              </w:rPr>
            </w:pPr>
            <w:r w:rsidRPr="0097010C">
              <w:rPr>
                <w:sz w:val="20"/>
                <w:szCs w:val="20"/>
              </w:rPr>
              <w:t>- октомври</w:t>
            </w:r>
            <w:r w:rsidR="0097010C">
              <w:rPr>
                <w:sz w:val="20"/>
                <w:szCs w:val="20"/>
              </w:rPr>
              <w:t xml:space="preserve"> </w:t>
            </w:r>
            <w:r w:rsidR="0097010C">
              <w:rPr>
                <w:rFonts w:eastAsia="MS Mincho"/>
                <w:sz w:val="20"/>
                <w:szCs w:val="20"/>
                <w:lang w:eastAsia="ja-JP"/>
              </w:rPr>
              <w:t>2024</w:t>
            </w:r>
          </w:p>
          <w:p w14:paraId="3CE33B17" w14:textId="77777777" w:rsidR="005F48F7" w:rsidRPr="0097010C" w:rsidRDefault="005F48F7" w:rsidP="005F48F7">
            <w:pPr>
              <w:pStyle w:val="NoSpacing"/>
              <w:rPr>
                <w:sz w:val="20"/>
                <w:szCs w:val="20"/>
              </w:rPr>
            </w:pPr>
          </w:p>
          <w:p w14:paraId="745EB6FF" w14:textId="77777777" w:rsidR="005F48F7" w:rsidRPr="0097010C" w:rsidRDefault="005F48F7" w:rsidP="005F48F7">
            <w:pPr>
              <w:pStyle w:val="NoSpacing"/>
              <w:rPr>
                <w:sz w:val="20"/>
                <w:szCs w:val="20"/>
              </w:rPr>
            </w:pPr>
          </w:p>
        </w:tc>
      </w:tr>
      <w:tr w:rsidR="005F48F7" w:rsidRPr="0097010C" w14:paraId="26D9EF43" w14:textId="77777777" w:rsidTr="00392F93">
        <w:trPr>
          <w:jc w:val="center"/>
        </w:trPr>
        <w:tc>
          <w:tcPr>
            <w:tcW w:w="2694" w:type="dxa"/>
            <w:tcBorders>
              <w:top w:val="single" w:sz="4" w:space="0" w:color="000000"/>
              <w:left w:val="single" w:sz="4" w:space="0" w:color="000000"/>
              <w:bottom w:val="single" w:sz="4" w:space="0" w:color="000000"/>
            </w:tcBorders>
            <w:shd w:val="clear" w:color="auto" w:fill="FFD966" w:themeFill="accent4" w:themeFillTint="99"/>
          </w:tcPr>
          <w:p w14:paraId="29504768" w14:textId="77777777" w:rsidR="005F48F7" w:rsidRPr="0097010C" w:rsidRDefault="005F48F7" w:rsidP="005F48F7">
            <w:pPr>
              <w:pStyle w:val="NoSpacing"/>
              <w:rPr>
                <w:b/>
                <w:sz w:val="20"/>
                <w:szCs w:val="20"/>
                <w:lang w:val="ru-RU"/>
              </w:rPr>
            </w:pPr>
            <w:r w:rsidRPr="0097010C">
              <w:rPr>
                <w:b/>
                <w:sz w:val="20"/>
                <w:szCs w:val="20"/>
                <w:lang w:val="ru-RU"/>
              </w:rPr>
              <w:t>ВИДОВИ НА БЛОК ФЛЕЈТИ</w:t>
            </w:r>
          </w:p>
          <w:p w14:paraId="07D0280B" w14:textId="77777777" w:rsidR="005F48F7" w:rsidRPr="0097010C" w:rsidRDefault="005F48F7" w:rsidP="005F48F7">
            <w:pPr>
              <w:pStyle w:val="NoSpacing"/>
              <w:rPr>
                <w:b/>
                <w:sz w:val="20"/>
                <w:szCs w:val="20"/>
                <w:lang w:val="ru-RU"/>
              </w:rPr>
            </w:pPr>
            <w:r w:rsidRPr="0097010C">
              <w:rPr>
                <w:b/>
                <w:sz w:val="20"/>
                <w:szCs w:val="20"/>
                <w:lang w:val="ru-RU"/>
              </w:rPr>
              <w:t>СОПРАНИНО</w:t>
            </w:r>
          </w:p>
          <w:p w14:paraId="579CD781" w14:textId="77777777" w:rsidR="005F48F7" w:rsidRPr="0097010C" w:rsidRDefault="005F48F7" w:rsidP="005F48F7">
            <w:pPr>
              <w:pStyle w:val="NoSpacing"/>
              <w:rPr>
                <w:b/>
                <w:sz w:val="20"/>
                <w:szCs w:val="20"/>
              </w:rPr>
            </w:pPr>
            <w:r w:rsidRPr="0097010C">
              <w:rPr>
                <w:b/>
                <w:sz w:val="20"/>
                <w:szCs w:val="20"/>
                <w:lang w:val="ru-RU"/>
              </w:rPr>
              <w:t>СОПРАН</w:t>
            </w:r>
          </w:p>
          <w:p w14:paraId="370461D5" w14:textId="77777777" w:rsidR="005F48F7" w:rsidRPr="0097010C" w:rsidRDefault="005F48F7" w:rsidP="005F48F7">
            <w:pPr>
              <w:pStyle w:val="NoSpacing"/>
              <w:rPr>
                <w:b/>
                <w:sz w:val="20"/>
                <w:szCs w:val="20"/>
              </w:rPr>
            </w:pPr>
            <w:r w:rsidRPr="0097010C">
              <w:rPr>
                <w:b/>
                <w:sz w:val="20"/>
                <w:szCs w:val="20"/>
              </w:rPr>
              <w:t>АЛТ</w:t>
            </w:r>
          </w:p>
          <w:p w14:paraId="3E29E66C" w14:textId="77777777" w:rsidR="005F48F7" w:rsidRPr="0097010C" w:rsidRDefault="005F48F7" w:rsidP="005F48F7">
            <w:pPr>
              <w:pStyle w:val="NoSpacing"/>
              <w:rPr>
                <w:sz w:val="20"/>
                <w:szCs w:val="20"/>
                <w:lang w:val="ru-RU"/>
              </w:rPr>
            </w:pPr>
            <w:r w:rsidRPr="0097010C">
              <w:rPr>
                <w:b/>
                <w:sz w:val="20"/>
                <w:szCs w:val="20"/>
              </w:rPr>
              <w:t>БАС</w:t>
            </w:r>
          </w:p>
        </w:tc>
        <w:tc>
          <w:tcPr>
            <w:tcW w:w="5954" w:type="dxa"/>
            <w:tcBorders>
              <w:top w:val="single" w:sz="4" w:space="0" w:color="000000"/>
              <w:left w:val="single" w:sz="4" w:space="0" w:color="000000"/>
              <w:bottom w:val="single" w:sz="4" w:space="0" w:color="000000"/>
            </w:tcBorders>
            <w:shd w:val="clear" w:color="auto" w:fill="auto"/>
          </w:tcPr>
          <w:p w14:paraId="68797FFE" w14:textId="77777777" w:rsidR="005F48F7" w:rsidRPr="0097010C" w:rsidRDefault="005F48F7" w:rsidP="005F48F7">
            <w:pPr>
              <w:pStyle w:val="NoSpacing"/>
              <w:rPr>
                <w:sz w:val="20"/>
                <w:szCs w:val="20"/>
                <w:lang w:val="ru-RU"/>
              </w:rPr>
            </w:pPr>
            <w:r w:rsidRPr="0097010C">
              <w:rPr>
                <w:sz w:val="20"/>
                <w:szCs w:val="20"/>
                <w:lang w:val="ru-RU"/>
              </w:rPr>
              <w:t>-препознава видови на блок флејти;</w:t>
            </w:r>
          </w:p>
          <w:p w14:paraId="18302D69" w14:textId="77777777" w:rsidR="005F48F7" w:rsidRPr="0097010C" w:rsidRDefault="005F48F7" w:rsidP="005F48F7">
            <w:pPr>
              <w:pStyle w:val="NoSpacing"/>
              <w:rPr>
                <w:sz w:val="20"/>
                <w:szCs w:val="20"/>
                <w:lang w:val="ru-RU"/>
              </w:rPr>
            </w:pPr>
            <w:r w:rsidRPr="0097010C">
              <w:rPr>
                <w:sz w:val="20"/>
                <w:szCs w:val="20"/>
                <w:lang w:val="ru-RU"/>
              </w:rPr>
              <w:t>-ја идентификува СОПРАН блок флејта;</w:t>
            </w:r>
          </w:p>
          <w:p w14:paraId="0B4ACB79" w14:textId="77777777" w:rsidR="005F48F7" w:rsidRPr="0097010C" w:rsidRDefault="005F48F7" w:rsidP="005F48F7">
            <w:pPr>
              <w:pStyle w:val="NoSpacing"/>
              <w:rPr>
                <w:sz w:val="20"/>
                <w:szCs w:val="20"/>
                <w:lang w:val="ru-RU"/>
              </w:rPr>
            </w:pPr>
            <w:r w:rsidRPr="0097010C">
              <w:rPr>
                <w:sz w:val="20"/>
                <w:szCs w:val="20"/>
                <w:lang w:val="ru-RU"/>
              </w:rPr>
              <w:t>-памти за начинот на чување и одржување на блок флејта;</w:t>
            </w:r>
          </w:p>
          <w:p w14:paraId="4F6C8885" w14:textId="77777777" w:rsidR="005F48F7" w:rsidRPr="0097010C" w:rsidRDefault="005F48F7" w:rsidP="005F48F7">
            <w:pPr>
              <w:pStyle w:val="NoSpacing"/>
              <w:rPr>
                <w:sz w:val="20"/>
                <w:szCs w:val="20"/>
                <w:lang w:val="ru-RU"/>
              </w:rPr>
            </w:pPr>
            <w:r w:rsidRPr="0097010C">
              <w:rPr>
                <w:sz w:val="20"/>
                <w:szCs w:val="20"/>
                <w:lang w:val="ru-RU"/>
              </w:rPr>
              <w:t>-правилно дишење;</w:t>
            </w:r>
          </w:p>
          <w:p w14:paraId="11BE2C90" w14:textId="77777777" w:rsidR="005F48F7" w:rsidRPr="0097010C" w:rsidRDefault="005F48F7" w:rsidP="005F48F7">
            <w:pPr>
              <w:pStyle w:val="NoSpacing"/>
              <w:rPr>
                <w:sz w:val="20"/>
                <w:szCs w:val="20"/>
                <w:lang w:val="ru-RU"/>
              </w:rPr>
            </w:pPr>
            <w:r w:rsidRPr="0097010C">
              <w:rPr>
                <w:sz w:val="20"/>
                <w:szCs w:val="20"/>
                <w:lang w:val="ru-RU"/>
              </w:rPr>
              <w:t>-да демонстрира вежби за дишење;</w:t>
            </w:r>
          </w:p>
          <w:p w14:paraId="47C04669" w14:textId="77777777" w:rsidR="005F48F7" w:rsidRPr="0097010C" w:rsidRDefault="005F48F7" w:rsidP="005F48F7">
            <w:pPr>
              <w:pStyle w:val="NoSpacing"/>
              <w:rPr>
                <w:sz w:val="20"/>
                <w:szCs w:val="20"/>
                <w:lang w:val="ru-RU"/>
              </w:rPr>
            </w:pPr>
            <w:r w:rsidRPr="0097010C">
              <w:rPr>
                <w:sz w:val="20"/>
                <w:szCs w:val="20"/>
                <w:lang w:val="ru-RU"/>
              </w:rPr>
              <w:lastRenderedPageBreak/>
              <w:t>-демонстрира правилен начин на држање на блок флрјти;</w:t>
            </w:r>
          </w:p>
          <w:p w14:paraId="365A0987" w14:textId="77777777" w:rsidR="005F48F7" w:rsidRPr="0097010C" w:rsidRDefault="005F48F7" w:rsidP="005F48F7">
            <w:pPr>
              <w:pStyle w:val="NoSpacing"/>
              <w:rPr>
                <w:sz w:val="20"/>
                <w:szCs w:val="20"/>
                <w:lang w:val="ru-RU"/>
              </w:rPr>
            </w:pPr>
            <w:r w:rsidRPr="0097010C">
              <w:rPr>
                <w:sz w:val="20"/>
                <w:szCs w:val="20"/>
                <w:lang w:val="ru-RU"/>
              </w:rPr>
              <w:t>-демонстрира вежби за секој тон (сол; ми; сол-ми; фа; сол-фа-ми; до; сол-фа-ми-до; ре; до-ре-ми -фа-сол; ла; до2; си;) ;</w:t>
            </w:r>
          </w:p>
          <w:p w14:paraId="372C62A6" w14:textId="77777777" w:rsidR="005F48F7" w:rsidRPr="0097010C" w:rsidRDefault="005F48F7" w:rsidP="005F48F7">
            <w:pPr>
              <w:pStyle w:val="NoSpacing"/>
              <w:rPr>
                <w:sz w:val="20"/>
                <w:szCs w:val="20"/>
                <w:lang w:val="ru-RU"/>
              </w:rPr>
            </w:pPr>
            <w:r w:rsidRPr="0097010C">
              <w:rPr>
                <w:sz w:val="20"/>
                <w:szCs w:val="20"/>
                <w:lang w:val="ru-RU"/>
              </w:rPr>
              <w:t>-демонстрира начинот на произведување на тонот преку одредени вежби за секој тон;</w:t>
            </w:r>
          </w:p>
          <w:p w14:paraId="3CD155A5" w14:textId="77777777" w:rsidR="005F48F7" w:rsidRPr="0097010C" w:rsidRDefault="005F48F7" w:rsidP="005F48F7">
            <w:pPr>
              <w:pStyle w:val="NoSpacing"/>
              <w:rPr>
                <w:sz w:val="20"/>
                <w:szCs w:val="20"/>
                <w:lang w:val="ru-RU"/>
              </w:rPr>
            </w:pPr>
            <w:r w:rsidRPr="0097010C">
              <w:rPr>
                <w:sz w:val="20"/>
                <w:szCs w:val="20"/>
                <w:lang w:val="ru-RU"/>
              </w:rPr>
              <w:t xml:space="preserve">-да дискутира за формата на комозицијата; </w:t>
            </w:r>
          </w:p>
        </w:tc>
        <w:tc>
          <w:tcPr>
            <w:tcW w:w="5108" w:type="dxa"/>
            <w:tcBorders>
              <w:top w:val="single" w:sz="4" w:space="0" w:color="000000"/>
              <w:left w:val="single" w:sz="4" w:space="0" w:color="000000"/>
              <w:bottom w:val="single" w:sz="4" w:space="0" w:color="000000"/>
            </w:tcBorders>
            <w:shd w:val="clear" w:color="auto" w:fill="auto"/>
          </w:tcPr>
          <w:p w14:paraId="45CF5E87" w14:textId="77777777" w:rsidR="005F48F7" w:rsidRPr="0097010C" w:rsidRDefault="005F48F7" w:rsidP="005F48F7">
            <w:pPr>
              <w:pStyle w:val="NoSpacing"/>
              <w:rPr>
                <w:sz w:val="20"/>
                <w:szCs w:val="20"/>
                <w:lang w:val="ru-RU"/>
              </w:rPr>
            </w:pPr>
            <w:r w:rsidRPr="0097010C">
              <w:rPr>
                <w:sz w:val="20"/>
                <w:szCs w:val="20"/>
                <w:lang w:val="ru-RU"/>
              </w:rPr>
              <w:lastRenderedPageBreak/>
              <w:t>-препознава видови на блок флејти;</w:t>
            </w:r>
          </w:p>
          <w:p w14:paraId="3F6A34BD" w14:textId="77777777" w:rsidR="005F48F7" w:rsidRPr="0097010C" w:rsidRDefault="005F48F7" w:rsidP="005F48F7">
            <w:pPr>
              <w:pStyle w:val="NoSpacing"/>
              <w:rPr>
                <w:sz w:val="20"/>
                <w:szCs w:val="20"/>
                <w:lang w:val="ru-RU"/>
              </w:rPr>
            </w:pPr>
            <w:r w:rsidRPr="0097010C">
              <w:rPr>
                <w:sz w:val="20"/>
                <w:szCs w:val="20"/>
                <w:lang w:val="ru-RU"/>
              </w:rPr>
              <w:t>-објаснува за СПОРАН блок флејта;</w:t>
            </w:r>
          </w:p>
          <w:p w14:paraId="68760C60" w14:textId="77777777" w:rsidR="005F48F7" w:rsidRPr="0097010C" w:rsidRDefault="005F48F7" w:rsidP="005F48F7">
            <w:pPr>
              <w:pStyle w:val="NoSpacing"/>
              <w:rPr>
                <w:sz w:val="20"/>
                <w:szCs w:val="20"/>
                <w:lang w:val="ru-RU"/>
              </w:rPr>
            </w:pPr>
            <w:r w:rsidRPr="0097010C">
              <w:rPr>
                <w:sz w:val="20"/>
                <w:szCs w:val="20"/>
                <w:lang w:val="ru-RU"/>
              </w:rPr>
              <w:t>-објаснува како се чува и одржува блок флејта;</w:t>
            </w:r>
          </w:p>
          <w:p w14:paraId="13C5B74A" w14:textId="77777777" w:rsidR="005F48F7" w:rsidRPr="0097010C" w:rsidRDefault="005F48F7" w:rsidP="005F48F7">
            <w:pPr>
              <w:pStyle w:val="NoSpacing"/>
              <w:rPr>
                <w:sz w:val="20"/>
                <w:szCs w:val="20"/>
                <w:lang w:val="ru-RU"/>
              </w:rPr>
            </w:pPr>
            <w:r w:rsidRPr="0097010C">
              <w:rPr>
                <w:sz w:val="20"/>
                <w:szCs w:val="20"/>
                <w:lang w:val="ru-RU"/>
              </w:rPr>
              <w:t>-презентира правилен начин на дишење;</w:t>
            </w:r>
          </w:p>
          <w:p w14:paraId="23154164" w14:textId="77777777" w:rsidR="005F48F7" w:rsidRPr="0097010C" w:rsidRDefault="005F48F7" w:rsidP="005F48F7">
            <w:pPr>
              <w:pStyle w:val="NoSpacing"/>
              <w:rPr>
                <w:sz w:val="20"/>
                <w:szCs w:val="20"/>
                <w:lang w:val="ru-RU"/>
              </w:rPr>
            </w:pPr>
            <w:r w:rsidRPr="0097010C">
              <w:rPr>
                <w:sz w:val="20"/>
                <w:szCs w:val="20"/>
                <w:lang w:val="ru-RU"/>
              </w:rPr>
              <w:t>-презентација на начинот на произведување на тонот</w:t>
            </w:r>
          </w:p>
          <w:p w14:paraId="017A52F4" w14:textId="77777777" w:rsidR="005F48F7" w:rsidRPr="0097010C" w:rsidRDefault="005F48F7" w:rsidP="005F48F7">
            <w:pPr>
              <w:pStyle w:val="NoSpacing"/>
              <w:rPr>
                <w:sz w:val="20"/>
                <w:szCs w:val="20"/>
                <w:lang w:val="ru-RU"/>
              </w:rPr>
            </w:pPr>
            <w:r w:rsidRPr="0097010C">
              <w:rPr>
                <w:sz w:val="20"/>
                <w:szCs w:val="20"/>
                <w:lang w:val="ru-RU"/>
              </w:rPr>
              <w:lastRenderedPageBreak/>
              <w:t>(сол; ми; сол-ми; фа; сол-фа-ми; до; сол-фа-ми-до; ре; до-ре-ми -фа-сол; ла; до2; си;) ;</w:t>
            </w:r>
          </w:p>
          <w:p w14:paraId="4CCD01E7" w14:textId="77777777" w:rsidR="005F48F7" w:rsidRPr="0097010C" w:rsidRDefault="005F48F7" w:rsidP="005F48F7">
            <w:pPr>
              <w:pStyle w:val="NoSpacing"/>
              <w:rPr>
                <w:sz w:val="20"/>
                <w:szCs w:val="20"/>
                <w:lang w:val="ru-RU"/>
              </w:rPr>
            </w:pPr>
            <w:r w:rsidRPr="0097010C">
              <w:rPr>
                <w:sz w:val="20"/>
                <w:szCs w:val="20"/>
                <w:lang w:val="ru-RU"/>
              </w:rPr>
              <w:t>-објаснува како се произведува тон (за секој тон преку соодветни вежби);</w:t>
            </w:r>
          </w:p>
          <w:p w14:paraId="6FCEDBA6" w14:textId="77777777" w:rsidR="005F48F7" w:rsidRPr="0097010C" w:rsidRDefault="005F48F7" w:rsidP="005F48F7">
            <w:pPr>
              <w:pStyle w:val="NoSpacing"/>
              <w:rPr>
                <w:sz w:val="20"/>
                <w:szCs w:val="20"/>
                <w:lang w:val="ru-RU"/>
              </w:rPr>
            </w:pPr>
            <w:r w:rsidRPr="0097010C">
              <w:rPr>
                <w:sz w:val="20"/>
                <w:szCs w:val="20"/>
                <w:lang w:val="ru-RU"/>
              </w:rPr>
              <w:t>-објаснува за формата на композицијата;</w:t>
            </w:r>
          </w:p>
        </w:tc>
        <w:tc>
          <w:tcPr>
            <w:tcW w:w="2039" w:type="dxa"/>
            <w:tcBorders>
              <w:top w:val="single" w:sz="4" w:space="0" w:color="000000"/>
              <w:left w:val="single" w:sz="4" w:space="0" w:color="000000"/>
              <w:bottom w:val="single" w:sz="4" w:space="0" w:color="000000"/>
              <w:right w:val="single" w:sz="4" w:space="0" w:color="000000"/>
            </w:tcBorders>
            <w:shd w:val="clear" w:color="auto" w:fill="auto"/>
          </w:tcPr>
          <w:p w14:paraId="6DCD67B6" w14:textId="42CF411C" w:rsidR="005F48F7" w:rsidRPr="0097010C" w:rsidRDefault="005F48F7" w:rsidP="005F48F7">
            <w:pPr>
              <w:pStyle w:val="NoSpacing"/>
              <w:rPr>
                <w:sz w:val="20"/>
                <w:szCs w:val="20"/>
              </w:rPr>
            </w:pPr>
            <w:r w:rsidRPr="0097010C">
              <w:rPr>
                <w:sz w:val="20"/>
                <w:szCs w:val="20"/>
              </w:rPr>
              <w:lastRenderedPageBreak/>
              <w:t>-октомври</w:t>
            </w:r>
            <w:r w:rsidR="0097010C">
              <w:rPr>
                <w:sz w:val="20"/>
                <w:szCs w:val="20"/>
              </w:rPr>
              <w:t xml:space="preserve"> </w:t>
            </w:r>
            <w:r w:rsidR="0097010C">
              <w:rPr>
                <w:rFonts w:eastAsia="MS Mincho"/>
                <w:sz w:val="20"/>
                <w:szCs w:val="20"/>
                <w:lang w:eastAsia="ja-JP"/>
              </w:rPr>
              <w:t>2024</w:t>
            </w:r>
          </w:p>
          <w:p w14:paraId="7C10AD6B" w14:textId="2792851B" w:rsidR="005F48F7" w:rsidRPr="0097010C" w:rsidRDefault="005F48F7" w:rsidP="005F48F7">
            <w:pPr>
              <w:pStyle w:val="NoSpacing"/>
              <w:rPr>
                <w:sz w:val="20"/>
                <w:szCs w:val="20"/>
              </w:rPr>
            </w:pPr>
            <w:r w:rsidRPr="0097010C">
              <w:rPr>
                <w:sz w:val="20"/>
                <w:szCs w:val="20"/>
              </w:rPr>
              <w:t>-ноември</w:t>
            </w:r>
            <w:r w:rsidR="0097010C">
              <w:rPr>
                <w:sz w:val="20"/>
                <w:szCs w:val="20"/>
              </w:rPr>
              <w:t xml:space="preserve"> </w:t>
            </w:r>
            <w:r w:rsidR="0097010C">
              <w:rPr>
                <w:rFonts w:eastAsia="MS Mincho"/>
                <w:sz w:val="20"/>
                <w:szCs w:val="20"/>
                <w:lang w:eastAsia="ja-JP"/>
              </w:rPr>
              <w:t>2024</w:t>
            </w:r>
          </w:p>
        </w:tc>
      </w:tr>
      <w:tr w:rsidR="005F48F7" w:rsidRPr="0097010C" w14:paraId="70EF3895" w14:textId="77777777" w:rsidTr="00392F93">
        <w:trPr>
          <w:jc w:val="center"/>
        </w:trPr>
        <w:tc>
          <w:tcPr>
            <w:tcW w:w="2694" w:type="dxa"/>
            <w:tcBorders>
              <w:top w:val="single" w:sz="4" w:space="0" w:color="000000"/>
              <w:left w:val="single" w:sz="4" w:space="0" w:color="000000"/>
              <w:bottom w:val="single" w:sz="4" w:space="0" w:color="000000"/>
            </w:tcBorders>
            <w:shd w:val="clear" w:color="auto" w:fill="FFD966" w:themeFill="accent4" w:themeFillTint="99"/>
          </w:tcPr>
          <w:p w14:paraId="11BCADE4" w14:textId="77777777" w:rsidR="005F48F7" w:rsidRPr="0097010C" w:rsidRDefault="005F48F7" w:rsidP="005F48F7">
            <w:pPr>
              <w:pStyle w:val="NoSpacing"/>
              <w:rPr>
                <w:sz w:val="20"/>
                <w:szCs w:val="20"/>
                <w:lang w:val="ru-RU"/>
              </w:rPr>
            </w:pPr>
            <w:r w:rsidRPr="0097010C">
              <w:rPr>
                <w:b/>
                <w:sz w:val="20"/>
                <w:szCs w:val="20"/>
              </w:rPr>
              <w:t>КАНОНИ</w:t>
            </w:r>
          </w:p>
        </w:tc>
        <w:tc>
          <w:tcPr>
            <w:tcW w:w="5954" w:type="dxa"/>
            <w:tcBorders>
              <w:top w:val="single" w:sz="4" w:space="0" w:color="000000"/>
              <w:left w:val="single" w:sz="4" w:space="0" w:color="000000"/>
              <w:bottom w:val="single" w:sz="4" w:space="0" w:color="000000"/>
            </w:tcBorders>
            <w:shd w:val="clear" w:color="auto" w:fill="auto"/>
          </w:tcPr>
          <w:p w14:paraId="0E67C16C" w14:textId="77777777" w:rsidR="005F48F7" w:rsidRPr="0097010C" w:rsidRDefault="005F48F7" w:rsidP="005F48F7">
            <w:pPr>
              <w:pStyle w:val="NoSpacing"/>
              <w:rPr>
                <w:sz w:val="20"/>
                <w:szCs w:val="20"/>
                <w:lang w:val="ru-RU"/>
              </w:rPr>
            </w:pPr>
            <w:r w:rsidRPr="0097010C">
              <w:rPr>
                <w:sz w:val="20"/>
                <w:szCs w:val="20"/>
                <w:lang w:val="ru-RU"/>
              </w:rPr>
              <w:t>-да демонстрира правилна интерпретација на канонот;</w:t>
            </w:r>
          </w:p>
        </w:tc>
        <w:tc>
          <w:tcPr>
            <w:tcW w:w="5108" w:type="dxa"/>
            <w:tcBorders>
              <w:top w:val="single" w:sz="4" w:space="0" w:color="000000"/>
              <w:left w:val="single" w:sz="4" w:space="0" w:color="000000"/>
              <w:bottom w:val="single" w:sz="4" w:space="0" w:color="000000"/>
            </w:tcBorders>
            <w:shd w:val="clear" w:color="auto" w:fill="auto"/>
          </w:tcPr>
          <w:p w14:paraId="3D740B8D" w14:textId="77777777" w:rsidR="005F48F7" w:rsidRPr="0097010C" w:rsidRDefault="005F48F7" w:rsidP="005F48F7">
            <w:pPr>
              <w:pStyle w:val="NoSpacing"/>
              <w:rPr>
                <w:sz w:val="20"/>
                <w:szCs w:val="20"/>
                <w:lang w:val="ru-RU"/>
              </w:rPr>
            </w:pPr>
            <w:r w:rsidRPr="0097010C">
              <w:rPr>
                <w:sz w:val="20"/>
                <w:szCs w:val="20"/>
                <w:lang w:val="ru-RU"/>
              </w:rPr>
              <w:t>-објаснува за канон и начинот на изведбата;</w:t>
            </w:r>
          </w:p>
        </w:tc>
        <w:tc>
          <w:tcPr>
            <w:tcW w:w="2039" w:type="dxa"/>
            <w:tcBorders>
              <w:top w:val="single" w:sz="4" w:space="0" w:color="000000"/>
              <w:left w:val="single" w:sz="4" w:space="0" w:color="000000"/>
              <w:bottom w:val="single" w:sz="4" w:space="0" w:color="000000"/>
              <w:right w:val="single" w:sz="4" w:space="0" w:color="000000"/>
            </w:tcBorders>
            <w:shd w:val="clear" w:color="auto" w:fill="auto"/>
          </w:tcPr>
          <w:p w14:paraId="27EBE65B" w14:textId="26097BCD" w:rsidR="005F48F7" w:rsidRPr="0097010C" w:rsidRDefault="005F48F7" w:rsidP="005F48F7">
            <w:pPr>
              <w:pStyle w:val="NoSpacing"/>
              <w:rPr>
                <w:sz w:val="20"/>
                <w:szCs w:val="20"/>
              </w:rPr>
            </w:pPr>
            <w:r w:rsidRPr="0097010C">
              <w:rPr>
                <w:sz w:val="20"/>
                <w:szCs w:val="20"/>
              </w:rPr>
              <w:t>-ноември</w:t>
            </w:r>
            <w:r w:rsidR="0097010C">
              <w:rPr>
                <w:sz w:val="20"/>
                <w:szCs w:val="20"/>
              </w:rPr>
              <w:t xml:space="preserve"> </w:t>
            </w:r>
            <w:r w:rsidR="0097010C">
              <w:rPr>
                <w:rFonts w:eastAsia="MS Mincho"/>
                <w:sz w:val="20"/>
                <w:szCs w:val="20"/>
                <w:lang w:eastAsia="ja-JP"/>
              </w:rPr>
              <w:t>2024</w:t>
            </w:r>
          </w:p>
          <w:p w14:paraId="1FF10B80" w14:textId="72A9D6F4" w:rsidR="005F48F7" w:rsidRPr="0097010C" w:rsidRDefault="005F48F7" w:rsidP="005F48F7">
            <w:pPr>
              <w:pStyle w:val="NoSpacing"/>
              <w:rPr>
                <w:sz w:val="20"/>
                <w:szCs w:val="20"/>
              </w:rPr>
            </w:pPr>
            <w:r w:rsidRPr="0097010C">
              <w:rPr>
                <w:sz w:val="20"/>
                <w:szCs w:val="20"/>
              </w:rPr>
              <w:t>-декември</w:t>
            </w:r>
            <w:r w:rsidR="0097010C">
              <w:rPr>
                <w:sz w:val="20"/>
                <w:szCs w:val="20"/>
              </w:rPr>
              <w:t xml:space="preserve"> </w:t>
            </w:r>
            <w:r w:rsidR="0097010C">
              <w:rPr>
                <w:rFonts w:eastAsia="MS Mincho"/>
                <w:sz w:val="20"/>
                <w:szCs w:val="20"/>
                <w:lang w:eastAsia="ja-JP"/>
              </w:rPr>
              <w:t>2024</w:t>
            </w:r>
          </w:p>
          <w:p w14:paraId="7D52EA30" w14:textId="4FED81DE" w:rsidR="005F48F7" w:rsidRPr="0097010C" w:rsidRDefault="005F48F7" w:rsidP="005F48F7">
            <w:pPr>
              <w:pStyle w:val="NoSpacing"/>
              <w:rPr>
                <w:sz w:val="20"/>
                <w:szCs w:val="20"/>
              </w:rPr>
            </w:pPr>
            <w:r w:rsidRPr="0097010C">
              <w:rPr>
                <w:sz w:val="20"/>
                <w:szCs w:val="20"/>
              </w:rPr>
              <w:t>-јануари</w:t>
            </w:r>
            <w:r w:rsidR="0097010C">
              <w:rPr>
                <w:sz w:val="20"/>
                <w:szCs w:val="20"/>
              </w:rPr>
              <w:t xml:space="preserve"> </w:t>
            </w:r>
            <w:r w:rsidR="0097010C">
              <w:rPr>
                <w:rFonts w:eastAsia="MS Mincho"/>
                <w:sz w:val="20"/>
                <w:szCs w:val="20"/>
                <w:lang w:eastAsia="ja-JP"/>
              </w:rPr>
              <w:t>2025</w:t>
            </w:r>
          </w:p>
        </w:tc>
      </w:tr>
      <w:tr w:rsidR="005F48F7" w:rsidRPr="0097010C" w14:paraId="7C73527F" w14:textId="77777777" w:rsidTr="00392F93">
        <w:trPr>
          <w:jc w:val="center"/>
        </w:trPr>
        <w:tc>
          <w:tcPr>
            <w:tcW w:w="2694" w:type="dxa"/>
            <w:tcBorders>
              <w:top w:val="single" w:sz="4" w:space="0" w:color="000000"/>
              <w:left w:val="single" w:sz="4" w:space="0" w:color="000000"/>
              <w:bottom w:val="single" w:sz="4" w:space="0" w:color="000000"/>
            </w:tcBorders>
            <w:shd w:val="clear" w:color="auto" w:fill="FFD966" w:themeFill="accent4" w:themeFillTint="99"/>
          </w:tcPr>
          <w:p w14:paraId="245AA3CB" w14:textId="77777777" w:rsidR="005F48F7" w:rsidRPr="0097010C" w:rsidRDefault="005F48F7" w:rsidP="005F48F7">
            <w:pPr>
              <w:pStyle w:val="NoSpacing"/>
              <w:rPr>
                <w:b/>
                <w:sz w:val="20"/>
                <w:szCs w:val="20"/>
                <w:lang w:val="ru-RU"/>
              </w:rPr>
            </w:pPr>
            <w:r w:rsidRPr="0097010C">
              <w:rPr>
                <w:b/>
                <w:sz w:val="20"/>
                <w:szCs w:val="20"/>
                <w:lang w:val="ru-RU"/>
              </w:rPr>
              <w:t>НАРОДНИ ПЕСНИ</w:t>
            </w:r>
          </w:p>
          <w:p w14:paraId="444A595E" w14:textId="77777777" w:rsidR="005F48F7" w:rsidRPr="0097010C" w:rsidRDefault="005F48F7" w:rsidP="005F48F7">
            <w:pPr>
              <w:pStyle w:val="NoSpacing"/>
              <w:rPr>
                <w:b/>
                <w:sz w:val="20"/>
                <w:szCs w:val="20"/>
                <w:lang w:val="mk-MK"/>
              </w:rPr>
            </w:pPr>
            <w:r w:rsidRPr="0097010C">
              <w:rPr>
                <w:b/>
                <w:sz w:val="20"/>
                <w:szCs w:val="20"/>
                <w:lang w:val="ru-RU"/>
              </w:rPr>
              <w:t>,,</w:t>
            </w:r>
            <w:r w:rsidRPr="0097010C">
              <w:rPr>
                <w:b/>
                <w:sz w:val="20"/>
                <w:szCs w:val="20"/>
                <w:lang w:val="mk-MK"/>
              </w:rPr>
              <w:t>Македонско Девојче</w:t>
            </w:r>
            <w:r w:rsidRPr="0097010C">
              <w:rPr>
                <w:b/>
                <w:sz w:val="20"/>
                <w:szCs w:val="20"/>
                <w:lang w:val="ru-RU"/>
              </w:rPr>
              <w:t>”</w:t>
            </w:r>
          </w:p>
          <w:p w14:paraId="735354F2" w14:textId="77777777" w:rsidR="005F48F7" w:rsidRPr="0097010C" w:rsidRDefault="005F48F7" w:rsidP="005F48F7">
            <w:pPr>
              <w:pStyle w:val="NoSpacing"/>
              <w:rPr>
                <w:b/>
                <w:sz w:val="20"/>
                <w:szCs w:val="20"/>
                <w:lang w:val="ru-RU"/>
              </w:rPr>
            </w:pPr>
            <w:r w:rsidRPr="0097010C">
              <w:rPr>
                <w:b/>
                <w:sz w:val="20"/>
                <w:szCs w:val="20"/>
                <w:lang w:val="mk-MK"/>
              </w:rPr>
              <w:t>,,Мајка”</w:t>
            </w:r>
          </w:p>
          <w:p w14:paraId="5EEEB409" w14:textId="77777777" w:rsidR="005F48F7" w:rsidRPr="0097010C" w:rsidRDefault="005F48F7" w:rsidP="005F48F7">
            <w:pPr>
              <w:pStyle w:val="NoSpacing"/>
              <w:rPr>
                <w:b/>
                <w:sz w:val="20"/>
                <w:szCs w:val="20"/>
                <w:lang w:val="mk-MK"/>
              </w:rPr>
            </w:pPr>
            <w:r w:rsidRPr="0097010C">
              <w:rPr>
                <w:b/>
                <w:sz w:val="20"/>
                <w:szCs w:val="20"/>
                <w:lang w:val="ru-RU"/>
              </w:rPr>
              <w:t>,,Играле ергени”</w:t>
            </w:r>
          </w:p>
          <w:p w14:paraId="067D9B4F" w14:textId="77777777" w:rsidR="005F48F7" w:rsidRPr="0097010C" w:rsidRDefault="005F48F7" w:rsidP="005F48F7">
            <w:pPr>
              <w:pStyle w:val="NoSpacing"/>
              <w:rPr>
                <w:sz w:val="20"/>
                <w:szCs w:val="20"/>
                <w:lang w:val="ru-RU"/>
              </w:rPr>
            </w:pPr>
            <w:r w:rsidRPr="0097010C">
              <w:rPr>
                <w:b/>
                <w:sz w:val="20"/>
                <w:szCs w:val="20"/>
                <w:lang w:val="mk-MK"/>
              </w:rPr>
              <w:t>,Песна за 1ви Април,Песни по избор на учениците</w:t>
            </w:r>
            <w:r w:rsidRPr="0097010C">
              <w:rPr>
                <w:b/>
                <w:sz w:val="20"/>
                <w:szCs w:val="20"/>
                <w:lang w:val="ru-RU"/>
              </w:rPr>
              <w:t>”</w:t>
            </w:r>
          </w:p>
        </w:tc>
        <w:tc>
          <w:tcPr>
            <w:tcW w:w="5954" w:type="dxa"/>
            <w:tcBorders>
              <w:top w:val="single" w:sz="4" w:space="0" w:color="000000"/>
              <w:left w:val="single" w:sz="4" w:space="0" w:color="000000"/>
              <w:bottom w:val="single" w:sz="4" w:space="0" w:color="000000"/>
            </w:tcBorders>
            <w:shd w:val="clear" w:color="auto" w:fill="auto"/>
          </w:tcPr>
          <w:p w14:paraId="1BBBD79B" w14:textId="77777777" w:rsidR="005F48F7" w:rsidRPr="0097010C" w:rsidRDefault="005F48F7" w:rsidP="005F48F7">
            <w:pPr>
              <w:pStyle w:val="NoSpacing"/>
              <w:rPr>
                <w:sz w:val="20"/>
                <w:szCs w:val="20"/>
                <w:lang w:val="ru-RU"/>
              </w:rPr>
            </w:pPr>
            <w:r w:rsidRPr="0097010C">
              <w:rPr>
                <w:sz w:val="20"/>
                <w:szCs w:val="20"/>
                <w:lang w:val="ru-RU"/>
              </w:rPr>
              <w:t>-да ја воочува содржината на текстот</w:t>
            </w:r>
          </w:p>
          <w:p w14:paraId="104B07BD" w14:textId="77777777" w:rsidR="005F48F7" w:rsidRPr="0097010C" w:rsidRDefault="005F48F7" w:rsidP="005F48F7">
            <w:pPr>
              <w:pStyle w:val="NoSpacing"/>
              <w:rPr>
                <w:sz w:val="20"/>
                <w:szCs w:val="20"/>
              </w:rPr>
            </w:pPr>
            <w:r w:rsidRPr="0097010C">
              <w:rPr>
                <w:sz w:val="20"/>
                <w:szCs w:val="20"/>
                <w:lang w:val="ru-RU"/>
              </w:rPr>
              <w:t>-да дискутира за ритамот во народната песна</w:t>
            </w:r>
          </w:p>
          <w:p w14:paraId="29749A81" w14:textId="77777777" w:rsidR="005F48F7" w:rsidRPr="0097010C" w:rsidRDefault="005F48F7" w:rsidP="005F48F7">
            <w:pPr>
              <w:pStyle w:val="NoSpacing"/>
              <w:rPr>
                <w:sz w:val="20"/>
                <w:szCs w:val="20"/>
              </w:rPr>
            </w:pPr>
            <w:r w:rsidRPr="0097010C">
              <w:rPr>
                <w:sz w:val="20"/>
                <w:szCs w:val="20"/>
              </w:rPr>
              <w:t>-индивидуална демонстрација</w:t>
            </w:r>
          </w:p>
          <w:p w14:paraId="79580D38" w14:textId="77777777" w:rsidR="005F48F7" w:rsidRPr="0097010C" w:rsidRDefault="005F48F7" w:rsidP="005F48F7">
            <w:pPr>
              <w:pStyle w:val="NoSpacing"/>
              <w:rPr>
                <w:sz w:val="20"/>
                <w:szCs w:val="20"/>
                <w:lang w:val="ru-RU"/>
              </w:rPr>
            </w:pPr>
            <w:r w:rsidRPr="0097010C">
              <w:rPr>
                <w:sz w:val="20"/>
                <w:szCs w:val="20"/>
              </w:rPr>
              <w:t xml:space="preserve">-групна демонастација </w:t>
            </w:r>
          </w:p>
        </w:tc>
        <w:tc>
          <w:tcPr>
            <w:tcW w:w="5108" w:type="dxa"/>
            <w:tcBorders>
              <w:top w:val="single" w:sz="4" w:space="0" w:color="000000"/>
              <w:left w:val="single" w:sz="4" w:space="0" w:color="000000"/>
              <w:bottom w:val="single" w:sz="4" w:space="0" w:color="000000"/>
            </w:tcBorders>
            <w:shd w:val="clear" w:color="auto" w:fill="auto"/>
          </w:tcPr>
          <w:p w14:paraId="42000CB0" w14:textId="77777777" w:rsidR="005F48F7" w:rsidRPr="0097010C" w:rsidRDefault="005F48F7" w:rsidP="005F48F7">
            <w:pPr>
              <w:pStyle w:val="NoSpacing"/>
              <w:rPr>
                <w:sz w:val="20"/>
                <w:szCs w:val="20"/>
                <w:lang w:val="ru-RU"/>
              </w:rPr>
            </w:pPr>
            <w:r w:rsidRPr="0097010C">
              <w:rPr>
                <w:sz w:val="20"/>
                <w:szCs w:val="20"/>
                <w:lang w:val="ru-RU"/>
              </w:rPr>
              <w:t>- објаснува за народната песна</w:t>
            </w:r>
          </w:p>
          <w:p w14:paraId="16F392C8" w14:textId="77777777" w:rsidR="005F48F7" w:rsidRPr="0097010C" w:rsidRDefault="005F48F7" w:rsidP="005F48F7">
            <w:pPr>
              <w:pStyle w:val="NoSpacing"/>
              <w:rPr>
                <w:sz w:val="20"/>
                <w:szCs w:val="20"/>
              </w:rPr>
            </w:pPr>
            <w:r w:rsidRPr="0097010C">
              <w:rPr>
                <w:sz w:val="20"/>
                <w:szCs w:val="20"/>
                <w:lang w:val="ru-RU"/>
              </w:rPr>
              <w:t>-објаснува за ритамот во народната песна</w:t>
            </w:r>
          </w:p>
          <w:p w14:paraId="1952CA24" w14:textId="77777777" w:rsidR="005F48F7" w:rsidRPr="0097010C" w:rsidRDefault="005F48F7" w:rsidP="005F48F7">
            <w:pPr>
              <w:pStyle w:val="NoSpacing"/>
              <w:rPr>
                <w:sz w:val="20"/>
                <w:szCs w:val="20"/>
              </w:rPr>
            </w:pPr>
            <w:r w:rsidRPr="0097010C">
              <w:rPr>
                <w:sz w:val="20"/>
                <w:szCs w:val="20"/>
              </w:rPr>
              <w:t>-демонстрира интерпретација на народната песна</w:t>
            </w:r>
          </w:p>
          <w:p w14:paraId="1821857F" w14:textId="77777777" w:rsidR="005F48F7" w:rsidRPr="0097010C" w:rsidRDefault="005F48F7" w:rsidP="005F48F7">
            <w:pPr>
              <w:pStyle w:val="NoSpacing"/>
              <w:rPr>
                <w:sz w:val="20"/>
                <w:szCs w:val="20"/>
              </w:rPr>
            </w:pPr>
          </w:p>
        </w:tc>
        <w:tc>
          <w:tcPr>
            <w:tcW w:w="2039" w:type="dxa"/>
            <w:tcBorders>
              <w:top w:val="single" w:sz="4" w:space="0" w:color="000000"/>
              <w:left w:val="single" w:sz="4" w:space="0" w:color="000000"/>
              <w:bottom w:val="single" w:sz="4" w:space="0" w:color="000000"/>
              <w:right w:val="single" w:sz="4" w:space="0" w:color="000000"/>
            </w:tcBorders>
            <w:shd w:val="clear" w:color="auto" w:fill="auto"/>
          </w:tcPr>
          <w:p w14:paraId="590B1860" w14:textId="39EFB21F" w:rsidR="005F48F7" w:rsidRPr="0097010C" w:rsidRDefault="005F48F7" w:rsidP="005F48F7">
            <w:pPr>
              <w:pStyle w:val="NoSpacing"/>
              <w:rPr>
                <w:sz w:val="20"/>
                <w:szCs w:val="20"/>
              </w:rPr>
            </w:pPr>
            <w:r w:rsidRPr="0097010C">
              <w:rPr>
                <w:sz w:val="20"/>
                <w:szCs w:val="20"/>
              </w:rPr>
              <w:t>-јануари</w:t>
            </w:r>
            <w:r w:rsidR="0097010C">
              <w:rPr>
                <w:sz w:val="20"/>
                <w:szCs w:val="20"/>
              </w:rPr>
              <w:t xml:space="preserve"> </w:t>
            </w:r>
            <w:r w:rsidR="0097010C">
              <w:rPr>
                <w:rFonts w:eastAsia="MS Mincho"/>
                <w:sz w:val="20"/>
                <w:szCs w:val="20"/>
                <w:lang w:eastAsia="ja-JP"/>
              </w:rPr>
              <w:t>2025</w:t>
            </w:r>
          </w:p>
          <w:p w14:paraId="19B30068" w14:textId="0DFC0D81" w:rsidR="005F48F7" w:rsidRPr="0097010C" w:rsidRDefault="005F48F7" w:rsidP="005F48F7">
            <w:pPr>
              <w:pStyle w:val="NoSpacing"/>
              <w:rPr>
                <w:sz w:val="20"/>
                <w:szCs w:val="20"/>
              </w:rPr>
            </w:pPr>
            <w:r w:rsidRPr="0097010C">
              <w:rPr>
                <w:sz w:val="20"/>
                <w:szCs w:val="20"/>
              </w:rPr>
              <w:t>-февруари</w:t>
            </w:r>
            <w:r w:rsidR="0097010C">
              <w:rPr>
                <w:sz w:val="20"/>
                <w:szCs w:val="20"/>
              </w:rPr>
              <w:t xml:space="preserve"> </w:t>
            </w:r>
            <w:r w:rsidR="0097010C">
              <w:rPr>
                <w:rFonts w:eastAsia="MS Mincho"/>
                <w:sz w:val="20"/>
                <w:szCs w:val="20"/>
                <w:lang w:eastAsia="ja-JP"/>
              </w:rPr>
              <w:t>2025</w:t>
            </w:r>
          </w:p>
          <w:p w14:paraId="03234DFB" w14:textId="30DB2040" w:rsidR="005F48F7" w:rsidRPr="0097010C" w:rsidRDefault="005F48F7" w:rsidP="005F48F7">
            <w:pPr>
              <w:pStyle w:val="NoSpacing"/>
              <w:rPr>
                <w:sz w:val="20"/>
                <w:szCs w:val="20"/>
              </w:rPr>
            </w:pPr>
            <w:r w:rsidRPr="0097010C">
              <w:rPr>
                <w:sz w:val="20"/>
                <w:szCs w:val="20"/>
              </w:rPr>
              <w:t>-март</w:t>
            </w:r>
            <w:r w:rsidR="0097010C">
              <w:rPr>
                <w:sz w:val="20"/>
                <w:szCs w:val="20"/>
              </w:rPr>
              <w:t xml:space="preserve"> </w:t>
            </w:r>
            <w:r w:rsidR="0097010C">
              <w:rPr>
                <w:rFonts w:eastAsia="MS Mincho"/>
                <w:sz w:val="20"/>
                <w:szCs w:val="20"/>
                <w:lang w:eastAsia="ja-JP"/>
              </w:rPr>
              <w:t>2025</w:t>
            </w:r>
          </w:p>
        </w:tc>
      </w:tr>
      <w:tr w:rsidR="005F48F7" w:rsidRPr="0097010C" w14:paraId="31BB60AF" w14:textId="77777777" w:rsidTr="00392F93">
        <w:trPr>
          <w:jc w:val="center"/>
        </w:trPr>
        <w:tc>
          <w:tcPr>
            <w:tcW w:w="2694" w:type="dxa"/>
            <w:tcBorders>
              <w:top w:val="single" w:sz="4" w:space="0" w:color="000000"/>
              <w:left w:val="single" w:sz="4" w:space="0" w:color="000000"/>
              <w:bottom w:val="single" w:sz="4" w:space="0" w:color="000000"/>
            </w:tcBorders>
            <w:shd w:val="clear" w:color="auto" w:fill="FFD966" w:themeFill="accent4" w:themeFillTint="99"/>
          </w:tcPr>
          <w:p w14:paraId="6F30DACE" w14:textId="77777777" w:rsidR="005F48F7" w:rsidRPr="0097010C" w:rsidRDefault="005F48F7" w:rsidP="005F48F7">
            <w:pPr>
              <w:pStyle w:val="NoSpacing"/>
              <w:rPr>
                <w:sz w:val="20"/>
                <w:szCs w:val="20"/>
                <w:lang w:val="mk-MK"/>
              </w:rPr>
            </w:pPr>
            <w:r w:rsidRPr="0097010C">
              <w:rPr>
                <w:b/>
                <w:sz w:val="20"/>
                <w:szCs w:val="20"/>
                <w:lang w:val="mk-MK"/>
              </w:rPr>
              <w:t>Ритмички вежби</w:t>
            </w:r>
          </w:p>
        </w:tc>
        <w:tc>
          <w:tcPr>
            <w:tcW w:w="5954" w:type="dxa"/>
            <w:tcBorders>
              <w:top w:val="single" w:sz="4" w:space="0" w:color="000000"/>
              <w:left w:val="single" w:sz="4" w:space="0" w:color="000000"/>
              <w:bottom w:val="single" w:sz="4" w:space="0" w:color="000000"/>
            </w:tcBorders>
            <w:shd w:val="clear" w:color="auto" w:fill="auto"/>
          </w:tcPr>
          <w:p w14:paraId="40470DBE" w14:textId="77777777" w:rsidR="005F48F7" w:rsidRPr="0097010C" w:rsidRDefault="005F48F7" w:rsidP="005F48F7">
            <w:pPr>
              <w:pStyle w:val="NoSpacing"/>
              <w:rPr>
                <w:sz w:val="20"/>
                <w:szCs w:val="20"/>
                <w:lang w:val="mk-MK"/>
              </w:rPr>
            </w:pPr>
            <w:r w:rsidRPr="0097010C">
              <w:rPr>
                <w:sz w:val="20"/>
                <w:szCs w:val="20"/>
                <w:lang w:val="mk-MK"/>
              </w:rPr>
              <w:t>-да ја совлада соодветните ритмички особености.</w:t>
            </w:r>
          </w:p>
          <w:p w14:paraId="00E70413" w14:textId="77777777" w:rsidR="005F48F7" w:rsidRPr="0097010C" w:rsidRDefault="005F48F7" w:rsidP="005F48F7">
            <w:pPr>
              <w:pStyle w:val="NoSpacing"/>
              <w:rPr>
                <w:sz w:val="20"/>
                <w:szCs w:val="20"/>
                <w:lang w:val="mk-MK"/>
              </w:rPr>
            </w:pPr>
            <w:r w:rsidRPr="0097010C">
              <w:rPr>
                <w:sz w:val="20"/>
                <w:szCs w:val="20"/>
                <w:lang w:val="mk-MK"/>
              </w:rPr>
              <w:t>-да свири четвртина нота со точка</w:t>
            </w:r>
          </w:p>
          <w:p w14:paraId="3993FC68" w14:textId="77777777" w:rsidR="005F48F7" w:rsidRPr="0097010C" w:rsidRDefault="005F48F7" w:rsidP="005F48F7">
            <w:pPr>
              <w:pStyle w:val="NoSpacing"/>
              <w:rPr>
                <w:sz w:val="20"/>
                <w:szCs w:val="20"/>
                <w:lang w:val="mk-MK"/>
              </w:rPr>
            </w:pPr>
            <w:r w:rsidRPr="0097010C">
              <w:rPr>
                <w:sz w:val="20"/>
                <w:szCs w:val="20"/>
                <w:lang w:val="mk-MK"/>
              </w:rPr>
              <w:t>- да знае да разликува и свири ноти поврзани со легатура</w:t>
            </w:r>
          </w:p>
        </w:tc>
        <w:tc>
          <w:tcPr>
            <w:tcW w:w="5108" w:type="dxa"/>
            <w:tcBorders>
              <w:top w:val="single" w:sz="4" w:space="0" w:color="000000"/>
              <w:left w:val="single" w:sz="4" w:space="0" w:color="000000"/>
              <w:bottom w:val="single" w:sz="4" w:space="0" w:color="000000"/>
            </w:tcBorders>
            <w:shd w:val="clear" w:color="auto" w:fill="auto"/>
          </w:tcPr>
          <w:p w14:paraId="7D4701C3" w14:textId="77777777" w:rsidR="005F48F7" w:rsidRPr="0097010C" w:rsidRDefault="005F48F7" w:rsidP="005F48F7">
            <w:pPr>
              <w:pStyle w:val="NoSpacing"/>
              <w:rPr>
                <w:sz w:val="20"/>
                <w:szCs w:val="20"/>
                <w:lang w:val="mk-MK"/>
              </w:rPr>
            </w:pPr>
            <w:r w:rsidRPr="0097010C">
              <w:rPr>
                <w:sz w:val="20"/>
                <w:szCs w:val="20"/>
                <w:lang w:val="mk-MK"/>
              </w:rPr>
              <w:t>-објаснува за различните ритмички особености</w:t>
            </w:r>
          </w:p>
          <w:p w14:paraId="281B954B" w14:textId="77777777" w:rsidR="005F48F7" w:rsidRPr="0097010C" w:rsidRDefault="005F48F7" w:rsidP="005F48F7">
            <w:pPr>
              <w:pStyle w:val="NoSpacing"/>
              <w:rPr>
                <w:sz w:val="20"/>
                <w:szCs w:val="20"/>
                <w:lang w:val="mk-MK"/>
              </w:rPr>
            </w:pPr>
            <w:r w:rsidRPr="0097010C">
              <w:rPr>
                <w:sz w:val="20"/>
                <w:szCs w:val="20"/>
                <w:lang w:val="mk-MK"/>
              </w:rPr>
              <w:t>-објаснува за значењето на знакот точка, како и за ритмичката особеност синкопа</w:t>
            </w:r>
          </w:p>
          <w:p w14:paraId="453B3709" w14:textId="77777777" w:rsidR="005F48F7" w:rsidRPr="0097010C" w:rsidRDefault="005F48F7" w:rsidP="005F48F7">
            <w:pPr>
              <w:pStyle w:val="NoSpacing"/>
              <w:rPr>
                <w:sz w:val="20"/>
                <w:szCs w:val="20"/>
                <w:lang w:val="mk-MK"/>
              </w:rPr>
            </w:pPr>
            <w:r w:rsidRPr="0097010C">
              <w:rPr>
                <w:sz w:val="20"/>
                <w:szCs w:val="20"/>
                <w:lang w:val="mk-MK"/>
              </w:rPr>
              <w:t>-објаснува за значењето на знакот легатура (лак)</w:t>
            </w:r>
          </w:p>
          <w:p w14:paraId="0BBB377A" w14:textId="77777777" w:rsidR="005F48F7" w:rsidRPr="0097010C" w:rsidRDefault="005F48F7" w:rsidP="005F48F7">
            <w:pPr>
              <w:pStyle w:val="NoSpacing"/>
              <w:rPr>
                <w:sz w:val="20"/>
                <w:szCs w:val="20"/>
              </w:rPr>
            </w:pPr>
            <w:r w:rsidRPr="0097010C">
              <w:rPr>
                <w:sz w:val="20"/>
                <w:szCs w:val="20"/>
                <w:lang w:val="mk-MK"/>
              </w:rPr>
              <w:t>- демонстрира ритмичка особеност синкопа</w:t>
            </w:r>
          </w:p>
        </w:tc>
        <w:tc>
          <w:tcPr>
            <w:tcW w:w="2039" w:type="dxa"/>
            <w:tcBorders>
              <w:top w:val="single" w:sz="4" w:space="0" w:color="000000"/>
              <w:left w:val="single" w:sz="4" w:space="0" w:color="000000"/>
              <w:bottom w:val="single" w:sz="4" w:space="0" w:color="000000"/>
              <w:right w:val="single" w:sz="4" w:space="0" w:color="000000"/>
            </w:tcBorders>
            <w:shd w:val="clear" w:color="auto" w:fill="auto"/>
          </w:tcPr>
          <w:p w14:paraId="284C09AE" w14:textId="17F8B946" w:rsidR="005F48F7" w:rsidRPr="0097010C" w:rsidRDefault="005F48F7" w:rsidP="005F48F7">
            <w:pPr>
              <w:pStyle w:val="NoSpacing"/>
              <w:rPr>
                <w:sz w:val="20"/>
                <w:szCs w:val="20"/>
              </w:rPr>
            </w:pPr>
            <w:r w:rsidRPr="0097010C">
              <w:rPr>
                <w:sz w:val="20"/>
                <w:szCs w:val="20"/>
              </w:rPr>
              <w:t>-март</w:t>
            </w:r>
            <w:r w:rsidR="0097010C">
              <w:rPr>
                <w:sz w:val="20"/>
                <w:szCs w:val="20"/>
              </w:rPr>
              <w:t xml:space="preserve"> </w:t>
            </w:r>
            <w:r w:rsidR="0097010C">
              <w:rPr>
                <w:rFonts w:eastAsia="MS Mincho"/>
                <w:sz w:val="20"/>
                <w:szCs w:val="20"/>
                <w:lang w:eastAsia="ja-JP"/>
              </w:rPr>
              <w:t>2025</w:t>
            </w:r>
          </w:p>
          <w:p w14:paraId="081C2132" w14:textId="5D89C800" w:rsidR="005F48F7" w:rsidRPr="0097010C" w:rsidRDefault="005F48F7" w:rsidP="005F48F7">
            <w:pPr>
              <w:pStyle w:val="NoSpacing"/>
              <w:rPr>
                <w:sz w:val="20"/>
                <w:szCs w:val="20"/>
              </w:rPr>
            </w:pPr>
            <w:r w:rsidRPr="0097010C">
              <w:rPr>
                <w:sz w:val="20"/>
                <w:szCs w:val="20"/>
              </w:rPr>
              <w:t>-април</w:t>
            </w:r>
            <w:r w:rsidR="0097010C">
              <w:rPr>
                <w:sz w:val="20"/>
                <w:szCs w:val="20"/>
              </w:rPr>
              <w:t xml:space="preserve"> </w:t>
            </w:r>
            <w:r w:rsidR="0097010C">
              <w:rPr>
                <w:rFonts w:eastAsia="MS Mincho"/>
                <w:sz w:val="20"/>
                <w:szCs w:val="20"/>
                <w:lang w:eastAsia="ja-JP"/>
              </w:rPr>
              <w:t>2025</w:t>
            </w:r>
          </w:p>
          <w:p w14:paraId="3A322B7E" w14:textId="7D8155C9" w:rsidR="005F48F7" w:rsidRPr="0097010C" w:rsidRDefault="005F48F7" w:rsidP="005F48F7">
            <w:pPr>
              <w:pStyle w:val="NoSpacing"/>
              <w:rPr>
                <w:sz w:val="20"/>
                <w:szCs w:val="20"/>
              </w:rPr>
            </w:pPr>
            <w:r w:rsidRPr="0097010C">
              <w:rPr>
                <w:sz w:val="20"/>
                <w:szCs w:val="20"/>
              </w:rPr>
              <w:t>-мај</w:t>
            </w:r>
            <w:r w:rsidR="0097010C">
              <w:rPr>
                <w:sz w:val="20"/>
                <w:szCs w:val="20"/>
              </w:rPr>
              <w:t xml:space="preserve"> </w:t>
            </w:r>
            <w:r w:rsidR="0097010C">
              <w:rPr>
                <w:rFonts w:eastAsia="MS Mincho"/>
                <w:sz w:val="20"/>
                <w:szCs w:val="20"/>
                <w:lang w:eastAsia="ja-JP"/>
              </w:rPr>
              <w:t>2025</w:t>
            </w:r>
          </w:p>
        </w:tc>
      </w:tr>
    </w:tbl>
    <w:p w14:paraId="443F1C4A" w14:textId="4ED64E5C" w:rsidR="005F48F7" w:rsidRPr="0097010C" w:rsidRDefault="005F48F7" w:rsidP="005F48F7">
      <w:pPr>
        <w:pStyle w:val="NoSpacing"/>
        <w:rPr>
          <w:rFonts w:eastAsia="Arial Unicode MS"/>
          <w:szCs w:val="24"/>
          <w:lang w:val="ru-RU"/>
        </w:rPr>
      </w:pPr>
      <w:r w:rsidRPr="0097010C">
        <w:rPr>
          <w:rFonts w:eastAsia="Arial Unicode MS"/>
          <w:b/>
          <w:szCs w:val="24"/>
          <w:lang w:val="ru-RU"/>
        </w:rPr>
        <w:t>Организација на оркестарската настава</w:t>
      </w:r>
    </w:p>
    <w:p w14:paraId="0EC85882" w14:textId="22507070" w:rsidR="00ED1D37" w:rsidRPr="0097010C" w:rsidRDefault="005F48F7" w:rsidP="005F48F7">
      <w:pPr>
        <w:pStyle w:val="NoSpacing"/>
        <w:rPr>
          <w:szCs w:val="24"/>
          <w:lang w:val="ru-RU"/>
        </w:rPr>
      </w:pPr>
      <w:r w:rsidRPr="0097010C">
        <w:rPr>
          <w:rFonts w:eastAsia="Arial Unicode MS"/>
          <w:szCs w:val="24"/>
          <w:lang w:val="ru-RU"/>
        </w:rPr>
        <w:tab/>
        <w:t xml:space="preserve"> Часовите по оркестар ќе се организираат во текот на цела учебна година, а неделниот фонд е според тежинското ниво на композиЦИИте по  3 часа седмично. Во училишниот оркестар можат да членуваат учениците од </w:t>
      </w:r>
      <w:r w:rsidRPr="0097010C">
        <w:rPr>
          <w:rFonts w:eastAsia="Arial Unicode MS"/>
          <w:szCs w:val="24"/>
        </w:rPr>
        <w:t>VI</w:t>
      </w:r>
      <w:r w:rsidRPr="0097010C">
        <w:rPr>
          <w:rFonts w:eastAsia="Arial Unicode MS"/>
          <w:szCs w:val="24"/>
          <w:lang w:val="ru-RU"/>
        </w:rPr>
        <w:t xml:space="preserve">, </w:t>
      </w:r>
      <w:r w:rsidRPr="0097010C">
        <w:rPr>
          <w:rFonts w:eastAsia="Arial Unicode MS"/>
          <w:szCs w:val="24"/>
        </w:rPr>
        <w:t>VII</w:t>
      </w:r>
      <w:r w:rsidRPr="0097010C">
        <w:rPr>
          <w:rFonts w:eastAsia="Arial Unicode MS"/>
          <w:szCs w:val="24"/>
          <w:lang w:val="ru-RU"/>
        </w:rPr>
        <w:t xml:space="preserve">, </w:t>
      </w:r>
      <w:r w:rsidRPr="0097010C">
        <w:rPr>
          <w:rFonts w:eastAsia="Arial Unicode MS"/>
          <w:szCs w:val="24"/>
        </w:rPr>
        <w:t>VIII</w:t>
      </w:r>
      <w:r w:rsidRPr="0097010C">
        <w:rPr>
          <w:rFonts w:eastAsia="Arial Unicode MS"/>
          <w:szCs w:val="24"/>
          <w:lang w:val="ru-RU"/>
        </w:rPr>
        <w:t xml:space="preserve"> и </w:t>
      </w:r>
      <w:r w:rsidRPr="0097010C">
        <w:rPr>
          <w:rFonts w:eastAsia="Arial Unicode MS"/>
          <w:szCs w:val="24"/>
        </w:rPr>
        <w:t>IX</w:t>
      </w:r>
      <w:r w:rsidRPr="0097010C">
        <w:rPr>
          <w:rFonts w:eastAsia="Arial Unicode MS"/>
          <w:szCs w:val="24"/>
          <w:lang w:val="ru-RU"/>
        </w:rPr>
        <w:t xml:space="preserve"> одделение, според интересот и техничките можности на учениците. Времето на реализација ќе биде по редовната настава.  Поради специфичноста на активностите времето на реализација ќе се организира спрема просторните можности на училиштето и можностите на учениците. Резултатите ќе се презентираат на активностите во училиштето и Оркестарските смотри-натпревари кои се реализираат секоја учебна година и во локалната средина и пошироко за разни пригоди.</w:t>
      </w:r>
    </w:p>
    <w:p w14:paraId="36F8238E" w14:textId="77777777" w:rsidR="005F48F7" w:rsidRPr="0097010C" w:rsidRDefault="005F48F7" w:rsidP="005F48F7">
      <w:pPr>
        <w:pStyle w:val="NoSpacing"/>
        <w:rPr>
          <w:b/>
          <w:szCs w:val="24"/>
          <w:lang w:val="ru-RU"/>
        </w:rPr>
      </w:pPr>
      <w:r w:rsidRPr="0097010C">
        <w:rPr>
          <w:b/>
          <w:szCs w:val="24"/>
          <w:lang w:val="ru-RU"/>
        </w:rPr>
        <w:t xml:space="preserve">Наставни методи и активности </w:t>
      </w:r>
    </w:p>
    <w:p w14:paraId="7FFC74CA" w14:textId="34A69038" w:rsidR="00ED1D37" w:rsidRPr="0097010C" w:rsidRDefault="00ED1D37" w:rsidP="005F48F7">
      <w:pPr>
        <w:pStyle w:val="NoSpacing"/>
        <w:rPr>
          <w:b/>
          <w:szCs w:val="24"/>
          <w:lang w:val="ru-RU"/>
        </w:rPr>
      </w:pPr>
      <w:r w:rsidRPr="0097010C">
        <w:rPr>
          <w:szCs w:val="24"/>
          <w:lang w:val="ru-RU"/>
        </w:rPr>
        <w:t xml:space="preserve">            </w:t>
      </w:r>
      <w:r w:rsidR="005F48F7" w:rsidRPr="0097010C">
        <w:rPr>
          <w:szCs w:val="24"/>
          <w:lang w:val="ru-RU"/>
        </w:rPr>
        <w:t>Во остварувањето на целите на училишниот оркестар ќе се применуваат  наставни форми и методи: истражувачка, проблемска, фронтална, групна, индивидуална и други. Од методите ќе се користат: разговор, дискус</w:t>
      </w:r>
      <w:r w:rsidR="005F48F7" w:rsidRPr="0097010C">
        <w:rPr>
          <w:szCs w:val="24"/>
        </w:rPr>
        <w:t>II</w:t>
      </w:r>
      <w:r w:rsidR="005F48F7" w:rsidRPr="0097010C">
        <w:rPr>
          <w:szCs w:val="24"/>
          <w:lang w:val="ru-RU"/>
        </w:rPr>
        <w:t>, практична работа, демонстративна и други. Во работата ќе доминира иницијативноста, самостојноста, креативноста, слободно изразување на своите чувства преку инструменталан презентација. Ќе се соработува и со разни</w:t>
      </w:r>
      <w:r w:rsidR="00095051" w:rsidRPr="0097010C">
        <w:rPr>
          <w:szCs w:val="24"/>
          <w:lang w:val="ru-RU"/>
        </w:rPr>
        <w:t xml:space="preserve"> културно – уметнички институции</w:t>
      </w:r>
      <w:r w:rsidR="005F48F7" w:rsidRPr="0097010C">
        <w:rPr>
          <w:szCs w:val="24"/>
          <w:lang w:val="ru-RU"/>
        </w:rPr>
        <w:t xml:space="preserve"> и уметници кои ќе бидат гости во училиштето каде ќе може да се презентира професионален начин на инструменталан интерпретација. </w:t>
      </w:r>
    </w:p>
    <w:p w14:paraId="1319749A" w14:textId="77777777" w:rsidR="005F48F7" w:rsidRPr="0097010C" w:rsidRDefault="005F48F7" w:rsidP="005F48F7">
      <w:pPr>
        <w:pStyle w:val="NoSpacing"/>
        <w:rPr>
          <w:b/>
          <w:szCs w:val="24"/>
          <w:lang w:val="ru-RU"/>
        </w:rPr>
      </w:pPr>
      <w:r w:rsidRPr="0097010C">
        <w:rPr>
          <w:b/>
          <w:szCs w:val="24"/>
          <w:lang w:val="ru-RU"/>
        </w:rPr>
        <w:t>Просторни и материјално – технички услови</w:t>
      </w:r>
    </w:p>
    <w:p w14:paraId="1F1ABF52" w14:textId="4CB17CAC" w:rsidR="00ED1D37" w:rsidRPr="0097010C" w:rsidRDefault="00ED1D37" w:rsidP="005F48F7">
      <w:pPr>
        <w:pStyle w:val="NoSpacing"/>
        <w:rPr>
          <w:b/>
          <w:szCs w:val="24"/>
          <w:lang w:val="ru-RU"/>
        </w:rPr>
      </w:pPr>
      <w:r w:rsidRPr="0097010C">
        <w:rPr>
          <w:szCs w:val="24"/>
          <w:lang w:val="ru-RU"/>
        </w:rPr>
        <w:t xml:space="preserve">              </w:t>
      </w:r>
      <w:r w:rsidR="005F48F7" w:rsidRPr="0097010C">
        <w:rPr>
          <w:szCs w:val="24"/>
          <w:lang w:val="ru-RU"/>
        </w:rPr>
        <w:t xml:space="preserve">Наставата по оркестар ќе се реализира во наменски кабинет по Музичко образование опремен со соодветни помагала, инструменти и  стручна литература. </w:t>
      </w:r>
    </w:p>
    <w:p w14:paraId="602A5D1E" w14:textId="77777777" w:rsidR="005F48F7" w:rsidRPr="0097010C" w:rsidRDefault="005F48F7" w:rsidP="005F48F7">
      <w:pPr>
        <w:pStyle w:val="NoSpacing"/>
        <w:rPr>
          <w:szCs w:val="24"/>
          <w:lang w:val="ru-RU"/>
        </w:rPr>
      </w:pPr>
      <w:r w:rsidRPr="0097010C">
        <w:rPr>
          <w:b/>
          <w:szCs w:val="24"/>
          <w:lang w:val="ru-RU"/>
        </w:rPr>
        <w:t>Настапи:</w:t>
      </w:r>
      <w:r w:rsidRPr="0097010C">
        <w:rPr>
          <w:szCs w:val="24"/>
          <w:lang w:val="ru-RU"/>
        </w:rPr>
        <w:t xml:space="preserve"> Училишниот оркестар ќе настапува на сите културно-уметнички манифестаЦИИ предвидени во Програмата на училиштето. Исто така ќе учествува на хорски и оркестарски смотри/ </w:t>
      </w:r>
      <w:r w:rsidR="00ED1D37" w:rsidRPr="0097010C">
        <w:rPr>
          <w:szCs w:val="24"/>
          <w:lang w:val="ru-RU"/>
        </w:rPr>
        <w:t>натпревари организирани од БРО.</w:t>
      </w:r>
    </w:p>
    <w:p w14:paraId="05931595" w14:textId="77777777" w:rsidR="00461A2B" w:rsidRPr="0097010C" w:rsidRDefault="00461A2B" w:rsidP="006C5869">
      <w:pPr>
        <w:pStyle w:val="NoSpacing"/>
        <w:rPr>
          <w:b/>
          <w:szCs w:val="24"/>
          <w:lang w:val="ru-RU"/>
        </w:rPr>
      </w:pPr>
    </w:p>
    <w:p w14:paraId="2F5AF6DC" w14:textId="531E364B" w:rsidR="00361FDD" w:rsidRPr="00392F93" w:rsidRDefault="005F48F7" w:rsidP="00392F93">
      <w:pPr>
        <w:pStyle w:val="NoSpacing"/>
        <w:rPr>
          <w:b/>
          <w:szCs w:val="24"/>
          <w:lang w:val="mk-MK"/>
        </w:rPr>
      </w:pPr>
      <w:r w:rsidRPr="0097010C">
        <w:rPr>
          <w:b/>
          <w:szCs w:val="24"/>
          <w:lang w:val="ru-RU"/>
        </w:rPr>
        <w:t>Одговорен наставник:</w:t>
      </w:r>
      <w:r w:rsidR="004C7CAE" w:rsidRPr="0097010C">
        <w:rPr>
          <w:b/>
          <w:szCs w:val="24"/>
          <w:lang w:val="mk-MK"/>
        </w:rPr>
        <w:t>Ивица Јанев</w:t>
      </w:r>
    </w:p>
    <w:p w14:paraId="5AAE4ACD" w14:textId="68CA514F" w:rsidR="001B281A" w:rsidRPr="002C6D13" w:rsidRDefault="00072DAB" w:rsidP="00695E9A">
      <w:pPr>
        <w:spacing w:after="11" w:line="268" w:lineRule="auto"/>
        <w:ind w:right="68"/>
        <w:jc w:val="center"/>
        <w:rPr>
          <w:rFonts w:eastAsia="Arial" w:cs="Calibri"/>
          <w:b/>
          <w:color w:val="000000" w:themeColor="text1"/>
          <w:sz w:val="24"/>
          <w:szCs w:val="28"/>
          <w:highlight w:val="lightGray"/>
          <w:lang w:val="mk-MK"/>
        </w:rPr>
      </w:pPr>
      <w:r w:rsidRPr="002C6D13">
        <w:rPr>
          <w:rFonts w:eastAsia="Arial" w:cs="Calibri"/>
          <w:i/>
          <w:color w:val="000000" w:themeColor="text1"/>
          <w:sz w:val="24"/>
          <w:szCs w:val="28"/>
          <w:highlight w:val="lightGray"/>
          <w:lang w:val="mk-MK"/>
        </w:rPr>
        <w:lastRenderedPageBreak/>
        <w:t>Прилог бр.</w:t>
      </w:r>
      <w:r w:rsidR="00392F93" w:rsidRPr="002C6D13">
        <w:rPr>
          <w:rFonts w:eastAsia="Arial" w:cs="Calibri"/>
          <w:i/>
          <w:color w:val="000000" w:themeColor="text1"/>
          <w:sz w:val="24"/>
          <w:szCs w:val="28"/>
          <w:highlight w:val="lightGray"/>
          <w:lang w:val="mk-MK"/>
        </w:rPr>
        <w:t xml:space="preserve">1.15 </w:t>
      </w:r>
      <w:r w:rsidR="00C55363" w:rsidRPr="002C6D13">
        <w:rPr>
          <w:rFonts w:eastAsia="Arial" w:cs="Calibri"/>
          <w:b/>
          <w:color w:val="000000" w:themeColor="text1"/>
          <w:sz w:val="24"/>
          <w:szCs w:val="28"/>
          <w:highlight w:val="lightGray"/>
          <w:lang w:val="mk-MK"/>
        </w:rPr>
        <w:t xml:space="preserve"> </w:t>
      </w:r>
      <w:r w:rsidR="001B281A" w:rsidRPr="002C6D13">
        <w:rPr>
          <w:rFonts w:eastAsia="Arial" w:cs="Calibri"/>
          <w:b/>
          <w:color w:val="000000" w:themeColor="text1"/>
          <w:sz w:val="24"/>
          <w:szCs w:val="28"/>
          <w:highlight w:val="lightGray"/>
          <w:lang w:val="mk-MK"/>
        </w:rPr>
        <w:t>Ученичко организирање</w:t>
      </w:r>
    </w:p>
    <w:p w14:paraId="57AF060B" w14:textId="0AED082F" w:rsidR="001B281A" w:rsidRDefault="001B281A" w:rsidP="001B281A">
      <w:pPr>
        <w:spacing w:after="11" w:line="268" w:lineRule="auto"/>
        <w:ind w:right="68"/>
        <w:jc w:val="center"/>
        <w:rPr>
          <w:rFonts w:eastAsia="Arial" w:cs="Calibri"/>
          <w:b/>
          <w:color w:val="000000" w:themeColor="text1"/>
          <w:sz w:val="24"/>
          <w:szCs w:val="28"/>
          <w:lang w:val="mk-MK"/>
        </w:rPr>
      </w:pPr>
      <w:r w:rsidRPr="002C6D13">
        <w:rPr>
          <w:rFonts w:eastAsia="Arial" w:cs="Calibri"/>
          <w:i/>
          <w:color w:val="000000" w:themeColor="text1"/>
          <w:sz w:val="24"/>
          <w:szCs w:val="28"/>
          <w:highlight w:val="lightGray"/>
          <w:lang w:val="mk-MK"/>
        </w:rPr>
        <w:t>Прилог бр.</w:t>
      </w:r>
      <w:r w:rsidR="00BE7DAD" w:rsidRPr="002C6D13">
        <w:rPr>
          <w:rFonts w:eastAsia="Arial" w:cs="Calibri"/>
          <w:i/>
          <w:color w:val="000000" w:themeColor="text1"/>
          <w:sz w:val="24"/>
          <w:szCs w:val="28"/>
          <w:highlight w:val="lightGray"/>
          <w:lang w:val="mk-MK"/>
        </w:rPr>
        <w:t>1.15</w:t>
      </w:r>
      <w:r w:rsidRPr="002C6D13">
        <w:rPr>
          <w:rFonts w:eastAsia="Arial" w:cs="Calibri"/>
          <w:b/>
          <w:color w:val="000000" w:themeColor="text1"/>
          <w:sz w:val="24"/>
          <w:szCs w:val="28"/>
          <w:highlight w:val="lightGray"/>
          <w:lang w:val="mk-MK"/>
        </w:rPr>
        <w:t xml:space="preserve"> </w:t>
      </w:r>
      <w:r w:rsidR="00BE7DAD" w:rsidRPr="002C6D13">
        <w:rPr>
          <w:rFonts w:eastAsia="Arial" w:cs="Calibri"/>
          <w:i/>
          <w:color w:val="000000" w:themeColor="text1"/>
          <w:sz w:val="24"/>
          <w:szCs w:val="28"/>
          <w:highlight w:val="lightGray"/>
          <w:lang w:val="mk-MK"/>
        </w:rPr>
        <w:t>.1</w:t>
      </w:r>
      <w:r w:rsidRPr="002C6D13">
        <w:rPr>
          <w:rFonts w:eastAsia="Arial" w:cs="Calibri"/>
          <w:i/>
          <w:color w:val="000000" w:themeColor="text1"/>
          <w:sz w:val="24"/>
          <w:szCs w:val="28"/>
          <w:highlight w:val="lightGray"/>
          <w:lang w:val="mk-MK"/>
        </w:rPr>
        <w:t xml:space="preserve"> </w:t>
      </w:r>
      <w:r w:rsidR="007E6487" w:rsidRPr="002C6D13">
        <w:rPr>
          <w:rFonts w:eastAsia="Arial" w:cs="Calibri"/>
          <w:b/>
          <w:color w:val="000000" w:themeColor="text1"/>
          <w:sz w:val="24"/>
          <w:szCs w:val="28"/>
          <w:highlight w:val="lightGray"/>
        </w:rPr>
        <w:t>Годишна програма за работа на зедницата на паралелката</w:t>
      </w:r>
      <w:r w:rsidR="007E6487" w:rsidRPr="002C6D13">
        <w:rPr>
          <w:rFonts w:eastAsia="Arial" w:cs="Calibri"/>
          <w:b/>
          <w:color w:val="000000" w:themeColor="text1"/>
          <w:sz w:val="24"/>
          <w:szCs w:val="28"/>
          <w:highlight w:val="lightGray"/>
          <w:lang w:val="mk-MK"/>
        </w:rPr>
        <w:t xml:space="preserve"> за учебната 2024/2025</w:t>
      </w:r>
    </w:p>
    <w:p w14:paraId="7087A85D" w14:textId="77777777" w:rsidR="001B281A" w:rsidRPr="00461A2B" w:rsidRDefault="001B281A" w:rsidP="001B281A">
      <w:pPr>
        <w:spacing w:after="11" w:line="268" w:lineRule="auto"/>
        <w:ind w:right="68"/>
        <w:jc w:val="center"/>
        <w:rPr>
          <w:rFonts w:eastAsia="Arial" w:cs="Calibri"/>
          <w:b/>
          <w:color w:val="000000" w:themeColor="text1"/>
          <w:sz w:val="24"/>
          <w:szCs w:val="28"/>
          <w:lang w:val="mk-MK"/>
        </w:rPr>
      </w:pPr>
    </w:p>
    <w:p w14:paraId="1F52E5DB" w14:textId="77777777" w:rsidR="001B281A" w:rsidRPr="001B281A" w:rsidRDefault="001B281A" w:rsidP="001B281A">
      <w:pPr>
        <w:pStyle w:val="NoSpacing"/>
        <w:rPr>
          <w:szCs w:val="24"/>
        </w:rPr>
      </w:pPr>
      <w:r>
        <w:rPr>
          <w:lang w:val="mk-MK"/>
        </w:rPr>
        <w:t xml:space="preserve">                 </w:t>
      </w:r>
      <w:r w:rsidRPr="001B281A">
        <w:rPr>
          <w:szCs w:val="24"/>
        </w:rPr>
        <w:t>Заедницата на паралелката ја сочинуваат сите ученици во една паралелка. Задачата на заедницата на паралелката е одлучување за прашања поврзани со учењето, престојот во училиштето, меѓусебните односи, односите со возрасните во училиштето.</w:t>
      </w:r>
      <w:r w:rsidRPr="001B281A">
        <w:rPr>
          <w:color w:val="2B2B2B"/>
          <w:szCs w:val="24"/>
        </w:rPr>
        <w:t xml:space="preserve"> </w:t>
      </w:r>
    </w:p>
    <w:p w14:paraId="4A48D5F4" w14:textId="77777777" w:rsidR="001B281A" w:rsidRPr="001B281A" w:rsidRDefault="001B281A" w:rsidP="001B281A">
      <w:pPr>
        <w:pStyle w:val="NoSpacing"/>
        <w:rPr>
          <w:szCs w:val="24"/>
        </w:rPr>
      </w:pPr>
      <w:r w:rsidRPr="001B281A">
        <w:rPr>
          <w:szCs w:val="24"/>
        </w:rPr>
        <w:t xml:space="preserve">Заедницата на паралелката е првото ученичко тело со кое се соочуваат учениците кога ќе влезат во училиштето. Идејата зад нејзиното формирање е поттикнување на демократска ученичка активност во паралелките, на ниво на најмалите клетки во училиштето, со тоа што секоја паралелка на демократски начин најпрво бира свое раководство (Претседател и Заменик претседател), а потоа сите останати ученици во паралелката, според своите афинитети, земаат учество во некое од постојаните или повремените тела на оваа заедница. Притоа, во градењето на секое од овие тела потребно е да се води сметка за баланс во половата застапеност со цел да се заштити интересот на сите и да се создаде основа за земање предвид на можните различни перспективи меѓу машките и женските при одлучување за разни прашања, како и да се поттикнува активна и рамноправна соработка меѓу нив. Во паралелките од одделенска настава се очекува работата на ова тело повеќе да ја води наставникот, но со стимулирање на учениците за земање активна улога во неговото функционирање. Во предметната настава веќе може да се очекува учениците посамостојно да ги водат своите средби и процесот во нив, а од наставникот се очекува да биде повеќе во улога на некој што може да иницира средба и да помага во нејзиното успешно реализирање. </w:t>
      </w:r>
    </w:p>
    <w:p w14:paraId="6744D1D9" w14:textId="1AE545D3" w:rsidR="001B281A" w:rsidRPr="001B281A" w:rsidRDefault="001B281A" w:rsidP="001B281A">
      <w:pPr>
        <w:pStyle w:val="NoSpacing"/>
        <w:rPr>
          <w:szCs w:val="24"/>
        </w:rPr>
      </w:pPr>
      <w:r>
        <w:rPr>
          <w:szCs w:val="24"/>
          <w:lang w:val="mk-MK"/>
        </w:rPr>
        <w:t xml:space="preserve">             </w:t>
      </w:r>
      <w:r w:rsidRPr="001B281A">
        <w:rPr>
          <w:szCs w:val="24"/>
        </w:rPr>
        <w:t xml:space="preserve">Одделенскиот раководител најавува една недела порано дека ќе има избори за Претседател и Заменик претседател, како и членови во постојаните тела на заедницата на паралелката, со точен час на одржување. Истовремено ги запознава учениците усмено и писмено (се лепи во училницата А3 копија со телата во заедницата на паралелкатаи скалилата на комуникација) со критериумите за избор и задачите, за да имаат време да размислат. </w:t>
      </w:r>
    </w:p>
    <w:p w14:paraId="1CC67D36" w14:textId="77777777" w:rsidR="001B281A" w:rsidRDefault="001B281A" w:rsidP="001B281A">
      <w:pPr>
        <w:pStyle w:val="NoSpacing"/>
        <w:rPr>
          <w:szCs w:val="24"/>
        </w:rPr>
      </w:pPr>
      <w:r w:rsidRPr="001B281A">
        <w:rPr>
          <w:b/>
          <w:szCs w:val="24"/>
        </w:rPr>
        <w:t xml:space="preserve">Постојани тела во заедницата на паралелката </w:t>
      </w:r>
      <w:r w:rsidRPr="001B281A">
        <w:rPr>
          <w:szCs w:val="24"/>
        </w:rPr>
        <w:t xml:space="preserve"> </w:t>
      </w:r>
      <w:r w:rsidRPr="001B281A">
        <w:rPr>
          <w:b/>
          <w:szCs w:val="24"/>
        </w:rPr>
        <w:t xml:space="preserve">Состав: </w:t>
      </w:r>
      <w:r w:rsidRPr="001B281A">
        <w:rPr>
          <w:szCs w:val="24"/>
        </w:rPr>
        <w:t xml:space="preserve">најмалку 1 машко + 1 женско во секое тело  </w:t>
      </w:r>
    </w:p>
    <w:p w14:paraId="5633545D" w14:textId="2D75D704" w:rsidR="001B281A" w:rsidRPr="001B281A" w:rsidRDefault="001B281A" w:rsidP="001B281A">
      <w:pPr>
        <w:pStyle w:val="NoSpacing"/>
        <w:rPr>
          <w:szCs w:val="24"/>
        </w:rPr>
      </w:pPr>
      <w:r w:rsidRPr="001B281A">
        <w:rPr>
          <w:b/>
          <w:szCs w:val="24"/>
        </w:rPr>
        <w:t xml:space="preserve">Задачи: </w:t>
      </w:r>
      <w:r w:rsidRPr="001B281A">
        <w:rPr>
          <w:szCs w:val="24"/>
        </w:rPr>
        <w:t xml:space="preserve">се формира по едно тело за следните намени:  за прослави и манифестации;  за екскурзии;  за дисциплина и хигиена;  за собирање прилози и други парични давачки;  за еколошка патрола, и  за спорт  </w:t>
      </w:r>
    </w:p>
    <w:p w14:paraId="0A384828" w14:textId="77777777" w:rsidR="001B281A" w:rsidRPr="001B281A" w:rsidRDefault="001B281A" w:rsidP="001B281A">
      <w:pPr>
        <w:pStyle w:val="NoSpacing"/>
        <w:rPr>
          <w:b/>
          <w:szCs w:val="24"/>
        </w:rPr>
      </w:pPr>
      <w:r w:rsidRPr="001B281A">
        <w:rPr>
          <w:b/>
          <w:szCs w:val="24"/>
        </w:rPr>
        <w:t xml:space="preserve">Повремени тела во заедницата на паралелката  </w:t>
      </w:r>
    </w:p>
    <w:p w14:paraId="2C34EE3D" w14:textId="77777777" w:rsidR="001B281A" w:rsidRPr="001B281A" w:rsidRDefault="001B281A" w:rsidP="001B281A">
      <w:pPr>
        <w:pStyle w:val="NoSpacing"/>
        <w:rPr>
          <w:szCs w:val="24"/>
        </w:rPr>
      </w:pPr>
      <w:r w:rsidRPr="001B281A">
        <w:rPr>
          <w:b/>
          <w:szCs w:val="24"/>
        </w:rPr>
        <w:t xml:space="preserve">Состав: </w:t>
      </w:r>
      <w:r w:rsidRPr="001B281A">
        <w:rPr>
          <w:szCs w:val="24"/>
        </w:rPr>
        <w:t xml:space="preserve">најмалку 1 машко + 1 женско во секое тело  </w:t>
      </w:r>
    </w:p>
    <w:p w14:paraId="3DF57B74" w14:textId="700BECD5" w:rsidR="001B281A" w:rsidRPr="001B281A" w:rsidRDefault="001B281A" w:rsidP="001B281A">
      <w:pPr>
        <w:pStyle w:val="NoSpacing"/>
        <w:rPr>
          <w:szCs w:val="24"/>
        </w:rPr>
      </w:pPr>
      <w:r w:rsidRPr="001B281A">
        <w:rPr>
          <w:b/>
          <w:szCs w:val="24"/>
        </w:rPr>
        <w:t xml:space="preserve">Задачи: </w:t>
      </w:r>
      <w:r w:rsidRPr="001B281A">
        <w:rPr>
          <w:szCs w:val="24"/>
        </w:rPr>
        <w:t xml:space="preserve">се формираат по потреба за различни прашања (на пример: за вид на храна, за промена на униформа, за изработка на табло/сликање, за помагање на ученик во учењето) </w:t>
      </w:r>
    </w:p>
    <w:tbl>
      <w:tblPr>
        <w:tblStyle w:val="TableGrid0"/>
        <w:tblW w:w="14874" w:type="dxa"/>
        <w:jc w:val="center"/>
        <w:tblInd w:w="0" w:type="dxa"/>
        <w:tblCellMar>
          <w:top w:w="7" w:type="dxa"/>
          <w:left w:w="108" w:type="dxa"/>
        </w:tblCellMar>
        <w:tblLook w:val="04A0" w:firstRow="1" w:lastRow="0" w:firstColumn="1" w:lastColumn="0" w:noHBand="0" w:noVBand="1"/>
      </w:tblPr>
      <w:tblGrid>
        <w:gridCol w:w="4531"/>
        <w:gridCol w:w="2275"/>
        <w:gridCol w:w="3286"/>
        <w:gridCol w:w="1556"/>
        <w:gridCol w:w="3226"/>
      </w:tblGrid>
      <w:tr w:rsidR="007E6487" w:rsidRPr="00461A2B" w14:paraId="75DF038D" w14:textId="77777777" w:rsidTr="00E6527D">
        <w:trPr>
          <w:trHeight w:val="516"/>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7F440224" w14:textId="77777777" w:rsidR="007E6487" w:rsidRPr="00461A2B" w:rsidRDefault="007E6487" w:rsidP="00E6527D">
            <w:pPr>
              <w:pStyle w:val="NoSpacing"/>
              <w:rPr>
                <w:sz w:val="20"/>
                <w:szCs w:val="20"/>
              </w:rPr>
            </w:pPr>
            <w:r w:rsidRPr="00461A2B">
              <w:rPr>
                <w:b/>
                <w:sz w:val="20"/>
                <w:szCs w:val="20"/>
              </w:rPr>
              <w:t xml:space="preserve"> </w:t>
            </w:r>
          </w:p>
          <w:p w14:paraId="6F132306" w14:textId="77777777" w:rsidR="007E6487" w:rsidRPr="00461A2B" w:rsidRDefault="007E6487" w:rsidP="00E6527D">
            <w:pPr>
              <w:pStyle w:val="NoSpacing"/>
              <w:rPr>
                <w:sz w:val="20"/>
                <w:szCs w:val="20"/>
              </w:rPr>
            </w:pPr>
            <w:r w:rsidRPr="00461A2B">
              <w:rPr>
                <w:b/>
                <w:sz w:val="20"/>
                <w:szCs w:val="20"/>
              </w:rPr>
              <w:t xml:space="preserve">Активност </w:t>
            </w:r>
          </w:p>
        </w:tc>
        <w:tc>
          <w:tcPr>
            <w:tcW w:w="2275"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4C339870" w14:textId="77777777" w:rsidR="007E6487" w:rsidRPr="00461A2B" w:rsidRDefault="007E6487" w:rsidP="00E6527D">
            <w:pPr>
              <w:pStyle w:val="NoSpacing"/>
              <w:rPr>
                <w:sz w:val="20"/>
                <w:szCs w:val="20"/>
              </w:rPr>
            </w:pPr>
            <w:r w:rsidRPr="00461A2B">
              <w:rPr>
                <w:b/>
                <w:sz w:val="20"/>
                <w:szCs w:val="20"/>
              </w:rPr>
              <w:t xml:space="preserve">Носители </w:t>
            </w:r>
          </w:p>
        </w:tc>
        <w:tc>
          <w:tcPr>
            <w:tcW w:w="3286"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726BD2E2" w14:textId="77777777" w:rsidR="007E6487" w:rsidRPr="00461A2B" w:rsidRDefault="007E6487" w:rsidP="00E6527D">
            <w:pPr>
              <w:pStyle w:val="NoSpacing"/>
              <w:rPr>
                <w:sz w:val="20"/>
                <w:szCs w:val="20"/>
              </w:rPr>
            </w:pPr>
            <w:r w:rsidRPr="00461A2B">
              <w:rPr>
                <w:b/>
                <w:sz w:val="20"/>
                <w:szCs w:val="20"/>
              </w:rPr>
              <w:t xml:space="preserve">Ресурси/Инструменти </w:t>
            </w:r>
          </w:p>
        </w:tc>
        <w:tc>
          <w:tcPr>
            <w:tcW w:w="1556"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2D860BE8" w14:textId="77777777" w:rsidR="007E6487" w:rsidRPr="00461A2B" w:rsidRDefault="007E6487" w:rsidP="00E6527D">
            <w:pPr>
              <w:pStyle w:val="NoSpacing"/>
              <w:rPr>
                <w:sz w:val="20"/>
                <w:szCs w:val="20"/>
              </w:rPr>
            </w:pPr>
            <w:r w:rsidRPr="00461A2B">
              <w:rPr>
                <w:b/>
                <w:sz w:val="20"/>
                <w:szCs w:val="20"/>
              </w:rPr>
              <w:t xml:space="preserve">Време </w:t>
            </w:r>
            <w:r w:rsidRPr="00461A2B">
              <w:rPr>
                <w:b/>
                <w:sz w:val="20"/>
                <w:szCs w:val="20"/>
              </w:rPr>
              <w:tab/>
              <w:t xml:space="preserve">на реализација </w:t>
            </w:r>
          </w:p>
        </w:tc>
        <w:tc>
          <w:tcPr>
            <w:tcW w:w="3226"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0A839B07" w14:textId="77777777" w:rsidR="007E6487" w:rsidRPr="00461A2B" w:rsidRDefault="007E6487" w:rsidP="00E6527D">
            <w:pPr>
              <w:pStyle w:val="NoSpacing"/>
              <w:rPr>
                <w:sz w:val="20"/>
                <w:szCs w:val="20"/>
              </w:rPr>
            </w:pPr>
            <w:r w:rsidRPr="00461A2B">
              <w:rPr>
                <w:b/>
                <w:sz w:val="20"/>
                <w:szCs w:val="20"/>
              </w:rPr>
              <w:t xml:space="preserve">Очекувани ефекти </w:t>
            </w:r>
          </w:p>
        </w:tc>
      </w:tr>
      <w:tr w:rsidR="007E6487" w:rsidRPr="00461A2B" w14:paraId="499B86D2" w14:textId="77777777" w:rsidTr="00E6527D">
        <w:trPr>
          <w:trHeight w:val="1529"/>
          <w:jc w:val="center"/>
        </w:trPr>
        <w:tc>
          <w:tcPr>
            <w:tcW w:w="4531" w:type="dxa"/>
            <w:tcBorders>
              <w:top w:val="single" w:sz="4" w:space="0" w:color="000000"/>
              <w:left w:val="single" w:sz="4" w:space="0" w:color="000000"/>
              <w:bottom w:val="single" w:sz="4" w:space="0" w:color="000000"/>
              <w:right w:val="single" w:sz="4" w:space="0" w:color="000000"/>
            </w:tcBorders>
          </w:tcPr>
          <w:p w14:paraId="07983847" w14:textId="77777777" w:rsidR="007E6487" w:rsidRPr="00853CEE" w:rsidRDefault="007E6487" w:rsidP="00E6527D">
            <w:pPr>
              <w:pStyle w:val="NoSpacing"/>
              <w:rPr>
                <w:b/>
                <w:sz w:val="20"/>
                <w:szCs w:val="20"/>
              </w:rPr>
            </w:pPr>
            <w:r w:rsidRPr="00853CEE">
              <w:rPr>
                <w:b/>
                <w:sz w:val="20"/>
                <w:szCs w:val="20"/>
              </w:rPr>
              <w:t xml:space="preserve">Избор на претседател, заменик претседател, постојани и повремени тела на заедница на паралелката </w:t>
            </w:r>
          </w:p>
        </w:tc>
        <w:tc>
          <w:tcPr>
            <w:tcW w:w="2275" w:type="dxa"/>
            <w:tcBorders>
              <w:top w:val="single" w:sz="4" w:space="0" w:color="000000"/>
              <w:left w:val="single" w:sz="4" w:space="0" w:color="000000"/>
              <w:bottom w:val="single" w:sz="4" w:space="0" w:color="000000"/>
              <w:right w:val="single" w:sz="4" w:space="0" w:color="000000"/>
            </w:tcBorders>
          </w:tcPr>
          <w:p w14:paraId="75B3BF9A" w14:textId="77777777" w:rsidR="007E6487" w:rsidRPr="00461A2B" w:rsidRDefault="007E6487" w:rsidP="00E6527D">
            <w:pPr>
              <w:pStyle w:val="NoSpacing"/>
              <w:rPr>
                <w:sz w:val="20"/>
                <w:szCs w:val="20"/>
              </w:rPr>
            </w:pPr>
            <w:r w:rsidRPr="00461A2B">
              <w:rPr>
                <w:sz w:val="20"/>
                <w:szCs w:val="20"/>
              </w:rPr>
              <w:t xml:space="preserve">Одделенски  </w:t>
            </w:r>
          </w:p>
          <w:p w14:paraId="0BCA5F8C" w14:textId="77777777" w:rsidR="007E6487" w:rsidRPr="00461A2B" w:rsidRDefault="007E6487" w:rsidP="00E6527D">
            <w:pPr>
              <w:pStyle w:val="NoSpacing"/>
              <w:rPr>
                <w:sz w:val="20"/>
                <w:szCs w:val="20"/>
              </w:rPr>
            </w:pPr>
            <w:r w:rsidRPr="00461A2B">
              <w:rPr>
                <w:sz w:val="20"/>
                <w:szCs w:val="20"/>
              </w:rPr>
              <w:t xml:space="preserve">раководители </w:t>
            </w:r>
          </w:p>
          <w:p w14:paraId="6DC04736" w14:textId="77777777" w:rsidR="007E6487" w:rsidRPr="00461A2B" w:rsidRDefault="007E6487" w:rsidP="00E6527D">
            <w:pPr>
              <w:pStyle w:val="NoSpacing"/>
              <w:rPr>
                <w:sz w:val="20"/>
                <w:szCs w:val="20"/>
              </w:rPr>
            </w:pPr>
            <w:r w:rsidRPr="00461A2B">
              <w:rPr>
                <w:sz w:val="20"/>
                <w:szCs w:val="20"/>
              </w:rPr>
              <w:t xml:space="preserve"> </w:t>
            </w:r>
          </w:p>
          <w:p w14:paraId="0478DC28" w14:textId="77777777" w:rsidR="007E6487" w:rsidRPr="00461A2B" w:rsidRDefault="007E6487" w:rsidP="00E6527D">
            <w:pPr>
              <w:pStyle w:val="NoSpacing"/>
              <w:rPr>
                <w:sz w:val="20"/>
                <w:szCs w:val="20"/>
              </w:rPr>
            </w:pPr>
            <w:r w:rsidRPr="00461A2B">
              <w:rPr>
                <w:sz w:val="20"/>
                <w:szCs w:val="20"/>
              </w:rPr>
              <w:t xml:space="preserve">Ученици </w:t>
            </w:r>
          </w:p>
        </w:tc>
        <w:tc>
          <w:tcPr>
            <w:tcW w:w="3286" w:type="dxa"/>
            <w:tcBorders>
              <w:top w:val="single" w:sz="4" w:space="0" w:color="000000"/>
              <w:left w:val="single" w:sz="4" w:space="0" w:color="000000"/>
              <w:bottom w:val="single" w:sz="4" w:space="0" w:color="000000"/>
              <w:right w:val="single" w:sz="4" w:space="0" w:color="000000"/>
            </w:tcBorders>
          </w:tcPr>
          <w:p w14:paraId="2BA28F9F" w14:textId="77777777" w:rsidR="007E6487" w:rsidRPr="00461A2B" w:rsidRDefault="007E6487" w:rsidP="00E6527D">
            <w:pPr>
              <w:pStyle w:val="NoSpacing"/>
              <w:rPr>
                <w:sz w:val="20"/>
                <w:szCs w:val="20"/>
              </w:rPr>
            </w:pPr>
            <w:r w:rsidRPr="00461A2B">
              <w:rPr>
                <w:sz w:val="20"/>
                <w:szCs w:val="20"/>
              </w:rPr>
              <w:t xml:space="preserve">креда и табла  кутија со отвор на поклопецот  гласачки ливчиња    </w:t>
            </w:r>
          </w:p>
          <w:p w14:paraId="166C9D3B" w14:textId="77777777" w:rsidR="007E6487" w:rsidRPr="00461A2B" w:rsidRDefault="007E6487" w:rsidP="00E6527D">
            <w:pPr>
              <w:pStyle w:val="NoSpacing"/>
              <w:rPr>
                <w:sz w:val="20"/>
                <w:szCs w:val="20"/>
              </w:rPr>
            </w:pPr>
            <w:r w:rsidRPr="00461A2B">
              <w:rPr>
                <w:sz w:val="20"/>
                <w:szCs w:val="20"/>
              </w:rPr>
              <w:t xml:space="preserve">Мапа на тела во  заедницата на паралелката </w:t>
            </w:r>
          </w:p>
          <w:p w14:paraId="5FD8AB6F" w14:textId="77777777" w:rsidR="007E6487" w:rsidRPr="00461A2B" w:rsidRDefault="007E6487" w:rsidP="00E6527D">
            <w:pPr>
              <w:pStyle w:val="NoSpacing"/>
              <w:rPr>
                <w:sz w:val="20"/>
                <w:szCs w:val="20"/>
              </w:rPr>
            </w:pPr>
            <w:r w:rsidRPr="00461A2B">
              <w:rPr>
                <w:sz w:val="20"/>
                <w:szCs w:val="20"/>
              </w:rPr>
              <w:t xml:space="preserve">со скалила на комуникација </w:t>
            </w:r>
          </w:p>
        </w:tc>
        <w:tc>
          <w:tcPr>
            <w:tcW w:w="1556" w:type="dxa"/>
            <w:tcBorders>
              <w:top w:val="single" w:sz="4" w:space="0" w:color="000000"/>
              <w:left w:val="single" w:sz="4" w:space="0" w:color="000000"/>
              <w:bottom w:val="single" w:sz="4" w:space="0" w:color="000000"/>
              <w:right w:val="single" w:sz="4" w:space="0" w:color="000000"/>
            </w:tcBorders>
          </w:tcPr>
          <w:p w14:paraId="1635BAB6" w14:textId="77777777" w:rsidR="007E6487" w:rsidRPr="00461A2B" w:rsidRDefault="007E6487" w:rsidP="00E6527D">
            <w:pPr>
              <w:pStyle w:val="NoSpacing"/>
              <w:rPr>
                <w:sz w:val="20"/>
                <w:szCs w:val="20"/>
                <w:lang w:val="mk-MK"/>
              </w:rPr>
            </w:pPr>
            <w:r w:rsidRPr="00461A2B">
              <w:rPr>
                <w:sz w:val="20"/>
                <w:szCs w:val="20"/>
              </w:rPr>
              <w:t xml:space="preserve">септември </w:t>
            </w:r>
            <w:r>
              <w:rPr>
                <w:sz w:val="20"/>
                <w:szCs w:val="20"/>
                <w:lang w:val="mk-MK"/>
              </w:rPr>
              <w:t>2024</w:t>
            </w:r>
          </w:p>
        </w:tc>
        <w:tc>
          <w:tcPr>
            <w:tcW w:w="3226" w:type="dxa"/>
            <w:tcBorders>
              <w:top w:val="single" w:sz="4" w:space="0" w:color="000000"/>
              <w:left w:val="single" w:sz="4" w:space="0" w:color="000000"/>
              <w:bottom w:val="single" w:sz="4" w:space="0" w:color="000000"/>
              <w:right w:val="single" w:sz="4" w:space="0" w:color="000000"/>
            </w:tcBorders>
          </w:tcPr>
          <w:p w14:paraId="2648957C" w14:textId="77777777" w:rsidR="007E6487" w:rsidRPr="00461A2B" w:rsidRDefault="007E6487" w:rsidP="00E6527D">
            <w:pPr>
              <w:pStyle w:val="NoSpacing"/>
              <w:rPr>
                <w:sz w:val="20"/>
                <w:szCs w:val="20"/>
              </w:rPr>
            </w:pPr>
            <w:r w:rsidRPr="00461A2B">
              <w:rPr>
                <w:sz w:val="20"/>
                <w:szCs w:val="20"/>
              </w:rPr>
              <w:t xml:space="preserve">Демократски избрани претседател и заменик претседател и Формирани постојани и повремени тела на  заедницата на паралелката </w:t>
            </w:r>
          </w:p>
        </w:tc>
      </w:tr>
      <w:tr w:rsidR="007E6487" w:rsidRPr="00461A2B" w14:paraId="7AEDDC7D" w14:textId="77777777" w:rsidTr="00E6527D">
        <w:trPr>
          <w:trHeight w:val="1401"/>
          <w:jc w:val="center"/>
        </w:trPr>
        <w:tc>
          <w:tcPr>
            <w:tcW w:w="4531" w:type="dxa"/>
            <w:tcBorders>
              <w:top w:val="single" w:sz="4" w:space="0" w:color="000000"/>
              <w:left w:val="single" w:sz="4" w:space="0" w:color="000000"/>
              <w:bottom w:val="single" w:sz="4" w:space="0" w:color="000000"/>
              <w:right w:val="single" w:sz="4" w:space="0" w:color="000000"/>
            </w:tcBorders>
          </w:tcPr>
          <w:p w14:paraId="6E8FF8C8" w14:textId="77777777" w:rsidR="007E6487" w:rsidRPr="00853CEE" w:rsidRDefault="007E6487" w:rsidP="00E6527D">
            <w:pPr>
              <w:pStyle w:val="NoSpacing"/>
              <w:rPr>
                <w:b/>
                <w:sz w:val="20"/>
                <w:szCs w:val="20"/>
              </w:rPr>
            </w:pPr>
            <w:r w:rsidRPr="00853CEE">
              <w:rPr>
                <w:b/>
                <w:sz w:val="20"/>
                <w:szCs w:val="20"/>
              </w:rPr>
              <w:lastRenderedPageBreak/>
              <w:t xml:space="preserve">Претставување на паралелката пред органите на училиштето и пренесување мислења и ставови на паралелката пред Училишен одбор, Директор, Наставнички совет, Совет на родители, Училишниотпарламент) </w:t>
            </w:r>
          </w:p>
        </w:tc>
        <w:tc>
          <w:tcPr>
            <w:tcW w:w="2275" w:type="dxa"/>
            <w:tcBorders>
              <w:top w:val="single" w:sz="4" w:space="0" w:color="000000"/>
              <w:left w:val="single" w:sz="4" w:space="0" w:color="000000"/>
              <w:bottom w:val="single" w:sz="4" w:space="0" w:color="000000"/>
              <w:right w:val="single" w:sz="4" w:space="0" w:color="000000"/>
            </w:tcBorders>
          </w:tcPr>
          <w:p w14:paraId="24481056" w14:textId="77777777" w:rsidR="007E6487" w:rsidRPr="00461A2B" w:rsidRDefault="007E6487" w:rsidP="00E6527D">
            <w:pPr>
              <w:pStyle w:val="NoSpacing"/>
              <w:rPr>
                <w:sz w:val="20"/>
                <w:szCs w:val="20"/>
              </w:rPr>
            </w:pPr>
            <w:r w:rsidRPr="00461A2B">
              <w:rPr>
                <w:sz w:val="20"/>
                <w:szCs w:val="20"/>
              </w:rPr>
              <w:t xml:space="preserve">Претседател, заменик </w:t>
            </w:r>
          </w:p>
          <w:p w14:paraId="7BA77A7F" w14:textId="77777777" w:rsidR="007E6487" w:rsidRPr="00461A2B" w:rsidRDefault="007E6487" w:rsidP="00E6527D">
            <w:pPr>
              <w:pStyle w:val="NoSpacing"/>
              <w:rPr>
                <w:sz w:val="20"/>
                <w:szCs w:val="20"/>
              </w:rPr>
            </w:pPr>
            <w:r w:rsidRPr="00461A2B">
              <w:rPr>
                <w:sz w:val="20"/>
                <w:szCs w:val="20"/>
              </w:rPr>
              <w:t xml:space="preserve">претседател </w:t>
            </w:r>
          </w:p>
          <w:p w14:paraId="6313505F" w14:textId="77777777" w:rsidR="007E6487" w:rsidRPr="00461A2B" w:rsidRDefault="007E6487" w:rsidP="00E6527D">
            <w:pPr>
              <w:pStyle w:val="NoSpacing"/>
              <w:rPr>
                <w:sz w:val="20"/>
                <w:szCs w:val="20"/>
              </w:rPr>
            </w:pPr>
            <w:r w:rsidRPr="00461A2B">
              <w:rPr>
                <w:sz w:val="20"/>
                <w:szCs w:val="20"/>
              </w:rPr>
              <w:t xml:space="preserve"> </w:t>
            </w:r>
          </w:p>
          <w:p w14:paraId="76FF3EA0" w14:textId="77777777" w:rsidR="007E6487" w:rsidRPr="00461A2B" w:rsidRDefault="007E6487" w:rsidP="00E6527D">
            <w:pPr>
              <w:pStyle w:val="NoSpacing"/>
              <w:rPr>
                <w:sz w:val="20"/>
                <w:szCs w:val="20"/>
              </w:rPr>
            </w:pPr>
            <w:r w:rsidRPr="00461A2B">
              <w:rPr>
                <w:sz w:val="20"/>
                <w:szCs w:val="20"/>
              </w:rPr>
              <w:t xml:space="preserve">Одделенски </w:t>
            </w:r>
          </w:p>
          <w:p w14:paraId="39127277" w14:textId="77777777" w:rsidR="007E6487" w:rsidRPr="00461A2B" w:rsidRDefault="007E6487" w:rsidP="00E6527D">
            <w:pPr>
              <w:pStyle w:val="NoSpacing"/>
              <w:rPr>
                <w:sz w:val="20"/>
                <w:szCs w:val="20"/>
              </w:rPr>
            </w:pPr>
            <w:r w:rsidRPr="00461A2B">
              <w:rPr>
                <w:sz w:val="20"/>
                <w:szCs w:val="20"/>
              </w:rPr>
              <w:t xml:space="preserve">раководители </w:t>
            </w:r>
          </w:p>
        </w:tc>
        <w:tc>
          <w:tcPr>
            <w:tcW w:w="3286" w:type="dxa"/>
            <w:tcBorders>
              <w:top w:val="single" w:sz="4" w:space="0" w:color="000000"/>
              <w:left w:val="single" w:sz="4" w:space="0" w:color="000000"/>
              <w:bottom w:val="single" w:sz="4" w:space="0" w:color="000000"/>
              <w:right w:val="single" w:sz="4" w:space="0" w:color="000000"/>
            </w:tcBorders>
          </w:tcPr>
          <w:p w14:paraId="13BE2044" w14:textId="77777777" w:rsidR="007E6487" w:rsidRPr="00461A2B" w:rsidRDefault="007E6487" w:rsidP="00E6527D">
            <w:pPr>
              <w:pStyle w:val="NoSpacing"/>
              <w:rPr>
                <w:sz w:val="20"/>
                <w:szCs w:val="20"/>
              </w:rPr>
            </w:pPr>
            <w:r w:rsidRPr="00461A2B">
              <w:rPr>
                <w:sz w:val="20"/>
                <w:szCs w:val="20"/>
              </w:rPr>
              <w:t xml:space="preserve">Подготвени материјали од дискусии во рамките на заедницата на паралелката Белешки од усни дискусии </w:t>
            </w:r>
          </w:p>
        </w:tc>
        <w:tc>
          <w:tcPr>
            <w:tcW w:w="1556" w:type="dxa"/>
            <w:tcBorders>
              <w:top w:val="single" w:sz="4" w:space="0" w:color="000000"/>
              <w:left w:val="single" w:sz="4" w:space="0" w:color="000000"/>
              <w:bottom w:val="single" w:sz="4" w:space="0" w:color="000000"/>
              <w:right w:val="single" w:sz="4" w:space="0" w:color="000000"/>
            </w:tcBorders>
          </w:tcPr>
          <w:p w14:paraId="7FE88CCB" w14:textId="77777777" w:rsidR="007E6487" w:rsidRPr="00461A2B" w:rsidRDefault="007E6487" w:rsidP="00E6527D">
            <w:pPr>
              <w:pStyle w:val="NoSpacing"/>
              <w:rPr>
                <w:sz w:val="20"/>
                <w:szCs w:val="20"/>
              </w:rPr>
            </w:pPr>
            <w:r w:rsidRPr="00461A2B">
              <w:rPr>
                <w:sz w:val="20"/>
                <w:szCs w:val="20"/>
              </w:rPr>
              <w:t xml:space="preserve">Во текот на учебната година </w:t>
            </w:r>
          </w:p>
        </w:tc>
        <w:tc>
          <w:tcPr>
            <w:tcW w:w="3226" w:type="dxa"/>
            <w:tcBorders>
              <w:top w:val="single" w:sz="4" w:space="0" w:color="000000"/>
              <w:left w:val="single" w:sz="4" w:space="0" w:color="000000"/>
              <w:bottom w:val="single" w:sz="4" w:space="0" w:color="000000"/>
              <w:right w:val="single" w:sz="4" w:space="0" w:color="000000"/>
            </w:tcBorders>
          </w:tcPr>
          <w:p w14:paraId="176E3B83" w14:textId="77777777" w:rsidR="007E6487" w:rsidRPr="00461A2B" w:rsidRDefault="007E6487" w:rsidP="00E6527D">
            <w:pPr>
              <w:pStyle w:val="NoSpacing"/>
              <w:rPr>
                <w:sz w:val="20"/>
                <w:szCs w:val="20"/>
              </w:rPr>
            </w:pPr>
            <w:r w:rsidRPr="00461A2B">
              <w:rPr>
                <w:sz w:val="20"/>
                <w:szCs w:val="20"/>
              </w:rPr>
              <w:t xml:space="preserve">Демократско учество на учениците во училишните активности </w:t>
            </w:r>
          </w:p>
        </w:tc>
      </w:tr>
      <w:tr w:rsidR="007E6487" w:rsidRPr="00461A2B" w14:paraId="7F3CC414" w14:textId="77777777" w:rsidTr="00E6527D">
        <w:trPr>
          <w:trHeight w:val="1014"/>
          <w:jc w:val="center"/>
        </w:trPr>
        <w:tc>
          <w:tcPr>
            <w:tcW w:w="4531" w:type="dxa"/>
            <w:tcBorders>
              <w:top w:val="single" w:sz="4" w:space="0" w:color="000000"/>
              <w:left w:val="single" w:sz="4" w:space="0" w:color="000000"/>
              <w:bottom w:val="single" w:sz="4" w:space="0" w:color="000000"/>
              <w:right w:val="single" w:sz="4" w:space="0" w:color="000000"/>
            </w:tcBorders>
          </w:tcPr>
          <w:p w14:paraId="1230A7B1" w14:textId="77777777" w:rsidR="007E6487" w:rsidRPr="00853CEE" w:rsidRDefault="007E6487" w:rsidP="00E6527D">
            <w:pPr>
              <w:pStyle w:val="NoSpacing"/>
              <w:rPr>
                <w:b/>
                <w:sz w:val="20"/>
                <w:szCs w:val="20"/>
              </w:rPr>
            </w:pPr>
            <w:r w:rsidRPr="00853CEE">
              <w:rPr>
                <w:b/>
                <w:sz w:val="20"/>
                <w:szCs w:val="20"/>
              </w:rPr>
              <w:t xml:space="preserve">Организирање расправи во паралелката за конкретни прашања/проблеми (по сопствена иницијатива или по иницијатива на другите ученици или наставници); </w:t>
            </w:r>
          </w:p>
        </w:tc>
        <w:tc>
          <w:tcPr>
            <w:tcW w:w="2275" w:type="dxa"/>
            <w:tcBorders>
              <w:top w:val="single" w:sz="4" w:space="0" w:color="000000"/>
              <w:left w:val="single" w:sz="4" w:space="0" w:color="000000"/>
              <w:bottom w:val="single" w:sz="4" w:space="0" w:color="000000"/>
              <w:right w:val="single" w:sz="4" w:space="0" w:color="000000"/>
            </w:tcBorders>
          </w:tcPr>
          <w:p w14:paraId="6F9DE393" w14:textId="77777777" w:rsidR="007E6487" w:rsidRPr="00461A2B" w:rsidRDefault="007E6487" w:rsidP="00E6527D">
            <w:pPr>
              <w:pStyle w:val="NoSpacing"/>
              <w:rPr>
                <w:sz w:val="20"/>
                <w:szCs w:val="20"/>
              </w:rPr>
            </w:pPr>
            <w:r w:rsidRPr="00461A2B">
              <w:rPr>
                <w:sz w:val="20"/>
                <w:szCs w:val="20"/>
              </w:rPr>
              <w:t xml:space="preserve">Претседател </w:t>
            </w:r>
          </w:p>
          <w:p w14:paraId="17307A09" w14:textId="77777777" w:rsidR="007E6487" w:rsidRPr="00461A2B" w:rsidRDefault="007E6487" w:rsidP="00E6527D">
            <w:pPr>
              <w:pStyle w:val="NoSpacing"/>
              <w:rPr>
                <w:sz w:val="20"/>
                <w:szCs w:val="20"/>
              </w:rPr>
            </w:pPr>
            <w:r w:rsidRPr="00461A2B">
              <w:rPr>
                <w:sz w:val="20"/>
                <w:szCs w:val="20"/>
              </w:rPr>
              <w:t xml:space="preserve"> </w:t>
            </w:r>
          </w:p>
          <w:p w14:paraId="39C67A05" w14:textId="77777777" w:rsidR="007E6487" w:rsidRPr="00461A2B" w:rsidRDefault="007E6487" w:rsidP="00E6527D">
            <w:pPr>
              <w:pStyle w:val="NoSpacing"/>
              <w:rPr>
                <w:sz w:val="20"/>
                <w:szCs w:val="20"/>
              </w:rPr>
            </w:pPr>
            <w:r w:rsidRPr="00461A2B">
              <w:rPr>
                <w:sz w:val="20"/>
                <w:szCs w:val="20"/>
              </w:rPr>
              <w:t xml:space="preserve">Одделенски </w:t>
            </w:r>
          </w:p>
          <w:p w14:paraId="0E43E7FD" w14:textId="77777777" w:rsidR="007E6487" w:rsidRPr="00461A2B" w:rsidRDefault="007E6487" w:rsidP="00E6527D">
            <w:pPr>
              <w:pStyle w:val="NoSpacing"/>
              <w:rPr>
                <w:sz w:val="20"/>
                <w:szCs w:val="20"/>
              </w:rPr>
            </w:pPr>
            <w:r w:rsidRPr="00461A2B">
              <w:rPr>
                <w:sz w:val="20"/>
                <w:szCs w:val="20"/>
              </w:rPr>
              <w:t xml:space="preserve">раководители </w:t>
            </w:r>
          </w:p>
        </w:tc>
        <w:tc>
          <w:tcPr>
            <w:tcW w:w="3286" w:type="dxa"/>
            <w:tcBorders>
              <w:top w:val="single" w:sz="4" w:space="0" w:color="000000"/>
              <w:left w:val="single" w:sz="4" w:space="0" w:color="000000"/>
              <w:bottom w:val="single" w:sz="4" w:space="0" w:color="000000"/>
              <w:right w:val="single" w:sz="4" w:space="0" w:color="000000"/>
            </w:tcBorders>
          </w:tcPr>
          <w:p w14:paraId="5E27840A" w14:textId="77777777" w:rsidR="007E6487" w:rsidRPr="00461A2B" w:rsidRDefault="007E6487" w:rsidP="00E6527D">
            <w:pPr>
              <w:pStyle w:val="NoSpacing"/>
              <w:rPr>
                <w:sz w:val="20"/>
                <w:szCs w:val="20"/>
              </w:rPr>
            </w:pPr>
            <w:r w:rsidRPr="00461A2B">
              <w:rPr>
                <w:sz w:val="20"/>
                <w:szCs w:val="20"/>
              </w:rPr>
              <w:t xml:space="preserve"> </w:t>
            </w:r>
          </w:p>
          <w:p w14:paraId="2D015724" w14:textId="77777777" w:rsidR="007E6487" w:rsidRPr="00461A2B" w:rsidRDefault="007E6487" w:rsidP="00E6527D">
            <w:pPr>
              <w:pStyle w:val="NoSpacing"/>
              <w:rPr>
                <w:sz w:val="20"/>
                <w:szCs w:val="20"/>
              </w:rPr>
            </w:pPr>
            <w:r w:rsidRPr="00461A2B">
              <w:rPr>
                <w:sz w:val="20"/>
                <w:szCs w:val="20"/>
              </w:rPr>
              <w:t xml:space="preserve">Формулари за писмено обраќање </w:t>
            </w:r>
          </w:p>
          <w:p w14:paraId="2778BBF3" w14:textId="77777777" w:rsidR="007E6487" w:rsidRPr="00461A2B" w:rsidRDefault="007E6487" w:rsidP="00E6527D">
            <w:pPr>
              <w:pStyle w:val="NoSpacing"/>
              <w:rPr>
                <w:sz w:val="20"/>
                <w:szCs w:val="20"/>
              </w:rPr>
            </w:pPr>
            <w:r w:rsidRPr="00461A2B">
              <w:rPr>
                <w:sz w:val="20"/>
                <w:szCs w:val="20"/>
              </w:rPr>
              <w:t xml:space="preserve"> </w:t>
            </w:r>
          </w:p>
        </w:tc>
        <w:tc>
          <w:tcPr>
            <w:tcW w:w="1556" w:type="dxa"/>
            <w:tcBorders>
              <w:top w:val="single" w:sz="4" w:space="0" w:color="000000"/>
              <w:left w:val="single" w:sz="4" w:space="0" w:color="000000"/>
              <w:bottom w:val="single" w:sz="4" w:space="0" w:color="000000"/>
              <w:right w:val="single" w:sz="4" w:space="0" w:color="000000"/>
            </w:tcBorders>
          </w:tcPr>
          <w:p w14:paraId="5DCF11C6" w14:textId="77777777" w:rsidR="007E6487" w:rsidRPr="00461A2B" w:rsidRDefault="007E6487" w:rsidP="00E6527D">
            <w:pPr>
              <w:pStyle w:val="NoSpacing"/>
              <w:rPr>
                <w:sz w:val="20"/>
                <w:szCs w:val="20"/>
              </w:rPr>
            </w:pPr>
            <w:r w:rsidRPr="00461A2B">
              <w:rPr>
                <w:sz w:val="20"/>
                <w:szCs w:val="20"/>
              </w:rPr>
              <w:t xml:space="preserve">Во текот на учебната година </w:t>
            </w:r>
          </w:p>
        </w:tc>
        <w:tc>
          <w:tcPr>
            <w:tcW w:w="3226" w:type="dxa"/>
            <w:tcBorders>
              <w:top w:val="single" w:sz="4" w:space="0" w:color="000000"/>
              <w:left w:val="single" w:sz="4" w:space="0" w:color="000000"/>
              <w:bottom w:val="single" w:sz="4" w:space="0" w:color="000000"/>
              <w:right w:val="single" w:sz="4" w:space="0" w:color="000000"/>
            </w:tcBorders>
          </w:tcPr>
          <w:p w14:paraId="6BE9B11E" w14:textId="77777777" w:rsidR="007E6487" w:rsidRPr="00461A2B" w:rsidRDefault="007E6487" w:rsidP="00E6527D">
            <w:pPr>
              <w:pStyle w:val="NoSpacing"/>
              <w:rPr>
                <w:sz w:val="20"/>
                <w:szCs w:val="20"/>
              </w:rPr>
            </w:pPr>
            <w:r w:rsidRPr="00461A2B">
              <w:rPr>
                <w:sz w:val="20"/>
                <w:szCs w:val="20"/>
              </w:rPr>
              <w:t xml:space="preserve">Подобрување на училишната клима и интерперсонални односи </w:t>
            </w:r>
          </w:p>
        </w:tc>
      </w:tr>
      <w:tr w:rsidR="007E6487" w:rsidRPr="00461A2B" w14:paraId="26C7C491" w14:textId="77777777" w:rsidTr="00E6527D">
        <w:trPr>
          <w:trHeight w:val="1004"/>
          <w:jc w:val="center"/>
        </w:trPr>
        <w:tc>
          <w:tcPr>
            <w:tcW w:w="4531" w:type="dxa"/>
            <w:tcBorders>
              <w:top w:val="single" w:sz="4" w:space="0" w:color="000000"/>
              <w:left w:val="single" w:sz="4" w:space="0" w:color="000000"/>
              <w:bottom w:val="single" w:sz="4" w:space="0" w:color="000000"/>
              <w:right w:val="single" w:sz="4" w:space="0" w:color="000000"/>
            </w:tcBorders>
          </w:tcPr>
          <w:p w14:paraId="593B40F4" w14:textId="77777777" w:rsidR="007E6487" w:rsidRPr="00853CEE" w:rsidRDefault="007E6487" w:rsidP="00E6527D">
            <w:pPr>
              <w:pStyle w:val="NoSpacing"/>
              <w:rPr>
                <w:b/>
                <w:sz w:val="20"/>
                <w:szCs w:val="20"/>
              </w:rPr>
            </w:pPr>
            <w:r w:rsidRPr="00853CEE">
              <w:rPr>
                <w:b/>
                <w:sz w:val="20"/>
                <w:szCs w:val="20"/>
              </w:rPr>
              <w:t xml:space="preserve">Дискусии за информации и предлози од органите во </w:t>
            </w:r>
          </w:p>
          <w:p w14:paraId="5137BD10" w14:textId="77777777" w:rsidR="007E6487" w:rsidRPr="00853CEE" w:rsidRDefault="007E6487" w:rsidP="00E6527D">
            <w:pPr>
              <w:pStyle w:val="NoSpacing"/>
              <w:rPr>
                <w:b/>
                <w:sz w:val="20"/>
                <w:szCs w:val="20"/>
              </w:rPr>
            </w:pPr>
            <w:r w:rsidRPr="00853CEE">
              <w:rPr>
                <w:b/>
                <w:sz w:val="20"/>
                <w:szCs w:val="20"/>
              </w:rPr>
              <w:t xml:space="preserve">училиштето </w:t>
            </w:r>
          </w:p>
          <w:p w14:paraId="625CE248" w14:textId="77777777" w:rsidR="007E6487" w:rsidRPr="00853CEE" w:rsidRDefault="007E6487" w:rsidP="00E6527D">
            <w:pPr>
              <w:pStyle w:val="NoSpacing"/>
              <w:rPr>
                <w:b/>
                <w:sz w:val="20"/>
                <w:szCs w:val="20"/>
              </w:rPr>
            </w:pPr>
            <w:r w:rsidRPr="00853CEE">
              <w:rPr>
                <w:b/>
                <w:sz w:val="20"/>
                <w:szCs w:val="20"/>
              </w:rPr>
              <w:t xml:space="preserve"> </w:t>
            </w:r>
          </w:p>
        </w:tc>
        <w:tc>
          <w:tcPr>
            <w:tcW w:w="2275" w:type="dxa"/>
            <w:tcBorders>
              <w:top w:val="single" w:sz="4" w:space="0" w:color="000000"/>
              <w:left w:val="single" w:sz="4" w:space="0" w:color="000000"/>
              <w:bottom w:val="single" w:sz="4" w:space="0" w:color="000000"/>
              <w:right w:val="single" w:sz="4" w:space="0" w:color="000000"/>
            </w:tcBorders>
          </w:tcPr>
          <w:p w14:paraId="2061CB56" w14:textId="77777777" w:rsidR="007E6487" w:rsidRPr="00461A2B" w:rsidRDefault="007E6487" w:rsidP="00E6527D">
            <w:pPr>
              <w:pStyle w:val="NoSpacing"/>
              <w:rPr>
                <w:sz w:val="20"/>
                <w:szCs w:val="20"/>
              </w:rPr>
            </w:pPr>
            <w:r w:rsidRPr="00461A2B">
              <w:rPr>
                <w:sz w:val="20"/>
                <w:szCs w:val="20"/>
              </w:rPr>
              <w:t xml:space="preserve">Претседател, заменик претседател Одделенски раководители </w:t>
            </w:r>
          </w:p>
        </w:tc>
        <w:tc>
          <w:tcPr>
            <w:tcW w:w="3286" w:type="dxa"/>
            <w:tcBorders>
              <w:top w:val="single" w:sz="4" w:space="0" w:color="000000"/>
              <w:left w:val="single" w:sz="4" w:space="0" w:color="000000"/>
              <w:bottom w:val="single" w:sz="4" w:space="0" w:color="000000"/>
              <w:right w:val="single" w:sz="4" w:space="0" w:color="000000"/>
            </w:tcBorders>
          </w:tcPr>
          <w:p w14:paraId="62C25A49" w14:textId="77777777" w:rsidR="007E6487" w:rsidRPr="00461A2B" w:rsidRDefault="007E6487" w:rsidP="00E6527D">
            <w:pPr>
              <w:pStyle w:val="NoSpacing"/>
              <w:rPr>
                <w:sz w:val="20"/>
                <w:szCs w:val="20"/>
              </w:rPr>
            </w:pPr>
            <w:r w:rsidRPr="00461A2B">
              <w:rPr>
                <w:sz w:val="20"/>
                <w:szCs w:val="20"/>
              </w:rPr>
              <w:t xml:space="preserve">Информации,предлози, пораки од органите во училиштето </w:t>
            </w:r>
          </w:p>
        </w:tc>
        <w:tc>
          <w:tcPr>
            <w:tcW w:w="1556" w:type="dxa"/>
            <w:tcBorders>
              <w:top w:val="single" w:sz="4" w:space="0" w:color="000000"/>
              <w:left w:val="single" w:sz="4" w:space="0" w:color="000000"/>
              <w:bottom w:val="single" w:sz="4" w:space="0" w:color="000000"/>
              <w:right w:val="single" w:sz="4" w:space="0" w:color="000000"/>
            </w:tcBorders>
          </w:tcPr>
          <w:p w14:paraId="550E9DA0" w14:textId="77777777" w:rsidR="007E6487" w:rsidRPr="00461A2B" w:rsidRDefault="007E6487" w:rsidP="00E6527D">
            <w:pPr>
              <w:pStyle w:val="NoSpacing"/>
              <w:rPr>
                <w:sz w:val="20"/>
                <w:szCs w:val="20"/>
              </w:rPr>
            </w:pPr>
            <w:r w:rsidRPr="00461A2B">
              <w:rPr>
                <w:sz w:val="20"/>
                <w:szCs w:val="20"/>
              </w:rPr>
              <w:t xml:space="preserve">Во текот на учебната година </w:t>
            </w:r>
          </w:p>
        </w:tc>
        <w:tc>
          <w:tcPr>
            <w:tcW w:w="3226" w:type="dxa"/>
            <w:tcBorders>
              <w:top w:val="single" w:sz="4" w:space="0" w:color="000000"/>
              <w:left w:val="single" w:sz="4" w:space="0" w:color="000000"/>
              <w:bottom w:val="single" w:sz="4" w:space="0" w:color="000000"/>
              <w:right w:val="single" w:sz="4" w:space="0" w:color="000000"/>
            </w:tcBorders>
          </w:tcPr>
          <w:p w14:paraId="2CC1EDAD" w14:textId="77777777" w:rsidR="007E6487" w:rsidRPr="00461A2B" w:rsidRDefault="007E6487" w:rsidP="00E6527D">
            <w:pPr>
              <w:pStyle w:val="NoSpacing"/>
              <w:rPr>
                <w:sz w:val="20"/>
                <w:szCs w:val="20"/>
              </w:rPr>
            </w:pPr>
            <w:r w:rsidRPr="00461A2B">
              <w:rPr>
                <w:sz w:val="20"/>
                <w:szCs w:val="20"/>
              </w:rPr>
              <w:t xml:space="preserve">Информирани ученици, транспарентност во работата на училишните органи </w:t>
            </w:r>
          </w:p>
        </w:tc>
      </w:tr>
      <w:tr w:rsidR="007E6487" w:rsidRPr="00461A2B" w14:paraId="2FD63DCD" w14:textId="77777777" w:rsidTr="00E6527D">
        <w:trPr>
          <w:trHeight w:val="1137"/>
          <w:jc w:val="center"/>
        </w:trPr>
        <w:tc>
          <w:tcPr>
            <w:tcW w:w="4531" w:type="dxa"/>
            <w:tcBorders>
              <w:top w:val="single" w:sz="4" w:space="0" w:color="000000"/>
              <w:left w:val="single" w:sz="4" w:space="0" w:color="000000"/>
              <w:bottom w:val="single" w:sz="4" w:space="0" w:color="000000"/>
              <w:right w:val="single" w:sz="4" w:space="0" w:color="000000"/>
            </w:tcBorders>
          </w:tcPr>
          <w:p w14:paraId="58CCA36D" w14:textId="77777777" w:rsidR="007E6487" w:rsidRPr="00853CEE" w:rsidRDefault="007E6487" w:rsidP="00E6527D">
            <w:pPr>
              <w:pStyle w:val="NoSpacing"/>
              <w:rPr>
                <w:b/>
                <w:sz w:val="20"/>
                <w:szCs w:val="20"/>
              </w:rPr>
            </w:pPr>
            <w:r w:rsidRPr="00853CEE">
              <w:rPr>
                <w:b/>
                <w:sz w:val="20"/>
                <w:szCs w:val="20"/>
              </w:rPr>
              <w:t xml:space="preserve">Запознавање со успехот,редовноста и дисциплината после секој класификационен период </w:t>
            </w:r>
          </w:p>
        </w:tc>
        <w:tc>
          <w:tcPr>
            <w:tcW w:w="2275" w:type="dxa"/>
            <w:tcBorders>
              <w:top w:val="single" w:sz="4" w:space="0" w:color="000000"/>
              <w:left w:val="single" w:sz="4" w:space="0" w:color="000000"/>
              <w:bottom w:val="single" w:sz="4" w:space="0" w:color="000000"/>
              <w:right w:val="single" w:sz="4" w:space="0" w:color="000000"/>
            </w:tcBorders>
          </w:tcPr>
          <w:p w14:paraId="3DA661A4" w14:textId="77777777" w:rsidR="007E6487" w:rsidRPr="00461A2B" w:rsidRDefault="007E6487" w:rsidP="00E6527D">
            <w:pPr>
              <w:pStyle w:val="NoSpacing"/>
              <w:rPr>
                <w:sz w:val="20"/>
                <w:szCs w:val="20"/>
              </w:rPr>
            </w:pPr>
            <w:r w:rsidRPr="00461A2B">
              <w:rPr>
                <w:sz w:val="20"/>
                <w:szCs w:val="20"/>
              </w:rPr>
              <w:t xml:space="preserve">Одделенски раководители </w:t>
            </w:r>
          </w:p>
          <w:p w14:paraId="32FCB0A3" w14:textId="77777777" w:rsidR="007E6487" w:rsidRPr="00461A2B" w:rsidRDefault="007E6487" w:rsidP="00E6527D">
            <w:pPr>
              <w:pStyle w:val="NoSpacing"/>
              <w:rPr>
                <w:sz w:val="20"/>
                <w:szCs w:val="20"/>
              </w:rPr>
            </w:pPr>
            <w:r w:rsidRPr="00461A2B">
              <w:rPr>
                <w:sz w:val="20"/>
                <w:szCs w:val="20"/>
              </w:rPr>
              <w:t xml:space="preserve">Претседател /заменик претседател  </w:t>
            </w:r>
          </w:p>
        </w:tc>
        <w:tc>
          <w:tcPr>
            <w:tcW w:w="3286" w:type="dxa"/>
            <w:tcBorders>
              <w:top w:val="single" w:sz="4" w:space="0" w:color="000000"/>
              <w:left w:val="single" w:sz="4" w:space="0" w:color="000000"/>
              <w:bottom w:val="single" w:sz="4" w:space="0" w:color="000000"/>
              <w:right w:val="single" w:sz="4" w:space="0" w:color="000000"/>
            </w:tcBorders>
          </w:tcPr>
          <w:p w14:paraId="231131D0" w14:textId="77777777" w:rsidR="007E6487" w:rsidRPr="00461A2B" w:rsidRDefault="007E6487" w:rsidP="00E6527D">
            <w:pPr>
              <w:pStyle w:val="NoSpacing"/>
              <w:rPr>
                <w:sz w:val="20"/>
                <w:szCs w:val="20"/>
              </w:rPr>
            </w:pPr>
            <w:r w:rsidRPr="00461A2B">
              <w:rPr>
                <w:sz w:val="20"/>
                <w:szCs w:val="20"/>
              </w:rPr>
              <w:t xml:space="preserve">Дневник на паралелка </w:t>
            </w:r>
          </w:p>
        </w:tc>
        <w:tc>
          <w:tcPr>
            <w:tcW w:w="1556" w:type="dxa"/>
            <w:tcBorders>
              <w:top w:val="single" w:sz="4" w:space="0" w:color="000000"/>
              <w:left w:val="single" w:sz="4" w:space="0" w:color="000000"/>
              <w:bottom w:val="single" w:sz="4" w:space="0" w:color="000000"/>
              <w:right w:val="single" w:sz="4" w:space="0" w:color="000000"/>
            </w:tcBorders>
          </w:tcPr>
          <w:p w14:paraId="65B0AECF" w14:textId="77777777" w:rsidR="007E6487" w:rsidRPr="00461A2B" w:rsidRDefault="007E6487" w:rsidP="00E6527D">
            <w:pPr>
              <w:pStyle w:val="NoSpacing"/>
              <w:rPr>
                <w:sz w:val="20"/>
                <w:szCs w:val="20"/>
                <w:lang w:val="mk-MK"/>
              </w:rPr>
            </w:pPr>
            <w:r w:rsidRPr="00461A2B">
              <w:rPr>
                <w:sz w:val="20"/>
                <w:szCs w:val="20"/>
              </w:rPr>
              <w:t xml:space="preserve">Ноември </w:t>
            </w:r>
            <w:r>
              <w:rPr>
                <w:sz w:val="20"/>
                <w:szCs w:val="20"/>
                <w:lang w:val="mk-MK"/>
              </w:rPr>
              <w:t>2024</w:t>
            </w:r>
          </w:p>
          <w:p w14:paraId="462F2885" w14:textId="77777777" w:rsidR="007E6487" w:rsidRPr="00461A2B" w:rsidRDefault="007E6487" w:rsidP="00E6527D">
            <w:pPr>
              <w:pStyle w:val="NoSpacing"/>
              <w:rPr>
                <w:sz w:val="20"/>
                <w:szCs w:val="20"/>
                <w:lang w:val="mk-MK"/>
              </w:rPr>
            </w:pPr>
            <w:r w:rsidRPr="00461A2B">
              <w:rPr>
                <w:sz w:val="20"/>
                <w:szCs w:val="20"/>
              </w:rPr>
              <w:t xml:space="preserve">Февруари </w:t>
            </w:r>
            <w:r>
              <w:rPr>
                <w:sz w:val="20"/>
                <w:szCs w:val="20"/>
                <w:lang w:val="mk-MK"/>
              </w:rPr>
              <w:t>2025</w:t>
            </w:r>
          </w:p>
          <w:p w14:paraId="1A3250AF" w14:textId="77777777" w:rsidR="007E6487" w:rsidRPr="00461A2B" w:rsidRDefault="007E6487" w:rsidP="00E6527D">
            <w:pPr>
              <w:pStyle w:val="NoSpacing"/>
              <w:rPr>
                <w:sz w:val="20"/>
                <w:szCs w:val="20"/>
                <w:lang w:val="mk-MK"/>
              </w:rPr>
            </w:pPr>
            <w:r w:rsidRPr="00461A2B">
              <w:rPr>
                <w:sz w:val="20"/>
                <w:szCs w:val="20"/>
              </w:rPr>
              <w:t xml:space="preserve">Април </w:t>
            </w:r>
            <w:r>
              <w:rPr>
                <w:sz w:val="20"/>
                <w:szCs w:val="20"/>
                <w:lang w:val="mk-MK"/>
              </w:rPr>
              <w:t>2025</w:t>
            </w:r>
          </w:p>
          <w:p w14:paraId="174DFF4D" w14:textId="77777777" w:rsidR="007E6487" w:rsidRPr="00461A2B" w:rsidRDefault="007E6487" w:rsidP="00E6527D">
            <w:pPr>
              <w:pStyle w:val="NoSpacing"/>
              <w:rPr>
                <w:sz w:val="20"/>
                <w:szCs w:val="20"/>
                <w:lang w:val="mk-MK"/>
              </w:rPr>
            </w:pPr>
            <w:r w:rsidRPr="00461A2B">
              <w:rPr>
                <w:sz w:val="20"/>
                <w:szCs w:val="20"/>
              </w:rPr>
              <w:t xml:space="preserve">јуни  </w:t>
            </w:r>
            <w:r>
              <w:rPr>
                <w:sz w:val="20"/>
                <w:szCs w:val="20"/>
                <w:lang w:val="mk-MK"/>
              </w:rPr>
              <w:t>2025</w:t>
            </w:r>
          </w:p>
        </w:tc>
        <w:tc>
          <w:tcPr>
            <w:tcW w:w="3226" w:type="dxa"/>
            <w:tcBorders>
              <w:top w:val="single" w:sz="4" w:space="0" w:color="000000"/>
              <w:left w:val="single" w:sz="4" w:space="0" w:color="000000"/>
              <w:bottom w:val="single" w:sz="4" w:space="0" w:color="000000"/>
              <w:right w:val="single" w:sz="4" w:space="0" w:color="000000"/>
            </w:tcBorders>
          </w:tcPr>
          <w:p w14:paraId="2647E984" w14:textId="77777777" w:rsidR="007E6487" w:rsidRPr="00461A2B" w:rsidRDefault="007E6487" w:rsidP="00E6527D">
            <w:pPr>
              <w:pStyle w:val="NoSpacing"/>
              <w:rPr>
                <w:sz w:val="20"/>
                <w:szCs w:val="20"/>
              </w:rPr>
            </w:pPr>
            <w:r w:rsidRPr="00461A2B">
              <w:rPr>
                <w:sz w:val="20"/>
                <w:szCs w:val="20"/>
              </w:rPr>
              <w:t xml:space="preserve">Дадени мислења и предлози за подобрување на успехот </w:t>
            </w:r>
          </w:p>
        </w:tc>
      </w:tr>
      <w:tr w:rsidR="007E6487" w:rsidRPr="00461A2B" w14:paraId="0DC9FC2E" w14:textId="77777777" w:rsidTr="00E6527D">
        <w:trPr>
          <w:trHeight w:val="475"/>
          <w:jc w:val="center"/>
        </w:trPr>
        <w:tc>
          <w:tcPr>
            <w:tcW w:w="4531" w:type="dxa"/>
            <w:tcBorders>
              <w:top w:val="single" w:sz="4" w:space="0" w:color="000000"/>
              <w:left w:val="single" w:sz="4" w:space="0" w:color="000000"/>
              <w:bottom w:val="single" w:sz="4" w:space="0" w:color="000000"/>
              <w:right w:val="single" w:sz="4" w:space="0" w:color="000000"/>
            </w:tcBorders>
          </w:tcPr>
          <w:p w14:paraId="490DBAF0" w14:textId="77777777" w:rsidR="007E6487" w:rsidRPr="00853CEE" w:rsidRDefault="007E6487" w:rsidP="00E6527D">
            <w:pPr>
              <w:pStyle w:val="NoSpacing"/>
              <w:rPr>
                <w:b/>
                <w:sz w:val="20"/>
                <w:szCs w:val="20"/>
              </w:rPr>
            </w:pPr>
            <w:r w:rsidRPr="00853CEE">
              <w:rPr>
                <w:b/>
                <w:sz w:val="20"/>
                <w:szCs w:val="20"/>
              </w:rPr>
              <w:t xml:space="preserve">Учество и организирање на хуманитарни акции во паралелката  </w:t>
            </w:r>
          </w:p>
        </w:tc>
        <w:tc>
          <w:tcPr>
            <w:tcW w:w="2275" w:type="dxa"/>
            <w:tcBorders>
              <w:top w:val="single" w:sz="4" w:space="0" w:color="000000"/>
              <w:left w:val="single" w:sz="4" w:space="0" w:color="000000"/>
              <w:bottom w:val="single" w:sz="4" w:space="0" w:color="000000"/>
              <w:right w:val="single" w:sz="4" w:space="0" w:color="000000"/>
            </w:tcBorders>
          </w:tcPr>
          <w:p w14:paraId="2EC95E62" w14:textId="77777777" w:rsidR="007E6487" w:rsidRPr="00461A2B" w:rsidRDefault="007E6487" w:rsidP="00E6527D">
            <w:pPr>
              <w:pStyle w:val="NoSpacing"/>
              <w:rPr>
                <w:sz w:val="20"/>
                <w:szCs w:val="20"/>
              </w:rPr>
            </w:pPr>
            <w:r w:rsidRPr="00461A2B">
              <w:rPr>
                <w:sz w:val="20"/>
                <w:szCs w:val="20"/>
              </w:rPr>
              <w:t xml:space="preserve">Заедница на </w:t>
            </w:r>
          </w:p>
          <w:p w14:paraId="7E369D3B" w14:textId="77777777" w:rsidR="007E6487" w:rsidRPr="00461A2B" w:rsidRDefault="007E6487" w:rsidP="00E6527D">
            <w:pPr>
              <w:pStyle w:val="NoSpacing"/>
              <w:rPr>
                <w:sz w:val="20"/>
                <w:szCs w:val="20"/>
              </w:rPr>
            </w:pPr>
            <w:r w:rsidRPr="00461A2B">
              <w:rPr>
                <w:sz w:val="20"/>
                <w:szCs w:val="20"/>
              </w:rPr>
              <w:t>ученици</w:t>
            </w:r>
          </w:p>
        </w:tc>
        <w:tc>
          <w:tcPr>
            <w:tcW w:w="3286" w:type="dxa"/>
            <w:tcBorders>
              <w:top w:val="single" w:sz="4" w:space="0" w:color="000000"/>
              <w:left w:val="single" w:sz="4" w:space="0" w:color="000000"/>
              <w:bottom w:val="single" w:sz="4" w:space="0" w:color="000000"/>
              <w:right w:val="single" w:sz="4" w:space="0" w:color="000000"/>
            </w:tcBorders>
          </w:tcPr>
          <w:p w14:paraId="103AD327" w14:textId="77777777" w:rsidR="007E6487" w:rsidRPr="00461A2B" w:rsidRDefault="007E6487" w:rsidP="00E6527D">
            <w:pPr>
              <w:pStyle w:val="NoSpacing"/>
              <w:rPr>
                <w:sz w:val="20"/>
                <w:szCs w:val="20"/>
              </w:rPr>
            </w:pPr>
            <w:r w:rsidRPr="00461A2B">
              <w:rPr>
                <w:sz w:val="20"/>
                <w:szCs w:val="20"/>
              </w:rPr>
              <w:t xml:space="preserve">Во зависност од видот на активноста </w:t>
            </w:r>
          </w:p>
        </w:tc>
        <w:tc>
          <w:tcPr>
            <w:tcW w:w="1556" w:type="dxa"/>
            <w:tcBorders>
              <w:top w:val="single" w:sz="4" w:space="0" w:color="000000"/>
              <w:left w:val="single" w:sz="4" w:space="0" w:color="000000"/>
              <w:bottom w:val="single" w:sz="4" w:space="0" w:color="000000"/>
              <w:right w:val="single" w:sz="4" w:space="0" w:color="000000"/>
            </w:tcBorders>
          </w:tcPr>
          <w:p w14:paraId="3BC3363E" w14:textId="77777777" w:rsidR="007E6487" w:rsidRPr="00461A2B" w:rsidRDefault="007E6487" w:rsidP="00E6527D">
            <w:pPr>
              <w:pStyle w:val="NoSpacing"/>
              <w:rPr>
                <w:sz w:val="20"/>
                <w:szCs w:val="20"/>
              </w:rPr>
            </w:pPr>
            <w:r w:rsidRPr="00461A2B">
              <w:rPr>
                <w:sz w:val="20"/>
                <w:szCs w:val="20"/>
              </w:rPr>
              <w:t xml:space="preserve">тековно </w:t>
            </w:r>
          </w:p>
        </w:tc>
        <w:tc>
          <w:tcPr>
            <w:tcW w:w="3226" w:type="dxa"/>
            <w:tcBorders>
              <w:top w:val="single" w:sz="4" w:space="0" w:color="000000"/>
              <w:left w:val="single" w:sz="4" w:space="0" w:color="000000"/>
              <w:bottom w:val="single" w:sz="4" w:space="0" w:color="000000"/>
              <w:right w:val="single" w:sz="4" w:space="0" w:color="000000"/>
            </w:tcBorders>
          </w:tcPr>
          <w:p w14:paraId="4B04AF68" w14:textId="77777777" w:rsidR="007E6487" w:rsidRPr="00461A2B" w:rsidRDefault="007E6487" w:rsidP="00E6527D">
            <w:pPr>
              <w:pStyle w:val="NoSpacing"/>
              <w:rPr>
                <w:sz w:val="20"/>
                <w:szCs w:val="20"/>
              </w:rPr>
            </w:pPr>
            <w:r w:rsidRPr="00461A2B">
              <w:rPr>
                <w:sz w:val="20"/>
                <w:szCs w:val="20"/>
              </w:rPr>
              <w:t xml:space="preserve">Развивање и поттикнување на свеста за хуманост и солидарност </w:t>
            </w:r>
          </w:p>
        </w:tc>
      </w:tr>
      <w:tr w:rsidR="007E6487" w:rsidRPr="00461A2B" w14:paraId="6D5B1F1D" w14:textId="77777777" w:rsidTr="00E6527D">
        <w:trPr>
          <w:trHeight w:val="1636"/>
          <w:jc w:val="center"/>
        </w:trPr>
        <w:tc>
          <w:tcPr>
            <w:tcW w:w="4531" w:type="dxa"/>
            <w:tcBorders>
              <w:top w:val="single" w:sz="4" w:space="0" w:color="000000"/>
              <w:left w:val="single" w:sz="4" w:space="0" w:color="000000"/>
              <w:bottom w:val="single" w:sz="4" w:space="0" w:color="000000"/>
              <w:right w:val="single" w:sz="4" w:space="0" w:color="000000"/>
            </w:tcBorders>
          </w:tcPr>
          <w:p w14:paraId="18DC2A8F" w14:textId="77777777" w:rsidR="007E6487" w:rsidRPr="00853CEE" w:rsidRDefault="007E6487" w:rsidP="00E6527D">
            <w:pPr>
              <w:pStyle w:val="NoSpacing"/>
              <w:rPr>
                <w:b/>
                <w:sz w:val="20"/>
                <w:szCs w:val="20"/>
              </w:rPr>
            </w:pPr>
            <w:r w:rsidRPr="00853CEE">
              <w:rPr>
                <w:b/>
                <w:sz w:val="20"/>
                <w:szCs w:val="20"/>
              </w:rPr>
              <w:t xml:space="preserve">Дискусии за: </w:t>
            </w:r>
          </w:p>
          <w:p w14:paraId="51596C1E" w14:textId="77777777" w:rsidR="007E6487" w:rsidRPr="00853CEE" w:rsidRDefault="007E6487" w:rsidP="00E6527D">
            <w:pPr>
              <w:pStyle w:val="NoSpacing"/>
              <w:rPr>
                <w:b/>
                <w:sz w:val="20"/>
                <w:szCs w:val="20"/>
              </w:rPr>
            </w:pPr>
            <w:r w:rsidRPr="00853CEE">
              <w:rPr>
                <w:b/>
                <w:sz w:val="20"/>
                <w:szCs w:val="20"/>
              </w:rPr>
              <w:t xml:space="preserve">прослави и манифестации; </w:t>
            </w:r>
          </w:p>
          <w:p w14:paraId="6E958F44" w14:textId="77777777" w:rsidR="007E6487" w:rsidRPr="00853CEE" w:rsidRDefault="007E6487" w:rsidP="00E6527D">
            <w:pPr>
              <w:pStyle w:val="NoSpacing"/>
              <w:rPr>
                <w:b/>
                <w:sz w:val="20"/>
                <w:szCs w:val="20"/>
              </w:rPr>
            </w:pPr>
            <w:r w:rsidRPr="00853CEE">
              <w:rPr>
                <w:b/>
                <w:sz w:val="20"/>
                <w:szCs w:val="20"/>
              </w:rPr>
              <w:t xml:space="preserve"> -екскурзии;  </w:t>
            </w:r>
          </w:p>
          <w:p w14:paraId="7AA611C5" w14:textId="77777777" w:rsidR="007E6487" w:rsidRPr="00853CEE" w:rsidRDefault="007E6487" w:rsidP="00E6527D">
            <w:pPr>
              <w:pStyle w:val="NoSpacing"/>
              <w:rPr>
                <w:b/>
                <w:sz w:val="20"/>
                <w:szCs w:val="20"/>
              </w:rPr>
            </w:pPr>
            <w:r w:rsidRPr="00853CEE">
              <w:rPr>
                <w:b/>
                <w:sz w:val="20"/>
                <w:szCs w:val="20"/>
              </w:rPr>
              <w:t xml:space="preserve">за собирање прилози и други парични давачки;  - еколошка патрола,  </w:t>
            </w:r>
          </w:p>
          <w:p w14:paraId="5004AC53" w14:textId="77777777" w:rsidR="007E6487" w:rsidRPr="00853CEE" w:rsidRDefault="007E6487" w:rsidP="00E6527D">
            <w:pPr>
              <w:pStyle w:val="NoSpacing"/>
              <w:rPr>
                <w:b/>
                <w:sz w:val="20"/>
                <w:szCs w:val="20"/>
              </w:rPr>
            </w:pPr>
            <w:r w:rsidRPr="00853CEE">
              <w:rPr>
                <w:b/>
                <w:sz w:val="20"/>
                <w:szCs w:val="20"/>
              </w:rPr>
              <w:t xml:space="preserve"> -спорт и други активности </w:t>
            </w:r>
          </w:p>
        </w:tc>
        <w:tc>
          <w:tcPr>
            <w:tcW w:w="2275" w:type="dxa"/>
            <w:tcBorders>
              <w:top w:val="single" w:sz="4" w:space="0" w:color="000000"/>
              <w:left w:val="single" w:sz="4" w:space="0" w:color="000000"/>
              <w:bottom w:val="single" w:sz="4" w:space="0" w:color="000000"/>
              <w:right w:val="single" w:sz="4" w:space="0" w:color="000000"/>
            </w:tcBorders>
          </w:tcPr>
          <w:p w14:paraId="5E53CC6F" w14:textId="77777777" w:rsidR="007E6487" w:rsidRPr="00461A2B" w:rsidRDefault="007E6487" w:rsidP="00E6527D">
            <w:pPr>
              <w:pStyle w:val="NoSpacing"/>
              <w:rPr>
                <w:sz w:val="20"/>
                <w:szCs w:val="20"/>
              </w:rPr>
            </w:pPr>
            <w:r w:rsidRPr="00461A2B">
              <w:rPr>
                <w:sz w:val="20"/>
                <w:szCs w:val="20"/>
              </w:rPr>
              <w:t xml:space="preserve">Постојани и повремени тела на  заедницата на </w:t>
            </w:r>
          </w:p>
          <w:p w14:paraId="4FD6A7D3" w14:textId="77777777" w:rsidR="007E6487" w:rsidRPr="00461A2B" w:rsidRDefault="007E6487" w:rsidP="00E6527D">
            <w:pPr>
              <w:pStyle w:val="NoSpacing"/>
              <w:rPr>
                <w:sz w:val="20"/>
                <w:szCs w:val="20"/>
              </w:rPr>
            </w:pPr>
            <w:r w:rsidRPr="00461A2B">
              <w:rPr>
                <w:sz w:val="20"/>
                <w:szCs w:val="20"/>
              </w:rPr>
              <w:t xml:space="preserve">паралелката </w:t>
            </w:r>
          </w:p>
          <w:p w14:paraId="78F119E6" w14:textId="77777777" w:rsidR="007E6487" w:rsidRPr="00461A2B" w:rsidRDefault="007E6487" w:rsidP="00E6527D">
            <w:pPr>
              <w:pStyle w:val="NoSpacing"/>
              <w:rPr>
                <w:sz w:val="20"/>
                <w:szCs w:val="20"/>
              </w:rPr>
            </w:pPr>
            <w:r w:rsidRPr="00461A2B">
              <w:rPr>
                <w:sz w:val="20"/>
                <w:szCs w:val="20"/>
              </w:rPr>
              <w:t xml:space="preserve"> </w:t>
            </w:r>
          </w:p>
        </w:tc>
        <w:tc>
          <w:tcPr>
            <w:tcW w:w="3286" w:type="dxa"/>
            <w:tcBorders>
              <w:top w:val="single" w:sz="4" w:space="0" w:color="000000"/>
              <w:left w:val="single" w:sz="4" w:space="0" w:color="000000"/>
              <w:bottom w:val="single" w:sz="4" w:space="0" w:color="000000"/>
              <w:right w:val="single" w:sz="4" w:space="0" w:color="000000"/>
            </w:tcBorders>
          </w:tcPr>
          <w:p w14:paraId="547B7B00" w14:textId="77777777" w:rsidR="007E6487" w:rsidRPr="00461A2B" w:rsidRDefault="007E6487" w:rsidP="00E6527D">
            <w:pPr>
              <w:pStyle w:val="NoSpacing"/>
              <w:rPr>
                <w:sz w:val="20"/>
                <w:szCs w:val="20"/>
              </w:rPr>
            </w:pPr>
            <w:r w:rsidRPr="00461A2B">
              <w:rPr>
                <w:sz w:val="20"/>
                <w:szCs w:val="20"/>
              </w:rPr>
              <w:t xml:space="preserve">Предлози, акциски планови и сл. </w:t>
            </w:r>
          </w:p>
        </w:tc>
        <w:tc>
          <w:tcPr>
            <w:tcW w:w="1556" w:type="dxa"/>
            <w:tcBorders>
              <w:top w:val="single" w:sz="4" w:space="0" w:color="000000"/>
              <w:left w:val="single" w:sz="4" w:space="0" w:color="000000"/>
              <w:bottom w:val="single" w:sz="4" w:space="0" w:color="000000"/>
              <w:right w:val="single" w:sz="4" w:space="0" w:color="000000"/>
            </w:tcBorders>
          </w:tcPr>
          <w:p w14:paraId="202A7EF3" w14:textId="77777777" w:rsidR="007E6487" w:rsidRPr="00461A2B" w:rsidRDefault="007E6487" w:rsidP="00E6527D">
            <w:pPr>
              <w:pStyle w:val="NoSpacing"/>
              <w:rPr>
                <w:sz w:val="20"/>
                <w:szCs w:val="20"/>
              </w:rPr>
            </w:pPr>
            <w:r w:rsidRPr="00461A2B">
              <w:rPr>
                <w:sz w:val="20"/>
                <w:szCs w:val="20"/>
              </w:rPr>
              <w:t xml:space="preserve">Во текот на учебната година </w:t>
            </w:r>
          </w:p>
        </w:tc>
        <w:tc>
          <w:tcPr>
            <w:tcW w:w="3226" w:type="dxa"/>
            <w:tcBorders>
              <w:top w:val="single" w:sz="4" w:space="0" w:color="000000"/>
              <w:left w:val="single" w:sz="4" w:space="0" w:color="000000"/>
              <w:bottom w:val="single" w:sz="4" w:space="0" w:color="000000"/>
              <w:right w:val="single" w:sz="4" w:space="0" w:color="000000"/>
            </w:tcBorders>
          </w:tcPr>
          <w:p w14:paraId="195502DA" w14:textId="77777777" w:rsidR="007E6487" w:rsidRPr="00461A2B" w:rsidRDefault="007E6487" w:rsidP="00E6527D">
            <w:pPr>
              <w:pStyle w:val="NoSpacing"/>
              <w:rPr>
                <w:sz w:val="20"/>
                <w:szCs w:val="20"/>
              </w:rPr>
            </w:pPr>
            <w:r w:rsidRPr="00461A2B">
              <w:rPr>
                <w:sz w:val="20"/>
                <w:szCs w:val="20"/>
              </w:rPr>
              <w:t xml:space="preserve">Демократско учество на учениците и носење самостојни одлуки за начинот на изведување на училишните активности </w:t>
            </w:r>
          </w:p>
        </w:tc>
      </w:tr>
    </w:tbl>
    <w:p w14:paraId="5BC58508" w14:textId="77777777" w:rsidR="007E6487" w:rsidRPr="00853CEE" w:rsidRDefault="007E6487" w:rsidP="007E6487">
      <w:pPr>
        <w:pStyle w:val="NoSpacing"/>
      </w:pPr>
      <w:r w:rsidRPr="00853CEE">
        <w:rPr>
          <w:b/>
          <w:u w:val="single" w:color="000000"/>
        </w:rPr>
        <w:t>Забелешка</w:t>
      </w:r>
      <w:r w:rsidRPr="00853CEE">
        <w:t xml:space="preserve">: Секоја паралелка може да ја дополни програмата со содржини и активности соодветни на возраста и потребите од истата ( сликање за табло, полуматурски вечери, екскурзии, посети итн). </w:t>
      </w:r>
    </w:p>
    <w:p w14:paraId="438D7A85" w14:textId="77777777" w:rsidR="007E6487" w:rsidRDefault="007E6487" w:rsidP="007E6487">
      <w:pPr>
        <w:pStyle w:val="NoSpacing"/>
        <w:rPr>
          <w:rFonts w:ascii="Cambria" w:hAnsi="Cambria"/>
          <w:b/>
          <w:lang w:val="mk-MK"/>
        </w:rPr>
      </w:pPr>
    </w:p>
    <w:p w14:paraId="5E0B07AB" w14:textId="77777777" w:rsidR="004A77FE" w:rsidRDefault="004A77FE" w:rsidP="007E6487">
      <w:pPr>
        <w:pStyle w:val="NoSpacing"/>
        <w:jc w:val="center"/>
        <w:rPr>
          <w:rFonts w:eastAsia="Arial"/>
          <w:i/>
          <w:color w:val="000000" w:themeColor="text1"/>
          <w:sz w:val="24"/>
          <w:szCs w:val="28"/>
          <w:highlight w:val="lightGray"/>
          <w:lang w:val="mk-MK"/>
        </w:rPr>
      </w:pPr>
    </w:p>
    <w:p w14:paraId="16F65804" w14:textId="77777777" w:rsidR="004A77FE" w:rsidRDefault="004A77FE" w:rsidP="007E6487">
      <w:pPr>
        <w:pStyle w:val="NoSpacing"/>
        <w:jc w:val="center"/>
        <w:rPr>
          <w:rFonts w:eastAsia="Arial"/>
          <w:i/>
          <w:color w:val="000000" w:themeColor="text1"/>
          <w:sz w:val="24"/>
          <w:szCs w:val="28"/>
          <w:highlight w:val="lightGray"/>
          <w:lang w:val="mk-MK"/>
        </w:rPr>
      </w:pPr>
    </w:p>
    <w:p w14:paraId="63A3E3D5" w14:textId="77777777" w:rsidR="004A77FE" w:rsidRDefault="004A77FE" w:rsidP="007E6487">
      <w:pPr>
        <w:pStyle w:val="NoSpacing"/>
        <w:jc w:val="center"/>
        <w:rPr>
          <w:rFonts w:eastAsia="Arial"/>
          <w:i/>
          <w:color w:val="000000" w:themeColor="text1"/>
          <w:sz w:val="24"/>
          <w:szCs w:val="28"/>
          <w:highlight w:val="lightGray"/>
          <w:lang w:val="mk-MK"/>
        </w:rPr>
      </w:pPr>
    </w:p>
    <w:p w14:paraId="226C4DAE" w14:textId="77777777" w:rsidR="004A77FE" w:rsidRDefault="004A77FE" w:rsidP="007E6487">
      <w:pPr>
        <w:pStyle w:val="NoSpacing"/>
        <w:jc w:val="center"/>
        <w:rPr>
          <w:rFonts w:eastAsia="Arial"/>
          <w:i/>
          <w:color w:val="000000" w:themeColor="text1"/>
          <w:sz w:val="24"/>
          <w:szCs w:val="28"/>
          <w:highlight w:val="lightGray"/>
          <w:lang w:val="mk-MK"/>
        </w:rPr>
      </w:pPr>
    </w:p>
    <w:p w14:paraId="5BEC9CD9" w14:textId="77777777" w:rsidR="004A77FE" w:rsidRDefault="004A77FE" w:rsidP="007E6487">
      <w:pPr>
        <w:pStyle w:val="NoSpacing"/>
        <w:jc w:val="center"/>
        <w:rPr>
          <w:rFonts w:eastAsia="Arial"/>
          <w:i/>
          <w:color w:val="000000" w:themeColor="text1"/>
          <w:sz w:val="24"/>
          <w:szCs w:val="28"/>
          <w:highlight w:val="lightGray"/>
          <w:lang w:val="mk-MK"/>
        </w:rPr>
      </w:pPr>
    </w:p>
    <w:p w14:paraId="5EC1C8CD" w14:textId="77777777" w:rsidR="004A77FE" w:rsidRDefault="004A77FE" w:rsidP="007E6487">
      <w:pPr>
        <w:pStyle w:val="NoSpacing"/>
        <w:jc w:val="center"/>
        <w:rPr>
          <w:rFonts w:eastAsia="Arial"/>
          <w:i/>
          <w:color w:val="000000" w:themeColor="text1"/>
          <w:sz w:val="24"/>
          <w:szCs w:val="28"/>
          <w:highlight w:val="lightGray"/>
          <w:lang w:val="mk-MK"/>
        </w:rPr>
      </w:pPr>
    </w:p>
    <w:p w14:paraId="25A20866" w14:textId="1DABB739" w:rsidR="007E6487" w:rsidRDefault="001B281A" w:rsidP="007E6487">
      <w:pPr>
        <w:pStyle w:val="NoSpacing"/>
        <w:jc w:val="center"/>
        <w:rPr>
          <w:b/>
          <w:sz w:val="24"/>
          <w:lang w:val="mk-MK"/>
        </w:rPr>
      </w:pPr>
      <w:r w:rsidRPr="002C6D13">
        <w:rPr>
          <w:rFonts w:eastAsia="Arial"/>
          <w:i/>
          <w:color w:val="000000" w:themeColor="text1"/>
          <w:sz w:val="24"/>
          <w:szCs w:val="28"/>
          <w:highlight w:val="lightGray"/>
          <w:lang w:val="mk-MK"/>
        </w:rPr>
        <w:lastRenderedPageBreak/>
        <w:t>Прилог бр.</w:t>
      </w:r>
      <w:r w:rsidR="00BE7DAD" w:rsidRPr="002C6D13">
        <w:rPr>
          <w:rFonts w:eastAsia="Arial"/>
          <w:i/>
          <w:color w:val="000000" w:themeColor="text1"/>
          <w:sz w:val="24"/>
          <w:szCs w:val="28"/>
          <w:highlight w:val="lightGray"/>
          <w:lang w:val="mk-MK"/>
        </w:rPr>
        <w:t>1.15</w:t>
      </w:r>
      <w:r w:rsidRPr="002C6D13">
        <w:rPr>
          <w:rFonts w:eastAsia="Arial"/>
          <w:b/>
          <w:color w:val="000000" w:themeColor="text1"/>
          <w:sz w:val="24"/>
          <w:szCs w:val="28"/>
          <w:highlight w:val="lightGray"/>
          <w:lang w:val="mk-MK"/>
        </w:rPr>
        <w:t xml:space="preserve"> </w:t>
      </w:r>
      <w:r w:rsidR="00BE7DAD" w:rsidRPr="002C6D13">
        <w:rPr>
          <w:rFonts w:eastAsia="Arial"/>
          <w:i/>
          <w:color w:val="000000" w:themeColor="text1"/>
          <w:sz w:val="24"/>
          <w:szCs w:val="28"/>
          <w:highlight w:val="lightGray"/>
          <w:lang w:val="mk-MK"/>
        </w:rPr>
        <w:t>.2</w:t>
      </w:r>
      <w:r w:rsidRPr="002C6D13">
        <w:rPr>
          <w:rFonts w:eastAsia="Arial"/>
          <w:i/>
          <w:color w:val="000000" w:themeColor="text1"/>
          <w:sz w:val="24"/>
          <w:szCs w:val="28"/>
          <w:highlight w:val="lightGray"/>
          <w:lang w:val="mk-MK"/>
        </w:rPr>
        <w:t xml:space="preserve"> </w:t>
      </w:r>
      <w:r w:rsidR="007E6487" w:rsidRPr="002C6D13">
        <w:rPr>
          <w:b/>
          <w:sz w:val="24"/>
          <w:highlight w:val="lightGray"/>
          <w:lang w:val="mk-MK"/>
        </w:rPr>
        <w:t>Програма за работа на ученичкиот парламент за учебната 2024/2025 година</w:t>
      </w:r>
    </w:p>
    <w:p w14:paraId="5FA0D820" w14:textId="77777777" w:rsidR="004A77FE" w:rsidRDefault="004A77FE" w:rsidP="007E6487">
      <w:pPr>
        <w:pStyle w:val="NoSpacing"/>
        <w:jc w:val="center"/>
        <w:rPr>
          <w:rFonts w:ascii="Cambria" w:hAnsi="Cambria"/>
          <w:b/>
          <w:lang w:val="mk-MK"/>
        </w:rPr>
      </w:pPr>
    </w:p>
    <w:tbl>
      <w:tblPr>
        <w:tblW w:w="157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93"/>
        <w:gridCol w:w="10402"/>
      </w:tblGrid>
      <w:tr w:rsidR="007E6487" w:rsidRPr="00823230" w14:paraId="1818BE54" w14:textId="77777777" w:rsidTr="00E6527D">
        <w:trPr>
          <w:tblHeader/>
          <w:jc w:val="center"/>
        </w:trPr>
        <w:tc>
          <w:tcPr>
            <w:tcW w:w="5393" w:type="dxa"/>
            <w:tcBorders>
              <w:bottom w:val="single" w:sz="4" w:space="0" w:color="000000"/>
            </w:tcBorders>
            <w:shd w:val="clear" w:color="auto" w:fill="FFD966" w:themeFill="accent4" w:themeFillTint="99"/>
          </w:tcPr>
          <w:p w14:paraId="542900DA" w14:textId="77777777" w:rsidR="007E6487" w:rsidRPr="00FA4E50" w:rsidRDefault="007E6487" w:rsidP="00E6527D">
            <w:pPr>
              <w:pStyle w:val="NoSpacing"/>
              <w:rPr>
                <w:rFonts w:eastAsia="BatangChe"/>
                <w:b/>
                <w:i/>
                <w:sz w:val="20"/>
                <w:lang w:val="mk-MK" w:eastAsia="mk-MK"/>
              </w:rPr>
            </w:pPr>
            <w:r w:rsidRPr="00FA4E50">
              <w:rPr>
                <w:rFonts w:eastAsia="BatangChe"/>
                <w:b/>
                <w:i/>
                <w:sz w:val="20"/>
                <w:lang w:val="mk-MK" w:eastAsia="mk-MK"/>
              </w:rPr>
              <w:t>Приоритет</w:t>
            </w:r>
          </w:p>
        </w:tc>
        <w:tc>
          <w:tcPr>
            <w:tcW w:w="10402" w:type="dxa"/>
            <w:tcBorders>
              <w:bottom w:val="single" w:sz="4" w:space="0" w:color="000000"/>
            </w:tcBorders>
            <w:shd w:val="clear" w:color="auto" w:fill="FFD966" w:themeFill="accent4" w:themeFillTint="99"/>
          </w:tcPr>
          <w:p w14:paraId="44129631" w14:textId="77777777" w:rsidR="007E6487" w:rsidRPr="00FA4E50" w:rsidRDefault="007E6487" w:rsidP="00E6527D">
            <w:pPr>
              <w:pStyle w:val="NoSpacing"/>
              <w:rPr>
                <w:rFonts w:eastAsia="BatangChe"/>
                <w:b/>
                <w:i/>
                <w:sz w:val="20"/>
                <w:lang w:val="mk-MK" w:eastAsia="mk-MK"/>
              </w:rPr>
            </w:pPr>
            <w:r w:rsidRPr="00FA4E50">
              <w:rPr>
                <w:rFonts w:eastAsia="BatangChe"/>
                <w:b/>
                <w:i/>
                <w:sz w:val="20"/>
                <w:lang w:val="mk-MK" w:eastAsia="mk-MK"/>
              </w:rPr>
              <w:t>Специфични цели</w:t>
            </w:r>
          </w:p>
        </w:tc>
      </w:tr>
      <w:tr w:rsidR="007E6487" w:rsidRPr="00823230" w14:paraId="127A318C" w14:textId="77777777" w:rsidTr="00E6527D">
        <w:trPr>
          <w:trHeight w:val="327"/>
          <w:jc w:val="center"/>
        </w:trPr>
        <w:tc>
          <w:tcPr>
            <w:tcW w:w="5393" w:type="dxa"/>
            <w:vMerge w:val="restart"/>
            <w:shd w:val="clear" w:color="auto" w:fill="FFE599" w:themeFill="accent4" w:themeFillTint="66"/>
          </w:tcPr>
          <w:p w14:paraId="084A5EE8" w14:textId="77777777" w:rsidR="007E6487" w:rsidRPr="00FA4E50" w:rsidRDefault="007E6487" w:rsidP="00E6527D">
            <w:pPr>
              <w:pStyle w:val="NoSpacing"/>
              <w:rPr>
                <w:rFonts w:eastAsia="BatangChe"/>
                <w:b/>
                <w:sz w:val="20"/>
                <w:lang w:val="mk-MK" w:eastAsia="mk-MK"/>
              </w:rPr>
            </w:pPr>
            <w:r w:rsidRPr="00FA4E50">
              <w:rPr>
                <w:rFonts w:eastAsia="BatangChe"/>
                <w:b/>
                <w:sz w:val="20"/>
                <w:lang w:val="mk-MK" w:eastAsia="mk-MK"/>
              </w:rPr>
              <w:t>1. Одржување на континуитет во работењето на организацијата преку јакнење на капацитетите на членовите и одржување на добра соработка со телата во училиштето.</w:t>
            </w:r>
          </w:p>
        </w:tc>
        <w:tc>
          <w:tcPr>
            <w:tcW w:w="10402" w:type="dxa"/>
            <w:shd w:val="clear" w:color="auto" w:fill="FFFFFF"/>
          </w:tcPr>
          <w:p w14:paraId="28279B36" w14:textId="77777777" w:rsidR="007E6487" w:rsidRPr="00FA4E50" w:rsidRDefault="007E6487" w:rsidP="00E6527D">
            <w:pPr>
              <w:pStyle w:val="NoSpacing"/>
              <w:rPr>
                <w:rFonts w:eastAsia="BatangChe"/>
                <w:sz w:val="20"/>
                <w:lang w:val="mk-MK" w:eastAsia="mk-MK"/>
              </w:rPr>
            </w:pPr>
            <w:r w:rsidRPr="00FA4E50">
              <w:rPr>
                <w:rFonts w:eastAsia="BatangChe"/>
                <w:sz w:val="20"/>
                <w:lang w:val="mk-MK" w:eastAsia="mk-MK"/>
              </w:rPr>
              <w:t>1.1. Поддршка на процесот за избор на претседатели на одделенија во септември.</w:t>
            </w:r>
          </w:p>
        </w:tc>
      </w:tr>
      <w:tr w:rsidR="007E6487" w:rsidRPr="00823230" w14:paraId="41088DAF" w14:textId="77777777" w:rsidTr="00E6527D">
        <w:trPr>
          <w:trHeight w:val="271"/>
          <w:jc w:val="center"/>
        </w:trPr>
        <w:tc>
          <w:tcPr>
            <w:tcW w:w="5393" w:type="dxa"/>
            <w:vMerge/>
            <w:shd w:val="clear" w:color="auto" w:fill="FFE599" w:themeFill="accent4" w:themeFillTint="66"/>
          </w:tcPr>
          <w:p w14:paraId="74CB93E9" w14:textId="77777777" w:rsidR="007E6487" w:rsidRPr="00FA4E50" w:rsidRDefault="007E6487" w:rsidP="00E6527D">
            <w:pPr>
              <w:pStyle w:val="NoSpacing"/>
              <w:rPr>
                <w:rFonts w:eastAsia="BatangChe"/>
                <w:b/>
                <w:sz w:val="20"/>
                <w:lang w:val="mk-MK" w:eastAsia="mk-MK"/>
              </w:rPr>
            </w:pPr>
          </w:p>
        </w:tc>
        <w:tc>
          <w:tcPr>
            <w:tcW w:w="10402" w:type="dxa"/>
            <w:shd w:val="clear" w:color="auto" w:fill="FFFFFF"/>
          </w:tcPr>
          <w:p w14:paraId="40F6397F" w14:textId="77777777" w:rsidR="007E6487" w:rsidRPr="00FA4E50" w:rsidRDefault="007E6487" w:rsidP="00E6527D">
            <w:pPr>
              <w:pStyle w:val="NoSpacing"/>
              <w:rPr>
                <w:rFonts w:eastAsia="BatangChe"/>
                <w:sz w:val="20"/>
                <w:lang w:val="mk-MK" w:eastAsia="mk-MK"/>
              </w:rPr>
            </w:pPr>
            <w:r w:rsidRPr="00FA4E50">
              <w:rPr>
                <w:rFonts w:eastAsia="BatangChe"/>
                <w:sz w:val="20"/>
                <w:lang w:val="mk-MK" w:eastAsia="mk-MK"/>
              </w:rPr>
              <w:t>1.2. Одржување на конститутивна седница и избор на КТ на УП</w:t>
            </w:r>
          </w:p>
        </w:tc>
      </w:tr>
      <w:tr w:rsidR="007E6487" w:rsidRPr="00823230" w14:paraId="6062A557" w14:textId="77777777" w:rsidTr="00E6527D">
        <w:trPr>
          <w:trHeight w:val="262"/>
          <w:jc w:val="center"/>
        </w:trPr>
        <w:tc>
          <w:tcPr>
            <w:tcW w:w="5393" w:type="dxa"/>
            <w:vMerge/>
            <w:shd w:val="clear" w:color="auto" w:fill="FFE599" w:themeFill="accent4" w:themeFillTint="66"/>
          </w:tcPr>
          <w:p w14:paraId="00305688" w14:textId="77777777" w:rsidR="007E6487" w:rsidRPr="00FA4E50" w:rsidRDefault="007E6487" w:rsidP="00E6527D">
            <w:pPr>
              <w:pStyle w:val="NoSpacing"/>
              <w:rPr>
                <w:rFonts w:eastAsia="BatangChe"/>
                <w:b/>
                <w:sz w:val="20"/>
                <w:lang w:val="mk-MK" w:eastAsia="mk-MK"/>
              </w:rPr>
            </w:pPr>
          </w:p>
        </w:tc>
        <w:tc>
          <w:tcPr>
            <w:tcW w:w="10402" w:type="dxa"/>
            <w:shd w:val="clear" w:color="auto" w:fill="FFFFFF"/>
          </w:tcPr>
          <w:p w14:paraId="59745EB8" w14:textId="77777777" w:rsidR="007E6487" w:rsidRPr="00FA4E50" w:rsidRDefault="007E6487" w:rsidP="00E6527D">
            <w:pPr>
              <w:pStyle w:val="NoSpacing"/>
              <w:rPr>
                <w:rFonts w:eastAsia="BatangChe"/>
                <w:sz w:val="20"/>
                <w:lang w:val="mk-MK" w:eastAsia="mk-MK"/>
              </w:rPr>
            </w:pPr>
            <w:r w:rsidRPr="00FA4E50">
              <w:rPr>
                <w:rFonts w:eastAsia="BatangChe"/>
                <w:sz w:val="20"/>
                <w:lang w:val="mk-MK" w:eastAsia="mk-MK"/>
              </w:rPr>
              <w:t>1.3. Одржување на редовни седмични состаноци на УП</w:t>
            </w:r>
          </w:p>
        </w:tc>
      </w:tr>
      <w:tr w:rsidR="007E6487" w:rsidRPr="00823230" w14:paraId="3EF93E84" w14:textId="77777777" w:rsidTr="00E6527D">
        <w:trPr>
          <w:trHeight w:val="235"/>
          <w:jc w:val="center"/>
        </w:trPr>
        <w:tc>
          <w:tcPr>
            <w:tcW w:w="5393" w:type="dxa"/>
            <w:vMerge/>
            <w:shd w:val="clear" w:color="auto" w:fill="FFE599" w:themeFill="accent4" w:themeFillTint="66"/>
          </w:tcPr>
          <w:p w14:paraId="436DE36E" w14:textId="77777777" w:rsidR="007E6487" w:rsidRPr="00FA4E50" w:rsidRDefault="007E6487" w:rsidP="00E6527D">
            <w:pPr>
              <w:pStyle w:val="NoSpacing"/>
              <w:rPr>
                <w:rFonts w:eastAsia="BatangChe"/>
                <w:b/>
                <w:sz w:val="20"/>
                <w:lang w:val="mk-MK" w:eastAsia="mk-MK"/>
              </w:rPr>
            </w:pPr>
          </w:p>
        </w:tc>
        <w:tc>
          <w:tcPr>
            <w:tcW w:w="10402" w:type="dxa"/>
            <w:shd w:val="clear" w:color="auto" w:fill="FFFFFF"/>
          </w:tcPr>
          <w:p w14:paraId="69BAD138" w14:textId="77777777" w:rsidR="007E6487" w:rsidRPr="00FA4E50" w:rsidRDefault="007E6487" w:rsidP="00E6527D">
            <w:pPr>
              <w:pStyle w:val="NoSpacing"/>
              <w:rPr>
                <w:rFonts w:eastAsia="BatangChe"/>
                <w:sz w:val="20"/>
                <w:lang w:val="mk-MK" w:eastAsia="mk-MK"/>
              </w:rPr>
            </w:pPr>
            <w:r w:rsidRPr="00FA4E50">
              <w:rPr>
                <w:rFonts w:eastAsia="BatangChe"/>
                <w:sz w:val="20"/>
                <w:lang w:val="mk-MK" w:eastAsia="mk-MK"/>
              </w:rPr>
              <w:t>1.4. Да се обезбеди воспоставување на добра соработка и поддршка од воспоставените тела во училиштетопреку заеднички средби (Наставнички совет, Совет на родители, Совет на Општината).</w:t>
            </w:r>
          </w:p>
        </w:tc>
      </w:tr>
      <w:tr w:rsidR="007E6487" w:rsidRPr="00823230" w14:paraId="596D9FE8" w14:textId="77777777" w:rsidTr="00E6527D">
        <w:trPr>
          <w:trHeight w:val="575"/>
          <w:jc w:val="center"/>
        </w:trPr>
        <w:tc>
          <w:tcPr>
            <w:tcW w:w="5393" w:type="dxa"/>
            <w:vMerge/>
            <w:shd w:val="clear" w:color="auto" w:fill="FFE599" w:themeFill="accent4" w:themeFillTint="66"/>
          </w:tcPr>
          <w:p w14:paraId="7AE01A60" w14:textId="77777777" w:rsidR="007E6487" w:rsidRPr="00FA4E50" w:rsidRDefault="007E6487" w:rsidP="00E6527D">
            <w:pPr>
              <w:pStyle w:val="NoSpacing"/>
              <w:rPr>
                <w:rFonts w:eastAsia="BatangChe"/>
                <w:b/>
                <w:sz w:val="20"/>
                <w:lang w:val="mk-MK" w:eastAsia="mk-MK"/>
              </w:rPr>
            </w:pPr>
          </w:p>
        </w:tc>
        <w:tc>
          <w:tcPr>
            <w:tcW w:w="10402" w:type="dxa"/>
            <w:shd w:val="clear" w:color="auto" w:fill="FFFFFF"/>
          </w:tcPr>
          <w:p w14:paraId="0260DF92" w14:textId="77777777" w:rsidR="007E6487" w:rsidRPr="00FA4E50" w:rsidRDefault="007E6487" w:rsidP="00E6527D">
            <w:pPr>
              <w:pStyle w:val="NoSpacing"/>
              <w:rPr>
                <w:rFonts w:eastAsia="BatangChe"/>
                <w:sz w:val="20"/>
                <w:lang w:val="mk-MK" w:eastAsia="mk-MK"/>
              </w:rPr>
            </w:pPr>
            <w:r w:rsidRPr="00FA4E50">
              <w:rPr>
                <w:rFonts w:eastAsia="BatangChe"/>
                <w:sz w:val="20"/>
                <w:lang w:val="mk-MK" w:eastAsia="mk-MK"/>
              </w:rPr>
              <w:t>1.5. Да се обезбеди учество на членовите на УП во обука за различни теми од области поврзани со стекнување знаења и развивање вештини за успешно реализирање на активностите (организирани од УПми други организации кога има можности).</w:t>
            </w:r>
          </w:p>
        </w:tc>
      </w:tr>
      <w:tr w:rsidR="007E6487" w:rsidRPr="00823230" w14:paraId="3A51E030" w14:textId="77777777" w:rsidTr="00E6527D">
        <w:trPr>
          <w:trHeight w:val="274"/>
          <w:jc w:val="center"/>
        </w:trPr>
        <w:tc>
          <w:tcPr>
            <w:tcW w:w="5393" w:type="dxa"/>
            <w:vMerge/>
            <w:tcBorders>
              <w:bottom w:val="single" w:sz="4" w:space="0" w:color="000000"/>
            </w:tcBorders>
            <w:shd w:val="clear" w:color="auto" w:fill="FFE599" w:themeFill="accent4" w:themeFillTint="66"/>
          </w:tcPr>
          <w:p w14:paraId="5D9C6624" w14:textId="77777777" w:rsidR="007E6487" w:rsidRPr="00FA4E50" w:rsidRDefault="007E6487" w:rsidP="00E6527D">
            <w:pPr>
              <w:pStyle w:val="NoSpacing"/>
              <w:rPr>
                <w:rFonts w:eastAsia="BatangChe"/>
                <w:b/>
                <w:sz w:val="20"/>
                <w:lang w:val="mk-MK" w:eastAsia="mk-MK"/>
              </w:rPr>
            </w:pPr>
          </w:p>
        </w:tc>
        <w:tc>
          <w:tcPr>
            <w:tcW w:w="10402" w:type="dxa"/>
            <w:tcBorders>
              <w:bottom w:val="single" w:sz="4" w:space="0" w:color="000000"/>
            </w:tcBorders>
            <w:shd w:val="clear" w:color="auto" w:fill="FFFFFF"/>
          </w:tcPr>
          <w:p w14:paraId="54076245" w14:textId="77777777" w:rsidR="007E6487" w:rsidRPr="00FA4E50" w:rsidRDefault="007E6487" w:rsidP="00E6527D">
            <w:pPr>
              <w:pStyle w:val="NoSpacing"/>
              <w:rPr>
                <w:rFonts w:eastAsia="BatangChe"/>
                <w:sz w:val="20"/>
                <w:lang w:val="mk-MK" w:eastAsia="mk-MK"/>
              </w:rPr>
            </w:pPr>
            <w:r w:rsidRPr="00FA4E50">
              <w:rPr>
                <w:rFonts w:eastAsia="BatangChe"/>
                <w:sz w:val="20"/>
                <w:lang w:val="mk-MK" w:eastAsia="mk-MK"/>
              </w:rPr>
              <w:t>1.6.а. Организирање на активности за промоција на УП и поголема запознаеност на учениците со организацијата.</w:t>
            </w:r>
          </w:p>
        </w:tc>
      </w:tr>
      <w:tr w:rsidR="007E6487" w:rsidRPr="00823230" w14:paraId="262C6BCB" w14:textId="77777777" w:rsidTr="00E6527D">
        <w:trPr>
          <w:trHeight w:val="575"/>
          <w:jc w:val="center"/>
        </w:trPr>
        <w:tc>
          <w:tcPr>
            <w:tcW w:w="5393" w:type="dxa"/>
            <w:vMerge/>
            <w:tcBorders>
              <w:bottom w:val="single" w:sz="4" w:space="0" w:color="000000"/>
            </w:tcBorders>
            <w:shd w:val="clear" w:color="auto" w:fill="FFE599" w:themeFill="accent4" w:themeFillTint="66"/>
          </w:tcPr>
          <w:p w14:paraId="72125339" w14:textId="77777777" w:rsidR="007E6487" w:rsidRPr="00FA4E50" w:rsidRDefault="007E6487" w:rsidP="00E6527D">
            <w:pPr>
              <w:pStyle w:val="NoSpacing"/>
              <w:rPr>
                <w:rFonts w:eastAsia="BatangChe"/>
                <w:b/>
                <w:sz w:val="20"/>
                <w:lang w:val="mk-MK" w:eastAsia="mk-MK"/>
              </w:rPr>
            </w:pPr>
          </w:p>
        </w:tc>
        <w:tc>
          <w:tcPr>
            <w:tcW w:w="10402" w:type="dxa"/>
            <w:tcBorders>
              <w:bottom w:val="single" w:sz="4" w:space="0" w:color="000000"/>
            </w:tcBorders>
            <w:shd w:val="clear" w:color="auto" w:fill="FFFFFF"/>
          </w:tcPr>
          <w:p w14:paraId="440F9DFA" w14:textId="77777777" w:rsidR="007E6487" w:rsidRPr="00FA4E50" w:rsidRDefault="007E6487" w:rsidP="00E6527D">
            <w:pPr>
              <w:pStyle w:val="NoSpacing"/>
              <w:rPr>
                <w:rFonts w:eastAsia="BatangChe"/>
                <w:i/>
                <w:sz w:val="20"/>
                <w:lang w:val="mk-MK" w:eastAsia="mk-MK"/>
              </w:rPr>
            </w:pPr>
            <w:r w:rsidRPr="00FA4E50">
              <w:rPr>
                <w:rFonts w:eastAsia="BatangChe"/>
                <w:sz w:val="20"/>
                <w:lang w:val="mk-MK" w:eastAsia="mk-MK"/>
              </w:rPr>
              <w:t>1.6.б. Засилена промоција на УП  и информирање на учениците за актуелни теми и случувања преку редовно информирање (огласна табла).</w:t>
            </w:r>
          </w:p>
        </w:tc>
      </w:tr>
      <w:tr w:rsidR="007E6487" w:rsidRPr="00823230" w14:paraId="2B85D4F9" w14:textId="77777777" w:rsidTr="00E6527D">
        <w:trPr>
          <w:trHeight w:val="555"/>
          <w:jc w:val="center"/>
        </w:trPr>
        <w:tc>
          <w:tcPr>
            <w:tcW w:w="5393" w:type="dxa"/>
            <w:vMerge w:val="restart"/>
            <w:shd w:val="clear" w:color="auto" w:fill="FFE599" w:themeFill="accent4" w:themeFillTint="66"/>
          </w:tcPr>
          <w:p w14:paraId="11301AC6" w14:textId="77777777" w:rsidR="007E6487" w:rsidRPr="00FA4E50" w:rsidRDefault="007E6487" w:rsidP="00E6527D">
            <w:pPr>
              <w:pStyle w:val="NoSpacing"/>
              <w:rPr>
                <w:rFonts w:eastAsia="BatangChe"/>
                <w:b/>
                <w:sz w:val="20"/>
                <w:lang w:val="mk-MK" w:eastAsia="mk-MK"/>
              </w:rPr>
            </w:pPr>
            <w:r w:rsidRPr="00FA4E50">
              <w:rPr>
                <w:rFonts w:eastAsia="BatangChe"/>
                <w:b/>
                <w:sz w:val="20"/>
                <w:lang w:val="mk-MK" w:eastAsia="mk-MK"/>
              </w:rPr>
              <w:t>2. Подигнување на свесноста на учениците за позитивни морални и етички вредности и подобрување на училишниот успех и поведение преку организирање на различни активности за активирање на учениците</w:t>
            </w:r>
          </w:p>
        </w:tc>
        <w:tc>
          <w:tcPr>
            <w:tcW w:w="10402" w:type="dxa"/>
            <w:shd w:val="clear" w:color="auto" w:fill="FFFFFF"/>
          </w:tcPr>
          <w:p w14:paraId="7D7FD11A" w14:textId="77777777" w:rsidR="007E6487" w:rsidRPr="00FA4E50" w:rsidRDefault="007E6487" w:rsidP="00E6527D">
            <w:pPr>
              <w:pStyle w:val="NoSpacing"/>
              <w:rPr>
                <w:rFonts w:eastAsia="BatangChe"/>
                <w:i/>
                <w:sz w:val="20"/>
                <w:lang w:val="mk-MK" w:eastAsia="mk-MK"/>
              </w:rPr>
            </w:pPr>
            <w:r w:rsidRPr="00FA4E50">
              <w:rPr>
                <w:rFonts w:eastAsia="BatangChe"/>
                <w:sz w:val="20"/>
                <w:lang w:val="mk-MK" w:eastAsia="mk-MK"/>
              </w:rPr>
              <w:t>2.1. Организирање на 4 работилници на теми од интерес на учениците, избрани на состанок на Ученичкиот парламент.</w:t>
            </w:r>
          </w:p>
        </w:tc>
      </w:tr>
      <w:tr w:rsidR="007E6487" w:rsidRPr="00823230" w14:paraId="65F892E8" w14:textId="77777777" w:rsidTr="00E6527D">
        <w:trPr>
          <w:trHeight w:val="555"/>
          <w:jc w:val="center"/>
        </w:trPr>
        <w:tc>
          <w:tcPr>
            <w:tcW w:w="5393" w:type="dxa"/>
            <w:vMerge/>
            <w:shd w:val="clear" w:color="auto" w:fill="FFE599" w:themeFill="accent4" w:themeFillTint="66"/>
          </w:tcPr>
          <w:p w14:paraId="4848181E" w14:textId="77777777" w:rsidR="007E6487" w:rsidRPr="00FA4E50" w:rsidRDefault="007E6487" w:rsidP="00E6527D">
            <w:pPr>
              <w:pStyle w:val="NoSpacing"/>
              <w:rPr>
                <w:rFonts w:eastAsia="BatangChe"/>
                <w:b/>
                <w:sz w:val="20"/>
                <w:lang w:val="mk-MK" w:eastAsia="mk-MK"/>
              </w:rPr>
            </w:pPr>
          </w:p>
        </w:tc>
        <w:tc>
          <w:tcPr>
            <w:tcW w:w="10402" w:type="dxa"/>
            <w:shd w:val="clear" w:color="auto" w:fill="FFFFFF"/>
          </w:tcPr>
          <w:p w14:paraId="10D21191" w14:textId="77777777" w:rsidR="007E6487" w:rsidRPr="00FA4E50" w:rsidRDefault="007E6487" w:rsidP="00E6527D">
            <w:pPr>
              <w:pStyle w:val="NoSpacing"/>
              <w:rPr>
                <w:rFonts w:eastAsia="BatangChe"/>
                <w:sz w:val="20"/>
                <w:lang w:val="mk-MK" w:eastAsia="mk-MK"/>
              </w:rPr>
            </w:pPr>
            <w:r w:rsidRPr="00FA4E50">
              <w:rPr>
                <w:rFonts w:eastAsia="BatangChe"/>
                <w:sz w:val="20"/>
                <w:lang w:val="mk-MK" w:eastAsia="mk-MK"/>
              </w:rPr>
              <w:t>2.2. Спроведување на истражување за потребите и проблемите на учениците (на почеток и/или крај од учебната година).</w:t>
            </w:r>
          </w:p>
        </w:tc>
      </w:tr>
      <w:tr w:rsidR="007E6487" w:rsidRPr="00823230" w14:paraId="5799450E" w14:textId="77777777" w:rsidTr="00E6527D">
        <w:trPr>
          <w:trHeight w:val="555"/>
          <w:jc w:val="center"/>
        </w:trPr>
        <w:tc>
          <w:tcPr>
            <w:tcW w:w="5393" w:type="dxa"/>
            <w:vMerge/>
            <w:shd w:val="clear" w:color="auto" w:fill="FFE599" w:themeFill="accent4" w:themeFillTint="66"/>
          </w:tcPr>
          <w:p w14:paraId="0C28C712" w14:textId="77777777" w:rsidR="007E6487" w:rsidRPr="00FA4E50" w:rsidRDefault="007E6487" w:rsidP="00E6527D">
            <w:pPr>
              <w:pStyle w:val="NoSpacing"/>
              <w:rPr>
                <w:rFonts w:eastAsia="BatangChe"/>
                <w:b/>
                <w:sz w:val="20"/>
                <w:lang w:val="mk-MK" w:eastAsia="mk-MK"/>
              </w:rPr>
            </w:pPr>
          </w:p>
        </w:tc>
        <w:tc>
          <w:tcPr>
            <w:tcW w:w="10402" w:type="dxa"/>
            <w:shd w:val="clear" w:color="auto" w:fill="FFFFFF"/>
          </w:tcPr>
          <w:p w14:paraId="1369A986" w14:textId="77777777" w:rsidR="007E6487" w:rsidRPr="00FA4E50" w:rsidRDefault="007E6487" w:rsidP="00E6527D">
            <w:pPr>
              <w:pStyle w:val="NoSpacing"/>
              <w:rPr>
                <w:rFonts w:eastAsia="BatangChe"/>
                <w:sz w:val="20"/>
                <w:lang w:val="mk-MK" w:eastAsia="mk-MK"/>
              </w:rPr>
            </w:pPr>
            <w:r w:rsidRPr="00FA4E50">
              <w:rPr>
                <w:rFonts w:eastAsia="BatangChe"/>
                <w:sz w:val="20"/>
                <w:lang w:val="mk-MK" w:eastAsia="mk-MK"/>
              </w:rPr>
              <w:t>2.3. Јакнење на свесноста и знаењата на учениците за активно младинско учество и учество во процесите на донесување одлуки, преку организирање на работилници и дебати (најмалку по 1 во секоја генерација) за младинско учество за учениците.</w:t>
            </w:r>
          </w:p>
        </w:tc>
      </w:tr>
      <w:tr w:rsidR="007E6487" w:rsidRPr="00823230" w14:paraId="6B824E10" w14:textId="77777777" w:rsidTr="00E6527D">
        <w:trPr>
          <w:trHeight w:val="555"/>
          <w:jc w:val="center"/>
        </w:trPr>
        <w:tc>
          <w:tcPr>
            <w:tcW w:w="5393" w:type="dxa"/>
            <w:vMerge/>
            <w:shd w:val="clear" w:color="auto" w:fill="FFE599" w:themeFill="accent4" w:themeFillTint="66"/>
          </w:tcPr>
          <w:p w14:paraId="2DFB1FF3" w14:textId="77777777" w:rsidR="007E6487" w:rsidRPr="00FA4E50" w:rsidRDefault="007E6487" w:rsidP="00E6527D">
            <w:pPr>
              <w:pStyle w:val="NoSpacing"/>
              <w:rPr>
                <w:rFonts w:eastAsia="BatangChe"/>
                <w:b/>
                <w:sz w:val="20"/>
                <w:lang w:val="mk-MK" w:eastAsia="mk-MK"/>
              </w:rPr>
            </w:pPr>
          </w:p>
        </w:tc>
        <w:tc>
          <w:tcPr>
            <w:tcW w:w="10402" w:type="dxa"/>
            <w:shd w:val="clear" w:color="auto" w:fill="FFFFFF"/>
          </w:tcPr>
          <w:p w14:paraId="16057C68" w14:textId="77777777" w:rsidR="007E6487" w:rsidRPr="00FA4E50" w:rsidRDefault="007E6487" w:rsidP="00E6527D">
            <w:pPr>
              <w:pStyle w:val="NoSpacing"/>
              <w:rPr>
                <w:rFonts w:eastAsia="BatangChe"/>
                <w:sz w:val="20"/>
                <w:lang w:val="mk-MK" w:eastAsia="mk-MK"/>
              </w:rPr>
            </w:pPr>
            <w:r w:rsidRPr="00FA4E50">
              <w:rPr>
                <w:rFonts w:eastAsia="BatangChe"/>
                <w:sz w:val="20"/>
                <w:lang w:val="mk-MK" w:eastAsia="mk-MK"/>
              </w:rPr>
              <w:t>2.4. Да се влијае кон стекнување на здрави и корисни навики - јакнење на комуникациски вештини, конструктивно користење на слободното време, и сл. - преку активности осмислени и реализирани од УП</w:t>
            </w:r>
          </w:p>
        </w:tc>
      </w:tr>
      <w:tr w:rsidR="007E6487" w:rsidRPr="00823230" w14:paraId="6322222A" w14:textId="77777777" w:rsidTr="00E6527D">
        <w:trPr>
          <w:trHeight w:val="235"/>
          <w:jc w:val="center"/>
        </w:trPr>
        <w:tc>
          <w:tcPr>
            <w:tcW w:w="5393" w:type="dxa"/>
            <w:vMerge/>
            <w:tcBorders>
              <w:bottom w:val="single" w:sz="4" w:space="0" w:color="000000"/>
            </w:tcBorders>
            <w:shd w:val="clear" w:color="auto" w:fill="FFE599" w:themeFill="accent4" w:themeFillTint="66"/>
          </w:tcPr>
          <w:p w14:paraId="00F9A311" w14:textId="77777777" w:rsidR="007E6487" w:rsidRPr="00FA4E50" w:rsidRDefault="007E6487" w:rsidP="00E6527D">
            <w:pPr>
              <w:pStyle w:val="NoSpacing"/>
              <w:rPr>
                <w:rFonts w:eastAsia="BatangChe"/>
                <w:b/>
                <w:sz w:val="20"/>
                <w:lang w:val="mk-MK" w:eastAsia="mk-MK"/>
              </w:rPr>
            </w:pPr>
          </w:p>
        </w:tc>
        <w:tc>
          <w:tcPr>
            <w:tcW w:w="10402" w:type="dxa"/>
            <w:tcBorders>
              <w:bottom w:val="single" w:sz="4" w:space="0" w:color="000000"/>
            </w:tcBorders>
            <w:shd w:val="clear" w:color="auto" w:fill="FFFFFF"/>
          </w:tcPr>
          <w:p w14:paraId="03F18258" w14:textId="77777777" w:rsidR="007E6487" w:rsidRPr="00FA4E50" w:rsidRDefault="007E6487" w:rsidP="00E6527D">
            <w:pPr>
              <w:pStyle w:val="NoSpacing"/>
              <w:rPr>
                <w:rFonts w:eastAsia="BatangChe"/>
                <w:sz w:val="20"/>
                <w:lang w:val="mk-MK" w:eastAsia="mk-MK"/>
              </w:rPr>
            </w:pPr>
            <w:r w:rsidRPr="00FA4E50">
              <w:rPr>
                <w:rFonts w:eastAsia="BatangChe"/>
                <w:sz w:val="20"/>
                <w:lang w:val="mk-MK" w:eastAsia="mk-MK"/>
              </w:rPr>
              <w:t>2.5. Да се влијае кон постигнување на подобро поведение на  учениците во ООУ „Гоце Делчев“, преку различни активности- едукативни и информативни работилници за бон тон, кодекс на однесување и сл.</w:t>
            </w:r>
          </w:p>
        </w:tc>
      </w:tr>
      <w:tr w:rsidR="007E6487" w:rsidRPr="00823230" w14:paraId="71EB9928" w14:textId="77777777" w:rsidTr="00E6527D">
        <w:trPr>
          <w:trHeight w:val="555"/>
          <w:jc w:val="center"/>
        </w:trPr>
        <w:tc>
          <w:tcPr>
            <w:tcW w:w="5393" w:type="dxa"/>
            <w:vMerge/>
            <w:tcBorders>
              <w:bottom w:val="single" w:sz="4" w:space="0" w:color="000000"/>
            </w:tcBorders>
            <w:shd w:val="clear" w:color="auto" w:fill="FFE599" w:themeFill="accent4" w:themeFillTint="66"/>
          </w:tcPr>
          <w:p w14:paraId="2F859370" w14:textId="77777777" w:rsidR="007E6487" w:rsidRPr="00FA4E50" w:rsidRDefault="007E6487" w:rsidP="00E6527D">
            <w:pPr>
              <w:pStyle w:val="NoSpacing"/>
              <w:rPr>
                <w:rFonts w:eastAsia="BatangChe"/>
                <w:b/>
                <w:sz w:val="20"/>
                <w:lang w:val="mk-MK" w:eastAsia="mk-MK"/>
              </w:rPr>
            </w:pPr>
          </w:p>
        </w:tc>
        <w:tc>
          <w:tcPr>
            <w:tcW w:w="10402" w:type="dxa"/>
            <w:shd w:val="clear" w:color="auto" w:fill="FFFFFF"/>
          </w:tcPr>
          <w:p w14:paraId="3275F2AD" w14:textId="77777777" w:rsidR="007E6487" w:rsidRPr="00FA4E50" w:rsidRDefault="007E6487" w:rsidP="00E6527D">
            <w:pPr>
              <w:pStyle w:val="NoSpacing"/>
              <w:rPr>
                <w:rFonts w:eastAsia="BatangChe"/>
                <w:sz w:val="20"/>
                <w:lang w:val="mk-MK" w:eastAsia="mk-MK"/>
              </w:rPr>
            </w:pPr>
            <w:r w:rsidRPr="00FA4E50">
              <w:rPr>
                <w:rFonts w:eastAsia="BatangChe"/>
                <w:sz w:val="20"/>
                <w:lang w:val="mk-MK" w:eastAsia="mk-MK"/>
              </w:rPr>
              <w:t>2.6. Да се поттикне хуманоста кај учениците преку организирање на најмалку 2 хуманитарни активности во текот на годината.</w:t>
            </w:r>
          </w:p>
        </w:tc>
      </w:tr>
      <w:tr w:rsidR="007E6487" w:rsidRPr="00823230" w14:paraId="0746CF73" w14:textId="77777777" w:rsidTr="00E6527D">
        <w:trPr>
          <w:trHeight w:val="187"/>
          <w:jc w:val="center"/>
        </w:trPr>
        <w:tc>
          <w:tcPr>
            <w:tcW w:w="5393" w:type="dxa"/>
            <w:vMerge w:val="restart"/>
            <w:shd w:val="clear" w:color="auto" w:fill="FFE599" w:themeFill="accent4" w:themeFillTint="66"/>
          </w:tcPr>
          <w:p w14:paraId="765F8A37" w14:textId="77777777" w:rsidR="007E6487" w:rsidRPr="00FA4E50" w:rsidRDefault="007E6487" w:rsidP="00E6527D">
            <w:pPr>
              <w:pStyle w:val="NoSpacing"/>
              <w:rPr>
                <w:rFonts w:eastAsia="BatangChe"/>
                <w:b/>
                <w:sz w:val="20"/>
                <w:lang w:val="mk-MK" w:eastAsia="mk-MK"/>
              </w:rPr>
            </w:pPr>
            <w:r w:rsidRPr="00FA4E50">
              <w:rPr>
                <w:rFonts w:eastAsia="BatangChe"/>
                <w:b/>
                <w:sz w:val="20"/>
                <w:lang w:val="mk-MK" w:eastAsia="mk-MK"/>
              </w:rPr>
              <w:t>3. Спроведување активности поврзани специфично со унапредување на ученичкото учество и почитување на Конвенцијата за права на децата</w:t>
            </w:r>
          </w:p>
        </w:tc>
        <w:tc>
          <w:tcPr>
            <w:tcW w:w="10402" w:type="dxa"/>
            <w:shd w:val="clear" w:color="auto" w:fill="FFFFFF"/>
          </w:tcPr>
          <w:p w14:paraId="4A465565" w14:textId="77777777" w:rsidR="007E6487" w:rsidRPr="00FA4E50" w:rsidRDefault="007E6487" w:rsidP="00E6527D">
            <w:pPr>
              <w:pStyle w:val="NoSpacing"/>
              <w:rPr>
                <w:rFonts w:eastAsia="BatangChe"/>
                <w:sz w:val="20"/>
                <w:lang w:val="mk-MK" w:eastAsia="mk-MK"/>
              </w:rPr>
            </w:pPr>
            <w:r w:rsidRPr="00FA4E50">
              <w:rPr>
                <w:rFonts w:eastAsia="BatangChe"/>
                <w:sz w:val="20"/>
                <w:lang w:val="mk-MK" w:eastAsia="mk-MK"/>
              </w:rPr>
              <w:t xml:space="preserve">3.1. Координација и јакнење на капацитети на тимот </w:t>
            </w:r>
          </w:p>
        </w:tc>
      </w:tr>
      <w:tr w:rsidR="007E6487" w:rsidRPr="00823230" w14:paraId="62AEE922" w14:textId="77777777" w:rsidTr="00E6527D">
        <w:trPr>
          <w:trHeight w:val="605"/>
          <w:jc w:val="center"/>
        </w:trPr>
        <w:tc>
          <w:tcPr>
            <w:tcW w:w="5393" w:type="dxa"/>
            <w:vMerge/>
            <w:shd w:val="clear" w:color="auto" w:fill="FFE599" w:themeFill="accent4" w:themeFillTint="66"/>
          </w:tcPr>
          <w:p w14:paraId="42911464" w14:textId="77777777" w:rsidR="007E6487" w:rsidRPr="00FA4E50" w:rsidRDefault="007E6487" w:rsidP="00E6527D">
            <w:pPr>
              <w:pStyle w:val="NoSpacing"/>
              <w:rPr>
                <w:rFonts w:eastAsia="BatangChe"/>
                <w:sz w:val="20"/>
                <w:lang w:val="mk-MK" w:eastAsia="mk-MK"/>
              </w:rPr>
            </w:pPr>
          </w:p>
        </w:tc>
        <w:tc>
          <w:tcPr>
            <w:tcW w:w="10402" w:type="dxa"/>
            <w:shd w:val="clear" w:color="auto" w:fill="FFFFFF"/>
          </w:tcPr>
          <w:p w14:paraId="52C82136" w14:textId="77777777" w:rsidR="007E6487" w:rsidRPr="00FA4E50" w:rsidRDefault="007E6487" w:rsidP="00E6527D">
            <w:pPr>
              <w:pStyle w:val="NoSpacing"/>
              <w:rPr>
                <w:rFonts w:eastAsia="BatangChe"/>
                <w:sz w:val="20"/>
                <w:lang w:val="mk-MK" w:eastAsia="mk-MK"/>
              </w:rPr>
            </w:pPr>
            <w:r w:rsidRPr="00FA4E50">
              <w:rPr>
                <w:rFonts w:eastAsia="BatangChe"/>
                <w:sz w:val="20"/>
                <w:lang w:val="mk-MK" w:eastAsia="mk-MK"/>
              </w:rPr>
              <w:t>3.2. Истражување на состојбите во училиштето во поглед на исполнетоста на детските права и ученичкото учество во работата на училиштето</w:t>
            </w:r>
          </w:p>
        </w:tc>
      </w:tr>
      <w:tr w:rsidR="007E6487" w:rsidRPr="00823230" w14:paraId="0A280DA4" w14:textId="77777777" w:rsidTr="00E6527D">
        <w:trPr>
          <w:trHeight w:val="524"/>
          <w:jc w:val="center"/>
        </w:trPr>
        <w:tc>
          <w:tcPr>
            <w:tcW w:w="5393" w:type="dxa"/>
            <w:vMerge/>
            <w:shd w:val="clear" w:color="auto" w:fill="FFE599" w:themeFill="accent4" w:themeFillTint="66"/>
          </w:tcPr>
          <w:p w14:paraId="6B32B95B" w14:textId="77777777" w:rsidR="007E6487" w:rsidRPr="00FA4E50" w:rsidRDefault="007E6487" w:rsidP="00E6527D">
            <w:pPr>
              <w:pStyle w:val="NoSpacing"/>
              <w:rPr>
                <w:rFonts w:eastAsia="BatangChe"/>
                <w:sz w:val="20"/>
                <w:lang w:val="mk-MK" w:eastAsia="mk-MK"/>
              </w:rPr>
            </w:pPr>
          </w:p>
        </w:tc>
        <w:tc>
          <w:tcPr>
            <w:tcW w:w="10402" w:type="dxa"/>
            <w:shd w:val="clear" w:color="auto" w:fill="FFFFFF"/>
          </w:tcPr>
          <w:p w14:paraId="13FDC981" w14:textId="77777777" w:rsidR="007E6487" w:rsidRPr="00FA4E50" w:rsidRDefault="007E6487" w:rsidP="00E6527D">
            <w:pPr>
              <w:pStyle w:val="NoSpacing"/>
              <w:rPr>
                <w:rFonts w:eastAsia="BatangChe"/>
                <w:sz w:val="20"/>
                <w:lang w:val="mk-MK" w:eastAsia="mk-MK"/>
              </w:rPr>
            </w:pPr>
            <w:r w:rsidRPr="00FA4E50">
              <w:rPr>
                <w:rFonts w:eastAsia="BatangChe"/>
                <w:sz w:val="20"/>
                <w:lang w:val="mk-MK" w:eastAsia="mk-MK"/>
              </w:rPr>
              <w:t>3.3. Влијание кон подобрувања на утврдени недостатоци преку спроведување активности осмислени и реализирани од страна на УП.</w:t>
            </w:r>
          </w:p>
        </w:tc>
      </w:tr>
    </w:tbl>
    <w:p w14:paraId="3DA013C3" w14:textId="77777777" w:rsidR="007E6487" w:rsidRPr="00CD4E77" w:rsidRDefault="007E6487" w:rsidP="007E6487">
      <w:pPr>
        <w:pStyle w:val="NoSpacing"/>
        <w:rPr>
          <w:rFonts w:eastAsia="BatangChe"/>
          <w:b/>
          <w:lang w:val="mk-MK" w:eastAsia="mk-MK"/>
        </w:rPr>
      </w:pPr>
      <w:r w:rsidRPr="00CD4E77">
        <w:rPr>
          <w:rFonts w:eastAsia="BatangChe"/>
          <w:b/>
          <w:lang w:val="mk-MK" w:eastAsia="mk-MK"/>
        </w:rPr>
        <w:t>ВРЕМЕНСКА РАМКА</w:t>
      </w:r>
    </w:p>
    <w:tbl>
      <w:tblPr>
        <w:tblW w:w="157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10"/>
        <w:gridCol w:w="425"/>
        <w:gridCol w:w="426"/>
        <w:gridCol w:w="425"/>
        <w:gridCol w:w="425"/>
        <w:gridCol w:w="425"/>
        <w:gridCol w:w="426"/>
        <w:gridCol w:w="425"/>
        <w:gridCol w:w="425"/>
        <w:gridCol w:w="425"/>
        <w:gridCol w:w="426"/>
        <w:gridCol w:w="567"/>
      </w:tblGrid>
      <w:tr w:rsidR="007E6487" w:rsidRPr="00CD4E77" w14:paraId="631BE63A" w14:textId="77777777" w:rsidTr="00E6527D">
        <w:trPr>
          <w:tblHeader/>
          <w:jc w:val="center"/>
        </w:trPr>
        <w:tc>
          <w:tcPr>
            <w:tcW w:w="10910" w:type="dxa"/>
            <w:vMerge w:val="restart"/>
            <w:tcBorders>
              <w:right w:val="single" w:sz="4" w:space="0" w:color="auto"/>
            </w:tcBorders>
            <w:shd w:val="clear" w:color="auto" w:fill="FFE599" w:themeFill="accent4" w:themeFillTint="66"/>
          </w:tcPr>
          <w:p w14:paraId="4122E8BF" w14:textId="77777777" w:rsidR="007E6487" w:rsidRPr="00CD4E77" w:rsidRDefault="007E6487" w:rsidP="00E6527D">
            <w:pPr>
              <w:pStyle w:val="NoSpacing"/>
              <w:rPr>
                <w:rFonts w:eastAsia="BatangChe"/>
                <w:b/>
                <w:i/>
                <w:sz w:val="20"/>
                <w:lang w:val="mk-MK" w:eastAsia="mk-MK"/>
              </w:rPr>
            </w:pPr>
          </w:p>
          <w:p w14:paraId="7347B71C" w14:textId="77777777" w:rsidR="007E6487" w:rsidRPr="00CD4E77" w:rsidRDefault="007E6487" w:rsidP="00E6527D">
            <w:pPr>
              <w:pStyle w:val="NoSpacing"/>
              <w:rPr>
                <w:rFonts w:eastAsia="BatangChe"/>
                <w:b/>
                <w:sz w:val="20"/>
                <w:lang w:val="mk-MK" w:eastAsia="mk-MK"/>
              </w:rPr>
            </w:pPr>
            <w:r w:rsidRPr="00CD4E77">
              <w:rPr>
                <w:rFonts w:eastAsia="BatangChe"/>
                <w:b/>
                <w:i/>
                <w:sz w:val="20"/>
                <w:lang w:val="mk-MK" w:eastAsia="mk-MK"/>
              </w:rPr>
              <w:t>Специфични цели и активности</w:t>
            </w:r>
          </w:p>
        </w:tc>
        <w:tc>
          <w:tcPr>
            <w:tcW w:w="1701" w:type="dxa"/>
            <w:gridSpan w:val="4"/>
            <w:tcBorders>
              <w:left w:val="single" w:sz="4" w:space="0" w:color="auto"/>
              <w:right w:val="single" w:sz="4" w:space="0" w:color="auto"/>
            </w:tcBorders>
            <w:shd w:val="clear" w:color="auto" w:fill="FFE599" w:themeFill="accent4" w:themeFillTint="66"/>
          </w:tcPr>
          <w:p w14:paraId="21489134" w14:textId="77777777" w:rsidR="007E6487" w:rsidRPr="00CD4E77" w:rsidRDefault="007E6487" w:rsidP="00E6527D">
            <w:pPr>
              <w:pStyle w:val="NoSpacing"/>
              <w:rPr>
                <w:rFonts w:eastAsia="BatangChe"/>
                <w:b/>
                <w:sz w:val="20"/>
                <w:lang w:eastAsia="mk-MK"/>
              </w:rPr>
            </w:pPr>
            <w:r w:rsidRPr="00CD4E77">
              <w:rPr>
                <w:rFonts w:eastAsia="BatangChe"/>
                <w:b/>
                <w:sz w:val="20"/>
                <w:lang w:val="mk-MK" w:eastAsia="mk-MK"/>
              </w:rPr>
              <w:t>202</w:t>
            </w:r>
            <w:r w:rsidRPr="00CD4E77">
              <w:rPr>
                <w:rFonts w:eastAsia="BatangChe"/>
                <w:b/>
                <w:sz w:val="20"/>
                <w:lang w:eastAsia="mk-MK"/>
              </w:rPr>
              <w:t>4</w:t>
            </w:r>
          </w:p>
        </w:tc>
        <w:tc>
          <w:tcPr>
            <w:tcW w:w="3119" w:type="dxa"/>
            <w:gridSpan w:val="7"/>
            <w:tcBorders>
              <w:left w:val="single" w:sz="4" w:space="0" w:color="auto"/>
              <w:right w:val="single" w:sz="4" w:space="0" w:color="auto"/>
            </w:tcBorders>
            <w:shd w:val="clear" w:color="auto" w:fill="FFE599" w:themeFill="accent4" w:themeFillTint="66"/>
          </w:tcPr>
          <w:p w14:paraId="77F73E3F" w14:textId="77777777" w:rsidR="007E6487" w:rsidRPr="00CD4E77" w:rsidRDefault="007E6487" w:rsidP="00E6527D">
            <w:pPr>
              <w:pStyle w:val="NoSpacing"/>
              <w:rPr>
                <w:rFonts w:eastAsia="BatangChe"/>
                <w:b/>
                <w:sz w:val="20"/>
                <w:lang w:eastAsia="mk-MK"/>
              </w:rPr>
            </w:pPr>
            <w:r w:rsidRPr="00CD4E77">
              <w:rPr>
                <w:rFonts w:eastAsia="BatangChe"/>
                <w:b/>
                <w:sz w:val="20"/>
                <w:lang w:val="mk-MK" w:eastAsia="mk-MK"/>
              </w:rPr>
              <w:t>202</w:t>
            </w:r>
            <w:r w:rsidRPr="00CD4E77">
              <w:rPr>
                <w:rFonts w:eastAsia="BatangChe"/>
                <w:b/>
                <w:sz w:val="20"/>
                <w:lang w:eastAsia="mk-MK"/>
              </w:rPr>
              <w:t>5</w:t>
            </w:r>
          </w:p>
        </w:tc>
      </w:tr>
      <w:tr w:rsidR="007E6487" w:rsidRPr="00CD4E77" w14:paraId="759F4B08" w14:textId="77777777" w:rsidTr="00E6527D">
        <w:trPr>
          <w:tblHeader/>
          <w:jc w:val="center"/>
        </w:trPr>
        <w:tc>
          <w:tcPr>
            <w:tcW w:w="10910" w:type="dxa"/>
            <w:vMerge/>
            <w:tcBorders>
              <w:bottom w:val="single" w:sz="4" w:space="0" w:color="000000"/>
              <w:right w:val="single" w:sz="4" w:space="0" w:color="auto"/>
            </w:tcBorders>
            <w:shd w:val="clear" w:color="auto" w:fill="FFE599" w:themeFill="accent4" w:themeFillTint="66"/>
          </w:tcPr>
          <w:p w14:paraId="405C3C47" w14:textId="77777777" w:rsidR="007E6487" w:rsidRPr="00CD4E77" w:rsidRDefault="007E6487" w:rsidP="00E6527D">
            <w:pPr>
              <w:pStyle w:val="NoSpacing"/>
              <w:rPr>
                <w:rFonts w:eastAsia="BatangChe"/>
                <w:b/>
                <w:i/>
                <w:sz w:val="20"/>
                <w:lang w:val="mk-MK" w:eastAsia="mk-MK"/>
              </w:rPr>
            </w:pPr>
          </w:p>
        </w:tc>
        <w:tc>
          <w:tcPr>
            <w:tcW w:w="425" w:type="dxa"/>
            <w:tcBorders>
              <w:left w:val="single" w:sz="4" w:space="0" w:color="auto"/>
              <w:bottom w:val="single" w:sz="4" w:space="0" w:color="000000"/>
            </w:tcBorders>
            <w:shd w:val="clear" w:color="auto" w:fill="FFE599" w:themeFill="accent4" w:themeFillTint="66"/>
          </w:tcPr>
          <w:p w14:paraId="2D813747" w14:textId="77777777" w:rsidR="007E6487" w:rsidRPr="00736855" w:rsidRDefault="007E6487" w:rsidP="00E6527D">
            <w:pPr>
              <w:pStyle w:val="NoSpacing"/>
              <w:rPr>
                <w:rFonts w:eastAsia="BatangChe"/>
                <w:b/>
                <w:sz w:val="18"/>
                <w:lang w:val="mk-MK" w:eastAsia="mk-MK"/>
              </w:rPr>
            </w:pPr>
            <w:r>
              <w:rPr>
                <w:rFonts w:eastAsia="BatangChe"/>
                <w:b/>
                <w:sz w:val="18"/>
                <w:lang w:val="mk-MK" w:eastAsia="mk-MK"/>
              </w:rPr>
              <w:t>9</w:t>
            </w:r>
          </w:p>
        </w:tc>
        <w:tc>
          <w:tcPr>
            <w:tcW w:w="426" w:type="dxa"/>
            <w:tcBorders>
              <w:bottom w:val="single" w:sz="4" w:space="0" w:color="000000"/>
            </w:tcBorders>
            <w:shd w:val="clear" w:color="auto" w:fill="FFE599" w:themeFill="accent4" w:themeFillTint="66"/>
          </w:tcPr>
          <w:p w14:paraId="51325D35" w14:textId="77777777" w:rsidR="007E6487" w:rsidRPr="00736855" w:rsidRDefault="007E6487" w:rsidP="00E6527D">
            <w:pPr>
              <w:pStyle w:val="NoSpacing"/>
              <w:rPr>
                <w:rFonts w:eastAsia="BatangChe"/>
                <w:b/>
                <w:sz w:val="18"/>
                <w:lang w:val="mk-MK" w:eastAsia="mk-MK"/>
              </w:rPr>
            </w:pPr>
            <w:r>
              <w:rPr>
                <w:rFonts w:eastAsia="BatangChe"/>
                <w:b/>
                <w:sz w:val="18"/>
                <w:lang w:val="mk-MK" w:eastAsia="mk-MK"/>
              </w:rPr>
              <w:t>10</w:t>
            </w:r>
          </w:p>
        </w:tc>
        <w:tc>
          <w:tcPr>
            <w:tcW w:w="425" w:type="dxa"/>
            <w:tcBorders>
              <w:bottom w:val="single" w:sz="4" w:space="0" w:color="000000"/>
            </w:tcBorders>
            <w:shd w:val="clear" w:color="auto" w:fill="FFE599" w:themeFill="accent4" w:themeFillTint="66"/>
          </w:tcPr>
          <w:p w14:paraId="142E9FDC" w14:textId="77777777" w:rsidR="007E6487" w:rsidRPr="00736855" w:rsidRDefault="007E6487" w:rsidP="00E6527D">
            <w:pPr>
              <w:pStyle w:val="NoSpacing"/>
              <w:rPr>
                <w:rFonts w:eastAsia="BatangChe"/>
                <w:b/>
                <w:sz w:val="18"/>
                <w:lang w:val="mk-MK" w:eastAsia="mk-MK"/>
              </w:rPr>
            </w:pPr>
            <w:r>
              <w:rPr>
                <w:rFonts w:eastAsia="BatangChe"/>
                <w:b/>
                <w:sz w:val="18"/>
                <w:lang w:val="mk-MK" w:eastAsia="mk-MK"/>
              </w:rPr>
              <w:t>11</w:t>
            </w:r>
          </w:p>
        </w:tc>
        <w:tc>
          <w:tcPr>
            <w:tcW w:w="425" w:type="dxa"/>
            <w:tcBorders>
              <w:bottom w:val="single" w:sz="4" w:space="0" w:color="000000"/>
              <w:right w:val="single" w:sz="4" w:space="0" w:color="auto"/>
            </w:tcBorders>
            <w:shd w:val="clear" w:color="auto" w:fill="FFE599" w:themeFill="accent4" w:themeFillTint="66"/>
          </w:tcPr>
          <w:p w14:paraId="5BB77A16" w14:textId="77777777" w:rsidR="007E6487" w:rsidRPr="00736855" w:rsidRDefault="007E6487" w:rsidP="00E6527D">
            <w:pPr>
              <w:pStyle w:val="NoSpacing"/>
              <w:rPr>
                <w:rFonts w:eastAsia="BatangChe"/>
                <w:b/>
                <w:sz w:val="18"/>
                <w:lang w:val="mk-MK" w:eastAsia="mk-MK"/>
              </w:rPr>
            </w:pPr>
            <w:r>
              <w:rPr>
                <w:rFonts w:eastAsia="BatangChe"/>
                <w:b/>
                <w:sz w:val="18"/>
                <w:lang w:val="mk-MK" w:eastAsia="mk-MK"/>
              </w:rPr>
              <w:t>12</w:t>
            </w:r>
          </w:p>
        </w:tc>
        <w:tc>
          <w:tcPr>
            <w:tcW w:w="425" w:type="dxa"/>
            <w:tcBorders>
              <w:left w:val="single" w:sz="4" w:space="0" w:color="auto"/>
              <w:bottom w:val="single" w:sz="4" w:space="0" w:color="000000"/>
            </w:tcBorders>
            <w:shd w:val="clear" w:color="auto" w:fill="FFE599" w:themeFill="accent4" w:themeFillTint="66"/>
          </w:tcPr>
          <w:p w14:paraId="28D37C8E" w14:textId="77777777" w:rsidR="007E6487" w:rsidRPr="00736855" w:rsidRDefault="007E6487" w:rsidP="00E6527D">
            <w:pPr>
              <w:pStyle w:val="NoSpacing"/>
              <w:rPr>
                <w:rFonts w:eastAsia="BatangChe"/>
                <w:b/>
                <w:sz w:val="18"/>
                <w:lang w:val="mk-MK" w:eastAsia="mk-MK"/>
              </w:rPr>
            </w:pPr>
            <w:r>
              <w:rPr>
                <w:rFonts w:eastAsia="BatangChe"/>
                <w:b/>
                <w:sz w:val="18"/>
                <w:lang w:val="mk-MK" w:eastAsia="mk-MK"/>
              </w:rPr>
              <w:t>1</w:t>
            </w:r>
          </w:p>
        </w:tc>
        <w:tc>
          <w:tcPr>
            <w:tcW w:w="426" w:type="dxa"/>
            <w:tcBorders>
              <w:bottom w:val="single" w:sz="4" w:space="0" w:color="000000"/>
            </w:tcBorders>
            <w:shd w:val="clear" w:color="auto" w:fill="FFE599" w:themeFill="accent4" w:themeFillTint="66"/>
          </w:tcPr>
          <w:p w14:paraId="545E0FE7" w14:textId="77777777" w:rsidR="007E6487" w:rsidRPr="00736855" w:rsidRDefault="007E6487" w:rsidP="00E6527D">
            <w:pPr>
              <w:pStyle w:val="NoSpacing"/>
              <w:rPr>
                <w:rFonts w:eastAsia="BatangChe"/>
                <w:b/>
                <w:sz w:val="18"/>
                <w:lang w:val="mk-MK" w:eastAsia="mk-MK"/>
              </w:rPr>
            </w:pPr>
            <w:r>
              <w:rPr>
                <w:rFonts w:eastAsia="BatangChe"/>
                <w:b/>
                <w:sz w:val="18"/>
                <w:lang w:val="mk-MK" w:eastAsia="mk-MK"/>
              </w:rPr>
              <w:t>2</w:t>
            </w:r>
          </w:p>
        </w:tc>
        <w:tc>
          <w:tcPr>
            <w:tcW w:w="425" w:type="dxa"/>
            <w:tcBorders>
              <w:bottom w:val="single" w:sz="4" w:space="0" w:color="000000"/>
            </w:tcBorders>
            <w:shd w:val="clear" w:color="auto" w:fill="FFE599" w:themeFill="accent4" w:themeFillTint="66"/>
          </w:tcPr>
          <w:p w14:paraId="3794F33A" w14:textId="77777777" w:rsidR="007E6487" w:rsidRPr="00736855" w:rsidRDefault="007E6487" w:rsidP="00E6527D">
            <w:pPr>
              <w:pStyle w:val="NoSpacing"/>
              <w:rPr>
                <w:rFonts w:eastAsia="BatangChe"/>
                <w:b/>
                <w:sz w:val="18"/>
                <w:lang w:val="mk-MK" w:eastAsia="mk-MK"/>
              </w:rPr>
            </w:pPr>
            <w:r>
              <w:rPr>
                <w:rFonts w:eastAsia="BatangChe"/>
                <w:b/>
                <w:sz w:val="18"/>
                <w:lang w:val="mk-MK" w:eastAsia="mk-MK"/>
              </w:rPr>
              <w:t>3</w:t>
            </w:r>
          </w:p>
        </w:tc>
        <w:tc>
          <w:tcPr>
            <w:tcW w:w="425" w:type="dxa"/>
            <w:tcBorders>
              <w:bottom w:val="single" w:sz="4" w:space="0" w:color="000000"/>
            </w:tcBorders>
            <w:shd w:val="clear" w:color="auto" w:fill="FFE599" w:themeFill="accent4" w:themeFillTint="66"/>
          </w:tcPr>
          <w:p w14:paraId="6843B788" w14:textId="77777777" w:rsidR="007E6487" w:rsidRPr="00736855" w:rsidRDefault="007E6487" w:rsidP="00E6527D">
            <w:pPr>
              <w:pStyle w:val="NoSpacing"/>
              <w:rPr>
                <w:rFonts w:eastAsia="BatangChe"/>
                <w:b/>
                <w:sz w:val="18"/>
                <w:lang w:val="mk-MK" w:eastAsia="mk-MK"/>
              </w:rPr>
            </w:pPr>
            <w:r>
              <w:rPr>
                <w:rFonts w:eastAsia="BatangChe"/>
                <w:b/>
                <w:sz w:val="18"/>
                <w:lang w:val="mk-MK" w:eastAsia="mk-MK"/>
              </w:rPr>
              <w:t>4</w:t>
            </w:r>
          </w:p>
        </w:tc>
        <w:tc>
          <w:tcPr>
            <w:tcW w:w="425" w:type="dxa"/>
            <w:tcBorders>
              <w:bottom w:val="single" w:sz="4" w:space="0" w:color="000000"/>
            </w:tcBorders>
            <w:shd w:val="clear" w:color="auto" w:fill="FFE599" w:themeFill="accent4" w:themeFillTint="66"/>
          </w:tcPr>
          <w:p w14:paraId="08E4D6D8" w14:textId="77777777" w:rsidR="007E6487" w:rsidRPr="00736855" w:rsidRDefault="007E6487" w:rsidP="00E6527D">
            <w:pPr>
              <w:pStyle w:val="NoSpacing"/>
              <w:rPr>
                <w:rFonts w:eastAsia="BatangChe"/>
                <w:b/>
                <w:sz w:val="18"/>
                <w:lang w:val="mk-MK" w:eastAsia="mk-MK"/>
              </w:rPr>
            </w:pPr>
            <w:r>
              <w:rPr>
                <w:rFonts w:eastAsia="BatangChe"/>
                <w:b/>
                <w:sz w:val="18"/>
                <w:lang w:val="mk-MK" w:eastAsia="mk-MK"/>
              </w:rPr>
              <w:t>5</w:t>
            </w:r>
          </w:p>
        </w:tc>
        <w:tc>
          <w:tcPr>
            <w:tcW w:w="426" w:type="dxa"/>
            <w:tcBorders>
              <w:bottom w:val="single" w:sz="4" w:space="0" w:color="000000"/>
            </w:tcBorders>
            <w:shd w:val="clear" w:color="auto" w:fill="FFE599" w:themeFill="accent4" w:themeFillTint="66"/>
          </w:tcPr>
          <w:p w14:paraId="4E12C84D" w14:textId="77777777" w:rsidR="007E6487" w:rsidRPr="00736855" w:rsidRDefault="007E6487" w:rsidP="00E6527D">
            <w:pPr>
              <w:pStyle w:val="NoSpacing"/>
              <w:rPr>
                <w:rFonts w:eastAsia="BatangChe"/>
                <w:b/>
                <w:sz w:val="18"/>
                <w:lang w:val="mk-MK" w:eastAsia="mk-MK"/>
              </w:rPr>
            </w:pPr>
            <w:r>
              <w:rPr>
                <w:rFonts w:eastAsia="BatangChe"/>
                <w:b/>
                <w:sz w:val="18"/>
                <w:lang w:val="mk-MK" w:eastAsia="mk-MK"/>
              </w:rPr>
              <w:t>6</w:t>
            </w:r>
          </w:p>
        </w:tc>
        <w:tc>
          <w:tcPr>
            <w:tcW w:w="567" w:type="dxa"/>
            <w:tcBorders>
              <w:bottom w:val="single" w:sz="4" w:space="0" w:color="000000"/>
              <w:right w:val="single" w:sz="4" w:space="0" w:color="auto"/>
            </w:tcBorders>
            <w:shd w:val="clear" w:color="auto" w:fill="FFE599" w:themeFill="accent4" w:themeFillTint="66"/>
          </w:tcPr>
          <w:p w14:paraId="419B15C7" w14:textId="77777777" w:rsidR="007E6487" w:rsidRPr="00736855" w:rsidRDefault="007E6487" w:rsidP="00E6527D">
            <w:pPr>
              <w:pStyle w:val="NoSpacing"/>
              <w:rPr>
                <w:rFonts w:eastAsia="BatangChe"/>
                <w:b/>
                <w:sz w:val="18"/>
                <w:lang w:val="mk-MK" w:eastAsia="mk-MK"/>
              </w:rPr>
            </w:pPr>
            <w:r>
              <w:rPr>
                <w:rFonts w:eastAsia="BatangChe"/>
                <w:b/>
                <w:sz w:val="18"/>
                <w:lang w:val="mk-MK" w:eastAsia="mk-MK"/>
              </w:rPr>
              <w:t>7/8</w:t>
            </w:r>
          </w:p>
        </w:tc>
      </w:tr>
      <w:tr w:rsidR="007E6487" w:rsidRPr="00CD4E77" w14:paraId="3997D899" w14:textId="77777777" w:rsidTr="00E6527D">
        <w:trPr>
          <w:jc w:val="center"/>
        </w:trPr>
        <w:tc>
          <w:tcPr>
            <w:tcW w:w="10910" w:type="dxa"/>
            <w:tcBorders>
              <w:right w:val="single" w:sz="4" w:space="0" w:color="auto"/>
            </w:tcBorders>
            <w:shd w:val="clear" w:color="auto" w:fill="FFE599" w:themeFill="accent4" w:themeFillTint="66"/>
          </w:tcPr>
          <w:p w14:paraId="7B0E66A4"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1.1. Поддршка на процесот за избор на претседатели на одделенија во септември</w:t>
            </w:r>
          </w:p>
          <w:p w14:paraId="7284A1C7"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 Спроведување на избори за претседатели на сите одделенија.</w:t>
            </w:r>
          </w:p>
        </w:tc>
        <w:tc>
          <w:tcPr>
            <w:tcW w:w="425" w:type="dxa"/>
            <w:tcBorders>
              <w:left w:val="single" w:sz="4" w:space="0" w:color="auto"/>
              <w:bottom w:val="single" w:sz="4" w:space="0" w:color="000000"/>
            </w:tcBorders>
            <w:shd w:val="clear" w:color="auto" w:fill="FFFFFF"/>
          </w:tcPr>
          <w:p w14:paraId="653F4767"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6" w:type="dxa"/>
            <w:tcBorders>
              <w:bottom w:val="single" w:sz="4" w:space="0" w:color="000000"/>
            </w:tcBorders>
            <w:shd w:val="clear" w:color="auto" w:fill="FFFFFF"/>
          </w:tcPr>
          <w:p w14:paraId="47A31ADA" w14:textId="77777777" w:rsidR="007E6487" w:rsidRPr="00CD4E77" w:rsidRDefault="007E6487" w:rsidP="00E6527D">
            <w:pPr>
              <w:pStyle w:val="NoSpacing"/>
              <w:rPr>
                <w:rFonts w:eastAsia="BatangChe"/>
                <w:b/>
                <w:sz w:val="20"/>
                <w:lang w:val="mk-MK" w:eastAsia="mk-MK"/>
              </w:rPr>
            </w:pPr>
          </w:p>
        </w:tc>
        <w:tc>
          <w:tcPr>
            <w:tcW w:w="425" w:type="dxa"/>
            <w:shd w:val="clear" w:color="auto" w:fill="FFFFFF"/>
          </w:tcPr>
          <w:p w14:paraId="5749EE44" w14:textId="77777777" w:rsidR="007E6487" w:rsidRPr="00CD4E77" w:rsidRDefault="007E6487" w:rsidP="00E6527D">
            <w:pPr>
              <w:pStyle w:val="NoSpacing"/>
              <w:rPr>
                <w:rFonts w:eastAsia="BatangChe"/>
                <w:b/>
                <w:sz w:val="20"/>
                <w:lang w:val="mk-MK" w:eastAsia="mk-MK"/>
              </w:rPr>
            </w:pPr>
          </w:p>
        </w:tc>
        <w:tc>
          <w:tcPr>
            <w:tcW w:w="425" w:type="dxa"/>
            <w:tcBorders>
              <w:right w:val="single" w:sz="4" w:space="0" w:color="auto"/>
            </w:tcBorders>
            <w:shd w:val="clear" w:color="auto" w:fill="FFFFFF"/>
          </w:tcPr>
          <w:p w14:paraId="4A469512" w14:textId="77777777" w:rsidR="007E6487" w:rsidRPr="00CD4E77" w:rsidRDefault="007E6487" w:rsidP="00E6527D">
            <w:pPr>
              <w:pStyle w:val="NoSpacing"/>
              <w:rPr>
                <w:rFonts w:eastAsia="BatangChe"/>
                <w:b/>
                <w:sz w:val="20"/>
                <w:lang w:val="mk-MK" w:eastAsia="mk-MK"/>
              </w:rPr>
            </w:pPr>
          </w:p>
        </w:tc>
        <w:tc>
          <w:tcPr>
            <w:tcW w:w="425" w:type="dxa"/>
            <w:tcBorders>
              <w:left w:val="single" w:sz="4" w:space="0" w:color="auto"/>
            </w:tcBorders>
            <w:shd w:val="clear" w:color="auto" w:fill="FFFFFF"/>
          </w:tcPr>
          <w:p w14:paraId="10D1C2BC" w14:textId="77777777" w:rsidR="007E6487" w:rsidRPr="00CD4E77" w:rsidRDefault="007E6487" w:rsidP="00E6527D">
            <w:pPr>
              <w:pStyle w:val="NoSpacing"/>
              <w:rPr>
                <w:rFonts w:eastAsia="BatangChe"/>
                <w:b/>
                <w:sz w:val="20"/>
                <w:lang w:val="mk-MK" w:eastAsia="mk-MK"/>
              </w:rPr>
            </w:pPr>
          </w:p>
        </w:tc>
        <w:tc>
          <w:tcPr>
            <w:tcW w:w="426" w:type="dxa"/>
            <w:shd w:val="clear" w:color="auto" w:fill="FFFFFF"/>
          </w:tcPr>
          <w:p w14:paraId="5A286F0D" w14:textId="77777777" w:rsidR="007E6487" w:rsidRPr="00CD4E77" w:rsidRDefault="007E6487" w:rsidP="00E6527D">
            <w:pPr>
              <w:pStyle w:val="NoSpacing"/>
              <w:rPr>
                <w:rFonts w:eastAsia="BatangChe"/>
                <w:b/>
                <w:sz w:val="20"/>
                <w:lang w:val="mk-MK" w:eastAsia="mk-MK"/>
              </w:rPr>
            </w:pPr>
          </w:p>
        </w:tc>
        <w:tc>
          <w:tcPr>
            <w:tcW w:w="425" w:type="dxa"/>
            <w:shd w:val="clear" w:color="auto" w:fill="FFFFFF"/>
          </w:tcPr>
          <w:p w14:paraId="5C392DDF" w14:textId="77777777" w:rsidR="007E6487" w:rsidRPr="00CD4E77" w:rsidRDefault="007E6487" w:rsidP="00E6527D">
            <w:pPr>
              <w:pStyle w:val="NoSpacing"/>
              <w:rPr>
                <w:rFonts w:eastAsia="BatangChe"/>
                <w:b/>
                <w:sz w:val="20"/>
                <w:lang w:val="mk-MK" w:eastAsia="mk-MK"/>
              </w:rPr>
            </w:pPr>
          </w:p>
        </w:tc>
        <w:tc>
          <w:tcPr>
            <w:tcW w:w="425" w:type="dxa"/>
            <w:shd w:val="clear" w:color="auto" w:fill="FFFFFF"/>
          </w:tcPr>
          <w:p w14:paraId="18A1B049" w14:textId="77777777" w:rsidR="007E6487" w:rsidRPr="00CD4E77" w:rsidRDefault="007E6487" w:rsidP="00E6527D">
            <w:pPr>
              <w:pStyle w:val="NoSpacing"/>
              <w:rPr>
                <w:rFonts w:eastAsia="BatangChe"/>
                <w:b/>
                <w:sz w:val="20"/>
                <w:lang w:val="mk-MK" w:eastAsia="mk-MK"/>
              </w:rPr>
            </w:pPr>
          </w:p>
        </w:tc>
        <w:tc>
          <w:tcPr>
            <w:tcW w:w="425" w:type="dxa"/>
            <w:shd w:val="clear" w:color="auto" w:fill="FFFFFF"/>
          </w:tcPr>
          <w:p w14:paraId="0DF4A60E" w14:textId="77777777" w:rsidR="007E6487" w:rsidRPr="00CD4E77" w:rsidRDefault="007E6487" w:rsidP="00E6527D">
            <w:pPr>
              <w:pStyle w:val="NoSpacing"/>
              <w:rPr>
                <w:rFonts w:eastAsia="BatangChe"/>
                <w:b/>
                <w:sz w:val="20"/>
                <w:lang w:val="mk-MK" w:eastAsia="mk-MK"/>
              </w:rPr>
            </w:pPr>
          </w:p>
        </w:tc>
        <w:tc>
          <w:tcPr>
            <w:tcW w:w="426" w:type="dxa"/>
            <w:shd w:val="clear" w:color="auto" w:fill="FFFFFF"/>
          </w:tcPr>
          <w:p w14:paraId="7D933023" w14:textId="77777777" w:rsidR="007E6487" w:rsidRPr="00CD4E77" w:rsidRDefault="007E6487" w:rsidP="00E6527D">
            <w:pPr>
              <w:pStyle w:val="NoSpacing"/>
              <w:rPr>
                <w:rFonts w:eastAsia="BatangChe"/>
                <w:b/>
                <w:sz w:val="20"/>
                <w:lang w:val="mk-MK" w:eastAsia="mk-MK"/>
              </w:rPr>
            </w:pPr>
          </w:p>
        </w:tc>
        <w:tc>
          <w:tcPr>
            <w:tcW w:w="567" w:type="dxa"/>
            <w:tcBorders>
              <w:right w:val="single" w:sz="4" w:space="0" w:color="auto"/>
            </w:tcBorders>
            <w:shd w:val="clear" w:color="auto" w:fill="FFFFFF"/>
          </w:tcPr>
          <w:p w14:paraId="12AAB2BE" w14:textId="77777777" w:rsidR="007E6487" w:rsidRPr="00CD4E77" w:rsidRDefault="007E6487" w:rsidP="00E6527D">
            <w:pPr>
              <w:pStyle w:val="NoSpacing"/>
              <w:rPr>
                <w:rFonts w:eastAsia="BatangChe"/>
                <w:b/>
                <w:sz w:val="20"/>
                <w:lang w:val="mk-MK" w:eastAsia="mk-MK"/>
              </w:rPr>
            </w:pPr>
          </w:p>
        </w:tc>
      </w:tr>
      <w:tr w:rsidR="007E6487" w:rsidRPr="00CD4E77" w14:paraId="21BE0E64" w14:textId="77777777" w:rsidTr="00E6527D">
        <w:trPr>
          <w:jc w:val="center"/>
        </w:trPr>
        <w:tc>
          <w:tcPr>
            <w:tcW w:w="10910" w:type="dxa"/>
            <w:tcBorders>
              <w:right w:val="single" w:sz="4" w:space="0" w:color="auto"/>
            </w:tcBorders>
            <w:shd w:val="clear" w:color="auto" w:fill="FFE599" w:themeFill="accent4" w:themeFillTint="66"/>
          </w:tcPr>
          <w:p w14:paraId="115D3A8E"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1.2. Одржување на конститутивна седница и избор на КТ на УПГД.</w:t>
            </w:r>
          </w:p>
        </w:tc>
        <w:tc>
          <w:tcPr>
            <w:tcW w:w="425" w:type="dxa"/>
            <w:tcBorders>
              <w:left w:val="single" w:sz="4" w:space="0" w:color="auto"/>
              <w:bottom w:val="single" w:sz="4" w:space="0" w:color="000000"/>
              <w:right w:val="single" w:sz="4" w:space="0" w:color="000000"/>
            </w:tcBorders>
            <w:shd w:val="clear" w:color="auto" w:fill="FFFFFF"/>
          </w:tcPr>
          <w:p w14:paraId="409C0C50"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6" w:type="dxa"/>
            <w:tcBorders>
              <w:left w:val="single" w:sz="4" w:space="0" w:color="000000"/>
              <w:bottom w:val="single" w:sz="4" w:space="0" w:color="000000"/>
            </w:tcBorders>
            <w:shd w:val="clear" w:color="auto" w:fill="FFFFFF"/>
          </w:tcPr>
          <w:p w14:paraId="3D9131C7"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tcBorders>
              <w:bottom w:val="single" w:sz="4" w:space="0" w:color="000000"/>
            </w:tcBorders>
            <w:shd w:val="clear" w:color="auto" w:fill="FFFFFF"/>
          </w:tcPr>
          <w:p w14:paraId="062F7B89" w14:textId="77777777" w:rsidR="007E6487" w:rsidRPr="00CD4E77" w:rsidRDefault="007E6487" w:rsidP="00E6527D">
            <w:pPr>
              <w:pStyle w:val="NoSpacing"/>
              <w:rPr>
                <w:rFonts w:eastAsia="BatangChe"/>
                <w:b/>
                <w:sz w:val="20"/>
                <w:lang w:val="mk-MK" w:eastAsia="mk-MK"/>
              </w:rPr>
            </w:pPr>
          </w:p>
        </w:tc>
        <w:tc>
          <w:tcPr>
            <w:tcW w:w="425" w:type="dxa"/>
            <w:tcBorders>
              <w:bottom w:val="single" w:sz="4" w:space="0" w:color="000000"/>
              <w:right w:val="single" w:sz="4" w:space="0" w:color="auto"/>
            </w:tcBorders>
            <w:shd w:val="clear" w:color="auto" w:fill="FFFFFF"/>
          </w:tcPr>
          <w:p w14:paraId="66A2DAE2" w14:textId="77777777" w:rsidR="007E6487" w:rsidRPr="00CD4E77" w:rsidRDefault="007E6487" w:rsidP="00E6527D">
            <w:pPr>
              <w:pStyle w:val="NoSpacing"/>
              <w:rPr>
                <w:rFonts w:eastAsia="BatangChe"/>
                <w:b/>
                <w:sz w:val="20"/>
                <w:lang w:val="mk-MK" w:eastAsia="mk-MK"/>
              </w:rPr>
            </w:pPr>
          </w:p>
        </w:tc>
        <w:tc>
          <w:tcPr>
            <w:tcW w:w="425" w:type="dxa"/>
            <w:tcBorders>
              <w:left w:val="single" w:sz="4" w:space="0" w:color="auto"/>
              <w:bottom w:val="single" w:sz="4" w:space="0" w:color="000000"/>
            </w:tcBorders>
            <w:shd w:val="clear" w:color="auto" w:fill="FFFFFF"/>
          </w:tcPr>
          <w:p w14:paraId="10B3FF13" w14:textId="77777777" w:rsidR="007E6487" w:rsidRPr="00CD4E77" w:rsidRDefault="007E6487" w:rsidP="00E6527D">
            <w:pPr>
              <w:pStyle w:val="NoSpacing"/>
              <w:rPr>
                <w:rFonts w:eastAsia="BatangChe"/>
                <w:b/>
                <w:sz w:val="20"/>
                <w:lang w:val="mk-MK" w:eastAsia="mk-MK"/>
              </w:rPr>
            </w:pPr>
          </w:p>
        </w:tc>
        <w:tc>
          <w:tcPr>
            <w:tcW w:w="426" w:type="dxa"/>
            <w:tcBorders>
              <w:bottom w:val="single" w:sz="4" w:space="0" w:color="000000"/>
            </w:tcBorders>
            <w:shd w:val="clear" w:color="auto" w:fill="FFFFFF"/>
          </w:tcPr>
          <w:p w14:paraId="644D2FC0" w14:textId="77777777" w:rsidR="007E6487" w:rsidRPr="00CD4E77" w:rsidRDefault="007E6487" w:rsidP="00E6527D">
            <w:pPr>
              <w:pStyle w:val="NoSpacing"/>
              <w:rPr>
                <w:rFonts w:eastAsia="BatangChe"/>
                <w:b/>
                <w:sz w:val="20"/>
                <w:lang w:val="mk-MK" w:eastAsia="mk-MK"/>
              </w:rPr>
            </w:pPr>
          </w:p>
        </w:tc>
        <w:tc>
          <w:tcPr>
            <w:tcW w:w="425" w:type="dxa"/>
            <w:tcBorders>
              <w:bottom w:val="single" w:sz="4" w:space="0" w:color="000000"/>
            </w:tcBorders>
            <w:shd w:val="clear" w:color="auto" w:fill="FFFFFF"/>
          </w:tcPr>
          <w:p w14:paraId="002DCD45" w14:textId="77777777" w:rsidR="007E6487" w:rsidRPr="00CD4E77" w:rsidRDefault="007E6487" w:rsidP="00E6527D">
            <w:pPr>
              <w:pStyle w:val="NoSpacing"/>
              <w:rPr>
                <w:rFonts w:eastAsia="BatangChe"/>
                <w:b/>
                <w:sz w:val="20"/>
                <w:lang w:val="mk-MK" w:eastAsia="mk-MK"/>
              </w:rPr>
            </w:pPr>
          </w:p>
        </w:tc>
        <w:tc>
          <w:tcPr>
            <w:tcW w:w="425" w:type="dxa"/>
            <w:tcBorders>
              <w:bottom w:val="single" w:sz="4" w:space="0" w:color="000000"/>
            </w:tcBorders>
            <w:shd w:val="clear" w:color="auto" w:fill="FFFFFF"/>
          </w:tcPr>
          <w:p w14:paraId="78286E7C" w14:textId="77777777" w:rsidR="007E6487" w:rsidRPr="00CD4E77" w:rsidRDefault="007E6487" w:rsidP="00E6527D">
            <w:pPr>
              <w:pStyle w:val="NoSpacing"/>
              <w:rPr>
                <w:rFonts w:eastAsia="BatangChe"/>
                <w:b/>
                <w:sz w:val="20"/>
                <w:lang w:val="mk-MK" w:eastAsia="mk-MK"/>
              </w:rPr>
            </w:pPr>
          </w:p>
        </w:tc>
        <w:tc>
          <w:tcPr>
            <w:tcW w:w="425" w:type="dxa"/>
            <w:tcBorders>
              <w:bottom w:val="single" w:sz="4" w:space="0" w:color="000000"/>
            </w:tcBorders>
            <w:shd w:val="clear" w:color="auto" w:fill="FFFFFF"/>
          </w:tcPr>
          <w:p w14:paraId="42238183" w14:textId="77777777" w:rsidR="007E6487" w:rsidRPr="00CD4E77" w:rsidRDefault="007E6487" w:rsidP="00E6527D">
            <w:pPr>
              <w:pStyle w:val="NoSpacing"/>
              <w:rPr>
                <w:rFonts w:eastAsia="BatangChe"/>
                <w:b/>
                <w:sz w:val="20"/>
                <w:lang w:val="mk-MK" w:eastAsia="mk-MK"/>
              </w:rPr>
            </w:pPr>
          </w:p>
        </w:tc>
        <w:tc>
          <w:tcPr>
            <w:tcW w:w="426" w:type="dxa"/>
            <w:tcBorders>
              <w:bottom w:val="single" w:sz="4" w:space="0" w:color="000000"/>
            </w:tcBorders>
            <w:shd w:val="clear" w:color="auto" w:fill="FFFFFF"/>
          </w:tcPr>
          <w:p w14:paraId="672C4731" w14:textId="77777777" w:rsidR="007E6487" w:rsidRPr="00CD4E77" w:rsidRDefault="007E6487" w:rsidP="00E6527D">
            <w:pPr>
              <w:pStyle w:val="NoSpacing"/>
              <w:rPr>
                <w:rFonts w:eastAsia="BatangChe"/>
                <w:b/>
                <w:sz w:val="20"/>
                <w:lang w:val="mk-MK" w:eastAsia="mk-MK"/>
              </w:rPr>
            </w:pPr>
          </w:p>
        </w:tc>
        <w:tc>
          <w:tcPr>
            <w:tcW w:w="567" w:type="dxa"/>
            <w:tcBorders>
              <w:right w:val="single" w:sz="4" w:space="0" w:color="auto"/>
            </w:tcBorders>
            <w:shd w:val="clear" w:color="auto" w:fill="FFFFFF"/>
          </w:tcPr>
          <w:p w14:paraId="28B42361" w14:textId="77777777" w:rsidR="007E6487" w:rsidRPr="00CD4E77" w:rsidRDefault="007E6487" w:rsidP="00E6527D">
            <w:pPr>
              <w:pStyle w:val="NoSpacing"/>
              <w:rPr>
                <w:rFonts w:eastAsia="BatangChe"/>
                <w:b/>
                <w:sz w:val="20"/>
                <w:lang w:val="mk-MK" w:eastAsia="mk-MK"/>
              </w:rPr>
            </w:pPr>
          </w:p>
        </w:tc>
      </w:tr>
      <w:tr w:rsidR="007E6487" w:rsidRPr="00CD4E77" w14:paraId="1A2E3CC8" w14:textId="77777777" w:rsidTr="00E6527D">
        <w:trPr>
          <w:jc w:val="center"/>
        </w:trPr>
        <w:tc>
          <w:tcPr>
            <w:tcW w:w="10910" w:type="dxa"/>
            <w:tcBorders>
              <w:right w:val="single" w:sz="4" w:space="0" w:color="auto"/>
            </w:tcBorders>
            <w:shd w:val="clear" w:color="auto" w:fill="FFE599" w:themeFill="accent4" w:themeFillTint="66"/>
          </w:tcPr>
          <w:p w14:paraId="133AD71E"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1.3. Одржување на редовни месечни состаноци на УПГД.</w:t>
            </w:r>
          </w:p>
        </w:tc>
        <w:tc>
          <w:tcPr>
            <w:tcW w:w="425" w:type="dxa"/>
            <w:tcBorders>
              <w:left w:val="single" w:sz="4" w:space="0" w:color="auto"/>
              <w:right w:val="single" w:sz="4" w:space="0" w:color="000000"/>
            </w:tcBorders>
            <w:shd w:val="clear" w:color="auto" w:fill="FFFFFF"/>
          </w:tcPr>
          <w:p w14:paraId="535B43A2" w14:textId="77777777" w:rsidR="007E6487" w:rsidRPr="00CD4E77" w:rsidRDefault="007E6487" w:rsidP="00E6527D">
            <w:pPr>
              <w:pStyle w:val="NoSpacing"/>
              <w:rPr>
                <w:rFonts w:eastAsia="BatangChe"/>
                <w:b/>
                <w:sz w:val="20"/>
                <w:lang w:val="mk-MK" w:eastAsia="mk-MK"/>
              </w:rPr>
            </w:pPr>
          </w:p>
        </w:tc>
        <w:tc>
          <w:tcPr>
            <w:tcW w:w="426" w:type="dxa"/>
            <w:tcBorders>
              <w:left w:val="single" w:sz="4" w:space="0" w:color="000000"/>
              <w:bottom w:val="single" w:sz="4" w:space="0" w:color="000000"/>
              <w:right w:val="single" w:sz="4" w:space="0" w:color="000000"/>
            </w:tcBorders>
            <w:shd w:val="clear" w:color="auto" w:fill="FFFFFF"/>
          </w:tcPr>
          <w:p w14:paraId="6F3E7E5B"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tcBorders>
              <w:left w:val="single" w:sz="4" w:space="0" w:color="000000"/>
              <w:right w:val="single" w:sz="4" w:space="0" w:color="000000"/>
            </w:tcBorders>
            <w:shd w:val="clear" w:color="auto" w:fill="FFFFFF"/>
          </w:tcPr>
          <w:p w14:paraId="4B826776"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tcBorders>
              <w:left w:val="single" w:sz="4" w:space="0" w:color="000000"/>
              <w:bottom w:val="single" w:sz="4" w:space="0" w:color="000000"/>
              <w:right w:val="single" w:sz="4" w:space="0" w:color="auto"/>
            </w:tcBorders>
            <w:shd w:val="clear" w:color="auto" w:fill="FFFFFF"/>
          </w:tcPr>
          <w:p w14:paraId="64C80430"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tcBorders>
              <w:left w:val="single" w:sz="4" w:space="0" w:color="auto"/>
              <w:right w:val="single" w:sz="4" w:space="0" w:color="000000"/>
            </w:tcBorders>
            <w:shd w:val="clear" w:color="auto" w:fill="FFFFFF"/>
          </w:tcPr>
          <w:p w14:paraId="68559BF9"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6" w:type="dxa"/>
            <w:tcBorders>
              <w:left w:val="single" w:sz="4" w:space="0" w:color="000000"/>
              <w:bottom w:val="single" w:sz="4" w:space="0" w:color="000000"/>
              <w:right w:val="single" w:sz="4" w:space="0" w:color="000000"/>
            </w:tcBorders>
            <w:shd w:val="clear" w:color="auto" w:fill="FFFFFF"/>
          </w:tcPr>
          <w:p w14:paraId="374D86EF"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tcBorders>
              <w:left w:val="single" w:sz="4" w:space="0" w:color="000000"/>
              <w:right w:val="single" w:sz="4" w:space="0" w:color="000000"/>
            </w:tcBorders>
            <w:shd w:val="clear" w:color="auto" w:fill="FFFFFF"/>
          </w:tcPr>
          <w:p w14:paraId="343E52BF"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tcBorders>
              <w:left w:val="single" w:sz="4" w:space="0" w:color="000000"/>
              <w:right w:val="single" w:sz="4" w:space="0" w:color="000000"/>
            </w:tcBorders>
            <w:shd w:val="clear" w:color="auto" w:fill="FFFFFF"/>
          </w:tcPr>
          <w:p w14:paraId="55F92DA5"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tcBorders>
              <w:left w:val="single" w:sz="4" w:space="0" w:color="000000"/>
              <w:bottom w:val="single" w:sz="4" w:space="0" w:color="000000"/>
              <w:right w:val="single" w:sz="4" w:space="0" w:color="000000"/>
            </w:tcBorders>
            <w:shd w:val="clear" w:color="auto" w:fill="FFFFFF"/>
          </w:tcPr>
          <w:p w14:paraId="5358FEFD"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6" w:type="dxa"/>
            <w:tcBorders>
              <w:left w:val="single" w:sz="4" w:space="0" w:color="000000"/>
            </w:tcBorders>
            <w:shd w:val="clear" w:color="auto" w:fill="FFFFFF"/>
          </w:tcPr>
          <w:p w14:paraId="183B06E8" w14:textId="77777777" w:rsidR="007E6487" w:rsidRPr="00CD4E77" w:rsidRDefault="007E6487" w:rsidP="00E6527D">
            <w:pPr>
              <w:pStyle w:val="NoSpacing"/>
              <w:rPr>
                <w:rFonts w:eastAsia="BatangChe"/>
                <w:b/>
                <w:sz w:val="20"/>
                <w:lang w:val="mk-MK" w:eastAsia="mk-MK"/>
              </w:rPr>
            </w:pPr>
          </w:p>
        </w:tc>
        <w:tc>
          <w:tcPr>
            <w:tcW w:w="567" w:type="dxa"/>
            <w:tcBorders>
              <w:right w:val="single" w:sz="4" w:space="0" w:color="auto"/>
            </w:tcBorders>
            <w:shd w:val="clear" w:color="auto" w:fill="FFFFFF"/>
          </w:tcPr>
          <w:p w14:paraId="2B84A156" w14:textId="77777777" w:rsidR="007E6487" w:rsidRPr="00CD4E77" w:rsidRDefault="007E6487" w:rsidP="00E6527D">
            <w:pPr>
              <w:pStyle w:val="NoSpacing"/>
              <w:rPr>
                <w:rFonts w:eastAsia="BatangChe"/>
                <w:b/>
                <w:sz w:val="20"/>
                <w:lang w:val="mk-MK" w:eastAsia="mk-MK"/>
              </w:rPr>
            </w:pPr>
          </w:p>
        </w:tc>
      </w:tr>
      <w:tr w:rsidR="007E6487" w:rsidRPr="00CD4E77" w14:paraId="0F79E6A3" w14:textId="77777777" w:rsidTr="00E6527D">
        <w:trPr>
          <w:jc w:val="center"/>
        </w:trPr>
        <w:tc>
          <w:tcPr>
            <w:tcW w:w="10910" w:type="dxa"/>
            <w:tcBorders>
              <w:right w:val="single" w:sz="4" w:space="0" w:color="auto"/>
            </w:tcBorders>
            <w:shd w:val="clear" w:color="auto" w:fill="FFE599" w:themeFill="accent4" w:themeFillTint="66"/>
          </w:tcPr>
          <w:p w14:paraId="7ADE84A4"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1.4. Да се обезбеди воспоставување на добра соработка и поддршка од воспоставените тела во училиштето преку заеднички средби (Наставнички совет, Совет на родители, Совет на Општината)</w:t>
            </w:r>
          </w:p>
          <w:p w14:paraId="45938C6D"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 Состаноци со телата и директорот.</w:t>
            </w:r>
          </w:p>
        </w:tc>
        <w:tc>
          <w:tcPr>
            <w:tcW w:w="425" w:type="dxa"/>
            <w:tcBorders>
              <w:left w:val="single" w:sz="4" w:space="0" w:color="auto"/>
            </w:tcBorders>
            <w:shd w:val="clear" w:color="auto" w:fill="FFFFFF"/>
          </w:tcPr>
          <w:p w14:paraId="487F0D62" w14:textId="77777777" w:rsidR="007E6487" w:rsidRPr="00CD4E77" w:rsidRDefault="007E6487" w:rsidP="00E6527D">
            <w:pPr>
              <w:pStyle w:val="NoSpacing"/>
              <w:rPr>
                <w:rFonts w:eastAsia="BatangChe"/>
                <w:b/>
                <w:sz w:val="20"/>
                <w:lang w:val="mk-MK" w:eastAsia="mk-MK"/>
              </w:rPr>
            </w:pPr>
          </w:p>
        </w:tc>
        <w:tc>
          <w:tcPr>
            <w:tcW w:w="426" w:type="dxa"/>
            <w:tcBorders>
              <w:bottom w:val="single" w:sz="4" w:space="0" w:color="000000"/>
            </w:tcBorders>
            <w:shd w:val="clear" w:color="auto" w:fill="FFFFFF"/>
          </w:tcPr>
          <w:p w14:paraId="4D3155FF" w14:textId="77777777" w:rsidR="007E6487" w:rsidRPr="00CD4E77" w:rsidRDefault="007E6487" w:rsidP="00E6527D">
            <w:pPr>
              <w:pStyle w:val="NoSpacing"/>
              <w:rPr>
                <w:rFonts w:eastAsia="BatangChe"/>
                <w:b/>
                <w:sz w:val="20"/>
                <w:lang w:val="mk-MK" w:eastAsia="mk-MK"/>
              </w:rPr>
            </w:pPr>
          </w:p>
        </w:tc>
        <w:tc>
          <w:tcPr>
            <w:tcW w:w="425" w:type="dxa"/>
            <w:tcBorders>
              <w:bottom w:val="single" w:sz="4" w:space="0" w:color="000000"/>
            </w:tcBorders>
            <w:shd w:val="clear" w:color="auto" w:fill="FFFFFF"/>
          </w:tcPr>
          <w:p w14:paraId="78BCF8F7"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tcBorders>
              <w:bottom w:val="single" w:sz="4" w:space="0" w:color="000000"/>
              <w:right w:val="single" w:sz="4" w:space="0" w:color="auto"/>
            </w:tcBorders>
            <w:shd w:val="clear" w:color="auto" w:fill="FFFFFF"/>
          </w:tcPr>
          <w:p w14:paraId="04A81A10" w14:textId="77777777" w:rsidR="007E6487" w:rsidRPr="00CD4E77" w:rsidRDefault="007E6487" w:rsidP="00E6527D">
            <w:pPr>
              <w:pStyle w:val="NoSpacing"/>
              <w:rPr>
                <w:rFonts w:eastAsia="BatangChe"/>
                <w:b/>
                <w:sz w:val="20"/>
                <w:lang w:val="mk-MK" w:eastAsia="mk-MK"/>
              </w:rPr>
            </w:pPr>
          </w:p>
        </w:tc>
        <w:tc>
          <w:tcPr>
            <w:tcW w:w="425" w:type="dxa"/>
            <w:tcBorders>
              <w:left w:val="single" w:sz="4" w:space="0" w:color="auto"/>
              <w:bottom w:val="single" w:sz="4" w:space="0" w:color="000000"/>
            </w:tcBorders>
            <w:shd w:val="clear" w:color="auto" w:fill="FFFFFF"/>
          </w:tcPr>
          <w:p w14:paraId="3FFC94E1" w14:textId="77777777" w:rsidR="007E6487" w:rsidRPr="00CD4E77" w:rsidRDefault="007E6487" w:rsidP="00E6527D">
            <w:pPr>
              <w:pStyle w:val="NoSpacing"/>
              <w:rPr>
                <w:rFonts w:eastAsia="BatangChe"/>
                <w:b/>
                <w:sz w:val="20"/>
                <w:lang w:val="mk-MK" w:eastAsia="mk-MK"/>
              </w:rPr>
            </w:pPr>
          </w:p>
        </w:tc>
        <w:tc>
          <w:tcPr>
            <w:tcW w:w="426" w:type="dxa"/>
            <w:tcBorders>
              <w:bottom w:val="single" w:sz="4" w:space="0" w:color="000000"/>
            </w:tcBorders>
            <w:shd w:val="clear" w:color="auto" w:fill="FFFFFF"/>
          </w:tcPr>
          <w:p w14:paraId="57E85700"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tcBorders>
              <w:bottom w:val="single" w:sz="4" w:space="0" w:color="000000"/>
            </w:tcBorders>
            <w:shd w:val="clear" w:color="auto" w:fill="FFFFFF"/>
          </w:tcPr>
          <w:p w14:paraId="075E7DFC" w14:textId="77777777" w:rsidR="007E6487" w:rsidRPr="00CD4E77" w:rsidRDefault="007E6487" w:rsidP="00E6527D">
            <w:pPr>
              <w:pStyle w:val="NoSpacing"/>
              <w:rPr>
                <w:rFonts w:eastAsia="BatangChe"/>
                <w:b/>
                <w:sz w:val="20"/>
                <w:lang w:val="mk-MK" w:eastAsia="mk-MK"/>
              </w:rPr>
            </w:pPr>
          </w:p>
        </w:tc>
        <w:tc>
          <w:tcPr>
            <w:tcW w:w="425" w:type="dxa"/>
            <w:tcBorders>
              <w:bottom w:val="single" w:sz="4" w:space="0" w:color="000000"/>
            </w:tcBorders>
            <w:shd w:val="clear" w:color="auto" w:fill="FFFFFF"/>
          </w:tcPr>
          <w:p w14:paraId="4F13DE00" w14:textId="77777777" w:rsidR="007E6487" w:rsidRPr="00CD4E77" w:rsidRDefault="007E6487" w:rsidP="00E6527D">
            <w:pPr>
              <w:pStyle w:val="NoSpacing"/>
              <w:rPr>
                <w:rFonts w:eastAsia="BatangChe"/>
                <w:b/>
                <w:sz w:val="20"/>
                <w:lang w:val="mk-MK" w:eastAsia="mk-MK"/>
              </w:rPr>
            </w:pPr>
          </w:p>
        </w:tc>
        <w:tc>
          <w:tcPr>
            <w:tcW w:w="425" w:type="dxa"/>
            <w:tcBorders>
              <w:bottom w:val="single" w:sz="4" w:space="0" w:color="000000"/>
            </w:tcBorders>
            <w:shd w:val="clear" w:color="auto" w:fill="FFFFFF"/>
          </w:tcPr>
          <w:p w14:paraId="48387B58"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6" w:type="dxa"/>
            <w:tcBorders>
              <w:bottom w:val="single" w:sz="4" w:space="0" w:color="000000"/>
            </w:tcBorders>
            <w:shd w:val="clear" w:color="auto" w:fill="FFFFFF"/>
          </w:tcPr>
          <w:p w14:paraId="39E0B48A" w14:textId="77777777" w:rsidR="007E6487" w:rsidRPr="00CD4E77" w:rsidRDefault="007E6487" w:rsidP="00E6527D">
            <w:pPr>
              <w:pStyle w:val="NoSpacing"/>
              <w:rPr>
                <w:rFonts w:eastAsia="BatangChe"/>
                <w:b/>
                <w:sz w:val="20"/>
                <w:lang w:val="mk-MK" w:eastAsia="mk-MK"/>
              </w:rPr>
            </w:pPr>
          </w:p>
        </w:tc>
        <w:tc>
          <w:tcPr>
            <w:tcW w:w="567" w:type="dxa"/>
            <w:tcBorders>
              <w:right w:val="single" w:sz="4" w:space="0" w:color="auto"/>
            </w:tcBorders>
            <w:shd w:val="clear" w:color="auto" w:fill="FFFFFF"/>
          </w:tcPr>
          <w:p w14:paraId="7C7AD63D" w14:textId="77777777" w:rsidR="007E6487" w:rsidRPr="00CD4E77" w:rsidRDefault="007E6487" w:rsidP="00E6527D">
            <w:pPr>
              <w:pStyle w:val="NoSpacing"/>
              <w:rPr>
                <w:rFonts w:eastAsia="BatangChe"/>
                <w:b/>
                <w:sz w:val="20"/>
                <w:lang w:val="mk-MK" w:eastAsia="mk-MK"/>
              </w:rPr>
            </w:pPr>
          </w:p>
        </w:tc>
      </w:tr>
      <w:tr w:rsidR="007E6487" w:rsidRPr="00CD4E77" w14:paraId="6D380610" w14:textId="77777777" w:rsidTr="00E6527D">
        <w:trPr>
          <w:jc w:val="center"/>
        </w:trPr>
        <w:tc>
          <w:tcPr>
            <w:tcW w:w="10910" w:type="dxa"/>
            <w:tcBorders>
              <w:right w:val="single" w:sz="4" w:space="0" w:color="auto"/>
            </w:tcBorders>
            <w:shd w:val="clear" w:color="auto" w:fill="FFE599" w:themeFill="accent4" w:themeFillTint="66"/>
          </w:tcPr>
          <w:p w14:paraId="5291B416"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 xml:space="preserve">1.5. Да се обезбеди учество на членовите на УПГД во обука за различни теми од области поврзани со стекнување знаења и развивање вештини за успешно реализирање на активностите (организирани од УПГД и други </w:t>
            </w:r>
            <w:r>
              <w:rPr>
                <w:rFonts w:eastAsia="BatangChe"/>
                <w:b/>
                <w:sz w:val="20"/>
                <w:lang w:val="mk-MK" w:eastAsia="mk-MK"/>
              </w:rPr>
              <w:t xml:space="preserve">организации </w:t>
            </w:r>
            <w:r w:rsidRPr="00CD4E77">
              <w:rPr>
                <w:rFonts w:eastAsia="BatangChe"/>
                <w:b/>
                <w:sz w:val="20"/>
                <w:lang w:val="mk-MK" w:eastAsia="mk-MK"/>
              </w:rPr>
              <w:t>).</w:t>
            </w:r>
          </w:p>
          <w:p w14:paraId="3AB684A9"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 Учество на учениците на едукативни работилници за обука и јакнење капацитети.</w:t>
            </w:r>
          </w:p>
        </w:tc>
        <w:tc>
          <w:tcPr>
            <w:tcW w:w="425" w:type="dxa"/>
            <w:tcBorders>
              <w:left w:val="single" w:sz="4" w:space="0" w:color="auto"/>
              <w:bottom w:val="single" w:sz="4" w:space="0" w:color="000000"/>
            </w:tcBorders>
            <w:shd w:val="clear" w:color="auto" w:fill="FFFFFF"/>
          </w:tcPr>
          <w:p w14:paraId="070C2AFA" w14:textId="77777777" w:rsidR="007E6487" w:rsidRPr="00CD4E77" w:rsidRDefault="007E6487" w:rsidP="00E6527D">
            <w:pPr>
              <w:pStyle w:val="NoSpacing"/>
              <w:rPr>
                <w:rFonts w:eastAsia="BatangChe"/>
                <w:b/>
                <w:sz w:val="20"/>
                <w:lang w:val="mk-MK" w:eastAsia="mk-MK"/>
              </w:rPr>
            </w:pPr>
          </w:p>
        </w:tc>
        <w:tc>
          <w:tcPr>
            <w:tcW w:w="426" w:type="dxa"/>
            <w:tcBorders>
              <w:right w:val="single" w:sz="4" w:space="0" w:color="000000"/>
            </w:tcBorders>
            <w:shd w:val="clear" w:color="auto" w:fill="FFFFFF"/>
          </w:tcPr>
          <w:p w14:paraId="78D97BA7"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tcBorders>
              <w:left w:val="single" w:sz="4" w:space="0" w:color="000000"/>
              <w:bottom w:val="single" w:sz="4" w:space="0" w:color="000000"/>
              <w:right w:val="single" w:sz="4" w:space="0" w:color="000000"/>
            </w:tcBorders>
            <w:shd w:val="clear" w:color="auto" w:fill="FFFFFF"/>
          </w:tcPr>
          <w:p w14:paraId="4A69B6C5"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tcBorders>
              <w:left w:val="single" w:sz="4" w:space="0" w:color="000000"/>
              <w:right w:val="single" w:sz="4" w:space="0" w:color="auto"/>
            </w:tcBorders>
            <w:shd w:val="clear" w:color="auto" w:fill="FFFFFF"/>
          </w:tcPr>
          <w:p w14:paraId="54957C35" w14:textId="77777777" w:rsidR="007E6487" w:rsidRPr="00CD4E77" w:rsidRDefault="007E6487" w:rsidP="00E6527D">
            <w:pPr>
              <w:pStyle w:val="NoSpacing"/>
              <w:rPr>
                <w:rFonts w:eastAsia="BatangChe"/>
                <w:b/>
                <w:sz w:val="20"/>
                <w:lang w:val="mk-MK" w:eastAsia="mk-MK"/>
              </w:rPr>
            </w:pPr>
          </w:p>
        </w:tc>
        <w:tc>
          <w:tcPr>
            <w:tcW w:w="425" w:type="dxa"/>
            <w:tcBorders>
              <w:left w:val="single" w:sz="4" w:space="0" w:color="auto"/>
              <w:right w:val="single" w:sz="4" w:space="0" w:color="000000"/>
            </w:tcBorders>
            <w:shd w:val="clear" w:color="auto" w:fill="FFFFFF"/>
          </w:tcPr>
          <w:p w14:paraId="05CAD287" w14:textId="77777777" w:rsidR="007E6487" w:rsidRPr="00CD4E77" w:rsidRDefault="007E6487" w:rsidP="00E6527D">
            <w:pPr>
              <w:pStyle w:val="NoSpacing"/>
              <w:rPr>
                <w:rFonts w:eastAsia="BatangChe"/>
                <w:b/>
                <w:sz w:val="20"/>
                <w:lang w:val="mk-MK" w:eastAsia="mk-MK"/>
              </w:rPr>
            </w:pPr>
          </w:p>
        </w:tc>
        <w:tc>
          <w:tcPr>
            <w:tcW w:w="426" w:type="dxa"/>
            <w:tcBorders>
              <w:left w:val="single" w:sz="4" w:space="0" w:color="000000"/>
              <w:bottom w:val="single" w:sz="4" w:space="0" w:color="000000"/>
              <w:right w:val="single" w:sz="4" w:space="0" w:color="000000"/>
            </w:tcBorders>
            <w:shd w:val="clear" w:color="auto" w:fill="FFFFFF"/>
          </w:tcPr>
          <w:p w14:paraId="50FB2D47"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tcBorders>
              <w:left w:val="single" w:sz="4" w:space="0" w:color="000000"/>
              <w:right w:val="single" w:sz="4" w:space="0" w:color="000000"/>
            </w:tcBorders>
            <w:shd w:val="clear" w:color="auto" w:fill="FFFFFF"/>
          </w:tcPr>
          <w:p w14:paraId="4F04EB63"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tcBorders>
              <w:left w:val="single" w:sz="4" w:space="0" w:color="000000"/>
              <w:bottom w:val="single" w:sz="4" w:space="0" w:color="000000"/>
              <w:right w:val="single" w:sz="4" w:space="0" w:color="000000"/>
            </w:tcBorders>
            <w:shd w:val="clear" w:color="auto" w:fill="FFFFFF"/>
          </w:tcPr>
          <w:p w14:paraId="0AC712B4" w14:textId="77777777" w:rsidR="007E6487" w:rsidRPr="00CD4E77" w:rsidRDefault="007E6487" w:rsidP="00E6527D">
            <w:pPr>
              <w:pStyle w:val="NoSpacing"/>
              <w:rPr>
                <w:rFonts w:eastAsia="BatangChe"/>
                <w:b/>
                <w:sz w:val="20"/>
                <w:lang w:val="mk-MK" w:eastAsia="mk-MK"/>
              </w:rPr>
            </w:pPr>
          </w:p>
        </w:tc>
        <w:tc>
          <w:tcPr>
            <w:tcW w:w="425" w:type="dxa"/>
            <w:tcBorders>
              <w:left w:val="single" w:sz="4" w:space="0" w:color="000000"/>
              <w:right w:val="single" w:sz="4" w:space="0" w:color="000000"/>
            </w:tcBorders>
            <w:shd w:val="clear" w:color="auto" w:fill="FFFFFF"/>
          </w:tcPr>
          <w:p w14:paraId="12253FC9" w14:textId="77777777" w:rsidR="007E6487" w:rsidRPr="00CD4E77" w:rsidRDefault="007E6487" w:rsidP="00E6527D">
            <w:pPr>
              <w:pStyle w:val="NoSpacing"/>
              <w:rPr>
                <w:rFonts w:eastAsia="BatangChe"/>
                <w:b/>
                <w:sz w:val="20"/>
                <w:lang w:val="mk-MK" w:eastAsia="mk-MK"/>
              </w:rPr>
            </w:pPr>
          </w:p>
        </w:tc>
        <w:tc>
          <w:tcPr>
            <w:tcW w:w="426" w:type="dxa"/>
            <w:tcBorders>
              <w:left w:val="single" w:sz="4" w:space="0" w:color="000000"/>
              <w:bottom w:val="single" w:sz="4" w:space="0" w:color="000000"/>
              <w:right w:val="single" w:sz="4" w:space="0" w:color="000000"/>
            </w:tcBorders>
            <w:shd w:val="clear" w:color="auto" w:fill="FFFFFF"/>
          </w:tcPr>
          <w:p w14:paraId="3A0CC4EE"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567" w:type="dxa"/>
            <w:tcBorders>
              <w:left w:val="single" w:sz="4" w:space="0" w:color="000000"/>
              <w:right w:val="single" w:sz="4" w:space="0" w:color="auto"/>
            </w:tcBorders>
            <w:shd w:val="clear" w:color="auto" w:fill="FFFFFF"/>
          </w:tcPr>
          <w:p w14:paraId="16EBC02C" w14:textId="77777777" w:rsidR="007E6487" w:rsidRPr="00CD4E77" w:rsidRDefault="007E6487" w:rsidP="00E6527D">
            <w:pPr>
              <w:pStyle w:val="NoSpacing"/>
              <w:rPr>
                <w:rFonts w:eastAsia="BatangChe"/>
                <w:b/>
                <w:sz w:val="20"/>
                <w:lang w:val="mk-MK" w:eastAsia="mk-MK"/>
              </w:rPr>
            </w:pPr>
          </w:p>
        </w:tc>
      </w:tr>
      <w:tr w:rsidR="007E6487" w:rsidRPr="00CD4E77" w14:paraId="0DFDB83D" w14:textId="77777777" w:rsidTr="00E6527D">
        <w:trPr>
          <w:jc w:val="center"/>
        </w:trPr>
        <w:tc>
          <w:tcPr>
            <w:tcW w:w="10910" w:type="dxa"/>
            <w:tcBorders>
              <w:right w:val="single" w:sz="4" w:space="0" w:color="auto"/>
            </w:tcBorders>
            <w:shd w:val="clear" w:color="auto" w:fill="FFE599" w:themeFill="accent4" w:themeFillTint="66"/>
          </w:tcPr>
          <w:p w14:paraId="194D88DA"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1.6.а. Организирање на активности за промоција на УПГД и поголема запознаеност на учениците со организацијата.</w:t>
            </w:r>
          </w:p>
        </w:tc>
        <w:tc>
          <w:tcPr>
            <w:tcW w:w="425" w:type="dxa"/>
            <w:tcBorders>
              <w:left w:val="single" w:sz="4" w:space="0" w:color="auto"/>
              <w:right w:val="single" w:sz="4" w:space="0" w:color="000000"/>
            </w:tcBorders>
            <w:shd w:val="clear" w:color="auto" w:fill="FFFFFF"/>
          </w:tcPr>
          <w:p w14:paraId="4E87E28B" w14:textId="77777777" w:rsidR="007E6487" w:rsidRPr="00CD4E77" w:rsidRDefault="007E6487" w:rsidP="00E6527D">
            <w:pPr>
              <w:pStyle w:val="NoSpacing"/>
              <w:rPr>
                <w:rFonts w:eastAsia="BatangChe"/>
                <w:b/>
                <w:sz w:val="20"/>
                <w:lang w:val="mk-MK" w:eastAsia="mk-MK"/>
              </w:rPr>
            </w:pPr>
          </w:p>
        </w:tc>
        <w:tc>
          <w:tcPr>
            <w:tcW w:w="426" w:type="dxa"/>
            <w:tcBorders>
              <w:left w:val="single" w:sz="4" w:space="0" w:color="000000"/>
            </w:tcBorders>
            <w:shd w:val="clear" w:color="auto" w:fill="FFFFFF"/>
          </w:tcPr>
          <w:p w14:paraId="4E0AD60C"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tcBorders>
              <w:bottom w:val="single" w:sz="4" w:space="0" w:color="000000"/>
              <w:right w:val="single" w:sz="4" w:space="0" w:color="000000"/>
            </w:tcBorders>
            <w:shd w:val="clear" w:color="auto" w:fill="FFFFFF"/>
          </w:tcPr>
          <w:p w14:paraId="10C26540" w14:textId="77777777" w:rsidR="007E6487" w:rsidRPr="00CD4E77" w:rsidRDefault="007E6487" w:rsidP="00E6527D">
            <w:pPr>
              <w:pStyle w:val="NoSpacing"/>
              <w:rPr>
                <w:rFonts w:eastAsia="BatangChe"/>
                <w:b/>
                <w:sz w:val="20"/>
                <w:lang w:val="mk-MK" w:eastAsia="mk-MK"/>
              </w:rPr>
            </w:pPr>
          </w:p>
        </w:tc>
        <w:tc>
          <w:tcPr>
            <w:tcW w:w="425" w:type="dxa"/>
            <w:tcBorders>
              <w:left w:val="single" w:sz="4" w:space="0" w:color="000000"/>
              <w:right w:val="single" w:sz="4" w:space="0" w:color="auto"/>
            </w:tcBorders>
            <w:shd w:val="clear" w:color="auto" w:fill="FFFFFF"/>
          </w:tcPr>
          <w:p w14:paraId="0CB30864" w14:textId="77777777" w:rsidR="007E6487" w:rsidRPr="00CD4E77" w:rsidRDefault="007E6487" w:rsidP="00E6527D">
            <w:pPr>
              <w:pStyle w:val="NoSpacing"/>
              <w:rPr>
                <w:rFonts w:eastAsia="BatangChe"/>
                <w:b/>
                <w:sz w:val="20"/>
                <w:lang w:val="mk-MK" w:eastAsia="mk-MK"/>
              </w:rPr>
            </w:pPr>
          </w:p>
        </w:tc>
        <w:tc>
          <w:tcPr>
            <w:tcW w:w="425" w:type="dxa"/>
            <w:tcBorders>
              <w:left w:val="single" w:sz="4" w:space="0" w:color="auto"/>
            </w:tcBorders>
            <w:shd w:val="clear" w:color="auto" w:fill="FFFFFF"/>
          </w:tcPr>
          <w:p w14:paraId="4B55AA63"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6" w:type="dxa"/>
            <w:tcBorders>
              <w:bottom w:val="single" w:sz="4" w:space="0" w:color="000000"/>
              <w:right w:val="single" w:sz="4" w:space="0" w:color="000000"/>
            </w:tcBorders>
            <w:shd w:val="clear" w:color="auto" w:fill="FFFFFF"/>
          </w:tcPr>
          <w:p w14:paraId="30766B70" w14:textId="77777777" w:rsidR="007E6487" w:rsidRPr="00CD4E77" w:rsidRDefault="007E6487" w:rsidP="00E6527D">
            <w:pPr>
              <w:pStyle w:val="NoSpacing"/>
              <w:rPr>
                <w:rFonts w:eastAsia="BatangChe"/>
                <w:b/>
                <w:sz w:val="20"/>
                <w:lang w:val="mk-MK" w:eastAsia="mk-MK"/>
              </w:rPr>
            </w:pPr>
          </w:p>
        </w:tc>
        <w:tc>
          <w:tcPr>
            <w:tcW w:w="425" w:type="dxa"/>
            <w:tcBorders>
              <w:left w:val="single" w:sz="4" w:space="0" w:color="000000"/>
            </w:tcBorders>
            <w:shd w:val="clear" w:color="auto" w:fill="FFFFFF"/>
          </w:tcPr>
          <w:p w14:paraId="4A046880" w14:textId="77777777" w:rsidR="007E6487" w:rsidRPr="00CD4E77" w:rsidRDefault="007E6487" w:rsidP="00E6527D">
            <w:pPr>
              <w:pStyle w:val="NoSpacing"/>
              <w:rPr>
                <w:rFonts w:eastAsia="BatangChe"/>
                <w:b/>
                <w:sz w:val="20"/>
                <w:lang w:val="mk-MK" w:eastAsia="mk-MK"/>
              </w:rPr>
            </w:pPr>
          </w:p>
        </w:tc>
        <w:tc>
          <w:tcPr>
            <w:tcW w:w="425" w:type="dxa"/>
            <w:tcBorders>
              <w:bottom w:val="single" w:sz="4" w:space="0" w:color="000000"/>
              <w:right w:val="single" w:sz="4" w:space="0" w:color="000000"/>
            </w:tcBorders>
            <w:shd w:val="clear" w:color="auto" w:fill="FFFFFF"/>
          </w:tcPr>
          <w:p w14:paraId="2629D4E9"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tcBorders>
              <w:left w:val="single" w:sz="4" w:space="0" w:color="000000"/>
            </w:tcBorders>
            <w:shd w:val="clear" w:color="auto" w:fill="FFFFFF"/>
          </w:tcPr>
          <w:p w14:paraId="2DD9C364" w14:textId="77777777" w:rsidR="007E6487" w:rsidRPr="00CD4E77" w:rsidRDefault="007E6487" w:rsidP="00E6527D">
            <w:pPr>
              <w:pStyle w:val="NoSpacing"/>
              <w:rPr>
                <w:rFonts w:eastAsia="BatangChe"/>
                <w:b/>
                <w:sz w:val="20"/>
                <w:lang w:val="mk-MK" w:eastAsia="mk-MK"/>
              </w:rPr>
            </w:pPr>
          </w:p>
        </w:tc>
        <w:tc>
          <w:tcPr>
            <w:tcW w:w="426" w:type="dxa"/>
            <w:tcBorders>
              <w:right w:val="single" w:sz="4" w:space="0" w:color="000000"/>
            </w:tcBorders>
            <w:shd w:val="clear" w:color="auto" w:fill="FFFFFF"/>
          </w:tcPr>
          <w:p w14:paraId="16299784" w14:textId="77777777" w:rsidR="007E6487" w:rsidRPr="00CD4E77" w:rsidRDefault="007E6487" w:rsidP="00E6527D">
            <w:pPr>
              <w:pStyle w:val="NoSpacing"/>
              <w:rPr>
                <w:rFonts w:eastAsia="BatangChe"/>
                <w:b/>
                <w:sz w:val="20"/>
                <w:lang w:val="mk-MK" w:eastAsia="mk-MK"/>
              </w:rPr>
            </w:pPr>
          </w:p>
        </w:tc>
        <w:tc>
          <w:tcPr>
            <w:tcW w:w="567" w:type="dxa"/>
            <w:tcBorders>
              <w:left w:val="single" w:sz="4" w:space="0" w:color="000000"/>
              <w:right w:val="single" w:sz="4" w:space="0" w:color="auto"/>
            </w:tcBorders>
            <w:shd w:val="clear" w:color="auto" w:fill="FFFFFF"/>
          </w:tcPr>
          <w:p w14:paraId="54A661AB" w14:textId="77777777" w:rsidR="007E6487" w:rsidRPr="00CD4E77" w:rsidRDefault="007E6487" w:rsidP="00E6527D">
            <w:pPr>
              <w:pStyle w:val="NoSpacing"/>
              <w:rPr>
                <w:rFonts w:eastAsia="BatangChe"/>
                <w:b/>
                <w:sz w:val="20"/>
                <w:lang w:val="mk-MK" w:eastAsia="mk-MK"/>
              </w:rPr>
            </w:pPr>
          </w:p>
        </w:tc>
      </w:tr>
      <w:tr w:rsidR="007E6487" w:rsidRPr="00CD4E77" w14:paraId="1D0A9B66" w14:textId="77777777" w:rsidTr="00E6527D">
        <w:trPr>
          <w:jc w:val="center"/>
        </w:trPr>
        <w:tc>
          <w:tcPr>
            <w:tcW w:w="10910" w:type="dxa"/>
            <w:tcBorders>
              <w:right w:val="single" w:sz="4" w:space="0" w:color="auto"/>
            </w:tcBorders>
            <w:shd w:val="clear" w:color="auto" w:fill="FFE599" w:themeFill="accent4" w:themeFillTint="66"/>
          </w:tcPr>
          <w:p w14:paraId="5991AAD7" w14:textId="77777777" w:rsidR="007E6487" w:rsidRPr="00CD4E77" w:rsidRDefault="007E6487" w:rsidP="00E6527D">
            <w:pPr>
              <w:pStyle w:val="NoSpacing"/>
              <w:rPr>
                <w:rFonts w:eastAsia="BatangChe"/>
                <w:b/>
                <w:i/>
                <w:sz w:val="20"/>
                <w:lang w:val="mk-MK" w:eastAsia="mk-MK"/>
              </w:rPr>
            </w:pPr>
            <w:r w:rsidRPr="00CD4E77">
              <w:rPr>
                <w:rFonts w:eastAsia="BatangChe"/>
                <w:b/>
                <w:sz w:val="20"/>
                <w:lang w:val="mk-MK" w:eastAsia="mk-MK"/>
              </w:rPr>
              <w:t>1.6.б. Засилена промоција на УПГД и информирање на учениците за актуелни теми и случувања преку редовно информирање на учениците (огласна табла).</w:t>
            </w:r>
          </w:p>
        </w:tc>
        <w:tc>
          <w:tcPr>
            <w:tcW w:w="425" w:type="dxa"/>
            <w:tcBorders>
              <w:left w:val="single" w:sz="4" w:space="0" w:color="auto"/>
            </w:tcBorders>
            <w:shd w:val="clear" w:color="auto" w:fill="FFFFFF"/>
          </w:tcPr>
          <w:p w14:paraId="4453DA2A"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6" w:type="dxa"/>
            <w:shd w:val="clear" w:color="auto" w:fill="FFFFFF"/>
          </w:tcPr>
          <w:p w14:paraId="5FE551DA"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tcBorders>
              <w:right w:val="single" w:sz="4" w:space="0" w:color="000000"/>
            </w:tcBorders>
            <w:shd w:val="clear" w:color="auto" w:fill="FFFFFF"/>
          </w:tcPr>
          <w:p w14:paraId="7B81F4CE"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tcBorders>
              <w:left w:val="single" w:sz="4" w:space="0" w:color="000000"/>
              <w:right w:val="single" w:sz="4" w:space="0" w:color="auto"/>
            </w:tcBorders>
            <w:shd w:val="clear" w:color="auto" w:fill="FFFFFF"/>
          </w:tcPr>
          <w:p w14:paraId="43997028"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tcBorders>
              <w:left w:val="single" w:sz="4" w:space="0" w:color="auto"/>
            </w:tcBorders>
            <w:shd w:val="clear" w:color="auto" w:fill="FFFFFF"/>
          </w:tcPr>
          <w:p w14:paraId="707088F8"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6" w:type="dxa"/>
            <w:tcBorders>
              <w:bottom w:val="single" w:sz="4" w:space="0" w:color="000000"/>
              <w:right w:val="single" w:sz="4" w:space="0" w:color="000000"/>
            </w:tcBorders>
            <w:shd w:val="clear" w:color="auto" w:fill="FFFFFF"/>
          </w:tcPr>
          <w:p w14:paraId="28437527"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tcBorders>
              <w:left w:val="single" w:sz="4" w:space="0" w:color="000000"/>
              <w:bottom w:val="single" w:sz="4" w:space="0" w:color="000000"/>
            </w:tcBorders>
            <w:shd w:val="clear" w:color="auto" w:fill="FFFFFF"/>
          </w:tcPr>
          <w:p w14:paraId="3EF211BD"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tcBorders>
              <w:bottom w:val="single" w:sz="4" w:space="0" w:color="000000"/>
              <w:right w:val="single" w:sz="4" w:space="0" w:color="000000"/>
            </w:tcBorders>
            <w:shd w:val="clear" w:color="auto" w:fill="FFFFFF"/>
          </w:tcPr>
          <w:p w14:paraId="679F5ED1"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tcBorders>
              <w:left w:val="single" w:sz="4" w:space="0" w:color="000000"/>
              <w:bottom w:val="single" w:sz="4" w:space="0" w:color="000000"/>
            </w:tcBorders>
            <w:shd w:val="clear" w:color="auto" w:fill="FFFFFF"/>
          </w:tcPr>
          <w:p w14:paraId="68056BFD"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6" w:type="dxa"/>
            <w:shd w:val="clear" w:color="auto" w:fill="FFFFFF"/>
          </w:tcPr>
          <w:p w14:paraId="330CB09D"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567" w:type="dxa"/>
            <w:tcBorders>
              <w:right w:val="single" w:sz="4" w:space="0" w:color="auto"/>
            </w:tcBorders>
            <w:shd w:val="clear" w:color="auto" w:fill="FFFFFF"/>
          </w:tcPr>
          <w:p w14:paraId="08E03980" w14:textId="77777777" w:rsidR="007E6487" w:rsidRPr="00CD4E77" w:rsidRDefault="007E6487" w:rsidP="00E6527D">
            <w:pPr>
              <w:pStyle w:val="NoSpacing"/>
              <w:rPr>
                <w:rFonts w:eastAsia="BatangChe"/>
                <w:b/>
                <w:sz w:val="20"/>
                <w:lang w:val="mk-MK" w:eastAsia="mk-MK"/>
              </w:rPr>
            </w:pPr>
          </w:p>
        </w:tc>
      </w:tr>
      <w:tr w:rsidR="007E6487" w:rsidRPr="00CD4E77" w14:paraId="4F213F83" w14:textId="77777777" w:rsidTr="00E6527D">
        <w:trPr>
          <w:jc w:val="center"/>
        </w:trPr>
        <w:tc>
          <w:tcPr>
            <w:tcW w:w="10910" w:type="dxa"/>
            <w:tcBorders>
              <w:right w:val="single" w:sz="4" w:space="0" w:color="auto"/>
            </w:tcBorders>
            <w:shd w:val="clear" w:color="auto" w:fill="FFE599" w:themeFill="accent4" w:themeFillTint="66"/>
          </w:tcPr>
          <w:p w14:paraId="3AF85EDD" w14:textId="77777777" w:rsidR="007E6487" w:rsidRPr="00CD4E77" w:rsidRDefault="007E6487" w:rsidP="00E6527D">
            <w:pPr>
              <w:pStyle w:val="NoSpacing"/>
              <w:rPr>
                <w:rFonts w:eastAsia="BatangChe"/>
                <w:b/>
                <w:i/>
                <w:sz w:val="20"/>
                <w:lang w:val="mk-MK" w:eastAsia="mk-MK"/>
              </w:rPr>
            </w:pPr>
            <w:r w:rsidRPr="00CD4E77">
              <w:rPr>
                <w:rFonts w:eastAsia="BatangChe"/>
                <w:b/>
                <w:sz w:val="20"/>
                <w:lang w:val="mk-MK" w:eastAsia="mk-MK"/>
              </w:rPr>
              <w:t>2.1. Организирање на 4 работилници на теми од интерес на учениците, избрани на состанок на Ученичкиот парламент.</w:t>
            </w:r>
          </w:p>
        </w:tc>
        <w:tc>
          <w:tcPr>
            <w:tcW w:w="425" w:type="dxa"/>
            <w:tcBorders>
              <w:left w:val="single" w:sz="4" w:space="0" w:color="auto"/>
            </w:tcBorders>
            <w:shd w:val="clear" w:color="auto" w:fill="FFFFFF"/>
          </w:tcPr>
          <w:p w14:paraId="655C10B6" w14:textId="77777777" w:rsidR="007E6487" w:rsidRPr="00CD4E77" w:rsidRDefault="007E6487" w:rsidP="00E6527D">
            <w:pPr>
              <w:pStyle w:val="NoSpacing"/>
              <w:rPr>
                <w:rFonts w:eastAsia="BatangChe"/>
                <w:b/>
                <w:sz w:val="20"/>
                <w:lang w:val="mk-MK" w:eastAsia="mk-MK"/>
              </w:rPr>
            </w:pPr>
          </w:p>
        </w:tc>
        <w:tc>
          <w:tcPr>
            <w:tcW w:w="426" w:type="dxa"/>
            <w:shd w:val="clear" w:color="auto" w:fill="FFFFFF"/>
          </w:tcPr>
          <w:p w14:paraId="17F9FA73" w14:textId="77777777" w:rsidR="007E6487" w:rsidRPr="00CD4E77" w:rsidRDefault="007E6487" w:rsidP="00E6527D">
            <w:pPr>
              <w:pStyle w:val="NoSpacing"/>
              <w:rPr>
                <w:rFonts w:eastAsia="BatangChe"/>
                <w:b/>
                <w:sz w:val="20"/>
                <w:lang w:val="mk-MK" w:eastAsia="mk-MK"/>
              </w:rPr>
            </w:pPr>
          </w:p>
        </w:tc>
        <w:tc>
          <w:tcPr>
            <w:tcW w:w="425" w:type="dxa"/>
            <w:shd w:val="clear" w:color="auto" w:fill="FFFFFF"/>
          </w:tcPr>
          <w:p w14:paraId="6C09C991" w14:textId="77777777" w:rsidR="007E6487" w:rsidRPr="00CD4E77" w:rsidRDefault="007E6487" w:rsidP="00E6527D">
            <w:pPr>
              <w:pStyle w:val="NoSpacing"/>
              <w:rPr>
                <w:rFonts w:eastAsia="BatangChe"/>
                <w:b/>
                <w:sz w:val="20"/>
                <w:lang w:val="mk-MK" w:eastAsia="mk-MK"/>
              </w:rPr>
            </w:pPr>
          </w:p>
        </w:tc>
        <w:tc>
          <w:tcPr>
            <w:tcW w:w="425" w:type="dxa"/>
            <w:tcBorders>
              <w:bottom w:val="single" w:sz="4" w:space="0" w:color="000000"/>
              <w:right w:val="single" w:sz="4" w:space="0" w:color="auto"/>
            </w:tcBorders>
            <w:shd w:val="clear" w:color="auto" w:fill="FFFFFF"/>
          </w:tcPr>
          <w:p w14:paraId="4E86BDEE" w14:textId="77777777" w:rsidR="007E6487" w:rsidRPr="00CD4E77" w:rsidRDefault="007E6487" w:rsidP="00E6527D">
            <w:pPr>
              <w:pStyle w:val="NoSpacing"/>
              <w:rPr>
                <w:rFonts w:eastAsia="BatangChe"/>
                <w:b/>
                <w:sz w:val="20"/>
                <w:lang w:val="mk-MK" w:eastAsia="mk-MK"/>
              </w:rPr>
            </w:pPr>
          </w:p>
        </w:tc>
        <w:tc>
          <w:tcPr>
            <w:tcW w:w="425" w:type="dxa"/>
            <w:tcBorders>
              <w:left w:val="single" w:sz="4" w:space="0" w:color="auto"/>
            </w:tcBorders>
            <w:shd w:val="clear" w:color="auto" w:fill="FFFFFF"/>
          </w:tcPr>
          <w:p w14:paraId="22312FDA"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6" w:type="dxa"/>
            <w:tcBorders>
              <w:bottom w:val="single" w:sz="4" w:space="0" w:color="000000"/>
            </w:tcBorders>
            <w:shd w:val="clear" w:color="auto" w:fill="FFFFFF"/>
          </w:tcPr>
          <w:p w14:paraId="5405703F"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tcBorders>
              <w:bottom w:val="single" w:sz="4" w:space="0" w:color="000000"/>
            </w:tcBorders>
            <w:shd w:val="clear" w:color="auto" w:fill="FFFFFF"/>
          </w:tcPr>
          <w:p w14:paraId="6FB0079C"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shd w:val="clear" w:color="auto" w:fill="FFFFFF"/>
          </w:tcPr>
          <w:p w14:paraId="4F20ECFF" w14:textId="77777777" w:rsidR="007E6487" w:rsidRPr="00CD4E77" w:rsidRDefault="007E6487" w:rsidP="00E6527D">
            <w:pPr>
              <w:pStyle w:val="NoSpacing"/>
              <w:rPr>
                <w:rFonts w:eastAsia="BatangChe"/>
                <w:b/>
                <w:sz w:val="20"/>
                <w:lang w:val="mk-MK" w:eastAsia="mk-MK"/>
              </w:rPr>
            </w:pPr>
          </w:p>
        </w:tc>
        <w:tc>
          <w:tcPr>
            <w:tcW w:w="425" w:type="dxa"/>
            <w:tcBorders>
              <w:bottom w:val="single" w:sz="4" w:space="0" w:color="000000"/>
              <w:right w:val="single" w:sz="4" w:space="0" w:color="000000"/>
            </w:tcBorders>
            <w:shd w:val="clear" w:color="auto" w:fill="FFFFFF"/>
          </w:tcPr>
          <w:p w14:paraId="3D30E042" w14:textId="77777777" w:rsidR="007E6487" w:rsidRPr="00CD4E77" w:rsidRDefault="007E6487" w:rsidP="00E6527D">
            <w:pPr>
              <w:pStyle w:val="NoSpacing"/>
              <w:rPr>
                <w:rFonts w:eastAsia="BatangChe"/>
                <w:b/>
                <w:sz w:val="20"/>
                <w:lang w:val="mk-MK" w:eastAsia="mk-MK"/>
              </w:rPr>
            </w:pPr>
          </w:p>
        </w:tc>
        <w:tc>
          <w:tcPr>
            <w:tcW w:w="426" w:type="dxa"/>
            <w:tcBorders>
              <w:left w:val="single" w:sz="4" w:space="0" w:color="000000"/>
              <w:bottom w:val="single" w:sz="4" w:space="0" w:color="000000"/>
            </w:tcBorders>
            <w:shd w:val="clear" w:color="auto" w:fill="FFFFFF"/>
          </w:tcPr>
          <w:p w14:paraId="171813DA" w14:textId="77777777" w:rsidR="007E6487" w:rsidRPr="00CD4E77" w:rsidRDefault="007E6487" w:rsidP="00E6527D">
            <w:pPr>
              <w:pStyle w:val="NoSpacing"/>
              <w:rPr>
                <w:rFonts w:eastAsia="BatangChe"/>
                <w:b/>
                <w:sz w:val="20"/>
                <w:lang w:val="mk-MK" w:eastAsia="mk-MK"/>
              </w:rPr>
            </w:pPr>
          </w:p>
        </w:tc>
        <w:tc>
          <w:tcPr>
            <w:tcW w:w="567" w:type="dxa"/>
            <w:tcBorders>
              <w:right w:val="single" w:sz="4" w:space="0" w:color="auto"/>
            </w:tcBorders>
            <w:shd w:val="clear" w:color="auto" w:fill="FFFFFF"/>
          </w:tcPr>
          <w:p w14:paraId="11BE5DCD" w14:textId="77777777" w:rsidR="007E6487" w:rsidRPr="00CD4E77" w:rsidRDefault="007E6487" w:rsidP="00E6527D">
            <w:pPr>
              <w:pStyle w:val="NoSpacing"/>
              <w:rPr>
                <w:rFonts w:eastAsia="BatangChe"/>
                <w:b/>
                <w:sz w:val="20"/>
                <w:lang w:val="mk-MK" w:eastAsia="mk-MK"/>
              </w:rPr>
            </w:pPr>
          </w:p>
        </w:tc>
      </w:tr>
      <w:tr w:rsidR="007E6487" w:rsidRPr="00CD4E77" w14:paraId="4ABCE1FB" w14:textId="77777777" w:rsidTr="00E6527D">
        <w:trPr>
          <w:jc w:val="center"/>
        </w:trPr>
        <w:tc>
          <w:tcPr>
            <w:tcW w:w="10910" w:type="dxa"/>
            <w:tcBorders>
              <w:right w:val="single" w:sz="4" w:space="0" w:color="auto"/>
            </w:tcBorders>
            <w:shd w:val="clear" w:color="auto" w:fill="FFE599" w:themeFill="accent4" w:themeFillTint="66"/>
          </w:tcPr>
          <w:p w14:paraId="498E6DB7"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2.2. Спроведување на истражување за потребите и проблемите на учениците (на почеток и/или крај од учебната година).</w:t>
            </w:r>
          </w:p>
        </w:tc>
        <w:tc>
          <w:tcPr>
            <w:tcW w:w="425" w:type="dxa"/>
            <w:tcBorders>
              <w:left w:val="single" w:sz="4" w:space="0" w:color="auto"/>
            </w:tcBorders>
            <w:shd w:val="clear" w:color="auto" w:fill="FFFFFF"/>
          </w:tcPr>
          <w:p w14:paraId="7813D93F"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6" w:type="dxa"/>
            <w:tcBorders>
              <w:bottom w:val="single" w:sz="4" w:space="0" w:color="000000"/>
            </w:tcBorders>
            <w:shd w:val="clear" w:color="auto" w:fill="FFFFFF"/>
          </w:tcPr>
          <w:p w14:paraId="2C8248F0"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shd w:val="clear" w:color="auto" w:fill="FFFFFF"/>
          </w:tcPr>
          <w:p w14:paraId="1D34ED31" w14:textId="77777777" w:rsidR="007E6487" w:rsidRPr="00CD4E77" w:rsidRDefault="007E6487" w:rsidP="00E6527D">
            <w:pPr>
              <w:pStyle w:val="NoSpacing"/>
              <w:rPr>
                <w:rFonts w:eastAsia="BatangChe"/>
                <w:b/>
                <w:sz w:val="20"/>
                <w:lang w:val="mk-MK" w:eastAsia="mk-MK"/>
              </w:rPr>
            </w:pPr>
          </w:p>
        </w:tc>
        <w:tc>
          <w:tcPr>
            <w:tcW w:w="425" w:type="dxa"/>
            <w:tcBorders>
              <w:right w:val="single" w:sz="4" w:space="0" w:color="auto"/>
            </w:tcBorders>
            <w:shd w:val="clear" w:color="auto" w:fill="FFFFFF"/>
          </w:tcPr>
          <w:p w14:paraId="127C27A7" w14:textId="77777777" w:rsidR="007E6487" w:rsidRPr="00CD4E77" w:rsidRDefault="007E6487" w:rsidP="00E6527D">
            <w:pPr>
              <w:pStyle w:val="NoSpacing"/>
              <w:rPr>
                <w:rFonts w:eastAsia="BatangChe"/>
                <w:b/>
                <w:sz w:val="20"/>
                <w:lang w:val="mk-MK" w:eastAsia="mk-MK"/>
              </w:rPr>
            </w:pPr>
          </w:p>
        </w:tc>
        <w:tc>
          <w:tcPr>
            <w:tcW w:w="425" w:type="dxa"/>
            <w:tcBorders>
              <w:left w:val="single" w:sz="4" w:space="0" w:color="auto"/>
            </w:tcBorders>
            <w:shd w:val="clear" w:color="auto" w:fill="FFFFFF"/>
          </w:tcPr>
          <w:p w14:paraId="4009E3A5" w14:textId="77777777" w:rsidR="007E6487" w:rsidRPr="00CD4E77" w:rsidRDefault="007E6487" w:rsidP="00E6527D">
            <w:pPr>
              <w:pStyle w:val="NoSpacing"/>
              <w:rPr>
                <w:rFonts w:eastAsia="BatangChe"/>
                <w:b/>
                <w:sz w:val="20"/>
                <w:lang w:val="mk-MK" w:eastAsia="mk-MK"/>
              </w:rPr>
            </w:pPr>
          </w:p>
        </w:tc>
        <w:tc>
          <w:tcPr>
            <w:tcW w:w="426" w:type="dxa"/>
            <w:shd w:val="clear" w:color="auto" w:fill="FFFFFF"/>
          </w:tcPr>
          <w:p w14:paraId="566F10B3" w14:textId="77777777" w:rsidR="007E6487" w:rsidRPr="00CD4E77" w:rsidRDefault="007E6487" w:rsidP="00E6527D">
            <w:pPr>
              <w:pStyle w:val="NoSpacing"/>
              <w:rPr>
                <w:rFonts w:eastAsia="BatangChe"/>
                <w:b/>
                <w:sz w:val="20"/>
                <w:lang w:val="mk-MK" w:eastAsia="mk-MK"/>
              </w:rPr>
            </w:pPr>
          </w:p>
        </w:tc>
        <w:tc>
          <w:tcPr>
            <w:tcW w:w="425" w:type="dxa"/>
            <w:tcBorders>
              <w:bottom w:val="single" w:sz="4" w:space="0" w:color="000000"/>
              <w:right w:val="single" w:sz="4" w:space="0" w:color="000000"/>
            </w:tcBorders>
            <w:shd w:val="clear" w:color="auto" w:fill="FFFFFF"/>
          </w:tcPr>
          <w:p w14:paraId="7DE0821C" w14:textId="77777777" w:rsidR="007E6487" w:rsidRPr="00CD4E77" w:rsidRDefault="007E6487" w:rsidP="00E6527D">
            <w:pPr>
              <w:pStyle w:val="NoSpacing"/>
              <w:rPr>
                <w:rFonts w:eastAsia="BatangChe"/>
                <w:b/>
                <w:sz w:val="20"/>
                <w:lang w:val="mk-MK" w:eastAsia="mk-MK"/>
              </w:rPr>
            </w:pPr>
          </w:p>
        </w:tc>
        <w:tc>
          <w:tcPr>
            <w:tcW w:w="425" w:type="dxa"/>
            <w:tcBorders>
              <w:left w:val="single" w:sz="4" w:space="0" w:color="000000"/>
              <w:bottom w:val="single" w:sz="4" w:space="0" w:color="000000"/>
            </w:tcBorders>
            <w:shd w:val="clear" w:color="auto" w:fill="FFFFFF"/>
          </w:tcPr>
          <w:p w14:paraId="28EC5945"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tcBorders>
              <w:right w:val="single" w:sz="4" w:space="0" w:color="000000"/>
            </w:tcBorders>
            <w:shd w:val="clear" w:color="auto" w:fill="FFFFFF"/>
          </w:tcPr>
          <w:p w14:paraId="0E297187"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6" w:type="dxa"/>
            <w:tcBorders>
              <w:left w:val="single" w:sz="4" w:space="0" w:color="000000"/>
              <w:right w:val="single" w:sz="4" w:space="0" w:color="000000"/>
            </w:tcBorders>
            <w:shd w:val="clear" w:color="auto" w:fill="FFFFFF"/>
          </w:tcPr>
          <w:p w14:paraId="66F50A21" w14:textId="77777777" w:rsidR="007E6487" w:rsidRPr="00CD4E77" w:rsidRDefault="007E6487" w:rsidP="00E6527D">
            <w:pPr>
              <w:pStyle w:val="NoSpacing"/>
              <w:rPr>
                <w:rFonts w:eastAsia="BatangChe"/>
                <w:b/>
                <w:sz w:val="20"/>
                <w:lang w:val="mk-MK" w:eastAsia="mk-MK"/>
              </w:rPr>
            </w:pPr>
          </w:p>
        </w:tc>
        <w:tc>
          <w:tcPr>
            <w:tcW w:w="567" w:type="dxa"/>
            <w:tcBorders>
              <w:left w:val="single" w:sz="4" w:space="0" w:color="000000"/>
              <w:right w:val="single" w:sz="4" w:space="0" w:color="auto"/>
            </w:tcBorders>
            <w:shd w:val="clear" w:color="auto" w:fill="FFFFFF"/>
          </w:tcPr>
          <w:p w14:paraId="619275C5" w14:textId="77777777" w:rsidR="007E6487" w:rsidRPr="00CD4E77" w:rsidRDefault="007E6487" w:rsidP="00E6527D">
            <w:pPr>
              <w:pStyle w:val="NoSpacing"/>
              <w:rPr>
                <w:rFonts w:eastAsia="BatangChe"/>
                <w:b/>
                <w:sz w:val="20"/>
                <w:lang w:val="mk-MK" w:eastAsia="mk-MK"/>
              </w:rPr>
            </w:pPr>
          </w:p>
        </w:tc>
      </w:tr>
      <w:tr w:rsidR="007E6487" w:rsidRPr="00CD4E77" w14:paraId="7D4EEF6B" w14:textId="77777777" w:rsidTr="00E6527D">
        <w:trPr>
          <w:jc w:val="center"/>
        </w:trPr>
        <w:tc>
          <w:tcPr>
            <w:tcW w:w="10910" w:type="dxa"/>
            <w:tcBorders>
              <w:right w:val="single" w:sz="4" w:space="0" w:color="auto"/>
            </w:tcBorders>
            <w:shd w:val="clear" w:color="auto" w:fill="FFE599" w:themeFill="accent4" w:themeFillTint="66"/>
          </w:tcPr>
          <w:p w14:paraId="4B3624BD"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2.3. Јакнење на свесноста и знаењата на учениците за активно младинско учество и учество во процесите на донесување одлуки, преку организирање на работилници и 3 дебати (најмалку по 1 во секоја генерација) за младинско учество за учениците.</w:t>
            </w:r>
          </w:p>
          <w:p w14:paraId="772C363B"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 Работилници за младинско и учество на децата.</w:t>
            </w:r>
          </w:p>
        </w:tc>
        <w:tc>
          <w:tcPr>
            <w:tcW w:w="425" w:type="dxa"/>
            <w:tcBorders>
              <w:left w:val="single" w:sz="4" w:space="0" w:color="auto"/>
            </w:tcBorders>
            <w:shd w:val="clear" w:color="auto" w:fill="FFFFFF"/>
          </w:tcPr>
          <w:p w14:paraId="762971E3" w14:textId="77777777" w:rsidR="007E6487" w:rsidRPr="00CD4E77" w:rsidRDefault="007E6487" w:rsidP="00E6527D">
            <w:pPr>
              <w:pStyle w:val="NoSpacing"/>
              <w:rPr>
                <w:rFonts w:eastAsia="BatangChe"/>
                <w:b/>
                <w:sz w:val="20"/>
                <w:lang w:val="mk-MK" w:eastAsia="mk-MK"/>
              </w:rPr>
            </w:pPr>
          </w:p>
        </w:tc>
        <w:tc>
          <w:tcPr>
            <w:tcW w:w="426" w:type="dxa"/>
            <w:tcBorders>
              <w:right w:val="single" w:sz="4" w:space="0" w:color="000000"/>
            </w:tcBorders>
            <w:shd w:val="clear" w:color="auto" w:fill="FFFFFF"/>
          </w:tcPr>
          <w:p w14:paraId="2F03066E" w14:textId="77777777" w:rsidR="007E6487" w:rsidRPr="00CD4E77" w:rsidRDefault="007E6487" w:rsidP="00E6527D">
            <w:pPr>
              <w:pStyle w:val="NoSpacing"/>
              <w:rPr>
                <w:rFonts w:eastAsia="BatangChe"/>
                <w:b/>
                <w:sz w:val="20"/>
                <w:lang w:val="mk-MK" w:eastAsia="mk-MK"/>
              </w:rPr>
            </w:pPr>
          </w:p>
        </w:tc>
        <w:tc>
          <w:tcPr>
            <w:tcW w:w="425" w:type="dxa"/>
            <w:tcBorders>
              <w:left w:val="single" w:sz="4" w:space="0" w:color="000000"/>
              <w:bottom w:val="single" w:sz="4" w:space="0" w:color="000000"/>
            </w:tcBorders>
            <w:shd w:val="clear" w:color="auto" w:fill="FFFFFF"/>
          </w:tcPr>
          <w:p w14:paraId="221A7245"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tcBorders>
              <w:bottom w:val="single" w:sz="4" w:space="0" w:color="000000"/>
              <w:right w:val="single" w:sz="4" w:space="0" w:color="auto"/>
            </w:tcBorders>
            <w:shd w:val="clear" w:color="auto" w:fill="FFFFFF"/>
          </w:tcPr>
          <w:p w14:paraId="6B9E7F68"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tcBorders>
              <w:left w:val="single" w:sz="4" w:space="0" w:color="auto"/>
            </w:tcBorders>
            <w:shd w:val="clear" w:color="auto" w:fill="FFFFFF"/>
          </w:tcPr>
          <w:p w14:paraId="3A8A976B" w14:textId="77777777" w:rsidR="007E6487" w:rsidRPr="00736855" w:rsidRDefault="007E6487" w:rsidP="00E6527D">
            <w:pPr>
              <w:pStyle w:val="NoSpacing"/>
              <w:rPr>
                <w:rFonts w:eastAsia="BatangChe"/>
                <w:sz w:val="20"/>
                <w:lang w:val="mk-MK" w:eastAsia="mk-MK"/>
              </w:rPr>
            </w:pPr>
          </w:p>
        </w:tc>
        <w:tc>
          <w:tcPr>
            <w:tcW w:w="426" w:type="dxa"/>
            <w:shd w:val="clear" w:color="auto" w:fill="FFFFFF"/>
          </w:tcPr>
          <w:p w14:paraId="71DFA73B" w14:textId="77777777" w:rsidR="007E6487" w:rsidRPr="00CD4E77" w:rsidRDefault="007E6487" w:rsidP="00E6527D">
            <w:pPr>
              <w:pStyle w:val="NoSpacing"/>
              <w:rPr>
                <w:rFonts w:eastAsia="BatangChe"/>
                <w:b/>
                <w:sz w:val="20"/>
                <w:lang w:val="mk-MK" w:eastAsia="mk-MK"/>
              </w:rPr>
            </w:pPr>
          </w:p>
        </w:tc>
        <w:tc>
          <w:tcPr>
            <w:tcW w:w="425" w:type="dxa"/>
            <w:shd w:val="clear" w:color="auto" w:fill="FFFFFF"/>
          </w:tcPr>
          <w:p w14:paraId="2C1F6797"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tcBorders>
              <w:bottom w:val="single" w:sz="4" w:space="0" w:color="000000"/>
              <w:right w:val="single" w:sz="4" w:space="0" w:color="000000"/>
            </w:tcBorders>
            <w:shd w:val="clear" w:color="auto" w:fill="FFFFFF"/>
          </w:tcPr>
          <w:p w14:paraId="4BD5C7B9"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tcBorders>
              <w:left w:val="single" w:sz="4" w:space="0" w:color="000000"/>
              <w:bottom w:val="single" w:sz="4" w:space="0" w:color="000000"/>
            </w:tcBorders>
            <w:shd w:val="clear" w:color="auto" w:fill="FFFFFF"/>
          </w:tcPr>
          <w:p w14:paraId="635BE310"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X</w:t>
            </w:r>
          </w:p>
        </w:tc>
        <w:tc>
          <w:tcPr>
            <w:tcW w:w="426" w:type="dxa"/>
            <w:shd w:val="clear" w:color="auto" w:fill="FFFFFF"/>
          </w:tcPr>
          <w:p w14:paraId="5722DB5E" w14:textId="77777777" w:rsidR="007E6487" w:rsidRPr="00CD4E77" w:rsidRDefault="007E6487" w:rsidP="00E6527D">
            <w:pPr>
              <w:pStyle w:val="NoSpacing"/>
              <w:rPr>
                <w:rFonts w:eastAsia="BatangChe"/>
                <w:b/>
                <w:sz w:val="20"/>
                <w:lang w:val="mk-MK" w:eastAsia="mk-MK"/>
              </w:rPr>
            </w:pPr>
          </w:p>
        </w:tc>
        <w:tc>
          <w:tcPr>
            <w:tcW w:w="567" w:type="dxa"/>
            <w:tcBorders>
              <w:right w:val="single" w:sz="4" w:space="0" w:color="auto"/>
            </w:tcBorders>
            <w:shd w:val="clear" w:color="auto" w:fill="FFFFFF"/>
          </w:tcPr>
          <w:p w14:paraId="6F4676F8" w14:textId="77777777" w:rsidR="007E6487" w:rsidRPr="00CD4E77" w:rsidRDefault="007E6487" w:rsidP="00E6527D">
            <w:pPr>
              <w:pStyle w:val="NoSpacing"/>
              <w:rPr>
                <w:rFonts w:eastAsia="BatangChe"/>
                <w:b/>
                <w:sz w:val="20"/>
                <w:lang w:val="mk-MK" w:eastAsia="mk-MK"/>
              </w:rPr>
            </w:pPr>
          </w:p>
        </w:tc>
      </w:tr>
      <w:tr w:rsidR="007E6487" w:rsidRPr="00CD4E77" w14:paraId="5CDA60F5" w14:textId="77777777" w:rsidTr="00E6527D">
        <w:trPr>
          <w:jc w:val="center"/>
        </w:trPr>
        <w:tc>
          <w:tcPr>
            <w:tcW w:w="10910" w:type="dxa"/>
            <w:tcBorders>
              <w:right w:val="single" w:sz="4" w:space="0" w:color="auto"/>
            </w:tcBorders>
            <w:shd w:val="clear" w:color="auto" w:fill="FFE599" w:themeFill="accent4" w:themeFillTint="66"/>
          </w:tcPr>
          <w:p w14:paraId="5843C84B"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2.4. Да се влијае кон стекнување на здрави и корисни навики - јакнење на комуникациски вештини, корисно трошење на слободното време, и сл. - преку активности осмислени и реализирани од УПГД.</w:t>
            </w:r>
          </w:p>
          <w:p w14:paraId="3B67B8CB"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 Работилници и активности осмислени и реализирани од страна на УПГД кои произлегуваат од теми од интерес на учениците</w:t>
            </w:r>
          </w:p>
        </w:tc>
        <w:tc>
          <w:tcPr>
            <w:tcW w:w="425" w:type="dxa"/>
            <w:tcBorders>
              <w:left w:val="single" w:sz="4" w:space="0" w:color="auto"/>
            </w:tcBorders>
            <w:shd w:val="clear" w:color="auto" w:fill="FFFFFF"/>
          </w:tcPr>
          <w:p w14:paraId="15290B88" w14:textId="77777777" w:rsidR="007E6487" w:rsidRPr="00CD4E77" w:rsidRDefault="007E6487" w:rsidP="00E6527D">
            <w:pPr>
              <w:pStyle w:val="NoSpacing"/>
              <w:rPr>
                <w:rFonts w:eastAsia="BatangChe"/>
                <w:b/>
                <w:sz w:val="20"/>
                <w:lang w:val="mk-MK" w:eastAsia="mk-MK"/>
              </w:rPr>
            </w:pPr>
          </w:p>
          <w:p w14:paraId="62AC1454" w14:textId="77777777" w:rsidR="007E6487" w:rsidRPr="00CD4E77" w:rsidRDefault="007E6487" w:rsidP="00E6527D">
            <w:pPr>
              <w:pStyle w:val="NoSpacing"/>
              <w:rPr>
                <w:rFonts w:eastAsia="BatangChe"/>
                <w:b/>
                <w:sz w:val="20"/>
                <w:lang w:val="mk-MK" w:eastAsia="mk-MK"/>
              </w:rPr>
            </w:pPr>
          </w:p>
        </w:tc>
        <w:tc>
          <w:tcPr>
            <w:tcW w:w="426" w:type="dxa"/>
            <w:tcBorders>
              <w:bottom w:val="single" w:sz="4" w:space="0" w:color="000000"/>
            </w:tcBorders>
            <w:shd w:val="clear" w:color="auto" w:fill="FFFFFF"/>
          </w:tcPr>
          <w:p w14:paraId="7E94D5FE"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tcBorders>
              <w:bottom w:val="single" w:sz="4" w:space="0" w:color="000000"/>
            </w:tcBorders>
            <w:shd w:val="clear" w:color="auto" w:fill="FFFFFF"/>
          </w:tcPr>
          <w:p w14:paraId="2EE27EAA"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tcBorders>
              <w:right w:val="single" w:sz="4" w:space="0" w:color="auto"/>
            </w:tcBorders>
            <w:shd w:val="clear" w:color="auto" w:fill="FFFFFF"/>
          </w:tcPr>
          <w:p w14:paraId="4222104E"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tcBorders>
              <w:left w:val="single" w:sz="4" w:space="0" w:color="auto"/>
            </w:tcBorders>
            <w:shd w:val="clear" w:color="auto" w:fill="FFFFFF"/>
          </w:tcPr>
          <w:p w14:paraId="2FD8644B"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6" w:type="dxa"/>
            <w:shd w:val="clear" w:color="auto" w:fill="FFFFFF"/>
          </w:tcPr>
          <w:p w14:paraId="1B8C5090"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shd w:val="clear" w:color="auto" w:fill="FFFFFF"/>
          </w:tcPr>
          <w:p w14:paraId="70FB6A71"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tcBorders>
              <w:bottom w:val="single" w:sz="4" w:space="0" w:color="000000"/>
            </w:tcBorders>
            <w:shd w:val="clear" w:color="auto" w:fill="FFFFFF"/>
          </w:tcPr>
          <w:p w14:paraId="782F71D9"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tcBorders>
              <w:right w:val="single" w:sz="4" w:space="0" w:color="000000"/>
            </w:tcBorders>
            <w:shd w:val="clear" w:color="auto" w:fill="FFFFFF"/>
          </w:tcPr>
          <w:p w14:paraId="4F2F9B53"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6" w:type="dxa"/>
            <w:tcBorders>
              <w:left w:val="single" w:sz="4" w:space="0" w:color="000000"/>
            </w:tcBorders>
            <w:shd w:val="clear" w:color="auto" w:fill="FFFFFF"/>
          </w:tcPr>
          <w:p w14:paraId="7066A4FA" w14:textId="77777777" w:rsidR="007E6487" w:rsidRPr="00CD4E77" w:rsidRDefault="007E6487" w:rsidP="00E6527D">
            <w:pPr>
              <w:pStyle w:val="NoSpacing"/>
              <w:rPr>
                <w:rFonts w:eastAsia="BatangChe"/>
                <w:b/>
                <w:sz w:val="20"/>
                <w:lang w:val="mk-MK" w:eastAsia="mk-MK"/>
              </w:rPr>
            </w:pPr>
          </w:p>
        </w:tc>
        <w:tc>
          <w:tcPr>
            <w:tcW w:w="567" w:type="dxa"/>
            <w:tcBorders>
              <w:right w:val="single" w:sz="4" w:space="0" w:color="auto"/>
            </w:tcBorders>
            <w:shd w:val="clear" w:color="auto" w:fill="FFFFFF"/>
          </w:tcPr>
          <w:p w14:paraId="2CD40541" w14:textId="77777777" w:rsidR="007E6487" w:rsidRPr="00CD4E77" w:rsidRDefault="007E6487" w:rsidP="00E6527D">
            <w:pPr>
              <w:pStyle w:val="NoSpacing"/>
              <w:rPr>
                <w:rFonts w:eastAsia="BatangChe"/>
                <w:b/>
                <w:sz w:val="20"/>
                <w:lang w:val="mk-MK" w:eastAsia="mk-MK"/>
              </w:rPr>
            </w:pPr>
          </w:p>
        </w:tc>
      </w:tr>
      <w:tr w:rsidR="007E6487" w:rsidRPr="00CD4E77" w14:paraId="1013595C" w14:textId="77777777" w:rsidTr="00E6527D">
        <w:trPr>
          <w:jc w:val="center"/>
        </w:trPr>
        <w:tc>
          <w:tcPr>
            <w:tcW w:w="10910" w:type="dxa"/>
            <w:tcBorders>
              <w:right w:val="single" w:sz="4" w:space="0" w:color="auto"/>
            </w:tcBorders>
            <w:shd w:val="clear" w:color="auto" w:fill="FFE599" w:themeFill="accent4" w:themeFillTint="66"/>
          </w:tcPr>
          <w:p w14:paraId="40C688BF"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2.5. Да се влијае кон постигнување на подобро поведение на  учениците во ООУ„Гоце Делчев“Свети Николе преку различни активности - едукативни и информативни работилници за бон тон, кодекс на однесување и сл.</w:t>
            </w:r>
          </w:p>
        </w:tc>
        <w:tc>
          <w:tcPr>
            <w:tcW w:w="425" w:type="dxa"/>
            <w:tcBorders>
              <w:left w:val="single" w:sz="4" w:space="0" w:color="auto"/>
              <w:bottom w:val="single" w:sz="4" w:space="0" w:color="000000"/>
            </w:tcBorders>
            <w:shd w:val="clear" w:color="auto" w:fill="FFFFFF"/>
          </w:tcPr>
          <w:p w14:paraId="1B78D6E3"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2</w:t>
            </w:r>
          </w:p>
        </w:tc>
        <w:tc>
          <w:tcPr>
            <w:tcW w:w="426" w:type="dxa"/>
            <w:tcBorders>
              <w:bottom w:val="single" w:sz="4" w:space="0" w:color="000000"/>
            </w:tcBorders>
            <w:shd w:val="clear" w:color="auto" w:fill="FFFFFF"/>
          </w:tcPr>
          <w:p w14:paraId="05D89198" w14:textId="77777777" w:rsidR="007E6487" w:rsidRPr="00CD4E77" w:rsidRDefault="007E6487" w:rsidP="00E6527D">
            <w:pPr>
              <w:pStyle w:val="NoSpacing"/>
              <w:rPr>
                <w:rFonts w:eastAsia="BatangChe"/>
                <w:b/>
                <w:sz w:val="20"/>
                <w:lang w:val="mk-MK" w:eastAsia="mk-MK"/>
              </w:rPr>
            </w:pPr>
          </w:p>
        </w:tc>
        <w:tc>
          <w:tcPr>
            <w:tcW w:w="425" w:type="dxa"/>
            <w:shd w:val="clear" w:color="auto" w:fill="FFFFFF"/>
          </w:tcPr>
          <w:p w14:paraId="60562080"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tcBorders>
              <w:right w:val="single" w:sz="4" w:space="0" w:color="auto"/>
            </w:tcBorders>
            <w:shd w:val="clear" w:color="auto" w:fill="FFFFFF"/>
          </w:tcPr>
          <w:p w14:paraId="6329B5C0" w14:textId="77777777" w:rsidR="007E6487" w:rsidRPr="00CD4E77" w:rsidRDefault="007E6487" w:rsidP="00E6527D">
            <w:pPr>
              <w:pStyle w:val="NoSpacing"/>
              <w:rPr>
                <w:rFonts w:eastAsia="BatangChe"/>
                <w:b/>
                <w:sz w:val="20"/>
                <w:lang w:val="mk-MK" w:eastAsia="mk-MK"/>
              </w:rPr>
            </w:pPr>
          </w:p>
        </w:tc>
        <w:tc>
          <w:tcPr>
            <w:tcW w:w="425" w:type="dxa"/>
            <w:tcBorders>
              <w:left w:val="single" w:sz="4" w:space="0" w:color="auto"/>
            </w:tcBorders>
            <w:shd w:val="clear" w:color="auto" w:fill="FFFFFF"/>
          </w:tcPr>
          <w:p w14:paraId="522E6C21"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3</w:t>
            </w:r>
          </w:p>
        </w:tc>
        <w:tc>
          <w:tcPr>
            <w:tcW w:w="426" w:type="dxa"/>
            <w:shd w:val="clear" w:color="auto" w:fill="FFFFFF"/>
          </w:tcPr>
          <w:p w14:paraId="59F6FE9C" w14:textId="77777777" w:rsidR="007E6487" w:rsidRPr="00CD4E77" w:rsidRDefault="007E6487" w:rsidP="00E6527D">
            <w:pPr>
              <w:pStyle w:val="NoSpacing"/>
              <w:rPr>
                <w:rFonts w:eastAsia="BatangChe"/>
                <w:b/>
                <w:sz w:val="20"/>
                <w:lang w:val="mk-MK" w:eastAsia="mk-MK"/>
              </w:rPr>
            </w:pPr>
          </w:p>
        </w:tc>
        <w:tc>
          <w:tcPr>
            <w:tcW w:w="425" w:type="dxa"/>
            <w:shd w:val="clear" w:color="auto" w:fill="FFFFFF"/>
          </w:tcPr>
          <w:p w14:paraId="73929197"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shd w:val="clear" w:color="auto" w:fill="FFFFFF"/>
          </w:tcPr>
          <w:p w14:paraId="58E855C6" w14:textId="77777777" w:rsidR="007E6487" w:rsidRPr="00CD4E77" w:rsidRDefault="007E6487" w:rsidP="00E6527D">
            <w:pPr>
              <w:pStyle w:val="NoSpacing"/>
              <w:rPr>
                <w:rFonts w:eastAsia="BatangChe"/>
                <w:b/>
                <w:sz w:val="20"/>
                <w:lang w:val="mk-MK" w:eastAsia="mk-MK"/>
              </w:rPr>
            </w:pPr>
          </w:p>
        </w:tc>
        <w:tc>
          <w:tcPr>
            <w:tcW w:w="425" w:type="dxa"/>
            <w:tcBorders>
              <w:right w:val="single" w:sz="4" w:space="0" w:color="000000"/>
            </w:tcBorders>
            <w:shd w:val="clear" w:color="auto" w:fill="FFFFFF"/>
          </w:tcPr>
          <w:p w14:paraId="642F79F3" w14:textId="77777777" w:rsidR="007E6487" w:rsidRPr="00CD4E77" w:rsidRDefault="007E6487" w:rsidP="00E6527D">
            <w:pPr>
              <w:pStyle w:val="NoSpacing"/>
              <w:rPr>
                <w:rFonts w:eastAsia="BatangChe"/>
                <w:b/>
                <w:sz w:val="20"/>
                <w:lang w:val="mk-MK" w:eastAsia="mk-MK"/>
              </w:rPr>
            </w:pPr>
          </w:p>
        </w:tc>
        <w:tc>
          <w:tcPr>
            <w:tcW w:w="426" w:type="dxa"/>
            <w:tcBorders>
              <w:left w:val="single" w:sz="4" w:space="0" w:color="000000"/>
            </w:tcBorders>
            <w:shd w:val="clear" w:color="auto" w:fill="FFFFFF"/>
          </w:tcPr>
          <w:p w14:paraId="0C664422" w14:textId="77777777" w:rsidR="007E6487" w:rsidRPr="00CD4E77" w:rsidRDefault="007E6487" w:rsidP="00E6527D">
            <w:pPr>
              <w:pStyle w:val="NoSpacing"/>
              <w:rPr>
                <w:rFonts w:eastAsia="BatangChe"/>
                <w:b/>
                <w:sz w:val="20"/>
                <w:lang w:val="mk-MK" w:eastAsia="mk-MK"/>
              </w:rPr>
            </w:pPr>
          </w:p>
        </w:tc>
        <w:tc>
          <w:tcPr>
            <w:tcW w:w="567" w:type="dxa"/>
            <w:tcBorders>
              <w:right w:val="single" w:sz="4" w:space="0" w:color="auto"/>
            </w:tcBorders>
            <w:shd w:val="clear" w:color="auto" w:fill="FFFFFF"/>
          </w:tcPr>
          <w:p w14:paraId="4A50928F" w14:textId="77777777" w:rsidR="007E6487" w:rsidRPr="00CD4E77" w:rsidRDefault="007E6487" w:rsidP="00E6527D">
            <w:pPr>
              <w:pStyle w:val="NoSpacing"/>
              <w:rPr>
                <w:rFonts w:eastAsia="BatangChe"/>
                <w:b/>
                <w:sz w:val="20"/>
                <w:lang w:val="mk-MK" w:eastAsia="mk-MK"/>
              </w:rPr>
            </w:pPr>
          </w:p>
        </w:tc>
      </w:tr>
      <w:tr w:rsidR="007E6487" w:rsidRPr="00CD4E77" w14:paraId="566ADE7E" w14:textId="77777777" w:rsidTr="00E6527D">
        <w:trPr>
          <w:jc w:val="center"/>
        </w:trPr>
        <w:tc>
          <w:tcPr>
            <w:tcW w:w="10910" w:type="dxa"/>
            <w:tcBorders>
              <w:right w:val="single" w:sz="4" w:space="0" w:color="auto"/>
            </w:tcBorders>
            <w:shd w:val="clear" w:color="auto" w:fill="FFE599" w:themeFill="accent4" w:themeFillTint="66"/>
          </w:tcPr>
          <w:p w14:paraId="5157D6FE"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2.6. Да се поттикне хуманоста кај учениците преку организирање на најмалку 2 хуманитарни</w:t>
            </w:r>
            <w:r>
              <w:rPr>
                <w:rFonts w:eastAsia="BatangChe"/>
                <w:b/>
                <w:sz w:val="20"/>
                <w:lang w:val="mk-MK" w:eastAsia="mk-MK"/>
              </w:rPr>
              <w:t xml:space="preserve"> активности во текот на год</w:t>
            </w:r>
            <w:r w:rsidRPr="00CD4E77">
              <w:rPr>
                <w:rFonts w:eastAsia="BatangChe"/>
                <w:b/>
                <w:sz w:val="20"/>
                <w:lang w:val="mk-MK" w:eastAsia="mk-MK"/>
              </w:rPr>
              <w:t>.</w:t>
            </w:r>
          </w:p>
        </w:tc>
        <w:tc>
          <w:tcPr>
            <w:tcW w:w="425" w:type="dxa"/>
            <w:tcBorders>
              <w:left w:val="single" w:sz="4" w:space="0" w:color="auto"/>
            </w:tcBorders>
            <w:shd w:val="clear" w:color="auto" w:fill="FFFFFF"/>
          </w:tcPr>
          <w:p w14:paraId="31DFAD6F" w14:textId="77777777" w:rsidR="007E6487" w:rsidRPr="00CD4E77" w:rsidRDefault="007E6487" w:rsidP="00E6527D">
            <w:pPr>
              <w:pStyle w:val="NoSpacing"/>
              <w:rPr>
                <w:rFonts w:eastAsia="BatangChe"/>
                <w:b/>
                <w:sz w:val="20"/>
                <w:lang w:val="mk-MK" w:eastAsia="mk-MK"/>
              </w:rPr>
            </w:pPr>
          </w:p>
        </w:tc>
        <w:tc>
          <w:tcPr>
            <w:tcW w:w="426" w:type="dxa"/>
            <w:tcBorders>
              <w:right w:val="single" w:sz="4" w:space="0" w:color="000000"/>
            </w:tcBorders>
            <w:shd w:val="clear" w:color="auto" w:fill="FFFFFF"/>
          </w:tcPr>
          <w:p w14:paraId="6D0D4906"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tcBorders>
              <w:left w:val="single" w:sz="4" w:space="0" w:color="000000"/>
            </w:tcBorders>
            <w:shd w:val="clear" w:color="auto" w:fill="FFFFFF"/>
          </w:tcPr>
          <w:p w14:paraId="31B752E2" w14:textId="77777777" w:rsidR="007E6487" w:rsidRPr="00CD4E77" w:rsidRDefault="007E6487" w:rsidP="00E6527D">
            <w:pPr>
              <w:pStyle w:val="NoSpacing"/>
              <w:rPr>
                <w:rFonts w:eastAsia="BatangChe"/>
                <w:b/>
                <w:sz w:val="20"/>
                <w:lang w:val="mk-MK" w:eastAsia="mk-MK"/>
              </w:rPr>
            </w:pPr>
          </w:p>
        </w:tc>
        <w:tc>
          <w:tcPr>
            <w:tcW w:w="425" w:type="dxa"/>
            <w:tcBorders>
              <w:right w:val="single" w:sz="4" w:space="0" w:color="auto"/>
            </w:tcBorders>
            <w:shd w:val="clear" w:color="auto" w:fill="FFFFFF"/>
          </w:tcPr>
          <w:p w14:paraId="60F36A90"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tcBorders>
              <w:left w:val="single" w:sz="4" w:space="0" w:color="auto"/>
            </w:tcBorders>
            <w:shd w:val="clear" w:color="auto" w:fill="FFFFFF"/>
          </w:tcPr>
          <w:p w14:paraId="754BF492" w14:textId="77777777" w:rsidR="007E6487" w:rsidRPr="00CD4E77" w:rsidRDefault="007E6487" w:rsidP="00E6527D">
            <w:pPr>
              <w:pStyle w:val="NoSpacing"/>
              <w:rPr>
                <w:rFonts w:eastAsia="BatangChe"/>
                <w:b/>
                <w:sz w:val="20"/>
                <w:lang w:val="mk-MK" w:eastAsia="mk-MK"/>
              </w:rPr>
            </w:pPr>
          </w:p>
        </w:tc>
        <w:tc>
          <w:tcPr>
            <w:tcW w:w="426" w:type="dxa"/>
            <w:shd w:val="clear" w:color="auto" w:fill="FFFFFF"/>
          </w:tcPr>
          <w:p w14:paraId="7DF27235" w14:textId="77777777" w:rsidR="007E6487" w:rsidRPr="00CD4E77" w:rsidRDefault="007E6487" w:rsidP="00E6527D">
            <w:pPr>
              <w:pStyle w:val="NoSpacing"/>
              <w:rPr>
                <w:rFonts w:eastAsia="BatangChe"/>
                <w:b/>
                <w:sz w:val="20"/>
                <w:lang w:val="mk-MK" w:eastAsia="mk-MK"/>
              </w:rPr>
            </w:pPr>
          </w:p>
        </w:tc>
        <w:tc>
          <w:tcPr>
            <w:tcW w:w="425" w:type="dxa"/>
            <w:shd w:val="clear" w:color="auto" w:fill="FFFFFF"/>
          </w:tcPr>
          <w:p w14:paraId="59144E1E" w14:textId="77777777" w:rsidR="007E6487" w:rsidRPr="00CD4E77" w:rsidRDefault="007E6487" w:rsidP="00E6527D">
            <w:pPr>
              <w:pStyle w:val="NoSpacing"/>
              <w:rPr>
                <w:rFonts w:eastAsia="BatangChe"/>
                <w:b/>
                <w:sz w:val="20"/>
                <w:lang w:val="mk-MK" w:eastAsia="mk-MK"/>
              </w:rPr>
            </w:pPr>
          </w:p>
        </w:tc>
        <w:tc>
          <w:tcPr>
            <w:tcW w:w="425" w:type="dxa"/>
            <w:shd w:val="clear" w:color="auto" w:fill="FFFFFF"/>
          </w:tcPr>
          <w:p w14:paraId="7B05C044"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shd w:val="clear" w:color="auto" w:fill="FFFFFF"/>
          </w:tcPr>
          <w:p w14:paraId="26ADFC12" w14:textId="77777777" w:rsidR="007E6487" w:rsidRPr="00CD4E77" w:rsidRDefault="007E6487" w:rsidP="00E6527D">
            <w:pPr>
              <w:pStyle w:val="NoSpacing"/>
              <w:rPr>
                <w:rFonts w:eastAsia="BatangChe"/>
                <w:b/>
                <w:sz w:val="20"/>
                <w:lang w:val="mk-MK" w:eastAsia="mk-MK"/>
              </w:rPr>
            </w:pPr>
          </w:p>
        </w:tc>
        <w:tc>
          <w:tcPr>
            <w:tcW w:w="426" w:type="dxa"/>
            <w:shd w:val="clear" w:color="auto" w:fill="FFFFFF"/>
          </w:tcPr>
          <w:p w14:paraId="7BAC12AE" w14:textId="77777777" w:rsidR="007E6487" w:rsidRPr="00CD4E77" w:rsidRDefault="007E6487" w:rsidP="00E6527D">
            <w:pPr>
              <w:pStyle w:val="NoSpacing"/>
              <w:rPr>
                <w:rFonts w:eastAsia="BatangChe"/>
                <w:b/>
                <w:sz w:val="20"/>
                <w:lang w:val="mk-MK" w:eastAsia="mk-MK"/>
              </w:rPr>
            </w:pPr>
          </w:p>
        </w:tc>
        <w:tc>
          <w:tcPr>
            <w:tcW w:w="567" w:type="dxa"/>
            <w:tcBorders>
              <w:right w:val="single" w:sz="4" w:space="0" w:color="auto"/>
            </w:tcBorders>
            <w:shd w:val="clear" w:color="auto" w:fill="FFFFFF"/>
          </w:tcPr>
          <w:p w14:paraId="13559CBE" w14:textId="77777777" w:rsidR="007E6487" w:rsidRPr="00CD4E77" w:rsidRDefault="007E6487" w:rsidP="00E6527D">
            <w:pPr>
              <w:pStyle w:val="NoSpacing"/>
              <w:rPr>
                <w:rFonts w:eastAsia="BatangChe"/>
                <w:b/>
                <w:sz w:val="20"/>
                <w:lang w:val="mk-MK" w:eastAsia="mk-MK"/>
              </w:rPr>
            </w:pPr>
          </w:p>
        </w:tc>
      </w:tr>
      <w:tr w:rsidR="007E6487" w:rsidRPr="00CD4E77" w14:paraId="19CF6473" w14:textId="77777777" w:rsidTr="00E6527D">
        <w:trPr>
          <w:jc w:val="center"/>
        </w:trPr>
        <w:tc>
          <w:tcPr>
            <w:tcW w:w="10910" w:type="dxa"/>
            <w:tcBorders>
              <w:right w:val="single" w:sz="4" w:space="0" w:color="auto"/>
            </w:tcBorders>
            <w:shd w:val="clear" w:color="auto" w:fill="FFE599" w:themeFill="accent4" w:themeFillTint="66"/>
          </w:tcPr>
          <w:p w14:paraId="5CE66DD3"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3.1. Координација и јакнење на капацитети - Редовни состаноци, соработка со други институтции и организации, учество на состаноци и едукација</w:t>
            </w:r>
          </w:p>
        </w:tc>
        <w:tc>
          <w:tcPr>
            <w:tcW w:w="425" w:type="dxa"/>
            <w:tcBorders>
              <w:left w:val="single" w:sz="4" w:space="0" w:color="auto"/>
            </w:tcBorders>
            <w:shd w:val="clear" w:color="auto" w:fill="FFFFFF"/>
          </w:tcPr>
          <w:p w14:paraId="0F1020A1" w14:textId="77777777" w:rsidR="007E6487" w:rsidRPr="00CD4E77" w:rsidRDefault="007E6487" w:rsidP="00E6527D">
            <w:pPr>
              <w:pStyle w:val="NoSpacing"/>
              <w:rPr>
                <w:rFonts w:eastAsia="BatangChe"/>
                <w:b/>
                <w:sz w:val="20"/>
                <w:lang w:val="mk-MK" w:eastAsia="mk-MK"/>
              </w:rPr>
            </w:pPr>
          </w:p>
        </w:tc>
        <w:tc>
          <w:tcPr>
            <w:tcW w:w="426" w:type="dxa"/>
            <w:tcBorders>
              <w:right w:val="single" w:sz="4" w:space="0" w:color="000000"/>
            </w:tcBorders>
            <w:shd w:val="clear" w:color="auto" w:fill="FFFFFF"/>
          </w:tcPr>
          <w:p w14:paraId="78C08651"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tcBorders>
              <w:left w:val="single" w:sz="4" w:space="0" w:color="000000"/>
            </w:tcBorders>
            <w:shd w:val="clear" w:color="auto" w:fill="FFFFFF"/>
          </w:tcPr>
          <w:p w14:paraId="0CEDDCB9"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tcBorders>
              <w:right w:val="single" w:sz="4" w:space="0" w:color="auto"/>
            </w:tcBorders>
            <w:shd w:val="clear" w:color="auto" w:fill="FFFFFF"/>
          </w:tcPr>
          <w:p w14:paraId="1C394C19"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tcBorders>
              <w:left w:val="single" w:sz="4" w:space="0" w:color="auto"/>
            </w:tcBorders>
            <w:shd w:val="clear" w:color="auto" w:fill="FFFFFF"/>
          </w:tcPr>
          <w:p w14:paraId="5D2918F9" w14:textId="77777777" w:rsidR="007E6487" w:rsidRPr="00CD4E77" w:rsidRDefault="007E6487" w:rsidP="00E6527D">
            <w:pPr>
              <w:pStyle w:val="NoSpacing"/>
              <w:rPr>
                <w:rFonts w:eastAsia="BatangChe"/>
                <w:b/>
                <w:sz w:val="20"/>
                <w:lang w:val="mk-MK" w:eastAsia="mk-MK"/>
              </w:rPr>
            </w:pPr>
          </w:p>
        </w:tc>
        <w:tc>
          <w:tcPr>
            <w:tcW w:w="426" w:type="dxa"/>
            <w:shd w:val="clear" w:color="auto" w:fill="FFFFFF"/>
          </w:tcPr>
          <w:p w14:paraId="0CAFE3A6"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shd w:val="clear" w:color="auto" w:fill="FFFFFF"/>
          </w:tcPr>
          <w:p w14:paraId="52BD0CF4"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shd w:val="clear" w:color="auto" w:fill="FFFFFF"/>
          </w:tcPr>
          <w:p w14:paraId="39A6C894"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shd w:val="clear" w:color="auto" w:fill="FFFFFF"/>
          </w:tcPr>
          <w:p w14:paraId="4E69AABC" w14:textId="77777777" w:rsidR="007E6487" w:rsidRPr="00CD4E77" w:rsidRDefault="007E6487" w:rsidP="00E6527D">
            <w:pPr>
              <w:pStyle w:val="NoSpacing"/>
              <w:rPr>
                <w:rFonts w:eastAsia="BatangChe"/>
                <w:b/>
                <w:sz w:val="20"/>
                <w:lang w:val="mk-MK" w:eastAsia="mk-MK"/>
              </w:rPr>
            </w:pPr>
          </w:p>
        </w:tc>
        <w:tc>
          <w:tcPr>
            <w:tcW w:w="426" w:type="dxa"/>
            <w:shd w:val="clear" w:color="auto" w:fill="FFFFFF"/>
          </w:tcPr>
          <w:p w14:paraId="46C7C763" w14:textId="77777777" w:rsidR="007E6487" w:rsidRPr="00CD4E77" w:rsidRDefault="007E6487" w:rsidP="00E6527D">
            <w:pPr>
              <w:pStyle w:val="NoSpacing"/>
              <w:rPr>
                <w:rFonts w:eastAsia="BatangChe"/>
                <w:b/>
                <w:sz w:val="20"/>
                <w:lang w:val="mk-MK" w:eastAsia="mk-MK"/>
              </w:rPr>
            </w:pPr>
          </w:p>
        </w:tc>
        <w:tc>
          <w:tcPr>
            <w:tcW w:w="567" w:type="dxa"/>
            <w:tcBorders>
              <w:right w:val="single" w:sz="4" w:space="0" w:color="auto"/>
            </w:tcBorders>
            <w:shd w:val="clear" w:color="auto" w:fill="FFFFFF"/>
          </w:tcPr>
          <w:p w14:paraId="7938F9AD" w14:textId="77777777" w:rsidR="007E6487" w:rsidRPr="00CD4E77" w:rsidRDefault="007E6487" w:rsidP="00E6527D">
            <w:pPr>
              <w:pStyle w:val="NoSpacing"/>
              <w:rPr>
                <w:rFonts w:eastAsia="BatangChe"/>
                <w:b/>
                <w:sz w:val="20"/>
                <w:lang w:val="mk-MK" w:eastAsia="mk-MK"/>
              </w:rPr>
            </w:pPr>
          </w:p>
        </w:tc>
      </w:tr>
      <w:tr w:rsidR="007E6487" w:rsidRPr="00CD4E77" w14:paraId="7F183DEB" w14:textId="77777777" w:rsidTr="00E6527D">
        <w:trPr>
          <w:jc w:val="center"/>
        </w:trPr>
        <w:tc>
          <w:tcPr>
            <w:tcW w:w="10910" w:type="dxa"/>
            <w:tcBorders>
              <w:right w:val="single" w:sz="4" w:space="0" w:color="auto"/>
            </w:tcBorders>
            <w:shd w:val="clear" w:color="auto" w:fill="FFE599" w:themeFill="accent4" w:themeFillTint="66"/>
          </w:tcPr>
          <w:p w14:paraId="444D5A55"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3.2. Истражување на состојбите во училиштето во поглед на исполнетоста на детските права и ученичкото учество во работата на училиштето</w:t>
            </w:r>
          </w:p>
        </w:tc>
        <w:tc>
          <w:tcPr>
            <w:tcW w:w="425" w:type="dxa"/>
            <w:tcBorders>
              <w:left w:val="single" w:sz="4" w:space="0" w:color="auto"/>
            </w:tcBorders>
            <w:shd w:val="clear" w:color="auto" w:fill="FFFFFF"/>
          </w:tcPr>
          <w:p w14:paraId="668F3E73" w14:textId="77777777" w:rsidR="007E6487" w:rsidRPr="00CD4E77" w:rsidRDefault="007E6487" w:rsidP="00E6527D">
            <w:pPr>
              <w:pStyle w:val="NoSpacing"/>
              <w:rPr>
                <w:rFonts w:eastAsia="BatangChe"/>
                <w:b/>
                <w:sz w:val="20"/>
                <w:lang w:val="mk-MK" w:eastAsia="mk-MK"/>
              </w:rPr>
            </w:pPr>
          </w:p>
        </w:tc>
        <w:tc>
          <w:tcPr>
            <w:tcW w:w="426" w:type="dxa"/>
            <w:tcBorders>
              <w:right w:val="single" w:sz="4" w:space="0" w:color="000000"/>
            </w:tcBorders>
            <w:shd w:val="clear" w:color="auto" w:fill="FFFFFF"/>
          </w:tcPr>
          <w:p w14:paraId="205BBE3C" w14:textId="77777777" w:rsidR="007E6487" w:rsidRPr="00CD4E77" w:rsidRDefault="007E6487" w:rsidP="00E6527D">
            <w:pPr>
              <w:pStyle w:val="NoSpacing"/>
              <w:rPr>
                <w:rFonts w:eastAsia="BatangChe"/>
                <w:b/>
                <w:sz w:val="20"/>
                <w:lang w:val="mk-MK" w:eastAsia="mk-MK"/>
              </w:rPr>
            </w:pPr>
          </w:p>
        </w:tc>
        <w:tc>
          <w:tcPr>
            <w:tcW w:w="425" w:type="dxa"/>
            <w:tcBorders>
              <w:left w:val="single" w:sz="4" w:space="0" w:color="000000"/>
            </w:tcBorders>
            <w:shd w:val="clear" w:color="auto" w:fill="FFFFFF"/>
          </w:tcPr>
          <w:p w14:paraId="7A9DD252"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tcBorders>
              <w:right w:val="single" w:sz="4" w:space="0" w:color="auto"/>
            </w:tcBorders>
            <w:shd w:val="clear" w:color="auto" w:fill="FFFFFF"/>
          </w:tcPr>
          <w:p w14:paraId="139A7B6B"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tcBorders>
              <w:left w:val="single" w:sz="4" w:space="0" w:color="auto"/>
            </w:tcBorders>
            <w:shd w:val="clear" w:color="auto" w:fill="FFFFFF"/>
          </w:tcPr>
          <w:p w14:paraId="287D7371" w14:textId="77777777" w:rsidR="007E6487" w:rsidRPr="00CD4E77" w:rsidRDefault="007E6487" w:rsidP="00E6527D">
            <w:pPr>
              <w:pStyle w:val="NoSpacing"/>
              <w:rPr>
                <w:rFonts w:eastAsia="BatangChe"/>
                <w:b/>
                <w:sz w:val="20"/>
                <w:lang w:val="mk-MK" w:eastAsia="mk-MK"/>
              </w:rPr>
            </w:pPr>
          </w:p>
        </w:tc>
        <w:tc>
          <w:tcPr>
            <w:tcW w:w="426" w:type="dxa"/>
            <w:shd w:val="clear" w:color="auto" w:fill="FFFFFF"/>
          </w:tcPr>
          <w:p w14:paraId="6FC27909" w14:textId="77777777" w:rsidR="007E6487" w:rsidRPr="00CD4E77" w:rsidRDefault="007E6487" w:rsidP="00E6527D">
            <w:pPr>
              <w:pStyle w:val="NoSpacing"/>
              <w:rPr>
                <w:rFonts w:eastAsia="BatangChe"/>
                <w:b/>
                <w:sz w:val="20"/>
                <w:lang w:val="mk-MK" w:eastAsia="mk-MK"/>
              </w:rPr>
            </w:pPr>
          </w:p>
        </w:tc>
        <w:tc>
          <w:tcPr>
            <w:tcW w:w="425" w:type="dxa"/>
            <w:shd w:val="clear" w:color="auto" w:fill="FFFFFF"/>
          </w:tcPr>
          <w:p w14:paraId="12AA36F3" w14:textId="77777777" w:rsidR="007E6487" w:rsidRPr="00CD4E77" w:rsidRDefault="007E6487" w:rsidP="00E6527D">
            <w:pPr>
              <w:pStyle w:val="NoSpacing"/>
              <w:rPr>
                <w:rFonts w:eastAsia="BatangChe"/>
                <w:b/>
                <w:sz w:val="20"/>
                <w:lang w:val="mk-MK" w:eastAsia="mk-MK"/>
              </w:rPr>
            </w:pPr>
          </w:p>
        </w:tc>
        <w:tc>
          <w:tcPr>
            <w:tcW w:w="425" w:type="dxa"/>
            <w:shd w:val="clear" w:color="auto" w:fill="FFFFFF"/>
          </w:tcPr>
          <w:p w14:paraId="270AB250"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shd w:val="clear" w:color="auto" w:fill="FFFFFF"/>
          </w:tcPr>
          <w:p w14:paraId="60677D14"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6" w:type="dxa"/>
            <w:shd w:val="clear" w:color="auto" w:fill="FFFFFF"/>
          </w:tcPr>
          <w:p w14:paraId="7D36562F"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567" w:type="dxa"/>
            <w:tcBorders>
              <w:right w:val="single" w:sz="4" w:space="0" w:color="auto"/>
            </w:tcBorders>
            <w:shd w:val="clear" w:color="auto" w:fill="FFFFFF"/>
          </w:tcPr>
          <w:p w14:paraId="289534D3" w14:textId="77777777" w:rsidR="007E6487" w:rsidRPr="00CD4E77" w:rsidRDefault="007E6487" w:rsidP="00E6527D">
            <w:pPr>
              <w:pStyle w:val="NoSpacing"/>
              <w:rPr>
                <w:rFonts w:eastAsia="BatangChe"/>
                <w:b/>
                <w:sz w:val="20"/>
                <w:lang w:val="mk-MK" w:eastAsia="mk-MK"/>
              </w:rPr>
            </w:pPr>
          </w:p>
        </w:tc>
      </w:tr>
      <w:tr w:rsidR="007E6487" w:rsidRPr="00CD4E77" w14:paraId="24A8F326" w14:textId="77777777" w:rsidTr="00E6527D">
        <w:trPr>
          <w:jc w:val="center"/>
        </w:trPr>
        <w:tc>
          <w:tcPr>
            <w:tcW w:w="10910" w:type="dxa"/>
            <w:tcBorders>
              <w:right w:val="single" w:sz="4" w:space="0" w:color="auto"/>
            </w:tcBorders>
            <w:shd w:val="clear" w:color="auto" w:fill="FFE599" w:themeFill="accent4" w:themeFillTint="66"/>
          </w:tcPr>
          <w:p w14:paraId="600C5435"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3.3. Влијание кон подобрувања на утврдени недостатоци преку спроведување активности осмислени и реализирани од страна на УПГД.</w:t>
            </w:r>
          </w:p>
        </w:tc>
        <w:tc>
          <w:tcPr>
            <w:tcW w:w="425" w:type="dxa"/>
            <w:tcBorders>
              <w:left w:val="single" w:sz="4" w:space="0" w:color="auto"/>
            </w:tcBorders>
            <w:shd w:val="clear" w:color="auto" w:fill="FFFFFF"/>
          </w:tcPr>
          <w:p w14:paraId="54076E90" w14:textId="77777777" w:rsidR="007E6487" w:rsidRPr="00CD4E77" w:rsidRDefault="007E6487" w:rsidP="00E6527D">
            <w:pPr>
              <w:pStyle w:val="NoSpacing"/>
              <w:rPr>
                <w:rFonts w:eastAsia="BatangChe"/>
                <w:b/>
                <w:sz w:val="20"/>
                <w:lang w:val="mk-MK" w:eastAsia="mk-MK"/>
              </w:rPr>
            </w:pPr>
          </w:p>
        </w:tc>
        <w:tc>
          <w:tcPr>
            <w:tcW w:w="426" w:type="dxa"/>
            <w:tcBorders>
              <w:right w:val="single" w:sz="4" w:space="0" w:color="000000"/>
            </w:tcBorders>
            <w:shd w:val="clear" w:color="auto" w:fill="FFFFFF"/>
          </w:tcPr>
          <w:p w14:paraId="3C296713" w14:textId="77777777" w:rsidR="007E6487" w:rsidRPr="00CD4E77" w:rsidRDefault="007E6487" w:rsidP="00E6527D">
            <w:pPr>
              <w:pStyle w:val="NoSpacing"/>
              <w:rPr>
                <w:rFonts w:eastAsia="BatangChe"/>
                <w:b/>
                <w:sz w:val="20"/>
                <w:lang w:val="mk-MK" w:eastAsia="mk-MK"/>
              </w:rPr>
            </w:pPr>
          </w:p>
        </w:tc>
        <w:tc>
          <w:tcPr>
            <w:tcW w:w="425" w:type="dxa"/>
            <w:tcBorders>
              <w:left w:val="single" w:sz="4" w:space="0" w:color="000000"/>
            </w:tcBorders>
            <w:shd w:val="clear" w:color="auto" w:fill="FFFFFF"/>
          </w:tcPr>
          <w:p w14:paraId="1B6418CC" w14:textId="77777777" w:rsidR="007E6487" w:rsidRPr="00CD4E77" w:rsidRDefault="007E6487" w:rsidP="00E6527D">
            <w:pPr>
              <w:pStyle w:val="NoSpacing"/>
              <w:rPr>
                <w:rFonts w:eastAsia="BatangChe"/>
                <w:b/>
                <w:sz w:val="20"/>
                <w:lang w:val="mk-MK" w:eastAsia="mk-MK"/>
              </w:rPr>
            </w:pPr>
          </w:p>
        </w:tc>
        <w:tc>
          <w:tcPr>
            <w:tcW w:w="425" w:type="dxa"/>
            <w:tcBorders>
              <w:right w:val="single" w:sz="4" w:space="0" w:color="auto"/>
            </w:tcBorders>
            <w:shd w:val="clear" w:color="auto" w:fill="FFFFFF"/>
          </w:tcPr>
          <w:p w14:paraId="6A181C3B"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tcBorders>
              <w:left w:val="single" w:sz="4" w:space="0" w:color="auto"/>
            </w:tcBorders>
            <w:shd w:val="clear" w:color="auto" w:fill="FFFFFF"/>
          </w:tcPr>
          <w:p w14:paraId="39FFE045" w14:textId="77777777" w:rsidR="007E6487" w:rsidRPr="00CD4E77" w:rsidRDefault="007E6487" w:rsidP="00E6527D">
            <w:pPr>
              <w:pStyle w:val="NoSpacing"/>
              <w:rPr>
                <w:rFonts w:eastAsia="BatangChe"/>
                <w:b/>
                <w:sz w:val="20"/>
                <w:lang w:val="mk-MK" w:eastAsia="mk-MK"/>
              </w:rPr>
            </w:pPr>
          </w:p>
        </w:tc>
        <w:tc>
          <w:tcPr>
            <w:tcW w:w="426" w:type="dxa"/>
            <w:shd w:val="clear" w:color="auto" w:fill="FFFFFF"/>
          </w:tcPr>
          <w:p w14:paraId="284B92EE"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shd w:val="clear" w:color="auto" w:fill="FFFFFF"/>
          </w:tcPr>
          <w:p w14:paraId="76508275"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5" w:type="dxa"/>
            <w:shd w:val="clear" w:color="auto" w:fill="FFFFFF"/>
          </w:tcPr>
          <w:p w14:paraId="09A9C615" w14:textId="77777777" w:rsidR="007E6487" w:rsidRPr="00CD4E77" w:rsidRDefault="007E6487" w:rsidP="00E6527D">
            <w:pPr>
              <w:pStyle w:val="NoSpacing"/>
              <w:rPr>
                <w:rFonts w:eastAsia="BatangChe"/>
                <w:b/>
                <w:sz w:val="20"/>
                <w:lang w:val="mk-MK" w:eastAsia="mk-MK"/>
              </w:rPr>
            </w:pPr>
          </w:p>
        </w:tc>
        <w:tc>
          <w:tcPr>
            <w:tcW w:w="425" w:type="dxa"/>
            <w:shd w:val="clear" w:color="auto" w:fill="FFFFFF"/>
          </w:tcPr>
          <w:p w14:paraId="5120C59B"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426" w:type="dxa"/>
            <w:shd w:val="clear" w:color="auto" w:fill="FFFFFF"/>
          </w:tcPr>
          <w:p w14:paraId="7149AB10" w14:textId="77777777" w:rsidR="007E6487" w:rsidRPr="00CD4E77" w:rsidRDefault="007E6487" w:rsidP="00E6527D">
            <w:pPr>
              <w:pStyle w:val="NoSpacing"/>
              <w:rPr>
                <w:rFonts w:eastAsia="BatangChe"/>
                <w:b/>
                <w:sz w:val="20"/>
                <w:lang w:val="mk-MK" w:eastAsia="mk-MK"/>
              </w:rPr>
            </w:pPr>
            <w:r w:rsidRPr="00CD4E77">
              <w:rPr>
                <w:rFonts w:eastAsia="BatangChe"/>
                <w:b/>
                <w:sz w:val="20"/>
                <w:lang w:val="mk-MK" w:eastAsia="mk-MK"/>
              </w:rPr>
              <w:t>Х</w:t>
            </w:r>
          </w:p>
        </w:tc>
        <w:tc>
          <w:tcPr>
            <w:tcW w:w="567" w:type="dxa"/>
            <w:tcBorders>
              <w:right w:val="single" w:sz="4" w:space="0" w:color="auto"/>
            </w:tcBorders>
            <w:shd w:val="clear" w:color="auto" w:fill="FFFFFF"/>
          </w:tcPr>
          <w:p w14:paraId="32348A43" w14:textId="77777777" w:rsidR="007E6487" w:rsidRPr="00CD4E77" w:rsidRDefault="007E6487" w:rsidP="00E6527D">
            <w:pPr>
              <w:pStyle w:val="NoSpacing"/>
              <w:rPr>
                <w:rFonts w:eastAsia="BatangChe"/>
                <w:b/>
                <w:sz w:val="20"/>
                <w:lang w:val="mk-MK" w:eastAsia="mk-MK"/>
              </w:rPr>
            </w:pPr>
          </w:p>
        </w:tc>
      </w:tr>
    </w:tbl>
    <w:p w14:paraId="0084C53C" w14:textId="77777777" w:rsidR="007E6487" w:rsidRPr="00CD4E77" w:rsidRDefault="007E6487" w:rsidP="007E6487">
      <w:pPr>
        <w:pStyle w:val="NoSpacing"/>
        <w:jc w:val="center"/>
        <w:rPr>
          <w:rFonts w:ascii="Cambria" w:hAnsi="Cambria"/>
          <w:lang w:val="mk-MK"/>
        </w:rPr>
      </w:pPr>
    </w:p>
    <w:p w14:paraId="0C3F8736" w14:textId="77777777" w:rsidR="004A77FE" w:rsidRDefault="004A77FE" w:rsidP="007E6487">
      <w:pPr>
        <w:pStyle w:val="NoSpacing"/>
        <w:jc w:val="center"/>
        <w:rPr>
          <w:rFonts w:eastAsia="Arial"/>
          <w:i/>
          <w:color w:val="000000" w:themeColor="text1"/>
          <w:sz w:val="24"/>
          <w:szCs w:val="28"/>
          <w:highlight w:val="lightGray"/>
          <w:lang w:val="mk-MK"/>
        </w:rPr>
      </w:pPr>
    </w:p>
    <w:p w14:paraId="5FFBB6D4" w14:textId="77777777" w:rsidR="004A77FE" w:rsidRDefault="004A77FE" w:rsidP="007E6487">
      <w:pPr>
        <w:pStyle w:val="NoSpacing"/>
        <w:jc w:val="center"/>
        <w:rPr>
          <w:rFonts w:eastAsia="Arial"/>
          <w:i/>
          <w:color w:val="000000" w:themeColor="text1"/>
          <w:sz w:val="24"/>
          <w:szCs w:val="28"/>
          <w:highlight w:val="lightGray"/>
          <w:lang w:val="mk-MK"/>
        </w:rPr>
      </w:pPr>
    </w:p>
    <w:p w14:paraId="3FE90762" w14:textId="322965C4" w:rsidR="004A77FE" w:rsidRPr="00C96E27" w:rsidRDefault="001B281A" w:rsidP="004A77FE">
      <w:pPr>
        <w:pStyle w:val="NoSpacing"/>
        <w:jc w:val="center"/>
        <w:rPr>
          <w:rFonts w:eastAsia="BatangChe"/>
          <w:b/>
          <w:sz w:val="24"/>
          <w:lang w:val="mk-MK" w:eastAsia="mk-MK"/>
        </w:rPr>
      </w:pPr>
      <w:r w:rsidRPr="002C6D13">
        <w:rPr>
          <w:rFonts w:eastAsia="Arial"/>
          <w:i/>
          <w:color w:val="000000" w:themeColor="text1"/>
          <w:sz w:val="24"/>
          <w:szCs w:val="28"/>
          <w:highlight w:val="lightGray"/>
          <w:lang w:val="mk-MK"/>
        </w:rPr>
        <w:lastRenderedPageBreak/>
        <w:t>Прилог бр.</w:t>
      </w:r>
      <w:r w:rsidR="00BE7DAD" w:rsidRPr="002C6D13">
        <w:rPr>
          <w:rFonts w:eastAsia="Arial"/>
          <w:i/>
          <w:color w:val="000000" w:themeColor="text1"/>
          <w:sz w:val="24"/>
          <w:szCs w:val="28"/>
          <w:highlight w:val="lightGray"/>
          <w:lang w:val="mk-MK"/>
        </w:rPr>
        <w:t>1.15</w:t>
      </w:r>
      <w:r w:rsidRPr="002C6D13">
        <w:rPr>
          <w:rFonts w:eastAsia="Arial"/>
          <w:b/>
          <w:color w:val="000000" w:themeColor="text1"/>
          <w:sz w:val="24"/>
          <w:szCs w:val="28"/>
          <w:highlight w:val="lightGray"/>
          <w:lang w:val="mk-MK"/>
        </w:rPr>
        <w:t xml:space="preserve"> </w:t>
      </w:r>
      <w:r w:rsidR="00BE7DAD" w:rsidRPr="002C6D13">
        <w:rPr>
          <w:rFonts w:eastAsia="Arial"/>
          <w:i/>
          <w:color w:val="000000" w:themeColor="text1"/>
          <w:sz w:val="24"/>
          <w:szCs w:val="28"/>
          <w:highlight w:val="lightGray"/>
          <w:lang w:val="mk-MK"/>
        </w:rPr>
        <w:t>.3</w:t>
      </w:r>
      <w:r w:rsidRPr="002C6D13">
        <w:rPr>
          <w:rFonts w:eastAsia="Arial"/>
          <w:i/>
          <w:color w:val="000000" w:themeColor="text1"/>
          <w:sz w:val="24"/>
          <w:szCs w:val="28"/>
          <w:highlight w:val="lightGray"/>
          <w:lang w:val="mk-MK"/>
        </w:rPr>
        <w:t xml:space="preserve"> </w:t>
      </w:r>
      <w:r w:rsidR="007E6487" w:rsidRPr="002C6D13">
        <w:rPr>
          <w:rFonts w:eastAsia="BatangChe"/>
          <w:b/>
          <w:sz w:val="24"/>
          <w:highlight w:val="lightGray"/>
          <w:lang w:val="mk-MK" w:eastAsia="mk-MK"/>
        </w:rPr>
        <w:t>Програма за работа на ученичкиот првобранител за учебната 2024/2025 година</w:t>
      </w:r>
    </w:p>
    <w:tbl>
      <w:tblPr>
        <w:tblStyle w:val="TableGrid"/>
        <w:tblW w:w="15883" w:type="dxa"/>
        <w:jc w:val="center"/>
        <w:tblLook w:val="04A0" w:firstRow="1" w:lastRow="0" w:firstColumn="1" w:lastColumn="0" w:noHBand="0" w:noVBand="1"/>
      </w:tblPr>
      <w:tblGrid>
        <w:gridCol w:w="4401"/>
        <w:gridCol w:w="8045"/>
        <w:gridCol w:w="1695"/>
        <w:gridCol w:w="1742"/>
      </w:tblGrid>
      <w:tr w:rsidR="007E6487" w:rsidRPr="00B95B51" w14:paraId="7BF96970" w14:textId="77777777" w:rsidTr="00E6527D">
        <w:trPr>
          <w:jc w:val="center"/>
        </w:trPr>
        <w:tc>
          <w:tcPr>
            <w:tcW w:w="4401" w:type="dxa"/>
            <w:shd w:val="clear" w:color="auto" w:fill="FFE599" w:themeFill="accent4" w:themeFillTint="66"/>
          </w:tcPr>
          <w:p w14:paraId="1480B700" w14:textId="77777777" w:rsidR="007E6487" w:rsidRPr="00B95B51" w:rsidRDefault="007E6487" w:rsidP="00E6527D">
            <w:pPr>
              <w:pStyle w:val="NoSpacing"/>
              <w:jc w:val="both"/>
              <w:rPr>
                <w:rFonts w:eastAsia="BatangChe"/>
                <w:b/>
                <w:lang w:val="mk-MK" w:eastAsia="mk-MK"/>
              </w:rPr>
            </w:pPr>
            <w:r w:rsidRPr="00B95B51">
              <w:rPr>
                <w:rFonts w:eastAsia="BatangChe"/>
                <w:b/>
                <w:lang w:val="mk-MK" w:eastAsia="mk-MK"/>
              </w:rPr>
              <w:t>АКТИВНОСТИ</w:t>
            </w:r>
          </w:p>
        </w:tc>
        <w:tc>
          <w:tcPr>
            <w:tcW w:w="8045" w:type="dxa"/>
            <w:shd w:val="clear" w:color="auto" w:fill="FFE599" w:themeFill="accent4" w:themeFillTint="66"/>
          </w:tcPr>
          <w:p w14:paraId="28F93807" w14:textId="77777777" w:rsidR="007E6487" w:rsidRPr="00B95B51" w:rsidRDefault="007E6487" w:rsidP="00E6527D">
            <w:pPr>
              <w:pStyle w:val="NoSpacing"/>
              <w:jc w:val="both"/>
              <w:rPr>
                <w:rFonts w:eastAsia="BatangChe"/>
                <w:b/>
                <w:lang w:val="mk-MK" w:eastAsia="mk-MK"/>
              </w:rPr>
            </w:pPr>
            <w:r w:rsidRPr="00B95B51">
              <w:rPr>
                <w:rFonts w:eastAsia="BatangChe"/>
                <w:b/>
                <w:lang w:val="mk-MK" w:eastAsia="mk-MK"/>
              </w:rPr>
              <w:t>НАЧИН НА РЕАЛИЗАЦИЈА</w:t>
            </w:r>
          </w:p>
        </w:tc>
        <w:tc>
          <w:tcPr>
            <w:tcW w:w="1695" w:type="dxa"/>
            <w:shd w:val="clear" w:color="auto" w:fill="FFE599" w:themeFill="accent4" w:themeFillTint="66"/>
          </w:tcPr>
          <w:p w14:paraId="7BE7387F" w14:textId="77777777" w:rsidR="007E6487" w:rsidRPr="00B95B51" w:rsidRDefault="007E6487" w:rsidP="00E6527D">
            <w:pPr>
              <w:pStyle w:val="NoSpacing"/>
              <w:jc w:val="both"/>
              <w:rPr>
                <w:rFonts w:eastAsia="BatangChe"/>
                <w:b/>
                <w:lang w:val="mk-MK" w:eastAsia="mk-MK"/>
              </w:rPr>
            </w:pPr>
            <w:r w:rsidRPr="00B95B51">
              <w:rPr>
                <w:rFonts w:eastAsia="BatangChe"/>
                <w:b/>
                <w:lang w:val="mk-MK" w:eastAsia="mk-MK"/>
              </w:rPr>
              <w:t>ИНСТРУМЕНТИ</w:t>
            </w:r>
          </w:p>
        </w:tc>
        <w:tc>
          <w:tcPr>
            <w:tcW w:w="1742" w:type="dxa"/>
            <w:shd w:val="clear" w:color="auto" w:fill="FFE599" w:themeFill="accent4" w:themeFillTint="66"/>
          </w:tcPr>
          <w:p w14:paraId="706F616C" w14:textId="77777777" w:rsidR="007E6487" w:rsidRPr="00B95B51" w:rsidRDefault="007E6487" w:rsidP="00E6527D">
            <w:pPr>
              <w:pStyle w:val="NoSpacing"/>
              <w:jc w:val="both"/>
              <w:rPr>
                <w:rFonts w:eastAsia="BatangChe"/>
                <w:b/>
                <w:lang w:val="mk-MK" w:eastAsia="mk-MK"/>
              </w:rPr>
            </w:pPr>
            <w:r w:rsidRPr="00B95B51">
              <w:rPr>
                <w:rFonts w:eastAsia="BatangChe"/>
                <w:b/>
                <w:lang w:val="mk-MK" w:eastAsia="mk-MK"/>
              </w:rPr>
              <w:t>РЕАЛИЗАТОРИ</w:t>
            </w:r>
          </w:p>
        </w:tc>
      </w:tr>
      <w:tr w:rsidR="007E6487" w:rsidRPr="00B95B51" w14:paraId="531C7702" w14:textId="77777777" w:rsidTr="00E6527D">
        <w:trPr>
          <w:jc w:val="center"/>
        </w:trPr>
        <w:tc>
          <w:tcPr>
            <w:tcW w:w="4401" w:type="dxa"/>
            <w:shd w:val="clear" w:color="auto" w:fill="FFE599" w:themeFill="accent4" w:themeFillTint="66"/>
          </w:tcPr>
          <w:p w14:paraId="2A4EDB9C" w14:textId="77777777" w:rsidR="007E6487" w:rsidRPr="00B95B51" w:rsidRDefault="007E6487" w:rsidP="00E6527D">
            <w:pPr>
              <w:pStyle w:val="NoSpacing"/>
              <w:rPr>
                <w:b/>
              </w:rPr>
            </w:pPr>
            <w:r w:rsidRPr="00B95B51">
              <w:rPr>
                <w:b/>
              </w:rPr>
              <w:t>1.Редовни состаноци и редовни дежурства на Ученички Правобранител и неговите заменици.</w:t>
            </w:r>
          </w:p>
          <w:p w14:paraId="2E4BB522" w14:textId="77777777" w:rsidR="007E6487" w:rsidRPr="00B95B51" w:rsidRDefault="007E6487" w:rsidP="00E6527D">
            <w:pPr>
              <w:pStyle w:val="NoSpacing"/>
              <w:rPr>
                <w:b/>
              </w:rPr>
            </w:pPr>
          </w:p>
          <w:p w14:paraId="29709B71" w14:textId="77777777" w:rsidR="007E6487" w:rsidRPr="00B95B51" w:rsidRDefault="007E6487" w:rsidP="00E6527D">
            <w:pPr>
              <w:pStyle w:val="NoSpacing"/>
              <w:rPr>
                <w:b/>
              </w:rPr>
            </w:pPr>
          </w:p>
          <w:p w14:paraId="6007F978" w14:textId="77777777" w:rsidR="007E6487" w:rsidRPr="00B95B51" w:rsidRDefault="007E6487" w:rsidP="00E6527D">
            <w:pPr>
              <w:pStyle w:val="NoSpacing"/>
              <w:rPr>
                <w:b/>
              </w:rPr>
            </w:pPr>
          </w:p>
          <w:p w14:paraId="2CFA4C02" w14:textId="77777777" w:rsidR="007E6487" w:rsidRPr="00B95B51" w:rsidRDefault="007E6487" w:rsidP="00E6527D">
            <w:pPr>
              <w:pStyle w:val="NoSpacing"/>
              <w:rPr>
                <w:b/>
              </w:rPr>
            </w:pPr>
            <w:r w:rsidRPr="00B95B51">
              <w:rPr>
                <w:b/>
              </w:rPr>
              <w:t>2. Редовни дежурства:</w:t>
            </w:r>
          </w:p>
          <w:p w14:paraId="1942B348" w14:textId="77777777" w:rsidR="007E6487" w:rsidRPr="00B95B51" w:rsidRDefault="007E6487" w:rsidP="00E6527D">
            <w:pPr>
              <w:pStyle w:val="NoSpacing"/>
              <w:jc w:val="both"/>
              <w:rPr>
                <w:rFonts w:eastAsia="BatangChe"/>
                <w:b/>
                <w:lang w:val="mk-MK" w:eastAsia="mk-MK"/>
              </w:rPr>
            </w:pPr>
          </w:p>
          <w:p w14:paraId="2EE4A0BB" w14:textId="77777777" w:rsidR="007E6487" w:rsidRPr="00B95B51" w:rsidRDefault="007E6487" w:rsidP="00E6527D">
            <w:pPr>
              <w:pStyle w:val="NoSpacing"/>
              <w:jc w:val="both"/>
              <w:rPr>
                <w:rFonts w:eastAsia="BatangChe"/>
                <w:b/>
                <w:lang w:val="mk-MK" w:eastAsia="mk-MK"/>
              </w:rPr>
            </w:pPr>
          </w:p>
          <w:p w14:paraId="13F6FC07" w14:textId="77777777" w:rsidR="007E6487" w:rsidRPr="00B95B51" w:rsidRDefault="007E6487" w:rsidP="00E6527D">
            <w:pPr>
              <w:pStyle w:val="NoSpacing"/>
              <w:jc w:val="both"/>
              <w:rPr>
                <w:rFonts w:eastAsia="BatangChe"/>
                <w:b/>
                <w:lang w:val="mk-MK" w:eastAsia="mk-MK"/>
              </w:rPr>
            </w:pPr>
          </w:p>
          <w:p w14:paraId="052F6712" w14:textId="77777777" w:rsidR="007E6487" w:rsidRPr="00B95B51" w:rsidRDefault="007E6487" w:rsidP="00E6527D">
            <w:pPr>
              <w:pStyle w:val="NoSpacing"/>
              <w:jc w:val="both"/>
              <w:rPr>
                <w:rFonts w:eastAsia="BatangChe"/>
                <w:b/>
                <w:lang w:val="mk-MK" w:eastAsia="mk-MK"/>
              </w:rPr>
            </w:pPr>
          </w:p>
        </w:tc>
        <w:tc>
          <w:tcPr>
            <w:tcW w:w="8045" w:type="dxa"/>
          </w:tcPr>
          <w:p w14:paraId="0691DECE" w14:textId="77777777" w:rsidR="007E6487" w:rsidRPr="00B95B51" w:rsidRDefault="007E6487" w:rsidP="00E6527D">
            <w:pPr>
              <w:pStyle w:val="NoSpacing"/>
              <w:rPr>
                <w:rFonts w:eastAsia="Times New Roman"/>
                <w:lang w:val="mk-MK" w:eastAsia="mk-MK"/>
              </w:rPr>
            </w:pPr>
            <w:r w:rsidRPr="00B95B51">
              <w:rPr>
                <w:b/>
              </w:rPr>
              <w:t>Редовни состаноци:</w:t>
            </w:r>
            <w:r w:rsidRPr="00B95B51">
              <w:t>Ученик Правобранител и неговите заменици ќе одржуваат редовни месечни состаноци (во однапред утврден термин, на пример - петок во периодот од 12,30 – 13,00 часот) кога ќе дискутираат за тековни задачи и активности, ќе го следат спроведувањето на Програмата за работа и ќе планираат како да се подобруваат во извршувањето на функцијата. На овие состаноци учествуваат; од состаноците се водат</w:t>
            </w:r>
            <w:r w:rsidRPr="00B95B51">
              <w:rPr>
                <w:rFonts w:eastAsia="Times New Roman"/>
                <w:lang w:val="mk-MK" w:eastAsia="mk-MK"/>
              </w:rPr>
              <w:t>.</w:t>
            </w:r>
          </w:p>
          <w:p w14:paraId="251D4055" w14:textId="77777777" w:rsidR="007E6487" w:rsidRPr="00B95B51" w:rsidRDefault="007E6487" w:rsidP="00E6527D">
            <w:pPr>
              <w:pStyle w:val="NoSpacing"/>
              <w:rPr>
                <w:rFonts w:eastAsia="BatangChe"/>
                <w:b/>
                <w:lang w:val="mk-MK" w:eastAsia="mk-MK"/>
              </w:rPr>
            </w:pPr>
            <w:r w:rsidRPr="00B95B51">
              <w:rPr>
                <w:rFonts w:eastAsia="Times New Roman"/>
                <w:b/>
                <w:lang w:val="mk-MK" w:eastAsia="mk-MK"/>
              </w:rPr>
              <w:t>Редовни дежурства:</w:t>
            </w:r>
            <w:r w:rsidRPr="00B95B51">
              <w:rPr>
                <w:rFonts w:eastAsia="Times New Roman"/>
                <w:lang w:val="mk-MK" w:eastAsia="mk-MK"/>
              </w:rPr>
              <w:t xml:space="preserve"> Дежурствата се спроведуваат во однапред определен период во ист ден и ист термин секоја седмица, во согласност со распоредот на часови во периодот од 12.15-13.15ч. Овој период, во колку нема многу посети од учениците, Ученикот Правобранител и неговите заменициќе можат да го искористат за пишување извештаи, за да се подготвуваат за другите свои активности или да ги посетат училишните служби за да организираат некои од активностите ако има потреба. Секогаш на дежурство останува едно, а по потреба и две од Ученикот Правобранител и неговите заменици, а распоредот со цел секој да има еднаков број дежурства во текот на годината ќе си го прават самите во меѓусебен договор најмалку за 2 месеца однапред.</w:t>
            </w:r>
          </w:p>
        </w:tc>
        <w:tc>
          <w:tcPr>
            <w:tcW w:w="1695" w:type="dxa"/>
          </w:tcPr>
          <w:p w14:paraId="6E39B8E5" w14:textId="77777777" w:rsidR="007E6487" w:rsidRPr="00B95B51" w:rsidRDefault="007E6487" w:rsidP="00E6527D">
            <w:pPr>
              <w:pStyle w:val="NoSpacing"/>
              <w:jc w:val="both"/>
              <w:rPr>
                <w:rFonts w:eastAsia="Times New Roman"/>
                <w:lang w:val="mk-MK" w:eastAsia="mk-MK"/>
              </w:rPr>
            </w:pPr>
            <w:r w:rsidRPr="00B95B51">
              <w:rPr>
                <w:rFonts w:eastAsia="Times New Roman"/>
                <w:lang w:val="mk-MK" w:eastAsia="mk-MK"/>
              </w:rPr>
              <w:t>Записници</w:t>
            </w:r>
          </w:p>
          <w:p w14:paraId="377715FD" w14:textId="77777777" w:rsidR="007E6487" w:rsidRPr="00B95B51" w:rsidRDefault="007E6487" w:rsidP="00E6527D">
            <w:pPr>
              <w:pStyle w:val="NoSpacing"/>
              <w:jc w:val="both"/>
              <w:rPr>
                <w:rFonts w:eastAsia="Times New Roman"/>
                <w:lang w:val="mk-MK" w:eastAsia="mk-MK"/>
              </w:rPr>
            </w:pPr>
            <w:r w:rsidRPr="00B95B51">
              <w:rPr>
                <w:rFonts w:eastAsia="Times New Roman"/>
                <w:lang w:val="mk-MK" w:eastAsia="mk-MK"/>
              </w:rPr>
              <w:t>Пишана евиденција за дежурства</w:t>
            </w:r>
          </w:p>
          <w:p w14:paraId="6E935ADB" w14:textId="77777777" w:rsidR="007E6487" w:rsidRPr="00B95B51" w:rsidRDefault="007E6487" w:rsidP="00E6527D">
            <w:pPr>
              <w:pStyle w:val="NoSpacing"/>
              <w:jc w:val="both"/>
              <w:rPr>
                <w:rFonts w:eastAsia="Times New Roman"/>
                <w:lang w:val="mk-MK" w:eastAsia="mk-MK"/>
              </w:rPr>
            </w:pPr>
            <w:r w:rsidRPr="00B95B51">
              <w:rPr>
                <w:rFonts w:eastAsia="Times New Roman"/>
                <w:lang w:val="mk-MK" w:eastAsia="mk-MK"/>
              </w:rPr>
              <w:t>Белешки</w:t>
            </w:r>
          </w:p>
          <w:p w14:paraId="26117C7F" w14:textId="77777777" w:rsidR="007E6487" w:rsidRPr="00B95B51" w:rsidRDefault="007E6487" w:rsidP="00E6527D">
            <w:pPr>
              <w:pStyle w:val="NoSpacing"/>
              <w:jc w:val="both"/>
              <w:rPr>
                <w:rFonts w:eastAsia="BatangChe"/>
                <w:b/>
                <w:lang w:val="mk-MK" w:eastAsia="mk-MK"/>
              </w:rPr>
            </w:pPr>
          </w:p>
        </w:tc>
        <w:tc>
          <w:tcPr>
            <w:tcW w:w="1742" w:type="dxa"/>
          </w:tcPr>
          <w:p w14:paraId="07E1CE36" w14:textId="77777777" w:rsidR="007E6487" w:rsidRPr="00B95B51" w:rsidRDefault="007E6487" w:rsidP="00E6527D">
            <w:pPr>
              <w:pStyle w:val="NoSpacing"/>
              <w:jc w:val="both"/>
              <w:rPr>
                <w:rFonts w:eastAsia="Times New Roman"/>
                <w:lang w:val="mk-MK" w:eastAsia="mk-MK"/>
              </w:rPr>
            </w:pPr>
            <w:r w:rsidRPr="00B95B51">
              <w:rPr>
                <w:rFonts w:eastAsia="Times New Roman"/>
                <w:lang w:val="mk-MK" w:eastAsia="mk-MK"/>
              </w:rPr>
              <w:t xml:space="preserve">Ученикот Правобранител </w:t>
            </w:r>
          </w:p>
          <w:p w14:paraId="7CB09853" w14:textId="77777777" w:rsidR="007E6487" w:rsidRPr="00B95B51" w:rsidRDefault="007E6487" w:rsidP="00E6527D">
            <w:pPr>
              <w:pStyle w:val="NoSpacing"/>
              <w:jc w:val="both"/>
              <w:rPr>
                <w:rFonts w:eastAsia="Times New Roman"/>
                <w:lang w:val="mk-MK" w:eastAsia="mk-MK"/>
              </w:rPr>
            </w:pPr>
            <w:r w:rsidRPr="00B95B51">
              <w:rPr>
                <w:rFonts w:eastAsia="Times New Roman"/>
                <w:lang w:val="mk-MK" w:eastAsia="mk-MK"/>
              </w:rPr>
              <w:t xml:space="preserve">Заменици </w:t>
            </w:r>
          </w:p>
          <w:p w14:paraId="1DD09686" w14:textId="77777777" w:rsidR="007E6487" w:rsidRPr="00B95B51" w:rsidRDefault="007E6487" w:rsidP="00E6527D">
            <w:pPr>
              <w:pStyle w:val="NoSpacing"/>
              <w:jc w:val="both"/>
              <w:rPr>
                <w:rFonts w:eastAsia="Times New Roman"/>
                <w:lang w:val="mk-MK" w:eastAsia="mk-MK"/>
              </w:rPr>
            </w:pPr>
            <w:r w:rsidRPr="00B95B51">
              <w:rPr>
                <w:rFonts w:eastAsia="Times New Roman"/>
                <w:lang w:val="mk-MK" w:eastAsia="mk-MK"/>
              </w:rPr>
              <w:t>Педагогот</w:t>
            </w:r>
          </w:p>
          <w:p w14:paraId="662B5B95" w14:textId="77777777" w:rsidR="007E6487" w:rsidRPr="00B95B51" w:rsidRDefault="007E6487" w:rsidP="00E6527D">
            <w:pPr>
              <w:pStyle w:val="NoSpacing"/>
              <w:jc w:val="both"/>
              <w:rPr>
                <w:rFonts w:eastAsia="Times New Roman"/>
                <w:lang w:val="mk-MK" w:eastAsia="mk-MK"/>
              </w:rPr>
            </w:pPr>
            <w:r w:rsidRPr="00B95B51">
              <w:rPr>
                <w:rFonts w:eastAsia="Times New Roman"/>
                <w:lang w:val="mk-MK" w:eastAsia="mk-MK"/>
              </w:rPr>
              <w:t>Психолог</w:t>
            </w:r>
          </w:p>
          <w:p w14:paraId="28655938" w14:textId="77777777" w:rsidR="007E6487" w:rsidRPr="00B95B51" w:rsidRDefault="007E6487" w:rsidP="00E6527D">
            <w:pPr>
              <w:pStyle w:val="NoSpacing"/>
              <w:jc w:val="both"/>
              <w:rPr>
                <w:rFonts w:eastAsia="BatangChe"/>
                <w:b/>
                <w:lang w:val="mk-MK" w:eastAsia="mk-MK"/>
              </w:rPr>
            </w:pPr>
            <w:r w:rsidRPr="00B95B51">
              <w:rPr>
                <w:rFonts w:eastAsia="Times New Roman"/>
                <w:lang w:val="mk-MK" w:eastAsia="mk-MK"/>
              </w:rPr>
              <w:t xml:space="preserve">Ученици </w:t>
            </w:r>
          </w:p>
        </w:tc>
      </w:tr>
      <w:tr w:rsidR="007E6487" w:rsidRPr="00B95B51" w14:paraId="0BECA5BF" w14:textId="77777777" w:rsidTr="00E6527D">
        <w:trPr>
          <w:jc w:val="center"/>
        </w:trPr>
        <w:tc>
          <w:tcPr>
            <w:tcW w:w="4401" w:type="dxa"/>
            <w:shd w:val="clear" w:color="auto" w:fill="FFE599" w:themeFill="accent4" w:themeFillTint="66"/>
          </w:tcPr>
          <w:p w14:paraId="060E7460" w14:textId="77777777" w:rsidR="007E6487" w:rsidRPr="00B95B51" w:rsidRDefault="007E6487" w:rsidP="00E6527D">
            <w:pPr>
              <w:pStyle w:val="NoSpacing"/>
              <w:rPr>
                <w:b/>
              </w:rPr>
            </w:pPr>
            <w:r w:rsidRPr="00B95B51">
              <w:rPr>
                <w:b/>
              </w:rPr>
              <w:t>Прибирање на податоци од страна на Ученикот Правобранител и неговите заменици.</w:t>
            </w:r>
          </w:p>
        </w:tc>
        <w:tc>
          <w:tcPr>
            <w:tcW w:w="8045" w:type="dxa"/>
          </w:tcPr>
          <w:p w14:paraId="739348E2" w14:textId="77777777" w:rsidR="007E6487" w:rsidRPr="00B95B51" w:rsidRDefault="007E6487" w:rsidP="00E6527D">
            <w:pPr>
              <w:pStyle w:val="NoSpacing"/>
              <w:jc w:val="both"/>
              <w:rPr>
                <w:rFonts w:eastAsia="BatangChe"/>
                <w:b/>
                <w:lang w:val="mk-MK" w:eastAsia="mk-MK"/>
              </w:rPr>
            </w:pPr>
            <w:r w:rsidRPr="00B95B51">
              <w:rPr>
                <w:rFonts w:eastAsia="Times New Roman"/>
                <w:lang w:val="mk-MK" w:eastAsia="mk-MK"/>
              </w:rPr>
              <w:t>Секое тримесечие, Ученикот Правобранител и неговите земеници ќе организираат по еден состанок со претседатели на одделенија и други ученици заради прибирање податоци за прекршени детски права.</w:t>
            </w:r>
          </w:p>
        </w:tc>
        <w:tc>
          <w:tcPr>
            <w:tcW w:w="1695" w:type="dxa"/>
          </w:tcPr>
          <w:p w14:paraId="74600746" w14:textId="77777777" w:rsidR="007E6487" w:rsidRPr="00B95B51" w:rsidRDefault="007E6487" w:rsidP="00E6527D">
            <w:pPr>
              <w:pStyle w:val="NoSpacing"/>
              <w:jc w:val="both"/>
              <w:rPr>
                <w:rFonts w:eastAsia="Times New Roman"/>
                <w:lang w:val="mk-MK" w:eastAsia="mk-MK"/>
              </w:rPr>
            </w:pPr>
            <w:r w:rsidRPr="00B95B51">
              <w:rPr>
                <w:rFonts w:eastAsia="Times New Roman"/>
                <w:lang w:val="mk-MK" w:eastAsia="mk-MK"/>
              </w:rPr>
              <w:t>Записници</w:t>
            </w:r>
          </w:p>
          <w:p w14:paraId="23040E54" w14:textId="77777777" w:rsidR="007E6487" w:rsidRPr="00B95B51" w:rsidRDefault="007E6487" w:rsidP="00E6527D">
            <w:pPr>
              <w:pStyle w:val="NoSpacing"/>
              <w:jc w:val="both"/>
              <w:rPr>
                <w:rFonts w:eastAsia="Times New Roman"/>
                <w:lang w:val="mk-MK" w:eastAsia="mk-MK"/>
              </w:rPr>
            </w:pPr>
            <w:r w:rsidRPr="00B95B51">
              <w:rPr>
                <w:rFonts w:eastAsia="Times New Roman"/>
                <w:lang w:val="mk-MK" w:eastAsia="mk-MK"/>
              </w:rPr>
              <w:t>евиденција за дежурства</w:t>
            </w:r>
          </w:p>
          <w:p w14:paraId="6DA676C4" w14:textId="77777777" w:rsidR="007E6487" w:rsidRPr="00B95B51" w:rsidRDefault="007E6487" w:rsidP="00E6527D">
            <w:pPr>
              <w:pStyle w:val="NoSpacing"/>
              <w:jc w:val="both"/>
              <w:rPr>
                <w:rFonts w:eastAsia="Times New Roman"/>
                <w:lang w:val="mk-MK" w:eastAsia="mk-MK"/>
              </w:rPr>
            </w:pPr>
            <w:r w:rsidRPr="00B95B51">
              <w:rPr>
                <w:rFonts w:eastAsia="Times New Roman"/>
                <w:lang w:val="mk-MK" w:eastAsia="mk-MK"/>
              </w:rPr>
              <w:t>Белешки</w:t>
            </w:r>
          </w:p>
        </w:tc>
        <w:tc>
          <w:tcPr>
            <w:tcW w:w="1742" w:type="dxa"/>
          </w:tcPr>
          <w:p w14:paraId="26273DA2" w14:textId="77777777" w:rsidR="007E6487" w:rsidRPr="00B95B51" w:rsidRDefault="007E6487" w:rsidP="00E6527D">
            <w:pPr>
              <w:pStyle w:val="NoSpacing"/>
              <w:jc w:val="both"/>
              <w:rPr>
                <w:rFonts w:eastAsia="Times New Roman"/>
                <w:lang w:val="mk-MK" w:eastAsia="mk-MK"/>
              </w:rPr>
            </w:pPr>
            <w:r w:rsidRPr="00B95B51">
              <w:rPr>
                <w:rFonts w:eastAsia="Times New Roman"/>
                <w:lang w:val="mk-MK" w:eastAsia="mk-MK"/>
              </w:rPr>
              <w:t xml:space="preserve">Правобранител </w:t>
            </w:r>
          </w:p>
          <w:p w14:paraId="4A743037" w14:textId="77777777" w:rsidR="007E6487" w:rsidRPr="00B95B51" w:rsidRDefault="007E6487" w:rsidP="00E6527D">
            <w:pPr>
              <w:pStyle w:val="NoSpacing"/>
              <w:jc w:val="both"/>
              <w:rPr>
                <w:rFonts w:eastAsia="Times New Roman"/>
                <w:lang w:val="mk-MK" w:eastAsia="mk-MK"/>
              </w:rPr>
            </w:pPr>
            <w:r w:rsidRPr="00B95B51">
              <w:rPr>
                <w:rFonts w:eastAsia="Times New Roman"/>
                <w:lang w:val="mk-MK" w:eastAsia="mk-MK"/>
              </w:rPr>
              <w:t xml:space="preserve">Заменици </w:t>
            </w:r>
          </w:p>
          <w:p w14:paraId="666A88F1" w14:textId="77777777" w:rsidR="007E6487" w:rsidRPr="00B95B51" w:rsidRDefault="007E6487" w:rsidP="00E6527D">
            <w:pPr>
              <w:pStyle w:val="NoSpacing"/>
              <w:jc w:val="both"/>
              <w:rPr>
                <w:rFonts w:eastAsia="Times New Roman"/>
                <w:lang w:val="mk-MK" w:eastAsia="mk-MK"/>
              </w:rPr>
            </w:pPr>
            <w:r w:rsidRPr="00B95B51">
              <w:rPr>
                <w:rFonts w:eastAsia="Times New Roman"/>
                <w:lang w:val="mk-MK" w:eastAsia="mk-MK"/>
              </w:rPr>
              <w:t>Педагогот</w:t>
            </w:r>
          </w:p>
          <w:p w14:paraId="20147306" w14:textId="77777777" w:rsidR="007E6487" w:rsidRPr="00B95B51" w:rsidRDefault="007E6487" w:rsidP="00E6527D">
            <w:pPr>
              <w:pStyle w:val="NoSpacing"/>
              <w:jc w:val="both"/>
              <w:rPr>
                <w:rFonts w:eastAsia="Times New Roman"/>
                <w:lang w:val="mk-MK" w:eastAsia="mk-MK"/>
              </w:rPr>
            </w:pPr>
            <w:r w:rsidRPr="00B95B51">
              <w:rPr>
                <w:rFonts w:eastAsia="Times New Roman"/>
                <w:lang w:val="mk-MK" w:eastAsia="mk-MK"/>
              </w:rPr>
              <w:t>Психолог</w:t>
            </w:r>
          </w:p>
          <w:p w14:paraId="4B8D6F1E" w14:textId="77777777" w:rsidR="007E6487" w:rsidRPr="00B95B51" w:rsidRDefault="007E6487" w:rsidP="00E6527D">
            <w:pPr>
              <w:pStyle w:val="NoSpacing"/>
              <w:jc w:val="both"/>
              <w:rPr>
                <w:rFonts w:eastAsia="BatangChe"/>
                <w:b/>
                <w:lang w:val="mk-MK" w:eastAsia="mk-MK"/>
              </w:rPr>
            </w:pPr>
            <w:r w:rsidRPr="00B95B51">
              <w:rPr>
                <w:rFonts w:eastAsia="Times New Roman"/>
                <w:lang w:val="mk-MK" w:eastAsia="mk-MK"/>
              </w:rPr>
              <w:t>Ученици</w:t>
            </w:r>
          </w:p>
        </w:tc>
      </w:tr>
      <w:tr w:rsidR="007E6487" w:rsidRPr="00B95B51" w14:paraId="3DF20009" w14:textId="77777777" w:rsidTr="00E6527D">
        <w:trPr>
          <w:jc w:val="center"/>
        </w:trPr>
        <w:tc>
          <w:tcPr>
            <w:tcW w:w="4401" w:type="dxa"/>
            <w:shd w:val="clear" w:color="auto" w:fill="FFE599" w:themeFill="accent4" w:themeFillTint="66"/>
          </w:tcPr>
          <w:p w14:paraId="109F4DAE" w14:textId="77777777" w:rsidR="007E6487" w:rsidRPr="00B95B51" w:rsidRDefault="007E6487" w:rsidP="00E6527D">
            <w:pPr>
              <w:pStyle w:val="NoSpacing"/>
              <w:rPr>
                <w:b/>
              </w:rPr>
            </w:pPr>
            <w:r w:rsidRPr="00B95B51">
              <w:rPr>
                <w:b/>
              </w:rPr>
              <w:t>Теренски активности на Ученикот Правобранител и неговите заменици(прибирање на претставки и поплаки и решавање во соработка со стручни служби).</w:t>
            </w:r>
          </w:p>
        </w:tc>
        <w:tc>
          <w:tcPr>
            <w:tcW w:w="8045" w:type="dxa"/>
          </w:tcPr>
          <w:p w14:paraId="4A73D604" w14:textId="77777777" w:rsidR="007E6487" w:rsidRPr="00B95B51" w:rsidRDefault="007E6487" w:rsidP="00E6527D">
            <w:pPr>
              <w:pStyle w:val="NoSpacing"/>
              <w:jc w:val="both"/>
              <w:rPr>
                <w:rFonts w:eastAsia="BatangChe"/>
                <w:b/>
                <w:lang w:val="mk-MK" w:eastAsia="mk-MK"/>
              </w:rPr>
            </w:pPr>
            <w:r w:rsidRPr="00B95B51">
              <w:rPr>
                <w:rFonts w:eastAsia="Times New Roman"/>
                <w:lang w:val="mk-MK" w:eastAsia="mk-MK"/>
              </w:rPr>
              <w:t>Ученикот Правобранител и неговите заменици ќе прибираат поплаки од страна на учениците во нивното училиште постојано. Поплаките ќе бидат разгледувани заедно со стручните соработници. За овие поплаки (бројот на поплаки како и за комуникацијата со стручните служби) потребно е локалниот координатор веднаш да се извести и дополнително, за нив да се известува и преку редовните месечни извештаи.</w:t>
            </w:r>
          </w:p>
        </w:tc>
        <w:tc>
          <w:tcPr>
            <w:tcW w:w="1695" w:type="dxa"/>
          </w:tcPr>
          <w:p w14:paraId="58E62E12" w14:textId="77777777" w:rsidR="007E6487" w:rsidRPr="00B95B51" w:rsidRDefault="007E6487" w:rsidP="00E6527D">
            <w:pPr>
              <w:pStyle w:val="NoSpacing"/>
              <w:jc w:val="both"/>
              <w:rPr>
                <w:rFonts w:eastAsia="Times New Roman"/>
                <w:lang w:val="mk-MK" w:eastAsia="mk-MK"/>
              </w:rPr>
            </w:pPr>
            <w:r w:rsidRPr="00B95B51">
              <w:rPr>
                <w:rFonts w:eastAsia="Times New Roman"/>
                <w:lang w:val="mk-MK" w:eastAsia="mk-MK"/>
              </w:rPr>
              <w:t>Записници</w:t>
            </w:r>
          </w:p>
          <w:p w14:paraId="1182417B" w14:textId="77777777" w:rsidR="007E6487" w:rsidRPr="00B95B51" w:rsidRDefault="007E6487" w:rsidP="00E6527D">
            <w:pPr>
              <w:pStyle w:val="NoSpacing"/>
              <w:jc w:val="both"/>
              <w:rPr>
                <w:rFonts w:eastAsia="Times New Roman"/>
                <w:lang w:val="mk-MK" w:eastAsia="mk-MK"/>
              </w:rPr>
            </w:pPr>
            <w:r w:rsidRPr="00B95B51">
              <w:rPr>
                <w:rFonts w:eastAsia="Times New Roman"/>
                <w:lang w:val="mk-MK" w:eastAsia="mk-MK"/>
              </w:rPr>
              <w:t>Пишана евиденција за дежурства</w:t>
            </w:r>
          </w:p>
          <w:p w14:paraId="4D16D676" w14:textId="77777777" w:rsidR="007E6487" w:rsidRPr="00B95B51" w:rsidRDefault="007E6487" w:rsidP="00E6527D">
            <w:pPr>
              <w:pStyle w:val="NoSpacing"/>
              <w:jc w:val="both"/>
              <w:rPr>
                <w:rFonts w:eastAsia="Times New Roman"/>
                <w:lang w:val="mk-MK" w:eastAsia="mk-MK"/>
              </w:rPr>
            </w:pPr>
            <w:r w:rsidRPr="00B95B51">
              <w:rPr>
                <w:rFonts w:eastAsia="Times New Roman"/>
                <w:lang w:val="mk-MK" w:eastAsia="mk-MK"/>
              </w:rPr>
              <w:t>Белешки</w:t>
            </w:r>
          </w:p>
          <w:p w14:paraId="002E515A" w14:textId="77777777" w:rsidR="007E6487" w:rsidRPr="00B95B51" w:rsidRDefault="007E6487" w:rsidP="00E6527D">
            <w:pPr>
              <w:pStyle w:val="NoSpacing"/>
              <w:jc w:val="both"/>
              <w:rPr>
                <w:rFonts w:eastAsia="BatangChe"/>
                <w:b/>
                <w:lang w:val="mk-MK" w:eastAsia="mk-MK"/>
              </w:rPr>
            </w:pPr>
          </w:p>
        </w:tc>
        <w:tc>
          <w:tcPr>
            <w:tcW w:w="1742" w:type="dxa"/>
          </w:tcPr>
          <w:p w14:paraId="0BF38D11" w14:textId="77777777" w:rsidR="007E6487" w:rsidRPr="00B95B51" w:rsidRDefault="007E6487" w:rsidP="00E6527D">
            <w:pPr>
              <w:pStyle w:val="NoSpacing"/>
              <w:jc w:val="both"/>
              <w:rPr>
                <w:rFonts w:eastAsia="Times New Roman"/>
                <w:lang w:val="mk-MK" w:eastAsia="mk-MK"/>
              </w:rPr>
            </w:pPr>
            <w:r w:rsidRPr="00B95B51">
              <w:rPr>
                <w:rFonts w:eastAsia="Times New Roman"/>
                <w:lang w:val="mk-MK" w:eastAsia="mk-MK"/>
              </w:rPr>
              <w:t xml:space="preserve">Ученикот Правобранител </w:t>
            </w:r>
          </w:p>
          <w:p w14:paraId="19776E77" w14:textId="77777777" w:rsidR="007E6487" w:rsidRPr="00B95B51" w:rsidRDefault="007E6487" w:rsidP="00E6527D">
            <w:pPr>
              <w:pStyle w:val="NoSpacing"/>
              <w:jc w:val="both"/>
              <w:rPr>
                <w:rFonts w:eastAsia="Times New Roman"/>
                <w:lang w:val="mk-MK" w:eastAsia="mk-MK"/>
              </w:rPr>
            </w:pPr>
            <w:r w:rsidRPr="00B95B51">
              <w:rPr>
                <w:rFonts w:eastAsia="Times New Roman"/>
                <w:lang w:val="mk-MK" w:eastAsia="mk-MK"/>
              </w:rPr>
              <w:t xml:space="preserve">Заменици </w:t>
            </w:r>
          </w:p>
          <w:p w14:paraId="15D5904F" w14:textId="77777777" w:rsidR="007E6487" w:rsidRPr="00B95B51" w:rsidRDefault="007E6487" w:rsidP="00E6527D">
            <w:pPr>
              <w:pStyle w:val="NoSpacing"/>
              <w:jc w:val="both"/>
              <w:rPr>
                <w:rFonts w:eastAsia="Times New Roman"/>
                <w:lang w:val="mk-MK" w:eastAsia="mk-MK"/>
              </w:rPr>
            </w:pPr>
            <w:r w:rsidRPr="00B95B51">
              <w:rPr>
                <w:rFonts w:eastAsia="Times New Roman"/>
                <w:lang w:val="mk-MK" w:eastAsia="mk-MK"/>
              </w:rPr>
              <w:t>Педагогот</w:t>
            </w:r>
          </w:p>
          <w:p w14:paraId="3D0DDD0F" w14:textId="77777777" w:rsidR="007E6487" w:rsidRPr="00B95B51" w:rsidRDefault="007E6487" w:rsidP="00E6527D">
            <w:pPr>
              <w:pStyle w:val="NoSpacing"/>
              <w:jc w:val="both"/>
              <w:rPr>
                <w:rFonts w:eastAsia="Times New Roman"/>
                <w:lang w:val="mk-MK" w:eastAsia="mk-MK"/>
              </w:rPr>
            </w:pPr>
            <w:r w:rsidRPr="00B95B51">
              <w:rPr>
                <w:rFonts w:eastAsia="Times New Roman"/>
                <w:lang w:val="mk-MK" w:eastAsia="mk-MK"/>
              </w:rPr>
              <w:t>Психолог</w:t>
            </w:r>
          </w:p>
          <w:p w14:paraId="57E66D0A" w14:textId="77777777" w:rsidR="007E6487" w:rsidRPr="00B95B51" w:rsidRDefault="007E6487" w:rsidP="00E6527D">
            <w:pPr>
              <w:pStyle w:val="NoSpacing"/>
              <w:jc w:val="both"/>
              <w:rPr>
                <w:rFonts w:eastAsia="BatangChe"/>
                <w:b/>
                <w:lang w:val="mk-MK" w:eastAsia="mk-MK"/>
              </w:rPr>
            </w:pPr>
            <w:r w:rsidRPr="00B95B51">
              <w:rPr>
                <w:rFonts w:eastAsia="Times New Roman"/>
                <w:lang w:val="mk-MK" w:eastAsia="mk-MK"/>
              </w:rPr>
              <w:t>Ученици</w:t>
            </w:r>
          </w:p>
        </w:tc>
      </w:tr>
      <w:tr w:rsidR="007E6487" w:rsidRPr="00B95B51" w14:paraId="7DF8F222" w14:textId="77777777" w:rsidTr="00E6527D">
        <w:trPr>
          <w:jc w:val="center"/>
        </w:trPr>
        <w:tc>
          <w:tcPr>
            <w:tcW w:w="4401" w:type="dxa"/>
            <w:shd w:val="clear" w:color="auto" w:fill="FFE599" w:themeFill="accent4" w:themeFillTint="66"/>
          </w:tcPr>
          <w:p w14:paraId="07F8263A" w14:textId="77777777" w:rsidR="007E6487" w:rsidRPr="00B95B51" w:rsidRDefault="007E6487" w:rsidP="00E6527D">
            <w:pPr>
              <w:pStyle w:val="NoSpacing"/>
              <w:rPr>
                <w:b/>
              </w:rPr>
            </w:pPr>
            <w:r w:rsidRPr="00B95B51">
              <w:rPr>
                <w:b/>
              </w:rPr>
              <w:t>1.Подготовка на редовни месечни извештаи и доставување до засегнати страни).</w:t>
            </w:r>
          </w:p>
          <w:p w14:paraId="55DF2116" w14:textId="77777777" w:rsidR="007E6487" w:rsidRPr="00B95B51" w:rsidRDefault="007E6487" w:rsidP="00E6527D">
            <w:pPr>
              <w:pStyle w:val="NoSpacing"/>
              <w:rPr>
                <w:b/>
              </w:rPr>
            </w:pPr>
            <w:r w:rsidRPr="00B95B51">
              <w:rPr>
                <w:b/>
              </w:rPr>
              <w:t>2.Промоција на функцијата Ученик Правобранител преку различни активности.</w:t>
            </w:r>
          </w:p>
          <w:p w14:paraId="6C0534A9" w14:textId="77777777" w:rsidR="007E6487" w:rsidRPr="00B95B51" w:rsidRDefault="007E6487" w:rsidP="00E6527D">
            <w:pPr>
              <w:pStyle w:val="NoSpacing"/>
              <w:rPr>
                <w:b/>
              </w:rPr>
            </w:pPr>
          </w:p>
        </w:tc>
        <w:tc>
          <w:tcPr>
            <w:tcW w:w="8045" w:type="dxa"/>
          </w:tcPr>
          <w:p w14:paraId="1EC23846" w14:textId="77777777" w:rsidR="007E6487" w:rsidRPr="00B95B51" w:rsidRDefault="007E6487" w:rsidP="00E6527D">
            <w:pPr>
              <w:pStyle w:val="NoSpacing"/>
              <w:jc w:val="both"/>
              <w:rPr>
                <w:rFonts w:eastAsia="Times New Roman"/>
                <w:lang w:val="mk-MK" w:eastAsia="mk-MK"/>
              </w:rPr>
            </w:pPr>
            <w:r w:rsidRPr="00B95B51">
              <w:rPr>
                <w:rFonts w:eastAsia="Times New Roman"/>
                <w:b/>
                <w:lang w:val="mk-MK" w:eastAsia="mk-MK"/>
              </w:rPr>
              <w:t>Работилница за дизајнирање на активности за промоција</w:t>
            </w:r>
            <w:r w:rsidRPr="00B95B51">
              <w:rPr>
                <w:rFonts w:eastAsia="Times New Roman"/>
                <w:lang w:val="mk-MK" w:eastAsia="mk-MK"/>
              </w:rPr>
              <w:t>. Ученикот Правобранител и неговите заменициќе посветат посебен состанок за оваа работилница и ќе планираат со какви активности ќе допринесат кон промоција на својата функција</w:t>
            </w:r>
          </w:p>
          <w:p w14:paraId="1BF59918" w14:textId="77777777" w:rsidR="007E6487" w:rsidRPr="00B95B51" w:rsidRDefault="007E6487" w:rsidP="00E6527D">
            <w:pPr>
              <w:pStyle w:val="NoSpacing"/>
              <w:jc w:val="both"/>
              <w:rPr>
                <w:rFonts w:eastAsia="Times New Roman"/>
                <w:lang w:val="mk-MK" w:eastAsia="mk-MK"/>
              </w:rPr>
            </w:pPr>
            <w:r w:rsidRPr="00B95B51">
              <w:rPr>
                <w:rFonts w:eastAsia="Times New Roman"/>
                <w:b/>
                <w:lang w:val="mk-MK" w:eastAsia="mk-MK"/>
              </w:rPr>
              <w:t>Активности за промоција на функцијата Ученик Правобранител</w:t>
            </w:r>
            <w:r w:rsidRPr="00B95B51">
              <w:rPr>
                <w:rFonts w:eastAsia="Times New Roman"/>
                <w:lang w:val="mk-MK" w:eastAsia="mk-MK"/>
              </w:rPr>
              <w:t>. Пожелно е да се организира најмалку по 1 активност во текот на секое полугодие. Примери за активности: ден на училтелот, инфо-денови, дебати (за одбележување на светскиот ден на детето на пр.), работилници-предавања за правата и обврските на детето, распишување на ликовен или литературен конкурс, поставување на кутија за поплаки/претставки на видна локација во училиштето, или слично.</w:t>
            </w:r>
          </w:p>
        </w:tc>
        <w:tc>
          <w:tcPr>
            <w:tcW w:w="1695" w:type="dxa"/>
          </w:tcPr>
          <w:p w14:paraId="37FEE205" w14:textId="77777777" w:rsidR="007E6487" w:rsidRPr="00B95B51" w:rsidRDefault="007E6487" w:rsidP="00E6527D">
            <w:pPr>
              <w:pStyle w:val="NoSpacing"/>
              <w:jc w:val="both"/>
              <w:rPr>
                <w:rFonts w:eastAsia="Times New Roman"/>
                <w:lang w:val="mk-MK" w:eastAsia="mk-MK"/>
              </w:rPr>
            </w:pPr>
            <w:r w:rsidRPr="00B95B51">
              <w:rPr>
                <w:rFonts w:eastAsia="Times New Roman"/>
                <w:lang w:val="mk-MK" w:eastAsia="mk-MK"/>
              </w:rPr>
              <w:t>Записници</w:t>
            </w:r>
          </w:p>
          <w:p w14:paraId="4831AB6A" w14:textId="77777777" w:rsidR="007E6487" w:rsidRPr="00B95B51" w:rsidRDefault="007E6487" w:rsidP="00E6527D">
            <w:pPr>
              <w:pStyle w:val="NoSpacing"/>
              <w:jc w:val="both"/>
              <w:rPr>
                <w:rFonts w:eastAsia="Times New Roman"/>
                <w:lang w:val="mk-MK" w:eastAsia="mk-MK"/>
              </w:rPr>
            </w:pPr>
            <w:r w:rsidRPr="00B95B51">
              <w:rPr>
                <w:rFonts w:eastAsia="Times New Roman"/>
                <w:lang w:val="mk-MK" w:eastAsia="mk-MK"/>
              </w:rPr>
              <w:t>Пишана евиденција за дежурства</w:t>
            </w:r>
          </w:p>
          <w:p w14:paraId="3489D3EE" w14:textId="77777777" w:rsidR="007E6487" w:rsidRPr="00B95B51" w:rsidRDefault="007E6487" w:rsidP="00E6527D">
            <w:pPr>
              <w:pStyle w:val="NoSpacing"/>
              <w:jc w:val="both"/>
              <w:rPr>
                <w:rFonts w:eastAsia="Times New Roman"/>
                <w:lang w:val="mk-MK" w:eastAsia="mk-MK"/>
              </w:rPr>
            </w:pPr>
            <w:r w:rsidRPr="00B95B51">
              <w:rPr>
                <w:rFonts w:eastAsia="Times New Roman"/>
                <w:lang w:val="mk-MK" w:eastAsia="mk-MK"/>
              </w:rPr>
              <w:t>Белешки</w:t>
            </w:r>
          </w:p>
          <w:p w14:paraId="269423CF" w14:textId="77777777" w:rsidR="007E6487" w:rsidRPr="00B95B51" w:rsidRDefault="007E6487" w:rsidP="00E6527D">
            <w:pPr>
              <w:pStyle w:val="NoSpacing"/>
              <w:jc w:val="both"/>
              <w:rPr>
                <w:rFonts w:eastAsia="BatangChe"/>
                <w:lang w:val="mk-MK" w:eastAsia="mk-MK"/>
              </w:rPr>
            </w:pPr>
            <w:r w:rsidRPr="00B95B51">
              <w:rPr>
                <w:rFonts w:eastAsia="BatangChe"/>
                <w:lang w:val="mk-MK" w:eastAsia="mk-MK"/>
              </w:rPr>
              <w:t xml:space="preserve">Фотографии </w:t>
            </w:r>
          </w:p>
          <w:p w14:paraId="1C2E8794" w14:textId="77777777" w:rsidR="007E6487" w:rsidRPr="00B95B51" w:rsidRDefault="007E6487" w:rsidP="00E6527D">
            <w:pPr>
              <w:pStyle w:val="NoSpacing"/>
              <w:jc w:val="both"/>
              <w:rPr>
                <w:rFonts w:eastAsia="BatangChe"/>
                <w:b/>
                <w:lang w:val="mk-MK" w:eastAsia="mk-MK"/>
              </w:rPr>
            </w:pPr>
            <w:r w:rsidRPr="00B95B51">
              <w:rPr>
                <w:rFonts w:eastAsia="BatangChe"/>
                <w:lang w:val="mk-MK" w:eastAsia="mk-MK"/>
              </w:rPr>
              <w:t>извештаи</w:t>
            </w:r>
          </w:p>
        </w:tc>
        <w:tc>
          <w:tcPr>
            <w:tcW w:w="1742" w:type="dxa"/>
          </w:tcPr>
          <w:p w14:paraId="40140844" w14:textId="77777777" w:rsidR="007E6487" w:rsidRPr="00B95B51" w:rsidRDefault="007E6487" w:rsidP="00E6527D">
            <w:pPr>
              <w:pStyle w:val="NoSpacing"/>
              <w:jc w:val="both"/>
              <w:rPr>
                <w:rFonts w:eastAsia="Times New Roman"/>
                <w:lang w:val="mk-MK" w:eastAsia="mk-MK"/>
              </w:rPr>
            </w:pPr>
            <w:r w:rsidRPr="00B95B51">
              <w:rPr>
                <w:rFonts w:eastAsia="Times New Roman"/>
                <w:lang w:val="mk-MK" w:eastAsia="mk-MK"/>
              </w:rPr>
              <w:t xml:space="preserve">Ученикот Правобранител </w:t>
            </w:r>
          </w:p>
          <w:p w14:paraId="5B8DE7D3" w14:textId="77777777" w:rsidR="007E6487" w:rsidRPr="00B95B51" w:rsidRDefault="007E6487" w:rsidP="00E6527D">
            <w:pPr>
              <w:pStyle w:val="NoSpacing"/>
              <w:jc w:val="both"/>
              <w:rPr>
                <w:rFonts w:eastAsia="Times New Roman"/>
                <w:lang w:val="mk-MK" w:eastAsia="mk-MK"/>
              </w:rPr>
            </w:pPr>
            <w:r w:rsidRPr="00B95B51">
              <w:rPr>
                <w:rFonts w:eastAsia="Times New Roman"/>
                <w:lang w:val="mk-MK" w:eastAsia="mk-MK"/>
              </w:rPr>
              <w:t xml:space="preserve">Заменици </w:t>
            </w:r>
          </w:p>
          <w:p w14:paraId="6E0382A9" w14:textId="77777777" w:rsidR="007E6487" w:rsidRPr="00B95B51" w:rsidRDefault="007E6487" w:rsidP="00E6527D">
            <w:pPr>
              <w:pStyle w:val="NoSpacing"/>
              <w:jc w:val="both"/>
              <w:rPr>
                <w:rFonts w:eastAsia="Times New Roman"/>
                <w:lang w:val="mk-MK" w:eastAsia="mk-MK"/>
              </w:rPr>
            </w:pPr>
            <w:r w:rsidRPr="00B95B51">
              <w:rPr>
                <w:rFonts w:eastAsia="Times New Roman"/>
                <w:lang w:val="mk-MK" w:eastAsia="mk-MK"/>
              </w:rPr>
              <w:t>Педагогот</w:t>
            </w:r>
          </w:p>
          <w:p w14:paraId="17B874A6" w14:textId="77777777" w:rsidR="007E6487" w:rsidRPr="00B95B51" w:rsidRDefault="007E6487" w:rsidP="00E6527D">
            <w:pPr>
              <w:pStyle w:val="NoSpacing"/>
              <w:jc w:val="both"/>
              <w:rPr>
                <w:rFonts w:eastAsia="Times New Roman"/>
                <w:lang w:val="mk-MK" w:eastAsia="mk-MK"/>
              </w:rPr>
            </w:pPr>
            <w:r w:rsidRPr="00B95B51">
              <w:rPr>
                <w:rFonts w:eastAsia="Times New Roman"/>
                <w:lang w:val="mk-MK" w:eastAsia="mk-MK"/>
              </w:rPr>
              <w:t>Психолог</w:t>
            </w:r>
          </w:p>
          <w:p w14:paraId="1A5FC379" w14:textId="77777777" w:rsidR="007E6487" w:rsidRPr="00B95B51" w:rsidRDefault="007E6487" w:rsidP="00E6527D">
            <w:pPr>
              <w:pStyle w:val="NoSpacing"/>
              <w:jc w:val="both"/>
              <w:rPr>
                <w:rFonts w:eastAsia="Times New Roman"/>
                <w:lang w:val="mk-MK" w:eastAsia="mk-MK"/>
              </w:rPr>
            </w:pPr>
            <w:r w:rsidRPr="00B95B51">
              <w:rPr>
                <w:rFonts w:eastAsia="Times New Roman"/>
                <w:lang w:val="mk-MK" w:eastAsia="mk-MK"/>
              </w:rPr>
              <w:t>Ученици</w:t>
            </w:r>
          </w:p>
          <w:p w14:paraId="66DAB127" w14:textId="77777777" w:rsidR="007E6487" w:rsidRPr="00B95B51" w:rsidRDefault="007E6487" w:rsidP="00E6527D">
            <w:pPr>
              <w:pStyle w:val="NoSpacing"/>
              <w:jc w:val="both"/>
              <w:rPr>
                <w:rFonts w:eastAsia="Times New Roman"/>
                <w:lang w:val="mk-MK" w:eastAsia="mk-MK"/>
              </w:rPr>
            </w:pPr>
            <w:r w:rsidRPr="00B95B51">
              <w:rPr>
                <w:rFonts w:eastAsia="Times New Roman"/>
                <w:lang w:val="mk-MK" w:eastAsia="mk-MK"/>
              </w:rPr>
              <w:t>Наставници</w:t>
            </w:r>
          </w:p>
          <w:p w14:paraId="6ECB07D9" w14:textId="77777777" w:rsidR="007E6487" w:rsidRPr="00B95B51" w:rsidRDefault="007E6487" w:rsidP="00E6527D">
            <w:pPr>
              <w:pStyle w:val="NoSpacing"/>
              <w:jc w:val="both"/>
              <w:rPr>
                <w:rFonts w:eastAsia="BatangChe"/>
                <w:b/>
                <w:lang w:val="mk-MK" w:eastAsia="mk-MK"/>
              </w:rPr>
            </w:pPr>
            <w:r w:rsidRPr="00B95B51">
              <w:rPr>
                <w:rFonts w:eastAsia="Times New Roman"/>
                <w:lang w:val="mk-MK" w:eastAsia="mk-MK"/>
              </w:rPr>
              <w:t>Библиотекар</w:t>
            </w:r>
          </w:p>
        </w:tc>
      </w:tr>
    </w:tbl>
    <w:p w14:paraId="526E0E8B" w14:textId="77777777" w:rsidR="007E6487" w:rsidRPr="00C96E27" w:rsidRDefault="007E6487" w:rsidP="007E6487">
      <w:pPr>
        <w:pStyle w:val="NoSpacing"/>
        <w:rPr>
          <w:rFonts w:eastAsia="Times New Roman"/>
          <w:b/>
          <w:lang w:val="mk-MK" w:eastAsia="mk-MK"/>
        </w:rPr>
      </w:pPr>
      <w:r w:rsidRPr="00C96E27">
        <w:rPr>
          <w:rFonts w:eastAsia="Times New Roman"/>
          <w:b/>
          <w:lang w:val="mk-MK" w:eastAsia="mk-MK"/>
        </w:rPr>
        <w:t>ВРЕМЕНСКА РАМКА НА АКТИВНОСТИ</w:t>
      </w:r>
    </w:p>
    <w:tbl>
      <w:tblPr>
        <w:tblW w:w="15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42"/>
        <w:gridCol w:w="492"/>
        <w:gridCol w:w="804"/>
        <w:gridCol w:w="594"/>
        <w:gridCol w:w="638"/>
        <w:gridCol w:w="547"/>
        <w:gridCol w:w="671"/>
        <w:gridCol w:w="675"/>
        <w:gridCol w:w="592"/>
        <w:gridCol w:w="555"/>
        <w:gridCol w:w="1161"/>
      </w:tblGrid>
      <w:tr w:rsidR="007E6487" w:rsidRPr="00C96E27" w14:paraId="082342DE" w14:textId="77777777" w:rsidTr="00E6527D">
        <w:trPr>
          <w:jc w:val="center"/>
        </w:trPr>
        <w:tc>
          <w:tcPr>
            <w:tcW w:w="9142" w:type="dxa"/>
            <w:shd w:val="clear" w:color="auto" w:fill="FFE599" w:themeFill="accent4" w:themeFillTint="66"/>
          </w:tcPr>
          <w:p w14:paraId="6330BEA4" w14:textId="77777777" w:rsidR="007E6487" w:rsidRPr="00C96E27" w:rsidRDefault="007E6487" w:rsidP="00E6527D">
            <w:pPr>
              <w:pStyle w:val="NoSpacing"/>
              <w:rPr>
                <w:rFonts w:eastAsia="Times New Roman"/>
                <w:b/>
                <w:lang w:val="mk-MK" w:eastAsia="mk-MK"/>
              </w:rPr>
            </w:pPr>
          </w:p>
          <w:p w14:paraId="600E72BE" w14:textId="77777777" w:rsidR="007E6487" w:rsidRPr="00C96E27" w:rsidRDefault="007E6487" w:rsidP="00E6527D">
            <w:pPr>
              <w:pStyle w:val="NoSpacing"/>
              <w:rPr>
                <w:rFonts w:eastAsia="Times New Roman"/>
                <w:b/>
                <w:lang w:val="mk-MK" w:eastAsia="mk-MK"/>
              </w:rPr>
            </w:pPr>
            <w:r w:rsidRPr="00C96E27">
              <w:rPr>
                <w:rFonts w:eastAsia="Times New Roman"/>
                <w:b/>
                <w:lang w:val="mk-MK" w:eastAsia="mk-MK"/>
              </w:rPr>
              <w:lastRenderedPageBreak/>
              <w:t>Активности</w:t>
            </w:r>
          </w:p>
        </w:tc>
        <w:tc>
          <w:tcPr>
            <w:tcW w:w="2528" w:type="dxa"/>
            <w:gridSpan w:val="4"/>
            <w:shd w:val="clear" w:color="auto" w:fill="FFE599" w:themeFill="accent4" w:themeFillTint="66"/>
          </w:tcPr>
          <w:p w14:paraId="2554C2B5" w14:textId="77777777" w:rsidR="007E6487" w:rsidRPr="00C96E27" w:rsidRDefault="007E6487" w:rsidP="00E6527D">
            <w:pPr>
              <w:pStyle w:val="NoSpacing"/>
              <w:rPr>
                <w:rFonts w:eastAsia="Times New Roman"/>
                <w:b/>
                <w:lang w:eastAsia="mk-MK"/>
              </w:rPr>
            </w:pPr>
            <w:r w:rsidRPr="00C96E27">
              <w:rPr>
                <w:rFonts w:eastAsia="Times New Roman"/>
                <w:b/>
                <w:lang w:val="mk-MK" w:eastAsia="mk-MK"/>
              </w:rPr>
              <w:lastRenderedPageBreak/>
              <w:t>202</w:t>
            </w:r>
            <w:r>
              <w:rPr>
                <w:rFonts w:eastAsia="Times New Roman"/>
                <w:b/>
                <w:lang w:eastAsia="mk-MK"/>
              </w:rPr>
              <w:t>4</w:t>
            </w:r>
          </w:p>
        </w:tc>
        <w:tc>
          <w:tcPr>
            <w:tcW w:w="4201" w:type="dxa"/>
            <w:gridSpan w:val="6"/>
            <w:shd w:val="clear" w:color="auto" w:fill="FFE599" w:themeFill="accent4" w:themeFillTint="66"/>
          </w:tcPr>
          <w:p w14:paraId="3FBE71DF" w14:textId="77777777" w:rsidR="007E6487" w:rsidRPr="00C96E27" w:rsidRDefault="007E6487" w:rsidP="00E6527D">
            <w:pPr>
              <w:pStyle w:val="NoSpacing"/>
              <w:rPr>
                <w:rFonts w:eastAsia="Times New Roman"/>
                <w:b/>
                <w:lang w:eastAsia="mk-MK"/>
              </w:rPr>
            </w:pPr>
            <w:r w:rsidRPr="00C96E27">
              <w:rPr>
                <w:rFonts w:eastAsia="Times New Roman"/>
                <w:b/>
                <w:lang w:val="mk-MK" w:eastAsia="mk-MK"/>
              </w:rPr>
              <w:t>202</w:t>
            </w:r>
            <w:r>
              <w:rPr>
                <w:rFonts w:eastAsia="Times New Roman"/>
                <w:b/>
                <w:lang w:eastAsia="mk-MK"/>
              </w:rPr>
              <w:t>5</w:t>
            </w:r>
          </w:p>
        </w:tc>
      </w:tr>
      <w:tr w:rsidR="007E6487" w:rsidRPr="00C96E27" w14:paraId="28009789" w14:textId="77777777" w:rsidTr="00E6527D">
        <w:trPr>
          <w:jc w:val="center"/>
        </w:trPr>
        <w:tc>
          <w:tcPr>
            <w:tcW w:w="9142" w:type="dxa"/>
            <w:shd w:val="clear" w:color="auto" w:fill="FFE599" w:themeFill="accent4" w:themeFillTint="66"/>
          </w:tcPr>
          <w:p w14:paraId="4BC903BB" w14:textId="77777777" w:rsidR="007E6487" w:rsidRPr="00C96E27" w:rsidRDefault="007E6487" w:rsidP="00E6527D">
            <w:pPr>
              <w:pStyle w:val="NoSpacing"/>
              <w:rPr>
                <w:rFonts w:eastAsia="Times New Roman"/>
                <w:lang w:val="mk-MK" w:eastAsia="mk-MK"/>
              </w:rPr>
            </w:pPr>
          </w:p>
        </w:tc>
        <w:tc>
          <w:tcPr>
            <w:tcW w:w="492" w:type="dxa"/>
            <w:shd w:val="clear" w:color="auto" w:fill="FFE599" w:themeFill="accent4" w:themeFillTint="66"/>
          </w:tcPr>
          <w:p w14:paraId="79A108E7" w14:textId="77777777" w:rsidR="007E6487" w:rsidRPr="00C96E27" w:rsidRDefault="007E6487" w:rsidP="00E6527D">
            <w:pPr>
              <w:pStyle w:val="NoSpacing"/>
              <w:rPr>
                <w:rFonts w:eastAsia="Times New Roman"/>
                <w:b/>
                <w:lang w:val="mk-MK" w:eastAsia="mk-MK"/>
              </w:rPr>
            </w:pPr>
            <w:r>
              <w:rPr>
                <w:rFonts w:eastAsia="Times New Roman"/>
                <w:b/>
                <w:lang w:val="mk-MK" w:eastAsia="mk-MK"/>
              </w:rPr>
              <w:t>9</w:t>
            </w:r>
          </w:p>
        </w:tc>
        <w:tc>
          <w:tcPr>
            <w:tcW w:w="804" w:type="dxa"/>
            <w:shd w:val="clear" w:color="auto" w:fill="FFE599" w:themeFill="accent4" w:themeFillTint="66"/>
          </w:tcPr>
          <w:p w14:paraId="31DF7C4E" w14:textId="77777777" w:rsidR="007E6487" w:rsidRPr="00C96E27" w:rsidRDefault="007E6487" w:rsidP="00E6527D">
            <w:pPr>
              <w:pStyle w:val="NoSpacing"/>
              <w:rPr>
                <w:rFonts w:eastAsia="Times New Roman"/>
                <w:b/>
                <w:lang w:val="mk-MK" w:eastAsia="mk-MK"/>
              </w:rPr>
            </w:pPr>
            <w:r>
              <w:rPr>
                <w:rFonts w:eastAsia="Times New Roman"/>
                <w:b/>
                <w:lang w:val="mk-MK" w:eastAsia="mk-MK"/>
              </w:rPr>
              <w:t>10</w:t>
            </w:r>
          </w:p>
        </w:tc>
        <w:tc>
          <w:tcPr>
            <w:tcW w:w="594" w:type="dxa"/>
            <w:shd w:val="clear" w:color="auto" w:fill="FFE599" w:themeFill="accent4" w:themeFillTint="66"/>
          </w:tcPr>
          <w:p w14:paraId="65B095E0" w14:textId="77777777" w:rsidR="007E6487" w:rsidRPr="00C96E27" w:rsidRDefault="007E6487" w:rsidP="00E6527D">
            <w:pPr>
              <w:pStyle w:val="NoSpacing"/>
              <w:rPr>
                <w:rFonts w:eastAsia="Times New Roman"/>
                <w:b/>
                <w:lang w:val="mk-MK" w:eastAsia="mk-MK"/>
              </w:rPr>
            </w:pPr>
            <w:r>
              <w:rPr>
                <w:rFonts w:eastAsia="Times New Roman"/>
                <w:b/>
                <w:lang w:val="mk-MK" w:eastAsia="mk-MK"/>
              </w:rPr>
              <w:t>11</w:t>
            </w:r>
          </w:p>
        </w:tc>
        <w:tc>
          <w:tcPr>
            <w:tcW w:w="638" w:type="dxa"/>
            <w:tcBorders>
              <w:right w:val="single" w:sz="4" w:space="0" w:color="auto"/>
            </w:tcBorders>
            <w:shd w:val="clear" w:color="auto" w:fill="FFE599" w:themeFill="accent4" w:themeFillTint="66"/>
          </w:tcPr>
          <w:p w14:paraId="42728E89" w14:textId="77777777" w:rsidR="007E6487" w:rsidRPr="00C96E27" w:rsidRDefault="007E6487" w:rsidP="00E6527D">
            <w:pPr>
              <w:pStyle w:val="NoSpacing"/>
              <w:rPr>
                <w:rFonts w:eastAsia="Times New Roman"/>
                <w:b/>
                <w:lang w:val="mk-MK" w:eastAsia="mk-MK"/>
              </w:rPr>
            </w:pPr>
            <w:r>
              <w:rPr>
                <w:rFonts w:eastAsia="Times New Roman"/>
                <w:b/>
                <w:lang w:val="mk-MK" w:eastAsia="mk-MK"/>
              </w:rPr>
              <w:t>12</w:t>
            </w:r>
          </w:p>
        </w:tc>
        <w:tc>
          <w:tcPr>
            <w:tcW w:w="547" w:type="dxa"/>
            <w:tcBorders>
              <w:left w:val="single" w:sz="4" w:space="0" w:color="auto"/>
            </w:tcBorders>
            <w:shd w:val="clear" w:color="auto" w:fill="FFE599" w:themeFill="accent4" w:themeFillTint="66"/>
          </w:tcPr>
          <w:p w14:paraId="3FD307A5" w14:textId="77777777" w:rsidR="007E6487" w:rsidRPr="00C96E27" w:rsidRDefault="007E6487" w:rsidP="00E6527D">
            <w:pPr>
              <w:pStyle w:val="NoSpacing"/>
              <w:rPr>
                <w:rFonts w:eastAsia="Times New Roman"/>
                <w:b/>
                <w:lang w:val="mk-MK" w:eastAsia="mk-MK"/>
              </w:rPr>
            </w:pPr>
            <w:r>
              <w:rPr>
                <w:rFonts w:eastAsia="Times New Roman"/>
                <w:b/>
                <w:lang w:val="mk-MK" w:eastAsia="mk-MK"/>
              </w:rPr>
              <w:t>1</w:t>
            </w:r>
          </w:p>
        </w:tc>
        <w:tc>
          <w:tcPr>
            <w:tcW w:w="671" w:type="dxa"/>
            <w:shd w:val="clear" w:color="auto" w:fill="FFE599" w:themeFill="accent4" w:themeFillTint="66"/>
          </w:tcPr>
          <w:p w14:paraId="1DD911AC" w14:textId="77777777" w:rsidR="007E6487" w:rsidRPr="00C96E27" w:rsidRDefault="007E6487" w:rsidP="00E6527D">
            <w:pPr>
              <w:pStyle w:val="NoSpacing"/>
              <w:rPr>
                <w:rFonts w:eastAsia="Times New Roman"/>
                <w:b/>
                <w:lang w:val="mk-MK" w:eastAsia="mk-MK"/>
              </w:rPr>
            </w:pPr>
            <w:r>
              <w:rPr>
                <w:rFonts w:eastAsia="Times New Roman"/>
                <w:b/>
                <w:lang w:val="mk-MK" w:eastAsia="mk-MK"/>
              </w:rPr>
              <w:t>2</w:t>
            </w:r>
          </w:p>
        </w:tc>
        <w:tc>
          <w:tcPr>
            <w:tcW w:w="675" w:type="dxa"/>
            <w:shd w:val="clear" w:color="auto" w:fill="FFE599" w:themeFill="accent4" w:themeFillTint="66"/>
          </w:tcPr>
          <w:p w14:paraId="2B87A6F6" w14:textId="77777777" w:rsidR="007E6487" w:rsidRPr="00C96E27" w:rsidRDefault="007E6487" w:rsidP="00E6527D">
            <w:pPr>
              <w:pStyle w:val="NoSpacing"/>
              <w:rPr>
                <w:rFonts w:eastAsia="Times New Roman"/>
                <w:b/>
                <w:lang w:val="mk-MK" w:eastAsia="mk-MK"/>
              </w:rPr>
            </w:pPr>
            <w:r>
              <w:rPr>
                <w:rFonts w:eastAsia="Times New Roman"/>
                <w:b/>
                <w:lang w:val="mk-MK" w:eastAsia="mk-MK"/>
              </w:rPr>
              <w:t>3</w:t>
            </w:r>
          </w:p>
        </w:tc>
        <w:tc>
          <w:tcPr>
            <w:tcW w:w="592" w:type="dxa"/>
            <w:shd w:val="clear" w:color="auto" w:fill="FFE599" w:themeFill="accent4" w:themeFillTint="66"/>
          </w:tcPr>
          <w:p w14:paraId="0E1CFD0B" w14:textId="77777777" w:rsidR="007E6487" w:rsidRPr="00C96E27" w:rsidRDefault="007E6487" w:rsidP="00E6527D">
            <w:pPr>
              <w:pStyle w:val="NoSpacing"/>
              <w:rPr>
                <w:rFonts w:eastAsia="Times New Roman"/>
                <w:b/>
                <w:lang w:val="mk-MK" w:eastAsia="mk-MK"/>
              </w:rPr>
            </w:pPr>
            <w:r>
              <w:rPr>
                <w:rFonts w:eastAsia="Times New Roman"/>
                <w:b/>
                <w:lang w:val="mk-MK" w:eastAsia="mk-MK"/>
              </w:rPr>
              <w:t>4</w:t>
            </w:r>
          </w:p>
        </w:tc>
        <w:tc>
          <w:tcPr>
            <w:tcW w:w="555" w:type="dxa"/>
            <w:shd w:val="clear" w:color="auto" w:fill="FFE599" w:themeFill="accent4" w:themeFillTint="66"/>
          </w:tcPr>
          <w:p w14:paraId="09244207" w14:textId="77777777" w:rsidR="007E6487" w:rsidRPr="00C96E27" w:rsidRDefault="007E6487" w:rsidP="00E6527D">
            <w:pPr>
              <w:pStyle w:val="NoSpacing"/>
              <w:rPr>
                <w:rFonts w:eastAsia="Times New Roman"/>
                <w:b/>
                <w:lang w:val="mk-MK" w:eastAsia="mk-MK"/>
              </w:rPr>
            </w:pPr>
            <w:r>
              <w:rPr>
                <w:rFonts w:eastAsia="Times New Roman"/>
                <w:b/>
                <w:lang w:val="mk-MK" w:eastAsia="mk-MK"/>
              </w:rPr>
              <w:t>5</w:t>
            </w:r>
          </w:p>
        </w:tc>
        <w:tc>
          <w:tcPr>
            <w:tcW w:w="1161" w:type="dxa"/>
            <w:tcBorders>
              <w:right w:val="single" w:sz="4" w:space="0" w:color="auto"/>
            </w:tcBorders>
            <w:shd w:val="clear" w:color="auto" w:fill="FFE599" w:themeFill="accent4" w:themeFillTint="66"/>
          </w:tcPr>
          <w:p w14:paraId="4F05AE67" w14:textId="77777777" w:rsidR="007E6487" w:rsidRPr="00C96E27" w:rsidRDefault="007E6487" w:rsidP="00E6527D">
            <w:pPr>
              <w:pStyle w:val="NoSpacing"/>
              <w:rPr>
                <w:rFonts w:eastAsia="Times New Roman"/>
                <w:b/>
                <w:lang w:val="mk-MK" w:eastAsia="mk-MK"/>
              </w:rPr>
            </w:pPr>
            <w:r>
              <w:rPr>
                <w:rFonts w:eastAsia="Times New Roman"/>
                <w:b/>
                <w:lang w:val="mk-MK" w:eastAsia="mk-MK"/>
              </w:rPr>
              <w:t>6</w:t>
            </w:r>
          </w:p>
        </w:tc>
      </w:tr>
      <w:tr w:rsidR="007E6487" w:rsidRPr="00C96E27" w14:paraId="52EF7625" w14:textId="77777777" w:rsidTr="00E6527D">
        <w:trPr>
          <w:trHeight w:val="323"/>
          <w:jc w:val="center"/>
        </w:trPr>
        <w:tc>
          <w:tcPr>
            <w:tcW w:w="9142" w:type="dxa"/>
            <w:shd w:val="clear" w:color="auto" w:fill="auto"/>
          </w:tcPr>
          <w:p w14:paraId="39C22EBF"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1.1. Редовни состаноци</w:t>
            </w:r>
          </w:p>
        </w:tc>
        <w:tc>
          <w:tcPr>
            <w:tcW w:w="492" w:type="dxa"/>
            <w:shd w:val="clear" w:color="auto" w:fill="auto"/>
          </w:tcPr>
          <w:p w14:paraId="69883644"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804" w:type="dxa"/>
            <w:shd w:val="clear" w:color="auto" w:fill="auto"/>
          </w:tcPr>
          <w:p w14:paraId="2996C996"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594" w:type="dxa"/>
            <w:shd w:val="clear" w:color="auto" w:fill="auto"/>
          </w:tcPr>
          <w:p w14:paraId="18C05523"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638" w:type="dxa"/>
            <w:tcBorders>
              <w:right w:val="single" w:sz="4" w:space="0" w:color="auto"/>
            </w:tcBorders>
            <w:shd w:val="clear" w:color="auto" w:fill="auto"/>
          </w:tcPr>
          <w:p w14:paraId="258EEACC"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547" w:type="dxa"/>
            <w:tcBorders>
              <w:left w:val="single" w:sz="4" w:space="0" w:color="auto"/>
            </w:tcBorders>
            <w:shd w:val="clear" w:color="auto" w:fill="auto"/>
          </w:tcPr>
          <w:p w14:paraId="76D247BB"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671" w:type="dxa"/>
            <w:shd w:val="clear" w:color="auto" w:fill="auto"/>
          </w:tcPr>
          <w:p w14:paraId="7C16D6E7"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675" w:type="dxa"/>
            <w:shd w:val="clear" w:color="auto" w:fill="auto"/>
          </w:tcPr>
          <w:p w14:paraId="133F536F"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592" w:type="dxa"/>
            <w:shd w:val="clear" w:color="auto" w:fill="auto"/>
          </w:tcPr>
          <w:p w14:paraId="7F707202"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555" w:type="dxa"/>
            <w:shd w:val="clear" w:color="auto" w:fill="auto"/>
          </w:tcPr>
          <w:p w14:paraId="17D2A8C5"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1161" w:type="dxa"/>
            <w:tcBorders>
              <w:right w:val="single" w:sz="4" w:space="0" w:color="auto"/>
            </w:tcBorders>
            <w:shd w:val="clear" w:color="auto" w:fill="auto"/>
          </w:tcPr>
          <w:p w14:paraId="07A152BB" w14:textId="77777777" w:rsidR="007E6487" w:rsidRPr="00C96E27" w:rsidRDefault="007E6487" w:rsidP="00E6527D">
            <w:pPr>
              <w:pStyle w:val="NoSpacing"/>
              <w:rPr>
                <w:rFonts w:eastAsia="Times New Roman"/>
                <w:lang w:val="mk-MK" w:eastAsia="mk-MK"/>
              </w:rPr>
            </w:pPr>
          </w:p>
        </w:tc>
      </w:tr>
      <w:tr w:rsidR="007E6487" w:rsidRPr="00C96E27" w14:paraId="4EE97230" w14:textId="77777777" w:rsidTr="00E6527D">
        <w:trPr>
          <w:jc w:val="center"/>
        </w:trPr>
        <w:tc>
          <w:tcPr>
            <w:tcW w:w="9142" w:type="dxa"/>
            <w:shd w:val="clear" w:color="auto" w:fill="auto"/>
          </w:tcPr>
          <w:p w14:paraId="47945BB5"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1.2. Редовни дежурства</w:t>
            </w:r>
          </w:p>
        </w:tc>
        <w:tc>
          <w:tcPr>
            <w:tcW w:w="492" w:type="dxa"/>
            <w:shd w:val="clear" w:color="auto" w:fill="auto"/>
          </w:tcPr>
          <w:p w14:paraId="218F08AC"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804" w:type="dxa"/>
            <w:shd w:val="clear" w:color="auto" w:fill="auto"/>
          </w:tcPr>
          <w:p w14:paraId="074C60C4"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594" w:type="dxa"/>
            <w:shd w:val="clear" w:color="auto" w:fill="auto"/>
          </w:tcPr>
          <w:p w14:paraId="1828EE1C"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638" w:type="dxa"/>
            <w:tcBorders>
              <w:right w:val="single" w:sz="4" w:space="0" w:color="auto"/>
            </w:tcBorders>
            <w:shd w:val="clear" w:color="auto" w:fill="auto"/>
          </w:tcPr>
          <w:p w14:paraId="754376C5"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547" w:type="dxa"/>
            <w:tcBorders>
              <w:left w:val="single" w:sz="4" w:space="0" w:color="auto"/>
            </w:tcBorders>
            <w:shd w:val="clear" w:color="auto" w:fill="auto"/>
          </w:tcPr>
          <w:p w14:paraId="38305229"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671" w:type="dxa"/>
            <w:shd w:val="clear" w:color="auto" w:fill="auto"/>
          </w:tcPr>
          <w:p w14:paraId="30CCCCA2"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675" w:type="dxa"/>
            <w:shd w:val="clear" w:color="auto" w:fill="auto"/>
          </w:tcPr>
          <w:p w14:paraId="3BD31F3F"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592" w:type="dxa"/>
            <w:shd w:val="clear" w:color="auto" w:fill="auto"/>
          </w:tcPr>
          <w:p w14:paraId="2D6276CD"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555" w:type="dxa"/>
            <w:shd w:val="clear" w:color="auto" w:fill="auto"/>
          </w:tcPr>
          <w:p w14:paraId="357451D1"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1161" w:type="dxa"/>
            <w:tcBorders>
              <w:right w:val="single" w:sz="4" w:space="0" w:color="auto"/>
            </w:tcBorders>
            <w:shd w:val="clear" w:color="auto" w:fill="auto"/>
          </w:tcPr>
          <w:p w14:paraId="4A73935F" w14:textId="77777777" w:rsidR="007E6487" w:rsidRPr="00C96E27" w:rsidRDefault="007E6487" w:rsidP="00E6527D">
            <w:pPr>
              <w:pStyle w:val="NoSpacing"/>
              <w:rPr>
                <w:rFonts w:eastAsia="Times New Roman"/>
                <w:lang w:val="mk-MK" w:eastAsia="mk-MK"/>
              </w:rPr>
            </w:pPr>
          </w:p>
        </w:tc>
      </w:tr>
      <w:tr w:rsidR="007E6487" w:rsidRPr="00C96E27" w14:paraId="7240A095" w14:textId="77777777" w:rsidTr="00E6527D">
        <w:trPr>
          <w:jc w:val="center"/>
        </w:trPr>
        <w:tc>
          <w:tcPr>
            <w:tcW w:w="9142" w:type="dxa"/>
            <w:shd w:val="clear" w:color="auto" w:fill="auto"/>
          </w:tcPr>
          <w:p w14:paraId="6CCE6AA2"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2. Прибирање на податоци од страна на Ученик Правобранител</w:t>
            </w:r>
          </w:p>
        </w:tc>
        <w:tc>
          <w:tcPr>
            <w:tcW w:w="492" w:type="dxa"/>
            <w:shd w:val="clear" w:color="auto" w:fill="auto"/>
          </w:tcPr>
          <w:p w14:paraId="45DDC8D4" w14:textId="77777777" w:rsidR="007E6487" w:rsidRPr="00C96E27" w:rsidRDefault="007E6487" w:rsidP="00E6527D">
            <w:pPr>
              <w:pStyle w:val="NoSpacing"/>
              <w:rPr>
                <w:rFonts w:eastAsia="Times New Roman"/>
                <w:lang w:val="mk-MK" w:eastAsia="mk-MK"/>
              </w:rPr>
            </w:pPr>
          </w:p>
        </w:tc>
        <w:tc>
          <w:tcPr>
            <w:tcW w:w="804" w:type="dxa"/>
            <w:shd w:val="clear" w:color="auto" w:fill="auto"/>
          </w:tcPr>
          <w:p w14:paraId="686E5025"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594" w:type="dxa"/>
            <w:shd w:val="clear" w:color="auto" w:fill="auto"/>
          </w:tcPr>
          <w:p w14:paraId="6B058131"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638" w:type="dxa"/>
            <w:tcBorders>
              <w:right w:val="single" w:sz="4" w:space="0" w:color="auto"/>
            </w:tcBorders>
            <w:shd w:val="clear" w:color="auto" w:fill="auto"/>
          </w:tcPr>
          <w:p w14:paraId="4D3A2844"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547" w:type="dxa"/>
            <w:tcBorders>
              <w:left w:val="single" w:sz="4" w:space="0" w:color="auto"/>
            </w:tcBorders>
            <w:shd w:val="clear" w:color="auto" w:fill="auto"/>
          </w:tcPr>
          <w:p w14:paraId="4B278F18"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671" w:type="dxa"/>
            <w:shd w:val="clear" w:color="auto" w:fill="auto"/>
          </w:tcPr>
          <w:p w14:paraId="47A9761E"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675" w:type="dxa"/>
            <w:shd w:val="clear" w:color="auto" w:fill="auto"/>
          </w:tcPr>
          <w:p w14:paraId="4B25340A"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592" w:type="dxa"/>
            <w:shd w:val="clear" w:color="auto" w:fill="auto"/>
          </w:tcPr>
          <w:p w14:paraId="6D4A46FC"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555" w:type="dxa"/>
            <w:shd w:val="clear" w:color="auto" w:fill="auto"/>
          </w:tcPr>
          <w:p w14:paraId="55922C34"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1161" w:type="dxa"/>
            <w:tcBorders>
              <w:right w:val="single" w:sz="4" w:space="0" w:color="auto"/>
            </w:tcBorders>
            <w:shd w:val="clear" w:color="auto" w:fill="auto"/>
          </w:tcPr>
          <w:p w14:paraId="63B6AE11"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r>
      <w:tr w:rsidR="007E6487" w:rsidRPr="00C96E27" w14:paraId="7F9B7702" w14:textId="77777777" w:rsidTr="00E6527D">
        <w:trPr>
          <w:jc w:val="center"/>
        </w:trPr>
        <w:tc>
          <w:tcPr>
            <w:tcW w:w="9142" w:type="dxa"/>
            <w:shd w:val="clear" w:color="auto" w:fill="auto"/>
          </w:tcPr>
          <w:p w14:paraId="345D6F3D"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3. Теренски активности на Ученикот Правобранител и неговите заменици (прибирање на претставки и поплаки и решавање во соработка со стручни служби)</w:t>
            </w:r>
          </w:p>
        </w:tc>
        <w:tc>
          <w:tcPr>
            <w:tcW w:w="492" w:type="dxa"/>
            <w:shd w:val="clear" w:color="auto" w:fill="auto"/>
          </w:tcPr>
          <w:p w14:paraId="7F813B6B"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804" w:type="dxa"/>
            <w:shd w:val="clear" w:color="auto" w:fill="auto"/>
          </w:tcPr>
          <w:p w14:paraId="1BD163EC"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594" w:type="dxa"/>
            <w:shd w:val="clear" w:color="auto" w:fill="auto"/>
          </w:tcPr>
          <w:p w14:paraId="4AF30583"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638" w:type="dxa"/>
            <w:tcBorders>
              <w:right w:val="single" w:sz="4" w:space="0" w:color="auto"/>
            </w:tcBorders>
            <w:shd w:val="clear" w:color="auto" w:fill="auto"/>
          </w:tcPr>
          <w:p w14:paraId="682755F1"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547" w:type="dxa"/>
            <w:tcBorders>
              <w:left w:val="single" w:sz="4" w:space="0" w:color="auto"/>
            </w:tcBorders>
            <w:shd w:val="clear" w:color="auto" w:fill="auto"/>
          </w:tcPr>
          <w:p w14:paraId="4818F935"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671" w:type="dxa"/>
            <w:shd w:val="clear" w:color="auto" w:fill="auto"/>
          </w:tcPr>
          <w:p w14:paraId="011D4D5C"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675" w:type="dxa"/>
            <w:shd w:val="clear" w:color="auto" w:fill="auto"/>
          </w:tcPr>
          <w:p w14:paraId="5C2D7380"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592" w:type="dxa"/>
            <w:shd w:val="clear" w:color="auto" w:fill="auto"/>
          </w:tcPr>
          <w:p w14:paraId="56B4CE5D"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555" w:type="dxa"/>
            <w:shd w:val="clear" w:color="auto" w:fill="auto"/>
          </w:tcPr>
          <w:p w14:paraId="715DBB6B"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1161" w:type="dxa"/>
            <w:tcBorders>
              <w:right w:val="single" w:sz="4" w:space="0" w:color="auto"/>
            </w:tcBorders>
            <w:shd w:val="clear" w:color="auto" w:fill="auto"/>
          </w:tcPr>
          <w:p w14:paraId="33EBFED1"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r>
      <w:tr w:rsidR="007E6487" w:rsidRPr="00C96E27" w14:paraId="640662B7" w14:textId="77777777" w:rsidTr="00E6527D">
        <w:trPr>
          <w:jc w:val="center"/>
        </w:trPr>
        <w:tc>
          <w:tcPr>
            <w:tcW w:w="9142" w:type="dxa"/>
            <w:shd w:val="clear" w:color="auto" w:fill="auto"/>
          </w:tcPr>
          <w:p w14:paraId="0A3174D3"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4. Подготовка на редовни месечни извештаи и доставување до засегнати страни</w:t>
            </w:r>
          </w:p>
        </w:tc>
        <w:tc>
          <w:tcPr>
            <w:tcW w:w="492" w:type="dxa"/>
            <w:shd w:val="clear" w:color="auto" w:fill="auto"/>
          </w:tcPr>
          <w:p w14:paraId="265B881D"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804" w:type="dxa"/>
            <w:shd w:val="clear" w:color="auto" w:fill="auto"/>
          </w:tcPr>
          <w:p w14:paraId="208182A0"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594" w:type="dxa"/>
            <w:shd w:val="clear" w:color="auto" w:fill="auto"/>
          </w:tcPr>
          <w:p w14:paraId="237CEF8C"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638" w:type="dxa"/>
            <w:tcBorders>
              <w:right w:val="single" w:sz="4" w:space="0" w:color="auto"/>
            </w:tcBorders>
            <w:shd w:val="clear" w:color="auto" w:fill="auto"/>
          </w:tcPr>
          <w:p w14:paraId="0AFE82EA"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547" w:type="dxa"/>
            <w:tcBorders>
              <w:left w:val="single" w:sz="4" w:space="0" w:color="auto"/>
            </w:tcBorders>
            <w:shd w:val="clear" w:color="auto" w:fill="auto"/>
          </w:tcPr>
          <w:p w14:paraId="60F0EF32"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671" w:type="dxa"/>
            <w:shd w:val="clear" w:color="auto" w:fill="auto"/>
          </w:tcPr>
          <w:p w14:paraId="1615471B"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675" w:type="dxa"/>
            <w:shd w:val="clear" w:color="auto" w:fill="auto"/>
          </w:tcPr>
          <w:p w14:paraId="4955868A"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592" w:type="dxa"/>
            <w:shd w:val="clear" w:color="auto" w:fill="auto"/>
          </w:tcPr>
          <w:p w14:paraId="71172AA8"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555" w:type="dxa"/>
            <w:shd w:val="clear" w:color="auto" w:fill="auto"/>
          </w:tcPr>
          <w:p w14:paraId="20CC56A9"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1161" w:type="dxa"/>
            <w:tcBorders>
              <w:right w:val="single" w:sz="4" w:space="0" w:color="auto"/>
            </w:tcBorders>
            <w:shd w:val="clear" w:color="auto" w:fill="auto"/>
          </w:tcPr>
          <w:p w14:paraId="5A254CF6"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r>
      <w:tr w:rsidR="007E6487" w:rsidRPr="00C96E27" w14:paraId="1476F3F2" w14:textId="77777777" w:rsidTr="00E6527D">
        <w:trPr>
          <w:jc w:val="center"/>
        </w:trPr>
        <w:tc>
          <w:tcPr>
            <w:tcW w:w="9142" w:type="dxa"/>
            <w:shd w:val="clear" w:color="auto" w:fill="auto"/>
          </w:tcPr>
          <w:p w14:paraId="6405EF27"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5.1. Работилница за дизајнирање на активности за промоција</w:t>
            </w:r>
          </w:p>
        </w:tc>
        <w:tc>
          <w:tcPr>
            <w:tcW w:w="492" w:type="dxa"/>
            <w:shd w:val="clear" w:color="auto" w:fill="auto"/>
          </w:tcPr>
          <w:p w14:paraId="52B4A1DB" w14:textId="77777777" w:rsidR="007E6487" w:rsidRPr="00C96E27" w:rsidRDefault="007E6487" w:rsidP="00E6527D">
            <w:pPr>
              <w:pStyle w:val="NoSpacing"/>
              <w:rPr>
                <w:rFonts w:eastAsia="Times New Roman"/>
                <w:lang w:val="mk-MK" w:eastAsia="mk-MK"/>
              </w:rPr>
            </w:pPr>
          </w:p>
        </w:tc>
        <w:tc>
          <w:tcPr>
            <w:tcW w:w="804" w:type="dxa"/>
            <w:shd w:val="clear" w:color="auto" w:fill="auto"/>
          </w:tcPr>
          <w:p w14:paraId="76B21D9B"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594" w:type="dxa"/>
            <w:shd w:val="clear" w:color="auto" w:fill="auto"/>
          </w:tcPr>
          <w:p w14:paraId="2A26B55A" w14:textId="77777777" w:rsidR="007E6487" w:rsidRPr="00C96E27" w:rsidRDefault="007E6487" w:rsidP="00E6527D">
            <w:pPr>
              <w:pStyle w:val="NoSpacing"/>
              <w:rPr>
                <w:rFonts w:eastAsia="Times New Roman"/>
                <w:lang w:val="mk-MK" w:eastAsia="mk-MK"/>
              </w:rPr>
            </w:pPr>
          </w:p>
        </w:tc>
        <w:tc>
          <w:tcPr>
            <w:tcW w:w="638" w:type="dxa"/>
            <w:tcBorders>
              <w:right w:val="single" w:sz="4" w:space="0" w:color="auto"/>
            </w:tcBorders>
            <w:shd w:val="clear" w:color="auto" w:fill="auto"/>
          </w:tcPr>
          <w:p w14:paraId="2A0802DB" w14:textId="77777777" w:rsidR="007E6487" w:rsidRPr="00C96E27" w:rsidRDefault="007E6487" w:rsidP="00E6527D">
            <w:pPr>
              <w:pStyle w:val="NoSpacing"/>
              <w:rPr>
                <w:rFonts w:eastAsia="Times New Roman"/>
                <w:lang w:val="mk-MK" w:eastAsia="mk-MK"/>
              </w:rPr>
            </w:pPr>
          </w:p>
        </w:tc>
        <w:tc>
          <w:tcPr>
            <w:tcW w:w="547" w:type="dxa"/>
            <w:tcBorders>
              <w:left w:val="single" w:sz="4" w:space="0" w:color="auto"/>
            </w:tcBorders>
            <w:shd w:val="clear" w:color="auto" w:fill="auto"/>
          </w:tcPr>
          <w:p w14:paraId="10625823" w14:textId="77777777" w:rsidR="007E6487" w:rsidRPr="00C96E27" w:rsidRDefault="007E6487" w:rsidP="00E6527D">
            <w:pPr>
              <w:pStyle w:val="NoSpacing"/>
              <w:rPr>
                <w:rFonts w:eastAsia="Times New Roman"/>
                <w:lang w:val="mk-MK" w:eastAsia="mk-MK"/>
              </w:rPr>
            </w:pPr>
          </w:p>
        </w:tc>
        <w:tc>
          <w:tcPr>
            <w:tcW w:w="671" w:type="dxa"/>
            <w:shd w:val="clear" w:color="auto" w:fill="auto"/>
          </w:tcPr>
          <w:p w14:paraId="27DC029E" w14:textId="77777777" w:rsidR="007E6487" w:rsidRPr="00C96E27" w:rsidRDefault="007E6487" w:rsidP="00E6527D">
            <w:pPr>
              <w:pStyle w:val="NoSpacing"/>
              <w:rPr>
                <w:rFonts w:eastAsia="Times New Roman"/>
                <w:lang w:val="mk-MK" w:eastAsia="mk-MK"/>
              </w:rPr>
            </w:pPr>
          </w:p>
        </w:tc>
        <w:tc>
          <w:tcPr>
            <w:tcW w:w="675" w:type="dxa"/>
            <w:shd w:val="clear" w:color="auto" w:fill="auto"/>
          </w:tcPr>
          <w:p w14:paraId="3E5D4150" w14:textId="77777777" w:rsidR="007E6487" w:rsidRPr="00C96E27" w:rsidRDefault="007E6487" w:rsidP="00E6527D">
            <w:pPr>
              <w:pStyle w:val="NoSpacing"/>
              <w:rPr>
                <w:rFonts w:eastAsia="Times New Roman"/>
                <w:lang w:val="mk-MK" w:eastAsia="mk-MK"/>
              </w:rPr>
            </w:pPr>
          </w:p>
        </w:tc>
        <w:tc>
          <w:tcPr>
            <w:tcW w:w="592" w:type="dxa"/>
            <w:shd w:val="clear" w:color="auto" w:fill="auto"/>
          </w:tcPr>
          <w:p w14:paraId="1A9F72B5" w14:textId="77777777" w:rsidR="007E6487" w:rsidRPr="00C96E27" w:rsidRDefault="007E6487" w:rsidP="00E6527D">
            <w:pPr>
              <w:pStyle w:val="NoSpacing"/>
              <w:rPr>
                <w:rFonts w:eastAsia="Times New Roman"/>
                <w:lang w:val="mk-MK" w:eastAsia="mk-MK"/>
              </w:rPr>
            </w:pPr>
          </w:p>
        </w:tc>
        <w:tc>
          <w:tcPr>
            <w:tcW w:w="555" w:type="dxa"/>
            <w:shd w:val="clear" w:color="auto" w:fill="auto"/>
          </w:tcPr>
          <w:p w14:paraId="720038A8" w14:textId="77777777" w:rsidR="007E6487" w:rsidRPr="00C96E27" w:rsidRDefault="007E6487" w:rsidP="00E6527D">
            <w:pPr>
              <w:pStyle w:val="NoSpacing"/>
              <w:rPr>
                <w:rFonts w:eastAsia="Times New Roman"/>
                <w:lang w:val="mk-MK" w:eastAsia="mk-MK"/>
              </w:rPr>
            </w:pPr>
          </w:p>
        </w:tc>
        <w:tc>
          <w:tcPr>
            <w:tcW w:w="1161" w:type="dxa"/>
            <w:tcBorders>
              <w:right w:val="single" w:sz="4" w:space="0" w:color="auto"/>
            </w:tcBorders>
            <w:shd w:val="clear" w:color="auto" w:fill="auto"/>
          </w:tcPr>
          <w:p w14:paraId="0D8A79FF" w14:textId="77777777" w:rsidR="007E6487" w:rsidRPr="00C96E27" w:rsidRDefault="007E6487" w:rsidP="00E6527D">
            <w:pPr>
              <w:pStyle w:val="NoSpacing"/>
              <w:rPr>
                <w:rFonts w:eastAsia="Times New Roman"/>
                <w:lang w:val="mk-MK" w:eastAsia="mk-MK"/>
              </w:rPr>
            </w:pPr>
          </w:p>
        </w:tc>
      </w:tr>
      <w:tr w:rsidR="007E6487" w:rsidRPr="00C96E27" w14:paraId="058CCB55" w14:textId="77777777" w:rsidTr="00E6527D">
        <w:trPr>
          <w:jc w:val="center"/>
        </w:trPr>
        <w:tc>
          <w:tcPr>
            <w:tcW w:w="9142" w:type="dxa"/>
            <w:shd w:val="clear" w:color="auto" w:fill="auto"/>
          </w:tcPr>
          <w:p w14:paraId="32794941"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5.2. Активности за промоција на функцијата Ученикот Правобранител и неговите заменици</w:t>
            </w:r>
          </w:p>
        </w:tc>
        <w:tc>
          <w:tcPr>
            <w:tcW w:w="492" w:type="dxa"/>
            <w:shd w:val="clear" w:color="auto" w:fill="auto"/>
          </w:tcPr>
          <w:p w14:paraId="71FC213F" w14:textId="77777777" w:rsidR="007E6487" w:rsidRPr="00C96E27" w:rsidRDefault="007E6487" w:rsidP="00E6527D">
            <w:pPr>
              <w:pStyle w:val="NoSpacing"/>
              <w:rPr>
                <w:rFonts w:eastAsia="Times New Roman"/>
                <w:lang w:val="mk-MK" w:eastAsia="mk-MK"/>
              </w:rPr>
            </w:pPr>
          </w:p>
        </w:tc>
        <w:tc>
          <w:tcPr>
            <w:tcW w:w="804" w:type="dxa"/>
            <w:shd w:val="clear" w:color="auto" w:fill="auto"/>
          </w:tcPr>
          <w:p w14:paraId="70945788" w14:textId="77777777" w:rsidR="007E6487" w:rsidRPr="00C96E27" w:rsidRDefault="007E6487" w:rsidP="00E6527D">
            <w:pPr>
              <w:pStyle w:val="NoSpacing"/>
              <w:rPr>
                <w:rFonts w:eastAsia="Times New Roman"/>
                <w:lang w:val="mk-MK" w:eastAsia="mk-MK"/>
              </w:rPr>
            </w:pPr>
          </w:p>
        </w:tc>
        <w:tc>
          <w:tcPr>
            <w:tcW w:w="594" w:type="dxa"/>
            <w:shd w:val="clear" w:color="auto" w:fill="auto"/>
          </w:tcPr>
          <w:p w14:paraId="05EF011C"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638" w:type="dxa"/>
            <w:tcBorders>
              <w:right w:val="single" w:sz="4" w:space="0" w:color="auto"/>
            </w:tcBorders>
            <w:shd w:val="clear" w:color="auto" w:fill="auto"/>
          </w:tcPr>
          <w:p w14:paraId="3D0A36A9"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547" w:type="dxa"/>
            <w:tcBorders>
              <w:left w:val="single" w:sz="4" w:space="0" w:color="auto"/>
            </w:tcBorders>
            <w:shd w:val="clear" w:color="auto" w:fill="auto"/>
          </w:tcPr>
          <w:p w14:paraId="4BDFC0AB" w14:textId="77777777" w:rsidR="007E6487" w:rsidRPr="00C96E27" w:rsidRDefault="007E6487" w:rsidP="00E6527D">
            <w:pPr>
              <w:pStyle w:val="NoSpacing"/>
              <w:rPr>
                <w:rFonts w:eastAsia="Times New Roman"/>
                <w:lang w:val="mk-MK" w:eastAsia="mk-MK"/>
              </w:rPr>
            </w:pPr>
          </w:p>
        </w:tc>
        <w:tc>
          <w:tcPr>
            <w:tcW w:w="671" w:type="dxa"/>
            <w:shd w:val="clear" w:color="auto" w:fill="auto"/>
          </w:tcPr>
          <w:p w14:paraId="61EF40B4" w14:textId="77777777" w:rsidR="007E6487" w:rsidRPr="00C96E27" w:rsidRDefault="007E6487" w:rsidP="00E6527D">
            <w:pPr>
              <w:pStyle w:val="NoSpacing"/>
              <w:rPr>
                <w:rFonts w:eastAsia="Times New Roman"/>
                <w:lang w:val="mk-MK" w:eastAsia="mk-MK"/>
              </w:rPr>
            </w:pPr>
          </w:p>
        </w:tc>
        <w:tc>
          <w:tcPr>
            <w:tcW w:w="675" w:type="dxa"/>
            <w:shd w:val="clear" w:color="auto" w:fill="auto"/>
          </w:tcPr>
          <w:p w14:paraId="32921867"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592" w:type="dxa"/>
            <w:shd w:val="clear" w:color="auto" w:fill="auto"/>
          </w:tcPr>
          <w:p w14:paraId="29BEE72F" w14:textId="77777777" w:rsidR="007E6487" w:rsidRPr="00C96E27" w:rsidRDefault="007E6487" w:rsidP="00E6527D">
            <w:pPr>
              <w:pStyle w:val="NoSpacing"/>
              <w:rPr>
                <w:rFonts w:eastAsia="Times New Roman"/>
                <w:lang w:val="mk-MK" w:eastAsia="mk-MK"/>
              </w:rPr>
            </w:pPr>
            <w:r w:rsidRPr="00C96E27">
              <w:rPr>
                <w:rFonts w:eastAsia="Times New Roman"/>
                <w:lang w:val="mk-MK" w:eastAsia="mk-MK"/>
              </w:rPr>
              <w:t>Х</w:t>
            </w:r>
          </w:p>
        </w:tc>
        <w:tc>
          <w:tcPr>
            <w:tcW w:w="555" w:type="dxa"/>
            <w:shd w:val="clear" w:color="auto" w:fill="auto"/>
          </w:tcPr>
          <w:p w14:paraId="1BB7BFA8" w14:textId="77777777" w:rsidR="007E6487" w:rsidRPr="00C96E27" w:rsidRDefault="007E6487" w:rsidP="00E6527D">
            <w:pPr>
              <w:pStyle w:val="NoSpacing"/>
              <w:rPr>
                <w:rFonts w:eastAsia="Times New Roman"/>
                <w:lang w:val="mk-MK" w:eastAsia="mk-MK"/>
              </w:rPr>
            </w:pPr>
          </w:p>
        </w:tc>
        <w:tc>
          <w:tcPr>
            <w:tcW w:w="1161" w:type="dxa"/>
            <w:tcBorders>
              <w:right w:val="single" w:sz="4" w:space="0" w:color="auto"/>
            </w:tcBorders>
            <w:shd w:val="clear" w:color="auto" w:fill="auto"/>
          </w:tcPr>
          <w:p w14:paraId="734051BE" w14:textId="77777777" w:rsidR="007E6487" w:rsidRPr="00C96E27" w:rsidRDefault="007E6487" w:rsidP="00E6527D">
            <w:pPr>
              <w:pStyle w:val="NoSpacing"/>
              <w:rPr>
                <w:rFonts w:eastAsia="Times New Roman"/>
                <w:lang w:val="mk-MK" w:eastAsia="mk-MK"/>
              </w:rPr>
            </w:pPr>
          </w:p>
        </w:tc>
      </w:tr>
    </w:tbl>
    <w:p w14:paraId="0DA17C09" w14:textId="547F1C3B" w:rsidR="00DB7960" w:rsidRDefault="00DB7960" w:rsidP="00C20D04">
      <w:pPr>
        <w:rPr>
          <w:rFonts w:ascii="Arial" w:hAnsi="Arial" w:cs="Arial"/>
          <w:b/>
          <w:color w:val="385623" w:themeColor="accent6" w:themeShade="80"/>
          <w:lang w:val="mk-MK"/>
        </w:rPr>
      </w:pPr>
    </w:p>
    <w:p w14:paraId="1F826A12" w14:textId="1FA84AFB" w:rsidR="004A77FE" w:rsidRPr="00BE7DAD" w:rsidRDefault="00BE7DAD" w:rsidP="004A77FE">
      <w:pPr>
        <w:spacing w:after="11" w:line="268" w:lineRule="auto"/>
        <w:ind w:right="68"/>
        <w:jc w:val="center"/>
        <w:rPr>
          <w:b/>
          <w:shd w:val="clear" w:color="auto" w:fill="FFFFFF"/>
          <w:lang w:val="mk-MK"/>
        </w:rPr>
      </w:pPr>
      <w:r w:rsidRPr="004A77FE">
        <w:rPr>
          <w:rFonts w:eastAsia="Arial" w:cs="Calibri"/>
          <w:i/>
          <w:color w:val="000000" w:themeColor="text1"/>
          <w:sz w:val="24"/>
          <w:szCs w:val="28"/>
          <w:highlight w:val="lightGray"/>
          <w:lang w:val="mk-MK"/>
        </w:rPr>
        <w:t>Прилог бр.1.15</w:t>
      </w:r>
      <w:r w:rsidRPr="004A77FE">
        <w:rPr>
          <w:rFonts w:eastAsia="Arial" w:cs="Calibri"/>
          <w:b/>
          <w:color w:val="000000" w:themeColor="text1"/>
          <w:sz w:val="24"/>
          <w:szCs w:val="28"/>
          <w:highlight w:val="lightGray"/>
          <w:lang w:val="mk-MK"/>
        </w:rPr>
        <w:t xml:space="preserve">. </w:t>
      </w:r>
      <w:r w:rsidRPr="004A77FE">
        <w:rPr>
          <w:rFonts w:eastAsia="Arial" w:cs="Calibri"/>
          <w:i/>
          <w:color w:val="000000" w:themeColor="text1"/>
          <w:sz w:val="24"/>
          <w:szCs w:val="28"/>
          <w:highlight w:val="lightGray"/>
          <w:lang w:val="mk-MK"/>
        </w:rPr>
        <w:t>4</w:t>
      </w:r>
      <w:r w:rsidRPr="004A77FE">
        <w:rPr>
          <w:rFonts w:eastAsia="Arial" w:cs="Calibri"/>
          <w:b/>
          <w:color w:val="000000" w:themeColor="text1"/>
          <w:sz w:val="24"/>
          <w:szCs w:val="28"/>
          <w:highlight w:val="lightGray"/>
          <w:lang w:val="mk-MK"/>
        </w:rPr>
        <w:t xml:space="preserve"> </w:t>
      </w:r>
      <w:r w:rsidRPr="004A77FE">
        <w:rPr>
          <w:b/>
          <w:highlight w:val="lightGray"/>
          <w:shd w:val="clear" w:color="auto" w:fill="FFFFFF"/>
          <w:lang w:val="mk-MK"/>
        </w:rPr>
        <w:t>План на активности на Детската Организација</w:t>
      </w:r>
    </w:p>
    <w:tbl>
      <w:tblPr>
        <w:tblStyle w:val="TableGrid0"/>
        <w:tblW w:w="14459" w:type="dxa"/>
        <w:jc w:val="center"/>
        <w:tblInd w:w="0" w:type="dxa"/>
        <w:tblCellMar>
          <w:top w:w="37" w:type="dxa"/>
          <w:left w:w="107" w:type="dxa"/>
          <w:right w:w="38" w:type="dxa"/>
        </w:tblCellMar>
        <w:tblLook w:val="04A0" w:firstRow="1" w:lastRow="0" w:firstColumn="1" w:lastColumn="0" w:noHBand="0" w:noVBand="1"/>
      </w:tblPr>
      <w:tblGrid>
        <w:gridCol w:w="11341"/>
        <w:gridCol w:w="3118"/>
      </w:tblGrid>
      <w:tr w:rsidR="00BE7DAD" w:rsidRPr="004A77FE" w14:paraId="662EC975" w14:textId="77777777" w:rsidTr="00AD6C4B">
        <w:trPr>
          <w:trHeight w:val="237"/>
          <w:jc w:val="center"/>
        </w:trPr>
        <w:tc>
          <w:tcPr>
            <w:tcW w:w="11341"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2FA14C80" w14:textId="77777777" w:rsidR="00BE7DAD" w:rsidRPr="004A77FE" w:rsidRDefault="00BE7DAD" w:rsidP="00AD6C4B">
            <w:pPr>
              <w:pStyle w:val="NoSpacing"/>
              <w:rPr>
                <w:color w:val="000000" w:themeColor="text1"/>
                <w:sz w:val="20"/>
              </w:rPr>
            </w:pPr>
            <w:r w:rsidRPr="004A77FE">
              <w:rPr>
                <w:color w:val="000000" w:themeColor="text1"/>
                <w:sz w:val="20"/>
              </w:rPr>
              <w:t xml:space="preserve">                 Содржина на активности </w:t>
            </w:r>
          </w:p>
        </w:tc>
        <w:tc>
          <w:tcPr>
            <w:tcW w:w="3118"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5A00A7B6" w14:textId="77777777" w:rsidR="00BE7DAD" w:rsidRPr="004A77FE" w:rsidRDefault="00BE7DAD" w:rsidP="00AD6C4B">
            <w:pPr>
              <w:pStyle w:val="NoSpacing"/>
              <w:rPr>
                <w:color w:val="000000" w:themeColor="text1"/>
                <w:sz w:val="20"/>
              </w:rPr>
            </w:pPr>
            <w:r w:rsidRPr="004A77FE">
              <w:rPr>
                <w:color w:val="000000" w:themeColor="text1"/>
                <w:sz w:val="20"/>
              </w:rPr>
              <w:t xml:space="preserve">Време на реализација </w:t>
            </w:r>
          </w:p>
        </w:tc>
      </w:tr>
      <w:tr w:rsidR="00BE7DAD" w:rsidRPr="004A77FE" w14:paraId="53428BB1" w14:textId="77777777" w:rsidTr="00AD6C4B">
        <w:trPr>
          <w:trHeight w:val="770"/>
          <w:jc w:val="center"/>
        </w:trPr>
        <w:tc>
          <w:tcPr>
            <w:tcW w:w="11341" w:type="dxa"/>
            <w:tcBorders>
              <w:top w:val="single" w:sz="4" w:space="0" w:color="000000"/>
              <w:left w:val="single" w:sz="4" w:space="0" w:color="000000"/>
              <w:bottom w:val="single" w:sz="4" w:space="0" w:color="000000"/>
              <w:right w:val="single" w:sz="4" w:space="0" w:color="000000"/>
            </w:tcBorders>
          </w:tcPr>
          <w:p w14:paraId="2BF36D44" w14:textId="77777777" w:rsidR="00BE7DAD" w:rsidRPr="004A77FE" w:rsidRDefault="00BE7DAD" w:rsidP="00AD6C4B">
            <w:pPr>
              <w:pStyle w:val="NoSpacing"/>
              <w:rPr>
                <w:sz w:val="20"/>
              </w:rPr>
            </w:pPr>
            <w:r w:rsidRPr="004A77FE">
              <w:rPr>
                <w:sz w:val="20"/>
              </w:rPr>
              <w:t xml:space="preserve">1.Донесување на Годишна програма за работа. </w:t>
            </w:r>
          </w:p>
          <w:p w14:paraId="34B3826D" w14:textId="77777777" w:rsidR="00BE7DAD" w:rsidRPr="004A77FE" w:rsidRDefault="00BE7DAD" w:rsidP="00AD6C4B">
            <w:pPr>
              <w:pStyle w:val="NoSpacing"/>
              <w:rPr>
                <w:sz w:val="20"/>
              </w:rPr>
            </w:pPr>
            <w:r w:rsidRPr="004A77FE">
              <w:rPr>
                <w:sz w:val="20"/>
              </w:rPr>
              <w:t xml:space="preserve">2.Подготовка на приредба за прием на првачиња. </w:t>
            </w:r>
          </w:p>
          <w:p w14:paraId="659F5654" w14:textId="77777777" w:rsidR="00BE7DAD" w:rsidRPr="004A77FE" w:rsidRDefault="00BE7DAD" w:rsidP="00AD6C4B">
            <w:pPr>
              <w:pStyle w:val="NoSpacing"/>
              <w:rPr>
                <w:sz w:val="20"/>
              </w:rPr>
            </w:pPr>
            <w:r w:rsidRPr="004A77FE">
              <w:rPr>
                <w:sz w:val="20"/>
              </w:rPr>
              <w:t xml:space="preserve">3.Свечено одбележување на почетокот на учебната: приредба за учениците и родителите од прво одделение. </w:t>
            </w:r>
          </w:p>
        </w:tc>
        <w:tc>
          <w:tcPr>
            <w:tcW w:w="3118" w:type="dxa"/>
            <w:tcBorders>
              <w:top w:val="single" w:sz="4" w:space="0" w:color="000000"/>
              <w:left w:val="single" w:sz="4" w:space="0" w:color="000000"/>
              <w:bottom w:val="single" w:sz="4" w:space="0" w:color="000000"/>
              <w:right w:val="single" w:sz="4" w:space="0" w:color="000000"/>
            </w:tcBorders>
          </w:tcPr>
          <w:p w14:paraId="2CBFC057" w14:textId="77777777" w:rsidR="00BE7DAD" w:rsidRPr="004A77FE" w:rsidRDefault="00BE7DAD" w:rsidP="00AD6C4B">
            <w:pPr>
              <w:pStyle w:val="NoSpacing"/>
              <w:rPr>
                <w:sz w:val="20"/>
              </w:rPr>
            </w:pPr>
            <w:r w:rsidRPr="004A77FE">
              <w:rPr>
                <w:sz w:val="20"/>
              </w:rPr>
              <w:t xml:space="preserve">Август/Септември </w:t>
            </w:r>
          </w:p>
        </w:tc>
      </w:tr>
      <w:tr w:rsidR="00BE7DAD" w:rsidRPr="004A77FE" w14:paraId="44F0245A" w14:textId="77777777" w:rsidTr="00AD6C4B">
        <w:trPr>
          <w:trHeight w:val="811"/>
          <w:jc w:val="center"/>
        </w:trPr>
        <w:tc>
          <w:tcPr>
            <w:tcW w:w="11341" w:type="dxa"/>
            <w:tcBorders>
              <w:top w:val="single" w:sz="4" w:space="0" w:color="000000"/>
              <w:left w:val="single" w:sz="4" w:space="0" w:color="000000"/>
              <w:bottom w:val="single" w:sz="4" w:space="0" w:color="000000"/>
              <w:right w:val="single" w:sz="4" w:space="0" w:color="000000"/>
            </w:tcBorders>
          </w:tcPr>
          <w:p w14:paraId="3AF5E715" w14:textId="77777777" w:rsidR="00BE7DAD" w:rsidRPr="004A77FE" w:rsidRDefault="00BE7DAD" w:rsidP="00AD6C4B">
            <w:pPr>
              <w:pStyle w:val="NoSpacing"/>
              <w:rPr>
                <w:sz w:val="20"/>
              </w:rPr>
            </w:pPr>
            <w:r w:rsidRPr="004A77FE">
              <w:rPr>
                <w:sz w:val="20"/>
              </w:rPr>
              <w:t>1.Одбележување на Детската недела. -прием на првачињата во Детската организација</w:t>
            </w:r>
          </w:p>
          <w:p w14:paraId="06AEEC0C" w14:textId="77777777" w:rsidR="00BE7DAD" w:rsidRPr="004A77FE" w:rsidRDefault="00BE7DAD" w:rsidP="00AD6C4B">
            <w:pPr>
              <w:pStyle w:val="NoSpacing"/>
              <w:rPr>
                <w:sz w:val="20"/>
              </w:rPr>
            </w:pPr>
            <w:r w:rsidRPr="004A77FE">
              <w:rPr>
                <w:sz w:val="20"/>
              </w:rPr>
              <w:t>2.</w:t>
            </w:r>
            <w:r w:rsidRPr="004A77FE">
              <w:rPr>
                <w:sz w:val="20"/>
                <w:lang w:val="mk-MK"/>
              </w:rPr>
              <w:t xml:space="preserve">Одбелеѓување на </w:t>
            </w:r>
            <w:r w:rsidRPr="004A77FE">
              <w:rPr>
                <w:sz w:val="20"/>
              </w:rPr>
              <w:t xml:space="preserve"> 5 Октомври, денот на Учителите </w:t>
            </w:r>
          </w:p>
          <w:p w14:paraId="7FA22C8C" w14:textId="7CA3E7D8" w:rsidR="00BE7DAD" w:rsidRPr="004A77FE" w:rsidRDefault="001F3913" w:rsidP="00AD6C4B">
            <w:pPr>
              <w:pStyle w:val="NoSpacing"/>
              <w:rPr>
                <w:sz w:val="20"/>
              </w:rPr>
            </w:pPr>
            <w:r w:rsidRPr="004A77FE">
              <w:rPr>
                <w:sz w:val="20"/>
              </w:rPr>
              <w:t>3</w:t>
            </w:r>
            <w:r w:rsidR="00BE7DAD" w:rsidRPr="004A77FE">
              <w:rPr>
                <w:sz w:val="20"/>
              </w:rPr>
              <w:t xml:space="preserve">.Одбележување на денот на штедењето-31 Октомври </w:t>
            </w:r>
          </w:p>
        </w:tc>
        <w:tc>
          <w:tcPr>
            <w:tcW w:w="3118" w:type="dxa"/>
            <w:tcBorders>
              <w:top w:val="single" w:sz="4" w:space="0" w:color="000000"/>
              <w:left w:val="single" w:sz="4" w:space="0" w:color="000000"/>
              <w:bottom w:val="single" w:sz="4" w:space="0" w:color="000000"/>
              <w:right w:val="single" w:sz="4" w:space="0" w:color="000000"/>
            </w:tcBorders>
          </w:tcPr>
          <w:p w14:paraId="0B93ECCD" w14:textId="77777777" w:rsidR="00BE7DAD" w:rsidRPr="004A77FE" w:rsidRDefault="00BE7DAD" w:rsidP="00AD6C4B">
            <w:pPr>
              <w:pStyle w:val="NoSpacing"/>
              <w:rPr>
                <w:sz w:val="20"/>
              </w:rPr>
            </w:pPr>
            <w:r w:rsidRPr="004A77FE">
              <w:rPr>
                <w:sz w:val="20"/>
              </w:rPr>
              <w:t xml:space="preserve">Октомври </w:t>
            </w:r>
          </w:p>
        </w:tc>
      </w:tr>
      <w:tr w:rsidR="00BE7DAD" w:rsidRPr="004A77FE" w14:paraId="0A2F4F60" w14:textId="77777777" w:rsidTr="00AD6C4B">
        <w:trPr>
          <w:trHeight w:val="531"/>
          <w:jc w:val="center"/>
        </w:trPr>
        <w:tc>
          <w:tcPr>
            <w:tcW w:w="11341" w:type="dxa"/>
            <w:tcBorders>
              <w:top w:val="single" w:sz="4" w:space="0" w:color="000000"/>
              <w:left w:val="single" w:sz="4" w:space="0" w:color="000000"/>
              <w:bottom w:val="single" w:sz="4" w:space="0" w:color="000000"/>
              <w:right w:val="single" w:sz="4" w:space="0" w:color="000000"/>
            </w:tcBorders>
          </w:tcPr>
          <w:p w14:paraId="4BAF6D28" w14:textId="77777777" w:rsidR="00BE7DAD" w:rsidRPr="004A77FE" w:rsidRDefault="00BE7DAD" w:rsidP="00AD6C4B">
            <w:pPr>
              <w:pStyle w:val="NoSpacing"/>
              <w:rPr>
                <w:sz w:val="20"/>
              </w:rPr>
            </w:pPr>
            <w:r w:rsidRPr="004A77FE">
              <w:rPr>
                <w:sz w:val="20"/>
              </w:rPr>
              <w:t xml:space="preserve">1.Активности по повод одбележување на Месецот на книгата. </w:t>
            </w:r>
          </w:p>
          <w:p w14:paraId="23FB76EB" w14:textId="77777777" w:rsidR="00BE7DAD" w:rsidRPr="004A77FE" w:rsidRDefault="00BE7DAD" w:rsidP="00AD6C4B">
            <w:pPr>
              <w:pStyle w:val="NoSpacing"/>
              <w:rPr>
                <w:sz w:val="20"/>
              </w:rPr>
            </w:pPr>
            <w:r w:rsidRPr="004A77FE">
              <w:rPr>
                <w:sz w:val="20"/>
              </w:rPr>
              <w:t>2. Одбележување на Светскиот ден на детето</w:t>
            </w:r>
          </w:p>
        </w:tc>
        <w:tc>
          <w:tcPr>
            <w:tcW w:w="3118" w:type="dxa"/>
            <w:tcBorders>
              <w:top w:val="single" w:sz="4" w:space="0" w:color="000000"/>
              <w:left w:val="single" w:sz="4" w:space="0" w:color="000000"/>
              <w:bottom w:val="single" w:sz="4" w:space="0" w:color="000000"/>
              <w:right w:val="single" w:sz="4" w:space="0" w:color="000000"/>
            </w:tcBorders>
          </w:tcPr>
          <w:p w14:paraId="010DD19E" w14:textId="77777777" w:rsidR="00BE7DAD" w:rsidRPr="004A77FE" w:rsidRDefault="00BE7DAD" w:rsidP="00AD6C4B">
            <w:pPr>
              <w:pStyle w:val="NoSpacing"/>
              <w:rPr>
                <w:sz w:val="20"/>
              </w:rPr>
            </w:pPr>
            <w:r w:rsidRPr="004A77FE">
              <w:rPr>
                <w:sz w:val="20"/>
              </w:rPr>
              <w:t xml:space="preserve">Ноември </w:t>
            </w:r>
          </w:p>
        </w:tc>
      </w:tr>
      <w:tr w:rsidR="00BE7DAD" w:rsidRPr="004A77FE" w14:paraId="71404137" w14:textId="77777777" w:rsidTr="00AD6C4B">
        <w:trPr>
          <w:trHeight w:val="359"/>
          <w:jc w:val="center"/>
        </w:trPr>
        <w:tc>
          <w:tcPr>
            <w:tcW w:w="11341" w:type="dxa"/>
            <w:tcBorders>
              <w:top w:val="single" w:sz="4" w:space="0" w:color="000000"/>
              <w:left w:val="single" w:sz="4" w:space="0" w:color="000000"/>
              <w:bottom w:val="single" w:sz="4" w:space="0" w:color="000000"/>
              <w:right w:val="single" w:sz="4" w:space="0" w:color="000000"/>
            </w:tcBorders>
          </w:tcPr>
          <w:p w14:paraId="5404D976" w14:textId="77777777" w:rsidR="00BE7DAD" w:rsidRPr="004A77FE" w:rsidRDefault="00BE7DAD" w:rsidP="00AD6C4B">
            <w:pPr>
              <w:pStyle w:val="NoSpacing"/>
              <w:rPr>
                <w:sz w:val="20"/>
              </w:rPr>
            </w:pPr>
            <w:r w:rsidRPr="004A77FE">
              <w:rPr>
                <w:sz w:val="20"/>
              </w:rPr>
              <w:t xml:space="preserve">1.Организирање активности за Новата Година </w:t>
            </w:r>
          </w:p>
        </w:tc>
        <w:tc>
          <w:tcPr>
            <w:tcW w:w="3118" w:type="dxa"/>
            <w:tcBorders>
              <w:top w:val="single" w:sz="4" w:space="0" w:color="000000"/>
              <w:left w:val="single" w:sz="4" w:space="0" w:color="000000"/>
              <w:bottom w:val="single" w:sz="4" w:space="0" w:color="000000"/>
              <w:right w:val="single" w:sz="4" w:space="0" w:color="000000"/>
            </w:tcBorders>
          </w:tcPr>
          <w:p w14:paraId="59176310" w14:textId="77777777" w:rsidR="00BE7DAD" w:rsidRPr="004A77FE" w:rsidRDefault="00BE7DAD" w:rsidP="00AD6C4B">
            <w:pPr>
              <w:pStyle w:val="NoSpacing"/>
              <w:rPr>
                <w:sz w:val="20"/>
              </w:rPr>
            </w:pPr>
            <w:r w:rsidRPr="004A77FE">
              <w:rPr>
                <w:sz w:val="20"/>
              </w:rPr>
              <w:t xml:space="preserve">Декември </w:t>
            </w:r>
          </w:p>
        </w:tc>
      </w:tr>
      <w:tr w:rsidR="00BE7DAD" w:rsidRPr="004A77FE" w14:paraId="50FB271B" w14:textId="77777777" w:rsidTr="00AD6C4B">
        <w:trPr>
          <w:trHeight w:val="597"/>
          <w:jc w:val="center"/>
        </w:trPr>
        <w:tc>
          <w:tcPr>
            <w:tcW w:w="11341" w:type="dxa"/>
            <w:tcBorders>
              <w:top w:val="single" w:sz="4" w:space="0" w:color="000000"/>
              <w:left w:val="single" w:sz="4" w:space="0" w:color="000000"/>
              <w:bottom w:val="single" w:sz="4" w:space="0" w:color="000000"/>
              <w:right w:val="single" w:sz="4" w:space="0" w:color="000000"/>
            </w:tcBorders>
          </w:tcPr>
          <w:p w14:paraId="4912C41B" w14:textId="77777777" w:rsidR="00BE7DAD" w:rsidRPr="004A77FE" w:rsidRDefault="00BE7DAD" w:rsidP="00AD6C4B">
            <w:pPr>
              <w:pStyle w:val="NoSpacing"/>
              <w:rPr>
                <w:sz w:val="20"/>
              </w:rPr>
            </w:pPr>
            <w:r w:rsidRPr="004A77FE">
              <w:rPr>
                <w:sz w:val="20"/>
              </w:rPr>
              <w:t xml:space="preserve">1.Одбележување на денот на жената 8ми Март </w:t>
            </w:r>
          </w:p>
          <w:p w14:paraId="6FFA13A7" w14:textId="26341E3B" w:rsidR="00BE7DAD" w:rsidRPr="004A77FE" w:rsidRDefault="001F3913" w:rsidP="00AD6C4B">
            <w:pPr>
              <w:pStyle w:val="NoSpacing"/>
              <w:rPr>
                <w:sz w:val="20"/>
              </w:rPr>
            </w:pPr>
            <w:r w:rsidRPr="004A77FE">
              <w:rPr>
                <w:sz w:val="20"/>
              </w:rPr>
              <w:t>2</w:t>
            </w:r>
            <w:r w:rsidR="00BE7DAD" w:rsidRPr="004A77FE">
              <w:rPr>
                <w:sz w:val="20"/>
              </w:rPr>
              <w:t xml:space="preserve">. Одбележување на денот на Екологијата 21 Март-еколошка акција </w:t>
            </w:r>
          </w:p>
        </w:tc>
        <w:tc>
          <w:tcPr>
            <w:tcW w:w="3118" w:type="dxa"/>
            <w:tcBorders>
              <w:top w:val="single" w:sz="4" w:space="0" w:color="000000"/>
              <w:left w:val="single" w:sz="4" w:space="0" w:color="000000"/>
              <w:bottom w:val="single" w:sz="4" w:space="0" w:color="000000"/>
              <w:right w:val="single" w:sz="4" w:space="0" w:color="000000"/>
            </w:tcBorders>
          </w:tcPr>
          <w:p w14:paraId="67D0D152" w14:textId="77777777" w:rsidR="00BE7DAD" w:rsidRPr="004A77FE" w:rsidRDefault="00BE7DAD" w:rsidP="00AD6C4B">
            <w:pPr>
              <w:pStyle w:val="NoSpacing"/>
              <w:rPr>
                <w:sz w:val="20"/>
              </w:rPr>
            </w:pPr>
            <w:r w:rsidRPr="004A77FE">
              <w:rPr>
                <w:sz w:val="20"/>
              </w:rPr>
              <w:t xml:space="preserve">Март </w:t>
            </w:r>
          </w:p>
        </w:tc>
      </w:tr>
      <w:tr w:rsidR="00BE7DAD" w:rsidRPr="004A77FE" w14:paraId="3C44FDFD" w14:textId="77777777" w:rsidTr="00AD6C4B">
        <w:trPr>
          <w:trHeight w:val="805"/>
          <w:jc w:val="center"/>
        </w:trPr>
        <w:tc>
          <w:tcPr>
            <w:tcW w:w="11341" w:type="dxa"/>
            <w:tcBorders>
              <w:top w:val="single" w:sz="4" w:space="0" w:color="000000"/>
              <w:left w:val="single" w:sz="4" w:space="0" w:color="000000"/>
              <w:bottom w:val="single" w:sz="4" w:space="0" w:color="000000"/>
              <w:right w:val="single" w:sz="4" w:space="0" w:color="000000"/>
            </w:tcBorders>
          </w:tcPr>
          <w:p w14:paraId="4E181B5D" w14:textId="77777777" w:rsidR="00BE7DAD" w:rsidRPr="004A77FE" w:rsidRDefault="00BE7DAD" w:rsidP="00AD6C4B">
            <w:pPr>
              <w:pStyle w:val="NoSpacing"/>
              <w:rPr>
                <w:sz w:val="20"/>
              </w:rPr>
            </w:pPr>
            <w:r w:rsidRPr="004A77FE">
              <w:rPr>
                <w:sz w:val="20"/>
              </w:rPr>
              <w:t xml:space="preserve">1.Одбележување на 1 април, Денот на шегата </w:t>
            </w:r>
          </w:p>
          <w:p w14:paraId="0DDE8F7C" w14:textId="77777777" w:rsidR="00BE7DAD" w:rsidRPr="004A77FE" w:rsidRDefault="00BE7DAD" w:rsidP="00AD6C4B">
            <w:pPr>
              <w:pStyle w:val="NoSpacing"/>
              <w:rPr>
                <w:sz w:val="20"/>
              </w:rPr>
            </w:pPr>
            <w:r w:rsidRPr="004A77FE">
              <w:rPr>
                <w:sz w:val="20"/>
                <w:lang w:val="mk-MK"/>
              </w:rPr>
              <w:t>2</w:t>
            </w:r>
            <w:r w:rsidRPr="004A77FE">
              <w:rPr>
                <w:sz w:val="20"/>
              </w:rPr>
              <w:t xml:space="preserve">.Одбележување на Денот на планетата Земја, 22 Априлеколошка акција </w:t>
            </w:r>
          </w:p>
          <w:p w14:paraId="2E335393" w14:textId="77777777" w:rsidR="00BE7DAD" w:rsidRPr="004A77FE" w:rsidRDefault="00BE7DAD" w:rsidP="00AD6C4B">
            <w:pPr>
              <w:pStyle w:val="NoSpacing"/>
              <w:rPr>
                <w:sz w:val="20"/>
              </w:rPr>
            </w:pPr>
            <w:r w:rsidRPr="004A77FE">
              <w:rPr>
                <w:sz w:val="20"/>
              </w:rPr>
              <w:t xml:space="preserve">3.Одбележување на Велигден- активности од МИО </w:t>
            </w:r>
          </w:p>
        </w:tc>
        <w:tc>
          <w:tcPr>
            <w:tcW w:w="3118" w:type="dxa"/>
            <w:tcBorders>
              <w:top w:val="single" w:sz="4" w:space="0" w:color="000000"/>
              <w:left w:val="single" w:sz="4" w:space="0" w:color="000000"/>
              <w:bottom w:val="single" w:sz="4" w:space="0" w:color="000000"/>
              <w:right w:val="single" w:sz="4" w:space="0" w:color="000000"/>
            </w:tcBorders>
          </w:tcPr>
          <w:p w14:paraId="021A0BD8" w14:textId="77777777" w:rsidR="00BE7DAD" w:rsidRPr="004A77FE" w:rsidRDefault="00BE7DAD" w:rsidP="00AD6C4B">
            <w:pPr>
              <w:pStyle w:val="NoSpacing"/>
              <w:rPr>
                <w:sz w:val="20"/>
              </w:rPr>
            </w:pPr>
            <w:r w:rsidRPr="004A77FE">
              <w:rPr>
                <w:sz w:val="20"/>
              </w:rPr>
              <w:t xml:space="preserve">Април </w:t>
            </w:r>
          </w:p>
        </w:tc>
      </w:tr>
      <w:tr w:rsidR="00BE7DAD" w:rsidRPr="004A77FE" w14:paraId="1744A659" w14:textId="77777777" w:rsidTr="00AD6C4B">
        <w:trPr>
          <w:trHeight w:val="620"/>
          <w:jc w:val="center"/>
        </w:trPr>
        <w:tc>
          <w:tcPr>
            <w:tcW w:w="11341" w:type="dxa"/>
            <w:tcBorders>
              <w:top w:val="single" w:sz="4" w:space="0" w:color="000000"/>
              <w:left w:val="single" w:sz="4" w:space="0" w:color="000000"/>
              <w:bottom w:val="single" w:sz="4" w:space="0" w:color="000000"/>
              <w:right w:val="single" w:sz="4" w:space="0" w:color="000000"/>
            </w:tcBorders>
          </w:tcPr>
          <w:p w14:paraId="3DD0A64F" w14:textId="77777777" w:rsidR="00BE7DAD" w:rsidRPr="004A77FE" w:rsidRDefault="00BE7DAD" w:rsidP="00AD6C4B">
            <w:pPr>
              <w:pStyle w:val="NoSpacing"/>
              <w:rPr>
                <w:sz w:val="20"/>
              </w:rPr>
            </w:pPr>
            <w:r w:rsidRPr="004A77FE">
              <w:rPr>
                <w:sz w:val="20"/>
              </w:rPr>
              <w:t xml:space="preserve">1.Организирање на активности за свечено одбележување на  Патрониот празник со пригодни активности </w:t>
            </w:r>
          </w:p>
          <w:p w14:paraId="0888F58D" w14:textId="77777777" w:rsidR="00BE7DAD" w:rsidRPr="004A77FE" w:rsidRDefault="00BE7DAD" w:rsidP="00AD6C4B">
            <w:pPr>
              <w:pStyle w:val="NoSpacing"/>
              <w:rPr>
                <w:sz w:val="20"/>
              </w:rPr>
            </w:pPr>
            <w:r w:rsidRPr="004A77FE">
              <w:rPr>
                <w:sz w:val="20"/>
              </w:rPr>
              <w:t xml:space="preserve">2. Одбележување на 24 Мај Ден на словенските просветители </w:t>
            </w:r>
          </w:p>
        </w:tc>
        <w:tc>
          <w:tcPr>
            <w:tcW w:w="3118" w:type="dxa"/>
            <w:tcBorders>
              <w:top w:val="single" w:sz="4" w:space="0" w:color="000000"/>
              <w:left w:val="single" w:sz="4" w:space="0" w:color="000000"/>
              <w:bottom w:val="single" w:sz="4" w:space="0" w:color="000000"/>
              <w:right w:val="single" w:sz="4" w:space="0" w:color="000000"/>
            </w:tcBorders>
          </w:tcPr>
          <w:p w14:paraId="0940D554" w14:textId="77777777" w:rsidR="00BE7DAD" w:rsidRPr="004A77FE" w:rsidRDefault="00BE7DAD" w:rsidP="00AD6C4B">
            <w:pPr>
              <w:pStyle w:val="NoSpacing"/>
              <w:rPr>
                <w:sz w:val="20"/>
              </w:rPr>
            </w:pPr>
            <w:r w:rsidRPr="004A77FE">
              <w:rPr>
                <w:sz w:val="20"/>
              </w:rPr>
              <w:t xml:space="preserve">Мај </w:t>
            </w:r>
          </w:p>
        </w:tc>
      </w:tr>
      <w:tr w:rsidR="00BE7DAD" w:rsidRPr="004A77FE" w14:paraId="03609608" w14:textId="77777777" w:rsidTr="004A77FE">
        <w:trPr>
          <w:trHeight w:val="579"/>
          <w:jc w:val="center"/>
        </w:trPr>
        <w:tc>
          <w:tcPr>
            <w:tcW w:w="11341" w:type="dxa"/>
            <w:tcBorders>
              <w:top w:val="single" w:sz="4" w:space="0" w:color="000000"/>
              <w:left w:val="single" w:sz="4" w:space="0" w:color="000000"/>
              <w:bottom w:val="single" w:sz="4" w:space="0" w:color="000000"/>
              <w:right w:val="single" w:sz="4" w:space="0" w:color="000000"/>
            </w:tcBorders>
          </w:tcPr>
          <w:p w14:paraId="3FAE6BF7" w14:textId="77777777" w:rsidR="00BE7DAD" w:rsidRPr="004A77FE" w:rsidRDefault="00BE7DAD" w:rsidP="00AD6C4B">
            <w:pPr>
              <w:pStyle w:val="NoSpacing"/>
              <w:rPr>
                <w:sz w:val="20"/>
                <w:lang w:val="mk-MK"/>
              </w:rPr>
            </w:pPr>
            <w:r w:rsidRPr="004A77FE">
              <w:rPr>
                <w:sz w:val="20"/>
              </w:rPr>
              <w:t xml:space="preserve">1.Организирање на хепенинг </w:t>
            </w:r>
            <w:r w:rsidRPr="004A77FE">
              <w:rPr>
                <w:sz w:val="20"/>
                <w:lang w:val="mk-MK"/>
              </w:rPr>
              <w:t>по повод крајот на учебната година</w:t>
            </w:r>
          </w:p>
          <w:p w14:paraId="7AF995FC" w14:textId="445A0CAE" w:rsidR="00BE7DAD" w:rsidRPr="004A77FE" w:rsidRDefault="00BE7DAD" w:rsidP="00AD6C4B">
            <w:pPr>
              <w:pStyle w:val="NoSpacing"/>
              <w:rPr>
                <w:sz w:val="20"/>
              </w:rPr>
            </w:pPr>
            <w:r w:rsidRPr="004A77FE">
              <w:rPr>
                <w:sz w:val="20"/>
              </w:rPr>
              <w:t>2.Активности за прием и запишување п</w:t>
            </w:r>
            <w:r w:rsidR="004A77FE">
              <w:rPr>
                <w:sz w:val="20"/>
              </w:rPr>
              <w:t>рвачиња –соработка со градинки</w:t>
            </w:r>
          </w:p>
        </w:tc>
        <w:tc>
          <w:tcPr>
            <w:tcW w:w="3118" w:type="dxa"/>
            <w:tcBorders>
              <w:top w:val="single" w:sz="4" w:space="0" w:color="000000"/>
              <w:left w:val="single" w:sz="4" w:space="0" w:color="000000"/>
              <w:bottom w:val="single" w:sz="4" w:space="0" w:color="000000"/>
              <w:right w:val="single" w:sz="4" w:space="0" w:color="000000"/>
            </w:tcBorders>
          </w:tcPr>
          <w:p w14:paraId="53FBF130" w14:textId="77777777" w:rsidR="00BE7DAD" w:rsidRPr="004A77FE" w:rsidRDefault="00BE7DAD" w:rsidP="00AD6C4B">
            <w:pPr>
              <w:pStyle w:val="NoSpacing"/>
              <w:rPr>
                <w:sz w:val="20"/>
              </w:rPr>
            </w:pPr>
            <w:r w:rsidRPr="004A77FE">
              <w:rPr>
                <w:sz w:val="20"/>
              </w:rPr>
              <w:t xml:space="preserve">Јуни </w:t>
            </w:r>
          </w:p>
        </w:tc>
      </w:tr>
    </w:tbl>
    <w:p w14:paraId="38E88C22" w14:textId="5F9AB8B1" w:rsidR="00B074D9" w:rsidRPr="00206403" w:rsidRDefault="00E81BE2" w:rsidP="00206403">
      <w:pPr>
        <w:jc w:val="center"/>
        <w:rPr>
          <w:rFonts w:cs="Calibri"/>
          <w:b/>
          <w:sz w:val="24"/>
          <w:szCs w:val="24"/>
          <w:highlight w:val="lightGray"/>
          <w:lang w:val="mk-MK"/>
        </w:rPr>
      </w:pPr>
      <w:r w:rsidRPr="00206403">
        <w:rPr>
          <w:rFonts w:cs="Calibri"/>
          <w:i/>
          <w:sz w:val="24"/>
          <w:szCs w:val="24"/>
          <w:highlight w:val="lightGray"/>
          <w:lang w:val="mk-MK"/>
        </w:rPr>
        <w:lastRenderedPageBreak/>
        <w:t>Прилог бр 2.</w:t>
      </w:r>
      <w:r w:rsidRPr="00206403">
        <w:rPr>
          <w:rFonts w:cs="Calibri"/>
          <w:b/>
          <w:sz w:val="24"/>
          <w:szCs w:val="24"/>
          <w:highlight w:val="lightGray"/>
          <w:lang w:val="mk-MK"/>
        </w:rPr>
        <w:t>Р</w:t>
      </w:r>
      <w:r w:rsidR="00CB217A" w:rsidRPr="00206403">
        <w:rPr>
          <w:rFonts w:cs="Calibri"/>
          <w:b/>
          <w:sz w:val="24"/>
          <w:szCs w:val="24"/>
          <w:highlight w:val="lightGray"/>
          <w:lang w:val="mk-MK"/>
        </w:rPr>
        <w:t>аботен календар за учебната 2024/25 во ООУ „Гоце Делчев“-Свети Николе</w:t>
      </w:r>
    </w:p>
    <w:p w14:paraId="6319E450" w14:textId="02B0D861" w:rsidR="004F1712" w:rsidRDefault="00072DAB" w:rsidP="001F3913">
      <w:pPr>
        <w:jc w:val="center"/>
        <w:rPr>
          <w:rFonts w:cs="Calibri"/>
          <w:b/>
          <w:sz w:val="24"/>
          <w:szCs w:val="24"/>
          <w:lang w:val="mk-MK"/>
        </w:rPr>
      </w:pPr>
      <w:r w:rsidRPr="00206403">
        <w:rPr>
          <w:rFonts w:cs="Calibri"/>
          <w:i/>
          <w:sz w:val="24"/>
          <w:szCs w:val="24"/>
          <w:highlight w:val="lightGray"/>
        </w:rPr>
        <w:t>Прилог</w:t>
      </w:r>
      <w:r w:rsidR="00B074D9" w:rsidRPr="00206403">
        <w:rPr>
          <w:rFonts w:cs="Calibri"/>
          <w:i/>
          <w:sz w:val="24"/>
          <w:szCs w:val="24"/>
          <w:highlight w:val="lightGray"/>
        </w:rPr>
        <w:t xml:space="preserve"> бр.</w:t>
      </w:r>
      <w:r w:rsidR="00B074D9" w:rsidRPr="00206403">
        <w:rPr>
          <w:rFonts w:cs="Calibri"/>
          <w:i/>
          <w:sz w:val="24"/>
          <w:szCs w:val="24"/>
          <w:highlight w:val="lightGray"/>
          <w:lang w:val="mk-MK"/>
        </w:rPr>
        <w:t>3</w:t>
      </w:r>
      <w:r w:rsidR="00B074D9" w:rsidRPr="00206403">
        <w:rPr>
          <w:rFonts w:cs="Calibri"/>
          <w:b/>
          <w:sz w:val="24"/>
          <w:szCs w:val="24"/>
          <w:highlight w:val="lightGray"/>
        </w:rPr>
        <w:t xml:space="preserve"> </w:t>
      </w:r>
      <w:r w:rsidR="004F1712" w:rsidRPr="00206403">
        <w:rPr>
          <w:rFonts w:cs="Calibri"/>
          <w:b/>
          <w:sz w:val="24"/>
          <w:szCs w:val="24"/>
          <w:highlight w:val="lightGray"/>
          <w:lang w:val="mk-MK"/>
        </w:rPr>
        <w:t>П</w:t>
      </w:r>
      <w:r w:rsidR="00C20D04" w:rsidRPr="00206403">
        <w:rPr>
          <w:rFonts w:cs="Calibri"/>
          <w:b/>
          <w:sz w:val="24"/>
          <w:szCs w:val="24"/>
          <w:highlight w:val="lightGray"/>
          <w:lang w:val="mk-MK"/>
        </w:rPr>
        <w:t>оделба на класно раководство и ангажираност</w:t>
      </w:r>
      <w:r w:rsidR="004F1712" w:rsidRPr="00206403">
        <w:rPr>
          <w:rFonts w:cs="Calibri"/>
          <w:b/>
          <w:sz w:val="24"/>
          <w:szCs w:val="24"/>
          <w:highlight w:val="lightGray"/>
        </w:rPr>
        <w:t xml:space="preserve">  </w:t>
      </w:r>
      <w:r w:rsidR="004F1712" w:rsidRPr="00206403">
        <w:rPr>
          <w:rFonts w:cs="Calibri"/>
          <w:b/>
          <w:sz w:val="24"/>
          <w:szCs w:val="24"/>
          <w:highlight w:val="lightGray"/>
          <w:lang w:val="mk-MK"/>
        </w:rPr>
        <w:t>на н</w:t>
      </w:r>
      <w:r w:rsidR="00425448" w:rsidRPr="00206403">
        <w:rPr>
          <w:rFonts w:cs="Calibri"/>
          <w:b/>
          <w:sz w:val="24"/>
          <w:szCs w:val="24"/>
          <w:highlight w:val="lightGray"/>
          <w:lang w:val="mk-MK"/>
        </w:rPr>
        <w:t>аставниот кадар за учебната 2024/2025</w:t>
      </w:r>
      <w:r w:rsidR="00881FAF" w:rsidRPr="00206403">
        <w:rPr>
          <w:rFonts w:cs="Calibri"/>
          <w:b/>
          <w:sz w:val="24"/>
          <w:szCs w:val="24"/>
          <w:highlight w:val="lightGray"/>
          <w:lang w:val="mk-MK"/>
        </w:rPr>
        <w:t xml:space="preserve"> год. во ООУ „Гоце Делчев“,</w:t>
      </w:r>
      <w:r w:rsidR="004F1712" w:rsidRPr="00206403">
        <w:rPr>
          <w:rFonts w:cs="Calibri"/>
          <w:b/>
          <w:sz w:val="24"/>
          <w:szCs w:val="24"/>
          <w:highlight w:val="lightGray"/>
          <w:lang w:val="mk-MK"/>
        </w:rPr>
        <w:t>Свети Николе</w:t>
      </w:r>
    </w:p>
    <w:tbl>
      <w:tblPr>
        <w:tblStyle w:val="TableGrid"/>
        <w:tblW w:w="0" w:type="auto"/>
        <w:jc w:val="center"/>
        <w:tblLayout w:type="fixed"/>
        <w:tblLook w:val="04A0" w:firstRow="1" w:lastRow="0" w:firstColumn="1" w:lastColumn="0" w:noHBand="0" w:noVBand="1"/>
      </w:tblPr>
      <w:tblGrid>
        <w:gridCol w:w="846"/>
        <w:gridCol w:w="1843"/>
        <w:gridCol w:w="3980"/>
        <w:gridCol w:w="2126"/>
        <w:gridCol w:w="1276"/>
        <w:gridCol w:w="1275"/>
        <w:gridCol w:w="1565"/>
        <w:gridCol w:w="2410"/>
      </w:tblGrid>
      <w:tr w:rsidR="00CB217A" w:rsidRPr="00045165" w14:paraId="2CA9F34D" w14:textId="77777777" w:rsidTr="00206403">
        <w:trPr>
          <w:jc w:val="center"/>
        </w:trPr>
        <w:tc>
          <w:tcPr>
            <w:tcW w:w="846" w:type="dxa"/>
            <w:shd w:val="clear" w:color="auto" w:fill="FFD966" w:themeFill="accent4" w:themeFillTint="99"/>
          </w:tcPr>
          <w:p w14:paraId="2E0C025E" w14:textId="77777777" w:rsidR="00CB217A" w:rsidRPr="00CB217A" w:rsidRDefault="00CB217A" w:rsidP="00CB217A">
            <w:pPr>
              <w:pStyle w:val="NoSpacing"/>
              <w:rPr>
                <w:b/>
              </w:rPr>
            </w:pPr>
            <w:r w:rsidRPr="00CB217A">
              <w:rPr>
                <w:b/>
              </w:rPr>
              <w:t>Ред.</w:t>
            </w:r>
          </w:p>
          <w:p w14:paraId="1DC3A725" w14:textId="77777777" w:rsidR="00CB217A" w:rsidRPr="00CB217A" w:rsidRDefault="00CB217A" w:rsidP="00CB217A">
            <w:pPr>
              <w:pStyle w:val="NoSpacing"/>
              <w:rPr>
                <w:b/>
                <w:lang w:val="mk-MK"/>
              </w:rPr>
            </w:pPr>
            <w:r w:rsidRPr="00CB217A">
              <w:rPr>
                <w:b/>
              </w:rPr>
              <w:t>бр</w:t>
            </w:r>
            <w:r w:rsidRPr="00CB217A">
              <w:rPr>
                <w:b/>
                <w:lang w:val="mk-MK"/>
              </w:rPr>
              <w:t>ој</w:t>
            </w:r>
          </w:p>
        </w:tc>
        <w:tc>
          <w:tcPr>
            <w:tcW w:w="1843" w:type="dxa"/>
            <w:shd w:val="clear" w:color="auto" w:fill="FFD966" w:themeFill="accent4" w:themeFillTint="99"/>
          </w:tcPr>
          <w:p w14:paraId="75EFE57E" w14:textId="77777777" w:rsidR="00CB217A" w:rsidRPr="00CB217A" w:rsidRDefault="00CB217A" w:rsidP="00CB217A">
            <w:pPr>
              <w:pStyle w:val="NoSpacing"/>
              <w:rPr>
                <w:b/>
              </w:rPr>
            </w:pPr>
            <w:r w:rsidRPr="00CB217A">
              <w:rPr>
                <w:b/>
              </w:rPr>
              <w:t>Име и презиме</w:t>
            </w:r>
          </w:p>
        </w:tc>
        <w:tc>
          <w:tcPr>
            <w:tcW w:w="3980" w:type="dxa"/>
            <w:shd w:val="clear" w:color="auto" w:fill="FFD966" w:themeFill="accent4" w:themeFillTint="99"/>
          </w:tcPr>
          <w:p w14:paraId="0F4415AD" w14:textId="77777777" w:rsidR="00CB217A" w:rsidRPr="00CB217A" w:rsidRDefault="00CB217A" w:rsidP="00CB217A">
            <w:pPr>
              <w:pStyle w:val="NoSpacing"/>
              <w:rPr>
                <w:b/>
              </w:rPr>
            </w:pPr>
            <w:r w:rsidRPr="00CB217A">
              <w:rPr>
                <w:b/>
              </w:rPr>
              <w:t>Предмет</w:t>
            </w:r>
          </w:p>
        </w:tc>
        <w:tc>
          <w:tcPr>
            <w:tcW w:w="2126" w:type="dxa"/>
            <w:shd w:val="clear" w:color="auto" w:fill="FFD966" w:themeFill="accent4" w:themeFillTint="99"/>
          </w:tcPr>
          <w:p w14:paraId="42004DE9" w14:textId="77777777" w:rsidR="00CB217A" w:rsidRPr="00CB217A" w:rsidRDefault="00CB217A" w:rsidP="00CB217A">
            <w:pPr>
              <w:pStyle w:val="NoSpacing"/>
              <w:rPr>
                <w:b/>
                <w:lang w:val="mk-MK"/>
              </w:rPr>
            </w:pPr>
            <w:r w:rsidRPr="00CB217A">
              <w:rPr>
                <w:b/>
              </w:rPr>
              <w:t>Одд</w:t>
            </w:r>
            <w:r w:rsidRPr="00CB217A">
              <w:rPr>
                <w:b/>
                <w:lang w:val="mk-MK"/>
              </w:rPr>
              <w:t>еление</w:t>
            </w:r>
          </w:p>
        </w:tc>
        <w:tc>
          <w:tcPr>
            <w:tcW w:w="1276" w:type="dxa"/>
            <w:shd w:val="clear" w:color="auto" w:fill="FFD966" w:themeFill="accent4" w:themeFillTint="99"/>
          </w:tcPr>
          <w:p w14:paraId="20B9C91A" w14:textId="77777777" w:rsidR="00CB217A" w:rsidRPr="00CB217A" w:rsidRDefault="00CB217A" w:rsidP="00CB217A">
            <w:pPr>
              <w:pStyle w:val="NoSpacing"/>
              <w:rPr>
                <w:b/>
              </w:rPr>
            </w:pPr>
            <w:r w:rsidRPr="00CB217A">
              <w:rPr>
                <w:b/>
              </w:rPr>
              <w:t>Часови</w:t>
            </w:r>
          </w:p>
        </w:tc>
        <w:tc>
          <w:tcPr>
            <w:tcW w:w="1275" w:type="dxa"/>
            <w:shd w:val="clear" w:color="auto" w:fill="FFD966" w:themeFill="accent4" w:themeFillTint="99"/>
          </w:tcPr>
          <w:p w14:paraId="12649BAD" w14:textId="77777777" w:rsidR="00CB217A" w:rsidRPr="00CB217A" w:rsidRDefault="00CB217A" w:rsidP="00CB217A">
            <w:pPr>
              <w:pStyle w:val="NoSpacing"/>
              <w:rPr>
                <w:b/>
              </w:rPr>
            </w:pPr>
            <w:r w:rsidRPr="00CB217A">
              <w:rPr>
                <w:b/>
              </w:rPr>
              <w:t>Паралелки</w:t>
            </w:r>
          </w:p>
        </w:tc>
        <w:tc>
          <w:tcPr>
            <w:tcW w:w="1565" w:type="dxa"/>
            <w:shd w:val="clear" w:color="auto" w:fill="FFD966" w:themeFill="accent4" w:themeFillTint="99"/>
          </w:tcPr>
          <w:p w14:paraId="38B4FC49" w14:textId="77777777" w:rsidR="00CB217A" w:rsidRPr="00CB217A" w:rsidRDefault="00CB217A" w:rsidP="00CB217A">
            <w:pPr>
              <w:pStyle w:val="NoSpacing"/>
              <w:rPr>
                <w:b/>
              </w:rPr>
            </w:pPr>
            <w:r w:rsidRPr="00CB217A">
              <w:rPr>
                <w:b/>
              </w:rPr>
              <w:t>Часови x</w:t>
            </w:r>
          </w:p>
          <w:p w14:paraId="123F5E74" w14:textId="77777777" w:rsidR="00CB217A" w:rsidRPr="00CB217A" w:rsidRDefault="00CB217A" w:rsidP="00CB217A">
            <w:pPr>
              <w:pStyle w:val="NoSpacing"/>
              <w:rPr>
                <w:b/>
              </w:rPr>
            </w:pPr>
            <w:r w:rsidRPr="00CB217A">
              <w:rPr>
                <w:b/>
              </w:rPr>
              <w:t>Паралелки</w:t>
            </w:r>
          </w:p>
        </w:tc>
        <w:tc>
          <w:tcPr>
            <w:tcW w:w="2410" w:type="dxa"/>
            <w:shd w:val="clear" w:color="auto" w:fill="FFD966" w:themeFill="accent4" w:themeFillTint="99"/>
          </w:tcPr>
          <w:p w14:paraId="24174B21" w14:textId="77777777" w:rsidR="00CB217A" w:rsidRPr="00CB217A" w:rsidRDefault="00CB217A" w:rsidP="00CB217A">
            <w:pPr>
              <w:pStyle w:val="NoSpacing"/>
              <w:rPr>
                <w:b/>
              </w:rPr>
            </w:pPr>
            <w:r w:rsidRPr="00CB217A">
              <w:rPr>
                <w:b/>
              </w:rPr>
              <w:t>Вкупен број на часови</w:t>
            </w:r>
          </w:p>
        </w:tc>
      </w:tr>
      <w:tr w:rsidR="00CB217A" w:rsidRPr="00045165" w14:paraId="7EDA1C0F" w14:textId="77777777" w:rsidTr="00206403">
        <w:trPr>
          <w:trHeight w:val="255"/>
          <w:jc w:val="center"/>
        </w:trPr>
        <w:tc>
          <w:tcPr>
            <w:tcW w:w="846" w:type="dxa"/>
            <w:vMerge w:val="restart"/>
            <w:shd w:val="clear" w:color="auto" w:fill="F2F2F2" w:themeFill="background1" w:themeFillShade="F2"/>
          </w:tcPr>
          <w:p w14:paraId="0EE7A14D" w14:textId="77777777" w:rsidR="00CB217A" w:rsidRPr="00045165" w:rsidRDefault="00CB217A" w:rsidP="00CB217A">
            <w:pPr>
              <w:pStyle w:val="NoSpacing"/>
            </w:pPr>
            <w:r w:rsidRPr="00045165">
              <w:t>1</w:t>
            </w:r>
          </w:p>
        </w:tc>
        <w:tc>
          <w:tcPr>
            <w:tcW w:w="1843" w:type="dxa"/>
            <w:vMerge w:val="restart"/>
            <w:shd w:val="clear" w:color="auto" w:fill="F2F2F2" w:themeFill="background1" w:themeFillShade="F2"/>
          </w:tcPr>
          <w:p w14:paraId="6723AFA8" w14:textId="77777777" w:rsidR="00CB217A" w:rsidRPr="00045165" w:rsidRDefault="00CB217A" w:rsidP="00CB217A">
            <w:pPr>
              <w:pStyle w:val="NoSpacing"/>
              <w:rPr>
                <w:lang w:val="mk-MK"/>
              </w:rPr>
            </w:pPr>
            <w:r w:rsidRPr="00045165">
              <w:rPr>
                <w:lang w:val="mk-MK"/>
              </w:rPr>
              <w:t>Симона Сандева</w:t>
            </w:r>
          </w:p>
        </w:tc>
        <w:tc>
          <w:tcPr>
            <w:tcW w:w="3980" w:type="dxa"/>
            <w:vMerge w:val="restart"/>
            <w:shd w:val="clear" w:color="auto" w:fill="F2F2F2" w:themeFill="background1" w:themeFillShade="F2"/>
          </w:tcPr>
          <w:p w14:paraId="5F16B212" w14:textId="77777777" w:rsidR="00CB217A" w:rsidRPr="00045165" w:rsidRDefault="00CB217A" w:rsidP="00CB217A">
            <w:pPr>
              <w:pStyle w:val="NoSpacing"/>
            </w:pPr>
            <w:r w:rsidRPr="00045165">
              <w:t>Макед</w:t>
            </w:r>
            <w:r w:rsidRPr="00045165">
              <w:rPr>
                <w:lang w:val="mk-MK"/>
              </w:rPr>
              <w:t>онски</w:t>
            </w:r>
            <w:r w:rsidRPr="00045165">
              <w:t xml:space="preserve"> јазик</w:t>
            </w:r>
          </w:p>
        </w:tc>
        <w:tc>
          <w:tcPr>
            <w:tcW w:w="2126" w:type="dxa"/>
            <w:shd w:val="clear" w:color="auto" w:fill="F2F2F2" w:themeFill="background1" w:themeFillShade="F2"/>
          </w:tcPr>
          <w:p w14:paraId="04BA47EA" w14:textId="77777777" w:rsidR="00CB217A" w:rsidRPr="00045165" w:rsidRDefault="00CB217A" w:rsidP="00CB217A">
            <w:pPr>
              <w:pStyle w:val="NoSpacing"/>
            </w:pPr>
            <w:r w:rsidRPr="00045165">
              <w:t>7-2</w:t>
            </w:r>
          </w:p>
        </w:tc>
        <w:tc>
          <w:tcPr>
            <w:tcW w:w="1276" w:type="dxa"/>
            <w:shd w:val="clear" w:color="auto" w:fill="F2F2F2" w:themeFill="background1" w:themeFillShade="F2"/>
          </w:tcPr>
          <w:p w14:paraId="79659AA5" w14:textId="77777777" w:rsidR="00CB217A" w:rsidRPr="00045165" w:rsidRDefault="00CB217A" w:rsidP="00CB217A">
            <w:pPr>
              <w:pStyle w:val="NoSpacing"/>
            </w:pPr>
            <w:r w:rsidRPr="00045165">
              <w:t>4</w:t>
            </w:r>
          </w:p>
        </w:tc>
        <w:tc>
          <w:tcPr>
            <w:tcW w:w="1275" w:type="dxa"/>
            <w:shd w:val="clear" w:color="auto" w:fill="F2F2F2" w:themeFill="background1" w:themeFillShade="F2"/>
          </w:tcPr>
          <w:p w14:paraId="49EAA673" w14:textId="4607E9BE" w:rsidR="00CB217A" w:rsidRPr="00045165" w:rsidRDefault="00B033B1" w:rsidP="00CB217A">
            <w:pPr>
              <w:pStyle w:val="NoSpacing"/>
            </w:pPr>
            <w:r>
              <w:t>1</w:t>
            </w:r>
          </w:p>
        </w:tc>
        <w:tc>
          <w:tcPr>
            <w:tcW w:w="1565" w:type="dxa"/>
            <w:shd w:val="clear" w:color="auto" w:fill="F2F2F2" w:themeFill="background1" w:themeFillShade="F2"/>
          </w:tcPr>
          <w:p w14:paraId="4A006304" w14:textId="47D8A83C" w:rsidR="00CB217A" w:rsidRPr="00045165" w:rsidRDefault="00B033B1" w:rsidP="00CB217A">
            <w:pPr>
              <w:pStyle w:val="NoSpacing"/>
            </w:pPr>
            <w:r>
              <w:t>4</w:t>
            </w:r>
          </w:p>
        </w:tc>
        <w:tc>
          <w:tcPr>
            <w:tcW w:w="2410" w:type="dxa"/>
            <w:vMerge w:val="restart"/>
            <w:shd w:val="clear" w:color="auto" w:fill="F2F2F2" w:themeFill="background1" w:themeFillShade="F2"/>
          </w:tcPr>
          <w:p w14:paraId="0BE3771C" w14:textId="77777777" w:rsidR="00CB217A" w:rsidRPr="00045165" w:rsidRDefault="00CB217A" w:rsidP="00CB217A">
            <w:pPr>
              <w:pStyle w:val="NoSpacing"/>
            </w:pPr>
          </w:p>
          <w:p w14:paraId="305D1ACE" w14:textId="77777777" w:rsidR="00CB217A" w:rsidRPr="00045165" w:rsidRDefault="00CB217A" w:rsidP="00CB217A">
            <w:pPr>
              <w:pStyle w:val="NoSpacing"/>
            </w:pPr>
            <w:r w:rsidRPr="00045165">
              <w:t>20</w:t>
            </w:r>
          </w:p>
        </w:tc>
      </w:tr>
      <w:tr w:rsidR="00CB217A" w:rsidRPr="00045165" w14:paraId="7ECDCF5D" w14:textId="77777777" w:rsidTr="00206403">
        <w:trPr>
          <w:trHeight w:val="285"/>
          <w:jc w:val="center"/>
        </w:trPr>
        <w:tc>
          <w:tcPr>
            <w:tcW w:w="846" w:type="dxa"/>
            <w:vMerge/>
            <w:shd w:val="clear" w:color="auto" w:fill="F2F2F2" w:themeFill="background1" w:themeFillShade="F2"/>
          </w:tcPr>
          <w:p w14:paraId="107379BE" w14:textId="77777777" w:rsidR="00CB217A" w:rsidRPr="00045165" w:rsidRDefault="00CB217A" w:rsidP="00CB217A">
            <w:pPr>
              <w:pStyle w:val="NoSpacing"/>
            </w:pPr>
          </w:p>
        </w:tc>
        <w:tc>
          <w:tcPr>
            <w:tcW w:w="1843" w:type="dxa"/>
            <w:vMerge/>
            <w:shd w:val="clear" w:color="auto" w:fill="F2F2F2" w:themeFill="background1" w:themeFillShade="F2"/>
          </w:tcPr>
          <w:p w14:paraId="39121F1A" w14:textId="77777777" w:rsidR="00CB217A" w:rsidRPr="00045165" w:rsidRDefault="00CB217A" w:rsidP="00CB217A">
            <w:pPr>
              <w:pStyle w:val="NoSpacing"/>
            </w:pPr>
          </w:p>
        </w:tc>
        <w:tc>
          <w:tcPr>
            <w:tcW w:w="3980" w:type="dxa"/>
            <w:vMerge/>
            <w:shd w:val="clear" w:color="auto" w:fill="F2F2F2" w:themeFill="background1" w:themeFillShade="F2"/>
          </w:tcPr>
          <w:p w14:paraId="07400150" w14:textId="77777777" w:rsidR="00CB217A" w:rsidRPr="00045165" w:rsidRDefault="00CB217A" w:rsidP="00CB217A">
            <w:pPr>
              <w:pStyle w:val="NoSpacing"/>
            </w:pPr>
          </w:p>
        </w:tc>
        <w:tc>
          <w:tcPr>
            <w:tcW w:w="2126" w:type="dxa"/>
            <w:shd w:val="clear" w:color="auto" w:fill="F2F2F2" w:themeFill="background1" w:themeFillShade="F2"/>
          </w:tcPr>
          <w:p w14:paraId="3D7F1DE0" w14:textId="77777777" w:rsidR="00CB217A" w:rsidRPr="00045165" w:rsidRDefault="00CB217A" w:rsidP="00CB217A">
            <w:pPr>
              <w:pStyle w:val="NoSpacing"/>
            </w:pPr>
            <w:r w:rsidRPr="00045165">
              <w:t xml:space="preserve"> 8-3</w:t>
            </w:r>
          </w:p>
        </w:tc>
        <w:tc>
          <w:tcPr>
            <w:tcW w:w="1276" w:type="dxa"/>
            <w:shd w:val="clear" w:color="auto" w:fill="F2F2F2" w:themeFill="background1" w:themeFillShade="F2"/>
          </w:tcPr>
          <w:p w14:paraId="50A9DC9C" w14:textId="77777777" w:rsidR="00CB217A" w:rsidRPr="00045165" w:rsidRDefault="00CB217A" w:rsidP="00CB217A">
            <w:pPr>
              <w:pStyle w:val="NoSpacing"/>
            </w:pPr>
            <w:r w:rsidRPr="00045165">
              <w:t>4</w:t>
            </w:r>
          </w:p>
        </w:tc>
        <w:tc>
          <w:tcPr>
            <w:tcW w:w="1275" w:type="dxa"/>
            <w:shd w:val="clear" w:color="auto" w:fill="F2F2F2" w:themeFill="background1" w:themeFillShade="F2"/>
          </w:tcPr>
          <w:p w14:paraId="1F813C64" w14:textId="2BBE7585" w:rsidR="00CB217A" w:rsidRPr="00045165" w:rsidRDefault="00B033B1" w:rsidP="00CB217A">
            <w:pPr>
              <w:pStyle w:val="NoSpacing"/>
            </w:pPr>
            <w:r>
              <w:t>1</w:t>
            </w:r>
          </w:p>
        </w:tc>
        <w:tc>
          <w:tcPr>
            <w:tcW w:w="1565" w:type="dxa"/>
            <w:shd w:val="clear" w:color="auto" w:fill="F2F2F2" w:themeFill="background1" w:themeFillShade="F2"/>
          </w:tcPr>
          <w:p w14:paraId="3BF69B80" w14:textId="01862F64" w:rsidR="00CB217A" w:rsidRPr="00045165" w:rsidRDefault="00B033B1" w:rsidP="00CB217A">
            <w:pPr>
              <w:pStyle w:val="NoSpacing"/>
            </w:pPr>
            <w:r>
              <w:t>4</w:t>
            </w:r>
          </w:p>
        </w:tc>
        <w:tc>
          <w:tcPr>
            <w:tcW w:w="2410" w:type="dxa"/>
            <w:vMerge/>
            <w:shd w:val="clear" w:color="auto" w:fill="F2F2F2" w:themeFill="background1" w:themeFillShade="F2"/>
          </w:tcPr>
          <w:p w14:paraId="7EB848CD" w14:textId="77777777" w:rsidR="00CB217A" w:rsidRPr="00045165" w:rsidRDefault="00CB217A" w:rsidP="00CB217A">
            <w:pPr>
              <w:pStyle w:val="NoSpacing"/>
            </w:pPr>
          </w:p>
        </w:tc>
      </w:tr>
      <w:tr w:rsidR="00CB217A" w:rsidRPr="00045165" w14:paraId="7A95C39E" w14:textId="77777777" w:rsidTr="00206403">
        <w:trPr>
          <w:trHeight w:val="240"/>
          <w:jc w:val="center"/>
        </w:trPr>
        <w:tc>
          <w:tcPr>
            <w:tcW w:w="846" w:type="dxa"/>
            <w:vMerge/>
            <w:shd w:val="clear" w:color="auto" w:fill="F2F2F2" w:themeFill="background1" w:themeFillShade="F2"/>
          </w:tcPr>
          <w:p w14:paraId="38991C65" w14:textId="77777777" w:rsidR="00CB217A" w:rsidRPr="00045165" w:rsidRDefault="00CB217A" w:rsidP="00CB217A">
            <w:pPr>
              <w:pStyle w:val="NoSpacing"/>
            </w:pPr>
          </w:p>
        </w:tc>
        <w:tc>
          <w:tcPr>
            <w:tcW w:w="1843" w:type="dxa"/>
            <w:vMerge/>
            <w:shd w:val="clear" w:color="auto" w:fill="F2F2F2" w:themeFill="background1" w:themeFillShade="F2"/>
          </w:tcPr>
          <w:p w14:paraId="64E32109" w14:textId="77777777" w:rsidR="00CB217A" w:rsidRPr="00045165" w:rsidRDefault="00CB217A" w:rsidP="00CB217A">
            <w:pPr>
              <w:pStyle w:val="NoSpacing"/>
            </w:pPr>
          </w:p>
        </w:tc>
        <w:tc>
          <w:tcPr>
            <w:tcW w:w="3980" w:type="dxa"/>
            <w:shd w:val="clear" w:color="auto" w:fill="F2F2F2" w:themeFill="background1" w:themeFillShade="F2"/>
          </w:tcPr>
          <w:p w14:paraId="78774802" w14:textId="77777777" w:rsidR="00CB217A" w:rsidRPr="00045165" w:rsidRDefault="00CB217A" w:rsidP="00CB217A">
            <w:pPr>
              <w:pStyle w:val="NoSpacing"/>
            </w:pPr>
            <w:r w:rsidRPr="00045165">
              <w:t xml:space="preserve">Библиотека </w:t>
            </w:r>
          </w:p>
        </w:tc>
        <w:tc>
          <w:tcPr>
            <w:tcW w:w="2126" w:type="dxa"/>
            <w:shd w:val="clear" w:color="auto" w:fill="F2F2F2" w:themeFill="background1" w:themeFillShade="F2"/>
          </w:tcPr>
          <w:p w14:paraId="13126A98" w14:textId="77777777" w:rsidR="00CB217A" w:rsidRPr="00045165" w:rsidRDefault="00CB217A" w:rsidP="00CB217A">
            <w:pPr>
              <w:pStyle w:val="NoSpacing"/>
              <w:rPr>
                <w:lang w:val="mk-MK"/>
              </w:rPr>
            </w:pPr>
            <w:r w:rsidRPr="00045165">
              <w:rPr>
                <w:lang w:val="mk-MK"/>
              </w:rPr>
              <w:t>12</w:t>
            </w:r>
          </w:p>
        </w:tc>
        <w:tc>
          <w:tcPr>
            <w:tcW w:w="1276" w:type="dxa"/>
            <w:shd w:val="clear" w:color="auto" w:fill="F2F2F2" w:themeFill="background1" w:themeFillShade="F2"/>
          </w:tcPr>
          <w:p w14:paraId="448FF20E" w14:textId="77777777" w:rsidR="00CB217A" w:rsidRPr="00045165" w:rsidRDefault="00CB217A" w:rsidP="00CB217A">
            <w:pPr>
              <w:pStyle w:val="NoSpacing"/>
              <w:rPr>
                <w:lang w:val="mk-MK"/>
              </w:rPr>
            </w:pPr>
            <w:r w:rsidRPr="00045165">
              <w:rPr>
                <w:lang w:val="mk-MK"/>
              </w:rPr>
              <w:t>/</w:t>
            </w:r>
          </w:p>
        </w:tc>
        <w:tc>
          <w:tcPr>
            <w:tcW w:w="1275" w:type="dxa"/>
            <w:shd w:val="clear" w:color="auto" w:fill="F2F2F2" w:themeFill="background1" w:themeFillShade="F2"/>
          </w:tcPr>
          <w:p w14:paraId="6145DCB3" w14:textId="77777777" w:rsidR="00CB217A" w:rsidRPr="00045165" w:rsidRDefault="00CB217A" w:rsidP="00CB217A">
            <w:pPr>
              <w:pStyle w:val="NoSpacing"/>
              <w:rPr>
                <w:lang w:val="mk-MK"/>
              </w:rPr>
            </w:pPr>
            <w:r w:rsidRPr="00045165">
              <w:rPr>
                <w:lang w:val="mk-MK"/>
              </w:rPr>
              <w:t>/</w:t>
            </w:r>
          </w:p>
        </w:tc>
        <w:tc>
          <w:tcPr>
            <w:tcW w:w="1565" w:type="dxa"/>
            <w:shd w:val="clear" w:color="auto" w:fill="F2F2F2" w:themeFill="background1" w:themeFillShade="F2"/>
          </w:tcPr>
          <w:p w14:paraId="5030A228" w14:textId="59284FBC" w:rsidR="00CB217A" w:rsidRPr="00045165" w:rsidRDefault="00B033B1" w:rsidP="00CB217A">
            <w:pPr>
              <w:pStyle w:val="NoSpacing"/>
              <w:rPr>
                <w:lang w:val="mk-MK"/>
              </w:rPr>
            </w:pPr>
            <w:r>
              <w:rPr>
                <w:lang w:val="mk-MK"/>
              </w:rPr>
              <w:t>12</w:t>
            </w:r>
          </w:p>
        </w:tc>
        <w:tc>
          <w:tcPr>
            <w:tcW w:w="2410" w:type="dxa"/>
            <w:vMerge/>
            <w:shd w:val="clear" w:color="auto" w:fill="F2F2F2" w:themeFill="background1" w:themeFillShade="F2"/>
          </w:tcPr>
          <w:p w14:paraId="74C9BE48" w14:textId="77777777" w:rsidR="00CB217A" w:rsidRPr="00045165" w:rsidRDefault="00CB217A" w:rsidP="00CB217A">
            <w:pPr>
              <w:pStyle w:val="NoSpacing"/>
            </w:pPr>
          </w:p>
        </w:tc>
      </w:tr>
      <w:tr w:rsidR="00CB217A" w:rsidRPr="00045165" w14:paraId="4566871D" w14:textId="77777777" w:rsidTr="00206403">
        <w:trPr>
          <w:trHeight w:val="270"/>
          <w:jc w:val="center"/>
        </w:trPr>
        <w:tc>
          <w:tcPr>
            <w:tcW w:w="846" w:type="dxa"/>
            <w:vMerge/>
            <w:shd w:val="clear" w:color="auto" w:fill="F2F2F2" w:themeFill="background1" w:themeFillShade="F2"/>
          </w:tcPr>
          <w:p w14:paraId="5E7E8127" w14:textId="77777777" w:rsidR="00CB217A" w:rsidRPr="00045165" w:rsidRDefault="00CB217A" w:rsidP="00CB217A">
            <w:pPr>
              <w:pStyle w:val="NoSpacing"/>
            </w:pPr>
          </w:p>
        </w:tc>
        <w:tc>
          <w:tcPr>
            <w:tcW w:w="1843" w:type="dxa"/>
            <w:vMerge/>
            <w:shd w:val="clear" w:color="auto" w:fill="F2F2F2" w:themeFill="background1" w:themeFillShade="F2"/>
          </w:tcPr>
          <w:p w14:paraId="362D9FA4" w14:textId="77777777" w:rsidR="00CB217A" w:rsidRPr="00045165" w:rsidRDefault="00CB217A" w:rsidP="00CB217A">
            <w:pPr>
              <w:pStyle w:val="NoSpacing"/>
            </w:pPr>
          </w:p>
        </w:tc>
        <w:tc>
          <w:tcPr>
            <w:tcW w:w="3980" w:type="dxa"/>
            <w:shd w:val="clear" w:color="auto" w:fill="F2F2F2" w:themeFill="background1" w:themeFillShade="F2"/>
          </w:tcPr>
          <w:p w14:paraId="0F5234B1" w14:textId="77777777" w:rsidR="00CB217A" w:rsidRPr="00045165" w:rsidRDefault="00CB217A" w:rsidP="00CB217A">
            <w:pPr>
              <w:pStyle w:val="NoSpacing"/>
            </w:pPr>
            <w:r w:rsidRPr="00045165">
              <w:t>Раков .на паралелка</w:t>
            </w:r>
          </w:p>
        </w:tc>
        <w:tc>
          <w:tcPr>
            <w:tcW w:w="2126" w:type="dxa"/>
            <w:shd w:val="clear" w:color="auto" w:fill="F2F2F2" w:themeFill="background1" w:themeFillShade="F2"/>
          </w:tcPr>
          <w:p w14:paraId="5FBC232B" w14:textId="77777777" w:rsidR="00CB217A" w:rsidRPr="00045165" w:rsidRDefault="00CB217A" w:rsidP="00CB217A">
            <w:pPr>
              <w:pStyle w:val="NoSpacing"/>
            </w:pPr>
            <w:r w:rsidRPr="00045165">
              <w:t>/</w:t>
            </w:r>
          </w:p>
        </w:tc>
        <w:tc>
          <w:tcPr>
            <w:tcW w:w="1276" w:type="dxa"/>
            <w:shd w:val="clear" w:color="auto" w:fill="F2F2F2" w:themeFill="background1" w:themeFillShade="F2"/>
          </w:tcPr>
          <w:p w14:paraId="4F9E23A7" w14:textId="77777777" w:rsidR="00CB217A" w:rsidRPr="00045165" w:rsidRDefault="00CB217A" w:rsidP="00CB217A">
            <w:pPr>
              <w:pStyle w:val="NoSpacing"/>
              <w:rPr>
                <w:lang w:val="mk-MK"/>
              </w:rPr>
            </w:pPr>
            <w:r w:rsidRPr="00045165">
              <w:rPr>
                <w:lang w:val="mk-MK"/>
              </w:rPr>
              <w:t>/</w:t>
            </w:r>
          </w:p>
        </w:tc>
        <w:tc>
          <w:tcPr>
            <w:tcW w:w="1275" w:type="dxa"/>
            <w:shd w:val="clear" w:color="auto" w:fill="F2F2F2" w:themeFill="background1" w:themeFillShade="F2"/>
          </w:tcPr>
          <w:p w14:paraId="00CAA140" w14:textId="77777777" w:rsidR="00CB217A" w:rsidRPr="00045165" w:rsidRDefault="00CB217A" w:rsidP="00CB217A">
            <w:pPr>
              <w:pStyle w:val="NoSpacing"/>
              <w:rPr>
                <w:lang w:val="mk-MK"/>
              </w:rPr>
            </w:pPr>
            <w:r w:rsidRPr="00045165">
              <w:rPr>
                <w:lang w:val="mk-MK"/>
              </w:rPr>
              <w:t>/</w:t>
            </w:r>
          </w:p>
        </w:tc>
        <w:tc>
          <w:tcPr>
            <w:tcW w:w="1565" w:type="dxa"/>
            <w:shd w:val="clear" w:color="auto" w:fill="F2F2F2" w:themeFill="background1" w:themeFillShade="F2"/>
          </w:tcPr>
          <w:p w14:paraId="7898D715" w14:textId="77777777" w:rsidR="00CB217A" w:rsidRPr="00045165" w:rsidRDefault="00CB217A" w:rsidP="00CB217A">
            <w:pPr>
              <w:pStyle w:val="NoSpacing"/>
              <w:rPr>
                <w:lang w:val="mk-MK"/>
              </w:rPr>
            </w:pPr>
            <w:r w:rsidRPr="00045165">
              <w:rPr>
                <w:lang w:val="mk-MK"/>
              </w:rPr>
              <w:t>/</w:t>
            </w:r>
          </w:p>
        </w:tc>
        <w:tc>
          <w:tcPr>
            <w:tcW w:w="2410" w:type="dxa"/>
            <w:vMerge/>
            <w:shd w:val="clear" w:color="auto" w:fill="F2F2F2" w:themeFill="background1" w:themeFillShade="F2"/>
          </w:tcPr>
          <w:p w14:paraId="1A8041BC" w14:textId="77777777" w:rsidR="00CB217A" w:rsidRPr="00045165" w:rsidRDefault="00CB217A" w:rsidP="00CB217A">
            <w:pPr>
              <w:pStyle w:val="NoSpacing"/>
            </w:pPr>
          </w:p>
        </w:tc>
      </w:tr>
      <w:tr w:rsidR="00CB217A" w:rsidRPr="00045165" w14:paraId="350374DB" w14:textId="77777777" w:rsidTr="00206403">
        <w:trPr>
          <w:trHeight w:val="135"/>
          <w:jc w:val="center"/>
        </w:trPr>
        <w:tc>
          <w:tcPr>
            <w:tcW w:w="846" w:type="dxa"/>
            <w:vMerge w:val="restart"/>
          </w:tcPr>
          <w:p w14:paraId="095A37C2" w14:textId="77777777" w:rsidR="00CB217A" w:rsidRPr="00045165" w:rsidRDefault="00CB217A" w:rsidP="00CB217A">
            <w:pPr>
              <w:pStyle w:val="NoSpacing"/>
            </w:pPr>
            <w:r w:rsidRPr="00045165">
              <w:t>2</w:t>
            </w:r>
          </w:p>
        </w:tc>
        <w:tc>
          <w:tcPr>
            <w:tcW w:w="1843" w:type="dxa"/>
            <w:vMerge w:val="restart"/>
          </w:tcPr>
          <w:p w14:paraId="6519C73F" w14:textId="77777777" w:rsidR="00CB217A" w:rsidRPr="00045165" w:rsidRDefault="00CB217A" w:rsidP="00CB217A">
            <w:pPr>
              <w:pStyle w:val="NoSpacing"/>
            </w:pPr>
            <w:r w:rsidRPr="00045165">
              <w:t>Гордана Панева</w:t>
            </w:r>
          </w:p>
        </w:tc>
        <w:tc>
          <w:tcPr>
            <w:tcW w:w="3980" w:type="dxa"/>
            <w:vMerge w:val="restart"/>
          </w:tcPr>
          <w:p w14:paraId="28FD9773" w14:textId="77777777" w:rsidR="00CB217A" w:rsidRPr="00045165" w:rsidRDefault="00CB217A" w:rsidP="00CB217A">
            <w:pPr>
              <w:pStyle w:val="NoSpacing"/>
            </w:pPr>
            <w:r w:rsidRPr="00045165">
              <w:t>Макед. јазик</w:t>
            </w:r>
          </w:p>
        </w:tc>
        <w:tc>
          <w:tcPr>
            <w:tcW w:w="2126" w:type="dxa"/>
          </w:tcPr>
          <w:p w14:paraId="23A7EF45" w14:textId="77777777" w:rsidR="00CB217A" w:rsidRPr="00045165" w:rsidRDefault="00CB217A" w:rsidP="00CB217A">
            <w:pPr>
              <w:pStyle w:val="NoSpacing"/>
              <w:rPr>
                <w:lang w:val="mk-MK"/>
              </w:rPr>
            </w:pPr>
            <w:r w:rsidRPr="00045165">
              <w:t>8-1</w:t>
            </w:r>
            <w:r w:rsidRPr="00045165">
              <w:rPr>
                <w:lang w:val="mk-MK"/>
              </w:rPr>
              <w:t>, 8-2</w:t>
            </w:r>
          </w:p>
        </w:tc>
        <w:tc>
          <w:tcPr>
            <w:tcW w:w="1276" w:type="dxa"/>
          </w:tcPr>
          <w:p w14:paraId="7C92F165" w14:textId="77777777" w:rsidR="00CB217A" w:rsidRPr="00045165" w:rsidRDefault="00CB217A" w:rsidP="00CB217A">
            <w:pPr>
              <w:pStyle w:val="NoSpacing"/>
            </w:pPr>
            <w:r w:rsidRPr="00045165">
              <w:t>4</w:t>
            </w:r>
          </w:p>
        </w:tc>
        <w:tc>
          <w:tcPr>
            <w:tcW w:w="1275" w:type="dxa"/>
          </w:tcPr>
          <w:p w14:paraId="2C43ACE6" w14:textId="57BCD491" w:rsidR="00CB217A" w:rsidRPr="00045165" w:rsidRDefault="00B033B1" w:rsidP="00CB217A">
            <w:pPr>
              <w:pStyle w:val="NoSpacing"/>
            </w:pPr>
            <w:r>
              <w:t>2</w:t>
            </w:r>
          </w:p>
        </w:tc>
        <w:tc>
          <w:tcPr>
            <w:tcW w:w="1565" w:type="dxa"/>
          </w:tcPr>
          <w:p w14:paraId="3B4CBB1D" w14:textId="4A20B584" w:rsidR="00CB217A" w:rsidRPr="00045165" w:rsidRDefault="00B033B1" w:rsidP="00CB217A">
            <w:pPr>
              <w:pStyle w:val="NoSpacing"/>
            </w:pPr>
            <w:r>
              <w:t>8</w:t>
            </w:r>
          </w:p>
        </w:tc>
        <w:tc>
          <w:tcPr>
            <w:tcW w:w="2410" w:type="dxa"/>
            <w:vMerge w:val="restart"/>
          </w:tcPr>
          <w:p w14:paraId="09B30CEC" w14:textId="77777777" w:rsidR="00CB217A" w:rsidRPr="00045165" w:rsidRDefault="00CB217A" w:rsidP="00CB217A">
            <w:pPr>
              <w:pStyle w:val="NoSpacing"/>
            </w:pPr>
            <w:r w:rsidRPr="00045165">
              <w:t>20</w:t>
            </w:r>
          </w:p>
        </w:tc>
      </w:tr>
      <w:tr w:rsidR="00CB217A" w:rsidRPr="00045165" w14:paraId="13D4B66D" w14:textId="77777777" w:rsidTr="00206403">
        <w:trPr>
          <w:trHeight w:val="135"/>
          <w:jc w:val="center"/>
        </w:trPr>
        <w:tc>
          <w:tcPr>
            <w:tcW w:w="846" w:type="dxa"/>
            <w:vMerge/>
          </w:tcPr>
          <w:p w14:paraId="60A6B519" w14:textId="77777777" w:rsidR="00CB217A" w:rsidRPr="00045165" w:rsidRDefault="00CB217A" w:rsidP="00CB217A">
            <w:pPr>
              <w:pStyle w:val="NoSpacing"/>
            </w:pPr>
          </w:p>
        </w:tc>
        <w:tc>
          <w:tcPr>
            <w:tcW w:w="1843" w:type="dxa"/>
            <w:vMerge/>
          </w:tcPr>
          <w:p w14:paraId="767E5B1E" w14:textId="77777777" w:rsidR="00CB217A" w:rsidRPr="00045165" w:rsidRDefault="00CB217A" w:rsidP="00CB217A">
            <w:pPr>
              <w:pStyle w:val="NoSpacing"/>
            </w:pPr>
          </w:p>
        </w:tc>
        <w:tc>
          <w:tcPr>
            <w:tcW w:w="3980" w:type="dxa"/>
            <w:vMerge/>
          </w:tcPr>
          <w:p w14:paraId="687A8256" w14:textId="77777777" w:rsidR="00CB217A" w:rsidRPr="00045165" w:rsidRDefault="00CB217A" w:rsidP="00CB217A">
            <w:pPr>
              <w:pStyle w:val="NoSpacing"/>
            </w:pPr>
          </w:p>
        </w:tc>
        <w:tc>
          <w:tcPr>
            <w:tcW w:w="2126" w:type="dxa"/>
          </w:tcPr>
          <w:p w14:paraId="3EE70192" w14:textId="77777777" w:rsidR="00CB217A" w:rsidRPr="00045165" w:rsidRDefault="00CB217A" w:rsidP="00CB217A">
            <w:pPr>
              <w:pStyle w:val="NoSpacing"/>
            </w:pPr>
            <w:r w:rsidRPr="00045165">
              <w:t>9-1,9-2,9-3</w:t>
            </w:r>
          </w:p>
        </w:tc>
        <w:tc>
          <w:tcPr>
            <w:tcW w:w="1276" w:type="dxa"/>
          </w:tcPr>
          <w:p w14:paraId="3F342032" w14:textId="77777777" w:rsidR="00CB217A" w:rsidRPr="00045165" w:rsidRDefault="00CB217A" w:rsidP="00CB217A">
            <w:pPr>
              <w:pStyle w:val="NoSpacing"/>
            </w:pPr>
            <w:r w:rsidRPr="00045165">
              <w:t>4</w:t>
            </w:r>
          </w:p>
        </w:tc>
        <w:tc>
          <w:tcPr>
            <w:tcW w:w="1275" w:type="dxa"/>
          </w:tcPr>
          <w:p w14:paraId="4DC3F60E" w14:textId="77777777" w:rsidR="00CB217A" w:rsidRPr="00045165" w:rsidRDefault="00CB217A" w:rsidP="00CB217A">
            <w:pPr>
              <w:pStyle w:val="NoSpacing"/>
            </w:pPr>
            <w:r w:rsidRPr="00045165">
              <w:t>3</w:t>
            </w:r>
          </w:p>
        </w:tc>
        <w:tc>
          <w:tcPr>
            <w:tcW w:w="1565" w:type="dxa"/>
          </w:tcPr>
          <w:p w14:paraId="71C35365" w14:textId="77777777" w:rsidR="00CB217A" w:rsidRPr="00045165" w:rsidRDefault="00CB217A" w:rsidP="00CB217A">
            <w:pPr>
              <w:pStyle w:val="NoSpacing"/>
            </w:pPr>
            <w:r w:rsidRPr="00045165">
              <w:t>12</w:t>
            </w:r>
          </w:p>
        </w:tc>
        <w:tc>
          <w:tcPr>
            <w:tcW w:w="2410" w:type="dxa"/>
            <w:vMerge/>
          </w:tcPr>
          <w:p w14:paraId="6D634180" w14:textId="77777777" w:rsidR="00CB217A" w:rsidRPr="00045165" w:rsidRDefault="00CB217A" w:rsidP="00CB217A">
            <w:pPr>
              <w:pStyle w:val="NoSpacing"/>
            </w:pPr>
          </w:p>
        </w:tc>
      </w:tr>
      <w:tr w:rsidR="00CB217A" w:rsidRPr="00045165" w14:paraId="223AD158" w14:textId="77777777" w:rsidTr="00206403">
        <w:trPr>
          <w:jc w:val="center"/>
        </w:trPr>
        <w:tc>
          <w:tcPr>
            <w:tcW w:w="846" w:type="dxa"/>
            <w:vMerge/>
          </w:tcPr>
          <w:p w14:paraId="62672EDD" w14:textId="77777777" w:rsidR="00CB217A" w:rsidRPr="00045165" w:rsidRDefault="00CB217A" w:rsidP="00CB217A">
            <w:pPr>
              <w:pStyle w:val="NoSpacing"/>
            </w:pPr>
          </w:p>
        </w:tc>
        <w:tc>
          <w:tcPr>
            <w:tcW w:w="1843" w:type="dxa"/>
            <w:vMerge/>
          </w:tcPr>
          <w:p w14:paraId="2B7DC820" w14:textId="77777777" w:rsidR="00CB217A" w:rsidRPr="00045165" w:rsidRDefault="00CB217A" w:rsidP="00CB217A">
            <w:pPr>
              <w:pStyle w:val="NoSpacing"/>
            </w:pPr>
          </w:p>
        </w:tc>
        <w:tc>
          <w:tcPr>
            <w:tcW w:w="3980" w:type="dxa"/>
          </w:tcPr>
          <w:p w14:paraId="1373466C" w14:textId="77777777" w:rsidR="00CB217A" w:rsidRPr="00045165" w:rsidRDefault="00CB217A" w:rsidP="00CB217A">
            <w:pPr>
              <w:pStyle w:val="NoSpacing"/>
            </w:pPr>
            <w:r w:rsidRPr="00045165">
              <w:t>библиотека</w:t>
            </w:r>
          </w:p>
        </w:tc>
        <w:tc>
          <w:tcPr>
            <w:tcW w:w="2126" w:type="dxa"/>
          </w:tcPr>
          <w:p w14:paraId="48616C0F" w14:textId="77777777" w:rsidR="00CB217A" w:rsidRPr="00045165" w:rsidRDefault="00CB217A" w:rsidP="00CB217A">
            <w:pPr>
              <w:pStyle w:val="NoSpacing"/>
              <w:rPr>
                <w:lang w:val="mk-MK"/>
              </w:rPr>
            </w:pPr>
            <w:r w:rsidRPr="00045165">
              <w:rPr>
                <w:lang w:val="mk-MK"/>
              </w:rPr>
              <w:t>/</w:t>
            </w:r>
          </w:p>
        </w:tc>
        <w:tc>
          <w:tcPr>
            <w:tcW w:w="1276" w:type="dxa"/>
          </w:tcPr>
          <w:p w14:paraId="5C7B5895" w14:textId="77777777" w:rsidR="00CB217A" w:rsidRPr="00045165" w:rsidRDefault="00CB217A" w:rsidP="00CB217A">
            <w:pPr>
              <w:pStyle w:val="NoSpacing"/>
            </w:pPr>
            <w:r w:rsidRPr="00045165">
              <w:t>/</w:t>
            </w:r>
          </w:p>
        </w:tc>
        <w:tc>
          <w:tcPr>
            <w:tcW w:w="1275" w:type="dxa"/>
          </w:tcPr>
          <w:p w14:paraId="030243DE" w14:textId="77777777" w:rsidR="00CB217A" w:rsidRPr="00045165" w:rsidRDefault="00CB217A" w:rsidP="00CB217A">
            <w:pPr>
              <w:pStyle w:val="NoSpacing"/>
              <w:rPr>
                <w:lang w:val="mk-MK"/>
              </w:rPr>
            </w:pPr>
            <w:r w:rsidRPr="00045165">
              <w:rPr>
                <w:lang w:val="mk-MK"/>
              </w:rPr>
              <w:t>/</w:t>
            </w:r>
          </w:p>
        </w:tc>
        <w:tc>
          <w:tcPr>
            <w:tcW w:w="1565" w:type="dxa"/>
          </w:tcPr>
          <w:p w14:paraId="08F2592B" w14:textId="77777777" w:rsidR="00CB217A" w:rsidRPr="00045165" w:rsidRDefault="00CB217A" w:rsidP="00CB217A">
            <w:pPr>
              <w:pStyle w:val="NoSpacing"/>
              <w:rPr>
                <w:lang w:val="mk-MK"/>
              </w:rPr>
            </w:pPr>
            <w:r w:rsidRPr="00045165">
              <w:rPr>
                <w:lang w:val="mk-MK"/>
              </w:rPr>
              <w:t>/</w:t>
            </w:r>
          </w:p>
        </w:tc>
        <w:tc>
          <w:tcPr>
            <w:tcW w:w="2410" w:type="dxa"/>
            <w:vMerge/>
          </w:tcPr>
          <w:p w14:paraId="54537EF8" w14:textId="77777777" w:rsidR="00CB217A" w:rsidRPr="00045165" w:rsidRDefault="00CB217A" w:rsidP="00CB217A">
            <w:pPr>
              <w:pStyle w:val="NoSpacing"/>
            </w:pPr>
          </w:p>
        </w:tc>
      </w:tr>
      <w:tr w:rsidR="00CB217A" w:rsidRPr="00045165" w14:paraId="24A27994" w14:textId="77777777" w:rsidTr="00206403">
        <w:trPr>
          <w:jc w:val="center"/>
        </w:trPr>
        <w:tc>
          <w:tcPr>
            <w:tcW w:w="846" w:type="dxa"/>
            <w:vMerge/>
          </w:tcPr>
          <w:p w14:paraId="457DDEAE" w14:textId="77777777" w:rsidR="00CB217A" w:rsidRPr="00045165" w:rsidRDefault="00CB217A" w:rsidP="00CB217A">
            <w:pPr>
              <w:pStyle w:val="NoSpacing"/>
            </w:pPr>
          </w:p>
        </w:tc>
        <w:tc>
          <w:tcPr>
            <w:tcW w:w="1843" w:type="dxa"/>
            <w:vMerge/>
          </w:tcPr>
          <w:p w14:paraId="08D49E85" w14:textId="77777777" w:rsidR="00CB217A" w:rsidRPr="00045165" w:rsidRDefault="00CB217A" w:rsidP="00CB217A">
            <w:pPr>
              <w:pStyle w:val="NoSpacing"/>
            </w:pPr>
          </w:p>
        </w:tc>
        <w:tc>
          <w:tcPr>
            <w:tcW w:w="3980" w:type="dxa"/>
          </w:tcPr>
          <w:p w14:paraId="5FD1F79B" w14:textId="77777777" w:rsidR="00CB217A" w:rsidRPr="00045165" w:rsidRDefault="00CB217A" w:rsidP="00CB217A">
            <w:pPr>
              <w:pStyle w:val="NoSpacing"/>
            </w:pPr>
            <w:r w:rsidRPr="00045165">
              <w:t>Раков. на паралелка</w:t>
            </w:r>
          </w:p>
        </w:tc>
        <w:tc>
          <w:tcPr>
            <w:tcW w:w="2126" w:type="dxa"/>
          </w:tcPr>
          <w:p w14:paraId="1514E45B" w14:textId="77777777" w:rsidR="00CB217A" w:rsidRPr="00045165" w:rsidRDefault="00CB217A" w:rsidP="00CB217A">
            <w:pPr>
              <w:pStyle w:val="NoSpacing"/>
            </w:pPr>
            <w:r w:rsidRPr="00045165">
              <w:t>9-3</w:t>
            </w:r>
          </w:p>
        </w:tc>
        <w:tc>
          <w:tcPr>
            <w:tcW w:w="1276" w:type="dxa"/>
          </w:tcPr>
          <w:p w14:paraId="5D8931E0" w14:textId="77777777" w:rsidR="00CB217A" w:rsidRPr="00045165" w:rsidRDefault="00CB217A" w:rsidP="00CB217A">
            <w:pPr>
              <w:pStyle w:val="NoSpacing"/>
              <w:rPr>
                <w:lang w:val="mk-MK"/>
              </w:rPr>
            </w:pPr>
            <w:r w:rsidRPr="00045165">
              <w:rPr>
                <w:lang w:val="mk-MK"/>
              </w:rPr>
              <w:t>/</w:t>
            </w:r>
          </w:p>
        </w:tc>
        <w:tc>
          <w:tcPr>
            <w:tcW w:w="1275" w:type="dxa"/>
          </w:tcPr>
          <w:p w14:paraId="734B4EC4" w14:textId="77777777" w:rsidR="00CB217A" w:rsidRPr="00045165" w:rsidRDefault="00CB217A" w:rsidP="00CB217A">
            <w:pPr>
              <w:pStyle w:val="NoSpacing"/>
              <w:rPr>
                <w:lang w:val="mk-MK"/>
              </w:rPr>
            </w:pPr>
            <w:r w:rsidRPr="00045165">
              <w:rPr>
                <w:lang w:val="mk-MK"/>
              </w:rPr>
              <w:t>/</w:t>
            </w:r>
          </w:p>
        </w:tc>
        <w:tc>
          <w:tcPr>
            <w:tcW w:w="1565" w:type="dxa"/>
          </w:tcPr>
          <w:p w14:paraId="2B19A0BA" w14:textId="77777777" w:rsidR="00CB217A" w:rsidRPr="00045165" w:rsidRDefault="00CB217A" w:rsidP="00CB217A">
            <w:pPr>
              <w:pStyle w:val="NoSpacing"/>
              <w:rPr>
                <w:lang w:val="mk-MK"/>
              </w:rPr>
            </w:pPr>
            <w:r w:rsidRPr="00045165">
              <w:rPr>
                <w:lang w:val="mk-MK"/>
              </w:rPr>
              <w:t>/</w:t>
            </w:r>
          </w:p>
        </w:tc>
        <w:tc>
          <w:tcPr>
            <w:tcW w:w="2410" w:type="dxa"/>
            <w:vMerge/>
          </w:tcPr>
          <w:p w14:paraId="1137CC3A" w14:textId="77777777" w:rsidR="00CB217A" w:rsidRPr="00045165" w:rsidRDefault="00CB217A" w:rsidP="00CB217A">
            <w:pPr>
              <w:pStyle w:val="NoSpacing"/>
            </w:pPr>
          </w:p>
        </w:tc>
      </w:tr>
      <w:tr w:rsidR="00CB217A" w:rsidRPr="00045165" w14:paraId="2541411A" w14:textId="77777777" w:rsidTr="00206403">
        <w:trPr>
          <w:trHeight w:val="270"/>
          <w:jc w:val="center"/>
        </w:trPr>
        <w:tc>
          <w:tcPr>
            <w:tcW w:w="846" w:type="dxa"/>
            <w:vMerge w:val="restart"/>
            <w:shd w:val="clear" w:color="auto" w:fill="F2F2F2" w:themeFill="background1" w:themeFillShade="F2"/>
          </w:tcPr>
          <w:p w14:paraId="081EF890" w14:textId="77777777" w:rsidR="00CB217A" w:rsidRPr="00045165" w:rsidRDefault="00CB217A" w:rsidP="00CB217A">
            <w:pPr>
              <w:pStyle w:val="NoSpacing"/>
            </w:pPr>
            <w:r w:rsidRPr="00045165">
              <w:t>3</w:t>
            </w:r>
          </w:p>
        </w:tc>
        <w:tc>
          <w:tcPr>
            <w:tcW w:w="1843" w:type="dxa"/>
            <w:vMerge w:val="restart"/>
            <w:shd w:val="clear" w:color="auto" w:fill="F2F2F2" w:themeFill="background1" w:themeFillShade="F2"/>
          </w:tcPr>
          <w:p w14:paraId="27325EF7" w14:textId="77777777" w:rsidR="00CB217A" w:rsidRPr="00045165" w:rsidRDefault="00CB217A" w:rsidP="00CB217A">
            <w:pPr>
              <w:pStyle w:val="NoSpacing"/>
            </w:pPr>
            <w:r w:rsidRPr="00045165">
              <w:t>Елена Иванова</w:t>
            </w:r>
          </w:p>
        </w:tc>
        <w:tc>
          <w:tcPr>
            <w:tcW w:w="3980" w:type="dxa"/>
            <w:vMerge w:val="restart"/>
            <w:shd w:val="clear" w:color="auto" w:fill="F2F2F2" w:themeFill="background1" w:themeFillShade="F2"/>
          </w:tcPr>
          <w:p w14:paraId="5271FB7A" w14:textId="77777777" w:rsidR="00CB217A" w:rsidRPr="00045165" w:rsidRDefault="00CB217A" w:rsidP="00CB217A">
            <w:pPr>
              <w:pStyle w:val="NoSpacing"/>
            </w:pPr>
            <w:r w:rsidRPr="00045165">
              <w:t>Македонски јазик</w:t>
            </w:r>
          </w:p>
        </w:tc>
        <w:tc>
          <w:tcPr>
            <w:tcW w:w="2126" w:type="dxa"/>
            <w:shd w:val="clear" w:color="auto" w:fill="F2F2F2" w:themeFill="background1" w:themeFillShade="F2"/>
          </w:tcPr>
          <w:p w14:paraId="79C957AD" w14:textId="1E0E889C" w:rsidR="00CB217A" w:rsidRPr="00045165" w:rsidRDefault="00B033B1" w:rsidP="00CB217A">
            <w:pPr>
              <w:pStyle w:val="NoSpacing"/>
              <w:rPr>
                <w:lang w:val="mk-MK"/>
              </w:rPr>
            </w:pPr>
            <w:r>
              <w:t xml:space="preserve">7-1, </w:t>
            </w:r>
            <w:r>
              <w:rPr>
                <w:lang w:val="mk-MK"/>
              </w:rPr>
              <w:t>7-3</w:t>
            </w:r>
          </w:p>
        </w:tc>
        <w:tc>
          <w:tcPr>
            <w:tcW w:w="1276" w:type="dxa"/>
            <w:shd w:val="clear" w:color="auto" w:fill="F2F2F2" w:themeFill="background1" w:themeFillShade="F2"/>
          </w:tcPr>
          <w:p w14:paraId="3C357851" w14:textId="77777777" w:rsidR="00CB217A" w:rsidRPr="00045165" w:rsidRDefault="00CB217A" w:rsidP="00CB217A">
            <w:pPr>
              <w:pStyle w:val="NoSpacing"/>
            </w:pPr>
            <w:r w:rsidRPr="00045165">
              <w:t>4</w:t>
            </w:r>
          </w:p>
        </w:tc>
        <w:tc>
          <w:tcPr>
            <w:tcW w:w="1275" w:type="dxa"/>
            <w:shd w:val="clear" w:color="auto" w:fill="F2F2F2" w:themeFill="background1" w:themeFillShade="F2"/>
          </w:tcPr>
          <w:p w14:paraId="6A5587A0" w14:textId="679301E0" w:rsidR="00CB217A" w:rsidRPr="00045165" w:rsidRDefault="00B033B1" w:rsidP="00CB217A">
            <w:pPr>
              <w:pStyle w:val="NoSpacing"/>
            </w:pPr>
            <w:r>
              <w:t>2</w:t>
            </w:r>
          </w:p>
        </w:tc>
        <w:tc>
          <w:tcPr>
            <w:tcW w:w="1565" w:type="dxa"/>
            <w:shd w:val="clear" w:color="auto" w:fill="F2F2F2" w:themeFill="background1" w:themeFillShade="F2"/>
          </w:tcPr>
          <w:p w14:paraId="6E40FAE9" w14:textId="3ABAFADC" w:rsidR="00CB217A" w:rsidRPr="00045165" w:rsidRDefault="00B033B1" w:rsidP="00CB217A">
            <w:pPr>
              <w:pStyle w:val="NoSpacing"/>
            </w:pPr>
            <w:r>
              <w:t>8</w:t>
            </w:r>
          </w:p>
        </w:tc>
        <w:tc>
          <w:tcPr>
            <w:tcW w:w="2410" w:type="dxa"/>
            <w:vMerge w:val="restart"/>
            <w:shd w:val="clear" w:color="auto" w:fill="F2F2F2" w:themeFill="background1" w:themeFillShade="F2"/>
          </w:tcPr>
          <w:p w14:paraId="4DE6AB2A" w14:textId="77777777" w:rsidR="00CB217A" w:rsidRPr="00045165" w:rsidRDefault="00CB217A" w:rsidP="00CB217A">
            <w:pPr>
              <w:pStyle w:val="NoSpacing"/>
            </w:pPr>
            <w:r w:rsidRPr="00045165">
              <w:t>20</w:t>
            </w:r>
          </w:p>
        </w:tc>
      </w:tr>
      <w:tr w:rsidR="00CB217A" w:rsidRPr="00045165" w14:paraId="15E679DF" w14:textId="77777777" w:rsidTr="00206403">
        <w:trPr>
          <w:trHeight w:val="270"/>
          <w:jc w:val="center"/>
        </w:trPr>
        <w:tc>
          <w:tcPr>
            <w:tcW w:w="846" w:type="dxa"/>
            <w:vMerge/>
            <w:shd w:val="clear" w:color="auto" w:fill="F2F2F2" w:themeFill="background1" w:themeFillShade="F2"/>
          </w:tcPr>
          <w:p w14:paraId="536B49ED" w14:textId="77777777" w:rsidR="00CB217A" w:rsidRPr="00045165" w:rsidRDefault="00CB217A" w:rsidP="00CB217A">
            <w:pPr>
              <w:pStyle w:val="NoSpacing"/>
            </w:pPr>
          </w:p>
        </w:tc>
        <w:tc>
          <w:tcPr>
            <w:tcW w:w="1843" w:type="dxa"/>
            <w:vMerge/>
            <w:shd w:val="clear" w:color="auto" w:fill="F2F2F2" w:themeFill="background1" w:themeFillShade="F2"/>
          </w:tcPr>
          <w:p w14:paraId="55FFEDE0" w14:textId="77777777" w:rsidR="00CB217A" w:rsidRPr="00045165" w:rsidRDefault="00CB217A" w:rsidP="00CB217A">
            <w:pPr>
              <w:pStyle w:val="NoSpacing"/>
            </w:pPr>
          </w:p>
        </w:tc>
        <w:tc>
          <w:tcPr>
            <w:tcW w:w="3980" w:type="dxa"/>
            <w:vMerge/>
            <w:shd w:val="clear" w:color="auto" w:fill="F2F2F2" w:themeFill="background1" w:themeFillShade="F2"/>
          </w:tcPr>
          <w:p w14:paraId="56558FFA" w14:textId="77777777" w:rsidR="00CB217A" w:rsidRPr="00045165" w:rsidRDefault="00CB217A" w:rsidP="00CB217A">
            <w:pPr>
              <w:pStyle w:val="NoSpacing"/>
            </w:pPr>
          </w:p>
        </w:tc>
        <w:tc>
          <w:tcPr>
            <w:tcW w:w="2126" w:type="dxa"/>
            <w:shd w:val="clear" w:color="auto" w:fill="F2F2F2" w:themeFill="background1" w:themeFillShade="F2"/>
          </w:tcPr>
          <w:p w14:paraId="2B814F5A" w14:textId="77777777" w:rsidR="00CB217A" w:rsidRPr="00045165" w:rsidRDefault="00CB217A" w:rsidP="00CB217A">
            <w:pPr>
              <w:pStyle w:val="NoSpacing"/>
            </w:pPr>
            <w:r w:rsidRPr="00045165">
              <w:t>6-1,6-2,6-3</w:t>
            </w:r>
          </w:p>
        </w:tc>
        <w:tc>
          <w:tcPr>
            <w:tcW w:w="1276" w:type="dxa"/>
            <w:shd w:val="clear" w:color="auto" w:fill="F2F2F2" w:themeFill="background1" w:themeFillShade="F2"/>
          </w:tcPr>
          <w:p w14:paraId="1ACDE7E5" w14:textId="77777777" w:rsidR="00CB217A" w:rsidRPr="00045165" w:rsidRDefault="00CB217A" w:rsidP="00CB217A">
            <w:pPr>
              <w:pStyle w:val="NoSpacing"/>
            </w:pPr>
            <w:r w:rsidRPr="00045165">
              <w:t>4</w:t>
            </w:r>
          </w:p>
        </w:tc>
        <w:tc>
          <w:tcPr>
            <w:tcW w:w="1275" w:type="dxa"/>
            <w:shd w:val="clear" w:color="auto" w:fill="F2F2F2" w:themeFill="background1" w:themeFillShade="F2"/>
          </w:tcPr>
          <w:p w14:paraId="6845F882" w14:textId="77777777" w:rsidR="00CB217A" w:rsidRPr="00045165" w:rsidRDefault="00CB217A" w:rsidP="00CB217A">
            <w:pPr>
              <w:pStyle w:val="NoSpacing"/>
            </w:pPr>
            <w:r w:rsidRPr="00045165">
              <w:t>3</w:t>
            </w:r>
          </w:p>
        </w:tc>
        <w:tc>
          <w:tcPr>
            <w:tcW w:w="1565" w:type="dxa"/>
            <w:shd w:val="clear" w:color="auto" w:fill="F2F2F2" w:themeFill="background1" w:themeFillShade="F2"/>
          </w:tcPr>
          <w:p w14:paraId="5F5B7588" w14:textId="77777777" w:rsidR="00CB217A" w:rsidRPr="00045165" w:rsidRDefault="00CB217A" w:rsidP="00CB217A">
            <w:pPr>
              <w:pStyle w:val="NoSpacing"/>
            </w:pPr>
            <w:r w:rsidRPr="00045165">
              <w:t>12</w:t>
            </w:r>
          </w:p>
        </w:tc>
        <w:tc>
          <w:tcPr>
            <w:tcW w:w="2410" w:type="dxa"/>
            <w:vMerge/>
            <w:shd w:val="clear" w:color="auto" w:fill="F2F2F2" w:themeFill="background1" w:themeFillShade="F2"/>
          </w:tcPr>
          <w:p w14:paraId="52B8C83C" w14:textId="77777777" w:rsidR="00CB217A" w:rsidRPr="00045165" w:rsidRDefault="00CB217A" w:rsidP="00CB217A">
            <w:pPr>
              <w:pStyle w:val="NoSpacing"/>
            </w:pPr>
          </w:p>
        </w:tc>
      </w:tr>
      <w:tr w:rsidR="00CB217A" w:rsidRPr="00045165" w14:paraId="3BFE3191" w14:textId="77777777" w:rsidTr="00206403">
        <w:trPr>
          <w:jc w:val="center"/>
        </w:trPr>
        <w:tc>
          <w:tcPr>
            <w:tcW w:w="846" w:type="dxa"/>
            <w:vMerge/>
            <w:shd w:val="clear" w:color="auto" w:fill="F2F2F2" w:themeFill="background1" w:themeFillShade="F2"/>
          </w:tcPr>
          <w:p w14:paraId="45DE0BD8" w14:textId="77777777" w:rsidR="00CB217A" w:rsidRPr="00045165" w:rsidRDefault="00CB217A" w:rsidP="00CB217A">
            <w:pPr>
              <w:pStyle w:val="NoSpacing"/>
            </w:pPr>
          </w:p>
        </w:tc>
        <w:tc>
          <w:tcPr>
            <w:tcW w:w="1843" w:type="dxa"/>
            <w:vMerge/>
            <w:shd w:val="clear" w:color="auto" w:fill="F2F2F2" w:themeFill="background1" w:themeFillShade="F2"/>
          </w:tcPr>
          <w:p w14:paraId="72794145" w14:textId="77777777" w:rsidR="00CB217A" w:rsidRPr="00045165" w:rsidRDefault="00CB217A" w:rsidP="00CB217A">
            <w:pPr>
              <w:pStyle w:val="NoSpacing"/>
            </w:pPr>
          </w:p>
        </w:tc>
        <w:tc>
          <w:tcPr>
            <w:tcW w:w="3980" w:type="dxa"/>
            <w:shd w:val="clear" w:color="auto" w:fill="F2F2F2" w:themeFill="background1" w:themeFillShade="F2"/>
          </w:tcPr>
          <w:p w14:paraId="30C9F22C" w14:textId="77777777" w:rsidR="00CB217A" w:rsidRPr="00045165" w:rsidRDefault="00CB217A" w:rsidP="00CB217A">
            <w:pPr>
              <w:pStyle w:val="NoSpacing"/>
            </w:pPr>
            <w:r w:rsidRPr="00045165">
              <w:t>библиотека</w:t>
            </w:r>
          </w:p>
        </w:tc>
        <w:tc>
          <w:tcPr>
            <w:tcW w:w="2126" w:type="dxa"/>
            <w:shd w:val="clear" w:color="auto" w:fill="F2F2F2" w:themeFill="background1" w:themeFillShade="F2"/>
          </w:tcPr>
          <w:p w14:paraId="4E5C506F" w14:textId="77777777" w:rsidR="00CB217A" w:rsidRPr="00045165" w:rsidRDefault="00CB217A" w:rsidP="00CB217A">
            <w:pPr>
              <w:pStyle w:val="NoSpacing"/>
              <w:rPr>
                <w:lang w:val="mk-MK"/>
              </w:rPr>
            </w:pPr>
            <w:r w:rsidRPr="00045165">
              <w:rPr>
                <w:lang w:val="mk-MK"/>
              </w:rPr>
              <w:t>/</w:t>
            </w:r>
          </w:p>
        </w:tc>
        <w:tc>
          <w:tcPr>
            <w:tcW w:w="1276" w:type="dxa"/>
            <w:shd w:val="clear" w:color="auto" w:fill="F2F2F2" w:themeFill="background1" w:themeFillShade="F2"/>
          </w:tcPr>
          <w:p w14:paraId="468692FB" w14:textId="77777777" w:rsidR="00CB217A" w:rsidRPr="00045165" w:rsidRDefault="00CB217A" w:rsidP="00CB217A">
            <w:pPr>
              <w:pStyle w:val="NoSpacing"/>
              <w:rPr>
                <w:lang w:val="mk-MK"/>
              </w:rPr>
            </w:pPr>
            <w:r w:rsidRPr="00045165">
              <w:t>/</w:t>
            </w:r>
          </w:p>
        </w:tc>
        <w:tc>
          <w:tcPr>
            <w:tcW w:w="1275" w:type="dxa"/>
            <w:shd w:val="clear" w:color="auto" w:fill="F2F2F2" w:themeFill="background1" w:themeFillShade="F2"/>
          </w:tcPr>
          <w:p w14:paraId="33C18D29" w14:textId="77777777" w:rsidR="00CB217A" w:rsidRPr="00045165" w:rsidRDefault="00CB217A" w:rsidP="00CB217A">
            <w:pPr>
              <w:pStyle w:val="NoSpacing"/>
              <w:rPr>
                <w:lang w:val="mk-MK"/>
              </w:rPr>
            </w:pPr>
            <w:r w:rsidRPr="00045165">
              <w:rPr>
                <w:lang w:val="mk-MK"/>
              </w:rPr>
              <w:t>/</w:t>
            </w:r>
          </w:p>
        </w:tc>
        <w:tc>
          <w:tcPr>
            <w:tcW w:w="1565" w:type="dxa"/>
            <w:shd w:val="clear" w:color="auto" w:fill="F2F2F2" w:themeFill="background1" w:themeFillShade="F2"/>
          </w:tcPr>
          <w:p w14:paraId="23513FE7" w14:textId="77777777" w:rsidR="00CB217A" w:rsidRPr="00045165" w:rsidRDefault="00CB217A" w:rsidP="00CB217A">
            <w:pPr>
              <w:pStyle w:val="NoSpacing"/>
              <w:rPr>
                <w:lang w:val="mk-MK"/>
              </w:rPr>
            </w:pPr>
            <w:r w:rsidRPr="00045165">
              <w:rPr>
                <w:lang w:val="mk-MK"/>
              </w:rPr>
              <w:t>/</w:t>
            </w:r>
          </w:p>
        </w:tc>
        <w:tc>
          <w:tcPr>
            <w:tcW w:w="2410" w:type="dxa"/>
            <w:vMerge/>
            <w:shd w:val="clear" w:color="auto" w:fill="F2F2F2" w:themeFill="background1" w:themeFillShade="F2"/>
          </w:tcPr>
          <w:p w14:paraId="7F0D4ADE" w14:textId="77777777" w:rsidR="00CB217A" w:rsidRPr="00045165" w:rsidRDefault="00CB217A" w:rsidP="00CB217A">
            <w:pPr>
              <w:pStyle w:val="NoSpacing"/>
            </w:pPr>
          </w:p>
        </w:tc>
      </w:tr>
      <w:tr w:rsidR="00CB217A" w:rsidRPr="00045165" w14:paraId="2E9231DC" w14:textId="77777777" w:rsidTr="00206403">
        <w:trPr>
          <w:jc w:val="center"/>
        </w:trPr>
        <w:tc>
          <w:tcPr>
            <w:tcW w:w="846" w:type="dxa"/>
            <w:vMerge/>
            <w:shd w:val="clear" w:color="auto" w:fill="F2F2F2" w:themeFill="background1" w:themeFillShade="F2"/>
          </w:tcPr>
          <w:p w14:paraId="21C05887" w14:textId="77777777" w:rsidR="00CB217A" w:rsidRPr="00045165" w:rsidRDefault="00CB217A" w:rsidP="00CB217A">
            <w:pPr>
              <w:pStyle w:val="NoSpacing"/>
            </w:pPr>
          </w:p>
        </w:tc>
        <w:tc>
          <w:tcPr>
            <w:tcW w:w="1843" w:type="dxa"/>
            <w:vMerge/>
            <w:shd w:val="clear" w:color="auto" w:fill="F2F2F2" w:themeFill="background1" w:themeFillShade="F2"/>
          </w:tcPr>
          <w:p w14:paraId="6B10E624" w14:textId="77777777" w:rsidR="00CB217A" w:rsidRPr="00045165" w:rsidRDefault="00CB217A" w:rsidP="00CB217A">
            <w:pPr>
              <w:pStyle w:val="NoSpacing"/>
            </w:pPr>
          </w:p>
        </w:tc>
        <w:tc>
          <w:tcPr>
            <w:tcW w:w="3980" w:type="dxa"/>
            <w:shd w:val="clear" w:color="auto" w:fill="F2F2F2" w:themeFill="background1" w:themeFillShade="F2"/>
          </w:tcPr>
          <w:p w14:paraId="0259EEA4" w14:textId="77777777" w:rsidR="00CB217A" w:rsidRPr="00045165" w:rsidRDefault="00CB217A" w:rsidP="00CB217A">
            <w:pPr>
              <w:pStyle w:val="NoSpacing"/>
            </w:pPr>
            <w:r w:rsidRPr="00045165">
              <w:t>Раков. на паралелка</w:t>
            </w:r>
          </w:p>
        </w:tc>
        <w:tc>
          <w:tcPr>
            <w:tcW w:w="2126" w:type="dxa"/>
            <w:shd w:val="clear" w:color="auto" w:fill="F2F2F2" w:themeFill="background1" w:themeFillShade="F2"/>
          </w:tcPr>
          <w:p w14:paraId="4F24AAEC" w14:textId="77777777" w:rsidR="00CB217A" w:rsidRPr="00045165" w:rsidRDefault="00CB217A" w:rsidP="00CB217A">
            <w:pPr>
              <w:pStyle w:val="NoSpacing"/>
            </w:pPr>
            <w:r w:rsidRPr="00045165">
              <w:t>6-3</w:t>
            </w:r>
          </w:p>
        </w:tc>
        <w:tc>
          <w:tcPr>
            <w:tcW w:w="1276" w:type="dxa"/>
            <w:shd w:val="clear" w:color="auto" w:fill="F2F2F2" w:themeFill="background1" w:themeFillShade="F2"/>
          </w:tcPr>
          <w:p w14:paraId="4CBDF30E" w14:textId="77777777" w:rsidR="00CB217A" w:rsidRPr="00045165" w:rsidRDefault="00CB217A" w:rsidP="00CB217A">
            <w:pPr>
              <w:pStyle w:val="NoSpacing"/>
              <w:rPr>
                <w:lang w:val="mk-MK"/>
              </w:rPr>
            </w:pPr>
            <w:r w:rsidRPr="00045165">
              <w:rPr>
                <w:lang w:val="mk-MK"/>
              </w:rPr>
              <w:t>/</w:t>
            </w:r>
          </w:p>
        </w:tc>
        <w:tc>
          <w:tcPr>
            <w:tcW w:w="1275" w:type="dxa"/>
            <w:shd w:val="clear" w:color="auto" w:fill="F2F2F2" w:themeFill="background1" w:themeFillShade="F2"/>
          </w:tcPr>
          <w:p w14:paraId="2E225054" w14:textId="77777777" w:rsidR="00CB217A" w:rsidRPr="00045165" w:rsidRDefault="00CB217A" w:rsidP="00CB217A">
            <w:pPr>
              <w:pStyle w:val="NoSpacing"/>
              <w:rPr>
                <w:lang w:val="mk-MK"/>
              </w:rPr>
            </w:pPr>
            <w:r w:rsidRPr="00045165">
              <w:rPr>
                <w:lang w:val="mk-MK"/>
              </w:rPr>
              <w:t>/</w:t>
            </w:r>
          </w:p>
        </w:tc>
        <w:tc>
          <w:tcPr>
            <w:tcW w:w="1565" w:type="dxa"/>
            <w:shd w:val="clear" w:color="auto" w:fill="F2F2F2" w:themeFill="background1" w:themeFillShade="F2"/>
          </w:tcPr>
          <w:p w14:paraId="75708419" w14:textId="77777777" w:rsidR="00CB217A" w:rsidRPr="00045165" w:rsidRDefault="00CB217A" w:rsidP="00CB217A">
            <w:pPr>
              <w:pStyle w:val="NoSpacing"/>
              <w:rPr>
                <w:lang w:val="mk-MK"/>
              </w:rPr>
            </w:pPr>
            <w:r w:rsidRPr="00045165">
              <w:rPr>
                <w:lang w:val="mk-MK"/>
              </w:rPr>
              <w:t>/</w:t>
            </w:r>
          </w:p>
        </w:tc>
        <w:tc>
          <w:tcPr>
            <w:tcW w:w="2410" w:type="dxa"/>
            <w:vMerge/>
            <w:shd w:val="clear" w:color="auto" w:fill="F2F2F2" w:themeFill="background1" w:themeFillShade="F2"/>
          </w:tcPr>
          <w:p w14:paraId="7888AE43" w14:textId="77777777" w:rsidR="00CB217A" w:rsidRPr="00045165" w:rsidRDefault="00CB217A" w:rsidP="00CB217A">
            <w:pPr>
              <w:pStyle w:val="NoSpacing"/>
            </w:pPr>
          </w:p>
        </w:tc>
      </w:tr>
      <w:tr w:rsidR="00CB217A" w:rsidRPr="00045165" w14:paraId="19F75C1F" w14:textId="77777777" w:rsidTr="00206403">
        <w:trPr>
          <w:trHeight w:val="180"/>
          <w:jc w:val="center"/>
        </w:trPr>
        <w:tc>
          <w:tcPr>
            <w:tcW w:w="846" w:type="dxa"/>
            <w:vMerge w:val="restart"/>
          </w:tcPr>
          <w:p w14:paraId="398F7F97" w14:textId="77777777" w:rsidR="00CB217A" w:rsidRPr="00045165" w:rsidRDefault="00CB217A" w:rsidP="00CB217A">
            <w:pPr>
              <w:pStyle w:val="NoSpacing"/>
            </w:pPr>
            <w:r w:rsidRPr="00045165">
              <w:t>4</w:t>
            </w:r>
          </w:p>
        </w:tc>
        <w:tc>
          <w:tcPr>
            <w:tcW w:w="1843" w:type="dxa"/>
            <w:vMerge w:val="restart"/>
          </w:tcPr>
          <w:p w14:paraId="511EA64F" w14:textId="77777777" w:rsidR="00CB217A" w:rsidRPr="00045165" w:rsidRDefault="00CB217A" w:rsidP="00CB217A">
            <w:pPr>
              <w:pStyle w:val="NoSpacing"/>
            </w:pPr>
            <w:r w:rsidRPr="00045165">
              <w:t>Ивана Јордановска</w:t>
            </w:r>
          </w:p>
        </w:tc>
        <w:tc>
          <w:tcPr>
            <w:tcW w:w="3980" w:type="dxa"/>
          </w:tcPr>
          <w:p w14:paraId="1FDF1877" w14:textId="77777777" w:rsidR="00CB217A" w:rsidRPr="00045165" w:rsidRDefault="00CB217A" w:rsidP="00CB217A">
            <w:pPr>
              <w:pStyle w:val="NoSpacing"/>
            </w:pPr>
            <w:r w:rsidRPr="00045165">
              <w:t>Макед. јазик</w:t>
            </w:r>
          </w:p>
        </w:tc>
        <w:tc>
          <w:tcPr>
            <w:tcW w:w="2126" w:type="dxa"/>
          </w:tcPr>
          <w:p w14:paraId="23F76766" w14:textId="4C016C4D" w:rsidR="00CB217A" w:rsidRPr="00045165" w:rsidRDefault="00CB217A" w:rsidP="00CB217A">
            <w:pPr>
              <w:pStyle w:val="NoSpacing"/>
            </w:pPr>
            <w:r w:rsidRPr="00045165">
              <w:t>6-г,7-г,8-г,9-г</w:t>
            </w:r>
          </w:p>
        </w:tc>
        <w:tc>
          <w:tcPr>
            <w:tcW w:w="1276" w:type="dxa"/>
          </w:tcPr>
          <w:p w14:paraId="65466A73" w14:textId="77777777" w:rsidR="00CB217A" w:rsidRPr="00045165" w:rsidRDefault="00CB217A" w:rsidP="00CB217A">
            <w:pPr>
              <w:pStyle w:val="NoSpacing"/>
            </w:pPr>
            <w:r w:rsidRPr="00045165">
              <w:t>4</w:t>
            </w:r>
          </w:p>
        </w:tc>
        <w:tc>
          <w:tcPr>
            <w:tcW w:w="1275" w:type="dxa"/>
          </w:tcPr>
          <w:p w14:paraId="596EB908" w14:textId="77777777" w:rsidR="00CB217A" w:rsidRPr="00045165" w:rsidRDefault="00CB217A" w:rsidP="00CB217A">
            <w:pPr>
              <w:pStyle w:val="NoSpacing"/>
            </w:pPr>
            <w:r w:rsidRPr="00045165">
              <w:t>4</w:t>
            </w:r>
          </w:p>
        </w:tc>
        <w:tc>
          <w:tcPr>
            <w:tcW w:w="1565" w:type="dxa"/>
          </w:tcPr>
          <w:p w14:paraId="07BD6065" w14:textId="77777777" w:rsidR="00CB217A" w:rsidRPr="00045165" w:rsidRDefault="00CB217A" w:rsidP="00CB217A">
            <w:pPr>
              <w:pStyle w:val="NoSpacing"/>
            </w:pPr>
            <w:r w:rsidRPr="00045165">
              <w:t>16</w:t>
            </w:r>
          </w:p>
        </w:tc>
        <w:tc>
          <w:tcPr>
            <w:tcW w:w="2410" w:type="dxa"/>
            <w:vMerge w:val="restart"/>
          </w:tcPr>
          <w:p w14:paraId="0727B92B" w14:textId="77777777" w:rsidR="00CB217A" w:rsidRPr="00045165" w:rsidRDefault="00CB217A" w:rsidP="00CB217A">
            <w:pPr>
              <w:pStyle w:val="NoSpacing"/>
            </w:pPr>
            <w:r w:rsidRPr="00045165">
              <w:t>20</w:t>
            </w:r>
          </w:p>
        </w:tc>
      </w:tr>
      <w:tr w:rsidR="00CB217A" w:rsidRPr="00045165" w14:paraId="0465BBB9" w14:textId="77777777" w:rsidTr="00206403">
        <w:trPr>
          <w:trHeight w:val="180"/>
          <w:jc w:val="center"/>
        </w:trPr>
        <w:tc>
          <w:tcPr>
            <w:tcW w:w="846" w:type="dxa"/>
            <w:vMerge/>
          </w:tcPr>
          <w:p w14:paraId="4195DF43" w14:textId="77777777" w:rsidR="00CB217A" w:rsidRPr="00045165" w:rsidRDefault="00CB217A" w:rsidP="00CB217A">
            <w:pPr>
              <w:pStyle w:val="NoSpacing"/>
            </w:pPr>
          </w:p>
        </w:tc>
        <w:tc>
          <w:tcPr>
            <w:tcW w:w="1843" w:type="dxa"/>
            <w:vMerge/>
          </w:tcPr>
          <w:p w14:paraId="2DA2EA8D" w14:textId="77777777" w:rsidR="00CB217A" w:rsidRPr="00045165" w:rsidRDefault="00CB217A" w:rsidP="00CB217A">
            <w:pPr>
              <w:pStyle w:val="NoSpacing"/>
            </w:pPr>
          </w:p>
        </w:tc>
        <w:tc>
          <w:tcPr>
            <w:tcW w:w="3980" w:type="dxa"/>
          </w:tcPr>
          <w:p w14:paraId="5E0CFB90" w14:textId="77777777" w:rsidR="00CB217A" w:rsidRPr="00045165" w:rsidRDefault="00CB217A" w:rsidP="00CB217A">
            <w:pPr>
              <w:pStyle w:val="NoSpacing"/>
            </w:pPr>
            <w:r w:rsidRPr="00045165">
              <w:t>библиотека</w:t>
            </w:r>
          </w:p>
        </w:tc>
        <w:tc>
          <w:tcPr>
            <w:tcW w:w="2126" w:type="dxa"/>
          </w:tcPr>
          <w:p w14:paraId="331BA312" w14:textId="77777777" w:rsidR="00CB217A" w:rsidRPr="00045165" w:rsidRDefault="00CB217A" w:rsidP="00CB217A">
            <w:pPr>
              <w:pStyle w:val="NoSpacing"/>
              <w:rPr>
                <w:lang w:val="mk-MK"/>
              </w:rPr>
            </w:pPr>
            <w:r w:rsidRPr="00045165">
              <w:rPr>
                <w:lang w:val="mk-MK"/>
              </w:rPr>
              <w:t>4</w:t>
            </w:r>
          </w:p>
        </w:tc>
        <w:tc>
          <w:tcPr>
            <w:tcW w:w="1276" w:type="dxa"/>
          </w:tcPr>
          <w:p w14:paraId="464BC89F" w14:textId="77777777" w:rsidR="00CB217A" w:rsidRPr="00045165" w:rsidRDefault="00CB217A" w:rsidP="00CB217A">
            <w:pPr>
              <w:pStyle w:val="NoSpacing"/>
              <w:rPr>
                <w:lang w:val="mk-MK"/>
              </w:rPr>
            </w:pPr>
            <w:r w:rsidRPr="00045165">
              <w:rPr>
                <w:lang w:val="mk-MK"/>
              </w:rPr>
              <w:t>/</w:t>
            </w:r>
          </w:p>
        </w:tc>
        <w:tc>
          <w:tcPr>
            <w:tcW w:w="1275" w:type="dxa"/>
          </w:tcPr>
          <w:p w14:paraId="645C68DB" w14:textId="77777777" w:rsidR="00CB217A" w:rsidRPr="00045165" w:rsidRDefault="00CB217A" w:rsidP="00CB217A">
            <w:pPr>
              <w:pStyle w:val="NoSpacing"/>
              <w:rPr>
                <w:lang w:val="mk-MK"/>
              </w:rPr>
            </w:pPr>
            <w:r w:rsidRPr="00045165">
              <w:rPr>
                <w:lang w:val="mk-MK"/>
              </w:rPr>
              <w:t>/</w:t>
            </w:r>
          </w:p>
        </w:tc>
        <w:tc>
          <w:tcPr>
            <w:tcW w:w="1565" w:type="dxa"/>
          </w:tcPr>
          <w:p w14:paraId="482F8561" w14:textId="77777777" w:rsidR="00CB217A" w:rsidRPr="00045165" w:rsidRDefault="00CB217A" w:rsidP="00CB217A">
            <w:pPr>
              <w:pStyle w:val="NoSpacing"/>
              <w:rPr>
                <w:lang w:val="mk-MK"/>
              </w:rPr>
            </w:pPr>
            <w:r w:rsidRPr="00045165">
              <w:rPr>
                <w:lang w:val="mk-MK"/>
              </w:rPr>
              <w:t>/</w:t>
            </w:r>
          </w:p>
        </w:tc>
        <w:tc>
          <w:tcPr>
            <w:tcW w:w="2410" w:type="dxa"/>
            <w:vMerge/>
          </w:tcPr>
          <w:p w14:paraId="621CC2B0" w14:textId="77777777" w:rsidR="00CB217A" w:rsidRPr="00045165" w:rsidRDefault="00CB217A" w:rsidP="00CB217A">
            <w:pPr>
              <w:pStyle w:val="NoSpacing"/>
            </w:pPr>
          </w:p>
        </w:tc>
      </w:tr>
      <w:tr w:rsidR="00CB217A" w:rsidRPr="00045165" w14:paraId="6D54EF4F" w14:textId="77777777" w:rsidTr="00206403">
        <w:trPr>
          <w:trHeight w:val="180"/>
          <w:jc w:val="center"/>
        </w:trPr>
        <w:tc>
          <w:tcPr>
            <w:tcW w:w="846" w:type="dxa"/>
            <w:vMerge/>
          </w:tcPr>
          <w:p w14:paraId="4DDF5D41" w14:textId="77777777" w:rsidR="00CB217A" w:rsidRPr="00045165" w:rsidRDefault="00CB217A" w:rsidP="00CB217A">
            <w:pPr>
              <w:pStyle w:val="NoSpacing"/>
            </w:pPr>
          </w:p>
        </w:tc>
        <w:tc>
          <w:tcPr>
            <w:tcW w:w="1843" w:type="dxa"/>
            <w:vMerge/>
          </w:tcPr>
          <w:p w14:paraId="0D097789" w14:textId="77777777" w:rsidR="00CB217A" w:rsidRPr="00045165" w:rsidRDefault="00CB217A" w:rsidP="00CB217A">
            <w:pPr>
              <w:pStyle w:val="NoSpacing"/>
            </w:pPr>
          </w:p>
        </w:tc>
        <w:tc>
          <w:tcPr>
            <w:tcW w:w="3980" w:type="dxa"/>
          </w:tcPr>
          <w:p w14:paraId="3F3B6BFB" w14:textId="77777777" w:rsidR="00CB217A" w:rsidRPr="00045165" w:rsidRDefault="00CB217A" w:rsidP="00CB217A">
            <w:pPr>
              <w:pStyle w:val="NoSpacing"/>
            </w:pPr>
            <w:r w:rsidRPr="00045165">
              <w:t>Раков. на паралелка</w:t>
            </w:r>
          </w:p>
        </w:tc>
        <w:tc>
          <w:tcPr>
            <w:tcW w:w="2126" w:type="dxa"/>
          </w:tcPr>
          <w:p w14:paraId="65AA5246" w14:textId="77777777" w:rsidR="00CB217A" w:rsidRPr="00045165" w:rsidRDefault="00CB217A" w:rsidP="00CB217A">
            <w:pPr>
              <w:pStyle w:val="NoSpacing"/>
            </w:pPr>
            <w:r w:rsidRPr="00045165">
              <w:t>/</w:t>
            </w:r>
          </w:p>
        </w:tc>
        <w:tc>
          <w:tcPr>
            <w:tcW w:w="1276" w:type="dxa"/>
          </w:tcPr>
          <w:p w14:paraId="52233C51" w14:textId="77777777" w:rsidR="00CB217A" w:rsidRPr="00045165" w:rsidRDefault="00CB217A" w:rsidP="00CB217A">
            <w:pPr>
              <w:pStyle w:val="NoSpacing"/>
              <w:rPr>
                <w:lang w:val="mk-MK"/>
              </w:rPr>
            </w:pPr>
            <w:r w:rsidRPr="00045165">
              <w:rPr>
                <w:lang w:val="mk-MK"/>
              </w:rPr>
              <w:t>/</w:t>
            </w:r>
          </w:p>
        </w:tc>
        <w:tc>
          <w:tcPr>
            <w:tcW w:w="1275" w:type="dxa"/>
          </w:tcPr>
          <w:p w14:paraId="2CCDD70E" w14:textId="77777777" w:rsidR="00CB217A" w:rsidRPr="00045165" w:rsidRDefault="00CB217A" w:rsidP="00CB217A">
            <w:pPr>
              <w:pStyle w:val="NoSpacing"/>
              <w:rPr>
                <w:lang w:val="mk-MK"/>
              </w:rPr>
            </w:pPr>
            <w:r w:rsidRPr="00045165">
              <w:rPr>
                <w:lang w:val="mk-MK"/>
              </w:rPr>
              <w:t>/</w:t>
            </w:r>
          </w:p>
        </w:tc>
        <w:tc>
          <w:tcPr>
            <w:tcW w:w="1565" w:type="dxa"/>
          </w:tcPr>
          <w:p w14:paraId="6FBFEF94" w14:textId="77777777" w:rsidR="00CB217A" w:rsidRPr="00045165" w:rsidRDefault="00CB217A" w:rsidP="00CB217A">
            <w:pPr>
              <w:pStyle w:val="NoSpacing"/>
              <w:rPr>
                <w:lang w:val="mk-MK"/>
              </w:rPr>
            </w:pPr>
            <w:r w:rsidRPr="00045165">
              <w:rPr>
                <w:lang w:val="mk-MK"/>
              </w:rPr>
              <w:t>/</w:t>
            </w:r>
          </w:p>
        </w:tc>
        <w:tc>
          <w:tcPr>
            <w:tcW w:w="2410" w:type="dxa"/>
            <w:vMerge/>
          </w:tcPr>
          <w:p w14:paraId="3156E326" w14:textId="77777777" w:rsidR="00CB217A" w:rsidRPr="00045165" w:rsidRDefault="00CB217A" w:rsidP="00CB217A">
            <w:pPr>
              <w:pStyle w:val="NoSpacing"/>
            </w:pPr>
          </w:p>
        </w:tc>
      </w:tr>
      <w:tr w:rsidR="00CB217A" w:rsidRPr="00045165" w14:paraId="06A15F05" w14:textId="77777777" w:rsidTr="00206403">
        <w:trPr>
          <w:trHeight w:val="270"/>
          <w:jc w:val="center"/>
        </w:trPr>
        <w:tc>
          <w:tcPr>
            <w:tcW w:w="846" w:type="dxa"/>
            <w:vMerge w:val="restart"/>
            <w:shd w:val="clear" w:color="auto" w:fill="F2F2F2" w:themeFill="background1" w:themeFillShade="F2"/>
          </w:tcPr>
          <w:p w14:paraId="6E6DA6FA" w14:textId="77777777" w:rsidR="00CB217A" w:rsidRPr="00045165" w:rsidRDefault="00CB217A" w:rsidP="00CB217A">
            <w:pPr>
              <w:pStyle w:val="NoSpacing"/>
            </w:pPr>
            <w:r w:rsidRPr="00045165">
              <w:t>5</w:t>
            </w:r>
          </w:p>
        </w:tc>
        <w:tc>
          <w:tcPr>
            <w:tcW w:w="1843" w:type="dxa"/>
            <w:vMerge w:val="restart"/>
            <w:shd w:val="clear" w:color="auto" w:fill="F2F2F2" w:themeFill="background1" w:themeFillShade="F2"/>
          </w:tcPr>
          <w:p w14:paraId="7FABB9A1" w14:textId="77777777" w:rsidR="00CB217A" w:rsidRPr="00045165" w:rsidRDefault="00CB217A" w:rsidP="00CB217A">
            <w:pPr>
              <w:pStyle w:val="NoSpacing"/>
            </w:pPr>
            <w:r w:rsidRPr="00045165">
              <w:t>Анета Јованчева</w:t>
            </w:r>
          </w:p>
        </w:tc>
        <w:tc>
          <w:tcPr>
            <w:tcW w:w="3980" w:type="dxa"/>
            <w:vMerge w:val="restart"/>
            <w:shd w:val="clear" w:color="auto" w:fill="F2F2F2" w:themeFill="background1" w:themeFillShade="F2"/>
          </w:tcPr>
          <w:p w14:paraId="79FD5C95" w14:textId="77777777" w:rsidR="00CB217A" w:rsidRPr="00045165" w:rsidRDefault="00CB217A" w:rsidP="00CB217A">
            <w:pPr>
              <w:pStyle w:val="NoSpacing"/>
            </w:pPr>
            <w:r w:rsidRPr="00045165">
              <w:t>Англиски јазик</w:t>
            </w:r>
          </w:p>
        </w:tc>
        <w:tc>
          <w:tcPr>
            <w:tcW w:w="2126" w:type="dxa"/>
            <w:shd w:val="clear" w:color="auto" w:fill="F2F2F2" w:themeFill="background1" w:themeFillShade="F2"/>
          </w:tcPr>
          <w:p w14:paraId="07D5AD27" w14:textId="77777777" w:rsidR="00CB217A" w:rsidRPr="00045165" w:rsidRDefault="00CB217A" w:rsidP="00CB217A">
            <w:pPr>
              <w:pStyle w:val="NoSpacing"/>
            </w:pPr>
            <w:r w:rsidRPr="00045165">
              <w:t>8-1,8-2,8-3</w:t>
            </w:r>
          </w:p>
        </w:tc>
        <w:tc>
          <w:tcPr>
            <w:tcW w:w="1276" w:type="dxa"/>
            <w:shd w:val="clear" w:color="auto" w:fill="F2F2F2" w:themeFill="background1" w:themeFillShade="F2"/>
          </w:tcPr>
          <w:p w14:paraId="2B606FBC" w14:textId="77777777" w:rsidR="00CB217A" w:rsidRPr="00045165" w:rsidRDefault="00CB217A" w:rsidP="00CB217A">
            <w:pPr>
              <w:pStyle w:val="NoSpacing"/>
            </w:pPr>
            <w:r w:rsidRPr="00045165">
              <w:t>3</w:t>
            </w:r>
          </w:p>
        </w:tc>
        <w:tc>
          <w:tcPr>
            <w:tcW w:w="1275" w:type="dxa"/>
            <w:shd w:val="clear" w:color="auto" w:fill="F2F2F2" w:themeFill="background1" w:themeFillShade="F2"/>
          </w:tcPr>
          <w:p w14:paraId="2DAB4C79" w14:textId="77777777" w:rsidR="00CB217A" w:rsidRPr="00045165" w:rsidRDefault="00CB217A" w:rsidP="00CB217A">
            <w:pPr>
              <w:pStyle w:val="NoSpacing"/>
            </w:pPr>
            <w:r w:rsidRPr="00045165">
              <w:t>3</w:t>
            </w:r>
          </w:p>
        </w:tc>
        <w:tc>
          <w:tcPr>
            <w:tcW w:w="1565" w:type="dxa"/>
            <w:shd w:val="clear" w:color="auto" w:fill="F2F2F2" w:themeFill="background1" w:themeFillShade="F2"/>
          </w:tcPr>
          <w:p w14:paraId="1FA19B3F" w14:textId="77777777" w:rsidR="00CB217A" w:rsidRPr="00045165" w:rsidRDefault="00CB217A" w:rsidP="00CB217A">
            <w:pPr>
              <w:pStyle w:val="NoSpacing"/>
            </w:pPr>
            <w:r w:rsidRPr="00045165">
              <w:t>9</w:t>
            </w:r>
          </w:p>
        </w:tc>
        <w:tc>
          <w:tcPr>
            <w:tcW w:w="2410" w:type="dxa"/>
            <w:vMerge w:val="restart"/>
            <w:shd w:val="clear" w:color="auto" w:fill="F2F2F2" w:themeFill="background1" w:themeFillShade="F2"/>
          </w:tcPr>
          <w:p w14:paraId="15CD78D6" w14:textId="77777777" w:rsidR="00CB217A" w:rsidRPr="00045165" w:rsidRDefault="00CB217A" w:rsidP="00CB217A">
            <w:pPr>
              <w:pStyle w:val="NoSpacing"/>
            </w:pPr>
            <w:r w:rsidRPr="00045165">
              <w:t>20</w:t>
            </w:r>
          </w:p>
        </w:tc>
      </w:tr>
      <w:tr w:rsidR="00CB217A" w:rsidRPr="00045165" w14:paraId="755A0495" w14:textId="77777777" w:rsidTr="00206403">
        <w:trPr>
          <w:trHeight w:val="270"/>
          <w:jc w:val="center"/>
        </w:trPr>
        <w:tc>
          <w:tcPr>
            <w:tcW w:w="846" w:type="dxa"/>
            <w:vMerge/>
            <w:shd w:val="clear" w:color="auto" w:fill="F2F2F2" w:themeFill="background1" w:themeFillShade="F2"/>
          </w:tcPr>
          <w:p w14:paraId="77C6FBE9" w14:textId="77777777" w:rsidR="00CB217A" w:rsidRPr="00045165" w:rsidRDefault="00CB217A" w:rsidP="00CB217A">
            <w:pPr>
              <w:pStyle w:val="NoSpacing"/>
            </w:pPr>
          </w:p>
        </w:tc>
        <w:tc>
          <w:tcPr>
            <w:tcW w:w="1843" w:type="dxa"/>
            <w:vMerge/>
            <w:shd w:val="clear" w:color="auto" w:fill="F2F2F2" w:themeFill="background1" w:themeFillShade="F2"/>
          </w:tcPr>
          <w:p w14:paraId="27BB0338" w14:textId="77777777" w:rsidR="00CB217A" w:rsidRPr="00045165" w:rsidRDefault="00CB217A" w:rsidP="00CB217A">
            <w:pPr>
              <w:pStyle w:val="NoSpacing"/>
            </w:pPr>
          </w:p>
        </w:tc>
        <w:tc>
          <w:tcPr>
            <w:tcW w:w="3980" w:type="dxa"/>
            <w:vMerge/>
            <w:shd w:val="clear" w:color="auto" w:fill="F2F2F2" w:themeFill="background1" w:themeFillShade="F2"/>
          </w:tcPr>
          <w:p w14:paraId="4C7752A3" w14:textId="77777777" w:rsidR="00CB217A" w:rsidRPr="00045165" w:rsidRDefault="00CB217A" w:rsidP="00CB217A">
            <w:pPr>
              <w:pStyle w:val="NoSpacing"/>
            </w:pPr>
          </w:p>
        </w:tc>
        <w:tc>
          <w:tcPr>
            <w:tcW w:w="2126" w:type="dxa"/>
            <w:shd w:val="clear" w:color="auto" w:fill="F2F2F2" w:themeFill="background1" w:themeFillShade="F2"/>
          </w:tcPr>
          <w:p w14:paraId="18AA0225" w14:textId="77777777" w:rsidR="00CB217A" w:rsidRPr="00045165" w:rsidRDefault="00CB217A" w:rsidP="00CB217A">
            <w:pPr>
              <w:pStyle w:val="NoSpacing"/>
            </w:pPr>
            <w:r w:rsidRPr="00045165">
              <w:t>6-1,6-2,</w:t>
            </w:r>
            <w:r w:rsidRPr="00045165">
              <w:rPr>
                <w:lang w:val="mk-MK"/>
              </w:rPr>
              <w:t>6</w:t>
            </w:r>
            <w:r w:rsidRPr="00045165">
              <w:t>-3</w:t>
            </w:r>
          </w:p>
        </w:tc>
        <w:tc>
          <w:tcPr>
            <w:tcW w:w="1276" w:type="dxa"/>
            <w:shd w:val="clear" w:color="auto" w:fill="F2F2F2" w:themeFill="background1" w:themeFillShade="F2"/>
          </w:tcPr>
          <w:p w14:paraId="4D21117E" w14:textId="77777777" w:rsidR="00CB217A" w:rsidRPr="00045165" w:rsidRDefault="00CB217A" w:rsidP="00CB217A">
            <w:pPr>
              <w:pStyle w:val="NoSpacing"/>
            </w:pPr>
            <w:r w:rsidRPr="00045165">
              <w:t>3</w:t>
            </w:r>
          </w:p>
        </w:tc>
        <w:tc>
          <w:tcPr>
            <w:tcW w:w="1275" w:type="dxa"/>
            <w:shd w:val="clear" w:color="auto" w:fill="F2F2F2" w:themeFill="background1" w:themeFillShade="F2"/>
          </w:tcPr>
          <w:p w14:paraId="08A8F6A1" w14:textId="77777777" w:rsidR="00CB217A" w:rsidRPr="00045165" w:rsidRDefault="00CB217A" w:rsidP="00CB217A">
            <w:pPr>
              <w:pStyle w:val="NoSpacing"/>
            </w:pPr>
            <w:r w:rsidRPr="00045165">
              <w:t>3</w:t>
            </w:r>
          </w:p>
        </w:tc>
        <w:tc>
          <w:tcPr>
            <w:tcW w:w="1565" w:type="dxa"/>
            <w:shd w:val="clear" w:color="auto" w:fill="F2F2F2" w:themeFill="background1" w:themeFillShade="F2"/>
          </w:tcPr>
          <w:p w14:paraId="550A2886" w14:textId="77777777" w:rsidR="00CB217A" w:rsidRPr="00045165" w:rsidRDefault="00CB217A" w:rsidP="00CB217A">
            <w:pPr>
              <w:pStyle w:val="NoSpacing"/>
            </w:pPr>
            <w:r w:rsidRPr="00045165">
              <w:t>9</w:t>
            </w:r>
          </w:p>
        </w:tc>
        <w:tc>
          <w:tcPr>
            <w:tcW w:w="2410" w:type="dxa"/>
            <w:vMerge/>
            <w:shd w:val="clear" w:color="auto" w:fill="F2F2F2" w:themeFill="background1" w:themeFillShade="F2"/>
          </w:tcPr>
          <w:p w14:paraId="01C172B4" w14:textId="77777777" w:rsidR="00CB217A" w:rsidRPr="00045165" w:rsidRDefault="00CB217A" w:rsidP="00CB217A">
            <w:pPr>
              <w:pStyle w:val="NoSpacing"/>
            </w:pPr>
          </w:p>
        </w:tc>
      </w:tr>
      <w:tr w:rsidR="00CB217A" w:rsidRPr="00045165" w14:paraId="2A167764" w14:textId="77777777" w:rsidTr="00206403">
        <w:trPr>
          <w:trHeight w:val="120"/>
          <w:jc w:val="center"/>
        </w:trPr>
        <w:tc>
          <w:tcPr>
            <w:tcW w:w="846" w:type="dxa"/>
            <w:vMerge/>
            <w:shd w:val="clear" w:color="auto" w:fill="F2F2F2" w:themeFill="background1" w:themeFillShade="F2"/>
          </w:tcPr>
          <w:p w14:paraId="196EB3E1" w14:textId="77777777" w:rsidR="00CB217A" w:rsidRPr="00045165" w:rsidRDefault="00CB217A" w:rsidP="00CB217A">
            <w:pPr>
              <w:pStyle w:val="NoSpacing"/>
            </w:pPr>
          </w:p>
        </w:tc>
        <w:tc>
          <w:tcPr>
            <w:tcW w:w="1843" w:type="dxa"/>
            <w:vMerge/>
            <w:shd w:val="clear" w:color="auto" w:fill="F2F2F2" w:themeFill="background1" w:themeFillShade="F2"/>
          </w:tcPr>
          <w:p w14:paraId="46F790EF" w14:textId="77777777" w:rsidR="00CB217A" w:rsidRPr="00045165" w:rsidRDefault="00CB217A" w:rsidP="00CB217A">
            <w:pPr>
              <w:pStyle w:val="NoSpacing"/>
            </w:pPr>
          </w:p>
        </w:tc>
        <w:tc>
          <w:tcPr>
            <w:tcW w:w="3980" w:type="dxa"/>
            <w:shd w:val="clear" w:color="auto" w:fill="F2F2F2" w:themeFill="background1" w:themeFillShade="F2"/>
          </w:tcPr>
          <w:p w14:paraId="228004A1" w14:textId="77777777" w:rsidR="00CB217A" w:rsidRPr="00045165" w:rsidRDefault="00CB217A" w:rsidP="00CB217A">
            <w:pPr>
              <w:pStyle w:val="NoSpacing"/>
              <w:rPr>
                <w:lang w:val="mk-MK"/>
              </w:rPr>
            </w:pPr>
            <w:r w:rsidRPr="00045165">
              <w:rPr>
                <w:lang w:val="mk-MK"/>
              </w:rPr>
              <w:t>Театар,уметност и емоции(</w:t>
            </w:r>
            <w:r w:rsidRPr="00045165">
              <w:t xml:space="preserve">I </w:t>
            </w:r>
            <w:r w:rsidRPr="00045165">
              <w:rPr>
                <w:lang w:val="mk-MK"/>
              </w:rPr>
              <w:t>полугодие)</w:t>
            </w:r>
          </w:p>
        </w:tc>
        <w:tc>
          <w:tcPr>
            <w:tcW w:w="2126" w:type="dxa"/>
            <w:shd w:val="clear" w:color="auto" w:fill="F2F2F2" w:themeFill="background1" w:themeFillShade="F2"/>
          </w:tcPr>
          <w:p w14:paraId="243E6C3B" w14:textId="77777777" w:rsidR="00CB217A" w:rsidRPr="00045165" w:rsidRDefault="00CB217A" w:rsidP="00CB217A">
            <w:pPr>
              <w:pStyle w:val="NoSpacing"/>
            </w:pPr>
            <w:r w:rsidRPr="00045165">
              <w:t>6-1</w:t>
            </w:r>
          </w:p>
        </w:tc>
        <w:tc>
          <w:tcPr>
            <w:tcW w:w="1276" w:type="dxa"/>
            <w:shd w:val="clear" w:color="auto" w:fill="F2F2F2" w:themeFill="background1" w:themeFillShade="F2"/>
          </w:tcPr>
          <w:p w14:paraId="09CAE1D0" w14:textId="77777777" w:rsidR="00CB217A" w:rsidRPr="00045165" w:rsidRDefault="00CB217A" w:rsidP="00CB217A">
            <w:pPr>
              <w:pStyle w:val="NoSpacing"/>
            </w:pPr>
            <w:r w:rsidRPr="00045165">
              <w:t>2</w:t>
            </w:r>
          </w:p>
        </w:tc>
        <w:tc>
          <w:tcPr>
            <w:tcW w:w="1275" w:type="dxa"/>
            <w:shd w:val="clear" w:color="auto" w:fill="F2F2F2" w:themeFill="background1" w:themeFillShade="F2"/>
          </w:tcPr>
          <w:p w14:paraId="47459BE3" w14:textId="77777777" w:rsidR="00CB217A" w:rsidRPr="00045165" w:rsidRDefault="00CB217A" w:rsidP="00CB217A">
            <w:pPr>
              <w:pStyle w:val="NoSpacing"/>
            </w:pPr>
            <w:r w:rsidRPr="00045165">
              <w:t>1</w:t>
            </w:r>
          </w:p>
        </w:tc>
        <w:tc>
          <w:tcPr>
            <w:tcW w:w="1565" w:type="dxa"/>
            <w:shd w:val="clear" w:color="auto" w:fill="F2F2F2" w:themeFill="background1" w:themeFillShade="F2"/>
          </w:tcPr>
          <w:p w14:paraId="547A3D90" w14:textId="42C100A0" w:rsidR="00CB217A" w:rsidRPr="00045165" w:rsidRDefault="00B033B1" w:rsidP="00CB217A">
            <w:pPr>
              <w:pStyle w:val="NoSpacing"/>
            </w:pPr>
            <w:r>
              <w:t>1</w:t>
            </w:r>
          </w:p>
        </w:tc>
        <w:tc>
          <w:tcPr>
            <w:tcW w:w="2410" w:type="dxa"/>
            <w:vMerge/>
            <w:shd w:val="clear" w:color="auto" w:fill="F2F2F2" w:themeFill="background1" w:themeFillShade="F2"/>
          </w:tcPr>
          <w:p w14:paraId="70989EF1" w14:textId="77777777" w:rsidR="00CB217A" w:rsidRPr="00045165" w:rsidRDefault="00CB217A" w:rsidP="00CB217A">
            <w:pPr>
              <w:pStyle w:val="NoSpacing"/>
            </w:pPr>
          </w:p>
        </w:tc>
      </w:tr>
      <w:tr w:rsidR="00CB217A" w:rsidRPr="00045165" w14:paraId="68DD45B6" w14:textId="77777777" w:rsidTr="00206403">
        <w:trPr>
          <w:trHeight w:val="135"/>
          <w:jc w:val="center"/>
        </w:trPr>
        <w:tc>
          <w:tcPr>
            <w:tcW w:w="846" w:type="dxa"/>
            <w:vMerge/>
            <w:shd w:val="clear" w:color="auto" w:fill="F2F2F2" w:themeFill="background1" w:themeFillShade="F2"/>
          </w:tcPr>
          <w:p w14:paraId="3AEF0A46" w14:textId="77777777" w:rsidR="00CB217A" w:rsidRPr="00045165" w:rsidRDefault="00CB217A" w:rsidP="00CB217A">
            <w:pPr>
              <w:pStyle w:val="NoSpacing"/>
            </w:pPr>
          </w:p>
        </w:tc>
        <w:tc>
          <w:tcPr>
            <w:tcW w:w="1843" w:type="dxa"/>
            <w:vMerge/>
            <w:shd w:val="clear" w:color="auto" w:fill="F2F2F2" w:themeFill="background1" w:themeFillShade="F2"/>
          </w:tcPr>
          <w:p w14:paraId="7F69FC30" w14:textId="77777777" w:rsidR="00CB217A" w:rsidRPr="00045165" w:rsidRDefault="00CB217A" w:rsidP="00CB217A">
            <w:pPr>
              <w:pStyle w:val="NoSpacing"/>
            </w:pPr>
          </w:p>
        </w:tc>
        <w:tc>
          <w:tcPr>
            <w:tcW w:w="3980" w:type="dxa"/>
            <w:shd w:val="clear" w:color="auto" w:fill="F2F2F2" w:themeFill="background1" w:themeFillShade="F2"/>
          </w:tcPr>
          <w:p w14:paraId="1FFCB8B2" w14:textId="77777777" w:rsidR="00CB217A" w:rsidRPr="00045165" w:rsidRDefault="00CB217A" w:rsidP="00CB217A">
            <w:pPr>
              <w:pStyle w:val="NoSpacing"/>
              <w:rPr>
                <w:lang w:val="mk-MK"/>
              </w:rPr>
            </w:pPr>
            <w:r w:rsidRPr="00045165">
              <w:rPr>
                <w:lang w:val="mk-MK"/>
              </w:rPr>
              <w:t>Извидништво(</w:t>
            </w:r>
            <w:r w:rsidRPr="00045165">
              <w:t xml:space="preserve">II </w:t>
            </w:r>
            <w:r w:rsidRPr="00045165">
              <w:rPr>
                <w:lang w:val="mk-MK"/>
              </w:rPr>
              <w:t>полугодие)</w:t>
            </w:r>
          </w:p>
        </w:tc>
        <w:tc>
          <w:tcPr>
            <w:tcW w:w="2126" w:type="dxa"/>
            <w:shd w:val="clear" w:color="auto" w:fill="F2F2F2" w:themeFill="background1" w:themeFillShade="F2"/>
          </w:tcPr>
          <w:p w14:paraId="3D4656DC" w14:textId="77777777" w:rsidR="00CB217A" w:rsidRPr="00045165" w:rsidRDefault="00CB217A" w:rsidP="00CB217A">
            <w:pPr>
              <w:pStyle w:val="NoSpacing"/>
            </w:pPr>
            <w:r w:rsidRPr="00045165">
              <w:t>7-1</w:t>
            </w:r>
          </w:p>
        </w:tc>
        <w:tc>
          <w:tcPr>
            <w:tcW w:w="1276" w:type="dxa"/>
            <w:shd w:val="clear" w:color="auto" w:fill="F2F2F2" w:themeFill="background1" w:themeFillShade="F2"/>
          </w:tcPr>
          <w:p w14:paraId="4E7F19BA" w14:textId="77777777" w:rsidR="00CB217A" w:rsidRPr="00045165" w:rsidRDefault="00CB217A" w:rsidP="00CB217A">
            <w:pPr>
              <w:pStyle w:val="NoSpacing"/>
            </w:pPr>
            <w:r w:rsidRPr="00045165">
              <w:t>2</w:t>
            </w:r>
          </w:p>
        </w:tc>
        <w:tc>
          <w:tcPr>
            <w:tcW w:w="1275" w:type="dxa"/>
            <w:shd w:val="clear" w:color="auto" w:fill="F2F2F2" w:themeFill="background1" w:themeFillShade="F2"/>
          </w:tcPr>
          <w:p w14:paraId="7D0ACC4F" w14:textId="77777777" w:rsidR="00CB217A" w:rsidRPr="00045165" w:rsidRDefault="00CB217A" w:rsidP="00CB217A">
            <w:pPr>
              <w:pStyle w:val="NoSpacing"/>
            </w:pPr>
            <w:r w:rsidRPr="00045165">
              <w:t>1</w:t>
            </w:r>
          </w:p>
        </w:tc>
        <w:tc>
          <w:tcPr>
            <w:tcW w:w="1565" w:type="dxa"/>
            <w:shd w:val="clear" w:color="auto" w:fill="F2F2F2" w:themeFill="background1" w:themeFillShade="F2"/>
          </w:tcPr>
          <w:p w14:paraId="224CE771" w14:textId="23AE1B7A" w:rsidR="00CB217A" w:rsidRPr="00045165" w:rsidRDefault="00B033B1" w:rsidP="00CB217A">
            <w:pPr>
              <w:pStyle w:val="NoSpacing"/>
            </w:pPr>
            <w:r>
              <w:t>1</w:t>
            </w:r>
          </w:p>
        </w:tc>
        <w:tc>
          <w:tcPr>
            <w:tcW w:w="2410" w:type="dxa"/>
            <w:vMerge/>
            <w:shd w:val="clear" w:color="auto" w:fill="F2F2F2" w:themeFill="background1" w:themeFillShade="F2"/>
          </w:tcPr>
          <w:p w14:paraId="7B578D86" w14:textId="77777777" w:rsidR="00CB217A" w:rsidRPr="00045165" w:rsidRDefault="00CB217A" w:rsidP="00CB217A">
            <w:pPr>
              <w:pStyle w:val="NoSpacing"/>
            </w:pPr>
          </w:p>
        </w:tc>
      </w:tr>
      <w:tr w:rsidR="00CB217A" w:rsidRPr="00045165" w14:paraId="4C37C01A" w14:textId="77777777" w:rsidTr="00206403">
        <w:trPr>
          <w:jc w:val="center"/>
        </w:trPr>
        <w:tc>
          <w:tcPr>
            <w:tcW w:w="846" w:type="dxa"/>
            <w:vMerge/>
            <w:shd w:val="clear" w:color="auto" w:fill="F2F2F2" w:themeFill="background1" w:themeFillShade="F2"/>
          </w:tcPr>
          <w:p w14:paraId="0BC85706" w14:textId="77777777" w:rsidR="00CB217A" w:rsidRPr="00045165" w:rsidRDefault="00CB217A" w:rsidP="00CB217A">
            <w:pPr>
              <w:pStyle w:val="NoSpacing"/>
            </w:pPr>
          </w:p>
        </w:tc>
        <w:tc>
          <w:tcPr>
            <w:tcW w:w="1843" w:type="dxa"/>
            <w:vMerge/>
            <w:shd w:val="clear" w:color="auto" w:fill="F2F2F2" w:themeFill="background1" w:themeFillShade="F2"/>
          </w:tcPr>
          <w:p w14:paraId="1FBF36FB" w14:textId="77777777" w:rsidR="00CB217A" w:rsidRPr="00045165" w:rsidRDefault="00CB217A" w:rsidP="00CB217A">
            <w:pPr>
              <w:pStyle w:val="NoSpacing"/>
            </w:pPr>
          </w:p>
        </w:tc>
        <w:tc>
          <w:tcPr>
            <w:tcW w:w="3980" w:type="dxa"/>
            <w:shd w:val="clear" w:color="auto" w:fill="F2F2F2" w:themeFill="background1" w:themeFillShade="F2"/>
          </w:tcPr>
          <w:p w14:paraId="05ACFEB3" w14:textId="77777777" w:rsidR="00CB217A" w:rsidRPr="00045165" w:rsidRDefault="00CB217A" w:rsidP="00CB217A">
            <w:pPr>
              <w:pStyle w:val="NoSpacing"/>
            </w:pPr>
            <w:r w:rsidRPr="00045165">
              <w:t>Раков. на паралелка</w:t>
            </w:r>
          </w:p>
        </w:tc>
        <w:tc>
          <w:tcPr>
            <w:tcW w:w="2126" w:type="dxa"/>
            <w:shd w:val="clear" w:color="auto" w:fill="F2F2F2" w:themeFill="background1" w:themeFillShade="F2"/>
          </w:tcPr>
          <w:p w14:paraId="58B3BF64" w14:textId="177FCE8A" w:rsidR="00CB217A" w:rsidRPr="00045165" w:rsidRDefault="00DA5374" w:rsidP="00CB217A">
            <w:pPr>
              <w:pStyle w:val="NoSpacing"/>
            </w:pPr>
            <w:r>
              <w:t>6-1</w:t>
            </w:r>
          </w:p>
        </w:tc>
        <w:tc>
          <w:tcPr>
            <w:tcW w:w="1276" w:type="dxa"/>
            <w:shd w:val="clear" w:color="auto" w:fill="F2F2F2" w:themeFill="background1" w:themeFillShade="F2"/>
          </w:tcPr>
          <w:p w14:paraId="02C2392C" w14:textId="77777777" w:rsidR="00CB217A" w:rsidRPr="00045165" w:rsidRDefault="00CB217A" w:rsidP="00CB217A">
            <w:pPr>
              <w:pStyle w:val="NoSpacing"/>
              <w:rPr>
                <w:lang w:val="mk-MK"/>
              </w:rPr>
            </w:pPr>
            <w:r w:rsidRPr="00045165">
              <w:rPr>
                <w:lang w:val="mk-MK"/>
              </w:rPr>
              <w:t>/</w:t>
            </w:r>
          </w:p>
        </w:tc>
        <w:tc>
          <w:tcPr>
            <w:tcW w:w="1275" w:type="dxa"/>
            <w:shd w:val="clear" w:color="auto" w:fill="F2F2F2" w:themeFill="background1" w:themeFillShade="F2"/>
          </w:tcPr>
          <w:p w14:paraId="7017F84A" w14:textId="77777777" w:rsidR="00CB217A" w:rsidRPr="00045165" w:rsidRDefault="00CB217A" w:rsidP="00CB217A">
            <w:pPr>
              <w:pStyle w:val="NoSpacing"/>
              <w:rPr>
                <w:lang w:val="mk-MK"/>
              </w:rPr>
            </w:pPr>
            <w:r w:rsidRPr="00045165">
              <w:rPr>
                <w:lang w:val="mk-MK"/>
              </w:rPr>
              <w:t>/</w:t>
            </w:r>
          </w:p>
        </w:tc>
        <w:tc>
          <w:tcPr>
            <w:tcW w:w="1565" w:type="dxa"/>
            <w:shd w:val="clear" w:color="auto" w:fill="F2F2F2" w:themeFill="background1" w:themeFillShade="F2"/>
          </w:tcPr>
          <w:p w14:paraId="629D2EA3" w14:textId="77777777" w:rsidR="00CB217A" w:rsidRPr="00045165" w:rsidRDefault="00CB217A" w:rsidP="00CB217A">
            <w:pPr>
              <w:pStyle w:val="NoSpacing"/>
              <w:rPr>
                <w:lang w:val="mk-MK"/>
              </w:rPr>
            </w:pPr>
            <w:r w:rsidRPr="00045165">
              <w:rPr>
                <w:lang w:val="mk-MK"/>
              </w:rPr>
              <w:t>/</w:t>
            </w:r>
          </w:p>
        </w:tc>
        <w:tc>
          <w:tcPr>
            <w:tcW w:w="2410" w:type="dxa"/>
            <w:vMerge/>
            <w:shd w:val="clear" w:color="auto" w:fill="F2F2F2" w:themeFill="background1" w:themeFillShade="F2"/>
          </w:tcPr>
          <w:p w14:paraId="43130871" w14:textId="77777777" w:rsidR="00CB217A" w:rsidRPr="00045165" w:rsidRDefault="00CB217A" w:rsidP="00CB217A">
            <w:pPr>
              <w:pStyle w:val="NoSpacing"/>
            </w:pPr>
          </w:p>
        </w:tc>
      </w:tr>
      <w:tr w:rsidR="00CB217A" w:rsidRPr="00045165" w14:paraId="7EFC3773" w14:textId="77777777" w:rsidTr="00206403">
        <w:trPr>
          <w:trHeight w:val="270"/>
          <w:jc w:val="center"/>
        </w:trPr>
        <w:tc>
          <w:tcPr>
            <w:tcW w:w="846" w:type="dxa"/>
            <w:vMerge w:val="restart"/>
          </w:tcPr>
          <w:p w14:paraId="11D17240" w14:textId="77777777" w:rsidR="00CB217A" w:rsidRPr="00045165" w:rsidRDefault="00CB217A" w:rsidP="00CB217A">
            <w:pPr>
              <w:pStyle w:val="NoSpacing"/>
            </w:pPr>
            <w:r w:rsidRPr="00045165">
              <w:t>6</w:t>
            </w:r>
          </w:p>
        </w:tc>
        <w:tc>
          <w:tcPr>
            <w:tcW w:w="1843" w:type="dxa"/>
            <w:vMerge w:val="restart"/>
          </w:tcPr>
          <w:p w14:paraId="2B18BBB2" w14:textId="77777777" w:rsidR="00CB217A" w:rsidRPr="00045165" w:rsidRDefault="00CB217A" w:rsidP="00CB217A">
            <w:pPr>
              <w:pStyle w:val="NoSpacing"/>
            </w:pPr>
            <w:r w:rsidRPr="00045165">
              <w:t>Фросина Ѓорѓиева</w:t>
            </w:r>
          </w:p>
        </w:tc>
        <w:tc>
          <w:tcPr>
            <w:tcW w:w="3980" w:type="dxa"/>
            <w:vMerge w:val="restart"/>
          </w:tcPr>
          <w:p w14:paraId="6EE56936" w14:textId="77777777" w:rsidR="00CB217A" w:rsidRPr="00045165" w:rsidRDefault="00CB217A" w:rsidP="00CB217A">
            <w:pPr>
              <w:pStyle w:val="NoSpacing"/>
            </w:pPr>
            <w:r w:rsidRPr="00045165">
              <w:t>Англиски јазик</w:t>
            </w:r>
          </w:p>
        </w:tc>
        <w:tc>
          <w:tcPr>
            <w:tcW w:w="2126" w:type="dxa"/>
          </w:tcPr>
          <w:p w14:paraId="72023CBE" w14:textId="77777777" w:rsidR="00CB217A" w:rsidRPr="00045165" w:rsidRDefault="00CB217A" w:rsidP="00CB217A">
            <w:pPr>
              <w:pStyle w:val="NoSpacing"/>
            </w:pPr>
            <w:r w:rsidRPr="00045165">
              <w:t>9-1,9-2,9-3</w:t>
            </w:r>
          </w:p>
        </w:tc>
        <w:tc>
          <w:tcPr>
            <w:tcW w:w="1276" w:type="dxa"/>
          </w:tcPr>
          <w:p w14:paraId="5AE1363D" w14:textId="77777777" w:rsidR="00CB217A" w:rsidRPr="00045165" w:rsidRDefault="00CB217A" w:rsidP="00CB217A">
            <w:pPr>
              <w:pStyle w:val="NoSpacing"/>
            </w:pPr>
            <w:r w:rsidRPr="00045165">
              <w:t>3</w:t>
            </w:r>
          </w:p>
        </w:tc>
        <w:tc>
          <w:tcPr>
            <w:tcW w:w="1275" w:type="dxa"/>
          </w:tcPr>
          <w:p w14:paraId="0CEAADB0" w14:textId="77777777" w:rsidR="00CB217A" w:rsidRPr="00045165" w:rsidRDefault="00CB217A" w:rsidP="00CB217A">
            <w:pPr>
              <w:pStyle w:val="NoSpacing"/>
            </w:pPr>
            <w:r w:rsidRPr="00045165">
              <w:t>3</w:t>
            </w:r>
          </w:p>
        </w:tc>
        <w:tc>
          <w:tcPr>
            <w:tcW w:w="1565" w:type="dxa"/>
          </w:tcPr>
          <w:p w14:paraId="2215DF27" w14:textId="77777777" w:rsidR="00CB217A" w:rsidRPr="00045165" w:rsidRDefault="00CB217A" w:rsidP="00CB217A">
            <w:pPr>
              <w:pStyle w:val="NoSpacing"/>
            </w:pPr>
            <w:r w:rsidRPr="00045165">
              <w:t>9</w:t>
            </w:r>
          </w:p>
        </w:tc>
        <w:tc>
          <w:tcPr>
            <w:tcW w:w="2410" w:type="dxa"/>
            <w:vMerge w:val="restart"/>
          </w:tcPr>
          <w:p w14:paraId="3C1EA712" w14:textId="77777777" w:rsidR="00CB217A" w:rsidRPr="00045165" w:rsidRDefault="00CB217A" w:rsidP="00CB217A">
            <w:pPr>
              <w:pStyle w:val="NoSpacing"/>
            </w:pPr>
            <w:r w:rsidRPr="00045165">
              <w:t>20</w:t>
            </w:r>
          </w:p>
        </w:tc>
      </w:tr>
      <w:tr w:rsidR="00CB217A" w:rsidRPr="00045165" w14:paraId="61FD7070" w14:textId="77777777" w:rsidTr="00206403">
        <w:trPr>
          <w:trHeight w:val="270"/>
          <w:jc w:val="center"/>
        </w:trPr>
        <w:tc>
          <w:tcPr>
            <w:tcW w:w="846" w:type="dxa"/>
            <w:vMerge/>
          </w:tcPr>
          <w:p w14:paraId="2CE835C8" w14:textId="77777777" w:rsidR="00CB217A" w:rsidRPr="00045165" w:rsidRDefault="00CB217A" w:rsidP="00CB217A">
            <w:pPr>
              <w:pStyle w:val="NoSpacing"/>
            </w:pPr>
          </w:p>
        </w:tc>
        <w:tc>
          <w:tcPr>
            <w:tcW w:w="1843" w:type="dxa"/>
            <w:vMerge/>
          </w:tcPr>
          <w:p w14:paraId="63640EFF" w14:textId="77777777" w:rsidR="00CB217A" w:rsidRPr="00045165" w:rsidRDefault="00CB217A" w:rsidP="00CB217A">
            <w:pPr>
              <w:pStyle w:val="NoSpacing"/>
            </w:pPr>
          </w:p>
        </w:tc>
        <w:tc>
          <w:tcPr>
            <w:tcW w:w="3980" w:type="dxa"/>
            <w:vMerge/>
          </w:tcPr>
          <w:p w14:paraId="10A04892" w14:textId="77777777" w:rsidR="00CB217A" w:rsidRPr="00045165" w:rsidRDefault="00CB217A" w:rsidP="00CB217A">
            <w:pPr>
              <w:pStyle w:val="NoSpacing"/>
            </w:pPr>
          </w:p>
        </w:tc>
        <w:tc>
          <w:tcPr>
            <w:tcW w:w="2126" w:type="dxa"/>
          </w:tcPr>
          <w:p w14:paraId="700CCD25" w14:textId="77777777" w:rsidR="00CB217A" w:rsidRPr="00045165" w:rsidRDefault="00CB217A" w:rsidP="00CB217A">
            <w:pPr>
              <w:pStyle w:val="NoSpacing"/>
            </w:pPr>
            <w:r w:rsidRPr="00045165">
              <w:t>7-1,7-2,7-3,</w:t>
            </w:r>
          </w:p>
        </w:tc>
        <w:tc>
          <w:tcPr>
            <w:tcW w:w="1276" w:type="dxa"/>
          </w:tcPr>
          <w:p w14:paraId="362708EA" w14:textId="77777777" w:rsidR="00CB217A" w:rsidRPr="00045165" w:rsidRDefault="00CB217A" w:rsidP="00CB217A">
            <w:pPr>
              <w:pStyle w:val="NoSpacing"/>
            </w:pPr>
            <w:r w:rsidRPr="00045165">
              <w:t>3</w:t>
            </w:r>
          </w:p>
        </w:tc>
        <w:tc>
          <w:tcPr>
            <w:tcW w:w="1275" w:type="dxa"/>
          </w:tcPr>
          <w:p w14:paraId="128DD83F" w14:textId="77777777" w:rsidR="00CB217A" w:rsidRPr="00045165" w:rsidRDefault="00CB217A" w:rsidP="00CB217A">
            <w:pPr>
              <w:pStyle w:val="NoSpacing"/>
            </w:pPr>
            <w:r w:rsidRPr="00045165">
              <w:t>3</w:t>
            </w:r>
          </w:p>
        </w:tc>
        <w:tc>
          <w:tcPr>
            <w:tcW w:w="1565" w:type="dxa"/>
          </w:tcPr>
          <w:p w14:paraId="66AD9731" w14:textId="77777777" w:rsidR="00CB217A" w:rsidRPr="00045165" w:rsidRDefault="00CB217A" w:rsidP="00CB217A">
            <w:pPr>
              <w:pStyle w:val="NoSpacing"/>
            </w:pPr>
            <w:r w:rsidRPr="00045165">
              <w:t>9</w:t>
            </w:r>
          </w:p>
        </w:tc>
        <w:tc>
          <w:tcPr>
            <w:tcW w:w="2410" w:type="dxa"/>
            <w:vMerge/>
          </w:tcPr>
          <w:p w14:paraId="2C8E1662" w14:textId="77777777" w:rsidR="00CB217A" w:rsidRPr="00045165" w:rsidRDefault="00CB217A" w:rsidP="00CB217A">
            <w:pPr>
              <w:pStyle w:val="NoSpacing"/>
            </w:pPr>
          </w:p>
        </w:tc>
      </w:tr>
      <w:tr w:rsidR="00CB217A" w:rsidRPr="00045165" w14:paraId="66C55B9F" w14:textId="77777777" w:rsidTr="00206403">
        <w:trPr>
          <w:trHeight w:val="105"/>
          <w:jc w:val="center"/>
        </w:trPr>
        <w:tc>
          <w:tcPr>
            <w:tcW w:w="846" w:type="dxa"/>
            <w:vMerge/>
          </w:tcPr>
          <w:p w14:paraId="52CF536D" w14:textId="77777777" w:rsidR="00CB217A" w:rsidRPr="00045165" w:rsidRDefault="00CB217A" w:rsidP="00CB217A">
            <w:pPr>
              <w:pStyle w:val="NoSpacing"/>
            </w:pPr>
          </w:p>
        </w:tc>
        <w:tc>
          <w:tcPr>
            <w:tcW w:w="1843" w:type="dxa"/>
            <w:vMerge/>
          </w:tcPr>
          <w:p w14:paraId="76C05529" w14:textId="77777777" w:rsidR="00CB217A" w:rsidRPr="00045165" w:rsidRDefault="00CB217A" w:rsidP="00CB217A">
            <w:pPr>
              <w:pStyle w:val="NoSpacing"/>
            </w:pPr>
          </w:p>
        </w:tc>
        <w:tc>
          <w:tcPr>
            <w:tcW w:w="3980" w:type="dxa"/>
          </w:tcPr>
          <w:p w14:paraId="4B8FFA8F" w14:textId="77777777" w:rsidR="00CB217A" w:rsidRPr="00045165" w:rsidRDefault="00CB217A" w:rsidP="00CB217A">
            <w:pPr>
              <w:pStyle w:val="NoSpacing"/>
              <w:rPr>
                <w:lang w:val="mk-MK"/>
              </w:rPr>
            </w:pPr>
            <w:r w:rsidRPr="00045165">
              <w:rPr>
                <w:lang w:val="mk-MK"/>
              </w:rPr>
              <w:t>Театар,уметност и емоции(</w:t>
            </w:r>
            <w:r w:rsidRPr="00045165">
              <w:t xml:space="preserve">I </w:t>
            </w:r>
            <w:r w:rsidRPr="00045165">
              <w:rPr>
                <w:lang w:val="mk-MK"/>
              </w:rPr>
              <w:t>полугодие)</w:t>
            </w:r>
          </w:p>
        </w:tc>
        <w:tc>
          <w:tcPr>
            <w:tcW w:w="2126" w:type="dxa"/>
          </w:tcPr>
          <w:p w14:paraId="6D8C12BE" w14:textId="77777777" w:rsidR="00CB217A" w:rsidRPr="00045165" w:rsidRDefault="00CB217A" w:rsidP="00CB217A">
            <w:pPr>
              <w:pStyle w:val="NoSpacing"/>
            </w:pPr>
            <w:r w:rsidRPr="00045165">
              <w:t>6-2</w:t>
            </w:r>
          </w:p>
        </w:tc>
        <w:tc>
          <w:tcPr>
            <w:tcW w:w="1276" w:type="dxa"/>
          </w:tcPr>
          <w:p w14:paraId="31B7F836" w14:textId="77777777" w:rsidR="00CB217A" w:rsidRPr="00045165" w:rsidRDefault="00CB217A" w:rsidP="00CB217A">
            <w:pPr>
              <w:pStyle w:val="NoSpacing"/>
            </w:pPr>
            <w:r w:rsidRPr="00045165">
              <w:t>2</w:t>
            </w:r>
          </w:p>
        </w:tc>
        <w:tc>
          <w:tcPr>
            <w:tcW w:w="1275" w:type="dxa"/>
          </w:tcPr>
          <w:p w14:paraId="79BA0CC0" w14:textId="77777777" w:rsidR="00CB217A" w:rsidRPr="00045165" w:rsidRDefault="00CB217A" w:rsidP="00CB217A">
            <w:pPr>
              <w:pStyle w:val="NoSpacing"/>
            </w:pPr>
            <w:r w:rsidRPr="00045165">
              <w:t>1</w:t>
            </w:r>
          </w:p>
        </w:tc>
        <w:tc>
          <w:tcPr>
            <w:tcW w:w="1565" w:type="dxa"/>
          </w:tcPr>
          <w:p w14:paraId="7188197C" w14:textId="1DC8C261" w:rsidR="00CB217A" w:rsidRPr="00045165" w:rsidRDefault="00B033B1" w:rsidP="00CB217A">
            <w:pPr>
              <w:pStyle w:val="NoSpacing"/>
            </w:pPr>
            <w:r>
              <w:t>1</w:t>
            </w:r>
          </w:p>
        </w:tc>
        <w:tc>
          <w:tcPr>
            <w:tcW w:w="2410" w:type="dxa"/>
            <w:vMerge/>
          </w:tcPr>
          <w:p w14:paraId="0D468E14" w14:textId="77777777" w:rsidR="00CB217A" w:rsidRPr="00045165" w:rsidRDefault="00CB217A" w:rsidP="00CB217A">
            <w:pPr>
              <w:pStyle w:val="NoSpacing"/>
            </w:pPr>
          </w:p>
        </w:tc>
      </w:tr>
      <w:tr w:rsidR="00CB217A" w:rsidRPr="00045165" w14:paraId="48AAF141" w14:textId="77777777" w:rsidTr="00206403">
        <w:trPr>
          <w:trHeight w:val="150"/>
          <w:jc w:val="center"/>
        </w:trPr>
        <w:tc>
          <w:tcPr>
            <w:tcW w:w="846" w:type="dxa"/>
            <w:vMerge/>
          </w:tcPr>
          <w:p w14:paraId="3C58D21B" w14:textId="77777777" w:rsidR="00CB217A" w:rsidRPr="00045165" w:rsidRDefault="00CB217A" w:rsidP="00CB217A">
            <w:pPr>
              <w:pStyle w:val="NoSpacing"/>
            </w:pPr>
          </w:p>
        </w:tc>
        <w:tc>
          <w:tcPr>
            <w:tcW w:w="1843" w:type="dxa"/>
            <w:vMerge/>
          </w:tcPr>
          <w:p w14:paraId="36812C80" w14:textId="77777777" w:rsidR="00CB217A" w:rsidRPr="00045165" w:rsidRDefault="00CB217A" w:rsidP="00CB217A">
            <w:pPr>
              <w:pStyle w:val="NoSpacing"/>
            </w:pPr>
          </w:p>
        </w:tc>
        <w:tc>
          <w:tcPr>
            <w:tcW w:w="3980" w:type="dxa"/>
          </w:tcPr>
          <w:p w14:paraId="14950A69" w14:textId="77777777" w:rsidR="00CB217A" w:rsidRPr="00045165" w:rsidRDefault="00CB217A" w:rsidP="00CB217A">
            <w:pPr>
              <w:pStyle w:val="NoSpacing"/>
            </w:pPr>
            <w:r w:rsidRPr="00045165">
              <w:rPr>
                <w:lang w:val="mk-MK"/>
              </w:rPr>
              <w:t>Извидништво(</w:t>
            </w:r>
            <w:r w:rsidRPr="00045165">
              <w:t xml:space="preserve">II </w:t>
            </w:r>
            <w:r w:rsidRPr="00045165">
              <w:rPr>
                <w:lang w:val="mk-MK"/>
              </w:rPr>
              <w:t>полугодие)</w:t>
            </w:r>
          </w:p>
        </w:tc>
        <w:tc>
          <w:tcPr>
            <w:tcW w:w="2126" w:type="dxa"/>
          </w:tcPr>
          <w:p w14:paraId="34BD24CE" w14:textId="77777777" w:rsidR="00CB217A" w:rsidRPr="00045165" w:rsidRDefault="00CB217A" w:rsidP="00CB217A">
            <w:pPr>
              <w:pStyle w:val="NoSpacing"/>
              <w:rPr>
                <w:lang w:val="mk-MK"/>
              </w:rPr>
            </w:pPr>
            <w:r w:rsidRPr="00045165">
              <w:t>7-2</w:t>
            </w:r>
          </w:p>
        </w:tc>
        <w:tc>
          <w:tcPr>
            <w:tcW w:w="1276" w:type="dxa"/>
          </w:tcPr>
          <w:p w14:paraId="5739B153" w14:textId="77777777" w:rsidR="00CB217A" w:rsidRPr="00045165" w:rsidRDefault="00CB217A" w:rsidP="00CB217A">
            <w:pPr>
              <w:pStyle w:val="NoSpacing"/>
            </w:pPr>
            <w:r w:rsidRPr="00045165">
              <w:t>2</w:t>
            </w:r>
          </w:p>
        </w:tc>
        <w:tc>
          <w:tcPr>
            <w:tcW w:w="1275" w:type="dxa"/>
          </w:tcPr>
          <w:p w14:paraId="5B54A9B9" w14:textId="77777777" w:rsidR="00CB217A" w:rsidRPr="00045165" w:rsidRDefault="00CB217A" w:rsidP="00CB217A">
            <w:pPr>
              <w:pStyle w:val="NoSpacing"/>
            </w:pPr>
            <w:r w:rsidRPr="00045165">
              <w:t>1</w:t>
            </w:r>
          </w:p>
        </w:tc>
        <w:tc>
          <w:tcPr>
            <w:tcW w:w="1565" w:type="dxa"/>
          </w:tcPr>
          <w:p w14:paraId="59FFFF9D" w14:textId="030ACC7F" w:rsidR="00CB217A" w:rsidRPr="00045165" w:rsidRDefault="00B033B1" w:rsidP="00CB217A">
            <w:pPr>
              <w:pStyle w:val="NoSpacing"/>
            </w:pPr>
            <w:r>
              <w:t>1</w:t>
            </w:r>
          </w:p>
        </w:tc>
        <w:tc>
          <w:tcPr>
            <w:tcW w:w="2410" w:type="dxa"/>
            <w:vMerge/>
          </w:tcPr>
          <w:p w14:paraId="4CFE08F8" w14:textId="77777777" w:rsidR="00CB217A" w:rsidRPr="00045165" w:rsidRDefault="00CB217A" w:rsidP="00CB217A">
            <w:pPr>
              <w:pStyle w:val="NoSpacing"/>
            </w:pPr>
          </w:p>
        </w:tc>
      </w:tr>
      <w:tr w:rsidR="00CB217A" w:rsidRPr="00045165" w14:paraId="68707654" w14:textId="77777777" w:rsidTr="00206403">
        <w:trPr>
          <w:jc w:val="center"/>
        </w:trPr>
        <w:tc>
          <w:tcPr>
            <w:tcW w:w="846" w:type="dxa"/>
            <w:vMerge/>
          </w:tcPr>
          <w:p w14:paraId="60F61850" w14:textId="77777777" w:rsidR="00CB217A" w:rsidRPr="00045165" w:rsidRDefault="00CB217A" w:rsidP="00CB217A">
            <w:pPr>
              <w:pStyle w:val="NoSpacing"/>
            </w:pPr>
          </w:p>
        </w:tc>
        <w:tc>
          <w:tcPr>
            <w:tcW w:w="1843" w:type="dxa"/>
            <w:vMerge/>
          </w:tcPr>
          <w:p w14:paraId="5C0F9CC3" w14:textId="77777777" w:rsidR="00CB217A" w:rsidRPr="00045165" w:rsidRDefault="00CB217A" w:rsidP="00CB217A">
            <w:pPr>
              <w:pStyle w:val="NoSpacing"/>
            </w:pPr>
          </w:p>
        </w:tc>
        <w:tc>
          <w:tcPr>
            <w:tcW w:w="3980" w:type="dxa"/>
          </w:tcPr>
          <w:p w14:paraId="5DFDCDAA" w14:textId="77777777" w:rsidR="00CB217A" w:rsidRPr="00045165" w:rsidRDefault="00CB217A" w:rsidP="00CB217A">
            <w:pPr>
              <w:pStyle w:val="NoSpacing"/>
            </w:pPr>
            <w:r w:rsidRPr="00045165">
              <w:t>Раков. на паралелка</w:t>
            </w:r>
          </w:p>
        </w:tc>
        <w:tc>
          <w:tcPr>
            <w:tcW w:w="2126" w:type="dxa"/>
          </w:tcPr>
          <w:p w14:paraId="6CC7D104" w14:textId="77777777" w:rsidR="00CB217A" w:rsidRPr="00045165" w:rsidRDefault="00CB217A" w:rsidP="00CB217A">
            <w:pPr>
              <w:pStyle w:val="NoSpacing"/>
            </w:pPr>
            <w:r w:rsidRPr="00045165">
              <w:t>7-2</w:t>
            </w:r>
          </w:p>
        </w:tc>
        <w:tc>
          <w:tcPr>
            <w:tcW w:w="1276" w:type="dxa"/>
          </w:tcPr>
          <w:p w14:paraId="48AA73A0" w14:textId="0783D1F5" w:rsidR="00CB217A" w:rsidRPr="00045165" w:rsidRDefault="00DA5374" w:rsidP="00CB217A">
            <w:pPr>
              <w:pStyle w:val="NoSpacing"/>
            </w:pPr>
            <w:r>
              <w:t>/</w:t>
            </w:r>
          </w:p>
        </w:tc>
        <w:tc>
          <w:tcPr>
            <w:tcW w:w="1275" w:type="dxa"/>
          </w:tcPr>
          <w:p w14:paraId="4E228DA0" w14:textId="6F837AF9" w:rsidR="00CB217A" w:rsidRPr="00045165" w:rsidRDefault="00DA5374" w:rsidP="00CB217A">
            <w:pPr>
              <w:pStyle w:val="NoSpacing"/>
            </w:pPr>
            <w:r>
              <w:t>/</w:t>
            </w:r>
          </w:p>
        </w:tc>
        <w:tc>
          <w:tcPr>
            <w:tcW w:w="1565" w:type="dxa"/>
          </w:tcPr>
          <w:p w14:paraId="1EA01E6D" w14:textId="05E57252" w:rsidR="00CB217A" w:rsidRPr="00045165" w:rsidRDefault="00DA5374" w:rsidP="00CB217A">
            <w:pPr>
              <w:pStyle w:val="NoSpacing"/>
            </w:pPr>
            <w:r>
              <w:t>/</w:t>
            </w:r>
          </w:p>
        </w:tc>
        <w:tc>
          <w:tcPr>
            <w:tcW w:w="2410" w:type="dxa"/>
            <w:vMerge/>
          </w:tcPr>
          <w:p w14:paraId="7FBBF344" w14:textId="77777777" w:rsidR="00CB217A" w:rsidRPr="00045165" w:rsidRDefault="00CB217A" w:rsidP="00CB217A">
            <w:pPr>
              <w:pStyle w:val="NoSpacing"/>
            </w:pPr>
          </w:p>
        </w:tc>
      </w:tr>
      <w:tr w:rsidR="00CB217A" w:rsidRPr="00045165" w14:paraId="70E4A691" w14:textId="77777777" w:rsidTr="00206403">
        <w:trPr>
          <w:trHeight w:val="300"/>
          <w:jc w:val="center"/>
        </w:trPr>
        <w:tc>
          <w:tcPr>
            <w:tcW w:w="846" w:type="dxa"/>
            <w:vMerge w:val="restart"/>
            <w:shd w:val="clear" w:color="auto" w:fill="F2F2F2" w:themeFill="background1" w:themeFillShade="F2"/>
          </w:tcPr>
          <w:p w14:paraId="3D7873D2" w14:textId="77777777" w:rsidR="00CB217A" w:rsidRPr="00045165" w:rsidRDefault="00CB217A" w:rsidP="00CB217A">
            <w:pPr>
              <w:pStyle w:val="NoSpacing"/>
            </w:pPr>
            <w:r w:rsidRPr="00045165">
              <w:t>7</w:t>
            </w:r>
          </w:p>
        </w:tc>
        <w:tc>
          <w:tcPr>
            <w:tcW w:w="1843" w:type="dxa"/>
            <w:vMerge w:val="restart"/>
            <w:shd w:val="clear" w:color="auto" w:fill="F2F2F2" w:themeFill="background1" w:themeFillShade="F2"/>
          </w:tcPr>
          <w:p w14:paraId="51000A11" w14:textId="77777777" w:rsidR="00CB217A" w:rsidRPr="00045165" w:rsidRDefault="00CB217A" w:rsidP="00CB217A">
            <w:pPr>
              <w:pStyle w:val="NoSpacing"/>
            </w:pPr>
            <w:r w:rsidRPr="00045165">
              <w:t>Деспина Гаврилова</w:t>
            </w:r>
          </w:p>
        </w:tc>
        <w:tc>
          <w:tcPr>
            <w:tcW w:w="3980" w:type="dxa"/>
            <w:vMerge w:val="restart"/>
            <w:shd w:val="clear" w:color="auto" w:fill="F2F2F2" w:themeFill="background1" w:themeFillShade="F2"/>
          </w:tcPr>
          <w:p w14:paraId="098F12A9" w14:textId="77777777" w:rsidR="00CB217A" w:rsidRPr="00045165" w:rsidRDefault="00CB217A" w:rsidP="00CB217A">
            <w:pPr>
              <w:pStyle w:val="NoSpacing"/>
            </w:pPr>
            <w:r w:rsidRPr="00045165">
              <w:t xml:space="preserve">Англиски јазик </w:t>
            </w:r>
          </w:p>
        </w:tc>
        <w:tc>
          <w:tcPr>
            <w:tcW w:w="2126" w:type="dxa"/>
            <w:shd w:val="clear" w:color="auto" w:fill="F2F2F2" w:themeFill="background1" w:themeFillShade="F2"/>
          </w:tcPr>
          <w:p w14:paraId="50CB80C3" w14:textId="118201BA" w:rsidR="00CB217A" w:rsidRPr="00045165" w:rsidRDefault="00CB217A" w:rsidP="00CB217A">
            <w:pPr>
              <w:pStyle w:val="NoSpacing"/>
              <w:rPr>
                <w:lang w:val="mk-MK"/>
              </w:rPr>
            </w:pPr>
            <w:r w:rsidRPr="00045165">
              <w:t>3-г</w:t>
            </w:r>
          </w:p>
        </w:tc>
        <w:tc>
          <w:tcPr>
            <w:tcW w:w="1276" w:type="dxa"/>
            <w:shd w:val="clear" w:color="auto" w:fill="F2F2F2" w:themeFill="background1" w:themeFillShade="F2"/>
          </w:tcPr>
          <w:p w14:paraId="2A17887E" w14:textId="77777777" w:rsidR="00CB217A" w:rsidRPr="00045165" w:rsidRDefault="00CB217A" w:rsidP="00CB217A">
            <w:pPr>
              <w:pStyle w:val="NoSpacing"/>
            </w:pPr>
            <w:r w:rsidRPr="00045165">
              <w:t>2</w:t>
            </w:r>
          </w:p>
        </w:tc>
        <w:tc>
          <w:tcPr>
            <w:tcW w:w="1275" w:type="dxa"/>
            <w:shd w:val="clear" w:color="auto" w:fill="F2F2F2" w:themeFill="background1" w:themeFillShade="F2"/>
          </w:tcPr>
          <w:p w14:paraId="63DC0078" w14:textId="77777777" w:rsidR="00CB217A" w:rsidRPr="00045165" w:rsidRDefault="00CB217A" w:rsidP="00CB217A">
            <w:pPr>
              <w:pStyle w:val="NoSpacing"/>
            </w:pPr>
            <w:r w:rsidRPr="00045165">
              <w:t>1</w:t>
            </w:r>
          </w:p>
        </w:tc>
        <w:tc>
          <w:tcPr>
            <w:tcW w:w="1565" w:type="dxa"/>
            <w:shd w:val="clear" w:color="auto" w:fill="F2F2F2" w:themeFill="background1" w:themeFillShade="F2"/>
          </w:tcPr>
          <w:p w14:paraId="0A0AEC5D" w14:textId="77777777" w:rsidR="00CB217A" w:rsidRPr="00045165" w:rsidRDefault="00CB217A" w:rsidP="00CB217A">
            <w:pPr>
              <w:pStyle w:val="NoSpacing"/>
            </w:pPr>
            <w:r w:rsidRPr="00045165">
              <w:t>2</w:t>
            </w:r>
          </w:p>
        </w:tc>
        <w:tc>
          <w:tcPr>
            <w:tcW w:w="2410" w:type="dxa"/>
            <w:vMerge w:val="restart"/>
            <w:shd w:val="clear" w:color="auto" w:fill="F2F2F2" w:themeFill="background1" w:themeFillShade="F2"/>
          </w:tcPr>
          <w:p w14:paraId="601A6D6C" w14:textId="77777777" w:rsidR="00CB217A" w:rsidRPr="00045165" w:rsidRDefault="00CB217A" w:rsidP="00CB217A">
            <w:pPr>
              <w:pStyle w:val="NoSpacing"/>
            </w:pPr>
            <w:r w:rsidRPr="00045165">
              <w:t>20</w:t>
            </w:r>
          </w:p>
        </w:tc>
      </w:tr>
      <w:tr w:rsidR="00CB217A" w:rsidRPr="00045165" w14:paraId="4BB10653" w14:textId="77777777" w:rsidTr="00206403">
        <w:trPr>
          <w:trHeight w:val="227"/>
          <w:jc w:val="center"/>
        </w:trPr>
        <w:tc>
          <w:tcPr>
            <w:tcW w:w="846" w:type="dxa"/>
            <w:vMerge/>
            <w:shd w:val="clear" w:color="auto" w:fill="F2F2F2" w:themeFill="background1" w:themeFillShade="F2"/>
          </w:tcPr>
          <w:p w14:paraId="0ED6FCD1" w14:textId="77777777" w:rsidR="00CB217A" w:rsidRPr="00045165" w:rsidRDefault="00CB217A" w:rsidP="00CB217A">
            <w:pPr>
              <w:pStyle w:val="NoSpacing"/>
            </w:pPr>
          </w:p>
        </w:tc>
        <w:tc>
          <w:tcPr>
            <w:tcW w:w="1843" w:type="dxa"/>
            <w:vMerge/>
            <w:shd w:val="clear" w:color="auto" w:fill="F2F2F2" w:themeFill="background1" w:themeFillShade="F2"/>
          </w:tcPr>
          <w:p w14:paraId="68ADA661" w14:textId="77777777" w:rsidR="00CB217A" w:rsidRPr="00045165" w:rsidRDefault="00CB217A" w:rsidP="00CB217A">
            <w:pPr>
              <w:pStyle w:val="NoSpacing"/>
            </w:pPr>
          </w:p>
        </w:tc>
        <w:tc>
          <w:tcPr>
            <w:tcW w:w="3980" w:type="dxa"/>
            <w:vMerge/>
            <w:shd w:val="clear" w:color="auto" w:fill="F2F2F2" w:themeFill="background1" w:themeFillShade="F2"/>
          </w:tcPr>
          <w:p w14:paraId="68D4C9E0" w14:textId="77777777" w:rsidR="00CB217A" w:rsidRPr="00045165" w:rsidRDefault="00CB217A" w:rsidP="00CB217A">
            <w:pPr>
              <w:pStyle w:val="NoSpacing"/>
            </w:pPr>
          </w:p>
        </w:tc>
        <w:tc>
          <w:tcPr>
            <w:tcW w:w="2126" w:type="dxa"/>
            <w:shd w:val="clear" w:color="auto" w:fill="F2F2F2" w:themeFill="background1" w:themeFillShade="F2"/>
          </w:tcPr>
          <w:p w14:paraId="46519321" w14:textId="77777777" w:rsidR="00CB217A" w:rsidRPr="00045165" w:rsidRDefault="00CB217A" w:rsidP="00CB217A">
            <w:pPr>
              <w:pStyle w:val="NoSpacing"/>
            </w:pPr>
            <w:r w:rsidRPr="00045165">
              <w:rPr>
                <w:lang w:val="mk-MK"/>
              </w:rPr>
              <w:t>4-г,5-г</w:t>
            </w:r>
            <w:r w:rsidRPr="00045165">
              <w:t>, 6-г,7-г,8-г,9-г</w:t>
            </w:r>
          </w:p>
        </w:tc>
        <w:tc>
          <w:tcPr>
            <w:tcW w:w="1276" w:type="dxa"/>
            <w:shd w:val="clear" w:color="auto" w:fill="F2F2F2" w:themeFill="background1" w:themeFillShade="F2"/>
          </w:tcPr>
          <w:p w14:paraId="42864363" w14:textId="77777777" w:rsidR="00CB217A" w:rsidRPr="00045165" w:rsidRDefault="00CB217A" w:rsidP="00CB217A">
            <w:pPr>
              <w:pStyle w:val="NoSpacing"/>
              <w:rPr>
                <w:lang w:val="mk-MK"/>
              </w:rPr>
            </w:pPr>
            <w:r w:rsidRPr="00045165">
              <w:rPr>
                <w:lang w:val="mk-MK"/>
              </w:rPr>
              <w:t>3</w:t>
            </w:r>
          </w:p>
        </w:tc>
        <w:tc>
          <w:tcPr>
            <w:tcW w:w="1275" w:type="dxa"/>
            <w:shd w:val="clear" w:color="auto" w:fill="F2F2F2" w:themeFill="background1" w:themeFillShade="F2"/>
          </w:tcPr>
          <w:p w14:paraId="33D4041C" w14:textId="77777777" w:rsidR="00CB217A" w:rsidRPr="00045165" w:rsidRDefault="00CB217A" w:rsidP="00CB217A">
            <w:pPr>
              <w:pStyle w:val="NoSpacing"/>
              <w:rPr>
                <w:lang w:val="mk-MK"/>
              </w:rPr>
            </w:pPr>
            <w:r w:rsidRPr="00045165">
              <w:rPr>
                <w:lang w:val="mk-MK"/>
              </w:rPr>
              <w:t>6</w:t>
            </w:r>
          </w:p>
        </w:tc>
        <w:tc>
          <w:tcPr>
            <w:tcW w:w="1565" w:type="dxa"/>
            <w:shd w:val="clear" w:color="auto" w:fill="F2F2F2" w:themeFill="background1" w:themeFillShade="F2"/>
          </w:tcPr>
          <w:p w14:paraId="67AE6329" w14:textId="77777777" w:rsidR="00CB217A" w:rsidRPr="00045165" w:rsidRDefault="00CB217A" w:rsidP="00CB217A">
            <w:pPr>
              <w:pStyle w:val="NoSpacing"/>
              <w:rPr>
                <w:lang w:val="mk-MK"/>
              </w:rPr>
            </w:pPr>
            <w:r w:rsidRPr="00045165">
              <w:rPr>
                <w:lang w:val="mk-MK"/>
              </w:rPr>
              <w:t>18</w:t>
            </w:r>
          </w:p>
        </w:tc>
        <w:tc>
          <w:tcPr>
            <w:tcW w:w="2410" w:type="dxa"/>
            <w:vMerge/>
            <w:shd w:val="clear" w:color="auto" w:fill="F2F2F2" w:themeFill="background1" w:themeFillShade="F2"/>
          </w:tcPr>
          <w:p w14:paraId="281F168E" w14:textId="77777777" w:rsidR="00CB217A" w:rsidRPr="00045165" w:rsidRDefault="00CB217A" w:rsidP="00CB217A">
            <w:pPr>
              <w:pStyle w:val="NoSpacing"/>
            </w:pPr>
          </w:p>
        </w:tc>
      </w:tr>
      <w:tr w:rsidR="00CB217A" w:rsidRPr="00045165" w14:paraId="1211D1A4" w14:textId="77777777" w:rsidTr="00206403">
        <w:trPr>
          <w:trHeight w:val="260"/>
          <w:jc w:val="center"/>
        </w:trPr>
        <w:tc>
          <w:tcPr>
            <w:tcW w:w="846" w:type="dxa"/>
            <w:vMerge/>
            <w:shd w:val="clear" w:color="auto" w:fill="F2F2F2" w:themeFill="background1" w:themeFillShade="F2"/>
          </w:tcPr>
          <w:p w14:paraId="614C7598" w14:textId="77777777" w:rsidR="00CB217A" w:rsidRPr="00045165" w:rsidRDefault="00CB217A" w:rsidP="00CB217A">
            <w:pPr>
              <w:pStyle w:val="NoSpacing"/>
            </w:pPr>
          </w:p>
        </w:tc>
        <w:tc>
          <w:tcPr>
            <w:tcW w:w="1843" w:type="dxa"/>
            <w:vMerge/>
            <w:shd w:val="clear" w:color="auto" w:fill="F2F2F2" w:themeFill="background1" w:themeFillShade="F2"/>
          </w:tcPr>
          <w:p w14:paraId="4D482115" w14:textId="77777777" w:rsidR="00CB217A" w:rsidRPr="00045165" w:rsidRDefault="00CB217A" w:rsidP="00CB217A">
            <w:pPr>
              <w:pStyle w:val="NoSpacing"/>
            </w:pPr>
          </w:p>
        </w:tc>
        <w:tc>
          <w:tcPr>
            <w:tcW w:w="3980" w:type="dxa"/>
            <w:shd w:val="clear" w:color="auto" w:fill="F2F2F2" w:themeFill="background1" w:themeFillShade="F2"/>
          </w:tcPr>
          <w:p w14:paraId="632A0CCD" w14:textId="77777777" w:rsidR="00CB217A" w:rsidRPr="00045165" w:rsidRDefault="00CB217A" w:rsidP="00CB217A">
            <w:pPr>
              <w:pStyle w:val="NoSpacing"/>
            </w:pPr>
            <w:r w:rsidRPr="00045165">
              <w:t>Рак. на паралелка</w:t>
            </w:r>
          </w:p>
        </w:tc>
        <w:tc>
          <w:tcPr>
            <w:tcW w:w="2126" w:type="dxa"/>
            <w:shd w:val="clear" w:color="auto" w:fill="F2F2F2" w:themeFill="background1" w:themeFillShade="F2"/>
          </w:tcPr>
          <w:p w14:paraId="5F39FD12" w14:textId="77777777" w:rsidR="00CB217A" w:rsidRPr="00045165" w:rsidRDefault="00CB217A" w:rsidP="00CB217A">
            <w:pPr>
              <w:pStyle w:val="NoSpacing"/>
            </w:pPr>
            <w:r w:rsidRPr="00045165">
              <w:t>6-г</w:t>
            </w:r>
          </w:p>
        </w:tc>
        <w:tc>
          <w:tcPr>
            <w:tcW w:w="1276" w:type="dxa"/>
            <w:shd w:val="clear" w:color="auto" w:fill="F2F2F2" w:themeFill="background1" w:themeFillShade="F2"/>
          </w:tcPr>
          <w:p w14:paraId="4EAE8B42" w14:textId="0AA485B8" w:rsidR="00CB217A" w:rsidRPr="00045165" w:rsidRDefault="00DA5374" w:rsidP="00CB217A">
            <w:pPr>
              <w:pStyle w:val="NoSpacing"/>
            </w:pPr>
            <w:r>
              <w:t>/</w:t>
            </w:r>
          </w:p>
        </w:tc>
        <w:tc>
          <w:tcPr>
            <w:tcW w:w="1275" w:type="dxa"/>
            <w:shd w:val="clear" w:color="auto" w:fill="F2F2F2" w:themeFill="background1" w:themeFillShade="F2"/>
          </w:tcPr>
          <w:p w14:paraId="19213626" w14:textId="4BCD1135" w:rsidR="00CB217A" w:rsidRPr="00045165" w:rsidRDefault="00DA5374" w:rsidP="00CB217A">
            <w:pPr>
              <w:pStyle w:val="NoSpacing"/>
            </w:pPr>
            <w:r>
              <w:t>/</w:t>
            </w:r>
          </w:p>
        </w:tc>
        <w:tc>
          <w:tcPr>
            <w:tcW w:w="1565" w:type="dxa"/>
            <w:shd w:val="clear" w:color="auto" w:fill="F2F2F2" w:themeFill="background1" w:themeFillShade="F2"/>
          </w:tcPr>
          <w:p w14:paraId="2A271B1C" w14:textId="7A8B62EB" w:rsidR="00CB217A" w:rsidRPr="00045165" w:rsidRDefault="00DA5374" w:rsidP="00CB217A">
            <w:pPr>
              <w:pStyle w:val="NoSpacing"/>
            </w:pPr>
            <w:r>
              <w:t>/</w:t>
            </w:r>
          </w:p>
        </w:tc>
        <w:tc>
          <w:tcPr>
            <w:tcW w:w="2410" w:type="dxa"/>
            <w:vMerge/>
            <w:shd w:val="clear" w:color="auto" w:fill="F2F2F2" w:themeFill="background1" w:themeFillShade="F2"/>
          </w:tcPr>
          <w:p w14:paraId="3947C9B4" w14:textId="77777777" w:rsidR="00CB217A" w:rsidRPr="00045165" w:rsidRDefault="00CB217A" w:rsidP="00CB217A">
            <w:pPr>
              <w:pStyle w:val="NoSpacing"/>
            </w:pPr>
          </w:p>
        </w:tc>
      </w:tr>
      <w:tr w:rsidR="00CB217A" w:rsidRPr="00045165" w14:paraId="782A518D" w14:textId="77777777" w:rsidTr="00206403">
        <w:trPr>
          <w:trHeight w:val="210"/>
          <w:jc w:val="center"/>
        </w:trPr>
        <w:tc>
          <w:tcPr>
            <w:tcW w:w="846" w:type="dxa"/>
            <w:vMerge w:val="restart"/>
          </w:tcPr>
          <w:p w14:paraId="50A42C7C" w14:textId="77777777" w:rsidR="00CB217A" w:rsidRPr="00045165" w:rsidRDefault="00CB217A" w:rsidP="00CB217A">
            <w:pPr>
              <w:pStyle w:val="NoSpacing"/>
            </w:pPr>
            <w:r w:rsidRPr="00045165">
              <w:t>8</w:t>
            </w:r>
          </w:p>
        </w:tc>
        <w:tc>
          <w:tcPr>
            <w:tcW w:w="1843" w:type="dxa"/>
            <w:vMerge w:val="restart"/>
          </w:tcPr>
          <w:p w14:paraId="454B7BD2" w14:textId="77777777" w:rsidR="00CB217A" w:rsidRPr="00045165" w:rsidRDefault="00CB217A" w:rsidP="00CB217A">
            <w:pPr>
              <w:pStyle w:val="NoSpacing"/>
            </w:pPr>
            <w:r w:rsidRPr="00045165">
              <w:t>Маја Илкова</w:t>
            </w:r>
          </w:p>
        </w:tc>
        <w:tc>
          <w:tcPr>
            <w:tcW w:w="3980" w:type="dxa"/>
            <w:vMerge w:val="restart"/>
          </w:tcPr>
          <w:p w14:paraId="7BD9FAE8" w14:textId="77777777" w:rsidR="00CB217A" w:rsidRPr="00045165" w:rsidRDefault="00CB217A" w:rsidP="00CB217A">
            <w:pPr>
              <w:pStyle w:val="NoSpacing"/>
            </w:pPr>
            <w:r w:rsidRPr="00045165">
              <w:t>Англиски јазик</w:t>
            </w:r>
          </w:p>
          <w:p w14:paraId="747B8B64" w14:textId="77777777" w:rsidR="00CB217A" w:rsidRPr="00045165" w:rsidRDefault="00CB217A" w:rsidP="00CB217A">
            <w:pPr>
              <w:pStyle w:val="NoSpacing"/>
            </w:pPr>
          </w:p>
        </w:tc>
        <w:tc>
          <w:tcPr>
            <w:tcW w:w="2126" w:type="dxa"/>
          </w:tcPr>
          <w:p w14:paraId="429F77EF" w14:textId="77777777" w:rsidR="00CB217A" w:rsidRPr="00045165" w:rsidRDefault="00CB217A" w:rsidP="00CB217A">
            <w:pPr>
              <w:pStyle w:val="NoSpacing"/>
            </w:pPr>
            <w:r w:rsidRPr="00045165">
              <w:t>1-ц</w:t>
            </w:r>
            <w:r w:rsidRPr="00045165">
              <w:rPr>
                <w:lang w:val="mk-MK"/>
              </w:rPr>
              <w:t>,</w:t>
            </w:r>
            <w:r w:rsidRPr="00045165">
              <w:t xml:space="preserve"> 2-ц,3-</w:t>
            </w:r>
            <w:r w:rsidRPr="00045165">
              <w:rPr>
                <w:vertAlign w:val="superscript"/>
              </w:rPr>
              <w:t>ц</w:t>
            </w:r>
            <w:r w:rsidRPr="00045165">
              <w:t xml:space="preserve"> </w:t>
            </w:r>
          </w:p>
        </w:tc>
        <w:tc>
          <w:tcPr>
            <w:tcW w:w="1276" w:type="dxa"/>
          </w:tcPr>
          <w:p w14:paraId="7AC8E85B" w14:textId="77777777" w:rsidR="00CB217A" w:rsidRPr="00045165" w:rsidRDefault="00CB217A" w:rsidP="00CB217A">
            <w:pPr>
              <w:pStyle w:val="NoSpacing"/>
            </w:pPr>
            <w:r w:rsidRPr="00045165">
              <w:t>2</w:t>
            </w:r>
          </w:p>
        </w:tc>
        <w:tc>
          <w:tcPr>
            <w:tcW w:w="1275" w:type="dxa"/>
          </w:tcPr>
          <w:p w14:paraId="0886F7C7" w14:textId="77777777" w:rsidR="00CB217A" w:rsidRPr="00045165" w:rsidRDefault="00CB217A" w:rsidP="00CB217A">
            <w:pPr>
              <w:pStyle w:val="NoSpacing"/>
            </w:pPr>
            <w:r w:rsidRPr="00045165">
              <w:t>2</w:t>
            </w:r>
          </w:p>
        </w:tc>
        <w:tc>
          <w:tcPr>
            <w:tcW w:w="1565" w:type="dxa"/>
          </w:tcPr>
          <w:p w14:paraId="3CDC4591" w14:textId="77777777" w:rsidR="00CB217A" w:rsidRPr="00045165" w:rsidRDefault="00CB217A" w:rsidP="00CB217A">
            <w:pPr>
              <w:pStyle w:val="NoSpacing"/>
            </w:pPr>
            <w:r w:rsidRPr="00045165">
              <w:t>4</w:t>
            </w:r>
          </w:p>
        </w:tc>
        <w:tc>
          <w:tcPr>
            <w:tcW w:w="2410" w:type="dxa"/>
            <w:vMerge w:val="restart"/>
          </w:tcPr>
          <w:p w14:paraId="69658EF6" w14:textId="77777777" w:rsidR="00CB217A" w:rsidRPr="00045165" w:rsidRDefault="00CB217A" w:rsidP="00CB217A">
            <w:pPr>
              <w:pStyle w:val="NoSpacing"/>
            </w:pPr>
            <w:r w:rsidRPr="00045165">
              <w:t>21</w:t>
            </w:r>
          </w:p>
        </w:tc>
      </w:tr>
      <w:tr w:rsidR="00CB217A" w:rsidRPr="00045165" w14:paraId="1E70EA22" w14:textId="77777777" w:rsidTr="00206403">
        <w:trPr>
          <w:trHeight w:val="223"/>
          <w:jc w:val="center"/>
        </w:trPr>
        <w:tc>
          <w:tcPr>
            <w:tcW w:w="846" w:type="dxa"/>
            <w:vMerge/>
          </w:tcPr>
          <w:p w14:paraId="0A87746E" w14:textId="77777777" w:rsidR="00CB217A" w:rsidRPr="00045165" w:rsidRDefault="00CB217A" w:rsidP="00CB217A">
            <w:pPr>
              <w:pStyle w:val="NoSpacing"/>
            </w:pPr>
          </w:p>
        </w:tc>
        <w:tc>
          <w:tcPr>
            <w:tcW w:w="1843" w:type="dxa"/>
            <w:vMerge/>
          </w:tcPr>
          <w:p w14:paraId="098A4A26" w14:textId="77777777" w:rsidR="00CB217A" w:rsidRPr="00045165" w:rsidRDefault="00CB217A" w:rsidP="00CB217A">
            <w:pPr>
              <w:pStyle w:val="NoSpacing"/>
            </w:pPr>
          </w:p>
        </w:tc>
        <w:tc>
          <w:tcPr>
            <w:tcW w:w="3980" w:type="dxa"/>
            <w:vMerge/>
          </w:tcPr>
          <w:p w14:paraId="194B5166" w14:textId="77777777" w:rsidR="00CB217A" w:rsidRPr="00045165" w:rsidRDefault="00CB217A" w:rsidP="00CB217A">
            <w:pPr>
              <w:pStyle w:val="NoSpacing"/>
            </w:pPr>
          </w:p>
        </w:tc>
        <w:tc>
          <w:tcPr>
            <w:tcW w:w="2126" w:type="dxa"/>
          </w:tcPr>
          <w:p w14:paraId="797E755E" w14:textId="77777777" w:rsidR="00CB217A" w:rsidRPr="00045165" w:rsidRDefault="00CB217A" w:rsidP="00CB217A">
            <w:pPr>
              <w:pStyle w:val="NoSpacing"/>
            </w:pPr>
            <w:r w:rsidRPr="00045165">
              <w:t>4-ц,5-ц</w:t>
            </w:r>
          </w:p>
        </w:tc>
        <w:tc>
          <w:tcPr>
            <w:tcW w:w="1276" w:type="dxa"/>
          </w:tcPr>
          <w:p w14:paraId="036983A6" w14:textId="77777777" w:rsidR="00CB217A" w:rsidRPr="00045165" w:rsidRDefault="00CB217A" w:rsidP="00CB217A">
            <w:pPr>
              <w:pStyle w:val="NoSpacing"/>
              <w:rPr>
                <w:lang w:val="mk-MK"/>
              </w:rPr>
            </w:pPr>
            <w:r w:rsidRPr="00045165">
              <w:rPr>
                <w:lang w:val="mk-MK"/>
              </w:rPr>
              <w:t>3</w:t>
            </w:r>
          </w:p>
        </w:tc>
        <w:tc>
          <w:tcPr>
            <w:tcW w:w="1275" w:type="dxa"/>
          </w:tcPr>
          <w:p w14:paraId="01EC2B62" w14:textId="77777777" w:rsidR="00CB217A" w:rsidRPr="00045165" w:rsidRDefault="00CB217A" w:rsidP="00CB217A">
            <w:pPr>
              <w:pStyle w:val="NoSpacing"/>
              <w:rPr>
                <w:lang w:val="mk-MK"/>
              </w:rPr>
            </w:pPr>
            <w:r w:rsidRPr="00045165">
              <w:rPr>
                <w:lang w:val="mk-MK"/>
              </w:rPr>
              <w:t>1</w:t>
            </w:r>
          </w:p>
        </w:tc>
        <w:tc>
          <w:tcPr>
            <w:tcW w:w="1565" w:type="dxa"/>
          </w:tcPr>
          <w:p w14:paraId="5C490B4B" w14:textId="77777777" w:rsidR="00CB217A" w:rsidRPr="00045165" w:rsidRDefault="00CB217A" w:rsidP="00CB217A">
            <w:pPr>
              <w:pStyle w:val="NoSpacing"/>
              <w:rPr>
                <w:lang w:val="mk-MK"/>
              </w:rPr>
            </w:pPr>
            <w:r w:rsidRPr="00045165">
              <w:rPr>
                <w:lang w:val="mk-MK"/>
              </w:rPr>
              <w:t>3</w:t>
            </w:r>
          </w:p>
        </w:tc>
        <w:tc>
          <w:tcPr>
            <w:tcW w:w="2410" w:type="dxa"/>
            <w:vMerge/>
          </w:tcPr>
          <w:p w14:paraId="79431B08" w14:textId="77777777" w:rsidR="00CB217A" w:rsidRPr="00045165" w:rsidRDefault="00CB217A" w:rsidP="00CB217A">
            <w:pPr>
              <w:pStyle w:val="NoSpacing"/>
            </w:pPr>
          </w:p>
        </w:tc>
      </w:tr>
      <w:tr w:rsidR="00CB217A" w:rsidRPr="00045165" w14:paraId="7F34771E" w14:textId="77777777" w:rsidTr="00206403">
        <w:trPr>
          <w:trHeight w:val="90"/>
          <w:jc w:val="center"/>
        </w:trPr>
        <w:tc>
          <w:tcPr>
            <w:tcW w:w="846" w:type="dxa"/>
            <w:vMerge/>
          </w:tcPr>
          <w:p w14:paraId="6CD2E74D" w14:textId="77777777" w:rsidR="00CB217A" w:rsidRPr="00045165" w:rsidRDefault="00CB217A" w:rsidP="00CB217A">
            <w:pPr>
              <w:pStyle w:val="NoSpacing"/>
            </w:pPr>
          </w:p>
        </w:tc>
        <w:tc>
          <w:tcPr>
            <w:tcW w:w="1843" w:type="dxa"/>
            <w:vMerge/>
          </w:tcPr>
          <w:p w14:paraId="720063B7" w14:textId="77777777" w:rsidR="00CB217A" w:rsidRPr="00045165" w:rsidRDefault="00CB217A" w:rsidP="00CB217A">
            <w:pPr>
              <w:pStyle w:val="NoSpacing"/>
            </w:pPr>
          </w:p>
        </w:tc>
        <w:tc>
          <w:tcPr>
            <w:tcW w:w="3980" w:type="dxa"/>
            <w:vMerge/>
          </w:tcPr>
          <w:p w14:paraId="13FE4F4E" w14:textId="77777777" w:rsidR="00CB217A" w:rsidRPr="00045165" w:rsidRDefault="00CB217A" w:rsidP="00CB217A">
            <w:pPr>
              <w:pStyle w:val="NoSpacing"/>
            </w:pPr>
          </w:p>
        </w:tc>
        <w:tc>
          <w:tcPr>
            <w:tcW w:w="2126" w:type="dxa"/>
          </w:tcPr>
          <w:p w14:paraId="1E352580" w14:textId="6EC6EF3A" w:rsidR="00CB217A" w:rsidRPr="00045165" w:rsidRDefault="00CB217A" w:rsidP="00CB217A">
            <w:pPr>
              <w:pStyle w:val="NoSpacing"/>
              <w:rPr>
                <w:lang w:val="mk-MK"/>
              </w:rPr>
            </w:pPr>
            <w:r w:rsidRPr="00045165">
              <w:t>1-1,</w:t>
            </w:r>
            <w:r w:rsidR="00DA5374">
              <w:t xml:space="preserve">1- </w:t>
            </w:r>
            <w:r w:rsidRPr="00045165">
              <w:t>2</w:t>
            </w:r>
            <w:r w:rsidRPr="00045165">
              <w:rPr>
                <w:lang w:val="mk-MK"/>
              </w:rPr>
              <w:t>,</w:t>
            </w:r>
            <w:r w:rsidR="00DA5374">
              <w:t xml:space="preserve"> 1-</w:t>
            </w:r>
            <w:r w:rsidRPr="00045165">
              <w:rPr>
                <w:lang w:val="mk-MK"/>
              </w:rPr>
              <w:t>3</w:t>
            </w:r>
          </w:p>
        </w:tc>
        <w:tc>
          <w:tcPr>
            <w:tcW w:w="1276" w:type="dxa"/>
          </w:tcPr>
          <w:p w14:paraId="77EC61E2" w14:textId="77777777" w:rsidR="00CB217A" w:rsidRPr="00045165" w:rsidRDefault="00CB217A" w:rsidP="00CB217A">
            <w:pPr>
              <w:pStyle w:val="NoSpacing"/>
            </w:pPr>
            <w:r w:rsidRPr="00045165">
              <w:t>2</w:t>
            </w:r>
          </w:p>
        </w:tc>
        <w:tc>
          <w:tcPr>
            <w:tcW w:w="1275" w:type="dxa"/>
          </w:tcPr>
          <w:p w14:paraId="427418C2" w14:textId="77777777" w:rsidR="00CB217A" w:rsidRPr="00045165" w:rsidRDefault="00CB217A" w:rsidP="00CB217A">
            <w:pPr>
              <w:pStyle w:val="NoSpacing"/>
            </w:pPr>
            <w:r w:rsidRPr="00045165">
              <w:t>3</w:t>
            </w:r>
          </w:p>
        </w:tc>
        <w:tc>
          <w:tcPr>
            <w:tcW w:w="1565" w:type="dxa"/>
          </w:tcPr>
          <w:p w14:paraId="7AE6957A" w14:textId="77777777" w:rsidR="00CB217A" w:rsidRPr="00045165" w:rsidRDefault="00CB217A" w:rsidP="00CB217A">
            <w:pPr>
              <w:pStyle w:val="NoSpacing"/>
            </w:pPr>
            <w:r w:rsidRPr="00045165">
              <w:t>6</w:t>
            </w:r>
          </w:p>
        </w:tc>
        <w:tc>
          <w:tcPr>
            <w:tcW w:w="2410" w:type="dxa"/>
            <w:vMerge/>
          </w:tcPr>
          <w:p w14:paraId="7B0162B3" w14:textId="77777777" w:rsidR="00CB217A" w:rsidRPr="00045165" w:rsidRDefault="00CB217A" w:rsidP="00CB217A">
            <w:pPr>
              <w:pStyle w:val="NoSpacing"/>
            </w:pPr>
          </w:p>
        </w:tc>
      </w:tr>
      <w:tr w:rsidR="00CB217A" w:rsidRPr="00045165" w14:paraId="1DEA39C6" w14:textId="77777777" w:rsidTr="00206403">
        <w:trPr>
          <w:trHeight w:val="285"/>
          <w:jc w:val="center"/>
        </w:trPr>
        <w:tc>
          <w:tcPr>
            <w:tcW w:w="846" w:type="dxa"/>
            <w:vMerge/>
          </w:tcPr>
          <w:p w14:paraId="1ACAB11D" w14:textId="77777777" w:rsidR="00CB217A" w:rsidRPr="00045165" w:rsidRDefault="00CB217A" w:rsidP="00CB217A">
            <w:pPr>
              <w:pStyle w:val="NoSpacing"/>
            </w:pPr>
          </w:p>
        </w:tc>
        <w:tc>
          <w:tcPr>
            <w:tcW w:w="1843" w:type="dxa"/>
            <w:vMerge/>
          </w:tcPr>
          <w:p w14:paraId="6CF958B5" w14:textId="77777777" w:rsidR="00CB217A" w:rsidRPr="00045165" w:rsidRDefault="00CB217A" w:rsidP="00CB217A">
            <w:pPr>
              <w:pStyle w:val="NoSpacing"/>
            </w:pPr>
          </w:p>
        </w:tc>
        <w:tc>
          <w:tcPr>
            <w:tcW w:w="3980" w:type="dxa"/>
            <w:vMerge/>
          </w:tcPr>
          <w:p w14:paraId="34CD1A48" w14:textId="77777777" w:rsidR="00CB217A" w:rsidRPr="00045165" w:rsidRDefault="00CB217A" w:rsidP="00CB217A">
            <w:pPr>
              <w:pStyle w:val="NoSpacing"/>
            </w:pPr>
          </w:p>
        </w:tc>
        <w:tc>
          <w:tcPr>
            <w:tcW w:w="2126" w:type="dxa"/>
          </w:tcPr>
          <w:p w14:paraId="3B75FFD1" w14:textId="77777777" w:rsidR="00CB217A" w:rsidRPr="00045165" w:rsidRDefault="00CB217A" w:rsidP="00CB217A">
            <w:pPr>
              <w:pStyle w:val="NoSpacing"/>
              <w:rPr>
                <w:lang w:val="mk-MK"/>
              </w:rPr>
            </w:pPr>
            <w:r w:rsidRPr="00045165">
              <w:rPr>
                <w:lang w:val="mk-MK"/>
              </w:rPr>
              <w:t>3-2</w:t>
            </w:r>
          </w:p>
        </w:tc>
        <w:tc>
          <w:tcPr>
            <w:tcW w:w="1276" w:type="dxa"/>
          </w:tcPr>
          <w:p w14:paraId="38E3CF97" w14:textId="77777777" w:rsidR="00CB217A" w:rsidRPr="00045165" w:rsidRDefault="00CB217A" w:rsidP="00CB217A">
            <w:pPr>
              <w:pStyle w:val="NoSpacing"/>
            </w:pPr>
            <w:r w:rsidRPr="00045165">
              <w:t>2</w:t>
            </w:r>
          </w:p>
        </w:tc>
        <w:tc>
          <w:tcPr>
            <w:tcW w:w="1275" w:type="dxa"/>
          </w:tcPr>
          <w:p w14:paraId="169FA575" w14:textId="77777777" w:rsidR="00CB217A" w:rsidRPr="00045165" w:rsidRDefault="00CB217A" w:rsidP="00CB217A">
            <w:pPr>
              <w:pStyle w:val="NoSpacing"/>
            </w:pPr>
            <w:r w:rsidRPr="00045165">
              <w:t>1</w:t>
            </w:r>
          </w:p>
        </w:tc>
        <w:tc>
          <w:tcPr>
            <w:tcW w:w="1565" w:type="dxa"/>
          </w:tcPr>
          <w:p w14:paraId="059B2591" w14:textId="77777777" w:rsidR="00CB217A" w:rsidRPr="00045165" w:rsidRDefault="00CB217A" w:rsidP="00CB217A">
            <w:pPr>
              <w:pStyle w:val="NoSpacing"/>
            </w:pPr>
            <w:r w:rsidRPr="00045165">
              <w:t>2</w:t>
            </w:r>
          </w:p>
        </w:tc>
        <w:tc>
          <w:tcPr>
            <w:tcW w:w="2410" w:type="dxa"/>
            <w:vMerge/>
          </w:tcPr>
          <w:p w14:paraId="2BFCD7A9" w14:textId="77777777" w:rsidR="00CB217A" w:rsidRPr="00045165" w:rsidRDefault="00CB217A" w:rsidP="00CB217A">
            <w:pPr>
              <w:pStyle w:val="NoSpacing"/>
            </w:pPr>
          </w:p>
        </w:tc>
      </w:tr>
      <w:tr w:rsidR="00CB217A" w:rsidRPr="00045165" w14:paraId="7F48F216" w14:textId="77777777" w:rsidTr="00206403">
        <w:trPr>
          <w:trHeight w:val="188"/>
          <w:jc w:val="center"/>
        </w:trPr>
        <w:tc>
          <w:tcPr>
            <w:tcW w:w="846" w:type="dxa"/>
            <w:vMerge/>
          </w:tcPr>
          <w:p w14:paraId="3DB7306E" w14:textId="77777777" w:rsidR="00CB217A" w:rsidRPr="00045165" w:rsidRDefault="00CB217A" w:rsidP="00CB217A">
            <w:pPr>
              <w:pStyle w:val="NoSpacing"/>
            </w:pPr>
          </w:p>
        </w:tc>
        <w:tc>
          <w:tcPr>
            <w:tcW w:w="1843" w:type="dxa"/>
            <w:vMerge/>
          </w:tcPr>
          <w:p w14:paraId="37C9BB16" w14:textId="77777777" w:rsidR="00CB217A" w:rsidRPr="00045165" w:rsidRDefault="00CB217A" w:rsidP="00CB217A">
            <w:pPr>
              <w:pStyle w:val="NoSpacing"/>
            </w:pPr>
          </w:p>
        </w:tc>
        <w:tc>
          <w:tcPr>
            <w:tcW w:w="3980" w:type="dxa"/>
            <w:vMerge/>
          </w:tcPr>
          <w:p w14:paraId="511B0DA3" w14:textId="77777777" w:rsidR="00CB217A" w:rsidRPr="00045165" w:rsidRDefault="00CB217A" w:rsidP="00CB217A">
            <w:pPr>
              <w:pStyle w:val="NoSpacing"/>
            </w:pPr>
          </w:p>
        </w:tc>
        <w:tc>
          <w:tcPr>
            <w:tcW w:w="2126" w:type="dxa"/>
          </w:tcPr>
          <w:p w14:paraId="15E70D78" w14:textId="77777777" w:rsidR="00CB217A" w:rsidRPr="00045165" w:rsidRDefault="00CB217A" w:rsidP="00CB217A">
            <w:pPr>
              <w:pStyle w:val="NoSpacing"/>
            </w:pPr>
            <w:r w:rsidRPr="00045165">
              <w:t>5-1,5-2</w:t>
            </w:r>
          </w:p>
        </w:tc>
        <w:tc>
          <w:tcPr>
            <w:tcW w:w="1276" w:type="dxa"/>
          </w:tcPr>
          <w:p w14:paraId="5BFC739B" w14:textId="77777777" w:rsidR="00CB217A" w:rsidRPr="00045165" w:rsidRDefault="00CB217A" w:rsidP="00CB217A">
            <w:pPr>
              <w:pStyle w:val="NoSpacing"/>
            </w:pPr>
            <w:r w:rsidRPr="00045165">
              <w:t>3</w:t>
            </w:r>
          </w:p>
        </w:tc>
        <w:tc>
          <w:tcPr>
            <w:tcW w:w="1275" w:type="dxa"/>
          </w:tcPr>
          <w:p w14:paraId="7EEBF84B" w14:textId="77777777" w:rsidR="00CB217A" w:rsidRPr="00045165" w:rsidRDefault="00CB217A" w:rsidP="00CB217A">
            <w:pPr>
              <w:pStyle w:val="NoSpacing"/>
            </w:pPr>
            <w:r w:rsidRPr="00045165">
              <w:t>2</w:t>
            </w:r>
          </w:p>
        </w:tc>
        <w:tc>
          <w:tcPr>
            <w:tcW w:w="1565" w:type="dxa"/>
          </w:tcPr>
          <w:p w14:paraId="3DA1402B" w14:textId="77777777" w:rsidR="00CB217A" w:rsidRPr="00045165" w:rsidRDefault="00CB217A" w:rsidP="00CB217A">
            <w:pPr>
              <w:pStyle w:val="NoSpacing"/>
            </w:pPr>
            <w:r w:rsidRPr="00045165">
              <w:t>6</w:t>
            </w:r>
          </w:p>
        </w:tc>
        <w:tc>
          <w:tcPr>
            <w:tcW w:w="2410" w:type="dxa"/>
            <w:vMerge/>
          </w:tcPr>
          <w:p w14:paraId="6E279340" w14:textId="77777777" w:rsidR="00CB217A" w:rsidRPr="00045165" w:rsidRDefault="00CB217A" w:rsidP="00CB217A">
            <w:pPr>
              <w:pStyle w:val="NoSpacing"/>
            </w:pPr>
          </w:p>
        </w:tc>
      </w:tr>
      <w:tr w:rsidR="00CB217A" w:rsidRPr="00045165" w14:paraId="7B16C767" w14:textId="77777777" w:rsidTr="00206403">
        <w:trPr>
          <w:trHeight w:val="180"/>
          <w:jc w:val="center"/>
        </w:trPr>
        <w:tc>
          <w:tcPr>
            <w:tcW w:w="846" w:type="dxa"/>
            <w:vMerge w:val="restart"/>
            <w:shd w:val="clear" w:color="auto" w:fill="F2F2F2" w:themeFill="background1" w:themeFillShade="F2"/>
          </w:tcPr>
          <w:p w14:paraId="2C7C2F4D" w14:textId="77777777" w:rsidR="00CB217A" w:rsidRPr="00045165" w:rsidRDefault="00CB217A" w:rsidP="00CB217A">
            <w:pPr>
              <w:pStyle w:val="NoSpacing"/>
            </w:pPr>
            <w:r w:rsidRPr="00045165">
              <w:t>9</w:t>
            </w:r>
          </w:p>
        </w:tc>
        <w:tc>
          <w:tcPr>
            <w:tcW w:w="1843" w:type="dxa"/>
            <w:vMerge w:val="restart"/>
            <w:shd w:val="clear" w:color="auto" w:fill="F2F2F2" w:themeFill="background1" w:themeFillShade="F2"/>
          </w:tcPr>
          <w:p w14:paraId="332F79CF" w14:textId="77777777" w:rsidR="00CB217A" w:rsidRPr="00045165" w:rsidRDefault="00CB217A" w:rsidP="00CB217A">
            <w:pPr>
              <w:pStyle w:val="NoSpacing"/>
            </w:pPr>
            <w:r w:rsidRPr="00045165">
              <w:t>Слаѓана Лазарова</w:t>
            </w:r>
          </w:p>
        </w:tc>
        <w:tc>
          <w:tcPr>
            <w:tcW w:w="3980" w:type="dxa"/>
            <w:vMerge w:val="restart"/>
            <w:shd w:val="clear" w:color="auto" w:fill="F2F2F2" w:themeFill="background1" w:themeFillShade="F2"/>
          </w:tcPr>
          <w:p w14:paraId="3F60D610" w14:textId="77777777" w:rsidR="00CB217A" w:rsidRPr="00045165" w:rsidRDefault="00CB217A" w:rsidP="00CB217A">
            <w:pPr>
              <w:pStyle w:val="NoSpacing"/>
            </w:pPr>
            <w:r w:rsidRPr="00045165">
              <w:t>Англиски јазик</w:t>
            </w:r>
          </w:p>
          <w:p w14:paraId="0100F1D1" w14:textId="77777777" w:rsidR="00CB217A" w:rsidRPr="00045165" w:rsidRDefault="00CB217A" w:rsidP="00CB217A">
            <w:pPr>
              <w:pStyle w:val="NoSpacing"/>
            </w:pPr>
          </w:p>
        </w:tc>
        <w:tc>
          <w:tcPr>
            <w:tcW w:w="2126" w:type="dxa"/>
            <w:shd w:val="clear" w:color="auto" w:fill="F2F2F2" w:themeFill="background1" w:themeFillShade="F2"/>
          </w:tcPr>
          <w:p w14:paraId="1C4995C7" w14:textId="480B468A" w:rsidR="00CB217A" w:rsidRPr="00045165" w:rsidRDefault="00CB217A" w:rsidP="00CB217A">
            <w:pPr>
              <w:pStyle w:val="NoSpacing"/>
            </w:pPr>
            <w:r w:rsidRPr="00045165">
              <w:t>1</w:t>
            </w:r>
            <w:r w:rsidRPr="00045165">
              <w:rPr>
                <w:vertAlign w:val="superscript"/>
              </w:rPr>
              <w:t xml:space="preserve">г </w:t>
            </w:r>
            <w:r w:rsidRPr="00045165">
              <w:t xml:space="preserve"> </w:t>
            </w:r>
            <w:r w:rsidR="00DA5374">
              <w:t xml:space="preserve">, </w:t>
            </w:r>
            <w:r w:rsidRPr="00045165">
              <w:t>2</w:t>
            </w:r>
            <w:r w:rsidRPr="00045165">
              <w:rPr>
                <w:vertAlign w:val="superscript"/>
              </w:rPr>
              <w:t>г</w:t>
            </w:r>
          </w:p>
        </w:tc>
        <w:tc>
          <w:tcPr>
            <w:tcW w:w="1276" w:type="dxa"/>
            <w:shd w:val="clear" w:color="auto" w:fill="F2F2F2" w:themeFill="background1" w:themeFillShade="F2"/>
          </w:tcPr>
          <w:p w14:paraId="4E03A545" w14:textId="77777777" w:rsidR="00CB217A" w:rsidRPr="00045165" w:rsidRDefault="00CB217A" w:rsidP="00CB217A">
            <w:pPr>
              <w:pStyle w:val="NoSpacing"/>
            </w:pPr>
            <w:r w:rsidRPr="00045165">
              <w:t>2</w:t>
            </w:r>
          </w:p>
        </w:tc>
        <w:tc>
          <w:tcPr>
            <w:tcW w:w="1275" w:type="dxa"/>
            <w:shd w:val="clear" w:color="auto" w:fill="F2F2F2" w:themeFill="background1" w:themeFillShade="F2"/>
          </w:tcPr>
          <w:p w14:paraId="7CE83353" w14:textId="77777777" w:rsidR="00CB217A" w:rsidRPr="00045165" w:rsidRDefault="00CB217A" w:rsidP="00CB217A">
            <w:pPr>
              <w:pStyle w:val="NoSpacing"/>
            </w:pPr>
            <w:r w:rsidRPr="00045165">
              <w:t>2</w:t>
            </w:r>
          </w:p>
        </w:tc>
        <w:tc>
          <w:tcPr>
            <w:tcW w:w="1565" w:type="dxa"/>
            <w:shd w:val="clear" w:color="auto" w:fill="F2F2F2" w:themeFill="background1" w:themeFillShade="F2"/>
          </w:tcPr>
          <w:p w14:paraId="7305E4D8" w14:textId="77777777" w:rsidR="00CB217A" w:rsidRPr="00045165" w:rsidRDefault="00CB217A" w:rsidP="00CB217A">
            <w:pPr>
              <w:pStyle w:val="NoSpacing"/>
            </w:pPr>
            <w:r w:rsidRPr="00045165">
              <w:t>4</w:t>
            </w:r>
          </w:p>
        </w:tc>
        <w:tc>
          <w:tcPr>
            <w:tcW w:w="2410" w:type="dxa"/>
            <w:vMerge w:val="restart"/>
            <w:shd w:val="clear" w:color="auto" w:fill="F2F2F2" w:themeFill="background1" w:themeFillShade="F2"/>
          </w:tcPr>
          <w:p w14:paraId="44292FAD" w14:textId="77777777" w:rsidR="00CB217A" w:rsidRPr="00045165" w:rsidRDefault="00CB217A" w:rsidP="00CB217A">
            <w:pPr>
              <w:pStyle w:val="NoSpacing"/>
            </w:pPr>
            <w:r w:rsidRPr="00045165">
              <w:t>21</w:t>
            </w:r>
          </w:p>
        </w:tc>
      </w:tr>
      <w:tr w:rsidR="00CB217A" w:rsidRPr="00045165" w14:paraId="10B79576" w14:textId="77777777" w:rsidTr="00206403">
        <w:trPr>
          <w:trHeight w:val="180"/>
          <w:jc w:val="center"/>
        </w:trPr>
        <w:tc>
          <w:tcPr>
            <w:tcW w:w="846" w:type="dxa"/>
            <w:vMerge/>
          </w:tcPr>
          <w:p w14:paraId="33ECA62A" w14:textId="77777777" w:rsidR="00CB217A" w:rsidRPr="00045165" w:rsidRDefault="00CB217A" w:rsidP="00CB217A">
            <w:pPr>
              <w:pStyle w:val="NoSpacing"/>
            </w:pPr>
          </w:p>
        </w:tc>
        <w:tc>
          <w:tcPr>
            <w:tcW w:w="1843" w:type="dxa"/>
            <w:vMerge/>
          </w:tcPr>
          <w:p w14:paraId="18AF7AE4" w14:textId="77777777" w:rsidR="00CB217A" w:rsidRPr="00045165" w:rsidRDefault="00CB217A" w:rsidP="00CB217A">
            <w:pPr>
              <w:pStyle w:val="NoSpacing"/>
            </w:pPr>
          </w:p>
        </w:tc>
        <w:tc>
          <w:tcPr>
            <w:tcW w:w="3980" w:type="dxa"/>
            <w:vMerge/>
          </w:tcPr>
          <w:p w14:paraId="1F0A4A4E" w14:textId="77777777" w:rsidR="00CB217A" w:rsidRPr="00045165" w:rsidRDefault="00CB217A" w:rsidP="00CB217A">
            <w:pPr>
              <w:pStyle w:val="NoSpacing"/>
            </w:pPr>
          </w:p>
        </w:tc>
        <w:tc>
          <w:tcPr>
            <w:tcW w:w="2126" w:type="dxa"/>
            <w:shd w:val="clear" w:color="auto" w:fill="F2F2F2" w:themeFill="background1" w:themeFillShade="F2"/>
          </w:tcPr>
          <w:p w14:paraId="68D16521" w14:textId="77777777" w:rsidR="00CB217A" w:rsidRPr="00045165" w:rsidRDefault="00CB217A" w:rsidP="00CB217A">
            <w:pPr>
              <w:pStyle w:val="NoSpacing"/>
            </w:pPr>
            <w:r w:rsidRPr="00045165">
              <w:t>2-1,2-2,2-3</w:t>
            </w:r>
          </w:p>
        </w:tc>
        <w:tc>
          <w:tcPr>
            <w:tcW w:w="1276" w:type="dxa"/>
            <w:shd w:val="clear" w:color="auto" w:fill="F2F2F2" w:themeFill="background1" w:themeFillShade="F2"/>
          </w:tcPr>
          <w:p w14:paraId="4421982D" w14:textId="77777777" w:rsidR="00CB217A" w:rsidRPr="00045165" w:rsidRDefault="00CB217A" w:rsidP="00CB217A">
            <w:pPr>
              <w:pStyle w:val="NoSpacing"/>
            </w:pPr>
            <w:r w:rsidRPr="00045165">
              <w:t>2</w:t>
            </w:r>
          </w:p>
        </w:tc>
        <w:tc>
          <w:tcPr>
            <w:tcW w:w="1275" w:type="dxa"/>
            <w:shd w:val="clear" w:color="auto" w:fill="F2F2F2" w:themeFill="background1" w:themeFillShade="F2"/>
          </w:tcPr>
          <w:p w14:paraId="57D7D37B" w14:textId="77777777" w:rsidR="00CB217A" w:rsidRPr="00045165" w:rsidRDefault="00CB217A" w:rsidP="00CB217A">
            <w:pPr>
              <w:pStyle w:val="NoSpacing"/>
            </w:pPr>
            <w:r w:rsidRPr="00045165">
              <w:t>3</w:t>
            </w:r>
          </w:p>
        </w:tc>
        <w:tc>
          <w:tcPr>
            <w:tcW w:w="1565" w:type="dxa"/>
            <w:shd w:val="clear" w:color="auto" w:fill="F2F2F2" w:themeFill="background1" w:themeFillShade="F2"/>
          </w:tcPr>
          <w:p w14:paraId="0DD90D6C" w14:textId="77777777" w:rsidR="00CB217A" w:rsidRPr="00045165" w:rsidRDefault="00CB217A" w:rsidP="00CB217A">
            <w:pPr>
              <w:pStyle w:val="NoSpacing"/>
            </w:pPr>
            <w:r w:rsidRPr="00045165">
              <w:t>6</w:t>
            </w:r>
          </w:p>
        </w:tc>
        <w:tc>
          <w:tcPr>
            <w:tcW w:w="2410" w:type="dxa"/>
            <w:vMerge/>
          </w:tcPr>
          <w:p w14:paraId="5AE4A5C0" w14:textId="77777777" w:rsidR="00CB217A" w:rsidRPr="00045165" w:rsidRDefault="00CB217A" w:rsidP="00CB217A">
            <w:pPr>
              <w:pStyle w:val="NoSpacing"/>
            </w:pPr>
          </w:p>
        </w:tc>
      </w:tr>
      <w:tr w:rsidR="00CB217A" w:rsidRPr="00045165" w14:paraId="2F083DCE" w14:textId="77777777" w:rsidTr="00206403">
        <w:trPr>
          <w:trHeight w:val="180"/>
          <w:jc w:val="center"/>
        </w:trPr>
        <w:tc>
          <w:tcPr>
            <w:tcW w:w="846" w:type="dxa"/>
            <w:vMerge/>
          </w:tcPr>
          <w:p w14:paraId="6DED9A1E" w14:textId="77777777" w:rsidR="00CB217A" w:rsidRPr="00045165" w:rsidRDefault="00CB217A" w:rsidP="00CB217A">
            <w:pPr>
              <w:pStyle w:val="NoSpacing"/>
            </w:pPr>
          </w:p>
        </w:tc>
        <w:tc>
          <w:tcPr>
            <w:tcW w:w="1843" w:type="dxa"/>
            <w:vMerge/>
          </w:tcPr>
          <w:p w14:paraId="4F3E7153" w14:textId="77777777" w:rsidR="00CB217A" w:rsidRPr="00045165" w:rsidRDefault="00CB217A" w:rsidP="00CB217A">
            <w:pPr>
              <w:pStyle w:val="NoSpacing"/>
            </w:pPr>
          </w:p>
        </w:tc>
        <w:tc>
          <w:tcPr>
            <w:tcW w:w="3980" w:type="dxa"/>
            <w:vMerge/>
          </w:tcPr>
          <w:p w14:paraId="298E63E1" w14:textId="77777777" w:rsidR="00CB217A" w:rsidRPr="00045165" w:rsidRDefault="00CB217A" w:rsidP="00CB217A">
            <w:pPr>
              <w:pStyle w:val="NoSpacing"/>
            </w:pPr>
          </w:p>
        </w:tc>
        <w:tc>
          <w:tcPr>
            <w:tcW w:w="2126" w:type="dxa"/>
            <w:shd w:val="clear" w:color="auto" w:fill="F2F2F2" w:themeFill="background1" w:themeFillShade="F2"/>
          </w:tcPr>
          <w:p w14:paraId="569A89B3" w14:textId="77777777" w:rsidR="00CB217A" w:rsidRPr="00045165" w:rsidRDefault="00CB217A" w:rsidP="00CB217A">
            <w:pPr>
              <w:pStyle w:val="NoSpacing"/>
            </w:pPr>
            <w:r w:rsidRPr="00045165">
              <w:t>3-1</w:t>
            </w:r>
          </w:p>
        </w:tc>
        <w:tc>
          <w:tcPr>
            <w:tcW w:w="1276" w:type="dxa"/>
            <w:shd w:val="clear" w:color="auto" w:fill="F2F2F2" w:themeFill="background1" w:themeFillShade="F2"/>
          </w:tcPr>
          <w:p w14:paraId="01A18580" w14:textId="77777777" w:rsidR="00CB217A" w:rsidRPr="00045165" w:rsidRDefault="00CB217A" w:rsidP="00CB217A">
            <w:pPr>
              <w:pStyle w:val="NoSpacing"/>
            </w:pPr>
            <w:r w:rsidRPr="00045165">
              <w:t>2</w:t>
            </w:r>
          </w:p>
        </w:tc>
        <w:tc>
          <w:tcPr>
            <w:tcW w:w="1275" w:type="dxa"/>
            <w:shd w:val="clear" w:color="auto" w:fill="F2F2F2" w:themeFill="background1" w:themeFillShade="F2"/>
          </w:tcPr>
          <w:p w14:paraId="2C8B4170" w14:textId="77777777" w:rsidR="00CB217A" w:rsidRPr="00045165" w:rsidRDefault="00CB217A" w:rsidP="00CB217A">
            <w:pPr>
              <w:pStyle w:val="NoSpacing"/>
            </w:pPr>
            <w:r w:rsidRPr="00045165">
              <w:t>1</w:t>
            </w:r>
          </w:p>
        </w:tc>
        <w:tc>
          <w:tcPr>
            <w:tcW w:w="1565" w:type="dxa"/>
            <w:shd w:val="clear" w:color="auto" w:fill="F2F2F2" w:themeFill="background1" w:themeFillShade="F2"/>
          </w:tcPr>
          <w:p w14:paraId="755A3988" w14:textId="77777777" w:rsidR="00CB217A" w:rsidRPr="00045165" w:rsidRDefault="00CB217A" w:rsidP="00CB217A">
            <w:pPr>
              <w:pStyle w:val="NoSpacing"/>
            </w:pPr>
            <w:r w:rsidRPr="00045165">
              <w:t>2</w:t>
            </w:r>
          </w:p>
        </w:tc>
        <w:tc>
          <w:tcPr>
            <w:tcW w:w="2410" w:type="dxa"/>
            <w:vMerge/>
          </w:tcPr>
          <w:p w14:paraId="215E0591" w14:textId="77777777" w:rsidR="00CB217A" w:rsidRPr="00045165" w:rsidRDefault="00CB217A" w:rsidP="00CB217A">
            <w:pPr>
              <w:pStyle w:val="NoSpacing"/>
            </w:pPr>
          </w:p>
        </w:tc>
      </w:tr>
      <w:tr w:rsidR="00CB217A" w:rsidRPr="00045165" w14:paraId="7821F63A" w14:textId="77777777" w:rsidTr="00206403">
        <w:trPr>
          <w:trHeight w:val="180"/>
          <w:jc w:val="center"/>
        </w:trPr>
        <w:tc>
          <w:tcPr>
            <w:tcW w:w="846" w:type="dxa"/>
            <w:vMerge/>
          </w:tcPr>
          <w:p w14:paraId="6A37CF2A" w14:textId="77777777" w:rsidR="00CB217A" w:rsidRPr="00045165" w:rsidRDefault="00CB217A" w:rsidP="00CB217A">
            <w:pPr>
              <w:pStyle w:val="NoSpacing"/>
            </w:pPr>
          </w:p>
        </w:tc>
        <w:tc>
          <w:tcPr>
            <w:tcW w:w="1843" w:type="dxa"/>
            <w:vMerge/>
          </w:tcPr>
          <w:p w14:paraId="7A137B76" w14:textId="77777777" w:rsidR="00CB217A" w:rsidRPr="00045165" w:rsidRDefault="00CB217A" w:rsidP="00CB217A">
            <w:pPr>
              <w:pStyle w:val="NoSpacing"/>
            </w:pPr>
          </w:p>
        </w:tc>
        <w:tc>
          <w:tcPr>
            <w:tcW w:w="3980" w:type="dxa"/>
            <w:vMerge/>
          </w:tcPr>
          <w:p w14:paraId="58744BB6" w14:textId="77777777" w:rsidR="00CB217A" w:rsidRPr="00045165" w:rsidRDefault="00CB217A" w:rsidP="00CB217A">
            <w:pPr>
              <w:pStyle w:val="NoSpacing"/>
            </w:pPr>
          </w:p>
        </w:tc>
        <w:tc>
          <w:tcPr>
            <w:tcW w:w="2126" w:type="dxa"/>
            <w:shd w:val="clear" w:color="auto" w:fill="F2F2F2" w:themeFill="background1" w:themeFillShade="F2"/>
          </w:tcPr>
          <w:p w14:paraId="00896A0D" w14:textId="77777777" w:rsidR="00CB217A" w:rsidRPr="00045165" w:rsidRDefault="00CB217A" w:rsidP="00CB217A">
            <w:pPr>
              <w:pStyle w:val="NoSpacing"/>
            </w:pPr>
            <w:r w:rsidRPr="00045165">
              <w:t>4-1,4-2,4-3</w:t>
            </w:r>
          </w:p>
        </w:tc>
        <w:tc>
          <w:tcPr>
            <w:tcW w:w="1276" w:type="dxa"/>
            <w:shd w:val="clear" w:color="auto" w:fill="F2F2F2" w:themeFill="background1" w:themeFillShade="F2"/>
          </w:tcPr>
          <w:p w14:paraId="32B61B89" w14:textId="77777777" w:rsidR="00CB217A" w:rsidRPr="00045165" w:rsidRDefault="00CB217A" w:rsidP="00CB217A">
            <w:pPr>
              <w:pStyle w:val="NoSpacing"/>
            </w:pPr>
            <w:r w:rsidRPr="00045165">
              <w:t>3</w:t>
            </w:r>
          </w:p>
        </w:tc>
        <w:tc>
          <w:tcPr>
            <w:tcW w:w="1275" w:type="dxa"/>
            <w:shd w:val="clear" w:color="auto" w:fill="F2F2F2" w:themeFill="background1" w:themeFillShade="F2"/>
          </w:tcPr>
          <w:p w14:paraId="0F4B340F" w14:textId="77777777" w:rsidR="00CB217A" w:rsidRPr="00045165" w:rsidRDefault="00CB217A" w:rsidP="00CB217A">
            <w:pPr>
              <w:pStyle w:val="NoSpacing"/>
            </w:pPr>
            <w:r w:rsidRPr="00045165">
              <w:t>3</w:t>
            </w:r>
          </w:p>
        </w:tc>
        <w:tc>
          <w:tcPr>
            <w:tcW w:w="1565" w:type="dxa"/>
            <w:shd w:val="clear" w:color="auto" w:fill="F2F2F2" w:themeFill="background1" w:themeFillShade="F2"/>
          </w:tcPr>
          <w:p w14:paraId="5318E7E5" w14:textId="77777777" w:rsidR="00CB217A" w:rsidRPr="00045165" w:rsidRDefault="00CB217A" w:rsidP="00CB217A">
            <w:pPr>
              <w:pStyle w:val="NoSpacing"/>
            </w:pPr>
            <w:r w:rsidRPr="00045165">
              <w:t>9</w:t>
            </w:r>
          </w:p>
        </w:tc>
        <w:tc>
          <w:tcPr>
            <w:tcW w:w="2410" w:type="dxa"/>
            <w:vMerge/>
          </w:tcPr>
          <w:p w14:paraId="7D852679" w14:textId="77777777" w:rsidR="00CB217A" w:rsidRPr="00045165" w:rsidRDefault="00CB217A" w:rsidP="00CB217A">
            <w:pPr>
              <w:pStyle w:val="NoSpacing"/>
            </w:pPr>
          </w:p>
        </w:tc>
      </w:tr>
      <w:tr w:rsidR="00CB217A" w:rsidRPr="00045165" w14:paraId="32675021" w14:textId="77777777" w:rsidTr="00206403">
        <w:trPr>
          <w:trHeight w:val="270"/>
          <w:jc w:val="center"/>
        </w:trPr>
        <w:tc>
          <w:tcPr>
            <w:tcW w:w="846" w:type="dxa"/>
            <w:vMerge w:val="restart"/>
          </w:tcPr>
          <w:p w14:paraId="49EFFC17" w14:textId="77777777" w:rsidR="00CB217A" w:rsidRPr="00045165" w:rsidRDefault="00CB217A" w:rsidP="00CB217A">
            <w:pPr>
              <w:pStyle w:val="NoSpacing"/>
            </w:pPr>
            <w:r w:rsidRPr="00045165">
              <w:t>10</w:t>
            </w:r>
          </w:p>
        </w:tc>
        <w:tc>
          <w:tcPr>
            <w:tcW w:w="1843" w:type="dxa"/>
            <w:vMerge w:val="restart"/>
          </w:tcPr>
          <w:p w14:paraId="16A6E349" w14:textId="77777777" w:rsidR="00CB217A" w:rsidRPr="00045165" w:rsidRDefault="00CB217A" w:rsidP="00CB217A">
            <w:pPr>
              <w:pStyle w:val="NoSpacing"/>
              <w:rPr>
                <w:lang w:val="mk-MK"/>
              </w:rPr>
            </w:pPr>
            <w:r w:rsidRPr="00045165">
              <w:rPr>
                <w:lang w:val="mk-MK"/>
              </w:rPr>
              <w:t>Дијана Тосева Душановска</w:t>
            </w:r>
          </w:p>
        </w:tc>
        <w:tc>
          <w:tcPr>
            <w:tcW w:w="3980" w:type="dxa"/>
            <w:vMerge w:val="restart"/>
          </w:tcPr>
          <w:p w14:paraId="1B6A34B3" w14:textId="77777777" w:rsidR="00CB217A" w:rsidRPr="00045165" w:rsidRDefault="00CB217A" w:rsidP="00CB217A">
            <w:pPr>
              <w:pStyle w:val="NoSpacing"/>
            </w:pPr>
            <w:r w:rsidRPr="00045165">
              <w:t>Француски јазик</w:t>
            </w:r>
          </w:p>
        </w:tc>
        <w:tc>
          <w:tcPr>
            <w:tcW w:w="2126" w:type="dxa"/>
          </w:tcPr>
          <w:p w14:paraId="54746DF3" w14:textId="7ADDF04E" w:rsidR="00CB217A" w:rsidRPr="001C054A" w:rsidRDefault="00CB217A" w:rsidP="00CB217A">
            <w:pPr>
              <w:pStyle w:val="NoSpacing"/>
            </w:pPr>
            <w:r>
              <w:t>6-1</w:t>
            </w:r>
            <w:r w:rsidRPr="00045165">
              <w:t>,6-</w:t>
            </w:r>
            <w:r w:rsidR="001F5403">
              <w:rPr>
                <w:lang w:val="mk-MK"/>
              </w:rPr>
              <w:t>2,6-3</w:t>
            </w:r>
          </w:p>
        </w:tc>
        <w:tc>
          <w:tcPr>
            <w:tcW w:w="1276" w:type="dxa"/>
          </w:tcPr>
          <w:p w14:paraId="11AAE297" w14:textId="77777777" w:rsidR="00CB217A" w:rsidRPr="00045165" w:rsidRDefault="00CB217A" w:rsidP="00CB217A">
            <w:pPr>
              <w:pStyle w:val="NoSpacing"/>
            </w:pPr>
            <w:r w:rsidRPr="00045165">
              <w:t>2</w:t>
            </w:r>
          </w:p>
        </w:tc>
        <w:tc>
          <w:tcPr>
            <w:tcW w:w="1275" w:type="dxa"/>
          </w:tcPr>
          <w:p w14:paraId="63C37021" w14:textId="77777777" w:rsidR="00CB217A" w:rsidRPr="00045165" w:rsidRDefault="00CB217A" w:rsidP="00CB217A">
            <w:pPr>
              <w:pStyle w:val="NoSpacing"/>
            </w:pPr>
            <w:r w:rsidRPr="00045165">
              <w:t>3</w:t>
            </w:r>
          </w:p>
        </w:tc>
        <w:tc>
          <w:tcPr>
            <w:tcW w:w="1565" w:type="dxa"/>
          </w:tcPr>
          <w:p w14:paraId="5BB18172" w14:textId="77777777" w:rsidR="00CB217A" w:rsidRPr="00045165" w:rsidRDefault="00CB217A" w:rsidP="00CB217A">
            <w:pPr>
              <w:pStyle w:val="NoSpacing"/>
            </w:pPr>
            <w:r w:rsidRPr="00045165">
              <w:t>6</w:t>
            </w:r>
          </w:p>
        </w:tc>
        <w:tc>
          <w:tcPr>
            <w:tcW w:w="2410" w:type="dxa"/>
            <w:vMerge w:val="restart"/>
          </w:tcPr>
          <w:p w14:paraId="43BFDBFD" w14:textId="71EAB3A9" w:rsidR="00CB217A" w:rsidRPr="00045165" w:rsidRDefault="001F5403" w:rsidP="00CB217A">
            <w:pPr>
              <w:pStyle w:val="NoSpacing"/>
            </w:pPr>
            <w:r>
              <w:t>10</w:t>
            </w:r>
          </w:p>
        </w:tc>
      </w:tr>
      <w:tr w:rsidR="00CB217A" w:rsidRPr="00045165" w14:paraId="1D0EAEF5" w14:textId="77777777" w:rsidTr="00206403">
        <w:trPr>
          <w:trHeight w:val="270"/>
          <w:jc w:val="center"/>
        </w:trPr>
        <w:tc>
          <w:tcPr>
            <w:tcW w:w="846" w:type="dxa"/>
            <w:vMerge/>
          </w:tcPr>
          <w:p w14:paraId="4079C5F3" w14:textId="77777777" w:rsidR="00CB217A" w:rsidRPr="00045165" w:rsidRDefault="00CB217A" w:rsidP="00CB217A">
            <w:pPr>
              <w:pStyle w:val="NoSpacing"/>
            </w:pPr>
          </w:p>
        </w:tc>
        <w:tc>
          <w:tcPr>
            <w:tcW w:w="1843" w:type="dxa"/>
            <w:vMerge/>
          </w:tcPr>
          <w:p w14:paraId="1AABCB74" w14:textId="77777777" w:rsidR="00CB217A" w:rsidRPr="00045165" w:rsidRDefault="00CB217A" w:rsidP="00CB217A">
            <w:pPr>
              <w:pStyle w:val="NoSpacing"/>
            </w:pPr>
          </w:p>
        </w:tc>
        <w:tc>
          <w:tcPr>
            <w:tcW w:w="3980" w:type="dxa"/>
            <w:vMerge/>
          </w:tcPr>
          <w:p w14:paraId="4BA8E241" w14:textId="77777777" w:rsidR="00CB217A" w:rsidRPr="00045165" w:rsidRDefault="00CB217A" w:rsidP="00CB217A">
            <w:pPr>
              <w:pStyle w:val="NoSpacing"/>
            </w:pPr>
          </w:p>
        </w:tc>
        <w:tc>
          <w:tcPr>
            <w:tcW w:w="2126" w:type="dxa"/>
          </w:tcPr>
          <w:p w14:paraId="28FCAB89" w14:textId="77777777" w:rsidR="00CB217A" w:rsidRPr="00045165" w:rsidRDefault="00CB217A" w:rsidP="00CB217A">
            <w:pPr>
              <w:pStyle w:val="NoSpacing"/>
              <w:rPr>
                <w:lang w:val="mk-MK"/>
              </w:rPr>
            </w:pPr>
            <w:r w:rsidRPr="00045165">
              <w:rPr>
                <w:lang w:val="mk-MK"/>
              </w:rPr>
              <w:t>7-3</w:t>
            </w:r>
            <w:r>
              <w:rPr>
                <w:lang w:val="mk-MK"/>
              </w:rPr>
              <w:t>,7-г</w:t>
            </w:r>
          </w:p>
        </w:tc>
        <w:tc>
          <w:tcPr>
            <w:tcW w:w="1276" w:type="dxa"/>
          </w:tcPr>
          <w:p w14:paraId="004D6B09" w14:textId="77777777" w:rsidR="00CB217A" w:rsidRPr="00045165" w:rsidRDefault="00CB217A" w:rsidP="00CB217A">
            <w:pPr>
              <w:pStyle w:val="NoSpacing"/>
            </w:pPr>
            <w:r w:rsidRPr="00045165">
              <w:t>2</w:t>
            </w:r>
          </w:p>
        </w:tc>
        <w:tc>
          <w:tcPr>
            <w:tcW w:w="1275" w:type="dxa"/>
          </w:tcPr>
          <w:p w14:paraId="350FD797" w14:textId="77777777" w:rsidR="00CB217A" w:rsidRPr="00045165" w:rsidRDefault="00CB217A" w:rsidP="00CB217A">
            <w:pPr>
              <w:pStyle w:val="NoSpacing"/>
            </w:pPr>
            <w:r>
              <w:t>2</w:t>
            </w:r>
          </w:p>
        </w:tc>
        <w:tc>
          <w:tcPr>
            <w:tcW w:w="1565" w:type="dxa"/>
          </w:tcPr>
          <w:p w14:paraId="3BCE92D9" w14:textId="77777777" w:rsidR="00CB217A" w:rsidRPr="00045165" w:rsidRDefault="00CB217A" w:rsidP="00CB217A">
            <w:pPr>
              <w:pStyle w:val="NoSpacing"/>
            </w:pPr>
            <w:r>
              <w:t>4</w:t>
            </w:r>
          </w:p>
        </w:tc>
        <w:tc>
          <w:tcPr>
            <w:tcW w:w="2410" w:type="dxa"/>
            <w:vMerge/>
          </w:tcPr>
          <w:p w14:paraId="7EE472A2" w14:textId="77777777" w:rsidR="00CB217A" w:rsidRPr="00045165" w:rsidRDefault="00CB217A" w:rsidP="00CB217A">
            <w:pPr>
              <w:pStyle w:val="NoSpacing"/>
            </w:pPr>
          </w:p>
        </w:tc>
      </w:tr>
      <w:tr w:rsidR="00CB217A" w:rsidRPr="00045165" w14:paraId="47D7A0FF" w14:textId="77777777" w:rsidTr="00206403">
        <w:trPr>
          <w:jc w:val="center"/>
        </w:trPr>
        <w:tc>
          <w:tcPr>
            <w:tcW w:w="846" w:type="dxa"/>
            <w:vMerge/>
          </w:tcPr>
          <w:p w14:paraId="575ABB74" w14:textId="77777777" w:rsidR="00CB217A" w:rsidRPr="00045165" w:rsidRDefault="00CB217A" w:rsidP="00CB217A">
            <w:pPr>
              <w:pStyle w:val="NoSpacing"/>
            </w:pPr>
          </w:p>
        </w:tc>
        <w:tc>
          <w:tcPr>
            <w:tcW w:w="1843" w:type="dxa"/>
            <w:vMerge/>
          </w:tcPr>
          <w:p w14:paraId="4ED631CC" w14:textId="77777777" w:rsidR="00CB217A" w:rsidRPr="00045165" w:rsidRDefault="00CB217A" w:rsidP="00CB217A">
            <w:pPr>
              <w:pStyle w:val="NoSpacing"/>
            </w:pPr>
          </w:p>
        </w:tc>
        <w:tc>
          <w:tcPr>
            <w:tcW w:w="3980" w:type="dxa"/>
          </w:tcPr>
          <w:p w14:paraId="0A414517" w14:textId="77777777" w:rsidR="00CB217A" w:rsidRPr="00045165" w:rsidRDefault="00CB217A" w:rsidP="00CB217A">
            <w:pPr>
              <w:pStyle w:val="NoSpacing"/>
            </w:pPr>
            <w:r w:rsidRPr="00045165">
              <w:t>Раков. на паралелка</w:t>
            </w:r>
          </w:p>
        </w:tc>
        <w:tc>
          <w:tcPr>
            <w:tcW w:w="2126" w:type="dxa"/>
          </w:tcPr>
          <w:p w14:paraId="05043F01" w14:textId="77777777" w:rsidR="00CB217A" w:rsidRPr="00045165" w:rsidRDefault="00CB217A" w:rsidP="00CB217A">
            <w:pPr>
              <w:pStyle w:val="NoSpacing"/>
              <w:rPr>
                <w:lang w:val="mk-MK"/>
              </w:rPr>
            </w:pPr>
            <w:r w:rsidRPr="00045165">
              <w:rPr>
                <w:lang w:val="mk-MK"/>
              </w:rPr>
              <w:t>/</w:t>
            </w:r>
          </w:p>
        </w:tc>
        <w:tc>
          <w:tcPr>
            <w:tcW w:w="1276" w:type="dxa"/>
          </w:tcPr>
          <w:p w14:paraId="0EF1ACF5" w14:textId="77777777" w:rsidR="00CB217A" w:rsidRPr="00045165" w:rsidRDefault="00CB217A" w:rsidP="00CB217A">
            <w:pPr>
              <w:pStyle w:val="NoSpacing"/>
              <w:rPr>
                <w:lang w:val="mk-MK"/>
              </w:rPr>
            </w:pPr>
            <w:r w:rsidRPr="00045165">
              <w:rPr>
                <w:lang w:val="mk-MK"/>
              </w:rPr>
              <w:t>/</w:t>
            </w:r>
          </w:p>
        </w:tc>
        <w:tc>
          <w:tcPr>
            <w:tcW w:w="1275" w:type="dxa"/>
          </w:tcPr>
          <w:p w14:paraId="6884F131" w14:textId="77777777" w:rsidR="00CB217A" w:rsidRPr="00045165" w:rsidRDefault="00CB217A" w:rsidP="00CB217A">
            <w:pPr>
              <w:pStyle w:val="NoSpacing"/>
              <w:rPr>
                <w:lang w:val="mk-MK"/>
              </w:rPr>
            </w:pPr>
            <w:r w:rsidRPr="00045165">
              <w:rPr>
                <w:lang w:val="mk-MK"/>
              </w:rPr>
              <w:t>/</w:t>
            </w:r>
          </w:p>
        </w:tc>
        <w:tc>
          <w:tcPr>
            <w:tcW w:w="1565" w:type="dxa"/>
          </w:tcPr>
          <w:p w14:paraId="4F25DBDC" w14:textId="77777777" w:rsidR="00CB217A" w:rsidRPr="00045165" w:rsidRDefault="00CB217A" w:rsidP="00CB217A">
            <w:pPr>
              <w:pStyle w:val="NoSpacing"/>
              <w:rPr>
                <w:lang w:val="mk-MK"/>
              </w:rPr>
            </w:pPr>
            <w:r w:rsidRPr="00045165">
              <w:rPr>
                <w:lang w:val="mk-MK"/>
              </w:rPr>
              <w:t>/</w:t>
            </w:r>
          </w:p>
        </w:tc>
        <w:tc>
          <w:tcPr>
            <w:tcW w:w="2410" w:type="dxa"/>
            <w:vMerge/>
          </w:tcPr>
          <w:p w14:paraId="7A7078CF" w14:textId="77777777" w:rsidR="00CB217A" w:rsidRPr="00045165" w:rsidRDefault="00CB217A" w:rsidP="00CB217A">
            <w:pPr>
              <w:pStyle w:val="NoSpacing"/>
            </w:pPr>
          </w:p>
        </w:tc>
      </w:tr>
      <w:tr w:rsidR="00CB217A" w:rsidRPr="00045165" w14:paraId="35A8685E" w14:textId="77777777" w:rsidTr="00206403">
        <w:trPr>
          <w:trHeight w:val="203"/>
          <w:jc w:val="center"/>
        </w:trPr>
        <w:tc>
          <w:tcPr>
            <w:tcW w:w="846" w:type="dxa"/>
            <w:vMerge w:val="restart"/>
            <w:shd w:val="clear" w:color="auto" w:fill="F2F2F2" w:themeFill="background1" w:themeFillShade="F2"/>
          </w:tcPr>
          <w:p w14:paraId="364843F5" w14:textId="77777777" w:rsidR="00CB217A" w:rsidRPr="00045165" w:rsidRDefault="00CB217A" w:rsidP="00CB217A">
            <w:pPr>
              <w:pStyle w:val="NoSpacing"/>
            </w:pPr>
            <w:r w:rsidRPr="00045165">
              <w:t>11</w:t>
            </w:r>
          </w:p>
        </w:tc>
        <w:tc>
          <w:tcPr>
            <w:tcW w:w="1843" w:type="dxa"/>
            <w:vMerge w:val="restart"/>
            <w:shd w:val="clear" w:color="auto" w:fill="F2F2F2" w:themeFill="background1" w:themeFillShade="F2"/>
          </w:tcPr>
          <w:p w14:paraId="0D63E85F" w14:textId="637109A4" w:rsidR="00CB217A" w:rsidRPr="001C054A" w:rsidRDefault="001C054A" w:rsidP="001C054A">
            <w:pPr>
              <w:pStyle w:val="NoSpacing"/>
              <w:rPr>
                <w:lang w:val="mk-MK"/>
              </w:rPr>
            </w:pPr>
            <w:r>
              <w:t>Ми</w:t>
            </w:r>
            <w:r w:rsidR="00CE5E55">
              <w:rPr>
                <w:lang w:val="mk-MK"/>
              </w:rPr>
              <w:t>рјана Василева</w:t>
            </w:r>
          </w:p>
        </w:tc>
        <w:tc>
          <w:tcPr>
            <w:tcW w:w="3980" w:type="dxa"/>
            <w:vMerge w:val="restart"/>
            <w:shd w:val="clear" w:color="auto" w:fill="F2F2F2" w:themeFill="background1" w:themeFillShade="F2"/>
          </w:tcPr>
          <w:p w14:paraId="4CD63A3C" w14:textId="77777777" w:rsidR="00CB217A" w:rsidRPr="00045165" w:rsidRDefault="00CB217A" w:rsidP="00CB217A">
            <w:pPr>
              <w:pStyle w:val="NoSpacing"/>
            </w:pPr>
            <w:r w:rsidRPr="00045165">
              <w:t>Италијански јазик</w:t>
            </w:r>
          </w:p>
        </w:tc>
        <w:tc>
          <w:tcPr>
            <w:tcW w:w="2126" w:type="dxa"/>
            <w:shd w:val="clear" w:color="auto" w:fill="F2F2F2" w:themeFill="background1" w:themeFillShade="F2"/>
          </w:tcPr>
          <w:p w14:paraId="5184F2B4" w14:textId="20A37026" w:rsidR="00CB217A" w:rsidRPr="00045165" w:rsidRDefault="001C054A" w:rsidP="00CB217A">
            <w:pPr>
              <w:pStyle w:val="NoSpacing"/>
              <w:rPr>
                <w:lang w:val="mk-MK"/>
              </w:rPr>
            </w:pPr>
            <w:r w:rsidRPr="00206403">
              <w:rPr>
                <w:lang w:val="mk-MK"/>
              </w:rPr>
              <w:t xml:space="preserve">6-г </w:t>
            </w:r>
            <w:r>
              <w:rPr>
                <w:lang w:val="mk-MK"/>
              </w:rPr>
              <w:t>,</w:t>
            </w:r>
            <w:r w:rsidR="00CB217A" w:rsidRPr="00045165">
              <w:t>8-1,8-2,8-3,</w:t>
            </w:r>
            <w:r w:rsidR="00CB217A" w:rsidRPr="00045165">
              <w:rPr>
                <w:lang w:val="mk-MK"/>
              </w:rPr>
              <w:t>8-г</w:t>
            </w:r>
          </w:p>
        </w:tc>
        <w:tc>
          <w:tcPr>
            <w:tcW w:w="1276" w:type="dxa"/>
            <w:shd w:val="clear" w:color="auto" w:fill="F2F2F2" w:themeFill="background1" w:themeFillShade="F2"/>
          </w:tcPr>
          <w:p w14:paraId="745FB43C" w14:textId="77777777" w:rsidR="00CB217A" w:rsidRPr="00045165" w:rsidRDefault="00CB217A" w:rsidP="00CB217A">
            <w:pPr>
              <w:pStyle w:val="NoSpacing"/>
            </w:pPr>
            <w:r w:rsidRPr="00045165">
              <w:t>2</w:t>
            </w:r>
          </w:p>
        </w:tc>
        <w:tc>
          <w:tcPr>
            <w:tcW w:w="1275" w:type="dxa"/>
            <w:shd w:val="clear" w:color="auto" w:fill="F2F2F2" w:themeFill="background1" w:themeFillShade="F2"/>
          </w:tcPr>
          <w:p w14:paraId="169261A1" w14:textId="77777777" w:rsidR="00CB217A" w:rsidRPr="00045165" w:rsidRDefault="00CB217A" w:rsidP="00CB217A">
            <w:pPr>
              <w:pStyle w:val="NoSpacing"/>
            </w:pPr>
            <w:r w:rsidRPr="00045165">
              <w:t>3</w:t>
            </w:r>
          </w:p>
        </w:tc>
        <w:tc>
          <w:tcPr>
            <w:tcW w:w="1565" w:type="dxa"/>
            <w:shd w:val="clear" w:color="auto" w:fill="F2F2F2" w:themeFill="background1" w:themeFillShade="F2"/>
          </w:tcPr>
          <w:p w14:paraId="08B80C79" w14:textId="77777777" w:rsidR="00CB217A" w:rsidRPr="00045165" w:rsidRDefault="00CB217A" w:rsidP="00CB217A">
            <w:pPr>
              <w:pStyle w:val="NoSpacing"/>
            </w:pPr>
            <w:r w:rsidRPr="00045165">
              <w:t>6</w:t>
            </w:r>
          </w:p>
        </w:tc>
        <w:tc>
          <w:tcPr>
            <w:tcW w:w="2410" w:type="dxa"/>
            <w:vMerge w:val="restart"/>
            <w:shd w:val="clear" w:color="auto" w:fill="F2F2F2" w:themeFill="background1" w:themeFillShade="F2"/>
          </w:tcPr>
          <w:p w14:paraId="17C32D2A" w14:textId="77777777" w:rsidR="00CB217A" w:rsidRPr="00045165" w:rsidRDefault="00CB217A" w:rsidP="00CB217A">
            <w:pPr>
              <w:pStyle w:val="NoSpacing"/>
            </w:pPr>
            <w:r w:rsidRPr="00045165">
              <w:t>20</w:t>
            </w:r>
          </w:p>
        </w:tc>
      </w:tr>
      <w:tr w:rsidR="00CB217A" w:rsidRPr="00045165" w14:paraId="4EFA634B" w14:textId="77777777" w:rsidTr="00206403">
        <w:trPr>
          <w:trHeight w:val="270"/>
          <w:jc w:val="center"/>
        </w:trPr>
        <w:tc>
          <w:tcPr>
            <w:tcW w:w="846" w:type="dxa"/>
            <w:vMerge/>
          </w:tcPr>
          <w:p w14:paraId="18B8BC43" w14:textId="77777777" w:rsidR="00CB217A" w:rsidRPr="00045165" w:rsidRDefault="00CB217A" w:rsidP="00CB217A">
            <w:pPr>
              <w:pStyle w:val="NoSpacing"/>
            </w:pPr>
          </w:p>
        </w:tc>
        <w:tc>
          <w:tcPr>
            <w:tcW w:w="1843" w:type="dxa"/>
            <w:vMerge/>
          </w:tcPr>
          <w:p w14:paraId="021B0F37" w14:textId="77777777" w:rsidR="00CB217A" w:rsidRPr="00045165" w:rsidRDefault="00CB217A" w:rsidP="00CB217A">
            <w:pPr>
              <w:pStyle w:val="NoSpacing"/>
            </w:pPr>
          </w:p>
        </w:tc>
        <w:tc>
          <w:tcPr>
            <w:tcW w:w="3980" w:type="dxa"/>
            <w:vMerge/>
          </w:tcPr>
          <w:p w14:paraId="63235F49" w14:textId="77777777" w:rsidR="00CB217A" w:rsidRPr="00045165" w:rsidRDefault="00CB217A" w:rsidP="00CB217A">
            <w:pPr>
              <w:pStyle w:val="NoSpacing"/>
            </w:pPr>
          </w:p>
        </w:tc>
        <w:tc>
          <w:tcPr>
            <w:tcW w:w="2126" w:type="dxa"/>
            <w:shd w:val="clear" w:color="auto" w:fill="F2F2F2" w:themeFill="background1" w:themeFillShade="F2"/>
          </w:tcPr>
          <w:p w14:paraId="5F0B571A" w14:textId="77777777" w:rsidR="00CB217A" w:rsidRPr="00045165" w:rsidRDefault="00CB217A" w:rsidP="00CB217A">
            <w:pPr>
              <w:pStyle w:val="NoSpacing"/>
            </w:pPr>
            <w:r w:rsidRPr="00045165">
              <w:t xml:space="preserve"> </w:t>
            </w:r>
            <w:r w:rsidRPr="00045165">
              <w:rPr>
                <w:lang w:val="mk-MK"/>
              </w:rPr>
              <w:t>9-1,9-2,9-3,9</w:t>
            </w:r>
            <w:r w:rsidRPr="00045165">
              <w:t xml:space="preserve">-г </w:t>
            </w:r>
          </w:p>
        </w:tc>
        <w:tc>
          <w:tcPr>
            <w:tcW w:w="1276" w:type="dxa"/>
            <w:shd w:val="clear" w:color="auto" w:fill="F2F2F2" w:themeFill="background1" w:themeFillShade="F2"/>
          </w:tcPr>
          <w:p w14:paraId="51195A49" w14:textId="77777777" w:rsidR="00CB217A" w:rsidRPr="00045165" w:rsidRDefault="00CB217A" w:rsidP="00CB217A">
            <w:pPr>
              <w:pStyle w:val="NoSpacing"/>
              <w:rPr>
                <w:lang w:val="mk-MK"/>
              </w:rPr>
            </w:pPr>
            <w:r w:rsidRPr="00045165">
              <w:rPr>
                <w:lang w:val="mk-MK"/>
              </w:rPr>
              <w:t>2</w:t>
            </w:r>
          </w:p>
        </w:tc>
        <w:tc>
          <w:tcPr>
            <w:tcW w:w="1275" w:type="dxa"/>
            <w:shd w:val="clear" w:color="auto" w:fill="F2F2F2" w:themeFill="background1" w:themeFillShade="F2"/>
          </w:tcPr>
          <w:p w14:paraId="54A97431" w14:textId="77777777" w:rsidR="00CB217A" w:rsidRPr="00045165" w:rsidRDefault="00CB217A" w:rsidP="00CB217A">
            <w:pPr>
              <w:pStyle w:val="NoSpacing"/>
              <w:rPr>
                <w:lang w:val="mk-MK"/>
              </w:rPr>
            </w:pPr>
            <w:r w:rsidRPr="00045165">
              <w:rPr>
                <w:lang w:val="mk-MK"/>
              </w:rPr>
              <w:t>4</w:t>
            </w:r>
          </w:p>
        </w:tc>
        <w:tc>
          <w:tcPr>
            <w:tcW w:w="1565" w:type="dxa"/>
            <w:shd w:val="clear" w:color="auto" w:fill="F2F2F2" w:themeFill="background1" w:themeFillShade="F2"/>
          </w:tcPr>
          <w:p w14:paraId="03DB5532" w14:textId="77777777" w:rsidR="00CB217A" w:rsidRPr="00045165" w:rsidRDefault="00CB217A" w:rsidP="00CB217A">
            <w:pPr>
              <w:pStyle w:val="NoSpacing"/>
              <w:rPr>
                <w:lang w:val="mk-MK"/>
              </w:rPr>
            </w:pPr>
            <w:r w:rsidRPr="00045165">
              <w:rPr>
                <w:lang w:val="mk-MK"/>
              </w:rPr>
              <w:t>8</w:t>
            </w:r>
          </w:p>
        </w:tc>
        <w:tc>
          <w:tcPr>
            <w:tcW w:w="2410" w:type="dxa"/>
            <w:vMerge/>
          </w:tcPr>
          <w:p w14:paraId="10600707" w14:textId="77777777" w:rsidR="00CB217A" w:rsidRPr="00045165" w:rsidRDefault="00CB217A" w:rsidP="00CB217A">
            <w:pPr>
              <w:pStyle w:val="NoSpacing"/>
            </w:pPr>
          </w:p>
        </w:tc>
      </w:tr>
      <w:tr w:rsidR="00CB217A" w:rsidRPr="00045165" w14:paraId="521D582D" w14:textId="77777777" w:rsidTr="00206403">
        <w:trPr>
          <w:trHeight w:val="221"/>
          <w:jc w:val="center"/>
        </w:trPr>
        <w:tc>
          <w:tcPr>
            <w:tcW w:w="846" w:type="dxa"/>
            <w:vMerge/>
            <w:tcBorders>
              <w:bottom w:val="single" w:sz="4" w:space="0" w:color="auto"/>
            </w:tcBorders>
          </w:tcPr>
          <w:p w14:paraId="76C02695" w14:textId="77777777" w:rsidR="00CB217A" w:rsidRPr="00045165" w:rsidRDefault="00CB217A" w:rsidP="00CB217A">
            <w:pPr>
              <w:pStyle w:val="NoSpacing"/>
            </w:pPr>
          </w:p>
        </w:tc>
        <w:tc>
          <w:tcPr>
            <w:tcW w:w="1843" w:type="dxa"/>
            <w:vMerge/>
            <w:tcBorders>
              <w:bottom w:val="single" w:sz="4" w:space="0" w:color="auto"/>
            </w:tcBorders>
          </w:tcPr>
          <w:p w14:paraId="44952960" w14:textId="77777777" w:rsidR="00CB217A" w:rsidRPr="00045165" w:rsidRDefault="00CB217A" w:rsidP="00CB217A">
            <w:pPr>
              <w:pStyle w:val="NoSpacing"/>
            </w:pPr>
          </w:p>
        </w:tc>
        <w:tc>
          <w:tcPr>
            <w:tcW w:w="3980" w:type="dxa"/>
            <w:vMerge/>
            <w:tcBorders>
              <w:bottom w:val="single" w:sz="4" w:space="0" w:color="auto"/>
            </w:tcBorders>
          </w:tcPr>
          <w:p w14:paraId="29611C79" w14:textId="77777777" w:rsidR="00CB217A" w:rsidRPr="00045165" w:rsidRDefault="00CB217A" w:rsidP="00CB217A">
            <w:pPr>
              <w:pStyle w:val="NoSpacing"/>
            </w:pPr>
          </w:p>
        </w:tc>
        <w:tc>
          <w:tcPr>
            <w:tcW w:w="2126" w:type="dxa"/>
            <w:tcBorders>
              <w:bottom w:val="single" w:sz="4" w:space="0" w:color="auto"/>
            </w:tcBorders>
            <w:shd w:val="clear" w:color="auto" w:fill="F2F2F2" w:themeFill="background1" w:themeFillShade="F2"/>
          </w:tcPr>
          <w:p w14:paraId="0D8E0435" w14:textId="77777777" w:rsidR="00CB217A" w:rsidRPr="00045165" w:rsidRDefault="00CB217A" w:rsidP="00CB217A">
            <w:pPr>
              <w:pStyle w:val="NoSpacing"/>
            </w:pPr>
            <w:r w:rsidRPr="00045165">
              <w:t>7-1,7-2</w:t>
            </w:r>
          </w:p>
        </w:tc>
        <w:tc>
          <w:tcPr>
            <w:tcW w:w="1276" w:type="dxa"/>
            <w:tcBorders>
              <w:bottom w:val="single" w:sz="4" w:space="0" w:color="auto"/>
            </w:tcBorders>
            <w:shd w:val="clear" w:color="auto" w:fill="F2F2F2" w:themeFill="background1" w:themeFillShade="F2"/>
          </w:tcPr>
          <w:p w14:paraId="1C442C37" w14:textId="77777777" w:rsidR="00CB217A" w:rsidRPr="00045165" w:rsidRDefault="00CB217A" w:rsidP="00CB217A">
            <w:pPr>
              <w:pStyle w:val="NoSpacing"/>
            </w:pPr>
            <w:r w:rsidRPr="00045165">
              <w:t>2</w:t>
            </w:r>
          </w:p>
        </w:tc>
        <w:tc>
          <w:tcPr>
            <w:tcW w:w="1275" w:type="dxa"/>
            <w:tcBorders>
              <w:bottom w:val="single" w:sz="4" w:space="0" w:color="auto"/>
            </w:tcBorders>
            <w:shd w:val="clear" w:color="auto" w:fill="F2F2F2" w:themeFill="background1" w:themeFillShade="F2"/>
          </w:tcPr>
          <w:p w14:paraId="7E60EDFA" w14:textId="77777777" w:rsidR="00CB217A" w:rsidRPr="00045165" w:rsidRDefault="00CB217A" w:rsidP="00CB217A">
            <w:pPr>
              <w:pStyle w:val="NoSpacing"/>
            </w:pPr>
            <w:r w:rsidRPr="00045165">
              <w:t>2</w:t>
            </w:r>
          </w:p>
        </w:tc>
        <w:tc>
          <w:tcPr>
            <w:tcW w:w="1565" w:type="dxa"/>
            <w:tcBorders>
              <w:bottom w:val="single" w:sz="4" w:space="0" w:color="auto"/>
            </w:tcBorders>
            <w:shd w:val="clear" w:color="auto" w:fill="F2F2F2" w:themeFill="background1" w:themeFillShade="F2"/>
          </w:tcPr>
          <w:p w14:paraId="67969245" w14:textId="77777777" w:rsidR="00CB217A" w:rsidRPr="00045165" w:rsidRDefault="00CB217A" w:rsidP="00CB217A">
            <w:pPr>
              <w:pStyle w:val="NoSpacing"/>
            </w:pPr>
            <w:r w:rsidRPr="00045165">
              <w:t>4</w:t>
            </w:r>
          </w:p>
        </w:tc>
        <w:tc>
          <w:tcPr>
            <w:tcW w:w="2410" w:type="dxa"/>
            <w:vMerge/>
          </w:tcPr>
          <w:p w14:paraId="1676440D" w14:textId="77777777" w:rsidR="00CB217A" w:rsidRPr="00045165" w:rsidRDefault="00CB217A" w:rsidP="00CB217A">
            <w:pPr>
              <w:pStyle w:val="NoSpacing"/>
            </w:pPr>
          </w:p>
        </w:tc>
      </w:tr>
      <w:tr w:rsidR="00CB217A" w:rsidRPr="00045165" w14:paraId="50906705" w14:textId="77777777" w:rsidTr="00206403">
        <w:trPr>
          <w:jc w:val="center"/>
        </w:trPr>
        <w:tc>
          <w:tcPr>
            <w:tcW w:w="846" w:type="dxa"/>
            <w:vMerge/>
          </w:tcPr>
          <w:p w14:paraId="4ACC8BB1" w14:textId="77777777" w:rsidR="00CB217A" w:rsidRPr="00045165" w:rsidRDefault="00CB217A" w:rsidP="00CB217A">
            <w:pPr>
              <w:pStyle w:val="NoSpacing"/>
            </w:pPr>
          </w:p>
        </w:tc>
        <w:tc>
          <w:tcPr>
            <w:tcW w:w="1843" w:type="dxa"/>
            <w:vMerge/>
          </w:tcPr>
          <w:p w14:paraId="2417DADF" w14:textId="77777777" w:rsidR="00CB217A" w:rsidRPr="00045165" w:rsidRDefault="00CB217A" w:rsidP="00CB217A">
            <w:pPr>
              <w:pStyle w:val="NoSpacing"/>
            </w:pPr>
          </w:p>
        </w:tc>
        <w:tc>
          <w:tcPr>
            <w:tcW w:w="3980" w:type="dxa"/>
            <w:shd w:val="clear" w:color="auto" w:fill="F2F2F2" w:themeFill="background1" w:themeFillShade="F2"/>
          </w:tcPr>
          <w:p w14:paraId="4234611F" w14:textId="77777777" w:rsidR="00CB217A" w:rsidRPr="00045165" w:rsidRDefault="00CB217A" w:rsidP="00CB217A">
            <w:pPr>
              <w:pStyle w:val="NoSpacing"/>
            </w:pPr>
            <w:r w:rsidRPr="00045165">
              <w:t>Раков. на паралелка</w:t>
            </w:r>
          </w:p>
        </w:tc>
        <w:tc>
          <w:tcPr>
            <w:tcW w:w="2126" w:type="dxa"/>
            <w:shd w:val="clear" w:color="auto" w:fill="F2F2F2" w:themeFill="background1" w:themeFillShade="F2"/>
          </w:tcPr>
          <w:p w14:paraId="6E7EC05F" w14:textId="1B1C60F1" w:rsidR="00CB217A" w:rsidRPr="001C054A" w:rsidRDefault="001C054A" w:rsidP="00CB217A">
            <w:pPr>
              <w:pStyle w:val="NoSpacing"/>
              <w:rPr>
                <w:lang w:val="mk-MK"/>
              </w:rPr>
            </w:pPr>
            <w:r>
              <w:rPr>
                <w:lang w:val="mk-MK"/>
              </w:rPr>
              <w:t>/</w:t>
            </w:r>
          </w:p>
        </w:tc>
        <w:tc>
          <w:tcPr>
            <w:tcW w:w="1276" w:type="dxa"/>
            <w:shd w:val="clear" w:color="auto" w:fill="F2F2F2" w:themeFill="background1" w:themeFillShade="F2"/>
          </w:tcPr>
          <w:p w14:paraId="0FA6DBC0" w14:textId="77777777" w:rsidR="00CB217A" w:rsidRPr="00045165" w:rsidRDefault="00CB217A" w:rsidP="00CB217A">
            <w:pPr>
              <w:pStyle w:val="NoSpacing"/>
              <w:rPr>
                <w:lang w:val="mk-MK"/>
              </w:rPr>
            </w:pPr>
            <w:r w:rsidRPr="00045165">
              <w:rPr>
                <w:lang w:val="mk-MK"/>
              </w:rPr>
              <w:t>/</w:t>
            </w:r>
          </w:p>
        </w:tc>
        <w:tc>
          <w:tcPr>
            <w:tcW w:w="1275" w:type="dxa"/>
            <w:shd w:val="clear" w:color="auto" w:fill="F2F2F2" w:themeFill="background1" w:themeFillShade="F2"/>
          </w:tcPr>
          <w:p w14:paraId="0F490322" w14:textId="77777777" w:rsidR="00CB217A" w:rsidRPr="00045165" w:rsidRDefault="00CB217A" w:rsidP="00CB217A">
            <w:pPr>
              <w:pStyle w:val="NoSpacing"/>
              <w:rPr>
                <w:lang w:val="mk-MK"/>
              </w:rPr>
            </w:pPr>
            <w:r w:rsidRPr="00045165">
              <w:rPr>
                <w:lang w:val="mk-MK"/>
              </w:rPr>
              <w:t>/</w:t>
            </w:r>
          </w:p>
        </w:tc>
        <w:tc>
          <w:tcPr>
            <w:tcW w:w="1565" w:type="dxa"/>
            <w:shd w:val="clear" w:color="auto" w:fill="F2F2F2" w:themeFill="background1" w:themeFillShade="F2"/>
          </w:tcPr>
          <w:p w14:paraId="7F09F388" w14:textId="77777777" w:rsidR="00CB217A" w:rsidRPr="00045165" w:rsidRDefault="00CB217A" w:rsidP="00CB217A">
            <w:pPr>
              <w:pStyle w:val="NoSpacing"/>
              <w:rPr>
                <w:lang w:val="mk-MK"/>
              </w:rPr>
            </w:pPr>
            <w:r w:rsidRPr="00045165">
              <w:rPr>
                <w:lang w:val="mk-MK"/>
              </w:rPr>
              <w:t>/</w:t>
            </w:r>
          </w:p>
        </w:tc>
        <w:tc>
          <w:tcPr>
            <w:tcW w:w="2410" w:type="dxa"/>
            <w:vMerge/>
          </w:tcPr>
          <w:p w14:paraId="3BD0B3D9" w14:textId="77777777" w:rsidR="00CB217A" w:rsidRPr="00045165" w:rsidRDefault="00CB217A" w:rsidP="00CB217A">
            <w:pPr>
              <w:pStyle w:val="NoSpacing"/>
            </w:pPr>
          </w:p>
        </w:tc>
      </w:tr>
      <w:tr w:rsidR="00CB217A" w:rsidRPr="00045165" w14:paraId="31D67A38" w14:textId="77777777" w:rsidTr="00206403">
        <w:trPr>
          <w:trHeight w:val="240"/>
          <w:jc w:val="center"/>
        </w:trPr>
        <w:tc>
          <w:tcPr>
            <w:tcW w:w="846" w:type="dxa"/>
            <w:vMerge w:val="restart"/>
          </w:tcPr>
          <w:p w14:paraId="4ECD06D4" w14:textId="77777777" w:rsidR="00CB217A" w:rsidRPr="00045165" w:rsidRDefault="00CB217A" w:rsidP="00CB217A">
            <w:pPr>
              <w:pStyle w:val="NoSpacing"/>
            </w:pPr>
            <w:r w:rsidRPr="00045165">
              <w:t>12</w:t>
            </w:r>
          </w:p>
        </w:tc>
        <w:tc>
          <w:tcPr>
            <w:tcW w:w="1843" w:type="dxa"/>
            <w:vMerge w:val="restart"/>
          </w:tcPr>
          <w:p w14:paraId="2A8BCEF4" w14:textId="77777777" w:rsidR="00CB217A" w:rsidRPr="00045165" w:rsidRDefault="00CB217A" w:rsidP="00CB217A">
            <w:pPr>
              <w:pStyle w:val="NoSpacing"/>
            </w:pPr>
            <w:r w:rsidRPr="00045165">
              <w:t>Билјана Лазарова</w:t>
            </w:r>
          </w:p>
        </w:tc>
        <w:tc>
          <w:tcPr>
            <w:tcW w:w="3980" w:type="dxa"/>
            <w:vMerge w:val="restart"/>
          </w:tcPr>
          <w:p w14:paraId="508F3B9C" w14:textId="77777777" w:rsidR="00CB217A" w:rsidRPr="00045165" w:rsidRDefault="00CB217A" w:rsidP="00CB217A">
            <w:pPr>
              <w:pStyle w:val="NoSpacing"/>
            </w:pPr>
            <w:r w:rsidRPr="00045165">
              <w:t>математика</w:t>
            </w:r>
          </w:p>
        </w:tc>
        <w:tc>
          <w:tcPr>
            <w:tcW w:w="2126" w:type="dxa"/>
          </w:tcPr>
          <w:p w14:paraId="21EEA8C4" w14:textId="77777777" w:rsidR="00CB217A" w:rsidRPr="00045165" w:rsidRDefault="00CB217A" w:rsidP="00CB217A">
            <w:pPr>
              <w:pStyle w:val="NoSpacing"/>
              <w:rPr>
                <w:lang w:val="mk-MK"/>
              </w:rPr>
            </w:pPr>
            <w:r w:rsidRPr="00045165">
              <w:t>8-2,8-3</w:t>
            </w:r>
          </w:p>
        </w:tc>
        <w:tc>
          <w:tcPr>
            <w:tcW w:w="1276" w:type="dxa"/>
          </w:tcPr>
          <w:p w14:paraId="5BCD198E" w14:textId="735F4509" w:rsidR="00CB217A" w:rsidRPr="00045165" w:rsidRDefault="001C054A" w:rsidP="00CB217A">
            <w:pPr>
              <w:pStyle w:val="NoSpacing"/>
            </w:pPr>
            <w:r>
              <w:t>4</w:t>
            </w:r>
          </w:p>
        </w:tc>
        <w:tc>
          <w:tcPr>
            <w:tcW w:w="1275" w:type="dxa"/>
          </w:tcPr>
          <w:p w14:paraId="665A38D2" w14:textId="77777777" w:rsidR="00CB217A" w:rsidRPr="00045165" w:rsidRDefault="00CB217A" w:rsidP="00CB217A">
            <w:pPr>
              <w:pStyle w:val="NoSpacing"/>
            </w:pPr>
            <w:r w:rsidRPr="00045165">
              <w:t>2</w:t>
            </w:r>
          </w:p>
        </w:tc>
        <w:tc>
          <w:tcPr>
            <w:tcW w:w="1565" w:type="dxa"/>
          </w:tcPr>
          <w:p w14:paraId="2E42C122" w14:textId="77777777" w:rsidR="00CB217A" w:rsidRPr="00045165" w:rsidRDefault="00CB217A" w:rsidP="00CB217A">
            <w:pPr>
              <w:pStyle w:val="NoSpacing"/>
            </w:pPr>
            <w:r w:rsidRPr="00045165">
              <w:t>8</w:t>
            </w:r>
          </w:p>
        </w:tc>
        <w:tc>
          <w:tcPr>
            <w:tcW w:w="2410" w:type="dxa"/>
            <w:vMerge w:val="restart"/>
          </w:tcPr>
          <w:p w14:paraId="51F7FDF5" w14:textId="2076F488" w:rsidR="00CB217A" w:rsidRPr="00045165" w:rsidRDefault="001C054A" w:rsidP="00CB217A">
            <w:pPr>
              <w:pStyle w:val="NoSpacing"/>
            </w:pPr>
            <w:r>
              <w:t>20</w:t>
            </w:r>
          </w:p>
        </w:tc>
      </w:tr>
      <w:tr w:rsidR="00CB217A" w:rsidRPr="00045165" w14:paraId="45C31186" w14:textId="77777777" w:rsidTr="00206403">
        <w:trPr>
          <w:trHeight w:val="240"/>
          <w:jc w:val="center"/>
        </w:trPr>
        <w:tc>
          <w:tcPr>
            <w:tcW w:w="846" w:type="dxa"/>
            <w:vMerge/>
          </w:tcPr>
          <w:p w14:paraId="0C1B847F" w14:textId="77777777" w:rsidR="00CB217A" w:rsidRPr="00045165" w:rsidRDefault="00CB217A" w:rsidP="00CB217A">
            <w:pPr>
              <w:pStyle w:val="NoSpacing"/>
            </w:pPr>
          </w:p>
        </w:tc>
        <w:tc>
          <w:tcPr>
            <w:tcW w:w="1843" w:type="dxa"/>
            <w:vMerge/>
          </w:tcPr>
          <w:p w14:paraId="16B6C0EC" w14:textId="77777777" w:rsidR="00CB217A" w:rsidRPr="00045165" w:rsidRDefault="00CB217A" w:rsidP="00CB217A">
            <w:pPr>
              <w:pStyle w:val="NoSpacing"/>
            </w:pPr>
          </w:p>
        </w:tc>
        <w:tc>
          <w:tcPr>
            <w:tcW w:w="3980" w:type="dxa"/>
            <w:vMerge/>
          </w:tcPr>
          <w:p w14:paraId="7C13EDD4" w14:textId="77777777" w:rsidR="00CB217A" w:rsidRPr="00045165" w:rsidRDefault="00CB217A" w:rsidP="00CB217A">
            <w:pPr>
              <w:pStyle w:val="NoSpacing"/>
            </w:pPr>
          </w:p>
        </w:tc>
        <w:tc>
          <w:tcPr>
            <w:tcW w:w="2126" w:type="dxa"/>
          </w:tcPr>
          <w:p w14:paraId="2397E4E3" w14:textId="77777777" w:rsidR="00CB217A" w:rsidRPr="00045165" w:rsidRDefault="00CB217A" w:rsidP="00CB217A">
            <w:pPr>
              <w:pStyle w:val="NoSpacing"/>
            </w:pPr>
            <w:r w:rsidRPr="00045165">
              <w:rPr>
                <w:lang w:val="mk-MK"/>
              </w:rPr>
              <w:t>7-1</w:t>
            </w:r>
          </w:p>
        </w:tc>
        <w:tc>
          <w:tcPr>
            <w:tcW w:w="1276" w:type="dxa"/>
          </w:tcPr>
          <w:p w14:paraId="1534B082" w14:textId="0FFE633E" w:rsidR="00CB217A" w:rsidRPr="00045165" w:rsidRDefault="001C054A" w:rsidP="00CB217A">
            <w:pPr>
              <w:pStyle w:val="NoSpacing"/>
              <w:rPr>
                <w:lang w:val="mk-MK"/>
              </w:rPr>
            </w:pPr>
            <w:r>
              <w:rPr>
                <w:lang w:val="mk-MK"/>
              </w:rPr>
              <w:t>4</w:t>
            </w:r>
          </w:p>
        </w:tc>
        <w:tc>
          <w:tcPr>
            <w:tcW w:w="1275" w:type="dxa"/>
          </w:tcPr>
          <w:p w14:paraId="21642F1D" w14:textId="77777777" w:rsidR="00CB217A" w:rsidRPr="00045165" w:rsidRDefault="00CB217A" w:rsidP="00CB217A">
            <w:pPr>
              <w:pStyle w:val="NoSpacing"/>
              <w:rPr>
                <w:lang w:val="mk-MK"/>
              </w:rPr>
            </w:pPr>
            <w:r w:rsidRPr="00045165">
              <w:rPr>
                <w:lang w:val="mk-MK"/>
              </w:rPr>
              <w:t>1</w:t>
            </w:r>
          </w:p>
        </w:tc>
        <w:tc>
          <w:tcPr>
            <w:tcW w:w="1565" w:type="dxa"/>
          </w:tcPr>
          <w:p w14:paraId="1B7034BE" w14:textId="16FFA970" w:rsidR="00CB217A" w:rsidRPr="00045165" w:rsidRDefault="001C054A" w:rsidP="00CB217A">
            <w:pPr>
              <w:pStyle w:val="NoSpacing"/>
              <w:rPr>
                <w:lang w:val="mk-MK"/>
              </w:rPr>
            </w:pPr>
            <w:r>
              <w:rPr>
                <w:lang w:val="mk-MK"/>
              </w:rPr>
              <w:t>4</w:t>
            </w:r>
          </w:p>
        </w:tc>
        <w:tc>
          <w:tcPr>
            <w:tcW w:w="2410" w:type="dxa"/>
            <w:vMerge/>
          </w:tcPr>
          <w:p w14:paraId="3AA42242" w14:textId="77777777" w:rsidR="00CB217A" w:rsidRPr="00045165" w:rsidRDefault="00CB217A" w:rsidP="00CB217A">
            <w:pPr>
              <w:pStyle w:val="NoSpacing"/>
            </w:pPr>
          </w:p>
        </w:tc>
      </w:tr>
      <w:tr w:rsidR="00CB217A" w:rsidRPr="00045165" w14:paraId="42C1CD29" w14:textId="77777777" w:rsidTr="00206403">
        <w:trPr>
          <w:trHeight w:val="135"/>
          <w:jc w:val="center"/>
        </w:trPr>
        <w:tc>
          <w:tcPr>
            <w:tcW w:w="846" w:type="dxa"/>
            <w:vMerge/>
          </w:tcPr>
          <w:p w14:paraId="67840975" w14:textId="77777777" w:rsidR="00CB217A" w:rsidRPr="00045165" w:rsidRDefault="00CB217A" w:rsidP="00CB217A">
            <w:pPr>
              <w:pStyle w:val="NoSpacing"/>
            </w:pPr>
          </w:p>
        </w:tc>
        <w:tc>
          <w:tcPr>
            <w:tcW w:w="1843" w:type="dxa"/>
            <w:vMerge/>
          </w:tcPr>
          <w:p w14:paraId="4F6BCE28" w14:textId="77777777" w:rsidR="00CB217A" w:rsidRPr="00045165" w:rsidRDefault="00CB217A" w:rsidP="00CB217A">
            <w:pPr>
              <w:pStyle w:val="NoSpacing"/>
            </w:pPr>
          </w:p>
        </w:tc>
        <w:tc>
          <w:tcPr>
            <w:tcW w:w="3980" w:type="dxa"/>
            <w:vMerge/>
          </w:tcPr>
          <w:p w14:paraId="75D0A9A6" w14:textId="77777777" w:rsidR="00CB217A" w:rsidRPr="00045165" w:rsidRDefault="00CB217A" w:rsidP="00CB217A">
            <w:pPr>
              <w:pStyle w:val="NoSpacing"/>
            </w:pPr>
          </w:p>
        </w:tc>
        <w:tc>
          <w:tcPr>
            <w:tcW w:w="2126" w:type="dxa"/>
          </w:tcPr>
          <w:p w14:paraId="61092C54" w14:textId="77777777" w:rsidR="00CB217A" w:rsidRPr="00045165" w:rsidRDefault="00CB217A" w:rsidP="00CB217A">
            <w:pPr>
              <w:pStyle w:val="NoSpacing"/>
            </w:pPr>
            <w:r w:rsidRPr="00045165">
              <w:t>9-2,9-3</w:t>
            </w:r>
          </w:p>
        </w:tc>
        <w:tc>
          <w:tcPr>
            <w:tcW w:w="1276" w:type="dxa"/>
          </w:tcPr>
          <w:p w14:paraId="37F6896D" w14:textId="77777777" w:rsidR="00CB217A" w:rsidRPr="00045165" w:rsidRDefault="00CB217A" w:rsidP="00CB217A">
            <w:pPr>
              <w:pStyle w:val="NoSpacing"/>
            </w:pPr>
            <w:r w:rsidRPr="00045165">
              <w:t>4</w:t>
            </w:r>
          </w:p>
        </w:tc>
        <w:tc>
          <w:tcPr>
            <w:tcW w:w="1275" w:type="dxa"/>
          </w:tcPr>
          <w:p w14:paraId="0802FE8E" w14:textId="77777777" w:rsidR="00CB217A" w:rsidRPr="00045165" w:rsidRDefault="00CB217A" w:rsidP="00CB217A">
            <w:pPr>
              <w:pStyle w:val="NoSpacing"/>
            </w:pPr>
            <w:r w:rsidRPr="00045165">
              <w:t>2</w:t>
            </w:r>
          </w:p>
        </w:tc>
        <w:tc>
          <w:tcPr>
            <w:tcW w:w="1565" w:type="dxa"/>
          </w:tcPr>
          <w:p w14:paraId="75EC4CE6" w14:textId="77777777" w:rsidR="00CB217A" w:rsidRPr="00045165" w:rsidRDefault="00CB217A" w:rsidP="00CB217A">
            <w:pPr>
              <w:pStyle w:val="NoSpacing"/>
            </w:pPr>
            <w:r w:rsidRPr="00045165">
              <w:t>8</w:t>
            </w:r>
          </w:p>
        </w:tc>
        <w:tc>
          <w:tcPr>
            <w:tcW w:w="2410" w:type="dxa"/>
            <w:vMerge/>
          </w:tcPr>
          <w:p w14:paraId="054F000E" w14:textId="77777777" w:rsidR="00CB217A" w:rsidRPr="00045165" w:rsidRDefault="00CB217A" w:rsidP="00CB217A">
            <w:pPr>
              <w:pStyle w:val="NoSpacing"/>
            </w:pPr>
          </w:p>
        </w:tc>
      </w:tr>
      <w:tr w:rsidR="00CB217A" w:rsidRPr="00045165" w14:paraId="2EA866DD" w14:textId="77777777" w:rsidTr="00206403">
        <w:trPr>
          <w:jc w:val="center"/>
        </w:trPr>
        <w:tc>
          <w:tcPr>
            <w:tcW w:w="846" w:type="dxa"/>
            <w:vMerge/>
          </w:tcPr>
          <w:p w14:paraId="1FE880F4" w14:textId="77777777" w:rsidR="00CB217A" w:rsidRPr="00045165" w:rsidRDefault="00CB217A" w:rsidP="00CB217A">
            <w:pPr>
              <w:pStyle w:val="NoSpacing"/>
            </w:pPr>
          </w:p>
        </w:tc>
        <w:tc>
          <w:tcPr>
            <w:tcW w:w="1843" w:type="dxa"/>
            <w:vMerge/>
          </w:tcPr>
          <w:p w14:paraId="35A7C910" w14:textId="77777777" w:rsidR="00CB217A" w:rsidRPr="00045165" w:rsidRDefault="00CB217A" w:rsidP="00CB217A">
            <w:pPr>
              <w:pStyle w:val="NoSpacing"/>
            </w:pPr>
          </w:p>
        </w:tc>
        <w:tc>
          <w:tcPr>
            <w:tcW w:w="3980" w:type="dxa"/>
          </w:tcPr>
          <w:p w14:paraId="00D93C0A" w14:textId="77777777" w:rsidR="00CB217A" w:rsidRPr="00045165" w:rsidRDefault="00CB217A" w:rsidP="00CB217A">
            <w:pPr>
              <w:pStyle w:val="NoSpacing"/>
            </w:pPr>
            <w:r w:rsidRPr="00045165">
              <w:t>Раков. на паралелка</w:t>
            </w:r>
          </w:p>
        </w:tc>
        <w:tc>
          <w:tcPr>
            <w:tcW w:w="2126" w:type="dxa"/>
          </w:tcPr>
          <w:p w14:paraId="28E0FB37" w14:textId="77777777" w:rsidR="00CB217A" w:rsidRPr="00045165" w:rsidRDefault="00CB217A" w:rsidP="00CB217A">
            <w:pPr>
              <w:pStyle w:val="NoSpacing"/>
            </w:pPr>
            <w:r w:rsidRPr="00045165">
              <w:t>8-3</w:t>
            </w:r>
          </w:p>
        </w:tc>
        <w:tc>
          <w:tcPr>
            <w:tcW w:w="1276" w:type="dxa"/>
          </w:tcPr>
          <w:p w14:paraId="5A122D92" w14:textId="77777777" w:rsidR="00CB217A" w:rsidRPr="00045165" w:rsidRDefault="00CB217A" w:rsidP="00CB217A">
            <w:pPr>
              <w:pStyle w:val="NoSpacing"/>
              <w:rPr>
                <w:lang w:val="mk-MK"/>
              </w:rPr>
            </w:pPr>
            <w:r w:rsidRPr="00045165">
              <w:rPr>
                <w:lang w:val="mk-MK"/>
              </w:rPr>
              <w:t>/</w:t>
            </w:r>
          </w:p>
        </w:tc>
        <w:tc>
          <w:tcPr>
            <w:tcW w:w="1275" w:type="dxa"/>
          </w:tcPr>
          <w:p w14:paraId="066B0F0D" w14:textId="77777777" w:rsidR="00CB217A" w:rsidRPr="00045165" w:rsidRDefault="00CB217A" w:rsidP="00CB217A">
            <w:pPr>
              <w:pStyle w:val="NoSpacing"/>
              <w:rPr>
                <w:lang w:val="mk-MK"/>
              </w:rPr>
            </w:pPr>
            <w:r w:rsidRPr="00045165">
              <w:rPr>
                <w:lang w:val="mk-MK"/>
              </w:rPr>
              <w:t>/</w:t>
            </w:r>
          </w:p>
        </w:tc>
        <w:tc>
          <w:tcPr>
            <w:tcW w:w="1565" w:type="dxa"/>
          </w:tcPr>
          <w:p w14:paraId="542D08CA" w14:textId="77777777" w:rsidR="00CB217A" w:rsidRPr="00045165" w:rsidRDefault="00CB217A" w:rsidP="00CB217A">
            <w:pPr>
              <w:pStyle w:val="NoSpacing"/>
              <w:rPr>
                <w:lang w:val="mk-MK"/>
              </w:rPr>
            </w:pPr>
            <w:r w:rsidRPr="00045165">
              <w:rPr>
                <w:lang w:val="mk-MK"/>
              </w:rPr>
              <w:t>/</w:t>
            </w:r>
          </w:p>
        </w:tc>
        <w:tc>
          <w:tcPr>
            <w:tcW w:w="2410" w:type="dxa"/>
            <w:vMerge/>
          </w:tcPr>
          <w:p w14:paraId="5EB70785" w14:textId="77777777" w:rsidR="00CB217A" w:rsidRPr="00045165" w:rsidRDefault="00CB217A" w:rsidP="00CB217A">
            <w:pPr>
              <w:pStyle w:val="NoSpacing"/>
            </w:pPr>
          </w:p>
        </w:tc>
      </w:tr>
      <w:tr w:rsidR="00CB217A" w:rsidRPr="00045165" w14:paraId="1A821072" w14:textId="77777777" w:rsidTr="00206403">
        <w:trPr>
          <w:trHeight w:val="135"/>
          <w:jc w:val="center"/>
        </w:trPr>
        <w:tc>
          <w:tcPr>
            <w:tcW w:w="846" w:type="dxa"/>
            <w:vMerge w:val="restart"/>
            <w:shd w:val="clear" w:color="auto" w:fill="F2F2F2" w:themeFill="background1" w:themeFillShade="F2"/>
          </w:tcPr>
          <w:p w14:paraId="0D7EF532" w14:textId="77777777" w:rsidR="00CB217A" w:rsidRPr="00045165" w:rsidRDefault="00CB217A" w:rsidP="00CB217A">
            <w:pPr>
              <w:pStyle w:val="NoSpacing"/>
            </w:pPr>
            <w:r w:rsidRPr="00045165">
              <w:t>13</w:t>
            </w:r>
          </w:p>
        </w:tc>
        <w:tc>
          <w:tcPr>
            <w:tcW w:w="1843" w:type="dxa"/>
            <w:vMerge w:val="restart"/>
            <w:shd w:val="clear" w:color="auto" w:fill="F2F2F2" w:themeFill="background1" w:themeFillShade="F2"/>
          </w:tcPr>
          <w:p w14:paraId="5A912886" w14:textId="77777777" w:rsidR="00CB217A" w:rsidRPr="00045165" w:rsidRDefault="00CB217A" w:rsidP="00CB217A">
            <w:pPr>
              <w:pStyle w:val="NoSpacing"/>
            </w:pPr>
            <w:r w:rsidRPr="00045165">
              <w:t>Марија Димова</w:t>
            </w:r>
          </w:p>
        </w:tc>
        <w:tc>
          <w:tcPr>
            <w:tcW w:w="3980" w:type="dxa"/>
            <w:vMerge w:val="restart"/>
            <w:shd w:val="clear" w:color="auto" w:fill="F2F2F2" w:themeFill="background1" w:themeFillShade="F2"/>
          </w:tcPr>
          <w:p w14:paraId="0DCC80B6" w14:textId="77777777" w:rsidR="00CB217A" w:rsidRPr="00045165" w:rsidRDefault="00CB217A" w:rsidP="00CB217A">
            <w:pPr>
              <w:pStyle w:val="NoSpacing"/>
            </w:pPr>
            <w:r w:rsidRPr="00045165">
              <w:t>математика</w:t>
            </w:r>
          </w:p>
        </w:tc>
        <w:tc>
          <w:tcPr>
            <w:tcW w:w="2126" w:type="dxa"/>
            <w:shd w:val="clear" w:color="auto" w:fill="F2F2F2" w:themeFill="background1" w:themeFillShade="F2"/>
          </w:tcPr>
          <w:p w14:paraId="79728C66" w14:textId="77777777" w:rsidR="00CB217A" w:rsidRPr="00045165" w:rsidRDefault="00CB217A" w:rsidP="00CB217A">
            <w:pPr>
              <w:pStyle w:val="NoSpacing"/>
            </w:pPr>
            <w:r w:rsidRPr="00045165">
              <w:t>6-1,6-2</w:t>
            </w:r>
          </w:p>
        </w:tc>
        <w:tc>
          <w:tcPr>
            <w:tcW w:w="1276" w:type="dxa"/>
            <w:shd w:val="clear" w:color="auto" w:fill="F2F2F2" w:themeFill="background1" w:themeFillShade="F2"/>
          </w:tcPr>
          <w:p w14:paraId="3A810D6E" w14:textId="77777777" w:rsidR="00CB217A" w:rsidRPr="00045165" w:rsidRDefault="00CB217A" w:rsidP="00CB217A">
            <w:pPr>
              <w:pStyle w:val="NoSpacing"/>
            </w:pPr>
            <w:r w:rsidRPr="00045165">
              <w:t>5</w:t>
            </w:r>
          </w:p>
        </w:tc>
        <w:tc>
          <w:tcPr>
            <w:tcW w:w="1275" w:type="dxa"/>
            <w:shd w:val="clear" w:color="auto" w:fill="F2F2F2" w:themeFill="background1" w:themeFillShade="F2"/>
          </w:tcPr>
          <w:p w14:paraId="03ED0FDA" w14:textId="77777777" w:rsidR="00CB217A" w:rsidRPr="00045165" w:rsidRDefault="00CB217A" w:rsidP="00CB217A">
            <w:pPr>
              <w:pStyle w:val="NoSpacing"/>
            </w:pPr>
            <w:r w:rsidRPr="00045165">
              <w:t>2</w:t>
            </w:r>
          </w:p>
        </w:tc>
        <w:tc>
          <w:tcPr>
            <w:tcW w:w="1565" w:type="dxa"/>
            <w:shd w:val="clear" w:color="auto" w:fill="F2F2F2" w:themeFill="background1" w:themeFillShade="F2"/>
          </w:tcPr>
          <w:p w14:paraId="3885DE56" w14:textId="77777777" w:rsidR="00CB217A" w:rsidRPr="00045165" w:rsidRDefault="00CB217A" w:rsidP="00CB217A">
            <w:pPr>
              <w:pStyle w:val="NoSpacing"/>
            </w:pPr>
            <w:r w:rsidRPr="00045165">
              <w:t>10</w:t>
            </w:r>
          </w:p>
        </w:tc>
        <w:tc>
          <w:tcPr>
            <w:tcW w:w="2410" w:type="dxa"/>
            <w:vMerge w:val="restart"/>
            <w:shd w:val="clear" w:color="auto" w:fill="F2F2F2" w:themeFill="background1" w:themeFillShade="F2"/>
          </w:tcPr>
          <w:p w14:paraId="02AF4F4E" w14:textId="77777777" w:rsidR="00CB217A" w:rsidRPr="00045165" w:rsidRDefault="00CB217A" w:rsidP="00CB217A">
            <w:pPr>
              <w:pStyle w:val="NoSpacing"/>
            </w:pPr>
            <w:r w:rsidRPr="00045165">
              <w:t>22</w:t>
            </w:r>
          </w:p>
        </w:tc>
      </w:tr>
      <w:tr w:rsidR="00CB217A" w:rsidRPr="00045165" w14:paraId="66914A97" w14:textId="77777777" w:rsidTr="00206403">
        <w:trPr>
          <w:trHeight w:val="135"/>
          <w:jc w:val="center"/>
        </w:trPr>
        <w:tc>
          <w:tcPr>
            <w:tcW w:w="846" w:type="dxa"/>
            <w:vMerge/>
            <w:shd w:val="clear" w:color="auto" w:fill="F2F2F2" w:themeFill="background1" w:themeFillShade="F2"/>
          </w:tcPr>
          <w:p w14:paraId="0ABDA63C" w14:textId="77777777" w:rsidR="00CB217A" w:rsidRPr="00045165" w:rsidRDefault="00CB217A" w:rsidP="00CB217A">
            <w:pPr>
              <w:pStyle w:val="NoSpacing"/>
            </w:pPr>
          </w:p>
        </w:tc>
        <w:tc>
          <w:tcPr>
            <w:tcW w:w="1843" w:type="dxa"/>
            <w:vMerge/>
            <w:shd w:val="clear" w:color="auto" w:fill="F2F2F2" w:themeFill="background1" w:themeFillShade="F2"/>
          </w:tcPr>
          <w:p w14:paraId="289EF47C" w14:textId="77777777" w:rsidR="00CB217A" w:rsidRPr="00045165" w:rsidRDefault="00CB217A" w:rsidP="00CB217A">
            <w:pPr>
              <w:pStyle w:val="NoSpacing"/>
            </w:pPr>
          </w:p>
        </w:tc>
        <w:tc>
          <w:tcPr>
            <w:tcW w:w="3980" w:type="dxa"/>
            <w:vMerge/>
            <w:shd w:val="clear" w:color="auto" w:fill="F2F2F2" w:themeFill="background1" w:themeFillShade="F2"/>
          </w:tcPr>
          <w:p w14:paraId="751604B9" w14:textId="77777777" w:rsidR="00CB217A" w:rsidRPr="00045165" w:rsidRDefault="00CB217A" w:rsidP="00CB217A">
            <w:pPr>
              <w:pStyle w:val="NoSpacing"/>
            </w:pPr>
          </w:p>
        </w:tc>
        <w:tc>
          <w:tcPr>
            <w:tcW w:w="2126" w:type="dxa"/>
            <w:shd w:val="clear" w:color="auto" w:fill="F2F2F2" w:themeFill="background1" w:themeFillShade="F2"/>
          </w:tcPr>
          <w:p w14:paraId="68C01894" w14:textId="77777777" w:rsidR="00CB217A" w:rsidRPr="00045165" w:rsidRDefault="00CB217A" w:rsidP="00CB217A">
            <w:pPr>
              <w:pStyle w:val="NoSpacing"/>
            </w:pPr>
            <w:r w:rsidRPr="00045165">
              <w:t>7-2,7-3</w:t>
            </w:r>
          </w:p>
        </w:tc>
        <w:tc>
          <w:tcPr>
            <w:tcW w:w="1276" w:type="dxa"/>
            <w:shd w:val="clear" w:color="auto" w:fill="F2F2F2" w:themeFill="background1" w:themeFillShade="F2"/>
          </w:tcPr>
          <w:p w14:paraId="2C7BCAD8" w14:textId="77777777" w:rsidR="00CB217A" w:rsidRPr="00045165" w:rsidRDefault="00CB217A" w:rsidP="00CB217A">
            <w:pPr>
              <w:pStyle w:val="NoSpacing"/>
            </w:pPr>
            <w:r w:rsidRPr="00045165">
              <w:t>4</w:t>
            </w:r>
          </w:p>
        </w:tc>
        <w:tc>
          <w:tcPr>
            <w:tcW w:w="1275" w:type="dxa"/>
            <w:shd w:val="clear" w:color="auto" w:fill="F2F2F2" w:themeFill="background1" w:themeFillShade="F2"/>
          </w:tcPr>
          <w:p w14:paraId="24219B95" w14:textId="77777777" w:rsidR="00CB217A" w:rsidRPr="00045165" w:rsidRDefault="00CB217A" w:rsidP="00CB217A">
            <w:pPr>
              <w:pStyle w:val="NoSpacing"/>
            </w:pPr>
            <w:r w:rsidRPr="00045165">
              <w:t>2</w:t>
            </w:r>
          </w:p>
        </w:tc>
        <w:tc>
          <w:tcPr>
            <w:tcW w:w="1565" w:type="dxa"/>
            <w:shd w:val="clear" w:color="auto" w:fill="F2F2F2" w:themeFill="background1" w:themeFillShade="F2"/>
          </w:tcPr>
          <w:p w14:paraId="385A782C" w14:textId="77777777" w:rsidR="00CB217A" w:rsidRPr="00045165" w:rsidRDefault="00CB217A" w:rsidP="00CB217A">
            <w:pPr>
              <w:pStyle w:val="NoSpacing"/>
            </w:pPr>
            <w:r w:rsidRPr="00045165">
              <w:t>8</w:t>
            </w:r>
          </w:p>
        </w:tc>
        <w:tc>
          <w:tcPr>
            <w:tcW w:w="2410" w:type="dxa"/>
            <w:vMerge/>
            <w:shd w:val="clear" w:color="auto" w:fill="F2F2F2" w:themeFill="background1" w:themeFillShade="F2"/>
          </w:tcPr>
          <w:p w14:paraId="01C1100C" w14:textId="77777777" w:rsidR="00CB217A" w:rsidRPr="00045165" w:rsidRDefault="00CB217A" w:rsidP="00CB217A">
            <w:pPr>
              <w:pStyle w:val="NoSpacing"/>
            </w:pPr>
          </w:p>
        </w:tc>
      </w:tr>
      <w:tr w:rsidR="00CB217A" w:rsidRPr="00045165" w14:paraId="2B075698" w14:textId="77777777" w:rsidTr="00206403">
        <w:trPr>
          <w:trHeight w:val="135"/>
          <w:jc w:val="center"/>
        </w:trPr>
        <w:tc>
          <w:tcPr>
            <w:tcW w:w="846" w:type="dxa"/>
            <w:vMerge/>
            <w:shd w:val="clear" w:color="auto" w:fill="F2F2F2" w:themeFill="background1" w:themeFillShade="F2"/>
          </w:tcPr>
          <w:p w14:paraId="6EE75F77" w14:textId="77777777" w:rsidR="00CB217A" w:rsidRPr="00045165" w:rsidRDefault="00CB217A" w:rsidP="00CB217A">
            <w:pPr>
              <w:pStyle w:val="NoSpacing"/>
            </w:pPr>
          </w:p>
        </w:tc>
        <w:tc>
          <w:tcPr>
            <w:tcW w:w="1843" w:type="dxa"/>
            <w:vMerge/>
            <w:shd w:val="clear" w:color="auto" w:fill="F2F2F2" w:themeFill="background1" w:themeFillShade="F2"/>
          </w:tcPr>
          <w:p w14:paraId="3D465C8E" w14:textId="77777777" w:rsidR="00CB217A" w:rsidRPr="00045165" w:rsidRDefault="00CB217A" w:rsidP="00CB217A">
            <w:pPr>
              <w:pStyle w:val="NoSpacing"/>
            </w:pPr>
          </w:p>
        </w:tc>
        <w:tc>
          <w:tcPr>
            <w:tcW w:w="3980" w:type="dxa"/>
            <w:vMerge/>
            <w:shd w:val="clear" w:color="auto" w:fill="F2F2F2" w:themeFill="background1" w:themeFillShade="F2"/>
          </w:tcPr>
          <w:p w14:paraId="4F598508" w14:textId="77777777" w:rsidR="00CB217A" w:rsidRPr="00045165" w:rsidRDefault="00CB217A" w:rsidP="00CB217A">
            <w:pPr>
              <w:pStyle w:val="NoSpacing"/>
            </w:pPr>
          </w:p>
        </w:tc>
        <w:tc>
          <w:tcPr>
            <w:tcW w:w="2126" w:type="dxa"/>
            <w:shd w:val="clear" w:color="auto" w:fill="F2F2F2" w:themeFill="background1" w:themeFillShade="F2"/>
          </w:tcPr>
          <w:p w14:paraId="38516EC1" w14:textId="77777777" w:rsidR="00CB217A" w:rsidRPr="00045165" w:rsidRDefault="00CB217A" w:rsidP="00CB217A">
            <w:pPr>
              <w:pStyle w:val="NoSpacing"/>
            </w:pPr>
            <w:r w:rsidRPr="00045165">
              <w:t>9-1</w:t>
            </w:r>
          </w:p>
        </w:tc>
        <w:tc>
          <w:tcPr>
            <w:tcW w:w="1276" w:type="dxa"/>
            <w:shd w:val="clear" w:color="auto" w:fill="F2F2F2" w:themeFill="background1" w:themeFillShade="F2"/>
          </w:tcPr>
          <w:p w14:paraId="2712BCB4" w14:textId="77777777" w:rsidR="00CB217A" w:rsidRPr="00045165" w:rsidRDefault="00CB217A" w:rsidP="00CB217A">
            <w:pPr>
              <w:pStyle w:val="NoSpacing"/>
            </w:pPr>
            <w:r w:rsidRPr="00045165">
              <w:t>4</w:t>
            </w:r>
          </w:p>
        </w:tc>
        <w:tc>
          <w:tcPr>
            <w:tcW w:w="1275" w:type="dxa"/>
            <w:shd w:val="clear" w:color="auto" w:fill="F2F2F2" w:themeFill="background1" w:themeFillShade="F2"/>
          </w:tcPr>
          <w:p w14:paraId="14DE1006" w14:textId="77777777" w:rsidR="00CB217A" w:rsidRPr="00045165" w:rsidRDefault="00CB217A" w:rsidP="00CB217A">
            <w:pPr>
              <w:pStyle w:val="NoSpacing"/>
            </w:pPr>
            <w:r w:rsidRPr="00045165">
              <w:t>1</w:t>
            </w:r>
          </w:p>
        </w:tc>
        <w:tc>
          <w:tcPr>
            <w:tcW w:w="1565" w:type="dxa"/>
            <w:shd w:val="clear" w:color="auto" w:fill="F2F2F2" w:themeFill="background1" w:themeFillShade="F2"/>
          </w:tcPr>
          <w:p w14:paraId="2619665C" w14:textId="77777777" w:rsidR="00CB217A" w:rsidRPr="00045165" w:rsidRDefault="00CB217A" w:rsidP="00CB217A">
            <w:pPr>
              <w:pStyle w:val="NoSpacing"/>
            </w:pPr>
            <w:r w:rsidRPr="00045165">
              <w:t>4</w:t>
            </w:r>
          </w:p>
        </w:tc>
        <w:tc>
          <w:tcPr>
            <w:tcW w:w="2410" w:type="dxa"/>
            <w:vMerge/>
            <w:shd w:val="clear" w:color="auto" w:fill="F2F2F2" w:themeFill="background1" w:themeFillShade="F2"/>
          </w:tcPr>
          <w:p w14:paraId="3778A965" w14:textId="77777777" w:rsidR="00CB217A" w:rsidRPr="00045165" w:rsidRDefault="00CB217A" w:rsidP="00CB217A">
            <w:pPr>
              <w:pStyle w:val="NoSpacing"/>
            </w:pPr>
          </w:p>
        </w:tc>
      </w:tr>
      <w:tr w:rsidR="00CB217A" w:rsidRPr="00045165" w14:paraId="3E1F16AC" w14:textId="77777777" w:rsidTr="00206403">
        <w:trPr>
          <w:jc w:val="center"/>
        </w:trPr>
        <w:tc>
          <w:tcPr>
            <w:tcW w:w="846" w:type="dxa"/>
            <w:vMerge/>
            <w:shd w:val="clear" w:color="auto" w:fill="F2F2F2" w:themeFill="background1" w:themeFillShade="F2"/>
          </w:tcPr>
          <w:p w14:paraId="5391C2F5" w14:textId="77777777" w:rsidR="00CB217A" w:rsidRPr="00045165" w:rsidRDefault="00CB217A" w:rsidP="00CB217A">
            <w:pPr>
              <w:pStyle w:val="NoSpacing"/>
            </w:pPr>
          </w:p>
        </w:tc>
        <w:tc>
          <w:tcPr>
            <w:tcW w:w="1843" w:type="dxa"/>
            <w:vMerge/>
            <w:shd w:val="clear" w:color="auto" w:fill="F2F2F2" w:themeFill="background1" w:themeFillShade="F2"/>
          </w:tcPr>
          <w:p w14:paraId="19F1249F" w14:textId="77777777" w:rsidR="00CB217A" w:rsidRPr="00045165" w:rsidRDefault="00CB217A" w:rsidP="00CB217A">
            <w:pPr>
              <w:pStyle w:val="NoSpacing"/>
            </w:pPr>
          </w:p>
        </w:tc>
        <w:tc>
          <w:tcPr>
            <w:tcW w:w="3980" w:type="dxa"/>
            <w:shd w:val="clear" w:color="auto" w:fill="F2F2F2" w:themeFill="background1" w:themeFillShade="F2"/>
          </w:tcPr>
          <w:p w14:paraId="5316A5A7" w14:textId="77777777" w:rsidR="00CB217A" w:rsidRPr="00045165" w:rsidRDefault="00CB217A" w:rsidP="00CB217A">
            <w:pPr>
              <w:pStyle w:val="NoSpacing"/>
            </w:pPr>
            <w:r w:rsidRPr="00045165">
              <w:t>Раков. на паралелка</w:t>
            </w:r>
          </w:p>
        </w:tc>
        <w:tc>
          <w:tcPr>
            <w:tcW w:w="2126" w:type="dxa"/>
            <w:shd w:val="clear" w:color="auto" w:fill="F2F2F2" w:themeFill="background1" w:themeFillShade="F2"/>
          </w:tcPr>
          <w:p w14:paraId="26DDD2DC" w14:textId="77777777" w:rsidR="00CB217A" w:rsidRPr="00045165" w:rsidRDefault="00CB217A" w:rsidP="00CB217A">
            <w:pPr>
              <w:pStyle w:val="NoSpacing"/>
            </w:pPr>
            <w:r w:rsidRPr="00045165">
              <w:t>6-2</w:t>
            </w:r>
          </w:p>
        </w:tc>
        <w:tc>
          <w:tcPr>
            <w:tcW w:w="1276" w:type="dxa"/>
            <w:shd w:val="clear" w:color="auto" w:fill="F2F2F2" w:themeFill="background1" w:themeFillShade="F2"/>
          </w:tcPr>
          <w:p w14:paraId="26EEF793" w14:textId="77777777" w:rsidR="00CB217A" w:rsidRPr="00045165" w:rsidRDefault="00CB217A" w:rsidP="00CB217A">
            <w:pPr>
              <w:pStyle w:val="NoSpacing"/>
              <w:rPr>
                <w:lang w:val="mk-MK"/>
              </w:rPr>
            </w:pPr>
            <w:r w:rsidRPr="00045165">
              <w:rPr>
                <w:lang w:val="mk-MK"/>
              </w:rPr>
              <w:t>/</w:t>
            </w:r>
          </w:p>
        </w:tc>
        <w:tc>
          <w:tcPr>
            <w:tcW w:w="1275" w:type="dxa"/>
            <w:shd w:val="clear" w:color="auto" w:fill="F2F2F2" w:themeFill="background1" w:themeFillShade="F2"/>
          </w:tcPr>
          <w:p w14:paraId="389C77FA" w14:textId="77777777" w:rsidR="00CB217A" w:rsidRPr="00045165" w:rsidRDefault="00CB217A" w:rsidP="00CB217A">
            <w:pPr>
              <w:pStyle w:val="NoSpacing"/>
              <w:rPr>
                <w:lang w:val="mk-MK"/>
              </w:rPr>
            </w:pPr>
            <w:r w:rsidRPr="00045165">
              <w:rPr>
                <w:lang w:val="mk-MK"/>
              </w:rPr>
              <w:t>/</w:t>
            </w:r>
          </w:p>
        </w:tc>
        <w:tc>
          <w:tcPr>
            <w:tcW w:w="1565" w:type="dxa"/>
            <w:shd w:val="clear" w:color="auto" w:fill="F2F2F2" w:themeFill="background1" w:themeFillShade="F2"/>
          </w:tcPr>
          <w:p w14:paraId="65B386C9" w14:textId="77777777" w:rsidR="00CB217A" w:rsidRPr="00045165" w:rsidRDefault="00CB217A" w:rsidP="00CB217A">
            <w:pPr>
              <w:pStyle w:val="NoSpacing"/>
              <w:rPr>
                <w:lang w:val="mk-MK"/>
              </w:rPr>
            </w:pPr>
            <w:r w:rsidRPr="00045165">
              <w:rPr>
                <w:lang w:val="mk-MK"/>
              </w:rPr>
              <w:t>/</w:t>
            </w:r>
          </w:p>
        </w:tc>
        <w:tc>
          <w:tcPr>
            <w:tcW w:w="2410" w:type="dxa"/>
            <w:vMerge/>
            <w:shd w:val="clear" w:color="auto" w:fill="F2F2F2" w:themeFill="background1" w:themeFillShade="F2"/>
          </w:tcPr>
          <w:p w14:paraId="3346CC79" w14:textId="77777777" w:rsidR="00CB217A" w:rsidRPr="00045165" w:rsidRDefault="00CB217A" w:rsidP="00CB217A">
            <w:pPr>
              <w:pStyle w:val="NoSpacing"/>
            </w:pPr>
          </w:p>
        </w:tc>
      </w:tr>
      <w:tr w:rsidR="00CB217A" w:rsidRPr="00045165" w14:paraId="1BE3D240" w14:textId="77777777" w:rsidTr="00206403">
        <w:trPr>
          <w:trHeight w:val="135"/>
          <w:jc w:val="center"/>
        </w:trPr>
        <w:tc>
          <w:tcPr>
            <w:tcW w:w="846" w:type="dxa"/>
            <w:vMerge w:val="restart"/>
          </w:tcPr>
          <w:p w14:paraId="49B5A0B9" w14:textId="77777777" w:rsidR="00CB217A" w:rsidRPr="00045165" w:rsidRDefault="00CB217A" w:rsidP="00CB217A">
            <w:pPr>
              <w:pStyle w:val="NoSpacing"/>
            </w:pPr>
            <w:r w:rsidRPr="00045165">
              <w:t>14</w:t>
            </w:r>
          </w:p>
        </w:tc>
        <w:tc>
          <w:tcPr>
            <w:tcW w:w="1843" w:type="dxa"/>
            <w:vMerge w:val="restart"/>
          </w:tcPr>
          <w:p w14:paraId="57E3A3AF" w14:textId="273559F0" w:rsidR="00CB217A" w:rsidRPr="00045165" w:rsidRDefault="000508AC" w:rsidP="00CB217A">
            <w:pPr>
              <w:pStyle w:val="NoSpacing"/>
              <w:rPr>
                <w:lang w:val="mk-MK"/>
              </w:rPr>
            </w:pPr>
            <w:r>
              <w:rPr>
                <w:lang w:val="mk-MK"/>
              </w:rPr>
              <w:t>X</w:t>
            </w:r>
          </w:p>
        </w:tc>
        <w:tc>
          <w:tcPr>
            <w:tcW w:w="3980" w:type="dxa"/>
            <w:vMerge w:val="restart"/>
          </w:tcPr>
          <w:p w14:paraId="530B5F8B" w14:textId="77777777" w:rsidR="00CB217A" w:rsidRPr="00045165" w:rsidRDefault="00CB217A" w:rsidP="00CB217A">
            <w:pPr>
              <w:pStyle w:val="NoSpacing"/>
              <w:rPr>
                <w:lang w:val="mk-MK"/>
              </w:rPr>
            </w:pPr>
            <w:r w:rsidRPr="00045165">
              <w:rPr>
                <w:lang w:val="mk-MK"/>
              </w:rPr>
              <w:t>Математика</w:t>
            </w:r>
          </w:p>
        </w:tc>
        <w:tc>
          <w:tcPr>
            <w:tcW w:w="2126" w:type="dxa"/>
          </w:tcPr>
          <w:p w14:paraId="765D31B5" w14:textId="77777777" w:rsidR="00CB217A" w:rsidRPr="0089745A" w:rsidRDefault="00CB217A" w:rsidP="00CB217A">
            <w:pPr>
              <w:pStyle w:val="NoSpacing"/>
            </w:pPr>
            <w:r w:rsidRPr="00045165">
              <w:rPr>
                <w:lang w:val="mk-MK"/>
              </w:rPr>
              <w:t>6-3</w:t>
            </w:r>
          </w:p>
        </w:tc>
        <w:tc>
          <w:tcPr>
            <w:tcW w:w="1276" w:type="dxa"/>
          </w:tcPr>
          <w:p w14:paraId="7048E144" w14:textId="77777777" w:rsidR="00CB217A" w:rsidRPr="00045165" w:rsidRDefault="00CB217A" w:rsidP="00CB217A">
            <w:pPr>
              <w:pStyle w:val="NoSpacing"/>
              <w:rPr>
                <w:lang w:val="mk-MK"/>
              </w:rPr>
            </w:pPr>
            <w:r w:rsidRPr="00045165">
              <w:rPr>
                <w:lang w:val="mk-MK"/>
              </w:rPr>
              <w:t>5</w:t>
            </w:r>
          </w:p>
        </w:tc>
        <w:tc>
          <w:tcPr>
            <w:tcW w:w="1275" w:type="dxa"/>
          </w:tcPr>
          <w:p w14:paraId="36F6D8ED" w14:textId="77777777" w:rsidR="00CB217A" w:rsidRPr="00045165" w:rsidRDefault="00CB217A" w:rsidP="00CB217A">
            <w:pPr>
              <w:pStyle w:val="NoSpacing"/>
              <w:rPr>
                <w:lang w:val="mk-MK"/>
              </w:rPr>
            </w:pPr>
            <w:r w:rsidRPr="00045165">
              <w:rPr>
                <w:lang w:val="mk-MK"/>
              </w:rPr>
              <w:t>1</w:t>
            </w:r>
          </w:p>
        </w:tc>
        <w:tc>
          <w:tcPr>
            <w:tcW w:w="1565" w:type="dxa"/>
          </w:tcPr>
          <w:p w14:paraId="36ECD33D" w14:textId="77777777" w:rsidR="00CB217A" w:rsidRPr="00045165" w:rsidRDefault="00CB217A" w:rsidP="00CB217A">
            <w:pPr>
              <w:pStyle w:val="NoSpacing"/>
              <w:rPr>
                <w:lang w:val="mk-MK"/>
              </w:rPr>
            </w:pPr>
            <w:r w:rsidRPr="00045165">
              <w:rPr>
                <w:lang w:val="mk-MK"/>
              </w:rPr>
              <w:t>5</w:t>
            </w:r>
          </w:p>
        </w:tc>
        <w:tc>
          <w:tcPr>
            <w:tcW w:w="2410" w:type="dxa"/>
            <w:vMerge w:val="restart"/>
          </w:tcPr>
          <w:p w14:paraId="3670AE84" w14:textId="77777777" w:rsidR="00CB217A" w:rsidRPr="00045165" w:rsidRDefault="00CB217A" w:rsidP="00CB217A">
            <w:pPr>
              <w:pStyle w:val="NoSpacing"/>
              <w:rPr>
                <w:lang w:val="mk-MK"/>
              </w:rPr>
            </w:pPr>
            <w:r w:rsidRPr="00045165">
              <w:rPr>
                <w:lang w:val="mk-MK"/>
              </w:rPr>
              <w:t>9</w:t>
            </w:r>
          </w:p>
        </w:tc>
      </w:tr>
      <w:tr w:rsidR="00CB217A" w:rsidRPr="00045165" w14:paraId="07EF1F9F" w14:textId="77777777" w:rsidTr="00206403">
        <w:trPr>
          <w:trHeight w:val="105"/>
          <w:jc w:val="center"/>
        </w:trPr>
        <w:tc>
          <w:tcPr>
            <w:tcW w:w="846" w:type="dxa"/>
            <w:vMerge/>
          </w:tcPr>
          <w:p w14:paraId="0E05A1FE" w14:textId="77777777" w:rsidR="00CB217A" w:rsidRPr="00045165" w:rsidRDefault="00CB217A" w:rsidP="00CB217A">
            <w:pPr>
              <w:pStyle w:val="NoSpacing"/>
            </w:pPr>
          </w:p>
        </w:tc>
        <w:tc>
          <w:tcPr>
            <w:tcW w:w="1843" w:type="dxa"/>
            <w:vMerge/>
          </w:tcPr>
          <w:p w14:paraId="09243E5B" w14:textId="77777777" w:rsidR="00CB217A" w:rsidRPr="00045165" w:rsidRDefault="00CB217A" w:rsidP="00CB217A">
            <w:pPr>
              <w:pStyle w:val="NoSpacing"/>
              <w:rPr>
                <w:lang w:val="mk-MK"/>
              </w:rPr>
            </w:pPr>
          </w:p>
        </w:tc>
        <w:tc>
          <w:tcPr>
            <w:tcW w:w="3980" w:type="dxa"/>
            <w:vMerge/>
          </w:tcPr>
          <w:p w14:paraId="4E78DB8F" w14:textId="77777777" w:rsidR="00CB217A" w:rsidRPr="00045165" w:rsidRDefault="00CB217A" w:rsidP="00CB217A">
            <w:pPr>
              <w:pStyle w:val="NoSpacing"/>
              <w:rPr>
                <w:lang w:val="mk-MK"/>
              </w:rPr>
            </w:pPr>
          </w:p>
        </w:tc>
        <w:tc>
          <w:tcPr>
            <w:tcW w:w="2126" w:type="dxa"/>
          </w:tcPr>
          <w:p w14:paraId="0D8BE720" w14:textId="77777777" w:rsidR="00CB217A" w:rsidRPr="00045165" w:rsidRDefault="00CB217A" w:rsidP="00CB217A">
            <w:pPr>
              <w:pStyle w:val="NoSpacing"/>
              <w:rPr>
                <w:lang w:val="mk-MK"/>
              </w:rPr>
            </w:pPr>
            <w:r w:rsidRPr="00045165">
              <w:rPr>
                <w:lang w:val="mk-MK"/>
              </w:rPr>
              <w:t>8-1</w:t>
            </w:r>
          </w:p>
        </w:tc>
        <w:tc>
          <w:tcPr>
            <w:tcW w:w="1276" w:type="dxa"/>
          </w:tcPr>
          <w:p w14:paraId="4B2E78DC" w14:textId="77777777" w:rsidR="00CB217A" w:rsidRPr="00045165" w:rsidRDefault="00CB217A" w:rsidP="00CB217A">
            <w:pPr>
              <w:pStyle w:val="NoSpacing"/>
              <w:rPr>
                <w:lang w:val="mk-MK"/>
              </w:rPr>
            </w:pPr>
            <w:r w:rsidRPr="00045165">
              <w:rPr>
                <w:lang w:val="mk-MK"/>
              </w:rPr>
              <w:t>4</w:t>
            </w:r>
          </w:p>
        </w:tc>
        <w:tc>
          <w:tcPr>
            <w:tcW w:w="1275" w:type="dxa"/>
          </w:tcPr>
          <w:p w14:paraId="50DF7FA4" w14:textId="77777777" w:rsidR="00CB217A" w:rsidRPr="00045165" w:rsidRDefault="00CB217A" w:rsidP="00CB217A">
            <w:pPr>
              <w:pStyle w:val="NoSpacing"/>
              <w:rPr>
                <w:lang w:val="mk-MK"/>
              </w:rPr>
            </w:pPr>
            <w:r w:rsidRPr="00045165">
              <w:rPr>
                <w:lang w:val="mk-MK"/>
              </w:rPr>
              <w:t>1</w:t>
            </w:r>
          </w:p>
        </w:tc>
        <w:tc>
          <w:tcPr>
            <w:tcW w:w="1565" w:type="dxa"/>
          </w:tcPr>
          <w:p w14:paraId="293089C0" w14:textId="77777777" w:rsidR="00CB217A" w:rsidRPr="00045165" w:rsidRDefault="00CB217A" w:rsidP="00CB217A">
            <w:pPr>
              <w:pStyle w:val="NoSpacing"/>
              <w:rPr>
                <w:lang w:val="mk-MK"/>
              </w:rPr>
            </w:pPr>
            <w:r w:rsidRPr="00045165">
              <w:rPr>
                <w:lang w:val="mk-MK"/>
              </w:rPr>
              <w:t>4</w:t>
            </w:r>
          </w:p>
        </w:tc>
        <w:tc>
          <w:tcPr>
            <w:tcW w:w="2410" w:type="dxa"/>
            <w:vMerge/>
          </w:tcPr>
          <w:p w14:paraId="4621560E" w14:textId="77777777" w:rsidR="00CB217A" w:rsidRPr="00045165" w:rsidRDefault="00CB217A" w:rsidP="00CB217A">
            <w:pPr>
              <w:pStyle w:val="NoSpacing"/>
            </w:pPr>
          </w:p>
        </w:tc>
      </w:tr>
      <w:tr w:rsidR="00CB217A" w:rsidRPr="00045165" w14:paraId="3EB8EEE3" w14:textId="77777777" w:rsidTr="00206403">
        <w:trPr>
          <w:trHeight w:val="151"/>
          <w:jc w:val="center"/>
        </w:trPr>
        <w:tc>
          <w:tcPr>
            <w:tcW w:w="846" w:type="dxa"/>
            <w:vMerge/>
          </w:tcPr>
          <w:p w14:paraId="7B9CC3A4" w14:textId="77777777" w:rsidR="00CB217A" w:rsidRPr="00045165" w:rsidRDefault="00CB217A" w:rsidP="00CB217A">
            <w:pPr>
              <w:pStyle w:val="NoSpacing"/>
            </w:pPr>
          </w:p>
        </w:tc>
        <w:tc>
          <w:tcPr>
            <w:tcW w:w="1843" w:type="dxa"/>
            <w:vMerge/>
          </w:tcPr>
          <w:p w14:paraId="480A6336" w14:textId="77777777" w:rsidR="00CB217A" w:rsidRPr="00045165" w:rsidRDefault="00CB217A" w:rsidP="00CB217A">
            <w:pPr>
              <w:pStyle w:val="NoSpacing"/>
            </w:pPr>
          </w:p>
        </w:tc>
        <w:tc>
          <w:tcPr>
            <w:tcW w:w="3980" w:type="dxa"/>
          </w:tcPr>
          <w:p w14:paraId="518CF98A" w14:textId="77777777" w:rsidR="00CB217A" w:rsidRPr="00045165" w:rsidRDefault="00CB217A" w:rsidP="00CB217A">
            <w:pPr>
              <w:pStyle w:val="NoSpacing"/>
            </w:pPr>
            <w:r w:rsidRPr="00045165">
              <w:t>Раков. на паралелка</w:t>
            </w:r>
          </w:p>
        </w:tc>
        <w:tc>
          <w:tcPr>
            <w:tcW w:w="2126" w:type="dxa"/>
          </w:tcPr>
          <w:p w14:paraId="284E04B1" w14:textId="77777777" w:rsidR="00CB217A" w:rsidRPr="00045165" w:rsidRDefault="00CB217A" w:rsidP="00CB217A">
            <w:pPr>
              <w:pStyle w:val="NoSpacing"/>
            </w:pPr>
            <w:r w:rsidRPr="00045165">
              <w:t>/</w:t>
            </w:r>
          </w:p>
        </w:tc>
        <w:tc>
          <w:tcPr>
            <w:tcW w:w="1276" w:type="dxa"/>
          </w:tcPr>
          <w:p w14:paraId="5416C0CF" w14:textId="77777777" w:rsidR="00CB217A" w:rsidRPr="00045165" w:rsidRDefault="00CB217A" w:rsidP="00CB217A">
            <w:pPr>
              <w:pStyle w:val="NoSpacing"/>
              <w:rPr>
                <w:lang w:val="mk-MK"/>
              </w:rPr>
            </w:pPr>
            <w:r w:rsidRPr="00045165">
              <w:rPr>
                <w:lang w:val="mk-MK"/>
              </w:rPr>
              <w:t>/</w:t>
            </w:r>
          </w:p>
        </w:tc>
        <w:tc>
          <w:tcPr>
            <w:tcW w:w="1275" w:type="dxa"/>
          </w:tcPr>
          <w:p w14:paraId="07EF9C1F" w14:textId="77777777" w:rsidR="00CB217A" w:rsidRPr="00045165" w:rsidRDefault="00CB217A" w:rsidP="00CB217A">
            <w:pPr>
              <w:pStyle w:val="NoSpacing"/>
              <w:rPr>
                <w:lang w:val="mk-MK"/>
              </w:rPr>
            </w:pPr>
            <w:r w:rsidRPr="00045165">
              <w:rPr>
                <w:lang w:val="mk-MK"/>
              </w:rPr>
              <w:t>/</w:t>
            </w:r>
          </w:p>
        </w:tc>
        <w:tc>
          <w:tcPr>
            <w:tcW w:w="1565" w:type="dxa"/>
          </w:tcPr>
          <w:p w14:paraId="0E44F95A" w14:textId="77777777" w:rsidR="00CB217A" w:rsidRPr="00045165" w:rsidRDefault="00CB217A" w:rsidP="00CB217A">
            <w:pPr>
              <w:pStyle w:val="NoSpacing"/>
              <w:rPr>
                <w:lang w:val="mk-MK"/>
              </w:rPr>
            </w:pPr>
            <w:r w:rsidRPr="00045165">
              <w:rPr>
                <w:lang w:val="mk-MK"/>
              </w:rPr>
              <w:t>/</w:t>
            </w:r>
          </w:p>
        </w:tc>
        <w:tc>
          <w:tcPr>
            <w:tcW w:w="2410" w:type="dxa"/>
            <w:vMerge/>
          </w:tcPr>
          <w:p w14:paraId="071EABFE" w14:textId="77777777" w:rsidR="00CB217A" w:rsidRPr="00045165" w:rsidRDefault="00CB217A" w:rsidP="00CB217A">
            <w:pPr>
              <w:pStyle w:val="NoSpacing"/>
            </w:pPr>
          </w:p>
        </w:tc>
      </w:tr>
      <w:tr w:rsidR="00CB217A" w:rsidRPr="00045165" w14:paraId="5AFF48CF" w14:textId="77777777" w:rsidTr="00206403">
        <w:trPr>
          <w:trHeight w:val="270"/>
          <w:jc w:val="center"/>
        </w:trPr>
        <w:tc>
          <w:tcPr>
            <w:tcW w:w="846" w:type="dxa"/>
            <w:vMerge w:val="restart"/>
            <w:shd w:val="clear" w:color="auto" w:fill="F2F2F2" w:themeFill="background1" w:themeFillShade="F2"/>
          </w:tcPr>
          <w:p w14:paraId="57B15C78" w14:textId="77777777" w:rsidR="00CB217A" w:rsidRPr="00045165" w:rsidRDefault="00CB217A" w:rsidP="00CB217A">
            <w:pPr>
              <w:pStyle w:val="NoSpacing"/>
            </w:pPr>
            <w:r w:rsidRPr="00045165">
              <w:t>15</w:t>
            </w:r>
          </w:p>
        </w:tc>
        <w:tc>
          <w:tcPr>
            <w:tcW w:w="1843" w:type="dxa"/>
            <w:vMerge w:val="restart"/>
            <w:shd w:val="clear" w:color="auto" w:fill="F2F2F2" w:themeFill="background1" w:themeFillShade="F2"/>
          </w:tcPr>
          <w:p w14:paraId="4A3557E9" w14:textId="54E4B2B8" w:rsidR="00CB217A" w:rsidRPr="0089745A" w:rsidRDefault="00CE5E55" w:rsidP="0089745A">
            <w:pPr>
              <w:pStyle w:val="NoSpacing"/>
              <w:rPr>
                <w:lang w:val="mk-MK"/>
              </w:rPr>
            </w:pPr>
            <w:r>
              <w:rPr>
                <w:lang w:val="mk-MK"/>
              </w:rPr>
              <w:t>Бојана Миланова</w:t>
            </w:r>
          </w:p>
        </w:tc>
        <w:tc>
          <w:tcPr>
            <w:tcW w:w="3980" w:type="dxa"/>
            <w:shd w:val="clear" w:color="auto" w:fill="F2F2F2" w:themeFill="background1" w:themeFillShade="F2"/>
          </w:tcPr>
          <w:p w14:paraId="7B7A6A32" w14:textId="77777777" w:rsidR="00CB217A" w:rsidRPr="00045165" w:rsidRDefault="00CB217A" w:rsidP="00CB217A">
            <w:pPr>
              <w:pStyle w:val="NoSpacing"/>
              <w:rPr>
                <w:shd w:val="clear" w:color="auto" w:fill="FFFFFF" w:themeFill="background1"/>
                <w:lang w:val="mk-MK"/>
              </w:rPr>
            </w:pPr>
            <w:r w:rsidRPr="00045165">
              <w:rPr>
                <w:lang w:val="mk-MK"/>
              </w:rPr>
              <w:t>Фи</w:t>
            </w:r>
            <w:r w:rsidRPr="00045165">
              <w:rPr>
                <w:shd w:val="clear" w:color="auto" w:fill="FFFFFF" w:themeFill="background1"/>
                <w:lang w:val="mk-MK"/>
              </w:rPr>
              <w:t>зика</w:t>
            </w:r>
          </w:p>
        </w:tc>
        <w:tc>
          <w:tcPr>
            <w:tcW w:w="2126" w:type="dxa"/>
            <w:shd w:val="clear" w:color="auto" w:fill="F2F2F2" w:themeFill="background1" w:themeFillShade="F2"/>
          </w:tcPr>
          <w:p w14:paraId="2248F73A" w14:textId="77777777" w:rsidR="00CB217A" w:rsidRPr="00045165" w:rsidRDefault="00CB217A" w:rsidP="00CB217A">
            <w:pPr>
              <w:pStyle w:val="NoSpacing"/>
              <w:rPr>
                <w:lang w:val="mk-MK"/>
              </w:rPr>
            </w:pPr>
            <w:r w:rsidRPr="00045165">
              <w:rPr>
                <w:lang w:val="mk-MK"/>
              </w:rPr>
              <w:t>8-г,9-г</w:t>
            </w:r>
          </w:p>
        </w:tc>
        <w:tc>
          <w:tcPr>
            <w:tcW w:w="1276" w:type="dxa"/>
            <w:shd w:val="clear" w:color="auto" w:fill="F2F2F2" w:themeFill="background1" w:themeFillShade="F2"/>
          </w:tcPr>
          <w:p w14:paraId="644137AC" w14:textId="77777777" w:rsidR="00CB217A" w:rsidRPr="00045165" w:rsidRDefault="00CB217A" w:rsidP="00CB217A">
            <w:pPr>
              <w:pStyle w:val="NoSpacing"/>
              <w:rPr>
                <w:lang w:val="mk-MK"/>
              </w:rPr>
            </w:pPr>
            <w:r w:rsidRPr="00045165">
              <w:rPr>
                <w:lang w:val="mk-MK"/>
              </w:rPr>
              <w:t>2</w:t>
            </w:r>
          </w:p>
        </w:tc>
        <w:tc>
          <w:tcPr>
            <w:tcW w:w="1275" w:type="dxa"/>
            <w:shd w:val="clear" w:color="auto" w:fill="F2F2F2" w:themeFill="background1" w:themeFillShade="F2"/>
          </w:tcPr>
          <w:p w14:paraId="3501A5E4" w14:textId="77777777" w:rsidR="00CB217A" w:rsidRPr="00045165" w:rsidRDefault="00CB217A" w:rsidP="00CB217A">
            <w:pPr>
              <w:pStyle w:val="NoSpacing"/>
              <w:rPr>
                <w:lang w:val="mk-MK"/>
              </w:rPr>
            </w:pPr>
            <w:r w:rsidRPr="00045165">
              <w:rPr>
                <w:lang w:val="mk-MK"/>
              </w:rPr>
              <w:t>2</w:t>
            </w:r>
          </w:p>
        </w:tc>
        <w:tc>
          <w:tcPr>
            <w:tcW w:w="1565" w:type="dxa"/>
            <w:shd w:val="clear" w:color="auto" w:fill="F2F2F2" w:themeFill="background1" w:themeFillShade="F2"/>
          </w:tcPr>
          <w:p w14:paraId="1B45DE98" w14:textId="77777777" w:rsidR="00CB217A" w:rsidRPr="00045165" w:rsidRDefault="00CB217A" w:rsidP="00CB217A">
            <w:pPr>
              <w:pStyle w:val="NoSpacing"/>
              <w:rPr>
                <w:lang w:val="mk-MK"/>
              </w:rPr>
            </w:pPr>
            <w:r w:rsidRPr="00045165">
              <w:rPr>
                <w:lang w:val="mk-MK"/>
              </w:rPr>
              <w:t>4</w:t>
            </w:r>
          </w:p>
        </w:tc>
        <w:tc>
          <w:tcPr>
            <w:tcW w:w="2410" w:type="dxa"/>
            <w:vMerge w:val="restart"/>
            <w:shd w:val="clear" w:color="auto" w:fill="F2F2F2" w:themeFill="background1" w:themeFillShade="F2"/>
          </w:tcPr>
          <w:p w14:paraId="62791AA0" w14:textId="6F7156C8" w:rsidR="00CB217A" w:rsidRPr="00045165" w:rsidRDefault="0089745A" w:rsidP="00CB217A">
            <w:pPr>
              <w:pStyle w:val="NoSpacing"/>
              <w:rPr>
                <w:lang w:val="mk-MK"/>
              </w:rPr>
            </w:pPr>
            <w:r>
              <w:rPr>
                <w:lang w:val="mk-MK"/>
              </w:rPr>
              <w:t>21</w:t>
            </w:r>
          </w:p>
        </w:tc>
      </w:tr>
      <w:tr w:rsidR="0089745A" w:rsidRPr="00045165" w14:paraId="7ACB8058" w14:textId="77777777" w:rsidTr="00206403">
        <w:trPr>
          <w:trHeight w:val="203"/>
          <w:jc w:val="center"/>
        </w:trPr>
        <w:tc>
          <w:tcPr>
            <w:tcW w:w="846" w:type="dxa"/>
            <w:vMerge/>
            <w:shd w:val="clear" w:color="auto" w:fill="F2F2F2" w:themeFill="background1" w:themeFillShade="F2"/>
          </w:tcPr>
          <w:p w14:paraId="0E99217E" w14:textId="77777777" w:rsidR="0089745A" w:rsidRPr="00045165" w:rsidRDefault="0089745A" w:rsidP="00CB217A">
            <w:pPr>
              <w:pStyle w:val="NoSpacing"/>
            </w:pPr>
          </w:p>
        </w:tc>
        <w:tc>
          <w:tcPr>
            <w:tcW w:w="1843" w:type="dxa"/>
            <w:vMerge/>
            <w:shd w:val="clear" w:color="auto" w:fill="F2F2F2" w:themeFill="background1" w:themeFillShade="F2"/>
          </w:tcPr>
          <w:p w14:paraId="23A68EA8" w14:textId="77777777" w:rsidR="0089745A" w:rsidRPr="00045165" w:rsidRDefault="0089745A" w:rsidP="00CB217A">
            <w:pPr>
              <w:pStyle w:val="NoSpacing"/>
            </w:pPr>
          </w:p>
        </w:tc>
        <w:tc>
          <w:tcPr>
            <w:tcW w:w="3980" w:type="dxa"/>
            <w:vMerge w:val="restart"/>
            <w:shd w:val="clear" w:color="auto" w:fill="F2F2F2" w:themeFill="background1" w:themeFillShade="F2"/>
          </w:tcPr>
          <w:p w14:paraId="47BB7921" w14:textId="77777777" w:rsidR="0089745A" w:rsidRPr="00045165" w:rsidRDefault="0089745A" w:rsidP="00CB217A">
            <w:pPr>
              <w:pStyle w:val="NoSpacing"/>
              <w:rPr>
                <w:lang w:val="mk-MK"/>
              </w:rPr>
            </w:pPr>
            <w:r w:rsidRPr="00045165">
              <w:rPr>
                <w:lang w:val="mk-MK"/>
              </w:rPr>
              <w:t>Математика</w:t>
            </w:r>
          </w:p>
        </w:tc>
        <w:tc>
          <w:tcPr>
            <w:tcW w:w="2126" w:type="dxa"/>
            <w:shd w:val="clear" w:color="auto" w:fill="F2F2F2" w:themeFill="background1" w:themeFillShade="F2"/>
          </w:tcPr>
          <w:p w14:paraId="7E22C65E" w14:textId="77777777" w:rsidR="0089745A" w:rsidRPr="00045165" w:rsidRDefault="0089745A" w:rsidP="00CB217A">
            <w:pPr>
              <w:pStyle w:val="NoSpacing"/>
              <w:rPr>
                <w:lang w:val="mk-MK"/>
              </w:rPr>
            </w:pPr>
            <w:r w:rsidRPr="00045165">
              <w:rPr>
                <w:lang w:val="mk-MK"/>
              </w:rPr>
              <w:t>6-г</w:t>
            </w:r>
          </w:p>
        </w:tc>
        <w:tc>
          <w:tcPr>
            <w:tcW w:w="1276" w:type="dxa"/>
            <w:shd w:val="clear" w:color="auto" w:fill="F2F2F2" w:themeFill="background1" w:themeFillShade="F2"/>
          </w:tcPr>
          <w:p w14:paraId="17210D1F" w14:textId="77777777" w:rsidR="0089745A" w:rsidRPr="00045165" w:rsidRDefault="0089745A" w:rsidP="00CB217A">
            <w:pPr>
              <w:pStyle w:val="NoSpacing"/>
              <w:rPr>
                <w:lang w:val="mk-MK"/>
              </w:rPr>
            </w:pPr>
            <w:r w:rsidRPr="00045165">
              <w:rPr>
                <w:lang w:val="mk-MK"/>
              </w:rPr>
              <w:t>5</w:t>
            </w:r>
          </w:p>
        </w:tc>
        <w:tc>
          <w:tcPr>
            <w:tcW w:w="1275" w:type="dxa"/>
            <w:shd w:val="clear" w:color="auto" w:fill="F2F2F2" w:themeFill="background1" w:themeFillShade="F2"/>
          </w:tcPr>
          <w:p w14:paraId="6A01133C" w14:textId="77777777" w:rsidR="0089745A" w:rsidRPr="00045165" w:rsidRDefault="0089745A" w:rsidP="00CB217A">
            <w:pPr>
              <w:pStyle w:val="NoSpacing"/>
              <w:rPr>
                <w:lang w:val="mk-MK"/>
              </w:rPr>
            </w:pPr>
            <w:r w:rsidRPr="00045165">
              <w:rPr>
                <w:lang w:val="mk-MK"/>
              </w:rPr>
              <w:t>1</w:t>
            </w:r>
          </w:p>
        </w:tc>
        <w:tc>
          <w:tcPr>
            <w:tcW w:w="1565" w:type="dxa"/>
            <w:shd w:val="clear" w:color="auto" w:fill="F2F2F2" w:themeFill="background1" w:themeFillShade="F2"/>
          </w:tcPr>
          <w:p w14:paraId="464BCEBF" w14:textId="77777777" w:rsidR="0089745A" w:rsidRPr="00045165" w:rsidRDefault="0089745A" w:rsidP="00CB217A">
            <w:pPr>
              <w:pStyle w:val="NoSpacing"/>
              <w:rPr>
                <w:lang w:val="mk-MK"/>
              </w:rPr>
            </w:pPr>
            <w:r w:rsidRPr="00045165">
              <w:rPr>
                <w:lang w:val="mk-MK"/>
              </w:rPr>
              <w:t>5</w:t>
            </w:r>
          </w:p>
        </w:tc>
        <w:tc>
          <w:tcPr>
            <w:tcW w:w="2410" w:type="dxa"/>
            <w:vMerge/>
            <w:shd w:val="clear" w:color="auto" w:fill="F2F2F2" w:themeFill="background1" w:themeFillShade="F2"/>
          </w:tcPr>
          <w:p w14:paraId="65474914" w14:textId="77777777" w:rsidR="0089745A" w:rsidRPr="00045165" w:rsidRDefault="0089745A" w:rsidP="00CB217A">
            <w:pPr>
              <w:pStyle w:val="NoSpacing"/>
            </w:pPr>
          </w:p>
        </w:tc>
      </w:tr>
      <w:tr w:rsidR="0089745A" w:rsidRPr="00045165" w14:paraId="179F051C" w14:textId="77777777" w:rsidTr="00206403">
        <w:trPr>
          <w:trHeight w:val="216"/>
          <w:jc w:val="center"/>
        </w:trPr>
        <w:tc>
          <w:tcPr>
            <w:tcW w:w="846" w:type="dxa"/>
            <w:vMerge/>
            <w:tcBorders>
              <w:bottom w:val="single" w:sz="4" w:space="0" w:color="auto"/>
            </w:tcBorders>
            <w:shd w:val="clear" w:color="auto" w:fill="F2F2F2" w:themeFill="background1" w:themeFillShade="F2"/>
          </w:tcPr>
          <w:p w14:paraId="6C07A860" w14:textId="77777777" w:rsidR="0089745A" w:rsidRPr="00045165" w:rsidRDefault="0089745A" w:rsidP="00CB217A">
            <w:pPr>
              <w:pStyle w:val="NoSpacing"/>
            </w:pPr>
          </w:p>
        </w:tc>
        <w:tc>
          <w:tcPr>
            <w:tcW w:w="1843" w:type="dxa"/>
            <w:vMerge/>
            <w:tcBorders>
              <w:bottom w:val="single" w:sz="4" w:space="0" w:color="auto"/>
            </w:tcBorders>
            <w:shd w:val="clear" w:color="auto" w:fill="F2F2F2" w:themeFill="background1" w:themeFillShade="F2"/>
          </w:tcPr>
          <w:p w14:paraId="7CD3672D" w14:textId="77777777" w:rsidR="0089745A" w:rsidRPr="00045165" w:rsidRDefault="0089745A" w:rsidP="00CB217A">
            <w:pPr>
              <w:pStyle w:val="NoSpacing"/>
            </w:pPr>
          </w:p>
        </w:tc>
        <w:tc>
          <w:tcPr>
            <w:tcW w:w="3980" w:type="dxa"/>
            <w:vMerge/>
            <w:tcBorders>
              <w:bottom w:val="single" w:sz="4" w:space="0" w:color="auto"/>
            </w:tcBorders>
            <w:shd w:val="clear" w:color="auto" w:fill="F2F2F2" w:themeFill="background1" w:themeFillShade="F2"/>
          </w:tcPr>
          <w:p w14:paraId="552A36BD" w14:textId="77777777" w:rsidR="0089745A" w:rsidRPr="00045165" w:rsidRDefault="0089745A" w:rsidP="00CB217A">
            <w:pPr>
              <w:pStyle w:val="NoSpacing"/>
              <w:rPr>
                <w:lang w:val="mk-MK"/>
              </w:rPr>
            </w:pPr>
          </w:p>
        </w:tc>
        <w:tc>
          <w:tcPr>
            <w:tcW w:w="2126" w:type="dxa"/>
            <w:tcBorders>
              <w:bottom w:val="single" w:sz="4" w:space="0" w:color="auto"/>
            </w:tcBorders>
            <w:shd w:val="clear" w:color="auto" w:fill="F2F2F2" w:themeFill="background1" w:themeFillShade="F2"/>
          </w:tcPr>
          <w:p w14:paraId="4F82C135" w14:textId="77777777" w:rsidR="0089745A" w:rsidRPr="00045165" w:rsidRDefault="0089745A" w:rsidP="00CB217A">
            <w:pPr>
              <w:pStyle w:val="NoSpacing"/>
              <w:rPr>
                <w:lang w:val="mk-MK"/>
              </w:rPr>
            </w:pPr>
            <w:r w:rsidRPr="00045165">
              <w:rPr>
                <w:lang w:val="mk-MK"/>
              </w:rPr>
              <w:t>7-г,8-г,9-г</w:t>
            </w:r>
          </w:p>
        </w:tc>
        <w:tc>
          <w:tcPr>
            <w:tcW w:w="1276" w:type="dxa"/>
            <w:tcBorders>
              <w:bottom w:val="single" w:sz="4" w:space="0" w:color="auto"/>
            </w:tcBorders>
            <w:shd w:val="clear" w:color="auto" w:fill="F2F2F2" w:themeFill="background1" w:themeFillShade="F2"/>
          </w:tcPr>
          <w:p w14:paraId="663AF235" w14:textId="77777777" w:rsidR="0089745A" w:rsidRPr="00045165" w:rsidRDefault="0089745A" w:rsidP="00CB217A">
            <w:pPr>
              <w:pStyle w:val="NoSpacing"/>
              <w:rPr>
                <w:lang w:val="mk-MK"/>
              </w:rPr>
            </w:pPr>
            <w:r w:rsidRPr="00045165">
              <w:rPr>
                <w:lang w:val="mk-MK"/>
              </w:rPr>
              <w:t>4</w:t>
            </w:r>
          </w:p>
        </w:tc>
        <w:tc>
          <w:tcPr>
            <w:tcW w:w="1275" w:type="dxa"/>
            <w:tcBorders>
              <w:bottom w:val="single" w:sz="4" w:space="0" w:color="auto"/>
            </w:tcBorders>
            <w:shd w:val="clear" w:color="auto" w:fill="F2F2F2" w:themeFill="background1" w:themeFillShade="F2"/>
          </w:tcPr>
          <w:p w14:paraId="7E6AC0EE" w14:textId="77777777" w:rsidR="0089745A" w:rsidRPr="00045165" w:rsidRDefault="0089745A" w:rsidP="00CB217A">
            <w:pPr>
              <w:pStyle w:val="NoSpacing"/>
              <w:rPr>
                <w:lang w:val="mk-MK"/>
              </w:rPr>
            </w:pPr>
            <w:r w:rsidRPr="00045165">
              <w:rPr>
                <w:lang w:val="mk-MK"/>
              </w:rPr>
              <w:t>3</w:t>
            </w:r>
          </w:p>
        </w:tc>
        <w:tc>
          <w:tcPr>
            <w:tcW w:w="1565" w:type="dxa"/>
            <w:tcBorders>
              <w:bottom w:val="single" w:sz="4" w:space="0" w:color="auto"/>
            </w:tcBorders>
            <w:shd w:val="clear" w:color="auto" w:fill="F2F2F2" w:themeFill="background1" w:themeFillShade="F2"/>
          </w:tcPr>
          <w:p w14:paraId="607856F5" w14:textId="77777777" w:rsidR="0089745A" w:rsidRPr="00045165" w:rsidRDefault="0089745A" w:rsidP="00CB217A">
            <w:pPr>
              <w:pStyle w:val="NoSpacing"/>
              <w:rPr>
                <w:lang w:val="mk-MK"/>
              </w:rPr>
            </w:pPr>
            <w:r w:rsidRPr="00045165">
              <w:rPr>
                <w:lang w:val="mk-MK"/>
              </w:rPr>
              <w:t>12</w:t>
            </w:r>
          </w:p>
        </w:tc>
        <w:tc>
          <w:tcPr>
            <w:tcW w:w="2410" w:type="dxa"/>
            <w:vMerge/>
            <w:tcBorders>
              <w:bottom w:val="single" w:sz="4" w:space="0" w:color="auto"/>
            </w:tcBorders>
            <w:shd w:val="clear" w:color="auto" w:fill="F2F2F2" w:themeFill="background1" w:themeFillShade="F2"/>
          </w:tcPr>
          <w:p w14:paraId="03ACCF72" w14:textId="77777777" w:rsidR="0089745A" w:rsidRPr="00045165" w:rsidRDefault="0089745A" w:rsidP="00CB217A">
            <w:pPr>
              <w:pStyle w:val="NoSpacing"/>
            </w:pPr>
          </w:p>
        </w:tc>
      </w:tr>
      <w:tr w:rsidR="00CB217A" w:rsidRPr="00045165" w14:paraId="0AFC57CE" w14:textId="77777777" w:rsidTr="00206403">
        <w:trPr>
          <w:trHeight w:val="180"/>
          <w:jc w:val="center"/>
        </w:trPr>
        <w:tc>
          <w:tcPr>
            <w:tcW w:w="846" w:type="dxa"/>
            <w:vMerge/>
          </w:tcPr>
          <w:p w14:paraId="56FDCB1B" w14:textId="77777777" w:rsidR="00CB217A" w:rsidRPr="00045165" w:rsidRDefault="00CB217A" w:rsidP="00CB217A">
            <w:pPr>
              <w:pStyle w:val="NoSpacing"/>
            </w:pPr>
          </w:p>
        </w:tc>
        <w:tc>
          <w:tcPr>
            <w:tcW w:w="1843" w:type="dxa"/>
            <w:vMerge/>
            <w:shd w:val="clear" w:color="auto" w:fill="D9D9D9" w:themeFill="background1" w:themeFillShade="D9"/>
          </w:tcPr>
          <w:p w14:paraId="6165B953" w14:textId="77777777" w:rsidR="00CB217A" w:rsidRPr="00045165" w:rsidRDefault="00CB217A" w:rsidP="00CB217A">
            <w:pPr>
              <w:pStyle w:val="NoSpacing"/>
            </w:pPr>
          </w:p>
        </w:tc>
        <w:tc>
          <w:tcPr>
            <w:tcW w:w="3980" w:type="dxa"/>
            <w:shd w:val="clear" w:color="auto" w:fill="F2F2F2" w:themeFill="background1" w:themeFillShade="F2"/>
          </w:tcPr>
          <w:p w14:paraId="1683A249" w14:textId="77777777" w:rsidR="00CB217A" w:rsidRPr="00045165" w:rsidRDefault="00CB217A" w:rsidP="00CB217A">
            <w:pPr>
              <w:pStyle w:val="NoSpacing"/>
              <w:rPr>
                <w:lang w:val="mk-MK"/>
              </w:rPr>
            </w:pPr>
            <w:r w:rsidRPr="00045165">
              <w:t>Раков. на паралелка</w:t>
            </w:r>
          </w:p>
        </w:tc>
        <w:tc>
          <w:tcPr>
            <w:tcW w:w="2126" w:type="dxa"/>
            <w:shd w:val="clear" w:color="auto" w:fill="F2F2F2" w:themeFill="background1" w:themeFillShade="F2"/>
          </w:tcPr>
          <w:p w14:paraId="52F58B08" w14:textId="77777777" w:rsidR="00CB217A" w:rsidRPr="00045165" w:rsidRDefault="00CB217A" w:rsidP="00CB217A">
            <w:pPr>
              <w:pStyle w:val="NoSpacing"/>
            </w:pPr>
            <w:r w:rsidRPr="00045165">
              <w:t>/</w:t>
            </w:r>
          </w:p>
        </w:tc>
        <w:tc>
          <w:tcPr>
            <w:tcW w:w="1276" w:type="dxa"/>
            <w:shd w:val="clear" w:color="auto" w:fill="F2F2F2" w:themeFill="background1" w:themeFillShade="F2"/>
          </w:tcPr>
          <w:p w14:paraId="30E39ACF" w14:textId="2D9C225E" w:rsidR="00CB217A" w:rsidRPr="00045165" w:rsidRDefault="0089745A" w:rsidP="00CB217A">
            <w:pPr>
              <w:pStyle w:val="NoSpacing"/>
              <w:rPr>
                <w:lang w:val="mk-MK"/>
              </w:rPr>
            </w:pPr>
            <w:r>
              <w:rPr>
                <w:lang w:val="mk-MK"/>
              </w:rPr>
              <w:t>/</w:t>
            </w:r>
          </w:p>
        </w:tc>
        <w:tc>
          <w:tcPr>
            <w:tcW w:w="1275" w:type="dxa"/>
            <w:shd w:val="clear" w:color="auto" w:fill="F2F2F2" w:themeFill="background1" w:themeFillShade="F2"/>
          </w:tcPr>
          <w:p w14:paraId="26B6B611" w14:textId="1DC53B9C" w:rsidR="00CB217A" w:rsidRPr="00045165" w:rsidRDefault="0089745A" w:rsidP="00CB217A">
            <w:pPr>
              <w:pStyle w:val="NoSpacing"/>
              <w:rPr>
                <w:lang w:val="mk-MK"/>
              </w:rPr>
            </w:pPr>
            <w:r>
              <w:rPr>
                <w:lang w:val="mk-MK"/>
              </w:rPr>
              <w:t>/</w:t>
            </w:r>
          </w:p>
        </w:tc>
        <w:tc>
          <w:tcPr>
            <w:tcW w:w="1565" w:type="dxa"/>
            <w:shd w:val="clear" w:color="auto" w:fill="F2F2F2" w:themeFill="background1" w:themeFillShade="F2"/>
          </w:tcPr>
          <w:p w14:paraId="4A736CDD" w14:textId="4F57B527" w:rsidR="00CB217A" w:rsidRPr="00045165" w:rsidRDefault="0089745A" w:rsidP="00CB217A">
            <w:pPr>
              <w:pStyle w:val="NoSpacing"/>
              <w:rPr>
                <w:lang w:val="mk-MK"/>
              </w:rPr>
            </w:pPr>
            <w:r>
              <w:rPr>
                <w:lang w:val="mk-MK"/>
              </w:rPr>
              <w:t>/</w:t>
            </w:r>
          </w:p>
        </w:tc>
        <w:tc>
          <w:tcPr>
            <w:tcW w:w="2410" w:type="dxa"/>
            <w:vMerge/>
            <w:shd w:val="clear" w:color="auto" w:fill="D9D9D9" w:themeFill="background1" w:themeFillShade="D9"/>
          </w:tcPr>
          <w:p w14:paraId="49242716" w14:textId="77777777" w:rsidR="00CB217A" w:rsidRPr="00045165" w:rsidRDefault="00CB217A" w:rsidP="00CB217A">
            <w:pPr>
              <w:pStyle w:val="NoSpacing"/>
            </w:pPr>
          </w:p>
        </w:tc>
      </w:tr>
      <w:tr w:rsidR="00CB217A" w:rsidRPr="00045165" w14:paraId="26818954" w14:textId="77777777" w:rsidTr="00206403">
        <w:trPr>
          <w:trHeight w:val="135"/>
          <w:jc w:val="center"/>
        </w:trPr>
        <w:tc>
          <w:tcPr>
            <w:tcW w:w="846" w:type="dxa"/>
            <w:vMerge w:val="restart"/>
          </w:tcPr>
          <w:p w14:paraId="0DC12107" w14:textId="77777777" w:rsidR="00CB217A" w:rsidRPr="00045165" w:rsidRDefault="00CB217A" w:rsidP="00CB217A">
            <w:pPr>
              <w:pStyle w:val="NoSpacing"/>
            </w:pPr>
            <w:r w:rsidRPr="00045165">
              <w:t>16</w:t>
            </w:r>
          </w:p>
        </w:tc>
        <w:tc>
          <w:tcPr>
            <w:tcW w:w="1843" w:type="dxa"/>
            <w:vMerge w:val="restart"/>
          </w:tcPr>
          <w:p w14:paraId="451CBCF2" w14:textId="77777777" w:rsidR="00CB217A" w:rsidRPr="00045165" w:rsidRDefault="00CB217A" w:rsidP="00CB217A">
            <w:pPr>
              <w:pStyle w:val="NoSpacing"/>
            </w:pPr>
            <w:r w:rsidRPr="00045165">
              <w:t>Елеонора Арсевска</w:t>
            </w:r>
          </w:p>
        </w:tc>
        <w:tc>
          <w:tcPr>
            <w:tcW w:w="3980" w:type="dxa"/>
            <w:vMerge w:val="restart"/>
          </w:tcPr>
          <w:p w14:paraId="7A895A9D" w14:textId="77777777" w:rsidR="00CB217A" w:rsidRPr="00045165" w:rsidRDefault="00CB217A" w:rsidP="00CB217A">
            <w:pPr>
              <w:pStyle w:val="NoSpacing"/>
            </w:pPr>
            <w:r w:rsidRPr="00045165">
              <w:t>физика</w:t>
            </w:r>
          </w:p>
        </w:tc>
        <w:tc>
          <w:tcPr>
            <w:tcW w:w="2126" w:type="dxa"/>
          </w:tcPr>
          <w:p w14:paraId="02663CEA" w14:textId="77777777" w:rsidR="00CB217A" w:rsidRPr="00045165" w:rsidRDefault="00CB217A" w:rsidP="00CB217A">
            <w:pPr>
              <w:pStyle w:val="NoSpacing"/>
            </w:pPr>
            <w:r w:rsidRPr="00045165">
              <w:t>8-1,8-2,8-3</w:t>
            </w:r>
          </w:p>
        </w:tc>
        <w:tc>
          <w:tcPr>
            <w:tcW w:w="1276" w:type="dxa"/>
          </w:tcPr>
          <w:p w14:paraId="273B847F" w14:textId="77777777" w:rsidR="00CB217A" w:rsidRPr="00045165" w:rsidRDefault="00CB217A" w:rsidP="00CB217A">
            <w:pPr>
              <w:pStyle w:val="NoSpacing"/>
            </w:pPr>
            <w:r w:rsidRPr="00045165">
              <w:t>2</w:t>
            </w:r>
          </w:p>
        </w:tc>
        <w:tc>
          <w:tcPr>
            <w:tcW w:w="1275" w:type="dxa"/>
          </w:tcPr>
          <w:p w14:paraId="3156CB6A" w14:textId="77777777" w:rsidR="00CB217A" w:rsidRPr="00045165" w:rsidRDefault="00CB217A" w:rsidP="00CB217A">
            <w:pPr>
              <w:pStyle w:val="NoSpacing"/>
            </w:pPr>
            <w:r w:rsidRPr="00045165">
              <w:t>3</w:t>
            </w:r>
          </w:p>
        </w:tc>
        <w:tc>
          <w:tcPr>
            <w:tcW w:w="1565" w:type="dxa"/>
          </w:tcPr>
          <w:p w14:paraId="69C672BA" w14:textId="77777777" w:rsidR="00CB217A" w:rsidRPr="00045165" w:rsidRDefault="00CB217A" w:rsidP="00CB217A">
            <w:pPr>
              <w:pStyle w:val="NoSpacing"/>
            </w:pPr>
            <w:r w:rsidRPr="00045165">
              <w:t>6</w:t>
            </w:r>
          </w:p>
        </w:tc>
        <w:tc>
          <w:tcPr>
            <w:tcW w:w="2410" w:type="dxa"/>
            <w:vMerge w:val="restart"/>
          </w:tcPr>
          <w:p w14:paraId="7D2C45DF" w14:textId="77777777" w:rsidR="00CB217A" w:rsidRPr="00045165" w:rsidRDefault="00CB217A" w:rsidP="00CB217A">
            <w:pPr>
              <w:pStyle w:val="NoSpacing"/>
            </w:pPr>
            <w:r w:rsidRPr="00045165">
              <w:t>21</w:t>
            </w:r>
          </w:p>
        </w:tc>
      </w:tr>
      <w:tr w:rsidR="00CB217A" w:rsidRPr="00045165" w14:paraId="0058C182" w14:textId="77777777" w:rsidTr="00206403">
        <w:trPr>
          <w:trHeight w:val="135"/>
          <w:jc w:val="center"/>
        </w:trPr>
        <w:tc>
          <w:tcPr>
            <w:tcW w:w="846" w:type="dxa"/>
            <w:vMerge/>
          </w:tcPr>
          <w:p w14:paraId="527E252B" w14:textId="77777777" w:rsidR="00CB217A" w:rsidRPr="00045165" w:rsidRDefault="00CB217A" w:rsidP="00CB217A">
            <w:pPr>
              <w:pStyle w:val="NoSpacing"/>
            </w:pPr>
          </w:p>
        </w:tc>
        <w:tc>
          <w:tcPr>
            <w:tcW w:w="1843" w:type="dxa"/>
            <w:vMerge/>
          </w:tcPr>
          <w:p w14:paraId="4C64D1AA" w14:textId="77777777" w:rsidR="00CB217A" w:rsidRPr="00045165" w:rsidRDefault="00CB217A" w:rsidP="00CB217A">
            <w:pPr>
              <w:pStyle w:val="NoSpacing"/>
            </w:pPr>
          </w:p>
        </w:tc>
        <w:tc>
          <w:tcPr>
            <w:tcW w:w="3980" w:type="dxa"/>
            <w:vMerge/>
          </w:tcPr>
          <w:p w14:paraId="52CC47F0" w14:textId="77777777" w:rsidR="00CB217A" w:rsidRPr="00045165" w:rsidRDefault="00CB217A" w:rsidP="00CB217A">
            <w:pPr>
              <w:pStyle w:val="NoSpacing"/>
            </w:pPr>
          </w:p>
        </w:tc>
        <w:tc>
          <w:tcPr>
            <w:tcW w:w="2126" w:type="dxa"/>
          </w:tcPr>
          <w:p w14:paraId="01F0B296" w14:textId="77777777" w:rsidR="00CB217A" w:rsidRPr="00045165" w:rsidRDefault="00CB217A" w:rsidP="00CB217A">
            <w:pPr>
              <w:pStyle w:val="NoSpacing"/>
            </w:pPr>
            <w:r w:rsidRPr="00045165">
              <w:t>9-1,9-2,9-3</w:t>
            </w:r>
          </w:p>
        </w:tc>
        <w:tc>
          <w:tcPr>
            <w:tcW w:w="1276" w:type="dxa"/>
          </w:tcPr>
          <w:p w14:paraId="09FFC34B" w14:textId="77777777" w:rsidR="00CB217A" w:rsidRPr="00045165" w:rsidRDefault="00CB217A" w:rsidP="00CB217A">
            <w:pPr>
              <w:pStyle w:val="NoSpacing"/>
            </w:pPr>
            <w:r w:rsidRPr="00045165">
              <w:t>2</w:t>
            </w:r>
          </w:p>
        </w:tc>
        <w:tc>
          <w:tcPr>
            <w:tcW w:w="1275" w:type="dxa"/>
          </w:tcPr>
          <w:p w14:paraId="33F3BA77" w14:textId="77777777" w:rsidR="00CB217A" w:rsidRPr="00045165" w:rsidRDefault="00CB217A" w:rsidP="00CB217A">
            <w:pPr>
              <w:pStyle w:val="NoSpacing"/>
            </w:pPr>
            <w:r w:rsidRPr="00045165">
              <w:t>3</w:t>
            </w:r>
          </w:p>
        </w:tc>
        <w:tc>
          <w:tcPr>
            <w:tcW w:w="1565" w:type="dxa"/>
          </w:tcPr>
          <w:p w14:paraId="284523C4" w14:textId="77777777" w:rsidR="00CB217A" w:rsidRPr="00045165" w:rsidRDefault="00CB217A" w:rsidP="00CB217A">
            <w:pPr>
              <w:pStyle w:val="NoSpacing"/>
            </w:pPr>
            <w:r w:rsidRPr="00045165">
              <w:t>6</w:t>
            </w:r>
          </w:p>
        </w:tc>
        <w:tc>
          <w:tcPr>
            <w:tcW w:w="2410" w:type="dxa"/>
            <w:vMerge/>
          </w:tcPr>
          <w:p w14:paraId="7F79D7CD" w14:textId="77777777" w:rsidR="00CB217A" w:rsidRPr="00045165" w:rsidRDefault="00CB217A" w:rsidP="00CB217A">
            <w:pPr>
              <w:pStyle w:val="NoSpacing"/>
            </w:pPr>
          </w:p>
        </w:tc>
      </w:tr>
      <w:tr w:rsidR="0089745A" w:rsidRPr="00045165" w14:paraId="32C1AD37" w14:textId="77777777" w:rsidTr="00206403">
        <w:trPr>
          <w:trHeight w:val="188"/>
          <w:jc w:val="center"/>
        </w:trPr>
        <w:tc>
          <w:tcPr>
            <w:tcW w:w="846" w:type="dxa"/>
            <w:vMerge/>
          </w:tcPr>
          <w:p w14:paraId="680454FE" w14:textId="77777777" w:rsidR="0089745A" w:rsidRPr="00045165" w:rsidRDefault="0089745A" w:rsidP="00CB217A">
            <w:pPr>
              <w:pStyle w:val="NoSpacing"/>
            </w:pPr>
          </w:p>
        </w:tc>
        <w:tc>
          <w:tcPr>
            <w:tcW w:w="1843" w:type="dxa"/>
            <w:vMerge/>
          </w:tcPr>
          <w:p w14:paraId="093D7A08" w14:textId="77777777" w:rsidR="0089745A" w:rsidRPr="00045165" w:rsidRDefault="0089745A" w:rsidP="00CB217A">
            <w:pPr>
              <w:pStyle w:val="NoSpacing"/>
            </w:pPr>
          </w:p>
        </w:tc>
        <w:tc>
          <w:tcPr>
            <w:tcW w:w="3980" w:type="dxa"/>
          </w:tcPr>
          <w:p w14:paraId="167F3A09" w14:textId="77777777" w:rsidR="0089745A" w:rsidRPr="00045165" w:rsidRDefault="0089745A" w:rsidP="00CB217A">
            <w:pPr>
              <w:pStyle w:val="NoSpacing"/>
            </w:pPr>
            <w:r w:rsidRPr="00045165">
              <w:t>Природни науки</w:t>
            </w:r>
          </w:p>
        </w:tc>
        <w:tc>
          <w:tcPr>
            <w:tcW w:w="2126" w:type="dxa"/>
          </w:tcPr>
          <w:p w14:paraId="29E2166E" w14:textId="08316C5E" w:rsidR="0089745A" w:rsidRPr="0089745A" w:rsidRDefault="0089745A" w:rsidP="00CB217A">
            <w:pPr>
              <w:pStyle w:val="NoSpacing"/>
              <w:rPr>
                <w:lang w:val="mk-MK"/>
              </w:rPr>
            </w:pPr>
            <w:r w:rsidRPr="00045165">
              <w:t>6-1,6-2</w:t>
            </w:r>
            <w:r>
              <w:rPr>
                <w:lang w:val="mk-MK"/>
              </w:rPr>
              <w:t>,6-3</w:t>
            </w:r>
          </w:p>
        </w:tc>
        <w:tc>
          <w:tcPr>
            <w:tcW w:w="1276" w:type="dxa"/>
          </w:tcPr>
          <w:p w14:paraId="61834569" w14:textId="77777777" w:rsidR="0089745A" w:rsidRPr="00045165" w:rsidRDefault="0089745A" w:rsidP="00CB217A">
            <w:pPr>
              <w:pStyle w:val="NoSpacing"/>
            </w:pPr>
            <w:r w:rsidRPr="00045165">
              <w:t>3</w:t>
            </w:r>
          </w:p>
        </w:tc>
        <w:tc>
          <w:tcPr>
            <w:tcW w:w="1275" w:type="dxa"/>
          </w:tcPr>
          <w:p w14:paraId="040AC9FB" w14:textId="6B063C02" w:rsidR="0089745A" w:rsidRPr="00045165" w:rsidRDefault="0089745A" w:rsidP="00CB217A">
            <w:pPr>
              <w:pStyle w:val="NoSpacing"/>
            </w:pPr>
            <w:r>
              <w:t>3</w:t>
            </w:r>
          </w:p>
        </w:tc>
        <w:tc>
          <w:tcPr>
            <w:tcW w:w="1565" w:type="dxa"/>
          </w:tcPr>
          <w:p w14:paraId="2CF346D3" w14:textId="3BC3652D" w:rsidR="0089745A" w:rsidRPr="00045165" w:rsidRDefault="0089745A" w:rsidP="00CB217A">
            <w:pPr>
              <w:pStyle w:val="NoSpacing"/>
              <w:rPr>
                <w:lang w:val="mk-MK"/>
              </w:rPr>
            </w:pPr>
            <w:r>
              <w:rPr>
                <w:lang w:val="mk-MK"/>
              </w:rPr>
              <w:t>9</w:t>
            </w:r>
          </w:p>
        </w:tc>
        <w:tc>
          <w:tcPr>
            <w:tcW w:w="2410" w:type="dxa"/>
            <w:vMerge/>
          </w:tcPr>
          <w:p w14:paraId="0BF0DFAD" w14:textId="77777777" w:rsidR="0089745A" w:rsidRPr="00045165" w:rsidRDefault="0089745A" w:rsidP="00CB217A">
            <w:pPr>
              <w:pStyle w:val="NoSpacing"/>
            </w:pPr>
          </w:p>
        </w:tc>
      </w:tr>
      <w:tr w:rsidR="00CB217A" w:rsidRPr="00045165" w14:paraId="13216BE8" w14:textId="77777777" w:rsidTr="00206403">
        <w:trPr>
          <w:jc w:val="center"/>
        </w:trPr>
        <w:tc>
          <w:tcPr>
            <w:tcW w:w="846" w:type="dxa"/>
            <w:vMerge/>
          </w:tcPr>
          <w:p w14:paraId="042545E6" w14:textId="77777777" w:rsidR="00CB217A" w:rsidRPr="00045165" w:rsidRDefault="00CB217A" w:rsidP="00CB217A">
            <w:pPr>
              <w:pStyle w:val="NoSpacing"/>
            </w:pPr>
          </w:p>
        </w:tc>
        <w:tc>
          <w:tcPr>
            <w:tcW w:w="1843" w:type="dxa"/>
            <w:vMerge/>
          </w:tcPr>
          <w:p w14:paraId="24F72C99" w14:textId="77777777" w:rsidR="00CB217A" w:rsidRPr="00045165" w:rsidRDefault="00CB217A" w:rsidP="00CB217A">
            <w:pPr>
              <w:pStyle w:val="NoSpacing"/>
            </w:pPr>
          </w:p>
        </w:tc>
        <w:tc>
          <w:tcPr>
            <w:tcW w:w="3980" w:type="dxa"/>
          </w:tcPr>
          <w:p w14:paraId="3976AB38" w14:textId="77777777" w:rsidR="00CB217A" w:rsidRPr="00045165" w:rsidRDefault="00CB217A" w:rsidP="00CB217A">
            <w:pPr>
              <w:pStyle w:val="NoSpacing"/>
            </w:pPr>
            <w:r w:rsidRPr="00045165">
              <w:t>Раков. на паралелка</w:t>
            </w:r>
          </w:p>
        </w:tc>
        <w:tc>
          <w:tcPr>
            <w:tcW w:w="2126" w:type="dxa"/>
          </w:tcPr>
          <w:p w14:paraId="189361AE" w14:textId="77777777" w:rsidR="00CB217A" w:rsidRPr="00045165" w:rsidRDefault="00CB217A" w:rsidP="00CB217A">
            <w:pPr>
              <w:pStyle w:val="NoSpacing"/>
            </w:pPr>
            <w:r w:rsidRPr="00045165">
              <w:t>7-1</w:t>
            </w:r>
          </w:p>
        </w:tc>
        <w:tc>
          <w:tcPr>
            <w:tcW w:w="1276" w:type="dxa"/>
          </w:tcPr>
          <w:p w14:paraId="69171DFC" w14:textId="77777777" w:rsidR="00CB217A" w:rsidRPr="00045165" w:rsidRDefault="00CB217A" w:rsidP="00CB217A">
            <w:pPr>
              <w:pStyle w:val="NoSpacing"/>
              <w:rPr>
                <w:lang w:val="mk-MK"/>
              </w:rPr>
            </w:pPr>
            <w:r w:rsidRPr="00045165">
              <w:rPr>
                <w:lang w:val="mk-MK"/>
              </w:rPr>
              <w:t>/</w:t>
            </w:r>
          </w:p>
        </w:tc>
        <w:tc>
          <w:tcPr>
            <w:tcW w:w="1275" w:type="dxa"/>
          </w:tcPr>
          <w:p w14:paraId="36E63B38" w14:textId="77777777" w:rsidR="00CB217A" w:rsidRPr="00045165" w:rsidRDefault="00CB217A" w:rsidP="00CB217A">
            <w:pPr>
              <w:pStyle w:val="NoSpacing"/>
              <w:rPr>
                <w:lang w:val="mk-MK"/>
              </w:rPr>
            </w:pPr>
            <w:r w:rsidRPr="00045165">
              <w:rPr>
                <w:lang w:val="mk-MK"/>
              </w:rPr>
              <w:t>/</w:t>
            </w:r>
          </w:p>
        </w:tc>
        <w:tc>
          <w:tcPr>
            <w:tcW w:w="1565" w:type="dxa"/>
          </w:tcPr>
          <w:p w14:paraId="397A91AF" w14:textId="77777777" w:rsidR="00CB217A" w:rsidRPr="00045165" w:rsidRDefault="00CB217A" w:rsidP="00CB217A">
            <w:pPr>
              <w:pStyle w:val="NoSpacing"/>
              <w:rPr>
                <w:lang w:val="mk-MK"/>
              </w:rPr>
            </w:pPr>
            <w:r w:rsidRPr="00045165">
              <w:rPr>
                <w:lang w:val="mk-MK"/>
              </w:rPr>
              <w:t>/</w:t>
            </w:r>
          </w:p>
        </w:tc>
        <w:tc>
          <w:tcPr>
            <w:tcW w:w="2410" w:type="dxa"/>
            <w:vMerge/>
          </w:tcPr>
          <w:p w14:paraId="2E33C536" w14:textId="77777777" w:rsidR="00CB217A" w:rsidRPr="00045165" w:rsidRDefault="00CB217A" w:rsidP="00CB217A">
            <w:pPr>
              <w:pStyle w:val="NoSpacing"/>
            </w:pPr>
          </w:p>
        </w:tc>
      </w:tr>
      <w:tr w:rsidR="0089745A" w:rsidRPr="00045165" w14:paraId="32DACECD" w14:textId="77777777" w:rsidTr="00206403">
        <w:trPr>
          <w:trHeight w:val="135"/>
          <w:jc w:val="center"/>
        </w:trPr>
        <w:tc>
          <w:tcPr>
            <w:tcW w:w="846" w:type="dxa"/>
            <w:vMerge w:val="restart"/>
            <w:shd w:val="clear" w:color="auto" w:fill="F2F2F2" w:themeFill="background1" w:themeFillShade="F2"/>
          </w:tcPr>
          <w:p w14:paraId="04355B1B" w14:textId="77777777" w:rsidR="0089745A" w:rsidRPr="00045165" w:rsidRDefault="0089745A" w:rsidP="00CB217A">
            <w:pPr>
              <w:pStyle w:val="NoSpacing"/>
            </w:pPr>
            <w:r w:rsidRPr="00045165">
              <w:t>17</w:t>
            </w:r>
          </w:p>
        </w:tc>
        <w:tc>
          <w:tcPr>
            <w:tcW w:w="1843" w:type="dxa"/>
            <w:vMerge w:val="restart"/>
            <w:shd w:val="clear" w:color="auto" w:fill="F2F2F2" w:themeFill="background1" w:themeFillShade="F2"/>
          </w:tcPr>
          <w:p w14:paraId="0DF4DAA7" w14:textId="77777777" w:rsidR="0089745A" w:rsidRPr="00045165" w:rsidRDefault="0089745A" w:rsidP="00CB217A">
            <w:pPr>
              <w:pStyle w:val="NoSpacing"/>
            </w:pPr>
            <w:r w:rsidRPr="00045165">
              <w:t>Катерина Величкова</w:t>
            </w:r>
          </w:p>
        </w:tc>
        <w:tc>
          <w:tcPr>
            <w:tcW w:w="3980" w:type="dxa"/>
            <w:vMerge w:val="restart"/>
            <w:shd w:val="clear" w:color="auto" w:fill="F2F2F2" w:themeFill="background1" w:themeFillShade="F2"/>
          </w:tcPr>
          <w:p w14:paraId="0574E2DB" w14:textId="77777777" w:rsidR="0089745A" w:rsidRPr="00045165" w:rsidRDefault="0089745A" w:rsidP="00CB217A">
            <w:pPr>
              <w:pStyle w:val="NoSpacing"/>
            </w:pPr>
            <w:r w:rsidRPr="00045165">
              <w:t>хемија</w:t>
            </w:r>
          </w:p>
        </w:tc>
        <w:tc>
          <w:tcPr>
            <w:tcW w:w="2126" w:type="dxa"/>
            <w:shd w:val="clear" w:color="auto" w:fill="F2F2F2" w:themeFill="background1" w:themeFillShade="F2"/>
          </w:tcPr>
          <w:p w14:paraId="702FA926" w14:textId="77777777" w:rsidR="0089745A" w:rsidRPr="00045165" w:rsidRDefault="0089745A" w:rsidP="00CB217A">
            <w:pPr>
              <w:pStyle w:val="NoSpacing"/>
            </w:pPr>
            <w:r w:rsidRPr="00045165">
              <w:t>8-1,8-2,8-3,8-г</w:t>
            </w:r>
          </w:p>
        </w:tc>
        <w:tc>
          <w:tcPr>
            <w:tcW w:w="1276" w:type="dxa"/>
            <w:shd w:val="clear" w:color="auto" w:fill="F2F2F2" w:themeFill="background1" w:themeFillShade="F2"/>
          </w:tcPr>
          <w:p w14:paraId="6F78FC7B" w14:textId="77777777" w:rsidR="0089745A" w:rsidRPr="00045165" w:rsidRDefault="0089745A" w:rsidP="00CB217A">
            <w:pPr>
              <w:pStyle w:val="NoSpacing"/>
            </w:pPr>
            <w:r w:rsidRPr="00045165">
              <w:t>2</w:t>
            </w:r>
          </w:p>
        </w:tc>
        <w:tc>
          <w:tcPr>
            <w:tcW w:w="1275" w:type="dxa"/>
            <w:shd w:val="clear" w:color="auto" w:fill="F2F2F2" w:themeFill="background1" w:themeFillShade="F2"/>
          </w:tcPr>
          <w:p w14:paraId="0F7AE742" w14:textId="77777777" w:rsidR="0089745A" w:rsidRPr="00045165" w:rsidRDefault="0089745A" w:rsidP="00CB217A">
            <w:pPr>
              <w:pStyle w:val="NoSpacing"/>
            </w:pPr>
            <w:r w:rsidRPr="00045165">
              <w:t>4</w:t>
            </w:r>
          </w:p>
        </w:tc>
        <w:tc>
          <w:tcPr>
            <w:tcW w:w="1565" w:type="dxa"/>
            <w:shd w:val="clear" w:color="auto" w:fill="F2F2F2" w:themeFill="background1" w:themeFillShade="F2"/>
          </w:tcPr>
          <w:p w14:paraId="79068A18" w14:textId="77777777" w:rsidR="0089745A" w:rsidRPr="00045165" w:rsidRDefault="0089745A" w:rsidP="00CB217A">
            <w:pPr>
              <w:pStyle w:val="NoSpacing"/>
            </w:pPr>
            <w:r w:rsidRPr="00045165">
              <w:t>8</w:t>
            </w:r>
          </w:p>
        </w:tc>
        <w:tc>
          <w:tcPr>
            <w:tcW w:w="2410" w:type="dxa"/>
            <w:vMerge w:val="restart"/>
            <w:shd w:val="clear" w:color="auto" w:fill="F2F2F2" w:themeFill="background1" w:themeFillShade="F2"/>
          </w:tcPr>
          <w:p w14:paraId="0AECA0A0" w14:textId="77777777" w:rsidR="0089745A" w:rsidRPr="00045165" w:rsidRDefault="0089745A" w:rsidP="00CB217A">
            <w:pPr>
              <w:pStyle w:val="NoSpacing"/>
            </w:pPr>
            <w:r w:rsidRPr="00045165">
              <w:t>20</w:t>
            </w:r>
          </w:p>
        </w:tc>
      </w:tr>
      <w:tr w:rsidR="0089745A" w:rsidRPr="00045165" w14:paraId="6C295A5E" w14:textId="77777777" w:rsidTr="00206403">
        <w:trPr>
          <w:trHeight w:val="135"/>
          <w:jc w:val="center"/>
        </w:trPr>
        <w:tc>
          <w:tcPr>
            <w:tcW w:w="846" w:type="dxa"/>
            <w:vMerge/>
            <w:shd w:val="clear" w:color="auto" w:fill="F2F2F2" w:themeFill="background1" w:themeFillShade="F2"/>
          </w:tcPr>
          <w:p w14:paraId="0F3C5C8D" w14:textId="77777777" w:rsidR="0089745A" w:rsidRPr="00045165" w:rsidRDefault="0089745A" w:rsidP="00CB217A">
            <w:pPr>
              <w:pStyle w:val="NoSpacing"/>
            </w:pPr>
          </w:p>
        </w:tc>
        <w:tc>
          <w:tcPr>
            <w:tcW w:w="1843" w:type="dxa"/>
            <w:vMerge/>
            <w:shd w:val="clear" w:color="auto" w:fill="F2F2F2" w:themeFill="background1" w:themeFillShade="F2"/>
          </w:tcPr>
          <w:p w14:paraId="19B74B0B" w14:textId="77777777" w:rsidR="0089745A" w:rsidRPr="00045165" w:rsidRDefault="0089745A" w:rsidP="00CB217A">
            <w:pPr>
              <w:pStyle w:val="NoSpacing"/>
            </w:pPr>
          </w:p>
        </w:tc>
        <w:tc>
          <w:tcPr>
            <w:tcW w:w="3980" w:type="dxa"/>
            <w:vMerge/>
            <w:shd w:val="clear" w:color="auto" w:fill="F2F2F2" w:themeFill="background1" w:themeFillShade="F2"/>
          </w:tcPr>
          <w:p w14:paraId="27C692DB" w14:textId="77777777" w:rsidR="0089745A" w:rsidRPr="00045165" w:rsidRDefault="0089745A" w:rsidP="00CB217A">
            <w:pPr>
              <w:pStyle w:val="NoSpacing"/>
            </w:pPr>
          </w:p>
        </w:tc>
        <w:tc>
          <w:tcPr>
            <w:tcW w:w="2126" w:type="dxa"/>
            <w:shd w:val="clear" w:color="auto" w:fill="F2F2F2" w:themeFill="background1" w:themeFillShade="F2"/>
          </w:tcPr>
          <w:p w14:paraId="07FC9555" w14:textId="77777777" w:rsidR="0089745A" w:rsidRPr="00045165" w:rsidRDefault="0089745A" w:rsidP="00CB217A">
            <w:pPr>
              <w:pStyle w:val="NoSpacing"/>
            </w:pPr>
            <w:r w:rsidRPr="00045165">
              <w:t>9-1,9-2,9-3</w:t>
            </w:r>
            <w:r w:rsidRPr="00045165">
              <w:rPr>
                <w:lang w:val="mk-MK"/>
              </w:rPr>
              <w:t>,</w:t>
            </w:r>
            <w:r w:rsidRPr="00045165">
              <w:t>9-г</w:t>
            </w:r>
          </w:p>
        </w:tc>
        <w:tc>
          <w:tcPr>
            <w:tcW w:w="1276" w:type="dxa"/>
            <w:shd w:val="clear" w:color="auto" w:fill="F2F2F2" w:themeFill="background1" w:themeFillShade="F2"/>
          </w:tcPr>
          <w:p w14:paraId="7FF99313" w14:textId="77777777" w:rsidR="0089745A" w:rsidRPr="00045165" w:rsidRDefault="0089745A" w:rsidP="00CB217A">
            <w:pPr>
              <w:pStyle w:val="NoSpacing"/>
            </w:pPr>
            <w:r w:rsidRPr="00045165">
              <w:t>2</w:t>
            </w:r>
          </w:p>
        </w:tc>
        <w:tc>
          <w:tcPr>
            <w:tcW w:w="1275" w:type="dxa"/>
            <w:shd w:val="clear" w:color="auto" w:fill="F2F2F2" w:themeFill="background1" w:themeFillShade="F2"/>
          </w:tcPr>
          <w:p w14:paraId="248C3EC2" w14:textId="77777777" w:rsidR="0089745A" w:rsidRPr="00045165" w:rsidRDefault="0089745A" w:rsidP="00CB217A">
            <w:pPr>
              <w:pStyle w:val="NoSpacing"/>
            </w:pPr>
            <w:r w:rsidRPr="00045165">
              <w:t>4</w:t>
            </w:r>
          </w:p>
        </w:tc>
        <w:tc>
          <w:tcPr>
            <w:tcW w:w="1565" w:type="dxa"/>
            <w:shd w:val="clear" w:color="auto" w:fill="F2F2F2" w:themeFill="background1" w:themeFillShade="F2"/>
          </w:tcPr>
          <w:p w14:paraId="33505FE2" w14:textId="77777777" w:rsidR="0089745A" w:rsidRPr="00045165" w:rsidRDefault="0089745A" w:rsidP="00CB217A">
            <w:pPr>
              <w:pStyle w:val="NoSpacing"/>
            </w:pPr>
            <w:r w:rsidRPr="00045165">
              <w:t>8</w:t>
            </w:r>
          </w:p>
        </w:tc>
        <w:tc>
          <w:tcPr>
            <w:tcW w:w="2410" w:type="dxa"/>
            <w:vMerge/>
            <w:shd w:val="clear" w:color="auto" w:fill="F2F2F2" w:themeFill="background1" w:themeFillShade="F2"/>
          </w:tcPr>
          <w:p w14:paraId="2D7B3EEA" w14:textId="77777777" w:rsidR="0089745A" w:rsidRPr="00045165" w:rsidRDefault="0089745A" w:rsidP="00CB217A">
            <w:pPr>
              <w:pStyle w:val="NoSpacing"/>
            </w:pPr>
          </w:p>
        </w:tc>
      </w:tr>
      <w:tr w:rsidR="0089745A" w:rsidRPr="00045165" w14:paraId="76FA01DA" w14:textId="77777777" w:rsidTr="00206403">
        <w:trPr>
          <w:trHeight w:val="120"/>
          <w:jc w:val="center"/>
        </w:trPr>
        <w:tc>
          <w:tcPr>
            <w:tcW w:w="846" w:type="dxa"/>
            <w:vMerge/>
            <w:shd w:val="clear" w:color="auto" w:fill="F2F2F2" w:themeFill="background1" w:themeFillShade="F2"/>
          </w:tcPr>
          <w:p w14:paraId="097CAD4E" w14:textId="77777777" w:rsidR="0089745A" w:rsidRPr="00045165" w:rsidRDefault="0089745A" w:rsidP="00CB217A">
            <w:pPr>
              <w:pStyle w:val="NoSpacing"/>
            </w:pPr>
          </w:p>
        </w:tc>
        <w:tc>
          <w:tcPr>
            <w:tcW w:w="1843" w:type="dxa"/>
            <w:vMerge/>
            <w:shd w:val="clear" w:color="auto" w:fill="F2F2F2" w:themeFill="background1" w:themeFillShade="F2"/>
          </w:tcPr>
          <w:p w14:paraId="0F114535" w14:textId="77777777" w:rsidR="0089745A" w:rsidRPr="00045165" w:rsidRDefault="0089745A" w:rsidP="00CB217A">
            <w:pPr>
              <w:pStyle w:val="NoSpacing"/>
            </w:pPr>
          </w:p>
        </w:tc>
        <w:tc>
          <w:tcPr>
            <w:tcW w:w="3980" w:type="dxa"/>
            <w:shd w:val="clear" w:color="auto" w:fill="F2F2F2" w:themeFill="background1" w:themeFillShade="F2"/>
          </w:tcPr>
          <w:p w14:paraId="2498BAC0" w14:textId="5A9C1154" w:rsidR="0089745A" w:rsidRPr="00045165" w:rsidRDefault="0089745A" w:rsidP="00CB217A">
            <w:pPr>
              <w:pStyle w:val="NoSpacing"/>
              <w:rPr>
                <w:lang w:val="mk-MK"/>
              </w:rPr>
            </w:pPr>
            <w:r>
              <w:rPr>
                <w:lang w:val="mk-MK"/>
              </w:rPr>
              <w:t xml:space="preserve">Иновации </w:t>
            </w:r>
          </w:p>
        </w:tc>
        <w:tc>
          <w:tcPr>
            <w:tcW w:w="2126" w:type="dxa"/>
            <w:vMerge w:val="restart"/>
            <w:shd w:val="clear" w:color="auto" w:fill="F2F2F2" w:themeFill="background1" w:themeFillShade="F2"/>
          </w:tcPr>
          <w:p w14:paraId="651D331F" w14:textId="77777777" w:rsidR="0089745A" w:rsidRDefault="0089745A" w:rsidP="00CB217A">
            <w:pPr>
              <w:pStyle w:val="NoSpacing"/>
              <w:rPr>
                <w:lang w:val="mk-MK"/>
              </w:rPr>
            </w:pPr>
            <w:r>
              <w:rPr>
                <w:lang w:val="mk-MK"/>
              </w:rPr>
              <w:t>9-г</w:t>
            </w:r>
          </w:p>
          <w:p w14:paraId="12412FF2" w14:textId="6012D92E" w:rsidR="0089745A" w:rsidRPr="0089745A" w:rsidRDefault="0089745A" w:rsidP="00CB217A">
            <w:pPr>
              <w:pStyle w:val="NoSpacing"/>
              <w:rPr>
                <w:lang w:val="mk-MK"/>
              </w:rPr>
            </w:pPr>
            <w:r>
              <w:rPr>
                <w:lang w:val="mk-MK"/>
              </w:rPr>
              <w:lastRenderedPageBreak/>
              <w:t>6-г</w:t>
            </w:r>
          </w:p>
        </w:tc>
        <w:tc>
          <w:tcPr>
            <w:tcW w:w="1276" w:type="dxa"/>
            <w:vMerge w:val="restart"/>
            <w:shd w:val="clear" w:color="auto" w:fill="F2F2F2" w:themeFill="background1" w:themeFillShade="F2"/>
          </w:tcPr>
          <w:p w14:paraId="2D3647B8" w14:textId="77777777" w:rsidR="0089745A" w:rsidRDefault="0089745A" w:rsidP="00CB217A">
            <w:pPr>
              <w:pStyle w:val="NoSpacing"/>
            </w:pPr>
            <w:r>
              <w:lastRenderedPageBreak/>
              <w:t>1</w:t>
            </w:r>
          </w:p>
          <w:p w14:paraId="69D9025F" w14:textId="4EBE5A54" w:rsidR="0089745A" w:rsidRPr="0089745A" w:rsidRDefault="0089745A" w:rsidP="00CB217A">
            <w:pPr>
              <w:pStyle w:val="NoSpacing"/>
              <w:rPr>
                <w:lang w:val="mk-MK"/>
              </w:rPr>
            </w:pPr>
            <w:r>
              <w:rPr>
                <w:lang w:val="mk-MK"/>
              </w:rPr>
              <w:lastRenderedPageBreak/>
              <w:t>3</w:t>
            </w:r>
          </w:p>
        </w:tc>
        <w:tc>
          <w:tcPr>
            <w:tcW w:w="1275" w:type="dxa"/>
            <w:vMerge w:val="restart"/>
            <w:shd w:val="clear" w:color="auto" w:fill="F2F2F2" w:themeFill="background1" w:themeFillShade="F2"/>
          </w:tcPr>
          <w:p w14:paraId="2226919F" w14:textId="77777777" w:rsidR="0089745A" w:rsidRDefault="0089745A" w:rsidP="00CB217A">
            <w:pPr>
              <w:pStyle w:val="NoSpacing"/>
            </w:pPr>
            <w:r>
              <w:lastRenderedPageBreak/>
              <w:t>1</w:t>
            </w:r>
          </w:p>
          <w:p w14:paraId="453CDDD6" w14:textId="60739A7B" w:rsidR="0089745A" w:rsidRPr="0089745A" w:rsidRDefault="0089745A" w:rsidP="00CB217A">
            <w:pPr>
              <w:pStyle w:val="NoSpacing"/>
              <w:rPr>
                <w:lang w:val="mk-MK"/>
              </w:rPr>
            </w:pPr>
            <w:r>
              <w:rPr>
                <w:lang w:val="mk-MK"/>
              </w:rPr>
              <w:lastRenderedPageBreak/>
              <w:t>1</w:t>
            </w:r>
          </w:p>
        </w:tc>
        <w:tc>
          <w:tcPr>
            <w:tcW w:w="1565" w:type="dxa"/>
            <w:vMerge w:val="restart"/>
            <w:shd w:val="clear" w:color="auto" w:fill="F2F2F2" w:themeFill="background1" w:themeFillShade="F2"/>
          </w:tcPr>
          <w:p w14:paraId="1D82886B" w14:textId="77777777" w:rsidR="0089745A" w:rsidRDefault="0089745A" w:rsidP="00CB217A">
            <w:pPr>
              <w:pStyle w:val="NoSpacing"/>
            </w:pPr>
            <w:r>
              <w:lastRenderedPageBreak/>
              <w:t>1</w:t>
            </w:r>
          </w:p>
          <w:p w14:paraId="4B174717" w14:textId="22532EE6" w:rsidR="0089745A" w:rsidRPr="0089745A" w:rsidRDefault="0089745A" w:rsidP="00CB217A">
            <w:pPr>
              <w:pStyle w:val="NoSpacing"/>
              <w:rPr>
                <w:lang w:val="mk-MK"/>
              </w:rPr>
            </w:pPr>
            <w:r>
              <w:rPr>
                <w:lang w:val="mk-MK"/>
              </w:rPr>
              <w:lastRenderedPageBreak/>
              <w:t>3</w:t>
            </w:r>
          </w:p>
        </w:tc>
        <w:tc>
          <w:tcPr>
            <w:tcW w:w="2410" w:type="dxa"/>
            <w:vMerge/>
            <w:shd w:val="clear" w:color="auto" w:fill="F2F2F2" w:themeFill="background1" w:themeFillShade="F2"/>
          </w:tcPr>
          <w:p w14:paraId="570F09DB" w14:textId="77777777" w:rsidR="0089745A" w:rsidRPr="00045165" w:rsidRDefault="0089745A" w:rsidP="00CB217A">
            <w:pPr>
              <w:pStyle w:val="NoSpacing"/>
            </w:pPr>
          </w:p>
        </w:tc>
      </w:tr>
      <w:tr w:rsidR="0089745A" w:rsidRPr="00045165" w14:paraId="78CB4F80" w14:textId="77777777" w:rsidTr="00206403">
        <w:trPr>
          <w:trHeight w:val="120"/>
          <w:jc w:val="center"/>
        </w:trPr>
        <w:tc>
          <w:tcPr>
            <w:tcW w:w="846" w:type="dxa"/>
            <w:vMerge/>
            <w:shd w:val="clear" w:color="auto" w:fill="F2F2F2" w:themeFill="background1" w:themeFillShade="F2"/>
          </w:tcPr>
          <w:p w14:paraId="6FA69E01" w14:textId="77777777" w:rsidR="0089745A" w:rsidRPr="00045165" w:rsidRDefault="0089745A" w:rsidP="00CB217A">
            <w:pPr>
              <w:pStyle w:val="NoSpacing"/>
            </w:pPr>
          </w:p>
        </w:tc>
        <w:tc>
          <w:tcPr>
            <w:tcW w:w="1843" w:type="dxa"/>
            <w:vMerge/>
            <w:shd w:val="clear" w:color="auto" w:fill="F2F2F2" w:themeFill="background1" w:themeFillShade="F2"/>
          </w:tcPr>
          <w:p w14:paraId="66089029" w14:textId="77777777" w:rsidR="0089745A" w:rsidRPr="00045165" w:rsidRDefault="0089745A" w:rsidP="00CB217A">
            <w:pPr>
              <w:pStyle w:val="NoSpacing"/>
            </w:pPr>
          </w:p>
        </w:tc>
        <w:tc>
          <w:tcPr>
            <w:tcW w:w="3980" w:type="dxa"/>
            <w:shd w:val="clear" w:color="auto" w:fill="F2F2F2" w:themeFill="background1" w:themeFillShade="F2"/>
          </w:tcPr>
          <w:p w14:paraId="718F6236" w14:textId="3D6D9762" w:rsidR="0089745A" w:rsidRPr="00206403" w:rsidRDefault="0089745A" w:rsidP="00CB217A">
            <w:pPr>
              <w:pStyle w:val="NoSpacing"/>
              <w:rPr>
                <w:lang w:val="mk-MK"/>
              </w:rPr>
            </w:pPr>
            <w:r w:rsidRPr="00206403">
              <w:rPr>
                <w:lang w:val="mk-MK"/>
              </w:rPr>
              <w:t>Природни науки</w:t>
            </w:r>
          </w:p>
        </w:tc>
        <w:tc>
          <w:tcPr>
            <w:tcW w:w="2126" w:type="dxa"/>
            <w:vMerge/>
            <w:shd w:val="clear" w:color="auto" w:fill="F2F2F2" w:themeFill="background1" w:themeFillShade="F2"/>
          </w:tcPr>
          <w:p w14:paraId="24B7B259" w14:textId="77777777" w:rsidR="0089745A" w:rsidRDefault="0089745A" w:rsidP="00CB217A">
            <w:pPr>
              <w:pStyle w:val="NoSpacing"/>
              <w:rPr>
                <w:lang w:val="mk-MK"/>
              </w:rPr>
            </w:pPr>
          </w:p>
        </w:tc>
        <w:tc>
          <w:tcPr>
            <w:tcW w:w="1276" w:type="dxa"/>
            <w:vMerge/>
            <w:shd w:val="clear" w:color="auto" w:fill="F2F2F2" w:themeFill="background1" w:themeFillShade="F2"/>
          </w:tcPr>
          <w:p w14:paraId="3641B635" w14:textId="77777777" w:rsidR="0089745A" w:rsidRDefault="0089745A" w:rsidP="00CB217A">
            <w:pPr>
              <w:pStyle w:val="NoSpacing"/>
            </w:pPr>
          </w:p>
        </w:tc>
        <w:tc>
          <w:tcPr>
            <w:tcW w:w="1275" w:type="dxa"/>
            <w:vMerge/>
            <w:shd w:val="clear" w:color="auto" w:fill="F2F2F2" w:themeFill="background1" w:themeFillShade="F2"/>
          </w:tcPr>
          <w:p w14:paraId="11F7D9BC" w14:textId="77777777" w:rsidR="0089745A" w:rsidRDefault="0089745A" w:rsidP="00CB217A">
            <w:pPr>
              <w:pStyle w:val="NoSpacing"/>
            </w:pPr>
          </w:p>
        </w:tc>
        <w:tc>
          <w:tcPr>
            <w:tcW w:w="1565" w:type="dxa"/>
            <w:vMerge/>
            <w:shd w:val="clear" w:color="auto" w:fill="F2F2F2" w:themeFill="background1" w:themeFillShade="F2"/>
          </w:tcPr>
          <w:p w14:paraId="6C68C9E6" w14:textId="77777777" w:rsidR="0089745A" w:rsidRDefault="0089745A" w:rsidP="00CB217A">
            <w:pPr>
              <w:pStyle w:val="NoSpacing"/>
            </w:pPr>
          </w:p>
        </w:tc>
        <w:tc>
          <w:tcPr>
            <w:tcW w:w="2410" w:type="dxa"/>
            <w:vMerge/>
            <w:shd w:val="clear" w:color="auto" w:fill="F2F2F2" w:themeFill="background1" w:themeFillShade="F2"/>
          </w:tcPr>
          <w:p w14:paraId="0B167D23" w14:textId="77777777" w:rsidR="0089745A" w:rsidRPr="00045165" w:rsidRDefault="0089745A" w:rsidP="00CB217A">
            <w:pPr>
              <w:pStyle w:val="NoSpacing"/>
            </w:pPr>
          </w:p>
        </w:tc>
      </w:tr>
      <w:tr w:rsidR="0089745A" w:rsidRPr="00045165" w14:paraId="355F113C" w14:textId="77777777" w:rsidTr="00206403">
        <w:trPr>
          <w:jc w:val="center"/>
        </w:trPr>
        <w:tc>
          <w:tcPr>
            <w:tcW w:w="846" w:type="dxa"/>
            <w:vMerge/>
            <w:shd w:val="clear" w:color="auto" w:fill="F2F2F2" w:themeFill="background1" w:themeFillShade="F2"/>
          </w:tcPr>
          <w:p w14:paraId="70260C97" w14:textId="77777777" w:rsidR="0089745A" w:rsidRPr="00045165" w:rsidRDefault="0089745A" w:rsidP="00CB217A">
            <w:pPr>
              <w:pStyle w:val="NoSpacing"/>
            </w:pPr>
          </w:p>
        </w:tc>
        <w:tc>
          <w:tcPr>
            <w:tcW w:w="1843" w:type="dxa"/>
            <w:vMerge/>
            <w:shd w:val="clear" w:color="auto" w:fill="F2F2F2" w:themeFill="background1" w:themeFillShade="F2"/>
          </w:tcPr>
          <w:p w14:paraId="7EBDFB8E" w14:textId="77777777" w:rsidR="0089745A" w:rsidRPr="00045165" w:rsidRDefault="0089745A" w:rsidP="00CB217A">
            <w:pPr>
              <w:pStyle w:val="NoSpacing"/>
            </w:pPr>
          </w:p>
        </w:tc>
        <w:tc>
          <w:tcPr>
            <w:tcW w:w="3980" w:type="dxa"/>
            <w:shd w:val="clear" w:color="auto" w:fill="F2F2F2" w:themeFill="background1" w:themeFillShade="F2"/>
          </w:tcPr>
          <w:p w14:paraId="59687CC8" w14:textId="77777777" w:rsidR="0089745A" w:rsidRPr="00045165" w:rsidRDefault="0089745A" w:rsidP="00CB217A">
            <w:pPr>
              <w:pStyle w:val="NoSpacing"/>
            </w:pPr>
            <w:r w:rsidRPr="00045165">
              <w:t>Раков. на паралека</w:t>
            </w:r>
          </w:p>
        </w:tc>
        <w:tc>
          <w:tcPr>
            <w:tcW w:w="2126" w:type="dxa"/>
            <w:shd w:val="clear" w:color="auto" w:fill="F2F2F2" w:themeFill="background1" w:themeFillShade="F2"/>
          </w:tcPr>
          <w:p w14:paraId="1887EAC9" w14:textId="77777777" w:rsidR="0089745A" w:rsidRPr="00045165" w:rsidRDefault="0089745A" w:rsidP="00CB217A">
            <w:pPr>
              <w:pStyle w:val="NoSpacing"/>
            </w:pPr>
            <w:r w:rsidRPr="00045165">
              <w:t>8-1</w:t>
            </w:r>
          </w:p>
        </w:tc>
        <w:tc>
          <w:tcPr>
            <w:tcW w:w="1276" w:type="dxa"/>
            <w:shd w:val="clear" w:color="auto" w:fill="F2F2F2" w:themeFill="background1" w:themeFillShade="F2"/>
          </w:tcPr>
          <w:p w14:paraId="3146EA9A" w14:textId="77777777" w:rsidR="0089745A" w:rsidRPr="00045165" w:rsidRDefault="0089745A" w:rsidP="00CB217A">
            <w:pPr>
              <w:pStyle w:val="NoSpacing"/>
              <w:rPr>
                <w:lang w:val="mk-MK"/>
              </w:rPr>
            </w:pPr>
            <w:r w:rsidRPr="00045165">
              <w:rPr>
                <w:lang w:val="mk-MK"/>
              </w:rPr>
              <w:t>/</w:t>
            </w:r>
          </w:p>
        </w:tc>
        <w:tc>
          <w:tcPr>
            <w:tcW w:w="1275" w:type="dxa"/>
            <w:shd w:val="clear" w:color="auto" w:fill="F2F2F2" w:themeFill="background1" w:themeFillShade="F2"/>
          </w:tcPr>
          <w:p w14:paraId="08A2D7A9" w14:textId="77777777" w:rsidR="0089745A" w:rsidRPr="00045165" w:rsidRDefault="0089745A" w:rsidP="00CB217A">
            <w:pPr>
              <w:pStyle w:val="NoSpacing"/>
              <w:rPr>
                <w:lang w:val="mk-MK"/>
              </w:rPr>
            </w:pPr>
            <w:r w:rsidRPr="00045165">
              <w:rPr>
                <w:lang w:val="mk-MK"/>
              </w:rPr>
              <w:t>/</w:t>
            </w:r>
          </w:p>
        </w:tc>
        <w:tc>
          <w:tcPr>
            <w:tcW w:w="1565" w:type="dxa"/>
            <w:shd w:val="clear" w:color="auto" w:fill="F2F2F2" w:themeFill="background1" w:themeFillShade="F2"/>
          </w:tcPr>
          <w:p w14:paraId="6A382D55" w14:textId="77777777" w:rsidR="0089745A" w:rsidRPr="00045165" w:rsidRDefault="0089745A" w:rsidP="00CB217A">
            <w:pPr>
              <w:pStyle w:val="NoSpacing"/>
              <w:rPr>
                <w:lang w:val="mk-MK"/>
              </w:rPr>
            </w:pPr>
            <w:r w:rsidRPr="00045165">
              <w:rPr>
                <w:lang w:val="mk-MK"/>
              </w:rPr>
              <w:t>/</w:t>
            </w:r>
          </w:p>
        </w:tc>
        <w:tc>
          <w:tcPr>
            <w:tcW w:w="2410" w:type="dxa"/>
            <w:vMerge/>
            <w:shd w:val="clear" w:color="auto" w:fill="F2F2F2" w:themeFill="background1" w:themeFillShade="F2"/>
          </w:tcPr>
          <w:p w14:paraId="083005E7" w14:textId="77777777" w:rsidR="0089745A" w:rsidRPr="00045165" w:rsidRDefault="0089745A" w:rsidP="00CB217A">
            <w:pPr>
              <w:pStyle w:val="NoSpacing"/>
            </w:pPr>
          </w:p>
        </w:tc>
      </w:tr>
      <w:tr w:rsidR="00A41A10" w:rsidRPr="00045165" w14:paraId="704E6E76" w14:textId="77777777" w:rsidTr="00A41A10">
        <w:trPr>
          <w:trHeight w:val="254"/>
          <w:jc w:val="center"/>
        </w:trPr>
        <w:tc>
          <w:tcPr>
            <w:tcW w:w="846" w:type="dxa"/>
            <w:vMerge w:val="restart"/>
          </w:tcPr>
          <w:p w14:paraId="1B250BFB" w14:textId="77777777" w:rsidR="00A41A10" w:rsidRPr="00045165" w:rsidRDefault="00A41A10" w:rsidP="00CB217A">
            <w:pPr>
              <w:pStyle w:val="NoSpacing"/>
            </w:pPr>
            <w:r w:rsidRPr="00045165">
              <w:t>18</w:t>
            </w:r>
          </w:p>
        </w:tc>
        <w:tc>
          <w:tcPr>
            <w:tcW w:w="1843" w:type="dxa"/>
            <w:vMerge w:val="restart"/>
          </w:tcPr>
          <w:p w14:paraId="77496636" w14:textId="77777777" w:rsidR="00A41A10" w:rsidRPr="00045165" w:rsidRDefault="00A41A10" w:rsidP="00CB217A">
            <w:pPr>
              <w:pStyle w:val="NoSpacing"/>
            </w:pPr>
            <w:r w:rsidRPr="00045165">
              <w:t>Светлана Алексовска</w:t>
            </w:r>
          </w:p>
        </w:tc>
        <w:tc>
          <w:tcPr>
            <w:tcW w:w="3980" w:type="dxa"/>
          </w:tcPr>
          <w:p w14:paraId="55E31123" w14:textId="295DC6F3" w:rsidR="00A41A10" w:rsidRPr="00045165" w:rsidRDefault="00A41A10" w:rsidP="00CB217A">
            <w:pPr>
              <w:pStyle w:val="NoSpacing"/>
              <w:rPr>
                <w:lang w:val="mk-MK"/>
              </w:rPr>
            </w:pPr>
            <w:r w:rsidRPr="00045165">
              <w:rPr>
                <w:lang w:val="mk-MK"/>
              </w:rPr>
              <w:t>биологија</w:t>
            </w:r>
          </w:p>
        </w:tc>
        <w:tc>
          <w:tcPr>
            <w:tcW w:w="2126" w:type="dxa"/>
          </w:tcPr>
          <w:p w14:paraId="03155EBC" w14:textId="05BA04FD" w:rsidR="00A41A10" w:rsidRPr="00045165" w:rsidRDefault="00A41A10" w:rsidP="00A41A10">
            <w:pPr>
              <w:pStyle w:val="NoSpacing"/>
              <w:rPr>
                <w:lang w:val="mk-MK"/>
              </w:rPr>
            </w:pPr>
            <w:r w:rsidRPr="00045165">
              <w:rPr>
                <w:lang w:val="mk-MK"/>
              </w:rPr>
              <w:t>7-1,7-3</w:t>
            </w:r>
            <w:r>
              <w:rPr>
                <w:lang w:val="mk-MK"/>
              </w:rPr>
              <w:t>,</w:t>
            </w:r>
            <w:r>
              <w:rPr>
                <w:lang w:val="mk-MK"/>
              </w:rPr>
              <w:t>7-г,</w:t>
            </w:r>
            <w:r>
              <w:t>8-г, 9-г</w:t>
            </w:r>
          </w:p>
        </w:tc>
        <w:tc>
          <w:tcPr>
            <w:tcW w:w="1276" w:type="dxa"/>
          </w:tcPr>
          <w:p w14:paraId="65DFFECD" w14:textId="77777777" w:rsidR="00A41A10" w:rsidRPr="00045165" w:rsidRDefault="00A41A10" w:rsidP="00CB217A">
            <w:pPr>
              <w:pStyle w:val="NoSpacing"/>
            </w:pPr>
            <w:r w:rsidRPr="00045165">
              <w:t>2</w:t>
            </w:r>
          </w:p>
        </w:tc>
        <w:tc>
          <w:tcPr>
            <w:tcW w:w="1275" w:type="dxa"/>
          </w:tcPr>
          <w:p w14:paraId="5D3EFAA1" w14:textId="3C53277E" w:rsidR="00A41A10" w:rsidRPr="00045165" w:rsidRDefault="00A41A10" w:rsidP="00CB217A">
            <w:pPr>
              <w:pStyle w:val="NoSpacing"/>
            </w:pPr>
            <w:r>
              <w:t>5</w:t>
            </w:r>
          </w:p>
        </w:tc>
        <w:tc>
          <w:tcPr>
            <w:tcW w:w="1565" w:type="dxa"/>
          </w:tcPr>
          <w:p w14:paraId="5421E281" w14:textId="07D57E32" w:rsidR="00A41A10" w:rsidRPr="00045165" w:rsidRDefault="00A41A10" w:rsidP="00CB217A">
            <w:pPr>
              <w:pStyle w:val="NoSpacing"/>
            </w:pPr>
            <w:r>
              <w:t>10</w:t>
            </w:r>
          </w:p>
        </w:tc>
        <w:tc>
          <w:tcPr>
            <w:tcW w:w="2410" w:type="dxa"/>
            <w:vMerge w:val="restart"/>
          </w:tcPr>
          <w:p w14:paraId="32FB5DE8" w14:textId="3BBA57BC" w:rsidR="00A41A10" w:rsidRPr="00045165" w:rsidRDefault="00A41A10" w:rsidP="00CB217A">
            <w:pPr>
              <w:pStyle w:val="NoSpacing"/>
            </w:pPr>
            <w:r>
              <w:t>20</w:t>
            </w:r>
          </w:p>
        </w:tc>
      </w:tr>
      <w:tr w:rsidR="00A41A10" w:rsidRPr="00045165" w14:paraId="260AF069" w14:textId="77777777" w:rsidTr="00206403">
        <w:trPr>
          <w:trHeight w:val="164"/>
          <w:jc w:val="center"/>
        </w:trPr>
        <w:tc>
          <w:tcPr>
            <w:tcW w:w="846" w:type="dxa"/>
            <w:vMerge/>
          </w:tcPr>
          <w:p w14:paraId="062A18CE" w14:textId="77777777" w:rsidR="00A41A10" w:rsidRPr="00045165" w:rsidRDefault="00A41A10" w:rsidP="00CB217A">
            <w:pPr>
              <w:pStyle w:val="NoSpacing"/>
            </w:pPr>
          </w:p>
        </w:tc>
        <w:tc>
          <w:tcPr>
            <w:tcW w:w="1843" w:type="dxa"/>
            <w:vMerge/>
          </w:tcPr>
          <w:p w14:paraId="18064D03" w14:textId="77777777" w:rsidR="00A41A10" w:rsidRPr="00045165" w:rsidRDefault="00A41A10" w:rsidP="00CB217A">
            <w:pPr>
              <w:pStyle w:val="NoSpacing"/>
            </w:pPr>
          </w:p>
        </w:tc>
        <w:tc>
          <w:tcPr>
            <w:tcW w:w="3980" w:type="dxa"/>
          </w:tcPr>
          <w:p w14:paraId="44C52C14" w14:textId="77777777" w:rsidR="00A41A10" w:rsidRPr="00045165" w:rsidRDefault="00A41A10" w:rsidP="00CB217A">
            <w:pPr>
              <w:pStyle w:val="NoSpacing"/>
            </w:pPr>
            <w:r w:rsidRPr="00045165">
              <w:t>Природни науки</w:t>
            </w:r>
          </w:p>
        </w:tc>
        <w:tc>
          <w:tcPr>
            <w:tcW w:w="2126" w:type="dxa"/>
          </w:tcPr>
          <w:p w14:paraId="2F067677" w14:textId="0E786945" w:rsidR="00A41A10" w:rsidRPr="0089745A" w:rsidRDefault="00A41A10" w:rsidP="00CB217A">
            <w:pPr>
              <w:pStyle w:val="NoSpacing"/>
            </w:pPr>
            <w:r w:rsidRPr="00045165">
              <w:t>5-1,5-2</w:t>
            </w:r>
            <w:r w:rsidRPr="00045165">
              <w:rPr>
                <w:lang w:val="mk-MK"/>
              </w:rPr>
              <w:t>,</w:t>
            </w:r>
            <w:r w:rsidRPr="00045165">
              <w:t>5ц</w:t>
            </w:r>
            <w:r w:rsidRPr="00045165">
              <w:rPr>
                <w:lang w:val="mk-MK"/>
              </w:rPr>
              <w:t>,5-г</w:t>
            </w:r>
            <w:r>
              <w:t>,</w:t>
            </w:r>
          </w:p>
        </w:tc>
        <w:tc>
          <w:tcPr>
            <w:tcW w:w="1276" w:type="dxa"/>
          </w:tcPr>
          <w:p w14:paraId="3A82E9B3" w14:textId="50567154" w:rsidR="00A41A10" w:rsidRPr="0089745A" w:rsidRDefault="00A41A10" w:rsidP="00CB217A">
            <w:pPr>
              <w:pStyle w:val="NoSpacing"/>
            </w:pPr>
            <w:r>
              <w:t>2</w:t>
            </w:r>
          </w:p>
        </w:tc>
        <w:tc>
          <w:tcPr>
            <w:tcW w:w="1275" w:type="dxa"/>
          </w:tcPr>
          <w:p w14:paraId="49974733" w14:textId="6A08861A" w:rsidR="00A41A10" w:rsidRPr="0089745A" w:rsidRDefault="00A41A10" w:rsidP="00CB217A">
            <w:pPr>
              <w:pStyle w:val="NoSpacing"/>
            </w:pPr>
            <w:r>
              <w:t>4</w:t>
            </w:r>
          </w:p>
        </w:tc>
        <w:tc>
          <w:tcPr>
            <w:tcW w:w="1565" w:type="dxa"/>
          </w:tcPr>
          <w:p w14:paraId="6DA8DEDA" w14:textId="522213BC" w:rsidR="00A41A10" w:rsidRPr="0089745A" w:rsidRDefault="00A41A10" w:rsidP="00CB217A">
            <w:pPr>
              <w:pStyle w:val="NoSpacing"/>
            </w:pPr>
            <w:r>
              <w:t>8</w:t>
            </w:r>
          </w:p>
        </w:tc>
        <w:tc>
          <w:tcPr>
            <w:tcW w:w="2410" w:type="dxa"/>
            <w:vMerge/>
          </w:tcPr>
          <w:p w14:paraId="027A39E0" w14:textId="77777777" w:rsidR="00A41A10" w:rsidRPr="00045165" w:rsidRDefault="00A41A10" w:rsidP="00CB217A">
            <w:pPr>
              <w:pStyle w:val="NoSpacing"/>
            </w:pPr>
          </w:p>
        </w:tc>
      </w:tr>
      <w:tr w:rsidR="00A41A10" w:rsidRPr="00045165" w14:paraId="4D4F7F9D" w14:textId="77777777" w:rsidTr="00A41A10">
        <w:trPr>
          <w:trHeight w:val="94"/>
          <w:jc w:val="center"/>
        </w:trPr>
        <w:tc>
          <w:tcPr>
            <w:tcW w:w="846" w:type="dxa"/>
            <w:vMerge/>
          </w:tcPr>
          <w:p w14:paraId="0CB5C22B" w14:textId="77777777" w:rsidR="00A41A10" w:rsidRPr="00045165" w:rsidRDefault="00A41A10" w:rsidP="00CB217A">
            <w:pPr>
              <w:pStyle w:val="NoSpacing"/>
            </w:pPr>
          </w:p>
        </w:tc>
        <w:tc>
          <w:tcPr>
            <w:tcW w:w="1843" w:type="dxa"/>
            <w:vMerge/>
          </w:tcPr>
          <w:p w14:paraId="33E6A3D2" w14:textId="77777777" w:rsidR="00A41A10" w:rsidRPr="00045165" w:rsidRDefault="00A41A10" w:rsidP="00CB217A">
            <w:pPr>
              <w:pStyle w:val="NoSpacing"/>
            </w:pPr>
          </w:p>
        </w:tc>
        <w:tc>
          <w:tcPr>
            <w:tcW w:w="3980" w:type="dxa"/>
          </w:tcPr>
          <w:p w14:paraId="32276B9C" w14:textId="5C61E876" w:rsidR="00A41A10" w:rsidRPr="00A41A10" w:rsidRDefault="00A41A10" w:rsidP="00CB217A">
            <w:pPr>
              <w:pStyle w:val="NoSpacing"/>
              <w:rPr>
                <w:b/>
              </w:rPr>
            </w:pPr>
            <w:r>
              <w:rPr>
                <w:lang w:val="mk-MK"/>
              </w:rPr>
              <w:t>Лековити,ароматични и зачински растенија(</w:t>
            </w:r>
            <w:r>
              <w:t xml:space="preserve">II </w:t>
            </w:r>
            <w:r>
              <w:rPr>
                <w:lang w:val="mk-MK"/>
              </w:rPr>
              <w:t>полугодие)</w:t>
            </w:r>
          </w:p>
        </w:tc>
        <w:tc>
          <w:tcPr>
            <w:tcW w:w="2126" w:type="dxa"/>
          </w:tcPr>
          <w:p w14:paraId="2D57FB9E" w14:textId="46D1ADF5" w:rsidR="00A41A10" w:rsidRPr="00A41A10" w:rsidRDefault="00A41A10" w:rsidP="00CB217A">
            <w:pPr>
              <w:pStyle w:val="NoSpacing"/>
              <w:rPr>
                <w:lang w:val="mk-MK"/>
              </w:rPr>
            </w:pPr>
            <w:r>
              <w:t>7-</w:t>
            </w:r>
            <w:r>
              <w:rPr>
                <w:lang w:val="mk-MK"/>
              </w:rPr>
              <w:t>г</w:t>
            </w:r>
          </w:p>
        </w:tc>
        <w:tc>
          <w:tcPr>
            <w:tcW w:w="1276" w:type="dxa"/>
          </w:tcPr>
          <w:p w14:paraId="235C9BDD" w14:textId="60F425AF" w:rsidR="00A41A10" w:rsidRPr="00045165" w:rsidRDefault="00A41A10" w:rsidP="00CB217A">
            <w:pPr>
              <w:pStyle w:val="NoSpacing"/>
              <w:rPr>
                <w:lang w:val="mk-MK"/>
              </w:rPr>
            </w:pPr>
            <w:r>
              <w:rPr>
                <w:lang w:val="mk-MK"/>
              </w:rPr>
              <w:t>1</w:t>
            </w:r>
          </w:p>
        </w:tc>
        <w:tc>
          <w:tcPr>
            <w:tcW w:w="1275" w:type="dxa"/>
          </w:tcPr>
          <w:p w14:paraId="32D4415B" w14:textId="7DFDBCE1" w:rsidR="00A41A10" w:rsidRPr="00045165" w:rsidRDefault="00A41A10" w:rsidP="00CB217A">
            <w:pPr>
              <w:pStyle w:val="NoSpacing"/>
              <w:rPr>
                <w:lang w:val="mk-MK"/>
              </w:rPr>
            </w:pPr>
            <w:r>
              <w:rPr>
                <w:lang w:val="mk-MK"/>
              </w:rPr>
              <w:t>1</w:t>
            </w:r>
          </w:p>
        </w:tc>
        <w:tc>
          <w:tcPr>
            <w:tcW w:w="1565" w:type="dxa"/>
          </w:tcPr>
          <w:p w14:paraId="13DC1242" w14:textId="577EA9CB" w:rsidR="00A41A10" w:rsidRPr="00045165" w:rsidRDefault="00A41A10" w:rsidP="00CB217A">
            <w:pPr>
              <w:pStyle w:val="NoSpacing"/>
              <w:rPr>
                <w:lang w:val="mk-MK"/>
              </w:rPr>
            </w:pPr>
            <w:r>
              <w:rPr>
                <w:lang w:val="mk-MK"/>
              </w:rPr>
              <w:t>1</w:t>
            </w:r>
          </w:p>
        </w:tc>
        <w:tc>
          <w:tcPr>
            <w:tcW w:w="2410" w:type="dxa"/>
            <w:vMerge/>
          </w:tcPr>
          <w:p w14:paraId="7CB52B6A" w14:textId="77777777" w:rsidR="00A41A10" w:rsidRPr="00045165" w:rsidRDefault="00A41A10" w:rsidP="00CB217A">
            <w:pPr>
              <w:pStyle w:val="NoSpacing"/>
            </w:pPr>
          </w:p>
        </w:tc>
      </w:tr>
      <w:tr w:rsidR="00A41A10" w:rsidRPr="00045165" w14:paraId="537A5B2F" w14:textId="77777777" w:rsidTr="00206403">
        <w:trPr>
          <w:trHeight w:val="135"/>
          <w:jc w:val="center"/>
        </w:trPr>
        <w:tc>
          <w:tcPr>
            <w:tcW w:w="846" w:type="dxa"/>
            <w:vMerge/>
          </w:tcPr>
          <w:p w14:paraId="77354161" w14:textId="77777777" w:rsidR="00A41A10" w:rsidRPr="00045165" w:rsidRDefault="00A41A10" w:rsidP="00CB217A">
            <w:pPr>
              <w:pStyle w:val="NoSpacing"/>
            </w:pPr>
          </w:p>
        </w:tc>
        <w:tc>
          <w:tcPr>
            <w:tcW w:w="1843" w:type="dxa"/>
            <w:vMerge/>
          </w:tcPr>
          <w:p w14:paraId="511A29BD" w14:textId="77777777" w:rsidR="00A41A10" w:rsidRPr="00045165" w:rsidRDefault="00A41A10" w:rsidP="00CB217A">
            <w:pPr>
              <w:pStyle w:val="NoSpacing"/>
            </w:pPr>
          </w:p>
        </w:tc>
        <w:tc>
          <w:tcPr>
            <w:tcW w:w="3980" w:type="dxa"/>
          </w:tcPr>
          <w:p w14:paraId="73C0091B" w14:textId="752D05E3" w:rsidR="00A41A10" w:rsidRPr="00045165" w:rsidRDefault="00A41A10" w:rsidP="00CB217A">
            <w:pPr>
              <w:pStyle w:val="NoSpacing"/>
            </w:pPr>
            <w:r>
              <w:rPr>
                <w:lang w:val="mk-MK"/>
              </w:rPr>
              <w:t>Заштита на животната средина(</w:t>
            </w:r>
            <w:r>
              <w:t xml:space="preserve">I </w:t>
            </w:r>
            <w:r>
              <w:rPr>
                <w:lang w:val="mk-MK"/>
              </w:rPr>
              <w:t>полугодие)</w:t>
            </w:r>
          </w:p>
        </w:tc>
        <w:tc>
          <w:tcPr>
            <w:tcW w:w="2126" w:type="dxa"/>
          </w:tcPr>
          <w:p w14:paraId="292A3BA8" w14:textId="171F0586" w:rsidR="00A41A10" w:rsidRPr="00045165" w:rsidRDefault="00A41A10" w:rsidP="00CB217A">
            <w:pPr>
              <w:pStyle w:val="NoSpacing"/>
              <w:rPr>
                <w:lang w:val="mk-MK"/>
              </w:rPr>
            </w:pPr>
            <w:r>
              <w:rPr>
                <w:lang w:val="mk-MK"/>
              </w:rPr>
              <w:t>7-г</w:t>
            </w:r>
          </w:p>
        </w:tc>
        <w:tc>
          <w:tcPr>
            <w:tcW w:w="1276" w:type="dxa"/>
          </w:tcPr>
          <w:p w14:paraId="543F76C5" w14:textId="3A2E74B4" w:rsidR="00A41A10" w:rsidRPr="00045165" w:rsidRDefault="00A41A10" w:rsidP="00CB217A">
            <w:pPr>
              <w:pStyle w:val="NoSpacing"/>
              <w:rPr>
                <w:lang w:val="mk-MK"/>
              </w:rPr>
            </w:pPr>
            <w:r>
              <w:rPr>
                <w:lang w:val="mk-MK"/>
              </w:rPr>
              <w:t>1</w:t>
            </w:r>
          </w:p>
        </w:tc>
        <w:tc>
          <w:tcPr>
            <w:tcW w:w="1275" w:type="dxa"/>
          </w:tcPr>
          <w:p w14:paraId="21BC3C22" w14:textId="1E68B063" w:rsidR="00A41A10" w:rsidRPr="00045165" w:rsidRDefault="00A41A10" w:rsidP="00CB217A">
            <w:pPr>
              <w:pStyle w:val="NoSpacing"/>
              <w:rPr>
                <w:lang w:val="mk-MK"/>
              </w:rPr>
            </w:pPr>
            <w:r>
              <w:rPr>
                <w:lang w:val="mk-MK"/>
              </w:rPr>
              <w:t>1</w:t>
            </w:r>
          </w:p>
        </w:tc>
        <w:tc>
          <w:tcPr>
            <w:tcW w:w="1565" w:type="dxa"/>
          </w:tcPr>
          <w:p w14:paraId="4D5BB2A7" w14:textId="2DEB415D" w:rsidR="00A41A10" w:rsidRPr="00045165" w:rsidRDefault="00A41A10" w:rsidP="00CB217A">
            <w:pPr>
              <w:pStyle w:val="NoSpacing"/>
              <w:rPr>
                <w:lang w:val="mk-MK"/>
              </w:rPr>
            </w:pPr>
            <w:r>
              <w:rPr>
                <w:lang w:val="mk-MK"/>
              </w:rPr>
              <w:t>1</w:t>
            </w:r>
          </w:p>
        </w:tc>
        <w:tc>
          <w:tcPr>
            <w:tcW w:w="2410" w:type="dxa"/>
            <w:vMerge/>
          </w:tcPr>
          <w:p w14:paraId="51E18363" w14:textId="77777777" w:rsidR="00A41A10" w:rsidRPr="00045165" w:rsidRDefault="00A41A10" w:rsidP="00CB217A">
            <w:pPr>
              <w:pStyle w:val="NoSpacing"/>
            </w:pPr>
          </w:p>
        </w:tc>
      </w:tr>
      <w:tr w:rsidR="00A41A10" w:rsidRPr="00045165" w14:paraId="2384522A" w14:textId="77777777" w:rsidTr="00206403">
        <w:trPr>
          <w:trHeight w:val="135"/>
          <w:jc w:val="center"/>
        </w:trPr>
        <w:tc>
          <w:tcPr>
            <w:tcW w:w="846" w:type="dxa"/>
            <w:vMerge w:val="restart"/>
            <w:shd w:val="clear" w:color="auto" w:fill="F2F2F2" w:themeFill="background1" w:themeFillShade="F2"/>
          </w:tcPr>
          <w:p w14:paraId="7DDF787B" w14:textId="77777777" w:rsidR="00A41A10" w:rsidRPr="00045165" w:rsidRDefault="00A41A10" w:rsidP="00CB217A">
            <w:pPr>
              <w:pStyle w:val="NoSpacing"/>
            </w:pPr>
            <w:r w:rsidRPr="00045165">
              <w:t>19</w:t>
            </w:r>
          </w:p>
        </w:tc>
        <w:tc>
          <w:tcPr>
            <w:tcW w:w="1843" w:type="dxa"/>
            <w:vMerge w:val="restart"/>
            <w:shd w:val="clear" w:color="auto" w:fill="F2F2F2" w:themeFill="background1" w:themeFillShade="F2"/>
          </w:tcPr>
          <w:p w14:paraId="011E0DB5" w14:textId="77777777" w:rsidR="00A41A10" w:rsidRPr="00045165" w:rsidRDefault="00A41A10" w:rsidP="00CB217A">
            <w:pPr>
              <w:pStyle w:val="NoSpacing"/>
              <w:rPr>
                <w:lang w:val="mk-MK"/>
              </w:rPr>
            </w:pPr>
            <w:r w:rsidRPr="00045165">
              <w:rPr>
                <w:lang w:val="mk-MK"/>
              </w:rPr>
              <w:t>Татијана Крстева Панева</w:t>
            </w:r>
          </w:p>
        </w:tc>
        <w:tc>
          <w:tcPr>
            <w:tcW w:w="3980" w:type="dxa"/>
            <w:vMerge w:val="restart"/>
            <w:shd w:val="clear" w:color="auto" w:fill="F2F2F2" w:themeFill="background1" w:themeFillShade="F2"/>
          </w:tcPr>
          <w:p w14:paraId="79009884" w14:textId="77777777" w:rsidR="00A41A10" w:rsidRPr="00045165" w:rsidRDefault="00A41A10" w:rsidP="00CB217A">
            <w:pPr>
              <w:pStyle w:val="NoSpacing"/>
            </w:pPr>
            <w:r w:rsidRPr="00045165">
              <w:t>биологија</w:t>
            </w:r>
          </w:p>
        </w:tc>
        <w:tc>
          <w:tcPr>
            <w:tcW w:w="2126" w:type="dxa"/>
            <w:shd w:val="clear" w:color="auto" w:fill="F2F2F2" w:themeFill="background1" w:themeFillShade="F2"/>
          </w:tcPr>
          <w:p w14:paraId="26E7EFE6" w14:textId="77777777" w:rsidR="00A41A10" w:rsidRPr="00045165" w:rsidRDefault="00A41A10" w:rsidP="00CB217A">
            <w:pPr>
              <w:pStyle w:val="NoSpacing"/>
            </w:pPr>
            <w:r w:rsidRPr="00045165">
              <w:t>9-1,9-2,9-3</w:t>
            </w:r>
          </w:p>
        </w:tc>
        <w:tc>
          <w:tcPr>
            <w:tcW w:w="1276" w:type="dxa"/>
            <w:shd w:val="clear" w:color="auto" w:fill="F2F2F2" w:themeFill="background1" w:themeFillShade="F2"/>
          </w:tcPr>
          <w:p w14:paraId="2AEB17CF" w14:textId="77777777" w:rsidR="00A41A10" w:rsidRPr="00045165" w:rsidRDefault="00A41A10" w:rsidP="00CB217A">
            <w:pPr>
              <w:pStyle w:val="NoSpacing"/>
            </w:pPr>
            <w:r w:rsidRPr="00045165">
              <w:t>2</w:t>
            </w:r>
          </w:p>
        </w:tc>
        <w:tc>
          <w:tcPr>
            <w:tcW w:w="1275" w:type="dxa"/>
            <w:shd w:val="clear" w:color="auto" w:fill="F2F2F2" w:themeFill="background1" w:themeFillShade="F2"/>
          </w:tcPr>
          <w:p w14:paraId="17FD1E18" w14:textId="77777777" w:rsidR="00A41A10" w:rsidRPr="00045165" w:rsidRDefault="00A41A10" w:rsidP="00CB217A">
            <w:pPr>
              <w:pStyle w:val="NoSpacing"/>
            </w:pPr>
            <w:r w:rsidRPr="00045165">
              <w:t>3</w:t>
            </w:r>
          </w:p>
        </w:tc>
        <w:tc>
          <w:tcPr>
            <w:tcW w:w="1565" w:type="dxa"/>
            <w:shd w:val="clear" w:color="auto" w:fill="F2F2F2" w:themeFill="background1" w:themeFillShade="F2"/>
          </w:tcPr>
          <w:p w14:paraId="6478338B" w14:textId="77777777" w:rsidR="00A41A10" w:rsidRPr="00045165" w:rsidRDefault="00A41A10" w:rsidP="00CB217A">
            <w:pPr>
              <w:pStyle w:val="NoSpacing"/>
            </w:pPr>
            <w:r w:rsidRPr="00045165">
              <w:t>6</w:t>
            </w:r>
          </w:p>
        </w:tc>
        <w:tc>
          <w:tcPr>
            <w:tcW w:w="2410" w:type="dxa"/>
            <w:vMerge w:val="restart"/>
            <w:shd w:val="clear" w:color="auto" w:fill="F2F2F2" w:themeFill="background1" w:themeFillShade="F2"/>
          </w:tcPr>
          <w:p w14:paraId="725E3781" w14:textId="77777777" w:rsidR="00A41A10" w:rsidRPr="00045165" w:rsidRDefault="00A41A10" w:rsidP="00CB217A">
            <w:pPr>
              <w:pStyle w:val="NoSpacing"/>
            </w:pPr>
            <w:r w:rsidRPr="00045165">
              <w:t>14</w:t>
            </w:r>
          </w:p>
        </w:tc>
      </w:tr>
      <w:tr w:rsidR="00A41A10" w:rsidRPr="00045165" w14:paraId="6025C816" w14:textId="77777777" w:rsidTr="00A41A10">
        <w:trPr>
          <w:trHeight w:val="70"/>
          <w:jc w:val="center"/>
        </w:trPr>
        <w:tc>
          <w:tcPr>
            <w:tcW w:w="846" w:type="dxa"/>
            <w:vMerge/>
          </w:tcPr>
          <w:p w14:paraId="2650EA4E" w14:textId="77777777" w:rsidR="00A41A10" w:rsidRPr="00045165" w:rsidRDefault="00A41A10" w:rsidP="00CB217A">
            <w:pPr>
              <w:pStyle w:val="NoSpacing"/>
            </w:pPr>
          </w:p>
        </w:tc>
        <w:tc>
          <w:tcPr>
            <w:tcW w:w="1843" w:type="dxa"/>
            <w:vMerge/>
          </w:tcPr>
          <w:p w14:paraId="09396C09" w14:textId="77777777" w:rsidR="00A41A10" w:rsidRPr="00045165" w:rsidRDefault="00A41A10" w:rsidP="00CB217A">
            <w:pPr>
              <w:pStyle w:val="NoSpacing"/>
            </w:pPr>
          </w:p>
        </w:tc>
        <w:tc>
          <w:tcPr>
            <w:tcW w:w="3980" w:type="dxa"/>
            <w:vMerge/>
          </w:tcPr>
          <w:p w14:paraId="7AF2437F" w14:textId="77777777" w:rsidR="00A41A10" w:rsidRPr="00045165" w:rsidRDefault="00A41A10" w:rsidP="00CB217A">
            <w:pPr>
              <w:pStyle w:val="NoSpacing"/>
            </w:pPr>
          </w:p>
        </w:tc>
        <w:tc>
          <w:tcPr>
            <w:tcW w:w="2126" w:type="dxa"/>
            <w:shd w:val="clear" w:color="auto" w:fill="F2F2F2" w:themeFill="background1" w:themeFillShade="F2"/>
          </w:tcPr>
          <w:p w14:paraId="3B14621D" w14:textId="6B249891" w:rsidR="00A41A10" w:rsidRPr="00045165" w:rsidRDefault="00A41A10" w:rsidP="00CB217A">
            <w:pPr>
              <w:pStyle w:val="NoSpacing"/>
            </w:pPr>
            <w:r w:rsidRPr="00045165">
              <w:t>8-1,</w:t>
            </w:r>
            <w:r w:rsidRPr="00045165">
              <w:rPr>
                <w:lang w:val="mk-MK"/>
              </w:rPr>
              <w:t>8-2,</w:t>
            </w:r>
            <w:r w:rsidRPr="00045165">
              <w:t>8-3</w:t>
            </w:r>
            <w:r>
              <w:t>,7-2</w:t>
            </w:r>
          </w:p>
        </w:tc>
        <w:tc>
          <w:tcPr>
            <w:tcW w:w="1276" w:type="dxa"/>
            <w:shd w:val="clear" w:color="auto" w:fill="F2F2F2" w:themeFill="background1" w:themeFillShade="F2"/>
          </w:tcPr>
          <w:p w14:paraId="1804B97F" w14:textId="77777777" w:rsidR="00A41A10" w:rsidRPr="00045165" w:rsidRDefault="00A41A10" w:rsidP="00CB217A">
            <w:pPr>
              <w:pStyle w:val="NoSpacing"/>
            </w:pPr>
            <w:r w:rsidRPr="00045165">
              <w:t>2</w:t>
            </w:r>
          </w:p>
        </w:tc>
        <w:tc>
          <w:tcPr>
            <w:tcW w:w="1275" w:type="dxa"/>
            <w:shd w:val="clear" w:color="auto" w:fill="F2F2F2" w:themeFill="background1" w:themeFillShade="F2"/>
          </w:tcPr>
          <w:p w14:paraId="084CF124" w14:textId="2F23190A" w:rsidR="00A41A10" w:rsidRPr="00045165" w:rsidRDefault="00A41A10" w:rsidP="00CB217A">
            <w:pPr>
              <w:pStyle w:val="NoSpacing"/>
            </w:pPr>
            <w:r>
              <w:t>4</w:t>
            </w:r>
          </w:p>
        </w:tc>
        <w:tc>
          <w:tcPr>
            <w:tcW w:w="1565" w:type="dxa"/>
            <w:shd w:val="clear" w:color="auto" w:fill="F2F2F2" w:themeFill="background1" w:themeFillShade="F2"/>
          </w:tcPr>
          <w:p w14:paraId="0ACBA7CE" w14:textId="33CBFD13" w:rsidR="00A41A10" w:rsidRPr="00045165" w:rsidRDefault="00A41A10" w:rsidP="00CB217A">
            <w:pPr>
              <w:pStyle w:val="NoSpacing"/>
            </w:pPr>
            <w:r>
              <w:t>8</w:t>
            </w:r>
          </w:p>
        </w:tc>
        <w:tc>
          <w:tcPr>
            <w:tcW w:w="2410" w:type="dxa"/>
            <w:vMerge/>
          </w:tcPr>
          <w:p w14:paraId="41F14661" w14:textId="77777777" w:rsidR="00A41A10" w:rsidRPr="00045165" w:rsidRDefault="00A41A10" w:rsidP="00CB217A">
            <w:pPr>
              <w:pStyle w:val="NoSpacing"/>
            </w:pPr>
          </w:p>
        </w:tc>
      </w:tr>
      <w:tr w:rsidR="0089745A" w:rsidRPr="00045165" w14:paraId="15726EF9" w14:textId="77777777" w:rsidTr="00206403">
        <w:trPr>
          <w:trHeight w:val="195"/>
          <w:jc w:val="center"/>
        </w:trPr>
        <w:tc>
          <w:tcPr>
            <w:tcW w:w="846" w:type="dxa"/>
            <w:vMerge/>
          </w:tcPr>
          <w:p w14:paraId="0565052F" w14:textId="77777777" w:rsidR="0089745A" w:rsidRPr="00045165" w:rsidRDefault="0089745A" w:rsidP="00CB217A">
            <w:pPr>
              <w:pStyle w:val="NoSpacing"/>
            </w:pPr>
          </w:p>
        </w:tc>
        <w:tc>
          <w:tcPr>
            <w:tcW w:w="1843" w:type="dxa"/>
            <w:vMerge/>
          </w:tcPr>
          <w:p w14:paraId="0F8486C9" w14:textId="77777777" w:rsidR="0089745A" w:rsidRPr="00045165" w:rsidRDefault="0089745A" w:rsidP="00CB217A">
            <w:pPr>
              <w:pStyle w:val="NoSpacing"/>
            </w:pPr>
          </w:p>
        </w:tc>
        <w:tc>
          <w:tcPr>
            <w:tcW w:w="3980" w:type="dxa"/>
            <w:shd w:val="clear" w:color="auto" w:fill="F2F2F2" w:themeFill="background1" w:themeFillShade="F2"/>
          </w:tcPr>
          <w:p w14:paraId="6A339506" w14:textId="77777777" w:rsidR="0089745A" w:rsidRPr="00045165" w:rsidRDefault="0089745A" w:rsidP="00CB217A">
            <w:pPr>
              <w:pStyle w:val="NoSpacing"/>
              <w:rPr>
                <w:lang w:val="mk-MK"/>
              </w:rPr>
            </w:pPr>
            <w:r w:rsidRPr="00045165">
              <w:t>Раков. на паралелка</w:t>
            </w:r>
          </w:p>
        </w:tc>
        <w:tc>
          <w:tcPr>
            <w:tcW w:w="2126" w:type="dxa"/>
            <w:shd w:val="clear" w:color="auto" w:fill="F2F2F2" w:themeFill="background1" w:themeFillShade="F2"/>
          </w:tcPr>
          <w:p w14:paraId="57E8F65F" w14:textId="3E4AA28D" w:rsidR="0089745A" w:rsidRPr="00045165" w:rsidRDefault="004E099A" w:rsidP="00CB217A">
            <w:pPr>
              <w:pStyle w:val="NoSpacing"/>
              <w:rPr>
                <w:lang w:val="mk-MK"/>
              </w:rPr>
            </w:pPr>
            <w:r>
              <w:rPr>
                <w:lang w:val="mk-MK"/>
              </w:rPr>
              <w:t>8-2</w:t>
            </w:r>
          </w:p>
        </w:tc>
        <w:tc>
          <w:tcPr>
            <w:tcW w:w="1276" w:type="dxa"/>
            <w:shd w:val="clear" w:color="auto" w:fill="F2F2F2" w:themeFill="background1" w:themeFillShade="F2"/>
          </w:tcPr>
          <w:p w14:paraId="1F4089A2" w14:textId="77777777" w:rsidR="0089745A" w:rsidRPr="00045165" w:rsidRDefault="0089745A" w:rsidP="00CB217A">
            <w:pPr>
              <w:pStyle w:val="NoSpacing"/>
              <w:rPr>
                <w:lang w:val="mk-MK"/>
              </w:rPr>
            </w:pPr>
            <w:r w:rsidRPr="00045165">
              <w:rPr>
                <w:lang w:val="mk-MK"/>
              </w:rPr>
              <w:t>/</w:t>
            </w:r>
          </w:p>
        </w:tc>
        <w:tc>
          <w:tcPr>
            <w:tcW w:w="1275" w:type="dxa"/>
            <w:shd w:val="clear" w:color="auto" w:fill="F2F2F2" w:themeFill="background1" w:themeFillShade="F2"/>
          </w:tcPr>
          <w:p w14:paraId="09ECCDA4" w14:textId="77777777" w:rsidR="0089745A" w:rsidRPr="00045165" w:rsidRDefault="0089745A" w:rsidP="00CB217A">
            <w:pPr>
              <w:pStyle w:val="NoSpacing"/>
              <w:rPr>
                <w:lang w:val="mk-MK"/>
              </w:rPr>
            </w:pPr>
            <w:r w:rsidRPr="00045165">
              <w:rPr>
                <w:lang w:val="mk-MK"/>
              </w:rPr>
              <w:t>/</w:t>
            </w:r>
          </w:p>
        </w:tc>
        <w:tc>
          <w:tcPr>
            <w:tcW w:w="1565" w:type="dxa"/>
            <w:shd w:val="clear" w:color="auto" w:fill="F2F2F2" w:themeFill="background1" w:themeFillShade="F2"/>
          </w:tcPr>
          <w:p w14:paraId="5C99D27C" w14:textId="77777777" w:rsidR="0089745A" w:rsidRPr="00045165" w:rsidRDefault="0089745A" w:rsidP="00CB217A">
            <w:pPr>
              <w:pStyle w:val="NoSpacing"/>
              <w:rPr>
                <w:lang w:val="mk-MK"/>
              </w:rPr>
            </w:pPr>
            <w:r w:rsidRPr="00045165">
              <w:rPr>
                <w:lang w:val="mk-MK"/>
              </w:rPr>
              <w:t>/</w:t>
            </w:r>
          </w:p>
        </w:tc>
        <w:tc>
          <w:tcPr>
            <w:tcW w:w="2410" w:type="dxa"/>
            <w:vMerge/>
          </w:tcPr>
          <w:p w14:paraId="142CCAF2" w14:textId="77777777" w:rsidR="0089745A" w:rsidRPr="00045165" w:rsidRDefault="0089745A" w:rsidP="00CB217A">
            <w:pPr>
              <w:pStyle w:val="NoSpacing"/>
            </w:pPr>
          </w:p>
        </w:tc>
      </w:tr>
      <w:tr w:rsidR="00CB217A" w:rsidRPr="00045165" w14:paraId="0999636D" w14:textId="77777777" w:rsidTr="00206403">
        <w:trPr>
          <w:trHeight w:val="69"/>
          <w:jc w:val="center"/>
        </w:trPr>
        <w:tc>
          <w:tcPr>
            <w:tcW w:w="846" w:type="dxa"/>
            <w:vMerge w:val="restart"/>
          </w:tcPr>
          <w:p w14:paraId="6217FDC1" w14:textId="77777777" w:rsidR="00CB217A" w:rsidRPr="00045165" w:rsidRDefault="00CB217A" w:rsidP="00CB217A">
            <w:pPr>
              <w:pStyle w:val="NoSpacing"/>
            </w:pPr>
            <w:r w:rsidRPr="00045165">
              <w:t>20</w:t>
            </w:r>
          </w:p>
        </w:tc>
        <w:tc>
          <w:tcPr>
            <w:tcW w:w="1843" w:type="dxa"/>
            <w:vMerge w:val="restart"/>
          </w:tcPr>
          <w:p w14:paraId="4D6EB0E6" w14:textId="77777777" w:rsidR="00CB217A" w:rsidRPr="00045165" w:rsidRDefault="00CB217A" w:rsidP="00CB217A">
            <w:pPr>
              <w:pStyle w:val="NoSpacing"/>
            </w:pPr>
            <w:r w:rsidRPr="00045165">
              <w:t>Даниела Манева</w:t>
            </w:r>
          </w:p>
        </w:tc>
        <w:tc>
          <w:tcPr>
            <w:tcW w:w="3980" w:type="dxa"/>
            <w:vMerge w:val="restart"/>
          </w:tcPr>
          <w:p w14:paraId="2A8554F4" w14:textId="77777777" w:rsidR="00CB217A" w:rsidRPr="00045165" w:rsidRDefault="00CB217A" w:rsidP="00CB217A">
            <w:pPr>
              <w:pStyle w:val="NoSpacing"/>
            </w:pPr>
            <w:r w:rsidRPr="00045165">
              <w:t>историја</w:t>
            </w:r>
          </w:p>
        </w:tc>
        <w:tc>
          <w:tcPr>
            <w:tcW w:w="2126" w:type="dxa"/>
          </w:tcPr>
          <w:p w14:paraId="5818CF9C" w14:textId="77777777" w:rsidR="00CB217A" w:rsidRPr="00045165" w:rsidRDefault="00CB217A" w:rsidP="00CB217A">
            <w:pPr>
              <w:pStyle w:val="NoSpacing"/>
            </w:pPr>
            <w:r w:rsidRPr="00045165">
              <w:t>9-1,9-2,9-3</w:t>
            </w:r>
          </w:p>
        </w:tc>
        <w:tc>
          <w:tcPr>
            <w:tcW w:w="1276" w:type="dxa"/>
          </w:tcPr>
          <w:p w14:paraId="4AE16BA3" w14:textId="77777777" w:rsidR="00CB217A" w:rsidRPr="00045165" w:rsidRDefault="00CB217A" w:rsidP="00CB217A">
            <w:pPr>
              <w:pStyle w:val="NoSpacing"/>
            </w:pPr>
            <w:r w:rsidRPr="00045165">
              <w:t>2</w:t>
            </w:r>
          </w:p>
        </w:tc>
        <w:tc>
          <w:tcPr>
            <w:tcW w:w="1275" w:type="dxa"/>
          </w:tcPr>
          <w:p w14:paraId="44EB2F7F" w14:textId="77777777" w:rsidR="00CB217A" w:rsidRPr="00045165" w:rsidRDefault="00CB217A" w:rsidP="00CB217A">
            <w:pPr>
              <w:pStyle w:val="NoSpacing"/>
            </w:pPr>
            <w:r w:rsidRPr="00045165">
              <w:t>3</w:t>
            </w:r>
          </w:p>
        </w:tc>
        <w:tc>
          <w:tcPr>
            <w:tcW w:w="1565" w:type="dxa"/>
          </w:tcPr>
          <w:p w14:paraId="0D89E877" w14:textId="77777777" w:rsidR="00CB217A" w:rsidRPr="00045165" w:rsidRDefault="00CB217A" w:rsidP="00CB217A">
            <w:pPr>
              <w:pStyle w:val="NoSpacing"/>
            </w:pPr>
            <w:r w:rsidRPr="00045165">
              <w:t>6</w:t>
            </w:r>
          </w:p>
        </w:tc>
        <w:tc>
          <w:tcPr>
            <w:tcW w:w="2410" w:type="dxa"/>
            <w:vMerge w:val="restart"/>
          </w:tcPr>
          <w:p w14:paraId="7EA7E216" w14:textId="77777777" w:rsidR="00CB217A" w:rsidRPr="00045165" w:rsidRDefault="00CB217A" w:rsidP="00CB217A">
            <w:pPr>
              <w:pStyle w:val="NoSpacing"/>
            </w:pPr>
            <w:r w:rsidRPr="00045165">
              <w:t>20</w:t>
            </w:r>
          </w:p>
        </w:tc>
      </w:tr>
      <w:tr w:rsidR="00CB217A" w:rsidRPr="00045165" w14:paraId="205108F8" w14:textId="77777777" w:rsidTr="00206403">
        <w:trPr>
          <w:trHeight w:val="67"/>
          <w:jc w:val="center"/>
        </w:trPr>
        <w:tc>
          <w:tcPr>
            <w:tcW w:w="846" w:type="dxa"/>
            <w:vMerge/>
          </w:tcPr>
          <w:p w14:paraId="5C8802C5" w14:textId="77777777" w:rsidR="00CB217A" w:rsidRPr="00045165" w:rsidRDefault="00CB217A" w:rsidP="00CB217A">
            <w:pPr>
              <w:pStyle w:val="NoSpacing"/>
            </w:pPr>
          </w:p>
        </w:tc>
        <w:tc>
          <w:tcPr>
            <w:tcW w:w="1843" w:type="dxa"/>
            <w:vMerge/>
          </w:tcPr>
          <w:p w14:paraId="68DF25EB" w14:textId="77777777" w:rsidR="00CB217A" w:rsidRPr="00045165" w:rsidRDefault="00CB217A" w:rsidP="00CB217A">
            <w:pPr>
              <w:pStyle w:val="NoSpacing"/>
            </w:pPr>
          </w:p>
        </w:tc>
        <w:tc>
          <w:tcPr>
            <w:tcW w:w="3980" w:type="dxa"/>
            <w:vMerge/>
          </w:tcPr>
          <w:p w14:paraId="53BE86DB" w14:textId="77777777" w:rsidR="00CB217A" w:rsidRPr="00045165" w:rsidRDefault="00CB217A" w:rsidP="00CB217A">
            <w:pPr>
              <w:pStyle w:val="NoSpacing"/>
            </w:pPr>
          </w:p>
        </w:tc>
        <w:tc>
          <w:tcPr>
            <w:tcW w:w="2126" w:type="dxa"/>
          </w:tcPr>
          <w:p w14:paraId="4F485B45" w14:textId="77777777" w:rsidR="00CB217A" w:rsidRPr="00045165" w:rsidRDefault="00CB217A" w:rsidP="00CB217A">
            <w:pPr>
              <w:pStyle w:val="NoSpacing"/>
            </w:pPr>
            <w:r w:rsidRPr="00045165">
              <w:t>8-1,8-2,8-3</w:t>
            </w:r>
          </w:p>
        </w:tc>
        <w:tc>
          <w:tcPr>
            <w:tcW w:w="1276" w:type="dxa"/>
          </w:tcPr>
          <w:p w14:paraId="25E24C7F" w14:textId="77777777" w:rsidR="00CB217A" w:rsidRPr="00045165" w:rsidRDefault="00CB217A" w:rsidP="00CB217A">
            <w:pPr>
              <w:pStyle w:val="NoSpacing"/>
              <w:rPr>
                <w:lang w:val="mk-MK"/>
              </w:rPr>
            </w:pPr>
            <w:r w:rsidRPr="00045165">
              <w:rPr>
                <w:lang w:val="mk-MK"/>
              </w:rPr>
              <w:t>2</w:t>
            </w:r>
          </w:p>
        </w:tc>
        <w:tc>
          <w:tcPr>
            <w:tcW w:w="1275" w:type="dxa"/>
          </w:tcPr>
          <w:p w14:paraId="759D6339" w14:textId="77777777" w:rsidR="00CB217A" w:rsidRPr="00045165" w:rsidRDefault="00CB217A" w:rsidP="00CB217A">
            <w:pPr>
              <w:pStyle w:val="NoSpacing"/>
              <w:rPr>
                <w:lang w:val="mk-MK"/>
              </w:rPr>
            </w:pPr>
            <w:r w:rsidRPr="00045165">
              <w:rPr>
                <w:lang w:val="mk-MK"/>
              </w:rPr>
              <w:t>3</w:t>
            </w:r>
          </w:p>
        </w:tc>
        <w:tc>
          <w:tcPr>
            <w:tcW w:w="1565" w:type="dxa"/>
          </w:tcPr>
          <w:p w14:paraId="31F47FAA" w14:textId="77777777" w:rsidR="00CB217A" w:rsidRPr="00045165" w:rsidRDefault="00CB217A" w:rsidP="00CB217A">
            <w:pPr>
              <w:pStyle w:val="NoSpacing"/>
              <w:rPr>
                <w:lang w:val="mk-MK"/>
              </w:rPr>
            </w:pPr>
            <w:r w:rsidRPr="00045165">
              <w:rPr>
                <w:lang w:val="mk-MK"/>
              </w:rPr>
              <w:t>6</w:t>
            </w:r>
          </w:p>
        </w:tc>
        <w:tc>
          <w:tcPr>
            <w:tcW w:w="2410" w:type="dxa"/>
            <w:vMerge/>
          </w:tcPr>
          <w:p w14:paraId="0BD25D46" w14:textId="77777777" w:rsidR="00CB217A" w:rsidRPr="00045165" w:rsidRDefault="00CB217A" w:rsidP="00CB217A">
            <w:pPr>
              <w:pStyle w:val="NoSpacing"/>
            </w:pPr>
          </w:p>
        </w:tc>
      </w:tr>
      <w:tr w:rsidR="00CB217A" w:rsidRPr="00045165" w14:paraId="04988664" w14:textId="77777777" w:rsidTr="00206403">
        <w:trPr>
          <w:trHeight w:val="67"/>
          <w:jc w:val="center"/>
        </w:trPr>
        <w:tc>
          <w:tcPr>
            <w:tcW w:w="846" w:type="dxa"/>
            <w:vMerge/>
          </w:tcPr>
          <w:p w14:paraId="5FD1D0F5" w14:textId="77777777" w:rsidR="00CB217A" w:rsidRPr="00045165" w:rsidRDefault="00CB217A" w:rsidP="00CB217A">
            <w:pPr>
              <w:pStyle w:val="NoSpacing"/>
            </w:pPr>
          </w:p>
        </w:tc>
        <w:tc>
          <w:tcPr>
            <w:tcW w:w="1843" w:type="dxa"/>
            <w:vMerge/>
          </w:tcPr>
          <w:p w14:paraId="0F4A300F" w14:textId="77777777" w:rsidR="00CB217A" w:rsidRPr="00045165" w:rsidRDefault="00CB217A" w:rsidP="00CB217A">
            <w:pPr>
              <w:pStyle w:val="NoSpacing"/>
            </w:pPr>
          </w:p>
        </w:tc>
        <w:tc>
          <w:tcPr>
            <w:tcW w:w="3980" w:type="dxa"/>
          </w:tcPr>
          <w:p w14:paraId="2C2255E4" w14:textId="41E7DC4E" w:rsidR="00CB217A" w:rsidRPr="00045165" w:rsidRDefault="00CB217A" w:rsidP="004E099A">
            <w:pPr>
              <w:pStyle w:val="NoSpacing"/>
              <w:rPr>
                <w:lang w:val="mk-MK"/>
              </w:rPr>
            </w:pPr>
            <w:r w:rsidRPr="00045165">
              <w:t xml:space="preserve">Историја </w:t>
            </w:r>
          </w:p>
        </w:tc>
        <w:tc>
          <w:tcPr>
            <w:tcW w:w="2126" w:type="dxa"/>
          </w:tcPr>
          <w:p w14:paraId="3C45C646" w14:textId="77777777" w:rsidR="00CB217A" w:rsidRPr="00045165" w:rsidRDefault="00CB217A" w:rsidP="00CB217A">
            <w:pPr>
              <w:pStyle w:val="NoSpacing"/>
              <w:rPr>
                <w:lang w:val="mk-MK"/>
              </w:rPr>
            </w:pPr>
            <w:r w:rsidRPr="00045165">
              <w:rPr>
                <w:lang w:val="mk-MK"/>
              </w:rPr>
              <w:t>7-1,7-2,7-3</w:t>
            </w:r>
          </w:p>
        </w:tc>
        <w:tc>
          <w:tcPr>
            <w:tcW w:w="1276" w:type="dxa"/>
          </w:tcPr>
          <w:p w14:paraId="5BD438FB" w14:textId="77777777" w:rsidR="00CB217A" w:rsidRPr="00045165" w:rsidRDefault="00CB217A" w:rsidP="00CB217A">
            <w:pPr>
              <w:pStyle w:val="NoSpacing"/>
            </w:pPr>
            <w:r w:rsidRPr="00045165">
              <w:t>2</w:t>
            </w:r>
          </w:p>
        </w:tc>
        <w:tc>
          <w:tcPr>
            <w:tcW w:w="1275" w:type="dxa"/>
          </w:tcPr>
          <w:p w14:paraId="779ACEF2" w14:textId="77777777" w:rsidR="00CB217A" w:rsidRPr="00045165" w:rsidRDefault="00CB217A" w:rsidP="00CB217A">
            <w:pPr>
              <w:pStyle w:val="NoSpacing"/>
            </w:pPr>
            <w:r w:rsidRPr="00045165">
              <w:t>3</w:t>
            </w:r>
          </w:p>
        </w:tc>
        <w:tc>
          <w:tcPr>
            <w:tcW w:w="1565" w:type="dxa"/>
          </w:tcPr>
          <w:p w14:paraId="09020AFC" w14:textId="77777777" w:rsidR="00CB217A" w:rsidRPr="00045165" w:rsidRDefault="00CB217A" w:rsidP="00CB217A">
            <w:pPr>
              <w:pStyle w:val="NoSpacing"/>
            </w:pPr>
            <w:r w:rsidRPr="00045165">
              <w:t>6</w:t>
            </w:r>
          </w:p>
        </w:tc>
        <w:tc>
          <w:tcPr>
            <w:tcW w:w="2410" w:type="dxa"/>
            <w:vMerge/>
          </w:tcPr>
          <w:p w14:paraId="2E6C1CC5" w14:textId="77777777" w:rsidR="00CB217A" w:rsidRPr="00045165" w:rsidRDefault="00CB217A" w:rsidP="00CB217A">
            <w:pPr>
              <w:pStyle w:val="NoSpacing"/>
            </w:pPr>
          </w:p>
        </w:tc>
      </w:tr>
      <w:tr w:rsidR="00CB217A" w:rsidRPr="00045165" w14:paraId="5051A29B" w14:textId="77777777" w:rsidTr="00206403">
        <w:trPr>
          <w:trHeight w:val="67"/>
          <w:jc w:val="center"/>
        </w:trPr>
        <w:tc>
          <w:tcPr>
            <w:tcW w:w="846" w:type="dxa"/>
            <w:vMerge/>
          </w:tcPr>
          <w:p w14:paraId="6A684F1E" w14:textId="77777777" w:rsidR="00CB217A" w:rsidRPr="00045165" w:rsidRDefault="00CB217A" w:rsidP="00CB217A">
            <w:pPr>
              <w:pStyle w:val="NoSpacing"/>
            </w:pPr>
          </w:p>
        </w:tc>
        <w:tc>
          <w:tcPr>
            <w:tcW w:w="1843" w:type="dxa"/>
            <w:vMerge/>
          </w:tcPr>
          <w:p w14:paraId="3EB012DB" w14:textId="77777777" w:rsidR="00CB217A" w:rsidRPr="00045165" w:rsidRDefault="00CB217A" w:rsidP="00CB217A">
            <w:pPr>
              <w:pStyle w:val="NoSpacing"/>
            </w:pPr>
          </w:p>
        </w:tc>
        <w:tc>
          <w:tcPr>
            <w:tcW w:w="3980" w:type="dxa"/>
          </w:tcPr>
          <w:p w14:paraId="03D0370D" w14:textId="76A6EE1F" w:rsidR="00CB217A" w:rsidRPr="00045165" w:rsidRDefault="00CB217A" w:rsidP="004E099A">
            <w:pPr>
              <w:pStyle w:val="NoSpacing"/>
            </w:pPr>
            <w:r w:rsidRPr="00045165">
              <w:t>Историја и општество</w:t>
            </w:r>
          </w:p>
        </w:tc>
        <w:tc>
          <w:tcPr>
            <w:tcW w:w="2126" w:type="dxa"/>
          </w:tcPr>
          <w:p w14:paraId="65DC98E1" w14:textId="77777777" w:rsidR="00CB217A" w:rsidRPr="00045165" w:rsidRDefault="00CB217A" w:rsidP="00CB217A">
            <w:pPr>
              <w:pStyle w:val="NoSpacing"/>
            </w:pPr>
            <w:r w:rsidRPr="00045165">
              <w:t>6-2</w:t>
            </w:r>
          </w:p>
        </w:tc>
        <w:tc>
          <w:tcPr>
            <w:tcW w:w="1276" w:type="dxa"/>
          </w:tcPr>
          <w:p w14:paraId="5AE1E18E" w14:textId="77777777" w:rsidR="00CB217A" w:rsidRPr="00045165" w:rsidRDefault="00CB217A" w:rsidP="00CB217A">
            <w:pPr>
              <w:pStyle w:val="NoSpacing"/>
            </w:pPr>
            <w:r w:rsidRPr="00045165">
              <w:t>2</w:t>
            </w:r>
          </w:p>
        </w:tc>
        <w:tc>
          <w:tcPr>
            <w:tcW w:w="1275" w:type="dxa"/>
          </w:tcPr>
          <w:p w14:paraId="2696DB0E" w14:textId="77777777" w:rsidR="00CB217A" w:rsidRPr="00045165" w:rsidRDefault="00CB217A" w:rsidP="00CB217A">
            <w:pPr>
              <w:pStyle w:val="NoSpacing"/>
            </w:pPr>
            <w:r w:rsidRPr="00045165">
              <w:t>1</w:t>
            </w:r>
          </w:p>
        </w:tc>
        <w:tc>
          <w:tcPr>
            <w:tcW w:w="1565" w:type="dxa"/>
          </w:tcPr>
          <w:p w14:paraId="045E7318" w14:textId="77777777" w:rsidR="00CB217A" w:rsidRPr="00045165" w:rsidRDefault="00CB217A" w:rsidP="00CB217A">
            <w:pPr>
              <w:pStyle w:val="NoSpacing"/>
            </w:pPr>
            <w:r w:rsidRPr="00045165">
              <w:t>2</w:t>
            </w:r>
          </w:p>
        </w:tc>
        <w:tc>
          <w:tcPr>
            <w:tcW w:w="2410" w:type="dxa"/>
            <w:vMerge/>
          </w:tcPr>
          <w:p w14:paraId="36720C60" w14:textId="77777777" w:rsidR="00CB217A" w:rsidRPr="00045165" w:rsidRDefault="00CB217A" w:rsidP="00CB217A">
            <w:pPr>
              <w:pStyle w:val="NoSpacing"/>
            </w:pPr>
          </w:p>
        </w:tc>
      </w:tr>
      <w:tr w:rsidR="00CB217A" w:rsidRPr="00045165" w14:paraId="2E14FCDD" w14:textId="77777777" w:rsidTr="00206403">
        <w:trPr>
          <w:jc w:val="center"/>
        </w:trPr>
        <w:tc>
          <w:tcPr>
            <w:tcW w:w="846" w:type="dxa"/>
            <w:vMerge/>
          </w:tcPr>
          <w:p w14:paraId="66D7E514" w14:textId="77777777" w:rsidR="00CB217A" w:rsidRPr="00045165" w:rsidRDefault="00CB217A" w:rsidP="00CB217A">
            <w:pPr>
              <w:pStyle w:val="NoSpacing"/>
            </w:pPr>
          </w:p>
        </w:tc>
        <w:tc>
          <w:tcPr>
            <w:tcW w:w="1843" w:type="dxa"/>
            <w:vMerge/>
          </w:tcPr>
          <w:p w14:paraId="037C2921" w14:textId="77777777" w:rsidR="00CB217A" w:rsidRPr="00045165" w:rsidRDefault="00CB217A" w:rsidP="00CB217A">
            <w:pPr>
              <w:pStyle w:val="NoSpacing"/>
            </w:pPr>
          </w:p>
        </w:tc>
        <w:tc>
          <w:tcPr>
            <w:tcW w:w="3980" w:type="dxa"/>
          </w:tcPr>
          <w:p w14:paraId="4D4289F0" w14:textId="77777777" w:rsidR="00CB217A" w:rsidRPr="00045165" w:rsidRDefault="00CB217A" w:rsidP="00CB217A">
            <w:pPr>
              <w:pStyle w:val="NoSpacing"/>
            </w:pPr>
            <w:r w:rsidRPr="00045165">
              <w:t>Раков. на паралелка</w:t>
            </w:r>
          </w:p>
        </w:tc>
        <w:tc>
          <w:tcPr>
            <w:tcW w:w="2126" w:type="dxa"/>
          </w:tcPr>
          <w:p w14:paraId="0CB2A9D0" w14:textId="77777777" w:rsidR="00CB217A" w:rsidRPr="00045165" w:rsidRDefault="00CB217A" w:rsidP="00CB217A">
            <w:pPr>
              <w:pStyle w:val="NoSpacing"/>
            </w:pPr>
            <w:r w:rsidRPr="00045165">
              <w:t>/</w:t>
            </w:r>
          </w:p>
        </w:tc>
        <w:tc>
          <w:tcPr>
            <w:tcW w:w="1276" w:type="dxa"/>
          </w:tcPr>
          <w:p w14:paraId="3D293A13" w14:textId="77777777" w:rsidR="00CB217A" w:rsidRPr="00045165" w:rsidRDefault="00CB217A" w:rsidP="00CB217A">
            <w:pPr>
              <w:pStyle w:val="NoSpacing"/>
              <w:rPr>
                <w:lang w:val="mk-MK"/>
              </w:rPr>
            </w:pPr>
            <w:r w:rsidRPr="00045165">
              <w:rPr>
                <w:lang w:val="mk-MK"/>
              </w:rPr>
              <w:t>/</w:t>
            </w:r>
          </w:p>
        </w:tc>
        <w:tc>
          <w:tcPr>
            <w:tcW w:w="1275" w:type="dxa"/>
          </w:tcPr>
          <w:p w14:paraId="71A5B681" w14:textId="77777777" w:rsidR="00CB217A" w:rsidRPr="00045165" w:rsidRDefault="00CB217A" w:rsidP="00CB217A">
            <w:pPr>
              <w:pStyle w:val="NoSpacing"/>
              <w:rPr>
                <w:lang w:val="mk-MK"/>
              </w:rPr>
            </w:pPr>
            <w:r w:rsidRPr="00045165">
              <w:rPr>
                <w:lang w:val="mk-MK"/>
              </w:rPr>
              <w:t>/</w:t>
            </w:r>
          </w:p>
        </w:tc>
        <w:tc>
          <w:tcPr>
            <w:tcW w:w="1565" w:type="dxa"/>
          </w:tcPr>
          <w:p w14:paraId="7D575744" w14:textId="77777777" w:rsidR="00CB217A" w:rsidRPr="00045165" w:rsidRDefault="00CB217A" w:rsidP="00CB217A">
            <w:pPr>
              <w:pStyle w:val="NoSpacing"/>
              <w:rPr>
                <w:lang w:val="mk-MK"/>
              </w:rPr>
            </w:pPr>
            <w:r w:rsidRPr="00045165">
              <w:rPr>
                <w:lang w:val="mk-MK"/>
              </w:rPr>
              <w:t>/</w:t>
            </w:r>
          </w:p>
        </w:tc>
        <w:tc>
          <w:tcPr>
            <w:tcW w:w="2410" w:type="dxa"/>
            <w:vMerge/>
          </w:tcPr>
          <w:p w14:paraId="1ABBB4D5" w14:textId="77777777" w:rsidR="00CB217A" w:rsidRPr="00045165" w:rsidRDefault="00CB217A" w:rsidP="00CB217A">
            <w:pPr>
              <w:pStyle w:val="NoSpacing"/>
            </w:pPr>
          </w:p>
        </w:tc>
      </w:tr>
      <w:tr w:rsidR="00CB217A" w:rsidRPr="00045165" w14:paraId="3D86DEA3" w14:textId="77777777" w:rsidTr="00206403">
        <w:trPr>
          <w:jc w:val="center"/>
        </w:trPr>
        <w:tc>
          <w:tcPr>
            <w:tcW w:w="846" w:type="dxa"/>
            <w:vMerge w:val="restart"/>
            <w:shd w:val="clear" w:color="auto" w:fill="F2F2F2" w:themeFill="background1" w:themeFillShade="F2"/>
          </w:tcPr>
          <w:p w14:paraId="76356793" w14:textId="77777777" w:rsidR="00CB217A" w:rsidRPr="00045165" w:rsidRDefault="00CB217A" w:rsidP="00CB217A">
            <w:pPr>
              <w:pStyle w:val="NoSpacing"/>
            </w:pPr>
            <w:r w:rsidRPr="00045165">
              <w:t>21</w:t>
            </w:r>
          </w:p>
        </w:tc>
        <w:tc>
          <w:tcPr>
            <w:tcW w:w="1843" w:type="dxa"/>
            <w:vMerge w:val="restart"/>
            <w:shd w:val="clear" w:color="auto" w:fill="F2F2F2" w:themeFill="background1" w:themeFillShade="F2"/>
          </w:tcPr>
          <w:p w14:paraId="79D36291" w14:textId="77777777" w:rsidR="00CB217A" w:rsidRPr="00045165" w:rsidRDefault="00CB217A" w:rsidP="00CB217A">
            <w:pPr>
              <w:pStyle w:val="NoSpacing"/>
            </w:pPr>
            <w:r w:rsidRPr="00045165">
              <w:t>Зорица Коцева</w:t>
            </w:r>
          </w:p>
        </w:tc>
        <w:tc>
          <w:tcPr>
            <w:tcW w:w="3980" w:type="dxa"/>
            <w:shd w:val="clear" w:color="auto" w:fill="F2F2F2" w:themeFill="background1" w:themeFillShade="F2"/>
          </w:tcPr>
          <w:p w14:paraId="3D7951BB" w14:textId="6EF7DCF6" w:rsidR="00CB217A" w:rsidRPr="00045165" w:rsidRDefault="004E099A" w:rsidP="00CB217A">
            <w:pPr>
              <w:pStyle w:val="NoSpacing"/>
            </w:pPr>
            <w:r>
              <w:t>И</w:t>
            </w:r>
            <w:r w:rsidR="00CB217A" w:rsidRPr="00045165">
              <w:t>сторија</w:t>
            </w:r>
          </w:p>
        </w:tc>
        <w:tc>
          <w:tcPr>
            <w:tcW w:w="2126" w:type="dxa"/>
            <w:shd w:val="clear" w:color="auto" w:fill="F2F2F2" w:themeFill="background1" w:themeFillShade="F2"/>
          </w:tcPr>
          <w:p w14:paraId="724152EA" w14:textId="4F9A0E23" w:rsidR="00CB217A" w:rsidRPr="00045165" w:rsidRDefault="00F577AD" w:rsidP="00CB217A">
            <w:pPr>
              <w:pStyle w:val="NoSpacing"/>
            </w:pPr>
            <w:r>
              <w:t>7-</w:t>
            </w:r>
            <w:r>
              <w:rPr>
                <w:lang w:val="mk-MK"/>
              </w:rPr>
              <w:t>г,</w:t>
            </w:r>
            <w:r w:rsidR="00CB217A" w:rsidRPr="00045165">
              <w:t xml:space="preserve">8-г,9-г </w:t>
            </w:r>
          </w:p>
        </w:tc>
        <w:tc>
          <w:tcPr>
            <w:tcW w:w="1276" w:type="dxa"/>
            <w:shd w:val="clear" w:color="auto" w:fill="F2F2F2" w:themeFill="background1" w:themeFillShade="F2"/>
          </w:tcPr>
          <w:p w14:paraId="4F16CEFF" w14:textId="77777777" w:rsidR="00CB217A" w:rsidRPr="00045165" w:rsidRDefault="00CB217A" w:rsidP="00CB217A">
            <w:pPr>
              <w:pStyle w:val="NoSpacing"/>
            </w:pPr>
            <w:r w:rsidRPr="00045165">
              <w:t>2</w:t>
            </w:r>
          </w:p>
        </w:tc>
        <w:tc>
          <w:tcPr>
            <w:tcW w:w="1275" w:type="dxa"/>
            <w:shd w:val="clear" w:color="auto" w:fill="F2F2F2" w:themeFill="background1" w:themeFillShade="F2"/>
          </w:tcPr>
          <w:p w14:paraId="390FED5F" w14:textId="7C19C13C" w:rsidR="00CB217A" w:rsidRPr="00045165" w:rsidRDefault="00F577AD" w:rsidP="00CB217A">
            <w:pPr>
              <w:pStyle w:val="NoSpacing"/>
            </w:pPr>
            <w:r>
              <w:t>3</w:t>
            </w:r>
          </w:p>
        </w:tc>
        <w:tc>
          <w:tcPr>
            <w:tcW w:w="1565" w:type="dxa"/>
            <w:shd w:val="clear" w:color="auto" w:fill="F2F2F2" w:themeFill="background1" w:themeFillShade="F2"/>
          </w:tcPr>
          <w:p w14:paraId="33121C18" w14:textId="38EE52C8" w:rsidR="00CB217A" w:rsidRPr="00045165" w:rsidRDefault="00F577AD" w:rsidP="00CB217A">
            <w:pPr>
              <w:pStyle w:val="NoSpacing"/>
            </w:pPr>
            <w:r>
              <w:t>6</w:t>
            </w:r>
          </w:p>
        </w:tc>
        <w:tc>
          <w:tcPr>
            <w:tcW w:w="2410" w:type="dxa"/>
            <w:vMerge w:val="restart"/>
            <w:shd w:val="clear" w:color="auto" w:fill="F2F2F2" w:themeFill="background1" w:themeFillShade="F2"/>
          </w:tcPr>
          <w:p w14:paraId="58CCA29A" w14:textId="77777777" w:rsidR="00CB217A" w:rsidRPr="00045165" w:rsidRDefault="00CB217A" w:rsidP="00CB217A">
            <w:pPr>
              <w:pStyle w:val="NoSpacing"/>
            </w:pPr>
            <w:r w:rsidRPr="00045165">
              <w:t>20</w:t>
            </w:r>
          </w:p>
        </w:tc>
      </w:tr>
      <w:tr w:rsidR="00CB217A" w:rsidRPr="00045165" w14:paraId="1BF85722" w14:textId="77777777" w:rsidTr="00206403">
        <w:trPr>
          <w:trHeight w:val="270"/>
          <w:jc w:val="center"/>
        </w:trPr>
        <w:tc>
          <w:tcPr>
            <w:tcW w:w="846" w:type="dxa"/>
            <w:vMerge/>
            <w:shd w:val="clear" w:color="auto" w:fill="F2F2F2" w:themeFill="background1" w:themeFillShade="F2"/>
          </w:tcPr>
          <w:p w14:paraId="7A17F43E" w14:textId="77777777" w:rsidR="00CB217A" w:rsidRPr="00045165" w:rsidRDefault="00CB217A" w:rsidP="00CB217A">
            <w:pPr>
              <w:pStyle w:val="NoSpacing"/>
            </w:pPr>
          </w:p>
        </w:tc>
        <w:tc>
          <w:tcPr>
            <w:tcW w:w="1843" w:type="dxa"/>
            <w:vMerge/>
            <w:shd w:val="clear" w:color="auto" w:fill="F2F2F2" w:themeFill="background1" w:themeFillShade="F2"/>
          </w:tcPr>
          <w:p w14:paraId="0401F759" w14:textId="77777777" w:rsidR="00CB217A" w:rsidRPr="00045165" w:rsidRDefault="00CB217A" w:rsidP="00CB217A">
            <w:pPr>
              <w:pStyle w:val="NoSpacing"/>
            </w:pPr>
          </w:p>
        </w:tc>
        <w:tc>
          <w:tcPr>
            <w:tcW w:w="3980" w:type="dxa"/>
            <w:vMerge w:val="restart"/>
            <w:shd w:val="clear" w:color="auto" w:fill="F2F2F2" w:themeFill="background1" w:themeFillShade="F2"/>
          </w:tcPr>
          <w:p w14:paraId="5A7AB885" w14:textId="77777777" w:rsidR="00CB217A" w:rsidRPr="00045165" w:rsidRDefault="00CB217A" w:rsidP="00CB217A">
            <w:pPr>
              <w:pStyle w:val="NoSpacing"/>
            </w:pPr>
            <w:r w:rsidRPr="00045165">
              <w:t>Граѓанско образование</w:t>
            </w:r>
          </w:p>
        </w:tc>
        <w:tc>
          <w:tcPr>
            <w:tcW w:w="2126" w:type="dxa"/>
            <w:shd w:val="clear" w:color="auto" w:fill="F2F2F2" w:themeFill="background1" w:themeFillShade="F2"/>
          </w:tcPr>
          <w:p w14:paraId="3105A015" w14:textId="77777777" w:rsidR="00CB217A" w:rsidRPr="00045165" w:rsidRDefault="00CB217A" w:rsidP="00CB217A">
            <w:pPr>
              <w:pStyle w:val="NoSpacing"/>
            </w:pPr>
            <w:r w:rsidRPr="00045165">
              <w:t>8-1,8-2,8-3,8-г</w:t>
            </w:r>
          </w:p>
        </w:tc>
        <w:tc>
          <w:tcPr>
            <w:tcW w:w="1276" w:type="dxa"/>
            <w:shd w:val="clear" w:color="auto" w:fill="F2F2F2" w:themeFill="background1" w:themeFillShade="F2"/>
          </w:tcPr>
          <w:p w14:paraId="3FDB1055" w14:textId="77777777" w:rsidR="00CB217A" w:rsidRPr="00045165" w:rsidRDefault="00CB217A" w:rsidP="00CB217A">
            <w:pPr>
              <w:pStyle w:val="NoSpacing"/>
            </w:pPr>
            <w:r w:rsidRPr="00045165">
              <w:t>1</w:t>
            </w:r>
          </w:p>
        </w:tc>
        <w:tc>
          <w:tcPr>
            <w:tcW w:w="1275" w:type="dxa"/>
            <w:shd w:val="clear" w:color="auto" w:fill="F2F2F2" w:themeFill="background1" w:themeFillShade="F2"/>
          </w:tcPr>
          <w:p w14:paraId="520E6A63" w14:textId="77777777" w:rsidR="00CB217A" w:rsidRPr="00045165" w:rsidRDefault="00CB217A" w:rsidP="00CB217A">
            <w:pPr>
              <w:pStyle w:val="NoSpacing"/>
            </w:pPr>
            <w:r w:rsidRPr="00045165">
              <w:t>4</w:t>
            </w:r>
          </w:p>
        </w:tc>
        <w:tc>
          <w:tcPr>
            <w:tcW w:w="1565" w:type="dxa"/>
            <w:shd w:val="clear" w:color="auto" w:fill="F2F2F2" w:themeFill="background1" w:themeFillShade="F2"/>
          </w:tcPr>
          <w:p w14:paraId="0E144C2F" w14:textId="77777777" w:rsidR="00CB217A" w:rsidRPr="00045165" w:rsidRDefault="00CB217A" w:rsidP="00CB217A">
            <w:pPr>
              <w:pStyle w:val="NoSpacing"/>
            </w:pPr>
            <w:r w:rsidRPr="00045165">
              <w:t>4</w:t>
            </w:r>
          </w:p>
        </w:tc>
        <w:tc>
          <w:tcPr>
            <w:tcW w:w="2410" w:type="dxa"/>
            <w:vMerge/>
            <w:shd w:val="clear" w:color="auto" w:fill="F2F2F2" w:themeFill="background1" w:themeFillShade="F2"/>
          </w:tcPr>
          <w:p w14:paraId="3BBB4FFC" w14:textId="77777777" w:rsidR="00CB217A" w:rsidRPr="00045165" w:rsidRDefault="00CB217A" w:rsidP="00CB217A">
            <w:pPr>
              <w:pStyle w:val="NoSpacing"/>
            </w:pPr>
          </w:p>
        </w:tc>
      </w:tr>
      <w:tr w:rsidR="00CB217A" w:rsidRPr="00045165" w14:paraId="3180172C" w14:textId="77777777" w:rsidTr="00206403">
        <w:trPr>
          <w:trHeight w:val="210"/>
          <w:jc w:val="center"/>
        </w:trPr>
        <w:tc>
          <w:tcPr>
            <w:tcW w:w="846" w:type="dxa"/>
            <w:vMerge/>
            <w:shd w:val="clear" w:color="auto" w:fill="F2F2F2" w:themeFill="background1" w:themeFillShade="F2"/>
          </w:tcPr>
          <w:p w14:paraId="21336C00" w14:textId="77777777" w:rsidR="00CB217A" w:rsidRPr="00045165" w:rsidRDefault="00CB217A" w:rsidP="00CB217A">
            <w:pPr>
              <w:pStyle w:val="NoSpacing"/>
            </w:pPr>
          </w:p>
        </w:tc>
        <w:tc>
          <w:tcPr>
            <w:tcW w:w="1843" w:type="dxa"/>
            <w:vMerge/>
            <w:shd w:val="clear" w:color="auto" w:fill="F2F2F2" w:themeFill="background1" w:themeFillShade="F2"/>
          </w:tcPr>
          <w:p w14:paraId="4CC2FBC3" w14:textId="77777777" w:rsidR="00CB217A" w:rsidRPr="00045165" w:rsidRDefault="00CB217A" w:rsidP="00CB217A">
            <w:pPr>
              <w:pStyle w:val="NoSpacing"/>
            </w:pPr>
          </w:p>
        </w:tc>
        <w:tc>
          <w:tcPr>
            <w:tcW w:w="3980" w:type="dxa"/>
            <w:vMerge/>
            <w:shd w:val="clear" w:color="auto" w:fill="F2F2F2" w:themeFill="background1" w:themeFillShade="F2"/>
          </w:tcPr>
          <w:p w14:paraId="6F4157C8" w14:textId="77777777" w:rsidR="00CB217A" w:rsidRPr="00045165" w:rsidRDefault="00CB217A" w:rsidP="00CB217A">
            <w:pPr>
              <w:pStyle w:val="NoSpacing"/>
            </w:pPr>
          </w:p>
        </w:tc>
        <w:tc>
          <w:tcPr>
            <w:tcW w:w="2126" w:type="dxa"/>
            <w:shd w:val="clear" w:color="auto" w:fill="F2F2F2" w:themeFill="background1" w:themeFillShade="F2"/>
          </w:tcPr>
          <w:p w14:paraId="38D17BBB" w14:textId="77777777" w:rsidR="00CB217A" w:rsidRPr="00045165" w:rsidRDefault="00CB217A" w:rsidP="00CB217A">
            <w:pPr>
              <w:pStyle w:val="NoSpacing"/>
            </w:pPr>
            <w:r w:rsidRPr="00045165">
              <w:t>9-1,9-2,9-3,9-г</w:t>
            </w:r>
          </w:p>
        </w:tc>
        <w:tc>
          <w:tcPr>
            <w:tcW w:w="1276" w:type="dxa"/>
            <w:shd w:val="clear" w:color="auto" w:fill="F2F2F2" w:themeFill="background1" w:themeFillShade="F2"/>
          </w:tcPr>
          <w:p w14:paraId="57849A4F" w14:textId="77777777" w:rsidR="00CB217A" w:rsidRPr="00045165" w:rsidRDefault="00CB217A" w:rsidP="00CB217A">
            <w:pPr>
              <w:pStyle w:val="NoSpacing"/>
            </w:pPr>
            <w:r w:rsidRPr="00045165">
              <w:t>1</w:t>
            </w:r>
          </w:p>
        </w:tc>
        <w:tc>
          <w:tcPr>
            <w:tcW w:w="1275" w:type="dxa"/>
            <w:shd w:val="clear" w:color="auto" w:fill="F2F2F2" w:themeFill="background1" w:themeFillShade="F2"/>
          </w:tcPr>
          <w:p w14:paraId="1520BFB0" w14:textId="77777777" w:rsidR="00CB217A" w:rsidRPr="00045165" w:rsidRDefault="00CB217A" w:rsidP="00CB217A">
            <w:pPr>
              <w:pStyle w:val="NoSpacing"/>
            </w:pPr>
            <w:r w:rsidRPr="00045165">
              <w:t>4</w:t>
            </w:r>
          </w:p>
        </w:tc>
        <w:tc>
          <w:tcPr>
            <w:tcW w:w="1565" w:type="dxa"/>
            <w:shd w:val="clear" w:color="auto" w:fill="F2F2F2" w:themeFill="background1" w:themeFillShade="F2"/>
          </w:tcPr>
          <w:p w14:paraId="24668780" w14:textId="77777777" w:rsidR="00CB217A" w:rsidRPr="00045165" w:rsidRDefault="00CB217A" w:rsidP="00CB217A">
            <w:pPr>
              <w:pStyle w:val="NoSpacing"/>
            </w:pPr>
            <w:r w:rsidRPr="00045165">
              <w:t>4</w:t>
            </w:r>
          </w:p>
        </w:tc>
        <w:tc>
          <w:tcPr>
            <w:tcW w:w="2410" w:type="dxa"/>
            <w:vMerge/>
            <w:shd w:val="clear" w:color="auto" w:fill="F2F2F2" w:themeFill="background1" w:themeFillShade="F2"/>
          </w:tcPr>
          <w:p w14:paraId="0C68F4B2" w14:textId="77777777" w:rsidR="00CB217A" w:rsidRPr="00045165" w:rsidRDefault="00CB217A" w:rsidP="00CB217A">
            <w:pPr>
              <w:pStyle w:val="NoSpacing"/>
            </w:pPr>
          </w:p>
        </w:tc>
      </w:tr>
      <w:tr w:rsidR="00F577AD" w:rsidRPr="00045165" w14:paraId="3BC98AB6" w14:textId="77777777" w:rsidTr="00206403">
        <w:trPr>
          <w:trHeight w:val="148"/>
          <w:jc w:val="center"/>
        </w:trPr>
        <w:tc>
          <w:tcPr>
            <w:tcW w:w="846" w:type="dxa"/>
            <w:vMerge/>
            <w:shd w:val="clear" w:color="auto" w:fill="F2F2F2" w:themeFill="background1" w:themeFillShade="F2"/>
          </w:tcPr>
          <w:p w14:paraId="1A05C9E7" w14:textId="77777777" w:rsidR="00F577AD" w:rsidRPr="00045165" w:rsidRDefault="00F577AD" w:rsidP="00CB217A">
            <w:pPr>
              <w:pStyle w:val="NoSpacing"/>
            </w:pPr>
          </w:p>
        </w:tc>
        <w:tc>
          <w:tcPr>
            <w:tcW w:w="1843" w:type="dxa"/>
            <w:vMerge/>
            <w:shd w:val="clear" w:color="auto" w:fill="F2F2F2" w:themeFill="background1" w:themeFillShade="F2"/>
          </w:tcPr>
          <w:p w14:paraId="6B1F715E" w14:textId="77777777" w:rsidR="00F577AD" w:rsidRPr="00045165" w:rsidRDefault="00F577AD" w:rsidP="00CB217A">
            <w:pPr>
              <w:pStyle w:val="NoSpacing"/>
            </w:pPr>
          </w:p>
        </w:tc>
        <w:tc>
          <w:tcPr>
            <w:tcW w:w="3980" w:type="dxa"/>
            <w:shd w:val="clear" w:color="auto" w:fill="F2F2F2" w:themeFill="background1" w:themeFillShade="F2"/>
          </w:tcPr>
          <w:p w14:paraId="304D03CF" w14:textId="1F62775F" w:rsidR="00F577AD" w:rsidRPr="00045165" w:rsidRDefault="00F577AD" w:rsidP="004E099A">
            <w:pPr>
              <w:pStyle w:val="NoSpacing"/>
              <w:rPr>
                <w:lang w:val="mk-MK"/>
              </w:rPr>
            </w:pPr>
            <w:r w:rsidRPr="00045165">
              <w:t>Историја и општество</w:t>
            </w:r>
          </w:p>
        </w:tc>
        <w:tc>
          <w:tcPr>
            <w:tcW w:w="2126" w:type="dxa"/>
            <w:shd w:val="clear" w:color="auto" w:fill="F2F2F2" w:themeFill="background1" w:themeFillShade="F2"/>
          </w:tcPr>
          <w:p w14:paraId="1597DBF7" w14:textId="77777777" w:rsidR="00F577AD" w:rsidRPr="00045165" w:rsidRDefault="00F577AD" w:rsidP="00CB217A">
            <w:pPr>
              <w:pStyle w:val="NoSpacing"/>
              <w:rPr>
                <w:lang w:val="mk-MK"/>
              </w:rPr>
            </w:pPr>
            <w:r w:rsidRPr="00045165">
              <w:rPr>
                <w:lang w:val="mk-MK"/>
              </w:rPr>
              <w:t>6-г,6-1,6-3</w:t>
            </w:r>
          </w:p>
        </w:tc>
        <w:tc>
          <w:tcPr>
            <w:tcW w:w="1276" w:type="dxa"/>
            <w:shd w:val="clear" w:color="auto" w:fill="F2F2F2" w:themeFill="background1" w:themeFillShade="F2"/>
          </w:tcPr>
          <w:p w14:paraId="7DDE5C4E" w14:textId="77777777" w:rsidR="00F577AD" w:rsidRPr="00045165" w:rsidRDefault="00F577AD" w:rsidP="00CB217A">
            <w:pPr>
              <w:pStyle w:val="NoSpacing"/>
              <w:rPr>
                <w:lang w:val="mk-MK"/>
              </w:rPr>
            </w:pPr>
            <w:r w:rsidRPr="00045165">
              <w:rPr>
                <w:lang w:val="mk-MK"/>
              </w:rPr>
              <w:t>2</w:t>
            </w:r>
          </w:p>
        </w:tc>
        <w:tc>
          <w:tcPr>
            <w:tcW w:w="1275" w:type="dxa"/>
            <w:shd w:val="clear" w:color="auto" w:fill="F2F2F2" w:themeFill="background1" w:themeFillShade="F2"/>
          </w:tcPr>
          <w:p w14:paraId="56882AC6" w14:textId="77777777" w:rsidR="00F577AD" w:rsidRPr="00045165" w:rsidRDefault="00F577AD" w:rsidP="00CB217A">
            <w:pPr>
              <w:pStyle w:val="NoSpacing"/>
              <w:rPr>
                <w:lang w:val="mk-MK"/>
              </w:rPr>
            </w:pPr>
            <w:r w:rsidRPr="00045165">
              <w:rPr>
                <w:lang w:val="mk-MK"/>
              </w:rPr>
              <w:t>3</w:t>
            </w:r>
          </w:p>
        </w:tc>
        <w:tc>
          <w:tcPr>
            <w:tcW w:w="1565" w:type="dxa"/>
            <w:shd w:val="clear" w:color="auto" w:fill="F2F2F2" w:themeFill="background1" w:themeFillShade="F2"/>
          </w:tcPr>
          <w:p w14:paraId="40DDD34F" w14:textId="77777777" w:rsidR="00F577AD" w:rsidRPr="00045165" w:rsidRDefault="00F577AD" w:rsidP="00CB217A">
            <w:pPr>
              <w:pStyle w:val="NoSpacing"/>
              <w:rPr>
                <w:lang w:val="mk-MK"/>
              </w:rPr>
            </w:pPr>
            <w:r w:rsidRPr="00045165">
              <w:rPr>
                <w:lang w:val="mk-MK"/>
              </w:rPr>
              <w:t>6</w:t>
            </w:r>
          </w:p>
        </w:tc>
        <w:tc>
          <w:tcPr>
            <w:tcW w:w="2410" w:type="dxa"/>
            <w:vMerge/>
            <w:shd w:val="clear" w:color="auto" w:fill="F2F2F2" w:themeFill="background1" w:themeFillShade="F2"/>
          </w:tcPr>
          <w:p w14:paraId="19004E53" w14:textId="77777777" w:rsidR="00F577AD" w:rsidRPr="00045165" w:rsidRDefault="00F577AD" w:rsidP="00CB217A">
            <w:pPr>
              <w:pStyle w:val="NoSpacing"/>
            </w:pPr>
          </w:p>
        </w:tc>
      </w:tr>
      <w:tr w:rsidR="00CB217A" w:rsidRPr="00045165" w14:paraId="5C5DFBFD" w14:textId="77777777" w:rsidTr="00206403">
        <w:trPr>
          <w:jc w:val="center"/>
        </w:trPr>
        <w:tc>
          <w:tcPr>
            <w:tcW w:w="846" w:type="dxa"/>
            <w:vMerge/>
            <w:shd w:val="clear" w:color="auto" w:fill="F2F2F2" w:themeFill="background1" w:themeFillShade="F2"/>
          </w:tcPr>
          <w:p w14:paraId="590D4646" w14:textId="77777777" w:rsidR="00CB217A" w:rsidRPr="00045165" w:rsidRDefault="00CB217A" w:rsidP="00CB217A">
            <w:pPr>
              <w:pStyle w:val="NoSpacing"/>
            </w:pPr>
          </w:p>
        </w:tc>
        <w:tc>
          <w:tcPr>
            <w:tcW w:w="1843" w:type="dxa"/>
            <w:vMerge/>
            <w:shd w:val="clear" w:color="auto" w:fill="F2F2F2" w:themeFill="background1" w:themeFillShade="F2"/>
          </w:tcPr>
          <w:p w14:paraId="6D4DC26B" w14:textId="77777777" w:rsidR="00CB217A" w:rsidRPr="00045165" w:rsidRDefault="00CB217A" w:rsidP="00CB217A">
            <w:pPr>
              <w:pStyle w:val="NoSpacing"/>
            </w:pPr>
          </w:p>
        </w:tc>
        <w:tc>
          <w:tcPr>
            <w:tcW w:w="3980" w:type="dxa"/>
            <w:shd w:val="clear" w:color="auto" w:fill="F2F2F2" w:themeFill="background1" w:themeFillShade="F2"/>
          </w:tcPr>
          <w:p w14:paraId="5B287EA7" w14:textId="77777777" w:rsidR="00CB217A" w:rsidRPr="00045165" w:rsidRDefault="00CB217A" w:rsidP="00CB217A">
            <w:pPr>
              <w:pStyle w:val="NoSpacing"/>
            </w:pPr>
            <w:r w:rsidRPr="00045165">
              <w:t>Раков. на паралелка</w:t>
            </w:r>
          </w:p>
        </w:tc>
        <w:tc>
          <w:tcPr>
            <w:tcW w:w="2126" w:type="dxa"/>
            <w:shd w:val="clear" w:color="auto" w:fill="F2F2F2" w:themeFill="background1" w:themeFillShade="F2"/>
          </w:tcPr>
          <w:p w14:paraId="3B8FA934" w14:textId="77777777" w:rsidR="00CB217A" w:rsidRPr="00045165" w:rsidRDefault="00CB217A" w:rsidP="00CB217A">
            <w:pPr>
              <w:pStyle w:val="NoSpacing"/>
            </w:pPr>
            <w:r w:rsidRPr="00045165">
              <w:t>7-г</w:t>
            </w:r>
          </w:p>
        </w:tc>
        <w:tc>
          <w:tcPr>
            <w:tcW w:w="1276" w:type="dxa"/>
            <w:shd w:val="clear" w:color="auto" w:fill="F2F2F2" w:themeFill="background1" w:themeFillShade="F2"/>
          </w:tcPr>
          <w:p w14:paraId="115B163F" w14:textId="77777777" w:rsidR="00CB217A" w:rsidRPr="00045165" w:rsidRDefault="00CB217A" w:rsidP="00CB217A">
            <w:pPr>
              <w:pStyle w:val="NoSpacing"/>
              <w:rPr>
                <w:lang w:val="mk-MK"/>
              </w:rPr>
            </w:pPr>
            <w:r w:rsidRPr="00045165">
              <w:rPr>
                <w:lang w:val="mk-MK"/>
              </w:rPr>
              <w:t>/</w:t>
            </w:r>
          </w:p>
        </w:tc>
        <w:tc>
          <w:tcPr>
            <w:tcW w:w="1275" w:type="dxa"/>
            <w:shd w:val="clear" w:color="auto" w:fill="F2F2F2" w:themeFill="background1" w:themeFillShade="F2"/>
          </w:tcPr>
          <w:p w14:paraId="6E712701" w14:textId="77777777" w:rsidR="00CB217A" w:rsidRPr="00045165" w:rsidRDefault="00CB217A" w:rsidP="00CB217A">
            <w:pPr>
              <w:pStyle w:val="NoSpacing"/>
              <w:rPr>
                <w:lang w:val="mk-MK"/>
              </w:rPr>
            </w:pPr>
            <w:r w:rsidRPr="00045165">
              <w:rPr>
                <w:lang w:val="mk-MK"/>
              </w:rPr>
              <w:t>/</w:t>
            </w:r>
          </w:p>
        </w:tc>
        <w:tc>
          <w:tcPr>
            <w:tcW w:w="1565" w:type="dxa"/>
            <w:shd w:val="clear" w:color="auto" w:fill="F2F2F2" w:themeFill="background1" w:themeFillShade="F2"/>
          </w:tcPr>
          <w:p w14:paraId="05F25371" w14:textId="77777777" w:rsidR="00CB217A" w:rsidRPr="00045165" w:rsidRDefault="00CB217A" w:rsidP="00CB217A">
            <w:pPr>
              <w:pStyle w:val="NoSpacing"/>
              <w:rPr>
                <w:lang w:val="mk-MK"/>
              </w:rPr>
            </w:pPr>
            <w:r w:rsidRPr="00045165">
              <w:rPr>
                <w:lang w:val="mk-MK"/>
              </w:rPr>
              <w:t>/</w:t>
            </w:r>
          </w:p>
        </w:tc>
        <w:tc>
          <w:tcPr>
            <w:tcW w:w="2410" w:type="dxa"/>
            <w:shd w:val="clear" w:color="auto" w:fill="F2F2F2" w:themeFill="background1" w:themeFillShade="F2"/>
          </w:tcPr>
          <w:p w14:paraId="3C77D61D" w14:textId="77777777" w:rsidR="00CB217A" w:rsidRPr="00045165" w:rsidRDefault="00CB217A" w:rsidP="00CB217A">
            <w:pPr>
              <w:pStyle w:val="NoSpacing"/>
            </w:pPr>
          </w:p>
        </w:tc>
      </w:tr>
      <w:tr w:rsidR="00CB217A" w:rsidRPr="00045165" w14:paraId="40ED612F" w14:textId="77777777" w:rsidTr="00206403">
        <w:trPr>
          <w:trHeight w:val="69"/>
          <w:jc w:val="center"/>
        </w:trPr>
        <w:tc>
          <w:tcPr>
            <w:tcW w:w="846" w:type="dxa"/>
            <w:vMerge w:val="restart"/>
          </w:tcPr>
          <w:p w14:paraId="1C98F081" w14:textId="77777777" w:rsidR="00CB217A" w:rsidRPr="00045165" w:rsidRDefault="00CB217A" w:rsidP="00CB217A">
            <w:pPr>
              <w:pStyle w:val="NoSpacing"/>
            </w:pPr>
            <w:r w:rsidRPr="00045165">
              <w:t>22</w:t>
            </w:r>
          </w:p>
        </w:tc>
        <w:tc>
          <w:tcPr>
            <w:tcW w:w="1843" w:type="dxa"/>
            <w:vMerge w:val="restart"/>
          </w:tcPr>
          <w:p w14:paraId="324F454E" w14:textId="77777777" w:rsidR="00CB217A" w:rsidRPr="00045165" w:rsidRDefault="00CB217A" w:rsidP="00CB217A">
            <w:pPr>
              <w:pStyle w:val="NoSpacing"/>
            </w:pPr>
            <w:r w:rsidRPr="00045165">
              <w:t>Валентина Ѓорѓиева</w:t>
            </w:r>
          </w:p>
        </w:tc>
        <w:tc>
          <w:tcPr>
            <w:tcW w:w="3980" w:type="dxa"/>
            <w:vMerge w:val="restart"/>
          </w:tcPr>
          <w:p w14:paraId="26227CE8" w14:textId="0AAA3C5A" w:rsidR="00CB217A" w:rsidRPr="00045165" w:rsidRDefault="00F577AD" w:rsidP="00CB217A">
            <w:pPr>
              <w:pStyle w:val="NoSpacing"/>
            </w:pPr>
            <w:r>
              <w:t>Г</w:t>
            </w:r>
            <w:r w:rsidR="00CB217A" w:rsidRPr="00045165">
              <w:t>еографија</w:t>
            </w:r>
          </w:p>
        </w:tc>
        <w:tc>
          <w:tcPr>
            <w:tcW w:w="2126" w:type="dxa"/>
          </w:tcPr>
          <w:p w14:paraId="141E9345" w14:textId="77777777" w:rsidR="00CB217A" w:rsidRPr="00045165" w:rsidRDefault="00CB217A" w:rsidP="00CB217A">
            <w:pPr>
              <w:pStyle w:val="NoSpacing"/>
            </w:pPr>
            <w:r w:rsidRPr="00045165">
              <w:t>8-1,8-2,8-3</w:t>
            </w:r>
          </w:p>
        </w:tc>
        <w:tc>
          <w:tcPr>
            <w:tcW w:w="1276" w:type="dxa"/>
          </w:tcPr>
          <w:p w14:paraId="74048060" w14:textId="77777777" w:rsidR="00CB217A" w:rsidRPr="00045165" w:rsidRDefault="00CB217A" w:rsidP="00CB217A">
            <w:pPr>
              <w:pStyle w:val="NoSpacing"/>
            </w:pPr>
            <w:r w:rsidRPr="00045165">
              <w:t>2</w:t>
            </w:r>
          </w:p>
        </w:tc>
        <w:tc>
          <w:tcPr>
            <w:tcW w:w="1275" w:type="dxa"/>
          </w:tcPr>
          <w:p w14:paraId="6BBDD98F" w14:textId="77777777" w:rsidR="00CB217A" w:rsidRPr="00045165" w:rsidRDefault="00CB217A" w:rsidP="00CB217A">
            <w:pPr>
              <w:pStyle w:val="NoSpacing"/>
            </w:pPr>
            <w:r w:rsidRPr="00045165">
              <w:t>3</w:t>
            </w:r>
          </w:p>
        </w:tc>
        <w:tc>
          <w:tcPr>
            <w:tcW w:w="1565" w:type="dxa"/>
          </w:tcPr>
          <w:p w14:paraId="6D50385C" w14:textId="77777777" w:rsidR="00CB217A" w:rsidRPr="00045165" w:rsidRDefault="00CB217A" w:rsidP="00CB217A">
            <w:pPr>
              <w:pStyle w:val="NoSpacing"/>
            </w:pPr>
            <w:r w:rsidRPr="00045165">
              <w:t>6</w:t>
            </w:r>
          </w:p>
        </w:tc>
        <w:tc>
          <w:tcPr>
            <w:tcW w:w="2410" w:type="dxa"/>
            <w:vMerge w:val="restart"/>
          </w:tcPr>
          <w:p w14:paraId="398F138A" w14:textId="77777777" w:rsidR="00CB217A" w:rsidRPr="00045165" w:rsidRDefault="00CB217A" w:rsidP="00CB217A">
            <w:pPr>
              <w:pStyle w:val="NoSpacing"/>
            </w:pPr>
            <w:r w:rsidRPr="00045165">
              <w:t>20</w:t>
            </w:r>
          </w:p>
        </w:tc>
      </w:tr>
      <w:tr w:rsidR="00CB217A" w:rsidRPr="00045165" w14:paraId="779EDC64" w14:textId="77777777" w:rsidTr="00206403">
        <w:trPr>
          <w:trHeight w:val="67"/>
          <w:jc w:val="center"/>
        </w:trPr>
        <w:tc>
          <w:tcPr>
            <w:tcW w:w="846" w:type="dxa"/>
            <w:vMerge/>
          </w:tcPr>
          <w:p w14:paraId="6DB62FEC" w14:textId="77777777" w:rsidR="00CB217A" w:rsidRPr="00045165" w:rsidRDefault="00CB217A" w:rsidP="00CB217A">
            <w:pPr>
              <w:pStyle w:val="NoSpacing"/>
            </w:pPr>
          </w:p>
        </w:tc>
        <w:tc>
          <w:tcPr>
            <w:tcW w:w="1843" w:type="dxa"/>
            <w:vMerge/>
          </w:tcPr>
          <w:p w14:paraId="01596780" w14:textId="77777777" w:rsidR="00CB217A" w:rsidRPr="00045165" w:rsidRDefault="00CB217A" w:rsidP="00CB217A">
            <w:pPr>
              <w:pStyle w:val="NoSpacing"/>
            </w:pPr>
          </w:p>
        </w:tc>
        <w:tc>
          <w:tcPr>
            <w:tcW w:w="3980" w:type="dxa"/>
            <w:vMerge/>
          </w:tcPr>
          <w:p w14:paraId="5DE4493A" w14:textId="77777777" w:rsidR="00CB217A" w:rsidRPr="00045165" w:rsidRDefault="00CB217A" w:rsidP="00CB217A">
            <w:pPr>
              <w:pStyle w:val="NoSpacing"/>
            </w:pPr>
          </w:p>
        </w:tc>
        <w:tc>
          <w:tcPr>
            <w:tcW w:w="2126" w:type="dxa"/>
          </w:tcPr>
          <w:p w14:paraId="19DA2AF6" w14:textId="77777777" w:rsidR="00CB217A" w:rsidRPr="00045165" w:rsidRDefault="00CB217A" w:rsidP="00CB217A">
            <w:pPr>
              <w:pStyle w:val="NoSpacing"/>
            </w:pPr>
            <w:r w:rsidRPr="00045165">
              <w:t>9-1,9-2,9-3</w:t>
            </w:r>
          </w:p>
        </w:tc>
        <w:tc>
          <w:tcPr>
            <w:tcW w:w="1276" w:type="dxa"/>
          </w:tcPr>
          <w:p w14:paraId="61AEEC18" w14:textId="77777777" w:rsidR="00CB217A" w:rsidRPr="00045165" w:rsidRDefault="00CB217A" w:rsidP="00CB217A">
            <w:pPr>
              <w:pStyle w:val="NoSpacing"/>
            </w:pPr>
            <w:r w:rsidRPr="00045165">
              <w:t>2</w:t>
            </w:r>
          </w:p>
        </w:tc>
        <w:tc>
          <w:tcPr>
            <w:tcW w:w="1275" w:type="dxa"/>
          </w:tcPr>
          <w:p w14:paraId="0EA42E90" w14:textId="77777777" w:rsidR="00CB217A" w:rsidRPr="00045165" w:rsidRDefault="00CB217A" w:rsidP="00CB217A">
            <w:pPr>
              <w:pStyle w:val="NoSpacing"/>
            </w:pPr>
            <w:r w:rsidRPr="00045165">
              <w:t>3</w:t>
            </w:r>
          </w:p>
        </w:tc>
        <w:tc>
          <w:tcPr>
            <w:tcW w:w="1565" w:type="dxa"/>
          </w:tcPr>
          <w:p w14:paraId="4B9AF59F" w14:textId="77777777" w:rsidR="00CB217A" w:rsidRPr="00045165" w:rsidRDefault="00CB217A" w:rsidP="00CB217A">
            <w:pPr>
              <w:pStyle w:val="NoSpacing"/>
            </w:pPr>
            <w:r w:rsidRPr="00045165">
              <w:t>6</w:t>
            </w:r>
          </w:p>
        </w:tc>
        <w:tc>
          <w:tcPr>
            <w:tcW w:w="2410" w:type="dxa"/>
            <w:vMerge/>
          </w:tcPr>
          <w:p w14:paraId="12CDAE27" w14:textId="77777777" w:rsidR="00CB217A" w:rsidRPr="00045165" w:rsidRDefault="00CB217A" w:rsidP="00CB217A">
            <w:pPr>
              <w:pStyle w:val="NoSpacing"/>
            </w:pPr>
          </w:p>
        </w:tc>
      </w:tr>
      <w:tr w:rsidR="00CB217A" w:rsidRPr="00045165" w14:paraId="01D432B4" w14:textId="77777777" w:rsidTr="00206403">
        <w:trPr>
          <w:trHeight w:val="67"/>
          <w:jc w:val="center"/>
        </w:trPr>
        <w:tc>
          <w:tcPr>
            <w:tcW w:w="846" w:type="dxa"/>
            <w:vMerge/>
          </w:tcPr>
          <w:p w14:paraId="2479DA72" w14:textId="77777777" w:rsidR="00CB217A" w:rsidRPr="00045165" w:rsidRDefault="00CB217A" w:rsidP="00CB217A">
            <w:pPr>
              <w:pStyle w:val="NoSpacing"/>
            </w:pPr>
          </w:p>
        </w:tc>
        <w:tc>
          <w:tcPr>
            <w:tcW w:w="1843" w:type="dxa"/>
            <w:vMerge/>
          </w:tcPr>
          <w:p w14:paraId="71BE1377" w14:textId="77777777" w:rsidR="00CB217A" w:rsidRPr="00045165" w:rsidRDefault="00CB217A" w:rsidP="00CB217A">
            <w:pPr>
              <w:pStyle w:val="NoSpacing"/>
            </w:pPr>
          </w:p>
        </w:tc>
        <w:tc>
          <w:tcPr>
            <w:tcW w:w="3980" w:type="dxa"/>
          </w:tcPr>
          <w:p w14:paraId="23FDA415" w14:textId="77777777" w:rsidR="00CB217A" w:rsidRPr="00045165" w:rsidRDefault="00CB217A" w:rsidP="00CB217A">
            <w:pPr>
              <w:pStyle w:val="NoSpacing"/>
            </w:pPr>
            <w:r w:rsidRPr="00045165">
              <w:t>Историја и општество</w:t>
            </w:r>
            <w:r w:rsidRPr="00045165">
              <w:rPr>
                <w:lang w:val="mk-MK"/>
              </w:rPr>
              <w:t>-географија</w:t>
            </w:r>
          </w:p>
        </w:tc>
        <w:tc>
          <w:tcPr>
            <w:tcW w:w="2126" w:type="dxa"/>
          </w:tcPr>
          <w:p w14:paraId="548C8A2D" w14:textId="77777777" w:rsidR="00CB217A" w:rsidRPr="00045165" w:rsidRDefault="00CB217A" w:rsidP="00CB217A">
            <w:pPr>
              <w:pStyle w:val="NoSpacing"/>
            </w:pPr>
            <w:r w:rsidRPr="00045165">
              <w:t>6-1,6-2</w:t>
            </w:r>
          </w:p>
        </w:tc>
        <w:tc>
          <w:tcPr>
            <w:tcW w:w="1276" w:type="dxa"/>
          </w:tcPr>
          <w:p w14:paraId="2E9DC44E" w14:textId="0BED804D" w:rsidR="00CB217A" w:rsidRPr="00045165" w:rsidRDefault="00F577AD" w:rsidP="00CB217A">
            <w:pPr>
              <w:pStyle w:val="NoSpacing"/>
            </w:pPr>
            <w:r>
              <w:t>1</w:t>
            </w:r>
          </w:p>
        </w:tc>
        <w:tc>
          <w:tcPr>
            <w:tcW w:w="1275" w:type="dxa"/>
          </w:tcPr>
          <w:p w14:paraId="7580A3A6" w14:textId="79C77F59" w:rsidR="00CB217A" w:rsidRPr="00045165" w:rsidRDefault="00F577AD" w:rsidP="00CB217A">
            <w:pPr>
              <w:pStyle w:val="NoSpacing"/>
            </w:pPr>
            <w:r>
              <w:t>2</w:t>
            </w:r>
          </w:p>
        </w:tc>
        <w:tc>
          <w:tcPr>
            <w:tcW w:w="1565" w:type="dxa"/>
          </w:tcPr>
          <w:p w14:paraId="631303CD" w14:textId="72684D97" w:rsidR="00CB217A" w:rsidRPr="00045165" w:rsidRDefault="00F577AD" w:rsidP="00CB217A">
            <w:pPr>
              <w:pStyle w:val="NoSpacing"/>
            </w:pPr>
            <w:r>
              <w:t>2</w:t>
            </w:r>
          </w:p>
        </w:tc>
        <w:tc>
          <w:tcPr>
            <w:tcW w:w="2410" w:type="dxa"/>
            <w:vMerge/>
          </w:tcPr>
          <w:p w14:paraId="6B85A9E9" w14:textId="77777777" w:rsidR="00CB217A" w:rsidRPr="00045165" w:rsidRDefault="00CB217A" w:rsidP="00CB217A">
            <w:pPr>
              <w:pStyle w:val="NoSpacing"/>
            </w:pPr>
          </w:p>
        </w:tc>
      </w:tr>
      <w:tr w:rsidR="00CB217A" w:rsidRPr="00045165" w14:paraId="11E3AFB7" w14:textId="77777777" w:rsidTr="00206403">
        <w:trPr>
          <w:trHeight w:val="67"/>
          <w:jc w:val="center"/>
        </w:trPr>
        <w:tc>
          <w:tcPr>
            <w:tcW w:w="846" w:type="dxa"/>
            <w:vMerge/>
          </w:tcPr>
          <w:p w14:paraId="44A9DBF6" w14:textId="77777777" w:rsidR="00CB217A" w:rsidRPr="00045165" w:rsidRDefault="00CB217A" w:rsidP="00CB217A">
            <w:pPr>
              <w:pStyle w:val="NoSpacing"/>
            </w:pPr>
          </w:p>
        </w:tc>
        <w:tc>
          <w:tcPr>
            <w:tcW w:w="1843" w:type="dxa"/>
            <w:vMerge/>
          </w:tcPr>
          <w:p w14:paraId="43684B87" w14:textId="77777777" w:rsidR="00CB217A" w:rsidRPr="00045165" w:rsidRDefault="00CB217A" w:rsidP="00CB217A">
            <w:pPr>
              <w:pStyle w:val="NoSpacing"/>
            </w:pPr>
          </w:p>
        </w:tc>
        <w:tc>
          <w:tcPr>
            <w:tcW w:w="3980" w:type="dxa"/>
          </w:tcPr>
          <w:p w14:paraId="13265EC0" w14:textId="4FF3A3A6" w:rsidR="00CB217A" w:rsidRPr="00206403" w:rsidRDefault="004E099A" w:rsidP="00CB217A">
            <w:pPr>
              <w:pStyle w:val="NoSpacing"/>
            </w:pPr>
            <w:r w:rsidRPr="00206403">
              <w:rPr>
                <w:lang w:val="mk-MK"/>
              </w:rPr>
              <w:t>Г</w:t>
            </w:r>
            <w:r w:rsidR="00CB217A" w:rsidRPr="00206403">
              <w:rPr>
                <w:lang w:val="mk-MK"/>
              </w:rPr>
              <w:t>еографија</w:t>
            </w:r>
          </w:p>
        </w:tc>
        <w:tc>
          <w:tcPr>
            <w:tcW w:w="2126" w:type="dxa"/>
          </w:tcPr>
          <w:p w14:paraId="420DA405" w14:textId="77777777" w:rsidR="00CB217A" w:rsidRPr="00045165" w:rsidRDefault="00CB217A" w:rsidP="00CB217A">
            <w:pPr>
              <w:pStyle w:val="NoSpacing"/>
            </w:pPr>
            <w:r w:rsidRPr="00045165">
              <w:t>7-1,7-2,7-3</w:t>
            </w:r>
          </w:p>
        </w:tc>
        <w:tc>
          <w:tcPr>
            <w:tcW w:w="1276" w:type="dxa"/>
          </w:tcPr>
          <w:p w14:paraId="205A3D78" w14:textId="77777777" w:rsidR="00CB217A" w:rsidRPr="00045165" w:rsidRDefault="00CB217A" w:rsidP="00CB217A">
            <w:pPr>
              <w:pStyle w:val="NoSpacing"/>
            </w:pPr>
            <w:r w:rsidRPr="00045165">
              <w:t>2</w:t>
            </w:r>
          </w:p>
        </w:tc>
        <w:tc>
          <w:tcPr>
            <w:tcW w:w="1275" w:type="dxa"/>
          </w:tcPr>
          <w:p w14:paraId="40F4DC6A" w14:textId="77777777" w:rsidR="00CB217A" w:rsidRPr="00045165" w:rsidRDefault="00CB217A" w:rsidP="00CB217A">
            <w:pPr>
              <w:pStyle w:val="NoSpacing"/>
            </w:pPr>
            <w:r w:rsidRPr="00045165">
              <w:t>3</w:t>
            </w:r>
          </w:p>
        </w:tc>
        <w:tc>
          <w:tcPr>
            <w:tcW w:w="1565" w:type="dxa"/>
          </w:tcPr>
          <w:p w14:paraId="0CB8B4B7" w14:textId="77777777" w:rsidR="00CB217A" w:rsidRPr="00045165" w:rsidRDefault="00CB217A" w:rsidP="00CB217A">
            <w:pPr>
              <w:pStyle w:val="NoSpacing"/>
            </w:pPr>
            <w:r w:rsidRPr="00045165">
              <w:t>6</w:t>
            </w:r>
          </w:p>
        </w:tc>
        <w:tc>
          <w:tcPr>
            <w:tcW w:w="2410" w:type="dxa"/>
            <w:vMerge/>
          </w:tcPr>
          <w:p w14:paraId="24F97AAB" w14:textId="77777777" w:rsidR="00CB217A" w:rsidRPr="00045165" w:rsidRDefault="00CB217A" w:rsidP="00CB217A">
            <w:pPr>
              <w:pStyle w:val="NoSpacing"/>
            </w:pPr>
          </w:p>
        </w:tc>
      </w:tr>
      <w:tr w:rsidR="00CB217A" w:rsidRPr="00045165" w14:paraId="6C168B4D" w14:textId="77777777" w:rsidTr="00206403">
        <w:trPr>
          <w:jc w:val="center"/>
        </w:trPr>
        <w:tc>
          <w:tcPr>
            <w:tcW w:w="846" w:type="dxa"/>
            <w:vMerge/>
          </w:tcPr>
          <w:p w14:paraId="66D8BECB" w14:textId="77777777" w:rsidR="00CB217A" w:rsidRPr="00045165" w:rsidRDefault="00CB217A" w:rsidP="00CB217A">
            <w:pPr>
              <w:pStyle w:val="NoSpacing"/>
            </w:pPr>
          </w:p>
        </w:tc>
        <w:tc>
          <w:tcPr>
            <w:tcW w:w="1843" w:type="dxa"/>
            <w:vMerge/>
          </w:tcPr>
          <w:p w14:paraId="241C5E3F" w14:textId="77777777" w:rsidR="00CB217A" w:rsidRPr="00045165" w:rsidRDefault="00CB217A" w:rsidP="00CB217A">
            <w:pPr>
              <w:pStyle w:val="NoSpacing"/>
            </w:pPr>
          </w:p>
        </w:tc>
        <w:tc>
          <w:tcPr>
            <w:tcW w:w="3980" w:type="dxa"/>
          </w:tcPr>
          <w:p w14:paraId="6F584AF6" w14:textId="77777777" w:rsidR="00CB217A" w:rsidRPr="00045165" w:rsidRDefault="00CB217A" w:rsidP="00CB217A">
            <w:pPr>
              <w:pStyle w:val="NoSpacing"/>
            </w:pPr>
            <w:r w:rsidRPr="00045165">
              <w:t>Раков. на паралелка</w:t>
            </w:r>
          </w:p>
        </w:tc>
        <w:tc>
          <w:tcPr>
            <w:tcW w:w="2126" w:type="dxa"/>
          </w:tcPr>
          <w:p w14:paraId="2940A26D" w14:textId="77777777" w:rsidR="00CB217A" w:rsidRPr="00045165" w:rsidRDefault="00CB217A" w:rsidP="00CB217A">
            <w:pPr>
              <w:pStyle w:val="NoSpacing"/>
            </w:pPr>
            <w:r w:rsidRPr="00045165">
              <w:t>9-1</w:t>
            </w:r>
          </w:p>
        </w:tc>
        <w:tc>
          <w:tcPr>
            <w:tcW w:w="1276" w:type="dxa"/>
          </w:tcPr>
          <w:p w14:paraId="2FA3E82B" w14:textId="77777777" w:rsidR="00CB217A" w:rsidRPr="00045165" w:rsidRDefault="00CB217A" w:rsidP="00CB217A">
            <w:pPr>
              <w:pStyle w:val="NoSpacing"/>
              <w:rPr>
                <w:lang w:val="mk-MK"/>
              </w:rPr>
            </w:pPr>
            <w:r w:rsidRPr="00045165">
              <w:rPr>
                <w:lang w:val="mk-MK"/>
              </w:rPr>
              <w:t>/</w:t>
            </w:r>
          </w:p>
        </w:tc>
        <w:tc>
          <w:tcPr>
            <w:tcW w:w="1275" w:type="dxa"/>
          </w:tcPr>
          <w:p w14:paraId="3E0E98C8" w14:textId="77777777" w:rsidR="00CB217A" w:rsidRPr="00045165" w:rsidRDefault="00CB217A" w:rsidP="00CB217A">
            <w:pPr>
              <w:pStyle w:val="NoSpacing"/>
              <w:rPr>
                <w:lang w:val="mk-MK"/>
              </w:rPr>
            </w:pPr>
            <w:r w:rsidRPr="00045165">
              <w:rPr>
                <w:lang w:val="mk-MK"/>
              </w:rPr>
              <w:t>/</w:t>
            </w:r>
          </w:p>
        </w:tc>
        <w:tc>
          <w:tcPr>
            <w:tcW w:w="1565" w:type="dxa"/>
          </w:tcPr>
          <w:p w14:paraId="5107FE5B" w14:textId="77777777" w:rsidR="00CB217A" w:rsidRPr="00045165" w:rsidRDefault="00CB217A" w:rsidP="00CB217A">
            <w:pPr>
              <w:pStyle w:val="NoSpacing"/>
              <w:rPr>
                <w:lang w:val="mk-MK"/>
              </w:rPr>
            </w:pPr>
            <w:r w:rsidRPr="00045165">
              <w:rPr>
                <w:lang w:val="mk-MK"/>
              </w:rPr>
              <w:t>/</w:t>
            </w:r>
          </w:p>
        </w:tc>
        <w:tc>
          <w:tcPr>
            <w:tcW w:w="2410" w:type="dxa"/>
            <w:vMerge/>
          </w:tcPr>
          <w:p w14:paraId="3AB5D0C3" w14:textId="77777777" w:rsidR="00CB217A" w:rsidRPr="00045165" w:rsidRDefault="00CB217A" w:rsidP="00CB217A">
            <w:pPr>
              <w:pStyle w:val="NoSpacing"/>
            </w:pPr>
          </w:p>
        </w:tc>
      </w:tr>
      <w:tr w:rsidR="00CB217A" w:rsidRPr="00045165" w14:paraId="05FB393C" w14:textId="77777777" w:rsidTr="00206403">
        <w:trPr>
          <w:trHeight w:val="270"/>
          <w:jc w:val="center"/>
        </w:trPr>
        <w:tc>
          <w:tcPr>
            <w:tcW w:w="846" w:type="dxa"/>
            <w:vMerge w:val="restart"/>
          </w:tcPr>
          <w:p w14:paraId="37EAE73C" w14:textId="77777777" w:rsidR="00CB217A" w:rsidRPr="00045165" w:rsidRDefault="00CB217A" w:rsidP="00CB217A">
            <w:pPr>
              <w:pStyle w:val="NoSpacing"/>
            </w:pPr>
            <w:r w:rsidRPr="00045165">
              <w:t>23</w:t>
            </w:r>
          </w:p>
        </w:tc>
        <w:tc>
          <w:tcPr>
            <w:tcW w:w="1843" w:type="dxa"/>
            <w:vMerge w:val="restart"/>
          </w:tcPr>
          <w:p w14:paraId="49B5AFC1" w14:textId="77777777" w:rsidR="00CB217A" w:rsidRPr="00045165" w:rsidRDefault="00CB217A" w:rsidP="00CB217A">
            <w:pPr>
              <w:pStyle w:val="NoSpacing"/>
              <w:rPr>
                <w:lang w:val="mk-MK"/>
              </w:rPr>
            </w:pPr>
            <w:r w:rsidRPr="00045165">
              <w:rPr>
                <w:lang w:val="mk-MK"/>
              </w:rPr>
              <w:t>Благој Јаначков</w:t>
            </w:r>
          </w:p>
        </w:tc>
        <w:tc>
          <w:tcPr>
            <w:tcW w:w="3980" w:type="dxa"/>
          </w:tcPr>
          <w:p w14:paraId="5A24597A" w14:textId="77777777" w:rsidR="00CB217A" w:rsidRPr="00045165" w:rsidRDefault="00CB217A" w:rsidP="00CB217A">
            <w:pPr>
              <w:pStyle w:val="NoSpacing"/>
            </w:pPr>
            <w:r w:rsidRPr="00045165">
              <w:t>Географија</w:t>
            </w:r>
          </w:p>
        </w:tc>
        <w:tc>
          <w:tcPr>
            <w:tcW w:w="2126" w:type="dxa"/>
          </w:tcPr>
          <w:p w14:paraId="3F897968" w14:textId="77777777" w:rsidR="00CB217A" w:rsidRPr="00045165" w:rsidRDefault="00CB217A" w:rsidP="00CB217A">
            <w:pPr>
              <w:pStyle w:val="NoSpacing"/>
              <w:rPr>
                <w:lang w:val="mk-MK"/>
              </w:rPr>
            </w:pPr>
            <w:r w:rsidRPr="00045165">
              <w:rPr>
                <w:lang w:val="mk-MK"/>
              </w:rPr>
              <w:t>8-г,9-г</w:t>
            </w:r>
          </w:p>
        </w:tc>
        <w:tc>
          <w:tcPr>
            <w:tcW w:w="1276" w:type="dxa"/>
          </w:tcPr>
          <w:p w14:paraId="18036DB0" w14:textId="77777777" w:rsidR="00CB217A" w:rsidRPr="00045165" w:rsidRDefault="00CB217A" w:rsidP="00CB217A">
            <w:pPr>
              <w:pStyle w:val="NoSpacing"/>
              <w:rPr>
                <w:lang w:val="mk-MK"/>
              </w:rPr>
            </w:pPr>
            <w:r w:rsidRPr="00045165">
              <w:rPr>
                <w:lang w:val="mk-MK"/>
              </w:rPr>
              <w:t>2</w:t>
            </w:r>
          </w:p>
        </w:tc>
        <w:tc>
          <w:tcPr>
            <w:tcW w:w="1275" w:type="dxa"/>
          </w:tcPr>
          <w:p w14:paraId="5693C9C9" w14:textId="77777777" w:rsidR="00CB217A" w:rsidRPr="00045165" w:rsidRDefault="00CB217A" w:rsidP="00CB217A">
            <w:pPr>
              <w:pStyle w:val="NoSpacing"/>
              <w:rPr>
                <w:lang w:val="mk-MK"/>
              </w:rPr>
            </w:pPr>
            <w:r w:rsidRPr="00045165">
              <w:rPr>
                <w:lang w:val="mk-MK"/>
              </w:rPr>
              <w:t>2</w:t>
            </w:r>
          </w:p>
        </w:tc>
        <w:tc>
          <w:tcPr>
            <w:tcW w:w="1565" w:type="dxa"/>
          </w:tcPr>
          <w:p w14:paraId="7EB0FD7B" w14:textId="77777777" w:rsidR="00CB217A" w:rsidRPr="00045165" w:rsidRDefault="00CB217A" w:rsidP="00CB217A">
            <w:pPr>
              <w:pStyle w:val="NoSpacing"/>
              <w:rPr>
                <w:lang w:val="mk-MK"/>
              </w:rPr>
            </w:pPr>
            <w:r w:rsidRPr="00045165">
              <w:rPr>
                <w:lang w:val="mk-MK"/>
              </w:rPr>
              <w:t>4</w:t>
            </w:r>
          </w:p>
        </w:tc>
        <w:tc>
          <w:tcPr>
            <w:tcW w:w="2410" w:type="dxa"/>
            <w:vMerge w:val="restart"/>
          </w:tcPr>
          <w:p w14:paraId="66F9533D" w14:textId="77777777" w:rsidR="00CB217A" w:rsidRPr="00045165" w:rsidRDefault="00CB217A" w:rsidP="00CB217A">
            <w:pPr>
              <w:pStyle w:val="NoSpacing"/>
              <w:rPr>
                <w:lang w:val="mk-MK"/>
              </w:rPr>
            </w:pPr>
            <w:r w:rsidRPr="00045165">
              <w:rPr>
                <w:lang w:val="mk-MK"/>
              </w:rPr>
              <w:t>8</w:t>
            </w:r>
          </w:p>
        </w:tc>
      </w:tr>
      <w:tr w:rsidR="00CB217A" w:rsidRPr="00045165" w14:paraId="60890E0A" w14:textId="77777777" w:rsidTr="00206403">
        <w:trPr>
          <w:trHeight w:val="203"/>
          <w:jc w:val="center"/>
        </w:trPr>
        <w:tc>
          <w:tcPr>
            <w:tcW w:w="846" w:type="dxa"/>
            <w:vMerge/>
          </w:tcPr>
          <w:p w14:paraId="11CF5FC2" w14:textId="77777777" w:rsidR="00CB217A" w:rsidRPr="00045165" w:rsidRDefault="00CB217A" w:rsidP="00CB217A">
            <w:pPr>
              <w:pStyle w:val="NoSpacing"/>
            </w:pPr>
          </w:p>
        </w:tc>
        <w:tc>
          <w:tcPr>
            <w:tcW w:w="1843" w:type="dxa"/>
            <w:vMerge/>
          </w:tcPr>
          <w:p w14:paraId="5B99485A" w14:textId="77777777" w:rsidR="00CB217A" w:rsidRPr="00045165" w:rsidRDefault="00CB217A" w:rsidP="00CB217A">
            <w:pPr>
              <w:pStyle w:val="NoSpacing"/>
              <w:rPr>
                <w:lang w:val="mk-MK"/>
              </w:rPr>
            </w:pPr>
          </w:p>
        </w:tc>
        <w:tc>
          <w:tcPr>
            <w:tcW w:w="3980" w:type="dxa"/>
          </w:tcPr>
          <w:p w14:paraId="22798B59" w14:textId="77777777" w:rsidR="00CB217A" w:rsidRPr="00045165" w:rsidRDefault="00CB217A" w:rsidP="00CB217A">
            <w:pPr>
              <w:pStyle w:val="NoSpacing"/>
            </w:pPr>
            <w:r w:rsidRPr="00045165">
              <w:t>Историја и општество</w:t>
            </w:r>
            <w:r w:rsidRPr="00045165">
              <w:rPr>
                <w:lang w:val="mk-MK"/>
              </w:rPr>
              <w:t>-географија</w:t>
            </w:r>
          </w:p>
        </w:tc>
        <w:tc>
          <w:tcPr>
            <w:tcW w:w="2126" w:type="dxa"/>
          </w:tcPr>
          <w:p w14:paraId="2BE3A954" w14:textId="77777777" w:rsidR="00CB217A" w:rsidRPr="00045165" w:rsidRDefault="00CB217A" w:rsidP="00CB217A">
            <w:pPr>
              <w:pStyle w:val="NoSpacing"/>
              <w:rPr>
                <w:lang w:val="mk-MK"/>
              </w:rPr>
            </w:pPr>
            <w:r w:rsidRPr="00045165">
              <w:rPr>
                <w:lang w:val="mk-MK"/>
              </w:rPr>
              <w:t>6-г, 6-3</w:t>
            </w:r>
          </w:p>
        </w:tc>
        <w:tc>
          <w:tcPr>
            <w:tcW w:w="1276" w:type="dxa"/>
          </w:tcPr>
          <w:p w14:paraId="57E3C6BE" w14:textId="77777777" w:rsidR="00CB217A" w:rsidRPr="00045165" w:rsidRDefault="00CB217A" w:rsidP="00CB217A">
            <w:pPr>
              <w:pStyle w:val="NoSpacing"/>
              <w:rPr>
                <w:lang w:val="mk-MK"/>
              </w:rPr>
            </w:pPr>
            <w:r w:rsidRPr="00045165">
              <w:rPr>
                <w:lang w:val="mk-MK"/>
              </w:rPr>
              <w:t>1</w:t>
            </w:r>
          </w:p>
        </w:tc>
        <w:tc>
          <w:tcPr>
            <w:tcW w:w="1275" w:type="dxa"/>
          </w:tcPr>
          <w:p w14:paraId="584C4EF3" w14:textId="77777777" w:rsidR="00CB217A" w:rsidRPr="00045165" w:rsidRDefault="00CB217A" w:rsidP="00CB217A">
            <w:pPr>
              <w:pStyle w:val="NoSpacing"/>
              <w:rPr>
                <w:lang w:val="mk-MK"/>
              </w:rPr>
            </w:pPr>
            <w:r w:rsidRPr="00045165">
              <w:rPr>
                <w:lang w:val="mk-MK"/>
              </w:rPr>
              <w:t>2</w:t>
            </w:r>
          </w:p>
        </w:tc>
        <w:tc>
          <w:tcPr>
            <w:tcW w:w="1565" w:type="dxa"/>
          </w:tcPr>
          <w:p w14:paraId="027D97A6" w14:textId="77777777" w:rsidR="00CB217A" w:rsidRPr="00045165" w:rsidRDefault="00CB217A" w:rsidP="00CB217A">
            <w:pPr>
              <w:pStyle w:val="NoSpacing"/>
              <w:rPr>
                <w:lang w:val="mk-MK"/>
              </w:rPr>
            </w:pPr>
            <w:r w:rsidRPr="00045165">
              <w:rPr>
                <w:lang w:val="mk-MK"/>
              </w:rPr>
              <w:t>2</w:t>
            </w:r>
          </w:p>
        </w:tc>
        <w:tc>
          <w:tcPr>
            <w:tcW w:w="2410" w:type="dxa"/>
            <w:vMerge/>
          </w:tcPr>
          <w:p w14:paraId="272F66D7" w14:textId="77777777" w:rsidR="00CB217A" w:rsidRPr="00045165" w:rsidRDefault="00CB217A" w:rsidP="00CB217A">
            <w:pPr>
              <w:pStyle w:val="NoSpacing"/>
            </w:pPr>
          </w:p>
        </w:tc>
      </w:tr>
      <w:tr w:rsidR="00CB217A" w:rsidRPr="00045165" w14:paraId="1E6AB60B" w14:textId="77777777" w:rsidTr="00206403">
        <w:trPr>
          <w:trHeight w:val="240"/>
          <w:jc w:val="center"/>
        </w:trPr>
        <w:tc>
          <w:tcPr>
            <w:tcW w:w="846" w:type="dxa"/>
            <w:vMerge/>
          </w:tcPr>
          <w:p w14:paraId="04EC6E80" w14:textId="77777777" w:rsidR="00CB217A" w:rsidRPr="00045165" w:rsidRDefault="00CB217A" w:rsidP="00CB217A">
            <w:pPr>
              <w:pStyle w:val="NoSpacing"/>
            </w:pPr>
          </w:p>
        </w:tc>
        <w:tc>
          <w:tcPr>
            <w:tcW w:w="1843" w:type="dxa"/>
            <w:vMerge/>
          </w:tcPr>
          <w:p w14:paraId="7D57E84F" w14:textId="77777777" w:rsidR="00CB217A" w:rsidRPr="00045165" w:rsidRDefault="00CB217A" w:rsidP="00CB217A">
            <w:pPr>
              <w:pStyle w:val="NoSpacing"/>
              <w:rPr>
                <w:lang w:val="mk-MK"/>
              </w:rPr>
            </w:pPr>
          </w:p>
        </w:tc>
        <w:tc>
          <w:tcPr>
            <w:tcW w:w="3980" w:type="dxa"/>
          </w:tcPr>
          <w:p w14:paraId="3078074D" w14:textId="24033687" w:rsidR="00CB217A" w:rsidRPr="00045165" w:rsidRDefault="00CB217A" w:rsidP="00CB217A">
            <w:pPr>
              <w:pStyle w:val="NoSpacing"/>
            </w:pPr>
            <w:r w:rsidRPr="00045165">
              <w:rPr>
                <w:lang w:val="mk-MK"/>
              </w:rPr>
              <w:t>географија</w:t>
            </w:r>
          </w:p>
        </w:tc>
        <w:tc>
          <w:tcPr>
            <w:tcW w:w="2126" w:type="dxa"/>
          </w:tcPr>
          <w:p w14:paraId="07BCDE55" w14:textId="77777777" w:rsidR="00CB217A" w:rsidRPr="00045165" w:rsidRDefault="00CB217A" w:rsidP="00CB217A">
            <w:pPr>
              <w:pStyle w:val="NoSpacing"/>
              <w:rPr>
                <w:lang w:val="mk-MK"/>
              </w:rPr>
            </w:pPr>
            <w:r w:rsidRPr="00045165">
              <w:rPr>
                <w:lang w:val="mk-MK"/>
              </w:rPr>
              <w:t>7-г</w:t>
            </w:r>
          </w:p>
        </w:tc>
        <w:tc>
          <w:tcPr>
            <w:tcW w:w="1276" w:type="dxa"/>
          </w:tcPr>
          <w:p w14:paraId="73AA0FAF" w14:textId="77777777" w:rsidR="00CB217A" w:rsidRPr="00045165" w:rsidRDefault="00CB217A" w:rsidP="00CB217A">
            <w:pPr>
              <w:pStyle w:val="NoSpacing"/>
              <w:rPr>
                <w:lang w:val="mk-MK"/>
              </w:rPr>
            </w:pPr>
            <w:r w:rsidRPr="00045165">
              <w:rPr>
                <w:lang w:val="mk-MK"/>
              </w:rPr>
              <w:t>2</w:t>
            </w:r>
          </w:p>
        </w:tc>
        <w:tc>
          <w:tcPr>
            <w:tcW w:w="1275" w:type="dxa"/>
          </w:tcPr>
          <w:p w14:paraId="5E289E3D" w14:textId="77777777" w:rsidR="00CB217A" w:rsidRPr="00045165" w:rsidRDefault="00CB217A" w:rsidP="00CB217A">
            <w:pPr>
              <w:pStyle w:val="NoSpacing"/>
              <w:rPr>
                <w:lang w:val="mk-MK"/>
              </w:rPr>
            </w:pPr>
            <w:r w:rsidRPr="00045165">
              <w:rPr>
                <w:lang w:val="mk-MK"/>
              </w:rPr>
              <w:t>1</w:t>
            </w:r>
          </w:p>
        </w:tc>
        <w:tc>
          <w:tcPr>
            <w:tcW w:w="1565" w:type="dxa"/>
          </w:tcPr>
          <w:p w14:paraId="574B7921" w14:textId="77777777" w:rsidR="00CB217A" w:rsidRPr="00045165" w:rsidRDefault="00CB217A" w:rsidP="00CB217A">
            <w:pPr>
              <w:pStyle w:val="NoSpacing"/>
              <w:rPr>
                <w:lang w:val="mk-MK"/>
              </w:rPr>
            </w:pPr>
            <w:r w:rsidRPr="00045165">
              <w:rPr>
                <w:lang w:val="mk-MK"/>
              </w:rPr>
              <w:t>2</w:t>
            </w:r>
          </w:p>
        </w:tc>
        <w:tc>
          <w:tcPr>
            <w:tcW w:w="2410" w:type="dxa"/>
            <w:vMerge/>
          </w:tcPr>
          <w:p w14:paraId="0572C135" w14:textId="77777777" w:rsidR="00CB217A" w:rsidRPr="00045165" w:rsidRDefault="00CB217A" w:rsidP="00CB217A">
            <w:pPr>
              <w:pStyle w:val="NoSpacing"/>
            </w:pPr>
          </w:p>
        </w:tc>
      </w:tr>
      <w:tr w:rsidR="00CB217A" w:rsidRPr="00045165" w14:paraId="51FF6B2D" w14:textId="77777777" w:rsidTr="00206403">
        <w:trPr>
          <w:trHeight w:val="222"/>
          <w:jc w:val="center"/>
        </w:trPr>
        <w:tc>
          <w:tcPr>
            <w:tcW w:w="846" w:type="dxa"/>
            <w:vMerge/>
          </w:tcPr>
          <w:p w14:paraId="7ED688C7" w14:textId="77777777" w:rsidR="00CB217A" w:rsidRPr="00045165" w:rsidRDefault="00CB217A" w:rsidP="00CB217A">
            <w:pPr>
              <w:pStyle w:val="NoSpacing"/>
            </w:pPr>
          </w:p>
        </w:tc>
        <w:tc>
          <w:tcPr>
            <w:tcW w:w="1843" w:type="dxa"/>
            <w:vMerge/>
          </w:tcPr>
          <w:p w14:paraId="074A30C2" w14:textId="77777777" w:rsidR="00CB217A" w:rsidRPr="00045165" w:rsidRDefault="00CB217A" w:rsidP="00CB217A">
            <w:pPr>
              <w:pStyle w:val="NoSpacing"/>
            </w:pPr>
          </w:p>
        </w:tc>
        <w:tc>
          <w:tcPr>
            <w:tcW w:w="3980" w:type="dxa"/>
          </w:tcPr>
          <w:p w14:paraId="443D3CB2" w14:textId="77777777" w:rsidR="00CB217A" w:rsidRPr="00045165" w:rsidRDefault="00CB217A" w:rsidP="00CB217A">
            <w:pPr>
              <w:pStyle w:val="NoSpacing"/>
              <w:rPr>
                <w:lang w:val="mk-MK"/>
              </w:rPr>
            </w:pPr>
            <w:r w:rsidRPr="00045165">
              <w:t>Раков. на паралелка</w:t>
            </w:r>
          </w:p>
        </w:tc>
        <w:tc>
          <w:tcPr>
            <w:tcW w:w="2126" w:type="dxa"/>
          </w:tcPr>
          <w:p w14:paraId="7C4E57AB" w14:textId="77777777" w:rsidR="00CB217A" w:rsidRPr="00045165" w:rsidRDefault="00CB217A" w:rsidP="00CB217A">
            <w:pPr>
              <w:pStyle w:val="NoSpacing"/>
              <w:rPr>
                <w:lang w:val="mk-MK"/>
              </w:rPr>
            </w:pPr>
            <w:r w:rsidRPr="00045165">
              <w:rPr>
                <w:lang w:val="mk-MK"/>
              </w:rPr>
              <w:t>/</w:t>
            </w:r>
          </w:p>
        </w:tc>
        <w:tc>
          <w:tcPr>
            <w:tcW w:w="1276" w:type="dxa"/>
          </w:tcPr>
          <w:p w14:paraId="6486479C" w14:textId="77777777" w:rsidR="00CB217A" w:rsidRPr="00045165" w:rsidRDefault="00CB217A" w:rsidP="00CB217A">
            <w:pPr>
              <w:pStyle w:val="NoSpacing"/>
              <w:rPr>
                <w:lang w:val="mk-MK"/>
              </w:rPr>
            </w:pPr>
            <w:r w:rsidRPr="00045165">
              <w:rPr>
                <w:lang w:val="mk-MK"/>
              </w:rPr>
              <w:t>/</w:t>
            </w:r>
          </w:p>
        </w:tc>
        <w:tc>
          <w:tcPr>
            <w:tcW w:w="1275" w:type="dxa"/>
          </w:tcPr>
          <w:p w14:paraId="0E761BB1" w14:textId="77777777" w:rsidR="00CB217A" w:rsidRPr="00045165" w:rsidRDefault="00CB217A" w:rsidP="00CB217A">
            <w:pPr>
              <w:pStyle w:val="NoSpacing"/>
              <w:rPr>
                <w:lang w:val="mk-MK"/>
              </w:rPr>
            </w:pPr>
            <w:r w:rsidRPr="00045165">
              <w:rPr>
                <w:lang w:val="mk-MK"/>
              </w:rPr>
              <w:t>/</w:t>
            </w:r>
          </w:p>
        </w:tc>
        <w:tc>
          <w:tcPr>
            <w:tcW w:w="1565" w:type="dxa"/>
          </w:tcPr>
          <w:p w14:paraId="64111DFB" w14:textId="77777777" w:rsidR="00CB217A" w:rsidRPr="00045165" w:rsidRDefault="00CB217A" w:rsidP="00CB217A">
            <w:pPr>
              <w:pStyle w:val="NoSpacing"/>
              <w:rPr>
                <w:lang w:val="mk-MK"/>
              </w:rPr>
            </w:pPr>
            <w:r w:rsidRPr="00045165">
              <w:rPr>
                <w:lang w:val="mk-MK"/>
              </w:rPr>
              <w:t>/</w:t>
            </w:r>
          </w:p>
        </w:tc>
        <w:tc>
          <w:tcPr>
            <w:tcW w:w="2410" w:type="dxa"/>
            <w:vMerge/>
          </w:tcPr>
          <w:p w14:paraId="7FB8075D" w14:textId="77777777" w:rsidR="00CB217A" w:rsidRPr="00045165" w:rsidRDefault="00CB217A" w:rsidP="00CB217A">
            <w:pPr>
              <w:pStyle w:val="NoSpacing"/>
            </w:pPr>
          </w:p>
        </w:tc>
      </w:tr>
      <w:tr w:rsidR="00CB217A" w:rsidRPr="00045165" w14:paraId="39A5621A" w14:textId="77777777" w:rsidTr="00206403">
        <w:trPr>
          <w:jc w:val="center"/>
        </w:trPr>
        <w:tc>
          <w:tcPr>
            <w:tcW w:w="846" w:type="dxa"/>
            <w:vMerge w:val="restart"/>
          </w:tcPr>
          <w:p w14:paraId="4EBF88DF" w14:textId="77777777" w:rsidR="00CB217A" w:rsidRPr="00045165" w:rsidRDefault="00CB217A" w:rsidP="00CB217A">
            <w:pPr>
              <w:pStyle w:val="NoSpacing"/>
            </w:pPr>
            <w:r w:rsidRPr="00045165">
              <w:t>24</w:t>
            </w:r>
          </w:p>
        </w:tc>
        <w:tc>
          <w:tcPr>
            <w:tcW w:w="1843" w:type="dxa"/>
            <w:vMerge w:val="restart"/>
          </w:tcPr>
          <w:p w14:paraId="24F29F97" w14:textId="77777777" w:rsidR="00CB217A" w:rsidRPr="00045165" w:rsidRDefault="00CB217A" w:rsidP="00CB217A">
            <w:pPr>
              <w:pStyle w:val="NoSpacing"/>
              <w:rPr>
                <w:lang w:val="mk-MK"/>
              </w:rPr>
            </w:pPr>
            <w:r w:rsidRPr="00045165">
              <w:rPr>
                <w:lang w:val="mk-MK"/>
              </w:rPr>
              <w:t>Зоранче Апостолов</w:t>
            </w:r>
          </w:p>
        </w:tc>
        <w:tc>
          <w:tcPr>
            <w:tcW w:w="3980" w:type="dxa"/>
            <w:vMerge w:val="restart"/>
          </w:tcPr>
          <w:p w14:paraId="0AE12FC3" w14:textId="77777777" w:rsidR="00CB217A" w:rsidRPr="00045165" w:rsidRDefault="00CB217A" w:rsidP="00CB217A">
            <w:pPr>
              <w:pStyle w:val="NoSpacing"/>
            </w:pPr>
            <w:r w:rsidRPr="00045165">
              <w:t>Ликовно образование</w:t>
            </w:r>
          </w:p>
        </w:tc>
        <w:tc>
          <w:tcPr>
            <w:tcW w:w="2126" w:type="dxa"/>
          </w:tcPr>
          <w:p w14:paraId="7BF1FF63" w14:textId="77777777" w:rsidR="00CB217A" w:rsidRPr="00045165" w:rsidRDefault="00CB217A" w:rsidP="00CB217A">
            <w:pPr>
              <w:pStyle w:val="NoSpacing"/>
            </w:pPr>
            <w:r w:rsidRPr="00045165">
              <w:t>8-1, 8-2,8-3</w:t>
            </w:r>
          </w:p>
        </w:tc>
        <w:tc>
          <w:tcPr>
            <w:tcW w:w="1276" w:type="dxa"/>
          </w:tcPr>
          <w:p w14:paraId="0DDF77F9" w14:textId="77777777" w:rsidR="00CB217A" w:rsidRPr="00045165" w:rsidRDefault="00CB217A" w:rsidP="00CB217A">
            <w:pPr>
              <w:pStyle w:val="NoSpacing"/>
            </w:pPr>
            <w:r w:rsidRPr="00045165">
              <w:t>1</w:t>
            </w:r>
          </w:p>
        </w:tc>
        <w:tc>
          <w:tcPr>
            <w:tcW w:w="1275" w:type="dxa"/>
          </w:tcPr>
          <w:p w14:paraId="510A3A70" w14:textId="77777777" w:rsidR="00CB217A" w:rsidRPr="00045165" w:rsidRDefault="00CB217A" w:rsidP="00CB217A">
            <w:pPr>
              <w:pStyle w:val="NoSpacing"/>
            </w:pPr>
            <w:r w:rsidRPr="00045165">
              <w:t>3</w:t>
            </w:r>
          </w:p>
        </w:tc>
        <w:tc>
          <w:tcPr>
            <w:tcW w:w="1565" w:type="dxa"/>
          </w:tcPr>
          <w:p w14:paraId="1070B042" w14:textId="77777777" w:rsidR="00CB217A" w:rsidRPr="00045165" w:rsidRDefault="00CB217A" w:rsidP="00CB217A">
            <w:pPr>
              <w:pStyle w:val="NoSpacing"/>
            </w:pPr>
            <w:r w:rsidRPr="00045165">
              <w:t>3</w:t>
            </w:r>
          </w:p>
        </w:tc>
        <w:tc>
          <w:tcPr>
            <w:tcW w:w="2410" w:type="dxa"/>
            <w:vMerge w:val="restart"/>
          </w:tcPr>
          <w:p w14:paraId="4E269816" w14:textId="77777777" w:rsidR="00CB217A" w:rsidRPr="00045165" w:rsidRDefault="00CB217A" w:rsidP="00CB217A">
            <w:pPr>
              <w:pStyle w:val="NoSpacing"/>
            </w:pPr>
            <w:r w:rsidRPr="00045165">
              <w:t>10</w:t>
            </w:r>
          </w:p>
        </w:tc>
      </w:tr>
      <w:tr w:rsidR="00CB217A" w:rsidRPr="00045165" w14:paraId="546B24C7" w14:textId="77777777" w:rsidTr="00206403">
        <w:trPr>
          <w:jc w:val="center"/>
        </w:trPr>
        <w:tc>
          <w:tcPr>
            <w:tcW w:w="846" w:type="dxa"/>
            <w:vMerge/>
          </w:tcPr>
          <w:p w14:paraId="18B15EAF" w14:textId="77777777" w:rsidR="00CB217A" w:rsidRPr="00045165" w:rsidRDefault="00CB217A" w:rsidP="00CB217A">
            <w:pPr>
              <w:pStyle w:val="NoSpacing"/>
            </w:pPr>
          </w:p>
        </w:tc>
        <w:tc>
          <w:tcPr>
            <w:tcW w:w="1843" w:type="dxa"/>
            <w:vMerge/>
          </w:tcPr>
          <w:p w14:paraId="678A0DE1" w14:textId="77777777" w:rsidR="00CB217A" w:rsidRPr="00045165" w:rsidRDefault="00CB217A" w:rsidP="00CB217A">
            <w:pPr>
              <w:pStyle w:val="NoSpacing"/>
            </w:pPr>
          </w:p>
        </w:tc>
        <w:tc>
          <w:tcPr>
            <w:tcW w:w="3980" w:type="dxa"/>
            <w:vMerge/>
          </w:tcPr>
          <w:p w14:paraId="36435452" w14:textId="77777777" w:rsidR="00CB217A" w:rsidRPr="00045165" w:rsidRDefault="00CB217A" w:rsidP="00CB217A">
            <w:pPr>
              <w:pStyle w:val="NoSpacing"/>
            </w:pPr>
          </w:p>
        </w:tc>
        <w:tc>
          <w:tcPr>
            <w:tcW w:w="2126" w:type="dxa"/>
          </w:tcPr>
          <w:p w14:paraId="500690A0" w14:textId="77777777" w:rsidR="00CB217A" w:rsidRPr="00045165" w:rsidRDefault="00CB217A" w:rsidP="00CB217A">
            <w:pPr>
              <w:pStyle w:val="NoSpacing"/>
            </w:pPr>
            <w:r w:rsidRPr="00045165">
              <w:t>8-1,8-2,8-3</w:t>
            </w:r>
          </w:p>
        </w:tc>
        <w:tc>
          <w:tcPr>
            <w:tcW w:w="1276" w:type="dxa"/>
          </w:tcPr>
          <w:p w14:paraId="26E724DD" w14:textId="77777777" w:rsidR="00CB217A" w:rsidRPr="00045165" w:rsidRDefault="00CB217A" w:rsidP="00CB217A">
            <w:pPr>
              <w:pStyle w:val="NoSpacing"/>
            </w:pPr>
            <w:r w:rsidRPr="00045165">
              <w:t>1</w:t>
            </w:r>
          </w:p>
        </w:tc>
        <w:tc>
          <w:tcPr>
            <w:tcW w:w="1275" w:type="dxa"/>
          </w:tcPr>
          <w:p w14:paraId="0C7E0ADB" w14:textId="77777777" w:rsidR="00CB217A" w:rsidRPr="00045165" w:rsidRDefault="00CB217A" w:rsidP="00CB217A">
            <w:pPr>
              <w:pStyle w:val="NoSpacing"/>
            </w:pPr>
            <w:r w:rsidRPr="00045165">
              <w:t>3</w:t>
            </w:r>
          </w:p>
        </w:tc>
        <w:tc>
          <w:tcPr>
            <w:tcW w:w="1565" w:type="dxa"/>
          </w:tcPr>
          <w:p w14:paraId="5A731B7E" w14:textId="77777777" w:rsidR="00CB217A" w:rsidRPr="00045165" w:rsidRDefault="00CB217A" w:rsidP="00CB217A">
            <w:pPr>
              <w:pStyle w:val="NoSpacing"/>
            </w:pPr>
            <w:r w:rsidRPr="00045165">
              <w:t>3</w:t>
            </w:r>
          </w:p>
        </w:tc>
        <w:tc>
          <w:tcPr>
            <w:tcW w:w="2410" w:type="dxa"/>
            <w:vMerge/>
          </w:tcPr>
          <w:p w14:paraId="0CF2A9DC" w14:textId="77777777" w:rsidR="00CB217A" w:rsidRPr="00045165" w:rsidRDefault="00CB217A" w:rsidP="00CB217A">
            <w:pPr>
              <w:pStyle w:val="NoSpacing"/>
            </w:pPr>
          </w:p>
        </w:tc>
      </w:tr>
      <w:tr w:rsidR="00CB217A" w:rsidRPr="00045165" w14:paraId="52800F1B" w14:textId="77777777" w:rsidTr="00206403">
        <w:trPr>
          <w:jc w:val="center"/>
        </w:trPr>
        <w:tc>
          <w:tcPr>
            <w:tcW w:w="846" w:type="dxa"/>
            <w:vMerge/>
          </w:tcPr>
          <w:p w14:paraId="2D6EC78D" w14:textId="77777777" w:rsidR="00CB217A" w:rsidRPr="00045165" w:rsidRDefault="00CB217A" w:rsidP="00CB217A">
            <w:pPr>
              <w:pStyle w:val="NoSpacing"/>
            </w:pPr>
          </w:p>
        </w:tc>
        <w:tc>
          <w:tcPr>
            <w:tcW w:w="1843" w:type="dxa"/>
            <w:vMerge/>
          </w:tcPr>
          <w:p w14:paraId="0DEA3D39" w14:textId="77777777" w:rsidR="00CB217A" w:rsidRPr="00045165" w:rsidRDefault="00CB217A" w:rsidP="00CB217A">
            <w:pPr>
              <w:pStyle w:val="NoSpacing"/>
            </w:pPr>
          </w:p>
        </w:tc>
        <w:tc>
          <w:tcPr>
            <w:tcW w:w="3980" w:type="dxa"/>
            <w:vMerge/>
          </w:tcPr>
          <w:p w14:paraId="6E3B74BE" w14:textId="77777777" w:rsidR="00CB217A" w:rsidRPr="00045165" w:rsidRDefault="00CB217A" w:rsidP="00CB217A">
            <w:pPr>
              <w:pStyle w:val="NoSpacing"/>
            </w:pPr>
          </w:p>
        </w:tc>
        <w:tc>
          <w:tcPr>
            <w:tcW w:w="2126" w:type="dxa"/>
          </w:tcPr>
          <w:p w14:paraId="79FA9056" w14:textId="77777777" w:rsidR="00CB217A" w:rsidRPr="00045165" w:rsidRDefault="00CB217A" w:rsidP="00CB217A">
            <w:pPr>
              <w:pStyle w:val="NoSpacing"/>
            </w:pPr>
            <w:r w:rsidRPr="00045165">
              <w:t>6-г,7-г,8-г,9-г</w:t>
            </w:r>
          </w:p>
        </w:tc>
        <w:tc>
          <w:tcPr>
            <w:tcW w:w="1276" w:type="dxa"/>
          </w:tcPr>
          <w:p w14:paraId="1C802210" w14:textId="77777777" w:rsidR="00CB217A" w:rsidRPr="00045165" w:rsidRDefault="00CB217A" w:rsidP="00CB217A">
            <w:pPr>
              <w:pStyle w:val="NoSpacing"/>
            </w:pPr>
            <w:r w:rsidRPr="00045165">
              <w:t>1</w:t>
            </w:r>
          </w:p>
        </w:tc>
        <w:tc>
          <w:tcPr>
            <w:tcW w:w="1275" w:type="dxa"/>
          </w:tcPr>
          <w:p w14:paraId="7AA78C29" w14:textId="77777777" w:rsidR="00CB217A" w:rsidRPr="00045165" w:rsidRDefault="00CB217A" w:rsidP="00CB217A">
            <w:pPr>
              <w:pStyle w:val="NoSpacing"/>
            </w:pPr>
            <w:r w:rsidRPr="00045165">
              <w:t>4</w:t>
            </w:r>
          </w:p>
        </w:tc>
        <w:tc>
          <w:tcPr>
            <w:tcW w:w="1565" w:type="dxa"/>
          </w:tcPr>
          <w:p w14:paraId="08B9049F" w14:textId="77777777" w:rsidR="00CB217A" w:rsidRPr="00045165" w:rsidRDefault="00CB217A" w:rsidP="00CB217A">
            <w:pPr>
              <w:pStyle w:val="NoSpacing"/>
            </w:pPr>
            <w:r w:rsidRPr="00045165">
              <w:t>4</w:t>
            </w:r>
          </w:p>
        </w:tc>
        <w:tc>
          <w:tcPr>
            <w:tcW w:w="2410" w:type="dxa"/>
            <w:vMerge/>
          </w:tcPr>
          <w:p w14:paraId="3CF307D3" w14:textId="77777777" w:rsidR="00CB217A" w:rsidRPr="00045165" w:rsidRDefault="00CB217A" w:rsidP="00CB217A">
            <w:pPr>
              <w:pStyle w:val="NoSpacing"/>
            </w:pPr>
          </w:p>
        </w:tc>
      </w:tr>
      <w:tr w:rsidR="00CB217A" w:rsidRPr="00045165" w14:paraId="3EF6F418" w14:textId="77777777" w:rsidTr="00206403">
        <w:trPr>
          <w:jc w:val="center"/>
        </w:trPr>
        <w:tc>
          <w:tcPr>
            <w:tcW w:w="846" w:type="dxa"/>
            <w:vMerge/>
          </w:tcPr>
          <w:p w14:paraId="15D05667" w14:textId="77777777" w:rsidR="00CB217A" w:rsidRPr="00045165" w:rsidRDefault="00CB217A" w:rsidP="00CB217A">
            <w:pPr>
              <w:pStyle w:val="NoSpacing"/>
            </w:pPr>
          </w:p>
        </w:tc>
        <w:tc>
          <w:tcPr>
            <w:tcW w:w="1843" w:type="dxa"/>
            <w:vMerge/>
          </w:tcPr>
          <w:p w14:paraId="748F6DDA" w14:textId="77777777" w:rsidR="00CB217A" w:rsidRPr="00045165" w:rsidRDefault="00CB217A" w:rsidP="00CB217A">
            <w:pPr>
              <w:pStyle w:val="NoSpacing"/>
            </w:pPr>
          </w:p>
        </w:tc>
        <w:tc>
          <w:tcPr>
            <w:tcW w:w="3980" w:type="dxa"/>
          </w:tcPr>
          <w:p w14:paraId="3D764C7E" w14:textId="77777777" w:rsidR="00CB217A" w:rsidRPr="00045165" w:rsidRDefault="00CB217A" w:rsidP="00CB217A">
            <w:pPr>
              <w:pStyle w:val="NoSpacing"/>
            </w:pPr>
            <w:r w:rsidRPr="00045165">
              <w:t>Раков. на паралелка</w:t>
            </w:r>
          </w:p>
        </w:tc>
        <w:tc>
          <w:tcPr>
            <w:tcW w:w="2126" w:type="dxa"/>
          </w:tcPr>
          <w:p w14:paraId="7E6140D5" w14:textId="77777777" w:rsidR="00CB217A" w:rsidRPr="00045165" w:rsidRDefault="00CB217A" w:rsidP="00CB217A">
            <w:pPr>
              <w:pStyle w:val="NoSpacing"/>
            </w:pPr>
            <w:r w:rsidRPr="00045165">
              <w:t>/</w:t>
            </w:r>
          </w:p>
        </w:tc>
        <w:tc>
          <w:tcPr>
            <w:tcW w:w="1276" w:type="dxa"/>
          </w:tcPr>
          <w:p w14:paraId="74011B05" w14:textId="77777777" w:rsidR="00CB217A" w:rsidRPr="00045165" w:rsidRDefault="00CB217A" w:rsidP="00CB217A">
            <w:pPr>
              <w:pStyle w:val="NoSpacing"/>
              <w:rPr>
                <w:lang w:val="mk-MK"/>
              </w:rPr>
            </w:pPr>
            <w:r w:rsidRPr="00045165">
              <w:rPr>
                <w:lang w:val="mk-MK"/>
              </w:rPr>
              <w:t>/</w:t>
            </w:r>
          </w:p>
        </w:tc>
        <w:tc>
          <w:tcPr>
            <w:tcW w:w="1275" w:type="dxa"/>
          </w:tcPr>
          <w:p w14:paraId="69768188" w14:textId="77777777" w:rsidR="00CB217A" w:rsidRPr="00045165" w:rsidRDefault="00CB217A" w:rsidP="00CB217A">
            <w:pPr>
              <w:pStyle w:val="NoSpacing"/>
              <w:rPr>
                <w:lang w:val="mk-MK"/>
              </w:rPr>
            </w:pPr>
            <w:r w:rsidRPr="00045165">
              <w:rPr>
                <w:lang w:val="mk-MK"/>
              </w:rPr>
              <w:t>/</w:t>
            </w:r>
          </w:p>
        </w:tc>
        <w:tc>
          <w:tcPr>
            <w:tcW w:w="1565" w:type="dxa"/>
          </w:tcPr>
          <w:p w14:paraId="02541BD9" w14:textId="77777777" w:rsidR="00CB217A" w:rsidRPr="00045165" w:rsidRDefault="00CB217A" w:rsidP="00CB217A">
            <w:pPr>
              <w:pStyle w:val="NoSpacing"/>
              <w:rPr>
                <w:lang w:val="mk-MK"/>
              </w:rPr>
            </w:pPr>
            <w:r w:rsidRPr="00045165">
              <w:rPr>
                <w:lang w:val="mk-MK"/>
              </w:rPr>
              <w:t>/</w:t>
            </w:r>
          </w:p>
        </w:tc>
        <w:tc>
          <w:tcPr>
            <w:tcW w:w="2410" w:type="dxa"/>
          </w:tcPr>
          <w:p w14:paraId="6FBCF459" w14:textId="77777777" w:rsidR="00CB217A" w:rsidRPr="00045165" w:rsidRDefault="00CB217A" w:rsidP="00CB217A">
            <w:pPr>
              <w:pStyle w:val="NoSpacing"/>
            </w:pPr>
          </w:p>
        </w:tc>
      </w:tr>
      <w:tr w:rsidR="00397B0F" w:rsidRPr="00045165" w14:paraId="17866FA0" w14:textId="77777777" w:rsidTr="00206403">
        <w:trPr>
          <w:trHeight w:val="270"/>
          <w:jc w:val="center"/>
        </w:trPr>
        <w:tc>
          <w:tcPr>
            <w:tcW w:w="846" w:type="dxa"/>
            <w:vMerge w:val="restart"/>
            <w:shd w:val="clear" w:color="auto" w:fill="F2F2F2" w:themeFill="background1" w:themeFillShade="F2"/>
          </w:tcPr>
          <w:p w14:paraId="22FF0D92" w14:textId="77777777" w:rsidR="00397B0F" w:rsidRPr="00045165" w:rsidRDefault="00397B0F" w:rsidP="00CB217A">
            <w:pPr>
              <w:pStyle w:val="NoSpacing"/>
            </w:pPr>
            <w:r w:rsidRPr="00045165">
              <w:t>25</w:t>
            </w:r>
          </w:p>
        </w:tc>
        <w:tc>
          <w:tcPr>
            <w:tcW w:w="1843" w:type="dxa"/>
            <w:vMerge w:val="restart"/>
            <w:shd w:val="clear" w:color="auto" w:fill="F2F2F2" w:themeFill="background1" w:themeFillShade="F2"/>
          </w:tcPr>
          <w:p w14:paraId="2DB84D24" w14:textId="77777777" w:rsidR="00397B0F" w:rsidRPr="00045165" w:rsidRDefault="00397B0F" w:rsidP="00CB217A">
            <w:pPr>
              <w:pStyle w:val="NoSpacing"/>
              <w:rPr>
                <w:lang w:val="mk-MK"/>
              </w:rPr>
            </w:pPr>
            <w:r w:rsidRPr="00045165">
              <w:rPr>
                <w:lang w:val="mk-MK"/>
              </w:rPr>
              <w:t>Биљана Трајанова</w:t>
            </w:r>
          </w:p>
        </w:tc>
        <w:tc>
          <w:tcPr>
            <w:tcW w:w="3980" w:type="dxa"/>
            <w:vMerge w:val="restart"/>
            <w:shd w:val="clear" w:color="auto" w:fill="F2F2F2" w:themeFill="background1" w:themeFillShade="F2"/>
          </w:tcPr>
          <w:p w14:paraId="12743346" w14:textId="77777777" w:rsidR="00397B0F" w:rsidRPr="00045165" w:rsidRDefault="00397B0F" w:rsidP="00CB217A">
            <w:pPr>
              <w:pStyle w:val="NoSpacing"/>
            </w:pPr>
            <w:r w:rsidRPr="00045165">
              <w:t>Ликовно образование</w:t>
            </w:r>
          </w:p>
          <w:p w14:paraId="0EDFCC11" w14:textId="77777777" w:rsidR="00397B0F" w:rsidRPr="00045165" w:rsidRDefault="00397B0F" w:rsidP="00CB217A">
            <w:pPr>
              <w:pStyle w:val="NoSpacing"/>
            </w:pPr>
          </w:p>
        </w:tc>
        <w:tc>
          <w:tcPr>
            <w:tcW w:w="2126" w:type="dxa"/>
            <w:shd w:val="clear" w:color="auto" w:fill="F2F2F2" w:themeFill="background1" w:themeFillShade="F2"/>
          </w:tcPr>
          <w:p w14:paraId="3AA44E2A" w14:textId="77777777" w:rsidR="00397B0F" w:rsidRPr="00045165" w:rsidRDefault="00397B0F" w:rsidP="00CB217A">
            <w:pPr>
              <w:pStyle w:val="NoSpacing"/>
            </w:pPr>
            <w:r w:rsidRPr="00045165">
              <w:t>6-1,6-2,6-3</w:t>
            </w:r>
          </w:p>
        </w:tc>
        <w:tc>
          <w:tcPr>
            <w:tcW w:w="1276" w:type="dxa"/>
            <w:shd w:val="clear" w:color="auto" w:fill="F2F2F2" w:themeFill="background1" w:themeFillShade="F2"/>
          </w:tcPr>
          <w:p w14:paraId="4C577E9E" w14:textId="77777777" w:rsidR="00397B0F" w:rsidRPr="00045165" w:rsidRDefault="00397B0F" w:rsidP="00CB217A">
            <w:pPr>
              <w:pStyle w:val="NoSpacing"/>
            </w:pPr>
            <w:r w:rsidRPr="00045165">
              <w:t>1</w:t>
            </w:r>
          </w:p>
        </w:tc>
        <w:tc>
          <w:tcPr>
            <w:tcW w:w="1275" w:type="dxa"/>
            <w:shd w:val="clear" w:color="auto" w:fill="F2F2F2" w:themeFill="background1" w:themeFillShade="F2"/>
          </w:tcPr>
          <w:p w14:paraId="53A159AD" w14:textId="77777777" w:rsidR="00397B0F" w:rsidRPr="00045165" w:rsidRDefault="00397B0F" w:rsidP="00CB217A">
            <w:pPr>
              <w:pStyle w:val="NoSpacing"/>
            </w:pPr>
            <w:r w:rsidRPr="00045165">
              <w:t>3</w:t>
            </w:r>
          </w:p>
        </w:tc>
        <w:tc>
          <w:tcPr>
            <w:tcW w:w="1565" w:type="dxa"/>
            <w:shd w:val="clear" w:color="auto" w:fill="F2F2F2" w:themeFill="background1" w:themeFillShade="F2"/>
          </w:tcPr>
          <w:p w14:paraId="6FFA195C" w14:textId="77777777" w:rsidR="00397B0F" w:rsidRPr="00045165" w:rsidRDefault="00397B0F" w:rsidP="00CB217A">
            <w:pPr>
              <w:pStyle w:val="NoSpacing"/>
            </w:pPr>
            <w:r w:rsidRPr="00045165">
              <w:t>3</w:t>
            </w:r>
          </w:p>
        </w:tc>
        <w:tc>
          <w:tcPr>
            <w:tcW w:w="2410" w:type="dxa"/>
            <w:vMerge w:val="restart"/>
            <w:shd w:val="clear" w:color="auto" w:fill="F2F2F2" w:themeFill="background1" w:themeFillShade="F2"/>
          </w:tcPr>
          <w:p w14:paraId="68ABE49E" w14:textId="77777777" w:rsidR="00397B0F" w:rsidRPr="00045165" w:rsidRDefault="00397B0F" w:rsidP="00CB217A">
            <w:pPr>
              <w:pStyle w:val="NoSpacing"/>
            </w:pPr>
          </w:p>
          <w:p w14:paraId="256E6787" w14:textId="0E9BB966" w:rsidR="00397B0F" w:rsidRPr="00045165" w:rsidRDefault="00397B0F" w:rsidP="00CB217A">
            <w:pPr>
              <w:pStyle w:val="NoSpacing"/>
            </w:pPr>
            <w:r>
              <w:rPr>
                <w:lang w:val="mk-MK"/>
              </w:rPr>
              <w:t>6</w:t>
            </w:r>
          </w:p>
        </w:tc>
      </w:tr>
      <w:tr w:rsidR="00397B0F" w:rsidRPr="00045165" w14:paraId="2A9D862D" w14:textId="77777777" w:rsidTr="00206403">
        <w:trPr>
          <w:trHeight w:val="285"/>
          <w:jc w:val="center"/>
        </w:trPr>
        <w:tc>
          <w:tcPr>
            <w:tcW w:w="846" w:type="dxa"/>
            <w:vMerge/>
            <w:tcBorders>
              <w:bottom w:val="single" w:sz="4" w:space="0" w:color="auto"/>
            </w:tcBorders>
          </w:tcPr>
          <w:p w14:paraId="1B750ED7" w14:textId="77777777" w:rsidR="00397B0F" w:rsidRPr="00045165" w:rsidRDefault="00397B0F" w:rsidP="00CB217A">
            <w:pPr>
              <w:pStyle w:val="NoSpacing"/>
            </w:pPr>
          </w:p>
        </w:tc>
        <w:tc>
          <w:tcPr>
            <w:tcW w:w="1843" w:type="dxa"/>
            <w:vMerge/>
            <w:tcBorders>
              <w:bottom w:val="single" w:sz="4" w:space="0" w:color="auto"/>
            </w:tcBorders>
          </w:tcPr>
          <w:p w14:paraId="74C70D0B" w14:textId="77777777" w:rsidR="00397B0F" w:rsidRPr="00045165" w:rsidRDefault="00397B0F" w:rsidP="00CB217A">
            <w:pPr>
              <w:pStyle w:val="NoSpacing"/>
            </w:pPr>
          </w:p>
        </w:tc>
        <w:tc>
          <w:tcPr>
            <w:tcW w:w="3980" w:type="dxa"/>
            <w:vMerge/>
          </w:tcPr>
          <w:p w14:paraId="134C4F04" w14:textId="77777777" w:rsidR="00397B0F" w:rsidRPr="00045165" w:rsidRDefault="00397B0F" w:rsidP="00CB217A">
            <w:pPr>
              <w:pStyle w:val="NoSpacing"/>
            </w:pPr>
          </w:p>
        </w:tc>
        <w:tc>
          <w:tcPr>
            <w:tcW w:w="2126" w:type="dxa"/>
            <w:tcBorders>
              <w:bottom w:val="single" w:sz="4" w:space="0" w:color="auto"/>
            </w:tcBorders>
            <w:shd w:val="clear" w:color="auto" w:fill="F2F2F2" w:themeFill="background1" w:themeFillShade="F2"/>
          </w:tcPr>
          <w:p w14:paraId="71801535" w14:textId="77777777" w:rsidR="00397B0F" w:rsidRPr="00045165" w:rsidRDefault="00397B0F" w:rsidP="00CB217A">
            <w:pPr>
              <w:pStyle w:val="NoSpacing"/>
            </w:pPr>
            <w:r w:rsidRPr="00045165">
              <w:t>9-1,9-2,9-3</w:t>
            </w:r>
          </w:p>
        </w:tc>
        <w:tc>
          <w:tcPr>
            <w:tcW w:w="1276" w:type="dxa"/>
            <w:tcBorders>
              <w:bottom w:val="single" w:sz="4" w:space="0" w:color="auto"/>
            </w:tcBorders>
            <w:shd w:val="clear" w:color="auto" w:fill="F2F2F2" w:themeFill="background1" w:themeFillShade="F2"/>
          </w:tcPr>
          <w:p w14:paraId="59BA7A67" w14:textId="77777777" w:rsidR="00397B0F" w:rsidRPr="00045165" w:rsidRDefault="00397B0F" w:rsidP="00CB217A">
            <w:pPr>
              <w:pStyle w:val="NoSpacing"/>
            </w:pPr>
            <w:r w:rsidRPr="00045165">
              <w:t>1</w:t>
            </w:r>
          </w:p>
        </w:tc>
        <w:tc>
          <w:tcPr>
            <w:tcW w:w="1275" w:type="dxa"/>
            <w:tcBorders>
              <w:bottom w:val="single" w:sz="4" w:space="0" w:color="auto"/>
            </w:tcBorders>
            <w:shd w:val="clear" w:color="auto" w:fill="F2F2F2" w:themeFill="background1" w:themeFillShade="F2"/>
          </w:tcPr>
          <w:p w14:paraId="61F6ADD6" w14:textId="77777777" w:rsidR="00397B0F" w:rsidRPr="00045165" w:rsidRDefault="00397B0F" w:rsidP="00CB217A">
            <w:pPr>
              <w:pStyle w:val="NoSpacing"/>
            </w:pPr>
            <w:r w:rsidRPr="00045165">
              <w:t>3</w:t>
            </w:r>
          </w:p>
        </w:tc>
        <w:tc>
          <w:tcPr>
            <w:tcW w:w="1565" w:type="dxa"/>
            <w:tcBorders>
              <w:bottom w:val="single" w:sz="4" w:space="0" w:color="auto"/>
            </w:tcBorders>
            <w:shd w:val="clear" w:color="auto" w:fill="F2F2F2" w:themeFill="background1" w:themeFillShade="F2"/>
          </w:tcPr>
          <w:p w14:paraId="4F77E493" w14:textId="77777777" w:rsidR="00397B0F" w:rsidRPr="00045165" w:rsidRDefault="00397B0F" w:rsidP="00CB217A">
            <w:pPr>
              <w:pStyle w:val="NoSpacing"/>
            </w:pPr>
            <w:r w:rsidRPr="00045165">
              <w:t>3</w:t>
            </w:r>
          </w:p>
        </w:tc>
        <w:tc>
          <w:tcPr>
            <w:tcW w:w="2410" w:type="dxa"/>
            <w:vMerge/>
          </w:tcPr>
          <w:p w14:paraId="4588C294" w14:textId="77777777" w:rsidR="00397B0F" w:rsidRPr="00045165" w:rsidRDefault="00397B0F" w:rsidP="00CB217A">
            <w:pPr>
              <w:pStyle w:val="NoSpacing"/>
            </w:pPr>
          </w:p>
        </w:tc>
      </w:tr>
      <w:tr w:rsidR="00397B0F" w:rsidRPr="00045165" w14:paraId="4C6CF5A9" w14:textId="77777777" w:rsidTr="00206403">
        <w:trPr>
          <w:trHeight w:val="195"/>
          <w:jc w:val="center"/>
        </w:trPr>
        <w:tc>
          <w:tcPr>
            <w:tcW w:w="846" w:type="dxa"/>
            <w:vMerge/>
            <w:tcBorders>
              <w:bottom w:val="single" w:sz="4" w:space="0" w:color="auto"/>
            </w:tcBorders>
          </w:tcPr>
          <w:p w14:paraId="78314117" w14:textId="77777777" w:rsidR="00397B0F" w:rsidRPr="00045165" w:rsidRDefault="00397B0F" w:rsidP="00CB217A">
            <w:pPr>
              <w:pStyle w:val="NoSpacing"/>
            </w:pPr>
          </w:p>
        </w:tc>
        <w:tc>
          <w:tcPr>
            <w:tcW w:w="1843" w:type="dxa"/>
            <w:vMerge/>
            <w:tcBorders>
              <w:bottom w:val="single" w:sz="4" w:space="0" w:color="auto"/>
            </w:tcBorders>
          </w:tcPr>
          <w:p w14:paraId="149AF9E8" w14:textId="77777777" w:rsidR="00397B0F" w:rsidRPr="00045165" w:rsidRDefault="00397B0F" w:rsidP="00CB217A">
            <w:pPr>
              <w:pStyle w:val="NoSpacing"/>
            </w:pPr>
          </w:p>
        </w:tc>
        <w:tc>
          <w:tcPr>
            <w:tcW w:w="3980" w:type="dxa"/>
            <w:vMerge/>
          </w:tcPr>
          <w:p w14:paraId="1871F826" w14:textId="75778468" w:rsidR="00397B0F" w:rsidRPr="00045165" w:rsidRDefault="00397B0F" w:rsidP="00CB217A">
            <w:pPr>
              <w:pStyle w:val="NoSpacing"/>
              <w:rPr>
                <w:lang w:val="mk-MK"/>
              </w:rPr>
            </w:pPr>
          </w:p>
        </w:tc>
        <w:tc>
          <w:tcPr>
            <w:tcW w:w="2126" w:type="dxa"/>
            <w:tcBorders>
              <w:bottom w:val="single" w:sz="4" w:space="0" w:color="auto"/>
            </w:tcBorders>
            <w:shd w:val="clear" w:color="auto" w:fill="F2F2F2" w:themeFill="background1" w:themeFillShade="F2"/>
          </w:tcPr>
          <w:p w14:paraId="67498C7D" w14:textId="28195332" w:rsidR="00397B0F" w:rsidRPr="00045165" w:rsidRDefault="00397B0F" w:rsidP="00CB217A">
            <w:pPr>
              <w:pStyle w:val="NoSpacing"/>
              <w:rPr>
                <w:lang w:val="mk-MK"/>
              </w:rPr>
            </w:pPr>
          </w:p>
        </w:tc>
        <w:tc>
          <w:tcPr>
            <w:tcW w:w="1276" w:type="dxa"/>
            <w:tcBorders>
              <w:bottom w:val="single" w:sz="4" w:space="0" w:color="auto"/>
            </w:tcBorders>
            <w:shd w:val="clear" w:color="auto" w:fill="F2F2F2" w:themeFill="background1" w:themeFillShade="F2"/>
          </w:tcPr>
          <w:p w14:paraId="0B9F8A94" w14:textId="775EA9ED" w:rsidR="00397B0F" w:rsidRPr="00045165" w:rsidRDefault="00397B0F" w:rsidP="00CB217A">
            <w:pPr>
              <w:pStyle w:val="NoSpacing"/>
              <w:rPr>
                <w:lang w:val="mk-MK"/>
              </w:rPr>
            </w:pPr>
          </w:p>
        </w:tc>
        <w:tc>
          <w:tcPr>
            <w:tcW w:w="1275" w:type="dxa"/>
            <w:tcBorders>
              <w:bottom w:val="single" w:sz="4" w:space="0" w:color="auto"/>
            </w:tcBorders>
            <w:shd w:val="clear" w:color="auto" w:fill="F2F2F2" w:themeFill="background1" w:themeFillShade="F2"/>
          </w:tcPr>
          <w:p w14:paraId="02940A37" w14:textId="012CF2AF" w:rsidR="00397B0F" w:rsidRPr="00045165" w:rsidRDefault="00397B0F" w:rsidP="00CB217A">
            <w:pPr>
              <w:pStyle w:val="NoSpacing"/>
              <w:rPr>
                <w:lang w:val="mk-MK"/>
              </w:rPr>
            </w:pPr>
          </w:p>
        </w:tc>
        <w:tc>
          <w:tcPr>
            <w:tcW w:w="1565" w:type="dxa"/>
            <w:tcBorders>
              <w:bottom w:val="single" w:sz="4" w:space="0" w:color="auto"/>
            </w:tcBorders>
            <w:shd w:val="clear" w:color="auto" w:fill="F2F2F2" w:themeFill="background1" w:themeFillShade="F2"/>
          </w:tcPr>
          <w:p w14:paraId="0458872C" w14:textId="2C690549" w:rsidR="00397B0F" w:rsidRPr="00045165" w:rsidRDefault="00397B0F" w:rsidP="00CB217A">
            <w:pPr>
              <w:pStyle w:val="NoSpacing"/>
              <w:rPr>
                <w:lang w:val="mk-MK"/>
              </w:rPr>
            </w:pPr>
          </w:p>
        </w:tc>
        <w:tc>
          <w:tcPr>
            <w:tcW w:w="2410" w:type="dxa"/>
            <w:vMerge/>
          </w:tcPr>
          <w:p w14:paraId="53465663" w14:textId="77777777" w:rsidR="00397B0F" w:rsidRPr="00045165" w:rsidRDefault="00397B0F" w:rsidP="00CB217A">
            <w:pPr>
              <w:pStyle w:val="NoSpacing"/>
            </w:pPr>
          </w:p>
        </w:tc>
      </w:tr>
      <w:tr w:rsidR="00CB217A" w:rsidRPr="00045165" w14:paraId="50F0243B" w14:textId="77777777" w:rsidTr="00206403">
        <w:trPr>
          <w:jc w:val="center"/>
        </w:trPr>
        <w:tc>
          <w:tcPr>
            <w:tcW w:w="846" w:type="dxa"/>
            <w:vMerge/>
          </w:tcPr>
          <w:p w14:paraId="0B193FEC" w14:textId="77777777" w:rsidR="00CB217A" w:rsidRPr="00045165" w:rsidRDefault="00CB217A" w:rsidP="00CB217A">
            <w:pPr>
              <w:pStyle w:val="NoSpacing"/>
            </w:pPr>
          </w:p>
        </w:tc>
        <w:tc>
          <w:tcPr>
            <w:tcW w:w="1843" w:type="dxa"/>
            <w:vMerge/>
          </w:tcPr>
          <w:p w14:paraId="62B5E6F2" w14:textId="77777777" w:rsidR="00CB217A" w:rsidRPr="00045165" w:rsidRDefault="00CB217A" w:rsidP="00CB217A">
            <w:pPr>
              <w:pStyle w:val="NoSpacing"/>
            </w:pPr>
          </w:p>
        </w:tc>
        <w:tc>
          <w:tcPr>
            <w:tcW w:w="3980" w:type="dxa"/>
            <w:shd w:val="clear" w:color="auto" w:fill="F2F2F2" w:themeFill="background1" w:themeFillShade="F2"/>
          </w:tcPr>
          <w:p w14:paraId="7769C42D" w14:textId="77777777" w:rsidR="00CB217A" w:rsidRPr="00045165" w:rsidRDefault="00CB217A" w:rsidP="00CB217A">
            <w:pPr>
              <w:pStyle w:val="NoSpacing"/>
              <w:rPr>
                <w:lang w:val="mk-MK"/>
              </w:rPr>
            </w:pPr>
            <w:r w:rsidRPr="00045165">
              <w:t>Раков. на паралелка</w:t>
            </w:r>
          </w:p>
        </w:tc>
        <w:tc>
          <w:tcPr>
            <w:tcW w:w="2126" w:type="dxa"/>
            <w:shd w:val="clear" w:color="auto" w:fill="F2F2F2" w:themeFill="background1" w:themeFillShade="F2"/>
          </w:tcPr>
          <w:p w14:paraId="2F97F2A0" w14:textId="77777777" w:rsidR="00CB217A" w:rsidRPr="00045165" w:rsidRDefault="00CB217A" w:rsidP="00CB217A">
            <w:pPr>
              <w:pStyle w:val="NoSpacing"/>
              <w:rPr>
                <w:lang w:val="mk-MK"/>
              </w:rPr>
            </w:pPr>
            <w:r w:rsidRPr="00045165">
              <w:rPr>
                <w:lang w:val="mk-MK"/>
              </w:rPr>
              <w:t>/</w:t>
            </w:r>
          </w:p>
        </w:tc>
        <w:tc>
          <w:tcPr>
            <w:tcW w:w="1276" w:type="dxa"/>
            <w:shd w:val="clear" w:color="auto" w:fill="F2F2F2" w:themeFill="background1" w:themeFillShade="F2"/>
          </w:tcPr>
          <w:p w14:paraId="7343BCC3" w14:textId="77777777" w:rsidR="00CB217A" w:rsidRPr="00045165" w:rsidRDefault="00CB217A" w:rsidP="00CB217A">
            <w:pPr>
              <w:pStyle w:val="NoSpacing"/>
              <w:rPr>
                <w:lang w:val="mk-MK"/>
              </w:rPr>
            </w:pPr>
            <w:r w:rsidRPr="00045165">
              <w:rPr>
                <w:lang w:val="mk-MK"/>
              </w:rPr>
              <w:t>/</w:t>
            </w:r>
          </w:p>
        </w:tc>
        <w:tc>
          <w:tcPr>
            <w:tcW w:w="1275" w:type="dxa"/>
            <w:shd w:val="clear" w:color="auto" w:fill="F2F2F2" w:themeFill="background1" w:themeFillShade="F2"/>
          </w:tcPr>
          <w:p w14:paraId="08AD807A" w14:textId="77777777" w:rsidR="00CB217A" w:rsidRPr="00045165" w:rsidRDefault="00CB217A" w:rsidP="00CB217A">
            <w:pPr>
              <w:pStyle w:val="NoSpacing"/>
              <w:rPr>
                <w:lang w:val="mk-MK"/>
              </w:rPr>
            </w:pPr>
            <w:r w:rsidRPr="00045165">
              <w:rPr>
                <w:lang w:val="mk-MK"/>
              </w:rPr>
              <w:t>/</w:t>
            </w:r>
          </w:p>
        </w:tc>
        <w:tc>
          <w:tcPr>
            <w:tcW w:w="1565" w:type="dxa"/>
            <w:shd w:val="clear" w:color="auto" w:fill="F2F2F2" w:themeFill="background1" w:themeFillShade="F2"/>
          </w:tcPr>
          <w:p w14:paraId="032670B6" w14:textId="77777777" w:rsidR="00CB217A" w:rsidRPr="00045165" w:rsidRDefault="00CB217A" w:rsidP="00CB217A">
            <w:pPr>
              <w:pStyle w:val="NoSpacing"/>
              <w:rPr>
                <w:lang w:val="mk-MK"/>
              </w:rPr>
            </w:pPr>
            <w:r w:rsidRPr="00045165">
              <w:rPr>
                <w:lang w:val="mk-MK"/>
              </w:rPr>
              <w:t>/</w:t>
            </w:r>
          </w:p>
        </w:tc>
        <w:tc>
          <w:tcPr>
            <w:tcW w:w="2410" w:type="dxa"/>
            <w:vMerge/>
          </w:tcPr>
          <w:p w14:paraId="74BEA5EB" w14:textId="77777777" w:rsidR="00CB217A" w:rsidRPr="00045165" w:rsidRDefault="00CB217A" w:rsidP="00CB217A">
            <w:pPr>
              <w:pStyle w:val="NoSpacing"/>
              <w:rPr>
                <w:lang w:val="mk-MK"/>
              </w:rPr>
            </w:pPr>
          </w:p>
        </w:tc>
      </w:tr>
      <w:tr w:rsidR="00CB217A" w:rsidRPr="00045165" w14:paraId="4DF1FD04" w14:textId="77777777" w:rsidTr="00206403">
        <w:trPr>
          <w:trHeight w:val="265"/>
          <w:jc w:val="center"/>
        </w:trPr>
        <w:tc>
          <w:tcPr>
            <w:tcW w:w="846" w:type="dxa"/>
            <w:vMerge w:val="restart"/>
          </w:tcPr>
          <w:p w14:paraId="27AABF94" w14:textId="77777777" w:rsidR="00CB217A" w:rsidRPr="00045165" w:rsidRDefault="00CB217A" w:rsidP="00CB217A">
            <w:pPr>
              <w:pStyle w:val="NoSpacing"/>
            </w:pPr>
            <w:r w:rsidRPr="00045165">
              <w:lastRenderedPageBreak/>
              <w:t>26</w:t>
            </w:r>
          </w:p>
        </w:tc>
        <w:tc>
          <w:tcPr>
            <w:tcW w:w="1843" w:type="dxa"/>
            <w:vMerge w:val="restart"/>
          </w:tcPr>
          <w:p w14:paraId="5C8469EE" w14:textId="77777777" w:rsidR="00CB217A" w:rsidRPr="00045165" w:rsidRDefault="00CB217A" w:rsidP="00CB217A">
            <w:pPr>
              <w:pStyle w:val="NoSpacing"/>
            </w:pPr>
            <w:r w:rsidRPr="00045165">
              <w:t>Ивица Јанев</w:t>
            </w:r>
          </w:p>
        </w:tc>
        <w:tc>
          <w:tcPr>
            <w:tcW w:w="3980" w:type="dxa"/>
            <w:vMerge w:val="restart"/>
          </w:tcPr>
          <w:p w14:paraId="5EE0AF25" w14:textId="77777777" w:rsidR="00CB217A" w:rsidRPr="00045165" w:rsidRDefault="00CB217A" w:rsidP="00CB217A">
            <w:pPr>
              <w:pStyle w:val="NoSpacing"/>
            </w:pPr>
            <w:r w:rsidRPr="00045165">
              <w:t>Музичко образование</w:t>
            </w:r>
          </w:p>
        </w:tc>
        <w:tc>
          <w:tcPr>
            <w:tcW w:w="2126" w:type="dxa"/>
          </w:tcPr>
          <w:p w14:paraId="6CABF68E" w14:textId="77777777" w:rsidR="00CB217A" w:rsidRPr="00045165" w:rsidRDefault="00CB217A" w:rsidP="00CB217A">
            <w:pPr>
              <w:pStyle w:val="NoSpacing"/>
              <w:rPr>
                <w:lang w:val="mk-MK"/>
              </w:rPr>
            </w:pPr>
            <w:r w:rsidRPr="00045165">
              <w:t>6-1, 6-2</w:t>
            </w:r>
            <w:r w:rsidRPr="00045165">
              <w:rPr>
                <w:lang w:val="mk-MK"/>
              </w:rPr>
              <w:t>,</w:t>
            </w:r>
            <w:r w:rsidRPr="00045165">
              <w:t xml:space="preserve"> 6-3</w:t>
            </w:r>
          </w:p>
        </w:tc>
        <w:tc>
          <w:tcPr>
            <w:tcW w:w="1276" w:type="dxa"/>
          </w:tcPr>
          <w:p w14:paraId="1C1E96CE" w14:textId="77777777" w:rsidR="00CB217A" w:rsidRPr="00045165" w:rsidRDefault="00CB217A" w:rsidP="00CB217A">
            <w:pPr>
              <w:pStyle w:val="NoSpacing"/>
            </w:pPr>
            <w:r w:rsidRPr="00045165">
              <w:t>1</w:t>
            </w:r>
          </w:p>
        </w:tc>
        <w:tc>
          <w:tcPr>
            <w:tcW w:w="1275" w:type="dxa"/>
          </w:tcPr>
          <w:p w14:paraId="5C8C21FE" w14:textId="77777777" w:rsidR="00CB217A" w:rsidRPr="00045165" w:rsidRDefault="00CB217A" w:rsidP="00CB217A">
            <w:pPr>
              <w:pStyle w:val="NoSpacing"/>
            </w:pPr>
            <w:r w:rsidRPr="00045165">
              <w:t>3</w:t>
            </w:r>
          </w:p>
        </w:tc>
        <w:tc>
          <w:tcPr>
            <w:tcW w:w="1565" w:type="dxa"/>
          </w:tcPr>
          <w:p w14:paraId="07010038" w14:textId="77777777" w:rsidR="00CB217A" w:rsidRPr="00045165" w:rsidRDefault="00CB217A" w:rsidP="00CB217A">
            <w:pPr>
              <w:pStyle w:val="NoSpacing"/>
            </w:pPr>
            <w:r w:rsidRPr="00045165">
              <w:t>3</w:t>
            </w:r>
          </w:p>
        </w:tc>
        <w:tc>
          <w:tcPr>
            <w:tcW w:w="2410" w:type="dxa"/>
            <w:vMerge w:val="restart"/>
          </w:tcPr>
          <w:p w14:paraId="4C7209E2" w14:textId="77777777" w:rsidR="00CB217A" w:rsidRPr="00045165" w:rsidRDefault="00CB217A" w:rsidP="00CB217A">
            <w:pPr>
              <w:pStyle w:val="NoSpacing"/>
            </w:pPr>
            <w:r w:rsidRPr="00045165">
              <w:t>20</w:t>
            </w:r>
          </w:p>
        </w:tc>
      </w:tr>
      <w:tr w:rsidR="00CB217A" w:rsidRPr="00045165" w14:paraId="4B6CBAD4" w14:textId="77777777" w:rsidTr="00206403">
        <w:trPr>
          <w:trHeight w:val="135"/>
          <w:jc w:val="center"/>
        </w:trPr>
        <w:tc>
          <w:tcPr>
            <w:tcW w:w="846" w:type="dxa"/>
            <w:vMerge/>
          </w:tcPr>
          <w:p w14:paraId="57845B18" w14:textId="77777777" w:rsidR="00CB217A" w:rsidRPr="00045165" w:rsidRDefault="00CB217A" w:rsidP="00CB217A">
            <w:pPr>
              <w:pStyle w:val="NoSpacing"/>
            </w:pPr>
          </w:p>
        </w:tc>
        <w:tc>
          <w:tcPr>
            <w:tcW w:w="1843" w:type="dxa"/>
            <w:vMerge/>
          </w:tcPr>
          <w:p w14:paraId="0BA77CFE" w14:textId="77777777" w:rsidR="00CB217A" w:rsidRPr="00045165" w:rsidRDefault="00CB217A" w:rsidP="00CB217A">
            <w:pPr>
              <w:pStyle w:val="NoSpacing"/>
            </w:pPr>
          </w:p>
        </w:tc>
        <w:tc>
          <w:tcPr>
            <w:tcW w:w="3980" w:type="dxa"/>
            <w:vMerge/>
          </w:tcPr>
          <w:p w14:paraId="3372C483" w14:textId="77777777" w:rsidR="00CB217A" w:rsidRPr="00045165" w:rsidRDefault="00CB217A" w:rsidP="00CB217A">
            <w:pPr>
              <w:pStyle w:val="NoSpacing"/>
            </w:pPr>
          </w:p>
        </w:tc>
        <w:tc>
          <w:tcPr>
            <w:tcW w:w="2126" w:type="dxa"/>
          </w:tcPr>
          <w:p w14:paraId="54E99DD2" w14:textId="77777777" w:rsidR="00CB217A" w:rsidRPr="00045165" w:rsidRDefault="00CB217A" w:rsidP="00CB217A">
            <w:pPr>
              <w:pStyle w:val="NoSpacing"/>
              <w:rPr>
                <w:lang w:val="mk-MK"/>
              </w:rPr>
            </w:pPr>
            <w:r w:rsidRPr="00045165">
              <w:t>7-1, 7-2, 7-3</w:t>
            </w:r>
            <w:r w:rsidRPr="00045165">
              <w:rPr>
                <w:lang w:val="mk-MK"/>
              </w:rPr>
              <w:t>,7-г</w:t>
            </w:r>
          </w:p>
        </w:tc>
        <w:tc>
          <w:tcPr>
            <w:tcW w:w="1276" w:type="dxa"/>
          </w:tcPr>
          <w:p w14:paraId="21585F07" w14:textId="77777777" w:rsidR="00CB217A" w:rsidRPr="00045165" w:rsidRDefault="00CB217A" w:rsidP="00CB217A">
            <w:pPr>
              <w:pStyle w:val="NoSpacing"/>
            </w:pPr>
            <w:r w:rsidRPr="00045165">
              <w:t>1</w:t>
            </w:r>
          </w:p>
        </w:tc>
        <w:tc>
          <w:tcPr>
            <w:tcW w:w="1275" w:type="dxa"/>
          </w:tcPr>
          <w:p w14:paraId="56424BEF" w14:textId="77777777" w:rsidR="00CB217A" w:rsidRPr="00045165" w:rsidRDefault="00CB217A" w:rsidP="00CB217A">
            <w:pPr>
              <w:pStyle w:val="NoSpacing"/>
            </w:pPr>
            <w:r w:rsidRPr="00045165">
              <w:t>4</w:t>
            </w:r>
          </w:p>
        </w:tc>
        <w:tc>
          <w:tcPr>
            <w:tcW w:w="1565" w:type="dxa"/>
          </w:tcPr>
          <w:p w14:paraId="4867F919" w14:textId="77777777" w:rsidR="00CB217A" w:rsidRPr="00045165" w:rsidRDefault="00CB217A" w:rsidP="00CB217A">
            <w:pPr>
              <w:pStyle w:val="NoSpacing"/>
            </w:pPr>
            <w:r w:rsidRPr="00045165">
              <w:t>4</w:t>
            </w:r>
          </w:p>
        </w:tc>
        <w:tc>
          <w:tcPr>
            <w:tcW w:w="2410" w:type="dxa"/>
            <w:vMerge/>
          </w:tcPr>
          <w:p w14:paraId="57CC15CA" w14:textId="77777777" w:rsidR="00CB217A" w:rsidRPr="00045165" w:rsidRDefault="00CB217A" w:rsidP="00CB217A">
            <w:pPr>
              <w:pStyle w:val="NoSpacing"/>
            </w:pPr>
          </w:p>
        </w:tc>
      </w:tr>
      <w:tr w:rsidR="00CB217A" w:rsidRPr="00045165" w14:paraId="235C5DA6" w14:textId="77777777" w:rsidTr="00206403">
        <w:trPr>
          <w:trHeight w:val="135"/>
          <w:jc w:val="center"/>
        </w:trPr>
        <w:tc>
          <w:tcPr>
            <w:tcW w:w="846" w:type="dxa"/>
            <w:vMerge/>
          </w:tcPr>
          <w:p w14:paraId="254825B1" w14:textId="77777777" w:rsidR="00CB217A" w:rsidRPr="00045165" w:rsidRDefault="00CB217A" w:rsidP="00CB217A">
            <w:pPr>
              <w:pStyle w:val="NoSpacing"/>
            </w:pPr>
          </w:p>
        </w:tc>
        <w:tc>
          <w:tcPr>
            <w:tcW w:w="1843" w:type="dxa"/>
            <w:vMerge/>
          </w:tcPr>
          <w:p w14:paraId="5BDAC680" w14:textId="77777777" w:rsidR="00CB217A" w:rsidRPr="00045165" w:rsidRDefault="00CB217A" w:rsidP="00CB217A">
            <w:pPr>
              <w:pStyle w:val="NoSpacing"/>
            </w:pPr>
          </w:p>
        </w:tc>
        <w:tc>
          <w:tcPr>
            <w:tcW w:w="3980" w:type="dxa"/>
            <w:vMerge/>
          </w:tcPr>
          <w:p w14:paraId="72FDF61D" w14:textId="77777777" w:rsidR="00CB217A" w:rsidRPr="00045165" w:rsidRDefault="00CB217A" w:rsidP="00CB217A">
            <w:pPr>
              <w:pStyle w:val="NoSpacing"/>
            </w:pPr>
          </w:p>
        </w:tc>
        <w:tc>
          <w:tcPr>
            <w:tcW w:w="2126" w:type="dxa"/>
          </w:tcPr>
          <w:p w14:paraId="13D799AB" w14:textId="77777777" w:rsidR="00CB217A" w:rsidRPr="00045165" w:rsidRDefault="00CB217A" w:rsidP="00CB217A">
            <w:pPr>
              <w:pStyle w:val="NoSpacing"/>
              <w:rPr>
                <w:lang w:val="mk-MK"/>
              </w:rPr>
            </w:pPr>
            <w:r w:rsidRPr="00045165">
              <w:t>8-1, 8-2</w:t>
            </w:r>
            <w:r w:rsidRPr="00045165">
              <w:rPr>
                <w:lang w:val="mk-MK"/>
              </w:rPr>
              <w:t>,</w:t>
            </w:r>
            <w:r w:rsidRPr="00045165">
              <w:t xml:space="preserve"> 8-3</w:t>
            </w:r>
            <w:r w:rsidRPr="00045165">
              <w:rPr>
                <w:lang w:val="mk-MK"/>
              </w:rPr>
              <w:t>,8-г</w:t>
            </w:r>
          </w:p>
        </w:tc>
        <w:tc>
          <w:tcPr>
            <w:tcW w:w="1276" w:type="dxa"/>
          </w:tcPr>
          <w:p w14:paraId="512EF496" w14:textId="77777777" w:rsidR="00CB217A" w:rsidRPr="00045165" w:rsidRDefault="00CB217A" w:rsidP="00CB217A">
            <w:pPr>
              <w:pStyle w:val="NoSpacing"/>
            </w:pPr>
            <w:r w:rsidRPr="00045165">
              <w:t>1</w:t>
            </w:r>
          </w:p>
        </w:tc>
        <w:tc>
          <w:tcPr>
            <w:tcW w:w="1275" w:type="dxa"/>
          </w:tcPr>
          <w:p w14:paraId="1169F291" w14:textId="77777777" w:rsidR="00CB217A" w:rsidRPr="00045165" w:rsidRDefault="00CB217A" w:rsidP="00CB217A">
            <w:pPr>
              <w:pStyle w:val="NoSpacing"/>
            </w:pPr>
            <w:r w:rsidRPr="00045165">
              <w:t>4</w:t>
            </w:r>
          </w:p>
        </w:tc>
        <w:tc>
          <w:tcPr>
            <w:tcW w:w="1565" w:type="dxa"/>
          </w:tcPr>
          <w:p w14:paraId="288B5083" w14:textId="77777777" w:rsidR="00CB217A" w:rsidRPr="00045165" w:rsidRDefault="00CB217A" w:rsidP="00CB217A">
            <w:pPr>
              <w:pStyle w:val="NoSpacing"/>
            </w:pPr>
            <w:r w:rsidRPr="00045165">
              <w:t>4</w:t>
            </w:r>
          </w:p>
        </w:tc>
        <w:tc>
          <w:tcPr>
            <w:tcW w:w="2410" w:type="dxa"/>
            <w:vMerge/>
          </w:tcPr>
          <w:p w14:paraId="039C6F09" w14:textId="77777777" w:rsidR="00CB217A" w:rsidRPr="00045165" w:rsidRDefault="00CB217A" w:rsidP="00CB217A">
            <w:pPr>
              <w:pStyle w:val="NoSpacing"/>
            </w:pPr>
          </w:p>
        </w:tc>
      </w:tr>
      <w:tr w:rsidR="00CB217A" w:rsidRPr="00045165" w14:paraId="527D1FA1" w14:textId="77777777" w:rsidTr="00206403">
        <w:trPr>
          <w:trHeight w:val="223"/>
          <w:jc w:val="center"/>
        </w:trPr>
        <w:tc>
          <w:tcPr>
            <w:tcW w:w="846" w:type="dxa"/>
            <w:vMerge/>
          </w:tcPr>
          <w:p w14:paraId="298177AE" w14:textId="77777777" w:rsidR="00CB217A" w:rsidRPr="00045165" w:rsidRDefault="00CB217A" w:rsidP="00CB217A">
            <w:pPr>
              <w:pStyle w:val="NoSpacing"/>
            </w:pPr>
          </w:p>
        </w:tc>
        <w:tc>
          <w:tcPr>
            <w:tcW w:w="1843" w:type="dxa"/>
            <w:vMerge/>
          </w:tcPr>
          <w:p w14:paraId="66D927E6" w14:textId="77777777" w:rsidR="00CB217A" w:rsidRPr="00045165" w:rsidRDefault="00CB217A" w:rsidP="00CB217A">
            <w:pPr>
              <w:pStyle w:val="NoSpacing"/>
            </w:pPr>
          </w:p>
        </w:tc>
        <w:tc>
          <w:tcPr>
            <w:tcW w:w="3980" w:type="dxa"/>
            <w:vMerge/>
          </w:tcPr>
          <w:p w14:paraId="33DC8CA7" w14:textId="77777777" w:rsidR="00CB217A" w:rsidRPr="00045165" w:rsidRDefault="00CB217A" w:rsidP="00CB217A">
            <w:pPr>
              <w:pStyle w:val="NoSpacing"/>
            </w:pPr>
          </w:p>
        </w:tc>
        <w:tc>
          <w:tcPr>
            <w:tcW w:w="2126" w:type="dxa"/>
          </w:tcPr>
          <w:p w14:paraId="2F0CC44D" w14:textId="77777777" w:rsidR="00CB217A" w:rsidRPr="00045165" w:rsidRDefault="00CB217A" w:rsidP="00CB217A">
            <w:pPr>
              <w:pStyle w:val="NoSpacing"/>
              <w:rPr>
                <w:lang w:val="mk-MK"/>
              </w:rPr>
            </w:pPr>
            <w:r w:rsidRPr="00045165">
              <w:t>9-1,9-2,9-3</w:t>
            </w:r>
            <w:r w:rsidRPr="00045165">
              <w:rPr>
                <w:lang w:val="mk-MK"/>
              </w:rPr>
              <w:t>,</w:t>
            </w:r>
          </w:p>
        </w:tc>
        <w:tc>
          <w:tcPr>
            <w:tcW w:w="1276" w:type="dxa"/>
          </w:tcPr>
          <w:p w14:paraId="17D38B74" w14:textId="77777777" w:rsidR="00CB217A" w:rsidRPr="00045165" w:rsidRDefault="00CB217A" w:rsidP="00CB217A">
            <w:pPr>
              <w:pStyle w:val="NoSpacing"/>
            </w:pPr>
            <w:r w:rsidRPr="00045165">
              <w:t>1</w:t>
            </w:r>
          </w:p>
        </w:tc>
        <w:tc>
          <w:tcPr>
            <w:tcW w:w="1275" w:type="dxa"/>
          </w:tcPr>
          <w:p w14:paraId="29998D93" w14:textId="77777777" w:rsidR="00CB217A" w:rsidRPr="00045165" w:rsidRDefault="00CB217A" w:rsidP="00CB217A">
            <w:pPr>
              <w:pStyle w:val="NoSpacing"/>
            </w:pPr>
            <w:r w:rsidRPr="00045165">
              <w:t>3</w:t>
            </w:r>
          </w:p>
        </w:tc>
        <w:tc>
          <w:tcPr>
            <w:tcW w:w="1565" w:type="dxa"/>
          </w:tcPr>
          <w:p w14:paraId="02D90F3B" w14:textId="77777777" w:rsidR="00CB217A" w:rsidRPr="00045165" w:rsidRDefault="00CB217A" w:rsidP="00CB217A">
            <w:pPr>
              <w:pStyle w:val="NoSpacing"/>
            </w:pPr>
            <w:r w:rsidRPr="00045165">
              <w:t>3</w:t>
            </w:r>
          </w:p>
        </w:tc>
        <w:tc>
          <w:tcPr>
            <w:tcW w:w="2410" w:type="dxa"/>
            <w:vMerge/>
          </w:tcPr>
          <w:p w14:paraId="5C2A0134" w14:textId="77777777" w:rsidR="00CB217A" w:rsidRPr="00045165" w:rsidRDefault="00CB217A" w:rsidP="00CB217A">
            <w:pPr>
              <w:pStyle w:val="NoSpacing"/>
            </w:pPr>
          </w:p>
        </w:tc>
      </w:tr>
      <w:tr w:rsidR="00CB217A" w:rsidRPr="00045165" w14:paraId="39B9E47F" w14:textId="77777777" w:rsidTr="00206403">
        <w:trPr>
          <w:trHeight w:val="254"/>
          <w:jc w:val="center"/>
        </w:trPr>
        <w:tc>
          <w:tcPr>
            <w:tcW w:w="846" w:type="dxa"/>
            <w:vMerge/>
          </w:tcPr>
          <w:p w14:paraId="25333802" w14:textId="77777777" w:rsidR="00CB217A" w:rsidRPr="00045165" w:rsidRDefault="00CB217A" w:rsidP="00CB217A">
            <w:pPr>
              <w:pStyle w:val="NoSpacing"/>
            </w:pPr>
          </w:p>
        </w:tc>
        <w:tc>
          <w:tcPr>
            <w:tcW w:w="1843" w:type="dxa"/>
            <w:vMerge/>
          </w:tcPr>
          <w:p w14:paraId="38F87A5F" w14:textId="77777777" w:rsidR="00CB217A" w:rsidRPr="00045165" w:rsidRDefault="00CB217A" w:rsidP="00CB217A">
            <w:pPr>
              <w:pStyle w:val="NoSpacing"/>
            </w:pPr>
          </w:p>
        </w:tc>
        <w:tc>
          <w:tcPr>
            <w:tcW w:w="3980" w:type="dxa"/>
          </w:tcPr>
          <w:p w14:paraId="2F7B5997" w14:textId="77777777" w:rsidR="00CB217A" w:rsidRPr="00045165" w:rsidRDefault="00CB217A" w:rsidP="00CB217A">
            <w:pPr>
              <w:pStyle w:val="NoSpacing"/>
              <w:rPr>
                <w:lang w:val="mk-MK"/>
              </w:rPr>
            </w:pPr>
            <w:r w:rsidRPr="00045165">
              <w:t>Хор</w:t>
            </w:r>
            <w:r w:rsidRPr="00045165">
              <w:rPr>
                <w:lang w:val="mk-MK"/>
              </w:rPr>
              <w:t xml:space="preserve"> и оркестар </w:t>
            </w:r>
          </w:p>
        </w:tc>
        <w:tc>
          <w:tcPr>
            <w:tcW w:w="2126" w:type="dxa"/>
          </w:tcPr>
          <w:p w14:paraId="2A28CFD9" w14:textId="77777777" w:rsidR="00CB217A" w:rsidRPr="00045165" w:rsidRDefault="00CB217A" w:rsidP="00CB217A">
            <w:pPr>
              <w:pStyle w:val="NoSpacing"/>
              <w:rPr>
                <w:lang w:val="mk-MK"/>
              </w:rPr>
            </w:pPr>
            <w:r w:rsidRPr="00045165">
              <w:rPr>
                <w:lang w:val="mk-MK"/>
              </w:rPr>
              <w:t>9 одд и 8 одд</w:t>
            </w:r>
          </w:p>
        </w:tc>
        <w:tc>
          <w:tcPr>
            <w:tcW w:w="1276" w:type="dxa"/>
          </w:tcPr>
          <w:p w14:paraId="7ABA7113" w14:textId="77777777" w:rsidR="00CB217A" w:rsidRPr="00045165" w:rsidRDefault="00CB217A" w:rsidP="00CB217A">
            <w:pPr>
              <w:pStyle w:val="NoSpacing"/>
              <w:rPr>
                <w:lang w:val="mk-MK"/>
              </w:rPr>
            </w:pPr>
            <w:r w:rsidRPr="00045165">
              <w:rPr>
                <w:lang w:val="mk-MK"/>
              </w:rPr>
              <w:t>3</w:t>
            </w:r>
          </w:p>
        </w:tc>
        <w:tc>
          <w:tcPr>
            <w:tcW w:w="1275" w:type="dxa"/>
          </w:tcPr>
          <w:p w14:paraId="5D90DD69" w14:textId="77777777" w:rsidR="00CB217A" w:rsidRPr="00045165" w:rsidRDefault="00CB217A" w:rsidP="00CB217A">
            <w:pPr>
              <w:pStyle w:val="NoSpacing"/>
            </w:pPr>
            <w:r w:rsidRPr="00045165">
              <w:t>2</w:t>
            </w:r>
          </w:p>
        </w:tc>
        <w:tc>
          <w:tcPr>
            <w:tcW w:w="1565" w:type="dxa"/>
          </w:tcPr>
          <w:p w14:paraId="198AFA8F" w14:textId="77777777" w:rsidR="00CB217A" w:rsidRPr="00045165" w:rsidRDefault="00CB217A" w:rsidP="00CB217A">
            <w:pPr>
              <w:pStyle w:val="NoSpacing"/>
            </w:pPr>
            <w:r w:rsidRPr="00045165">
              <w:t>6</w:t>
            </w:r>
          </w:p>
        </w:tc>
        <w:tc>
          <w:tcPr>
            <w:tcW w:w="2410" w:type="dxa"/>
            <w:vMerge/>
          </w:tcPr>
          <w:p w14:paraId="03BB0BA1" w14:textId="77777777" w:rsidR="00CB217A" w:rsidRPr="00045165" w:rsidRDefault="00CB217A" w:rsidP="00CB217A">
            <w:pPr>
              <w:pStyle w:val="NoSpacing"/>
            </w:pPr>
          </w:p>
        </w:tc>
      </w:tr>
      <w:tr w:rsidR="00CB217A" w:rsidRPr="00045165" w14:paraId="42E2E687" w14:textId="77777777" w:rsidTr="00206403">
        <w:trPr>
          <w:jc w:val="center"/>
        </w:trPr>
        <w:tc>
          <w:tcPr>
            <w:tcW w:w="846" w:type="dxa"/>
            <w:vMerge/>
          </w:tcPr>
          <w:p w14:paraId="2B7FC124" w14:textId="77777777" w:rsidR="00CB217A" w:rsidRPr="00045165" w:rsidRDefault="00CB217A" w:rsidP="00CB217A">
            <w:pPr>
              <w:pStyle w:val="NoSpacing"/>
            </w:pPr>
          </w:p>
        </w:tc>
        <w:tc>
          <w:tcPr>
            <w:tcW w:w="1843" w:type="dxa"/>
            <w:vMerge/>
          </w:tcPr>
          <w:p w14:paraId="5F215639" w14:textId="77777777" w:rsidR="00CB217A" w:rsidRPr="00045165" w:rsidRDefault="00CB217A" w:rsidP="00CB217A">
            <w:pPr>
              <w:pStyle w:val="NoSpacing"/>
            </w:pPr>
          </w:p>
        </w:tc>
        <w:tc>
          <w:tcPr>
            <w:tcW w:w="3980" w:type="dxa"/>
          </w:tcPr>
          <w:p w14:paraId="1CF5A1E0" w14:textId="77777777" w:rsidR="00CB217A" w:rsidRPr="00045165" w:rsidRDefault="00CB217A" w:rsidP="00CB217A">
            <w:pPr>
              <w:pStyle w:val="NoSpacing"/>
            </w:pPr>
            <w:r w:rsidRPr="00045165">
              <w:t>Раков. на пар</w:t>
            </w:r>
          </w:p>
        </w:tc>
        <w:tc>
          <w:tcPr>
            <w:tcW w:w="2126" w:type="dxa"/>
          </w:tcPr>
          <w:p w14:paraId="164FC7B3" w14:textId="77777777" w:rsidR="00CB217A" w:rsidRPr="00045165" w:rsidRDefault="00CB217A" w:rsidP="00CB217A">
            <w:pPr>
              <w:pStyle w:val="NoSpacing"/>
            </w:pPr>
            <w:r w:rsidRPr="00045165">
              <w:t>/</w:t>
            </w:r>
          </w:p>
        </w:tc>
        <w:tc>
          <w:tcPr>
            <w:tcW w:w="1276" w:type="dxa"/>
          </w:tcPr>
          <w:p w14:paraId="0DACCFC8" w14:textId="77777777" w:rsidR="00CB217A" w:rsidRPr="00045165" w:rsidRDefault="00CB217A" w:rsidP="00CB217A">
            <w:pPr>
              <w:pStyle w:val="NoSpacing"/>
              <w:rPr>
                <w:lang w:val="mk-MK"/>
              </w:rPr>
            </w:pPr>
            <w:r w:rsidRPr="00045165">
              <w:rPr>
                <w:lang w:val="mk-MK"/>
              </w:rPr>
              <w:t>/</w:t>
            </w:r>
          </w:p>
        </w:tc>
        <w:tc>
          <w:tcPr>
            <w:tcW w:w="1275" w:type="dxa"/>
          </w:tcPr>
          <w:p w14:paraId="39ABF683" w14:textId="77777777" w:rsidR="00CB217A" w:rsidRPr="00045165" w:rsidRDefault="00CB217A" w:rsidP="00CB217A">
            <w:pPr>
              <w:pStyle w:val="NoSpacing"/>
              <w:rPr>
                <w:lang w:val="mk-MK"/>
              </w:rPr>
            </w:pPr>
            <w:r w:rsidRPr="00045165">
              <w:rPr>
                <w:lang w:val="mk-MK"/>
              </w:rPr>
              <w:t>/</w:t>
            </w:r>
          </w:p>
        </w:tc>
        <w:tc>
          <w:tcPr>
            <w:tcW w:w="1565" w:type="dxa"/>
          </w:tcPr>
          <w:p w14:paraId="151CC4AD" w14:textId="77777777" w:rsidR="00CB217A" w:rsidRPr="00045165" w:rsidRDefault="00CB217A" w:rsidP="00CB217A">
            <w:pPr>
              <w:pStyle w:val="NoSpacing"/>
              <w:rPr>
                <w:lang w:val="mk-MK"/>
              </w:rPr>
            </w:pPr>
            <w:r w:rsidRPr="00045165">
              <w:rPr>
                <w:lang w:val="mk-MK"/>
              </w:rPr>
              <w:t>/</w:t>
            </w:r>
          </w:p>
        </w:tc>
        <w:tc>
          <w:tcPr>
            <w:tcW w:w="2410" w:type="dxa"/>
            <w:vMerge/>
          </w:tcPr>
          <w:p w14:paraId="0BB1E676" w14:textId="77777777" w:rsidR="00CB217A" w:rsidRPr="00045165" w:rsidRDefault="00CB217A" w:rsidP="00CB217A">
            <w:pPr>
              <w:pStyle w:val="NoSpacing"/>
            </w:pPr>
          </w:p>
        </w:tc>
      </w:tr>
      <w:tr w:rsidR="00CB217A" w:rsidRPr="00045165" w14:paraId="66B1DC30" w14:textId="77777777" w:rsidTr="00206403">
        <w:trPr>
          <w:jc w:val="center"/>
        </w:trPr>
        <w:tc>
          <w:tcPr>
            <w:tcW w:w="846" w:type="dxa"/>
            <w:vMerge w:val="restart"/>
            <w:shd w:val="clear" w:color="auto" w:fill="F2F2F2" w:themeFill="background1" w:themeFillShade="F2"/>
          </w:tcPr>
          <w:p w14:paraId="15B2A296" w14:textId="77777777" w:rsidR="00CB217A" w:rsidRPr="00045165" w:rsidRDefault="00CB217A" w:rsidP="00CB217A">
            <w:pPr>
              <w:pStyle w:val="NoSpacing"/>
            </w:pPr>
            <w:r w:rsidRPr="00045165">
              <w:t>27</w:t>
            </w:r>
          </w:p>
        </w:tc>
        <w:tc>
          <w:tcPr>
            <w:tcW w:w="1843" w:type="dxa"/>
            <w:vMerge w:val="restart"/>
            <w:shd w:val="clear" w:color="auto" w:fill="F2F2F2" w:themeFill="background1" w:themeFillShade="F2"/>
          </w:tcPr>
          <w:p w14:paraId="01140A4B" w14:textId="77777777" w:rsidR="00CB217A" w:rsidRPr="00045165" w:rsidRDefault="00CB217A" w:rsidP="00CB217A">
            <w:pPr>
              <w:pStyle w:val="NoSpacing"/>
              <w:rPr>
                <w:lang w:val="mk-MK"/>
              </w:rPr>
            </w:pPr>
            <w:r w:rsidRPr="00045165">
              <w:rPr>
                <w:lang w:val="mk-MK"/>
              </w:rPr>
              <w:t>Љупче Златев</w:t>
            </w:r>
          </w:p>
        </w:tc>
        <w:tc>
          <w:tcPr>
            <w:tcW w:w="3980" w:type="dxa"/>
            <w:shd w:val="clear" w:color="auto" w:fill="F2F2F2" w:themeFill="background1" w:themeFillShade="F2"/>
          </w:tcPr>
          <w:p w14:paraId="78DBA2C1" w14:textId="77777777" w:rsidR="00CB217A" w:rsidRPr="00045165" w:rsidRDefault="00CB217A" w:rsidP="00CB217A">
            <w:pPr>
              <w:pStyle w:val="NoSpacing"/>
              <w:rPr>
                <w:lang w:val="mk-MK"/>
              </w:rPr>
            </w:pPr>
            <w:r w:rsidRPr="00045165">
              <w:rPr>
                <w:lang w:val="mk-MK"/>
              </w:rPr>
              <w:t>Танци и народни ора</w:t>
            </w:r>
          </w:p>
        </w:tc>
        <w:tc>
          <w:tcPr>
            <w:tcW w:w="2126" w:type="dxa"/>
            <w:shd w:val="clear" w:color="auto" w:fill="F2F2F2" w:themeFill="background1" w:themeFillShade="F2"/>
          </w:tcPr>
          <w:p w14:paraId="1CFFB935" w14:textId="77777777" w:rsidR="00CB217A" w:rsidRPr="00045165" w:rsidRDefault="00CB217A" w:rsidP="00CB217A">
            <w:pPr>
              <w:pStyle w:val="NoSpacing"/>
              <w:rPr>
                <w:lang w:val="mk-MK"/>
              </w:rPr>
            </w:pPr>
            <w:r w:rsidRPr="00045165">
              <w:rPr>
                <w:lang w:val="mk-MK"/>
              </w:rPr>
              <w:t>8-3</w:t>
            </w:r>
          </w:p>
        </w:tc>
        <w:tc>
          <w:tcPr>
            <w:tcW w:w="1276" w:type="dxa"/>
            <w:shd w:val="clear" w:color="auto" w:fill="F2F2F2" w:themeFill="background1" w:themeFillShade="F2"/>
          </w:tcPr>
          <w:p w14:paraId="1970E545" w14:textId="77777777" w:rsidR="00CB217A" w:rsidRPr="00045165" w:rsidRDefault="00CB217A" w:rsidP="00CB217A">
            <w:pPr>
              <w:pStyle w:val="NoSpacing"/>
            </w:pPr>
            <w:r w:rsidRPr="00045165">
              <w:t>1</w:t>
            </w:r>
          </w:p>
        </w:tc>
        <w:tc>
          <w:tcPr>
            <w:tcW w:w="1275" w:type="dxa"/>
            <w:shd w:val="clear" w:color="auto" w:fill="F2F2F2" w:themeFill="background1" w:themeFillShade="F2"/>
          </w:tcPr>
          <w:p w14:paraId="1B1858B1" w14:textId="77777777" w:rsidR="00CB217A" w:rsidRPr="00045165" w:rsidRDefault="00CB217A" w:rsidP="00CB217A">
            <w:pPr>
              <w:pStyle w:val="NoSpacing"/>
            </w:pPr>
            <w:r w:rsidRPr="00045165">
              <w:t>2</w:t>
            </w:r>
          </w:p>
        </w:tc>
        <w:tc>
          <w:tcPr>
            <w:tcW w:w="1565" w:type="dxa"/>
            <w:shd w:val="clear" w:color="auto" w:fill="F2F2F2" w:themeFill="background1" w:themeFillShade="F2"/>
          </w:tcPr>
          <w:p w14:paraId="100F42DD" w14:textId="77777777" w:rsidR="00CB217A" w:rsidRPr="00045165" w:rsidRDefault="00CB217A" w:rsidP="00CB217A">
            <w:pPr>
              <w:pStyle w:val="NoSpacing"/>
            </w:pPr>
            <w:r w:rsidRPr="00045165">
              <w:t>2</w:t>
            </w:r>
          </w:p>
        </w:tc>
        <w:tc>
          <w:tcPr>
            <w:tcW w:w="2410" w:type="dxa"/>
            <w:vMerge w:val="restart"/>
            <w:shd w:val="clear" w:color="auto" w:fill="F2F2F2" w:themeFill="background1" w:themeFillShade="F2"/>
          </w:tcPr>
          <w:p w14:paraId="3484D37B" w14:textId="77777777" w:rsidR="00CB217A" w:rsidRPr="00045165" w:rsidRDefault="00CB217A" w:rsidP="00CB217A">
            <w:pPr>
              <w:pStyle w:val="NoSpacing"/>
            </w:pPr>
            <w:r w:rsidRPr="00045165">
              <w:t>4</w:t>
            </w:r>
          </w:p>
        </w:tc>
      </w:tr>
      <w:tr w:rsidR="00CB217A" w:rsidRPr="00045165" w14:paraId="093F1037" w14:textId="77777777" w:rsidTr="00206403">
        <w:trPr>
          <w:trHeight w:val="195"/>
          <w:jc w:val="center"/>
        </w:trPr>
        <w:tc>
          <w:tcPr>
            <w:tcW w:w="846" w:type="dxa"/>
            <w:vMerge/>
          </w:tcPr>
          <w:p w14:paraId="50591AB8" w14:textId="77777777" w:rsidR="00CB217A" w:rsidRPr="00045165" w:rsidRDefault="00CB217A" w:rsidP="00CB217A">
            <w:pPr>
              <w:pStyle w:val="NoSpacing"/>
            </w:pPr>
          </w:p>
        </w:tc>
        <w:tc>
          <w:tcPr>
            <w:tcW w:w="1843" w:type="dxa"/>
            <w:vMerge/>
          </w:tcPr>
          <w:p w14:paraId="0562D34C" w14:textId="77777777" w:rsidR="00CB217A" w:rsidRPr="00045165" w:rsidRDefault="00CB217A" w:rsidP="00CB217A">
            <w:pPr>
              <w:pStyle w:val="NoSpacing"/>
            </w:pPr>
          </w:p>
        </w:tc>
        <w:tc>
          <w:tcPr>
            <w:tcW w:w="3980" w:type="dxa"/>
          </w:tcPr>
          <w:p w14:paraId="3B50C4E7" w14:textId="77777777" w:rsidR="00CB217A" w:rsidRPr="00045165" w:rsidRDefault="00CB217A" w:rsidP="00CB217A">
            <w:pPr>
              <w:pStyle w:val="NoSpacing"/>
            </w:pPr>
            <w:r w:rsidRPr="00045165">
              <w:t>Музичко образование</w:t>
            </w:r>
          </w:p>
        </w:tc>
        <w:tc>
          <w:tcPr>
            <w:tcW w:w="2126" w:type="dxa"/>
            <w:shd w:val="clear" w:color="auto" w:fill="F2F2F2" w:themeFill="background1" w:themeFillShade="F2"/>
          </w:tcPr>
          <w:p w14:paraId="249EB7E6" w14:textId="77777777" w:rsidR="00CB217A" w:rsidRPr="00045165" w:rsidRDefault="00CB217A" w:rsidP="00CB217A">
            <w:pPr>
              <w:pStyle w:val="NoSpacing"/>
              <w:rPr>
                <w:lang w:val="mk-MK"/>
              </w:rPr>
            </w:pPr>
            <w:r w:rsidRPr="00045165">
              <w:t>6-</w:t>
            </w:r>
            <w:r w:rsidRPr="00045165">
              <w:rPr>
                <w:lang w:val="mk-MK"/>
              </w:rPr>
              <w:t>г,9-г</w:t>
            </w:r>
          </w:p>
        </w:tc>
        <w:tc>
          <w:tcPr>
            <w:tcW w:w="1276" w:type="dxa"/>
            <w:shd w:val="clear" w:color="auto" w:fill="F2F2F2" w:themeFill="background1" w:themeFillShade="F2"/>
          </w:tcPr>
          <w:p w14:paraId="7801AE32" w14:textId="77777777" w:rsidR="00CB217A" w:rsidRPr="00045165" w:rsidRDefault="00CB217A" w:rsidP="00CB217A">
            <w:pPr>
              <w:pStyle w:val="NoSpacing"/>
            </w:pPr>
            <w:r w:rsidRPr="00045165">
              <w:t>1</w:t>
            </w:r>
          </w:p>
        </w:tc>
        <w:tc>
          <w:tcPr>
            <w:tcW w:w="1275" w:type="dxa"/>
            <w:shd w:val="clear" w:color="auto" w:fill="F2F2F2" w:themeFill="background1" w:themeFillShade="F2"/>
          </w:tcPr>
          <w:p w14:paraId="7384A47B" w14:textId="77777777" w:rsidR="00CB217A" w:rsidRPr="00045165" w:rsidRDefault="00CB217A" w:rsidP="00CB217A">
            <w:pPr>
              <w:pStyle w:val="NoSpacing"/>
              <w:rPr>
                <w:lang w:val="mk-MK"/>
              </w:rPr>
            </w:pPr>
            <w:r w:rsidRPr="00045165">
              <w:rPr>
                <w:lang w:val="mk-MK"/>
              </w:rPr>
              <w:t>2</w:t>
            </w:r>
          </w:p>
        </w:tc>
        <w:tc>
          <w:tcPr>
            <w:tcW w:w="1565" w:type="dxa"/>
            <w:shd w:val="clear" w:color="auto" w:fill="F2F2F2" w:themeFill="background1" w:themeFillShade="F2"/>
          </w:tcPr>
          <w:p w14:paraId="42A6E750" w14:textId="77777777" w:rsidR="00CB217A" w:rsidRPr="00045165" w:rsidRDefault="00CB217A" w:rsidP="00CB217A">
            <w:pPr>
              <w:pStyle w:val="NoSpacing"/>
              <w:rPr>
                <w:lang w:val="mk-MK"/>
              </w:rPr>
            </w:pPr>
            <w:r w:rsidRPr="00045165">
              <w:rPr>
                <w:lang w:val="mk-MK"/>
              </w:rPr>
              <w:t>2</w:t>
            </w:r>
          </w:p>
        </w:tc>
        <w:tc>
          <w:tcPr>
            <w:tcW w:w="2410" w:type="dxa"/>
            <w:vMerge/>
          </w:tcPr>
          <w:p w14:paraId="1804BFCE" w14:textId="77777777" w:rsidR="00CB217A" w:rsidRPr="00045165" w:rsidRDefault="00CB217A" w:rsidP="00CB217A">
            <w:pPr>
              <w:pStyle w:val="NoSpacing"/>
            </w:pPr>
          </w:p>
        </w:tc>
      </w:tr>
      <w:tr w:rsidR="00CB217A" w:rsidRPr="00045165" w14:paraId="332F5B69" w14:textId="77777777" w:rsidTr="00206403">
        <w:trPr>
          <w:trHeight w:val="282"/>
          <w:jc w:val="center"/>
        </w:trPr>
        <w:tc>
          <w:tcPr>
            <w:tcW w:w="846" w:type="dxa"/>
            <w:vMerge/>
          </w:tcPr>
          <w:p w14:paraId="535DC14E" w14:textId="77777777" w:rsidR="00CB217A" w:rsidRPr="00045165" w:rsidRDefault="00CB217A" w:rsidP="00CB217A">
            <w:pPr>
              <w:pStyle w:val="NoSpacing"/>
            </w:pPr>
          </w:p>
        </w:tc>
        <w:tc>
          <w:tcPr>
            <w:tcW w:w="1843" w:type="dxa"/>
            <w:vMerge/>
          </w:tcPr>
          <w:p w14:paraId="4ECDB76F" w14:textId="77777777" w:rsidR="00CB217A" w:rsidRPr="00045165" w:rsidRDefault="00CB217A" w:rsidP="00CB217A">
            <w:pPr>
              <w:pStyle w:val="NoSpacing"/>
            </w:pPr>
          </w:p>
        </w:tc>
        <w:tc>
          <w:tcPr>
            <w:tcW w:w="3980" w:type="dxa"/>
          </w:tcPr>
          <w:p w14:paraId="4502FEF5" w14:textId="77777777" w:rsidR="00CB217A" w:rsidRPr="00045165" w:rsidRDefault="00CB217A" w:rsidP="00CB217A">
            <w:pPr>
              <w:pStyle w:val="NoSpacing"/>
            </w:pPr>
            <w:r w:rsidRPr="00045165">
              <w:t>Раков. на паралелка</w:t>
            </w:r>
          </w:p>
        </w:tc>
        <w:tc>
          <w:tcPr>
            <w:tcW w:w="2126" w:type="dxa"/>
            <w:shd w:val="clear" w:color="auto" w:fill="F2F2F2" w:themeFill="background1" w:themeFillShade="F2"/>
          </w:tcPr>
          <w:p w14:paraId="1EFBCA7B" w14:textId="77777777" w:rsidR="00CB217A" w:rsidRPr="00045165" w:rsidRDefault="00CB217A" w:rsidP="00CB217A">
            <w:pPr>
              <w:pStyle w:val="NoSpacing"/>
            </w:pPr>
            <w:r w:rsidRPr="00045165">
              <w:t>/</w:t>
            </w:r>
          </w:p>
        </w:tc>
        <w:tc>
          <w:tcPr>
            <w:tcW w:w="1276" w:type="dxa"/>
            <w:shd w:val="clear" w:color="auto" w:fill="F2F2F2" w:themeFill="background1" w:themeFillShade="F2"/>
          </w:tcPr>
          <w:p w14:paraId="3C93A37B" w14:textId="77777777" w:rsidR="00CB217A" w:rsidRPr="00045165" w:rsidRDefault="00CB217A" w:rsidP="00CB217A">
            <w:pPr>
              <w:pStyle w:val="NoSpacing"/>
              <w:rPr>
                <w:lang w:val="mk-MK"/>
              </w:rPr>
            </w:pPr>
            <w:r w:rsidRPr="00045165">
              <w:rPr>
                <w:lang w:val="mk-MK"/>
              </w:rPr>
              <w:t>/</w:t>
            </w:r>
          </w:p>
        </w:tc>
        <w:tc>
          <w:tcPr>
            <w:tcW w:w="1275" w:type="dxa"/>
            <w:shd w:val="clear" w:color="auto" w:fill="F2F2F2" w:themeFill="background1" w:themeFillShade="F2"/>
          </w:tcPr>
          <w:p w14:paraId="06F37483" w14:textId="77777777" w:rsidR="00CB217A" w:rsidRPr="00045165" w:rsidRDefault="00CB217A" w:rsidP="00CB217A">
            <w:pPr>
              <w:pStyle w:val="NoSpacing"/>
              <w:rPr>
                <w:lang w:val="mk-MK"/>
              </w:rPr>
            </w:pPr>
            <w:r w:rsidRPr="00045165">
              <w:rPr>
                <w:lang w:val="mk-MK"/>
              </w:rPr>
              <w:t>/</w:t>
            </w:r>
          </w:p>
        </w:tc>
        <w:tc>
          <w:tcPr>
            <w:tcW w:w="1565" w:type="dxa"/>
            <w:shd w:val="clear" w:color="auto" w:fill="F2F2F2" w:themeFill="background1" w:themeFillShade="F2"/>
          </w:tcPr>
          <w:p w14:paraId="44C97C5D" w14:textId="77777777" w:rsidR="00CB217A" w:rsidRPr="00045165" w:rsidRDefault="00CB217A" w:rsidP="00CB217A">
            <w:pPr>
              <w:pStyle w:val="NoSpacing"/>
              <w:rPr>
                <w:lang w:val="mk-MK"/>
              </w:rPr>
            </w:pPr>
            <w:r w:rsidRPr="00045165">
              <w:rPr>
                <w:lang w:val="mk-MK"/>
              </w:rPr>
              <w:t>/</w:t>
            </w:r>
          </w:p>
        </w:tc>
        <w:tc>
          <w:tcPr>
            <w:tcW w:w="2410" w:type="dxa"/>
            <w:vMerge/>
          </w:tcPr>
          <w:p w14:paraId="00B4CD29" w14:textId="77777777" w:rsidR="00CB217A" w:rsidRPr="00045165" w:rsidRDefault="00CB217A" w:rsidP="00CB217A">
            <w:pPr>
              <w:pStyle w:val="NoSpacing"/>
            </w:pPr>
          </w:p>
        </w:tc>
      </w:tr>
      <w:tr w:rsidR="00CB217A" w:rsidRPr="00045165" w14:paraId="365C0F8B" w14:textId="77777777" w:rsidTr="00206403">
        <w:trPr>
          <w:trHeight w:val="270"/>
          <w:jc w:val="center"/>
        </w:trPr>
        <w:tc>
          <w:tcPr>
            <w:tcW w:w="846" w:type="dxa"/>
            <w:vMerge w:val="restart"/>
          </w:tcPr>
          <w:p w14:paraId="3AD2A9DB" w14:textId="77777777" w:rsidR="00CB217A" w:rsidRPr="00045165" w:rsidRDefault="00CB217A" w:rsidP="00CB217A">
            <w:pPr>
              <w:pStyle w:val="NoSpacing"/>
            </w:pPr>
            <w:r w:rsidRPr="00045165">
              <w:t>28</w:t>
            </w:r>
          </w:p>
        </w:tc>
        <w:tc>
          <w:tcPr>
            <w:tcW w:w="1843" w:type="dxa"/>
            <w:vMerge w:val="restart"/>
          </w:tcPr>
          <w:p w14:paraId="3ECB0C50" w14:textId="77777777" w:rsidR="00CB217A" w:rsidRPr="00045165" w:rsidRDefault="00CB217A" w:rsidP="00CB217A">
            <w:pPr>
              <w:pStyle w:val="NoSpacing"/>
            </w:pPr>
            <w:r w:rsidRPr="00045165">
              <w:t>Венцо Димчев</w:t>
            </w:r>
          </w:p>
        </w:tc>
        <w:tc>
          <w:tcPr>
            <w:tcW w:w="3980" w:type="dxa"/>
            <w:vMerge w:val="restart"/>
          </w:tcPr>
          <w:p w14:paraId="0EA441D1" w14:textId="77777777" w:rsidR="00CB217A" w:rsidRPr="00045165" w:rsidRDefault="00CB217A" w:rsidP="00CB217A">
            <w:pPr>
              <w:pStyle w:val="NoSpacing"/>
            </w:pPr>
            <w:r w:rsidRPr="00045165">
              <w:t>Физичко и здр.обр.</w:t>
            </w:r>
          </w:p>
        </w:tc>
        <w:tc>
          <w:tcPr>
            <w:tcW w:w="2126" w:type="dxa"/>
          </w:tcPr>
          <w:p w14:paraId="4E7D9FDA" w14:textId="77777777" w:rsidR="00CB217A" w:rsidRPr="00045165" w:rsidRDefault="00CB217A" w:rsidP="00CB217A">
            <w:pPr>
              <w:pStyle w:val="NoSpacing"/>
            </w:pPr>
            <w:r w:rsidRPr="00045165">
              <w:t>9-1,9-2,9-3</w:t>
            </w:r>
          </w:p>
        </w:tc>
        <w:tc>
          <w:tcPr>
            <w:tcW w:w="1276" w:type="dxa"/>
          </w:tcPr>
          <w:p w14:paraId="446A5F7D" w14:textId="77777777" w:rsidR="00CB217A" w:rsidRPr="00045165" w:rsidRDefault="00CB217A" w:rsidP="00CB217A">
            <w:pPr>
              <w:pStyle w:val="NoSpacing"/>
            </w:pPr>
            <w:r w:rsidRPr="00045165">
              <w:t>3</w:t>
            </w:r>
          </w:p>
        </w:tc>
        <w:tc>
          <w:tcPr>
            <w:tcW w:w="1275" w:type="dxa"/>
          </w:tcPr>
          <w:p w14:paraId="3FDE0A76" w14:textId="77777777" w:rsidR="00CB217A" w:rsidRPr="00045165" w:rsidRDefault="00CB217A" w:rsidP="00CB217A">
            <w:pPr>
              <w:pStyle w:val="NoSpacing"/>
            </w:pPr>
            <w:r w:rsidRPr="00045165">
              <w:t>3</w:t>
            </w:r>
          </w:p>
        </w:tc>
        <w:tc>
          <w:tcPr>
            <w:tcW w:w="1565" w:type="dxa"/>
          </w:tcPr>
          <w:p w14:paraId="444438B8" w14:textId="77777777" w:rsidR="00CB217A" w:rsidRPr="00045165" w:rsidRDefault="00CB217A" w:rsidP="00CB217A">
            <w:pPr>
              <w:pStyle w:val="NoSpacing"/>
            </w:pPr>
            <w:r w:rsidRPr="00045165">
              <w:t>9</w:t>
            </w:r>
          </w:p>
        </w:tc>
        <w:tc>
          <w:tcPr>
            <w:tcW w:w="2410" w:type="dxa"/>
            <w:vMerge w:val="restart"/>
          </w:tcPr>
          <w:p w14:paraId="0840BB3F" w14:textId="77777777" w:rsidR="00CB217A" w:rsidRPr="00045165" w:rsidRDefault="00CB217A" w:rsidP="00CB217A">
            <w:pPr>
              <w:pStyle w:val="NoSpacing"/>
            </w:pPr>
            <w:r w:rsidRPr="00045165">
              <w:t>20</w:t>
            </w:r>
          </w:p>
        </w:tc>
      </w:tr>
      <w:tr w:rsidR="00CB217A" w:rsidRPr="00045165" w14:paraId="4F8B24B6" w14:textId="77777777" w:rsidTr="00206403">
        <w:trPr>
          <w:trHeight w:val="270"/>
          <w:jc w:val="center"/>
        </w:trPr>
        <w:tc>
          <w:tcPr>
            <w:tcW w:w="846" w:type="dxa"/>
            <w:vMerge/>
          </w:tcPr>
          <w:p w14:paraId="04CD0F0E" w14:textId="77777777" w:rsidR="00CB217A" w:rsidRPr="00045165" w:rsidRDefault="00CB217A" w:rsidP="00CB217A">
            <w:pPr>
              <w:pStyle w:val="NoSpacing"/>
            </w:pPr>
          </w:p>
        </w:tc>
        <w:tc>
          <w:tcPr>
            <w:tcW w:w="1843" w:type="dxa"/>
            <w:vMerge/>
          </w:tcPr>
          <w:p w14:paraId="49C75178" w14:textId="77777777" w:rsidR="00CB217A" w:rsidRPr="00045165" w:rsidRDefault="00CB217A" w:rsidP="00CB217A">
            <w:pPr>
              <w:pStyle w:val="NoSpacing"/>
            </w:pPr>
          </w:p>
        </w:tc>
        <w:tc>
          <w:tcPr>
            <w:tcW w:w="3980" w:type="dxa"/>
            <w:vMerge/>
          </w:tcPr>
          <w:p w14:paraId="7E8D4A12" w14:textId="77777777" w:rsidR="00CB217A" w:rsidRPr="00045165" w:rsidRDefault="00CB217A" w:rsidP="00CB217A">
            <w:pPr>
              <w:pStyle w:val="NoSpacing"/>
            </w:pPr>
          </w:p>
        </w:tc>
        <w:tc>
          <w:tcPr>
            <w:tcW w:w="2126" w:type="dxa"/>
          </w:tcPr>
          <w:p w14:paraId="0D5FA0CF" w14:textId="77777777" w:rsidR="00CB217A" w:rsidRPr="00045165" w:rsidRDefault="00CB217A" w:rsidP="00CB217A">
            <w:pPr>
              <w:pStyle w:val="NoSpacing"/>
            </w:pPr>
            <w:r w:rsidRPr="00045165">
              <w:t>8-1,8-2,8-3</w:t>
            </w:r>
          </w:p>
        </w:tc>
        <w:tc>
          <w:tcPr>
            <w:tcW w:w="1276" w:type="dxa"/>
          </w:tcPr>
          <w:p w14:paraId="28A8D9E0" w14:textId="77777777" w:rsidR="00CB217A" w:rsidRPr="00045165" w:rsidRDefault="00CB217A" w:rsidP="00CB217A">
            <w:pPr>
              <w:pStyle w:val="NoSpacing"/>
            </w:pPr>
            <w:r w:rsidRPr="00045165">
              <w:t>3</w:t>
            </w:r>
          </w:p>
        </w:tc>
        <w:tc>
          <w:tcPr>
            <w:tcW w:w="1275" w:type="dxa"/>
          </w:tcPr>
          <w:p w14:paraId="70BB3473" w14:textId="77777777" w:rsidR="00CB217A" w:rsidRPr="00045165" w:rsidRDefault="00CB217A" w:rsidP="00CB217A">
            <w:pPr>
              <w:pStyle w:val="NoSpacing"/>
            </w:pPr>
            <w:r w:rsidRPr="00045165">
              <w:t>3</w:t>
            </w:r>
          </w:p>
        </w:tc>
        <w:tc>
          <w:tcPr>
            <w:tcW w:w="1565" w:type="dxa"/>
          </w:tcPr>
          <w:p w14:paraId="58D803F5" w14:textId="77777777" w:rsidR="00CB217A" w:rsidRPr="00045165" w:rsidRDefault="00CB217A" w:rsidP="00CB217A">
            <w:pPr>
              <w:pStyle w:val="NoSpacing"/>
            </w:pPr>
            <w:r w:rsidRPr="00045165">
              <w:t>9</w:t>
            </w:r>
          </w:p>
        </w:tc>
        <w:tc>
          <w:tcPr>
            <w:tcW w:w="2410" w:type="dxa"/>
            <w:vMerge/>
          </w:tcPr>
          <w:p w14:paraId="721CA24C" w14:textId="77777777" w:rsidR="00CB217A" w:rsidRPr="00045165" w:rsidRDefault="00CB217A" w:rsidP="00CB217A">
            <w:pPr>
              <w:pStyle w:val="NoSpacing"/>
            </w:pPr>
          </w:p>
        </w:tc>
      </w:tr>
      <w:tr w:rsidR="00CB217A" w:rsidRPr="00045165" w14:paraId="6184B2E1" w14:textId="77777777" w:rsidTr="00206403">
        <w:trPr>
          <w:jc w:val="center"/>
        </w:trPr>
        <w:tc>
          <w:tcPr>
            <w:tcW w:w="846" w:type="dxa"/>
            <w:vMerge/>
          </w:tcPr>
          <w:p w14:paraId="280C318F" w14:textId="77777777" w:rsidR="00CB217A" w:rsidRPr="00045165" w:rsidRDefault="00CB217A" w:rsidP="00CB217A">
            <w:pPr>
              <w:pStyle w:val="NoSpacing"/>
            </w:pPr>
          </w:p>
        </w:tc>
        <w:tc>
          <w:tcPr>
            <w:tcW w:w="1843" w:type="dxa"/>
            <w:vMerge/>
          </w:tcPr>
          <w:p w14:paraId="76D613D0" w14:textId="77777777" w:rsidR="00CB217A" w:rsidRPr="00045165" w:rsidRDefault="00CB217A" w:rsidP="00CB217A">
            <w:pPr>
              <w:pStyle w:val="NoSpacing"/>
            </w:pPr>
          </w:p>
        </w:tc>
        <w:tc>
          <w:tcPr>
            <w:tcW w:w="3980" w:type="dxa"/>
          </w:tcPr>
          <w:p w14:paraId="0DC2FCBD" w14:textId="77777777" w:rsidR="00CB217A" w:rsidRPr="00045165" w:rsidRDefault="00CB217A" w:rsidP="00CB217A">
            <w:pPr>
              <w:pStyle w:val="NoSpacing"/>
              <w:rPr>
                <w:lang w:val="mk-MK"/>
              </w:rPr>
            </w:pPr>
            <w:r w:rsidRPr="00045165">
              <w:rPr>
                <w:lang w:val="mk-MK"/>
              </w:rPr>
              <w:t>Изборен спорт</w:t>
            </w:r>
          </w:p>
        </w:tc>
        <w:tc>
          <w:tcPr>
            <w:tcW w:w="2126" w:type="dxa"/>
          </w:tcPr>
          <w:p w14:paraId="0C66A0FA" w14:textId="77777777" w:rsidR="00CB217A" w:rsidRPr="00045165" w:rsidRDefault="00CB217A" w:rsidP="00CB217A">
            <w:pPr>
              <w:pStyle w:val="NoSpacing"/>
            </w:pPr>
            <w:r w:rsidRPr="00045165">
              <w:t>8-2</w:t>
            </w:r>
          </w:p>
        </w:tc>
        <w:tc>
          <w:tcPr>
            <w:tcW w:w="1276" w:type="dxa"/>
          </w:tcPr>
          <w:p w14:paraId="583A40C7" w14:textId="77777777" w:rsidR="00CB217A" w:rsidRPr="00045165" w:rsidRDefault="00CB217A" w:rsidP="00CB217A">
            <w:pPr>
              <w:pStyle w:val="NoSpacing"/>
            </w:pPr>
            <w:r w:rsidRPr="00045165">
              <w:t>2</w:t>
            </w:r>
          </w:p>
        </w:tc>
        <w:tc>
          <w:tcPr>
            <w:tcW w:w="1275" w:type="dxa"/>
          </w:tcPr>
          <w:p w14:paraId="4DD407B5" w14:textId="77777777" w:rsidR="00CB217A" w:rsidRPr="00045165" w:rsidRDefault="00CB217A" w:rsidP="00CB217A">
            <w:pPr>
              <w:pStyle w:val="NoSpacing"/>
            </w:pPr>
            <w:r w:rsidRPr="00045165">
              <w:t>1</w:t>
            </w:r>
          </w:p>
        </w:tc>
        <w:tc>
          <w:tcPr>
            <w:tcW w:w="1565" w:type="dxa"/>
          </w:tcPr>
          <w:p w14:paraId="5A38766E" w14:textId="77777777" w:rsidR="00CB217A" w:rsidRPr="00045165" w:rsidRDefault="00CB217A" w:rsidP="00CB217A">
            <w:pPr>
              <w:pStyle w:val="NoSpacing"/>
            </w:pPr>
            <w:r w:rsidRPr="00045165">
              <w:t>2</w:t>
            </w:r>
          </w:p>
        </w:tc>
        <w:tc>
          <w:tcPr>
            <w:tcW w:w="2410" w:type="dxa"/>
            <w:vMerge/>
          </w:tcPr>
          <w:p w14:paraId="43244555" w14:textId="77777777" w:rsidR="00CB217A" w:rsidRPr="00045165" w:rsidRDefault="00CB217A" w:rsidP="00CB217A">
            <w:pPr>
              <w:pStyle w:val="NoSpacing"/>
            </w:pPr>
          </w:p>
        </w:tc>
      </w:tr>
      <w:tr w:rsidR="00CB217A" w:rsidRPr="00045165" w14:paraId="41DC5023" w14:textId="77777777" w:rsidTr="00206403">
        <w:trPr>
          <w:jc w:val="center"/>
        </w:trPr>
        <w:tc>
          <w:tcPr>
            <w:tcW w:w="846" w:type="dxa"/>
            <w:vMerge/>
          </w:tcPr>
          <w:p w14:paraId="3ACF5C3F" w14:textId="77777777" w:rsidR="00CB217A" w:rsidRPr="00045165" w:rsidRDefault="00CB217A" w:rsidP="00CB217A">
            <w:pPr>
              <w:pStyle w:val="NoSpacing"/>
            </w:pPr>
          </w:p>
        </w:tc>
        <w:tc>
          <w:tcPr>
            <w:tcW w:w="1843" w:type="dxa"/>
            <w:vMerge/>
          </w:tcPr>
          <w:p w14:paraId="4012B60D" w14:textId="77777777" w:rsidR="00CB217A" w:rsidRPr="00045165" w:rsidRDefault="00CB217A" w:rsidP="00CB217A">
            <w:pPr>
              <w:pStyle w:val="NoSpacing"/>
            </w:pPr>
          </w:p>
        </w:tc>
        <w:tc>
          <w:tcPr>
            <w:tcW w:w="3980" w:type="dxa"/>
          </w:tcPr>
          <w:p w14:paraId="28DEF068" w14:textId="77777777" w:rsidR="00CB217A" w:rsidRPr="00045165" w:rsidRDefault="00CB217A" w:rsidP="00CB217A">
            <w:pPr>
              <w:pStyle w:val="NoSpacing"/>
            </w:pPr>
            <w:r w:rsidRPr="00045165">
              <w:t>Раков. на паралелка</w:t>
            </w:r>
          </w:p>
        </w:tc>
        <w:tc>
          <w:tcPr>
            <w:tcW w:w="2126" w:type="dxa"/>
          </w:tcPr>
          <w:p w14:paraId="0BB99DE7" w14:textId="77777777" w:rsidR="00CB217A" w:rsidRPr="00045165" w:rsidRDefault="00CB217A" w:rsidP="00CB217A">
            <w:pPr>
              <w:pStyle w:val="NoSpacing"/>
            </w:pPr>
            <w:r w:rsidRPr="00045165">
              <w:t>9-2</w:t>
            </w:r>
          </w:p>
        </w:tc>
        <w:tc>
          <w:tcPr>
            <w:tcW w:w="1276" w:type="dxa"/>
          </w:tcPr>
          <w:p w14:paraId="6AEB4B68" w14:textId="77777777" w:rsidR="00CB217A" w:rsidRPr="00045165" w:rsidRDefault="00CB217A" w:rsidP="00CB217A">
            <w:pPr>
              <w:pStyle w:val="NoSpacing"/>
              <w:rPr>
                <w:lang w:val="mk-MK"/>
              </w:rPr>
            </w:pPr>
            <w:r w:rsidRPr="00045165">
              <w:rPr>
                <w:lang w:val="mk-MK"/>
              </w:rPr>
              <w:t>/</w:t>
            </w:r>
          </w:p>
        </w:tc>
        <w:tc>
          <w:tcPr>
            <w:tcW w:w="1275" w:type="dxa"/>
          </w:tcPr>
          <w:p w14:paraId="5FB8C03A" w14:textId="77777777" w:rsidR="00CB217A" w:rsidRPr="00045165" w:rsidRDefault="00CB217A" w:rsidP="00CB217A">
            <w:pPr>
              <w:pStyle w:val="NoSpacing"/>
              <w:rPr>
                <w:lang w:val="mk-MK"/>
              </w:rPr>
            </w:pPr>
            <w:r w:rsidRPr="00045165">
              <w:rPr>
                <w:lang w:val="mk-MK"/>
              </w:rPr>
              <w:t>/</w:t>
            </w:r>
          </w:p>
        </w:tc>
        <w:tc>
          <w:tcPr>
            <w:tcW w:w="1565" w:type="dxa"/>
          </w:tcPr>
          <w:p w14:paraId="4DB35D31" w14:textId="77777777" w:rsidR="00CB217A" w:rsidRPr="00045165" w:rsidRDefault="00CB217A" w:rsidP="00CB217A">
            <w:pPr>
              <w:pStyle w:val="NoSpacing"/>
              <w:rPr>
                <w:lang w:val="mk-MK"/>
              </w:rPr>
            </w:pPr>
            <w:r w:rsidRPr="00045165">
              <w:rPr>
                <w:lang w:val="mk-MK"/>
              </w:rPr>
              <w:t>/</w:t>
            </w:r>
          </w:p>
        </w:tc>
        <w:tc>
          <w:tcPr>
            <w:tcW w:w="2410" w:type="dxa"/>
            <w:vMerge/>
          </w:tcPr>
          <w:p w14:paraId="750AFEC2" w14:textId="77777777" w:rsidR="00CB217A" w:rsidRPr="00045165" w:rsidRDefault="00CB217A" w:rsidP="00CB217A">
            <w:pPr>
              <w:pStyle w:val="NoSpacing"/>
            </w:pPr>
          </w:p>
        </w:tc>
      </w:tr>
      <w:tr w:rsidR="00CB217A" w:rsidRPr="00045165" w14:paraId="514B83CB" w14:textId="77777777" w:rsidTr="00206403">
        <w:trPr>
          <w:trHeight w:val="270"/>
          <w:jc w:val="center"/>
        </w:trPr>
        <w:tc>
          <w:tcPr>
            <w:tcW w:w="846" w:type="dxa"/>
            <w:vMerge w:val="restart"/>
            <w:shd w:val="clear" w:color="auto" w:fill="F2F2F2" w:themeFill="background1" w:themeFillShade="F2"/>
          </w:tcPr>
          <w:p w14:paraId="3BFB2BB4" w14:textId="77777777" w:rsidR="00CB217A" w:rsidRPr="00045165" w:rsidRDefault="00CB217A" w:rsidP="00CB217A">
            <w:pPr>
              <w:pStyle w:val="NoSpacing"/>
            </w:pPr>
            <w:r w:rsidRPr="00045165">
              <w:t>29</w:t>
            </w:r>
          </w:p>
        </w:tc>
        <w:tc>
          <w:tcPr>
            <w:tcW w:w="1843" w:type="dxa"/>
            <w:vMerge w:val="restart"/>
            <w:shd w:val="clear" w:color="auto" w:fill="F2F2F2" w:themeFill="background1" w:themeFillShade="F2"/>
          </w:tcPr>
          <w:p w14:paraId="2DC85BD4" w14:textId="77777777" w:rsidR="00CB217A" w:rsidRPr="00045165" w:rsidRDefault="00CB217A" w:rsidP="00CB217A">
            <w:pPr>
              <w:pStyle w:val="NoSpacing"/>
            </w:pPr>
            <w:r w:rsidRPr="00045165">
              <w:t>Тања Манева Ангеловска</w:t>
            </w:r>
          </w:p>
        </w:tc>
        <w:tc>
          <w:tcPr>
            <w:tcW w:w="3980" w:type="dxa"/>
            <w:vMerge w:val="restart"/>
            <w:shd w:val="clear" w:color="auto" w:fill="F2F2F2" w:themeFill="background1" w:themeFillShade="F2"/>
          </w:tcPr>
          <w:p w14:paraId="7A7799C5" w14:textId="77777777" w:rsidR="00CB217A" w:rsidRPr="00045165" w:rsidRDefault="00CB217A" w:rsidP="00CB217A">
            <w:pPr>
              <w:pStyle w:val="NoSpacing"/>
            </w:pPr>
            <w:r w:rsidRPr="00045165">
              <w:t>Физичко и здр. обр.</w:t>
            </w:r>
          </w:p>
          <w:p w14:paraId="59531EE3" w14:textId="77777777" w:rsidR="00CB217A" w:rsidRPr="00045165" w:rsidRDefault="00CB217A" w:rsidP="00CB217A">
            <w:pPr>
              <w:pStyle w:val="NoSpacing"/>
            </w:pPr>
          </w:p>
        </w:tc>
        <w:tc>
          <w:tcPr>
            <w:tcW w:w="2126" w:type="dxa"/>
            <w:shd w:val="clear" w:color="auto" w:fill="F2F2F2" w:themeFill="background1" w:themeFillShade="F2"/>
          </w:tcPr>
          <w:p w14:paraId="64D4E246" w14:textId="77777777" w:rsidR="00CB217A" w:rsidRPr="00045165" w:rsidRDefault="00CB217A" w:rsidP="00CB217A">
            <w:pPr>
              <w:pStyle w:val="NoSpacing"/>
            </w:pPr>
            <w:r w:rsidRPr="00045165">
              <w:t>6-1,6-2,6-3</w:t>
            </w:r>
          </w:p>
        </w:tc>
        <w:tc>
          <w:tcPr>
            <w:tcW w:w="1276" w:type="dxa"/>
            <w:shd w:val="clear" w:color="auto" w:fill="F2F2F2" w:themeFill="background1" w:themeFillShade="F2"/>
          </w:tcPr>
          <w:p w14:paraId="55F98247" w14:textId="77777777" w:rsidR="00CB217A" w:rsidRPr="00045165" w:rsidRDefault="00CB217A" w:rsidP="00CB217A">
            <w:pPr>
              <w:pStyle w:val="NoSpacing"/>
            </w:pPr>
            <w:r w:rsidRPr="00045165">
              <w:t>3</w:t>
            </w:r>
          </w:p>
        </w:tc>
        <w:tc>
          <w:tcPr>
            <w:tcW w:w="1275" w:type="dxa"/>
            <w:shd w:val="clear" w:color="auto" w:fill="F2F2F2" w:themeFill="background1" w:themeFillShade="F2"/>
          </w:tcPr>
          <w:p w14:paraId="6007B861" w14:textId="77777777" w:rsidR="00CB217A" w:rsidRPr="00045165" w:rsidRDefault="00CB217A" w:rsidP="00CB217A">
            <w:pPr>
              <w:pStyle w:val="NoSpacing"/>
            </w:pPr>
            <w:r w:rsidRPr="00045165">
              <w:t>3</w:t>
            </w:r>
          </w:p>
        </w:tc>
        <w:tc>
          <w:tcPr>
            <w:tcW w:w="1565" w:type="dxa"/>
            <w:shd w:val="clear" w:color="auto" w:fill="F2F2F2" w:themeFill="background1" w:themeFillShade="F2"/>
          </w:tcPr>
          <w:p w14:paraId="2339523B" w14:textId="77777777" w:rsidR="00CB217A" w:rsidRPr="00045165" w:rsidRDefault="00CB217A" w:rsidP="00CB217A">
            <w:pPr>
              <w:pStyle w:val="NoSpacing"/>
            </w:pPr>
            <w:r w:rsidRPr="00045165">
              <w:t>9</w:t>
            </w:r>
          </w:p>
        </w:tc>
        <w:tc>
          <w:tcPr>
            <w:tcW w:w="2410" w:type="dxa"/>
            <w:vMerge w:val="restart"/>
            <w:shd w:val="clear" w:color="auto" w:fill="F2F2F2" w:themeFill="background1" w:themeFillShade="F2"/>
          </w:tcPr>
          <w:p w14:paraId="691477F9" w14:textId="77777777" w:rsidR="00CB217A" w:rsidRPr="00045165" w:rsidRDefault="00CB217A" w:rsidP="00CB217A">
            <w:pPr>
              <w:pStyle w:val="NoSpacing"/>
            </w:pPr>
            <w:r w:rsidRPr="00045165">
              <w:t>20</w:t>
            </w:r>
          </w:p>
        </w:tc>
      </w:tr>
      <w:tr w:rsidR="00CB217A" w:rsidRPr="00045165" w14:paraId="65CA006D" w14:textId="77777777" w:rsidTr="00206403">
        <w:trPr>
          <w:trHeight w:val="270"/>
          <w:jc w:val="center"/>
        </w:trPr>
        <w:tc>
          <w:tcPr>
            <w:tcW w:w="846" w:type="dxa"/>
            <w:vMerge/>
            <w:shd w:val="clear" w:color="auto" w:fill="F2F2F2" w:themeFill="background1" w:themeFillShade="F2"/>
          </w:tcPr>
          <w:p w14:paraId="590BD1A5" w14:textId="77777777" w:rsidR="00CB217A" w:rsidRPr="00045165" w:rsidRDefault="00CB217A" w:rsidP="00CB217A">
            <w:pPr>
              <w:pStyle w:val="NoSpacing"/>
            </w:pPr>
          </w:p>
        </w:tc>
        <w:tc>
          <w:tcPr>
            <w:tcW w:w="1843" w:type="dxa"/>
            <w:vMerge/>
            <w:shd w:val="clear" w:color="auto" w:fill="F2F2F2" w:themeFill="background1" w:themeFillShade="F2"/>
          </w:tcPr>
          <w:p w14:paraId="35768B0C" w14:textId="77777777" w:rsidR="00CB217A" w:rsidRPr="00045165" w:rsidRDefault="00CB217A" w:rsidP="00CB217A">
            <w:pPr>
              <w:pStyle w:val="NoSpacing"/>
            </w:pPr>
          </w:p>
        </w:tc>
        <w:tc>
          <w:tcPr>
            <w:tcW w:w="3980" w:type="dxa"/>
            <w:vMerge/>
            <w:shd w:val="clear" w:color="auto" w:fill="F2F2F2" w:themeFill="background1" w:themeFillShade="F2"/>
          </w:tcPr>
          <w:p w14:paraId="1FC1189D" w14:textId="77777777" w:rsidR="00CB217A" w:rsidRPr="00045165" w:rsidRDefault="00CB217A" w:rsidP="00CB217A">
            <w:pPr>
              <w:pStyle w:val="NoSpacing"/>
            </w:pPr>
          </w:p>
        </w:tc>
        <w:tc>
          <w:tcPr>
            <w:tcW w:w="2126" w:type="dxa"/>
            <w:shd w:val="clear" w:color="auto" w:fill="F2F2F2" w:themeFill="background1" w:themeFillShade="F2"/>
          </w:tcPr>
          <w:p w14:paraId="4DD9FCED" w14:textId="77777777" w:rsidR="00CB217A" w:rsidRPr="00045165" w:rsidRDefault="00CB217A" w:rsidP="00CB217A">
            <w:pPr>
              <w:pStyle w:val="NoSpacing"/>
            </w:pPr>
            <w:r w:rsidRPr="00045165">
              <w:t>7-1,7-2,7-3</w:t>
            </w:r>
          </w:p>
        </w:tc>
        <w:tc>
          <w:tcPr>
            <w:tcW w:w="1276" w:type="dxa"/>
            <w:shd w:val="clear" w:color="auto" w:fill="F2F2F2" w:themeFill="background1" w:themeFillShade="F2"/>
          </w:tcPr>
          <w:p w14:paraId="3EC8EB49" w14:textId="77777777" w:rsidR="00CB217A" w:rsidRPr="00045165" w:rsidRDefault="00CB217A" w:rsidP="00CB217A">
            <w:pPr>
              <w:pStyle w:val="NoSpacing"/>
            </w:pPr>
            <w:r w:rsidRPr="00045165">
              <w:t>3</w:t>
            </w:r>
          </w:p>
        </w:tc>
        <w:tc>
          <w:tcPr>
            <w:tcW w:w="1275" w:type="dxa"/>
            <w:shd w:val="clear" w:color="auto" w:fill="F2F2F2" w:themeFill="background1" w:themeFillShade="F2"/>
          </w:tcPr>
          <w:p w14:paraId="3CF72B88" w14:textId="77777777" w:rsidR="00CB217A" w:rsidRPr="00045165" w:rsidRDefault="00CB217A" w:rsidP="00CB217A">
            <w:pPr>
              <w:pStyle w:val="NoSpacing"/>
            </w:pPr>
            <w:r w:rsidRPr="00045165">
              <w:t>3</w:t>
            </w:r>
          </w:p>
        </w:tc>
        <w:tc>
          <w:tcPr>
            <w:tcW w:w="1565" w:type="dxa"/>
            <w:shd w:val="clear" w:color="auto" w:fill="F2F2F2" w:themeFill="background1" w:themeFillShade="F2"/>
          </w:tcPr>
          <w:p w14:paraId="714DDC57" w14:textId="77777777" w:rsidR="00CB217A" w:rsidRPr="00045165" w:rsidRDefault="00CB217A" w:rsidP="00CB217A">
            <w:pPr>
              <w:pStyle w:val="NoSpacing"/>
            </w:pPr>
            <w:r w:rsidRPr="00045165">
              <w:t>9</w:t>
            </w:r>
          </w:p>
        </w:tc>
        <w:tc>
          <w:tcPr>
            <w:tcW w:w="2410" w:type="dxa"/>
            <w:vMerge/>
            <w:shd w:val="clear" w:color="auto" w:fill="F2F2F2" w:themeFill="background1" w:themeFillShade="F2"/>
          </w:tcPr>
          <w:p w14:paraId="530AF0F0" w14:textId="77777777" w:rsidR="00CB217A" w:rsidRPr="00045165" w:rsidRDefault="00CB217A" w:rsidP="00CB217A">
            <w:pPr>
              <w:pStyle w:val="NoSpacing"/>
            </w:pPr>
          </w:p>
        </w:tc>
      </w:tr>
      <w:tr w:rsidR="00CB217A" w:rsidRPr="00045165" w14:paraId="130BA4C2" w14:textId="77777777" w:rsidTr="00206403">
        <w:trPr>
          <w:jc w:val="center"/>
        </w:trPr>
        <w:tc>
          <w:tcPr>
            <w:tcW w:w="846" w:type="dxa"/>
            <w:vMerge/>
            <w:shd w:val="clear" w:color="auto" w:fill="F2F2F2" w:themeFill="background1" w:themeFillShade="F2"/>
          </w:tcPr>
          <w:p w14:paraId="117F3C41" w14:textId="77777777" w:rsidR="00CB217A" w:rsidRPr="00045165" w:rsidRDefault="00CB217A" w:rsidP="00CB217A">
            <w:pPr>
              <w:pStyle w:val="NoSpacing"/>
            </w:pPr>
          </w:p>
        </w:tc>
        <w:tc>
          <w:tcPr>
            <w:tcW w:w="1843" w:type="dxa"/>
            <w:vMerge/>
            <w:shd w:val="clear" w:color="auto" w:fill="F2F2F2" w:themeFill="background1" w:themeFillShade="F2"/>
          </w:tcPr>
          <w:p w14:paraId="5937373E" w14:textId="77777777" w:rsidR="00CB217A" w:rsidRPr="00045165" w:rsidRDefault="00CB217A" w:rsidP="00CB217A">
            <w:pPr>
              <w:pStyle w:val="NoSpacing"/>
            </w:pPr>
          </w:p>
        </w:tc>
        <w:tc>
          <w:tcPr>
            <w:tcW w:w="3980" w:type="dxa"/>
            <w:shd w:val="clear" w:color="auto" w:fill="F2F2F2" w:themeFill="background1" w:themeFillShade="F2"/>
          </w:tcPr>
          <w:p w14:paraId="364F371E" w14:textId="77777777" w:rsidR="00CB217A" w:rsidRPr="00045165" w:rsidRDefault="00CB217A" w:rsidP="00CB217A">
            <w:pPr>
              <w:pStyle w:val="NoSpacing"/>
            </w:pPr>
            <w:r w:rsidRPr="00045165">
              <w:rPr>
                <w:lang w:val="mk-MK"/>
              </w:rPr>
              <w:t>Изборен спорт</w:t>
            </w:r>
          </w:p>
        </w:tc>
        <w:tc>
          <w:tcPr>
            <w:tcW w:w="2126" w:type="dxa"/>
            <w:shd w:val="clear" w:color="auto" w:fill="F2F2F2" w:themeFill="background1" w:themeFillShade="F2"/>
          </w:tcPr>
          <w:p w14:paraId="18023B77" w14:textId="77777777" w:rsidR="00CB217A" w:rsidRPr="00045165" w:rsidRDefault="00CB217A" w:rsidP="00CB217A">
            <w:pPr>
              <w:pStyle w:val="NoSpacing"/>
            </w:pPr>
            <w:r w:rsidRPr="00045165">
              <w:t>8-1</w:t>
            </w:r>
          </w:p>
        </w:tc>
        <w:tc>
          <w:tcPr>
            <w:tcW w:w="1276" w:type="dxa"/>
            <w:shd w:val="clear" w:color="auto" w:fill="F2F2F2" w:themeFill="background1" w:themeFillShade="F2"/>
          </w:tcPr>
          <w:p w14:paraId="28AFF53C" w14:textId="77777777" w:rsidR="00CB217A" w:rsidRPr="00045165" w:rsidRDefault="00CB217A" w:rsidP="00CB217A">
            <w:pPr>
              <w:pStyle w:val="NoSpacing"/>
            </w:pPr>
            <w:r w:rsidRPr="00045165">
              <w:t>2</w:t>
            </w:r>
          </w:p>
        </w:tc>
        <w:tc>
          <w:tcPr>
            <w:tcW w:w="1275" w:type="dxa"/>
            <w:shd w:val="clear" w:color="auto" w:fill="F2F2F2" w:themeFill="background1" w:themeFillShade="F2"/>
          </w:tcPr>
          <w:p w14:paraId="015FD0B3" w14:textId="77777777" w:rsidR="00CB217A" w:rsidRPr="00045165" w:rsidRDefault="00CB217A" w:rsidP="00CB217A">
            <w:pPr>
              <w:pStyle w:val="NoSpacing"/>
            </w:pPr>
            <w:r w:rsidRPr="00045165">
              <w:t>1</w:t>
            </w:r>
          </w:p>
        </w:tc>
        <w:tc>
          <w:tcPr>
            <w:tcW w:w="1565" w:type="dxa"/>
            <w:shd w:val="clear" w:color="auto" w:fill="F2F2F2" w:themeFill="background1" w:themeFillShade="F2"/>
          </w:tcPr>
          <w:p w14:paraId="53D60498" w14:textId="77777777" w:rsidR="00CB217A" w:rsidRPr="00045165" w:rsidRDefault="00CB217A" w:rsidP="00CB217A">
            <w:pPr>
              <w:pStyle w:val="NoSpacing"/>
            </w:pPr>
            <w:r w:rsidRPr="00045165">
              <w:t>2</w:t>
            </w:r>
          </w:p>
        </w:tc>
        <w:tc>
          <w:tcPr>
            <w:tcW w:w="2410" w:type="dxa"/>
            <w:vMerge/>
            <w:shd w:val="clear" w:color="auto" w:fill="F2F2F2" w:themeFill="background1" w:themeFillShade="F2"/>
          </w:tcPr>
          <w:p w14:paraId="547B2372" w14:textId="77777777" w:rsidR="00CB217A" w:rsidRPr="00045165" w:rsidRDefault="00CB217A" w:rsidP="00CB217A">
            <w:pPr>
              <w:pStyle w:val="NoSpacing"/>
            </w:pPr>
          </w:p>
        </w:tc>
      </w:tr>
      <w:tr w:rsidR="00CB217A" w:rsidRPr="00045165" w14:paraId="66E420E7" w14:textId="77777777" w:rsidTr="00206403">
        <w:trPr>
          <w:trHeight w:val="172"/>
          <w:jc w:val="center"/>
        </w:trPr>
        <w:tc>
          <w:tcPr>
            <w:tcW w:w="846" w:type="dxa"/>
            <w:vMerge/>
            <w:shd w:val="clear" w:color="auto" w:fill="F2F2F2" w:themeFill="background1" w:themeFillShade="F2"/>
          </w:tcPr>
          <w:p w14:paraId="40BC5FDF" w14:textId="77777777" w:rsidR="00CB217A" w:rsidRPr="00045165" w:rsidRDefault="00CB217A" w:rsidP="00CB217A">
            <w:pPr>
              <w:pStyle w:val="NoSpacing"/>
            </w:pPr>
          </w:p>
        </w:tc>
        <w:tc>
          <w:tcPr>
            <w:tcW w:w="1843" w:type="dxa"/>
            <w:vMerge/>
            <w:shd w:val="clear" w:color="auto" w:fill="F2F2F2" w:themeFill="background1" w:themeFillShade="F2"/>
          </w:tcPr>
          <w:p w14:paraId="15B6CD19" w14:textId="77777777" w:rsidR="00CB217A" w:rsidRPr="00045165" w:rsidRDefault="00CB217A" w:rsidP="00CB217A">
            <w:pPr>
              <w:pStyle w:val="NoSpacing"/>
            </w:pPr>
          </w:p>
        </w:tc>
        <w:tc>
          <w:tcPr>
            <w:tcW w:w="3980" w:type="dxa"/>
            <w:shd w:val="clear" w:color="auto" w:fill="F2F2F2" w:themeFill="background1" w:themeFillShade="F2"/>
          </w:tcPr>
          <w:p w14:paraId="20E6FED1" w14:textId="77777777" w:rsidR="00CB217A" w:rsidRPr="00045165" w:rsidRDefault="00CB217A" w:rsidP="00CB217A">
            <w:pPr>
              <w:pStyle w:val="NoSpacing"/>
            </w:pPr>
            <w:r w:rsidRPr="00045165">
              <w:t>Раков. на паралелка</w:t>
            </w:r>
          </w:p>
        </w:tc>
        <w:tc>
          <w:tcPr>
            <w:tcW w:w="2126" w:type="dxa"/>
            <w:shd w:val="clear" w:color="auto" w:fill="F2F2F2" w:themeFill="background1" w:themeFillShade="F2"/>
          </w:tcPr>
          <w:p w14:paraId="58CA5D62" w14:textId="77777777" w:rsidR="00CB217A" w:rsidRPr="00045165" w:rsidRDefault="00CB217A" w:rsidP="00CB217A">
            <w:pPr>
              <w:pStyle w:val="NoSpacing"/>
            </w:pPr>
            <w:r w:rsidRPr="00045165">
              <w:t>/</w:t>
            </w:r>
          </w:p>
        </w:tc>
        <w:tc>
          <w:tcPr>
            <w:tcW w:w="1276" w:type="dxa"/>
            <w:shd w:val="clear" w:color="auto" w:fill="F2F2F2" w:themeFill="background1" w:themeFillShade="F2"/>
          </w:tcPr>
          <w:p w14:paraId="666D610D" w14:textId="77777777" w:rsidR="00CB217A" w:rsidRPr="00045165" w:rsidRDefault="00CB217A" w:rsidP="00CB217A">
            <w:pPr>
              <w:pStyle w:val="NoSpacing"/>
            </w:pPr>
          </w:p>
        </w:tc>
        <w:tc>
          <w:tcPr>
            <w:tcW w:w="1275" w:type="dxa"/>
            <w:shd w:val="clear" w:color="auto" w:fill="F2F2F2" w:themeFill="background1" w:themeFillShade="F2"/>
          </w:tcPr>
          <w:p w14:paraId="0D311182" w14:textId="77777777" w:rsidR="00CB217A" w:rsidRPr="00045165" w:rsidRDefault="00CB217A" w:rsidP="00CB217A">
            <w:pPr>
              <w:pStyle w:val="NoSpacing"/>
            </w:pPr>
          </w:p>
        </w:tc>
        <w:tc>
          <w:tcPr>
            <w:tcW w:w="1565" w:type="dxa"/>
            <w:shd w:val="clear" w:color="auto" w:fill="F2F2F2" w:themeFill="background1" w:themeFillShade="F2"/>
          </w:tcPr>
          <w:p w14:paraId="2E795D47" w14:textId="77777777" w:rsidR="00CB217A" w:rsidRPr="00045165" w:rsidRDefault="00CB217A" w:rsidP="00CB217A">
            <w:pPr>
              <w:pStyle w:val="NoSpacing"/>
            </w:pPr>
          </w:p>
        </w:tc>
        <w:tc>
          <w:tcPr>
            <w:tcW w:w="2410" w:type="dxa"/>
            <w:vMerge/>
            <w:shd w:val="clear" w:color="auto" w:fill="F2F2F2" w:themeFill="background1" w:themeFillShade="F2"/>
          </w:tcPr>
          <w:p w14:paraId="00FC375A" w14:textId="77777777" w:rsidR="00CB217A" w:rsidRPr="00045165" w:rsidRDefault="00CB217A" w:rsidP="00CB217A">
            <w:pPr>
              <w:pStyle w:val="NoSpacing"/>
            </w:pPr>
          </w:p>
        </w:tc>
      </w:tr>
      <w:tr w:rsidR="00CB217A" w:rsidRPr="00045165" w14:paraId="1F5D5C6D" w14:textId="77777777" w:rsidTr="00206403">
        <w:trPr>
          <w:jc w:val="center"/>
        </w:trPr>
        <w:tc>
          <w:tcPr>
            <w:tcW w:w="846" w:type="dxa"/>
            <w:vMerge w:val="restart"/>
          </w:tcPr>
          <w:p w14:paraId="58CF3A60" w14:textId="77777777" w:rsidR="00CB217A" w:rsidRPr="00045165" w:rsidRDefault="00CB217A" w:rsidP="00CB217A">
            <w:pPr>
              <w:pStyle w:val="NoSpacing"/>
            </w:pPr>
            <w:r w:rsidRPr="00045165">
              <w:t>30</w:t>
            </w:r>
          </w:p>
        </w:tc>
        <w:tc>
          <w:tcPr>
            <w:tcW w:w="1843" w:type="dxa"/>
            <w:vMerge w:val="restart"/>
          </w:tcPr>
          <w:p w14:paraId="20FF4EDE" w14:textId="77777777" w:rsidR="00CB217A" w:rsidRPr="00045165" w:rsidRDefault="00CB217A" w:rsidP="00CB217A">
            <w:pPr>
              <w:pStyle w:val="NoSpacing"/>
            </w:pPr>
            <w:r w:rsidRPr="00045165">
              <w:t>Јорданче Трендафилов</w:t>
            </w:r>
          </w:p>
        </w:tc>
        <w:tc>
          <w:tcPr>
            <w:tcW w:w="3980" w:type="dxa"/>
          </w:tcPr>
          <w:p w14:paraId="7D8153E4" w14:textId="77777777" w:rsidR="00CB217A" w:rsidRPr="00045165" w:rsidRDefault="00CB217A" w:rsidP="00CB217A">
            <w:pPr>
              <w:pStyle w:val="NoSpacing"/>
            </w:pPr>
            <w:r w:rsidRPr="00045165">
              <w:t>Физичко и здр. o</w:t>
            </w:r>
            <w:r w:rsidRPr="00045165">
              <w:rPr>
                <w:lang w:val="mk-MK"/>
              </w:rPr>
              <w:t>б</w:t>
            </w:r>
            <w:r w:rsidRPr="00045165">
              <w:t>разование</w:t>
            </w:r>
          </w:p>
        </w:tc>
        <w:tc>
          <w:tcPr>
            <w:tcW w:w="2126" w:type="dxa"/>
          </w:tcPr>
          <w:p w14:paraId="657C4956" w14:textId="77777777" w:rsidR="00CB217A" w:rsidRPr="00045165" w:rsidRDefault="00CB217A" w:rsidP="00CB217A">
            <w:pPr>
              <w:pStyle w:val="NoSpacing"/>
            </w:pPr>
            <w:r w:rsidRPr="00045165">
              <w:t>3-г, 4-г</w:t>
            </w:r>
            <w:r w:rsidRPr="00045165">
              <w:rPr>
                <w:lang w:val="mk-MK"/>
              </w:rPr>
              <w:t>, 5-г,</w:t>
            </w:r>
            <w:r w:rsidRPr="00045165">
              <w:t>6-г,7-г,</w:t>
            </w:r>
          </w:p>
          <w:p w14:paraId="6C165DA7" w14:textId="77777777" w:rsidR="00CB217A" w:rsidRPr="00045165" w:rsidRDefault="00CB217A" w:rsidP="00CB217A">
            <w:pPr>
              <w:pStyle w:val="NoSpacing"/>
              <w:rPr>
                <w:lang w:val="mk-MK"/>
              </w:rPr>
            </w:pPr>
            <w:r w:rsidRPr="00045165">
              <w:t>8-г,9-г  ,</w:t>
            </w:r>
          </w:p>
        </w:tc>
        <w:tc>
          <w:tcPr>
            <w:tcW w:w="1276" w:type="dxa"/>
          </w:tcPr>
          <w:p w14:paraId="3113C1B6" w14:textId="77777777" w:rsidR="00CB217A" w:rsidRPr="00045165" w:rsidRDefault="00CB217A" w:rsidP="00CB217A">
            <w:pPr>
              <w:pStyle w:val="NoSpacing"/>
            </w:pPr>
            <w:r w:rsidRPr="00045165">
              <w:t>3</w:t>
            </w:r>
          </w:p>
        </w:tc>
        <w:tc>
          <w:tcPr>
            <w:tcW w:w="1275" w:type="dxa"/>
          </w:tcPr>
          <w:p w14:paraId="5DFB2846" w14:textId="77777777" w:rsidR="00CB217A" w:rsidRPr="00045165" w:rsidRDefault="00CB217A" w:rsidP="00CB217A">
            <w:pPr>
              <w:pStyle w:val="NoSpacing"/>
            </w:pPr>
            <w:r w:rsidRPr="00045165">
              <w:t>7</w:t>
            </w:r>
          </w:p>
        </w:tc>
        <w:tc>
          <w:tcPr>
            <w:tcW w:w="1565" w:type="dxa"/>
          </w:tcPr>
          <w:p w14:paraId="0744F860" w14:textId="77777777" w:rsidR="00CB217A" w:rsidRPr="00045165" w:rsidRDefault="00CB217A" w:rsidP="00CB217A">
            <w:pPr>
              <w:pStyle w:val="NoSpacing"/>
            </w:pPr>
            <w:r w:rsidRPr="00045165">
              <w:t>21</w:t>
            </w:r>
          </w:p>
        </w:tc>
        <w:tc>
          <w:tcPr>
            <w:tcW w:w="2410" w:type="dxa"/>
            <w:vMerge w:val="restart"/>
          </w:tcPr>
          <w:p w14:paraId="7BF92069" w14:textId="77777777" w:rsidR="00CB217A" w:rsidRPr="00045165" w:rsidRDefault="00CB217A" w:rsidP="00CB217A">
            <w:pPr>
              <w:pStyle w:val="NoSpacing"/>
            </w:pPr>
            <w:r w:rsidRPr="00045165">
              <w:t>21</w:t>
            </w:r>
          </w:p>
        </w:tc>
      </w:tr>
      <w:tr w:rsidR="00CB217A" w:rsidRPr="00045165" w14:paraId="655E5396" w14:textId="77777777" w:rsidTr="00206403">
        <w:trPr>
          <w:jc w:val="center"/>
        </w:trPr>
        <w:tc>
          <w:tcPr>
            <w:tcW w:w="846" w:type="dxa"/>
            <w:vMerge/>
          </w:tcPr>
          <w:p w14:paraId="5BAF73E0" w14:textId="77777777" w:rsidR="00CB217A" w:rsidRPr="00045165" w:rsidRDefault="00CB217A" w:rsidP="00CB217A">
            <w:pPr>
              <w:pStyle w:val="NoSpacing"/>
            </w:pPr>
          </w:p>
        </w:tc>
        <w:tc>
          <w:tcPr>
            <w:tcW w:w="1843" w:type="dxa"/>
            <w:vMerge/>
          </w:tcPr>
          <w:p w14:paraId="74FD2DA4" w14:textId="77777777" w:rsidR="00CB217A" w:rsidRPr="00045165" w:rsidRDefault="00CB217A" w:rsidP="00CB217A">
            <w:pPr>
              <w:pStyle w:val="NoSpacing"/>
            </w:pPr>
          </w:p>
        </w:tc>
        <w:tc>
          <w:tcPr>
            <w:tcW w:w="3980" w:type="dxa"/>
          </w:tcPr>
          <w:p w14:paraId="2FCCE18B" w14:textId="77777777" w:rsidR="00CB217A" w:rsidRPr="00045165" w:rsidRDefault="00CB217A" w:rsidP="00CB217A">
            <w:pPr>
              <w:pStyle w:val="NoSpacing"/>
            </w:pPr>
            <w:r w:rsidRPr="00045165">
              <w:t>Раков. на паралелка</w:t>
            </w:r>
          </w:p>
        </w:tc>
        <w:tc>
          <w:tcPr>
            <w:tcW w:w="2126" w:type="dxa"/>
          </w:tcPr>
          <w:p w14:paraId="61F559CD" w14:textId="77777777" w:rsidR="00CB217A" w:rsidRPr="00045165" w:rsidRDefault="00CB217A" w:rsidP="00CB217A">
            <w:pPr>
              <w:pStyle w:val="NoSpacing"/>
              <w:rPr>
                <w:lang w:val="mk-MK"/>
              </w:rPr>
            </w:pPr>
            <w:r w:rsidRPr="00045165">
              <w:t>8-г</w:t>
            </w:r>
          </w:p>
        </w:tc>
        <w:tc>
          <w:tcPr>
            <w:tcW w:w="1276" w:type="dxa"/>
          </w:tcPr>
          <w:p w14:paraId="1C82F22E" w14:textId="77777777" w:rsidR="00CB217A" w:rsidRPr="00045165" w:rsidRDefault="00CB217A" w:rsidP="00CB217A">
            <w:pPr>
              <w:pStyle w:val="NoSpacing"/>
              <w:rPr>
                <w:lang w:val="mk-MK"/>
              </w:rPr>
            </w:pPr>
            <w:r w:rsidRPr="00045165">
              <w:rPr>
                <w:lang w:val="mk-MK"/>
              </w:rPr>
              <w:t>/</w:t>
            </w:r>
          </w:p>
        </w:tc>
        <w:tc>
          <w:tcPr>
            <w:tcW w:w="1275" w:type="dxa"/>
          </w:tcPr>
          <w:p w14:paraId="669186FB" w14:textId="77777777" w:rsidR="00CB217A" w:rsidRPr="00045165" w:rsidRDefault="00CB217A" w:rsidP="00CB217A">
            <w:pPr>
              <w:pStyle w:val="NoSpacing"/>
              <w:rPr>
                <w:lang w:val="mk-MK"/>
              </w:rPr>
            </w:pPr>
            <w:r w:rsidRPr="00045165">
              <w:rPr>
                <w:lang w:val="mk-MK"/>
              </w:rPr>
              <w:t>/</w:t>
            </w:r>
          </w:p>
        </w:tc>
        <w:tc>
          <w:tcPr>
            <w:tcW w:w="1565" w:type="dxa"/>
          </w:tcPr>
          <w:p w14:paraId="77F434D4" w14:textId="77777777" w:rsidR="00CB217A" w:rsidRPr="00045165" w:rsidRDefault="00CB217A" w:rsidP="00CB217A">
            <w:pPr>
              <w:pStyle w:val="NoSpacing"/>
              <w:rPr>
                <w:lang w:val="mk-MK"/>
              </w:rPr>
            </w:pPr>
            <w:r w:rsidRPr="00045165">
              <w:rPr>
                <w:lang w:val="mk-MK"/>
              </w:rPr>
              <w:t>/</w:t>
            </w:r>
          </w:p>
        </w:tc>
        <w:tc>
          <w:tcPr>
            <w:tcW w:w="2410" w:type="dxa"/>
            <w:vMerge/>
          </w:tcPr>
          <w:p w14:paraId="6E9BAD90" w14:textId="77777777" w:rsidR="00CB217A" w:rsidRPr="00045165" w:rsidRDefault="00CB217A" w:rsidP="00CB217A">
            <w:pPr>
              <w:pStyle w:val="NoSpacing"/>
            </w:pPr>
          </w:p>
        </w:tc>
      </w:tr>
      <w:tr w:rsidR="00CB217A" w:rsidRPr="00045165" w14:paraId="1B36B770" w14:textId="77777777" w:rsidTr="00206403">
        <w:trPr>
          <w:jc w:val="center"/>
        </w:trPr>
        <w:tc>
          <w:tcPr>
            <w:tcW w:w="846" w:type="dxa"/>
            <w:vMerge w:val="restart"/>
            <w:shd w:val="clear" w:color="auto" w:fill="F2F2F2" w:themeFill="background1" w:themeFillShade="F2"/>
          </w:tcPr>
          <w:p w14:paraId="6EB99F72" w14:textId="77777777" w:rsidR="00CB217A" w:rsidRPr="00045165" w:rsidRDefault="00CB217A" w:rsidP="00CB217A">
            <w:pPr>
              <w:pStyle w:val="NoSpacing"/>
            </w:pPr>
            <w:r w:rsidRPr="00045165">
              <w:t>31</w:t>
            </w:r>
          </w:p>
        </w:tc>
        <w:tc>
          <w:tcPr>
            <w:tcW w:w="1843" w:type="dxa"/>
            <w:vMerge w:val="restart"/>
            <w:shd w:val="clear" w:color="auto" w:fill="F2F2F2" w:themeFill="background1" w:themeFillShade="F2"/>
          </w:tcPr>
          <w:p w14:paraId="6226BF37" w14:textId="77777777" w:rsidR="00CB217A" w:rsidRPr="00045165" w:rsidRDefault="00CB217A" w:rsidP="00CB217A">
            <w:pPr>
              <w:pStyle w:val="NoSpacing"/>
              <w:rPr>
                <w:lang w:val="mk-MK"/>
              </w:rPr>
            </w:pPr>
            <w:r w:rsidRPr="00045165">
              <w:rPr>
                <w:lang w:val="mk-MK"/>
              </w:rPr>
              <w:t>Јорданче Спасов</w:t>
            </w:r>
          </w:p>
        </w:tc>
        <w:tc>
          <w:tcPr>
            <w:tcW w:w="3980" w:type="dxa"/>
            <w:shd w:val="clear" w:color="auto" w:fill="F2F2F2" w:themeFill="background1" w:themeFillShade="F2"/>
          </w:tcPr>
          <w:p w14:paraId="038282EA" w14:textId="77777777" w:rsidR="00CB217A" w:rsidRPr="00045165" w:rsidRDefault="00CB217A" w:rsidP="00CB217A">
            <w:pPr>
              <w:pStyle w:val="NoSpacing"/>
            </w:pPr>
            <w:r w:rsidRPr="00045165">
              <w:t>Физичко и здр. Обр.</w:t>
            </w:r>
          </w:p>
        </w:tc>
        <w:tc>
          <w:tcPr>
            <w:tcW w:w="2126" w:type="dxa"/>
            <w:shd w:val="clear" w:color="auto" w:fill="F2F2F2" w:themeFill="background1" w:themeFillShade="F2"/>
          </w:tcPr>
          <w:p w14:paraId="40E50DFE" w14:textId="77777777" w:rsidR="00CB217A" w:rsidRPr="00045165" w:rsidRDefault="00CB217A" w:rsidP="00CB217A">
            <w:pPr>
              <w:pStyle w:val="NoSpacing"/>
            </w:pPr>
            <w:r w:rsidRPr="00045165">
              <w:rPr>
                <w:lang w:val="mk-MK"/>
              </w:rPr>
              <w:t>2-г</w:t>
            </w:r>
            <w:r w:rsidRPr="00045165">
              <w:t>,1</w:t>
            </w:r>
            <w:r w:rsidRPr="00045165">
              <w:rPr>
                <w:lang w:val="mk-MK"/>
              </w:rPr>
              <w:t>ц,2/</w:t>
            </w:r>
            <w:r w:rsidRPr="00045165">
              <w:t>3-ц, 4</w:t>
            </w:r>
            <w:r w:rsidRPr="00045165">
              <w:rPr>
                <w:lang w:val="mk-MK"/>
              </w:rPr>
              <w:t>/5-ц</w:t>
            </w:r>
          </w:p>
        </w:tc>
        <w:tc>
          <w:tcPr>
            <w:tcW w:w="1276" w:type="dxa"/>
            <w:shd w:val="clear" w:color="auto" w:fill="F2F2F2" w:themeFill="background1" w:themeFillShade="F2"/>
          </w:tcPr>
          <w:p w14:paraId="2E56B1F3" w14:textId="77777777" w:rsidR="00CB217A" w:rsidRPr="00045165" w:rsidRDefault="00CB217A" w:rsidP="00CB217A">
            <w:pPr>
              <w:pStyle w:val="NoSpacing"/>
            </w:pPr>
            <w:r w:rsidRPr="00045165">
              <w:t>3</w:t>
            </w:r>
          </w:p>
        </w:tc>
        <w:tc>
          <w:tcPr>
            <w:tcW w:w="1275" w:type="dxa"/>
            <w:shd w:val="clear" w:color="auto" w:fill="F2F2F2" w:themeFill="background1" w:themeFillShade="F2"/>
          </w:tcPr>
          <w:p w14:paraId="4EF5879A" w14:textId="77777777" w:rsidR="00CB217A" w:rsidRPr="00045165" w:rsidRDefault="00CB217A" w:rsidP="00CB217A">
            <w:pPr>
              <w:pStyle w:val="NoSpacing"/>
              <w:rPr>
                <w:lang w:val="mk-MK"/>
              </w:rPr>
            </w:pPr>
            <w:r w:rsidRPr="00045165">
              <w:rPr>
                <w:lang w:val="mk-MK"/>
              </w:rPr>
              <w:t>4</w:t>
            </w:r>
          </w:p>
        </w:tc>
        <w:tc>
          <w:tcPr>
            <w:tcW w:w="1565" w:type="dxa"/>
            <w:shd w:val="clear" w:color="auto" w:fill="F2F2F2" w:themeFill="background1" w:themeFillShade="F2"/>
          </w:tcPr>
          <w:p w14:paraId="3C5FEDFF" w14:textId="77777777" w:rsidR="00CB217A" w:rsidRPr="00045165" w:rsidRDefault="00CB217A" w:rsidP="00CB217A">
            <w:pPr>
              <w:pStyle w:val="NoSpacing"/>
              <w:rPr>
                <w:lang w:val="mk-MK"/>
              </w:rPr>
            </w:pPr>
            <w:r w:rsidRPr="00045165">
              <w:rPr>
                <w:lang w:val="mk-MK"/>
              </w:rPr>
              <w:t>12</w:t>
            </w:r>
          </w:p>
        </w:tc>
        <w:tc>
          <w:tcPr>
            <w:tcW w:w="2410" w:type="dxa"/>
            <w:vMerge w:val="restart"/>
            <w:shd w:val="clear" w:color="auto" w:fill="F2F2F2" w:themeFill="background1" w:themeFillShade="F2"/>
          </w:tcPr>
          <w:p w14:paraId="473A1B50" w14:textId="77777777" w:rsidR="00CB217A" w:rsidRPr="00045165" w:rsidRDefault="00CB217A" w:rsidP="00CB217A">
            <w:pPr>
              <w:pStyle w:val="NoSpacing"/>
            </w:pPr>
            <w:r w:rsidRPr="00045165">
              <w:t>12</w:t>
            </w:r>
          </w:p>
        </w:tc>
      </w:tr>
      <w:tr w:rsidR="00CB217A" w:rsidRPr="00045165" w14:paraId="2E647137" w14:textId="77777777" w:rsidTr="00206403">
        <w:trPr>
          <w:trHeight w:val="221"/>
          <w:jc w:val="center"/>
        </w:trPr>
        <w:tc>
          <w:tcPr>
            <w:tcW w:w="846" w:type="dxa"/>
            <w:vMerge/>
            <w:shd w:val="clear" w:color="auto" w:fill="F2F2F2" w:themeFill="background1" w:themeFillShade="F2"/>
          </w:tcPr>
          <w:p w14:paraId="1D280254" w14:textId="77777777" w:rsidR="00CB217A" w:rsidRPr="00045165" w:rsidRDefault="00CB217A" w:rsidP="00CB217A">
            <w:pPr>
              <w:pStyle w:val="NoSpacing"/>
            </w:pPr>
          </w:p>
        </w:tc>
        <w:tc>
          <w:tcPr>
            <w:tcW w:w="1843" w:type="dxa"/>
            <w:vMerge/>
            <w:shd w:val="clear" w:color="auto" w:fill="F2F2F2" w:themeFill="background1" w:themeFillShade="F2"/>
          </w:tcPr>
          <w:p w14:paraId="22EE24AA" w14:textId="77777777" w:rsidR="00CB217A" w:rsidRPr="00045165" w:rsidRDefault="00CB217A" w:rsidP="00CB217A">
            <w:pPr>
              <w:pStyle w:val="NoSpacing"/>
            </w:pPr>
          </w:p>
        </w:tc>
        <w:tc>
          <w:tcPr>
            <w:tcW w:w="3980" w:type="dxa"/>
            <w:shd w:val="clear" w:color="auto" w:fill="F2F2F2" w:themeFill="background1" w:themeFillShade="F2"/>
          </w:tcPr>
          <w:p w14:paraId="25014090" w14:textId="77777777" w:rsidR="00CB217A" w:rsidRPr="00045165" w:rsidRDefault="00CB217A" w:rsidP="00CB217A">
            <w:pPr>
              <w:pStyle w:val="NoSpacing"/>
              <w:rPr>
                <w:lang w:val="mk-MK"/>
              </w:rPr>
            </w:pPr>
            <w:r w:rsidRPr="00045165">
              <w:t>Раков. на паралелка</w:t>
            </w:r>
          </w:p>
        </w:tc>
        <w:tc>
          <w:tcPr>
            <w:tcW w:w="2126" w:type="dxa"/>
            <w:shd w:val="clear" w:color="auto" w:fill="F2F2F2" w:themeFill="background1" w:themeFillShade="F2"/>
          </w:tcPr>
          <w:p w14:paraId="3C168DA2" w14:textId="77777777" w:rsidR="00CB217A" w:rsidRPr="00045165" w:rsidRDefault="00CB217A" w:rsidP="00CB217A">
            <w:pPr>
              <w:pStyle w:val="NoSpacing"/>
            </w:pPr>
            <w:r w:rsidRPr="00045165">
              <w:t>/</w:t>
            </w:r>
          </w:p>
        </w:tc>
        <w:tc>
          <w:tcPr>
            <w:tcW w:w="1276" w:type="dxa"/>
            <w:shd w:val="clear" w:color="auto" w:fill="F2F2F2" w:themeFill="background1" w:themeFillShade="F2"/>
          </w:tcPr>
          <w:p w14:paraId="484457F8" w14:textId="77777777" w:rsidR="00CB217A" w:rsidRPr="00045165" w:rsidRDefault="00CB217A" w:rsidP="00CB217A">
            <w:pPr>
              <w:pStyle w:val="NoSpacing"/>
              <w:rPr>
                <w:lang w:val="mk-MK"/>
              </w:rPr>
            </w:pPr>
            <w:r w:rsidRPr="00045165">
              <w:rPr>
                <w:lang w:val="mk-MK"/>
              </w:rPr>
              <w:t>/</w:t>
            </w:r>
          </w:p>
        </w:tc>
        <w:tc>
          <w:tcPr>
            <w:tcW w:w="1275" w:type="dxa"/>
            <w:shd w:val="clear" w:color="auto" w:fill="F2F2F2" w:themeFill="background1" w:themeFillShade="F2"/>
          </w:tcPr>
          <w:p w14:paraId="00EF8FF4" w14:textId="77777777" w:rsidR="00CB217A" w:rsidRPr="00045165" w:rsidRDefault="00CB217A" w:rsidP="00CB217A">
            <w:pPr>
              <w:pStyle w:val="NoSpacing"/>
              <w:rPr>
                <w:lang w:val="mk-MK"/>
              </w:rPr>
            </w:pPr>
            <w:r w:rsidRPr="00045165">
              <w:rPr>
                <w:lang w:val="mk-MK"/>
              </w:rPr>
              <w:t>/</w:t>
            </w:r>
          </w:p>
        </w:tc>
        <w:tc>
          <w:tcPr>
            <w:tcW w:w="1565" w:type="dxa"/>
            <w:shd w:val="clear" w:color="auto" w:fill="F2F2F2" w:themeFill="background1" w:themeFillShade="F2"/>
          </w:tcPr>
          <w:p w14:paraId="0172225E" w14:textId="77777777" w:rsidR="00CB217A" w:rsidRPr="00045165" w:rsidRDefault="00CB217A" w:rsidP="00CB217A">
            <w:pPr>
              <w:pStyle w:val="NoSpacing"/>
              <w:rPr>
                <w:lang w:val="mk-MK"/>
              </w:rPr>
            </w:pPr>
            <w:r w:rsidRPr="00045165">
              <w:rPr>
                <w:lang w:val="mk-MK"/>
              </w:rPr>
              <w:t>/</w:t>
            </w:r>
          </w:p>
        </w:tc>
        <w:tc>
          <w:tcPr>
            <w:tcW w:w="2410" w:type="dxa"/>
            <w:vMerge/>
            <w:shd w:val="clear" w:color="auto" w:fill="F2F2F2" w:themeFill="background1" w:themeFillShade="F2"/>
          </w:tcPr>
          <w:p w14:paraId="129D0F66" w14:textId="77777777" w:rsidR="00CB217A" w:rsidRPr="00045165" w:rsidRDefault="00CB217A" w:rsidP="00CB217A">
            <w:pPr>
              <w:pStyle w:val="NoSpacing"/>
            </w:pPr>
          </w:p>
        </w:tc>
      </w:tr>
      <w:tr w:rsidR="00CB217A" w:rsidRPr="00045165" w14:paraId="2623CF36" w14:textId="77777777" w:rsidTr="00206403">
        <w:trPr>
          <w:trHeight w:val="267"/>
          <w:jc w:val="center"/>
        </w:trPr>
        <w:tc>
          <w:tcPr>
            <w:tcW w:w="846" w:type="dxa"/>
            <w:vMerge w:val="restart"/>
          </w:tcPr>
          <w:p w14:paraId="5E581C2A" w14:textId="77777777" w:rsidR="00CB217A" w:rsidRPr="00045165" w:rsidRDefault="00CB217A" w:rsidP="00CB217A">
            <w:pPr>
              <w:pStyle w:val="NoSpacing"/>
            </w:pPr>
          </w:p>
          <w:p w14:paraId="753D5CE5" w14:textId="77777777" w:rsidR="00CB217A" w:rsidRPr="00045165" w:rsidRDefault="00CB217A" w:rsidP="00CB217A">
            <w:pPr>
              <w:pStyle w:val="NoSpacing"/>
            </w:pPr>
            <w:r w:rsidRPr="00045165">
              <w:t>32</w:t>
            </w:r>
          </w:p>
        </w:tc>
        <w:tc>
          <w:tcPr>
            <w:tcW w:w="1843" w:type="dxa"/>
            <w:vMerge w:val="restart"/>
          </w:tcPr>
          <w:p w14:paraId="4E21B96C" w14:textId="77777777" w:rsidR="00CB217A" w:rsidRPr="00045165" w:rsidRDefault="00CB217A" w:rsidP="00CB217A">
            <w:pPr>
              <w:pStyle w:val="NoSpacing"/>
            </w:pPr>
          </w:p>
          <w:p w14:paraId="7ED3445D" w14:textId="77777777" w:rsidR="00CB217A" w:rsidRPr="00045165" w:rsidRDefault="00CB217A" w:rsidP="00CB217A">
            <w:pPr>
              <w:pStyle w:val="NoSpacing"/>
              <w:rPr>
                <w:lang w:val="mk-MK"/>
              </w:rPr>
            </w:pPr>
            <w:r w:rsidRPr="00045165">
              <w:rPr>
                <w:lang w:val="mk-MK"/>
              </w:rPr>
              <w:t>Викторија Димчева</w:t>
            </w:r>
          </w:p>
        </w:tc>
        <w:tc>
          <w:tcPr>
            <w:tcW w:w="3980" w:type="dxa"/>
            <w:vMerge w:val="restart"/>
          </w:tcPr>
          <w:p w14:paraId="09F2A5B7" w14:textId="77777777" w:rsidR="00CB217A" w:rsidRPr="00045165" w:rsidRDefault="00CB217A" w:rsidP="00CB217A">
            <w:pPr>
              <w:pStyle w:val="NoSpacing"/>
              <w:rPr>
                <w:lang w:val="mk-MK"/>
              </w:rPr>
            </w:pPr>
            <w:r w:rsidRPr="00045165">
              <w:t>Физичко и здр. Обр</w:t>
            </w:r>
          </w:p>
        </w:tc>
        <w:tc>
          <w:tcPr>
            <w:tcW w:w="2126" w:type="dxa"/>
          </w:tcPr>
          <w:p w14:paraId="3CCC0FC2" w14:textId="77777777" w:rsidR="00CB217A" w:rsidRPr="00045165" w:rsidRDefault="00CB217A" w:rsidP="00CB217A">
            <w:pPr>
              <w:pStyle w:val="NoSpacing"/>
              <w:rPr>
                <w:lang w:val="mk-MK"/>
              </w:rPr>
            </w:pPr>
            <w:r w:rsidRPr="00045165">
              <w:rPr>
                <w:lang w:val="mk-MK"/>
              </w:rPr>
              <w:t>1-1</w:t>
            </w:r>
          </w:p>
        </w:tc>
        <w:tc>
          <w:tcPr>
            <w:tcW w:w="1276" w:type="dxa"/>
          </w:tcPr>
          <w:p w14:paraId="7B855ABE" w14:textId="77777777" w:rsidR="00CB217A" w:rsidRPr="00045165" w:rsidRDefault="00CB217A" w:rsidP="00CB217A">
            <w:pPr>
              <w:pStyle w:val="NoSpacing"/>
              <w:rPr>
                <w:lang w:val="mk-MK"/>
              </w:rPr>
            </w:pPr>
            <w:r w:rsidRPr="00045165">
              <w:rPr>
                <w:lang w:val="mk-MK"/>
              </w:rPr>
              <w:t>3</w:t>
            </w:r>
          </w:p>
        </w:tc>
        <w:tc>
          <w:tcPr>
            <w:tcW w:w="1275" w:type="dxa"/>
          </w:tcPr>
          <w:p w14:paraId="45F71FFD" w14:textId="77777777" w:rsidR="00CB217A" w:rsidRPr="00045165" w:rsidRDefault="00CB217A" w:rsidP="00CB217A">
            <w:pPr>
              <w:pStyle w:val="NoSpacing"/>
              <w:rPr>
                <w:lang w:val="mk-MK"/>
              </w:rPr>
            </w:pPr>
            <w:r w:rsidRPr="00045165">
              <w:rPr>
                <w:lang w:val="mk-MK"/>
              </w:rPr>
              <w:t>1</w:t>
            </w:r>
          </w:p>
        </w:tc>
        <w:tc>
          <w:tcPr>
            <w:tcW w:w="1565" w:type="dxa"/>
          </w:tcPr>
          <w:p w14:paraId="3492F538" w14:textId="77777777" w:rsidR="00CB217A" w:rsidRPr="00045165" w:rsidRDefault="00CB217A" w:rsidP="00CB217A">
            <w:pPr>
              <w:pStyle w:val="NoSpacing"/>
              <w:rPr>
                <w:lang w:val="mk-MK"/>
              </w:rPr>
            </w:pPr>
            <w:r w:rsidRPr="00045165">
              <w:rPr>
                <w:lang w:val="mk-MK"/>
              </w:rPr>
              <w:t>3</w:t>
            </w:r>
          </w:p>
        </w:tc>
        <w:tc>
          <w:tcPr>
            <w:tcW w:w="2410" w:type="dxa"/>
            <w:vMerge w:val="restart"/>
          </w:tcPr>
          <w:p w14:paraId="04D623B0" w14:textId="77777777" w:rsidR="00CB217A" w:rsidRPr="00045165" w:rsidRDefault="00CB217A" w:rsidP="00CB217A">
            <w:pPr>
              <w:pStyle w:val="NoSpacing"/>
              <w:rPr>
                <w:lang w:val="mk-MK"/>
              </w:rPr>
            </w:pPr>
            <w:r w:rsidRPr="00045165">
              <w:rPr>
                <w:lang w:val="mk-MK"/>
              </w:rPr>
              <w:t>21</w:t>
            </w:r>
          </w:p>
        </w:tc>
      </w:tr>
      <w:tr w:rsidR="00CB217A" w:rsidRPr="00045165" w14:paraId="20C838F0" w14:textId="77777777" w:rsidTr="00206403">
        <w:trPr>
          <w:trHeight w:val="240"/>
          <w:jc w:val="center"/>
        </w:trPr>
        <w:tc>
          <w:tcPr>
            <w:tcW w:w="846" w:type="dxa"/>
            <w:vMerge/>
          </w:tcPr>
          <w:p w14:paraId="46D10DE7" w14:textId="77777777" w:rsidR="00CB217A" w:rsidRPr="00045165" w:rsidRDefault="00CB217A" w:rsidP="00CB217A">
            <w:pPr>
              <w:pStyle w:val="NoSpacing"/>
            </w:pPr>
          </w:p>
        </w:tc>
        <w:tc>
          <w:tcPr>
            <w:tcW w:w="1843" w:type="dxa"/>
            <w:vMerge/>
          </w:tcPr>
          <w:p w14:paraId="5D0F351A" w14:textId="77777777" w:rsidR="00CB217A" w:rsidRPr="00045165" w:rsidRDefault="00CB217A" w:rsidP="00CB217A">
            <w:pPr>
              <w:pStyle w:val="NoSpacing"/>
            </w:pPr>
          </w:p>
        </w:tc>
        <w:tc>
          <w:tcPr>
            <w:tcW w:w="3980" w:type="dxa"/>
            <w:vMerge/>
          </w:tcPr>
          <w:p w14:paraId="2B750CA6" w14:textId="77777777" w:rsidR="00CB217A" w:rsidRPr="00045165" w:rsidRDefault="00CB217A" w:rsidP="00CB217A">
            <w:pPr>
              <w:pStyle w:val="NoSpacing"/>
            </w:pPr>
          </w:p>
        </w:tc>
        <w:tc>
          <w:tcPr>
            <w:tcW w:w="2126" w:type="dxa"/>
          </w:tcPr>
          <w:p w14:paraId="44730CDA" w14:textId="77777777" w:rsidR="00CB217A" w:rsidRPr="00045165" w:rsidRDefault="00CB217A" w:rsidP="00CB217A">
            <w:pPr>
              <w:pStyle w:val="NoSpacing"/>
              <w:rPr>
                <w:lang w:val="mk-MK"/>
              </w:rPr>
            </w:pPr>
            <w:r w:rsidRPr="00045165">
              <w:rPr>
                <w:lang w:val="mk-MK"/>
              </w:rPr>
              <w:t>2-1,2-2,2-3</w:t>
            </w:r>
          </w:p>
        </w:tc>
        <w:tc>
          <w:tcPr>
            <w:tcW w:w="1276" w:type="dxa"/>
          </w:tcPr>
          <w:p w14:paraId="0CC0EB27" w14:textId="77777777" w:rsidR="00CB217A" w:rsidRPr="00045165" w:rsidRDefault="00CB217A" w:rsidP="00CB217A">
            <w:pPr>
              <w:pStyle w:val="NoSpacing"/>
              <w:rPr>
                <w:lang w:val="mk-MK"/>
              </w:rPr>
            </w:pPr>
            <w:r w:rsidRPr="00045165">
              <w:rPr>
                <w:lang w:val="mk-MK"/>
              </w:rPr>
              <w:t>3</w:t>
            </w:r>
          </w:p>
        </w:tc>
        <w:tc>
          <w:tcPr>
            <w:tcW w:w="1275" w:type="dxa"/>
          </w:tcPr>
          <w:p w14:paraId="6009F67B" w14:textId="77777777" w:rsidR="00CB217A" w:rsidRPr="00045165" w:rsidRDefault="00CB217A" w:rsidP="00CB217A">
            <w:pPr>
              <w:pStyle w:val="NoSpacing"/>
              <w:rPr>
                <w:lang w:val="mk-MK"/>
              </w:rPr>
            </w:pPr>
            <w:r w:rsidRPr="00045165">
              <w:rPr>
                <w:lang w:val="mk-MK"/>
              </w:rPr>
              <w:t>3</w:t>
            </w:r>
          </w:p>
        </w:tc>
        <w:tc>
          <w:tcPr>
            <w:tcW w:w="1565" w:type="dxa"/>
          </w:tcPr>
          <w:p w14:paraId="7941B92D" w14:textId="77777777" w:rsidR="00CB217A" w:rsidRPr="00045165" w:rsidRDefault="00CB217A" w:rsidP="00CB217A">
            <w:pPr>
              <w:pStyle w:val="NoSpacing"/>
              <w:rPr>
                <w:lang w:val="mk-MK"/>
              </w:rPr>
            </w:pPr>
            <w:r w:rsidRPr="00045165">
              <w:rPr>
                <w:lang w:val="mk-MK"/>
              </w:rPr>
              <w:t>9</w:t>
            </w:r>
          </w:p>
        </w:tc>
        <w:tc>
          <w:tcPr>
            <w:tcW w:w="2410" w:type="dxa"/>
            <w:vMerge/>
          </w:tcPr>
          <w:p w14:paraId="6969F426" w14:textId="77777777" w:rsidR="00CB217A" w:rsidRPr="00045165" w:rsidRDefault="00CB217A" w:rsidP="00CB217A">
            <w:pPr>
              <w:pStyle w:val="NoSpacing"/>
            </w:pPr>
          </w:p>
        </w:tc>
      </w:tr>
      <w:tr w:rsidR="00CB217A" w:rsidRPr="00045165" w14:paraId="7616728F" w14:textId="77777777" w:rsidTr="00206403">
        <w:trPr>
          <w:trHeight w:val="195"/>
          <w:jc w:val="center"/>
        </w:trPr>
        <w:tc>
          <w:tcPr>
            <w:tcW w:w="846" w:type="dxa"/>
            <w:vMerge/>
          </w:tcPr>
          <w:p w14:paraId="3C3D0E94" w14:textId="77777777" w:rsidR="00CB217A" w:rsidRPr="00045165" w:rsidRDefault="00CB217A" w:rsidP="00CB217A">
            <w:pPr>
              <w:pStyle w:val="NoSpacing"/>
            </w:pPr>
          </w:p>
        </w:tc>
        <w:tc>
          <w:tcPr>
            <w:tcW w:w="1843" w:type="dxa"/>
            <w:vMerge/>
          </w:tcPr>
          <w:p w14:paraId="0D6510DF" w14:textId="77777777" w:rsidR="00CB217A" w:rsidRPr="00045165" w:rsidRDefault="00CB217A" w:rsidP="00CB217A">
            <w:pPr>
              <w:pStyle w:val="NoSpacing"/>
            </w:pPr>
          </w:p>
        </w:tc>
        <w:tc>
          <w:tcPr>
            <w:tcW w:w="3980" w:type="dxa"/>
            <w:vMerge/>
          </w:tcPr>
          <w:p w14:paraId="7944EAF6" w14:textId="77777777" w:rsidR="00CB217A" w:rsidRPr="00045165" w:rsidRDefault="00CB217A" w:rsidP="00CB217A">
            <w:pPr>
              <w:pStyle w:val="NoSpacing"/>
            </w:pPr>
          </w:p>
        </w:tc>
        <w:tc>
          <w:tcPr>
            <w:tcW w:w="2126" w:type="dxa"/>
          </w:tcPr>
          <w:p w14:paraId="63F6E929" w14:textId="77777777" w:rsidR="00CB217A" w:rsidRPr="00045165" w:rsidRDefault="00CB217A" w:rsidP="00CB217A">
            <w:pPr>
              <w:pStyle w:val="NoSpacing"/>
              <w:rPr>
                <w:lang w:val="mk-MK"/>
              </w:rPr>
            </w:pPr>
            <w:r w:rsidRPr="00045165">
              <w:rPr>
                <w:lang w:val="mk-MK"/>
              </w:rPr>
              <w:t>4-1,4-2,4-3</w:t>
            </w:r>
          </w:p>
        </w:tc>
        <w:tc>
          <w:tcPr>
            <w:tcW w:w="1276" w:type="dxa"/>
          </w:tcPr>
          <w:p w14:paraId="125BA53C" w14:textId="77777777" w:rsidR="00CB217A" w:rsidRPr="00045165" w:rsidRDefault="00CB217A" w:rsidP="00CB217A">
            <w:pPr>
              <w:pStyle w:val="NoSpacing"/>
              <w:rPr>
                <w:lang w:val="mk-MK"/>
              </w:rPr>
            </w:pPr>
            <w:r w:rsidRPr="00045165">
              <w:rPr>
                <w:lang w:val="mk-MK"/>
              </w:rPr>
              <w:t>3</w:t>
            </w:r>
          </w:p>
        </w:tc>
        <w:tc>
          <w:tcPr>
            <w:tcW w:w="1275" w:type="dxa"/>
          </w:tcPr>
          <w:p w14:paraId="60DEB261" w14:textId="77777777" w:rsidR="00CB217A" w:rsidRPr="00045165" w:rsidRDefault="00CB217A" w:rsidP="00CB217A">
            <w:pPr>
              <w:pStyle w:val="NoSpacing"/>
              <w:rPr>
                <w:lang w:val="mk-MK"/>
              </w:rPr>
            </w:pPr>
            <w:r w:rsidRPr="00045165">
              <w:rPr>
                <w:lang w:val="mk-MK"/>
              </w:rPr>
              <w:t>3</w:t>
            </w:r>
          </w:p>
        </w:tc>
        <w:tc>
          <w:tcPr>
            <w:tcW w:w="1565" w:type="dxa"/>
          </w:tcPr>
          <w:p w14:paraId="5A6E2D4C" w14:textId="77777777" w:rsidR="00CB217A" w:rsidRPr="00045165" w:rsidRDefault="00CB217A" w:rsidP="00CB217A">
            <w:pPr>
              <w:pStyle w:val="NoSpacing"/>
              <w:rPr>
                <w:lang w:val="mk-MK"/>
              </w:rPr>
            </w:pPr>
            <w:r w:rsidRPr="00045165">
              <w:rPr>
                <w:lang w:val="mk-MK"/>
              </w:rPr>
              <w:t>9</w:t>
            </w:r>
          </w:p>
        </w:tc>
        <w:tc>
          <w:tcPr>
            <w:tcW w:w="2410" w:type="dxa"/>
            <w:vMerge/>
          </w:tcPr>
          <w:p w14:paraId="4FCC9254" w14:textId="77777777" w:rsidR="00CB217A" w:rsidRPr="00045165" w:rsidRDefault="00CB217A" w:rsidP="00CB217A">
            <w:pPr>
              <w:pStyle w:val="NoSpacing"/>
            </w:pPr>
          </w:p>
        </w:tc>
      </w:tr>
      <w:tr w:rsidR="00CB217A" w:rsidRPr="00045165" w14:paraId="045C3AE3" w14:textId="77777777" w:rsidTr="00206403">
        <w:trPr>
          <w:trHeight w:val="270"/>
          <w:jc w:val="center"/>
        </w:trPr>
        <w:tc>
          <w:tcPr>
            <w:tcW w:w="846" w:type="dxa"/>
            <w:vMerge/>
          </w:tcPr>
          <w:p w14:paraId="5635D42E" w14:textId="77777777" w:rsidR="00CB217A" w:rsidRPr="00045165" w:rsidRDefault="00CB217A" w:rsidP="00CB217A">
            <w:pPr>
              <w:pStyle w:val="NoSpacing"/>
            </w:pPr>
          </w:p>
        </w:tc>
        <w:tc>
          <w:tcPr>
            <w:tcW w:w="1843" w:type="dxa"/>
            <w:vMerge/>
          </w:tcPr>
          <w:p w14:paraId="6A19C8D7" w14:textId="77777777" w:rsidR="00CB217A" w:rsidRPr="00045165" w:rsidRDefault="00CB217A" w:rsidP="00CB217A">
            <w:pPr>
              <w:pStyle w:val="NoSpacing"/>
            </w:pPr>
          </w:p>
        </w:tc>
        <w:tc>
          <w:tcPr>
            <w:tcW w:w="3980" w:type="dxa"/>
          </w:tcPr>
          <w:p w14:paraId="7A3AE207" w14:textId="77777777" w:rsidR="00CB217A" w:rsidRPr="00045165" w:rsidRDefault="00CB217A" w:rsidP="00CB217A">
            <w:pPr>
              <w:pStyle w:val="NoSpacing"/>
            </w:pPr>
            <w:r w:rsidRPr="00045165">
              <w:t>Раков. на паралелка</w:t>
            </w:r>
          </w:p>
        </w:tc>
        <w:tc>
          <w:tcPr>
            <w:tcW w:w="2126" w:type="dxa"/>
          </w:tcPr>
          <w:p w14:paraId="3FFE2566" w14:textId="77777777" w:rsidR="00CB217A" w:rsidRPr="00045165" w:rsidRDefault="00CB217A" w:rsidP="00CB217A">
            <w:pPr>
              <w:pStyle w:val="NoSpacing"/>
            </w:pPr>
            <w:r w:rsidRPr="00045165">
              <w:rPr>
                <w:rFonts w:cstheme="minorHAnsi"/>
              </w:rPr>
              <w:t>⁄</w:t>
            </w:r>
          </w:p>
        </w:tc>
        <w:tc>
          <w:tcPr>
            <w:tcW w:w="1276" w:type="dxa"/>
          </w:tcPr>
          <w:p w14:paraId="13ED8177" w14:textId="77777777" w:rsidR="00CB217A" w:rsidRPr="00045165" w:rsidRDefault="00CB217A" w:rsidP="00CB217A">
            <w:pPr>
              <w:pStyle w:val="NoSpacing"/>
              <w:rPr>
                <w:lang w:val="mk-MK"/>
              </w:rPr>
            </w:pPr>
            <w:r w:rsidRPr="00045165">
              <w:rPr>
                <w:lang w:val="mk-MK"/>
              </w:rPr>
              <w:t>/</w:t>
            </w:r>
          </w:p>
        </w:tc>
        <w:tc>
          <w:tcPr>
            <w:tcW w:w="1275" w:type="dxa"/>
          </w:tcPr>
          <w:p w14:paraId="198C69AE" w14:textId="77777777" w:rsidR="00CB217A" w:rsidRPr="00045165" w:rsidRDefault="00CB217A" w:rsidP="00CB217A">
            <w:pPr>
              <w:pStyle w:val="NoSpacing"/>
              <w:rPr>
                <w:lang w:val="mk-MK"/>
              </w:rPr>
            </w:pPr>
            <w:r w:rsidRPr="00045165">
              <w:rPr>
                <w:lang w:val="mk-MK"/>
              </w:rPr>
              <w:t>/</w:t>
            </w:r>
          </w:p>
        </w:tc>
        <w:tc>
          <w:tcPr>
            <w:tcW w:w="1565" w:type="dxa"/>
          </w:tcPr>
          <w:p w14:paraId="3ABEFB92" w14:textId="77777777" w:rsidR="00CB217A" w:rsidRPr="00045165" w:rsidRDefault="00CB217A" w:rsidP="00CB217A">
            <w:pPr>
              <w:pStyle w:val="NoSpacing"/>
              <w:rPr>
                <w:lang w:val="mk-MK"/>
              </w:rPr>
            </w:pPr>
            <w:r w:rsidRPr="00045165">
              <w:rPr>
                <w:lang w:val="mk-MK"/>
              </w:rPr>
              <w:t>/</w:t>
            </w:r>
          </w:p>
        </w:tc>
        <w:tc>
          <w:tcPr>
            <w:tcW w:w="2410" w:type="dxa"/>
            <w:vMerge/>
          </w:tcPr>
          <w:p w14:paraId="4BC5F531" w14:textId="77777777" w:rsidR="00CB217A" w:rsidRPr="00045165" w:rsidRDefault="00CB217A" w:rsidP="00CB217A">
            <w:pPr>
              <w:pStyle w:val="NoSpacing"/>
              <w:rPr>
                <w:lang w:val="mk-MK"/>
              </w:rPr>
            </w:pPr>
          </w:p>
        </w:tc>
      </w:tr>
      <w:tr w:rsidR="00CB217A" w:rsidRPr="00045165" w14:paraId="4FF8DAA6" w14:textId="77777777" w:rsidTr="00206403">
        <w:trPr>
          <w:jc w:val="center"/>
        </w:trPr>
        <w:tc>
          <w:tcPr>
            <w:tcW w:w="846" w:type="dxa"/>
            <w:vMerge w:val="restart"/>
            <w:shd w:val="clear" w:color="auto" w:fill="F2F2F2" w:themeFill="background1" w:themeFillShade="F2"/>
          </w:tcPr>
          <w:p w14:paraId="614BC106" w14:textId="77777777" w:rsidR="00CB217A" w:rsidRPr="00045165" w:rsidRDefault="00CB217A" w:rsidP="00CB217A">
            <w:pPr>
              <w:pStyle w:val="NoSpacing"/>
            </w:pPr>
            <w:r w:rsidRPr="00045165">
              <w:t>33</w:t>
            </w:r>
          </w:p>
        </w:tc>
        <w:tc>
          <w:tcPr>
            <w:tcW w:w="1843" w:type="dxa"/>
            <w:vMerge w:val="restart"/>
            <w:shd w:val="clear" w:color="auto" w:fill="F2F2F2" w:themeFill="background1" w:themeFillShade="F2"/>
          </w:tcPr>
          <w:p w14:paraId="3238E39D" w14:textId="77777777" w:rsidR="00CB217A" w:rsidRPr="00045165" w:rsidRDefault="00CB217A" w:rsidP="00CB217A">
            <w:pPr>
              <w:pStyle w:val="NoSpacing"/>
              <w:rPr>
                <w:lang w:val="mk-MK"/>
              </w:rPr>
            </w:pPr>
            <w:r w:rsidRPr="00045165">
              <w:rPr>
                <w:lang w:val="mk-MK"/>
              </w:rPr>
              <w:t>Маја Темелкова</w:t>
            </w:r>
          </w:p>
          <w:p w14:paraId="4B80CF1B" w14:textId="77777777" w:rsidR="00CB217A" w:rsidRPr="00045165" w:rsidRDefault="00CB217A" w:rsidP="00CB217A">
            <w:pPr>
              <w:pStyle w:val="NoSpacing"/>
            </w:pPr>
          </w:p>
        </w:tc>
        <w:tc>
          <w:tcPr>
            <w:tcW w:w="3980" w:type="dxa"/>
            <w:shd w:val="clear" w:color="auto" w:fill="F2F2F2" w:themeFill="background1" w:themeFillShade="F2"/>
          </w:tcPr>
          <w:p w14:paraId="27962D2E" w14:textId="563B877A" w:rsidR="00CB217A" w:rsidRPr="008A1818" w:rsidRDefault="00397B0F" w:rsidP="00CB217A">
            <w:pPr>
              <w:pStyle w:val="NoSpacing"/>
              <w:rPr>
                <w:lang w:val="mk-MK"/>
              </w:rPr>
            </w:pPr>
            <w:r>
              <w:t>Етика во</w:t>
            </w:r>
            <w:r w:rsidR="00CB217A" w:rsidRPr="00045165">
              <w:t xml:space="preserve"> религиите</w:t>
            </w:r>
            <w:r w:rsidR="00CB217A">
              <w:rPr>
                <w:lang w:val="mk-MK"/>
              </w:rPr>
              <w:t xml:space="preserve"> (</w:t>
            </w:r>
            <w:r w:rsidR="00CB217A">
              <w:t xml:space="preserve">II </w:t>
            </w:r>
            <w:r w:rsidR="00CB217A">
              <w:rPr>
                <w:lang w:val="mk-MK"/>
              </w:rPr>
              <w:t>полугодие)</w:t>
            </w:r>
          </w:p>
        </w:tc>
        <w:tc>
          <w:tcPr>
            <w:tcW w:w="2126" w:type="dxa"/>
            <w:shd w:val="clear" w:color="auto" w:fill="F2F2F2" w:themeFill="background1" w:themeFillShade="F2"/>
          </w:tcPr>
          <w:p w14:paraId="4750068B" w14:textId="338C7884" w:rsidR="00CB217A" w:rsidRPr="00397B0F" w:rsidRDefault="00397B0F" w:rsidP="00CB217A">
            <w:pPr>
              <w:pStyle w:val="NoSpacing"/>
              <w:rPr>
                <w:lang w:val="mk-MK"/>
              </w:rPr>
            </w:pPr>
            <w:r>
              <w:rPr>
                <w:lang w:val="mk-MK"/>
              </w:rPr>
              <w:t>6-1,6-2,6-3,6-г</w:t>
            </w:r>
          </w:p>
        </w:tc>
        <w:tc>
          <w:tcPr>
            <w:tcW w:w="1276" w:type="dxa"/>
            <w:shd w:val="clear" w:color="auto" w:fill="F2F2F2" w:themeFill="background1" w:themeFillShade="F2"/>
          </w:tcPr>
          <w:p w14:paraId="6417CB40" w14:textId="7C5C5009" w:rsidR="00CB217A" w:rsidRPr="00045165" w:rsidRDefault="00397B0F" w:rsidP="00CB217A">
            <w:pPr>
              <w:pStyle w:val="NoSpacing"/>
              <w:rPr>
                <w:lang w:val="mk-MK"/>
              </w:rPr>
            </w:pPr>
            <w:r>
              <w:rPr>
                <w:lang w:val="mk-MK"/>
              </w:rPr>
              <w:t>1</w:t>
            </w:r>
          </w:p>
        </w:tc>
        <w:tc>
          <w:tcPr>
            <w:tcW w:w="1275" w:type="dxa"/>
            <w:shd w:val="clear" w:color="auto" w:fill="F2F2F2" w:themeFill="background1" w:themeFillShade="F2"/>
          </w:tcPr>
          <w:p w14:paraId="7FDD3E66" w14:textId="7AD70915" w:rsidR="00CB217A" w:rsidRPr="00397B0F" w:rsidRDefault="00397B0F" w:rsidP="00CB217A">
            <w:pPr>
              <w:pStyle w:val="NoSpacing"/>
              <w:rPr>
                <w:lang w:val="mk-MK"/>
              </w:rPr>
            </w:pPr>
            <w:r>
              <w:rPr>
                <w:lang w:val="mk-MK"/>
              </w:rPr>
              <w:t>4</w:t>
            </w:r>
          </w:p>
        </w:tc>
        <w:tc>
          <w:tcPr>
            <w:tcW w:w="1565" w:type="dxa"/>
            <w:shd w:val="clear" w:color="auto" w:fill="F2F2F2" w:themeFill="background1" w:themeFillShade="F2"/>
          </w:tcPr>
          <w:p w14:paraId="65AFBB53" w14:textId="3FDDA071" w:rsidR="00CB217A" w:rsidRPr="00397B0F" w:rsidRDefault="00397B0F" w:rsidP="00CB217A">
            <w:pPr>
              <w:pStyle w:val="NoSpacing"/>
              <w:rPr>
                <w:lang w:val="mk-MK"/>
              </w:rPr>
            </w:pPr>
            <w:r>
              <w:rPr>
                <w:lang w:val="mk-MK"/>
              </w:rPr>
              <w:t>4</w:t>
            </w:r>
          </w:p>
        </w:tc>
        <w:tc>
          <w:tcPr>
            <w:tcW w:w="2410" w:type="dxa"/>
            <w:vMerge w:val="restart"/>
            <w:shd w:val="clear" w:color="auto" w:fill="F2F2F2" w:themeFill="background1" w:themeFillShade="F2"/>
          </w:tcPr>
          <w:p w14:paraId="21B24B20" w14:textId="34B285A6" w:rsidR="00CB217A" w:rsidRPr="00045165" w:rsidRDefault="00CB217A" w:rsidP="00CB217A">
            <w:pPr>
              <w:pStyle w:val="NoSpacing"/>
            </w:pPr>
            <w:r>
              <w:t>2</w:t>
            </w:r>
            <w:r w:rsidR="007945C2">
              <w:t>0</w:t>
            </w:r>
          </w:p>
        </w:tc>
      </w:tr>
      <w:tr w:rsidR="00CB217A" w:rsidRPr="00045165" w14:paraId="522FE880" w14:textId="77777777" w:rsidTr="00206403">
        <w:trPr>
          <w:trHeight w:val="309"/>
          <w:jc w:val="center"/>
        </w:trPr>
        <w:tc>
          <w:tcPr>
            <w:tcW w:w="846" w:type="dxa"/>
            <w:vMerge/>
          </w:tcPr>
          <w:p w14:paraId="18E8EBD9" w14:textId="77777777" w:rsidR="00CB217A" w:rsidRPr="00045165" w:rsidRDefault="00CB217A" w:rsidP="00CB217A">
            <w:pPr>
              <w:pStyle w:val="NoSpacing"/>
            </w:pPr>
          </w:p>
        </w:tc>
        <w:tc>
          <w:tcPr>
            <w:tcW w:w="1843" w:type="dxa"/>
            <w:vMerge/>
          </w:tcPr>
          <w:p w14:paraId="3AAC99A2" w14:textId="77777777" w:rsidR="00CB217A" w:rsidRPr="00045165" w:rsidRDefault="00CB217A" w:rsidP="00CB217A">
            <w:pPr>
              <w:pStyle w:val="NoSpacing"/>
            </w:pPr>
          </w:p>
        </w:tc>
        <w:tc>
          <w:tcPr>
            <w:tcW w:w="3980" w:type="dxa"/>
            <w:shd w:val="clear" w:color="auto" w:fill="F2F2F2" w:themeFill="background1" w:themeFillShade="F2"/>
          </w:tcPr>
          <w:p w14:paraId="0A8E9F5E" w14:textId="77777777" w:rsidR="00CB217A" w:rsidRPr="00045165" w:rsidRDefault="00CB217A" w:rsidP="00CB217A">
            <w:pPr>
              <w:pStyle w:val="NoSpacing"/>
              <w:rPr>
                <w:lang w:val="mk-MK"/>
              </w:rPr>
            </w:pPr>
            <w:r w:rsidRPr="00045165">
              <w:rPr>
                <w:lang w:val="mk-MK"/>
              </w:rPr>
              <w:t>ЕМИС</w:t>
            </w:r>
          </w:p>
        </w:tc>
        <w:tc>
          <w:tcPr>
            <w:tcW w:w="2126" w:type="dxa"/>
            <w:shd w:val="clear" w:color="auto" w:fill="F2F2F2" w:themeFill="background1" w:themeFillShade="F2"/>
          </w:tcPr>
          <w:p w14:paraId="1C847F84" w14:textId="77777777" w:rsidR="00CB217A" w:rsidRPr="00045165" w:rsidRDefault="00CB217A" w:rsidP="00CB217A">
            <w:pPr>
              <w:pStyle w:val="NoSpacing"/>
            </w:pPr>
            <w:r>
              <w:t>/</w:t>
            </w:r>
          </w:p>
        </w:tc>
        <w:tc>
          <w:tcPr>
            <w:tcW w:w="1276" w:type="dxa"/>
            <w:shd w:val="clear" w:color="auto" w:fill="F2F2F2" w:themeFill="background1" w:themeFillShade="F2"/>
          </w:tcPr>
          <w:p w14:paraId="221C9E6E" w14:textId="77777777" w:rsidR="00CB217A" w:rsidRPr="00045165" w:rsidRDefault="00CB217A" w:rsidP="00CB217A">
            <w:pPr>
              <w:pStyle w:val="NoSpacing"/>
            </w:pPr>
            <w:r>
              <w:t>/</w:t>
            </w:r>
          </w:p>
        </w:tc>
        <w:tc>
          <w:tcPr>
            <w:tcW w:w="1275" w:type="dxa"/>
            <w:shd w:val="clear" w:color="auto" w:fill="F2F2F2" w:themeFill="background1" w:themeFillShade="F2"/>
          </w:tcPr>
          <w:p w14:paraId="3EF6B3A2" w14:textId="77777777" w:rsidR="00CB217A" w:rsidRPr="001A03CF" w:rsidRDefault="00CB217A" w:rsidP="00CB217A">
            <w:pPr>
              <w:pStyle w:val="NoSpacing"/>
              <w:rPr>
                <w:lang w:val="mk-MK"/>
              </w:rPr>
            </w:pPr>
            <w:r>
              <w:rPr>
                <w:lang w:val="mk-MK"/>
              </w:rPr>
              <w:t>/</w:t>
            </w:r>
          </w:p>
        </w:tc>
        <w:tc>
          <w:tcPr>
            <w:tcW w:w="1565" w:type="dxa"/>
            <w:shd w:val="clear" w:color="auto" w:fill="F2F2F2" w:themeFill="background1" w:themeFillShade="F2"/>
          </w:tcPr>
          <w:p w14:paraId="1956273E" w14:textId="77777777" w:rsidR="00CB217A" w:rsidRPr="00045165" w:rsidRDefault="00CB217A" w:rsidP="00CB217A">
            <w:pPr>
              <w:pStyle w:val="NoSpacing"/>
            </w:pPr>
            <w:r>
              <w:t>6</w:t>
            </w:r>
          </w:p>
        </w:tc>
        <w:tc>
          <w:tcPr>
            <w:tcW w:w="2410" w:type="dxa"/>
            <w:vMerge/>
          </w:tcPr>
          <w:p w14:paraId="192C43C0" w14:textId="77777777" w:rsidR="00CB217A" w:rsidRPr="00045165" w:rsidRDefault="00CB217A" w:rsidP="00CB217A">
            <w:pPr>
              <w:pStyle w:val="NoSpacing"/>
            </w:pPr>
          </w:p>
        </w:tc>
      </w:tr>
      <w:tr w:rsidR="00CB217A" w:rsidRPr="00045165" w14:paraId="12254554" w14:textId="77777777" w:rsidTr="00206403">
        <w:trPr>
          <w:trHeight w:val="270"/>
          <w:jc w:val="center"/>
        </w:trPr>
        <w:tc>
          <w:tcPr>
            <w:tcW w:w="846" w:type="dxa"/>
            <w:vMerge/>
          </w:tcPr>
          <w:p w14:paraId="12F768D8" w14:textId="77777777" w:rsidR="00CB217A" w:rsidRPr="00045165" w:rsidRDefault="00CB217A" w:rsidP="00CB217A">
            <w:pPr>
              <w:pStyle w:val="NoSpacing"/>
            </w:pPr>
          </w:p>
        </w:tc>
        <w:tc>
          <w:tcPr>
            <w:tcW w:w="1843" w:type="dxa"/>
            <w:vMerge/>
          </w:tcPr>
          <w:p w14:paraId="387DE0FD" w14:textId="77777777" w:rsidR="00CB217A" w:rsidRPr="00045165" w:rsidRDefault="00CB217A" w:rsidP="00CB217A">
            <w:pPr>
              <w:pStyle w:val="NoSpacing"/>
            </w:pPr>
          </w:p>
        </w:tc>
        <w:tc>
          <w:tcPr>
            <w:tcW w:w="3980" w:type="dxa"/>
            <w:shd w:val="clear" w:color="auto" w:fill="F2F2F2" w:themeFill="background1" w:themeFillShade="F2"/>
          </w:tcPr>
          <w:p w14:paraId="502D1E6E" w14:textId="271C70E7" w:rsidR="00CB217A" w:rsidRPr="00045165" w:rsidRDefault="00397B0F" w:rsidP="00CB217A">
            <w:pPr>
              <w:pStyle w:val="NoSpacing"/>
              <w:rPr>
                <w:lang w:val="mk-MK"/>
              </w:rPr>
            </w:pPr>
            <w:r>
              <w:rPr>
                <w:lang w:val="mk-MK"/>
              </w:rPr>
              <w:t>Иновации</w:t>
            </w:r>
          </w:p>
        </w:tc>
        <w:tc>
          <w:tcPr>
            <w:tcW w:w="2126" w:type="dxa"/>
            <w:shd w:val="clear" w:color="auto" w:fill="F2F2F2" w:themeFill="background1" w:themeFillShade="F2"/>
          </w:tcPr>
          <w:p w14:paraId="6DF5379A" w14:textId="1A037440" w:rsidR="00CB217A" w:rsidRPr="00397B0F" w:rsidRDefault="00397B0F" w:rsidP="00CB217A">
            <w:pPr>
              <w:pStyle w:val="NoSpacing"/>
              <w:rPr>
                <w:lang w:val="mk-MK"/>
              </w:rPr>
            </w:pPr>
            <w:r>
              <w:rPr>
                <w:lang w:val="mk-MK"/>
              </w:rPr>
              <w:t>9-1,9-2,9-3</w:t>
            </w:r>
          </w:p>
        </w:tc>
        <w:tc>
          <w:tcPr>
            <w:tcW w:w="1276" w:type="dxa"/>
            <w:shd w:val="clear" w:color="auto" w:fill="F2F2F2" w:themeFill="background1" w:themeFillShade="F2"/>
          </w:tcPr>
          <w:p w14:paraId="73630062" w14:textId="74EC08E0" w:rsidR="00CB217A" w:rsidRPr="00397B0F" w:rsidRDefault="00397B0F" w:rsidP="00CB217A">
            <w:pPr>
              <w:pStyle w:val="NoSpacing"/>
              <w:rPr>
                <w:lang w:val="mk-MK"/>
              </w:rPr>
            </w:pPr>
            <w:r>
              <w:rPr>
                <w:lang w:val="mk-MK"/>
              </w:rPr>
              <w:t>1</w:t>
            </w:r>
          </w:p>
        </w:tc>
        <w:tc>
          <w:tcPr>
            <w:tcW w:w="1275" w:type="dxa"/>
            <w:shd w:val="clear" w:color="auto" w:fill="F2F2F2" w:themeFill="background1" w:themeFillShade="F2"/>
          </w:tcPr>
          <w:p w14:paraId="3812B01B" w14:textId="4F05457D" w:rsidR="00CB217A" w:rsidRPr="00045165" w:rsidRDefault="00397B0F" w:rsidP="00CB217A">
            <w:pPr>
              <w:pStyle w:val="NoSpacing"/>
              <w:rPr>
                <w:lang w:val="mk-MK"/>
              </w:rPr>
            </w:pPr>
            <w:r>
              <w:rPr>
                <w:lang w:val="mk-MK"/>
              </w:rPr>
              <w:t>3</w:t>
            </w:r>
          </w:p>
        </w:tc>
        <w:tc>
          <w:tcPr>
            <w:tcW w:w="1565" w:type="dxa"/>
            <w:shd w:val="clear" w:color="auto" w:fill="F2F2F2" w:themeFill="background1" w:themeFillShade="F2"/>
          </w:tcPr>
          <w:p w14:paraId="3FFAC311" w14:textId="53AAAA70" w:rsidR="00CB217A" w:rsidRPr="00045165" w:rsidRDefault="00397B0F" w:rsidP="00CB217A">
            <w:pPr>
              <w:pStyle w:val="NoSpacing"/>
              <w:rPr>
                <w:lang w:val="mk-MK"/>
              </w:rPr>
            </w:pPr>
            <w:r>
              <w:rPr>
                <w:lang w:val="mk-MK"/>
              </w:rPr>
              <w:t>3</w:t>
            </w:r>
          </w:p>
        </w:tc>
        <w:tc>
          <w:tcPr>
            <w:tcW w:w="2410" w:type="dxa"/>
            <w:vMerge/>
          </w:tcPr>
          <w:p w14:paraId="121A330D" w14:textId="77777777" w:rsidR="00CB217A" w:rsidRPr="00045165" w:rsidRDefault="00CB217A" w:rsidP="00CB217A">
            <w:pPr>
              <w:pStyle w:val="NoSpacing"/>
            </w:pPr>
          </w:p>
        </w:tc>
      </w:tr>
      <w:tr w:rsidR="00CB217A" w:rsidRPr="00045165" w14:paraId="7AD06578" w14:textId="77777777" w:rsidTr="00206403">
        <w:trPr>
          <w:trHeight w:val="105"/>
          <w:jc w:val="center"/>
        </w:trPr>
        <w:tc>
          <w:tcPr>
            <w:tcW w:w="846" w:type="dxa"/>
            <w:vMerge/>
          </w:tcPr>
          <w:p w14:paraId="3AE1658F" w14:textId="77777777" w:rsidR="00CB217A" w:rsidRPr="00045165" w:rsidRDefault="00CB217A" w:rsidP="00CB217A">
            <w:pPr>
              <w:pStyle w:val="NoSpacing"/>
            </w:pPr>
          </w:p>
        </w:tc>
        <w:tc>
          <w:tcPr>
            <w:tcW w:w="1843" w:type="dxa"/>
            <w:vMerge/>
          </w:tcPr>
          <w:p w14:paraId="7401E1B5" w14:textId="77777777" w:rsidR="00CB217A" w:rsidRPr="00045165" w:rsidRDefault="00CB217A" w:rsidP="00CB217A">
            <w:pPr>
              <w:pStyle w:val="NoSpacing"/>
            </w:pPr>
          </w:p>
        </w:tc>
        <w:tc>
          <w:tcPr>
            <w:tcW w:w="3980" w:type="dxa"/>
            <w:shd w:val="clear" w:color="auto" w:fill="F2F2F2" w:themeFill="background1" w:themeFillShade="F2"/>
          </w:tcPr>
          <w:p w14:paraId="073CD6E4" w14:textId="12A6C586" w:rsidR="00CB217A" w:rsidRPr="001A03CF" w:rsidRDefault="00397B0F" w:rsidP="00CB217A">
            <w:pPr>
              <w:pStyle w:val="NoSpacing"/>
              <w:rPr>
                <w:lang w:val="mk-MK"/>
              </w:rPr>
            </w:pPr>
            <w:r>
              <w:rPr>
                <w:lang w:val="mk-MK"/>
              </w:rPr>
              <w:t>Воспитувањето преку параболите,мудрите изреки и приказните(</w:t>
            </w:r>
            <w:r>
              <w:t xml:space="preserve">I </w:t>
            </w:r>
            <w:r>
              <w:rPr>
                <w:lang w:val="mk-MK"/>
              </w:rPr>
              <w:t>полугодие)</w:t>
            </w:r>
          </w:p>
        </w:tc>
        <w:tc>
          <w:tcPr>
            <w:tcW w:w="2126" w:type="dxa"/>
            <w:shd w:val="clear" w:color="auto" w:fill="F2F2F2" w:themeFill="background1" w:themeFillShade="F2"/>
          </w:tcPr>
          <w:p w14:paraId="440C9F4D" w14:textId="17DF23BE" w:rsidR="00CB217A" w:rsidRPr="00397B0F" w:rsidRDefault="00397B0F" w:rsidP="00CB217A">
            <w:pPr>
              <w:pStyle w:val="NoSpacing"/>
              <w:rPr>
                <w:lang w:val="mk-MK"/>
              </w:rPr>
            </w:pPr>
            <w:r>
              <w:rPr>
                <w:lang w:val="mk-MK"/>
              </w:rPr>
              <w:t>7-1,7-2,7-3</w:t>
            </w:r>
          </w:p>
        </w:tc>
        <w:tc>
          <w:tcPr>
            <w:tcW w:w="1276" w:type="dxa"/>
            <w:shd w:val="clear" w:color="auto" w:fill="F2F2F2" w:themeFill="background1" w:themeFillShade="F2"/>
          </w:tcPr>
          <w:p w14:paraId="334828D6" w14:textId="1CC06B13" w:rsidR="00CB217A" w:rsidRPr="000F30DB" w:rsidRDefault="00397B0F" w:rsidP="00CB217A">
            <w:pPr>
              <w:pStyle w:val="NoSpacing"/>
              <w:rPr>
                <w:lang w:val="mk-MK"/>
              </w:rPr>
            </w:pPr>
            <w:r>
              <w:rPr>
                <w:lang w:val="mk-MK"/>
              </w:rPr>
              <w:t>1</w:t>
            </w:r>
          </w:p>
        </w:tc>
        <w:tc>
          <w:tcPr>
            <w:tcW w:w="1275" w:type="dxa"/>
            <w:shd w:val="clear" w:color="auto" w:fill="F2F2F2" w:themeFill="background1" w:themeFillShade="F2"/>
          </w:tcPr>
          <w:p w14:paraId="725367BD" w14:textId="1DFCAF3A" w:rsidR="00CB217A" w:rsidRPr="00045165" w:rsidRDefault="007945C2" w:rsidP="00CB217A">
            <w:pPr>
              <w:pStyle w:val="NoSpacing"/>
              <w:rPr>
                <w:lang w:val="mk-MK"/>
              </w:rPr>
            </w:pPr>
            <w:r>
              <w:rPr>
                <w:lang w:val="mk-MK"/>
              </w:rPr>
              <w:t>3</w:t>
            </w:r>
          </w:p>
        </w:tc>
        <w:tc>
          <w:tcPr>
            <w:tcW w:w="1565" w:type="dxa"/>
            <w:shd w:val="clear" w:color="auto" w:fill="F2F2F2" w:themeFill="background1" w:themeFillShade="F2"/>
          </w:tcPr>
          <w:p w14:paraId="04BFC13D" w14:textId="1FC80316" w:rsidR="00CB217A" w:rsidRPr="00045165" w:rsidRDefault="007945C2" w:rsidP="00CB217A">
            <w:pPr>
              <w:pStyle w:val="NoSpacing"/>
              <w:rPr>
                <w:lang w:val="mk-MK"/>
              </w:rPr>
            </w:pPr>
            <w:r>
              <w:rPr>
                <w:lang w:val="mk-MK"/>
              </w:rPr>
              <w:t>3</w:t>
            </w:r>
          </w:p>
        </w:tc>
        <w:tc>
          <w:tcPr>
            <w:tcW w:w="2410" w:type="dxa"/>
            <w:vMerge/>
          </w:tcPr>
          <w:p w14:paraId="4B64F323" w14:textId="77777777" w:rsidR="00CB217A" w:rsidRPr="00045165" w:rsidRDefault="00CB217A" w:rsidP="00CB217A">
            <w:pPr>
              <w:pStyle w:val="NoSpacing"/>
            </w:pPr>
          </w:p>
        </w:tc>
      </w:tr>
      <w:tr w:rsidR="00CB217A" w:rsidRPr="00045165" w14:paraId="0144BEA6" w14:textId="77777777" w:rsidTr="00206403">
        <w:trPr>
          <w:trHeight w:val="135"/>
          <w:jc w:val="center"/>
        </w:trPr>
        <w:tc>
          <w:tcPr>
            <w:tcW w:w="846" w:type="dxa"/>
            <w:vMerge/>
          </w:tcPr>
          <w:p w14:paraId="27D1B20B" w14:textId="77777777" w:rsidR="00CB217A" w:rsidRPr="00045165" w:rsidRDefault="00CB217A" w:rsidP="00CB217A">
            <w:pPr>
              <w:pStyle w:val="NoSpacing"/>
            </w:pPr>
          </w:p>
        </w:tc>
        <w:tc>
          <w:tcPr>
            <w:tcW w:w="1843" w:type="dxa"/>
            <w:vMerge/>
          </w:tcPr>
          <w:p w14:paraId="32A816CE" w14:textId="77777777" w:rsidR="00CB217A" w:rsidRPr="00045165" w:rsidRDefault="00CB217A" w:rsidP="00CB217A">
            <w:pPr>
              <w:pStyle w:val="NoSpacing"/>
            </w:pPr>
          </w:p>
        </w:tc>
        <w:tc>
          <w:tcPr>
            <w:tcW w:w="3980" w:type="dxa"/>
            <w:shd w:val="clear" w:color="auto" w:fill="F2F2F2" w:themeFill="background1" w:themeFillShade="F2"/>
          </w:tcPr>
          <w:p w14:paraId="757FA943" w14:textId="77777777" w:rsidR="00CB217A" w:rsidRPr="00045165" w:rsidRDefault="00CB217A" w:rsidP="00CB217A">
            <w:pPr>
              <w:pStyle w:val="NoSpacing"/>
              <w:rPr>
                <w:lang w:val="mk-MK"/>
              </w:rPr>
            </w:pPr>
            <w:r>
              <w:rPr>
                <w:lang w:val="mk-MK"/>
              </w:rPr>
              <w:t>библиотека</w:t>
            </w:r>
          </w:p>
        </w:tc>
        <w:tc>
          <w:tcPr>
            <w:tcW w:w="2126" w:type="dxa"/>
            <w:shd w:val="clear" w:color="auto" w:fill="F2F2F2" w:themeFill="background1" w:themeFillShade="F2"/>
          </w:tcPr>
          <w:p w14:paraId="3D8D53AB" w14:textId="77777777" w:rsidR="00CB217A" w:rsidRPr="000F30DB" w:rsidRDefault="00CB217A" w:rsidP="00CB217A">
            <w:pPr>
              <w:pStyle w:val="NoSpacing"/>
              <w:rPr>
                <w:lang w:val="mk-MK"/>
              </w:rPr>
            </w:pPr>
            <w:r>
              <w:rPr>
                <w:lang w:val="mk-MK"/>
              </w:rPr>
              <w:t>/</w:t>
            </w:r>
          </w:p>
        </w:tc>
        <w:tc>
          <w:tcPr>
            <w:tcW w:w="1276" w:type="dxa"/>
            <w:shd w:val="clear" w:color="auto" w:fill="F2F2F2" w:themeFill="background1" w:themeFillShade="F2"/>
          </w:tcPr>
          <w:p w14:paraId="71CFA959" w14:textId="77777777" w:rsidR="00CB217A" w:rsidRPr="000F30DB" w:rsidRDefault="00CB217A" w:rsidP="00CB217A">
            <w:pPr>
              <w:pStyle w:val="NoSpacing"/>
              <w:rPr>
                <w:lang w:val="mk-MK"/>
              </w:rPr>
            </w:pPr>
            <w:r>
              <w:rPr>
                <w:lang w:val="mk-MK"/>
              </w:rPr>
              <w:t>/</w:t>
            </w:r>
          </w:p>
        </w:tc>
        <w:tc>
          <w:tcPr>
            <w:tcW w:w="1275" w:type="dxa"/>
            <w:shd w:val="clear" w:color="auto" w:fill="F2F2F2" w:themeFill="background1" w:themeFillShade="F2"/>
          </w:tcPr>
          <w:p w14:paraId="46A0C08E" w14:textId="77777777" w:rsidR="00CB217A" w:rsidRPr="00045165" w:rsidRDefault="00CB217A" w:rsidP="00CB217A">
            <w:pPr>
              <w:pStyle w:val="NoSpacing"/>
              <w:rPr>
                <w:lang w:val="mk-MK"/>
              </w:rPr>
            </w:pPr>
            <w:r>
              <w:rPr>
                <w:lang w:val="mk-MK"/>
              </w:rPr>
              <w:t>/</w:t>
            </w:r>
          </w:p>
        </w:tc>
        <w:tc>
          <w:tcPr>
            <w:tcW w:w="1565" w:type="dxa"/>
            <w:shd w:val="clear" w:color="auto" w:fill="F2F2F2" w:themeFill="background1" w:themeFillShade="F2"/>
          </w:tcPr>
          <w:p w14:paraId="2007DFEE" w14:textId="77777777" w:rsidR="00CB217A" w:rsidRPr="00045165" w:rsidRDefault="00CB217A" w:rsidP="00CB217A">
            <w:pPr>
              <w:pStyle w:val="NoSpacing"/>
              <w:rPr>
                <w:lang w:val="mk-MK"/>
              </w:rPr>
            </w:pPr>
            <w:r>
              <w:rPr>
                <w:lang w:val="mk-MK"/>
              </w:rPr>
              <w:t>4</w:t>
            </w:r>
          </w:p>
        </w:tc>
        <w:tc>
          <w:tcPr>
            <w:tcW w:w="2410" w:type="dxa"/>
            <w:vMerge/>
          </w:tcPr>
          <w:p w14:paraId="692666DB" w14:textId="77777777" w:rsidR="00CB217A" w:rsidRPr="00045165" w:rsidRDefault="00CB217A" w:rsidP="00CB217A">
            <w:pPr>
              <w:pStyle w:val="NoSpacing"/>
            </w:pPr>
          </w:p>
        </w:tc>
      </w:tr>
      <w:tr w:rsidR="00CB217A" w:rsidRPr="00045165" w14:paraId="32242C64" w14:textId="77777777" w:rsidTr="00206403">
        <w:trPr>
          <w:trHeight w:val="195"/>
          <w:jc w:val="center"/>
        </w:trPr>
        <w:tc>
          <w:tcPr>
            <w:tcW w:w="846" w:type="dxa"/>
            <w:vMerge/>
          </w:tcPr>
          <w:p w14:paraId="455286AC" w14:textId="77777777" w:rsidR="00CB217A" w:rsidRPr="00045165" w:rsidRDefault="00CB217A" w:rsidP="00CB217A">
            <w:pPr>
              <w:pStyle w:val="NoSpacing"/>
            </w:pPr>
          </w:p>
        </w:tc>
        <w:tc>
          <w:tcPr>
            <w:tcW w:w="1843" w:type="dxa"/>
            <w:vMerge/>
          </w:tcPr>
          <w:p w14:paraId="0A056050" w14:textId="77777777" w:rsidR="00CB217A" w:rsidRPr="00045165" w:rsidRDefault="00CB217A" w:rsidP="00CB217A">
            <w:pPr>
              <w:pStyle w:val="NoSpacing"/>
            </w:pPr>
          </w:p>
        </w:tc>
        <w:tc>
          <w:tcPr>
            <w:tcW w:w="3980" w:type="dxa"/>
            <w:shd w:val="clear" w:color="auto" w:fill="F2F2F2" w:themeFill="background1" w:themeFillShade="F2"/>
          </w:tcPr>
          <w:p w14:paraId="0B4C8441" w14:textId="77777777" w:rsidR="00CB217A" w:rsidRPr="00045165" w:rsidRDefault="00CB217A" w:rsidP="00CB217A">
            <w:pPr>
              <w:pStyle w:val="NoSpacing"/>
              <w:rPr>
                <w:lang w:val="mk-MK"/>
              </w:rPr>
            </w:pPr>
            <w:r w:rsidRPr="00045165">
              <w:t>Раков. на паралелка</w:t>
            </w:r>
          </w:p>
        </w:tc>
        <w:tc>
          <w:tcPr>
            <w:tcW w:w="2126" w:type="dxa"/>
            <w:shd w:val="clear" w:color="auto" w:fill="F2F2F2" w:themeFill="background1" w:themeFillShade="F2"/>
          </w:tcPr>
          <w:p w14:paraId="117A6504" w14:textId="77777777" w:rsidR="00CB217A" w:rsidRPr="00045165" w:rsidRDefault="00CB217A" w:rsidP="00CB217A">
            <w:pPr>
              <w:pStyle w:val="NoSpacing"/>
            </w:pPr>
            <w:r w:rsidRPr="00045165">
              <w:t>7-3</w:t>
            </w:r>
          </w:p>
        </w:tc>
        <w:tc>
          <w:tcPr>
            <w:tcW w:w="1276" w:type="dxa"/>
            <w:shd w:val="clear" w:color="auto" w:fill="F2F2F2" w:themeFill="background1" w:themeFillShade="F2"/>
          </w:tcPr>
          <w:p w14:paraId="1F821529" w14:textId="77777777" w:rsidR="00CB217A" w:rsidRPr="00045165" w:rsidRDefault="00CB217A" w:rsidP="00CB217A">
            <w:pPr>
              <w:pStyle w:val="NoSpacing"/>
              <w:rPr>
                <w:lang w:val="mk-MK"/>
              </w:rPr>
            </w:pPr>
            <w:r w:rsidRPr="00045165">
              <w:rPr>
                <w:lang w:val="mk-MK"/>
              </w:rPr>
              <w:t>/</w:t>
            </w:r>
          </w:p>
        </w:tc>
        <w:tc>
          <w:tcPr>
            <w:tcW w:w="1275" w:type="dxa"/>
            <w:shd w:val="clear" w:color="auto" w:fill="F2F2F2" w:themeFill="background1" w:themeFillShade="F2"/>
          </w:tcPr>
          <w:p w14:paraId="5C727D0A" w14:textId="77777777" w:rsidR="00CB217A" w:rsidRPr="00045165" w:rsidRDefault="00CB217A" w:rsidP="00CB217A">
            <w:pPr>
              <w:pStyle w:val="NoSpacing"/>
              <w:rPr>
                <w:lang w:val="mk-MK"/>
              </w:rPr>
            </w:pPr>
            <w:r w:rsidRPr="00045165">
              <w:rPr>
                <w:lang w:val="mk-MK"/>
              </w:rPr>
              <w:t>/</w:t>
            </w:r>
          </w:p>
        </w:tc>
        <w:tc>
          <w:tcPr>
            <w:tcW w:w="1565" w:type="dxa"/>
            <w:shd w:val="clear" w:color="auto" w:fill="F2F2F2" w:themeFill="background1" w:themeFillShade="F2"/>
          </w:tcPr>
          <w:p w14:paraId="2F33DCD9" w14:textId="77777777" w:rsidR="00CB217A" w:rsidRPr="00045165" w:rsidRDefault="00CB217A" w:rsidP="00CB217A">
            <w:pPr>
              <w:pStyle w:val="NoSpacing"/>
              <w:rPr>
                <w:lang w:val="mk-MK"/>
              </w:rPr>
            </w:pPr>
            <w:r w:rsidRPr="00045165">
              <w:rPr>
                <w:lang w:val="mk-MK"/>
              </w:rPr>
              <w:t>/</w:t>
            </w:r>
          </w:p>
        </w:tc>
        <w:tc>
          <w:tcPr>
            <w:tcW w:w="2410" w:type="dxa"/>
            <w:vMerge/>
          </w:tcPr>
          <w:p w14:paraId="73AC401A" w14:textId="77777777" w:rsidR="00CB217A" w:rsidRPr="00045165" w:rsidRDefault="00CB217A" w:rsidP="00CB217A">
            <w:pPr>
              <w:pStyle w:val="NoSpacing"/>
            </w:pPr>
          </w:p>
        </w:tc>
      </w:tr>
      <w:tr w:rsidR="00CB217A" w:rsidRPr="00045165" w14:paraId="736B2996" w14:textId="77777777" w:rsidTr="00206403">
        <w:trPr>
          <w:trHeight w:val="285"/>
          <w:jc w:val="center"/>
        </w:trPr>
        <w:tc>
          <w:tcPr>
            <w:tcW w:w="846" w:type="dxa"/>
            <w:vMerge w:val="restart"/>
          </w:tcPr>
          <w:p w14:paraId="30C7D76A" w14:textId="6F5B1F86" w:rsidR="00CB217A" w:rsidRPr="009B5B1D" w:rsidRDefault="00CB217A" w:rsidP="00CB217A">
            <w:pPr>
              <w:pStyle w:val="NoSpacing"/>
              <w:rPr>
                <w:lang w:val="mk-MK"/>
              </w:rPr>
            </w:pPr>
            <w:r w:rsidRPr="00045165">
              <w:t>34</w:t>
            </w:r>
            <w:r w:rsidR="009B5B1D">
              <w:rPr>
                <w:lang w:val="mk-MK"/>
              </w:rPr>
              <w:t>.</w:t>
            </w:r>
          </w:p>
        </w:tc>
        <w:tc>
          <w:tcPr>
            <w:tcW w:w="1843" w:type="dxa"/>
            <w:vMerge w:val="restart"/>
          </w:tcPr>
          <w:p w14:paraId="7D9FC43D" w14:textId="77777777" w:rsidR="00CB217A" w:rsidRPr="00045165" w:rsidRDefault="00CB217A" w:rsidP="00CB217A">
            <w:pPr>
              <w:pStyle w:val="NoSpacing"/>
              <w:rPr>
                <w:lang w:val="mk-MK"/>
              </w:rPr>
            </w:pPr>
            <w:r w:rsidRPr="00045165">
              <w:rPr>
                <w:lang w:val="mk-MK"/>
              </w:rPr>
              <w:t>Кирил Трајчев</w:t>
            </w:r>
          </w:p>
        </w:tc>
        <w:tc>
          <w:tcPr>
            <w:tcW w:w="3980" w:type="dxa"/>
          </w:tcPr>
          <w:p w14:paraId="753843FB" w14:textId="18A49969" w:rsidR="00CB217A" w:rsidRPr="001A03CF" w:rsidRDefault="00397B0F" w:rsidP="00CB217A">
            <w:pPr>
              <w:pStyle w:val="NoSpacing"/>
              <w:rPr>
                <w:lang w:val="mk-MK"/>
              </w:rPr>
            </w:pPr>
            <w:r>
              <w:rPr>
                <w:lang w:val="mk-MK"/>
              </w:rPr>
              <w:t xml:space="preserve">Етика </w:t>
            </w:r>
          </w:p>
        </w:tc>
        <w:tc>
          <w:tcPr>
            <w:tcW w:w="2126" w:type="dxa"/>
          </w:tcPr>
          <w:p w14:paraId="0A94DCB6" w14:textId="77777777" w:rsidR="00CB217A" w:rsidRPr="00045165" w:rsidRDefault="00CB217A" w:rsidP="00CB217A">
            <w:pPr>
              <w:pStyle w:val="NoSpacing"/>
            </w:pPr>
            <w:r w:rsidRPr="00045165">
              <w:t>7-1,7-2,7-3,7-г</w:t>
            </w:r>
          </w:p>
        </w:tc>
        <w:tc>
          <w:tcPr>
            <w:tcW w:w="1276" w:type="dxa"/>
          </w:tcPr>
          <w:p w14:paraId="0BE3F495" w14:textId="77777777" w:rsidR="00CB217A" w:rsidRPr="00045165" w:rsidRDefault="00CB217A" w:rsidP="00CB217A">
            <w:pPr>
              <w:pStyle w:val="NoSpacing"/>
            </w:pPr>
            <w:r w:rsidRPr="00045165">
              <w:t>1</w:t>
            </w:r>
          </w:p>
        </w:tc>
        <w:tc>
          <w:tcPr>
            <w:tcW w:w="1275" w:type="dxa"/>
          </w:tcPr>
          <w:p w14:paraId="432AB007" w14:textId="77777777" w:rsidR="00CB217A" w:rsidRPr="00045165" w:rsidRDefault="00CB217A" w:rsidP="00CB217A">
            <w:pPr>
              <w:pStyle w:val="NoSpacing"/>
            </w:pPr>
            <w:r w:rsidRPr="00045165">
              <w:t>4</w:t>
            </w:r>
          </w:p>
        </w:tc>
        <w:tc>
          <w:tcPr>
            <w:tcW w:w="1565" w:type="dxa"/>
          </w:tcPr>
          <w:p w14:paraId="57AFC359" w14:textId="77777777" w:rsidR="00CB217A" w:rsidRPr="00045165" w:rsidRDefault="00CB217A" w:rsidP="00CB217A">
            <w:pPr>
              <w:pStyle w:val="NoSpacing"/>
            </w:pPr>
            <w:r w:rsidRPr="00045165">
              <w:t>4</w:t>
            </w:r>
          </w:p>
        </w:tc>
        <w:tc>
          <w:tcPr>
            <w:tcW w:w="2410" w:type="dxa"/>
            <w:vMerge w:val="restart"/>
          </w:tcPr>
          <w:p w14:paraId="0CE62020" w14:textId="7EBB9474" w:rsidR="00CB217A" w:rsidRPr="00045165" w:rsidRDefault="009B5B1D" w:rsidP="00CB217A">
            <w:pPr>
              <w:pStyle w:val="NoSpacing"/>
            </w:pPr>
            <w:r>
              <w:t>7</w:t>
            </w:r>
          </w:p>
        </w:tc>
      </w:tr>
      <w:tr w:rsidR="00CB217A" w:rsidRPr="00045165" w14:paraId="522B8FAB" w14:textId="77777777" w:rsidTr="00206403">
        <w:trPr>
          <w:trHeight w:val="282"/>
          <w:jc w:val="center"/>
        </w:trPr>
        <w:tc>
          <w:tcPr>
            <w:tcW w:w="846" w:type="dxa"/>
            <w:vMerge/>
          </w:tcPr>
          <w:p w14:paraId="71276802" w14:textId="77777777" w:rsidR="00CB217A" w:rsidRPr="00045165" w:rsidRDefault="00CB217A" w:rsidP="00CB217A">
            <w:pPr>
              <w:pStyle w:val="NoSpacing"/>
            </w:pPr>
          </w:p>
        </w:tc>
        <w:tc>
          <w:tcPr>
            <w:tcW w:w="1843" w:type="dxa"/>
            <w:vMerge/>
          </w:tcPr>
          <w:p w14:paraId="0FCE1322" w14:textId="77777777" w:rsidR="00CB217A" w:rsidRPr="00045165" w:rsidRDefault="00CB217A" w:rsidP="00CB217A">
            <w:pPr>
              <w:pStyle w:val="NoSpacing"/>
              <w:rPr>
                <w:lang w:val="mk-MK"/>
              </w:rPr>
            </w:pPr>
          </w:p>
        </w:tc>
        <w:tc>
          <w:tcPr>
            <w:tcW w:w="3980" w:type="dxa"/>
          </w:tcPr>
          <w:p w14:paraId="7F4A97A2" w14:textId="77777777" w:rsidR="00CB217A" w:rsidRDefault="00397B0F" w:rsidP="00CB217A">
            <w:pPr>
              <w:pStyle w:val="NoSpacing"/>
              <w:rPr>
                <w:lang w:val="mk-MK"/>
              </w:rPr>
            </w:pPr>
            <w:r>
              <w:rPr>
                <w:lang w:val="mk-MK"/>
              </w:rPr>
              <w:t>Етика и морал(</w:t>
            </w:r>
            <w:r>
              <w:t xml:space="preserve">I </w:t>
            </w:r>
            <w:r>
              <w:rPr>
                <w:lang w:val="mk-MK"/>
              </w:rPr>
              <w:t>полугодие)</w:t>
            </w:r>
          </w:p>
          <w:p w14:paraId="6FC0C34F" w14:textId="4B7D8F6B" w:rsidR="009B5B1D" w:rsidRDefault="00A41A10" w:rsidP="00CB217A">
            <w:pPr>
              <w:pStyle w:val="NoSpacing"/>
              <w:rPr>
                <w:lang w:val="mk-MK"/>
              </w:rPr>
            </w:pPr>
            <w:r>
              <w:rPr>
                <w:lang w:val="mk-MK"/>
              </w:rPr>
              <w:t>И</w:t>
            </w:r>
            <w:r w:rsidR="009B5B1D">
              <w:rPr>
                <w:lang w:val="mk-MK"/>
              </w:rPr>
              <w:t>звидништво(</w:t>
            </w:r>
            <w:r w:rsidR="009B5B1D">
              <w:t xml:space="preserve">II </w:t>
            </w:r>
            <w:r w:rsidR="009B5B1D">
              <w:rPr>
                <w:lang w:val="mk-MK"/>
              </w:rPr>
              <w:t>полугодие)</w:t>
            </w:r>
          </w:p>
        </w:tc>
        <w:tc>
          <w:tcPr>
            <w:tcW w:w="2126" w:type="dxa"/>
          </w:tcPr>
          <w:p w14:paraId="6A56F199" w14:textId="61CBFFEA" w:rsidR="00CB217A" w:rsidRDefault="00A41A10" w:rsidP="00CB217A">
            <w:pPr>
              <w:pStyle w:val="NoSpacing"/>
              <w:rPr>
                <w:lang w:val="mk-MK"/>
              </w:rPr>
            </w:pPr>
            <w:r>
              <w:rPr>
                <w:lang w:val="mk-MK"/>
              </w:rPr>
              <w:t>7-3</w:t>
            </w:r>
          </w:p>
          <w:p w14:paraId="5111A43C" w14:textId="2C08D819" w:rsidR="009B5B1D" w:rsidRPr="001A03CF" w:rsidRDefault="009B5B1D" w:rsidP="00CB217A">
            <w:pPr>
              <w:pStyle w:val="NoSpacing"/>
              <w:rPr>
                <w:lang w:val="mk-MK"/>
              </w:rPr>
            </w:pPr>
          </w:p>
        </w:tc>
        <w:tc>
          <w:tcPr>
            <w:tcW w:w="1276" w:type="dxa"/>
          </w:tcPr>
          <w:p w14:paraId="2CD6796D" w14:textId="28F73FF5" w:rsidR="00CB217A" w:rsidRPr="001A03CF" w:rsidRDefault="00397B0F" w:rsidP="00CB217A">
            <w:pPr>
              <w:pStyle w:val="NoSpacing"/>
              <w:rPr>
                <w:lang w:val="mk-MK"/>
              </w:rPr>
            </w:pPr>
            <w:r>
              <w:rPr>
                <w:lang w:val="mk-MK"/>
              </w:rPr>
              <w:t>1</w:t>
            </w:r>
          </w:p>
        </w:tc>
        <w:tc>
          <w:tcPr>
            <w:tcW w:w="1275" w:type="dxa"/>
          </w:tcPr>
          <w:p w14:paraId="3AFD0617" w14:textId="77777777" w:rsidR="00CB217A" w:rsidRPr="001A03CF" w:rsidRDefault="00CB217A" w:rsidP="00CB217A">
            <w:pPr>
              <w:pStyle w:val="NoSpacing"/>
              <w:rPr>
                <w:lang w:val="mk-MK"/>
              </w:rPr>
            </w:pPr>
            <w:r>
              <w:rPr>
                <w:lang w:val="mk-MK"/>
              </w:rPr>
              <w:t>1</w:t>
            </w:r>
          </w:p>
        </w:tc>
        <w:tc>
          <w:tcPr>
            <w:tcW w:w="1565" w:type="dxa"/>
          </w:tcPr>
          <w:p w14:paraId="17DF82BD" w14:textId="02F5D89D" w:rsidR="00CB217A" w:rsidRPr="001A03CF" w:rsidRDefault="009B5B1D" w:rsidP="00CB217A">
            <w:pPr>
              <w:pStyle w:val="NoSpacing"/>
              <w:rPr>
                <w:lang w:val="mk-MK"/>
              </w:rPr>
            </w:pPr>
            <w:r>
              <w:rPr>
                <w:lang w:val="mk-MK"/>
              </w:rPr>
              <w:t>2</w:t>
            </w:r>
          </w:p>
        </w:tc>
        <w:tc>
          <w:tcPr>
            <w:tcW w:w="2410" w:type="dxa"/>
            <w:vMerge/>
          </w:tcPr>
          <w:p w14:paraId="74A75317" w14:textId="77777777" w:rsidR="00CB217A" w:rsidRPr="00045165" w:rsidRDefault="00CB217A" w:rsidP="00CB217A">
            <w:pPr>
              <w:pStyle w:val="NoSpacing"/>
            </w:pPr>
          </w:p>
        </w:tc>
      </w:tr>
      <w:tr w:rsidR="00206403" w:rsidRPr="00045165" w14:paraId="1B99841D" w14:textId="77777777" w:rsidTr="00206403">
        <w:trPr>
          <w:trHeight w:val="268"/>
          <w:jc w:val="center"/>
        </w:trPr>
        <w:tc>
          <w:tcPr>
            <w:tcW w:w="846" w:type="dxa"/>
            <w:vMerge/>
          </w:tcPr>
          <w:p w14:paraId="5CBF5D6B" w14:textId="77777777" w:rsidR="00206403" w:rsidRPr="00045165" w:rsidRDefault="00206403" w:rsidP="00CB217A">
            <w:pPr>
              <w:pStyle w:val="NoSpacing"/>
            </w:pPr>
          </w:p>
        </w:tc>
        <w:tc>
          <w:tcPr>
            <w:tcW w:w="1843" w:type="dxa"/>
            <w:vMerge/>
          </w:tcPr>
          <w:p w14:paraId="346FBD78" w14:textId="77777777" w:rsidR="00206403" w:rsidRPr="00045165" w:rsidRDefault="00206403" w:rsidP="00CB217A">
            <w:pPr>
              <w:pStyle w:val="NoSpacing"/>
              <w:rPr>
                <w:lang w:val="mk-MK"/>
              </w:rPr>
            </w:pPr>
          </w:p>
        </w:tc>
        <w:tc>
          <w:tcPr>
            <w:tcW w:w="3980" w:type="dxa"/>
          </w:tcPr>
          <w:p w14:paraId="3DC47824" w14:textId="188F238A" w:rsidR="00206403" w:rsidRDefault="00206403" w:rsidP="00206403">
            <w:pPr>
              <w:pStyle w:val="NoSpacing"/>
              <w:rPr>
                <w:lang w:val="mk-MK"/>
              </w:rPr>
            </w:pPr>
            <w:r w:rsidRPr="00206403">
              <w:rPr>
                <w:lang w:val="mk-MK"/>
              </w:rPr>
              <w:t xml:space="preserve">Театарот-уметност на емоции </w:t>
            </w:r>
          </w:p>
        </w:tc>
        <w:tc>
          <w:tcPr>
            <w:tcW w:w="2126" w:type="dxa"/>
          </w:tcPr>
          <w:p w14:paraId="3541C4DC" w14:textId="01139FB4" w:rsidR="00206403" w:rsidRDefault="00A41A10" w:rsidP="00CB217A">
            <w:pPr>
              <w:pStyle w:val="NoSpacing"/>
              <w:rPr>
                <w:lang w:val="mk-MK"/>
              </w:rPr>
            </w:pPr>
            <w:r>
              <w:rPr>
                <w:lang w:val="mk-MK"/>
              </w:rPr>
              <w:t>6-3</w:t>
            </w:r>
          </w:p>
        </w:tc>
        <w:tc>
          <w:tcPr>
            <w:tcW w:w="1276" w:type="dxa"/>
          </w:tcPr>
          <w:p w14:paraId="372A0636" w14:textId="69A6FEB9" w:rsidR="00206403" w:rsidRDefault="00206403" w:rsidP="00CB217A">
            <w:pPr>
              <w:pStyle w:val="NoSpacing"/>
              <w:rPr>
                <w:lang w:val="mk-MK"/>
              </w:rPr>
            </w:pPr>
            <w:r>
              <w:rPr>
                <w:lang w:val="mk-MK"/>
              </w:rPr>
              <w:t>1</w:t>
            </w:r>
          </w:p>
        </w:tc>
        <w:tc>
          <w:tcPr>
            <w:tcW w:w="1275" w:type="dxa"/>
          </w:tcPr>
          <w:p w14:paraId="623D1ABC" w14:textId="5403D4B7" w:rsidR="00206403" w:rsidRDefault="00206403" w:rsidP="00CB217A">
            <w:pPr>
              <w:pStyle w:val="NoSpacing"/>
              <w:rPr>
                <w:lang w:val="mk-MK"/>
              </w:rPr>
            </w:pPr>
            <w:r>
              <w:rPr>
                <w:lang w:val="mk-MK"/>
              </w:rPr>
              <w:t>1</w:t>
            </w:r>
          </w:p>
        </w:tc>
        <w:tc>
          <w:tcPr>
            <w:tcW w:w="1565" w:type="dxa"/>
          </w:tcPr>
          <w:p w14:paraId="5D378552" w14:textId="4A60EDDB" w:rsidR="00206403" w:rsidRDefault="00206403" w:rsidP="00CB217A">
            <w:pPr>
              <w:pStyle w:val="NoSpacing"/>
              <w:rPr>
                <w:lang w:val="mk-MK"/>
              </w:rPr>
            </w:pPr>
            <w:r>
              <w:rPr>
                <w:lang w:val="mk-MK"/>
              </w:rPr>
              <w:t>1</w:t>
            </w:r>
          </w:p>
        </w:tc>
        <w:tc>
          <w:tcPr>
            <w:tcW w:w="2410" w:type="dxa"/>
            <w:vMerge/>
          </w:tcPr>
          <w:p w14:paraId="360291A0" w14:textId="77777777" w:rsidR="00206403" w:rsidRPr="00045165" w:rsidRDefault="00206403" w:rsidP="00CB217A">
            <w:pPr>
              <w:pStyle w:val="NoSpacing"/>
            </w:pPr>
          </w:p>
        </w:tc>
      </w:tr>
      <w:tr w:rsidR="00CB217A" w:rsidRPr="00045165" w14:paraId="55C71DE0" w14:textId="77777777" w:rsidTr="00206403">
        <w:trPr>
          <w:jc w:val="center"/>
        </w:trPr>
        <w:tc>
          <w:tcPr>
            <w:tcW w:w="846" w:type="dxa"/>
            <w:vMerge/>
          </w:tcPr>
          <w:p w14:paraId="6C3365C4" w14:textId="77777777" w:rsidR="00CB217A" w:rsidRPr="00045165" w:rsidRDefault="00CB217A" w:rsidP="00CB217A">
            <w:pPr>
              <w:pStyle w:val="NoSpacing"/>
            </w:pPr>
          </w:p>
        </w:tc>
        <w:tc>
          <w:tcPr>
            <w:tcW w:w="1843" w:type="dxa"/>
            <w:vMerge/>
          </w:tcPr>
          <w:p w14:paraId="0AD3F775" w14:textId="77777777" w:rsidR="00CB217A" w:rsidRPr="00045165" w:rsidRDefault="00CB217A" w:rsidP="00CB217A">
            <w:pPr>
              <w:pStyle w:val="NoSpacing"/>
            </w:pPr>
          </w:p>
        </w:tc>
        <w:tc>
          <w:tcPr>
            <w:tcW w:w="3980" w:type="dxa"/>
          </w:tcPr>
          <w:p w14:paraId="00C902AC" w14:textId="77777777" w:rsidR="00CB217A" w:rsidRPr="00045165" w:rsidRDefault="00CB217A" w:rsidP="00CB217A">
            <w:pPr>
              <w:pStyle w:val="NoSpacing"/>
              <w:rPr>
                <w:lang w:val="mk-MK"/>
              </w:rPr>
            </w:pPr>
            <w:r w:rsidRPr="00045165">
              <w:t>Раков. на паралелка</w:t>
            </w:r>
          </w:p>
        </w:tc>
        <w:tc>
          <w:tcPr>
            <w:tcW w:w="2126" w:type="dxa"/>
          </w:tcPr>
          <w:p w14:paraId="3A7838AE" w14:textId="77777777" w:rsidR="00CB217A" w:rsidRPr="00045165" w:rsidRDefault="00CB217A" w:rsidP="00CB217A">
            <w:pPr>
              <w:pStyle w:val="NoSpacing"/>
              <w:rPr>
                <w:lang w:val="mk-MK"/>
              </w:rPr>
            </w:pPr>
            <w:r w:rsidRPr="00045165">
              <w:rPr>
                <w:lang w:val="mk-MK"/>
              </w:rPr>
              <w:t>/</w:t>
            </w:r>
          </w:p>
        </w:tc>
        <w:tc>
          <w:tcPr>
            <w:tcW w:w="1276" w:type="dxa"/>
          </w:tcPr>
          <w:p w14:paraId="31234DE5" w14:textId="77777777" w:rsidR="00CB217A" w:rsidRPr="00045165" w:rsidRDefault="00CB217A" w:rsidP="00CB217A">
            <w:pPr>
              <w:pStyle w:val="NoSpacing"/>
              <w:rPr>
                <w:lang w:val="mk-MK"/>
              </w:rPr>
            </w:pPr>
            <w:r w:rsidRPr="00045165">
              <w:rPr>
                <w:lang w:val="mk-MK"/>
              </w:rPr>
              <w:t>/</w:t>
            </w:r>
          </w:p>
        </w:tc>
        <w:tc>
          <w:tcPr>
            <w:tcW w:w="1275" w:type="dxa"/>
          </w:tcPr>
          <w:p w14:paraId="32701199" w14:textId="77777777" w:rsidR="00CB217A" w:rsidRPr="00045165" w:rsidRDefault="00CB217A" w:rsidP="00CB217A">
            <w:pPr>
              <w:pStyle w:val="NoSpacing"/>
              <w:rPr>
                <w:lang w:val="mk-MK"/>
              </w:rPr>
            </w:pPr>
            <w:r w:rsidRPr="00045165">
              <w:rPr>
                <w:lang w:val="mk-MK"/>
              </w:rPr>
              <w:t>/</w:t>
            </w:r>
          </w:p>
        </w:tc>
        <w:tc>
          <w:tcPr>
            <w:tcW w:w="1565" w:type="dxa"/>
          </w:tcPr>
          <w:p w14:paraId="105FF865" w14:textId="77777777" w:rsidR="00CB217A" w:rsidRPr="00045165" w:rsidRDefault="00CB217A" w:rsidP="00CB217A">
            <w:pPr>
              <w:pStyle w:val="NoSpacing"/>
              <w:rPr>
                <w:lang w:val="mk-MK"/>
              </w:rPr>
            </w:pPr>
            <w:r w:rsidRPr="00045165">
              <w:rPr>
                <w:lang w:val="mk-MK"/>
              </w:rPr>
              <w:t>/</w:t>
            </w:r>
          </w:p>
        </w:tc>
        <w:tc>
          <w:tcPr>
            <w:tcW w:w="2410" w:type="dxa"/>
            <w:vMerge/>
          </w:tcPr>
          <w:p w14:paraId="4CC8FE0D" w14:textId="77777777" w:rsidR="00CB217A" w:rsidRPr="00045165" w:rsidRDefault="00CB217A" w:rsidP="00CB217A">
            <w:pPr>
              <w:pStyle w:val="NoSpacing"/>
            </w:pPr>
          </w:p>
        </w:tc>
      </w:tr>
      <w:tr w:rsidR="00CB217A" w:rsidRPr="00045165" w14:paraId="322D80ED" w14:textId="77777777" w:rsidTr="00206403">
        <w:trPr>
          <w:trHeight w:val="135"/>
          <w:jc w:val="center"/>
        </w:trPr>
        <w:tc>
          <w:tcPr>
            <w:tcW w:w="846" w:type="dxa"/>
            <w:vMerge w:val="restart"/>
            <w:shd w:val="clear" w:color="auto" w:fill="F2F2F2" w:themeFill="background1" w:themeFillShade="F2"/>
          </w:tcPr>
          <w:p w14:paraId="52D1FC75" w14:textId="38015C53" w:rsidR="00CB217A" w:rsidRPr="009B5B1D" w:rsidRDefault="00CB217A" w:rsidP="00CB217A">
            <w:pPr>
              <w:pStyle w:val="NoSpacing"/>
              <w:rPr>
                <w:lang w:val="mk-MK"/>
              </w:rPr>
            </w:pPr>
            <w:r w:rsidRPr="00045165">
              <w:t>35</w:t>
            </w:r>
            <w:r w:rsidR="009B5B1D">
              <w:rPr>
                <w:lang w:val="mk-MK"/>
              </w:rPr>
              <w:t>.</w:t>
            </w:r>
          </w:p>
        </w:tc>
        <w:tc>
          <w:tcPr>
            <w:tcW w:w="1843" w:type="dxa"/>
            <w:vMerge w:val="restart"/>
            <w:shd w:val="clear" w:color="auto" w:fill="F2F2F2" w:themeFill="background1" w:themeFillShade="F2"/>
          </w:tcPr>
          <w:p w14:paraId="5CCEE56D" w14:textId="77777777" w:rsidR="00CB217A" w:rsidRPr="00045165" w:rsidRDefault="00CB217A" w:rsidP="00CB217A">
            <w:pPr>
              <w:pStyle w:val="NoSpacing"/>
            </w:pPr>
            <w:r w:rsidRPr="00045165">
              <w:t>Дарко Ефтимовски</w:t>
            </w:r>
          </w:p>
        </w:tc>
        <w:tc>
          <w:tcPr>
            <w:tcW w:w="3980" w:type="dxa"/>
            <w:shd w:val="clear" w:color="auto" w:fill="F2F2F2" w:themeFill="background1" w:themeFillShade="F2"/>
          </w:tcPr>
          <w:p w14:paraId="08446709" w14:textId="0DD77349" w:rsidR="00CB217A" w:rsidRPr="00045165" w:rsidRDefault="00CB217A" w:rsidP="00CB217A">
            <w:pPr>
              <w:pStyle w:val="NoSpacing"/>
              <w:rPr>
                <w:lang w:val="mk-MK"/>
              </w:rPr>
            </w:pPr>
            <w:r w:rsidRPr="00045165">
              <w:t xml:space="preserve">Техничко </w:t>
            </w:r>
            <w:r w:rsidRPr="00045165">
              <w:rPr>
                <w:lang w:val="mk-MK"/>
              </w:rPr>
              <w:t>образование и информатика</w:t>
            </w:r>
          </w:p>
        </w:tc>
        <w:tc>
          <w:tcPr>
            <w:tcW w:w="2126" w:type="dxa"/>
            <w:shd w:val="clear" w:color="auto" w:fill="F2F2F2" w:themeFill="background1" w:themeFillShade="F2"/>
          </w:tcPr>
          <w:p w14:paraId="43316EFB" w14:textId="77777777" w:rsidR="00CB217A" w:rsidRPr="00045165" w:rsidRDefault="00CB217A" w:rsidP="00CB217A">
            <w:pPr>
              <w:pStyle w:val="NoSpacing"/>
            </w:pPr>
            <w:r w:rsidRPr="00045165">
              <w:t>6-1,6-2,6-3,6-г</w:t>
            </w:r>
          </w:p>
        </w:tc>
        <w:tc>
          <w:tcPr>
            <w:tcW w:w="1276" w:type="dxa"/>
            <w:shd w:val="clear" w:color="auto" w:fill="F2F2F2" w:themeFill="background1" w:themeFillShade="F2"/>
          </w:tcPr>
          <w:p w14:paraId="5A7B5B30" w14:textId="77777777" w:rsidR="00CB217A" w:rsidRPr="00045165" w:rsidRDefault="00CB217A" w:rsidP="00CB217A">
            <w:pPr>
              <w:pStyle w:val="NoSpacing"/>
            </w:pPr>
            <w:r w:rsidRPr="00045165">
              <w:t>2</w:t>
            </w:r>
          </w:p>
        </w:tc>
        <w:tc>
          <w:tcPr>
            <w:tcW w:w="1275" w:type="dxa"/>
            <w:shd w:val="clear" w:color="auto" w:fill="F2F2F2" w:themeFill="background1" w:themeFillShade="F2"/>
          </w:tcPr>
          <w:p w14:paraId="49662FA1" w14:textId="77777777" w:rsidR="00CB217A" w:rsidRPr="00045165" w:rsidRDefault="00CB217A" w:rsidP="00CB217A">
            <w:pPr>
              <w:pStyle w:val="NoSpacing"/>
            </w:pPr>
            <w:r w:rsidRPr="00045165">
              <w:t>4</w:t>
            </w:r>
          </w:p>
        </w:tc>
        <w:tc>
          <w:tcPr>
            <w:tcW w:w="1565" w:type="dxa"/>
            <w:shd w:val="clear" w:color="auto" w:fill="F2F2F2" w:themeFill="background1" w:themeFillShade="F2"/>
          </w:tcPr>
          <w:p w14:paraId="703E229B" w14:textId="77777777" w:rsidR="00CB217A" w:rsidRPr="00045165" w:rsidRDefault="00CB217A" w:rsidP="00CB217A">
            <w:pPr>
              <w:pStyle w:val="NoSpacing"/>
            </w:pPr>
            <w:r w:rsidRPr="00045165">
              <w:t>8</w:t>
            </w:r>
          </w:p>
        </w:tc>
        <w:tc>
          <w:tcPr>
            <w:tcW w:w="2410" w:type="dxa"/>
            <w:vMerge w:val="restart"/>
            <w:shd w:val="clear" w:color="auto" w:fill="F2F2F2" w:themeFill="background1" w:themeFillShade="F2"/>
          </w:tcPr>
          <w:p w14:paraId="1AC27C76" w14:textId="77777777" w:rsidR="00CB217A" w:rsidRPr="00045165" w:rsidRDefault="00CB217A" w:rsidP="00CB217A">
            <w:pPr>
              <w:pStyle w:val="NoSpacing"/>
            </w:pPr>
            <w:r w:rsidRPr="00045165">
              <w:t>20</w:t>
            </w:r>
          </w:p>
        </w:tc>
      </w:tr>
      <w:tr w:rsidR="00CB217A" w:rsidRPr="00045165" w14:paraId="1BC009E1" w14:textId="77777777" w:rsidTr="00206403">
        <w:trPr>
          <w:trHeight w:val="126"/>
          <w:jc w:val="center"/>
        </w:trPr>
        <w:tc>
          <w:tcPr>
            <w:tcW w:w="846" w:type="dxa"/>
            <w:vMerge/>
          </w:tcPr>
          <w:p w14:paraId="16B7D792" w14:textId="77777777" w:rsidR="00CB217A" w:rsidRPr="00045165" w:rsidRDefault="00CB217A" w:rsidP="00CB217A">
            <w:pPr>
              <w:pStyle w:val="NoSpacing"/>
            </w:pPr>
          </w:p>
        </w:tc>
        <w:tc>
          <w:tcPr>
            <w:tcW w:w="1843" w:type="dxa"/>
            <w:vMerge/>
          </w:tcPr>
          <w:p w14:paraId="25D5BCDB" w14:textId="77777777" w:rsidR="00CB217A" w:rsidRPr="00045165" w:rsidRDefault="00CB217A" w:rsidP="00CB217A">
            <w:pPr>
              <w:pStyle w:val="NoSpacing"/>
            </w:pPr>
          </w:p>
        </w:tc>
        <w:tc>
          <w:tcPr>
            <w:tcW w:w="3980" w:type="dxa"/>
            <w:shd w:val="clear" w:color="auto" w:fill="F2F2F2" w:themeFill="background1" w:themeFillShade="F2"/>
          </w:tcPr>
          <w:p w14:paraId="13BAD59C" w14:textId="2033DBDA" w:rsidR="00CB217A" w:rsidRPr="00045165" w:rsidRDefault="009B5B1D" w:rsidP="00CB217A">
            <w:pPr>
              <w:pStyle w:val="NoSpacing"/>
            </w:pPr>
            <w:r>
              <w:t>И</w:t>
            </w:r>
            <w:r w:rsidR="00CB217A" w:rsidRPr="00045165">
              <w:t>нформатика</w:t>
            </w:r>
          </w:p>
        </w:tc>
        <w:tc>
          <w:tcPr>
            <w:tcW w:w="2126" w:type="dxa"/>
            <w:shd w:val="clear" w:color="auto" w:fill="F2F2F2" w:themeFill="background1" w:themeFillShade="F2"/>
          </w:tcPr>
          <w:p w14:paraId="01A1700E" w14:textId="77777777" w:rsidR="00CB217A" w:rsidRPr="00045165" w:rsidRDefault="00CB217A" w:rsidP="00CB217A">
            <w:pPr>
              <w:pStyle w:val="NoSpacing"/>
            </w:pPr>
            <w:r w:rsidRPr="00045165">
              <w:t>7-1,7-2,7-3,7-г</w:t>
            </w:r>
          </w:p>
        </w:tc>
        <w:tc>
          <w:tcPr>
            <w:tcW w:w="1276" w:type="dxa"/>
            <w:shd w:val="clear" w:color="auto" w:fill="F2F2F2" w:themeFill="background1" w:themeFillShade="F2"/>
          </w:tcPr>
          <w:p w14:paraId="29548D46" w14:textId="77777777" w:rsidR="00CB217A" w:rsidRPr="00045165" w:rsidRDefault="00CB217A" w:rsidP="00CB217A">
            <w:pPr>
              <w:pStyle w:val="NoSpacing"/>
            </w:pPr>
            <w:r w:rsidRPr="00045165">
              <w:t>1</w:t>
            </w:r>
          </w:p>
        </w:tc>
        <w:tc>
          <w:tcPr>
            <w:tcW w:w="1275" w:type="dxa"/>
            <w:shd w:val="clear" w:color="auto" w:fill="F2F2F2" w:themeFill="background1" w:themeFillShade="F2"/>
          </w:tcPr>
          <w:p w14:paraId="2BBC7526" w14:textId="77777777" w:rsidR="00CB217A" w:rsidRPr="00045165" w:rsidRDefault="00CB217A" w:rsidP="00CB217A">
            <w:pPr>
              <w:pStyle w:val="NoSpacing"/>
            </w:pPr>
            <w:r w:rsidRPr="00045165">
              <w:t>4</w:t>
            </w:r>
          </w:p>
        </w:tc>
        <w:tc>
          <w:tcPr>
            <w:tcW w:w="1565" w:type="dxa"/>
            <w:shd w:val="clear" w:color="auto" w:fill="F2F2F2" w:themeFill="background1" w:themeFillShade="F2"/>
          </w:tcPr>
          <w:p w14:paraId="77E6F30D" w14:textId="77777777" w:rsidR="00CB217A" w:rsidRPr="00045165" w:rsidRDefault="00CB217A" w:rsidP="00CB217A">
            <w:pPr>
              <w:pStyle w:val="NoSpacing"/>
            </w:pPr>
            <w:r w:rsidRPr="00045165">
              <w:t>4</w:t>
            </w:r>
          </w:p>
        </w:tc>
        <w:tc>
          <w:tcPr>
            <w:tcW w:w="2410" w:type="dxa"/>
            <w:vMerge/>
          </w:tcPr>
          <w:p w14:paraId="720743C6" w14:textId="77777777" w:rsidR="00CB217A" w:rsidRPr="00045165" w:rsidRDefault="00CB217A" w:rsidP="00CB217A">
            <w:pPr>
              <w:pStyle w:val="NoSpacing"/>
            </w:pPr>
          </w:p>
        </w:tc>
      </w:tr>
      <w:tr w:rsidR="00CB217A" w:rsidRPr="00045165" w14:paraId="7E54D4DC" w14:textId="77777777" w:rsidTr="00206403">
        <w:trPr>
          <w:jc w:val="center"/>
        </w:trPr>
        <w:tc>
          <w:tcPr>
            <w:tcW w:w="846" w:type="dxa"/>
            <w:vMerge/>
          </w:tcPr>
          <w:p w14:paraId="3147B576" w14:textId="77777777" w:rsidR="00CB217A" w:rsidRPr="00045165" w:rsidRDefault="00CB217A" w:rsidP="00CB217A">
            <w:pPr>
              <w:pStyle w:val="NoSpacing"/>
            </w:pPr>
          </w:p>
        </w:tc>
        <w:tc>
          <w:tcPr>
            <w:tcW w:w="1843" w:type="dxa"/>
            <w:vMerge/>
          </w:tcPr>
          <w:p w14:paraId="2709369A" w14:textId="77777777" w:rsidR="00CB217A" w:rsidRPr="00045165" w:rsidRDefault="00CB217A" w:rsidP="00CB217A">
            <w:pPr>
              <w:pStyle w:val="NoSpacing"/>
            </w:pPr>
          </w:p>
        </w:tc>
        <w:tc>
          <w:tcPr>
            <w:tcW w:w="3980" w:type="dxa"/>
            <w:shd w:val="clear" w:color="auto" w:fill="F2F2F2" w:themeFill="background1" w:themeFillShade="F2"/>
          </w:tcPr>
          <w:p w14:paraId="27807768" w14:textId="7B32E38C" w:rsidR="00CB217A" w:rsidRPr="00045165" w:rsidRDefault="009B5B1D" w:rsidP="00CB217A">
            <w:pPr>
              <w:pStyle w:val="NoSpacing"/>
            </w:pPr>
            <w:r>
              <w:t>П</w:t>
            </w:r>
            <w:r w:rsidR="00CB217A" w:rsidRPr="00045165">
              <w:t>рограмирање</w:t>
            </w:r>
          </w:p>
        </w:tc>
        <w:tc>
          <w:tcPr>
            <w:tcW w:w="2126" w:type="dxa"/>
            <w:shd w:val="clear" w:color="auto" w:fill="F2F2F2" w:themeFill="background1" w:themeFillShade="F2"/>
          </w:tcPr>
          <w:p w14:paraId="067192DF" w14:textId="33551C68" w:rsidR="00CB217A" w:rsidRPr="00045165" w:rsidRDefault="009B5B1D" w:rsidP="00CB217A">
            <w:pPr>
              <w:pStyle w:val="NoSpacing"/>
            </w:pPr>
            <w:r>
              <w:rPr>
                <w:lang w:val="mk-MK"/>
              </w:rPr>
              <w:t>9-1,9-2,</w:t>
            </w:r>
            <w:r w:rsidR="00CB217A" w:rsidRPr="00045165">
              <w:t>9-3,9-г</w:t>
            </w:r>
          </w:p>
        </w:tc>
        <w:tc>
          <w:tcPr>
            <w:tcW w:w="1276" w:type="dxa"/>
            <w:shd w:val="clear" w:color="auto" w:fill="F2F2F2" w:themeFill="background1" w:themeFillShade="F2"/>
          </w:tcPr>
          <w:p w14:paraId="4E1C306E" w14:textId="77777777" w:rsidR="00CB217A" w:rsidRPr="00045165" w:rsidRDefault="00CB217A" w:rsidP="00CB217A">
            <w:pPr>
              <w:pStyle w:val="NoSpacing"/>
            </w:pPr>
            <w:r w:rsidRPr="00045165">
              <w:t>2</w:t>
            </w:r>
          </w:p>
        </w:tc>
        <w:tc>
          <w:tcPr>
            <w:tcW w:w="1275" w:type="dxa"/>
            <w:shd w:val="clear" w:color="auto" w:fill="F2F2F2" w:themeFill="background1" w:themeFillShade="F2"/>
          </w:tcPr>
          <w:p w14:paraId="2A7AC760" w14:textId="77777777" w:rsidR="00CB217A" w:rsidRPr="00045165" w:rsidRDefault="00CB217A" w:rsidP="00CB217A">
            <w:pPr>
              <w:pStyle w:val="NoSpacing"/>
            </w:pPr>
            <w:r w:rsidRPr="00045165">
              <w:t>4</w:t>
            </w:r>
          </w:p>
        </w:tc>
        <w:tc>
          <w:tcPr>
            <w:tcW w:w="1565" w:type="dxa"/>
            <w:shd w:val="clear" w:color="auto" w:fill="F2F2F2" w:themeFill="background1" w:themeFillShade="F2"/>
          </w:tcPr>
          <w:p w14:paraId="433F786E" w14:textId="77777777" w:rsidR="00CB217A" w:rsidRPr="00045165" w:rsidRDefault="00CB217A" w:rsidP="00CB217A">
            <w:pPr>
              <w:pStyle w:val="NoSpacing"/>
            </w:pPr>
            <w:r w:rsidRPr="00045165">
              <w:t>8</w:t>
            </w:r>
          </w:p>
        </w:tc>
        <w:tc>
          <w:tcPr>
            <w:tcW w:w="2410" w:type="dxa"/>
            <w:vMerge/>
          </w:tcPr>
          <w:p w14:paraId="74FBE388" w14:textId="77777777" w:rsidR="00CB217A" w:rsidRPr="00045165" w:rsidRDefault="00CB217A" w:rsidP="00CB217A">
            <w:pPr>
              <w:pStyle w:val="NoSpacing"/>
            </w:pPr>
          </w:p>
        </w:tc>
      </w:tr>
      <w:tr w:rsidR="00CB217A" w:rsidRPr="00045165" w14:paraId="205B5BCD" w14:textId="77777777" w:rsidTr="00206403">
        <w:trPr>
          <w:jc w:val="center"/>
        </w:trPr>
        <w:tc>
          <w:tcPr>
            <w:tcW w:w="846" w:type="dxa"/>
            <w:vMerge/>
          </w:tcPr>
          <w:p w14:paraId="1776F0E3" w14:textId="77777777" w:rsidR="00CB217A" w:rsidRPr="00045165" w:rsidRDefault="00CB217A" w:rsidP="00CB217A">
            <w:pPr>
              <w:pStyle w:val="NoSpacing"/>
            </w:pPr>
          </w:p>
        </w:tc>
        <w:tc>
          <w:tcPr>
            <w:tcW w:w="1843" w:type="dxa"/>
            <w:vMerge/>
          </w:tcPr>
          <w:p w14:paraId="4903FCC5" w14:textId="77777777" w:rsidR="00CB217A" w:rsidRPr="00045165" w:rsidRDefault="00CB217A" w:rsidP="00CB217A">
            <w:pPr>
              <w:pStyle w:val="NoSpacing"/>
            </w:pPr>
          </w:p>
        </w:tc>
        <w:tc>
          <w:tcPr>
            <w:tcW w:w="3980" w:type="dxa"/>
            <w:shd w:val="clear" w:color="auto" w:fill="F2F2F2" w:themeFill="background1" w:themeFillShade="F2"/>
          </w:tcPr>
          <w:p w14:paraId="3904F645" w14:textId="77777777" w:rsidR="00CB217A" w:rsidRPr="00045165" w:rsidRDefault="00CB217A" w:rsidP="00CB217A">
            <w:pPr>
              <w:pStyle w:val="NoSpacing"/>
            </w:pPr>
            <w:r w:rsidRPr="00045165">
              <w:t>Раков. на паралелка</w:t>
            </w:r>
          </w:p>
        </w:tc>
        <w:tc>
          <w:tcPr>
            <w:tcW w:w="2126" w:type="dxa"/>
            <w:shd w:val="clear" w:color="auto" w:fill="F2F2F2" w:themeFill="background1" w:themeFillShade="F2"/>
          </w:tcPr>
          <w:p w14:paraId="0E6893B4" w14:textId="77777777" w:rsidR="00CB217A" w:rsidRPr="00045165" w:rsidRDefault="00CB217A" w:rsidP="00CB217A">
            <w:pPr>
              <w:pStyle w:val="NoSpacing"/>
            </w:pPr>
            <w:r w:rsidRPr="00045165">
              <w:t>/</w:t>
            </w:r>
          </w:p>
        </w:tc>
        <w:tc>
          <w:tcPr>
            <w:tcW w:w="1276" w:type="dxa"/>
            <w:shd w:val="clear" w:color="auto" w:fill="F2F2F2" w:themeFill="background1" w:themeFillShade="F2"/>
          </w:tcPr>
          <w:p w14:paraId="5CF723AD" w14:textId="77777777" w:rsidR="00CB217A" w:rsidRPr="00045165" w:rsidRDefault="00CB217A" w:rsidP="00CB217A">
            <w:pPr>
              <w:pStyle w:val="NoSpacing"/>
              <w:rPr>
                <w:lang w:val="mk-MK"/>
              </w:rPr>
            </w:pPr>
            <w:r w:rsidRPr="00045165">
              <w:rPr>
                <w:lang w:val="mk-MK"/>
              </w:rPr>
              <w:t>/</w:t>
            </w:r>
          </w:p>
        </w:tc>
        <w:tc>
          <w:tcPr>
            <w:tcW w:w="1275" w:type="dxa"/>
            <w:shd w:val="clear" w:color="auto" w:fill="F2F2F2" w:themeFill="background1" w:themeFillShade="F2"/>
          </w:tcPr>
          <w:p w14:paraId="10208209" w14:textId="77777777" w:rsidR="00CB217A" w:rsidRPr="00045165" w:rsidRDefault="00CB217A" w:rsidP="00CB217A">
            <w:pPr>
              <w:pStyle w:val="NoSpacing"/>
              <w:rPr>
                <w:lang w:val="mk-MK"/>
              </w:rPr>
            </w:pPr>
            <w:r w:rsidRPr="00045165">
              <w:rPr>
                <w:lang w:val="mk-MK"/>
              </w:rPr>
              <w:t>/</w:t>
            </w:r>
          </w:p>
        </w:tc>
        <w:tc>
          <w:tcPr>
            <w:tcW w:w="1565" w:type="dxa"/>
            <w:shd w:val="clear" w:color="auto" w:fill="F2F2F2" w:themeFill="background1" w:themeFillShade="F2"/>
          </w:tcPr>
          <w:p w14:paraId="4A29531C" w14:textId="77777777" w:rsidR="00CB217A" w:rsidRPr="00045165" w:rsidRDefault="00CB217A" w:rsidP="00CB217A">
            <w:pPr>
              <w:pStyle w:val="NoSpacing"/>
              <w:rPr>
                <w:lang w:val="mk-MK"/>
              </w:rPr>
            </w:pPr>
            <w:r w:rsidRPr="00045165">
              <w:rPr>
                <w:lang w:val="mk-MK"/>
              </w:rPr>
              <w:t>/</w:t>
            </w:r>
          </w:p>
        </w:tc>
        <w:tc>
          <w:tcPr>
            <w:tcW w:w="2410" w:type="dxa"/>
            <w:vMerge/>
          </w:tcPr>
          <w:p w14:paraId="2E6629B9" w14:textId="77777777" w:rsidR="00CB217A" w:rsidRPr="00045165" w:rsidRDefault="00CB217A" w:rsidP="00CB217A">
            <w:pPr>
              <w:pStyle w:val="NoSpacing"/>
            </w:pPr>
          </w:p>
        </w:tc>
      </w:tr>
      <w:tr w:rsidR="00CB217A" w:rsidRPr="00045165" w14:paraId="58E2F34E" w14:textId="77777777" w:rsidTr="00206403">
        <w:trPr>
          <w:trHeight w:val="286"/>
          <w:jc w:val="center"/>
        </w:trPr>
        <w:tc>
          <w:tcPr>
            <w:tcW w:w="846" w:type="dxa"/>
            <w:vMerge w:val="restart"/>
          </w:tcPr>
          <w:p w14:paraId="6BDD86C9" w14:textId="67FAD71F" w:rsidR="00CB217A" w:rsidRPr="009B5B1D" w:rsidRDefault="00CB217A" w:rsidP="00CB217A">
            <w:pPr>
              <w:pStyle w:val="NoSpacing"/>
              <w:rPr>
                <w:lang w:val="mk-MK"/>
              </w:rPr>
            </w:pPr>
            <w:r w:rsidRPr="00045165">
              <w:t>36</w:t>
            </w:r>
            <w:r w:rsidR="009B5B1D">
              <w:rPr>
                <w:lang w:val="mk-MK"/>
              </w:rPr>
              <w:t>.</w:t>
            </w:r>
          </w:p>
        </w:tc>
        <w:tc>
          <w:tcPr>
            <w:tcW w:w="1843" w:type="dxa"/>
            <w:vMerge w:val="restart"/>
          </w:tcPr>
          <w:p w14:paraId="2C88B984" w14:textId="77777777" w:rsidR="00CB217A" w:rsidRPr="00045165" w:rsidRDefault="00CB217A" w:rsidP="00CB217A">
            <w:pPr>
              <w:pStyle w:val="NoSpacing"/>
              <w:rPr>
                <w:lang w:val="mk-MK"/>
              </w:rPr>
            </w:pPr>
            <w:r w:rsidRPr="00045165">
              <w:rPr>
                <w:lang w:val="mk-MK"/>
              </w:rPr>
              <w:t>Томе Трајанов</w:t>
            </w:r>
          </w:p>
        </w:tc>
        <w:tc>
          <w:tcPr>
            <w:tcW w:w="3980" w:type="dxa"/>
          </w:tcPr>
          <w:p w14:paraId="1441D765" w14:textId="77777777" w:rsidR="00CB217A" w:rsidRPr="00045165" w:rsidRDefault="00CB217A" w:rsidP="00CB217A">
            <w:pPr>
              <w:pStyle w:val="NoSpacing"/>
            </w:pPr>
            <w:r w:rsidRPr="00045165">
              <w:t>Техничко образование</w:t>
            </w:r>
          </w:p>
        </w:tc>
        <w:tc>
          <w:tcPr>
            <w:tcW w:w="2126" w:type="dxa"/>
          </w:tcPr>
          <w:p w14:paraId="3CF0FA62" w14:textId="3124BBDF" w:rsidR="00CB217A" w:rsidRPr="00045165" w:rsidRDefault="009B5B1D" w:rsidP="00CB217A">
            <w:pPr>
              <w:pStyle w:val="NoSpacing"/>
            </w:pPr>
            <w:r>
              <w:t>5-1,5-2</w:t>
            </w:r>
            <w:r w:rsidR="00CB217A">
              <w:rPr>
                <w:lang w:val="mk-MK"/>
              </w:rPr>
              <w:t>,</w:t>
            </w:r>
            <w:r w:rsidR="00CB217A" w:rsidRPr="00045165">
              <w:t>5-г,5-ц</w:t>
            </w:r>
          </w:p>
        </w:tc>
        <w:tc>
          <w:tcPr>
            <w:tcW w:w="1276" w:type="dxa"/>
          </w:tcPr>
          <w:p w14:paraId="03C26064" w14:textId="77777777" w:rsidR="00CB217A" w:rsidRPr="00045165" w:rsidRDefault="00CB217A" w:rsidP="00CB217A">
            <w:pPr>
              <w:pStyle w:val="NoSpacing"/>
            </w:pPr>
            <w:r>
              <w:t>2</w:t>
            </w:r>
          </w:p>
        </w:tc>
        <w:tc>
          <w:tcPr>
            <w:tcW w:w="1275" w:type="dxa"/>
          </w:tcPr>
          <w:p w14:paraId="52F88730" w14:textId="7C6C61BE" w:rsidR="00CB217A" w:rsidRPr="00045165" w:rsidRDefault="009B5B1D" w:rsidP="00CB217A">
            <w:pPr>
              <w:pStyle w:val="NoSpacing"/>
            </w:pPr>
            <w:r>
              <w:t>4</w:t>
            </w:r>
          </w:p>
        </w:tc>
        <w:tc>
          <w:tcPr>
            <w:tcW w:w="1565" w:type="dxa"/>
          </w:tcPr>
          <w:p w14:paraId="23671262" w14:textId="3D1C4103" w:rsidR="00CB217A" w:rsidRPr="00045165" w:rsidRDefault="009B5B1D" w:rsidP="00CB217A">
            <w:pPr>
              <w:pStyle w:val="NoSpacing"/>
            </w:pPr>
            <w:r>
              <w:t>8</w:t>
            </w:r>
          </w:p>
        </w:tc>
        <w:tc>
          <w:tcPr>
            <w:tcW w:w="2410" w:type="dxa"/>
            <w:vMerge w:val="restart"/>
          </w:tcPr>
          <w:p w14:paraId="4438FA31" w14:textId="2DD85E5C" w:rsidR="00CB217A" w:rsidRPr="00045165" w:rsidRDefault="009B5B1D" w:rsidP="00CB217A">
            <w:pPr>
              <w:pStyle w:val="NoSpacing"/>
            </w:pPr>
            <w:r>
              <w:t>10</w:t>
            </w:r>
          </w:p>
        </w:tc>
      </w:tr>
      <w:tr w:rsidR="00CB217A" w:rsidRPr="00045165" w14:paraId="3D005C1D" w14:textId="77777777" w:rsidTr="00206403">
        <w:trPr>
          <w:trHeight w:val="173"/>
          <w:jc w:val="center"/>
        </w:trPr>
        <w:tc>
          <w:tcPr>
            <w:tcW w:w="846" w:type="dxa"/>
            <w:vMerge/>
          </w:tcPr>
          <w:p w14:paraId="159CD872" w14:textId="77777777" w:rsidR="00CB217A" w:rsidRPr="00045165" w:rsidRDefault="00CB217A" w:rsidP="00CB217A">
            <w:pPr>
              <w:pStyle w:val="NoSpacing"/>
            </w:pPr>
          </w:p>
        </w:tc>
        <w:tc>
          <w:tcPr>
            <w:tcW w:w="1843" w:type="dxa"/>
            <w:vMerge/>
          </w:tcPr>
          <w:p w14:paraId="3D28507A" w14:textId="77777777" w:rsidR="00CB217A" w:rsidRPr="00045165" w:rsidRDefault="00CB217A" w:rsidP="00CB217A">
            <w:pPr>
              <w:pStyle w:val="NoSpacing"/>
              <w:rPr>
                <w:lang w:val="mk-MK"/>
              </w:rPr>
            </w:pPr>
          </w:p>
        </w:tc>
        <w:tc>
          <w:tcPr>
            <w:tcW w:w="3980" w:type="dxa"/>
          </w:tcPr>
          <w:p w14:paraId="4EA4219A" w14:textId="4CE8A325" w:rsidR="00CB217A" w:rsidRPr="009B5B1D" w:rsidRDefault="009B5B1D" w:rsidP="00CB217A">
            <w:pPr>
              <w:pStyle w:val="NoSpacing"/>
              <w:rPr>
                <w:lang w:val="mk-MK"/>
              </w:rPr>
            </w:pPr>
            <w:r>
              <w:rPr>
                <w:lang w:val="mk-MK"/>
              </w:rPr>
              <w:t>Вештини на живеење</w:t>
            </w:r>
          </w:p>
        </w:tc>
        <w:tc>
          <w:tcPr>
            <w:tcW w:w="2126" w:type="dxa"/>
          </w:tcPr>
          <w:p w14:paraId="09A9DD27" w14:textId="641BFE29" w:rsidR="00CB217A" w:rsidRPr="009E59A7" w:rsidRDefault="009B5B1D" w:rsidP="00CB217A">
            <w:pPr>
              <w:pStyle w:val="NoSpacing"/>
              <w:rPr>
                <w:lang w:val="mk-MK"/>
              </w:rPr>
            </w:pPr>
            <w:r>
              <w:rPr>
                <w:lang w:val="mk-MK"/>
              </w:rPr>
              <w:t>8-г</w:t>
            </w:r>
          </w:p>
        </w:tc>
        <w:tc>
          <w:tcPr>
            <w:tcW w:w="1276" w:type="dxa"/>
          </w:tcPr>
          <w:p w14:paraId="5495CA3A" w14:textId="77777777" w:rsidR="00CB217A" w:rsidRPr="009E59A7" w:rsidRDefault="00CB217A" w:rsidP="00CB217A">
            <w:pPr>
              <w:pStyle w:val="NoSpacing"/>
              <w:rPr>
                <w:lang w:val="mk-MK"/>
              </w:rPr>
            </w:pPr>
            <w:r>
              <w:rPr>
                <w:lang w:val="mk-MK"/>
              </w:rPr>
              <w:t>2</w:t>
            </w:r>
          </w:p>
        </w:tc>
        <w:tc>
          <w:tcPr>
            <w:tcW w:w="1275" w:type="dxa"/>
          </w:tcPr>
          <w:p w14:paraId="117C0198" w14:textId="77777777" w:rsidR="00CB217A" w:rsidRPr="009E59A7" w:rsidRDefault="00CB217A" w:rsidP="00CB217A">
            <w:pPr>
              <w:pStyle w:val="NoSpacing"/>
              <w:rPr>
                <w:lang w:val="mk-MK"/>
              </w:rPr>
            </w:pPr>
            <w:r>
              <w:rPr>
                <w:lang w:val="mk-MK"/>
              </w:rPr>
              <w:t>1</w:t>
            </w:r>
          </w:p>
        </w:tc>
        <w:tc>
          <w:tcPr>
            <w:tcW w:w="1565" w:type="dxa"/>
          </w:tcPr>
          <w:p w14:paraId="5D55D49F" w14:textId="77777777" w:rsidR="00CB217A" w:rsidRPr="009E59A7" w:rsidRDefault="00CB217A" w:rsidP="00CB217A">
            <w:pPr>
              <w:pStyle w:val="NoSpacing"/>
              <w:rPr>
                <w:lang w:val="mk-MK"/>
              </w:rPr>
            </w:pPr>
            <w:r>
              <w:rPr>
                <w:lang w:val="mk-MK"/>
              </w:rPr>
              <w:t>2</w:t>
            </w:r>
          </w:p>
        </w:tc>
        <w:tc>
          <w:tcPr>
            <w:tcW w:w="2410" w:type="dxa"/>
            <w:vMerge/>
          </w:tcPr>
          <w:p w14:paraId="40CABEA3" w14:textId="77777777" w:rsidR="00CB217A" w:rsidRPr="00045165" w:rsidRDefault="00CB217A" w:rsidP="00CB217A">
            <w:pPr>
              <w:pStyle w:val="NoSpacing"/>
            </w:pPr>
          </w:p>
        </w:tc>
      </w:tr>
      <w:tr w:rsidR="00CB217A" w:rsidRPr="00045165" w14:paraId="04B1D013" w14:textId="77777777" w:rsidTr="00206403">
        <w:trPr>
          <w:trHeight w:val="135"/>
          <w:jc w:val="center"/>
        </w:trPr>
        <w:tc>
          <w:tcPr>
            <w:tcW w:w="846" w:type="dxa"/>
            <w:vMerge/>
          </w:tcPr>
          <w:p w14:paraId="51DAA9C3" w14:textId="77777777" w:rsidR="00CB217A" w:rsidRPr="00045165" w:rsidRDefault="00CB217A" w:rsidP="00CB217A">
            <w:pPr>
              <w:pStyle w:val="NoSpacing"/>
            </w:pPr>
          </w:p>
        </w:tc>
        <w:tc>
          <w:tcPr>
            <w:tcW w:w="1843" w:type="dxa"/>
            <w:vMerge/>
          </w:tcPr>
          <w:p w14:paraId="4CAF86E4" w14:textId="77777777" w:rsidR="00CB217A" w:rsidRPr="00045165" w:rsidRDefault="00CB217A" w:rsidP="00CB217A">
            <w:pPr>
              <w:pStyle w:val="NoSpacing"/>
              <w:rPr>
                <w:lang w:val="mk-MK"/>
              </w:rPr>
            </w:pPr>
          </w:p>
        </w:tc>
        <w:tc>
          <w:tcPr>
            <w:tcW w:w="3980" w:type="dxa"/>
          </w:tcPr>
          <w:p w14:paraId="04D6A5A2" w14:textId="77777777" w:rsidR="00CB217A" w:rsidRPr="00045165" w:rsidRDefault="00CB217A" w:rsidP="00CB217A">
            <w:pPr>
              <w:pStyle w:val="NoSpacing"/>
            </w:pPr>
            <w:r w:rsidRPr="00045165">
              <w:t>Раков. на паралелка</w:t>
            </w:r>
          </w:p>
        </w:tc>
        <w:tc>
          <w:tcPr>
            <w:tcW w:w="2126" w:type="dxa"/>
          </w:tcPr>
          <w:p w14:paraId="399CF24C" w14:textId="77777777" w:rsidR="00CB217A" w:rsidRPr="00045165" w:rsidRDefault="00CB217A" w:rsidP="00CB217A">
            <w:pPr>
              <w:pStyle w:val="NoSpacing"/>
            </w:pPr>
            <w:r w:rsidRPr="00045165">
              <w:t>9-г</w:t>
            </w:r>
          </w:p>
        </w:tc>
        <w:tc>
          <w:tcPr>
            <w:tcW w:w="1276" w:type="dxa"/>
          </w:tcPr>
          <w:p w14:paraId="55081B29" w14:textId="77777777" w:rsidR="00CB217A" w:rsidRPr="00045165" w:rsidRDefault="00CB217A" w:rsidP="00CB217A">
            <w:pPr>
              <w:pStyle w:val="NoSpacing"/>
            </w:pPr>
            <w:r w:rsidRPr="00045165">
              <w:t>/</w:t>
            </w:r>
          </w:p>
        </w:tc>
        <w:tc>
          <w:tcPr>
            <w:tcW w:w="1275" w:type="dxa"/>
          </w:tcPr>
          <w:p w14:paraId="3306CDA9" w14:textId="77777777" w:rsidR="00CB217A" w:rsidRPr="00045165" w:rsidRDefault="00CB217A" w:rsidP="00CB217A">
            <w:pPr>
              <w:pStyle w:val="NoSpacing"/>
            </w:pPr>
            <w:r w:rsidRPr="00045165">
              <w:t>/</w:t>
            </w:r>
          </w:p>
        </w:tc>
        <w:tc>
          <w:tcPr>
            <w:tcW w:w="1565" w:type="dxa"/>
          </w:tcPr>
          <w:p w14:paraId="270C971A" w14:textId="77777777" w:rsidR="00CB217A" w:rsidRPr="00045165" w:rsidRDefault="00CB217A" w:rsidP="00CB217A">
            <w:pPr>
              <w:pStyle w:val="NoSpacing"/>
            </w:pPr>
            <w:r w:rsidRPr="00045165">
              <w:t>/</w:t>
            </w:r>
          </w:p>
        </w:tc>
        <w:tc>
          <w:tcPr>
            <w:tcW w:w="2410" w:type="dxa"/>
            <w:vMerge/>
          </w:tcPr>
          <w:p w14:paraId="290D7798" w14:textId="77777777" w:rsidR="00CB217A" w:rsidRPr="00045165" w:rsidRDefault="00CB217A" w:rsidP="00CB217A">
            <w:pPr>
              <w:pStyle w:val="NoSpacing"/>
            </w:pPr>
          </w:p>
        </w:tc>
      </w:tr>
      <w:tr w:rsidR="00CB217A" w:rsidRPr="00045165" w14:paraId="70DBE319" w14:textId="77777777" w:rsidTr="00206403">
        <w:trPr>
          <w:trHeight w:val="70"/>
          <w:jc w:val="center"/>
        </w:trPr>
        <w:tc>
          <w:tcPr>
            <w:tcW w:w="846" w:type="dxa"/>
            <w:shd w:val="clear" w:color="auto" w:fill="F2F2F2" w:themeFill="background1" w:themeFillShade="F2"/>
          </w:tcPr>
          <w:p w14:paraId="348811D0" w14:textId="74C868DA" w:rsidR="00CB217A" w:rsidRPr="009B5B1D" w:rsidRDefault="00CB217A" w:rsidP="00CB217A">
            <w:pPr>
              <w:pStyle w:val="NoSpacing"/>
              <w:rPr>
                <w:lang w:val="mk-MK"/>
              </w:rPr>
            </w:pPr>
            <w:r w:rsidRPr="00045165">
              <w:t>37</w:t>
            </w:r>
            <w:r w:rsidR="009B5B1D">
              <w:rPr>
                <w:lang w:val="mk-MK"/>
              </w:rPr>
              <w:t>.</w:t>
            </w:r>
          </w:p>
        </w:tc>
        <w:tc>
          <w:tcPr>
            <w:tcW w:w="1843" w:type="dxa"/>
            <w:shd w:val="clear" w:color="auto" w:fill="F2F2F2" w:themeFill="background1" w:themeFillShade="F2"/>
          </w:tcPr>
          <w:p w14:paraId="663D1F73" w14:textId="3C4181E2" w:rsidR="00CB217A" w:rsidRPr="00045165" w:rsidRDefault="009B5B1D" w:rsidP="00CB217A">
            <w:pPr>
              <w:pStyle w:val="NoSpacing"/>
              <w:rPr>
                <w:lang w:val="mk-MK"/>
              </w:rPr>
            </w:pPr>
            <w:r>
              <w:rPr>
                <w:lang w:val="mk-MK"/>
              </w:rPr>
              <w:t>Марјан Кировски</w:t>
            </w:r>
          </w:p>
        </w:tc>
        <w:tc>
          <w:tcPr>
            <w:tcW w:w="3980" w:type="dxa"/>
            <w:shd w:val="clear" w:color="auto" w:fill="F2F2F2" w:themeFill="background1" w:themeFillShade="F2"/>
          </w:tcPr>
          <w:p w14:paraId="51EC64E7" w14:textId="77777777" w:rsidR="00CB217A" w:rsidRPr="00045165" w:rsidRDefault="00CB217A" w:rsidP="00CB217A">
            <w:pPr>
              <w:pStyle w:val="NoSpacing"/>
              <w:rPr>
                <w:lang w:val="mk-MK"/>
              </w:rPr>
            </w:pPr>
            <w:r w:rsidRPr="00045165">
              <w:rPr>
                <w:lang w:val="mk-MK"/>
              </w:rPr>
              <w:t>Хор и оркестар</w:t>
            </w:r>
          </w:p>
        </w:tc>
        <w:tc>
          <w:tcPr>
            <w:tcW w:w="2126" w:type="dxa"/>
            <w:shd w:val="clear" w:color="auto" w:fill="F2F2F2" w:themeFill="background1" w:themeFillShade="F2"/>
          </w:tcPr>
          <w:p w14:paraId="74E7E1DC" w14:textId="5DA4C951" w:rsidR="00CB217A" w:rsidRPr="00045165" w:rsidRDefault="009B5B1D" w:rsidP="00CB217A">
            <w:pPr>
              <w:pStyle w:val="NoSpacing"/>
              <w:rPr>
                <w:lang w:val="mk-MK"/>
              </w:rPr>
            </w:pPr>
            <w:r>
              <w:rPr>
                <w:lang w:val="mk-MK"/>
              </w:rPr>
              <w:t xml:space="preserve">8 </w:t>
            </w:r>
            <w:r w:rsidR="00CB217A" w:rsidRPr="00045165">
              <w:rPr>
                <w:lang w:val="mk-MK"/>
              </w:rPr>
              <w:t>г – 9</w:t>
            </w:r>
            <w:r>
              <w:rPr>
                <w:lang w:val="mk-MK"/>
              </w:rPr>
              <w:t xml:space="preserve"> </w:t>
            </w:r>
            <w:r w:rsidR="00CB217A" w:rsidRPr="00045165">
              <w:rPr>
                <w:lang w:val="mk-MK"/>
              </w:rPr>
              <w:t>г oдд</w:t>
            </w:r>
          </w:p>
        </w:tc>
        <w:tc>
          <w:tcPr>
            <w:tcW w:w="1276" w:type="dxa"/>
            <w:shd w:val="clear" w:color="auto" w:fill="F2F2F2" w:themeFill="background1" w:themeFillShade="F2"/>
          </w:tcPr>
          <w:p w14:paraId="7ED09CFE" w14:textId="77777777" w:rsidR="00CB217A" w:rsidRPr="00045165" w:rsidRDefault="00CB217A" w:rsidP="00CB217A">
            <w:pPr>
              <w:pStyle w:val="NoSpacing"/>
            </w:pPr>
            <w:r w:rsidRPr="00045165">
              <w:t>3</w:t>
            </w:r>
          </w:p>
        </w:tc>
        <w:tc>
          <w:tcPr>
            <w:tcW w:w="1275" w:type="dxa"/>
            <w:shd w:val="clear" w:color="auto" w:fill="F2F2F2" w:themeFill="background1" w:themeFillShade="F2"/>
          </w:tcPr>
          <w:p w14:paraId="2423C804" w14:textId="77777777" w:rsidR="00CB217A" w:rsidRPr="00045165" w:rsidRDefault="00CB217A" w:rsidP="00CB217A">
            <w:pPr>
              <w:pStyle w:val="NoSpacing"/>
            </w:pPr>
            <w:r w:rsidRPr="00045165">
              <w:t>2</w:t>
            </w:r>
          </w:p>
        </w:tc>
        <w:tc>
          <w:tcPr>
            <w:tcW w:w="1565" w:type="dxa"/>
            <w:shd w:val="clear" w:color="auto" w:fill="F2F2F2" w:themeFill="background1" w:themeFillShade="F2"/>
          </w:tcPr>
          <w:p w14:paraId="0BBD1228" w14:textId="77777777" w:rsidR="00CB217A" w:rsidRPr="00045165" w:rsidRDefault="00CB217A" w:rsidP="00CB217A">
            <w:pPr>
              <w:pStyle w:val="NoSpacing"/>
            </w:pPr>
            <w:r w:rsidRPr="00045165">
              <w:t>6</w:t>
            </w:r>
          </w:p>
        </w:tc>
        <w:tc>
          <w:tcPr>
            <w:tcW w:w="2410" w:type="dxa"/>
            <w:shd w:val="clear" w:color="auto" w:fill="F2F2F2" w:themeFill="background1" w:themeFillShade="F2"/>
          </w:tcPr>
          <w:p w14:paraId="6F6E2DB1" w14:textId="77777777" w:rsidR="00CB217A" w:rsidRPr="00045165" w:rsidRDefault="00CB217A" w:rsidP="00CB217A">
            <w:pPr>
              <w:pStyle w:val="NoSpacing"/>
            </w:pPr>
            <w:r w:rsidRPr="00045165">
              <w:t>6</w:t>
            </w:r>
          </w:p>
        </w:tc>
      </w:tr>
      <w:tr w:rsidR="00857C33" w:rsidRPr="00045165" w14:paraId="5D6ACC50" w14:textId="77777777" w:rsidTr="00857C33">
        <w:trPr>
          <w:trHeight w:val="222"/>
          <w:jc w:val="center"/>
        </w:trPr>
        <w:tc>
          <w:tcPr>
            <w:tcW w:w="846" w:type="dxa"/>
            <w:vMerge w:val="restart"/>
            <w:shd w:val="clear" w:color="auto" w:fill="F2F2F2" w:themeFill="background1" w:themeFillShade="F2"/>
          </w:tcPr>
          <w:p w14:paraId="3EA42367" w14:textId="4E835E67" w:rsidR="00857C33" w:rsidRPr="00045165" w:rsidRDefault="00857C33" w:rsidP="00CB217A">
            <w:pPr>
              <w:pStyle w:val="NoSpacing"/>
              <w:rPr>
                <w:lang w:val="mk-MK"/>
              </w:rPr>
            </w:pPr>
            <w:r w:rsidRPr="00045165">
              <w:rPr>
                <w:lang w:val="mk-MK"/>
              </w:rPr>
              <w:t>38</w:t>
            </w:r>
            <w:r>
              <w:rPr>
                <w:lang w:val="mk-MK"/>
              </w:rPr>
              <w:t>.</w:t>
            </w:r>
          </w:p>
        </w:tc>
        <w:tc>
          <w:tcPr>
            <w:tcW w:w="1843" w:type="dxa"/>
            <w:vMerge w:val="restart"/>
            <w:shd w:val="clear" w:color="auto" w:fill="F2F2F2" w:themeFill="background1" w:themeFillShade="F2"/>
          </w:tcPr>
          <w:p w14:paraId="39EF00DB" w14:textId="464E60A8" w:rsidR="00857C33" w:rsidRPr="000508AC" w:rsidRDefault="00857C33" w:rsidP="00CB217A">
            <w:pPr>
              <w:pStyle w:val="NoSpacing"/>
            </w:pPr>
            <w:r>
              <w:t>X</w:t>
            </w:r>
          </w:p>
        </w:tc>
        <w:tc>
          <w:tcPr>
            <w:tcW w:w="3980" w:type="dxa"/>
            <w:vMerge w:val="restart"/>
            <w:shd w:val="clear" w:color="auto" w:fill="F2F2F2" w:themeFill="background1" w:themeFillShade="F2"/>
          </w:tcPr>
          <w:p w14:paraId="2100B49E" w14:textId="77777777" w:rsidR="00857C33" w:rsidRPr="00045165" w:rsidRDefault="00857C33" w:rsidP="00CB217A">
            <w:pPr>
              <w:pStyle w:val="NoSpacing"/>
              <w:rPr>
                <w:lang w:val="mk-MK"/>
              </w:rPr>
            </w:pPr>
            <w:r w:rsidRPr="00045165">
              <w:rPr>
                <w:lang w:val="mk-MK"/>
              </w:rPr>
              <w:t>Физичко и здравствено образование</w:t>
            </w:r>
          </w:p>
        </w:tc>
        <w:tc>
          <w:tcPr>
            <w:tcW w:w="2126" w:type="dxa"/>
            <w:shd w:val="clear" w:color="auto" w:fill="F2F2F2" w:themeFill="background1" w:themeFillShade="F2"/>
          </w:tcPr>
          <w:p w14:paraId="18D44E84" w14:textId="03C34858" w:rsidR="00857C33" w:rsidRPr="00045165" w:rsidRDefault="00857C33" w:rsidP="00CB217A">
            <w:pPr>
              <w:pStyle w:val="NoSpacing"/>
              <w:rPr>
                <w:lang w:val="mk-MK"/>
              </w:rPr>
            </w:pPr>
            <w:r w:rsidRPr="00045165">
              <w:rPr>
                <w:lang w:val="mk-MK"/>
              </w:rPr>
              <w:t>3-1, 3-2</w:t>
            </w:r>
          </w:p>
        </w:tc>
        <w:tc>
          <w:tcPr>
            <w:tcW w:w="1276" w:type="dxa"/>
            <w:shd w:val="clear" w:color="auto" w:fill="F2F2F2" w:themeFill="background1" w:themeFillShade="F2"/>
          </w:tcPr>
          <w:p w14:paraId="23D4CD89" w14:textId="09BC3806" w:rsidR="00857C33" w:rsidRPr="00045165" w:rsidRDefault="00857C33" w:rsidP="00CB217A">
            <w:pPr>
              <w:pStyle w:val="NoSpacing"/>
              <w:rPr>
                <w:lang w:val="mk-MK"/>
              </w:rPr>
            </w:pPr>
            <w:r w:rsidRPr="00045165">
              <w:rPr>
                <w:lang w:val="mk-MK"/>
              </w:rPr>
              <w:t>3</w:t>
            </w:r>
          </w:p>
        </w:tc>
        <w:tc>
          <w:tcPr>
            <w:tcW w:w="1275" w:type="dxa"/>
            <w:shd w:val="clear" w:color="auto" w:fill="F2F2F2" w:themeFill="background1" w:themeFillShade="F2"/>
          </w:tcPr>
          <w:p w14:paraId="35DDC15C" w14:textId="0595ADC6" w:rsidR="00857C33" w:rsidRPr="00045165" w:rsidRDefault="00857C33" w:rsidP="00CB217A">
            <w:pPr>
              <w:pStyle w:val="NoSpacing"/>
              <w:rPr>
                <w:lang w:val="mk-MK"/>
              </w:rPr>
            </w:pPr>
            <w:r>
              <w:rPr>
                <w:lang w:val="mk-MK"/>
              </w:rPr>
              <w:t>2</w:t>
            </w:r>
          </w:p>
        </w:tc>
        <w:tc>
          <w:tcPr>
            <w:tcW w:w="1565" w:type="dxa"/>
            <w:shd w:val="clear" w:color="auto" w:fill="F2F2F2" w:themeFill="background1" w:themeFillShade="F2"/>
          </w:tcPr>
          <w:p w14:paraId="174FAFEE" w14:textId="7AA55685" w:rsidR="00857C33" w:rsidRPr="00045165" w:rsidRDefault="00857C33" w:rsidP="00CB217A">
            <w:pPr>
              <w:pStyle w:val="NoSpacing"/>
              <w:rPr>
                <w:lang w:val="mk-MK"/>
              </w:rPr>
            </w:pPr>
            <w:r>
              <w:rPr>
                <w:lang w:val="mk-MK"/>
              </w:rPr>
              <w:t>6</w:t>
            </w:r>
          </w:p>
        </w:tc>
        <w:tc>
          <w:tcPr>
            <w:tcW w:w="2410" w:type="dxa"/>
            <w:vMerge w:val="restart"/>
            <w:shd w:val="clear" w:color="auto" w:fill="F2F2F2" w:themeFill="background1" w:themeFillShade="F2"/>
          </w:tcPr>
          <w:p w14:paraId="671CF834" w14:textId="7E451F9F" w:rsidR="00857C33" w:rsidRPr="00045165" w:rsidRDefault="00857C33" w:rsidP="00CB217A">
            <w:pPr>
              <w:pStyle w:val="NoSpacing"/>
              <w:rPr>
                <w:lang w:val="mk-MK"/>
              </w:rPr>
            </w:pPr>
            <w:r>
              <w:rPr>
                <w:lang w:val="mk-MK"/>
              </w:rPr>
              <w:t>21</w:t>
            </w:r>
          </w:p>
        </w:tc>
      </w:tr>
      <w:tr w:rsidR="00857C33" w:rsidRPr="00045165" w14:paraId="3AF9F7A3" w14:textId="77777777" w:rsidTr="00857C33">
        <w:trPr>
          <w:trHeight w:val="238"/>
          <w:jc w:val="center"/>
        </w:trPr>
        <w:tc>
          <w:tcPr>
            <w:tcW w:w="846" w:type="dxa"/>
            <w:vMerge/>
            <w:shd w:val="clear" w:color="auto" w:fill="F2F2F2" w:themeFill="background1" w:themeFillShade="F2"/>
          </w:tcPr>
          <w:p w14:paraId="27CAD3F3" w14:textId="77777777" w:rsidR="00857C33" w:rsidRPr="00045165" w:rsidRDefault="00857C33" w:rsidP="00CB217A">
            <w:pPr>
              <w:pStyle w:val="NoSpacing"/>
              <w:rPr>
                <w:lang w:val="mk-MK"/>
              </w:rPr>
            </w:pPr>
          </w:p>
        </w:tc>
        <w:tc>
          <w:tcPr>
            <w:tcW w:w="1843" w:type="dxa"/>
            <w:vMerge/>
            <w:shd w:val="clear" w:color="auto" w:fill="F2F2F2" w:themeFill="background1" w:themeFillShade="F2"/>
          </w:tcPr>
          <w:p w14:paraId="2B31EA5E" w14:textId="77777777" w:rsidR="00857C33" w:rsidRDefault="00857C33" w:rsidP="00CB217A">
            <w:pPr>
              <w:pStyle w:val="NoSpacing"/>
            </w:pPr>
          </w:p>
        </w:tc>
        <w:tc>
          <w:tcPr>
            <w:tcW w:w="3980" w:type="dxa"/>
            <w:vMerge/>
            <w:shd w:val="clear" w:color="auto" w:fill="F2F2F2" w:themeFill="background1" w:themeFillShade="F2"/>
          </w:tcPr>
          <w:p w14:paraId="34F8F0DD" w14:textId="77777777" w:rsidR="00857C33" w:rsidRPr="00045165" w:rsidRDefault="00857C33" w:rsidP="00CB217A">
            <w:pPr>
              <w:pStyle w:val="NoSpacing"/>
              <w:rPr>
                <w:lang w:val="mk-MK"/>
              </w:rPr>
            </w:pPr>
          </w:p>
        </w:tc>
        <w:tc>
          <w:tcPr>
            <w:tcW w:w="2126" w:type="dxa"/>
            <w:shd w:val="clear" w:color="auto" w:fill="F2F2F2" w:themeFill="background1" w:themeFillShade="F2"/>
          </w:tcPr>
          <w:p w14:paraId="4D3D2A85" w14:textId="72394DB0" w:rsidR="00857C33" w:rsidRPr="00045165" w:rsidRDefault="00857C33" w:rsidP="00857C33">
            <w:pPr>
              <w:pStyle w:val="NoSpacing"/>
              <w:rPr>
                <w:lang w:val="mk-MK"/>
              </w:rPr>
            </w:pPr>
            <w:r>
              <w:rPr>
                <w:lang w:val="mk-MK"/>
              </w:rPr>
              <w:t>5-1, 5-2</w:t>
            </w:r>
          </w:p>
        </w:tc>
        <w:tc>
          <w:tcPr>
            <w:tcW w:w="1276" w:type="dxa"/>
            <w:shd w:val="clear" w:color="auto" w:fill="F2F2F2" w:themeFill="background1" w:themeFillShade="F2"/>
          </w:tcPr>
          <w:p w14:paraId="3E952129" w14:textId="4D855AD5" w:rsidR="00857C33" w:rsidRPr="00045165" w:rsidRDefault="00857C33" w:rsidP="00857C33">
            <w:pPr>
              <w:pStyle w:val="NoSpacing"/>
              <w:rPr>
                <w:lang w:val="mk-MK"/>
              </w:rPr>
            </w:pPr>
            <w:r>
              <w:rPr>
                <w:lang w:val="mk-MK"/>
              </w:rPr>
              <w:t>3</w:t>
            </w:r>
          </w:p>
        </w:tc>
        <w:tc>
          <w:tcPr>
            <w:tcW w:w="1275" w:type="dxa"/>
            <w:shd w:val="clear" w:color="auto" w:fill="F2F2F2" w:themeFill="background1" w:themeFillShade="F2"/>
          </w:tcPr>
          <w:p w14:paraId="7A25EA7F" w14:textId="1CE3082C" w:rsidR="00857C33" w:rsidRDefault="00857C33" w:rsidP="00857C33">
            <w:pPr>
              <w:pStyle w:val="NoSpacing"/>
              <w:rPr>
                <w:lang w:val="mk-MK"/>
              </w:rPr>
            </w:pPr>
            <w:r>
              <w:rPr>
                <w:lang w:val="mk-MK"/>
              </w:rPr>
              <w:t>2</w:t>
            </w:r>
          </w:p>
        </w:tc>
        <w:tc>
          <w:tcPr>
            <w:tcW w:w="1565" w:type="dxa"/>
            <w:shd w:val="clear" w:color="auto" w:fill="F2F2F2" w:themeFill="background1" w:themeFillShade="F2"/>
          </w:tcPr>
          <w:p w14:paraId="1BA20AB7" w14:textId="5E7EEA68" w:rsidR="00857C33" w:rsidRDefault="00857C33" w:rsidP="00857C33">
            <w:pPr>
              <w:pStyle w:val="NoSpacing"/>
              <w:rPr>
                <w:lang w:val="mk-MK"/>
              </w:rPr>
            </w:pPr>
            <w:r>
              <w:rPr>
                <w:lang w:val="mk-MK"/>
              </w:rPr>
              <w:t>6</w:t>
            </w:r>
          </w:p>
        </w:tc>
        <w:tc>
          <w:tcPr>
            <w:tcW w:w="2410" w:type="dxa"/>
            <w:vMerge/>
            <w:shd w:val="clear" w:color="auto" w:fill="F2F2F2" w:themeFill="background1" w:themeFillShade="F2"/>
          </w:tcPr>
          <w:p w14:paraId="3281DCA2" w14:textId="77777777" w:rsidR="00857C33" w:rsidRDefault="00857C33" w:rsidP="00CB217A">
            <w:pPr>
              <w:pStyle w:val="NoSpacing"/>
              <w:rPr>
                <w:lang w:val="mk-MK"/>
              </w:rPr>
            </w:pPr>
          </w:p>
        </w:tc>
      </w:tr>
      <w:tr w:rsidR="00857C33" w:rsidRPr="00045165" w14:paraId="047AF43F" w14:textId="77777777" w:rsidTr="00C33FC2">
        <w:trPr>
          <w:trHeight w:val="240"/>
          <w:jc w:val="center"/>
        </w:trPr>
        <w:tc>
          <w:tcPr>
            <w:tcW w:w="846" w:type="dxa"/>
            <w:vMerge/>
            <w:shd w:val="clear" w:color="auto" w:fill="F2F2F2" w:themeFill="background1" w:themeFillShade="F2"/>
          </w:tcPr>
          <w:p w14:paraId="323210D7" w14:textId="77777777" w:rsidR="00857C33" w:rsidRPr="00045165" w:rsidRDefault="00857C33" w:rsidP="00CB217A">
            <w:pPr>
              <w:pStyle w:val="NoSpacing"/>
              <w:rPr>
                <w:lang w:val="mk-MK"/>
              </w:rPr>
            </w:pPr>
          </w:p>
        </w:tc>
        <w:tc>
          <w:tcPr>
            <w:tcW w:w="1843" w:type="dxa"/>
            <w:vMerge/>
            <w:shd w:val="clear" w:color="auto" w:fill="F2F2F2" w:themeFill="background1" w:themeFillShade="F2"/>
          </w:tcPr>
          <w:p w14:paraId="45BCE53E" w14:textId="77777777" w:rsidR="00857C33" w:rsidRDefault="00857C33" w:rsidP="00CB217A">
            <w:pPr>
              <w:pStyle w:val="NoSpacing"/>
            </w:pPr>
          </w:p>
        </w:tc>
        <w:tc>
          <w:tcPr>
            <w:tcW w:w="3980" w:type="dxa"/>
            <w:vMerge/>
            <w:shd w:val="clear" w:color="auto" w:fill="F2F2F2" w:themeFill="background1" w:themeFillShade="F2"/>
          </w:tcPr>
          <w:p w14:paraId="7AB34CE4" w14:textId="77777777" w:rsidR="00857C33" w:rsidRPr="00045165" w:rsidRDefault="00857C33" w:rsidP="00CB217A">
            <w:pPr>
              <w:pStyle w:val="NoSpacing"/>
              <w:rPr>
                <w:lang w:val="mk-MK"/>
              </w:rPr>
            </w:pPr>
          </w:p>
        </w:tc>
        <w:tc>
          <w:tcPr>
            <w:tcW w:w="2126" w:type="dxa"/>
            <w:shd w:val="clear" w:color="auto" w:fill="F2F2F2" w:themeFill="background1" w:themeFillShade="F2"/>
          </w:tcPr>
          <w:p w14:paraId="4B99D112" w14:textId="44F3555E" w:rsidR="00857C33" w:rsidRPr="00045165" w:rsidRDefault="00857C33" w:rsidP="00857C33">
            <w:pPr>
              <w:pStyle w:val="NoSpacing"/>
              <w:rPr>
                <w:lang w:val="mk-MK"/>
              </w:rPr>
            </w:pPr>
            <w:r w:rsidRPr="00045165">
              <w:rPr>
                <w:lang w:val="mk-MK"/>
              </w:rPr>
              <w:t>1-г, 1-2, 1-3</w:t>
            </w:r>
          </w:p>
        </w:tc>
        <w:tc>
          <w:tcPr>
            <w:tcW w:w="1276" w:type="dxa"/>
            <w:shd w:val="clear" w:color="auto" w:fill="F2F2F2" w:themeFill="background1" w:themeFillShade="F2"/>
          </w:tcPr>
          <w:p w14:paraId="66F67E52" w14:textId="7022E7D5" w:rsidR="00857C33" w:rsidRDefault="00857C33" w:rsidP="00857C33">
            <w:pPr>
              <w:pStyle w:val="NoSpacing"/>
              <w:rPr>
                <w:lang w:val="mk-MK"/>
              </w:rPr>
            </w:pPr>
            <w:r w:rsidRPr="00045165">
              <w:rPr>
                <w:lang w:val="mk-MK"/>
              </w:rPr>
              <w:t>3</w:t>
            </w:r>
          </w:p>
        </w:tc>
        <w:tc>
          <w:tcPr>
            <w:tcW w:w="1275" w:type="dxa"/>
            <w:shd w:val="clear" w:color="auto" w:fill="F2F2F2" w:themeFill="background1" w:themeFillShade="F2"/>
          </w:tcPr>
          <w:p w14:paraId="19590761" w14:textId="0267D8AF" w:rsidR="00857C33" w:rsidRPr="00857C33" w:rsidRDefault="00857C33" w:rsidP="00857C33">
            <w:pPr>
              <w:pStyle w:val="NoSpacing"/>
            </w:pPr>
            <w:r>
              <w:t>3</w:t>
            </w:r>
          </w:p>
        </w:tc>
        <w:tc>
          <w:tcPr>
            <w:tcW w:w="1565" w:type="dxa"/>
            <w:shd w:val="clear" w:color="auto" w:fill="F2F2F2" w:themeFill="background1" w:themeFillShade="F2"/>
          </w:tcPr>
          <w:p w14:paraId="077CC3D2" w14:textId="46A7557A" w:rsidR="00857C33" w:rsidRPr="00857C33" w:rsidRDefault="00857C33" w:rsidP="00857C33">
            <w:pPr>
              <w:pStyle w:val="NoSpacing"/>
            </w:pPr>
            <w:r>
              <w:t>9</w:t>
            </w:r>
          </w:p>
        </w:tc>
        <w:tc>
          <w:tcPr>
            <w:tcW w:w="2410" w:type="dxa"/>
            <w:vMerge/>
            <w:shd w:val="clear" w:color="auto" w:fill="F2F2F2" w:themeFill="background1" w:themeFillShade="F2"/>
          </w:tcPr>
          <w:p w14:paraId="58710FE0" w14:textId="77777777" w:rsidR="00857C33" w:rsidRDefault="00857C33" w:rsidP="00CB217A">
            <w:pPr>
              <w:pStyle w:val="NoSpacing"/>
              <w:rPr>
                <w:lang w:val="mk-MK"/>
              </w:rPr>
            </w:pPr>
          </w:p>
        </w:tc>
      </w:tr>
    </w:tbl>
    <w:p w14:paraId="2D4859B5" w14:textId="2C3FB478" w:rsidR="00CB217A" w:rsidRDefault="003B7254" w:rsidP="00E6527D">
      <w:pPr>
        <w:rPr>
          <w:rFonts w:cs="Calibri"/>
          <w:b/>
          <w:sz w:val="20"/>
          <w:szCs w:val="24"/>
        </w:rPr>
      </w:pPr>
      <w:r>
        <w:rPr>
          <w:rFonts w:cs="Calibri"/>
          <w:b/>
          <w:noProof/>
          <w:sz w:val="20"/>
          <w:szCs w:val="24"/>
        </w:rPr>
        <mc:AlternateContent>
          <mc:Choice Requires="wps">
            <w:drawing>
              <wp:anchor distT="0" distB="0" distL="114300" distR="114300" simplePos="0" relativeHeight="251698176" behindDoc="0" locked="0" layoutInCell="1" allowOverlap="1" wp14:anchorId="20489163" wp14:editId="3E3F186B">
                <wp:simplePos x="0" y="0"/>
                <wp:positionH relativeFrom="column">
                  <wp:posOffset>6896100</wp:posOffset>
                </wp:positionH>
                <wp:positionV relativeFrom="paragraph">
                  <wp:posOffset>224790</wp:posOffset>
                </wp:positionV>
                <wp:extent cx="3105150" cy="2724150"/>
                <wp:effectExtent l="0" t="0" r="0" b="0"/>
                <wp:wrapNone/>
                <wp:docPr id="7" name="Rectangle 7"/>
                <wp:cNvGraphicFramePr/>
                <a:graphic xmlns:a="http://schemas.openxmlformats.org/drawingml/2006/main">
                  <a:graphicData uri="http://schemas.microsoft.com/office/word/2010/wordprocessingShape">
                    <wps:wsp>
                      <wps:cNvSpPr/>
                      <wps:spPr>
                        <a:xfrm>
                          <a:off x="0" y="0"/>
                          <a:ext cx="3105150" cy="2724150"/>
                        </a:xfrm>
                        <a:prstGeom prst="rect">
                          <a:avLst/>
                        </a:prstGeom>
                        <a:noFill/>
                        <a:ln w="19050" cap="rnd" cmpd="sng" algn="ctr">
                          <a:noFill/>
                          <a:prstDash val="solid"/>
                        </a:ln>
                        <a:effectLst/>
                      </wps:spPr>
                      <wps:txbx>
                        <w:txbxContent>
                          <w:p w14:paraId="67D5E59D" w14:textId="61EBC8F1" w:rsidR="00BD18F2" w:rsidRPr="00C65F59" w:rsidRDefault="00BD18F2" w:rsidP="003B7254">
                            <w:pPr>
                              <w:suppressAutoHyphens/>
                              <w:rPr>
                                <w:rFonts w:cs="Calibri"/>
                                <w:b/>
                                <w:color w:val="000000" w:themeColor="text1"/>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369"/>
                            </w:tblGrid>
                            <w:tr w:rsidR="00BD18F2" w:rsidRPr="00C65F59" w14:paraId="766CF6C8" w14:textId="77777777" w:rsidTr="002E2099">
                              <w:trPr>
                                <w:trHeight w:val="70"/>
                                <w:jc w:val="center"/>
                              </w:trPr>
                              <w:tc>
                                <w:tcPr>
                                  <w:tcW w:w="3929" w:type="dxa"/>
                                  <w:gridSpan w:val="2"/>
                                  <w:shd w:val="clear" w:color="auto" w:fill="FFC000"/>
                                  <w:vAlign w:val="center"/>
                                </w:tcPr>
                                <w:p w14:paraId="3CB88B25" w14:textId="77777777" w:rsidR="00BD18F2" w:rsidRPr="002E2099" w:rsidRDefault="00BD18F2" w:rsidP="002E2099">
                                  <w:pPr>
                                    <w:pStyle w:val="NoSpacing"/>
                                    <w:rPr>
                                      <w:b/>
                                    </w:rPr>
                                  </w:pPr>
                                </w:p>
                                <w:p w14:paraId="2F80ACAB" w14:textId="15F7166B" w:rsidR="00BD18F2" w:rsidRPr="002E2099" w:rsidRDefault="00BD18F2" w:rsidP="002E2099">
                                  <w:pPr>
                                    <w:pStyle w:val="NoSpacing"/>
                                    <w:rPr>
                                      <w:b/>
                                    </w:rPr>
                                  </w:pPr>
                                  <w:r w:rsidRPr="00C65F59">
                                    <w:rPr>
                                      <w:b/>
                                      <w:color w:val="000000" w:themeColor="text1"/>
                                    </w:rPr>
                                    <w:t>Одделенска настава  ПУ Црнилиште</w:t>
                                  </w:r>
                                </w:p>
                              </w:tc>
                            </w:tr>
                            <w:tr w:rsidR="00BD18F2" w:rsidRPr="00C65F59" w14:paraId="46D21CE6" w14:textId="77777777" w:rsidTr="002E2099">
                              <w:trPr>
                                <w:trHeight w:val="195"/>
                                <w:jc w:val="center"/>
                              </w:trPr>
                              <w:tc>
                                <w:tcPr>
                                  <w:tcW w:w="1560" w:type="dxa"/>
                                  <w:shd w:val="clear" w:color="auto" w:fill="FFC000"/>
                                  <w:vAlign w:val="center"/>
                                </w:tcPr>
                                <w:p w14:paraId="3347AA6C" w14:textId="56D0E770" w:rsidR="00BD18F2" w:rsidRPr="00C65F59" w:rsidRDefault="00BD18F2" w:rsidP="003B7254">
                                  <w:pPr>
                                    <w:suppressAutoHyphens/>
                                    <w:spacing w:after="0" w:line="240" w:lineRule="auto"/>
                                    <w:rPr>
                                      <w:rFonts w:eastAsia="Times New Roman" w:cs="Calibri"/>
                                      <w:b/>
                                      <w:color w:val="000000" w:themeColor="text1"/>
                                      <w:lang w:eastAsia="ar-SA"/>
                                    </w:rPr>
                                  </w:pPr>
                                  <w:r w:rsidRPr="00C65F59">
                                    <w:rPr>
                                      <w:rFonts w:eastAsia="Times New Roman" w:cs="Calibri"/>
                                      <w:b/>
                                      <w:lang w:eastAsia="ar-SA"/>
                                    </w:rPr>
                                    <w:t>Паралелка</w:t>
                                  </w:r>
                                </w:p>
                              </w:tc>
                              <w:tc>
                                <w:tcPr>
                                  <w:tcW w:w="2369" w:type="dxa"/>
                                  <w:shd w:val="clear" w:color="auto" w:fill="FFC000"/>
                                  <w:vAlign w:val="center"/>
                                </w:tcPr>
                                <w:p w14:paraId="5F61D26A" w14:textId="5EBE9633" w:rsidR="00BD18F2" w:rsidRPr="00C65F59" w:rsidRDefault="00BD18F2" w:rsidP="003B7254">
                                  <w:pPr>
                                    <w:suppressAutoHyphens/>
                                    <w:spacing w:after="0" w:line="240" w:lineRule="auto"/>
                                    <w:rPr>
                                      <w:rFonts w:eastAsia="Times New Roman" w:cs="Calibri"/>
                                      <w:b/>
                                      <w:color w:val="000000" w:themeColor="text1"/>
                                      <w:lang w:eastAsia="ar-SA"/>
                                    </w:rPr>
                                  </w:pPr>
                                  <w:r w:rsidRPr="00C65F59">
                                    <w:rPr>
                                      <w:rFonts w:eastAsia="Times New Roman" w:cs="Calibri"/>
                                      <w:b/>
                                      <w:lang w:eastAsia="ar-SA"/>
                                    </w:rPr>
                                    <w:t xml:space="preserve">наставник  </w:t>
                                  </w:r>
                                  <w:r w:rsidRPr="00C65F59">
                                    <w:rPr>
                                      <w:rFonts w:eastAsia="Times New Roman" w:cs="Calibri"/>
                                      <w:b/>
                                      <w:color w:val="FFFFFF"/>
                                      <w:lang w:eastAsia="ar-SA"/>
                                    </w:rPr>
                                    <w:t>.</w:t>
                                  </w:r>
                                </w:p>
                              </w:tc>
                            </w:tr>
                            <w:tr w:rsidR="00BD18F2" w:rsidRPr="00C65F59" w14:paraId="2C828B82" w14:textId="77777777" w:rsidTr="002E2099">
                              <w:trPr>
                                <w:jc w:val="center"/>
                              </w:trPr>
                              <w:tc>
                                <w:tcPr>
                                  <w:tcW w:w="1560" w:type="dxa"/>
                                  <w:shd w:val="clear" w:color="auto" w:fill="auto"/>
                                  <w:vAlign w:val="center"/>
                                </w:tcPr>
                                <w:p w14:paraId="4D444E9E" w14:textId="77777777" w:rsidR="00BD18F2" w:rsidRPr="00C65F59" w:rsidRDefault="00BD18F2" w:rsidP="003B7254">
                                  <w:pPr>
                                    <w:suppressAutoHyphens/>
                                    <w:spacing w:after="0" w:line="240" w:lineRule="auto"/>
                                    <w:rPr>
                                      <w:rFonts w:eastAsia="Times New Roman" w:cs="Calibri"/>
                                      <w:vertAlign w:val="superscript"/>
                                      <w:lang w:eastAsia="ar-SA"/>
                                    </w:rPr>
                                  </w:pPr>
                                  <w:r w:rsidRPr="00C65F59">
                                    <w:rPr>
                                      <w:rFonts w:eastAsia="Times New Roman" w:cs="Calibri"/>
                                      <w:lang w:eastAsia="ar-SA"/>
                                    </w:rPr>
                                    <w:t>I</w:t>
                                  </w:r>
                                  <w:r w:rsidRPr="00C65F59">
                                    <w:rPr>
                                      <w:rFonts w:eastAsia="Times New Roman" w:cs="Calibri"/>
                                      <w:vertAlign w:val="superscript"/>
                                      <w:lang w:eastAsia="ar-SA"/>
                                    </w:rPr>
                                    <w:t>ц</w:t>
                                  </w:r>
                                </w:p>
                              </w:tc>
                              <w:tc>
                                <w:tcPr>
                                  <w:tcW w:w="2369" w:type="dxa"/>
                                  <w:shd w:val="clear" w:color="auto" w:fill="auto"/>
                                  <w:vAlign w:val="center"/>
                                </w:tcPr>
                                <w:p w14:paraId="5088D5E5" w14:textId="77777777" w:rsidR="00BD18F2" w:rsidRPr="00C65F59" w:rsidRDefault="00BD18F2" w:rsidP="003B7254">
                                  <w:pPr>
                                    <w:suppressAutoHyphens/>
                                    <w:spacing w:after="0" w:line="240" w:lineRule="auto"/>
                                    <w:rPr>
                                      <w:rFonts w:eastAsia="Times New Roman" w:cs="Calibri"/>
                                      <w:lang w:eastAsia="ar-SA"/>
                                    </w:rPr>
                                  </w:pPr>
                                  <w:r>
                                    <w:rPr>
                                      <w:rFonts w:eastAsia="Times New Roman" w:cs="Calibri"/>
                                      <w:lang w:eastAsia="ar-SA"/>
                                    </w:rPr>
                                    <w:t>Атанас Саздовски</w:t>
                                  </w:r>
                                </w:p>
                              </w:tc>
                            </w:tr>
                            <w:tr w:rsidR="00BD18F2" w:rsidRPr="00C65F59" w14:paraId="65A20656" w14:textId="77777777" w:rsidTr="002E2099">
                              <w:trPr>
                                <w:jc w:val="center"/>
                              </w:trPr>
                              <w:tc>
                                <w:tcPr>
                                  <w:tcW w:w="1560" w:type="dxa"/>
                                  <w:shd w:val="clear" w:color="auto" w:fill="auto"/>
                                  <w:vAlign w:val="center"/>
                                </w:tcPr>
                                <w:p w14:paraId="272EC17C" w14:textId="77777777" w:rsidR="00BD18F2" w:rsidRPr="00C65F59" w:rsidRDefault="00BD18F2" w:rsidP="003B7254">
                                  <w:pPr>
                                    <w:suppressAutoHyphens/>
                                    <w:spacing w:after="0" w:line="240" w:lineRule="auto"/>
                                    <w:rPr>
                                      <w:rFonts w:eastAsia="Times New Roman" w:cs="Calibri"/>
                                      <w:vertAlign w:val="superscript"/>
                                      <w:lang w:eastAsia="ar-SA"/>
                                    </w:rPr>
                                  </w:pPr>
                                  <w:r w:rsidRPr="00C65F59">
                                    <w:rPr>
                                      <w:rFonts w:eastAsia="Times New Roman" w:cs="Calibri"/>
                                      <w:lang w:eastAsia="ar-SA"/>
                                    </w:rPr>
                                    <w:t>II-</w:t>
                                  </w:r>
                                  <w:r w:rsidRPr="00C65F59">
                                    <w:rPr>
                                      <w:rFonts w:eastAsia="Times New Roman" w:cs="Calibri"/>
                                      <w:vertAlign w:val="superscript"/>
                                      <w:lang w:eastAsia="ar-SA"/>
                                    </w:rPr>
                                    <w:t xml:space="preserve"> </w:t>
                                  </w:r>
                                  <w:r w:rsidRPr="00C65F59">
                                    <w:rPr>
                                      <w:rFonts w:eastAsia="Times New Roman" w:cs="Calibri"/>
                                      <w:lang w:eastAsia="ar-SA"/>
                                    </w:rPr>
                                    <w:t>III</w:t>
                                  </w:r>
                                  <w:r w:rsidRPr="00C65F59">
                                    <w:rPr>
                                      <w:rFonts w:eastAsia="Times New Roman" w:cs="Calibri"/>
                                      <w:vertAlign w:val="superscript"/>
                                      <w:lang w:eastAsia="ar-SA"/>
                                    </w:rPr>
                                    <w:t>ц</w:t>
                                  </w:r>
                                </w:p>
                              </w:tc>
                              <w:tc>
                                <w:tcPr>
                                  <w:tcW w:w="2369" w:type="dxa"/>
                                  <w:shd w:val="clear" w:color="auto" w:fill="auto"/>
                                  <w:vAlign w:val="center"/>
                                </w:tcPr>
                                <w:p w14:paraId="47C181EC" w14:textId="77777777" w:rsidR="00BD18F2" w:rsidRPr="003B7254" w:rsidRDefault="00BD18F2" w:rsidP="003B7254">
                                  <w:pPr>
                                    <w:suppressAutoHyphens/>
                                    <w:spacing w:after="0" w:line="240" w:lineRule="auto"/>
                                    <w:rPr>
                                      <w:rFonts w:eastAsia="Times New Roman" w:cs="Calibri"/>
                                      <w:lang w:val="mk-MK" w:eastAsia="ar-SA"/>
                                    </w:rPr>
                                  </w:pPr>
                                  <w:r>
                                    <w:rPr>
                                      <w:rFonts w:eastAsia="Times New Roman" w:cs="Calibri"/>
                                      <w:lang w:val="mk-MK" w:eastAsia="ar-SA"/>
                                    </w:rPr>
                                    <w:t>Ивана Стојановска</w:t>
                                  </w:r>
                                </w:p>
                              </w:tc>
                            </w:tr>
                            <w:tr w:rsidR="00BD18F2" w:rsidRPr="00C65F59" w14:paraId="58EFF3F2" w14:textId="77777777" w:rsidTr="002E2099">
                              <w:trPr>
                                <w:jc w:val="center"/>
                              </w:trPr>
                              <w:tc>
                                <w:tcPr>
                                  <w:tcW w:w="1560" w:type="dxa"/>
                                  <w:shd w:val="clear" w:color="auto" w:fill="auto"/>
                                  <w:vAlign w:val="center"/>
                                </w:tcPr>
                                <w:p w14:paraId="13D9F5A6" w14:textId="77777777" w:rsidR="00BD18F2" w:rsidRPr="00C65F59" w:rsidRDefault="00BD18F2" w:rsidP="003B7254">
                                  <w:pPr>
                                    <w:suppressAutoHyphens/>
                                    <w:spacing w:after="0" w:line="240" w:lineRule="auto"/>
                                    <w:rPr>
                                      <w:rFonts w:eastAsia="Times New Roman" w:cs="Calibri"/>
                                      <w:vertAlign w:val="superscript"/>
                                      <w:lang w:eastAsia="ar-SA"/>
                                    </w:rPr>
                                  </w:pPr>
                                  <w:r w:rsidRPr="00C65F59">
                                    <w:rPr>
                                      <w:rFonts w:eastAsia="Times New Roman" w:cs="Calibri"/>
                                      <w:lang w:eastAsia="ar-SA"/>
                                    </w:rPr>
                                    <w:t>IV</w:t>
                                  </w:r>
                                  <w:r w:rsidRPr="00C65F59">
                                    <w:rPr>
                                      <w:rFonts w:eastAsia="Times New Roman" w:cs="Calibri"/>
                                      <w:vertAlign w:val="superscript"/>
                                      <w:lang w:eastAsia="ar-SA"/>
                                    </w:rPr>
                                    <w:t xml:space="preserve"> </w:t>
                                  </w:r>
                                  <w:r w:rsidRPr="00C65F59">
                                    <w:rPr>
                                      <w:rFonts w:eastAsia="Times New Roman" w:cs="Calibri"/>
                                      <w:lang w:eastAsia="ar-SA"/>
                                    </w:rPr>
                                    <w:t>–V</w:t>
                                  </w:r>
                                  <w:r w:rsidRPr="00C65F59">
                                    <w:rPr>
                                      <w:rFonts w:eastAsia="Times New Roman" w:cs="Calibri"/>
                                      <w:vertAlign w:val="superscript"/>
                                      <w:lang w:eastAsia="ar-SA"/>
                                    </w:rPr>
                                    <w:t>ц</w:t>
                                  </w:r>
                                </w:p>
                              </w:tc>
                              <w:tc>
                                <w:tcPr>
                                  <w:tcW w:w="2369" w:type="dxa"/>
                                  <w:shd w:val="clear" w:color="auto" w:fill="auto"/>
                                  <w:vAlign w:val="center"/>
                                </w:tcPr>
                                <w:p w14:paraId="2BB1A411" w14:textId="77777777" w:rsidR="00BD18F2" w:rsidRPr="003B7254" w:rsidRDefault="00BD18F2" w:rsidP="003B7254">
                                  <w:pPr>
                                    <w:suppressAutoHyphens/>
                                    <w:spacing w:after="0" w:line="240" w:lineRule="auto"/>
                                    <w:rPr>
                                      <w:rFonts w:eastAsia="Times New Roman" w:cs="Calibri"/>
                                      <w:lang w:val="mk-MK" w:eastAsia="ar-SA"/>
                                    </w:rPr>
                                  </w:pPr>
                                  <w:r w:rsidRPr="00C65F59">
                                    <w:rPr>
                                      <w:rFonts w:eastAsia="Times New Roman" w:cs="Calibri"/>
                                      <w:lang w:eastAsia="ar-SA"/>
                                    </w:rPr>
                                    <w:t>Адријана Блажевска</w:t>
                                  </w:r>
                                </w:p>
                              </w:tc>
                            </w:tr>
                          </w:tbl>
                          <w:p w14:paraId="0298870B" w14:textId="77777777" w:rsidR="00BD18F2" w:rsidRDefault="00BD18F2" w:rsidP="003B72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89163" id="Rectangle 7" o:spid="_x0000_s1037" style="position:absolute;margin-left:543pt;margin-top:17.7pt;width:244.5pt;height:21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" filled="f" stroked="f" strokeweight="1.5pt">
                <v:stroke endcap="round"/>
                <v:textbox>
                  <w:txbxContent>
                    <w:p w14:paraId="67D5E59D" w14:textId="61EBC8F1" w:rsidR="00BD18F2" w:rsidRPr="00C65F59" w:rsidRDefault="00BD18F2" w:rsidP="003B7254">
                      <w:pPr>
                        <w:suppressAutoHyphens/>
                        <w:rPr>
                          <w:rFonts w:cs="Calibri"/>
                          <w:b/>
                          <w:color w:val="000000" w:themeColor="text1"/>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369"/>
                      </w:tblGrid>
                      <w:tr w:rsidR="00BD18F2" w:rsidRPr="00C65F59" w14:paraId="766CF6C8" w14:textId="77777777" w:rsidTr="002E2099">
                        <w:trPr>
                          <w:trHeight w:val="70"/>
                          <w:jc w:val="center"/>
                        </w:trPr>
                        <w:tc>
                          <w:tcPr>
                            <w:tcW w:w="3929" w:type="dxa"/>
                            <w:gridSpan w:val="2"/>
                            <w:shd w:val="clear" w:color="auto" w:fill="FFC000"/>
                            <w:vAlign w:val="center"/>
                          </w:tcPr>
                          <w:p w14:paraId="3CB88B25" w14:textId="77777777" w:rsidR="00BD18F2" w:rsidRPr="002E2099" w:rsidRDefault="00BD18F2" w:rsidP="002E2099">
                            <w:pPr>
                              <w:pStyle w:val="NoSpacing"/>
                              <w:rPr>
                                <w:b/>
                              </w:rPr>
                            </w:pPr>
                          </w:p>
                          <w:p w14:paraId="2F80ACAB" w14:textId="15F7166B" w:rsidR="00BD18F2" w:rsidRPr="002E2099" w:rsidRDefault="00BD18F2" w:rsidP="002E2099">
                            <w:pPr>
                              <w:pStyle w:val="NoSpacing"/>
                              <w:rPr>
                                <w:b/>
                              </w:rPr>
                            </w:pPr>
                            <w:r w:rsidRPr="00C65F59">
                              <w:rPr>
                                <w:b/>
                                <w:color w:val="000000" w:themeColor="text1"/>
                              </w:rPr>
                              <w:t>Одделенска настава  ПУ Црнилиште</w:t>
                            </w:r>
                          </w:p>
                        </w:tc>
                      </w:tr>
                      <w:tr w:rsidR="00BD18F2" w:rsidRPr="00C65F59" w14:paraId="46D21CE6" w14:textId="77777777" w:rsidTr="002E2099">
                        <w:trPr>
                          <w:trHeight w:val="195"/>
                          <w:jc w:val="center"/>
                        </w:trPr>
                        <w:tc>
                          <w:tcPr>
                            <w:tcW w:w="1560" w:type="dxa"/>
                            <w:shd w:val="clear" w:color="auto" w:fill="FFC000"/>
                            <w:vAlign w:val="center"/>
                          </w:tcPr>
                          <w:p w14:paraId="3347AA6C" w14:textId="56D0E770" w:rsidR="00BD18F2" w:rsidRPr="00C65F59" w:rsidRDefault="00BD18F2" w:rsidP="003B7254">
                            <w:pPr>
                              <w:suppressAutoHyphens/>
                              <w:spacing w:after="0" w:line="240" w:lineRule="auto"/>
                              <w:rPr>
                                <w:rFonts w:eastAsia="Times New Roman" w:cs="Calibri"/>
                                <w:b/>
                                <w:color w:val="000000" w:themeColor="text1"/>
                                <w:lang w:eastAsia="ar-SA"/>
                              </w:rPr>
                            </w:pPr>
                            <w:r w:rsidRPr="00C65F59">
                              <w:rPr>
                                <w:rFonts w:eastAsia="Times New Roman" w:cs="Calibri"/>
                                <w:b/>
                                <w:lang w:eastAsia="ar-SA"/>
                              </w:rPr>
                              <w:t>Паралелка</w:t>
                            </w:r>
                          </w:p>
                        </w:tc>
                        <w:tc>
                          <w:tcPr>
                            <w:tcW w:w="2369" w:type="dxa"/>
                            <w:shd w:val="clear" w:color="auto" w:fill="FFC000"/>
                            <w:vAlign w:val="center"/>
                          </w:tcPr>
                          <w:p w14:paraId="5F61D26A" w14:textId="5EBE9633" w:rsidR="00BD18F2" w:rsidRPr="00C65F59" w:rsidRDefault="00BD18F2" w:rsidP="003B7254">
                            <w:pPr>
                              <w:suppressAutoHyphens/>
                              <w:spacing w:after="0" w:line="240" w:lineRule="auto"/>
                              <w:rPr>
                                <w:rFonts w:eastAsia="Times New Roman" w:cs="Calibri"/>
                                <w:b/>
                                <w:color w:val="000000" w:themeColor="text1"/>
                                <w:lang w:eastAsia="ar-SA"/>
                              </w:rPr>
                            </w:pPr>
                            <w:r w:rsidRPr="00C65F59">
                              <w:rPr>
                                <w:rFonts w:eastAsia="Times New Roman" w:cs="Calibri"/>
                                <w:b/>
                                <w:lang w:eastAsia="ar-SA"/>
                              </w:rPr>
                              <w:t xml:space="preserve">наставник  </w:t>
                            </w:r>
                            <w:r w:rsidRPr="00C65F59">
                              <w:rPr>
                                <w:rFonts w:eastAsia="Times New Roman" w:cs="Calibri"/>
                                <w:b/>
                                <w:color w:val="FFFFFF"/>
                                <w:lang w:eastAsia="ar-SA"/>
                              </w:rPr>
                              <w:t>.</w:t>
                            </w:r>
                          </w:p>
                        </w:tc>
                      </w:tr>
                      <w:tr w:rsidR="00BD18F2" w:rsidRPr="00C65F59" w14:paraId="2C828B82" w14:textId="77777777" w:rsidTr="002E2099">
                        <w:trPr>
                          <w:jc w:val="center"/>
                        </w:trPr>
                        <w:tc>
                          <w:tcPr>
                            <w:tcW w:w="1560" w:type="dxa"/>
                            <w:shd w:val="clear" w:color="auto" w:fill="auto"/>
                            <w:vAlign w:val="center"/>
                          </w:tcPr>
                          <w:p w14:paraId="4D444E9E" w14:textId="77777777" w:rsidR="00BD18F2" w:rsidRPr="00C65F59" w:rsidRDefault="00BD18F2" w:rsidP="003B7254">
                            <w:pPr>
                              <w:suppressAutoHyphens/>
                              <w:spacing w:after="0" w:line="240" w:lineRule="auto"/>
                              <w:rPr>
                                <w:rFonts w:eastAsia="Times New Roman" w:cs="Calibri"/>
                                <w:vertAlign w:val="superscript"/>
                                <w:lang w:eastAsia="ar-SA"/>
                              </w:rPr>
                            </w:pPr>
                            <w:r w:rsidRPr="00C65F59">
                              <w:rPr>
                                <w:rFonts w:eastAsia="Times New Roman" w:cs="Calibri"/>
                                <w:lang w:eastAsia="ar-SA"/>
                              </w:rPr>
                              <w:t>I</w:t>
                            </w:r>
                            <w:r w:rsidRPr="00C65F59">
                              <w:rPr>
                                <w:rFonts w:eastAsia="Times New Roman" w:cs="Calibri"/>
                                <w:vertAlign w:val="superscript"/>
                                <w:lang w:eastAsia="ar-SA"/>
                              </w:rPr>
                              <w:t>ц</w:t>
                            </w:r>
                          </w:p>
                        </w:tc>
                        <w:tc>
                          <w:tcPr>
                            <w:tcW w:w="2369" w:type="dxa"/>
                            <w:shd w:val="clear" w:color="auto" w:fill="auto"/>
                            <w:vAlign w:val="center"/>
                          </w:tcPr>
                          <w:p w14:paraId="5088D5E5" w14:textId="77777777" w:rsidR="00BD18F2" w:rsidRPr="00C65F59" w:rsidRDefault="00BD18F2" w:rsidP="003B7254">
                            <w:pPr>
                              <w:suppressAutoHyphens/>
                              <w:spacing w:after="0" w:line="240" w:lineRule="auto"/>
                              <w:rPr>
                                <w:rFonts w:eastAsia="Times New Roman" w:cs="Calibri"/>
                                <w:lang w:eastAsia="ar-SA"/>
                              </w:rPr>
                            </w:pPr>
                            <w:r>
                              <w:rPr>
                                <w:rFonts w:eastAsia="Times New Roman" w:cs="Calibri"/>
                                <w:lang w:eastAsia="ar-SA"/>
                              </w:rPr>
                              <w:t>Атанас Саздовски</w:t>
                            </w:r>
                          </w:p>
                        </w:tc>
                      </w:tr>
                      <w:tr w:rsidR="00BD18F2" w:rsidRPr="00C65F59" w14:paraId="65A20656" w14:textId="77777777" w:rsidTr="002E2099">
                        <w:trPr>
                          <w:jc w:val="center"/>
                        </w:trPr>
                        <w:tc>
                          <w:tcPr>
                            <w:tcW w:w="1560" w:type="dxa"/>
                            <w:shd w:val="clear" w:color="auto" w:fill="auto"/>
                            <w:vAlign w:val="center"/>
                          </w:tcPr>
                          <w:p w14:paraId="272EC17C" w14:textId="77777777" w:rsidR="00BD18F2" w:rsidRPr="00C65F59" w:rsidRDefault="00BD18F2" w:rsidP="003B7254">
                            <w:pPr>
                              <w:suppressAutoHyphens/>
                              <w:spacing w:after="0" w:line="240" w:lineRule="auto"/>
                              <w:rPr>
                                <w:rFonts w:eastAsia="Times New Roman" w:cs="Calibri"/>
                                <w:vertAlign w:val="superscript"/>
                                <w:lang w:eastAsia="ar-SA"/>
                              </w:rPr>
                            </w:pPr>
                            <w:r w:rsidRPr="00C65F59">
                              <w:rPr>
                                <w:rFonts w:eastAsia="Times New Roman" w:cs="Calibri"/>
                                <w:lang w:eastAsia="ar-SA"/>
                              </w:rPr>
                              <w:t>II-</w:t>
                            </w:r>
                            <w:r w:rsidRPr="00C65F59">
                              <w:rPr>
                                <w:rFonts w:eastAsia="Times New Roman" w:cs="Calibri"/>
                                <w:vertAlign w:val="superscript"/>
                                <w:lang w:eastAsia="ar-SA"/>
                              </w:rPr>
                              <w:t xml:space="preserve"> </w:t>
                            </w:r>
                            <w:r w:rsidRPr="00C65F59">
                              <w:rPr>
                                <w:rFonts w:eastAsia="Times New Roman" w:cs="Calibri"/>
                                <w:lang w:eastAsia="ar-SA"/>
                              </w:rPr>
                              <w:t>III</w:t>
                            </w:r>
                            <w:r w:rsidRPr="00C65F59">
                              <w:rPr>
                                <w:rFonts w:eastAsia="Times New Roman" w:cs="Calibri"/>
                                <w:vertAlign w:val="superscript"/>
                                <w:lang w:eastAsia="ar-SA"/>
                              </w:rPr>
                              <w:t>ц</w:t>
                            </w:r>
                          </w:p>
                        </w:tc>
                        <w:tc>
                          <w:tcPr>
                            <w:tcW w:w="2369" w:type="dxa"/>
                            <w:shd w:val="clear" w:color="auto" w:fill="auto"/>
                            <w:vAlign w:val="center"/>
                          </w:tcPr>
                          <w:p w14:paraId="47C181EC" w14:textId="77777777" w:rsidR="00BD18F2" w:rsidRPr="003B7254" w:rsidRDefault="00BD18F2" w:rsidP="003B7254">
                            <w:pPr>
                              <w:suppressAutoHyphens/>
                              <w:spacing w:after="0" w:line="240" w:lineRule="auto"/>
                              <w:rPr>
                                <w:rFonts w:eastAsia="Times New Roman" w:cs="Calibri"/>
                                <w:lang w:val="mk-MK" w:eastAsia="ar-SA"/>
                              </w:rPr>
                            </w:pPr>
                            <w:r>
                              <w:rPr>
                                <w:rFonts w:eastAsia="Times New Roman" w:cs="Calibri"/>
                                <w:lang w:val="mk-MK" w:eastAsia="ar-SA"/>
                              </w:rPr>
                              <w:t>Ивана Стојановска</w:t>
                            </w:r>
                          </w:p>
                        </w:tc>
                      </w:tr>
                      <w:tr w:rsidR="00BD18F2" w:rsidRPr="00C65F59" w14:paraId="58EFF3F2" w14:textId="77777777" w:rsidTr="002E2099">
                        <w:trPr>
                          <w:jc w:val="center"/>
                        </w:trPr>
                        <w:tc>
                          <w:tcPr>
                            <w:tcW w:w="1560" w:type="dxa"/>
                            <w:shd w:val="clear" w:color="auto" w:fill="auto"/>
                            <w:vAlign w:val="center"/>
                          </w:tcPr>
                          <w:p w14:paraId="13D9F5A6" w14:textId="77777777" w:rsidR="00BD18F2" w:rsidRPr="00C65F59" w:rsidRDefault="00BD18F2" w:rsidP="003B7254">
                            <w:pPr>
                              <w:suppressAutoHyphens/>
                              <w:spacing w:after="0" w:line="240" w:lineRule="auto"/>
                              <w:rPr>
                                <w:rFonts w:eastAsia="Times New Roman" w:cs="Calibri"/>
                                <w:vertAlign w:val="superscript"/>
                                <w:lang w:eastAsia="ar-SA"/>
                              </w:rPr>
                            </w:pPr>
                            <w:r w:rsidRPr="00C65F59">
                              <w:rPr>
                                <w:rFonts w:eastAsia="Times New Roman" w:cs="Calibri"/>
                                <w:lang w:eastAsia="ar-SA"/>
                              </w:rPr>
                              <w:t>IV</w:t>
                            </w:r>
                            <w:r w:rsidRPr="00C65F59">
                              <w:rPr>
                                <w:rFonts w:eastAsia="Times New Roman" w:cs="Calibri"/>
                                <w:vertAlign w:val="superscript"/>
                                <w:lang w:eastAsia="ar-SA"/>
                              </w:rPr>
                              <w:t xml:space="preserve"> </w:t>
                            </w:r>
                            <w:r w:rsidRPr="00C65F59">
                              <w:rPr>
                                <w:rFonts w:eastAsia="Times New Roman" w:cs="Calibri"/>
                                <w:lang w:eastAsia="ar-SA"/>
                              </w:rPr>
                              <w:t>–V</w:t>
                            </w:r>
                            <w:r w:rsidRPr="00C65F59">
                              <w:rPr>
                                <w:rFonts w:eastAsia="Times New Roman" w:cs="Calibri"/>
                                <w:vertAlign w:val="superscript"/>
                                <w:lang w:eastAsia="ar-SA"/>
                              </w:rPr>
                              <w:t>ц</w:t>
                            </w:r>
                          </w:p>
                        </w:tc>
                        <w:tc>
                          <w:tcPr>
                            <w:tcW w:w="2369" w:type="dxa"/>
                            <w:shd w:val="clear" w:color="auto" w:fill="auto"/>
                            <w:vAlign w:val="center"/>
                          </w:tcPr>
                          <w:p w14:paraId="2BB1A411" w14:textId="77777777" w:rsidR="00BD18F2" w:rsidRPr="003B7254" w:rsidRDefault="00BD18F2" w:rsidP="003B7254">
                            <w:pPr>
                              <w:suppressAutoHyphens/>
                              <w:spacing w:after="0" w:line="240" w:lineRule="auto"/>
                              <w:rPr>
                                <w:rFonts w:eastAsia="Times New Roman" w:cs="Calibri"/>
                                <w:lang w:val="mk-MK" w:eastAsia="ar-SA"/>
                              </w:rPr>
                            </w:pPr>
                            <w:r w:rsidRPr="00C65F59">
                              <w:rPr>
                                <w:rFonts w:eastAsia="Times New Roman" w:cs="Calibri"/>
                                <w:lang w:eastAsia="ar-SA"/>
                              </w:rPr>
                              <w:t>Адријана Блажевска</w:t>
                            </w:r>
                          </w:p>
                        </w:tc>
                      </w:tr>
                    </w:tbl>
                    <w:p w14:paraId="0298870B" w14:textId="77777777" w:rsidR="00BD18F2" w:rsidRDefault="00BD18F2" w:rsidP="003B7254">
                      <w:pPr>
                        <w:jc w:val="center"/>
                      </w:pPr>
                    </w:p>
                  </w:txbxContent>
                </v:textbox>
              </v:rect>
            </w:pict>
          </mc:Fallback>
        </mc:AlternateContent>
      </w:r>
      <w:r>
        <w:rPr>
          <w:rFonts w:cs="Calibri"/>
          <w:b/>
          <w:noProof/>
          <w:sz w:val="20"/>
          <w:szCs w:val="24"/>
        </w:rPr>
        <mc:AlternateContent>
          <mc:Choice Requires="wps">
            <w:drawing>
              <wp:anchor distT="0" distB="0" distL="114300" distR="114300" simplePos="0" relativeHeight="251696128" behindDoc="0" locked="0" layoutInCell="1" allowOverlap="1" wp14:anchorId="69DDBBAE" wp14:editId="3009C350">
                <wp:simplePos x="0" y="0"/>
                <wp:positionH relativeFrom="column">
                  <wp:posOffset>3695700</wp:posOffset>
                </wp:positionH>
                <wp:positionV relativeFrom="paragraph">
                  <wp:posOffset>247650</wp:posOffset>
                </wp:positionV>
                <wp:extent cx="3105150" cy="2724150"/>
                <wp:effectExtent l="0" t="0" r="0" b="0"/>
                <wp:wrapNone/>
                <wp:docPr id="6" name="Rectangle 6"/>
                <wp:cNvGraphicFramePr/>
                <a:graphic xmlns:a="http://schemas.openxmlformats.org/drawingml/2006/main">
                  <a:graphicData uri="http://schemas.microsoft.com/office/word/2010/wordprocessingShape">
                    <wps:wsp>
                      <wps:cNvSpPr/>
                      <wps:spPr>
                        <a:xfrm>
                          <a:off x="0" y="0"/>
                          <a:ext cx="3105150" cy="2724150"/>
                        </a:xfrm>
                        <a:prstGeom prst="rect">
                          <a:avLst/>
                        </a:prstGeom>
                        <a:noFill/>
                        <a:ln w="19050" cap="rnd" cmpd="sng" algn="ctr">
                          <a:noFill/>
                          <a:prstDash val="solid"/>
                        </a:ln>
                        <a:effectLst/>
                      </wps:spPr>
                      <wps:txbx>
                        <w:txbxContent>
                          <w:p w14:paraId="36976DC5" w14:textId="6785077C" w:rsidR="00BD18F2" w:rsidRPr="00C65F59" w:rsidRDefault="00BD18F2" w:rsidP="003B7254">
                            <w:pPr>
                              <w:suppressAutoHyphens/>
                              <w:rPr>
                                <w:rFonts w:cs="Calibri"/>
                                <w:b/>
                                <w:color w:val="000000" w:themeColor="text1"/>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3092"/>
                            </w:tblGrid>
                            <w:tr w:rsidR="00BD18F2" w:rsidRPr="00C65F59" w14:paraId="620C26A8" w14:textId="77777777" w:rsidTr="002E2099">
                              <w:trPr>
                                <w:trHeight w:val="255"/>
                                <w:jc w:val="center"/>
                              </w:trPr>
                              <w:tc>
                                <w:tcPr>
                                  <w:tcW w:w="4562" w:type="dxa"/>
                                  <w:gridSpan w:val="2"/>
                                  <w:shd w:val="clear" w:color="auto" w:fill="FFC000"/>
                                  <w:vAlign w:val="center"/>
                                </w:tcPr>
                                <w:p w14:paraId="3FC77624" w14:textId="449B0A0C" w:rsidR="00BD18F2" w:rsidRPr="00C65F59" w:rsidRDefault="00BD18F2" w:rsidP="003B7254">
                                  <w:pPr>
                                    <w:suppressAutoHyphens/>
                                    <w:spacing w:after="0" w:line="240" w:lineRule="auto"/>
                                    <w:rPr>
                                      <w:rFonts w:eastAsia="Times New Roman" w:cs="Calibri"/>
                                      <w:b/>
                                      <w:lang w:eastAsia="ar-SA"/>
                                    </w:rPr>
                                  </w:pPr>
                                  <w:r w:rsidRPr="00C65F59">
                                    <w:rPr>
                                      <w:rFonts w:cs="Calibri"/>
                                      <w:b/>
                                      <w:color w:val="000000" w:themeColor="text1"/>
                                      <w:lang w:eastAsia="ar-SA"/>
                                    </w:rPr>
                                    <w:t xml:space="preserve">Одделенска настава  ПУ Горобинци      </w:t>
                                  </w:r>
                                </w:p>
                              </w:tc>
                            </w:tr>
                            <w:tr w:rsidR="00BD18F2" w:rsidRPr="00C65F59" w14:paraId="3444C101" w14:textId="77777777" w:rsidTr="002E2099">
                              <w:trPr>
                                <w:trHeight w:val="198"/>
                                <w:jc w:val="center"/>
                              </w:trPr>
                              <w:tc>
                                <w:tcPr>
                                  <w:tcW w:w="1470" w:type="dxa"/>
                                  <w:shd w:val="clear" w:color="auto" w:fill="FFC000"/>
                                  <w:vAlign w:val="center"/>
                                </w:tcPr>
                                <w:p w14:paraId="792B3BD5" w14:textId="3ED3B4EC" w:rsidR="00BD18F2" w:rsidRDefault="00BD18F2" w:rsidP="003B7254">
                                  <w:pPr>
                                    <w:suppressAutoHyphens/>
                                    <w:spacing w:after="0" w:line="240" w:lineRule="auto"/>
                                    <w:rPr>
                                      <w:rFonts w:eastAsia="Times New Roman" w:cs="Calibri"/>
                                      <w:b/>
                                      <w:lang w:eastAsia="ar-SA"/>
                                    </w:rPr>
                                  </w:pPr>
                                  <w:r w:rsidRPr="00C65F59">
                                    <w:rPr>
                                      <w:rFonts w:eastAsia="Times New Roman" w:cs="Calibri"/>
                                      <w:b/>
                                      <w:lang w:eastAsia="ar-SA"/>
                                    </w:rPr>
                                    <w:t>Паралелка</w:t>
                                  </w:r>
                                </w:p>
                              </w:tc>
                              <w:tc>
                                <w:tcPr>
                                  <w:tcW w:w="3092" w:type="dxa"/>
                                  <w:shd w:val="clear" w:color="auto" w:fill="FFC000"/>
                                  <w:vAlign w:val="center"/>
                                </w:tcPr>
                                <w:p w14:paraId="0AA342C2" w14:textId="562A3D36" w:rsidR="00BD18F2" w:rsidRPr="00C65F59" w:rsidRDefault="00BD18F2" w:rsidP="003B7254">
                                  <w:pPr>
                                    <w:suppressAutoHyphens/>
                                    <w:spacing w:after="0" w:line="240" w:lineRule="auto"/>
                                    <w:rPr>
                                      <w:rFonts w:eastAsia="Times New Roman" w:cs="Calibri"/>
                                      <w:b/>
                                      <w:lang w:eastAsia="ar-SA"/>
                                    </w:rPr>
                                  </w:pPr>
                                  <w:r w:rsidRPr="00C65F59">
                                    <w:rPr>
                                      <w:rFonts w:eastAsia="Times New Roman" w:cs="Calibri"/>
                                      <w:b/>
                                      <w:lang w:eastAsia="ar-SA"/>
                                    </w:rPr>
                                    <w:t xml:space="preserve">наставник  </w:t>
                                  </w:r>
                                  <w:r w:rsidRPr="00C65F59">
                                    <w:rPr>
                                      <w:rFonts w:eastAsia="Times New Roman" w:cs="Calibri"/>
                                      <w:b/>
                                      <w:color w:val="FFFFFF"/>
                                      <w:lang w:eastAsia="ar-SA"/>
                                    </w:rPr>
                                    <w:t>.</w:t>
                                  </w:r>
                                </w:p>
                              </w:tc>
                            </w:tr>
                            <w:tr w:rsidR="00BD18F2" w:rsidRPr="00C65F59" w14:paraId="3D731E8D" w14:textId="77777777" w:rsidTr="002E2099">
                              <w:trPr>
                                <w:jc w:val="center"/>
                              </w:trPr>
                              <w:tc>
                                <w:tcPr>
                                  <w:tcW w:w="1470" w:type="dxa"/>
                                  <w:shd w:val="clear" w:color="auto" w:fill="auto"/>
                                  <w:vAlign w:val="center"/>
                                </w:tcPr>
                                <w:p w14:paraId="0733E43C" w14:textId="77777777" w:rsidR="00BD18F2" w:rsidRPr="00C65F59" w:rsidRDefault="00BD18F2" w:rsidP="003B7254">
                                  <w:pPr>
                                    <w:suppressAutoHyphens/>
                                    <w:spacing w:after="0" w:line="240" w:lineRule="auto"/>
                                    <w:rPr>
                                      <w:rFonts w:eastAsia="Times New Roman" w:cs="Calibri"/>
                                      <w:lang w:eastAsia="ar-SA"/>
                                    </w:rPr>
                                  </w:pPr>
                                  <w:r w:rsidRPr="00C65F59">
                                    <w:rPr>
                                      <w:rFonts w:eastAsia="Times New Roman" w:cs="Calibri"/>
                                      <w:lang w:eastAsia="ar-SA"/>
                                    </w:rPr>
                                    <w:t>I</w:t>
                                  </w:r>
                                  <w:r w:rsidRPr="00C65F59">
                                    <w:rPr>
                                      <w:rFonts w:eastAsia="Times New Roman" w:cs="Calibri"/>
                                      <w:vertAlign w:val="superscript"/>
                                      <w:lang w:eastAsia="ar-SA"/>
                                    </w:rPr>
                                    <w:t>г</w:t>
                                  </w:r>
                                </w:p>
                              </w:tc>
                              <w:tc>
                                <w:tcPr>
                                  <w:tcW w:w="3092" w:type="dxa"/>
                                  <w:shd w:val="clear" w:color="auto" w:fill="auto"/>
                                  <w:vAlign w:val="center"/>
                                </w:tcPr>
                                <w:p w14:paraId="6CC7862B" w14:textId="77777777" w:rsidR="00BD18F2" w:rsidRPr="00C65F59" w:rsidRDefault="00BD18F2" w:rsidP="003B7254">
                                  <w:pPr>
                                    <w:suppressAutoHyphens/>
                                    <w:spacing w:after="0" w:line="240" w:lineRule="auto"/>
                                    <w:rPr>
                                      <w:rFonts w:eastAsia="Times New Roman" w:cs="Calibri"/>
                                      <w:lang w:val="mk-MK" w:eastAsia="ar-SA"/>
                                    </w:rPr>
                                  </w:pPr>
                                  <w:r w:rsidRPr="00C65F59">
                                    <w:rPr>
                                      <w:rFonts w:eastAsia="Times New Roman" w:cs="Calibri"/>
                                      <w:lang w:eastAsia="ar-SA"/>
                                    </w:rPr>
                                    <w:t>Лилјана Ристовска</w:t>
                                  </w:r>
                                  <w:r>
                                    <w:rPr>
                                      <w:rFonts w:eastAsia="Times New Roman" w:cs="Calibri"/>
                                      <w:lang w:val="mk-MK" w:eastAsia="ar-SA"/>
                                    </w:rPr>
                                    <w:t xml:space="preserve"> </w:t>
                                  </w:r>
                                </w:p>
                              </w:tc>
                            </w:tr>
                            <w:tr w:rsidR="00BD18F2" w:rsidRPr="00C65F59" w14:paraId="3DAE330E" w14:textId="77777777" w:rsidTr="002E2099">
                              <w:trPr>
                                <w:jc w:val="center"/>
                              </w:trPr>
                              <w:tc>
                                <w:tcPr>
                                  <w:tcW w:w="1470" w:type="dxa"/>
                                  <w:shd w:val="clear" w:color="auto" w:fill="auto"/>
                                  <w:vAlign w:val="center"/>
                                </w:tcPr>
                                <w:p w14:paraId="0467D5AD" w14:textId="77777777" w:rsidR="00BD18F2" w:rsidRPr="00C65F59" w:rsidRDefault="00BD18F2" w:rsidP="003B7254">
                                  <w:pPr>
                                    <w:suppressAutoHyphens/>
                                    <w:spacing w:after="0" w:line="240" w:lineRule="auto"/>
                                    <w:rPr>
                                      <w:rFonts w:eastAsia="Times New Roman" w:cs="Calibri"/>
                                      <w:lang w:eastAsia="ar-SA"/>
                                    </w:rPr>
                                  </w:pPr>
                                  <w:r w:rsidRPr="00C65F59">
                                    <w:rPr>
                                      <w:rFonts w:eastAsia="Times New Roman" w:cs="Calibri"/>
                                      <w:lang w:eastAsia="ar-SA"/>
                                    </w:rPr>
                                    <w:t>II</w:t>
                                  </w:r>
                                  <w:r w:rsidRPr="00C65F59">
                                    <w:rPr>
                                      <w:rFonts w:eastAsia="Times New Roman" w:cs="Calibri"/>
                                      <w:vertAlign w:val="superscript"/>
                                      <w:lang w:eastAsia="ar-SA"/>
                                    </w:rPr>
                                    <w:t>г</w:t>
                                  </w:r>
                                </w:p>
                              </w:tc>
                              <w:tc>
                                <w:tcPr>
                                  <w:tcW w:w="3092" w:type="dxa"/>
                                  <w:shd w:val="clear" w:color="auto" w:fill="auto"/>
                                  <w:vAlign w:val="center"/>
                                </w:tcPr>
                                <w:p w14:paraId="1E7D0825" w14:textId="77777777" w:rsidR="00BD18F2" w:rsidRPr="00C65F59" w:rsidRDefault="00BD18F2" w:rsidP="003B7254">
                                  <w:pPr>
                                    <w:suppressAutoHyphens/>
                                    <w:spacing w:after="0" w:line="240" w:lineRule="auto"/>
                                    <w:rPr>
                                      <w:rFonts w:eastAsia="Times New Roman" w:cs="Calibri"/>
                                      <w:lang w:eastAsia="ar-SA"/>
                                    </w:rPr>
                                  </w:pPr>
                                  <w:r>
                                    <w:rPr>
                                      <w:rFonts w:eastAsia="Times New Roman" w:cs="Calibri"/>
                                      <w:lang w:val="mk-MK" w:eastAsia="ar-SA"/>
                                    </w:rPr>
                                    <w:t>Кристина Јовева</w:t>
                                  </w:r>
                                </w:p>
                              </w:tc>
                            </w:tr>
                            <w:tr w:rsidR="00BD18F2" w:rsidRPr="00C65F59" w14:paraId="46F7570A" w14:textId="77777777" w:rsidTr="002E2099">
                              <w:trPr>
                                <w:jc w:val="center"/>
                              </w:trPr>
                              <w:tc>
                                <w:tcPr>
                                  <w:tcW w:w="1470" w:type="dxa"/>
                                  <w:shd w:val="clear" w:color="auto" w:fill="auto"/>
                                  <w:vAlign w:val="center"/>
                                </w:tcPr>
                                <w:p w14:paraId="5EE98217" w14:textId="77777777" w:rsidR="00BD18F2" w:rsidRPr="00C65F59" w:rsidRDefault="00BD18F2" w:rsidP="003B7254">
                                  <w:pPr>
                                    <w:suppressAutoHyphens/>
                                    <w:spacing w:after="0" w:line="240" w:lineRule="auto"/>
                                    <w:rPr>
                                      <w:rFonts w:eastAsia="Times New Roman" w:cs="Calibri"/>
                                      <w:lang w:eastAsia="ar-SA"/>
                                    </w:rPr>
                                  </w:pPr>
                                  <w:r w:rsidRPr="00C65F59">
                                    <w:rPr>
                                      <w:rFonts w:eastAsia="Times New Roman" w:cs="Calibri"/>
                                      <w:lang w:eastAsia="ar-SA"/>
                                    </w:rPr>
                                    <w:t>III</w:t>
                                  </w:r>
                                  <w:r w:rsidRPr="00C65F59">
                                    <w:rPr>
                                      <w:rFonts w:eastAsia="Times New Roman" w:cs="Calibri"/>
                                      <w:vertAlign w:val="superscript"/>
                                      <w:lang w:eastAsia="ar-SA"/>
                                    </w:rPr>
                                    <w:t>г</w:t>
                                  </w:r>
                                </w:p>
                              </w:tc>
                              <w:tc>
                                <w:tcPr>
                                  <w:tcW w:w="3092" w:type="dxa"/>
                                  <w:shd w:val="clear" w:color="auto" w:fill="auto"/>
                                  <w:vAlign w:val="center"/>
                                </w:tcPr>
                                <w:p w14:paraId="3F309CAC" w14:textId="77777777" w:rsidR="00BD18F2" w:rsidRPr="00C65F59" w:rsidRDefault="00BD18F2" w:rsidP="003B7254">
                                  <w:pPr>
                                    <w:suppressAutoHyphens/>
                                    <w:spacing w:after="0" w:line="240" w:lineRule="auto"/>
                                    <w:rPr>
                                      <w:rFonts w:eastAsia="Times New Roman" w:cs="Calibri"/>
                                      <w:lang w:val="mk-MK" w:eastAsia="ar-SA"/>
                                    </w:rPr>
                                  </w:pPr>
                                  <w:r w:rsidRPr="00C65F59">
                                    <w:rPr>
                                      <w:rFonts w:eastAsia="Times New Roman" w:cs="Calibri"/>
                                      <w:lang w:eastAsia="ar-SA"/>
                                    </w:rPr>
                                    <w:t>Катерина Манева</w:t>
                                  </w:r>
                                </w:p>
                              </w:tc>
                            </w:tr>
                            <w:tr w:rsidR="00BD18F2" w:rsidRPr="00C65F59" w14:paraId="10AC5E38" w14:textId="77777777" w:rsidTr="002E2099">
                              <w:trPr>
                                <w:jc w:val="center"/>
                              </w:trPr>
                              <w:tc>
                                <w:tcPr>
                                  <w:tcW w:w="1470" w:type="dxa"/>
                                  <w:shd w:val="clear" w:color="auto" w:fill="auto"/>
                                  <w:vAlign w:val="center"/>
                                </w:tcPr>
                                <w:p w14:paraId="19D2EB55" w14:textId="77777777" w:rsidR="00BD18F2" w:rsidRPr="00C65F59" w:rsidRDefault="00BD18F2" w:rsidP="003B7254">
                                  <w:pPr>
                                    <w:suppressAutoHyphens/>
                                    <w:spacing w:after="0" w:line="240" w:lineRule="auto"/>
                                    <w:rPr>
                                      <w:rFonts w:eastAsia="Times New Roman" w:cs="Calibri"/>
                                      <w:lang w:eastAsia="ar-SA"/>
                                    </w:rPr>
                                  </w:pPr>
                                  <w:r w:rsidRPr="00C65F59">
                                    <w:rPr>
                                      <w:rFonts w:eastAsia="Times New Roman" w:cs="Calibri"/>
                                      <w:lang w:eastAsia="ar-SA"/>
                                    </w:rPr>
                                    <w:t>IV</w:t>
                                  </w:r>
                                  <w:r w:rsidRPr="00C65F59">
                                    <w:rPr>
                                      <w:rFonts w:eastAsia="Times New Roman" w:cs="Calibri"/>
                                      <w:vertAlign w:val="superscript"/>
                                      <w:lang w:eastAsia="ar-SA"/>
                                    </w:rPr>
                                    <w:t>г</w:t>
                                  </w:r>
                                </w:p>
                              </w:tc>
                              <w:tc>
                                <w:tcPr>
                                  <w:tcW w:w="3092" w:type="dxa"/>
                                  <w:shd w:val="clear" w:color="auto" w:fill="auto"/>
                                  <w:vAlign w:val="center"/>
                                </w:tcPr>
                                <w:p w14:paraId="4B9AE768" w14:textId="77777777" w:rsidR="00BD18F2" w:rsidRPr="00C65F59" w:rsidRDefault="00BD18F2" w:rsidP="003B7254">
                                  <w:pPr>
                                    <w:suppressAutoHyphens/>
                                    <w:spacing w:after="0" w:line="240" w:lineRule="auto"/>
                                    <w:rPr>
                                      <w:rFonts w:eastAsia="Times New Roman" w:cs="Calibri"/>
                                      <w:lang w:val="mk-MK" w:eastAsia="ar-SA"/>
                                    </w:rPr>
                                  </w:pPr>
                                  <w:r>
                                    <w:rPr>
                                      <w:rFonts w:eastAsia="Times New Roman" w:cs="Calibri"/>
                                      <w:lang w:val="mk-MK" w:eastAsia="ar-SA"/>
                                    </w:rPr>
                                    <w:t>Тина Панева</w:t>
                                  </w:r>
                                </w:p>
                              </w:tc>
                            </w:tr>
                            <w:tr w:rsidR="00BD18F2" w:rsidRPr="00C65F59" w14:paraId="13B34271" w14:textId="77777777" w:rsidTr="002E2099">
                              <w:trPr>
                                <w:jc w:val="center"/>
                              </w:trPr>
                              <w:tc>
                                <w:tcPr>
                                  <w:tcW w:w="1470" w:type="dxa"/>
                                  <w:shd w:val="clear" w:color="auto" w:fill="auto"/>
                                  <w:vAlign w:val="center"/>
                                </w:tcPr>
                                <w:p w14:paraId="3FA7513A" w14:textId="77777777" w:rsidR="00BD18F2" w:rsidRPr="00C65F59" w:rsidRDefault="00BD18F2" w:rsidP="003B7254">
                                  <w:pPr>
                                    <w:suppressAutoHyphens/>
                                    <w:spacing w:after="0" w:line="240" w:lineRule="auto"/>
                                    <w:rPr>
                                      <w:rFonts w:eastAsia="Times New Roman" w:cs="Calibri"/>
                                      <w:lang w:eastAsia="ar-SA"/>
                                    </w:rPr>
                                  </w:pPr>
                                  <w:r w:rsidRPr="00C65F59">
                                    <w:rPr>
                                      <w:rFonts w:eastAsia="Times New Roman" w:cs="Calibri"/>
                                      <w:lang w:eastAsia="ar-SA"/>
                                    </w:rPr>
                                    <w:t>V</w:t>
                                  </w:r>
                                  <w:r w:rsidRPr="00C65F59">
                                    <w:rPr>
                                      <w:rFonts w:eastAsia="Times New Roman" w:cs="Calibri"/>
                                      <w:vertAlign w:val="superscript"/>
                                      <w:lang w:eastAsia="ar-SA"/>
                                    </w:rPr>
                                    <w:t>г</w:t>
                                  </w:r>
                                </w:p>
                              </w:tc>
                              <w:tc>
                                <w:tcPr>
                                  <w:tcW w:w="3092" w:type="dxa"/>
                                  <w:shd w:val="clear" w:color="auto" w:fill="auto"/>
                                  <w:vAlign w:val="center"/>
                                </w:tcPr>
                                <w:p w14:paraId="10E3F178" w14:textId="77777777" w:rsidR="00BD18F2" w:rsidRPr="00C65F59" w:rsidRDefault="00BD18F2" w:rsidP="003B7254">
                                  <w:pPr>
                                    <w:suppressAutoHyphens/>
                                    <w:spacing w:after="0" w:line="240" w:lineRule="auto"/>
                                    <w:rPr>
                                      <w:rFonts w:eastAsia="Times New Roman" w:cs="Calibri"/>
                                      <w:lang w:val="mk-MK" w:eastAsia="ar-SA"/>
                                    </w:rPr>
                                  </w:pPr>
                                  <w:r w:rsidRPr="00C65F59">
                                    <w:rPr>
                                      <w:rFonts w:eastAsia="Times New Roman" w:cs="Calibri"/>
                                      <w:lang w:eastAsia="ar-SA"/>
                                    </w:rPr>
                                    <w:t>Билјана Мишева</w:t>
                                  </w:r>
                                </w:p>
                              </w:tc>
                            </w:tr>
                          </w:tbl>
                          <w:p w14:paraId="7B2388A2" w14:textId="77777777" w:rsidR="00BD18F2" w:rsidRDefault="00BD18F2" w:rsidP="003B72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DBBAE" id="Rectangle 6" o:spid="_x0000_s1038" style="position:absolute;margin-left:291pt;margin-top:19.5pt;width:244.5pt;height:21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" filled="f" stroked="f" strokeweight="1.5pt">
                <v:stroke endcap="round"/>
                <v:textbox>
                  <w:txbxContent>
                    <w:p w14:paraId="36976DC5" w14:textId="6785077C" w:rsidR="00BD18F2" w:rsidRPr="00C65F59" w:rsidRDefault="00BD18F2" w:rsidP="003B7254">
                      <w:pPr>
                        <w:suppressAutoHyphens/>
                        <w:rPr>
                          <w:rFonts w:cs="Calibri"/>
                          <w:b/>
                          <w:color w:val="000000" w:themeColor="text1"/>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3092"/>
                      </w:tblGrid>
                      <w:tr w:rsidR="00BD18F2" w:rsidRPr="00C65F59" w14:paraId="620C26A8" w14:textId="77777777" w:rsidTr="002E2099">
                        <w:trPr>
                          <w:trHeight w:val="255"/>
                          <w:jc w:val="center"/>
                        </w:trPr>
                        <w:tc>
                          <w:tcPr>
                            <w:tcW w:w="4562" w:type="dxa"/>
                            <w:gridSpan w:val="2"/>
                            <w:shd w:val="clear" w:color="auto" w:fill="FFC000"/>
                            <w:vAlign w:val="center"/>
                          </w:tcPr>
                          <w:p w14:paraId="3FC77624" w14:textId="449B0A0C" w:rsidR="00BD18F2" w:rsidRPr="00C65F59" w:rsidRDefault="00BD18F2" w:rsidP="003B7254">
                            <w:pPr>
                              <w:suppressAutoHyphens/>
                              <w:spacing w:after="0" w:line="240" w:lineRule="auto"/>
                              <w:rPr>
                                <w:rFonts w:eastAsia="Times New Roman" w:cs="Calibri"/>
                                <w:b/>
                                <w:lang w:eastAsia="ar-SA"/>
                              </w:rPr>
                            </w:pPr>
                            <w:r w:rsidRPr="00C65F59">
                              <w:rPr>
                                <w:rFonts w:cs="Calibri"/>
                                <w:b/>
                                <w:color w:val="000000" w:themeColor="text1"/>
                                <w:lang w:eastAsia="ar-SA"/>
                              </w:rPr>
                              <w:t xml:space="preserve">Одделенска настава  ПУ Горобинци      </w:t>
                            </w:r>
                          </w:p>
                        </w:tc>
                      </w:tr>
                      <w:tr w:rsidR="00BD18F2" w:rsidRPr="00C65F59" w14:paraId="3444C101" w14:textId="77777777" w:rsidTr="002E2099">
                        <w:trPr>
                          <w:trHeight w:val="198"/>
                          <w:jc w:val="center"/>
                        </w:trPr>
                        <w:tc>
                          <w:tcPr>
                            <w:tcW w:w="1470" w:type="dxa"/>
                            <w:shd w:val="clear" w:color="auto" w:fill="FFC000"/>
                            <w:vAlign w:val="center"/>
                          </w:tcPr>
                          <w:p w14:paraId="792B3BD5" w14:textId="3ED3B4EC" w:rsidR="00BD18F2" w:rsidRDefault="00BD18F2" w:rsidP="003B7254">
                            <w:pPr>
                              <w:suppressAutoHyphens/>
                              <w:spacing w:after="0" w:line="240" w:lineRule="auto"/>
                              <w:rPr>
                                <w:rFonts w:eastAsia="Times New Roman" w:cs="Calibri"/>
                                <w:b/>
                                <w:lang w:eastAsia="ar-SA"/>
                              </w:rPr>
                            </w:pPr>
                            <w:r w:rsidRPr="00C65F59">
                              <w:rPr>
                                <w:rFonts w:eastAsia="Times New Roman" w:cs="Calibri"/>
                                <w:b/>
                                <w:lang w:eastAsia="ar-SA"/>
                              </w:rPr>
                              <w:t>Паралелка</w:t>
                            </w:r>
                          </w:p>
                        </w:tc>
                        <w:tc>
                          <w:tcPr>
                            <w:tcW w:w="3092" w:type="dxa"/>
                            <w:shd w:val="clear" w:color="auto" w:fill="FFC000"/>
                            <w:vAlign w:val="center"/>
                          </w:tcPr>
                          <w:p w14:paraId="0AA342C2" w14:textId="562A3D36" w:rsidR="00BD18F2" w:rsidRPr="00C65F59" w:rsidRDefault="00BD18F2" w:rsidP="003B7254">
                            <w:pPr>
                              <w:suppressAutoHyphens/>
                              <w:spacing w:after="0" w:line="240" w:lineRule="auto"/>
                              <w:rPr>
                                <w:rFonts w:eastAsia="Times New Roman" w:cs="Calibri"/>
                                <w:b/>
                                <w:lang w:eastAsia="ar-SA"/>
                              </w:rPr>
                            </w:pPr>
                            <w:r w:rsidRPr="00C65F59">
                              <w:rPr>
                                <w:rFonts w:eastAsia="Times New Roman" w:cs="Calibri"/>
                                <w:b/>
                                <w:lang w:eastAsia="ar-SA"/>
                              </w:rPr>
                              <w:t xml:space="preserve">наставник  </w:t>
                            </w:r>
                            <w:r w:rsidRPr="00C65F59">
                              <w:rPr>
                                <w:rFonts w:eastAsia="Times New Roman" w:cs="Calibri"/>
                                <w:b/>
                                <w:color w:val="FFFFFF"/>
                                <w:lang w:eastAsia="ar-SA"/>
                              </w:rPr>
                              <w:t>.</w:t>
                            </w:r>
                          </w:p>
                        </w:tc>
                      </w:tr>
                      <w:tr w:rsidR="00BD18F2" w:rsidRPr="00C65F59" w14:paraId="3D731E8D" w14:textId="77777777" w:rsidTr="002E2099">
                        <w:trPr>
                          <w:jc w:val="center"/>
                        </w:trPr>
                        <w:tc>
                          <w:tcPr>
                            <w:tcW w:w="1470" w:type="dxa"/>
                            <w:shd w:val="clear" w:color="auto" w:fill="auto"/>
                            <w:vAlign w:val="center"/>
                          </w:tcPr>
                          <w:p w14:paraId="0733E43C" w14:textId="77777777" w:rsidR="00BD18F2" w:rsidRPr="00C65F59" w:rsidRDefault="00BD18F2" w:rsidP="003B7254">
                            <w:pPr>
                              <w:suppressAutoHyphens/>
                              <w:spacing w:after="0" w:line="240" w:lineRule="auto"/>
                              <w:rPr>
                                <w:rFonts w:eastAsia="Times New Roman" w:cs="Calibri"/>
                                <w:lang w:eastAsia="ar-SA"/>
                              </w:rPr>
                            </w:pPr>
                            <w:r w:rsidRPr="00C65F59">
                              <w:rPr>
                                <w:rFonts w:eastAsia="Times New Roman" w:cs="Calibri"/>
                                <w:lang w:eastAsia="ar-SA"/>
                              </w:rPr>
                              <w:t>I</w:t>
                            </w:r>
                            <w:r w:rsidRPr="00C65F59">
                              <w:rPr>
                                <w:rFonts w:eastAsia="Times New Roman" w:cs="Calibri"/>
                                <w:vertAlign w:val="superscript"/>
                                <w:lang w:eastAsia="ar-SA"/>
                              </w:rPr>
                              <w:t>г</w:t>
                            </w:r>
                          </w:p>
                        </w:tc>
                        <w:tc>
                          <w:tcPr>
                            <w:tcW w:w="3092" w:type="dxa"/>
                            <w:shd w:val="clear" w:color="auto" w:fill="auto"/>
                            <w:vAlign w:val="center"/>
                          </w:tcPr>
                          <w:p w14:paraId="6CC7862B" w14:textId="77777777" w:rsidR="00BD18F2" w:rsidRPr="00C65F59" w:rsidRDefault="00BD18F2" w:rsidP="003B7254">
                            <w:pPr>
                              <w:suppressAutoHyphens/>
                              <w:spacing w:after="0" w:line="240" w:lineRule="auto"/>
                              <w:rPr>
                                <w:rFonts w:eastAsia="Times New Roman" w:cs="Calibri"/>
                                <w:lang w:val="mk-MK" w:eastAsia="ar-SA"/>
                              </w:rPr>
                            </w:pPr>
                            <w:r w:rsidRPr="00C65F59">
                              <w:rPr>
                                <w:rFonts w:eastAsia="Times New Roman" w:cs="Calibri"/>
                                <w:lang w:eastAsia="ar-SA"/>
                              </w:rPr>
                              <w:t>Лилјана Ристовска</w:t>
                            </w:r>
                            <w:r>
                              <w:rPr>
                                <w:rFonts w:eastAsia="Times New Roman" w:cs="Calibri"/>
                                <w:lang w:val="mk-MK" w:eastAsia="ar-SA"/>
                              </w:rPr>
                              <w:t xml:space="preserve"> </w:t>
                            </w:r>
                          </w:p>
                        </w:tc>
                      </w:tr>
                      <w:tr w:rsidR="00BD18F2" w:rsidRPr="00C65F59" w14:paraId="3DAE330E" w14:textId="77777777" w:rsidTr="002E2099">
                        <w:trPr>
                          <w:jc w:val="center"/>
                        </w:trPr>
                        <w:tc>
                          <w:tcPr>
                            <w:tcW w:w="1470" w:type="dxa"/>
                            <w:shd w:val="clear" w:color="auto" w:fill="auto"/>
                            <w:vAlign w:val="center"/>
                          </w:tcPr>
                          <w:p w14:paraId="0467D5AD" w14:textId="77777777" w:rsidR="00BD18F2" w:rsidRPr="00C65F59" w:rsidRDefault="00BD18F2" w:rsidP="003B7254">
                            <w:pPr>
                              <w:suppressAutoHyphens/>
                              <w:spacing w:after="0" w:line="240" w:lineRule="auto"/>
                              <w:rPr>
                                <w:rFonts w:eastAsia="Times New Roman" w:cs="Calibri"/>
                                <w:lang w:eastAsia="ar-SA"/>
                              </w:rPr>
                            </w:pPr>
                            <w:r w:rsidRPr="00C65F59">
                              <w:rPr>
                                <w:rFonts w:eastAsia="Times New Roman" w:cs="Calibri"/>
                                <w:lang w:eastAsia="ar-SA"/>
                              </w:rPr>
                              <w:t>II</w:t>
                            </w:r>
                            <w:r w:rsidRPr="00C65F59">
                              <w:rPr>
                                <w:rFonts w:eastAsia="Times New Roman" w:cs="Calibri"/>
                                <w:vertAlign w:val="superscript"/>
                                <w:lang w:eastAsia="ar-SA"/>
                              </w:rPr>
                              <w:t>г</w:t>
                            </w:r>
                          </w:p>
                        </w:tc>
                        <w:tc>
                          <w:tcPr>
                            <w:tcW w:w="3092" w:type="dxa"/>
                            <w:shd w:val="clear" w:color="auto" w:fill="auto"/>
                            <w:vAlign w:val="center"/>
                          </w:tcPr>
                          <w:p w14:paraId="1E7D0825" w14:textId="77777777" w:rsidR="00BD18F2" w:rsidRPr="00C65F59" w:rsidRDefault="00BD18F2" w:rsidP="003B7254">
                            <w:pPr>
                              <w:suppressAutoHyphens/>
                              <w:spacing w:after="0" w:line="240" w:lineRule="auto"/>
                              <w:rPr>
                                <w:rFonts w:eastAsia="Times New Roman" w:cs="Calibri"/>
                                <w:lang w:eastAsia="ar-SA"/>
                              </w:rPr>
                            </w:pPr>
                            <w:r>
                              <w:rPr>
                                <w:rFonts w:eastAsia="Times New Roman" w:cs="Calibri"/>
                                <w:lang w:val="mk-MK" w:eastAsia="ar-SA"/>
                              </w:rPr>
                              <w:t>Кристина Јовева</w:t>
                            </w:r>
                          </w:p>
                        </w:tc>
                      </w:tr>
                      <w:tr w:rsidR="00BD18F2" w:rsidRPr="00C65F59" w14:paraId="46F7570A" w14:textId="77777777" w:rsidTr="002E2099">
                        <w:trPr>
                          <w:jc w:val="center"/>
                        </w:trPr>
                        <w:tc>
                          <w:tcPr>
                            <w:tcW w:w="1470" w:type="dxa"/>
                            <w:shd w:val="clear" w:color="auto" w:fill="auto"/>
                            <w:vAlign w:val="center"/>
                          </w:tcPr>
                          <w:p w14:paraId="5EE98217" w14:textId="77777777" w:rsidR="00BD18F2" w:rsidRPr="00C65F59" w:rsidRDefault="00BD18F2" w:rsidP="003B7254">
                            <w:pPr>
                              <w:suppressAutoHyphens/>
                              <w:spacing w:after="0" w:line="240" w:lineRule="auto"/>
                              <w:rPr>
                                <w:rFonts w:eastAsia="Times New Roman" w:cs="Calibri"/>
                                <w:lang w:eastAsia="ar-SA"/>
                              </w:rPr>
                            </w:pPr>
                            <w:r w:rsidRPr="00C65F59">
                              <w:rPr>
                                <w:rFonts w:eastAsia="Times New Roman" w:cs="Calibri"/>
                                <w:lang w:eastAsia="ar-SA"/>
                              </w:rPr>
                              <w:t>III</w:t>
                            </w:r>
                            <w:r w:rsidRPr="00C65F59">
                              <w:rPr>
                                <w:rFonts w:eastAsia="Times New Roman" w:cs="Calibri"/>
                                <w:vertAlign w:val="superscript"/>
                                <w:lang w:eastAsia="ar-SA"/>
                              </w:rPr>
                              <w:t>г</w:t>
                            </w:r>
                          </w:p>
                        </w:tc>
                        <w:tc>
                          <w:tcPr>
                            <w:tcW w:w="3092" w:type="dxa"/>
                            <w:shd w:val="clear" w:color="auto" w:fill="auto"/>
                            <w:vAlign w:val="center"/>
                          </w:tcPr>
                          <w:p w14:paraId="3F309CAC" w14:textId="77777777" w:rsidR="00BD18F2" w:rsidRPr="00C65F59" w:rsidRDefault="00BD18F2" w:rsidP="003B7254">
                            <w:pPr>
                              <w:suppressAutoHyphens/>
                              <w:spacing w:after="0" w:line="240" w:lineRule="auto"/>
                              <w:rPr>
                                <w:rFonts w:eastAsia="Times New Roman" w:cs="Calibri"/>
                                <w:lang w:val="mk-MK" w:eastAsia="ar-SA"/>
                              </w:rPr>
                            </w:pPr>
                            <w:r w:rsidRPr="00C65F59">
                              <w:rPr>
                                <w:rFonts w:eastAsia="Times New Roman" w:cs="Calibri"/>
                                <w:lang w:eastAsia="ar-SA"/>
                              </w:rPr>
                              <w:t>Катерина Манева</w:t>
                            </w:r>
                          </w:p>
                        </w:tc>
                      </w:tr>
                      <w:tr w:rsidR="00BD18F2" w:rsidRPr="00C65F59" w14:paraId="10AC5E38" w14:textId="77777777" w:rsidTr="002E2099">
                        <w:trPr>
                          <w:jc w:val="center"/>
                        </w:trPr>
                        <w:tc>
                          <w:tcPr>
                            <w:tcW w:w="1470" w:type="dxa"/>
                            <w:shd w:val="clear" w:color="auto" w:fill="auto"/>
                            <w:vAlign w:val="center"/>
                          </w:tcPr>
                          <w:p w14:paraId="19D2EB55" w14:textId="77777777" w:rsidR="00BD18F2" w:rsidRPr="00C65F59" w:rsidRDefault="00BD18F2" w:rsidP="003B7254">
                            <w:pPr>
                              <w:suppressAutoHyphens/>
                              <w:spacing w:after="0" w:line="240" w:lineRule="auto"/>
                              <w:rPr>
                                <w:rFonts w:eastAsia="Times New Roman" w:cs="Calibri"/>
                                <w:lang w:eastAsia="ar-SA"/>
                              </w:rPr>
                            </w:pPr>
                            <w:r w:rsidRPr="00C65F59">
                              <w:rPr>
                                <w:rFonts w:eastAsia="Times New Roman" w:cs="Calibri"/>
                                <w:lang w:eastAsia="ar-SA"/>
                              </w:rPr>
                              <w:t>IV</w:t>
                            </w:r>
                            <w:r w:rsidRPr="00C65F59">
                              <w:rPr>
                                <w:rFonts w:eastAsia="Times New Roman" w:cs="Calibri"/>
                                <w:vertAlign w:val="superscript"/>
                                <w:lang w:eastAsia="ar-SA"/>
                              </w:rPr>
                              <w:t>г</w:t>
                            </w:r>
                          </w:p>
                        </w:tc>
                        <w:tc>
                          <w:tcPr>
                            <w:tcW w:w="3092" w:type="dxa"/>
                            <w:shd w:val="clear" w:color="auto" w:fill="auto"/>
                            <w:vAlign w:val="center"/>
                          </w:tcPr>
                          <w:p w14:paraId="4B9AE768" w14:textId="77777777" w:rsidR="00BD18F2" w:rsidRPr="00C65F59" w:rsidRDefault="00BD18F2" w:rsidP="003B7254">
                            <w:pPr>
                              <w:suppressAutoHyphens/>
                              <w:spacing w:after="0" w:line="240" w:lineRule="auto"/>
                              <w:rPr>
                                <w:rFonts w:eastAsia="Times New Roman" w:cs="Calibri"/>
                                <w:lang w:val="mk-MK" w:eastAsia="ar-SA"/>
                              </w:rPr>
                            </w:pPr>
                            <w:r>
                              <w:rPr>
                                <w:rFonts w:eastAsia="Times New Roman" w:cs="Calibri"/>
                                <w:lang w:val="mk-MK" w:eastAsia="ar-SA"/>
                              </w:rPr>
                              <w:t>Тина Панева</w:t>
                            </w:r>
                          </w:p>
                        </w:tc>
                      </w:tr>
                      <w:tr w:rsidR="00BD18F2" w:rsidRPr="00C65F59" w14:paraId="13B34271" w14:textId="77777777" w:rsidTr="002E2099">
                        <w:trPr>
                          <w:jc w:val="center"/>
                        </w:trPr>
                        <w:tc>
                          <w:tcPr>
                            <w:tcW w:w="1470" w:type="dxa"/>
                            <w:shd w:val="clear" w:color="auto" w:fill="auto"/>
                            <w:vAlign w:val="center"/>
                          </w:tcPr>
                          <w:p w14:paraId="3FA7513A" w14:textId="77777777" w:rsidR="00BD18F2" w:rsidRPr="00C65F59" w:rsidRDefault="00BD18F2" w:rsidP="003B7254">
                            <w:pPr>
                              <w:suppressAutoHyphens/>
                              <w:spacing w:after="0" w:line="240" w:lineRule="auto"/>
                              <w:rPr>
                                <w:rFonts w:eastAsia="Times New Roman" w:cs="Calibri"/>
                                <w:lang w:eastAsia="ar-SA"/>
                              </w:rPr>
                            </w:pPr>
                            <w:r w:rsidRPr="00C65F59">
                              <w:rPr>
                                <w:rFonts w:eastAsia="Times New Roman" w:cs="Calibri"/>
                                <w:lang w:eastAsia="ar-SA"/>
                              </w:rPr>
                              <w:t>V</w:t>
                            </w:r>
                            <w:r w:rsidRPr="00C65F59">
                              <w:rPr>
                                <w:rFonts w:eastAsia="Times New Roman" w:cs="Calibri"/>
                                <w:vertAlign w:val="superscript"/>
                                <w:lang w:eastAsia="ar-SA"/>
                              </w:rPr>
                              <w:t>г</w:t>
                            </w:r>
                          </w:p>
                        </w:tc>
                        <w:tc>
                          <w:tcPr>
                            <w:tcW w:w="3092" w:type="dxa"/>
                            <w:shd w:val="clear" w:color="auto" w:fill="auto"/>
                            <w:vAlign w:val="center"/>
                          </w:tcPr>
                          <w:p w14:paraId="10E3F178" w14:textId="77777777" w:rsidR="00BD18F2" w:rsidRPr="00C65F59" w:rsidRDefault="00BD18F2" w:rsidP="003B7254">
                            <w:pPr>
                              <w:suppressAutoHyphens/>
                              <w:spacing w:after="0" w:line="240" w:lineRule="auto"/>
                              <w:rPr>
                                <w:rFonts w:eastAsia="Times New Roman" w:cs="Calibri"/>
                                <w:lang w:val="mk-MK" w:eastAsia="ar-SA"/>
                              </w:rPr>
                            </w:pPr>
                            <w:r w:rsidRPr="00C65F59">
                              <w:rPr>
                                <w:rFonts w:eastAsia="Times New Roman" w:cs="Calibri"/>
                                <w:lang w:eastAsia="ar-SA"/>
                              </w:rPr>
                              <w:t>Билјана Мишева</w:t>
                            </w:r>
                          </w:p>
                        </w:tc>
                      </w:tr>
                    </w:tbl>
                    <w:p w14:paraId="7B2388A2" w14:textId="77777777" w:rsidR="00BD18F2" w:rsidRDefault="00BD18F2" w:rsidP="003B7254">
                      <w:pPr>
                        <w:jc w:val="center"/>
                      </w:pPr>
                    </w:p>
                  </w:txbxContent>
                </v:textbox>
              </v:rect>
            </w:pict>
          </mc:Fallback>
        </mc:AlternateContent>
      </w:r>
      <w:r>
        <w:rPr>
          <w:rFonts w:cs="Calibri"/>
          <w:b/>
          <w:noProof/>
          <w:sz w:val="20"/>
          <w:szCs w:val="24"/>
        </w:rPr>
        <mc:AlternateContent>
          <mc:Choice Requires="wps">
            <w:drawing>
              <wp:anchor distT="0" distB="0" distL="114300" distR="114300" simplePos="0" relativeHeight="251694080" behindDoc="0" locked="0" layoutInCell="1" allowOverlap="1" wp14:anchorId="75E94C14" wp14:editId="0E1AD816">
                <wp:simplePos x="0" y="0"/>
                <wp:positionH relativeFrom="column">
                  <wp:posOffset>-66675</wp:posOffset>
                </wp:positionH>
                <wp:positionV relativeFrom="paragraph">
                  <wp:posOffset>190500</wp:posOffset>
                </wp:positionV>
                <wp:extent cx="3619500" cy="3248025"/>
                <wp:effectExtent l="0" t="0" r="0" b="0"/>
                <wp:wrapNone/>
                <wp:docPr id="2" name="Rectangle 2"/>
                <wp:cNvGraphicFramePr/>
                <a:graphic xmlns:a="http://schemas.openxmlformats.org/drawingml/2006/main">
                  <a:graphicData uri="http://schemas.microsoft.com/office/word/2010/wordprocessingShape">
                    <wps:wsp>
                      <wps:cNvSpPr/>
                      <wps:spPr>
                        <a:xfrm>
                          <a:off x="0" y="0"/>
                          <a:ext cx="3619500" cy="3248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3949"/>
                            </w:tblGrid>
                            <w:tr w:rsidR="00BD18F2" w:rsidRPr="00C65F59" w14:paraId="7F4C525E" w14:textId="77777777" w:rsidTr="002E2099">
                              <w:trPr>
                                <w:trHeight w:val="135"/>
                                <w:jc w:val="center"/>
                              </w:trPr>
                              <w:tc>
                                <w:tcPr>
                                  <w:tcW w:w="5596" w:type="dxa"/>
                                  <w:gridSpan w:val="2"/>
                                  <w:shd w:val="clear" w:color="auto" w:fill="FFC000"/>
                                  <w:vAlign w:val="center"/>
                                </w:tcPr>
                                <w:p w14:paraId="2891E008" w14:textId="46EF4885" w:rsidR="00BD18F2" w:rsidRPr="003B7254" w:rsidRDefault="00BD18F2" w:rsidP="003B7254">
                                  <w:pPr>
                                    <w:suppressAutoHyphens/>
                                    <w:spacing w:after="0" w:line="240" w:lineRule="auto"/>
                                    <w:rPr>
                                      <w:rFonts w:eastAsia="Times New Roman" w:cs="Calibri"/>
                                      <w:b/>
                                      <w:lang w:val="mk-MK" w:eastAsia="ar-SA"/>
                                    </w:rPr>
                                  </w:pPr>
                                  <w:r>
                                    <w:rPr>
                                      <w:rFonts w:eastAsia="Times New Roman" w:cs="Calibri"/>
                                      <w:b/>
                                      <w:lang w:val="mk-MK" w:eastAsia="ar-SA"/>
                                    </w:rPr>
                                    <w:t>Одделенска настава - централно</w:t>
                                  </w:r>
                                </w:p>
                              </w:tc>
                            </w:tr>
                            <w:tr w:rsidR="00BD18F2" w:rsidRPr="00C65F59" w14:paraId="30926427" w14:textId="77777777" w:rsidTr="002E2099">
                              <w:trPr>
                                <w:trHeight w:val="390"/>
                                <w:jc w:val="center"/>
                              </w:trPr>
                              <w:tc>
                                <w:tcPr>
                                  <w:tcW w:w="1437" w:type="dxa"/>
                                  <w:shd w:val="clear" w:color="auto" w:fill="FFC000"/>
                                  <w:vAlign w:val="center"/>
                                </w:tcPr>
                                <w:p w14:paraId="1EF47818" w14:textId="73C2A3F6" w:rsidR="00BD18F2" w:rsidRPr="00C65F59" w:rsidRDefault="00BD18F2" w:rsidP="003B7254">
                                  <w:pPr>
                                    <w:suppressAutoHyphens/>
                                    <w:spacing w:after="0" w:line="240" w:lineRule="auto"/>
                                    <w:rPr>
                                      <w:rFonts w:eastAsia="Times New Roman" w:cs="Calibri"/>
                                      <w:b/>
                                      <w:lang w:eastAsia="ar-SA"/>
                                    </w:rPr>
                                  </w:pPr>
                                  <w:r w:rsidRPr="00C65F59">
                                    <w:rPr>
                                      <w:rFonts w:eastAsia="Times New Roman" w:cs="Calibri"/>
                                      <w:b/>
                                      <w:lang w:eastAsia="ar-SA"/>
                                    </w:rPr>
                                    <w:t>Паралелка</w:t>
                                  </w:r>
                                </w:p>
                              </w:tc>
                              <w:tc>
                                <w:tcPr>
                                  <w:tcW w:w="4159" w:type="dxa"/>
                                  <w:shd w:val="clear" w:color="auto" w:fill="FFC000"/>
                                  <w:vAlign w:val="center"/>
                                </w:tcPr>
                                <w:p w14:paraId="23AFF68E" w14:textId="220B501E" w:rsidR="00BD18F2" w:rsidRPr="00C65F59" w:rsidRDefault="00BD18F2" w:rsidP="003B7254">
                                  <w:pPr>
                                    <w:suppressAutoHyphens/>
                                    <w:spacing w:after="0" w:line="240" w:lineRule="auto"/>
                                    <w:rPr>
                                      <w:rFonts w:eastAsia="Times New Roman" w:cs="Calibri"/>
                                      <w:b/>
                                      <w:lang w:eastAsia="ar-SA"/>
                                    </w:rPr>
                                  </w:pPr>
                                  <w:r w:rsidRPr="00C65F59">
                                    <w:rPr>
                                      <w:rFonts w:eastAsia="Times New Roman" w:cs="Calibri"/>
                                      <w:b/>
                                      <w:lang w:eastAsia="ar-SA"/>
                                    </w:rPr>
                                    <w:t>наставник</w:t>
                                  </w:r>
                                </w:p>
                              </w:tc>
                            </w:tr>
                            <w:tr w:rsidR="00BD18F2" w:rsidRPr="00C65F59" w14:paraId="14250BB4" w14:textId="77777777" w:rsidTr="003B7254">
                              <w:trPr>
                                <w:trHeight w:val="70"/>
                                <w:jc w:val="center"/>
                              </w:trPr>
                              <w:tc>
                                <w:tcPr>
                                  <w:tcW w:w="1437" w:type="dxa"/>
                                  <w:shd w:val="clear" w:color="auto" w:fill="FFFFFF" w:themeFill="background1"/>
                                </w:tcPr>
                                <w:p w14:paraId="2E00DA95" w14:textId="77777777" w:rsidR="00BD18F2" w:rsidRPr="003B7254" w:rsidRDefault="00BD18F2" w:rsidP="003B7254">
                                  <w:pPr>
                                    <w:rPr>
                                      <w:rFonts w:cs="Calibri"/>
                                    </w:rPr>
                                  </w:pPr>
                                  <w:r w:rsidRPr="003B7254">
                                    <w:rPr>
                                      <w:rFonts w:cs="Calibri"/>
                                    </w:rPr>
                                    <w:t>I</w:t>
                                  </w:r>
                                  <w:r w:rsidRPr="003B7254">
                                    <w:rPr>
                                      <w:rFonts w:cs="Calibri"/>
                                      <w:vertAlign w:val="superscript"/>
                                    </w:rPr>
                                    <w:t>1</w:t>
                                  </w:r>
                                </w:p>
                              </w:tc>
                              <w:tc>
                                <w:tcPr>
                                  <w:tcW w:w="4159" w:type="dxa"/>
                                  <w:shd w:val="clear" w:color="auto" w:fill="FFFFFF" w:themeFill="background1"/>
                                </w:tcPr>
                                <w:p w14:paraId="71CE5879" w14:textId="0B1C0DBA" w:rsidR="00BD18F2" w:rsidRPr="003B7254" w:rsidRDefault="00BD18F2" w:rsidP="003B7254">
                                  <w:pPr>
                                    <w:rPr>
                                      <w:rFonts w:cs="Calibri"/>
                                    </w:rPr>
                                  </w:pPr>
                                  <w:r w:rsidRPr="003B7254">
                                    <w:rPr>
                                      <w:rFonts w:eastAsia="Times New Roman" w:cs="Calibri"/>
                                      <w:lang w:eastAsia="ar-SA"/>
                                    </w:rPr>
                                    <w:t>Ирена Кировска – Богатинова</w:t>
                                  </w:r>
                                </w:p>
                              </w:tc>
                            </w:tr>
                            <w:tr w:rsidR="00BD18F2" w:rsidRPr="00C65F59" w14:paraId="13262334" w14:textId="77777777" w:rsidTr="003B7254">
                              <w:trPr>
                                <w:trHeight w:val="150"/>
                                <w:jc w:val="center"/>
                              </w:trPr>
                              <w:tc>
                                <w:tcPr>
                                  <w:tcW w:w="1437" w:type="dxa"/>
                                  <w:shd w:val="clear" w:color="auto" w:fill="FFFFFF" w:themeFill="background1"/>
                                </w:tcPr>
                                <w:p w14:paraId="6C3EA1AC" w14:textId="77777777" w:rsidR="00BD18F2" w:rsidRPr="003B7254" w:rsidRDefault="00BD18F2" w:rsidP="003B7254">
                                  <w:pPr>
                                    <w:rPr>
                                      <w:rFonts w:cs="Calibri"/>
                                    </w:rPr>
                                  </w:pPr>
                                  <w:r w:rsidRPr="003B7254">
                                    <w:rPr>
                                      <w:rFonts w:cs="Calibri"/>
                                    </w:rPr>
                                    <w:t>I</w:t>
                                  </w:r>
                                  <w:r w:rsidRPr="003B7254">
                                    <w:rPr>
                                      <w:rFonts w:cs="Calibri"/>
                                      <w:vertAlign w:val="superscript"/>
                                    </w:rPr>
                                    <w:t>2</w:t>
                                  </w:r>
                                </w:p>
                              </w:tc>
                              <w:tc>
                                <w:tcPr>
                                  <w:tcW w:w="4159" w:type="dxa"/>
                                  <w:shd w:val="clear" w:color="auto" w:fill="FFFFFF" w:themeFill="background1"/>
                                </w:tcPr>
                                <w:p w14:paraId="39CD46E9" w14:textId="75CC6D63" w:rsidR="00BD18F2" w:rsidRPr="003B7254" w:rsidRDefault="00BD18F2" w:rsidP="006509D4">
                                  <w:pPr>
                                    <w:rPr>
                                      <w:rFonts w:cs="Calibri"/>
                                    </w:rPr>
                                  </w:pPr>
                                  <w:r w:rsidRPr="003B7254">
                                    <w:rPr>
                                      <w:rFonts w:eastAsia="Times New Roman" w:cs="Calibri"/>
                                      <w:lang w:eastAsia="ar-SA"/>
                                    </w:rPr>
                                    <w:t xml:space="preserve">Златко Златев </w:t>
                                  </w:r>
                                </w:p>
                              </w:tc>
                            </w:tr>
                            <w:tr w:rsidR="00BD18F2" w:rsidRPr="00C65F59" w14:paraId="58C12EA8" w14:textId="77777777" w:rsidTr="003B7254">
                              <w:trPr>
                                <w:trHeight w:val="242"/>
                                <w:jc w:val="center"/>
                              </w:trPr>
                              <w:tc>
                                <w:tcPr>
                                  <w:tcW w:w="1437" w:type="dxa"/>
                                  <w:shd w:val="clear" w:color="auto" w:fill="FFFFFF" w:themeFill="background1"/>
                                  <w:vAlign w:val="center"/>
                                </w:tcPr>
                                <w:p w14:paraId="39212B1A" w14:textId="77777777" w:rsidR="00BD18F2" w:rsidRPr="003B7254" w:rsidRDefault="00BD18F2" w:rsidP="003B7254">
                                  <w:pPr>
                                    <w:suppressAutoHyphens/>
                                    <w:spacing w:after="0" w:line="240" w:lineRule="auto"/>
                                    <w:rPr>
                                      <w:rFonts w:eastAsia="Times New Roman" w:cs="Calibri"/>
                                      <w:lang w:eastAsia="ar-SA"/>
                                    </w:rPr>
                                  </w:pPr>
                                  <w:r w:rsidRPr="003B7254">
                                    <w:rPr>
                                      <w:rFonts w:eastAsia="Times New Roman" w:cs="Calibri"/>
                                      <w:lang w:eastAsia="ar-SA"/>
                                    </w:rPr>
                                    <w:t>I</w:t>
                                  </w:r>
                                  <w:r w:rsidRPr="003B7254">
                                    <w:rPr>
                                      <w:rFonts w:eastAsia="Times New Roman" w:cs="Calibri"/>
                                      <w:vertAlign w:val="superscript"/>
                                      <w:lang w:eastAsia="ar-SA"/>
                                    </w:rPr>
                                    <w:t>3</w:t>
                                  </w:r>
                                </w:p>
                              </w:tc>
                              <w:tc>
                                <w:tcPr>
                                  <w:tcW w:w="4159" w:type="dxa"/>
                                  <w:shd w:val="clear" w:color="auto" w:fill="FFFFFF" w:themeFill="background1"/>
                                  <w:vAlign w:val="center"/>
                                </w:tcPr>
                                <w:p w14:paraId="487F5A8A" w14:textId="68A66EA6" w:rsidR="00BD18F2" w:rsidRPr="003B7254" w:rsidRDefault="00BD18F2" w:rsidP="003B7254">
                                  <w:pPr>
                                    <w:suppressAutoHyphens/>
                                    <w:spacing w:after="0" w:line="240" w:lineRule="auto"/>
                                    <w:rPr>
                                      <w:rFonts w:eastAsia="Times New Roman" w:cs="Calibri"/>
                                      <w:lang w:eastAsia="ar-SA"/>
                                    </w:rPr>
                                  </w:pPr>
                                  <w:r w:rsidRPr="003B7254">
                                    <w:rPr>
                                      <w:rFonts w:eastAsia="Times New Roman" w:cs="Calibri"/>
                                      <w:lang w:eastAsia="ar-SA"/>
                                    </w:rPr>
                                    <w:t>Василка Николова</w:t>
                                  </w:r>
                                </w:p>
                              </w:tc>
                            </w:tr>
                            <w:tr w:rsidR="00BD18F2" w:rsidRPr="00C65F59" w14:paraId="097596D9" w14:textId="77777777" w:rsidTr="003B7254">
                              <w:trPr>
                                <w:jc w:val="center"/>
                              </w:trPr>
                              <w:tc>
                                <w:tcPr>
                                  <w:tcW w:w="1437" w:type="dxa"/>
                                  <w:shd w:val="clear" w:color="auto" w:fill="FFFFFF" w:themeFill="background1"/>
                                  <w:vAlign w:val="center"/>
                                </w:tcPr>
                                <w:p w14:paraId="0627CAA9" w14:textId="77777777" w:rsidR="00BD18F2" w:rsidRPr="003B7254" w:rsidRDefault="00BD18F2" w:rsidP="003B7254">
                                  <w:pPr>
                                    <w:suppressAutoHyphens/>
                                    <w:spacing w:after="0" w:line="240" w:lineRule="auto"/>
                                    <w:rPr>
                                      <w:rFonts w:eastAsia="Times New Roman" w:cs="Calibri"/>
                                      <w:lang w:eastAsia="ar-SA"/>
                                    </w:rPr>
                                  </w:pPr>
                                  <w:r w:rsidRPr="003B7254">
                                    <w:rPr>
                                      <w:rFonts w:eastAsia="Times New Roman" w:cs="Calibri"/>
                                      <w:lang w:eastAsia="ar-SA"/>
                                    </w:rPr>
                                    <w:t>II</w:t>
                                  </w:r>
                                  <w:r w:rsidRPr="003B7254">
                                    <w:rPr>
                                      <w:rFonts w:eastAsia="Times New Roman" w:cs="Calibri"/>
                                      <w:vertAlign w:val="superscript"/>
                                      <w:lang w:eastAsia="ar-SA"/>
                                    </w:rPr>
                                    <w:t>1</w:t>
                                  </w:r>
                                </w:p>
                              </w:tc>
                              <w:tc>
                                <w:tcPr>
                                  <w:tcW w:w="4159" w:type="dxa"/>
                                  <w:shd w:val="clear" w:color="auto" w:fill="FFFFFF" w:themeFill="background1"/>
                                  <w:vAlign w:val="center"/>
                                </w:tcPr>
                                <w:p w14:paraId="3F9670E3" w14:textId="77777777" w:rsidR="00BD18F2" w:rsidRPr="003B7254" w:rsidRDefault="00BD18F2" w:rsidP="003B7254">
                                  <w:pPr>
                                    <w:suppressAutoHyphens/>
                                    <w:spacing w:after="0" w:line="240" w:lineRule="auto"/>
                                    <w:rPr>
                                      <w:rFonts w:eastAsia="Times New Roman" w:cs="Calibri"/>
                                      <w:lang w:eastAsia="ar-SA"/>
                                    </w:rPr>
                                  </w:pPr>
                                  <w:r w:rsidRPr="003B7254">
                                    <w:rPr>
                                      <w:rFonts w:eastAsia="Times New Roman" w:cs="Calibri"/>
                                      <w:lang w:eastAsia="ar-SA"/>
                                    </w:rPr>
                                    <w:t>Силвана Доневска</w:t>
                                  </w:r>
                                </w:p>
                              </w:tc>
                            </w:tr>
                            <w:tr w:rsidR="00BD18F2" w:rsidRPr="00C65F59" w14:paraId="46EBAA50" w14:textId="77777777" w:rsidTr="003B7254">
                              <w:trPr>
                                <w:jc w:val="center"/>
                              </w:trPr>
                              <w:tc>
                                <w:tcPr>
                                  <w:tcW w:w="1437" w:type="dxa"/>
                                  <w:shd w:val="clear" w:color="auto" w:fill="FFFFFF" w:themeFill="background1"/>
                                  <w:vAlign w:val="center"/>
                                </w:tcPr>
                                <w:p w14:paraId="7F28C943" w14:textId="77777777" w:rsidR="00BD18F2" w:rsidRPr="003B7254" w:rsidRDefault="00BD18F2" w:rsidP="003B7254">
                                  <w:pPr>
                                    <w:suppressAutoHyphens/>
                                    <w:spacing w:after="0" w:line="240" w:lineRule="auto"/>
                                    <w:rPr>
                                      <w:rFonts w:eastAsia="Times New Roman" w:cs="Calibri"/>
                                      <w:lang w:eastAsia="ar-SA"/>
                                    </w:rPr>
                                  </w:pPr>
                                  <w:r w:rsidRPr="003B7254">
                                    <w:rPr>
                                      <w:rFonts w:eastAsia="Times New Roman" w:cs="Calibri"/>
                                      <w:lang w:eastAsia="ar-SA"/>
                                    </w:rPr>
                                    <w:t>II</w:t>
                                  </w:r>
                                  <w:r w:rsidRPr="003B7254">
                                    <w:rPr>
                                      <w:rFonts w:eastAsia="Times New Roman" w:cs="Calibri"/>
                                      <w:vertAlign w:val="superscript"/>
                                      <w:lang w:eastAsia="ar-SA"/>
                                    </w:rPr>
                                    <w:t>2</w:t>
                                  </w:r>
                                </w:p>
                              </w:tc>
                              <w:tc>
                                <w:tcPr>
                                  <w:tcW w:w="4159" w:type="dxa"/>
                                  <w:shd w:val="clear" w:color="auto" w:fill="FFFFFF" w:themeFill="background1"/>
                                  <w:vAlign w:val="center"/>
                                </w:tcPr>
                                <w:p w14:paraId="5ABE05A6" w14:textId="77777777" w:rsidR="00BD18F2" w:rsidRPr="003B7254" w:rsidRDefault="00BD18F2" w:rsidP="003B7254">
                                  <w:pPr>
                                    <w:suppressAutoHyphens/>
                                    <w:spacing w:after="0" w:line="240" w:lineRule="auto"/>
                                    <w:rPr>
                                      <w:rFonts w:eastAsia="Times New Roman" w:cs="Calibri"/>
                                      <w:lang w:val="mk-MK" w:eastAsia="ar-SA"/>
                                    </w:rPr>
                                  </w:pPr>
                                  <w:r w:rsidRPr="003B7254">
                                    <w:rPr>
                                      <w:rFonts w:eastAsia="Times New Roman" w:cs="Calibri"/>
                                      <w:lang w:eastAsia="ar-SA"/>
                                    </w:rPr>
                                    <w:t>Весна Јосифова</w:t>
                                  </w:r>
                                  <w:r w:rsidRPr="003B7254">
                                    <w:rPr>
                                      <w:rFonts w:cs="Calibri"/>
                                    </w:rPr>
                                    <w:t xml:space="preserve"> </w:t>
                                  </w:r>
                                </w:p>
                              </w:tc>
                            </w:tr>
                            <w:tr w:rsidR="00BD18F2" w:rsidRPr="00C65F59" w14:paraId="04FD2FAD" w14:textId="77777777" w:rsidTr="003B7254">
                              <w:trPr>
                                <w:jc w:val="center"/>
                              </w:trPr>
                              <w:tc>
                                <w:tcPr>
                                  <w:tcW w:w="1437" w:type="dxa"/>
                                  <w:shd w:val="clear" w:color="auto" w:fill="FFFFFF" w:themeFill="background1"/>
                                  <w:vAlign w:val="center"/>
                                </w:tcPr>
                                <w:p w14:paraId="59F1A650" w14:textId="77777777" w:rsidR="00BD18F2" w:rsidRPr="003B7254" w:rsidRDefault="00BD18F2" w:rsidP="003B7254">
                                  <w:pPr>
                                    <w:suppressAutoHyphens/>
                                    <w:spacing w:after="0" w:line="240" w:lineRule="auto"/>
                                    <w:rPr>
                                      <w:rFonts w:eastAsia="Times New Roman" w:cs="Calibri"/>
                                      <w:lang w:eastAsia="ar-SA"/>
                                    </w:rPr>
                                  </w:pPr>
                                  <w:r w:rsidRPr="003B7254">
                                    <w:rPr>
                                      <w:rFonts w:eastAsia="Times New Roman" w:cs="Calibri"/>
                                      <w:lang w:eastAsia="ar-SA"/>
                                    </w:rPr>
                                    <w:t>II</w:t>
                                  </w:r>
                                  <w:r w:rsidRPr="003B7254">
                                    <w:rPr>
                                      <w:rFonts w:eastAsia="Times New Roman" w:cs="Calibri"/>
                                      <w:vertAlign w:val="superscript"/>
                                      <w:lang w:eastAsia="ar-SA"/>
                                    </w:rPr>
                                    <w:t>3</w:t>
                                  </w:r>
                                </w:p>
                              </w:tc>
                              <w:tc>
                                <w:tcPr>
                                  <w:tcW w:w="4159" w:type="dxa"/>
                                  <w:shd w:val="clear" w:color="auto" w:fill="FFFFFF" w:themeFill="background1"/>
                                  <w:vAlign w:val="center"/>
                                </w:tcPr>
                                <w:p w14:paraId="26863071" w14:textId="77777777" w:rsidR="00BD18F2" w:rsidRPr="003B7254" w:rsidRDefault="00BD18F2" w:rsidP="003B7254">
                                  <w:pPr>
                                    <w:suppressAutoHyphens/>
                                    <w:spacing w:after="0" w:line="240" w:lineRule="auto"/>
                                    <w:rPr>
                                      <w:rFonts w:eastAsia="Times New Roman" w:cs="Calibri"/>
                                      <w:lang w:eastAsia="ar-SA"/>
                                    </w:rPr>
                                  </w:pPr>
                                  <w:r w:rsidRPr="003B7254">
                                    <w:rPr>
                                      <w:rFonts w:eastAsia="Times New Roman" w:cs="Calibri"/>
                                      <w:lang w:eastAsia="ar-SA"/>
                                    </w:rPr>
                                    <w:t>Дејана Пантазиева</w:t>
                                  </w:r>
                                </w:p>
                              </w:tc>
                            </w:tr>
                            <w:tr w:rsidR="00BD18F2" w:rsidRPr="00C65F59" w14:paraId="41D2EF1D" w14:textId="77777777" w:rsidTr="003B7254">
                              <w:trPr>
                                <w:jc w:val="center"/>
                              </w:trPr>
                              <w:tc>
                                <w:tcPr>
                                  <w:tcW w:w="1437" w:type="dxa"/>
                                  <w:shd w:val="clear" w:color="auto" w:fill="FFFFFF" w:themeFill="background1"/>
                                  <w:vAlign w:val="center"/>
                                </w:tcPr>
                                <w:p w14:paraId="001AC469" w14:textId="77777777" w:rsidR="00BD18F2" w:rsidRPr="003B7254" w:rsidRDefault="00BD18F2" w:rsidP="003B7254">
                                  <w:pPr>
                                    <w:suppressAutoHyphens/>
                                    <w:spacing w:after="0" w:line="240" w:lineRule="auto"/>
                                    <w:rPr>
                                      <w:rFonts w:eastAsia="Times New Roman" w:cs="Calibri"/>
                                      <w:lang w:eastAsia="ar-SA"/>
                                    </w:rPr>
                                  </w:pPr>
                                  <w:r w:rsidRPr="003B7254">
                                    <w:rPr>
                                      <w:rFonts w:eastAsia="Times New Roman" w:cs="Calibri"/>
                                      <w:lang w:eastAsia="ar-SA"/>
                                    </w:rPr>
                                    <w:t>III</w:t>
                                  </w:r>
                                  <w:r w:rsidRPr="003B7254">
                                    <w:rPr>
                                      <w:rFonts w:eastAsia="Times New Roman" w:cs="Calibri"/>
                                      <w:vertAlign w:val="superscript"/>
                                      <w:lang w:eastAsia="ar-SA"/>
                                    </w:rPr>
                                    <w:t>1</w:t>
                                  </w:r>
                                </w:p>
                              </w:tc>
                              <w:tc>
                                <w:tcPr>
                                  <w:tcW w:w="4159" w:type="dxa"/>
                                  <w:shd w:val="clear" w:color="auto" w:fill="FFFFFF" w:themeFill="background1"/>
                                  <w:vAlign w:val="center"/>
                                </w:tcPr>
                                <w:p w14:paraId="1DEDAB57" w14:textId="77777777" w:rsidR="00BD18F2" w:rsidRPr="003B7254" w:rsidRDefault="00BD18F2" w:rsidP="003B7254">
                                  <w:pPr>
                                    <w:suppressAutoHyphens/>
                                    <w:spacing w:after="0" w:line="240" w:lineRule="auto"/>
                                    <w:rPr>
                                      <w:rFonts w:eastAsia="Times New Roman" w:cs="Calibri"/>
                                      <w:lang w:eastAsia="ar-SA"/>
                                    </w:rPr>
                                  </w:pPr>
                                  <w:r w:rsidRPr="003B7254">
                                    <w:rPr>
                                      <w:rFonts w:cs="Calibri"/>
                                    </w:rPr>
                                    <w:t>Слаѓана Спасова</w:t>
                                  </w:r>
                                </w:p>
                              </w:tc>
                            </w:tr>
                            <w:tr w:rsidR="00BD18F2" w:rsidRPr="00C65F59" w14:paraId="3711EE85" w14:textId="77777777" w:rsidTr="003B7254">
                              <w:trPr>
                                <w:jc w:val="center"/>
                              </w:trPr>
                              <w:tc>
                                <w:tcPr>
                                  <w:tcW w:w="1437" w:type="dxa"/>
                                  <w:shd w:val="clear" w:color="auto" w:fill="FFFFFF" w:themeFill="background1"/>
                                  <w:vAlign w:val="center"/>
                                </w:tcPr>
                                <w:p w14:paraId="542C10D6" w14:textId="77777777" w:rsidR="00BD18F2" w:rsidRPr="003B7254" w:rsidRDefault="00BD18F2" w:rsidP="003B7254">
                                  <w:pPr>
                                    <w:suppressAutoHyphens/>
                                    <w:spacing w:after="0" w:line="240" w:lineRule="auto"/>
                                    <w:rPr>
                                      <w:rFonts w:eastAsia="Times New Roman" w:cs="Calibri"/>
                                      <w:vertAlign w:val="superscript"/>
                                      <w:lang w:eastAsia="ar-SA"/>
                                    </w:rPr>
                                  </w:pPr>
                                  <w:r w:rsidRPr="003B7254">
                                    <w:rPr>
                                      <w:rFonts w:eastAsia="Times New Roman" w:cs="Calibri"/>
                                      <w:lang w:eastAsia="ar-SA"/>
                                    </w:rPr>
                                    <w:t>III</w:t>
                                  </w:r>
                                  <w:r w:rsidRPr="003B7254">
                                    <w:rPr>
                                      <w:rFonts w:eastAsia="Times New Roman" w:cs="Calibri"/>
                                      <w:vertAlign w:val="superscript"/>
                                      <w:lang w:eastAsia="ar-SA"/>
                                    </w:rPr>
                                    <w:t>2</w:t>
                                  </w:r>
                                </w:p>
                              </w:tc>
                              <w:tc>
                                <w:tcPr>
                                  <w:tcW w:w="4159" w:type="dxa"/>
                                  <w:shd w:val="clear" w:color="auto" w:fill="FFFFFF" w:themeFill="background1"/>
                                  <w:vAlign w:val="center"/>
                                </w:tcPr>
                                <w:p w14:paraId="398ED1C3" w14:textId="77777777" w:rsidR="00BD18F2" w:rsidRPr="003B7254" w:rsidRDefault="00BD18F2" w:rsidP="003B7254">
                                  <w:pPr>
                                    <w:suppressAutoHyphens/>
                                    <w:spacing w:after="0" w:line="240" w:lineRule="auto"/>
                                    <w:rPr>
                                      <w:rFonts w:eastAsia="Times New Roman" w:cs="Calibri"/>
                                      <w:lang w:val="mk-MK" w:eastAsia="ar-SA"/>
                                    </w:rPr>
                                  </w:pPr>
                                  <w:r w:rsidRPr="003B7254">
                                    <w:rPr>
                                      <w:rFonts w:cs="Calibri"/>
                                    </w:rPr>
                                    <w:t>Марија Зафирова – Стојчева</w:t>
                                  </w:r>
                                </w:p>
                              </w:tc>
                            </w:tr>
                            <w:tr w:rsidR="00BD18F2" w:rsidRPr="00C65F59" w14:paraId="6A6D6B90" w14:textId="77777777" w:rsidTr="003B7254">
                              <w:trPr>
                                <w:jc w:val="center"/>
                              </w:trPr>
                              <w:tc>
                                <w:tcPr>
                                  <w:tcW w:w="1437" w:type="dxa"/>
                                  <w:shd w:val="clear" w:color="auto" w:fill="FFFFFF" w:themeFill="background1"/>
                                </w:tcPr>
                                <w:p w14:paraId="45F84580" w14:textId="77777777" w:rsidR="00BD18F2" w:rsidRPr="003B7254" w:rsidRDefault="00BD18F2" w:rsidP="003B7254">
                                  <w:pPr>
                                    <w:suppressAutoHyphens/>
                                    <w:spacing w:after="0" w:line="240" w:lineRule="auto"/>
                                    <w:rPr>
                                      <w:rFonts w:eastAsia="Times New Roman" w:cs="Calibri"/>
                                      <w:vertAlign w:val="superscript"/>
                                      <w:lang w:eastAsia="ar-SA"/>
                                    </w:rPr>
                                  </w:pPr>
                                  <w:r w:rsidRPr="003B7254">
                                    <w:rPr>
                                      <w:rFonts w:eastAsia="Times New Roman" w:cs="Calibri"/>
                                      <w:lang w:eastAsia="ar-SA"/>
                                    </w:rPr>
                                    <w:t>IV</w:t>
                                  </w:r>
                                  <w:r w:rsidRPr="003B7254">
                                    <w:rPr>
                                      <w:rFonts w:eastAsia="Times New Roman" w:cs="Calibri"/>
                                      <w:vertAlign w:val="superscript"/>
                                      <w:lang w:eastAsia="ar-SA"/>
                                    </w:rPr>
                                    <w:t>1</w:t>
                                  </w:r>
                                </w:p>
                              </w:tc>
                              <w:tc>
                                <w:tcPr>
                                  <w:tcW w:w="4159" w:type="dxa"/>
                                  <w:shd w:val="clear" w:color="auto" w:fill="FFFFFF" w:themeFill="background1"/>
                                  <w:vAlign w:val="center"/>
                                </w:tcPr>
                                <w:p w14:paraId="608F0987" w14:textId="77777777" w:rsidR="00BD18F2" w:rsidRPr="003B7254" w:rsidRDefault="00BD18F2" w:rsidP="003B7254">
                                  <w:pPr>
                                    <w:suppressAutoHyphens/>
                                    <w:spacing w:after="0" w:line="240" w:lineRule="auto"/>
                                    <w:rPr>
                                      <w:rFonts w:eastAsia="Times New Roman" w:cs="Calibri"/>
                                      <w:lang w:eastAsia="ar-SA"/>
                                    </w:rPr>
                                  </w:pPr>
                                  <w:r w:rsidRPr="003B7254">
                                    <w:rPr>
                                      <w:rFonts w:eastAsia="Times New Roman" w:cs="Calibri"/>
                                      <w:lang w:eastAsia="ar-SA"/>
                                    </w:rPr>
                                    <w:t>A</w:t>
                                  </w:r>
                                  <w:r w:rsidRPr="003B7254">
                                    <w:rPr>
                                      <w:rFonts w:eastAsia="Times New Roman" w:cs="Calibri"/>
                                      <w:lang w:val="mk-MK" w:eastAsia="ar-SA"/>
                                    </w:rPr>
                                    <w:t>нета Колева</w:t>
                                  </w:r>
                                </w:p>
                              </w:tc>
                            </w:tr>
                            <w:tr w:rsidR="00BD18F2" w:rsidRPr="00C65F59" w14:paraId="10287CDF" w14:textId="77777777" w:rsidTr="003B7254">
                              <w:trPr>
                                <w:jc w:val="center"/>
                              </w:trPr>
                              <w:tc>
                                <w:tcPr>
                                  <w:tcW w:w="1437" w:type="dxa"/>
                                  <w:shd w:val="clear" w:color="auto" w:fill="FFFFFF" w:themeFill="background1"/>
                                </w:tcPr>
                                <w:p w14:paraId="02C46642" w14:textId="77777777" w:rsidR="00BD18F2" w:rsidRPr="003B7254" w:rsidRDefault="00BD18F2" w:rsidP="003B7254">
                                  <w:pPr>
                                    <w:suppressAutoHyphens/>
                                    <w:spacing w:after="0" w:line="240" w:lineRule="auto"/>
                                    <w:rPr>
                                      <w:rFonts w:eastAsia="Times New Roman" w:cs="Calibri"/>
                                      <w:vertAlign w:val="superscript"/>
                                      <w:lang w:eastAsia="ar-SA"/>
                                    </w:rPr>
                                  </w:pPr>
                                  <w:r w:rsidRPr="003B7254">
                                    <w:rPr>
                                      <w:rFonts w:eastAsia="Times New Roman" w:cs="Calibri"/>
                                      <w:lang w:eastAsia="ar-SA"/>
                                    </w:rPr>
                                    <w:t>IV</w:t>
                                  </w:r>
                                  <w:r w:rsidRPr="003B7254">
                                    <w:rPr>
                                      <w:rFonts w:eastAsia="Times New Roman" w:cs="Calibri"/>
                                      <w:vertAlign w:val="superscript"/>
                                      <w:lang w:eastAsia="ar-SA"/>
                                    </w:rPr>
                                    <w:t xml:space="preserve"> 2</w:t>
                                  </w:r>
                                </w:p>
                              </w:tc>
                              <w:tc>
                                <w:tcPr>
                                  <w:tcW w:w="4159" w:type="dxa"/>
                                  <w:shd w:val="clear" w:color="auto" w:fill="FFFFFF" w:themeFill="background1"/>
                                  <w:vAlign w:val="center"/>
                                </w:tcPr>
                                <w:p w14:paraId="43939784" w14:textId="77777777" w:rsidR="00BD18F2" w:rsidRPr="003B7254" w:rsidRDefault="00BD18F2" w:rsidP="003B7254">
                                  <w:pPr>
                                    <w:suppressAutoHyphens/>
                                    <w:spacing w:after="0" w:line="240" w:lineRule="auto"/>
                                    <w:rPr>
                                      <w:rFonts w:eastAsia="Times New Roman" w:cs="Calibri"/>
                                      <w:lang w:eastAsia="ar-SA"/>
                                    </w:rPr>
                                  </w:pPr>
                                  <w:r w:rsidRPr="003B7254">
                                    <w:rPr>
                                      <w:rFonts w:eastAsia="Times New Roman" w:cs="Calibri"/>
                                      <w:lang w:eastAsia="ar-SA"/>
                                    </w:rPr>
                                    <w:t>Емилија Смилкова</w:t>
                                  </w:r>
                                </w:p>
                              </w:tc>
                            </w:tr>
                            <w:tr w:rsidR="00BD18F2" w:rsidRPr="00C65F59" w14:paraId="69849046" w14:textId="77777777" w:rsidTr="003B7254">
                              <w:trPr>
                                <w:jc w:val="center"/>
                              </w:trPr>
                              <w:tc>
                                <w:tcPr>
                                  <w:tcW w:w="1437" w:type="dxa"/>
                                  <w:shd w:val="clear" w:color="auto" w:fill="FFFFFF" w:themeFill="background1"/>
                                </w:tcPr>
                                <w:p w14:paraId="7C4B404A" w14:textId="77777777" w:rsidR="00BD18F2" w:rsidRPr="003B7254" w:rsidRDefault="00BD18F2" w:rsidP="003B7254">
                                  <w:pPr>
                                    <w:suppressAutoHyphens/>
                                    <w:spacing w:after="0" w:line="240" w:lineRule="auto"/>
                                    <w:rPr>
                                      <w:rFonts w:eastAsia="Times New Roman" w:cs="Calibri"/>
                                      <w:vertAlign w:val="superscript"/>
                                      <w:lang w:val="mk-MK" w:eastAsia="ar-SA"/>
                                    </w:rPr>
                                  </w:pPr>
                                  <w:r w:rsidRPr="003B7254">
                                    <w:rPr>
                                      <w:rFonts w:eastAsia="Times New Roman" w:cs="Calibri"/>
                                      <w:lang w:eastAsia="ar-SA"/>
                                    </w:rPr>
                                    <w:t>IV</w:t>
                                  </w:r>
                                  <w:r w:rsidRPr="003B7254">
                                    <w:rPr>
                                      <w:rFonts w:eastAsia="Times New Roman" w:cs="Calibri"/>
                                      <w:vertAlign w:val="superscript"/>
                                      <w:lang w:val="mk-MK" w:eastAsia="ar-SA"/>
                                    </w:rPr>
                                    <w:t>3</w:t>
                                  </w:r>
                                </w:p>
                              </w:tc>
                              <w:tc>
                                <w:tcPr>
                                  <w:tcW w:w="4159" w:type="dxa"/>
                                  <w:shd w:val="clear" w:color="auto" w:fill="FFFFFF" w:themeFill="background1"/>
                                  <w:vAlign w:val="center"/>
                                </w:tcPr>
                                <w:p w14:paraId="6DEE4972" w14:textId="77777777" w:rsidR="00BD18F2" w:rsidRPr="003B7254" w:rsidRDefault="00BD18F2" w:rsidP="003B7254">
                                  <w:pPr>
                                    <w:suppressAutoHyphens/>
                                    <w:spacing w:after="0" w:line="240" w:lineRule="auto"/>
                                    <w:rPr>
                                      <w:rFonts w:eastAsia="Times New Roman" w:cs="Calibri"/>
                                      <w:lang w:eastAsia="ar-SA"/>
                                    </w:rPr>
                                  </w:pPr>
                                  <w:r w:rsidRPr="003B7254">
                                    <w:rPr>
                                      <w:rFonts w:eastAsia="Times New Roman" w:cs="Calibri"/>
                                      <w:lang w:eastAsia="ar-SA"/>
                                    </w:rPr>
                                    <w:t>Татјана Сетинова-Трајчева</w:t>
                                  </w:r>
                                </w:p>
                              </w:tc>
                            </w:tr>
                            <w:tr w:rsidR="00BD18F2" w:rsidRPr="00C65F59" w14:paraId="7DECDE97" w14:textId="77777777" w:rsidTr="003B7254">
                              <w:trPr>
                                <w:jc w:val="center"/>
                              </w:trPr>
                              <w:tc>
                                <w:tcPr>
                                  <w:tcW w:w="1437" w:type="dxa"/>
                                  <w:shd w:val="clear" w:color="auto" w:fill="FFFFFF" w:themeFill="background1"/>
                                </w:tcPr>
                                <w:p w14:paraId="1D9FC2FF" w14:textId="77777777" w:rsidR="00BD18F2" w:rsidRPr="003B7254" w:rsidRDefault="00BD18F2" w:rsidP="003B7254">
                                  <w:pPr>
                                    <w:suppressAutoHyphens/>
                                    <w:spacing w:after="0" w:line="240" w:lineRule="auto"/>
                                    <w:rPr>
                                      <w:rFonts w:eastAsia="Times New Roman" w:cs="Calibri"/>
                                      <w:vertAlign w:val="superscript"/>
                                      <w:lang w:eastAsia="ar-SA"/>
                                    </w:rPr>
                                  </w:pPr>
                                  <w:r w:rsidRPr="003B7254">
                                    <w:rPr>
                                      <w:rFonts w:eastAsia="Times New Roman" w:cs="Calibri"/>
                                      <w:lang w:eastAsia="ar-SA"/>
                                    </w:rPr>
                                    <w:t>V</w:t>
                                  </w:r>
                                  <w:r w:rsidRPr="003B7254">
                                    <w:rPr>
                                      <w:rFonts w:eastAsia="Times New Roman" w:cs="Calibri"/>
                                      <w:vertAlign w:val="superscript"/>
                                      <w:lang w:eastAsia="ar-SA"/>
                                    </w:rPr>
                                    <w:t>2</w:t>
                                  </w:r>
                                </w:p>
                              </w:tc>
                              <w:tc>
                                <w:tcPr>
                                  <w:tcW w:w="4159" w:type="dxa"/>
                                  <w:shd w:val="clear" w:color="auto" w:fill="FFFFFF" w:themeFill="background1"/>
                                  <w:vAlign w:val="center"/>
                                </w:tcPr>
                                <w:p w14:paraId="150863E4" w14:textId="77777777" w:rsidR="00BD18F2" w:rsidRPr="003B7254" w:rsidRDefault="00BD18F2" w:rsidP="003B7254">
                                  <w:pPr>
                                    <w:suppressAutoHyphens/>
                                    <w:spacing w:after="0" w:line="240" w:lineRule="auto"/>
                                    <w:rPr>
                                      <w:rFonts w:eastAsia="Times New Roman" w:cs="Calibri"/>
                                      <w:lang w:eastAsia="ar-SA"/>
                                    </w:rPr>
                                  </w:pPr>
                                  <w:r w:rsidRPr="003B7254">
                                    <w:rPr>
                                      <w:rFonts w:eastAsia="Times New Roman" w:cs="Calibri"/>
                                      <w:lang w:eastAsia="ar-SA"/>
                                    </w:rPr>
                                    <w:t>Доцка Златева</w:t>
                                  </w:r>
                                </w:p>
                              </w:tc>
                            </w:tr>
                            <w:tr w:rsidR="00BD18F2" w:rsidRPr="00C65F59" w14:paraId="62B8EF02" w14:textId="77777777" w:rsidTr="003B7254">
                              <w:trPr>
                                <w:jc w:val="center"/>
                              </w:trPr>
                              <w:tc>
                                <w:tcPr>
                                  <w:tcW w:w="1437" w:type="dxa"/>
                                  <w:shd w:val="clear" w:color="auto" w:fill="FFFFFF" w:themeFill="background1"/>
                                </w:tcPr>
                                <w:p w14:paraId="032452FA" w14:textId="77777777" w:rsidR="00BD18F2" w:rsidRPr="003B7254" w:rsidRDefault="00BD18F2" w:rsidP="003B7254">
                                  <w:pPr>
                                    <w:suppressAutoHyphens/>
                                    <w:spacing w:after="0" w:line="240" w:lineRule="auto"/>
                                    <w:rPr>
                                      <w:rFonts w:eastAsia="Times New Roman" w:cs="Calibri"/>
                                      <w:vertAlign w:val="superscript"/>
                                      <w:lang w:eastAsia="ar-SA"/>
                                    </w:rPr>
                                  </w:pPr>
                                  <w:r w:rsidRPr="003B7254">
                                    <w:rPr>
                                      <w:rFonts w:eastAsia="Times New Roman" w:cs="Calibri"/>
                                      <w:lang w:eastAsia="ar-SA"/>
                                    </w:rPr>
                                    <w:t>V</w:t>
                                  </w:r>
                                  <w:r w:rsidRPr="003B7254">
                                    <w:rPr>
                                      <w:rFonts w:eastAsia="Times New Roman" w:cs="Calibri"/>
                                      <w:vertAlign w:val="superscript"/>
                                      <w:lang w:eastAsia="ar-SA"/>
                                    </w:rPr>
                                    <w:t>2</w:t>
                                  </w:r>
                                </w:p>
                              </w:tc>
                              <w:tc>
                                <w:tcPr>
                                  <w:tcW w:w="4159" w:type="dxa"/>
                                  <w:shd w:val="clear" w:color="auto" w:fill="FFFFFF" w:themeFill="background1"/>
                                  <w:vAlign w:val="center"/>
                                </w:tcPr>
                                <w:p w14:paraId="238FE7B6" w14:textId="77777777" w:rsidR="00BD18F2" w:rsidRPr="003B7254" w:rsidRDefault="00BD18F2" w:rsidP="003B7254">
                                  <w:pPr>
                                    <w:suppressAutoHyphens/>
                                    <w:spacing w:after="0" w:line="240" w:lineRule="auto"/>
                                    <w:rPr>
                                      <w:rFonts w:eastAsia="Times New Roman" w:cs="Calibri"/>
                                      <w:lang w:eastAsia="ar-SA"/>
                                    </w:rPr>
                                  </w:pPr>
                                  <w:r w:rsidRPr="003B7254">
                                    <w:rPr>
                                      <w:rFonts w:eastAsia="Times New Roman" w:cs="Calibri"/>
                                      <w:lang w:eastAsia="ar-SA"/>
                                    </w:rPr>
                                    <w:t>Валентина Зафирова – Ѓоргиева</w:t>
                                  </w:r>
                                </w:p>
                              </w:tc>
                            </w:tr>
                          </w:tbl>
                          <w:p w14:paraId="6A18CC0C" w14:textId="77777777" w:rsidR="00BD18F2" w:rsidRDefault="00BD18F2" w:rsidP="003B72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94C14" id="Rectangle 2" o:spid="_x0000_s1039" style="position:absolute;margin-left:-5.25pt;margin-top:15pt;width:285pt;height:25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" filled="f" stroked="f" strokeweight="1.5pt">
                <v:stroke endcap="round"/>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3949"/>
                      </w:tblGrid>
                      <w:tr w:rsidR="00BD18F2" w:rsidRPr="00C65F59" w14:paraId="7F4C525E" w14:textId="77777777" w:rsidTr="002E2099">
                        <w:trPr>
                          <w:trHeight w:val="135"/>
                          <w:jc w:val="center"/>
                        </w:trPr>
                        <w:tc>
                          <w:tcPr>
                            <w:tcW w:w="5596" w:type="dxa"/>
                            <w:gridSpan w:val="2"/>
                            <w:shd w:val="clear" w:color="auto" w:fill="FFC000"/>
                            <w:vAlign w:val="center"/>
                          </w:tcPr>
                          <w:p w14:paraId="2891E008" w14:textId="46EF4885" w:rsidR="00BD18F2" w:rsidRPr="003B7254" w:rsidRDefault="00BD18F2" w:rsidP="003B7254">
                            <w:pPr>
                              <w:suppressAutoHyphens/>
                              <w:spacing w:after="0" w:line="240" w:lineRule="auto"/>
                              <w:rPr>
                                <w:rFonts w:eastAsia="Times New Roman" w:cs="Calibri"/>
                                <w:b/>
                                <w:lang w:val="mk-MK" w:eastAsia="ar-SA"/>
                              </w:rPr>
                            </w:pPr>
                            <w:r>
                              <w:rPr>
                                <w:rFonts w:eastAsia="Times New Roman" w:cs="Calibri"/>
                                <w:b/>
                                <w:lang w:val="mk-MK" w:eastAsia="ar-SA"/>
                              </w:rPr>
                              <w:t>Одделенска настава - централно</w:t>
                            </w:r>
                          </w:p>
                        </w:tc>
                      </w:tr>
                      <w:tr w:rsidR="00BD18F2" w:rsidRPr="00C65F59" w14:paraId="30926427" w14:textId="77777777" w:rsidTr="002E2099">
                        <w:trPr>
                          <w:trHeight w:val="390"/>
                          <w:jc w:val="center"/>
                        </w:trPr>
                        <w:tc>
                          <w:tcPr>
                            <w:tcW w:w="1437" w:type="dxa"/>
                            <w:shd w:val="clear" w:color="auto" w:fill="FFC000"/>
                            <w:vAlign w:val="center"/>
                          </w:tcPr>
                          <w:p w14:paraId="1EF47818" w14:textId="73C2A3F6" w:rsidR="00BD18F2" w:rsidRPr="00C65F59" w:rsidRDefault="00BD18F2" w:rsidP="003B7254">
                            <w:pPr>
                              <w:suppressAutoHyphens/>
                              <w:spacing w:after="0" w:line="240" w:lineRule="auto"/>
                              <w:rPr>
                                <w:rFonts w:eastAsia="Times New Roman" w:cs="Calibri"/>
                                <w:b/>
                                <w:lang w:eastAsia="ar-SA"/>
                              </w:rPr>
                            </w:pPr>
                            <w:r w:rsidRPr="00C65F59">
                              <w:rPr>
                                <w:rFonts w:eastAsia="Times New Roman" w:cs="Calibri"/>
                                <w:b/>
                                <w:lang w:eastAsia="ar-SA"/>
                              </w:rPr>
                              <w:t>Паралелка</w:t>
                            </w:r>
                          </w:p>
                        </w:tc>
                        <w:tc>
                          <w:tcPr>
                            <w:tcW w:w="4159" w:type="dxa"/>
                            <w:shd w:val="clear" w:color="auto" w:fill="FFC000"/>
                            <w:vAlign w:val="center"/>
                          </w:tcPr>
                          <w:p w14:paraId="23AFF68E" w14:textId="220B501E" w:rsidR="00BD18F2" w:rsidRPr="00C65F59" w:rsidRDefault="00BD18F2" w:rsidP="003B7254">
                            <w:pPr>
                              <w:suppressAutoHyphens/>
                              <w:spacing w:after="0" w:line="240" w:lineRule="auto"/>
                              <w:rPr>
                                <w:rFonts w:eastAsia="Times New Roman" w:cs="Calibri"/>
                                <w:b/>
                                <w:lang w:eastAsia="ar-SA"/>
                              </w:rPr>
                            </w:pPr>
                            <w:r w:rsidRPr="00C65F59">
                              <w:rPr>
                                <w:rFonts w:eastAsia="Times New Roman" w:cs="Calibri"/>
                                <w:b/>
                                <w:lang w:eastAsia="ar-SA"/>
                              </w:rPr>
                              <w:t>наставник</w:t>
                            </w:r>
                          </w:p>
                        </w:tc>
                      </w:tr>
                      <w:tr w:rsidR="00BD18F2" w:rsidRPr="00C65F59" w14:paraId="14250BB4" w14:textId="77777777" w:rsidTr="003B7254">
                        <w:trPr>
                          <w:trHeight w:val="70"/>
                          <w:jc w:val="center"/>
                        </w:trPr>
                        <w:tc>
                          <w:tcPr>
                            <w:tcW w:w="1437" w:type="dxa"/>
                            <w:shd w:val="clear" w:color="auto" w:fill="FFFFFF" w:themeFill="background1"/>
                          </w:tcPr>
                          <w:p w14:paraId="2E00DA95" w14:textId="77777777" w:rsidR="00BD18F2" w:rsidRPr="003B7254" w:rsidRDefault="00BD18F2" w:rsidP="003B7254">
                            <w:pPr>
                              <w:rPr>
                                <w:rFonts w:cs="Calibri"/>
                              </w:rPr>
                            </w:pPr>
                            <w:r w:rsidRPr="003B7254">
                              <w:rPr>
                                <w:rFonts w:cs="Calibri"/>
                              </w:rPr>
                              <w:t>I</w:t>
                            </w:r>
                            <w:r w:rsidRPr="003B7254">
                              <w:rPr>
                                <w:rFonts w:cs="Calibri"/>
                                <w:vertAlign w:val="superscript"/>
                              </w:rPr>
                              <w:t>1</w:t>
                            </w:r>
                          </w:p>
                        </w:tc>
                        <w:tc>
                          <w:tcPr>
                            <w:tcW w:w="4159" w:type="dxa"/>
                            <w:shd w:val="clear" w:color="auto" w:fill="FFFFFF" w:themeFill="background1"/>
                          </w:tcPr>
                          <w:p w14:paraId="71CE5879" w14:textId="0B1C0DBA" w:rsidR="00BD18F2" w:rsidRPr="003B7254" w:rsidRDefault="00BD18F2" w:rsidP="003B7254">
                            <w:pPr>
                              <w:rPr>
                                <w:rFonts w:cs="Calibri"/>
                              </w:rPr>
                            </w:pPr>
                            <w:r w:rsidRPr="003B7254">
                              <w:rPr>
                                <w:rFonts w:eastAsia="Times New Roman" w:cs="Calibri"/>
                                <w:lang w:eastAsia="ar-SA"/>
                              </w:rPr>
                              <w:t>Ирена Кировска – Богатинова</w:t>
                            </w:r>
                          </w:p>
                        </w:tc>
                      </w:tr>
                      <w:tr w:rsidR="00BD18F2" w:rsidRPr="00C65F59" w14:paraId="13262334" w14:textId="77777777" w:rsidTr="003B7254">
                        <w:trPr>
                          <w:trHeight w:val="150"/>
                          <w:jc w:val="center"/>
                        </w:trPr>
                        <w:tc>
                          <w:tcPr>
                            <w:tcW w:w="1437" w:type="dxa"/>
                            <w:shd w:val="clear" w:color="auto" w:fill="FFFFFF" w:themeFill="background1"/>
                          </w:tcPr>
                          <w:p w14:paraId="6C3EA1AC" w14:textId="77777777" w:rsidR="00BD18F2" w:rsidRPr="003B7254" w:rsidRDefault="00BD18F2" w:rsidP="003B7254">
                            <w:pPr>
                              <w:rPr>
                                <w:rFonts w:cs="Calibri"/>
                              </w:rPr>
                            </w:pPr>
                            <w:r w:rsidRPr="003B7254">
                              <w:rPr>
                                <w:rFonts w:cs="Calibri"/>
                              </w:rPr>
                              <w:t>I</w:t>
                            </w:r>
                            <w:r w:rsidRPr="003B7254">
                              <w:rPr>
                                <w:rFonts w:cs="Calibri"/>
                                <w:vertAlign w:val="superscript"/>
                              </w:rPr>
                              <w:t>2</w:t>
                            </w:r>
                          </w:p>
                        </w:tc>
                        <w:tc>
                          <w:tcPr>
                            <w:tcW w:w="4159" w:type="dxa"/>
                            <w:shd w:val="clear" w:color="auto" w:fill="FFFFFF" w:themeFill="background1"/>
                          </w:tcPr>
                          <w:p w14:paraId="39CD46E9" w14:textId="75CC6D63" w:rsidR="00BD18F2" w:rsidRPr="003B7254" w:rsidRDefault="00BD18F2" w:rsidP="006509D4">
                            <w:pPr>
                              <w:rPr>
                                <w:rFonts w:cs="Calibri"/>
                              </w:rPr>
                            </w:pPr>
                            <w:r w:rsidRPr="003B7254">
                              <w:rPr>
                                <w:rFonts w:eastAsia="Times New Roman" w:cs="Calibri"/>
                                <w:lang w:eastAsia="ar-SA"/>
                              </w:rPr>
                              <w:t xml:space="preserve">Златко Златев </w:t>
                            </w:r>
                          </w:p>
                        </w:tc>
                      </w:tr>
                      <w:tr w:rsidR="00BD18F2" w:rsidRPr="00C65F59" w14:paraId="58C12EA8" w14:textId="77777777" w:rsidTr="003B7254">
                        <w:trPr>
                          <w:trHeight w:val="242"/>
                          <w:jc w:val="center"/>
                        </w:trPr>
                        <w:tc>
                          <w:tcPr>
                            <w:tcW w:w="1437" w:type="dxa"/>
                            <w:shd w:val="clear" w:color="auto" w:fill="FFFFFF" w:themeFill="background1"/>
                            <w:vAlign w:val="center"/>
                          </w:tcPr>
                          <w:p w14:paraId="39212B1A" w14:textId="77777777" w:rsidR="00BD18F2" w:rsidRPr="003B7254" w:rsidRDefault="00BD18F2" w:rsidP="003B7254">
                            <w:pPr>
                              <w:suppressAutoHyphens/>
                              <w:spacing w:after="0" w:line="240" w:lineRule="auto"/>
                              <w:rPr>
                                <w:rFonts w:eastAsia="Times New Roman" w:cs="Calibri"/>
                                <w:lang w:eastAsia="ar-SA"/>
                              </w:rPr>
                            </w:pPr>
                            <w:r w:rsidRPr="003B7254">
                              <w:rPr>
                                <w:rFonts w:eastAsia="Times New Roman" w:cs="Calibri"/>
                                <w:lang w:eastAsia="ar-SA"/>
                              </w:rPr>
                              <w:t>I</w:t>
                            </w:r>
                            <w:r w:rsidRPr="003B7254">
                              <w:rPr>
                                <w:rFonts w:eastAsia="Times New Roman" w:cs="Calibri"/>
                                <w:vertAlign w:val="superscript"/>
                                <w:lang w:eastAsia="ar-SA"/>
                              </w:rPr>
                              <w:t>3</w:t>
                            </w:r>
                          </w:p>
                        </w:tc>
                        <w:tc>
                          <w:tcPr>
                            <w:tcW w:w="4159" w:type="dxa"/>
                            <w:shd w:val="clear" w:color="auto" w:fill="FFFFFF" w:themeFill="background1"/>
                            <w:vAlign w:val="center"/>
                          </w:tcPr>
                          <w:p w14:paraId="487F5A8A" w14:textId="68A66EA6" w:rsidR="00BD18F2" w:rsidRPr="003B7254" w:rsidRDefault="00BD18F2" w:rsidP="003B7254">
                            <w:pPr>
                              <w:suppressAutoHyphens/>
                              <w:spacing w:after="0" w:line="240" w:lineRule="auto"/>
                              <w:rPr>
                                <w:rFonts w:eastAsia="Times New Roman" w:cs="Calibri"/>
                                <w:lang w:eastAsia="ar-SA"/>
                              </w:rPr>
                            </w:pPr>
                            <w:r w:rsidRPr="003B7254">
                              <w:rPr>
                                <w:rFonts w:eastAsia="Times New Roman" w:cs="Calibri"/>
                                <w:lang w:eastAsia="ar-SA"/>
                              </w:rPr>
                              <w:t>Василка Николова</w:t>
                            </w:r>
                          </w:p>
                        </w:tc>
                      </w:tr>
                      <w:tr w:rsidR="00BD18F2" w:rsidRPr="00C65F59" w14:paraId="097596D9" w14:textId="77777777" w:rsidTr="003B7254">
                        <w:trPr>
                          <w:jc w:val="center"/>
                        </w:trPr>
                        <w:tc>
                          <w:tcPr>
                            <w:tcW w:w="1437" w:type="dxa"/>
                            <w:shd w:val="clear" w:color="auto" w:fill="FFFFFF" w:themeFill="background1"/>
                            <w:vAlign w:val="center"/>
                          </w:tcPr>
                          <w:p w14:paraId="0627CAA9" w14:textId="77777777" w:rsidR="00BD18F2" w:rsidRPr="003B7254" w:rsidRDefault="00BD18F2" w:rsidP="003B7254">
                            <w:pPr>
                              <w:suppressAutoHyphens/>
                              <w:spacing w:after="0" w:line="240" w:lineRule="auto"/>
                              <w:rPr>
                                <w:rFonts w:eastAsia="Times New Roman" w:cs="Calibri"/>
                                <w:lang w:eastAsia="ar-SA"/>
                              </w:rPr>
                            </w:pPr>
                            <w:r w:rsidRPr="003B7254">
                              <w:rPr>
                                <w:rFonts w:eastAsia="Times New Roman" w:cs="Calibri"/>
                                <w:lang w:eastAsia="ar-SA"/>
                              </w:rPr>
                              <w:t>II</w:t>
                            </w:r>
                            <w:r w:rsidRPr="003B7254">
                              <w:rPr>
                                <w:rFonts w:eastAsia="Times New Roman" w:cs="Calibri"/>
                                <w:vertAlign w:val="superscript"/>
                                <w:lang w:eastAsia="ar-SA"/>
                              </w:rPr>
                              <w:t>1</w:t>
                            </w:r>
                          </w:p>
                        </w:tc>
                        <w:tc>
                          <w:tcPr>
                            <w:tcW w:w="4159" w:type="dxa"/>
                            <w:shd w:val="clear" w:color="auto" w:fill="FFFFFF" w:themeFill="background1"/>
                            <w:vAlign w:val="center"/>
                          </w:tcPr>
                          <w:p w14:paraId="3F9670E3" w14:textId="77777777" w:rsidR="00BD18F2" w:rsidRPr="003B7254" w:rsidRDefault="00BD18F2" w:rsidP="003B7254">
                            <w:pPr>
                              <w:suppressAutoHyphens/>
                              <w:spacing w:after="0" w:line="240" w:lineRule="auto"/>
                              <w:rPr>
                                <w:rFonts w:eastAsia="Times New Roman" w:cs="Calibri"/>
                                <w:lang w:eastAsia="ar-SA"/>
                              </w:rPr>
                            </w:pPr>
                            <w:r w:rsidRPr="003B7254">
                              <w:rPr>
                                <w:rFonts w:eastAsia="Times New Roman" w:cs="Calibri"/>
                                <w:lang w:eastAsia="ar-SA"/>
                              </w:rPr>
                              <w:t>Силвана Доневска</w:t>
                            </w:r>
                          </w:p>
                        </w:tc>
                      </w:tr>
                      <w:tr w:rsidR="00BD18F2" w:rsidRPr="00C65F59" w14:paraId="46EBAA50" w14:textId="77777777" w:rsidTr="003B7254">
                        <w:trPr>
                          <w:jc w:val="center"/>
                        </w:trPr>
                        <w:tc>
                          <w:tcPr>
                            <w:tcW w:w="1437" w:type="dxa"/>
                            <w:shd w:val="clear" w:color="auto" w:fill="FFFFFF" w:themeFill="background1"/>
                            <w:vAlign w:val="center"/>
                          </w:tcPr>
                          <w:p w14:paraId="7F28C943" w14:textId="77777777" w:rsidR="00BD18F2" w:rsidRPr="003B7254" w:rsidRDefault="00BD18F2" w:rsidP="003B7254">
                            <w:pPr>
                              <w:suppressAutoHyphens/>
                              <w:spacing w:after="0" w:line="240" w:lineRule="auto"/>
                              <w:rPr>
                                <w:rFonts w:eastAsia="Times New Roman" w:cs="Calibri"/>
                                <w:lang w:eastAsia="ar-SA"/>
                              </w:rPr>
                            </w:pPr>
                            <w:r w:rsidRPr="003B7254">
                              <w:rPr>
                                <w:rFonts w:eastAsia="Times New Roman" w:cs="Calibri"/>
                                <w:lang w:eastAsia="ar-SA"/>
                              </w:rPr>
                              <w:t>II</w:t>
                            </w:r>
                            <w:r w:rsidRPr="003B7254">
                              <w:rPr>
                                <w:rFonts w:eastAsia="Times New Roman" w:cs="Calibri"/>
                                <w:vertAlign w:val="superscript"/>
                                <w:lang w:eastAsia="ar-SA"/>
                              </w:rPr>
                              <w:t>2</w:t>
                            </w:r>
                          </w:p>
                        </w:tc>
                        <w:tc>
                          <w:tcPr>
                            <w:tcW w:w="4159" w:type="dxa"/>
                            <w:shd w:val="clear" w:color="auto" w:fill="FFFFFF" w:themeFill="background1"/>
                            <w:vAlign w:val="center"/>
                          </w:tcPr>
                          <w:p w14:paraId="5ABE05A6" w14:textId="77777777" w:rsidR="00BD18F2" w:rsidRPr="003B7254" w:rsidRDefault="00BD18F2" w:rsidP="003B7254">
                            <w:pPr>
                              <w:suppressAutoHyphens/>
                              <w:spacing w:after="0" w:line="240" w:lineRule="auto"/>
                              <w:rPr>
                                <w:rFonts w:eastAsia="Times New Roman" w:cs="Calibri"/>
                                <w:lang w:val="mk-MK" w:eastAsia="ar-SA"/>
                              </w:rPr>
                            </w:pPr>
                            <w:r w:rsidRPr="003B7254">
                              <w:rPr>
                                <w:rFonts w:eastAsia="Times New Roman" w:cs="Calibri"/>
                                <w:lang w:eastAsia="ar-SA"/>
                              </w:rPr>
                              <w:t>Весна Јосифова</w:t>
                            </w:r>
                            <w:r w:rsidRPr="003B7254">
                              <w:rPr>
                                <w:rFonts w:cs="Calibri"/>
                              </w:rPr>
                              <w:t xml:space="preserve"> </w:t>
                            </w:r>
                          </w:p>
                        </w:tc>
                      </w:tr>
                      <w:tr w:rsidR="00BD18F2" w:rsidRPr="00C65F59" w14:paraId="04FD2FAD" w14:textId="77777777" w:rsidTr="003B7254">
                        <w:trPr>
                          <w:jc w:val="center"/>
                        </w:trPr>
                        <w:tc>
                          <w:tcPr>
                            <w:tcW w:w="1437" w:type="dxa"/>
                            <w:shd w:val="clear" w:color="auto" w:fill="FFFFFF" w:themeFill="background1"/>
                            <w:vAlign w:val="center"/>
                          </w:tcPr>
                          <w:p w14:paraId="59F1A650" w14:textId="77777777" w:rsidR="00BD18F2" w:rsidRPr="003B7254" w:rsidRDefault="00BD18F2" w:rsidP="003B7254">
                            <w:pPr>
                              <w:suppressAutoHyphens/>
                              <w:spacing w:after="0" w:line="240" w:lineRule="auto"/>
                              <w:rPr>
                                <w:rFonts w:eastAsia="Times New Roman" w:cs="Calibri"/>
                                <w:lang w:eastAsia="ar-SA"/>
                              </w:rPr>
                            </w:pPr>
                            <w:r w:rsidRPr="003B7254">
                              <w:rPr>
                                <w:rFonts w:eastAsia="Times New Roman" w:cs="Calibri"/>
                                <w:lang w:eastAsia="ar-SA"/>
                              </w:rPr>
                              <w:t>II</w:t>
                            </w:r>
                            <w:r w:rsidRPr="003B7254">
                              <w:rPr>
                                <w:rFonts w:eastAsia="Times New Roman" w:cs="Calibri"/>
                                <w:vertAlign w:val="superscript"/>
                                <w:lang w:eastAsia="ar-SA"/>
                              </w:rPr>
                              <w:t>3</w:t>
                            </w:r>
                          </w:p>
                        </w:tc>
                        <w:tc>
                          <w:tcPr>
                            <w:tcW w:w="4159" w:type="dxa"/>
                            <w:shd w:val="clear" w:color="auto" w:fill="FFFFFF" w:themeFill="background1"/>
                            <w:vAlign w:val="center"/>
                          </w:tcPr>
                          <w:p w14:paraId="26863071" w14:textId="77777777" w:rsidR="00BD18F2" w:rsidRPr="003B7254" w:rsidRDefault="00BD18F2" w:rsidP="003B7254">
                            <w:pPr>
                              <w:suppressAutoHyphens/>
                              <w:spacing w:after="0" w:line="240" w:lineRule="auto"/>
                              <w:rPr>
                                <w:rFonts w:eastAsia="Times New Roman" w:cs="Calibri"/>
                                <w:lang w:eastAsia="ar-SA"/>
                              </w:rPr>
                            </w:pPr>
                            <w:r w:rsidRPr="003B7254">
                              <w:rPr>
                                <w:rFonts w:eastAsia="Times New Roman" w:cs="Calibri"/>
                                <w:lang w:eastAsia="ar-SA"/>
                              </w:rPr>
                              <w:t>Дејана Пантазиева</w:t>
                            </w:r>
                          </w:p>
                        </w:tc>
                      </w:tr>
                      <w:tr w:rsidR="00BD18F2" w:rsidRPr="00C65F59" w14:paraId="41D2EF1D" w14:textId="77777777" w:rsidTr="003B7254">
                        <w:trPr>
                          <w:jc w:val="center"/>
                        </w:trPr>
                        <w:tc>
                          <w:tcPr>
                            <w:tcW w:w="1437" w:type="dxa"/>
                            <w:shd w:val="clear" w:color="auto" w:fill="FFFFFF" w:themeFill="background1"/>
                            <w:vAlign w:val="center"/>
                          </w:tcPr>
                          <w:p w14:paraId="001AC469" w14:textId="77777777" w:rsidR="00BD18F2" w:rsidRPr="003B7254" w:rsidRDefault="00BD18F2" w:rsidP="003B7254">
                            <w:pPr>
                              <w:suppressAutoHyphens/>
                              <w:spacing w:after="0" w:line="240" w:lineRule="auto"/>
                              <w:rPr>
                                <w:rFonts w:eastAsia="Times New Roman" w:cs="Calibri"/>
                                <w:lang w:eastAsia="ar-SA"/>
                              </w:rPr>
                            </w:pPr>
                            <w:r w:rsidRPr="003B7254">
                              <w:rPr>
                                <w:rFonts w:eastAsia="Times New Roman" w:cs="Calibri"/>
                                <w:lang w:eastAsia="ar-SA"/>
                              </w:rPr>
                              <w:t>III</w:t>
                            </w:r>
                            <w:r w:rsidRPr="003B7254">
                              <w:rPr>
                                <w:rFonts w:eastAsia="Times New Roman" w:cs="Calibri"/>
                                <w:vertAlign w:val="superscript"/>
                                <w:lang w:eastAsia="ar-SA"/>
                              </w:rPr>
                              <w:t>1</w:t>
                            </w:r>
                          </w:p>
                        </w:tc>
                        <w:tc>
                          <w:tcPr>
                            <w:tcW w:w="4159" w:type="dxa"/>
                            <w:shd w:val="clear" w:color="auto" w:fill="FFFFFF" w:themeFill="background1"/>
                            <w:vAlign w:val="center"/>
                          </w:tcPr>
                          <w:p w14:paraId="1DEDAB57" w14:textId="77777777" w:rsidR="00BD18F2" w:rsidRPr="003B7254" w:rsidRDefault="00BD18F2" w:rsidP="003B7254">
                            <w:pPr>
                              <w:suppressAutoHyphens/>
                              <w:spacing w:after="0" w:line="240" w:lineRule="auto"/>
                              <w:rPr>
                                <w:rFonts w:eastAsia="Times New Roman" w:cs="Calibri"/>
                                <w:lang w:eastAsia="ar-SA"/>
                              </w:rPr>
                            </w:pPr>
                            <w:r w:rsidRPr="003B7254">
                              <w:rPr>
                                <w:rFonts w:cs="Calibri"/>
                              </w:rPr>
                              <w:t>Слаѓана Спасова</w:t>
                            </w:r>
                          </w:p>
                        </w:tc>
                      </w:tr>
                      <w:tr w:rsidR="00BD18F2" w:rsidRPr="00C65F59" w14:paraId="3711EE85" w14:textId="77777777" w:rsidTr="003B7254">
                        <w:trPr>
                          <w:jc w:val="center"/>
                        </w:trPr>
                        <w:tc>
                          <w:tcPr>
                            <w:tcW w:w="1437" w:type="dxa"/>
                            <w:shd w:val="clear" w:color="auto" w:fill="FFFFFF" w:themeFill="background1"/>
                            <w:vAlign w:val="center"/>
                          </w:tcPr>
                          <w:p w14:paraId="542C10D6" w14:textId="77777777" w:rsidR="00BD18F2" w:rsidRPr="003B7254" w:rsidRDefault="00BD18F2" w:rsidP="003B7254">
                            <w:pPr>
                              <w:suppressAutoHyphens/>
                              <w:spacing w:after="0" w:line="240" w:lineRule="auto"/>
                              <w:rPr>
                                <w:rFonts w:eastAsia="Times New Roman" w:cs="Calibri"/>
                                <w:vertAlign w:val="superscript"/>
                                <w:lang w:eastAsia="ar-SA"/>
                              </w:rPr>
                            </w:pPr>
                            <w:r w:rsidRPr="003B7254">
                              <w:rPr>
                                <w:rFonts w:eastAsia="Times New Roman" w:cs="Calibri"/>
                                <w:lang w:eastAsia="ar-SA"/>
                              </w:rPr>
                              <w:t>III</w:t>
                            </w:r>
                            <w:r w:rsidRPr="003B7254">
                              <w:rPr>
                                <w:rFonts w:eastAsia="Times New Roman" w:cs="Calibri"/>
                                <w:vertAlign w:val="superscript"/>
                                <w:lang w:eastAsia="ar-SA"/>
                              </w:rPr>
                              <w:t>2</w:t>
                            </w:r>
                          </w:p>
                        </w:tc>
                        <w:tc>
                          <w:tcPr>
                            <w:tcW w:w="4159" w:type="dxa"/>
                            <w:shd w:val="clear" w:color="auto" w:fill="FFFFFF" w:themeFill="background1"/>
                            <w:vAlign w:val="center"/>
                          </w:tcPr>
                          <w:p w14:paraId="398ED1C3" w14:textId="77777777" w:rsidR="00BD18F2" w:rsidRPr="003B7254" w:rsidRDefault="00BD18F2" w:rsidP="003B7254">
                            <w:pPr>
                              <w:suppressAutoHyphens/>
                              <w:spacing w:after="0" w:line="240" w:lineRule="auto"/>
                              <w:rPr>
                                <w:rFonts w:eastAsia="Times New Roman" w:cs="Calibri"/>
                                <w:lang w:val="mk-MK" w:eastAsia="ar-SA"/>
                              </w:rPr>
                            </w:pPr>
                            <w:r w:rsidRPr="003B7254">
                              <w:rPr>
                                <w:rFonts w:cs="Calibri"/>
                              </w:rPr>
                              <w:t>Марија Зафирова – Стојчева</w:t>
                            </w:r>
                          </w:p>
                        </w:tc>
                      </w:tr>
                      <w:tr w:rsidR="00BD18F2" w:rsidRPr="00C65F59" w14:paraId="6A6D6B90" w14:textId="77777777" w:rsidTr="003B7254">
                        <w:trPr>
                          <w:jc w:val="center"/>
                        </w:trPr>
                        <w:tc>
                          <w:tcPr>
                            <w:tcW w:w="1437" w:type="dxa"/>
                            <w:shd w:val="clear" w:color="auto" w:fill="FFFFFF" w:themeFill="background1"/>
                          </w:tcPr>
                          <w:p w14:paraId="45F84580" w14:textId="77777777" w:rsidR="00BD18F2" w:rsidRPr="003B7254" w:rsidRDefault="00BD18F2" w:rsidP="003B7254">
                            <w:pPr>
                              <w:suppressAutoHyphens/>
                              <w:spacing w:after="0" w:line="240" w:lineRule="auto"/>
                              <w:rPr>
                                <w:rFonts w:eastAsia="Times New Roman" w:cs="Calibri"/>
                                <w:vertAlign w:val="superscript"/>
                                <w:lang w:eastAsia="ar-SA"/>
                              </w:rPr>
                            </w:pPr>
                            <w:r w:rsidRPr="003B7254">
                              <w:rPr>
                                <w:rFonts w:eastAsia="Times New Roman" w:cs="Calibri"/>
                                <w:lang w:eastAsia="ar-SA"/>
                              </w:rPr>
                              <w:t>IV</w:t>
                            </w:r>
                            <w:r w:rsidRPr="003B7254">
                              <w:rPr>
                                <w:rFonts w:eastAsia="Times New Roman" w:cs="Calibri"/>
                                <w:vertAlign w:val="superscript"/>
                                <w:lang w:eastAsia="ar-SA"/>
                              </w:rPr>
                              <w:t>1</w:t>
                            </w:r>
                          </w:p>
                        </w:tc>
                        <w:tc>
                          <w:tcPr>
                            <w:tcW w:w="4159" w:type="dxa"/>
                            <w:shd w:val="clear" w:color="auto" w:fill="FFFFFF" w:themeFill="background1"/>
                            <w:vAlign w:val="center"/>
                          </w:tcPr>
                          <w:p w14:paraId="608F0987" w14:textId="77777777" w:rsidR="00BD18F2" w:rsidRPr="003B7254" w:rsidRDefault="00BD18F2" w:rsidP="003B7254">
                            <w:pPr>
                              <w:suppressAutoHyphens/>
                              <w:spacing w:after="0" w:line="240" w:lineRule="auto"/>
                              <w:rPr>
                                <w:rFonts w:eastAsia="Times New Roman" w:cs="Calibri"/>
                                <w:lang w:eastAsia="ar-SA"/>
                              </w:rPr>
                            </w:pPr>
                            <w:r w:rsidRPr="003B7254">
                              <w:rPr>
                                <w:rFonts w:eastAsia="Times New Roman" w:cs="Calibri"/>
                                <w:lang w:eastAsia="ar-SA"/>
                              </w:rPr>
                              <w:t>A</w:t>
                            </w:r>
                            <w:r w:rsidRPr="003B7254">
                              <w:rPr>
                                <w:rFonts w:eastAsia="Times New Roman" w:cs="Calibri"/>
                                <w:lang w:val="mk-MK" w:eastAsia="ar-SA"/>
                              </w:rPr>
                              <w:t>нета Колева</w:t>
                            </w:r>
                          </w:p>
                        </w:tc>
                      </w:tr>
                      <w:tr w:rsidR="00BD18F2" w:rsidRPr="00C65F59" w14:paraId="10287CDF" w14:textId="77777777" w:rsidTr="003B7254">
                        <w:trPr>
                          <w:jc w:val="center"/>
                        </w:trPr>
                        <w:tc>
                          <w:tcPr>
                            <w:tcW w:w="1437" w:type="dxa"/>
                            <w:shd w:val="clear" w:color="auto" w:fill="FFFFFF" w:themeFill="background1"/>
                          </w:tcPr>
                          <w:p w14:paraId="02C46642" w14:textId="77777777" w:rsidR="00BD18F2" w:rsidRPr="003B7254" w:rsidRDefault="00BD18F2" w:rsidP="003B7254">
                            <w:pPr>
                              <w:suppressAutoHyphens/>
                              <w:spacing w:after="0" w:line="240" w:lineRule="auto"/>
                              <w:rPr>
                                <w:rFonts w:eastAsia="Times New Roman" w:cs="Calibri"/>
                                <w:vertAlign w:val="superscript"/>
                                <w:lang w:eastAsia="ar-SA"/>
                              </w:rPr>
                            </w:pPr>
                            <w:r w:rsidRPr="003B7254">
                              <w:rPr>
                                <w:rFonts w:eastAsia="Times New Roman" w:cs="Calibri"/>
                                <w:lang w:eastAsia="ar-SA"/>
                              </w:rPr>
                              <w:t>IV</w:t>
                            </w:r>
                            <w:r w:rsidRPr="003B7254">
                              <w:rPr>
                                <w:rFonts w:eastAsia="Times New Roman" w:cs="Calibri"/>
                                <w:vertAlign w:val="superscript"/>
                                <w:lang w:eastAsia="ar-SA"/>
                              </w:rPr>
                              <w:t xml:space="preserve"> 2</w:t>
                            </w:r>
                          </w:p>
                        </w:tc>
                        <w:tc>
                          <w:tcPr>
                            <w:tcW w:w="4159" w:type="dxa"/>
                            <w:shd w:val="clear" w:color="auto" w:fill="FFFFFF" w:themeFill="background1"/>
                            <w:vAlign w:val="center"/>
                          </w:tcPr>
                          <w:p w14:paraId="43939784" w14:textId="77777777" w:rsidR="00BD18F2" w:rsidRPr="003B7254" w:rsidRDefault="00BD18F2" w:rsidP="003B7254">
                            <w:pPr>
                              <w:suppressAutoHyphens/>
                              <w:spacing w:after="0" w:line="240" w:lineRule="auto"/>
                              <w:rPr>
                                <w:rFonts w:eastAsia="Times New Roman" w:cs="Calibri"/>
                                <w:lang w:eastAsia="ar-SA"/>
                              </w:rPr>
                            </w:pPr>
                            <w:r w:rsidRPr="003B7254">
                              <w:rPr>
                                <w:rFonts w:eastAsia="Times New Roman" w:cs="Calibri"/>
                                <w:lang w:eastAsia="ar-SA"/>
                              </w:rPr>
                              <w:t>Емилија Смилкова</w:t>
                            </w:r>
                          </w:p>
                        </w:tc>
                      </w:tr>
                      <w:tr w:rsidR="00BD18F2" w:rsidRPr="00C65F59" w14:paraId="69849046" w14:textId="77777777" w:rsidTr="003B7254">
                        <w:trPr>
                          <w:jc w:val="center"/>
                        </w:trPr>
                        <w:tc>
                          <w:tcPr>
                            <w:tcW w:w="1437" w:type="dxa"/>
                            <w:shd w:val="clear" w:color="auto" w:fill="FFFFFF" w:themeFill="background1"/>
                          </w:tcPr>
                          <w:p w14:paraId="7C4B404A" w14:textId="77777777" w:rsidR="00BD18F2" w:rsidRPr="003B7254" w:rsidRDefault="00BD18F2" w:rsidP="003B7254">
                            <w:pPr>
                              <w:suppressAutoHyphens/>
                              <w:spacing w:after="0" w:line="240" w:lineRule="auto"/>
                              <w:rPr>
                                <w:rFonts w:eastAsia="Times New Roman" w:cs="Calibri"/>
                                <w:vertAlign w:val="superscript"/>
                                <w:lang w:val="mk-MK" w:eastAsia="ar-SA"/>
                              </w:rPr>
                            </w:pPr>
                            <w:r w:rsidRPr="003B7254">
                              <w:rPr>
                                <w:rFonts w:eastAsia="Times New Roman" w:cs="Calibri"/>
                                <w:lang w:eastAsia="ar-SA"/>
                              </w:rPr>
                              <w:t>IV</w:t>
                            </w:r>
                            <w:r w:rsidRPr="003B7254">
                              <w:rPr>
                                <w:rFonts w:eastAsia="Times New Roman" w:cs="Calibri"/>
                                <w:vertAlign w:val="superscript"/>
                                <w:lang w:val="mk-MK" w:eastAsia="ar-SA"/>
                              </w:rPr>
                              <w:t>3</w:t>
                            </w:r>
                          </w:p>
                        </w:tc>
                        <w:tc>
                          <w:tcPr>
                            <w:tcW w:w="4159" w:type="dxa"/>
                            <w:shd w:val="clear" w:color="auto" w:fill="FFFFFF" w:themeFill="background1"/>
                            <w:vAlign w:val="center"/>
                          </w:tcPr>
                          <w:p w14:paraId="6DEE4972" w14:textId="77777777" w:rsidR="00BD18F2" w:rsidRPr="003B7254" w:rsidRDefault="00BD18F2" w:rsidP="003B7254">
                            <w:pPr>
                              <w:suppressAutoHyphens/>
                              <w:spacing w:after="0" w:line="240" w:lineRule="auto"/>
                              <w:rPr>
                                <w:rFonts w:eastAsia="Times New Roman" w:cs="Calibri"/>
                                <w:lang w:eastAsia="ar-SA"/>
                              </w:rPr>
                            </w:pPr>
                            <w:r w:rsidRPr="003B7254">
                              <w:rPr>
                                <w:rFonts w:eastAsia="Times New Roman" w:cs="Calibri"/>
                                <w:lang w:eastAsia="ar-SA"/>
                              </w:rPr>
                              <w:t>Татјана Сетинова-Трајчева</w:t>
                            </w:r>
                          </w:p>
                        </w:tc>
                      </w:tr>
                      <w:tr w:rsidR="00BD18F2" w:rsidRPr="00C65F59" w14:paraId="7DECDE97" w14:textId="77777777" w:rsidTr="003B7254">
                        <w:trPr>
                          <w:jc w:val="center"/>
                        </w:trPr>
                        <w:tc>
                          <w:tcPr>
                            <w:tcW w:w="1437" w:type="dxa"/>
                            <w:shd w:val="clear" w:color="auto" w:fill="FFFFFF" w:themeFill="background1"/>
                          </w:tcPr>
                          <w:p w14:paraId="1D9FC2FF" w14:textId="77777777" w:rsidR="00BD18F2" w:rsidRPr="003B7254" w:rsidRDefault="00BD18F2" w:rsidP="003B7254">
                            <w:pPr>
                              <w:suppressAutoHyphens/>
                              <w:spacing w:after="0" w:line="240" w:lineRule="auto"/>
                              <w:rPr>
                                <w:rFonts w:eastAsia="Times New Roman" w:cs="Calibri"/>
                                <w:vertAlign w:val="superscript"/>
                                <w:lang w:eastAsia="ar-SA"/>
                              </w:rPr>
                            </w:pPr>
                            <w:r w:rsidRPr="003B7254">
                              <w:rPr>
                                <w:rFonts w:eastAsia="Times New Roman" w:cs="Calibri"/>
                                <w:lang w:eastAsia="ar-SA"/>
                              </w:rPr>
                              <w:t>V</w:t>
                            </w:r>
                            <w:r w:rsidRPr="003B7254">
                              <w:rPr>
                                <w:rFonts w:eastAsia="Times New Roman" w:cs="Calibri"/>
                                <w:vertAlign w:val="superscript"/>
                                <w:lang w:eastAsia="ar-SA"/>
                              </w:rPr>
                              <w:t>2</w:t>
                            </w:r>
                          </w:p>
                        </w:tc>
                        <w:tc>
                          <w:tcPr>
                            <w:tcW w:w="4159" w:type="dxa"/>
                            <w:shd w:val="clear" w:color="auto" w:fill="FFFFFF" w:themeFill="background1"/>
                            <w:vAlign w:val="center"/>
                          </w:tcPr>
                          <w:p w14:paraId="150863E4" w14:textId="77777777" w:rsidR="00BD18F2" w:rsidRPr="003B7254" w:rsidRDefault="00BD18F2" w:rsidP="003B7254">
                            <w:pPr>
                              <w:suppressAutoHyphens/>
                              <w:spacing w:after="0" w:line="240" w:lineRule="auto"/>
                              <w:rPr>
                                <w:rFonts w:eastAsia="Times New Roman" w:cs="Calibri"/>
                                <w:lang w:eastAsia="ar-SA"/>
                              </w:rPr>
                            </w:pPr>
                            <w:r w:rsidRPr="003B7254">
                              <w:rPr>
                                <w:rFonts w:eastAsia="Times New Roman" w:cs="Calibri"/>
                                <w:lang w:eastAsia="ar-SA"/>
                              </w:rPr>
                              <w:t>Доцка Златева</w:t>
                            </w:r>
                          </w:p>
                        </w:tc>
                      </w:tr>
                      <w:tr w:rsidR="00BD18F2" w:rsidRPr="00C65F59" w14:paraId="62B8EF02" w14:textId="77777777" w:rsidTr="003B7254">
                        <w:trPr>
                          <w:jc w:val="center"/>
                        </w:trPr>
                        <w:tc>
                          <w:tcPr>
                            <w:tcW w:w="1437" w:type="dxa"/>
                            <w:shd w:val="clear" w:color="auto" w:fill="FFFFFF" w:themeFill="background1"/>
                          </w:tcPr>
                          <w:p w14:paraId="032452FA" w14:textId="77777777" w:rsidR="00BD18F2" w:rsidRPr="003B7254" w:rsidRDefault="00BD18F2" w:rsidP="003B7254">
                            <w:pPr>
                              <w:suppressAutoHyphens/>
                              <w:spacing w:after="0" w:line="240" w:lineRule="auto"/>
                              <w:rPr>
                                <w:rFonts w:eastAsia="Times New Roman" w:cs="Calibri"/>
                                <w:vertAlign w:val="superscript"/>
                                <w:lang w:eastAsia="ar-SA"/>
                              </w:rPr>
                            </w:pPr>
                            <w:r w:rsidRPr="003B7254">
                              <w:rPr>
                                <w:rFonts w:eastAsia="Times New Roman" w:cs="Calibri"/>
                                <w:lang w:eastAsia="ar-SA"/>
                              </w:rPr>
                              <w:t>V</w:t>
                            </w:r>
                            <w:r w:rsidRPr="003B7254">
                              <w:rPr>
                                <w:rFonts w:eastAsia="Times New Roman" w:cs="Calibri"/>
                                <w:vertAlign w:val="superscript"/>
                                <w:lang w:eastAsia="ar-SA"/>
                              </w:rPr>
                              <w:t>2</w:t>
                            </w:r>
                          </w:p>
                        </w:tc>
                        <w:tc>
                          <w:tcPr>
                            <w:tcW w:w="4159" w:type="dxa"/>
                            <w:shd w:val="clear" w:color="auto" w:fill="FFFFFF" w:themeFill="background1"/>
                            <w:vAlign w:val="center"/>
                          </w:tcPr>
                          <w:p w14:paraId="238FE7B6" w14:textId="77777777" w:rsidR="00BD18F2" w:rsidRPr="003B7254" w:rsidRDefault="00BD18F2" w:rsidP="003B7254">
                            <w:pPr>
                              <w:suppressAutoHyphens/>
                              <w:spacing w:after="0" w:line="240" w:lineRule="auto"/>
                              <w:rPr>
                                <w:rFonts w:eastAsia="Times New Roman" w:cs="Calibri"/>
                                <w:lang w:eastAsia="ar-SA"/>
                              </w:rPr>
                            </w:pPr>
                            <w:r w:rsidRPr="003B7254">
                              <w:rPr>
                                <w:rFonts w:eastAsia="Times New Roman" w:cs="Calibri"/>
                                <w:lang w:eastAsia="ar-SA"/>
                              </w:rPr>
                              <w:t>Валентина Зафирова – Ѓоргиева</w:t>
                            </w:r>
                          </w:p>
                        </w:tc>
                      </w:tr>
                    </w:tbl>
                    <w:p w14:paraId="6A18CC0C" w14:textId="77777777" w:rsidR="00BD18F2" w:rsidRDefault="00BD18F2" w:rsidP="003B7254">
                      <w:pPr>
                        <w:jc w:val="center"/>
                      </w:pPr>
                    </w:p>
                  </w:txbxContent>
                </v:textbox>
              </v:rect>
            </w:pict>
          </mc:Fallback>
        </mc:AlternateContent>
      </w:r>
    </w:p>
    <w:p w14:paraId="54BC83D5" w14:textId="0D29066B" w:rsidR="003B7254" w:rsidRDefault="003B7254" w:rsidP="00E6527D">
      <w:pPr>
        <w:rPr>
          <w:rFonts w:cs="Calibri"/>
          <w:b/>
          <w:sz w:val="20"/>
          <w:szCs w:val="24"/>
        </w:rPr>
      </w:pPr>
    </w:p>
    <w:p w14:paraId="359726C2" w14:textId="7A59A6C7" w:rsidR="003B7254" w:rsidRDefault="003B7254" w:rsidP="00E6527D">
      <w:pPr>
        <w:rPr>
          <w:rFonts w:cs="Calibri"/>
          <w:b/>
          <w:sz w:val="20"/>
          <w:szCs w:val="24"/>
        </w:rPr>
      </w:pPr>
    </w:p>
    <w:p w14:paraId="05CD56E0" w14:textId="29F7C9F5" w:rsidR="003B7254" w:rsidRDefault="003B7254" w:rsidP="00E6527D">
      <w:pPr>
        <w:rPr>
          <w:rFonts w:cs="Calibri"/>
          <w:b/>
          <w:sz w:val="20"/>
          <w:szCs w:val="24"/>
        </w:rPr>
      </w:pPr>
    </w:p>
    <w:p w14:paraId="488E59AA" w14:textId="2BA22F69" w:rsidR="003B7254" w:rsidRDefault="003B7254" w:rsidP="00E6527D">
      <w:pPr>
        <w:rPr>
          <w:rFonts w:cs="Calibri"/>
          <w:b/>
          <w:sz w:val="20"/>
          <w:szCs w:val="24"/>
        </w:rPr>
      </w:pPr>
    </w:p>
    <w:p w14:paraId="4EF7267F" w14:textId="52BA19B6" w:rsidR="003B7254" w:rsidRDefault="003B7254" w:rsidP="00E6527D">
      <w:pPr>
        <w:rPr>
          <w:rFonts w:cs="Calibri"/>
          <w:b/>
          <w:sz w:val="20"/>
          <w:szCs w:val="24"/>
        </w:rPr>
      </w:pPr>
    </w:p>
    <w:p w14:paraId="1A05EFC4" w14:textId="384C52AF" w:rsidR="003B7254" w:rsidRDefault="003B7254" w:rsidP="00E6527D">
      <w:pPr>
        <w:rPr>
          <w:rFonts w:cs="Calibri"/>
          <w:b/>
          <w:sz w:val="20"/>
          <w:szCs w:val="24"/>
        </w:rPr>
      </w:pPr>
    </w:p>
    <w:p w14:paraId="2B671214" w14:textId="7DBD5E79" w:rsidR="003B7254" w:rsidRDefault="003B7254" w:rsidP="00E6527D">
      <w:pPr>
        <w:rPr>
          <w:rFonts w:cs="Calibri"/>
          <w:b/>
          <w:sz w:val="20"/>
          <w:szCs w:val="24"/>
        </w:rPr>
      </w:pPr>
    </w:p>
    <w:p w14:paraId="238CD86E" w14:textId="52AD01D4" w:rsidR="003B7254" w:rsidRDefault="003B7254" w:rsidP="00E6527D">
      <w:pPr>
        <w:rPr>
          <w:rFonts w:cs="Calibri"/>
          <w:b/>
          <w:sz w:val="20"/>
          <w:szCs w:val="24"/>
        </w:rPr>
      </w:pPr>
    </w:p>
    <w:p w14:paraId="219CC242" w14:textId="095FF1CF" w:rsidR="003B7254" w:rsidRDefault="003B7254" w:rsidP="00E6527D">
      <w:pPr>
        <w:rPr>
          <w:rFonts w:cs="Calibri"/>
          <w:b/>
          <w:sz w:val="20"/>
          <w:szCs w:val="24"/>
        </w:rPr>
      </w:pPr>
    </w:p>
    <w:p w14:paraId="40CC4706" w14:textId="77777777" w:rsidR="003B7254" w:rsidRPr="003B7254" w:rsidRDefault="003B7254" w:rsidP="00E6527D">
      <w:pPr>
        <w:rPr>
          <w:rFonts w:cs="Calibri"/>
          <w:b/>
          <w:sz w:val="20"/>
          <w:szCs w:val="24"/>
        </w:rPr>
      </w:pPr>
    </w:p>
    <w:p w14:paraId="50EACB11" w14:textId="77777777" w:rsidR="003B7254" w:rsidRPr="003B7254" w:rsidRDefault="003B7254" w:rsidP="00E6527D">
      <w:pPr>
        <w:rPr>
          <w:rFonts w:cs="Calibri"/>
          <w:b/>
          <w:sz w:val="20"/>
          <w:szCs w:val="24"/>
        </w:rPr>
      </w:pPr>
    </w:p>
    <w:p w14:paraId="194A8D3B" w14:textId="41958361" w:rsidR="00903CCC" w:rsidRDefault="00903CCC" w:rsidP="002C54DA">
      <w:pPr>
        <w:rPr>
          <w:b/>
        </w:rPr>
      </w:pPr>
    </w:p>
    <w:p w14:paraId="76634CC2" w14:textId="7CACBF3F" w:rsidR="001F3913" w:rsidRPr="00206403" w:rsidRDefault="001F3913" w:rsidP="00206403">
      <w:pPr>
        <w:jc w:val="center"/>
        <w:rPr>
          <w:rFonts w:cs="Calibri"/>
          <w:b/>
          <w:color w:val="FF0000"/>
          <w:sz w:val="24"/>
          <w:szCs w:val="24"/>
          <w:lang w:val="mk-MK"/>
        </w:rPr>
      </w:pPr>
      <w:r w:rsidRPr="00206403">
        <w:rPr>
          <w:rFonts w:cs="Calibri"/>
          <w:i/>
          <w:sz w:val="24"/>
          <w:szCs w:val="24"/>
          <w:highlight w:val="lightGray"/>
          <w:lang w:val="mk-MK"/>
        </w:rPr>
        <w:t>Прилог бр.3.1</w:t>
      </w:r>
      <w:r w:rsidRPr="00206403">
        <w:rPr>
          <w:rFonts w:cs="Calibri"/>
          <w:b/>
          <w:sz w:val="24"/>
          <w:szCs w:val="24"/>
          <w:highlight w:val="lightGray"/>
          <w:lang w:val="mk-MK"/>
        </w:rPr>
        <w:t xml:space="preserve"> Распоред на часови и дежурни наставници за учебната 2024/2025 година во ООУ „Гоце Делчев“-Свети Николе</w:t>
      </w:r>
    </w:p>
    <w:p w14:paraId="35DE8AEB" w14:textId="0C355DFC" w:rsidR="002C54DA" w:rsidRDefault="00903CCC" w:rsidP="006C6DC7">
      <w:pPr>
        <w:rPr>
          <w:rFonts w:cs="Calibri"/>
          <w:b/>
          <w:sz w:val="24"/>
          <w:szCs w:val="28"/>
        </w:rPr>
      </w:pPr>
      <w:r w:rsidRPr="00206403">
        <w:rPr>
          <w:i/>
          <w:highlight w:val="lightGray"/>
        </w:rPr>
        <w:lastRenderedPageBreak/>
        <w:t xml:space="preserve">Прилог </w:t>
      </w:r>
      <w:r w:rsidR="002C54DA" w:rsidRPr="00206403">
        <w:rPr>
          <w:i/>
          <w:highlight w:val="lightGray"/>
        </w:rPr>
        <w:t>бр.</w:t>
      </w:r>
      <w:r w:rsidR="00B074D9" w:rsidRPr="00206403">
        <w:rPr>
          <w:i/>
          <w:highlight w:val="lightGray"/>
          <w:lang w:val="mk-MK"/>
        </w:rPr>
        <w:t>4</w:t>
      </w:r>
      <w:r w:rsidR="006C6DC7" w:rsidRPr="00206403">
        <w:rPr>
          <w:b/>
          <w:highlight w:val="lightGray"/>
        </w:rPr>
        <w:t xml:space="preserve">  </w:t>
      </w:r>
      <w:r w:rsidR="002C54DA" w:rsidRPr="00206403">
        <w:rPr>
          <w:rFonts w:cs="Calibri"/>
          <w:b/>
          <w:sz w:val="24"/>
          <w:szCs w:val="28"/>
          <w:highlight w:val="lightGray"/>
        </w:rPr>
        <w:t>Програма за работа во продолжен престој на</w:t>
      </w:r>
      <w:r w:rsidR="002C54DA" w:rsidRPr="00206403">
        <w:rPr>
          <w:rFonts w:cs="Calibri"/>
          <w:b/>
          <w:sz w:val="24"/>
          <w:szCs w:val="28"/>
          <w:highlight w:val="lightGray"/>
          <w:lang w:val="mk-MK"/>
        </w:rPr>
        <w:t xml:space="preserve"> </w:t>
      </w:r>
      <w:r w:rsidR="002C54DA" w:rsidRPr="00206403">
        <w:rPr>
          <w:rFonts w:cs="Calibri"/>
          <w:b/>
          <w:sz w:val="24"/>
          <w:szCs w:val="28"/>
          <w:highlight w:val="lightGray"/>
        </w:rPr>
        <w:t xml:space="preserve">ООУ „Гоце Делчев“ – Свети </w:t>
      </w:r>
      <w:r w:rsidR="002C54DA" w:rsidRPr="00206403">
        <w:rPr>
          <w:rFonts w:cs="Calibri"/>
          <w:b/>
          <w:sz w:val="24"/>
          <w:szCs w:val="28"/>
          <w:highlight w:val="lightGray"/>
          <w:lang w:val="mk-MK"/>
        </w:rPr>
        <w:t>Николе</w:t>
      </w:r>
      <w:r w:rsidR="00612688" w:rsidRPr="00206403">
        <w:rPr>
          <w:rFonts w:cs="Calibri"/>
          <w:b/>
          <w:sz w:val="24"/>
          <w:szCs w:val="28"/>
          <w:highlight w:val="lightGray"/>
          <w:lang w:val="mk-MK"/>
        </w:rPr>
        <w:t>,учебна 2024/2025</w:t>
      </w:r>
      <w:r w:rsidR="003D5B5F" w:rsidRPr="00206403">
        <w:rPr>
          <w:rFonts w:cs="Calibri"/>
          <w:b/>
          <w:sz w:val="24"/>
          <w:szCs w:val="28"/>
          <w:highlight w:val="lightGray"/>
        </w:rPr>
        <w:t>(</w:t>
      </w:r>
      <w:r w:rsidR="003D5B5F" w:rsidRPr="00206403">
        <w:rPr>
          <w:rFonts w:cs="Calibri"/>
          <w:b/>
          <w:sz w:val="24"/>
          <w:szCs w:val="28"/>
          <w:highlight w:val="lightGray"/>
          <w:lang w:val="mk-MK"/>
        </w:rPr>
        <w:t>проширена програма</w:t>
      </w:r>
      <w:r w:rsidR="002C54DA" w:rsidRPr="00206403">
        <w:rPr>
          <w:rFonts w:cs="Calibri"/>
          <w:b/>
          <w:sz w:val="24"/>
          <w:szCs w:val="28"/>
          <w:highlight w:val="lightGray"/>
        </w:rPr>
        <w:t>)</w:t>
      </w:r>
    </w:p>
    <w:p w14:paraId="42E84E43" w14:textId="77777777" w:rsidR="003D5B5F" w:rsidRPr="003D5B5F" w:rsidRDefault="003D5B5F" w:rsidP="003D5B5F">
      <w:pPr>
        <w:pStyle w:val="NoSpacing"/>
        <w:rPr>
          <w:b/>
        </w:rPr>
      </w:pPr>
      <w:r w:rsidRPr="003D5B5F">
        <w:rPr>
          <w:b/>
        </w:rPr>
        <w:t xml:space="preserve">Вовед: </w:t>
      </w:r>
    </w:p>
    <w:p w14:paraId="650F47AA" w14:textId="77777777" w:rsidR="003D5B5F" w:rsidRPr="003D5B5F" w:rsidRDefault="003D5B5F" w:rsidP="003D5B5F">
      <w:pPr>
        <w:pStyle w:val="NoSpacing"/>
      </w:pPr>
      <w:r w:rsidRPr="003D5B5F">
        <w:t xml:space="preserve">           Потребата за организирање на продолжен престој на учениците во одделенска настава е резултат на современиот семеен живот, во кој работните обврски на двајцата родители/старатели и на самохраните родители поставуваат зголемени барања кон училиштето како приомарна воспитно-образовна институција.  </w:t>
      </w:r>
    </w:p>
    <w:p w14:paraId="163D311B" w14:textId="77777777" w:rsidR="003D5B5F" w:rsidRPr="003D5B5F" w:rsidRDefault="003D5B5F" w:rsidP="003D5B5F">
      <w:pPr>
        <w:pStyle w:val="NoSpacing"/>
      </w:pPr>
      <w:r w:rsidRPr="003D5B5F">
        <w:t xml:space="preserve">            Во основното училиште се реализира и програма за работа во продолжен престој според Концепцијата за основно образование и воспитание која е во согласност со годишната програма за работа на училиштето. </w:t>
      </w:r>
    </w:p>
    <w:p w14:paraId="4491A54F" w14:textId="77777777" w:rsidR="003D5B5F" w:rsidRPr="003D5B5F" w:rsidRDefault="003D5B5F" w:rsidP="003D5B5F">
      <w:pPr>
        <w:pStyle w:val="NoSpacing"/>
      </w:pPr>
      <w:r w:rsidRPr="003D5B5F">
        <w:t xml:space="preserve">    Организирањето на продолжен престој има своја поткрепа во однос на повеќе аспекти: педагошки (стручна помопш за усвојување на одредени содржини), психолошки (рамномерно заменување на работата и одморот), социјален (организирање според потребите на родителите и учениците) и здравствен (развивање на културно- хигиенските навики).  </w:t>
      </w:r>
    </w:p>
    <w:p w14:paraId="227FB300" w14:textId="77777777" w:rsidR="003D5B5F" w:rsidRPr="003D5B5F" w:rsidRDefault="003D5B5F" w:rsidP="003D5B5F">
      <w:pPr>
        <w:pStyle w:val="NoSpacing"/>
      </w:pPr>
      <w:r w:rsidRPr="003D5B5F">
        <w:t xml:space="preserve">За време на продолжениот престој учениците учат, ги работат домашните задачи, вежбаат, работат други училишни обврски и учествуваат во културно-уметнички и други  воннаставни активности.  </w:t>
      </w:r>
    </w:p>
    <w:p w14:paraId="1802BEAD" w14:textId="77777777" w:rsidR="003D5B5F" w:rsidRPr="003D5B5F" w:rsidRDefault="003D5B5F" w:rsidP="003D5B5F">
      <w:pPr>
        <w:pStyle w:val="NoSpacing"/>
      </w:pPr>
      <w:r w:rsidRPr="003D5B5F">
        <w:t xml:space="preserve">Планирање на воспитно-образовната работа </w:t>
      </w:r>
    </w:p>
    <w:p w14:paraId="3C59A4C0" w14:textId="77777777" w:rsidR="003D5B5F" w:rsidRPr="003D5B5F" w:rsidRDefault="003D5B5F" w:rsidP="003D5B5F">
      <w:pPr>
        <w:pStyle w:val="NoSpacing"/>
        <w:rPr>
          <w:b/>
        </w:rPr>
      </w:pPr>
      <w:r w:rsidRPr="003D5B5F">
        <w:rPr>
          <w:b/>
        </w:rPr>
        <w:t xml:space="preserve">  1.1. Цели на продолжениот престој во основното училиште се:  </w:t>
      </w:r>
    </w:p>
    <w:p w14:paraId="5612328A" w14:textId="77777777" w:rsidR="003D5B5F" w:rsidRPr="003D5B5F" w:rsidRDefault="003D5B5F" w:rsidP="003D5B5F">
      <w:pPr>
        <w:pStyle w:val="NoSpacing"/>
      </w:pPr>
      <w:r w:rsidRPr="003D5B5F">
        <w:t xml:space="preserve">Да се овозможи живот со различни содржини кои поволно ќе влијаат врз развојот на личноста на ученикот/ ученичката  </w:t>
      </w:r>
    </w:p>
    <w:p w14:paraId="1329BB57" w14:textId="77777777" w:rsidR="003D5B5F" w:rsidRPr="003D5B5F" w:rsidRDefault="003D5B5F" w:rsidP="003D5B5F">
      <w:pPr>
        <w:pStyle w:val="NoSpacing"/>
      </w:pPr>
      <w:r w:rsidRPr="003D5B5F">
        <w:t xml:space="preserve"> Да се развива како социјално суштество </w:t>
      </w:r>
    </w:p>
    <w:p w14:paraId="4304BEF7" w14:textId="77777777" w:rsidR="003D5B5F" w:rsidRPr="003D5B5F" w:rsidRDefault="003D5B5F" w:rsidP="003D5B5F">
      <w:pPr>
        <w:pStyle w:val="NoSpacing"/>
      </w:pPr>
      <w:r w:rsidRPr="003D5B5F">
        <w:t xml:space="preserve">Да се задоволуваат и развиваат вештините, интересите и стремежите за самостојна и конструктивна активност и творештво </w:t>
      </w:r>
    </w:p>
    <w:p w14:paraId="281ED2B6" w14:textId="77777777" w:rsidR="003D5B5F" w:rsidRPr="003D5B5F" w:rsidRDefault="003D5B5F" w:rsidP="003D5B5F">
      <w:pPr>
        <w:pStyle w:val="NoSpacing"/>
      </w:pPr>
      <w:r w:rsidRPr="003D5B5F">
        <w:t xml:space="preserve">Да се развива како социјално суштество со постојана присутност на социјални интеракции </w:t>
      </w:r>
    </w:p>
    <w:p w14:paraId="418666CF" w14:textId="77777777" w:rsidR="003D5B5F" w:rsidRPr="003D5B5F" w:rsidRDefault="003D5B5F" w:rsidP="003D5B5F">
      <w:pPr>
        <w:pStyle w:val="NoSpacing"/>
      </w:pPr>
      <w:r w:rsidRPr="003D5B5F">
        <w:t xml:space="preserve">Се развива самодоверба и свеста за одговорност  за своите постапки  </w:t>
      </w:r>
    </w:p>
    <w:p w14:paraId="5C22F31B" w14:textId="77777777" w:rsidR="003D5B5F" w:rsidRPr="003D5B5F" w:rsidRDefault="003D5B5F" w:rsidP="003D5B5F">
      <w:pPr>
        <w:pStyle w:val="NoSpacing"/>
      </w:pPr>
      <w:r w:rsidRPr="003D5B5F">
        <w:t xml:space="preserve">Се мотивира да бара и дава помош во учењето со соучениците </w:t>
      </w:r>
    </w:p>
    <w:p w14:paraId="43D53FD4" w14:textId="77777777" w:rsidR="003D5B5F" w:rsidRPr="003D5B5F" w:rsidRDefault="003D5B5F" w:rsidP="003D5B5F">
      <w:pPr>
        <w:pStyle w:val="NoSpacing"/>
      </w:pPr>
      <w:r w:rsidRPr="003D5B5F">
        <w:t xml:space="preserve">Се оспособува за осамостојување во работата </w:t>
      </w:r>
    </w:p>
    <w:p w14:paraId="66FE8CDE" w14:textId="77777777" w:rsidR="003D5B5F" w:rsidRPr="003D5B5F" w:rsidRDefault="003D5B5F" w:rsidP="003D5B5F">
      <w:pPr>
        <w:pStyle w:val="NoSpacing"/>
      </w:pPr>
      <w:r w:rsidRPr="003D5B5F">
        <w:t xml:space="preserve">Се оспособува за самостојно проверување на изработеното и наученото  </w:t>
      </w:r>
    </w:p>
    <w:p w14:paraId="4E6F0D38" w14:textId="77777777" w:rsidR="003D5B5F" w:rsidRPr="003D5B5F" w:rsidRDefault="003D5B5F" w:rsidP="003D5B5F">
      <w:pPr>
        <w:pStyle w:val="NoSpacing"/>
      </w:pPr>
      <w:r w:rsidRPr="003D5B5F">
        <w:t xml:space="preserve">Развива навики за ред и дисциплина </w:t>
      </w:r>
    </w:p>
    <w:p w14:paraId="155AFEC1" w14:textId="77777777" w:rsidR="003D5B5F" w:rsidRPr="003D5B5F" w:rsidRDefault="003D5B5F" w:rsidP="003D5B5F">
      <w:pPr>
        <w:pStyle w:val="NoSpacing"/>
      </w:pPr>
      <w:r w:rsidRPr="003D5B5F">
        <w:t xml:space="preserve">Развива свест за потреба од другарство </w:t>
      </w:r>
    </w:p>
    <w:p w14:paraId="5EEBEAAF" w14:textId="77777777" w:rsidR="003D5B5F" w:rsidRPr="003D5B5F" w:rsidRDefault="003D5B5F" w:rsidP="003D5B5F">
      <w:pPr>
        <w:pStyle w:val="NoSpacing"/>
      </w:pPr>
      <w:r w:rsidRPr="003D5B5F">
        <w:t xml:space="preserve">Развива способност за проценување на добри и лоши постапки </w:t>
      </w:r>
    </w:p>
    <w:p w14:paraId="1B971ABC" w14:textId="77777777" w:rsidR="003D5B5F" w:rsidRPr="003D5B5F" w:rsidRDefault="003D5B5F" w:rsidP="003D5B5F">
      <w:pPr>
        <w:pStyle w:val="NoSpacing"/>
      </w:pPr>
      <w:r w:rsidRPr="003D5B5F">
        <w:t xml:space="preserve">Ги почитува правилата на однесување </w:t>
      </w:r>
    </w:p>
    <w:p w14:paraId="0EE96C00" w14:textId="77777777" w:rsidR="003D5B5F" w:rsidRPr="003D5B5F" w:rsidRDefault="003D5B5F" w:rsidP="003D5B5F">
      <w:pPr>
        <w:pStyle w:val="NoSpacing"/>
      </w:pPr>
      <w:r w:rsidRPr="003D5B5F">
        <w:t xml:space="preserve">Развива способност за тимска работа </w:t>
      </w:r>
    </w:p>
    <w:p w14:paraId="7163B510" w14:textId="79981391" w:rsidR="003D5B5F" w:rsidRPr="003D5B5F" w:rsidRDefault="003D5B5F" w:rsidP="003D5B5F">
      <w:pPr>
        <w:pStyle w:val="NoSpacing"/>
      </w:pPr>
      <w:r w:rsidRPr="003D5B5F">
        <w:t>Се подготвува за понатамошно</w:t>
      </w:r>
      <w:r w:rsidR="001F3913">
        <w:t xml:space="preserve"> образование и доживотно учење </w:t>
      </w:r>
    </w:p>
    <w:p w14:paraId="19262B70" w14:textId="77777777" w:rsidR="003D5B5F" w:rsidRPr="003D5B5F" w:rsidRDefault="003D5B5F" w:rsidP="003D5B5F">
      <w:pPr>
        <w:pStyle w:val="NoSpacing"/>
        <w:rPr>
          <w:b/>
        </w:rPr>
      </w:pPr>
      <w:r w:rsidRPr="003D5B5F">
        <w:rPr>
          <w:b/>
        </w:rPr>
        <w:t xml:space="preserve">1.2. Организација на активностите во продолжен престој </w:t>
      </w:r>
    </w:p>
    <w:p w14:paraId="685D2EA4" w14:textId="77777777" w:rsidR="003D5B5F" w:rsidRPr="003D5B5F" w:rsidRDefault="003D5B5F" w:rsidP="003D5B5F">
      <w:pPr>
        <w:pStyle w:val="NoSpacing"/>
      </w:pPr>
      <w:r w:rsidRPr="003D5B5F">
        <w:rPr>
          <w:lang w:val="mk-MK"/>
        </w:rPr>
        <w:t xml:space="preserve">      </w:t>
      </w:r>
      <w:r w:rsidRPr="003D5B5F">
        <w:t>Воспитно-образовната работа со ученици кои посетуваат продолжен престој се реализира и организира во текот  на целата учебна година и секогаш активностите се придржуваат според наставата. Во согласност со член 40 став 4 и 5</w:t>
      </w:r>
      <w:r w:rsidRPr="003D5B5F">
        <w:rPr>
          <w:color w:val="FF0000"/>
        </w:rPr>
        <w:t xml:space="preserve"> </w:t>
      </w:r>
      <w:r w:rsidRPr="003D5B5F">
        <w:t xml:space="preserve"> од Законот за основно образование и во согласност со основачот училиштето организира различни форми на продолжен престој на ученици од I  </w:t>
      </w:r>
      <w:r w:rsidRPr="003D5B5F">
        <w:rPr>
          <w:lang w:val="mk-MK"/>
        </w:rPr>
        <w:t xml:space="preserve">И </w:t>
      </w:r>
      <w:r w:rsidRPr="003D5B5F">
        <w:t xml:space="preserve">IIодделение. </w:t>
      </w:r>
    </w:p>
    <w:p w14:paraId="59D34A4E" w14:textId="77777777" w:rsidR="003D5B5F" w:rsidRPr="003D5B5F" w:rsidRDefault="003D5B5F" w:rsidP="003D5B5F">
      <w:pPr>
        <w:pStyle w:val="NoSpacing"/>
      </w:pPr>
      <w:r w:rsidRPr="003D5B5F">
        <w:t xml:space="preserve">Продолжениот престој се изведуваат во текот на работниот ден и во согласност на кадарот и условите кои ги има училиштето. </w:t>
      </w:r>
    </w:p>
    <w:p w14:paraId="19D66E6D" w14:textId="77777777" w:rsidR="003D5B5F" w:rsidRPr="003D5B5F" w:rsidRDefault="003D5B5F" w:rsidP="003D5B5F">
      <w:pPr>
        <w:pStyle w:val="NoSpacing"/>
      </w:pPr>
      <w:r w:rsidRPr="003D5B5F">
        <w:t xml:space="preserve">Може да се организира и во две смени пред започнување на наставата и по завршување на наставата. </w:t>
      </w:r>
    </w:p>
    <w:p w14:paraId="52570824" w14:textId="77777777" w:rsidR="003D5B5F" w:rsidRPr="003D5B5F" w:rsidRDefault="003D5B5F" w:rsidP="003D5B5F">
      <w:pPr>
        <w:pStyle w:val="NoSpacing"/>
        <w:rPr>
          <w:b/>
        </w:rPr>
      </w:pPr>
      <w:r w:rsidRPr="003D5B5F">
        <w:rPr>
          <w:b/>
        </w:rPr>
        <w:t xml:space="preserve">   2. Активности за работа во продолжениот престој </w:t>
      </w:r>
    </w:p>
    <w:p w14:paraId="6FE01DEC" w14:textId="77777777" w:rsidR="003D5B5F" w:rsidRPr="003D5B5F" w:rsidRDefault="003D5B5F" w:rsidP="003D5B5F">
      <w:pPr>
        <w:pStyle w:val="NoSpacing"/>
      </w:pPr>
      <w:r w:rsidRPr="003D5B5F">
        <w:lastRenderedPageBreak/>
        <w:t xml:space="preserve">        Активности со кои учениците го исполнуваат времето во продолжениот престој се: </w:t>
      </w:r>
    </w:p>
    <w:p w14:paraId="03E8E691" w14:textId="77777777" w:rsidR="003D5B5F" w:rsidRPr="003D5B5F" w:rsidRDefault="003D5B5F" w:rsidP="003D5B5F">
      <w:pPr>
        <w:pStyle w:val="NoSpacing"/>
        <w:rPr>
          <w:b/>
        </w:rPr>
      </w:pPr>
      <w:r w:rsidRPr="003D5B5F">
        <w:rPr>
          <w:b/>
        </w:rPr>
        <w:t xml:space="preserve">Задолжителни наставни активности (домашни задачи) </w:t>
      </w:r>
    </w:p>
    <w:p w14:paraId="18E1F7A9" w14:textId="77777777" w:rsidR="003D5B5F" w:rsidRPr="003D5B5F" w:rsidRDefault="003D5B5F" w:rsidP="003D5B5F">
      <w:pPr>
        <w:pStyle w:val="NoSpacing"/>
        <w:rPr>
          <w:b/>
        </w:rPr>
      </w:pPr>
      <w:r w:rsidRPr="003D5B5F">
        <w:rPr>
          <w:b/>
        </w:rPr>
        <w:t xml:space="preserve">Задолжителни наставни активности (вежби по наставни предмети) </w:t>
      </w:r>
    </w:p>
    <w:p w14:paraId="2FE6BD9A" w14:textId="77777777" w:rsidR="003D5B5F" w:rsidRPr="003D5B5F" w:rsidRDefault="003D5B5F" w:rsidP="003D5B5F">
      <w:pPr>
        <w:pStyle w:val="NoSpacing"/>
        <w:rPr>
          <w:b/>
        </w:rPr>
      </w:pPr>
      <w:r w:rsidRPr="003D5B5F">
        <w:rPr>
          <w:b/>
        </w:rPr>
        <w:t xml:space="preserve">Слободни активности (со заеднички цели во училницата) </w:t>
      </w:r>
    </w:p>
    <w:p w14:paraId="4204810E" w14:textId="77777777" w:rsidR="003D5B5F" w:rsidRPr="003D5B5F" w:rsidRDefault="003D5B5F" w:rsidP="003D5B5F">
      <w:pPr>
        <w:pStyle w:val="NoSpacing"/>
        <w:rPr>
          <w:rFonts w:eastAsia="Wingdings"/>
          <w:b/>
        </w:rPr>
      </w:pPr>
      <w:r w:rsidRPr="003D5B5F">
        <w:rPr>
          <w:b/>
        </w:rPr>
        <w:t xml:space="preserve">Слободни активности (по избор ) </w:t>
      </w:r>
    </w:p>
    <w:p w14:paraId="41D7D432" w14:textId="77777777" w:rsidR="003D5B5F" w:rsidRPr="003D5B5F" w:rsidRDefault="003D5B5F" w:rsidP="003D5B5F">
      <w:pPr>
        <w:pStyle w:val="NoSpacing"/>
        <w:rPr>
          <w:b/>
        </w:rPr>
      </w:pPr>
      <w:r w:rsidRPr="003D5B5F">
        <w:rPr>
          <w:b/>
        </w:rPr>
        <w:t xml:space="preserve"> Пауза за исхрана и рекреација</w:t>
      </w:r>
      <w:r w:rsidRPr="003D5B5F">
        <w:rPr>
          <w:b/>
          <w:i/>
        </w:rPr>
        <w:t xml:space="preserve"> </w:t>
      </w:r>
    </w:p>
    <w:p w14:paraId="0FF46167" w14:textId="77777777" w:rsidR="003D5B5F" w:rsidRPr="003D5B5F" w:rsidRDefault="003D5B5F" w:rsidP="003D5B5F">
      <w:pPr>
        <w:pStyle w:val="NoSpacing"/>
      </w:pPr>
      <w:r w:rsidRPr="003D5B5F">
        <w:rPr>
          <w:i/>
        </w:rPr>
        <w:t>Наставникот во продолжениот престој ги определува содржините  со кои ќе ги исполнува овие активности</w:t>
      </w:r>
      <w:r w:rsidRPr="003D5B5F">
        <w:t>.</w:t>
      </w:r>
      <w:r w:rsidRPr="003D5B5F">
        <w:rPr>
          <w:i/>
        </w:rPr>
        <w:t xml:space="preserve"> </w:t>
      </w:r>
    </w:p>
    <w:p w14:paraId="2D495ABA" w14:textId="77777777" w:rsidR="003D5B5F" w:rsidRPr="003D5B5F" w:rsidRDefault="003D5B5F" w:rsidP="003D5B5F">
      <w:pPr>
        <w:pStyle w:val="NoSpacing"/>
      </w:pPr>
      <w:r w:rsidRPr="003D5B5F">
        <w:rPr>
          <w:i/>
        </w:rPr>
        <w:t>Домашните работи и вежбите се насочени активности.</w:t>
      </w:r>
      <w:r w:rsidRPr="003D5B5F">
        <w:t xml:space="preserve"> </w:t>
      </w:r>
    </w:p>
    <w:p w14:paraId="722A4EC9" w14:textId="77777777" w:rsidR="003D5B5F" w:rsidRPr="003D5B5F" w:rsidRDefault="003D5B5F" w:rsidP="003D5B5F">
      <w:pPr>
        <w:pStyle w:val="NoSpacing"/>
      </w:pPr>
      <w:r w:rsidRPr="003D5B5F">
        <w:rPr>
          <w:lang w:val="mk-MK"/>
        </w:rPr>
        <w:t xml:space="preserve">          </w:t>
      </w:r>
      <w:r w:rsidRPr="003D5B5F">
        <w:rPr>
          <w:b/>
        </w:rPr>
        <w:t>Домашните работи</w:t>
      </w:r>
      <w:r w:rsidRPr="003D5B5F">
        <w:t xml:space="preserve"> на учениците тесно се поврзани со работата на часот и претставуваат единство. Наставниот процес се продолжува со самостојната домашна работа преку учење и изработка на различни наставни задачи. Со домашната работа учениците се подготвуваат за настава. Тие се во функциа на реализацијата на целите и задачите на наставата. Преку домашните задачи се врши утврдување, повторување, вежбање, продлабочување и проширување на знаењата содржините обработени на часот. Се вежбаат знаењата и се формираат умеења и навики, учениците се оспособуваат за самостојно учење  и работа, се развиваат навики за редовно учење, се усвојуваат методите и техниките за рационално и самостојно учење. Со домашните работи учењето станува планска и систем на интелектуална оспособеност на ученикот. </w:t>
      </w:r>
    </w:p>
    <w:p w14:paraId="5C1D5E38" w14:textId="77777777" w:rsidR="003D5B5F" w:rsidRPr="003D5B5F" w:rsidRDefault="003D5B5F" w:rsidP="003D5B5F">
      <w:pPr>
        <w:pStyle w:val="NoSpacing"/>
      </w:pPr>
      <w:r w:rsidRPr="003D5B5F">
        <w:rPr>
          <w:b/>
          <w:lang w:val="mk-MK"/>
        </w:rPr>
        <w:t xml:space="preserve">           </w:t>
      </w:r>
      <w:r w:rsidRPr="003D5B5F">
        <w:rPr>
          <w:b/>
        </w:rPr>
        <w:t>Вежбање</w:t>
      </w:r>
      <w:r w:rsidRPr="003D5B5F">
        <w:t xml:space="preserve"> во продолжениот престој претставува самостојна работа на учениците кои непрекинато е присутен, затоа што во секоја фаза низ која поминува учењето, всушност нешто се вежба. Вежбањето врши многу функции;  </w:t>
      </w:r>
    </w:p>
    <w:p w14:paraId="6DB46514" w14:textId="77777777" w:rsidR="003D5B5F" w:rsidRPr="003D5B5F" w:rsidRDefault="003D5B5F" w:rsidP="003D5B5F">
      <w:pPr>
        <w:pStyle w:val="NoSpacing"/>
      </w:pPr>
      <w:r w:rsidRPr="003D5B5F">
        <w:t xml:space="preserve">Вежбањето посебно значење има за развојот  на помнењето и мислењето; </w:t>
      </w:r>
    </w:p>
    <w:p w14:paraId="3C96AF32" w14:textId="77777777" w:rsidR="003D5B5F" w:rsidRPr="003D5B5F" w:rsidRDefault="003D5B5F" w:rsidP="003D5B5F">
      <w:pPr>
        <w:pStyle w:val="NoSpacing"/>
      </w:pPr>
      <w:r w:rsidRPr="003D5B5F">
        <w:t xml:space="preserve">Во вежбањето се користат индивидуалните творечки способности на учениците и во исто време се развиваат на повисок степен; </w:t>
      </w:r>
    </w:p>
    <w:p w14:paraId="7BCBDF9C" w14:textId="77777777" w:rsidR="003D5B5F" w:rsidRPr="003D5B5F" w:rsidRDefault="003D5B5F" w:rsidP="003D5B5F">
      <w:pPr>
        <w:pStyle w:val="NoSpacing"/>
      </w:pPr>
      <w:r w:rsidRPr="003D5B5F">
        <w:t xml:space="preserve">Помага да се искористат предзнаењата на учениците; </w:t>
      </w:r>
    </w:p>
    <w:p w14:paraId="574E6AB1" w14:textId="77777777" w:rsidR="003D5B5F" w:rsidRPr="003D5B5F" w:rsidRDefault="003D5B5F" w:rsidP="003D5B5F">
      <w:pPr>
        <w:pStyle w:val="NoSpacing"/>
      </w:pPr>
      <w:r w:rsidRPr="003D5B5F">
        <w:t xml:space="preserve">Ги задоволува интересите, мотивите и желбите на учениците; </w:t>
      </w:r>
    </w:p>
    <w:p w14:paraId="765FEE6D" w14:textId="77777777" w:rsidR="003D5B5F" w:rsidRPr="003D5B5F" w:rsidRDefault="003D5B5F" w:rsidP="003D5B5F">
      <w:pPr>
        <w:pStyle w:val="NoSpacing"/>
      </w:pPr>
      <w:r w:rsidRPr="003D5B5F">
        <w:t xml:space="preserve">Учениците имаат можност да ги докажуваат своите способности; </w:t>
      </w:r>
    </w:p>
    <w:p w14:paraId="594ABB8A" w14:textId="77777777" w:rsidR="003D5B5F" w:rsidRPr="003D5B5F" w:rsidRDefault="003D5B5F" w:rsidP="003D5B5F">
      <w:pPr>
        <w:pStyle w:val="NoSpacing"/>
        <w:rPr>
          <w:b/>
        </w:rPr>
      </w:pPr>
      <w:r w:rsidRPr="003D5B5F">
        <w:rPr>
          <w:b/>
          <w:lang w:val="mk-MK"/>
        </w:rPr>
        <w:t xml:space="preserve"> </w:t>
      </w:r>
      <w:r w:rsidRPr="003D5B5F">
        <w:rPr>
          <w:b/>
        </w:rPr>
        <w:t xml:space="preserve">Слободните активности (во училница) </w:t>
      </w:r>
      <w:r w:rsidRPr="003D5B5F">
        <w:t xml:space="preserve">Се однесуваат на активности кои се со иста цел за сите ученици, тие се однесуваат на нешто дополнително да се научи, истражува, експериментира, можат да се одржуваат најразлични креативни работилници поврзани со наставата и надвор од неа ,дебати, квизови, разговори, решавање проблемски ситуации, читање енциклопедии, проширување на знаења и интересите на учениците. </w:t>
      </w:r>
    </w:p>
    <w:p w14:paraId="2309855C" w14:textId="77777777" w:rsidR="003D5B5F" w:rsidRPr="003D5B5F" w:rsidRDefault="003D5B5F" w:rsidP="003D5B5F">
      <w:pPr>
        <w:pStyle w:val="NoSpacing"/>
      </w:pPr>
      <w:r w:rsidRPr="003D5B5F">
        <w:t xml:space="preserve">Слободни активности по избор (слободно време) се активности кои можат да се изведуваат надвор во училишниот двор каде учениците се рекреираат од наставата и сите  обврски во  текот на денот . </w:t>
      </w:r>
    </w:p>
    <w:p w14:paraId="3F4DE74C" w14:textId="77777777" w:rsidR="003D5B5F" w:rsidRPr="003D5B5F" w:rsidRDefault="003D5B5F" w:rsidP="003D5B5F">
      <w:pPr>
        <w:pStyle w:val="NoSpacing"/>
      </w:pPr>
      <w:r w:rsidRPr="003D5B5F">
        <w:t xml:space="preserve"> Освен овие активности се организираат и : </w:t>
      </w:r>
    </w:p>
    <w:p w14:paraId="2AAF3663" w14:textId="77777777" w:rsidR="003D5B5F" w:rsidRPr="003D5B5F" w:rsidRDefault="003D5B5F" w:rsidP="003D5B5F">
      <w:pPr>
        <w:pStyle w:val="NoSpacing"/>
        <w:rPr>
          <w:b/>
        </w:rPr>
      </w:pPr>
      <w:r w:rsidRPr="003D5B5F">
        <w:rPr>
          <w:b/>
        </w:rPr>
        <w:t xml:space="preserve">Креативни работилници од различни области ,Музички активности ,Социјални активности  ,Активности од областа на културата ,Уредување на училницата, </w:t>
      </w:r>
    </w:p>
    <w:p w14:paraId="1EC63D66" w14:textId="77777777" w:rsidR="003D5B5F" w:rsidRPr="003D5B5F" w:rsidRDefault="003D5B5F" w:rsidP="003D5B5F">
      <w:pPr>
        <w:pStyle w:val="NoSpacing"/>
        <w:rPr>
          <w:b/>
        </w:rPr>
      </w:pPr>
      <w:r w:rsidRPr="003D5B5F">
        <w:rPr>
          <w:b/>
        </w:rPr>
        <w:t xml:space="preserve">Одбележување на празници  </w:t>
      </w:r>
    </w:p>
    <w:p w14:paraId="236E2390" w14:textId="7DFBB1E8" w:rsidR="003D5B5F" w:rsidRPr="003D5B5F" w:rsidRDefault="003D5B5F" w:rsidP="003D5B5F">
      <w:pPr>
        <w:pStyle w:val="NoSpacing"/>
      </w:pPr>
      <w:r w:rsidRPr="003D5B5F">
        <w:t>При реализација на активностите наставникот најчесто применува метода на игра и хеуристичка метода, метод на истражува</w:t>
      </w:r>
      <w:r w:rsidR="001F3913">
        <w:t>ње и метод на практична работа.</w:t>
      </w:r>
    </w:p>
    <w:p w14:paraId="53571438" w14:textId="77777777" w:rsidR="003D5B5F" w:rsidRPr="003D5B5F" w:rsidRDefault="003D5B5F" w:rsidP="003D5B5F">
      <w:pPr>
        <w:pStyle w:val="NoSpacing"/>
        <w:rPr>
          <w:b/>
        </w:rPr>
      </w:pPr>
      <w:r w:rsidRPr="003D5B5F">
        <w:rPr>
          <w:b/>
        </w:rPr>
        <w:t xml:space="preserve">Состав на групи за продолжен престој </w:t>
      </w:r>
    </w:p>
    <w:p w14:paraId="4EAF7811" w14:textId="77777777" w:rsidR="003D5B5F" w:rsidRPr="003D5B5F" w:rsidRDefault="003D5B5F" w:rsidP="003D5B5F">
      <w:pPr>
        <w:pStyle w:val="NoSpacing"/>
        <w:rPr>
          <w:lang w:val="mk-MK"/>
        </w:rPr>
      </w:pPr>
      <w:r w:rsidRPr="003D5B5F">
        <w:t xml:space="preserve">            Групите за продолжен престој во ООУ „Гоце Делчев“, Свети Николе се хомогени составени од ученици од исто одделение. Задолжителните и слободните активности се организираат истовремено, но со внатрешна диференцијација. Во почетокот насоките, објаснувањата и задачите се еднакви за сите ученици. Натамошната работа за секој ученик и на наставникот е со индивидуален пристап. Учениците кои брзо ги совладуваат наставните задачи добиваат дополнителни задачи за продлабочување на наставниот материјал, што значи да го постигнат својот оптимален напредок. </w:t>
      </w:r>
    </w:p>
    <w:p w14:paraId="15AD9F8A" w14:textId="6643B38A" w:rsidR="003D5B5F" w:rsidRPr="003D5B5F" w:rsidRDefault="003D5B5F" w:rsidP="003D5B5F">
      <w:pPr>
        <w:spacing w:after="19"/>
        <w:ind w:left="10" w:right="1523" w:hanging="10"/>
        <w:jc w:val="center"/>
        <w:rPr>
          <w:rFonts w:cs="Calibri"/>
          <w:b/>
          <w:color w:val="000000"/>
          <w:lang w:val="mk-MK"/>
        </w:rPr>
      </w:pPr>
      <w:r w:rsidRPr="003D5B5F">
        <w:rPr>
          <w:rFonts w:cs="Calibri"/>
          <w:b/>
          <w:color w:val="000000"/>
          <w:lang w:val="mk-MK"/>
        </w:rPr>
        <w:lastRenderedPageBreak/>
        <w:t xml:space="preserve">                               </w:t>
      </w:r>
    </w:p>
    <w:p w14:paraId="40CE3325" w14:textId="77777777" w:rsidR="003D5B5F" w:rsidRPr="003D5B5F" w:rsidRDefault="003D5B5F" w:rsidP="003D5B5F">
      <w:pPr>
        <w:spacing w:after="19"/>
        <w:ind w:left="10" w:right="1523" w:hanging="10"/>
        <w:jc w:val="center"/>
        <w:rPr>
          <w:rFonts w:cs="Calibri"/>
          <w:b/>
          <w:color w:val="000000"/>
        </w:rPr>
      </w:pPr>
      <w:r w:rsidRPr="003D5B5F">
        <w:rPr>
          <w:rFonts w:cs="Calibri"/>
          <w:b/>
          <w:color w:val="000000"/>
          <w:lang w:val="mk-MK"/>
        </w:rPr>
        <w:t xml:space="preserve">    Годишен план и програма</w:t>
      </w:r>
    </w:p>
    <w:tbl>
      <w:tblPr>
        <w:tblStyle w:val="TableGrid10"/>
        <w:tblW w:w="16102" w:type="dxa"/>
        <w:jc w:val="center"/>
        <w:tblInd w:w="0" w:type="dxa"/>
        <w:tblCellMar>
          <w:top w:w="48" w:type="dxa"/>
          <w:left w:w="122" w:type="dxa"/>
          <w:right w:w="76" w:type="dxa"/>
        </w:tblCellMar>
        <w:tblLook w:val="04A0" w:firstRow="1" w:lastRow="0" w:firstColumn="1" w:lastColumn="0" w:noHBand="0" w:noVBand="1"/>
      </w:tblPr>
      <w:tblGrid>
        <w:gridCol w:w="4531"/>
        <w:gridCol w:w="3402"/>
        <w:gridCol w:w="4678"/>
        <w:gridCol w:w="3491"/>
      </w:tblGrid>
      <w:tr w:rsidR="003D5B5F" w:rsidRPr="00542DDC" w14:paraId="5676B625" w14:textId="77777777" w:rsidTr="003D5B5F">
        <w:trPr>
          <w:trHeight w:val="278"/>
          <w:jc w:val="center"/>
        </w:trPr>
        <w:tc>
          <w:tcPr>
            <w:tcW w:w="16102" w:type="dxa"/>
            <w:gridSpan w:val="4"/>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418CED41" w14:textId="77777777" w:rsidR="003D5B5F" w:rsidRPr="00542DDC" w:rsidRDefault="003D5B5F" w:rsidP="00AD6C4B">
            <w:pPr>
              <w:pStyle w:val="NoSpacing"/>
              <w:jc w:val="center"/>
              <w:rPr>
                <w:b/>
                <w:sz w:val="20"/>
              </w:rPr>
            </w:pPr>
            <w:r w:rsidRPr="00542DDC">
              <w:rPr>
                <w:b/>
                <w:sz w:val="20"/>
              </w:rPr>
              <w:t>С е п т е м в р и</w:t>
            </w:r>
          </w:p>
        </w:tc>
      </w:tr>
      <w:tr w:rsidR="003D5B5F" w:rsidRPr="00542DDC" w14:paraId="740668C9" w14:textId="77777777" w:rsidTr="00AC2D76">
        <w:trPr>
          <w:trHeight w:val="547"/>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vAlign w:val="center"/>
          </w:tcPr>
          <w:p w14:paraId="233699FC" w14:textId="77777777" w:rsidR="003D5B5F" w:rsidRPr="00542DDC" w:rsidRDefault="003D5B5F" w:rsidP="00AD6C4B">
            <w:pPr>
              <w:pStyle w:val="NoSpacing"/>
              <w:jc w:val="center"/>
              <w:rPr>
                <w:b/>
                <w:sz w:val="20"/>
              </w:rPr>
            </w:pPr>
            <w:r w:rsidRPr="00542DDC">
              <w:rPr>
                <w:b/>
                <w:sz w:val="20"/>
              </w:rPr>
              <w:t>Цели</w:t>
            </w:r>
          </w:p>
        </w:tc>
        <w:tc>
          <w:tcPr>
            <w:tcW w:w="3402" w:type="dxa"/>
            <w:tcBorders>
              <w:top w:val="single" w:sz="4" w:space="0" w:color="000000"/>
              <w:left w:val="single" w:sz="4" w:space="0" w:color="000000"/>
              <w:bottom w:val="single" w:sz="4" w:space="0" w:color="000000"/>
              <w:right w:val="single" w:sz="4" w:space="0" w:color="auto"/>
            </w:tcBorders>
            <w:shd w:val="clear" w:color="auto" w:fill="FFD966" w:themeFill="accent4" w:themeFillTint="99"/>
          </w:tcPr>
          <w:p w14:paraId="00BE2BA6" w14:textId="77777777" w:rsidR="003D5B5F" w:rsidRPr="00542DDC" w:rsidRDefault="003D5B5F" w:rsidP="00AD6C4B">
            <w:pPr>
              <w:pStyle w:val="NoSpacing"/>
              <w:jc w:val="center"/>
              <w:rPr>
                <w:b/>
                <w:sz w:val="20"/>
              </w:rPr>
            </w:pPr>
            <w:r w:rsidRPr="00AC2D76">
              <w:rPr>
                <w:sz w:val="20"/>
              </w:rPr>
              <w:t>Активности</w:t>
            </w:r>
            <w:r w:rsidRPr="00542DDC">
              <w:rPr>
                <w:b/>
                <w:sz w:val="20"/>
                <w:lang w:val="mk-MK"/>
              </w:rPr>
              <w:t xml:space="preserve"> </w:t>
            </w:r>
            <w:r w:rsidRPr="00542DDC">
              <w:rPr>
                <w:b/>
                <w:sz w:val="20"/>
              </w:rPr>
              <w:t>еден час пред наставата</w:t>
            </w:r>
          </w:p>
        </w:tc>
        <w:tc>
          <w:tcPr>
            <w:tcW w:w="4678" w:type="dxa"/>
            <w:tcBorders>
              <w:top w:val="single" w:sz="4" w:space="0" w:color="000000"/>
              <w:left w:val="single" w:sz="4" w:space="0" w:color="auto"/>
              <w:bottom w:val="single" w:sz="4" w:space="0" w:color="000000"/>
              <w:right w:val="single" w:sz="4" w:space="0" w:color="000000"/>
            </w:tcBorders>
            <w:shd w:val="clear" w:color="auto" w:fill="FFD966" w:themeFill="accent4" w:themeFillTint="99"/>
            <w:vAlign w:val="center"/>
          </w:tcPr>
          <w:p w14:paraId="1A9D1D47" w14:textId="77777777" w:rsidR="003D5B5F" w:rsidRPr="00542DDC" w:rsidRDefault="003D5B5F" w:rsidP="00AD6C4B">
            <w:pPr>
              <w:pStyle w:val="NoSpacing"/>
              <w:jc w:val="center"/>
              <w:rPr>
                <w:b/>
                <w:sz w:val="20"/>
              </w:rPr>
            </w:pPr>
            <w:r w:rsidRPr="00542DDC">
              <w:rPr>
                <w:b/>
                <w:sz w:val="20"/>
              </w:rPr>
              <w:t>Цели</w:t>
            </w:r>
          </w:p>
        </w:tc>
        <w:tc>
          <w:tcPr>
            <w:tcW w:w="3491"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1878F973" w14:textId="77777777" w:rsidR="003D5B5F" w:rsidRPr="00542DDC" w:rsidRDefault="003D5B5F" w:rsidP="00AD6C4B">
            <w:pPr>
              <w:pStyle w:val="NoSpacing"/>
              <w:jc w:val="center"/>
              <w:rPr>
                <w:b/>
                <w:sz w:val="20"/>
              </w:rPr>
            </w:pPr>
            <w:r w:rsidRPr="00542DDC">
              <w:rPr>
                <w:b/>
                <w:sz w:val="20"/>
              </w:rPr>
              <w:t>Активности</w:t>
            </w:r>
            <w:r w:rsidRPr="00542DDC">
              <w:rPr>
                <w:b/>
                <w:sz w:val="20"/>
                <w:lang w:val="mk-MK"/>
              </w:rPr>
              <w:t xml:space="preserve"> </w:t>
            </w:r>
            <w:r w:rsidRPr="00542DDC">
              <w:rPr>
                <w:b/>
                <w:sz w:val="20"/>
              </w:rPr>
              <w:t>еден час по наставата</w:t>
            </w:r>
          </w:p>
        </w:tc>
      </w:tr>
      <w:tr w:rsidR="003D5B5F" w:rsidRPr="00542DDC" w14:paraId="7F31C952" w14:textId="77777777" w:rsidTr="00AC2D76">
        <w:trPr>
          <w:trHeight w:val="547"/>
          <w:jc w:val="center"/>
        </w:trPr>
        <w:tc>
          <w:tcPr>
            <w:tcW w:w="4531" w:type="dxa"/>
            <w:tcBorders>
              <w:top w:val="single" w:sz="4" w:space="0" w:color="000000"/>
              <w:left w:val="single" w:sz="4" w:space="0" w:color="000000"/>
              <w:bottom w:val="single" w:sz="4" w:space="0" w:color="000000"/>
              <w:right w:val="single" w:sz="4" w:space="0" w:color="000000"/>
            </w:tcBorders>
          </w:tcPr>
          <w:p w14:paraId="34EECB76" w14:textId="77777777" w:rsidR="003D5B5F" w:rsidRPr="00542DDC" w:rsidRDefault="003D5B5F" w:rsidP="00AD6C4B">
            <w:pPr>
              <w:pStyle w:val="NoSpacing"/>
              <w:rPr>
                <w:sz w:val="20"/>
              </w:rPr>
            </w:pPr>
            <w:r w:rsidRPr="00542DDC">
              <w:rPr>
                <w:sz w:val="20"/>
              </w:rPr>
              <w:t xml:space="preserve">Раздвижување и правилен развој на телото </w:t>
            </w:r>
          </w:p>
        </w:tc>
        <w:tc>
          <w:tcPr>
            <w:tcW w:w="3402" w:type="dxa"/>
            <w:tcBorders>
              <w:top w:val="single" w:sz="4" w:space="0" w:color="000000"/>
              <w:left w:val="single" w:sz="4" w:space="0" w:color="000000"/>
              <w:bottom w:val="single" w:sz="4" w:space="0" w:color="000000"/>
              <w:right w:val="single" w:sz="4" w:space="0" w:color="auto"/>
            </w:tcBorders>
            <w:vAlign w:val="center"/>
          </w:tcPr>
          <w:p w14:paraId="48004768" w14:textId="77777777" w:rsidR="003D5B5F" w:rsidRPr="00542DDC" w:rsidRDefault="003D5B5F" w:rsidP="00AD6C4B">
            <w:pPr>
              <w:pStyle w:val="NoSpacing"/>
              <w:rPr>
                <w:sz w:val="20"/>
              </w:rPr>
            </w:pPr>
            <w:r w:rsidRPr="00542DDC">
              <w:rPr>
                <w:sz w:val="20"/>
              </w:rPr>
              <w:t xml:space="preserve">Утринска гимнастика </w:t>
            </w:r>
          </w:p>
        </w:tc>
        <w:tc>
          <w:tcPr>
            <w:tcW w:w="4678" w:type="dxa"/>
            <w:tcBorders>
              <w:top w:val="single" w:sz="4" w:space="0" w:color="000000"/>
              <w:left w:val="single" w:sz="4" w:space="0" w:color="auto"/>
              <w:bottom w:val="single" w:sz="4" w:space="0" w:color="000000"/>
              <w:right w:val="single" w:sz="4" w:space="0" w:color="000000"/>
            </w:tcBorders>
          </w:tcPr>
          <w:p w14:paraId="4DC03CF1" w14:textId="77777777" w:rsidR="003D5B5F" w:rsidRPr="00542DDC" w:rsidRDefault="003D5B5F" w:rsidP="00AD6C4B">
            <w:pPr>
              <w:pStyle w:val="NoSpacing"/>
              <w:rPr>
                <w:sz w:val="20"/>
              </w:rPr>
            </w:pPr>
            <w:r w:rsidRPr="00542DDC">
              <w:rPr>
                <w:sz w:val="20"/>
              </w:rPr>
              <w:t xml:space="preserve">Зајакнување на здравјето преку елементарни движења и правила </w:t>
            </w:r>
          </w:p>
        </w:tc>
        <w:tc>
          <w:tcPr>
            <w:tcW w:w="3491" w:type="dxa"/>
            <w:tcBorders>
              <w:top w:val="single" w:sz="4" w:space="0" w:color="000000"/>
              <w:left w:val="single" w:sz="4" w:space="0" w:color="000000"/>
              <w:bottom w:val="single" w:sz="4" w:space="0" w:color="000000"/>
              <w:right w:val="single" w:sz="4" w:space="0" w:color="000000"/>
            </w:tcBorders>
          </w:tcPr>
          <w:p w14:paraId="62EED36C" w14:textId="77777777" w:rsidR="003D5B5F" w:rsidRPr="00542DDC" w:rsidRDefault="003D5B5F" w:rsidP="00AD6C4B">
            <w:pPr>
              <w:pStyle w:val="NoSpacing"/>
              <w:rPr>
                <w:sz w:val="20"/>
              </w:rPr>
            </w:pPr>
            <w:r w:rsidRPr="00542DDC">
              <w:rPr>
                <w:sz w:val="20"/>
              </w:rPr>
              <w:t xml:space="preserve">Подвижни игри во дворот по слободен избор </w:t>
            </w:r>
          </w:p>
        </w:tc>
      </w:tr>
      <w:tr w:rsidR="003D5B5F" w:rsidRPr="00542DDC" w14:paraId="6D7E4E57" w14:textId="77777777" w:rsidTr="00AC2D76">
        <w:trPr>
          <w:trHeight w:val="548"/>
          <w:jc w:val="center"/>
        </w:trPr>
        <w:tc>
          <w:tcPr>
            <w:tcW w:w="4531" w:type="dxa"/>
            <w:tcBorders>
              <w:top w:val="single" w:sz="4" w:space="0" w:color="000000"/>
              <w:left w:val="single" w:sz="4" w:space="0" w:color="000000"/>
              <w:bottom w:val="single" w:sz="4" w:space="0" w:color="000000"/>
              <w:right w:val="single" w:sz="4" w:space="0" w:color="000000"/>
            </w:tcBorders>
          </w:tcPr>
          <w:p w14:paraId="34054EFE" w14:textId="77777777" w:rsidR="003D5B5F" w:rsidRPr="00542DDC" w:rsidRDefault="003D5B5F" w:rsidP="00AD6C4B">
            <w:pPr>
              <w:pStyle w:val="NoSpacing"/>
              <w:rPr>
                <w:sz w:val="20"/>
              </w:rPr>
            </w:pPr>
            <w:r w:rsidRPr="00542DDC">
              <w:rPr>
                <w:sz w:val="20"/>
              </w:rPr>
              <w:t xml:space="preserve">Збогатување на детските интереси, развивање иницијатива и самостојност </w:t>
            </w:r>
          </w:p>
        </w:tc>
        <w:tc>
          <w:tcPr>
            <w:tcW w:w="3402" w:type="dxa"/>
            <w:tcBorders>
              <w:top w:val="single" w:sz="4" w:space="0" w:color="000000"/>
              <w:left w:val="single" w:sz="4" w:space="0" w:color="000000"/>
              <w:bottom w:val="single" w:sz="4" w:space="0" w:color="000000"/>
              <w:right w:val="single" w:sz="4" w:space="0" w:color="auto"/>
            </w:tcBorders>
            <w:vAlign w:val="center"/>
          </w:tcPr>
          <w:p w14:paraId="4AB43805" w14:textId="77777777" w:rsidR="003D5B5F" w:rsidRPr="00542DDC" w:rsidRDefault="003D5B5F" w:rsidP="00AD6C4B">
            <w:pPr>
              <w:pStyle w:val="NoSpacing"/>
              <w:rPr>
                <w:sz w:val="20"/>
              </w:rPr>
            </w:pPr>
            <w:r w:rsidRPr="00542DDC">
              <w:rPr>
                <w:sz w:val="20"/>
              </w:rPr>
              <w:t xml:space="preserve">Слободни активностипо катчиња </w:t>
            </w:r>
          </w:p>
        </w:tc>
        <w:tc>
          <w:tcPr>
            <w:tcW w:w="4678" w:type="dxa"/>
            <w:tcBorders>
              <w:top w:val="single" w:sz="4" w:space="0" w:color="000000"/>
              <w:left w:val="single" w:sz="4" w:space="0" w:color="auto"/>
              <w:bottom w:val="single" w:sz="4" w:space="0" w:color="000000"/>
              <w:right w:val="single" w:sz="4" w:space="0" w:color="000000"/>
            </w:tcBorders>
          </w:tcPr>
          <w:p w14:paraId="7ED5F82C" w14:textId="77777777" w:rsidR="003D5B5F" w:rsidRPr="00542DDC" w:rsidRDefault="003D5B5F" w:rsidP="00AD6C4B">
            <w:pPr>
              <w:pStyle w:val="NoSpacing"/>
              <w:rPr>
                <w:sz w:val="20"/>
              </w:rPr>
            </w:pPr>
            <w:r w:rsidRPr="00542DDC">
              <w:rPr>
                <w:sz w:val="20"/>
              </w:rPr>
              <w:t xml:space="preserve">Запознавање со непосредната околина околина </w:t>
            </w:r>
          </w:p>
        </w:tc>
        <w:tc>
          <w:tcPr>
            <w:tcW w:w="3491" w:type="dxa"/>
            <w:tcBorders>
              <w:top w:val="single" w:sz="4" w:space="0" w:color="000000"/>
              <w:left w:val="single" w:sz="4" w:space="0" w:color="000000"/>
              <w:bottom w:val="single" w:sz="4" w:space="0" w:color="000000"/>
              <w:right w:val="single" w:sz="4" w:space="0" w:color="000000"/>
            </w:tcBorders>
          </w:tcPr>
          <w:p w14:paraId="719EA073" w14:textId="77777777" w:rsidR="003D5B5F" w:rsidRPr="00542DDC" w:rsidRDefault="003D5B5F" w:rsidP="00AD6C4B">
            <w:pPr>
              <w:pStyle w:val="NoSpacing"/>
              <w:rPr>
                <w:sz w:val="20"/>
              </w:rPr>
            </w:pPr>
            <w:r w:rsidRPr="00542DDC">
              <w:rPr>
                <w:sz w:val="20"/>
              </w:rPr>
              <w:t xml:space="preserve">Прошетки во дворот и блиската околина </w:t>
            </w:r>
          </w:p>
        </w:tc>
      </w:tr>
      <w:tr w:rsidR="003D5B5F" w:rsidRPr="00542DDC" w14:paraId="57B706F9" w14:textId="77777777" w:rsidTr="00AC2D76">
        <w:trPr>
          <w:trHeight w:val="203"/>
          <w:jc w:val="center"/>
        </w:trPr>
        <w:tc>
          <w:tcPr>
            <w:tcW w:w="4531" w:type="dxa"/>
            <w:tcBorders>
              <w:top w:val="single" w:sz="4" w:space="0" w:color="000000"/>
              <w:left w:val="single" w:sz="4" w:space="0" w:color="000000"/>
              <w:bottom w:val="single" w:sz="4" w:space="0" w:color="000000"/>
              <w:right w:val="single" w:sz="4" w:space="0" w:color="000000"/>
            </w:tcBorders>
          </w:tcPr>
          <w:p w14:paraId="21905578" w14:textId="77777777" w:rsidR="003D5B5F" w:rsidRPr="00542DDC" w:rsidRDefault="003D5B5F" w:rsidP="00AD6C4B">
            <w:pPr>
              <w:pStyle w:val="NoSpacing"/>
              <w:rPr>
                <w:sz w:val="20"/>
              </w:rPr>
            </w:pPr>
            <w:r w:rsidRPr="00542DDC">
              <w:rPr>
                <w:sz w:val="20"/>
              </w:rPr>
              <w:t xml:space="preserve">Развивање интерес и емоционално восприемање на музиката </w:t>
            </w:r>
          </w:p>
        </w:tc>
        <w:tc>
          <w:tcPr>
            <w:tcW w:w="3402" w:type="dxa"/>
            <w:tcBorders>
              <w:top w:val="single" w:sz="4" w:space="0" w:color="000000"/>
              <w:left w:val="single" w:sz="4" w:space="0" w:color="000000"/>
              <w:bottom w:val="single" w:sz="4" w:space="0" w:color="000000"/>
              <w:right w:val="single" w:sz="4" w:space="0" w:color="auto"/>
            </w:tcBorders>
            <w:vAlign w:val="center"/>
          </w:tcPr>
          <w:p w14:paraId="392BABCB" w14:textId="77777777" w:rsidR="003D5B5F" w:rsidRPr="00542DDC" w:rsidRDefault="003D5B5F" w:rsidP="00AD6C4B">
            <w:pPr>
              <w:pStyle w:val="NoSpacing"/>
              <w:rPr>
                <w:sz w:val="20"/>
              </w:rPr>
            </w:pPr>
            <w:r w:rsidRPr="00542DDC">
              <w:rPr>
                <w:sz w:val="20"/>
              </w:rPr>
              <w:t xml:space="preserve">Слушање музика </w:t>
            </w:r>
          </w:p>
        </w:tc>
        <w:tc>
          <w:tcPr>
            <w:tcW w:w="4678" w:type="dxa"/>
            <w:tcBorders>
              <w:top w:val="single" w:sz="4" w:space="0" w:color="000000"/>
              <w:left w:val="single" w:sz="4" w:space="0" w:color="auto"/>
              <w:bottom w:val="single" w:sz="4" w:space="0" w:color="000000"/>
              <w:right w:val="single" w:sz="4" w:space="0" w:color="000000"/>
            </w:tcBorders>
          </w:tcPr>
          <w:p w14:paraId="5B6A645C" w14:textId="77777777" w:rsidR="003D5B5F" w:rsidRPr="00542DDC" w:rsidRDefault="003D5B5F" w:rsidP="00AD6C4B">
            <w:pPr>
              <w:pStyle w:val="NoSpacing"/>
              <w:rPr>
                <w:sz w:val="20"/>
              </w:rPr>
            </w:pPr>
            <w:r w:rsidRPr="00542DDC">
              <w:rPr>
                <w:sz w:val="20"/>
              </w:rPr>
              <w:t xml:space="preserve">Социјализација, развивање на другарски односи </w:t>
            </w:r>
          </w:p>
        </w:tc>
        <w:tc>
          <w:tcPr>
            <w:tcW w:w="3491" w:type="dxa"/>
            <w:tcBorders>
              <w:top w:val="single" w:sz="4" w:space="0" w:color="000000"/>
              <w:left w:val="single" w:sz="4" w:space="0" w:color="000000"/>
              <w:bottom w:val="single" w:sz="4" w:space="0" w:color="000000"/>
              <w:right w:val="single" w:sz="4" w:space="0" w:color="000000"/>
            </w:tcBorders>
            <w:vAlign w:val="center"/>
          </w:tcPr>
          <w:p w14:paraId="1B99008E" w14:textId="77777777" w:rsidR="003D5B5F" w:rsidRPr="00542DDC" w:rsidRDefault="003D5B5F" w:rsidP="00AD6C4B">
            <w:pPr>
              <w:pStyle w:val="NoSpacing"/>
              <w:rPr>
                <w:sz w:val="20"/>
              </w:rPr>
            </w:pPr>
            <w:r w:rsidRPr="00542DDC">
              <w:rPr>
                <w:sz w:val="20"/>
              </w:rPr>
              <w:t xml:space="preserve">Игри со играчките </w:t>
            </w:r>
          </w:p>
        </w:tc>
      </w:tr>
      <w:tr w:rsidR="003D5B5F" w:rsidRPr="00542DDC" w14:paraId="1E85B0F2" w14:textId="77777777" w:rsidTr="00AC2D76">
        <w:trPr>
          <w:trHeight w:val="380"/>
          <w:jc w:val="center"/>
        </w:trPr>
        <w:tc>
          <w:tcPr>
            <w:tcW w:w="4531" w:type="dxa"/>
            <w:tcBorders>
              <w:top w:val="single" w:sz="4" w:space="0" w:color="000000"/>
              <w:left w:val="single" w:sz="4" w:space="0" w:color="000000"/>
              <w:bottom w:val="single" w:sz="4" w:space="0" w:color="000000"/>
              <w:right w:val="single" w:sz="4" w:space="0" w:color="000000"/>
            </w:tcBorders>
            <w:vAlign w:val="center"/>
          </w:tcPr>
          <w:p w14:paraId="239371EC" w14:textId="77777777" w:rsidR="003D5B5F" w:rsidRPr="00542DDC" w:rsidRDefault="003D5B5F" w:rsidP="00AD6C4B">
            <w:pPr>
              <w:pStyle w:val="NoSpacing"/>
              <w:rPr>
                <w:sz w:val="20"/>
              </w:rPr>
            </w:pPr>
            <w:r w:rsidRPr="00542DDC">
              <w:rPr>
                <w:sz w:val="20"/>
              </w:rPr>
              <w:t xml:space="preserve">Создавање работни и културно-хигиенски навики </w:t>
            </w:r>
          </w:p>
        </w:tc>
        <w:tc>
          <w:tcPr>
            <w:tcW w:w="3402" w:type="dxa"/>
            <w:tcBorders>
              <w:top w:val="single" w:sz="4" w:space="0" w:color="000000"/>
              <w:left w:val="single" w:sz="4" w:space="0" w:color="000000"/>
              <w:bottom w:val="single" w:sz="4" w:space="0" w:color="000000"/>
              <w:right w:val="single" w:sz="4" w:space="0" w:color="auto"/>
            </w:tcBorders>
          </w:tcPr>
          <w:p w14:paraId="6A86410D" w14:textId="77777777" w:rsidR="003D5B5F" w:rsidRPr="00542DDC" w:rsidRDefault="003D5B5F" w:rsidP="00AD6C4B">
            <w:pPr>
              <w:pStyle w:val="NoSpacing"/>
              <w:rPr>
                <w:sz w:val="20"/>
              </w:rPr>
            </w:pPr>
            <w:r w:rsidRPr="00542DDC">
              <w:rPr>
                <w:sz w:val="20"/>
              </w:rPr>
              <w:t xml:space="preserve">Работни активности во  училницата (полевање цвеќиња, уредување катчиња ...) </w:t>
            </w:r>
          </w:p>
        </w:tc>
        <w:tc>
          <w:tcPr>
            <w:tcW w:w="4678" w:type="dxa"/>
            <w:tcBorders>
              <w:top w:val="single" w:sz="4" w:space="0" w:color="000000"/>
              <w:left w:val="single" w:sz="4" w:space="0" w:color="auto"/>
              <w:bottom w:val="single" w:sz="4" w:space="0" w:color="000000"/>
              <w:right w:val="single" w:sz="4" w:space="0" w:color="000000"/>
            </w:tcBorders>
            <w:vAlign w:val="center"/>
          </w:tcPr>
          <w:p w14:paraId="3B7A7327" w14:textId="77777777" w:rsidR="003D5B5F" w:rsidRPr="00542DDC" w:rsidRDefault="003D5B5F" w:rsidP="00AD6C4B">
            <w:pPr>
              <w:pStyle w:val="NoSpacing"/>
              <w:rPr>
                <w:sz w:val="20"/>
              </w:rPr>
            </w:pPr>
            <w:r w:rsidRPr="00542DDC">
              <w:rPr>
                <w:sz w:val="20"/>
              </w:rPr>
              <w:t xml:space="preserve">Запознавање со традиционалните игри од различни региони </w:t>
            </w:r>
          </w:p>
        </w:tc>
        <w:tc>
          <w:tcPr>
            <w:tcW w:w="3491" w:type="dxa"/>
            <w:tcBorders>
              <w:top w:val="single" w:sz="4" w:space="0" w:color="000000"/>
              <w:left w:val="single" w:sz="4" w:space="0" w:color="000000"/>
              <w:bottom w:val="single" w:sz="4" w:space="0" w:color="000000"/>
              <w:right w:val="single" w:sz="4" w:space="0" w:color="000000"/>
            </w:tcBorders>
            <w:vAlign w:val="center"/>
          </w:tcPr>
          <w:p w14:paraId="63A07A6E" w14:textId="77777777" w:rsidR="003D5B5F" w:rsidRPr="00542DDC" w:rsidRDefault="003D5B5F" w:rsidP="00AD6C4B">
            <w:pPr>
              <w:pStyle w:val="NoSpacing"/>
              <w:rPr>
                <w:sz w:val="20"/>
              </w:rPr>
            </w:pPr>
            <w:r w:rsidRPr="00542DDC">
              <w:rPr>
                <w:sz w:val="20"/>
              </w:rPr>
              <w:t xml:space="preserve">Бабини игри:Мижи баба </w:t>
            </w:r>
          </w:p>
        </w:tc>
      </w:tr>
      <w:tr w:rsidR="003D5B5F" w:rsidRPr="00542DDC" w14:paraId="6164BC60" w14:textId="77777777" w:rsidTr="00AC2D76">
        <w:trPr>
          <w:trHeight w:val="22"/>
          <w:jc w:val="center"/>
        </w:trPr>
        <w:tc>
          <w:tcPr>
            <w:tcW w:w="4531" w:type="dxa"/>
            <w:tcBorders>
              <w:top w:val="single" w:sz="4" w:space="0" w:color="000000"/>
              <w:left w:val="single" w:sz="4" w:space="0" w:color="000000"/>
              <w:bottom w:val="single" w:sz="4" w:space="0" w:color="000000"/>
              <w:right w:val="single" w:sz="4" w:space="0" w:color="000000"/>
            </w:tcBorders>
            <w:vAlign w:val="center"/>
          </w:tcPr>
          <w:p w14:paraId="09E1E55F" w14:textId="77777777" w:rsidR="003D5B5F" w:rsidRPr="00542DDC" w:rsidRDefault="003D5B5F" w:rsidP="00AD6C4B">
            <w:pPr>
              <w:pStyle w:val="NoSpacing"/>
              <w:rPr>
                <w:sz w:val="20"/>
              </w:rPr>
            </w:pPr>
            <w:r w:rsidRPr="00542DDC">
              <w:rPr>
                <w:sz w:val="20"/>
              </w:rPr>
              <w:t xml:space="preserve">Развивање на медиумска култура </w:t>
            </w:r>
          </w:p>
        </w:tc>
        <w:tc>
          <w:tcPr>
            <w:tcW w:w="3402" w:type="dxa"/>
            <w:tcBorders>
              <w:top w:val="single" w:sz="4" w:space="0" w:color="000000"/>
              <w:left w:val="single" w:sz="4" w:space="0" w:color="000000"/>
              <w:bottom w:val="single" w:sz="4" w:space="0" w:color="000000"/>
              <w:right w:val="single" w:sz="4" w:space="0" w:color="auto"/>
            </w:tcBorders>
            <w:vAlign w:val="center"/>
          </w:tcPr>
          <w:p w14:paraId="3A291C7E" w14:textId="77777777" w:rsidR="003D5B5F" w:rsidRPr="00542DDC" w:rsidRDefault="003D5B5F" w:rsidP="00AD6C4B">
            <w:pPr>
              <w:pStyle w:val="NoSpacing"/>
              <w:rPr>
                <w:sz w:val="20"/>
              </w:rPr>
            </w:pPr>
            <w:r w:rsidRPr="00542DDC">
              <w:rPr>
                <w:sz w:val="20"/>
              </w:rPr>
              <w:t xml:space="preserve">Гледање ТВ- емисии </w:t>
            </w:r>
          </w:p>
        </w:tc>
        <w:tc>
          <w:tcPr>
            <w:tcW w:w="4678" w:type="dxa"/>
            <w:tcBorders>
              <w:top w:val="single" w:sz="4" w:space="0" w:color="000000"/>
              <w:left w:val="single" w:sz="4" w:space="0" w:color="auto"/>
              <w:bottom w:val="single" w:sz="4" w:space="0" w:color="000000"/>
              <w:right w:val="single" w:sz="4" w:space="0" w:color="000000"/>
            </w:tcBorders>
          </w:tcPr>
          <w:p w14:paraId="5636E357" w14:textId="77777777" w:rsidR="003D5B5F" w:rsidRPr="00542DDC" w:rsidRDefault="003D5B5F" w:rsidP="00AD6C4B">
            <w:pPr>
              <w:pStyle w:val="NoSpacing"/>
              <w:rPr>
                <w:sz w:val="20"/>
              </w:rPr>
            </w:pPr>
            <w:r w:rsidRPr="00542DDC">
              <w:rPr>
                <w:sz w:val="20"/>
              </w:rPr>
              <w:t xml:space="preserve">Развивање на основните движења и мускулатурата </w:t>
            </w:r>
          </w:p>
        </w:tc>
        <w:tc>
          <w:tcPr>
            <w:tcW w:w="3491" w:type="dxa"/>
            <w:tcBorders>
              <w:top w:val="single" w:sz="4" w:space="0" w:color="000000"/>
              <w:left w:val="single" w:sz="4" w:space="0" w:color="000000"/>
              <w:bottom w:val="single" w:sz="4" w:space="0" w:color="000000"/>
              <w:right w:val="single" w:sz="4" w:space="0" w:color="000000"/>
            </w:tcBorders>
            <w:vAlign w:val="center"/>
          </w:tcPr>
          <w:p w14:paraId="12BC6B15" w14:textId="77777777" w:rsidR="003D5B5F" w:rsidRPr="00542DDC" w:rsidRDefault="003D5B5F" w:rsidP="00AD6C4B">
            <w:pPr>
              <w:pStyle w:val="NoSpacing"/>
              <w:rPr>
                <w:sz w:val="20"/>
              </w:rPr>
            </w:pPr>
            <w:r w:rsidRPr="00542DDC">
              <w:rPr>
                <w:sz w:val="20"/>
              </w:rPr>
              <w:t xml:space="preserve">Игри со топка </w:t>
            </w:r>
          </w:p>
        </w:tc>
      </w:tr>
      <w:tr w:rsidR="003D5B5F" w:rsidRPr="00542DDC" w14:paraId="1042CBFB" w14:textId="77777777" w:rsidTr="00AC2D76">
        <w:trPr>
          <w:trHeight w:val="551"/>
          <w:jc w:val="center"/>
        </w:trPr>
        <w:tc>
          <w:tcPr>
            <w:tcW w:w="4531" w:type="dxa"/>
            <w:tcBorders>
              <w:top w:val="single" w:sz="4" w:space="0" w:color="000000"/>
              <w:left w:val="single" w:sz="4" w:space="0" w:color="000000"/>
              <w:bottom w:val="single" w:sz="4" w:space="0" w:color="000000"/>
              <w:right w:val="single" w:sz="4" w:space="0" w:color="000000"/>
            </w:tcBorders>
            <w:vAlign w:val="center"/>
          </w:tcPr>
          <w:p w14:paraId="709B8E1B" w14:textId="77777777" w:rsidR="003D5B5F" w:rsidRPr="00542DDC" w:rsidRDefault="003D5B5F" w:rsidP="00AD6C4B">
            <w:pPr>
              <w:pStyle w:val="NoSpacing"/>
              <w:rPr>
                <w:sz w:val="20"/>
              </w:rPr>
            </w:pPr>
            <w:r w:rsidRPr="00542DDC">
              <w:rPr>
                <w:sz w:val="20"/>
              </w:rPr>
              <w:t xml:space="preserve">Развивање на фантазијата и смисла  за колористичко ликовно изразување </w:t>
            </w:r>
          </w:p>
        </w:tc>
        <w:tc>
          <w:tcPr>
            <w:tcW w:w="3402" w:type="dxa"/>
            <w:tcBorders>
              <w:top w:val="single" w:sz="4" w:space="0" w:color="000000"/>
              <w:left w:val="single" w:sz="4" w:space="0" w:color="000000"/>
              <w:bottom w:val="single" w:sz="4" w:space="0" w:color="000000"/>
              <w:right w:val="single" w:sz="4" w:space="0" w:color="auto"/>
            </w:tcBorders>
            <w:vAlign w:val="center"/>
          </w:tcPr>
          <w:p w14:paraId="1AA79CD8" w14:textId="77777777" w:rsidR="003D5B5F" w:rsidRPr="00542DDC" w:rsidRDefault="003D5B5F" w:rsidP="00AD6C4B">
            <w:pPr>
              <w:pStyle w:val="NoSpacing"/>
              <w:rPr>
                <w:sz w:val="20"/>
              </w:rPr>
            </w:pPr>
            <w:r w:rsidRPr="00542DDC">
              <w:rPr>
                <w:sz w:val="20"/>
              </w:rPr>
              <w:t xml:space="preserve">Цртање и сликање по слободен избор </w:t>
            </w:r>
          </w:p>
        </w:tc>
        <w:tc>
          <w:tcPr>
            <w:tcW w:w="4678" w:type="dxa"/>
            <w:tcBorders>
              <w:top w:val="single" w:sz="4" w:space="0" w:color="000000"/>
              <w:left w:val="single" w:sz="4" w:space="0" w:color="auto"/>
              <w:bottom w:val="single" w:sz="4" w:space="0" w:color="000000"/>
              <w:right w:val="single" w:sz="4" w:space="0" w:color="000000"/>
            </w:tcBorders>
            <w:vAlign w:val="center"/>
          </w:tcPr>
          <w:p w14:paraId="2B38C7D6" w14:textId="77777777" w:rsidR="003D5B5F" w:rsidRPr="00542DDC" w:rsidRDefault="003D5B5F" w:rsidP="00AD6C4B">
            <w:pPr>
              <w:pStyle w:val="NoSpacing"/>
              <w:rPr>
                <w:sz w:val="20"/>
              </w:rPr>
            </w:pPr>
            <w:r w:rsidRPr="00542DDC">
              <w:rPr>
                <w:sz w:val="20"/>
              </w:rPr>
              <w:t xml:space="preserve">Работни активности во природната околина ( собирање суви лисја, </w:t>
            </w:r>
          </w:p>
          <w:p w14:paraId="3C572D84" w14:textId="77777777" w:rsidR="003D5B5F" w:rsidRPr="00542DDC" w:rsidRDefault="003D5B5F" w:rsidP="00AD6C4B">
            <w:pPr>
              <w:pStyle w:val="NoSpacing"/>
              <w:rPr>
                <w:sz w:val="20"/>
              </w:rPr>
            </w:pPr>
            <w:r w:rsidRPr="00542DDC">
              <w:rPr>
                <w:sz w:val="20"/>
              </w:rPr>
              <w:t xml:space="preserve">шишарки ...) </w:t>
            </w:r>
          </w:p>
        </w:tc>
        <w:tc>
          <w:tcPr>
            <w:tcW w:w="3491" w:type="dxa"/>
            <w:tcBorders>
              <w:top w:val="single" w:sz="4" w:space="0" w:color="000000"/>
              <w:left w:val="single" w:sz="4" w:space="0" w:color="000000"/>
              <w:bottom w:val="single" w:sz="4" w:space="0" w:color="000000"/>
              <w:right w:val="single" w:sz="4" w:space="0" w:color="000000"/>
            </w:tcBorders>
          </w:tcPr>
          <w:p w14:paraId="7779F372" w14:textId="77777777" w:rsidR="003D5B5F" w:rsidRPr="00542DDC" w:rsidRDefault="003D5B5F" w:rsidP="00AD6C4B">
            <w:pPr>
              <w:pStyle w:val="NoSpacing"/>
              <w:rPr>
                <w:sz w:val="20"/>
              </w:rPr>
            </w:pPr>
            <w:r w:rsidRPr="00542DDC">
              <w:rPr>
                <w:sz w:val="20"/>
              </w:rPr>
              <w:t xml:space="preserve">Работни активности во природната околина ( </w:t>
            </w:r>
          </w:p>
          <w:p w14:paraId="1C7D5C18" w14:textId="77777777" w:rsidR="003D5B5F" w:rsidRPr="00542DDC" w:rsidRDefault="003D5B5F" w:rsidP="00AD6C4B">
            <w:pPr>
              <w:pStyle w:val="NoSpacing"/>
              <w:rPr>
                <w:sz w:val="20"/>
              </w:rPr>
            </w:pPr>
            <w:r w:rsidRPr="00542DDC">
              <w:rPr>
                <w:sz w:val="20"/>
              </w:rPr>
              <w:t xml:space="preserve">собирање суви лисја, шишарки ...) </w:t>
            </w:r>
          </w:p>
        </w:tc>
      </w:tr>
      <w:tr w:rsidR="003D5B5F" w:rsidRPr="00542DDC" w14:paraId="661F7C5A" w14:textId="77777777" w:rsidTr="00AC2D76">
        <w:trPr>
          <w:trHeight w:val="53"/>
          <w:jc w:val="center"/>
        </w:trPr>
        <w:tc>
          <w:tcPr>
            <w:tcW w:w="4531" w:type="dxa"/>
            <w:tcBorders>
              <w:top w:val="single" w:sz="4" w:space="0" w:color="000000"/>
              <w:left w:val="single" w:sz="4" w:space="0" w:color="000000"/>
              <w:bottom w:val="single" w:sz="4" w:space="0" w:color="000000"/>
              <w:right w:val="single" w:sz="4" w:space="0" w:color="000000"/>
            </w:tcBorders>
            <w:vAlign w:val="center"/>
          </w:tcPr>
          <w:p w14:paraId="6D9805B1" w14:textId="77777777" w:rsidR="003D5B5F" w:rsidRPr="00542DDC" w:rsidRDefault="003D5B5F" w:rsidP="00AD6C4B">
            <w:pPr>
              <w:pStyle w:val="NoSpacing"/>
              <w:rPr>
                <w:sz w:val="20"/>
              </w:rPr>
            </w:pPr>
            <w:r w:rsidRPr="00542DDC">
              <w:rPr>
                <w:sz w:val="20"/>
              </w:rPr>
              <w:t xml:space="preserve">Култивирање на граматичкиот и изразен говор </w:t>
            </w:r>
          </w:p>
        </w:tc>
        <w:tc>
          <w:tcPr>
            <w:tcW w:w="3402" w:type="dxa"/>
            <w:tcBorders>
              <w:top w:val="single" w:sz="4" w:space="0" w:color="000000"/>
              <w:left w:val="single" w:sz="4" w:space="0" w:color="000000"/>
              <w:bottom w:val="single" w:sz="4" w:space="0" w:color="000000"/>
              <w:right w:val="single" w:sz="4" w:space="0" w:color="auto"/>
            </w:tcBorders>
            <w:vAlign w:val="center"/>
          </w:tcPr>
          <w:p w14:paraId="7C1F4943" w14:textId="77777777" w:rsidR="003D5B5F" w:rsidRPr="00542DDC" w:rsidRDefault="003D5B5F" w:rsidP="00AD6C4B">
            <w:pPr>
              <w:pStyle w:val="NoSpacing"/>
              <w:rPr>
                <w:sz w:val="20"/>
              </w:rPr>
            </w:pPr>
            <w:r w:rsidRPr="00542DDC">
              <w:rPr>
                <w:sz w:val="20"/>
              </w:rPr>
              <w:t xml:space="preserve">Слушање приказни </w:t>
            </w:r>
          </w:p>
        </w:tc>
        <w:tc>
          <w:tcPr>
            <w:tcW w:w="4678" w:type="dxa"/>
            <w:tcBorders>
              <w:top w:val="single" w:sz="4" w:space="0" w:color="000000"/>
              <w:left w:val="single" w:sz="4" w:space="0" w:color="auto"/>
              <w:bottom w:val="single" w:sz="4" w:space="0" w:color="000000"/>
              <w:right w:val="single" w:sz="4" w:space="0" w:color="000000"/>
            </w:tcBorders>
          </w:tcPr>
          <w:p w14:paraId="574A9A2E" w14:textId="77777777" w:rsidR="003D5B5F" w:rsidRPr="00542DDC" w:rsidRDefault="003D5B5F" w:rsidP="00AD6C4B">
            <w:pPr>
              <w:pStyle w:val="NoSpacing"/>
              <w:rPr>
                <w:sz w:val="20"/>
                <w:lang w:val="mk-MK"/>
              </w:rPr>
            </w:pPr>
            <w:r w:rsidRPr="00542DDC">
              <w:rPr>
                <w:sz w:val="20"/>
                <w:lang w:val="mk-MK"/>
              </w:rPr>
              <w:t>Прераскажување приказна по слики.одговарање на кратки прашања</w:t>
            </w:r>
          </w:p>
        </w:tc>
        <w:tc>
          <w:tcPr>
            <w:tcW w:w="3491" w:type="dxa"/>
            <w:tcBorders>
              <w:top w:val="single" w:sz="4" w:space="0" w:color="000000"/>
              <w:left w:val="single" w:sz="4" w:space="0" w:color="000000"/>
              <w:bottom w:val="single" w:sz="4" w:space="0" w:color="000000"/>
              <w:right w:val="single" w:sz="4" w:space="0" w:color="000000"/>
            </w:tcBorders>
            <w:vAlign w:val="center"/>
          </w:tcPr>
          <w:p w14:paraId="6409C6E0" w14:textId="77777777" w:rsidR="003D5B5F" w:rsidRPr="00542DDC" w:rsidRDefault="003D5B5F" w:rsidP="00AD6C4B">
            <w:pPr>
              <w:pStyle w:val="NoSpacing"/>
              <w:rPr>
                <w:sz w:val="20"/>
              </w:rPr>
            </w:pPr>
            <w:r w:rsidRPr="00542DDC">
              <w:rPr>
                <w:sz w:val="20"/>
              </w:rPr>
              <w:t xml:space="preserve">Моделирање по слободен избор </w:t>
            </w:r>
          </w:p>
        </w:tc>
      </w:tr>
      <w:tr w:rsidR="003D5B5F" w:rsidRPr="00542DDC" w14:paraId="47F6770F" w14:textId="77777777" w:rsidTr="00AC2D76">
        <w:trPr>
          <w:trHeight w:val="358"/>
          <w:jc w:val="center"/>
        </w:trPr>
        <w:tc>
          <w:tcPr>
            <w:tcW w:w="4531" w:type="dxa"/>
            <w:tcBorders>
              <w:top w:val="single" w:sz="4" w:space="0" w:color="000000"/>
              <w:left w:val="single" w:sz="4" w:space="0" w:color="000000"/>
              <w:bottom w:val="single" w:sz="4" w:space="0" w:color="000000"/>
              <w:right w:val="single" w:sz="4" w:space="0" w:color="000000"/>
            </w:tcBorders>
            <w:vAlign w:val="center"/>
          </w:tcPr>
          <w:p w14:paraId="60F287FF" w14:textId="77777777" w:rsidR="003D5B5F" w:rsidRPr="00542DDC" w:rsidRDefault="003D5B5F" w:rsidP="00AD6C4B">
            <w:pPr>
              <w:pStyle w:val="NoSpacing"/>
              <w:rPr>
                <w:sz w:val="20"/>
              </w:rPr>
            </w:pPr>
            <w:r w:rsidRPr="00542DDC">
              <w:rPr>
                <w:sz w:val="20"/>
              </w:rPr>
              <w:t xml:space="preserve">Развивање интерес и љубов кон овој вид активности </w:t>
            </w:r>
          </w:p>
        </w:tc>
        <w:tc>
          <w:tcPr>
            <w:tcW w:w="3402" w:type="dxa"/>
            <w:tcBorders>
              <w:top w:val="single" w:sz="4" w:space="0" w:color="000000"/>
              <w:left w:val="single" w:sz="4" w:space="0" w:color="000000"/>
              <w:bottom w:val="single" w:sz="4" w:space="0" w:color="000000"/>
              <w:right w:val="single" w:sz="4" w:space="0" w:color="auto"/>
            </w:tcBorders>
            <w:vAlign w:val="center"/>
          </w:tcPr>
          <w:p w14:paraId="535832C7" w14:textId="77777777" w:rsidR="003D5B5F" w:rsidRPr="00542DDC" w:rsidRDefault="003D5B5F" w:rsidP="00AD6C4B">
            <w:pPr>
              <w:pStyle w:val="NoSpacing"/>
              <w:rPr>
                <w:sz w:val="20"/>
                <w:lang w:val="mk-MK"/>
              </w:rPr>
            </w:pPr>
            <w:r w:rsidRPr="00542DDC">
              <w:rPr>
                <w:sz w:val="20"/>
                <w:lang w:val="mk-MK"/>
              </w:rPr>
              <w:t>Слушање приказни и следење на видео запис од некоја приказна</w:t>
            </w:r>
          </w:p>
        </w:tc>
        <w:tc>
          <w:tcPr>
            <w:tcW w:w="4678" w:type="dxa"/>
            <w:tcBorders>
              <w:top w:val="single" w:sz="4" w:space="0" w:color="000000"/>
              <w:left w:val="single" w:sz="4" w:space="0" w:color="auto"/>
              <w:bottom w:val="single" w:sz="4" w:space="0" w:color="000000"/>
              <w:right w:val="single" w:sz="4" w:space="0" w:color="000000"/>
            </w:tcBorders>
          </w:tcPr>
          <w:p w14:paraId="79A0E0C5" w14:textId="77777777" w:rsidR="003D5B5F" w:rsidRPr="00542DDC" w:rsidRDefault="003D5B5F" w:rsidP="00AD6C4B">
            <w:pPr>
              <w:pStyle w:val="NoSpacing"/>
              <w:rPr>
                <w:sz w:val="20"/>
              </w:rPr>
            </w:pPr>
            <w:r w:rsidRPr="00542DDC">
              <w:rPr>
                <w:sz w:val="20"/>
              </w:rPr>
              <w:t xml:space="preserve">Будење интерес за користење на списанијата и создавање културен </w:t>
            </w:r>
          </w:p>
          <w:p w14:paraId="2BDBD5A9" w14:textId="77777777" w:rsidR="003D5B5F" w:rsidRPr="00542DDC" w:rsidRDefault="003D5B5F" w:rsidP="00AD6C4B">
            <w:pPr>
              <w:pStyle w:val="NoSpacing"/>
              <w:rPr>
                <w:sz w:val="20"/>
              </w:rPr>
            </w:pPr>
            <w:r w:rsidRPr="00542DDC">
              <w:rPr>
                <w:sz w:val="20"/>
              </w:rPr>
              <w:t xml:space="preserve">однос кон нив </w:t>
            </w:r>
          </w:p>
        </w:tc>
        <w:tc>
          <w:tcPr>
            <w:tcW w:w="3491" w:type="dxa"/>
            <w:tcBorders>
              <w:top w:val="single" w:sz="4" w:space="0" w:color="000000"/>
              <w:left w:val="single" w:sz="4" w:space="0" w:color="000000"/>
              <w:bottom w:val="single" w:sz="4" w:space="0" w:color="000000"/>
              <w:right w:val="single" w:sz="4" w:space="0" w:color="000000"/>
            </w:tcBorders>
            <w:vAlign w:val="center"/>
          </w:tcPr>
          <w:p w14:paraId="2BA0840B" w14:textId="77777777" w:rsidR="003D5B5F" w:rsidRPr="00542DDC" w:rsidRDefault="003D5B5F" w:rsidP="00AD6C4B">
            <w:pPr>
              <w:pStyle w:val="NoSpacing"/>
              <w:rPr>
                <w:sz w:val="20"/>
              </w:rPr>
            </w:pPr>
            <w:r w:rsidRPr="00542DDC">
              <w:rPr>
                <w:sz w:val="20"/>
              </w:rPr>
              <w:t xml:space="preserve">Разгледување сликовници и детски списанија </w:t>
            </w:r>
          </w:p>
        </w:tc>
      </w:tr>
      <w:tr w:rsidR="003D5B5F" w:rsidRPr="00542DDC" w14:paraId="3437971A" w14:textId="77777777" w:rsidTr="00AC2D76">
        <w:trPr>
          <w:trHeight w:val="270"/>
          <w:jc w:val="center"/>
        </w:trPr>
        <w:tc>
          <w:tcPr>
            <w:tcW w:w="4531" w:type="dxa"/>
            <w:tcBorders>
              <w:top w:val="single" w:sz="4" w:space="0" w:color="000000"/>
              <w:left w:val="single" w:sz="4" w:space="0" w:color="000000"/>
              <w:bottom w:val="single" w:sz="4" w:space="0" w:color="000000"/>
              <w:right w:val="single" w:sz="4" w:space="0" w:color="000000"/>
            </w:tcBorders>
            <w:vAlign w:val="center"/>
          </w:tcPr>
          <w:p w14:paraId="554244DA" w14:textId="77777777" w:rsidR="003D5B5F" w:rsidRPr="00542DDC" w:rsidRDefault="003D5B5F" w:rsidP="00AD6C4B">
            <w:pPr>
              <w:pStyle w:val="NoSpacing"/>
              <w:rPr>
                <w:sz w:val="20"/>
              </w:rPr>
            </w:pPr>
            <w:r w:rsidRPr="00542DDC">
              <w:rPr>
                <w:sz w:val="20"/>
              </w:rPr>
              <w:t xml:space="preserve">Оспособување за работа со компјутер </w:t>
            </w:r>
          </w:p>
        </w:tc>
        <w:tc>
          <w:tcPr>
            <w:tcW w:w="3402" w:type="dxa"/>
            <w:tcBorders>
              <w:top w:val="single" w:sz="4" w:space="0" w:color="000000"/>
              <w:left w:val="single" w:sz="4" w:space="0" w:color="000000"/>
              <w:bottom w:val="single" w:sz="4" w:space="0" w:color="000000"/>
              <w:right w:val="single" w:sz="4" w:space="0" w:color="auto"/>
            </w:tcBorders>
            <w:vAlign w:val="center"/>
          </w:tcPr>
          <w:p w14:paraId="6A584732" w14:textId="77777777" w:rsidR="003D5B5F" w:rsidRPr="00542DDC" w:rsidRDefault="003D5B5F" w:rsidP="00AD6C4B">
            <w:pPr>
              <w:pStyle w:val="NoSpacing"/>
              <w:rPr>
                <w:sz w:val="20"/>
              </w:rPr>
            </w:pPr>
            <w:r w:rsidRPr="00542DDC">
              <w:rPr>
                <w:sz w:val="20"/>
              </w:rPr>
              <w:t xml:space="preserve">Работа со компјутер- игри </w:t>
            </w:r>
          </w:p>
        </w:tc>
        <w:tc>
          <w:tcPr>
            <w:tcW w:w="4678" w:type="dxa"/>
            <w:tcBorders>
              <w:top w:val="single" w:sz="4" w:space="0" w:color="000000"/>
              <w:left w:val="single" w:sz="4" w:space="0" w:color="auto"/>
              <w:bottom w:val="single" w:sz="4" w:space="0" w:color="000000"/>
              <w:right w:val="single" w:sz="4" w:space="0" w:color="000000"/>
            </w:tcBorders>
          </w:tcPr>
          <w:p w14:paraId="57B0277F" w14:textId="2488E14A" w:rsidR="003D5B5F" w:rsidRPr="00542DDC" w:rsidRDefault="003D5B5F" w:rsidP="00AC2D76">
            <w:pPr>
              <w:pStyle w:val="NoSpacing"/>
              <w:rPr>
                <w:sz w:val="20"/>
              </w:rPr>
            </w:pPr>
            <w:r w:rsidRPr="00542DDC">
              <w:rPr>
                <w:sz w:val="20"/>
              </w:rPr>
              <w:t xml:space="preserve">Проширување на знаењата за есента </w:t>
            </w:r>
          </w:p>
        </w:tc>
        <w:tc>
          <w:tcPr>
            <w:tcW w:w="3491" w:type="dxa"/>
            <w:tcBorders>
              <w:top w:val="single" w:sz="4" w:space="0" w:color="000000"/>
              <w:left w:val="single" w:sz="4" w:space="0" w:color="000000"/>
              <w:bottom w:val="single" w:sz="4" w:space="0" w:color="000000"/>
              <w:right w:val="single" w:sz="4" w:space="0" w:color="000000"/>
            </w:tcBorders>
            <w:vAlign w:val="center"/>
          </w:tcPr>
          <w:p w14:paraId="1BE82747" w14:textId="77777777" w:rsidR="003D5B5F" w:rsidRPr="00542DDC" w:rsidRDefault="003D5B5F" w:rsidP="00AD6C4B">
            <w:pPr>
              <w:pStyle w:val="NoSpacing"/>
              <w:rPr>
                <w:sz w:val="20"/>
              </w:rPr>
            </w:pPr>
            <w:r w:rsidRPr="00542DDC">
              <w:rPr>
                <w:sz w:val="20"/>
              </w:rPr>
              <w:t xml:space="preserve">Есенска прошетка </w:t>
            </w:r>
          </w:p>
        </w:tc>
      </w:tr>
      <w:tr w:rsidR="003D5B5F" w:rsidRPr="00542DDC" w14:paraId="275CE2E0" w14:textId="77777777" w:rsidTr="00AC2D76">
        <w:trPr>
          <w:trHeight w:val="547"/>
          <w:jc w:val="center"/>
        </w:trPr>
        <w:tc>
          <w:tcPr>
            <w:tcW w:w="4531" w:type="dxa"/>
            <w:tcBorders>
              <w:top w:val="single" w:sz="4" w:space="0" w:color="000000"/>
              <w:left w:val="single" w:sz="4" w:space="0" w:color="000000"/>
              <w:bottom w:val="single" w:sz="4" w:space="0" w:color="000000"/>
              <w:right w:val="single" w:sz="4" w:space="0" w:color="000000"/>
            </w:tcBorders>
          </w:tcPr>
          <w:p w14:paraId="53AC7EC9" w14:textId="77777777" w:rsidR="003D5B5F" w:rsidRPr="00542DDC" w:rsidRDefault="003D5B5F" w:rsidP="00AD6C4B">
            <w:pPr>
              <w:pStyle w:val="NoSpacing"/>
              <w:rPr>
                <w:sz w:val="20"/>
              </w:rPr>
            </w:pPr>
            <w:r w:rsidRPr="00542DDC">
              <w:rPr>
                <w:sz w:val="20"/>
              </w:rPr>
              <w:t xml:space="preserve">Да се насочуваат кон богатството на боите и формите во визуелната стварност </w:t>
            </w:r>
          </w:p>
        </w:tc>
        <w:tc>
          <w:tcPr>
            <w:tcW w:w="3402" w:type="dxa"/>
            <w:tcBorders>
              <w:top w:val="single" w:sz="4" w:space="0" w:color="000000"/>
              <w:left w:val="single" w:sz="4" w:space="0" w:color="000000"/>
              <w:bottom w:val="single" w:sz="4" w:space="0" w:color="000000"/>
              <w:right w:val="single" w:sz="4" w:space="0" w:color="auto"/>
            </w:tcBorders>
            <w:vAlign w:val="center"/>
          </w:tcPr>
          <w:p w14:paraId="1B88C3A8" w14:textId="77777777" w:rsidR="003D5B5F" w:rsidRPr="00542DDC" w:rsidRDefault="003D5B5F" w:rsidP="00AD6C4B">
            <w:pPr>
              <w:pStyle w:val="NoSpacing"/>
              <w:rPr>
                <w:sz w:val="20"/>
              </w:rPr>
            </w:pPr>
            <w:r w:rsidRPr="00542DDC">
              <w:rPr>
                <w:sz w:val="20"/>
              </w:rPr>
              <w:t xml:space="preserve">Боење во боенките </w:t>
            </w:r>
          </w:p>
        </w:tc>
        <w:tc>
          <w:tcPr>
            <w:tcW w:w="4678" w:type="dxa"/>
            <w:tcBorders>
              <w:top w:val="single" w:sz="4" w:space="0" w:color="000000"/>
              <w:left w:val="single" w:sz="4" w:space="0" w:color="auto"/>
              <w:bottom w:val="single" w:sz="4" w:space="0" w:color="000000"/>
              <w:right w:val="single" w:sz="4" w:space="0" w:color="000000"/>
            </w:tcBorders>
          </w:tcPr>
          <w:p w14:paraId="68C6C751" w14:textId="77777777" w:rsidR="003D5B5F" w:rsidRPr="00542DDC" w:rsidRDefault="003D5B5F" w:rsidP="00AD6C4B">
            <w:pPr>
              <w:pStyle w:val="NoSpacing"/>
              <w:rPr>
                <w:sz w:val="20"/>
              </w:rPr>
            </w:pPr>
            <w:r w:rsidRPr="00542DDC">
              <w:rPr>
                <w:sz w:val="20"/>
              </w:rPr>
              <w:t xml:space="preserve">Социјализација, развивање на другарски односи </w:t>
            </w:r>
          </w:p>
        </w:tc>
        <w:tc>
          <w:tcPr>
            <w:tcW w:w="3491" w:type="dxa"/>
            <w:tcBorders>
              <w:top w:val="single" w:sz="4" w:space="0" w:color="000000"/>
              <w:left w:val="single" w:sz="4" w:space="0" w:color="000000"/>
              <w:bottom w:val="single" w:sz="4" w:space="0" w:color="000000"/>
              <w:right w:val="single" w:sz="4" w:space="0" w:color="000000"/>
            </w:tcBorders>
            <w:vAlign w:val="center"/>
          </w:tcPr>
          <w:p w14:paraId="2CD94C9D" w14:textId="77777777" w:rsidR="003D5B5F" w:rsidRPr="00542DDC" w:rsidRDefault="003D5B5F" w:rsidP="00AD6C4B">
            <w:pPr>
              <w:pStyle w:val="NoSpacing"/>
              <w:rPr>
                <w:sz w:val="20"/>
              </w:rPr>
            </w:pPr>
            <w:r w:rsidRPr="00542DDC">
              <w:rPr>
                <w:sz w:val="20"/>
              </w:rPr>
              <w:t xml:space="preserve">Игра: Нека лета, нека лета </w:t>
            </w:r>
          </w:p>
        </w:tc>
      </w:tr>
      <w:tr w:rsidR="003D5B5F" w:rsidRPr="00542DDC" w14:paraId="7636F0B0" w14:textId="77777777" w:rsidTr="00AC2D76">
        <w:trPr>
          <w:trHeight w:val="22"/>
          <w:jc w:val="center"/>
        </w:trPr>
        <w:tc>
          <w:tcPr>
            <w:tcW w:w="16102"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1787BED" w14:textId="77777777" w:rsidR="003D5B5F" w:rsidRPr="00542DDC" w:rsidRDefault="003D5B5F" w:rsidP="00AD6C4B">
            <w:pPr>
              <w:pStyle w:val="NoSpacing"/>
              <w:jc w:val="center"/>
              <w:rPr>
                <w:b/>
                <w:sz w:val="20"/>
              </w:rPr>
            </w:pPr>
            <w:r w:rsidRPr="00542DDC">
              <w:rPr>
                <w:b/>
                <w:sz w:val="20"/>
              </w:rPr>
              <w:t>О к т о м в р и</w:t>
            </w:r>
          </w:p>
        </w:tc>
      </w:tr>
      <w:tr w:rsidR="003D5B5F" w:rsidRPr="00542DDC" w14:paraId="5BA6F7AA" w14:textId="77777777" w:rsidTr="00AC2D76">
        <w:trPr>
          <w:trHeight w:val="316"/>
          <w:jc w:val="center"/>
        </w:trPr>
        <w:tc>
          <w:tcPr>
            <w:tcW w:w="4531" w:type="dxa"/>
            <w:tcBorders>
              <w:top w:val="single" w:sz="4" w:space="0" w:color="000000"/>
              <w:left w:val="single" w:sz="4" w:space="0" w:color="000000"/>
              <w:bottom w:val="single" w:sz="4" w:space="0" w:color="000000"/>
              <w:right w:val="single" w:sz="4" w:space="0" w:color="000000"/>
            </w:tcBorders>
          </w:tcPr>
          <w:p w14:paraId="34BC759E" w14:textId="77777777" w:rsidR="003D5B5F" w:rsidRPr="00542DDC" w:rsidRDefault="003D5B5F" w:rsidP="00AD6C4B">
            <w:pPr>
              <w:pStyle w:val="NoSpacing"/>
              <w:rPr>
                <w:sz w:val="20"/>
              </w:rPr>
            </w:pPr>
            <w:r w:rsidRPr="00542DDC">
              <w:rPr>
                <w:sz w:val="20"/>
              </w:rPr>
              <w:t xml:space="preserve">Раздвижување и правилен развој на телото </w:t>
            </w:r>
          </w:p>
        </w:tc>
        <w:tc>
          <w:tcPr>
            <w:tcW w:w="3402" w:type="dxa"/>
            <w:tcBorders>
              <w:top w:val="single" w:sz="4" w:space="0" w:color="000000"/>
              <w:left w:val="single" w:sz="4" w:space="0" w:color="000000"/>
              <w:bottom w:val="single" w:sz="4" w:space="0" w:color="000000"/>
              <w:right w:val="single" w:sz="4" w:space="0" w:color="auto"/>
            </w:tcBorders>
            <w:vAlign w:val="center"/>
          </w:tcPr>
          <w:p w14:paraId="3CF8F49B" w14:textId="77777777" w:rsidR="003D5B5F" w:rsidRPr="00542DDC" w:rsidRDefault="003D5B5F" w:rsidP="00AD6C4B">
            <w:pPr>
              <w:pStyle w:val="NoSpacing"/>
              <w:rPr>
                <w:sz w:val="20"/>
              </w:rPr>
            </w:pPr>
            <w:r w:rsidRPr="00542DDC">
              <w:rPr>
                <w:sz w:val="20"/>
              </w:rPr>
              <w:t xml:space="preserve">Утринска гимнастика </w:t>
            </w:r>
          </w:p>
        </w:tc>
        <w:tc>
          <w:tcPr>
            <w:tcW w:w="4678" w:type="dxa"/>
            <w:tcBorders>
              <w:top w:val="single" w:sz="4" w:space="0" w:color="000000"/>
              <w:left w:val="single" w:sz="4" w:space="0" w:color="auto"/>
              <w:bottom w:val="single" w:sz="4" w:space="0" w:color="000000"/>
              <w:right w:val="single" w:sz="4" w:space="0" w:color="000000"/>
            </w:tcBorders>
          </w:tcPr>
          <w:p w14:paraId="35CCBFB7" w14:textId="77777777" w:rsidR="003D5B5F" w:rsidRPr="00542DDC" w:rsidRDefault="003D5B5F" w:rsidP="00AD6C4B">
            <w:pPr>
              <w:pStyle w:val="NoSpacing"/>
              <w:rPr>
                <w:sz w:val="20"/>
              </w:rPr>
            </w:pPr>
            <w:r w:rsidRPr="00542DDC">
              <w:rPr>
                <w:sz w:val="20"/>
              </w:rPr>
              <w:t xml:space="preserve">Зајакнување на здравјето преку елементарни движења и правила </w:t>
            </w:r>
          </w:p>
        </w:tc>
        <w:tc>
          <w:tcPr>
            <w:tcW w:w="3491" w:type="dxa"/>
            <w:tcBorders>
              <w:top w:val="single" w:sz="4" w:space="0" w:color="000000"/>
              <w:left w:val="single" w:sz="4" w:space="0" w:color="000000"/>
              <w:bottom w:val="single" w:sz="4" w:space="0" w:color="000000"/>
              <w:right w:val="single" w:sz="4" w:space="0" w:color="000000"/>
            </w:tcBorders>
          </w:tcPr>
          <w:p w14:paraId="0AE3AE6B" w14:textId="77777777" w:rsidR="003D5B5F" w:rsidRPr="00542DDC" w:rsidRDefault="003D5B5F" w:rsidP="00AD6C4B">
            <w:pPr>
              <w:pStyle w:val="NoSpacing"/>
              <w:rPr>
                <w:sz w:val="20"/>
              </w:rPr>
            </w:pPr>
            <w:r w:rsidRPr="00542DDC">
              <w:rPr>
                <w:sz w:val="20"/>
              </w:rPr>
              <w:t xml:space="preserve">Подвижни игри во дворот: Волк и јагне </w:t>
            </w:r>
          </w:p>
        </w:tc>
      </w:tr>
      <w:tr w:rsidR="003D5B5F" w:rsidRPr="00542DDC" w14:paraId="36BE3BC2" w14:textId="77777777" w:rsidTr="00AC2D76">
        <w:tblPrEx>
          <w:tblCellMar>
            <w:left w:w="113" w:type="dxa"/>
            <w:right w:w="63" w:type="dxa"/>
          </w:tblCellMar>
        </w:tblPrEx>
        <w:trPr>
          <w:trHeight w:val="324"/>
          <w:jc w:val="center"/>
        </w:trPr>
        <w:tc>
          <w:tcPr>
            <w:tcW w:w="4531" w:type="dxa"/>
            <w:tcBorders>
              <w:top w:val="single" w:sz="4" w:space="0" w:color="000000"/>
              <w:left w:val="single" w:sz="4" w:space="0" w:color="000000"/>
              <w:bottom w:val="single" w:sz="4" w:space="0" w:color="000000"/>
              <w:right w:val="single" w:sz="4" w:space="0" w:color="000000"/>
            </w:tcBorders>
            <w:vAlign w:val="center"/>
          </w:tcPr>
          <w:p w14:paraId="2F7828D3" w14:textId="77777777" w:rsidR="003D5B5F" w:rsidRPr="00542DDC" w:rsidRDefault="003D5B5F" w:rsidP="00AD6C4B">
            <w:pPr>
              <w:pStyle w:val="NoSpacing"/>
              <w:rPr>
                <w:sz w:val="20"/>
              </w:rPr>
            </w:pPr>
            <w:r w:rsidRPr="00542DDC">
              <w:rPr>
                <w:sz w:val="20"/>
              </w:rPr>
              <w:t xml:space="preserve">Создавање љубов кон музиката </w:t>
            </w:r>
          </w:p>
        </w:tc>
        <w:tc>
          <w:tcPr>
            <w:tcW w:w="3402" w:type="dxa"/>
            <w:tcBorders>
              <w:top w:val="single" w:sz="4" w:space="0" w:color="000000"/>
              <w:left w:val="single" w:sz="4" w:space="0" w:color="000000"/>
              <w:bottom w:val="single" w:sz="4" w:space="0" w:color="000000"/>
              <w:right w:val="single" w:sz="4" w:space="0" w:color="auto"/>
            </w:tcBorders>
            <w:vAlign w:val="center"/>
          </w:tcPr>
          <w:p w14:paraId="2FC2E7FE" w14:textId="77777777" w:rsidR="003D5B5F" w:rsidRPr="00542DDC" w:rsidRDefault="003D5B5F" w:rsidP="00AD6C4B">
            <w:pPr>
              <w:pStyle w:val="NoSpacing"/>
              <w:rPr>
                <w:sz w:val="20"/>
              </w:rPr>
            </w:pPr>
            <w:r w:rsidRPr="00542DDC">
              <w:rPr>
                <w:sz w:val="20"/>
              </w:rPr>
              <w:t xml:space="preserve">Пеење песни </w:t>
            </w:r>
          </w:p>
        </w:tc>
        <w:tc>
          <w:tcPr>
            <w:tcW w:w="4678" w:type="dxa"/>
            <w:tcBorders>
              <w:top w:val="single" w:sz="4" w:space="0" w:color="000000"/>
              <w:left w:val="single" w:sz="4" w:space="0" w:color="auto"/>
              <w:bottom w:val="single" w:sz="4" w:space="0" w:color="000000"/>
              <w:right w:val="single" w:sz="4" w:space="0" w:color="000000"/>
            </w:tcBorders>
          </w:tcPr>
          <w:p w14:paraId="634ABDBC" w14:textId="77777777" w:rsidR="003D5B5F" w:rsidRPr="00542DDC" w:rsidRDefault="003D5B5F" w:rsidP="00AD6C4B">
            <w:pPr>
              <w:pStyle w:val="NoSpacing"/>
              <w:rPr>
                <w:sz w:val="20"/>
              </w:rPr>
            </w:pPr>
            <w:r w:rsidRPr="00542DDC">
              <w:rPr>
                <w:sz w:val="20"/>
              </w:rPr>
              <w:t xml:space="preserve">Запознавање со традиционалните игри од различни региони </w:t>
            </w:r>
          </w:p>
        </w:tc>
        <w:tc>
          <w:tcPr>
            <w:tcW w:w="3491" w:type="dxa"/>
            <w:tcBorders>
              <w:top w:val="single" w:sz="4" w:space="0" w:color="000000"/>
              <w:left w:val="single" w:sz="4" w:space="0" w:color="000000"/>
              <w:bottom w:val="single" w:sz="4" w:space="0" w:color="000000"/>
              <w:right w:val="single" w:sz="4" w:space="0" w:color="000000"/>
            </w:tcBorders>
            <w:vAlign w:val="center"/>
          </w:tcPr>
          <w:p w14:paraId="455DB38F" w14:textId="77777777" w:rsidR="003D5B5F" w:rsidRPr="00542DDC" w:rsidRDefault="003D5B5F" w:rsidP="00AD6C4B">
            <w:pPr>
              <w:pStyle w:val="NoSpacing"/>
              <w:rPr>
                <w:sz w:val="20"/>
              </w:rPr>
            </w:pPr>
            <w:r w:rsidRPr="00542DDC">
              <w:rPr>
                <w:sz w:val="20"/>
              </w:rPr>
              <w:t xml:space="preserve">Бабини игри:Јанино, Јанино </w:t>
            </w:r>
          </w:p>
        </w:tc>
      </w:tr>
      <w:tr w:rsidR="003D5B5F" w:rsidRPr="00542DDC" w14:paraId="6CC832BD" w14:textId="77777777" w:rsidTr="00AC2D76">
        <w:tblPrEx>
          <w:tblCellMar>
            <w:left w:w="113" w:type="dxa"/>
            <w:right w:w="63" w:type="dxa"/>
          </w:tblCellMar>
        </w:tblPrEx>
        <w:trPr>
          <w:trHeight w:val="501"/>
          <w:jc w:val="center"/>
        </w:trPr>
        <w:tc>
          <w:tcPr>
            <w:tcW w:w="4531" w:type="dxa"/>
            <w:tcBorders>
              <w:top w:val="single" w:sz="4" w:space="0" w:color="000000"/>
              <w:left w:val="single" w:sz="4" w:space="0" w:color="000000"/>
              <w:bottom w:val="single" w:sz="4" w:space="0" w:color="000000"/>
              <w:right w:val="single" w:sz="4" w:space="0" w:color="000000"/>
            </w:tcBorders>
            <w:vAlign w:val="center"/>
          </w:tcPr>
          <w:p w14:paraId="3B074DE7" w14:textId="77777777" w:rsidR="003D5B5F" w:rsidRPr="00542DDC" w:rsidRDefault="003D5B5F" w:rsidP="00AD6C4B">
            <w:pPr>
              <w:pStyle w:val="NoSpacing"/>
              <w:rPr>
                <w:sz w:val="20"/>
              </w:rPr>
            </w:pPr>
            <w:r w:rsidRPr="00542DDC">
              <w:rPr>
                <w:sz w:val="20"/>
              </w:rPr>
              <w:lastRenderedPageBreak/>
              <w:t xml:space="preserve">Да се усовршуваат умеењата за моделирање разни форми </w:t>
            </w:r>
          </w:p>
        </w:tc>
        <w:tc>
          <w:tcPr>
            <w:tcW w:w="3402" w:type="dxa"/>
            <w:tcBorders>
              <w:top w:val="single" w:sz="4" w:space="0" w:color="000000"/>
              <w:left w:val="single" w:sz="4" w:space="0" w:color="000000"/>
              <w:bottom w:val="single" w:sz="4" w:space="0" w:color="000000"/>
              <w:right w:val="single" w:sz="4" w:space="0" w:color="auto"/>
            </w:tcBorders>
            <w:vAlign w:val="center"/>
          </w:tcPr>
          <w:p w14:paraId="22447B40" w14:textId="77777777" w:rsidR="003D5B5F" w:rsidRPr="00542DDC" w:rsidRDefault="003D5B5F" w:rsidP="00AD6C4B">
            <w:pPr>
              <w:pStyle w:val="NoSpacing"/>
              <w:rPr>
                <w:sz w:val="20"/>
              </w:rPr>
            </w:pPr>
            <w:r w:rsidRPr="00542DDC">
              <w:rPr>
                <w:sz w:val="20"/>
              </w:rPr>
              <w:t xml:space="preserve">Моделирање на одредена тема </w:t>
            </w:r>
          </w:p>
        </w:tc>
        <w:tc>
          <w:tcPr>
            <w:tcW w:w="4678" w:type="dxa"/>
            <w:tcBorders>
              <w:top w:val="single" w:sz="4" w:space="0" w:color="000000"/>
              <w:left w:val="single" w:sz="4" w:space="0" w:color="auto"/>
              <w:bottom w:val="single" w:sz="4" w:space="0" w:color="000000"/>
              <w:right w:val="single" w:sz="4" w:space="0" w:color="000000"/>
            </w:tcBorders>
            <w:vAlign w:val="center"/>
          </w:tcPr>
          <w:p w14:paraId="3839020B" w14:textId="77777777" w:rsidR="003D5B5F" w:rsidRPr="00542DDC" w:rsidRDefault="003D5B5F" w:rsidP="00AD6C4B">
            <w:pPr>
              <w:pStyle w:val="NoSpacing"/>
              <w:rPr>
                <w:sz w:val="20"/>
              </w:rPr>
            </w:pPr>
            <w:r w:rsidRPr="00542DDC">
              <w:rPr>
                <w:sz w:val="20"/>
              </w:rPr>
              <w:t xml:space="preserve">Развивање на еколошката свест и културно-хигиенските навики </w:t>
            </w:r>
          </w:p>
        </w:tc>
        <w:tc>
          <w:tcPr>
            <w:tcW w:w="3491" w:type="dxa"/>
            <w:tcBorders>
              <w:top w:val="single" w:sz="4" w:space="0" w:color="000000"/>
              <w:left w:val="single" w:sz="4" w:space="0" w:color="000000"/>
              <w:bottom w:val="single" w:sz="4" w:space="0" w:color="000000"/>
              <w:right w:val="single" w:sz="4" w:space="0" w:color="000000"/>
            </w:tcBorders>
          </w:tcPr>
          <w:p w14:paraId="4F3CDBC7" w14:textId="149E2F7C" w:rsidR="003D5B5F" w:rsidRPr="00542DDC" w:rsidRDefault="003D5B5F" w:rsidP="00AD6C4B">
            <w:pPr>
              <w:pStyle w:val="NoSpacing"/>
              <w:rPr>
                <w:sz w:val="20"/>
              </w:rPr>
            </w:pPr>
            <w:r w:rsidRPr="00542DDC">
              <w:rPr>
                <w:sz w:val="20"/>
              </w:rPr>
              <w:t xml:space="preserve">Работни активности во дворот(собирање отпаден материјал: шишиња,  хартија...) </w:t>
            </w:r>
          </w:p>
        </w:tc>
      </w:tr>
      <w:tr w:rsidR="003D5B5F" w:rsidRPr="00542DDC" w14:paraId="4B1F065D" w14:textId="77777777" w:rsidTr="009617AC">
        <w:tblPrEx>
          <w:tblCellMar>
            <w:left w:w="113" w:type="dxa"/>
            <w:right w:w="63" w:type="dxa"/>
          </w:tblCellMar>
        </w:tblPrEx>
        <w:trPr>
          <w:trHeight w:val="274"/>
          <w:jc w:val="center"/>
        </w:trPr>
        <w:tc>
          <w:tcPr>
            <w:tcW w:w="4531" w:type="dxa"/>
            <w:tcBorders>
              <w:top w:val="single" w:sz="4" w:space="0" w:color="000000"/>
              <w:left w:val="single" w:sz="4" w:space="0" w:color="000000"/>
              <w:bottom w:val="single" w:sz="4" w:space="0" w:color="000000"/>
              <w:right w:val="single" w:sz="4" w:space="0" w:color="000000"/>
            </w:tcBorders>
          </w:tcPr>
          <w:p w14:paraId="574F6782" w14:textId="77777777" w:rsidR="003D5B5F" w:rsidRPr="00542DDC" w:rsidRDefault="003D5B5F" w:rsidP="00AD6C4B">
            <w:pPr>
              <w:pStyle w:val="NoSpacing"/>
              <w:rPr>
                <w:sz w:val="20"/>
              </w:rPr>
            </w:pPr>
            <w:r w:rsidRPr="00542DDC">
              <w:rPr>
                <w:sz w:val="20"/>
              </w:rPr>
              <w:t xml:space="preserve">Проширување и продлабочување на поимите за предметите и појавите во природната и општествената средина </w:t>
            </w:r>
          </w:p>
        </w:tc>
        <w:tc>
          <w:tcPr>
            <w:tcW w:w="3402" w:type="dxa"/>
            <w:tcBorders>
              <w:top w:val="single" w:sz="4" w:space="0" w:color="000000"/>
              <w:left w:val="single" w:sz="4" w:space="0" w:color="000000"/>
              <w:bottom w:val="single" w:sz="4" w:space="0" w:color="000000"/>
              <w:right w:val="single" w:sz="4" w:space="0" w:color="auto"/>
            </w:tcBorders>
            <w:vAlign w:val="center"/>
          </w:tcPr>
          <w:p w14:paraId="1C42C0F8" w14:textId="77777777" w:rsidR="003D5B5F" w:rsidRPr="00542DDC" w:rsidRDefault="003D5B5F" w:rsidP="00AD6C4B">
            <w:pPr>
              <w:pStyle w:val="NoSpacing"/>
              <w:rPr>
                <w:sz w:val="20"/>
              </w:rPr>
            </w:pPr>
            <w:r w:rsidRPr="00542DDC">
              <w:rPr>
                <w:sz w:val="20"/>
              </w:rPr>
              <w:t xml:space="preserve">Дидактички игри: Погоди што има во торбичето </w:t>
            </w:r>
          </w:p>
        </w:tc>
        <w:tc>
          <w:tcPr>
            <w:tcW w:w="4678" w:type="dxa"/>
            <w:tcBorders>
              <w:top w:val="single" w:sz="4" w:space="0" w:color="000000"/>
              <w:left w:val="single" w:sz="4" w:space="0" w:color="auto"/>
              <w:bottom w:val="single" w:sz="4" w:space="0" w:color="000000"/>
              <w:right w:val="single" w:sz="4" w:space="0" w:color="000000"/>
            </w:tcBorders>
            <w:vAlign w:val="center"/>
          </w:tcPr>
          <w:p w14:paraId="47F19C4C" w14:textId="77777777" w:rsidR="003D5B5F" w:rsidRPr="00542DDC" w:rsidRDefault="003D5B5F" w:rsidP="00AD6C4B">
            <w:pPr>
              <w:pStyle w:val="NoSpacing"/>
              <w:rPr>
                <w:sz w:val="20"/>
              </w:rPr>
            </w:pPr>
            <w:r w:rsidRPr="00542DDC">
              <w:rPr>
                <w:sz w:val="20"/>
              </w:rPr>
              <w:t xml:space="preserve">Развивање на основните движења и мускулатурата </w:t>
            </w:r>
          </w:p>
        </w:tc>
        <w:tc>
          <w:tcPr>
            <w:tcW w:w="3491" w:type="dxa"/>
            <w:tcBorders>
              <w:top w:val="single" w:sz="4" w:space="0" w:color="000000"/>
              <w:left w:val="single" w:sz="4" w:space="0" w:color="000000"/>
              <w:bottom w:val="single" w:sz="4" w:space="0" w:color="000000"/>
              <w:right w:val="single" w:sz="4" w:space="0" w:color="000000"/>
            </w:tcBorders>
            <w:vAlign w:val="center"/>
          </w:tcPr>
          <w:p w14:paraId="1B05DDE9" w14:textId="77777777" w:rsidR="003D5B5F" w:rsidRPr="00542DDC" w:rsidRDefault="003D5B5F" w:rsidP="00AD6C4B">
            <w:pPr>
              <w:pStyle w:val="NoSpacing"/>
              <w:rPr>
                <w:sz w:val="20"/>
              </w:rPr>
            </w:pPr>
            <w:r w:rsidRPr="00542DDC">
              <w:rPr>
                <w:sz w:val="20"/>
              </w:rPr>
              <w:t xml:space="preserve">Игри со топка </w:t>
            </w:r>
          </w:p>
        </w:tc>
      </w:tr>
      <w:tr w:rsidR="003D5B5F" w:rsidRPr="00542DDC" w14:paraId="017F93DD" w14:textId="77777777" w:rsidTr="009617AC">
        <w:tblPrEx>
          <w:tblCellMar>
            <w:left w:w="113" w:type="dxa"/>
            <w:right w:w="63" w:type="dxa"/>
          </w:tblCellMar>
        </w:tblPrEx>
        <w:trPr>
          <w:trHeight w:val="140"/>
          <w:jc w:val="center"/>
        </w:trPr>
        <w:tc>
          <w:tcPr>
            <w:tcW w:w="4531" w:type="dxa"/>
            <w:tcBorders>
              <w:top w:val="single" w:sz="4" w:space="0" w:color="000000"/>
              <w:left w:val="single" w:sz="4" w:space="0" w:color="000000"/>
              <w:bottom w:val="single" w:sz="4" w:space="0" w:color="000000"/>
              <w:right w:val="single" w:sz="4" w:space="0" w:color="000000"/>
            </w:tcBorders>
          </w:tcPr>
          <w:p w14:paraId="00440C02" w14:textId="77777777" w:rsidR="003D5B5F" w:rsidRPr="00542DDC" w:rsidRDefault="003D5B5F" w:rsidP="00AD6C4B">
            <w:pPr>
              <w:pStyle w:val="NoSpacing"/>
              <w:rPr>
                <w:sz w:val="20"/>
              </w:rPr>
            </w:pPr>
            <w:r w:rsidRPr="00542DDC">
              <w:rPr>
                <w:sz w:val="20"/>
              </w:rPr>
              <w:t xml:space="preserve">Култивирање на граматичкиот и изразен говор </w:t>
            </w:r>
          </w:p>
        </w:tc>
        <w:tc>
          <w:tcPr>
            <w:tcW w:w="3402" w:type="dxa"/>
            <w:tcBorders>
              <w:top w:val="single" w:sz="4" w:space="0" w:color="000000"/>
              <w:left w:val="single" w:sz="4" w:space="0" w:color="000000"/>
              <w:bottom w:val="single" w:sz="4" w:space="0" w:color="000000"/>
              <w:right w:val="single" w:sz="4" w:space="0" w:color="auto"/>
            </w:tcBorders>
            <w:vAlign w:val="center"/>
          </w:tcPr>
          <w:p w14:paraId="4D8D639F" w14:textId="77777777" w:rsidR="003D5B5F" w:rsidRPr="00542DDC" w:rsidRDefault="003D5B5F" w:rsidP="00AD6C4B">
            <w:pPr>
              <w:pStyle w:val="NoSpacing"/>
              <w:rPr>
                <w:sz w:val="20"/>
              </w:rPr>
            </w:pPr>
            <w:r w:rsidRPr="00542DDC">
              <w:rPr>
                <w:sz w:val="20"/>
              </w:rPr>
              <w:t xml:space="preserve">Слушање аудио приказни </w:t>
            </w:r>
          </w:p>
        </w:tc>
        <w:tc>
          <w:tcPr>
            <w:tcW w:w="4678" w:type="dxa"/>
            <w:tcBorders>
              <w:top w:val="single" w:sz="4" w:space="0" w:color="000000"/>
              <w:left w:val="single" w:sz="4" w:space="0" w:color="auto"/>
              <w:bottom w:val="single" w:sz="4" w:space="0" w:color="000000"/>
              <w:right w:val="single" w:sz="4" w:space="0" w:color="000000"/>
            </w:tcBorders>
          </w:tcPr>
          <w:p w14:paraId="44339BC3" w14:textId="2C4F3134" w:rsidR="003D5B5F" w:rsidRPr="00542DDC" w:rsidRDefault="003D5B5F" w:rsidP="00AC2D76">
            <w:pPr>
              <w:pStyle w:val="NoSpacing"/>
              <w:rPr>
                <w:sz w:val="20"/>
              </w:rPr>
            </w:pPr>
            <w:r w:rsidRPr="00542DDC">
              <w:rPr>
                <w:sz w:val="20"/>
              </w:rPr>
              <w:t xml:space="preserve">Запознавање со непосредната околина </w:t>
            </w:r>
          </w:p>
        </w:tc>
        <w:tc>
          <w:tcPr>
            <w:tcW w:w="3491" w:type="dxa"/>
            <w:tcBorders>
              <w:top w:val="single" w:sz="4" w:space="0" w:color="000000"/>
              <w:left w:val="single" w:sz="4" w:space="0" w:color="000000"/>
              <w:bottom w:val="single" w:sz="4" w:space="0" w:color="000000"/>
              <w:right w:val="single" w:sz="4" w:space="0" w:color="000000"/>
            </w:tcBorders>
          </w:tcPr>
          <w:p w14:paraId="0AEB5744" w14:textId="34AEDF0E" w:rsidR="003D5B5F" w:rsidRPr="00542DDC" w:rsidRDefault="003D5B5F" w:rsidP="00AC2D76">
            <w:pPr>
              <w:pStyle w:val="NoSpacing"/>
              <w:rPr>
                <w:sz w:val="20"/>
              </w:rPr>
            </w:pPr>
            <w:r w:rsidRPr="00542DDC">
              <w:rPr>
                <w:sz w:val="20"/>
              </w:rPr>
              <w:t xml:space="preserve">Прошетки во дворот и околина </w:t>
            </w:r>
          </w:p>
        </w:tc>
      </w:tr>
      <w:tr w:rsidR="003D5B5F" w:rsidRPr="00542DDC" w14:paraId="58FFF78D" w14:textId="77777777" w:rsidTr="009617AC">
        <w:tblPrEx>
          <w:tblCellMar>
            <w:left w:w="113" w:type="dxa"/>
            <w:right w:w="63" w:type="dxa"/>
          </w:tblCellMar>
        </w:tblPrEx>
        <w:trPr>
          <w:trHeight w:val="22"/>
          <w:jc w:val="center"/>
        </w:trPr>
        <w:tc>
          <w:tcPr>
            <w:tcW w:w="4531" w:type="dxa"/>
            <w:tcBorders>
              <w:top w:val="single" w:sz="4" w:space="0" w:color="000000"/>
              <w:left w:val="single" w:sz="4" w:space="0" w:color="000000"/>
              <w:bottom w:val="single" w:sz="4" w:space="0" w:color="000000"/>
              <w:right w:val="single" w:sz="4" w:space="0" w:color="000000"/>
            </w:tcBorders>
            <w:vAlign w:val="center"/>
          </w:tcPr>
          <w:p w14:paraId="165835B1" w14:textId="77777777" w:rsidR="003D5B5F" w:rsidRPr="00542DDC" w:rsidRDefault="003D5B5F" w:rsidP="00AD6C4B">
            <w:pPr>
              <w:pStyle w:val="NoSpacing"/>
              <w:rPr>
                <w:sz w:val="20"/>
              </w:rPr>
            </w:pPr>
            <w:r w:rsidRPr="00542DDC">
              <w:rPr>
                <w:sz w:val="20"/>
              </w:rPr>
              <w:t xml:space="preserve">Оспособување за работа со компјутер </w:t>
            </w:r>
          </w:p>
        </w:tc>
        <w:tc>
          <w:tcPr>
            <w:tcW w:w="3402" w:type="dxa"/>
            <w:tcBorders>
              <w:top w:val="single" w:sz="4" w:space="0" w:color="000000"/>
              <w:left w:val="single" w:sz="4" w:space="0" w:color="000000"/>
              <w:bottom w:val="single" w:sz="4" w:space="0" w:color="000000"/>
              <w:right w:val="single" w:sz="4" w:space="0" w:color="auto"/>
            </w:tcBorders>
            <w:vAlign w:val="center"/>
          </w:tcPr>
          <w:p w14:paraId="511087D1" w14:textId="77777777" w:rsidR="003D5B5F" w:rsidRPr="00542DDC" w:rsidRDefault="003D5B5F" w:rsidP="00AD6C4B">
            <w:pPr>
              <w:pStyle w:val="NoSpacing"/>
              <w:rPr>
                <w:sz w:val="20"/>
              </w:rPr>
            </w:pPr>
            <w:r w:rsidRPr="00542DDC">
              <w:rPr>
                <w:sz w:val="20"/>
              </w:rPr>
              <w:t xml:space="preserve">Работа со компјутер </w:t>
            </w:r>
          </w:p>
        </w:tc>
        <w:tc>
          <w:tcPr>
            <w:tcW w:w="4678" w:type="dxa"/>
            <w:tcBorders>
              <w:top w:val="single" w:sz="4" w:space="0" w:color="000000"/>
              <w:left w:val="single" w:sz="4" w:space="0" w:color="auto"/>
              <w:bottom w:val="single" w:sz="4" w:space="0" w:color="000000"/>
              <w:right w:val="single" w:sz="4" w:space="0" w:color="000000"/>
            </w:tcBorders>
            <w:vAlign w:val="center"/>
          </w:tcPr>
          <w:p w14:paraId="02372AF8" w14:textId="77777777" w:rsidR="003D5B5F" w:rsidRPr="00542DDC" w:rsidRDefault="003D5B5F" w:rsidP="00AD6C4B">
            <w:pPr>
              <w:pStyle w:val="NoSpacing"/>
              <w:rPr>
                <w:sz w:val="20"/>
              </w:rPr>
            </w:pPr>
            <w:r w:rsidRPr="00542DDC">
              <w:rPr>
                <w:sz w:val="20"/>
              </w:rPr>
              <w:t xml:space="preserve">Естетко уредување на училниците </w:t>
            </w:r>
          </w:p>
        </w:tc>
        <w:tc>
          <w:tcPr>
            <w:tcW w:w="3491" w:type="dxa"/>
            <w:tcBorders>
              <w:top w:val="single" w:sz="4" w:space="0" w:color="000000"/>
              <w:left w:val="single" w:sz="4" w:space="0" w:color="000000"/>
              <w:bottom w:val="single" w:sz="4" w:space="0" w:color="000000"/>
              <w:right w:val="single" w:sz="4" w:space="0" w:color="000000"/>
            </w:tcBorders>
          </w:tcPr>
          <w:p w14:paraId="2E85AB0E" w14:textId="1BC13F03" w:rsidR="003D5B5F" w:rsidRPr="00542DDC" w:rsidRDefault="003D5B5F" w:rsidP="00AD6C4B">
            <w:pPr>
              <w:pStyle w:val="NoSpacing"/>
              <w:rPr>
                <w:sz w:val="20"/>
              </w:rPr>
            </w:pPr>
            <w:r w:rsidRPr="00542DDC">
              <w:rPr>
                <w:sz w:val="20"/>
              </w:rPr>
              <w:t xml:space="preserve">Работни активности во  училницата (уредување на паноата) </w:t>
            </w:r>
          </w:p>
        </w:tc>
      </w:tr>
      <w:tr w:rsidR="003D5B5F" w:rsidRPr="00542DDC" w14:paraId="0D57043E" w14:textId="77777777" w:rsidTr="009617AC">
        <w:tblPrEx>
          <w:tblCellMar>
            <w:left w:w="113" w:type="dxa"/>
            <w:right w:w="63" w:type="dxa"/>
          </w:tblCellMar>
        </w:tblPrEx>
        <w:trPr>
          <w:trHeight w:val="547"/>
          <w:jc w:val="center"/>
        </w:trPr>
        <w:tc>
          <w:tcPr>
            <w:tcW w:w="4531" w:type="dxa"/>
            <w:tcBorders>
              <w:top w:val="single" w:sz="4" w:space="0" w:color="000000"/>
              <w:left w:val="single" w:sz="4" w:space="0" w:color="000000"/>
              <w:bottom w:val="single" w:sz="4" w:space="0" w:color="000000"/>
              <w:right w:val="single" w:sz="4" w:space="0" w:color="000000"/>
            </w:tcBorders>
          </w:tcPr>
          <w:p w14:paraId="6EC8B04A" w14:textId="77777777" w:rsidR="003D5B5F" w:rsidRPr="00542DDC" w:rsidRDefault="003D5B5F" w:rsidP="00AD6C4B">
            <w:pPr>
              <w:pStyle w:val="NoSpacing"/>
              <w:rPr>
                <w:sz w:val="20"/>
              </w:rPr>
            </w:pPr>
            <w:r w:rsidRPr="00542DDC">
              <w:rPr>
                <w:sz w:val="20"/>
              </w:rPr>
              <w:t xml:space="preserve">Развивање на способноста за решавање проблеми </w:t>
            </w:r>
          </w:p>
        </w:tc>
        <w:tc>
          <w:tcPr>
            <w:tcW w:w="3402" w:type="dxa"/>
            <w:tcBorders>
              <w:top w:val="single" w:sz="4" w:space="0" w:color="000000"/>
              <w:left w:val="single" w:sz="4" w:space="0" w:color="000000"/>
              <w:bottom w:val="single" w:sz="4" w:space="0" w:color="000000"/>
              <w:right w:val="single" w:sz="4" w:space="0" w:color="auto"/>
            </w:tcBorders>
            <w:vAlign w:val="center"/>
          </w:tcPr>
          <w:p w14:paraId="241FFF72" w14:textId="77777777" w:rsidR="003D5B5F" w:rsidRPr="00542DDC" w:rsidRDefault="003D5B5F" w:rsidP="00AD6C4B">
            <w:pPr>
              <w:pStyle w:val="NoSpacing"/>
              <w:rPr>
                <w:sz w:val="20"/>
              </w:rPr>
            </w:pPr>
            <w:r w:rsidRPr="00542DDC">
              <w:rPr>
                <w:sz w:val="20"/>
              </w:rPr>
              <w:t xml:space="preserve">Истражувачки активности </w:t>
            </w:r>
          </w:p>
        </w:tc>
        <w:tc>
          <w:tcPr>
            <w:tcW w:w="4678" w:type="dxa"/>
            <w:tcBorders>
              <w:top w:val="single" w:sz="4" w:space="0" w:color="000000"/>
              <w:left w:val="single" w:sz="4" w:space="0" w:color="auto"/>
              <w:bottom w:val="single" w:sz="4" w:space="0" w:color="000000"/>
              <w:right w:val="single" w:sz="4" w:space="0" w:color="000000"/>
            </w:tcBorders>
          </w:tcPr>
          <w:p w14:paraId="7A9775ED" w14:textId="77777777" w:rsidR="003D5B5F" w:rsidRPr="00542DDC" w:rsidRDefault="003D5B5F" w:rsidP="00AD6C4B">
            <w:pPr>
              <w:pStyle w:val="NoSpacing"/>
              <w:rPr>
                <w:sz w:val="20"/>
              </w:rPr>
            </w:pPr>
            <w:r w:rsidRPr="00542DDC">
              <w:rPr>
                <w:sz w:val="20"/>
              </w:rPr>
              <w:t xml:space="preserve">Поттикнување на интеракција и соработка меѓу децата </w:t>
            </w:r>
          </w:p>
        </w:tc>
        <w:tc>
          <w:tcPr>
            <w:tcW w:w="3491" w:type="dxa"/>
            <w:tcBorders>
              <w:top w:val="single" w:sz="4" w:space="0" w:color="000000"/>
              <w:left w:val="single" w:sz="4" w:space="0" w:color="000000"/>
              <w:bottom w:val="single" w:sz="4" w:space="0" w:color="000000"/>
              <w:right w:val="single" w:sz="4" w:space="0" w:color="000000"/>
            </w:tcBorders>
          </w:tcPr>
          <w:p w14:paraId="1F940A2C" w14:textId="77777777" w:rsidR="003D5B5F" w:rsidRPr="00542DDC" w:rsidRDefault="003D5B5F" w:rsidP="00AD6C4B">
            <w:pPr>
              <w:pStyle w:val="NoSpacing"/>
              <w:rPr>
                <w:sz w:val="20"/>
              </w:rPr>
            </w:pPr>
            <w:r w:rsidRPr="00542DDC">
              <w:rPr>
                <w:sz w:val="20"/>
              </w:rPr>
              <w:t xml:space="preserve">Слободни игри со играчките </w:t>
            </w:r>
          </w:p>
        </w:tc>
      </w:tr>
      <w:tr w:rsidR="003D5B5F" w:rsidRPr="00542DDC" w14:paraId="293247BA" w14:textId="77777777" w:rsidTr="009617AC">
        <w:tblPrEx>
          <w:tblCellMar>
            <w:left w:w="113" w:type="dxa"/>
            <w:right w:w="63" w:type="dxa"/>
          </w:tblCellMar>
        </w:tblPrEx>
        <w:trPr>
          <w:trHeight w:val="268"/>
          <w:jc w:val="center"/>
        </w:trPr>
        <w:tc>
          <w:tcPr>
            <w:tcW w:w="4531" w:type="dxa"/>
            <w:tcBorders>
              <w:top w:val="single" w:sz="4" w:space="0" w:color="000000"/>
              <w:left w:val="single" w:sz="4" w:space="0" w:color="000000"/>
              <w:bottom w:val="single" w:sz="4" w:space="0" w:color="000000"/>
              <w:right w:val="single" w:sz="4" w:space="0" w:color="000000"/>
            </w:tcBorders>
          </w:tcPr>
          <w:p w14:paraId="690CDB48" w14:textId="1926DC86" w:rsidR="003D5B5F" w:rsidRPr="00542DDC" w:rsidRDefault="003D5B5F" w:rsidP="00AD6C4B">
            <w:pPr>
              <w:pStyle w:val="NoSpacing"/>
              <w:rPr>
                <w:sz w:val="20"/>
              </w:rPr>
            </w:pPr>
            <w:r w:rsidRPr="00542DDC">
              <w:rPr>
                <w:sz w:val="20"/>
              </w:rPr>
              <w:t xml:space="preserve">Будење интерес за користење на списанијата и создавање културен однос кон нив </w:t>
            </w:r>
          </w:p>
        </w:tc>
        <w:tc>
          <w:tcPr>
            <w:tcW w:w="3402" w:type="dxa"/>
            <w:tcBorders>
              <w:top w:val="single" w:sz="4" w:space="0" w:color="000000"/>
              <w:left w:val="single" w:sz="4" w:space="0" w:color="000000"/>
              <w:bottom w:val="single" w:sz="4" w:space="0" w:color="000000"/>
              <w:right w:val="single" w:sz="4" w:space="0" w:color="auto"/>
            </w:tcBorders>
            <w:vAlign w:val="center"/>
          </w:tcPr>
          <w:p w14:paraId="2D454C8C" w14:textId="77777777" w:rsidR="003D5B5F" w:rsidRPr="00542DDC" w:rsidRDefault="003D5B5F" w:rsidP="00AD6C4B">
            <w:pPr>
              <w:pStyle w:val="NoSpacing"/>
              <w:rPr>
                <w:sz w:val="20"/>
              </w:rPr>
            </w:pPr>
            <w:r w:rsidRPr="00542DDC">
              <w:rPr>
                <w:sz w:val="20"/>
              </w:rPr>
              <w:t xml:space="preserve">Разгледување сликовници и детски списанија </w:t>
            </w:r>
          </w:p>
        </w:tc>
        <w:tc>
          <w:tcPr>
            <w:tcW w:w="4678" w:type="dxa"/>
            <w:tcBorders>
              <w:top w:val="single" w:sz="4" w:space="0" w:color="000000"/>
              <w:left w:val="single" w:sz="4" w:space="0" w:color="auto"/>
              <w:bottom w:val="single" w:sz="4" w:space="0" w:color="000000"/>
              <w:right w:val="single" w:sz="4" w:space="0" w:color="000000"/>
            </w:tcBorders>
            <w:vAlign w:val="center"/>
          </w:tcPr>
          <w:p w14:paraId="56966635" w14:textId="77777777" w:rsidR="003D5B5F" w:rsidRPr="00542DDC" w:rsidRDefault="003D5B5F" w:rsidP="00AD6C4B">
            <w:pPr>
              <w:pStyle w:val="NoSpacing"/>
              <w:rPr>
                <w:sz w:val="20"/>
              </w:rPr>
            </w:pPr>
            <w:r w:rsidRPr="00542DDC">
              <w:rPr>
                <w:sz w:val="20"/>
              </w:rPr>
              <w:t xml:space="preserve">Развивање на основните движења </w:t>
            </w:r>
          </w:p>
        </w:tc>
        <w:tc>
          <w:tcPr>
            <w:tcW w:w="3491" w:type="dxa"/>
            <w:tcBorders>
              <w:top w:val="single" w:sz="4" w:space="0" w:color="000000"/>
              <w:left w:val="single" w:sz="4" w:space="0" w:color="000000"/>
              <w:bottom w:val="single" w:sz="4" w:space="0" w:color="000000"/>
              <w:right w:val="single" w:sz="4" w:space="0" w:color="000000"/>
            </w:tcBorders>
            <w:vAlign w:val="center"/>
          </w:tcPr>
          <w:p w14:paraId="62DBE6CE" w14:textId="77777777" w:rsidR="003D5B5F" w:rsidRPr="00542DDC" w:rsidRDefault="003D5B5F" w:rsidP="00AD6C4B">
            <w:pPr>
              <w:pStyle w:val="NoSpacing"/>
              <w:rPr>
                <w:sz w:val="20"/>
              </w:rPr>
            </w:pPr>
            <w:r w:rsidRPr="00542DDC">
              <w:rPr>
                <w:sz w:val="20"/>
              </w:rPr>
              <w:t xml:space="preserve">Слободно трчањеТрчање преку мали препреки </w:t>
            </w:r>
          </w:p>
        </w:tc>
      </w:tr>
      <w:tr w:rsidR="003D5B5F" w:rsidRPr="00542DDC" w14:paraId="5901D7AC" w14:textId="77777777" w:rsidTr="009617AC">
        <w:tblPrEx>
          <w:tblCellMar>
            <w:left w:w="113" w:type="dxa"/>
            <w:right w:w="63" w:type="dxa"/>
          </w:tblCellMar>
        </w:tblPrEx>
        <w:trPr>
          <w:trHeight w:val="278"/>
          <w:jc w:val="center"/>
        </w:trPr>
        <w:tc>
          <w:tcPr>
            <w:tcW w:w="4531" w:type="dxa"/>
            <w:tcBorders>
              <w:top w:val="single" w:sz="4" w:space="0" w:color="000000"/>
              <w:left w:val="single" w:sz="4" w:space="0" w:color="000000"/>
              <w:bottom w:val="single" w:sz="4" w:space="0" w:color="000000"/>
              <w:right w:val="single" w:sz="4" w:space="0" w:color="000000"/>
            </w:tcBorders>
          </w:tcPr>
          <w:p w14:paraId="08F66AB6" w14:textId="77777777" w:rsidR="003D5B5F" w:rsidRPr="00542DDC" w:rsidRDefault="003D5B5F" w:rsidP="00AD6C4B">
            <w:pPr>
              <w:pStyle w:val="NoSpacing"/>
              <w:rPr>
                <w:sz w:val="20"/>
              </w:rPr>
            </w:pPr>
            <w:r w:rsidRPr="00542DDC">
              <w:rPr>
                <w:sz w:val="20"/>
              </w:rPr>
              <w:t xml:space="preserve">Ликовно творење и изразување </w:t>
            </w:r>
          </w:p>
        </w:tc>
        <w:tc>
          <w:tcPr>
            <w:tcW w:w="3402" w:type="dxa"/>
            <w:tcBorders>
              <w:top w:val="single" w:sz="4" w:space="0" w:color="000000"/>
              <w:left w:val="single" w:sz="4" w:space="0" w:color="000000"/>
              <w:bottom w:val="single" w:sz="4" w:space="0" w:color="000000"/>
              <w:right w:val="single" w:sz="4" w:space="0" w:color="auto"/>
            </w:tcBorders>
          </w:tcPr>
          <w:p w14:paraId="70688E2C" w14:textId="77777777" w:rsidR="003D5B5F" w:rsidRPr="00542DDC" w:rsidRDefault="003D5B5F" w:rsidP="00AD6C4B">
            <w:pPr>
              <w:pStyle w:val="NoSpacing"/>
              <w:rPr>
                <w:sz w:val="20"/>
              </w:rPr>
            </w:pPr>
            <w:r w:rsidRPr="00542DDC">
              <w:rPr>
                <w:sz w:val="20"/>
              </w:rPr>
              <w:t xml:space="preserve">Ликовна творба на тема: Есен </w:t>
            </w:r>
          </w:p>
        </w:tc>
        <w:tc>
          <w:tcPr>
            <w:tcW w:w="4678" w:type="dxa"/>
            <w:tcBorders>
              <w:top w:val="single" w:sz="4" w:space="0" w:color="000000"/>
              <w:left w:val="single" w:sz="4" w:space="0" w:color="auto"/>
              <w:bottom w:val="single" w:sz="4" w:space="0" w:color="000000"/>
              <w:right w:val="single" w:sz="4" w:space="0" w:color="000000"/>
            </w:tcBorders>
          </w:tcPr>
          <w:p w14:paraId="762327D1" w14:textId="77777777" w:rsidR="003D5B5F" w:rsidRPr="00542DDC" w:rsidRDefault="003D5B5F" w:rsidP="00AD6C4B">
            <w:pPr>
              <w:pStyle w:val="NoSpacing"/>
              <w:rPr>
                <w:sz w:val="20"/>
              </w:rPr>
            </w:pPr>
            <w:r w:rsidRPr="00542DDC">
              <w:rPr>
                <w:sz w:val="20"/>
              </w:rPr>
              <w:t xml:space="preserve">Јакнење на детското здравје </w:t>
            </w:r>
          </w:p>
        </w:tc>
        <w:tc>
          <w:tcPr>
            <w:tcW w:w="3491" w:type="dxa"/>
            <w:tcBorders>
              <w:top w:val="single" w:sz="4" w:space="0" w:color="000000"/>
              <w:left w:val="single" w:sz="4" w:space="0" w:color="000000"/>
              <w:bottom w:val="single" w:sz="4" w:space="0" w:color="000000"/>
              <w:right w:val="single" w:sz="4" w:space="0" w:color="000000"/>
            </w:tcBorders>
          </w:tcPr>
          <w:p w14:paraId="3DBB6441" w14:textId="77777777" w:rsidR="003D5B5F" w:rsidRPr="00542DDC" w:rsidRDefault="003D5B5F" w:rsidP="00AD6C4B">
            <w:pPr>
              <w:pStyle w:val="NoSpacing"/>
              <w:rPr>
                <w:sz w:val="20"/>
              </w:rPr>
            </w:pPr>
            <w:r w:rsidRPr="00542DDC">
              <w:rPr>
                <w:sz w:val="20"/>
              </w:rPr>
              <w:t xml:space="preserve">Игри на воздух: Брканица </w:t>
            </w:r>
          </w:p>
        </w:tc>
      </w:tr>
      <w:tr w:rsidR="003D5B5F" w:rsidRPr="00542DDC" w14:paraId="5A19DBD1" w14:textId="77777777" w:rsidTr="003D5B5F">
        <w:tblPrEx>
          <w:tblCellMar>
            <w:left w:w="113" w:type="dxa"/>
            <w:right w:w="63" w:type="dxa"/>
          </w:tblCellMar>
        </w:tblPrEx>
        <w:trPr>
          <w:trHeight w:val="278"/>
          <w:jc w:val="center"/>
        </w:trPr>
        <w:tc>
          <w:tcPr>
            <w:tcW w:w="16102"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BBB4F5" w14:textId="77777777" w:rsidR="003D5B5F" w:rsidRPr="00542DDC" w:rsidRDefault="003D5B5F" w:rsidP="00AD6C4B">
            <w:pPr>
              <w:pStyle w:val="NoSpacing"/>
              <w:jc w:val="center"/>
              <w:rPr>
                <w:b/>
                <w:sz w:val="20"/>
              </w:rPr>
            </w:pPr>
            <w:r w:rsidRPr="00542DDC">
              <w:rPr>
                <w:b/>
                <w:sz w:val="20"/>
              </w:rPr>
              <w:t>Н о е м в р и</w:t>
            </w:r>
          </w:p>
        </w:tc>
      </w:tr>
      <w:tr w:rsidR="003D5B5F" w:rsidRPr="00542DDC" w14:paraId="2496F63A" w14:textId="77777777" w:rsidTr="009617AC">
        <w:tblPrEx>
          <w:tblCellMar>
            <w:left w:w="113" w:type="dxa"/>
            <w:right w:w="63" w:type="dxa"/>
          </w:tblCellMar>
        </w:tblPrEx>
        <w:trPr>
          <w:trHeight w:val="547"/>
          <w:jc w:val="center"/>
        </w:trPr>
        <w:tc>
          <w:tcPr>
            <w:tcW w:w="4531" w:type="dxa"/>
            <w:tcBorders>
              <w:top w:val="single" w:sz="4" w:space="0" w:color="000000"/>
              <w:left w:val="single" w:sz="4" w:space="0" w:color="000000"/>
              <w:bottom w:val="single" w:sz="4" w:space="0" w:color="000000"/>
              <w:right w:val="single" w:sz="4" w:space="0" w:color="000000"/>
            </w:tcBorders>
          </w:tcPr>
          <w:p w14:paraId="2D12BF56" w14:textId="77777777" w:rsidR="003D5B5F" w:rsidRPr="00542DDC" w:rsidRDefault="003D5B5F" w:rsidP="00AD6C4B">
            <w:pPr>
              <w:pStyle w:val="NoSpacing"/>
              <w:rPr>
                <w:sz w:val="20"/>
              </w:rPr>
            </w:pPr>
            <w:r w:rsidRPr="00542DDC">
              <w:rPr>
                <w:sz w:val="20"/>
              </w:rPr>
              <w:t xml:space="preserve">Раздвижување и правилен развој на телото </w:t>
            </w:r>
          </w:p>
        </w:tc>
        <w:tc>
          <w:tcPr>
            <w:tcW w:w="3402" w:type="dxa"/>
            <w:tcBorders>
              <w:top w:val="single" w:sz="4" w:space="0" w:color="000000"/>
              <w:left w:val="single" w:sz="4" w:space="0" w:color="000000"/>
              <w:bottom w:val="single" w:sz="4" w:space="0" w:color="000000"/>
              <w:right w:val="single" w:sz="4" w:space="0" w:color="auto"/>
            </w:tcBorders>
            <w:vAlign w:val="center"/>
          </w:tcPr>
          <w:p w14:paraId="43431AFC" w14:textId="77777777" w:rsidR="003D5B5F" w:rsidRPr="00542DDC" w:rsidRDefault="003D5B5F" w:rsidP="00AD6C4B">
            <w:pPr>
              <w:pStyle w:val="NoSpacing"/>
              <w:rPr>
                <w:sz w:val="20"/>
              </w:rPr>
            </w:pPr>
            <w:r w:rsidRPr="00542DDC">
              <w:rPr>
                <w:sz w:val="20"/>
              </w:rPr>
              <w:t xml:space="preserve">Утринска гимнастика </w:t>
            </w:r>
          </w:p>
        </w:tc>
        <w:tc>
          <w:tcPr>
            <w:tcW w:w="4678" w:type="dxa"/>
            <w:tcBorders>
              <w:top w:val="single" w:sz="4" w:space="0" w:color="000000"/>
              <w:left w:val="single" w:sz="4" w:space="0" w:color="auto"/>
              <w:bottom w:val="single" w:sz="4" w:space="0" w:color="000000"/>
              <w:right w:val="single" w:sz="4" w:space="0" w:color="000000"/>
            </w:tcBorders>
          </w:tcPr>
          <w:p w14:paraId="006F2019" w14:textId="77777777" w:rsidR="003D5B5F" w:rsidRPr="00542DDC" w:rsidRDefault="003D5B5F" w:rsidP="00AD6C4B">
            <w:pPr>
              <w:pStyle w:val="NoSpacing"/>
              <w:rPr>
                <w:sz w:val="20"/>
              </w:rPr>
            </w:pPr>
            <w:r w:rsidRPr="00542DDC">
              <w:rPr>
                <w:sz w:val="20"/>
              </w:rPr>
              <w:t xml:space="preserve">Запознавање со традиционалните игри од различни региони </w:t>
            </w:r>
          </w:p>
        </w:tc>
        <w:tc>
          <w:tcPr>
            <w:tcW w:w="3491" w:type="dxa"/>
            <w:tcBorders>
              <w:top w:val="single" w:sz="4" w:space="0" w:color="000000"/>
              <w:left w:val="single" w:sz="4" w:space="0" w:color="000000"/>
              <w:bottom w:val="single" w:sz="4" w:space="0" w:color="000000"/>
              <w:right w:val="single" w:sz="4" w:space="0" w:color="000000"/>
            </w:tcBorders>
            <w:vAlign w:val="center"/>
          </w:tcPr>
          <w:p w14:paraId="422F1DCC" w14:textId="77777777" w:rsidR="003D5B5F" w:rsidRPr="00542DDC" w:rsidRDefault="003D5B5F" w:rsidP="00AD6C4B">
            <w:pPr>
              <w:pStyle w:val="NoSpacing"/>
              <w:rPr>
                <w:sz w:val="20"/>
              </w:rPr>
            </w:pPr>
            <w:r w:rsidRPr="00542DDC">
              <w:rPr>
                <w:sz w:val="20"/>
              </w:rPr>
              <w:t xml:space="preserve">Бабини игри: Прстенче </w:t>
            </w:r>
          </w:p>
        </w:tc>
      </w:tr>
      <w:tr w:rsidR="003D5B5F" w:rsidRPr="00542DDC" w14:paraId="0E1456D7" w14:textId="77777777" w:rsidTr="009617AC">
        <w:tblPrEx>
          <w:tblCellMar>
            <w:left w:w="113" w:type="dxa"/>
            <w:right w:w="63" w:type="dxa"/>
          </w:tblCellMar>
        </w:tblPrEx>
        <w:trPr>
          <w:trHeight w:val="184"/>
          <w:jc w:val="center"/>
        </w:trPr>
        <w:tc>
          <w:tcPr>
            <w:tcW w:w="4531" w:type="dxa"/>
            <w:tcBorders>
              <w:top w:val="single" w:sz="4" w:space="0" w:color="000000"/>
              <w:left w:val="single" w:sz="4" w:space="0" w:color="000000"/>
              <w:bottom w:val="single" w:sz="4" w:space="0" w:color="000000"/>
              <w:right w:val="single" w:sz="4" w:space="0" w:color="000000"/>
            </w:tcBorders>
          </w:tcPr>
          <w:p w14:paraId="4E70C937" w14:textId="77777777" w:rsidR="003D5B5F" w:rsidRPr="00542DDC" w:rsidRDefault="003D5B5F" w:rsidP="00AD6C4B">
            <w:pPr>
              <w:pStyle w:val="NoSpacing"/>
              <w:rPr>
                <w:sz w:val="20"/>
              </w:rPr>
            </w:pPr>
            <w:r w:rsidRPr="00542DDC">
              <w:rPr>
                <w:sz w:val="20"/>
              </w:rPr>
              <w:t xml:space="preserve">Развивање смисла за обликување на предмети и умеење за комбинирање и составување на материјалите </w:t>
            </w:r>
          </w:p>
        </w:tc>
        <w:tc>
          <w:tcPr>
            <w:tcW w:w="3402" w:type="dxa"/>
            <w:tcBorders>
              <w:top w:val="single" w:sz="4" w:space="0" w:color="000000"/>
              <w:left w:val="single" w:sz="4" w:space="0" w:color="000000"/>
              <w:bottom w:val="single" w:sz="4" w:space="0" w:color="000000"/>
              <w:right w:val="single" w:sz="4" w:space="0" w:color="auto"/>
            </w:tcBorders>
            <w:vAlign w:val="center"/>
          </w:tcPr>
          <w:p w14:paraId="57E41B05" w14:textId="77777777" w:rsidR="003D5B5F" w:rsidRPr="00542DDC" w:rsidRDefault="003D5B5F" w:rsidP="00AD6C4B">
            <w:pPr>
              <w:pStyle w:val="NoSpacing"/>
              <w:rPr>
                <w:sz w:val="20"/>
              </w:rPr>
            </w:pPr>
            <w:r w:rsidRPr="00542DDC">
              <w:rPr>
                <w:sz w:val="20"/>
              </w:rPr>
              <w:t xml:space="preserve">Обликување со разни материјали </w:t>
            </w:r>
          </w:p>
        </w:tc>
        <w:tc>
          <w:tcPr>
            <w:tcW w:w="4678" w:type="dxa"/>
            <w:tcBorders>
              <w:top w:val="single" w:sz="4" w:space="0" w:color="000000"/>
              <w:left w:val="single" w:sz="4" w:space="0" w:color="auto"/>
              <w:bottom w:val="single" w:sz="4" w:space="0" w:color="000000"/>
              <w:right w:val="single" w:sz="4" w:space="0" w:color="000000"/>
            </w:tcBorders>
            <w:vAlign w:val="center"/>
          </w:tcPr>
          <w:p w14:paraId="64ED7910" w14:textId="77777777" w:rsidR="003D5B5F" w:rsidRPr="00542DDC" w:rsidRDefault="003D5B5F" w:rsidP="00AD6C4B">
            <w:pPr>
              <w:pStyle w:val="NoSpacing"/>
              <w:rPr>
                <w:sz w:val="20"/>
              </w:rPr>
            </w:pPr>
            <w:r w:rsidRPr="00542DDC">
              <w:rPr>
                <w:sz w:val="20"/>
              </w:rPr>
              <w:t xml:space="preserve">Почитување на правила на игра </w:t>
            </w:r>
          </w:p>
        </w:tc>
        <w:tc>
          <w:tcPr>
            <w:tcW w:w="3491" w:type="dxa"/>
            <w:tcBorders>
              <w:top w:val="single" w:sz="4" w:space="0" w:color="000000"/>
              <w:left w:val="single" w:sz="4" w:space="0" w:color="000000"/>
              <w:bottom w:val="single" w:sz="4" w:space="0" w:color="000000"/>
              <w:right w:val="single" w:sz="4" w:space="0" w:color="000000"/>
            </w:tcBorders>
            <w:vAlign w:val="center"/>
          </w:tcPr>
          <w:p w14:paraId="054A4A62" w14:textId="77777777" w:rsidR="003D5B5F" w:rsidRPr="00542DDC" w:rsidRDefault="003D5B5F" w:rsidP="00AD6C4B">
            <w:pPr>
              <w:pStyle w:val="NoSpacing"/>
              <w:rPr>
                <w:sz w:val="20"/>
              </w:rPr>
            </w:pPr>
            <w:r w:rsidRPr="00542DDC">
              <w:rPr>
                <w:sz w:val="20"/>
              </w:rPr>
              <w:t xml:space="preserve">Подвижни игри во дворот: Иде мачка покрај тебе </w:t>
            </w:r>
          </w:p>
        </w:tc>
      </w:tr>
      <w:tr w:rsidR="003D5B5F" w:rsidRPr="00542DDC" w14:paraId="571E8958" w14:textId="77777777" w:rsidTr="009617AC">
        <w:tblPrEx>
          <w:tblCellMar>
            <w:left w:w="113" w:type="dxa"/>
            <w:right w:w="63" w:type="dxa"/>
          </w:tblCellMar>
        </w:tblPrEx>
        <w:trPr>
          <w:trHeight w:val="548"/>
          <w:jc w:val="center"/>
        </w:trPr>
        <w:tc>
          <w:tcPr>
            <w:tcW w:w="4531" w:type="dxa"/>
            <w:tcBorders>
              <w:top w:val="single" w:sz="4" w:space="0" w:color="000000"/>
              <w:left w:val="single" w:sz="4" w:space="0" w:color="000000"/>
              <w:bottom w:val="single" w:sz="4" w:space="0" w:color="000000"/>
              <w:right w:val="single" w:sz="4" w:space="0" w:color="000000"/>
            </w:tcBorders>
          </w:tcPr>
          <w:p w14:paraId="3D54234A" w14:textId="77777777" w:rsidR="003D5B5F" w:rsidRPr="00542DDC" w:rsidRDefault="003D5B5F" w:rsidP="00AD6C4B">
            <w:pPr>
              <w:pStyle w:val="NoSpacing"/>
              <w:rPr>
                <w:sz w:val="20"/>
              </w:rPr>
            </w:pPr>
            <w:r w:rsidRPr="00542DDC">
              <w:rPr>
                <w:sz w:val="20"/>
              </w:rPr>
              <w:t xml:space="preserve">Развивање интерес и емоционално восприемање на музиката </w:t>
            </w:r>
          </w:p>
        </w:tc>
        <w:tc>
          <w:tcPr>
            <w:tcW w:w="3402" w:type="dxa"/>
            <w:tcBorders>
              <w:top w:val="single" w:sz="4" w:space="0" w:color="000000"/>
              <w:left w:val="single" w:sz="4" w:space="0" w:color="000000"/>
              <w:bottom w:val="single" w:sz="4" w:space="0" w:color="000000"/>
              <w:right w:val="single" w:sz="4" w:space="0" w:color="auto"/>
            </w:tcBorders>
          </w:tcPr>
          <w:p w14:paraId="5FDA95AA" w14:textId="77777777" w:rsidR="003D5B5F" w:rsidRPr="00542DDC" w:rsidRDefault="003D5B5F" w:rsidP="00AD6C4B">
            <w:pPr>
              <w:pStyle w:val="NoSpacing"/>
              <w:rPr>
                <w:sz w:val="20"/>
              </w:rPr>
            </w:pPr>
            <w:r w:rsidRPr="00542DDC">
              <w:rPr>
                <w:sz w:val="20"/>
              </w:rPr>
              <w:t xml:space="preserve">Слушање музика од детски фестивали </w:t>
            </w:r>
          </w:p>
        </w:tc>
        <w:tc>
          <w:tcPr>
            <w:tcW w:w="4678" w:type="dxa"/>
            <w:tcBorders>
              <w:top w:val="single" w:sz="4" w:space="0" w:color="000000"/>
              <w:left w:val="single" w:sz="4" w:space="0" w:color="auto"/>
              <w:bottom w:val="single" w:sz="4" w:space="0" w:color="000000"/>
              <w:right w:val="single" w:sz="4" w:space="0" w:color="000000"/>
            </w:tcBorders>
            <w:vAlign w:val="center"/>
          </w:tcPr>
          <w:p w14:paraId="5FAC750B" w14:textId="77777777" w:rsidR="003D5B5F" w:rsidRPr="00542DDC" w:rsidRDefault="003D5B5F" w:rsidP="00AD6C4B">
            <w:pPr>
              <w:pStyle w:val="NoSpacing"/>
              <w:rPr>
                <w:sz w:val="20"/>
              </w:rPr>
            </w:pPr>
            <w:r w:rsidRPr="00542DDC">
              <w:rPr>
                <w:sz w:val="20"/>
              </w:rPr>
              <w:t xml:space="preserve">Развивање на основните движења </w:t>
            </w:r>
          </w:p>
        </w:tc>
        <w:tc>
          <w:tcPr>
            <w:tcW w:w="3491" w:type="dxa"/>
            <w:tcBorders>
              <w:top w:val="single" w:sz="4" w:space="0" w:color="000000"/>
              <w:left w:val="single" w:sz="4" w:space="0" w:color="000000"/>
              <w:bottom w:val="single" w:sz="4" w:space="0" w:color="000000"/>
              <w:right w:val="single" w:sz="4" w:space="0" w:color="000000"/>
            </w:tcBorders>
          </w:tcPr>
          <w:p w14:paraId="7613227A" w14:textId="77777777" w:rsidR="003D5B5F" w:rsidRPr="00542DDC" w:rsidRDefault="003D5B5F" w:rsidP="00AD6C4B">
            <w:pPr>
              <w:pStyle w:val="NoSpacing"/>
              <w:rPr>
                <w:sz w:val="20"/>
              </w:rPr>
            </w:pPr>
            <w:r w:rsidRPr="00542DDC">
              <w:rPr>
                <w:sz w:val="20"/>
              </w:rPr>
              <w:t xml:space="preserve">Поединечно и групно трчање </w:t>
            </w:r>
          </w:p>
        </w:tc>
      </w:tr>
      <w:tr w:rsidR="003D5B5F" w:rsidRPr="00542DDC" w14:paraId="74EC403A" w14:textId="77777777" w:rsidTr="009617AC">
        <w:tblPrEx>
          <w:tblCellMar>
            <w:left w:w="113" w:type="dxa"/>
            <w:right w:w="63" w:type="dxa"/>
          </w:tblCellMar>
        </w:tblPrEx>
        <w:trPr>
          <w:trHeight w:val="456"/>
          <w:jc w:val="center"/>
        </w:trPr>
        <w:tc>
          <w:tcPr>
            <w:tcW w:w="4531" w:type="dxa"/>
            <w:tcBorders>
              <w:top w:val="single" w:sz="4" w:space="0" w:color="000000"/>
              <w:left w:val="single" w:sz="4" w:space="0" w:color="000000"/>
              <w:bottom w:val="single" w:sz="4" w:space="0" w:color="000000"/>
              <w:right w:val="single" w:sz="4" w:space="0" w:color="000000"/>
            </w:tcBorders>
          </w:tcPr>
          <w:p w14:paraId="7E70FAB0" w14:textId="37ABC2A6" w:rsidR="003D5B5F" w:rsidRPr="00542DDC" w:rsidRDefault="003D5B5F" w:rsidP="00AD6C4B">
            <w:pPr>
              <w:pStyle w:val="NoSpacing"/>
              <w:rPr>
                <w:sz w:val="20"/>
              </w:rPr>
            </w:pPr>
            <w:r w:rsidRPr="00542DDC">
              <w:rPr>
                <w:sz w:val="20"/>
              </w:rPr>
              <w:t xml:space="preserve">Будење интерес за користење на списанијата и создавање културен однос кон нив </w:t>
            </w:r>
          </w:p>
        </w:tc>
        <w:tc>
          <w:tcPr>
            <w:tcW w:w="3402" w:type="dxa"/>
            <w:tcBorders>
              <w:top w:val="single" w:sz="4" w:space="0" w:color="000000"/>
              <w:left w:val="single" w:sz="4" w:space="0" w:color="000000"/>
              <w:bottom w:val="single" w:sz="4" w:space="0" w:color="000000"/>
              <w:right w:val="single" w:sz="4" w:space="0" w:color="auto"/>
            </w:tcBorders>
            <w:vAlign w:val="center"/>
          </w:tcPr>
          <w:p w14:paraId="4F4E3DFA" w14:textId="77777777" w:rsidR="003D5B5F" w:rsidRPr="00542DDC" w:rsidRDefault="003D5B5F" w:rsidP="00AD6C4B">
            <w:pPr>
              <w:pStyle w:val="NoSpacing"/>
              <w:rPr>
                <w:sz w:val="20"/>
              </w:rPr>
            </w:pPr>
            <w:r w:rsidRPr="00542DDC">
              <w:rPr>
                <w:sz w:val="20"/>
              </w:rPr>
              <w:t xml:space="preserve">Разгледување сликовници и детски списанија </w:t>
            </w:r>
          </w:p>
        </w:tc>
        <w:tc>
          <w:tcPr>
            <w:tcW w:w="4678" w:type="dxa"/>
            <w:tcBorders>
              <w:top w:val="single" w:sz="4" w:space="0" w:color="000000"/>
              <w:left w:val="single" w:sz="4" w:space="0" w:color="auto"/>
              <w:bottom w:val="single" w:sz="4" w:space="0" w:color="000000"/>
              <w:right w:val="single" w:sz="4" w:space="0" w:color="000000"/>
            </w:tcBorders>
            <w:vAlign w:val="center"/>
          </w:tcPr>
          <w:p w14:paraId="07AC8C65" w14:textId="77777777" w:rsidR="003D5B5F" w:rsidRPr="00542DDC" w:rsidRDefault="003D5B5F" w:rsidP="00AD6C4B">
            <w:pPr>
              <w:pStyle w:val="NoSpacing"/>
              <w:rPr>
                <w:sz w:val="20"/>
              </w:rPr>
            </w:pPr>
            <w:r w:rsidRPr="00542DDC">
              <w:rPr>
                <w:sz w:val="20"/>
              </w:rPr>
              <w:t xml:space="preserve">Запознавање со непосредната околина околина </w:t>
            </w:r>
          </w:p>
        </w:tc>
        <w:tc>
          <w:tcPr>
            <w:tcW w:w="3491" w:type="dxa"/>
            <w:tcBorders>
              <w:top w:val="single" w:sz="4" w:space="0" w:color="000000"/>
              <w:left w:val="single" w:sz="4" w:space="0" w:color="000000"/>
              <w:bottom w:val="single" w:sz="4" w:space="0" w:color="000000"/>
              <w:right w:val="single" w:sz="4" w:space="0" w:color="000000"/>
            </w:tcBorders>
            <w:vAlign w:val="center"/>
          </w:tcPr>
          <w:p w14:paraId="0192B9BD" w14:textId="77777777" w:rsidR="003D5B5F" w:rsidRPr="00542DDC" w:rsidRDefault="003D5B5F" w:rsidP="00AD6C4B">
            <w:pPr>
              <w:pStyle w:val="NoSpacing"/>
              <w:rPr>
                <w:sz w:val="20"/>
              </w:rPr>
            </w:pPr>
            <w:r w:rsidRPr="00542DDC">
              <w:rPr>
                <w:sz w:val="20"/>
              </w:rPr>
              <w:t xml:space="preserve">Прошетки во дворот и блиската околина </w:t>
            </w:r>
          </w:p>
        </w:tc>
      </w:tr>
      <w:tr w:rsidR="003D5B5F" w:rsidRPr="00542DDC" w14:paraId="63586D58" w14:textId="77777777" w:rsidTr="009617AC">
        <w:tblPrEx>
          <w:tblCellMar>
            <w:left w:w="113" w:type="dxa"/>
            <w:right w:w="63" w:type="dxa"/>
          </w:tblCellMar>
        </w:tblPrEx>
        <w:trPr>
          <w:trHeight w:val="240"/>
          <w:jc w:val="center"/>
        </w:trPr>
        <w:tc>
          <w:tcPr>
            <w:tcW w:w="4531" w:type="dxa"/>
            <w:tcBorders>
              <w:top w:val="single" w:sz="4" w:space="0" w:color="000000"/>
              <w:left w:val="single" w:sz="4" w:space="0" w:color="000000"/>
              <w:bottom w:val="single" w:sz="4" w:space="0" w:color="000000"/>
              <w:right w:val="single" w:sz="4" w:space="0" w:color="000000"/>
            </w:tcBorders>
          </w:tcPr>
          <w:p w14:paraId="2668F698" w14:textId="77777777" w:rsidR="003D5B5F" w:rsidRPr="00542DDC" w:rsidRDefault="003D5B5F" w:rsidP="00AD6C4B">
            <w:pPr>
              <w:pStyle w:val="NoSpacing"/>
              <w:rPr>
                <w:sz w:val="20"/>
              </w:rPr>
            </w:pPr>
            <w:r w:rsidRPr="00542DDC">
              <w:rPr>
                <w:sz w:val="20"/>
              </w:rPr>
              <w:t xml:space="preserve">Проширување и продлабочување на поимите за предметите и појавите во природната и општествената средина </w:t>
            </w:r>
          </w:p>
        </w:tc>
        <w:tc>
          <w:tcPr>
            <w:tcW w:w="3402" w:type="dxa"/>
            <w:tcBorders>
              <w:top w:val="single" w:sz="4" w:space="0" w:color="000000"/>
              <w:left w:val="single" w:sz="4" w:space="0" w:color="000000"/>
              <w:bottom w:val="single" w:sz="4" w:space="0" w:color="000000"/>
              <w:right w:val="single" w:sz="4" w:space="0" w:color="auto"/>
            </w:tcBorders>
            <w:vAlign w:val="center"/>
          </w:tcPr>
          <w:p w14:paraId="23C8FE76" w14:textId="77777777" w:rsidR="003D5B5F" w:rsidRPr="00542DDC" w:rsidRDefault="003D5B5F" w:rsidP="00AD6C4B">
            <w:pPr>
              <w:pStyle w:val="NoSpacing"/>
              <w:rPr>
                <w:sz w:val="20"/>
              </w:rPr>
            </w:pPr>
            <w:r w:rsidRPr="00542DDC">
              <w:rPr>
                <w:sz w:val="20"/>
              </w:rPr>
              <w:t xml:space="preserve">Дидактички игри: Правење дожд </w:t>
            </w:r>
          </w:p>
        </w:tc>
        <w:tc>
          <w:tcPr>
            <w:tcW w:w="4678" w:type="dxa"/>
            <w:tcBorders>
              <w:top w:val="single" w:sz="4" w:space="0" w:color="000000"/>
              <w:left w:val="single" w:sz="4" w:space="0" w:color="auto"/>
              <w:bottom w:val="single" w:sz="4" w:space="0" w:color="000000"/>
              <w:right w:val="single" w:sz="4" w:space="0" w:color="000000"/>
            </w:tcBorders>
            <w:vAlign w:val="center"/>
          </w:tcPr>
          <w:p w14:paraId="70D6B527" w14:textId="77777777" w:rsidR="003D5B5F" w:rsidRPr="00542DDC" w:rsidRDefault="003D5B5F" w:rsidP="00AD6C4B">
            <w:pPr>
              <w:pStyle w:val="NoSpacing"/>
              <w:rPr>
                <w:sz w:val="20"/>
              </w:rPr>
            </w:pPr>
            <w:r w:rsidRPr="00542DDC">
              <w:rPr>
                <w:sz w:val="20"/>
              </w:rPr>
              <w:t xml:space="preserve">Збогатување на детските интереси, развивање иницијатива и самостојност </w:t>
            </w:r>
          </w:p>
        </w:tc>
        <w:tc>
          <w:tcPr>
            <w:tcW w:w="3491" w:type="dxa"/>
            <w:tcBorders>
              <w:top w:val="single" w:sz="4" w:space="0" w:color="000000"/>
              <w:left w:val="single" w:sz="4" w:space="0" w:color="000000"/>
              <w:bottom w:val="single" w:sz="4" w:space="0" w:color="000000"/>
              <w:right w:val="single" w:sz="4" w:space="0" w:color="000000"/>
            </w:tcBorders>
            <w:vAlign w:val="center"/>
          </w:tcPr>
          <w:p w14:paraId="77F09386" w14:textId="77777777" w:rsidR="003D5B5F" w:rsidRPr="00542DDC" w:rsidRDefault="003D5B5F" w:rsidP="00AD6C4B">
            <w:pPr>
              <w:pStyle w:val="NoSpacing"/>
              <w:rPr>
                <w:sz w:val="20"/>
              </w:rPr>
            </w:pPr>
            <w:r w:rsidRPr="00542DDC">
              <w:rPr>
                <w:sz w:val="20"/>
              </w:rPr>
              <w:t xml:space="preserve">Слободни активностипо катчиња </w:t>
            </w:r>
          </w:p>
        </w:tc>
      </w:tr>
      <w:tr w:rsidR="003D5B5F" w:rsidRPr="00542DDC" w14:paraId="1001A0A0" w14:textId="77777777" w:rsidTr="009617AC">
        <w:tblPrEx>
          <w:tblCellMar>
            <w:left w:w="110" w:type="dxa"/>
            <w:right w:w="61" w:type="dxa"/>
          </w:tblCellMar>
        </w:tblPrEx>
        <w:trPr>
          <w:trHeight w:val="548"/>
          <w:jc w:val="center"/>
        </w:trPr>
        <w:tc>
          <w:tcPr>
            <w:tcW w:w="4531" w:type="dxa"/>
            <w:tcBorders>
              <w:top w:val="single" w:sz="4" w:space="0" w:color="000000"/>
              <w:left w:val="single" w:sz="4" w:space="0" w:color="000000"/>
              <w:bottom w:val="single" w:sz="4" w:space="0" w:color="000000"/>
              <w:right w:val="single" w:sz="4" w:space="0" w:color="000000"/>
            </w:tcBorders>
            <w:vAlign w:val="center"/>
          </w:tcPr>
          <w:p w14:paraId="5267B7F0" w14:textId="77777777" w:rsidR="003D5B5F" w:rsidRPr="00542DDC" w:rsidRDefault="003D5B5F" w:rsidP="00AD6C4B">
            <w:pPr>
              <w:pStyle w:val="NoSpacing"/>
              <w:rPr>
                <w:sz w:val="20"/>
              </w:rPr>
            </w:pPr>
            <w:r w:rsidRPr="00542DDC">
              <w:rPr>
                <w:sz w:val="20"/>
              </w:rPr>
              <w:t xml:space="preserve">Оспособување за работа со компјутер </w:t>
            </w:r>
          </w:p>
        </w:tc>
        <w:tc>
          <w:tcPr>
            <w:tcW w:w="3402" w:type="dxa"/>
            <w:tcBorders>
              <w:top w:val="single" w:sz="4" w:space="0" w:color="000000"/>
              <w:left w:val="single" w:sz="4" w:space="0" w:color="000000"/>
              <w:bottom w:val="single" w:sz="4" w:space="0" w:color="000000"/>
              <w:right w:val="single" w:sz="4" w:space="0" w:color="auto"/>
            </w:tcBorders>
            <w:vAlign w:val="center"/>
          </w:tcPr>
          <w:p w14:paraId="70084C66" w14:textId="77777777" w:rsidR="003D5B5F" w:rsidRPr="00542DDC" w:rsidRDefault="003D5B5F" w:rsidP="00AD6C4B">
            <w:pPr>
              <w:pStyle w:val="NoSpacing"/>
              <w:rPr>
                <w:sz w:val="20"/>
              </w:rPr>
            </w:pPr>
            <w:r w:rsidRPr="00542DDC">
              <w:rPr>
                <w:sz w:val="20"/>
              </w:rPr>
              <w:t xml:space="preserve">На компјутери со Тулкид </w:t>
            </w:r>
          </w:p>
        </w:tc>
        <w:tc>
          <w:tcPr>
            <w:tcW w:w="4678" w:type="dxa"/>
            <w:tcBorders>
              <w:top w:val="single" w:sz="4" w:space="0" w:color="000000"/>
              <w:left w:val="single" w:sz="4" w:space="0" w:color="auto"/>
              <w:bottom w:val="single" w:sz="4" w:space="0" w:color="000000"/>
              <w:right w:val="single" w:sz="4" w:space="0" w:color="000000"/>
            </w:tcBorders>
          </w:tcPr>
          <w:p w14:paraId="0967D992" w14:textId="77777777" w:rsidR="003D5B5F" w:rsidRPr="00542DDC" w:rsidRDefault="003D5B5F" w:rsidP="00AD6C4B">
            <w:pPr>
              <w:pStyle w:val="NoSpacing"/>
              <w:rPr>
                <w:sz w:val="20"/>
              </w:rPr>
            </w:pPr>
            <w:r w:rsidRPr="00542DDC">
              <w:rPr>
                <w:sz w:val="20"/>
              </w:rPr>
              <w:t xml:space="preserve">Формирање на естетски критериуми за уредување на училницата </w:t>
            </w:r>
          </w:p>
        </w:tc>
        <w:tc>
          <w:tcPr>
            <w:tcW w:w="3491" w:type="dxa"/>
            <w:tcBorders>
              <w:top w:val="single" w:sz="4" w:space="0" w:color="000000"/>
              <w:left w:val="single" w:sz="4" w:space="0" w:color="000000"/>
              <w:bottom w:val="single" w:sz="4" w:space="0" w:color="000000"/>
              <w:right w:val="single" w:sz="4" w:space="0" w:color="000000"/>
            </w:tcBorders>
          </w:tcPr>
          <w:p w14:paraId="70127AE5" w14:textId="77777777" w:rsidR="003D5B5F" w:rsidRPr="00542DDC" w:rsidRDefault="003D5B5F" w:rsidP="00AD6C4B">
            <w:pPr>
              <w:pStyle w:val="NoSpacing"/>
              <w:rPr>
                <w:sz w:val="20"/>
              </w:rPr>
            </w:pPr>
            <w:r w:rsidRPr="00542DDC">
              <w:rPr>
                <w:sz w:val="20"/>
              </w:rPr>
              <w:t xml:space="preserve">Работни активности во  училницата </w:t>
            </w:r>
          </w:p>
        </w:tc>
      </w:tr>
      <w:tr w:rsidR="003D5B5F" w:rsidRPr="00542DDC" w14:paraId="3703CD36" w14:textId="77777777" w:rsidTr="009617AC">
        <w:tblPrEx>
          <w:tblCellMar>
            <w:left w:w="110" w:type="dxa"/>
            <w:right w:w="61" w:type="dxa"/>
          </w:tblCellMar>
        </w:tblPrEx>
        <w:trPr>
          <w:trHeight w:val="347"/>
          <w:jc w:val="center"/>
        </w:trPr>
        <w:tc>
          <w:tcPr>
            <w:tcW w:w="4531" w:type="dxa"/>
            <w:tcBorders>
              <w:top w:val="single" w:sz="4" w:space="0" w:color="000000"/>
              <w:left w:val="single" w:sz="4" w:space="0" w:color="000000"/>
              <w:bottom w:val="single" w:sz="4" w:space="0" w:color="000000"/>
              <w:right w:val="single" w:sz="4" w:space="0" w:color="000000"/>
            </w:tcBorders>
            <w:vAlign w:val="center"/>
          </w:tcPr>
          <w:p w14:paraId="297BD04D" w14:textId="77777777" w:rsidR="003D5B5F" w:rsidRPr="00542DDC" w:rsidRDefault="003D5B5F" w:rsidP="00AD6C4B">
            <w:pPr>
              <w:pStyle w:val="NoSpacing"/>
              <w:rPr>
                <w:sz w:val="20"/>
              </w:rPr>
            </w:pPr>
            <w:r w:rsidRPr="00542DDC">
              <w:rPr>
                <w:sz w:val="20"/>
              </w:rPr>
              <w:t xml:space="preserve">Развивање на поврзан говор </w:t>
            </w:r>
          </w:p>
        </w:tc>
        <w:tc>
          <w:tcPr>
            <w:tcW w:w="3402" w:type="dxa"/>
            <w:tcBorders>
              <w:top w:val="single" w:sz="4" w:space="0" w:color="000000"/>
              <w:left w:val="single" w:sz="4" w:space="0" w:color="000000"/>
              <w:bottom w:val="single" w:sz="4" w:space="0" w:color="000000"/>
              <w:right w:val="single" w:sz="4" w:space="0" w:color="auto"/>
            </w:tcBorders>
            <w:vAlign w:val="center"/>
          </w:tcPr>
          <w:p w14:paraId="0DF2D9F7" w14:textId="77777777" w:rsidR="003D5B5F" w:rsidRPr="00542DDC" w:rsidRDefault="003D5B5F" w:rsidP="00AD6C4B">
            <w:pPr>
              <w:pStyle w:val="NoSpacing"/>
              <w:rPr>
                <w:sz w:val="20"/>
              </w:rPr>
            </w:pPr>
            <w:r w:rsidRPr="00542DDC">
              <w:rPr>
                <w:sz w:val="20"/>
              </w:rPr>
              <w:t xml:space="preserve">Раскажување интересна случка </w:t>
            </w:r>
          </w:p>
        </w:tc>
        <w:tc>
          <w:tcPr>
            <w:tcW w:w="4678" w:type="dxa"/>
            <w:tcBorders>
              <w:top w:val="single" w:sz="4" w:space="0" w:color="000000"/>
              <w:left w:val="single" w:sz="4" w:space="0" w:color="auto"/>
              <w:bottom w:val="single" w:sz="4" w:space="0" w:color="000000"/>
              <w:right w:val="single" w:sz="4" w:space="0" w:color="000000"/>
            </w:tcBorders>
          </w:tcPr>
          <w:p w14:paraId="02E1D6E9" w14:textId="29B62BEF" w:rsidR="003D5B5F" w:rsidRPr="00542DDC" w:rsidRDefault="003D5B5F" w:rsidP="00AD6C4B">
            <w:pPr>
              <w:pStyle w:val="NoSpacing"/>
              <w:rPr>
                <w:sz w:val="20"/>
              </w:rPr>
            </w:pPr>
            <w:r w:rsidRPr="00542DDC">
              <w:rPr>
                <w:sz w:val="20"/>
              </w:rPr>
              <w:t xml:space="preserve">Поттикнување кон самостојно изразување и користење на материјалите за ликовно изразување </w:t>
            </w:r>
          </w:p>
        </w:tc>
        <w:tc>
          <w:tcPr>
            <w:tcW w:w="3491" w:type="dxa"/>
            <w:tcBorders>
              <w:top w:val="single" w:sz="4" w:space="0" w:color="000000"/>
              <w:left w:val="single" w:sz="4" w:space="0" w:color="000000"/>
              <w:bottom w:val="single" w:sz="4" w:space="0" w:color="000000"/>
              <w:right w:val="single" w:sz="4" w:space="0" w:color="000000"/>
            </w:tcBorders>
            <w:vAlign w:val="center"/>
          </w:tcPr>
          <w:p w14:paraId="2CFE68B6" w14:textId="77777777" w:rsidR="003D5B5F" w:rsidRPr="00542DDC" w:rsidRDefault="003D5B5F" w:rsidP="00AD6C4B">
            <w:pPr>
              <w:pStyle w:val="NoSpacing"/>
              <w:rPr>
                <w:sz w:val="20"/>
              </w:rPr>
            </w:pPr>
            <w:r w:rsidRPr="00542DDC">
              <w:rPr>
                <w:sz w:val="20"/>
              </w:rPr>
              <w:t xml:space="preserve">Цртање и сликање по слободен избор </w:t>
            </w:r>
          </w:p>
        </w:tc>
      </w:tr>
      <w:tr w:rsidR="003D5B5F" w:rsidRPr="00542DDC" w14:paraId="04245740" w14:textId="77777777" w:rsidTr="009617AC">
        <w:tblPrEx>
          <w:tblCellMar>
            <w:left w:w="110" w:type="dxa"/>
            <w:right w:w="61" w:type="dxa"/>
          </w:tblCellMar>
        </w:tblPrEx>
        <w:trPr>
          <w:trHeight w:val="278"/>
          <w:jc w:val="center"/>
        </w:trPr>
        <w:tc>
          <w:tcPr>
            <w:tcW w:w="4531" w:type="dxa"/>
            <w:tcBorders>
              <w:top w:val="single" w:sz="4" w:space="0" w:color="000000"/>
              <w:left w:val="single" w:sz="4" w:space="0" w:color="000000"/>
              <w:bottom w:val="single" w:sz="4" w:space="0" w:color="000000"/>
              <w:right w:val="single" w:sz="4" w:space="0" w:color="000000"/>
            </w:tcBorders>
          </w:tcPr>
          <w:p w14:paraId="27E458DA" w14:textId="77777777" w:rsidR="003D5B5F" w:rsidRPr="00542DDC" w:rsidRDefault="003D5B5F" w:rsidP="00AD6C4B">
            <w:pPr>
              <w:pStyle w:val="NoSpacing"/>
              <w:rPr>
                <w:sz w:val="20"/>
              </w:rPr>
            </w:pPr>
            <w:r w:rsidRPr="00542DDC">
              <w:rPr>
                <w:sz w:val="20"/>
              </w:rPr>
              <w:t xml:space="preserve">Создавање љубов кон музиката </w:t>
            </w:r>
          </w:p>
        </w:tc>
        <w:tc>
          <w:tcPr>
            <w:tcW w:w="3402" w:type="dxa"/>
            <w:tcBorders>
              <w:top w:val="single" w:sz="4" w:space="0" w:color="000000"/>
              <w:left w:val="single" w:sz="4" w:space="0" w:color="000000"/>
              <w:bottom w:val="single" w:sz="4" w:space="0" w:color="000000"/>
              <w:right w:val="single" w:sz="4" w:space="0" w:color="auto"/>
            </w:tcBorders>
          </w:tcPr>
          <w:p w14:paraId="7E315A90" w14:textId="77777777" w:rsidR="003D5B5F" w:rsidRPr="00542DDC" w:rsidRDefault="003D5B5F" w:rsidP="00AD6C4B">
            <w:pPr>
              <w:pStyle w:val="NoSpacing"/>
              <w:rPr>
                <w:sz w:val="20"/>
              </w:rPr>
            </w:pPr>
            <w:r w:rsidRPr="00542DDC">
              <w:rPr>
                <w:sz w:val="20"/>
              </w:rPr>
              <w:t xml:space="preserve">Пеење песни </w:t>
            </w:r>
          </w:p>
        </w:tc>
        <w:tc>
          <w:tcPr>
            <w:tcW w:w="4678" w:type="dxa"/>
            <w:tcBorders>
              <w:top w:val="single" w:sz="4" w:space="0" w:color="000000"/>
              <w:left w:val="single" w:sz="4" w:space="0" w:color="auto"/>
              <w:bottom w:val="single" w:sz="4" w:space="0" w:color="000000"/>
              <w:right w:val="single" w:sz="4" w:space="0" w:color="000000"/>
            </w:tcBorders>
          </w:tcPr>
          <w:p w14:paraId="466C4F6E" w14:textId="77777777" w:rsidR="003D5B5F" w:rsidRPr="00542DDC" w:rsidRDefault="003D5B5F" w:rsidP="00AD6C4B">
            <w:pPr>
              <w:pStyle w:val="NoSpacing"/>
              <w:rPr>
                <w:sz w:val="20"/>
              </w:rPr>
            </w:pPr>
            <w:r w:rsidRPr="00542DDC">
              <w:rPr>
                <w:sz w:val="20"/>
              </w:rPr>
              <w:t xml:space="preserve">Поттикнување на соработка и помагање </w:t>
            </w:r>
          </w:p>
        </w:tc>
        <w:tc>
          <w:tcPr>
            <w:tcW w:w="3491" w:type="dxa"/>
            <w:tcBorders>
              <w:top w:val="single" w:sz="4" w:space="0" w:color="000000"/>
              <w:left w:val="single" w:sz="4" w:space="0" w:color="000000"/>
              <w:bottom w:val="single" w:sz="4" w:space="0" w:color="000000"/>
              <w:right w:val="single" w:sz="4" w:space="0" w:color="000000"/>
            </w:tcBorders>
          </w:tcPr>
          <w:p w14:paraId="44301863" w14:textId="77777777" w:rsidR="003D5B5F" w:rsidRPr="00542DDC" w:rsidRDefault="003D5B5F" w:rsidP="00AD6C4B">
            <w:pPr>
              <w:pStyle w:val="NoSpacing"/>
              <w:rPr>
                <w:sz w:val="20"/>
              </w:rPr>
            </w:pPr>
            <w:r w:rsidRPr="00542DDC">
              <w:rPr>
                <w:sz w:val="20"/>
              </w:rPr>
              <w:t xml:space="preserve">Игри со играчките </w:t>
            </w:r>
          </w:p>
        </w:tc>
      </w:tr>
      <w:tr w:rsidR="003D5B5F" w:rsidRPr="00542DDC" w14:paraId="4CBF609B" w14:textId="77777777" w:rsidTr="009617AC">
        <w:tblPrEx>
          <w:tblCellMar>
            <w:left w:w="110" w:type="dxa"/>
            <w:right w:w="61" w:type="dxa"/>
          </w:tblCellMar>
        </w:tblPrEx>
        <w:trPr>
          <w:trHeight w:val="143"/>
          <w:jc w:val="center"/>
        </w:trPr>
        <w:tc>
          <w:tcPr>
            <w:tcW w:w="4531" w:type="dxa"/>
            <w:tcBorders>
              <w:top w:val="single" w:sz="4" w:space="0" w:color="000000"/>
              <w:left w:val="single" w:sz="4" w:space="0" w:color="000000"/>
              <w:bottom w:val="single" w:sz="4" w:space="0" w:color="000000"/>
              <w:right w:val="single" w:sz="4" w:space="0" w:color="000000"/>
            </w:tcBorders>
          </w:tcPr>
          <w:p w14:paraId="0133D818" w14:textId="77777777" w:rsidR="003D5B5F" w:rsidRPr="00542DDC" w:rsidRDefault="003D5B5F" w:rsidP="00AD6C4B">
            <w:pPr>
              <w:pStyle w:val="NoSpacing"/>
              <w:rPr>
                <w:sz w:val="20"/>
              </w:rPr>
            </w:pPr>
            <w:r w:rsidRPr="00542DDC">
              <w:rPr>
                <w:sz w:val="20"/>
              </w:rPr>
              <w:lastRenderedPageBreak/>
              <w:t xml:space="preserve">Да се насочуваат кон богатството на боите и формите во визуелната стварност </w:t>
            </w:r>
          </w:p>
        </w:tc>
        <w:tc>
          <w:tcPr>
            <w:tcW w:w="3402" w:type="dxa"/>
            <w:tcBorders>
              <w:top w:val="single" w:sz="4" w:space="0" w:color="000000"/>
              <w:left w:val="single" w:sz="4" w:space="0" w:color="000000"/>
              <w:bottom w:val="single" w:sz="4" w:space="0" w:color="000000"/>
              <w:right w:val="single" w:sz="4" w:space="0" w:color="auto"/>
            </w:tcBorders>
            <w:vAlign w:val="center"/>
          </w:tcPr>
          <w:p w14:paraId="3CF5B9C8" w14:textId="77777777" w:rsidR="003D5B5F" w:rsidRPr="00542DDC" w:rsidRDefault="003D5B5F" w:rsidP="00AD6C4B">
            <w:pPr>
              <w:pStyle w:val="NoSpacing"/>
              <w:rPr>
                <w:sz w:val="20"/>
              </w:rPr>
            </w:pPr>
            <w:r w:rsidRPr="00542DDC">
              <w:rPr>
                <w:sz w:val="20"/>
              </w:rPr>
              <w:t xml:space="preserve">Боење во боенките </w:t>
            </w:r>
          </w:p>
        </w:tc>
        <w:tc>
          <w:tcPr>
            <w:tcW w:w="4678" w:type="dxa"/>
            <w:tcBorders>
              <w:top w:val="single" w:sz="4" w:space="0" w:color="000000"/>
              <w:left w:val="single" w:sz="4" w:space="0" w:color="auto"/>
              <w:bottom w:val="single" w:sz="4" w:space="0" w:color="000000"/>
              <w:right w:val="single" w:sz="4" w:space="0" w:color="000000"/>
            </w:tcBorders>
            <w:vAlign w:val="center"/>
          </w:tcPr>
          <w:p w14:paraId="39E4F5D0" w14:textId="77777777" w:rsidR="003D5B5F" w:rsidRPr="00542DDC" w:rsidRDefault="003D5B5F" w:rsidP="00AD6C4B">
            <w:pPr>
              <w:pStyle w:val="NoSpacing"/>
              <w:rPr>
                <w:sz w:val="20"/>
              </w:rPr>
            </w:pPr>
            <w:r w:rsidRPr="00542DDC">
              <w:rPr>
                <w:sz w:val="20"/>
              </w:rPr>
              <w:t xml:space="preserve">Почитување на правила на игра </w:t>
            </w:r>
          </w:p>
        </w:tc>
        <w:tc>
          <w:tcPr>
            <w:tcW w:w="3491" w:type="dxa"/>
            <w:tcBorders>
              <w:top w:val="single" w:sz="4" w:space="0" w:color="000000"/>
              <w:left w:val="single" w:sz="4" w:space="0" w:color="000000"/>
              <w:bottom w:val="single" w:sz="4" w:space="0" w:color="000000"/>
              <w:right w:val="single" w:sz="4" w:space="0" w:color="000000"/>
            </w:tcBorders>
            <w:vAlign w:val="center"/>
          </w:tcPr>
          <w:p w14:paraId="1FB70ECC" w14:textId="77777777" w:rsidR="003D5B5F" w:rsidRPr="00542DDC" w:rsidRDefault="003D5B5F" w:rsidP="00AD6C4B">
            <w:pPr>
              <w:pStyle w:val="NoSpacing"/>
              <w:rPr>
                <w:sz w:val="20"/>
              </w:rPr>
            </w:pPr>
            <w:r w:rsidRPr="00542DDC">
              <w:rPr>
                <w:sz w:val="20"/>
              </w:rPr>
              <w:t xml:space="preserve">Игра: Штркот бара боја </w:t>
            </w:r>
          </w:p>
        </w:tc>
      </w:tr>
      <w:tr w:rsidR="003D5B5F" w:rsidRPr="00542DDC" w14:paraId="7E08EA51" w14:textId="77777777" w:rsidTr="003D5B5F">
        <w:tblPrEx>
          <w:tblCellMar>
            <w:left w:w="110" w:type="dxa"/>
            <w:right w:w="61" w:type="dxa"/>
          </w:tblCellMar>
        </w:tblPrEx>
        <w:trPr>
          <w:trHeight w:val="278"/>
          <w:jc w:val="center"/>
        </w:trPr>
        <w:tc>
          <w:tcPr>
            <w:tcW w:w="16102"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4E9F27F" w14:textId="77777777" w:rsidR="003D5B5F" w:rsidRPr="00542DDC" w:rsidRDefault="003D5B5F" w:rsidP="00AD6C4B">
            <w:pPr>
              <w:pStyle w:val="NoSpacing"/>
              <w:jc w:val="center"/>
              <w:rPr>
                <w:b/>
                <w:sz w:val="20"/>
              </w:rPr>
            </w:pPr>
            <w:r w:rsidRPr="00542DDC">
              <w:rPr>
                <w:b/>
                <w:sz w:val="20"/>
              </w:rPr>
              <w:t>Д е к е м в р и</w:t>
            </w:r>
          </w:p>
        </w:tc>
      </w:tr>
      <w:tr w:rsidR="003D5B5F" w:rsidRPr="00542DDC" w14:paraId="2C4C8CC3" w14:textId="77777777" w:rsidTr="009617AC">
        <w:tblPrEx>
          <w:tblCellMar>
            <w:left w:w="110" w:type="dxa"/>
            <w:right w:w="61" w:type="dxa"/>
          </w:tblCellMar>
        </w:tblPrEx>
        <w:trPr>
          <w:trHeight w:val="145"/>
          <w:jc w:val="center"/>
        </w:trPr>
        <w:tc>
          <w:tcPr>
            <w:tcW w:w="4531" w:type="dxa"/>
            <w:tcBorders>
              <w:top w:val="single" w:sz="4" w:space="0" w:color="000000"/>
              <w:left w:val="single" w:sz="4" w:space="0" w:color="000000"/>
              <w:bottom w:val="single" w:sz="4" w:space="0" w:color="000000"/>
              <w:right w:val="single" w:sz="4" w:space="0" w:color="000000"/>
            </w:tcBorders>
          </w:tcPr>
          <w:p w14:paraId="3712331E" w14:textId="77777777" w:rsidR="003D5B5F" w:rsidRPr="00542DDC" w:rsidRDefault="003D5B5F" w:rsidP="00AD6C4B">
            <w:pPr>
              <w:pStyle w:val="NoSpacing"/>
              <w:rPr>
                <w:sz w:val="20"/>
              </w:rPr>
            </w:pPr>
            <w:r w:rsidRPr="00542DDC">
              <w:rPr>
                <w:sz w:val="20"/>
              </w:rPr>
              <w:t xml:space="preserve">Раздвижување и правилен развој на телото </w:t>
            </w:r>
          </w:p>
        </w:tc>
        <w:tc>
          <w:tcPr>
            <w:tcW w:w="3402" w:type="dxa"/>
            <w:tcBorders>
              <w:top w:val="single" w:sz="4" w:space="0" w:color="000000"/>
              <w:left w:val="single" w:sz="4" w:space="0" w:color="000000"/>
              <w:bottom w:val="single" w:sz="4" w:space="0" w:color="000000"/>
              <w:right w:val="single" w:sz="4" w:space="0" w:color="auto"/>
            </w:tcBorders>
            <w:vAlign w:val="center"/>
          </w:tcPr>
          <w:p w14:paraId="503FCBF5" w14:textId="77777777" w:rsidR="003D5B5F" w:rsidRPr="00542DDC" w:rsidRDefault="003D5B5F" w:rsidP="00AD6C4B">
            <w:pPr>
              <w:pStyle w:val="NoSpacing"/>
              <w:rPr>
                <w:sz w:val="20"/>
              </w:rPr>
            </w:pPr>
            <w:r w:rsidRPr="00542DDC">
              <w:rPr>
                <w:sz w:val="20"/>
              </w:rPr>
              <w:t xml:space="preserve">Утринска гимнастика </w:t>
            </w:r>
          </w:p>
        </w:tc>
        <w:tc>
          <w:tcPr>
            <w:tcW w:w="4678" w:type="dxa"/>
            <w:tcBorders>
              <w:top w:val="single" w:sz="4" w:space="0" w:color="000000"/>
              <w:left w:val="single" w:sz="4" w:space="0" w:color="auto"/>
              <w:bottom w:val="single" w:sz="4" w:space="0" w:color="000000"/>
              <w:right w:val="single" w:sz="4" w:space="0" w:color="000000"/>
            </w:tcBorders>
          </w:tcPr>
          <w:p w14:paraId="3A80497A" w14:textId="77777777" w:rsidR="003D5B5F" w:rsidRPr="00542DDC" w:rsidRDefault="003D5B5F" w:rsidP="00AD6C4B">
            <w:pPr>
              <w:pStyle w:val="NoSpacing"/>
              <w:rPr>
                <w:sz w:val="20"/>
              </w:rPr>
            </w:pPr>
            <w:r w:rsidRPr="00542DDC">
              <w:rPr>
                <w:sz w:val="20"/>
              </w:rPr>
              <w:t xml:space="preserve">Поттикнување на соработка и и интеракција меѓу децата </w:t>
            </w:r>
          </w:p>
        </w:tc>
        <w:tc>
          <w:tcPr>
            <w:tcW w:w="3491" w:type="dxa"/>
            <w:tcBorders>
              <w:top w:val="single" w:sz="4" w:space="0" w:color="000000"/>
              <w:left w:val="single" w:sz="4" w:space="0" w:color="000000"/>
              <w:bottom w:val="single" w:sz="4" w:space="0" w:color="000000"/>
              <w:right w:val="single" w:sz="4" w:space="0" w:color="000000"/>
            </w:tcBorders>
            <w:vAlign w:val="center"/>
          </w:tcPr>
          <w:p w14:paraId="668F8E22" w14:textId="330E3623" w:rsidR="003D5B5F" w:rsidRPr="00542DDC" w:rsidRDefault="003D5B5F" w:rsidP="00AD6C4B">
            <w:pPr>
              <w:pStyle w:val="NoSpacing"/>
              <w:rPr>
                <w:sz w:val="20"/>
              </w:rPr>
            </w:pPr>
            <w:r w:rsidRPr="00542DDC">
              <w:rPr>
                <w:sz w:val="20"/>
              </w:rPr>
              <w:t xml:space="preserve"> </w:t>
            </w:r>
            <w:r w:rsidR="00AC2D76">
              <w:rPr>
                <w:sz w:val="20"/>
              </w:rPr>
              <w:t>/</w:t>
            </w:r>
          </w:p>
        </w:tc>
      </w:tr>
      <w:tr w:rsidR="003D5B5F" w:rsidRPr="00542DDC" w14:paraId="56E8D788" w14:textId="77777777" w:rsidTr="009617AC">
        <w:tblPrEx>
          <w:tblCellMar>
            <w:left w:w="110" w:type="dxa"/>
            <w:right w:w="61" w:type="dxa"/>
          </w:tblCellMar>
        </w:tblPrEx>
        <w:trPr>
          <w:trHeight w:val="547"/>
          <w:jc w:val="center"/>
        </w:trPr>
        <w:tc>
          <w:tcPr>
            <w:tcW w:w="4531" w:type="dxa"/>
            <w:tcBorders>
              <w:top w:val="single" w:sz="4" w:space="0" w:color="000000"/>
              <w:left w:val="single" w:sz="4" w:space="0" w:color="000000"/>
              <w:bottom w:val="single" w:sz="4" w:space="0" w:color="000000"/>
              <w:right w:val="single" w:sz="4" w:space="0" w:color="000000"/>
            </w:tcBorders>
          </w:tcPr>
          <w:p w14:paraId="0FC0E996" w14:textId="77777777" w:rsidR="003D5B5F" w:rsidRPr="00542DDC" w:rsidRDefault="003D5B5F" w:rsidP="00AD6C4B">
            <w:pPr>
              <w:pStyle w:val="NoSpacing"/>
              <w:rPr>
                <w:sz w:val="20"/>
              </w:rPr>
            </w:pPr>
            <w:r w:rsidRPr="00542DDC">
              <w:rPr>
                <w:sz w:val="20"/>
              </w:rPr>
              <w:t xml:space="preserve">Збогатување на детските интереси, развивање иницијатива и самостојност </w:t>
            </w:r>
          </w:p>
        </w:tc>
        <w:tc>
          <w:tcPr>
            <w:tcW w:w="3402" w:type="dxa"/>
            <w:tcBorders>
              <w:top w:val="single" w:sz="4" w:space="0" w:color="000000"/>
              <w:left w:val="single" w:sz="4" w:space="0" w:color="000000"/>
              <w:bottom w:val="single" w:sz="4" w:space="0" w:color="000000"/>
              <w:right w:val="single" w:sz="4" w:space="0" w:color="auto"/>
            </w:tcBorders>
            <w:vAlign w:val="center"/>
          </w:tcPr>
          <w:p w14:paraId="76CDE3AD" w14:textId="77777777" w:rsidR="003D5B5F" w:rsidRPr="00542DDC" w:rsidRDefault="003D5B5F" w:rsidP="00AD6C4B">
            <w:pPr>
              <w:pStyle w:val="NoSpacing"/>
              <w:rPr>
                <w:sz w:val="20"/>
              </w:rPr>
            </w:pPr>
            <w:r w:rsidRPr="00542DDC">
              <w:rPr>
                <w:sz w:val="20"/>
              </w:rPr>
              <w:t xml:space="preserve">Во моето омилено катче </w:t>
            </w:r>
          </w:p>
        </w:tc>
        <w:tc>
          <w:tcPr>
            <w:tcW w:w="4678" w:type="dxa"/>
            <w:tcBorders>
              <w:top w:val="single" w:sz="4" w:space="0" w:color="000000"/>
              <w:left w:val="single" w:sz="4" w:space="0" w:color="auto"/>
              <w:bottom w:val="single" w:sz="4" w:space="0" w:color="000000"/>
              <w:right w:val="single" w:sz="4" w:space="0" w:color="000000"/>
            </w:tcBorders>
            <w:vAlign w:val="center"/>
          </w:tcPr>
          <w:p w14:paraId="53A448ED" w14:textId="77777777" w:rsidR="003D5B5F" w:rsidRPr="00542DDC" w:rsidRDefault="003D5B5F" w:rsidP="00AD6C4B">
            <w:pPr>
              <w:pStyle w:val="NoSpacing"/>
              <w:rPr>
                <w:sz w:val="20"/>
              </w:rPr>
            </w:pPr>
            <w:r w:rsidRPr="00542DDC">
              <w:rPr>
                <w:sz w:val="20"/>
              </w:rPr>
              <w:t xml:space="preserve">Почитување на правила на игра </w:t>
            </w:r>
          </w:p>
        </w:tc>
        <w:tc>
          <w:tcPr>
            <w:tcW w:w="3491" w:type="dxa"/>
            <w:tcBorders>
              <w:top w:val="single" w:sz="4" w:space="0" w:color="000000"/>
              <w:left w:val="single" w:sz="4" w:space="0" w:color="000000"/>
              <w:bottom w:val="single" w:sz="4" w:space="0" w:color="000000"/>
              <w:right w:val="single" w:sz="4" w:space="0" w:color="000000"/>
            </w:tcBorders>
            <w:vAlign w:val="center"/>
          </w:tcPr>
          <w:p w14:paraId="608E8749" w14:textId="77777777" w:rsidR="003D5B5F" w:rsidRPr="00542DDC" w:rsidRDefault="003D5B5F" w:rsidP="00AD6C4B">
            <w:pPr>
              <w:pStyle w:val="NoSpacing"/>
              <w:rPr>
                <w:sz w:val="20"/>
              </w:rPr>
            </w:pPr>
            <w:r w:rsidRPr="00542DDC">
              <w:rPr>
                <w:sz w:val="20"/>
              </w:rPr>
              <w:t xml:space="preserve">Игра: Погоди по гласот кој е </w:t>
            </w:r>
          </w:p>
        </w:tc>
      </w:tr>
      <w:tr w:rsidR="003D5B5F" w:rsidRPr="00542DDC" w14:paraId="63B97F68" w14:textId="77777777" w:rsidTr="009617AC">
        <w:tblPrEx>
          <w:tblCellMar>
            <w:left w:w="110" w:type="dxa"/>
            <w:right w:w="61" w:type="dxa"/>
          </w:tblCellMar>
        </w:tblPrEx>
        <w:trPr>
          <w:trHeight w:val="143"/>
          <w:jc w:val="center"/>
        </w:trPr>
        <w:tc>
          <w:tcPr>
            <w:tcW w:w="4531" w:type="dxa"/>
            <w:tcBorders>
              <w:top w:val="single" w:sz="4" w:space="0" w:color="000000"/>
              <w:left w:val="single" w:sz="4" w:space="0" w:color="000000"/>
              <w:bottom w:val="single" w:sz="4" w:space="0" w:color="000000"/>
              <w:right w:val="single" w:sz="4" w:space="0" w:color="000000"/>
            </w:tcBorders>
            <w:vAlign w:val="center"/>
          </w:tcPr>
          <w:p w14:paraId="3DA15858" w14:textId="77777777" w:rsidR="003D5B5F" w:rsidRPr="00542DDC" w:rsidRDefault="003D5B5F" w:rsidP="00AD6C4B">
            <w:pPr>
              <w:pStyle w:val="NoSpacing"/>
              <w:rPr>
                <w:sz w:val="20"/>
              </w:rPr>
            </w:pPr>
            <w:r w:rsidRPr="00542DDC">
              <w:rPr>
                <w:sz w:val="20"/>
              </w:rPr>
              <w:t xml:space="preserve">Оспособување за работа со компјутер </w:t>
            </w:r>
          </w:p>
        </w:tc>
        <w:tc>
          <w:tcPr>
            <w:tcW w:w="3402" w:type="dxa"/>
            <w:tcBorders>
              <w:top w:val="single" w:sz="4" w:space="0" w:color="000000"/>
              <w:left w:val="single" w:sz="4" w:space="0" w:color="000000"/>
              <w:bottom w:val="single" w:sz="4" w:space="0" w:color="000000"/>
              <w:right w:val="single" w:sz="4" w:space="0" w:color="auto"/>
            </w:tcBorders>
            <w:vAlign w:val="center"/>
          </w:tcPr>
          <w:p w14:paraId="71C6FCEF" w14:textId="77777777" w:rsidR="003D5B5F" w:rsidRPr="00542DDC" w:rsidRDefault="003D5B5F" w:rsidP="00AD6C4B">
            <w:pPr>
              <w:pStyle w:val="NoSpacing"/>
              <w:rPr>
                <w:sz w:val="20"/>
              </w:rPr>
            </w:pPr>
            <w:r w:rsidRPr="00542DDC">
              <w:rPr>
                <w:sz w:val="20"/>
              </w:rPr>
              <w:t xml:space="preserve">Работа со компјутер </w:t>
            </w:r>
          </w:p>
        </w:tc>
        <w:tc>
          <w:tcPr>
            <w:tcW w:w="4678" w:type="dxa"/>
            <w:tcBorders>
              <w:top w:val="single" w:sz="4" w:space="0" w:color="000000"/>
              <w:left w:val="single" w:sz="4" w:space="0" w:color="auto"/>
              <w:bottom w:val="single" w:sz="4" w:space="0" w:color="000000"/>
              <w:right w:val="single" w:sz="4" w:space="0" w:color="000000"/>
            </w:tcBorders>
          </w:tcPr>
          <w:p w14:paraId="79E25C46" w14:textId="77777777" w:rsidR="003D5B5F" w:rsidRPr="00542DDC" w:rsidRDefault="003D5B5F" w:rsidP="00AD6C4B">
            <w:pPr>
              <w:pStyle w:val="NoSpacing"/>
              <w:rPr>
                <w:sz w:val="20"/>
              </w:rPr>
            </w:pPr>
            <w:r w:rsidRPr="00542DDC">
              <w:rPr>
                <w:sz w:val="20"/>
              </w:rPr>
              <w:t xml:space="preserve">Запознавање со традиционалните игри од различни региони </w:t>
            </w:r>
          </w:p>
        </w:tc>
        <w:tc>
          <w:tcPr>
            <w:tcW w:w="3491" w:type="dxa"/>
            <w:tcBorders>
              <w:top w:val="single" w:sz="4" w:space="0" w:color="000000"/>
              <w:left w:val="single" w:sz="4" w:space="0" w:color="000000"/>
              <w:bottom w:val="single" w:sz="4" w:space="0" w:color="000000"/>
              <w:right w:val="single" w:sz="4" w:space="0" w:color="000000"/>
            </w:tcBorders>
          </w:tcPr>
          <w:p w14:paraId="7BFAE894" w14:textId="77777777" w:rsidR="003D5B5F" w:rsidRPr="00542DDC" w:rsidRDefault="003D5B5F" w:rsidP="00AD6C4B">
            <w:pPr>
              <w:pStyle w:val="NoSpacing"/>
              <w:rPr>
                <w:sz w:val="20"/>
              </w:rPr>
            </w:pPr>
            <w:r w:rsidRPr="00542DDC">
              <w:rPr>
                <w:sz w:val="20"/>
              </w:rPr>
              <w:t xml:space="preserve">Бабини игри: Завор (игри со снежни топки) </w:t>
            </w:r>
          </w:p>
        </w:tc>
      </w:tr>
      <w:tr w:rsidR="003D5B5F" w:rsidRPr="00542DDC" w14:paraId="3236112E" w14:textId="77777777" w:rsidTr="009617AC">
        <w:tblPrEx>
          <w:tblCellMar>
            <w:left w:w="110" w:type="dxa"/>
            <w:right w:w="61" w:type="dxa"/>
          </w:tblCellMar>
        </w:tblPrEx>
        <w:trPr>
          <w:trHeight w:val="278"/>
          <w:jc w:val="center"/>
        </w:trPr>
        <w:tc>
          <w:tcPr>
            <w:tcW w:w="4531" w:type="dxa"/>
            <w:tcBorders>
              <w:top w:val="single" w:sz="4" w:space="0" w:color="000000"/>
              <w:left w:val="single" w:sz="4" w:space="0" w:color="000000"/>
              <w:bottom w:val="single" w:sz="4" w:space="0" w:color="000000"/>
              <w:right w:val="single" w:sz="4" w:space="0" w:color="000000"/>
            </w:tcBorders>
          </w:tcPr>
          <w:p w14:paraId="5E59AC8B" w14:textId="77777777" w:rsidR="003D5B5F" w:rsidRPr="00542DDC" w:rsidRDefault="003D5B5F" w:rsidP="00AD6C4B">
            <w:pPr>
              <w:pStyle w:val="NoSpacing"/>
              <w:rPr>
                <w:sz w:val="20"/>
                <w:lang w:val="mk-MK"/>
              </w:rPr>
            </w:pPr>
            <w:r w:rsidRPr="00542DDC">
              <w:rPr>
                <w:sz w:val="20"/>
                <w:lang w:val="mk-MK"/>
              </w:rPr>
              <w:t>Почетно читање и пишување</w:t>
            </w:r>
          </w:p>
        </w:tc>
        <w:tc>
          <w:tcPr>
            <w:tcW w:w="3402" w:type="dxa"/>
            <w:tcBorders>
              <w:top w:val="single" w:sz="4" w:space="0" w:color="000000"/>
              <w:left w:val="single" w:sz="4" w:space="0" w:color="000000"/>
              <w:bottom w:val="single" w:sz="4" w:space="0" w:color="000000"/>
              <w:right w:val="single" w:sz="4" w:space="0" w:color="auto"/>
            </w:tcBorders>
          </w:tcPr>
          <w:p w14:paraId="313D42B0" w14:textId="77777777" w:rsidR="003D5B5F" w:rsidRPr="00542DDC" w:rsidRDefault="003D5B5F" w:rsidP="00AD6C4B">
            <w:pPr>
              <w:pStyle w:val="NoSpacing"/>
              <w:rPr>
                <w:sz w:val="20"/>
                <w:lang w:val="mk-MK"/>
              </w:rPr>
            </w:pPr>
            <w:r w:rsidRPr="00542DDC">
              <w:rPr>
                <w:sz w:val="20"/>
                <w:lang w:val="mk-MK"/>
              </w:rPr>
              <w:t>Запознвање и пишување на буквите</w:t>
            </w:r>
          </w:p>
        </w:tc>
        <w:tc>
          <w:tcPr>
            <w:tcW w:w="4678" w:type="dxa"/>
            <w:tcBorders>
              <w:top w:val="single" w:sz="4" w:space="0" w:color="000000"/>
              <w:left w:val="single" w:sz="4" w:space="0" w:color="auto"/>
              <w:bottom w:val="single" w:sz="4" w:space="0" w:color="000000"/>
              <w:right w:val="single" w:sz="4" w:space="0" w:color="000000"/>
            </w:tcBorders>
          </w:tcPr>
          <w:p w14:paraId="16342CE3" w14:textId="77777777" w:rsidR="003D5B5F" w:rsidRPr="00542DDC" w:rsidRDefault="003D5B5F" w:rsidP="00AD6C4B">
            <w:pPr>
              <w:pStyle w:val="NoSpacing"/>
              <w:rPr>
                <w:sz w:val="20"/>
                <w:lang w:val="mk-MK"/>
              </w:rPr>
            </w:pPr>
            <w:r w:rsidRPr="00542DDC">
              <w:rPr>
                <w:sz w:val="20"/>
              </w:rPr>
              <w:t xml:space="preserve">Почитување на правила на игра </w:t>
            </w:r>
            <w:r w:rsidRPr="00542DDC">
              <w:rPr>
                <w:sz w:val="20"/>
                <w:lang w:val="mk-MK"/>
              </w:rPr>
              <w:t xml:space="preserve">со букви </w:t>
            </w:r>
          </w:p>
        </w:tc>
        <w:tc>
          <w:tcPr>
            <w:tcW w:w="3491" w:type="dxa"/>
            <w:tcBorders>
              <w:top w:val="single" w:sz="4" w:space="0" w:color="000000"/>
              <w:left w:val="single" w:sz="4" w:space="0" w:color="000000"/>
              <w:bottom w:val="single" w:sz="4" w:space="0" w:color="000000"/>
              <w:right w:val="single" w:sz="4" w:space="0" w:color="000000"/>
            </w:tcBorders>
          </w:tcPr>
          <w:p w14:paraId="6AAAB6DC" w14:textId="77777777" w:rsidR="003D5B5F" w:rsidRPr="00542DDC" w:rsidRDefault="003D5B5F" w:rsidP="00AD6C4B">
            <w:pPr>
              <w:pStyle w:val="NoSpacing"/>
              <w:rPr>
                <w:sz w:val="20"/>
                <w:lang w:val="mk-MK"/>
              </w:rPr>
            </w:pPr>
            <w:r w:rsidRPr="00542DDC">
              <w:rPr>
                <w:sz w:val="20"/>
              </w:rPr>
              <w:t>Игра:</w:t>
            </w:r>
            <w:r w:rsidRPr="00542DDC">
              <w:rPr>
                <w:sz w:val="20"/>
                <w:lang w:val="mk-MK"/>
              </w:rPr>
              <w:t>Волшебен збор</w:t>
            </w:r>
          </w:p>
        </w:tc>
      </w:tr>
      <w:tr w:rsidR="003D5B5F" w:rsidRPr="00542DDC" w14:paraId="1110B0E2" w14:textId="77777777" w:rsidTr="009617AC">
        <w:tblPrEx>
          <w:tblCellMar>
            <w:left w:w="110" w:type="dxa"/>
            <w:right w:w="61" w:type="dxa"/>
          </w:tblCellMar>
        </w:tblPrEx>
        <w:trPr>
          <w:trHeight w:val="113"/>
          <w:jc w:val="center"/>
        </w:trPr>
        <w:tc>
          <w:tcPr>
            <w:tcW w:w="4531" w:type="dxa"/>
            <w:tcBorders>
              <w:top w:val="single" w:sz="4" w:space="0" w:color="000000"/>
              <w:left w:val="single" w:sz="4" w:space="0" w:color="000000"/>
              <w:bottom w:val="single" w:sz="4" w:space="0" w:color="000000"/>
              <w:right w:val="single" w:sz="4" w:space="0" w:color="000000"/>
            </w:tcBorders>
            <w:vAlign w:val="center"/>
          </w:tcPr>
          <w:p w14:paraId="5F3DE3D5" w14:textId="77777777" w:rsidR="003D5B5F" w:rsidRPr="00542DDC" w:rsidRDefault="003D5B5F" w:rsidP="00AD6C4B">
            <w:pPr>
              <w:pStyle w:val="NoSpacing"/>
              <w:rPr>
                <w:sz w:val="20"/>
              </w:rPr>
            </w:pPr>
            <w:r w:rsidRPr="00542DDC">
              <w:rPr>
                <w:sz w:val="20"/>
              </w:rPr>
              <w:t xml:space="preserve">Развивање смисла за обликување </w:t>
            </w:r>
          </w:p>
        </w:tc>
        <w:tc>
          <w:tcPr>
            <w:tcW w:w="3402" w:type="dxa"/>
            <w:tcBorders>
              <w:top w:val="single" w:sz="4" w:space="0" w:color="000000"/>
              <w:left w:val="single" w:sz="4" w:space="0" w:color="000000"/>
              <w:bottom w:val="single" w:sz="4" w:space="0" w:color="000000"/>
              <w:right w:val="single" w:sz="4" w:space="0" w:color="auto"/>
            </w:tcBorders>
          </w:tcPr>
          <w:p w14:paraId="645A3F37" w14:textId="05B2567B" w:rsidR="003D5B5F" w:rsidRPr="00542DDC" w:rsidRDefault="003D5B5F" w:rsidP="00AC2D76">
            <w:pPr>
              <w:pStyle w:val="NoSpacing"/>
              <w:rPr>
                <w:sz w:val="20"/>
              </w:rPr>
            </w:pPr>
            <w:r w:rsidRPr="00542DDC">
              <w:rPr>
                <w:sz w:val="20"/>
              </w:rPr>
              <w:t>Изработка на</w:t>
            </w:r>
            <w:r w:rsidR="00AC2D76">
              <w:rPr>
                <w:sz w:val="20"/>
              </w:rPr>
              <w:t xml:space="preserve"> </w:t>
            </w:r>
            <w:r w:rsidR="00AC2D76">
              <w:rPr>
                <w:sz w:val="20"/>
                <w:lang w:val="mk-MK"/>
              </w:rPr>
              <w:t xml:space="preserve">новогидишни </w:t>
            </w:r>
            <w:r w:rsidRPr="00542DDC">
              <w:rPr>
                <w:sz w:val="20"/>
              </w:rPr>
              <w:t xml:space="preserve"> украси </w:t>
            </w:r>
          </w:p>
        </w:tc>
        <w:tc>
          <w:tcPr>
            <w:tcW w:w="4678" w:type="dxa"/>
            <w:tcBorders>
              <w:top w:val="single" w:sz="4" w:space="0" w:color="000000"/>
              <w:left w:val="single" w:sz="4" w:space="0" w:color="auto"/>
              <w:bottom w:val="single" w:sz="4" w:space="0" w:color="000000"/>
              <w:right w:val="single" w:sz="4" w:space="0" w:color="000000"/>
            </w:tcBorders>
            <w:vAlign w:val="center"/>
          </w:tcPr>
          <w:p w14:paraId="7537FCD7" w14:textId="77777777" w:rsidR="003D5B5F" w:rsidRPr="00542DDC" w:rsidRDefault="003D5B5F" w:rsidP="00AD6C4B">
            <w:pPr>
              <w:pStyle w:val="NoSpacing"/>
              <w:rPr>
                <w:sz w:val="20"/>
              </w:rPr>
            </w:pPr>
            <w:r w:rsidRPr="00542DDC">
              <w:rPr>
                <w:sz w:val="20"/>
              </w:rPr>
              <w:t xml:space="preserve">Да се негува смислата за убавото </w:t>
            </w:r>
          </w:p>
        </w:tc>
        <w:tc>
          <w:tcPr>
            <w:tcW w:w="3491" w:type="dxa"/>
            <w:tcBorders>
              <w:top w:val="single" w:sz="4" w:space="0" w:color="000000"/>
              <w:left w:val="single" w:sz="4" w:space="0" w:color="000000"/>
              <w:bottom w:val="single" w:sz="4" w:space="0" w:color="000000"/>
              <w:right w:val="single" w:sz="4" w:space="0" w:color="000000"/>
            </w:tcBorders>
            <w:vAlign w:val="center"/>
          </w:tcPr>
          <w:p w14:paraId="7FEBB877" w14:textId="77777777" w:rsidR="003D5B5F" w:rsidRPr="00542DDC" w:rsidRDefault="003D5B5F" w:rsidP="00AD6C4B">
            <w:pPr>
              <w:pStyle w:val="NoSpacing"/>
              <w:rPr>
                <w:sz w:val="20"/>
              </w:rPr>
            </w:pPr>
            <w:r w:rsidRPr="00542DDC">
              <w:rPr>
                <w:sz w:val="20"/>
              </w:rPr>
              <w:t xml:space="preserve">Ја украсувам елката </w:t>
            </w:r>
          </w:p>
        </w:tc>
      </w:tr>
      <w:tr w:rsidR="003D5B5F" w:rsidRPr="00542DDC" w14:paraId="029FC5B5" w14:textId="77777777" w:rsidTr="009617AC">
        <w:tblPrEx>
          <w:tblCellMar>
            <w:left w:w="110" w:type="dxa"/>
            <w:right w:w="61" w:type="dxa"/>
          </w:tblCellMar>
        </w:tblPrEx>
        <w:trPr>
          <w:trHeight w:val="279"/>
          <w:jc w:val="center"/>
        </w:trPr>
        <w:tc>
          <w:tcPr>
            <w:tcW w:w="4531" w:type="dxa"/>
            <w:tcBorders>
              <w:top w:val="single" w:sz="4" w:space="0" w:color="000000"/>
              <w:left w:val="single" w:sz="4" w:space="0" w:color="000000"/>
              <w:bottom w:val="single" w:sz="4" w:space="0" w:color="000000"/>
              <w:right w:val="single" w:sz="4" w:space="0" w:color="000000"/>
            </w:tcBorders>
          </w:tcPr>
          <w:p w14:paraId="485E871F" w14:textId="77777777" w:rsidR="003D5B5F" w:rsidRPr="00542DDC" w:rsidRDefault="003D5B5F" w:rsidP="00AD6C4B">
            <w:pPr>
              <w:pStyle w:val="NoSpacing"/>
              <w:rPr>
                <w:sz w:val="20"/>
              </w:rPr>
            </w:pPr>
            <w:r w:rsidRPr="00542DDC">
              <w:rPr>
                <w:sz w:val="20"/>
              </w:rPr>
              <w:t xml:space="preserve">Ликовно творење и изразување </w:t>
            </w:r>
          </w:p>
        </w:tc>
        <w:tc>
          <w:tcPr>
            <w:tcW w:w="3402" w:type="dxa"/>
            <w:tcBorders>
              <w:top w:val="single" w:sz="4" w:space="0" w:color="000000"/>
              <w:left w:val="single" w:sz="4" w:space="0" w:color="000000"/>
              <w:bottom w:val="single" w:sz="4" w:space="0" w:color="000000"/>
              <w:right w:val="single" w:sz="4" w:space="0" w:color="auto"/>
            </w:tcBorders>
          </w:tcPr>
          <w:p w14:paraId="6D7292DD" w14:textId="77777777" w:rsidR="003D5B5F" w:rsidRPr="00542DDC" w:rsidRDefault="003D5B5F" w:rsidP="00AD6C4B">
            <w:pPr>
              <w:pStyle w:val="NoSpacing"/>
              <w:rPr>
                <w:sz w:val="20"/>
              </w:rPr>
            </w:pPr>
            <w:r w:rsidRPr="00542DDC">
              <w:rPr>
                <w:sz w:val="20"/>
              </w:rPr>
              <w:t xml:space="preserve">Изработка Новогодишна честитка </w:t>
            </w:r>
          </w:p>
        </w:tc>
        <w:tc>
          <w:tcPr>
            <w:tcW w:w="4678" w:type="dxa"/>
            <w:tcBorders>
              <w:top w:val="single" w:sz="4" w:space="0" w:color="000000"/>
              <w:left w:val="single" w:sz="4" w:space="0" w:color="auto"/>
              <w:bottom w:val="single" w:sz="4" w:space="0" w:color="000000"/>
              <w:right w:val="single" w:sz="4" w:space="0" w:color="000000"/>
            </w:tcBorders>
          </w:tcPr>
          <w:p w14:paraId="5F7929FC" w14:textId="77777777" w:rsidR="003D5B5F" w:rsidRPr="00542DDC" w:rsidRDefault="003D5B5F" w:rsidP="00AD6C4B">
            <w:pPr>
              <w:pStyle w:val="NoSpacing"/>
              <w:rPr>
                <w:sz w:val="20"/>
              </w:rPr>
            </w:pPr>
            <w:r w:rsidRPr="00542DDC">
              <w:rPr>
                <w:sz w:val="20"/>
              </w:rPr>
              <w:t xml:space="preserve">Почитување на правила на игра </w:t>
            </w:r>
          </w:p>
        </w:tc>
        <w:tc>
          <w:tcPr>
            <w:tcW w:w="3491" w:type="dxa"/>
            <w:tcBorders>
              <w:top w:val="single" w:sz="4" w:space="0" w:color="000000"/>
              <w:left w:val="single" w:sz="4" w:space="0" w:color="000000"/>
              <w:bottom w:val="single" w:sz="4" w:space="0" w:color="000000"/>
              <w:right w:val="single" w:sz="4" w:space="0" w:color="000000"/>
            </w:tcBorders>
          </w:tcPr>
          <w:p w14:paraId="464C9292" w14:textId="77777777" w:rsidR="003D5B5F" w:rsidRPr="00542DDC" w:rsidRDefault="003D5B5F" w:rsidP="00AD6C4B">
            <w:pPr>
              <w:pStyle w:val="NoSpacing"/>
              <w:rPr>
                <w:sz w:val="20"/>
              </w:rPr>
            </w:pPr>
            <w:r w:rsidRPr="00542DDC">
              <w:rPr>
                <w:sz w:val="20"/>
              </w:rPr>
              <w:t xml:space="preserve">Игра: Брза географија </w:t>
            </w:r>
          </w:p>
        </w:tc>
      </w:tr>
      <w:tr w:rsidR="003D5B5F" w:rsidRPr="00542DDC" w14:paraId="6C9E51B5" w14:textId="77777777" w:rsidTr="009617AC">
        <w:tblPrEx>
          <w:tblCellMar>
            <w:left w:w="110" w:type="dxa"/>
            <w:right w:w="61" w:type="dxa"/>
          </w:tblCellMar>
        </w:tblPrEx>
        <w:trPr>
          <w:trHeight w:val="547"/>
          <w:jc w:val="center"/>
        </w:trPr>
        <w:tc>
          <w:tcPr>
            <w:tcW w:w="4531" w:type="dxa"/>
            <w:tcBorders>
              <w:top w:val="single" w:sz="4" w:space="0" w:color="000000"/>
              <w:left w:val="single" w:sz="4" w:space="0" w:color="000000"/>
              <w:bottom w:val="single" w:sz="4" w:space="0" w:color="000000"/>
              <w:right w:val="single" w:sz="4" w:space="0" w:color="000000"/>
            </w:tcBorders>
          </w:tcPr>
          <w:p w14:paraId="46705BFD" w14:textId="23BACDC5" w:rsidR="003D5B5F" w:rsidRPr="00542DDC" w:rsidRDefault="00AC2D76" w:rsidP="00AD6C4B">
            <w:pPr>
              <w:pStyle w:val="NoSpacing"/>
              <w:rPr>
                <w:sz w:val="20"/>
              </w:rPr>
            </w:pPr>
            <w:r>
              <w:rPr>
                <w:sz w:val="20"/>
              </w:rPr>
              <w:t>С</w:t>
            </w:r>
            <w:r w:rsidR="003D5B5F" w:rsidRPr="00542DDC">
              <w:rPr>
                <w:sz w:val="20"/>
              </w:rPr>
              <w:t xml:space="preserve">оздавање весело расположение кај децата </w:t>
            </w:r>
          </w:p>
        </w:tc>
        <w:tc>
          <w:tcPr>
            <w:tcW w:w="3402" w:type="dxa"/>
            <w:tcBorders>
              <w:top w:val="single" w:sz="4" w:space="0" w:color="000000"/>
              <w:left w:val="single" w:sz="4" w:space="0" w:color="000000"/>
              <w:bottom w:val="single" w:sz="4" w:space="0" w:color="000000"/>
              <w:right w:val="single" w:sz="4" w:space="0" w:color="auto"/>
            </w:tcBorders>
          </w:tcPr>
          <w:p w14:paraId="5F85CB55" w14:textId="65D73713" w:rsidR="003D5B5F" w:rsidRPr="00542DDC" w:rsidRDefault="00AC2D76" w:rsidP="00AC2D76">
            <w:pPr>
              <w:pStyle w:val="NoSpacing"/>
              <w:rPr>
                <w:sz w:val="20"/>
              </w:rPr>
            </w:pPr>
            <w:r>
              <w:rPr>
                <w:sz w:val="20"/>
                <w:lang w:val="mk-MK"/>
              </w:rPr>
              <w:t xml:space="preserve">Активности </w:t>
            </w:r>
            <w:r w:rsidR="003D5B5F" w:rsidRPr="00542DDC">
              <w:rPr>
                <w:sz w:val="20"/>
              </w:rPr>
              <w:t>за Нов</w:t>
            </w:r>
            <w:r>
              <w:rPr>
                <w:sz w:val="20"/>
                <w:lang w:val="mk-MK"/>
              </w:rPr>
              <w:t>а  година</w:t>
            </w:r>
            <w:r w:rsidR="003D5B5F" w:rsidRPr="00542DDC">
              <w:rPr>
                <w:sz w:val="20"/>
              </w:rPr>
              <w:t xml:space="preserve"> </w:t>
            </w:r>
          </w:p>
        </w:tc>
        <w:tc>
          <w:tcPr>
            <w:tcW w:w="4678" w:type="dxa"/>
            <w:tcBorders>
              <w:top w:val="single" w:sz="4" w:space="0" w:color="000000"/>
              <w:left w:val="single" w:sz="4" w:space="0" w:color="auto"/>
              <w:bottom w:val="single" w:sz="4" w:space="0" w:color="000000"/>
              <w:right w:val="single" w:sz="4" w:space="0" w:color="000000"/>
            </w:tcBorders>
          </w:tcPr>
          <w:p w14:paraId="2AD6653B" w14:textId="77777777" w:rsidR="003D5B5F" w:rsidRPr="00542DDC" w:rsidRDefault="003D5B5F" w:rsidP="00AD6C4B">
            <w:pPr>
              <w:pStyle w:val="NoSpacing"/>
              <w:rPr>
                <w:sz w:val="20"/>
              </w:rPr>
            </w:pPr>
            <w:r w:rsidRPr="00542DDC">
              <w:rPr>
                <w:sz w:val="20"/>
              </w:rPr>
              <w:t xml:space="preserve">Формирање на естетски критериуми за уредување на училницата </w:t>
            </w:r>
          </w:p>
        </w:tc>
        <w:tc>
          <w:tcPr>
            <w:tcW w:w="3491" w:type="dxa"/>
            <w:tcBorders>
              <w:top w:val="single" w:sz="4" w:space="0" w:color="000000"/>
              <w:left w:val="single" w:sz="4" w:space="0" w:color="000000"/>
              <w:bottom w:val="single" w:sz="4" w:space="0" w:color="000000"/>
              <w:right w:val="single" w:sz="4" w:space="0" w:color="000000"/>
            </w:tcBorders>
            <w:vAlign w:val="center"/>
          </w:tcPr>
          <w:p w14:paraId="7DF64ABE" w14:textId="77777777" w:rsidR="003D5B5F" w:rsidRPr="00542DDC" w:rsidRDefault="003D5B5F" w:rsidP="00AD6C4B">
            <w:pPr>
              <w:pStyle w:val="NoSpacing"/>
              <w:rPr>
                <w:sz w:val="20"/>
              </w:rPr>
            </w:pPr>
            <w:r w:rsidRPr="00542DDC">
              <w:rPr>
                <w:sz w:val="20"/>
              </w:rPr>
              <w:t xml:space="preserve">Ја украсувам училницата </w:t>
            </w:r>
          </w:p>
        </w:tc>
      </w:tr>
      <w:tr w:rsidR="003D5B5F" w:rsidRPr="00542DDC" w14:paraId="0AF220DD" w14:textId="77777777" w:rsidTr="009617AC">
        <w:tblPrEx>
          <w:tblCellMar>
            <w:left w:w="110" w:type="dxa"/>
            <w:right w:w="61" w:type="dxa"/>
          </w:tblCellMar>
        </w:tblPrEx>
        <w:trPr>
          <w:trHeight w:val="22"/>
          <w:jc w:val="center"/>
        </w:trPr>
        <w:tc>
          <w:tcPr>
            <w:tcW w:w="4531" w:type="dxa"/>
            <w:tcBorders>
              <w:top w:val="single" w:sz="4" w:space="0" w:color="000000"/>
              <w:left w:val="single" w:sz="4" w:space="0" w:color="000000"/>
              <w:bottom w:val="single" w:sz="4" w:space="0" w:color="000000"/>
              <w:right w:val="single" w:sz="4" w:space="0" w:color="000000"/>
            </w:tcBorders>
            <w:vAlign w:val="center"/>
          </w:tcPr>
          <w:p w14:paraId="10B1822B" w14:textId="77777777" w:rsidR="003D5B5F" w:rsidRPr="00542DDC" w:rsidRDefault="003D5B5F" w:rsidP="00AD6C4B">
            <w:pPr>
              <w:pStyle w:val="NoSpacing"/>
              <w:rPr>
                <w:sz w:val="20"/>
              </w:rPr>
            </w:pPr>
            <w:r w:rsidRPr="00542DDC">
              <w:rPr>
                <w:sz w:val="20"/>
              </w:rPr>
              <w:t xml:space="preserve">Создавање љубов кон музиката </w:t>
            </w:r>
          </w:p>
        </w:tc>
        <w:tc>
          <w:tcPr>
            <w:tcW w:w="3402" w:type="dxa"/>
            <w:tcBorders>
              <w:top w:val="single" w:sz="4" w:space="0" w:color="000000"/>
              <w:left w:val="single" w:sz="4" w:space="0" w:color="000000"/>
              <w:bottom w:val="single" w:sz="4" w:space="0" w:color="000000"/>
              <w:right w:val="single" w:sz="4" w:space="0" w:color="auto"/>
            </w:tcBorders>
            <w:vAlign w:val="center"/>
          </w:tcPr>
          <w:p w14:paraId="04DB7761" w14:textId="77777777" w:rsidR="003D5B5F" w:rsidRPr="00542DDC" w:rsidRDefault="003D5B5F" w:rsidP="00AD6C4B">
            <w:pPr>
              <w:pStyle w:val="NoSpacing"/>
              <w:rPr>
                <w:sz w:val="20"/>
              </w:rPr>
            </w:pPr>
            <w:r w:rsidRPr="00542DDC">
              <w:rPr>
                <w:sz w:val="20"/>
              </w:rPr>
              <w:t xml:space="preserve">Пеење песни </w:t>
            </w:r>
          </w:p>
        </w:tc>
        <w:tc>
          <w:tcPr>
            <w:tcW w:w="4678" w:type="dxa"/>
            <w:tcBorders>
              <w:top w:val="single" w:sz="4" w:space="0" w:color="000000"/>
              <w:left w:val="single" w:sz="4" w:space="0" w:color="auto"/>
              <w:bottom w:val="single" w:sz="4" w:space="0" w:color="000000"/>
              <w:right w:val="single" w:sz="4" w:space="0" w:color="000000"/>
            </w:tcBorders>
          </w:tcPr>
          <w:p w14:paraId="727F69D9" w14:textId="1B4BAF7A" w:rsidR="003D5B5F" w:rsidRPr="00542DDC" w:rsidRDefault="003D5B5F" w:rsidP="00AC2D76">
            <w:pPr>
              <w:pStyle w:val="NoSpacing"/>
              <w:rPr>
                <w:sz w:val="20"/>
              </w:rPr>
            </w:pPr>
            <w:r w:rsidRPr="00542DDC">
              <w:rPr>
                <w:sz w:val="20"/>
              </w:rPr>
              <w:t xml:space="preserve">Поттикнување на интеракција и соработка </w:t>
            </w:r>
          </w:p>
        </w:tc>
        <w:tc>
          <w:tcPr>
            <w:tcW w:w="3491" w:type="dxa"/>
            <w:tcBorders>
              <w:top w:val="single" w:sz="4" w:space="0" w:color="000000"/>
              <w:left w:val="single" w:sz="4" w:space="0" w:color="000000"/>
              <w:bottom w:val="single" w:sz="4" w:space="0" w:color="000000"/>
              <w:right w:val="single" w:sz="4" w:space="0" w:color="000000"/>
            </w:tcBorders>
            <w:vAlign w:val="center"/>
          </w:tcPr>
          <w:p w14:paraId="1D0CB114" w14:textId="77777777" w:rsidR="003D5B5F" w:rsidRPr="00542DDC" w:rsidRDefault="003D5B5F" w:rsidP="00AD6C4B">
            <w:pPr>
              <w:pStyle w:val="NoSpacing"/>
              <w:rPr>
                <w:sz w:val="20"/>
              </w:rPr>
            </w:pPr>
            <w:r w:rsidRPr="00542DDC">
              <w:rPr>
                <w:sz w:val="20"/>
              </w:rPr>
              <w:t xml:space="preserve">Мојата омилена игра </w:t>
            </w:r>
          </w:p>
        </w:tc>
      </w:tr>
      <w:tr w:rsidR="003D5B5F" w:rsidRPr="00542DDC" w14:paraId="48E8DB8C" w14:textId="77777777" w:rsidTr="009617AC">
        <w:tblPrEx>
          <w:tblCellMar>
            <w:left w:w="110" w:type="dxa"/>
            <w:right w:w="61" w:type="dxa"/>
          </w:tblCellMar>
        </w:tblPrEx>
        <w:trPr>
          <w:trHeight w:val="61"/>
          <w:jc w:val="center"/>
        </w:trPr>
        <w:tc>
          <w:tcPr>
            <w:tcW w:w="4531" w:type="dxa"/>
            <w:tcBorders>
              <w:top w:val="single" w:sz="4" w:space="0" w:color="000000"/>
              <w:left w:val="single" w:sz="4" w:space="0" w:color="000000"/>
              <w:bottom w:val="single" w:sz="4" w:space="0" w:color="000000"/>
              <w:right w:val="single" w:sz="4" w:space="0" w:color="000000"/>
            </w:tcBorders>
          </w:tcPr>
          <w:p w14:paraId="05E3748A" w14:textId="77777777" w:rsidR="003D5B5F" w:rsidRPr="00542DDC" w:rsidRDefault="003D5B5F" w:rsidP="00AD6C4B">
            <w:pPr>
              <w:pStyle w:val="NoSpacing"/>
              <w:rPr>
                <w:sz w:val="20"/>
              </w:rPr>
            </w:pPr>
            <w:r w:rsidRPr="00542DDC">
              <w:rPr>
                <w:sz w:val="20"/>
              </w:rPr>
              <w:t xml:space="preserve">Култивирање на граматичкиот и изразен говор </w:t>
            </w:r>
          </w:p>
        </w:tc>
        <w:tc>
          <w:tcPr>
            <w:tcW w:w="3402" w:type="dxa"/>
            <w:tcBorders>
              <w:top w:val="single" w:sz="4" w:space="0" w:color="000000"/>
              <w:left w:val="single" w:sz="4" w:space="0" w:color="000000"/>
              <w:bottom w:val="single" w:sz="4" w:space="0" w:color="000000"/>
              <w:right w:val="single" w:sz="4" w:space="0" w:color="auto"/>
            </w:tcBorders>
            <w:vAlign w:val="center"/>
          </w:tcPr>
          <w:p w14:paraId="01FA72BB" w14:textId="77777777" w:rsidR="003D5B5F" w:rsidRPr="00542DDC" w:rsidRDefault="003D5B5F" w:rsidP="00AD6C4B">
            <w:pPr>
              <w:pStyle w:val="NoSpacing"/>
              <w:rPr>
                <w:sz w:val="20"/>
              </w:rPr>
            </w:pPr>
            <w:r w:rsidRPr="00542DDC">
              <w:rPr>
                <w:sz w:val="20"/>
              </w:rPr>
              <w:t xml:space="preserve">Слушање аудио приказни </w:t>
            </w:r>
          </w:p>
        </w:tc>
        <w:tc>
          <w:tcPr>
            <w:tcW w:w="4678" w:type="dxa"/>
            <w:tcBorders>
              <w:top w:val="single" w:sz="4" w:space="0" w:color="000000"/>
              <w:left w:val="single" w:sz="4" w:space="0" w:color="auto"/>
              <w:bottom w:val="single" w:sz="4" w:space="0" w:color="000000"/>
              <w:right w:val="single" w:sz="4" w:space="0" w:color="000000"/>
            </w:tcBorders>
            <w:vAlign w:val="center"/>
          </w:tcPr>
          <w:p w14:paraId="001023F0" w14:textId="77777777" w:rsidR="003D5B5F" w:rsidRPr="00542DDC" w:rsidRDefault="003D5B5F" w:rsidP="00AD6C4B">
            <w:pPr>
              <w:pStyle w:val="NoSpacing"/>
              <w:rPr>
                <w:sz w:val="20"/>
              </w:rPr>
            </w:pPr>
            <w:r w:rsidRPr="00542DDC">
              <w:rPr>
                <w:sz w:val="20"/>
              </w:rPr>
              <w:t xml:space="preserve">Јакнење на детското здравје </w:t>
            </w:r>
          </w:p>
        </w:tc>
        <w:tc>
          <w:tcPr>
            <w:tcW w:w="3491" w:type="dxa"/>
            <w:tcBorders>
              <w:top w:val="single" w:sz="4" w:space="0" w:color="000000"/>
              <w:left w:val="single" w:sz="4" w:space="0" w:color="000000"/>
              <w:bottom w:val="single" w:sz="4" w:space="0" w:color="000000"/>
              <w:right w:val="single" w:sz="4" w:space="0" w:color="000000"/>
            </w:tcBorders>
            <w:vAlign w:val="center"/>
          </w:tcPr>
          <w:p w14:paraId="063F63EB" w14:textId="77777777" w:rsidR="003D5B5F" w:rsidRPr="00542DDC" w:rsidRDefault="003D5B5F" w:rsidP="00AD6C4B">
            <w:pPr>
              <w:pStyle w:val="NoSpacing"/>
              <w:rPr>
                <w:sz w:val="20"/>
              </w:rPr>
            </w:pPr>
            <w:r w:rsidRPr="00542DDC">
              <w:rPr>
                <w:sz w:val="20"/>
              </w:rPr>
              <w:t xml:space="preserve">Игри на чист воздух </w:t>
            </w:r>
          </w:p>
        </w:tc>
      </w:tr>
      <w:tr w:rsidR="003D5B5F" w:rsidRPr="00542DDC" w14:paraId="5B1D00A7" w14:textId="77777777" w:rsidTr="009617AC">
        <w:tblPrEx>
          <w:tblCellMar>
            <w:left w:w="110" w:type="dxa"/>
            <w:right w:w="61" w:type="dxa"/>
          </w:tblCellMar>
        </w:tblPrEx>
        <w:trPr>
          <w:trHeight w:val="50"/>
          <w:jc w:val="center"/>
        </w:trPr>
        <w:tc>
          <w:tcPr>
            <w:tcW w:w="4531" w:type="dxa"/>
            <w:tcBorders>
              <w:top w:val="single" w:sz="4" w:space="0" w:color="000000"/>
              <w:left w:val="single" w:sz="4" w:space="0" w:color="000000"/>
              <w:bottom w:val="single" w:sz="4" w:space="0" w:color="000000"/>
              <w:right w:val="single" w:sz="4" w:space="0" w:color="000000"/>
            </w:tcBorders>
          </w:tcPr>
          <w:p w14:paraId="283B6709" w14:textId="77777777" w:rsidR="003D5B5F" w:rsidRPr="00542DDC" w:rsidRDefault="003D5B5F" w:rsidP="00AD6C4B">
            <w:pPr>
              <w:pStyle w:val="NoSpacing"/>
              <w:rPr>
                <w:sz w:val="20"/>
              </w:rPr>
            </w:pPr>
            <w:r w:rsidRPr="00542DDC">
              <w:rPr>
                <w:sz w:val="20"/>
              </w:rPr>
              <w:t xml:space="preserve">Развивање способност за пишување творби </w:t>
            </w:r>
          </w:p>
        </w:tc>
        <w:tc>
          <w:tcPr>
            <w:tcW w:w="3402" w:type="dxa"/>
            <w:tcBorders>
              <w:top w:val="single" w:sz="4" w:space="0" w:color="000000"/>
              <w:left w:val="single" w:sz="4" w:space="0" w:color="000000"/>
              <w:bottom w:val="single" w:sz="4" w:space="0" w:color="000000"/>
              <w:right w:val="single" w:sz="4" w:space="0" w:color="auto"/>
            </w:tcBorders>
            <w:vAlign w:val="center"/>
          </w:tcPr>
          <w:p w14:paraId="09EC85E9" w14:textId="77777777" w:rsidR="003D5B5F" w:rsidRPr="00542DDC" w:rsidRDefault="003D5B5F" w:rsidP="00AD6C4B">
            <w:pPr>
              <w:pStyle w:val="NoSpacing"/>
              <w:rPr>
                <w:sz w:val="20"/>
              </w:rPr>
            </w:pPr>
            <w:r w:rsidRPr="00542DDC">
              <w:rPr>
                <w:sz w:val="20"/>
              </w:rPr>
              <w:t xml:space="preserve">Пишување творби на тема : Зима </w:t>
            </w:r>
          </w:p>
        </w:tc>
        <w:tc>
          <w:tcPr>
            <w:tcW w:w="4678" w:type="dxa"/>
            <w:tcBorders>
              <w:top w:val="single" w:sz="4" w:space="0" w:color="000000"/>
              <w:left w:val="single" w:sz="4" w:space="0" w:color="auto"/>
              <w:bottom w:val="single" w:sz="4" w:space="0" w:color="000000"/>
              <w:right w:val="single" w:sz="4" w:space="0" w:color="000000"/>
            </w:tcBorders>
            <w:vAlign w:val="center"/>
          </w:tcPr>
          <w:p w14:paraId="51D9F39D" w14:textId="77777777" w:rsidR="003D5B5F" w:rsidRPr="00542DDC" w:rsidRDefault="003D5B5F" w:rsidP="00AD6C4B">
            <w:pPr>
              <w:pStyle w:val="NoSpacing"/>
              <w:rPr>
                <w:sz w:val="20"/>
              </w:rPr>
            </w:pPr>
            <w:r w:rsidRPr="00542DDC">
              <w:rPr>
                <w:sz w:val="20"/>
              </w:rPr>
              <w:t xml:space="preserve">Збогатување на детските интереси </w:t>
            </w:r>
          </w:p>
        </w:tc>
        <w:tc>
          <w:tcPr>
            <w:tcW w:w="3491" w:type="dxa"/>
            <w:tcBorders>
              <w:top w:val="single" w:sz="4" w:space="0" w:color="000000"/>
              <w:left w:val="single" w:sz="4" w:space="0" w:color="000000"/>
              <w:bottom w:val="single" w:sz="4" w:space="0" w:color="000000"/>
              <w:right w:val="single" w:sz="4" w:space="0" w:color="000000"/>
            </w:tcBorders>
            <w:vAlign w:val="center"/>
          </w:tcPr>
          <w:p w14:paraId="3163C22D" w14:textId="77777777" w:rsidR="003D5B5F" w:rsidRPr="00542DDC" w:rsidRDefault="003D5B5F" w:rsidP="00AD6C4B">
            <w:pPr>
              <w:pStyle w:val="NoSpacing"/>
              <w:rPr>
                <w:sz w:val="20"/>
              </w:rPr>
            </w:pPr>
            <w:r w:rsidRPr="00542DDC">
              <w:rPr>
                <w:sz w:val="20"/>
              </w:rPr>
              <w:t xml:space="preserve">Игри на компјутер </w:t>
            </w:r>
          </w:p>
        </w:tc>
      </w:tr>
      <w:tr w:rsidR="003D5B5F" w:rsidRPr="00542DDC" w14:paraId="0B887A26" w14:textId="77777777" w:rsidTr="003D5B5F">
        <w:tblPrEx>
          <w:tblCellMar>
            <w:left w:w="110" w:type="dxa"/>
            <w:right w:w="61" w:type="dxa"/>
          </w:tblCellMar>
        </w:tblPrEx>
        <w:trPr>
          <w:trHeight w:val="279"/>
          <w:jc w:val="center"/>
        </w:trPr>
        <w:tc>
          <w:tcPr>
            <w:tcW w:w="16102"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2AEEB60" w14:textId="77777777" w:rsidR="003D5B5F" w:rsidRPr="00542DDC" w:rsidRDefault="003D5B5F" w:rsidP="00AD6C4B">
            <w:pPr>
              <w:pStyle w:val="NoSpacing"/>
              <w:jc w:val="center"/>
              <w:rPr>
                <w:b/>
                <w:sz w:val="20"/>
              </w:rPr>
            </w:pPr>
            <w:r w:rsidRPr="00542DDC">
              <w:rPr>
                <w:b/>
                <w:sz w:val="20"/>
              </w:rPr>
              <w:t>Ј а н у а р и</w:t>
            </w:r>
          </w:p>
        </w:tc>
      </w:tr>
      <w:tr w:rsidR="003D5B5F" w:rsidRPr="00542DDC" w14:paraId="297EDCE9" w14:textId="77777777" w:rsidTr="009617AC">
        <w:tblPrEx>
          <w:tblCellMar>
            <w:left w:w="110" w:type="dxa"/>
            <w:right w:w="61" w:type="dxa"/>
          </w:tblCellMar>
        </w:tblPrEx>
        <w:trPr>
          <w:trHeight w:val="102"/>
          <w:jc w:val="center"/>
        </w:trPr>
        <w:tc>
          <w:tcPr>
            <w:tcW w:w="4531" w:type="dxa"/>
            <w:tcBorders>
              <w:top w:val="single" w:sz="4" w:space="0" w:color="000000"/>
              <w:left w:val="single" w:sz="4" w:space="0" w:color="000000"/>
              <w:bottom w:val="single" w:sz="4" w:space="0" w:color="000000"/>
              <w:right w:val="single" w:sz="4" w:space="0" w:color="000000"/>
            </w:tcBorders>
          </w:tcPr>
          <w:p w14:paraId="0DC2C719" w14:textId="77777777" w:rsidR="003D5B5F" w:rsidRPr="00542DDC" w:rsidRDefault="003D5B5F" w:rsidP="00AD6C4B">
            <w:pPr>
              <w:pStyle w:val="NoSpacing"/>
              <w:rPr>
                <w:sz w:val="20"/>
              </w:rPr>
            </w:pPr>
            <w:r w:rsidRPr="00542DDC">
              <w:rPr>
                <w:sz w:val="20"/>
              </w:rPr>
              <w:t xml:space="preserve">Раздвижување и правилен развој на телото </w:t>
            </w:r>
          </w:p>
        </w:tc>
        <w:tc>
          <w:tcPr>
            <w:tcW w:w="3402" w:type="dxa"/>
            <w:tcBorders>
              <w:top w:val="single" w:sz="4" w:space="0" w:color="000000"/>
              <w:left w:val="single" w:sz="4" w:space="0" w:color="000000"/>
              <w:bottom w:val="single" w:sz="4" w:space="0" w:color="000000"/>
              <w:right w:val="single" w:sz="4" w:space="0" w:color="auto"/>
            </w:tcBorders>
            <w:vAlign w:val="center"/>
          </w:tcPr>
          <w:p w14:paraId="045CB28A" w14:textId="77777777" w:rsidR="003D5B5F" w:rsidRPr="00542DDC" w:rsidRDefault="003D5B5F" w:rsidP="00AD6C4B">
            <w:pPr>
              <w:pStyle w:val="NoSpacing"/>
              <w:rPr>
                <w:sz w:val="20"/>
              </w:rPr>
            </w:pPr>
            <w:r w:rsidRPr="00542DDC">
              <w:rPr>
                <w:sz w:val="20"/>
              </w:rPr>
              <w:t xml:space="preserve">Утринска гимнастика </w:t>
            </w:r>
          </w:p>
        </w:tc>
        <w:tc>
          <w:tcPr>
            <w:tcW w:w="4678" w:type="dxa"/>
            <w:tcBorders>
              <w:top w:val="single" w:sz="4" w:space="0" w:color="000000"/>
              <w:left w:val="single" w:sz="4" w:space="0" w:color="auto"/>
              <w:bottom w:val="single" w:sz="4" w:space="0" w:color="000000"/>
              <w:right w:val="single" w:sz="4" w:space="0" w:color="000000"/>
            </w:tcBorders>
            <w:vAlign w:val="center"/>
          </w:tcPr>
          <w:p w14:paraId="7339FFA8" w14:textId="77777777" w:rsidR="003D5B5F" w:rsidRPr="00542DDC" w:rsidRDefault="003D5B5F" w:rsidP="00AD6C4B">
            <w:pPr>
              <w:pStyle w:val="NoSpacing"/>
              <w:rPr>
                <w:sz w:val="20"/>
              </w:rPr>
            </w:pPr>
            <w:r w:rsidRPr="00542DDC">
              <w:rPr>
                <w:sz w:val="20"/>
              </w:rPr>
              <w:t xml:space="preserve">Поттикнување на соработка и помагање </w:t>
            </w:r>
          </w:p>
        </w:tc>
        <w:tc>
          <w:tcPr>
            <w:tcW w:w="3491" w:type="dxa"/>
            <w:tcBorders>
              <w:top w:val="single" w:sz="4" w:space="0" w:color="000000"/>
              <w:left w:val="single" w:sz="4" w:space="0" w:color="000000"/>
              <w:bottom w:val="single" w:sz="4" w:space="0" w:color="000000"/>
              <w:right w:val="single" w:sz="4" w:space="0" w:color="000000"/>
            </w:tcBorders>
            <w:vAlign w:val="center"/>
          </w:tcPr>
          <w:p w14:paraId="1311B5F9" w14:textId="77777777" w:rsidR="003D5B5F" w:rsidRPr="00542DDC" w:rsidRDefault="003D5B5F" w:rsidP="00AD6C4B">
            <w:pPr>
              <w:pStyle w:val="NoSpacing"/>
              <w:rPr>
                <w:sz w:val="20"/>
              </w:rPr>
            </w:pPr>
            <w:r w:rsidRPr="00542DDC">
              <w:rPr>
                <w:sz w:val="20"/>
              </w:rPr>
              <w:t xml:space="preserve">Игри со играчките </w:t>
            </w:r>
          </w:p>
        </w:tc>
      </w:tr>
      <w:tr w:rsidR="003D5B5F" w:rsidRPr="00542DDC" w14:paraId="6D12C47E" w14:textId="77777777" w:rsidTr="009617AC">
        <w:tblPrEx>
          <w:tblCellMar>
            <w:left w:w="110" w:type="dxa"/>
            <w:right w:w="61" w:type="dxa"/>
          </w:tblCellMar>
        </w:tblPrEx>
        <w:trPr>
          <w:trHeight w:val="547"/>
          <w:jc w:val="center"/>
        </w:trPr>
        <w:tc>
          <w:tcPr>
            <w:tcW w:w="4531" w:type="dxa"/>
            <w:tcBorders>
              <w:top w:val="single" w:sz="4" w:space="0" w:color="000000"/>
              <w:left w:val="single" w:sz="4" w:space="0" w:color="000000"/>
              <w:bottom w:val="single" w:sz="4" w:space="0" w:color="000000"/>
              <w:right w:val="single" w:sz="4" w:space="0" w:color="000000"/>
            </w:tcBorders>
            <w:vAlign w:val="center"/>
          </w:tcPr>
          <w:p w14:paraId="02EDAD1E" w14:textId="77777777" w:rsidR="003D5B5F" w:rsidRPr="00542DDC" w:rsidRDefault="003D5B5F" w:rsidP="00AD6C4B">
            <w:pPr>
              <w:pStyle w:val="NoSpacing"/>
              <w:rPr>
                <w:sz w:val="20"/>
              </w:rPr>
            </w:pPr>
            <w:r w:rsidRPr="00542DDC">
              <w:rPr>
                <w:sz w:val="20"/>
              </w:rPr>
              <w:t xml:space="preserve">Развивање на поврзан говор </w:t>
            </w:r>
          </w:p>
        </w:tc>
        <w:tc>
          <w:tcPr>
            <w:tcW w:w="3402" w:type="dxa"/>
            <w:tcBorders>
              <w:top w:val="single" w:sz="4" w:space="0" w:color="000000"/>
              <w:left w:val="single" w:sz="4" w:space="0" w:color="000000"/>
              <w:bottom w:val="single" w:sz="4" w:space="0" w:color="000000"/>
              <w:right w:val="single" w:sz="4" w:space="0" w:color="auto"/>
            </w:tcBorders>
            <w:vAlign w:val="center"/>
          </w:tcPr>
          <w:p w14:paraId="7316FC89" w14:textId="77777777" w:rsidR="003D5B5F" w:rsidRPr="00542DDC" w:rsidRDefault="003D5B5F" w:rsidP="00AD6C4B">
            <w:pPr>
              <w:pStyle w:val="NoSpacing"/>
              <w:rPr>
                <w:sz w:val="20"/>
              </w:rPr>
            </w:pPr>
            <w:r w:rsidRPr="00542DDC">
              <w:rPr>
                <w:sz w:val="20"/>
              </w:rPr>
              <w:t xml:space="preserve">Мојот зимски распуст </w:t>
            </w:r>
          </w:p>
        </w:tc>
        <w:tc>
          <w:tcPr>
            <w:tcW w:w="4678" w:type="dxa"/>
            <w:tcBorders>
              <w:top w:val="single" w:sz="4" w:space="0" w:color="000000"/>
              <w:left w:val="single" w:sz="4" w:space="0" w:color="auto"/>
              <w:bottom w:val="single" w:sz="4" w:space="0" w:color="000000"/>
              <w:right w:val="single" w:sz="4" w:space="0" w:color="000000"/>
            </w:tcBorders>
          </w:tcPr>
          <w:p w14:paraId="53E30D28" w14:textId="77777777" w:rsidR="003D5B5F" w:rsidRPr="00542DDC" w:rsidRDefault="003D5B5F" w:rsidP="00AD6C4B">
            <w:pPr>
              <w:pStyle w:val="NoSpacing"/>
              <w:rPr>
                <w:sz w:val="20"/>
              </w:rPr>
            </w:pPr>
            <w:r w:rsidRPr="00542DDC">
              <w:rPr>
                <w:sz w:val="20"/>
              </w:rPr>
              <w:t xml:space="preserve">Запознавање со традиционалните игри од различни региони </w:t>
            </w:r>
          </w:p>
        </w:tc>
        <w:tc>
          <w:tcPr>
            <w:tcW w:w="3491" w:type="dxa"/>
            <w:tcBorders>
              <w:top w:val="single" w:sz="4" w:space="0" w:color="000000"/>
              <w:left w:val="single" w:sz="4" w:space="0" w:color="000000"/>
              <w:bottom w:val="single" w:sz="4" w:space="0" w:color="000000"/>
              <w:right w:val="single" w:sz="4" w:space="0" w:color="000000"/>
            </w:tcBorders>
          </w:tcPr>
          <w:p w14:paraId="487C8BFA" w14:textId="77777777" w:rsidR="003D5B5F" w:rsidRPr="00542DDC" w:rsidRDefault="003D5B5F" w:rsidP="00AD6C4B">
            <w:pPr>
              <w:pStyle w:val="NoSpacing"/>
              <w:rPr>
                <w:sz w:val="20"/>
              </w:rPr>
            </w:pPr>
            <w:r w:rsidRPr="00542DDC">
              <w:rPr>
                <w:sz w:val="20"/>
              </w:rPr>
              <w:t xml:space="preserve">Бабини игри: Чавкини усти, Бабини прсти </w:t>
            </w:r>
          </w:p>
        </w:tc>
      </w:tr>
      <w:tr w:rsidR="003D5B5F" w:rsidRPr="00542DDC" w14:paraId="15EBAF9C" w14:textId="77777777" w:rsidTr="009617AC">
        <w:tblPrEx>
          <w:tblCellMar>
            <w:left w:w="110" w:type="dxa"/>
            <w:right w:w="61" w:type="dxa"/>
          </w:tblCellMar>
        </w:tblPrEx>
        <w:trPr>
          <w:trHeight w:val="278"/>
          <w:jc w:val="center"/>
        </w:trPr>
        <w:tc>
          <w:tcPr>
            <w:tcW w:w="4531" w:type="dxa"/>
            <w:tcBorders>
              <w:top w:val="single" w:sz="4" w:space="0" w:color="000000"/>
              <w:left w:val="single" w:sz="4" w:space="0" w:color="000000"/>
              <w:bottom w:val="single" w:sz="4" w:space="0" w:color="000000"/>
              <w:right w:val="single" w:sz="4" w:space="0" w:color="000000"/>
            </w:tcBorders>
          </w:tcPr>
          <w:p w14:paraId="04090B57" w14:textId="77777777" w:rsidR="003D5B5F" w:rsidRPr="00542DDC" w:rsidRDefault="003D5B5F" w:rsidP="00AD6C4B">
            <w:pPr>
              <w:pStyle w:val="NoSpacing"/>
              <w:rPr>
                <w:sz w:val="20"/>
              </w:rPr>
            </w:pPr>
            <w:r w:rsidRPr="00542DDC">
              <w:rPr>
                <w:sz w:val="20"/>
              </w:rPr>
              <w:t xml:space="preserve">Ликовно творење и изразување </w:t>
            </w:r>
          </w:p>
        </w:tc>
        <w:tc>
          <w:tcPr>
            <w:tcW w:w="3402" w:type="dxa"/>
            <w:tcBorders>
              <w:top w:val="single" w:sz="4" w:space="0" w:color="000000"/>
              <w:left w:val="single" w:sz="4" w:space="0" w:color="000000"/>
              <w:bottom w:val="single" w:sz="4" w:space="0" w:color="000000"/>
              <w:right w:val="single" w:sz="4" w:space="0" w:color="auto"/>
            </w:tcBorders>
          </w:tcPr>
          <w:p w14:paraId="6A04BBEE" w14:textId="77777777" w:rsidR="003D5B5F" w:rsidRPr="00542DDC" w:rsidRDefault="003D5B5F" w:rsidP="00AD6C4B">
            <w:pPr>
              <w:pStyle w:val="NoSpacing"/>
              <w:rPr>
                <w:sz w:val="20"/>
              </w:rPr>
            </w:pPr>
            <w:r w:rsidRPr="00542DDC">
              <w:rPr>
                <w:sz w:val="20"/>
              </w:rPr>
              <w:t xml:space="preserve">Цртање и сликање на тема: Зима </w:t>
            </w:r>
          </w:p>
        </w:tc>
        <w:tc>
          <w:tcPr>
            <w:tcW w:w="4678" w:type="dxa"/>
            <w:tcBorders>
              <w:top w:val="single" w:sz="4" w:space="0" w:color="000000"/>
              <w:left w:val="single" w:sz="4" w:space="0" w:color="auto"/>
              <w:bottom w:val="single" w:sz="4" w:space="0" w:color="000000"/>
              <w:right w:val="single" w:sz="4" w:space="0" w:color="000000"/>
            </w:tcBorders>
          </w:tcPr>
          <w:p w14:paraId="52AA838F" w14:textId="77777777" w:rsidR="003D5B5F" w:rsidRPr="00542DDC" w:rsidRDefault="003D5B5F" w:rsidP="00AD6C4B">
            <w:pPr>
              <w:pStyle w:val="NoSpacing"/>
              <w:rPr>
                <w:sz w:val="20"/>
              </w:rPr>
            </w:pPr>
            <w:r w:rsidRPr="00542DDC">
              <w:rPr>
                <w:sz w:val="20"/>
              </w:rPr>
              <w:t xml:space="preserve">Развивање на другарски односи </w:t>
            </w:r>
          </w:p>
        </w:tc>
        <w:tc>
          <w:tcPr>
            <w:tcW w:w="3491" w:type="dxa"/>
            <w:tcBorders>
              <w:top w:val="single" w:sz="4" w:space="0" w:color="000000"/>
              <w:left w:val="single" w:sz="4" w:space="0" w:color="000000"/>
              <w:bottom w:val="single" w:sz="4" w:space="0" w:color="000000"/>
              <w:right w:val="single" w:sz="4" w:space="0" w:color="000000"/>
            </w:tcBorders>
          </w:tcPr>
          <w:p w14:paraId="7285E694" w14:textId="77777777" w:rsidR="003D5B5F" w:rsidRPr="00542DDC" w:rsidRDefault="003D5B5F" w:rsidP="00AD6C4B">
            <w:pPr>
              <w:pStyle w:val="NoSpacing"/>
              <w:rPr>
                <w:sz w:val="20"/>
              </w:rPr>
            </w:pPr>
            <w:r w:rsidRPr="00542DDC">
              <w:rPr>
                <w:sz w:val="20"/>
              </w:rPr>
              <w:t xml:space="preserve">Игри во училишниот двор </w:t>
            </w:r>
          </w:p>
        </w:tc>
      </w:tr>
      <w:tr w:rsidR="003D5B5F" w:rsidRPr="00542DDC" w14:paraId="648BA8C6" w14:textId="77777777" w:rsidTr="009617AC">
        <w:tblPrEx>
          <w:tblCellMar>
            <w:left w:w="110" w:type="dxa"/>
            <w:right w:w="61" w:type="dxa"/>
          </w:tblCellMar>
        </w:tblPrEx>
        <w:trPr>
          <w:trHeight w:val="278"/>
          <w:jc w:val="center"/>
        </w:trPr>
        <w:tc>
          <w:tcPr>
            <w:tcW w:w="4531" w:type="dxa"/>
            <w:tcBorders>
              <w:top w:val="single" w:sz="4" w:space="0" w:color="000000"/>
              <w:left w:val="single" w:sz="4" w:space="0" w:color="000000"/>
              <w:bottom w:val="single" w:sz="4" w:space="0" w:color="000000"/>
              <w:right w:val="single" w:sz="4" w:space="0" w:color="000000"/>
            </w:tcBorders>
          </w:tcPr>
          <w:p w14:paraId="0DBCA042" w14:textId="77777777" w:rsidR="003D5B5F" w:rsidRPr="00542DDC" w:rsidRDefault="003D5B5F" w:rsidP="00AD6C4B">
            <w:pPr>
              <w:pStyle w:val="NoSpacing"/>
              <w:rPr>
                <w:sz w:val="20"/>
              </w:rPr>
            </w:pPr>
            <w:r w:rsidRPr="00542DDC">
              <w:rPr>
                <w:sz w:val="20"/>
              </w:rPr>
              <w:t xml:space="preserve">Збогатување на детските интереси </w:t>
            </w:r>
          </w:p>
        </w:tc>
        <w:tc>
          <w:tcPr>
            <w:tcW w:w="3402" w:type="dxa"/>
            <w:tcBorders>
              <w:top w:val="single" w:sz="4" w:space="0" w:color="000000"/>
              <w:left w:val="single" w:sz="4" w:space="0" w:color="000000"/>
              <w:bottom w:val="single" w:sz="4" w:space="0" w:color="000000"/>
              <w:right w:val="single" w:sz="4" w:space="0" w:color="auto"/>
            </w:tcBorders>
          </w:tcPr>
          <w:p w14:paraId="185CBA61" w14:textId="77777777" w:rsidR="003D5B5F" w:rsidRPr="00542DDC" w:rsidRDefault="003D5B5F" w:rsidP="00AD6C4B">
            <w:pPr>
              <w:pStyle w:val="NoSpacing"/>
              <w:rPr>
                <w:sz w:val="20"/>
              </w:rPr>
            </w:pPr>
            <w:r w:rsidRPr="00542DDC">
              <w:rPr>
                <w:sz w:val="20"/>
              </w:rPr>
              <w:t xml:space="preserve">Игри на компјутер </w:t>
            </w:r>
          </w:p>
        </w:tc>
        <w:tc>
          <w:tcPr>
            <w:tcW w:w="4678" w:type="dxa"/>
            <w:tcBorders>
              <w:top w:val="single" w:sz="4" w:space="0" w:color="000000"/>
              <w:left w:val="single" w:sz="4" w:space="0" w:color="auto"/>
              <w:bottom w:val="single" w:sz="4" w:space="0" w:color="000000"/>
              <w:right w:val="single" w:sz="4" w:space="0" w:color="000000"/>
            </w:tcBorders>
          </w:tcPr>
          <w:p w14:paraId="3866C9C5" w14:textId="77777777" w:rsidR="003D5B5F" w:rsidRPr="00542DDC" w:rsidRDefault="003D5B5F" w:rsidP="00AD6C4B">
            <w:pPr>
              <w:pStyle w:val="NoSpacing"/>
              <w:rPr>
                <w:sz w:val="20"/>
              </w:rPr>
            </w:pPr>
            <w:r w:rsidRPr="00542DDC">
              <w:rPr>
                <w:sz w:val="20"/>
              </w:rPr>
              <w:t xml:space="preserve">Почитување на правила на игра </w:t>
            </w:r>
          </w:p>
        </w:tc>
        <w:tc>
          <w:tcPr>
            <w:tcW w:w="3491" w:type="dxa"/>
            <w:tcBorders>
              <w:top w:val="single" w:sz="4" w:space="0" w:color="000000"/>
              <w:left w:val="single" w:sz="4" w:space="0" w:color="000000"/>
              <w:bottom w:val="single" w:sz="4" w:space="0" w:color="000000"/>
              <w:right w:val="single" w:sz="4" w:space="0" w:color="000000"/>
            </w:tcBorders>
          </w:tcPr>
          <w:p w14:paraId="5A575CB0" w14:textId="77777777" w:rsidR="003D5B5F" w:rsidRPr="00542DDC" w:rsidRDefault="003D5B5F" w:rsidP="00AD6C4B">
            <w:pPr>
              <w:pStyle w:val="NoSpacing"/>
              <w:rPr>
                <w:sz w:val="20"/>
              </w:rPr>
            </w:pPr>
            <w:r w:rsidRPr="00542DDC">
              <w:rPr>
                <w:sz w:val="20"/>
              </w:rPr>
              <w:t xml:space="preserve">Игра: Прстенче </w:t>
            </w:r>
          </w:p>
        </w:tc>
      </w:tr>
      <w:tr w:rsidR="003D5B5F" w:rsidRPr="00542DDC" w14:paraId="2E572CBF" w14:textId="77777777" w:rsidTr="003D5B5F">
        <w:tblPrEx>
          <w:tblCellMar>
            <w:left w:w="110" w:type="dxa"/>
            <w:right w:w="61" w:type="dxa"/>
          </w:tblCellMar>
        </w:tblPrEx>
        <w:trPr>
          <w:trHeight w:val="281"/>
          <w:jc w:val="center"/>
        </w:trPr>
        <w:tc>
          <w:tcPr>
            <w:tcW w:w="16102"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CD68FCA" w14:textId="77777777" w:rsidR="003D5B5F" w:rsidRPr="00542DDC" w:rsidRDefault="003D5B5F" w:rsidP="00AD6C4B">
            <w:pPr>
              <w:pStyle w:val="NoSpacing"/>
              <w:jc w:val="center"/>
              <w:rPr>
                <w:b/>
                <w:sz w:val="20"/>
              </w:rPr>
            </w:pPr>
            <w:r w:rsidRPr="00542DDC">
              <w:rPr>
                <w:b/>
                <w:sz w:val="20"/>
              </w:rPr>
              <w:t>Ф е в р у а р и</w:t>
            </w:r>
          </w:p>
        </w:tc>
      </w:tr>
      <w:tr w:rsidR="003D5B5F" w:rsidRPr="00542DDC" w14:paraId="2E8034A8" w14:textId="77777777" w:rsidTr="009617AC">
        <w:tblPrEx>
          <w:tblCellMar>
            <w:left w:w="113" w:type="dxa"/>
            <w:right w:w="65" w:type="dxa"/>
          </w:tblCellMar>
        </w:tblPrEx>
        <w:trPr>
          <w:trHeight w:val="91"/>
          <w:jc w:val="center"/>
        </w:trPr>
        <w:tc>
          <w:tcPr>
            <w:tcW w:w="4531" w:type="dxa"/>
            <w:tcBorders>
              <w:top w:val="single" w:sz="4" w:space="0" w:color="000000"/>
              <w:left w:val="single" w:sz="4" w:space="0" w:color="000000"/>
              <w:bottom w:val="single" w:sz="4" w:space="0" w:color="000000"/>
              <w:right w:val="single" w:sz="4" w:space="0" w:color="000000"/>
            </w:tcBorders>
          </w:tcPr>
          <w:p w14:paraId="615C7899" w14:textId="77777777" w:rsidR="003D5B5F" w:rsidRPr="00542DDC" w:rsidRDefault="003D5B5F" w:rsidP="00AD6C4B">
            <w:pPr>
              <w:pStyle w:val="NoSpacing"/>
              <w:rPr>
                <w:sz w:val="20"/>
              </w:rPr>
            </w:pPr>
            <w:r w:rsidRPr="00542DDC">
              <w:rPr>
                <w:sz w:val="20"/>
              </w:rPr>
              <w:t xml:space="preserve">Раздвижување и правилен развој на телото </w:t>
            </w:r>
          </w:p>
        </w:tc>
        <w:tc>
          <w:tcPr>
            <w:tcW w:w="3402" w:type="dxa"/>
            <w:tcBorders>
              <w:top w:val="single" w:sz="4" w:space="0" w:color="000000"/>
              <w:left w:val="single" w:sz="4" w:space="0" w:color="000000"/>
              <w:bottom w:val="single" w:sz="4" w:space="0" w:color="000000"/>
              <w:right w:val="single" w:sz="4" w:space="0" w:color="auto"/>
            </w:tcBorders>
            <w:vAlign w:val="center"/>
          </w:tcPr>
          <w:p w14:paraId="338B5DEC" w14:textId="77777777" w:rsidR="003D5B5F" w:rsidRPr="00542DDC" w:rsidRDefault="003D5B5F" w:rsidP="00AD6C4B">
            <w:pPr>
              <w:pStyle w:val="NoSpacing"/>
              <w:rPr>
                <w:sz w:val="20"/>
              </w:rPr>
            </w:pPr>
            <w:r w:rsidRPr="00542DDC">
              <w:rPr>
                <w:sz w:val="20"/>
              </w:rPr>
              <w:t xml:space="preserve">Утринска гимнастика </w:t>
            </w:r>
          </w:p>
        </w:tc>
        <w:tc>
          <w:tcPr>
            <w:tcW w:w="4678" w:type="dxa"/>
            <w:tcBorders>
              <w:top w:val="single" w:sz="4" w:space="0" w:color="000000"/>
              <w:left w:val="single" w:sz="4" w:space="0" w:color="auto"/>
              <w:bottom w:val="single" w:sz="4" w:space="0" w:color="000000"/>
              <w:right w:val="single" w:sz="4" w:space="0" w:color="000000"/>
            </w:tcBorders>
          </w:tcPr>
          <w:p w14:paraId="049F067F" w14:textId="45947113" w:rsidR="003D5B5F" w:rsidRPr="00542DDC" w:rsidRDefault="003D5B5F" w:rsidP="00AC2D76">
            <w:pPr>
              <w:pStyle w:val="NoSpacing"/>
              <w:rPr>
                <w:sz w:val="20"/>
              </w:rPr>
            </w:pPr>
            <w:r w:rsidRPr="00542DDC">
              <w:rPr>
                <w:sz w:val="20"/>
              </w:rPr>
              <w:t xml:space="preserve">Поттикнување на интеракција и соработка </w:t>
            </w:r>
          </w:p>
        </w:tc>
        <w:tc>
          <w:tcPr>
            <w:tcW w:w="3491" w:type="dxa"/>
            <w:tcBorders>
              <w:top w:val="single" w:sz="4" w:space="0" w:color="000000"/>
              <w:left w:val="single" w:sz="4" w:space="0" w:color="000000"/>
              <w:bottom w:val="single" w:sz="4" w:space="0" w:color="000000"/>
              <w:right w:val="single" w:sz="4" w:space="0" w:color="000000"/>
            </w:tcBorders>
            <w:vAlign w:val="center"/>
          </w:tcPr>
          <w:p w14:paraId="63C8EEDB" w14:textId="77777777" w:rsidR="003D5B5F" w:rsidRPr="00542DDC" w:rsidRDefault="003D5B5F" w:rsidP="00AD6C4B">
            <w:pPr>
              <w:pStyle w:val="NoSpacing"/>
              <w:rPr>
                <w:sz w:val="20"/>
              </w:rPr>
            </w:pPr>
            <w:r w:rsidRPr="00542DDC">
              <w:rPr>
                <w:sz w:val="20"/>
              </w:rPr>
              <w:t xml:space="preserve">Игри по слободен избор </w:t>
            </w:r>
          </w:p>
        </w:tc>
      </w:tr>
      <w:tr w:rsidR="003D5B5F" w:rsidRPr="00542DDC" w14:paraId="4A7EF364" w14:textId="77777777" w:rsidTr="009617AC">
        <w:tblPrEx>
          <w:tblCellMar>
            <w:left w:w="113" w:type="dxa"/>
            <w:right w:w="65" w:type="dxa"/>
          </w:tblCellMar>
        </w:tblPrEx>
        <w:trPr>
          <w:trHeight w:val="547"/>
          <w:jc w:val="center"/>
        </w:trPr>
        <w:tc>
          <w:tcPr>
            <w:tcW w:w="4531" w:type="dxa"/>
            <w:tcBorders>
              <w:top w:val="single" w:sz="4" w:space="0" w:color="000000"/>
              <w:left w:val="single" w:sz="4" w:space="0" w:color="000000"/>
              <w:bottom w:val="single" w:sz="4" w:space="0" w:color="000000"/>
              <w:right w:val="single" w:sz="4" w:space="0" w:color="000000"/>
            </w:tcBorders>
          </w:tcPr>
          <w:p w14:paraId="0770D67E" w14:textId="77777777" w:rsidR="003D5B5F" w:rsidRPr="00542DDC" w:rsidRDefault="003D5B5F" w:rsidP="00AD6C4B">
            <w:pPr>
              <w:pStyle w:val="NoSpacing"/>
              <w:rPr>
                <w:sz w:val="20"/>
              </w:rPr>
            </w:pPr>
            <w:r w:rsidRPr="00542DDC">
              <w:rPr>
                <w:sz w:val="20"/>
              </w:rPr>
              <w:t xml:space="preserve">Развивање интерес и емоционално восприемање на музиката </w:t>
            </w:r>
          </w:p>
        </w:tc>
        <w:tc>
          <w:tcPr>
            <w:tcW w:w="3402" w:type="dxa"/>
            <w:tcBorders>
              <w:top w:val="single" w:sz="4" w:space="0" w:color="000000"/>
              <w:left w:val="single" w:sz="4" w:space="0" w:color="000000"/>
              <w:bottom w:val="single" w:sz="4" w:space="0" w:color="000000"/>
              <w:right w:val="single" w:sz="4" w:space="0" w:color="auto"/>
            </w:tcBorders>
          </w:tcPr>
          <w:p w14:paraId="0EE161DD" w14:textId="77777777" w:rsidR="003D5B5F" w:rsidRPr="00542DDC" w:rsidRDefault="003D5B5F" w:rsidP="00AD6C4B">
            <w:pPr>
              <w:pStyle w:val="NoSpacing"/>
              <w:rPr>
                <w:sz w:val="20"/>
              </w:rPr>
            </w:pPr>
            <w:r w:rsidRPr="00542DDC">
              <w:rPr>
                <w:sz w:val="20"/>
              </w:rPr>
              <w:t xml:space="preserve">Слушање музика од детски фестивали </w:t>
            </w:r>
          </w:p>
        </w:tc>
        <w:tc>
          <w:tcPr>
            <w:tcW w:w="4678" w:type="dxa"/>
            <w:tcBorders>
              <w:top w:val="single" w:sz="4" w:space="0" w:color="000000"/>
              <w:left w:val="single" w:sz="4" w:space="0" w:color="auto"/>
              <w:bottom w:val="single" w:sz="4" w:space="0" w:color="000000"/>
              <w:right w:val="single" w:sz="4" w:space="0" w:color="000000"/>
            </w:tcBorders>
          </w:tcPr>
          <w:p w14:paraId="777416B3" w14:textId="77777777" w:rsidR="003D5B5F" w:rsidRPr="00542DDC" w:rsidRDefault="003D5B5F" w:rsidP="00AD6C4B">
            <w:pPr>
              <w:pStyle w:val="NoSpacing"/>
              <w:rPr>
                <w:sz w:val="20"/>
              </w:rPr>
            </w:pPr>
            <w:r w:rsidRPr="00542DDC">
              <w:rPr>
                <w:sz w:val="20"/>
              </w:rPr>
              <w:t xml:space="preserve">Запознавање со традиционалните игри од различни региони </w:t>
            </w:r>
          </w:p>
        </w:tc>
        <w:tc>
          <w:tcPr>
            <w:tcW w:w="3491" w:type="dxa"/>
            <w:tcBorders>
              <w:top w:val="single" w:sz="4" w:space="0" w:color="000000"/>
              <w:left w:val="single" w:sz="4" w:space="0" w:color="000000"/>
              <w:bottom w:val="single" w:sz="4" w:space="0" w:color="000000"/>
              <w:right w:val="single" w:sz="4" w:space="0" w:color="000000"/>
            </w:tcBorders>
            <w:vAlign w:val="center"/>
          </w:tcPr>
          <w:p w14:paraId="3B97D2CE" w14:textId="77777777" w:rsidR="003D5B5F" w:rsidRPr="00542DDC" w:rsidRDefault="003D5B5F" w:rsidP="00AD6C4B">
            <w:pPr>
              <w:pStyle w:val="NoSpacing"/>
              <w:rPr>
                <w:sz w:val="20"/>
              </w:rPr>
            </w:pPr>
            <w:r w:rsidRPr="00542DDC">
              <w:rPr>
                <w:sz w:val="20"/>
              </w:rPr>
              <w:t xml:space="preserve">Бабини игри: Кибритче </w:t>
            </w:r>
          </w:p>
        </w:tc>
      </w:tr>
      <w:tr w:rsidR="003D5B5F" w:rsidRPr="00542DDC" w14:paraId="2B73A28D" w14:textId="77777777" w:rsidTr="009617AC">
        <w:tblPrEx>
          <w:tblCellMar>
            <w:left w:w="113" w:type="dxa"/>
            <w:right w:w="65" w:type="dxa"/>
          </w:tblCellMar>
        </w:tblPrEx>
        <w:trPr>
          <w:trHeight w:val="188"/>
          <w:jc w:val="center"/>
        </w:trPr>
        <w:tc>
          <w:tcPr>
            <w:tcW w:w="4531" w:type="dxa"/>
            <w:tcBorders>
              <w:top w:val="single" w:sz="4" w:space="0" w:color="000000"/>
              <w:left w:val="single" w:sz="4" w:space="0" w:color="000000"/>
              <w:bottom w:val="single" w:sz="4" w:space="0" w:color="000000"/>
              <w:right w:val="single" w:sz="4" w:space="0" w:color="000000"/>
            </w:tcBorders>
          </w:tcPr>
          <w:p w14:paraId="034C12E8" w14:textId="77777777" w:rsidR="003D5B5F" w:rsidRPr="00542DDC" w:rsidRDefault="003D5B5F" w:rsidP="00AD6C4B">
            <w:pPr>
              <w:pStyle w:val="NoSpacing"/>
              <w:rPr>
                <w:sz w:val="20"/>
              </w:rPr>
            </w:pPr>
            <w:r w:rsidRPr="00542DDC">
              <w:rPr>
                <w:sz w:val="20"/>
              </w:rPr>
              <w:t xml:space="preserve">Да се усовршуваат умеењата за моделирање разни форми </w:t>
            </w:r>
          </w:p>
        </w:tc>
        <w:tc>
          <w:tcPr>
            <w:tcW w:w="3402" w:type="dxa"/>
            <w:tcBorders>
              <w:top w:val="single" w:sz="4" w:space="0" w:color="000000"/>
              <w:left w:val="single" w:sz="4" w:space="0" w:color="000000"/>
              <w:bottom w:val="single" w:sz="4" w:space="0" w:color="000000"/>
              <w:right w:val="single" w:sz="4" w:space="0" w:color="auto"/>
            </w:tcBorders>
            <w:vAlign w:val="center"/>
          </w:tcPr>
          <w:p w14:paraId="187DFE03" w14:textId="77777777" w:rsidR="003D5B5F" w:rsidRPr="00542DDC" w:rsidRDefault="003D5B5F" w:rsidP="00AD6C4B">
            <w:pPr>
              <w:pStyle w:val="NoSpacing"/>
              <w:rPr>
                <w:sz w:val="20"/>
              </w:rPr>
            </w:pPr>
            <w:r w:rsidRPr="00542DDC">
              <w:rPr>
                <w:sz w:val="20"/>
              </w:rPr>
              <w:t xml:space="preserve">Моделирање на одредена тема </w:t>
            </w:r>
          </w:p>
        </w:tc>
        <w:tc>
          <w:tcPr>
            <w:tcW w:w="4678" w:type="dxa"/>
            <w:tcBorders>
              <w:top w:val="single" w:sz="4" w:space="0" w:color="000000"/>
              <w:left w:val="single" w:sz="4" w:space="0" w:color="auto"/>
              <w:bottom w:val="single" w:sz="4" w:space="0" w:color="000000"/>
              <w:right w:val="single" w:sz="4" w:space="0" w:color="000000"/>
            </w:tcBorders>
            <w:vAlign w:val="center"/>
          </w:tcPr>
          <w:p w14:paraId="3486879E" w14:textId="77777777" w:rsidR="003D5B5F" w:rsidRPr="00542DDC" w:rsidRDefault="003D5B5F" w:rsidP="00AD6C4B">
            <w:pPr>
              <w:pStyle w:val="NoSpacing"/>
              <w:rPr>
                <w:sz w:val="20"/>
              </w:rPr>
            </w:pPr>
            <w:r w:rsidRPr="00542DDC">
              <w:rPr>
                <w:sz w:val="20"/>
              </w:rPr>
              <w:t xml:space="preserve">Запознавање со непосредната околина </w:t>
            </w:r>
          </w:p>
        </w:tc>
        <w:tc>
          <w:tcPr>
            <w:tcW w:w="3491" w:type="dxa"/>
            <w:tcBorders>
              <w:top w:val="single" w:sz="4" w:space="0" w:color="000000"/>
              <w:left w:val="single" w:sz="4" w:space="0" w:color="000000"/>
              <w:bottom w:val="single" w:sz="4" w:space="0" w:color="000000"/>
              <w:right w:val="single" w:sz="4" w:space="0" w:color="000000"/>
            </w:tcBorders>
          </w:tcPr>
          <w:p w14:paraId="280D90AA" w14:textId="77777777" w:rsidR="003D5B5F" w:rsidRPr="00542DDC" w:rsidRDefault="003D5B5F" w:rsidP="00AD6C4B">
            <w:pPr>
              <w:pStyle w:val="NoSpacing"/>
              <w:rPr>
                <w:sz w:val="20"/>
              </w:rPr>
            </w:pPr>
            <w:r w:rsidRPr="00542DDC">
              <w:rPr>
                <w:sz w:val="20"/>
              </w:rPr>
              <w:t xml:space="preserve">Прошетки во дворот и блиската околина </w:t>
            </w:r>
          </w:p>
        </w:tc>
      </w:tr>
      <w:tr w:rsidR="003D5B5F" w:rsidRPr="00542DDC" w14:paraId="0E64D007" w14:textId="77777777" w:rsidTr="009617AC">
        <w:tblPrEx>
          <w:tblCellMar>
            <w:left w:w="113" w:type="dxa"/>
            <w:right w:w="65" w:type="dxa"/>
          </w:tblCellMar>
        </w:tblPrEx>
        <w:trPr>
          <w:trHeight w:val="210"/>
          <w:jc w:val="center"/>
        </w:trPr>
        <w:tc>
          <w:tcPr>
            <w:tcW w:w="4531" w:type="dxa"/>
            <w:tcBorders>
              <w:top w:val="single" w:sz="4" w:space="0" w:color="000000"/>
              <w:left w:val="single" w:sz="4" w:space="0" w:color="000000"/>
              <w:bottom w:val="single" w:sz="4" w:space="0" w:color="000000"/>
              <w:right w:val="single" w:sz="4" w:space="0" w:color="000000"/>
            </w:tcBorders>
            <w:vAlign w:val="center"/>
          </w:tcPr>
          <w:p w14:paraId="0E2FB811" w14:textId="77777777" w:rsidR="003D5B5F" w:rsidRPr="00542DDC" w:rsidRDefault="003D5B5F" w:rsidP="00AD6C4B">
            <w:pPr>
              <w:pStyle w:val="NoSpacing"/>
              <w:rPr>
                <w:sz w:val="20"/>
              </w:rPr>
            </w:pPr>
            <w:r w:rsidRPr="00542DDC">
              <w:rPr>
                <w:sz w:val="20"/>
              </w:rPr>
              <w:t xml:space="preserve">Оспособување за работа со компјутер </w:t>
            </w:r>
          </w:p>
        </w:tc>
        <w:tc>
          <w:tcPr>
            <w:tcW w:w="3402" w:type="dxa"/>
            <w:tcBorders>
              <w:top w:val="single" w:sz="4" w:space="0" w:color="000000"/>
              <w:left w:val="single" w:sz="4" w:space="0" w:color="000000"/>
              <w:bottom w:val="single" w:sz="4" w:space="0" w:color="000000"/>
              <w:right w:val="single" w:sz="4" w:space="0" w:color="auto"/>
            </w:tcBorders>
            <w:vAlign w:val="center"/>
          </w:tcPr>
          <w:p w14:paraId="57B52A88" w14:textId="77777777" w:rsidR="003D5B5F" w:rsidRPr="00542DDC" w:rsidRDefault="003D5B5F" w:rsidP="00AD6C4B">
            <w:pPr>
              <w:pStyle w:val="NoSpacing"/>
              <w:rPr>
                <w:sz w:val="20"/>
              </w:rPr>
            </w:pPr>
            <w:r w:rsidRPr="00542DDC">
              <w:rPr>
                <w:sz w:val="20"/>
              </w:rPr>
              <w:t xml:space="preserve">На компјутери со Тулкид </w:t>
            </w:r>
          </w:p>
        </w:tc>
        <w:tc>
          <w:tcPr>
            <w:tcW w:w="4678" w:type="dxa"/>
            <w:tcBorders>
              <w:top w:val="single" w:sz="4" w:space="0" w:color="000000"/>
              <w:left w:val="single" w:sz="4" w:space="0" w:color="auto"/>
              <w:bottom w:val="single" w:sz="4" w:space="0" w:color="000000"/>
              <w:right w:val="single" w:sz="4" w:space="0" w:color="000000"/>
            </w:tcBorders>
          </w:tcPr>
          <w:p w14:paraId="5B63A671" w14:textId="1E1242B6" w:rsidR="003D5B5F" w:rsidRPr="00542DDC" w:rsidRDefault="003D5B5F" w:rsidP="00AD6C4B">
            <w:pPr>
              <w:pStyle w:val="NoSpacing"/>
              <w:rPr>
                <w:sz w:val="20"/>
              </w:rPr>
            </w:pPr>
            <w:r w:rsidRPr="00542DDC">
              <w:rPr>
                <w:sz w:val="20"/>
              </w:rPr>
              <w:t xml:space="preserve">Будење интерес за користење на списанијата и создавање културен однос кон нив </w:t>
            </w:r>
          </w:p>
        </w:tc>
        <w:tc>
          <w:tcPr>
            <w:tcW w:w="3491" w:type="dxa"/>
            <w:tcBorders>
              <w:top w:val="single" w:sz="4" w:space="0" w:color="000000"/>
              <w:left w:val="single" w:sz="4" w:space="0" w:color="000000"/>
              <w:bottom w:val="single" w:sz="4" w:space="0" w:color="000000"/>
              <w:right w:val="single" w:sz="4" w:space="0" w:color="000000"/>
            </w:tcBorders>
            <w:vAlign w:val="center"/>
          </w:tcPr>
          <w:p w14:paraId="18F51CF6" w14:textId="77777777" w:rsidR="003D5B5F" w:rsidRPr="00542DDC" w:rsidRDefault="003D5B5F" w:rsidP="00AD6C4B">
            <w:pPr>
              <w:pStyle w:val="NoSpacing"/>
              <w:rPr>
                <w:sz w:val="20"/>
              </w:rPr>
            </w:pPr>
            <w:r w:rsidRPr="00542DDC">
              <w:rPr>
                <w:sz w:val="20"/>
              </w:rPr>
              <w:t xml:space="preserve">Разгледување детски списанија </w:t>
            </w:r>
          </w:p>
        </w:tc>
      </w:tr>
      <w:tr w:rsidR="003D5B5F" w:rsidRPr="00542DDC" w14:paraId="44605106" w14:textId="77777777" w:rsidTr="009617AC">
        <w:tblPrEx>
          <w:tblCellMar>
            <w:left w:w="113" w:type="dxa"/>
            <w:right w:w="65" w:type="dxa"/>
          </w:tblCellMar>
        </w:tblPrEx>
        <w:trPr>
          <w:trHeight w:val="279"/>
          <w:jc w:val="center"/>
        </w:trPr>
        <w:tc>
          <w:tcPr>
            <w:tcW w:w="4531" w:type="dxa"/>
            <w:tcBorders>
              <w:top w:val="single" w:sz="4" w:space="0" w:color="000000"/>
              <w:left w:val="single" w:sz="4" w:space="0" w:color="000000"/>
              <w:bottom w:val="single" w:sz="4" w:space="0" w:color="000000"/>
              <w:right w:val="single" w:sz="4" w:space="0" w:color="000000"/>
            </w:tcBorders>
          </w:tcPr>
          <w:p w14:paraId="4C8D5B08" w14:textId="77777777" w:rsidR="003D5B5F" w:rsidRPr="00542DDC" w:rsidRDefault="003D5B5F" w:rsidP="00AD6C4B">
            <w:pPr>
              <w:pStyle w:val="NoSpacing"/>
              <w:rPr>
                <w:sz w:val="20"/>
              </w:rPr>
            </w:pPr>
            <w:r w:rsidRPr="00542DDC">
              <w:rPr>
                <w:sz w:val="20"/>
              </w:rPr>
              <w:lastRenderedPageBreak/>
              <w:t xml:space="preserve">Развивање на медиумска култура </w:t>
            </w:r>
          </w:p>
        </w:tc>
        <w:tc>
          <w:tcPr>
            <w:tcW w:w="3402" w:type="dxa"/>
            <w:tcBorders>
              <w:top w:val="single" w:sz="4" w:space="0" w:color="000000"/>
              <w:left w:val="single" w:sz="4" w:space="0" w:color="000000"/>
              <w:bottom w:val="single" w:sz="4" w:space="0" w:color="000000"/>
              <w:right w:val="single" w:sz="4" w:space="0" w:color="auto"/>
            </w:tcBorders>
          </w:tcPr>
          <w:p w14:paraId="65EA2E7A" w14:textId="77777777" w:rsidR="003D5B5F" w:rsidRPr="00542DDC" w:rsidRDefault="003D5B5F" w:rsidP="00AD6C4B">
            <w:pPr>
              <w:pStyle w:val="NoSpacing"/>
              <w:rPr>
                <w:sz w:val="20"/>
              </w:rPr>
            </w:pPr>
            <w:r w:rsidRPr="00542DDC">
              <w:rPr>
                <w:sz w:val="20"/>
              </w:rPr>
              <w:t xml:space="preserve">Гледање ТВ- емисии </w:t>
            </w:r>
          </w:p>
        </w:tc>
        <w:tc>
          <w:tcPr>
            <w:tcW w:w="4678" w:type="dxa"/>
            <w:tcBorders>
              <w:top w:val="single" w:sz="4" w:space="0" w:color="000000"/>
              <w:left w:val="single" w:sz="4" w:space="0" w:color="auto"/>
              <w:bottom w:val="single" w:sz="4" w:space="0" w:color="000000"/>
              <w:right w:val="single" w:sz="4" w:space="0" w:color="000000"/>
            </w:tcBorders>
          </w:tcPr>
          <w:p w14:paraId="6405DFBA" w14:textId="77777777" w:rsidR="003D5B5F" w:rsidRPr="00542DDC" w:rsidRDefault="003D5B5F" w:rsidP="00AD6C4B">
            <w:pPr>
              <w:pStyle w:val="NoSpacing"/>
              <w:rPr>
                <w:sz w:val="20"/>
              </w:rPr>
            </w:pPr>
            <w:r w:rsidRPr="00542DDC">
              <w:rPr>
                <w:sz w:val="20"/>
              </w:rPr>
              <w:t xml:space="preserve">Почитување на правила на игра </w:t>
            </w:r>
          </w:p>
        </w:tc>
        <w:tc>
          <w:tcPr>
            <w:tcW w:w="3491" w:type="dxa"/>
            <w:tcBorders>
              <w:top w:val="single" w:sz="4" w:space="0" w:color="000000"/>
              <w:left w:val="single" w:sz="4" w:space="0" w:color="000000"/>
              <w:bottom w:val="single" w:sz="4" w:space="0" w:color="000000"/>
              <w:right w:val="single" w:sz="4" w:space="0" w:color="000000"/>
            </w:tcBorders>
          </w:tcPr>
          <w:p w14:paraId="5064C181" w14:textId="77777777" w:rsidR="003D5B5F" w:rsidRPr="00542DDC" w:rsidRDefault="003D5B5F" w:rsidP="00AD6C4B">
            <w:pPr>
              <w:pStyle w:val="NoSpacing"/>
              <w:rPr>
                <w:sz w:val="20"/>
              </w:rPr>
            </w:pPr>
            <w:r w:rsidRPr="00542DDC">
              <w:rPr>
                <w:sz w:val="20"/>
              </w:rPr>
              <w:t xml:space="preserve">Игра: Штркот бара боја </w:t>
            </w:r>
          </w:p>
        </w:tc>
      </w:tr>
      <w:tr w:rsidR="003D5B5F" w:rsidRPr="00542DDC" w14:paraId="1ECEC901" w14:textId="77777777" w:rsidTr="009617AC">
        <w:tblPrEx>
          <w:tblCellMar>
            <w:left w:w="113" w:type="dxa"/>
            <w:right w:w="65" w:type="dxa"/>
          </w:tblCellMar>
        </w:tblPrEx>
        <w:trPr>
          <w:trHeight w:val="547"/>
          <w:jc w:val="center"/>
        </w:trPr>
        <w:tc>
          <w:tcPr>
            <w:tcW w:w="4531" w:type="dxa"/>
            <w:tcBorders>
              <w:top w:val="single" w:sz="4" w:space="0" w:color="000000"/>
              <w:left w:val="single" w:sz="4" w:space="0" w:color="000000"/>
              <w:bottom w:val="single" w:sz="4" w:space="0" w:color="000000"/>
              <w:right w:val="single" w:sz="4" w:space="0" w:color="000000"/>
            </w:tcBorders>
            <w:vAlign w:val="center"/>
          </w:tcPr>
          <w:p w14:paraId="3E1120E1" w14:textId="77777777" w:rsidR="003D5B5F" w:rsidRPr="00542DDC" w:rsidRDefault="003D5B5F" w:rsidP="00AD6C4B">
            <w:pPr>
              <w:pStyle w:val="NoSpacing"/>
              <w:rPr>
                <w:sz w:val="20"/>
              </w:rPr>
            </w:pPr>
            <w:r w:rsidRPr="00542DDC">
              <w:rPr>
                <w:sz w:val="20"/>
              </w:rPr>
              <w:t xml:space="preserve">Ликовно творење и изразување </w:t>
            </w:r>
          </w:p>
        </w:tc>
        <w:tc>
          <w:tcPr>
            <w:tcW w:w="3402" w:type="dxa"/>
            <w:tcBorders>
              <w:top w:val="single" w:sz="4" w:space="0" w:color="000000"/>
              <w:left w:val="single" w:sz="4" w:space="0" w:color="000000"/>
              <w:bottom w:val="single" w:sz="4" w:space="0" w:color="000000"/>
              <w:right w:val="single" w:sz="4" w:space="0" w:color="auto"/>
            </w:tcBorders>
            <w:vAlign w:val="center"/>
          </w:tcPr>
          <w:p w14:paraId="32273F71" w14:textId="77777777" w:rsidR="003D5B5F" w:rsidRPr="00542DDC" w:rsidRDefault="003D5B5F" w:rsidP="00AD6C4B">
            <w:pPr>
              <w:pStyle w:val="NoSpacing"/>
              <w:rPr>
                <w:sz w:val="20"/>
              </w:rPr>
            </w:pPr>
            <w:r w:rsidRPr="00542DDC">
              <w:rPr>
                <w:sz w:val="20"/>
              </w:rPr>
              <w:t xml:space="preserve">Илустрација: Кокиче </w:t>
            </w:r>
          </w:p>
        </w:tc>
        <w:tc>
          <w:tcPr>
            <w:tcW w:w="4678" w:type="dxa"/>
            <w:tcBorders>
              <w:top w:val="single" w:sz="4" w:space="0" w:color="000000"/>
              <w:left w:val="single" w:sz="4" w:space="0" w:color="auto"/>
              <w:bottom w:val="single" w:sz="4" w:space="0" w:color="000000"/>
              <w:right w:val="single" w:sz="4" w:space="0" w:color="000000"/>
            </w:tcBorders>
          </w:tcPr>
          <w:p w14:paraId="26B99484" w14:textId="77777777" w:rsidR="003D5B5F" w:rsidRPr="00542DDC" w:rsidRDefault="003D5B5F" w:rsidP="00AD6C4B">
            <w:pPr>
              <w:pStyle w:val="NoSpacing"/>
              <w:rPr>
                <w:sz w:val="20"/>
              </w:rPr>
            </w:pPr>
            <w:r w:rsidRPr="00542DDC">
              <w:rPr>
                <w:sz w:val="20"/>
              </w:rPr>
              <w:t xml:space="preserve">Збогатување на детските интереси, развивање иницијатива и самостојност </w:t>
            </w:r>
          </w:p>
        </w:tc>
        <w:tc>
          <w:tcPr>
            <w:tcW w:w="3491" w:type="dxa"/>
            <w:tcBorders>
              <w:top w:val="single" w:sz="4" w:space="0" w:color="000000"/>
              <w:left w:val="single" w:sz="4" w:space="0" w:color="000000"/>
              <w:bottom w:val="single" w:sz="4" w:space="0" w:color="000000"/>
              <w:right w:val="single" w:sz="4" w:space="0" w:color="000000"/>
            </w:tcBorders>
            <w:vAlign w:val="center"/>
          </w:tcPr>
          <w:p w14:paraId="388343DA" w14:textId="77777777" w:rsidR="003D5B5F" w:rsidRPr="00542DDC" w:rsidRDefault="003D5B5F" w:rsidP="00AD6C4B">
            <w:pPr>
              <w:pStyle w:val="NoSpacing"/>
              <w:rPr>
                <w:sz w:val="20"/>
              </w:rPr>
            </w:pPr>
            <w:r w:rsidRPr="00542DDC">
              <w:rPr>
                <w:sz w:val="20"/>
              </w:rPr>
              <w:t xml:space="preserve">Во моето омилено катче </w:t>
            </w:r>
          </w:p>
        </w:tc>
      </w:tr>
      <w:tr w:rsidR="003D5B5F" w:rsidRPr="00542DDC" w14:paraId="3C624CFE" w14:textId="77777777" w:rsidTr="009617AC">
        <w:tblPrEx>
          <w:tblCellMar>
            <w:left w:w="113" w:type="dxa"/>
            <w:right w:w="65" w:type="dxa"/>
          </w:tblCellMar>
        </w:tblPrEx>
        <w:trPr>
          <w:trHeight w:val="274"/>
          <w:jc w:val="center"/>
        </w:trPr>
        <w:tc>
          <w:tcPr>
            <w:tcW w:w="4531" w:type="dxa"/>
            <w:tcBorders>
              <w:top w:val="single" w:sz="4" w:space="0" w:color="000000"/>
              <w:left w:val="single" w:sz="4" w:space="0" w:color="000000"/>
              <w:bottom w:val="single" w:sz="4" w:space="0" w:color="000000"/>
              <w:right w:val="single" w:sz="4" w:space="0" w:color="000000"/>
            </w:tcBorders>
          </w:tcPr>
          <w:p w14:paraId="7E01F7C9" w14:textId="77777777" w:rsidR="003D5B5F" w:rsidRPr="00542DDC" w:rsidRDefault="003D5B5F" w:rsidP="00AD6C4B">
            <w:pPr>
              <w:pStyle w:val="NoSpacing"/>
              <w:rPr>
                <w:sz w:val="20"/>
              </w:rPr>
            </w:pPr>
            <w:r w:rsidRPr="00542DDC">
              <w:rPr>
                <w:sz w:val="20"/>
              </w:rPr>
              <w:t xml:space="preserve">создавање весело расположение кај децата </w:t>
            </w:r>
          </w:p>
        </w:tc>
        <w:tc>
          <w:tcPr>
            <w:tcW w:w="3402" w:type="dxa"/>
            <w:tcBorders>
              <w:top w:val="single" w:sz="4" w:space="0" w:color="000000"/>
              <w:left w:val="single" w:sz="4" w:space="0" w:color="000000"/>
              <w:bottom w:val="single" w:sz="4" w:space="0" w:color="000000"/>
              <w:right w:val="single" w:sz="4" w:space="0" w:color="auto"/>
            </w:tcBorders>
          </w:tcPr>
          <w:p w14:paraId="2C8BE4B7" w14:textId="3E026EE9" w:rsidR="003D5B5F" w:rsidRPr="00542DDC" w:rsidRDefault="003D5B5F" w:rsidP="00AC2D76">
            <w:pPr>
              <w:pStyle w:val="NoSpacing"/>
              <w:rPr>
                <w:sz w:val="20"/>
              </w:rPr>
            </w:pPr>
            <w:r w:rsidRPr="00542DDC">
              <w:rPr>
                <w:sz w:val="20"/>
              </w:rPr>
              <w:t xml:space="preserve">Подготовка </w:t>
            </w:r>
            <w:r w:rsidR="00AC2D76">
              <w:rPr>
                <w:sz w:val="20"/>
                <w:lang w:val="mk-MK"/>
              </w:rPr>
              <w:t xml:space="preserve">за </w:t>
            </w:r>
            <w:r w:rsidRPr="00542DDC">
              <w:rPr>
                <w:sz w:val="20"/>
              </w:rPr>
              <w:t xml:space="preserve">8 март </w:t>
            </w:r>
          </w:p>
        </w:tc>
        <w:tc>
          <w:tcPr>
            <w:tcW w:w="4678" w:type="dxa"/>
            <w:tcBorders>
              <w:top w:val="single" w:sz="4" w:space="0" w:color="000000"/>
              <w:left w:val="single" w:sz="4" w:space="0" w:color="auto"/>
              <w:bottom w:val="single" w:sz="4" w:space="0" w:color="000000"/>
              <w:right w:val="single" w:sz="4" w:space="0" w:color="000000"/>
            </w:tcBorders>
            <w:vAlign w:val="center"/>
          </w:tcPr>
          <w:p w14:paraId="0DD1FC5A" w14:textId="77777777" w:rsidR="003D5B5F" w:rsidRPr="00542DDC" w:rsidRDefault="003D5B5F" w:rsidP="00AD6C4B">
            <w:pPr>
              <w:pStyle w:val="NoSpacing"/>
              <w:rPr>
                <w:sz w:val="20"/>
              </w:rPr>
            </w:pPr>
            <w:r w:rsidRPr="00542DDC">
              <w:rPr>
                <w:sz w:val="20"/>
              </w:rPr>
              <w:t xml:space="preserve">Почитување на правила на игра </w:t>
            </w:r>
          </w:p>
        </w:tc>
        <w:tc>
          <w:tcPr>
            <w:tcW w:w="3491" w:type="dxa"/>
            <w:tcBorders>
              <w:top w:val="single" w:sz="4" w:space="0" w:color="000000"/>
              <w:left w:val="single" w:sz="4" w:space="0" w:color="000000"/>
              <w:bottom w:val="single" w:sz="4" w:space="0" w:color="000000"/>
              <w:right w:val="single" w:sz="4" w:space="0" w:color="000000"/>
            </w:tcBorders>
            <w:vAlign w:val="center"/>
          </w:tcPr>
          <w:p w14:paraId="4BCAC131" w14:textId="77777777" w:rsidR="003D5B5F" w:rsidRPr="00542DDC" w:rsidRDefault="003D5B5F" w:rsidP="00AD6C4B">
            <w:pPr>
              <w:pStyle w:val="NoSpacing"/>
              <w:rPr>
                <w:sz w:val="20"/>
              </w:rPr>
            </w:pPr>
            <w:r w:rsidRPr="00542DDC">
              <w:rPr>
                <w:sz w:val="20"/>
              </w:rPr>
              <w:t xml:space="preserve">Игра: Домино </w:t>
            </w:r>
          </w:p>
        </w:tc>
      </w:tr>
      <w:tr w:rsidR="003D5B5F" w:rsidRPr="00542DDC" w14:paraId="3962460C" w14:textId="77777777" w:rsidTr="003D5B5F">
        <w:tblPrEx>
          <w:tblCellMar>
            <w:left w:w="113" w:type="dxa"/>
            <w:right w:w="65" w:type="dxa"/>
          </w:tblCellMar>
        </w:tblPrEx>
        <w:trPr>
          <w:trHeight w:val="278"/>
          <w:jc w:val="center"/>
        </w:trPr>
        <w:tc>
          <w:tcPr>
            <w:tcW w:w="16102"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307E19" w14:textId="77777777" w:rsidR="003D5B5F" w:rsidRPr="00542DDC" w:rsidRDefault="003D5B5F" w:rsidP="00AD6C4B">
            <w:pPr>
              <w:pStyle w:val="NoSpacing"/>
              <w:jc w:val="center"/>
              <w:rPr>
                <w:b/>
                <w:sz w:val="20"/>
              </w:rPr>
            </w:pPr>
            <w:r w:rsidRPr="00542DDC">
              <w:rPr>
                <w:b/>
                <w:sz w:val="20"/>
              </w:rPr>
              <w:t>М а р т</w:t>
            </w:r>
          </w:p>
        </w:tc>
      </w:tr>
      <w:tr w:rsidR="003D5B5F" w:rsidRPr="00542DDC" w14:paraId="46EC608D" w14:textId="77777777" w:rsidTr="009617AC">
        <w:tblPrEx>
          <w:tblCellMar>
            <w:left w:w="113" w:type="dxa"/>
            <w:right w:w="65" w:type="dxa"/>
          </w:tblCellMar>
        </w:tblPrEx>
        <w:trPr>
          <w:trHeight w:val="48"/>
          <w:jc w:val="center"/>
        </w:trPr>
        <w:tc>
          <w:tcPr>
            <w:tcW w:w="4531" w:type="dxa"/>
            <w:tcBorders>
              <w:top w:val="single" w:sz="4" w:space="0" w:color="000000"/>
              <w:left w:val="single" w:sz="4" w:space="0" w:color="000000"/>
              <w:bottom w:val="single" w:sz="4" w:space="0" w:color="000000"/>
              <w:right w:val="single" w:sz="4" w:space="0" w:color="000000"/>
            </w:tcBorders>
          </w:tcPr>
          <w:p w14:paraId="0A260059" w14:textId="77777777" w:rsidR="003D5B5F" w:rsidRPr="00542DDC" w:rsidRDefault="003D5B5F" w:rsidP="00AD6C4B">
            <w:pPr>
              <w:pStyle w:val="NoSpacing"/>
              <w:rPr>
                <w:sz w:val="20"/>
              </w:rPr>
            </w:pPr>
            <w:r w:rsidRPr="00542DDC">
              <w:rPr>
                <w:sz w:val="20"/>
              </w:rPr>
              <w:t xml:space="preserve">Раздвижување и правилен развој на телото </w:t>
            </w:r>
          </w:p>
        </w:tc>
        <w:tc>
          <w:tcPr>
            <w:tcW w:w="3402" w:type="dxa"/>
            <w:tcBorders>
              <w:top w:val="single" w:sz="4" w:space="0" w:color="000000"/>
              <w:left w:val="single" w:sz="4" w:space="0" w:color="000000"/>
              <w:bottom w:val="single" w:sz="4" w:space="0" w:color="000000"/>
              <w:right w:val="single" w:sz="4" w:space="0" w:color="auto"/>
            </w:tcBorders>
            <w:vAlign w:val="center"/>
          </w:tcPr>
          <w:p w14:paraId="6EE7FC78" w14:textId="77777777" w:rsidR="003D5B5F" w:rsidRPr="00542DDC" w:rsidRDefault="003D5B5F" w:rsidP="00AD6C4B">
            <w:pPr>
              <w:pStyle w:val="NoSpacing"/>
              <w:rPr>
                <w:sz w:val="20"/>
              </w:rPr>
            </w:pPr>
            <w:r w:rsidRPr="00542DDC">
              <w:rPr>
                <w:sz w:val="20"/>
              </w:rPr>
              <w:t xml:space="preserve">Утринска гимнастика </w:t>
            </w:r>
          </w:p>
        </w:tc>
        <w:tc>
          <w:tcPr>
            <w:tcW w:w="4678" w:type="dxa"/>
            <w:tcBorders>
              <w:top w:val="single" w:sz="4" w:space="0" w:color="000000"/>
              <w:left w:val="single" w:sz="4" w:space="0" w:color="auto"/>
              <w:bottom w:val="single" w:sz="4" w:space="0" w:color="000000"/>
              <w:right w:val="single" w:sz="4" w:space="0" w:color="000000"/>
            </w:tcBorders>
            <w:vAlign w:val="center"/>
          </w:tcPr>
          <w:p w14:paraId="54CD72E4" w14:textId="77777777" w:rsidR="003D5B5F" w:rsidRPr="00542DDC" w:rsidRDefault="003D5B5F" w:rsidP="00AD6C4B">
            <w:pPr>
              <w:pStyle w:val="NoSpacing"/>
              <w:rPr>
                <w:sz w:val="20"/>
              </w:rPr>
            </w:pPr>
            <w:r w:rsidRPr="00542DDC">
              <w:rPr>
                <w:sz w:val="20"/>
              </w:rPr>
              <w:t xml:space="preserve">Развивање на другарски односи </w:t>
            </w:r>
          </w:p>
        </w:tc>
        <w:tc>
          <w:tcPr>
            <w:tcW w:w="3491" w:type="dxa"/>
            <w:tcBorders>
              <w:top w:val="single" w:sz="4" w:space="0" w:color="000000"/>
              <w:left w:val="single" w:sz="4" w:space="0" w:color="000000"/>
              <w:bottom w:val="single" w:sz="4" w:space="0" w:color="000000"/>
              <w:right w:val="single" w:sz="4" w:space="0" w:color="auto"/>
            </w:tcBorders>
            <w:vAlign w:val="center"/>
          </w:tcPr>
          <w:p w14:paraId="68BD72DC" w14:textId="77777777" w:rsidR="003D5B5F" w:rsidRPr="00542DDC" w:rsidRDefault="003D5B5F" w:rsidP="00AD6C4B">
            <w:pPr>
              <w:pStyle w:val="NoSpacing"/>
              <w:rPr>
                <w:sz w:val="20"/>
              </w:rPr>
            </w:pPr>
            <w:r w:rsidRPr="00542DDC">
              <w:rPr>
                <w:sz w:val="20"/>
              </w:rPr>
              <w:t xml:space="preserve">Игри во училишниот двор </w:t>
            </w:r>
          </w:p>
        </w:tc>
      </w:tr>
      <w:tr w:rsidR="003D5B5F" w:rsidRPr="00542DDC" w14:paraId="7F9ECF98" w14:textId="77777777" w:rsidTr="009617AC">
        <w:tblPrEx>
          <w:tblCellMar>
            <w:left w:w="113" w:type="dxa"/>
            <w:right w:w="65" w:type="dxa"/>
          </w:tblCellMar>
        </w:tblPrEx>
        <w:trPr>
          <w:trHeight w:val="548"/>
          <w:jc w:val="center"/>
        </w:trPr>
        <w:tc>
          <w:tcPr>
            <w:tcW w:w="4531" w:type="dxa"/>
            <w:tcBorders>
              <w:top w:val="single" w:sz="4" w:space="0" w:color="000000"/>
              <w:left w:val="single" w:sz="4" w:space="0" w:color="000000"/>
              <w:bottom w:val="single" w:sz="4" w:space="0" w:color="000000"/>
              <w:right w:val="single" w:sz="4" w:space="0" w:color="000000"/>
            </w:tcBorders>
            <w:vAlign w:val="center"/>
          </w:tcPr>
          <w:p w14:paraId="7540DA02" w14:textId="77777777" w:rsidR="003D5B5F" w:rsidRPr="00542DDC" w:rsidRDefault="003D5B5F" w:rsidP="00AD6C4B">
            <w:pPr>
              <w:pStyle w:val="NoSpacing"/>
              <w:rPr>
                <w:sz w:val="20"/>
              </w:rPr>
            </w:pPr>
            <w:r w:rsidRPr="00542DDC">
              <w:rPr>
                <w:sz w:val="20"/>
              </w:rPr>
              <w:t xml:space="preserve">Ликовно творење и изразување </w:t>
            </w:r>
          </w:p>
        </w:tc>
        <w:tc>
          <w:tcPr>
            <w:tcW w:w="3402" w:type="dxa"/>
            <w:tcBorders>
              <w:top w:val="single" w:sz="4" w:space="0" w:color="000000"/>
              <w:left w:val="single" w:sz="4" w:space="0" w:color="000000"/>
              <w:bottom w:val="single" w:sz="4" w:space="0" w:color="000000"/>
              <w:right w:val="single" w:sz="4" w:space="0" w:color="auto"/>
            </w:tcBorders>
            <w:vAlign w:val="center"/>
          </w:tcPr>
          <w:p w14:paraId="53F8884B" w14:textId="77777777" w:rsidR="003D5B5F" w:rsidRPr="00542DDC" w:rsidRDefault="003D5B5F" w:rsidP="00AD6C4B">
            <w:pPr>
              <w:pStyle w:val="NoSpacing"/>
              <w:rPr>
                <w:sz w:val="20"/>
              </w:rPr>
            </w:pPr>
            <w:r w:rsidRPr="00542DDC">
              <w:rPr>
                <w:sz w:val="20"/>
              </w:rPr>
              <w:t xml:space="preserve">Честитка за мама </w:t>
            </w:r>
          </w:p>
        </w:tc>
        <w:tc>
          <w:tcPr>
            <w:tcW w:w="4678" w:type="dxa"/>
            <w:tcBorders>
              <w:top w:val="single" w:sz="4" w:space="0" w:color="000000"/>
              <w:left w:val="single" w:sz="4" w:space="0" w:color="auto"/>
              <w:bottom w:val="single" w:sz="4" w:space="0" w:color="000000"/>
              <w:right w:val="single" w:sz="4" w:space="0" w:color="000000"/>
            </w:tcBorders>
          </w:tcPr>
          <w:p w14:paraId="009191F9" w14:textId="77777777" w:rsidR="003D5B5F" w:rsidRPr="00542DDC" w:rsidRDefault="003D5B5F" w:rsidP="00AD6C4B">
            <w:pPr>
              <w:pStyle w:val="NoSpacing"/>
              <w:rPr>
                <w:sz w:val="20"/>
              </w:rPr>
            </w:pPr>
            <w:r w:rsidRPr="00542DDC">
              <w:rPr>
                <w:sz w:val="20"/>
              </w:rPr>
              <w:t xml:space="preserve">Формирање естетски критериуми за уредување на училницата </w:t>
            </w:r>
          </w:p>
        </w:tc>
        <w:tc>
          <w:tcPr>
            <w:tcW w:w="3491" w:type="dxa"/>
            <w:tcBorders>
              <w:top w:val="single" w:sz="4" w:space="0" w:color="000000"/>
              <w:left w:val="single" w:sz="4" w:space="0" w:color="000000"/>
              <w:bottom w:val="single" w:sz="4" w:space="0" w:color="000000"/>
              <w:right w:val="single" w:sz="4" w:space="0" w:color="auto"/>
            </w:tcBorders>
            <w:vAlign w:val="center"/>
          </w:tcPr>
          <w:p w14:paraId="6B99A012" w14:textId="77777777" w:rsidR="003D5B5F" w:rsidRPr="00542DDC" w:rsidRDefault="003D5B5F" w:rsidP="00AD6C4B">
            <w:pPr>
              <w:pStyle w:val="NoSpacing"/>
              <w:rPr>
                <w:sz w:val="20"/>
              </w:rPr>
            </w:pPr>
            <w:r w:rsidRPr="00542DDC">
              <w:rPr>
                <w:sz w:val="20"/>
              </w:rPr>
              <w:t xml:space="preserve">Уредување на училницата </w:t>
            </w:r>
          </w:p>
        </w:tc>
      </w:tr>
      <w:tr w:rsidR="003D5B5F" w:rsidRPr="00542DDC" w14:paraId="4734533B" w14:textId="77777777" w:rsidTr="009617AC">
        <w:tblPrEx>
          <w:tblCellMar>
            <w:left w:w="113" w:type="dxa"/>
            <w:right w:w="65" w:type="dxa"/>
          </w:tblCellMar>
        </w:tblPrEx>
        <w:trPr>
          <w:trHeight w:val="250"/>
          <w:jc w:val="center"/>
        </w:trPr>
        <w:tc>
          <w:tcPr>
            <w:tcW w:w="4531" w:type="dxa"/>
            <w:tcBorders>
              <w:top w:val="single" w:sz="4" w:space="0" w:color="000000"/>
              <w:left w:val="single" w:sz="4" w:space="0" w:color="000000"/>
              <w:bottom w:val="single" w:sz="4" w:space="0" w:color="000000"/>
              <w:right w:val="single" w:sz="4" w:space="0" w:color="000000"/>
            </w:tcBorders>
          </w:tcPr>
          <w:p w14:paraId="0A8EE5BF" w14:textId="77777777" w:rsidR="003D5B5F" w:rsidRPr="00542DDC" w:rsidRDefault="003D5B5F" w:rsidP="00AD6C4B">
            <w:pPr>
              <w:pStyle w:val="NoSpacing"/>
              <w:rPr>
                <w:sz w:val="20"/>
              </w:rPr>
            </w:pPr>
            <w:r w:rsidRPr="00542DDC">
              <w:rPr>
                <w:sz w:val="20"/>
              </w:rPr>
              <w:t xml:space="preserve">Будење интерес за користење на списанијата </w:t>
            </w:r>
          </w:p>
        </w:tc>
        <w:tc>
          <w:tcPr>
            <w:tcW w:w="3402" w:type="dxa"/>
            <w:tcBorders>
              <w:top w:val="single" w:sz="4" w:space="0" w:color="000000"/>
              <w:left w:val="single" w:sz="4" w:space="0" w:color="000000"/>
              <w:bottom w:val="single" w:sz="4" w:space="0" w:color="000000"/>
              <w:right w:val="single" w:sz="4" w:space="0" w:color="auto"/>
            </w:tcBorders>
            <w:vAlign w:val="center"/>
          </w:tcPr>
          <w:p w14:paraId="271076AD" w14:textId="77777777" w:rsidR="003D5B5F" w:rsidRPr="00542DDC" w:rsidRDefault="003D5B5F" w:rsidP="00AD6C4B">
            <w:pPr>
              <w:pStyle w:val="NoSpacing"/>
              <w:rPr>
                <w:sz w:val="20"/>
              </w:rPr>
            </w:pPr>
            <w:r w:rsidRPr="00542DDC">
              <w:rPr>
                <w:sz w:val="20"/>
              </w:rPr>
              <w:t xml:space="preserve">Низ страниците на Другарче </w:t>
            </w:r>
          </w:p>
        </w:tc>
        <w:tc>
          <w:tcPr>
            <w:tcW w:w="4678" w:type="dxa"/>
            <w:tcBorders>
              <w:top w:val="single" w:sz="4" w:space="0" w:color="000000"/>
              <w:left w:val="single" w:sz="4" w:space="0" w:color="auto"/>
              <w:bottom w:val="single" w:sz="4" w:space="0" w:color="000000"/>
              <w:right w:val="single" w:sz="4" w:space="0" w:color="000000"/>
            </w:tcBorders>
          </w:tcPr>
          <w:p w14:paraId="3DA59DB8" w14:textId="77777777" w:rsidR="003D5B5F" w:rsidRPr="00542DDC" w:rsidRDefault="003D5B5F" w:rsidP="00AD6C4B">
            <w:pPr>
              <w:pStyle w:val="NoSpacing"/>
              <w:rPr>
                <w:sz w:val="20"/>
              </w:rPr>
            </w:pPr>
            <w:r w:rsidRPr="00542DDC">
              <w:rPr>
                <w:sz w:val="20"/>
              </w:rPr>
              <w:t xml:space="preserve">Запознавање со традиционалните игри од различни региони </w:t>
            </w:r>
          </w:p>
        </w:tc>
        <w:tc>
          <w:tcPr>
            <w:tcW w:w="3491" w:type="dxa"/>
            <w:tcBorders>
              <w:top w:val="single" w:sz="4" w:space="0" w:color="000000"/>
              <w:left w:val="single" w:sz="4" w:space="0" w:color="000000"/>
              <w:bottom w:val="single" w:sz="4" w:space="0" w:color="000000"/>
              <w:right w:val="single" w:sz="4" w:space="0" w:color="000000"/>
            </w:tcBorders>
            <w:vAlign w:val="center"/>
          </w:tcPr>
          <w:p w14:paraId="15A071A4" w14:textId="77777777" w:rsidR="003D5B5F" w:rsidRPr="00542DDC" w:rsidRDefault="003D5B5F" w:rsidP="00AD6C4B">
            <w:pPr>
              <w:pStyle w:val="NoSpacing"/>
              <w:rPr>
                <w:sz w:val="20"/>
              </w:rPr>
            </w:pPr>
            <w:r w:rsidRPr="00542DDC">
              <w:rPr>
                <w:sz w:val="20"/>
              </w:rPr>
              <w:t xml:space="preserve">Бабини игри:Дама </w:t>
            </w:r>
          </w:p>
        </w:tc>
      </w:tr>
      <w:tr w:rsidR="003D5B5F" w:rsidRPr="00542DDC" w14:paraId="49A72DFF" w14:textId="77777777" w:rsidTr="009617AC">
        <w:tblPrEx>
          <w:tblCellMar>
            <w:left w:w="113" w:type="dxa"/>
            <w:right w:w="65" w:type="dxa"/>
          </w:tblCellMar>
        </w:tblPrEx>
        <w:trPr>
          <w:trHeight w:val="278"/>
          <w:jc w:val="center"/>
        </w:trPr>
        <w:tc>
          <w:tcPr>
            <w:tcW w:w="4531" w:type="dxa"/>
            <w:tcBorders>
              <w:top w:val="single" w:sz="4" w:space="0" w:color="000000"/>
              <w:left w:val="single" w:sz="4" w:space="0" w:color="000000"/>
              <w:bottom w:val="single" w:sz="4" w:space="0" w:color="000000"/>
              <w:right w:val="single" w:sz="4" w:space="0" w:color="000000"/>
            </w:tcBorders>
          </w:tcPr>
          <w:p w14:paraId="3D69D02E" w14:textId="77777777" w:rsidR="003D5B5F" w:rsidRPr="00542DDC" w:rsidRDefault="003D5B5F" w:rsidP="00AD6C4B">
            <w:pPr>
              <w:pStyle w:val="NoSpacing"/>
              <w:rPr>
                <w:sz w:val="20"/>
              </w:rPr>
            </w:pPr>
            <w:r w:rsidRPr="00542DDC">
              <w:rPr>
                <w:sz w:val="20"/>
              </w:rPr>
              <w:t xml:space="preserve">Оспособување за работа со компјутер </w:t>
            </w:r>
          </w:p>
        </w:tc>
        <w:tc>
          <w:tcPr>
            <w:tcW w:w="3402" w:type="dxa"/>
            <w:tcBorders>
              <w:top w:val="single" w:sz="4" w:space="0" w:color="000000"/>
              <w:left w:val="single" w:sz="4" w:space="0" w:color="000000"/>
              <w:bottom w:val="single" w:sz="4" w:space="0" w:color="000000"/>
              <w:right w:val="single" w:sz="4" w:space="0" w:color="auto"/>
            </w:tcBorders>
          </w:tcPr>
          <w:p w14:paraId="1F645512" w14:textId="77777777" w:rsidR="003D5B5F" w:rsidRPr="00542DDC" w:rsidRDefault="003D5B5F" w:rsidP="00AD6C4B">
            <w:pPr>
              <w:pStyle w:val="NoSpacing"/>
              <w:rPr>
                <w:sz w:val="20"/>
              </w:rPr>
            </w:pPr>
            <w:r w:rsidRPr="00542DDC">
              <w:rPr>
                <w:sz w:val="20"/>
              </w:rPr>
              <w:t xml:space="preserve">Програма: Тулкид </w:t>
            </w:r>
          </w:p>
        </w:tc>
        <w:tc>
          <w:tcPr>
            <w:tcW w:w="4678" w:type="dxa"/>
            <w:tcBorders>
              <w:top w:val="single" w:sz="4" w:space="0" w:color="000000"/>
              <w:left w:val="single" w:sz="4" w:space="0" w:color="auto"/>
              <w:bottom w:val="single" w:sz="4" w:space="0" w:color="000000"/>
              <w:right w:val="single" w:sz="4" w:space="0" w:color="000000"/>
            </w:tcBorders>
          </w:tcPr>
          <w:p w14:paraId="67205DA4" w14:textId="77777777" w:rsidR="003D5B5F" w:rsidRPr="00542DDC" w:rsidRDefault="003D5B5F" w:rsidP="00AD6C4B">
            <w:pPr>
              <w:pStyle w:val="NoSpacing"/>
              <w:rPr>
                <w:sz w:val="20"/>
              </w:rPr>
            </w:pPr>
            <w:r w:rsidRPr="00542DDC">
              <w:rPr>
                <w:sz w:val="20"/>
              </w:rPr>
              <w:t xml:space="preserve">Оспособување за работа со компјутер </w:t>
            </w:r>
          </w:p>
        </w:tc>
        <w:tc>
          <w:tcPr>
            <w:tcW w:w="3491" w:type="dxa"/>
            <w:tcBorders>
              <w:top w:val="single" w:sz="4" w:space="0" w:color="000000"/>
              <w:left w:val="single" w:sz="4" w:space="0" w:color="000000"/>
              <w:bottom w:val="single" w:sz="4" w:space="0" w:color="000000"/>
              <w:right w:val="single" w:sz="4" w:space="0" w:color="000000"/>
            </w:tcBorders>
          </w:tcPr>
          <w:p w14:paraId="5FB54F11" w14:textId="77777777" w:rsidR="003D5B5F" w:rsidRPr="00542DDC" w:rsidRDefault="003D5B5F" w:rsidP="00AD6C4B">
            <w:pPr>
              <w:pStyle w:val="NoSpacing"/>
              <w:rPr>
                <w:sz w:val="20"/>
              </w:rPr>
            </w:pPr>
            <w:r w:rsidRPr="00542DDC">
              <w:rPr>
                <w:sz w:val="20"/>
              </w:rPr>
              <w:t xml:space="preserve">Игра: Погоди кој сум </w:t>
            </w:r>
          </w:p>
        </w:tc>
      </w:tr>
      <w:tr w:rsidR="003D5B5F" w:rsidRPr="00542DDC" w14:paraId="77FE3B82" w14:textId="77777777" w:rsidTr="009617AC">
        <w:tblPrEx>
          <w:tblCellMar>
            <w:left w:w="113" w:type="dxa"/>
            <w:right w:w="65" w:type="dxa"/>
          </w:tblCellMar>
        </w:tblPrEx>
        <w:trPr>
          <w:trHeight w:val="472"/>
          <w:jc w:val="center"/>
        </w:trPr>
        <w:tc>
          <w:tcPr>
            <w:tcW w:w="4531" w:type="dxa"/>
            <w:tcBorders>
              <w:top w:val="single" w:sz="4" w:space="0" w:color="000000"/>
              <w:left w:val="single" w:sz="4" w:space="0" w:color="000000"/>
              <w:bottom w:val="single" w:sz="4" w:space="0" w:color="000000"/>
              <w:right w:val="single" w:sz="4" w:space="0" w:color="000000"/>
            </w:tcBorders>
            <w:vAlign w:val="center"/>
          </w:tcPr>
          <w:p w14:paraId="2D9C5BEA" w14:textId="77777777" w:rsidR="003D5B5F" w:rsidRPr="00542DDC" w:rsidRDefault="003D5B5F" w:rsidP="00AD6C4B">
            <w:pPr>
              <w:pStyle w:val="NoSpacing"/>
              <w:rPr>
                <w:sz w:val="20"/>
              </w:rPr>
            </w:pPr>
            <w:r w:rsidRPr="00542DDC">
              <w:rPr>
                <w:sz w:val="20"/>
              </w:rPr>
              <w:t xml:space="preserve">Создавање работни и културно-хигиенски навики </w:t>
            </w:r>
          </w:p>
        </w:tc>
        <w:tc>
          <w:tcPr>
            <w:tcW w:w="3402" w:type="dxa"/>
            <w:tcBorders>
              <w:top w:val="single" w:sz="4" w:space="0" w:color="000000"/>
              <w:left w:val="single" w:sz="4" w:space="0" w:color="000000"/>
              <w:bottom w:val="single" w:sz="4" w:space="0" w:color="000000"/>
              <w:right w:val="single" w:sz="4" w:space="0" w:color="auto"/>
            </w:tcBorders>
          </w:tcPr>
          <w:p w14:paraId="627EF666" w14:textId="77777777" w:rsidR="003D5B5F" w:rsidRPr="00542DDC" w:rsidRDefault="003D5B5F" w:rsidP="00AD6C4B">
            <w:pPr>
              <w:pStyle w:val="NoSpacing"/>
              <w:rPr>
                <w:sz w:val="20"/>
              </w:rPr>
            </w:pPr>
            <w:r w:rsidRPr="00542DDC">
              <w:rPr>
                <w:sz w:val="20"/>
              </w:rPr>
              <w:t xml:space="preserve">Работни активности во  училницата (полевање цвеќиња, уредување катчиња ...) </w:t>
            </w:r>
          </w:p>
        </w:tc>
        <w:tc>
          <w:tcPr>
            <w:tcW w:w="4678" w:type="dxa"/>
            <w:tcBorders>
              <w:top w:val="single" w:sz="4" w:space="0" w:color="000000"/>
              <w:left w:val="single" w:sz="4" w:space="0" w:color="auto"/>
              <w:bottom w:val="single" w:sz="4" w:space="0" w:color="000000"/>
              <w:right w:val="single" w:sz="4" w:space="0" w:color="000000"/>
            </w:tcBorders>
            <w:vAlign w:val="center"/>
          </w:tcPr>
          <w:p w14:paraId="3BBF9174" w14:textId="77777777" w:rsidR="003D5B5F" w:rsidRPr="00542DDC" w:rsidRDefault="003D5B5F" w:rsidP="00AD6C4B">
            <w:pPr>
              <w:pStyle w:val="NoSpacing"/>
              <w:rPr>
                <w:sz w:val="20"/>
              </w:rPr>
            </w:pPr>
            <w:r w:rsidRPr="00542DDC">
              <w:rPr>
                <w:sz w:val="20"/>
              </w:rPr>
              <w:t xml:space="preserve">Развивање на еколошката свест </w:t>
            </w:r>
          </w:p>
        </w:tc>
        <w:tc>
          <w:tcPr>
            <w:tcW w:w="3491" w:type="dxa"/>
            <w:tcBorders>
              <w:top w:val="single" w:sz="4" w:space="0" w:color="000000"/>
              <w:left w:val="single" w:sz="4" w:space="0" w:color="000000"/>
              <w:bottom w:val="single" w:sz="4" w:space="0" w:color="000000"/>
              <w:right w:val="single" w:sz="4" w:space="0" w:color="000000"/>
            </w:tcBorders>
          </w:tcPr>
          <w:p w14:paraId="3F3BE648" w14:textId="77777777" w:rsidR="003D5B5F" w:rsidRPr="00542DDC" w:rsidRDefault="003D5B5F" w:rsidP="00AD6C4B">
            <w:pPr>
              <w:pStyle w:val="NoSpacing"/>
              <w:rPr>
                <w:sz w:val="20"/>
              </w:rPr>
            </w:pPr>
            <w:r w:rsidRPr="00542DDC">
              <w:rPr>
                <w:sz w:val="20"/>
              </w:rPr>
              <w:t xml:space="preserve">Работни активности во дворот(засадување цвеќиња...) </w:t>
            </w:r>
          </w:p>
        </w:tc>
      </w:tr>
      <w:tr w:rsidR="003D5B5F" w:rsidRPr="00542DDC" w14:paraId="32F89556" w14:textId="77777777" w:rsidTr="009617AC">
        <w:tblPrEx>
          <w:tblCellMar>
            <w:left w:w="113" w:type="dxa"/>
            <w:right w:w="65" w:type="dxa"/>
          </w:tblCellMar>
        </w:tblPrEx>
        <w:trPr>
          <w:trHeight w:val="547"/>
          <w:jc w:val="center"/>
        </w:trPr>
        <w:tc>
          <w:tcPr>
            <w:tcW w:w="4531" w:type="dxa"/>
            <w:tcBorders>
              <w:top w:val="single" w:sz="4" w:space="0" w:color="000000"/>
              <w:left w:val="single" w:sz="4" w:space="0" w:color="000000"/>
              <w:bottom w:val="single" w:sz="4" w:space="0" w:color="000000"/>
              <w:right w:val="single" w:sz="4" w:space="0" w:color="000000"/>
            </w:tcBorders>
          </w:tcPr>
          <w:p w14:paraId="34829947" w14:textId="538B1E5D" w:rsidR="003D5B5F" w:rsidRPr="003D5B5F" w:rsidRDefault="003D5B5F" w:rsidP="003D5B5F">
            <w:pPr>
              <w:autoSpaceDE w:val="0"/>
              <w:autoSpaceDN w:val="0"/>
              <w:adjustRightInd w:val="0"/>
              <w:rPr>
                <w:rFonts w:eastAsiaTheme="minorHAnsi" w:cs="Calibri"/>
                <w:sz w:val="20"/>
                <w:szCs w:val="20"/>
              </w:rPr>
            </w:pPr>
            <w:r>
              <w:rPr>
                <w:rFonts w:eastAsiaTheme="minorHAnsi" w:cs="Calibri"/>
                <w:lang w:val="mk-MK"/>
              </w:rPr>
              <w:t xml:space="preserve">  </w:t>
            </w:r>
            <w:r w:rsidRPr="00542DDC">
              <w:rPr>
                <w:rFonts w:eastAsiaTheme="minorHAnsi" w:cs="Calibri"/>
                <w:sz w:val="20"/>
                <w:szCs w:val="20"/>
              </w:rPr>
              <w:t>Почетно пишување(печатни букви, мали букви, големи букви</w:t>
            </w:r>
            <w:r w:rsidRPr="00542DDC">
              <w:rPr>
                <w:rFonts w:eastAsiaTheme="minorHAnsi" w:cs="Calibri"/>
                <w:sz w:val="20"/>
                <w:szCs w:val="20"/>
                <w:lang w:val="mk-MK"/>
              </w:rPr>
              <w:t>)</w:t>
            </w:r>
          </w:p>
        </w:tc>
        <w:tc>
          <w:tcPr>
            <w:tcW w:w="3402" w:type="dxa"/>
            <w:tcBorders>
              <w:top w:val="single" w:sz="4" w:space="0" w:color="000000"/>
              <w:left w:val="single" w:sz="4" w:space="0" w:color="000000"/>
              <w:bottom w:val="single" w:sz="4" w:space="0" w:color="000000"/>
              <w:right w:val="single" w:sz="4" w:space="0" w:color="auto"/>
            </w:tcBorders>
            <w:vAlign w:val="center"/>
          </w:tcPr>
          <w:p w14:paraId="113F1748" w14:textId="48D556BB" w:rsidR="003D5B5F" w:rsidRPr="00542DDC" w:rsidRDefault="003D5B5F" w:rsidP="00AD6C4B">
            <w:pPr>
              <w:pStyle w:val="NoSpacing"/>
              <w:rPr>
                <w:sz w:val="20"/>
                <w:lang w:val="mk-MK"/>
              </w:rPr>
            </w:pPr>
            <w:r w:rsidRPr="00542DDC">
              <w:rPr>
                <w:color w:val="000000"/>
                <w:sz w:val="20"/>
                <w:szCs w:val="20"/>
                <w:lang w:val="mk-MK"/>
              </w:rPr>
              <w:t>Пишување мали и големи б</w:t>
            </w:r>
            <w:r>
              <w:rPr>
                <w:color w:val="000000"/>
                <w:sz w:val="20"/>
                <w:szCs w:val="20"/>
                <w:lang w:val="mk-MK"/>
              </w:rPr>
              <w:t>укви,зборови,едноставни реч</w:t>
            </w:r>
            <w:r w:rsidRPr="00542DDC">
              <w:rPr>
                <w:color w:val="000000"/>
                <w:sz w:val="20"/>
                <w:szCs w:val="20"/>
                <w:lang w:val="mk-MK"/>
              </w:rPr>
              <w:t>.</w:t>
            </w:r>
          </w:p>
        </w:tc>
        <w:tc>
          <w:tcPr>
            <w:tcW w:w="4678" w:type="dxa"/>
            <w:tcBorders>
              <w:top w:val="single" w:sz="4" w:space="0" w:color="000000"/>
              <w:left w:val="single" w:sz="4" w:space="0" w:color="auto"/>
              <w:bottom w:val="single" w:sz="4" w:space="0" w:color="000000"/>
              <w:right w:val="single" w:sz="4" w:space="0" w:color="000000"/>
            </w:tcBorders>
          </w:tcPr>
          <w:p w14:paraId="3C6CDA81" w14:textId="77777777" w:rsidR="003D5B5F" w:rsidRPr="00542DDC" w:rsidRDefault="003D5B5F" w:rsidP="00AD6C4B">
            <w:pPr>
              <w:pStyle w:val="NoSpacing"/>
              <w:rPr>
                <w:sz w:val="20"/>
              </w:rPr>
            </w:pPr>
            <w:r w:rsidRPr="00542DDC">
              <w:rPr>
                <w:sz w:val="20"/>
              </w:rPr>
              <w:t xml:space="preserve">Поттикнување на соработка и комуникација </w:t>
            </w:r>
          </w:p>
        </w:tc>
        <w:tc>
          <w:tcPr>
            <w:tcW w:w="3491" w:type="dxa"/>
            <w:tcBorders>
              <w:top w:val="single" w:sz="4" w:space="0" w:color="000000"/>
              <w:left w:val="single" w:sz="4" w:space="0" w:color="000000"/>
              <w:bottom w:val="single" w:sz="4" w:space="0" w:color="000000"/>
              <w:right w:val="single" w:sz="4" w:space="0" w:color="000000"/>
            </w:tcBorders>
            <w:vAlign w:val="center"/>
          </w:tcPr>
          <w:p w14:paraId="37076D4B" w14:textId="77777777" w:rsidR="003D5B5F" w:rsidRPr="00542DDC" w:rsidRDefault="003D5B5F" w:rsidP="00AD6C4B">
            <w:pPr>
              <w:pStyle w:val="NoSpacing"/>
              <w:rPr>
                <w:sz w:val="20"/>
              </w:rPr>
            </w:pPr>
            <w:r w:rsidRPr="00542DDC">
              <w:rPr>
                <w:sz w:val="20"/>
              </w:rPr>
              <w:t xml:space="preserve">Игри со играчките </w:t>
            </w:r>
          </w:p>
        </w:tc>
      </w:tr>
      <w:tr w:rsidR="003D5B5F" w:rsidRPr="00542DDC" w14:paraId="7D42B3A4" w14:textId="77777777" w:rsidTr="009617AC">
        <w:tblPrEx>
          <w:tblCellMar>
            <w:left w:w="113" w:type="dxa"/>
            <w:right w:w="65" w:type="dxa"/>
          </w:tblCellMar>
        </w:tblPrEx>
        <w:trPr>
          <w:trHeight w:val="154"/>
          <w:jc w:val="center"/>
        </w:trPr>
        <w:tc>
          <w:tcPr>
            <w:tcW w:w="4531" w:type="dxa"/>
            <w:tcBorders>
              <w:top w:val="single" w:sz="4" w:space="0" w:color="000000"/>
              <w:left w:val="single" w:sz="4" w:space="0" w:color="000000"/>
              <w:bottom w:val="single" w:sz="4" w:space="0" w:color="000000"/>
              <w:right w:val="single" w:sz="4" w:space="0" w:color="000000"/>
            </w:tcBorders>
          </w:tcPr>
          <w:p w14:paraId="0585DBD6" w14:textId="77777777" w:rsidR="003D5B5F" w:rsidRPr="00542DDC" w:rsidRDefault="003D5B5F" w:rsidP="00AD6C4B">
            <w:pPr>
              <w:pStyle w:val="NoSpacing"/>
              <w:rPr>
                <w:sz w:val="20"/>
              </w:rPr>
            </w:pPr>
            <w:r w:rsidRPr="00542DDC">
              <w:rPr>
                <w:sz w:val="20"/>
              </w:rPr>
              <w:t xml:space="preserve">Развивање умеење за превиткување од хартија </w:t>
            </w:r>
          </w:p>
        </w:tc>
        <w:tc>
          <w:tcPr>
            <w:tcW w:w="3402" w:type="dxa"/>
            <w:tcBorders>
              <w:top w:val="single" w:sz="4" w:space="0" w:color="000000"/>
              <w:left w:val="single" w:sz="4" w:space="0" w:color="000000"/>
              <w:bottom w:val="single" w:sz="4" w:space="0" w:color="000000"/>
              <w:right w:val="single" w:sz="4" w:space="0" w:color="auto"/>
            </w:tcBorders>
            <w:vAlign w:val="center"/>
          </w:tcPr>
          <w:p w14:paraId="7B4F612D" w14:textId="77777777" w:rsidR="003D5B5F" w:rsidRPr="00542DDC" w:rsidRDefault="003D5B5F" w:rsidP="00AD6C4B">
            <w:pPr>
              <w:pStyle w:val="NoSpacing"/>
              <w:rPr>
                <w:sz w:val="20"/>
              </w:rPr>
            </w:pPr>
            <w:r w:rsidRPr="00542DDC">
              <w:rPr>
                <w:sz w:val="20"/>
              </w:rPr>
              <w:t xml:space="preserve">Оригами </w:t>
            </w:r>
          </w:p>
        </w:tc>
        <w:tc>
          <w:tcPr>
            <w:tcW w:w="4678" w:type="dxa"/>
            <w:tcBorders>
              <w:top w:val="single" w:sz="4" w:space="0" w:color="000000"/>
              <w:left w:val="single" w:sz="4" w:space="0" w:color="auto"/>
              <w:bottom w:val="single" w:sz="4" w:space="0" w:color="000000"/>
              <w:right w:val="single" w:sz="4" w:space="0" w:color="000000"/>
            </w:tcBorders>
            <w:vAlign w:val="center"/>
          </w:tcPr>
          <w:p w14:paraId="2F5003A5" w14:textId="77777777" w:rsidR="003D5B5F" w:rsidRPr="00542DDC" w:rsidRDefault="003D5B5F" w:rsidP="00AD6C4B">
            <w:pPr>
              <w:pStyle w:val="NoSpacing"/>
              <w:rPr>
                <w:sz w:val="20"/>
              </w:rPr>
            </w:pPr>
            <w:r w:rsidRPr="00542DDC">
              <w:rPr>
                <w:sz w:val="20"/>
              </w:rPr>
              <w:t xml:space="preserve">Јакнење на детското здравје </w:t>
            </w:r>
          </w:p>
        </w:tc>
        <w:tc>
          <w:tcPr>
            <w:tcW w:w="3491" w:type="dxa"/>
            <w:tcBorders>
              <w:top w:val="single" w:sz="4" w:space="0" w:color="000000"/>
              <w:left w:val="single" w:sz="4" w:space="0" w:color="000000"/>
              <w:bottom w:val="single" w:sz="4" w:space="0" w:color="000000"/>
              <w:right w:val="single" w:sz="4" w:space="0" w:color="000000"/>
            </w:tcBorders>
            <w:vAlign w:val="center"/>
          </w:tcPr>
          <w:p w14:paraId="2BA89401" w14:textId="77777777" w:rsidR="003D5B5F" w:rsidRPr="00542DDC" w:rsidRDefault="003D5B5F" w:rsidP="00AD6C4B">
            <w:pPr>
              <w:pStyle w:val="NoSpacing"/>
              <w:rPr>
                <w:sz w:val="20"/>
              </w:rPr>
            </w:pPr>
            <w:r w:rsidRPr="00542DDC">
              <w:rPr>
                <w:sz w:val="20"/>
              </w:rPr>
              <w:t xml:space="preserve">Игри на чист воздух </w:t>
            </w:r>
          </w:p>
        </w:tc>
      </w:tr>
      <w:tr w:rsidR="003D5B5F" w:rsidRPr="00542DDC" w14:paraId="7210CF52" w14:textId="77777777" w:rsidTr="009617AC">
        <w:tblPrEx>
          <w:tblCellMar>
            <w:left w:w="113" w:type="dxa"/>
            <w:right w:w="65" w:type="dxa"/>
          </w:tblCellMar>
        </w:tblPrEx>
        <w:trPr>
          <w:trHeight w:val="278"/>
          <w:jc w:val="center"/>
        </w:trPr>
        <w:tc>
          <w:tcPr>
            <w:tcW w:w="4531" w:type="dxa"/>
            <w:tcBorders>
              <w:top w:val="single" w:sz="4" w:space="0" w:color="000000"/>
              <w:left w:val="single" w:sz="4" w:space="0" w:color="000000"/>
              <w:bottom w:val="single" w:sz="4" w:space="0" w:color="000000"/>
              <w:right w:val="single" w:sz="4" w:space="0" w:color="000000"/>
            </w:tcBorders>
          </w:tcPr>
          <w:p w14:paraId="02F28D26" w14:textId="77777777" w:rsidR="003D5B5F" w:rsidRPr="00542DDC" w:rsidRDefault="003D5B5F" w:rsidP="00AD6C4B">
            <w:pPr>
              <w:pStyle w:val="NoSpacing"/>
              <w:rPr>
                <w:sz w:val="20"/>
              </w:rPr>
            </w:pPr>
            <w:r w:rsidRPr="00542DDC">
              <w:rPr>
                <w:sz w:val="20"/>
              </w:rPr>
              <w:t xml:space="preserve">Создавање љубов кон музиката </w:t>
            </w:r>
          </w:p>
        </w:tc>
        <w:tc>
          <w:tcPr>
            <w:tcW w:w="3402" w:type="dxa"/>
            <w:tcBorders>
              <w:top w:val="single" w:sz="4" w:space="0" w:color="000000"/>
              <w:left w:val="single" w:sz="4" w:space="0" w:color="000000"/>
              <w:bottom w:val="single" w:sz="4" w:space="0" w:color="000000"/>
              <w:right w:val="single" w:sz="4" w:space="0" w:color="auto"/>
            </w:tcBorders>
          </w:tcPr>
          <w:p w14:paraId="2E1D93F1" w14:textId="77777777" w:rsidR="003D5B5F" w:rsidRPr="00542DDC" w:rsidRDefault="003D5B5F" w:rsidP="00AD6C4B">
            <w:pPr>
              <w:pStyle w:val="NoSpacing"/>
              <w:rPr>
                <w:sz w:val="20"/>
              </w:rPr>
            </w:pPr>
            <w:r w:rsidRPr="00542DDC">
              <w:rPr>
                <w:sz w:val="20"/>
              </w:rPr>
              <w:t xml:space="preserve">Пеење песни </w:t>
            </w:r>
          </w:p>
        </w:tc>
        <w:tc>
          <w:tcPr>
            <w:tcW w:w="4678" w:type="dxa"/>
            <w:tcBorders>
              <w:top w:val="single" w:sz="4" w:space="0" w:color="000000"/>
              <w:left w:val="single" w:sz="4" w:space="0" w:color="auto"/>
              <w:bottom w:val="single" w:sz="4" w:space="0" w:color="000000"/>
              <w:right w:val="single" w:sz="4" w:space="0" w:color="000000"/>
            </w:tcBorders>
          </w:tcPr>
          <w:p w14:paraId="3FC153AE" w14:textId="77777777" w:rsidR="003D5B5F" w:rsidRPr="00542DDC" w:rsidRDefault="003D5B5F" w:rsidP="00AD6C4B">
            <w:pPr>
              <w:pStyle w:val="NoSpacing"/>
              <w:rPr>
                <w:sz w:val="20"/>
              </w:rPr>
            </w:pPr>
            <w:r w:rsidRPr="00542DDC">
              <w:rPr>
                <w:sz w:val="20"/>
              </w:rPr>
              <w:t xml:space="preserve">Почитување на правила на игра </w:t>
            </w:r>
          </w:p>
        </w:tc>
        <w:tc>
          <w:tcPr>
            <w:tcW w:w="3491" w:type="dxa"/>
            <w:tcBorders>
              <w:top w:val="single" w:sz="4" w:space="0" w:color="000000"/>
              <w:left w:val="single" w:sz="4" w:space="0" w:color="000000"/>
              <w:bottom w:val="single" w:sz="4" w:space="0" w:color="000000"/>
              <w:right w:val="single" w:sz="4" w:space="0" w:color="000000"/>
            </w:tcBorders>
          </w:tcPr>
          <w:p w14:paraId="76B3FD7E" w14:textId="77777777" w:rsidR="003D5B5F" w:rsidRPr="00542DDC" w:rsidRDefault="003D5B5F" w:rsidP="00AD6C4B">
            <w:pPr>
              <w:pStyle w:val="NoSpacing"/>
              <w:rPr>
                <w:sz w:val="20"/>
              </w:rPr>
            </w:pPr>
            <w:r w:rsidRPr="00542DDC">
              <w:rPr>
                <w:sz w:val="20"/>
              </w:rPr>
              <w:t xml:space="preserve">Игра: Мечката и пчелите </w:t>
            </w:r>
          </w:p>
        </w:tc>
      </w:tr>
      <w:tr w:rsidR="003D5B5F" w:rsidRPr="00542DDC" w14:paraId="195B5AC5" w14:textId="77777777" w:rsidTr="003D5B5F">
        <w:tblPrEx>
          <w:tblCellMar>
            <w:left w:w="113" w:type="dxa"/>
            <w:right w:w="65" w:type="dxa"/>
          </w:tblCellMar>
        </w:tblPrEx>
        <w:trPr>
          <w:trHeight w:val="290"/>
          <w:jc w:val="center"/>
        </w:trPr>
        <w:tc>
          <w:tcPr>
            <w:tcW w:w="16102"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9EE6312" w14:textId="77777777" w:rsidR="003D5B5F" w:rsidRPr="00542DDC" w:rsidRDefault="003D5B5F" w:rsidP="00AD6C4B">
            <w:pPr>
              <w:pStyle w:val="NoSpacing"/>
              <w:jc w:val="center"/>
              <w:rPr>
                <w:b/>
                <w:sz w:val="20"/>
              </w:rPr>
            </w:pPr>
            <w:r w:rsidRPr="00542DDC">
              <w:rPr>
                <w:b/>
                <w:sz w:val="20"/>
              </w:rPr>
              <w:t>А п р и л</w:t>
            </w:r>
          </w:p>
        </w:tc>
      </w:tr>
      <w:tr w:rsidR="003D5B5F" w:rsidRPr="00542DDC" w14:paraId="2FFC2A84" w14:textId="77777777" w:rsidTr="009617AC">
        <w:tblPrEx>
          <w:tblCellMar>
            <w:left w:w="113" w:type="dxa"/>
            <w:right w:w="65" w:type="dxa"/>
          </w:tblCellMar>
        </w:tblPrEx>
        <w:trPr>
          <w:trHeight w:val="296"/>
          <w:jc w:val="center"/>
        </w:trPr>
        <w:tc>
          <w:tcPr>
            <w:tcW w:w="4531" w:type="dxa"/>
            <w:tcBorders>
              <w:top w:val="single" w:sz="4" w:space="0" w:color="000000"/>
              <w:left w:val="single" w:sz="4" w:space="0" w:color="000000"/>
              <w:bottom w:val="single" w:sz="4" w:space="0" w:color="000000"/>
              <w:right w:val="single" w:sz="4" w:space="0" w:color="000000"/>
            </w:tcBorders>
          </w:tcPr>
          <w:p w14:paraId="60B5F801" w14:textId="77777777" w:rsidR="003D5B5F" w:rsidRPr="003D5B5F" w:rsidRDefault="003D5B5F" w:rsidP="003D5B5F">
            <w:pPr>
              <w:pStyle w:val="NoSpacing"/>
              <w:rPr>
                <w:sz w:val="20"/>
              </w:rPr>
            </w:pPr>
            <w:r w:rsidRPr="003D5B5F">
              <w:rPr>
                <w:sz w:val="20"/>
              </w:rPr>
              <w:t xml:space="preserve">Раздвижување и правилен развој на телото </w:t>
            </w:r>
          </w:p>
        </w:tc>
        <w:tc>
          <w:tcPr>
            <w:tcW w:w="3402" w:type="dxa"/>
            <w:tcBorders>
              <w:top w:val="single" w:sz="4" w:space="0" w:color="000000"/>
              <w:left w:val="single" w:sz="4" w:space="0" w:color="000000"/>
              <w:bottom w:val="single" w:sz="4" w:space="0" w:color="000000"/>
              <w:right w:val="single" w:sz="4" w:space="0" w:color="auto"/>
            </w:tcBorders>
            <w:vAlign w:val="center"/>
          </w:tcPr>
          <w:p w14:paraId="3FF8204B" w14:textId="77777777" w:rsidR="003D5B5F" w:rsidRPr="003D5B5F" w:rsidRDefault="003D5B5F" w:rsidP="003D5B5F">
            <w:pPr>
              <w:pStyle w:val="NoSpacing"/>
              <w:rPr>
                <w:sz w:val="20"/>
              </w:rPr>
            </w:pPr>
            <w:r w:rsidRPr="003D5B5F">
              <w:rPr>
                <w:sz w:val="20"/>
              </w:rPr>
              <w:t xml:space="preserve">Утринска гимнастика </w:t>
            </w:r>
          </w:p>
        </w:tc>
        <w:tc>
          <w:tcPr>
            <w:tcW w:w="4678" w:type="dxa"/>
            <w:tcBorders>
              <w:top w:val="single" w:sz="4" w:space="0" w:color="000000"/>
              <w:left w:val="single" w:sz="4" w:space="0" w:color="auto"/>
              <w:bottom w:val="single" w:sz="4" w:space="0" w:color="000000"/>
              <w:right w:val="single" w:sz="4" w:space="0" w:color="000000"/>
            </w:tcBorders>
          </w:tcPr>
          <w:p w14:paraId="2CFBC699" w14:textId="4B482299" w:rsidR="003D5B5F" w:rsidRPr="003D5B5F" w:rsidRDefault="003D5B5F" w:rsidP="00AC2D76">
            <w:pPr>
              <w:pStyle w:val="NoSpacing"/>
              <w:rPr>
                <w:sz w:val="20"/>
              </w:rPr>
            </w:pPr>
            <w:r w:rsidRPr="003D5B5F">
              <w:rPr>
                <w:sz w:val="20"/>
              </w:rPr>
              <w:t xml:space="preserve">Поттикнување </w:t>
            </w:r>
            <w:r w:rsidR="00AC2D76">
              <w:rPr>
                <w:sz w:val="20"/>
              </w:rPr>
              <w:t xml:space="preserve">на интеракција и соработка </w:t>
            </w:r>
          </w:p>
        </w:tc>
        <w:tc>
          <w:tcPr>
            <w:tcW w:w="3491" w:type="dxa"/>
            <w:tcBorders>
              <w:top w:val="single" w:sz="4" w:space="0" w:color="000000"/>
              <w:left w:val="single" w:sz="4" w:space="0" w:color="000000"/>
              <w:bottom w:val="single" w:sz="4" w:space="0" w:color="000000"/>
              <w:right w:val="single" w:sz="4" w:space="0" w:color="000000"/>
            </w:tcBorders>
            <w:vAlign w:val="center"/>
          </w:tcPr>
          <w:p w14:paraId="51FE9DE5" w14:textId="77777777" w:rsidR="003D5B5F" w:rsidRPr="003D5B5F" w:rsidRDefault="003D5B5F" w:rsidP="003D5B5F">
            <w:pPr>
              <w:pStyle w:val="NoSpacing"/>
              <w:rPr>
                <w:sz w:val="20"/>
              </w:rPr>
            </w:pPr>
            <w:r w:rsidRPr="003D5B5F">
              <w:rPr>
                <w:sz w:val="20"/>
              </w:rPr>
              <w:t xml:space="preserve">Игри по слободен избор </w:t>
            </w:r>
          </w:p>
        </w:tc>
      </w:tr>
      <w:tr w:rsidR="003D5B5F" w:rsidRPr="00542DDC" w14:paraId="57528305" w14:textId="77777777" w:rsidTr="009617AC">
        <w:tblPrEx>
          <w:tblCellMar>
            <w:left w:w="113" w:type="dxa"/>
            <w:right w:w="65" w:type="dxa"/>
          </w:tblCellMar>
        </w:tblPrEx>
        <w:trPr>
          <w:trHeight w:val="547"/>
          <w:jc w:val="center"/>
        </w:trPr>
        <w:tc>
          <w:tcPr>
            <w:tcW w:w="4531" w:type="dxa"/>
            <w:tcBorders>
              <w:top w:val="single" w:sz="4" w:space="0" w:color="000000"/>
              <w:left w:val="single" w:sz="4" w:space="0" w:color="000000"/>
              <w:bottom w:val="single" w:sz="4" w:space="0" w:color="000000"/>
              <w:right w:val="single" w:sz="4" w:space="0" w:color="000000"/>
            </w:tcBorders>
          </w:tcPr>
          <w:p w14:paraId="77F7D900" w14:textId="77777777" w:rsidR="003D5B5F" w:rsidRPr="003D5B5F" w:rsidRDefault="003D5B5F" w:rsidP="003D5B5F">
            <w:pPr>
              <w:pStyle w:val="NoSpacing"/>
              <w:rPr>
                <w:sz w:val="20"/>
              </w:rPr>
            </w:pPr>
            <w:r w:rsidRPr="003D5B5F">
              <w:rPr>
                <w:sz w:val="20"/>
              </w:rPr>
              <w:t xml:space="preserve">Зацврстување на знаењата за елементи на улица </w:t>
            </w:r>
          </w:p>
        </w:tc>
        <w:tc>
          <w:tcPr>
            <w:tcW w:w="3402" w:type="dxa"/>
            <w:tcBorders>
              <w:top w:val="single" w:sz="4" w:space="0" w:color="000000"/>
              <w:left w:val="single" w:sz="4" w:space="0" w:color="000000"/>
              <w:bottom w:val="single" w:sz="4" w:space="0" w:color="000000"/>
              <w:right w:val="single" w:sz="4" w:space="0" w:color="auto"/>
            </w:tcBorders>
            <w:vAlign w:val="center"/>
          </w:tcPr>
          <w:p w14:paraId="7A4CC70A" w14:textId="77777777" w:rsidR="003D5B5F" w:rsidRPr="003D5B5F" w:rsidRDefault="003D5B5F" w:rsidP="003D5B5F">
            <w:pPr>
              <w:pStyle w:val="NoSpacing"/>
              <w:rPr>
                <w:sz w:val="20"/>
              </w:rPr>
            </w:pPr>
            <w:r w:rsidRPr="003D5B5F">
              <w:rPr>
                <w:sz w:val="20"/>
              </w:rPr>
              <w:t xml:space="preserve">На раскрсница </w:t>
            </w:r>
          </w:p>
        </w:tc>
        <w:tc>
          <w:tcPr>
            <w:tcW w:w="4678" w:type="dxa"/>
            <w:tcBorders>
              <w:top w:val="single" w:sz="4" w:space="0" w:color="000000"/>
              <w:left w:val="single" w:sz="4" w:space="0" w:color="auto"/>
              <w:bottom w:val="single" w:sz="4" w:space="0" w:color="000000"/>
              <w:right w:val="single" w:sz="4" w:space="0" w:color="000000"/>
            </w:tcBorders>
          </w:tcPr>
          <w:p w14:paraId="6E7CB627" w14:textId="77777777" w:rsidR="003D5B5F" w:rsidRPr="003D5B5F" w:rsidRDefault="003D5B5F" w:rsidP="003D5B5F">
            <w:pPr>
              <w:pStyle w:val="NoSpacing"/>
              <w:rPr>
                <w:sz w:val="20"/>
              </w:rPr>
            </w:pPr>
            <w:r w:rsidRPr="003D5B5F">
              <w:rPr>
                <w:sz w:val="20"/>
              </w:rPr>
              <w:t xml:space="preserve">Запознавање со традиционалните игри од различни региони </w:t>
            </w:r>
          </w:p>
        </w:tc>
        <w:tc>
          <w:tcPr>
            <w:tcW w:w="3491" w:type="dxa"/>
            <w:tcBorders>
              <w:top w:val="single" w:sz="4" w:space="0" w:color="000000"/>
              <w:left w:val="single" w:sz="4" w:space="0" w:color="000000"/>
              <w:bottom w:val="single" w:sz="4" w:space="0" w:color="000000"/>
              <w:right w:val="single" w:sz="4" w:space="0" w:color="000000"/>
            </w:tcBorders>
            <w:vAlign w:val="center"/>
          </w:tcPr>
          <w:p w14:paraId="4164E92F" w14:textId="77777777" w:rsidR="003D5B5F" w:rsidRPr="003D5B5F" w:rsidRDefault="003D5B5F" w:rsidP="003D5B5F">
            <w:pPr>
              <w:pStyle w:val="NoSpacing"/>
              <w:rPr>
                <w:sz w:val="20"/>
              </w:rPr>
            </w:pPr>
            <w:r w:rsidRPr="003D5B5F">
              <w:rPr>
                <w:sz w:val="20"/>
              </w:rPr>
              <w:t xml:space="preserve">Бабини игри: Петкамења </w:t>
            </w:r>
          </w:p>
        </w:tc>
      </w:tr>
      <w:tr w:rsidR="003D5B5F" w:rsidRPr="00542DDC" w14:paraId="74596F51" w14:textId="77777777" w:rsidTr="009617AC">
        <w:tblPrEx>
          <w:tblCellMar>
            <w:left w:w="115" w:type="dxa"/>
            <w:right w:w="111" w:type="dxa"/>
          </w:tblCellMar>
        </w:tblPrEx>
        <w:trPr>
          <w:trHeight w:val="285"/>
          <w:jc w:val="center"/>
        </w:trPr>
        <w:tc>
          <w:tcPr>
            <w:tcW w:w="4531" w:type="dxa"/>
            <w:tcBorders>
              <w:top w:val="single" w:sz="4" w:space="0" w:color="000000"/>
              <w:left w:val="single" w:sz="4" w:space="0" w:color="000000"/>
              <w:bottom w:val="single" w:sz="4" w:space="0" w:color="000000"/>
              <w:right w:val="single" w:sz="4" w:space="0" w:color="000000"/>
            </w:tcBorders>
            <w:vAlign w:val="center"/>
          </w:tcPr>
          <w:p w14:paraId="13793395" w14:textId="77777777" w:rsidR="003D5B5F" w:rsidRPr="003D5B5F" w:rsidRDefault="003D5B5F" w:rsidP="003D5B5F">
            <w:pPr>
              <w:pStyle w:val="NoSpacing"/>
              <w:rPr>
                <w:sz w:val="20"/>
              </w:rPr>
            </w:pPr>
            <w:r w:rsidRPr="003D5B5F">
              <w:rPr>
                <w:sz w:val="20"/>
              </w:rPr>
              <w:t xml:space="preserve">Развивање на говорните способности </w:t>
            </w:r>
          </w:p>
        </w:tc>
        <w:tc>
          <w:tcPr>
            <w:tcW w:w="3402" w:type="dxa"/>
            <w:tcBorders>
              <w:top w:val="single" w:sz="4" w:space="0" w:color="000000"/>
              <w:left w:val="single" w:sz="4" w:space="0" w:color="000000"/>
              <w:bottom w:val="single" w:sz="4" w:space="0" w:color="000000"/>
              <w:right w:val="single" w:sz="4" w:space="0" w:color="auto"/>
            </w:tcBorders>
          </w:tcPr>
          <w:p w14:paraId="2BBC89A9" w14:textId="77777777" w:rsidR="003D5B5F" w:rsidRPr="003D5B5F" w:rsidRDefault="003D5B5F" w:rsidP="003D5B5F">
            <w:pPr>
              <w:pStyle w:val="NoSpacing"/>
              <w:rPr>
                <w:sz w:val="20"/>
              </w:rPr>
            </w:pPr>
            <w:r w:rsidRPr="003D5B5F">
              <w:rPr>
                <w:sz w:val="20"/>
              </w:rPr>
              <w:t xml:space="preserve">Јазична игра: Продолжи понатаму </w:t>
            </w:r>
          </w:p>
        </w:tc>
        <w:tc>
          <w:tcPr>
            <w:tcW w:w="4678" w:type="dxa"/>
            <w:tcBorders>
              <w:top w:val="single" w:sz="4" w:space="0" w:color="000000"/>
              <w:left w:val="single" w:sz="4" w:space="0" w:color="auto"/>
              <w:bottom w:val="single" w:sz="4" w:space="0" w:color="000000"/>
              <w:right w:val="single" w:sz="4" w:space="0" w:color="000000"/>
            </w:tcBorders>
          </w:tcPr>
          <w:p w14:paraId="7AF9EA83" w14:textId="77777777" w:rsidR="003D5B5F" w:rsidRPr="003D5B5F" w:rsidRDefault="003D5B5F" w:rsidP="003D5B5F">
            <w:pPr>
              <w:pStyle w:val="NoSpacing"/>
              <w:rPr>
                <w:sz w:val="20"/>
              </w:rPr>
            </w:pPr>
            <w:r w:rsidRPr="003D5B5F">
              <w:rPr>
                <w:sz w:val="20"/>
              </w:rPr>
              <w:t xml:space="preserve">Развивање на основните движења и мускулатурата </w:t>
            </w:r>
          </w:p>
        </w:tc>
        <w:tc>
          <w:tcPr>
            <w:tcW w:w="3491" w:type="dxa"/>
            <w:tcBorders>
              <w:top w:val="single" w:sz="4" w:space="0" w:color="000000"/>
              <w:left w:val="single" w:sz="4" w:space="0" w:color="000000"/>
              <w:bottom w:val="single" w:sz="4" w:space="0" w:color="000000"/>
              <w:right w:val="single" w:sz="4" w:space="0" w:color="000000"/>
            </w:tcBorders>
            <w:vAlign w:val="center"/>
          </w:tcPr>
          <w:p w14:paraId="60A6A6CA" w14:textId="77777777" w:rsidR="003D5B5F" w:rsidRPr="003D5B5F" w:rsidRDefault="003D5B5F" w:rsidP="003D5B5F">
            <w:pPr>
              <w:pStyle w:val="NoSpacing"/>
              <w:rPr>
                <w:sz w:val="20"/>
              </w:rPr>
            </w:pPr>
            <w:r w:rsidRPr="003D5B5F">
              <w:rPr>
                <w:sz w:val="20"/>
              </w:rPr>
              <w:t xml:space="preserve">Игри со топка </w:t>
            </w:r>
          </w:p>
        </w:tc>
      </w:tr>
      <w:tr w:rsidR="003D5B5F" w:rsidRPr="00542DDC" w14:paraId="67E1E08F" w14:textId="77777777" w:rsidTr="009617AC">
        <w:tblPrEx>
          <w:tblCellMar>
            <w:left w:w="115" w:type="dxa"/>
            <w:right w:w="111" w:type="dxa"/>
          </w:tblCellMar>
        </w:tblPrEx>
        <w:trPr>
          <w:trHeight w:val="111"/>
          <w:jc w:val="center"/>
        </w:trPr>
        <w:tc>
          <w:tcPr>
            <w:tcW w:w="4531" w:type="dxa"/>
            <w:tcBorders>
              <w:top w:val="single" w:sz="4" w:space="0" w:color="000000"/>
              <w:left w:val="single" w:sz="4" w:space="0" w:color="000000"/>
              <w:bottom w:val="single" w:sz="4" w:space="0" w:color="000000"/>
              <w:right w:val="single" w:sz="4" w:space="0" w:color="000000"/>
            </w:tcBorders>
          </w:tcPr>
          <w:p w14:paraId="261071C2" w14:textId="77777777" w:rsidR="003D5B5F" w:rsidRPr="003D5B5F" w:rsidRDefault="003D5B5F" w:rsidP="003D5B5F">
            <w:pPr>
              <w:pStyle w:val="NoSpacing"/>
              <w:rPr>
                <w:color w:val="000000"/>
                <w:sz w:val="20"/>
                <w:szCs w:val="20"/>
              </w:rPr>
            </w:pPr>
            <w:r w:rsidRPr="003D5B5F">
              <w:rPr>
                <w:color w:val="000000"/>
                <w:sz w:val="20"/>
                <w:szCs w:val="20"/>
              </w:rPr>
              <w:t xml:space="preserve">Зацврстување на знаењата за семафорот </w:t>
            </w:r>
          </w:p>
        </w:tc>
        <w:tc>
          <w:tcPr>
            <w:tcW w:w="3402" w:type="dxa"/>
            <w:tcBorders>
              <w:top w:val="single" w:sz="4" w:space="0" w:color="000000"/>
              <w:left w:val="single" w:sz="4" w:space="0" w:color="000000"/>
              <w:bottom w:val="single" w:sz="4" w:space="0" w:color="000000"/>
              <w:right w:val="single" w:sz="4" w:space="0" w:color="auto"/>
            </w:tcBorders>
          </w:tcPr>
          <w:p w14:paraId="5FE8F8B7" w14:textId="77777777" w:rsidR="003D5B5F" w:rsidRPr="003D5B5F" w:rsidRDefault="003D5B5F" w:rsidP="003D5B5F">
            <w:pPr>
              <w:pStyle w:val="NoSpacing"/>
              <w:rPr>
                <w:color w:val="000000"/>
                <w:sz w:val="20"/>
                <w:szCs w:val="20"/>
              </w:rPr>
            </w:pPr>
            <w:r w:rsidRPr="003D5B5F">
              <w:rPr>
                <w:color w:val="000000"/>
                <w:sz w:val="20"/>
                <w:szCs w:val="20"/>
              </w:rPr>
              <w:t xml:space="preserve">Семафор </w:t>
            </w:r>
          </w:p>
        </w:tc>
        <w:tc>
          <w:tcPr>
            <w:tcW w:w="4678" w:type="dxa"/>
            <w:tcBorders>
              <w:top w:val="single" w:sz="4" w:space="0" w:color="000000"/>
              <w:left w:val="single" w:sz="4" w:space="0" w:color="auto"/>
              <w:bottom w:val="single" w:sz="4" w:space="0" w:color="000000"/>
              <w:right w:val="single" w:sz="4" w:space="0" w:color="000000"/>
            </w:tcBorders>
          </w:tcPr>
          <w:p w14:paraId="079A6B23" w14:textId="77777777" w:rsidR="003D5B5F" w:rsidRPr="003D5B5F" w:rsidRDefault="003D5B5F" w:rsidP="003D5B5F">
            <w:pPr>
              <w:pStyle w:val="NoSpacing"/>
              <w:rPr>
                <w:color w:val="000000"/>
                <w:sz w:val="20"/>
                <w:szCs w:val="20"/>
              </w:rPr>
            </w:pPr>
            <w:r w:rsidRPr="003D5B5F">
              <w:rPr>
                <w:color w:val="000000"/>
                <w:sz w:val="20"/>
                <w:szCs w:val="20"/>
              </w:rPr>
              <w:t xml:space="preserve">Развивање на основните движења </w:t>
            </w:r>
          </w:p>
        </w:tc>
        <w:tc>
          <w:tcPr>
            <w:tcW w:w="3491" w:type="dxa"/>
            <w:tcBorders>
              <w:top w:val="single" w:sz="4" w:space="0" w:color="000000"/>
              <w:left w:val="single" w:sz="4" w:space="0" w:color="000000"/>
              <w:bottom w:val="single" w:sz="4" w:space="0" w:color="000000"/>
              <w:right w:val="single" w:sz="4" w:space="0" w:color="000000"/>
            </w:tcBorders>
          </w:tcPr>
          <w:p w14:paraId="4A0CCB59" w14:textId="77777777" w:rsidR="003D5B5F" w:rsidRPr="003D5B5F" w:rsidRDefault="003D5B5F" w:rsidP="003D5B5F">
            <w:pPr>
              <w:pStyle w:val="NoSpacing"/>
              <w:rPr>
                <w:color w:val="000000"/>
                <w:sz w:val="20"/>
                <w:szCs w:val="20"/>
              </w:rPr>
            </w:pPr>
            <w:r w:rsidRPr="003D5B5F">
              <w:rPr>
                <w:color w:val="000000"/>
                <w:sz w:val="20"/>
                <w:szCs w:val="20"/>
              </w:rPr>
              <w:t xml:space="preserve">Игра:Воз </w:t>
            </w:r>
          </w:p>
        </w:tc>
      </w:tr>
      <w:tr w:rsidR="003D5B5F" w:rsidRPr="00542DDC" w14:paraId="0B2DD0FD" w14:textId="77777777" w:rsidTr="009617AC">
        <w:tblPrEx>
          <w:tblCellMar>
            <w:left w:w="115" w:type="dxa"/>
            <w:right w:w="111" w:type="dxa"/>
          </w:tblCellMar>
        </w:tblPrEx>
        <w:trPr>
          <w:trHeight w:val="330"/>
          <w:jc w:val="center"/>
        </w:trPr>
        <w:tc>
          <w:tcPr>
            <w:tcW w:w="4531" w:type="dxa"/>
            <w:tcBorders>
              <w:top w:val="single" w:sz="4" w:space="0" w:color="000000"/>
              <w:left w:val="single" w:sz="4" w:space="0" w:color="000000"/>
              <w:bottom w:val="single" w:sz="4" w:space="0" w:color="000000"/>
              <w:right w:val="single" w:sz="4" w:space="0" w:color="000000"/>
            </w:tcBorders>
          </w:tcPr>
          <w:p w14:paraId="5F70B5E0" w14:textId="77777777" w:rsidR="003D5B5F" w:rsidRPr="003D5B5F" w:rsidRDefault="003D5B5F" w:rsidP="003D5B5F">
            <w:pPr>
              <w:pStyle w:val="NoSpacing"/>
              <w:rPr>
                <w:color w:val="000000"/>
                <w:sz w:val="20"/>
                <w:szCs w:val="20"/>
              </w:rPr>
            </w:pPr>
            <w:r w:rsidRPr="003D5B5F">
              <w:rPr>
                <w:color w:val="000000"/>
                <w:sz w:val="20"/>
                <w:szCs w:val="20"/>
              </w:rPr>
              <w:t xml:space="preserve">Развивање на творечки способности и логичко мислење </w:t>
            </w:r>
          </w:p>
        </w:tc>
        <w:tc>
          <w:tcPr>
            <w:tcW w:w="3402" w:type="dxa"/>
            <w:tcBorders>
              <w:top w:val="single" w:sz="4" w:space="0" w:color="000000"/>
              <w:left w:val="single" w:sz="4" w:space="0" w:color="000000"/>
              <w:bottom w:val="single" w:sz="4" w:space="0" w:color="000000"/>
              <w:right w:val="single" w:sz="4" w:space="0" w:color="auto"/>
            </w:tcBorders>
          </w:tcPr>
          <w:p w14:paraId="1B4F1C76" w14:textId="0E5FBFBC" w:rsidR="00AC2D76" w:rsidRDefault="00AC2D76" w:rsidP="003D5B5F">
            <w:pPr>
              <w:pStyle w:val="NoSpacing"/>
              <w:rPr>
                <w:color w:val="000000"/>
                <w:sz w:val="20"/>
                <w:szCs w:val="20"/>
              </w:rPr>
            </w:pPr>
            <w:r>
              <w:rPr>
                <w:color w:val="000000"/>
                <w:sz w:val="20"/>
                <w:szCs w:val="20"/>
              </w:rPr>
              <w:t>Создаваме со логички</w:t>
            </w:r>
            <w:r>
              <w:rPr>
                <w:color w:val="000000"/>
                <w:sz w:val="20"/>
                <w:szCs w:val="20"/>
                <w:lang w:val="mk-MK"/>
              </w:rPr>
              <w:t xml:space="preserve"> п</w:t>
            </w:r>
            <w:r w:rsidR="003D5B5F" w:rsidRPr="003D5B5F">
              <w:rPr>
                <w:color w:val="000000"/>
                <w:sz w:val="20"/>
                <w:szCs w:val="20"/>
              </w:rPr>
              <w:t>лочки</w:t>
            </w:r>
          </w:p>
          <w:p w14:paraId="01FE29BF" w14:textId="0C7FBBAA" w:rsidR="003D5B5F" w:rsidRPr="003D5B5F" w:rsidRDefault="003D5B5F" w:rsidP="003D5B5F">
            <w:pPr>
              <w:pStyle w:val="NoSpacing"/>
              <w:rPr>
                <w:color w:val="000000"/>
                <w:sz w:val="20"/>
                <w:szCs w:val="20"/>
              </w:rPr>
            </w:pPr>
            <w:r w:rsidRPr="003D5B5F">
              <w:rPr>
                <w:color w:val="000000"/>
                <w:sz w:val="20"/>
                <w:szCs w:val="20"/>
              </w:rPr>
              <w:t xml:space="preserve">(сообраќајни средства) </w:t>
            </w:r>
          </w:p>
        </w:tc>
        <w:tc>
          <w:tcPr>
            <w:tcW w:w="4678" w:type="dxa"/>
            <w:tcBorders>
              <w:top w:val="single" w:sz="4" w:space="0" w:color="000000"/>
              <w:left w:val="single" w:sz="4" w:space="0" w:color="auto"/>
              <w:bottom w:val="single" w:sz="4" w:space="0" w:color="000000"/>
              <w:right w:val="single" w:sz="4" w:space="0" w:color="000000"/>
            </w:tcBorders>
            <w:vAlign w:val="center"/>
          </w:tcPr>
          <w:p w14:paraId="0E942FEC" w14:textId="77777777" w:rsidR="003D5B5F" w:rsidRPr="003D5B5F" w:rsidRDefault="003D5B5F" w:rsidP="003D5B5F">
            <w:pPr>
              <w:pStyle w:val="NoSpacing"/>
              <w:rPr>
                <w:color w:val="000000"/>
                <w:sz w:val="20"/>
                <w:szCs w:val="20"/>
              </w:rPr>
            </w:pPr>
            <w:r w:rsidRPr="003D5B5F">
              <w:rPr>
                <w:color w:val="000000"/>
                <w:sz w:val="20"/>
                <w:szCs w:val="20"/>
              </w:rPr>
              <w:t xml:space="preserve">Запознавање со непосредната околина </w:t>
            </w:r>
          </w:p>
        </w:tc>
        <w:tc>
          <w:tcPr>
            <w:tcW w:w="3491" w:type="dxa"/>
            <w:tcBorders>
              <w:top w:val="single" w:sz="4" w:space="0" w:color="000000"/>
              <w:left w:val="single" w:sz="4" w:space="0" w:color="000000"/>
              <w:bottom w:val="single" w:sz="4" w:space="0" w:color="000000"/>
              <w:right w:val="single" w:sz="4" w:space="0" w:color="000000"/>
            </w:tcBorders>
          </w:tcPr>
          <w:p w14:paraId="65FF38AA" w14:textId="77777777" w:rsidR="003D5B5F" w:rsidRPr="003D5B5F" w:rsidRDefault="003D5B5F" w:rsidP="003D5B5F">
            <w:pPr>
              <w:pStyle w:val="NoSpacing"/>
              <w:rPr>
                <w:color w:val="000000"/>
                <w:sz w:val="20"/>
                <w:szCs w:val="20"/>
              </w:rPr>
            </w:pPr>
            <w:r w:rsidRPr="003D5B5F">
              <w:rPr>
                <w:color w:val="000000"/>
                <w:sz w:val="20"/>
                <w:szCs w:val="20"/>
              </w:rPr>
              <w:t xml:space="preserve">Прошетки во дворот и блиската околина </w:t>
            </w:r>
          </w:p>
        </w:tc>
      </w:tr>
      <w:tr w:rsidR="003D5B5F" w:rsidRPr="00542DDC" w14:paraId="5AFA97F6" w14:textId="77777777" w:rsidTr="009617AC">
        <w:tblPrEx>
          <w:tblCellMar>
            <w:left w:w="115" w:type="dxa"/>
            <w:right w:w="111" w:type="dxa"/>
          </w:tblCellMar>
        </w:tblPrEx>
        <w:trPr>
          <w:trHeight w:val="22"/>
          <w:jc w:val="center"/>
        </w:trPr>
        <w:tc>
          <w:tcPr>
            <w:tcW w:w="4531" w:type="dxa"/>
            <w:tcBorders>
              <w:top w:val="single" w:sz="4" w:space="0" w:color="000000"/>
              <w:left w:val="single" w:sz="4" w:space="0" w:color="000000"/>
              <w:bottom w:val="single" w:sz="4" w:space="0" w:color="000000"/>
              <w:right w:val="single" w:sz="4" w:space="0" w:color="000000"/>
            </w:tcBorders>
            <w:vAlign w:val="center"/>
          </w:tcPr>
          <w:p w14:paraId="77B73DB8" w14:textId="77777777" w:rsidR="003D5B5F" w:rsidRPr="003D5B5F" w:rsidRDefault="003D5B5F" w:rsidP="003D5B5F">
            <w:pPr>
              <w:pStyle w:val="NoSpacing"/>
              <w:rPr>
                <w:color w:val="000000"/>
                <w:sz w:val="20"/>
                <w:szCs w:val="20"/>
              </w:rPr>
            </w:pPr>
            <w:r w:rsidRPr="003D5B5F">
              <w:rPr>
                <w:color w:val="000000"/>
                <w:sz w:val="20"/>
                <w:szCs w:val="20"/>
              </w:rPr>
              <w:t xml:space="preserve">Развивање на говорните способности </w:t>
            </w:r>
          </w:p>
        </w:tc>
        <w:tc>
          <w:tcPr>
            <w:tcW w:w="3402" w:type="dxa"/>
            <w:tcBorders>
              <w:top w:val="single" w:sz="4" w:space="0" w:color="000000"/>
              <w:left w:val="single" w:sz="4" w:space="0" w:color="000000"/>
              <w:bottom w:val="single" w:sz="4" w:space="0" w:color="000000"/>
              <w:right w:val="single" w:sz="4" w:space="0" w:color="auto"/>
            </w:tcBorders>
            <w:vAlign w:val="center"/>
          </w:tcPr>
          <w:p w14:paraId="4BC7A471" w14:textId="77777777" w:rsidR="003D5B5F" w:rsidRPr="003D5B5F" w:rsidRDefault="003D5B5F" w:rsidP="003D5B5F">
            <w:pPr>
              <w:pStyle w:val="NoSpacing"/>
              <w:rPr>
                <w:color w:val="000000"/>
                <w:sz w:val="20"/>
                <w:szCs w:val="20"/>
              </w:rPr>
            </w:pPr>
            <w:r w:rsidRPr="003D5B5F">
              <w:rPr>
                <w:color w:val="000000"/>
                <w:sz w:val="20"/>
                <w:szCs w:val="20"/>
              </w:rPr>
              <w:t xml:space="preserve">Гатанки </w:t>
            </w:r>
          </w:p>
        </w:tc>
        <w:tc>
          <w:tcPr>
            <w:tcW w:w="4678" w:type="dxa"/>
            <w:tcBorders>
              <w:top w:val="single" w:sz="4" w:space="0" w:color="000000"/>
              <w:left w:val="single" w:sz="4" w:space="0" w:color="auto"/>
              <w:bottom w:val="single" w:sz="4" w:space="0" w:color="000000"/>
              <w:right w:val="single" w:sz="4" w:space="0" w:color="000000"/>
            </w:tcBorders>
          </w:tcPr>
          <w:p w14:paraId="44FC72C5" w14:textId="77777777" w:rsidR="003D5B5F" w:rsidRPr="003D5B5F" w:rsidRDefault="003D5B5F" w:rsidP="003D5B5F">
            <w:pPr>
              <w:pStyle w:val="NoSpacing"/>
              <w:rPr>
                <w:color w:val="000000"/>
                <w:sz w:val="20"/>
                <w:szCs w:val="20"/>
              </w:rPr>
            </w:pPr>
            <w:r w:rsidRPr="003D5B5F">
              <w:rPr>
                <w:color w:val="000000"/>
                <w:sz w:val="20"/>
                <w:szCs w:val="20"/>
              </w:rPr>
              <w:t xml:space="preserve">Развивање на основните движења и мускулатурата </w:t>
            </w:r>
          </w:p>
        </w:tc>
        <w:tc>
          <w:tcPr>
            <w:tcW w:w="3491" w:type="dxa"/>
            <w:tcBorders>
              <w:top w:val="single" w:sz="4" w:space="0" w:color="000000"/>
              <w:left w:val="single" w:sz="4" w:space="0" w:color="000000"/>
              <w:bottom w:val="single" w:sz="4" w:space="0" w:color="000000"/>
              <w:right w:val="single" w:sz="4" w:space="0" w:color="000000"/>
            </w:tcBorders>
            <w:vAlign w:val="center"/>
          </w:tcPr>
          <w:p w14:paraId="23CBC2BD" w14:textId="77777777" w:rsidR="003D5B5F" w:rsidRPr="003D5B5F" w:rsidRDefault="003D5B5F" w:rsidP="003D5B5F">
            <w:pPr>
              <w:pStyle w:val="NoSpacing"/>
              <w:rPr>
                <w:color w:val="000000"/>
                <w:sz w:val="20"/>
                <w:szCs w:val="20"/>
              </w:rPr>
            </w:pPr>
            <w:r w:rsidRPr="003D5B5F">
              <w:rPr>
                <w:color w:val="000000"/>
                <w:sz w:val="20"/>
                <w:szCs w:val="20"/>
              </w:rPr>
              <w:t xml:space="preserve">Игра: Да бие, да бие </w:t>
            </w:r>
          </w:p>
        </w:tc>
      </w:tr>
      <w:tr w:rsidR="003D5B5F" w:rsidRPr="00542DDC" w14:paraId="4CE88090" w14:textId="77777777" w:rsidTr="009617AC">
        <w:tblPrEx>
          <w:tblCellMar>
            <w:left w:w="115" w:type="dxa"/>
            <w:right w:w="111" w:type="dxa"/>
          </w:tblCellMar>
        </w:tblPrEx>
        <w:trPr>
          <w:trHeight w:val="532"/>
          <w:jc w:val="center"/>
        </w:trPr>
        <w:tc>
          <w:tcPr>
            <w:tcW w:w="4531" w:type="dxa"/>
            <w:tcBorders>
              <w:top w:val="single" w:sz="4" w:space="0" w:color="000000"/>
              <w:left w:val="single" w:sz="4" w:space="0" w:color="000000"/>
              <w:bottom w:val="single" w:sz="4" w:space="0" w:color="000000"/>
              <w:right w:val="single" w:sz="4" w:space="0" w:color="000000"/>
            </w:tcBorders>
            <w:vAlign w:val="center"/>
          </w:tcPr>
          <w:p w14:paraId="5AA4A742" w14:textId="77777777" w:rsidR="003D5B5F" w:rsidRPr="003D5B5F" w:rsidRDefault="003D5B5F" w:rsidP="003D5B5F">
            <w:pPr>
              <w:pStyle w:val="NoSpacing"/>
              <w:rPr>
                <w:rFonts w:eastAsiaTheme="minorHAnsi"/>
                <w:sz w:val="20"/>
                <w:szCs w:val="20"/>
              </w:rPr>
            </w:pPr>
            <w:r w:rsidRPr="003D5B5F">
              <w:rPr>
                <w:rFonts w:eastAsiaTheme="minorHAnsi"/>
                <w:sz w:val="20"/>
                <w:szCs w:val="20"/>
              </w:rPr>
              <w:t>Почетно пишување</w:t>
            </w:r>
          </w:p>
          <w:p w14:paraId="79B18895" w14:textId="77777777" w:rsidR="003D5B5F" w:rsidRPr="003D5B5F" w:rsidRDefault="003D5B5F" w:rsidP="003D5B5F">
            <w:pPr>
              <w:pStyle w:val="NoSpacing"/>
              <w:rPr>
                <w:color w:val="000000"/>
                <w:sz w:val="20"/>
                <w:szCs w:val="20"/>
              </w:rPr>
            </w:pPr>
            <w:r w:rsidRPr="003D5B5F">
              <w:rPr>
                <w:rFonts w:eastAsiaTheme="minorHAnsi"/>
                <w:sz w:val="20"/>
                <w:szCs w:val="20"/>
              </w:rPr>
              <w:t>(печатни букви, мали букви, големи букви</w:t>
            </w:r>
            <w:r w:rsidRPr="003D5B5F">
              <w:rPr>
                <w:rFonts w:eastAsiaTheme="minorHAnsi"/>
                <w:sz w:val="20"/>
                <w:szCs w:val="20"/>
                <w:lang w:val="mk-MK"/>
              </w:rPr>
              <w:t>)</w:t>
            </w:r>
          </w:p>
        </w:tc>
        <w:tc>
          <w:tcPr>
            <w:tcW w:w="3402" w:type="dxa"/>
            <w:tcBorders>
              <w:top w:val="single" w:sz="4" w:space="0" w:color="000000"/>
              <w:left w:val="single" w:sz="4" w:space="0" w:color="000000"/>
              <w:bottom w:val="single" w:sz="4" w:space="0" w:color="000000"/>
              <w:right w:val="single" w:sz="4" w:space="0" w:color="auto"/>
            </w:tcBorders>
            <w:vAlign w:val="center"/>
          </w:tcPr>
          <w:p w14:paraId="2AD1B4C4" w14:textId="77777777" w:rsidR="003D5B5F" w:rsidRPr="003D5B5F" w:rsidRDefault="003D5B5F" w:rsidP="003D5B5F">
            <w:pPr>
              <w:pStyle w:val="NoSpacing"/>
              <w:rPr>
                <w:color w:val="000000"/>
                <w:sz w:val="20"/>
                <w:szCs w:val="20"/>
              </w:rPr>
            </w:pPr>
            <w:r w:rsidRPr="003D5B5F">
              <w:rPr>
                <w:color w:val="000000"/>
                <w:sz w:val="20"/>
                <w:szCs w:val="20"/>
                <w:lang w:val="mk-MK"/>
              </w:rPr>
              <w:t>Пишување мали и големи букви,зборови,едноставни реченици.</w:t>
            </w:r>
          </w:p>
        </w:tc>
        <w:tc>
          <w:tcPr>
            <w:tcW w:w="4678" w:type="dxa"/>
            <w:tcBorders>
              <w:top w:val="single" w:sz="4" w:space="0" w:color="000000"/>
              <w:left w:val="single" w:sz="4" w:space="0" w:color="auto"/>
              <w:bottom w:val="single" w:sz="4" w:space="0" w:color="000000"/>
              <w:right w:val="single" w:sz="4" w:space="0" w:color="000000"/>
            </w:tcBorders>
          </w:tcPr>
          <w:p w14:paraId="4A1087C3" w14:textId="77777777" w:rsidR="003D5B5F" w:rsidRPr="003D5B5F" w:rsidRDefault="003D5B5F" w:rsidP="003D5B5F">
            <w:pPr>
              <w:pStyle w:val="NoSpacing"/>
              <w:rPr>
                <w:color w:val="000000"/>
                <w:sz w:val="20"/>
                <w:szCs w:val="20"/>
              </w:rPr>
            </w:pPr>
            <w:r w:rsidRPr="003D5B5F">
              <w:rPr>
                <w:color w:val="000000"/>
                <w:sz w:val="20"/>
                <w:szCs w:val="20"/>
              </w:rPr>
              <w:t xml:space="preserve">Поттикнување на интеракција и соработка меѓу децата </w:t>
            </w:r>
          </w:p>
        </w:tc>
        <w:tc>
          <w:tcPr>
            <w:tcW w:w="3491" w:type="dxa"/>
            <w:tcBorders>
              <w:top w:val="single" w:sz="4" w:space="0" w:color="000000"/>
              <w:left w:val="single" w:sz="4" w:space="0" w:color="000000"/>
              <w:bottom w:val="single" w:sz="4" w:space="0" w:color="000000"/>
              <w:right w:val="single" w:sz="4" w:space="0" w:color="000000"/>
            </w:tcBorders>
            <w:vAlign w:val="center"/>
          </w:tcPr>
          <w:p w14:paraId="77352565" w14:textId="77777777" w:rsidR="003D5B5F" w:rsidRPr="003D5B5F" w:rsidRDefault="003D5B5F" w:rsidP="003D5B5F">
            <w:pPr>
              <w:pStyle w:val="NoSpacing"/>
              <w:rPr>
                <w:color w:val="000000"/>
                <w:sz w:val="20"/>
                <w:szCs w:val="20"/>
              </w:rPr>
            </w:pPr>
            <w:r w:rsidRPr="003D5B5F">
              <w:rPr>
                <w:color w:val="000000"/>
                <w:sz w:val="20"/>
                <w:szCs w:val="20"/>
              </w:rPr>
              <w:t xml:space="preserve">Цртање и сликање по слободен избор </w:t>
            </w:r>
          </w:p>
        </w:tc>
      </w:tr>
      <w:tr w:rsidR="003D5B5F" w:rsidRPr="00542DDC" w14:paraId="17807585" w14:textId="77777777" w:rsidTr="009617AC">
        <w:tblPrEx>
          <w:tblCellMar>
            <w:left w:w="115" w:type="dxa"/>
            <w:right w:w="111" w:type="dxa"/>
          </w:tblCellMar>
        </w:tblPrEx>
        <w:trPr>
          <w:trHeight w:val="252"/>
          <w:jc w:val="center"/>
        </w:trPr>
        <w:tc>
          <w:tcPr>
            <w:tcW w:w="4531" w:type="dxa"/>
            <w:tcBorders>
              <w:top w:val="single" w:sz="4" w:space="0" w:color="000000"/>
              <w:left w:val="single" w:sz="4" w:space="0" w:color="000000"/>
              <w:bottom w:val="single" w:sz="4" w:space="0" w:color="000000"/>
              <w:right w:val="single" w:sz="4" w:space="0" w:color="000000"/>
            </w:tcBorders>
          </w:tcPr>
          <w:p w14:paraId="0E98EB4F" w14:textId="77777777" w:rsidR="003D5B5F" w:rsidRPr="003D5B5F" w:rsidRDefault="003D5B5F" w:rsidP="003D5B5F">
            <w:pPr>
              <w:pStyle w:val="NoSpacing"/>
              <w:rPr>
                <w:color w:val="000000"/>
                <w:sz w:val="20"/>
                <w:szCs w:val="20"/>
              </w:rPr>
            </w:pPr>
            <w:r w:rsidRPr="003D5B5F">
              <w:rPr>
                <w:color w:val="000000"/>
                <w:sz w:val="20"/>
                <w:szCs w:val="20"/>
              </w:rPr>
              <w:lastRenderedPageBreak/>
              <w:t xml:space="preserve">Развивање интерес и емоционално восприемање на музиката </w:t>
            </w:r>
          </w:p>
        </w:tc>
        <w:tc>
          <w:tcPr>
            <w:tcW w:w="3402" w:type="dxa"/>
            <w:tcBorders>
              <w:top w:val="single" w:sz="4" w:space="0" w:color="000000"/>
              <w:left w:val="single" w:sz="4" w:space="0" w:color="000000"/>
              <w:bottom w:val="single" w:sz="4" w:space="0" w:color="000000"/>
              <w:right w:val="single" w:sz="4" w:space="0" w:color="auto"/>
            </w:tcBorders>
            <w:vAlign w:val="center"/>
          </w:tcPr>
          <w:p w14:paraId="1B87E4C2" w14:textId="77777777" w:rsidR="003D5B5F" w:rsidRPr="003D5B5F" w:rsidRDefault="003D5B5F" w:rsidP="003D5B5F">
            <w:pPr>
              <w:pStyle w:val="NoSpacing"/>
              <w:rPr>
                <w:color w:val="000000"/>
                <w:sz w:val="20"/>
                <w:szCs w:val="20"/>
              </w:rPr>
            </w:pPr>
            <w:r w:rsidRPr="003D5B5F">
              <w:rPr>
                <w:color w:val="000000"/>
                <w:sz w:val="20"/>
                <w:szCs w:val="20"/>
              </w:rPr>
              <w:t xml:space="preserve">Слушање музика </w:t>
            </w:r>
          </w:p>
        </w:tc>
        <w:tc>
          <w:tcPr>
            <w:tcW w:w="4678" w:type="dxa"/>
            <w:tcBorders>
              <w:top w:val="single" w:sz="4" w:space="0" w:color="000000"/>
              <w:left w:val="single" w:sz="4" w:space="0" w:color="auto"/>
              <w:bottom w:val="single" w:sz="4" w:space="0" w:color="000000"/>
              <w:right w:val="single" w:sz="4" w:space="0" w:color="000000"/>
            </w:tcBorders>
          </w:tcPr>
          <w:p w14:paraId="475F9CA6" w14:textId="77777777" w:rsidR="003D5B5F" w:rsidRPr="003D5B5F" w:rsidRDefault="003D5B5F" w:rsidP="003D5B5F">
            <w:pPr>
              <w:pStyle w:val="NoSpacing"/>
              <w:rPr>
                <w:color w:val="000000"/>
                <w:sz w:val="20"/>
                <w:szCs w:val="20"/>
              </w:rPr>
            </w:pPr>
            <w:r w:rsidRPr="003D5B5F">
              <w:rPr>
                <w:color w:val="000000"/>
                <w:sz w:val="20"/>
                <w:szCs w:val="20"/>
              </w:rPr>
              <w:t xml:space="preserve">Формирање на естетски критериуми за уредување на училницата </w:t>
            </w:r>
          </w:p>
        </w:tc>
        <w:tc>
          <w:tcPr>
            <w:tcW w:w="3491" w:type="dxa"/>
            <w:tcBorders>
              <w:top w:val="single" w:sz="4" w:space="0" w:color="000000"/>
              <w:left w:val="single" w:sz="4" w:space="0" w:color="000000"/>
              <w:bottom w:val="single" w:sz="4" w:space="0" w:color="000000"/>
              <w:right w:val="single" w:sz="4" w:space="0" w:color="000000"/>
            </w:tcBorders>
          </w:tcPr>
          <w:p w14:paraId="3A0972A8" w14:textId="77777777" w:rsidR="003D5B5F" w:rsidRPr="003D5B5F" w:rsidRDefault="003D5B5F" w:rsidP="003D5B5F">
            <w:pPr>
              <w:pStyle w:val="NoSpacing"/>
              <w:rPr>
                <w:color w:val="000000"/>
                <w:sz w:val="20"/>
                <w:szCs w:val="20"/>
              </w:rPr>
            </w:pPr>
            <w:r w:rsidRPr="003D5B5F">
              <w:rPr>
                <w:color w:val="000000"/>
                <w:sz w:val="20"/>
                <w:szCs w:val="20"/>
              </w:rPr>
              <w:t xml:space="preserve">Работни активности во  училницата </w:t>
            </w:r>
          </w:p>
        </w:tc>
      </w:tr>
      <w:tr w:rsidR="003D5B5F" w:rsidRPr="00542DDC" w14:paraId="517E6BBA" w14:textId="77777777" w:rsidTr="009617AC">
        <w:tblPrEx>
          <w:tblCellMar>
            <w:left w:w="115" w:type="dxa"/>
            <w:right w:w="111" w:type="dxa"/>
          </w:tblCellMar>
        </w:tblPrEx>
        <w:trPr>
          <w:trHeight w:val="362"/>
          <w:jc w:val="center"/>
        </w:trPr>
        <w:tc>
          <w:tcPr>
            <w:tcW w:w="4531" w:type="dxa"/>
            <w:tcBorders>
              <w:top w:val="single" w:sz="4" w:space="0" w:color="000000"/>
              <w:left w:val="single" w:sz="4" w:space="0" w:color="000000"/>
              <w:bottom w:val="single" w:sz="4" w:space="0" w:color="000000"/>
              <w:right w:val="single" w:sz="4" w:space="0" w:color="000000"/>
            </w:tcBorders>
            <w:vAlign w:val="center"/>
          </w:tcPr>
          <w:p w14:paraId="362924AB" w14:textId="77777777" w:rsidR="003D5B5F" w:rsidRPr="003D5B5F" w:rsidRDefault="003D5B5F" w:rsidP="003D5B5F">
            <w:pPr>
              <w:pStyle w:val="NoSpacing"/>
              <w:rPr>
                <w:color w:val="000000"/>
                <w:sz w:val="20"/>
                <w:szCs w:val="20"/>
              </w:rPr>
            </w:pPr>
            <w:r w:rsidRPr="003D5B5F">
              <w:rPr>
                <w:color w:val="000000"/>
                <w:sz w:val="20"/>
                <w:szCs w:val="20"/>
              </w:rPr>
              <w:t xml:space="preserve">Ликовно творење и изразување </w:t>
            </w:r>
          </w:p>
        </w:tc>
        <w:tc>
          <w:tcPr>
            <w:tcW w:w="3402" w:type="dxa"/>
            <w:tcBorders>
              <w:top w:val="single" w:sz="4" w:space="0" w:color="000000"/>
              <w:left w:val="single" w:sz="4" w:space="0" w:color="000000"/>
              <w:bottom w:val="single" w:sz="4" w:space="0" w:color="000000"/>
              <w:right w:val="single" w:sz="4" w:space="0" w:color="auto"/>
            </w:tcBorders>
            <w:vAlign w:val="center"/>
          </w:tcPr>
          <w:p w14:paraId="6370742F" w14:textId="77777777" w:rsidR="003D5B5F" w:rsidRPr="003D5B5F" w:rsidRDefault="003D5B5F" w:rsidP="003D5B5F">
            <w:pPr>
              <w:pStyle w:val="NoSpacing"/>
              <w:rPr>
                <w:color w:val="000000"/>
                <w:sz w:val="20"/>
                <w:szCs w:val="20"/>
              </w:rPr>
            </w:pPr>
            <w:r w:rsidRPr="003D5B5F">
              <w:rPr>
                <w:color w:val="000000"/>
                <w:sz w:val="20"/>
                <w:szCs w:val="20"/>
              </w:rPr>
              <w:t xml:space="preserve">Го шарам Велигденското јајце </w:t>
            </w:r>
          </w:p>
        </w:tc>
        <w:tc>
          <w:tcPr>
            <w:tcW w:w="4678" w:type="dxa"/>
            <w:tcBorders>
              <w:top w:val="single" w:sz="4" w:space="0" w:color="000000"/>
              <w:left w:val="single" w:sz="4" w:space="0" w:color="auto"/>
              <w:bottom w:val="single" w:sz="4" w:space="0" w:color="000000"/>
              <w:right w:val="single" w:sz="4" w:space="0" w:color="000000"/>
            </w:tcBorders>
          </w:tcPr>
          <w:p w14:paraId="6C261486" w14:textId="77777777" w:rsidR="003D5B5F" w:rsidRPr="003D5B5F" w:rsidRDefault="003D5B5F" w:rsidP="003D5B5F">
            <w:pPr>
              <w:pStyle w:val="NoSpacing"/>
              <w:rPr>
                <w:color w:val="000000"/>
                <w:sz w:val="20"/>
                <w:szCs w:val="20"/>
              </w:rPr>
            </w:pPr>
            <w:r w:rsidRPr="003D5B5F">
              <w:rPr>
                <w:color w:val="000000"/>
                <w:sz w:val="20"/>
                <w:szCs w:val="20"/>
              </w:rPr>
              <w:t xml:space="preserve">Запознавање со традиционалните игри од различни региони </w:t>
            </w:r>
          </w:p>
        </w:tc>
        <w:tc>
          <w:tcPr>
            <w:tcW w:w="3491" w:type="dxa"/>
            <w:tcBorders>
              <w:top w:val="single" w:sz="4" w:space="0" w:color="000000"/>
              <w:left w:val="single" w:sz="4" w:space="0" w:color="000000"/>
              <w:bottom w:val="single" w:sz="4" w:space="0" w:color="000000"/>
              <w:right w:val="single" w:sz="4" w:space="0" w:color="000000"/>
            </w:tcBorders>
            <w:vAlign w:val="center"/>
          </w:tcPr>
          <w:p w14:paraId="0BEE56A3" w14:textId="77777777" w:rsidR="003D5B5F" w:rsidRPr="003D5B5F" w:rsidRDefault="003D5B5F" w:rsidP="003D5B5F">
            <w:pPr>
              <w:pStyle w:val="NoSpacing"/>
              <w:rPr>
                <w:color w:val="000000"/>
                <w:sz w:val="20"/>
                <w:szCs w:val="20"/>
              </w:rPr>
            </w:pPr>
            <w:r w:rsidRPr="003D5B5F">
              <w:rPr>
                <w:color w:val="000000"/>
                <w:sz w:val="20"/>
                <w:szCs w:val="20"/>
              </w:rPr>
              <w:t xml:space="preserve">Бабини игри: Џамија </w:t>
            </w:r>
          </w:p>
        </w:tc>
      </w:tr>
      <w:tr w:rsidR="003D5B5F" w:rsidRPr="00542DDC" w14:paraId="2CE08BD3" w14:textId="77777777" w:rsidTr="009617AC">
        <w:tblPrEx>
          <w:tblCellMar>
            <w:left w:w="115" w:type="dxa"/>
            <w:right w:w="111" w:type="dxa"/>
          </w:tblCellMar>
        </w:tblPrEx>
        <w:trPr>
          <w:trHeight w:val="34"/>
          <w:jc w:val="center"/>
        </w:trPr>
        <w:tc>
          <w:tcPr>
            <w:tcW w:w="16102"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F7A777" w14:textId="77777777" w:rsidR="003D5B5F" w:rsidRPr="00542DDC" w:rsidRDefault="003D5B5F" w:rsidP="00AD6C4B">
            <w:pPr>
              <w:ind w:right="49"/>
              <w:jc w:val="center"/>
              <w:rPr>
                <w:rFonts w:cs="Calibri"/>
                <w:color w:val="000000"/>
                <w:sz w:val="20"/>
                <w:szCs w:val="20"/>
              </w:rPr>
            </w:pPr>
            <w:r w:rsidRPr="00542DDC">
              <w:rPr>
                <w:rFonts w:cs="Calibri"/>
                <w:b/>
                <w:color w:val="000000"/>
                <w:sz w:val="20"/>
                <w:szCs w:val="20"/>
              </w:rPr>
              <w:t xml:space="preserve">М а ј </w:t>
            </w:r>
          </w:p>
        </w:tc>
      </w:tr>
      <w:tr w:rsidR="003D5B5F" w:rsidRPr="003D5B5F" w14:paraId="454EF0EA" w14:textId="77777777" w:rsidTr="009617AC">
        <w:tblPrEx>
          <w:tblCellMar>
            <w:left w:w="115" w:type="dxa"/>
            <w:right w:w="111" w:type="dxa"/>
          </w:tblCellMar>
        </w:tblPrEx>
        <w:trPr>
          <w:trHeight w:val="408"/>
          <w:jc w:val="center"/>
        </w:trPr>
        <w:tc>
          <w:tcPr>
            <w:tcW w:w="4531" w:type="dxa"/>
            <w:tcBorders>
              <w:top w:val="single" w:sz="4" w:space="0" w:color="000000"/>
              <w:left w:val="single" w:sz="4" w:space="0" w:color="000000"/>
              <w:bottom w:val="single" w:sz="4" w:space="0" w:color="000000"/>
              <w:right w:val="single" w:sz="4" w:space="0" w:color="000000"/>
            </w:tcBorders>
          </w:tcPr>
          <w:p w14:paraId="3D60E06A" w14:textId="77777777" w:rsidR="003D5B5F" w:rsidRPr="003D5B5F" w:rsidRDefault="003D5B5F" w:rsidP="003D5B5F">
            <w:pPr>
              <w:pStyle w:val="NoSpacing"/>
              <w:rPr>
                <w:sz w:val="20"/>
              </w:rPr>
            </w:pPr>
            <w:r w:rsidRPr="003D5B5F">
              <w:rPr>
                <w:sz w:val="20"/>
              </w:rPr>
              <w:t xml:space="preserve">Раздвижување и правилен развој на телото </w:t>
            </w:r>
          </w:p>
        </w:tc>
        <w:tc>
          <w:tcPr>
            <w:tcW w:w="3402" w:type="dxa"/>
            <w:tcBorders>
              <w:top w:val="single" w:sz="4" w:space="0" w:color="000000"/>
              <w:left w:val="single" w:sz="4" w:space="0" w:color="000000"/>
              <w:bottom w:val="single" w:sz="4" w:space="0" w:color="000000"/>
              <w:right w:val="single" w:sz="4" w:space="0" w:color="auto"/>
            </w:tcBorders>
            <w:vAlign w:val="center"/>
          </w:tcPr>
          <w:p w14:paraId="488E1647" w14:textId="77777777" w:rsidR="003D5B5F" w:rsidRPr="003D5B5F" w:rsidRDefault="003D5B5F" w:rsidP="003D5B5F">
            <w:pPr>
              <w:pStyle w:val="NoSpacing"/>
              <w:rPr>
                <w:sz w:val="20"/>
              </w:rPr>
            </w:pPr>
            <w:r w:rsidRPr="003D5B5F">
              <w:rPr>
                <w:sz w:val="20"/>
              </w:rPr>
              <w:t xml:space="preserve">Утринска гимнастика </w:t>
            </w:r>
          </w:p>
        </w:tc>
        <w:tc>
          <w:tcPr>
            <w:tcW w:w="4678" w:type="dxa"/>
            <w:tcBorders>
              <w:top w:val="single" w:sz="4" w:space="0" w:color="000000"/>
              <w:left w:val="single" w:sz="4" w:space="0" w:color="auto"/>
              <w:bottom w:val="single" w:sz="4" w:space="0" w:color="000000"/>
              <w:right w:val="single" w:sz="4" w:space="0" w:color="000000"/>
            </w:tcBorders>
          </w:tcPr>
          <w:p w14:paraId="0DF97E7C" w14:textId="77777777" w:rsidR="003D5B5F" w:rsidRPr="003D5B5F" w:rsidRDefault="003D5B5F" w:rsidP="003D5B5F">
            <w:pPr>
              <w:pStyle w:val="NoSpacing"/>
              <w:rPr>
                <w:sz w:val="20"/>
              </w:rPr>
            </w:pPr>
            <w:r w:rsidRPr="003D5B5F">
              <w:rPr>
                <w:sz w:val="20"/>
              </w:rPr>
              <w:t xml:space="preserve">Поттикнување на интеракција и соработка меѓу децата </w:t>
            </w:r>
          </w:p>
        </w:tc>
        <w:tc>
          <w:tcPr>
            <w:tcW w:w="3491" w:type="dxa"/>
            <w:tcBorders>
              <w:top w:val="single" w:sz="4" w:space="0" w:color="000000"/>
              <w:left w:val="single" w:sz="4" w:space="0" w:color="000000"/>
              <w:bottom w:val="single" w:sz="4" w:space="0" w:color="000000"/>
              <w:right w:val="single" w:sz="4" w:space="0" w:color="000000"/>
            </w:tcBorders>
            <w:vAlign w:val="center"/>
          </w:tcPr>
          <w:p w14:paraId="3776029C" w14:textId="77777777" w:rsidR="003D5B5F" w:rsidRPr="003D5B5F" w:rsidRDefault="003D5B5F" w:rsidP="003D5B5F">
            <w:pPr>
              <w:pStyle w:val="NoSpacing"/>
              <w:rPr>
                <w:sz w:val="20"/>
              </w:rPr>
            </w:pPr>
            <w:r w:rsidRPr="003D5B5F">
              <w:rPr>
                <w:sz w:val="20"/>
              </w:rPr>
              <w:t xml:space="preserve">Игри по слободен избор </w:t>
            </w:r>
          </w:p>
        </w:tc>
      </w:tr>
      <w:tr w:rsidR="003D5B5F" w:rsidRPr="003D5B5F" w14:paraId="6599C6FC" w14:textId="77777777" w:rsidTr="009617AC">
        <w:tblPrEx>
          <w:tblCellMar>
            <w:left w:w="115" w:type="dxa"/>
            <w:right w:w="111" w:type="dxa"/>
          </w:tblCellMar>
        </w:tblPrEx>
        <w:trPr>
          <w:trHeight w:val="318"/>
          <w:jc w:val="center"/>
        </w:trPr>
        <w:tc>
          <w:tcPr>
            <w:tcW w:w="4531" w:type="dxa"/>
            <w:tcBorders>
              <w:top w:val="single" w:sz="4" w:space="0" w:color="000000"/>
              <w:left w:val="single" w:sz="4" w:space="0" w:color="000000"/>
              <w:bottom w:val="single" w:sz="4" w:space="0" w:color="000000"/>
              <w:right w:val="single" w:sz="4" w:space="0" w:color="000000"/>
            </w:tcBorders>
            <w:vAlign w:val="center"/>
          </w:tcPr>
          <w:p w14:paraId="007D1D79" w14:textId="77777777" w:rsidR="003D5B5F" w:rsidRPr="003D5B5F" w:rsidRDefault="003D5B5F" w:rsidP="003D5B5F">
            <w:pPr>
              <w:pStyle w:val="NoSpacing"/>
              <w:rPr>
                <w:sz w:val="20"/>
              </w:rPr>
            </w:pPr>
            <w:r w:rsidRPr="003D5B5F">
              <w:rPr>
                <w:sz w:val="20"/>
              </w:rPr>
              <w:t xml:space="preserve">Развивање на медиумска култура </w:t>
            </w:r>
          </w:p>
        </w:tc>
        <w:tc>
          <w:tcPr>
            <w:tcW w:w="3402" w:type="dxa"/>
            <w:tcBorders>
              <w:top w:val="single" w:sz="4" w:space="0" w:color="000000"/>
              <w:left w:val="single" w:sz="4" w:space="0" w:color="000000"/>
              <w:bottom w:val="single" w:sz="4" w:space="0" w:color="000000"/>
              <w:right w:val="single" w:sz="4" w:space="0" w:color="auto"/>
            </w:tcBorders>
            <w:vAlign w:val="center"/>
          </w:tcPr>
          <w:p w14:paraId="5AE063FA" w14:textId="77777777" w:rsidR="003D5B5F" w:rsidRPr="003D5B5F" w:rsidRDefault="003D5B5F" w:rsidP="003D5B5F">
            <w:pPr>
              <w:pStyle w:val="NoSpacing"/>
              <w:rPr>
                <w:sz w:val="20"/>
              </w:rPr>
            </w:pPr>
            <w:r w:rsidRPr="003D5B5F">
              <w:rPr>
                <w:sz w:val="20"/>
              </w:rPr>
              <w:t xml:space="preserve">Гледање ТВ- емисии </w:t>
            </w:r>
          </w:p>
        </w:tc>
        <w:tc>
          <w:tcPr>
            <w:tcW w:w="4678" w:type="dxa"/>
            <w:tcBorders>
              <w:top w:val="single" w:sz="4" w:space="0" w:color="000000"/>
              <w:left w:val="single" w:sz="4" w:space="0" w:color="auto"/>
              <w:bottom w:val="single" w:sz="4" w:space="0" w:color="000000"/>
              <w:right w:val="single" w:sz="4" w:space="0" w:color="000000"/>
            </w:tcBorders>
            <w:vAlign w:val="center"/>
          </w:tcPr>
          <w:p w14:paraId="6D68506D" w14:textId="77777777" w:rsidR="003D5B5F" w:rsidRPr="003D5B5F" w:rsidRDefault="003D5B5F" w:rsidP="003D5B5F">
            <w:pPr>
              <w:pStyle w:val="NoSpacing"/>
              <w:rPr>
                <w:sz w:val="20"/>
              </w:rPr>
            </w:pPr>
            <w:r w:rsidRPr="003D5B5F">
              <w:rPr>
                <w:sz w:val="20"/>
              </w:rPr>
              <w:t xml:space="preserve">Запознавање со непосредната околина </w:t>
            </w:r>
          </w:p>
        </w:tc>
        <w:tc>
          <w:tcPr>
            <w:tcW w:w="3491" w:type="dxa"/>
            <w:tcBorders>
              <w:top w:val="single" w:sz="4" w:space="0" w:color="000000"/>
              <w:left w:val="single" w:sz="4" w:space="0" w:color="000000"/>
              <w:bottom w:val="single" w:sz="4" w:space="0" w:color="000000"/>
              <w:right w:val="single" w:sz="4" w:space="0" w:color="000000"/>
            </w:tcBorders>
          </w:tcPr>
          <w:p w14:paraId="55E24C66" w14:textId="5EBE54C2" w:rsidR="003D5B5F" w:rsidRPr="003D5B5F" w:rsidRDefault="003D5B5F" w:rsidP="003D5B5F">
            <w:pPr>
              <w:pStyle w:val="NoSpacing"/>
              <w:rPr>
                <w:sz w:val="20"/>
              </w:rPr>
            </w:pPr>
            <w:r>
              <w:rPr>
                <w:sz w:val="20"/>
              </w:rPr>
              <w:t>Прошетки во двор</w:t>
            </w:r>
            <w:r w:rsidRPr="003D5B5F">
              <w:rPr>
                <w:sz w:val="20"/>
              </w:rPr>
              <w:t xml:space="preserve"> и околина </w:t>
            </w:r>
          </w:p>
        </w:tc>
      </w:tr>
      <w:tr w:rsidR="003D5B5F" w:rsidRPr="003D5B5F" w14:paraId="18AACD4B" w14:textId="77777777" w:rsidTr="009617AC">
        <w:tblPrEx>
          <w:tblCellMar>
            <w:left w:w="115" w:type="dxa"/>
            <w:right w:w="111" w:type="dxa"/>
          </w:tblCellMar>
        </w:tblPrEx>
        <w:trPr>
          <w:trHeight w:val="312"/>
          <w:jc w:val="center"/>
        </w:trPr>
        <w:tc>
          <w:tcPr>
            <w:tcW w:w="4531" w:type="dxa"/>
            <w:tcBorders>
              <w:top w:val="single" w:sz="4" w:space="0" w:color="000000"/>
              <w:left w:val="single" w:sz="4" w:space="0" w:color="000000"/>
              <w:bottom w:val="single" w:sz="4" w:space="0" w:color="000000"/>
              <w:right w:val="single" w:sz="4" w:space="0" w:color="000000"/>
            </w:tcBorders>
          </w:tcPr>
          <w:p w14:paraId="090A2BDF" w14:textId="6C11CD0D" w:rsidR="003D5B5F" w:rsidRPr="003D5B5F" w:rsidRDefault="003D5B5F" w:rsidP="003D5B5F">
            <w:pPr>
              <w:pStyle w:val="NoSpacing"/>
              <w:jc w:val="both"/>
              <w:rPr>
                <w:rFonts w:eastAsiaTheme="minorHAnsi"/>
                <w:sz w:val="20"/>
              </w:rPr>
            </w:pPr>
            <w:r w:rsidRPr="003D5B5F">
              <w:rPr>
                <w:rFonts w:eastAsiaTheme="minorHAnsi"/>
                <w:sz w:val="20"/>
              </w:rPr>
              <w:t>Почетно пишување(печатни букви, мали букви, големи букви</w:t>
            </w:r>
            <w:r w:rsidRPr="003D5B5F">
              <w:rPr>
                <w:rFonts w:eastAsiaTheme="minorHAnsi"/>
                <w:sz w:val="20"/>
                <w:lang w:val="mk-MK"/>
              </w:rPr>
              <w:t>)</w:t>
            </w:r>
          </w:p>
        </w:tc>
        <w:tc>
          <w:tcPr>
            <w:tcW w:w="3402" w:type="dxa"/>
            <w:tcBorders>
              <w:top w:val="single" w:sz="4" w:space="0" w:color="000000"/>
              <w:left w:val="single" w:sz="4" w:space="0" w:color="000000"/>
              <w:bottom w:val="single" w:sz="4" w:space="0" w:color="000000"/>
              <w:right w:val="single" w:sz="4" w:space="0" w:color="auto"/>
            </w:tcBorders>
            <w:vAlign w:val="center"/>
          </w:tcPr>
          <w:p w14:paraId="6641B3F8" w14:textId="12133EB4" w:rsidR="003D5B5F" w:rsidRPr="003D5B5F" w:rsidRDefault="003D5B5F" w:rsidP="003D5B5F">
            <w:pPr>
              <w:pStyle w:val="NoSpacing"/>
              <w:rPr>
                <w:sz w:val="20"/>
                <w:lang w:val="mk-MK"/>
              </w:rPr>
            </w:pPr>
            <w:r w:rsidRPr="003D5B5F">
              <w:rPr>
                <w:sz w:val="20"/>
                <w:lang w:val="mk-MK"/>
              </w:rPr>
              <w:t>Пишување мали и големи букви,зборови,едноставни реч.</w:t>
            </w:r>
          </w:p>
        </w:tc>
        <w:tc>
          <w:tcPr>
            <w:tcW w:w="4678" w:type="dxa"/>
            <w:tcBorders>
              <w:top w:val="single" w:sz="4" w:space="0" w:color="000000"/>
              <w:left w:val="single" w:sz="4" w:space="0" w:color="auto"/>
              <w:bottom w:val="single" w:sz="4" w:space="0" w:color="000000"/>
              <w:right w:val="single" w:sz="4" w:space="0" w:color="000000"/>
            </w:tcBorders>
            <w:vAlign w:val="center"/>
          </w:tcPr>
          <w:p w14:paraId="01A22683" w14:textId="77777777" w:rsidR="003D5B5F" w:rsidRPr="003D5B5F" w:rsidRDefault="003D5B5F" w:rsidP="003D5B5F">
            <w:pPr>
              <w:pStyle w:val="NoSpacing"/>
              <w:rPr>
                <w:sz w:val="20"/>
              </w:rPr>
            </w:pPr>
            <w:r w:rsidRPr="003D5B5F">
              <w:rPr>
                <w:sz w:val="20"/>
              </w:rPr>
              <w:t xml:space="preserve">Поттикнување на интеракција и соработка меѓу децата </w:t>
            </w:r>
          </w:p>
        </w:tc>
        <w:tc>
          <w:tcPr>
            <w:tcW w:w="3491" w:type="dxa"/>
            <w:tcBorders>
              <w:top w:val="single" w:sz="4" w:space="0" w:color="000000"/>
              <w:left w:val="single" w:sz="4" w:space="0" w:color="000000"/>
              <w:bottom w:val="single" w:sz="4" w:space="0" w:color="000000"/>
              <w:right w:val="single" w:sz="4" w:space="0" w:color="000000"/>
            </w:tcBorders>
            <w:vAlign w:val="center"/>
          </w:tcPr>
          <w:p w14:paraId="44AC14E7" w14:textId="77777777" w:rsidR="003D5B5F" w:rsidRPr="003D5B5F" w:rsidRDefault="003D5B5F" w:rsidP="003D5B5F">
            <w:pPr>
              <w:pStyle w:val="NoSpacing"/>
              <w:rPr>
                <w:sz w:val="20"/>
              </w:rPr>
            </w:pPr>
            <w:r w:rsidRPr="003D5B5F">
              <w:rPr>
                <w:sz w:val="20"/>
              </w:rPr>
              <w:t xml:space="preserve">Мојата омилена игра </w:t>
            </w:r>
          </w:p>
        </w:tc>
      </w:tr>
      <w:tr w:rsidR="003D5B5F" w:rsidRPr="003D5B5F" w14:paraId="18C6FF1E" w14:textId="77777777" w:rsidTr="009617AC">
        <w:tblPrEx>
          <w:tblCellMar>
            <w:left w:w="115" w:type="dxa"/>
            <w:right w:w="111" w:type="dxa"/>
          </w:tblCellMar>
        </w:tblPrEx>
        <w:trPr>
          <w:trHeight w:val="22"/>
          <w:jc w:val="center"/>
        </w:trPr>
        <w:tc>
          <w:tcPr>
            <w:tcW w:w="4531" w:type="dxa"/>
            <w:tcBorders>
              <w:top w:val="single" w:sz="4" w:space="0" w:color="000000"/>
              <w:left w:val="single" w:sz="4" w:space="0" w:color="000000"/>
              <w:bottom w:val="single" w:sz="4" w:space="0" w:color="000000"/>
              <w:right w:val="single" w:sz="4" w:space="0" w:color="000000"/>
            </w:tcBorders>
            <w:vAlign w:val="center"/>
          </w:tcPr>
          <w:p w14:paraId="6B928059" w14:textId="77777777" w:rsidR="003D5B5F" w:rsidRPr="003D5B5F" w:rsidRDefault="003D5B5F" w:rsidP="003D5B5F">
            <w:pPr>
              <w:pStyle w:val="NoSpacing"/>
              <w:rPr>
                <w:sz w:val="20"/>
              </w:rPr>
            </w:pPr>
            <w:r w:rsidRPr="003D5B5F">
              <w:rPr>
                <w:sz w:val="20"/>
              </w:rPr>
              <w:t xml:space="preserve">Ликовно творење и изразување </w:t>
            </w:r>
          </w:p>
        </w:tc>
        <w:tc>
          <w:tcPr>
            <w:tcW w:w="3402" w:type="dxa"/>
            <w:tcBorders>
              <w:top w:val="single" w:sz="4" w:space="0" w:color="000000"/>
              <w:left w:val="single" w:sz="4" w:space="0" w:color="000000"/>
              <w:bottom w:val="single" w:sz="4" w:space="0" w:color="000000"/>
              <w:right w:val="single" w:sz="4" w:space="0" w:color="auto"/>
            </w:tcBorders>
          </w:tcPr>
          <w:p w14:paraId="6E52C8D2" w14:textId="77777777" w:rsidR="003D5B5F" w:rsidRPr="003D5B5F" w:rsidRDefault="003D5B5F" w:rsidP="003D5B5F">
            <w:pPr>
              <w:pStyle w:val="NoSpacing"/>
              <w:rPr>
                <w:sz w:val="20"/>
              </w:rPr>
            </w:pPr>
            <w:r w:rsidRPr="003D5B5F">
              <w:rPr>
                <w:sz w:val="20"/>
              </w:rPr>
              <w:t xml:space="preserve">Цртање и сликање на тема: Пролет </w:t>
            </w:r>
          </w:p>
        </w:tc>
        <w:tc>
          <w:tcPr>
            <w:tcW w:w="4678" w:type="dxa"/>
            <w:tcBorders>
              <w:top w:val="single" w:sz="4" w:space="0" w:color="000000"/>
              <w:left w:val="single" w:sz="4" w:space="0" w:color="auto"/>
              <w:bottom w:val="single" w:sz="4" w:space="0" w:color="000000"/>
              <w:right w:val="single" w:sz="4" w:space="0" w:color="000000"/>
            </w:tcBorders>
          </w:tcPr>
          <w:p w14:paraId="78EF0F1B" w14:textId="77777777" w:rsidR="003D5B5F" w:rsidRPr="003D5B5F" w:rsidRDefault="003D5B5F" w:rsidP="003D5B5F">
            <w:pPr>
              <w:pStyle w:val="NoSpacing"/>
              <w:rPr>
                <w:sz w:val="20"/>
              </w:rPr>
            </w:pPr>
            <w:r w:rsidRPr="003D5B5F">
              <w:rPr>
                <w:sz w:val="20"/>
              </w:rPr>
              <w:t xml:space="preserve">Развивање на основните движења и мускулатурата </w:t>
            </w:r>
          </w:p>
        </w:tc>
        <w:tc>
          <w:tcPr>
            <w:tcW w:w="3491" w:type="dxa"/>
            <w:tcBorders>
              <w:top w:val="single" w:sz="4" w:space="0" w:color="000000"/>
              <w:left w:val="single" w:sz="4" w:space="0" w:color="000000"/>
              <w:bottom w:val="single" w:sz="4" w:space="0" w:color="000000"/>
              <w:right w:val="single" w:sz="4" w:space="0" w:color="000000"/>
            </w:tcBorders>
            <w:vAlign w:val="center"/>
          </w:tcPr>
          <w:p w14:paraId="06237187" w14:textId="77777777" w:rsidR="003D5B5F" w:rsidRPr="003D5B5F" w:rsidRDefault="003D5B5F" w:rsidP="003D5B5F">
            <w:pPr>
              <w:pStyle w:val="NoSpacing"/>
              <w:rPr>
                <w:sz w:val="20"/>
              </w:rPr>
            </w:pPr>
            <w:r w:rsidRPr="003D5B5F">
              <w:rPr>
                <w:sz w:val="20"/>
              </w:rPr>
              <w:t xml:space="preserve">Игри со јаже </w:t>
            </w:r>
          </w:p>
        </w:tc>
      </w:tr>
      <w:tr w:rsidR="003D5B5F" w:rsidRPr="003D5B5F" w14:paraId="3ADB06B8" w14:textId="77777777" w:rsidTr="009617AC">
        <w:tblPrEx>
          <w:tblCellMar>
            <w:left w:w="115" w:type="dxa"/>
            <w:right w:w="111" w:type="dxa"/>
          </w:tblCellMar>
        </w:tblPrEx>
        <w:trPr>
          <w:trHeight w:val="189"/>
          <w:jc w:val="center"/>
        </w:trPr>
        <w:tc>
          <w:tcPr>
            <w:tcW w:w="4531" w:type="dxa"/>
            <w:tcBorders>
              <w:top w:val="single" w:sz="4" w:space="0" w:color="000000"/>
              <w:left w:val="single" w:sz="4" w:space="0" w:color="000000"/>
              <w:bottom w:val="single" w:sz="4" w:space="0" w:color="000000"/>
              <w:right w:val="single" w:sz="4" w:space="0" w:color="000000"/>
            </w:tcBorders>
          </w:tcPr>
          <w:p w14:paraId="2535E8C8" w14:textId="77777777" w:rsidR="003D5B5F" w:rsidRPr="003D5B5F" w:rsidRDefault="003D5B5F" w:rsidP="003D5B5F">
            <w:pPr>
              <w:pStyle w:val="NoSpacing"/>
              <w:rPr>
                <w:sz w:val="20"/>
              </w:rPr>
            </w:pPr>
            <w:r w:rsidRPr="003D5B5F">
              <w:rPr>
                <w:sz w:val="20"/>
              </w:rPr>
              <w:t xml:space="preserve">Развивање интерес и емоционално восприемање на музиката </w:t>
            </w:r>
          </w:p>
        </w:tc>
        <w:tc>
          <w:tcPr>
            <w:tcW w:w="3402" w:type="dxa"/>
            <w:tcBorders>
              <w:top w:val="single" w:sz="4" w:space="0" w:color="000000"/>
              <w:left w:val="single" w:sz="4" w:space="0" w:color="000000"/>
              <w:bottom w:val="single" w:sz="4" w:space="0" w:color="000000"/>
              <w:right w:val="single" w:sz="4" w:space="0" w:color="auto"/>
            </w:tcBorders>
          </w:tcPr>
          <w:p w14:paraId="2030140E" w14:textId="77777777" w:rsidR="003D5B5F" w:rsidRPr="003D5B5F" w:rsidRDefault="003D5B5F" w:rsidP="003D5B5F">
            <w:pPr>
              <w:pStyle w:val="NoSpacing"/>
              <w:rPr>
                <w:sz w:val="20"/>
              </w:rPr>
            </w:pPr>
            <w:r w:rsidRPr="003D5B5F">
              <w:rPr>
                <w:sz w:val="20"/>
              </w:rPr>
              <w:t xml:space="preserve">Слушање музика од детски фестивали </w:t>
            </w:r>
          </w:p>
        </w:tc>
        <w:tc>
          <w:tcPr>
            <w:tcW w:w="4678" w:type="dxa"/>
            <w:tcBorders>
              <w:top w:val="single" w:sz="4" w:space="0" w:color="000000"/>
              <w:left w:val="single" w:sz="4" w:space="0" w:color="auto"/>
              <w:bottom w:val="single" w:sz="4" w:space="0" w:color="000000"/>
              <w:right w:val="single" w:sz="4" w:space="0" w:color="000000"/>
            </w:tcBorders>
            <w:vAlign w:val="center"/>
          </w:tcPr>
          <w:p w14:paraId="6F7E16EE" w14:textId="77777777" w:rsidR="003D5B5F" w:rsidRPr="003D5B5F" w:rsidRDefault="003D5B5F" w:rsidP="003D5B5F">
            <w:pPr>
              <w:pStyle w:val="NoSpacing"/>
              <w:rPr>
                <w:sz w:val="20"/>
              </w:rPr>
            </w:pPr>
            <w:r w:rsidRPr="003D5B5F">
              <w:rPr>
                <w:sz w:val="20"/>
              </w:rPr>
              <w:t xml:space="preserve">Зајакнивање на здравјето </w:t>
            </w:r>
          </w:p>
        </w:tc>
        <w:tc>
          <w:tcPr>
            <w:tcW w:w="3491" w:type="dxa"/>
            <w:tcBorders>
              <w:top w:val="single" w:sz="4" w:space="0" w:color="000000"/>
              <w:left w:val="single" w:sz="4" w:space="0" w:color="000000"/>
              <w:bottom w:val="single" w:sz="4" w:space="0" w:color="000000"/>
              <w:right w:val="single" w:sz="4" w:space="0" w:color="000000"/>
            </w:tcBorders>
            <w:vAlign w:val="center"/>
          </w:tcPr>
          <w:p w14:paraId="53428AFE" w14:textId="77777777" w:rsidR="003D5B5F" w:rsidRPr="003D5B5F" w:rsidRDefault="003D5B5F" w:rsidP="003D5B5F">
            <w:pPr>
              <w:pStyle w:val="NoSpacing"/>
              <w:rPr>
                <w:sz w:val="20"/>
              </w:rPr>
            </w:pPr>
            <w:r w:rsidRPr="003D5B5F">
              <w:rPr>
                <w:sz w:val="20"/>
              </w:rPr>
              <w:t xml:space="preserve">Пролетна прошетка </w:t>
            </w:r>
          </w:p>
        </w:tc>
      </w:tr>
      <w:tr w:rsidR="003D5B5F" w:rsidRPr="003D5B5F" w14:paraId="6145107A" w14:textId="77777777" w:rsidTr="009617AC">
        <w:tblPrEx>
          <w:tblCellMar>
            <w:left w:w="115" w:type="dxa"/>
            <w:right w:w="111" w:type="dxa"/>
          </w:tblCellMar>
        </w:tblPrEx>
        <w:trPr>
          <w:trHeight w:val="179"/>
          <w:jc w:val="center"/>
        </w:trPr>
        <w:tc>
          <w:tcPr>
            <w:tcW w:w="4531" w:type="dxa"/>
            <w:tcBorders>
              <w:top w:val="single" w:sz="4" w:space="0" w:color="000000"/>
              <w:left w:val="single" w:sz="4" w:space="0" w:color="000000"/>
              <w:bottom w:val="single" w:sz="4" w:space="0" w:color="000000"/>
              <w:right w:val="single" w:sz="4" w:space="0" w:color="000000"/>
            </w:tcBorders>
            <w:vAlign w:val="center"/>
          </w:tcPr>
          <w:p w14:paraId="7F9D8F84" w14:textId="77777777" w:rsidR="003D5B5F" w:rsidRPr="003D5B5F" w:rsidRDefault="003D5B5F" w:rsidP="003D5B5F">
            <w:pPr>
              <w:pStyle w:val="NoSpacing"/>
              <w:rPr>
                <w:sz w:val="20"/>
              </w:rPr>
            </w:pPr>
            <w:r w:rsidRPr="003D5B5F">
              <w:rPr>
                <w:sz w:val="20"/>
              </w:rPr>
              <w:t xml:space="preserve">Оспособување за работа со компјутер </w:t>
            </w:r>
          </w:p>
        </w:tc>
        <w:tc>
          <w:tcPr>
            <w:tcW w:w="3402" w:type="dxa"/>
            <w:tcBorders>
              <w:top w:val="single" w:sz="4" w:space="0" w:color="000000"/>
              <w:left w:val="single" w:sz="4" w:space="0" w:color="000000"/>
              <w:bottom w:val="single" w:sz="4" w:space="0" w:color="000000"/>
              <w:right w:val="single" w:sz="4" w:space="0" w:color="auto"/>
            </w:tcBorders>
            <w:vAlign w:val="center"/>
          </w:tcPr>
          <w:p w14:paraId="5A97B084" w14:textId="77777777" w:rsidR="003D5B5F" w:rsidRPr="003D5B5F" w:rsidRDefault="003D5B5F" w:rsidP="003D5B5F">
            <w:pPr>
              <w:pStyle w:val="NoSpacing"/>
              <w:rPr>
                <w:sz w:val="20"/>
              </w:rPr>
            </w:pPr>
            <w:r w:rsidRPr="003D5B5F">
              <w:rPr>
                <w:sz w:val="20"/>
              </w:rPr>
              <w:t xml:space="preserve">На компјутери со Тулкид </w:t>
            </w:r>
          </w:p>
        </w:tc>
        <w:tc>
          <w:tcPr>
            <w:tcW w:w="4678" w:type="dxa"/>
            <w:tcBorders>
              <w:top w:val="single" w:sz="4" w:space="0" w:color="000000"/>
              <w:left w:val="single" w:sz="4" w:space="0" w:color="auto"/>
              <w:bottom w:val="single" w:sz="4" w:space="0" w:color="000000"/>
              <w:right w:val="single" w:sz="4" w:space="0" w:color="000000"/>
            </w:tcBorders>
          </w:tcPr>
          <w:p w14:paraId="085B91A5" w14:textId="68BDCB67" w:rsidR="003D5B5F" w:rsidRPr="003D5B5F" w:rsidRDefault="003D5B5F" w:rsidP="003D5B5F">
            <w:pPr>
              <w:pStyle w:val="NoSpacing"/>
              <w:rPr>
                <w:sz w:val="20"/>
              </w:rPr>
            </w:pPr>
            <w:r w:rsidRPr="003D5B5F">
              <w:rPr>
                <w:sz w:val="20"/>
              </w:rPr>
              <w:t xml:space="preserve">Развивање на мускулатурата </w:t>
            </w:r>
          </w:p>
        </w:tc>
        <w:tc>
          <w:tcPr>
            <w:tcW w:w="3491" w:type="dxa"/>
            <w:tcBorders>
              <w:top w:val="single" w:sz="4" w:space="0" w:color="000000"/>
              <w:left w:val="single" w:sz="4" w:space="0" w:color="000000"/>
              <w:bottom w:val="single" w:sz="4" w:space="0" w:color="000000"/>
              <w:right w:val="single" w:sz="4" w:space="0" w:color="000000"/>
            </w:tcBorders>
            <w:vAlign w:val="center"/>
          </w:tcPr>
          <w:p w14:paraId="3BEF2AAD" w14:textId="77777777" w:rsidR="003D5B5F" w:rsidRPr="003D5B5F" w:rsidRDefault="003D5B5F" w:rsidP="003D5B5F">
            <w:pPr>
              <w:pStyle w:val="NoSpacing"/>
              <w:rPr>
                <w:sz w:val="20"/>
              </w:rPr>
            </w:pPr>
            <w:r w:rsidRPr="003D5B5F">
              <w:rPr>
                <w:sz w:val="20"/>
              </w:rPr>
              <w:t xml:space="preserve">Игри со топка </w:t>
            </w:r>
          </w:p>
        </w:tc>
      </w:tr>
      <w:tr w:rsidR="003D5B5F" w:rsidRPr="003D5B5F" w14:paraId="1DD16E4A" w14:textId="77777777" w:rsidTr="009617AC">
        <w:tblPrEx>
          <w:tblCellMar>
            <w:left w:w="115" w:type="dxa"/>
            <w:right w:w="111" w:type="dxa"/>
          </w:tblCellMar>
        </w:tblPrEx>
        <w:trPr>
          <w:trHeight w:val="154"/>
          <w:jc w:val="center"/>
        </w:trPr>
        <w:tc>
          <w:tcPr>
            <w:tcW w:w="4531" w:type="dxa"/>
            <w:tcBorders>
              <w:top w:val="single" w:sz="4" w:space="0" w:color="000000"/>
              <w:left w:val="single" w:sz="4" w:space="0" w:color="000000"/>
              <w:bottom w:val="single" w:sz="4" w:space="0" w:color="000000"/>
              <w:right w:val="single" w:sz="4" w:space="0" w:color="000000"/>
            </w:tcBorders>
            <w:vAlign w:val="center"/>
          </w:tcPr>
          <w:p w14:paraId="31960C29" w14:textId="77777777" w:rsidR="003D5B5F" w:rsidRPr="003D5B5F" w:rsidRDefault="003D5B5F" w:rsidP="003D5B5F">
            <w:pPr>
              <w:pStyle w:val="NoSpacing"/>
              <w:rPr>
                <w:sz w:val="20"/>
              </w:rPr>
            </w:pPr>
            <w:r w:rsidRPr="003D5B5F">
              <w:rPr>
                <w:sz w:val="20"/>
              </w:rPr>
              <w:t xml:space="preserve">Ликовно творење и изразување </w:t>
            </w:r>
          </w:p>
        </w:tc>
        <w:tc>
          <w:tcPr>
            <w:tcW w:w="3402" w:type="dxa"/>
            <w:tcBorders>
              <w:top w:val="single" w:sz="4" w:space="0" w:color="000000"/>
              <w:left w:val="single" w:sz="4" w:space="0" w:color="000000"/>
              <w:bottom w:val="single" w:sz="4" w:space="0" w:color="000000"/>
              <w:right w:val="single" w:sz="4" w:space="0" w:color="auto"/>
            </w:tcBorders>
            <w:vAlign w:val="center"/>
          </w:tcPr>
          <w:p w14:paraId="645D53B0" w14:textId="77777777" w:rsidR="003D5B5F" w:rsidRPr="003D5B5F" w:rsidRDefault="003D5B5F" w:rsidP="003D5B5F">
            <w:pPr>
              <w:pStyle w:val="NoSpacing"/>
              <w:rPr>
                <w:sz w:val="20"/>
              </w:rPr>
            </w:pPr>
            <w:r w:rsidRPr="003D5B5F">
              <w:rPr>
                <w:sz w:val="20"/>
              </w:rPr>
              <w:t xml:space="preserve">Пролетни цвеќиња </w:t>
            </w:r>
          </w:p>
        </w:tc>
        <w:tc>
          <w:tcPr>
            <w:tcW w:w="4678" w:type="dxa"/>
            <w:tcBorders>
              <w:top w:val="single" w:sz="4" w:space="0" w:color="000000"/>
              <w:left w:val="single" w:sz="4" w:space="0" w:color="auto"/>
              <w:bottom w:val="single" w:sz="4" w:space="0" w:color="000000"/>
              <w:right w:val="single" w:sz="4" w:space="0" w:color="000000"/>
            </w:tcBorders>
          </w:tcPr>
          <w:p w14:paraId="6B607C1F" w14:textId="23E32A41" w:rsidR="003D5B5F" w:rsidRPr="003D5B5F" w:rsidRDefault="003D5B5F" w:rsidP="003D5B5F">
            <w:pPr>
              <w:pStyle w:val="NoSpacing"/>
              <w:rPr>
                <w:sz w:val="20"/>
              </w:rPr>
            </w:pPr>
            <w:r w:rsidRPr="003D5B5F">
              <w:rPr>
                <w:sz w:val="20"/>
              </w:rPr>
              <w:t xml:space="preserve">Запознавање со традиционалните игри </w:t>
            </w:r>
          </w:p>
        </w:tc>
        <w:tc>
          <w:tcPr>
            <w:tcW w:w="3491" w:type="dxa"/>
            <w:tcBorders>
              <w:top w:val="single" w:sz="4" w:space="0" w:color="000000"/>
              <w:left w:val="single" w:sz="4" w:space="0" w:color="000000"/>
              <w:bottom w:val="single" w:sz="4" w:space="0" w:color="000000"/>
              <w:right w:val="single" w:sz="4" w:space="0" w:color="000000"/>
            </w:tcBorders>
            <w:vAlign w:val="center"/>
          </w:tcPr>
          <w:p w14:paraId="6F86B4C2" w14:textId="77777777" w:rsidR="003D5B5F" w:rsidRPr="003D5B5F" w:rsidRDefault="003D5B5F" w:rsidP="003D5B5F">
            <w:pPr>
              <w:pStyle w:val="NoSpacing"/>
              <w:rPr>
                <w:sz w:val="20"/>
              </w:rPr>
            </w:pPr>
            <w:r w:rsidRPr="003D5B5F">
              <w:rPr>
                <w:sz w:val="20"/>
              </w:rPr>
              <w:t xml:space="preserve">Бабини игри: Челик </w:t>
            </w:r>
          </w:p>
        </w:tc>
      </w:tr>
      <w:tr w:rsidR="003D5B5F" w:rsidRPr="003D5B5F" w14:paraId="16EFBD9C" w14:textId="77777777" w:rsidTr="003D5B5F">
        <w:tblPrEx>
          <w:tblCellMar>
            <w:left w:w="115" w:type="dxa"/>
            <w:right w:w="111" w:type="dxa"/>
          </w:tblCellMar>
        </w:tblPrEx>
        <w:trPr>
          <w:trHeight w:val="278"/>
          <w:jc w:val="center"/>
        </w:trPr>
        <w:tc>
          <w:tcPr>
            <w:tcW w:w="16102"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680D172" w14:textId="77777777" w:rsidR="003D5B5F" w:rsidRPr="003D5B5F" w:rsidRDefault="003D5B5F" w:rsidP="003D5B5F">
            <w:pPr>
              <w:pStyle w:val="NoSpacing"/>
              <w:rPr>
                <w:sz w:val="20"/>
              </w:rPr>
            </w:pPr>
            <w:r w:rsidRPr="003D5B5F">
              <w:rPr>
                <w:b/>
                <w:sz w:val="20"/>
              </w:rPr>
              <w:t xml:space="preserve">Ј у н и </w:t>
            </w:r>
          </w:p>
        </w:tc>
      </w:tr>
      <w:tr w:rsidR="003D5B5F" w:rsidRPr="003D5B5F" w14:paraId="48F7B499" w14:textId="77777777" w:rsidTr="009617AC">
        <w:tblPrEx>
          <w:tblCellMar>
            <w:left w:w="115" w:type="dxa"/>
            <w:right w:w="111" w:type="dxa"/>
          </w:tblCellMar>
        </w:tblPrEx>
        <w:trPr>
          <w:trHeight w:val="22"/>
          <w:jc w:val="center"/>
        </w:trPr>
        <w:tc>
          <w:tcPr>
            <w:tcW w:w="4531" w:type="dxa"/>
            <w:tcBorders>
              <w:top w:val="single" w:sz="4" w:space="0" w:color="000000"/>
              <w:left w:val="single" w:sz="4" w:space="0" w:color="000000"/>
              <w:bottom w:val="single" w:sz="4" w:space="0" w:color="000000"/>
              <w:right w:val="single" w:sz="4" w:space="0" w:color="000000"/>
            </w:tcBorders>
          </w:tcPr>
          <w:p w14:paraId="0649D02F" w14:textId="77777777" w:rsidR="003D5B5F" w:rsidRPr="003D5B5F" w:rsidRDefault="003D5B5F" w:rsidP="003D5B5F">
            <w:pPr>
              <w:pStyle w:val="NoSpacing"/>
              <w:rPr>
                <w:sz w:val="20"/>
              </w:rPr>
            </w:pPr>
            <w:r w:rsidRPr="003D5B5F">
              <w:rPr>
                <w:sz w:val="20"/>
              </w:rPr>
              <w:t xml:space="preserve">Раздвижување и правилен развој на телото </w:t>
            </w:r>
          </w:p>
        </w:tc>
        <w:tc>
          <w:tcPr>
            <w:tcW w:w="3402" w:type="dxa"/>
            <w:tcBorders>
              <w:top w:val="single" w:sz="4" w:space="0" w:color="000000"/>
              <w:left w:val="single" w:sz="4" w:space="0" w:color="000000"/>
              <w:bottom w:val="single" w:sz="4" w:space="0" w:color="000000"/>
              <w:right w:val="single" w:sz="4" w:space="0" w:color="auto"/>
            </w:tcBorders>
            <w:vAlign w:val="center"/>
          </w:tcPr>
          <w:p w14:paraId="58C44BA0" w14:textId="77777777" w:rsidR="003D5B5F" w:rsidRPr="003D5B5F" w:rsidRDefault="003D5B5F" w:rsidP="003D5B5F">
            <w:pPr>
              <w:pStyle w:val="NoSpacing"/>
              <w:rPr>
                <w:sz w:val="20"/>
              </w:rPr>
            </w:pPr>
            <w:r w:rsidRPr="003D5B5F">
              <w:rPr>
                <w:sz w:val="20"/>
              </w:rPr>
              <w:t xml:space="preserve">Утринска гимнастика </w:t>
            </w:r>
          </w:p>
        </w:tc>
        <w:tc>
          <w:tcPr>
            <w:tcW w:w="4678" w:type="dxa"/>
            <w:tcBorders>
              <w:top w:val="single" w:sz="4" w:space="0" w:color="000000"/>
              <w:left w:val="single" w:sz="4" w:space="0" w:color="auto"/>
              <w:bottom w:val="single" w:sz="4" w:space="0" w:color="000000"/>
              <w:right w:val="single" w:sz="4" w:space="0" w:color="000000"/>
            </w:tcBorders>
            <w:vAlign w:val="center"/>
          </w:tcPr>
          <w:p w14:paraId="7D962DEF" w14:textId="77777777" w:rsidR="003D5B5F" w:rsidRPr="003D5B5F" w:rsidRDefault="003D5B5F" w:rsidP="003D5B5F">
            <w:pPr>
              <w:pStyle w:val="NoSpacing"/>
              <w:rPr>
                <w:sz w:val="20"/>
              </w:rPr>
            </w:pPr>
            <w:r w:rsidRPr="003D5B5F">
              <w:rPr>
                <w:sz w:val="20"/>
              </w:rPr>
              <w:t xml:space="preserve">Развивање на другарски односи </w:t>
            </w:r>
          </w:p>
        </w:tc>
        <w:tc>
          <w:tcPr>
            <w:tcW w:w="3491" w:type="dxa"/>
            <w:tcBorders>
              <w:top w:val="single" w:sz="4" w:space="0" w:color="000000"/>
              <w:left w:val="single" w:sz="4" w:space="0" w:color="000000"/>
              <w:bottom w:val="single" w:sz="4" w:space="0" w:color="000000"/>
              <w:right w:val="single" w:sz="4" w:space="0" w:color="000000"/>
            </w:tcBorders>
            <w:vAlign w:val="center"/>
          </w:tcPr>
          <w:p w14:paraId="056D30D9" w14:textId="77777777" w:rsidR="003D5B5F" w:rsidRPr="003D5B5F" w:rsidRDefault="003D5B5F" w:rsidP="003D5B5F">
            <w:pPr>
              <w:pStyle w:val="NoSpacing"/>
              <w:rPr>
                <w:sz w:val="20"/>
              </w:rPr>
            </w:pPr>
            <w:r w:rsidRPr="003D5B5F">
              <w:rPr>
                <w:sz w:val="20"/>
              </w:rPr>
              <w:t xml:space="preserve">Игри во училишниот двор </w:t>
            </w:r>
          </w:p>
        </w:tc>
      </w:tr>
      <w:tr w:rsidR="003D5B5F" w:rsidRPr="003D5B5F" w14:paraId="2071A6CD" w14:textId="77777777" w:rsidTr="009617AC">
        <w:tblPrEx>
          <w:tblCellMar>
            <w:left w:w="115" w:type="dxa"/>
            <w:right w:w="111" w:type="dxa"/>
          </w:tblCellMar>
        </w:tblPrEx>
        <w:trPr>
          <w:trHeight w:val="547"/>
          <w:jc w:val="center"/>
        </w:trPr>
        <w:tc>
          <w:tcPr>
            <w:tcW w:w="4531" w:type="dxa"/>
            <w:tcBorders>
              <w:top w:val="single" w:sz="4" w:space="0" w:color="000000"/>
              <w:left w:val="single" w:sz="4" w:space="0" w:color="000000"/>
              <w:bottom w:val="single" w:sz="4" w:space="0" w:color="000000"/>
              <w:right w:val="single" w:sz="4" w:space="0" w:color="000000"/>
            </w:tcBorders>
          </w:tcPr>
          <w:p w14:paraId="61D81B29" w14:textId="77777777" w:rsidR="003D5B5F" w:rsidRPr="003D5B5F" w:rsidRDefault="003D5B5F" w:rsidP="003D5B5F">
            <w:pPr>
              <w:pStyle w:val="NoSpacing"/>
              <w:rPr>
                <w:sz w:val="20"/>
              </w:rPr>
            </w:pPr>
            <w:r w:rsidRPr="003D5B5F">
              <w:rPr>
                <w:sz w:val="20"/>
              </w:rPr>
              <w:t xml:space="preserve">Збогатување на детските интереси, развивање иницијатива и самостојност </w:t>
            </w:r>
          </w:p>
        </w:tc>
        <w:tc>
          <w:tcPr>
            <w:tcW w:w="3402" w:type="dxa"/>
            <w:tcBorders>
              <w:top w:val="single" w:sz="4" w:space="0" w:color="000000"/>
              <w:left w:val="single" w:sz="4" w:space="0" w:color="000000"/>
              <w:bottom w:val="single" w:sz="4" w:space="0" w:color="000000"/>
              <w:right w:val="single" w:sz="4" w:space="0" w:color="auto"/>
            </w:tcBorders>
            <w:vAlign w:val="center"/>
          </w:tcPr>
          <w:p w14:paraId="3A96DBF8" w14:textId="77777777" w:rsidR="003D5B5F" w:rsidRPr="003D5B5F" w:rsidRDefault="003D5B5F" w:rsidP="003D5B5F">
            <w:pPr>
              <w:pStyle w:val="NoSpacing"/>
              <w:rPr>
                <w:sz w:val="20"/>
              </w:rPr>
            </w:pPr>
            <w:r w:rsidRPr="003D5B5F">
              <w:rPr>
                <w:sz w:val="20"/>
              </w:rPr>
              <w:t xml:space="preserve">Во моето омилено катче </w:t>
            </w:r>
          </w:p>
        </w:tc>
        <w:tc>
          <w:tcPr>
            <w:tcW w:w="4678" w:type="dxa"/>
            <w:tcBorders>
              <w:top w:val="single" w:sz="4" w:space="0" w:color="000000"/>
              <w:left w:val="single" w:sz="4" w:space="0" w:color="auto"/>
              <w:bottom w:val="single" w:sz="4" w:space="0" w:color="000000"/>
              <w:right w:val="single" w:sz="4" w:space="0" w:color="000000"/>
            </w:tcBorders>
          </w:tcPr>
          <w:p w14:paraId="48819E66" w14:textId="77777777" w:rsidR="003D5B5F" w:rsidRPr="003D5B5F" w:rsidRDefault="003D5B5F" w:rsidP="003D5B5F">
            <w:pPr>
              <w:pStyle w:val="NoSpacing"/>
              <w:rPr>
                <w:sz w:val="20"/>
              </w:rPr>
            </w:pPr>
            <w:r w:rsidRPr="003D5B5F">
              <w:rPr>
                <w:sz w:val="20"/>
              </w:rPr>
              <w:t xml:space="preserve">Поттикнување на интеракција и соработка меѓу децата </w:t>
            </w:r>
          </w:p>
        </w:tc>
        <w:tc>
          <w:tcPr>
            <w:tcW w:w="3491" w:type="dxa"/>
            <w:tcBorders>
              <w:top w:val="single" w:sz="4" w:space="0" w:color="000000"/>
              <w:left w:val="single" w:sz="4" w:space="0" w:color="000000"/>
              <w:bottom w:val="single" w:sz="4" w:space="0" w:color="000000"/>
              <w:right w:val="single" w:sz="4" w:space="0" w:color="000000"/>
            </w:tcBorders>
            <w:vAlign w:val="center"/>
          </w:tcPr>
          <w:p w14:paraId="2FA678B6" w14:textId="77777777" w:rsidR="003D5B5F" w:rsidRPr="003D5B5F" w:rsidRDefault="003D5B5F" w:rsidP="003D5B5F">
            <w:pPr>
              <w:pStyle w:val="NoSpacing"/>
              <w:rPr>
                <w:sz w:val="20"/>
              </w:rPr>
            </w:pPr>
            <w:r w:rsidRPr="003D5B5F">
              <w:rPr>
                <w:sz w:val="20"/>
              </w:rPr>
              <w:t xml:space="preserve">Игри по слободен избор </w:t>
            </w:r>
          </w:p>
        </w:tc>
      </w:tr>
      <w:tr w:rsidR="003D5B5F" w:rsidRPr="003D5B5F" w14:paraId="63C75565" w14:textId="77777777" w:rsidTr="009617AC">
        <w:tblPrEx>
          <w:tblCellMar>
            <w:left w:w="115" w:type="dxa"/>
            <w:right w:w="111" w:type="dxa"/>
          </w:tblCellMar>
        </w:tblPrEx>
        <w:trPr>
          <w:trHeight w:val="550"/>
          <w:jc w:val="center"/>
        </w:trPr>
        <w:tc>
          <w:tcPr>
            <w:tcW w:w="4531" w:type="dxa"/>
            <w:tcBorders>
              <w:top w:val="single" w:sz="4" w:space="0" w:color="000000"/>
              <w:left w:val="single" w:sz="4" w:space="0" w:color="000000"/>
              <w:bottom w:val="single" w:sz="4" w:space="0" w:color="000000"/>
              <w:right w:val="single" w:sz="4" w:space="0" w:color="000000"/>
            </w:tcBorders>
            <w:vAlign w:val="center"/>
          </w:tcPr>
          <w:p w14:paraId="4318C14B" w14:textId="77777777" w:rsidR="003D5B5F" w:rsidRPr="003D5B5F" w:rsidRDefault="003D5B5F" w:rsidP="003D5B5F">
            <w:pPr>
              <w:pStyle w:val="NoSpacing"/>
              <w:rPr>
                <w:sz w:val="20"/>
              </w:rPr>
            </w:pPr>
            <w:r w:rsidRPr="003D5B5F">
              <w:rPr>
                <w:sz w:val="20"/>
              </w:rPr>
              <w:t xml:space="preserve">Развивање на поврзан говор </w:t>
            </w:r>
          </w:p>
        </w:tc>
        <w:tc>
          <w:tcPr>
            <w:tcW w:w="3402" w:type="dxa"/>
            <w:tcBorders>
              <w:top w:val="single" w:sz="4" w:space="0" w:color="000000"/>
              <w:left w:val="single" w:sz="4" w:space="0" w:color="000000"/>
              <w:bottom w:val="single" w:sz="4" w:space="0" w:color="000000"/>
              <w:right w:val="single" w:sz="4" w:space="0" w:color="auto"/>
            </w:tcBorders>
            <w:vAlign w:val="center"/>
          </w:tcPr>
          <w:p w14:paraId="27BC2447" w14:textId="77777777" w:rsidR="003D5B5F" w:rsidRPr="003D5B5F" w:rsidRDefault="003D5B5F" w:rsidP="003D5B5F">
            <w:pPr>
              <w:pStyle w:val="NoSpacing"/>
              <w:rPr>
                <w:sz w:val="20"/>
              </w:rPr>
            </w:pPr>
            <w:r w:rsidRPr="003D5B5F">
              <w:rPr>
                <w:sz w:val="20"/>
              </w:rPr>
              <w:t xml:space="preserve">Мојот летен одмор </w:t>
            </w:r>
          </w:p>
        </w:tc>
        <w:tc>
          <w:tcPr>
            <w:tcW w:w="4678" w:type="dxa"/>
            <w:tcBorders>
              <w:top w:val="single" w:sz="4" w:space="0" w:color="000000"/>
              <w:left w:val="single" w:sz="4" w:space="0" w:color="auto"/>
              <w:bottom w:val="single" w:sz="4" w:space="0" w:color="000000"/>
              <w:right w:val="single" w:sz="4" w:space="0" w:color="000000"/>
            </w:tcBorders>
          </w:tcPr>
          <w:p w14:paraId="77C87CF3" w14:textId="77777777" w:rsidR="003D5B5F" w:rsidRPr="003D5B5F" w:rsidRDefault="003D5B5F" w:rsidP="003D5B5F">
            <w:pPr>
              <w:pStyle w:val="NoSpacing"/>
              <w:rPr>
                <w:sz w:val="20"/>
              </w:rPr>
            </w:pPr>
            <w:r w:rsidRPr="003D5B5F">
              <w:rPr>
                <w:sz w:val="20"/>
              </w:rPr>
              <w:t xml:space="preserve">Запознавање со традиционалните игри од различни региони </w:t>
            </w:r>
          </w:p>
        </w:tc>
        <w:tc>
          <w:tcPr>
            <w:tcW w:w="3491" w:type="dxa"/>
            <w:tcBorders>
              <w:top w:val="single" w:sz="4" w:space="0" w:color="000000"/>
              <w:left w:val="single" w:sz="4" w:space="0" w:color="000000"/>
              <w:bottom w:val="single" w:sz="4" w:space="0" w:color="000000"/>
              <w:right w:val="single" w:sz="4" w:space="0" w:color="000000"/>
            </w:tcBorders>
            <w:vAlign w:val="center"/>
          </w:tcPr>
          <w:p w14:paraId="616E6937" w14:textId="77777777" w:rsidR="003D5B5F" w:rsidRPr="003D5B5F" w:rsidRDefault="003D5B5F" w:rsidP="003D5B5F">
            <w:pPr>
              <w:pStyle w:val="NoSpacing"/>
              <w:rPr>
                <w:sz w:val="20"/>
              </w:rPr>
            </w:pPr>
            <w:r w:rsidRPr="003D5B5F">
              <w:rPr>
                <w:sz w:val="20"/>
              </w:rPr>
              <w:t xml:space="preserve">Бабини игри: Плочка </w:t>
            </w:r>
          </w:p>
        </w:tc>
      </w:tr>
    </w:tbl>
    <w:p w14:paraId="7123EB8A" w14:textId="77777777" w:rsidR="003D5B5F" w:rsidRPr="003D5B5F" w:rsidRDefault="003D5B5F" w:rsidP="003D5B5F">
      <w:pPr>
        <w:pStyle w:val="NoSpacing"/>
        <w:rPr>
          <w:sz w:val="20"/>
        </w:rPr>
      </w:pPr>
    </w:p>
    <w:p w14:paraId="017367A3" w14:textId="5D7F73B4" w:rsidR="00DC2566" w:rsidRPr="00FF115A" w:rsidRDefault="00903CCC" w:rsidP="00AD6C4B">
      <w:pPr>
        <w:jc w:val="center"/>
        <w:rPr>
          <w:b/>
        </w:rPr>
      </w:pPr>
      <w:r w:rsidRPr="00206403">
        <w:rPr>
          <w:i/>
          <w:highlight w:val="lightGray"/>
        </w:rPr>
        <w:t>Пр</w:t>
      </w:r>
      <w:r w:rsidRPr="00206403">
        <w:rPr>
          <w:i/>
          <w:highlight w:val="lightGray"/>
          <w:lang w:val="mk-MK"/>
        </w:rPr>
        <w:t>илог</w:t>
      </w:r>
      <w:r w:rsidR="00DC2566" w:rsidRPr="00206403">
        <w:rPr>
          <w:i/>
          <w:highlight w:val="lightGray"/>
        </w:rPr>
        <w:t xml:space="preserve"> бр.5</w:t>
      </w:r>
      <w:r w:rsidR="00DC2566" w:rsidRPr="00206403">
        <w:rPr>
          <w:b/>
          <w:highlight w:val="lightGray"/>
        </w:rPr>
        <w:t xml:space="preserve">  </w:t>
      </w:r>
      <w:r w:rsidR="006C6DC7" w:rsidRPr="00206403">
        <w:rPr>
          <w:b/>
          <w:highlight w:val="lightGray"/>
          <w:lang w:val="mk-MK"/>
        </w:rPr>
        <w:t>Годишна програма за допол</w:t>
      </w:r>
      <w:r w:rsidR="00612688" w:rsidRPr="00206403">
        <w:rPr>
          <w:b/>
          <w:highlight w:val="lightGray"/>
          <w:lang w:val="mk-MK"/>
        </w:rPr>
        <w:t>нителна настава за учебната 2024/2025</w:t>
      </w:r>
      <w:r w:rsidR="006C6DC7" w:rsidRPr="00206403">
        <w:rPr>
          <w:b/>
          <w:highlight w:val="lightGray"/>
          <w:lang w:val="mk-MK"/>
        </w:rPr>
        <w:t xml:space="preserve"> г.</w:t>
      </w:r>
    </w:p>
    <w:p w14:paraId="6D325E5F" w14:textId="59EC4936" w:rsidR="00DC2566" w:rsidRPr="00206403" w:rsidRDefault="00DC2566" w:rsidP="00206403">
      <w:pPr>
        <w:rPr>
          <w:rFonts w:cs="Calibri"/>
        </w:rPr>
      </w:pPr>
      <w:r>
        <w:rPr>
          <w:lang w:val="mk-MK"/>
        </w:rPr>
        <w:t xml:space="preserve">               </w:t>
      </w:r>
      <w:r w:rsidRPr="00E35353">
        <w:t>Дополни</w:t>
      </w:r>
      <w:r>
        <w:t xml:space="preserve">телната настава ООУ „Гоце Делчев“ – Свети </w:t>
      </w:r>
      <w:r>
        <w:rPr>
          <w:lang w:val="mk-MK"/>
        </w:rPr>
        <w:t>Николе</w:t>
      </w:r>
      <w:r w:rsidRPr="00E35353">
        <w:t xml:space="preserve"> ја планира со годишната програма за работа.</w:t>
      </w:r>
      <w:r w:rsidRPr="00E35353">
        <w:rPr>
          <w:rFonts w:cs="Calibri"/>
        </w:rPr>
        <w:t>Дополнителната настава се</w:t>
      </w:r>
      <w:r>
        <w:rPr>
          <w:rFonts w:cs="Calibri"/>
        </w:rPr>
        <w:t xml:space="preserve"> организира за учениците од второ</w:t>
      </w:r>
      <w:r w:rsidRPr="00E35353">
        <w:rPr>
          <w:rFonts w:cs="Calibri"/>
        </w:rPr>
        <w:t xml:space="preserve"> до деветто одделение кои во текот на редовната настава не ги постигнале очекуваните резултати од одредeни наставни програми или очекуваните резултати од одредени теми/области во рамките на наставните програми. </w:t>
      </w:r>
      <w:r>
        <w:t>Ученикот од второ</w:t>
      </w:r>
      <w:r w:rsidRPr="00E35353">
        <w:t xml:space="preserve"> до петто одделение може да следи најмногу по еден час неделно дополнителна настава за најмногу два различни наставни предмети одделно. Ученикот од шесто до деветто одделение може да следи најмногу по еден час неделно дополнителна настава за најмногу три различни наставни предмети одделно.  Дополнителната настава за ученикот трае додека ученикот не ги постигне очекуваните резултати согласно наставната програма.  Наставникот ја планира и реализира дополнителната настава со еден час неделно за наставен предмет во одредено одделение во текот на целата учебна година.  Наставникот ја организира и реализира дополнителната настава со група од најмногу десет ученици од иста паралелка или различни паралелки од исто одделние. Наставникот ја реализира дополнителната настава придржувајќи се на наставната </w:t>
      </w:r>
      <w:r w:rsidRPr="00E35353">
        <w:lastRenderedPageBreak/>
        <w:t>програма за конкретниот наставен предмет, а согласно потребите на учениците.  Начинот на работа на наставникот на часот за дополнителна настава е индивидуална/индивидуализирана, но може да биде и со групна форма на работа, доколку учениците имаат исти потешкотии во постигањето на очекуваните резултати (на пример: конкретна цел од иста тема од наставната програма).</w:t>
      </w:r>
      <w:r w:rsidRPr="00E35353">
        <w:rPr>
          <w:rFonts w:cs="Calibri"/>
        </w:rPr>
        <w:t xml:space="preserve">Работата на наставникот се усогласува со стилот на учење на ученикот, се користат содветни дидактички средства и материјали, се применува интерактивен пристап и се користат активни методи на учење. </w:t>
      </w:r>
      <w:r w:rsidRPr="00E35353">
        <w:t xml:space="preserve">Наставникот дополнителната настава ја евидентира во педагошката евиденција.  </w:t>
      </w:r>
      <w:r w:rsidRPr="00E35353">
        <w:rPr>
          <w:rFonts w:cs="Calibri"/>
        </w:rPr>
        <w:t>Постигањата на ученикот во дополните</w:t>
      </w:r>
      <w:r w:rsidR="001F3913">
        <w:rPr>
          <w:rFonts w:cs="Calibri"/>
        </w:rPr>
        <w:t xml:space="preserve">лната настава не се оценуваат. </w:t>
      </w:r>
    </w:p>
    <w:tbl>
      <w:tblPr>
        <w:tblStyle w:val="TableGrid0"/>
        <w:tblW w:w="16048" w:type="dxa"/>
        <w:jc w:val="center"/>
        <w:tblInd w:w="0" w:type="dxa"/>
        <w:tblCellMar>
          <w:top w:w="8" w:type="dxa"/>
          <w:left w:w="106" w:type="dxa"/>
          <w:right w:w="48" w:type="dxa"/>
        </w:tblCellMar>
        <w:tblLook w:val="04A0" w:firstRow="1" w:lastRow="0" w:firstColumn="1" w:lastColumn="0" w:noHBand="0" w:noVBand="1"/>
      </w:tblPr>
      <w:tblGrid>
        <w:gridCol w:w="3609"/>
        <w:gridCol w:w="5747"/>
        <w:gridCol w:w="2522"/>
        <w:gridCol w:w="2104"/>
        <w:gridCol w:w="2066"/>
      </w:tblGrid>
      <w:tr w:rsidR="00DC2566" w:rsidRPr="00AD6C4B" w14:paraId="73E28366" w14:textId="77777777" w:rsidTr="00AD6C4B">
        <w:trPr>
          <w:trHeight w:val="288"/>
          <w:jc w:val="center"/>
        </w:trPr>
        <w:tc>
          <w:tcPr>
            <w:tcW w:w="3609" w:type="dxa"/>
            <w:tcBorders>
              <w:top w:val="single" w:sz="4" w:space="0" w:color="000000"/>
              <w:left w:val="single" w:sz="4" w:space="0" w:color="000000"/>
              <w:bottom w:val="single" w:sz="4" w:space="0" w:color="000000"/>
              <w:right w:val="single" w:sz="4" w:space="0" w:color="000000"/>
            </w:tcBorders>
            <w:shd w:val="clear" w:color="auto" w:fill="FFC000"/>
          </w:tcPr>
          <w:p w14:paraId="405B4498" w14:textId="77777777" w:rsidR="00DC2566" w:rsidRPr="00AD6C4B" w:rsidRDefault="00DC2566" w:rsidP="00AD6C4B">
            <w:pPr>
              <w:pStyle w:val="NoSpacing"/>
              <w:rPr>
                <w:sz w:val="20"/>
              </w:rPr>
            </w:pPr>
            <w:r w:rsidRPr="00AD6C4B">
              <w:rPr>
                <w:sz w:val="20"/>
              </w:rPr>
              <w:t xml:space="preserve">Цели </w:t>
            </w:r>
          </w:p>
        </w:tc>
        <w:tc>
          <w:tcPr>
            <w:tcW w:w="5747" w:type="dxa"/>
            <w:tcBorders>
              <w:top w:val="single" w:sz="4" w:space="0" w:color="000000"/>
              <w:left w:val="single" w:sz="4" w:space="0" w:color="000000"/>
              <w:bottom w:val="single" w:sz="4" w:space="0" w:color="000000"/>
              <w:right w:val="single" w:sz="4" w:space="0" w:color="000000"/>
            </w:tcBorders>
            <w:shd w:val="clear" w:color="auto" w:fill="FFC000"/>
          </w:tcPr>
          <w:p w14:paraId="08634C38" w14:textId="77777777" w:rsidR="00DC2566" w:rsidRPr="00AD6C4B" w:rsidRDefault="00DC2566" w:rsidP="00AD6C4B">
            <w:pPr>
              <w:pStyle w:val="NoSpacing"/>
              <w:rPr>
                <w:sz w:val="20"/>
              </w:rPr>
            </w:pPr>
            <w:r w:rsidRPr="00AD6C4B">
              <w:rPr>
                <w:sz w:val="20"/>
              </w:rPr>
              <w:t xml:space="preserve">Содржини и активности </w:t>
            </w:r>
          </w:p>
        </w:tc>
        <w:tc>
          <w:tcPr>
            <w:tcW w:w="2522" w:type="dxa"/>
            <w:tcBorders>
              <w:top w:val="single" w:sz="4" w:space="0" w:color="000000"/>
              <w:left w:val="single" w:sz="4" w:space="0" w:color="000000"/>
              <w:bottom w:val="single" w:sz="4" w:space="0" w:color="000000"/>
              <w:right w:val="single" w:sz="4" w:space="0" w:color="000000"/>
            </w:tcBorders>
            <w:shd w:val="clear" w:color="auto" w:fill="FFC000"/>
          </w:tcPr>
          <w:p w14:paraId="646FC161" w14:textId="77777777" w:rsidR="00DC2566" w:rsidRPr="00AD6C4B" w:rsidRDefault="00DC2566" w:rsidP="00AD6C4B">
            <w:pPr>
              <w:pStyle w:val="NoSpacing"/>
              <w:rPr>
                <w:sz w:val="20"/>
              </w:rPr>
            </w:pPr>
            <w:r w:rsidRPr="00AD6C4B">
              <w:rPr>
                <w:sz w:val="20"/>
              </w:rPr>
              <w:t xml:space="preserve">Реализатор </w:t>
            </w:r>
          </w:p>
        </w:tc>
        <w:tc>
          <w:tcPr>
            <w:tcW w:w="2104" w:type="dxa"/>
            <w:tcBorders>
              <w:top w:val="single" w:sz="4" w:space="0" w:color="000000"/>
              <w:left w:val="single" w:sz="4" w:space="0" w:color="000000"/>
              <w:bottom w:val="single" w:sz="4" w:space="0" w:color="000000"/>
              <w:right w:val="single" w:sz="4" w:space="0" w:color="000000"/>
            </w:tcBorders>
            <w:shd w:val="clear" w:color="auto" w:fill="FFC000"/>
          </w:tcPr>
          <w:p w14:paraId="2E5A998E" w14:textId="77777777" w:rsidR="00DC2566" w:rsidRPr="00AD6C4B" w:rsidRDefault="00DC2566" w:rsidP="00AD6C4B">
            <w:pPr>
              <w:pStyle w:val="NoSpacing"/>
              <w:rPr>
                <w:sz w:val="20"/>
              </w:rPr>
            </w:pPr>
            <w:r w:rsidRPr="00AD6C4B">
              <w:rPr>
                <w:sz w:val="20"/>
              </w:rPr>
              <w:t xml:space="preserve">Време </w:t>
            </w:r>
          </w:p>
        </w:tc>
        <w:tc>
          <w:tcPr>
            <w:tcW w:w="2066" w:type="dxa"/>
            <w:tcBorders>
              <w:top w:val="single" w:sz="4" w:space="0" w:color="000000"/>
              <w:left w:val="single" w:sz="4" w:space="0" w:color="000000"/>
              <w:bottom w:val="single" w:sz="4" w:space="0" w:color="000000"/>
              <w:right w:val="single" w:sz="4" w:space="0" w:color="000000"/>
            </w:tcBorders>
            <w:shd w:val="clear" w:color="auto" w:fill="FFC000"/>
          </w:tcPr>
          <w:p w14:paraId="64C1A4F7" w14:textId="77777777" w:rsidR="00DC2566" w:rsidRPr="00AD6C4B" w:rsidRDefault="00DC2566" w:rsidP="00AD6C4B">
            <w:pPr>
              <w:pStyle w:val="NoSpacing"/>
              <w:rPr>
                <w:sz w:val="20"/>
              </w:rPr>
            </w:pPr>
            <w:r w:rsidRPr="00AD6C4B">
              <w:rPr>
                <w:sz w:val="20"/>
              </w:rPr>
              <w:t xml:space="preserve">Очекувани ефекти </w:t>
            </w:r>
          </w:p>
        </w:tc>
      </w:tr>
      <w:tr w:rsidR="00DC2566" w:rsidRPr="00AD6C4B" w14:paraId="63915602" w14:textId="77777777" w:rsidTr="00AD6C4B">
        <w:trPr>
          <w:trHeight w:val="266"/>
          <w:jc w:val="center"/>
        </w:trPr>
        <w:tc>
          <w:tcPr>
            <w:tcW w:w="3609" w:type="dxa"/>
            <w:tcBorders>
              <w:top w:val="single" w:sz="4" w:space="0" w:color="000000"/>
              <w:left w:val="single" w:sz="4" w:space="0" w:color="000000"/>
              <w:bottom w:val="single" w:sz="4" w:space="0" w:color="000000"/>
              <w:right w:val="single" w:sz="4" w:space="0" w:color="000000"/>
            </w:tcBorders>
            <w:shd w:val="clear" w:color="auto" w:fill="FFC000"/>
          </w:tcPr>
          <w:p w14:paraId="53D7E0EE" w14:textId="77777777" w:rsidR="00DC2566" w:rsidRPr="00AD6C4B" w:rsidRDefault="00DC2566" w:rsidP="00AD6C4B">
            <w:pPr>
              <w:pStyle w:val="NoSpacing"/>
              <w:rPr>
                <w:sz w:val="20"/>
              </w:rPr>
            </w:pPr>
            <w:r w:rsidRPr="00AD6C4B">
              <w:rPr>
                <w:sz w:val="20"/>
              </w:rPr>
              <w:t xml:space="preserve">Соодветна организација на дополнителната настава </w:t>
            </w:r>
          </w:p>
        </w:tc>
        <w:tc>
          <w:tcPr>
            <w:tcW w:w="5747" w:type="dxa"/>
            <w:tcBorders>
              <w:top w:val="single" w:sz="4" w:space="0" w:color="000000"/>
              <w:left w:val="single" w:sz="4" w:space="0" w:color="000000"/>
              <w:bottom w:val="single" w:sz="4" w:space="0" w:color="000000"/>
              <w:right w:val="single" w:sz="4" w:space="0" w:color="000000"/>
            </w:tcBorders>
          </w:tcPr>
          <w:p w14:paraId="1BDCF47D" w14:textId="77777777" w:rsidR="00DC2566" w:rsidRPr="00AD6C4B" w:rsidRDefault="00DC2566" w:rsidP="00AD6C4B">
            <w:pPr>
              <w:pStyle w:val="NoSpacing"/>
              <w:rPr>
                <w:sz w:val="20"/>
              </w:rPr>
            </w:pPr>
            <w:r w:rsidRPr="00AD6C4B">
              <w:rPr>
                <w:sz w:val="20"/>
              </w:rPr>
              <w:t xml:space="preserve">Планирање на дополнителанта настава во годишната програма - Планирање на дополнителната настава од страна на секој наставник - Изготвување на распоред за дополнителна настава за секој наставен предмет </w:t>
            </w:r>
          </w:p>
          <w:p w14:paraId="069C13B7" w14:textId="77777777" w:rsidR="00DC2566" w:rsidRPr="00AD6C4B" w:rsidRDefault="00DC2566" w:rsidP="00AD6C4B">
            <w:pPr>
              <w:pStyle w:val="NoSpacing"/>
              <w:rPr>
                <w:sz w:val="20"/>
                <w:lang w:val="mk-MK"/>
              </w:rPr>
            </w:pPr>
            <w:r w:rsidRPr="00AD6C4B">
              <w:rPr>
                <w:sz w:val="20"/>
              </w:rPr>
              <w:t xml:space="preserve">Објавување на распоредот на огласна табла и на интернет страната - Организирање на просторно – техничките услови за реализација на </w:t>
            </w:r>
            <w:r w:rsidRPr="00AD6C4B">
              <w:rPr>
                <w:sz w:val="20"/>
                <w:lang w:val="mk-MK"/>
              </w:rPr>
              <w:t>дополнит.настава</w:t>
            </w:r>
          </w:p>
        </w:tc>
        <w:tc>
          <w:tcPr>
            <w:tcW w:w="2522" w:type="dxa"/>
            <w:tcBorders>
              <w:top w:val="single" w:sz="4" w:space="0" w:color="000000"/>
              <w:left w:val="single" w:sz="4" w:space="0" w:color="000000"/>
              <w:bottom w:val="single" w:sz="4" w:space="0" w:color="000000"/>
              <w:right w:val="single" w:sz="4" w:space="0" w:color="000000"/>
            </w:tcBorders>
          </w:tcPr>
          <w:p w14:paraId="2CACFEB7" w14:textId="77777777" w:rsidR="00DC2566" w:rsidRPr="00AD6C4B" w:rsidRDefault="00DC2566" w:rsidP="00AD6C4B">
            <w:pPr>
              <w:pStyle w:val="NoSpacing"/>
              <w:rPr>
                <w:sz w:val="20"/>
              </w:rPr>
            </w:pPr>
            <w:r w:rsidRPr="00AD6C4B">
              <w:rPr>
                <w:sz w:val="20"/>
              </w:rPr>
              <w:t xml:space="preserve"> Комисија за изработка </w:t>
            </w:r>
          </w:p>
          <w:p w14:paraId="03B484E8" w14:textId="77777777" w:rsidR="00DC2566" w:rsidRPr="00AD6C4B" w:rsidRDefault="00DC2566" w:rsidP="00AD6C4B">
            <w:pPr>
              <w:pStyle w:val="NoSpacing"/>
              <w:rPr>
                <w:sz w:val="20"/>
              </w:rPr>
            </w:pPr>
            <w:r w:rsidRPr="00AD6C4B">
              <w:rPr>
                <w:sz w:val="20"/>
              </w:rPr>
              <w:t xml:space="preserve">на годишната програма </w:t>
            </w:r>
          </w:p>
          <w:p w14:paraId="3F5B6444" w14:textId="77777777" w:rsidR="00DC2566" w:rsidRPr="00AD6C4B" w:rsidRDefault="00DC2566" w:rsidP="00AD6C4B">
            <w:pPr>
              <w:pStyle w:val="NoSpacing"/>
              <w:rPr>
                <w:sz w:val="20"/>
              </w:rPr>
            </w:pPr>
            <w:r w:rsidRPr="00AD6C4B">
              <w:rPr>
                <w:sz w:val="20"/>
              </w:rPr>
              <w:t xml:space="preserve">Комисија за изработка на распоред </w:t>
            </w:r>
          </w:p>
          <w:p w14:paraId="30225015" w14:textId="77777777" w:rsidR="00DC2566" w:rsidRPr="00AD6C4B" w:rsidRDefault="00DC2566" w:rsidP="00AD6C4B">
            <w:pPr>
              <w:pStyle w:val="NoSpacing"/>
              <w:rPr>
                <w:sz w:val="20"/>
              </w:rPr>
            </w:pPr>
            <w:r w:rsidRPr="00AD6C4B">
              <w:rPr>
                <w:sz w:val="20"/>
              </w:rPr>
              <w:t xml:space="preserve">Предметни наставници </w:t>
            </w:r>
          </w:p>
        </w:tc>
        <w:tc>
          <w:tcPr>
            <w:tcW w:w="2104" w:type="dxa"/>
            <w:tcBorders>
              <w:top w:val="single" w:sz="4" w:space="0" w:color="000000"/>
              <w:left w:val="single" w:sz="4" w:space="0" w:color="000000"/>
              <w:bottom w:val="single" w:sz="4" w:space="0" w:color="000000"/>
              <w:right w:val="single" w:sz="4" w:space="0" w:color="000000"/>
            </w:tcBorders>
          </w:tcPr>
          <w:p w14:paraId="2F670521" w14:textId="126DDE20" w:rsidR="00DC2566" w:rsidRPr="00AD6C4B" w:rsidRDefault="00612688" w:rsidP="00AD6C4B">
            <w:pPr>
              <w:pStyle w:val="NoSpacing"/>
              <w:rPr>
                <w:sz w:val="20"/>
              </w:rPr>
            </w:pPr>
            <w:r w:rsidRPr="00AD6C4B">
              <w:rPr>
                <w:sz w:val="20"/>
              </w:rPr>
              <w:t>Август, 2024</w:t>
            </w:r>
          </w:p>
          <w:p w14:paraId="1E3C921D" w14:textId="77777777" w:rsidR="00DC2566" w:rsidRPr="00AD6C4B" w:rsidRDefault="00DC2566" w:rsidP="00AD6C4B">
            <w:pPr>
              <w:pStyle w:val="NoSpacing"/>
              <w:rPr>
                <w:sz w:val="20"/>
              </w:rPr>
            </w:pPr>
            <w:r w:rsidRPr="00AD6C4B">
              <w:rPr>
                <w:sz w:val="20"/>
              </w:rPr>
              <w:t xml:space="preserve"> </w:t>
            </w:r>
          </w:p>
          <w:p w14:paraId="14BE352F" w14:textId="77777777" w:rsidR="00DC2566" w:rsidRPr="00AD6C4B" w:rsidRDefault="00DC2566" w:rsidP="00AD6C4B">
            <w:pPr>
              <w:pStyle w:val="NoSpacing"/>
              <w:rPr>
                <w:sz w:val="20"/>
              </w:rPr>
            </w:pPr>
            <w:r w:rsidRPr="00AD6C4B">
              <w:rPr>
                <w:sz w:val="20"/>
              </w:rPr>
              <w:t xml:space="preserve"> Пред почетокот на  секој месец </w:t>
            </w:r>
          </w:p>
        </w:tc>
        <w:tc>
          <w:tcPr>
            <w:tcW w:w="2066" w:type="dxa"/>
            <w:tcBorders>
              <w:top w:val="single" w:sz="4" w:space="0" w:color="000000"/>
              <w:left w:val="single" w:sz="4" w:space="0" w:color="000000"/>
              <w:bottom w:val="single" w:sz="4" w:space="0" w:color="000000"/>
              <w:right w:val="single" w:sz="4" w:space="0" w:color="000000"/>
            </w:tcBorders>
          </w:tcPr>
          <w:p w14:paraId="600B0CF6" w14:textId="77777777" w:rsidR="00DC2566" w:rsidRPr="00AD6C4B" w:rsidRDefault="00DC2566" w:rsidP="00AD6C4B">
            <w:pPr>
              <w:pStyle w:val="NoSpacing"/>
              <w:rPr>
                <w:sz w:val="20"/>
              </w:rPr>
            </w:pPr>
            <w:r w:rsidRPr="00AD6C4B">
              <w:rPr>
                <w:sz w:val="20"/>
              </w:rPr>
              <w:t xml:space="preserve">Дополнителната настава во училиштето се планира со програма и распоред. </w:t>
            </w:r>
          </w:p>
          <w:p w14:paraId="22FD1EBF" w14:textId="77777777" w:rsidR="00DC2566" w:rsidRPr="00AD6C4B" w:rsidRDefault="00DC2566" w:rsidP="00AD6C4B">
            <w:pPr>
              <w:pStyle w:val="NoSpacing"/>
              <w:rPr>
                <w:sz w:val="20"/>
              </w:rPr>
            </w:pPr>
            <w:r w:rsidRPr="00AD6C4B">
              <w:rPr>
                <w:sz w:val="20"/>
              </w:rPr>
              <w:t xml:space="preserve">Јавно објавен распоред. </w:t>
            </w:r>
          </w:p>
        </w:tc>
      </w:tr>
      <w:tr w:rsidR="00DC2566" w:rsidRPr="00AD6C4B" w14:paraId="445C0175" w14:textId="77777777" w:rsidTr="00AD6C4B">
        <w:tblPrEx>
          <w:tblCellMar>
            <w:right w:w="43" w:type="dxa"/>
          </w:tblCellMar>
        </w:tblPrEx>
        <w:trPr>
          <w:trHeight w:val="408"/>
          <w:jc w:val="center"/>
        </w:trPr>
        <w:tc>
          <w:tcPr>
            <w:tcW w:w="3609" w:type="dxa"/>
            <w:tcBorders>
              <w:top w:val="single" w:sz="4" w:space="0" w:color="000000"/>
              <w:left w:val="single" w:sz="4" w:space="0" w:color="000000"/>
              <w:bottom w:val="single" w:sz="4" w:space="0" w:color="000000"/>
              <w:right w:val="single" w:sz="4" w:space="0" w:color="000000"/>
            </w:tcBorders>
            <w:shd w:val="clear" w:color="auto" w:fill="FFC000"/>
          </w:tcPr>
          <w:p w14:paraId="599D75A6" w14:textId="77777777" w:rsidR="00DC2566" w:rsidRPr="00AD6C4B" w:rsidRDefault="00DC2566" w:rsidP="00AD6C4B">
            <w:pPr>
              <w:pStyle w:val="NoSpacing"/>
              <w:rPr>
                <w:sz w:val="20"/>
              </w:rPr>
            </w:pPr>
            <w:r w:rsidRPr="00AD6C4B">
              <w:rPr>
                <w:sz w:val="20"/>
              </w:rPr>
              <w:t>Согледување на состојбата и потребата за работа со ученици кои потешко напредуваат во учењето</w:t>
            </w:r>
          </w:p>
        </w:tc>
        <w:tc>
          <w:tcPr>
            <w:tcW w:w="5747" w:type="dxa"/>
            <w:tcBorders>
              <w:top w:val="single" w:sz="4" w:space="0" w:color="000000"/>
              <w:left w:val="single" w:sz="4" w:space="0" w:color="000000"/>
              <w:bottom w:val="single" w:sz="4" w:space="0" w:color="000000"/>
              <w:right w:val="single" w:sz="4" w:space="0" w:color="000000"/>
            </w:tcBorders>
          </w:tcPr>
          <w:p w14:paraId="08B742DD" w14:textId="77777777" w:rsidR="00DC2566" w:rsidRPr="00AD6C4B" w:rsidRDefault="00DC2566" w:rsidP="00AD6C4B">
            <w:pPr>
              <w:pStyle w:val="NoSpacing"/>
              <w:rPr>
                <w:sz w:val="20"/>
              </w:rPr>
            </w:pPr>
            <w:r w:rsidRPr="00AD6C4B">
              <w:rPr>
                <w:sz w:val="20"/>
              </w:rPr>
              <w:t xml:space="preserve">Проценка и одредување на ученици на кои им е потребна дополнителна настава (врз осносва на следењето на напредокот во наставата): </w:t>
            </w:r>
          </w:p>
          <w:p w14:paraId="798CDECA" w14:textId="77777777" w:rsidR="00DC2566" w:rsidRPr="00AD6C4B" w:rsidRDefault="00DC2566" w:rsidP="00AD6C4B">
            <w:pPr>
              <w:pStyle w:val="NoSpacing"/>
              <w:rPr>
                <w:sz w:val="20"/>
              </w:rPr>
            </w:pPr>
            <w:r w:rsidRPr="00AD6C4B">
              <w:rPr>
                <w:sz w:val="20"/>
              </w:rPr>
              <w:t xml:space="preserve">ученици со помали предзнаења за наставниот предмет или одредена тема од наставниот предмет,  - ученци кои покажале слаби резултати од учењето (имаат негативна оценка за тој очекуван резултат или тема),  </w:t>
            </w:r>
          </w:p>
          <w:p w14:paraId="77299034" w14:textId="26FBD977" w:rsidR="00DC2566" w:rsidRPr="00AD6C4B" w:rsidRDefault="00DC2566" w:rsidP="00AD6C4B">
            <w:pPr>
              <w:pStyle w:val="NoSpacing"/>
              <w:rPr>
                <w:sz w:val="20"/>
              </w:rPr>
            </w:pPr>
            <w:r w:rsidRPr="00AD6C4B">
              <w:rPr>
                <w:sz w:val="20"/>
              </w:rPr>
              <w:t>ученици што подолго време отсуствувале од настава и  ученици со потешкотии во учењето.</w:t>
            </w:r>
          </w:p>
        </w:tc>
        <w:tc>
          <w:tcPr>
            <w:tcW w:w="2522" w:type="dxa"/>
            <w:tcBorders>
              <w:top w:val="single" w:sz="4" w:space="0" w:color="000000"/>
              <w:left w:val="single" w:sz="4" w:space="0" w:color="000000"/>
              <w:bottom w:val="single" w:sz="4" w:space="0" w:color="000000"/>
              <w:right w:val="single" w:sz="4" w:space="0" w:color="000000"/>
            </w:tcBorders>
          </w:tcPr>
          <w:p w14:paraId="108E21EA" w14:textId="77777777" w:rsidR="00DC2566" w:rsidRPr="00AD6C4B" w:rsidRDefault="00DC2566" w:rsidP="00AD6C4B">
            <w:pPr>
              <w:pStyle w:val="NoSpacing"/>
              <w:rPr>
                <w:sz w:val="20"/>
              </w:rPr>
            </w:pPr>
            <w:r w:rsidRPr="00AD6C4B">
              <w:rPr>
                <w:sz w:val="20"/>
              </w:rPr>
              <w:t>Предметни и одделенски наставници</w:t>
            </w:r>
          </w:p>
        </w:tc>
        <w:tc>
          <w:tcPr>
            <w:tcW w:w="2104" w:type="dxa"/>
            <w:tcBorders>
              <w:top w:val="single" w:sz="4" w:space="0" w:color="000000"/>
              <w:left w:val="single" w:sz="4" w:space="0" w:color="000000"/>
              <w:bottom w:val="single" w:sz="4" w:space="0" w:color="000000"/>
              <w:right w:val="single" w:sz="4" w:space="0" w:color="000000"/>
            </w:tcBorders>
          </w:tcPr>
          <w:p w14:paraId="37B7CDC6" w14:textId="77777777" w:rsidR="00DC2566" w:rsidRPr="00AD6C4B" w:rsidRDefault="00DC2566" w:rsidP="00AD6C4B">
            <w:pPr>
              <w:pStyle w:val="NoSpacing"/>
              <w:rPr>
                <w:sz w:val="20"/>
              </w:rPr>
            </w:pPr>
            <w:r w:rsidRPr="00AD6C4B">
              <w:rPr>
                <w:sz w:val="20"/>
              </w:rPr>
              <w:t xml:space="preserve">Пред почетокот </w:t>
            </w:r>
          </w:p>
          <w:p w14:paraId="215DEE83" w14:textId="77777777" w:rsidR="00DC2566" w:rsidRPr="00AD6C4B" w:rsidRDefault="00DC2566" w:rsidP="00AD6C4B">
            <w:pPr>
              <w:pStyle w:val="NoSpacing"/>
              <w:rPr>
                <w:sz w:val="20"/>
              </w:rPr>
            </w:pPr>
            <w:r w:rsidRPr="00AD6C4B">
              <w:rPr>
                <w:sz w:val="20"/>
              </w:rPr>
              <w:t xml:space="preserve">на  секој месец </w:t>
            </w:r>
          </w:p>
          <w:p w14:paraId="2B93D94E" w14:textId="77777777" w:rsidR="00DC2566" w:rsidRPr="00AD6C4B" w:rsidRDefault="00DC2566" w:rsidP="00AD6C4B">
            <w:pPr>
              <w:pStyle w:val="NoSpacing"/>
              <w:rPr>
                <w:sz w:val="20"/>
              </w:rPr>
            </w:pPr>
          </w:p>
        </w:tc>
        <w:tc>
          <w:tcPr>
            <w:tcW w:w="2066" w:type="dxa"/>
            <w:tcBorders>
              <w:top w:val="single" w:sz="4" w:space="0" w:color="000000"/>
              <w:left w:val="single" w:sz="4" w:space="0" w:color="000000"/>
              <w:bottom w:val="single" w:sz="4" w:space="0" w:color="000000"/>
              <w:right w:val="single" w:sz="4" w:space="0" w:color="000000"/>
            </w:tcBorders>
          </w:tcPr>
          <w:p w14:paraId="62044446" w14:textId="77777777" w:rsidR="00DC2566" w:rsidRPr="00AD6C4B" w:rsidRDefault="00DC2566" w:rsidP="00AD6C4B">
            <w:pPr>
              <w:pStyle w:val="NoSpacing"/>
              <w:rPr>
                <w:sz w:val="20"/>
              </w:rPr>
            </w:pPr>
            <w:r w:rsidRPr="00AD6C4B">
              <w:rPr>
                <w:sz w:val="20"/>
              </w:rPr>
              <w:t xml:space="preserve">Идентификувани ученици. </w:t>
            </w:r>
          </w:p>
          <w:p w14:paraId="58BC2172" w14:textId="77777777" w:rsidR="00DC2566" w:rsidRPr="00AD6C4B" w:rsidRDefault="00DC2566" w:rsidP="00AD6C4B">
            <w:pPr>
              <w:pStyle w:val="NoSpacing"/>
              <w:rPr>
                <w:sz w:val="20"/>
              </w:rPr>
            </w:pPr>
          </w:p>
        </w:tc>
      </w:tr>
      <w:tr w:rsidR="00DC2566" w:rsidRPr="00AD6C4B" w14:paraId="1C169321" w14:textId="77777777" w:rsidTr="00AD6C4B">
        <w:tblPrEx>
          <w:tblCellMar>
            <w:right w:w="43" w:type="dxa"/>
          </w:tblCellMar>
        </w:tblPrEx>
        <w:trPr>
          <w:trHeight w:val="1459"/>
          <w:jc w:val="center"/>
        </w:trPr>
        <w:tc>
          <w:tcPr>
            <w:tcW w:w="3609" w:type="dxa"/>
            <w:tcBorders>
              <w:top w:val="single" w:sz="4" w:space="0" w:color="000000"/>
              <w:left w:val="single" w:sz="4" w:space="0" w:color="000000"/>
              <w:bottom w:val="single" w:sz="4" w:space="0" w:color="000000"/>
              <w:right w:val="single" w:sz="4" w:space="0" w:color="000000"/>
            </w:tcBorders>
            <w:shd w:val="clear" w:color="auto" w:fill="FFC000"/>
          </w:tcPr>
          <w:p w14:paraId="18B0C6B0" w14:textId="77777777" w:rsidR="00DC2566" w:rsidRPr="00AD6C4B" w:rsidRDefault="00DC2566" w:rsidP="00AD6C4B">
            <w:pPr>
              <w:pStyle w:val="NoSpacing"/>
              <w:rPr>
                <w:sz w:val="20"/>
              </w:rPr>
            </w:pPr>
            <w:r w:rsidRPr="00AD6C4B">
              <w:rPr>
                <w:sz w:val="20"/>
              </w:rPr>
              <w:t xml:space="preserve"> </w:t>
            </w:r>
          </w:p>
          <w:p w14:paraId="50C317F7" w14:textId="77777777" w:rsidR="00DC2566" w:rsidRPr="00AD6C4B" w:rsidRDefault="00DC2566" w:rsidP="00AD6C4B">
            <w:pPr>
              <w:pStyle w:val="NoSpacing"/>
              <w:rPr>
                <w:sz w:val="20"/>
              </w:rPr>
            </w:pPr>
            <w:r w:rsidRPr="00AD6C4B">
              <w:rPr>
                <w:sz w:val="20"/>
              </w:rPr>
              <w:t xml:space="preserve"> </w:t>
            </w:r>
          </w:p>
          <w:p w14:paraId="677B4A40" w14:textId="77777777" w:rsidR="00DC2566" w:rsidRPr="00AD6C4B" w:rsidRDefault="00DC2566" w:rsidP="00AD6C4B">
            <w:pPr>
              <w:pStyle w:val="NoSpacing"/>
              <w:rPr>
                <w:sz w:val="20"/>
              </w:rPr>
            </w:pPr>
            <w:r w:rsidRPr="00AD6C4B">
              <w:rPr>
                <w:sz w:val="20"/>
              </w:rPr>
              <w:t xml:space="preserve"> </w:t>
            </w:r>
          </w:p>
          <w:p w14:paraId="7FDC6C30" w14:textId="77777777" w:rsidR="00DC2566" w:rsidRPr="00AD6C4B" w:rsidRDefault="00DC2566" w:rsidP="00AD6C4B">
            <w:pPr>
              <w:pStyle w:val="NoSpacing"/>
              <w:rPr>
                <w:sz w:val="20"/>
              </w:rPr>
            </w:pPr>
            <w:r w:rsidRPr="00AD6C4B">
              <w:rPr>
                <w:sz w:val="20"/>
              </w:rPr>
              <w:t xml:space="preserve">Соработка со родителот/старателот </w:t>
            </w:r>
          </w:p>
        </w:tc>
        <w:tc>
          <w:tcPr>
            <w:tcW w:w="5747" w:type="dxa"/>
            <w:tcBorders>
              <w:top w:val="single" w:sz="4" w:space="0" w:color="000000"/>
              <w:left w:val="single" w:sz="4" w:space="0" w:color="000000"/>
              <w:bottom w:val="single" w:sz="4" w:space="0" w:color="000000"/>
              <w:right w:val="single" w:sz="4" w:space="0" w:color="000000"/>
            </w:tcBorders>
          </w:tcPr>
          <w:p w14:paraId="462F5FB4" w14:textId="77777777" w:rsidR="00DC2566" w:rsidRPr="00AD6C4B" w:rsidRDefault="00DC2566" w:rsidP="00AD6C4B">
            <w:pPr>
              <w:pStyle w:val="NoSpacing"/>
              <w:rPr>
                <w:sz w:val="20"/>
              </w:rPr>
            </w:pPr>
            <w:r w:rsidRPr="00AD6C4B">
              <w:rPr>
                <w:sz w:val="20"/>
              </w:rPr>
              <w:t xml:space="preserve">- Информирање на родителот/ старателот за потребата ученикот да следи дополнителна настава и за распоредот за реализирање на дополнителната настава,  - Вклучување на родителот/ старателот во планирањето на дополнителната настава.  - Редовно информирање на родителот/старателот за напредокот на ученикот и давање совети, сугестии и насоки за натамошен напредок на ученикот за конкретно подрачје/област.  </w:t>
            </w:r>
          </w:p>
        </w:tc>
        <w:tc>
          <w:tcPr>
            <w:tcW w:w="2522" w:type="dxa"/>
            <w:tcBorders>
              <w:top w:val="single" w:sz="4" w:space="0" w:color="000000"/>
              <w:left w:val="single" w:sz="4" w:space="0" w:color="000000"/>
              <w:bottom w:val="single" w:sz="4" w:space="0" w:color="000000"/>
              <w:right w:val="single" w:sz="4" w:space="0" w:color="000000"/>
            </w:tcBorders>
          </w:tcPr>
          <w:p w14:paraId="22775662" w14:textId="77777777" w:rsidR="00DC2566" w:rsidRPr="00AD6C4B" w:rsidRDefault="00DC2566" w:rsidP="00AD6C4B">
            <w:pPr>
              <w:pStyle w:val="NoSpacing"/>
              <w:rPr>
                <w:sz w:val="20"/>
              </w:rPr>
            </w:pPr>
            <w:r w:rsidRPr="00AD6C4B">
              <w:rPr>
                <w:sz w:val="20"/>
              </w:rPr>
              <w:t xml:space="preserve">Одделенски </w:t>
            </w:r>
          </w:p>
          <w:p w14:paraId="5739A6D8" w14:textId="77777777" w:rsidR="00DC2566" w:rsidRPr="00AD6C4B" w:rsidRDefault="00DC2566" w:rsidP="00AD6C4B">
            <w:pPr>
              <w:pStyle w:val="NoSpacing"/>
              <w:rPr>
                <w:sz w:val="20"/>
              </w:rPr>
            </w:pPr>
            <w:r w:rsidRPr="00AD6C4B">
              <w:rPr>
                <w:sz w:val="20"/>
              </w:rPr>
              <w:t xml:space="preserve">раководители </w:t>
            </w:r>
          </w:p>
          <w:p w14:paraId="59C2A3FA" w14:textId="77777777" w:rsidR="00DC2566" w:rsidRPr="00AD6C4B" w:rsidRDefault="00DC2566" w:rsidP="00AD6C4B">
            <w:pPr>
              <w:pStyle w:val="NoSpacing"/>
              <w:rPr>
                <w:sz w:val="20"/>
              </w:rPr>
            </w:pPr>
            <w:r w:rsidRPr="00AD6C4B">
              <w:rPr>
                <w:sz w:val="20"/>
              </w:rPr>
              <w:t xml:space="preserve">Предметни наставници </w:t>
            </w:r>
          </w:p>
          <w:p w14:paraId="1B19A329" w14:textId="77777777" w:rsidR="00DC2566" w:rsidRPr="00AD6C4B" w:rsidRDefault="00DC2566" w:rsidP="00AD6C4B">
            <w:pPr>
              <w:pStyle w:val="NoSpacing"/>
              <w:rPr>
                <w:sz w:val="20"/>
              </w:rPr>
            </w:pPr>
            <w:r w:rsidRPr="00AD6C4B">
              <w:rPr>
                <w:sz w:val="20"/>
              </w:rPr>
              <w:t xml:space="preserve">Стручни соработници </w:t>
            </w:r>
          </w:p>
        </w:tc>
        <w:tc>
          <w:tcPr>
            <w:tcW w:w="2104" w:type="dxa"/>
            <w:tcBorders>
              <w:top w:val="single" w:sz="4" w:space="0" w:color="000000"/>
              <w:left w:val="single" w:sz="4" w:space="0" w:color="000000"/>
              <w:bottom w:val="single" w:sz="4" w:space="0" w:color="000000"/>
              <w:right w:val="single" w:sz="4" w:space="0" w:color="000000"/>
            </w:tcBorders>
          </w:tcPr>
          <w:p w14:paraId="4195209B" w14:textId="77777777" w:rsidR="00DC2566" w:rsidRPr="00AD6C4B" w:rsidRDefault="00DC2566" w:rsidP="00AD6C4B">
            <w:pPr>
              <w:pStyle w:val="NoSpacing"/>
              <w:rPr>
                <w:sz w:val="20"/>
              </w:rPr>
            </w:pPr>
            <w:r w:rsidRPr="00AD6C4B">
              <w:rPr>
                <w:sz w:val="20"/>
              </w:rPr>
              <w:t xml:space="preserve">Пред почетокот </w:t>
            </w:r>
          </w:p>
          <w:p w14:paraId="1110A371" w14:textId="77777777" w:rsidR="00DC2566" w:rsidRPr="00AD6C4B" w:rsidRDefault="00DC2566" w:rsidP="00AD6C4B">
            <w:pPr>
              <w:pStyle w:val="NoSpacing"/>
              <w:rPr>
                <w:sz w:val="20"/>
              </w:rPr>
            </w:pPr>
            <w:r w:rsidRPr="00AD6C4B">
              <w:rPr>
                <w:sz w:val="20"/>
              </w:rPr>
              <w:t xml:space="preserve">на  секој месец </w:t>
            </w:r>
          </w:p>
          <w:p w14:paraId="465AE451" w14:textId="77777777" w:rsidR="00DC2566" w:rsidRPr="00AD6C4B" w:rsidRDefault="00DC2566" w:rsidP="00AD6C4B">
            <w:pPr>
              <w:pStyle w:val="NoSpacing"/>
              <w:rPr>
                <w:sz w:val="20"/>
              </w:rPr>
            </w:pPr>
            <w:r w:rsidRPr="00AD6C4B">
              <w:rPr>
                <w:sz w:val="20"/>
              </w:rPr>
              <w:t xml:space="preserve">На секоја родителска средба или индивидуални средби со родителите </w:t>
            </w:r>
          </w:p>
        </w:tc>
        <w:tc>
          <w:tcPr>
            <w:tcW w:w="2066" w:type="dxa"/>
            <w:tcBorders>
              <w:top w:val="single" w:sz="4" w:space="0" w:color="000000"/>
              <w:left w:val="single" w:sz="4" w:space="0" w:color="000000"/>
              <w:bottom w:val="single" w:sz="4" w:space="0" w:color="000000"/>
              <w:right w:val="single" w:sz="4" w:space="0" w:color="000000"/>
            </w:tcBorders>
          </w:tcPr>
          <w:p w14:paraId="27F5CF18" w14:textId="77777777" w:rsidR="00DC2566" w:rsidRPr="00AD6C4B" w:rsidRDefault="00DC2566" w:rsidP="00AD6C4B">
            <w:pPr>
              <w:pStyle w:val="NoSpacing"/>
              <w:rPr>
                <w:sz w:val="20"/>
              </w:rPr>
            </w:pPr>
            <w:r w:rsidRPr="00AD6C4B">
              <w:rPr>
                <w:sz w:val="20"/>
              </w:rPr>
              <w:t xml:space="preserve">Информирани родители. </w:t>
            </w:r>
          </w:p>
        </w:tc>
      </w:tr>
      <w:tr w:rsidR="00DC2566" w:rsidRPr="00AD6C4B" w14:paraId="37AD67D5" w14:textId="77777777" w:rsidTr="00AD6C4B">
        <w:tblPrEx>
          <w:tblCellMar>
            <w:right w:w="43" w:type="dxa"/>
          </w:tblCellMar>
        </w:tblPrEx>
        <w:trPr>
          <w:trHeight w:val="873"/>
          <w:jc w:val="center"/>
        </w:trPr>
        <w:tc>
          <w:tcPr>
            <w:tcW w:w="3609" w:type="dxa"/>
            <w:tcBorders>
              <w:top w:val="single" w:sz="4" w:space="0" w:color="000000"/>
              <w:left w:val="single" w:sz="4" w:space="0" w:color="000000"/>
              <w:bottom w:val="single" w:sz="4" w:space="0" w:color="000000"/>
              <w:right w:val="single" w:sz="4" w:space="0" w:color="000000"/>
            </w:tcBorders>
            <w:shd w:val="clear" w:color="auto" w:fill="FFC000"/>
          </w:tcPr>
          <w:p w14:paraId="29171070" w14:textId="77777777" w:rsidR="00DC2566" w:rsidRPr="00AD6C4B" w:rsidRDefault="00DC2566" w:rsidP="00AD6C4B">
            <w:pPr>
              <w:pStyle w:val="NoSpacing"/>
              <w:rPr>
                <w:sz w:val="20"/>
              </w:rPr>
            </w:pPr>
            <w:r w:rsidRPr="00AD6C4B">
              <w:rPr>
                <w:sz w:val="20"/>
              </w:rPr>
              <w:t xml:space="preserve">Надминување на потешкотиите, постигнување на очекуваните резултати, потреба од продолжување на дополнителна настава </w:t>
            </w:r>
          </w:p>
        </w:tc>
        <w:tc>
          <w:tcPr>
            <w:tcW w:w="5747" w:type="dxa"/>
            <w:tcBorders>
              <w:top w:val="single" w:sz="4" w:space="0" w:color="000000"/>
              <w:left w:val="single" w:sz="4" w:space="0" w:color="000000"/>
              <w:bottom w:val="single" w:sz="4" w:space="0" w:color="000000"/>
              <w:right w:val="single" w:sz="4" w:space="0" w:color="000000"/>
            </w:tcBorders>
          </w:tcPr>
          <w:p w14:paraId="74DE5C0C" w14:textId="77777777" w:rsidR="00DC2566" w:rsidRPr="00AD6C4B" w:rsidRDefault="00DC2566" w:rsidP="00AD6C4B">
            <w:pPr>
              <w:pStyle w:val="NoSpacing"/>
              <w:rPr>
                <w:sz w:val="20"/>
              </w:rPr>
            </w:pPr>
            <w:r w:rsidRPr="00AD6C4B">
              <w:rPr>
                <w:sz w:val="20"/>
              </w:rPr>
              <w:t xml:space="preserve">Следење напредокот на ученикот - Водење на портфолио за напредокот на ученикот во дополнителната настава </w:t>
            </w:r>
          </w:p>
          <w:p w14:paraId="117E1D84" w14:textId="77777777" w:rsidR="00DC2566" w:rsidRPr="00AD6C4B" w:rsidRDefault="00DC2566" w:rsidP="00AD6C4B">
            <w:pPr>
              <w:pStyle w:val="NoSpacing"/>
              <w:rPr>
                <w:sz w:val="20"/>
              </w:rPr>
            </w:pPr>
            <w:r w:rsidRPr="00AD6C4B">
              <w:rPr>
                <w:sz w:val="20"/>
              </w:rPr>
              <w:t xml:space="preserve"> </w:t>
            </w:r>
          </w:p>
          <w:p w14:paraId="2E3F0CD2" w14:textId="77777777" w:rsidR="00DC2566" w:rsidRPr="00AD6C4B" w:rsidRDefault="00DC2566" w:rsidP="00AD6C4B">
            <w:pPr>
              <w:pStyle w:val="NoSpacing"/>
              <w:rPr>
                <w:sz w:val="20"/>
              </w:rPr>
            </w:pPr>
            <w:r w:rsidRPr="00AD6C4B">
              <w:rPr>
                <w:sz w:val="20"/>
              </w:rPr>
              <w:t xml:space="preserve">Информирање на учениците, родителите и стручните соработници за напредокот. </w:t>
            </w:r>
          </w:p>
        </w:tc>
        <w:tc>
          <w:tcPr>
            <w:tcW w:w="2522" w:type="dxa"/>
            <w:tcBorders>
              <w:top w:val="single" w:sz="4" w:space="0" w:color="000000"/>
              <w:left w:val="single" w:sz="4" w:space="0" w:color="000000"/>
              <w:bottom w:val="single" w:sz="4" w:space="0" w:color="000000"/>
              <w:right w:val="single" w:sz="4" w:space="0" w:color="000000"/>
            </w:tcBorders>
          </w:tcPr>
          <w:p w14:paraId="43DBB326" w14:textId="77777777" w:rsidR="00DC2566" w:rsidRPr="00AD6C4B" w:rsidRDefault="00DC2566" w:rsidP="00AD6C4B">
            <w:pPr>
              <w:pStyle w:val="NoSpacing"/>
              <w:rPr>
                <w:sz w:val="20"/>
              </w:rPr>
            </w:pPr>
            <w:r w:rsidRPr="00AD6C4B">
              <w:rPr>
                <w:sz w:val="20"/>
              </w:rPr>
              <w:t xml:space="preserve">Предметни и одделенски наставници </w:t>
            </w:r>
          </w:p>
        </w:tc>
        <w:tc>
          <w:tcPr>
            <w:tcW w:w="2104" w:type="dxa"/>
            <w:tcBorders>
              <w:top w:val="single" w:sz="4" w:space="0" w:color="000000"/>
              <w:left w:val="single" w:sz="4" w:space="0" w:color="000000"/>
              <w:bottom w:val="single" w:sz="4" w:space="0" w:color="000000"/>
              <w:right w:val="single" w:sz="4" w:space="0" w:color="000000"/>
            </w:tcBorders>
          </w:tcPr>
          <w:p w14:paraId="5E7490FE" w14:textId="77777777" w:rsidR="00DC2566" w:rsidRPr="00AD6C4B" w:rsidRDefault="00DC2566" w:rsidP="00AD6C4B">
            <w:pPr>
              <w:pStyle w:val="NoSpacing"/>
              <w:rPr>
                <w:sz w:val="20"/>
              </w:rPr>
            </w:pPr>
            <w:r w:rsidRPr="00AD6C4B">
              <w:rPr>
                <w:sz w:val="20"/>
              </w:rPr>
              <w:t xml:space="preserve">Цела учебна година </w:t>
            </w:r>
          </w:p>
        </w:tc>
        <w:tc>
          <w:tcPr>
            <w:tcW w:w="2066" w:type="dxa"/>
            <w:tcBorders>
              <w:top w:val="single" w:sz="4" w:space="0" w:color="000000"/>
              <w:left w:val="single" w:sz="4" w:space="0" w:color="000000"/>
              <w:bottom w:val="single" w:sz="4" w:space="0" w:color="000000"/>
              <w:right w:val="single" w:sz="4" w:space="0" w:color="000000"/>
            </w:tcBorders>
          </w:tcPr>
          <w:p w14:paraId="38EB5876" w14:textId="77777777" w:rsidR="00DC2566" w:rsidRPr="00AD6C4B" w:rsidRDefault="00DC2566" w:rsidP="00AD6C4B">
            <w:pPr>
              <w:pStyle w:val="NoSpacing"/>
              <w:rPr>
                <w:sz w:val="20"/>
              </w:rPr>
            </w:pPr>
            <w:r w:rsidRPr="00AD6C4B">
              <w:rPr>
                <w:sz w:val="20"/>
              </w:rPr>
              <w:t xml:space="preserve">Информирани и мотивирани ученици за постигнување на подобри резултати </w:t>
            </w:r>
          </w:p>
        </w:tc>
      </w:tr>
      <w:tr w:rsidR="00DC2566" w:rsidRPr="00AD6C4B" w14:paraId="68346960" w14:textId="77777777" w:rsidTr="00AD6C4B">
        <w:tblPrEx>
          <w:tblCellMar>
            <w:right w:w="43" w:type="dxa"/>
          </w:tblCellMar>
        </w:tblPrEx>
        <w:trPr>
          <w:trHeight w:val="63"/>
          <w:jc w:val="center"/>
        </w:trPr>
        <w:tc>
          <w:tcPr>
            <w:tcW w:w="3609" w:type="dxa"/>
            <w:tcBorders>
              <w:top w:val="single" w:sz="4" w:space="0" w:color="000000"/>
              <w:left w:val="single" w:sz="4" w:space="0" w:color="000000"/>
              <w:bottom w:val="single" w:sz="4" w:space="0" w:color="000000"/>
              <w:right w:val="single" w:sz="4" w:space="0" w:color="000000"/>
            </w:tcBorders>
            <w:shd w:val="clear" w:color="auto" w:fill="FFC000"/>
          </w:tcPr>
          <w:p w14:paraId="12751C5D" w14:textId="77777777" w:rsidR="00DC2566" w:rsidRPr="00AD6C4B" w:rsidRDefault="00DC2566" w:rsidP="00AD6C4B">
            <w:pPr>
              <w:pStyle w:val="NoSpacing"/>
              <w:rPr>
                <w:sz w:val="20"/>
              </w:rPr>
            </w:pPr>
            <w:r w:rsidRPr="00AD6C4B">
              <w:rPr>
                <w:sz w:val="20"/>
              </w:rPr>
              <w:lastRenderedPageBreak/>
              <w:t xml:space="preserve">Водење евиденција за потребата од посета на ученикот на дополнителна настава </w:t>
            </w:r>
          </w:p>
        </w:tc>
        <w:tc>
          <w:tcPr>
            <w:tcW w:w="5747" w:type="dxa"/>
            <w:tcBorders>
              <w:top w:val="single" w:sz="4" w:space="0" w:color="000000"/>
              <w:left w:val="single" w:sz="4" w:space="0" w:color="000000"/>
              <w:bottom w:val="single" w:sz="4" w:space="0" w:color="000000"/>
              <w:right w:val="single" w:sz="4" w:space="0" w:color="000000"/>
            </w:tcBorders>
          </w:tcPr>
          <w:p w14:paraId="31CDE84A" w14:textId="77777777" w:rsidR="00DC2566" w:rsidRPr="00AD6C4B" w:rsidRDefault="00DC2566" w:rsidP="00AD6C4B">
            <w:pPr>
              <w:pStyle w:val="NoSpacing"/>
              <w:rPr>
                <w:sz w:val="20"/>
              </w:rPr>
            </w:pPr>
            <w:r w:rsidRPr="00AD6C4B">
              <w:rPr>
                <w:sz w:val="20"/>
              </w:rPr>
              <w:t xml:space="preserve">Проценка/список на ученици, - Евидентирање на редовноста на учениците, </w:t>
            </w:r>
          </w:p>
          <w:p w14:paraId="435523D1" w14:textId="77777777" w:rsidR="00DC2566" w:rsidRPr="00AD6C4B" w:rsidRDefault="00DC2566" w:rsidP="00AD6C4B">
            <w:pPr>
              <w:pStyle w:val="NoSpacing"/>
              <w:rPr>
                <w:sz w:val="20"/>
              </w:rPr>
            </w:pPr>
            <w:r w:rsidRPr="00AD6C4B">
              <w:rPr>
                <w:sz w:val="20"/>
              </w:rPr>
              <w:t xml:space="preserve">Известување на родителите,  - Извештај за реализацијата на дополнителната настава </w:t>
            </w:r>
          </w:p>
        </w:tc>
        <w:tc>
          <w:tcPr>
            <w:tcW w:w="2522" w:type="dxa"/>
            <w:tcBorders>
              <w:top w:val="single" w:sz="4" w:space="0" w:color="000000"/>
              <w:left w:val="single" w:sz="4" w:space="0" w:color="000000"/>
              <w:bottom w:val="single" w:sz="4" w:space="0" w:color="000000"/>
              <w:right w:val="single" w:sz="4" w:space="0" w:color="000000"/>
            </w:tcBorders>
          </w:tcPr>
          <w:p w14:paraId="344BE6F6" w14:textId="77777777" w:rsidR="00DC2566" w:rsidRPr="00AD6C4B" w:rsidRDefault="00DC2566" w:rsidP="00AD6C4B">
            <w:pPr>
              <w:pStyle w:val="NoSpacing"/>
              <w:rPr>
                <w:sz w:val="20"/>
              </w:rPr>
            </w:pPr>
            <w:r w:rsidRPr="00AD6C4B">
              <w:rPr>
                <w:sz w:val="20"/>
              </w:rPr>
              <w:t xml:space="preserve">Предметни и </w:t>
            </w:r>
          </w:p>
          <w:p w14:paraId="5EE843A2" w14:textId="77777777" w:rsidR="00DC2566" w:rsidRPr="00AD6C4B" w:rsidRDefault="00DC2566" w:rsidP="00AD6C4B">
            <w:pPr>
              <w:pStyle w:val="NoSpacing"/>
              <w:rPr>
                <w:sz w:val="20"/>
              </w:rPr>
            </w:pPr>
            <w:r w:rsidRPr="00AD6C4B">
              <w:rPr>
                <w:sz w:val="20"/>
              </w:rPr>
              <w:t xml:space="preserve">одделенски наставници </w:t>
            </w:r>
          </w:p>
        </w:tc>
        <w:tc>
          <w:tcPr>
            <w:tcW w:w="2104" w:type="dxa"/>
            <w:tcBorders>
              <w:top w:val="single" w:sz="4" w:space="0" w:color="000000"/>
              <w:left w:val="single" w:sz="4" w:space="0" w:color="000000"/>
              <w:bottom w:val="single" w:sz="4" w:space="0" w:color="000000"/>
              <w:right w:val="single" w:sz="4" w:space="0" w:color="000000"/>
            </w:tcBorders>
          </w:tcPr>
          <w:p w14:paraId="0F7776A5" w14:textId="77777777" w:rsidR="00DC2566" w:rsidRPr="00AD6C4B" w:rsidRDefault="00DC2566" w:rsidP="00AD6C4B">
            <w:pPr>
              <w:pStyle w:val="NoSpacing"/>
              <w:rPr>
                <w:sz w:val="20"/>
              </w:rPr>
            </w:pPr>
            <w:r w:rsidRPr="00AD6C4B">
              <w:rPr>
                <w:sz w:val="20"/>
              </w:rPr>
              <w:t xml:space="preserve">Цела учебна година </w:t>
            </w:r>
          </w:p>
        </w:tc>
        <w:tc>
          <w:tcPr>
            <w:tcW w:w="2066" w:type="dxa"/>
            <w:tcBorders>
              <w:top w:val="single" w:sz="4" w:space="0" w:color="000000"/>
              <w:left w:val="single" w:sz="4" w:space="0" w:color="000000"/>
              <w:bottom w:val="single" w:sz="4" w:space="0" w:color="000000"/>
              <w:right w:val="single" w:sz="4" w:space="0" w:color="000000"/>
            </w:tcBorders>
          </w:tcPr>
          <w:p w14:paraId="750F54C8" w14:textId="77777777" w:rsidR="00DC2566" w:rsidRPr="00AD6C4B" w:rsidRDefault="00DC2566" w:rsidP="00AD6C4B">
            <w:pPr>
              <w:pStyle w:val="NoSpacing"/>
              <w:rPr>
                <w:sz w:val="20"/>
              </w:rPr>
            </w:pPr>
            <w:r w:rsidRPr="00AD6C4B">
              <w:rPr>
                <w:sz w:val="20"/>
              </w:rPr>
              <w:t xml:space="preserve">увид во реализацијата на дополнителната настава </w:t>
            </w:r>
          </w:p>
        </w:tc>
      </w:tr>
      <w:tr w:rsidR="00DC2566" w:rsidRPr="00AD6C4B" w14:paraId="7405147A" w14:textId="77777777" w:rsidTr="00AD6C4B">
        <w:tblPrEx>
          <w:tblCellMar>
            <w:right w:w="43" w:type="dxa"/>
          </w:tblCellMar>
        </w:tblPrEx>
        <w:trPr>
          <w:trHeight w:val="621"/>
          <w:jc w:val="center"/>
        </w:trPr>
        <w:tc>
          <w:tcPr>
            <w:tcW w:w="3609" w:type="dxa"/>
            <w:tcBorders>
              <w:top w:val="single" w:sz="4" w:space="0" w:color="000000"/>
              <w:left w:val="single" w:sz="4" w:space="0" w:color="000000"/>
              <w:bottom w:val="single" w:sz="4" w:space="0" w:color="000000"/>
              <w:right w:val="single" w:sz="4" w:space="0" w:color="000000"/>
            </w:tcBorders>
            <w:shd w:val="clear" w:color="auto" w:fill="FFC000"/>
          </w:tcPr>
          <w:p w14:paraId="3DBB774B" w14:textId="77777777" w:rsidR="00DC2566" w:rsidRPr="00AD6C4B" w:rsidRDefault="00DC2566" w:rsidP="00AD6C4B">
            <w:pPr>
              <w:pStyle w:val="NoSpacing"/>
              <w:rPr>
                <w:sz w:val="20"/>
              </w:rPr>
            </w:pPr>
            <w:r w:rsidRPr="00AD6C4B">
              <w:rPr>
                <w:sz w:val="20"/>
              </w:rPr>
              <w:t xml:space="preserve">Согледување на реализацијата и ефектите од дополнителнта настава </w:t>
            </w:r>
          </w:p>
        </w:tc>
        <w:tc>
          <w:tcPr>
            <w:tcW w:w="5747" w:type="dxa"/>
            <w:tcBorders>
              <w:top w:val="single" w:sz="4" w:space="0" w:color="000000"/>
              <w:left w:val="single" w:sz="4" w:space="0" w:color="000000"/>
              <w:bottom w:val="single" w:sz="4" w:space="0" w:color="000000"/>
              <w:right w:val="single" w:sz="4" w:space="0" w:color="000000"/>
            </w:tcBorders>
          </w:tcPr>
          <w:p w14:paraId="5BDC55E8" w14:textId="77777777" w:rsidR="00DC2566" w:rsidRPr="00AD6C4B" w:rsidRDefault="00DC2566" w:rsidP="00AD6C4B">
            <w:pPr>
              <w:pStyle w:val="NoSpacing"/>
              <w:rPr>
                <w:sz w:val="20"/>
              </w:rPr>
            </w:pPr>
            <w:r w:rsidRPr="00AD6C4B">
              <w:rPr>
                <w:sz w:val="20"/>
              </w:rPr>
              <w:t xml:space="preserve">- Евалуација на планирањето и реализацијата на дополнителната настава. </w:t>
            </w:r>
          </w:p>
        </w:tc>
        <w:tc>
          <w:tcPr>
            <w:tcW w:w="2522" w:type="dxa"/>
            <w:tcBorders>
              <w:top w:val="single" w:sz="4" w:space="0" w:color="000000"/>
              <w:left w:val="single" w:sz="4" w:space="0" w:color="000000"/>
              <w:bottom w:val="single" w:sz="4" w:space="0" w:color="000000"/>
              <w:right w:val="single" w:sz="4" w:space="0" w:color="000000"/>
            </w:tcBorders>
          </w:tcPr>
          <w:p w14:paraId="2ED88112" w14:textId="77777777" w:rsidR="00DC2566" w:rsidRPr="00AD6C4B" w:rsidRDefault="00DC2566" w:rsidP="00AD6C4B">
            <w:pPr>
              <w:pStyle w:val="NoSpacing"/>
              <w:rPr>
                <w:sz w:val="20"/>
              </w:rPr>
            </w:pPr>
            <w:r w:rsidRPr="00AD6C4B">
              <w:rPr>
                <w:sz w:val="20"/>
              </w:rPr>
              <w:t xml:space="preserve">Комисија за следење и евалуација  </w:t>
            </w:r>
          </w:p>
        </w:tc>
        <w:tc>
          <w:tcPr>
            <w:tcW w:w="2104" w:type="dxa"/>
            <w:tcBorders>
              <w:top w:val="single" w:sz="4" w:space="0" w:color="000000"/>
              <w:left w:val="single" w:sz="4" w:space="0" w:color="000000"/>
              <w:bottom w:val="single" w:sz="4" w:space="0" w:color="000000"/>
              <w:right w:val="single" w:sz="4" w:space="0" w:color="000000"/>
            </w:tcBorders>
          </w:tcPr>
          <w:p w14:paraId="6F78A602" w14:textId="68AA9247" w:rsidR="006E0378" w:rsidRPr="00AD6C4B" w:rsidRDefault="00612688" w:rsidP="00AD6C4B">
            <w:pPr>
              <w:pStyle w:val="NoSpacing"/>
              <w:rPr>
                <w:sz w:val="20"/>
              </w:rPr>
            </w:pPr>
            <w:r w:rsidRPr="00AD6C4B">
              <w:rPr>
                <w:sz w:val="20"/>
              </w:rPr>
              <w:t>Јануари, 2025</w:t>
            </w:r>
            <w:r w:rsidR="006E0378" w:rsidRPr="00AD6C4B">
              <w:rPr>
                <w:sz w:val="20"/>
              </w:rPr>
              <w:t xml:space="preserve">, </w:t>
            </w:r>
          </w:p>
          <w:p w14:paraId="42DC5692" w14:textId="29F9BCE6" w:rsidR="00DC2566" w:rsidRPr="00AD6C4B" w:rsidRDefault="00612688" w:rsidP="00AD6C4B">
            <w:pPr>
              <w:pStyle w:val="NoSpacing"/>
              <w:rPr>
                <w:sz w:val="20"/>
              </w:rPr>
            </w:pPr>
            <w:r w:rsidRPr="00AD6C4B">
              <w:rPr>
                <w:sz w:val="20"/>
              </w:rPr>
              <w:t>Јуни, 2025</w:t>
            </w:r>
            <w:r w:rsidR="00DC2566" w:rsidRPr="00AD6C4B">
              <w:rPr>
                <w:sz w:val="20"/>
              </w:rPr>
              <w:t xml:space="preserve"> </w:t>
            </w:r>
          </w:p>
        </w:tc>
        <w:tc>
          <w:tcPr>
            <w:tcW w:w="2066" w:type="dxa"/>
            <w:tcBorders>
              <w:top w:val="single" w:sz="4" w:space="0" w:color="000000"/>
              <w:left w:val="single" w:sz="4" w:space="0" w:color="000000"/>
              <w:bottom w:val="single" w:sz="4" w:space="0" w:color="000000"/>
              <w:right w:val="single" w:sz="4" w:space="0" w:color="000000"/>
            </w:tcBorders>
          </w:tcPr>
          <w:p w14:paraId="19F20060" w14:textId="77777777" w:rsidR="00DC2566" w:rsidRPr="00AD6C4B" w:rsidRDefault="00DC2566" w:rsidP="00AD6C4B">
            <w:pPr>
              <w:pStyle w:val="NoSpacing"/>
              <w:rPr>
                <w:sz w:val="20"/>
              </w:rPr>
            </w:pPr>
            <w:r w:rsidRPr="00AD6C4B">
              <w:rPr>
                <w:sz w:val="20"/>
              </w:rPr>
              <w:t xml:space="preserve">Превземени соодветни активности во иднина </w:t>
            </w:r>
          </w:p>
        </w:tc>
      </w:tr>
    </w:tbl>
    <w:p w14:paraId="1BD0F922" w14:textId="2BC468B7" w:rsidR="001F3913" w:rsidRDefault="001F3913" w:rsidP="006C6DC7">
      <w:pPr>
        <w:rPr>
          <w:i/>
          <w:sz w:val="24"/>
          <w:szCs w:val="24"/>
        </w:rPr>
      </w:pPr>
    </w:p>
    <w:p w14:paraId="59993458" w14:textId="74C3EFBC" w:rsidR="00DC2566" w:rsidRPr="006E0378" w:rsidRDefault="00903CCC" w:rsidP="00206403">
      <w:pPr>
        <w:jc w:val="center"/>
        <w:rPr>
          <w:b/>
          <w:sz w:val="24"/>
          <w:szCs w:val="24"/>
        </w:rPr>
      </w:pPr>
      <w:r w:rsidRPr="00206403">
        <w:rPr>
          <w:i/>
          <w:sz w:val="24"/>
          <w:szCs w:val="24"/>
          <w:highlight w:val="lightGray"/>
        </w:rPr>
        <w:t>Прилог</w:t>
      </w:r>
      <w:r w:rsidR="00DC2566" w:rsidRPr="00206403">
        <w:rPr>
          <w:i/>
          <w:sz w:val="24"/>
          <w:szCs w:val="24"/>
          <w:highlight w:val="lightGray"/>
        </w:rPr>
        <w:t xml:space="preserve"> бр.6</w:t>
      </w:r>
      <w:r w:rsidR="00DC2566" w:rsidRPr="00206403">
        <w:rPr>
          <w:b/>
          <w:sz w:val="24"/>
          <w:szCs w:val="24"/>
          <w:highlight w:val="lightGray"/>
        </w:rPr>
        <w:t xml:space="preserve">   </w:t>
      </w:r>
      <w:r w:rsidR="006C6DC7" w:rsidRPr="00206403">
        <w:rPr>
          <w:b/>
          <w:highlight w:val="lightGray"/>
          <w:lang w:val="mk-MK"/>
        </w:rPr>
        <w:t xml:space="preserve">Годишна програма за </w:t>
      </w:r>
      <w:r w:rsidR="00612688" w:rsidRPr="00206403">
        <w:rPr>
          <w:b/>
          <w:highlight w:val="lightGray"/>
          <w:lang w:val="mk-MK"/>
        </w:rPr>
        <w:t>додатна настава за учебната 2024/2025</w:t>
      </w:r>
      <w:r w:rsidR="006C6DC7" w:rsidRPr="00206403">
        <w:rPr>
          <w:b/>
          <w:highlight w:val="lightGray"/>
          <w:lang w:val="mk-MK"/>
        </w:rPr>
        <w:t xml:space="preserve"> г.</w:t>
      </w:r>
    </w:p>
    <w:p w14:paraId="154B3CD9" w14:textId="77777777" w:rsidR="00DC2566" w:rsidRPr="00AD6C4B" w:rsidRDefault="00FF115A" w:rsidP="00DC2566">
      <w:pPr>
        <w:pStyle w:val="NoSpacing"/>
        <w:rPr>
          <w:sz w:val="20"/>
        </w:rPr>
      </w:pPr>
      <w:r>
        <w:rPr>
          <w:sz w:val="24"/>
          <w:lang w:val="mk-MK"/>
        </w:rPr>
        <w:t xml:space="preserve">                    </w:t>
      </w:r>
      <w:r w:rsidR="00DC2566" w:rsidRPr="00AD6C4B">
        <w:t>Додатната настава ООУ „</w:t>
      </w:r>
      <w:r w:rsidR="00DC2566" w:rsidRPr="00AD6C4B">
        <w:rPr>
          <w:lang w:val="mk-MK"/>
        </w:rPr>
        <w:t>Гоце Делчев</w:t>
      </w:r>
      <w:r w:rsidR="00DC2566" w:rsidRPr="00AD6C4B">
        <w:t xml:space="preserve"> “ – Свети </w:t>
      </w:r>
      <w:r w:rsidR="00DC2566" w:rsidRPr="00AD6C4B">
        <w:rPr>
          <w:lang w:val="mk-MK"/>
        </w:rPr>
        <w:t>Николе</w:t>
      </w:r>
      <w:r w:rsidR="00DC2566" w:rsidRPr="00AD6C4B">
        <w:t xml:space="preserve"> ја планира со годишната програма за работа. </w:t>
      </w:r>
    </w:p>
    <w:p w14:paraId="374866FA" w14:textId="1BBB6FDB" w:rsidR="00DC2566" w:rsidRPr="00206403" w:rsidRDefault="00DC2566" w:rsidP="00206403">
      <w:pPr>
        <w:pStyle w:val="NoSpacing"/>
      </w:pPr>
      <w:r w:rsidRPr="00AD6C4B">
        <w:t>Додатната настава се организира за учениците од в</w:t>
      </w:r>
      <w:r w:rsidRPr="00AD6C4B">
        <w:rPr>
          <w:lang w:val="mk-MK"/>
        </w:rPr>
        <w:t>тор</w:t>
      </w:r>
      <w:r w:rsidRPr="00AD6C4B">
        <w:t xml:space="preserve">о до деветто одделение кои постигнуваат значителни резултати по одделни наставни предмет и покажуваат посебен интерес за проширување и продлабочување на знаењата за одделни наставни предмети, одделна тема/област од наставен предмет.  Додатната настава ја реализира одделенскиот наставник, односно наставникот по конкретниот наставен предмет за кој покажал интерес ученикот. Секој наставник ја планира додатната настава со еден час неделно за наставен предмет во одредено одделение во текот на целата учебна година.  Секој наставник е должен да им понуди на учениците следење на додатна настава, а ученикот одлучува во договор со родителот, односно старателот за посета на часови за додатна настава.  Додатната настава ученикот ја следи во текот на целата учебна година или повремено во договор со наставникот, а по одлука на ученикот и во соработка со родителот, односно старателот.  Додатната настава се организира во мали групи со најмногу до десет ученици од иста паралелка или различни паралелки од исто одделение. Начинот на работа на наставникот на часот за додатна настава е, по правило, со индивидуализирана работа.  Работата на наставникот се усогласува со стилот на учење на ученикот односно, тој да ја насочува работата на ученикот за постигнување на планираните очекувани резултати.  Наставникот исклучиво има интерактивен пристап и користи активни методи на учење, како што се: истражувачки активности, учење со откривање и решавање на проблемски ситуации, самостојно истражување од страна на ученикот. Наставникот додатната настава ја евидентира педагошката евиденција. Постигањата на ученикот во додатната настава не се оценуваат. </w:t>
      </w:r>
    </w:p>
    <w:tbl>
      <w:tblPr>
        <w:tblStyle w:val="TableGrid0"/>
        <w:tblW w:w="15149" w:type="dxa"/>
        <w:jc w:val="center"/>
        <w:tblInd w:w="0" w:type="dxa"/>
        <w:tblCellMar>
          <w:top w:w="8" w:type="dxa"/>
          <w:left w:w="106" w:type="dxa"/>
          <w:right w:w="46" w:type="dxa"/>
        </w:tblCellMar>
        <w:tblLook w:val="04A0" w:firstRow="1" w:lastRow="0" w:firstColumn="1" w:lastColumn="0" w:noHBand="0" w:noVBand="1"/>
      </w:tblPr>
      <w:tblGrid>
        <w:gridCol w:w="3024"/>
        <w:gridCol w:w="5193"/>
        <w:gridCol w:w="2693"/>
        <w:gridCol w:w="1723"/>
        <w:gridCol w:w="2516"/>
      </w:tblGrid>
      <w:tr w:rsidR="00DC2566" w:rsidRPr="006C6DC7" w14:paraId="7DA01BBF" w14:textId="77777777" w:rsidTr="00612688">
        <w:trPr>
          <w:trHeight w:val="566"/>
          <w:jc w:val="center"/>
        </w:trPr>
        <w:tc>
          <w:tcPr>
            <w:tcW w:w="3024" w:type="dxa"/>
            <w:tcBorders>
              <w:top w:val="single" w:sz="4" w:space="0" w:color="000000"/>
              <w:left w:val="single" w:sz="4" w:space="0" w:color="000000"/>
              <w:bottom w:val="single" w:sz="4" w:space="0" w:color="000000"/>
              <w:right w:val="single" w:sz="4" w:space="0" w:color="000000"/>
            </w:tcBorders>
            <w:shd w:val="clear" w:color="auto" w:fill="FFC000"/>
          </w:tcPr>
          <w:p w14:paraId="6FA356DE" w14:textId="77777777" w:rsidR="00DC2566" w:rsidRPr="006C6DC7" w:rsidRDefault="00DC2566" w:rsidP="009036A5">
            <w:pPr>
              <w:pStyle w:val="NoSpacing"/>
              <w:rPr>
                <w:b/>
                <w:sz w:val="20"/>
                <w:szCs w:val="20"/>
              </w:rPr>
            </w:pPr>
            <w:r w:rsidRPr="006C6DC7">
              <w:rPr>
                <w:rFonts w:eastAsia="Arial"/>
                <w:b/>
                <w:sz w:val="20"/>
                <w:szCs w:val="20"/>
              </w:rPr>
              <w:t xml:space="preserve">Цели </w:t>
            </w:r>
          </w:p>
        </w:tc>
        <w:tc>
          <w:tcPr>
            <w:tcW w:w="5193" w:type="dxa"/>
            <w:tcBorders>
              <w:top w:val="single" w:sz="4" w:space="0" w:color="000000"/>
              <w:left w:val="single" w:sz="4" w:space="0" w:color="000000"/>
              <w:bottom w:val="single" w:sz="4" w:space="0" w:color="000000"/>
              <w:right w:val="single" w:sz="4" w:space="0" w:color="000000"/>
            </w:tcBorders>
            <w:shd w:val="clear" w:color="auto" w:fill="FFC000"/>
          </w:tcPr>
          <w:p w14:paraId="68486F84" w14:textId="77777777" w:rsidR="00DC2566" w:rsidRPr="006C6DC7" w:rsidRDefault="00DC2566" w:rsidP="009036A5">
            <w:pPr>
              <w:pStyle w:val="NoSpacing"/>
              <w:rPr>
                <w:b/>
                <w:sz w:val="20"/>
                <w:szCs w:val="20"/>
              </w:rPr>
            </w:pPr>
            <w:r w:rsidRPr="006C6DC7">
              <w:rPr>
                <w:rFonts w:eastAsia="Arial"/>
                <w:b/>
                <w:sz w:val="20"/>
                <w:szCs w:val="20"/>
              </w:rPr>
              <w:t xml:space="preserve">Содржини и активности </w:t>
            </w:r>
          </w:p>
        </w:tc>
        <w:tc>
          <w:tcPr>
            <w:tcW w:w="2693" w:type="dxa"/>
            <w:tcBorders>
              <w:top w:val="single" w:sz="4" w:space="0" w:color="000000"/>
              <w:left w:val="single" w:sz="4" w:space="0" w:color="000000"/>
              <w:bottom w:val="single" w:sz="4" w:space="0" w:color="000000"/>
              <w:right w:val="single" w:sz="4" w:space="0" w:color="000000"/>
            </w:tcBorders>
            <w:shd w:val="clear" w:color="auto" w:fill="FFC000"/>
          </w:tcPr>
          <w:p w14:paraId="3DEB184F" w14:textId="77777777" w:rsidR="00DC2566" w:rsidRPr="006C6DC7" w:rsidRDefault="00DC2566" w:rsidP="009036A5">
            <w:pPr>
              <w:pStyle w:val="NoSpacing"/>
              <w:rPr>
                <w:b/>
                <w:sz w:val="20"/>
                <w:szCs w:val="20"/>
              </w:rPr>
            </w:pPr>
            <w:r w:rsidRPr="006C6DC7">
              <w:rPr>
                <w:rFonts w:eastAsia="Arial"/>
                <w:b/>
                <w:sz w:val="20"/>
                <w:szCs w:val="20"/>
              </w:rPr>
              <w:t xml:space="preserve">Реализатор/и </w:t>
            </w:r>
          </w:p>
        </w:tc>
        <w:tc>
          <w:tcPr>
            <w:tcW w:w="1723" w:type="dxa"/>
            <w:tcBorders>
              <w:top w:val="single" w:sz="4" w:space="0" w:color="000000"/>
              <w:left w:val="single" w:sz="4" w:space="0" w:color="000000"/>
              <w:bottom w:val="single" w:sz="4" w:space="0" w:color="000000"/>
              <w:right w:val="single" w:sz="4" w:space="0" w:color="000000"/>
            </w:tcBorders>
            <w:shd w:val="clear" w:color="auto" w:fill="FFC000"/>
          </w:tcPr>
          <w:p w14:paraId="7F10641D" w14:textId="77777777" w:rsidR="00DC2566" w:rsidRPr="006C6DC7" w:rsidRDefault="00DC2566" w:rsidP="009036A5">
            <w:pPr>
              <w:pStyle w:val="NoSpacing"/>
              <w:rPr>
                <w:b/>
                <w:sz w:val="20"/>
                <w:szCs w:val="20"/>
              </w:rPr>
            </w:pPr>
            <w:r w:rsidRPr="006C6DC7">
              <w:rPr>
                <w:rFonts w:eastAsia="Arial"/>
                <w:b/>
                <w:sz w:val="20"/>
                <w:szCs w:val="20"/>
              </w:rPr>
              <w:t xml:space="preserve">Време </w:t>
            </w:r>
          </w:p>
        </w:tc>
        <w:tc>
          <w:tcPr>
            <w:tcW w:w="2516" w:type="dxa"/>
            <w:tcBorders>
              <w:top w:val="single" w:sz="4" w:space="0" w:color="000000"/>
              <w:left w:val="single" w:sz="4" w:space="0" w:color="000000"/>
              <w:bottom w:val="single" w:sz="4" w:space="0" w:color="000000"/>
              <w:right w:val="single" w:sz="4" w:space="0" w:color="000000"/>
            </w:tcBorders>
            <w:shd w:val="clear" w:color="auto" w:fill="FFC000"/>
          </w:tcPr>
          <w:p w14:paraId="32DDAF70" w14:textId="77777777" w:rsidR="00DC2566" w:rsidRPr="006C6DC7" w:rsidRDefault="00DC2566" w:rsidP="009036A5">
            <w:pPr>
              <w:pStyle w:val="NoSpacing"/>
              <w:rPr>
                <w:b/>
                <w:sz w:val="20"/>
                <w:szCs w:val="20"/>
              </w:rPr>
            </w:pPr>
            <w:r w:rsidRPr="006C6DC7">
              <w:rPr>
                <w:rFonts w:eastAsia="Arial"/>
                <w:b/>
                <w:sz w:val="20"/>
                <w:szCs w:val="20"/>
              </w:rPr>
              <w:t xml:space="preserve">Очекувани ефекти </w:t>
            </w:r>
          </w:p>
        </w:tc>
      </w:tr>
      <w:tr w:rsidR="00DC2566" w:rsidRPr="006C6DC7" w14:paraId="5EB3FE72" w14:textId="77777777" w:rsidTr="00612688">
        <w:trPr>
          <w:trHeight w:val="2167"/>
          <w:jc w:val="center"/>
        </w:trPr>
        <w:tc>
          <w:tcPr>
            <w:tcW w:w="3024" w:type="dxa"/>
            <w:tcBorders>
              <w:top w:val="single" w:sz="4" w:space="0" w:color="000000"/>
              <w:left w:val="single" w:sz="4" w:space="0" w:color="000000"/>
              <w:bottom w:val="single" w:sz="4" w:space="0" w:color="000000"/>
              <w:right w:val="single" w:sz="4" w:space="0" w:color="000000"/>
            </w:tcBorders>
            <w:shd w:val="clear" w:color="auto" w:fill="FFC000"/>
          </w:tcPr>
          <w:p w14:paraId="02557A35" w14:textId="77777777" w:rsidR="00DC2566" w:rsidRPr="006C6DC7" w:rsidRDefault="00DC2566" w:rsidP="009036A5">
            <w:pPr>
              <w:pStyle w:val="NoSpacing"/>
              <w:rPr>
                <w:b/>
                <w:sz w:val="20"/>
                <w:szCs w:val="20"/>
              </w:rPr>
            </w:pPr>
            <w:r w:rsidRPr="006C6DC7">
              <w:rPr>
                <w:rFonts w:eastAsia="Arial"/>
                <w:b/>
                <w:sz w:val="20"/>
                <w:szCs w:val="20"/>
              </w:rPr>
              <w:t xml:space="preserve">Соодветна организација на додатната настава </w:t>
            </w:r>
          </w:p>
        </w:tc>
        <w:tc>
          <w:tcPr>
            <w:tcW w:w="5193" w:type="dxa"/>
            <w:tcBorders>
              <w:top w:val="single" w:sz="4" w:space="0" w:color="000000"/>
              <w:left w:val="single" w:sz="4" w:space="0" w:color="000000"/>
              <w:bottom w:val="single" w:sz="4" w:space="0" w:color="000000"/>
              <w:right w:val="single" w:sz="4" w:space="0" w:color="000000"/>
            </w:tcBorders>
          </w:tcPr>
          <w:p w14:paraId="243DF4A2" w14:textId="77777777" w:rsidR="00DC2566" w:rsidRPr="006C6DC7" w:rsidRDefault="00DC2566" w:rsidP="009036A5">
            <w:pPr>
              <w:pStyle w:val="NoSpacing"/>
              <w:rPr>
                <w:sz w:val="20"/>
                <w:szCs w:val="20"/>
              </w:rPr>
            </w:pPr>
            <w:r w:rsidRPr="006C6DC7">
              <w:rPr>
                <w:rFonts w:eastAsia="Arial"/>
                <w:sz w:val="20"/>
                <w:szCs w:val="20"/>
              </w:rPr>
              <w:t xml:space="preserve">Планирање на додатната настава во годишната програма </w:t>
            </w:r>
          </w:p>
          <w:p w14:paraId="77DEB93A" w14:textId="77777777" w:rsidR="00DC2566" w:rsidRPr="006C6DC7" w:rsidRDefault="00DC2566" w:rsidP="009036A5">
            <w:pPr>
              <w:pStyle w:val="NoSpacing"/>
              <w:rPr>
                <w:sz w:val="20"/>
                <w:szCs w:val="20"/>
              </w:rPr>
            </w:pPr>
            <w:r w:rsidRPr="006C6DC7">
              <w:rPr>
                <w:rFonts w:eastAsia="Arial"/>
                <w:sz w:val="20"/>
                <w:szCs w:val="20"/>
              </w:rPr>
              <w:t xml:space="preserve">Планирање на додатната настава од страна на секој наставник во соработка со учениците </w:t>
            </w:r>
          </w:p>
          <w:p w14:paraId="3674D6C3" w14:textId="77777777" w:rsidR="00DC2566" w:rsidRPr="006C6DC7" w:rsidRDefault="00DC2566" w:rsidP="009036A5">
            <w:pPr>
              <w:pStyle w:val="NoSpacing"/>
              <w:rPr>
                <w:sz w:val="20"/>
                <w:szCs w:val="20"/>
              </w:rPr>
            </w:pPr>
            <w:r w:rsidRPr="006C6DC7">
              <w:rPr>
                <w:rFonts w:eastAsia="Arial"/>
                <w:sz w:val="20"/>
                <w:szCs w:val="20"/>
              </w:rPr>
              <w:t xml:space="preserve">Изготвување на распоред за додатната настава за секој наставен предмет - Објавување на распоредот на огласна табла и на интернет страната - Организирање на просторно – техничките услови за реализација на додатната настава </w:t>
            </w:r>
          </w:p>
        </w:tc>
        <w:tc>
          <w:tcPr>
            <w:tcW w:w="2693" w:type="dxa"/>
            <w:tcBorders>
              <w:top w:val="single" w:sz="4" w:space="0" w:color="000000"/>
              <w:left w:val="single" w:sz="4" w:space="0" w:color="000000"/>
              <w:bottom w:val="single" w:sz="4" w:space="0" w:color="000000"/>
              <w:right w:val="single" w:sz="4" w:space="0" w:color="000000"/>
            </w:tcBorders>
          </w:tcPr>
          <w:p w14:paraId="3B5FD7DF" w14:textId="77777777" w:rsidR="00DC2566" w:rsidRPr="006C6DC7" w:rsidRDefault="00DC2566" w:rsidP="009036A5">
            <w:pPr>
              <w:pStyle w:val="NoSpacing"/>
              <w:rPr>
                <w:sz w:val="20"/>
                <w:szCs w:val="20"/>
              </w:rPr>
            </w:pPr>
            <w:r w:rsidRPr="006C6DC7">
              <w:rPr>
                <w:rFonts w:eastAsia="Arial"/>
                <w:sz w:val="20"/>
                <w:szCs w:val="20"/>
              </w:rPr>
              <w:t xml:space="preserve">Комисија за изработка на годишната програма </w:t>
            </w:r>
          </w:p>
          <w:p w14:paraId="66E96877" w14:textId="77777777" w:rsidR="00DC2566" w:rsidRPr="006C6DC7" w:rsidRDefault="00DC2566" w:rsidP="009036A5">
            <w:pPr>
              <w:pStyle w:val="NoSpacing"/>
              <w:rPr>
                <w:sz w:val="20"/>
                <w:szCs w:val="20"/>
              </w:rPr>
            </w:pPr>
            <w:r w:rsidRPr="006C6DC7">
              <w:rPr>
                <w:rFonts w:eastAsia="Arial"/>
                <w:sz w:val="20"/>
                <w:szCs w:val="20"/>
              </w:rPr>
              <w:t xml:space="preserve">Комисија за изработка на распоред Ученици Предметни наставници </w:t>
            </w:r>
          </w:p>
        </w:tc>
        <w:tc>
          <w:tcPr>
            <w:tcW w:w="1723" w:type="dxa"/>
            <w:tcBorders>
              <w:top w:val="single" w:sz="4" w:space="0" w:color="000000"/>
              <w:left w:val="single" w:sz="4" w:space="0" w:color="000000"/>
              <w:bottom w:val="single" w:sz="4" w:space="0" w:color="000000"/>
              <w:right w:val="single" w:sz="4" w:space="0" w:color="000000"/>
            </w:tcBorders>
          </w:tcPr>
          <w:p w14:paraId="235990FF" w14:textId="081B93FD" w:rsidR="00DC2566" w:rsidRPr="006C6DC7" w:rsidRDefault="006E0378" w:rsidP="009036A5">
            <w:pPr>
              <w:pStyle w:val="NoSpacing"/>
              <w:rPr>
                <w:sz w:val="20"/>
                <w:szCs w:val="20"/>
              </w:rPr>
            </w:pPr>
            <w:r w:rsidRPr="006C6DC7">
              <w:rPr>
                <w:rFonts w:eastAsia="Arial"/>
                <w:sz w:val="20"/>
                <w:szCs w:val="20"/>
              </w:rPr>
              <w:t>А</w:t>
            </w:r>
            <w:r w:rsidR="00612688">
              <w:rPr>
                <w:rFonts w:eastAsia="Arial"/>
                <w:sz w:val="20"/>
                <w:szCs w:val="20"/>
              </w:rPr>
              <w:t>вгуст, 2024</w:t>
            </w:r>
          </w:p>
          <w:p w14:paraId="3E1C5277" w14:textId="77777777" w:rsidR="00DC2566" w:rsidRPr="006C6DC7" w:rsidRDefault="00DC2566" w:rsidP="009036A5">
            <w:pPr>
              <w:pStyle w:val="NoSpacing"/>
              <w:rPr>
                <w:sz w:val="20"/>
                <w:szCs w:val="20"/>
              </w:rPr>
            </w:pPr>
            <w:r w:rsidRPr="006C6DC7">
              <w:rPr>
                <w:rFonts w:eastAsia="Arial"/>
                <w:sz w:val="20"/>
                <w:szCs w:val="20"/>
              </w:rPr>
              <w:t xml:space="preserve"> </w:t>
            </w:r>
          </w:p>
          <w:p w14:paraId="5F94722D" w14:textId="77777777" w:rsidR="00DC2566" w:rsidRPr="006C6DC7" w:rsidRDefault="00DC2566" w:rsidP="009036A5">
            <w:pPr>
              <w:pStyle w:val="NoSpacing"/>
              <w:rPr>
                <w:sz w:val="20"/>
                <w:szCs w:val="20"/>
              </w:rPr>
            </w:pPr>
            <w:r w:rsidRPr="006C6DC7">
              <w:rPr>
                <w:rFonts w:eastAsia="Arial"/>
                <w:sz w:val="20"/>
                <w:szCs w:val="20"/>
              </w:rPr>
              <w:t xml:space="preserve">Пред почетокот на  секој месец </w:t>
            </w:r>
          </w:p>
        </w:tc>
        <w:tc>
          <w:tcPr>
            <w:tcW w:w="2516" w:type="dxa"/>
            <w:tcBorders>
              <w:top w:val="single" w:sz="4" w:space="0" w:color="000000"/>
              <w:left w:val="single" w:sz="4" w:space="0" w:color="000000"/>
              <w:bottom w:val="single" w:sz="4" w:space="0" w:color="000000"/>
              <w:right w:val="single" w:sz="4" w:space="0" w:color="000000"/>
            </w:tcBorders>
          </w:tcPr>
          <w:p w14:paraId="5CED051C" w14:textId="77777777" w:rsidR="00DC2566" w:rsidRPr="006C6DC7" w:rsidRDefault="00DC2566" w:rsidP="009036A5">
            <w:pPr>
              <w:pStyle w:val="NoSpacing"/>
              <w:rPr>
                <w:sz w:val="20"/>
                <w:szCs w:val="20"/>
              </w:rPr>
            </w:pPr>
            <w:r w:rsidRPr="006C6DC7">
              <w:rPr>
                <w:rFonts w:eastAsia="Arial"/>
                <w:sz w:val="20"/>
                <w:szCs w:val="20"/>
              </w:rPr>
              <w:t xml:space="preserve">Додатната настава во училиштето се планира со програма и распоред. </w:t>
            </w:r>
          </w:p>
          <w:p w14:paraId="0BE9D812" w14:textId="77777777" w:rsidR="00DC2566" w:rsidRPr="006C6DC7" w:rsidRDefault="00DC2566" w:rsidP="009036A5">
            <w:pPr>
              <w:pStyle w:val="NoSpacing"/>
              <w:rPr>
                <w:sz w:val="20"/>
                <w:szCs w:val="20"/>
              </w:rPr>
            </w:pPr>
            <w:r w:rsidRPr="006C6DC7">
              <w:rPr>
                <w:rFonts w:eastAsia="Arial"/>
                <w:sz w:val="20"/>
                <w:szCs w:val="20"/>
              </w:rPr>
              <w:t xml:space="preserve"> </w:t>
            </w:r>
          </w:p>
          <w:p w14:paraId="2512D64D" w14:textId="77777777" w:rsidR="00DC2566" w:rsidRPr="006C6DC7" w:rsidRDefault="00DC2566" w:rsidP="009036A5">
            <w:pPr>
              <w:pStyle w:val="NoSpacing"/>
              <w:rPr>
                <w:sz w:val="20"/>
                <w:szCs w:val="20"/>
              </w:rPr>
            </w:pPr>
            <w:r w:rsidRPr="006C6DC7">
              <w:rPr>
                <w:rFonts w:eastAsia="Arial"/>
                <w:sz w:val="20"/>
                <w:szCs w:val="20"/>
              </w:rPr>
              <w:t xml:space="preserve">Јавно објавен распоред. </w:t>
            </w:r>
          </w:p>
        </w:tc>
      </w:tr>
      <w:tr w:rsidR="00DC2566" w:rsidRPr="006C6DC7" w14:paraId="0FDDC189" w14:textId="77777777" w:rsidTr="00612688">
        <w:trPr>
          <w:trHeight w:val="2227"/>
          <w:jc w:val="center"/>
        </w:trPr>
        <w:tc>
          <w:tcPr>
            <w:tcW w:w="3024" w:type="dxa"/>
            <w:tcBorders>
              <w:top w:val="single" w:sz="4" w:space="0" w:color="000000"/>
              <w:left w:val="single" w:sz="4" w:space="0" w:color="000000"/>
              <w:bottom w:val="single" w:sz="4" w:space="0" w:color="000000"/>
              <w:right w:val="single" w:sz="4" w:space="0" w:color="000000"/>
            </w:tcBorders>
            <w:shd w:val="clear" w:color="auto" w:fill="FFC000"/>
          </w:tcPr>
          <w:p w14:paraId="3A353747" w14:textId="77777777" w:rsidR="00DC2566" w:rsidRPr="006C6DC7" w:rsidRDefault="00DC2566" w:rsidP="009036A5">
            <w:pPr>
              <w:pStyle w:val="NoSpacing"/>
              <w:rPr>
                <w:b/>
                <w:sz w:val="20"/>
                <w:szCs w:val="20"/>
              </w:rPr>
            </w:pPr>
            <w:r w:rsidRPr="006C6DC7">
              <w:rPr>
                <w:rFonts w:eastAsia="Arial"/>
                <w:b/>
                <w:sz w:val="20"/>
                <w:szCs w:val="20"/>
              </w:rPr>
              <w:lastRenderedPageBreak/>
              <w:t xml:space="preserve">Согледување на состојбата и потребата за работа со ученици кои постигнуваат значителни резултати по одделни наставни предмети </w:t>
            </w:r>
          </w:p>
        </w:tc>
        <w:tc>
          <w:tcPr>
            <w:tcW w:w="5193" w:type="dxa"/>
            <w:tcBorders>
              <w:top w:val="single" w:sz="4" w:space="0" w:color="000000"/>
              <w:left w:val="single" w:sz="4" w:space="0" w:color="000000"/>
              <w:bottom w:val="single" w:sz="4" w:space="0" w:color="000000"/>
              <w:right w:val="single" w:sz="4" w:space="0" w:color="000000"/>
            </w:tcBorders>
          </w:tcPr>
          <w:p w14:paraId="26966CCC" w14:textId="77777777" w:rsidR="00DC2566" w:rsidRPr="006C6DC7" w:rsidRDefault="00DC2566" w:rsidP="009036A5">
            <w:pPr>
              <w:pStyle w:val="NoSpacing"/>
              <w:rPr>
                <w:sz w:val="20"/>
                <w:szCs w:val="20"/>
              </w:rPr>
            </w:pPr>
            <w:r w:rsidRPr="006C6DC7">
              <w:rPr>
                <w:rFonts w:eastAsia="Arial"/>
                <w:sz w:val="20"/>
                <w:szCs w:val="20"/>
              </w:rPr>
              <w:t xml:space="preserve">Проценка и одредување на ученици на кои покажуваат посебен интерес за проширување и продлабочување на знаењата (врз осносва на следењето на напредокот во наставата): </w:t>
            </w:r>
          </w:p>
          <w:p w14:paraId="73D884F4" w14:textId="77777777" w:rsidR="00DC2566" w:rsidRPr="006C6DC7" w:rsidRDefault="00DC2566" w:rsidP="009036A5">
            <w:pPr>
              <w:pStyle w:val="NoSpacing"/>
              <w:rPr>
                <w:sz w:val="20"/>
                <w:szCs w:val="20"/>
              </w:rPr>
            </w:pPr>
            <w:r w:rsidRPr="006C6DC7">
              <w:rPr>
                <w:rFonts w:eastAsia="Arial"/>
                <w:sz w:val="20"/>
                <w:szCs w:val="20"/>
              </w:rPr>
              <w:t xml:space="preserve">- напредни ученици кои имаат највисока оценка за наставниот предмет,  - ученици што покажуваат посебен интерес за одредена област за тема/област од наставната програма  - ученици што се пријавуваат за учество на натпревари.  </w:t>
            </w:r>
          </w:p>
        </w:tc>
        <w:tc>
          <w:tcPr>
            <w:tcW w:w="2693" w:type="dxa"/>
            <w:tcBorders>
              <w:top w:val="single" w:sz="4" w:space="0" w:color="000000"/>
              <w:left w:val="single" w:sz="4" w:space="0" w:color="000000"/>
              <w:bottom w:val="single" w:sz="4" w:space="0" w:color="000000"/>
              <w:right w:val="single" w:sz="4" w:space="0" w:color="000000"/>
            </w:tcBorders>
          </w:tcPr>
          <w:p w14:paraId="54718358" w14:textId="77777777" w:rsidR="00DC2566" w:rsidRPr="006C6DC7" w:rsidRDefault="00DC2566" w:rsidP="009036A5">
            <w:pPr>
              <w:pStyle w:val="NoSpacing"/>
              <w:rPr>
                <w:sz w:val="20"/>
                <w:szCs w:val="20"/>
              </w:rPr>
            </w:pPr>
            <w:r w:rsidRPr="006C6DC7">
              <w:rPr>
                <w:rFonts w:eastAsia="Arial"/>
                <w:sz w:val="20"/>
                <w:szCs w:val="20"/>
              </w:rPr>
              <w:t xml:space="preserve">Предметни и одделенски наставници </w:t>
            </w:r>
          </w:p>
        </w:tc>
        <w:tc>
          <w:tcPr>
            <w:tcW w:w="1723" w:type="dxa"/>
            <w:tcBorders>
              <w:top w:val="single" w:sz="4" w:space="0" w:color="000000"/>
              <w:left w:val="single" w:sz="4" w:space="0" w:color="000000"/>
              <w:bottom w:val="single" w:sz="4" w:space="0" w:color="000000"/>
              <w:right w:val="single" w:sz="4" w:space="0" w:color="000000"/>
            </w:tcBorders>
          </w:tcPr>
          <w:p w14:paraId="21C8A6CE" w14:textId="77777777" w:rsidR="00DC2566" w:rsidRPr="006C6DC7" w:rsidRDefault="00DC2566" w:rsidP="009036A5">
            <w:pPr>
              <w:pStyle w:val="NoSpacing"/>
              <w:rPr>
                <w:sz w:val="20"/>
                <w:szCs w:val="20"/>
              </w:rPr>
            </w:pPr>
            <w:r w:rsidRPr="006C6DC7">
              <w:rPr>
                <w:rFonts w:eastAsia="Arial"/>
                <w:sz w:val="20"/>
                <w:szCs w:val="20"/>
              </w:rPr>
              <w:t xml:space="preserve">Пред почетокот </w:t>
            </w:r>
          </w:p>
          <w:p w14:paraId="29B3EC87" w14:textId="77777777" w:rsidR="00DC2566" w:rsidRPr="006C6DC7" w:rsidRDefault="00DC2566" w:rsidP="009036A5">
            <w:pPr>
              <w:pStyle w:val="NoSpacing"/>
              <w:rPr>
                <w:sz w:val="20"/>
                <w:szCs w:val="20"/>
              </w:rPr>
            </w:pPr>
            <w:r w:rsidRPr="006C6DC7">
              <w:rPr>
                <w:rFonts w:eastAsia="Arial"/>
                <w:sz w:val="20"/>
                <w:szCs w:val="20"/>
              </w:rPr>
              <w:t xml:space="preserve">на  секој месец </w:t>
            </w:r>
          </w:p>
          <w:p w14:paraId="7685B9A7" w14:textId="77777777" w:rsidR="00DC2566" w:rsidRPr="006C6DC7" w:rsidRDefault="00DC2566" w:rsidP="009036A5">
            <w:pPr>
              <w:pStyle w:val="NoSpacing"/>
              <w:rPr>
                <w:sz w:val="20"/>
                <w:szCs w:val="20"/>
              </w:rPr>
            </w:pPr>
            <w:r w:rsidRPr="006C6DC7">
              <w:rPr>
                <w:rFonts w:eastAsia="Arial"/>
                <w:sz w:val="20"/>
                <w:szCs w:val="20"/>
              </w:rPr>
              <w:t xml:space="preserve"> </w:t>
            </w:r>
          </w:p>
        </w:tc>
        <w:tc>
          <w:tcPr>
            <w:tcW w:w="2516" w:type="dxa"/>
            <w:tcBorders>
              <w:top w:val="single" w:sz="4" w:space="0" w:color="000000"/>
              <w:left w:val="single" w:sz="4" w:space="0" w:color="000000"/>
              <w:bottom w:val="single" w:sz="4" w:space="0" w:color="000000"/>
              <w:right w:val="single" w:sz="4" w:space="0" w:color="000000"/>
            </w:tcBorders>
          </w:tcPr>
          <w:p w14:paraId="033027DE" w14:textId="77777777" w:rsidR="00DC2566" w:rsidRPr="006C6DC7" w:rsidRDefault="00DC2566" w:rsidP="009036A5">
            <w:pPr>
              <w:pStyle w:val="NoSpacing"/>
              <w:rPr>
                <w:sz w:val="20"/>
                <w:szCs w:val="20"/>
              </w:rPr>
            </w:pPr>
            <w:r w:rsidRPr="006C6DC7">
              <w:rPr>
                <w:rFonts w:eastAsia="Arial"/>
                <w:sz w:val="20"/>
                <w:szCs w:val="20"/>
              </w:rPr>
              <w:t xml:space="preserve">  </w:t>
            </w:r>
          </w:p>
          <w:p w14:paraId="69762E36" w14:textId="77777777" w:rsidR="00DC2566" w:rsidRPr="006C6DC7" w:rsidRDefault="00DC2566" w:rsidP="009036A5">
            <w:pPr>
              <w:pStyle w:val="NoSpacing"/>
              <w:rPr>
                <w:sz w:val="20"/>
                <w:szCs w:val="20"/>
              </w:rPr>
            </w:pPr>
            <w:r w:rsidRPr="006C6DC7">
              <w:rPr>
                <w:rFonts w:eastAsia="Arial"/>
                <w:sz w:val="20"/>
                <w:szCs w:val="20"/>
              </w:rPr>
              <w:t xml:space="preserve">Идентификувани ученици. </w:t>
            </w:r>
          </w:p>
          <w:p w14:paraId="75D7C128" w14:textId="77777777" w:rsidR="00DC2566" w:rsidRPr="006C6DC7" w:rsidRDefault="00DC2566" w:rsidP="009036A5">
            <w:pPr>
              <w:pStyle w:val="NoSpacing"/>
              <w:rPr>
                <w:sz w:val="20"/>
                <w:szCs w:val="20"/>
              </w:rPr>
            </w:pPr>
            <w:r w:rsidRPr="006C6DC7">
              <w:rPr>
                <w:rFonts w:eastAsia="Arial"/>
                <w:sz w:val="20"/>
                <w:szCs w:val="20"/>
              </w:rPr>
              <w:t xml:space="preserve"> </w:t>
            </w:r>
          </w:p>
          <w:p w14:paraId="711A0FD1" w14:textId="77777777" w:rsidR="00DC2566" w:rsidRPr="006C6DC7" w:rsidRDefault="00DC2566" w:rsidP="009036A5">
            <w:pPr>
              <w:pStyle w:val="NoSpacing"/>
              <w:rPr>
                <w:sz w:val="20"/>
                <w:szCs w:val="20"/>
              </w:rPr>
            </w:pPr>
            <w:r w:rsidRPr="006C6DC7">
              <w:rPr>
                <w:rFonts w:eastAsia="Arial"/>
                <w:sz w:val="20"/>
                <w:szCs w:val="20"/>
              </w:rPr>
              <w:t xml:space="preserve"> </w:t>
            </w:r>
          </w:p>
        </w:tc>
      </w:tr>
      <w:tr w:rsidR="00DC2566" w:rsidRPr="006C6DC7" w14:paraId="6F884F63" w14:textId="77777777" w:rsidTr="00612688">
        <w:trPr>
          <w:trHeight w:val="2258"/>
          <w:jc w:val="center"/>
        </w:trPr>
        <w:tc>
          <w:tcPr>
            <w:tcW w:w="3024" w:type="dxa"/>
            <w:tcBorders>
              <w:top w:val="single" w:sz="4" w:space="0" w:color="000000"/>
              <w:left w:val="single" w:sz="4" w:space="0" w:color="000000"/>
              <w:bottom w:val="single" w:sz="4" w:space="0" w:color="000000"/>
              <w:right w:val="single" w:sz="4" w:space="0" w:color="000000"/>
            </w:tcBorders>
            <w:shd w:val="clear" w:color="auto" w:fill="FFC000"/>
          </w:tcPr>
          <w:p w14:paraId="49565AF1" w14:textId="77777777" w:rsidR="00DC2566" w:rsidRPr="006C6DC7" w:rsidRDefault="00DC2566" w:rsidP="009036A5">
            <w:pPr>
              <w:pStyle w:val="NoSpacing"/>
              <w:rPr>
                <w:b/>
                <w:sz w:val="20"/>
                <w:szCs w:val="20"/>
              </w:rPr>
            </w:pPr>
            <w:r w:rsidRPr="006C6DC7">
              <w:rPr>
                <w:rFonts w:eastAsia="Arial"/>
                <w:b/>
                <w:sz w:val="20"/>
                <w:szCs w:val="20"/>
              </w:rPr>
              <w:t xml:space="preserve"> </w:t>
            </w:r>
          </w:p>
          <w:p w14:paraId="10EBB5E8" w14:textId="77777777" w:rsidR="00DC2566" w:rsidRPr="006C6DC7" w:rsidRDefault="00DC2566" w:rsidP="009036A5">
            <w:pPr>
              <w:pStyle w:val="NoSpacing"/>
              <w:rPr>
                <w:b/>
                <w:sz w:val="20"/>
                <w:szCs w:val="20"/>
              </w:rPr>
            </w:pPr>
            <w:r w:rsidRPr="006C6DC7">
              <w:rPr>
                <w:rFonts w:eastAsia="Arial"/>
                <w:b/>
                <w:sz w:val="20"/>
                <w:szCs w:val="20"/>
              </w:rPr>
              <w:t xml:space="preserve"> </w:t>
            </w:r>
          </w:p>
          <w:p w14:paraId="3DAE3D67" w14:textId="77777777" w:rsidR="00DC2566" w:rsidRPr="006C6DC7" w:rsidRDefault="00DC2566" w:rsidP="009036A5">
            <w:pPr>
              <w:pStyle w:val="NoSpacing"/>
              <w:rPr>
                <w:b/>
                <w:sz w:val="20"/>
                <w:szCs w:val="20"/>
              </w:rPr>
            </w:pPr>
            <w:r w:rsidRPr="006C6DC7">
              <w:rPr>
                <w:rFonts w:eastAsia="Arial"/>
                <w:b/>
                <w:sz w:val="20"/>
                <w:szCs w:val="20"/>
              </w:rPr>
              <w:t xml:space="preserve"> </w:t>
            </w:r>
          </w:p>
          <w:p w14:paraId="60767421" w14:textId="77777777" w:rsidR="00DC2566" w:rsidRPr="006C6DC7" w:rsidRDefault="00DC2566" w:rsidP="009036A5">
            <w:pPr>
              <w:pStyle w:val="NoSpacing"/>
              <w:rPr>
                <w:b/>
                <w:sz w:val="20"/>
                <w:szCs w:val="20"/>
              </w:rPr>
            </w:pPr>
            <w:r w:rsidRPr="006C6DC7">
              <w:rPr>
                <w:rFonts w:eastAsia="Arial"/>
                <w:b/>
                <w:sz w:val="20"/>
                <w:szCs w:val="20"/>
              </w:rPr>
              <w:t xml:space="preserve">Соработка со родителот/старателот </w:t>
            </w:r>
          </w:p>
        </w:tc>
        <w:tc>
          <w:tcPr>
            <w:tcW w:w="5193" w:type="dxa"/>
            <w:tcBorders>
              <w:top w:val="single" w:sz="4" w:space="0" w:color="000000"/>
              <w:left w:val="single" w:sz="4" w:space="0" w:color="000000"/>
              <w:bottom w:val="single" w:sz="4" w:space="0" w:color="000000"/>
              <w:right w:val="single" w:sz="4" w:space="0" w:color="000000"/>
            </w:tcBorders>
          </w:tcPr>
          <w:p w14:paraId="3B51FC6A" w14:textId="77777777" w:rsidR="00DC2566" w:rsidRPr="006C6DC7" w:rsidRDefault="00DC2566" w:rsidP="009036A5">
            <w:pPr>
              <w:pStyle w:val="NoSpacing"/>
              <w:rPr>
                <w:sz w:val="20"/>
                <w:szCs w:val="20"/>
              </w:rPr>
            </w:pPr>
            <w:r w:rsidRPr="006C6DC7">
              <w:rPr>
                <w:rFonts w:eastAsia="Arial"/>
                <w:sz w:val="20"/>
                <w:szCs w:val="20"/>
              </w:rPr>
              <w:t xml:space="preserve">- Информирање на родителот/ старателот за можноста ученикот да следи додатна настава и за распоредот за реализирање на додатната настава,  - Вклучување на родителот/ старателот во планирањето на додатната настава.  - Согласност од родителот/старателот ученикот да следи додатна настава - Редовно информирање на </w:t>
            </w:r>
          </w:p>
          <w:p w14:paraId="534D53F6" w14:textId="77777777" w:rsidR="00DC2566" w:rsidRPr="006C6DC7" w:rsidRDefault="00DC2566" w:rsidP="009036A5">
            <w:pPr>
              <w:pStyle w:val="NoSpacing"/>
              <w:rPr>
                <w:sz w:val="20"/>
                <w:szCs w:val="20"/>
              </w:rPr>
            </w:pPr>
            <w:r w:rsidRPr="006C6DC7">
              <w:rPr>
                <w:rFonts w:eastAsia="Arial"/>
                <w:sz w:val="20"/>
                <w:szCs w:val="20"/>
              </w:rPr>
              <w:t xml:space="preserve">родителот/старателот за напредокот на ученикот и давање совети, сугестии и насоки за натамошен напредок на ученикот.  </w:t>
            </w:r>
          </w:p>
        </w:tc>
        <w:tc>
          <w:tcPr>
            <w:tcW w:w="2693" w:type="dxa"/>
            <w:tcBorders>
              <w:top w:val="single" w:sz="4" w:space="0" w:color="000000"/>
              <w:left w:val="single" w:sz="4" w:space="0" w:color="000000"/>
              <w:bottom w:val="single" w:sz="4" w:space="0" w:color="000000"/>
              <w:right w:val="single" w:sz="4" w:space="0" w:color="000000"/>
            </w:tcBorders>
          </w:tcPr>
          <w:p w14:paraId="589ADBF5" w14:textId="77777777" w:rsidR="00DC2566" w:rsidRPr="006C6DC7" w:rsidRDefault="00DC2566" w:rsidP="009036A5">
            <w:pPr>
              <w:pStyle w:val="NoSpacing"/>
              <w:rPr>
                <w:sz w:val="20"/>
                <w:szCs w:val="20"/>
              </w:rPr>
            </w:pPr>
            <w:r w:rsidRPr="006C6DC7">
              <w:rPr>
                <w:rFonts w:eastAsia="Arial"/>
                <w:sz w:val="20"/>
                <w:szCs w:val="20"/>
              </w:rPr>
              <w:t xml:space="preserve">Одделенски </w:t>
            </w:r>
          </w:p>
          <w:p w14:paraId="47F52CCE" w14:textId="77777777" w:rsidR="00DC2566" w:rsidRPr="006C6DC7" w:rsidRDefault="00DC2566" w:rsidP="009036A5">
            <w:pPr>
              <w:pStyle w:val="NoSpacing"/>
              <w:rPr>
                <w:sz w:val="20"/>
                <w:szCs w:val="20"/>
              </w:rPr>
            </w:pPr>
            <w:r w:rsidRPr="006C6DC7">
              <w:rPr>
                <w:rFonts w:eastAsia="Arial"/>
                <w:sz w:val="20"/>
                <w:szCs w:val="20"/>
              </w:rPr>
              <w:t xml:space="preserve">раководители </w:t>
            </w:r>
          </w:p>
          <w:p w14:paraId="23C4BCC5" w14:textId="77777777" w:rsidR="00DC2566" w:rsidRPr="006C6DC7" w:rsidRDefault="00DC2566" w:rsidP="009036A5">
            <w:pPr>
              <w:pStyle w:val="NoSpacing"/>
              <w:rPr>
                <w:sz w:val="20"/>
                <w:szCs w:val="20"/>
              </w:rPr>
            </w:pPr>
            <w:r w:rsidRPr="006C6DC7">
              <w:rPr>
                <w:rFonts w:eastAsia="Arial"/>
                <w:sz w:val="20"/>
                <w:szCs w:val="20"/>
              </w:rPr>
              <w:t xml:space="preserve"> </w:t>
            </w:r>
          </w:p>
          <w:p w14:paraId="4D8A948D" w14:textId="77777777" w:rsidR="00DC2566" w:rsidRPr="006C6DC7" w:rsidRDefault="00DC2566" w:rsidP="009036A5">
            <w:pPr>
              <w:pStyle w:val="NoSpacing"/>
              <w:rPr>
                <w:sz w:val="20"/>
                <w:szCs w:val="20"/>
              </w:rPr>
            </w:pPr>
            <w:r w:rsidRPr="006C6DC7">
              <w:rPr>
                <w:rFonts w:eastAsia="Arial"/>
                <w:sz w:val="20"/>
                <w:szCs w:val="20"/>
              </w:rPr>
              <w:t xml:space="preserve">Предметни </w:t>
            </w:r>
          </w:p>
          <w:p w14:paraId="5871CDE5" w14:textId="77777777" w:rsidR="00DC2566" w:rsidRPr="006C6DC7" w:rsidRDefault="00DC2566" w:rsidP="009036A5">
            <w:pPr>
              <w:pStyle w:val="NoSpacing"/>
              <w:rPr>
                <w:sz w:val="20"/>
                <w:szCs w:val="20"/>
              </w:rPr>
            </w:pPr>
            <w:r w:rsidRPr="006C6DC7">
              <w:rPr>
                <w:rFonts w:eastAsia="Arial"/>
                <w:sz w:val="20"/>
                <w:szCs w:val="20"/>
              </w:rPr>
              <w:t xml:space="preserve">наставници </w:t>
            </w:r>
          </w:p>
          <w:p w14:paraId="20F4C0E1" w14:textId="77777777" w:rsidR="00DC2566" w:rsidRPr="006C6DC7" w:rsidRDefault="00DC2566" w:rsidP="009036A5">
            <w:pPr>
              <w:pStyle w:val="NoSpacing"/>
              <w:rPr>
                <w:sz w:val="20"/>
                <w:szCs w:val="20"/>
              </w:rPr>
            </w:pPr>
            <w:r w:rsidRPr="006C6DC7">
              <w:rPr>
                <w:rFonts w:eastAsia="Arial"/>
                <w:sz w:val="20"/>
                <w:szCs w:val="20"/>
              </w:rPr>
              <w:t xml:space="preserve"> </w:t>
            </w:r>
          </w:p>
          <w:p w14:paraId="689846C9" w14:textId="77777777" w:rsidR="00DC2566" w:rsidRPr="006C6DC7" w:rsidRDefault="00DC2566" w:rsidP="009036A5">
            <w:pPr>
              <w:pStyle w:val="NoSpacing"/>
              <w:rPr>
                <w:sz w:val="20"/>
                <w:szCs w:val="20"/>
              </w:rPr>
            </w:pPr>
            <w:r w:rsidRPr="006C6DC7">
              <w:rPr>
                <w:rFonts w:eastAsia="Arial"/>
                <w:sz w:val="20"/>
                <w:szCs w:val="20"/>
              </w:rPr>
              <w:t xml:space="preserve">Стручни соработници </w:t>
            </w:r>
          </w:p>
        </w:tc>
        <w:tc>
          <w:tcPr>
            <w:tcW w:w="1723" w:type="dxa"/>
            <w:tcBorders>
              <w:top w:val="single" w:sz="4" w:space="0" w:color="000000"/>
              <w:left w:val="single" w:sz="4" w:space="0" w:color="000000"/>
              <w:bottom w:val="single" w:sz="4" w:space="0" w:color="000000"/>
              <w:right w:val="single" w:sz="4" w:space="0" w:color="000000"/>
            </w:tcBorders>
          </w:tcPr>
          <w:p w14:paraId="34E07F10" w14:textId="77777777" w:rsidR="00DC2566" w:rsidRPr="006C6DC7" w:rsidRDefault="00DC2566" w:rsidP="009036A5">
            <w:pPr>
              <w:pStyle w:val="NoSpacing"/>
              <w:rPr>
                <w:sz w:val="20"/>
                <w:szCs w:val="20"/>
              </w:rPr>
            </w:pPr>
            <w:r w:rsidRPr="006C6DC7">
              <w:rPr>
                <w:rFonts w:eastAsia="Arial"/>
                <w:sz w:val="20"/>
                <w:szCs w:val="20"/>
              </w:rPr>
              <w:t xml:space="preserve">Пред почетокот на  секој месец На секоја родителска средба или индивидуални средби со родителите </w:t>
            </w:r>
          </w:p>
        </w:tc>
        <w:tc>
          <w:tcPr>
            <w:tcW w:w="2516" w:type="dxa"/>
            <w:tcBorders>
              <w:top w:val="single" w:sz="4" w:space="0" w:color="000000"/>
              <w:left w:val="single" w:sz="4" w:space="0" w:color="000000"/>
              <w:bottom w:val="single" w:sz="4" w:space="0" w:color="000000"/>
              <w:right w:val="single" w:sz="4" w:space="0" w:color="000000"/>
            </w:tcBorders>
          </w:tcPr>
          <w:p w14:paraId="23774DD3" w14:textId="77777777" w:rsidR="00DC2566" w:rsidRPr="006C6DC7" w:rsidRDefault="00DC2566" w:rsidP="009036A5">
            <w:pPr>
              <w:pStyle w:val="NoSpacing"/>
              <w:rPr>
                <w:sz w:val="20"/>
                <w:szCs w:val="20"/>
              </w:rPr>
            </w:pPr>
            <w:r w:rsidRPr="006C6DC7">
              <w:rPr>
                <w:rFonts w:eastAsia="Arial"/>
                <w:sz w:val="20"/>
                <w:szCs w:val="20"/>
              </w:rPr>
              <w:t xml:space="preserve">Информирани родители. </w:t>
            </w:r>
          </w:p>
          <w:p w14:paraId="32F1564B" w14:textId="77777777" w:rsidR="00DC2566" w:rsidRPr="006C6DC7" w:rsidRDefault="00DC2566" w:rsidP="009036A5">
            <w:pPr>
              <w:pStyle w:val="NoSpacing"/>
              <w:rPr>
                <w:sz w:val="20"/>
                <w:szCs w:val="20"/>
              </w:rPr>
            </w:pPr>
            <w:r w:rsidRPr="006C6DC7">
              <w:rPr>
                <w:rFonts w:eastAsia="Arial"/>
                <w:sz w:val="20"/>
                <w:szCs w:val="20"/>
              </w:rPr>
              <w:t xml:space="preserve">Дадена согласност. </w:t>
            </w:r>
          </w:p>
        </w:tc>
      </w:tr>
      <w:tr w:rsidR="00DC2566" w:rsidRPr="006C6DC7" w14:paraId="14CBDA65" w14:textId="77777777" w:rsidTr="00612688">
        <w:trPr>
          <w:trHeight w:val="933"/>
          <w:jc w:val="center"/>
        </w:trPr>
        <w:tc>
          <w:tcPr>
            <w:tcW w:w="3024" w:type="dxa"/>
            <w:tcBorders>
              <w:top w:val="single" w:sz="4" w:space="0" w:color="000000"/>
              <w:left w:val="single" w:sz="4" w:space="0" w:color="000000"/>
              <w:bottom w:val="single" w:sz="4" w:space="0" w:color="000000"/>
              <w:right w:val="single" w:sz="4" w:space="0" w:color="000000"/>
            </w:tcBorders>
            <w:shd w:val="clear" w:color="auto" w:fill="FFC000"/>
          </w:tcPr>
          <w:p w14:paraId="5B5A887E" w14:textId="77777777" w:rsidR="00DC2566" w:rsidRPr="006C6DC7" w:rsidRDefault="00DC2566" w:rsidP="009036A5">
            <w:pPr>
              <w:pStyle w:val="NoSpacing"/>
              <w:rPr>
                <w:b/>
                <w:sz w:val="20"/>
                <w:szCs w:val="20"/>
              </w:rPr>
            </w:pPr>
            <w:r w:rsidRPr="006C6DC7">
              <w:rPr>
                <w:rFonts w:eastAsia="Arial"/>
                <w:b/>
                <w:sz w:val="20"/>
                <w:szCs w:val="20"/>
              </w:rPr>
              <w:t xml:space="preserve">Констатирање на развојот, планирање на идната работа, поставување нови предизвици за развојот на ученикот </w:t>
            </w:r>
          </w:p>
        </w:tc>
        <w:tc>
          <w:tcPr>
            <w:tcW w:w="5193" w:type="dxa"/>
            <w:tcBorders>
              <w:top w:val="single" w:sz="4" w:space="0" w:color="000000"/>
              <w:left w:val="single" w:sz="4" w:space="0" w:color="000000"/>
              <w:bottom w:val="single" w:sz="4" w:space="0" w:color="000000"/>
              <w:right w:val="single" w:sz="4" w:space="0" w:color="000000"/>
            </w:tcBorders>
          </w:tcPr>
          <w:p w14:paraId="3B33299B" w14:textId="77777777" w:rsidR="00DC2566" w:rsidRPr="006C6DC7" w:rsidRDefault="00DC2566" w:rsidP="009036A5">
            <w:pPr>
              <w:pStyle w:val="NoSpacing"/>
              <w:rPr>
                <w:sz w:val="20"/>
                <w:szCs w:val="20"/>
              </w:rPr>
            </w:pPr>
            <w:r w:rsidRPr="006C6DC7">
              <w:rPr>
                <w:rFonts w:eastAsia="Arial"/>
                <w:sz w:val="20"/>
                <w:szCs w:val="20"/>
              </w:rPr>
              <w:t xml:space="preserve">Следење напредокот на ученикот Водење на портфолио за напредокот на ученикот во додатната настава Информирање на учениците, родителите и стручните соработници за напредокот. </w:t>
            </w:r>
          </w:p>
        </w:tc>
        <w:tc>
          <w:tcPr>
            <w:tcW w:w="2693" w:type="dxa"/>
            <w:tcBorders>
              <w:top w:val="single" w:sz="4" w:space="0" w:color="000000"/>
              <w:left w:val="single" w:sz="4" w:space="0" w:color="000000"/>
              <w:bottom w:val="single" w:sz="4" w:space="0" w:color="000000"/>
              <w:right w:val="single" w:sz="4" w:space="0" w:color="000000"/>
            </w:tcBorders>
          </w:tcPr>
          <w:p w14:paraId="34D0055D" w14:textId="77777777" w:rsidR="00DC2566" w:rsidRPr="006C6DC7" w:rsidRDefault="00DC2566" w:rsidP="009036A5">
            <w:pPr>
              <w:pStyle w:val="NoSpacing"/>
              <w:rPr>
                <w:sz w:val="20"/>
                <w:szCs w:val="20"/>
              </w:rPr>
            </w:pPr>
            <w:r w:rsidRPr="006C6DC7">
              <w:rPr>
                <w:rFonts w:eastAsia="Arial"/>
                <w:sz w:val="20"/>
                <w:szCs w:val="20"/>
              </w:rPr>
              <w:t xml:space="preserve">Предметни и одделенски наставници </w:t>
            </w:r>
          </w:p>
        </w:tc>
        <w:tc>
          <w:tcPr>
            <w:tcW w:w="1723" w:type="dxa"/>
            <w:tcBorders>
              <w:top w:val="single" w:sz="4" w:space="0" w:color="000000"/>
              <w:left w:val="single" w:sz="4" w:space="0" w:color="000000"/>
              <w:bottom w:val="single" w:sz="4" w:space="0" w:color="000000"/>
              <w:right w:val="single" w:sz="4" w:space="0" w:color="000000"/>
            </w:tcBorders>
          </w:tcPr>
          <w:p w14:paraId="2B6A8366" w14:textId="77777777" w:rsidR="00DC2566" w:rsidRPr="006C6DC7" w:rsidRDefault="00DC2566" w:rsidP="009036A5">
            <w:pPr>
              <w:pStyle w:val="NoSpacing"/>
              <w:rPr>
                <w:sz w:val="20"/>
                <w:szCs w:val="20"/>
              </w:rPr>
            </w:pPr>
            <w:r w:rsidRPr="006C6DC7">
              <w:rPr>
                <w:rFonts w:eastAsia="Arial"/>
                <w:sz w:val="20"/>
                <w:szCs w:val="20"/>
              </w:rPr>
              <w:t xml:space="preserve">Цела учебна година </w:t>
            </w:r>
          </w:p>
        </w:tc>
        <w:tc>
          <w:tcPr>
            <w:tcW w:w="2516" w:type="dxa"/>
            <w:tcBorders>
              <w:top w:val="single" w:sz="4" w:space="0" w:color="000000"/>
              <w:left w:val="single" w:sz="4" w:space="0" w:color="000000"/>
              <w:bottom w:val="single" w:sz="4" w:space="0" w:color="000000"/>
              <w:right w:val="single" w:sz="4" w:space="0" w:color="000000"/>
            </w:tcBorders>
          </w:tcPr>
          <w:p w14:paraId="303FA5E4" w14:textId="77777777" w:rsidR="00DC2566" w:rsidRPr="006C6DC7" w:rsidRDefault="00DC2566" w:rsidP="009036A5">
            <w:pPr>
              <w:pStyle w:val="NoSpacing"/>
              <w:rPr>
                <w:sz w:val="20"/>
                <w:szCs w:val="20"/>
              </w:rPr>
            </w:pPr>
            <w:r w:rsidRPr="006C6DC7">
              <w:rPr>
                <w:rFonts w:eastAsia="Arial"/>
                <w:sz w:val="20"/>
                <w:szCs w:val="20"/>
              </w:rPr>
              <w:t xml:space="preserve">Информирани и мотивирани ученици за постигнување на подобри резултати </w:t>
            </w:r>
          </w:p>
        </w:tc>
      </w:tr>
      <w:tr w:rsidR="00DC2566" w:rsidRPr="006C6DC7" w14:paraId="650E9C60" w14:textId="77777777" w:rsidTr="00612688">
        <w:trPr>
          <w:trHeight w:val="1033"/>
          <w:jc w:val="center"/>
        </w:trPr>
        <w:tc>
          <w:tcPr>
            <w:tcW w:w="3024" w:type="dxa"/>
            <w:tcBorders>
              <w:top w:val="single" w:sz="4" w:space="0" w:color="000000"/>
              <w:left w:val="single" w:sz="4" w:space="0" w:color="000000"/>
              <w:bottom w:val="single" w:sz="4" w:space="0" w:color="000000"/>
              <w:right w:val="single" w:sz="4" w:space="0" w:color="000000"/>
            </w:tcBorders>
            <w:shd w:val="clear" w:color="auto" w:fill="FFC000"/>
          </w:tcPr>
          <w:p w14:paraId="6B8621DD" w14:textId="77777777" w:rsidR="00DC2566" w:rsidRPr="006C6DC7" w:rsidRDefault="00DC2566" w:rsidP="009036A5">
            <w:pPr>
              <w:pStyle w:val="NoSpacing"/>
              <w:rPr>
                <w:b/>
                <w:sz w:val="20"/>
                <w:szCs w:val="20"/>
              </w:rPr>
            </w:pPr>
            <w:r w:rsidRPr="006C6DC7">
              <w:rPr>
                <w:rFonts w:eastAsia="Arial"/>
                <w:b/>
                <w:sz w:val="20"/>
                <w:szCs w:val="20"/>
              </w:rPr>
              <w:t xml:space="preserve">Водење евиденција за посетата на ученикот на додатната настава </w:t>
            </w:r>
          </w:p>
        </w:tc>
        <w:tc>
          <w:tcPr>
            <w:tcW w:w="5193" w:type="dxa"/>
            <w:tcBorders>
              <w:top w:val="single" w:sz="4" w:space="0" w:color="000000"/>
              <w:left w:val="single" w:sz="4" w:space="0" w:color="000000"/>
              <w:bottom w:val="single" w:sz="4" w:space="0" w:color="000000"/>
              <w:right w:val="single" w:sz="4" w:space="0" w:color="000000"/>
            </w:tcBorders>
          </w:tcPr>
          <w:p w14:paraId="13CE1EF0" w14:textId="77777777" w:rsidR="00DC2566" w:rsidRPr="006C6DC7" w:rsidRDefault="00DC2566" w:rsidP="009036A5">
            <w:pPr>
              <w:pStyle w:val="NoSpacing"/>
              <w:rPr>
                <w:sz w:val="20"/>
                <w:szCs w:val="20"/>
              </w:rPr>
            </w:pPr>
            <w:r w:rsidRPr="006C6DC7">
              <w:rPr>
                <w:rFonts w:eastAsia="Arial"/>
                <w:sz w:val="20"/>
                <w:szCs w:val="20"/>
              </w:rPr>
              <w:t xml:space="preserve">Список на ученици кои се согласиле да посетуваат додатна настава, - Евидентирање на присутноста на учениците, </w:t>
            </w:r>
          </w:p>
          <w:p w14:paraId="65859635" w14:textId="77777777" w:rsidR="00DC2566" w:rsidRPr="006C6DC7" w:rsidRDefault="00DC2566" w:rsidP="009036A5">
            <w:pPr>
              <w:pStyle w:val="NoSpacing"/>
              <w:rPr>
                <w:sz w:val="20"/>
                <w:szCs w:val="20"/>
              </w:rPr>
            </w:pPr>
            <w:r w:rsidRPr="006C6DC7">
              <w:rPr>
                <w:rFonts w:eastAsia="Arial"/>
                <w:sz w:val="20"/>
                <w:szCs w:val="20"/>
              </w:rPr>
              <w:t xml:space="preserve">Извештај за реализацијата на додатната настава </w:t>
            </w:r>
          </w:p>
        </w:tc>
        <w:tc>
          <w:tcPr>
            <w:tcW w:w="2693" w:type="dxa"/>
            <w:tcBorders>
              <w:top w:val="single" w:sz="4" w:space="0" w:color="000000"/>
              <w:left w:val="single" w:sz="4" w:space="0" w:color="000000"/>
              <w:bottom w:val="single" w:sz="4" w:space="0" w:color="000000"/>
              <w:right w:val="single" w:sz="4" w:space="0" w:color="000000"/>
            </w:tcBorders>
          </w:tcPr>
          <w:p w14:paraId="50E051DC" w14:textId="77777777" w:rsidR="00DC2566" w:rsidRPr="006C6DC7" w:rsidRDefault="00DC2566" w:rsidP="009036A5">
            <w:pPr>
              <w:pStyle w:val="NoSpacing"/>
              <w:rPr>
                <w:sz w:val="20"/>
                <w:szCs w:val="20"/>
              </w:rPr>
            </w:pPr>
            <w:r w:rsidRPr="006C6DC7">
              <w:rPr>
                <w:rFonts w:eastAsia="Arial"/>
                <w:sz w:val="20"/>
                <w:szCs w:val="20"/>
              </w:rPr>
              <w:t xml:space="preserve">Предметни и одделенски </w:t>
            </w:r>
          </w:p>
          <w:p w14:paraId="48B14042" w14:textId="77777777" w:rsidR="00DC2566" w:rsidRPr="006C6DC7" w:rsidRDefault="00DC2566" w:rsidP="009036A5">
            <w:pPr>
              <w:pStyle w:val="NoSpacing"/>
              <w:rPr>
                <w:sz w:val="20"/>
                <w:szCs w:val="20"/>
              </w:rPr>
            </w:pPr>
            <w:r w:rsidRPr="006C6DC7">
              <w:rPr>
                <w:rFonts w:eastAsia="Arial"/>
                <w:sz w:val="20"/>
                <w:szCs w:val="20"/>
              </w:rPr>
              <w:t xml:space="preserve">наставници </w:t>
            </w:r>
          </w:p>
          <w:p w14:paraId="52FB0DED" w14:textId="77777777" w:rsidR="00DC2566" w:rsidRPr="006C6DC7" w:rsidRDefault="00DC2566" w:rsidP="009036A5">
            <w:pPr>
              <w:pStyle w:val="NoSpacing"/>
              <w:rPr>
                <w:sz w:val="20"/>
                <w:szCs w:val="20"/>
              </w:rPr>
            </w:pPr>
            <w:r w:rsidRPr="006C6DC7">
              <w:rPr>
                <w:rFonts w:eastAsia="Arial"/>
                <w:sz w:val="20"/>
                <w:szCs w:val="20"/>
              </w:rPr>
              <w:t xml:space="preserve"> </w:t>
            </w:r>
          </w:p>
          <w:p w14:paraId="045210CC" w14:textId="77777777" w:rsidR="00DC2566" w:rsidRPr="006C6DC7" w:rsidRDefault="00DC2566" w:rsidP="009036A5">
            <w:pPr>
              <w:pStyle w:val="NoSpacing"/>
              <w:rPr>
                <w:sz w:val="20"/>
                <w:szCs w:val="20"/>
              </w:rPr>
            </w:pPr>
            <w:r w:rsidRPr="006C6DC7">
              <w:rPr>
                <w:rFonts w:eastAsia="Arial"/>
                <w:sz w:val="20"/>
                <w:szCs w:val="20"/>
              </w:rPr>
              <w:t xml:space="preserve"> </w:t>
            </w:r>
          </w:p>
          <w:p w14:paraId="5B5B1176" w14:textId="77777777" w:rsidR="00DC2566" w:rsidRPr="006C6DC7" w:rsidRDefault="00DC2566" w:rsidP="009036A5">
            <w:pPr>
              <w:pStyle w:val="NoSpacing"/>
              <w:rPr>
                <w:sz w:val="20"/>
                <w:szCs w:val="20"/>
              </w:rPr>
            </w:pPr>
            <w:r w:rsidRPr="006C6DC7">
              <w:rPr>
                <w:rFonts w:eastAsia="Arial"/>
                <w:sz w:val="20"/>
                <w:szCs w:val="20"/>
              </w:rPr>
              <w:t xml:space="preserve"> </w:t>
            </w:r>
          </w:p>
        </w:tc>
        <w:tc>
          <w:tcPr>
            <w:tcW w:w="1723" w:type="dxa"/>
            <w:tcBorders>
              <w:top w:val="single" w:sz="4" w:space="0" w:color="000000"/>
              <w:left w:val="single" w:sz="4" w:space="0" w:color="000000"/>
              <w:bottom w:val="single" w:sz="4" w:space="0" w:color="000000"/>
              <w:right w:val="single" w:sz="4" w:space="0" w:color="000000"/>
            </w:tcBorders>
          </w:tcPr>
          <w:p w14:paraId="4FB9D447" w14:textId="77777777" w:rsidR="00DC2566" w:rsidRPr="006C6DC7" w:rsidRDefault="00DC2566" w:rsidP="009036A5">
            <w:pPr>
              <w:pStyle w:val="NoSpacing"/>
              <w:rPr>
                <w:sz w:val="20"/>
                <w:szCs w:val="20"/>
              </w:rPr>
            </w:pPr>
            <w:r w:rsidRPr="006C6DC7">
              <w:rPr>
                <w:rFonts w:eastAsia="Arial"/>
                <w:sz w:val="20"/>
                <w:szCs w:val="20"/>
              </w:rPr>
              <w:t xml:space="preserve">Цела учебна година </w:t>
            </w:r>
          </w:p>
        </w:tc>
        <w:tc>
          <w:tcPr>
            <w:tcW w:w="2516" w:type="dxa"/>
            <w:tcBorders>
              <w:top w:val="single" w:sz="4" w:space="0" w:color="000000"/>
              <w:left w:val="single" w:sz="4" w:space="0" w:color="000000"/>
              <w:bottom w:val="single" w:sz="4" w:space="0" w:color="000000"/>
              <w:right w:val="single" w:sz="4" w:space="0" w:color="000000"/>
            </w:tcBorders>
          </w:tcPr>
          <w:p w14:paraId="27117DAA" w14:textId="77777777" w:rsidR="00DC2566" w:rsidRPr="006C6DC7" w:rsidRDefault="00DC2566" w:rsidP="009036A5">
            <w:pPr>
              <w:pStyle w:val="NoSpacing"/>
              <w:rPr>
                <w:sz w:val="20"/>
                <w:szCs w:val="20"/>
              </w:rPr>
            </w:pPr>
            <w:r w:rsidRPr="006C6DC7">
              <w:rPr>
                <w:rFonts w:eastAsia="Arial"/>
                <w:sz w:val="20"/>
                <w:szCs w:val="20"/>
              </w:rPr>
              <w:t xml:space="preserve">Прегледност и увид во реализацијата на додатната настава </w:t>
            </w:r>
          </w:p>
        </w:tc>
      </w:tr>
      <w:tr w:rsidR="00DC2566" w:rsidRPr="006C6DC7" w14:paraId="316E50F9" w14:textId="77777777" w:rsidTr="00612688">
        <w:trPr>
          <w:trHeight w:val="466"/>
          <w:jc w:val="center"/>
        </w:trPr>
        <w:tc>
          <w:tcPr>
            <w:tcW w:w="3024" w:type="dxa"/>
            <w:tcBorders>
              <w:top w:val="single" w:sz="4" w:space="0" w:color="000000"/>
              <w:left w:val="single" w:sz="4" w:space="0" w:color="000000"/>
              <w:bottom w:val="single" w:sz="4" w:space="0" w:color="000000"/>
              <w:right w:val="single" w:sz="4" w:space="0" w:color="000000"/>
            </w:tcBorders>
            <w:shd w:val="clear" w:color="auto" w:fill="FFC000"/>
          </w:tcPr>
          <w:p w14:paraId="7C9202DC" w14:textId="77777777" w:rsidR="00DC2566" w:rsidRPr="006C6DC7" w:rsidRDefault="00DC2566" w:rsidP="009036A5">
            <w:pPr>
              <w:pStyle w:val="NoSpacing"/>
              <w:rPr>
                <w:b/>
                <w:sz w:val="20"/>
                <w:szCs w:val="20"/>
              </w:rPr>
            </w:pPr>
            <w:r w:rsidRPr="006C6DC7">
              <w:rPr>
                <w:rFonts w:eastAsia="Arial"/>
                <w:b/>
                <w:sz w:val="20"/>
                <w:szCs w:val="20"/>
              </w:rPr>
              <w:t xml:space="preserve">Согледување на реализацијата и ефектите од додатната настава  </w:t>
            </w:r>
          </w:p>
        </w:tc>
        <w:tc>
          <w:tcPr>
            <w:tcW w:w="5193" w:type="dxa"/>
            <w:tcBorders>
              <w:top w:val="single" w:sz="4" w:space="0" w:color="000000"/>
              <w:left w:val="single" w:sz="4" w:space="0" w:color="000000"/>
              <w:bottom w:val="single" w:sz="4" w:space="0" w:color="000000"/>
              <w:right w:val="single" w:sz="4" w:space="0" w:color="000000"/>
            </w:tcBorders>
          </w:tcPr>
          <w:p w14:paraId="0884B905" w14:textId="77777777" w:rsidR="00DC2566" w:rsidRPr="006C6DC7" w:rsidRDefault="00DC2566" w:rsidP="009036A5">
            <w:pPr>
              <w:pStyle w:val="NoSpacing"/>
              <w:rPr>
                <w:sz w:val="20"/>
                <w:szCs w:val="20"/>
              </w:rPr>
            </w:pPr>
            <w:r w:rsidRPr="006C6DC7">
              <w:rPr>
                <w:rFonts w:eastAsia="Arial"/>
                <w:sz w:val="20"/>
                <w:szCs w:val="20"/>
              </w:rPr>
              <w:t xml:space="preserve">Евалуација на планирањето и реализацијата на додатната настава. </w:t>
            </w:r>
          </w:p>
        </w:tc>
        <w:tc>
          <w:tcPr>
            <w:tcW w:w="2693" w:type="dxa"/>
            <w:tcBorders>
              <w:top w:val="single" w:sz="4" w:space="0" w:color="000000"/>
              <w:left w:val="single" w:sz="4" w:space="0" w:color="000000"/>
              <w:bottom w:val="single" w:sz="4" w:space="0" w:color="000000"/>
              <w:right w:val="single" w:sz="4" w:space="0" w:color="000000"/>
            </w:tcBorders>
          </w:tcPr>
          <w:p w14:paraId="66BABB79" w14:textId="77777777" w:rsidR="00DC2566" w:rsidRPr="006C6DC7" w:rsidRDefault="00DC2566" w:rsidP="009036A5">
            <w:pPr>
              <w:pStyle w:val="NoSpacing"/>
              <w:rPr>
                <w:sz w:val="20"/>
                <w:szCs w:val="20"/>
              </w:rPr>
            </w:pPr>
            <w:r w:rsidRPr="006C6DC7">
              <w:rPr>
                <w:rFonts w:eastAsia="Arial"/>
                <w:sz w:val="20"/>
                <w:szCs w:val="20"/>
              </w:rPr>
              <w:t xml:space="preserve">Комисија за следење и евалуација  </w:t>
            </w:r>
          </w:p>
        </w:tc>
        <w:tc>
          <w:tcPr>
            <w:tcW w:w="1723" w:type="dxa"/>
            <w:tcBorders>
              <w:top w:val="single" w:sz="4" w:space="0" w:color="000000"/>
              <w:left w:val="single" w:sz="4" w:space="0" w:color="000000"/>
              <w:bottom w:val="single" w:sz="4" w:space="0" w:color="000000"/>
              <w:right w:val="single" w:sz="4" w:space="0" w:color="000000"/>
            </w:tcBorders>
          </w:tcPr>
          <w:p w14:paraId="24B6F5D0" w14:textId="17582B8A" w:rsidR="00DC2566" w:rsidRPr="006C6DC7" w:rsidRDefault="00612688" w:rsidP="009036A5">
            <w:pPr>
              <w:pStyle w:val="NoSpacing"/>
              <w:rPr>
                <w:sz w:val="20"/>
                <w:szCs w:val="20"/>
              </w:rPr>
            </w:pPr>
            <w:r>
              <w:rPr>
                <w:rFonts w:eastAsia="Arial"/>
                <w:sz w:val="20"/>
                <w:szCs w:val="20"/>
              </w:rPr>
              <w:t>Јануари, 2025</w:t>
            </w:r>
            <w:r w:rsidR="006E0378" w:rsidRPr="006C6DC7">
              <w:rPr>
                <w:rFonts w:eastAsia="Arial"/>
                <w:sz w:val="20"/>
                <w:szCs w:val="20"/>
              </w:rPr>
              <w:t>, Јуни, 2024</w:t>
            </w:r>
            <w:r>
              <w:rPr>
                <w:rFonts w:eastAsia="Arial"/>
                <w:sz w:val="20"/>
                <w:szCs w:val="20"/>
              </w:rPr>
              <w:t>5</w:t>
            </w:r>
          </w:p>
        </w:tc>
        <w:tc>
          <w:tcPr>
            <w:tcW w:w="2516" w:type="dxa"/>
            <w:tcBorders>
              <w:top w:val="single" w:sz="4" w:space="0" w:color="000000"/>
              <w:left w:val="single" w:sz="4" w:space="0" w:color="000000"/>
              <w:bottom w:val="single" w:sz="4" w:space="0" w:color="000000"/>
              <w:right w:val="single" w:sz="4" w:space="0" w:color="000000"/>
            </w:tcBorders>
          </w:tcPr>
          <w:p w14:paraId="1A00F2C6" w14:textId="77777777" w:rsidR="00DC2566" w:rsidRPr="006C6DC7" w:rsidRDefault="00DC2566" w:rsidP="009036A5">
            <w:pPr>
              <w:pStyle w:val="NoSpacing"/>
              <w:rPr>
                <w:sz w:val="20"/>
                <w:szCs w:val="20"/>
              </w:rPr>
            </w:pPr>
            <w:r w:rsidRPr="006C6DC7">
              <w:rPr>
                <w:rFonts w:eastAsia="Arial"/>
                <w:sz w:val="20"/>
                <w:szCs w:val="20"/>
              </w:rPr>
              <w:t xml:space="preserve">Превземени соодветни активности во иднина </w:t>
            </w:r>
          </w:p>
        </w:tc>
      </w:tr>
    </w:tbl>
    <w:p w14:paraId="5F3DF148" w14:textId="677AF7A5" w:rsidR="009617AC" w:rsidRDefault="009617AC" w:rsidP="006C6DC7">
      <w:pPr>
        <w:jc w:val="center"/>
        <w:rPr>
          <w:i/>
        </w:rPr>
      </w:pPr>
    </w:p>
    <w:p w14:paraId="1961CC9E" w14:textId="156DD341" w:rsidR="005500EA" w:rsidRPr="006C6DC7" w:rsidRDefault="00903CCC" w:rsidP="006C6DC7">
      <w:pPr>
        <w:jc w:val="center"/>
        <w:rPr>
          <w:b/>
          <w:lang w:val="mk-MK"/>
        </w:rPr>
      </w:pPr>
      <w:r w:rsidRPr="00206403">
        <w:rPr>
          <w:i/>
          <w:highlight w:val="lightGray"/>
        </w:rPr>
        <w:t>Прилог</w:t>
      </w:r>
      <w:r w:rsidR="005500EA" w:rsidRPr="00206403">
        <w:rPr>
          <w:i/>
          <w:highlight w:val="lightGray"/>
        </w:rPr>
        <w:t xml:space="preserve"> бр.7</w:t>
      </w:r>
      <w:r w:rsidR="006C6DC7" w:rsidRPr="00206403">
        <w:rPr>
          <w:b/>
          <w:highlight w:val="lightGray"/>
          <w:lang w:val="mk-MK"/>
        </w:rPr>
        <w:t xml:space="preserve"> </w:t>
      </w:r>
      <w:r w:rsidR="00612688" w:rsidRPr="00206403">
        <w:rPr>
          <w:rFonts w:cs="Calibri"/>
          <w:b/>
          <w:szCs w:val="24"/>
          <w:highlight w:val="lightGray"/>
          <w:lang w:val="mk-MK"/>
        </w:rPr>
        <w:t xml:space="preserve">Годишна програма </w:t>
      </w:r>
      <w:r w:rsidR="006C6DC7" w:rsidRPr="00206403">
        <w:rPr>
          <w:rFonts w:cs="Calibri"/>
          <w:b/>
          <w:szCs w:val="24"/>
          <w:highlight w:val="lightGray"/>
          <w:lang w:val="mk-MK"/>
        </w:rPr>
        <w:t>за унапредување на работата со надарени и талентирани ученици</w:t>
      </w:r>
      <w:r w:rsidR="006C6DC7" w:rsidRPr="00206403">
        <w:rPr>
          <w:rFonts w:cs="Calibri"/>
          <w:b/>
          <w:szCs w:val="24"/>
          <w:highlight w:val="lightGray"/>
        </w:rPr>
        <w:t xml:space="preserve"> во ООУ „</w:t>
      </w:r>
      <w:r w:rsidR="006C6DC7" w:rsidRPr="00206403">
        <w:rPr>
          <w:rFonts w:cs="Calibri"/>
          <w:b/>
          <w:szCs w:val="24"/>
          <w:highlight w:val="lightGray"/>
          <w:lang w:val="mk-MK"/>
        </w:rPr>
        <w:t>Гоце Делчев</w:t>
      </w:r>
      <w:r w:rsidR="001F3913" w:rsidRPr="00206403">
        <w:rPr>
          <w:rFonts w:cs="Calibri"/>
          <w:b/>
          <w:szCs w:val="24"/>
          <w:highlight w:val="lightGray"/>
        </w:rPr>
        <w:t xml:space="preserve"> “,Свети Николе</w:t>
      </w:r>
      <w:r w:rsidR="00612688" w:rsidRPr="00206403">
        <w:rPr>
          <w:rFonts w:cs="Calibri"/>
          <w:b/>
          <w:szCs w:val="24"/>
          <w:highlight w:val="lightGray"/>
        </w:rPr>
        <w:t xml:space="preserve"> 2024/2025</w:t>
      </w:r>
      <w:r w:rsidR="006C6DC7" w:rsidRPr="00206403">
        <w:rPr>
          <w:rFonts w:cs="Calibri"/>
          <w:b/>
          <w:szCs w:val="24"/>
          <w:highlight w:val="lightGray"/>
        </w:rPr>
        <w:t xml:space="preserve"> година</w:t>
      </w:r>
    </w:p>
    <w:tbl>
      <w:tblPr>
        <w:tblStyle w:val="TableGrid0"/>
        <w:tblW w:w="15735" w:type="dxa"/>
        <w:jc w:val="center"/>
        <w:tblInd w:w="0" w:type="dxa"/>
        <w:tblLayout w:type="fixed"/>
        <w:tblCellMar>
          <w:top w:w="46" w:type="dxa"/>
          <w:left w:w="106" w:type="dxa"/>
          <w:right w:w="63" w:type="dxa"/>
        </w:tblCellMar>
        <w:tblLook w:val="04A0" w:firstRow="1" w:lastRow="0" w:firstColumn="1" w:lastColumn="0" w:noHBand="0" w:noVBand="1"/>
      </w:tblPr>
      <w:tblGrid>
        <w:gridCol w:w="2830"/>
        <w:gridCol w:w="2686"/>
        <w:gridCol w:w="20"/>
        <w:gridCol w:w="7"/>
        <w:gridCol w:w="1693"/>
        <w:gridCol w:w="8"/>
        <w:gridCol w:w="1398"/>
        <w:gridCol w:w="2268"/>
        <w:gridCol w:w="2126"/>
        <w:gridCol w:w="2699"/>
      </w:tblGrid>
      <w:tr w:rsidR="005500EA" w:rsidRPr="00EC4B1B" w14:paraId="6E8DF743" w14:textId="77777777" w:rsidTr="00612688">
        <w:trPr>
          <w:trHeight w:val="547"/>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FFC000"/>
          </w:tcPr>
          <w:p w14:paraId="57F3839E" w14:textId="77777777" w:rsidR="005500EA" w:rsidRPr="006C6DC7" w:rsidRDefault="005500EA" w:rsidP="005500EA">
            <w:pPr>
              <w:pStyle w:val="NoSpacing"/>
              <w:jc w:val="center"/>
              <w:rPr>
                <w:b/>
                <w:sz w:val="20"/>
                <w:szCs w:val="20"/>
              </w:rPr>
            </w:pPr>
            <w:r w:rsidRPr="006C6DC7">
              <w:rPr>
                <w:b/>
                <w:sz w:val="20"/>
                <w:szCs w:val="20"/>
              </w:rPr>
              <w:t>Цел</w:t>
            </w:r>
          </w:p>
        </w:tc>
        <w:tc>
          <w:tcPr>
            <w:tcW w:w="2686" w:type="dxa"/>
            <w:tcBorders>
              <w:top w:val="single" w:sz="4" w:space="0" w:color="000000"/>
              <w:left w:val="single" w:sz="4" w:space="0" w:color="000000"/>
              <w:bottom w:val="single" w:sz="4" w:space="0" w:color="000000"/>
              <w:right w:val="single" w:sz="4" w:space="0" w:color="000000"/>
            </w:tcBorders>
            <w:shd w:val="clear" w:color="auto" w:fill="FFC000"/>
          </w:tcPr>
          <w:p w14:paraId="340D2369" w14:textId="77777777" w:rsidR="005500EA" w:rsidRPr="006C6DC7" w:rsidRDefault="005500EA" w:rsidP="005500EA">
            <w:pPr>
              <w:pStyle w:val="NoSpacing"/>
              <w:jc w:val="center"/>
              <w:rPr>
                <w:b/>
                <w:sz w:val="20"/>
                <w:szCs w:val="20"/>
              </w:rPr>
            </w:pPr>
            <w:r w:rsidRPr="006C6DC7">
              <w:rPr>
                <w:b/>
                <w:sz w:val="20"/>
                <w:szCs w:val="20"/>
              </w:rPr>
              <w:t>Активност</w:t>
            </w:r>
          </w:p>
        </w:tc>
        <w:tc>
          <w:tcPr>
            <w:tcW w:w="1720" w:type="dxa"/>
            <w:gridSpan w:val="3"/>
            <w:tcBorders>
              <w:top w:val="single" w:sz="4" w:space="0" w:color="000000"/>
              <w:left w:val="single" w:sz="4" w:space="0" w:color="000000"/>
              <w:bottom w:val="single" w:sz="4" w:space="0" w:color="000000"/>
              <w:right w:val="single" w:sz="4" w:space="0" w:color="000000"/>
            </w:tcBorders>
            <w:shd w:val="clear" w:color="auto" w:fill="FFC000"/>
          </w:tcPr>
          <w:p w14:paraId="771432E8" w14:textId="77777777" w:rsidR="005500EA" w:rsidRPr="006C6DC7" w:rsidRDefault="005500EA" w:rsidP="005500EA">
            <w:pPr>
              <w:pStyle w:val="NoSpacing"/>
              <w:jc w:val="center"/>
              <w:rPr>
                <w:b/>
                <w:sz w:val="20"/>
                <w:szCs w:val="20"/>
              </w:rPr>
            </w:pPr>
            <w:r w:rsidRPr="006C6DC7">
              <w:rPr>
                <w:b/>
                <w:sz w:val="20"/>
                <w:szCs w:val="20"/>
              </w:rPr>
              <w:t>Начин на спроведување</w:t>
            </w:r>
          </w:p>
        </w:tc>
        <w:tc>
          <w:tcPr>
            <w:tcW w:w="1406" w:type="dxa"/>
            <w:gridSpan w:val="2"/>
            <w:tcBorders>
              <w:top w:val="single" w:sz="4" w:space="0" w:color="000000"/>
              <w:left w:val="single" w:sz="4" w:space="0" w:color="000000"/>
              <w:bottom w:val="single" w:sz="4" w:space="0" w:color="000000"/>
              <w:right w:val="single" w:sz="4" w:space="0" w:color="000000"/>
            </w:tcBorders>
            <w:shd w:val="clear" w:color="auto" w:fill="FFC000"/>
          </w:tcPr>
          <w:p w14:paraId="5CF1DE39" w14:textId="77777777" w:rsidR="005500EA" w:rsidRPr="006C6DC7" w:rsidRDefault="005500EA" w:rsidP="005500EA">
            <w:pPr>
              <w:pStyle w:val="NoSpacing"/>
              <w:jc w:val="center"/>
              <w:rPr>
                <w:b/>
                <w:sz w:val="20"/>
                <w:szCs w:val="20"/>
              </w:rPr>
            </w:pPr>
            <w:r w:rsidRPr="006C6DC7">
              <w:rPr>
                <w:b/>
                <w:sz w:val="20"/>
                <w:szCs w:val="20"/>
              </w:rPr>
              <w:t>Време на реализација</w:t>
            </w:r>
          </w:p>
        </w:tc>
        <w:tc>
          <w:tcPr>
            <w:tcW w:w="2268" w:type="dxa"/>
            <w:tcBorders>
              <w:top w:val="single" w:sz="4" w:space="0" w:color="000000"/>
              <w:left w:val="single" w:sz="4" w:space="0" w:color="000000"/>
              <w:bottom w:val="single" w:sz="4" w:space="0" w:color="000000"/>
              <w:right w:val="single" w:sz="4" w:space="0" w:color="000000"/>
            </w:tcBorders>
            <w:shd w:val="clear" w:color="auto" w:fill="FFC000"/>
          </w:tcPr>
          <w:p w14:paraId="45E718EF" w14:textId="77777777" w:rsidR="005500EA" w:rsidRPr="006C6DC7" w:rsidRDefault="005500EA" w:rsidP="005500EA">
            <w:pPr>
              <w:pStyle w:val="NoSpacing"/>
              <w:jc w:val="center"/>
              <w:rPr>
                <w:b/>
                <w:sz w:val="20"/>
                <w:szCs w:val="20"/>
              </w:rPr>
            </w:pPr>
            <w:r w:rsidRPr="006C6DC7">
              <w:rPr>
                <w:b/>
                <w:sz w:val="20"/>
                <w:szCs w:val="20"/>
              </w:rPr>
              <w:t>Носители/ одговорни</w:t>
            </w:r>
          </w:p>
        </w:tc>
        <w:tc>
          <w:tcPr>
            <w:tcW w:w="2126" w:type="dxa"/>
            <w:tcBorders>
              <w:top w:val="single" w:sz="4" w:space="0" w:color="000000"/>
              <w:left w:val="single" w:sz="4" w:space="0" w:color="000000"/>
              <w:bottom w:val="single" w:sz="4" w:space="0" w:color="000000"/>
              <w:right w:val="single" w:sz="4" w:space="0" w:color="000000"/>
            </w:tcBorders>
            <w:shd w:val="clear" w:color="auto" w:fill="FFC000"/>
          </w:tcPr>
          <w:p w14:paraId="4DB455B3" w14:textId="77777777" w:rsidR="005500EA" w:rsidRPr="006C6DC7" w:rsidRDefault="005500EA" w:rsidP="005500EA">
            <w:pPr>
              <w:pStyle w:val="NoSpacing"/>
              <w:jc w:val="center"/>
              <w:rPr>
                <w:b/>
                <w:sz w:val="20"/>
                <w:szCs w:val="20"/>
              </w:rPr>
            </w:pPr>
            <w:r w:rsidRPr="006C6DC7">
              <w:rPr>
                <w:b/>
                <w:sz w:val="20"/>
                <w:szCs w:val="20"/>
              </w:rPr>
              <w:t>инструменти/ ресурси</w:t>
            </w:r>
          </w:p>
        </w:tc>
        <w:tc>
          <w:tcPr>
            <w:tcW w:w="2699" w:type="dxa"/>
            <w:tcBorders>
              <w:top w:val="single" w:sz="4" w:space="0" w:color="000000"/>
              <w:left w:val="single" w:sz="4" w:space="0" w:color="000000"/>
              <w:bottom w:val="single" w:sz="4" w:space="0" w:color="000000"/>
              <w:right w:val="single" w:sz="4" w:space="0" w:color="auto"/>
            </w:tcBorders>
            <w:shd w:val="clear" w:color="auto" w:fill="FFC000"/>
          </w:tcPr>
          <w:p w14:paraId="1A489BCE" w14:textId="77777777" w:rsidR="005500EA" w:rsidRPr="006C6DC7" w:rsidRDefault="005500EA" w:rsidP="005500EA">
            <w:pPr>
              <w:pStyle w:val="NoSpacing"/>
              <w:jc w:val="center"/>
              <w:rPr>
                <w:b/>
                <w:sz w:val="20"/>
                <w:szCs w:val="20"/>
              </w:rPr>
            </w:pPr>
            <w:r w:rsidRPr="006C6DC7">
              <w:rPr>
                <w:b/>
                <w:sz w:val="20"/>
                <w:szCs w:val="20"/>
              </w:rPr>
              <w:t>Очекувани резултати</w:t>
            </w:r>
          </w:p>
        </w:tc>
      </w:tr>
      <w:tr w:rsidR="005500EA" w:rsidRPr="00EC4B1B" w14:paraId="7E784E73" w14:textId="77777777" w:rsidTr="00612688">
        <w:trPr>
          <w:trHeight w:val="1776"/>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FFC000"/>
          </w:tcPr>
          <w:p w14:paraId="5753C5D7" w14:textId="77777777" w:rsidR="005500EA" w:rsidRPr="006C6DC7" w:rsidRDefault="005500EA" w:rsidP="005500EA">
            <w:pPr>
              <w:pStyle w:val="NoSpacing"/>
              <w:jc w:val="center"/>
              <w:rPr>
                <w:b/>
                <w:sz w:val="20"/>
                <w:szCs w:val="20"/>
              </w:rPr>
            </w:pPr>
            <w:r w:rsidRPr="006C6DC7">
              <w:rPr>
                <w:b/>
                <w:sz w:val="20"/>
                <w:szCs w:val="20"/>
              </w:rPr>
              <w:lastRenderedPageBreak/>
              <w:t>Подготвка на инструменти за идентификување на надарените, телентираните и креативните ученици</w:t>
            </w:r>
          </w:p>
        </w:tc>
        <w:tc>
          <w:tcPr>
            <w:tcW w:w="2686" w:type="dxa"/>
            <w:tcBorders>
              <w:top w:val="single" w:sz="4" w:space="0" w:color="000000"/>
              <w:left w:val="single" w:sz="4" w:space="0" w:color="000000"/>
              <w:bottom w:val="single" w:sz="4" w:space="0" w:color="000000"/>
              <w:right w:val="single" w:sz="4" w:space="0" w:color="000000"/>
            </w:tcBorders>
          </w:tcPr>
          <w:p w14:paraId="43D9B6BA" w14:textId="77777777" w:rsidR="005500EA" w:rsidRPr="006C6DC7" w:rsidRDefault="005500EA" w:rsidP="005500EA">
            <w:pPr>
              <w:pStyle w:val="NoSpacing"/>
              <w:jc w:val="center"/>
              <w:rPr>
                <w:sz w:val="20"/>
                <w:szCs w:val="20"/>
              </w:rPr>
            </w:pPr>
            <w:r w:rsidRPr="006C6DC7">
              <w:rPr>
                <w:sz w:val="20"/>
                <w:szCs w:val="20"/>
              </w:rPr>
              <w:t>Состанок на тимот за идентификување на надарени, талентирани и креативни ученици и</w:t>
            </w:r>
          </w:p>
          <w:p w14:paraId="1243CD72" w14:textId="77777777" w:rsidR="005500EA" w:rsidRPr="006C6DC7" w:rsidRDefault="005500EA" w:rsidP="005500EA">
            <w:pPr>
              <w:pStyle w:val="NoSpacing"/>
              <w:jc w:val="center"/>
              <w:rPr>
                <w:sz w:val="20"/>
                <w:szCs w:val="20"/>
              </w:rPr>
            </w:pPr>
            <w:r w:rsidRPr="006C6DC7">
              <w:rPr>
                <w:sz w:val="20"/>
                <w:szCs w:val="20"/>
              </w:rPr>
              <w:t>приготвување инструменти за идентификување на овие ученици</w:t>
            </w:r>
          </w:p>
        </w:tc>
        <w:tc>
          <w:tcPr>
            <w:tcW w:w="1720" w:type="dxa"/>
            <w:gridSpan w:val="3"/>
            <w:tcBorders>
              <w:top w:val="single" w:sz="4" w:space="0" w:color="000000"/>
              <w:left w:val="single" w:sz="4" w:space="0" w:color="000000"/>
              <w:bottom w:val="single" w:sz="4" w:space="0" w:color="000000"/>
              <w:right w:val="single" w:sz="4" w:space="0" w:color="000000"/>
            </w:tcBorders>
          </w:tcPr>
          <w:p w14:paraId="4E2D5A04" w14:textId="77777777" w:rsidR="005500EA" w:rsidRPr="006C6DC7" w:rsidRDefault="005500EA" w:rsidP="005500EA">
            <w:pPr>
              <w:pStyle w:val="NoSpacing"/>
              <w:jc w:val="center"/>
              <w:rPr>
                <w:sz w:val="20"/>
                <w:szCs w:val="20"/>
              </w:rPr>
            </w:pPr>
            <w:r w:rsidRPr="006C6DC7">
              <w:rPr>
                <w:sz w:val="20"/>
                <w:szCs w:val="20"/>
              </w:rPr>
              <w:t>состанок на тимот разговор консултации приготвување наинструменти</w:t>
            </w:r>
          </w:p>
        </w:tc>
        <w:tc>
          <w:tcPr>
            <w:tcW w:w="1406" w:type="dxa"/>
            <w:gridSpan w:val="2"/>
            <w:tcBorders>
              <w:top w:val="single" w:sz="4" w:space="0" w:color="000000"/>
              <w:left w:val="single" w:sz="4" w:space="0" w:color="000000"/>
              <w:bottom w:val="single" w:sz="4" w:space="0" w:color="000000"/>
              <w:right w:val="single" w:sz="4" w:space="0" w:color="000000"/>
            </w:tcBorders>
          </w:tcPr>
          <w:p w14:paraId="3CE32FDC" w14:textId="77777777" w:rsidR="005500EA" w:rsidRPr="006C6DC7" w:rsidRDefault="005500EA" w:rsidP="005500EA">
            <w:pPr>
              <w:pStyle w:val="NoSpacing"/>
              <w:jc w:val="center"/>
              <w:rPr>
                <w:sz w:val="20"/>
                <w:szCs w:val="20"/>
              </w:rPr>
            </w:pPr>
            <w:r w:rsidRPr="006C6DC7">
              <w:rPr>
                <w:sz w:val="20"/>
                <w:szCs w:val="20"/>
              </w:rPr>
              <w:t>последна недела од август</w:t>
            </w:r>
          </w:p>
        </w:tc>
        <w:tc>
          <w:tcPr>
            <w:tcW w:w="2268" w:type="dxa"/>
            <w:tcBorders>
              <w:top w:val="single" w:sz="4" w:space="0" w:color="000000"/>
              <w:left w:val="single" w:sz="4" w:space="0" w:color="000000"/>
              <w:bottom w:val="single" w:sz="4" w:space="0" w:color="000000"/>
              <w:right w:val="single" w:sz="4" w:space="0" w:color="000000"/>
            </w:tcBorders>
          </w:tcPr>
          <w:p w14:paraId="72AFCDAE" w14:textId="77777777" w:rsidR="005500EA" w:rsidRPr="006C6DC7" w:rsidRDefault="005500EA" w:rsidP="005500EA">
            <w:pPr>
              <w:pStyle w:val="NoSpacing"/>
              <w:jc w:val="center"/>
              <w:rPr>
                <w:sz w:val="20"/>
                <w:szCs w:val="20"/>
              </w:rPr>
            </w:pPr>
            <w:r w:rsidRPr="006C6DC7">
              <w:rPr>
                <w:sz w:val="20"/>
                <w:szCs w:val="20"/>
              </w:rPr>
              <w:t>тим  за работа со надарении талентирани ученици  стручни соработници</w:t>
            </w:r>
          </w:p>
        </w:tc>
        <w:tc>
          <w:tcPr>
            <w:tcW w:w="2126" w:type="dxa"/>
            <w:tcBorders>
              <w:top w:val="single" w:sz="4" w:space="0" w:color="000000"/>
              <w:left w:val="single" w:sz="4" w:space="0" w:color="000000"/>
              <w:bottom w:val="single" w:sz="4" w:space="0" w:color="000000"/>
              <w:right w:val="single" w:sz="4" w:space="0" w:color="000000"/>
            </w:tcBorders>
          </w:tcPr>
          <w:p w14:paraId="5D728658" w14:textId="77777777" w:rsidR="005500EA" w:rsidRPr="006C6DC7" w:rsidRDefault="005500EA" w:rsidP="005500EA">
            <w:pPr>
              <w:pStyle w:val="NoSpacing"/>
              <w:jc w:val="center"/>
              <w:rPr>
                <w:sz w:val="20"/>
                <w:szCs w:val="20"/>
              </w:rPr>
            </w:pPr>
            <w:r w:rsidRPr="006C6DC7">
              <w:rPr>
                <w:sz w:val="20"/>
                <w:szCs w:val="20"/>
              </w:rPr>
              <w:t>примери на инструменти заидентификува ње на овие ученици</w:t>
            </w:r>
          </w:p>
        </w:tc>
        <w:tc>
          <w:tcPr>
            <w:tcW w:w="2699" w:type="dxa"/>
            <w:tcBorders>
              <w:top w:val="single" w:sz="4" w:space="0" w:color="000000"/>
              <w:left w:val="single" w:sz="4" w:space="0" w:color="000000"/>
              <w:bottom w:val="single" w:sz="4" w:space="0" w:color="000000"/>
              <w:right w:val="single" w:sz="4" w:space="0" w:color="auto"/>
            </w:tcBorders>
          </w:tcPr>
          <w:p w14:paraId="0D98BACF" w14:textId="77777777" w:rsidR="005500EA" w:rsidRPr="006C6DC7" w:rsidRDefault="005500EA" w:rsidP="005500EA">
            <w:pPr>
              <w:pStyle w:val="NoSpacing"/>
              <w:jc w:val="center"/>
              <w:rPr>
                <w:sz w:val="20"/>
                <w:szCs w:val="20"/>
              </w:rPr>
            </w:pPr>
            <w:r w:rsidRPr="006C6DC7">
              <w:rPr>
                <w:sz w:val="20"/>
                <w:szCs w:val="20"/>
              </w:rPr>
              <w:t>припремени инструменти за</w:t>
            </w:r>
            <w:r w:rsidRPr="006C6DC7">
              <w:rPr>
                <w:sz w:val="20"/>
                <w:szCs w:val="20"/>
                <w:lang w:val="mk-MK"/>
              </w:rPr>
              <w:t xml:space="preserve"> </w:t>
            </w:r>
            <w:r w:rsidRPr="006C6DC7">
              <w:rPr>
                <w:sz w:val="20"/>
                <w:szCs w:val="20"/>
              </w:rPr>
              <w:t>навремено и правилно</w:t>
            </w:r>
          </w:p>
          <w:p w14:paraId="37434CB3" w14:textId="77777777" w:rsidR="005500EA" w:rsidRPr="006C6DC7" w:rsidRDefault="005500EA" w:rsidP="005500EA">
            <w:pPr>
              <w:pStyle w:val="NoSpacing"/>
              <w:jc w:val="center"/>
              <w:rPr>
                <w:sz w:val="20"/>
                <w:szCs w:val="20"/>
              </w:rPr>
            </w:pPr>
            <w:r w:rsidRPr="006C6DC7">
              <w:rPr>
                <w:sz w:val="20"/>
                <w:szCs w:val="20"/>
              </w:rPr>
              <w:t>идентификување на</w:t>
            </w:r>
          </w:p>
          <w:p w14:paraId="2BE23D07" w14:textId="77777777" w:rsidR="005500EA" w:rsidRPr="006C6DC7" w:rsidRDefault="005500EA" w:rsidP="005500EA">
            <w:pPr>
              <w:pStyle w:val="NoSpacing"/>
              <w:jc w:val="center"/>
              <w:rPr>
                <w:sz w:val="20"/>
                <w:szCs w:val="20"/>
              </w:rPr>
            </w:pPr>
            <w:r w:rsidRPr="006C6DC7">
              <w:rPr>
                <w:sz w:val="20"/>
                <w:szCs w:val="20"/>
              </w:rPr>
              <w:t>надарени и талентирани</w:t>
            </w:r>
          </w:p>
          <w:p w14:paraId="214C12C2" w14:textId="77777777" w:rsidR="005500EA" w:rsidRPr="006C6DC7" w:rsidRDefault="005500EA" w:rsidP="005500EA">
            <w:pPr>
              <w:pStyle w:val="NoSpacing"/>
              <w:jc w:val="center"/>
              <w:rPr>
                <w:sz w:val="20"/>
                <w:szCs w:val="20"/>
              </w:rPr>
            </w:pPr>
            <w:r w:rsidRPr="006C6DC7">
              <w:rPr>
                <w:sz w:val="20"/>
                <w:szCs w:val="20"/>
              </w:rPr>
              <w:t>ученици</w:t>
            </w:r>
          </w:p>
        </w:tc>
      </w:tr>
      <w:tr w:rsidR="005500EA" w:rsidRPr="00EC4B1B" w14:paraId="4B602575" w14:textId="77777777" w:rsidTr="00612688">
        <w:trPr>
          <w:trHeight w:val="2340"/>
          <w:jc w:val="center"/>
        </w:trPr>
        <w:tc>
          <w:tcPr>
            <w:tcW w:w="2830" w:type="dxa"/>
            <w:tcBorders>
              <w:top w:val="single" w:sz="4" w:space="0" w:color="000000"/>
              <w:left w:val="single" w:sz="4" w:space="0" w:color="000000"/>
              <w:bottom w:val="single" w:sz="4" w:space="0" w:color="auto"/>
              <w:right w:val="single" w:sz="4" w:space="0" w:color="000000"/>
            </w:tcBorders>
            <w:shd w:val="clear" w:color="auto" w:fill="FFC000"/>
          </w:tcPr>
          <w:p w14:paraId="686697E6" w14:textId="77777777" w:rsidR="005500EA" w:rsidRPr="006C6DC7" w:rsidRDefault="005500EA" w:rsidP="005500EA">
            <w:pPr>
              <w:pStyle w:val="NoSpacing"/>
              <w:jc w:val="center"/>
              <w:rPr>
                <w:b/>
                <w:sz w:val="20"/>
                <w:szCs w:val="20"/>
              </w:rPr>
            </w:pPr>
            <w:r w:rsidRPr="006C6DC7">
              <w:rPr>
                <w:b/>
                <w:sz w:val="20"/>
                <w:szCs w:val="20"/>
                <w:lang w:val="mk-MK"/>
              </w:rPr>
              <w:t xml:space="preserve">Запознавање на наставниците со </w:t>
            </w:r>
            <w:r w:rsidRPr="006C6DC7">
              <w:rPr>
                <w:b/>
                <w:sz w:val="20"/>
                <w:szCs w:val="20"/>
              </w:rPr>
              <w:t>начините на следење и откривање нанадареното/талентирано и креативно дете во паралелката  - запознавање со инструментите за идентификување на овие ученици</w:t>
            </w:r>
          </w:p>
        </w:tc>
        <w:tc>
          <w:tcPr>
            <w:tcW w:w="2686" w:type="dxa"/>
            <w:tcBorders>
              <w:top w:val="single" w:sz="4" w:space="0" w:color="000000"/>
              <w:left w:val="single" w:sz="4" w:space="0" w:color="000000"/>
              <w:bottom w:val="single" w:sz="4" w:space="0" w:color="auto"/>
              <w:right w:val="single" w:sz="4" w:space="0" w:color="000000"/>
            </w:tcBorders>
          </w:tcPr>
          <w:p w14:paraId="42DE31CA" w14:textId="77777777" w:rsidR="005500EA" w:rsidRPr="006C6DC7" w:rsidRDefault="005500EA" w:rsidP="005500EA">
            <w:pPr>
              <w:pStyle w:val="NoSpacing"/>
              <w:jc w:val="center"/>
              <w:rPr>
                <w:sz w:val="20"/>
                <w:szCs w:val="20"/>
              </w:rPr>
            </w:pPr>
            <w:r w:rsidRPr="006C6DC7">
              <w:rPr>
                <w:sz w:val="20"/>
                <w:szCs w:val="20"/>
              </w:rPr>
              <w:t>презентација на стручните активи на одделенските и предметните наставници и</w:t>
            </w:r>
          </w:p>
        </w:tc>
        <w:tc>
          <w:tcPr>
            <w:tcW w:w="1720" w:type="dxa"/>
            <w:gridSpan w:val="3"/>
            <w:tcBorders>
              <w:top w:val="single" w:sz="4" w:space="0" w:color="000000"/>
              <w:left w:val="single" w:sz="4" w:space="0" w:color="000000"/>
              <w:bottom w:val="single" w:sz="4" w:space="0" w:color="auto"/>
              <w:right w:val="single" w:sz="4" w:space="0" w:color="000000"/>
            </w:tcBorders>
          </w:tcPr>
          <w:p w14:paraId="6128E70D" w14:textId="77777777" w:rsidR="005500EA" w:rsidRPr="006C6DC7" w:rsidRDefault="005500EA" w:rsidP="005500EA">
            <w:pPr>
              <w:pStyle w:val="NoSpacing"/>
              <w:jc w:val="center"/>
              <w:rPr>
                <w:sz w:val="20"/>
                <w:szCs w:val="20"/>
              </w:rPr>
            </w:pPr>
            <w:r w:rsidRPr="006C6DC7">
              <w:rPr>
                <w:sz w:val="20"/>
                <w:szCs w:val="20"/>
              </w:rPr>
              <w:t>Презентација</w:t>
            </w:r>
          </w:p>
          <w:p w14:paraId="7934C14D" w14:textId="77777777" w:rsidR="005500EA" w:rsidRPr="006C6DC7" w:rsidRDefault="005500EA" w:rsidP="005500EA">
            <w:pPr>
              <w:pStyle w:val="NoSpacing"/>
              <w:jc w:val="center"/>
              <w:rPr>
                <w:sz w:val="20"/>
                <w:szCs w:val="20"/>
              </w:rPr>
            </w:pPr>
            <w:r w:rsidRPr="006C6DC7">
              <w:rPr>
                <w:sz w:val="20"/>
                <w:szCs w:val="20"/>
              </w:rPr>
              <w:t>Разговор</w:t>
            </w:r>
          </w:p>
          <w:p w14:paraId="77E8902B" w14:textId="77777777" w:rsidR="005500EA" w:rsidRPr="006C6DC7" w:rsidRDefault="005500EA" w:rsidP="005500EA">
            <w:pPr>
              <w:pStyle w:val="NoSpacing"/>
              <w:jc w:val="center"/>
              <w:rPr>
                <w:sz w:val="20"/>
                <w:szCs w:val="20"/>
              </w:rPr>
            </w:pPr>
            <w:r w:rsidRPr="006C6DC7">
              <w:rPr>
                <w:sz w:val="20"/>
                <w:szCs w:val="20"/>
              </w:rPr>
              <w:t>Состанок на стручни активи</w:t>
            </w:r>
          </w:p>
        </w:tc>
        <w:tc>
          <w:tcPr>
            <w:tcW w:w="1406" w:type="dxa"/>
            <w:gridSpan w:val="2"/>
            <w:tcBorders>
              <w:top w:val="single" w:sz="4" w:space="0" w:color="000000"/>
              <w:left w:val="single" w:sz="4" w:space="0" w:color="000000"/>
              <w:bottom w:val="single" w:sz="4" w:space="0" w:color="auto"/>
              <w:right w:val="single" w:sz="4" w:space="0" w:color="000000"/>
            </w:tcBorders>
          </w:tcPr>
          <w:p w14:paraId="2FEFC2B9" w14:textId="77777777" w:rsidR="005500EA" w:rsidRPr="006C6DC7" w:rsidRDefault="005500EA" w:rsidP="005500EA">
            <w:pPr>
              <w:pStyle w:val="NoSpacing"/>
              <w:jc w:val="center"/>
              <w:rPr>
                <w:sz w:val="20"/>
                <w:szCs w:val="20"/>
              </w:rPr>
            </w:pPr>
            <w:r w:rsidRPr="006C6DC7">
              <w:rPr>
                <w:sz w:val="20"/>
                <w:szCs w:val="20"/>
              </w:rPr>
              <w:t>септември</w:t>
            </w:r>
          </w:p>
        </w:tc>
        <w:tc>
          <w:tcPr>
            <w:tcW w:w="2268" w:type="dxa"/>
            <w:tcBorders>
              <w:top w:val="single" w:sz="4" w:space="0" w:color="000000"/>
              <w:left w:val="single" w:sz="4" w:space="0" w:color="000000"/>
              <w:bottom w:val="single" w:sz="4" w:space="0" w:color="auto"/>
              <w:right w:val="single" w:sz="4" w:space="0" w:color="000000"/>
            </w:tcBorders>
          </w:tcPr>
          <w:p w14:paraId="1C0E0BDA" w14:textId="77777777" w:rsidR="005500EA" w:rsidRPr="006C6DC7" w:rsidRDefault="005500EA" w:rsidP="005500EA">
            <w:pPr>
              <w:pStyle w:val="NoSpacing"/>
              <w:jc w:val="center"/>
              <w:rPr>
                <w:sz w:val="20"/>
                <w:szCs w:val="20"/>
              </w:rPr>
            </w:pPr>
            <w:r w:rsidRPr="006C6DC7">
              <w:rPr>
                <w:sz w:val="20"/>
                <w:szCs w:val="20"/>
              </w:rPr>
              <w:t>тим  за работа со надарении талентирани ученици  стручни соработници</w:t>
            </w:r>
          </w:p>
          <w:p w14:paraId="61E95919" w14:textId="77777777" w:rsidR="005500EA" w:rsidRPr="006C6DC7" w:rsidRDefault="005500EA" w:rsidP="005500EA">
            <w:pPr>
              <w:pStyle w:val="NoSpacing"/>
              <w:jc w:val="center"/>
              <w:rPr>
                <w:sz w:val="20"/>
                <w:szCs w:val="20"/>
              </w:rPr>
            </w:pPr>
            <w:r w:rsidRPr="006C6DC7">
              <w:rPr>
                <w:sz w:val="20"/>
                <w:szCs w:val="20"/>
              </w:rPr>
              <w:t>наставници</w:t>
            </w:r>
          </w:p>
          <w:p w14:paraId="500C090B" w14:textId="77777777" w:rsidR="005500EA" w:rsidRPr="006C6DC7" w:rsidRDefault="005500EA" w:rsidP="005500EA">
            <w:pPr>
              <w:pStyle w:val="NoSpacing"/>
              <w:jc w:val="center"/>
              <w:rPr>
                <w:sz w:val="20"/>
                <w:szCs w:val="20"/>
              </w:rPr>
            </w:pPr>
          </w:p>
        </w:tc>
        <w:tc>
          <w:tcPr>
            <w:tcW w:w="2126" w:type="dxa"/>
            <w:tcBorders>
              <w:top w:val="single" w:sz="4" w:space="0" w:color="000000"/>
              <w:left w:val="single" w:sz="4" w:space="0" w:color="000000"/>
              <w:bottom w:val="single" w:sz="4" w:space="0" w:color="auto"/>
              <w:right w:val="single" w:sz="4" w:space="0" w:color="000000"/>
            </w:tcBorders>
          </w:tcPr>
          <w:p w14:paraId="78C3D996" w14:textId="77777777" w:rsidR="005500EA" w:rsidRPr="006C6DC7" w:rsidRDefault="005500EA" w:rsidP="005500EA">
            <w:pPr>
              <w:pStyle w:val="NoSpacing"/>
              <w:jc w:val="center"/>
              <w:rPr>
                <w:sz w:val="20"/>
                <w:szCs w:val="20"/>
              </w:rPr>
            </w:pPr>
            <w:r w:rsidRPr="006C6DC7">
              <w:rPr>
                <w:sz w:val="20"/>
                <w:szCs w:val="20"/>
              </w:rPr>
              <w:t>ППТ презентација, инструменти за идентификува ње на овие ученици</w:t>
            </w:r>
          </w:p>
        </w:tc>
        <w:tc>
          <w:tcPr>
            <w:tcW w:w="2699" w:type="dxa"/>
            <w:tcBorders>
              <w:top w:val="single" w:sz="4" w:space="0" w:color="000000"/>
              <w:left w:val="single" w:sz="4" w:space="0" w:color="000000"/>
              <w:bottom w:val="single" w:sz="4" w:space="0" w:color="auto"/>
              <w:right w:val="single" w:sz="4" w:space="0" w:color="auto"/>
            </w:tcBorders>
          </w:tcPr>
          <w:p w14:paraId="0C7F5398" w14:textId="77777777" w:rsidR="005500EA" w:rsidRPr="006C6DC7" w:rsidRDefault="005500EA" w:rsidP="005500EA">
            <w:pPr>
              <w:pStyle w:val="NoSpacing"/>
              <w:jc w:val="center"/>
              <w:rPr>
                <w:sz w:val="20"/>
                <w:szCs w:val="20"/>
              </w:rPr>
            </w:pPr>
            <w:r w:rsidRPr="006C6DC7">
              <w:rPr>
                <w:sz w:val="20"/>
                <w:szCs w:val="20"/>
              </w:rPr>
              <w:t>Навремено и</w:t>
            </w:r>
          </w:p>
          <w:p w14:paraId="0BB6AAB0" w14:textId="77777777" w:rsidR="005500EA" w:rsidRPr="006C6DC7" w:rsidRDefault="005500EA" w:rsidP="005500EA">
            <w:pPr>
              <w:pStyle w:val="NoSpacing"/>
              <w:jc w:val="center"/>
              <w:rPr>
                <w:sz w:val="20"/>
                <w:szCs w:val="20"/>
              </w:rPr>
            </w:pPr>
            <w:r w:rsidRPr="006C6DC7">
              <w:rPr>
                <w:sz w:val="20"/>
                <w:szCs w:val="20"/>
              </w:rPr>
              <w:t>правилно</w:t>
            </w:r>
          </w:p>
          <w:p w14:paraId="79BEEBD0" w14:textId="77777777" w:rsidR="005500EA" w:rsidRPr="006C6DC7" w:rsidRDefault="005500EA" w:rsidP="005500EA">
            <w:pPr>
              <w:pStyle w:val="NoSpacing"/>
              <w:jc w:val="center"/>
              <w:rPr>
                <w:sz w:val="20"/>
                <w:szCs w:val="20"/>
              </w:rPr>
            </w:pPr>
            <w:r w:rsidRPr="006C6DC7">
              <w:rPr>
                <w:sz w:val="20"/>
                <w:szCs w:val="20"/>
              </w:rPr>
              <w:t>идентификување на</w:t>
            </w:r>
          </w:p>
          <w:p w14:paraId="2C698E83" w14:textId="77777777" w:rsidR="005500EA" w:rsidRPr="006C6DC7" w:rsidRDefault="005500EA" w:rsidP="005500EA">
            <w:pPr>
              <w:pStyle w:val="NoSpacing"/>
              <w:jc w:val="center"/>
              <w:rPr>
                <w:sz w:val="20"/>
                <w:szCs w:val="20"/>
              </w:rPr>
            </w:pPr>
            <w:r w:rsidRPr="006C6DC7">
              <w:rPr>
                <w:sz w:val="20"/>
                <w:szCs w:val="20"/>
              </w:rPr>
              <w:t>надарените и</w:t>
            </w:r>
          </w:p>
          <w:p w14:paraId="688D0C7B" w14:textId="77777777" w:rsidR="005500EA" w:rsidRPr="006C6DC7" w:rsidRDefault="005500EA" w:rsidP="005500EA">
            <w:pPr>
              <w:pStyle w:val="NoSpacing"/>
              <w:jc w:val="center"/>
              <w:rPr>
                <w:sz w:val="20"/>
                <w:szCs w:val="20"/>
              </w:rPr>
            </w:pPr>
            <w:r w:rsidRPr="006C6DC7">
              <w:rPr>
                <w:sz w:val="20"/>
                <w:szCs w:val="20"/>
              </w:rPr>
              <w:t>талентираните ученици</w:t>
            </w:r>
          </w:p>
          <w:p w14:paraId="0624C32C" w14:textId="77777777" w:rsidR="005500EA" w:rsidRPr="006C6DC7" w:rsidRDefault="005500EA" w:rsidP="005500EA">
            <w:pPr>
              <w:pStyle w:val="NoSpacing"/>
              <w:jc w:val="center"/>
              <w:rPr>
                <w:sz w:val="20"/>
                <w:szCs w:val="20"/>
              </w:rPr>
            </w:pPr>
          </w:p>
        </w:tc>
      </w:tr>
      <w:tr w:rsidR="005500EA" w:rsidRPr="00EC4B1B" w14:paraId="18DF4248" w14:textId="77777777" w:rsidTr="00612688">
        <w:tblPrEx>
          <w:tblCellMar>
            <w:right w:w="50" w:type="dxa"/>
          </w:tblCellMar>
        </w:tblPrEx>
        <w:trPr>
          <w:trHeight w:val="1421"/>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FFC000"/>
          </w:tcPr>
          <w:p w14:paraId="4289D55E" w14:textId="77777777" w:rsidR="005500EA" w:rsidRPr="006C6DC7" w:rsidRDefault="005500EA" w:rsidP="005500EA">
            <w:pPr>
              <w:pStyle w:val="NoSpacing"/>
              <w:jc w:val="center"/>
              <w:rPr>
                <w:b/>
                <w:sz w:val="20"/>
                <w:szCs w:val="20"/>
              </w:rPr>
            </w:pPr>
            <w:r w:rsidRPr="006C6DC7">
              <w:rPr>
                <w:b/>
                <w:sz w:val="20"/>
                <w:szCs w:val="20"/>
              </w:rPr>
              <w:t>Запознавање на родителите со оваа тематика за да се вклучат и тие во процесот на идентификација на надарените, таленитрани или креативни ученици</w:t>
            </w:r>
          </w:p>
        </w:tc>
        <w:tc>
          <w:tcPr>
            <w:tcW w:w="2686" w:type="dxa"/>
            <w:tcBorders>
              <w:top w:val="single" w:sz="4" w:space="0" w:color="000000"/>
              <w:left w:val="single" w:sz="4" w:space="0" w:color="000000"/>
              <w:bottom w:val="single" w:sz="4" w:space="0" w:color="000000"/>
              <w:right w:val="single" w:sz="4" w:space="0" w:color="000000"/>
            </w:tcBorders>
          </w:tcPr>
          <w:p w14:paraId="3CCB4526" w14:textId="77777777" w:rsidR="005500EA" w:rsidRPr="006C6DC7" w:rsidRDefault="005500EA" w:rsidP="005500EA">
            <w:pPr>
              <w:pStyle w:val="NoSpacing"/>
              <w:jc w:val="center"/>
              <w:rPr>
                <w:sz w:val="20"/>
                <w:szCs w:val="20"/>
              </w:rPr>
            </w:pPr>
            <w:r w:rsidRPr="006C6DC7">
              <w:rPr>
                <w:sz w:val="20"/>
                <w:szCs w:val="20"/>
              </w:rPr>
              <w:t>разработка на темата на состаноци со родителите (општи родителски средби)</w:t>
            </w:r>
          </w:p>
        </w:tc>
        <w:tc>
          <w:tcPr>
            <w:tcW w:w="1720" w:type="dxa"/>
            <w:gridSpan w:val="3"/>
            <w:tcBorders>
              <w:top w:val="single" w:sz="4" w:space="0" w:color="000000"/>
              <w:left w:val="single" w:sz="4" w:space="0" w:color="000000"/>
              <w:bottom w:val="single" w:sz="4" w:space="0" w:color="000000"/>
              <w:right w:val="single" w:sz="4" w:space="0" w:color="000000"/>
            </w:tcBorders>
          </w:tcPr>
          <w:p w14:paraId="5D28A004" w14:textId="77777777" w:rsidR="005500EA" w:rsidRPr="006C6DC7" w:rsidRDefault="005500EA" w:rsidP="005500EA">
            <w:pPr>
              <w:pStyle w:val="NoSpacing"/>
              <w:jc w:val="center"/>
              <w:rPr>
                <w:sz w:val="20"/>
                <w:szCs w:val="20"/>
              </w:rPr>
            </w:pPr>
            <w:r w:rsidRPr="006C6DC7">
              <w:rPr>
                <w:sz w:val="20"/>
                <w:szCs w:val="20"/>
              </w:rPr>
              <w:t>Презентација Разговор со</w:t>
            </w:r>
          </w:p>
          <w:p w14:paraId="7A8F91CA" w14:textId="77777777" w:rsidR="005500EA" w:rsidRPr="006C6DC7" w:rsidRDefault="005500EA" w:rsidP="005500EA">
            <w:pPr>
              <w:pStyle w:val="NoSpacing"/>
              <w:jc w:val="center"/>
              <w:rPr>
                <w:sz w:val="20"/>
                <w:szCs w:val="20"/>
              </w:rPr>
            </w:pPr>
            <w:r w:rsidRPr="006C6DC7">
              <w:rPr>
                <w:sz w:val="20"/>
                <w:szCs w:val="20"/>
              </w:rPr>
              <w:t>родителите</w:t>
            </w:r>
          </w:p>
          <w:p w14:paraId="70D8F880" w14:textId="77777777" w:rsidR="005500EA" w:rsidRPr="006C6DC7" w:rsidRDefault="005500EA" w:rsidP="005500EA">
            <w:pPr>
              <w:pStyle w:val="NoSpacing"/>
              <w:jc w:val="center"/>
              <w:rPr>
                <w:sz w:val="20"/>
                <w:szCs w:val="20"/>
              </w:rPr>
            </w:pPr>
          </w:p>
          <w:p w14:paraId="4EC24C19" w14:textId="77777777" w:rsidR="005500EA" w:rsidRPr="006C6DC7" w:rsidRDefault="005500EA" w:rsidP="005500EA">
            <w:pPr>
              <w:pStyle w:val="NoSpacing"/>
              <w:jc w:val="center"/>
              <w:rPr>
                <w:sz w:val="20"/>
                <w:szCs w:val="20"/>
              </w:rPr>
            </w:pPr>
          </w:p>
        </w:tc>
        <w:tc>
          <w:tcPr>
            <w:tcW w:w="1406" w:type="dxa"/>
            <w:gridSpan w:val="2"/>
            <w:tcBorders>
              <w:top w:val="single" w:sz="4" w:space="0" w:color="000000"/>
              <w:left w:val="single" w:sz="4" w:space="0" w:color="000000"/>
              <w:bottom w:val="single" w:sz="4" w:space="0" w:color="000000"/>
              <w:right w:val="single" w:sz="4" w:space="0" w:color="000000"/>
            </w:tcBorders>
          </w:tcPr>
          <w:p w14:paraId="0EEE2FD4" w14:textId="77777777" w:rsidR="005500EA" w:rsidRPr="006C6DC7" w:rsidRDefault="005500EA" w:rsidP="005500EA">
            <w:pPr>
              <w:pStyle w:val="NoSpacing"/>
              <w:jc w:val="center"/>
              <w:rPr>
                <w:sz w:val="20"/>
                <w:szCs w:val="20"/>
              </w:rPr>
            </w:pPr>
            <w:r w:rsidRPr="006C6DC7">
              <w:rPr>
                <w:sz w:val="20"/>
                <w:szCs w:val="20"/>
              </w:rPr>
              <w:t>септември</w:t>
            </w:r>
          </w:p>
        </w:tc>
        <w:tc>
          <w:tcPr>
            <w:tcW w:w="2268" w:type="dxa"/>
            <w:tcBorders>
              <w:top w:val="single" w:sz="4" w:space="0" w:color="000000"/>
              <w:left w:val="single" w:sz="4" w:space="0" w:color="000000"/>
              <w:bottom w:val="single" w:sz="4" w:space="0" w:color="000000"/>
              <w:right w:val="single" w:sz="4" w:space="0" w:color="000000"/>
            </w:tcBorders>
          </w:tcPr>
          <w:p w14:paraId="62AD9C33" w14:textId="77777777" w:rsidR="005500EA" w:rsidRPr="006C6DC7" w:rsidRDefault="005500EA" w:rsidP="005500EA">
            <w:pPr>
              <w:pStyle w:val="NoSpacing"/>
              <w:jc w:val="center"/>
              <w:rPr>
                <w:sz w:val="20"/>
                <w:szCs w:val="20"/>
              </w:rPr>
            </w:pPr>
            <w:r w:rsidRPr="006C6DC7">
              <w:rPr>
                <w:sz w:val="20"/>
                <w:szCs w:val="20"/>
              </w:rPr>
              <w:t>тим  за работа со надарении талентирани ученици  стручни соработници</w:t>
            </w:r>
          </w:p>
        </w:tc>
        <w:tc>
          <w:tcPr>
            <w:tcW w:w="2126" w:type="dxa"/>
            <w:tcBorders>
              <w:top w:val="single" w:sz="4" w:space="0" w:color="000000"/>
              <w:left w:val="single" w:sz="4" w:space="0" w:color="000000"/>
              <w:bottom w:val="single" w:sz="4" w:space="0" w:color="000000"/>
              <w:right w:val="single" w:sz="4" w:space="0" w:color="000000"/>
            </w:tcBorders>
          </w:tcPr>
          <w:p w14:paraId="394E359B" w14:textId="77777777" w:rsidR="005500EA" w:rsidRPr="006C6DC7" w:rsidRDefault="005500EA" w:rsidP="005500EA">
            <w:pPr>
              <w:pStyle w:val="NoSpacing"/>
              <w:jc w:val="center"/>
              <w:rPr>
                <w:sz w:val="20"/>
                <w:szCs w:val="20"/>
              </w:rPr>
            </w:pPr>
            <w:r w:rsidRPr="006C6DC7">
              <w:rPr>
                <w:sz w:val="20"/>
                <w:szCs w:val="20"/>
              </w:rPr>
              <w:t>ППТ презентација, печатен материјал за родители</w:t>
            </w:r>
          </w:p>
        </w:tc>
        <w:tc>
          <w:tcPr>
            <w:tcW w:w="2699" w:type="dxa"/>
            <w:tcBorders>
              <w:top w:val="single" w:sz="4" w:space="0" w:color="000000"/>
              <w:left w:val="single" w:sz="4" w:space="0" w:color="000000"/>
              <w:bottom w:val="single" w:sz="4" w:space="0" w:color="000000"/>
              <w:right w:val="single" w:sz="4" w:space="0" w:color="auto"/>
            </w:tcBorders>
          </w:tcPr>
          <w:p w14:paraId="086B566D" w14:textId="77777777" w:rsidR="005500EA" w:rsidRPr="006C6DC7" w:rsidRDefault="005500EA" w:rsidP="005500EA">
            <w:pPr>
              <w:pStyle w:val="NoSpacing"/>
              <w:jc w:val="center"/>
              <w:rPr>
                <w:sz w:val="20"/>
                <w:szCs w:val="20"/>
              </w:rPr>
            </w:pPr>
            <w:r w:rsidRPr="006C6DC7">
              <w:rPr>
                <w:sz w:val="20"/>
                <w:szCs w:val="20"/>
              </w:rPr>
              <w:t>Навремено и правилно идентификување на надарените и талентираните ученици</w:t>
            </w:r>
          </w:p>
        </w:tc>
      </w:tr>
      <w:tr w:rsidR="005500EA" w:rsidRPr="00EC4B1B" w14:paraId="13B99985" w14:textId="77777777" w:rsidTr="00612688">
        <w:tblPrEx>
          <w:tblCellMar>
            <w:right w:w="50" w:type="dxa"/>
          </w:tblCellMar>
        </w:tblPrEx>
        <w:trPr>
          <w:trHeight w:val="2212"/>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FFC000"/>
          </w:tcPr>
          <w:p w14:paraId="47FE7DDA" w14:textId="77777777" w:rsidR="005500EA" w:rsidRPr="006C6DC7" w:rsidRDefault="005500EA" w:rsidP="005500EA">
            <w:pPr>
              <w:pStyle w:val="NoSpacing"/>
              <w:jc w:val="center"/>
              <w:rPr>
                <w:b/>
                <w:sz w:val="20"/>
                <w:szCs w:val="20"/>
              </w:rPr>
            </w:pPr>
            <w:r w:rsidRPr="006C6DC7">
              <w:rPr>
                <w:b/>
                <w:sz w:val="20"/>
                <w:szCs w:val="20"/>
              </w:rPr>
              <w:t>Потврда на идентификуваните способности кај учениците преку примена на прашалници за логичкоматематичка надареност, музичка, ликовна и надареност за јазик кај оние ученици за кои наставниците идентификувале надареност, талент или креативност</w:t>
            </w:r>
          </w:p>
        </w:tc>
        <w:tc>
          <w:tcPr>
            <w:tcW w:w="2686" w:type="dxa"/>
            <w:tcBorders>
              <w:top w:val="single" w:sz="4" w:space="0" w:color="000000"/>
              <w:left w:val="single" w:sz="4" w:space="0" w:color="000000"/>
              <w:bottom w:val="single" w:sz="4" w:space="0" w:color="000000"/>
              <w:right w:val="single" w:sz="4" w:space="0" w:color="000000"/>
            </w:tcBorders>
          </w:tcPr>
          <w:p w14:paraId="092EE8CB" w14:textId="77777777" w:rsidR="005500EA" w:rsidRPr="006C6DC7" w:rsidRDefault="005500EA" w:rsidP="005500EA">
            <w:pPr>
              <w:pStyle w:val="NoSpacing"/>
              <w:jc w:val="center"/>
              <w:rPr>
                <w:sz w:val="20"/>
                <w:szCs w:val="20"/>
              </w:rPr>
            </w:pPr>
            <w:r w:rsidRPr="006C6DC7">
              <w:rPr>
                <w:sz w:val="20"/>
                <w:szCs w:val="20"/>
              </w:rPr>
              <w:t>Процес на идентификување на</w:t>
            </w:r>
          </w:p>
          <w:p w14:paraId="67A569FE" w14:textId="77777777" w:rsidR="005500EA" w:rsidRPr="006C6DC7" w:rsidRDefault="005500EA" w:rsidP="005500EA">
            <w:pPr>
              <w:pStyle w:val="NoSpacing"/>
              <w:jc w:val="center"/>
              <w:rPr>
                <w:sz w:val="20"/>
                <w:szCs w:val="20"/>
              </w:rPr>
            </w:pPr>
            <w:r w:rsidRPr="006C6DC7">
              <w:rPr>
                <w:sz w:val="20"/>
                <w:szCs w:val="20"/>
              </w:rPr>
              <w:t>надарените ученици</w:t>
            </w:r>
          </w:p>
          <w:p w14:paraId="4FE02298" w14:textId="77777777" w:rsidR="005500EA" w:rsidRPr="006C6DC7" w:rsidRDefault="005500EA" w:rsidP="005500EA">
            <w:pPr>
              <w:pStyle w:val="NoSpacing"/>
              <w:jc w:val="center"/>
              <w:rPr>
                <w:sz w:val="20"/>
                <w:szCs w:val="20"/>
              </w:rPr>
            </w:pPr>
          </w:p>
        </w:tc>
        <w:tc>
          <w:tcPr>
            <w:tcW w:w="1720" w:type="dxa"/>
            <w:gridSpan w:val="3"/>
            <w:tcBorders>
              <w:top w:val="single" w:sz="4" w:space="0" w:color="000000"/>
              <w:left w:val="single" w:sz="4" w:space="0" w:color="000000"/>
              <w:bottom w:val="single" w:sz="4" w:space="0" w:color="000000"/>
              <w:right w:val="single" w:sz="4" w:space="0" w:color="000000"/>
            </w:tcBorders>
          </w:tcPr>
          <w:p w14:paraId="649BFB95" w14:textId="77777777" w:rsidR="005500EA" w:rsidRPr="006C6DC7" w:rsidRDefault="005500EA" w:rsidP="005500EA">
            <w:pPr>
              <w:pStyle w:val="NoSpacing"/>
              <w:jc w:val="center"/>
              <w:rPr>
                <w:sz w:val="20"/>
                <w:szCs w:val="20"/>
              </w:rPr>
            </w:pPr>
            <w:r w:rsidRPr="006C6DC7">
              <w:rPr>
                <w:sz w:val="20"/>
                <w:szCs w:val="20"/>
              </w:rPr>
              <w:t>Разговори со учениците Пополнување прашалници Набљудување</w:t>
            </w:r>
          </w:p>
        </w:tc>
        <w:tc>
          <w:tcPr>
            <w:tcW w:w="1406" w:type="dxa"/>
            <w:gridSpan w:val="2"/>
            <w:tcBorders>
              <w:top w:val="single" w:sz="4" w:space="0" w:color="000000"/>
              <w:left w:val="single" w:sz="4" w:space="0" w:color="000000"/>
              <w:bottom w:val="single" w:sz="4" w:space="0" w:color="000000"/>
              <w:right w:val="single" w:sz="4" w:space="0" w:color="000000"/>
            </w:tcBorders>
          </w:tcPr>
          <w:p w14:paraId="4F0F5F37" w14:textId="36E467EB" w:rsidR="00FF115A" w:rsidRPr="006C6DC7" w:rsidRDefault="005500EA" w:rsidP="005500EA">
            <w:pPr>
              <w:pStyle w:val="NoSpacing"/>
              <w:jc w:val="center"/>
              <w:rPr>
                <w:sz w:val="20"/>
                <w:szCs w:val="20"/>
                <w:lang w:val="mk-MK"/>
              </w:rPr>
            </w:pPr>
            <w:r w:rsidRPr="006C6DC7">
              <w:rPr>
                <w:sz w:val="20"/>
                <w:szCs w:val="20"/>
              </w:rPr>
              <w:t>Септември</w:t>
            </w:r>
            <w:r w:rsidR="00612688">
              <w:rPr>
                <w:sz w:val="20"/>
                <w:szCs w:val="20"/>
                <w:lang w:val="mk-MK"/>
              </w:rPr>
              <w:t xml:space="preserve"> 2024</w:t>
            </w:r>
          </w:p>
          <w:p w14:paraId="00029D03" w14:textId="77777777" w:rsidR="00612688" w:rsidRDefault="00AA2A3D" w:rsidP="005500EA">
            <w:pPr>
              <w:pStyle w:val="NoSpacing"/>
              <w:jc w:val="center"/>
              <w:rPr>
                <w:sz w:val="20"/>
                <w:szCs w:val="20"/>
              </w:rPr>
            </w:pPr>
            <w:r w:rsidRPr="006C6DC7">
              <w:rPr>
                <w:sz w:val="20"/>
                <w:szCs w:val="20"/>
              </w:rPr>
              <w:t>О</w:t>
            </w:r>
            <w:r w:rsidR="005500EA" w:rsidRPr="006C6DC7">
              <w:rPr>
                <w:sz w:val="20"/>
                <w:szCs w:val="20"/>
              </w:rPr>
              <w:t>ктомври</w:t>
            </w:r>
          </w:p>
          <w:p w14:paraId="1BC4A3E3" w14:textId="10D8BCDD" w:rsidR="005500EA" w:rsidRPr="006C6DC7" w:rsidRDefault="00612688" w:rsidP="005500EA">
            <w:pPr>
              <w:pStyle w:val="NoSpacing"/>
              <w:jc w:val="center"/>
              <w:rPr>
                <w:sz w:val="20"/>
                <w:szCs w:val="20"/>
                <w:lang w:val="mk-MK"/>
              </w:rPr>
            </w:pPr>
            <w:r>
              <w:rPr>
                <w:sz w:val="20"/>
                <w:szCs w:val="20"/>
                <w:lang w:val="mk-MK"/>
              </w:rPr>
              <w:t>2024</w:t>
            </w:r>
          </w:p>
        </w:tc>
        <w:tc>
          <w:tcPr>
            <w:tcW w:w="2268" w:type="dxa"/>
            <w:tcBorders>
              <w:top w:val="single" w:sz="4" w:space="0" w:color="000000"/>
              <w:left w:val="single" w:sz="4" w:space="0" w:color="000000"/>
              <w:bottom w:val="single" w:sz="4" w:space="0" w:color="000000"/>
              <w:right w:val="single" w:sz="4" w:space="0" w:color="000000"/>
            </w:tcBorders>
          </w:tcPr>
          <w:p w14:paraId="61D00C50" w14:textId="77777777" w:rsidR="005500EA" w:rsidRPr="006C6DC7" w:rsidRDefault="005500EA" w:rsidP="005500EA">
            <w:pPr>
              <w:pStyle w:val="NoSpacing"/>
              <w:jc w:val="center"/>
              <w:rPr>
                <w:sz w:val="20"/>
                <w:szCs w:val="20"/>
              </w:rPr>
            </w:pPr>
            <w:r w:rsidRPr="006C6DC7">
              <w:rPr>
                <w:sz w:val="20"/>
                <w:szCs w:val="20"/>
              </w:rPr>
              <w:t>тим  за работа со надарении талентирани ученици  стручни соработници</w:t>
            </w:r>
          </w:p>
          <w:p w14:paraId="05753288" w14:textId="77777777" w:rsidR="005500EA" w:rsidRPr="006C6DC7" w:rsidRDefault="005500EA" w:rsidP="005500EA">
            <w:pPr>
              <w:pStyle w:val="NoSpacing"/>
              <w:jc w:val="center"/>
              <w:rPr>
                <w:sz w:val="20"/>
                <w:szCs w:val="20"/>
              </w:rPr>
            </w:pPr>
            <w:r w:rsidRPr="006C6DC7">
              <w:rPr>
                <w:sz w:val="20"/>
                <w:szCs w:val="20"/>
              </w:rPr>
              <w:t>наставници</w:t>
            </w:r>
          </w:p>
          <w:p w14:paraId="7C203A3C" w14:textId="77777777" w:rsidR="005500EA" w:rsidRPr="006C6DC7" w:rsidRDefault="005500EA" w:rsidP="005500EA">
            <w:pPr>
              <w:pStyle w:val="NoSpacing"/>
              <w:jc w:val="center"/>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14:paraId="7B66FDCA" w14:textId="77777777" w:rsidR="005500EA" w:rsidRPr="006C6DC7" w:rsidRDefault="005500EA" w:rsidP="005500EA">
            <w:pPr>
              <w:pStyle w:val="NoSpacing"/>
              <w:jc w:val="center"/>
              <w:rPr>
                <w:sz w:val="20"/>
                <w:szCs w:val="20"/>
              </w:rPr>
            </w:pPr>
            <w:r w:rsidRPr="006C6DC7">
              <w:rPr>
                <w:sz w:val="20"/>
                <w:szCs w:val="20"/>
              </w:rPr>
              <w:t>Прашалници</w:t>
            </w:r>
          </w:p>
        </w:tc>
        <w:tc>
          <w:tcPr>
            <w:tcW w:w="2699" w:type="dxa"/>
            <w:tcBorders>
              <w:top w:val="single" w:sz="4" w:space="0" w:color="000000"/>
              <w:left w:val="single" w:sz="4" w:space="0" w:color="000000"/>
              <w:bottom w:val="single" w:sz="4" w:space="0" w:color="000000"/>
              <w:right w:val="single" w:sz="4" w:space="0" w:color="auto"/>
            </w:tcBorders>
          </w:tcPr>
          <w:p w14:paraId="39232119" w14:textId="77777777" w:rsidR="005500EA" w:rsidRPr="006C6DC7" w:rsidRDefault="005500EA" w:rsidP="005500EA">
            <w:pPr>
              <w:pStyle w:val="NoSpacing"/>
              <w:jc w:val="center"/>
              <w:rPr>
                <w:sz w:val="20"/>
                <w:szCs w:val="20"/>
              </w:rPr>
            </w:pPr>
            <w:r w:rsidRPr="006C6DC7">
              <w:rPr>
                <w:sz w:val="20"/>
                <w:szCs w:val="20"/>
              </w:rPr>
              <w:t>Правилно идентификување на надарените и талентираните ученици</w:t>
            </w:r>
          </w:p>
        </w:tc>
      </w:tr>
      <w:tr w:rsidR="005500EA" w:rsidRPr="00EC4B1B" w14:paraId="01831033" w14:textId="77777777" w:rsidTr="00612688">
        <w:tblPrEx>
          <w:tblCellMar>
            <w:right w:w="50" w:type="dxa"/>
          </w:tblCellMar>
        </w:tblPrEx>
        <w:trPr>
          <w:trHeight w:val="999"/>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FFC000"/>
          </w:tcPr>
          <w:p w14:paraId="52434A33" w14:textId="77777777" w:rsidR="005500EA" w:rsidRPr="006C6DC7" w:rsidRDefault="005500EA" w:rsidP="005500EA">
            <w:pPr>
              <w:pStyle w:val="NoSpacing"/>
              <w:jc w:val="center"/>
              <w:rPr>
                <w:b/>
                <w:sz w:val="20"/>
                <w:szCs w:val="20"/>
              </w:rPr>
            </w:pPr>
            <w:r w:rsidRPr="006C6DC7">
              <w:rPr>
                <w:b/>
                <w:sz w:val="20"/>
                <w:szCs w:val="20"/>
              </w:rPr>
              <w:lastRenderedPageBreak/>
              <w:t>Индивидуално запознавање на тимот со надарените ученици и видот на надареност</w:t>
            </w:r>
          </w:p>
        </w:tc>
        <w:tc>
          <w:tcPr>
            <w:tcW w:w="2686" w:type="dxa"/>
            <w:tcBorders>
              <w:top w:val="single" w:sz="4" w:space="0" w:color="000000"/>
              <w:left w:val="single" w:sz="4" w:space="0" w:color="000000"/>
              <w:bottom w:val="single" w:sz="4" w:space="0" w:color="000000"/>
              <w:right w:val="single" w:sz="4" w:space="0" w:color="000000"/>
            </w:tcBorders>
          </w:tcPr>
          <w:p w14:paraId="7A8259EB" w14:textId="77777777" w:rsidR="005500EA" w:rsidRPr="006C6DC7" w:rsidRDefault="005500EA" w:rsidP="005500EA">
            <w:pPr>
              <w:pStyle w:val="NoSpacing"/>
              <w:jc w:val="center"/>
              <w:rPr>
                <w:sz w:val="20"/>
                <w:szCs w:val="20"/>
              </w:rPr>
            </w:pPr>
            <w:r w:rsidRPr="006C6DC7">
              <w:rPr>
                <w:sz w:val="20"/>
                <w:szCs w:val="20"/>
              </w:rPr>
              <w:t>Сов.консул.разговори со одд.наствници, ракововодители, предметни наставници,ученици и нивните родители</w:t>
            </w:r>
          </w:p>
        </w:tc>
        <w:tc>
          <w:tcPr>
            <w:tcW w:w="1720" w:type="dxa"/>
            <w:gridSpan w:val="3"/>
            <w:tcBorders>
              <w:top w:val="single" w:sz="4" w:space="0" w:color="000000"/>
              <w:left w:val="single" w:sz="4" w:space="0" w:color="000000"/>
              <w:bottom w:val="single" w:sz="4" w:space="0" w:color="000000"/>
              <w:right w:val="single" w:sz="4" w:space="0" w:color="000000"/>
            </w:tcBorders>
          </w:tcPr>
          <w:p w14:paraId="75C092F0" w14:textId="77777777" w:rsidR="005500EA" w:rsidRPr="006C6DC7" w:rsidRDefault="005500EA" w:rsidP="005500EA">
            <w:pPr>
              <w:pStyle w:val="NoSpacing"/>
              <w:jc w:val="center"/>
              <w:rPr>
                <w:sz w:val="20"/>
                <w:szCs w:val="20"/>
              </w:rPr>
            </w:pPr>
            <w:r w:rsidRPr="006C6DC7">
              <w:rPr>
                <w:sz w:val="20"/>
                <w:szCs w:val="20"/>
              </w:rPr>
              <w:t>Разговори</w:t>
            </w:r>
          </w:p>
          <w:p w14:paraId="77D20A14" w14:textId="77777777" w:rsidR="005500EA" w:rsidRPr="006C6DC7" w:rsidRDefault="005500EA" w:rsidP="005500EA">
            <w:pPr>
              <w:pStyle w:val="NoSpacing"/>
              <w:jc w:val="center"/>
              <w:rPr>
                <w:sz w:val="20"/>
                <w:szCs w:val="20"/>
              </w:rPr>
            </w:pPr>
            <w:r w:rsidRPr="006C6DC7">
              <w:rPr>
                <w:sz w:val="20"/>
                <w:szCs w:val="20"/>
              </w:rPr>
              <w:t>Комуникација  Советодавни</w:t>
            </w:r>
          </w:p>
          <w:p w14:paraId="4FD99C13" w14:textId="77777777" w:rsidR="005500EA" w:rsidRPr="006C6DC7" w:rsidRDefault="005500EA" w:rsidP="005500EA">
            <w:pPr>
              <w:pStyle w:val="NoSpacing"/>
              <w:jc w:val="center"/>
              <w:rPr>
                <w:sz w:val="20"/>
                <w:szCs w:val="20"/>
              </w:rPr>
            </w:pPr>
            <w:r w:rsidRPr="006C6DC7">
              <w:rPr>
                <w:sz w:val="20"/>
                <w:szCs w:val="20"/>
              </w:rPr>
              <w:t>разговори</w:t>
            </w:r>
          </w:p>
          <w:p w14:paraId="6A4553A6" w14:textId="77777777" w:rsidR="005500EA" w:rsidRPr="006C6DC7" w:rsidRDefault="005500EA" w:rsidP="005500EA">
            <w:pPr>
              <w:pStyle w:val="NoSpacing"/>
              <w:jc w:val="center"/>
              <w:rPr>
                <w:sz w:val="20"/>
                <w:szCs w:val="20"/>
              </w:rPr>
            </w:pPr>
          </w:p>
        </w:tc>
        <w:tc>
          <w:tcPr>
            <w:tcW w:w="1406" w:type="dxa"/>
            <w:gridSpan w:val="2"/>
            <w:tcBorders>
              <w:top w:val="single" w:sz="4" w:space="0" w:color="000000"/>
              <w:left w:val="single" w:sz="4" w:space="0" w:color="000000"/>
              <w:bottom w:val="single" w:sz="4" w:space="0" w:color="000000"/>
              <w:right w:val="single" w:sz="4" w:space="0" w:color="000000"/>
            </w:tcBorders>
          </w:tcPr>
          <w:p w14:paraId="630AE9CF" w14:textId="77777777" w:rsidR="00612688" w:rsidRDefault="005500EA" w:rsidP="005500EA">
            <w:pPr>
              <w:pStyle w:val="NoSpacing"/>
              <w:jc w:val="center"/>
              <w:rPr>
                <w:sz w:val="20"/>
                <w:szCs w:val="20"/>
              </w:rPr>
            </w:pPr>
            <w:r w:rsidRPr="006C6DC7">
              <w:rPr>
                <w:sz w:val="20"/>
                <w:szCs w:val="20"/>
              </w:rPr>
              <w:t>Септември</w:t>
            </w:r>
          </w:p>
          <w:p w14:paraId="00A703D7" w14:textId="73F30C4A" w:rsidR="00FF115A" w:rsidRPr="006C6DC7" w:rsidRDefault="00612688" w:rsidP="005500EA">
            <w:pPr>
              <w:pStyle w:val="NoSpacing"/>
              <w:jc w:val="center"/>
              <w:rPr>
                <w:sz w:val="20"/>
                <w:szCs w:val="20"/>
                <w:lang w:val="mk-MK"/>
              </w:rPr>
            </w:pPr>
            <w:r>
              <w:rPr>
                <w:sz w:val="20"/>
                <w:szCs w:val="20"/>
                <w:lang w:val="mk-MK"/>
              </w:rPr>
              <w:t>2024</w:t>
            </w:r>
          </w:p>
          <w:p w14:paraId="51A0FB17" w14:textId="77777777" w:rsidR="00612688" w:rsidRDefault="00AA2A3D" w:rsidP="005500EA">
            <w:pPr>
              <w:pStyle w:val="NoSpacing"/>
              <w:jc w:val="center"/>
              <w:rPr>
                <w:sz w:val="20"/>
                <w:szCs w:val="20"/>
              </w:rPr>
            </w:pPr>
            <w:r w:rsidRPr="006C6DC7">
              <w:rPr>
                <w:sz w:val="20"/>
                <w:szCs w:val="20"/>
              </w:rPr>
              <w:t>О</w:t>
            </w:r>
            <w:r w:rsidR="005500EA" w:rsidRPr="006C6DC7">
              <w:rPr>
                <w:sz w:val="20"/>
                <w:szCs w:val="20"/>
              </w:rPr>
              <w:t>ктомври</w:t>
            </w:r>
          </w:p>
          <w:p w14:paraId="224AFE3D" w14:textId="770D7E51" w:rsidR="005500EA" w:rsidRPr="006C6DC7" w:rsidRDefault="00612688" w:rsidP="005500EA">
            <w:pPr>
              <w:pStyle w:val="NoSpacing"/>
              <w:jc w:val="center"/>
              <w:rPr>
                <w:sz w:val="20"/>
                <w:szCs w:val="20"/>
                <w:lang w:val="mk-MK"/>
              </w:rPr>
            </w:pPr>
            <w:r>
              <w:rPr>
                <w:sz w:val="20"/>
                <w:szCs w:val="20"/>
                <w:lang w:val="mk-MK"/>
              </w:rPr>
              <w:t>2024</w:t>
            </w:r>
          </w:p>
        </w:tc>
        <w:tc>
          <w:tcPr>
            <w:tcW w:w="2268" w:type="dxa"/>
            <w:tcBorders>
              <w:top w:val="single" w:sz="4" w:space="0" w:color="000000"/>
              <w:left w:val="single" w:sz="4" w:space="0" w:color="000000"/>
              <w:bottom w:val="single" w:sz="4" w:space="0" w:color="000000"/>
              <w:right w:val="single" w:sz="4" w:space="0" w:color="000000"/>
            </w:tcBorders>
          </w:tcPr>
          <w:p w14:paraId="3208274E" w14:textId="77777777" w:rsidR="005500EA" w:rsidRPr="006C6DC7" w:rsidRDefault="005500EA" w:rsidP="005500EA">
            <w:pPr>
              <w:pStyle w:val="NoSpacing"/>
              <w:jc w:val="center"/>
              <w:rPr>
                <w:sz w:val="20"/>
                <w:szCs w:val="20"/>
              </w:rPr>
            </w:pPr>
            <w:r w:rsidRPr="006C6DC7">
              <w:rPr>
                <w:sz w:val="20"/>
                <w:szCs w:val="20"/>
              </w:rPr>
              <w:t>тим  за работа со надарении талентирани ученици  стручни соработници  наставници</w:t>
            </w:r>
          </w:p>
        </w:tc>
        <w:tc>
          <w:tcPr>
            <w:tcW w:w="2126" w:type="dxa"/>
            <w:tcBorders>
              <w:top w:val="single" w:sz="4" w:space="0" w:color="000000"/>
              <w:left w:val="single" w:sz="4" w:space="0" w:color="000000"/>
              <w:bottom w:val="single" w:sz="4" w:space="0" w:color="000000"/>
              <w:right w:val="single" w:sz="4" w:space="0" w:color="000000"/>
            </w:tcBorders>
          </w:tcPr>
          <w:p w14:paraId="7DD8A2B4" w14:textId="77777777" w:rsidR="005500EA" w:rsidRPr="006C6DC7" w:rsidRDefault="005500EA" w:rsidP="005500EA">
            <w:pPr>
              <w:pStyle w:val="NoSpacing"/>
              <w:jc w:val="center"/>
              <w:rPr>
                <w:sz w:val="20"/>
                <w:szCs w:val="20"/>
              </w:rPr>
            </w:pPr>
            <w:r w:rsidRPr="006C6DC7">
              <w:rPr>
                <w:sz w:val="20"/>
                <w:szCs w:val="20"/>
              </w:rPr>
              <w:t>Записници</w:t>
            </w:r>
          </w:p>
        </w:tc>
        <w:tc>
          <w:tcPr>
            <w:tcW w:w="2699" w:type="dxa"/>
            <w:tcBorders>
              <w:top w:val="single" w:sz="4" w:space="0" w:color="000000"/>
              <w:left w:val="single" w:sz="4" w:space="0" w:color="000000"/>
              <w:bottom w:val="single" w:sz="4" w:space="0" w:color="000000"/>
              <w:right w:val="single" w:sz="4" w:space="0" w:color="auto"/>
            </w:tcBorders>
          </w:tcPr>
          <w:p w14:paraId="7AE6C0E5" w14:textId="77777777" w:rsidR="005500EA" w:rsidRPr="006C6DC7" w:rsidRDefault="005500EA" w:rsidP="005500EA">
            <w:pPr>
              <w:pStyle w:val="NoSpacing"/>
              <w:jc w:val="center"/>
              <w:rPr>
                <w:sz w:val="20"/>
                <w:szCs w:val="20"/>
              </w:rPr>
            </w:pPr>
            <w:r w:rsidRPr="006C6DC7">
              <w:rPr>
                <w:sz w:val="20"/>
                <w:szCs w:val="20"/>
              </w:rPr>
              <w:t>Проценка на специфичните способности на надарените ученици</w:t>
            </w:r>
          </w:p>
        </w:tc>
      </w:tr>
      <w:tr w:rsidR="005500EA" w:rsidRPr="00EC4B1B" w14:paraId="4651C57B" w14:textId="77777777" w:rsidTr="00612688">
        <w:tblPrEx>
          <w:tblCellMar>
            <w:right w:w="50" w:type="dxa"/>
          </w:tblCellMar>
        </w:tblPrEx>
        <w:trPr>
          <w:trHeight w:val="705"/>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FFC000"/>
          </w:tcPr>
          <w:p w14:paraId="1C112383" w14:textId="77777777" w:rsidR="005500EA" w:rsidRPr="006C6DC7" w:rsidRDefault="005500EA" w:rsidP="005500EA">
            <w:pPr>
              <w:pStyle w:val="NoSpacing"/>
              <w:jc w:val="center"/>
              <w:rPr>
                <w:b/>
                <w:sz w:val="20"/>
                <w:szCs w:val="20"/>
              </w:rPr>
            </w:pPr>
            <w:r w:rsidRPr="006C6DC7">
              <w:rPr>
                <w:rFonts w:eastAsia="Arial"/>
                <w:b/>
                <w:sz w:val="20"/>
                <w:szCs w:val="20"/>
              </w:rPr>
              <w:t>Добивање мислење од</w:t>
            </w:r>
          </w:p>
          <w:p w14:paraId="588C07CB" w14:textId="77777777" w:rsidR="005500EA" w:rsidRPr="006C6DC7" w:rsidRDefault="005500EA" w:rsidP="005500EA">
            <w:pPr>
              <w:pStyle w:val="NoSpacing"/>
              <w:jc w:val="center"/>
              <w:rPr>
                <w:b/>
                <w:sz w:val="20"/>
                <w:szCs w:val="20"/>
              </w:rPr>
            </w:pPr>
            <w:r w:rsidRPr="006C6DC7">
              <w:rPr>
                <w:rFonts w:eastAsia="Arial"/>
                <w:b/>
                <w:sz w:val="20"/>
                <w:szCs w:val="20"/>
              </w:rPr>
              <w:t>родителот за способностите на</w:t>
            </w:r>
          </w:p>
          <w:p w14:paraId="0A6D3BA5" w14:textId="13275AF8" w:rsidR="005500EA" w:rsidRPr="006C6DC7" w:rsidRDefault="005500EA" w:rsidP="00612688">
            <w:pPr>
              <w:pStyle w:val="NoSpacing"/>
              <w:jc w:val="center"/>
              <w:rPr>
                <w:b/>
                <w:sz w:val="20"/>
                <w:szCs w:val="20"/>
              </w:rPr>
            </w:pPr>
            <w:r w:rsidRPr="006C6DC7">
              <w:rPr>
                <w:rFonts w:eastAsia="Arial"/>
                <w:b/>
                <w:sz w:val="20"/>
                <w:szCs w:val="20"/>
              </w:rPr>
              <w:t>неговото дете</w:t>
            </w:r>
          </w:p>
        </w:tc>
        <w:tc>
          <w:tcPr>
            <w:tcW w:w="2686" w:type="dxa"/>
            <w:tcBorders>
              <w:top w:val="single" w:sz="4" w:space="0" w:color="000000"/>
              <w:left w:val="single" w:sz="4" w:space="0" w:color="000000"/>
              <w:bottom w:val="single" w:sz="4" w:space="0" w:color="000000"/>
              <w:right w:val="single" w:sz="4" w:space="0" w:color="000000"/>
            </w:tcBorders>
          </w:tcPr>
          <w:p w14:paraId="5DBA579D" w14:textId="13EF0834" w:rsidR="005500EA" w:rsidRPr="006C6DC7" w:rsidRDefault="005500EA" w:rsidP="00D23FEF">
            <w:pPr>
              <w:pStyle w:val="NoSpacing"/>
              <w:jc w:val="center"/>
              <w:rPr>
                <w:sz w:val="20"/>
                <w:szCs w:val="20"/>
              </w:rPr>
            </w:pPr>
            <w:r w:rsidRPr="006C6DC7">
              <w:rPr>
                <w:rFonts w:eastAsia="Arial"/>
                <w:sz w:val="20"/>
                <w:szCs w:val="20"/>
              </w:rPr>
              <w:t>Пополнување прашалник за надарени, талентирани, креативни ученици од страна на родителите</w:t>
            </w:r>
          </w:p>
        </w:tc>
        <w:tc>
          <w:tcPr>
            <w:tcW w:w="1720" w:type="dxa"/>
            <w:gridSpan w:val="3"/>
            <w:tcBorders>
              <w:top w:val="single" w:sz="4" w:space="0" w:color="000000"/>
              <w:left w:val="single" w:sz="4" w:space="0" w:color="000000"/>
              <w:bottom w:val="single" w:sz="4" w:space="0" w:color="000000"/>
              <w:right w:val="single" w:sz="4" w:space="0" w:color="000000"/>
            </w:tcBorders>
          </w:tcPr>
          <w:p w14:paraId="50C00251" w14:textId="77777777" w:rsidR="005500EA" w:rsidRPr="006C6DC7" w:rsidRDefault="005500EA" w:rsidP="005500EA">
            <w:pPr>
              <w:pStyle w:val="NoSpacing"/>
              <w:jc w:val="center"/>
              <w:rPr>
                <w:sz w:val="20"/>
                <w:szCs w:val="20"/>
              </w:rPr>
            </w:pPr>
            <w:r w:rsidRPr="006C6DC7">
              <w:rPr>
                <w:sz w:val="20"/>
                <w:szCs w:val="20"/>
              </w:rPr>
              <w:t>Комуникација  Советодавни разговори</w:t>
            </w:r>
          </w:p>
        </w:tc>
        <w:tc>
          <w:tcPr>
            <w:tcW w:w="1406" w:type="dxa"/>
            <w:gridSpan w:val="2"/>
            <w:tcBorders>
              <w:top w:val="single" w:sz="4" w:space="0" w:color="000000"/>
              <w:left w:val="single" w:sz="4" w:space="0" w:color="000000"/>
              <w:bottom w:val="single" w:sz="4" w:space="0" w:color="000000"/>
              <w:right w:val="single" w:sz="4" w:space="0" w:color="000000"/>
            </w:tcBorders>
          </w:tcPr>
          <w:p w14:paraId="7125C6EC" w14:textId="30A8FCB2" w:rsidR="005500EA" w:rsidRPr="006C6DC7" w:rsidRDefault="005500EA" w:rsidP="005500EA">
            <w:pPr>
              <w:pStyle w:val="NoSpacing"/>
              <w:jc w:val="center"/>
              <w:rPr>
                <w:sz w:val="20"/>
                <w:szCs w:val="20"/>
                <w:lang w:val="mk-MK"/>
              </w:rPr>
            </w:pPr>
            <w:r w:rsidRPr="006C6DC7">
              <w:rPr>
                <w:sz w:val="20"/>
                <w:szCs w:val="20"/>
              </w:rPr>
              <w:t>Ноември</w:t>
            </w:r>
            <w:r w:rsidR="00612688">
              <w:rPr>
                <w:sz w:val="20"/>
                <w:szCs w:val="20"/>
                <w:lang w:val="mk-MK"/>
              </w:rPr>
              <w:t>2024</w:t>
            </w:r>
          </w:p>
        </w:tc>
        <w:tc>
          <w:tcPr>
            <w:tcW w:w="2268" w:type="dxa"/>
            <w:tcBorders>
              <w:top w:val="single" w:sz="4" w:space="0" w:color="000000"/>
              <w:left w:val="single" w:sz="4" w:space="0" w:color="000000"/>
              <w:bottom w:val="single" w:sz="4" w:space="0" w:color="000000"/>
              <w:right w:val="single" w:sz="4" w:space="0" w:color="000000"/>
            </w:tcBorders>
          </w:tcPr>
          <w:p w14:paraId="514D4258" w14:textId="77777777" w:rsidR="005500EA" w:rsidRPr="006C6DC7" w:rsidRDefault="005500EA" w:rsidP="005500EA">
            <w:pPr>
              <w:pStyle w:val="NoSpacing"/>
              <w:jc w:val="center"/>
              <w:rPr>
                <w:sz w:val="20"/>
                <w:szCs w:val="20"/>
              </w:rPr>
            </w:pPr>
            <w:r w:rsidRPr="006C6DC7">
              <w:rPr>
                <w:sz w:val="20"/>
                <w:szCs w:val="20"/>
              </w:rPr>
              <w:t>тим  за работа со надарении талентирани</w:t>
            </w:r>
          </w:p>
          <w:p w14:paraId="1BF7187E" w14:textId="77777777" w:rsidR="005500EA" w:rsidRPr="006C6DC7" w:rsidRDefault="005500EA" w:rsidP="005500EA">
            <w:pPr>
              <w:pStyle w:val="NoSpacing"/>
              <w:jc w:val="center"/>
              <w:rPr>
                <w:sz w:val="20"/>
                <w:szCs w:val="20"/>
              </w:rPr>
            </w:pPr>
            <w:r w:rsidRPr="006C6DC7">
              <w:rPr>
                <w:sz w:val="20"/>
                <w:szCs w:val="20"/>
              </w:rPr>
              <w:t>ученици</w:t>
            </w:r>
          </w:p>
          <w:p w14:paraId="71734A2D" w14:textId="77777777" w:rsidR="005500EA" w:rsidRPr="006C6DC7" w:rsidRDefault="005500EA" w:rsidP="005500EA">
            <w:pPr>
              <w:pStyle w:val="NoSpacing"/>
              <w:jc w:val="center"/>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14:paraId="6EF18739" w14:textId="77777777" w:rsidR="005500EA" w:rsidRPr="006C6DC7" w:rsidRDefault="005500EA" w:rsidP="005500EA">
            <w:pPr>
              <w:pStyle w:val="NoSpacing"/>
              <w:jc w:val="center"/>
              <w:rPr>
                <w:sz w:val="20"/>
                <w:szCs w:val="20"/>
              </w:rPr>
            </w:pPr>
            <w:r w:rsidRPr="006C6DC7">
              <w:rPr>
                <w:sz w:val="20"/>
                <w:szCs w:val="20"/>
              </w:rPr>
              <w:t>Прашалници  Извештај</w:t>
            </w:r>
          </w:p>
        </w:tc>
        <w:tc>
          <w:tcPr>
            <w:tcW w:w="2699" w:type="dxa"/>
            <w:tcBorders>
              <w:top w:val="single" w:sz="4" w:space="0" w:color="000000"/>
              <w:left w:val="single" w:sz="4" w:space="0" w:color="000000"/>
              <w:bottom w:val="single" w:sz="4" w:space="0" w:color="000000"/>
              <w:right w:val="single" w:sz="4" w:space="0" w:color="auto"/>
            </w:tcBorders>
          </w:tcPr>
          <w:p w14:paraId="42DD7EAF" w14:textId="77777777" w:rsidR="005500EA" w:rsidRPr="006C6DC7" w:rsidRDefault="005500EA" w:rsidP="005500EA">
            <w:pPr>
              <w:pStyle w:val="NoSpacing"/>
              <w:jc w:val="center"/>
              <w:rPr>
                <w:sz w:val="20"/>
                <w:szCs w:val="20"/>
              </w:rPr>
            </w:pPr>
            <w:r w:rsidRPr="006C6DC7">
              <w:rPr>
                <w:sz w:val="20"/>
                <w:szCs w:val="20"/>
              </w:rPr>
              <w:t>Вклученост на родителите  во откривањето на надареноста и талентираноста на учениците</w:t>
            </w:r>
          </w:p>
        </w:tc>
      </w:tr>
      <w:tr w:rsidR="005500EA" w:rsidRPr="00EC4B1B" w14:paraId="5BD7F6F9" w14:textId="77777777" w:rsidTr="00612688">
        <w:tblPrEx>
          <w:tblCellMar>
            <w:right w:w="87" w:type="dxa"/>
          </w:tblCellMar>
        </w:tblPrEx>
        <w:trPr>
          <w:trHeight w:val="1646"/>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FFC000"/>
          </w:tcPr>
          <w:p w14:paraId="4A11EB94" w14:textId="77777777" w:rsidR="005500EA" w:rsidRPr="006C6DC7" w:rsidRDefault="005500EA" w:rsidP="005500EA">
            <w:pPr>
              <w:pStyle w:val="NoSpacing"/>
              <w:jc w:val="center"/>
              <w:rPr>
                <w:b/>
                <w:sz w:val="20"/>
                <w:szCs w:val="20"/>
              </w:rPr>
            </w:pPr>
            <w:r w:rsidRPr="006C6DC7">
              <w:rPr>
                <w:b/>
                <w:sz w:val="20"/>
                <w:szCs w:val="20"/>
              </w:rPr>
              <w:t>Добивање мислење од соучениците во одделенијата во кои има идентификувано ученици со надареност, талентираност, креативност</w:t>
            </w:r>
          </w:p>
        </w:tc>
        <w:tc>
          <w:tcPr>
            <w:tcW w:w="2706" w:type="dxa"/>
            <w:gridSpan w:val="2"/>
            <w:tcBorders>
              <w:top w:val="single" w:sz="4" w:space="0" w:color="000000"/>
              <w:left w:val="single" w:sz="4" w:space="0" w:color="000000"/>
              <w:bottom w:val="single" w:sz="4" w:space="0" w:color="000000"/>
              <w:right w:val="single" w:sz="4" w:space="0" w:color="000000"/>
            </w:tcBorders>
          </w:tcPr>
          <w:p w14:paraId="2C877C2F" w14:textId="77777777" w:rsidR="005500EA" w:rsidRPr="006C6DC7" w:rsidRDefault="005500EA" w:rsidP="005500EA">
            <w:pPr>
              <w:pStyle w:val="NoSpacing"/>
              <w:jc w:val="center"/>
              <w:rPr>
                <w:sz w:val="20"/>
                <w:szCs w:val="20"/>
              </w:rPr>
            </w:pPr>
            <w:r w:rsidRPr="006C6DC7">
              <w:rPr>
                <w:rFonts w:eastAsia="Arial"/>
                <w:sz w:val="20"/>
                <w:szCs w:val="20"/>
              </w:rPr>
              <w:t>Пополнување прашалник за надареност, телантираност или креативност од страна на соучениците во одделенијата</w:t>
            </w:r>
          </w:p>
        </w:tc>
        <w:tc>
          <w:tcPr>
            <w:tcW w:w="1700" w:type="dxa"/>
            <w:gridSpan w:val="2"/>
            <w:tcBorders>
              <w:top w:val="single" w:sz="4" w:space="0" w:color="000000"/>
              <w:left w:val="single" w:sz="4" w:space="0" w:color="000000"/>
              <w:bottom w:val="single" w:sz="4" w:space="0" w:color="000000"/>
              <w:right w:val="single" w:sz="4" w:space="0" w:color="000000"/>
            </w:tcBorders>
          </w:tcPr>
          <w:p w14:paraId="64B3F4BC" w14:textId="77777777" w:rsidR="005500EA" w:rsidRPr="006C6DC7" w:rsidRDefault="005500EA" w:rsidP="005500EA">
            <w:pPr>
              <w:pStyle w:val="NoSpacing"/>
              <w:jc w:val="center"/>
              <w:rPr>
                <w:sz w:val="20"/>
                <w:szCs w:val="20"/>
              </w:rPr>
            </w:pPr>
            <w:r w:rsidRPr="006C6DC7">
              <w:rPr>
                <w:sz w:val="20"/>
                <w:szCs w:val="20"/>
              </w:rPr>
              <w:t>Комуникација</w:t>
            </w:r>
          </w:p>
          <w:p w14:paraId="66C0AC15" w14:textId="77777777" w:rsidR="005500EA" w:rsidRPr="006C6DC7" w:rsidRDefault="005500EA" w:rsidP="005500EA">
            <w:pPr>
              <w:pStyle w:val="NoSpacing"/>
              <w:jc w:val="center"/>
              <w:rPr>
                <w:sz w:val="20"/>
                <w:szCs w:val="20"/>
              </w:rPr>
            </w:pPr>
            <w:r w:rsidRPr="006C6DC7">
              <w:rPr>
                <w:sz w:val="20"/>
                <w:szCs w:val="20"/>
              </w:rPr>
              <w:t>Разговор со учениците и давање насоки Пополнување прашалници</w:t>
            </w:r>
          </w:p>
        </w:tc>
        <w:tc>
          <w:tcPr>
            <w:tcW w:w="1406" w:type="dxa"/>
            <w:gridSpan w:val="2"/>
            <w:tcBorders>
              <w:top w:val="single" w:sz="4" w:space="0" w:color="000000"/>
              <w:left w:val="single" w:sz="4" w:space="0" w:color="000000"/>
              <w:bottom w:val="single" w:sz="4" w:space="0" w:color="000000"/>
              <w:right w:val="single" w:sz="4" w:space="0" w:color="000000"/>
            </w:tcBorders>
          </w:tcPr>
          <w:p w14:paraId="08968F07" w14:textId="11AC34F3" w:rsidR="005500EA" w:rsidRPr="006C6DC7" w:rsidRDefault="005500EA" w:rsidP="005500EA">
            <w:pPr>
              <w:pStyle w:val="NoSpacing"/>
              <w:jc w:val="center"/>
              <w:rPr>
                <w:sz w:val="20"/>
                <w:szCs w:val="20"/>
                <w:lang w:val="mk-MK"/>
              </w:rPr>
            </w:pPr>
            <w:r w:rsidRPr="006C6DC7">
              <w:rPr>
                <w:sz w:val="20"/>
                <w:szCs w:val="20"/>
              </w:rPr>
              <w:t>Ноември</w:t>
            </w:r>
            <w:r w:rsidR="00AA2A3D" w:rsidRPr="006C6DC7">
              <w:rPr>
                <w:sz w:val="20"/>
                <w:szCs w:val="20"/>
                <w:lang w:val="mk-MK"/>
              </w:rPr>
              <w:t>20</w:t>
            </w:r>
            <w:r w:rsidR="00612688">
              <w:rPr>
                <w:sz w:val="20"/>
                <w:szCs w:val="20"/>
                <w:lang w:val="mk-MK"/>
              </w:rPr>
              <w:t>24</w:t>
            </w:r>
          </w:p>
        </w:tc>
        <w:tc>
          <w:tcPr>
            <w:tcW w:w="2268" w:type="dxa"/>
            <w:tcBorders>
              <w:top w:val="single" w:sz="4" w:space="0" w:color="000000"/>
              <w:left w:val="single" w:sz="4" w:space="0" w:color="000000"/>
              <w:bottom w:val="single" w:sz="4" w:space="0" w:color="000000"/>
              <w:right w:val="single" w:sz="4" w:space="0" w:color="000000"/>
            </w:tcBorders>
          </w:tcPr>
          <w:p w14:paraId="12F9BA84" w14:textId="77777777" w:rsidR="005500EA" w:rsidRPr="006C6DC7" w:rsidRDefault="005500EA" w:rsidP="005500EA">
            <w:pPr>
              <w:pStyle w:val="NoSpacing"/>
              <w:jc w:val="center"/>
              <w:rPr>
                <w:sz w:val="20"/>
                <w:szCs w:val="20"/>
              </w:rPr>
            </w:pPr>
            <w:r w:rsidRPr="006C6DC7">
              <w:rPr>
                <w:sz w:val="20"/>
                <w:szCs w:val="20"/>
              </w:rPr>
              <w:t>тим  за работа со надарении талентирани ученици  стручни соработници  наставници</w:t>
            </w:r>
          </w:p>
        </w:tc>
        <w:tc>
          <w:tcPr>
            <w:tcW w:w="2126" w:type="dxa"/>
            <w:tcBorders>
              <w:top w:val="single" w:sz="4" w:space="0" w:color="000000"/>
              <w:left w:val="single" w:sz="4" w:space="0" w:color="000000"/>
              <w:bottom w:val="single" w:sz="4" w:space="0" w:color="000000"/>
              <w:right w:val="single" w:sz="4" w:space="0" w:color="000000"/>
            </w:tcBorders>
          </w:tcPr>
          <w:p w14:paraId="11750B8F" w14:textId="77777777" w:rsidR="005500EA" w:rsidRPr="006C6DC7" w:rsidRDefault="005500EA" w:rsidP="005500EA">
            <w:pPr>
              <w:pStyle w:val="NoSpacing"/>
              <w:jc w:val="center"/>
              <w:rPr>
                <w:sz w:val="20"/>
                <w:szCs w:val="20"/>
              </w:rPr>
            </w:pPr>
            <w:r w:rsidRPr="006C6DC7">
              <w:rPr>
                <w:sz w:val="20"/>
                <w:szCs w:val="20"/>
              </w:rPr>
              <w:t>Прашалници  Извештај</w:t>
            </w:r>
          </w:p>
        </w:tc>
        <w:tc>
          <w:tcPr>
            <w:tcW w:w="2699" w:type="dxa"/>
            <w:tcBorders>
              <w:top w:val="single" w:sz="4" w:space="0" w:color="000000"/>
              <w:left w:val="single" w:sz="4" w:space="0" w:color="000000"/>
              <w:bottom w:val="single" w:sz="4" w:space="0" w:color="000000"/>
              <w:right w:val="single" w:sz="4" w:space="0" w:color="auto"/>
            </w:tcBorders>
          </w:tcPr>
          <w:p w14:paraId="524929DD" w14:textId="77777777" w:rsidR="005500EA" w:rsidRPr="006C6DC7" w:rsidRDefault="005500EA" w:rsidP="005500EA">
            <w:pPr>
              <w:pStyle w:val="NoSpacing"/>
              <w:jc w:val="center"/>
              <w:rPr>
                <w:sz w:val="20"/>
                <w:szCs w:val="20"/>
              </w:rPr>
            </w:pPr>
            <w:r w:rsidRPr="006C6DC7">
              <w:rPr>
                <w:sz w:val="20"/>
                <w:szCs w:val="20"/>
              </w:rPr>
              <w:t>развивање на позитивни ставови кај учениците кон надарените учениците</w:t>
            </w:r>
          </w:p>
        </w:tc>
      </w:tr>
      <w:tr w:rsidR="005500EA" w:rsidRPr="00EC4B1B" w14:paraId="68B185CC" w14:textId="77777777" w:rsidTr="00612688">
        <w:tblPrEx>
          <w:tblCellMar>
            <w:right w:w="87" w:type="dxa"/>
          </w:tblCellMar>
        </w:tblPrEx>
        <w:trPr>
          <w:trHeight w:val="570"/>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FFC000"/>
          </w:tcPr>
          <w:p w14:paraId="072A99AF" w14:textId="77777777" w:rsidR="005500EA" w:rsidRPr="006C6DC7" w:rsidRDefault="005500EA" w:rsidP="005500EA">
            <w:pPr>
              <w:pStyle w:val="NoSpacing"/>
              <w:jc w:val="center"/>
              <w:rPr>
                <w:b/>
                <w:sz w:val="20"/>
                <w:szCs w:val="20"/>
              </w:rPr>
            </w:pPr>
            <w:r w:rsidRPr="006C6DC7">
              <w:rPr>
                <w:b/>
                <w:sz w:val="20"/>
                <w:szCs w:val="20"/>
              </w:rPr>
              <w:t>Градење правилен пристап кон надарените и талентираните ученици во училиштето</w:t>
            </w:r>
          </w:p>
        </w:tc>
        <w:tc>
          <w:tcPr>
            <w:tcW w:w="2706" w:type="dxa"/>
            <w:gridSpan w:val="2"/>
            <w:tcBorders>
              <w:top w:val="single" w:sz="4" w:space="0" w:color="000000"/>
              <w:left w:val="single" w:sz="4" w:space="0" w:color="000000"/>
              <w:bottom w:val="single" w:sz="4" w:space="0" w:color="000000"/>
              <w:right w:val="single" w:sz="4" w:space="0" w:color="000000"/>
            </w:tcBorders>
          </w:tcPr>
          <w:p w14:paraId="08567F48" w14:textId="77777777" w:rsidR="005500EA" w:rsidRPr="006C6DC7" w:rsidRDefault="005500EA" w:rsidP="005500EA">
            <w:pPr>
              <w:pStyle w:val="NoSpacing"/>
              <w:jc w:val="center"/>
              <w:rPr>
                <w:sz w:val="20"/>
                <w:szCs w:val="20"/>
              </w:rPr>
            </w:pPr>
            <w:r w:rsidRPr="006C6DC7">
              <w:rPr>
                <w:rFonts w:eastAsia="Arial"/>
                <w:sz w:val="20"/>
                <w:szCs w:val="20"/>
              </w:rPr>
              <w:t>Давање препораки на наставниците и родителите за работа со оваа група ученици.</w:t>
            </w:r>
          </w:p>
        </w:tc>
        <w:tc>
          <w:tcPr>
            <w:tcW w:w="1708" w:type="dxa"/>
            <w:gridSpan w:val="3"/>
            <w:tcBorders>
              <w:top w:val="single" w:sz="4" w:space="0" w:color="000000"/>
              <w:left w:val="single" w:sz="4" w:space="0" w:color="000000"/>
              <w:bottom w:val="single" w:sz="4" w:space="0" w:color="000000"/>
              <w:right w:val="single" w:sz="4" w:space="0" w:color="000000"/>
            </w:tcBorders>
          </w:tcPr>
          <w:p w14:paraId="795DA32D" w14:textId="77777777" w:rsidR="005500EA" w:rsidRPr="006C6DC7" w:rsidRDefault="005500EA" w:rsidP="005500EA">
            <w:pPr>
              <w:pStyle w:val="NoSpacing"/>
              <w:jc w:val="center"/>
              <w:rPr>
                <w:sz w:val="20"/>
                <w:szCs w:val="20"/>
              </w:rPr>
            </w:pPr>
            <w:r w:rsidRPr="006C6DC7">
              <w:rPr>
                <w:sz w:val="20"/>
                <w:szCs w:val="20"/>
              </w:rPr>
              <w:t>Средби со наставниците во чии паралелки има ваков вид ученици</w:t>
            </w:r>
          </w:p>
        </w:tc>
        <w:tc>
          <w:tcPr>
            <w:tcW w:w="1398" w:type="dxa"/>
            <w:tcBorders>
              <w:top w:val="single" w:sz="4" w:space="0" w:color="000000"/>
              <w:left w:val="single" w:sz="4" w:space="0" w:color="000000"/>
              <w:bottom w:val="single" w:sz="4" w:space="0" w:color="000000"/>
              <w:right w:val="single" w:sz="4" w:space="0" w:color="000000"/>
            </w:tcBorders>
          </w:tcPr>
          <w:p w14:paraId="1849F421" w14:textId="1E030350" w:rsidR="005500EA" w:rsidRPr="006C6DC7" w:rsidRDefault="005500EA" w:rsidP="005500EA">
            <w:pPr>
              <w:pStyle w:val="NoSpacing"/>
              <w:jc w:val="center"/>
              <w:rPr>
                <w:sz w:val="20"/>
                <w:szCs w:val="20"/>
                <w:lang w:val="mk-MK"/>
              </w:rPr>
            </w:pPr>
            <w:r w:rsidRPr="006C6DC7">
              <w:rPr>
                <w:sz w:val="20"/>
                <w:szCs w:val="20"/>
              </w:rPr>
              <w:t>Ноември</w:t>
            </w:r>
            <w:r w:rsidR="00612688">
              <w:rPr>
                <w:sz w:val="20"/>
                <w:szCs w:val="20"/>
                <w:lang w:val="mk-MK"/>
              </w:rPr>
              <w:t>2024</w:t>
            </w:r>
          </w:p>
        </w:tc>
        <w:tc>
          <w:tcPr>
            <w:tcW w:w="2268" w:type="dxa"/>
            <w:tcBorders>
              <w:top w:val="single" w:sz="4" w:space="0" w:color="000000"/>
              <w:left w:val="single" w:sz="4" w:space="0" w:color="000000"/>
              <w:bottom w:val="single" w:sz="4" w:space="0" w:color="000000"/>
              <w:right w:val="single" w:sz="4" w:space="0" w:color="000000"/>
            </w:tcBorders>
          </w:tcPr>
          <w:p w14:paraId="68275659" w14:textId="77777777" w:rsidR="005500EA" w:rsidRPr="006C6DC7" w:rsidRDefault="005500EA" w:rsidP="005500EA">
            <w:pPr>
              <w:pStyle w:val="NoSpacing"/>
              <w:jc w:val="center"/>
              <w:rPr>
                <w:sz w:val="20"/>
                <w:szCs w:val="20"/>
              </w:rPr>
            </w:pPr>
            <w:r w:rsidRPr="006C6DC7">
              <w:rPr>
                <w:sz w:val="20"/>
                <w:szCs w:val="20"/>
              </w:rPr>
              <w:t>тим  за работа со надарении талентирани ученици  стручни соработници  наставници</w:t>
            </w:r>
          </w:p>
        </w:tc>
        <w:tc>
          <w:tcPr>
            <w:tcW w:w="2126" w:type="dxa"/>
            <w:tcBorders>
              <w:top w:val="single" w:sz="4" w:space="0" w:color="000000"/>
              <w:left w:val="single" w:sz="4" w:space="0" w:color="000000"/>
              <w:bottom w:val="single" w:sz="4" w:space="0" w:color="000000"/>
              <w:right w:val="single" w:sz="4" w:space="0" w:color="000000"/>
            </w:tcBorders>
          </w:tcPr>
          <w:p w14:paraId="482895A8" w14:textId="77777777" w:rsidR="005500EA" w:rsidRPr="006C6DC7" w:rsidRDefault="005500EA" w:rsidP="005500EA">
            <w:pPr>
              <w:pStyle w:val="NoSpacing"/>
              <w:jc w:val="center"/>
              <w:rPr>
                <w:sz w:val="20"/>
                <w:szCs w:val="20"/>
              </w:rPr>
            </w:pPr>
            <w:r w:rsidRPr="006C6DC7">
              <w:rPr>
                <w:sz w:val="20"/>
                <w:szCs w:val="20"/>
              </w:rPr>
              <w:t>Записник</w:t>
            </w:r>
          </w:p>
        </w:tc>
        <w:tc>
          <w:tcPr>
            <w:tcW w:w="2699" w:type="dxa"/>
            <w:tcBorders>
              <w:top w:val="single" w:sz="4" w:space="0" w:color="000000"/>
              <w:left w:val="single" w:sz="4" w:space="0" w:color="000000"/>
              <w:bottom w:val="single" w:sz="4" w:space="0" w:color="000000"/>
              <w:right w:val="single" w:sz="4" w:space="0" w:color="auto"/>
            </w:tcBorders>
          </w:tcPr>
          <w:p w14:paraId="58023B80" w14:textId="37FFCC1D" w:rsidR="005500EA" w:rsidRPr="006C6DC7" w:rsidRDefault="00903CCC" w:rsidP="00903CCC">
            <w:pPr>
              <w:pStyle w:val="NoSpacing"/>
              <w:jc w:val="center"/>
              <w:rPr>
                <w:sz w:val="20"/>
                <w:szCs w:val="20"/>
              </w:rPr>
            </w:pPr>
            <w:r>
              <w:rPr>
                <w:sz w:val="20"/>
                <w:szCs w:val="20"/>
              </w:rPr>
              <w:t>Насочено и правилно поучување</w:t>
            </w:r>
          </w:p>
        </w:tc>
      </w:tr>
      <w:tr w:rsidR="005500EA" w:rsidRPr="00EC4B1B" w14:paraId="53EDEA5E" w14:textId="77777777" w:rsidTr="00612688">
        <w:tblPrEx>
          <w:tblCellMar>
            <w:right w:w="50" w:type="dxa"/>
          </w:tblCellMar>
        </w:tblPrEx>
        <w:trPr>
          <w:trHeight w:val="1216"/>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FFC000"/>
          </w:tcPr>
          <w:p w14:paraId="7D66DD50" w14:textId="77777777" w:rsidR="005500EA" w:rsidRPr="006C6DC7" w:rsidRDefault="005500EA" w:rsidP="005500EA">
            <w:pPr>
              <w:pStyle w:val="NoSpacing"/>
              <w:jc w:val="center"/>
              <w:rPr>
                <w:b/>
                <w:sz w:val="20"/>
                <w:szCs w:val="20"/>
              </w:rPr>
            </w:pPr>
            <w:r w:rsidRPr="006C6DC7">
              <w:rPr>
                <w:b/>
                <w:sz w:val="20"/>
                <w:szCs w:val="20"/>
              </w:rPr>
              <w:t>Поддршка на учениците и зголемување на  мотивираноста за работа Излегување во пресрет на потребите на оваа група ученици</w:t>
            </w:r>
          </w:p>
        </w:tc>
        <w:tc>
          <w:tcPr>
            <w:tcW w:w="2713" w:type="dxa"/>
            <w:gridSpan w:val="3"/>
            <w:tcBorders>
              <w:top w:val="single" w:sz="4" w:space="0" w:color="000000"/>
              <w:left w:val="single" w:sz="4" w:space="0" w:color="000000"/>
              <w:bottom w:val="single" w:sz="4" w:space="0" w:color="000000"/>
              <w:right w:val="single" w:sz="4" w:space="0" w:color="000000"/>
            </w:tcBorders>
          </w:tcPr>
          <w:p w14:paraId="6E455014" w14:textId="77777777" w:rsidR="005500EA" w:rsidRPr="006C6DC7" w:rsidRDefault="005500EA" w:rsidP="005500EA">
            <w:pPr>
              <w:pStyle w:val="NoSpacing"/>
              <w:jc w:val="center"/>
              <w:rPr>
                <w:sz w:val="20"/>
                <w:szCs w:val="20"/>
              </w:rPr>
            </w:pPr>
            <w:r w:rsidRPr="006C6DC7">
              <w:rPr>
                <w:rFonts w:eastAsia="Arial"/>
                <w:sz w:val="20"/>
                <w:szCs w:val="20"/>
              </w:rPr>
              <w:t>Средби и активности со оваа група ученици, советодавна работа</w:t>
            </w:r>
          </w:p>
        </w:tc>
        <w:tc>
          <w:tcPr>
            <w:tcW w:w="1701" w:type="dxa"/>
            <w:gridSpan w:val="2"/>
            <w:tcBorders>
              <w:top w:val="single" w:sz="4" w:space="0" w:color="000000"/>
              <w:left w:val="single" w:sz="4" w:space="0" w:color="000000"/>
              <w:bottom w:val="single" w:sz="4" w:space="0" w:color="000000"/>
              <w:right w:val="single" w:sz="4" w:space="0" w:color="000000"/>
            </w:tcBorders>
          </w:tcPr>
          <w:p w14:paraId="741DFF95" w14:textId="77777777" w:rsidR="005500EA" w:rsidRPr="006C6DC7" w:rsidRDefault="005500EA" w:rsidP="005500EA">
            <w:pPr>
              <w:pStyle w:val="NoSpacing"/>
              <w:jc w:val="center"/>
              <w:rPr>
                <w:sz w:val="20"/>
                <w:szCs w:val="20"/>
              </w:rPr>
            </w:pPr>
            <w:r w:rsidRPr="006C6DC7">
              <w:rPr>
                <w:sz w:val="20"/>
                <w:szCs w:val="20"/>
              </w:rPr>
              <w:t>Дискусии  Советодавни разговори според потребите на учениците</w:t>
            </w:r>
          </w:p>
        </w:tc>
        <w:tc>
          <w:tcPr>
            <w:tcW w:w="1398" w:type="dxa"/>
            <w:tcBorders>
              <w:top w:val="single" w:sz="4" w:space="0" w:color="000000"/>
              <w:left w:val="single" w:sz="4" w:space="0" w:color="000000"/>
              <w:bottom w:val="single" w:sz="4" w:space="0" w:color="000000"/>
              <w:right w:val="single" w:sz="4" w:space="0" w:color="000000"/>
            </w:tcBorders>
          </w:tcPr>
          <w:p w14:paraId="43157938" w14:textId="3B72FDC1" w:rsidR="005500EA" w:rsidRPr="006C6DC7" w:rsidRDefault="00612688" w:rsidP="00612688">
            <w:pPr>
              <w:pStyle w:val="NoSpacing"/>
              <w:jc w:val="center"/>
              <w:rPr>
                <w:sz w:val="20"/>
                <w:szCs w:val="20"/>
              </w:rPr>
            </w:pPr>
            <w:r>
              <w:rPr>
                <w:sz w:val="20"/>
                <w:szCs w:val="20"/>
              </w:rPr>
              <w:t>Континуиран</w:t>
            </w:r>
            <w:r w:rsidR="005500EA" w:rsidRPr="006C6DC7">
              <w:rPr>
                <w:sz w:val="20"/>
                <w:szCs w:val="20"/>
              </w:rPr>
              <w:t>о</w:t>
            </w:r>
          </w:p>
        </w:tc>
        <w:tc>
          <w:tcPr>
            <w:tcW w:w="2268" w:type="dxa"/>
            <w:tcBorders>
              <w:top w:val="single" w:sz="4" w:space="0" w:color="000000"/>
              <w:left w:val="single" w:sz="4" w:space="0" w:color="000000"/>
              <w:bottom w:val="single" w:sz="4" w:space="0" w:color="000000"/>
              <w:right w:val="single" w:sz="4" w:space="0" w:color="000000"/>
            </w:tcBorders>
          </w:tcPr>
          <w:p w14:paraId="015A2682" w14:textId="03A86D75" w:rsidR="005500EA" w:rsidRPr="006C6DC7" w:rsidRDefault="005500EA" w:rsidP="00612688">
            <w:pPr>
              <w:pStyle w:val="NoSpacing"/>
              <w:jc w:val="center"/>
              <w:rPr>
                <w:sz w:val="20"/>
                <w:szCs w:val="20"/>
              </w:rPr>
            </w:pPr>
            <w:r w:rsidRPr="006C6DC7">
              <w:rPr>
                <w:sz w:val="20"/>
                <w:szCs w:val="20"/>
              </w:rPr>
              <w:t xml:space="preserve">тим  за работа со надарении талентирани ученици  </w:t>
            </w:r>
            <w:r w:rsidR="00612688">
              <w:rPr>
                <w:sz w:val="20"/>
                <w:szCs w:val="20"/>
              </w:rPr>
              <w:t>стручни соработници  наставници</w:t>
            </w:r>
          </w:p>
        </w:tc>
        <w:tc>
          <w:tcPr>
            <w:tcW w:w="2126" w:type="dxa"/>
            <w:tcBorders>
              <w:top w:val="single" w:sz="4" w:space="0" w:color="000000"/>
              <w:left w:val="single" w:sz="4" w:space="0" w:color="000000"/>
              <w:bottom w:val="single" w:sz="4" w:space="0" w:color="000000"/>
              <w:right w:val="single" w:sz="4" w:space="0" w:color="000000"/>
            </w:tcBorders>
          </w:tcPr>
          <w:p w14:paraId="7A84047E" w14:textId="77777777" w:rsidR="005500EA" w:rsidRPr="006C6DC7" w:rsidRDefault="005500EA" w:rsidP="005500EA">
            <w:pPr>
              <w:pStyle w:val="NoSpacing"/>
              <w:jc w:val="center"/>
              <w:rPr>
                <w:sz w:val="20"/>
                <w:szCs w:val="20"/>
              </w:rPr>
            </w:pPr>
            <w:r w:rsidRPr="006C6DC7">
              <w:rPr>
                <w:sz w:val="20"/>
                <w:szCs w:val="20"/>
              </w:rPr>
              <w:t>Записник</w:t>
            </w:r>
          </w:p>
        </w:tc>
        <w:tc>
          <w:tcPr>
            <w:tcW w:w="2699" w:type="dxa"/>
            <w:tcBorders>
              <w:top w:val="single" w:sz="4" w:space="0" w:color="000000"/>
              <w:left w:val="single" w:sz="4" w:space="0" w:color="000000"/>
              <w:bottom w:val="single" w:sz="4" w:space="0" w:color="000000"/>
              <w:right w:val="single" w:sz="4" w:space="0" w:color="auto"/>
            </w:tcBorders>
          </w:tcPr>
          <w:p w14:paraId="35AD499D" w14:textId="77777777" w:rsidR="005500EA" w:rsidRPr="006C6DC7" w:rsidRDefault="005500EA" w:rsidP="005500EA">
            <w:pPr>
              <w:pStyle w:val="NoSpacing"/>
              <w:jc w:val="center"/>
              <w:rPr>
                <w:sz w:val="20"/>
                <w:szCs w:val="20"/>
              </w:rPr>
            </w:pPr>
            <w:r w:rsidRPr="006C6DC7">
              <w:rPr>
                <w:sz w:val="20"/>
                <w:szCs w:val="20"/>
              </w:rPr>
              <w:t>Определување на соодветни форми/методи за понатамошна работа</w:t>
            </w:r>
          </w:p>
        </w:tc>
      </w:tr>
      <w:tr w:rsidR="005500EA" w:rsidRPr="00EC4B1B" w14:paraId="1536AABE" w14:textId="77777777" w:rsidTr="00612688">
        <w:tblPrEx>
          <w:tblCellMar>
            <w:right w:w="50" w:type="dxa"/>
          </w:tblCellMar>
        </w:tblPrEx>
        <w:trPr>
          <w:trHeight w:val="1707"/>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FFC000"/>
          </w:tcPr>
          <w:p w14:paraId="69450C49" w14:textId="77777777" w:rsidR="005500EA" w:rsidRPr="006C6DC7" w:rsidRDefault="005500EA" w:rsidP="005500EA">
            <w:pPr>
              <w:pStyle w:val="NoSpacing"/>
              <w:jc w:val="center"/>
              <w:rPr>
                <w:b/>
                <w:sz w:val="20"/>
                <w:szCs w:val="20"/>
              </w:rPr>
            </w:pPr>
            <w:r w:rsidRPr="006C6DC7">
              <w:rPr>
                <w:b/>
                <w:sz w:val="20"/>
                <w:szCs w:val="20"/>
              </w:rPr>
              <w:t>Поддршка и насочување на наставниците за да ги мотивираат учениците кои се надарени, талентирани, да бидат истрајни да ги развиваат своите таленти и да учествуваат на натпревари,</w:t>
            </w:r>
          </w:p>
        </w:tc>
        <w:tc>
          <w:tcPr>
            <w:tcW w:w="2713" w:type="dxa"/>
            <w:gridSpan w:val="3"/>
            <w:tcBorders>
              <w:top w:val="single" w:sz="4" w:space="0" w:color="000000"/>
              <w:left w:val="single" w:sz="4" w:space="0" w:color="000000"/>
              <w:bottom w:val="single" w:sz="4" w:space="0" w:color="000000"/>
              <w:right w:val="single" w:sz="4" w:space="0" w:color="000000"/>
            </w:tcBorders>
          </w:tcPr>
          <w:p w14:paraId="18F53B31" w14:textId="77777777" w:rsidR="005500EA" w:rsidRPr="006C6DC7" w:rsidRDefault="005500EA" w:rsidP="005500EA">
            <w:pPr>
              <w:pStyle w:val="NoSpacing"/>
              <w:jc w:val="center"/>
              <w:rPr>
                <w:sz w:val="20"/>
                <w:szCs w:val="20"/>
              </w:rPr>
            </w:pPr>
            <w:r w:rsidRPr="006C6DC7">
              <w:rPr>
                <w:rFonts w:eastAsia="Arial"/>
                <w:sz w:val="20"/>
                <w:szCs w:val="20"/>
              </w:rPr>
              <w:t>Континуирани средби и спработка со наставниците, размена на идеи, мислења,</w:t>
            </w:r>
          </w:p>
          <w:p w14:paraId="12EC8525" w14:textId="77777777" w:rsidR="005500EA" w:rsidRPr="006C6DC7" w:rsidRDefault="005500EA" w:rsidP="005500EA">
            <w:pPr>
              <w:pStyle w:val="NoSpacing"/>
              <w:jc w:val="center"/>
              <w:rPr>
                <w:sz w:val="20"/>
                <w:szCs w:val="20"/>
              </w:rPr>
            </w:pPr>
            <w:r w:rsidRPr="006C6DC7">
              <w:rPr>
                <w:rFonts w:eastAsia="Arial"/>
                <w:sz w:val="20"/>
                <w:szCs w:val="20"/>
              </w:rPr>
              <w:t>ставови</w:t>
            </w:r>
          </w:p>
          <w:p w14:paraId="16BC94B7" w14:textId="77777777" w:rsidR="005500EA" w:rsidRPr="006C6DC7" w:rsidRDefault="005500EA" w:rsidP="005500EA">
            <w:pPr>
              <w:pStyle w:val="NoSpacing"/>
              <w:jc w:val="center"/>
              <w:rPr>
                <w:sz w:val="20"/>
                <w:szCs w:val="20"/>
              </w:rPr>
            </w:pPr>
          </w:p>
        </w:tc>
        <w:tc>
          <w:tcPr>
            <w:tcW w:w="1701" w:type="dxa"/>
            <w:gridSpan w:val="2"/>
            <w:tcBorders>
              <w:top w:val="single" w:sz="4" w:space="0" w:color="000000"/>
              <w:left w:val="single" w:sz="4" w:space="0" w:color="000000"/>
              <w:bottom w:val="single" w:sz="4" w:space="0" w:color="000000"/>
              <w:right w:val="single" w:sz="4" w:space="0" w:color="000000"/>
            </w:tcBorders>
          </w:tcPr>
          <w:p w14:paraId="5BA1F3C4" w14:textId="77777777" w:rsidR="005500EA" w:rsidRPr="006C6DC7" w:rsidRDefault="005500EA" w:rsidP="005500EA">
            <w:pPr>
              <w:pStyle w:val="NoSpacing"/>
              <w:jc w:val="center"/>
              <w:rPr>
                <w:sz w:val="20"/>
                <w:szCs w:val="20"/>
              </w:rPr>
            </w:pPr>
            <w:r w:rsidRPr="006C6DC7">
              <w:rPr>
                <w:sz w:val="20"/>
                <w:szCs w:val="20"/>
              </w:rPr>
              <w:t>Дискусии  Советодавни разговори според потребите на наставниците</w:t>
            </w:r>
          </w:p>
        </w:tc>
        <w:tc>
          <w:tcPr>
            <w:tcW w:w="1398" w:type="dxa"/>
            <w:tcBorders>
              <w:top w:val="single" w:sz="4" w:space="0" w:color="000000"/>
              <w:left w:val="single" w:sz="4" w:space="0" w:color="000000"/>
              <w:bottom w:val="single" w:sz="4" w:space="0" w:color="000000"/>
              <w:right w:val="single" w:sz="4" w:space="0" w:color="000000"/>
            </w:tcBorders>
          </w:tcPr>
          <w:p w14:paraId="0E10B02C" w14:textId="0EE24FA4" w:rsidR="005500EA" w:rsidRPr="00612688" w:rsidRDefault="005500EA" w:rsidP="00612688">
            <w:pPr>
              <w:pStyle w:val="NoSpacing"/>
              <w:jc w:val="center"/>
              <w:rPr>
                <w:sz w:val="16"/>
                <w:szCs w:val="20"/>
              </w:rPr>
            </w:pPr>
            <w:r w:rsidRPr="00612688">
              <w:rPr>
                <w:sz w:val="18"/>
                <w:szCs w:val="20"/>
              </w:rPr>
              <w:t>Континуирано</w:t>
            </w:r>
          </w:p>
        </w:tc>
        <w:tc>
          <w:tcPr>
            <w:tcW w:w="2268" w:type="dxa"/>
            <w:tcBorders>
              <w:top w:val="single" w:sz="4" w:space="0" w:color="000000"/>
              <w:left w:val="single" w:sz="4" w:space="0" w:color="000000"/>
              <w:bottom w:val="single" w:sz="4" w:space="0" w:color="000000"/>
              <w:right w:val="single" w:sz="4" w:space="0" w:color="000000"/>
            </w:tcBorders>
          </w:tcPr>
          <w:p w14:paraId="3143322C" w14:textId="77777777" w:rsidR="005500EA" w:rsidRPr="006C6DC7" w:rsidRDefault="005500EA" w:rsidP="005500EA">
            <w:pPr>
              <w:pStyle w:val="NoSpacing"/>
              <w:jc w:val="center"/>
              <w:rPr>
                <w:sz w:val="20"/>
                <w:szCs w:val="20"/>
              </w:rPr>
            </w:pPr>
            <w:r w:rsidRPr="006C6DC7">
              <w:rPr>
                <w:sz w:val="20"/>
                <w:szCs w:val="20"/>
              </w:rPr>
              <w:t>тим  за работа со надарении талентирани ученици  стручни</w:t>
            </w:r>
          </w:p>
          <w:p w14:paraId="79E87F92" w14:textId="77777777" w:rsidR="005500EA" w:rsidRPr="006C6DC7" w:rsidRDefault="005500EA" w:rsidP="005500EA">
            <w:pPr>
              <w:pStyle w:val="NoSpacing"/>
              <w:jc w:val="center"/>
              <w:rPr>
                <w:sz w:val="20"/>
                <w:szCs w:val="20"/>
              </w:rPr>
            </w:pPr>
            <w:r w:rsidRPr="006C6DC7">
              <w:rPr>
                <w:sz w:val="20"/>
                <w:szCs w:val="20"/>
              </w:rPr>
              <w:t>соработници</w:t>
            </w:r>
          </w:p>
          <w:p w14:paraId="67731014" w14:textId="77777777" w:rsidR="005500EA" w:rsidRPr="006C6DC7" w:rsidRDefault="005500EA" w:rsidP="005500EA">
            <w:pPr>
              <w:pStyle w:val="NoSpacing"/>
              <w:jc w:val="center"/>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14:paraId="443CBBD6" w14:textId="77777777" w:rsidR="005500EA" w:rsidRPr="006C6DC7" w:rsidRDefault="005500EA" w:rsidP="005500EA">
            <w:pPr>
              <w:pStyle w:val="NoSpacing"/>
              <w:jc w:val="center"/>
              <w:rPr>
                <w:sz w:val="20"/>
                <w:szCs w:val="20"/>
              </w:rPr>
            </w:pPr>
            <w:r w:rsidRPr="006C6DC7">
              <w:rPr>
                <w:sz w:val="20"/>
                <w:szCs w:val="20"/>
              </w:rPr>
              <w:t>Записник</w:t>
            </w:r>
          </w:p>
        </w:tc>
        <w:tc>
          <w:tcPr>
            <w:tcW w:w="2699" w:type="dxa"/>
            <w:tcBorders>
              <w:top w:val="single" w:sz="4" w:space="0" w:color="000000"/>
              <w:left w:val="single" w:sz="4" w:space="0" w:color="000000"/>
              <w:bottom w:val="single" w:sz="4" w:space="0" w:color="000000"/>
              <w:right w:val="single" w:sz="4" w:space="0" w:color="auto"/>
            </w:tcBorders>
          </w:tcPr>
          <w:p w14:paraId="68FEE226" w14:textId="77777777" w:rsidR="005500EA" w:rsidRPr="006C6DC7" w:rsidRDefault="005500EA" w:rsidP="005500EA">
            <w:pPr>
              <w:pStyle w:val="NoSpacing"/>
              <w:jc w:val="center"/>
              <w:rPr>
                <w:sz w:val="20"/>
                <w:szCs w:val="20"/>
              </w:rPr>
            </w:pPr>
            <w:r w:rsidRPr="006C6DC7">
              <w:rPr>
                <w:sz w:val="20"/>
                <w:szCs w:val="20"/>
              </w:rPr>
              <w:t>Определување на соодветни форми/методи за понатамошна работа</w:t>
            </w:r>
          </w:p>
        </w:tc>
      </w:tr>
      <w:tr w:rsidR="005500EA" w:rsidRPr="00EC4B1B" w14:paraId="2D52DF7F" w14:textId="77777777" w:rsidTr="00612688">
        <w:tblPrEx>
          <w:tblCellMar>
            <w:right w:w="50" w:type="dxa"/>
          </w:tblCellMar>
        </w:tblPrEx>
        <w:trPr>
          <w:trHeight w:val="1476"/>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FFC000"/>
          </w:tcPr>
          <w:p w14:paraId="6D40F3D1" w14:textId="77777777" w:rsidR="005500EA" w:rsidRPr="006C6DC7" w:rsidRDefault="005500EA" w:rsidP="005500EA">
            <w:pPr>
              <w:pStyle w:val="NoSpacing"/>
              <w:jc w:val="center"/>
              <w:rPr>
                <w:b/>
                <w:sz w:val="20"/>
                <w:szCs w:val="20"/>
              </w:rPr>
            </w:pPr>
            <w:r w:rsidRPr="006C6DC7">
              <w:rPr>
                <w:b/>
                <w:sz w:val="20"/>
                <w:szCs w:val="20"/>
              </w:rPr>
              <w:lastRenderedPageBreak/>
              <w:t>Промовирање на успесите на надарените и талентираните ученици ,а со тоа зголемување на нивната активност и мотивација за поуспешна работа</w:t>
            </w:r>
          </w:p>
        </w:tc>
        <w:tc>
          <w:tcPr>
            <w:tcW w:w="2713" w:type="dxa"/>
            <w:gridSpan w:val="3"/>
            <w:tcBorders>
              <w:top w:val="single" w:sz="4" w:space="0" w:color="000000"/>
              <w:left w:val="single" w:sz="4" w:space="0" w:color="000000"/>
              <w:bottom w:val="single" w:sz="4" w:space="0" w:color="000000"/>
              <w:right w:val="single" w:sz="4" w:space="0" w:color="000000"/>
            </w:tcBorders>
          </w:tcPr>
          <w:p w14:paraId="6FD68CFD" w14:textId="77777777" w:rsidR="005500EA" w:rsidRPr="006C6DC7" w:rsidRDefault="005500EA" w:rsidP="005500EA">
            <w:pPr>
              <w:pStyle w:val="NoSpacing"/>
              <w:jc w:val="center"/>
              <w:rPr>
                <w:sz w:val="20"/>
                <w:szCs w:val="20"/>
              </w:rPr>
            </w:pPr>
            <w:r w:rsidRPr="006C6DC7">
              <w:rPr>
                <w:rFonts w:eastAsia="Arial"/>
                <w:sz w:val="20"/>
                <w:szCs w:val="20"/>
              </w:rPr>
              <w:t>Пофалби и награди за оваа група на ученици кои во текот на учебната</w:t>
            </w:r>
          </w:p>
          <w:p w14:paraId="14EBADB0" w14:textId="77777777" w:rsidR="005500EA" w:rsidRPr="006C6DC7" w:rsidRDefault="005500EA" w:rsidP="005500EA">
            <w:pPr>
              <w:pStyle w:val="NoSpacing"/>
              <w:jc w:val="center"/>
              <w:rPr>
                <w:sz w:val="20"/>
                <w:szCs w:val="20"/>
              </w:rPr>
            </w:pPr>
            <w:r w:rsidRPr="006C6DC7">
              <w:rPr>
                <w:rFonts w:eastAsia="Arial"/>
                <w:sz w:val="20"/>
                <w:szCs w:val="20"/>
              </w:rPr>
              <w:t>година се истакнале и придонеле за  презентирање на училиштето</w:t>
            </w:r>
          </w:p>
        </w:tc>
        <w:tc>
          <w:tcPr>
            <w:tcW w:w="1701" w:type="dxa"/>
            <w:gridSpan w:val="2"/>
            <w:tcBorders>
              <w:top w:val="single" w:sz="4" w:space="0" w:color="000000"/>
              <w:left w:val="single" w:sz="4" w:space="0" w:color="000000"/>
              <w:bottom w:val="single" w:sz="4" w:space="0" w:color="000000"/>
              <w:right w:val="single" w:sz="4" w:space="0" w:color="000000"/>
            </w:tcBorders>
          </w:tcPr>
          <w:p w14:paraId="30730272" w14:textId="77777777" w:rsidR="005500EA" w:rsidRPr="006C6DC7" w:rsidRDefault="005500EA" w:rsidP="005500EA">
            <w:pPr>
              <w:pStyle w:val="NoSpacing"/>
              <w:jc w:val="center"/>
              <w:rPr>
                <w:sz w:val="20"/>
                <w:szCs w:val="20"/>
              </w:rPr>
            </w:pPr>
            <w:r w:rsidRPr="006C6DC7">
              <w:rPr>
                <w:sz w:val="20"/>
                <w:szCs w:val="20"/>
              </w:rPr>
              <w:t>Според можностите или за Денот на училиштето</w:t>
            </w:r>
          </w:p>
        </w:tc>
        <w:tc>
          <w:tcPr>
            <w:tcW w:w="1398" w:type="dxa"/>
            <w:tcBorders>
              <w:top w:val="single" w:sz="4" w:space="0" w:color="000000"/>
              <w:left w:val="single" w:sz="4" w:space="0" w:color="000000"/>
              <w:bottom w:val="single" w:sz="4" w:space="0" w:color="000000"/>
              <w:right w:val="single" w:sz="4" w:space="0" w:color="000000"/>
            </w:tcBorders>
          </w:tcPr>
          <w:p w14:paraId="47318A28" w14:textId="77777777" w:rsidR="005500EA" w:rsidRPr="006C6DC7" w:rsidRDefault="005500EA" w:rsidP="005500EA">
            <w:pPr>
              <w:pStyle w:val="NoSpacing"/>
              <w:jc w:val="center"/>
              <w:rPr>
                <w:sz w:val="20"/>
                <w:szCs w:val="20"/>
              </w:rPr>
            </w:pPr>
            <w:r w:rsidRPr="006C6DC7">
              <w:rPr>
                <w:sz w:val="20"/>
                <w:szCs w:val="20"/>
              </w:rPr>
              <w:t>Во тек на учебна година</w:t>
            </w:r>
          </w:p>
        </w:tc>
        <w:tc>
          <w:tcPr>
            <w:tcW w:w="2268" w:type="dxa"/>
            <w:tcBorders>
              <w:top w:val="single" w:sz="4" w:space="0" w:color="000000"/>
              <w:left w:val="single" w:sz="4" w:space="0" w:color="000000"/>
              <w:bottom w:val="single" w:sz="4" w:space="0" w:color="000000"/>
              <w:right w:val="single" w:sz="4" w:space="0" w:color="000000"/>
            </w:tcBorders>
          </w:tcPr>
          <w:p w14:paraId="528E09F4" w14:textId="77777777" w:rsidR="005500EA" w:rsidRPr="006C6DC7" w:rsidRDefault="005500EA" w:rsidP="005500EA">
            <w:pPr>
              <w:pStyle w:val="NoSpacing"/>
              <w:jc w:val="center"/>
              <w:rPr>
                <w:sz w:val="20"/>
                <w:szCs w:val="20"/>
              </w:rPr>
            </w:pPr>
            <w:r w:rsidRPr="006C6DC7">
              <w:rPr>
                <w:sz w:val="20"/>
                <w:szCs w:val="20"/>
              </w:rPr>
              <w:t>тим  за работа со надарении талентирани ученици  стручни соработници  наставници Директор</w:t>
            </w:r>
          </w:p>
        </w:tc>
        <w:tc>
          <w:tcPr>
            <w:tcW w:w="2126" w:type="dxa"/>
            <w:tcBorders>
              <w:top w:val="single" w:sz="4" w:space="0" w:color="000000"/>
              <w:left w:val="single" w:sz="4" w:space="0" w:color="000000"/>
              <w:bottom w:val="single" w:sz="4" w:space="0" w:color="000000"/>
              <w:right w:val="single" w:sz="4" w:space="0" w:color="000000"/>
            </w:tcBorders>
          </w:tcPr>
          <w:p w14:paraId="2E20C549" w14:textId="77777777" w:rsidR="005500EA" w:rsidRPr="006C6DC7" w:rsidRDefault="005500EA" w:rsidP="005500EA">
            <w:pPr>
              <w:pStyle w:val="NoSpacing"/>
              <w:jc w:val="center"/>
              <w:rPr>
                <w:sz w:val="20"/>
                <w:szCs w:val="20"/>
              </w:rPr>
            </w:pPr>
            <w:r w:rsidRPr="006C6DC7">
              <w:rPr>
                <w:sz w:val="20"/>
                <w:szCs w:val="20"/>
              </w:rPr>
              <w:t>Благодарници</w:t>
            </w:r>
          </w:p>
          <w:p w14:paraId="3A3D4DB9" w14:textId="77777777" w:rsidR="005500EA" w:rsidRPr="006C6DC7" w:rsidRDefault="005500EA" w:rsidP="005500EA">
            <w:pPr>
              <w:pStyle w:val="NoSpacing"/>
              <w:jc w:val="center"/>
              <w:rPr>
                <w:sz w:val="20"/>
                <w:szCs w:val="20"/>
              </w:rPr>
            </w:pPr>
            <w:r w:rsidRPr="006C6DC7">
              <w:rPr>
                <w:sz w:val="20"/>
                <w:szCs w:val="20"/>
              </w:rPr>
              <w:t>Дипломи</w:t>
            </w:r>
          </w:p>
          <w:p w14:paraId="5CDB81A1" w14:textId="77777777" w:rsidR="005500EA" w:rsidRPr="006C6DC7" w:rsidRDefault="005500EA" w:rsidP="005500EA">
            <w:pPr>
              <w:pStyle w:val="NoSpacing"/>
              <w:jc w:val="center"/>
              <w:rPr>
                <w:sz w:val="20"/>
                <w:szCs w:val="20"/>
              </w:rPr>
            </w:pPr>
            <w:r w:rsidRPr="006C6DC7">
              <w:rPr>
                <w:sz w:val="20"/>
                <w:szCs w:val="20"/>
              </w:rPr>
              <w:t>Книги</w:t>
            </w:r>
          </w:p>
        </w:tc>
        <w:tc>
          <w:tcPr>
            <w:tcW w:w="2699" w:type="dxa"/>
            <w:tcBorders>
              <w:top w:val="single" w:sz="4" w:space="0" w:color="000000"/>
              <w:left w:val="single" w:sz="4" w:space="0" w:color="000000"/>
              <w:bottom w:val="single" w:sz="4" w:space="0" w:color="000000"/>
              <w:right w:val="single" w:sz="4" w:space="0" w:color="auto"/>
            </w:tcBorders>
          </w:tcPr>
          <w:p w14:paraId="6C08EC01" w14:textId="77777777" w:rsidR="005500EA" w:rsidRPr="006C6DC7" w:rsidRDefault="005500EA" w:rsidP="005500EA">
            <w:pPr>
              <w:pStyle w:val="NoSpacing"/>
              <w:jc w:val="center"/>
              <w:rPr>
                <w:sz w:val="20"/>
                <w:szCs w:val="20"/>
              </w:rPr>
            </w:pPr>
            <w:r w:rsidRPr="006C6DC7">
              <w:rPr>
                <w:sz w:val="20"/>
                <w:szCs w:val="20"/>
              </w:rPr>
              <w:t>Подобрување на социјалниот и емоционалниот статус на надарените ученици</w:t>
            </w:r>
          </w:p>
        </w:tc>
      </w:tr>
      <w:tr w:rsidR="005500EA" w:rsidRPr="00EC4B1B" w14:paraId="6102E57E" w14:textId="77777777" w:rsidTr="00612688">
        <w:tblPrEx>
          <w:tblCellMar>
            <w:right w:w="50" w:type="dxa"/>
          </w:tblCellMar>
        </w:tblPrEx>
        <w:trPr>
          <w:trHeight w:val="1421"/>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FFC000"/>
          </w:tcPr>
          <w:p w14:paraId="5F54CBCC" w14:textId="77777777" w:rsidR="005500EA" w:rsidRPr="006C6DC7" w:rsidRDefault="005500EA" w:rsidP="005500EA">
            <w:pPr>
              <w:pStyle w:val="NoSpacing"/>
              <w:jc w:val="center"/>
              <w:rPr>
                <w:b/>
                <w:sz w:val="20"/>
                <w:szCs w:val="20"/>
              </w:rPr>
            </w:pPr>
            <w:r w:rsidRPr="006C6DC7">
              <w:rPr>
                <w:b/>
                <w:sz w:val="20"/>
                <w:szCs w:val="20"/>
              </w:rPr>
              <w:t>Проценка на ефектите и постигнатоста на планираните цели во воспитно образовниот процес со овие деца</w:t>
            </w:r>
          </w:p>
        </w:tc>
        <w:tc>
          <w:tcPr>
            <w:tcW w:w="2713" w:type="dxa"/>
            <w:gridSpan w:val="3"/>
            <w:tcBorders>
              <w:top w:val="single" w:sz="4" w:space="0" w:color="000000"/>
              <w:left w:val="single" w:sz="4" w:space="0" w:color="000000"/>
              <w:bottom w:val="single" w:sz="4" w:space="0" w:color="000000"/>
              <w:right w:val="single" w:sz="4" w:space="0" w:color="000000"/>
            </w:tcBorders>
          </w:tcPr>
          <w:p w14:paraId="531B47F2" w14:textId="77777777" w:rsidR="005500EA" w:rsidRPr="006C6DC7" w:rsidRDefault="005500EA" w:rsidP="005500EA">
            <w:pPr>
              <w:pStyle w:val="NoSpacing"/>
              <w:jc w:val="center"/>
              <w:rPr>
                <w:sz w:val="20"/>
                <w:szCs w:val="20"/>
              </w:rPr>
            </w:pPr>
            <w:r w:rsidRPr="006C6DC7">
              <w:rPr>
                <w:rFonts w:eastAsia="Arial"/>
                <w:sz w:val="20"/>
                <w:szCs w:val="20"/>
              </w:rPr>
              <w:t>Евалуација на активностите предвидени со програмата за работа со надарените ученици</w:t>
            </w:r>
          </w:p>
        </w:tc>
        <w:tc>
          <w:tcPr>
            <w:tcW w:w="1701" w:type="dxa"/>
            <w:gridSpan w:val="2"/>
            <w:tcBorders>
              <w:top w:val="single" w:sz="4" w:space="0" w:color="000000"/>
              <w:left w:val="single" w:sz="4" w:space="0" w:color="000000"/>
              <w:bottom w:val="single" w:sz="4" w:space="0" w:color="000000"/>
              <w:right w:val="single" w:sz="4" w:space="0" w:color="000000"/>
            </w:tcBorders>
          </w:tcPr>
          <w:p w14:paraId="58A3EBE6" w14:textId="77777777" w:rsidR="005500EA" w:rsidRPr="006C6DC7" w:rsidRDefault="005500EA" w:rsidP="005500EA">
            <w:pPr>
              <w:pStyle w:val="NoSpacing"/>
              <w:jc w:val="center"/>
              <w:rPr>
                <w:sz w:val="20"/>
                <w:szCs w:val="20"/>
              </w:rPr>
            </w:pPr>
            <w:r w:rsidRPr="006C6DC7">
              <w:rPr>
                <w:sz w:val="20"/>
                <w:szCs w:val="20"/>
              </w:rPr>
              <w:t>Анализа</w:t>
            </w:r>
          </w:p>
        </w:tc>
        <w:tc>
          <w:tcPr>
            <w:tcW w:w="1398" w:type="dxa"/>
            <w:tcBorders>
              <w:top w:val="single" w:sz="4" w:space="0" w:color="000000"/>
              <w:left w:val="single" w:sz="4" w:space="0" w:color="000000"/>
              <w:bottom w:val="single" w:sz="4" w:space="0" w:color="000000"/>
              <w:right w:val="single" w:sz="4" w:space="0" w:color="000000"/>
            </w:tcBorders>
          </w:tcPr>
          <w:p w14:paraId="239DC05B" w14:textId="0C91262E" w:rsidR="005500EA" w:rsidRPr="006C6DC7" w:rsidRDefault="005500EA" w:rsidP="005500EA">
            <w:pPr>
              <w:pStyle w:val="NoSpacing"/>
              <w:jc w:val="center"/>
              <w:rPr>
                <w:sz w:val="20"/>
                <w:szCs w:val="20"/>
                <w:lang w:val="mk-MK"/>
              </w:rPr>
            </w:pPr>
            <w:r w:rsidRPr="006C6DC7">
              <w:rPr>
                <w:sz w:val="20"/>
                <w:szCs w:val="20"/>
              </w:rPr>
              <w:t>Јуни</w:t>
            </w:r>
            <w:r w:rsidR="00612688">
              <w:rPr>
                <w:sz w:val="20"/>
                <w:szCs w:val="20"/>
                <w:lang w:val="mk-MK"/>
              </w:rPr>
              <w:t>2024</w:t>
            </w:r>
          </w:p>
        </w:tc>
        <w:tc>
          <w:tcPr>
            <w:tcW w:w="2268" w:type="dxa"/>
            <w:tcBorders>
              <w:top w:val="single" w:sz="4" w:space="0" w:color="000000"/>
              <w:left w:val="single" w:sz="4" w:space="0" w:color="000000"/>
              <w:bottom w:val="single" w:sz="4" w:space="0" w:color="000000"/>
              <w:right w:val="single" w:sz="4" w:space="0" w:color="000000"/>
            </w:tcBorders>
          </w:tcPr>
          <w:p w14:paraId="75E928D0" w14:textId="77777777" w:rsidR="005500EA" w:rsidRPr="006C6DC7" w:rsidRDefault="005500EA" w:rsidP="005500EA">
            <w:pPr>
              <w:pStyle w:val="NoSpacing"/>
              <w:jc w:val="center"/>
              <w:rPr>
                <w:sz w:val="20"/>
                <w:szCs w:val="20"/>
              </w:rPr>
            </w:pPr>
            <w:r w:rsidRPr="006C6DC7">
              <w:rPr>
                <w:sz w:val="20"/>
                <w:szCs w:val="20"/>
              </w:rPr>
              <w:t>тим  за работа со надарении талентирани ученици  стручни соработници  наставници</w:t>
            </w:r>
          </w:p>
        </w:tc>
        <w:tc>
          <w:tcPr>
            <w:tcW w:w="2126" w:type="dxa"/>
            <w:tcBorders>
              <w:top w:val="single" w:sz="4" w:space="0" w:color="000000"/>
              <w:left w:val="single" w:sz="4" w:space="0" w:color="000000"/>
              <w:bottom w:val="single" w:sz="4" w:space="0" w:color="000000"/>
              <w:right w:val="single" w:sz="4" w:space="0" w:color="000000"/>
            </w:tcBorders>
          </w:tcPr>
          <w:p w14:paraId="0CCFB7E4" w14:textId="77777777" w:rsidR="005500EA" w:rsidRPr="006C6DC7" w:rsidRDefault="005500EA" w:rsidP="005500EA">
            <w:pPr>
              <w:pStyle w:val="NoSpacing"/>
              <w:jc w:val="center"/>
              <w:rPr>
                <w:sz w:val="20"/>
                <w:szCs w:val="20"/>
              </w:rPr>
            </w:pPr>
            <w:r w:rsidRPr="006C6DC7">
              <w:rPr>
                <w:sz w:val="20"/>
                <w:szCs w:val="20"/>
              </w:rPr>
              <w:t>Извештај</w:t>
            </w:r>
          </w:p>
        </w:tc>
        <w:tc>
          <w:tcPr>
            <w:tcW w:w="2699" w:type="dxa"/>
            <w:tcBorders>
              <w:top w:val="single" w:sz="4" w:space="0" w:color="000000"/>
              <w:left w:val="single" w:sz="4" w:space="0" w:color="000000"/>
              <w:bottom w:val="single" w:sz="4" w:space="0" w:color="000000"/>
              <w:right w:val="single" w:sz="4" w:space="0" w:color="auto"/>
            </w:tcBorders>
          </w:tcPr>
          <w:p w14:paraId="17CE50EA" w14:textId="77777777" w:rsidR="005500EA" w:rsidRPr="006C6DC7" w:rsidRDefault="005500EA" w:rsidP="005500EA">
            <w:pPr>
              <w:pStyle w:val="NoSpacing"/>
              <w:jc w:val="center"/>
              <w:rPr>
                <w:sz w:val="20"/>
                <w:szCs w:val="20"/>
              </w:rPr>
            </w:pPr>
            <w:r w:rsidRPr="006C6DC7">
              <w:rPr>
                <w:sz w:val="20"/>
                <w:szCs w:val="20"/>
              </w:rPr>
              <w:t>Утврдување на јаки/слаби страни од реализацијата на програмата за работа со надарени ученици</w:t>
            </w:r>
          </w:p>
        </w:tc>
      </w:tr>
    </w:tbl>
    <w:p w14:paraId="6C196FD9" w14:textId="7D57D798" w:rsidR="009617AC" w:rsidRDefault="009617AC" w:rsidP="00FF115A"/>
    <w:p w14:paraId="6F8B0D77" w14:textId="5569322B" w:rsidR="00D23FEF" w:rsidRPr="00206403" w:rsidRDefault="00903CCC" w:rsidP="001F3913">
      <w:pPr>
        <w:pStyle w:val="NoSpacing"/>
        <w:jc w:val="center"/>
        <w:rPr>
          <w:rStyle w:val="markedcontent"/>
          <w:b/>
          <w:highlight w:val="lightGray"/>
          <w:lang w:val="mk-MK"/>
        </w:rPr>
      </w:pPr>
      <w:r w:rsidRPr="00206403">
        <w:rPr>
          <w:i/>
          <w:highlight w:val="lightGray"/>
          <w:lang w:val="mk-MK"/>
        </w:rPr>
        <w:t>Прилог</w:t>
      </w:r>
      <w:r w:rsidR="0091002D" w:rsidRPr="00206403">
        <w:rPr>
          <w:i/>
          <w:highlight w:val="lightGray"/>
          <w:lang w:val="mk-MK"/>
        </w:rPr>
        <w:t xml:space="preserve"> бр</w:t>
      </w:r>
      <w:r w:rsidR="00C0353A" w:rsidRPr="00206403">
        <w:rPr>
          <w:i/>
          <w:highlight w:val="lightGray"/>
          <w:lang w:val="mk-MK"/>
        </w:rPr>
        <w:t>.8</w:t>
      </w:r>
      <w:r w:rsidR="00126B5E" w:rsidRPr="00206403">
        <w:rPr>
          <w:highlight w:val="lightGray"/>
          <w:lang w:val="mk-MK"/>
        </w:rPr>
        <w:t xml:space="preserve"> </w:t>
      </w:r>
      <w:r w:rsidR="00FF115A" w:rsidRPr="00206403">
        <w:rPr>
          <w:b/>
          <w:highlight w:val="lightGray"/>
          <w:lang w:val="mk-MK"/>
        </w:rPr>
        <w:t>С</w:t>
      </w:r>
      <w:r w:rsidR="00D23FEF" w:rsidRPr="00206403">
        <w:rPr>
          <w:b/>
          <w:highlight w:val="lightGray"/>
          <w:lang w:val="mk-MK"/>
        </w:rPr>
        <w:t>екции/клубови</w:t>
      </w:r>
    </w:p>
    <w:p w14:paraId="57A4351F" w14:textId="4D8B9812" w:rsidR="00126B5E" w:rsidRDefault="00903CCC" w:rsidP="001F3913">
      <w:pPr>
        <w:pStyle w:val="NoSpacing"/>
        <w:jc w:val="center"/>
        <w:rPr>
          <w:rStyle w:val="markedcontent"/>
          <w:rFonts w:ascii="Book Antiqua" w:hAnsi="Book Antiqua"/>
          <w:sz w:val="24"/>
          <w:szCs w:val="24"/>
          <w:lang w:val="mk-MK"/>
        </w:rPr>
      </w:pPr>
      <w:r w:rsidRPr="00206403">
        <w:rPr>
          <w:rStyle w:val="markedcontent"/>
          <w:i/>
          <w:sz w:val="24"/>
          <w:szCs w:val="24"/>
          <w:highlight w:val="lightGray"/>
          <w:lang w:val="mk-MK"/>
        </w:rPr>
        <w:t>Прилог бр.</w:t>
      </w:r>
      <w:r w:rsidR="00126B5E" w:rsidRPr="00206403">
        <w:rPr>
          <w:rStyle w:val="markedcontent"/>
          <w:i/>
          <w:sz w:val="24"/>
          <w:szCs w:val="24"/>
          <w:highlight w:val="lightGray"/>
          <w:lang w:val="mk-MK"/>
        </w:rPr>
        <w:t>8.1</w:t>
      </w:r>
      <w:r w:rsidR="00126B5E" w:rsidRPr="00206403">
        <w:rPr>
          <w:rStyle w:val="markedcontent"/>
          <w:rFonts w:ascii="Book Antiqua" w:hAnsi="Book Antiqua"/>
          <w:b/>
          <w:sz w:val="24"/>
          <w:szCs w:val="24"/>
          <w:highlight w:val="lightGray"/>
          <w:lang w:val="mk-MK"/>
        </w:rPr>
        <w:t xml:space="preserve"> </w:t>
      </w:r>
      <w:r w:rsidR="00126B5E" w:rsidRPr="00206403">
        <w:rPr>
          <w:rStyle w:val="markedcontent"/>
          <w:b/>
          <w:sz w:val="24"/>
          <w:szCs w:val="24"/>
          <w:highlight w:val="lightGray"/>
          <w:lang w:val="mk-MK"/>
        </w:rPr>
        <w:t>Г</w:t>
      </w:r>
      <w:r w:rsidR="00D23FEF" w:rsidRPr="00206403">
        <w:rPr>
          <w:rStyle w:val="markedcontent"/>
          <w:b/>
          <w:sz w:val="24"/>
          <w:szCs w:val="24"/>
          <w:highlight w:val="lightGray"/>
          <w:lang w:val="mk-MK"/>
        </w:rPr>
        <w:t>одишна програма на библиот</w:t>
      </w:r>
      <w:r w:rsidR="000305BC" w:rsidRPr="00206403">
        <w:rPr>
          <w:rStyle w:val="markedcontent"/>
          <w:b/>
          <w:sz w:val="24"/>
          <w:szCs w:val="24"/>
          <w:highlight w:val="lightGray"/>
          <w:lang w:val="mk-MK"/>
        </w:rPr>
        <w:t>екарската секција за учебна 2024/2025</w:t>
      </w:r>
    </w:p>
    <w:p w14:paraId="0B36414E" w14:textId="77777777" w:rsidR="006E0378" w:rsidRPr="006E0378" w:rsidRDefault="006E0378" w:rsidP="00126B5E">
      <w:pPr>
        <w:pStyle w:val="NoSpacing"/>
        <w:jc w:val="center"/>
        <w:rPr>
          <w:rStyle w:val="markedcontent"/>
          <w:rFonts w:ascii="Book Antiqua" w:hAnsi="Book Antiqua"/>
          <w:sz w:val="24"/>
          <w:szCs w:val="24"/>
          <w:lang w:val="mk-MK"/>
        </w:rPr>
      </w:pPr>
    </w:p>
    <w:p w14:paraId="0BB5998D" w14:textId="77777777" w:rsidR="0091002D" w:rsidRPr="0091002D" w:rsidRDefault="0091002D" w:rsidP="0091002D">
      <w:pPr>
        <w:rPr>
          <w:rFonts w:cs="Calibri"/>
          <w:b/>
          <w:color w:val="141412"/>
          <w:shd w:val="clear" w:color="auto" w:fill="FFFFFF"/>
          <w:lang w:val="mk-MK"/>
        </w:rPr>
      </w:pPr>
      <w:r w:rsidRPr="0091002D">
        <w:rPr>
          <w:rFonts w:cs="Calibri"/>
          <w:b/>
          <w:color w:val="141412"/>
          <w:shd w:val="clear" w:color="auto" w:fill="FFFFFF"/>
          <w:lang w:val="mk-MK"/>
        </w:rPr>
        <w:t xml:space="preserve">Вовед </w:t>
      </w:r>
    </w:p>
    <w:p w14:paraId="16048154" w14:textId="08CEE285" w:rsidR="0091002D" w:rsidRPr="004A0108" w:rsidRDefault="0091002D" w:rsidP="0091002D">
      <w:pPr>
        <w:rPr>
          <w:rFonts w:cs="Calibri"/>
          <w:color w:val="141412"/>
          <w:shd w:val="clear" w:color="auto" w:fill="FFFFFF"/>
        </w:rPr>
      </w:pPr>
      <w:r>
        <w:rPr>
          <w:rFonts w:cs="Calibri"/>
          <w:color w:val="141412"/>
          <w:shd w:val="clear" w:color="auto" w:fill="FFFFFF"/>
          <w:lang w:val="mk-MK"/>
        </w:rPr>
        <w:t xml:space="preserve">               </w:t>
      </w:r>
      <w:r>
        <w:rPr>
          <w:rFonts w:cs="Calibri"/>
          <w:color w:val="141412"/>
          <w:shd w:val="clear" w:color="auto" w:fill="FFFFFF"/>
        </w:rPr>
        <w:t xml:space="preserve">Во училиштето e формирана </w:t>
      </w:r>
      <w:r w:rsidRPr="004A0108">
        <w:rPr>
          <w:rFonts w:cs="Calibri"/>
          <w:color w:val="141412"/>
          <w:shd w:val="clear" w:color="auto" w:fill="FFFFFF"/>
        </w:rPr>
        <w:t>библиотекарска секција којашто ја организира и води библиотекарот на училиштето. Библиотекарската секција е наменета за учениците кои имаат особен интерес и навики за читање книги и коишто сакаат да ги продлабочат своите знаења и познавања за светот на литературата, како и функционирањето на училишните библиотеки. Преку формите на работа на библиотекарската секција, учениците имаат можност да читаат книги по слободен избор, да творат на различни теми и во различни форми, да истражуваат на теми поврзани со книжевноста и пошироко и да го прошируваат своето знаење за различни области на човековото знаење.</w:t>
      </w:r>
    </w:p>
    <w:p w14:paraId="45E229D7" w14:textId="77777777" w:rsidR="0091002D" w:rsidRPr="004A0108" w:rsidRDefault="0091002D" w:rsidP="0091002D">
      <w:pPr>
        <w:rPr>
          <w:rFonts w:cs="Calibri"/>
          <w:b/>
        </w:rPr>
      </w:pPr>
      <w:r w:rsidRPr="004A0108">
        <w:rPr>
          <w:rFonts w:cs="Calibri"/>
          <w:b/>
          <w:lang w:val="sr-Cyrl-RS"/>
        </w:rPr>
        <w:t>Цели на секцијата:</w:t>
      </w:r>
    </w:p>
    <w:p w14:paraId="106BEB09" w14:textId="77777777" w:rsidR="0091002D" w:rsidRPr="004A0108" w:rsidRDefault="0091002D" w:rsidP="0091002D">
      <w:pPr>
        <w:pStyle w:val="NoSpacing"/>
      </w:pPr>
      <w:r w:rsidRPr="004A0108">
        <w:rPr>
          <w:lang w:val="sr-Cyrl-RS"/>
        </w:rPr>
        <w:t>-          развивање  интерес и  љубов кон книгата,</w:t>
      </w:r>
    </w:p>
    <w:p w14:paraId="17246827" w14:textId="77777777" w:rsidR="0091002D" w:rsidRPr="004A0108" w:rsidRDefault="0091002D" w:rsidP="0091002D">
      <w:pPr>
        <w:pStyle w:val="NoSpacing"/>
      </w:pPr>
      <w:r w:rsidRPr="004A0108">
        <w:rPr>
          <w:lang w:val="sr-Cyrl-RS"/>
        </w:rPr>
        <w:t xml:space="preserve">-          поттикнување на  учениците </w:t>
      </w:r>
      <w:r w:rsidRPr="004A0108">
        <w:rPr>
          <w:lang w:val="mk-MK"/>
        </w:rPr>
        <w:t>д</w:t>
      </w:r>
      <w:r w:rsidRPr="004A0108">
        <w:rPr>
          <w:lang w:val="sr-Cyrl-RS"/>
        </w:rPr>
        <w:t>а читаат книга од различни жанрови и покрај обавезната  литература,</w:t>
      </w:r>
    </w:p>
    <w:p w14:paraId="6ABC5644" w14:textId="77777777" w:rsidR="0091002D" w:rsidRPr="004A0108" w:rsidRDefault="0091002D" w:rsidP="0091002D">
      <w:pPr>
        <w:pStyle w:val="NoSpacing"/>
      </w:pPr>
      <w:r w:rsidRPr="004A0108">
        <w:rPr>
          <w:lang w:val="sr-Cyrl-RS"/>
        </w:rPr>
        <w:t>-          развивање на култура на  читање на сите видови текстови,</w:t>
      </w:r>
    </w:p>
    <w:p w14:paraId="56464E16" w14:textId="77777777" w:rsidR="0091002D" w:rsidRPr="004A0108" w:rsidRDefault="0091002D" w:rsidP="0091002D">
      <w:pPr>
        <w:pStyle w:val="NoSpacing"/>
      </w:pPr>
      <w:r w:rsidRPr="004A0108">
        <w:rPr>
          <w:lang w:val="sr-Cyrl-RS"/>
        </w:rPr>
        <w:t>-          запознавање на учениците со различни жанрови литература според нивната возраст,</w:t>
      </w:r>
    </w:p>
    <w:p w14:paraId="622E8499" w14:textId="77777777" w:rsidR="0091002D" w:rsidRPr="004A0108" w:rsidRDefault="0091002D" w:rsidP="0091002D">
      <w:pPr>
        <w:pStyle w:val="NoSpacing"/>
      </w:pPr>
      <w:r w:rsidRPr="004A0108">
        <w:rPr>
          <w:lang w:val="sr-Cyrl-RS"/>
        </w:rPr>
        <w:t>-          запознавање на  учениците со правилно користењена речници и лексикони,</w:t>
      </w:r>
    </w:p>
    <w:p w14:paraId="2DA1BCEC" w14:textId="77777777" w:rsidR="0091002D" w:rsidRPr="004A0108" w:rsidRDefault="0091002D" w:rsidP="0091002D">
      <w:pPr>
        <w:pStyle w:val="NoSpacing"/>
      </w:pPr>
      <w:r w:rsidRPr="004A0108">
        <w:rPr>
          <w:lang w:val="sr-Cyrl-RS"/>
        </w:rPr>
        <w:t>-           поддршка на ученици самостојно да  пишуваат,</w:t>
      </w:r>
    </w:p>
    <w:p w14:paraId="30D96D52" w14:textId="77777777" w:rsidR="0091002D" w:rsidRPr="004A0108" w:rsidRDefault="0091002D" w:rsidP="0091002D">
      <w:pPr>
        <w:pStyle w:val="NoSpacing"/>
      </w:pPr>
      <w:r w:rsidRPr="004A0108">
        <w:rPr>
          <w:lang w:val="sr-Cyrl-RS"/>
        </w:rPr>
        <w:t>-          учество на различни литературни  конкурси,</w:t>
      </w:r>
    </w:p>
    <w:p w14:paraId="2043B67C" w14:textId="77777777" w:rsidR="0091002D" w:rsidRPr="004A0108" w:rsidRDefault="0091002D" w:rsidP="0091002D">
      <w:pPr>
        <w:pStyle w:val="NoSpacing"/>
      </w:pPr>
      <w:r w:rsidRPr="004A0108">
        <w:rPr>
          <w:lang w:val="sr-Cyrl-RS"/>
        </w:rPr>
        <w:t>-          поттикнување и развивање на креативност кај учениците,</w:t>
      </w:r>
    </w:p>
    <w:p w14:paraId="60BC88C3" w14:textId="77777777" w:rsidR="0091002D" w:rsidRPr="004A0108" w:rsidRDefault="0091002D" w:rsidP="0091002D">
      <w:pPr>
        <w:pStyle w:val="NoSpacing"/>
      </w:pPr>
      <w:r w:rsidRPr="004A0108">
        <w:rPr>
          <w:lang w:val="sr-Cyrl-RS"/>
        </w:rPr>
        <w:t>-          создавање на работни навики,</w:t>
      </w:r>
    </w:p>
    <w:p w14:paraId="3BD79940" w14:textId="77777777" w:rsidR="0091002D" w:rsidRPr="004A0108" w:rsidRDefault="0091002D" w:rsidP="0091002D">
      <w:pPr>
        <w:pStyle w:val="NoSpacing"/>
      </w:pPr>
      <w:r w:rsidRPr="004A0108">
        <w:rPr>
          <w:lang w:val="sr-Cyrl-RS"/>
        </w:rPr>
        <w:t>-          мотивирање на учениците за самостојна истражувачка работа,</w:t>
      </w:r>
    </w:p>
    <w:p w14:paraId="591F021E" w14:textId="77777777" w:rsidR="0091002D" w:rsidRPr="004A0108" w:rsidRDefault="0091002D" w:rsidP="0091002D">
      <w:pPr>
        <w:pStyle w:val="NoSpacing"/>
      </w:pPr>
      <w:r w:rsidRPr="004A0108">
        <w:rPr>
          <w:lang w:val="sr-Cyrl-RS"/>
        </w:rPr>
        <w:lastRenderedPageBreak/>
        <w:t xml:space="preserve">-          собирање информации,фотографии,декорирање паноа и изложби по повод најразлични настани во училиштето </w:t>
      </w:r>
    </w:p>
    <w:p w14:paraId="15A118E2" w14:textId="77777777" w:rsidR="0091002D" w:rsidRPr="004A0108" w:rsidRDefault="0091002D" w:rsidP="0091002D">
      <w:pPr>
        <w:pStyle w:val="NoSpacing"/>
      </w:pPr>
      <w:r w:rsidRPr="004A0108">
        <w:rPr>
          <w:lang w:val="sr-Cyrl-RS"/>
        </w:rPr>
        <w:t>-          поттикнување на надарените и талентираните ученици за учество во најразлични  културни активности  организирани од училиштето,</w:t>
      </w:r>
    </w:p>
    <w:p w14:paraId="2503A242" w14:textId="19CD5EEA" w:rsidR="0091002D" w:rsidRDefault="0091002D" w:rsidP="0091002D">
      <w:pPr>
        <w:pStyle w:val="NoSpacing"/>
        <w:rPr>
          <w:lang w:val="sr-Cyrl-RS"/>
        </w:rPr>
      </w:pPr>
      <w:r w:rsidRPr="004A0108">
        <w:rPr>
          <w:lang w:val="sr-Cyrl-RS"/>
        </w:rPr>
        <w:t>-          Одбележување на значајни датуми</w:t>
      </w:r>
      <w:r w:rsidRPr="004A0108">
        <w:t>:</w:t>
      </w:r>
      <w:r w:rsidRPr="004A0108">
        <w:rPr>
          <w:lang w:val="sr-Cyrl-RS"/>
        </w:rPr>
        <w:t>месец на книга,</w:t>
      </w:r>
      <w:r>
        <w:rPr>
          <w:lang w:val="sr-Cyrl-RS"/>
        </w:rPr>
        <w:t xml:space="preserve"> </w:t>
      </w:r>
      <w:r w:rsidRPr="004A0108">
        <w:rPr>
          <w:lang w:val="sr-Cyrl-RS"/>
        </w:rPr>
        <w:t>патронен празник на училиштето,</w:t>
      </w:r>
      <w:r>
        <w:rPr>
          <w:lang w:val="sr-Cyrl-RS"/>
        </w:rPr>
        <w:t xml:space="preserve"> </w:t>
      </w:r>
      <w:r w:rsidRPr="004A0108">
        <w:rPr>
          <w:lang w:val="sr-Cyrl-RS"/>
        </w:rPr>
        <w:t>ден на македонската азбука,</w:t>
      </w:r>
      <w:r>
        <w:rPr>
          <w:lang w:val="sr-Cyrl-RS"/>
        </w:rPr>
        <w:t xml:space="preserve"> </w:t>
      </w:r>
      <w:r w:rsidRPr="004A0108">
        <w:rPr>
          <w:lang w:val="sr-Cyrl-RS"/>
        </w:rPr>
        <w:t>ден на авторск</w:t>
      </w:r>
      <w:r>
        <w:rPr>
          <w:lang w:val="sr-Cyrl-RS"/>
        </w:rPr>
        <w:t>о право, ден на мајчиниот јазик.</w:t>
      </w:r>
    </w:p>
    <w:p w14:paraId="17748862" w14:textId="52A53F29" w:rsidR="0091002D" w:rsidRPr="001F3913" w:rsidRDefault="0091002D" w:rsidP="001F3913">
      <w:pPr>
        <w:pStyle w:val="NoSpacing"/>
        <w:jc w:val="center"/>
        <w:rPr>
          <w:b/>
          <w:lang w:val="sr-Cyrl-RS"/>
        </w:rPr>
      </w:pPr>
      <w:r w:rsidRPr="001F3913">
        <w:rPr>
          <w:b/>
          <w:lang w:val="sr-Cyrl-RS"/>
        </w:rPr>
        <w:t>Годишна програма за работа на библиотекарската секција на ООУ „ Гоце Делчев“, Свети Николе</w:t>
      </w:r>
    </w:p>
    <w:tbl>
      <w:tblPr>
        <w:tblStyle w:val="TableGrid1"/>
        <w:tblW w:w="16030" w:type="dxa"/>
        <w:jc w:val="center"/>
        <w:tblLook w:val="04A0" w:firstRow="1" w:lastRow="0" w:firstColumn="1" w:lastColumn="0" w:noHBand="0" w:noVBand="1"/>
      </w:tblPr>
      <w:tblGrid>
        <w:gridCol w:w="867"/>
        <w:gridCol w:w="3097"/>
        <w:gridCol w:w="2017"/>
        <w:gridCol w:w="1312"/>
        <w:gridCol w:w="2190"/>
        <w:gridCol w:w="1352"/>
        <w:gridCol w:w="1564"/>
        <w:gridCol w:w="1851"/>
        <w:gridCol w:w="1780"/>
      </w:tblGrid>
      <w:tr w:rsidR="0091002D" w:rsidRPr="00EF517F" w14:paraId="3F8FDAEC" w14:textId="77777777" w:rsidTr="000508AC">
        <w:trPr>
          <w:trHeight w:val="550"/>
          <w:jc w:val="center"/>
        </w:trPr>
        <w:tc>
          <w:tcPr>
            <w:tcW w:w="867" w:type="dxa"/>
            <w:shd w:val="clear" w:color="auto" w:fill="FFC000"/>
          </w:tcPr>
          <w:p w14:paraId="6CA0D93D" w14:textId="77777777" w:rsidR="0091002D" w:rsidRPr="00EF517F" w:rsidRDefault="0091002D" w:rsidP="0091002D">
            <w:pPr>
              <w:rPr>
                <w:rFonts w:cstheme="minorHAnsi"/>
                <w:b/>
                <w:lang w:val="mk-MK"/>
              </w:rPr>
            </w:pPr>
            <w:r w:rsidRPr="00EF517F">
              <w:rPr>
                <w:rFonts w:cstheme="minorHAnsi"/>
                <w:b/>
                <w:lang w:val="mk-MK"/>
              </w:rPr>
              <w:t>Ред.бр</w:t>
            </w:r>
          </w:p>
        </w:tc>
        <w:tc>
          <w:tcPr>
            <w:tcW w:w="3097" w:type="dxa"/>
            <w:shd w:val="clear" w:color="auto" w:fill="FFC000"/>
          </w:tcPr>
          <w:p w14:paraId="71BAD77E" w14:textId="77777777" w:rsidR="0091002D" w:rsidRPr="00EF517F" w:rsidRDefault="0091002D" w:rsidP="0091002D">
            <w:pPr>
              <w:rPr>
                <w:rFonts w:cstheme="minorHAnsi"/>
                <w:b/>
                <w:lang w:val="mk-MK"/>
              </w:rPr>
            </w:pPr>
            <w:r w:rsidRPr="00EF517F">
              <w:rPr>
                <w:rFonts w:cstheme="minorHAnsi"/>
                <w:b/>
                <w:lang w:val="mk-MK"/>
              </w:rPr>
              <w:t>Тема(активности)</w:t>
            </w:r>
          </w:p>
        </w:tc>
        <w:tc>
          <w:tcPr>
            <w:tcW w:w="2017" w:type="dxa"/>
            <w:shd w:val="clear" w:color="auto" w:fill="FFC000"/>
          </w:tcPr>
          <w:p w14:paraId="27E9F0FD" w14:textId="77777777" w:rsidR="0091002D" w:rsidRPr="00EF517F" w:rsidRDefault="0091002D" w:rsidP="0091002D">
            <w:pPr>
              <w:rPr>
                <w:rFonts w:cstheme="minorHAnsi"/>
                <w:b/>
                <w:lang w:val="mk-MK"/>
              </w:rPr>
            </w:pPr>
            <w:r w:rsidRPr="00EF517F">
              <w:rPr>
                <w:rFonts w:cstheme="minorHAnsi"/>
                <w:b/>
                <w:lang w:val="mk-MK"/>
              </w:rPr>
              <w:t>Одговорен наставник</w:t>
            </w:r>
          </w:p>
        </w:tc>
        <w:tc>
          <w:tcPr>
            <w:tcW w:w="1312" w:type="dxa"/>
            <w:shd w:val="clear" w:color="auto" w:fill="FFC000"/>
          </w:tcPr>
          <w:p w14:paraId="54CEE942" w14:textId="77777777" w:rsidR="0091002D" w:rsidRPr="00EF517F" w:rsidRDefault="0091002D" w:rsidP="0091002D">
            <w:pPr>
              <w:rPr>
                <w:rFonts w:cstheme="minorHAnsi"/>
                <w:b/>
                <w:lang w:val="mk-MK"/>
              </w:rPr>
            </w:pPr>
            <w:r w:rsidRPr="00EF517F">
              <w:rPr>
                <w:rFonts w:cstheme="minorHAnsi"/>
                <w:b/>
                <w:lang w:val="mk-MK"/>
              </w:rPr>
              <w:t xml:space="preserve">Одделение </w:t>
            </w:r>
          </w:p>
          <w:p w14:paraId="20D77088" w14:textId="77777777" w:rsidR="0091002D" w:rsidRPr="00EF517F" w:rsidRDefault="0091002D" w:rsidP="0091002D">
            <w:pPr>
              <w:rPr>
                <w:rFonts w:cstheme="minorHAnsi"/>
                <w:b/>
                <w:lang w:val="mk-MK"/>
              </w:rPr>
            </w:pPr>
          </w:p>
        </w:tc>
        <w:tc>
          <w:tcPr>
            <w:tcW w:w="2190" w:type="dxa"/>
            <w:shd w:val="clear" w:color="auto" w:fill="FFC000"/>
          </w:tcPr>
          <w:p w14:paraId="0404C5EF" w14:textId="77777777" w:rsidR="0091002D" w:rsidRPr="00EF517F" w:rsidRDefault="0091002D" w:rsidP="0091002D">
            <w:pPr>
              <w:rPr>
                <w:rFonts w:cstheme="minorHAnsi"/>
                <w:b/>
                <w:lang w:val="mk-MK"/>
              </w:rPr>
            </w:pPr>
            <w:r w:rsidRPr="00EF517F">
              <w:rPr>
                <w:rFonts w:cstheme="minorHAnsi"/>
                <w:b/>
                <w:lang w:val="mk-MK"/>
              </w:rPr>
              <w:t>Цели на активноста</w:t>
            </w:r>
          </w:p>
        </w:tc>
        <w:tc>
          <w:tcPr>
            <w:tcW w:w="1352" w:type="dxa"/>
            <w:shd w:val="clear" w:color="auto" w:fill="FFC000"/>
          </w:tcPr>
          <w:p w14:paraId="462A21F6" w14:textId="77777777" w:rsidR="0091002D" w:rsidRPr="00EF517F" w:rsidRDefault="0091002D" w:rsidP="0091002D">
            <w:pPr>
              <w:rPr>
                <w:rFonts w:cstheme="minorHAnsi"/>
                <w:b/>
                <w:lang w:val="mk-MK"/>
              </w:rPr>
            </w:pPr>
            <w:r w:rsidRPr="00EF517F">
              <w:rPr>
                <w:rFonts w:cstheme="minorHAnsi"/>
                <w:b/>
                <w:lang w:val="mk-MK"/>
              </w:rPr>
              <w:t>Временска рамка</w:t>
            </w:r>
          </w:p>
        </w:tc>
        <w:tc>
          <w:tcPr>
            <w:tcW w:w="1564" w:type="dxa"/>
            <w:shd w:val="clear" w:color="auto" w:fill="FFC000"/>
          </w:tcPr>
          <w:p w14:paraId="5965C6CA" w14:textId="77777777" w:rsidR="0091002D" w:rsidRPr="00EF517F" w:rsidRDefault="0091002D" w:rsidP="0091002D">
            <w:pPr>
              <w:rPr>
                <w:rFonts w:cstheme="minorHAnsi"/>
                <w:b/>
                <w:lang w:val="mk-MK"/>
              </w:rPr>
            </w:pPr>
            <w:r w:rsidRPr="00EF517F">
              <w:rPr>
                <w:rFonts w:cstheme="minorHAnsi"/>
                <w:b/>
                <w:lang w:val="mk-MK"/>
              </w:rPr>
              <w:t>Просторни ресурси</w:t>
            </w:r>
          </w:p>
        </w:tc>
        <w:tc>
          <w:tcPr>
            <w:tcW w:w="1851" w:type="dxa"/>
            <w:shd w:val="clear" w:color="auto" w:fill="FFC000"/>
          </w:tcPr>
          <w:p w14:paraId="308806DB" w14:textId="77777777" w:rsidR="0091002D" w:rsidRPr="00EF517F" w:rsidRDefault="0091002D" w:rsidP="0091002D">
            <w:pPr>
              <w:rPr>
                <w:rFonts w:cstheme="minorHAnsi"/>
                <w:b/>
                <w:lang w:val="mk-MK"/>
              </w:rPr>
            </w:pPr>
            <w:r w:rsidRPr="00EF517F">
              <w:rPr>
                <w:rFonts w:cstheme="minorHAnsi"/>
                <w:b/>
                <w:lang w:val="mk-MK"/>
              </w:rPr>
              <w:t>Дидактички средства</w:t>
            </w:r>
          </w:p>
        </w:tc>
        <w:tc>
          <w:tcPr>
            <w:tcW w:w="1780" w:type="dxa"/>
            <w:shd w:val="clear" w:color="auto" w:fill="FFC000"/>
          </w:tcPr>
          <w:p w14:paraId="6D7BC05E" w14:textId="77777777" w:rsidR="0091002D" w:rsidRPr="00EF517F" w:rsidRDefault="0091002D" w:rsidP="0091002D">
            <w:pPr>
              <w:rPr>
                <w:rFonts w:cstheme="minorHAnsi"/>
                <w:b/>
                <w:lang w:val="mk-MK"/>
              </w:rPr>
            </w:pPr>
            <w:r w:rsidRPr="00EF517F">
              <w:rPr>
                <w:rFonts w:cstheme="minorHAnsi"/>
                <w:b/>
                <w:lang w:val="mk-MK"/>
              </w:rPr>
              <w:t xml:space="preserve">Следење </w:t>
            </w:r>
          </w:p>
        </w:tc>
      </w:tr>
      <w:tr w:rsidR="0091002D" w:rsidRPr="00646AEE" w14:paraId="1A46D562" w14:textId="77777777" w:rsidTr="0091002D">
        <w:trPr>
          <w:jc w:val="center"/>
        </w:trPr>
        <w:tc>
          <w:tcPr>
            <w:tcW w:w="867" w:type="dxa"/>
            <w:shd w:val="clear" w:color="auto" w:fill="FFC000"/>
          </w:tcPr>
          <w:p w14:paraId="0CCE647B" w14:textId="77777777" w:rsidR="0091002D" w:rsidRPr="00EF517F" w:rsidRDefault="0091002D" w:rsidP="0091002D">
            <w:pPr>
              <w:rPr>
                <w:rFonts w:cstheme="minorHAnsi"/>
                <w:sz w:val="20"/>
                <w:szCs w:val="20"/>
                <w:lang w:val="mk-MK"/>
              </w:rPr>
            </w:pPr>
            <w:r w:rsidRPr="00EF517F">
              <w:rPr>
                <w:rFonts w:cstheme="minorHAnsi"/>
                <w:sz w:val="20"/>
                <w:szCs w:val="20"/>
                <w:lang w:val="mk-MK"/>
              </w:rPr>
              <w:t>1</w:t>
            </w:r>
          </w:p>
        </w:tc>
        <w:tc>
          <w:tcPr>
            <w:tcW w:w="3097" w:type="dxa"/>
            <w:shd w:val="clear" w:color="auto" w:fill="FFE599" w:themeFill="accent4" w:themeFillTint="66"/>
          </w:tcPr>
          <w:p w14:paraId="64F186DE" w14:textId="77777777" w:rsidR="0091002D" w:rsidRPr="00646AEE" w:rsidRDefault="0091002D" w:rsidP="0091002D">
            <w:pPr>
              <w:rPr>
                <w:rFonts w:cstheme="minorHAnsi"/>
                <w:sz w:val="20"/>
                <w:szCs w:val="20"/>
              </w:rPr>
            </w:pPr>
            <w:r w:rsidRPr="00646AEE">
              <w:rPr>
                <w:rFonts w:cstheme="minorHAnsi"/>
                <w:sz w:val="20"/>
                <w:szCs w:val="20"/>
              </w:rPr>
              <w:t>Обновување на членството и зачленување на нови членови.</w:t>
            </w:r>
          </w:p>
          <w:p w14:paraId="20CFD7BB" w14:textId="77777777" w:rsidR="0091002D" w:rsidRPr="00EF517F" w:rsidRDefault="0091002D" w:rsidP="0091002D">
            <w:pPr>
              <w:rPr>
                <w:rFonts w:cstheme="minorHAnsi"/>
                <w:sz w:val="20"/>
                <w:szCs w:val="20"/>
                <w:lang w:val="mk-MK"/>
              </w:rPr>
            </w:pPr>
            <w:r w:rsidRPr="00EF517F">
              <w:rPr>
                <w:rFonts w:cstheme="minorHAnsi"/>
                <w:sz w:val="20"/>
                <w:szCs w:val="20"/>
              </w:rPr>
              <w:t>Запознавање на членовите на секцијата</w:t>
            </w:r>
          </w:p>
        </w:tc>
        <w:tc>
          <w:tcPr>
            <w:tcW w:w="2017" w:type="dxa"/>
          </w:tcPr>
          <w:p w14:paraId="6093D5AE" w14:textId="77777777" w:rsidR="0091002D" w:rsidRPr="00EF517F" w:rsidRDefault="0091002D" w:rsidP="0091002D">
            <w:pPr>
              <w:rPr>
                <w:rFonts w:cstheme="minorHAnsi"/>
                <w:sz w:val="20"/>
                <w:szCs w:val="20"/>
                <w:lang w:val="mk-MK"/>
              </w:rPr>
            </w:pPr>
            <w:r w:rsidRPr="00EF517F">
              <w:rPr>
                <w:rFonts w:cstheme="minorHAnsi"/>
                <w:sz w:val="20"/>
                <w:szCs w:val="20"/>
                <w:lang w:val="mk-MK"/>
              </w:rPr>
              <w:t>Биљана Санева, училиштен библиотекар</w:t>
            </w:r>
          </w:p>
          <w:p w14:paraId="22796F9F" w14:textId="77777777" w:rsidR="0091002D" w:rsidRPr="00EF517F" w:rsidRDefault="0091002D" w:rsidP="0091002D">
            <w:pPr>
              <w:rPr>
                <w:rFonts w:cstheme="minorHAnsi"/>
                <w:sz w:val="20"/>
                <w:szCs w:val="20"/>
                <w:lang w:val="mk-MK"/>
              </w:rPr>
            </w:pPr>
          </w:p>
        </w:tc>
        <w:tc>
          <w:tcPr>
            <w:tcW w:w="1312" w:type="dxa"/>
            <w:vMerge w:val="restart"/>
          </w:tcPr>
          <w:p w14:paraId="27BBE075" w14:textId="77777777" w:rsidR="0091002D" w:rsidRPr="00EF517F" w:rsidRDefault="0091002D" w:rsidP="0091002D">
            <w:pPr>
              <w:rPr>
                <w:rFonts w:cstheme="minorHAnsi"/>
                <w:sz w:val="20"/>
                <w:szCs w:val="20"/>
              </w:rPr>
            </w:pPr>
            <w:r w:rsidRPr="00EF517F">
              <w:rPr>
                <w:rFonts w:cstheme="minorHAnsi"/>
                <w:sz w:val="20"/>
                <w:szCs w:val="20"/>
              </w:rPr>
              <w:t>VI-VIII</w:t>
            </w:r>
          </w:p>
          <w:p w14:paraId="6D9EBD18" w14:textId="77777777" w:rsidR="0091002D" w:rsidRPr="00EF517F" w:rsidRDefault="0091002D" w:rsidP="0091002D">
            <w:pPr>
              <w:rPr>
                <w:rFonts w:cstheme="minorHAnsi"/>
                <w:sz w:val="20"/>
                <w:szCs w:val="20"/>
                <w:lang w:val="mk-MK"/>
              </w:rPr>
            </w:pPr>
            <w:r w:rsidRPr="00EF517F">
              <w:rPr>
                <w:rFonts w:cstheme="minorHAnsi"/>
                <w:sz w:val="20"/>
                <w:szCs w:val="20"/>
                <w:lang w:val="mk-MK"/>
              </w:rPr>
              <w:t>одделение</w:t>
            </w:r>
          </w:p>
        </w:tc>
        <w:tc>
          <w:tcPr>
            <w:tcW w:w="2190" w:type="dxa"/>
          </w:tcPr>
          <w:p w14:paraId="7DC944B1" w14:textId="77777777" w:rsidR="0091002D" w:rsidRPr="00EF517F" w:rsidRDefault="0091002D" w:rsidP="0091002D">
            <w:pPr>
              <w:rPr>
                <w:rFonts w:cstheme="minorHAnsi"/>
                <w:sz w:val="20"/>
                <w:szCs w:val="20"/>
                <w:lang w:val="mk-MK"/>
              </w:rPr>
            </w:pPr>
            <w:r w:rsidRPr="00EF517F">
              <w:rPr>
                <w:rFonts w:cstheme="minorHAnsi"/>
                <w:sz w:val="20"/>
                <w:szCs w:val="20"/>
                <w:lang w:val="mk-MK"/>
              </w:rPr>
              <w:t>Формирање на секцијата</w:t>
            </w:r>
          </w:p>
        </w:tc>
        <w:tc>
          <w:tcPr>
            <w:tcW w:w="1352" w:type="dxa"/>
          </w:tcPr>
          <w:p w14:paraId="2D5D279F" w14:textId="77777777" w:rsidR="0091002D" w:rsidRPr="00EF517F" w:rsidRDefault="0091002D" w:rsidP="0091002D">
            <w:pPr>
              <w:rPr>
                <w:rFonts w:cstheme="minorHAnsi"/>
                <w:sz w:val="20"/>
                <w:szCs w:val="20"/>
                <w:lang w:val="mk-MK"/>
              </w:rPr>
            </w:pPr>
            <w:r w:rsidRPr="00EF517F">
              <w:rPr>
                <w:rFonts w:cstheme="minorHAnsi"/>
                <w:sz w:val="20"/>
                <w:szCs w:val="20"/>
                <w:lang w:val="mk-MK"/>
              </w:rPr>
              <w:t>Септември 2024</w:t>
            </w:r>
          </w:p>
        </w:tc>
        <w:tc>
          <w:tcPr>
            <w:tcW w:w="1564" w:type="dxa"/>
          </w:tcPr>
          <w:p w14:paraId="69C5D933" w14:textId="77777777" w:rsidR="0091002D" w:rsidRPr="00EF517F" w:rsidRDefault="0091002D" w:rsidP="0091002D">
            <w:pPr>
              <w:rPr>
                <w:rFonts w:cstheme="minorHAnsi"/>
                <w:sz w:val="20"/>
                <w:szCs w:val="20"/>
                <w:lang w:val="mk-MK"/>
              </w:rPr>
            </w:pPr>
            <w:r w:rsidRPr="00EF517F">
              <w:rPr>
                <w:rFonts w:cstheme="minorHAnsi"/>
                <w:sz w:val="20"/>
                <w:szCs w:val="20"/>
              </w:rPr>
              <w:t>училишна библиотека.</w:t>
            </w:r>
          </w:p>
        </w:tc>
        <w:tc>
          <w:tcPr>
            <w:tcW w:w="1851" w:type="dxa"/>
          </w:tcPr>
          <w:p w14:paraId="662A5C95" w14:textId="77777777" w:rsidR="0091002D" w:rsidRPr="00EF517F" w:rsidRDefault="0091002D" w:rsidP="0091002D">
            <w:pPr>
              <w:rPr>
                <w:rFonts w:cstheme="minorHAnsi"/>
                <w:sz w:val="20"/>
                <w:szCs w:val="20"/>
                <w:lang w:val="mk-MK"/>
              </w:rPr>
            </w:pPr>
            <w:r w:rsidRPr="00EF517F">
              <w:rPr>
                <w:rFonts w:cstheme="minorHAnsi"/>
                <w:sz w:val="20"/>
                <w:szCs w:val="20"/>
                <w:lang w:val="mk-MK"/>
              </w:rPr>
              <w:t>Анкетни листови</w:t>
            </w:r>
          </w:p>
          <w:p w14:paraId="022E9EEB" w14:textId="77777777" w:rsidR="0091002D" w:rsidRPr="00EF517F" w:rsidRDefault="0091002D" w:rsidP="0091002D">
            <w:pPr>
              <w:rPr>
                <w:rFonts w:cstheme="minorHAnsi"/>
                <w:sz w:val="20"/>
                <w:szCs w:val="20"/>
                <w:lang w:val="mk-MK"/>
              </w:rPr>
            </w:pPr>
            <w:r w:rsidRPr="00EF517F">
              <w:rPr>
                <w:rFonts w:cstheme="minorHAnsi"/>
                <w:sz w:val="20"/>
                <w:szCs w:val="20"/>
                <w:lang w:val="mk-MK"/>
              </w:rPr>
              <w:t>Листи за евиденција на присуство</w:t>
            </w:r>
          </w:p>
        </w:tc>
        <w:tc>
          <w:tcPr>
            <w:tcW w:w="1780" w:type="dxa"/>
            <w:vMerge w:val="restart"/>
          </w:tcPr>
          <w:p w14:paraId="5193483B" w14:textId="77777777" w:rsidR="0091002D" w:rsidRPr="00EF517F" w:rsidRDefault="0091002D" w:rsidP="0091002D">
            <w:pPr>
              <w:rPr>
                <w:rFonts w:cstheme="minorHAnsi"/>
                <w:sz w:val="20"/>
                <w:szCs w:val="20"/>
                <w:lang w:val="mk-MK"/>
              </w:rPr>
            </w:pPr>
            <w:r w:rsidRPr="00EF517F">
              <w:rPr>
                <w:rFonts w:cstheme="minorHAnsi"/>
                <w:sz w:val="20"/>
                <w:szCs w:val="20"/>
              </w:rPr>
              <w:t>Присуството на учениците ќе биде евидентирано од страна на одговорниот наставник. Активноста и придонесот на секој ученик ќе бидат вреднувани од страна на соучесниците и на одговорниот наставник.</w:t>
            </w:r>
          </w:p>
        </w:tc>
      </w:tr>
      <w:tr w:rsidR="0091002D" w:rsidRPr="00646AEE" w14:paraId="6E6253CC" w14:textId="77777777" w:rsidTr="0091002D">
        <w:trPr>
          <w:jc w:val="center"/>
        </w:trPr>
        <w:tc>
          <w:tcPr>
            <w:tcW w:w="867" w:type="dxa"/>
            <w:shd w:val="clear" w:color="auto" w:fill="FFC000"/>
          </w:tcPr>
          <w:p w14:paraId="2A74C1D5" w14:textId="77777777" w:rsidR="0091002D" w:rsidRPr="00EF517F" w:rsidRDefault="0091002D" w:rsidP="0091002D">
            <w:pPr>
              <w:rPr>
                <w:rFonts w:cstheme="minorHAnsi"/>
                <w:sz w:val="20"/>
                <w:szCs w:val="20"/>
                <w:lang w:val="mk-MK"/>
              </w:rPr>
            </w:pPr>
            <w:r w:rsidRPr="00EF517F">
              <w:rPr>
                <w:rFonts w:cstheme="minorHAnsi"/>
                <w:sz w:val="20"/>
                <w:szCs w:val="20"/>
                <w:lang w:val="mk-MK"/>
              </w:rPr>
              <w:t>2</w:t>
            </w:r>
          </w:p>
        </w:tc>
        <w:tc>
          <w:tcPr>
            <w:tcW w:w="3097" w:type="dxa"/>
            <w:shd w:val="clear" w:color="auto" w:fill="FFE599" w:themeFill="accent4" w:themeFillTint="66"/>
          </w:tcPr>
          <w:p w14:paraId="5C3CC8D1" w14:textId="77777777" w:rsidR="0091002D" w:rsidRPr="00646AEE" w:rsidRDefault="0091002D" w:rsidP="0091002D">
            <w:pPr>
              <w:rPr>
                <w:rFonts w:cstheme="minorHAnsi"/>
                <w:sz w:val="20"/>
                <w:szCs w:val="20"/>
              </w:rPr>
            </w:pPr>
            <w:r w:rsidRPr="00646AEE">
              <w:rPr>
                <w:rFonts w:cstheme="minorHAnsi"/>
                <w:sz w:val="20"/>
                <w:szCs w:val="20"/>
              </w:rPr>
              <w:t>Разгледување и усвојување на програмата за работа.</w:t>
            </w:r>
          </w:p>
          <w:p w14:paraId="22F0DBDC" w14:textId="77777777" w:rsidR="0091002D" w:rsidRPr="00EF517F" w:rsidRDefault="0091002D" w:rsidP="0091002D">
            <w:pPr>
              <w:rPr>
                <w:rFonts w:cstheme="minorHAnsi"/>
                <w:sz w:val="20"/>
                <w:szCs w:val="20"/>
              </w:rPr>
            </w:pPr>
            <w:r w:rsidRPr="00646AEE">
              <w:rPr>
                <w:rFonts w:cstheme="minorHAnsi"/>
                <w:sz w:val="20"/>
                <w:szCs w:val="20"/>
              </w:rPr>
              <w:t>Давање предлози за активности за работа</w:t>
            </w:r>
          </w:p>
        </w:tc>
        <w:tc>
          <w:tcPr>
            <w:tcW w:w="2017" w:type="dxa"/>
          </w:tcPr>
          <w:p w14:paraId="0D2F49E9" w14:textId="77777777" w:rsidR="0091002D" w:rsidRPr="00EF517F" w:rsidRDefault="0091002D" w:rsidP="0091002D">
            <w:pPr>
              <w:rPr>
                <w:rFonts w:cstheme="minorHAnsi"/>
                <w:sz w:val="20"/>
                <w:szCs w:val="20"/>
                <w:lang w:val="mk-MK"/>
              </w:rPr>
            </w:pPr>
            <w:r w:rsidRPr="00EF517F">
              <w:rPr>
                <w:rFonts w:cstheme="minorHAnsi"/>
                <w:sz w:val="20"/>
                <w:szCs w:val="20"/>
                <w:lang w:val="mk-MK"/>
              </w:rPr>
              <w:t>Биљана Санева, училиштен библиотекар</w:t>
            </w:r>
          </w:p>
          <w:p w14:paraId="6A3331F4" w14:textId="77777777" w:rsidR="0091002D" w:rsidRPr="00EF517F" w:rsidRDefault="0091002D" w:rsidP="0091002D">
            <w:pPr>
              <w:rPr>
                <w:rFonts w:cstheme="minorHAnsi"/>
                <w:sz w:val="20"/>
                <w:szCs w:val="20"/>
                <w:lang w:val="mk-MK"/>
              </w:rPr>
            </w:pPr>
          </w:p>
        </w:tc>
        <w:tc>
          <w:tcPr>
            <w:tcW w:w="1312" w:type="dxa"/>
            <w:vMerge/>
          </w:tcPr>
          <w:p w14:paraId="49105454" w14:textId="77777777" w:rsidR="0091002D" w:rsidRPr="00EF517F" w:rsidRDefault="0091002D" w:rsidP="0091002D">
            <w:pPr>
              <w:rPr>
                <w:rFonts w:cstheme="minorHAnsi"/>
                <w:sz w:val="20"/>
                <w:szCs w:val="20"/>
                <w:lang w:val="mk-MK"/>
              </w:rPr>
            </w:pPr>
          </w:p>
        </w:tc>
        <w:tc>
          <w:tcPr>
            <w:tcW w:w="2190" w:type="dxa"/>
          </w:tcPr>
          <w:p w14:paraId="127FE991" w14:textId="77777777" w:rsidR="0091002D" w:rsidRPr="00EF517F" w:rsidRDefault="0091002D" w:rsidP="0091002D">
            <w:pPr>
              <w:rPr>
                <w:rFonts w:cstheme="minorHAnsi"/>
                <w:sz w:val="20"/>
                <w:szCs w:val="20"/>
                <w:lang w:val="mk-MK"/>
              </w:rPr>
            </w:pPr>
            <w:r w:rsidRPr="00EF517F">
              <w:rPr>
                <w:rFonts w:cstheme="minorHAnsi"/>
                <w:sz w:val="20"/>
                <w:szCs w:val="20"/>
                <w:lang w:val="mk-MK"/>
              </w:rPr>
              <w:t>Учење преку набљудување и поучување</w:t>
            </w:r>
          </w:p>
          <w:p w14:paraId="50302B5A" w14:textId="77777777" w:rsidR="0091002D" w:rsidRPr="00EF517F" w:rsidRDefault="0091002D" w:rsidP="0091002D">
            <w:pPr>
              <w:rPr>
                <w:rFonts w:cstheme="minorHAnsi"/>
                <w:sz w:val="20"/>
                <w:szCs w:val="20"/>
                <w:lang w:val="mk-MK"/>
              </w:rPr>
            </w:pPr>
            <w:r w:rsidRPr="00EF517F">
              <w:rPr>
                <w:rFonts w:cstheme="minorHAnsi"/>
                <w:sz w:val="20"/>
                <w:szCs w:val="20"/>
                <w:lang w:val="mk-MK"/>
              </w:rPr>
              <w:t>Развивање на систематичност во работата</w:t>
            </w:r>
          </w:p>
        </w:tc>
        <w:tc>
          <w:tcPr>
            <w:tcW w:w="1352" w:type="dxa"/>
          </w:tcPr>
          <w:p w14:paraId="62FC0711" w14:textId="77777777" w:rsidR="0091002D" w:rsidRPr="00EF517F" w:rsidRDefault="0091002D" w:rsidP="0091002D">
            <w:pPr>
              <w:rPr>
                <w:rFonts w:cstheme="minorHAnsi"/>
                <w:sz w:val="20"/>
                <w:szCs w:val="20"/>
                <w:lang w:val="mk-MK"/>
              </w:rPr>
            </w:pPr>
            <w:r w:rsidRPr="00EF517F">
              <w:rPr>
                <w:rFonts w:cstheme="minorHAnsi"/>
                <w:sz w:val="20"/>
                <w:szCs w:val="20"/>
                <w:lang w:val="mk-MK"/>
              </w:rPr>
              <w:t>септември 2024</w:t>
            </w:r>
          </w:p>
        </w:tc>
        <w:tc>
          <w:tcPr>
            <w:tcW w:w="1564" w:type="dxa"/>
          </w:tcPr>
          <w:p w14:paraId="79A7FC2D" w14:textId="77777777" w:rsidR="0091002D" w:rsidRPr="00EF517F" w:rsidRDefault="0091002D" w:rsidP="0091002D">
            <w:pPr>
              <w:rPr>
                <w:rFonts w:cstheme="minorHAnsi"/>
                <w:sz w:val="20"/>
                <w:szCs w:val="20"/>
              </w:rPr>
            </w:pPr>
            <w:r w:rsidRPr="00EF517F">
              <w:rPr>
                <w:rFonts w:cstheme="minorHAnsi"/>
                <w:sz w:val="20"/>
                <w:szCs w:val="20"/>
              </w:rPr>
              <w:t>Училишна</w:t>
            </w:r>
          </w:p>
          <w:p w14:paraId="3C8244DB" w14:textId="77777777" w:rsidR="0091002D" w:rsidRPr="00EF517F" w:rsidRDefault="0091002D" w:rsidP="0091002D">
            <w:pPr>
              <w:rPr>
                <w:rFonts w:cstheme="minorHAnsi"/>
                <w:sz w:val="20"/>
                <w:szCs w:val="20"/>
                <w:lang w:val="mk-MK"/>
              </w:rPr>
            </w:pPr>
            <w:r w:rsidRPr="00EF517F">
              <w:rPr>
                <w:rFonts w:cstheme="minorHAnsi"/>
                <w:sz w:val="20"/>
                <w:szCs w:val="20"/>
              </w:rPr>
              <w:t>библиотека.</w:t>
            </w:r>
          </w:p>
        </w:tc>
        <w:tc>
          <w:tcPr>
            <w:tcW w:w="1851" w:type="dxa"/>
          </w:tcPr>
          <w:p w14:paraId="6C985ECC" w14:textId="77777777" w:rsidR="0091002D" w:rsidRPr="00EF517F" w:rsidRDefault="0091002D" w:rsidP="0091002D">
            <w:pPr>
              <w:rPr>
                <w:rFonts w:cstheme="minorHAnsi"/>
                <w:sz w:val="20"/>
                <w:szCs w:val="20"/>
                <w:lang w:val="mk-MK"/>
              </w:rPr>
            </w:pPr>
            <w:r w:rsidRPr="00EF517F">
              <w:rPr>
                <w:rFonts w:cstheme="minorHAnsi"/>
                <w:sz w:val="20"/>
                <w:szCs w:val="20"/>
                <w:lang w:val="mk-MK"/>
              </w:rPr>
              <w:t>Листови</w:t>
            </w:r>
          </w:p>
          <w:p w14:paraId="2C799EC3" w14:textId="77777777" w:rsidR="0091002D" w:rsidRPr="00EF517F" w:rsidRDefault="0091002D" w:rsidP="0091002D">
            <w:pPr>
              <w:rPr>
                <w:rFonts w:cstheme="minorHAnsi"/>
                <w:sz w:val="20"/>
                <w:szCs w:val="20"/>
                <w:lang w:val="mk-MK"/>
              </w:rPr>
            </w:pPr>
            <w:r w:rsidRPr="00EF517F">
              <w:rPr>
                <w:rFonts w:cstheme="minorHAnsi"/>
                <w:sz w:val="20"/>
                <w:szCs w:val="20"/>
                <w:lang w:val="mk-MK"/>
              </w:rPr>
              <w:t>Принтер</w:t>
            </w:r>
          </w:p>
          <w:p w14:paraId="50CC72FC" w14:textId="77777777" w:rsidR="0091002D" w:rsidRPr="00EF517F" w:rsidRDefault="0091002D" w:rsidP="0091002D">
            <w:pPr>
              <w:rPr>
                <w:rFonts w:cstheme="minorHAnsi"/>
                <w:sz w:val="20"/>
                <w:szCs w:val="20"/>
                <w:lang w:val="mk-MK"/>
              </w:rPr>
            </w:pPr>
            <w:r w:rsidRPr="00EF517F">
              <w:rPr>
                <w:rFonts w:cstheme="minorHAnsi"/>
                <w:sz w:val="20"/>
                <w:szCs w:val="20"/>
                <w:lang w:val="mk-MK"/>
              </w:rPr>
              <w:t>компјутер</w:t>
            </w:r>
          </w:p>
        </w:tc>
        <w:tc>
          <w:tcPr>
            <w:tcW w:w="1780" w:type="dxa"/>
            <w:vMerge/>
          </w:tcPr>
          <w:p w14:paraId="4E6406B6" w14:textId="77777777" w:rsidR="0091002D" w:rsidRPr="00EF517F" w:rsidRDefault="0091002D" w:rsidP="0091002D">
            <w:pPr>
              <w:rPr>
                <w:rFonts w:cstheme="minorHAnsi"/>
                <w:sz w:val="20"/>
                <w:szCs w:val="20"/>
                <w:lang w:val="mk-MK"/>
              </w:rPr>
            </w:pPr>
          </w:p>
        </w:tc>
      </w:tr>
      <w:tr w:rsidR="0091002D" w:rsidRPr="00646AEE" w14:paraId="69075B45" w14:textId="77777777" w:rsidTr="0091002D">
        <w:trPr>
          <w:jc w:val="center"/>
        </w:trPr>
        <w:tc>
          <w:tcPr>
            <w:tcW w:w="867" w:type="dxa"/>
            <w:shd w:val="clear" w:color="auto" w:fill="FFC000"/>
          </w:tcPr>
          <w:p w14:paraId="4D35B796" w14:textId="77777777" w:rsidR="0091002D" w:rsidRPr="00EF517F" w:rsidRDefault="0091002D" w:rsidP="0091002D">
            <w:pPr>
              <w:rPr>
                <w:rFonts w:cstheme="minorHAnsi"/>
                <w:sz w:val="20"/>
                <w:szCs w:val="20"/>
                <w:lang w:val="mk-MK"/>
              </w:rPr>
            </w:pPr>
            <w:r w:rsidRPr="00EF517F">
              <w:rPr>
                <w:rFonts w:cstheme="minorHAnsi"/>
                <w:sz w:val="20"/>
                <w:szCs w:val="20"/>
                <w:lang w:val="mk-MK"/>
              </w:rPr>
              <w:t>3</w:t>
            </w:r>
          </w:p>
        </w:tc>
        <w:tc>
          <w:tcPr>
            <w:tcW w:w="3097" w:type="dxa"/>
            <w:shd w:val="clear" w:color="auto" w:fill="FFE599" w:themeFill="accent4" w:themeFillTint="66"/>
          </w:tcPr>
          <w:p w14:paraId="20D0E6B6" w14:textId="77777777" w:rsidR="0091002D" w:rsidRPr="00646AEE" w:rsidRDefault="0091002D" w:rsidP="0091002D">
            <w:pPr>
              <w:rPr>
                <w:rFonts w:cstheme="minorHAnsi"/>
                <w:sz w:val="20"/>
                <w:szCs w:val="20"/>
                <w:lang w:val="mk-MK"/>
              </w:rPr>
            </w:pPr>
            <w:r w:rsidRPr="00646AEE">
              <w:rPr>
                <w:rFonts w:cstheme="minorHAnsi"/>
                <w:sz w:val="20"/>
                <w:szCs w:val="20"/>
                <w:lang w:val="mk-MK"/>
              </w:rPr>
              <w:t>Запознавање на учениците со книжевниот фонд во библиотеката и негова техничка обработка</w:t>
            </w:r>
          </w:p>
          <w:p w14:paraId="092F9934" w14:textId="77777777" w:rsidR="0091002D" w:rsidRPr="00646AEE" w:rsidRDefault="0091002D" w:rsidP="0091002D">
            <w:pPr>
              <w:rPr>
                <w:rFonts w:cstheme="minorHAnsi"/>
                <w:sz w:val="20"/>
                <w:szCs w:val="20"/>
              </w:rPr>
            </w:pPr>
            <w:r w:rsidRPr="00646AEE">
              <w:rPr>
                <w:rFonts w:cstheme="minorHAnsi"/>
                <w:sz w:val="20"/>
                <w:szCs w:val="20"/>
                <w:lang w:val="mk-MK"/>
              </w:rPr>
              <w:t>Изработка на правила за однесување во библиотека</w:t>
            </w:r>
            <w:r w:rsidRPr="00646AEE">
              <w:rPr>
                <w:rFonts w:cstheme="minorHAnsi"/>
                <w:sz w:val="20"/>
                <w:szCs w:val="20"/>
              </w:rPr>
              <w:t xml:space="preserve"> и нивно истакнување на пано.</w:t>
            </w:r>
          </w:p>
          <w:p w14:paraId="02152581" w14:textId="77777777" w:rsidR="0091002D" w:rsidRPr="00EF517F" w:rsidRDefault="0091002D" w:rsidP="0091002D">
            <w:pPr>
              <w:rPr>
                <w:rFonts w:cstheme="minorHAnsi"/>
                <w:sz w:val="20"/>
                <w:szCs w:val="20"/>
                <w:lang w:val="mk-MK"/>
              </w:rPr>
            </w:pPr>
          </w:p>
        </w:tc>
        <w:tc>
          <w:tcPr>
            <w:tcW w:w="2017" w:type="dxa"/>
          </w:tcPr>
          <w:p w14:paraId="004C6F87" w14:textId="77777777" w:rsidR="0091002D" w:rsidRPr="00EF517F" w:rsidRDefault="0091002D" w:rsidP="0091002D">
            <w:pPr>
              <w:rPr>
                <w:rFonts w:cstheme="minorHAnsi"/>
                <w:sz w:val="20"/>
                <w:szCs w:val="20"/>
                <w:lang w:val="mk-MK"/>
              </w:rPr>
            </w:pPr>
            <w:r w:rsidRPr="00EF517F">
              <w:rPr>
                <w:rFonts w:cstheme="minorHAnsi"/>
                <w:sz w:val="20"/>
                <w:szCs w:val="20"/>
                <w:lang w:val="mk-MK"/>
              </w:rPr>
              <w:t>Биљана Санева, училиштен библиотекар</w:t>
            </w:r>
          </w:p>
          <w:p w14:paraId="0F5F413A" w14:textId="77777777" w:rsidR="0091002D" w:rsidRPr="00EF517F" w:rsidRDefault="0091002D" w:rsidP="0091002D">
            <w:pPr>
              <w:rPr>
                <w:rFonts w:cstheme="minorHAnsi"/>
                <w:sz w:val="20"/>
                <w:szCs w:val="20"/>
                <w:lang w:val="mk-MK"/>
              </w:rPr>
            </w:pPr>
          </w:p>
        </w:tc>
        <w:tc>
          <w:tcPr>
            <w:tcW w:w="1312" w:type="dxa"/>
            <w:vMerge/>
          </w:tcPr>
          <w:p w14:paraId="5455F481" w14:textId="77777777" w:rsidR="0091002D" w:rsidRPr="00EF517F" w:rsidRDefault="0091002D" w:rsidP="0091002D">
            <w:pPr>
              <w:rPr>
                <w:rFonts w:cstheme="minorHAnsi"/>
                <w:sz w:val="20"/>
                <w:szCs w:val="20"/>
                <w:lang w:val="mk-MK"/>
              </w:rPr>
            </w:pPr>
          </w:p>
        </w:tc>
        <w:tc>
          <w:tcPr>
            <w:tcW w:w="2190" w:type="dxa"/>
          </w:tcPr>
          <w:p w14:paraId="0091C96A" w14:textId="77777777" w:rsidR="0091002D" w:rsidRPr="00EF517F" w:rsidRDefault="0091002D" w:rsidP="0091002D">
            <w:pPr>
              <w:rPr>
                <w:rFonts w:cstheme="minorHAnsi"/>
                <w:sz w:val="20"/>
                <w:szCs w:val="20"/>
                <w:lang w:val="mk-MK"/>
              </w:rPr>
            </w:pPr>
            <w:r w:rsidRPr="00EF517F">
              <w:rPr>
                <w:rFonts w:cstheme="minorHAnsi"/>
                <w:sz w:val="20"/>
                <w:szCs w:val="20"/>
                <w:lang w:val="mk-MK"/>
              </w:rPr>
              <w:t>Истакнување на значењето на библиотеката</w:t>
            </w:r>
          </w:p>
        </w:tc>
        <w:tc>
          <w:tcPr>
            <w:tcW w:w="1352" w:type="dxa"/>
          </w:tcPr>
          <w:p w14:paraId="73E8A519" w14:textId="77777777" w:rsidR="0091002D" w:rsidRPr="00EF517F" w:rsidRDefault="0091002D" w:rsidP="0091002D">
            <w:pPr>
              <w:rPr>
                <w:rFonts w:cstheme="minorHAnsi"/>
                <w:sz w:val="20"/>
                <w:szCs w:val="20"/>
                <w:lang w:val="mk-MK"/>
              </w:rPr>
            </w:pPr>
            <w:r w:rsidRPr="00EF517F">
              <w:rPr>
                <w:rFonts w:cstheme="minorHAnsi"/>
                <w:sz w:val="20"/>
                <w:szCs w:val="20"/>
                <w:lang w:val="mk-MK"/>
              </w:rPr>
              <w:t>септември 2024</w:t>
            </w:r>
          </w:p>
        </w:tc>
        <w:tc>
          <w:tcPr>
            <w:tcW w:w="1564" w:type="dxa"/>
          </w:tcPr>
          <w:p w14:paraId="3F1295C3" w14:textId="77777777" w:rsidR="0091002D" w:rsidRPr="00EF517F" w:rsidRDefault="0091002D" w:rsidP="0091002D">
            <w:pPr>
              <w:rPr>
                <w:rFonts w:cstheme="minorHAnsi"/>
                <w:sz w:val="20"/>
                <w:szCs w:val="20"/>
                <w:lang w:val="mk-MK"/>
              </w:rPr>
            </w:pPr>
            <w:r w:rsidRPr="00EF517F">
              <w:rPr>
                <w:rFonts w:cstheme="minorHAnsi"/>
                <w:sz w:val="20"/>
                <w:szCs w:val="20"/>
              </w:rPr>
              <w:t>училишна библиотека.</w:t>
            </w:r>
          </w:p>
        </w:tc>
        <w:tc>
          <w:tcPr>
            <w:tcW w:w="1851" w:type="dxa"/>
          </w:tcPr>
          <w:p w14:paraId="47082B96" w14:textId="77777777" w:rsidR="0091002D" w:rsidRPr="00EF517F" w:rsidRDefault="0091002D" w:rsidP="0091002D">
            <w:pPr>
              <w:rPr>
                <w:rFonts w:cstheme="minorHAnsi"/>
                <w:sz w:val="20"/>
                <w:szCs w:val="20"/>
                <w:lang w:val="mk-MK"/>
              </w:rPr>
            </w:pPr>
            <w:r w:rsidRPr="00EF517F">
              <w:rPr>
                <w:rFonts w:cstheme="minorHAnsi"/>
                <w:sz w:val="20"/>
                <w:szCs w:val="20"/>
                <w:lang w:val="mk-MK"/>
              </w:rPr>
              <w:t>Компјутер</w:t>
            </w:r>
          </w:p>
          <w:p w14:paraId="1F7CF9DA" w14:textId="77777777" w:rsidR="0091002D" w:rsidRPr="00EF517F" w:rsidRDefault="0091002D" w:rsidP="0091002D">
            <w:pPr>
              <w:rPr>
                <w:rFonts w:cstheme="minorHAnsi"/>
                <w:sz w:val="20"/>
                <w:szCs w:val="20"/>
                <w:lang w:val="mk-MK"/>
              </w:rPr>
            </w:pPr>
            <w:r w:rsidRPr="00EF517F">
              <w:rPr>
                <w:rFonts w:cstheme="minorHAnsi"/>
                <w:sz w:val="20"/>
                <w:szCs w:val="20"/>
                <w:lang w:val="mk-MK"/>
              </w:rPr>
              <w:t>пластификатор</w:t>
            </w:r>
          </w:p>
          <w:p w14:paraId="1889EA4D" w14:textId="77777777" w:rsidR="0091002D" w:rsidRPr="00EF517F" w:rsidRDefault="0091002D" w:rsidP="0091002D">
            <w:pPr>
              <w:rPr>
                <w:rFonts w:cstheme="minorHAnsi"/>
                <w:sz w:val="20"/>
                <w:szCs w:val="20"/>
                <w:lang w:val="mk-MK"/>
              </w:rPr>
            </w:pPr>
            <w:r w:rsidRPr="00EF517F">
              <w:rPr>
                <w:rFonts w:cstheme="minorHAnsi"/>
                <w:sz w:val="20"/>
                <w:szCs w:val="20"/>
                <w:lang w:val="mk-MK"/>
              </w:rPr>
              <w:t xml:space="preserve">Пластифицирани листови </w:t>
            </w:r>
          </w:p>
          <w:p w14:paraId="7DEE5819" w14:textId="77777777" w:rsidR="0091002D" w:rsidRPr="00EF517F" w:rsidRDefault="0091002D" w:rsidP="0091002D">
            <w:pPr>
              <w:rPr>
                <w:rFonts w:cstheme="minorHAnsi"/>
                <w:sz w:val="20"/>
                <w:szCs w:val="20"/>
                <w:lang w:val="mk-MK"/>
              </w:rPr>
            </w:pPr>
            <w:r w:rsidRPr="00EF517F">
              <w:rPr>
                <w:rFonts w:cstheme="minorHAnsi"/>
                <w:sz w:val="20"/>
                <w:szCs w:val="20"/>
                <w:lang w:val="mk-MK"/>
              </w:rPr>
              <w:t>илустрации</w:t>
            </w:r>
          </w:p>
        </w:tc>
        <w:tc>
          <w:tcPr>
            <w:tcW w:w="1780" w:type="dxa"/>
            <w:vMerge/>
          </w:tcPr>
          <w:p w14:paraId="3BB6A5E7" w14:textId="77777777" w:rsidR="0091002D" w:rsidRPr="00EF517F" w:rsidRDefault="0091002D" w:rsidP="0091002D">
            <w:pPr>
              <w:rPr>
                <w:rFonts w:cstheme="minorHAnsi"/>
                <w:sz w:val="20"/>
                <w:szCs w:val="20"/>
                <w:lang w:val="mk-MK"/>
              </w:rPr>
            </w:pPr>
          </w:p>
        </w:tc>
      </w:tr>
      <w:tr w:rsidR="0091002D" w:rsidRPr="00646AEE" w14:paraId="0F9E1360" w14:textId="77777777" w:rsidTr="0091002D">
        <w:trPr>
          <w:jc w:val="center"/>
        </w:trPr>
        <w:tc>
          <w:tcPr>
            <w:tcW w:w="867" w:type="dxa"/>
            <w:shd w:val="clear" w:color="auto" w:fill="FFC000"/>
          </w:tcPr>
          <w:p w14:paraId="5A45436D" w14:textId="77777777" w:rsidR="0091002D" w:rsidRPr="00EF517F" w:rsidRDefault="0091002D" w:rsidP="0091002D">
            <w:pPr>
              <w:rPr>
                <w:rFonts w:cstheme="minorHAnsi"/>
                <w:sz w:val="20"/>
                <w:szCs w:val="20"/>
                <w:lang w:val="mk-MK"/>
              </w:rPr>
            </w:pPr>
            <w:r w:rsidRPr="00EF517F">
              <w:rPr>
                <w:rFonts w:cstheme="minorHAnsi"/>
                <w:sz w:val="20"/>
                <w:szCs w:val="20"/>
                <w:lang w:val="mk-MK"/>
              </w:rPr>
              <w:t>4</w:t>
            </w:r>
          </w:p>
        </w:tc>
        <w:tc>
          <w:tcPr>
            <w:tcW w:w="3097" w:type="dxa"/>
            <w:shd w:val="clear" w:color="auto" w:fill="FFE599" w:themeFill="accent4" w:themeFillTint="66"/>
          </w:tcPr>
          <w:p w14:paraId="2E3892E0" w14:textId="77777777" w:rsidR="0091002D" w:rsidRPr="00EF517F" w:rsidRDefault="0091002D" w:rsidP="0091002D">
            <w:pPr>
              <w:rPr>
                <w:rFonts w:cstheme="minorHAnsi"/>
                <w:sz w:val="20"/>
                <w:szCs w:val="20"/>
                <w:lang w:val="mk-MK"/>
              </w:rPr>
            </w:pPr>
            <w:r w:rsidRPr="00646AEE">
              <w:rPr>
                <w:rFonts w:cstheme="minorHAnsi"/>
                <w:sz w:val="20"/>
                <w:szCs w:val="20"/>
                <w:lang w:val="mk-MK"/>
              </w:rPr>
              <w:t xml:space="preserve">Изработка на брошура за Свети Николе по повод </w:t>
            </w:r>
            <w:r w:rsidRPr="00646AEE">
              <w:rPr>
                <w:rFonts w:cstheme="minorHAnsi"/>
                <w:sz w:val="20"/>
                <w:szCs w:val="20"/>
              </w:rPr>
              <w:t xml:space="preserve">14 </w:t>
            </w:r>
            <w:r w:rsidRPr="00646AEE">
              <w:rPr>
                <w:rFonts w:cstheme="minorHAnsi"/>
                <w:sz w:val="20"/>
                <w:szCs w:val="20"/>
                <w:lang w:val="mk-MK"/>
              </w:rPr>
              <w:t>Септември, ослободување на Свети Николе</w:t>
            </w:r>
          </w:p>
        </w:tc>
        <w:tc>
          <w:tcPr>
            <w:tcW w:w="2017" w:type="dxa"/>
          </w:tcPr>
          <w:p w14:paraId="4B6772E4" w14:textId="77777777" w:rsidR="0091002D" w:rsidRPr="00EF517F" w:rsidRDefault="0091002D" w:rsidP="0091002D">
            <w:pPr>
              <w:rPr>
                <w:rFonts w:cstheme="minorHAnsi"/>
                <w:sz w:val="20"/>
                <w:szCs w:val="20"/>
                <w:lang w:val="mk-MK"/>
              </w:rPr>
            </w:pPr>
            <w:r w:rsidRPr="00EF517F">
              <w:rPr>
                <w:rFonts w:cstheme="minorHAnsi"/>
                <w:sz w:val="20"/>
                <w:szCs w:val="20"/>
                <w:lang w:val="mk-MK"/>
              </w:rPr>
              <w:t>Биљана Санева, училиштен библиотекар</w:t>
            </w:r>
          </w:p>
          <w:p w14:paraId="5AAF74A9" w14:textId="77777777" w:rsidR="0091002D" w:rsidRPr="00EF517F" w:rsidRDefault="0091002D" w:rsidP="0091002D">
            <w:pPr>
              <w:rPr>
                <w:rFonts w:cstheme="minorHAnsi"/>
                <w:sz w:val="20"/>
                <w:szCs w:val="20"/>
                <w:lang w:val="mk-MK"/>
              </w:rPr>
            </w:pPr>
          </w:p>
        </w:tc>
        <w:tc>
          <w:tcPr>
            <w:tcW w:w="1312" w:type="dxa"/>
            <w:vMerge/>
          </w:tcPr>
          <w:p w14:paraId="181B5D73" w14:textId="77777777" w:rsidR="0091002D" w:rsidRPr="00EF517F" w:rsidRDefault="0091002D" w:rsidP="0091002D">
            <w:pPr>
              <w:rPr>
                <w:rFonts w:cstheme="minorHAnsi"/>
                <w:sz w:val="20"/>
                <w:szCs w:val="20"/>
                <w:lang w:val="mk-MK"/>
              </w:rPr>
            </w:pPr>
          </w:p>
        </w:tc>
        <w:tc>
          <w:tcPr>
            <w:tcW w:w="2190" w:type="dxa"/>
          </w:tcPr>
          <w:p w14:paraId="6CDCC763" w14:textId="77777777" w:rsidR="0091002D" w:rsidRPr="00EF517F" w:rsidRDefault="0091002D" w:rsidP="0091002D">
            <w:pPr>
              <w:rPr>
                <w:rFonts w:cstheme="minorHAnsi"/>
                <w:sz w:val="20"/>
                <w:szCs w:val="20"/>
                <w:lang w:val="mk-MK"/>
              </w:rPr>
            </w:pPr>
            <w:r w:rsidRPr="00EF517F">
              <w:rPr>
                <w:rFonts w:cstheme="minorHAnsi"/>
                <w:sz w:val="20"/>
                <w:szCs w:val="20"/>
              </w:rPr>
              <w:t>да се стекнат со знаења</w:t>
            </w:r>
            <w:r w:rsidRPr="00EF517F">
              <w:rPr>
                <w:rFonts w:cstheme="minorHAnsi"/>
                <w:sz w:val="20"/>
                <w:szCs w:val="20"/>
                <w:lang w:val="mk-MK"/>
              </w:rPr>
              <w:t xml:space="preserve"> за минатото на Свети Николе и </w:t>
            </w:r>
            <w:r w:rsidRPr="00EF517F">
              <w:rPr>
                <w:rFonts w:cstheme="minorHAnsi"/>
                <w:sz w:val="20"/>
                <w:szCs w:val="20"/>
                <w:lang w:val="mk-MK"/>
              </w:rPr>
              <w:lastRenderedPageBreak/>
              <w:t>неговите знаменитости</w:t>
            </w:r>
          </w:p>
        </w:tc>
        <w:tc>
          <w:tcPr>
            <w:tcW w:w="1352" w:type="dxa"/>
          </w:tcPr>
          <w:p w14:paraId="6CDA0D29" w14:textId="77777777" w:rsidR="0091002D" w:rsidRPr="00EF517F" w:rsidRDefault="0091002D" w:rsidP="0091002D">
            <w:pPr>
              <w:rPr>
                <w:rFonts w:cstheme="minorHAnsi"/>
                <w:sz w:val="20"/>
                <w:szCs w:val="20"/>
                <w:lang w:val="mk-MK"/>
              </w:rPr>
            </w:pPr>
            <w:r w:rsidRPr="00EF517F">
              <w:rPr>
                <w:rFonts w:cstheme="minorHAnsi"/>
                <w:sz w:val="20"/>
                <w:szCs w:val="20"/>
                <w:lang w:val="mk-MK"/>
              </w:rPr>
              <w:lastRenderedPageBreak/>
              <w:t>септември 2024</w:t>
            </w:r>
          </w:p>
        </w:tc>
        <w:tc>
          <w:tcPr>
            <w:tcW w:w="1564" w:type="dxa"/>
          </w:tcPr>
          <w:p w14:paraId="0437C2D4" w14:textId="77777777" w:rsidR="0091002D" w:rsidRPr="00EF517F" w:rsidRDefault="0091002D" w:rsidP="0091002D">
            <w:pPr>
              <w:rPr>
                <w:rFonts w:cstheme="minorHAnsi"/>
                <w:sz w:val="20"/>
                <w:szCs w:val="20"/>
                <w:lang w:val="mk-MK"/>
              </w:rPr>
            </w:pPr>
            <w:r w:rsidRPr="00EF517F">
              <w:rPr>
                <w:rFonts w:cstheme="minorHAnsi"/>
                <w:sz w:val="20"/>
                <w:szCs w:val="20"/>
              </w:rPr>
              <w:t>училишна библиотека.</w:t>
            </w:r>
          </w:p>
        </w:tc>
        <w:tc>
          <w:tcPr>
            <w:tcW w:w="1851" w:type="dxa"/>
          </w:tcPr>
          <w:p w14:paraId="6A39E5E7" w14:textId="77777777" w:rsidR="0091002D" w:rsidRPr="00EF517F" w:rsidRDefault="0091002D" w:rsidP="0091002D">
            <w:pPr>
              <w:rPr>
                <w:rFonts w:cstheme="minorHAnsi"/>
                <w:sz w:val="20"/>
                <w:szCs w:val="20"/>
                <w:lang w:val="mk-MK"/>
              </w:rPr>
            </w:pPr>
            <w:r w:rsidRPr="00EF517F">
              <w:rPr>
                <w:rFonts w:cstheme="minorHAnsi"/>
                <w:sz w:val="20"/>
                <w:szCs w:val="20"/>
                <w:lang w:val="mk-MK"/>
              </w:rPr>
              <w:t>Компјутер</w:t>
            </w:r>
          </w:p>
          <w:p w14:paraId="4A35B32C" w14:textId="77777777" w:rsidR="0091002D" w:rsidRPr="00EF517F" w:rsidRDefault="0091002D" w:rsidP="0091002D">
            <w:pPr>
              <w:rPr>
                <w:rFonts w:cstheme="minorHAnsi"/>
                <w:sz w:val="20"/>
                <w:szCs w:val="20"/>
                <w:lang w:val="mk-MK"/>
              </w:rPr>
            </w:pPr>
            <w:r w:rsidRPr="00EF517F">
              <w:rPr>
                <w:rFonts w:cstheme="minorHAnsi"/>
                <w:sz w:val="20"/>
                <w:szCs w:val="20"/>
                <w:lang w:val="mk-MK"/>
              </w:rPr>
              <w:t>Илустрации</w:t>
            </w:r>
          </w:p>
          <w:p w14:paraId="09277A2D" w14:textId="77777777" w:rsidR="0091002D" w:rsidRPr="00EF517F" w:rsidRDefault="0091002D" w:rsidP="0091002D">
            <w:pPr>
              <w:rPr>
                <w:rFonts w:cstheme="minorHAnsi"/>
                <w:sz w:val="20"/>
                <w:szCs w:val="20"/>
                <w:lang w:val="mk-MK"/>
              </w:rPr>
            </w:pPr>
            <w:r w:rsidRPr="00EF517F">
              <w:rPr>
                <w:rFonts w:cstheme="minorHAnsi"/>
                <w:sz w:val="20"/>
                <w:szCs w:val="20"/>
                <w:lang w:val="mk-MK"/>
              </w:rPr>
              <w:t>брошури</w:t>
            </w:r>
          </w:p>
          <w:p w14:paraId="4A86C5FF" w14:textId="77777777" w:rsidR="0091002D" w:rsidRPr="00EF517F" w:rsidRDefault="0091002D" w:rsidP="0091002D">
            <w:pPr>
              <w:rPr>
                <w:rFonts w:cstheme="minorHAnsi"/>
                <w:sz w:val="20"/>
                <w:szCs w:val="20"/>
                <w:lang w:val="mk-MK"/>
              </w:rPr>
            </w:pPr>
          </w:p>
        </w:tc>
        <w:tc>
          <w:tcPr>
            <w:tcW w:w="1780" w:type="dxa"/>
            <w:vMerge/>
          </w:tcPr>
          <w:p w14:paraId="2F66A393" w14:textId="77777777" w:rsidR="0091002D" w:rsidRPr="00EF517F" w:rsidRDefault="0091002D" w:rsidP="0091002D">
            <w:pPr>
              <w:rPr>
                <w:rFonts w:cstheme="minorHAnsi"/>
                <w:sz w:val="20"/>
                <w:szCs w:val="20"/>
                <w:lang w:val="mk-MK"/>
              </w:rPr>
            </w:pPr>
          </w:p>
        </w:tc>
      </w:tr>
      <w:tr w:rsidR="0091002D" w:rsidRPr="00646AEE" w14:paraId="7192333F" w14:textId="77777777" w:rsidTr="0091002D">
        <w:trPr>
          <w:jc w:val="center"/>
        </w:trPr>
        <w:tc>
          <w:tcPr>
            <w:tcW w:w="867" w:type="dxa"/>
            <w:shd w:val="clear" w:color="auto" w:fill="FFC000"/>
          </w:tcPr>
          <w:p w14:paraId="3E59FC9A" w14:textId="77777777" w:rsidR="0091002D" w:rsidRPr="00EF517F" w:rsidRDefault="0091002D" w:rsidP="0091002D">
            <w:pPr>
              <w:rPr>
                <w:rFonts w:cstheme="minorHAnsi"/>
                <w:sz w:val="20"/>
                <w:szCs w:val="20"/>
                <w:lang w:val="mk-MK"/>
              </w:rPr>
            </w:pPr>
            <w:r w:rsidRPr="00EF517F">
              <w:rPr>
                <w:rFonts w:cstheme="minorHAnsi"/>
                <w:sz w:val="20"/>
                <w:szCs w:val="20"/>
                <w:lang w:val="mk-MK"/>
              </w:rPr>
              <w:t>5</w:t>
            </w:r>
          </w:p>
        </w:tc>
        <w:tc>
          <w:tcPr>
            <w:tcW w:w="3097" w:type="dxa"/>
            <w:shd w:val="clear" w:color="auto" w:fill="FFE599" w:themeFill="accent4" w:themeFillTint="66"/>
          </w:tcPr>
          <w:p w14:paraId="1D3C78AA" w14:textId="77777777" w:rsidR="0091002D" w:rsidRPr="00EF517F" w:rsidRDefault="0091002D" w:rsidP="0091002D">
            <w:pPr>
              <w:rPr>
                <w:rFonts w:cstheme="minorHAnsi"/>
                <w:sz w:val="20"/>
                <w:szCs w:val="20"/>
                <w:lang w:val="mk-MK"/>
              </w:rPr>
            </w:pPr>
            <w:r w:rsidRPr="00EF517F">
              <w:rPr>
                <w:rFonts w:cstheme="minorHAnsi"/>
                <w:sz w:val="20"/>
                <w:szCs w:val="20"/>
                <w:lang w:val="mk-MK"/>
              </w:rPr>
              <w:t>Активности по повод ден на училтелот</w:t>
            </w:r>
          </w:p>
        </w:tc>
        <w:tc>
          <w:tcPr>
            <w:tcW w:w="2017" w:type="dxa"/>
          </w:tcPr>
          <w:p w14:paraId="33EDC7A2" w14:textId="77777777" w:rsidR="0091002D" w:rsidRPr="00EF517F" w:rsidRDefault="0091002D" w:rsidP="0091002D">
            <w:pPr>
              <w:rPr>
                <w:rFonts w:cstheme="minorHAnsi"/>
                <w:sz w:val="20"/>
                <w:szCs w:val="20"/>
                <w:lang w:val="mk-MK"/>
              </w:rPr>
            </w:pPr>
            <w:r w:rsidRPr="00EF517F">
              <w:rPr>
                <w:rFonts w:cstheme="minorHAnsi"/>
                <w:sz w:val="20"/>
                <w:szCs w:val="20"/>
                <w:lang w:val="mk-MK"/>
              </w:rPr>
              <w:t>Биљана Санева, училиштен библиотекар</w:t>
            </w:r>
          </w:p>
          <w:p w14:paraId="44105C55" w14:textId="77777777" w:rsidR="0091002D" w:rsidRPr="00EF517F" w:rsidRDefault="0091002D" w:rsidP="0091002D">
            <w:pPr>
              <w:rPr>
                <w:rFonts w:cstheme="minorHAnsi"/>
                <w:sz w:val="20"/>
                <w:szCs w:val="20"/>
                <w:lang w:val="mk-MK"/>
              </w:rPr>
            </w:pPr>
            <w:r w:rsidRPr="00EF517F">
              <w:rPr>
                <w:rFonts w:cstheme="minorHAnsi"/>
                <w:sz w:val="20"/>
                <w:szCs w:val="20"/>
                <w:lang w:val="mk-MK"/>
              </w:rPr>
              <w:t>Ученички парламент</w:t>
            </w:r>
          </w:p>
        </w:tc>
        <w:tc>
          <w:tcPr>
            <w:tcW w:w="1312" w:type="dxa"/>
            <w:vMerge/>
          </w:tcPr>
          <w:p w14:paraId="42B2F17C" w14:textId="77777777" w:rsidR="0091002D" w:rsidRPr="00EF517F" w:rsidRDefault="0091002D" w:rsidP="0091002D">
            <w:pPr>
              <w:rPr>
                <w:rFonts w:cstheme="minorHAnsi"/>
                <w:sz w:val="20"/>
                <w:szCs w:val="20"/>
                <w:lang w:val="mk-MK"/>
              </w:rPr>
            </w:pPr>
          </w:p>
        </w:tc>
        <w:tc>
          <w:tcPr>
            <w:tcW w:w="2190" w:type="dxa"/>
          </w:tcPr>
          <w:p w14:paraId="65E6FC42" w14:textId="77777777" w:rsidR="0091002D" w:rsidRPr="00EF517F" w:rsidRDefault="0091002D" w:rsidP="0091002D">
            <w:pPr>
              <w:rPr>
                <w:rFonts w:cstheme="minorHAnsi"/>
                <w:sz w:val="20"/>
                <w:szCs w:val="20"/>
                <w:lang w:val="mk-MK"/>
              </w:rPr>
            </w:pPr>
            <w:r w:rsidRPr="00EF517F">
              <w:rPr>
                <w:rFonts w:cstheme="minorHAnsi"/>
                <w:sz w:val="20"/>
                <w:szCs w:val="20"/>
                <w:lang w:val="mk-MK"/>
              </w:rPr>
              <w:t>Да се подигне свеста за значењето на учителската професија</w:t>
            </w:r>
          </w:p>
        </w:tc>
        <w:tc>
          <w:tcPr>
            <w:tcW w:w="1352" w:type="dxa"/>
          </w:tcPr>
          <w:p w14:paraId="6968647D" w14:textId="77777777" w:rsidR="0091002D" w:rsidRPr="00EF517F" w:rsidRDefault="0091002D" w:rsidP="0091002D">
            <w:pPr>
              <w:rPr>
                <w:rFonts w:cstheme="minorHAnsi"/>
                <w:sz w:val="20"/>
                <w:szCs w:val="20"/>
                <w:lang w:val="mk-MK"/>
              </w:rPr>
            </w:pPr>
            <w:r w:rsidRPr="00EF517F">
              <w:rPr>
                <w:rFonts w:cstheme="minorHAnsi"/>
                <w:sz w:val="20"/>
                <w:szCs w:val="20"/>
                <w:lang w:val="mk-MK"/>
              </w:rPr>
              <w:t>Октомври 2024</w:t>
            </w:r>
          </w:p>
        </w:tc>
        <w:tc>
          <w:tcPr>
            <w:tcW w:w="1564" w:type="dxa"/>
          </w:tcPr>
          <w:p w14:paraId="64E3FA8E" w14:textId="77777777" w:rsidR="0091002D" w:rsidRPr="00EF517F" w:rsidRDefault="0091002D" w:rsidP="0091002D">
            <w:pPr>
              <w:rPr>
                <w:rFonts w:cstheme="minorHAnsi"/>
                <w:sz w:val="20"/>
                <w:szCs w:val="20"/>
                <w:lang w:val="mk-MK"/>
              </w:rPr>
            </w:pPr>
            <w:r w:rsidRPr="00EF517F">
              <w:rPr>
                <w:rFonts w:cstheme="minorHAnsi"/>
                <w:sz w:val="20"/>
                <w:szCs w:val="20"/>
              </w:rPr>
              <w:t>училишна библиотека.</w:t>
            </w:r>
          </w:p>
        </w:tc>
        <w:tc>
          <w:tcPr>
            <w:tcW w:w="1851" w:type="dxa"/>
          </w:tcPr>
          <w:p w14:paraId="1910100D" w14:textId="77777777" w:rsidR="0091002D" w:rsidRPr="00EF517F" w:rsidRDefault="0091002D" w:rsidP="0091002D">
            <w:pPr>
              <w:rPr>
                <w:rFonts w:cstheme="minorHAnsi"/>
                <w:sz w:val="20"/>
                <w:szCs w:val="20"/>
                <w:lang w:val="mk-MK"/>
              </w:rPr>
            </w:pPr>
            <w:r w:rsidRPr="00EF517F">
              <w:rPr>
                <w:rFonts w:cstheme="minorHAnsi"/>
                <w:sz w:val="20"/>
                <w:szCs w:val="20"/>
                <w:lang w:val="mk-MK"/>
              </w:rPr>
              <w:t>Компјутер</w:t>
            </w:r>
          </w:p>
          <w:p w14:paraId="18447CDF" w14:textId="77777777" w:rsidR="0091002D" w:rsidRPr="00EF517F" w:rsidRDefault="0091002D" w:rsidP="0091002D">
            <w:pPr>
              <w:rPr>
                <w:rFonts w:cstheme="minorHAnsi"/>
                <w:sz w:val="20"/>
                <w:szCs w:val="20"/>
                <w:lang w:val="mk-MK"/>
              </w:rPr>
            </w:pPr>
            <w:r w:rsidRPr="00EF517F">
              <w:rPr>
                <w:rFonts w:cstheme="minorHAnsi"/>
                <w:sz w:val="20"/>
                <w:szCs w:val="20"/>
                <w:lang w:val="mk-MK"/>
              </w:rPr>
              <w:t>пластификатор</w:t>
            </w:r>
          </w:p>
          <w:p w14:paraId="167728B1" w14:textId="77777777" w:rsidR="0091002D" w:rsidRPr="00EF517F" w:rsidRDefault="0091002D" w:rsidP="0091002D">
            <w:pPr>
              <w:rPr>
                <w:rFonts w:cstheme="minorHAnsi"/>
                <w:sz w:val="20"/>
                <w:szCs w:val="20"/>
                <w:lang w:val="mk-MK"/>
              </w:rPr>
            </w:pPr>
            <w:r w:rsidRPr="00EF517F">
              <w:rPr>
                <w:rFonts w:cstheme="minorHAnsi"/>
                <w:sz w:val="20"/>
                <w:szCs w:val="20"/>
                <w:lang w:val="mk-MK"/>
              </w:rPr>
              <w:t xml:space="preserve">Пластифицирани листови </w:t>
            </w:r>
          </w:p>
          <w:p w14:paraId="7460D22F" w14:textId="77777777" w:rsidR="0091002D" w:rsidRPr="00EF517F" w:rsidRDefault="0091002D" w:rsidP="0091002D">
            <w:pPr>
              <w:rPr>
                <w:rFonts w:cstheme="minorHAnsi"/>
                <w:sz w:val="20"/>
                <w:szCs w:val="20"/>
                <w:lang w:val="mk-MK"/>
              </w:rPr>
            </w:pPr>
            <w:r w:rsidRPr="00EF517F">
              <w:rPr>
                <w:rFonts w:cstheme="minorHAnsi"/>
                <w:sz w:val="20"/>
                <w:szCs w:val="20"/>
                <w:lang w:val="mk-MK"/>
              </w:rPr>
              <w:t>илустрации</w:t>
            </w:r>
          </w:p>
        </w:tc>
        <w:tc>
          <w:tcPr>
            <w:tcW w:w="1780" w:type="dxa"/>
            <w:vMerge/>
          </w:tcPr>
          <w:p w14:paraId="416C44A5" w14:textId="77777777" w:rsidR="0091002D" w:rsidRPr="00EF517F" w:rsidRDefault="0091002D" w:rsidP="0091002D">
            <w:pPr>
              <w:rPr>
                <w:rFonts w:cstheme="minorHAnsi"/>
                <w:sz w:val="20"/>
                <w:szCs w:val="20"/>
                <w:lang w:val="mk-MK"/>
              </w:rPr>
            </w:pPr>
          </w:p>
        </w:tc>
      </w:tr>
      <w:tr w:rsidR="0091002D" w:rsidRPr="00646AEE" w14:paraId="5E596714" w14:textId="77777777" w:rsidTr="0091002D">
        <w:trPr>
          <w:jc w:val="center"/>
        </w:trPr>
        <w:tc>
          <w:tcPr>
            <w:tcW w:w="867" w:type="dxa"/>
            <w:shd w:val="clear" w:color="auto" w:fill="FFC000"/>
          </w:tcPr>
          <w:p w14:paraId="10C4F8C4" w14:textId="77777777" w:rsidR="0091002D" w:rsidRPr="00EF517F" w:rsidRDefault="0091002D" w:rsidP="0091002D">
            <w:pPr>
              <w:rPr>
                <w:rFonts w:cstheme="minorHAnsi"/>
                <w:sz w:val="20"/>
                <w:szCs w:val="20"/>
                <w:lang w:val="mk-MK"/>
              </w:rPr>
            </w:pPr>
            <w:r w:rsidRPr="00EF517F">
              <w:rPr>
                <w:rFonts w:cstheme="minorHAnsi"/>
                <w:sz w:val="20"/>
                <w:szCs w:val="20"/>
                <w:lang w:val="mk-MK"/>
              </w:rPr>
              <w:t>6</w:t>
            </w:r>
          </w:p>
        </w:tc>
        <w:tc>
          <w:tcPr>
            <w:tcW w:w="3097" w:type="dxa"/>
            <w:shd w:val="clear" w:color="auto" w:fill="FFE599" w:themeFill="accent4" w:themeFillTint="66"/>
          </w:tcPr>
          <w:p w14:paraId="6F883ADC" w14:textId="77777777" w:rsidR="0091002D" w:rsidRPr="00EF517F" w:rsidRDefault="0091002D" w:rsidP="0091002D">
            <w:pPr>
              <w:rPr>
                <w:rFonts w:cstheme="minorHAnsi"/>
                <w:sz w:val="20"/>
                <w:szCs w:val="20"/>
                <w:lang w:val="mk-MK"/>
              </w:rPr>
            </w:pPr>
            <w:r w:rsidRPr="00EF517F">
              <w:rPr>
                <w:rFonts w:cstheme="minorHAnsi"/>
                <w:sz w:val="20"/>
                <w:szCs w:val="20"/>
                <w:lang w:val="mk-MK"/>
              </w:rPr>
              <w:t>Активности по повод Детска недела</w:t>
            </w:r>
          </w:p>
        </w:tc>
        <w:tc>
          <w:tcPr>
            <w:tcW w:w="2017" w:type="dxa"/>
          </w:tcPr>
          <w:p w14:paraId="58470AF2" w14:textId="77777777" w:rsidR="0091002D" w:rsidRPr="00EF517F" w:rsidRDefault="0091002D" w:rsidP="0091002D">
            <w:pPr>
              <w:rPr>
                <w:rFonts w:cstheme="minorHAnsi"/>
                <w:sz w:val="20"/>
                <w:szCs w:val="20"/>
                <w:lang w:val="mk-MK"/>
              </w:rPr>
            </w:pPr>
            <w:r w:rsidRPr="00EF517F">
              <w:rPr>
                <w:rFonts w:cstheme="minorHAnsi"/>
                <w:sz w:val="20"/>
                <w:szCs w:val="20"/>
                <w:lang w:val="mk-MK"/>
              </w:rPr>
              <w:t>Биљана Санева, училиштен библиотекар</w:t>
            </w:r>
          </w:p>
          <w:p w14:paraId="387BDE06" w14:textId="77777777" w:rsidR="0091002D" w:rsidRPr="00EF517F" w:rsidRDefault="0091002D" w:rsidP="0091002D">
            <w:pPr>
              <w:rPr>
                <w:rFonts w:cstheme="minorHAnsi"/>
                <w:sz w:val="20"/>
                <w:szCs w:val="20"/>
                <w:lang w:val="mk-MK"/>
              </w:rPr>
            </w:pPr>
            <w:r w:rsidRPr="00EF517F">
              <w:rPr>
                <w:rFonts w:cstheme="minorHAnsi"/>
                <w:sz w:val="20"/>
                <w:szCs w:val="20"/>
                <w:lang w:val="mk-MK"/>
              </w:rPr>
              <w:t>Наставници</w:t>
            </w:r>
          </w:p>
        </w:tc>
        <w:tc>
          <w:tcPr>
            <w:tcW w:w="1312" w:type="dxa"/>
            <w:vMerge/>
          </w:tcPr>
          <w:p w14:paraId="03016C8B" w14:textId="77777777" w:rsidR="0091002D" w:rsidRPr="00EF517F" w:rsidRDefault="0091002D" w:rsidP="0091002D">
            <w:pPr>
              <w:rPr>
                <w:rFonts w:cstheme="minorHAnsi"/>
                <w:sz w:val="20"/>
                <w:szCs w:val="20"/>
                <w:lang w:val="mk-MK"/>
              </w:rPr>
            </w:pPr>
          </w:p>
        </w:tc>
        <w:tc>
          <w:tcPr>
            <w:tcW w:w="2190" w:type="dxa"/>
          </w:tcPr>
          <w:p w14:paraId="68ADB43C" w14:textId="77777777" w:rsidR="0091002D" w:rsidRPr="00EF517F" w:rsidRDefault="0091002D" w:rsidP="0091002D">
            <w:pPr>
              <w:rPr>
                <w:rFonts w:cstheme="minorHAnsi"/>
                <w:sz w:val="20"/>
                <w:szCs w:val="20"/>
                <w:lang w:val="mk-MK"/>
              </w:rPr>
            </w:pPr>
            <w:r w:rsidRPr="00EF517F">
              <w:rPr>
                <w:rFonts w:cstheme="minorHAnsi"/>
                <w:sz w:val="20"/>
                <w:szCs w:val="20"/>
                <w:lang w:val="mk-MK"/>
              </w:rPr>
              <w:t>Да се стекнат знаења за детските права и одговорности</w:t>
            </w:r>
          </w:p>
        </w:tc>
        <w:tc>
          <w:tcPr>
            <w:tcW w:w="1352" w:type="dxa"/>
          </w:tcPr>
          <w:p w14:paraId="6AE8544A" w14:textId="77777777" w:rsidR="0091002D" w:rsidRPr="00EF517F" w:rsidRDefault="0091002D" w:rsidP="0091002D">
            <w:pPr>
              <w:rPr>
                <w:rFonts w:cstheme="minorHAnsi"/>
                <w:sz w:val="20"/>
                <w:szCs w:val="20"/>
                <w:lang w:val="mk-MK"/>
              </w:rPr>
            </w:pPr>
            <w:r w:rsidRPr="00EF517F">
              <w:rPr>
                <w:rFonts w:cstheme="minorHAnsi"/>
                <w:sz w:val="20"/>
                <w:szCs w:val="20"/>
                <w:lang w:val="mk-MK"/>
              </w:rPr>
              <w:t>октомври 2024</w:t>
            </w:r>
          </w:p>
        </w:tc>
        <w:tc>
          <w:tcPr>
            <w:tcW w:w="1564" w:type="dxa"/>
          </w:tcPr>
          <w:p w14:paraId="6DF67A57" w14:textId="77777777" w:rsidR="0091002D" w:rsidRPr="00EF517F" w:rsidRDefault="0091002D" w:rsidP="0091002D">
            <w:pPr>
              <w:rPr>
                <w:rFonts w:cstheme="minorHAnsi"/>
                <w:sz w:val="20"/>
                <w:szCs w:val="20"/>
                <w:lang w:val="mk-MK"/>
              </w:rPr>
            </w:pPr>
            <w:r w:rsidRPr="00EF517F">
              <w:rPr>
                <w:rFonts w:cstheme="minorHAnsi"/>
                <w:sz w:val="20"/>
                <w:szCs w:val="20"/>
              </w:rPr>
              <w:t>училишна библиотека.</w:t>
            </w:r>
          </w:p>
        </w:tc>
        <w:tc>
          <w:tcPr>
            <w:tcW w:w="1851" w:type="dxa"/>
          </w:tcPr>
          <w:p w14:paraId="23C04555" w14:textId="77777777" w:rsidR="0091002D" w:rsidRPr="00EF517F" w:rsidRDefault="0091002D" w:rsidP="0091002D">
            <w:pPr>
              <w:rPr>
                <w:rFonts w:cstheme="minorHAnsi"/>
                <w:sz w:val="20"/>
                <w:szCs w:val="20"/>
                <w:lang w:val="mk-MK"/>
              </w:rPr>
            </w:pPr>
            <w:r w:rsidRPr="00EF517F">
              <w:rPr>
                <w:rFonts w:cstheme="minorHAnsi"/>
                <w:sz w:val="20"/>
                <w:szCs w:val="20"/>
                <w:lang w:val="mk-MK"/>
              </w:rPr>
              <w:t>Компјутер</w:t>
            </w:r>
          </w:p>
          <w:p w14:paraId="22308CBF" w14:textId="77777777" w:rsidR="0091002D" w:rsidRPr="00EF517F" w:rsidRDefault="0091002D" w:rsidP="0091002D">
            <w:pPr>
              <w:rPr>
                <w:rFonts w:cstheme="minorHAnsi"/>
                <w:sz w:val="20"/>
                <w:szCs w:val="20"/>
                <w:lang w:val="mk-MK"/>
              </w:rPr>
            </w:pPr>
            <w:r w:rsidRPr="00EF517F">
              <w:rPr>
                <w:rFonts w:cstheme="minorHAnsi"/>
                <w:sz w:val="20"/>
                <w:szCs w:val="20"/>
                <w:lang w:val="mk-MK"/>
              </w:rPr>
              <w:t>пластификатор</w:t>
            </w:r>
          </w:p>
          <w:p w14:paraId="3B943E13" w14:textId="77777777" w:rsidR="0091002D" w:rsidRPr="00EF517F" w:rsidRDefault="0091002D" w:rsidP="0091002D">
            <w:pPr>
              <w:rPr>
                <w:rFonts w:cstheme="minorHAnsi"/>
                <w:sz w:val="20"/>
                <w:szCs w:val="20"/>
                <w:lang w:val="mk-MK"/>
              </w:rPr>
            </w:pPr>
            <w:r w:rsidRPr="00EF517F">
              <w:rPr>
                <w:rFonts w:cstheme="minorHAnsi"/>
                <w:sz w:val="20"/>
                <w:szCs w:val="20"/>
                <w:lang w:val="mk-MK"/>
              </w:rPr>
              <w:t xml:space="preserve">Пластифицирани листови </w:t>
            </w:r>
          </w:p>
          <w:p w14:paraId="411E2BB4" w14:textId="77777777" w:rsidR="0091002D" w:rsidRPr="00EF517F" w:rsidRDefault="0091002D" w:rsidP="0091002D">
            <w:pPr>
              <w:rPr>
                <w:rFonts w:cstheme="minorHAnsi"/>
                <w:sz w:val="20"/>
                <w:szCs w:val="20"/>
                <w:lang w:val="mk-MK"/>
              </w:rPr>
            </w:pPr>
            <w:r w:rsidRPr="00EF517F">
              <w:rPr>
                <w:rFonts w:cstheme="minorHAnsi"/>
                <w:sz w:val="20"/>
                <w:szCs w:val="20"/>
                <w:lang w:val="mk-MK"/>
              </w:rPr>
              <w:t>илустрации</w:t>
            </w:r>
          </w:p>
        </w:tc>
        <w:tc>
          <w:tcPr>
            <w:tcW w:w="1780" w:type="dxa"/>
            <w:vMerge/>
          </w:tcPr>
          <w:p w14:paraId="3D7F7933" w14:textId="77777777" w:rsidR="0091002D" w:rsidRPr="00EF517F" w:rsidRDefault="0091002D" w:rsidP="0091002D">
            <w:pPr>
              <w:rPr>
                <w:rFonts w:cstheme="minorHAnsi"/>
                <w:sz w:val="20"/>
                <w:szCs w:val="20"/>
                <w:lang w:val="mk-MK"/>
              </w:rPr>
            </w:pPr>
          </w:p>
        </w:tc>
      </w:tr>
      <w:tr w:rsidR="0091002D" w:rsidRPr="00646AEE" w14:paraId="1F09D3E5" w14:textId="77777777" w:rsidTr="0091002D">
        <w:trPr>
          <w:trHeight w:val="252"/>
          <w:jc w:val="center"/>
        </w:trPr>
        <w:tc>
          <w:tcPr>
            <w:tcW w:w="867" w:type="dxa"/>
            <w:shd w:val="clear" w:color="auto" w:fill="FFC000"/>
          </w:tcPr>
          <w:p w14:paraId="26D44408" w14:textId="77777777" w:rsidR="0091002D" w:rsidRPr="00EF517F" w:rsidRDefault="0091002D" w:rsidP="0091002D">
            <w:pPr>
              <w:rPr>
                <w:rFonts w:cstheme="minorHAnsi"/>
                <w:sz w:val="20"/>
                <w:szCs w:val="20"/>
                <w:lang w:val="mk-MK"/>
              </w:rPr>
            </w:pPr>
            <w:r w:rsidRPr="00EF517F">
              <w:rPr>
                <w:rFonts w:cstheme="minorHAnsi"/>
                <w:sz w:val="20"/>
                <w:szCs w:val="20"/>
                <w:lang w:val="mk-MK"/>
              </w:rPr>
              <w:t>7</w:t>
            </w:r>
          </w:p>
        </w:tc>
        <w:tc>
          <w:tcPr>
            <w:tcW w:w="3097" w:type="dxa"/>
            <w:shd w:val="clear" w:color="auto" w:fill="FFE599" w:themeFill="accent4" w:themeFillTint="66"/>
          </w:tcPr>
          <w:p w14:paraId="3842B19C" w14:textId="77777777" w:rsidR="0091002D" w:rsidRPr="00EF517F" w:rsidRDefault="0091002D" w:rsidP="0091002D">
            <w:pPr>
              <w:rPr>
                <w:rFonts w:cstheme="minorHAnsi"/>
                <w:sz w:val="20"/>
                <w:szCs w:val="20"/>
                <w:lang w:val="mk-MK"/>
              </w:rPr>
            </w:pPr>
            <w:r w:rsidRPr="00646AEE">
              <w:rPr>
                <w:rFonts w:cstheme="minorHAnsi"/>
                <w:sz w:val="20"/>
                <w:szCs w:val="20"/>
                <w:lang w:val="mk-MK"/>
              </w:rPr>
              <w:t>Подготовки за прослава на месецот на книгата</w:t>
            </w:r>
            <w:r w:rsidRPr="00EF517F">
              <w:rPr>
                <w:rFonts w:cstheme="minorHAnsi"/>
                <w:sz w:val="20"/>
                <w:szCs w:val="20"/>
                <w:lang w:val="mk-MK"/>
              </w:rPr>
              <w:t xml:space="preserve"> </w:t>
            </w:r>
          </w:p>
        </w:tc>
        <w:tc>
          <w:tcPr>
            <w:tcW w:w="2017" w:type="dxa"/>
          </w:tcPr>
          <w:p w14:paraId="71A48B2E" w14:textId="77777777" w:rsidR="0091002D" w:rsidRPr="00EF517F" w:rsidRDefault="0091002D" w:rsidP="0091002D">
            <w:pPr>
              <w:rPr>
                <w:rFonts w:cstheme="minorHAnsi"/>
                <w:sz w:val="20"/>
                <w:szCs w:val="20"/>
                <w:lang w:val="mk-MK"/>
              </w:rPr>
            </w:pPr>
            <w:r w:rsidRPr="00EF517F">
              <w:rPr>
                <w:rFonts w:cstheme="minorHAnsi"/>
                <w:sz w:val="20"/>
                <w:szCs w:val="20"/>
                <w:lang w:val="mk-MK"/>
              </w:rPr>
              <w:t>Биљана Санева, училиштен библиотекар</w:t>
            </w:r>
          </w:p>
          <w:p w14:paraId="507C57ED" w14:textId="77777777" w:rsidR="0091002D" w:rsidRPr="00EF517F" w:rsidRDefault="0091002D" w:rsidP="0091002D">
            <w:pPr>
              <w:rPr>
                <w:rFonts w:cstheme="minorHAnsi"/>
                <w:sz w:val="20"/>
                <w:szCs w:val="20"/>
                <w:lang w:val="mk-MK"/>
              </w:rPr>
            </w:pPr>
            <w:r w:rsidRPr="00EF517F">
              <w:rPr>
                <w:rFonts w:cstheme="minorHAnsi"/>
                <w:sz w:val="20"/>
                <w:szCs w:val="20"/>
                <w:lang w:val="mk-MK"/>
              </w:rPr>
              <w:t>Наставници по македонски јазик, странски јазици и музичко образование</w:t>
            </w:r>
          </w:p>
        </w:tc>
        <w:tc>
          <w:tcPr>
            <w:tcW w:w="1312" w:type="dxa"/>
            <w:vMerge/>
          </w:tcPr>
          <w:p w14:paraId="4D45EE72" w14:textId="77777777" w:rsidR="0091002D" w:rsidRPr="00EF517F" w:rsidRDefault="0091002D" w:rsidP="0091002D">
            <w:pPr>
              <w:rPr>
                <w:rFonts w:cstheme="minorHAnsi"/>
                <w:sz w:val="20"/>
                <w:szCs w:val="20"/>
                <w:lang w:val="mk-MK"/>
              </w:rPr>
            </w:pPr>
          </w:p>
        </w:tc>
        <w:tc>
          <w:tcPr>
            <w:tcW w:w="2190" w:type="dxa"/>
          </w:tcPr>
          <w:p w14:paraId="0ED972F8" w14:textId="77777777" w:rsidR="0091002D" w:rsidRPr="00EF517F" w:rsidRDefault="0091002D" w:rsidP="0091002D">
            <w:pPr>
              <w:rPr>
                <w:rFonts w:cstheme="minorHAnsi"/>
                <w:sz w:val="20"/>
                <w:szCs w:val="20"/>
                <w:lang w:val="mk-MK"/>
              </w:rPr>
            </w:pPr>
            <w:r w:rsidRPr="00EF517F">
              <w:rPr>
                <w:rFonts w:cstheme="minorHAnsi"/>
                <w:sz w:val="20"/>
                <w:szCs w:val="20"/>
                <w:lang w:val="mk-MK"/>
              </w:rPr>
              <w:t>Избирање на тема за работа по повод Месецот на книгата</w:t>
            </w:r>
          </w:p>
          <w:p w14:paraId="471C489E" w14:textId="77777777" w:rsidR="0091002D" w:rsidRPr="00EF517F" w:rsidRDefault="0091002D" w:rsidP="0091002D">
            <w:pPr>
              <w:rPr>
                <w:rFonts w:cstheme="minorHAnsi"/>
                <w:sz w:val="20"/>
                <w:szCs w:val="20"/>
                <w:lang w:val="mk-MK"/>
              </w:rPr>
            </w:pPr>
          </w:p>
        </w:tc>
        <w:tc>
          <w:tcPr>
            <w:tcW w:w="1352" w:type="dxa"/>
          </w:tcPr>
          <w:p w14:paraId="231ABBE7" w14:textId="77777777" w:rsidR="0091002D" w:rsidRPr="00EF517F" w:rsidRDefault="0091002D" w:rsidP="0091002D">
            <w:pPr>
              <w:rPr>
                <w:rFonts w:cstheme="minorHAnsi"/>
                <w:sz w:val="20"/>
                <w:szCs w:val="20"/>
                <w:lang w:val="mk-MK"/>
              </w:rPr>
            </w:pPr>
            <w:r w:rsidRPr="00EF517F">
              <w:rPr>
                <w:rFonts w:cstheme="minorHAnsi"/>
                <w:sz w:val="20"/>
                <w:szCs w:val="20"/>
                <w:lang w:val="mk-MK"/>
              </w:rPr>
              <w:t>октомври 2024</w:t>
            </w:r>
          </w:p>
        </w:tc>
        <w:tc>
          <w:tcPr>
            <w:tcW w:w="1564" w:type="dxa"/>
          </w:tcPr>
          <w:p w14:paraId="53A752FA" w14:textId="77777777" w:rsidR="0091002D" w:rsidRPr="00EF517F" w:rsidRDefault="0091002D" w:rsidP="0091002D">
            <w:pPr>
              <w:rPr>
                <w:rFonts w:cstheme="minorHAnsi"/>
                <w:sz w:val="20"/>
                <w:szCs w:val="20"/>
              </w:rPr>
            </w:pPr>
            <w:r w:rsidRPr="00EF517F">
              <w:rPr>
                <w:rFonts w:cstheme="minorHAnsi"/>
                <w:sz w:val="20"/>
                <w:szCs w:val="20"/>
              </w:rPr>
              <w:t>Училишна</w:t>
            </w:r>
          </w:p>
          <w:p w14:paraId="5527144A" w14:textId="77777777" w:rsidR="0091002D" w:rsidRPr="00EF517F" w:rsidRDefault="0091002D" w:rsidP="0091002D">
            <w:pPr>
              <w:rPr>
                <w:rFonts w:cstheme="minorHAnsi"/>
                <w:sz w:val="20"/>
                <w:szCs w:val="20"/>
                <w:lang w:val="mk-MK"/>
              </w:rPr>
            </w:pPr>
            <w:r w:rsidRPr="00EF517F">
              <w:rPr>
                <w:rFonts w:cstheme="minorHAnsi"/>
                <w:sz w:val="20"/>
                <w:szCs w:val="20"/>
              </w:rPr>
              <w:t>библиотека.</w:t>
            </w:r>
          </w:p>
        </w:tc>
        <w:tc>
          <w:tcPr>
            <w:tcW w:w="1851" w:type="dxa"/>
          </w:tcPr>
          <w:p w14:paraId="5742420F" w14:textId="77777777" w:rsidR="0091002D" w:rsidRPr="00EF517F" w:rsidRDefault="0091002D" w:rsidP="0091002D">
            <w:pPr>
              <w:rPr>
                <w:rFonts w:cstheme="minorHAnsi"/>
                <w:sz w:val="20"/>
                <w:szCs w:val="20"/>
                <w:lang w:val="mk-MK"/>
              </w:rPr>
            </w:pPr>
            <w:r w:rsidRPr="00EF517F">
              <w:rPr>
                <w:rFonts w:cstheme="minorHAnsi"/>
                <w:sz w:val="20"/>
                <w:szCs w:val="20"/>
                <w:lang w:val="mk-MK"/>
              </w:rPr>
              <w:t>Книги</w:t>
            </w:r>
          </w:p>
          <w:p w14:paraId="23ED17DC" w14:textId="77777777" w:rsidR="0091002D" w:rsidRPr="00EF517F" w:rsidRDefault="0091002D" w:rsidP="0091002D">
            <w:pPr>
              <w:rPr>
                <w:rFonts w:cstheme="minorHAnsi"/>
                <w:sz w:val="20"/>
                <w:szCs w:val="20"/>
                <w:lang w:val="mk-MK"/>
              </w:rPr>
            </w:pPr>
            <w:r w:rsidRPr="00EF517F">
              <w:rPr>
                <w:rFonts w:cstheme="minorHAnsi"/>
                <w:sz w:val="20"/>
                <w:szCs w:val="20"/>
                <w:lang w:val="mk-MK"/>
              </w:rPr>
              <w:t>Компјутер</w:t>
            </w:r>
          </w:p>
          <w:p w14:paraId="59B927AA" w14:textId="77777777" w:rsidR="0091002D" w:rsidRPr="00EF517F" w:rsidRDefault="0091002D" w:rsidP="0091002D">
            <w:pPr>
              <w:rPr>
                <w:rFonts w:cstheme="minorHAnsi"/>
                <w:sz w:val="20"/>
                <w:szCs w:val="20"/>
                <w:lang w:val="mk-MK"/>
              </w:rPr>
            </w:pPr>
            <w:r w:rsidRPr="00EF517F">
              <w:rPr>
                <w:rFonts w:cstheme="minorHAnsi"/>
                <w:sz w:val="20"/>
                <w:szCs w:val="20"/>
                <w:lang w:val="mk-MK"/>
              </w:rPr>
              <w:t xml:space="preserve">Хамери </w:t>
            </w:r>
          </w:p>
          <w:p w14:paraId="2F338F4F" w14:textId="77777777" w:rsidR="0091002D" w:rsidRPr="00EF517F" w:rsidRDefault="0091002D" w:rsidP="0091002D">
            <w:pPr>
              <w:rPr>
                <w:rFonts w:cstheme="minorHAnsi"/>
                <w:sz w:val="20"/>
                <w:szCs w:val="20"/>
                <w:lang w:val="mk-MK"/>
              </w:rPr>
            </w:pPr>
            <w:r w:rsidRPr="00EF517F">
              <w:rPr>
                <w:rFonts w:cstheme="minorHAnsi"/>
                <w:sz w:val="20"/>
                <w:szCs w:val="20"/>
                <w:lang w:val="mk-MK"/>
              </w:rPr>
              <w:t>Маркери</w:t>
            </w:r>
          </w:p>
          <w:p w14:paraId="680D8869" w14:textId="77777777" w:rsidR="0091002D" w:rsidRPr="00EF517F" w:rsidRDefault="0091002D" w:rsidP="0091002D">
            <w:pPr>
              <w:rPr>
                <w:rFonts w:cstheme="minorHAnsi"/>
                <w:sz w:val="20"/>
                <w:szCs w:val="20"/>
                <w:lang w:val="mk-MK"/>
              </w:rPr>
            </w:pPr>
            <w:r w:rsidRPr="00EF517F">
              <w:rPr>
                <w:rFonts w:cstheme="minorHAnsi"/>
                <w:sz w:val="20"/>
                <w:szCs w:val="20"/>
                <w:lang w:val="mk-MK"/>
              </w:rPr>
              <w:t>Боички</w:t>
            </w:r>
          </w:p>
          <w:p w14:paraId="6A37259E" w14:textId="77777777" w:rsidR="0091002D" w:rsidRPr="00EF517F" w:rsidRDefault="0091002D" w:rsidP="0091002D">
            <w:pPr>
              <w:rPr>
                <w:rFonts w:cstheme="minorHAnsi"/>
                <w:sz w:val="20"/>
                <w:szCs w:val="20"/>
                <w:lang w:val="mk-MK"/>
              </w:rPr>
            </w:pPr>
          </w:p>
        </w:tc>
        <w:tc>
          <w:tcPr>
            <w:tcW w:w="1780" w:type="dxa"/>
            <w:vMerge/>
          </w:tcPr>
          <w:p w14:paraId="60AB19CE" w14:textId="77777777" w:rsidR="0091002D" w:rsidRPr="00EF517F" w:rsidRDefault="0091002D" w:rsidP="0091002D">
            <w:pPr>
              <w:rPr>
                <w:rFonts w:cstheme="minorHAnsi"/>
                <w:sz w:val="20"/>
                <w:szCs w:val="20"/>
                <w:lang w:val="mk-MK"/>
              </w:rPr>
            </w:pPr>
          </w:p>
        </w:tc>
      </w:tr>
      <w:tr w:rsidR="0091002D" w:rsidRPr="00646AEE" w14:paraId="22A38A4D" w14:textId="77777777" w:rsidTr="0091002D">
        <w:trPr>
          <w:trHeight w:val="270"/>
          <w:jc w:val="center"/>
        </w:trPr>
        <w:tc>
          <w:tcPr>
            <w:tcW w:w="867" w:type="dxa"/>
            <w:shd w:val="clear" w:color="auto" w:fill="FFC000"/>
          </w:tcPr>
          <w:p w14:paraId="5712CCC9" w14:textId="77777777" w:rsidR="0091002D" w:rsidRPr="00EF517F" w:rsidRDefault="0091002D" w:rsidP="0091002D">
            <w:pPr>
              <w:rPr>
                <w:rFonts w:cstheme="minorHAnsi"/>
                <w:sz w:val="20"/>
                <w:szCs w:val="20"/>
                <w:lang w:val="mk-MK"/>
              </w:rPr>
            </w:pPr>
            <w:r w:rsidRPr="00EF517F">
              <w:rPr>
                <w:rFonts w:cstheme="minorHAnsi"/>
                <w:sz w:val="20"/>
                <w:szCs w:val="20"/>
                <w:lang w:val="mk-MK"/>
              </w:rPr>
              <w:t>8</w:t>
            </w:r>
          </w:p>
        </w:tc>
        <w:tc>
          <w:tcPr>
            <w:tcW w:w="3097" w:type="dxa"/>
            <w:shd w:val="clear" w:color="auto" w:fill="FFE599" w:themeFill="accent4" w:themeFillTint="66"/>
          </w:tcPr>
          <w:p w14:paraId="074717A2" w14:textId="77777777" w:rsidR="0091002D" w:rsidRPr="00EF517F" w:rsidRDefault="0091002D" w:rsidP="0091002D">
            <w:pPr>
              <w:rPr>
                <w:rFonts w:cstheme="minorHAnsi"/>
                <w:sz w:val="20"/>
                <w:szCs w:val="20"/>
                <w:lang w:val="mk-MK"/>
              </w:rPr>
            </w:pPr>
            <w:r w:rsidRPr="00646AEE">
              <w:rPr>
                <w:rFonts w:cstheme="minorHAnsi"/>
                <w:sz w:val="20"/>
                <w:szCs w:val="20"/>
                <w:lang w:val="mk-MK"/>
              </w:rPr>
              <w:t>Месец на книгата-</w:t>
            </w:r>
            <w:r w:rsidRPr="00EF517F">
              <w:rPr>
                <w:rFonts w:cstheme="minorHAnsi"/>
                <w:sz w:val="20"/>
                <w:szCs w:val="20"/>
                <w:lang w:val="mk-MK"/>
              </w:rPr>
              <w:t>Литературен конкурс</w:t>
            </w:r>
          </w:p>
        </w:tc>
        <w:tc>
          <w:tcPr>
            <w:tcW w:w="2017" w:type="dxa"/>
          </w:tcPr>
          <w:p w14:paraId="4D6268CF" w14:textId="77777777" w:rsidR="0091002D" w:rsidRPr="00EF517F" w:rsidRDefault="0091002D" w:rsidP="0091002D">
            <w:pPr>
              <w:rPr>
                <w:rFonts w:cstheme="minorHAnsi"/>
                <w:sz w:val="20"/>
                <w:szCs w:val="20"/>
                <w:lang w:val="mk-MK"/>
              </w:rPr>
            </w:pPr>
            <w:r w:rsidRPr="00EF517F">
              <w:rPr>
                <w:rFonts w:cstheme="minorHAnsi"/>
                <w:sz w:val="20"/>
                <w:szCs w:val="20"/>
                <w:lang w:val="mk-MK"/>
              </w:rPr>
              <w:t>Биљана Санева, училиштен библиотекар</w:t>
            </w:r>
          </w:p>
          <w:p w14:paraId="535BA790" w14:textId="77777777" w:rsidR="0091002D" w:rsidRPr="00EF517F" w:rsidRDefault="0091002D" w:rsidP="0091002D">
            <w:pPr>
              <w:rPr>
                <w:rFonts w:cstheme="minorHAnsi"/>
                <w:sz w:val="20"/>
                <w:szCs w:val="20"/>
                <w:lang w:val="mk-MK"/>
              </w:rPr>
            </w:pPr>
          </w:p>
        </w:tc>
        <w:tc>
          <w:tcPr>
            <w:tcW w:w="1312" w:type="dxa"/>
            <w:vMerge/>
          </w:tcPr>
          <w:p w14:paraId="7E381B65" w14:textId="77777777" w:rsidR="0091002D" w:rsidRPr="00EF517F" w:rsidRDefault="0091002D" w:rsidP="0091002D">
            <w:pPr>
              <w:rPr>
                <w:rFonts w:cstheme="minorHAnsi"/>
                <w:sz w:val="20"/>
                <w:szCs w:val="20"/>
                <w:lang w:val="mk-MK"/>
              </w:rPr>
            </w:pPr>
          </w:p>
        </w:tc>
        <w:tc>
          <w:tcPr>
            <w:tcW w:w="2190" w:type="dxa"/>
          </w:tcPr>
          <w:p w14:paraId="497FFAF6" w14:textId="77777777" w:rsidR="0091002D" w:rsidRPr="00EF517F" w:rsidRDefault="0091002D" w:rsidP="0091002D">
            <w:pPr>
              <w:rPr>
                <w:rFonts w:cstheme="minorHAnsi"/>
                <w:sz w:val="20"/>
                <w:szCs w:val="20"/>
                <w:lang w:val="mk-MK"/>
              </w:rPr>
            </w:pPr>
            <w:r w:rsidRPr="00EF517F">
              <w:rPr>
                <w:rFonts w:cstheme="minorHAnsi"/>
                <w:sz w:val="20"/>
                <w:szCs w:val="20"/>
                <w:lang w:val="mk-MK"/>
              </w:rPr>
              <w:t xml:space="preserve">Да се развјат вештини за писмено изразување </w:t>
            </w:r>
          </w:p>
        </w:tc>
        <w:tc>
          <w:tcPr>
            <w:tcW w:w="1352" w:type="dxa"/>
          </w:tcPr>
          <w:p w14:paraId="4DCB8037" w14:textId="77777777" w:rsidR="0091002D" w:rsidRPr="00EF517F" w:rsidRDefault="0091002D" w:rsidP="0091002D">
            <w:pPr>
              <w:rPr>
                <w:rFonts w:cstheme="minorHAnsi"/>
                <w:sz w:val="20"/>
                <w:szCs w:val="20"/>
                <w:lang w:val="mk-MK"/>
              </w:rPr>
            </w:pPr>
            <w:r w:rsidRPr="00EF517F">
              <w:rPr>
                <w:rFonts w:cstheme="minorHAnsi"/>
                <w:sz w:val="20"/>
                <w:szCs w:val="20"/>
                <w:lang w:val="mk-MK"/>
              </w:rPr>
              <w:t>октомври 2024</w:t>
            </w:r>
          </w:p>
        </w:tc>
        <w:tc>
          <w:tcPr>
            <w:tcW w:w="1564" w:type="dxa"/>
          </w:tcPr>
          <w:p w14:paraId="13029773" w14:textId="77777777" w:rsidR="0091002D" w:rsidRPr="00EF517F" w:rsidRDefault="0091002D" w:rsidP="0091002D">
            <w:pPr>
              <w:rPr>
                <w:rFonts w:cstheme="minorHAnsi"/>
                <w:sz w:val="20"/>
                <w:szCs w:val="20"/>
                <w:lang w:val="mk-MK"/>
              </w:rPr>
            </w:pPr>
            <w:r w:rsidRPr="00EF517F">
              <w:rPr>
                <w:rFonts w:cstheme="minorHAnsi"/>
                <w:sz w:val="20"/>
                <w:szCs w:val="20"/>
              </w:rPr>
              <w:t>училишна библиотека.</w:t>
            </w:r>
          </w:p>
        </w:tc>
        <w:tc>
          <w:tcPr>
            <w:tcW w:w="1851" w:type="dxa"/>
          </w:tcPr>
          <w:p w14:paraId="6578C59B" w14:textId="77777777" w:rsidR="0091002D" w:rsidRPr="00EF517F" w:rsidRDefault="0091002D" w:rsidP="0091002D">
            <w:pPr>
              <w:rPr>
                <w:rFonts w:cstheme="minorHAnsi"/>
                <w:sz w:val="20"/>
                <w:szCs w:val="20"/>
                <w:lang w:val="mk-MK"/>
              </w:rPr>
            </w:pPr>
            <w:r w:rsidRPr="00EF517F">
              <w:rPr>
                <w:rFonts w:cstheme="minorHAnsi"/>
                <w:sz w:val="20"/>
                <w:szCs w:val="20"/>
                <w:lang w:val="mk-MK"/>
              </w:rPr>
              <w:t>Компјутер</w:t>
            </w:r>
          </w:p>
          <w:p w14:paraId="6541B94D" w14:textId="77777777" w:rsidR="0091002D" w:rsidRPr="00EF517F" w:rsidRDefault="0091002D" w:rsidP="0091002D">
            <w:pPr>
              <w:rPr>
                <w:rFonts w:cstheme="minorHAnsi"/>
                <w:sz w:val="20"/>
                <w:szCs w:val="20"/>
                <w:lang w:val="mk-MK"/>
              </w:rPr>
            </w:pPr>
            <w:r w:rsidRPr="00EF517F">
              <w:rPr>
                <w:rFonts w:cstheme="minorHAnsi"/>
                <w:sz w:val="20"/>
                <w:szCs w:val="20"/>
                <w:lang w:val="mk-MK"/>
              </w:rPr>
              <w:t>листови</w:t>
            </w:r>
          </w:p>
        </w:tc>
        <w:tc>
          <w:tcPr>
            <w:tcW w:w="1780" w:type="dxa"/>
            <w:vMerge/>
          </w:tcPr>
          <w:p w14:paraId="256EB1B1" w14:textId="77777777" w:rsidR="0091002D" w:rsidRPr="00EF517F" w:rsidRDefault="0091002D" w:rsidP="0091002D">
            <w:pPr>
              <w:rPr>
                <w:rFonts w:cstheme="minorHAnsi"/>
                <w:sz w:val="20"/>
                <w:szCs w:val="20"/>
                <w:lang w:val="mk-MK"/>
              </w:rPr>
            </w:pPr>
          </w:p>
        </w:tc>
      </w:tr>
      <w:tr w:rsidR="0091002D" w:rsidRPr="00646AEE" w14:paraId="729D5B57" w14:textId="77777777" w:rsidTr="0091002D">
        <w:trPr>
          <w:trHeight w:val="237"/>
          <w:jc w:val="center"/>
        </w:trPr>
        <w:tc>
          <w:tcPr>
            <w:tcW w:w="867" w:type="dxa"/>
            <w:shd w:val="clear" w:color="auto" w:fill="FFC000"/>
          </w:tcPr>
          <w:p w14:paraId="76FD6BE2" w14:textId="77777777" w:rsidR="0091002D" w:rsidRPr="00EF517F" w:rsidRDefault="0091002D" w:rsidP="0091002D">
            <w:pPr>
              <w:rPr>
                <w:rFonts w:cstheme="minorHAnsi"/>
                <w:sz w:val="20"/>
                <w:szCs w:val="20"/>
                <w:lang w:val="mk-MK"/>
              </w:rPr>
            </w:pPr>
            <w:r w:rsidRPr="00EF517F">
              <w:rPr>
                <w:rFonts w:cstheme="minorHAnsi"/>
                <w:sz w:val="20"/>
                <w:szCs w:val="20"/>
                <w:lang w:val="mk-MK"/>
              </w:rPr>
              <w:t>9</w:t>
            </w:r>
          </w:p>
        </w:tc>
        <w:tc>
          <w:tcPr>
            <w:tcW w:w="3097" w:type="dxa"/>
            <w:shd w:val="clear" w:color="auto" w:fill="FFE599" w:themeFill="accent4" w:themeFillTint="66"/>
          </w:tcPr>
          <w:p w14:paraId="7320BAFA" w14:textId="77777777" w:rsidR="0091002D" w:rsidRPr="00EF517F" w:rsidRDefault="0091002D" w:rsidP="0091002D">
            <w:pPr>
              <w:rPr>
                <w:rFonts w:cstheme="minorHAnsi"/>
                <w:sz w:val="20"/>
                <w:szCs w:val="20"/>
                <w:lang w:val="mk-MK"/>
              </w:rPr>
            </w:pPr>
            <w:r w:rsidRPr="00646AEE">
              <w:rPr>
                <w:rFonts w:cstheme="minorHAnsi"/>
                <w:sz w:val="20"/>
                <w:szCs w:val="20"/>
                <w:lang w:val="mk-MK"/>
              </w:rPr>
              <w:t>Месец на книгата-</w:t>
            </w:r>
            <w:r w:rsidRPr="00EF517F">
              <w:rPr>
                <w:rFonts w:cstheme="minorHAnsi"/>
                <w:sz w:val="20"/>
                <w:szCs w:val="20"/>
                <w:lang w:val="mk-MK"/>
              </w:rPr>
              <w:t>Ликовен конкурс</w:t>
            </w:r>
          </w:p>
        </w:tc>
        <w:tc>
          <w:tcPr>
            <w:tcW w:w="2017" w:type="dxa"/>
          </w:tcPr>
          <w:p w14:paraId="49B20F04" w14:textId="77777777" w:rsidR="0091002D" w:rsidRPr="00EF517F" w:rsidRDefault="0091002D" w:rsidP="0091002D">
            <w:pPr>
              <w:rPr>
                <w:rFonts w:cstheme="minorHAnsi"/>
                <w:sz w:val="20"/>
                <w:szCs w:val="20"/>
                <w:lang w:val="mk-MK"/>
              </w:rPr>
            </w:pPr>
            <w:r w:rsidRPr="00EF517F">
              <w:rPr>
                <w:rFonts w:cstheme="minorHAnsi"/>
                <w:sz w:val="20"/>
                <w:szCs w:val="20"/>
                <w:lang w:val="mk-MK"/>
              </w:rPr>
              <w:t>Биљана Санева, училиштен библиотекар</w:t>
            </w:r>
          </w:p>
          <w:p w14:paraId="4EF6F294" w14:textId="77777777" w:rsidR="0091002D" w:rsidRPr="00EF517F" w:rsidRDefault="0091002D" w:rsidP="0091002D">
            <w:pPr>
              <w:rPr>
                <w:rFonts w:cstheme="minorHAnsi"/>
                <w:sz w:val="20"/>
                <w:szCs w:val="20"/>
                <w:lang w:val="mk-MK"/>
              </w:rPr>
            </w:pPr>
          </w:p>
        </w:tc>
        <w:tc>
          <w:tcPr>
            <w:tcW w:w="1312" w:type="dxa"/>
            <w:vMerge/>
          </w:tcPr>
          <w:p w14:paraId="72C507B5" w14:textId="77777777" w:rsidR="0091002D" w:rsidRPr="00EF517F" w:rsidRDefault="0091002D" w:rsidP="0091002D">
            <w:pPr>
              <w:rPr>
                <w:rFonts w:cstheme="minorHAnsi"/>
                <w:sz w:val="20"/>
                <w:szCs w:val="20"/>
                <w:lang w:val="mk-MK"/>
              </w:rPr>
            </w:pPr>
          </w:p>
        </w:tc>
        <w:tc>
          <w:tcPr>
            <w:tcW w:w="2190" w:type="dxa"/>
          </w:tcPr>
          <w:p w14:paraId="0BC592D5" w14:textId="77777777" w:rsidR="0091002D" w:rsidRPr="00EF517F" w:rsidRDefault="0091002D" w:rsidP="0091002D">
            <w:pPr>
              <w:rPr>
                <w:rFonts w:cstheme="minorHAnsi"/>
                <w:sz w:val="20"/>
                <w:szCs w:val="20"/>
                <w:lang w:val="mk-MK"/>
              </w:rPr>
            </w:pPr>
            <w:r w:rsidRPr="00EF517F">
              <w:rPr>
                <w:rFonts w:cstheme="minorHAnsi"/>
                <w:sz w:val="20"/>
                <w:szCs w:val="20"/>
                <w:lang w:val="mk-MK"/>
              </w:rPr>
              <w:t xml:space="preserve">Да се развие њубов кон уметноста </w:t>
            </w:r>
          </w:p>
        </w:tc>
        <w:tc>
          <w:tcPr>
            <w:tcW w:w="1352" w:type="dxa"/>
          </w:tcPr>
          <w:p w14:paraId="359EB465" w14:textId="77777777" w:rsidR="0091002D" w:rsidRPr="00EF517F" w:rsidRDefault="0091002D" w:rsidP="0091002D">
            <w:pPr>
              <w:rPr>
                <w:rFonts w:cstheme="minorHAnsi"/>
                <w:sz w:val="20"/>
                <w:szCs w:val="20"/>
                <w:lang w:val="mk-MK"/>
              </w:rPr>
            </w:pPr>
            <w:r w:rsidRPr="00EF517F">
              <w:rPr>
                <w:rFonts w:cstheme="minorHAnsi"/>
                <w:sz w:val="20"/>
                <w:szCs w:val="20"/>
                <w:lang w:val="mk-MK"/>
              </w:rPr>
              <w:t>октомври 2024</w:t>
            </w:r>
          </w:p>
        </w:tc>
        <w:tc>
          <w:tcPr>
            <w:tcW w:w="1564" w:type="dxa"/>
          </w:tcPr>
          <w:p w14:paraId="247B5751" w14:textId="77777777" w:rsidR="0091002D" w:rsidRPr="00EF517F" w:rsidRDefault="0091002D" w:rsidP="0091002D">
            <w:pPr>
              <w:rPr>
                <w:rFonts w:cstheme="minorHAnsi"/>
                <w:sz w:val="20"/>
                <w:szCs w:val="20"/>
                <w:lang w:val="mk-MK"/>
              </w:rPr>
            </w:pPr>
            <w:r w:rsidRPr="00EF517F">
              <w:rPr>
                <w:rFonts w:cstheme="minorHAnsi"/>
                <w:sz w:val="20"/>
                <w:szCs w:val="20"/>
              </w:rPr>
              <w:t>училишна библиотека.</w:t>
            </w:r>
          </w:p>
        </w:tc>
        <w:tc>
          <w:tcPr>
            <w:tcW w:w="1851" w:type="dxa"/>
          </w:tcPr>
          <w:p w14:paraId="2AD182FD" w14:textId="77777777" w:rsidR="0091002D" w:rsidRPr="00EF517F" w:rsidRDefault="0091002D" w:rsidP="0091002D">
            <w:pPr>
              <w:rPr>
                <w:rFonts w:cstheme="minorHAnsi"/>
                <w:sz w:val="20"/>
                <w:szCs w:val="20"/>
                <w:lang w:val="mk-MK"/>
              </w:rPr>
            </w:pPr>
            <w:r w:rsidRPr="00EF517F">
              <w:rPr>
                <w:rFonts w:cstheme="minorHAnsi"/>
                <w:sz w:val="20"/>
                <w:szCs w:val="20"/>
                <w:lang w:val="mk-MK"/>
              </w:rPr>
              <w:t>Компјутер</w:t>
            </w:r>
          </w:p>
          <w:p w14:paraId="429ADF1B" w14:textId="77777777" w:rsidR="0091002D" w:rsidRPr="00EF517F" w:rsidRDefault="0091002D" w:rsidP="0091002D">
            <w:pPr>
              <w:rPr>
                <w:rFonts w:cstheme="minorHAnsi"/>
                <w:sz w:val="20"/>
                <w:szCs w:val="20"/>
                <w:lang w:val="mk-MK"/>
              </w:rPr>
            </w:pPr>
            <w:r w:rsidRPr="00EF517F">
              <w:rPr>
                <w:rFonts w:cstheme="minorHAnsi"/>
                <w:sz w:val="20"/>
                <w:szCs w:val="20"/>
                <w:lang w:val="mk-MK"/>
              </w:rPr>
              <w:t>листови</w:t>
            </w:r>
          </w:p>
        </w:tc>
        <w:tc>
          <w:tcPr>
            <w:tcW w:w="1780" w:type="dxa"/>
            <w:vMerge/>
          </w:tcPr>
          <w:p w14:paraId="4A6DD551" w14:textId="77777777" w:rsidR="0091002D" w:rsidRPr="00EF517F" w:rsidRDefault="0091002D" w:rsidP="0091002D">
            <w:pPr>
              <w:rPr>
                <w:rFonts w:cstheme="minorHAnsi"/>
                <w:sz w:val="20"/>
                <w:szCs w:val="20"/>
                <w:lang w:val="mk-MK"/>
              </w:rPr>
            </w:pPr>
          </w:p>
        </w:tc>
      </w:tr>
      <w:tr w:rsidR="0091002D" w:rsidRPr="00646AEE" w14:paraId="2787029B" w14:textId="77777777" w:rsidTr="0091002D">
        <w:trPr>
          <w:trHeight w:val="267"/>
          <w:jc w:val="center"/>
        </w:trPr>
        <w:tc>
          <w:tcPr>
            <w:tcW w:w="867" w:type="dxa"/>
            <w:shd w:val="clear" w:color="auto" w:fill="FFC000"/>
          </w:tcPr>
          <w:p w14:paraId="19C60D6C" w14:textId="77777777" w:rsidR="0091002D" w:rsidRPr="00EF517F" w:rsidRDefault="0091002D" w:rsidP="0091002D">
            <w:pPr>
              <w:rPr>
                <w:rFonts w:cstheme="minorHAnsi"/>
                <w:sz w:val="20"/>
                <w:szCs w:val="20"/>
                <w:lang w:val="mk-MK"/>
              </w:rPr>
            </w:pPr>
            <w:r w:rsidRPr="00EF517F">
              <w:rPr>
                <w:rFonts w:cstheme="minorHAnsi"/>
                <w:sz w:val="20"/>
                <w:szCs w:val="20"/>
                <w:lang w:val="mk-MK"/>
              </w:rPr>
              <w:t>10</w:t>
            </w:r>
          </w:p>
        </w:tc>
        <w:tc>
          <w:tcPr>
            <w:tcW w:w="3097" w:type="dxa"/>
            <w:shd w:val="clear" w:color="auto" w:fill="FFE599" w:themeFill="accent4" w:themeFillTint="66"/>
          </w:tcPr>
          <w:p w14:paraId="5DFDA29A" w14:textId="77777777" w:rsidR="0091002D" w:rsidRPr="00EF517F" w:rsidRDefault="0091002D" w:rsidP="0091002D">
            <w:pPr>
              <w:rPr>
                <w:rFonts w:cstheme="minorHAnsi"/>
                <w:sz w:val="20"/>
                <w:szCs w:val="20"/>
                <w:lang w:val="mk-MK"/>
              </w:rPr>
            </w:pPr>
            <w:r w:rsidRPr="00646AEE">
              <w:rPr>
                <w:rFonts w:cstheme="minorHAnsi"/>
                <w:sz w:val="20"/>
                <w:szCs w:val="20"/>
                <w:lang w:val="mk-MK"/>
              </w:rPr>
              <w:t>Месец на книгата-подготовка за изработка на изложбено пано</w:t>
            </w:r>
            <w:r w:rsidRPr="00646AEE">
              <w:rPr>
                <w:rFonts w:cstheme="minorHAnsi"/>
                <w:sz w:val="20"/>
                <w:szCs w:val="20"/>
              </w:rPr>
              <w:t>.</w:t>
            </w:r>
          </w:p>
        </w:tc>
        <w:tc>
          <w:tcPr>
            <w:tcW w:w="2017" w:type="dxa"/>
          </w:tcPr>
          <w:p w14:paraId="6653DAE4" w14:textId="77777777" w:rsidR="0091002D" w:rsidRPr="00EF517F" w:rsidRDefault="0091002D" w:rsidP="0091002D">
            <w:pPr>
              <w:rPr>
                <w:rFonts w:cstheme="minorHAnsi"/>
                <w:sz w:val="20"/>
                <w:szCs w:val="20"/>
                <w:lang w:val="mk-MK"/>
              </w:rPr>
            </w:pPr>
            <w:r w:rsidRPr="00EF517F">
              <w:rPr>
                <w:rFonts w:cstheme="minorHAnsi"/>
                <w:sz w:val="20"/>
                <w:szCs w:val="20"/>
                <w:lang w:val="mk-MK"/>
              </w:rPr>
              <w:t>Биљана Санева, училиштен библиотекар</w:t>
            </w:r>
          </w:p>
          <w:p w14:paraId="3A013AB7" w14:textId="77777777" w:rsidR="0091002D" w:rsidRPr="00EF517F" w:rsidRDefault="0091002D" w:rsidP="0091002D">
            <w:pPr>
              <w:rPr>
                <w:rFonts w:cstheme="minorHAnsi"/>
                <w:sz w:val="20"/>
                <w:szCs w:val="20"/>
                <w:lang w:val="mk-MK"/>
              </w:rPr>
            </w:pPr>
          </w:p>
        </w:tc>
        <w:tc>
          <w:tcPr>
            <w:tcW w:w="1312" w:type="dxa"/>
            <w:vMerge/>
          </w:tcPr>
          <w:p w14:paraId="5C3648CF" w14:textId="77777777" w:rsidR="0091002D" w:rsidRPr="00EF517F" w:rsidRDefault="0091002D" w:rsidP="0091002D">
            <w:pPr>
              <w:rPr>
                <w:rFonts w:cstheme="minorHAnsi"/>
                <w:sz w:val="20"/>
                <w:szCs w:val="20"/>
                <w:lang w:val="mk-MK"/>
              </w:rPr>
            </w:pPr>
          </w:p>
        </w:tc>
        <w:tc>
          <w:tcPr>
            <w:tcW w:w="2190" w:type="dxa"/>
          </w:tcPr>
          <w:p w14:paraId="29940E3C" w14:textId="77777777" w:rsidR="0091002D" w:rsidRPr="00EF517F" w:rsidRDefault="0091002D" w:rsidP="0091002D">
            <w:pPr>
              <w:rPr>
                <w:rFonts w:cstheme="minorHAnsi"/>
                <w:sz w:val="20"/>
                <w:szCs w:val="20"/>
                <w:lang w:val="mk-MK"/>
              </w:rPr>
            </w:pPr>
            <w:r w:rsidRPr="00EF517F">
              <w:rPr>
                <w:rFonts w:cstheme="minorHAnsi"/>
                <w:sz w:val="20"/>
                <w:szCs w:val="20"/>
                <w:lang w:val="mk-MK"/>
              </w:rPr>
              <w:t>Развивање на креативноста на учениците</w:t>
            </w:r>
          </w:p>
        </w:tc>
        <w:tc>
          <w:tcPr>
            <w:tcW w:w="1352" w:type="dxa"/>
          </w:tcPr>
          <w:p w14:paraId="2FF2CFE4" w14:textId="77777777" w:rsidR="0091002D" w:rsidRPr="00EF517F" w:rsidRDefault="0091002D" w:rsidP="0091002D">
            <w:pPr>
              <w:rPr>
                <w:rFonts w:cstheme="minorHAnsi"/>
                <w:sz w:val="20"/>
                <w:szCs w:val="20"/>
                <w:lang w:val="mk-MK"/>
              </w:rPr>
            </w:pPr>
            <w:r w:rsidRPr="00EF517F">
              <w:rPr>
                <w:rFonts w:cstheme="minorHAnsi"/>
                <w:sz w:val="20"/>
                <w:szCs w:val="20"/>
                <w:lang w:val="mk-MK"/>
              </w:rPr>
              <w:t>Ноември 2024</w:t>
            </w:r>
          </w:p>
        </w:tc>
        <w:tc>
          <w:tcPr>
            <w:tcW w:w="1564" w:type="dxa"/>
          </w:tcPr>
          <w:p w14:paraId="111E2B3B" w14:textId="77777777" w:rsidR="0091002D" w:rsidRPr="00EF517F" w:rsidRDefault="0091002D" w:rsidP="0091002D">
            <w:pPr>
              <w:rPr>
                <w:rFonts w:cstheme="minorHAnsi"/>
                <w:sz w:val="20"/>
                <w:szCs w:val="20"/>
              </w:rPr>
            </w:pPr>
            <w:r w:rsidRPr="00EF517F">
              <w:rPr>
                <w:rFonts w:cstheme="minorHAnsi"/>
                <w:sz w:val="20"/>
                <w:szCs w:val="20"/>
              </w:rPr>
              <w:t>училишна библиотека.</w:t>
            </w:r>
          </w:p>
          <w:p w14:paraId="4D6D4243" w14:textId="77777777" w:rsidR="0091002D" w:rsidRPr="00EF517F" w:rsidRDefault="0091002D" w:rsidP="0091002D">
            <w:pPr>
              <w:rPr>
                <w:rFonts w:cstheme="minorHAnsi"/>
                <w:sz w:val="20"/>
                <w:szCs w:val="20"/>
                <w:lang w:val="mk-MK"/>
              </w:rPr>
            </w:pPr>
            <w:r w:rsidRPr="00EF517F">
              <w:rPr>
                <w:rFonts w:cstheme="minorHAnsi"/>
                <w:sz w:val="20"/>
                <w:szCs w:val="20"/>
                <w:lang w:val="mk-MK"/>
              </w:rPr>
              <w:t>Хол на училиште</w:t>
            </w:r>
          </w:p>
        </w:tc>
        <w:tc>
          <w:tcPr>
            <w:tcW w:w="1851" w:type="dxa"/>
          </w:tcPr>
          <w:p w14:paraId="7393D748" w14:textId="77777777" w:rsidR="0091002D" w:rsidRPr="00EF517F" w:rsidRDefault="0091002D" w:rsidP="0091002D">
            <w:pPr>
              <w:rPr>
                <w:rFonts w:cstheme="minorHAnsi"/>
                <w:sz w:val="20"/>
                <w:szCs w:val="20"/>
                <w:lang w:val="mk-MK"/>
              </w:rPr>
            </w:pPr>
            <w:r w:rsidRPr="00EF517F">
              <w:rPr>
                <w:rFonts w:cstheme="minorHAnsi"/>
                <w:sz w:val="20"/>
                <w:szCs w:val="20"/>
                <w:lang w:val="mk-MK"/>
              </w:rPr>
              <w:t xml:space="preserve">Хамери </w:t>
            </w:r>
          </w:p>
          <w:p w14:paraId="09B6E849" w14:textId="77777777" w:rsidR="0091002D" w:rsidRPr="00EF517F" w:rsidRDefault="0091002D" w:rsidP="0091002D">
            <w:pPr>
              <w:rPr>
                <w:rFonts w:cstheme="minorHAnsi"/>
                <w:sz w:val="20"/>
                <w:szCs w:val="20"/>
                <w:lang w:val="mk-MK"/>
              </w:rPr>
            </w:pPr>
            <w:r w:rsidRPr="00EF517F">
              <w:rPr>
                <w:rFonts w:cstheme="minorHAnsi"/>
                <w:sz w:val="20"/>
                <w:szCs w:val="20"/>
                <w:lang w:val="mk-MK"/>
              </w:rPr>
              <w:t>Маркери</w:t>
            </w:r>
          </w:p>
          <w:p w14:paraId="48F9E733" w14:textId="77777777" w:rsidR="0091002D" w:rsidRPr="00EF517F" w:rsidRDefault="0091002D" w:rsidP="0091002D">
            <w:pPr>
              <w:rPr>
                <w:rFonts w:cstheme="minorHAnsi"/>
                <w:sz w:val="20"/>
                <w:szCs w:val="20"/>
                <w:lang w:val="mk-MK"/>
              </w:rPr>
            </w:pPr>
            <w:r w:rsidRPr="00EF517F">
              <w:rPr>
                <w:rFonts w:cstheme="minorHAnsi"/>
                <w:sz w:val="20"/>
                <w:szCs w:val="20"/>
                <w:lang w:val="mk-MK"/>
              </w:rPr>
              <w:t>Боички</w:t>
            </w:r>
          </w:p>
          <w:p w14:paraId="36276F96" w14:textId="77777777" w:rsidR="0091002D" w:rsidRPr="00EF517F" w:rsidRDefault="0091002D" w:rsidP="0091002D">
            <w:pPr>
              <w:rPr>
                <w:rFonts w:cstheme="minorHAnsi"/>
                <w:sz w:val="20"/>
                <w:szCs w:val="20"/>
                <w:lang w:val="mk-MK"/>
              </w:rPr>
            </w:pPr>
          </w:p>
        </w:tc>
        <w:tc>
          <w:tcPr>
            <w:tcW w:w="1780" w:type="dxa"/>
            <w:vMerge/>
          </w:tcPr>
          <w:p w14:paraId="21F0A217" w14:textId="77777777" w:rsidR="0091002D" w:rsidRPr="00EF517F" w:rsidRDefault="0091002D" w:rsidP="0091002D">
            <w:pPr>
              <w:rPr>
                <w:rFonts w:cstheme="minorHAnsi"/>
                <w:sz w:val="20"/>
                <w:szCs w:val="20"/>
                <w:lang w:val="mk-MK"/>
              </w:rPr>
            </w:pPr>
          </w:p>
        </w:tc>
      </w:tr>
      <w:tr w:rsidR="0091002D" w:rsidRPr="00646AEE" w14:paraId="378A45ED" w14:textId="77777777" w:rsidTr="0091002D">
        <w:trPr>
          <w:trHeight w:val="222"/>
          <w:jc w:val="center"/>
        </w:trPr>
        <w:tc>
          <w:tcPr>
            <w:tcW w:w="867" w:type="dxa"/>
            <w:shd w:val="clear" w:color="auto" w:fill="FFC000"/>
          </w:tcPr>
          <w:p w14:paraId="017BBB45" w14:textId="77777777" w:rsidR="0091002D" w:rsidRPr="00EF517F" w:rsidRDefault="0091002D" w:rsidP="0091002D">
            <w:pPr>
              <w:rPr>
                <w:rFonts w:cstheme="minorHAnsi"/>
                <w:sz w:val="20"/>
                <w:szCs w:val="20"/>
                <w:lang w:val="mk-MK"/>
              </w:rPr>
            </w:pPr>
            <w:r w:rsidRPr="00EF517F">
              <w:rPr>
                <w:rFonts w:cstheme="minorHAnsi"/>
                <w:sz w:val="20"/>
                <w:szCs w:val="20"/>
                <w:lang w:val="mk-MK"/>
              </w:rPr>
              <w:t>11</w:t>
            </w:r>
          </w:p>
        </w:tc>
        <w:tc>
          <w:tcPr>
            <w:tcW w:w="3097" w:type="dxa"/>
            <w:shd w:val="clear" w:color="auto" w:fill="FFE599" w:themeFill="accent4" w:themeFillTint="66"/>
          </w:tcPr>
          <w:p w14:paraId="02CBFA12" w14:textId="77777777" w:rsidR="0091002D" w:rsidRPr="00EF517F" w:rsidRDefault="0091002D" w:rsidP="0091002D">
            <w:pPr>
              <w:rPr>
                <w:rFonts w:cstheme="minorHAnsi"/>
                <w:sz w:val="20"/>
                <w:szCs w:val="20"/>
                <w:lang w:val="mk-MK"/>
              </w:rPr>
            </w:pPr>
            <w:r w:rsidRPr="00646AEE">
              <w:rPr>
                <w:rFonts w:cstheme="minorHAnsi"/>
                <w:sz w:val="20"/>
                <w:szCs w:val="20"/>
              </w:rPr>
              <w:t>К</w:t>
            </w:r>
            <w:r w:rsidRPr="00646AEE">
              <w:rPr>
                <w:rFonts w:cstheme="minorHAnsi"/>
                <w:sz w:val="20"/>
                <w:szCs w:val="20"/>
                <w:lang w:val="mk-MK"/>
              </w:rPr>
              <w:t>реативна работилница по повод Месец на книгата</w:t>
            </w:r>
          </w:p>
        </w:tc>
        <w:tc>
          <w:tcPr>
            <w:tcW w:w="2017" w:type="dxa"/>
          </w:tcPr>
          <w:p w14:paraId="66453A43" w14:textId="77777777" w:rsidR="0091002D" w:rsidRPr="00EF517F" w:rsidRDefault="0091002D" w:rsidP="0091002D">
            <w:pPr>
              <w:rPr>
                <w:rFonts w:cstheme="minorHAnsi"/>
                <w:sz w:val="20"/>
                <w:szCs w:val="20"/>
                <w:lang w:val="mk-MK"/>
              </w:rPr>
            </w:pPr>
            <w:r w:rsidRPr="00EF517F">
              <w:rPr>
                <w:rFonts w:cstheme="minorHAnsi"/>
                <w:sz w:val="20"/>
                <w:szCs w:val="20"/>
                <w:lang w:val="mk-MK"/>
              </w:rPr>
              <w:t>Биљана Санева, училиштен библиотекар</w:t>
            </w:r>
          </w:p>
          <w:p w14:paraId="08D90ABF" w14:textId="77777777" w:rsidR="0091002D" w:rsidRPr="00EF517F" w:rsidRDefault="0091002D" w:rsidP="0091002D">
            <w:pPr>
              <w:rPr>
                <w:rFonts w:cstheme="minorHAnsi"/>
                <w:sz w:val="20"/>
                <w:szCs w:val="20"/>
                <w:lang w:val="mk-MK"/>
              </w:rPr>
            </w:pPr>
          </w:p>
        </w:tc>
        <w:tc>
          <w:tcPr>
            <w:tcW w:w="1312" w:type="dxa"/>
            <w:vMerge/>
          </w:tcPr>
          <w:p w14:paraId="097E09EC" w14:textId="77777777" w:rsidR="0091002D" w:rsidRPr="00EF517F" w:rsidRDefault="0091002D" w:rsidP="0091002D">
            <w:pPr>
              <w:rPr>
                <w:rFonts w:cstheme="minorHAnsi"/>
                <w:sz w:val="20"/>
                <w:szCs w:val="20"/>
                <w:lang w:val="mk-MK"/>
              </w:rPr>
            </w:pPr>
          </w:p>
        </w:tc>
        <w:tc>
          <w:tcPr>
            <w:tcW w:w="2190" w:type="dxa"/>
          </w:tcPr>
          <w:p w14:paraId="434F4F9E" w14:textId="77777777" w:rsidR="0091002D" w:rsidRPr="00EF517F" w:rsidRDefault="0091002D" w:rsidP="0091002D">
            <w:pPr>
              <w:rPr>
                <w:rFonts w:cstheme="minorHAnsi"/>
                <w:sz w:val="20"/>
                <w:szCs w:val="20"/>
                <w:lang w:val="mk-MK"/>
              </w:rPr>
            </w:pPr>
            <w:r w:rsidRPr="00EF517F">
              <w:rPr>
                <w:rFonts w:cstheme="minorHAnsi"/>
                <w:sz w:val="20"/>
                <w:szCs w:val="20"/>
                <w:lang w:val="mk-MK"/>
              </w:rPr>
              <w:t>Развивање на креативноста на учениците</w:t>
            </w:r>
          </w:p>
        </w:tc>
        <w:tc>
          <w:tcPr>
            <w:tcW w:w="1352" w:type="dxa"/>
          </w:tcPr>
          <w:p w14:paraId="54AE32AB" w14:textId="77777777" w:rsidR="0091002D" w:rsidRPr="00EF517F" w:rsidRDefault="0091002D" w:rsidP="0091002D">
            <w:pPr>
              <w:rPr>
                <w:rFonts w:cstheme="minorHAnsi"/>
                <w:sz w:val="20"/>
                <w:szCs w:val="20"/>
                <w:lang w:val="mk-MK"/>
              </w:rPr>
            </w:pPr>
            <w:r w:rsidRPr="00EF517F">
              <w:rPr>
                <w:rFonts w:cstheme="minorHAnsi"/>
                <w:sz w:val="20"/>
                <w:szCs w:val="20"/>
                <w:lang w:val="mk-MK"/>
              </w:rPr>
              <w:t>ноември 2024</w:t>
            </w:r>
          </w:p>
        </w:tc>
        <w:tc>
          <w:tcPr>
            <w:tcW w:w="1564" w:type="dxa"/>
          </w:tcPr>
          <w:p w14:paraId="39DAB4E5" w14:textId="77777777" w:rsidR="0091002D" w:rsidRPr="00EF517F" w:rsidRDefault="0091002D" w:rsidP="0091002D">
            <w:pPr>
              <w:rPr>
                <w:rFonts w:cstheme="minorHAnsi"/>
                <w:sz w:val="20"/>
                <w:szCs w:val="20"/>
                <w:lang w:val="mk-MK"/>
              </w:rPr>
            </w:pPr>
            <w:r w:rsidRPr="00EF517F">
              <w:rPr>
                <w:rFonts w:cstheme="minorHAnsi"/>
                <w:sz w:val="20"/>
                <w:szCs w:val="20"/>
              </w:rPr>
              <w:t>училишна библиотека.</w:t>
            </w:r>
          </w:p>
        </w:tc>
        <w:tc>
          <w:tcPr>
            <w:tcW w:w="1851" w:type="dxa"/>
          </w:tcPr>
          <w:p w14:paraId="165A88D0" w14:textId="77777777" w:rsidR="0091002D" w:rsidRPr="00EF517F" w:rsidRDefault="0091002D" w:rsidP="0091002D">
            <w:pPr>
              <w:rPr>
                <w:rFonts w:cstheme="minorHAnsi"/>
                <w:sz w:val="20"/>
                <w:szCs w:val="20"/>
                <w:lang w:val="mk-MK"/>
              </w:rPr>
            </w:pPr>
            <w:r w:rsidRPr="00EF517F">
              <w:rPr>
                <w:rFonts w:cstheme="minorHAnsi"/>
                <w:sz w:val="20"/>
                <w:szCs w:val="20"/>
                <w:lang w:val="mk-MK"/>
              </w:rPr>
              <w:t>Платна за изработка на костуми</w:t>
            </w:r>
          </w:p>
          <w:p w14:paraId="2A3F6250" w14:textId="77777777" w:rsidR="0091002D" w:rsidRPr="00EF517F" w:rsidRDefault="0091002D" w:rsidP="0091002D">
            <w:pPr>
              <w:rPr>
                <w:rFonts w:cstheme="minorHAnsi"/>
                <w:sz w:val="20"/>
                <w:szCs w:val="20"/>
                <w:lang w:val="mk-MK"/>
              </w:rPr>
            </w:pPr>
            <w:r w:rsidRPr="00EF517F">
              <w:rPr>
                <w:rFonts w:cstheme="minorHAnsi"/>
                <w:sz w:val="20"/>
                <w:szCs w:val="20"/>
                <w:lang w:val="mk-MK"/>
              </w:rPr>
              <w:t>хартија</w:t>
            </w:r>
          </w:p>
        </w:tc>
        <w:tc>
          <w:tcPr>
            <w:tcW w:w="1780" w:type="dxa"/>
            <w:vMerge/>
          </w:tcPr>
          <w:p w14:paraId="5CAB6D3B" w14:textId="77777777" w:rsidR="0091002D" w:rsidRPr="00EF517F" w:rsidRDefault="0091002D" w:rsidP="0091002D">
            <w:pPr>
              <w:rPr>
                <w:rFonts w:cstheme="minorHAnsi"/>
                <w:sz w:val="20"/>
                <w:szCs w:val="20"/>
                <w:lang w:val="mk-MK"/>
              </w:rPr>
            </w:pPr>
          </w:p>
        </w:tc>
      </w:tr>
      <w:tr w:rsidR="0091002D" w:rsidRPr="00646AEE" w14:paraId="18AE7F5D" w14:textId="77777777" w:rsidTr="0091002D">
        <w:trPr>
          <w:trHeight w:val="252"/>
          <w:jc w:val="center"/>
        </w:trPr>
        <w:tc>
          <w:tcPr>
            <w:tcW w:w="867" w:type="dxa"/>
            <w:shd w:val="clear" w:color="auto" w:fill="FFC000"/>
          </w:tcPr>
          <w:p w14:paraId="4EA9789A" w14:textId="77777777" w:rsidR="0091002D" w:rsidRPr="00EF517F" w:rsidRDefault="0091002D" w:rsidP="0091002D">
            <w:pPr>
              <w:rPr>
                <w:rFonts w:cstheme="minorHAnsi"/>
                <w:sz w:val="20"/>
                <w:szCs w:val="20"/>
                <w:lang w:val="mk-MK"/>
              </w:rPr>
            </w:pPr>
            <w:r w:rsidRPr="00EF517F">
              <w:rPr>
                <w:rFonts w:cstheme="minorHAnsi"/>
                <w:sz w:val="20"/>
                <w:szCs w:val="20"/>
                <w:lang w:val="mk-MK"/>
              </w:rPr>
              <w:t>12</w:t>
            </w:r>
          </w:p>
        </w:tc>
        <w:tc>
          <w:tcPr>
            <w:tcW w:w="3097" w:type="dxa"/>
            <w:shd w:val="clear" w:color="auto" w:fill="FFE599" w:themeFill="accent4" w:themeFillTint="66"/>
          </w:tcPr>
          <w:p w14:paraId="56848E2D" w14:textId="77777777" w:rsidR="0091002D" w:rsidRPr="00EF517F" w:rsidRDefault="0091002D" w:rsidP="0091002D">
            <w:pPr>
              <w:rPr>
                <w:rFonts w:cstheme="minorHAnsi"/>
                <w:sz w:val="20"/>
                <w:szCs w:val="20"/>
                <w:lang w:val="mk-MK"/>
              </w:rPr>
            </w:pPr>
            <w:r w:rsidRPr="00EF517F">
              <w:rPr>
                <w:rFonts w:cstheme="minorHAnsi"/>
                <w:sz w:val="20"/>
                <w:szCs w:val="20"/>
                <w:lang w:val="mk-MK"/>
              </w:rPr>
              <w:t>Прослава на месец на книга</w:t>
            </w:r>
          </w:p>
        </w:tc>
        <w:tc>
          <w:tcPr>
            <w:tcW w:w="2017" w:type="dxa"/>
          </w:tcPr>
          <w:p w14:paraId="364F3335" w14:textId="77777777" w:rsidR="0091002D" w:rsidRPr="00EF517F" w:rsidRDefault="0091002D" w:rsidP="0091002D">
            <w:pPr>
              <w:rPr>
                <w:rFonts w:cstheme="minorHAnsi"/>
                <w:sz w:val="20"/>
                <w:szCs w:val="20"/>
                <w:lang w:val="mk-MK"/>
              </w:rPr>
            </w:pPr>
            <w:r w:rsidRPr="00EF517F">
              <w:rPr>
                <w:rFonts w:cstheme="minorHAnsi"/>
                <w:sz w:val="20"/>
                <w:szCs w:val="20"/>
                <w:lang w:val="mk-MK"/>
              </w:rPr>
              <w:t>Биљана Санева, училиштен библиотекар</w:t>
            </w:r>
          </w:p>
          <w:p w14:paraId="176C5073" w14:textId="77777777" w:rsidR="0091002D" w:rsidRPr="00EF517F" w:rsidRDefault="0091002D" w:rsidP="0091002D">
            <w:pPr>
              <w:rPr>
                <w:rFonts w:cstheme="minorHAnsi"/>
                <w:sz w:val="20"/>
                <w:szCs w:val="20"/>
                <w:lang w:val="mk-MK"/>
              </w:rPr>
            </w:pPr>
          </w:p>
        </w:tc>
        <w:tc>
          <w:tcPr>
            <w:tcW w:w="1312" w:type="dxa"/>
            <w:vMerge/>
          </w:tcPr>
          <w:p w14:paraId="3156F73D" w14:textId="77777777" w:rsidR="0091002D" w:rsidRPr="00EF517F" w:rsidRDefault="0091002D" w:rsidP="0091002D">
            <w:pPr>
              <w:rPr>
                <w:rFonts w:cstheme="minorHAnsi"/>
                <w:sz w:val="20"/>
                <w:szCs w:val="20"/>
                <w:lang w:val="mk-MK"/>
              </w:rPr>
            </w:pPr>
          </w:p>
        </w:tc>
        <w:tc>
          <w:tcPr>
            <w:tcW w:w="2190" w:type="dxa"/>
          </w:tcPr>
          <w:p w14:paraId="7057A01F" w14:textId="77777777" w:rsidR="0091002D" w:rsidRPr="00EF517F" w:rsidRDefault="0091002D" w:rsidP="0091002D">
            <w:pPr>
              <w:rPr>
                <w:rFonts w:cstheme="minorHAnsi"/>
                <w:sz w:val="20"/>
                <w:szCs w:val="20"/>
                <w:lang w:val="mk-MK"/>
              </w:rPr>
            </w:pPr>
            <w:r w:rsidRPr="00EF517F">
              <w:rPr>
                <w:rFonts w:cstheme="minorHAnsi"/>
                <w:sz w:val="20"/>
                <w:szCs w:val="20"/>
                <w:lang w:val="mk-MK"/>
              </w:rPr>
              <w:t>Истакнување на значењето на книгата</w:t>
            </w:r>
          </w:p>
        </w:tc>
        <w:tc>
          <w:tcPr>
            <w:tcW w:w="1352" w:type="dxa"/>
          </w:tcPr>
          <w:p w14:paraId="6CA6B19B" w14:textId="77777777" w:rsidR="0091002D" w:rsidRPr="00EF517F" w:rsidRDefault="0091002D" w:rsidP="0091002D">
            <w:pPr>
              <w:rPr>
                <w:rFonts w:cstheme="minorHAnsi"/>
                <w:sz w:val="20"/>
                <w:szCs w:val="20"/>
                <w:lang w:val="mk-MK"/>
              </w:rPr>
            </w:pPr>
            <w:r w:rsidRPr="00EF517F">
              <w:rPr>
                <w:rFonts w:cstheme="minorHAnsi"/>
                <w:sz w:val="20"/>
                <w:szCs w:val="20"/>
                <w:lang w:val="mk-MK"/>
              </w:rPr>
              <w:t>ноем ври 2024</w:t>
            </w:r>
          </w:p>
        </w:tc>
        <w:tc>
          <w:tcPr>
            <w:tcW w:w="1564" w:type="dxa"/>
          </w:tcPr>
          <w:p w14:paraId="51F87A53" w14:textId="77777777" w:rsidR="0091002D" w:rsidRPr="00EF517F" w:rsidRDefault="0091002D" w:rsidP="0091002D">
            <w:pPr>
              <w:rPr>
                <w:rFonts w:cstheme="minorHAnsi"/>
                <w:sz w:val="20"/>
                <w:szCs w:val="20"/>
                <w:lang w:val="mk-MK"/>
              </w:rPr>
            </w:pPr>
            <w:r w:rsidRPr="00EF517F">
              <w:rPr>
                <w:rFonts w:cstheme="minorHAnsi"/>
                <w:sz w:val="20"/>
                <w:szCs w:val="20"/>
                <w:lang w:val="mk-MK"/>
              </w:rPr>
              <w:t>Спортска сала</w:t>
            </w:r>
          </w:p>
        </w:tc>
        <w:tc>
          <w:tcPr>
            <w:tcW w:w="1851" w:type="dxa"/>
          </w:tcPr>
          <w:p w14:paraId="44799519" w14:textId="77777777" w:rsidR="0091002D" w:rsidRPr="00EF517F" w:rsidRDefault="0091002D" w:rsidP="0091002D">
            <w:pPr>
              <w:rPr>
                <w:rFonts w:cstheme="minorHAnsi"/>
                <w:sz w:val="20"/>
                <w:szCs w:val="20"/>
                <w:lang w:val="mk-MK"/>
              </w:rPr>
            </w:pPr>
          </w:p>
        </w:tc>
        <w:tc>
          <w:tcPr>
            <w:tcW w:w="1780" w:type="dxa"/>
            <w:vMerge/>
          </w:tcPr>
          <w:p w14:paraId="0759BCD9" w14:textId="77777777" w:rsidR="0091002D" w:rsidRPr="00EF517F" w:rsidRDefault="0091002D" w:rsidP="0091002D">
            <w:pPr>
              <w:rPr>
                <w:rFonts w:cstheme="minorHAnsi"/>
                <w:sz w:val="20"/>
                <w:szCs w:val="20"/>
                <w:lang w:val="mk-MK"/>
              </w:rPr>
            </w:pPr>
          </w:p>
        </w:tc>
      </w:tr>
      <w:tr w:rsidR="0091002D" w:rsidRPr="00646AEE" w14:paraId="35BC4897" w14:textId="77777777" w:rsidTr="0091002D">
        <w:trPr>
          <w:trHeight w:val="192"/>
          <w:jc w:val="center"/>
        </w:trPr>
        <w:tc>
          <w:tcPr>
            <w:tcW w:w="867" w:type="dxa"/>
            <w:shd w:val="clear" w:color="auto" w:fill="FFC000"/>
          </w:tcPr>
          <w:p w14:paraId="7958E4E7" w14:textId="77777777" w:rsidR="0091002D" w:rsidRPr="00EF517F" w:rsidRDefault="0091002D" w:rsidP="0091002D">
            <w:pPr>
              <w:rPr>
                <w:rFonts w:cstheme="minorHAnsi"/>
                <w:sz w:val="20"/>
                <w:szCs w:val="20"/>
                <w:lang w:val="mk-MK"/>
              </w:rPr>
            </w:pPr>
            <w:r w:rsidRPr="00EF517F">
              <w:rPr>
                <w:rFonts w:cstheme="minorHAnsi"/>
                <w:sz w:val="20"/>
                <w:szCs w:val="20"/>
                <w:lang w:val="mk-MK"/>
              </w:rPr>
              <w:t>13</w:t>
            </w:r>
          </w:p>
        </w:tc>
        <w:tc>
          <w:tcPr>
            <w:tcW w:w="3097" w:type="dxa"/>
            <w:shd w:val="clear" w:color="auto" w:fill="FFE599" w:themeFill="accent4" w:themeFillTint="66"/>
          </w:tcPr>
          <w:p w14:paraId="6252751E" w14:textId="77777777" w:rsidR="0091002D" w:rsidRPr="00EF517F" w:rsidRDefault="0091002D" w:rsidP="0091002D">
            <w:pPr>
              <w:rPr>
                <w:rFonts w:cstheme="minorHAnsi"/>
                <w:sz w:val="20"/>
                <w:szCs w:val="20"/>
                <w:lang w:val="mk-MK"/>
              </w:rPr>
            </w:pPr>
            <w:r w:rsidRPr="00646AEE">
              <w:rPr>
                <w:rFonts w:cstheme="minorHAnsi"/>
                <w:sz w:val="20"/>
                <w:szCs w:val="20"/>
              </w:rPr>
              <w:t xml:space="preserve">Техничка обработка на книги (ставање печат, налепница, инвентирање, сместување ).  </w:t>
            </w:r>
          </w:p>
        </w:tc>
        <w:tc>
          <w:tcPr>
            <w:tcW w:w="2017" w:type="dxa"/>
          </w:tcPr>
          <w:p w14:paraId="1063DBD7" w14:textId="77777777" w:rsidR="0091002D" w:rsidRPr="00EF517F" w:rsidRDefault="0091002D" w:rsidP="0091002D">
            <w:pPr>
              <w:rPr>
                <w:rFonts w:cstheme="minorHAnsi"/>
                <w:sz w:val="20"/>
                <w:szCs w:val="20"/>
                <w:lang w:val="mk-MK"/>
              </w:rPr>
            </w:pPr>
            <w:r w:rsidRPr="00EF517F">
              <w:rPr>
                <w:rFonts w:cstheme="minorHAnsi"/>
                <w:sz w:val="20"/>
                <w:szCs w:val="20"/>
                <w:lang w:val="mk-MK"/>
              </w:rPr>
              <w:t>Биљана Санева, училиштен библиотекар</w:t>
            </w:r>
          </w:p>
          <w:p w14:paraId="61F575B6" w14:textId="77777777" w:rsidR="0091002D" w:rsidRPr="00EF517F" w:rsidRDefault="0091002D" w:rsidP="0091002D">
            <w:pPr>
              <w:rPr>
                <w:rFonts w:cstheme="minorHAnsi"/>
                <w:sz w:val="20"/>
                <w:szCs w:val="20"/>
                <w:lang w:val="mk-MK"/>
              </w:rPr>
            </w:pPr>
          </w:p>
        </w:tc>
        <w:tc>
          <w:tcPr>
            <w:tcW w:w="1312" w:type="dxa"/>
            <w:vMerge/>
          </w:tcPr>
          <w:p w14:paraId="20B1A036" w14:textId="77777777" w:rsidR="0091002D" w:rsidRPr="00EF517F" w:rsidRDefault="0091002D" w:rsidP="0091002D">
            <w:pPr>
              <w:rPr>
                <w:rFonts w:cstheme="minorHAnsi"/>
                <w:sz w:val="20"/>
                <w:szCs w:val="20"/>
                <w:lang w:val="mk-MK"/>
              </w:rPr>
            </w:pPr>
          </w:p>
        </w:tc>
        <w:tc>
          <w:tcPr>
            <w:tcW w:w="2190" w:type="dxa"/>
          </w:tcPr>
          <w:p w14:paraId="595BE9F8" w14:textId="77777777" w:rsidR="0091002D" w:rsidRPr="00EF517F" w:rsidRDefault="0091002D" w:rsidP="0091002D">
            <w:pPr>
              <w:rPr>
                <w:rFonts w:cstheme="minorHAnsi"/>
                <w:sz w:val="20"/>
                <w:szCs w:val="20"/>
                <w:lang w:val="mk-MK"/>
              </w:rPr>
            </w:pPr>
            <w:r w:rsidRPr="00EF517F">
              <w:rPr>
                <w:rFonts w:cstheme="minorHAnsi"/>
                <w:sz w:val="20"/>
                <w:szCs w:val="20"/>
                <w:lang w:val="mk-MK"/>
              </w:rPr>
              <w:t>Запознавање на учениците со правилата за користење на книжниот фонд ,начинот на обработка и правилно сместување на книгите</w:t>
            </w:r>
          </w:p>
        </w:tc>
        <w:tc>
          <w:tcPr>
            <w:tcW w:w="1352" w:type="dxa"/>
          </w:tcPr>
          <w:p w14:paraId="362BAB55" w14:textId="77777777" w:rsidR="0091002D" w:rsidRPr="00EF517F" w:rsidRDefault="0091002D" w:rsidP="0091002D">
            <w:pPr>
              <w:rPr>
                <w:rFonts w:cstheme="minorHAnsi"/>
                <w:sz w:val="20"/>
                <w:szCs w:val="20"/>
                <w:lang w:val="mk-MK"/>
              </w:rPr>
            </w:pPr>
            <w:r w:rsidRPr="00EF517F">
              <w:rPr>
                <w:rFonts w:cstheme="minorHAnsi"/>
                <w:sz w:val="20"/>
                <w:szCs w:val="20"/>
                <w:lang w:val="mk-MK"/>
              </w:rPr>
              <w:t>ноем ври 2024</w:t>
            </w:r>
          </w:p>
        </w:tc>
        <w:tc>
          <w:tcPr>
            <w:tcW w:w="1564" w:type="dxa"/>
          </w:tcPr>
          <w:p w14:paraId="4458A65C" w14:textId="77777777" w:rsidR="0091002D" w:rsidRPr="00EF517F" w:rsidRDefault="0091002D" w:rsidP="0091002D">
            <w:pPr>
              <w:rPr>
                <w:rFonts w:cstheme="minorHAnsi"/>
                <w:sz w:val="20"/>
                <w:szCs w:val="20"/>
              </w:rPr>
            </w:pPr>
            <w:r w:rsidRPr="00EF517F">
              <w:rPr>
                <w:rFonts w:cstheme="minorHAnsi"/>
                <w:sz w:val="20"/>
                <w:szCs w:val="20"/>
              </w:rPr>
              <w:t>Училишна</w:t>
            </w:r>
          </w:p>
          <w:p w14:paraId="17F2E008" w14:textId="77777777" w:rsidR="0091002D" w:rsidRPr="00EF517F" w:rsidRDefault="0091002D" w:rsidP="0091002D">
            <w:pPr>
              <w:rPr>
                <w:rFonts w:cstheme="minorHAnsi"/>
                <w:sz w:val="20"/>
                <w:szCs w:val="20"/>
                <w:lang w:val="mk-MK"/>
              </w:rPr>
            </w:pPr>
            <w:r w:rsidRPr="00EF517F">
              <w:rPr>
                <w:rFonts w:cstheme="minorHAnsi"/>
                <w:sz w:val="20"/>
                <w:szCs w:val="20"/>
              </w:rPr>
              <w:t>библиотека.</w:t>
            </w:r>
          </w:p>
        </w:tc>
        <w:tc>
          <w:tcPr>
            <w:tcW w:w="1851" w:type="dxa"/>
          </w:tcPr>
          <w:p w14:paraId="5B8946C1" w14:textId="77777777" w:rsidR="0091002D" w:rsidRPr="00EF517F" w:rsidRDefault="0091002D" w:rsidP="0091002D">
            <w:pPr>
              <w:rPr>
                <w:rFonts w:cstheme="minorHAnsi"/>
                <w:sz w:val="20"/>
                <w:szCs w:val="20"/>
                <w:lang w:val="mk-MK"/>
              </w:rPr>
            </w:pPr>
            <w:r w:rsidRPr="00EF517F">
              <w:rPr>
                <w:rFonts w:cstheme="minorHAnsi"/>
                <w:sz w:val="20"/>
                <w:szCs w:val="20"/>
                <w:lang w:val="mk-MK"/>
              </w:rPr>
              <w:t>Компјутер</w:t>
            </w:r>
          </w:p>
          <w:p w14:paraId="3C6C4EA1" w14:textId="77777777" w:rsidR="0091002D" w:rsidRPr="00EF517F" w:rsidRDefault="0091002D" w:rsidP="0091002D">
            <w:pPr>
              <w:rPr>
                <w:rFonts w:cstheme="minorHAnsi"/>
                <w:sz w:val="20"/>
                <w:szCs w:val="20"/>
                <w:lang w:val="mk-MK"/>
              </w:rPr>
            </w:pPr>
            <w:r w:rsidRPr="00EF517F">
              <w:rPr>
                <w:rFonts w:cstheme="minorHAnsi"/>
                <w:sz w:val="20"/>
                <w:szCs w:val="20"/>
                <w:lang w:val="mk-MK"/>
              </w:rPr>
              <w:t>Налепници</w:t>
            </w:r>
          </w:p>
          <w:p w14:paraId="22113B46" w14:textId="77777777" w:rsidR="0091002D" w:rsidRPr="00EF517F" w:rsidRDefault="0091002D" w:rsidP="0091002D">
            <w:pPr>
              <w:rPr>
                <w:rFonts w:cstheme="minorHAnsi"/>
                <w:sz w:val="20"/>
                <w:szCs w:val="20"/>
                <w:lang w:val="mk-MK"/>
              </w:rPr>
            </w:pPr>
            <w:r w:rsidRPr="00EF517F">
              <w:rPr>
                <w:rFonts w:cstheme="minorHAnsi"/>
                <w:sz w:val="20"/>
                <w:szCs w:val="20"/>
                <w:lang w:val="mk-MK"/>
              </w:rPr>
              <w:t>Печат</w:t>
            </w:r>
          </w:p>
          <w:p w14:paraId="0A1BBC88" w14:textId="77777777" w:rsidR="0091002D" w:rsidRPr="00EF517F" w:rsidRDefault="0091002D" w:rsidP="0091002D">
            <w:pPr>
              <w:rPr>
                <w:rFonts w:cstheme="minorHAnsi"/>
                <w:sz w:val="20"/>
                <w:szCs w:val="20"/>
                <w:lang w:val="mk-MK"/>
              </w:rPr>
            </w:pPr>
            <w:r w:rsidRPr="00EF517F">
              <w:rPr>
                <w:rFonts w:cstheme="minorHAnsi"/>
                <w:sz w:val="20"/>
                <w:szCs w:val="20"/>
                <w:lang w:val="mk-MK"/>
              </w:rPr>
              <w:t xml:space="preserve">Инвентарна </w:t>
            </w:r>
          </w:p>
          <w:p w14:paraId="651C678C" w14:textId="77777777" w:rsidR="0091002D" w:rsidRPr="00EF517F" w:rsidRDefault="0091002D" w:rsidP="0091002D">
            <w:pPr>
              <w:rPr>
                <w:rFonts w:cstheme="minorHAnsi"/>
                <w:sz w:val="20"/>
                <w:szCs w:val="20"/>
                <w:lang w:val="mk-MK"/>
              </w:rPr>
            </w:pPr>
            <w:r w:rsidRPr="00EF517F">
              <w:rPr>
                <w:rFonts w:cstheme="minorHAnsi"/>
                <w:sz w:val="20"/>
                <w:szCs w:val="20"/>
                <w:lang w:val="mk-MK"/>
              </w:rPr>
              <w:t>книга</w:t>
            </w:r>
          </w:p>
        </w:tc>
        <w:tc>
          <w:tcPr>
            <w:tcW w:w="1780" w:type="dxa"/>
            <w:vMerge/>
          </w:tcPr>
          <w:p w14:paraId="0DBD6444" w14:textId="77777777" w:rsidR="0091002D" w:rsidRPr="00EF517F" w:rsidRDefault="0091002D" w:rsidP="0091002D">
            <w:pPr>
              <w:rPr>
                <w:rFonts w:cstheme="minorHAnsi"/>
                <w:sz w:val="20"/>
                <w:szCs w:val="20"/>
                <w:lang w:val="mk-MK"/>
              </w:rPr>
            </w:pPr>
          </w:p>
        </w:tc>
      </w:tr>
      <w:tr w:rsidR="0091002D" w:rsidRPr="00646AEE" w14:paraId="2AAFA657" w14:textId="77777777" w:rsidTr="0091002D">
        <w:trPr>
          <w:trHeight w:val="237"/>
          <w:jc w:val="center"/>
        </w:trPr>
        <w:tc>
          <w:tcPr>
            <w:tcW w:w="867" w:type="dxa"/>
            <w:shd w:val="clear" w:color="auto" w:fill="FFC000"/>
          </w:tcPr>
          <w:p w14:paraId="13399210" w14:textId="77777777" w:rsidR="0091002D" w:rsidRPr="00EF517F" w:rsidRDefault="0091002D" w:rsidP="0091002D">
            <w:pPr>
              <w:rPr>
                <w:rFonts w:cstheme="minorHAnsi"/>
                <w:sz w:val="20"/>
                <w:szCs w:val="20"/>
                <w:lang w:val="mk-MK"/>
              </w:rPr>
            </w:pPr>
            <w:r w:rsidRPr="00EF517F">
              <w:rPr>
                <w:rFonts w:cstheme="minorHAnsi"/>
                <w:sz w:val="20"/>
                <w:szCs w:val="20"/>
                <w:lang w:val="mk-MK"/>
              </w:rPr>
              <w:t>14</w:t>
            </w:r>
          </w:p>
        </w:tc>
        <w:tc>
          <w:tcPr>
            <w:tcW w:w="3097" w:type="dxa"/>
            <w:shd w:val="clear" w:color="auto" w:fill="FFE599" w:themeFill="accent4" w:themeFillTint="66"/>
          </w:tcPr>
          <w:p w14:paraId="22A5350C" w14:textId="77777777" w:rsidR="0091002D" w:rsidRPr="00EF517F" w:rsidRDefault="0091002D" w:rsidP="0091002D">
            <w:pPr>
              <w:rPr>
                <w:rFonts w:cstheme="minorHAnsi"/>
                <w:sz w:val="20"/>
                <w:szCs w:val="20"/>
                <w:lang w:val="mk-MK"/>
              </w:rPr>
            </w:pPr>
            <w:r w:rsidRPr="00646AEE">
              <w:rPr>
                <w:rFonts w:cstheme="minorHAnsi"/>
                <w:sz w:val="20"/>
                <w:szCs w:val="20"/>
                <w:lang w:val="mk-MK"/>
              </w:rPr>
              <w:t>Истражување и изработка на ППТ –Патот на книгата.</w:t>
            </w:r>
          </w:p>
        </w:tc>
        <w:tc>
          <w:tcPr>
            <w:tcW w:w="2017" w:type="dxa"/>
          </w:tcPr>
          <w:p w14:paraId="36F0E0E8" w14:textId="77777777" w:rsidR="0091002D" w:rsidRPr="00EF517F" w:rsidRDefault="0091002D" w:rsidP="0091002D">
            <w:pPr>
              <w:rPr>
                <w:rFonts w:cstheme="minorHAnsi"/>
                <w:sz w:val="20"/>
                <w:szCs w:val="20"/>
                <w:lang w:val="mk-MK"/>
              </w:rPr>
            </w:pPr>
            <w:r w:rsidRPr="00EF517F">
              <w:rPr>
                <w:rFonts w:cstheme="minorHAnsi"/>
                <w:sz w:val="20"/>
                <w:szCs w:val="20"/>
                <w:lang w:val="mk-MK"/>
              </w:rPr>
              <w:t>Биљана Санева, училиштен библиотекар</w:t>
            </w:r>
          </w:p>
          <w:p w14:paraId="51F0EC10" w14:textId="77777777" w:rsidR="0091002D" w:rsidRPr="00EF517F" w:rsidRDefault="0091002D" w:rsidP="0091002D">
            <w:pPr>
              <w:rPr>
                <w:rFonts w:cstheme="minorHAnsi"/>
                <w:sz w:val="20"/>
                <w:szCs w:val="20"/>
                <w:lang w:val="mk-MK"/>
              </w:rPr>
            </w:pPr>
          </w:p>
        </w:tc>
        <w:tc>
          <w:tcPr>
            <w:tcW w:w="1312" w:type="dxa"/>
            <w:vMerge/>
          </w:tcPr>
          <w:p w14:paraId="229CFC1A" w14:textId="77777777" w:rsidR="0091002D" w:rsidRPr="00EF517F" w:rsidRDefault="0091002D" w:rsidP="0091002D">
            <w:pPr>
              <w:rPr>
                <w:rFonts w:cstheme="minorHAnsi"/>
                <w:sz w:val="20"/>
                <w:szCs w:val="20"/>
                <w:lang w:val="mk-MK"/>
              </w:rPr>
            </w:pPr>
          </w:p>
        </w:tc>
        <w:tc>
          <w:tcPr>
            <w:tcW w:w="2190" w:type="dxa"/>
          </w:tcPr>
          <w:p w14:paraId="7B80468F" w14:textId="77777777" w:rsidR="0091002D" w:rsidRPr="00EF517F" w:rsidRDefault="0091002D" w:rsidP="0091002D">
            <w:pPr>
              <w:rPr>
                <w:rFonts w:cstheme="minorHAnsi"/>
                <w:sz w:val="20"/>
                <w:szCs w:val="20"/>
                <w:lang w:val="mk-MK"/>
              </w:rPr>
            </w:pPr>
            <w:r w:rsidRPr="00EF517F">
              <w:rPr>
                <w:rFonts w:cstheme="minorHAnsi"/>
                <w:sz w:val="20"/>
                <w:szCs w:val="20"/>
                <w:lang w:val="mk-MK"/>
              </w:rPr>
              <w:t>Развивање на електронска култура преку истражување</w:t>
            </w:r>
          </w:p>
        </w:tc>
        <w:tc>
          <w:tcPr>
            <w:tcW w:w="1352" w:type="dxa"/>
          </w:tcPr>
          <w:p w14:paraId="031FE958" w14:textId="77777777" w:rsidR="0091002D" w:rsidRPr="00EF517F" w:rsidRDefault="0091002D" w:rsidP="0091002D">
            <w:pPr>
              <w:rPr>
                <w:rFonts w:cstheme="minorHAnsi"/>
                <w:sz w:val="20"/>
                <w:szCs w:val="20"/>
                <w:lang w:val="mk-MK"/>
              </w:rPr>
            </w:pPr>
            <w:r w:rsidRPr="00EF517F">
              <w:rPr>
                <w:rFonts w:cstheme="minorHAnsi"/>
                <w:sz w:val="20"/>
                <w:szCs w:val="20"/>
                <w:lang w:val="mk-MK"/>
              </w:rPr>
              <w:t>Декември 2024</w:t>
            </w:r>
          </w:p>
        </w:tc>
        <w:tc>
          <w:tcPr>
            <w:tcW w:w="1564" w:type="dxa"/>
          </w:tcPr>
          <w:p w14:paraId="7A477F26" w14:textId="77777777" w:rsidR="0091002D" w:rsidRPr="00EF517F" w:rsidRDefault="0091002D" w:rsidP="0091002D">
            <w:pPr>
              <w:rPr>
                <w:rFonts w:cstheme="minorHAnsi"/>
                <w:sz w:val="20"/>
                <w:szCs w:val="20"/>
                <w:lang w:val="mk-MK"/>
              </w:rPr>
            </w:pPr>
            <w:r w:rsidRPr="00EF517F">
              <w:rPr>
                <w:rFonts w:cstheme="minorHAnsi"/>
                <w:sz w:val="20"/>
                <w:szCs w:val="20"/>
              </w:rPr>
              <w:t>училишна библиотека.</w:t>
            </w:r>
          </w:p>
        </w:tc>
        <w:tc>
          <w:tcPr>
            <w:tcW w:w="1851" w:type="dxa"/>
          </w:tcPr>
          <w:p w14:paraId="23E5DF20" w14:textId="77777777" w:rsidR="0091002D" w:rsidRPr="00EF517F" w:rsidRDefault="0091002D" w:rsidP="0091002D">
            <w:pPr>
              <w:rPr>
                <w:rFonts w:cstheme="minorHAnsi"/>
                <w:sz w:val="20"/>
                <w:szCs w:val="20"/>
                <w:lang w:val="mk-MK"/>
              </w:rPr>
            </w:pPr>
            <w:r w:rsidRPr="00EF517F">
              <w:rPr>
                <w:rFonts w:cstheme="minorHAnsi"/>
                <w:sz w:val="20"/>
                <w:szCs w:val="20"/>
                <w:lang w:val="mk-MK"/>
              </w:rPr>
              <w:t>Компјутер</w:t>
            </w:r>
          </w:p>
          <w:p w14:paraId="44ADA504" w14:textId="77777777" w:rsidR="0091002D" w:rsidRPr="00EF517F" w:rsidRDefault="0091002D" w:rsidP="0091002D">
            <w:pPr>
              <w:rPr>
                <w:rFonts w:cstheme="minorHAnsi"/>
                <w:sz w:val="20"/>
                <w:szCs w:val="20"/>
                <w:lang w:val="mk-MK"/>
              </w:rPr>
            </w:pPr>
            <w:r w:rsidRPr="00EF517F">
              <w:rPr>
                <w:rFonts w:cstheme="minorHAnsi"/>
                <w:sz w:val="20"/>
                <w:szCs w:val="20"/>
                <w:lang w:val="mk-MK"/>
              </w:rPr>
              <w:t>Соодветна литература</w:t>
            </w:r>
          </w:p>
        </w:tc>
        <w:tc>
          <w:tcPr>
            <w:tcW w:w="1780" w:type="dxa"/>
            <w:vMerge/>
          </w:tcPr>
          <w:p w14:paraId="54A074DA" w14:textId="77777777" w:rsidR="0091002D" w:rsidRPr="00EF517F" w:rsidRDefault="0091002D" w:rsidP="0091002D">
            <w:pPr>
              <w:rPr>
                <w:rFonts w:cstheme="minorHAnsi"/>
                <w:sz w:val="20"/>
                <w:szCs w:val="20"/>
                <w:lang w:val="mk-MK"/>
              </w:rPr>
            </w:pPr>
          </w:p>
        </w:tc>
      </w:tr>
      <w:tr w:rsidR="0091002D" w:rsidRPr="00646AEE" w14:paraId="1C167DC6" w14:textId="77777777" w:rsidTr="0091002D">
        <w:trPr>
          <w:trHeight w:val="177"/>
          <w:jc w:val="center"/>
        </w:trPr>
        <w:tc>
          <w:tcPr>
            <w:tcW w:w="867" w:type="dxa"/>
            <w:shd w:val="clear" w:color="auto" w:fill="FFC000"/>
          </w:tcPr>
          <w:p w14:paraId="2F8D1499" w14:textId="77777777" w:rsidR="0091002D" w:rsidRPr="00EF517F" w:rsidRDefault="0091002D" w:rsidP="0091002D">
            <w:pPr>
              <w:rPr>
                <w:rFonts w:cstheme="minorHAnsi"/>
                <w:sz w:val="20"/>
                <w:szCs w:val="20"/>
              </w:rPr>
            </w:pPr>
            <w:r w:rsidRPr="00EF517F">
              <w:rPr>
                <w:rFonts w:cstheme="minorHAnsi"/>
                <w:sz w:val="20"/>
                <w:szCs w:val="20"/>
              </w:rPr>
              <w:t>15</w:t>
            </w:r>
          </w:p>
        </w:tc>
        <w:tc>
          <w:tcPr>
            <w:tcW w:w="3097" w:type="dxa"/>
            <w:shd w:val="clear" w:color="auto" w:fill="FFE599" w:themeFill="accent4" w:themeFillTint="66"/>
          </w:tcPr>
          <w:p w14:paraId="525C05E0" w14:textId="77777777" w:rsidR="0091002D" w:rsidRPr="00EF517F" w:rsidRDefault="0091002D" w:rsidP="0091002D">
            <w:pPr>
              <w:rPr>
                <w:rFonts w:cstheme="minorHAnsi"/>
                <w:sz w:val="20"/>
                <w:szCs w:val="20"/>
                <w:lang w:val="mk-MK"/>
              </w:rPr>
            </w:pPr>
            <w:r w:rsidRPr="00EF517F">
              <w:rPr>
                <w:rFonts w:cstheme="minorHAnsi"/>
                <w:sz w:val="20"/>
                <w:szCs w:val="20"/>
                <w:lang w:val="mk-MK"/>
              </w:rPr>
              <w:t>Изработка на виртуелена честитка на училиштето по повод Нова година</w:t>
            </w:r>
          </w:p>
        </w:tc>
        <w:tc>
          <w:tcPr>
            <w:tcW w:w="2017" w:type="dxa"/>
          </w:tcPr>
          <w:p w14:paraId="2F5A497A" w14:textId="77777777" w:rsidR="0091002D" w:rsidRPr="00EF517F" w:rsidRDefault="0091002D" w:rsidP="0091002D">
            <w:pPr>
              <w:rPr>
                <w:rFonts w:cstheme="minorHAnsi"/>
                <w:sz w:val="20"/>
                <w:szCs w:val="20"/>
                <w:lang w:val="mk-MK"/>
              </w:rPr>
            </w:pPr>
            <w:r w:rsidRPr="00EF517F">
              <w:rPr>
                <w:rFonts w:cstheme="minorHAnsi"/>
                <w:sz w:val="20"/>
                <w:szCs w:val="20"/>
                <w:lang w:val="mk-MK"/>
              </w:rPr>
              <w:t>Биљана Санева, училиштен библиотекар</w:t>
            </w:r>
          </w:p>
          <w:p w14:paraId="35C1A4C3" w14:textId="77777777" w:rsidR="0091002D" w:rsidRPr="00EF517F" w:rsidRDefault="0091002D" w:rsidP="0091002D">
            <w:pPr>
              <w:rPr>
                <w:rFonts w:cstheme="minorHAnsi"/>
                <w:sz w:val="20"/>
                <w:szCs w:val="20"/>
                <w:lang w:val="mk-MK"/>
              </w:rPr>
            </w:pPr>
          </w:p>
        </w:tc>
        <w:tc>
          <w:tcPr>
            <w:tcW w:w="1312" w:type="dxa"/>
            <w:vMerge/>
          </w:tcPr>
          <w:p w14:paraId="60DAA5B4" w14:textId="77777777" w:rsidR="0091002D" w:rsidRPr="00EF517F" w:rsidRDefault="0091002D" w:rsidP="0091002D">
            <w:pPr>
              <w:rPr>
                <w:rFonts w:cstheme="minorHAnsi"/>
                <w:sz w:val="20"/>
                <w:szCs w:val="20"/>
                <w:lang w:val="mk-MK"/>
              </w:rPr>
            </w:pPr>
          </w:p>
        </w:tc>
        <w:tc>
          <w:tcPr>
            <w:tcW w:w="2190" w:type="dxa"/>
          </w:tcPr>
          <w:p w14:paraId="3F13D490" w14:textId="77777777" w:rsidR="0091002D" w:rsidRPr="00EF517F" w:rsidRDefault="0091002D" w:rsidP="0091002D">
            <w:pPr>
              <w:rPr>
                <w:rFonts w:cstheme="minorHAnsi"/>
                <w:sz w:val="20"/>
                <w:szCs w:val="20"/>
                <w:lang w:val="mk-MK"/>
              </w:rPr>
            </w:pPr>
            <w:r w:rsidRPr="00EF517F">
              <w:rPr>
                <w:rFonts w:cstheme="minorHAnsi"/>
                <w:sz w:val="20"/>
                <w:szCs w:val="20"/>
                <w:lang w:val="mk-MK"/>
              </w:rPr>
              <w:t>Промоција на училиштето</w:t>
            </w:r>
          </w:p>
        </w:tc>
        <w:tc>
          <w:tcPr>
            <w:tcW w:w="1352" w:type="dxa"/>
          </w:tcPr>
          <w:p w14:paraId="76CE80E9" w14:textId="77777777" w:rsidR="0091002D" w:rsidRPr="00EF517F" w:rsidRDefault="0091002D" w:rsidP="0091002D">
            <w:pPr>
              <w:rPr>
                <w:rFonts w:cstheme="minorHAnsi"/>
                <w:sz w:val="20"/>
                <w:szCs w:val="20"/>
                <w:lang w:val="mk-MK"/>
              </w:rPr>
            </w:pPr>
            <w:r w:rsidRPr="00EF517F">
              <w:rPr>
                <w:rFonts w:cstheme="minorHAnsi"/>
                <w:sz w:val="20"/>
                <w:szCs w:val="20"/>
                <w:lang w:val="mk-MK"/>
              </w:rPr>
              <w:t>дек ември 2024</w:t>
            </w:r>
          </w:p>
        </w:tc>
        <w:tc>
          <w:tcPr>
            <w:tcW w:w="1564" w:type="dxa"/>
          </w:tcPr>
          <w:p w14:paraId="6B345A5C" w14:textId="77777777" w:rsidR="0091002D" w:rsidRPr="00EF517F" w:rsidRDefault="0091002D" w:rsidP="0091002D">
            <w:pPr>
              <w:rPr>
                <w:rFonts w:cstheme="minorHAnsi"/>
                <w:sz w:val="20"/>
                <w:szCs w:val="20"/>
                <w:lang w:val="mk-MK"/>
              </w:rPr>
            </w:pPr>
            <w:r w:rsidRPr="00EF517F">
              <w:rPr>
                <w:rFonts w:cstheme="minorHAnsi"/>
                <w:sz w:val="20"/>
                <w:szCs w:val="20"/>
              </w:rPr>
              <w:t>училишна библиотека.</w:t>
            </w:r>
          </w:p>
        </w:tc>
        <w:tc>
          <w:tcPr>
            <w:tcW w:w="1851" w:type="dxa"/>
          </w:tcPr>
          <w:p w14:paraId="527B7508" w14:textId="77777777" w:rsidR="0091002D" w:rsidRPr="00EF517F" w:rsidRDefault="0091002D" w:rsidP="0091002D">
            <w:pPr>
              <w:rPr>
                <w:rFonts w:cstheme="minorHAnsi"/>
                <w:sz w:val="20"/>
                <w:szCs w:val="20"/>
                <w:lang w:val="mk-MK"/>
              </w:rPr>
            </w:pPr>
            <w:r w:rsidRPr="00EF517F">
              <w:rPr>
                <w:rFonts w:cstheme="minorHAnsi"/>
                <w:sz w:val="20"/>
                <w:szCs w:val="20"/>
                <w:lang w:val="mk-MK"/>
              </w:rPr>
              <w:t>Компјутер</w:t>
            </w:r>
          </w:p>
          <w:p w14:paraId="65458640" w14:textId="77777777" w:rsidR="0091002D" w:rsidRPr="00EF517F" w:rsidRDefault="0091002D" w:rsidP="0091002D">
            <w:pPr>
              <w:rPr>
                <w:rFonts w:cstheme="minorHAnsi"/>
                <w:sz w:val="20"/>
                <w:szCs w:val="20"/>
                <w:lang w:val="mk-MK"/>
              </w:rPr>
            </w:pPr>
          </w:p>
        </w:tc>
        <w:tc>
          <w:tcPr>
            <w:tcW w:w="1780" w:type="dxa"/>
            <w:vMerge/>
          </w:tcPr>
          <w:p w14:paraId="373C36FE" w14:textId="77777777" w:rsidR="0091002D" w:rsidRPr="00EF517F" w:rsidRDefault="0091002D" w:rsidP="0091002D">
            <w:pPr>
              <w:rPr>
                <w:rFonts w:cstheme="minorHAnsi"/>
                <w:sz w:val="20"/>
                <w:szCs w:val="20"/>
                <w:lang w:val="mk-MK"/>
              </w:rPr>
            </w:pPr>
          </w:p>
        </w:tc>
      </w:tr>
      <w:tr w:rsidR="0091002D" w:rsidRPr="00646AEE" w14:paraId="486E7874" w14:textId="77777777" w:rsidTr="0091002D">
        <w:trPr>
          <w:trHeight w:val="222"/>
          <w:jc w:val="center"/>
        </w:trPr>
        <w:tc>
          <w:tcPr>
            <w:tcW w:w="867" w:type="dxa"/>
            <w:shd w:val="clear" w:color="auto" w:fill="FFC000"/>
          </w:tcPr>
          <w:p w14:paraId="25E3E40E" w14:textId="77777777" w:rsidR="0091002D" w:rsidRPr="00EF517F" w:rsidRDefault="0091002D" w:rsidP="0091002D">
            <w:pPr>
              <w:rPr>
                <w:rFonts w:cstheme="minorHAnsi"/>
                <w:sz w:val="20"/>
                <w:szCs w:val="20"/>
              </w:rPr>
            </w:pPr>
            <w:r w:rsidRPr="00EF517F">
              <w:rPr>
                <w:rFonts w:cstheme="minorHAnsi"/>
                <w:sz w:val="20"/>
                <w:szCs w:val="20"/>
              </w:rPr>
              <w:t>16</w:t>
            </w:r>
          </w:p>
        </w:tc>
        <w:tc>
          <w:tcPr>
            <w:tcW w:w="3097" w:type="dxa"/>
            <w:shd w:val="clear" w:color="auto" w:fill="FFE599" w:themeFill="accent4" w:themeFillTint="66"/>
          </w:tcPr>
          <w:p w14:paraId="32B0BFBC" w14:textId="77777777" w:rsidR="0091002D" w:rsidRPr="00EF517F" w:rsidRDefault="0091002D" w:rsidP="0091002D">
            <w:pPr>
              <w:rPr>
                <w:rFonts w:cstheme="minorHAnsi"/>
                <w:sz w:val="20"/>
                <w:szCs w:val="20"/>
                <w:lang w:val="mk-MK"/>
              </w:rPr>
            </w:pPr>
            <w:r w:rsidRPr="00EF517F">
              <w:rPr>
                <w:rFonts w:cstheme="minorHAnsi"/>
                <w:sz w:val="20"/>
                <w:szCs w:val="20"/>
                <w:lang w:val="mk-MK"/>
              </w:rPr>
              <w:t>Обработка на текстови со новогодишна тематика</w:t>
            </w:r>
          </w:p>
        </w:tc>
        <w:tc>
          <w:tcPr>
            <w:tcW w:w="2017" w:type="dxa"/>
          </w:tcPr>
          <w:p w14:paraId="41B8502F" w14:textId="77777777" w:rsidR="0091002D" w:rsidRPr="00EF517F" w:rsidRDefault="0091002D" w:rsidP="0091002D">
            <w:pPr>
              <w:rPr>
                <w:rFonts w:cstheme="minorHAnsi"/>
                <w:sz w:val="20"/>
                <w:szCs w:val="20"/>
                <w:lang w:val="mk-MK"/>
              </w:rPr>
            </w:pPr>
            <w:r w:rsidRPr="00EF517F">
              <w:rPr>
                <w:rFonts w:cstheme="minorHAnsi"/>
                <w:sz w:val="20"/>
                <w:szCs w:val="20"/>
                <w:lang w:val="mk-MK"/>
              </w:rPr>
              <w:t>Биљана Санева, училиштен библиотекар</w:t>
            </w:r>
          </w:p>
          <w:p w14:paraId="56E90073" w14:textId="77777777" w:rsidR="0091002D" w:rsidRPr="00EF517F" w:rsidRDefault="0091002D" w:rsidP="0091002D">
            <w:pPr>
              <w:rPr>
                <w:rFonts w:cstheme="minorHAnsi"/>
                <w:sz w:val="20"/>
                <w:szCs w:val="20"/>
                <w:lang w:val="mk-MK"/>
              </w:rPr>
            </w:pPr>
          </w:p>
        </w:tc>
        <w:tc>
          <w:tcPr>
            <w:tcW w:w="1312" w:type="dxa"/>
            <w:vMerge/>
          </w:tcPr>
          <w:p w14:paraId="43C332C3" w14:textId="77777777" w:rsidR="0091002D" w:rsidRPr="00EF517F" w:rsidRDefault="0091002D" w:rsidP="0091002D">
            <w:pPr>
              <w:rPr>
                <w:rFonts w:cstheme="minorHAnsi"/>
                <w:sz w:val="20"/>
                <w:szCs w:val="20"/>
                <w:lang w:val="mk-MK"/>
              </w:rPr>
            </w:pPr>
          </w:p>
        </w:tc>
        <w:tc>
          <w:tcPr>
            <w:tcW w:w="2190" w:type="dxa"/>
          </w:tcPr>
          <w:p w14:paraId="327F4DC3" w14:textId="77777777" w:rsidR="0091002D" w:rsidRPr="00EF517F" w:rsidRDefault="0091002D" w:rsidP="0091002D">
            <w:pPr>
              <w:rPr>
                <w:rFonts w:cstheme="minorHAnsi"/>
                <w:sz w:val="20"/>
                <w:szCs w:val="20"/>
                <w:lang w:val="mk-MK"/>
              </w:rPr>
            </w:pPr>
            <w:r w:rsidRPr="00EF517F">
              <w:rPr>
                <w:rFonts w:cstheme="minorHAnsi"/>
                <w:sz w:val="20"/>
                <w:szCs w:val="20"/>
                <w:lang w:val="mk-MK"/>
              </w:rPr>
              <w:t xml:space="preserve">Стекнување на вештини за разбирање на текстови </w:t>
            </w:r>
          </w:p>
        </w:tc>
        <w:tc>
          <w:tcPr>
            <w:tcW w:w="1352" w:type="dxa"/>
          </w:tcPr>
          <w:p w14:paraId="58D71365" w14:textId="77777777" w:rsidR="0091002D" w:rsidRPr="00EF517F" w:rsidRDefault="0091002D" w:rsidP="0091002D">
            <w:pPr>
              <w:rPr>
                <w:rFonts w:cstheme="minorHAnsi"/>
                <w:sz w:val="20"/>
                <w:szCs w:val="20"/>
                <w:lang w:val="mk-MK"/>
              </w:rPr>
            </w:pPr>
            <w:r w:rsidRPr="00EF517F">
              <w:rPr>
                <w:rFonts w:cstheme="minorHAnsi"/>
                <w:sz w:val="20"/>
                <w:szCs w:val="20"/>
                <w:lang w:val="mk-MK"/>
              </w:rPr>
              <w:t>дек ември 2024</w:t>
            </w:r>
          </w:p>
        </w:tc>
        <w:tc>
          <w:tcPr>
            <w:tcW w:w="1564" w:type="dxa"/>
          </w:tcPr>
          <w:p w14:paraId="4E0FF690" w14:textId="77777777" w:rsidR="0091002D" w:rsidRPr="00EF517F" w:rsidRDefault="0091002D" w:rsidP="0091002D">
            <w:pPr>
              <w:rPr>
                <w:rFonts w:cstheme="minorHAnsi"/>
                <w:sz w:val="20"/>
                <w:szCs w:val="20"/>
                <w:lang w:val="mk-MK"/>
              </w:rPr>
            </w:pPr>
            <w:r w:rsidRPr="00EF517F">
              <w:rPr>
                <w:rFonts w:cstheme="minorHAnsi"/>
                <w:sz w:val="20"/>
                <w:szCs w:val="20"/>
              </w:rPr>
              <w:t>училишна библиотека.</w:t>
            </w:r>
          </w:p>
        </w:tc>
        <w:tc>
          <w:tcPr>
            <w:tcW w:w="1851" w:type="dxa"/>
          </w:tcPr>
          <w:p w14:paraId="5572C93A" w14:textId="77777777" w:rsidR="0091002D" w:rsidRPr="00EF517F" w:rsidRDefault="0091002D" w:rsidP="0091002D">
            <w:pPr>
              <w:rPr>
                <w:rFonts w:cstheme="minorHAnsi"/>
                <w:sz w:val="20"/>
                <w:szCs w:val="20"/>
                <w:lang w:val="mk-MK"/>
              </w:rPr>
            </w:pPr>
            <w:r w:rsidRPr="00EF517F">
              <w:rPr>
                <w:rFonts w:cstheme="minorHAnsi"/>
                <w:sz w:val="20"/>
                <w:szCs w:val="20"/>
                <w:lang w:val="mk-MK"/>
              </w:rPr>
              <w:t>Соодветна литература</w:t>
            </w:r>
          </w:p>
          <w:p w14:paraId="2F9EAAE3" w14:textId="77777777" w:rsidR="0091002D" w:rsidRPr="00EF517F" w:rsidRDefault="0091002D" w:rsidP="0091002D">
            <w:pPr>
              <w:rPr>
                <w:rFonts w:cstheme="minorHAnsi"/>
                <w:sz w:val="20"/>
                <w:szCs w:val="20"/>
                <w:lang w:val="mk-MK"/>
              </w:rPr>
            </w:pPr>
            <w:r w:rsidRPr="00EF517F">
              <w:rPr>
                <w:rFonts w:cstheme="minorHAnsi"/>
                <w:sz w:val="20"/>
                <w:szCs w:val="20"/>
                <w:lang w:val="mk-MK"/>
              </w:rPr>
              <w:t>костимографија</w:t>
            </w:r>
          </w:p>
        </w:tc>
        <w:tc>
          <w:tcPr>
            <w:tcW w:w="1780" w:type="dxa"/>
            <w:vMerge/>
          </w:tcPr>
          <w:p w14:paraId="750E80C2" w14:textId="77777777" w:rsidR="0091002D" w:rsidRPr="00EF517F" w:rsidRDefault="0091002D" w:rsidP="0091002D">
            <w:pPr>
              <w:rPr>
                <w:rFonts w:cstheme="minorHAnsi"/>
                <w:sz w:val="20"/>
                <w:szCs w:val="20"/>
                <w:lang w:val="mk-MK"/>
              </w:rPr>
            </w:pPr>
          </w:p>
        </w:tc>
      </w:tr>
      <w:tr w:rsidR="0091002D" w:rsidRPr="00646AEE" w14:paraId="085B88FB" w14:textId="77777777" w:rsidTr="0091002D">
        <w:trPr>
          <w:trHeight w:val="237"/>
          <w:jc w:val="center"/>
        </w:trPr>
        <w:tc>
          <w:tcPr>
            <w:tcW w:w="867" w:type="dxa"/>
            <w:shd w:val="clear" w:color="auto" w:fill="FFC000"/>
          </w:tcPr>
          <w:p w14:paraId="510FDC39" w14:textId="77777777" w:rsidR="0091002D" w:rsidRPr="00EF517F" w:rsidRDefault="0091002D" w:rsidP="0091002D">
            <w:pPr>
              <w:rPr>
                <w:rFonts w:cstheme="minorHAnsi"/>
                <w:sz w:val="20"/>
                <w:szCs w:val="20"/>
              </w:rPr>
            </w:pPr>
            <w:r w:rsidRPr="00EF517F">
              <w:rPr>
                <w:rFonts w:cstheme="minorHAnsi"/>
                <w:sz w:val="20"/>
                <w:szCs w:val="20"/>
              </w:rPr>
              <w:t>17</w:t>
            </w:r>
          </w:p>
        </w:tc>
        <w:tc>
          <w:tcPr>
            <w:tcW w:w="3097" w:type="dxa"/>
            <w:shd w:val="clear" w:color="auto" w:fill="FFE599" w:themeFill="accent4" w:themeFillTint="66"/>
          </w:tcPr>
          <w:p w14:paraId="688047A1" w14:textId="77777777" w:rsidR="0091002D" w:rsidRPr="00EF517F" w:rsidRDefault="0091002D" w:rsidP="0091002D">
            <w:pPr>
              <w:rPr>
                <w:rFonts w:cstheme="minorHAnsi"/>
                <w:sz w:val="20"/>
                <w:szCs w:val="20"/>
                <w:lang w:val="mk-MK"/>
              </w:rPr>
            </w:pPr>
            <w:r w:rsidRPr="00EF517F">
              <w:rPr>
                <w:rFonts w:cstheme="minorHAnsi"/>
                <w:sz w:val="20"/>
                <w:szCs w:val="20"/>
                <w:lang w:val="mk-MK"/>
              </w:rPr>
              <w:t>Хуманитарна акција на дарување книги по повод Нова година</w:t>
            </w:r>
          </w:p>
        </w:tc>
        <w:tc>
          <w:tcPr>
            <w:tcW w:w="2017" w:type="dxa"/>
          </w:tcPr>
          <w:p w14:paraId="0F371A72" w14:textId="77777777" w:rsidR="001F3913" w:rsidRDefault="0091002D" w:rsidP="0091002D">
            <w:pPr>
              <w:rPr>
                <w:rFonts w:cstheme="minorHAnsi"/>
                <w:sz w:val="20"/>
                <w:szCs w:val="20"/>
                <w:lang w:val="mk-MK"/>
              </w:rPr>
            </w:pPr>
            <w:r w:rsidRPr="00EF517F">
              <w:rPr>
                <w:rFonts w:cstheme="minorHAnsi"/>
                <w:sz w:val="20"/>
                <w:szCs w:val="20"/>
                <w:lang w:val="mk-MK"/>
              </w:rPr>
              <w:t>Биљана Санева, училиштен</w:t>
            </w:r>
            <w:r w:rsidR="001F3913">
              <w:rPr>
                <w:rFonts w:cstheme="minorHAnsi"/>
                <w:sz w:val="20"/>
                <w:szCs w:val="20"/>
                <w:lang w:val="mk-MK"/>
              </w:rPr>
              <w:t xml:space="preserve"> библиотекар</w:t>
            </w:r>
          </w:p>
          <w:p w14:paraId="2FC3EDCF" w14:textId="3568C415" w:rsidR="0091002D" w:rsidRPr="00EF517F" w:rsidRDefault="0091002D" w:rsidP="0091002D">
            <w:pPr>
              <w:rPr>
                <w:rFonts w:cstheme="minorHAnsi"/>
                <w:sz w:val="20"/>
                <w:szCs w:val="20"/>
                <w:lang w:val="mk-MK"/>
              </w:rPr>
            </w:pPr>
            <w:r w:rsidRPr="00EF517F">
              <w:rPr>
                <w:rFonts w:cstheme="minorHAnsi"/>
                <w:sz w:val="20"/>
                <w:szCs w:val="20"/>
                <w:lang w:val="mk-MK"/>
              </w:rPr>
              <w:t>Наставници</w:t>
            </w:r>
          </w:p>
          <w:p w14:paraId="0A86E635" w14:textId="77777777" w:rsidR="0091002D" w:rsidRPr="00EF517F" w:rsidRDefault="0091002D" w:rsidP="0091002D">
            <w:pPr>
              <w:rPr>
                <w:rFonts w:cstheme="minorHAnsi"/>
                <w:sz w:val="20"/>
                <w:szCs w:val="20"/>
                <w:lang w:val="mk-MK"/>
              </w:rPr>
            </w:pPr>
            <w:r w:rsidRPr="00EF517F">
              <w:rPr>
                <w:rFonts w:cstheme="minorHAnsi"/>
                <w:sz w:val="20"/>
                <w:szCs w:val="20"/>
                <w:lang w:val="mk-MK"/>
              </w:rPr>
              <w:t>Стручна служба</w:t>
            </w:r>
          </w:p>
        </w:tc>
        <w:tc>
          <w:tcPr>
            <w:tcW w:w="1312" w:type="dxa"/>
            <w:vMerge/>
          </w:tcPr>
          <w:p w14:paraId="743A4815" w14:textId="77777777" w:rsidR="0091002D" w:rsidRPr="00EF517F" w:rsidRDefault="0091002D" w:rsidP="0091002D">
            <w:pPr>
              <w:rPr>
                <w:rFonts w:cstheme="minorHAnsi"/>
                <w:sz w:val="20"/>
                <w:szCs w:val="20"/>
                <w:lang w:val="mk-MK"/>
              </w:rPr>
            </w:pPr>
          </w:p>
        </w:tc>
        <w:tc>
          <w:tcPr>
            <w:tcW w:w="2190" w:type="dxa"/>
          </w:tcPr>
          <w:p w14:paraId="7AEC3CBF" w14:textId="77777777" w:rsidR="0091002D" w:rsidRPr="00EF517F" w:rsidRDefault="0091002D" w:rsidP="0091002D">
            <w:pPr>
              <w:rPr>
                <w:rFonts w:cstheme="minorHAnsi"/>
                <w:sz w:val="20"/>
                <w:szCs w:val="20"/>
                <w:lang w:val="mk-MK"/>
              </w:rPr>
            </w:pPr>
            <w:r w:rsidRPr="00EF517F">
              <w:rPr>
                <w:rFonts w:cstheme="minorHAnsi"/>
                <w:sz w:val="20"/>
                <w:szCs w:val="20"/>
                <w:lang w:val="mk-MK"/>
              </w:rPr>
              <w:t>Збогатување на книжниот фонд на библиотеката</w:t>
            </w:r>
          </w:p>
        </w:tc>
        <w:tc>
          <w:tcPr>
            <w:tcW w:w="1352" w:type="dxa"/>
          </w:tcPr>
          <w:p w14:paraId="53E3539C" w14:textId="77777777" w:rsidR="0091002D" w:rsidRPr="00EF517F" w:rsidRDefault="0091002D" w:rsidP="0091002D">
            <w:pPr>
              <w:rPr>
                <w:rFonts w:cstheme="minorHAnsi"/>
                <w:sz w:val="20"/>
                <w:szCs w:val="20"/>
                <w:lang w:val="mk-MK"/>
              </w:rPr>
            </w:pPr>
            <w:r w:rsidRPr="00EF517F">
              <w:rPr>
                <w:rFonts w:cstheme="minorHAnsi"/>
                <w:sz w:val="20"/>
                <w:szCs w:val="20"/>
                <w:lang w:val="mk-MK"/>
              </w:rPr>
              <w:t>дек ември 2024</w:t>
            </w:r>
          </w:p>
        </w:tc>
        <w:tc>
          <w:tcPr>
            <w:tcW w:w="1564" w:type="dxa"/>
          </w:tcPr>
          <w:p w14:paraId="530B7AFC" w14:textId="77777777" w:rsidR="0091002D" w:rsidRPr="00EF517F" w:rsidRDefault="0091002D" w:rsidP="0091002D">
            <w:pPr>
              <w:rPr>
                <w:rFonts w:cstheme="minorHAnsi"/>
                <w:sz w:val="20"/>
                <w:szCs w:val="20"/>
                <w:lang w:val="mk-MK"/>
              </w:rPr>
            </w:pPr>
            <w:r w:rsidRPr="00EF517F">
              <w:rPr>
                <w:rFonts w:cstheme="minorHAnsi"/>
                <w:sz w:val="20"/>
                <w:szCs w:val="20"/>
                <w:lang w:val="mk-MK"/>
              </w:rPr>
              <w:t>Хол на училиште</w:t>
            </w:r>
          </w:p>
        </w:tc>
        <w:tc>
          <w:tcPr>
            <w:tcW w:w="1851" w:type="dxa"/>
          </w:tcPr>
          <w:p w14:paraId="7A7A044A" w14:textId="77777777" w:rsidR="0091002D" w:rsidRPr="00EF517F" w:rsidRDefault="0091002D" w:rsidP="0091002D">
            <w:pPr>
              <w:rPr>
                <w:rFonts w:cstheme="minorHAnsi"/>
                <w:sz w:val="20"/>
                <w:szCs w:val="20"/>
                <w:lang w:val="mk-MK"/>
              </w:rPr>
            </w:pPr>
            <w:r w:rsidRPr="00EF517F">
              <w:rPr>
                <w:rFonts w:cstheme="minorHAnsi"/>
                <w:sz w:val="20"/>
                <w:szCs w:val="20"/>
                <w:lang w:val="mk-MK"/>
              </w:rPr>
              <w:t>Изложбено пано</w:t>
            </w:r>
          </w:p>
          <w:p w14:paraId="3603768E" w14:textId="77777777" w:rsidR="0091002D" w:rsidRPr="00EF517F" w:rsidRDefault="0091002D" w:rsidP="0091002D">
            <w:pPr>
              <w:rPr>
                <w:rFonts w:cstheme="minorHAnsi"/>
                <w:sz w:val="20"/>
                <w:szCs w:val="20"/>
                <w:lang w:val="mk-MK"/>
              </w:rPr>
            </w:pPr>
            <w:r w:rsidRPr="00EF517F">
              <w:rPr>
                <w:rFonts w:cstheme="minorHAnsi"/>
                <w:sz w:val="20"/>
                <w:szCs w:val="20"/>
                <w:lang w:val="mk-MK"/>
              </w:rPr>
              <w:t>Книга за дарување</w:t>
            </w:r>
          </w:p>
        </w:tc>
        <w:tc>
          <w:tcPr>
            <w:tcW w:w="1780" w:type="dxa"/>
            <w:vMerge/>
          </w:tcPr>
          <w:p w14:paraId="3DE8002D" w14:textId="77777777" w:rsidR="0091002D" w:rsidRPr="00EF517F" w:rsidRDefault="0091002D" w:rsidP="0091002D">
            <w:pPr>
              <w:rPr>
                <w:rFonts w:cstheme="minorHAnsi"/>
                <w:sz w:val="20"/>
                <w:szCs w:val="20"/>
                <w:lang w:val="mk-MK"/>
              </w:rPr>
            </w:pPr>
          </w:p>
        </w:tc>
      </w:tr>
      <w:tr w:rsidR="0091002D" w:rsidRPr="00646AEE" w14:paraId="269684D2" w14:textId="77777777" w:rsidTr="0091002D">
        <w:trPr>
          <w:trHeight w:val="252"/>
          <w:jc w:val="center"/>
        </w:trPr>
        <w:tc>
          <w:tcPr>
            <w:tcW w:w="867" w:type="dxa"/>
            <w:shd w:val="clear" w:color="auto" w:fill="FFC000"/>
          </w:tcPr>
          <w:p w14:paraId="3AA2B55D" w14:textId="77777777" w:rsidR="0091002D" w:rsidRPr="00EF517F" w:rsidRDefault="0091002D" w:rsidP="0091002D">
            <w:pPr>
              <w:rPr>
                <w:rFonts w:cstheme="minorHAnsi"/>
                <w:sz w:val="20"/>
                <w:szCs w:val="20"/>
              </w:rPr>
            </w:pPr>
            <w:r w:rsidRPr="00EF517F">
              <w:rPr>
                <w:rFonts w:cstheme="minorHAnsi"/>
                <w:sz w:val="20"/>
                <w:szCs w:val="20"/>
              </w:rPr>
              <w:t>18</w:t>
            </w:r>
          </w:p>
        </w:tc>
        <w:tc>
          <w:tcPr>
            <w:tcW w:w="3097" w:type="dxa"/>
            <w:shd w:val="clear" w:color="auto" w:fill="FFE599" w:themeFill="accent4" w:themeFillTint="66"/>
          </w:tcPr>
          <w:p w14:paraId="0F1482C3" w14:textId="77777777" w:rsidR="0091002D" w:rsidRPr="00EF517F" w:rsidRDefault="0091002D" w:rsidP="0091002D">
            <w:pPr>
              <w:rPr>
                <w:rFonts w:cstheme="minorHAnsi"/>
                <w:sz w:val="20"/>
                <w:szCs w:val="20"/>
                <w:lang w:val="mk-MK"/>
              </w:rPr>
            </w:pPr>
            <w:r w:rsidRPr="00EF517F">
              <w:rPr>
                <w:rFonts w:cstheme="minorHAnsi"/>
                <w:sz w:val="20"/>
                <w:szCs w:val="20"/>
                <w:lang w:val="mk-MK"/>
              </w:rPr>
              <w:t>Истражување за потеклото и еволуцијата на македонскиот јазик</w:t>
            </w:r>
          </w:p>
        </w:tc>
        <w:tc>
          <w:tcPr>
            <w:tcW w:w="2017" w:type="dxa"/>
          </w:tcPr>
          <w:p w14:paraId="20E91B61" w14:textId="77777777" w:rsidR="0091002D" w:rsidRPr="00EF517F" w:rsidRDefault="0091002D" w:rsidP="0091002D">
            <w:pPr>
              <w:rPr>
                <w:rFonts w:cstheme="minorHAnsi"/>
                <w:sz w:val="20"/>
                <w:szCs w:val="20"/>
                <w:lang w:val="mk-MK"/>
              </w:rPr>
            </w:pPr>
            <w:r w:rsidRPr="00EF517F">
              <w:rPr>
                <w:rFonts w:cstheme="minorHAnsi"/>
                <w:sz w:val="20"/>
                <w:szCs w:val="20"/>
                <w:lang w:val="mk-MK"/>
              </w:rPr>
              <w:t>Биљана Санева, училиштен библиотекар</w:t>
            </w:r>
          </w:p>
          <w:p w14:paraId="29CC15FB" w14:textId="77777777" w:rsidR="0091002D" w:rsidRPr="00EF517F" w:rsidRDefault="0091002D" w:rsidP="0091002D">
            <w:pPr>
              <w:rPr>
                <w:rFonts w:cstheme="minorHAnsi"/>
                <w:sz w:val="20"/>
                <w:szCs w:val="20"/>
                <w:lang w:val="mk-MK"/>
              </w:rPr>
            </w:pPr>
            <w:r w:rsidRPr="00EF517F">
              <w:rPr>
                <w:rFonts w:cstheme="minorHAnsi"/>
                <w:sz w:val="20"/>
                <w:szCs w:val="20"/>
                <w:lang w:val="mk-MK"/>
              </w:rPr>
              <w:t>Наставник по македонски јазик, Елена Иванова</w:t>
            </w:r>
          </w:p>
        </w:tc>
        <w:tc>
          <w:tcPr>
            <w:tcW w:w="1312" w:type="dxa"/>
            <w:vMerge/>
          </w:tcPr>
          <w:p w14:paraId="15740B70" w14:textId="77777777" w:rsidR="0091002D" w:rsidRPr="00EF517F" w:rsidRDefault="0091002D" w:rsidP="0091002D">
            <w:pPr>
              <w:rPr>
                <w:rFonts w:cstheme="minorHAnsi"/>
                <w:sz w:val="20"/>
                <w:szCs w:val="20"/>
                <w:lang w:val="mk-MK"/>
              </w:rPr>
            </w:pPr>
          </w:p>
        </w:tc>
        <w:tc>
          <w:tcPr>
            <w:tcW w:w="2190" w:type="dxa"/>
          </w:tcPr>
          <w:p w14:paraId="1FE78595" w14:textId="77777777" w:rsidR="0091002D" w:rsidRPr="00EF517F" w:rsidRDefault="0091002D" w:rsidP="0091002D">
            <w:pPr>
              <w:rPr>
                <w:rFonts w:cstheme="minorHAnsi"/>
                <w:sz w:val="20"/>
                <w:szCs w:val="20"/>
                <w:lang w:val="mk-MK"/>
              </w:rPr>
            </w:pPr>
            <w:r w:rsidRPr="00EF517F">
              <w:rPr>
                <w:rFonts w:cstheme="minorHAnsi"/>
                <w:sz w:val="20"/>
                <w:szCs w:val="20"/>
                <w:lang w:val="mk-MK"/>
              </w:rPr>
              <w:t>Продлабочување на знаења за македонскиот јазик</w:t>
            </w:r>
          </w:p>
        </w:tc>
        <w:tc>
          <w:tcPr>
            <w:tcW w:w="1352" w:type="dxa"/>
          </w:tcPr>
          <w:p w14:paraId="0FFC59F5" w14:textId="77777777" w:rsidR="0091002D" w:rsidRPr="00EF517F" w:rsidRDefault="0091002D" w:rsidP="0091002D">
            <w:pPr>
              <w:rPr>
                <w:rFonts w:cstheme="minorHAnsi"/>
                <w:sz w:val="20"/>
                <w:szCs w:val="20"/>
                <w:lang w:val="mk-MK"/>
              </w:rPr>
            </w:pPr>
            <w:r w:rsidRPr="00EF517F">
              <w:rPr>
                <w:rFonts w:cstheme="minorHAnsi"/>
                <w:sz w:val="20"/>
                <w:szCs w:val="20"/>
                <w:lang w:val="mk-MK"/>
              </w:rPr>
              <w:t>Февруари 2025</w:t>
            </w:r>
          </w:p>
        </w:tc>
        <w:tc>
          <w:tcPr>
            <w:tcW w:w="1564" w:type="dxa"/>
          </w:tcPr>
          <w:p w14:paraId="5F13C1A7" w14:textId="77777777" w:rsidR="0091002D" w:rsidRPr="00EF517F" w:rsidRDefault="0091002D" w:rsidP="0091002D">
            <w:pPr>
              <w:rPr>
                <w:rFonts w:cstheme="minorHAnsi"/>
                <w:sz w:val="20"/>
                <w:szCs w:val="20"/>
                <w:lang w:val="mk-MK"/>
              </w:rPr>
            </w:pPr>
            <w:r w:rsidRPr="00EF517F">
              <w:rPr>
                <w:rFonts w:cstheme="minorHAnsi"/>
                <w:sz w:val="20"/>
                <w:szCs w:val="20"/>
              </w:rPr>
              <w:t>училишна библиотека.</w:t>
            </w:r>
          </w:p>
        </w:tc>
        <w:tc>
          <w:tcPr>
            <w:tcW w:w="1851" w:type="dxa"/>
          </w:tcPr>
          <w:p w14:paraId="13F8FF9C" w14:textId="77777777" w:rsidR="0091002D" w:rsidRPr="00EF517F" w:rsidRDefault="0091002D" w:rsidP="0091002D">
            <w:pPr>
              <w:rPr>
                <w:rFonts w:cstheme="minorHAnsi"/>
                <w:sz w:val="20"/>
                <w:szCs w:val="20"/>
                <w:lang w:val="mk-MK"/>
              </w:rPr>
            </w:pPr>
            <w:r w:rsidRPr="00EF517F">
              <w:rPr>
                <w:rFonts w:cstheme="minorHAnsi"/>
                <w:sz w:val="20"/>
                <w:szCs w:val="20"/>
                <w:lang w:val="mk-MK"/>
              </w:rPr>
              <w:t xml:space="preserve">Компјутер </w:t>
            </w:r>
          </w:p>
          <w:p w14:paraId="5272B247" w14:textId="77777777" w:rsidR="0091002D" w:rsidRPr="00EF517F" w:rsidRDefault="0091002D" w:rsidP="0091002D">
            <w:pPr>
              <w:rPr>
                <w:rFonts w:cstheme="minorHAnsi"/>
                <w:sz w:val="20"/>
                <w:szCs w:val="20"/>
                <w:lang w:val="mk-MK"/>
              </w:rPr>
            </w:pPr>
            <w:r w:rsidRPr="00EF517F">
              <w:rPr>
                <w:rFonts w:cstheme="minorHAnsi"/>
                <w:sz w:val="20"/>
                <w:szCs w:val="20"/>
                <w:lang w:val="mk-MK"/>
              </w:rPr>
              <w:t>Соодветна литература</w:t>
            </w:r>
          </w:p>
        </w:tc>
        <w:tc>
          <w:tcPr>
            <w:tcW w:w="1780" w:type="dxa"/>
            <w:vMerge/>
          </w:tcPr>
          <w:p w14:paraId="152E26E3" w14:textId="77777777" w:rsidR="0091002D" w:rsidRPr="00EF517F" w:rsidRDefault="0091002D" w:rsidP="0091002D">
            <w:pPr>
              <w:rPr>
                <w:rFonts w:cstheme="minorHAnsi"/>
                <w:sz w:val="20"/>
                <w:szCs w:val="20"/>
                <w:lang w:val="mk-MK"/>
              </w:rPr>
            </w:pPr>
          </w:p>
        </w:tc>
      </w:tr>
      <w:tr w:rsidR="0091002D" w:rsidRPr="00646AEE" w14:paraId="4C3B8814" w14:textId="77777777" w:rsidTr="0091002D">
        <w:trPr>
          <w:trHeight w:val="267"/>
          <w:jc w:val="center"/>
        </w:trPr>
        <w:tc>
          <w:tcPr>
            <w:tcW w:w="867" w:type="dxa"/>
            <w:shd w:val="clear" w:color="auto" w:fill="FFC000"/>
          </w:tcPr>
          <w:p w14:paraId="77722229" w14:textId="77777777" w:rsidR="0091002D" w:rsidRPr="00EF517F" w:rsidRDefault="0091002D" w:rsidP="0091002D">
            <w:pPr>
              <w:rPr>
                <w:rFonts w:cstheme="minorHAnsi"/>
                <w:sz w:val="20"/>
                <w:szCs w:val="20"/>
              </w:rPr>
            </w:pPr>
            <w:r w:rsidRPr="00EF517F">
              <w:rPr>
                <w:rFonts w:cstheme="minorHAnsi"/>
                <w:sz w:val="20"/>
                <w:szCs w:val="20"/>
              </w:rPr>
              <w:t>19</w:t>
            </w:r>
          </w:p>
        </w:tc>
        <w:tc>
          <w:tcPr>
            <w:tcW w:w="3097" w:type="dxa"/>
            <w:shd w:val="clear" w:color="auto" w:fill="FFE599" w:themeFill="accent4" w:themeFillTint="66"/>
          </w:tcPr>
          <w:p w14:paraId="70956FBC" w14:textId="77777777" w:rsidR="0091002D" w:rsidRPr="00EF517F" w:rsidRDefault="0091002D" w:rsidP="0091002D">
            <w:pPr>
              <w:rPr>
                <w:rFonts w:cstheme="minorHAnsi"/>
                <w:sz w:val="20"/>
                <w:szCs w:val="20"/>
                <w:lang w:val="mk-MK"/>
              </w:rPr>
            </w:pPr>
            <w:r w:rsidRPr="00EF517F">
              <w:rPr>
                <w:rFonts w:cstheme="minorHAnsi"/>
                <w:sz w:val="20"/>
                <w:szCs w:val="20"/>
                <w:lang w:val="mk-MK"/>
              </w:rPr>
              <w:t>Одбележување на светскиот ден на мајчиниот јазик</w:t>
            </w:r>
          </w:p>
        </w:tc>
        <w:tc>
          <w:tcPr>
            <w:tcW w:w="2017" w:type="dxa"/>
          </w:tcPr>
          <w:p w14:paraId="2FEC6E6B" w14:textId="77777777" w:rsidR="0091002D" w:rsidRPr="00EF517F" w:rsidRDefault="0091002D" w:rsidP="0091002D">
            <w:pPr>
              <w:rPr>
                <w:rFonts w:cstheme="minorHAnsi"/>
                <w:sz w:val="20"/>
                <w:szCs w:val="20"/>
                <w:lang w:val="mk-MK"/>
              </w:rPr>
            </w:pPr>
            <w:r w:rsidRPr="00EF517F">
              <w:rPr>
                <w:rFonts w:cstheme="minorHAnsi"/>
                <w:sz w:val="20"/>
                <w:szCs w:val="20"/>
                <w:lang w:val="mk-MK"/>
              </w:rPr>
              <w:t>Биљана Санева, училиштен библиотекар</w:t>
            </w:r>
          </w:p>
          <w:p w14:paraId="1C54C0BC" w14:textId="77777777" w:rsidR="0091002D" w:rsidRPr="00EF517F" w:rsidRDefault="0091002D" w:rsidP="0091002D">
            <w:pPr>
              <w:rPr>
                <w:rFonts w:cstheme="minorHAnsi"/>
                <w:sz w:val="20"/>
                <w:szCs w:val="20"/>
                <w:lang w:val="mk-MK"/>
              </w:rPr>
            </w:pPr>
            <w:r w:rsidRPr="00EF517F">
              <w:rPr>
                <w:rFonts w:cstheme="minorHAnsi"/>
                <w:sz w:val="20"/>
                <w:szCs w:val="20"/>
                <w:lang w:val="mk-MK"/>
              </w:rPr>
              <w:t>Наставник по македонски јазик, Елена Иванова</w:t>
            </w:r>
          </w:p>
        </w:tc>
        <w:tc>
          <w:tcPr>
            <w:tcW w:w="1312" w:type="dxa"/>
            <w:vMerge/>
          </w:tcPr>
          <w:p w14:paraId="7A72B92C" w14:textId="77777777" w:rsidR="0091002D" w:rsidRPr="00EF517F" w:rsidRDefault="0091002D" w:rsidP="0091002D">
            <w:pPr>
              <w:rPr>
                <w:rFonts w:cstheme="minorHAnsi"/>
                <w:sz w:val="20"/>
                <w:szCs w:val="20"/>
                <w:lang w:val="mk-MK"/>
              </w:rPr>
            </w:pPr>
          </w:p>
        </w:tc>
        <w:tc>
          <w:tcPr>
            <w:tcW w:w="2190" w:type="dxa"/>
          </w:tcPr>
          <w:p w14:paraId="1E36B4C3" w14:textId="77777777" w:rsidR="0091002D" w:rsidRPr="00EF517F" w:rsidRDefault="0091002D" w:rsidP="0091002D">
            <w:pPr>
              <w:rPr>
                <w:rFonts w:cstheme="minorHAnsi"/>
                <w:sz w:val="20"/>
                <w:szCs w:val="20"/>
                <w:lang w:val="mk-MK"/>
              </w:rPr>
            </w:pPr>
            <w:r w:rsidRPr="00EF517F">
              <w:rPr>
                <w:rFonts w:cstheme="minorHAnsi"/>
                <w:sz w:val="20"/>
                <w:szCs w:val="20"/>
                <w:lang w:val="mk-MK"/>
              </w:rPr>
              <w:t>Истакнување на значењето на мајчиниот јазик</w:t>
            </w:r>
          </w:p>
        </w:tc>
        <w:tc>
          <w:tcPr>
            <w:tcW w:w="1352" w:type="dxa"/>
          </w:tcPr>
          <w:p w14:paraId="33C16658" w14:textId="77777777" w:rsidR="0091002D" w:rsidRPr="00EF517F" w:rsidRDefault="0091002D" w:rsidP="0091002D">
            <w:pPr>
              <w:rPr>
                <w:rFonts w:cstheme="minorHAnsi"/>
                <w:sz w:val="20"/>
                <w:szCs w:val="20"/>
                <w:lang w:val="mk-MK"/>
              </w:rPr>
            </w:pPr>
            <w:r w:rsidRPr="00EF517F">
              <w:rPr>
                <w:rFonts w:cstheme="minorHAnsi"/>
                <w:sz w:val="20"/>
                <w:szCs w:val="20"/>
                <w:lang w:val="mk-MK"/>
              </w:rPr>
              <w:t>фев руари 2025</w:t>
            </w:r>
          </w:p>
        </w:tc>
        <w:tc>
          <w:tcPr>
            <w:tcW w:w="1564" w:type="dxa"/>
          </w:tcPr>
          <w:p w14:paraId="1D801F14" w14:textId="77777777" w:rsidR="0091002D" w:rsidRPr="00EF517F" w:rsidRDefault="0091002D" w:rsidP="0091002D">
            <w:pPr>
              <w:rPr>
                <w:rFonts w:cstheme="minorHAnsi"/>
                <w:sz w:val="20"/>
                <w:szCs w:val="20"/>
              </w:rPr>
            </w:pPr>
            <w:r w:rsidRPr="00EF517F">
              <w:rPr>
                <w:rFonts w:cstheme="minorHAnsi"/>
                <w:sz w:val="20"/>
                <w:szCs w:val="20"/>
              </w:rPr>
              <w:t>Училишна</w:t>
            </w:r>
          </w:p>
          <w:p w14:paraId="57350553" w14:textId="77777777" w:rsidR="0091002D" w:rsidRPr="00EF517F" w:rsidRDefault="0091002D" w:rsidP="0091002D">
            <w:pPr>
              <w:rPr>
                <w:rFonts w:cstheme="minorHAnsi"/>
                <w:sz w:val="20"/>
                <w:szCs w:val="20"/>
                <w:lang w:val="mk-MK"/>
              </w:rPr>
            </w:pPr>
            <w:r w:rsidRPr="00EF517F">
              <w:rPr>
                <w:rFonts w:cstheme="minorHAnsi"/>
                <w:sz w:val="20"/>
                <w:szCs w:val="20"/>
              </w:rPr>
              <w:t>библиотека.</w:t>
            </w:r>
          </w:p>
        </w:tc>
        <w:tc>
          <w:tcPr>
            <w:tcW w:w="1851" w:type="dxa"/>
          </w:tcPr>
          <w:p w14:paraId="281A30CC" w14:textId="77777777" w:rsidR="0091002D" w:rsidRPr="00EF517F" w:rsidRDefault="0091002D" w:rsidP="0091002D">
            <w:pPr>
              <w:rPr>
                <w:rFonts w:cstheme="minorHAnsi"/>
                <w:sz w:val="20"/>
                <w:szCs w:val="20"/>
                <w:lang w:val="mk-MK"/>
              </w:rPr>
            </w:pPr>
            <w:r w:rsidRPr="00EF517F">
              <w:rPr>
                <w:rFonts w:cstheme="minorHAnsi"/>
                <w:sz w:val="20"/>
                <w:szCs w:val="20"/>
                <w:lang w:val="mk-MK"/>
              </w:rPr>
              <w:t>Хамер</w:t>
            </w:r>
          </w:p>
          <w:p w14:paraId="0FCECE51" w14:textId="77777777" w:rsidR="0091002D" w:rsidRPr="00EF517F" w:rsidRDefault="0091002D" w:rsidP="0091002D">
            <w:pPr>
              <w:rPr>
                <w:rFonts w:cstheme="minorHAnsi"/>
                <w:sz w:val="20"/>
                <w:szCs w:val="20"/>
                <w:lang w:val="mk-MK"/>
              </w:rPr>
            </w:pPr>
            <w:r w:rsidRPr="00EF517F">
              <w:rPr>
                <w:rFonts w:cstheme="minorHAnsi"/>
                <w:sz w:val="20"/>
                <w:szCs w:val="20"/>
                <w:lang w:val="mk-MK"/>
              </w:rPr>
              <w:t>Боички</w:t>
            </w:r>
          </w:p>
          <w:p w14:paraId="0BCDA27D" w14:textId="77777777" w:rsidR="0091002D" w:rsidRPr="00EF517F" w:rsidRDefault="0091002D" w:rsidP="0091002D">
            <w:pPr>
              <w:rPr>
                <w:rFonts w:cstheme="minorHAnsi"/>
                <w:sz w:val="20"/>
                <w:szCs w:val="20"/>
                <w:lang w:val="mk-MK"/>
              </w:rPr>
            </w:pPr>
            <w:r w:rsidRPr="00EF517F">
              <w:rPr>
                <w:rFonts w:cstheme="minorHAnsi"/>
                <w:sz w:val="20"/>
                <w:szCs w:val="20"/>
                <w:lang w:val="mk-MK"/>
              </w:rPr>
              <w:t xml:space="preserve">Брошури </w:t>
            </w:r>
          </w:p>
          <w:p w14:paraId="6ADF5D90" w14:textId="77777777" w:rsidR="0091002D" w:rsidRPr="00EF517F" w:rsidRDefault="0091002D" w:rsidP="0091002D">
            <w:pPr>
              <w:rPr>
                <w:rFonts w:cstheme="minorHAnsi"/>
                <w:sz w:val="20"/>
                <w:szCs w:val="20"/>
                <w:lang w:val="mk-MK"/>
              </w:rPr>
            </w:pPr>
            <w:r w:rsidRPr="00EF517F">
              <w:rPr>
                <w:rFonts w:cstheme="minorHAnsi"/>
                <w:sz w:val="20"/>
                <w:szCs w:val="20"/>
                <w:lang w:val="mk-MK"/>
              </w:rPr>
              <w:t>флаери</w:t>
            </w:r>
          </w:p>
        </w:tc>
        <w:tc>
          <w:tcPr>
            <w:tcW w:w="1780" w:type="dxa"/>
            <w:vMerge/>
          </w:tcPr>
          <w:p w14:paraId="16155A72" w14:textId="77777777" w:rsidR="0091002D" w:rsidRPr="00EF517F" w:rsidRDefault="0091002D" w:rsidP="0091002D">
            <w:pPr>
              <w:rPr>
                <w:rFonts w:cstheme="minorHAnsi"/>
                <w:sz w:val="20"/>
                <w:szCs w:val="20"/>
                <w:lang w:val="mk-MK"/>
              </w:rPr>
            </w:pPr>
          </w:p>
        </w:tc>
      </w:tr>
      <w:tr w:rsidR="0091002D" w:rsidRPr="00646AEE" w14:paraId="59602A24" w14:textId="77777777" w:rsidTr="0091002D">
        <w:trPr>
          <w:trHeight w:val="222"/>
          <w:jc w:val="center"/>
        </w:trPr>
        <w:tc>
          <w:tcPr>
            <w:tcW w:w="867" w:type="dxa"/>
            <w:shd w:val="clear" w:color="auto" w:fill="FFC000"/>
          </w:tcPr>
          <w:p w14:paraId="22E037BE" w14:textId="77777777" w:rsidR="0091002D" w:rsidRPr="00EF517F" w:rsidRDefault="0091002D" w:rsidP="0091002D">
            <w:pPr>
              <w:rPr>
                <w:rFonts w:cstheme="minorHAnsi"/>
                <w:sz w:val="20"/>
                <w:szCs w:val="20"/>
                <w:lang w:val="mk-MK"/>
              </w:rPr>
            </w:pPr>
            <w:r w:rsidRPr="00EF517F">
              <w:rPr>
                <w:rFonts w:cstheme="minorHAnsi"/>
                <w:sz w:val="20"/>
                <w:szCs w:val="20"/>
              </w:rPr>
              <w:t>20</w:t>
            </w:r>
          </w:p>
        </w:tc>
        <w:tc>
          <w:tcPr>
            <w:tcW w:w="3097" w:type="dxa"/>
            <w:shd w:val="clear" w:color="auto" w:fill="FFE599" w:themeFill="accent4" w:themeFillTint="66"/>
          </w:tcPr>
          <w:p w14:paraId="0EC72AA6" w14:textId="77777777" w:rsidR="0091002D" w:rsidRPr="00EF517F" w:rsidRDefault="0091002D" w:rsidP="0091002D">
            <w:pPr>
              <w:rPr>
                <w:rFonts w:cstheme="minorHAnsi"/>
                <w:sz w:val="20"/>
                <w:szCs w:val="20"/>
                <w:lang w:val="mk-MK"/>
              </w:rPr>
            </w:pPr>
            <w:r w:rsidRPr="00EF517F">
              <w:rPr>
                <w:rFonts w:cstheme="minorHAnsi"/>
                <w:sz w:val="20"/>
                <w:szCs w:val="20"/>
                <w:lang w:val="mk-MK"/>
              </w:rPr>
              <w:t>Тематско читање „Жената и книгата“</w:t>
            </w:r>
          </w:p>
        </w:tc>
        <w:tc>
          <w:tcPr>
            <w:tcW w:w="2017" w:type="dxa"/>
          </w:tcPr>
          <w:p w14:paraId="09BBE5BE" w14:textId="77777777" w:rsidR="0091002D" w:rsidRPr="00EF517F" w:rsidRDefault="0091002D" w:rsidP="0091002D">
            <w:pPr>
              <w:rPr>
                <w:rFonts w:cstheme="minorHAnsi"/>
                <w:sz w:val="20"/>
                <w:szCs w:val="20"/>
                <w:lang w:val="mk-MK"/>
              </w:rPr>
            </w:pPr>
            <w:r w:rsidRPr="00EF517F">
              <w:rPr>
                <w:rFonts w:cstheme="minorHAnsi"/>
                <w:sz w:val="20"/>
                <w:szCs w:val="20"/>
                <w:lang w:val="mk-MK"/>
              </w:rPr>
              <w:t>Биљана Санева, училиштен библиотекар</w:t>
            </w:r>
          </w:p>
          <w:p w14:paraId="08696FC9" w14:textId="77777777" w:rsidR="0091002D" w:rsidRPr="00EF517F" w:rsidRDefault="0091002D" w:rsidP="0091002D">
            <w:pPr>
              <w:rPr>
                <w:rFonts w:cstheme="minorHAnsi"/>
                <w:sz w:val="20"/>
                <w:szCs w:val="20"/>
                <w:lang w:val="mk-MK"/>
              </w:rPr>
            </w:pPr>
          </w:p>
        </w:tc>
        <w:tc>
          <w:tcPr>
            <w:tcW w:w="1312" w:type="dxa"/>
            <w:vMerge/>
          </w:tcPr>
          <w:p w14:paraId="4FF2299E" w14:textId="77777777" w:rsidR="0091002D" w:rsidRPr="00EF517F" w:rsidRDefault="0091002D" w:rsidP="0091002D">
            <w:pPr>
              <w:rPr>
                <w:rFonts w:cstheme="minorHAnsi"/>
                <w:sz w:val="20"/>
                <w:szCs w:val="20"/>
                <w:lang w:val="mk-MK"/>
              </w:rPr>
            </w:pPr>
          </w:p>
        </w:tc>
        <w:tc>
          <w:tcPr>
            <w:tcW w:w="2190" w:type="dxa"/>
          </w:tcPr>
          <w:p w14:paraId="183363B3" w14:textId="77777777" w:rsidR="0091002D" w:rsidRPr="00EF517F" w:rsidRDefault="0091002D" w:rsidP="0091002D">
            <w:pPr>
              <w:rPr>
                <w:rFonts w:cstheme="minorHAnsi"/>
                <w:sz w:val="20"/>
                <w:szCs w:val="20"/>
                <w:lang w:val="mk-MK"/>
              </w:rPr>
            </w:pPr>
            <w:r w:rsidRPr="00EF517F">
              <w:rPr>
                <w:rFonts w:cstheme="minorHAnsi"/>
                <w:sz w:val="20"/>
                <w:szCs w:val="20"/>
                <w:lang w:val="mk-MK"/>
              </w:rPr>
              <w:t>Истакнување на значењето на жената во литературата</w:t>
            </w:r>
          </w:p>
        </w:tc>
        <w:tc>
          <w:tcPr>
            <w:tcW w:w="1352" w:type="dxa"/>
          </w:tcPr>
          <w:p w14:paraId="06848094" w14:textId="77777777" w:rsidR="0091002D" w:rsidRPr="00EF517F" w:rsidRDefault="0091002D" w:rsidP="0091002D">
            <w:pPr>
              <w:rPr>
                <w:rFonts w:cstheme="minorHAnsi"/>
                <w:sz w:val="20"/>
                <w:szCs w:val="20"/>
                <w:lang w:val="mk-MK"/>
              </w:rPr>
            </w:pPr>
            <w:r w:rsidRPr="00EF517F">
              <w:rPr>
                <w:rFonts w:cstheme="minorHAnsi"/>
                <w:sz w:val="20"/>
                <w:szCs w:val="20"/>
                <w:lang w:val="mk-MK"/>
              </w:rPr>
              <w:t>Март 2025</w:t>
            </w:r>
          </w:p>
        </w:tc>
        <w:tc>
          <w:tcPr>
            <w:tcW w:w="1564" w:type="dxa"/>
          </w:tcPr>
          <w:p w14:paraId="24456A3C" w14:textId="77777777" w:rsidR="0091002D" w:rsidRPr="00EF517F" w:rsidRDefault="0091002D" w:rsidP="0091002D">
            <w:pPr>
              <w:rPr>
                <w:rFonts w:cstheme="minorHAnsi"/>
                <w:sz w:val="20"/>
                <w:szCs w:val="20"/>
                <w:lang w:val="mk-MK"/>
              </w:rPr>
            </w:pPr>
            <w:r w:rsidRPr="00EF517F">
              <w:rPr>
                <w:rFonts w:cstheme="minorHAnsi"/>
                <w:sz w:val="20"/>
                <w:szCs w:val="20"/>
              </w:rPr>
              <w:t>училишна библиотека.</w:t>
            </w:r>
          </w:p>
        </w:tc>
        <w:tc>
          <w:tcPr>
            <w:tcW w:w="1851" w:type="dxa"/>
          </w:tcPr>
          <w:p w14:paraId="160949AE" w14:textId="77777777" w:rsidR="0091002D" w:rsidRPr="00EF517F" w:rsidRDefault="0091002D" w:rsidP="0091002D">
            <w:pPr>
              <w:rPr>
                <w:rFonts w:cstheme="minorHAnsi"/>
                <w:sz w:val="20"/>
                <w:szCs w:val="20"/>
                <w:lang w:val="mk-MK"/>
              </w:rPr>
            </w:pPr>
            <w:r w:rsidRPr="00EF517F">
              <w:rPr>
                <w:rFonts w:cstheme="minorHAnsi"/>
                <w:sz w:val="20"/>
                <w:szCs w:val="20"/>
                <w:lang w:val="mk-MK"/>
              </w:rPr>
              <w:t>Соодветна литература</w:t>
            </w:r>
          </w:p>
        </w:tc>
        <w:tc>
          <w:tcPr>
            <w:tcW w:w="1780" w:type="dxa"/>
            <w:vMerge/>
          </w:tcPr>
          <w:p w14:paraId="7D5C4F6E" w14:textId="77777777" w:rsidR="0091002D" w:rsidRPr="00EF517F" w:rsidRDefault="0091002D" w:rsidP="0091002D">
            <w:pPr>
              <w:rPr>
                <w:rFonts w:cstheme="minorHAnsi"/>
                <w:sz w:val="20"/>
                <w:szCs w:val="20"/>
                <w:lang w:val="mk-MK"/>
              </w:rPr>
            </w:pPr>
          </w:p>
        </w:tc>
      </w:tr>
      <w:tr w:rsidR="0091002D" w:rsidRPr="00646AEE" w14:paraId="1C9AF996" w14:textId="77777777" w:rsidTr="0091002D">
        <w:trPr>
          <w:trHeight w:val="222"/>
          <w:jc w:val="center"/>
        </w:trPr>
        <w:tc>
          <w:tcPr>
            <w:tcW w:w="867" w:type="dxa"/>
            <w:shd w:val="clear" w:color="auto" w:fill="FFC000"/>
          </w:tcPr>
          <w:p w14:paraId="593D9898" w14:textId="77777777" w:rsidR="0091002D" w:rsidRPr="00EF517F" w:rsidRDefault="0091002D" w:rsidP="0091002D">
            <w:pPr>
              <w:rPr>
                <w:rFonts w:cstheme="minorHAnsi"/>
                <w:sz w:val="20"/>
                <w:szCs w:val="20"/>
              </w:rPr>
            </w:pPr>
            <w:r w:rsidRPr="00EF517F">
              <w:rPr>
                <w:rFonts w:cstheme="minorHAnsi"/>
                <w:sz w:val="20"/>
                <w:szCs w:val="20"/>
              </w:rPr>
              <w:lastRenderedPageBreak/>
              <w:t>21</w:t>
            </w:r>
          </w:p>
        </w:tc>
        <w:tc>
          <w:tcPr>
            <w:tcW w:w="3097" w:type="dxa"/>
            <w:shd w:val="clear" w:color="auto" w:fill="FFE599" w:themeFill="accent4" w:themeFillTint="66"/>
          </w:tcPr>
          <w:p w14:paraId="2B13E02D" w14:textId="77777777" w:rsidR="0091002D" w:rsidRPr="00EF517F" w:rsidRDefault="0091002D" w:rsidP="0091002D">
            <w:pPr>
              <w:rPr>
                <w:rFonts w:cstheme="minorHAnsi"/>
                <w:sz w:val="20"/>
                <w:szCs w:val="20"/>
                <w:lang w:val="mk-MK"/>
              </w:rPr>
            </w:pPr>
            <w:r w:rsidRPr="00EF517F">
              <w:rPr>
                <w:rFonts w:cstheme="minorHAnsi"/>
                <w:sz w:val="20"/>
                <w:szCs w:val="20"/>
                <w:lang w:val="mk-MK"/>
              </w:rPr>
              <w:t>Литературен конкурс и активности по повод 8 Март</w:t>
            </w:r>
          </w:p>
        </w:tc>
        <w:tc>
          <w:tcPr>
            <w:tcW w:w="2017" w:type="dxa"/>
          </w:tcPr>
          <w:p w14:paraId="348BF9D6" w14:textId="77777777" w:rsidR="0091002D" w:rsidRPr="00EF517F" w:rsidRDefault="0091002D" w:rsidP="0091002D">
            <w:pPr>
              <w:rPr>
                <w:rFonts w:cstheme="minorHAnsi"/>
                <w:sz w:val="20"/>
                <w:szCs w:val="20"/>
                <w:lang w:val="mk-MK"/>
              </w:rPr>
            </w:pPr>
            <w:r w:rsidRPr="00EF517F">
              <w:rPr>
                <w:rFonts w:cstheme="minorHAnsi"/>
                <w:sz w:val="20"/>
                <w:szCs w:val="20"/>
                <w:lang w:val="mk-MK"/>
              </w:rPr>
              <w:t>Биљана Санева, училиштен библиотекар</w:t>
            </w:r>
          </w:p>
          <w:p w14:paraId="78FC5843" w14:textId="77777777" w:rsidR="0091002D" w:rsidRPr="00EF517F" w:rsidRDefault="0091002D" w:rsidP="0091002D">
            <w:pPr>
              <w:rPr>
                <w:rFonts w:cstheme="minorHAnsi"/>
                <w:sz w:val="20"/>
                <w:szCs w:val="20"/>
                <w:lang w:val="mk-MK"/>
              </w:rPr>
            </w:pPr>
          </w:p>
        </w:tc>
        <w:tc>
          <w:tcPr>
            <w:tcW w:w="1312" w:type="dxa"/>
            <w:vMerge/>
          </w:tcPr>
          <w:p w14:paraId="03D2F429" w14:textId="77777777" w:rsidR="0091002D" w:rsidRPr="00EF517F" w:rsidRDefault="0091002D" w:rsidP="0091002D">
            <w:pPr>
              <w:rPr>
                <w:rFonts w:cstheme="minorHAnsi"/>
                <w:sz w:val="20"/>
                <w:szCs w:val="20"/>
                <w:lang w:val="mk-MK"/>
              </w:rPr>
            </w:pPr>
          </w:p>
        </w:tc>
        <w:tc>
          <w:tcPr>
            <w:tcW w:w="2190" w:type="dxa"/>
          </w:tcPr>
          <w:p w14:paraId="4EED7913" w14:textId="77777777" w:rsidR="0091002D" w:rsidRPr="00EF517F" w:rsidRDefault="0091002D" w:rsidP="0091002D">
            <w:pPr>
              <w:rPr>
                <w:rFonts w:cstheme="minorHAnsi"/>
                <w:sz w:val="20"/>
                <w:szCs w:val="20"/>
                <w:lang w:val="mk-MK"/>
              </w:rPr>
            </w:pPr>
            <w:r w:rsidRPr="00EF517F">
              <w:rPr>
                <w:rFonts w:cstheme="minorHAnsi"/>
                <w:sz w:val="20"/>
                <w:szCs w:val="20"/>
                <w:lang w:val="mk-MK"/>
              </w:rPr>
              <w:t>Развивање љубов кон пишаниот збор</w:t>
            </w:r>
          </w:p>
        </w:tc>
        <w:tc>
          <w:tcPr>
            <w:tcW w:w="1352" w:type="dxa"/>
          </w:tcPr>
          <w:p w14:paraId="074A9FE1" w14:textId="77777777" w:rsidR="0091002D" w:rsidRPr="00EF517F" w:rsidRDefault="0091002D" w:rsidP="0091002D">
            <w:pPr>
              <w:rPr>
                <w:rFonts w:cstheme="minorHAnsi"/>
                <w:sz w:val="20"/>
                <w:szCs w:val="20"/>
                <w:lang w:val="mk-MK"/>
              </w:rPr>
            </w:pPr>
            <w:r w:rsidRPr="00EF517F">
              <w:rPr>
                <w:rFonts w:cstheme="minorHAnsi"/>
                <w:sz w:val="20"/>
                <w:szCs w:val="20"/>
                <w:lang w:val="mk-MK"/>
              </w:rPr>
              <w:t>Март 2025</w:t>
            </w:r>
          </w:p>
        </w:tc>
        <w:tc>
          <w:tcPr>
            <w:tcW w:w="1564" w:type="dxa"/>
          </w:tcPr>
          <w:p w14:paraId="54E42346" w14:textId="77777777" w:rsidR="0091002D" w:rsidRPr="00EF517F" w:rsidRDefault="0091002D" w:rsidP="0091002D">
            <w:pPr>
              <w:rPr>
                <w:rFonts w:cstheme="minorHAnsi"/>
                <w:sz w:val="20"/>
                <w:szCs w:val="20"/>
                <w:lang w:val="mk-MK"/>
              </w:rPr>
            </w:pPr>
            <w:r w:rsidRPr="00EF517F">
              <w:rPr>
                <w:rFonts w:cstheme="minorHAnsi"/>
                <w:sz w:val="20"/>
                <w:szCs w:val="20"/>
              </w:rPr>
              <w:t>училишна библиотека.</w:t>
            </w:r>
          </w:p>
        </w:tc>
        <w:tc>
          <w:tcPr>
            <w:tcW w:w="1851" w:type="dxa"/>
          </w:tcPr>
          <w:p w14:paraId="4F2A1889" w14:textId="77777777" w:rsidR="0091002D" w:rsidRPr="00EF517F" w:rsidRDefault="0091002D" w:rsidP="0091002D">
            <w:pPr>
              <w:rPr>
                <w:rFonts w:cstheme="minorHAnsi"/>
                <w:sz w:val="20"/>
                <w:szCs w:val="20"/>
                <w:lang w:val="mk-MK"/>
              </w:rPr>
            </w:pPr>
            <w:r w:rsidRPr="00EF517F">
              <w:rPr>
                <w:rFonts w:cstheme="minorHAnsi"/>
                <w:sz w:val="20"/>
                <w:szCs w:val="20"/>
                <w:lang w:val="mk-MK"/>
              </w:rPr>
              <w:t xml:space="preserve">Компјутер </w:t>
            </w:r>
          </w:p>
          <w:p w14:paraId="1CFC0D06" w14:textId="77777777" w:rsidR="0091002D" w:rsidRPr="00EF517F" w:rsidRDefault="0091002D" w:rsidP="0091002D">
            <w:pPr>
              <w:rPr>
                <w:rFonts w:cstheme="minorHAnsi"/>
                <w:sz w:val="20"/>
                <w:szCs w:val="20"/>
                <w:lang w:val="mk-MK"/>
              </w:rPr>
            </w:pPr>
            <w:r w:rsidRPr="00EF517F">
              <w:rPr>
                <w:rFonts w:cstheme="minorHAnsi"/>
                <w:sz w:val="20"/>
                <w:szCs w:val="20"/>
                <w:lang w:val="mk-MK"/>
              </w:rPr>
              <w:t xml:space="preserve">хартија </w:t>
            </w:r>
          </w:p>
          <w:p w14:paraId="0C8C5D13" w14:textId="77777777" w:rsidR="0091002D" w:rsidRPr="00EF517F" w:rsidRDefault="0091002D" w:rsidP="0091002D">
            <w:pPr>
              <w:rPr>
                <w:rFonts w:cstheme="minorHAnsi"/>
                <w:sz w:val="20"/>
                <w:szCs w:val="20"/>
                <w:lang w:val="mk-MK"/>
              </w:rPr>
            </w:pPr>
            <w:r w:rsidRPr="00EF517F">
              <w:rPr>
                <w:rFonts w:cstheme="minorHAnsi"/>
                <w:sz w:val="20"/>
                <w:szCs w:val="20"/>
                <w:lang w:val="mk-MK"/>
              </w:rPr>
              <w:t>печатар</w:t>
            </w:r>
          </w:p>
        </w:tc>
        <w:tc>
          <w:tcPr>
            <w:tcW w:w="1780" w:type="dxa"/>
            <w:vMerge/>
          </w:tcPr>
          <w:p w14:paraId="7FDB56B9" w14:textId="77777777" w:rsidR="0091002D" w:rsidRPr="00EF517F" w:rsidRDefault="0091002D" w:rsidP="0091002D">
            <w:pPr>
              <w:rPr>
                <w:rFonts w:cstheme="minorHAnsi"/>
                <w:sz w:val="20"/>
                <w:szCs w:val="20"/>
                <w:lang w:val="mk-MK"/>
              </w:rPr>
            </w:pPr>
          </w:p>
        </w:tc>
      </w:tr>
      <w:tr w:rsidR="0091002D" w:rsidRPr="00646AEE" w14:paraId="20A3F7F7" w14:textId="77777777" w:rsidTr="0091002D">
        <w:trPr>
          <w:trHeight w:val="267"/>
          <w:jc w:val="center"/>
        </w:trPr>
        <w:tc>
          <w:tcPr>
            <w:tcW w:w="867" w:type="dxa"/>
            <w:shd w:val="clear" w:color="auto" w:fill="FFC000"/>
          </w:tcPr>
          <w:p w14:paraId="0065A512" w14:textId="77777777" w:rsidR="0091002D" w:rsidRPr="00EF517F" w:rsidRDefault="0091002D" w:rsidP="0091002D">
            <w:pPr>
              <w:rPr>
                <w:rFonts w:cstheme="minorHAnsi"/>
                <w:sz w:val="20"/>
                <w:szCs w:val="20"/>
              </w:rPr>
            </w:pPr>
            <w:r w:rsidRPr="00EF517F">
              <w:rPr>
                <w:rFonts w:cstheme="minorHAnsi"/>
                <w:sz w:val="20"/>
                <w:szCs w:val="20"/>
              </w:rPr>
              <w:t>22</w:t>
            </w:r>
          </w:p>
        </w:tc>
        <w:tc>
          <w:tcPr>
            <w:tcW w:w="3097" w:type="dxa"/>
            <w:shd w:val="clear" w:color="auto" w:fill="FFE599" w:themeFill="accent4" w:themeFillTint="66"/>
          </w:tcPr>
          <w:p w14:paraId="567A5225" w14:textId="77777777" w:rsidR="0091002D" w:rsidRPr="00EF517F" w:rsidRDefault="0091002D" w:rsidP="0091002D">
            <w:pPr>
              <w:rPr>
                <w:rFonts w:cstheme="minorHAnsi"/>
                <w:sz w:val="20"/>
                <w:szCs w:val="20"/>
                <w:lang w:val="mk-MK"/>
              </w:rPr>
            </w:pPr>
            <w:r w:rsidRPr="00646AEE">
              <w:rPr>
                <w:rFonts w:cstheme="minorHAnsi"/>
                <w:sz w:val="20"/>
                <w:szCs w:val="20"/>
              </w:rPr>
              <w:t xml:space="preserve">Посета на </w:t>
            </w:r>
            <w:r w:rsidRPr="00646AEE">
              <w:rPr>
                <w:rFonts w:cstheme="minorHAnsi"/>
                <w:sz w:val="20"/>
                <w:szCs w:val="20"/>
                <w:lang w:val="mk-MK"/>
              </w:rPr>
              <w:t>Градска библиотека „Гоце Делчев„, Свети Николе</w:t>
            </w:r>
          </w:p>
        </w:tc>
        <w:tc>
          <w:tcPr>
            <w:tcW w:w="2017" w:type="dxa"/>
          </w:tcPr>
          <w:p w14:paraId="2DAE2E89" w14:textId="77777777" w:rsidR="0091002D" w:rsidRPr="00EF517F" w:rsidRDefault="0091002D" w:rsidP="0091002D">
            <w:pPr>
              <w:rPr>
                <w:rFonts w:cstheme="minorHAnsi"/>
                <w:sz w:val="20"/>
                <w:szCs w:val="20"/>
                <w:lang w:val="mk-MK"/>
              </w:rPr>
            </w:pPr>
            <w:r w:rsidRPr="00EF517F">
              <w:rPr>
                <w:rFonts w:cstheme="minorHAnsi"/>
                <w:sz w:val="20"/>
                <w:szCs w:val="20"/>
                <w:lang w:val="mk-MK"/>
              </w:rPr>
              <w:t>Биљана Санева, училиштен библиотекар</w:t>
            </w:r>
          </w:p>
          <w:p w14:paraId="0E3BFE83" w14:textId="77777777" w:rsidR="0091002D" w:rsidRPr="00EF517F" w:rsidRDefault="0091002D" w:rsidP="0091002D">
            <w:pPr>
              <w:rPr>
                <w:rFonts w:cstheme="minorHAnsi"/>
                <w:sz w:val="20"/>
                <w:szCs w:val="20"/>
                <w:lang w:val="mk-MK"/>
              </w:rPr>
            </w:pPr>
          </w:p>
        </w:tc>
        <w:tc>
          <w:tcPr>
            <w:tcW w:w="1312" w:type="dxa"/>
            <w:vMerge/>
          </w:tcPr>
          <w:p w14:paraId="2E9F98AB" w14:textId="77777777" w:rsidR="0091002D" w:rsidRPr="00EF517F" w:rsidRDefault="0091002D" w:rsidP="0091002D">
            <w:pPr>
              <w:rPr>
                <w:rFonts w:cstheme="minorHAnsi"/>
                <w:sz w:val="20"/>
                <w:szCs w:val="20"/>
                <w:lang w:val="mk-MK"/>
              </w:rPr>
            </w:pPr>
          </w:p>
        </w:tc>
        <w:tc>
          <w:tcPr>
            <w:tcW w:w="2190" w:type="dxa"/>
          </w:tcPr>
          <w:p w14:paraId="3BB0B0FD" w14:textId="77777777" w:rsidR="0091002D" w:rsidRPr="00EF517F" w:rsidRDefault="0091002D" w:rsidP="0091002D">
            <w:pPr>
              <w:rPr>
                <w:rFonts w:cstheme="minorHAnsi"/>
                <w:sz w:val="20"/>
                <w:szCs w:val="20"/>
                <w:lang w:val="mk-MK"/>
              </w:rPr>
            </w:pPr>
            <w:r w:rsidRPr="00EF517F">
              <w:rPr>
                <w:rFonts w:cstheme="minorHAnsi"/>
                <w:sz w:val="20"/>
                <w:szCs w:val="20"/>
                <w:lang w:val="mk-MK"/>
              </w:rPr>
              <w:t>Збогатување на сопствените знаења и размена искуства</w:t>
            </w:r>
          </w:p>
        </w:tc>
        <w:tc>
          <w:tcPr>
            <w:tcW w:w="1352" w:type="dxa"/>
          </w:tcPr>
          <w:p w14:paraId="04829DB9" w14:textId="77777777" w:rsidR="0091002D" w:rsidRPr="00EF517F" w:rsidRDefault="0091002D" w:rsidP="0091002D">
            <w:pPr>
              <w:rPr>
                <w:rFonts w:cstheme="minorHAnsi"/>
                <w:sz w:val="20"/>
                <w:szCs w:val="20"/>
                <w:lang w:val="mk-MK"/>
              </w:rPr>
            </w:pPr>
            <w:r w:rsidRPr="00EF517F">
              <w:rPr>
                <w:rFonts w:cstheme="minorHAnsi"/>
                <w:sz w:val="20"/>
                <w:szCs w:val="20"/>
                <w:lang w:val="mk-MK"/>
              </w:rPr>
              <w:t>Март 2025</w:t>
            </w:r>
          </w:p>
        </w:tc>
        <w:tc>
          <w:tcPr>
            <w:tcW w:w="1564" w:type="dxa"/>
          </w:tcPr>
          <w:p w14:paraId="21E98472" w14:textId="77777777" w:rsidR="0091002D" w:rsidRPr="00EF517F" w:rsidRDefault="0091002D" w:rsidP="0091002D">
            <w:pPr>
              <w:rPr>
                <w:rFonts w:cstheme="minorHAnsi"/>
                <w:sz w:val="20"/>
                <w:szCs w:val="20"/>
                <w:lang w:val="mk-MK"/>
              </w:rPr>
            </w:pPr>
            <w:r w:rsidRPr="00646AEE">
              <w:rPr>
                <w:rFonts w:cstheme="minorHAnsi"/>
                <w:sz w:val="20"/>
                <w:szCs w:val="20"/>
                <w:lang w:val="mk-MK"/>
              </w:rPr>
              <w:t>Градска библиотека „Гоце Делчев„, Свети Николе</w:t>
            </w:r>
          </w:p>
        </w:tc>
        <w:tc>
          <w:tcPr>
            <w:tcW w:w="1851" w:type="dxa"/>
          </w:tcPr>
          <w:p w14:paraId="168AD2C6" w14:textId="77777777" w:rsidR="0091002D" w:rsidRPr="00EF517F" w:rsidRDefault="0091002D" w:rsidP="0091002D">
            <w:pPr>
              <w:rPr>
                <w:rFonts w:cstheme="minorHAnsi"/>
                <w:sz w:val="20"/>
                <w:szCs w:val="20"/>
                <w:lang w:val="mk-MK"/>
              </w:rPr>
            </w:pPr>
            <w:r w:rsidRPr="00EF517F">
              <w:rPr>
                <w:rFonts w:cstheme="minorHAnsi"/>
                <w:sz w:val="20"/>
                <w:szCs w:val="20"/>
                <w:lang w:val="mk-MK"/>
              </w:rPr>
              <w:t>/</w:t>
            </w:r>
          </w:p>
        </w:tc>
        <w:tc>
          <w:tcPr>
            <w:tcW w:w="1780" w:type="dxa"/>
            <w:vMerge/>
          </w:tcPr>
          <w:p w14:paraId="66C4A2BC" w14:textId="77777777" w:rsidR="0091002D" w:rsidRPr="00EF517F" w:rsidRDefault="0091002D" w:rsidP="0091002D">
            <w:pPr>
              <w:rPr>
                <w:rFonts w:cstheme="minorHAnsi"/>
                <w:sz w:val="20"/>
                <w:szCs w:val="20"/>
                <w:lang w:val="mk-MK"/>
              </w:rPr>
            </w:pPr>
          </w:p>
        </w:tc>
      </w:tr>
      <w:tr w:rsidR="0091002D" w:rsidRPr="00646AEE" w14:paraId="2C3C8F9E" w14:textId="77777777" w:rsidTr="0091002D">
        <w:trPr>
          <w:trHeight w:val="237"/>
          <w:jc w:val="center"/>
        </w:trPr>
        <w:tc>
          <w:tcPr>
            <w:tcW w:w="867" w:type="dxa"/>
            <w:shd w:val="clear" w:color="auto" w:fill="FFC000"/>
          </w:tcPr>
          <w:p w14:paraId="4D6C8743" w14:textId="77777777" w:rsidR="0091002D" w:rsidRPr="00EF517F" w:rsidRDefault="0091002D" w:rsidP="0091002D">
            <w:pPr>
              <w:rPr>
                <w:rFonts w:cstheme="minorHAnsi"/>
                <w:sz w:val="20"/>
                <w:szCs w:val="20"/>
              </w:rPr>
            </w:pPr>
            <w:r w:rsidRPr="00EF517F">
              <w:rPr>
                <w:rFonts w:cstheme="minorHAnsi"/>
                <w:sz w:val="20"/>
                <w:szCs w:val="20"/>
              </w:rPr>
              <w:t>23</w:t>
            </w:r>
          </w:p>
        </w:tc>
        <w:tc>
          <w:tcPr>
            <w:tcW w:w="3097" w:type="dxa"/>
            <w:shd w:val="clear" w:color="auto" w:fill="FFE599" w:themeFill="accent4" w:themeFillTint="66"/>
          </w:tcPr>
          <w:p w14:paraId="578DE896" w14:textId="77777777" w:rsidR="0091002D" w:rsidRPr="00EF517F" w:rsidRDefault="0091002D" w:rsidP="0091002D">
            <w:pPr>
              <w:rPr>
                <w:rFonts w:cstheme="minorHAnsi"/>
                <w:sz w:val="20"/>
                <w:szCs w:val="20"/>
                <w:lang w:val="mk-MK"/>
              </w:rPr>
            </w:pPr>
            <w:r w:rsidRPr="00646AEE">
              <w:rPr>
                <w:rFonts w:cstheme="minorHAnsi"/>
                <w:sz w:val="20"/>
                <w:szCs w:val="20"/>
              </w:rPr>
              <w:t>Организирање изложба на книги „Ви препорачуваме“</w:t>
            </w:r>
          </w:p>
        </w:tc>
        <w:tc>
          <w:tcPr>
            <w:tcW w:w="2017" w:type="dxa"/>
          </w:tcPr>
          <w:p w14:paraId="7A2094C3" w14:textId="77777777" w:rsidR="0091002D" w:rsidRPr="00EF517F" w:rsidRDefault="0091002D" w:rsidP="0091002D">
            <w:pPr>
              <w:rPr>
                <w:rFonts w:cstheme="minorHAnsi"/>
                <w:sz w:val="20"/>
                <w:szCs w:val="20"/>
                <w:lang w:val="mk-MK"/>
              </w:rPr>
            </w:pPr>
            <w:r w:rsidRPr="00EF517F">
              <w:rPr>
                <w:rFonts w:cstheme="minorHAnsi"/>
                <w:sz w:val="20"/>
                <w:szCs w:val="20"/>
                <w:lang w:val="mk-MK"/>
              </w:rPr>
              <w:t>Биљана Санева, училиштен библиотекар</w:t>
            </w:r>
          </w:p>
          <w:p w14:paraId="4EF7E79D" w14:textId="77777777" w:rsidR="0091002D" w:rsidRPr="00EF517F" w:rsidRDefault="0091002D" w:rsidP="0091002D">
            <w:pPr>
              <w:rPr>
                <w:rFonts w:cstheme="minorHAnsi"/>
                <w:sz w:val="20"/>
                <w:szCs w:val="20"/>
                <w:lang w:val="mk-MK"/>
              </w:rPr>
            </w:pPr>
          </w:p>
        </w:tc>
        <w:tc>
          <w:tcPr>
            <w:tcW w:w="1312" w:type="dxa"/>
            <w:vMerge/>
          </w:tcPr>
          <w:p w14:paraId="177D45BC" w14:textId="77777777" w:rsidR="0091002D" w:rsidRPr="00EF517F" w:rsidRDefault="0091002D" w:rsidP="0091002D">
            <w:pPr>
              <w:rPr>
                <w:rFonts w:cstheme="minorHAnsi"/>
                <w:sz w:val="20"/>
                <w:szCs w:val="20"/>
                <w:lang w:val="mk-MK"/>
              </w:rPr>
            </w:pPr>
          </w:p>
        </w:tc>
        <w:tc>
          <w:tcPr>
            <w:tcW w:w="2190" w:type="dxa"/>
          </w:tcPr>
          <w:p w14:paraId="3BE8ECA7" w14:textId="77777777" w:rsidR="0091002D" w:rsidRPr="00EF517F" w:rsidRDefault="0091002D" w:rsidP="0091002D">
            <w:pPr>
              <w:rPr>
                <w:rFonts w:cstheme="minorHAnsi"/>
                <w:sz w:val="20"/>
                <w:szCs w:val="20"/>
                <w:lang w:val="mk-MK"/>
              </w:rPr>
            </w:pPr>
            <w:r w:rsidRPr="00EF517F">
              <w:rPr>
                <w:rFonts w:cstheme="minorHAnsi"/>
                <w:sz w:val="20"/>
                <w:szCs w:val="20"/>
                <w:lang w:val="mk-MK"/>
              </w:rPr>
              <w:t>Развивање на културен однос кон книгата</w:t>
            </w:r>
          </w:p>
        </w:tc>
        <w:tc>
          <w:tcPr>
            <w:tcW w:w="1352" w:type="dxa"/>
          </w:tcPr>
          <w:p w14:paraId="71CB94B6" w14:textId="77777777" w:rsidR="0091002D" w:rsidRPr="00EF517F" w:rsidRDefault="0091002D" w:rsidP="0091002D">
            <w:pPr>
              <w:rPr>
                <w:rFonts w:cstheme="minorHAnsi"/>
                <w:sz w:val="20"/>
                <w:szCs w:val="20"/>
                <w:lang w:val="mk-MK"/>
              </w:rPr>
            </w:pPr>
            <w:r w:rsidRPr="00EF517F">
              <w:rPr>
                <w:rFonts w:cstheme="minorHAnsi"/>
                <w:sz w:val="20"/>
                <w:szCs w:val="20"/>
                <w:lang w:val="mk-MK"/>
              </w:rPr>
              <w:t>Март 2025</w:t>
            </w:r>
          </w:p>
        </w:tc>
        <w:tc>
          <w:tcPr>
            <w:tcW w:w="1564" w:type="dxa"/>
          </w:tcPr>
          <w:p w14:paraId="2A15065A" w14:textId="77777777" w:rsidR="0091002D" w:rsidRPr="00EF517F" w:rsidRDefault="0091002D" w:rsidP="0091002D">
            <w:pPr>
              <w:rPr>
                <w:rFonts w:cstheme="minorHAnsi"/>
                <w:sz w:val="20"/>
                <w:szCs w:val="20"/>
                <w:lang w:val="mk-MK"/>
              </w:rPr>
            </w:pPr>
            <w:r w:rsidRPr="00EF517F">
              <w:rPr>
                <w:rFonts w:cstheme="minorHAnsi"/>
                <w:sz w:val="20"/>
                <w:szCs w:val="20"/>
                <w:lang w:val="mk-MK"/>
              </w:rPr>
              <w:t>Хол на училиште</w:t>
            </w:r>
          </w:p>
        </w:tc>
        <w:tc>
          <w:tcPr>
            <w:tcW w:w="1851" w:type="dxa"/>
          </w:tcPr>
          <w:p w14:paraId="03A16478" w14:textId="77777777" w:rsidR="0091002D" w:rsidRPr="00EF517F" w:rsidRDefault="0091002D" w:rsidP="0091002D">
            <w:pPr>
              <w:rPr>
                <w:rFonts w:cstheme="minorHAnsi"/>
                <w:sz w:val="20"/>
                <w:szCs w:val="20"/>
                <w:lang w:val="mk-MK"/>
              </w:rPr>
            </w:pPr>
            <w:r w:rsidRPr="00EF517F">
              <w:rPr>
                <w:rFonts w:cstheme="minorHAnsi"/>
                <w:sz w:val="20"/>
                <w:szCs w:val="20"/>
                <w:lang w:val="mk-MK"/>
              </w:rPr>
              <w:t>Книги</w:t>
            </w:r>
          </w:p>
          <w:p w14:paraId="619804CB" w14:textId="77777777" w:rsidR="0091002D" w:rsidRPr="00EF517F" w:rsidRDefault="0091002D" w:rsidP="0091002D">
            <w:pPr>
              <w:rPr>
                <w:rFonts w:cstheme="minorHAnsi"/>
                <w:sz w:val="20"/>
                <w:szCs w:val="20"/>
                <w:lang w:val="mk-MK"/>
              </w:rPr>
            </w:pPr>
            <w:r w:rsidRPr="00EF517F">
              <w:rPr>
                <w:rFonts w:cstheme="minorHAnsi"/>
                <w:sz w:val="20"/>
                <w:szCs w:val="20"/>
                <w:lang w:val="mk-MK"/>
              </w:rPr>
              <w:t>Изложбено</w:t>
            </w:r>
          </w:p>
          <w:p w14:paraId="1FFCB83D" w14:textId="77777777" w:rsidR="0091002D" w:rsidRPr="00EF517F" w:rsidRDefault="0091002D" w:rsidP="0091002D">
            <w:pPr>
              <w:rPr>
                <w:rFonts w:cstheme="minorHAnsi"/>
                <w:sz w:val="20"/>
                <w:szCs w:val="20"/>
                <w:lang w:val="mk-MK"/>
              </w:rPr>
            </w:pPr>
            <w:r w:rsidRPr="00EF517F">
              <w:rPr>
                <w:rFonts w:cstheme="minorHAnsi"/>
                <w:sz w:val="20"/>
                <w:szCs w:val="20"/>
                <w:lang w:val="mk-MK"/>
              </w:rPr>
              <w:t xml:space="preserve"> пано</w:t>
            </w:r>
          </w:p>
        </w:tc>
        <w:tc>
          <w:tcPr>
            <w:tcW w:w="1780" w:type="dxa"/>
            <w:vMerge/>
          </w:tcPr>
          <w:p w14:paraId="3D34C37E" w14:textId="77777777" w:rsidR="0091002D" w:rsidRPr="00EF517F" w:rsidRDefault="0091002D" w:rsidP="0091002D">
            <w:pPr>
              <w:rPr>
                <w:rFonts w:cstheme="minorHAnsi"/>
                <w:sz w:val="20"/>
                <w:szCs w:val="20"/>
                <w:lang w:val="mk-MK"/>
              </w:rPr>
            </w:pPr>
          </w:p>
        </w:tc>
      </w:tr>
      <w:tr w:rsidR="0091002D" w:rsidRPr="00646AEE" w14:paraId="04127720" w14:textId="77777777" w:rsidTr="0091002D">
        <w:trPr>
          <w:trHeight w:val="252"/>
          <w:jc w:val="center"/>
        </w:trPr>
        <w:tc>
          <w:tcPr>
            <w:tcW w:w="867" w:type="dxa"/>
            <w:shd w:val="clear" w:color="auto" w:fill="FFC000"/>
          </w:tcPr>
          <w:p w14:paraId="2A5E67E2" w14:textId="77777777" w:rsidR="0091002D" w:rsidRPr="00EF517F" w:rsidRDefault="0091002D" w:rsidP="0091002D">
            <w:pPr>
              <w:rPr>
                <w:rFonts w:cstheme="minorHAnsi"/>
                <w:sz w:val="20"/>
                <w:szCs w:val="20"/>
              </w:rPr>
            </w:pPr>
            <w:r w:rsidRPr="00EF517F">
              <w:rPr>
                <w:rFonts w:cstheme="minorHAnsi"/>
                <w:sz w:val="20"/>
                <w:szCs w:val="20"/>
              </w:rPr>
              <w:t>24</w:t>
            </w:r>
          </w:p>
        </w:tc>
        <w:tc>
          <w:tcPr>
            <w:tcW w:w="3097" w:type="dxa"/>
            <w:shd w:val="clear" w:color="auto" w:fill="FFE599" w:themeFill="accent4" w:themeFillTint="66"/>
          </w:tcPr>
          <w:p w14:paraId="02C40785" w14:textId="77777777" w:rsidR="0091002D" w:rsidRPr="00EF517F" w:rsidRDefault="0091002D" w:rsidP="0091002D">
            <w:pPr>
              <w:rPr>
                <w:rFonts w:cstheme="minorHAnsi"/>
                <w:sz w:val="20"/>
                <w:szCs w:val="20"/>
                <w:lang w:val="mk-MK"/>
              </w:rPr>
            </w:pPr>
            <w:r w:rsidRPr="00646AEE">
              <w:rPr>
                <w:rFonts w:cstheme="minorHAnsi"/>
                <w:sz w:val="20"/>
                <w:szCs w:val="20"/>
                <w:lang w:val="mk-MK"/>
              </w:rPr>
              <w:t>Истражување за библиотеки ,појава на првите библиотеки ,најголеми библиотеки</w:t>
            </w:r>
          </w:p>
        </w:tc>
        <w:tc>
          <w:tcPr>
            <w:tcW w:w="2017" w:type="dxa"/>
          </w:tcPr>
          <w:p w14:paraId="3561388F" w14:textId="77777777" w:rsidR="0091002D" w:rsidRPr="00EF517F" w:rsidRDefault="0091002D" w:rsidP="0091002D">
            <w:pPr>
              <w:rPr>
                <w:rFonts w:cstheme="minorHAnsi"/>
                <w:sz w:val="20"/>
                <w:szCs w:val="20"/>
                <w:lang w:val="mk-MK"/>
              </w:rPr>
            </w:pPr>
            <w:r w:rsidRPr="00EF517F">
              <w:rPr>
                <w:rFonts w:cstheme="minorHAnsi"/>
                <w:sz w:val="20"/>
                <w:szCs w:val="20"/>
                <w:lang w:val="mk-MK"/>
              </w:rPr>
              <w:t>Биљана Санева, училиштен библиотекар</w:t>
            </w:r>
          </w:p>
          <w:p w14:paraId="6DC3851D" w14:textId="77777777" w:rsidR="0091002D" w:rsidRPr="00EF517F" w:rsidRDefault="0091002D" w:rsidP="0091002D">
            <w:pPr>
              <w:rPr>
                <w:rFonts w:cstheme="minorHAnsi"/>
                <w:sz w:val="20"/>
                <w:szCs w:val="20"/>
                <w:lang w:val="mk-MK"/>
              </w:rPr>
            </w:pPr>
          </w:p>
        </w:tc>
        <w:tc>
          <w:tcPr>
            <w:tcW w:w="1312" w:type="dxa"/>
            <w:vMerge/>
          </w:tcPr>
          <w:p w14:paraId="00D69F1A" w14:textId="77777777" w:rsidR="0091002D" w:rsidRPr="00EF517F" w:rsidRDefault="0091002D" w:rsidP="0091002D">
            <w:pPr>
              <w:rPr>
                <w:rFonts w:cstheme="minorHAnsi"/>
                <w:sz w:val="20"/>
                <w:szCs w:val="20"/>
                <w:lang w:val="mk-MK"/>
              </w:rPr>
            </w:pPr>
          </w:p>
        </w:tc>
        <w:tc>
          <w:tcPr>
            <w:tcW w:w="2190" w:type="dxa"/>
          </w:tcPr>
          <w:p w14:paraId="44A25BC5" w14:textId="77777777" w:rsidR="0091002D" w:rsidRPr="00EF517F" w:rsidRDefault="0091002D" w:rsidP="0091002D">
            <w:pPr>
              <w:rPr>
                <w:rFonts w:cstheme="minorHAnsi"/>
                <w:sz w:val="20"/>
                <w:szCs w:val="20"/>
                <w:lang w:val="mk-MK"/>
              </w:rPr>
            </w:pPr>
            <w:r w:rsidRPr="00EF517F">
              <w:rPr>
                <w:rFonts w:cstheme="minorHAnsi"/>
                <w:sz w:val="20"/>
                <w:szCs w:val="20"/>
                <w:lang w:val="mk-MK"/>
              </w:rPr>
              <w:t>Истакнување на значењето на библиотеките</w:t>
            </w:r>
          </w:p>
        </w:tc>
        <w:tc>
          <w:tcPr>
            <w:tcW w:w="1352" w:type="dxa"/>
          </w:tcPr>
          <w:p w14:paraId="23A77EAB" w14:textId="77777777" w:rsidR="0091002D" w:rsidRPr="00EF517F" w:rsidRDefault="0091002D" w:rsidP="0091002D">
            <w:pPr>
              <w:rPr>
                <w:rFonts w:cstheme="minorHAnsi"/>
                <w:sz w:val="20"/>
                <w:szCs w:val="20"/>
                <w:lang w:val="mk-MK"/>
              </w:rPr>
            </w:pPr>
            <w:r w:rsidRPr="00EF517F">
              <w:rPr>
                <w:rFonts w:cstheme="minorHAnsi"/>
                <w:sz w:val="20"/>
                <w:szCs w:val="20"/>
                <w:lang w:val="mk-MK"/>
              </w:rPr>
              <w:t>Март 2025</w:t>
            </w:r>
          </w:p>
        </w:tc>
        <w:tc>
          <w:tcPr>
            <w:tcW w:w="1564" w:type="dxa"/>
          </w:tcPr>
          <w:p w14:paraId="6BB32CDA" w14:textId="77777777" w:rsidR="0091002D" w:rsidRPr="00EF517F" w:rsidRDefault="0091002D" w:rsidP="0091002D">
            <w:pPr>
              <w:rPr>
                <w:rFonts w:cstheme="minorHAnsi"/>
                <w:sz w:val="20"/>
                <w:szCs w:val="20"/>
                <w:lang w:val="mk-MK"/>
              </w:rPr>
            </w:pPr>
            <w:r w:rsidRPr="00EF517F">
              <w:rPr>
                <w:rFonts w:cstheme="minorHAnsi"/>
                <w:sz w:val="20"/>
                <w:szCs w:val="20"/>
              </w:rPr>
              <w:t>училишна библиотека.</w:t>
            </w:r>
          </w:p>
        </w:tc>
        <w:tc>
          <w:tcPr>
            <w:tcW w:w="1851" w:type="dxa"/>
          </w:tcPr>
          <w:p w14:paraId="53CC9304" w14:textId="77777777" w:rsidR="0091002D" w:rsidRPr="00EF517F" w:rsidRDefault="0091002D" w:rsidP="0091002D">
            <w:pPr>
              <w:rPr>
                <w:rFonts w:cstheme="minorHAnsi"/>
                <w:sz w:val="20"/>
                <w:szCs w:val="20"/>
                <w:lang w:val="mk-MK"/>
              </w:rPr>
            </w:pPr>
            <w:r w:rsidRPr="00EF517F">
              <w:rPr>
                <w:rFonts w:cstheme="minorHAnsi"/>
                <w:sz w:val="20"/>
                <w:szCs w:val="20"/>
                <w:lang w:val="mk-MK"/>
              </w:rPr>
              <w:t xml:space="preserve">Соодветна литература </w:t>
            </w:r>
          </w:p>
          <w:p w14:paraId="6A30E8FA" w14:textId="77777777" w:rsidR="0091002D" w:rsidRPr="00EF517F" w:rsidRDefault="0091002D" w:rsidP="0091002D">
            <w:pPr>
              <w:rPr>
                <w:rFonts w:cstheme="minorHAnsi"/>
                <w:sz w:val="20"/>
                <w:szCs w:val="20"/>
                <w:lang w:val="mk-MK"/>
              </w:rPr>
            </w:pPr>
            <w:r w:rsidRPr="00EF517F">
              <w:rPr>
                <w:rFonts w:cstheme="minorHAnsi"/>
                <w:sz w:val="20"/>
                <w:szCs w:val="20"/>
                <w:lang w:val="mk-MK"/>
              </w:rPr>
              <w:t xml:space="preserve">Интернет </w:t>
            </w:r>
          </w:p>
          <w:p w14:paraId="7166A791" w14:textId="77777777" w:rsidR="0091002D" w:rsidRPr="00EF517F" w:rsidRDefault="0091002D" w:rsidP="0091002D">
            <w:pPr>
              <w:rPr>
                <w:rFonts w:cstheme="minorHAnsi"/>
                <w:sz w:val="20"/>
                <w:szCs w:val="20"/>
                <w:lang w:val="mk-MK"/>
              </w:rPr>
            </w:pPr>
            <w:r w:rsidRPr="00EF517F">
              <w:rPr>
                <w:rFonts w:cstheme="minorHAnsi"/>
                <w:sz w:val="20"/>
                <w:szCs w:val="20"/>
                <w:lang w:val="mk-MK"/>
              </w:rPr>
              <w:t>ресурси</w:t>
            </w:r>
          </w:p>
          <w:p w14:paraId="0A376356" w14:textId="77777777" w:rsidR="0091002D" w:rsidRPr="00EF517F" w:rsidRDefault="0091002D" w:rsidP="0091002D">
            <w:pPr>
              <w:rPr>
                <w:rFonts w:cstheme="minorHAnsi"/>
                <w:sz w:val="20"/>
                <w:szCs w:val="20"/>
                <w:lang w:val="mk-MK"/>
              </w:rPr>
            </w:pPr>
          </w:p>
        </w:tc>
        <w:tc>
          <w:tcPr>
            <w:tcW w:w="1780" w:type="dxa"/>
            <w:vMerge/>
          </w:tcPr>
          <w:p w14:paraId="09EA7EE3" w14:textId="77777777" w:rsidR="0091002D" w:rsidRPr="00EF517F" w:rsidRDefault="0091002D" w:rsidP="0091002D">
            <w:pPr>
              <w:rPr>
                <w:rFonts w:cstheme="minorHAnsi"/>
                <w:sz w:val="20"/>
                <w:szCs w:val="20"/>
                <w:lang w:val="mk-MK"/>
              </w:rPr>
            </w:pPr>
          </w:p>
        </w:tc>
      </w:tr>
      <w:tr w:rsidR="0091002D" w:rsidRPr="00646AEE" w14:paraId="1E74A90A" w14:textId="77777777" w:rsidTr="0091002D">
        <w:trPr>
          <w:trHeight w:val="237"/>
          <w:jc w:val="center"/>
        </w:trPr>
        <w:tc>
          <w:tcPr>
            <w:tcW w:w="867" w:type="dxa"/>
            <w:shd w:val="clear" w:color="auto" w:fill="FFC000"/>
          </w:tcPr>
          <w:p w14:paraId="5370C3FE" w14:textId="77777777" w:rsidR="0091002D" w:rsidRPr="00EF517F" w:rsidRDefault="0091002D" w:rsidP="0091002D">
            <w:pPr>
              <w:rPr>
                <w:rFonts w:cstheme="minorHAnsi"/>
                <w:sz w:val="20"/>
                <w:szCs w:val="20"/>
              </w:rPr>
            </w:pPr>
            <w:r w:rsidRPr="00EF517F">
              <w:rPr>
                <w:rFonts w:cstheme="minorHAnsi"/>
                <w:sz w:val="20"/>
                <w:szCs w:val="20"/>
              </w:rPr>
              <w:t>25</w:t>
            </w:r>
          </w:p>
        </w:tc>
        <w:tc>
          <w:tcPr>
            <w:tcW w:w="3097" w:type="dxa"/>
            <w:shd w:val="clear" w:color="auto" w:fill="FFE599" w:themeFill="accent4" w:themeFillTint="66"/>
          </w:tcPr>
          <w:p w14:paraId="281BB80C" w14:textId="77777777" w:rsidR="0091002D" w:rsidRPr="00EF517F" w:rsidRDefault="0091002D" w:rsidP="0091002D">
            <w:pPr>
              <w:rPr>
                <w:rFonts w:cstheme="minorHAnsi"/>
                <w:sz w:val="20"/>
                <w:szCs w:val="20"/>
                <w:lang w:val="mk-MK"/>
              </w:rPr>
            </w:pPr>
            <w:r w:rsidRPr="00EF517F">
              <w:rPr>
                <w:rFonts w:cstheme="minorHAnsi"/>
                <w:sz w:val="20"/>
                <w:szCs w:val="20"/>
                <w:lang w:val="mk-MK"/>
              </w:rPr>
              <w:t>Одбележување на светскиот ден на книгите за деца-2 Април</w:t>
            </w:r>
          </w:p>
        </w:tc>
        <w:tc>
          <w:tcPr>
            <w:tcW w:w="2017" w:type="dxa"/>
          </w:tcPr>
          <w:p w14:paraId="4A7076DB" w14:textId="77777777" w:rsidR="0091002D" w:rsidRPr="00EF517F" w:rsidRDefault="0091002D" w:rsidP="0091002D">
            <w:pPr>
              <w:rPr>
                <w:rFonts w:cstheme="minorHAnsi"/>
                <w:sz w:val="20"/>
                <w:szCs w:val="20"/>
                <w:lang w:val="mk-MK"/>
              </w:rPr>
            </w:pPr>
            <w:r w:rsidRPr="00EF517F">
              <w:rPr>
                <w:rFonts w:cstheme="minorHAnsi"/>
                <w:sz w:val="20"/>
                <w:szCs w:val="20"/>
                <w:lang w:val="mk-MK"/>
              </w:rPr>
              <w:t>Биљана Санева, училиштен библиотекар</w:t>
            </w:r>
          </w:p>
          <w:p w14:paraId="578C88DF" w14:textId="77777777" w:rsidR="0091002D" w:rsidRPr="00EF517F" w:rsidRDefault="0091002D" w:rsidP="0091002D">
            <w:pPr>
              <w:rPr>
                <w:rFonts w:cstheme="minorHAnsi"/>
                <w:sz w:val="20"/>
                <w:szCs w:val="20"/>
                <w:lang w:val="mk-MK"/>
              </w:rPr>
            </w:pPr>
            <w:r w:rsidRPr="00EF517F">
              <w:rPr>
                <w:rFonts w:cstheme="minorHAnsi"/>
                <w:sz w:val="20"/>
                <w:szCs w:val="20"/>
                <w:lang w:val="mk-MK"/>
              </w:rPr>
              <w:t>Наставници од одделенска настава</w:t>
            </w:r>
          </w:p>
        </w:tc>
        <w:tc>
          <w:tcPr>
            <w:tcW w:w="1312" w:type="dxa"/>
            <w:vMerge/>
          </w:tcPr>
          <w:p w14:paraId="456BC0A2" w14:textId="77777777" w:rsidR="0091002D" w:rsidRPr="00EF517F" w:rsidRDefault="0091002D" w:rsidP="0091002D">
            <w:pPr>
              <w:rPr>
                <w:rFonts w:cstheme="minorHAnsi"/>
                <w:sz w:val="20"/>
                <w:szCs w:val="20"/>
                <w:lang w:val="mk-MK"/>
              </w:rPr>
            </w:pPr>
          </w:p>
        </w:tc>
        <w:tc>
          <w:tcPr>
            <w:tcW w:w="2190" w:type="dxa"/>
          </w:tcPr>
          <w:p w14:paraId="51C9D6B9" w14:textId="77777777" w:rsidR="0091002D" w:rsidRPr="00EF517F" w:rsidRDefault="0091002D" w:rsidP="0091002D">
            <w:pPr>
              <w:rPr>
                <w:rFonts w:cstheme="minorHAnsi"/>
                <w:sz w:val="20"/>
                <w:szCs w:val="20"/>
                <w:lang w:val="mk-MK"/>
              </w:rPr>
            </w:pPr>
            <w:r w:rsidRPr="00EF517F">
              <w:rPr>
                <w:rFonts w:cstheme="minorHAnsi"/>
                <w:sz w:val="20"/>
                <w:szCs w:val="20"/>
                <w:lang w:val="mk-MK"/>
              </w:rPr>
              <w:t>Развивање на вештини за усно изразување и глума</w:t>
            </w:r>
          </w:p>
        </w:tc>
        <w:tc>
          <w:tcPr>
            <w:tcW w:w="1352" w:type="dxa"/>
          </w:tcPr>
          <w:p w14:paraId="473F692C" w14:textId="77777777" w:rsidR="0091002D" w:rsidRPr="00EF517F" w:rsidRDefault="0091002D" w:rsidP="0091002D">
            <w:pPr>
              <w:rPr>
                <w:rFonts w:cstheme="minorHAnsi"/>
                <w:sz w:val="20"/>
                <w:szCs w:val="20"/>
                <w:lang w:val="mk-MK"/>
              </w:rPr>
            </w:pPr>
            <w:r w:rsidRPr="00EF517F">
              <w:rPr>
                <w:rFonts w:cstheme="minorHAnsi"/>
                <w:sz w:val="20"/>
                <w:szCs w:val="20"/>
                <w:lang w:val="mk-MK"/>
              </w:rPr>
              <w:t>Април 2025</w:t>
            </w:r>
          </w:p>
        </w:tc>
        <w:tc>
          <w:tcPr>
            <w:tcW w:w="1564" w:type="dxa"/>
          </w:tcPr>
          <w:p w14:paraId="66B2A163" w14:textId="77777777" w:rsidR="0091002D" w:rsidRPr="00EF517F" w:rsidRDefault="0091002D" w:rsidP="0091002D">
            <w:pPr>
              <w:rPr>
                <w:rFonts w:cstheme="minorHAnsi"/>
                <w:sz w:val="20"/>
                <w:szCs w:val="20"/>
              </w:rPr>
            </w:pPr>
            <w:r w:rsidRPr="00EF517F">
              <w:rPr>
                <w:rFonts w:cstheme="minorHAnsi"/>
                <w:sz w:val="20"/>
                <w:szCs w:val="20"/>
              </w:rPr>
              <w:t>училишна библиотека.</w:t>
            </w:r>
          </w:p>
          <w:p w14:paraId="6DE63C16" w14:textId="77777777" w:rsidR="0091002D" w:rsidRPr="00EF517F" w:rsidRDefault="0091002D" w:rsidP="0091002D">
            <w:pPr>
              <w:rPr>
                <w:rFonts w:cstheme="minorHAnsi"/>
                <w:sz w:val="20"/>
                <w:szCs w:val="20"/>
                <w:lang w:val="mk-MK"/>
              </w:rPr>
            </w:pPr>
            <w:r w:rsidRPr="00EF517F">
              <w:rPr>
                <w:rFonts w:cstheme="minorHAnsi"/>
                <w:sz w:val="20"/>
                <w:szCs w:val="20"/>
                <w:lang w:val="mk-MK"/>
              </w:rPr>
              <w:t>училница</w:t>
            </w:r>
          </w:p>
        </w:tc>
        <w:tc>
          <w:tcPr>
            <w:tcW w:w="1851" w:type="dxa"/>
          </w:tcPr>
          <w:p w14:paraId="349C1220" w14:textId="77777777" w:rsidR="0091002D" w:rsidRPr="00EF517F" w:rsidRDefault="0091002D" w:rsidP="0091002D">
            <w:pPr>
              <w:rPr>
                <w:rFonts w:cstheme="minorHAnsi"/>
                <w:sz w:val="20"/>
                <w:szCs w:val="20"/>
                <w:lang w:val="mk-MK"/>
              </w:rPr>
            </w:pPr>
            <w:r w:rsidRPr="00EF517F">
              <w:rPr>
                <w:rFonts w:cstheme="minorHAnsi"/>
                <w:sz w:val="20"/>
                <w:szCs w:val="20"/>
                <w:lang w:val="mk-MK"/>
              </w:rPr>
              <w:t>Сликовници</w:t>
            </w:r>
          </w:p>
          <w:p w14:paraId="62703276" w14:textId="77777777" w:rsidR="0091002D" w:rsidRPr="00EF517F" w:rsidRDefault="0091002D" w:rsidP="0091002D">
            <w:pPr>
              <w:rPr>
                <w:rFonts w:cstheme="minorHAnsi"/>
                <w:sz w:val="20"/>
                <w:szCs w:val="20"/>
                <w:lang w:val="mk-MK"/>
              </w:rPr>
            </w:pPr>
            <w:r w:rsidRPr="00EF517F">
              <w:rPr>
                <w:rFonts w:cstheme="minorHAnsi"/>
                <w:sz w:val="20"/>
                <w:szCs w:val="20"/>
                <w:lang w:val="mk-MK"/>
              </w:rPr>
              <w:t>Хамери</w:t>
            </w:r>
          </w:p>
          <w:p w14:paraId="054CB4BC" w14:textId="77777777" w:rsidR="0091002D" w:rsidRPr="00EF517F" w:rsidRDefault="0091002D" w:rsidP="0091002D">
            <w:pPr>
              <w:rPr>
                <w:rFonts w:cstheme="minorHAnsi"/>
                <w:sz w:val="20"/>
                <w:szCs w:val="20"/>
                <w:lang w:val="mk-MK"/>
              </w:rPr>
            </w:pPr>
            <w:r w:rsidRPr="00EF517F">
              <w:rPr>
                <w:rFonts w:cstheme="minorHAnsi"/>
                <w:sz w:val="20"/>
                <w:szCs w:val="20"/>
                <w:lang w:val="mk-MK"/>
              </w:rPr>
              <w:t>кукли</w:t>
            </w:r>
          </w:p>
        </w:tc>
        <w:tc>
          <w:tcPr>
            <w:tcW w:w="1780" w:type="dxa"/>
            <w:vMerge/>
          </w:tcPr>
          <w:p w14:paraId="6ABE37EF" w14:textId="77777777" w:rsidR="0091002D" w:rsidRPr="00EF517F" w:rsidRDefault="0091002D" w:rsidP="0091002D">
            <w:pPr>
              <w:rPr>
                <w:rFonts w:cstheme="minorHAnsi"/>
                <w:sz w:val="20"/>
                <w:szCs w:val="20"/>
                <w:lang w:val="mk-MK"/>
              </w:rPr>
            </w:pPr>
          </w:p>
        </w:tc>
      </w:tr>
      <w:tr w:rsidR="0091002D" w:rsidRPr="00646AEE" w14:paraId="176FFA3F" w14:textId="77777777" w:rsidTr="0091002D">
        <w:trPr>
          <w:trHeight w:val="207"/>
          <w:jc w:val="center"/>
        </w:trPr>
        <w:tc>
          <w:tcPr>
            <w:tcW w:w="867" w:type="dxa"/>
            <w:shd w:val="clear" w:color="auto" w:fill="FFC000"/>
          </w:tcPr>
          <w:p w14:paraId="7C85969B" w14:textId="77777777" w:rsidR="0091002D" w:rsidRPr="00EF517F" w:rsidRDefault="0091002D" w:rsidP="0091002D">
            <w:pPr>
              <w:rPr>
                <w:rFonts w:cstheme="minorHAnsi"/>
                <w:sz w:val="20"/>
                <w:szCs w:val="20"/>
              </w:rPr>
            </w:pPr>
            <w:r w:rsidRPr="00EF517F">
              <w:rPr>
                <w:rFonts w:cstheme="minorHAnsi"/>
                <w:sz w:val="20"/>
                <w:szCs w:val="20"/>
              </w:rPr>
              <w:t>26</w:t>
            </w:r>
          </w:p>
        </w:tc>
        <w:tc>
          <w:tcPr>
            <w:tcW w:w="3097" w:type="dxa"/>
            <w:shd w:val="clear" w:color="auto" w:fill="FFE599" w:themeFill="accent4" w:themeFillTint="66"/>
          </w:tcPr>
          <w:p w14:paraId="2BEFBE6F" w14:textId="77777777" w:rsidR="0091002D" w:rsidRPr="00EF517F" w:rsidRDefault="0091002D" w:rsidP="0091002D">
            <w:pPr>
              <w:rPr>
                <w:rFonts w:cstheme="minorHAnsi"/>
                <w:sz w:val="20"/>
                <w:szCs w:val="20"/>
                <w:lang w:val="mk-MK"/>
              </w:rPr>
            </w:pPr>
            <w:r w:rsidRPr="00646AEE">
              <w:rPr>
                <w:rFonts w:cstheme="minorHAnsi"/>
                <w:sz w:val="20"/>
                <w:szCs w:val="20"/>
              </w:rPr>
              <w:t>Т</w:t>
            </w:r>
            <w:r w:rsidRPr="00646AEE">
              <w:rPr>
                <w:rFonts w:cstheme="minorHAnsi"/>
                <w:sz w:val="20"/>
                <w:szCs w:val="20"/>
                <w:lang w:val="mk-MK"/>
              </w:rPr>
              <w:t>ематско читање на текстови со еко содржини и нивно пренесување на цртежи</w:t>
            </w:r>
          </w:p>
        </w:tc>
        <w:tc>
          <w:tcPr>
            <w:tcW w:w="2017" w:type="dxa"/>
          </w:tcPr>
          <w:p w14:paraId="27696132" w14:textId="77777777" w:rsidR="0091002D" w:rsidRPr="00EF517F" w:rsidRDefault="0091002D" w:rsidP="0091002D">
            <w:pPr>
              <w:rPr>
                <w:rFonts w:cstheme="minorHAnsi"/>
                <w:sz w:val="20"/>
                <w:szCs w:val="20"/>
                <w:lang w:val="mk-MK"/>
              </w:rPr>
            </w:pPr>
            <w:r w:rsidRPr="00EF517F">
              <w:rPr>
                <w:rFonts w:cstheme="minorHAnsi"/>
                <w:sz w:val="20"/>
                <w:szCs w:val="20"/>
                <w:lang w:val="mk-MK"/>
              </w:rPr>
              <w:t>Биљана Санева, училиштен библиотекар</w:t>
            </w:r>
          </w:p>
          <w:p w14:paraId="10C28FD6" w14:textId="77777777" w:rsidR="0091002D" w:rsidRPr="00EF517F" w:rsidRDefault="0091002D" w:rsidP="0091002D">
            <w:pPr>
              <w:rPr>
                <w:rFonts w:cstheme="minorHAnsi"/>
                <w:sz w:val="20"/>
                <w:szCs w:val="20"/>
                <w:lang w:val="mk-MK"/>
              </w:rPr>
            </w:pPr>
          </w:p>
        </w:tc>
        <w:tc>
          <w:tcPr>
            <w:tcW w:w="1312" w:type="dxa"/>
            <w:vMerge/>
          </w:tcPr>
          <w:p w14:paraId="1314C1F6" w14:textId="77777777" w:rsidR="0091002D" w:rsidRPr="00EF517F" w:rsidRDefault="0091002D" w:rsidP="0091002D">
            <w:pPr>
              <w:rPr>
                <w:rFonts w:cstheme="minorHAnsi"/>
                <w:sz w:val="20"/>
                <w:szCs w:val="20"/>
                <w:lang w:val="mk-MK"/>
              </w:rPr>
            </w:pPr>
          </w:p>
        </w:tc>
        <w:tc>
          <w:tcPr>
            <w:tcW w:w="2190" w:type="dxa"/>
          </w:tcPr>
          <w:p w14:paraId="1E61BD35" w14:textId="77777777" w:rsidR="0091002D" w:rsidRPr="00EF517F" w:rsidRDefault="0091002D" w:rsidP="0091002D">
            <w:pPr>
              <w:rPr>
                <w:rFonts w:cstheme="minorHAnsi"/>
                <w:sz w:val="20"/>
                <w:szCs w:val="20"/>
                <w:lang w:val="mk-MK"/>
              </w:rPr>
            </w:pPr>
            <w:r w:rsidRPr="00EF517F">
              <w:rPr>
                <w:rFonts w:cstheme="minorHAnsi"/>
                <w:sz w:val="20"/>
                <w:szCs w:val="20"/>
                <w:lang w:val="mk-MK"/>
              </w:rPr>
              <w:t>Развивање на еколошката свест и креативноста на учениците</w:t>
            </w:r>
          </w:p>
        </w:tc>
        <w:tc>
          <w:tcPr>
            <w:tcW w:w="1352" w:type="dxa"/>
          </w:tcPr>
          <w:p w14:paraId="26A44EA1" w14:textId="77777777" w:rsidR="0091002D" w:rsidRPr="00EF517F" w:rsidRDefault="0091002D" w:rsidP="0091002D">
            <w:pPr>
              <w:rPr>
                <w:rFonts w:cstheme="minorHAnsi"/>
                <w:sz w:val="20"/>
                <w:szCs w:val="20"/>
                <w:lang w:val="mk-MK"/>
              </w:rPr>
            </w:pPr>
            <w:r w:rsidRPr="00EF517F">
              <w:rPr>
                <w:rFonts w:cstheme="minorHAnsi"/>
                <w:sz w:val="20"/>
                <w:szCs w:val="20"/>
                <w:lang w:val="mk-MK"/>
              </w:rPr>
              <w:t>Април 2025</w:t>
            </w:r>
          </w:p>
        </w:tc>
        <w:tc>
          <w:tcPr>
            <w:tcW w:w="1564" w:type="dxa"/>
          </w:tcPr>
          <w:p w14:paraId="08694F0F" w14:textId="77777777" w:rsidR="0091002D" w:rsidRPr="00EF517F" w:rsidRDefault="0091002D" w:rsidP="0091002D">
            <w:pPr>
              <w:rPr>
                <w:rFonts w:cstheme="minorHAnsi"/>
                <w:sz w:val="20"/>
                <w:szCs w:val="20"/>
              </w:rPr>
            </w:pPr>
            <w:r w:rsidRPr="00EF517F">
              <w:rPr>
                <w:rFonts w:cstheme="minorHAnsi"/>
                <w:sz w:val="20"/>
                <w:szCs w:val="20"/>
              </w:rPr>
              <w:t>училишна библиотека.</w:t>
            </w:r>
          </w:p>
          <w:p w14:paraId="4B0A9A63" w14:textId="77777777" w:rsidR="0091002D" w:rsidRPr="00EF517F" w:rsidRDefault="0091002D" w:rsidP="0091002D">
            <w:pPr>
              <w:rPr>
                <w:rFonts w:cstheme="minorHAnsi"/>
                <w:sz w:val="20"/>
                <w:szCs w:val="20"/>
                <w:lang w:val="mk-MK"/>
              </w:rPr>
            </w:pPr>
            <w:r w:rsidRPr="00EF517F">
              <w:rPr>
                <w:rFonts w:cstheme="minorHAnsi"/>
                <w:sz w:val="20"/>
                <w:szCs w:val="20"/>
                <w:lang w:val="mk-MK"/>
              </w:rPr>
              <w:t>Хол на училиште</w:t>
            </w:r>
          </w:p>
        </w:tc>
        <w:tc>
          <w:tcPr>
            <w:tcW w:w="1851" w:type="dxa"/>
          </w:tcPr>
          <w:p w14:paraId="70D19AAF" w14:textId="77777777" w:rsidR="0091002D" w:rsidRPr="00EF517F" w:rsidRDefault="0091002D" w:rsidP="0091002D">
            <w:pPr>
              <w:rPr>
                <w:rFonts w:cstheme="minorHAnsi"/>
                <w:sz w:val="20"/>
                <w:szCs w:val="20"/>
                <w:lang w:val="mk-MK"/>
              </w:rPr>
            </w:pPr>
            <w:r w:rsidRPr="00EF517F">
              <w:rPr>
                <w:rFonts w:cstheme="minorHAnsi"/>
                <w:sz w:val="20"/>
                <w:szCs w:val="20"/>
                <w:lang w:val="mk-MK"/>
              </w:rPr>
              <w:t>Хамер</w:t>
            </w:r>
          </w:p>
          <w:p w14:paraId="342819CB" w14:textId="77777777" w:rsidR="0091002D" w:rsidRPr="00EF517F" w:rsidRDefault="0091002D" w:rsidP="0091002D">
            <w:pPr>
              <w:rPr>
                <w:rFonts w:cstheme="minorHAnsi"/>
                <w:sz w:val="20"/>
                <w:szCs w:val="20"/>
                <w:lang w:val="mk-MK"/>
              </w:rPr>
            </w:pPr>
            <w:r w:rsidRPr="00EF517F">
              <w:rPr>
                <w:rFonts w:cstheme="minorHAnsi"/>
                <w:sz w:val="20"/>
                <w:szCs w:val="20"/>
                <w:lang w:val="mk-MK"/>
              </w:rPr>
              <w:t>Боички</w:t>
            </w:r>
          </w:p>
          <w:p w14:paraId="01726215" w14:textId="77777777" w:rsidR="0091002D" w:rsidRPr="00EF517F" w:rsidRDefault="0091002D" w:rsidP="0091002D">
            <w:pPr>
              <w:rPr>
                <w:rFonts w:cstheme="minorHAnsi"/>
                <w:sz w:val="20"/>
                <w:szCs w:val="20"/>
                <w:lang w:val="mk-MK"/>
              </w:rPr>
            </w:pPr>
            <w:r w:rsidRPr="00EF517F">
              <w:rPr>
                <w:rFonts w:cstheme="minorHAnsi"/>
                <w:sz w:val="20"/>
                <w:szCs w:val="20"/>
                <w:lang w:val="mk-MK"/>
              </w:rPr>
              <w:t xml:space="preserve">Брошури </w:t>
            </w:r>
          </w:p>
          <w:p w14:paraId="1C29713C" w14:textId="77777777" w:rsidR="0091002D" w:rsidRPr="00EF517F" w:rsidRDefault="0091002D" w:rsidP="0091002D">
            <w:pPr>
              <w:rPr>
                <w:rFonts w:cstheme="minorHAnsi"/>
                <w:sz w:val="20"/>
                <w:szCs w:val="20"/>
                <w:lang w:val="mk-MK"/>
              </w:rPr>
            </w:pPr>
            <w:r w:rsidRPr="00EF517F">
              <w:rPr>
                <w:rFonts w:cstheme="minorHAnsi"/>
                <w:sz w:val="20"/>
                <w:szCs w:val="20"/>
                <w:lang w:val="mk-MK"/>
              </w:rPr>
              <w:t>Флаери</w:t>
            </w:r>
          </w:p>
          <w:p w14:paraId="7CE9C7B6" w14:textId="77777777" w:rsidR="0091002D" w:rsidRPr="00EF517F" w:rsidRDefault="0091002D" w:rsidP="0091002D">
            <w:pPr>
              <w:rPr>
                <w:rFonts w:cstheme="minorHAnsi"/>
                <w:sz w:val="20"/>
                <w:szCs w:val="20"/>
              </w:rPr>
            </w:pPr>
            <w:r w:rsidRPr="00EF517F">
              <w:rPr>
                <w:rFonts w:cstheme="minorHAnsi"/>
                <w:sz w:val="20"/>
                <w:szCs w:val="20"/>
                <w:lang w:val="mk-MK"/>
              </w:rPr>
              <w:lastRenderedPageBreak/>
              <w:t>литература</w:t>
            </w:r>
          </w:p>
        </w:tc>
        <w:tc>
          <w:tcPr>
            <w:tcW w:w="1780" w:type="dxa"/>
            <w:vMerge/>
          </w:tcPr>
          <w:p w14:paraId="2F9F904F" w14:textId="77777777" w:rsidR="0091002D" w:rsidRPr="00EF517F" w:rsidRDefault="0091002D" w:rsidP="0091002D">
            <w:pPr>
              <w:rPr>
                <w:rFonts w:cstheme="minorHAnsi"/>
                <w:sz w:val="20"/>
                <w:szCs w:val="20"/>
                <w:lang w:val="mk-MK"/>
              </w:rPr>
            </w:pPr>
          </w:p>
        </w:tc>
      </w:tr>
      <w:tr w:rsidR="0091002D" w:rsidRPr="00646AEE" w14:paraId="2D5D13C6" w14:textId="77777777" w:rsidTr="0091002D">
        <w:trPr>
          <w:trHeight w:val="135"/>
          <w:jc w:val="center"/>
        </w:trPr>
        <w:tc>
          <w:tcPr>
            <w:tcW w:w="867" w:type="dxa"/>
            <w:shd w:val="clear" w:color="auto" w:fill="FFC000"/>
          </w:tcPr>
          <w:p w14:paraId="3DE00AAB" w14:textId="77777777" w:rsidR="0091002D" w:rsidRPr="00EF517F" w:rsidRDefault="0091002D" w:rsidP="0091002D">
            <w:pPr>
              <w:rPr>
                <w:rFonts w:cstheme="minorHAnsi"/>
                <w:sz w:val="20"/>
                <w:szCs w:val="20"/>
              </w:rPr>
            </w:pPr>
            <w:r w:rsidRPr="00EF517F">
              <w:rPr>
                <w:rFonts w:cstheme="minorHAnsi"/>
                <w:sz w:val="20"/>
                <w:szCs w:val="20"/>
              </w:rPr>
              <w:t>27</w:t>
            </w:r>
          </w:p>
        </w:tc>
        <w:tc>
          <w:tcPr>
            <w:tcW w:w="3097" w:type="dxa"/>
            <w:shd w:val="clear" w:color="auto" w:fill="FFE599" w:themeFill="accent4" w:themeFillTint="66"/>
          </w:tcPr>
          <w:p w14:paraId="57061C69" w14:textId="77777777" w:rsidR="0091002D" w:rsidRPr="00EF517F" w:rsidRDefault="0091002D" w:rsidP="0091002D">
            <w:pPr>
              <w:rPr>
                <w:rFonts w:cstheme="minorHAnsi"/>
                <w:sz w:val="20"/>
                <w:szCs w:val="20"/>
                <w:lang w:val="mk-MK"/>
              </w:rPr>
            </w:pPr>
            <w:r w:rsidRPr="00646AEE">
              <w:rPr>
                <w:rFonts w:cstheme="minorHAnsi"/>
                <w:sz w:val="20"/>
                <w:szCs w:val="20"/>
              </w:rPr>
              <w:t>П</w:t>
            </w:r>
            <w:r w:rsidRPr="00646AEE">
              <w:rPr>
                <w:rFonts w:cstheme="minorHAnsi"/>
                <w:sz w:val="20"/>
                <w:szCs w:val="20"/>
                <w:lang w:val="mk-MK"/>
              </w:rPr>
              <w:t>одготовки за учество на општински натпревар „ Млади библиотекари“</w:t>
            </w:r>
          </w:p>
        </w:tc>
        <w:tc>
          <w:tcPr>
            <w:tcW w:w="2017" w:type="dxa"/>
          </w:tcPr>
          <w:p w14:paraId="207CBD44" w14:textId="77777777" w:rsidR="0091002D" w:rsidRPr="00EF517F" w:rsidRDefault="0091002D" w:rsidP="0091002D">
            <w:pPr>
              <w:rPr>
                <w:rFonts w:cstheme="minorHAnsi"/>
                <w:sz w:val="20"/>
                <w:szCs w:val="20"/>
                <w:lang w:val="mk-MK"/>
              </w:rPr>
            </w:pPr>
            <w:r w:rsidRPr="00EF517F">
              <w:rPr>
                <w:rFonts w:cstheme="minorHAnsi"/>
                <w:sz w:val="20"/>
                <w:szCs w:val="20"/>
                <w:lang w:val="mk-MK"/>
              </w:rPr>
              <w:t>Биљана Санева, училиштен библиотекар</w:t>
            </w:r>
          </w:p>
          <w:p w14:paraId="6C759A5D" w14:textId="77777777" w:rsidR="0091002D" w:rsidRPr="00EF517F" w:rsidRDefault="0091002D" w:rsidP="0091002D">
            <w:pPr>
              <w:rPr>
                <w:rFonts w:cstheme="minorHAnsi"/>
                <w:sz w:val="20"/>
                <w:szCs w:val="20"/>
                <w:lang w:val="mk-MK"/>
              </w:rPr>
            </w:pPr>
          </w:p>
        </w:tc>
        <w:tc>
          <w:tcPr>
            <w:tcW w:w="1312" w:type="dxa"/>
            <w:vMerge/>
          </w:tcPr>
          <w:p w14:paraId="76AFD89E" w14:textId="77777777" w:rsidR="0091002D" w:rsidRPr="00EF517F" w:rsidRDefault="0091002D" w:rsidP="0091002D">
            <w:pPr>
              <w:rPr>
                <w:rFonts w:cstheme="minorHAnsi"/>
                <w:sz w:val="20"/>
                <w:szCs w:val="20"/>
                <w:lang w:val="mk-MK"/>
              </w:rPr>
            </w:pPr>
          </w:p>
        </w:tc>
        <w:tc>
          <w:tcPr>
            <w:tcW w:w="2190" w:type="dxa"/>
          </w:tcPr>
          <w:p w14:paraId="531628E6" w14:textId="77777777" w:rsidR="0091002D" w:rsidRPr="00EF517F" w:rsidRDefault="0091002D" w:rsidP="0091002D">
            <w:pPr>
              <w:rPr>
                <w:rFonts w:cstheme="minorHAnsi"/>
                <w:sz w:val="20"/>
                <w:szCs w:val="20"/>
                <w:lang w:val="mk-MK"/>
              </w:rPr>
            </w:pPr>
            <w:r w:rsidRPr="00EF517F">
              <w:rPr>
                <w:rFonts w:cstheme="minorHAnsi"/>
                <w:sz w:val="20"/>
                <w:szCs w:val="20"/>
                <w:lang w:val="mk-MK"/>
              </w:rPr>
              <w:t>Збогатување на знаењата,развивање на натпреварувачкиот дух</w:t>
            </w:r>
          </w:p>
        </w:tc>
        <w:tc>
          <w:tcPr>
            <w:tcW w:w="1352" w:type="dxa"/>
          </w:tcPr>
          <w:p w14:paraId="142BD101" w14:textId="77777777" w:rsidR="0091002D" w:rsidRPr="00EF517F" w:rsidRDefault="0091002D" w:rsidP="0091002D">
            <w:pPr>
              <w:rPr>
                <w:rFonts w:cstheme="minorHAnsi"/>
                <w:sz w:val="20"/>
                <w:szCs w:val="20"/>
                <w:lang w:val="mk-MK"/>
              </w:rPr>
            </w:pPr>
            <w:r w:rsidRPr="00EF517F">
              <w:rPr>
                <w:rFonts w:cstheme="minorHAnsi"/>
                <w:sz w:val="20"/>
                <w:szCs w:val="20"/>
                <w:lang w:val="mk-MK"/>
              </w:rPr>
              <w:t>Април 2025</w:t>
            </w:r>
          </w:p>
        </w:tc>
        <w:tc>
          <w:tcPr>
            <w:tcW w:w="1564" w:type="dxa"/>
          </w:tcPr>
          <w:p w14:paraId="6FFDD7D8" w14:textId="77777777" w:rsidR="0091002D" w:rsidRPr="00EF517F" w:rsidRDefault="0091002D" w:rsidP="0091002D">
            <w:pPr>
              <w:rPr>
                <w:rFonts w:cstheme="minorHAnsi"/>
                <w:sz w:val="20"/>
                <w:szCs w:val="20"/>
                <w:lang w:val="mk-MK"/>
              </w:rPr>
            </w:pPr>
            <w:r w:rsidRPr="00EF517F">
              <w:rPr>
                <w:rFonts w:cstheme="minorHAnsi"/>
                <w:sz w:val="20"/>
                <w:szCs w:val="20"/>
              </w:rPr>
              <w:t>училишна библиотека.</w:t>
            </w:r>
          </w:p>
        </w:tc>
        <w:tc>
          <w:tcPr>
            <w:tcW w:w="1851" w:type="dxa"/>
          </w:tcPr>
          <w:p w14:paraId="784E7A6B" w14:textId="77777777" w:rsidR="0091002D" w:rsidRPr="00EF517F" w:rsidRDefault="0091002D" w:rsidP="0091002D">
            <w:pPr>
              <w:rPr>
                <w:rFonts w:cstheme="minorHAnsi"/>
                <w:sz w:val="20"/>
                <w:szCs w:val="20"/>
                <w:lang w:val="mk-MK"/>
              </w:rPr>
            </w:pPr>
            <w:r w:rsidRPr="00EF517F">
              <w:rPr>
                <w:rFonts w:cstheme="minorHAnsi"/>
                <w:sz w:val="20"/>
                <w:szCs w:val="20"/>
                <w:lang w:val="mk-MK"/>
              </w:rPr>
              <w:t>Прирачник за млади библиотекари</w:t>
            </w:r>
          </w:p>
        </w:tc>
        <w:tc>
          <w:tcPr>
            <w:tcW w:w="1780" w:type="dxa"/>
            <w:vMerge/>
          </w:tcPr>
          <w:p w14:paraId="75BB4BEF" w14:textId="77777777" w:rsidR="0091002D" w:rsidRPr="00EF517F" w:rsidRDefault="0091002D" w:rsidP="0091002D">
            <w:pPr>
              <w:rPr>
                <w:rFonts w:cstheme="minorHAnsi"/>
                <w:sz w:val="20"/>
                <w:szCs w:val="20"/>
                <w:lang w:val="mk-MK"/>
              </w:rPr>
            </w:pPr>
          </w:p>
        </w:tc>
      </w:tr>
      <w:tr w:rsidR="0091002D" w:rsidRPr="00646AEE" w14:paraId="495D8E38" w14:textId="77777777" w:rsidTr="0091002D">
        <w:trPr>
          <w:trHeight w:val="135"/>
          <w:jc w:val="center"/>
        </w:trPr>
        <w:tc>
          <w:tcPr>
            <w:tcW w:w="867" w:type="dxa"/>
            <w:shd w:val="clear" w:color="auto" w:fill="FFC000"/>
          </w:tcPr>
          <w:p w14:paraId="66CC67D2" w14:textId="77777777" w:rsidR="0091002D" w:rsidRPr="00EF517F" w:rsidRDefault="0091002D" w:rsidP="0091002D">
            <w:pPr>
              <w:rPr>
                <w:rFonts w:cstheme="minorHAnsi"/>
                <w:sz w:val="20"/>
                <w:szCs w:val="20"/>
              </w:rPr>
            </w:pPr>
            <w:r w:rsidRPr="00EF517F">
              <w:rPr>
                <w:rFonts w:cstheme="minorHAnsi"/>
                <w:sz w:val="20"/>
                <w:szCs w:val="20"/>
              </w:rPr>
              <w:t>28</w:t>
            </w:r>
          </w:p>
        </w:tc>
        <w:tc>
          <w:tcPr>
            <w:tcW w:w="3097" w:type="dxa"/>
            <w:shd w:val="clear" w:color="auto" w:fill="FFE599" w:themeFill="accent4" w:themeFillTint="66"/>
          </w:tcPr>
          <w:p w14:paraId="4AB7DBC6" w14:textId="77777777" w:rsidR="0091002D" w:rsidRPr="00EF517F" w:rsidRDefault="0091002D" w:rsidP="0091002D">
            <w:pPr>
              <w:rPr>
                <w:rFonts w:cstheme="minorHAnsi"/>
                <w:sz w:val="20"/>
                <w:szCs w:val="20"/>
                <w:lang w:val="mk-MK"/>
              </w:rPr>
            </w:pPr>
            <w:r w:rsidRPr="00EF517F">
              <w:rPr>
                <w:rFonts w:cstheme="minorHAnsi"/>
                <w:sz w:val="20"/>
                <w:szCs w:val="20"/>
                <w:lang w:val="mk-MK"/>
              </w:rPr>
              <w:t xml:space="preserve">Одбележување на </w:t>
            </w:r>
            <w:r w:rsidRPr="00EF517F">
              <w:rPr>
                <w:rFonts w:cstheme="minorHAnsi"/>
                <w:color w:val="353535"/>
                <w:sz w:val="20"/>
                <w:szCs w:val="20"/>
                <w:lang w:val="mk-MK"/>
              </w:rPr>
              <w:t>с</w:t>
            </w:r>
            <w:r w:rsidRPr="00EF517F">
              <w:rPr>
                <w:rFonts w:cstheme="minorHAnsi"/>
                <w:color w:val="353535"/>
                <w:sz w:val="20"/>
                <w:szCs w:val="20"/>
              </w:rPr>
              <w:t>ветскиот ден на книгата и авторското право</w:t>
            </w:r>
            <w:r w:rsidRPr="00EF517F">
              <w:rPr>
                <w:rFonts w:cstheme="minorHAnsi"/>
                <w:color w:val="353535"/>
                <w:sz w:val="20"/>
                <w:szCs w:val="20"/>
                <w:lang w:val="mk-MK"/>
              </w:rPr>
              <w:t>-23 Април</w:t>
            </w:r>
          </w:p>
        </w:tc>
        <w:tc>
          <w:tcPr>
            <w:tcW w:w="2017" w:type="dxa"/>
          </w:tcPr>
          <w:p w14:paraId="0A7717C5" w14:textId="77777777" w:rsidR="0091002D" w:rsidRPr="00EF517F" w:rsidRDefault="0091002D" w:rsidP="0091002D">
            <w:pPr>
              <w:rPr>
                <w:rFonts w:cstheme="minorHAnsi"/>
                <w:sz w:val="20"/>
                <w:szCs w:val="20"/>
                <w:lang w:val="mk-MK"/>
              </w:rPr>
            </w:pPr>
            <w:r w:rsidRPr="00EF517F">
              <w:rPr>
                <w:rFonts w:cstheme="minorHAnsi"/>
                <w:sz w:val="20"/>
                <w:szCs w:val="20"/>
                <w:lang w:val="mk-MK"/>
              </w:rPr>
              <w:t>Биљана Санева, училиштен библиотекар</w:t>
            </w:r>
          </w:p>
          <w:p w14:paraId="15D79611" w14:textId="77777777" w:rsidR="0091002D" w:rsidRPr="00EF517F" w:rsidRDefault="0091002D" w:rsidP="0091002D">
            <w:pPr>
              <w:rPr>
                <w:rFonts w:cstheme="minorHAnsi"/>
                <w:sz w:val="20"/>
                <w:szCs w:val="20"/>
                <w:lang w:val="mk-MK"/>
              </w:rPr>
            </w:pPr>
            <w:r w:rsidRPr="00EF517F">
              <w:rPr>
                <w:rFonts w:cstheme="minorHAnsi"/>
                <w:sz w:val="20"/>
                <w:szCs w:val="20"/>
                <w:lang w:val="mk-MK"/>
              </w:rPr>
              <w:t>Наставник по македонски јазик, Елена Иванова</w:t>
            </w:r>
          </w:p>
        </w:tc>
        <w:tc>
          <w:tcPr>
            <w:tcW w:w="1312" w:type="dxa"/>
            <w:vMerge/>
          </w:tcPr>
          <w:p w14:paraId="0AA4D82E" w14:textId="77777777" w:rsidR="0091002D" w:rsidRPr="00EF517F" w:rsidRDefault="0091002D" w:rsidP="0091002D">
            <w:pPr>
              <w:rPr>
                <w:rFonts w:cstheme="minorHAnsi"/>
                <w:sz w:val="20"/>
                <w:szCs w:val="20"/>
                <w:lang w:val="mk-MK"/>
              </w:rPr>
            </w:pPr>
          </w:p>
        </w:tc>
        <w:tc>
          <w:tcPr>
            <w:tcW w:w="2190" w:type="dxa"/>
          </w:tcPr>
          <w:p w14:paraId="7106138E" w14:textId="77777777" w:rsidR="0091002D" w:rsidRPr="00EF517F" w:rsidRDefault="0091002D" w:rsidP="0091002D">
            <w:pPr>
              <w:rPr>
                <w:rFonts w:cstheme="minorHAnsi"/>
                <w:sz w:val="20"/>
                <w:szCs w:val="20"/>
                <w:lang w:val="mk-MK"/>
              </w:rPr>
            </w:pPr>
            <w:r w:rsidRPr="00EF517F">
              <w:rPr>
                <w:rFonts w:cstheme="minorHAnsi"/>
                <w:sz w:val="20"/>
                <w:szCs w:val="20"/>
                <w:lang w:val="mk-MK"/>
              </w:rPr>
              <w:t xml:space="preserve">Истакнување на значењето на книгата </w:t>
            </w:r>
          </w:p>
        </w:tc>
        <w:tc>
          <w:tcPr>
            <w:tcW w:w="1352" w:type="dxa"/>
          </w:tcPr>
          <w:p w14:paraId="11292D4B" w14:textId="77777777" w:rsidR="0091002D" w:rsidRPr="00EF517F" w:rsidRDefault="0091002D" w:rsidP="0091002D">
            <w:pPr>
              <w:rPr>
                <w:rFonts w:cstheme="minorHAnsi"/>
                <w:sz w:val="20"/>
                <w:szCs w:val="20"/>
                <w:lang w:val="mk-MK"/>
              </w:rPr>
            </w:pPr>
            <w:r w:rsidRPr="00EF517F">
              <w:rPr>
                <w:rFonts w:cstheme="minorHAnsi"/>
                <w:sz w:val="20"/>
                <w:szCs w:val="20"/>
                <w:lang w:val="mk-MK"/>
              </w:rPr>
              <w:t>Април 2025</w:t>
            </w:r>
          </w:p>
        </w:tc>
        <w:tc>
          <w:tcPr>
            <w:tcW w:w="1564" w:type="dxa"/>
          </w:tcPr>
          <w:p w14:paraId="73BB4FB7" w14:textId="77777777" w:rsidR="0091002D" w:rsidRPr="00EF517F" w:rsidRDefault="0091002D" w:rsidP="0091002D">
            <w:pPr>
              <w:rPr>
                <w:rFonts w:cstheme="minorHAnsi"/>
                <w:sz w:val="20"/>
                <w:szCs w:val="20"/>
              </w:rPr>
            </w:pPr>
            <w:r w:rsidRPr="00EF517F">
              <w:rPr>
                <w:rFonts w:cstheme="minorHAnsi"/>
                <w:sz w:val="20"/>
                <w:szCs w:val="20"/>
              </w:rPr>
              <w:t>Училишна</w:t>
            </w:r>
          </w:p>
          <w:p w14:paraId="73EE0588" w14:textId="77777777" w:rsidR="0091002D" w:rsidRPr="00EF517F" w:rsidRDefault="0091002D" w:rsidP="0091002D">
            <w:pPr>
              <w:rPr>
                <w:rFonts w:cstheme="minorHAnsi"/>
                <w:sz w:val="20"/>
                <w:szCs w:val="20"/>
                <w:lang w:val="mk-MK"/>
              </w:rPr>
            </w:pPr>
            <w:r w:rsidRPr="00EF517F">
              <w:rPr>
                <w:rFonts w:cstheme="minorHAnsi"/>
                <w:sz w:val="20"/>
                <w:szCs w:val="20"/>
              </w:rPr>
              <w:t>библиотека.</w:t>
            </w:r>
          </w:p>
        </w:tc>
        <w:tc>
          <w:tcPr>
            <w:tcW w:w="1851" w:type="dxa"/>
          </w:tcPr>
          <w:p w14:paraId="0D571B89" w14:textId="77777777" w:rsidR="0091002D" w:rsidRPr="00EF517F" w:rsidRDefault="0091002D" w:rsidP="0091002D">
            <w:pPr>
              <w:rPr>
                <w:rFonts w:cstheme="minorHAnsi"/>
                <w:sz w:val="20"/>
                <w:szCs w:val="20"/>
                <w:lang w:val="mk-MK"/>
              </w:rPr>
            </w:pPr>
            <w:r w:rsidRPr="00EF517F">
              <w:rPr>
                <w:rFonts w:cstheme="minorHAnsi"/>
                <w:sz w:val="20"/>
                <w:szCs w:val="20"/>
                <w:lang w:val="mk-MK"/>
              </w:rPr>
              <w:t>Хамер</w:t>
            </w:r>
          </w:p>
          <w:p w14:paraId="61C80440" w14:textId="77777777" w:rsidR="0091002D" w:rsidRPr="00EF517F" w:rsidRDefault="0091002D" w:rsidP="0091002D">
            <w:pPr>
              <w:rPr>
                <w:rFonts w:cstheme="minorHAnsi"/>
                <w:sz w:val="20"/>
                <w:szCs w:val="20"/>
                <w:lang w:val="mk-MK"/>
              </w:rPr>
            </w:pPr>
            <w:r w:rsidRPr="00EF517F">
              <w:rPr>
                <w:rFonts w:cstheme="minorHAnsi"/>
                <w:sz w:val="20"/>
                <w:szCs w:val="20"/>
                <w:lang w:val="mk-MK"/>
              </w:rPr>
              <w:t>Боички</w:t>
            </w:r>
          </w:p>
          <w:p w14:paraId="5157EEE7" w14:textId="77777777" w:rsidR="0091002D" w:rsidRPr="00EF517F" w:rsidRDefault="0091002D" w:rsidP="0091002D">
            <w:pPr>
              <w:rPr>
                <w:rFonts w:cstheme="minorHAnsi"/>
                <w:sz w:val="20"/>
                <w:szCs w:val="20"/>
                <w:lang w:val="mk-MK"/>
              </w:rPr>
            </w:pPr>
            <w:r w:rsidRPr="00EF517F">
              <w:rPr>
                <w:rFonts w:cstheme="minorHAnsi"/>
                <w:sz w:val="20"/>
                <w:szCs w:val="20"/>
                <w:lang w:val="mk-MK"/>
              </w:rPr>
              <w:t xml:space="preserve">Брошури </w:t>
            </w:r>
          </w:p>
          <w:p w14:paraId="35750416" w14:textId="77777777" w:rsidR="0091002D" w:rsidRPr="00EF517F" w:rsidRDefault="0091002D" w:rsidP="0091002D">
            <w:pPr>
              <w:rPr>
                <w:rFonts w:cstheme="minorHAnsi"/>
                <w:sz w:val="20"/>
                <w:szCs w:val="20"/>
                <w:lang w:val="mk-MK"/>
              </w:rPr>
            </w:pPr>
            <w:r w:rsidRPr="00EF517F">
              <w:rPr>
                <w:rFonts w:cstheme="minorHAnsi"/>
                <w:sz w:val="20"/>
                <w:szCs w:val="20"/>
                <w:lang w:val="mk-MK"/>
              </w:rPr>
              <w:t>Флаери</w:t>
            </w:r>
          </w:p>
          <w:p w14:paraId="652A969B" w14:textId="77777777" w:rsidR="0091002D" w:rsidRPr="00EF517F" w:rsidRDefault="0091002D" w:rsidP="0091002D">
            <w:pPr>
              <w:rPr>
                <w:rFonts w:cstheme="minorHAnsi"/>
                <w:sz w:val="20"/>
                <w:szCs w:val="20"/>
                <w:lang w:val="mk-MK"/>
              </w:rPr>
            </w:pPr>
            <w:r w:rsidRPr="00EF517F">
              <w:rPr>
                <w:rFonts w:cstheme="minorHAnsi"/>
                <w:sz w:val="20"/>
                <w:szCs w:val="20"/>
                <w:lang w:val="mk-MK"/>
              </w:rPr>
              <w:t>Литература</w:t>
            </w:r>
          </w:p>
          <w:p w14:paraId="2DE0B79D" w14:textId="77777777" w:rsidR="0091002D" w:rsidRPr="00EF517F" w:rsidRDefault="0091002D" w:rsidP="0091002D">
            <w:pPr>
              <w:rPr>
                <w:rFonts w:cstheme="minorHAnsi"/>
                <w:sz w:val="20"/>
                <w:szCs w:val="20"/>
                <w:lang w:val="mk-MK"/>
              </w:rPr>
            </w:pPr>
            <w:r w:rsidRPr="00EF517F">
              <w:rPr>
                <w:rFonts w:cstheme="minorHAnsi"/>
                <w:sz w:val="20"/>
                <w:szCs w:val="20"/>
                <w:lang w:val="mk-MK"/>
              </w:rPr>
              <w:t>Компјутер</w:t>
            </w:r>
          </w:p>
          <w:p w14:paraId="20F0CCD1" w14:textId="77777777" w:rsidR="0091002D" w:rsidRPr="00EF517F" w:rsidRDefault="0091002D" w:rsidP="0091002D">
            <w:pPr>
              <w:rPr>
                <w:rFonts w:cstheme="minorHAnsi"/>
                <w:sz w:val="20"/>
                <w:szCs w:val="20"/>
                <w:lang w:val="mk-MK"/>
              </w:rPr>
            </w:pPr>
            <w:r w:rsidRPr="00EF517F">
              <w:rPr>
                <w:rFonts w:cstheme="minorHAnsi"/>
                <w:sz w:val="20"/>
                <w:szCs w:val="20"/>
                <w:lang w:val="mk-MK"/>
              </w:rPr>
              <w:t>Изложбено</w:t>
            </w:r>
          </w:p>
          <w:p w14:paraId="50EE2C0A" w14:textId="77777777" w:rsidR="0091002D" w:rsidRPr="00EF517F" w:rsidRDefault="0091002D" w:rsidP="0091002D">
            <w:pPr>
              <w:rPr>
                <w:rFonts w:cstheme="minorHAnsi"/>
                <w:sz w:val="20"/>
                <w:szCs w:val="20"/>
                <w:lang w:val="mk-MK"/>
              </w:rPr>
            </w:pPr>
            <w:r w:rsidRPr="00EF517F">
              <w:rPr>
                <w:rFonts w:cstheme="minorHAnsi"/>
                <w:sz w:val="20"/>
                <w:szCs w:val="20"/>
                <w:lang w:val="mk-MK"/>
              </w:rPr>
              <w:t xml:space="preserve"> пано</w:t>
            </w:r>
          </w:p>
        </w:tc>
        <w:tc>
          <w:tcPr>
            <w:tcW w:w="1780" w:type="dxa"/>
            <w:vMerge/>
          </w:tcPr>
          <w:p w14:paraId="5C1C6BB9" w14:textId="77777777" w:rsidR="0091002D" w:rsidRPr="00EF517F" w:rsidRDefault="0091002D" w:rsidP="0091002D">
            <w:pPr>
              <w:rPr>
                <w:rFonts w:cstheme="minorHAnsi"/>
                <w:sz w:val="20"/>
                <w:szCs w:val="20"/>
                <w:lang w:val="mk-MK"/>
              </w:rPr>
            </w:pPr>
          </w:p>
        </w:tc>
      </w:tr>
      <w:tr w:rsidR="0091002D" w:rsidRPr="00646AEE" w14:paraId="2C17E261" w14:textId="77777777" w:rsidTr="0091002D">
        <w:trPr>
          <w:trHeight w:val="135"/>
          <w:jc w:val="center"/>
        </w:trPr>
        <w:tc>
          <w:tcPr>
            <w:tcW w:w="867" w:type="dxa"/>
            <w:shd w:val="clear" w:color="auto" w:fill="FFC000"/>
          </w:tcPr>
          <w:p w14:paraId="2525D768" w14:textId="77777777" w:rsidR="0091002D" w:rsidRPr="00EF517F" w:rsidRDefault="0091002D" w:rsidP="0091002D">
            <w:pPr>
              <w:rPr>
                <w:rFonts w:cstheme="minorHAnsi"/>
                <w:sz w:val="20"/>
                <w:szCs w:val="20"/>
              </w:rPr>
            </w:pPr>
            <w:r w:rsidRPr="00EF517F">
              <w:rPr>
                <w:rFonts w:cstheme="minorHAnsi"/>
                <w:sz w:val="20"/>
                <w:szCs w:val="20"/>
              </w:rPr>
              <w:t>29</w:t>
            </w:r>
          </w:p>
        </w:tc>
        <w:tc>
          <w:tcPr>
            <w:tcW w:w="3097" w:type="dxa"/>
            <w:shd w:val="clear" w:color="auto" w:fill="FFE599" w:themeFill="accent4" w:themeFillTint="66"/>
          </w:tcPr>
          <w:p w14:paraId="37C57B30" w14:textId="77777777" w:rsidR="0091002D" w:rsidRPr="00EF517F" w:rsidRDefault="0091002D" w:rsidP="0091002D">
            <w:pPr>
              <w:rPr>
                <w:rFonts w:cstheme="minorHAnsi"/>
                <w:sz w:val="20"/>
                <w:szCs w:val="20"/>
              </w:rPr>
            </w:pPr>
            <w:r w:rsidRPr="00646AEE">
              <w:rPr>
                <w:rFonts w:cstheme="minorHAnsi"/>
                <w:sz w:val="20"/>
                <w:szCs w:val="20"/>
              </w:rPr>
              <w:t>Литературно читање посветено на Гоце Делчев.</w:t>
            </w:r>
          </w:p>
        </w:tc>
        <w:tc>
          <w:tcPr>
            <w:tcW w:w="2017" w:type="dxa"/>
          </w:tcPr>
          <w:p w14:paraId="2E13A213" w14:textId="77777777" w:rsidR="0091002D" w:rsidRPr="00EF517F" w:rsidRDefault="0091002D" w:rsidP="0091002D">
            <w:pPr>
              <w:rPr>
                <w:rFonts w:cstheme="minorHAnsi"/>
                <w:sz w:val="20"/>
                <w:szCs w:val="20"/>
                <w:lang w:val="mk-MK"/>
              </w:rPr>
            </w:pPr>
            <w:r w:rsidRPr="00EF517F">
              <w:rPr>
                <w:rFonts w:cstheme="minorHAnsi"/>
                <w:sz w:val="20"/>
                <w:szCs w:val="20"/>
                <w:lang w:val="mk-MK"/>
              </w:rPr>
              <w:t>Биљана Санева, училиштен библиотекар</w:t>
            </w:r>
          </w:p>
          <w:p w14:paraId="423D913D" w14:textId="77777777" w:rsidR="0091002D" w:rsidRPr="00EF517F" w:rsidRDefault="0091002D" w:rsidP="0091002D">
            <w:pPr>
              <w:rPr>
                <w:rFonts w:cstheme="minorHAnsi"/>
                <w:sz w:val="20"/>
                <w:szCs w:val="20"/>
                <w:lang w:val="mk-MK"/>
              </w:rPr>
            </w:pPr>
          </w:p>
        </w:tc>
        <w:tc>
          <w:tcPr>
            <w:tcW w:w="1312" w:type="dxa"/>
            <w:vMerge/>
          </w:tcPr>
          <w:p w14:paraId="4EF99EEF" w14:textId="77777777" w:rsidR="0091002D" w:rsidRPr="00EF517F" w:rsidRDefault="0091002D" w:rsidP="0091002D">
            <w:pPr>
              <w:rPr>
                <w:rFonts w:cstheme="minorHAnsi"/>
                <w:sz w:val="20"/>
                <w:szCs w:val="20"/>
                <w:lang w:val="mk-MK"/>
              </w:rPr>
            </w:pPr>
          </w:p>
        </w:tc>
        <w:tc>
          <w:tcPr>
            <w:tcW w:w="2190" w:type="dxa"/>
          </w:tcPr>
          <w:p w14:paraId="5953257E" w14:textId="77777777" w:rsidR="0091002D" w:rsidRPr="00EF517F" w:rsidRDefault="0091002D" w:rsidP="0091002D">
            <w:pPr>
              <w:rPr>
                <w:rFonts w:cstheme="minorHAnsi"/>
                <w:sz w:val="20"/>
                <w:szCs w:val="20"/>
                <w:lang w:val="mk-MK"/>
              </w:rPr>
            </w:pPr>
            <w:r w:rsidRPr="00EF517F">
              <w:rPr>
                <w:rFonts w:cstheme="minorHAnsi"/>
                <w:sz w:val="20"/>
                <w:szCs w:val="20"/>
                <w:lang w:val="mk-MK"/>
              </w:rPr>
              <w:t>Стекнување на знаења на ликот на патронот низ литературата</w:t>
            </w:r>
          </w:p>
        </w:tc>
        <w:tc>
          <w:tcPr>
            <w:tcW w:w="1352" w:type="dxa"/>
          </w:tcPr>
          <w:p w14:paraId="65D2377A" w14:textId="77777777" w:rsidR="0091002D" w:rsidRPr="00EF517F" w:rsidRDefault="0091002D" w:rsidP="0091002D">
            <w:pPr>
              <w:rPr>
                <w:rFonts w:cstheme="minorHAnsi"/>
                <w:sz w:val="20"/>
                <w:szCs w:val="20"/>
                <w:lang w:val="mk-MK"/>
              </w:rPr>
            </w:pPr>
            <w:r w:rsidRPr="00EF517F">
              <w:rPr>
                <w:rFonts w:cstheme="minorHAnsi"/>
                <w:sz w:val="20"/>
                <w:szCs w:val="20"/>
                <w:lang w:val="mk-MK"/>
              </w:rPr>
              <w:t>Април 2025</w:t>
            </w:r>
          </w:p>
        </w:tc>
        <w:tc>
          <w:tcPr>
            <w:tcW w:w="1564" w:type="dxa"/>
          </w:tcPr>
          <w:p w14:paraId="4CA721F4" w14:textId="77777777" w:rsidR="0091002D" w:rsidRPr="00EF517F" w:rsidRDefault="0091002D" w:rsidP="0091002D">
            <w:pPr>
              <w:rPr>
                <w:rFonts w:cstheme="minorHAnsi"/>
                <w:sz w:val="20"/>
                <w:szCs w:val="20"/>
                <w:lang w:val="mk-MK"/>
              </w:rPr>
            </w:pPr>
            <w:r w:rsidRPr="00EF517F">
              <w:rPr>
                <w:rFonts w:cstheme="minorHAnsi"/>
                <w:sz w:val="20"/>
                <w:szCs w:val="20"/>
              </w:rPr>
              <w:t>училишна библиотека.</w:t>
            </w:r>
          </w:p>
        </w:tc>
        <w:tc>
          <w:tcPr>
            <w:tcW w:w="1851" w:type="dxa"/>
          </w:tcPr>
          <w:p w14:paraId="42CE774A" w14:textId="77777777" w:rsidR="0091002D" w:rsidRPr="00EF517F" w:rsidRDefault="0091002D" w:rsidP="0091002D">
            <w:pPr>
              <w:rPr>
                <w:rFonts w:cstheme="minorHAnsi"/>
                <w:sz w:val="20"/>
                <w:szCs w:val="20"/>
                <w:lang w:val="mk-MK"/>
              </w:rPr>
            </w:pPr>
            <w:r w:rsidRPr="00EF517F">
              <w:rPr>
                <w:rFonts w:cstheme="minorHAnsi"/>
                <w:sz w:val="20"/>
                <w:szCs w:val="20"/>
                <w:lang w:val="mk-MK"/>
              </w:rPr>
              <w:t>Соодветна литература</w:t>
            </w:r>
          </w:p>
        </w:tc>
        <w:tc>
          <w:tcPr>
            <w:tcW w:w="1780" w:type="dxa"/>
            <w:vMerge/>
          </w:tcPr>
          <w:p w14:paraId="05C33012" w14:textId="77777777" w:rsidR="0091002D" w:rsidRPr="00EF517F" w:rsidRDefault="0091002D" w:rsidP="0091002D">
            <w:pPr>
              <w:rPr>
                <w:rFonts w:cstheme="minorHAnsi"/>
                <w:sz w:val="20"/>
                <w:szCs w:val="20"/>
                <w:lang w:val="mk-MK"/>
              </w:rPr>
            </w:pPr>
          </w:p>
        </w:tc>
      </w:tr>
      <w:tr w:rsidR="0091002D" w:rsidRPr="00646AEE" w14:paraId="03A63D78" w14:textId="77777777" w:rsidTr="0091002D">
        <w:trPr>
          <w:trHeight w:val="135"/>
          <w:jc w:val="center"/>
        </w:trPr>
        <w:tc>
          <w:tcPr>
            <w:tcW w:w="867" w:type="dxa"/>
            <w:shd w:val="clear" w:color="auto" w:fill="FFC000"/>
          </w:tcPr>
          <w:p w14:paraId="2B5473CA" w14:textId="77777777" w:rsidR="0091002D" w:rsidRPr="00EF517F" w:rsidRDefault="0091002D" w:rsidP="0091002D">
            <w:pPr>
              <w:rPr>
                <w:rFonts w:cstheme="minorHAnsi"/>
                <w:sz w:val="20"/>
                <w:szCs w:val="20"/>
              </w:rPr>
            </w:pPr>
            <w:r w:rsidRPr="00EF517F">
              <w:rPr>
                <w:rFonts w:cstheme="minorHAnsi"/>
                <w:sz w:val="20"/>
                <w:szCs w:val="20"/>
              </w:rPr>
              <w:t>30</w:t>
            </w:r>
          </w:p>
        </w:tc>
        <w:tc>
          <w:tcPr>
            <w:tcW w:w="3097" w:type="dxa"/>
            <w:shd w:val="clear" w:color="auto" w:fill="FFE599" w:themeFill="accent4" w:themeFillTint="66"/>
          </w:tcPr>
          <w:p w14:paraId="61EAC9F9" w14:textId="77777777" w:rsidR="0091002D" w:rsidRPr="00EF517F" w:rsidRDefault="0091002D" w:rsidP="0091002D">
            <w:pPr>
              <w:rPr>
                <w:rFonts w:cstheme="minorHAnsi"/>
                <w:sz w:val="20"/>
                <w:szCs w:val="20"/>
                <w:lang w:val="mk-MK"/>
              </w:rPr>
            </w:pPr>
            <w:r w:rsidRPr="00EF517F">
              <w:rPr>
                <w:rFonts w:cstheme="minorHAnsi"/>
                <w:sz w:val="20"/>
                <w:szCs w:val="20"/>
                <w:lang w:val="mk-MK"/>
              </w:rPr>
              <w:t>Литературен и ликовен конкурс по повод патрониот празник</w:t>
            </w:r>
          </w:p>
        </w:tc>
        <w:tc>
          <w:tcPr>
            <w:tcW w:w="2017" w:type="dxa"/>
          </w:tcPr>
          <w:p w14:paraId="07533B23" w14:textId="77777777" w:rsidR="0091002D" w:rsidRPr="00EF517F" w:rsidRDefault="0091002D" w:rsidP="0091002D">
            <w:pPr>
              <w:rPr>
                <w:rFonts w:cstheme="minorHAnsi"/>
                <w:sz w:val="20"/>
                <w:szCs w:val="20"/>
                <w:lang w:val="mk-MK"/>
              </w:rPr>
            </w:pPr>
            <w:r w:rsidRPr="00EF517F">
              <w:rPr>
                <w:rFonts w:cstheme="minorHAnsi"/>
                <w:sz w:val="20"/>
                <w:szCs w:val="20"/>
                <w:lang w:val="mk-MK"/>
              </w:rPr>
              <w:t>Биљана Санева, училиштен библиотекар</w:t>
            </w:r>
          </w:p>
          <w:p w14:paraId="1F1073DA" w14:textId="77777777" w:rsidR="0091002D" w:rsidRPr="00EF517F" w:rsidRDefault="0091002D" w:rsidP="0091002D">
            <w:pPr>
              <w:rPr>
                <w:rFonts w:cstheme="minorHAnsi"/>
                <w:sz w:val="20"/>
                <w:szCs w:val="20"/>
                <w:lang w:val="mk-MK"/>
              </w:rPr>
            </w:pPr>
          </w:p>
        </w:tc>
        <w:tc>
          <w:tcPr>
            <w:tcW w:w="1312" w:type="dxa"/>
            <w:vMerge/>
          </w:tcPr>
          <w:p w14:paraId="55392645" w14:textId="77777777" w:rsidR="0091002D" w:rsidRPr="00EF517F" w:rsidRDefault="0091002D" w:rsidP="0091002D">
            <w:pPr>
              <w:rPr>
                <w:rFonts w:cstheme="minorHAnsi"/>
                <w:sz w:val="20"/>
                <w:szCs w:val="20"/>
                <w:lang w:val="mk-MK"/>
              </w:rPr>
            </w:pPr>
          </w:p>
        </w:tc>
        <w:tc>
          <w:tcPr>
            <w:tcW w:w="2190" w:type="dxa"/>
          </w:tcPr>
          <w:p w14:paraId="0C7E0820" w14:textId="77777777" w:rsidR="0091002D" w:rsidRPr="00EF517F" w:rsidRDefault="0091002D" w:rsidP="0091002D">
            <w:pPr>
              <w:rPr>
                <w:rFonts w:cstheme="minorHAnsi"/>
                <w:sz w:val="20"/>
                <w:szCs w:val="20"/>
                <w:lang w:val="mk-MK"/>
              </w:rPr>
            </w:pPr>
            <w:r w:rsidRPr="00EF517F">
              <w:rPr>
                <w:rFonts w:cstheme="minorHAnsi"/>
                <w:sz w:val="20"/>
                <w:szCs w:val="20"/>
                <w:lang w:val="mk-MK"/>
              </w:rPr>
              <w:t>Развивање на писмено изразување и ликовно творење</w:t>
            </w:r>
          </w:p>
        </w:tc>
        <w:tc>
          <w:tcPr>
            <w:tcW w:w="1352" w:type="dxa"/>
          </w:tcPr>
          <w:p w14:paraId="5A0A6C0B" w14:textId="77777777" w:rsidR="0091002D" w:rsidRPr="00EF517F" w:rsidRDefault="0091002D" w:rsidP="0091002D">
            <w:pPr>
              <w:rPr>
                <w:rFonts w:cstheme="minorHAnsi"/>
                <w:sz w:val="20"/>
                <w:szCs w:val="20"/>
                <w:lang w:val="mk-MK"/>
              </w:rPr>
            </w:pPr>
            <w:r w:rsidRPr="00EF517F">
              <w:rPr>
                <w:rFonts w:cstheme="minorHAnsi"/>
                <w:sz w:val="20"/>
                <w:szCs w:val="20"/>
                <w:lang w:val="mk-MK"/>
              </w:rPr>
              <w:t>Мај 2025</w:t>
            </w:r>
          </w:p>
        </w:tc>
        <w:tc>
          <w:tcPr>
            <w:tcW w:w="1564" w:type="dxa"/>
          </w:tcPr>
          <w:p w14:paraId="5CDFD995" w14:textId="77777777" w:rsidR="0091002D" w:rsidRPr="00EF517F" w:rsidRDefault="0091002D" w:rsidP="0091002D">
            <w:pPr>
              <w:rPr>
                <w:rFonts w:cstheme="minorHAnsi"/>
                <w:sz w:val="20"/>
                <w:szCs w:val="20"/>
              </w:rPr>
            </w:pPr>
            <w:r w:rsidRPr="00EF517F">
              <w:rPr>
                <w:rFonts w:cstheme="minorHAnsi"/>
                <w:sz w:val="20"/>
                <w:szCs w:val="20"/>
              </w:rPr>
              <w:t>училишна библиотека.</w:t>
            </w:r>
          </w:p>
          <w:p w14:paraId="12AAFF13" w14:textId="77777777" w:rsidR="0091002D" w:rsidRPr="00EF517F" w:rsidRDefault="0091002D" w:rsidP="0091002D">
            <w:pPr>
              <w:rPr>
                <w:rFonts w:cstheme="minorHAnsi"/>
                <w:sz w:val="20"/>
                <w:szCs w:val="20"/>
                <w:lang w:val="mk-MK"/>
              </w:rPr>
            </w:pPr>
            <w:r w:rsidRPr="00EF517F">
              <w:rPr>
                <w:rFonts w:cstheme="minorHAnsi"/>
                <w:sz w:val="20"/>
                <w:szCs w:val="20"/>
                <w:lang w:val="mk-MK"/>
              </w:rPr>
              <w:t>Дом на култура „Крсте Мисирков“</w:t>
            </w:r>
          </w:p>
        </w:tc>
        <w:tc>
          <w:tcPr>
            <w:tcW w:w="1851" w:type="dxa"/>
          </w:tcPr>
          <w:p w14:paraId="45083C7E" w14:textId="77777777" w:rsidR="0091002D" w:rsidRPr="00EF517F" w:rsidRDefault="0091002D" w:rsidP="0091002D">
            <w:pPr>
              <w:rPr>
                <w:rFonts w:cstheme="minorHAnsi"/>
                <w:sz w:val="20"/>
                <w:szCs w:val="20"/>
                <w:lang w:val="mk-MK"/>
              </w:rPr>
            </w:pPr>
            <w:r w:rsidRPr="00EF517F">
              <w:rPr>
                <w:rFonts w:cstheme="minorHAnsi"/>
                <w:sz w:val="20"/>
                <w:szCs w:val="20"/>
                <w:lang w:val="mk-MK"/>
              </w:rPr>
              <w:t xml:space="preserve">Компјутер </w:t>
            </w:r>
          </w:p>
          <w:p w14:paraId="68057747" w14:textId="77777777" w:rsidR="0091002D" w:rsidRPr="00EF517F" w:rsidRDefault="0091002D" w:rsidP="0091002D">
            <w:pPr>
              <w:rPr>
                <w:rFonts w:cstheme="minorHAnsi"/>
                <w:sz w:val="20"/>
                <w:szCs w:val="20"/>
                <w:lang w:val="mk-MK"/>
              </w:rPr>
            </w:pPr>
            <w:r w:rsidRPr="00EF517F">
              <w:rPr>
                <w:rFonts w:cstheme="minorHAnsi"/>
                <w:sz w:val="20"/>
                <w:szCs w:val="20"/>
                <w:lang w:val="mk-MK"/>
              </w:rPr>
              <w:t xml:space="preserve">хартија </w:t>
            </w:r>
          </w:p>
          <w:p w14:paraId="34BDBFE7" w14:textId="77777777" w:rsidR="0091002D" w:rsidRPr="00EF517F" w:rsidRDefault="0091002D" w:rsidP="0091002D">
            <w:pPr>
              <w:rPr>
                <w:rFonts w:cstheme="minorHAnsi"/>
                <w:sz w:val="20"/>
                <w:szCs w:val="20"/>
                <w:lang w:val="mk-MK"/>
              </w:rPr>
            </w:pPr>
            <w:r w:rsidRPr="00EF517F">
              <w:rPr>
                <w:rFonts w:cstheme="minorHAnsi"/>
                <w:sz w:val="20"/>
                <w:szCs w:val="20"/>
                <w:lang w:val="mk-MK"/>
              </w:rPr>
              <w:t>печатар</w:t>
            </w:r>
          </w:p>
        </w:tc>
        <w:tc>
          <w:tcPr>
            <w:tcW w:w="1780" w:type="dxa"/>
            <w:vMerge/>
          </w:tcPr>
          <w:p w14:paraId="6E77C3FA" w14:textId="77777777" w:rsidR="0091002D" w:rsidRPr="00EF517F" w:rsidRDefault="0091002D" w:rsidP="0091002D">
            <w:pPr>
              <w:rPr>
                <w:rFonts w:cstheme="minorHAnsi"/>
                <w:sz w:val="20"/>
                <w:szCs w:val="20"/>
                <w:lang w:val="mk-MK"/>
              </w:rPr>
            </w:pPr>
          </w:p>
        </w:tc>
      </w:tr>
      <w:tr w:rsidR="0091002D" w:rsidRPr="00646AEE" w14:paraId="72AA6751" w14:textId="77777777" w:rsidTr="0091002D">
        <w:trPr>
          <w:trHeight w:val="135"/>
          <w:jc w:val="center"/>
        </w:trPr>
        <w:tc>
          <w:tcPr>
            <w:tcW w:w="867" w:type="dxa"/>
            <w:shd w:val="clear" w:color="auto" w:fill="FFC000"/>
          </w:tcPr>
          <w:p w14:paraId="1B90CA96" w14:textId="77777777" w:rsidR="0091002D" w:rsidRPr="00EF517F" w:rsidRDefault="0091002D" w:rsidP="0091002D">
            <w:pPr>
              <w:rPr>
                <w:rFonts w:cstheme="minorHAnsi"/>
                <w:sz w:val="20"/>
                <w:szCs w:val="20"/>
              </w:rPr>
            </w:pPr>
            <w:r w:rsidRPr="00EF517F">
              <w:rPr>
                <w:rFonts w:cstheme="minorHAnsi"/>
                <w:sz w:val="20"/>
                <w:szCs w:val="20"/>
              </w:rPr>
              <w:t>31</w:t>
            </w:r>
          </w:p>
        </w:tc>
        <w:tc>
          <w:tcPr>
            <w:tcW w:w="3097" w:type="dxa"/>
            <w:shd w:val="clear" w:color="auto" w:fill="FFE599" w:themeFill="accent4" w:themeFillTint="66"/>
          </w:tcPr>
          <w:p w14:paraId="1CB8937E" w14:textId="77777777" w:rsidR="0091002D" w:rsidRPr="00EF517F" w:rsidRDefault="0091002D" w:rsidP="0091002D">
            <w:pPr>
              <w:rPr>
                <w:rFonts w:cstheme="minorHAnsi"/>
                <w:sz w:val="20"/>
                <w:szCs w:val="20"/>
                <w:lang w:val="mk-MK"/>
              </w:rPr>
            </w:pPr>
            <w:r w:rsidRPr="00EF517F">
              <w:rPr>
                <w:rFonts w:cstheme="minorHAnsi"/>
                <w:sz w:val="20"/>
                <w:szCs w:val="20"/>
                <w:lang w:val="mk-MK"/>
              </w:rPr>
              <w:t>Активности по повод патрониот паразник</w:t>
            </w:r>
          </w:p>
        </w:tc>
        <w:tc>
          <w:tcPr>
            <w:tcW w:w="2017" w:type="dxa"/>
          </w:tcPr>
          <w:p w14:paraId="6FFF08AF" w14:textId="77777777" w:rsidR="0091002D" w:rsidRPr="00EF517F" w:rsidRDefault="0091002D" w:rsidP="0091002D">
            <w:pPr>
              <w:rPr>
                <w:rFonts w:cstheme="minorHAnsi"/>
                <w:sz w:val="20"/>
                <w:szCs w:val="20"/>
                <w:lang w:val="mk-MK"/>
              </w:rPr>
            </w:pPr>
            <w:r w:rsidRPr="00EF517F">
              <w:rPr>
                <w:rFonts w:cstheme="minorHAnsi"/>
                <w:sz w:val="20"/>
                <w:szCs w:val="20"/>
                <w:lang w:val="mk-MK"/>
              </w:rPr>
              <w:t>Биљана Санева, училиштен библиотекар</w:t>
            </w:r>
          </w:p>
          <w:p w14:paraId="25FD1F75" w14:textId="77777777" w:rsidR="0091002D" w:rsidRPr="00EF517F" w:rsidRDefault="0091002D" w:rsidP="0091002D">
            <w:pPr>
              <w:rPr>
                <w:rFonts w:cstheme="minorHAnsi"/>
                <w:sz w:val="20"/>
                <w:szCs w:val="20"/>
                <w:lang w:val="mk-MK"/>
              </w:rPr>
            </w:pPr>
          </w:p>
        </w:tc>
        <w:tc>
          <w:tcPr>
            <w:tcW w:w="1312" w:type="dxa"/>
            <w:vMerge/>
          </w:tcPr>
          <w:p w14:paraId="7AAC84F8" w14:textId="77777777" w:rsidR="0091002D" w:rsidRPr="00EF517F" w:rsidRDefault="0091002D" w:rsidP="0091002D">
            <w:pPr>
              <w:rPr>
                <w:rFonts w:cstheme="minorHAnsi"/>
                <w:sz w:val="20"/>
                <w:szCs w:val="20"/>
                <w:lang w:val="mk-MK"/>
              </w:rPr>
            </w:pPr>
          </w:p>
        </w:tc>
        <w:tc>
          <w:tcPr>
            <w:tcW w:w="2190" w:type="dxa"/>
          </w:tcPr>
          <w:p w14:paraId="47762A82" w14:textId="77777777" w:rsidR="0091002D" w:rsidRPr="00EF517F" w:rsidRDefault="0091002D" w:rsidP="0091002D">
            <w:pPr>
              <w:rPr>
                <w:rFonts w:cstheme="minorHAnsi"/>
                <w:sz w:val="20"/>
                <w:szCs w:val="20"/>
                <w:lang w:val="mk-MK"/>
              </w:rPr>
            </w:pPr>
            <w:r w:rsidRPr="00EF517F">
              <w:rPr>
                <w:rFonts w:cstheme="minorHAnsi"/>
                <w:sz w:val="20"/>
                <w:szCs w:val="20"/>
                <w:lang w:val="mk-MK"/>
              </w:rPr>
              <w:t>Оддавање почит на патронот</w:t>
            </w:r>
          </w:p>
          <w:p w14:paraId="1B49A65B" w14:textId="77777777" w:rsidR="0091002D" w:rsidRPr="00EF517F" w:rsidRDefault="0091002D" w:rsidP="0091002D">
            <w:pPr>
              <w:rPr>
                <w:rFonts w:cstheme="minorHAnsi"/>
                <w:sz w:val="20"/>
                <w:szCs w:val="20"/>
                <w:lang w:val="mk-MK"/>
              </w:rPr>
            </w:pPr>
            <w:r w:rsidRPr="00EF517F">
              <w:rPr>
                <w:rFonts w:cstheme="minorHAnsi"/>
                <w:sz w:val="20"/>
                <w:szCs w:val="20"/>
              </w:rPr>
              <w:lastRenderedPageBreak/>
              <w:t>развој на сопствениот идентитет</w:t>
            </w:r>
          </w:p>
        </w:tc>
        <w:tc>
          <w:tcPr>
            <w:tcW w:w="1352" w:type="dxa"/>
          </w:tcPr>
          <w:p w14:paraId="737F9E76" w14:textId="77777777" w:rsidR="0091002D" w:rsidRPr="00EF517F" w:rsidRDefault="0091002D" w:rsidP="0091002D">
            <w:pPr>
              <w:rPr>
                <w:rFonts w:cstheme="minorHAnsi"/>
                <w:sz w:val="20"/>
                <w:szCs w:val="20"/>
                <w:lang w:val="mk-MK"/>
              </w:rPr>
            </w:pPr>
            <w:r w:rsidRPr="00EF517F">
              <w:rPr>
                <w:rFonts w:cstheme="minorHAnsi"/>
                <w:sz w:val="20"/>
                <w:szCs w:val="20"/>
                <w:lang w:val="mk-MK"/>
              </w:rPr>
              <w:lastRenderedPageBreak/>
              <w:t>Мај 2025</w:t>
            </w:r>
          </w:p>
        </w:tc>
        <w:tc>
          <w:tcPr>
            <w:tcW w:w="1564" w:type="dxa"/>
          </w:tcPr>
          <w:p w14:paraId="01EF17EC" w14:textId="77777777" w:rsidR="0091002D" w:rsidRPr="00EF517F" w:rsidRDefault="0091002D" w:rsidP="0091002D">
            <w:pPr>
              <w:rPr>
                <w:rFonts w:cstheme="minorHAnsi"/>
                <w:sz w:val="20"/>
                <w:szCs w:val="20"/>
                <w:lang w:val="mk-MK"/>
              </w:rPr>
            </w:pPr>
            <w:r w:rsidRPr="00EF517F">
              <w:rPr>
                <w:rFonts w:cstheme="minorHAnsi"/>
                <w:sz w:val="20"/>
                <w:szCs w:val="20"/>
                <w:lang w:val="mk-MK"/>
              </w:rPr>
              <w:t>Дом на култура „Крсте Мисирков“</w:t>
            </w:r>
          </w:p>
        </w:tc>
        <w:tc>
          <w:tcPr>
            <w:tcW w:w="1851" w:type="dxa"/>
          </w:tcPr>
          <w:p w14:paraId="4C75605F" w14:textId="77777777" w:rsidR="0091002D" w:rsidRPr="00EF517F" w:rsidRDefault="0091002D" w:rsidP="0091002D">
            <w:pPr>
              <w:rPr>
                <w:rFonts w:cstheme="minorHAnsi"/>
                <w:sz w:val="20"/>
                <w:szCs w:val="20"/>
                <w:lang w:val="mk-MK"/>
              </w:rPr>
            </w:pPr>
            <w:r w:rsidRPr="00EF517F">
              <w:rPr>
                <w:rFonts w:cstheme="minorHAnsi"/>
                <w:sz w:val="20"/>
                <w:szCs w:val="20"/>
                <w:lang w:val="mk-MK"/>
              </w:rPr>
              <w:t>Хамер</w:t>
            </w:r>
          </w:p>
          <w:p w14:paraId="4DFEF9B9" w14:textId="77777777" w:rsidR="0091002D" w:rsidRPr="00EF517F" w:rsidRDefault="0091002D" w:rsidP="0091002D">
            <w:pPr>
              <w:rPr>
                <w:rFonts w:cstheme="minorHAnsi"/>
                <w:sz w:val="20"/>
                <w:szCs w:val="20"/>
                <w:lang w:val="mk-MK"/>
              </w:rPr>
            </w:pPr>
            <w:r w:rsidRPr="00EF517F">
              <w:rPr>
                <w:rFonts w:cstheme="minorHAnsi"/>
                <w:sz w:val="20"/>
                <w:szCs w:val="20"/>
                <w:lang w:val="mk-MK"/>
              </w:rPr>
              <w:t>Боички</w:t>
            </w:r>
          </w:p>
          <w:p w14:paraId="49BF1D8D" w14:textId="77777777" w:rsidR="0091002D" w:rsidRPr="00EF517F" w:rsidRDefault="0091002D" w:rsidP="0091002D">
            <w:pPr>
              <w:rPr>
                <w:rFonts w:cstheme="minorHAnsi"/>
                <w:sz w:val="20"/>
                <w:szCs w:val="20"/>
                <w:lang w:val="mk-MK"/>
              </w:rPr>
            </w:pPr>
            <w:r w:rsidRPr="00EF517F">
              <w:rPr>
                <w:rFonts w:cstheme="minorHAnsi"/>
                <w:sz w:val="20"/>
                <w:szCs w:val="20"/>
                <w:lang w:val="mk-MK"/>
              </w:rPr>
              <w:t xml:space="preserve">Брошури </w:t>
            </w:r>
          </w:p>
          <w:p w14:paraId="43DD80EA" w14:textId="77777777" w:rsidR="0091002D" w:rsidRPr="00EF517F" w:rsidRDefault="0091002D" w:rsidP="0091002D">
            <w:pPr>
              <w:rPr>
                <w:rFonts w:cstheme="minorHAnsi"/>
                <w:sz w:val="20"/>
                <w:szCs w:val="20"/>
                <w:lang w:val="mk-MK"/>
              </w:rPr>
            </w:pPr>
            <w:r w:rsidRPr="00EF517F">
              <w:rPr>
                <w:rFonts w:cstheme="minorHAnsi"/>
                <w:sz w:val="20"/>
                <w:szCs w:val="20"/>
                <w:lang w:val="mk-MK"/>
              </w:rPr>
              <w:lastRenderedPageBreak/>
              <w:t>Флаери</w:t>
            </w:r>
          </w:p>
          <w:p w14:paraId="23A770EB" w14:textId="77777777" w:rsidR="0091002D" w:rsidRPr="00EF517F" w:rsidRDefault="0091002D" w:rsidP="0091002D">
            <w:pPr>
              <w:rPr>
                <w:rFonts w:cstheme="minorHAnsi"/>
                <w:sz w:val="20"/>
                <w:szCs w:val="20"/>
                <w:lang w:val="mk-MK"/>
              </w:rPr>
            </w:pPr>
            <w:r w:rsidRPr="00EF517F">
              <w:rPr>
                <w:rFonts w:cstheme="minorHAnsi"/>
                <w:sz w:val="20"/>
                <w:szCs w:val="20"/>
                <w:lang w:val="mk-MK"/>
              </w:rPr>
              <w:t>Литература</w:t>
            </w:r>
          </w:p>
          <w:p w14:paraId="69A3AE07" w14:textId="77777777" w:rsidR="0091002D" w:rsidRPr="00EF517F" w:rsidRDefault="0091002D" w:rsidP="0091002D">
            <w:pPr>
              <w:rPr>
                <w:rFonts w:cstheme="minorHAnsi"/>
                <w:sz w:val="20"/>
                <w:szCs w:val="20"/>
                <w:lang w:val="mk-MK"/>
              </w:rPr>
            </w:pPr>
            <w:r w:rsidRPr="00EF517F">
              <w:rPr>
                <w:rFonts w:cstheme="minorHAnsi"/>
                <w:sz w:val="20"/>
                <w:szCs w:val="20"/>
                <w:lang w:val="mk-MK"/>
              </w:rPr>
              <w:t>Компјутер</w:t>
            </w:r>
          </w:p>
          <w:p w14:paraId="47582765" w14:textId="77777777" w:rsidR="0091002D" w:rsidRPr="00EF517F" w:rsidRDefault="0091002D" w:rsidP="0091002D">
            <w:pPr>
              <w:rPr>
                <w:rFonts w:cstheme="minorHAnsi"/>
                <w:sz w:val="20"/>
                <w:szCs w:val="20"/>
                <w:lang w:val="mk-MK"/>
              </w:rPr>
            </w:pPr>
            <w:r w:rsidRPr="00EF517F">
              <w:rPr>
                <w:rFonts w:cstheme="minorHAnsi"/>
                <w:sz w:val="20"/>
                <w:szCs w:val="20"/>
                <w:lang w:val="mk-MK"/>
              </w:rPr>
              <w:t>Изложбено</w:t>
            </w:r>
          </w:p>
          <w:p w14:paraId="1BEC3A44" w14:textId="77777777" w:rsidR="0091002D" w:rsidRPr="00EF517F" w:rsidRDefault="0091002D" w:rsidP="0091002D">
            <w:pPr>
              <w:rPr>
                <w:rFonts w:cstheme="minorHAnsi"/>
                <w:sz w:val="20"/>
                <w:szCs w:val="20"/>
                <w:lang w:val="mk-MK"/>
              </w:rPr>
            </w:pPr>
            <w:r w:rsidRPr="00EF517F">
              <w:rPr>
                <w:rFonts w:cstheme="minorHAnsi"/>
                <w:sz w:val="20"/>
                <w:szCs w:val="20"/>
                <w:lang w:val="mk-MK"/>
              </w:rPr>
              <w:t xml:space="preserve"> пано</w:t>
            </w:r>
          </w:p>
        </w:tc>
        <w:tc>
          <w:tcPr>
            <w:tcW w:w="1780" w:type="dxa"/>
            <w:vMerge/>
          </w:tcPr>
          <w:p w14:paraId="5083FDBF" w14:textId="77777777" w:rsidR="0091002D" w:rsidRPr="00EF517F" w:rsidRDefault="0091002D" w:rsidP="0091002D">
            <w:pPr>
              <w:rPr>
                <w:rFonts w:cstheme="minorHAnsi"/>
                <w:sz w:val="20"/>
                <w:szCs w:val="20"/>
                <w:lang w:val="mk-MK"/>
              </w:rPr>
            </w:pPr>
          </w:p>
        </w:tc>
      </w:tr>
      <w:tr w:rsidR="0091002D" w:rsidRPr="00646AEE" w14:paraId="4DB82CED" w14:textId="77777777" w:rsidTr="0091002D">
        <w:trPr>
          <w:trHeight w:val="135"/>
          <w:jc w:val="center"/>
        </w:trPr>
        <w:tc>
          <w:tcPr>
            <w:tcW w:w="867" w:type="dxa"/>
            <w:shd w:val="clear" w:color="auto" w:fill="FFC000"/>
          </w:tcPr>
          <w:p w14:paraId="0E4A93F4" w14:textId="77777777" w:rsidR="0091002D" w:rsidRPr="00EF517F" w:rsidRDefault="0091002D" w:rsidP="0091002D">
            <w:pPr>
              <w:rPr>
                <w:rFonts w:cstheme="minorHAnsi"/>
                <w:sz w:val="20"/>
                <w:szCs w:val="20"/>
              </w:rPr>
            </w:pPr>
            <w:r w:rsidRPr="00EF517F">
              <w:rPr>
                <w:rFonts w:cstheme="minorHAnsi"/>
                <w:sz w:val="20"/>
                <w:szCs w:val="20"/>
              </w:rPr>
              <w:t>32</w:t>
            </w:r>
          </w:p>
        </w:tc>
        <w:tc>
          <w:tcPr>
            <w:tcW w:w="3097" w:type="dxa"/>
            <w:shd w:val="clear" w:color="auto" w:fill="FFE599" w:themeFill="accent4" w:themeFillTint="66"/>
          </w:tcPr>
          <w:p w14:paraId="5E1A9F20" w14:textId="77777777" w:rsidR="0091002D" w:rsidRPr="00EF517F" w:rsidRDefault="0091002D" w:rsidP="0091002D">
            <w:pPr>
              <w:rPr>
                <w:rFonts w:cstheme="minorHAnsi"/>
                <w:sz w:val="20"/>
                <w:szCs w:val="20"/>
                <w:lang w:val="mk-MK"/>
              </w:rPr>
            </w:pPr>
            <w:r w:rsidRPr="00646AEE">
              <w:rPr>
                <w:rFonts w:cstheme="minorHAnsi"/>
                <w:sz w:val="20"/>
                <w:szCs w:val="20"/>
                <w:lang w:val="mk-MK"/>
              </w:rPr>
              <w:t xml:space="preserve">Изработка на анкета </w:t>
            </w:r>
            <w:r w:rsidRPr="00646AEE">
              <w:rPr>
                <w:rFonts w:cstheme="minorHAnsi"/>
                <w:sz w:val="20"/>
                <w:szCs w:val="20"/>
              </w:rPr>
              <w:t>за</w:t>
            </w:r>
            <w:r w:rsidRPr="00646AEE">
              <w:rPr>
                <w:rFonts w:cstheme="minorHAnsi"/>
                <w:sz w:val="20"/>
                <w:szCs w:val="20"/>
                <w:lang w:val="mk-MK"/>
              </w:rPr>
              <w:t xml:space="preserve"> </w:t>
            </w:r>
            <w:r w:rsidRPr="00646AEE">
              <w:rPr>
                <w:rFonts w:cstheme="minorHAnsi"/>
                <w:sz w:val="20"/>
                <w:szCs w:val="20"/>
              </w:rPr>
              <w:t>најчитани книги.</w:t>
            </w:r>
          </w:p>
        </w:tc>
        <w:tc>
          <w:tcPr>
            <w:tcW w:w="2017" w:type="dxa"/>
          </w:tcPr>
          <w:p w14:paraId="3E578443" w14:textId="77777777" w:rsidR="0091002D" w:rsidRPr="00EF517F" w:rsidRDefault="0091002D" w:rsidP="0091002D">
            <w:pPr>
              <w:rPr>
                <w:rFonts w:cstheme="minorHAnsi"/>
                <w:sz w:val="20"/>
                <w:szCs w:val="20"/>
                <w:lang w:val="mk-MK"/>
              </w:rPr>
            </w:pPr>
            <w:r w:rsidRPr="00EF517F">
              <w:rPr>
                <w:rFonts w:cstheme="minorHAnsi"/>
                <w:sz w:val="20"/>
                <w:szCs w:val="20"/>
                <w:lang w:val="mk-MK"/>
              </w:rPr>
              <w:t>Биљана Санева, училиштен библиотекар</w:t>
            </w:r>
          </w:p>
          <w:p w14:paraId="3E79DEEC" w14:textId="77777777" w:rsidR="0091002D" w:rsidRPr="00EF517F" w:rsidRDefault="0091002D" w:rsidP="0091002D">
            <w:pPr>
              <w:rPr>
                <w:rFonts w:cstheme="minorHAnsi"/>
                <w:sz w:val="20"/>
                <w:szCs w:val="20"/>
                <w:lang w:val="mk-MK"/>
              </w:rPr>
            </w:pPr>
          </w:p>
        </w:tc>
        <w:tc>
          <w:tcPr>
            <w:tcW w:w="1312" w:type="dxa"/>
            <w:vMerge/>
          </w:tcPr>
          <w:p w14:paraId="6469E2BE" w14:textId="77777777" w:rsidR="0091002D" w:rsidRPr="00EF517F" w:rsidRDefault="0091002D" w:rsidP="0091002D">
            <w:pPr>
              <w:rPr>
                <w:rFonts w:cstheme="minorHAnsi"/>
                <w:sz w:val="20"/>
                <w:szCs w:val="20"/>
                <w:lang w:val="mk-MK"/>
              </w:rPr>
            </w:pPr>
          </w:p>
        </w:tc>
        <w:tc>
          <w:tcPr>
            <w:tcW w:w="2190" w:type="dxa"/>
          </w:tcPr>
          <w:p w14:paraId="4D2C7926" w14:textId="77777777" w:rsidR="0091002D" w:rsidRPr="00EF517F" w:rsidRDefault="0091002D" w:rsidP="0091002D">
            <w:pPr>
              <w:rPr>
                <w:rFonts w:cstheme="minorHAnsi"/>
                <w:sz w:val="20"/>
                <w:szCs w:val="20"/>
                <w:lang w:val="mk-MK"/>
              </w:rPr>
            </w:pPr>
            <w:r w:rsidRPr="00EF517F">
              <w:rPr>
                <w:rFonts w:cstheme="minorHAnsi"/>
                <w:sz w:val="20"/>
                <w:szCs w:val="20"/>
                <w:lang w:val="mk-MK"/>
              </w:rPr>
              <w:t>Стекнување на знаења за прибирање на податоци</w:t>
            </w:r>
          </w:p>
        </w:tc>
        <w:tc>
          <w:tcPr>
            <w:tcW w:w="1352" w:type="dxa"/>
          </w:tcPr>
          <w:p w14:paraId="3E3096BF" w14:textId="77777777" w:rsidR="0091002D" w:rsidRPr="00EF517F" w:rsidRDefault="0091002D" w:rsidP="0091002D">
            <w:pPr>
              <w:rPr>
                <w:rFonts w:cstheme="minorHAnsi"/>
                <w:sz w:val="20"/>
                <w:szCs w:val="20"/>
                <w:lang w:val="mk-MK"/>
              </w:rPr>
            </w:pPr>
            <w:r w:rsidRPr="00EF517F">
              <w:rPr>
                <w:rFonts w:cstheme="minorHAnsi"/>
                <w:sz w:val="20"/>
                <w:szCs w:val="20"/>
                <w:lang w:val="mk-MK"/>
              </w:rPr>
              <w:t>Мај 2025</w:t>
            </w:r>
          </w:p>
        </w:tc>
        <w:tc>
          <w:tcPr>
            <w:tcW w:w="1564" w:type="dxa"/>
          </w:tcPr>
          <w:p w14:paraId="69140576" w14:textId="77777777" w:rsidR="0091002D" w:rsidRPr="00EF517F" w:rsidRDefault="0091002D" w:rsidP="0091002D">
            <w:pPr>
              <w:rPr>
                <w:rFonts w:cstheme="minorHAnsi"/>
                <w:sz w:val="20"/>
                <w:szCs w:val="20"/>
              </w:rPr>
            </w:pPr>
            <w:r w:rsidRPr="00EF517F">
              <w:rPr>
                <w:rFonts w:cstheme="minorHAnsi"/>
                <w:sz w:val="20"/>
                <w:szCs w:val="20"/>
              </w:rPr>
              <w:t>училишна библиотека.</w:t>
            </w:r>
          </w:p>
          <w:p w14:paraId="4022652C" w14:textId="77777777" w:rsidR="0091002D" w:rsidRPr="00EF517F" w:rsidRDefault="0091002D" w:rsidP="0091002D">
            <w:pPr>
              <w:rPr>
                <w:rFonts w:cstheme="minorHAnsi"/>
                <w:sz w:val="20"/>
                <w:szCs w:val="20"/>
                <w:lang w:val="mk-MK"/>
              </w:rPr>
            </w:pPr>
          </w:p>
        </w:tc>
        <w:tc>
          <w:tcPr>
            <w:tcW w:w="1851" w:type="dxa"/>
          </w:tcPr>
          <w:p w14:paraId="029012A5" w14:textId="77777777" w:rsidR="0091002D" w:rsidRPr="00EF517F" w:rsidRDefault="0091002D" w:rsidP="0091002D">
            <w:pPr>
              <w:rPr>
                <w:rFonts w:cstheme="minorHAnsi"/>
                <w:sz w:val="20"/>
                <w:szCs w:val="20"/>
                <w:lang w:val="mk-MK"/>
              </w:rPr>
            </w:pPr>
            <w:r w:rsidRPr="00EF517F">
              <w:rPr>
                <w:rFonts w:cstheme="minorHAnsi"/>
                <w:sz w:val="20"/>
                <w:szCs w:val="20"/>
                <w:lang w:val="mk-MK"/>
              </w:rPr>
              <w:t>Анкетни листови</w:t>
            </w:r>
          </w:p>
          <w:p w14:paraId="6C27E642" w14:textId="77777777" w:rsidR="0091002D" w:rsidRPr="00EF517F" w:rsidRDefault="0091002D" w:rsidP="0091002D">
            <w:pPr>
              <w:rPr>
                <w:rFonts w:cstheme="minorHAnsi"/>
                <w:sz w:val="20"/>
                <w:szCs w:val="20"/>
                <w:lang w:val="mk-MK"/>
              </w:rPr>
            </w:pPr>
            <w:r w:rsidRPr="00EF517F">
              <w:rPr>
                <w:rFonts w:cstheme="minorHAnsi"/>
                <w:sz w:val="20"/>
                <w:szCs w:val="20"/>
                <w:lang w:val="mk-MK"/>
              </w:rPr>
              <w:t>Книга за евиденција на позајмени книги</w:t>
            </w:r>
          </w:p>
        </w:tc>
        <w:tc>
          <w:tcPr>
            <w:tcW w:w="1780" w:type="dxa"/>
            <w:vMerge/>
          </w:tcPr>
          <w:p w14:paraId="51B95329" w14:textId="77777777" w:rsidR="0091002D" w:rsidRPr="00EF517F" w:rsidRDefault="0091002D" w:rsidP="0091002D">
            <w:pPr>
              <w:rPr>
                <w:rFonts w:cstheme="minorHAnsi"/>
                <w:sz w:val="20"/>
                <w:szCs w:val="20"/>
                <w:lang w:val="mk-MK"/>
              </w:rPr>
            </w:pPr>
          </w:p>
        </w:tc>
      </w:tr>
      <w:tr w:rsidR="0091002D" w:rsidRPr="00646AEE" w14:paraId="7AEA7629" w14:textId="77777777" w:rsidTr="0091002D">
        <w:trPr>
          <w:trHeight w:val="135"/>
          <w:jc w:val="center"/>
        </w:trPr>
        <w:tc>
          <w:tcPr>
            <w:tcW w:w="867" w:type="dxa"/>
            <w:shd w:val="clear" w:color="auto" w:fill="FFC000"/>
          </w:tcPr>
          <w:p w14:paraId="2DA0628E" w14:textId="77777777" w:rsidR="0091002D" w:rsidRPr="00EF517F" w:rsidRDefault="0091002D" w:rsidP="0091002D">
            <w:pPr>
              <w:rPr>
                <w:rFonts w:cstheme="minorHAnsi"/>
                <w:sz w:val="20"/>
                <w:szCs w:val="20"/>
              </w:rPr>
            </w:pPr>
            <w:r w:rsidRPr="00EF517F">
              <w:rPr>
                <w:rFonts w:cstheme="minorHAnsi"/>
                <w:sz w:val="20"/>
                <w:szCs w:val="20"/>
              </w:rPr>
              <w:t>33</w:t>
            </w:r>
          </w:p>
        </w:tc>
        <w:tc>
          <w:tcPr>
            <w:tcW w:w="3097" w:type="dxa"/>
            <w:shd w:val="clear" w:color="auto" w:fill="FFE599" w:themeFill="accent4" w:themeFillTint="66"/>
          </w:tcPr>
          <w:p w14:paraId="7CF1AEFC" w14:textId="77777777" w:rsidR="0091002D" w:rsidRPr="00EF517F" w:rsidRDefault="0091002D" w:rsidP="0091002D">
            <w:pPr>
              <w:rPr>
                <w:rFonts w:cstheme="minorHAnsi"/>
                <w:sz w:val="20"/>
                <w:szCs w:val="20"/>
                <w:lang w:val="mk-MK"/>
              </w:rPr>
            </w:pPr>
            <w:r w:rsidRPr="00EF517F">
              <w:rPr>
                <w:rFonts w:eastAsia="Times New Roman" w:cstheme="minorHAnsi"/>
                <w:sz w:val="20"/>
                <w:szCs w:val="20"/>
              </w:rPr>
              <w:t xml:space="preserve">Пишување на лични творби </w:t>
            </w:r>
            <w:r w:rsidRPr="00EF517F">
              <w:rPr>
                <w:rFonts w:eastAsia="Times New Roman" w:cstheme="minorHAnsi"/>
                <w:sz w:val="20"/>
                <w:szCs w:val="20"/>
                <w:lang w:val="mk-MK"/>
              </w:rPr>
              <w:t>и креирање на ликовни илустрации на тема „Асоцијации на летото“</w:t>
            </w:r>
          </w:p>
        </w:tc>
        <w:tc>
          <w:tcPr>
            <w:tcW w:w="2017" w:type="dxa"/>
          </w:tcPr>
          <w:p w14:paraId="5ED2EBBC" w14:textId="77777777" w:rsidR="0091002D" w:rsidRPr="00EF517F" w:rsidRDefault="0091002D" w:rsidP="0091002D">
            <w:pPr>
              <w:rPr>
                <w:rFonts w:cstheme="minorHAnsi"/>
                <w:sz w:val="20"/>
                <w:szCs w:val="20"/>
                <w:lang w:val="mk-MK"/>
              </w:rPr>
            </w:pPr>
            <w:r w:rsidRPr="00EF517F">
              <w:rPr>
                <w:rFonts w:cstheme="minorHAnsi"/>
                <w:sz w:val="20"/>
                <w:szCs w:val="20"/>
                <w:lang w:val="mk-MK"/>
              </w:rPr>
              <w:t>Биљана Санева, училиштен библиотекар</w:t>
            </w:r>
          </w:p>
          <w:p w14:paraId="5CAA849B" w14:textId="77777777" w:rsidR="0091002D" w:rsidRPr="00EF517F" w:rsidRDefault="0091002D" w:rsidP="0091002D">
            <w:pPr>
              <w:rPr>
                <w:rFonts w:cstheme="minorHAnsi"/>
                <w:sz w:val="20"/>
                <w:szCs w:val="20"/>
                <w:lang w:val="mk-MK"/>
              </w:rPr>
            </w:pPr>
          </w:p>
        </w:tc>
        <w:tc>
          <w:tcPr>
            <w:tcW w:w="1312" w:type="dxa"/>
            <w:vMerge/>
          </w:tcPr>
          <w:p w14:paraId="14AE0B13" w14:textId="77777777" w:rsidR="0091002D" w:rsidRPr="00EF517F" w:rsidRDefault="0091002D" w:rsidP="0091002D">
            <w:pPr>
              <w:rPr>
                <w:rFonts w:cstheme="minorHAnsi"/>
                <w:sz w:val="20"/>
                <w:szCs w:val="20"/>
                <w:lang w:val="mk-MK"/>
              </w:rPr>
            </w:pPr>
          </w:p>
        </w:tc>
        <w:tc>
          <w:tcPr>
            <w:tcW w:w="2190" w:type="dxa"/>
          </w:tcPr>
          <w:p w14:paraId="73EB866E" w14:textId="77777777" w:rsidR="0091002D" w:rsidRPr="00EF517F" w:rsidRDefault="0091002D" w:rsidP="0091002D">
            <w:pPr>
              <w:rPr>
                <w:rFonts w:cstheme="minorHAnsi"/>
                <w:sz w:val="20"/>
                <w:szCs w:val="20"/>
                <w:lang w:val="mk-MK"/>
              </w:rPr>
            </w:pPr>
            <w:r w:rsidRPr="00EF517F">
              <w:rPr>
                <w:rFonts w:cstheme="minorHAnsi"/>
                <w:sz w:val="20"/>
                <w:szCs w:val="20"/>
                <w:lang w:val="mk-MK"/>
              </w:rPr>
              <w:t>Развивање на креативноста на учениците</w:t>
            </w:r>
          </w:p>
        </w:tc>
        <w:tc>
          <w:tcPr>
            <w:tcW w:w="1352" w:type="dxa"/>
          </w:tcPr>
          <w:p w14:paraId="2D912272" w14:textId="77777777" w:rsidR="0091002D" w:rsidRPr="00EF517F" w:rsidRDefault="0091002D" w:rsidP="0091002D">
            <w:pPr>
              <w:rPr>
                <w:rFonts w:cstheme="minorHAnsi"/>
                <w:sz w:val="20"/>
                <w:szCs w:val="20"/>
                <w:lang w:val="mk-MK"/>
              </w:rPr>
            </w:pPr>
            <w:r w:rsidRPr="00EF517F">
              <w:rPr>
                <w:rFonts w:cstheme="minorHAnsi"/>
                <w:sz w:val="20"/>
                <w:szCs w:val="20"/>
                <w:lang w:val="mk-MK"/>
              </w:rPr>
              <w:t>Мај 2025</w:t>
            </w:r>
          </w:p>
        </w:tc>
        <w:tc>
          <w:tcPr>
            <w:tcW w:w="1564" w:type="dxa"/>
          </w:tcPr>
          <w:p w14:paraId="33E34C40" w14:textId="77777777" w:rsidR="0091002D" w:rsidRPr="00EF517F" w:rsidRDefault="0091002D" w:rsidP="0091002D">
            <w:pPr>
              <w:rPr>
                <w:rFonts w:cstheme="minorHAnsi"/>
                <w:sz w:val="20"/>
                <w:szCs w:val="20"/>
              </w:rPr>
            </w:pPr>
            <w:r w:rsidRPr="00EF517F">
              <w:rPr>
                <w:rFonts w:cstheme="minorHAnsi"/>
                <w:sz w:val="20"/>
                <w:szCs w:val="20"/>
              </w:rPr>
              <w:t>училишна библиотека.</w:t>
            </w:r>
          </w:p>
          <w:p w14:paraId="31F10F1D" w14:textId="77777777" w:rsidR="0091002D" w:rsidRPr="00EF517F" w:rsidRDefault="0091002D" w:rsidP="0091002D">
            <w:pPr>
              <w:rPr>
                <w:rFonts w:cstheme="minorHAnsi"/>
                <w:sz w:val="20"/>
                <w:szCs w:val="20"/>
                <w:lang w:val="mk-MK"/>
              </w:rPr>
            </w:pPr>
          </w:p>
        </w:tc>
        <w:tc>
          <w:tcPr>
            <w:tcW w:w="1851" w:type="dxa"/>
          </w:tcPr>
          <w:p w14:paraId="07DD998A" w14:textId="77777777" w:rsidR="0091002D" w:rsidRPr="00EF517F" w:rsidRDefault="0091002D" w:rsidP="0091002D">
            <w:pPr>
              <w:rPr>
                <w:rFonts w:cstheme="minorHAnsi"/>
                <w:sz w:val="20"/>
                <w:szCs w:val="20"/>
                <w:lang w:val="mk-MK"/>
              </w:rPr>
            </w:pPr>
            <w:r w:rsidRPr="00EF517F">
              <w:rPr>
                <w:rFonts w:cstheme="minorHAnsi"/>
                <w:sz w:val="20"/>
                <w:szCs w:val="20"/>
                <w:lang w:val="mk-MK"/>
              </w:rPr>
              <w:t xml:space="preserve">Компјутер </w:t>
            </w:r>
          </w:p>
          <w:p w14:paraId="5B57F9FB" w14:textId="77777777" w:rsidR="0091002D" w:rsidRPr="00EF517F" w:rsidRDefault="0091002D" w:rsidP="0091002D">
            <w:pPr>
              <w:rPr>
                <w:rFonts w:cstheme="minorHAnsi"/>
                <w:sz w:val="20"/>
                <w:szCs w:val="20"/>
                <w:lang w:val="mk-MK"/>
              </w:rPr>
            </w:pPr>
            <w:r w:rsidRPr="00EF517F">
              <w:rPr>
                <w:rFonts w:cstheme="minorHAnsi"/>
                <w:sz w:val="20"/>
                <w:szCs w:val="20"/>
                <w:lang w:val="mk-MK"/>
              </w:rPr>
              <w:t xml:space="preserve">хартија </w:t>
            </w:r>
          </w:p>
          <w:p w14:paraId="591DEA86" w14:textId="77777777" w:rsidR="0091002D" w:rsidRPr="00EF517F" w:rsidRDefault="0091002D" w:rsidP="0091002D">
            <w:pPr>
              <w:rPr>
                <w:rFonts w:cstheme="minorHAnsi"/>
                <w:sz w:val="20"/>
                <w:szCs w:val="20"/>
                <w:lang w:val="mk-MK"/>
              </w:rPr>
            </w:pPr>
            <w:r w:rsidRPr="00EF517F">
              <w:rPr>
                <w:rFonts w:cstheme="minorHAnsi"/>
                <w:sz w:val="20"/>
                <w:szCs w:val="20"/>
                <w:lang w:val="mk-MK"/>
              </w:rPr>
              <w:t>печатар</w:t>
            </w:r>
          </w:p>
          <w:p w14:paraId="6BBAF670" w14:textId="77777777" w:rsidR="0091002D" w:rsidRPr="00EF517F" w:rsidRDefault="0091002D" w:rsidP="0091002D">
            <w:pPr>
              <w:rPr>
                <w:rFonts w:cstheme="minorHAnsi"/>
                <w:sz w:val="20"/>
                <w:szCs w:val="20"/>
                <w:lang w:val="mk-MK"/>
              </w:rPr>
            </w:pPr>
            <w:r w:rsidRPr="00EF517F">
              <w:rPr>
                <w:rFonts w:cstheme="minorHAnsi"/>
                <w:sz w:val="20"/>
                <w:szCs w:val="20"/>
                <w:lang w:val="mk-MK"/>
              </w:rPr>
              <w:t>Хамер</w:t>
            </w:r>
          </w:p>
          <w:p w14:paraId="7E8D05C5" w14:textId="77777777" w:rsidR="0091002D" w:rsidRPr="00EF517F" w:rsidRDefault="0091002D" w:rsidP="0091002D">
            <w:pPr>
              <w:rPr>
                <w:rFonts w:cstheme="minorHAnsi"/>
                <w:sz w:val="20"/>
                <w:szCs w:val="20"/>
                <w:lang w:val="mk-MK"/>
              </w:rPr>
            </w:pPr>
            <w:r w:rsidRPr="00EF517F">
              <w:rPr>
                <w:rFonts w:cstheme="minorHAnsi"/>
                <w:sz w:val="20"/>
                <w:szCs w:val="20"/>
                <w:lang w:val="mk-MK"/>
              </w:rPr>
              <w:t>Боички</w:t>
            </w:r>
          </w:p>
        </w:tc>
        <w:tc>
          <w:tcPr>
            <w:tcW w:w="1780" w:type="dxa"/>
            <w:vMerge/>
          </w:tcPr>
          <w:p w14:paraId="032343BE" w14:textId="77777777" w:rsidR="0091002D" w:rsidRPr="00EF517F" w:rsidRDefault="0091002D" w:rsidP="0091002D">
            <w:pPr>
              <w:rPr>
                <w:rFonts w:cstheme="minorHAnsi"/>
                <w:sz w:val="20"/>
                <w:szCs w:val="20"/>
                <w:lang w:val="mk-MK"/>
              </w:rPr>
            </w:pPr>
          </w:p>
        </w:tc>
      </w:tr>
      <w:tr w:rsidR="0091002D" w:rsidRPr="00646AEE" w14:paraId="235CB02C" w14:textId="77777777" w:rsidTr="0091002D">
        <w:trPr>
          <w:trHeight w:val="135"/>
          <w:jc w:val="center"/>
        </w:trPr>
        <w:tc>
          <w:tcPr>
            <w:tcW w:w="867" w:type="dxa"/>
            <w:shd w:val="clear" w:color="auto" w:fill="FFC000"/>
          </w:tcPr>
          <w:p w14:paraId="0FC3EE33" w14:textId="77777777" w:rsidR="0091002D" w:rsidRPr="00EF517F" w:rsidRDefault="0091002D" w:rsidP="0091002D">
            <w:pPr>
              <w:rPr>
                <w:rFonts w:cstheme="minorHAnsi"/>
                <w:sz w:val="20"/>
                <w:szCs w:val="20"/>
              </w:rPr>
            </w:pPr>
            <w:r w:rsidRPr="00EF517F">
              <w:rPr>
                <w:rFonts w:cstheme="minorHAnsi"/>
                <w:sz w:val="20"/>
                <w:szCs w:val="20"/>
              </w:rPr>
              <w:t>34</w:t>
            </w:r>
          </w:p>
        </w:tc>
        <w:tc>
          <w:tcPr>
            <w:tcW w:w="3097" w:type="dxa"/>
            <w:shd w:val="clear" w:color="auto" w:fill="FFE599" w:themeFill="accent4" w:themeFillTint="66"/>
          </w:tcPr>
          <w:p w14:paraId="6A95C2E9" w14:textId="77777777" w:rsidR="0091002D" w:rsidRPr="00EF517F" w:rsidRDefault="0091002D" w:rsidP="0091002D">
            <w:pPr>
              <w:rPr>
                <w:rFonts w:cstheme="minorHAnsi"/>
                <w:sz w:val="20"/>
                <w:szCs w:val="20"/>
                <w:lang w:val="mk-MK"/>
              </w:rPr>
            </w:pPr>
            <w:r w:rsidRPr="00EF517F">
              <w:rPr>
                <w:rFonts w:cstheme="minorHAnsi"/>
                <w:sz w:val="20"/>
                <w:szCs w:val="20"/>
                <w:lang w:val="mk-MK"/>
              </w:rPr>
              <w:t>Избор на најчитател</w:t>
            </w:r>
          </w:p>
        </w:tc>
        <w:tc>
          <w:tcPr>
            <w:tcW w:w="2017" w:type="dxa"/>
          </w:tcPr>
          <w:p w14:paraId="0E63612E" w14:textId="77777777" w:rsidR="0091002D" w:rsidRPr="00EF517F" w:rsidRDefault="0091002D" w:rsidP="0091002D">
            <w:pPr>
              <w:rPr>
                <w:rFonts w:cstheme="minorHAnsi"/>
                <w:sz w:val="20"/>
                <w:szCs w:val="20"/>
                <w:lang w:val="mk-MK"/>
              </w:rPr>
            </w:pPr>
            <w:r w:rsidRPr="00EF517F">
              <w:rPr>
                <w:rFonts w:cstheme="minorHAnsi"/>
                <w:sz w:val="20"/>
                <w:szCs w:val="20"/>
                <w:lang w:val="mk-MK"/>
              </w:rPr>
              <w:t>Биљана Санева, училиштен библиотекар</w:t>
            </w:r>
          </w:p>
          <w:p w14:paraId="1593D0D8" w14:textId="77777777" w:rsidR="0091002D" w:rsidRPr="00EF517F" w:rsidRDefault="0091002D" w:rsidP="0091002D">
            <w:pPr>
              <w:rPr>
                <w:rFonts w:cstheme="minorHAnsi"/>
                <w:sz w:val="20"/>
                <w:szCs w:val="20"/>
                <w:lang w:val="mk-MK"/>
              </w:rPr>
            </w:pPr>
          </w:p>
        </w:tc>
        <w:tc>
          <w:tcPr>
            <w:tcW w:w="1312" w:type="dxa"/>
            <w:vMerge/>
          </w:tcPr>
          <w:p w14:paraId="62BFAB9C" w14:textId="77777777" w:rsidR="0091002D" w:rsidRPr="00EF517F" w:rsidRDefault="0091002D" w:rsidP="0091002D">
            <w:pPr>
              <w:rPr>
                <w:rFonts w:cstheme="minorHAnsi"/>
                <w:sz w:val="20"/>
                <w:szCs w:val="20"/>
                <w:lang w:val="mk-MK"/>
              </w:rPr>
            </w:pPr>
          </w:p>
        </w:tc>
        <w:tc>
          <w:tcPr>
            <w:tcW w:w="2190" w:type="dxa"/>
          </w:tcPr>
          <w:p w14:paraId="6E2761E6" w14:textId="77777777" w:rsidR="0091002D" w:rsidRPr="00EF517F" w:rsidRDefault="0091002D" w:rsidP="0091002D">
            <w:pPr>
              <w:rPr>
                <w:rFonts w:cstheme="minorHAnsi"/>
                <w:sz w:val="20"/>
                <w:szCs w:val="20"/>
                <w:lang w:val="mk-MK"/>
              </w:rPr>
            </w:pPr>
            <w:r w:rsidRPr="00EF517F">
              <w:rPr>
                <w:rFonts w:cstheme="minorHAnsi"/>
                <w:sz w:val="20"/>
                <w:szCs w:val="20"/>
                <w:lang w:val="mk-MK"/>
              </w:rPr>
              <w:t>Стекнување на знаења за прибирање на податоци</w:t>
            </w:r>
          </w:p>
        </w:tc>
        <w:tc>
          <w:tcPr>
            <w:tcW w:w="1352" w:type="dxa"/>
          </w:tcPr>
          <w:p w14:paraId="77E3B9C6" w14:textId="77777777" w:rsidR="0091002D" w:rsidRPr="00EF517F" w:rsidRDefault="0091002D" w:rsidP="0091002D">
            <w:pPr>
              <w:rPr>
                <w:rFonts w:cstheme="minorHAnsi"/>
                <w:sz w:val="20"/>
                <w:szCs w:val="20"/>
                <w:lang w:val="mk-MK"/>
              </w:rPr>
            </w:pPr>
            <w:r w:rsidRPr="00EF517F">
              <w:rPr>
                <w:rFonts w:cstheme="minorHAnsi"/>
                <w:sz w:val="20"/>
                <w:szCs w:val="20"/>
                <w:lang w:val="mk-MK"/>
              </w:rPr>
              <w:t>Мај 2025</w:t>
            </w:r>
          </w:p>
        </w:tc>
        <w:tc>
          <w:tcPr>
            <w:tcW w:w="1564" w:type="dxa"/>
          </w:tcPr>
          <w:p w14:paraId="765ADFA1" w14:textId="77777777" w:rsidR="0091002D" w:rsidRPr="00EF517F" w:rsidRDefault="0091002D" w:rsidP="0091002D">
            <w:pPr>
              <w:rPr>
                <w:rFonts w:cstheme="minorHAnsi"/>
                <w:sz w:val="20"/>
                <w:szCs w:val="20"/>
              </w:rPr>
            </w:pPr>
            <w:r w:rsidRPr="00EF517F">
              <w:rPr>
                <w:rFonts w:cstheme="minorHAnsi"/>
                <w:sz w:val="20"/>
                <w:szCs w:val="20"/>
              </w:rPr>
              <w:t>училишна библиотека.</w:t>
            </w:r>
          </w:p>
          <w:p w14:paraId="174229B0" w14:textId="77777777" w:rsidR="0091002D" w:rsidRPr="00EF517F" w:rsidRDefault="0091002D" w:rsidP="0091002D">
            <w:pPr>
              <w:rPr>
                <w:rFonts w:cstheme="minorHAnsi"/>
                <w:sz w:val="20"/>
                <w:szCs w:val="20"/>
                <w:lang w:val="mk-MK"/>
              </w:rPr>
            </w:pPr>
          </w:p>
        </w:tc>
        <w:tc>
          <w:tcPr>
            <w:tcW w:w="1851" w:type="dxa"/>
          </w:tcPr>
          <w:p w14:paraId="604604B3" w14:textId="77777777" w:rsidR="0091002D" w:rsidRPr="00EF517F" w:rsidRDefault="0091002D" w:rsidP="0091002D">
            <w:pPr>
              <w:rPr>
                <w:rFonts w:cstheme="minorHAnsi"/>
                <w:sz w:val="20"/>
                <w:szCs w:val="20"/>
                <w:lang w:val="mk-MK"/>
              </w:rPr>
            </w:pPr>
            <w:r w:rsidRPr="00EF517F">
              <w:rPr>
                <w:rFonts w:cstheme="minorHAnsi"/>
                <w:sz w:val="20"/>
                <w:szCs w:val="20"/>
                <w:lang w:val="mk-MK"/>
              </w:rPr>
              <w:t>Книга за евиденција на позајмени книги</w:t>
            </w:r>
          </w:p>
        </w:tc>
        <w:tc>
          <w:tcPr>
            <w:tcW w:w="1780" w:type="dxa"/>
            <w:vMerge/>
          </w:tcPr>
          <w:p w14:paraId="792F36F8" w14:textId="77777777" w:rsidR="0091002D" w:rsidRPr="00EF517F" w:rsidRDefault="0091002D" w:rsidP="0091002D">
            <w:pPr>
              <w:rPr>
                <w:rFonts w:cstheme="minorHAnsi"/>
                <w:sz w:val="20"/>
                <w:szCs w:val="20"/>
                <w:lang w:val="mk-MK"/>
              </w:rPr>
            </w:pPr>
          </w:p>
        </w:tc>
      </w:tr>
      <w:tr w:rsidR="0091002D" w:rsidRPr="00646AEE" w14:paraId="242BFC01" w14:textId="77777777" w:rsidTr="0091002D">
        <w:trPr>
          <w:trHeight w:val="135"/>
          <w:jc w:val="center"/>
        </w:trPr>
        <w:tc>
          <w:tcPr>
            <w:tcW w:w="867" w:type="dxa"/>
            <w:shd w:val="clear" w:color="auto" w:fill="FFC000"/>
          </w:tcPr>
          <w:p w14:paraId="35DF4700" w14:textId="77777777" w:rsidR="0091002D" w:rsidRPr="00EF517F" w:rsidRDefault="0091002D" w:rsidP="0091002D">
            <w:pPr>
              <w:rPr>
                <w:rFonts w:cstheme="minorHAnsi"/>
                <w:sz w:val="20"/>
                <w:szCs w:val="20"/>
              </w:rPr>
            </w:pPr>
            <w:r w:rsidRPr="00EF517F">
              <w:rPr>
                <w:rFonts w:cstheme="minorHAnsi"/>
                <w:sz w:val="20"/>
                <w:szCs w:val="20"/>
              </w:rPr>
              <w:t>35</w:t>
            </w:r>
          </w:p>
        </w:tc>
        <w:tc>
          <w:tcPr>
            <w:tcW w:w="3097" w:type="dxa"/>
            <w:shd w:val="clear" w:color="auto" w:fill="FFE599" w:themeFill="accent4" w:themeFillTint="66"/>
          </w:tcPr>
          <w:p w14:paraId="51B39B9F" w14:textId="77777777" w:rsidR="0091002D" w:rsidRPr="00EF517F" w:rsidRDefault="0091002D" w:rsidP="0091002D">
            <w:pPr>
              <w:rPr>
                <w:rFonts w:cstheme="minorHAnsi"/>
                <w:sz w:val="20"/>
                <w:szCs w:val="20"/>
                <w:lang w:val="mk-MK"/>
              </w:rPr>
            </w:pPr>
            <w:r w:rsidRPr="00EF517F">
              <w:rPr>
                <w:rFonts w:cstheme="minorHAnsi"/>
                <w:sz w:val="20"/>
                <w:szCs w:val="20"/>
                <w:lang w:val="mk-MK"/>
              </w:rPr>
              <w:t>Избор на најчитана книга</w:t>
            </w:r>
          </w:p>
        </w:tc>
        <w:tc>
          <w:tcPr>
            <w:tcW w:w="2017" w:type="dxa"/>
          </w:tcPr>
          <w:p w14:paraId="72660DAE" w14:textId="77777777" w:rsidR="0091002D" w:rsidRPr="00EF517F" w:rsidRDefault="0091002D" w:rsidP="0091002D">
            <w:pPr>
              <w:rPr>
                <w:rFonts w:cstheme="minorHAnsi"/>
                <w:sz w:val="20"/>
                <w:szCs w:val="20"/>
                <w:lang w:val="mk-MK"/>
              </w:rPr>
            </w:pPr>
            <w:r w:rsidRPr="00EF517F">
              <w:rPr>
                <w:rFonts w:cstheme="minorHAnsi"/>
                <w:sz w:val="20"/>
                <w:szCs w:val="20"/>
                <w:lang w:val="mk-MK"/>
              </w:rPr>
              <w:t>Биљана Санева, училиштен библиотекар</w:t>
            </w:r>
          </w:p>
          <w:p w14:paraId="5027D421" w14:textId="77777777" w:rsidR="0091002D" w:rsidRPr="00EF517F" w:rsidRDefault="0091002D" w:rsidP="0091002D">
            <w:pPr>
              <w:rPr>
                <w:rFonts w:cstheme="minorHAnsi"/>
                <w:sz w:val="20"/>
                <w:szCs w:val="20"/>
                <w:lang w:val="mk-MK"/>
              </w:rPr>
            </w:pPr>
          </w:p>
        </w:tc>
        <w:tc>
          <w:tcPr>
            <w:tcW w:w="1312" w:type="dxa"/>
            <w:vMerge/>
          </w:tcPr>
          <w:p w14:paraId="2301E303" w14:textId="77777777" w:rsidR="0091002D" w:rsidRPr="00EF517F" w:rsidRDefault="0091002D" w:rsidP="0091002D">
            <w:pPr>
              <w:rPr>
                <w:rFonts w:cstheme="minorHAnsi"/>
                <w:sz w:val="20"/>
                <w:szCs w:val="20"/>
                <w:lang w:val="mk-MK"/>
              </w:rPr>
            </w:pPr>
          </w:p>
        </w:tc>
        <w:tc>
          <w:tcPr>
            <w:tcW w:w="2190" w:type="dxa"/>
          </w:tcPr>
          <w:p w14:paraId="1A6EA895" w14:textId="77777777" w:rsidR="0091002D" w:rsidRPr="00EF517F" w:rsidRDefault="0091002D" w:rsidP="0091002D">
            <w:pPr>
              <w:rPr>
                <w:rFonts w:cstheme="minorHAnsi"/>
                <w:sz w:val="20"/>
                <w:szCs w:val="20"/>
                <w:lang w:val="mk-MK"/>
              </w:rPr>
            </w:pPr>
            <w:r w:rsidRPr="00EF517F">
              <w:rPr>
                <w:rFonts w:cstheme="minorHAnsi"/>
                <w:sz w:val="20"/>
                <w:szCs w:val="20"/>
                <w:lang w:val="mk-MK"/>
              </w:rPr>
              <w:t>Стекнување на знаења за прибирање на податоци</w:t>
            </w:r>
          </w:p>
        </w:tc>
        <w:tc>
          <w:tcPr>
            <w:tcW w:w="1352" w:type="dxa"/>
          </w:tcPr>
          <w:p w14:paraId="22462257" w14:textId="77777777" w:rsidR="0091002D" w:rsidRPr="00EF517F" w:rsidRDefault="0091002D" w:rsidP="0091002D">
            <w:pPr>
              <w:rPr>
                <w:rFonts w:cstheme="minorHAnsi"/>
                <w:sz w:val="20"/>
                <w:szCs w:val="20"/>
                <w:lang w:val="mk-MK"/>
              </w:rPr>
            </w:pPr>
            <w:r w:rsidRPr="00EF517F">
              <w:rPr>
                <w:rFonts w:cstheme="minorHAnsi"/>
                <w:sz w:val="20"/>
                <w:szCs w:val="20"/>
                <w:lang w:val="mk-MK"/>
              </w:rPr>
              <w:t>Јуни 2025</w:t>
            </w:r>
          </w:p>
        </w:tc>
        <w:tc>
          <w:tcPr>
            <w:tcW w:w="1564" w:type="dxa"/>
          </w:tcPr>
          <w:p w14:paraId="77A01EA5" w14:textId="77777777" w:rsidR="0091002D" w:rsidRPr="00EF517F" w:rsidRDefault="0091002D" w:rsidP="0091002D">
            <w:pPr>
              <w:rPr>
                <w:rFonts w:cstheme="minorHAnsi"/>
                <w:sz w:val="20"/>
                <w:szCs w:val="20"/>
              </w:rPr>
            </w:pPr>
            <w:r w:rsidRPr="00EF517F">
              <w:rPr>
                <w:rFonts w:cstheme="minorHAnsi"/>
                <w:sz w:val="20"/>
                <w:szCs w:val="20"/>
              </w:rPr>
              <w:t>училишна библиотека.</w:t>
            </w:r>
          </w:p>
          <w:p w14:paraId="54C4A53D" w14:textId="77777777" w:rsidR="0091002D" w:rsidRPr="00EF517F" w:rsidRDefault="0091002D" w:rsidP="0091002D">
            <w:pPr>
              <w:rPr>
                <w:rFonts w:cstheme="minorHAnsi"/>
                <w:sz w:val="20"/>
                <w:szCs w:val="20"/>
                <w:lang w:val="mk-MK"/>
              </w:rPr>
            </w:pPr>
          </w:p>
        </w:tc>
        <w:tc>
          <w:tcPr>
            <w:tcW w:w="1851" w:type="dxa"/>
          </w:tcPr>
          <w:p w14:paraId="1703F466" w14:textId="77777777" w:rsidR="0091002D" w:rsidRPr="00EF517F" w:rsidRDefault="0091002D" w:rsidP="0091002D">
            <w:pPr>
              <w:rPr>
                <w:rFonts w:cstheme="minorHAnsi"/>
                <w:sz w:val="20"/>
                <w:szCs w:val="20"/>
                <w:lang w:val="mk-MK"/>
              </w:rPr>
            </w:pPr>
            <w:r w:rsidRPr="00EF517F">
              <w:rPr>
                <w:rFonts w:cstheme="minorHAnsi"/>
                <w:sz w:val="20"/>
                <w:szCs w:val="20"/>
                <w:lang w:val="mk-MK"/>
              </w:rPr>
              <w:t>Книга за евиденција на позајмени книги</w:t>
            </w:r>
          </w:p>
        </w:tc>
        <w:tc>
          <w:tcPr>
            <w:tcW w:w="1780" w:type="dxa"/>
            <w:vMerge/>
          </w:tcPr>
          <w:p w14:paraId="0DC39B5D" w14:textId="77777777" w:rsidR="0091002D" w:rsidRPr="00EF517F" w:rsidRDefault="0091002D" w:rsidP="0091002D">
            <w:pPr>
              <w:rPr>
                <w:rFonts w:cstheme="minorHAnsi"/>
                <w:sz w:val="20"/>
                <w:szCs w:val="20"/>
                <w:lang w:val="mk-MK"/>
              </w:rPr>
            </w:pPr>
          </w:p>
        </w:tc>
      </w:tr>
      <w:tr w:rsidR="0091002D" w:rsidRPr="00646AEE" w14:paraId="7BE7A5BE" w14:textId="77777777" w:rsidTr="0091002D">
        <w:trPr>
          <w:trHeight w:val="135"/>
          <w:jc w:val="center"/>
        </w:trPr>
        <w:tc>
          <w:tcPr>
            <w:tcW w:w="867" w:type="dxa"/>
            <w:shd w:val="clear" w:color="auto" w:fill="FFC000"/>
          </w:tcPr>
          <w:p w14:paraId="466F7533" w14:textId="77777777" w:rsidR="0091002D" w:rsidRPr="00EF517F" w:rsidRDefault="0091002D" w:rsidP="0091002D">
            <w:pPr>
              <w:rPr>
                <w:rFonts w:cstheme="minorHAnsi"/>
                <w:sz w:val="20"/>
                <w:szCs w:val="20"/>
              </w:rPr>
            </w:pPr>
            <w:r w:rsidRPr="00EF517F">
              <w:rPr>
                <w:rFonts w:cstheme="minorHAnsi"/>
                <w:sz w:val="20"/>
                <w:szCs w:val="20"/>
              </w:rPr>
              <w:t>36</w:t>
            </w:r>
          </w:p>
        </w:tc>
        <w:tc>
          <w:tcPr>
            <w:tcW w:w="3097" w:type="dxa"/>
            <w:shd w:val="clear" w:color="auto" w:fill="FFE599" w:themeFill="accent4" w:themeFillTint="66"/>
          </w:tcPr>
          <w:p w14:paraId="3CF00044" w14:textId="77777777" w:rsidR="0091002D" w:rsidRPr="00EF517F" w:rsidRDefault="0091002D" w:rsidP="0091002D">
            <w:pPr>
              <w:rPr>
                <w:rFonts w:cstheme="minorHAnsi"/>
                <w:sz w:val="20"/>
                <w:szCs w:val="20"/>
                <w:lang w:val="mk-MK"/>
              </w:rPr>
            </w:pPr>
            <w:r w:rsidRPr="00EF517F">
              <w:rPr>
                <w:rFonts w:cstheme="minorHAnsi"/>
                <w:sz w:val="20"/>
                <w:szCs w:val="20"/>
                <w:lang w:val="mk-MK"/>
              </w:rPr>
              <w:t>Активности по повод крај на учебната година</w:t>
            </w:r>
          </w:p>
        </w:tc>
        <w:tc>
          <w:tcPr>
            <w:tcW w:w="2017" w:type="dxa"/>
          </w:tcPr>
          <w:p w14:paraId="5E470944" w14:textId="77777777" w:rsidR="0091002D" w:rsidRPr="00EF517F" w:rsidRDefault="0091002D" w:rsidP="0091002D">
            <w:pPr>
              <w:rPr>
                <w:rFonts w:cstheme="minorHAnsi"/>
                <w:sz w:val="20"/>
                <w:szCs w:val="20"/>
                <w:lang w:val="mk-MK"/>
              </w:rPr>
            </w:pPr>
            <w:r w:rsidRPr="00EF517F">
              <w:rPr>
                <w:rFonts w:cstheme="minorHAnsi"/>
                <w:sz w:val="20"/>
                <w:szCs w:val="20"/>
                <w:lang w:val="mk-MK"/>
              </w:rPr>
              <w:t>Биљана Санева, училиштен библиотекар</w:t>
            </w:r>
          </w:p>
          <w:p w14:paraId="663B6A5D" w14:textId="77777777" w:rsidR="0091002D" w:rsidRPr="00EF517F" w:rsidRDefault="0091002D" w:rsidP="0091002D">
            <w:pPr>
              <w:rPr>
                <w:rFonts w:cstheme="minorHAnsi"/>
                <w:sz w:val="20"/>
                <w:szCs w:val="20"/>
                <w:lang w:val="mk-MK"/>
              </w:rPr>
            </w:pPr>
          </w:p>
        </w:tc>
        <w:tc>
          <w:tcPr>
            <w:tcW w:w="1312" w:type="dxa"/>
            <w:vMerge/>
          </w:tcPr>
          <w:p w14:paraId="106C6ADF" w14:textId="77777777" w:rsidR="0091002D" w:rsidRPr="00EF517F" w:rsidRDefault="0091002D" w:rsidP="0091002D">
            <w:pPr>
              <w:rPr>
                <w:rFonts w:cstheme="minorHAnsi"/>
                <w:sz w:val="20"/>
                <w:szCs w:val="20"/>
                <w:lang w:val="mk-MK"/>
              </w:rPr>
            </w:pPr>
          </w:p>
        </w:tc>
        <w:tc>
          <w:tcPr>
            <w:tcW w:w="2190" w:type="dxa"/>
          </w:tcPr>
          <w:p w14:paraId="2A4CB4DF" w14:textId="77777777" w:rsidR="0091002D" w:rsidRPr="00EF517F" w:rsidRDefault="0091002D" w:rsidP="0091002D">
            <w:pPr>
              <w:rPr>
                <w:rFonts w:cstheme="minorHAnsi"/>
                <w:sz w:val="20"/>
                <w:szCs w:val="20"/>
                <w:lang w:val="mk-MK"/>
              </w:rPr>
            </w:pPr>
            <w:r w:rsidRPr="00EF517F">
              <w:rPr>
                <w:rFonts w:cstheme="minorHAnsi"/>
                <w:sz w:val="20"/>
                <w:szCs w:val="20"/>
                <w:lang w:val="mk-MK"/>
              </w:rPr>
              <w:t xml:space="preserve">Сумирање и пезебтирање на </w:t>
            </w:r>
            <w:r w:rsidRPr="00EF517F">
              <w:rPr>
                <w:rFonts w:cstheme="minorHAnsi"/>
                <w:sz w:val="20"/>
                <w:szCs w:val="20"/>
                <w:lang w:val="mk-MK"/>
              </w:rPr>
              <w:lastRenderedPageBreak/>
              <w:t xml:space="preserve">резултати од работата на секцијата </w:t>
            </w:r>
          </w:p>
        </w:tc>
        <w:tc>
          <w:tcPr>
            <w:tcW w:w="1352" w:type="dxa"/>
          </w:tcPr>
          <w:p w14:paraId="5BC389E7" w14:textId="77777777" w:rsidR="0091002D" w:rsidRPr="00EF517F" w:rsidRDefault="0091002D" w:rsidP="0091002D">
            <w:pPr>
              <w:rPr>
                <w:rFonts w:cstheme="minorHAnsi"/>
                <w:sz w:val="20"/>
                <w:szCs w:val="20"/>
                <w:lang w:val="mk-MK"/>
              </w:rPr>
            </w:pPr>
            <w:r w:rsidRPr="00EF517F">
              <w:rPr>
                <w:rFonts w:cstheme="minorHAnsi"/>
                <w:sz w:val="20"/>
                <w:szCs w:val="20"/>
                <w:lang w:val="mk-MK"/>
              </w:rPr>
              <w:lastRenderedPageBreak/>
              <w:t>Јуни 2025</w:t>
            </w:r>
          </w:p>
        </w:tc>
        <w:tc>
          <w:tcPr>
            <w:tcW w:w="1564" w:type="dxa"/>
          </w:tcPr>
          <w:p w14:paraId="778E5A47" w14:textId="77777777" w:rsidR="0091002D" w:rsidRPr="00EF517F" w:rsidRDefault="0091002D" w:rsidP="0091002D">
            <w:pPr>
              <w:rPr>
                <w:rFonts w:cstheme="minorHAnsi"/>
                <w:sz w:val="20"/>
                <w:szCs w:val="20"/>
              </w:rPr>
            </w:pPr>
            <w:r w:rsidRPr="00EF517F">
              <w:rPr>
                <w:rFonts w:cstheme="minorHAnsi"/>
                <w:sz w:val="20"/>
                <w:szCs w:val="20"/>
              </w:rPr>
              <w:t>училишна библиотека.</w:t>
            </w:r>
          </w:p>
          <w:p w14:paraId="2B2A3D32" w14:textId="77777777" w:rsidR="0091002D" w:rsidRPr="00EF517F" w:rsidRDefault="0091002D" w:rsidP="0091002D">
            <w:pPr>
              <w:rPr>
                <w:rFonts w:cstheme="minorHAnsi"/>
                <w:sz w:val="20"/>
                <w:szCs w:val="20"/>
                <w:lang w:val="mk-MK"/>
              </w:rPr>
            </w:pPr>
          </w:p>
        </w:tc>
        <w:tc>
          <w:tcPr>
            <w:tcW w:w="1851" w:type="dxa"/>
          </w:tcPr>
          <w:p w14:paraId="0E7A741E" w14:textId="77777777" w:rsidR="0091002D" w:rsidRPr="00EF517F" w:rsidRDefault="0091002D" w:rsidP="0091002D">
            <w:pPr>
              <w:rPr>
                <w:rFonts w:cstheme="minorHAnsi"/>
                <w:sz w:val="20"/>
                <w:szCs w:val="20"/>
                <w:lang w:val="mk-MK"/>
              </w:rPr>
            </w:pPr>
            <w:r w:rsidRPr="00EF517F">
              <w:rPr>
                <w:rFonts w:cstheme="minorHAnsi"/>
                <w:sz w:val="20"/>
                <w:szCs w:val="20"/>
                <w:lang w:val="mk-MK"/>
              </w:rPr>
              <w:t>Изложбено</w:t>
            </w:r>
          </w:p>
          <w:p w14:paraId="0AC56B48" w14:textId="77777777" w:rsidR="0091002D" w:rsidRPr="00EF517F" w:rsidRDefault="0091002D" w:rsidP="0091002D">
            <w:pPr>
              <w:rPr>
                <w:rFonts w:cstheme="minorHAnsi"/>
                <w:sz w:val="20"/>
                <w:szCs w:val="20"/>
                <w:lang w:val="mk-MK"/>
              </w:rPr>
            </w:pPr>
            <w:r w:rsidRPr="00EF517F">
              <w:rPr>
                <w:rFonts w:cstheme="minorHAnsi"/>
                <w:sz w:val="20"/>
                <w:szCs w:val="20"/>
                <w:lang w:val="mk-MK"/>
              </w:rPr>
              <w:t xml:space="preserve"> пано</w:t>
            </w:r>
          </w:p>
        </w:tc>
        <w:tc>
          <w:tcPr>
            <w:tcW w:w="1780" w:type="dxa"/>
            <w:vMerge/>
          </w:tcPr>
          <w:p w14:paraId="52B16E77" w14:textId="77777777" w:rsidR="0091002D" w:rsidRPr="00EF517F" w:rsidRDefault="0091002D" w:rsidP="0091002D">
            <w:pPr>
              <w:rPr>
                <w:rFonts w:cstheme="minorHAnsi"/>
                <w:sz w:val="20"/>
                <w:szCs w:val="20"/>
                <w:lang w:val="mk-MK"/>
              </w:rPr>
            </w:pPr>
          </w:p>
        </w:tc>
      </w:tr>
    </w:tbl>
    <w:p w14:paraId="00CE540D" w14:textId="77777777" w:rsidR="0091002D" w:rsidRPr="00646AEE" w:rsidRDefault="0091002D" w:rsidP="0091002D">
      <w:pPr>
        <w:pStyle w:val="NoSpacing"/>
        <w:rPr>
          <w:lang w:val="sr-Cyrl-RS"/>
        </w:rPr>
      </w:pPr>
    </w:p>
    <w:p w14:paraId="067B2B1A" w14:textId="77777777" w:rsidR="0091002D" w:rsidRPr="004A0108" w:rsidRDefault="0091002D" w:rsidP="0091002D">
      <w:pPr>
        <w:pStyle w:val="NoSpacing"/>
        <w:rPr>
          <w:rFonts w:eastAsia="Times New Roman"/>
          <w:lang w:val="sr-Cyrl-CS" w:eastAsia="sr-Cyrl-CS"/>
        </w:rPr>
      </w:pPr>
      <w:r w:rsidRPr="004A0108">
        <w:rPr>
          <w:rFonts w:eastAsia="Times New Roman"/>
          <w:lang w:val="sr-Cyrl-CS" w:eastAsia="sr-Cyrl-CS"/>
        </w:rPr>
        <w:t xml:space="preserve">Во зависност од потребите и интересот на учениците во некои делови програмата може да биде изменета. </w:t>
      </w:r>
    </w:p>
    <w:p w14:paraId="566BBB3F" w14:textId="77777777" w:rsidR="0091002D" w:rsidRDefault="0091002D" w:rsidP="0091002D">
      <w:pPr>
        <w:pStyle w:val="NoSpacing"/>
        <w:rPr>
          <w:lang w:val="mk-MK"/>
        </w:rPr>
      </w:pPr>
      <w:r w:rsidRPr="004A0108">
        <w:rPr>
          <w:lang w:val="mk-MK"/>
        </w:rPr>
        <w:t xml:space="preserve">Биљана Санева,училиштен библиотекар  </w:t>
      </w:r>
    </w:p>
    <w:p w14:paraId="4E7C8B69" w14:textId="77777777" w:rsidR="0091002D" w:rsidRDefault="0091002D" w:rsidP="0091002D">
      <w:pPr>
        <w:pStyle w:val="NoSpacing"/>
        <w:rPr>
          <w:rStyle w:val="markedcontent"/>
          <w:i/>
          <w:sz w:val="24"/>
          <w:szCs w:val="24"/>
          <w:lang w:val="mk-MK"/>
        </w:rPr>
      </w:pPr>
    </w:p>
    <w:p w14:paraId="19A1A57D" w14:textId="77777777" w:rsidR="001F3913" w:rsidRDefault="001F3913" w:rsidP="001F3913">
      <w:pPr>
        <w:pStyle w:val="NoSpacing"/>
        <w:jc w:val="center"/>
        <w:rPr>
          <w:rStyle w:val="markedcontent"/>
          <w:i/>
          <w:sz w:val="24"/>
          <w:szCs w:val="24"/>
          <w:lang w:val="mk-MK"/>
        </w:rPr>
      </w:pPr>
    </w:p>
    <w:p w14:paraId="0529B2DE" w14:textId="64D6C560" w:rsidR="0091002D" w:rsidRPr="001F3913" w:rsidRDefault="0091002D" w:rsidP="001F3913">
      <w:pPr>
        <w:pStyle w:val="NoSpacing"/>
        <w:jc w:val="center"/>
        <w:rPr>
          <w:rFonts w:ascii="Book Antiqua" w:hAnsi="Book Antiqua"/>
          <w:sz w:val="24"/>
          <w:szCs w:val="24"/>
          <w:lang w:val="mk-MK"/>
        </w:rPr>
      </w:pPr>
      <w:r w:rsidRPr="00206403">
        <w:rPr>
          <w:rStyle w:val="markedcontent"/>
          <w:i/>
          <w:sz w:val="24"/>
          <w:szCs w:val="24"/>
          <w:highlight w:val="lightGray"/>
          <w:lang w:val="mk-MK"/>
        </w:rPr>
        <w:t>Прилог бр.8.2</w:t>
      </w:r>
      <w:r w:rsidRPr="00206403">
        <w:rPr>
          <w:rStyle w:val="markedcontent"/>
          <w:rFonts w:ascii="Book Antiqua" w:hAnsi="Book Antiqua"/>
          <w:b/>
          <w:sz w:val="24"/>
          <w:szCs w:val="24"/>
          <w:highlight w:val="lightGray"/>
          <w:lang w:val="mk-MK"/>
        </w:rPr>
        <w:t xml:space="preserve"> </w:t>
      </w:r>
      <w:r w:rsidRPr="00206403">
        <w:rPr>
          <w:rStyle w:val="markedcontent"/>
          <w:b/>
          <w:sz w:val="24"/>
          <w:szCs w:val="24"/>
          <w:highlight w:val="lightGray"/>
          <w:lang w:val="mk-MK"/>
        </w:rPr>
        <w:t>Годишна програма на библиотекарската секција за учебна 2024/2025</w:t>
      </w:r>
    </w:p>
    <w:p w14:paraId="7091EAE9" w14:textId="4B1BD0E5" w:rsidR="0091002D" w:rsidRPr="00CF6B65" w:rsidRDefault="0091002D" w:rsidP="0091002D">
      <w:pPr>
        <w:rPr>
          <w:rFonts w:cs="Calibri"/>
          <w:b/>
          <w:bCs/>
          <w:lang w:val="mk-MK"/>
        </w:rPr>
      </w:pPr>
      <w:r w:rsidRPr="004A0108">
        <w:rPr>
          <w:lang w:val="mk-MK"/>
        </w:rPr>
        <w:t xml:space="preserve"> </w:t>
      </w:r>
      <w:r w:rsidRPr="00CF6B65">
        <w:rPr>
          <w:rFonts w:cs="Calibri"/>
          <w:b/>
          <w:bCs/>
          <w:lang w:val="mk-MK"/>
        </w:rPr>
        <w:t xml:space="preserve">Вовед </w:t>
      </w:r>
    </w:p>
    <w:p w14:paraId="4953E8F7" w14:textId="320A97A2" w:rsidR="0091002D" w:rsidRPr="00CF6B65" w:rsidRDefault="0091002D" w:rsidP="0091002D">
      <w:pPr>
        <w:rPr>
          <w:rFonts w:cs="Calibri"/>
        </w:rPr>
      </w:pPr>
      <w:r w:rsidRPr="00CF6B65">
        <w:rPr>
          <w:rFonts w:cs="Calibri"/>
        </w:rPr>
        <w:t xml:space="preserve">                  Во оваа секција членуваат учениците кои сакаат да се запознаат со новинарството, да бараат значајни или интересни информации, да ги промовираат своите идеи и достигнувања, како и оние на нивните соученици. Со работа и ангажирање во оваа секција, учениците усвојуваат новинарски стил и се запознаваат со различните жанрови на информации (вест, написи, извештаи), како и со литературни и новинарски жанрови (</w:t>
      </w:r>
      <w:r w:rsidR="001F3913">
        <w:rPr>
          <w:rFonts w:cs="Calibri"/>
        </w:rPr>
        <w:t xml:space="preserve">репортажа, патопис, интервју). </w:t>
      </w:r>
      <w:r w:rsidRPr="00CF6B65">
        <w:rPr>
          <w:rFonts w:cs="Calibri"/>
          <w:lang w:val="mk-MK"/>
        </w:rPr>
        <w:t xml:space="preserve"> </w:t>
      </w:r>
      <w:r w:rsidRPr="00CF6B65">
        <w:rPr>
          <w:rFonts w:cs="Calibri"/>
        </w:rPr>
        <w:t>Преку работата на секцијата, учениците се запознаваат со новинарската етика – новинарот треба да открие, да собира информации, да ја провери, да го н</w:t>
      </w:r>
      <w:r>
        <w:rPr>
          <w:rFonts w:cs="Calibri"/>
        </w:rPr>
        <w:t xml:space="preserve">апише текстот и да го потпише. </w:t>
      </w:r>
    </w:p>
    <w:p w14:paraId="7E2BFB3F" w14:textId="7F4C397D" w:rsidR="0091002D" w:rsidRPr="0091002D" w:rsidRDefault="0091002D" w:rsidP="0091002D">
      <w:pPr>
        <w:rPr>
          <w:rFonts w:cs="Calibri"/>
          <w:lang w:val="mk-MK"/>
        </w:rPr>
      </w:pPr>
      <w:r w:rsidRPr="00CF6B65">
        <w:rPr>
          <w:rFonts w:cs="Calibri"/>
          <w:b/>
        </w:rPr>
        <w:t>Цели:</w:t>
      </w:r>
      <w:r w:rsidRPr="00CF6B65">
        <w:rPr>
          <w:rFonts w:cs="Calibri"/>
        </w:rPr>
        <w:t>Оваа секција има за цел да ги воведе младите новинари во новинарската професија, поставувајќи ги основите врз кои ќе може да го прошируваат своето знаење (теоретско и практично) во новинарството; учениците да се стекнат со знаења за основните карактеристики на новинарската професија и на</w:t>
      </w:r>
      <w:r w:rsidRPr="00CF6B65">
        <w:rPr>
          <w:rFonts w:cs="Calibri"/>
          <w:lang w:val="mk-MK"/>
        </w:rPr>
        <w:t xml:space="preserve"> </w:t>
      </w:r>
      <w:r w:rsidRPr="00CF6B65">
        <w:rPr>
          <w:rFonts w:cs="Calibri"/>
        </w:rPr>
        <w:t>новинарскиот прозивод, за неопходниот минимум на една информација за таа да добие третман на вест, за поделбата на новинарските жанрови и основните карактеристики на секој од нив;следење на сите позначајни настани во нашето училиште и известување за истите;</w:t>
      </w:r>
      <w:r w:rsidRPr="00CF6B65">
        <w:rPr>
          <w:rFonts w:cs="Calibri"/>
          <w:lang w:val="mk-MK"/>
        </w:rPr>
        <w:t>промоција на училиштето во пошироката јавност</w:t>
      </w:r>
    </w:p>
    <w:p w14:paraId="0A277BAF" w14:textId="3047BEFA" w:rsidR="0091002D" w:rsidRPr="00851BA2" w:rsidRDefault="0091002D" w:rsidP="00851BA2">
      <w:pPr>
        <w:rPr>
          <w:rFonts w:cs="Calibri"/>
          <w:lang w:val="mk-MK"/>
        </w:rPr>
      </w:pPr>
      <w:r w:rsidRPr="00CF6B65">
        <w:rPr>
          <w:rFonts w:cs="Calibri"/>
          <w:b/>
        </w:rPr>
        <w:t>Исходи:</w:t>
      </w:r>
      <w:r w:rsidRPr="00CF6B65">
        <w:rPr>
          <w:rFonts w:cs="Calibri"/>
        </w:rPr>
        <w:t xml:space="preserve"> Учениците поседуваат способности да бараат значајни или интересни информации, да ги промовираат своите идеи и достигнувања, како и оние на нивните соученици, самостојно заклучуваат за своите новинарски способности и збогатени јазични говорни вештини и творечки настапувања;</w:t>
      </w:r>
      <w:r w:rsidRPr="00CF6B65">
        <w:rPr>
          <w:rFonts w:cs="Calibri"/>
          <w:lang w:val="mk-MK"/>
        </w:rPr>
        <w:t>меѓусебна соработка,учество во тимска работа и развој на креативноста кај учениците</w:t>
      </w:r>
    </w:p>
    <w:tbl>
      <w:tblPr>
        <w:tblW w:w="15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866"/>
        <w:gridCol w:w="3497"/>
        <w:gridCol w:w="1843"/>
        <w:gridCol w:w="1848"/>
        <w:gridCol w:w="1412"/>
        <w:gridCol w:w="3210"/>
        <w:gridCol w:w="1513"/>
      </w:tblGrid>
      <w:tr w:rsidR="0091002D" w:rsidRPr="001F3913" w14:paraId="04176A49" w14:textId="77777777" w:rsidTr="001F3913">
        <w:trPr>
          <w:jc w:val="center"/>
        </w:trPr>
        <w:tc>
          <w:tcPr>
            <w:tcW w:w="1405" w:type="dxa"/>
            <w:shd w:val="clear" w:color="auto" w:fill="FFD966" w:themeFill="accent4" w:themeFillTint="99"/>
          </w:tcPr>
          <w:p w14:paraId="27C0ADF6" w14:textId="77777777" w:rsidR="0091002D" w:rsidRPr="001F3913" w:rsidRDefault="0091002D" w:rsidP="0091002D">
            <w:pPr>
              <w:jc w:val="center"/>
              <w:rPr>
                <w:rFonts w:cs="Calibri"/>
                <w:b/>
                <w:sz w:val="20"/>
                <w:szCs w:val="20"/>
                <w:lang w:val="mk-MK"/>
              </w:rPr>
            </w:pPr>
            <w:r w:rsidRPr="001F3913">
              <w:rPr>
                <w:rFonts w:cs="Calibri"/>
                <w:b/>
                <w:sz w:val="20"/>
                <w:szCs w:val="20"/>
                <w:lang w:val="mk-MK"/>
              </w:rPr>
              <w:t>Време на реализација</w:t>
            </w:r>
          </w:p>
        </w:tc>
        <w:tc>
          <w:tcPr>
            <w:tcW w:w="866" w:type="dxa"/>
            <w:shd w:val="clear" w:color="auto" w:fill="FFD966" w:themeFill="accent4" w:themeFillTint="99"/>
          </w:tcPr>
          <w:p w14:paraId="25DE717D" w14:textId="77777777" w:rsidR="0091002D" w:rsidRPr="001F3913" w:rsidRDefault="0091002D" w:rsidP="0091002D">
            <w:pPr>
              <w:jc w:val="center"/>
              <w:rPr>
                <w:rFonts w:cs="Calibri"/>
                <w:b/>
                <w:sz w:val="20"/>
                <w:szCs w:val="20"/>
                <w:lang w:val="mk-MK"/>
              </w:rPr>
            </w:pPr>
            <w:r w:rsidRPr="001F3913">
              <w:rPr>
                <w:rFonts w:cs="Calibri"/>
                <w:b/>
                <w:sz w:val="20"/>
                <w:szCs w:val="20"/>
                <w:lang w:val="mk-MK"/>
              </w:rPr>
              <w:t>Ред.бр</w:t>
            </w:r>
          </w:p>
        </w:tc>
        <w:tc>
          <w:tcPr>
            <w:tcW w:w="3497" w:type="dxa"/>
            <w:shd w:val="clear" w:color="auto" w:fill="FFD966" w:themeFill="accent4" w:themeFillTint="99"/>
          </w:tcPr>
          <w:p w14:paraId="61B487F3" w14:textId="77777777" w:rsidR="0091002D" w:rsidRPr="001F3913" w:rsidRDefault="0091002D" w:rsidP="0091002D">
            <w:pPr>
              <w:jc w:val="center"/>
              <w:rPr>
                <w:rFonts w:cs="Calibri"/>
                <w:b/>
                <w:sz w:val="20"/>
                <w:szCs w:val="20"/>
                <w:lang w:val="mk-MK"/>
              </w:rPr>
            </w:pPr>
            <w:r w:rsidRPr="001F3913">
              <w:rPr>
                <w:rFonts w:cs="Calibri"/>
                <w:b/>
                <w:sz w:val="20"/>
                <w:szCs w:val="20"/>
                <w:lang w:val="mk-MK"/>
              </w:rPr>
              <w:t>Тема(активности)</w:t>
            </w:r>
          </w:p>
        </w:tc>
        <w:tc>
          <w:tcPr>
            <w:tcW w:w="1843" w:type="dxa"/>
            <w:shd w:val="clear" w:color="auto" w:fill="FFD966" w:themeFill="accent4" w:themeFillTint="99"/>
          </w:tcPr>
          <w:p w14:paraId="65D05050" w14:textId="77777777" w:rsidR="0091002D" w:rsidRPr="001F3913" w:rsidRDefault="0091002D" w:rsidP="0091002D">
            <w:pPr>
              <w:jc w:val="center"/>
              <w:rPr>
                <w:rFonts w:cs="Calibri"/>
                <w:b/>
                <w:sz w:val="20"/>
                <w:szCs w:val="20"/>
                <w:lang w:val="mk-MK"/>
              </w:rPr>
            </w:pPr>
            <w:r w:rsidRPr="001F3913">
              <w:rPr>
                <w:rFonts w:cs="Calibri"/>
                <w:b/>
                <w:sz w:val="20"/>
                <w:szCs w:val="20"/>
                <w:lang w:val="mk-MK"/>
              </w:rPr>
              <w:t>Одговорен наставник</w:t>
            </w:r>
          </w:p>
        </w:tc>
        <w:tc>
          <w:tcPr>
            <w:tcW w:w="1848" w:type="dxa"/>
            <w:shd w:val="clear" w:color="auto" w:fill="FFD966" w:themeFill="accent4" w:themeFillTint="99"/>
          </w:tcPr>
          <w:p w14:paraId="03A60181" w14:textId="77777777" w:rsidR="0091002D" w:rsidRPr="001F3913" w:rsidRDefault="0091002D" w:rsidP="0091002D">
            <w:pPr>
              <w:jc w:val="center"/>
              <w:rPr>
                <w:rFonts w:cs="Calibri"/>
                <w:b/>
                <w:sz w:val="20"/>
                <w:szCs w:val="20"/>
              </w:rPr>
            </w:pPr>
            <w:r w:rsidRPr="001F3913">
              <w:rPr>
                <w:rFonts w:cs="Calibri"/>
                <w:b/>
                <w:sz w:val="20"/>
                <w:szCs w:val="20"/>
                <w:lang w:val="mk-MK"/>
              </w:rPr>
              <w:t>одделение</w:t>
            </w:r>
          </w:p>
        </w:tc>
        <w:tc>
          <w:tcPr>
            <w:tcW w:w="1412" w:type="dxa"/>
            <w:shd w:val="clear" w:color="auto" w:fill="FFD966" w:themeFill="accent4" w:themeFillTint="99"/>
          </w:tcPr>
          <w:p w14:paraId="12946FAF" w14:textId="77777777" w:rsidR="0091002D" w:rsidRPr="001F3913" w:rsidRDefault="0091002D" w:rsidP="0091002D">
            <w:pPr>
              <w:jc w:val="center"/>
              <w:rPr>
                <w:rFonts w:cs="Calibri"/>
                <w:b/>
                <w:sz w:val="20"/>
                <w:szCs w:val="20"/>
                <w:lang w:val="mk-MK"/>
              </w:rPr>
            </w:pPr>
            <w:r w:rsidRPr="001F3913">
              <w:rPr>
                <w:rFonts w:cs="Calibri"/>
                <w:b/>
                <w:sz w:val="20"/>
                <w:szCs w:val="20"/>
                <w:lang w:val="mk-MK"/>
              </w:rPr>
              <w:t>ресурси</w:t>
            </w:r>
          </w:p>
        </w:tc>
        <w:tc>
          <w:tcPr>
            <w:tcW w:w="3210" w:type="dxa"/>
            <w:shd w:val="clear" w:color="auto" w:fill="FFD966" w:themeFill="accent4" w:themeFillTint="99"/>
          </w:tcPr>
          <w:p w14:paraId="638D3A6E" w14:textId="77777777" w:rsidR="0091002D" w:rsidRPr="001F3913" w:rsidRDefault="0091002D" w:rsidP="0091002D">
            <w:pPr>
              <w:jc w:val="center"/>
              <w:rPr>
                <w:rFonts w:cs="Calibri"/>
                <w:b/>
                <w:sz w:val="20"/>
                <w:szCs w:val="20"/>
                <w:lang w:val="mk-MK"/>
              </w:rPr>
            </w:pPr>
            <w:r w:rsidRPr="001F3913">
              <w:rPr>
                <w:rFonts w:cs="Calibri"/>
                <w:b/>
                <w:sz w:val="20"/>
                <w:szCs w:val="20"/>
                <w:lang w:val="mk-MK"/>
              </w:rPr>
              <w:t>Цели на активноста</w:t>
            </w:r>
          </w:p>
        </w:tc>
        <w:tc>
          <w:tcPr>
            <w:tcW w:w="1513" w:type="dxa"/>
            <w:shd w:val="clear" w:color="auto" w:fill="FFD966" w:themeFill="accent4" w:themeFillTint="99"/>
          </w:tcPr>
          <w:p w14:paraId="3C076E18" w14:textId="77777777" w:rsidR="0091002D" w:rsidRPr="001F3913" w:rsidRDefault="0091002D" w:rsidP="0091002D">
            <w:pPr>
              <w:jc w:val="center"/>
              <w:rPr>
                <w:rFonts w:cs="Calibri"/>
                <w:b/>
                <w:sz w:val="20"/>
                <w:szCs w:val="20"/>
                <w:lang w:val="mk-MK"/>
              </w:rPr>
            </w:pPr>
            <w:r w:rsidRPr="001F3913">
              <w:rPr>
                <w:rFonts w:cs="Calibri"/>
                <w:b/>
                <w:sz w:val="20"/>
                <w:szCs w:val="20"/>
                <w:lang w:val="mk-MK"/>
              </w:rPr>
              <w:t>Место</w:t>
            </w:r>
          </w:p>
        </w:tc>
      </w:tr>
      <w:tr w:rsidR="0091002D" w:rsidRPr="001F3913" w14:paraId="7C58B841" w14:textId="77777777" w:rsidTr="0091002D">
        <w:trPr>
          <w:jc w:val="center"/>
        </w:trPr>
        <w:tc>
          <w:tcPr>
            <w:tcW w:w="1405" w:type="dxa"/>
            <w:vMerge w:val="restart"/>
            <w:shd w:val="clear" w:color="auto" w:fill="D9D9D9"/>
          </w:tcPr>
          <w:p w14:paraId="115524A6" w14:textId="77777777" w:rsidR="0091002D" w:rsidRPr="001F3913" w:rsidRDefault="0091002D" w:rsidP="0091002D">
            <w:pPr>
              <w:rPr>
                <w:rFonts w:cs="Calibri"/>
                <w:b/>
                <w:sz w:val="20"/>
                <w:szCs w:val="20"/>
              </w:rPr>
            </w:pPr>
          </w:p>
          <w:p w14:paraId="0A6BBBA4" w14:textId="77777777" w:rsidR="0091002D" w:rsidRPr="001F3913" w:rsidRDefault="0091002D" w:rsidP="0091002D">
            <w:pPr>
              <w:rPr>
                <w:rFonts w:cs="Calibri"/>
                <w:b/>
                <w:sz w:val="20"/>
                <w:szCs w:val="20"/>
              </w:rPr>
            </w:pPr>
          </w:p>
          <w:p w14:paraId="620A330E" w14:textId="77777777" w:rsidR="0091002D" w:rsidRPr="001F3913" w:rsidRDefault="0091002D" w:rsidP="0091002D">
            <w:pPr>
              <w:rPr>
                <w:rFonts w:cs="Calibri"/>
                <w:b/>
                <w:sz w:val="20"/>
                <w:szCs w:val="20"/>
                <w:lang w:val="mk-MK"/>
              </w:rPr>
            </w:pPr>
            <w:r w:rsidRPr="001F3913">
              <w:rPr>
                <w:rFonts w:cs="Calibri"/>
                <w:b/>
                <w:sz w:val="20"/>
                <w:szCs w:val="20"/>
                <w:lang w:val="mk-MK"/>
              </w:rPr>
              <w:t>септември</w:t>
            </w:r>
          </w:p>
          <w:p w14:paraId="3C558DEE" w14:textId="77777777" w:rsidR="0091002D" w:rsidRPr="001F3913" w:rsidRDefault="0091002D" w:rsidP="0091002D">
            <w:pPr>
              <w:rPr>
                <w:rFonts w:cs="Calibri"/>
                <w:b/>
                <w:sz w:val="20"/>
                <w:szCs w:val="20"/>
              </w:rPr>
            </w:pPr>
          </w:p>
        </w:tc>
        <w:tc>
          <w:tcPr>
            <w:tcW w:w="866" w:type="dxa"/>
            <w:shd w:val="clear" w:color="auto" w:fill="auto"/>
          </w:tcPr>
          <w:p w14:paraId="3932C83D" w14:textId="77777777" w:rsidR="0091002D" w:rsidRPr="001F3913" w:rsidRDefault="0091002D" w:rsidP="0091002D">
            <w:pPr>
              <w:rPr>
                <w:rFonts w:cs="Calibri"/>
                <w:sz w:val="20"/>
                <w:szCs w:val="20"/>
              </w:rPr>
            </w:pPr>
            <w:r w:rsidRPr="001F3913">
              <w:rPr>
                <w:rFonts w:cs="Calibri"/>
                <w:sz w:val="20"/>
                <w:szCs w:val="20"/>
              </w:rPr>
              <w:t xml:space="preserve">1. </w:t>
            </w:r>
          </w:p>
        </w:tc>
        <w:tc>
          <w:tcPr>
            <w:tcW w:w="3497" w:type="dxa"/>
            <w:shd w:val="clear" w:color="auto" w:fill="auto"/>
          </w:tcPr>
          <w:p w14:paraId="6C38B1C3" w14:textId="77777777" w:rsidR="0091002D" w:rsidRPr="001F3913" w:rsidRDefault="0091002D" w:rsidP="0091002D">
            <w:pPr>
              <w:rPr>
                <w:rFonts w:cs="Calibri"/>
                <w:sz w:val="20"/>
                <w:szCs w:val="20"/>
              </w:rPr>
            </w:pPr>
            <w:r w:rsidRPr="001F3913">
              <w:rPr>
                <w:rFonts w:cs="Calibri"/>
                <w:sz w:val="20"/>
                <w:szCs w:val="20"/>
              </w:rPr>
              <w:t>Формирање на новинарската секција</w:t>
            </w:r>
            <w:r w:rsidRPr="001F3913">
              <w:rPr>
                <w:rFonts w:cs="Calibri"/>
                <w:sz w:val="20"/>
                <w:szCs w:val="20"/>
                <w:lang w:val="mk-MK"/>
              </w:rPr>
              <w:t>,</w:t>
            </w:r>
            <w:r w:rsidRPr="001F3913">
              <w:rPr>
                <w:rFonts w:cs="Calibri"/>
                <w:sz w:val="20"/>
                <w:szCs w:val="20"/>
              </w:rPr>
              <w:t xml:space="preserve"> избор на раководство</w:t>
            </w:r>
          </w:p>
        </w:tc>
        <w:tc>
          <w:tcPr>
            <w:tcW w:w="1843" w:type="dxa"/>
            <w:vMerge w:val="restart"/>
            <w:shd w:val="clear" w:color="auto" w:fill="auto"/>
          </w:tcPr>
          <w:p w14:paraId="56086B5E" w14:textId="77777777" w:rsidR="0091002D" w:rsidRPr="001F3913" w:rsidRDefault="0091002D" w:rsidP="0091002D">
            <w:pPr>
              <w:rPr>
                <w:rFonts w:cs="Calibri"/>
                <w:sz w:val="20"/>
                <w:szCs w:val="20"/>
                <w:lang w:val="mk-MK"/>
              </w:rPr>
            </w:pPr>
            <w:r w:rsidRPr="001F3913">
              <w:rPr>
                <w:rFonts w:cs="Calibri"/>
                <w:sz w:val="20"/>
                <w:szCs w:val="20"/>
                <w:lang w:val="mk-MK"/>
              </w:rPr>
              <w:t>Биљана Санева</w:t>
            </w:r>
          </w:p>
        </w:tc>
        <w:tc>
          <w:tcPr>
            <w:tcW w:w="1848" w:type="dxa"/>
            <w:vMerge w:val="restart"/>
            <w:shd w:val="clear" w:color="auto" w:fill="auto"/>
          </w:tcPr>
          <w:p w14:paraId="1C0BD3C9" w14:textId="77777777" w:rsidR="0091002D" w:rsidRPr="001F3913" w:rsidRDefault="0091002D" w:rsidP="0091002D">
            <w:pPr>
              <w:rPr>
                <w:rFonts w:cs="Calibri"/>
                <w:sz w:val="20"/>
                <w:szCs w:val="20"/>
                <w:lang w:val="mk-MK"/>
              </w:rPr>
            </w:pPr>
            <w:r w:rsidRPr="001F3913">
              <w:rPr>
                <w:rFonts w:cs="Calibri"/>
                <w:sz w:val="20"/>
                <w:szCs w:val="20"/>
                <w:lang w:val="mk-MK"/>
              </w:rPr>
              <w:t xml:space="preserve">Ученици од </w:t>
            </w:r>
            <w:r w:rsidRPr="001F3913">
              <w:rPr>
                <w:rFonts w:cs="Calibri"/>
                <w:sz w:val="20"/>
                <w:szCs w:val="20"/>
              </w:rPr>
              <w:t xml:space="preserve">VIII </w:t>
            </w:r>
            <w:r w:rsidRPr="001F3913">
              <w:rPr>
                <w:rFonts w:cs="Calibri"/>
                <w:sz w:val="20"/>
                <w:szCs w:val="20"/>
                <w:lang w:val="mk-MK"/>
              </w:rPr>
              <w:t xml:space="preserve">одделение и </w:t>
            </w:r>
            <w:r w:rsidRPr="001F3913">
              <w:rPr>
                <w:rFonts w:cs="Calibri"/>
                <w:sz w:val="20"/>
                <w:szCs w:val="20"/>
              </w:rPr>
              <w:t xml:space="preserve">IX </w:t>
            </w:r>
            <w:r w:rsidRPr="001F3913">
              <w:rPr>
                <w:rFonts w:cs="Calibri"/>
                <w:sz w:val="20"/>
                <w:szCs w:val="20"/>
                <w:lang w:val="mk-MK"/>
              </w:rPr>
              <w:t>одделение</w:t>
            </w:r>
          </w:p>
        </w:tc>
        <w:tc>
          <w:tcPr>
            <w:tcW w:w="1412" w:type="dxa"/>
            <w:vMerge w:val="restart"/>
            <w:shd w:val="clear" w:color="auto" w:fill="auto"/>
          </w:tcPr>
          <w:p w14:paraId="0CC8894F" w14:textId="77777777" w:rsidR="0091002D" w:rsidRPr="001F3913" w:rsidRDefault="0091002D" w:rsidP="0091002D">
            <w:pPr>
              <w:rPr>
                <w:rFonts w:cs="Calibri"/>
                <w:sz w:val="20"/>
                <w:szCs w:val="20"/>
                <w:lang w:val="mk-MK"/>
              </w:rPr>
            </w:pPr>
          </w:p>
          <w:p w14:paraId="04485386" w14:textId="77777777" w:rsidR="0091002D" w:rsidRPr="001F3913" w:rsidRDefault="0091002D" w:rsidP="0091002D">
            <w:pPr>
              <w:rPr>
                <w:rFonts w:cs="Calibri"/>
                <w:sz w:val="20"/>
                <w:szCs w:val="20"/>
                <w:lang w:val="mk-MK"/>
              </w:rPr>
            </w:pPr>
          </w:p>
          <w:p w14:paraId="65B8FB84" w14:textId="77777777" w:rsidR="0091002D" w:rsidRPr="001F3913" w:rsidRDefault="0091002D" w:rsidP="0091002D">
            <w:pPr>
              <w:rPr>
                <w:rFonts w:cs="Calibri"/>
                <w:sz w:val="20"/>
                <w:szCs w:val="20"/>
                <w:lang w:val="mk-MK"/>
              </w:rPr>
            </w:pPr>
            <w:r w:rsidRPr="001F3913">
              <w:rPr>
                <w:rFonts w:cs="Calibri"/>
                <w:sz w:val="20"/>
                <w:szCs w:val="20"/>
                <w:lang w:val="mk-MK"/>
              </w:rPr>
              <w:t>Компјутер</w:t>
            </w:r>
          </w:p>
          <w:p w14:paraId="0495EDDE" w14:textId="77777777" w:rsidR="0091002D" w:rsidRPr="001F3913" w:rsidRDefault="0091002D" w:rsidP="0091002D">
            <w:pPr>
              <w:rPr>
                <w:rFonts w:cs="Calibri"/>
                <w:sz w:val="20"/>
                <w:szCs w:val="20"/>
                <w:lang w:val="mk-MK"/>
              </w:rPr>
            </w:pPr>
            <w:r w:rsidRPr="001F3913">
              <w:rPr>
                <w:rFonts w:cs="Calibri"/>
                <w:sz w:val="20"/>
                <w:szCs w:val="20"/>
                <w:lang w:val="mk-MK"/>
              </w:rPr>
              <w:lastRenderedPageBreak/>
              <w:t>Пристап до интернет</w:t>
            </w:r>
          </w:p>
          <w:p w14:paraId="06D31B3E" w14:textId="77777777" w:rsidR="0091002D" w:rsidRPr="001F3913" w:rsidRDefault="0091002D" w:rsidP="0091002D">
            <w:pPr>
              <w:rPr>
                <w:rFonts w:cs="Calibri"/>
                <w:sz w:val="20"/>
                <w:szCs w:val="20"/>
                <w:lang w:val="mk-MK"/>
              </w:rPr>
            </w:pPr>
            <w:r w:rsidRPr="001F3913">
              <w:rPr>
                <w:rFonts w:cs="Calibri"/>
                <w:sz w:val="20"/>
                <w:szCs w:val="20"/>
                <w:lang w:val="mk-MK"/>
              </w:rPr>
              <w:t>Листови</w:t>
            </w:r>
          </w:p>
          <w:p w14:paraId="6BC8D8D6" w14:textId="77777777" w:rsidR="0091002D" w:rsidRPr="001F3913" w:rsidRDefault="0091002D" w:rsidP="0091002D">
            <w:pPr>
              <w:rPr>
                <w:rFonts w:cs="Calibri"/>
                <w:sz w:val="20"/>
                <w:szCs w:val="20"/>
                <w:lang w:val="mk-MK"/>
              </w:rPr>
            </w:pPr>
            <w:r w:rsidRPr="001F3913">
              <w:rPr>
                <w:rFonts w:cs="Calibri"/>
                <w:sz w:val="20"/>
                <w:szCs w:val="20"/>
                <w:lang w:val="mk-MK"/>
              </w:rPr>
              <w:t>Соодветна литература</w:t>
            </w:r>
          </w:p>
          <w:p w14:paraId="1333763E" w14:textId="77777777" w:rsidR="0091002D" w:rsidRPr="001F3913" w:rsidRDefault="0091002D" w:rsidP="0091002D">
            <w:pPr>
              <w:rPr>
                <w:rFonts w:cs="Calibri"/>
                <w:sz w:val="20"/>
                <w:szCs w:val="20"/>
                <w:lang w:val="mk-MK"/>
              </w:rPr>
            </w:pPr>
            <w:r w:rsidRPr="001F3913">
              <w:rPr>
                <w:rFonts w:cs="Calibri"/>
                <w:sz w:val="20"/>
                <w:szCs w:val="20"/>
                <w:lang w:val="mk-MK"/>
              </w:rPr>
              <w:t>Весници</w:t>
            </w:r>
          </w:p>
          <w:p w14:paraId="384BDC99" w14:textId="77777777" w:rsidR="0091002D" w:rsidRPr="001F3913" w:rsidRDefault="0091002D" w:rsidP="0091002D">
            <w:pPr>
              <w:rPr>
                <w:rFonts w:cs="Calibri"/>
                <w:sz w:val="20"/>
                <w:szCs w:val="20"/>
                <w:lang w:val="mk-MK"/>
              </w:rPr>
            </w:pPr>
          </w:p>
          <w:p w14:paraId="515ABCA3" w14:textId="77777777" w:rsidR="0091002D" w:rsidRPr="001F3913" w:rsidRDefault="0091002D" w:rsidP="0091002D">
            <w:pPr>
              <w:rPr>
                <w:rFonts w:cs="Calibri"/>
                <w:sz w:val="20"/>
                <w:szCs w:val="20"/>
                <w:lang w:val="mk-MK"/>
              </w:rPr>
            </w:pPr>
          </w:p>
        </w:tc>
        <w:tc>
          <w:tcPr>
            <w:tcW w:w="3210" w:type="dxa"/>
            <w:shd w:val="clear" w:color="auto" w:fill="auto"/>
          </w:tcPr>
          <w:p w14:paraId="21039800" w14:textId="77777777" w:rsidR="0091002D" w:rsidRPr="001F3913" w:rsidRDefault="0091002D" w:rsidP="0091002D">
            <w:pPr>
              <w:pStyle w:val="NoSpacing"/>
              <w:rPr>
                <w:sz w:val="20"/>
                <w:szCs w:val="20"/>
                <w:lang w:val="mk-MK" w:eastAsia="en-US"/>
              </w:rPr>
            </w:pPr>
            <w:r w:rsidRPr="001F3913">
              <w:rPr>
                <w:sz w:val="20"/>
                <w:szCs w:val="20"/>
                <w:lang w:val="mk-MK" w:eastAsia="en-US"/>
              </w:rPr>
              <w:lastRenderedPageBreak/>
              <w:t>Анкетни листови</w:t>
            </w:r>
          </w:p>
          <w:p w14:paraId="21EB0939" w14:textId="77777777" w:rsidR="0091002D" w:rsidRPr="001F3913" w:rsidRDefault="0091002D" w:rsidP="0091002D">
            <w:pPr>
              <w:pStyle w:val="NoSpacing"/>
              <w:rPr>
                <w:sz w:val="20"/>
                <w:szCs w:val="20"/>
                <w:lang w:val="mk-MK" w:eastAsia="en-US"/>
              </w:rPr>
            </w:pPr>
            <w:r w:rsidRPr="001F3913">
              <w:rPr>
                <w:sz w:val="20"/>
                <w:szCs w:val="20"/>
                <w:lang w:val="mk-MK" w:eastAsia="en-US"/>
              </w:rPr>
              <w:t>Листи за евиденција на присуство</w:t>
            </w:r>
          </w:p>
        </w:tc>
        <w:tc>
          <w:tcPr>
            <w:tcW w:w="1513" w:type="dxa"/>
            <w:shd w:val="clear" w:color="auto" w:fill="auto"/>
          </w:tcPr>
          <w:p w14:paraId="50CDA5A6" w14:textId="77777777" w:rsidR="0091002D" w:rsidRPr="001F3913" w:rsidRDefault="0091002D" w:rsidP="0091002D">
            <w:pPr>
              <w:rPr>
                <w:rFonts w:cs="Calibri"/>
                <w:sz w:val="20"/>
                <w:szCs w:val="20"/>
                <w:lang w:val="mk-MK"/>
              </w:rPr>
            </w:pPr>
            <w:r w:rsidRPr="001F3913">
              <w:rPr>
                <w:rFonts w:cs="Calibri"/>
                <w:sz w:val="20"/>
                <w:szCs w:val="20"/>
                <w:lang w:val="mk-MK"/>
              </w:rPr>
              <w:t>библиотека</w:t>
            </w:r>
          </w:p>
        </w:tc>
      </w:tr>
      <w:tr w:rsidR="0091002D" w:rsidRPr="001F3913" w14:paraId="363A70B3" w14:textId="77777777" w:rsidTr="0091002D">
        <w:trPr>
          <w:jc w:val="center"/>
        </w:trPr>
        <w:tc>
          <w:tcPr>
            <w:tcW w:w="1405" w:type="dxa"/>
            <w:vMerge/>
            <w:tcBorders>
              <w:bottom w:val="single" w:sz="4" w:space="0" w:color="auto"/>
            </w:tcBorders>
            <w:shd w:val="clear" w:color="auto" w:fill="D9D9D9"/>
          </w:tcPr>
          <w:p w14:paraId="72A1857A" w14:textId="77777777" w:rsidR="0091002D" w:rsidRPr="001F3913" w:rsidRDefault="0091002D" w:rsidP="0091002D">
            <w:pPr>
              <w:rPr>
                <w:rFonts w:cs="Calibri"/>
                <w:b/>
                <w:sz w:val="20"/>
                <w:szCs w:val="20"/>
                <w:lang w:val="ru-RU"/>
              </w:rPr>
            </w:pPr>
          </w:p>
        </w:tc>
        <w:tc>
          <w:tcPr>
            <w:tcW w:w="866" w:type="dxa"/>
            <w:shd w:val="clear" w:color="auto" w:fill="auto"/>
          </w:tcPr>
          <w:p w14:paraId="398AA0DE" w14:textId="77777777" w:rsidR="0091002D" w:rsidRPr="001F3913" w:rsidRDefault="0091002D" w:rsidP="0091002D">
            <w:pPr>
              <w:rPr>
                <w:rFonts w:cs="Calibri"/>
                <w:sz w:val="20"/>
                <w:szCs w:val="20"/>
              </w:rPr>
            </w:pPr>
            <w:r w:rsidRPr="001F3913">
              <w:rPr>
                <w:rFonts w:cs="Calibri"/>
                <w:sz w:val="20"/>
                <w:szCs w:val="20"/>
              </w:rPr>
              <w:t xml:space="preserve">2. </w:t>
            </w:r>
          </w:p>
        </w:tc>
        <w:tc>
          <w:tcPr>
            <w:tcW w:w="3497" w:type="dxa"/>
            <w:shd w:val="clear" w:color="auto" w:fill="auto"/>
          </w:tcPr>
          <w:p w14:paraId="164A2EC1" w14:textId="77777777" w:rsidR="0091002D" w:rsidRPr="001F3913" w:rsidRDefault="0091002D" w:rsidP="0091002D">
            <w:pPr>
              <w:rPr>
                <w:rFonts w:cs="Calibri"/>
                <w:sz w:val="20"/>
                <w:szCs w:val="20"/>
                <w:lang w:val="mk-MK"/>
              </w:rPr>
            </w:pPr>
            <w:r w:rsidRPr="001F3913">
              <w:rPr>
                <w:rFonts w:cs="Calibri"/>
                <w:sz w:val="20"/>
                <w:szCs w:val="20"/>
              </w:rPr>
              <w:t>Усвојување на планот и програмата за работа во учебната 2024/2025 год</w:t>
            </w:r>
            <w:r w:rsidRPr="001F3913">
              <w:rPr>
                <w:rFonts w:cs="Calibri"/>
                <w:sz w:val="20"/>
                <w:szCs w:val="20"/>
                <w:lang w:val="mk-MK"/>
              </w:rPr>
              <w:t>ина</w:t>
            </w:r>
          </w:p>
        </w:tc>
        <w:tc>
          <w:tcPr>
            <w:tcW w:w="1843" w:type="dxa"/>
            <w:vMerge/>
            <w:shd w:val="clear" w:color="auto" w:fill="auto"/>
          </w:tcPr>
          <w:p w14:paraId="36F06E3E" w14:textId="77777777" w:rsidR="0091002D" w:rsidRPr="001F3913" w:rsidRDefault="0091002D" w:rsidP="0091002D">
            <w:pPr>
              <w:rPr>
                <w:rFonts w:cs="Calibri"/>
                <w:sz w:val="20"/>
                <w:szCs w:val="20"/>
                <w:lang w:val="ru-RU"/>
              </w:rPr>
            </w:pPr>
          </w:p>
        </w:tc>
        <w:tc>
          <w:tcPr>
            <w:tcW w:w="1848" w:type="dxa"/>
            <w:vMerge/>
            <w:shd w:val="clear" w:color="auto" w:fill="auto"/>
          </w:tcPr>
          <w:p w14:paraId="40C208FB" w14:textId="77777777" w:rsidR="0091002D" w:rsidRPr="001F3913" w:rsidRDefault="0091002D" w:rsidP="0091002D">
            <w:pPr>
              <w:rPr>
                <w:rFonts w:cs="Calibri"/>
                <w:sz w:val="20"/>
                <w:szCs w:val="20"/>
                <w:lang w:val="ru-RU"/>
              </w:rPr>
            </w:pPr>
          </w:p>
        </w:tc>
        <w:tc>
          <w:tcPr>
            <w:tcW w:w="1412" w:type="dxa"/>
            <w:vMerge/>
            <w:shd w:val="clear" w:color="auto" w:fill="auto"/>
          </w:tcPr>
          <w:p w14:paraId="6EDF5175" w14:textId="77777777" w:rsidR="0091002D" w:rsidRPr="001F3913" w:rsidRDefault="0091002D" w:rsidP="0091002D">
            <w:pPr>
              <w:rPr>
                <w:rFonts w:cs="Calibri"/>
                <w:sz w:val="20"/>
                <w:szCs w:val="20"/>
                <w:lang w:val="ru-RU"/>
              </w:rPr>
            </w:pPr>
          </w:p>
        </w:tc>
        <w:tc>
          <w:tcPr>
            <w:tcW w:w="3210" w:type="dxa"/>
            <w:shd w:val="clear" w:color="auto" w:fill="auto"/>
          </w:tcPr>
          <w:p w14:paraId="0844F243" w14:textId="77777777" w:rsidR="0091002D" w:rsidRPr="001F3913" w:rsidRDefault="0091002D" w:rsidP="0091002D">
            <w:pPr>
              <w:rPr>
                <w:rFonts w:cs="Calibri"/>
                <w:sz w:val="20"/>
                <w:szCs w:val="20"/>
                <w:lang w:val="mk-MK"/>
              </w:rPr>
            </w:pPr>
            <w:r w:rsidRPr="001F3913">
              <w:rPr>
                <w:rFonts w:cs="Calibri"/>
                <w:sz w:val="20"/>
                <w:szCs w:val="20"/>
                <w:lang w:val="mk-MK"/>
              </w:rPr>
              <w:t>Учење преку набљудување и поучување</w:t>
            </w:r>
          </w:p>
          <w:p w14:paraId="580EB873" w14:textId="77777777" w:rsidR="0091002D" w:rsidRPr="001F3913" w:rsidRDefault="0091002D" w:rsidP="0091002D">
            <w:pPr>
              <w:rPr>
                <w:rFonts w:cs="Calibri"/>
                <w:sz w:val="20"/>
                <w:szCs w:val="20"/>
                <w:lang w:val="mk-MK"/>
              </w:rPr>
            </w:pPr>
            <w:r w:rsidRPr="001F3913">
              <w:rPr>
                <w:rFonts w:cs="Calibri"/>
                <w:sz w:val="20"/>
                <w:szCs w:val="20"/>
                <w:lang w:val="mk-MK"/>
              </w:rPr>
              <w:lastRenderedPageBreak/>
              <w:t>Развивање на систематичност во работата</w:t>
            </w:r>
          </w:p>
        </w:tc>
        <w:tc>
          <w:tcPr>
            <w:tcW w:w="1513" w:type="dxa"/>
            <w:shd w:val="clear" w:color="auto" w:fill="auto"/>
          </w:tcPr>
          <w:p w14:paraId="47C6F1E3" w14:textId="77777777" w:rsidR="0091002D" w:rsidRPr="001F3913" w:rsidRDefault="0091002D" w:rsidP="0091002D">
            <w:pPr>
              <w:rPr>
                <w:rFonts w:cs="Calibri"/>
                <w:sz w:val="20"/>
                <w:szCs w:val="20"/>
                <w:lang w:val="ru-RU"/>
              </w:rPr>
            </w:pPr>
            <w:r w:rsidRPr="001F3913">
              <w:rPr>
                <w:rFonts w:cs="Calibri"/>
                <w:sz w:val="20"/>
                <w:szCs w:val="20"/>
                <w:lang w:val="mk-MK"/>
              </w:rPr>
              <w:lastRenderedPageBreak/>
              <w:t>библиотека</w:t>
            </w:r>
          </w:p>
        </w:tc>
      </w:tr>
      <w:tr w:rsidR="0091002D" w:rsidRPr="001F3913" w14:paraId="6046132F" w14:textId="77777777" w:rsidTr="0091002D">
        <w:trPr>
          <w:jc w:val="center"/>
        </w:trPr>
        <w:tc>
          <w:tcPr>
            <w:tcW w:w="1405" w:type="dxa"/>
            <w:vMerge w:val="restart"/>
            <w:tcBorders>
              <w:top w:val="single" w:sz="4" w:space="0" w:color="auto"/>
            </w:tcBorders>
            <w:shd w:val="clear" w:color="auto" w:fill="D9D9D9"/>
          </w:tcPr>
          <w:p w14:paraId="7B0257B1" w14:textId="3493D20E" w:rsidR="0091002D" w:rsidRPr="001F3913" w:rsidRDefault="0091002D" w:rsidP="0091002D">
            <w:pPr>
              <w:rPr>
                <w:rFonts w:cs="Calibri"/>
                <w:b/>
                <w:sz w:val="20"/>
                <w:szCs w:val="20"/>
                <w:lang w:val="ru-RU"/>
              </w:rPr>
            </w:pPr>
            <w:r w:rsidRPr="001F3913">
              <w:rPr>
                <w:rFonts w:cs="Calibri"/>
                <w:b/>
                <w:noProof/>
                <w:sz w:val="20"/>
                <w:szCs w:val="20"/>
              </w:rPr>
              <mc:AlternateContent>
                <mc:Choice Requires="wps">
                  <w:drawing>
                    <wp:anchor distT="0" distB="0" distL="114300" distR="114300" simplePos="0" relativeHeight="251700224" behindDoc="0" locked="0" layoutInCell="1" allowOverlap="1" wp14:anchorId="60427511" wp14:editId="3BB89E0B">
                      <wp:simplePos x="0" y="0"/>
                      <wp:positionH relativeFrom="column">
                        <wp:posOffset>-68580</wp:posOffset>
                      </wp:positionH>
                      <wp:positionV relativeFrom="paragraph">
                        <wp:posOffset>5715</wp:posOffset>
                      </wp:positionV>
                      <wp:extent cx="571500" cy="0"/>
                      <wp:effectExtent l="13970" t="10795" r="5080" b="825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86AA1" id="Straight Connector 8"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5pt" to="39.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7tHGwIAADU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"/>
                  </w:pict>
                </mc:Fallback>
              </mc:AlternateContent>
            </w:r>
            <w:r w:rsidRPr="001F3913">
              <w:rPr>
                <w:rFonts w:cs="Calibri"/>
                <w:b/>
                <w:sz w:val="20"/>
                <w:szCs w:val="20"/>
                <w:lang w:val="ru-RU"/>
              </w:rPr>
              <w:t>октомври</w:t>
            </w:r>
          </w:p>
        </w:tc>
        <w:tc>
          <w:tcPr>
            <w:tcW w:w="866" w:type="dxa"/>
            <w:shd w:val="clear" w:color="auto" w:fill="auto"/>
          </w:tcPr>
          <w:p w14:paraId="23EB2B3F" w14:textId="77777777" w:rsidR="0091002D" w:rsidRPr="001F3913" w:rsidRDefault="0091002D" w:rsidP="0091002D">
            <w:pPr>
              <w:rPr>
                <w:rFonts w:cs="Calibri"/>
                <w:sz w:val="20"/>
                <w:szCs w:val="20"/>
                <w:lang w:val="ru-RU"/>
              </w:rPr>
            </w:pPr>
            <w:r w:rsidRPr="001F3913">
              <w:rPr>
                <w:rFonts w:cs="Calibri"/>
                <w:sz w:val="20"/>
                <w:szCs w:val="20"/>
                <w:lang w:val="ru-RU"/>
              </w:rPr>
              <w:t>3.</w:t>
            </w:r>
          </w:p>
        </w:tc>
        <w:tc>
          <w:tcPr>
            <w:tcW w:w="3497" w:type="dxa"/>
            <w:shd w:val="clear" w:color="auto" w:fill="auto"/>
          </w:tcPr>
          <w:p w14:paraId="0FE6D2CD" w14:textId="77777777" w:rsidR="0091002D" w:rsidRPr="001F3913" w:rsidRDefault="0091002D" w:rsidP="0091002D">
            <w:pPr>
              <w:rPr>
                <w:rFonts w:cs="Calibri"/>
                <w:sz w:val="20"/>
                <w:szCs w:val="20"/>
              </w:rPr>
            </w:pPr>
            <w:r w:rsidRPr="001F3913">
              <w:rPr>
                <w:rFonts w:cs="Calibri"/>
                <w:sz w:val="20"/>
                <w:szCs w:val="20"/>
              </w:rPr>
              <w:t xml:space="preserve">Анализа </w:t>
            </w:r>
            <w:r w:rsidRPr="001F3913">
              <w:rPr>
                <w:rFonts w:cs="Calibri"/>
                <w:sz w:val="20"/>
                <w:szCs w:val="20"/>
                <w:lang w:val="mk-MK"/>
              </w:rPr>
              <w:t xml:space="preserve">на </w:t>
            </w:r>
            <w:r w:rsidRPr="001F3913">
              <w:rPr>
                <w:rFonts w:cs="Calibri"/>
                <w:sz w:val="20"/>
                <w:szCs w:val="20"/>
              </w:rPr>
              <w:t xml:space="preserve">претходните броеви на училишниот весник </w:t>
            </w:r>
          </w:p>
        </w:tc>
        <w:tc>
          <w:tcPr>
            <w:tcW w:w="1843" w:type="dxa"/>
            <w:vMerge/>
            <w:shd w:val="clear" w:color="auto" w:fill="auto"/>
          </w:tcPr>
          <w:p w14:paraId="2531BDD1" w14:textId="77777777" w:rsidR="0091002D" w:rsidRPr="001F3913" w:rsidRDefault="0091002D" w:rsidP="0091002D">
            <w:pPr>
              <w:rPr>
                <w:rFonts w:cs="Calibri"/>
                <w:sz w:val="20"/>
                <w:szCs w:val="20"/>
                <w:lang w:val="ru-RU"/>
              </w:rPr>
            </w:pPr>
          </w:p>
        </w:tc>
        <w:tc>
          <w:tcPr>
            <w:tcW w:w="1848" w:type="dxa"/>
            <w:vMerge/>
            <w:shd w:val="clear" w:color="auto" w:fill="auto"/>
          </w:tcPr>
          <w:p w14:paraId="004BCF60" w14:textId="77777777" w:rsidR="0091002D" w:rsidRPr="001F3913" w:rsidRDefault="0091002D" w:rsidP="0091002D">
            <w:pPr>
              <w:rPr>
                <w:rFonts w:cs="Calibri"/>
                <w:sz w:val="20"/>
                <w:szCs w:val="20"/>
                <w:lang w:val="ru-RU"/>
              </w:rPr>
            </w:pPr>
          </w:p>
        </w:tc>
        <w:tc>
          <w:tcPr>
            <w:tcW w:w="1412" w:type="dxa"/>
            <w:vMerge/>
            <w:shd w:val="clear" w:color="auto" w:fill="auto"/>
          </w:tcPr>
          <w:p w14:paraId="775F3E2F" w14:textId="77777777" w:rsidR="0091002D" w:rsidRPr="001F3913" w:rsidRDefault="0091002D" w:rsidP="0091002D">
            <w:pPr>
              <w:rPr>
                <w:rFonts w:cs="Calibri"/>
                <w:sz w:val="20"/>
                <w:szCs w:val="20"/>
                <w:lang w:val="ru-RU"/>
              </w:rPr>
            </w:pPr>
          </w:p>
        </w:tc>
        <w:tc>
          <w:tcPr>
            <w:tcW w:w="3210" w:type="dxa"/>
            <w:shd w:val="clear" w:color="auto" w:fill="auto"/>
          </w:tcPr>
          <w:p w14:paraId="1BE186A4" w14:textId="77777777" w:rsidR="0091002D" w:rsidRPr="001F3913" w:rsidRDefault="0091002D" w:rsidP="0091002D">
            <w:pPr>
              <w:rPr>
                <w:rFonts w:cs="Calibri"/>
                <w:sz w:val="20"/>
                <w:szCs w:val="20"/>
                <w:lang w:val="ru-RU"/>
              </w:rPr>
            </w:pPr>
            <w:r w:rsidRPr="001F3913">
              <w:rPr>
                <w:rFonts w:cs="Calibri"/>
                <w:sz w:val="20"/>
                <w:szCs w:val="20"/>
                <w:lang w:val="mk-MK"/>
              </w:rPr>
              <w:t>Развивање на систематичност во работата</w:t>
            </w:r>
          </w:p>
        </w:tc>
        <w:tc>
          <w:tcPr>
            <w:tcW w:w="1513" w:type="dxa"/>
            <w:shd w:val="clear" w:color="auto" w:fill="auto"/>
          </w:tcPr>
          <w:p w14:paraId="35F7034B" w14:textId="77777777" w:rsidR="0091002D" w:rsidRPr="001F3913" w:rsidRDefault="0091002D" w:rsidP="0091002D">
            <w:pPr>
              <w:rPr>
                <w:rFonts w:cs="Calibri"/>
                <w:sz w:val="20"/>
                <w:szCs w:val="20"/>
                <w:lang w:val="ru-RU"/>
              </w:rPr>
            </w:pPr>
            <w:r w:rsidRPr="001F3913">
              <w:rPr>
                <w:rFonts w:cs="Calibri"/>
                <w:sz w:val="20"/>
                <w:szCs w:val="20"/>
                <w:lang w:val="mk-MK"/>
              </w:rPr>
              <w:t>библиотека</w:t>
            </w:r>
          </w:p>
        </w:tc>
      </w:tr>
      <w:tr w:rsidR="0091002D" w:rsidRPr="001F3913" w14:paraId="2A6B8C35" w14:textId="77777777" w:rsidTr="0091002D">
        <w:trPr>
          <w:trHeight w:val="534"/>
          <w:jc w:val="center"/>
        </w:trPr>
        <w:tc>
          <w:tcPr>
            <w:tcW w:w="1405" w:type="dxa"/>
            <w:vMerge/>
            <w:shd w:val="clear" w:color="auto" w:fill="D9D9D9"/>
          </w:tcPr>
          <w:p w14:paraId="7B5AE217" w14:textId="77777777" w:rsidR="0091002D" w:rsidRPr="001F3913" w:rsidRDefault="0091002D" w:rsidP="0091002D">
            <w:pPr>
              <w:rPr>
                <w:rFonts w:cs="Calibri"/>
                <w:b/>
                <w:sz w:val="20"/>
                <w:szCs w:val="20"/>
                <w:lang w:val="ru-RU"/>
              </w:rPr>
            </w:pPr>
          </w:p>
        </w:tc>
        <w:tc>
          <w:tcPr>
            <w:tcW w:w="866" w:type="dxa"/>
            <w:shd w:val="clear" w:color="auto" w:fill="auto"/>
          </w:tcPr>
          <w:p w14:paraId="68A07B66" w14:textId="77777777" w:rsidR="0091002D" w:rsidRPr="001F3913" w:rsidRDefault="0091002D" w:rsidP="0091002D">
            <w:pPr>
              <w:rPr>
                <w:rFonts w:cs="Calibri"/>
                <w:sz w:val="20"/>
                <w:szCs w:val="20"/>
                <w:lang w:val="ru-RU"/>
              </w:rPr>
            </w:pPr>
            <w:r w:rsidRPr="001F3913">
              <w:rPr>
                <w:rFonts w:cs="Calibri"/>
                <w:sz w:val="20"/>
                <w:szCs w:val="20"/>
                <w:lang w:val="ru-RU"/>
              </w:rPr>
              <w:t>4.</w:t>
            </w:r>
          </w:p>
        </w:tc>
        <w:tc>
          <w:tcPr>
            <w:tcW w:w="3497" w:type="dxa"/>
            <w:shd w:val="clear" w:color="auto" w:fill="auto"/>
          </w:tcPr>
          <w:p w14:paraId="6FAAD962" w14:textId="77777777" w:rsidR="0091002D" w:rsidRPr="001F3913" w:rsidRDefault="0091002D" w:rsidP="0091002D">
            <w:pPr>
              <w:rPr>
                <w:rFonts w:cs="Calibri"/>
                <w:sz w:val="20"/>
                <w:szCs w:val="20"/>
              </w:rPr>
            </w:pPr>
            <w:r w:rsidRPr="001F3913">
              <w:rPr>
                <w:rFonts w:cs="Calibri"/>
                <w:sz w:val="20"/>
                <w:szCs w:val="20"/>
              </w:rPr>
              <w:t>Основни упатства за воведување на учениците во новинарската секција</w:t>
            </w:r>
          </w:p>
        </w:tc>
        <w:tc>
          <w:tcPr>
            <w:tcW w:w="1843" w:type="dxa"/>
            <w:vMerge/>
            <w:shd w:val="clear" w:color="auto" w:fill="auto"/>
          </w:tcPr>
          <w:p w14:paraId="086282EF" w14:textId="77777777" w:rsidR="0091002D" w:rsidRPr="001F3913" w:rsidRDefault="0091002D" w:rsidP="0091002D">
            <w:pPr>
              <w:rPr>
                <w:rFonts w:cs="Calibri"/>
                <w:sz w:val="20"/>
                <w:szCs w:val="20"/>
                <w:lang w:val="ru-RU"/>
              </w:rPr>
            </w:pPr>
          </w:p>
        </w:tc>
        <w:tc>
          <w:tcPr>
            <w:tcW w:w="1848" w:type="dxa"/>
            <w:vMerge/>
            <w:shd w:val="clear" w:color="auto" w:fill="auto"/>
          </w:tcPr>
          <w:p w14:paraId="4645C7E4" w14:textId="77777777" w:rsidR="0091002D" w:rsidRPr="001F3913" w:rsidRDefault="0091002D" w:rsidP="0091002D">
            <w:pPr>
              <w:rPr>
                <w:rFonts w:cs="Calibri"/>
                <w:sz w:val="20"/>
                <w:szCs w:val="20"/>
                <w:lang w:val="ru-RU"/>
              </w:rPr>
            </w:pPr>
          </w:p>
        </w:tc>
        <w:tc>
          <w:tcPr>
            <w:tcW w:w="1412" w:type="dxa"/>
            <w:vMerge/>
            <w:shd w:val="clear" w:color="auto" w:fill="auto"/>
          </w:tcPr>
          <w:p w14:paraId="7E125116" w14:textId="77777777" w:rsidR="0091002D" w:rsidRPr="001F3913" w:rsidRDefault="0091002D" w:rsidP="0091002D">
            <w:pPr>
              <w:rPr>
                <w:rFonts w:cs="Calibri"/>
                <w:sz w:val="20"/>
                <w:szCs w:val="20"/>
                <w:lang w:val="ru-RU"/>
              </w:rPr>
            </w:pPr>
          </w:p>
        </w:tc>
        <w:tc>
          <w:tcPr>
            <w:tcW w:w="3210" w:type="dxa"/>
            <w:shd w:val="clear" w:color="auto" w:fill="auto"/>
          </w:tcPr>
          <w:p w14:paraId="1FBDC257" w14:textId="77777777" w:rsidR="0091002D" w:rsidRPr="001F3913" w:rsidRDefault="0091002D" w:rsidP="0091002D">
            <w:pPr>
              <w:rPr>
                <w:rFonts w:cs="Calibri"/>
                <w:sz w:val="20"/>
                <w:szCs w:val="20"/>
                <w:lang w:val="mk-MK"/>
              </w:rPr>
            </w:pPr>
            <w:r w:rsidRPr="001F3913">
              <w:rPr>
                <w:rFonts w:cs="Calibri"/>
                <w:sz w:val="20"/>
                <w:szCs w:val="20"/>
                <w:lang w:val="mk-MK"/>
              </w:rPr>
              <w:t>Учење преку набљудување и поучување</w:t>
            </w:r>
          </w:p>
          <w:p w14:paraId="4DD53522" w14:textId="77777777" w:rsidR="0091002D" w:rsidRPr="001F3913" w:rsidRDefault="0091002D" w:rsidP="0091002D">
            <w:pPr>
              <w:rPr>
                <w:rFonts w:cs="Calibri"/>
                <w:sz w:val="20"/>
                <w:szCs w:val="20"/>
                <w:lang w:val="ru-RU"/>
              </w:rPr>
            </w:pPr>
            <w:r w:rsidRPr="001F3913">
              <w:rPr>
                <w:rFonts w:cs="Calibri"/>
                <w:sz w:val="20"/>
                <w:szCs w:val="20"/>
                <w:lang w:val="mk-MK"/>
              </w:rPr>
              <w:t>Развивање на систематичност во работата</w:t>
            </w:r>
          </w:p>
        </w:tc>
        <w:tc>
          <w:tcPr>
            <w:tcW w:w="1513" w:type="dxa"/>
            <w:shd w:val="clear" w:color="auto" w:fill="auto"/>
          </w:tcPr>
          <w:p w14:paraId="076435AB" w14:textId="77777777" w:rsidR="0091002D" w:rsidRPr="001F3913" w:rsidRDefault="0091002D" w:rsidP="0091002D">
            <w:pPr>
              <w:rPr>
                <w:rFonts w:cs="Calibri"/>
                <w:sz w:val="20"/>
                <w:szCs w:val="20"/>
                <w:lang w:val="ru-RU"/>
              </w:rPr>
            </w:pPr>
            <w:r w:rsidRPr="001F3913">
              <w:rPr>
                <w:rFonts w:cs="Calibri"/>
                <w:sz w:val="20"/>
                <w:szCs w:val="20"/>
                <w:lang w:val="mk-MK"/>
              </w:rPr>
              <w:t>библиотека</w:t>
            </w:r>
          </w:p>
        </w:tc>
      </w:tr>
      <w:tr w:rsidR="0091002D" w:rsidRPr="001F3913" w14:paraId="761F1D48" w14:textId="77777777" w:rsidTr="0091002D">
        <w:trPr>
          <w:trHeight w:val="699"/>
          <w:jc w:val="center"/>
        </w:trPr>
        <w:tc>
          <w:tcPr>
            <w:tcW w:w="1405" w:type="dxa"/>
            <w:vMerge/>
            <w:shd w:val="clear" w:color="auto" w:fill="D9D9D9"/>
          </w:tcPr>
          <w:p w14:paraId="7AEE91BC" w14:textId="77777777" w:rsidR="0091002D" w:rsidRPr="001F3913" w:rsidRDefault="0091002D" w:rsidP="0091002D">
            <w:pPr>
              <w:rPr>
                <w:rFonts w:cs="Calibri"/>
                <w:b/>
                <w:sz w:val="20"/>
                <w:szCs w:val="20"/>
                <w:lang w:val="ru-RU"/>
              </w:rPr>
            </w:pPr>
          </w:p>
        </w:tc>
        <w:tc>
          <w:tcPr>
            <w:tcW w:w="866" w:type="dxa"/>
            <w:shd w:val="clear" w:color="auto" w:fill="auto"/>
          </w:tcPr>
          <w:p w14:paraId="2D59DA40" w14:textId="77777777" w:rsidR="0091002D" w:rsidRPr="001F3913" w:rsidRDefault="0091002D" w:rsidP="0091002D">
            <w:pPr>
              <w:rPr>
                <w:rFonts w:cs="Calibri"/>
                <w:sz w:val="20"/>
                <w:szCs w:val="20"/>
                <w:lang w:val="ru-RU"/>
              </w:rPr>
            </w:pPr>
            <w:r w:rsidRPr="001F3913">
              <w:rPr>
                <w:rFonts w:cs="Calibri"/>
                <w:sz w:val="20"/>
                <w:szCs w:val="20"/>
                <w:lang w:val="ru-RU"/>
              </w:rPr>
              <w:t>5.</w:t>
            </w:r>
          </w:p>
        </w:tc>
        <w:tc>
          <w:tcPr>
            <w:tcW w:w="3497" w:type="dxa"/>
            <w:shd w:val="clear" w:color="auto" w:fill="auto"/>
          </w:tcPr>
          <w:p w14:paraId="6B1693F4" w14:textId="77777777" w:rsidR="0091002D" w:rsidRPr="001F3913" w:rsidRDefault="0091002D" w:rsidP="0091002D">
            <w:pPr>
              <w:rPr>
                <w:rFonts w:cs="Calibri"/>
                <w:sz w:val="20"/>
                <w:szCs w:val="20"/>
              </w:rPr>
            </w:pPr>
            <w:r w:rsidRPr="001F3913">
              <w:rPr>
                <w:rFonts w:cs="Calibri"/>
                <w:sz w:val="20"/>
                <w:szCs w:val="20"/>
              </w:rPr>
              <w:t>Новинарското изразување, интервју, репортажа, извештај</w:t>
            </w:r>
          </w:p>
        </w:tc>
        <w:tc>
          <w:tcPr>
            <w:tcW w:w="1843" w:type="dxa"/>
            <w:vMerge/>
            <w:shd w:val="clear" w:color="auto" w:fill="auto"/>
          </w:tcPr>
          <w:p w14:paraId="5C36D526" w14:textId="77777777" w:rsidR="0091002D" w:rsidRPr="001F3913" w:rsidRDefault="0091002D" w:rsidP="0091002D">
            <w:pPr>
              <w:rPr>
                <w:rFonts w:cs="Calibri"/>
                <w:sz w:val="20"/>
                <w:szCs w:val="20"/>
                <w:lang w:val="ru-RU"/>
              </w:rPr>
            </w:pPr>
          </w:p>
        </w:tc>
        <w:tc>
          <w:tcPr>
            <w:tcW w:w="1848" w:type="dxa"/>
            <w:vMerge/>
            <w:shd w:val="clear" w:color="auto" w:fill="auto"/>
          </w:tcPr>
          <w:p w14:paraId="3E9C0705" w14:textId="77777777" w:rsidR="0091002D" w:rsidRPr="001F3913" w:rsidRDefault="0091002D" w:rsidP="0091002D">
            <w:pPr>
              <w:rPr>
                <w:rFonts w:cs="Calibri"/>
                <w:sz w:val="20"/>
                <w:szCs w:val="20"/>
                <w:lang w:val="ru-RU"/>
              </w:rPr>
            </w:pPr>
          </w:p>
        </w:tc>
        <w:tc>
          <w:tcPr>
            <w:tcW w:w="1412" w:type="dxa"/>
            <w:vMerge/>
            <w:shd w:val="clear" w:color="auto" w:fill="auto"/>
          </w:tcPr>
          <w:p w14:paraId="02C61A18" w14:textId="77777777" w:rsidR="0091002D" w:rsidRPr="001F3913" w:rsidRDefault="0091002D" w:rsidP="0091002D">
            <w:pPr>
              <w:rPr>
                <w:rFonts w:cs="Calibri"/>
                <w:sz w:val="20"/>
                <w:szCs w:val="20"/>
                <w:lang w:val="ru-RU"/>
              </w:rPr>
            </w:pPr>
          </w:p>
        </w:tc>
        <w:tc>
          <w:tcPr>
            <w:tcW w:w="3210" w:type="dxa"/>
            <w:shd w:val="clear" w:color="auto" w:fill="auto"/>
          </w:tcPr>
          <w:p w14:paraId="04E3C4F1" w14:textId="77777777" w:rsidR="0091002D" w:rsidRPr="001F3913" w:rsidRDefault="0091002D" w:rsidP="0091002D">
            <w:pPr>
              <w:rPr>
                <w:rFonts w:cs="Calibri"/>
                <w:sz w:val="20"/>
                <w:szCs w:val="20"/>
                <w:lang w:val="ru-RU"/>
              </w:rPr>
            </w:pPr>
            <w:r w:rsidRPr="001F3913">
              <w:rPr>
                <w:rFonts w:cs="Calibri"/>
                <w:sz w:val="20"/>
                <w:szCs w:val="20"/>
                <w:lang w:val="ru-RU"/>
              </w:rPr>
              <w:t xml:space="preserve">Стекнување на знаења за новинарството преку истражување </w:t>
            </w:r>
          </w:p>
        </w:tc>
        <w:tc>
          <w:tcPr>
            <w:tcW w:w="1513" w:type="dxa"/>
            <w:shd w:val="clear" w:color="auto" w:fill="auto"/>
          </w:tcPr>
          <w:p w14:paraId="31070A33" w14:textId="77777777" w:rsidR="0091002D" w:rsidRPr="001F3913" w:rsidRDefault="0091002D" w:rsidP="0091002D">
            <w:pPr>
              <w:rPr>
                <w:rFonts w:cs="Calibri"/>
                <w:sz w:val="20"/>
                <w:szCs w:val="20"/>
                <w:lang w:val="ru-RU"/>
              </w:rPr>
            </w:pPr>
            <w:r w:rsidRPr="001F3913">
              <w:rPr>
                <w:rFonts w:cs="Calibri"/>
                <w:sz w:val="20"/>
                <w:szCs w:val="20"/>
                <w:lang w:val="mk-MK"/>
              </w:rPr>
              <w:t>библиотека</w:t>
            </w:r>
          </w:p>
        </w:tc>
      </w:tr>
      <w:tr w:rsidR="0091002D" w:rsidRPr="001F3913" w14:paraId="6073F420" w14:textId="77777777" w:rsidTr="0091002D">
        <w:trPr>
          <w:trHeight w:val="470"/>
          <w:jc w:val="center"/>
        </w:trPr>
        <w:tc>
          <w:tcPr>
            <w:tcW w:w="1405" w:type="dxa"/>
            <w:vMerge w:val="restart"/>
            <w:tcBorders>
              <w:bottom w:val="single" w:sz="4" w:space="0" w:color="auto"/>
            </w:tcBorders>
            <w:shd w:val="clear" w:color="auto" w:fill="D9D9D9"/>
          </w:tcPr>
          <w:p w14:paraId="22B35126" w14:textId="77777777" w:rsidR="0091002D" w:rsidRPr="001F3913" w:rsidRDefault="0091002D" w:rsidP="0091002D">
            <w:pPr>
              <w:rPr>
                <w:rFonts w:cs="Calibri"/>
                <w:b/>
                <w:sz w:val="20"/>
                <w:szCs w:val="20"/>
                <w:lang w:val="ru-RU"/>
              </w:rPr>
            </w:pPr>
          </w:p>
          <w:p w14:paraId="543CF5F2" w14:textId="77777777" w:rsidR="0091002D" w:rsidRPr="001F3913" w:rsidRDefault="0091002D" w:rsidP="0091002D">
            <w:pPr>
              <w:rPr>
                <w:rFonts w:cs="Calibri"/>
                <w:b/>
                <w:sz w:val="20"/>
                <w:szCs w:val="20"/>
                <w:lang w:val="ru-RU"/>
              </w:rPr>
            </w:pPr>
          </w:p>
          <w:p w14:paraId="41B42845" w14:textId="77777777" w:rsidR="0091002D" w:rsidRPr="001F3913" w:rsidRDefault="0091002D" w:rsidP="0091002D">
            <w:pPr>
              <w:rPr>
                <w:rFonts w:cs="Calibri"/>
                <w:b/>
                <w:sz w:val="20"/>
                <w:szCs w:val="20"/>
                <w:lang w:val="ru-RU"/>
              </w:rPr>
            </w:pPr>
            <w:r w:rsidRPr="001F3913">
              <w:rPr>
                <w:rFonts w:cs="Calibri"/>
                <w:b/>
                <w:sz w:val="20"/>
                <w:szCs w:val="20"/>
                <w:lang w:val="ru-RU"/>
              </w:rPr>
              <w:t>ноември</w:t>
            </w:r>
          </w:p>
        </w:tc>
        <w:tc>
          <w:tcPr>
            <w:tcW w:w="866" w:type="dxa"/>
            <w:tcBorders>
              <w:bottom w:val="single" w:sz="4" w:space="0" w:color="auto"/>
            </w:tcBorders>
            <w:shd w:val="clear" w:color="auto" w:fill="auto"/>
          </w:tcPr>
          <w:p w14:paraId="3779B35D" w14:textId="77777777" w:rsidR="0091002D" w:rsidRPr="001F3913" w:rsidRDefault="0091002D" w:rsidP="0091002D">
            <w:pPr>
              <w:rPr>
                <w:rFonts w:cs="Calibri"/>
                <w:sz w:val="20"/>
                <w:szCs w:val="20"/>
                <w:lang w:val="ru-RU"/>
              </w:rPr>
            </w:pPr>
            <w:r w:rsidRPr="001F3913">
              <w:rPr>
                <w:rFonts w:cs="Calibri"/>
                <w:sz w:val="20"/>
                <w:szCs w:val="20"/>
                <w:lang w:val="ru-RU"/>
              </w:rPr>
              <w:t xml:space="preserve">6. </w:t>
            </w:r>
          </w:p>
        </w:tc>
        <w:tc>
          <w:tcPr>
            <w:tcW w:w="3497" w:type="dxa"/>
            <w:tcBorders>
              <w:bottom w:val="single" w:sz="4" w:space="0" w:color="auto"/>
            </w:tcBorders>
            <w:shd w:val="clear" w:color="auto" w:fill="auto"/>
          </w:tcPr>
          <w:p w14:paraId="52E2B786" w14:textId="77777777" w:rsidR="0091002D" w:rsidRPr="001F3913" w:rsidRDefault="0091002D" w:rsidP="0091002D">
            <w:pPr>
              <w:rPr>
                <w:rFonts w:cs="Calibri"/>
                <w:sz w:val="20"/>
                <w:szCs w:val="20"/>
                <w:lang w:val="mk-MK"/>
              </w:rPr>
            </w:pPr>
            <w:r w:rsidRPr="001F3913">
              <w:rPr>
                <w:rFonts w:cs="Calibri"/>
                <w:sz w:val="20"/>
                <w:szCs w:val="20"/>
              </w:rPr>
              <w:t xml:space="preserve">Анализа </w:t>
            </w:r>
            <w:r w:rsidRPr="001F3913">
              <w:rPr>
                <w:rFonts w:cs="Calibri"/>
                <w:sz w:val="20"/>
                <w:szCs w:val="20"/>
                <w:lang w:val="mk-MK"/>
              </w:rPr>
              <w:t>на новинарски статии</w:t>
            </w:r>
          </w:p>
        </w:tc>
        <w:tc>
          <w:tcPr>
            <w:tcW w:w="1843" w:type="dxa"/>
            <w:vMerge/>
            <w:shd w:val="clear" w:color="auto" w:fill="auto"/>
          </w:tcPr>
          <w:p w14:paraId="5EA7671F" w14:textId="77777777" w:rsidR="0091002D" w:rsidRPr="001F3913" w:rsidRDefault="0091002D" w:rsidP="0091002D">
            <w:pPr>
              <w:rPr>
                <w:rFonts w:cs="Calibri"/>
                <w:sz w:val="20"/>
                <w:szCs w:val="20"/>
                <w:lang w:val="ru-RU"/>
              </w:rPr>
            </w:pPr>
          </w:p>
        </w:tc>
        <w:tc>
          <w:tcPr>
            <w:tcW w:w="1848" w:type="dxa"/>
            <w:vMerge/>
            <w:shd w:val="clear" w:color="auto" w:fill="auto"/>
          </w:tcPr>
          <w:p w14:paraId="572BE920" w14:textId="77777777" w:rsidR="0091002D" w:rsidRPr="001F3913" w:rsidRDefault="0091002D" w:rsidP="0091002D">
            <w:pPr>
              <w:rPr>
                <w:rFonts w:cs="Calibri"/>
                <w:sz w:val="20"/>
                <w:szCs w:val="20"/>
                <w:lang w:val="ru-RU"/>
              </w:rPr>
            </w:pPr>
          </w:p>
        </w:tc>
        <w:tc>
          <w:tcPr>
            <w:tcW w:w="1412" w:type="dxa"/>
            <w:vMerge/>
            <w:shd w:val="clear" w:color="auto" w:fill="auto"/>
          </w:tcPr>
          <w:p w14:paraId="4A9B5ACC" w14:textId="77777777" w:rsidR="0091002D" w:rsidRPr="001F3913" w:rsidRDefault="0091002D" w:rsidP="0091002D">
            <w:pPr>
              <w:rPr>
                <w:rFonts w:cs="Calibri"/>
                <w:sz w:val="20"/>
                <w:szCs w:val="20"/>
                <w:lang w:val="ru-RU"/>
              </w:rPr>
            </w:pPr>
          </w:p>
        </w:tc>
        <w:tc>
          <w:tcPr>
            <w:tcW w:w="3210" w:type="dxa"/>
            <w:tcBorders>
              <w:bottom w:val="single" w:sz="4" w:space="0" w:color="auto"/>
            </w:tcBorders>
            <w:shd w:val="clear" w:color="auto" w:fill="auto"/>
          </w:tcPr>
          <w:p w14:paraId="44F72CB6" w14:textId="77777777" w:rsidR="0091002D" w:rsidRPr="001F3913" w:rsidRDefault="0091002D" w:rsidP="0091002D">
            <w:pPr>
              <w:rPr>
                <w:rFonts w:cs="Calibri"/>
                <w:sz w:val="20"/>
                <w:szCs w:val="20"/>
                <w:lang w:val="ru-RU"/>
              </w:rPr>
            </w:pPr>
            <w:r w:rsidRPr="001F3913">
              <w:rPr>
                <w:rFonts w:cs="Calibri"/>
                <w:sz w:val="20"/>
                <w:szCs w:val="20"/>
                <w:lang w:val="ru-RU"/>
              </w:rPr>
              <w:t>Стекнување на знаења за новинарството преку истражување</w:t>
            </w:r>
          </w:p>
        </w:tc>
        <w:tc>
          <w:tcPr>
            <w:tcW w:w="1513" w:type="dxa"/>
            <w:tcBorders>
              <w:bottom w:val="single" w:sz="4" w:space="0" w:color="auto"/>
            </w:tcBorders>
            <w:shd w:val="clear" w:color="auto" w:fill="auto"/>
          </w:tcPr>
          <w:p w14:paraId="597B0B79" w14:textId="77777777" w:rsidR="0091002D" w:rsidRPr="001F3913" w:rsidRDefault="0091002D" w:rsidP="0091002D">
            <w:pPr>
              <w:rPr>
                <w:rFonts w:cs="Calibri"/>
                <w:sz w:val="20"/>
                <w:szCs w:val="20"/>
                <w:lang w:val="ru-RU"/>
              </w:rPr>
            </w:pPr>
            <w:r w:rsidRPr="001F3913">
              <w:rPr>
                <w:rFonts w:cs="Calibri"/>
                <w:sz w:val="20"/>
                <w:szCs w:val="20"/>
                <w:lang w:val="mk-MK"/>
              </w:rPr>
              <w:t>библиотека</w:t>
            </w:r>
          </w:p>
        </w:tc>
      </w:tr>
      <w:tr w:rsidR="0091002D" w:rsidRPr="001F3913" w14:paraId="2396C22F" w14:textId="77777777" w:rsidTr="0091002D">
        <w:trPr>
          <w:jc w:val="center"/>
        </w:trPr>
        <w:tc>
          <w:tcPr>
            <w:tcW w:w="1405" w:type="dxa"/>
            <w:vMerge/>
            <w:shd w:val="clear" w:color="auto" w:fill="D9D9D9"/>
          </w:tcPr>
          <w:p w14:paraId="5B69614A" w14:textId="77777777" w:rsidR="0091002D" w:rsidRPr="001F3913" w:rsidRDefault="0091002D" w:rsidP="0091002D">
            <w:pPr>
              <w:rPr>
                <w:rFonts w:cs="Calibri"/>
                <w:b/>
                <w:sz w:val="20"/>
                <w:szCs w:val="20"/>
                <w:lang w:val="ru-RU"/>
              </w:rPr>
            </w:pPr>
          </w:p>
        </w:tc>
        <w:tc>
          <w:tcPr>
            <w:tcW w:w="866" w:type="dxa"/>
            <w:shd w:val="clear" w:color="auto" w:fill="auto"/>
          </w:tcPr>
          <w:p w14:paraId="74C642C6" w14:textId="77777777" w:rsidR="0091002D" w:rsidRPr="001F3913" w:rsidRDefault="0091002D" w:rsidP="0091002D">
            <w:pPr>
              <w:rPr>
                <w:rFonts w:cs="Calibri"/>
                <w:sz w:val="20"/>
                <w:szCs w:val="20"/>
                <w:lang w:val="ru-RU"/>
              </w:rPr>
            </w:pPr>
            <w:r w:rsidRPr="001F3913">
              <w:rPr>
                <w:rFonts w:cs="Calibri"/>
                <w:sz w:val="20"/>
                <w:szCs w:val="20"/>
                <w:lang w:val="ru-RU"/>
              </w:rPr>
              <w:t>7.</w:t>
            </w:r>
          </w:p>
        </w:tc>
        <w:tc>
          <w:tcPr>
            <w:tcW w:w="3497" w:type="dxa"/>
            <w:shd w:val="clear" w:color="auto" w:fill="auto"/>
          </w:tcPr>
          <w:p w14:paraId="74FC9F89" w14:textId="77777777" w:rsidR="0091002D" w:rsidRPr="001F3913" w:rsidRDefault="0091002D" w:rsidP="0091002D">
            <w:pPr>
              <w:rPr>
                <w:rFonts w:cs="Calibri"/>
                <w:sz w:val="20"/>
                <w:szCs w:val="20"/>
                <w:lang w:val="mk-MK"/>
              </w:rPr>
            </w:pPr>
            <w:r w:rsidRPr="001F3913">
              <w:rPr>
                <w:rFonts w:cs="Calibri"/>
                <w:sz w:val="20"/>
                <w:szCs w:val="20"/>
              </w:rPr>
              <w:t>Развиток на новинарството и новинарството како професија</w:t>
            </w:r>
          </w:p>
        </w:tc>
        <w:tc>
          <w:tcPr>
            <w:tcW w:w="1843" w:type="dxa"/>
            <w:vMerge/>
            <w:shd w:val="clear" w:color="auto" w:fill="auto"/>
          </w:tcPr>
          <w:p w14:paraId="1A81437B" w14:textId="77777777" w:rsidR="0091002D" w:rsidRPr="001F3913" w:rsidRDefault="0091002D" w:rsidP="0091002D">
            <w:pPr>
              <w:rPr>
                <w:rFonts w:cs="Calibri"/>
                <w:sz w:val="20"/>
                <w:szCs w:val="20"/>
                <w:lang w:val="ru-RU"/>
              </w:rPr>
            </w:pPr>
          </w:p>
        </w:tc>
        <w:tc>
          <w:tcPr>
            <w:tcW w:w="1848" w:type="dxa"/>
            <w:vMerge/>
            <w:shd w:val="clear" w:color="auto" w:fill="auto"/>
          </w:tcPr>
          <w:p w14:paraId="6C069122" w14:textId="77777777" w:rsidR="0091002D" w:rsidRPr="001F3913" w:rsidRDefault="0091002D" w:rsidP="0091002D">
            <w:pPr>
              <w:rPr>
                <w:rFonts w:cs="Calibri"/>
                <w:sz w:val="20"/>
                <w:szCs w:val="20"/>
                <w:lang w:val="ru-RU"/>
              </w:rPr>
            </w:pPr>
          </w:p>
        </w:tc>
        <w:tc>
          <w:tcPr>
            <w:tcW w:w="1412" w:type="dxa"/>
            <w:vMerge/>
            <w:shd w:val="clear" w:color="auto" w:fill="auto"/>
          </w:tcPr>
          <w:p w14:paraId="52FAC22E" w14:textId="77777777" w:rsidR="0091002D" w:rsidRPr="001F3913" w:rsidRDefault="0091002D" w:rsidP="0091002D">
            <w:pPr>
              <w:rPr>
                <w:rFonts w:cs="Calibri"/>
                <w:sz w:val="20"/>
                <w:szCs w:val="20"/>
                <w:lang w:val="ru-RU"/>
              </w:rPr>
            </w:pPr>
          </w:p>
        </w:tc>
        <w:tc>
          <w:tcPr>
            <w:tcW w:w="3210" w:type="dxa"/>
            <w:shd w:val="clear" w:color="auto" w:fill="auto"/>
          </w:tcPr>
          <w:p w14:paraId="78F85039" w14:textId="77777777" w:rsidR="0091002D" w:rsidRPr="001F3913" w:rsidRDefault="0091002D" w:rsidP="0091002D">
            <w:pPr>
              <w:rPr>
                <w:rFonts w:cs="Calibri"/>
                <w:sz w:val="20"/>
                <w:szCs w:val="20"/>
                <w:lang w:val="ru-RU"/>
              </w:rPr>
            </w:pPr>
            <w:r w:rsidRPr="001F3913">
              <w:rPr>
                <w:rFonts w:cs="Calibri"/>
                <w:sz w:val="20"/>
                <w:szCs w:val="20"/>
                <w:lang w:val="ru-RU"/>
              </w:rPr>
              <w:t>Стекнување на знаења за новинарството преку истражување</w:t>
            </w:r>
          </w:p>
        </w:tc>
        <w:tc>
          <w:tcPr>
            <w:tcW w:w="1513" w:type="dxa"/>
            <w:shd w:val="clear" w:color="auto" w:fill="auto"/>
          </w:tcPr>
          <w:p w14:paraId="692AA206" w14:textId="77777777" w:rsidR="0091002D" w:rsidRPr="001F3913" w:rsidRDefault="0091002D" w:rsidP="0091002D">
            <w:pPr>
              <w:rPr>
                <w:rFonts w:cs="Calibri"/>
                <w:sz w:val="20"/>
                <w:szCs w:val="20"/>
                <w:lang w:val="ru-RU"/>
              </w:rPr>
            </w:pPr>
            <w:r w:rsidRPr="001F3913">
              <w:rPr>
                <w:rFonts w:cs="Calibri"/>
                <w:sz w:val="20"/>
                <w:szCs w:val="20"/>
                <w:lang w:val="mk-MK"/>
              </w:rPr>
              <w:t>библиотека</w:t>
            </w:r>
          </w:p>
        </w:tc>
      </w:tr>
      <w:tr w:rsidR="0091002D" w:rsidRPr="001F3913" w14:paraId="3B8C09D4" w14:textId="77777777" w:rsidTr="0091002D">
        <w:trPr>
          <w:jc w:val="center"/>
        </w:trPr>
        <w:tc>
          <w:tcPr>
            <w:tcW w:w="1405" w:type="dxa"/>
            <w:vMerge/>
            <w:shd w:val="clear" w:color="auto" w:fill="D9D9D9"/>
          </w:tcPr>
          <w:p w14:paraId="69A43E2B" w14:textId="77777777" w:rsidR="0091002D" w:rsidRPr="001F3913" w:rsidRDefault="0091002D" w:rsidP="0091002D">
            <w:pPr>
              <w:rPr>
                <w:rFonts w:cs="Calibri"/>
                <w:b/>
                <w:sz w:val="20"/>
                <w:szCs w:val="20"/>
                <w:lang w:val="ru-RU"/>
              </w:rPr>
            </w:pPr>
          </w:p>
        </w:tc>
        <w:tc>
          <w:tcPr>
            <w:tcW w:w="866" w:type="dxa"/>
            <w:shd w:val="clear" w:color="auto" w:fill="auto"/>
          </w:tcPr>
          <w:p w14:paraId="5CF1E132" w14:textId="77777777" w:rsidR="0091002D" w:rsidRPr="001F3913" w:rsidRDefault="0091002D" w:rsidP="0091002D">
            <w:pPr>
              <w:rPr>
                <w:rFonts w:cs="Calibri"/>
                <w:sz w:val="20"/>
                <w:szCs w:val="20"/>
                <w:lang w:val="ru-RU"/>
              </w:rPr>
            </w:pPr>
            <w:r w:rsidRPr="001F3913">
              <w:rPr>
                <w:rFonts w:cs="Calibri"/>
                <w:sz w:val="20"/>
                <w:szCs w:val="20"/>
                <w:lang w:val="ru-RU"/>
              </w:rPr>
              <w:t>8.</w:t>
            </w:r>
          </w:p>
        </w:tc>
        <w:tc>
          <w:tcPr>
            <w:tcW w:w="3497" w:type="dxa"/>
            <w:shd w:val="clear" w:color="auto" w:fill="auto"/>
          </w:tcPr>
          <w:p w14:paraId="46591261" w14:textId="77777777" w:rsidR="0091002D" w:rsidRPr="001F3913" w:rsidRDefault="0091002D" w:rsidP="0091002D">
            <w:pPr>
              <w:rPr>
                <w:rFonts w:cs="Calibri"/>
                <w:sz w:val="20"/>
                <w:szCs w:val="20"/>
              </w:rPr>
            </w:pPr>
            <w:r w:rsidRPr="001F3913">
              <w:rPr>
                <w:rFonts w:cs="Calibri"/>
                <w:sz w:val="20"/>
                <w:szCs w:val="20"/>
              </w:rPr>
              <w:t xml:space="preserve">Видови средства за информирање и видови текстови </w:t>
            </w:r>
          </w:p>
        </w:tc>
        <w:tc>
          <w:tcPr>
            <w:tcW w:w="1843" w:type="dxa"/>
            <w:vMerge/>
            <w:shd w:val="clear" w:color="auto" w:fill="auto"/>
          </w:tcPr>
          <w:p w14:paraId="6222FD8F" w14:textId="77777777" w:rsidR="0091002D" w:rsidRPr="001F3913" w:rsidRDefault="0091002D" w:rsidP="0091002D">
            <w:pPr>
              <w:rPr>
                <w:rFonts w:cs="Calibri"/>
                <w:sz w:val="20"/>
                <w:szCs w:val="20"/>
                <w:lang w:val="ru-RU"/>
              </w:rPr>
            </w:pPr>
          </w:p>
        </w:tc>
        <w:tc>
          <w:tcPr>
            <w:tcW w:w="1848" w:type="dxa"/>
            <w:vMerge/>
            <w:shd w:val="clear" w:color="auto" w:fill="auto"/>
          </w:tcPr>
          <w:p w14:paraId="73664D7C" w14:textId="77777777" w:rsidR="0091002D" w:rsidRPr="001F3913" w:rsidRDefault="0091002D" w:rsidP="0091002D">
            <w:pPr>
              <w:rPr>
                <w:rFonts w:cs="Calibri"/>
                <w:sz w:val="20"/>
                <w:szCs w:val="20"/>
                <w:lang w:val="ru-RU"/>
              </w:rPr>
            </w:pPr>
          </w:p>
        </w:tc>
        <w:tc>
          <w:tcPr>
            <w:tcW w:w="1412" w:type="dxa"/>
            <w:vMerge/>
            <w:shd w:val="clear" w:color="auto" w:fill="auto"/>
          </w:tcPr>
          <w:p w14:paraId="36B77586" w14:textId="77777777" w:rsidR="0091002D" w:rsidRPr="001F3913" w:rsidRDefault="0091002D" w:rsidP="0091002D">
            <w:pPr>
              <w:rPr>
                <w:rFonts w:cs="Calibri"/>
                <w:sz w:val="20"/>
                <w:szCs w:val="20"/>
                <w:lang w:val="ru-RU"/>
              </w:rPr>
            </w:pPr>
          </w:p>
        </w:tc>
        <w:tc>
          <w:tcPr>
            <w:tcW w:w="3210" w:type="dxa"/>
            <w:shd w:val="clear" w:color="auto" w:fill="auto"/>
          </w:tcPr>
          <w:p w14:paraId="372469AD" w14:textId="77777777" w:rsidR="0091002D" w:rsidRPr="001F3913" w:rsidRDefault="0091002D" w:rsidP="0091002D">
            <w:pPr>
              <w:rPr>
                <w:rFonts w:cs="Calibri"/>
                <w:sz w:val="20"/>
                <w:szCs w:val="20"/>
                <w:lang w:val="ru-RU"/>
              </w:rPr>
            </w:pPr>
            <w:r w:rsidRPr="001F3913">
              <w:rPr>
                <w:rFonts w:cs="Calibri"/>
                <w:sz w:val="20"/>
                <w:szCs w:val="20"/>
                <w:lang w:val="ru-RU"/>
              </w:rPr>
              <w:t>Стекнување на знаења за новинарството преку истражување</w:t>
            </w:r>
          </w:p>
        </w:tc>
        <w:tc>
          <w:tcPr>
            <w:tcW w:w="1513" w:type="dxa"/>
            <w:shd w:val="clear" w:color="auto" w:fill="auto"/>
          </w:tcPr>
          <w:p w14:paraId="0AF6DD14" w14:textId="77777777" w:rsidR="0091002D" w:rsidRPr="001F3913" w:rsidRDefault="0091002D" w:rsidP="0091002D">
            <w:pPr>
              <w:rPr>
                <w:rFonts w:cs="Calibri"/>
                <w:sz w:val="20"/>
                <w:szCs w:val="20"/>
                <w:lang w:val="ru-RU"/>
              </w:rPr>
            </w:pPr>
            <w:r w:rsidRPr="001F3913">
              <w:rPr>
                <w:rFonts w:cs="Calibri"/>
                <w:sz w:val="20"/>
                <w:szCs w:val="20"/>
                <w:lang w:val="mk-MK"/>
              </w:rPr>
              <w:t>библиотека</w:t>
            </w:r>
          </w:p>
        </w:tc>
      </w:tr>
      <w:tr w:rsidR="0091002D" w:rsidRPr="001F3913" w14:paraId="220539D4" w14:textId="77777777" w:rsidTr="0091002D">
        <w:trPr>
          <w:jc w:val="center"/>
        </w:trPr>
        <w:tc>
          <w:tcPr>
            <w:tcW w:w="1405" w:type="dxa"/>
            <w:vMerge/>
            <w:shd w:val="clear" w:color="auto" w:fill="D9D9D9"/>
          </w:tcPr>
          <w:p w14:paraId="0661E163" w14:textId="77777777" w:rsidR="0091002D" w:rsidRPr="001F3913" w:rsidRDefault="0091002D" w:rsidP="0091002D">
            <w:pPr>
              <w:rPr>
                <w:rFonts w:cs="Calibri"/>
                <w:b/>
                <w:sz w:val="20"/>
                <w:szCs w:val="20"/>
                <w:lang w:val="ru-RU"/>
              </w:rPr>
            </w:pPr>
          </w:p>
        </w:tc>
        <w:tc>
          <w:tcPr>
            <w:tcW w:w="866" w:type="dxa"/>
            <w:shd w:val="clear" w:color="auto" w:fill="auto"/>
          </w:tcPr>
          <w:p w14:paraId="74103E7F" w14:textId="77777777" w:rsidR="0091002D" w:rsidRPr="001F3913" w:rsidRDefault="0091002D" w:rsidP="0091002D">
            <w:pPr>
              <w:rPr>
                <w:rFonts w:cs="Calibri"/>
                <w:sz w:val="20"/>
                <w:szCs w:val="20"/>
                <w:lang w:val="ru-RU"/>
              </w:rPr>
            </w:pPr>
            <w:r w:rsidRPr="001F3913">
              <w:rPr>
                <w:rFonts w:cs="Calibri"/>
                <w:sz w:val="20"/>
                <w:szCs w:val="20"/>
                <w:lang w:val="ru-RU"/>
              </w:rPr>
              <w:t>9.</w:t>
            </w:r>
          </w:p>
        </w:tc>
        <w:tc>
          <w:tcPr>
            <w:tcW w:w="3497" w:type="dxa"/>
            <w:shd w:val="clear" w:color="auto" w:fill="auto"/>
          </w:tcPr>
          <w:p w14:paraId="2E3A7C6F" w14:textId="77777777" w:rsidR="0091002D" w:rsidRPr="001F3913" w:rsidRDefault="0091002D" w:rsidP="0091002D">
            <w:pPr>
              <w:rPr>
                <w:rFonts w:cs="Calibri"/>
                <w:i/>
                <w:sz w:val="20"/>
                <w:szCs w:val="20"/>
              </w:rPr>
            </w:pPr>
            <w:r w:rsidRPr="001F3913">
              <w:rPr>
                <w:rFonts w:cs="Calibri"/>
                <w:sz w:val="20"/>
                <w:szCs w:val="20"/>
              </w:rPr>
              <w:t xml:space="preserve">Посета на локалнo радиo </w:t>
            </w:r>
          </w:p>
        </w:tc>
        <w:tc>
          <w:tcPr>
            <w:tcW w:w="1843" w:type="dxa"/>
            <w:vMerge/>
            <w:shd w:val="clear" w:color="auto" w:fill="auto"/>
          </w:tcPr>
          <w:p w14:paraId="14C47030" w14:textId="77777777" w:rsidR="0091002D" w:rsidRPr="001F3913" w:rsidRDefault="0091002D" w:rsidP="0091002D">
            <w:pPr>
              <w:rPr>
                <w:rFonts w:cs="Calibri"/>
                <w:sz w:val="20"/>
                <w:szCs w:val="20"/>
                <w:lang w:val="ru-RU"/>
              </w:rPr>
            </w:pPr>
          </w:p>
        </w:tc>
        <w:tc>
          <w:tcPr>
            <w:tcW w:w="1848" w:type="dxa"/>
            <w:vMerge/>
            <w:shd w:val="clear" w:color="auto" w:fill="auto"/>
          </w:tcPr>
          <w:p w14:paraId="4F10AE50" w14:textId="77777777" w:rsidR="0091002D" w:rsidRPr="001F3913" w:rsidRDefault="0091002D" w:rsidP="0091002D">
            <w:pPr>
              <w:rPr>
                <w:rFonts w:cs="Calibri"/>
                <w:sz w:val="20"/>
                <w:szCs w:val="20"/>
                <w:lang w:val="ru-RU"/>
              </w:rPr>
            </w:pPr>
          </w:p>
        </w:tc>
        <w:tc>
          <w:tcPr>
            <w:tcW w:w="1412" w:type="dxa"/>
            <w:vMerge/>
            <w:shd w:val="clear" w:color="auto" w:fill="auto"/>
          </w:tcPr>
          <w:p w14:paraId="4DFC1AD6" w14:textId="77777777" w:rsidR="0091002D" w:rsidRPr="001F3913" w:rsidRDefault="0091002D" w:rsidP="0091002D">
            <w:pPr>
              <w:rPr>
                <w:rFonts w:cs="Calibri"/>
                <w:sz w:val="20"/>
                <w:szCs w:val="20"/>
                <w:lang w:val="ru-RU"/>
              </w:rPr>
            </w:pPr>
          </w:p>
        </w:tc>
        <w:tc>
          <w:tcPr>
            <w:tcW w:w="3210" w:type="dxa"/>
            <w:shd w:val="clear" w:color="auto" w:fill="auto"/>
          </w:tcPr>
          <w:p w14:paraId="5B9E7389" w14:textId="77777777" w:rsidR="0091002D" w:rsidRPr="001F3913" w:rsidRDefault="0091002D" w:rsidP="0091002D">
            <w:pPr>
              <w:rPr>
                <w:rFonts w:cs="Calibri"/>
                <w:sz w:val="20"/>
                <w:szCs w:val="20"/>
                <w:lang w:val="ru-RU"/>
              </w:rPr>
            </w:pPr>
            <w:r w:rsidRPr="001F3913">
              <w:rPr>
                <w:rFonts w:cs="Calibri"/>
                <w:sz w:val="20"/>
                <w:szCs w:val="20"/>
                <w:lang w:val="ru-RU"/>
              </w:rPr>
              <w:t>Стекнување на знаења за новинарството преку практични примери</w:t>
            </w:r>
          </w:p>
        </w:tc>
        <w:tc>
          <w:tcPr>
            <w:tcW w:w="1513" w:type="dxa"/>
            <w:shd w:val="clear" w:color="auto" w:fill="auto"/>
          </w:tcPr>
          <w:p w14:paraId="68C328E8" w14:textId="77777777" w:rsidR="0091002D" w:rsidRPr="001F3913" w:rsidRDefault="0091002D" w:rsidP="0091002D">
            <w:pPr>
              <w:rPr>
                <w:rFonts w:cs="Calibri"/>
                <w:sz w:val="20"/>
                <w:szCs w:val="20"/>
                <w:lang w:val="ru-RU"/>
              </w:rPr>
            </w:pPr>
            <w:r w:rsidRPr="001F3913">
              <w:rPr>
                <w:rFonts w:cs="Calibri"/>
                <w:sz w:val="20"/>
                <w:szCs w:val="20"/>
              </w:rPr>
              <w:t>локалнo радиo</w:t>
            </w:r>
          </w:p>
        </w:tc>
      </w:tr>
      <w:tr w:rsidR="0091002D" w:rsidRPr="001F3913" w14:paraId="51A86AD8" w14:textId="77777777" w:rsidTr="0091002D">
        <w:trPr>
          <w:jc w:val="center"/>
        </w:trPr>
        <w:tc>
          <w:tcPr>
            <w:tcW w:w="1405" w:type="dxa"/>
            <w:vMerge w:val="restart"/>
            <w:shd w:val="clear" w:color="auto" w:fill="D9D9D9"/>
          </w:tcPr>
          <w:p w14:paraId="3D8842EC" w14:textId="77777777" w:rsidR="0091002D" w:rsidRPr="001F3913" w:rsidRDefault="0091002D" w:rsidP="0091002D">
            <w:pPr>
              <w:rPr>
                <w:rFonts w:cs="Calibri"/>
                <w:b/>
                <w:sz w:val="20"/>
                <w:szCs w:val="20"/>
                <w:lang w:val="ru-RU"/>
              </w:rPr>
            </w:pPr>
            <w:r w:rsidRPr="001F3913">
              <w:rPr>
                <w:rFonts w:cs="Calibri"/>
                <w:b/>
                <w:sz w:val="20"/>
                <w:szCs w:val="20"/>
                <w:lang w:val="ru-RU"/>
              </w:rPr>
              <w:t>декември</w:t>
            </w:r>
          </w:p>
        </w:tc>
        <w:tc>
          <w:tcPr>
            <w:tcW w:w="866" w:type="dxa"/>
            <w:shd w:val="clear" w:color="auto" w:fill="auto"/>
          </w:tcPr>
          <w:p w14:paraId="2F7C2776" w14:textId="77777777" w:rsidR="0091002D" w:rsidRPr="001F3913" w:rsidRDefault="0091002D" w:rsidP="0091002D">
            <w:pPr>
              <w:rPr>
                <w:rFonts w:cs="Calibri"/>
                <w:sz w:val="20"/>
                <w:szCs w:val="20"/>
                <w:lang w:val="ru-RU"/>
              </w:rPr>
            </w:pPr>
            <w:r w:rsidRPr="001F3913">
              <w:rPr>
                <w:rFonts w:cs="Calibri"/>
                <w:sz w:val="20"/>
                <w:szCs w:val="20"/>
                <w:lang w:val="ru-RU"/>
              </w:rPr>
              <w:t>10.</w:t>
            </w:r>
          </w:p>
        </w:tc>
        <w:tc>
          <w:tcPr>
            <w:tcW w:w="3497" w:type="dxa"/>
            <w:shd w:val="clear" w:color="auto" w:fill="auto"/>
          </w:tcPr>
          <w:p w14:paraId="49029788" w14:textId="77777777" w:rsidR="0091002D" w:rsidRPr="001F3913" w:rsidRDefault="0091002D" w:rsidP="0091002D">
            <w:pPr>
              <w:rPr>
                <w:rFonts w:cs="Calibri"/>
                <w:i/>
                <w:sz w:val="20"/>
                <w:szCs w:val="20"/>
              </w:rPr>
            </w:pPr>
            <w:r w:rsidRPr="001F3913">
              <w:rPr>
                <w:rFonts w:cs="Calibri"/>
                <w:sz w:val="20"/>
                <w:szCs w:val="20"/>
              </w:rPr>
              <w:t xml:space="preserve">Посета на </w:t>
            </w:r>
            <w:r w:rsidRPr="001F3913">
              <w:rPr>
                <w:rFonts w:cs="Calibri"/>
                <w:sz w:val="20"/>
                <w:szCs w:val="20"/>
                <w:lang w:val="mk-MK"/>
              </w:rPr>
              <w:t xml:space="preserve">печатница </w:t>
            </w:r>
          </w:p>
        </w:tc>
        <w:tc>
          <w:tcPr>
            <w:tcW w:w="1843" w:type="dxa"/>
            <w:vMerge/>
            <w:shd w:val="clear" w:color="auto" w:fill="auto"/>
          </w:tcPr>
          <w:p w14:paraId="037C290E" w14:textId="77777777" w:rsidR="0091002D" w:rsidRPr="001F3913" w:rsidRDefault="0091002D" w:rsidP="0091002D">
            <w:pPr>
              <w:rPr>
                <w:rFonts w:cs="Calibri"/>
                <w:sz w:val="20"/>
                <w:szCs w:val="20"/>
                <w:lang w:val="ru-RU"/>
              </w:rPr>
            </w:pPr>
          </w:p>
        </w:tc>
        <w:tc>
          <w:tcPr>
            <w:tcW w:w="1848" w:type="dxa"/>
            <w:vMerge/>
            <w:shd w:val="clear" w:color="auto" w:fill="auto"/>
          </w:tcPr>
          <w:p w14:paraId="4D3FC019" w14:textId="77777777" w:rsidR="0091002D" w:rsidRPr="001F3913" w:rsidRDefault="0091002D" w:rsidP="0091002D">
            <w:pPr>
              <w:rPr>
                <w:rFonts w:cs="Calibri"/>
                <w:sz w:val="20"/>
                <w:szCs w:val="20"/>
                <w:lang w:val="ru-RU"/>
              </w:rPr>
            </w:pPr>
          </w:p>
        </w:tc>
        <w:tc>
          <w:tcPr>
            <w:tcW w:w="1412" w:type="dxa"/>
            <w:vMerge/>
            <w:shd w:val="clear" w:color="auto" w:fill="auto"/>
          </w:tcPr>
          <w:p w14:paraId="21B959E6" w14:textId="77777777" w:rsidR="0091002D" w:rsidRPr="001F3913" w:rsidRDefault="0091002D" w:rsidP="0091002D">
            <w:pPr>
              <w:rPr>
                <w:rFonts w:cs="Calibri"/>
                <w:sz w:val="20"/>
                <w:szCs w:val="20"/>
                <w:lang w:val="ru-RU"/>
              </w:rPr>
            </w:pPr>
          </w:p>
        </w:tc>
        <w:tc>
          <w:tcPr>
            <w:tcW w:w="3210" w:type="dxa"/>
            <w:shd w:val="clear" w:color="auto" w:fill="auto"/>
          </w:tcPr>
          <w:p w14:paraId="5EBA85B9" w14:textId="77777777" w:rsidR="0091002D" w:rsidRPr="001F3913" w:rsidRDefault="0091002D" w:rsidP="0091002D">
            <w:pPr>
              <w:rPr>
                <w:rFonts w:cs="Calibri"/>
                <w:sz w:val="20"/>
                <w:szCs w:val="20"/>
                <w:lang w:val="ru-RU"/>
              </w:rPr>
            </w:pPr>
            <w:r w:rsidRPr="001F3913">
              <w:rPr>
                <w:rFonts w:cs="Calibri"/>
                <w:sz w:val="20"/>
                <w:szCs w:val="20"/>
                <w:lang w:val="ru-RU"/>
              </w:rPr>
              <w:t>Стекнување на знаења за новинарството преку практични примери</w:t>
            </w:r>
          </w:p>
        </w:tc>
        <w:tc>
          <w:tcPr>
            <w:tcW w:w="1513" w:type="dxa"/>
            <w:shd w:val="clear" w:color="auto" w:fill="auto"/>
          </w:tcPr>
          <w:p w14:paraId="34A8FAC0" w14:textId="77777777" w:rsidR="0091002D" w:rsidRPr="001F3913" w:rsidRDefault="0091002D" w:rsidP="0091002D">
            <w:pPr>
              <w:rPr>
                <w:rFonts w:cs="Calibri"/>
                <w:sz w:val="20"/>
                <w:szCs w:val="20"/>
                <w:lang w:val="ru-RU"/>
              </w:rPr>
            </w:pPr>
            <w:r w:rsidRPr="001F3913">
              <w:rPr>
                <w:rFonts w:cs="Calibri"/>
                <w:sz w:val="20"/>
                <w:szCs w:val="20"/>
                <w:lang w:val="mk-MK"/>
              </w:rPr>
              <w:t>печатница</w:t>
            </w:r>
          </w:p>
        </w:tc>
      </w:tr>
      <w:tr w:rsidR="0091002D" w:rsidRPr="001F3913" w14:paraId="2746909F" w14:textId="77777777" w:rsidTr="0091002D">
        <w:trPr>
          <w:jc w:val="center"/>
        </w:trPr>
        <w:tc>
          <w:tcPr>
            <w:tcW w:w="1405" w:type="dxa"/>
            <w:vMerge/>
            <w:shd w:val="clear" w:color="auto" w:fill="D9D9D9"/>
          </w:tcPr>
          <w:p w14:paraId="4517CB2B" w14:textId="77777777" w:rsidR="0091002D" w:rsidRPr="001F3913" w:rsidRDefault="0091002D" w:rsidP="0091002D">
            <w:pPr>
              <w:rPr>
                <w:rFonts w:cs="Calibri"/>
                <w:b/>
                <w:sz w:val="20"/>
                <w:szCs w:val="20"/>
                <w:lang w:val="ru-RU"/>
              </w:rPr>
            </w:pPr>
          </w:p>
        </w:tc>
        <w:tc>
          <w:tcPr>
            <w:tcW w:w="866" w:type="dxa"/>
            <w:shd w:val="clear" w:color="auto" w:fill="auto"/>
          </w:tcPr>
          <w:p w14:paraId="3CD9FD46" w14:textId="77777777" w:rsidR="0091002D" w:rsidRPr="001F3913" w:rsidRDefault="0091002D" w:rsidP="0091002D">
            <w:pPr>
              <w:rPr>
                <w:rFonts w:cs="Calibri"/>
                <w:sz w:val="20"/>
                <w:szCs w:val="20"/>
                <w:lang w:val="ru-RU"/>
              </w:rPr>
            </w:pPr>
            <w:r w:rsidRPr="001F3913">
              <w:rPr>
                <w:rFonts w:cs="Calibri"/>
                <w:sz w:val="20"/>
                <w:szCs w:val="20"/>
                <w:lang w:val="ru-RU"/>
              </w:rPr>
              <w:t>11.</w:t>
            </w:r>
          </w:p>
        </w:tc>
        <w:tc>
          <w:tcPr>
            <w:tcW w:w="3497" w:type="dxa"/>
            <w:shd w:val="clear" w:color="auto" w:fill="auto"/>
          </w:tcPr>
          <w:p w14:paraId="11D6394E" w14:textId="77777777" w:rsidR="0091002D" w:rsidRPr="001F3913" w:rsidRDefault="0091002D" w:rsidP="0091002D">
            <w:pPr>
              <w:rPr>
                <w:rFonts w:cs="Calibri"/>
                <w:sz w:val="20"/>
                <w:szCs w:val="20"/>
                <w:lang w:val="mk-MK"/>
              </w:rPr>
            </w:pPr>
            <w:r w:rsidRPr="001F3913">
              <w:rPr>
                <w:rFonts w:cs="Calibri"/>
                <w:sz w:val="20"/>
                <w:szCs w:val="20"/>
              </w:rPr>
              <w:t>Посета на</w:t>
            </w:r>
            <w:r w:rsidRPr="001F3913">
              <w:rPr>
                <w:rFonts w:cs="Calibri"/>
                <w:sz w:val="20"/>
                <w:szCs w:val="20"/>
                <w:lang w:val="mk-MK"/>
              </w:rPr>
              <w:t xml:space="preserve"> локална телевизија</w:t>
            </w:r>
          </w:p>
        </w:tc>
        <w:tc>
          <w:tcPr>
            <w:tcW w:w="1843" w:type="dxa"/>
            <w:vMerge/>
            <w:shd w:val="clear" w:color="auto" w:fill="auto"/>
          </w:tcPr>
          <w:p w14:paraId="626114C4" w14:textId="77777777" w:rsidR="0091002D" w:rsidRPr="001F3913" w:rsidRDefault="0091002D" w:rsidP="0091002D">
            <w:pPr>
              <w:rPr>
                <w:rFonts w:cs="Calibri"/>
                <w:sz w:val="20"/>
                <w:szCs w:val="20"/>
                <w:lang w:val="ru-RU"/>
              </w:rPr>
            </w:pPr>
          </w:p>
        </w:tc>
        <w:tc>
          <w:tcPr>
            <w:tcW w:w="1848" w:type="dxa"/>
            <w:vMerge/>
            <w:shd w:val="clear" w:color="auto" w:fill="auto"/>
          </w:tcPr>
          <w:p w14:paraId="41667C38" w14:textId="77777777" w:rsidR="0091002D" w:rsidRPr="001F3913" w:rsidRDefault="0091002D" w:rsidP="0091002D">
            <w:pPr>
              <w:rPr>
                <w:rFonts w:cs="Calibri"/>
                <w:sz w:val="20"/>
                <w:szCs w:val="20"/>
                <w:lang w:val="ru-RU"/>
              </w:rPr>
            </w:pPr>
          </w:p>
        </w:tc>
        <w:tc>
          <w:tcPr>
            <w:tcW w:w="1412" w:type="dxa"/>
            <w:vMerge/>
            <w:shd w:val="clear" w:color="auto" w:fill="auto"/>
          </w:tcPr>
          <w:p w14:paraId="13B84218" w14:textId="77777777" w:rsidR="0091002D" w:rsidRPr="001F3913" w:rsidRDefault="0091002D" w:rsidP="0091002D">
            <w:pPr>
              <w:rPr>
                <w:rFonts w:cs="Calibri"/>
                <w:sz w:val="20"/>
                <w:szCs w:val="20"/>
                <w:lang w:val="ru-RU"/>
              </w:rPr>
            </w:pPr>
          </w:p>
        </w:tc>
        <w:tc>
          <w:tcPr>
            <w:tcW w:w="3210" w:type="dxa"/>
            <w:shd w:val="clear" w:color="auto" w:fill="auto"/>
          </w:tcPr>
          <w:p w14:paraId="1ECC4CB7" w14:textId="77777777" w:rsidR="0091002D" w:rsidRPr="001F3913" w:rsidRDefault="0091002D" w:rsidP="0091002D">
            <w:pPr>
              <w:rPr>
                <w:rFonts w:cs="Calibri"/>
                <w:sz w:val="20"/>
                <w:szCs w:val="20"/>
                <w:lang w:val="ru-RU"/>
              </w:rPr>
            </w:pPr>
            <w:r w:rsidRPr="001F3913">
              <w:rPr>
                <w:rFonts w:cs="Calibri"/>
                <w:sz w:val="20"/>
                <w:szCs w:val="20"/>
                <w:lang w:val="mk-MK"/>
              </w:rPr>
              <w:t>Развивање на вештини за комуникација и споделување на мислења</w:t>
            </w:r>
          </w:p>
        </w:tc>
        <w:tc>
          <w:tcPr>
            <w:tcW w:w="1513" w:type="dxa"/>
            <w:shd w:val="clear" w:color="auto" w:fill="auto"/>
          </w:tcPr>
          <w:p w14:paraId="1EA7D296" w14:textId="77777777" w:rsidR="0091002D" w:rsidRPr="001F3913" w:rsidRDefault="0091002D" w:rsidP="0091002D">
            <w:pPr>
              <w:rPr>
                <w:rFonts w:cs="Calibri"/>
                <w:sz w:val="20"/>
                <w:szCs w:val="20"/>
                <w:lang w:val="ru-RU"/>
              </w:rPr>
            </w:pPr>
            <w:r w:rsidRPr="001F3913">
              <w:rPr>
                <w:rFonts w:cs="Calibri"/>
                <w:sz w:val="20"/>
                <w:szCs w:val="20"/>
                <w:lang w:val="mk-MK"/>
              </w:rPr>
              <w:t>локална телевизија</w:t>
            </w:r>
          </w:p>
        </w:tc>
      </w:tr>
      <w:tr w:rsidR="0091002D" w:rsidRPr="001F3913" w14:paraId="5F5E9700" w14:textId="77777777" w:rsidTr="0091002D">
        <w:trPr>
          <w:trHeight w:val="779"/>
          <w:jc w:val="center"/>
        </w:trPr>
        <w:tc>
          <w:tcPr>
            <w:tcW w:w="1405" w:type="dxa"/>
            <w:vMerge w:val="restart"/>
            <w:shd w:val="clear" w:color="auto" w:fill="D9D9D9"/>
          </w:tcPr>
          <w:p w14:paraId="5926EC37" w14:textId="77777777" w:rsidR="0091002D" w:rsidRPr="001F3913" w:rsidRDefault="0091002D" w:rsidP="0091002D">
            <w:pPr>
              <w:rPr>
                <w:rFonts w:cs="Calibri"/>
                <w:b/>
                <w:sz w:val="20"/>
                <w:szCs w:val="20"/>
                <w:lang w:val="ru-RU"/>
              </w:rPr>
            </w:pPr>
          </w:p>
          <w:p w14:paraId="4540EC9F" w14:textId="77777777" w:rsidR="0091002D" w:rsidRPr="001F3913" w:rsidRDefault="0091002D" w:rsidP="0091002D">
            <w:pPr>
              <w:rPr>
                <w:rFonts w:cs="Calibri"/>
                <w:b/>
                <w:sz w:val="20"/>
                <w:szCs w:val="20"/>
                <w:lang w:val="ru-RU"/>
              </w:rPr>
            </w:pPr>
          </w:p>
          <w:p w14:paraId="66C26627" w14:textId="77777777" w:rsidR="0091002D" w:rsidRPr="001F3913" w:rsidRDefault="0091002D" w:rsidP="0091002D">
            <w:pPr>
              <w:rPr>
                <w:rFonts w:cs="Calibri"/>
                <w:b/>
                <w:sz w:val="20"/>
                <w:szCs w:val="20"/>
                <w:lang w:val="ru-RU"/>
              </w:rPr>
            </w:pPr>
            <w:r w:rsidRPr="001F3913">
              <w:rPr>
                <w:rFonts w:cs="Calibri"/>
                <w:b/>
                <w:sz w:val="20"/>
                <w:szCs w:val="20"/>
                <w:lang w:val="ru-RU"/>
              </w:rPr>
              <w:t>јануари</w:t>
            </w:r>
          </w:p>
        </w:tc>
        <w:tc>
          <w:tcPr>
            <w:tcW w:w="866" w:type="dxa"/>
            <w:shd w:val="clear" w:color="auto" w:fill="auto"/>
          </w:tcPr>
          <w:p w14:paraId="4AD5D091" w14:textId="77777777" w:rsidR="0091002D" w:rsidRPr="001F3913" w:rsidRDefault="0091002D" w:rsidP="0091002D">
            <w:pPr>
              <w:rPr>
                <w:rFonts w:cs="Calibri"/>
                <w:sz w:val="20"/>
                <w:szCs w:val="20"/>
                <w:lang w:val="ru-RU"/>
              </w:rPr>
            </w:pPr>
            <w:r w:rsidRPr="001F3913">
              <w:rPr>
                <w:rFonts w:cs="Calibri"/>
                <w:sz w:val="20"/>
                <w:szCs w:val="20"/>
                <w:lang w:val="ru-RU"/>
              </w:rPr>
              <w:t>12.</w:t>
            </w:r>
          </w:p>
        </w:tc>
        <w:tc>
          <w:tcPr>
            <w:tcW w:w="3497" w:type="dxa"/>
            <w:shd w:val="clear" w:color="auto" w:fill="auto"/>
          </w:tcPr>
          <w:p w14:paraId="07AF21D2" w14:textId="77777777" w:rsidR="0091002D" w:rsidRPr="001F3913" w:rsidRDefault="0091002D" w:rsidP="0091002D">
            <w:pPr>
              <w:pStyle w:val="NoSpacing"/>
              <w:rPr>
                <w:sz w:val="20"/>
                <w:szCs w:val="20"/>
                <w:lang w:val="mk-MK"/>
              </w:rPr>
            </w:pPr>
            <w:r w:rsidRPr="001F3913">
              <w:rPr>
                <w:sz w:val="20"/>
                <w:szCs w:val="20"/>
              </w:rPr>
              <w:t>Предлог рубрики кои</w:t>
            </w:r>
            <w:r w:rsidRPr="001F3913">
              <w:rPr>
                <w:sz w:val="20"/>
                <w:szCs w:val="20"/>
                <w:lang w:val="mk-MK"/>
              </w:rPr>
              <w:t xml:space="preserve"> ќе бидат застапени во новиот број на училишниот весник</w:t>
            </w:r>
          </w:p>
        </w:tc>
        <w:tc>
          <w:tcPr>
            <w:tcW w:w="1843" w:type="dxa"/>
            <w:vMerge/>
            <w:shd w:val="clear" w:color="auto" w:fill="auto"/>
          </w:tcPr>
          <w:p w14:paraId="64B13247" w14:textId="77777777" w:rsidR="0091002D" w:rsidRPr="001F3913" w:rsidRDefault="0091002D" w:rsidP="0091002D">
            <w:pPr>
              <w:rPr>
                <w:rFonts w:cs="Calibri"/>
                <w:sz w:val="20"/>
                <w:szCs w:val="20"/>
                <w:lang w:val="ru-RU"/>
              </w:rPr>
            </w:pPr>
          </w:p>
        </w:tc>
        <w:tc>
          <w:tcPr>
            <w:tcW w:w="1848" w:type="dxa"/>
            <w:vMerge/>
            <w:shd w:val="clear" w:color="auto" w:fill="auto"/>
          </w:tcPr>
          <w:p w14:paraId="7CE2C872" w14:textId="77777777" w:rsidR="0091002D" w:rsidRPr="001F3913" w:rsidRDefault="0091002D" w:rsidP="0091002D">
            <w:pPr>
              <w:rPr>
                <w:rFonts w:cs="Calibri"/>
                <w:sz w:val="20"/>
                <w:szCs w:val="20"/>
                <w:lang w:val="ru-RU"/>
              </w:rPr>
            </w:pPr>
          </w:p>
        </w:tc>
        <w:tc>
          <w:tcPr>
            <w:tcW w:w="1412" w:type="dxa"/>
            <w:vMerge/>
            <w:shd w:val="clear" w:color="auto" w:fill="auto"/>
          </w:tcPr>
          <w:p w14:paraId="2330CAE1" w14:textId="77777777" w:rsidR="0091002D" w:rsidRPr="001F3913" w:rsidRDefault="0091002D" w:rsidP="0091002D">
            <w:pPr>
              <w:rPr>
                <w:rFonts w:cs="Calibri"/>
                <w:sz w:val="20"/>
                <w:szCs w:val="20"/>
                <w:lang w:val="ru-RU"/>
              </w:rPr>
            </w:pPr>
          </w:p>
        </w:tc>
        <w:tc>
          <w:tcPr>
            <w:tcW w:w="3210" w:type="dxa"/>
            <w:shd w:val="clear" w:color="auto" w:fill="auto"/>
          </w:tcPr>
          <w:p w14:paraId="21E3F12F" w14:textId="77777777" w:rsidR="0091002D" w:rsidRPr="001F3913" w:rsidRDefault="0091002D" w:rsidP="0091002D">
            <w:pPr>
              <w:rPr>
                <w:rFonts w:cs="Calibri"/>
                <w:sz w:val="20"/>
                <w:szCs w:val="20"/>
                <w:lang w:val="ru-RU"/>
              </w:rPr>
            </w:pPr>
            <w:r w:rsidRPr="001F3913">
              <w:rPr>
                <w:rFonts w:cs="Calibri"/>
                <w:sz w:val="20"/>
                <w:szCs w:val="20"/>
                <w:lang w:val="ru-RU"/>
              </w:rPr>
              <w:t>Давање на предлози</w:t>
            </w:r>
          </w:p>
          <w:p w14:paraId="40A84A94" w14:textId="77777777" w:rsidR="0091002D" w:rsidRPr="001F3913" w:rsidRDefault="0091002D" w:rsidP="0091002D">
            <w:pPr>
              <w:rPr>
                <w:rFonts w:cs="Calibri"/>
                <w:sz w:val="20"/>
                <w:szCs w:val="20"/>
                <w:lang w:val="ru-RU"/>
              </w:rPr>
            </w:pPr>
            <w:r w:rsidRPr="001F3913">
              <w:rPr>
                <w:rFonts w:cs="Calibri"/>
                <w:sz w:val="20"/>
                <w:szCs w:val="20"/>
                <w:lang w:val="ru-RU"/>
              </w:rPr>
              <w:t>Развивање на тимска работа</w:t>
            </w:r>
          </w:p>
        </w:tc>
        <w:tc>
          <w:tcPr>
            <w:tcW w:w="1513" w:type="dxa"/>
            <w:shd w:val="clear" w:color="auto" w:fill="auto"/>
          </w:tcPr>
          <w:p w14:paraId="1341D394" w14:textId="77777777" w:rsidR="0091002D" w:rsidRPr="001F3913" w:rsidRDefault="0091002D" w:rsidP="0091002D">
            <w:pPr>
              <w:rPr>
                <w:rFonts w:cs="Calibri"/>
                <w:sz w:val="20"/>
                <w:szCs w:val="20"/>
                <w:lang w:val="ru-RU"/>
              </w:rPr>
            </w:pPr>
            <w:r w:rsidRPr="001F3913">
              <w:rPr>
                <w:rFonts w:cs="Calibri"/>
                <w:sz w:val="20"/>
                <w:szCs w:val="20"/>
                <w:lang w:val="mk-MK"/>
              </w:rPr>
              <w:t>библиотека</w:t>
            </w:r>
          </w:p>
        </w:tc>
      </w:tr>
      <w:tr w:rsidR="0091002D" w:rsidRPr="001F3913" w14:paraId="4F7A049B" w14:textId="77777777" w:rsidTr="0091002D">
        <w:trPr>
          <w:trHeight w:val="678"/>
          <w:jc w:val="center"/>
        </w:trPr>
        <w:tc>
          <w:tcPr>
            <w:tcW w:w="1405" w:type="dxa"/>
            <w:vMerge/>
            <w:shd w:val="clear" w:color="auto" w:fill="D9D9D9"/>
          </w:tcPr>
          <w:p w14:paraId="4AD3CAB8" w14:textId="77777777" w:rsidR="0091002D" w:rsidRPr="001F3913" w:rsidRDefault="0091002D" w:rsidP="0091002D">
            <w:pPr>
              <w:rPr>
                <w:rFonts w:cs="Calibri"/>
                <w:b/>
                <w:sz w:val="20"/>
                <w:szCs w:val="20"/>
                <w:lang w:val="ru-RU"/>
              </w:rPr>
            </w:pPr>
          </w:p>
        </w:tc>
        <w:tc>
          <w:tcPr>
            <w:tcW w:w="866" w:type="dxa"/>
            <w:shd w:val="clear" w:color="auto" w:fill="auto"/>
          </w:tcPr>
          <w:p w14:paraId="3A14C804" w14:textId="77777777" w:rsidR="0091002D" w:rsidRPr="001F3913" w:rsidRDefault="0091002D" w:rsidP="0091002D">
            <w:pPr>
              <w:rPr>
                <w:rFonts w:cs="Calibri"/>
                <w:sz w:val="20"/>
                <w:szCs w:val="20"/>
                <w:lang w:val="ru-RU"/>
              </w:rPr>
            </w:pPr>
            <w:r w:rsidRPr="001F3913">
              <w:rPr>
                <w:rFonts w:cs="Calibri"/>
                <w:sz w:val="20"/>
                <w:szCs w:val="20"/>
                <w:lang w:val="ru-RU"/>
              </w:rPr>
              <w:t>13.</w:t>
            </w:r>
          </w:p>
        </w:tc>
        <w:tc>
          <w:tcPr>
            <w:tcW w:w="3497" w:type="dxa"/>
            <w:shd w:val="clear" w:color="auto" w:fill="auto"/>
          </w:tcPr>
          <w:p w14:paraId="4A4A0CC1" w14:textId="77777777" w:rsidR="0091002D" w:rsidRPr="001F3913" w:rsidRDefault="0091002D" w:rsidP="0091002D">
            <w:pPr>
              <w:rPr>
                <w:rFonts w:cs="Calibri"/>
                <w:i/>
                <w:sz w:val="20"/>
                <w:szCs w:val="20"/>
              </w:rPr>
            </w:pPr>
            <w:r w:rsidRPr="001F3913">
              <w:rPr>
                <w:rFonts w:cs="Calibri"/>
                <w:sz w:val="20"/>
                <w:szCs w:val="20"/>
              </w:rPr>
              <w:t xml:space="preserve">Формирање работни групи и поделба на работни задачи, </w:t>
            </w:r>
          </w:p>
        </w:tc>
        <w:tc>
          <w:tcPr>
            <w:tcW w:w="1843" w:type="dxa"/>
            <w:vMerge/>
            <w:shd w:val="clear" w:color="auto" w:fill="auto"/>
          </w:tcPr>
          <w:p w14:paraId="15D83703" w14:textId="77777777" w:rsidR="0091002D" w:rsidRPr="001F3913" w:rsidRDefault="0091002D" w:rsidP="0091002D">
            <w:pPr>
              <w:rPr>
                <w:rFonts w:cs="Calibri"/>
                <w:sz w:val="20"/>
                <w:szCs w:val="20"/>
              </w:rPr>
            </w:pPr>
          </w:p>
        </w:tc>
        <w:tc>
          <w:tcPr>
            <w:tcW w:w="1848" w:type="dxa"/>
            <w:vMerge/>
            <w:shd w:val="clear" w:color="auto" w:fill="auto"/>
          </w:tcPr>
          <w:p w14:paraId="22C31AF9" w14:textId="77777777" w:rsidR="0091002D" w:rsidRPr="001F3913" w:rsidRDefault="0091002D" w:rsidP="0091002D">
            <w:pPr>
              <w:rPr>
                <w:rFonts w:cs="Calibri"/>
                <w:sz w:val="20"/>
                <w:szCs w:val="20"/>
                <w:lang w:val="ru-RU"/>
              </w:rPr>
            </w:pPr>
          </w:p>
        </w:tc>
        <w:tc>
          <w:tcPr>
            <w:tcW w:w="1412" w:type="dxa"/>
            <w:vMerge/>
            <w:shd w:val="clear" w:color="auto" w:fill="auto"/>
          </w:tcPr>
          <w:p w14:paraId="31EE94BB" w14:textId="77777777" w:rsidR="0091002D" w:rsidRPr="001F3913" w:rsidRDefault="0091002D" w:rsidP="0091002D">
            <w:pPr>
              <w:rPr>
                <w:rFonts w:cs="Calibri"/>
                <w:sz w:val="20"/>
                <w:szCs w:val="20"/>
                <w:lang w:val="ru-RU"/>
              </w:rPr>
            </w:pPr>
          </w:p>
        </w:tc>
        <w:tc>
          <w:tcPr>
            <w:tcW w:w="3210" w:type="dxa"/>
            <w:shd w:val="clear" w:color="auto" w:fill="auto"/>
          </w:tcPr>
          <w:p w14:paraId="28CC8E58" w14:textId="77777777" w:rsidR="0091002D" w:rsidRPr="001F3913" w:rsidRDefault="0091002D" w:rsidP="0091002D">
            <w:pPr>
              <w:rPr>
                <w:rFonts w:cs="Calibri"/>
                <w:sz w:val="20"/>
                <w:szCs w:val="20"/>
                <w:lang w:val="ru-RU"/>
              </w:rPr>
            </w:pPr>
            <w:r w:rsidRPr="001F3913">
              <w:rPr>
                <w:rFonts w:cs="Calibri"/>
                <w:sz w:val="20"/>
                <w:szCs w:val="20"/>
                <w:lang w:val="ru-RU"/>
              </w:rPr>
              <w:t>Систематичност во работата</w:t>
            </w:r>
          </w:p>
        </w:tc>
        <w:tc>
          <w:tcPr>
            <w:tcW w:w="1513" w:type="dxa"/>
            <w:shd w:val="clear" w:color="auto" w:fill="auto"/>
          </w:tcPr>
          <w:p w14:paraId="4A7D9997" w14:textId="77777777" w:rsidR="0091002D" w:rsidRPr="001F3913" w:rsidRDefault="0091002D" w:rsidP="0091002D">
            <w:pPr>
              <w:rPr>
                <w:rFonts w:cs="Calibri"/>
                <w:sz w:val="20"/>
                <w:szCs w:val="20"/>
                <w:lang w:val="ru-RU"/>
              </w:rPr>
            </w:pPr>
            <w:r w:rsidRPr="001F3913">
              <w:rPr>
                <w:rFonts w:cs="Calibri"/>
                <w:sz w:val="20"/>
                <w:szCs w:val="20"/>
                <w:lang w:val="mk-MK"/>
              </w:rPr>
              <w:t>библиотека</w:t>
            </w:r>
          </w:p>
        </w:tc>
      </w:tr>
      <w:tr w:rsidR="0091002D" w:rsidRPr="001F3913" w14:paraId="4F1D784E" w14:textId="77777777" w:rsidTr="0091002D">
        <w:trPr>
          <w:jc w:val="center"/>
        </w:trPr>
        <w:tc>
          <w:tcPr>
            <w:tcW w:w="1405" w:type="dxa"/>
            <w:vMerge/>
            <w:shd w:val="clear" w:color="auto" w:fill="D9D9D9"/>
          </w:tcPr>
          <w:p w14:paraId="170F847B" w14:textId="77777777" w:rsidR="0091002D" w:rsidRPr="001F3913" w:rsidRDefault="0091002D" w:rsidP="0091002D">
            <w:pPr>
              <w:rPr>
                <w:rFonts w:cs="Calibri"/>
                <w:b/>
                <w:sz w:val="20"/>
                <w:szCs w:val="20"/>
                <w:lang w:val="ru-RU"/>
              </w:rPr>
            </w:pPr>
          </w:p>
        </w:tc>
        <w:tc>
          <w:tcPr>
            <w:tcW w:w="866" w:type="dxa"/>
            <w:shd w:val="clear" w:color="auto" w:fill="auto"/>
          </w:tcPr>
          <w:p w14:paraId="495A11D0" w14:textId="77777777" w:rsidR="0091002D" w:rsidRPr="001F3913" w:rsidRDefault="0091002D" w:rsidP="0091002D">
            <w:pPr>
              <w:rPr>
                <w:rFonts w:cs="Calibri"/>
                <w:sz w:val="20"/>
                <w:szCs w:val="20"/>
                <w:lang w:val="ru-RU"/>
              </w:rPr>
            </w:pPr>
            <w:r w:rsidRPr="001F3913">
              <w:rPr>
                <w:rFonts w:cs="Calibri"/>
                <w:sz w:val="20"/>
                <w:szCs w:val="20"/>
                <w:lang w:val="ru-RU"/>
              </w:rPr>
              <w:t>14.</w:t>
            </w:r>
          </w:p>
        </w:tc>
        <w:tc>
          <w:tcPr>
            <w:tcW w:w="3497" w:type="dxa"/>
            <w:shd w:val="clear" w:color="auto" w:fill="auto"/>
          </w:tcPr>
          <w:p w14:paraId="1F6A3C12" w14:textId="77777777" w:rsidR="0091002D" w:rsidRPr="001F3913" w:rsidRDefault="0091002D" w:rsidP="0091002D">
            <w:pPr>
              <w:rPr>
                <w:rFonts w:cs="Calibri"/>
                <w:i/>
                <w:sz w:val="20"/>
                <w:szCs w:val="20"/>
                <w:lang w:val="mk-MK"/>
              </w:rPr>
            </w:pPr>
            <w:r w:rsidRPr="001F3913">
              <w:rPr>
                <w:rFonts w:cs="Calibri"/>
                <w:sz w:val="20"/>
                <w:szCs w:val="20"/>
              </w:rPr>
              <w:t xml:space="preserve">Избор </w:t>
            </w:r>
            <w:r w:rsidRPr="001F3913">
              <w:rPr>
                <w:rFonts w:cs="Calibri"/>
                <w:sz w:val="20"/>
                <w:szCs w:val="20"/>
                <w:lang w:val="mk-MK"/>
              </w:rPr>
              <w:t xml:space="preserve">на </w:t>
            </w:r>
            <w:r w:rsidRPr="001F3913">
              <w:rPr>
                <w:rFonts w:cs="Calibri"/>
                <w:sz w:val="20"/>
                <w:szCs w:val="20"/>
              </w:rPr>
              <w:t xml:space="preserve">насловна страна </w:t>
            </w:r>
            <w:r w:rsidRPr="001F3913">
              <w:rPr>
                <w:rFonts w:cs="Calibri"/>
                <w:sz w:val="20"/>
                <w:szCs w:val="20"/>
                <w:lang w:val="mk-MK"/>
              </w:rPr>
              <w:t>и статии кои ќе бидат застапени во весникот</w:t>
            </w:r>
          </w:p>
        </w:tc>
        <w:tc>
          <w:tcPr>
            <w:tcW w:w="1843" w:type="dxa"/>
            <w:vMerge/>
            <w:shd w:val="clear" w:color="auto" w:fill="auto"/>
          </w:tcPr>
          <w:p w14:paraId="498F3A68" w14:textId="77777777" w:rsidR="0091002D" w:rsidRPr="001F3913" w:rsidRDefault="0091002D" w:rsidP="0091002D">
            <w:pPr>
              <w:rPr>
                <w:rFonts w:cs="Calibri"/>
                <w:sz w:val="20"/>
                <w:szCs w:val="20"/>
              </w:rPr>
            </w:pPr>
          </w:p>
        </w:tc>
        <w:tc>
          <w:tcPr>
            <w:tcW w:w="1848" w:type="dxa"/>
            <w:vMerge/>
            <w:shd w:val="clear" w:color="auto" w:fill="auto"/>
          </w:tcPr>
          <w:p w14:paraId="16C086A5" w14:textId="77777777" w:rsidR="0091002D" w:rsidRPr="001F3913" w:rsidRDefault="0091002D" w:rsidP="0091002D">
            <w:pPr>
              <w:rPr>
                <w:rFonts w:cs="Calibri"/>
                <w:sz w:val="20"/>
                <w:szCs w:val="20"/>
                <w:lang w:val="ru-RU"/>
              </w:rPr>
            </w:pPr>
          </w:p>
        </w:tc>
        <w:tc>
          <w:tcPr>
            <w:tcW w:w="1412" w:type="dxa"/>
            <w:vMerge/>
            <w:shd w:val="clear" w:color="auto" w:fill="auto"/>
          </w:tcPr>
          <w:p w14:paraId="72FA19C4" w14:textId="77777777" w:rsidR="0091002D" w:rsidRPr="001F3913" w:rsidRDefault="0091002D" w:rsidP="0091002D">
            <w:pPr>
              <w:rPr>
                <w:rFonts w:cs="Calibri"/>
                <w:sz w:val="20"/>
                <w:szCs w:val="20"/>
                <w:lang w:val="ru-RU"/>
              </w:rPr>
            </w:pPr>
          </w:p>
        </w:tc>
        <w:tc>
          <w:tcPr>
            <w:tcW w:w="3210" w:type="dxa"/>
            <w:shd w:val="clear" w:color="auto" w:fill="auto"/>
          </w:tcPr>
          <w:p w14:paraId="7FBB6C62" w14:textId="77777777" w:rsidR="0091002D" w:rsidRPr="001F3913" w:rsidRDefault="0091002D" w:rsidP="0091002D">
            <w:pPr>
              <w:rPr>
                <w:rFonts w:cs="Calibri"/>
                <w:sz w:val="20"/>
                <w:szCs w:val="20"/>
                <w:lang w:val="ru-RU"/>
              </w:rPr>
            </w:pPr>
            <w:r w:rsidRPr="001F3913">
              <w:rPr>
                <w:rFonts w:cs="Calibri"/>
                <w:sz w:val="20"/>
                <w:szCs w:val="20"/>
                <w:lang w:val="mk-MK"/>
              </w:rPr>
              <w:t>Развивање на вештини за комуникација и споделување на мислења</w:t>
            </w:r>
          </w:p>
        </w:tc>
        <w:tc>
          <w:tcPr>
            <w:tcW w:w="1513" w:type="dxa"/>
            <w:shd w:val="clear" w:color="auto" w:fill="auto"/>
          </w:tcPr>
          <w:p w14:paraId="5439F94A" w14:textId="77777777" w:rsidR="0091002D" w:rsidRPr="001F3913" w:rsidRDefault="0091002D" w:rsidP="0091002D">
            <w:pPr>
              <w:rPr>
                <w:rFonts w:cs="Calibri"/>
                <w:sz w:val="20"/>
                <w:szCs w:val="20"/>
                <w:lang w:val="ru-RU"/>
              </w:rPr>
            </w:pPr>
            <w:r w:rsidRPr="001F3913">
              <w:rPr>
                <w:rFonts w:cs="Calibri"/>
                <w:sz w:val="20"/>
                <w:szCs w:val="20"/>
                <w:lang w:val="mk-MK"/>
              </w:rPr>
              <w:t>библиотека</w:t>
            </w:r>
          </w:p>
        </w:tc>
      </w:tr>
      <w:tr w:rsidR="0091002D" w:rsidRPr="001F3913" w14:paraId="51D340FB" w14:textId="77777777" w:rsidTr="0091002D">
        <w:trPr>
          <w:jc w:val="center"/>
        </w:trPr>
        <w:tc>
          <w:tcPr>
            <w:tcW w:w="1405" w:type="dxa"/>
            <w:vMerge w:val="restart"/>
            <w:shd w:val="clear" w:color="auto" w:fill="D9D9D9"/>
          </w:tcPr>
          <w:p w14:paraId="389D1BCF" w14:textId="77777777" w:rsidR="0091002D" w:rsidRPr="001F3913" w:rsidRDefault="0091002D" w:rsidP="0091002D">
            <w:pPr>
              <w:rPr>
                <w:rFonts w:cs="Calibri"/>
                <w:b/>
                <w:sz w:val="20"/>
                <w:szCs w:val="20"/>
                <w:lang w:val="ru-RU"/>
              </w:rPr>
            </w:pPr>
          </w:p>
          <w:p w14:paraId="7E409502" w14:textId="77777777" w:rsidR="0091002D" w:rsidRPr="001F3913" w:rsidRDefault="0091002D" w:rsidP="0091002D">
            <w:pPr>
              <w:rPr>
                <w:rFonts w:cs="Calibri"/>
                <w:b/>
                <w:sz w:val="20"/>
                <w:szCs w:val="20"/>
                <w:lang w:val="ru-RU"/>
              </w:rPr>
            </w:pPr>
          </w:p>
          <w:p w14:paraId="0EA17281" w14:textId="77777777" w:rsidR="0091002D" w:rsidRPr="001F3913" w:rsidRDefault="0091002D" w:rsidP="0091002D">
            <w:pPr>
              <w:rPr>
                <w:rFonts w:cs="Calibri"/>
                <w:b/>
                <w:sz w:val="20"/>
                <w:szCs w:val="20"/>
                <w:lang w:val="ru-RU"/>
              </w:rPr>
            </w:pPr>
          </w:p>
          <w:p w14:paraId="62B26D3E" w14:textId="77777777" w:rsidR="0091002D" w:rsidRPr="001F3913" w:rsidRDefault="0091002D" w:rsidP="0091002D">
            <w:pPr>
              <w:rPr>
                <w:rFonts w:cs="Calibri"/>
                <w:b/>
                <w:sz w:val="20"/>
                <w:szCs w:val="20"/>
                <w:lang w:val="ru-RU"/>
              </w:rPr>
            </w:pPr>
          </w:p>
          <w:p w14:paraId="7215CE12" w14:textId="77777777" w:rsidR="0091002D" w:rsidRPr="001F3913" w:rsidRDefault="0091002D" w:rsidP="0091002D">
            <w:pPr>
              <w:rPr>
                <w:rFonts w:cs="Calibri"/>
                <w:b/>
                <w:sz w:val="20"/>
                <w:szCs w:val="20"/>
                <w:lang w:val="ru-RU"/>
              </w:rPr>
            </w:pPr>
            <w:r w:rsidRPr="001F3913">
              <w:rPr>
                <w:rFonts w:cs="Calibri"/>
                <w:b/>
                <w:sz w:val="20"/>
                <w:szCs w:val="20"/>
                <w:lang w:val="ru-RU"/>
              </w:rPr>
              <w:t>февруари</w:t>
            </w:r>
          </w:p>
        </w:tc>
        <w:tc>
          <w:tcPr>
            <w:tcW w:w="866" w:type="dxa"/>
            <w:shd w:val="clear" w:color="auto" w:fill="auto"/>
          </w:tcPr>
          <w:p w14:paraId="498F6D9E" w14:textId="77777777" w:rsidR="0091002D" w:rsidRPr="001F3913" w:rsidRDefault="0091002D" w:rsidP="0091002D">
            <w:pPr>
              <w:rPr>
                <w:rFonts w:cs="Calibri"/>
                <w:sz w:val="20"/>
                <w:szCs w:val="20"/>
                <w:lang w:val="ru-RU"/>
              </w:rPr>
            </w:pPr>
            <w:r w:rsidRPr="001F3913">
              <w:rPr>
                <w:rFonts w:cs="Calibri"/>
                <w:sz w:val="20"/>
                <w:szCs w:val="20"/>
                <w:lang w:val="ru-RU"/>
              </w:rPr>
              <w:t>15.</w:t>
            </w:r>
          </w:p>
        </w:tc>
        <w:tc>
          <w:tcPr>
            <w:tcW w:w="3497" w:type="dxa"/>
            <w:shd w:val="clear" w:color="auto" w:fill="auto"/>
          </w:tcPr>
          <w:p w14:paraId="1E6D2197" w14:textId="77777777" w:rsidR="0091002D" w:rsidRPr="001F3913" w:rsidRDefault="0091002D" w:rsidP="0091002D">
            <w:pPr>
              <w:rPr>
                <w:rFonts w:cs="Calibri"/>
                <w:sz w:val="20"/>
                <w:szCs w:val="20"/>
                <w:lang w:val="mk-MK"/>
              </w:rPr>
            </w:pPr>
            <w:r w:rsidRPr="001F3913">
              <w:rPr>
                <w:rFonts w:cs="Calibri"/>
                <w:sz w:val="20"/>
                <w:szCs w:val="20"/>
                <w:lang w:val="mk-MK"/>
              </w:rPr>
              <w:t>Избор на фотографии кои ќе бидат застапени во весникот</w:t>
            </w:r>
          </w:p>
        </w:tc>
        <w:tc>
          <w:tcPr>
            <w:tcW w:w="1843" w:type="dxa"/>
            <w:vMerge/>
            <w:shd w:val="clear" w:color="auto" w:fill="auto"/>
          </w:tcPr>
          <w:p w14:paraId="5BAE5381" w14:textId="77777777" w:rsidR="0091002D" w:rsidRPr="001F3913" w:rsidRDefault="0091002D" w:rsidP="0091002D">
            <w:pPr>
              <w:rPr>
                <w:rFonts w:cs="Calibri"/>
                <w:sz w:val="20"/>
                <w:szCs w:val="20"/>
              </w:rPr>
            </w:pPr>
          </w:p>
        </w:tc>
        <w:tc>
          <w:tcPr>
            <w:tcW w:w="1848" w:type="dxa"/>
            <w:vMerge/>
            <w:shd w:val="clear" w:color="auto" w:fill="auto"/>
          </w:tcPr>
          <w:p w14:paraId="49C657CD" w14:textId="77777777" w:rsidR="0091002D" w:rsidRPr="001F3913" w:rsidRDefault="0091002D" w:rsidP="0091002D">
            <w:pPr>
              <w:rPr>
                <w:rFonts w:cs="Calibri"/>
                <w:sz w:val="20"/>
                <w:szCs w:val="20"/>
                <w:lang w:val="ru-RU"/>
              </w:rPr>
            </w:pPr>
          </w:p>
        </w:tc>
        <w:tc>
          <w:tcPr>
            <w:tcW w:w="1412" w:type="dxa"/>
            <w:vMerge/>
            <w:shd w:val="clear" w:color="auto" w:fill="auto"/>
          </w:tcPr>
          <w:p w14:paraId="59232871" w14:textId="77777777" w:rsidR="0091002D" w:rsidRPr="001F3913" w:rsidRDefault="0091002D" w:rsidP="0091002D">
            <w:pPr>
              <w:rPr>
                <w:rFonts w:cs="Calibri"/>
                <w:sz w:val="20"/>
                <w:szCs w:val="20"/>
                <w:lang w:val="ru-RU"/>
              </w:rPr>
            </w:pPr>
          </w:p>
        </w:tc>
        <w:tc>
          <w:tcPr>
            <w:tcW w:w="3210" w:type="dxa"/>
            <w:shd w:val="clear" w:color="auto" w:fill="auto"/>
          </w:tcPr>
          <w:p w14:paraId="34D35024" w14:textId="77777777" w:rsidR="0091002D" w:rsidRPr="001F3913" w:rsidRDefault="0091002D" w:rsidP="0091002D">
            <w:pPr>
              <w:rPr>
                <w:rFonts w:cs="Calibri"/>
                <w:sz w:val="20"/>
                <w:szCs w:val="20"/>
                <w:lang w:val="ru-RU"/>
              </w:rPr>
            </w:pPr>
            <w:r w:rsidRPr="001F3913">
              <w:rPr>
                <w:rFonts w:cs="Calibri"/>
                <w:sz w:val="20"/>
                <w:szCs w:val="20"/>
                <w:lang w:val="mk-MK"/>
              </w:rPr>
              <w:t>Развивање на вештини за комуникација и споделување на мислења</w:t>
            </w:r>
          </w:p>
        </w:tc>
        <w:tc>
          <w:tcPr>
            <w:tcW w:w="1513" w:type="dxa"/>
            <w:shd w:val="clear" w:color="auto" w:fill="auto"/>
          </w:tcPr>
          <w:p w14:paraId="29B64DCB" w14:textId="77777777" w:rsidR="0091002D" w:rsidRPr="001F3913" w:rsidRDefault="0091002D" w:rsidP="0091002D">
            <w:pPr>
              <w:rPr>
                <w:rFonts w:cs="Calibri"/>
                <w:sz w:val="20"/>
                <w:szCs w:val="20"/>
                <w:lang w:val="ru-RU"/>
              </w:rPr>
            </w:pPr>
            <w:r w:rsidRPr="001F3913">
              <w:rPr>
                <w:rFonts w:cs="Calibri"/>
                <w:sz w:val="20"/>
                <w:szCs w:val="20"/>
                <w:lang w:val="mk-MK"/>
              </w:rPr>
              <w:t>библиотека</w:t>
            </w:r>
          </w:p>
        </w:tc>
      </w:tr>
      <w:tr w:rsidR="0091002D" w:rsidRPr="001F3913" w14:paraId="0A0C1499" w14:textId="77777777" w:rsidTr="0091002D">
        <w:trPr>
          <w:jc w:val="center"/>
        </w:trPr>
        <w:tc>
          <w:tcPr>
            <w:tcW w:w="1405" w:type="dxa"/>
            <w:vMerge/>
            <w:shd w:val="clear" w:color="auto" w:fill="D9D9D9"/>
          </w:tcPr>
          <w:p w14:paraId="3070CE07" w14:textId="77777777" w:rsidR="0091002D" w:rsidRPr="001F3913" w:rsidRDefault="0091002D" w:rsidP="0091002D">
            <w:pPr>
              <w:rPr>
                <w:rFonts w:cs="Calibri"/>
                <w:b/>
                <w:sz w:val="20"/>
                <w:szCs w:val="20"/>
                <w:lang w:val="ru-RU"/>
              </w:rPr>
            </w:pPr>
          </w:p>
        </w:tc>
        <w:tc>
          <w:tcPr>
            <w:tcW w:w="866" w:type="dxa"/>
            <w:shd w:val="clear" w:color="auto" w:fill="auto"/>
          </w:tcPr>
          <w:p w14:paraId="729CAB25" w14:textId="77777777" w:rsidR="0091002D" w:rsidRPr="001F3913" w:rsidRDefault="0091002D" w:rsidP="0091002D">
            <w:pPr>
              <w:rPr>
                <w:rFonts w:cs="Calibri"/>
                <w:sz w:val="20"/>
                <w:szCs w:val="20"/>
                <w:lang w:val="ru-RU"/>
              </w:rPr>
            </w:pPr>
            <w:r w:rsidRPr="001F3913">
              <w:rPr>
                <w:rFonts w:cs="Calibri"/>
                <w:sz w:val="20"/>
                <w:szCs w:val="20"/>
                <w:lang w:val="ru-RU"/>
              </w:rPr>
              <w:t>16.</w:t>
            </w:r>
          </w:p>
        </w:tc>
        <w:tc>
          <w:tcPr>
            <w:tcW w:w="3497" w:type="dxa"/>
            <w:shd w:val="clear" w:color="auto" w:fill="auto"/>
          </w:tcPr>
          <w:p w14:paraId="7F5EAB04" w14:textId="77777777" w:rsidR="0091002D" w:rsidRPr="001F3913" w:rsidRDefault="0091002D" w:rsidP="0091002D">
            <w:pPr>
              <w:rPr>
                <w:rFonts w:cs="Calibri"/>
                <w:sz w:val="20"/>
                <w:szCs w:val="20"/>
                <w:lang w:val="mk-MK"/>
              </w:rPr>
            </w:pPr>
            <w:r w:rsidRPr="001F3913">
              <w:rPr>
                <w:rFonts w:cs="Calibri"/>
                <w:sz w:val="20"/>
                <w:szCs w:val="20"/>
                <w:lang w:val="mk-MK"/>
              </w:rPr>
              <w:t>Интервјурање на наставници</w:t>
            </w:r>
          </w:p>
        </w:tc>
        <w:tc>
          <w:tcPr>
            <w:tcW w:w="1843" w:type="dxa"/>
            <w:vMerge/>
            <w:shd w:val="clear" w:color="auto" w:fill="auto"/>
          </w:tcPr>
          <w:p w14:paraId="6DD3ACF7" w14:textId="77777777" w:rsidR="0091002D" w:rsidRPr="001F3913" w:rsidRDefault="0091002D" w:rsidP="0091002D">
            <w:pPr>
              <w:rPr>
                <w:rFonts w:cs="Calibri"/>
                <w:sz w:val="20"/>
                <w:szCs w:val="20"/>
              </w:rPr>
            </w:pPr>
          </w:p>
        </w:tc>
        <w:tc>
          <w:tcPr>
            <w:tcW w:w="1848" w:type="dxa"/>
            <w:vMerge/>
            <w:shd w:val="clear" w:color="auto" w:fill="auto"/>
          </w:tcPr>
          <w:p w14:paraId="6C9F6AF3" w14:textId="77777777" w:rsidR="0091002D" w:rsidRPr="001F3913" w:rsidRDefault="0091002D" w:rsidP="0091002D">
            <w:pPr>
              <w:rPr>
                <w:rFonts w:cs="Calibri"/>
                <w:sz w:val="20"/>
                <w:szCs w:val="20"/>
                <w:lang w:val="ru-RU"/>
              </w:rPr>
            </w:pPr>
          </w:p>
        </w:tc>
        <w:tc>
          <w:tcPr>
            <w:tcW w:w="1412" w:type="dxa"/>
            <w:vMerge/>
            <w:shd w:val="clear" w:color="auto" w:fill="auto"/>
          </w:tcPr>
          <w:p w14:paraId="3AD6E9C8" w14:textId="77777777" w:rsidR="0091002D" w:rsidRPr="001F3913" w:rsidRDefault="0091002D" w:rsidP="0091002D">
            <w:pPr>
              <w:rPr>
                <w:rFonts w:cs="Calibri"/>
                <w:sz w:val="20"/>
                <w:szCs w:val="20"/>
                <w:lang w:val="ru-RU"/>
              </w:rPr>
            </w:pPr>
          </w:p>
        </w:tc>
        <w:tc>
          <w:tcPr>
            <w:tcW w:w="3210" w:type="dxa"/>
            <w:shd w:val="clear" w:color="auto" w:fill="auto"/>
          </w:tcPr>
          <w:p w14:paraId="61D38116" w14:textId="77777777" w:rsidR="0091002D" w:rsidRPr="001F3913" w:rsidRDefault="0091002D" w:rsidP="0091002D">
            <w:pPr>
              <w:rPr>
                <w:rFonts w:cs="Calibri"/>
                <w:sz w:val="20"/>
                <w:szCs w:val="20"/>
                <w:lang w:val="ru-RU"/>
              </w:rPr>
            </w:pPr>
            <w:r w:rsidRPr="001F3913">
              <w:rPr>
                <w:rFonts w:cs="Calibri"/>
                <w:sz w:val="20"/>
                <w:szCs w:val="20"/>
                <w:lang w:val="ru-RU"/>
              </w:rPr>
              <w:t>Развивање на комуникативни вештини</w:t>
            </w:r>
          </w:p>
        </w:tc>
        <w:tc>
          <w:tcPr>
            <w:tcW w:w="1513" w:type="dxa"/>
            <w:shd w:val="clear" w:color="auto" w:fill="auto"/>
          </w:tcPr>
          <w:p w14:paraId="0A0C0442" w14:textId="77777777" w:rsidR="0091002D" w:rsidRPr="001F3913" w:rsidRDefault="0091002D" w:rsidP="0091002D">
            <w:pPr>
              <w:rPr>
                <w:rFonts w:cs="Calibri"/>
                <w:sz w:val="20"/>
                <w:szCs w:val="20"/>
                <w:lang w:val="ru-RU"/>
              </w:rPr>
            </w:pPr>
            <w:r w:rsidRPr="001F3913">
              <w:rPr>
                <w:rFonts w:cs="Calibri"/>
                <w:sz w:val="20"/>
                <w:szCs w:val="20"/>
                <w:lang w:val="mk-MK"/>
              </w:rPr>
              <w:t>Наставнички кабинети</w:t>
            </w:r>
          </w:p>
        </w:tc>
      </w:tr>
      <w:tr w:rsidR="0091002D" w:rsidRPr="001F3913" w14:paraId="4D54C434" w14:textId="77777777" w:rsidTr="0091002D">
        <w:trPr>
          <w:jc w:val="center"/>
        </w:trPr>
        <w:tc>
          <w:tcPr>
            <w:tcW w:w="1405" w:type="dxa"/>
            <w:vMerge/>
            <w:shd w:val="clear" w:color="auto" w:fill="D9D9D9"/>
          </w:tcPr>
          <w:p w14:paraId="0C7EE30A" w14:textId="77777777" w:rsidR="0091002D" w:rsidRPr="001F3913" w:rsidRDefault="0091002D" w:rsidP="0091002D">
            <w:pPr>
              <w:rPr>
                <w:rFonts w:cs="Calibri"/>
                <w:b/>
                <w:sz w:val="20"/>
                <w:szCs w:val="20"/>
                <w:lang w:val="ru-RU"/>
              </w:rPr>
            </w:pPr>
          </w:p>
        </w:tc>
        <w:tc>
          <w:tcPr>
            <w:tcW w:w="866" w:type="dxa"/>
            <w:shd w:val="clear" w:color="auto" w:fill="auto"/>
          </w:tcPr>
          <w:p w14:paraId="7AD8A59C" w14:textId="77777777" w:rsidR="0091002D" w:rsidRPr="001F3913" w:rsidRDefault="0091002D" w:rsidP="0091002D">
            <w:pPr>
              <w:rPr>
                <w:rFonts w:cs="Calibri"/>
                <w:sz w:val="20"/>
                <w:szCs w:val="20"/>
                <w:lang w:val="ru-RU"/>
              </w:rPr>
            </w:pPr>
            <w:r w:rsidRPr="001F3913">
              <w:rPr>
                <w:rFonts w:cs="Calibri"/>
                <w:sz w:val="20"/>
                <w:szCs w:val="20"/>
                <w:lang w:val="ru-RU"/>
              </w:rPr>
              <w:t>17.</w:t>
            </w:r>
          </w:p>
        </w:tc>
        <w:tc>
          <w:tcPr>
            <w:tcW w:w="3497" w:type="dxa"/>
            <w:shd w:val="clear" w:color="auto" w:fill="auto"/>
          </w:tcPr>
          <w:p w14:paraId="64564D9A" w14:textId="77777777" w:rsidR="0091002D" w:rsidRPr="001F3913" w:rsidRDefault="0091002D" w:rsidP="0091002D">
            <w:pPr>
              <w:rPr>
                <w:rFonts w:cs="Calibri"/>
                <w:sz w:val="20"/>
                <w:szCs w:val="20"/>
                <w:lang w:val="mk-MK"/>
              </w:rPr>
            </w:pPr>
            <w:r w:rsidRPr="001F3913">
              <w:rPr>
                <w:rFonts w:cs="Calibri"/>
                <w:sz w:val="20"/>
                <w:szCs w:val="20"/>
                <w:lang w:val="mk-MK"/>
              </w:rPr>
              <w:t>Интервјуирање на ученици</w:t>
            </w:r>
          </w:p>
        </w:tc>
        <w:tc>
          <w:tcPr>
            <w:tcW w:w="1843" w:type="dxa"/>
            <w:vMerge/>
            <w:shd w:val="clear" w:color="auto" w:fill="auto"/>
          </w:tcPr>
          <w:p w14:paraId="5DEBF791" w14:textId="77777777" w:rsidR="0091002D" w:rsidRPr="001F3913" w:rsidRDefault="0091002D" w:rsidP="0091002D">
            <w:pPr>
              <w:rPr>
                <w:rFonts w:cs="Calibri"/>
                <w:sz w:val="20"/>
                <w:szCs w:val="20"/>
              </w:rPr>
            </w:pPr>
          </w:p>
        </w:tc>
        <w:tc>
          <w:tcPr>
            <w:tcW w:w="1848" w:type="dxa"/>
            <w:vMerge/>
            <w:shd w:val="clear" w:color="auto" w:fill="auto"/>
          </w:tcPr>
          <w:p w14:paraId="408561B9" w14:textId="77777777" w:rsidR="0091002D" w:rsidRPr="001F3913" w:rsidRDefault="0091002D" w:rsidP="0091002D">
            <w:pPr>
              <w:rPr>
                <w:rFonts w:cs="Calibri"/>
                <w:sz w:val="20"/>
                <w:szCs w:val="20"/>
                <w:lang w:val="ru-RU"/>
              </w:rPr>
            </w:pPr>
          </w:p>
        </w:tc>
        <w:tc>
          <w:tcPr>
            <w:tcW w:w="1412" w:type="dxa"/>
            <w:vMerge/>
            <w:shd w:val="clear" w:color="auto" w:fill="auto"/>
          </w:tcPr>
          <w:p w14:paraId="5802CD33" w14:textId="77777777" w:rsidR="0091002D" w:rsidRPr="001F3913" w:rsidRDefault="0091002D" w:rsidP="0091002D">
            <w:pPr>
              <w:rPr>
                <w:rFonts w:cs="Calibri"/>
                <w:sz w:val="20"/>
                <w:szCs w:val="20"/>
                <w:lang w:val="ru-RU"/>
              </w:rPr>
            </w:pPr>
          </w:p>
        </w:tc>
        <w:tc>
          <w:tcPr>
            <w:tcW w:w="3210" w:type="dxa"/>
            <w:shd w:val="clear" w:color="auto" w:fill="auto"/>
          </w:tcPr>
          <w:p w14:paraId="7E86F2F1" w14:textId="77777777" w:rsidR="0091002D" w:rsidRPr="001F3913" w:rsidRDefault="0091002D" w:rsidP="0091002D">
            <w:pPr>
              <w:rPr>
                <w:rFonts w:cs="Calibri"/>
                <w:sz w:val="20"/>
                <w:szCs w:val="20"/>
                <w:lang w:val="ru-RU"/>
              </w:rPr>
            </w:pPr>
            <w:r w:rsidRPr="001F3913">
              <w:rPr>
                <w:rFonts w:cs="Calibri"/>
                <w:sz w:val="20"/>
                <w:szCs w:val="20"/>
                <w:lang w:val="ru-RU"/>
              </w:rPr>
              <w:t>Развивање на комуникативни вештини</w:t>
            </w:r>
          </w:p>
        </w:tc>
        <w:tc>
          <w:tcPr>
            <w:tcW w:w="1513" w:type="dxa"/>
            <w:shd w:val="clear" w:color="auto" w:fill="auto"/>
          </w:tcPr>
          <w:p w14:paraId="1A230A74" w14:textId="77777777" w:rsidR="0091002D" w:rsidRPr="001F3913" w:rsidRDefault="0091002D" w:rsidP="0091002D">
            <w:pPr>
              <w:rPr>
                <w:rFonts w:cs="Calibri"/>
                <w:sz w:val="20"/>
                <w:szCs w:val="20"/>
                <w:lang w:val="ru-RU"/>
              </w:rPr>
            </w:pPr>
            <w:r w:rsidRPr="001F3913">
              <w:rPr>
                <w:rFonts w:cs="Calibri"/>
                <w:sz w:val="20"/>
                <w:szCs w:val="20"/>
                <w:lang w:val="mk-MK"/>
              </w:rPr>
              <w:t>библиотека</w:t>
            </w:r>
          </w:p>
        </w:tc>
      </w:tr>
      <w:tr w:rsidR="0091002D" w:rsidRPr="001F3913" w14:paraId="14AAD411" w14:textId="77777777" w:rsidTr="0091002D">
        <w:trPr>
          <w:jc w:val="center"/>
        </w:trPr>
        <w:tc>
          <w:tcPr>
            <w:tcW w:w="1405" w:type="dxa"/>
            <w:shd w:val="clear" w:color="auto" w:fill="D9D9D9"/>
          </w:tcPr>
          <w:p w14:paraId="47F7E458" w14:textId="77777777" w:rsidR="0091002D" w:rsidRPr="001F3913" w:rsidRDefault="0091002D" w:rsidP="0091002D">
            <w:pPr>
              <w:rPr>
                <w:rFonts w:cs="Calibri"/>
                <w:b/>
                <w:sz w:val="20"/>
                <w:szCs w:val="20"/>
                <w:lang w:val="ru-RU"/>
              </w:rPr>
            </w:pPr>
            <w:r w:rsidRPr="001F3913">
              <w:rPr>
                <w:rFonts w:cs="Calibri"/>
                <w:b/>
                <w:sz w:val="20"/>
                <w:szCs w:val="20"/>
                <w:lang w:val="ru-RU"/>
              </w:rPr>
              <w:t>март</w:t>
            </w:r>
          </w:p>
        </w:tc>
        <w:tc>
          <w:tcPr>
            <w:tcW w:w="866" w:type="dxa"/>
            <w:shd w:val="clear" w:color="auto" w:fill="auto"/>
          </w:tcPr>
          <w:p w14:paraId="0BFFDB90" w14:textId="77777777" w:rsidR="0091002D" w:rsidRPr="001F3913" w:rsidRDefault="0091002D" w:rsidP="0091002D">
            <w:pPr>
              <w:rPr>
                <w:rFonts w:cs="Calibri"/>
                <w:sz w:val="20"/>
                <w:szCs w:val="20"/>
                <w:lang w:val="ru-RU"/>
              </w:rPr>
            </w:pPr>
            <w:r w:rsidRPr="001F3913">
              <w:rPr>
                <w:rFonts w:cs="Calibri"/>
                <w:sz w:val="20"/>
                <w:szCs w:val="20"/>
                <w:lang w:val="ru-RU"/>
              </w:rPr>
              <w:t>18.</w:t>
            </w:r>
          </w:p>
        </w:tc>
        <w:tc>
          <w:tcPr>
            <w:tcW w:w="3497" w:type="dxa"/>
            <w:shd w:val="clear" w:color="auto" w:fill="auto"/>
          </w:tcPr>
          <w:p w14:paraId="7196E3C0" w14:textId="77777777" w:rsidR="0091002D" w:rsidRPr="001F3913" w:rsidRDefault="0091002D" w:rsidP="0091002D">
            <w:pPr>
              <w:rPr>
                <w:rFonts w:cs="Calibri"/>
                <w:sz w:val="20"/>
                <w:szCs w:val="20"/>
                <w:lang w:val="mk-MK"/>
              </w:rPr>
            </w:pPr>
            <w:r w:rsidRPr="001F3913">
              <w:rPr>
                <w:rFonts w:cs="Calibri"/>
                <w:sz w:val="20"/>
                <w:szCs w:val="20"/>
                <w:lang w:val="mk-MK"/>
              </w:rPr>
              <w:t>Интервјуирање на стручни сорабитници</w:t>
            </w:r>
          </w:p>
        </w:tc>
        <w:tc>
          <w:tcPr>
            <w:tcW w:w="1843" w:type="dxa"/>
            <w:vMerge/>
            <w:shd w:val="clear" w:color="auto" w:fill="auto"/>
          </w:tcPr>
          <w:p w14:paraId="44AC1EAE" w14:textId="77777777" w:rsidR="0091002D" w:rsidRPr="001F3913" w:rsidRDefault="0091002D" w:rsidP="0091002D">
            <w:pPr>
              <w:rPr>
                <w:rFonts w:cs="Calibri"/>
                <w:sz w:val="20"/>
                <w:szCs w:val="20"/>
              </w:rPr>
            </w:pPr>
          </w:p>
        </w:tc>
        <w:tc>
          <w:tcPr>
            <w:tcW w:w="1848" w:type="dxa"/>
            <w:vMerge/>
            <w:shd w:val="clear" w:color="auto" w:fill="auto"/>
          </w:tcPr>
          <w:p w14:paraId="1A21E2A3" w14:textId="77777777" w:rsidR="0091002D" w:rsidRPr="001F3913" w:rsidRDefault="0091002D" w:rsidP="0091002D">
            <w:pPr>
              <w:rPr>
                <w:rFonts w:cs="Calibri"/>
                <w:sz w:val="20"/>
                <w:szCs w:val="20"/>
                <w:lang w:val="ru-RU"/>
              </w:rPr>
            </w:pPr>
          </w:p>
        </w:tc>
        <w:tc>
          <w:tcPr>
            <w:tcW w:w="1412" w:type="dxa"/>
            <w:vMerge/>
            <w:shd w:val="clear" w:color="auto" w:fill="auto"/>
          </w:tcPr>
          <w:p w14:paraId="2100507F" w14:textId="77777777" w:rsidR="0091002D" w:rsidRPr="001F3913" w:rsidRDefault="0091002D" w:rsidP="0091002D">
            <w:pPr>
              <w:rPr>
                <w:rFonts w:cs="Calibri"/>
                <w:sz w:val="20"/>
                <w:szCs w:val="20"/>
                <w:lang w:val="ru-RU"/>
              </w:rPr>
            </w:pPr>
          </w:p>
        </w:tc>
        <w:tc>
          <w:tcPr>
            <w:tcW w:w="3210" w:type="dxa"/>
            <w:shd w:val="clear" w:color="auto" w:fill="auto"/>
          </w:tcPr>
          <w:p w14:paraId="241CE457" w14:textId="77777777" w:rsidR="0091002D" w:rsidRPr="001F3913" w:rsidRDefault="0091002D" w:rsidP="0091002D">
            <w:pPr>
              <w:rPr>
                <w:rFonts w:cs="Calibri"/>
                <w:sz w:val="20"/>
                <w:szCs w:val="20"/>
                <w:lang w:val="ru-RU"/>
              </w:rPr>
            </w:pPr>
            <w:r w:rsidRPr="001F3913">
              <w:rPr>
                <w:rFonts w:cs="Calibri"/>
                <w:sz w:val="20"/>
                <w:szCs w:val="20"/>
                <w:lang w:val="ru-RU"/>
              </w:rPr>
              <w:t>Развивање на комуникативни вештини</w:t>
            </w:r>
          </w:p>
        </w:tc>
        <w:tc>
          <w:tcPr>
            <w:tcW w:w="1513" w:type="dxa"/>
            <w:shd w:val="clear" w:color="auto" w:fill="auto"/>
          </w:tcPr>
          <w:p w14:paraId="0370AD09" w14:textId="77777777" w:rsidR="0091002D" w:rsidRPr="001F3913" w:rsidRDefault="0091002D" w:rsidP="0091002D">
            <w:pPr>
              <w:rPr>
                <w:rFonts w:cs="Calibri"/>
                <w:sz w:val="20"/>
                <w:szCs w:val="20"/>
              </w:rPr>
            </w:pPr>
            <w:r w:rsidRPr="001F3913">
              <w:rPr>
                <w:rFonts w:cs="Calibri"/>
                <w:sz w:val="20"/>
                <w:szCs w:val="20"/>
                <w:lang w:val="ru-RU"/>
              </w:rPr>
              <w:t>Канцеларија за стручни соработници</w:t>
            </w:r>
          </w:p>
        </w:tc>
      </w:tr>
      <w:tr w:rsidR="0091002D" w:rsidRPr="001F3913" w14:paraId="5FE32AE5" w14:textId="77777777" w:rsidTr="0091002D">
        <w:trPr>
          <w:jc w:val="center"/>
        </w:trPr>
        <w:tc>
          <w:tcPr>
            <w:tcW w:w="1405" w:type="dxa"/>
            <w:vMerge w:val="restart"/>
            <w:shd w:val="clear" w:color="auto" w:fill="D9D9D9"/>
          </w:tcPr>
          <w:p w14:paraId="78964094" w14:textId="77777777" w:rsidR="0091002D" w:rsidRPr="001F3913" w:rsidRDefault="0091002D" w:rsidP="0091002D">
            <w:pPr>
              <w:rPr>
                <w:rFonts w:cs="Calibri"/>
                <w:b/>
                <w:sz w:val="20"/>
                <w:szCs w:val="20"/>
                <w:lang w:val="ru-RU"/>
              </w:rPr>
            </w:pPr>
          </w:p>
        </w:tc>
        <w:tc>
          <w:tcPr>
            <w:tcW w:w="866" w:type="dxa"/>
            <w:shd w:val="clear" w:color="auto" w:fill="auto"/>
          </w:tcPr>
          <w:p w14:paraId="373854A5" w14:textId="77777777" w:rsidR="0091002D" w:rsidRPr="001F3913" w:rsidRDefault="0091002D" w:rsidP="0091002D">
            <w:pPr>
              <w:rPr>
                <w:rFonts w:cs="Calibri"/>
                <w:sz w:val="20"/>
                <w:szCs w:val="20"/>
                <w:lang w:val="ru-RU"/>
              </w:rPr>
            </w:pPr>
            <w:r w:rsidRPr="001F3913">
              <w:rPr>
                <w:rFonts w:cs="Calibri"/>
                <w:sz w:val="20"/>
                <w:szCs w:val="20"/>
                <w:lang w:val="ru-RU"/>
              </w:rPr>
              <w:t>19.</w:t>
            </w:r>
          </w:p>
        </w:tc>
        <w:tc>
          <w:tcPr>
            <w:tcW w:w="3497" w:type="dxa"/>
            <w:shd w:val="clear" w:color="auto" w:fill="auto"/>
          </w:tcPr>
          <w:p w14:paraId="0714008E" w14:textId="77777777" w:rsidR="0091002D" w:rsidRPr="001F3913" w:rsidRDefault="0091002D" w:rsidP="0091002D">
            <w:pPr>
              <w:rPr>
                <w:rFonts w:cs="Calibri"/>
                <w:sz w:val="20"/>
                <w:szCs w:val="20"/>
              </w:rPr>
            </w:pPr>
            <w:r w:rsidRPr="001F3913">
              <w:rPr>
                <w:rFonts w:cs="Calibri"/>
                <w:sz w:val="20"/>
                <w:szCs w:val="20"/>
                <w:lang w:val="mk-MK"/>
              </w:rPr>
              <w:t xml:space="preserve">Интервјуирање на директор </w:t>
            </w:r>
          </w:p>
        </w:tc>
        <w:tc>
          <w:tcPr>
            <w:tcW w:w="1843" w:type="dxa"/>
            <w:vMerge/>
            <w:shd w:val="clear" w:color="auto" w:fill="auto"/>
          </w:tcPr>
          <w:p w14:paraId="25660D6C" w14:textId="77777777" w:rsidR="0091002D" w:rsidRPr="001F3913" w:rsidRDefault="0091002D" w:rsidP="0091002D">
            <w:pPr>
              <w:rPr>
                <w:rFonts w:cs="Calibri"/>
                <w:sz w:val="20"/>
                <w:szCs w:val="20"/>
              </w:rPr>
            </w:pPr>
          </w:p>
        </w:tc>
        <w:tc>
          <w:tcPr>
            <w:tcW w:w="1848" w:type="dxa"/>
            <w:vMerge/>
            <w:shd w:val="clear" w:color="auto" w:fill="auto"/>
          </w:tcPr>
          <w:p w14:paraId="571DA6CC" w14:textId="77777777" w:rsidR="0091002D" w:rsidRPr="001F3913" w:rsidRDefault="0091002D" w:rsidP="0091002D">
            <w:pPr>
              <w:rPr>
                <w:rFonts w:cs="Calibri"/>
                <w:sz w:val="20"/>
                <w:szCs w:val="20"/>
                <w:lang w:val="ru-RU"/>
              </w:rPr>
            </w:pPr>
          </w:p>
        </w:tc>
        <w:tc>
          <w:tcPr>
            <w:tcW w:w="1412" w:type="dxa"/>
            <w:vMerge/>
            <w:shd w:val="clear" w:color="auto" w:fill="auto"/>
          </w:tcPr>
          <w:p w14:paraId="2794D3A7" w14:textId="77777777" w:rsidR="0091002D" w:rsidRPr="001F3913" w:rsidRDefault="0091002D" w:rsidP="0091002D">
            <w:pPr>
              <w:rPr>
                <w:rFonts w:cs="Calibri"/>
                <w:sz w:val="20"/>
                <w:szCs w:val="20"/>
                <w:lang w:val="ru-RU"/>
              </w:rPr>
            </w:pPr>
          </w:p>
        </w:tc>
        <w:tc>
          <w:tcPr>
            <w:tcW w:w="3210" w:type="dxa"/>
            <w:shd w:val="clear" w:color="auto" w:fill="auto"/>
          </w:tcPr>
          <w:p w14:paraId="13886498" w14:textId="77777777" w:rsidR="0091002D" w:rsidRPr="001F3913" w:rsidRDefault="0091002D" w:rsidP="0091002D">
            <w:pPr>
              <w:rPr>
                <w:rFonts w:cs="Calibri"/>
                <w:sz w:val="20"/>
                <w:szCs w:val="20"/>
                <w:lang w:val="ru-RU"/>
              </w:rPr>
            </w:pPr>
            <w:r w:rsidRPr="001F3913">
              <w:rPr>
                <w:rFonts w:cs="Calibri"/>
                <w:sz w:val="20"/>
                <w:szCs w:val="20"/>
                <w:lang w:val="ru-RU"/>
              </w:rPr>
              <w:t>Развивање на комуникативни вештини</w:t>
            </w:r>
          </w:p>
        </w:tc>
        <w:tc>
          <w:tcPr>
            <w:tcW w:w="1513" w:type="dxa"/>
            <w:shd w:val="clear" w:color="auto" w:fill="auto"/>
          </w:tcPr>
          <w:p w14:paraId="7287D429" w14:textId="77777777" w:rsidR="0091002D" w:rsidRPr="001F3913" w:rsidRDefault="0091002D" w:rsidP="0091002D">
            <w:pPr>
              <w:rPr>
                <w:rFonts w:cs="Calibri"/>
                <w:sz w:val="20"/>
                <w:szCs w:val="20"/>
                <w:lang w:val="ru-RU"/>
              </w:rPr>
            </w:pPr>
            <w:r w:rsidRPr="001F3913">
              <w:rPr>
                <w:rFonts w:cs="Calibri"/>
                <w:sz w:val="20"/>
                <w:szCs w:val="20"/>
              </w:rPr>
              <w:t xml:space="preserve"> </w:t>
            </w:r>
            <w:r w:rsidRPr="001F3913">
              <w:rPr>
                <w:rFonts w:cs="Calibri"/>
                <w:sz w:val="20"/>
                <w:szCs w:val="20"/>
                <w:lang w:val="mk-MK"/>
              </w:rPr>
              <w:t>библиотека</w:t>
            </w:r>
          </w:p>
        </w:tc>
      </w:tr>
      <w:tr w:rsidR="0091002D" w:rsidRPr="001F3913" w14:paraId="6DF6DD14" w14:textId="77777777" w:rsidTr="001F3913">
        <w:trPr>
          <w:trHeight w:val="474"/>
          <w:jc w:val="center"/>
        </w:trPr>
        <w:tc>
          <w:tcPr>
            <w:tcW w:w="1405" w:type="dxa"/>
            <w:vMerge/>
            <w:shd w:val="clear" w:color="auto" w:fill="D9D9D9"/>
          </w:tcPr>
          <w:p w14:paraId="28F172BA" w14:textId="77777777" w:rsidR="0091002D" w:rsidRPr="001F3913" w:rsidRDefault="0091002D" w:rsidP="0091002D">
            <w:pPr>
              <w:rPr>
                <w:rFonts w:cs="Calibri"/>
                <w:b/>
                <w:sz w:val="20"/>
                <w:szCs w:val="20"/>
                <w:lang w:val="ru-RU"/>
              </w:rPr>
            </w:pPr>
          </w:p>
        </w:tc>
        <w:tc>
          <w:tcPr>
            <w:tcW w:w="866" w:type="dxa"/>
            <w:shd w:val="clear" w:color="auto" w:fill="auto"/>
          </w:tcPr>
          <w:p w14:paraId="76C17FD8" w14:textId="61581C6F" w:rsidR="0091002D" w:rsidRPr="001F3913" w:rsidRDefault="001F3913" w:rsidP="0091002D">
            <w:pPr>
              <w:rPr>
                <w:rFonts w:cs="Calibri"/>
                <w:sz w:val="20"/>
                <w:szCs w:val="20"/>
                <w:lang w:val="ru-RU"/>
              </w:rPr>
            </w:pPr>
            <w:r>
              <w:rPr>
                <w:rFonts w:cs="Calibri"/>
                <w:sz w:val="20"/>
                <w:szCs w:val="20"/>
                <w:lang w:val="ru-RU"/>
              </w:rPr>
              <w:t>20.</w:t>
            </w:r>
          </w:p>
        </w:tc>
        <w:tc>
          <w:tcPr>
            <w:tcW w:w="3497" w:type="dxa"/>
            <w:shd w:val="clear" w:color="auto" w:fill="auto"/>
          </w:tcPr>
          <w:p w14:paraId="78526C2A" w14:textId="77777777" w:rsidR="0091002D" w:rsidRPr="001F3913" w:rsidRDefault="0091002D" w:rsidP="0091002D">
            <w:pPr>
              <w:rPr>
                <w:rFonts w:cs="Calibri"/>
                <w:sz w:val="20"/>
                <w:szCs w:val="20"/>
                <w:lang w:val="mk-MK"/>
              </w:rPr>
            </w:pPr>
            <w:r w:rsidRPr="001F3913">
              <w:rPr>
                <w:rFonts w:cs="Calibri"/>
                <w:sz w:val="20"/>
                <w:szCs w:val="20"/>
                <w:lang w:val="mk-MK"/>
              </w:rPr>
              <w:t>Разгледување и анализа на прибраните материјали</w:t>
            </w:r>
          </w:p>
        </w:tc>
        <w:tc>
          <w:tcPr>
            <w:tcW w:w="1843" w:type="dxa"/>
            <w:vMerge/>
            <w:shd w:val="clear" w:color="auto" w:fill="auto"/>
          </w:tcPr>
          <w:p w14:paraId="0D0C7A47" w14:textId="77777777" w:rsidR="0091002D" w:rsidRPr="001F3913" w:rsidRDefault="0091002D" w:rsidP="0091002D">
            <w:pPr>
              <w:rPr>
                <w:rFonts w:cs="Calibri"/>
                <w:sz w:val="20"/>
                <w:szCs w:val="20"/>
              </w:rPr>
            </w:pPr>
          </w:p>
        </w:tc>
        <w:tc>
          <w:tcPr>
            <w:tcW w:w="1848" w:type="dxa"/>
            <w:vMerge/>
            <w:shd w:val="clear" w:color="auto" w:fill="auto"/>
          </w:tcPr>
          <w:p w14:paraId="32BBA260" w14:textId="77777777" w:rsidR="0091002D" w:rsidRPr="001F3913" w:rsidRDefault="0091002D" w:rsidP="0091002D">
            <w:pPr>
              <w:rPr>
                <w:rFonts w:cs="Calibri"/>
                <w:sz w:val="20"/>
                <w:szCs w:val="20"/>
                <w:lang w:val="ru-RU"/>
              </w:rPr>
            </w:pPr>
          </w:p>
        </w:tc>
        <w:tc>
          <w:tcPr>
            <w:tcW w:w="1412" w:type="dxa"/>
            <w:vMerge/>
            <w:shd w:val="clear" w:color="auto" w:fill="auto"/>
          </w:tcPr>
          <w:p w14:paraId="635119A2" w14:textId="77777777" w:rsidR="0091002D" w:rsidRPr="001F3913" w:rsidRDefault="0091002D" w:rsidP="0091002D">
            <w:pPr>
              <w:rPr>
                <w:rFonts w:cs="Calibri"/>
                <w:sz w:val="20"/>
                <w:szCs w:val="20"/>
                <w:lang w:val="ru-RU"/>
              </w:rPr>
            </w:pPr>
          </w:p>
        </w:tc>
        <w:tc>
          <w:tcPr>
            <w:tcW w:w="3210" w:type="dxa"/>
            <w:shd w:val="clear" w:color="auto" w:fill="auto"/>
          </w:tcPr>
          <w:p w14:paraId="3951571C" w14:textId="77777777" w:rsidR="0091002D" w:rsidRPr="001F3913" w:rsidRDefault="0091002D" w:rsidP="0091002D">
            <w:pPr>
              <w:rPr>
                <w:rFonts w:cs="Calibri"/>
                <w:sz w:val="20"/>
                <w:szCs w:val="20"/>
                <w:lang w:val="ru-RU"/>
              </w:rPr>
            </w:pPr>
            <w:r w:rsidRPr="001F3913">
              <w:rPr>
                <w:rFonts w:cs="Calibri"/>
                <w:sz w:val="20"/>
                <w:szCs w:val="20"/>
                <w:lang w:val="ru-RU"/>
              </w:rPr>
              <w:t>Анализа на резултатите</w:t>
            </w:r>
          </w:p>
        </w:tc>
        <w:tc>
          <w:tcPr>
            <w:tcW w:w="1513" w:type="dxa"/>
            <w:shd w:val="clear" w:color="auto" w:fill="auto"/>
          </w:tcPr>
          <w:p w14:paraId="00879F4C" w14:textId="77777777" w:rsidR="0091002D" w:rsidRPr="001F3913" w:rsidRDefault="0091002D" w:rsidP="0091002D">
            <w:pPr>
              <w:rPr>
                <w:rFonts w:cs="Calibri"/>
                <w:sz w:val="20"/>
                <w:szCs w:val="20"/>
                <w:lang w:val="ru-RU"/>
              </w:rPr>
            </w:pPr>
            <w:r w:rsidRPr="001F3913">
              <w:rPr>
                <w:rFonts w:cs="Calibri"/>
                <w:sz w:val="20"/>
                <w:szCs w:val="20"/>
                <w:lang w:val="mk-MK"/>
              </w:rPr>
              <w:t>библиотека</w:t>
            </w:r>
          </w:p>
        </w:tc>
      </w:tr>
      <w:tr w:rsidR="0091002D" w:rsidRPr="001F3913" w14:paraId="085BDA99" w14:textId="77777777" w:rsidTr="0091002D">
        <w:trPr>
          <w:jc w:val="center"/>
        </w:trPr>
        <w:tc>
          <w:tcPr>
            <w:tcW w:w="1405" w:type="dxa"/>
            <w:vMerge/>
            <w:shd w:val="clear" w:color="auto" w:fill="D9D9D9"/>
          </w:tcPr>
          <w:p w14:paraId="328C4A7E" w14:textId="77777777" w:rsidR="0091002D" w:rsidRPr="001F3913" w:rsidRDefault="0091002D" w:rsidP="0091002D">
            <w:pPr>
              <w:rPr>
                <w:rFonts w:cs="Calibri"/>
                <w:b/>
                <w:sz w:val="20"/>
                <w:szCs w:val="20"/>
                <w:lang w:val="ru-RU"/>
              </w:rPr>
            </w:pPr>
          </w:p>
        </w:tc>
        <w:tc>
          <w:tcPr>
            <w:tcW w:w="866" w:type="dxa"/>
            <w:shd w:val="clear" w:color="auto" w:fill="auto"/>
          </w:tcPr>
          <w:p w14:paraId="4B129D50" w14:textId="77777777" w:rsidR="0091002D" w:rsidRPr="001F3913" w:rsidRDefault="0091002D" w:rsidP="0091002D">
            <w:pPr>
              <w:rPr>
                <w:rFonts w:cs="Calibri"/>
                <w:sz w:val="20"/>
                <w:szCs w:val="20"/>
                <w:lang w:val="ru-RU"/>
              </w:rPr>
            </w:pPr>
            <w:r w:rsidRPr="001F3913">
              <w:rPr>
                <w:rFonts w:cs="Calibri"/>
                <w:sz w:val="20"/>
                <w:szCs w:val="20"/>
                <w:lang w:val="ru-RU"/>
              </w:rPr>
              <w:t>21.</w:t>
            </w:r>
          </w:p>
        </w:tc>
        <w:tc>
          <w:tcPr>
            <w:tcW w:w="3497" w:type="dxa"/>
            <w:shd w:val="clear" w:color="auto" w:fill="auto"/>
          </w:tcPr>
          <w:p w14:paraId="2429E23A" w14:textId="77777777" w:rsidR="0091002D" w:rsidRPr="001F3913" w:rsidRDefault="0091002D" w:rsidP="0091002D">
            <w:pPr>
              <w:rPr>
                <w:rFonts w:cs="Calibri"/>
                <w:sz w:val="20"/>
                <w:szCs w:val="20"/>
              </w:rPr>
            </w:pPr>
            <w:r w:rsidRPr="001F3913">
              <w:rPr>
                <w:rFonts w:cs="Calibri"/>
                <w:sz w:val="20"/>
                <w:szCs w:val="20"/>
                <w:lang w:val="mk-MK"/>
              </w:rPr>
              <w:t>Разгледување и анализа на прибраните материјали</w:t>
            </w:r>
          </w:p>
        </w:tc>
        <w:tc>
          <w:tcPr>
            <w:tcW w:w="1843" w:type="dxa"/>
            <w:vMerge/>
            <w:shd w:val="clear" w:color="auto" w:fill="auto"/>
          </w:tcPr>
          <w:p w14:paraId="75D88E94" w14:textId="77777777" w:rsidR="0091002D" w:rsidRPr="001F3913" w:rsidRDefault="0091002D" w:rsidP="0091002D">
            <w:pPr>
              <w:rPr>
                <w:rFonts w:cs="Calibri"/>
                <w:sz w:val="20"/>
                <w:szCs w:val="20"/>
              </w:rPr>
            </w:pPr>
          </w:p>
        </w:tc>
        <w:tc>
          <w:tcPr>
            <w:tcW w:w="1848" w:type="dxa"/>
            <w:vMerge/>
            <w:shd w:val="clear" w:color="auto" w:fill="auto"/>
          </w:tcPr>
          <w:p w14:paraId="0FE2B6DC" w14:textId="77777777" w:rsidR="0091002D" w:rsidRPr="001F3913" w:rsidRDefault="0091002D" w:rsidP="0091002D">
            <w:pPr>
              <w:rPr>
                <w:rFonts w:cs="Calibri"/>
                <w:sz w:val="20"/>
                <w:szCs w:val="20"/>
                <w:lang w:val="ru-RU"/>
              </w:rPr>
            </w:pPr>
          </w:p>
        </w:tc>
        <w:tc>
          <w:tcPr>
            <w:tcW w:w="1412" w:type="dxa"/>
            <w:vMerge/>
            <w:shd w:val="clear" w:color="auto" w:fill="auto"/>
          </w:tcPr>
          <w:p w14:paraId="078DC967" w14:textId="77777777" w:rsidR="0091002D" w:rsidRPr="001F3913" w:rsidRDefault="0091002D" w:rsidP="0091002D">
            <w:pPr>
              <w:rPr>
                <w:rFonts w:cs="Calibri"/>
                <w:sz w:val="20"/>
                <w:szCs w:val="20"/>
                <w:lang w:val="ru-RU"/>
              </w:rPr>
            </w:pPr>
          </w:p>
        </w:tc>
        <w:tc>
          <w:tcPr>
            <w:tcW w:w="3210" w:type="dxa"/>
            <w:shd w:val="clear" w:color="auto" w:fill="auto"/>
          </w:tcPr>
          <w:p w14:paraId="65741FB9" w14:textId="77777777" w:rsidR="0091002D" w:rsidRPr="001F3913" w:rsidRDefault="0091002D" w:rsidP="0091002D">
            <w:pPr>
              <w:rPr>
                <w:rFonts w:cs="Calibri"/>
                <w:sz w:val="20"/>
                <w:szCs w:val="20"/>
                <w:lang w:val="ru-RU"/>
              </w:rPr>
            </w:pPr>
            <w:r w:rsidRPr="001F3913">
              <w:rPr>
                <w:rFonts w:cs="Calibri"/>
                <w:sz w:val="20"/>
                <w:szCs w:val="20"/>
                <w:lang w:val="ru-RU"/>
              </w:rPr>
              <w:t>Анализа на резултатите</w:t>
            </w:r>
          </w:p>
        </w:tc>
        <w:tc>
          <w:tcPr>
            <w:tcW w:w="1513" w:type="dxa"/>
            <w:shd w:val="clear" w:color="auto" w:fill="auto"/>
          </w:tcPr>
          <w:p w14:paraId="32F1FBF6" w14:textId="77777777" w:rsidR="0091002D" w:rsidRPr="001F3913" w:rsidRDefault="0091002D" w:rsidP="0091002D">
            <w:pPr>
              <w:rPr>
                <w:rFonts w:cs="Calibri"/>
                <w:sz w:val="20"/>
                <w:szCs w:val="20"/>
                <w:lang w:val="ru-RU"/>
              </w:rPr>
            </w:pPr>
            <w:r w:rsidRPr="001F3913">
              <w:rPr>
                <w:rFonts w:cs="Calibri"/>
                <w:sz w:val="20"/>
                <w:szCs w:val="20"/>
                <w:lang w:val="mk-MK"/>
              </w:rPr>
              <w:t>библиотека</w:t>
            </w:r>
          </w:p>
        </w:tc>
      </w:tr>
      <w:tr w:rsidR="0091002D" w:rsidRPr="001F3913" w14:paraId="40750C1D" w14:textId="77777777" w:rsidTr="0091002D">
        <w:trPr>
          <w:trHeight w:val="423"/>
          <w:jc w:val="center"/>
        </w:trPr>
        <w:tc>
          <w:tcPr>
            <w:tcW w:w="1405" w:type="dxa"/>
            <w:vMerge w:val="restart"/>
            <w:shd w:val="clear" w:color="auto" w:fill="D9D9D9"/>
          </w:tcPr>
          <w:p w14:paraId="46DDC4F9" w14:textId="77777777" w:rsidR="0091002D" w:rsidRPr="001F3913" w:rsidRDefault="0091002D" w:rsidP="0091002D">
            <w:pPr>
              <w:rPr>
                <w:rFonts w:cs="Calibri"/>
                <w:b/>
                <w:sz w:val="20"/>
                <w:szCs w:val="20"/>
                <w:lang w:val="ru-RU"/>
              </w:rPr>
            </w:pPr>
          </w:p>
          <w:p w14:paraId="44DA506F" w14:textId="77777777" w:rsidR="0091002D" w:rsidRPr="001F3913" w:rsidRDefault="0091002D" w:rsidP="0091002D">
            <w:pPr>
              <w:rPr>
                <w:rFonts w:cs="Calibri"/>
                <w:b/>
                <w:sz w:val="20"/>
                <w:szCs w:val="20"/>
                <w:lang w:val="ru-RU"/>
              </w:rPr>
            </w:pPr>
            <w:r w:rsidRPr="001F3913">
              <w:rPr>
                <w:rFonts w:cs="Calibri"/>
                <w:b/>
                <w:sz w:val="20"/>
                <w:szCs w:val="20"/>
                <w:lang w:val="ru-RU"/>
              </w:rPr>
              <w:t>април</w:t>
            </w:r>
          </w:p>
        </w:tc>
        <w:tc>
          <w:tcPr>
            <w:tcW w:w="866" w:type="dxa"/>
            <w:shd w:val="clear" w:color="auto" w:fill="auto"/>
          </w:tcPr>
          <w:p w14:paraId="064C9336" w14:textId="77777777" w:rsidR="0091002D" w:rsidRPr="001F3913" w:rsidRDefault="0091002D" w:rsidP="0091002D">
            <w:pPr>
              <w:rPr>
                <w:rFonts w:cs="Calibri"/>
                <w:sz w:val="20"/>
                <w:szCs w:val="20"/>
                <w:lang w:val="ru-RU"/>
              </w:rPr>
            </w:pPr>
            <w:r w:rsidRPr="001F3913">
              <w:rPr>
                <w:rFonts w:cs="Calibri"/>
                <w:sz w:val="20"/>
                <w:szCs w:val="20"/>
                <w:lang w:val="ru-RU"/>
              </w:rPr>
              <w:t>22-25</w:t>
            </w:r>
          </w:p>
          <w:p w14:paraId="42B82CC6" w14:textId="77777777" w:rsidR="0091002D" w:rsidRPr="001F3913" w:rsidRDefault="0091002D" w:rsidP="0091002D">
            <w:pPr>
              <w:rPr>
                <w:rFonts w:cs="Calibri"/>
                <w:sz w:val="20"/>
                <w:szCs w:val="20"/>
                <w:lang w:val="ru-RU"/>
              </w:rPr>
            </w:pPr>
            <w:r w:rsidRPr="001F3913">
              <w:rPr>
                <w:rFonts w:cs="Calibri"/>
                <w:sz w:val="20"/>
                <w:szCs w:val="20"/>
                <w:lang w:val="ru-RU"/>
              </w:rPr>
              <w:t>4 часа</w:t>
            </w:r>
          </w:p>
        </w:tc>
        <w:tc>
          <w:tcPr>
            <w:tcW w:w="3497" w:type="dxa"/>
            <w:shd w:val="clear" w:color="auto" w:fill="auto"/>
          </w:tcPr>
          <w:p w14:paraId="2E9A7D93" w14:textId="77777777" w:rsidR="0091002D" w:rsidRPr="001F3913" w:rsidRDefault="0091002D" w:rsidP="0091002D">
            <w:pPr>
              <w:rPr>
                <w:rFonts w:cs="Calibri"/>
                <w:sz w:val="20"/>
                <w:szCs w:val="20"/>
                <w:lang w:val="mk-MK"/>
              </w:rPr>
            </w:pPr>
            <w:r w:rsidRPr="001F3913">
              <w:rPr>
                <w:rFonts w:cs="Calibri"/>
                <w:sz w:val="20"/>
                <w:szCs w:val="20"/>
                <w:lang w:val="mk-MK"/>
              </w:rPr>
              <w:t>Уредување на содржините на новиот број на училишниот весник</w:t>
            </w:r>
          </w:p>
        </w:tc>
        <w:tc>
          <w:tcPr>
            <w:tcW w:w="1843" w:type="dxa"/>
            <w:vMerge/>
            <w:shd w:val="clear" w:color="auto" w:fill="auto"/>
          </w:tcPr>
          <w:p w14:paraId="77D03B7A" w14:textId="77777777" w:rsidR="0091002D" w:rsidRPr="001F3913" w:rsidRDefault="0091002D" w:rsidP="0091002D">
            <w:pPr>
              <w:rPr>
                <w:rFonts w:cs="Calibri"/>
                <w:sz w:val="20"/>
                <w:szCs w:val="20"/>
              </w:rPr>
            </w:pPr>
          </w:p>
        </w:tc>
        <w:tc>
          <w:tcPr>
            <w:tcW w:w="1848" w:type="dxa"/>
            <w:vMerge/>
            <w:shd w:val="clear" w:color="auto" w:fill="auto"/>
          </w:tcPr>
          <w:p w14:paraId="0A86B7AD" w14:textId="77777777" w:rsidR="0091002D" w:rsidRPr="001F3913" w:rsidRDefault="0091002D" w:rsidP="0091002D">
            <w:pPr>
              <w:rPr>
                <w:rFonts w:cs="Calibri"/>
                <w:sz w:val="20"/>
                <w:szCs w:val="20"/>
                <w:lang w:val="ru-RU"/>
              </w:rPr>
            </w:pPr>
          </w:p>
        </w:tc>
        <w:tc>
          <w:tcPr>
            <w:tcW w:w="1412" w:type="dxa"/>
            <w:vMerge/>
            <w:shd w:val="clear" w:color="auto" w:fill="auto"/>
          </w:tcPr>
          <w:p w14:paraId="6D41212A" w14:textId="77777777" w:rsidR="0091002D" w:rsidRPr="001F3913" w:rsidRDefault="0091002D" w:rsidP="0091002D">
            <w:pPr>
              <w:rPr>
                <w:rFonts w:cs="Calibri"/>
                <w:sz w:val="20"/>
                <w:szCs w:val="20"/>
                <w:lang w:val="ru-RU"/>
              </w:rPr>
            </w:pPr>
          </w:p>
        </w:tc>
        <w:tc>
          <w:tcPr>
            <w:tcW w:w="3210" w:type="dxa"/>
            <w:shd w:val="clear" w:color="auto" w:fill="auto"/>
          </w:tcPr>
          <w:p w14:paraId="76A246BC" w14:textId="77777777" w:rsidR="0091002D" w:rsidRPr="001F3913" w:rsidRDefault="0091002D" w:rsidP="0091002D">
            <w:pPr>
              <w:rPr>
                <w:rFonts w:cs="Calibri"/>
                <w:sz w:val="20"/>
                <w:szCs w:val="20"/>
                <w:lang w:val="ru-RU"/>
              </w:rPr>
            </w:pPr>
            <w:r w:rsidRPr="001F3913">
              <w:rPr>
                <w:rFonts w:cs="Calibri"/>
                <w:sz w:val="20"/>
                <w:szCs w:val="20"/>
                <w:lang w:val="ru-RU"/>
              </w:rPr>
              <w:t>Развување на информатички вештини</w:t>
            </w:r>
          </w:p>
        </w:tc>
        <w:tc>
          <w:tcPr>
            <w:tcW w:w="1513" w:type="dxa"/>
            <w:shd w:val="clear" w:color="auto" w:fill="auto"/>
          </w:tcPr>
          <w:p w14:paraId="4A808B83" w14:textId="77777777" w:rsidR="0091002D" w:rsidRPr="001F3913" w:rsidRDefault="0091002D" w:rsidP="0091002D">
            <w:pPr>
              <w:rPr>
                <w:rFonts w:cs="Calibri"/>
                <w:sz w:val="20"/>
                <w:szCs w:val="20"/>
                <w:lang w:val="ru-RU"/>
              </w:rPr>
            </w:pPr>
            <w:r w:rsidRPr="001F3913">
              <w:rPr>
                <w:rFonts w:cs="Calibri"/>
                <w:sz w:val="20"/>
                <w:szCs w:val="20"/>
                <w:lang w:val="mk-MK"/>
              </w:rPr>
              <w:t>библиотека</w:t>
            </w:r>
          </w:p>
        </w:tc>
      </w:tr>
      <w:tr w:rsidR="0091002D" w:rsidRPr="001F3913" w14:paraId="3DC86C96" w14:textId="77777777" w:rsidTr="0091002D">
        <w:trPr>
          <w:trHeight w:val="515"/>
          <w:jc w:val="center"/>
        </w:trPr>
        <w:tc>
          <w:tcPr>
            <w:tcW w:w="1405" w:type="dxa"/>
            <w:vMerge/>
            <w:shd w:val="clear" w:color="auto" w:fill="D9D9D9"/>
          </w:tcPr>
          <w:p w14:paraId="655E811C" w14:textId="77777777" w:rsidR="0091002D" w:rsidRPr="001F3913" w:rsidRDefault="0091002D" w:rsidP="0091002D">
            <w:pPr>
              <w:rPr>
                <w:rFonts w:cs="Calibri"/>
                <w:b/>
                <w:sz w:val="20"/>
                <w:szCs w:val="20"/>
                <w:lang w:val="ru-RU"/>
              </w:rPr>
            </w:pPr>
          </w:p>
        </w:tc>
        <w:tc>
          <w:tcPr>
            <w:tcW w:w="866" w:type="dxa"/>
            <w:shd w:val="clear" w:color="auto" w:fill="auto"/>
          </w:tcPr>
          <w:p w14:paraId="758C016F" w14:textId="77777777" w:rsidR="0091002D" w:rsidRPr="001F3913" w:rsidRDefault="0091002D" w:rsidP="0091002D">
            <w:pPr>
              <w:rPr>
                <w:rFonts w:cs="Calibri"/>
                <w:sz w:val="20"/>
                <w:szCs w:val="20"/>
                <w:lang w:val="ru-RU"/>
              </w:rPr>
            </w:pPr>
            <w:r w:rsidRPr="001F3913">
              <w:rPr>
                <w:rFonts w:cs="Calibri"/>
                <w:sz w:val="20"/>
                <w:szCs w:val="20"/>
                <w:lang w:val="ru-RU"/>
              </w:rPr>
              <w:t>26.</w:t>
            </w:r>
          </w:p>
        </w:tc>
        <w:tc>
          <w:tcPr>
            <w:tcW w:w="3497" w:type="dxa"/>
            <w:shd w:val="clear" w:color="auto" w:fill="auto"/>
          </w:tcPr>
          <w:p w14:paraId="171FFF9B" w14:textId="77777777" w:rsidR="0091002D" w:rsidRPr="001F3913" w:rsidRDefault="0091002D" w:rsidP="0091002D">
            <w:pPr>
              <w:rPr>
                <w:rFonts w:cs="Calibri"/>
                <w:sz w:val="20"/>
                <w:szCs w:val="20"/>
              </w:rPr>
            </w:pPr>
            <w:r w:rsidRPr="001F3913">
              <w:rPr>
                <w:rFonts w:cs="Calibri"/>
                <w:sz w:val="20"/>
                <w:szCs w:val="20"/>
              </w:rPr>
              <w:t>Лектура и коректура</w:t>
            </w:r>
            <w:r w:rsidRPr="001F3913">
              <w:rPr>
                <w:rFonts w:cs="Calibri"/>
                <w:sz w:val="20"/>
                <w:szCs w:val="20"/>
                <w:lang w:val="mk-MK"/>
              </w:rPr>
              <w:t xml:space="preserve"> на </w:t>
            </w:r>
            <w:r w:rsidRPr="001F3913">
              <w:rPr>
                <w:rFonts w:cs="Calibri"/>
                <w:sz w:val="20"/>
                <w:szCs w:val="20"/>
              </w:rPr>
              <w:t xml:space="preserve"> </w:t>
            </w:r>
            <w:r w:rsidRPr="001F3913">
              <w:rPr>
                <w:rFonts w:cs="Calibri"/>
                <w:sz w:val="20"/>
                <w:szCs w:val="20"/>
                <w:lang w:val="mk-MK"/>
              </w:rPr>
              <w:t>содржините на новиот број на училишниот весник</w:t>
            </w:r>
            <w:r w:rsidRPr="001F3913">
              <w:rPr>
                <w:rFonts w:cs="Calibri"/>
                <w:sz w:val="20"/>
                <w:szCs w:val="20"/>
              </w:rPr>
              <w:t xml:space="preserve"> </w:t>
            </w:r>
          </w:p>
        </w:tc>
        <w:tc>
          <w:tcPr>
            <w:tcW w:w="1843" w:type="dxa"/>
            <w:vMerge/>
            <w:shd w:val="clear" w:color="auto" w:fill="auto"/>
          </w:tcPr>
          <w:p w14:paraId="419D8F96" w14:textId="77777777" w:rsidR="0091002D" w:rsidRPr="001F3913" w:rsidRDefault="0091002D" w:rsidP="0091002D">
            <w:pPr>
              <w:rPr>
                <w:rFonts w:cs="Calibri"/>
                <w:sz w:val="20"/>
                <w:szCs w:val="20"/>
              </w:rPr>
            </w:pPr>
          </w:p>
        </w:tc>
        <w:tc>
          <w:tcPr>
            <w:tcW w:w="1848" w:type="dxa"/>
            <w:vMerge/>
            <w:shd w:val="clear" w:color="auto" w:fill="auto"/>
          </w:tcPr>
          <w:p w14:paraId="549A42C2" w14:textId="77777777" w:rsidR="0091002D" w:rsidRPr="001F3913" w:rsidRDefault="0091002D" w:rsidP="0091002D">
            <w:pPr>
              <w:rPr>
                <w:rFonts w:cs="Calibri"/>
                <w:sz w:val="20"/>
                <w:szCs w:val="20"/>
                <w:lang w:val="ru-RU"/>
              </w:rPr>
            </w:pPr>
          </w:p>
        </w:tc>
        <w:tc>
          <w:tcPr>
            <w:tcW w:w="1412" w:type="dxa"/>
            <w:vMerge/>
            <w:shd w:val="clear" w:color="auto" w:fill="auto"/>
          </w:tcPr>
          <w:p w14:paraId="3D000171" w14:textId="77777777" w:rsidR="0091002D" w:rsidRPr="001F3913" w:rsidRDefault="0091002D" w:rsidP="0091002D">
            <w:pPr>
              <w:rPr>
                <w:rFonts w:cs="Calibri"/>
                <w:sz w:val="20"/>
                <w:szCs w:val="20"/>
                <w:lang w:val="ru-RU"/>
              </w:rPr>
            </w:pPr>
          </w:p>
        </w:tc>
        <w:tc>
          <w:tcPr>
            <w:tcW w:w="3210" w:type="dxa"/>
            <w:shd w:val="clear" w:color="auto" w:fill="auto"/>
          </w:tcPr>
          <w:p w14:paraId="44441448" w14:textId="77777777" w:rsidR="0091002D" w:rsidRPr="001F3913" w:rsidRDefault="0091002D" w:rsidP="0091002D">
            <w:pPr>
              <w:rPr>
                <w:rFonts w:cs="Calibri"/>
                <w:sz w:val="20"/>
                <w:szCs w:val="20"/>
                <w:lang w:val="ru-RU"/>
              </w:rPr>
            </w:pPr>
            <w:r w:rsidRPr="001F3913">
              <w:rPr>
                <w:rFonts w:cs="Calibri"/>
                <w:sz w:val="20"/>
                <w:szCs w:val="20"/>
                <w:lang w:val="ru-RU"/>
              </w:rPr>
              <w:t>Развивање на лекторски вештини</w:t>
            </w:r>
          </w:p>
        </w:tc>
        <w:tc>
          <w:tcPr>
            <w:tcW w:w="1513" w:type="dxa"/>
            <w:shd w:val="clear" w:color="auto" w:fill="auto"/>
          </w:tcPr>
          <w:p w14:paraId="02CAEBE5" w14:textId="77777777" w:rsidR="0091002D" w:rsidRPr="001F3913" w:rsidRDefault="0091002D" w:rsidP="0091002D">
            <w:pPr>
              <w:rPr>
                <w:rFonts w:cs="Calibri"/>
                <w:sz w:val="20"/>
                <w:szCs w:val="20"/>
                <w:lang w:val="ru-RU"/>
              </w:rPr>
            </w:pPr>
            <w:r w:rsidRPr="001F3913">
              <w:rPr>
                <w:rFonts w:cs="Calibri"/>
                <w:sz w:val="20"/>
                <w:szCs w:val="20"/>
                <w:lang w:val="mk-MK"/>
              </w:rPr>
              <w:t>библиотека</w:t>
            </w:r>
          </w:p>
        </w:tc>
      </w:tr>
      <w:tr w:rsidR="0091002D" w:rsidRPr="001F3913" w14:paraId="0CFC5D08" w14:textId="77777777" w:rsidTr="0091002D">
        <w:trPr>
          <w:jc w:val="center"/>
        </w:trPr>
        <w:tc>
          <w:tcPr>
            <w:tcW w:w="1405" w:type="dxa"/>
            <w:vMerge/>
            <w:shd w:val="clear" w:color="auto" w:fill="D9D9D9"/>
          </w:tcPr>
          <w:p w14:paraId="4CFA7968" w14:textId="77777777" w:rsidR="0091002D" w:rsidRPr="001F3913" w:rsidRDefault="0091002D" w:rsidP="0091002D">
            <w:pPr>
              <w:rPr>
                <w:rFonts w:cs="Calibri"/>
                <w:b/>
                <w:sz w:val="20"/>
                <w:szCs w:val="20"/>
                <w:lang w:val="ru-RU"/>
              </w:rPr>
            </w:pPr>
          </w:p>
        </w:tc>
        <w:tc>
          <w:tcPr>
            <w:tcW w:w="866" w:type="dxa"/>
            <w:shd w:val="clear" w:color="auto" w:fill="auto"/>
          </w:tcPr>
          <w:p w14:paraId="40105D21" w14:textId="77777777" w:rsidR="0091002D" w:rsidRPr="001F3913" w:rsidRDefault="0091002D" w:rsidP="0091002D">
            <w:pPr>
              <w:rPr>
                <w:rFonts w:cs="Calibri"/>
                <w:sz w:val="20"/>
                <w:szCs w:val="20"/>
                <w:lang w:val="ru-RU"/>
              </w:rPr>
            </w:pPr>
            <w:r w:rsidRPr="001F3913">
              <w:rPr>
                <w:rFonts w:cs="Calibri"/>
                <w:sz w:val="20"/>
                <w:szCs w:val="20"/>
                <w:lang w:val="ru-RU"/>
              </w:rPr>
              <w:t>27.</w:t>
            </w:r>
          </w:p>
        </w:tc>
        <w:tc>
          <w:tcPr>
            <w:tcW w:w="3497" w:type="dxa"/>
            <w:shd w:val="clear" w:color="auto" w:fill="auto"/>
          </w:tcPr>
          <w:p w14:paraId="4ED1865E" w14:textId="77777777" w:rsidR="0091002D" w:rsidRPr="001F3913" w:rsidRDefault="0091002D" w:rsidP="0091002D">
            <w:pPr>
              <w:rPr>
                <w:rFonts w:cs="Calibri"/>
                <w:sz w:val="20"/>
                <w:szCs w:val="20"/>
              </w:rPr>
            </w:pPr>
            <w:r w:rsidRPr="001F3913">
              <w:rPr>
                <w:rFonts w:cs="Calibri"/>
                <w:sz w:val="20"/>
                <w:szCs w:val="20"/>
              </w:rPr>
              <w:t>Лектура и коректура</w:t>
            </w:r>
            <w:r w:rsidRPr="001F3913">
              <w:rPr>
                <w:rFonts w:cs="Calibri"/>
                <w:sz w:val="20"/>
                <w:szCs w:val="20"/>
                <w:lang w:val="mk-MK"/>
              </w:rPr>
              <w:t xml:space="preserve"> на </w:t>
            </w:r>
            <w:r w:rsidRPr="001F3913">
              <w:rPr>
                <w:rFonts w:cs="Calibri"/>
                <w:sz w:val="20"/>
                <w:szCs w:val="20"/>
              </w:rPr>
              <w:t xml:space="preserve"> </w:t>
            </w:r>
            <w:r w:rsidRPr="001F3913">
              <w:rPr>
                <w:rFonts w:cs="Calibri"/>
                <w:sz w:val="20"/>
                <w:szCs w:val="20"/>
                <w:lang w:val="mk-MK"/>
              </w:rPr>
              <w:t>содржините на новиот број на училишниот весник</w:t>
            </w:r>
          </w:p>
        </w:tc>
        <w:tc>
          <w:tcPr>
            <w:tcW w:w="1843" w:type="dxa"/>
            <w:vMerge/>
            <w:shd w:val="clear" w:color="auto" w:fill="auto"/>
          </w:tcPr>
          <w:p w14:paraId="571C93A5" w14:textId="77777777" w:rsidR="0091002D" w:rsidRPr="001F3913" w:rsidRDefault="0091002D" w:rsidP="0091002D">
            <w:pPr>
              <w:rPr>
                <w:rFonts w:cs="Calibri"/>
                <w:sz w:val="20"/>
                <w:szCs w:val="20"/>
              </w:rPr>
            </w:pPr>
          </w:p>
        </w:tc>
        <w:tc>
          <w:tcPr>
            <w:tcW w:w="1848" w:type="dxa"/>
            <w:vMerge/>
            <w:shd w:val="clear" w:color="auto" w:fill="auto"/>
          </w:tcPr>
          <w:p w14:paraId="7E59166D" w14:textId="77777777" w:rsidR="0091002D" w:rsidRPr="001F3913" w:rsidRDefault="0091002D" w:rsidP="0091002D">
            <w:pPr>
              <w:rPr>
                <w:rFonts w:cs="Calibri"/>
                <w:sz w:val="20"/>
                <w:szCs w:val="20"/>
                <w:lang w:val="ru-RU"/>
              </w:rPr>
            </w:pPr>
          </w:p>
        </w:tc>
        <w:tc>
          <w:tcPr>
            <w:tcW w:w="1412" w:type="dxa"/>
            <w:vMerge/>
            <w:shd w:val="clear" w:color="auto" w:fill="auto"/>
          </w:tcPr>
          <w:p w14:paraId="3ABE4C9C" w14:textId="77777777" w:rsidR="0091002D" w:rsidRPr="001F3913" w:rsidRDefault="0091002D" w:rsidP="0091002D">
            <w:pPr>
              <w:rPr>
                <w:rFonts w:cs="Calibri"/>
                <w:sz w:val="20"/>
                <w:szCs w:val="20"/>
                <w:lang w:val="ru-RU"/>
              </w:rPr>
            </w:pPr>
          </w:p>
        </w:tc>
        <w:tc>
          <w:tcPr>
            <w:tcW w:w="3210" w:type="dxa"/>
            <w:shd w:val="clear" w:color="auto" w:fill="auto"/>
          </w:tcPr>
          <w:p w14:paraId="318DBDA3" w14:textId="77777777" w:rsidR="0091002D" w:rsidRPr="001F3913" w:rsidRDefault="0091002D" w:rsidP="0091002D">
            <w:pPr>
              <w:rPr>
                <w:rFonts w:cs="Calibri"/>
                <w:sz w:val="20"/>
                <w:szCs w:val="20"/>
                <w:lang w:val="ru-RU"/>
              </w:rPr>
            </w:pPr>
            <w:r w:rsidRPr="001F3913">
              <w:rPr>
                <w:rFonts w:cs="Calibri"/>
                <w:sz w:val="20"/>
                <w:szCs w:val="20"/>
                <w:lang w:val="ru-RU"/>
              </w:rPr>
              <w:t>Развивање на лекторски вештини</w:t>
            </w:r>
          </w:p>
        </w:tc>
        <w:tc>
          <w:tcPr>
            <w:tcW w:w="1513" w:type="dxa"/>
            <w:shd w:val="clear" w:color="auto" w:fill="auto"/>
          </w:tcPr>
          <w:p w14:paraId="25B0DC33" w14:textId="77777777" w:rsidR="0091002D" w:rsidRPr="001F3913" w:rsidRDefault="0091002D" w:rsidP="0091002D">
            <w:pPr>
              <w:rPr>
                <w:rFonts w:cs="Calibri"/>
                <w:sz w:val="20"/>
                <w:szCs w:val="20"/>
                <w:lang w:val="ru-RU"/>
              </w:rPr>
            </w:pPr>
            <w:r w:rsidRPr="001F3913">
              <w:rPr>
                <w:rFonts w:cs="Calibri"/>
                <w:sz w:val="20"/>
                <w:szCs w:val="20"/>
                <w:lang w:val="mk-MK"/>
              </w:rPr>
              <w:t>библиотека</w:t>
            </w:r>
          </w:p>
        </w:tc>
      </w:tr>
      <w:tr w:rsidR="0091002D" w:rsidRPr="001F3913" w14:paraId="3C3BE7F4" w14:textId="77777777" w:rsidTr="00AB69C0">
        <w:trPr>
          <w:trHeight w:val="474"/>
          <w:jc w:val="center"/>
        </w:trPr>
        <w:tc>
          <w:tcPr>
            <w:tcW w:w="1405" w:type="dxa"/>
            <w:vMerge/>
            <w:shd w:val="clear" w:color="auto" w:fill="D9D9D9"/>
          </w:tcPr>
          <w:p w14:paraId="4889C0D7" w14:textId="77777777" w:rsidR="0091002D" w:rsidRPr="001F3913" w:rsidRDefault="0091002D" w:rsidP="0091002D">
            <w:pPr>
              <w:rPr>
                <w:rFonts w:cs="Calibri"/>
                <w:b/>
                <w:sz w:val="20"/>
                <w:szCs w:val="20"/>
                <w:lang w:val="ru-RU"/>
              </w:rPr>
            </w:pPr>
          </w:p>
        </w:tc>
        <w:tc>
          <w:tcPr>
            <w:tcW w:w="866" w:type="dxa"/>
            <w:shd w:val="clear" w:color="auto" w:fill="auto"/>
          </w:tcPr>
          <w:p w14:paraId="67B7D623" w14:textId="77777777" w:rsidR="0091002D" w:rsidRPr="001F3913" w:rsidRDefault="0091002D" w:rsidP="0091002D">
            <w:pPr>
              <w:rPr>
                <w:rFonts w:cs="Calibri"/>
                <w:sz w:val="20"/>
                <w:szCs w:val="20"/>
                <w:lang w:val="ru-RU"/>
              </w:rPr>
            </w:pPr>
            <w:r w:rsidRPr="001F3913">
              <w:rPr>
                <w:rFonts w:cs="Calibri"/>
                <w:sz w:val="20"/>
                <w:szCs w:val="20"/>
                <w:lang w:val="ru-RU"/>
              </w:rPr>
              <w:t>28.</w:t>
            </w:r>
          </w:p>
        </w:tc>
        <w:tc>
          <w:tcPr>
            <w:tcW w:w="3497" w:type="dxa"/>
            <w:shd w:val="clear" w:color="auto" w:fill="auto"/>
          </w:tcPr>
          <w:p w14:paraId="129EFB59" w14:textId="77777777" w:rsidR="0091002D" w:rsidRPr="001F3913" w:rsidRDefault="0091002D" w:rsidP="0091002D">
            <w:pPr>
              <w:rPr>
                <w:rFonts w:cs="Calibri"/>
                <w:sz w:val="20"/>
                <w:szCs w:val="20"/>
                <w:lang w:val="mk-MK"/>
              </w:rPr>
            </w:pPr>
            <w:r w:rsidRPr="001F3913">
              <w:rPr>
                <w:rFonts w:cs="Calibri"/>
                <w:sz w:val="20"/>
                <w:szCs w:val="20"/>
                <w:lang w:val="mk-MK"/>
              </w:rPr>
              <w:t>Печатење на училишниот весник</w:t>
            </w:r>
          </w:p>
        </w:tc>
        <w:tc>
          <w:tcPr>
            <w:tcW w:w="1843" w:type="dxa"/>
            <w:vMerge/>
            <w:shd w:val="clear" w:color="auto" w:fill="auto"/>
          </w:tcPr>
          <w:p w14:paraId="781D37C1" w14:textId="77777777" w:rsidR="0091002D" w:rsidRPr="001F3913" w:rsidRDefault="0091002D" w:rsidP="0091002D">
            <w:pPr>
              <w:rPr>
                <w:rFonts w:cs="Calibri"/>
                <w:sz w:val="20"/>
                <w:szCs w:val="20"/>
              </w:rPr>
            </w:pPr>
          </w:p>
        </w:tc>
        <w:tc>
          <w:tcPr>
            <w:tcW w:w="1848" w:type="dxa"/>
            <w:vMerge/>
            <w:shd w:val="clear" w:color="auto" w:fill="auto"/>
          </w:tcPr>
          <w:p w14:paraId="13F0F0AF" w14:textId="77777777" w:rsidR="0091002D" w:rsidRPr="001F3913" w:rsidRDefault="0091002D" w:rsidP="0091002D">
            <w:pPr>
              <w:rPr>
                <w:rFonts w:cs="Calibri"/>
                <w:sz w:val="20"/>
                <w:szCs w:val="20"/>
                <w:lang w:val="ru-RU"/>
              </w:rPr>
            </w:pPr>
          </w:p>
        </w:tc>
        <w:tc>
          <w:tcPr>
            <w:tcW w:w="1412" w:type="dxa"/>
            <w:vMerge/>
            <w:shd w:val="clear" w:color="auto" w:fill="auto"/>
          </w:tcPr>
          <w:p w14:paraId="1D4E2FEF" w14:textId="77777777" w:rsidR="0091002D" w:rsidRPr="001F3913" w:rsidRDefault="0091002D" w:rsidP="0091002D">
            <w:pPr>
              <w:rPr>
                <w:rFonts w:cs="Calibri"/>
                <w:sz w:val="20"/>
                <w:szCs w:val="20"/>
                <w:lang w:val="ru-RU"/>
              </w:rPr>
            </w:pPr>
          </w:p>
        </w:tc>
        <w:tc>
          <w:tcPr>
            <w:tcW w:w="3210" w:type="dxa"/>
            <w:shd w:val="clear" w:color="auto" w:fill="auto"/>
          </w:tcPr>
          <w:p w14:paraId="5B91ACCE" w14:textId="77777777" w:rsidR="0091002D" w:rsidRPr="001F3913" w:rsidRDefault="0091002D" w:rsidP="0091002D">
            <w:pPr>
              <w:rPr>
                <w:rFonts w:cs="Calibri"/>
                <w:sz w:val="20"/>
                <w:szCs w:val="20"/>
                <w:lang w:val="ru-RU"/>
              </w:rPr>
            </w:pPr>
            <w:r w:rsidRPr="001F3913">
              <w:rPr>
                <w:rFonts w:cs="Calibri"/>
                <w:sz w:val="20"/>
                <w:szCs w:val="20"/>
                <w:lang w:val="ru-RU"/>
              </w:rPr>
              <w:t>Добивање на финален продукт</w:t>
            </w:r>
          </w:p>
        </w:tc>
        <w:tc>
          <w:tcPr>
            <w:tcW w:w="1513" w:type="dxa"/>
            <w:shd w:val="clear" w:color="auto" w:fill="auto"/>
          </w:tcPr>
          <w:p w14:paraId="7E9F3186" w14:textId="77777777" w:rsidR="0091002D" w:rsidRPr="001F3913" w:rsidRDefault="0091002D" w:rsidP="0091002D">
            <w:pPr>
              <w:rPr>
                <w:rFonts w:cs="Calibri"/>
                <w:sz w:val="20"/>
                <w:szCs w:val="20"/>
                <w:lang w:val="ru-RU"/>
              </w:rPr>
            </w:pPr>
            <w:r w:rsidRPr="001F3913">
              <w:rPr>
                <w:rFonts w:cs="Calibri"/>
                <w:sz w:val="20"/>
                <w:szCs w:val="20"/>
                <w:lang w:val="ru-RU"/>
              </w:rPr>
              <w:t>Печатница „Буба мара принт“</w:t>
            </w:r>
          </w:p>
        </w:tc>
      </w:tr>
      <w:tr w:rsidR="0091002D" w:rsidRPr="001F3913" w14:paraId="5B853D9D" w14:textId="77777777" w:rsidTr="0091002D">
        <w:trPr>
          <w:jc w:val="center"/>
        </w:trPr>
        <w:tc>
          <w:tcPr>
            <w:tcW w:w="1405" w:type="dxa"/>
            <w:vMerge w:val="restart"/>
            <w:shd w:val="clear" w:color="auto" w:fill="D9D9D9"/>
            <w:vAlign w:val="center"/>
          </w:tcPr>
          <w:p w14:paraId="613E424C" w14:textId="77777777" w:rsidR="0091002D" w:rsidRPr="001F3913" w:rsidRDefault="0091002D" w:rsidP="0091002D">
            <w:pPr>
              <w:jc w:val="center"/>
              <w:rPr>
                <w:rFonts w:cs="Calibri"/>
                <w:b/>
                <w:sz w:val="20"/>
                <w:szCs w:val="20"/>
                <w:lang w:val="ru-RU"/>
              </w:rPr>
            </w:pPr>
          </w:p>
          <w:p w14:paraId="2C824277" w14:textId="77777777" w:rsidR="0091002D" w:rsidRPr="001F3913" w:rsidRDefault="0091002D" w:rsidP="0091002D">
            <w:pPr>
              <w:jc w:val="center"/>
              <w:rPr>
                <w:rFonts w:cs="Calibri"/>
                <w:b/>
                <w:sz w:val="20"/>
                <w:szCs w:val="20"/>
                <w:lang w:val="ru-RU"/>
              </w:rPr>
            </w:pPr>
          </w:p>
          <w:p w14:paraId="1C3C9571" w14:textId="77777777" w:rsidR="0091002D" w:rsidRPr="001F3913" w:rsidRDefault="0091002D" w:rsidP="0091002D">
            <w:pPr>
              <w:jc w:val="center"/>
              <w:rPr>
                <w:rFonts w:cs="Calibri"/>
                <w:b/>
                <w:sz w:val="20"/>
                <w:szCs w:val="20"/>
                <w:lang w:val="ru-RU"/>
              </w:rPr>
            </w:pPr>
          </w:p>
          <w:p w14:paraId="5B3DCB18" w14:textId="77777777" w:rsidR="0091002D" w:rsidRPr="001F3913" w:rsidRDefault="0091002D" w:rsidP="0091002D">
            <w:pPr>
              <w:jc w:val="center"/>
              <w:rPr>
                <w:rFonts w:cs="Calibri"/>
                <w:b/>
                <w:sz w:val="20"/>
                <w:szCs w:val="20"/>
                <w:lang w:val="ru-RU"/>
              </w:rPr>
            </w:pPr>
            <w:r w:rsidRPr="001F3913">
              <w:rPr>
                <w:rFonts w:cs="Calibri"/>
                <w:b/>
                <w:sz w:val="20"/>
                <w:szCs w:val="20"/>
                <w:lang w:val="ru-RU"/>
              </w:rPr>
              <w:t>мај</w:t>
            </w:r>
          </w:p>
        </w:tc>
        <w:tc>
          <w:tcPr>
            <w:tcW w:w="866" w:type="dxa"/>
            <w:shd w:val="clear" w:color="auto" w:fill="auto"/>
          </w:tcPr>
          <w:p w14:paraId="6CA536A7" w14:textId="77777777" w:rsidR="0091002D" w:rsidRPr="001F3913" w:rsidRDefault="0091002D" w:rsidP="0091002D">
            <w:pPr>
              <w:rPr>
                <w:rFonts w:cs="Calibri"/>
                <w:sz w:val="20"/>
                <w:szCs w:val="20"/>
                <w:lang w:val="ru-RU"/>
              </w:rPr>
            </w:pPr>
            <w:r w:rsidRPr="001F3913">
              <w:rPr>
                <w:rFonts w:cs="Calibri"/>
                <w:sz w:val="20"/>
                <w:szCs w:val="20"/>
                <w:lang w:val="ru-RU"/>
              </w:rPr>
              <w:t>29.</w:t>
            </w:r>
          </w:p>
        </w:tc>
        <w:tc>
          <w:tcPr>
            <w:tcW w:w="3497" w:type="dxa"/>
            <w:shd w:val="clear" w:color="auto" w:fill="auto"/>
          </w:tcPr>
          <w:p w14:paraId="192E83D4" w14:textId="77777777" w:rsidR="0091002D" w:rsidRPr="001F3913" w:rsidRDefault="0091002D" w:rsidP="0091002D">
            <w:pPr>
              <w:pStyle w:val="NoSpacing"/>
              <w:rPr>
                <w:sz w:val="20"/>
                <w:szCs w:val="20"/>
                <w:lang w:eastAsia="en-US"/>
              </w:rPr>
            </w:pPr>
            <w:r w:rsidRPr="001F3913">
              <w:rPr>
                <w:sz w:val="20"/>
                <w:szCs w:val="20"/>
                <w:lang w:eastAsia="en-US"/>
              </w:rPr>
              <w:t>Светски ден на слободата на медиумите</w:t>
            </w:r>
          </w:p>
        </w:tc>
        <w:tc>
          <w:tcPr>
            <w:tcW w:w="1843" w:type="dxa"/>
            <w:vMerge/>
            <w:shd w:val="clear" w:color="auto" w:fill="auto"/>
          </w:tcPr>
          <w:p w14:paraId="288429DE" w14:textId="77777777" w:rsidR="0091002D" w:rsidRPr="001F3913" w:rsidRDefault="0091002D" w:rsidP="0091002D">
            <w:pPr>
              <w:rPr>
                <w:rFonts w:cs="Calibri"/>
                <w:sz w:val="20"/>
                <w:szCs w:val="20"/>
              </w:rPr>
            </w:pPr>
          </w:p>
        </w:tc>
        <w:tc>
          <w:tcPr>
            <w:tcW w:w="1848" w:type="dxa"/>
            <w:vMerge/>
            <w:shd w:val="clear" w:color="auto" w:fill="auto"/>
          </w:tcPr>
          <w:p w14:paraId="7146F8EB" w14:textId="77777777" w:rsidR="0091002D" w:rsidRPr="001F3913" w:rsidRDefault="0091002D" w:rsidP="0091002D">
            <w:pPr>
              <w:rPr>
                <w:rFonts w:cs="Calibri"/>
                <w:sz w:val="20"/>
                <w:szCs w:val="20"/>
                <w:lang w:val="ru-RU"/>
              </w:rPr>
            </w:pPr>
          </w:p>
        </w:tc>
        <w:tc>
          <w:tcPr>
            <w:tcW w:w="1412" w:type="dxa"/>
            <w:vMerge/>
            <w:shd w:val="clear" w:color="auto" w:fill="auto"/>
          </w:tcPr>
          <w:p w14:paraId="4AC85651" w14:textId="77777777" w:rsidR="0091002D" w:rsidRPr="001F3913" w:rsidRDefault="0091002D" w:rsidP="0091002D">
            <w:pPr>
              <w:rPr>
                <w:rFonts w:cs="Calibri"/>
                <w:sz w:val="20"/>
                <w:szCs w:val="20"/>
                <w:lang w:val="ru-RU"/>
              </w:rPr>
            </w:pPr>
          </w:p>
        </w:tc>
        <w:tc>
          <w:tcPr>
            <w:tcW w:w="3210" w:type="dxa"/>
            <w:shd w:val="clear" w:color="auto" w:fill="auto"/>
          </w:tcPr>
          <w:p w14:paraId="02A44084" w14:textId="77777777" w:rsidR="0091002D" w:rsidRPr="001F3913" w:rsidRDefault="0091002D" w:rsidP="0091002D">
            <w:pPr>
              <w:rPr>
                <w:rFonts w:cs="Calibri"/>
                <w:sz w:val="20"/>
                <w:szCs w:val="20"/>
                <w:lang w:val="ru-RU"/>
              </w:rPr>
            </w:pPr>
            <w:r w:rsidRPr="001F3913">
              <w:rPr>
                <w:rFonts w:cs="Calibri"/>
                <w:sz w:val="20"/>
                <w:szCs w:val="20"/>
                <w:lang w:val="ru-RU"/>
              </w:rPr>
              <w:t>Уредување на изложбено пано</w:t>
            </w:r>
          </w:p>
        </w:tc>
        <w:tc>
          <w:tcPr>
            <w:tcW w:w="1513" w:type="dxa"/>
            <w:shd w:val="clear" w:color="auto" w:fill="auto"/>
          </w:tcPr>
          <w:p w14:paraId="724BA852" w14:textId="77777777" w:rsidR="0091002D" w:rsidRPr="001F3913" w:rsidRDefault="0091002D" w:rsidP="0091002D">
            <w:pPr>
              <w:rPr>
                <w:rFonts w:cs="Calibri"/>
                <w:sz w:val="20"/>
                <w:szCs w:val="20"/>
                <w:lang w:val="ru-RU"/>
              </w:rPr>
            </w:pPr>
            <w:r w:rsidRPr="001F3913">
              <w:rPr>
                <w:rFonts w:cs="Calibri"/>
                <w:sz w:val="20"/>
                <w:szCs w:val="20"/>
                <w:lang w:val="ru-RU"/>
              </w:rPr>
              <w:t>Хол на училиште</w:t>
            </w:r>
          </w:p>
        </w:tc>
      </w:tr>
      <w:tr w:rsidR="0091002D" w:rsidRPr="001F3913" w14:paraId="3668CF7E" w14:textId="77777777" w:rsidTr="0091002D">
        <w:trPr>
          <w:jc w:val="center"/>
        </w:trPr>
        <w:tc>
          <w:tcPr>
            <w:tcW w:w="1405" w:type="dxa"/>
            <w:vMerge/>
            <w:shd w:val="clear" w:color="auto" w:fill="D9D9D9"/>
          </w:tcPr>
          <w:p w14:paraId="21998921" w14:textId="77777777" w:rsidR="0091002D" w:rsidRPr="001F3913" w:rsidRDefault="0091002D" w:rsidP="0091002D">
            <w:pPr>
              <w:rPr>
                <w:rFonts w:cs="Calibri"/>
                <w:b/>
                <w:sz w:val="20"/>
                <w:szCs w:val="20"/>
                <w:lang w:val="ru-RU"/>
              </w:rPr>
            </w:pPr>
          </w:p>
        </w:tc>
        <w:tc>
          <w:tcPr>
            <w:tcW w:w="866" w:type="dxa"/>
            <w:shd w:val="clear" w:color="auto" w:fill="auto"/>
          </w:tcPr>
          <w:p w14:paraId="1A2E6958" w14:textId="77777777" w:rsidR="0091002D" w:rsidRPr="001F3913" w:rsidRDefault="0091002D" w:rsidP="0091002D">
            <w:pPr>
              <w:rPr>
                <w:rFonts w:cs="Calibri"/>
                <w:sz w:val="20"/>
                <w:szCs w:val="20"/>
                <w:lang w:val="ru-RU"/>
              </w:rPr>
            </w:pPr>
            <w:r w:rsidRPr="001F3913">
              <w:rPr>
                <w:rFonts w:cs="Calibri"/>
                <w:sz w:val="20"/>
                <w:szCs w:val="20"/>
                <w:lang w:val="ru-RU"/>
              </w:rPr>
              <w:t>30.</w:t>
            </w:r>
          </w:p>
        </w:tc>
        <w:tc>
          <w:tcPr>
            <w:tcW w:w="3497" w:type="dxa"/>
            <w:shd w:val="clear" w:color="auto" w:fill="auto"/>
          </w:tcPr>
          <w:p w14:paraId="018C0AD9" w14:textId="77777777" w:rsidR="0091002D" w:rsidRPr="001F3913" w:rsidRDefault="0091002D" w:rsidP="0091002D">
            <w:pPr>
              <w:rPr>
                <w:rFonts w:cs="Calibri"/>
                <w:sz w:val="20"/>
                <w:szCs w:val="20"/>
              </w:rPr>
            </w:pPr>
            <w:r w:rsidRPr="001F3913">
              <w:rPr>
                <w:rFonts w:cs="Calibri"/>
                <w:sz w:val="20"/>
                <w:szCs w:val="20"/>
              </w:rPr>
              <w:t>Самостојно пронаоѓање на новинарска приказна, нејзиното разработување и начинот на нејзиното претставување</w:t>
            </w:r>
          </w:p>
        </w:tc>
        <w:tc>
          <w:tcPr>
            <w:tcW w:w="1843" w:type="dxa"/>
            <w:vMerge/>
            <w:shd w:val="clear" w:color="auto" w:fill="auto"/>
          </w:tcPr>
          <w:p w14:paraId="7488CAF2" w14:textId="77777777" w:rsidR="0091002D" w:rsidRPr="001F3913" w:rsidRDefault="0091002D" w:rsidP="0091002D">
            <w:pPr>
              <w:rPr>
                <w:rFonts w:cs="Calibri"/>
                <w:sz w:val="20"/>
                <w:szCs w:val="20"/>
              </w:rPr>
            </w:pPr>
          </w:p>
        </w:tc>
        <w:tc>
          <w:tcPr>
            <w:tcW w:w="1848" w:type="dxa"/>
            <w:vMerge/>
            <w:shd w:val="clear" w:color="auto" w:fill="auto"/>
          </w:tcPr>
          <w:p w14:paraId="3EDE94E2" w14:textId="77777777" w:rsidR="0091002D" w:rsidRPr="001F3913" w:rsidRDefault="0091002D" w:rsidP="0091002D">
            <w:pPr>
              <w:rPr>
                <w:rFonts w:cs="Calibri"/>
                <w:sz w:val="20"/>
                <w:szCs w:val="20"/>
                <w:lang w:val="ru-RU"/>
              </w:rPr>
            </w:pPr>
          </w:p>
        </w:tc>
        <w:tc>
          <w:tcPr>
            <w:tcW w:w="1412" w:type="dxa"/>
            <w:vMerge/>
            <w:shd w:val="clear" w:color="auto" w:fill="auto"/>
          </w:tcPr>
          <w:p w14:paraId="7C0287ED" w14:textId="77777777" w:rsidR="0091002D" w:rsidRPr="001F3913" w:rsidRDefault="0091002D" w:rsidP="0091002D">
            <w:pPr>
              <w:rPr>
                <w:rFonts w:cs="Calibri"/>
                <w:sz w:val="20"/>
                <w:szCs w:val="20"/>
                <w:lang w:val="ru-RU"/>
              </w:rPr>
            </w:pPr>
          </w:p>
        </w:tc>
        <w:tc>
          <w:tcPr>
            <w:tcW w:w="3210" w:type="dxa"/>
            <w:shd w:val="clear" w:color="auto" w:fill="auto"/>
          </w:tcPr>
          <w:p w14:paraId="08258989" w14:textId="77777777" w:rsidR="0091002D" w:rsidRPr="001F3913" w:rsidRDefault="0091002D" w:rsidP="0091002D">
            <w:pPr>
              <w:rPr>
                <w:rFonts w:cs="Calibri"/>
                <w:sz w:val="20"/>
                <w:szCs w:val="20"/>
                <w:lang w:val="ru-RU"/>
              </w:rPr>
            </w:pPr>
            <w:r w:rsidRPr="001F3913">
              <w:rPr>
                <w:rFonts w:cs="Calibri"/>
                <w:sz w:val="20"/>
                <w:szCs w:val="20"/>
                <w:lang w:val="ru-RU"/>
              </w:rPr>
              <w:t>Стекнување на знаења за новинарството преку практични примери</w:t>
            </w:r>
          </w:p>
        </w:tc>
        <w:tc>
          <w:tcPr>
            <w:tcW w:w="1513" w:type="dxa"/>
            <w:shd w:val="clear" w:color="auto" w:fill="auto"/>
          </w:tcPr>
          <w:p w14:paraId="2319F8C1" w14:textId="77777777" w:rsidR="0091002D" w:rsidRPr="001F3913" w:rsidRDefault="0091002D" w:rsidP="0091002D">
            <w:pPr>
              <w:rPr>
                <w:rFonts w:cs="Calibri"/>
                <w:sz w:val="20"/>
                <w:szCs w:val="20"/>
                <w:lang w:val="ru-RU"/>
              </w:rPr>
            </w:pPr>
            <w:r w:rsidRPr="001F3913">
              <w:rPr>
                <w:rFonts w:cs="Calibri"/>
                <w:sz w:val="20"/>
                <w:szCs w:val="20"/>
                <w:lang w:val="mk-MK"/>
              </w:rPr>
              <w:t>библиотека</w:t>
            </w:r>
          </w:p>
        </w:tc>
      </w:tr>
      <w:tr w:rsidR="0091002D" w:rsidRPr="001F3913" w14:paraId="4EE26D10" w14:textId="77777777" w:rsidTr="0091002D">
        <w:trPr>
          <w:jc w:val="center"/>
        </w:trPr>
        <w:tc>
          <w:tcPr>
            <w:tcW w:w="1405" w:type="dxa"/>
            <w:vMerge/>
            <w:shd w:val="clear" w:color="auto" w:fill="D9D9D9"/>
          </w:tcPr>
          <w:p w14:paraId="6DECE445" w14:textId="77777777" w:rsidR="0091002D" w:rsidRPr="001F3913" w:rsidRDefault="0091002D" w:rsidP="0091002D">
            <w:pPr>
              <w:rPr>
                <w:rFonts w:cs="Calibri"/>
                <w:b/>
                <w:sz w:val="20"/>
                <w:szCs w:val="20"/>
                <w:lang w:val="ru-RU"/>
              </w:rPr>
            </w:pPr>
          </w:p>
        </w:tc>
        <w:tc>
          <w:tcPr>
            <w:tcW w:w="866" w:type="dxa"/>
            <w:shd w:val="clear" w:color="auto" w:fill="auto"/>
          </w:tcPr>
          <w:p w14:paraId="33FE208E" w14:textId="77777777" w:rsidR="0091002D" w:rsidRPr="001F3913" w:rsidRDefault="0091002D" w:rsidP="0091002D">
            <w:pPr>
              <w:rPr>
                <w:rFonts w:cs="Calibri"/>
                <w:sz w:val="20"/>
                <w:szCs w:val="20"/>
                <w:lang w:val="ru-RU"/>
              </w:rPr>
            </w:pPr>
            <w:r w:rsidRPr="001F3913">
              <w:rPr>
                <w:rFonts w:cs="Calibri"/>
                <w:sz w:val="20"/>
                <w:szCs w:val="20"/>
                <w:lang w:val="ru-RU"/>
              </w:rPr>
              <w:t>31.</w:t>
            </w:r>
          </w:p>
        </w:tc>
        <w:tc>
          <w:tcPr>
            <w:tcW w:w="3497" w:type="dxa"/>
            <w:shd w:val="clear" w:color="auto" w:fill="auto"/>
          </w:tcPr>
          <w:p w14:paraId="3733BA3C" w14:textId="77777777" w:rsidR="0091002D" w:rsidRPr="001F3913" w:rsidRDefault="0091002D" w:rsidP="0091002D">
            <w:pPr>
              <w:rPr>
                <w:rFonts w:cs="Calibri"/>
                <w:sz w:val="20"/>
                <w:szCs w:val="20"/>
              </w:rPr>
            </w:pPr>
            <w:r w:rsidRPr="001F3913">
              <w:rPr>
                <w:rFonts w:cs="Calibri"/>
                <w:sz w:val="20"/>
                <w:szCs w:val="20"/>
              </w:rPr>
              <w:t>Објективно, неутрално и навремено</w:t>
            </w:r>
            <w:r w:rsidRPr="001F3913">
              <w:rPr>
                <w:rFonts w:cs="Calibri"/>
                <w:sz w:val="20"/>
                <w:szCs w:val="20"/>
                <w:lang w:val="mk-MK"/>
              </w:rPr>
              <w:t xml:space="preserve"> </w:t>
            </w:r>
            <w:r w:rsidRPr="001F3913">
              <w:rPr>
                <w:rFonts w:cs="Calibri"/>
                <w:sz w:val="20"/>
                <w:szCs w:val="20"/>
              </w:rPr>
              <w:t>известување и последиците од лажното известување</w:t>
            </w:r>
          </w:p>
        </w:tc>
        <w:tc>
          <w:tcPr>
            <w:tcW w:w="1843" w:type="dxa"/>
            <w:vMerge/>
            <w:shd w:val="clear" w:color="auto" w:fill="auto"/>
          </w:tcPr>
          <w:p w14:paraId="567C50AF" w14:textId="77777777" w:rsidR="0091002D" w:rsidRPr="001F3913" w:rsidRDefault="0091002D" w:rsidP="0091002D">
            <w:pPr>
              <w:rPr>
                <w:rFonts w:cs="Calibri"/>
                <w:sz w:val="20"/>
                <w:szCs w:val="20"/>
              </w:rPr>
            </w:pPr>
          </w:p>
        </w:tc>
        <w:tc>
          <w:tcPr>
            <w:tcW w:w="1848" w:type="dxa"/>
            <w:vMerge/>
            <w:shd w:val="clear" w:color="auto" w:fill="auto"/>
          </w:tcPr>
          <w:p w14:paraId="7A302EF3" w14:textId="77777777" w:rsidR="0091002D" w:rsidRPr="001F3913" w:rsidRDefault="0091002D" w:rsidP="0091002D">
            <w:pPr>
              <w:rPr>
                <w:rFonts w:cs="Calibri"/>
                <w:sz w:val="20"/>
                <w:szCs w:val="20"/>
                <w:lang w:val="ru-RU"/>
              </w:rPr>
            </w:pPr>
          </w:p>
        </w:tc>
        <w:tc>
          <w:tcPr>
            <w:tcW w:w="1412" w:type="dxa"/>
            <w:vMerge/>
            <w:shd w:val="clear" w:color="auto" w:fill="auto"/>
          </w:tcPr>
          <w:p w14:paraId="25861744" w14:textId="77777777" w:rsidR="0091002D" w:rsidRPr="001F3913" w:rsidRDefault="0091002D" w:rsidP="0091002D">
            <w:pPr>
              <w:rPr>
                <w:rFonts w:cs="Calibri"/>
                <w:sz w:val="20"/>
                <w:szCs w:val="20"/>
                <w:lang w:val="ru-RU"/>
              </w:rPr>
            </w:pPr>
          </w:p>
        </w:tc>
        <w:tc>
          <w:tcPr>
            <w:tcW w:w="3210" w:type="dxa"/>
            <w:shd w:val="clear" w:color="auto" w:fill="auto"/>
          </w:tcPr>
          <w:p w14:paraId="24375044" w14:textId="77777777" w:rsidR="0091002D" w:rsidRPr="001F3913" w:rsidRDefault="0091002D" w:rsidP="0091002D">
            <w:pPr>
              <w:rPr>
                <w:rFonts w:cs="Calibri"/>
                <w:sz w:val="20"/>
                <w:szCs w:val="20"/>
                <w:lang w:val="ru-RU"/>
              </w:rPr>
            </w:pPr>
            <w:r w:rsidRPr="001F3913">
              <w:rPr>
                <w:rFonts w:cs="Calibri"/>
                <w:sz w:val="20"/>
                <w:szCs w:val="20"/>
                <w:lang w:val="ru-RU"/>
              </w:rPr>
              <w:t>Стекнување на знаења за новинарството преку практични примери</w:t>
            </w:r>
          </w:p>
        </w:tc>
        <w:tc>
          <w:tcPr>
            <w:tcW w:w="1513" w:type="dxa"/>
            <w:shd w:val="clear" w:color="auto" w:fill="auto"/>
          </w:tcPr>
          <w:p w14:paraId="790EFBE5" w14:textId="77777777" w:rsidR="0091002D" w:rsidRPr="001F3913" w:rsidRDefault="0091002D" w:rsidP="0091002D">
            <w:pPr>
              <w:rPr>
                <w:rFonts w:cs="Calibri"/>
                <w:sz w:val="20"/>
                <w:szCs w:val="20"/>
                <w:lang w:val="ru-RU"/>
              </w:rPr>
            </w:pPr>
            <w:r w:rsidRPr="001F3913">
              <w:rPr>
                <w:rFonts w:cs="Calibri"/>
                <w:sz w:val="20"/>
                <w:szCs w:val="20"/>
                <w:lang w:val="mk-MK"/>
              </w:rPr>
              <w:t>библиотека</w:t>
            </w:r>
          </w:p>
        </w:tc>
      </w:tr>
      <w:tr w:rsidR="0091002D" w:rsidRPr="001F3913" w14:paraId="594A71F7" w14:textId="77777777" w:rsidTr="0091002D">
        <w:trPr>
          <w:jc w:val="center"/>
        </w:trPr>
        <w:tc>
          <w:tcPr>
            <w:tcW w:w="1405" w:type="dxa"/>
            <w:vMerge/>
            <w:shd w:val="clear" w:color="auto" w:fill="D9D9D9"/>
          </w:tcPr>
          <w:p w14:paraId="5F7ED5CD" w14:textId="77777777" w:rsidR="0091002D" w:rsidRPr="001F3913" w:rsidRDefault="0091002D" w:rsidP="0091002D">
            <w:pPr>
              <w:rPr>
                <w:rFonts w:cs="Calibri"/>
                <w:b/>
                <w:sz w:val="20"/>
                <w:szCs w:val="20"/>
                <w:lang w:val="ru-RU"/>
              </w:rPr>
            </w:pPr>
          </w:p>
        </w:tc>
        <w:tc>
          <w:tcPr>
            <w:tcW w:w="866" w:type="dxa"/>
            <w:shd w:val="clear" w:color="auto" w:fill="auto"/>
          </w:tcPr>
          <w:p w14:paraId="1FDD1542" w14:textId="77777777" w:rsidR="0091002D" w:rsidRPr="001F3913" w:rsidRDefault="0091002D" w:rsidP="0091002D">
            <w:pPr>
              <w:rPr>
                <w:rFonts w:cs="Calibri"/>
                <w:sz w:val="20"/>
                <w:szCs w:val="20"/>
                <w:lang w:val="ru-RU"/>
              </w:rPr>
            </w:pPr>
            <w:r w:rsidRPr="001F3913">
              <w:rPr>
                <w:rFonts w:cs="Calibri"/>
                <w:sz w:val="20"/>
                <w:szCs w:val="20"/>
                <w:lang w:val="ru-RU"/>
              </w:rPr>
              <w:t>32.</w:t>
            </w:r>
          </w:p>
        </w:tc>
        <w:tc>
          <w:tcPr>
            <w:tcW w:w="3497" w:type="dxa"/>
            <w:shd w:val="clear" w:color="auto" w:fill="auto"/>
          </w:tcPr>
          <w:p w14:paraId="7F853B25" w14:textId="77777777" w:rsidR="0091002D" w:rsidRPr="001F3913" w:rsidRDefault="0091002D" w:rsidP="0091002D">
            <w:pPr>
              <w:rPr>
                <w:rFonts w:cs="Calibri"/>
                <w:sz w:val="20"/>
                <w:szCs w:val="20"/>
              </w:rPr>
            </w:pPr>
            <w:r w:rsidRPr="001F3913">
              <w:rPr>
                <w:rFonts w:cs="Calibri"/>
                <w:sz w:val="20"/>
                <w:szCs w:val="20"/>
              </w:rPr>
              <w:t>Интервју со ученици од нашето училиште за пороците на денешнината</w:t>
            </w:r>
          </w:p>
        </w:tc>
        <w:tc>
          <w:tcPr>
            <w:tcW w:w="1843" w:type="dxa"/>
            <w:vMerge/>
            <w:shd w:val="clear" w:color="auto" w:fill="auto"/>
          </w:tcPr>
          <w:p w14:paraId="353B0728" w14:textId="77777777" w:rsidR="0091002D" w:rsidRPr="001F3913" w:rsidRDefault="0091002D" w:rsidP="0091002D">
            <w:pPr>
              <w:rPr>
                <w:rFonts w:cs="Calibri"/>
                <w:sz w:val="20"/>
                <w:szCs w:val="20"/>
              </w:rPr>
            </w:pPr>
          </w:p>
        </w:tc>
        <w:tc>
          <w:tcPr>
            <w:tcW w:w="1848" w:type="dxa"/>
            <w:vMerge/>
            <w:shd w:val="clear" w:color="auto" w:fill="auto"/>
          </w:tcPr>
          <w:p w14:paraId="348E682B" w14:textId="77777777" w:rsidR="0091002D" w:rsidRPr="001F3913" w:rsidRDefault="0091002D" w:rsidP="0091002D">
            <w:pPr>
              <w:rPr>
                <w:rFonts w:cs="Calibri"/>
                <w:sz w:val="20"/>
                <w:szCs w:val="20"/>
                <w:lang w:val="ru-RU"/>
              </w:rPr>
            </w:pPr>
          </w:p>
        </w:tc>
        <w:tc>
          <w:tcPr>
            <w:tcW w:w="1412" w:type="dxa"/>
            <w:vMerge/>
            <w:shd w:val="clear" w:color="auto" w:fill="auto"/>
          </w:tcPr>
          <w:p w14:paraId="563EFCE8" w14:textId="77777777" w:rsidR="0091002D" w:rsidRPr="001F3913" w:rsidRDefault="0091002D" w:rsidP="0091002D">
            <w:pPr>
              <w:rPr>
                <w:rFonts w:cs="Calibri"/>
                <w:sz w:val="20"/>
                <w:szCs w:val="20"/>
                <w:lang w:val="ru-RU"/>
              </w:rPr>
            </w:pPr>
          </w:p>
        </w:tc>
        <w:tc>
          <w:tcPr>
            <w:tcW w:w="3210" w:type="dxa"/>
            <w:shd w:val="clear" w:color="auto" w:fill="auto"/>
          </w:tcPr>
          <w:p w14:paraId="49792E77" w14:textId="77777777" w:rsidR="0091002D" w:rsidRPr="001F3913" w:rsidRDefault="0091002D" w:rsidP="0091002D">
            <w:pPr>
              <w:rPr>
                <w:rFonts w:cs="Calibri"/>
                <w:sz w:val="20"/>
                <w:szCs w:val="20"/>
                <w:lang w:val="ru-RU"/>
              </w:rPr>
            </w:pPr>
            <w:r w:rsidRPr="001F3913">
              <w:rPr>
                <w:rFonts w:cs="Calibri"/>
                <w:sz w:val="20"/>
                <w:szCs w:val="20"/>
                <w:lang w:val="ru-RU"/>
              </w:rPr>
              <w:t>Развивање на комуникативни вештини</w:t>
            </w:r>
          </w:p>
          <w:p w14:paraId="48F8716F" w14:textId="77777777" w:rsidR="0091002D" w:rsidRPr="001F3913" w:rsidRDefault="0091002D" w:rsidP="0091002D">
            <w:pPr>
              <w:rPr>
                <w:rFonts w:cs="Calibri"/>
                <w:sz w:val="20"/>
                <w:szCs w:val="20"/>
                <w:lang w:val="ru-RU"/>
              </w:rPr>
            </w:pPr>
            <w:r w:rsidRPr="001F3913">
              <w:rPr>
                <w:rFonts w:cs="Calibri"/>
                <w:sz w:val="20"/>
                <w:szCs w:val="20"/>
                <w:lang w:val="ru-RU"/>
              </w:rPr>
              <w:t>Развивање на свеста за пороци</w:t>
            </w:r>
          </w:p>
        </w:tc>
        <w:tc>
          <w:tcPr>
            <w:tcW w:w="1513" w:type="dxa"/>
            <w:shd w:val="clear" w:color="auto" w:fill="auto"/>
          </w:tcPr>
          <w:p w14:paraId="7E247FDE" w14:textId="77777777" w:rsidR="0091002D" w:rsidRPr="001F3913" w:rsidRDefault="0091002D" w:rsidP="0091002D">
            <w:pPr>
              <w:rPr>
                <w:rFonts w:cs="Calibri"/>
                <w:sz w:val="20"/>
                <w:szCs w:val="20"/>
                <w:lang w:val="ru-RU"/>
              </w:rPr>
            </w:pPr>
            <w:r w:rsidRPr="001F3913">
              <w:rPr>
                <w:rFonts w:cs="Calibri"/>
                <w:sz w:val="20"/>
                <w:szCs w:val="20"/>
                <w:lang w:val="mk-MK"/>
              </w:rPr>
              <w:t>библиотека</w:t>
            </w:r>
          </w:p>
        </w:tc>
      </w:tr>
      <w:tr w:rsidR="0091002D" w:rsidRPr="001F3913" w14:paraId="7E3DC3EB" w14:textId="77777777" w:rsidTr="0091002D">
        <w:trPr>
          <w:jc w:val="center"/>
        </w:trPr>
        <w:tc>
          <w:tcPr>
            <w:tcW w:w="1405" w:type="dxa"/>
            <w:vMerge w:val="restart"/>
            <w:shd w:val="clear" w:color="auto" w:fill="D9D9D9"/>
            <w:vAlign w:val="center"/>
          </w:tcPr>
          <w:p w14:paraId="1802F690" w14:textId="77777777" w:rsidR="0091002D" w:rsidRPr="001F3913" w:rsidRDefault="0091002D" w:rsidP="0091002D">
            <w:pPr>
              <w:jc w:val="center"/>
              <w:rPr>
                <w:rFonts w:cs="Calibri"/>
                <w:sz w:val="20"/>
                <w:szCs w:val="20"/>
                <w:lang w:val="ru-RU"/>
              </w:rPr>
            </w:pPr>
          </w:p>
          <w:p w14:paraId="44B9A005" w14:textId="77777777" w:rsidR="0091002D" w:rsidRPr="001F3913" w:rsidRDefault="0091002D" w:rsidP="0091002D">
            <w:pPr>
              <w:jc w:val="center"/>
              <w:rPr>
                <w:rFonts w:cs="Calibri"/>
                <w:b/>
                <w:sz w:val="20"/>
                <w:szCs w:val="20"/>
                <w:lang w:val="ru-RU"/>
              </w:rPr>
            </w:pPr>
            <w:r w:rsidRPr="001F3913">
              <w:rPr>
                <w:rFonts w:cs="Calibri"/>
                <w:b/>
                <w:sz w:val="20"/>
                <w:szCs w:val="20"/>
                <w:lang w:val="ru-RU"/>
              </w:rPr>
              <w:t>јуни</w:t>
            </w:r>
          </w:p>
        </w:tc>
        <w:tc>
          <w:tcPr>
            <w:tcW w:w="866" w:type="dxa"/>
            <w:shd w:val="clear" w:color="auto" w:fill="auto"/>
          </w:tcPr>
          <w:p w14:paraId="203CB204" w14:textId="77777777" w:rsidR="0091002D" w:rsidRPr="001F3913" w:rsidRDefault="0091002D" w:rsidP="0091002D">
            <w:pPr>
              <w:rPr>
                <w:rFonts w:cs="Calibri"/>
                <w:sz w:val="20"/>
                <w:szCs w:val="20"/>
                <w:lang w:val="ru-RU"/>
              </w:rPr>
            </w:pPr>
            <w:r w:rsidRPr="001F3913">
              <w:rPr>
                <w:rFonts w:cs="Calibri"/>
                <w:sz w:val="20"/>
                <w:szCs w:val="20"/>
                <w:lang w:val="ru-RU"/>
              </w:rPr>
              <w:t>33.</w:t>
            </w:r>
          </w:p>
        </w:tc>
        <w:tc>
          <w:tcPr>
            <w:tcW w:w="3497" w:type="dxa"/>
            <w:shd w:val="clear" w:color="auto" w:fill="auto"/>
          </w:tcPr>
          <w:p w14:paraId="538600E5" w14:textId="77777777" w:rsidR="0091002D" w:rsidRPr="001F3913" w:rsidRDefault="0091002D" w:rsidP="0091002D">
            <w:pPr>
              <w:rPr>
                <w:rFonts w:cs="Calibri"/>
                <w:sz w:val="20"/>
                <w:szCs w:val="20"/>
              </w:rPr>
            </w:pPr>
            <w:r w:rsidRPr="001F3913">
              <w:rPr>
                <w:rFonts w:cs="Calibri"/>
                <w:sz w:val="20"/>
                <w:szCs w:val="20"/>
              </w:rPr>
              <w:t>Интервју со сите ученици кои оваа учебна година освоија награди на државно ниво</w:t>
            </w:r>
          </w:p>
        </w:tc>
        <w:tc>
          <w:tcPr>
            <w:tcW w:w="1843" w:type="dxa"/>
            <w:vMerge/>
            <w:shd w:val="clear" w:color="auto" w:fill="auto"/>
          </w:tcPr>
          <w:p w14:paraId="56DD28EE" w14:textId="77777777" w:rsidR="0091002D" w:rsidRPr="001F3913" w:rsidRDefault="0091002D" w:rsidP="0091002D">
            <w:pPr>
              <w:rPr>
                <w:rFonts w:cs="Calibri"/>
                <w:sz w:val="20"/>
                <w:szCs w:val="20"/>
              </w:rPr>
            </w:pPr>
          </w:p>
        </w:tc>
        <w:tc>
          <w:tcPr>
            <w:tcW w:w="1848" w:type="dxa"/>
            <w:vMerge/>
            <w:shd w:val="clear" w:color="auto" w:fill="auto"/>
          </w:tcPr>
          <w:p w14:paraId="7D782732" w14:textId="77777777" w:rsidR="0091002D" w:rsidRPr="001F3913" w:rsidRDefault="0091002D" w:rsidP="0091002D">
            <w:pPr>
              <w:rPr>
                <w:rFonts w:cs="Calibri"/>
                <w:sz w:val="20"/>
                <w:szCs w:val="20"/>
                <w:lang w:val="ru-RU"/>
              </w:rPr>
            </w:pPr>
          </w:p>
        </w:tc>
        <w:tc>
          <w:tcPr>
            <w:tcW w:w="1412" w:type="dxa"/>
            <w:vMerge/>
            <w:shd w:val="clear" w:color="auto" w:fill="auto"/>
          </w:tcPr>
          <w:p w14:paraId="0584A938" w14:textId="77777777" w:rsidR="0091002D" w:rsidRPr="001F3913" w:rsidRDefault="0091002D" w:rsidP="0091002D">
            <w:pPr>
              <w:rPr>
                <w:rFonts w:cs="Calibri"/>
                <w:sz w:val="20"/>
                <w:szCs w:val="20"/>
                <w:lang w:val="ru-RU"/>
              </w:rPr>
            </w:pPr>
          </w:p>
        </w:tc>
        <w:tc>
          <w:tcPr>
            <w:tcW w:w="3210" w:type="dxa"/>
            <w:shd w:val="clear" w:color="auto" w:fill="auto"/>
          </w:tcPr>
          <w:p w14:paraId="4D5C8D27" w14:textId="77777777" w:rsidR="0091002D" w:rsidRPr="001F3913" w:rsidRDefault="0091002D" w:rsidP="0091002D">
            <w:pPr>
              <w:rPr>
                <w:rFonts w:cs="Calibri"/>
                <w:sz w:val="20"/>
                <w:szCs w:val="20"/>
                <w:lang w:val="ru-RU"/>
              </w:rPr>
            </w:pPr>
            <w:r w:rsidRPr="001F3913">
              <w:rPr>
                <w:rFonts w:cs="Calibri"/>
                <w:sz w:val="20"/>
                <w:szCs w:val="20"/>
                <w:lang w:val="ru-RU"/>
              </w:rPr>
              <w:t>Развивање на комуникативни вештини, усно и писмено изразување</w:t>
            </w:r>
          </w:p>
        </w:tc>
        <w:tc>
          <w:tcPr>
            <w:tcW w:w="1513" w:type="dxa"/>
            <w:shd w:val="clear" w:color="auto" w:fill="auto"/>
          </w:tcPr>
          <w:p w14:paraId="729FF9C4" w14:textId="77777777" w:rsidR="0091002D" w:rsidRPr="001F3913" w:rsidRDefault="0091002D" w:rsidP="0091002D">
            <w:pPr>
              <w:rPr>
                <w:rFonts w:cs="Calibri"/>
                <w:sz w:val="20"/>
                <w:szCs w:val="20"/>
                <w:lang w:val="ru-RU"/>
              </w:rPr>
            </w:pPr>
            <w:r w:rsidRPr="001F3913">
              <w:rPr>
                <w:rFonts w:cs="Calibri"/>
                <w:sz w:val="20"/>
                <w:szCs w:val="20"/>
                <w:lang w:val="mk-MK"/>
              </w:rPr>
              <w:t>библиотека</w:t>
            </w:r>
          </w:p>
        </w:tc>
      </w:tr>
      <w:tr w:rsidR="0091002D" w:rsidRPr="001F3913" w14:paraId="31736555" w14:textId="77777777" w:rsidTr="0091002D">
        <w:trPr>
          <w:jc w:val="center"/>
        </w:trPr>
        <w:tc>
          <w:tcPr>
            <w:tcW w:w="1405" w:type="dxa"/>
            <w:vMerge/>
            <w:shd w:val="clear" w:color="auto" w:fill="D9D9D9"/>
          </w:tcPr>
          <w:p w14:paraId="229207FB" w14:textId="77777777" w:rsidR="0091002D" w:rsidRPr="001F3913" w:rsidRDefault="0091002D" w:rsidP="0091002D">
            <w:pPr>
              <w:rPr>
                <w:rFonts w:cs="Calibri"/>
                <w:sz w:val="20"/>
                <w:szCs w:val="20"/>
                <w:lang w:val="ru-RU"/>
              </w:rPr>
            </w:pPr>
          </w:p>
        </w:tc>
        <w:tc>
          <w:tcPr>
            <w:tcW w:w="866" w:type="dxa"/>
            <w:shd w:val="clear" w:color="auto" w:fill="auto"/>
          </w:tcPr>
          <w:p w14:paraId="5748FA87" w14:textId="77777777" w:rsidR="0091002D" w:rsidRPr="001F3913" w:rsidRDefault="0091002D" w:rsidP="0091002D">
            <w:pPr>
              <w:rPr>
                <w:rFonts w:cs="Calibri"/>
                <w:sz w:val="20"/>
                <w:szCs w:val="20"/>
                <w:lang w:val="ru-RU"/>
              </w:rPr>
            </w:pPr>
            <w:r w:rsidRPr="001F3913">
              <w:rPr>
                <w:rFonts w:cs="Calibri"/>
                <w:sz w:val="20"/>
                <w:szCs w:val="20"/>
                <w:lang w:val="ru-RU"/>
              </w:rPr>
              <w:t>34.</w:t>
            </w:r>
          </w:p>
        </w:tc>
        <w:tc>
          <w:tcPr>
            <w:tcW w:w="3497" w:type="dxa"/>
            <w:shd w:val="clear" w:color="auto" w:fill="auto"/>
          </w:tcPr>
          <w:p w14:paraId="25BFFEC9" w14:textId="77777777" w:rsidR="0091002D" w:rsidRPr="001F3913" w:rsidRDefault="0091002D" w:rsidP="0091002D">
            <w:pPr>
              <w:rPr>
                <w:rFonts w:cs="Calibri"/>
                <w:sz w:val="20"/>
                <w:szCs w:val="20"/>
              </w:rPr>
            </w:pPr>
            <w:r w:rsidRPr="001F3913">
              <w:rPr>
                <w:rFonts w:cs="Calibri"/>
                <w:sz w:val="20"/>
                <w:szCs w:val="20"/>
              </w:rPr>
              <w:t>Следење на работата на ЕКО тимот на училиштето и изработка на ѕидни весници со пораки и творби за здрава училишна средина</w:t>
            </w:r>
          </w:p>
        </w:tc>
        <w:tc>
          <w:tcPr>
            <w:tcW w:w="1843" w:type="dxa"/>
            <w:vMerge/>
            <w:shd w:val="clear" w:color="auto" w:fill="auto"/>
          </w:tcPr>
          <w:p w14:paraId="519E3485" w14:textId="77777777" w:rsidR="0091002D" w:rsidRPr="001F3913" w:rsidRDefault="0091002D" w:rsidP="0091002D">
            <w:pPr>
              <w:rPr>
                <w:rFonts w:cs="Calibri"/>
                <w:sz w:val="20"/>
                <w:szCs w:val="20"/>
                <w:lang w:val="ru-RU"/>
              </w:rPr>
            </w:pPr>
          </w:p>
        </w:tc>
        <w:tc>
          <w:tcPr>
            <w:tcW w:w="1848" w:type="dxa"/>
            <w:vMerge/>
            <w:shd w:val="clear" w:color="auto" w:fill="auto"/>
          </w:tcPr>
          <w:p w14:paraId="3D51A171" w14:textId="77777777" w:rsidR="0091002D" w:rsidRPr="001F3913" w:rsidRDefault="0091002D" w:rsidP="0091002D">
            <w:pPr>
              <w:rPr>
                <w:rFonts w:cs="Calibri"/>
                <w:sz w:val="20"/>
                <w:szCs w:val="20"/>
                <w:lang w:val="ru-RU"/>
              </w:rPr>
            </w:pPr>
          </w:p>
        </w:tc>
        <w:tc>
          <w:tcPr>
            <w:tcW w:w="1412" w:type="dxa"/>
            <w:vMerge/>
            <w:shd w:val="clear" w:color="auto" w:fill="auto"/>
          </w:tcPr>
          <w:p w14:paraId="7FAB3EB1" w14:textId="77777777" w:rsidR="0091002D" w:rsidRPr="001F3913" w:rsidRDefault="0091002D" w:rsidP="0091002D">
            <w:pPr>
              <w:rPr>
                <w:rFonts w:cs="Calibri"/>
                <w:sz w:val="20"/>
                <w:szCs w:val="20"/>
                <w:lang w:val="ru-RU"/>
              </w:rPr>
            </w:pPr>
          </w:p>
        </w:tc>
        <w:tc>
          <w:tcPr>
            <w:tcW w:w="3210" w:type="dxa"/>
            <w:shd w:val="clear" w:color="auto" w:fill="auto"/>
          </w:tcPr>
          <w:p w14:paraId="679119EA" w14:textId="77777777" w:rsidR="0091002D" w:rsidRPr="001F3913" w:rsidRDefault="0091002D" w:rsidP="0091002D">
            <w:pPr>
              <w:rPr>
                <w:rFonts w:cs="Calibri"/>
                <w:sz w:val="20"/>
                <w:szCs w:val="20"/>
                <w:lang w:val="ru-RU"/>
              </w:rPr>
            </w:pPr>
            <w:r w:rsidRPr="001F3913">
              <w:rPr>
                <w:rFonts w:cs="Calibri"/>
                <w:sz w:val="20"/>
                <w:szCs w:val="20"/>
                <w:lang w:val="ru-RU"/>
              </w:rPr>
              <w:t>Развивање на еколошката свест</w:t>
            </w:r>
          </w:p>
        </w:tc>
        <w:tc>
          <w:tcPr>
            <w:tcW w:w="1513" w:type="dxa"/>
            <w:shd w:val="clear" w:color="auto" w:fill="auto"/>
          </w:tcPr>
          <w:p w14:paraId="449C0B89" w14:textId="77777777" w:rsidR="0091002D" w:rsidRPr="001F3913" w:rsidRDefault="0091002D" w:rsidP="0091002D">
            <w:pPr>
              <w:rPr>
                <w:rFonts w:cs="Calibri"/>
                <w:sz w:val="20"/>
                <w:szCs w:val="20"/>
                <w:lang w:val="ru-RU"/>
              </w:rPr>
            </w:pPr>
            <w:r w:rsidRPr="001F3913">
              <w:rPr>
                <w:rFonts w:cs="Calibri"/>
                <w:sz w:val="20"/>
                <w:szCs w:val="20"/>
                <w:lang w:val="ru-RU"/>
              </w:rPr>
              <w:t>Хол на училиште</w:t>
            </w:r>
          </w:p>
        </w:tc>
      </w:tr>
      <w:tr w:rsidR="0091002D" w:rsidRPr="001F3913" w14:paraId="7F9C72CC" w14:textId="77777777" w:rsidTr="0091002D">
        <w:trPr>
          <w:jc w:val="center"/>
        </w:trPr>
        <w:tc>
          <w:tcPr>
            <w:tcW w:w="1405" w:type="dxa"/>
            <w:vMerge w:val="restart"/>
            <w:shd w:val="clear" w:color="auto" w:fill="D9D9D9"/>
          </w:tcPr>
          <w:p w14:paraId="33032A33" w14:textId="77777777" w:rsidR="0091002D" w:rsidRPr="001F3913" w:rsidRDefault="0091002D" w:rsidP="0091002D">
            <w:pPr>
              <w:rPr>
                <w:rFonts w:cs="Calibri"/>
                <w:sz w:val="20"/>
                <w:szCs w:val="20"/>
                <w:lang w:val="ru-RU"/>
              </w:rPr>
            </w:pPr>
          </w:p>
        </w:tc>
        <w:tc>
          <w:tcPr>
            <w:tcW w:w="866" w:type="dxa"/>
            <w:shd w:val="clear" w:color="auto" w:fill="auto"/>
          </w:tcPr>
          <w:p w14:paraId="1B76A279" w14:textId="77777777" w:rsidR="0091002D" w:rsidRPr="001F3913" w:rsidRDefault="0091002D" w:rsidP="0091002D">
            <w:pPr>
              <w:rPr>
                <w:rFonts w:cs="Calibri"/>
                <w:sz w:val="20"/>
                <w:szCs w:val="20"/>
                <w:lang w:val="ru-RU"/>
              </w:rPr>
            </w:pPr>
            <w:r w:rsidRPr="001F3913">
              <w:rPr>
                <w:rFonts w:cs="Calibri"/>
                <w:sz w:val="20"/>
                <w:szCs w:val="20"/>
                <w:lang w:val="ru-RU"/>
              </w:rPr>
              <w:t>35.</w:t>
            </w:r>
          </w:p>
        </w:tc>
        <w:tc>
          <w:tcPr>
            <w:tcW w:w="3497" w:type="dxa"/>
            <w:shd w:val="clear" w:color="auto" w:fill="auto"/>
          </w:tcPr>
          <w:p w14:paraId="3143BB6C" w14:textId="77777777" w:rsidR="0091002D" w:rsidRPr="001F3913" w:rsidRDefault="0091002D" w:rsidP="0091002D">
            <w:pPr>
              <w:rPr>
                <w:rFonts w:cs="Calibri"/>
                <w:sz w:val="20"/>
                <w:szCs w:val="20"/>
              </w:rPr>
            </w:pPr>
            <w:r w:rsidRPr="001F3913">
              <w:rPr>
                <w:rFonts w:cs="Calibri"/>
                <w:sz w:val="20"/>
                <w:szCs w:val="20"/>
              </w:rPr>
              <w:t>Критички осврт за сопствените текстови (позитивен и негативен);</w:t>
            </w:r>
          </w:p>
        </w:tc>
        <w:tc>
          <w:tcPr>
            <w:tcW w:w="1843" w:type="dxa"/>
            <w:vMerge/>
            <w:shd w:val="clear" w:color="auto" w:fill="auto"/>
          </w:tcPr>
          <w:p w14:paraId="0E79F24F" w14:textId="77777777" w:rsidR="0091002D" w:rsidRPr="001F3913" w:rsidRDefault="0091002D" w:rsidP="0091002D">
            <w:pPr>
              <w:rPr>
                <w:rFonts w:cs="Calibri"/>
                <w:sz w:val="20"/>
                <w:szCs w:val="20"/>
                <w:lang w:val="ru-RU"/>
              </w:rPr>
            </w:pPr>
          </w:p>
        </w:tc>
        <w:tc>
          <w:tcPr>
            <w:tcW w:w="1848" w:type="dxa"/>
            <w:vMerge/>
            <w:shd w:val="clear" w:color="auto" w:fill="auto"/>
          </w:tcPr>
          <w:p w14:paraId="77516C87" w14:textId="77777777" w:rsidR="0091002D" w:rsidRPr="001F3913" w:rsidRDefault="0091002D" w:rsidP="0091002D">
            <w:pPr>
              <w:rPr>
                <w:rFonts w:cs="Calibri"/>
                <w:sz w:val="20"/>
                <w:szCs w:val="20"/>
                <w:lang w:val="ru-RU"/>
              </w:rPr>
            </w:pPr>
          </w:p>
        </w:tc>
        <w:tc>
          <w:tcPr>
            <w:tcW w:w="1412" w:type="dxa"/>
            <w:vMerge/>
            <w:shd w:val="clear" w:color="auto" w:fill="auto"/>
          </w:tcPr>
          <w:p w14:paraId="09BD8137" w14:textId="77777777" w:rsidR="0091002D" w:rsidRPr="001F3913" w:rsidRDefault="0091002D" w:rsidP="0091002D">
            <w:pPr>
              <w:rPr>
                <w:rFonts w:cs="Calibri"/>
                <w:sz w:val="20"/>
                <w:szCs w:val="20"/>
                <w:lang w:val="ru-RU"/>
              </w:rPr>
            </w:pPr>
          </w:p>
        </w:tc>
        <w:tc>
          <w:tcPr>
            <w:tcW w:w="3210" w:type="dxa"/>
            <w:shd w:val="clear" w:color="auto" w:fill="auto"/>
          </w:tcPr>
          <w:p w14:paraId="4612CC5C" w14:textId="77777777" w:rsidR="0091002D" w:rsidRPr="001F3913" w:rsidRDefault="0091002D" w:rsidP="0091002D">
            <w:pPr>
              <w:rPr>
                <w:rFonts w:cs="Calibri"/>
                <w:sz w:val="20"/>
                <w:szCs w:val="20"/>
                <w:lang w:val="ru-RU"/>
              </w:rPr>
            </w:pPr>
            <w:r w:rsidRPr="001F3913">
              <w:rPr>
                <w:rFonts w:cs="Calibri"/>
                <w:sz w:val="20"/>
                <w:szCs w:val="20"/>
                <w:lang w:val="ru-RU"/>
              </w:rPr>
              <w:t>Стекнување на знаења за новинарството преку практични примери</w:t>
            </w:r>
          </w:p>
        </w:tc>
        <w:tc>
          <w:tcPr>
            <w:tcW w:w="1513" w:type="dxa"/>
            <w:shd w:val="clear" w:color="auto" w:fill="auto"/>
          </w:tcPr>
          <w:p w14:paraId="5A36B3CC" w14:textId="77777777" w:rsidR="0091002D" w:rsidRPr="001F3913" w:rsidRDefault="0091002D" w:rsidP="0091002D">
            <w:pPr>
              <w:rPr>
                <w:rFonts w:cs="Calibri"/>
                <w:sz w:val="20"/>
                <w:szCs w:val="20"/>
                <w:lang w:val="ru-RU"/>
              </w:rPr>
            </w:pPr>
            <w:r w:rsidRPr="001F3913">
              <w:rPr>
                <w:rFonts w:cs="Calibri"/>
                <w:sz w:val="20"/>
                <w:szCs w:val="20"/>
                <w:lang w:val="mk-MK"/>
              </w:rPr>
              <w:t>библиотека</w:t>
            </w:r>
          </w:p>
        </w:tc>
      </w:tr>
      <w:tr w:rsidR="0091002D" w:rsidRPr="001F3913" w14:paraId="5BBC2460" w14:textId="77777777" w:rsidTr="0091002D">
        <w:trPr>
          <w:jc w:val="center"/>
        </w:trPr>
        <w:tc>
          <w:tcPr>
            <w:tcW w:w="1405" w:type="dxa"/>
            <w:vMerge/>
            <w:shd w:val="clear" w:color="auto" w:fill="D9D9D9"/>
          </w:tcPr>
          <w:p w14:paraId="2FECE636" w14:textId="77777777" w:rsidR="0091002D" w:rsidRPr="001F3913" w:rsidRDefault="0091002D" w:rsidP="0091002D">
            <w:pPr>
              <w:rPr>
                <w:rFonts w:cs="Calibri"/>
                <w:sz w:val="20"/>
                <w:szCs w:val="20"/>
                <w:lang w:val="ru-RU"/>
              </w:rPr>
            </w:pPr>
          </w:p>
        </w:tc>
        <w:tc>
          <w:tcPr>
            <w:tcW w:w="866" w:type="dxa"/>
            <w:shd w:val="clear" w:color="auto" w:fill="auto"/>
          </w:tcPr>
          <w:p w14:paraId="2E4860E3" w14:textId="77777777" w:rsidR="0091002D" w:rsidRPr="001F3913" w:rsidRDefault="0091002D" w:rsidP="0091002D">
            <w:pPr>
              <w:rPr>
                <w:rFonts w:cs="Calibri"/>
                <w:sz w:val="20"/>
                <w:szCs w:val="20"/>
                <w:lang w:val="ru-RU"/>
              </w:rPr>
            </w:pPr>
            <w:r w:rsidRPr="001F3913">
              <w:rPr>
                <w:rFonts w:cs="Calibri"/>
                <w:sz w:val="20"/>
                <w:szCs w:val="20"/>
                <w:lang w:val="ru-RU"/>
              </w:rPr>
              <w:t>36.</w:t>
            </w:r>
          </w:p>
        </w:tc>
        <w:tc>
          <w:tcPr>
            <w:tcW w:w="3497" w:type="dxa"/>
            <w:shd w:val="clear" w:color="auto" w:fill="auto"/>
          </w:tcPr>
          <w:p w14:paraId="29B9B1F1" w14:textId="77777777" w:rsidR="0091002D" w:rsidRPr="001F3913" w:rsidRDefault="0091002D" w:rsidP="0091002D">
            <w:pPr>
              <w:rPr>
                <w:rFonts w:cs="Calibri"/>
                <w:sz w:val="20"/>
                <w:szCs w:val="20"/>
                <w:lang w:val="mk-MK"/>
              </w:rPr>
            </w:pPr>
            <w:r w:rsidRPr="001F3913">
              <w:rPr>
                <w:rFonts w:cs="Calibri"/>
                <w:sz w:val="20"/>
                <w:szCs w:val="20"/>
              </w:rPr>
              <w:t xml:space="preserve">Анализа </w:t>
            </w:r>
            <w:r w:rsidRPr="001F3913">
              <w:rPr>
                <w:rFonts w:cs="Calibri"/>
                <w:sz w:val="20"/>
                <w:szCs w:val="20"/>
                <w:lang w:val="mk-MK"/>
              </w:rPr>
              <w:t>на работата на новинарската секција</w:t>
            </w:r>
          </w:p>
        </w:tc>
        <w:tc>
          <w:tcPr>
            <w:tcW w:w="1843" w:type="dxa"/>
            <w:shd w:val="clear" w:color="auto" w:fill="auto"/>
          </w:tcPr>
          <w:p w14:paraId="53EC3D58" w14:textId="77777777" w:rsidR="0091002D" w:rsidRPr="001F3913" w:rsidRDefault="0091002D" w:rsidP="0091002D">
            <w:pPr>
              <w:rPr>
                <w:rFonts w:cs="Calibri"/>
                <w:sz w:val="20"/>
                <w:szCs w:val="20"/>
                <w:lang w:val="ru-RU"/>
              </w:rPr>
            </w:pPr>
          </w:p>
        </w:tc>
        <w:tc>
          <w:tcPr>
            <w:tcW w:w="1848" w:type="dxa"/>
            <w:vMerge/>
            <w:shd w:val="clear" w:color="auto" w:fill="auto"/>
          </w:tcPr>
          <w:p w14:paraId="28FA4E29" w14:textId="77777777" w:rsidR="0091002D" w:rsidRPr="001F3913" w:rsidRDefault="0091002D" w:rsidP="0091002D">
            <w:pPr>
              <w:rPr>
                <w:rFonts w:cs="Calibri"/>
                <w:sz w:val="20"/>
                <w:szCs w:val="20"/>
                <w:lang w:val="ru-RU"/>
              </w:rPr>
            </w:pPr>
          </w:p>
        </w:tc>
        <w:tc>
          <w:tcPr>
            <w:tcW w:w="1412" w:type="dxa"/>
            <w:vMerge/>
            <w:shd w:val="clear" w:color="auto" w:fill="auto"/>
          </w:tcPr>
          <w:p w14:paraId="259531AB" w14:textId="77777777" w:rsidR="0091002D" w:rsidRPr="001F3913" w:rsidRDefault="0091002D" w:rsidP="0091002D">
            <w:pPr>
              <w:rPr>
                <w:rFonts w:cs="Calibri"/>
                <w:sz w:val="20"/>
                <w:szCs w:val="20"/>
                <w:lang w:val="ru-RU"/>
              </w:rPr>
            </w:pPr>
          </w:p>
        </w:tc>
        <w:tc>
          <w:tcPr>
            <w:tcW w:w="3210" w:type="dxa"/>
            <w:shd w:val="clear" w:color="auto" w:fill="auto"/>
          </w:tcPr>
          <w:p w14:paraId="679F3E7E" w14:textId="77777777" w:rsidR="0091002D" w:rsidRPr="001F3913" w:rsidRDefault="0091002D" w:rsidP="0091002D">
            <w:pPr>
              <w:rPr>
                <w:rFonts w:cs="Calibri"/>
                <w:sz w:val="20"/>
                <w:szCs w:val="20"/>
                <w:lang w:val="mk-MK"/>
              </w:rPr>
            </w:pPr>
            <w:r w:rsidRPr="001F3913">
              <w:rPr>
                <w:rFonts w:cs="Calibri"/>
                <w:sz w:val="20"/>
                <w:szCs w:val="20"/>
                <w:lang w:val="ru-RU"/>
              </w:rPr>
              <w:t xml:space="preserve">Систематизација </w:t>
            </w:r>
            <w:r w:rsidRPr="001F3913">
              <w:rPr>
                <w:rFonts w:cs="Calibri"/>
                <w:sz w:val="20"/>
                <w:szCs w:val="20"/>
                <w:lang w:val="mk-MK"/>
              </w:rPr>
              <w:t>и презентација на резултатите</w:t>
            </w:r>
          </w:p>
        </w:tc>
        <w:tc>
          <w:tcPr>
            <w:tcW w:w="1513" w:type="dxa"/>
            <w:shd w:val="clear" w:color="auto" w:fill="auto"/>
          </w:tcPr>
          <w:p w14:paraId="632D4BA7" w14:textId="77777777" w:rsidR="0091002D" w:rsidRPr="001F3913" w:rsidRDefault="0091002D" w:rsidP="0091002D">
            <w:pPr>
              <w:rPr>
                <w:rFonts w:cs="Calibri"/>
                <w:sz w:val="20"/>
                <w:szCs w:val="20"/>
                <w:lang w:val="ru-RU"/>
              </w:rPr>
            </w:pPr>
            <w:r w:rsidRPr="001F3913">
              <w:rPr>
                <w:rFonts w:cs="Calibri"/>
                <w:sz w:val="20"/>
                <w:szCs w:val="20"/>
                <w:lang w:val="mk-MK"/>
              </w:rPr>
              <w:t>библиотека</w:t>
            </w:r>
          </w:p>
        </w:tc>
      </w:tr>
    </w:tbl>
    <w:p w14:paraId="4BAB26D6" w14:textId="400DFC05" w:rsidR="0091002D" w:rsidRDefault="0091002D" w:rsidP="0091002D">
      <w:pPr>
        <w:pStyle w:val="NoSpacing"/>
      </w:pPr>
      <w:r>
        <w:lastRenderedPageBreak/>
        <w:t xml:space="preserve">Во зависност од потребите и интересот на учениците во некои делови програмата може да биде изменета. </w:t>
      </w:r>
    </w:p>
    <w:p w14:paraId="5CDB33F9" w14:textId="77777777" w:rsidR="00AB69C0" w:rsidRDefault="0091002D" w:rsidP="00AB69C0">
      <w:pPr>
        <w:pStyle w:val="NoSpacing"/>
        <w:rPr>
          <w:lang w:val="mk-MK"/>
        </w:rPr>
      </w:pPr>
      <w:r>
        <w:t>Одговорен наставник:</w:t>
      </w:r>
      <w:r>
        <w:rPr>
          <w:lang w:val="mk-MK"/>
        </w:rPr>
        <w:t>Биљана Санева,училиштен библиотекар</w:t>
      </w:r>
    </w:p>
    <w:p w14:paraId="74C94B3F" w14:textId="77777777" w:rsidR="00851BA2" w:rsidRDefault="00851BA2" w:rsidP="00AB69C0">
      <w:pPr>
        <w:pStyle w:val="NoSpacing"/>
        <w:jc w:val="center"/>
        <w:rPr>
          <w:i/>
          <w:lang w:val="mk-MK"/>
        </w:rPr>
      </w:pPr>
    </w:p>
    <w:p w14:paraId="00697B68" w14:textId="41BFC3DA" w:rsidR="00050B2C" w:rsidRPr="00AB69C0" w:rsidRDefault="00903CCC" w:rsidP="00AB69C0">
      <w:pPr>
        <w:pStyle w:val="NoSpacing"/>
        <w:jc w:val="center"/>
        <w:rPr>
          <w:lang w:val="mk-MK"/>
        </w:rPr>
      </w:pPr>
      <w:r w:rsidRPr="00206403">
        <w:rPr>
          <w:i/>
          <w:highlight w:val="lightGray"/>
          <w:lang w:val="mk-MK"/>
        </w:rPr>
        <w:t>Прилог бр</w:t>
      </w:r>
      <w:r w:rsidR="00050B2C" w:rsidRPr="00206403">
        <w:rPr>
          <w:i/>
          <w:highlight w:val="lightGray"/>
          <w:lang w:val="mk-MK"/>
        </w:rPr>
        <w:t>.9</w:t>
      </w:r>
      <w:r w:rsidR="00D23FEF" w:rsidRPr="00206403">
        <w:rPr>
          <w:b/>
          <w:highlight w:val="lightGray"/>
          <w:lang w:val="mk-MK"/>
        </w:rPr>
        <w:t xml:space="preserve"> </w:t>
      </w:r>
      <w:r w:rsidR="00956B6E" w:rsidRPr="00206403">
        <w:rPr>
          <w:b/>
          <w:highlight w:val="lightGray"/>
          <w:lang w:val="mk-MK"/>
        </w:rPr>
        <w:t>Програма</w:t>
      </w:r>
      <w:r w:rsidR="00821DF9" w:rsidRPr="00206403">
        <w:rPr>
          <w:b/>
          <w:highlight w:val="lightGray"/>
        </w:rPr>
        <w:t xml:space="preserve"> </w:t>
      </w:r>
      <w:r w:rsidR="00D23FEF" w:rsidRPr="00206403">
        <w:rPr>
          <w:b/>
          <w:highlight w:val="lightGray"/>
          <w:lang w:val="mk-MK"/>
        </w:rPr>
        <w:t>за воннаставни активности на О</w:t>
      </w:r>
      <w:r w:rsidR="00956B6E" w:rsidRPr="00206403">
        <w:rPr>
          <w:b/>
          <w:highlight w:val="lightGray"/>
          <w:lang w:val="mk-MK"/>
        </w:rPr>
        <w:t xml:space="preserve">ОУ „Гоце Делчев“за учебната 2024/2025 </w:t>
      </w:r>
      <w:r w:rsidR="00D23FEF" w:rsidRPr="00206403">
        <w:rPr>
          <w:b/>
          <w:highlight w:val="lightGray"/>
          <w:lang w:val="mk-MK"/>
        </w:rPr>
        <w:t>година</w:t>
      </w:r>
    </w:p>
    <w:p w14:paraId="1CDCC449" w14:textId="77777777" w:rsidR="00050B2C" w:rsidRPr="00C377E8" w:rsidRDefault="00050B2C" w:rsidP="00050B2C">
      <w:pPr>
        <w:spacing w:after="92"/>
        <w:ind w:left="1425"/>
        <w:contextualSpacing/>
        <w:rPr>
          <w:rFonts w:cs="Calibri"/>
          <w:b/>
          <w:color w:val="000000"/>
          <w:sz w:val="24"/>
          <w:lang w:val="mk-MK"/>
        </w:rPr>
      </w:pPr>
      <w:r w:rsidRPr="00C377E8">
        <w:rPr>
          <w:rFonts w:cs="Calibri"/>
          <w:b/>
          <w:color w:val="000000"/>
          <w:sz w:val="24"/>
        </w:rPr>
        <w:t>ЦЕЛИ И ЗАДАЧИ</w:t>
      </w:r>
      <w:r w:rsidRPr="00C377E8">
        <w:rPr>
          <w:rFonts w:cs="Calibri"/>
          <w:b/>
          <w:color w:val="000000"/>
          <w:sz w:val="24"/>
          <w:lang w:val="mk-MK"/>
        </w:rPr>
        <w:t>:</w:t>
      </w:r>
    </w:p>
    <w:p w14:paraId="5C62DE37" w14:textId="77777777" w:rsidR="00050B2C" w:rsidRPr="00C377E8" w:rsidRDefault="00050B2C" w:rsidP="00C07581">
      <w:pPr>
        <w:numPr>
          <w:ilvl w:val="0"/>
          <w:numId w:val="14"/>
        </w:numPr>
        <w:spacing w:after="92"/>
        <w:contextualSpacing/>
        <w:rPr>
          <w:rFonts w:cs="Calibri"/>
          <w:color w:val="FF0000"/>
          <w:sz w:val="24"/>
          <w:lang w:val="mk-MK"/>
        </w:rPr>
      </w:pPr>
      <w:r>
        <w:rPr>
          <w:rFonts w:cs="Calibri"/>
          <w:color w:val="000000"/>
          <w:sz w:val="24"/>
          <w:lang w:val="mk-MK"/>
        </w:rPr>
        <w:t>с</w:t>
      </w:r>
      <w:r w:rsidRPr="00C377E8">
        <w:rPr>
          <w:rFonts w:cs="Calibri"/>
          <w:color w:val="000000"/>
          <w:sz w:val="24"/>
        </w:rPr>
        <w:t xml:space="preserve">оздавање пријатна атмосфера во училиштето; </w:t>
      </w:r>
    </w:p>
    <w:p w14:paraId="57F3B893" w14:textId="77777777" w:rsidR="00050B2C" w:rsidRPr="003B2F82" w:rsidRDefault="00050B2C" w:rsidP="00C07581">
      <w:pPr>
        <w:numPr>
          <w:ilvl w:val="0"/>
          <w:numId w:val="14"/>
        </w:numPr>
        <w:spacing w:after="92"/>
        <w:contextualSpacing/>
        <w:rPr>
          <w:rFonts w:cs="Calibri"/>
          <w:color w:val="FF0000"/>
          <w:sz w:val="24"/>
          <w:lang w:val="mk-MK"/>
        </w:rPr>
      </w:pPr>
      <w:r>
        <w:rPr>
          <w:rFonts w:cs="Calibri"/>
          <w:color w:val="000000"/>
          <w:sz w:val="24"/>
          <w:lang w:val="mk-MK"/>
        </w:rPr>
        <w:t>р</w:t>
      </w:r>
      <w:r w:rsidRPr="00C377E8">
        <w:rPr>
          <w:rFonts w:cs="Calibri"/>
          <w:color w:val="000000"/>
          <w:sz w:val="24"/>
        </w:rPr>
        <w:t xml:space="preserve">азвивање креативност и фантазија кај учениците; </w:t>
      </w:r>
    </w:p>
    <w:p w14:paraId="3BFCBC04" w14:textId="77777777" w:rsidR="00050B2C" w:rsidRPr="003B2F82" w:rsidRDefault="00050B2C" w:rsidP="00C07581">
      <w:pPr>
        <w:numPr>
          <w:ilvl w:val="0"/>
          <w:numId w:val="14"/>
        </w:numPr>
        <w:spacing w:after="92"/>
        <w:contextualSpacing/>
        <w:rPr>
          <w:rFonts w:cs="Calibri"/>
          <w:color w:val="FF0000"/>
          <w:sz w:val="24"/>
          <w:lang w:val="mk-MK"/>
        </w:rPr>
      </w:pPr>
      <w:r w:rsidRPr="00D75706">
        <w:rPr>
          <w:rFonts w:cstheme="minorHAnsi"/>
          <w:bCs/>
          <w:color w:val="000000"/>
          <w:sz w:val="24"/>
          <w:szCs w:val="24"/>
          <w:lang w:val="mk-MK" w:eastAsia="ar-SA"/>
        </w:rPr>
        <w:t>да развие чувство за солидарност и хуманост,  љубов</w:t>
      </w:r>
      <w:r>
        <w:rPr>
          <w:rFonts w:cstheme="minorHAnsi"/>
          <w:bCs/>
          <w:color w:val="000000"/>
          <w:sz w:val="24"/>
          <w:szCs w:val="24"/>
          <w:lang w:val="mk-MK" w:eastAsia="ar-SA"/>
        </w:rPr>
        <w:t xml:space="preserve"> и позитивен однос кон работата</w:t>
      </w:r>
    </w:p>
    <w:p w14:paraId="69C5AC68" w14:textId="77777777" w:rsidR="00050B2C" w:rsidRPr="003B2F82" w:rsidRDefault="00050B2C" w:rsidP="00C07581">
      <w:pPr>
        <w:numPr>
          <w:ilvl w:val="0"/>
          <w:numId w:val="14"/>
        </w:numPr>
        <w:spacing w:after="92"/>
        <w:contextualSpacing/>
        <w:rPr>
          <w:rFonts w:cs="Calibri"/>
          <w:color w:val="FF0000"/>
          <w:sz w:val="24"/>
          <w:lang w:val="mk-MK"/>
        </w:rPr>
      </w:pPr>
      <w:r>
        <w:rPr>
          <w:rFonts w:cstheme="minorHAnsi"/>
          <w:bCs/>
          <w:color w:val="000000"/>
          <w:sz w:val="24"/>
          <w:szCs w:val="24"/>
          <w:lang w:val="mk-MK" w:eastAsia="ar-SA"/>
        </w:rPr>
        <w:t>да се развие чувство за одговорност</w:t>
      </w:r>
    </w:p>
    <w:p w14:paraId="5F741282" w14:textId="77777777" w:rsidR="00050B2C" w:rsidRPr="003B2F82" w:rsidRDefault="00050B2C" w:rsidP="00C07581">
      <w:pPr>
        <w:numPr>
          <w:ilvl w:val="0"/>
          <w:numId w:val="14"/>
        </w:numPr>
        <w:spacing w:after="92"/>
        <w:contextualSpacing/>
        <w:rPr>
          <w:rFonts w:cs="Calibri"/>
          <w:color w:val="FF0000"/>
          <w:sz w:val="24"/>
          <w:lang w:val="mk-MK"/>
        </w:rPr>
      </w:pPr>
      <w:r>
        <w:rPr>
          <w:rFonts w:cstheme="minorHAnsi"/>
          <w:bCs/>
          <w:color w:val="000000"/>
          <w:sz w:val="24"/>
          <w:szCs w:val="24"/>
          <w:lang w:val="mk-MK" w:eastAsia="ar-SA"/>
        </w:rPr>
        <w:t xml:space="preserve">да се стекне </w:t>
      </w:r>
      <w:r w:rsidRPr="00D75706">
        <w:rPr>
          <w:rFonts w:cstheme="minorHAnsi"/>
          <w:bCs/>
          <w:color w:val="000000"/>
          <w:sz w:val="24"/>
          <w:szCs w:val="24"/>
          <w:lang w:val="mk-MK" w:eastAsia="ar-SA"/>
        </w:rPr>
        <w:t>навика за одржу</w:t>
      </w:r>
      <w:r>
        <w:rPr>
          <w:rFonts w:cstheme="minorHAnsi"/>
          <w:bCs/>
          <w:color w:val="000000"/>
          <w:sz w:val="24"/>
          <w:szCs w:val="24"/>
          <w:lang w:val="mk-MK" w:eastAsia="ar-SA"/>
        </w:rPr>
        <w:t>вање на чиста и здрава околина</w:t>
      </w:r>
    </w:p>
    <w:p w14:paraId="542E9CF8" w14:textId="51096026" w:rsidR="00050B2C" w:rsidRPr="00030472" w:rsidRDefault="00050B2C" w:rsidP="00C07581">
      <w:pPr>
        <w:numPr>
          <w:ilvl w:val="0"/>
          <w:numId w:val="14"/>
        </w:numPr>
        <w:spacing w:after="92"/>
        <w:contextualSpacing/>
        <w:rPr>
          <w:rFonts w:cs="Calibri"/>
          <w:color w:val="FF0000"/>
          <w:sz w:val="24"/>
          <w:lang w:val="mk-MK"/>
        </w:rPr>
      </w:pPr>
      <w:r>
        <w:rPr>
          <w:rFonts w:cstheme="minorHAnsi"/>
          <w:bCs/>
          <w:color w:val="000000"/>
          <w:sz w:val="24"/>
          <w:szCs w:val="24"/>
          <w:lang w:val="mk-MK" w:eastAsia="ar-SA"/>
        </w:rPr>
        <w:t>да се развива</w:t>
      </w:r>
      <w:r w:rsidRPr="00D75706">
        <w:rPr>
          <w:rFonts w:cstheme="minorHAnsi"/>
          <w:bCs/>
          <w:color w:val="000000"/>
          <w:sz w:val="24"/>
          <w:szCs w:val="24"/>
          <w:lang w:val="mk-MK" w:eastAsia="ar-SA"/>
        </w:rPr>
        <w:t xml:space="preserve"> почит и позитивен однос кон спомениците на културата и историското минато.</w:t>
      </w:r>
    </w:p>
    <w:tbl>
      <w:tblPr>
        <w:tblStyle w:val="TableGrid6"/>
        <w:tblW w:w="15168" w:type="dxa"/>
        <w:jc w:val="center"/>
        <w:tblLook w:val="04A0" w:firstRow="1" w:lastRow="0" w:firstColumn="1" w:lastColumn="0" w:noHBand="0" w:noVBand="1"/>
      </w:tblPr>
      <w:tblGrid>
        <w:gridCol w:w="4390"/>
        <w:gridCol w:w="1842"/>
        <w:gridCol w:w="2552"/>
        <w:gridCol w:w="1417"/>
        <w:gridCol w:w="4967"/>
      </w:tblGrid>
      <w:tr w:rsidR="00050B2C" w:rsidRPr="0091002D" w14:paraId="473F42C6" w14:textId="77777777" w:rsidTr="0091002D">
        <w:trPr>
          <w:jc w:val="center"/>
        </w:trPr>
        <w:tc>
          <w:tcPr>
            <w:tcW w:w="4390" w:type="dxa"/>
            <w:shd w:val="clear" w:color="auto" w:fill="FFD966" w:themeFill="accent4" w:themeFillTint="99"/>
          </w:tcPr>
          <w:p w14:paraId="1B48A6F2" w14:textId="77777777" w:rsidR="00050B2C" w:rsidRPr="0091002D" w:rsidRDefault="00050B2C" w:rsidP="00030472">
            <w:pPr>
              <w:pStyle w:val="NoSpacing"/>
              <w:rPr>
                <w:b/>
                <w:color w:val="FF0000"/>
                <w:sz w:val="20"/>
                <w:szCs w:val="20"/>
              </w:rPr>
            </w:pPr>
            <w:r w:rsidRPr="0091002D">
              <w:rPr>
                <w:b/>
                <w:sz w:val="20"/>
                <w:szCs w:val="20"/>
                <w:lang w:val="mk-MK"/>
              </w:rPr>
              <w:t xml:space="preserve">Планирана </w:t>
            </w:r>
            <w:r w:rsidRPr="0091002D">
              <w:rPr>
                <w:b/>
                <w:sz w:val="20"/>
                <w:szCs w:val="20"/>
              </w:rPr>
              <w:t>програмска активност</w:t>
            </w:r>
          </w:p>
        </w:tc>
        <w:tc>
          <w:tcPr>
            <w:tcW w:w="1842" w:type="dxa"/>
            <w:shd w:val="clear" w:color="auto" w:fill="FFD966" w:themeFill="accent4" w:themeFillTint="99"/>
          </w:tcPr>
          <w:p w14:paraId="4D395C05" w14:textId="77777777" w:rsidR="00050B2C" w:rsidRPr="0091002D" w:rsidRDefault="00050B2C" w:rsidP="00030472">
            <w:pPr>
              <w:pStyle w:val="NoSpacing"/>
              <w:rPr>
                <w:b/>
                <w:color w:val="FF0000"/>
                <w:sz w:val="20"/>
                <w:szCs w:val="20"/>
              </w:rPr>
            </w:pPr>
            <w:r w:rsidRPr="0091002D">
              <w:rPr>
                <w:b/>
                <w:sz w:val="20"/>
                <w:szCs w:val="20"/>
              </w:rPr>
              <w:t>Време на реализација</w:t>
            </w:r>
          </w:p>
        </w:tc>
        <w:tc>
          <w:tcPr>
            <w:tcW w:w="2552" w:type="dxa"/>
            <w:shd w:val="clear" w:color="auto" w:fill="FFD966" w:themeFill="accent4" w:themeFillTint="99"/>
          </w:tcPr>
          <w:p w14:paraId="2C8BF7F2" w14:textId="77777777" w:rsidR="00050B2C" w:rsidRPr="0091002D" w:rsidRDefault="00050B2C" w:rsidP="00030472">
            <w:pPr>
              <w:pStyle w:val="NoSpacing"/>
              <w:rPr>
                <w:b/>
                <w:color w:val="FF0000"/>
                <w:sz w:val="20"/>
                <w:szCs w:val="20"/>
              </w:rPr>
            </w:pPr>
            <w:r w:rsidRPr="0091002D">
              <w:rPr>
                <w:b/>
                <w:sz w:val="20"/>
                <w:szCs w:val="20"/>
              </w:rPr>
              <w:t>Реализатор</w:t>
            </w:r>
          </w:p>
        </w:tc>
        <w:tc>
          <w:tcPr>
            <w:tcW w:w="1417" w:type="dxa"/>
            <w:shd w:val="clear" w:color="auto" w:fill="FFD966" w:themeFill="accent4" w:themeFillTint="99"/>
          </w:tcPr>
          <w:p w14:paraId="10B3C75F" w14:textId="77777777" w:rsidR="00050B2C" w:rsidRPr="0091002D" w:rsidRDefault="00050B2C" w:rsidP="00030472">
            <w:pPr>
              <w:pStyle w:val="NoSpacing"/>
              <w:rPr>
                <w:b/>
                <w:color w:val="FF0000"/>
                <w:sz w:val="20"/>
                <w:szCs w:val="20"/>
              </w:rPr>
            </w:pPr>
            <w:r w:rsidRPr="0091002D">
              <w:rPr>
                <w:b/>
                <w:sz w:val="20"/>
                <w:szCs w:val="20"/>
              </w:rPr>
              <w:t>Целна група</w:t>
            </w:r>
          </w:p>
        </w:tc>
        <w:tc>
          <w:tcPr>
            <w:tcW w:w="4967" w:type="dxa"/>
            <w:shd w:val="clear" w:color="auto" w:fill="FFD966" w:themeFill="accent4" w:themeFillTint="99"/>
          </w:tcPr>
          <w:p w14:paraId="5BF453CA" w14:textId="77777777" w:rsidR="00050B2C" w:rsidRPr="0091002D" w:rsidRDefault="00050B2C" w:rsidP="00030472">
            <w:pPr>
              <w:pStyle w:val="NoSpacing"/>
              <w:rPr>
                <w:b/>
                <w:color w:val="FF0000"/>
                <w:sz w:val="20"/>
                <w:szCs w:val="20"/>
              </w:rPr>
            </w:pPr>
            <w:r w:rsidRPr="0091002D">
              <w:rPr>
                <w:b/>
                <w:sz w:val="20"/>
                <w:szCs w:val="20"/>
              </w:rPr>
              <w:t>Постигнати цели и остварени ефекти</w:t>
            </w:r>
          </w:p>
        </w:tc>
      </w:tr>
      <w:tr w:rsidR="00050B2C" w:rsidRPr="0091002D" w14:paraId="53F1ACB5" w14:textId="77777777" w:rsidTr="0091002D">
        <w:trPr>
          <w:jc w:val="center"/>
        </w:trPr>
        <w:tc>
          <w:tcPr>
            <w:tcW w:w="4390" w:type="dxa"/>
            <w:shd w:val="clear" w:color="auto" w:fill="DBDBDB" w:themeFill="accent3" w:themeFillTint="66"/>
          </w:tcPr>
          <w:p w14:paraId="60F19054" w14:textId="77777777" w:rsidR="00050B2C" w:rsidRPr="0091002D" w:rsidRDefault="00050B2C" w:rsidP="00030472">
            <w:pPr>
              <w:pStyle w:val="NoSpacing"/>
              <w:rPr>
                <w:b/>
                <w:sz w:val="20"/>
                <w:szCs w:val="20"/>
                <w:lang w:val="mk-MK"/>
              </w:rPr>
            </w:pPr>
            <w:r w:rsidRPr="0091002D">
              <w:rPr>
                <w:b/>
                <w:sz w:val="20"/>
                <w:szCs w:val="20"/>
                <w:lang w:val="mk-MK"/>
              </w:rPr>
              <w:t>Приредба по повод првиот училишен ден посветена на првачињата</w:t>
            </w:r>
          </w:p>
        </w:tc>
        <w:tc>
          <w:tcPr>
            <w:tcW w:w="1842" w:type="dxa"/>
          </w:tcPr>
          <w:p w14:paraId="2E3ABDA9" w14:textId="66C38B94" w:rsidR="00050B2C" w:rsidRPr="0091002D" w:rsidRDefault="00050B2C" w:rsidP="00030472">
            <w:pPr>
              <w:pStyle w:val="NoSpacing"/>
              <w:rPr>
                <w:sz w:val="20"/>
                <w:szCs w:val="20"/>
                <w:lang w:val="mk-MK"/>
              </w:rPr>
            </w:pPr>
            <w:r w:rsidRPr="0091002D">
              <w:rPr>
                <w:sz w:val="20"/>
                <w:szCs w:val="20"/>
                <w:lang w:val="mk-MK"/>
              </w:rPr>
              <w:t xml:space="preserve">01 09 </w:t>
            </w:r>
            <w:r w:rsidRPr="0091002D">
              <w:rPr>
                <w:sz w:val="20"/>
                <w:szCs w:val="20"/>
              </w:rPr>
              <w:t xml:space="preserve"> 202</w:t>
            </w:r>
            <w:r w:rsidR="00956B6E" w:rsidRPr="0091002D">
              <w:rPr>
                <w:sz w:val="20"/>
                <w:szCs w:val="20"/>
                <w:lang w:val="mk-MK"/>
              </w:rPr>
              <w:t>4</w:t>
            </w:r>
          </w:p>
        </w:tc>
        <w:tc>
          <w:tcPr>
            <w:tcW w:w="2552" w:type="dxa"/>
          </w:tcPr>
          <w:p w14:paraId="1E8AB963" w14:textId="77777777" w:rsidR="00050B2C" w:rsidRPr="0091002D" w:rsidRDefault="00050B2C" w:rsidP="00030472">
            <w:pPr>
              <w:pStyle w:val="NoSpacing"/>
              <w:rPr>
                <w:sz w:val="20"/>
                <w:szCs w:val="20"/>
                <w:lang w:val="mk-MK"/>
              </w:rPr>
            </w:pPr>
            <w:r w:rsidRPr="0091002D">
              <w:rPr>
                <w:sz w:val="20"/>
                <w:szCs w:val="20"/>
                <w:lang w:val="mk-MK"/>
              </w:rPr>
              <w:t>Наставници од одделенска настава и училишен педагог</w:t>
            </w:r>
          </w:p>
        </w:tc>
        <w:tc>
          <w:tcPr>
            <w:tcW w:w="1417" w:type="dxa"/>
          </w:tcPr>
          <w:p w14:paraId="4AF6DF42" w14:textId="77777777" w:rsidR="00050B2C" w:rsidRPr="0091002D" w:rsidRDefault="00050B2C" w:rsidP="00030472">
            <w:pPr>
              <w:pStyle w:val="NoSpacing"/>
              <w:rPr>
                <w:sz w:val="20"/>
                <w:szCs w:val="20"/>
                <w:lang w:val="mk-MK"/>
              </w:rPr>
            </w:pPr>
            <w:r w:rsidRPr="0091002D">
              <w:rPr>
                <w:sz w:val="20"/>
                <w:szCs w:val="20"/>
                <w:lang w:val="mk-MK"/>
              </w:rPr>
              <w:t>Ученици од прво одделение</w:t>
            </w:r>
          </w:p>
        </w:tc>
        <w:tc>
          <w:tcPr>
            <w:tcW w:w="4967" w:type="dxa"/>
          </w:tcPr>
          <w:p w14:paraId="7BDFCE13" w14:textId="77777777" w:rsidR="00050B2C" w:rsidRPr="0091002D" w:rsidRDefault="00050B2C" w:rsidP="00030472">
            <w:pPr>
              <w:pStyle w:val="NoSpacing"/>
              <w:rPr>
                <w:sz w:val="20"/>
                <w:szCs w:val="20"/>
              </w:rPr>
            </w:pPr>
            <w:r w:rsidRPr="0091002D">
              <w:rPr>
                <w:sz w:val="20"/>
                <w:szCs w:val="20"/>
              </w:rPr>
              <w:t>Создавање пријатна атмосфера во училиштето, училницата и училишниот двор. Развивање позитивен однос кон другарчињата од своето училиште</w:t>
            </w:r>
          </w:p>
        </w:tc>
      </w:tr>
      <w:tr w:rsidR="00050B2C" w:rsidRPr="0091002D" w14:paraId="1A6B259D" w14:textId="77777777" w:rsidTr="0091002D">
        <w:trPr>
          <w:jc w:val="center"/>
        </w:trPr>
        <w:tc>
          <w:tcPr>
            <w:tcW w:w="4390" w:type="dxa"/>
            <w:shd w:val="clear" w:color="auto" w:fill="DBDBDB" w:themeFill="accent3" w:themeFillTint="66"/>
          </w:tcPr>
          <w:p w14:paraId="797B74B1" w14:textId="77777777" w:rsidR="00050B2C" w:rsidRPr="0091002D" w:rsidRDefault="00050B2C" w:rsidP="00030472">
            <w:pPr>
              <w:pStyle w:val="NoSpacing"/>
              <w:rPr>
                <w:b/>
                <w:sz w:val="20"/>
                <w:szCs w:val="20"/>
                <w:lang w:val="mk-MK"/>
              </w:rPr>
            </w:pPr>
            <w:r w:rsidRPr="0091002D">
              <w:rPr>
                <w:b/>
                <w:sz w:val="20"/>
                <w:szCs w:val="20"/>
                <w:lang w:val="mk-MK"/>
              </w:rPr>
              <w:t>Одбележување на Светскиот ден на Озонската обвивка</w:t>
            </w:r>
          </w:p>
        </w:tc>
        <w:tc>
          <w:tcPr>
            <w:tcW w:w="1842" w:type="dxa"/>
          </w:tcPr>
          <w:p w14:paraId="66B022AD" w14:textId="32F596E3" w:rsidR="00050B2C" w:rsidRPr="0091002D" w:rsidRDefault="00050B2C" w:rsidP="00030472">
            <w:pPr>
              <w:pStyle w:val="NoSpacing"/>
              <w:rPr>
                <w:sz w:val="20"/>
                <w:szCs w:val="20"/>
                <w:lang w:val="mk-MK"/>
              </w:rPr>
            </w:pPr>
            <w:r w:rsidRPr="0091002D">
              <w:rPr>
                <w:sz w:val="20"/>
                <w:szCs w:val="20"/>
                <w:lang w:val="mk-MK"/>
              </w:rPr>
              <w:t xml:space="preserve">15. 09. </w:t>
            </w:r>
            <w:r w:rsidRPr="0091002D">
              <w:rPr>
                <w:sz w:val="20"/>
                <w:szCs w:val="20"/>
              </w:rPr>
              <w:t>202</w:t>
            </w:r>
            <w:r w:rsidR="00956B6E" w:rsidRPr="0091002D">
              <w:rPr>
                <w:sz w:val="20"/>
                <w:szCs w:val="20"/>
                <w:lang w:val="mk-MK"/>
              </w:rPr>
              <w:t>4</w:t>
            </w:r>
          </w:p>
        </w:tc>
        <w:tc>
          <w:tcPr>
            <w:tcW w:w="2552" w:type="dxa"/>
          </w:tcPr>
          <w:p w14:paraId="0E2F44E1" w14:textId="77777777" w:rsidR="00050B2C" w:rsidRPr="0091002D" w:rsidRDefault="00050B2C" w:rsidP="00030472">
            <w:pPr>
              <w:pStyle w:val="NoSpacing"/>
              <w:rPr>
                <w:sz w:val="20"/>
                <w:szCs w:val="20"/>
                <w:lang w:val="mk-MK"/>
              </w:rPr>
            </w:pPr>
            <w:r w:rsidRPr="0091002D">
              <w:rPr>
                <w:sz w:val="20"/>
                <w:szCs w:val="20"/>
                <w:lang w:val="mk-MK"/>
              </w:rPr>
              <w:t>Наставници по географија</w:t>
            </w:r>
          </w:p>
        </w:tc>
        <w:tc>
          <w:tcPr>
            <w:tcW w:w="1417" w:type="dxa"/>
          </w:tcPr>
          <w:p w14:paraId="46723325" w14:textId="77777777" w:rsidR="00050B2C" w:rsidRPr="0091002D" w:rsidRDefault="00050B2C" w:rsidP="00030472">
            <w:pPr>
              <w:pStyle w:val="NoSpacing"/>
              <w:rPr>
                <w:sz w:val="20"/>
                <w:szCs w:val="20"/>
                <w:lang w:val="mk-MK"/>
              </w:rPr>
            </w:pPr>
            <w:r w:rsidRPr="0091002D">
              <w:rPr>
                <w:sz w:val="20"/>
                <w:szCs w:val="20"/>
                <w:lang w:val="mk-MK"/>
              </w:rPr>
              <w:t>Ученици од шесто до деветто одделение</w:t>
            </w:r>
          </w:p>
        </w:tc>
        <w:tc>
          <w:tcPr>
            <w:tcW w:w="4967" w:type="dxa"/>
          </w:tcPr>
          <w:p w14:paraId="2620F041" w14:textId="77777777" w:rsidR="00050B2C" w:rsidRPr="0091002D" w:rsidRDefault="00050B2C" w:rsidP="00030472">
            <w:pPr>
              <w:pStyle w:val="NoSpacing"/>
              <w:rPr>
                <w:sz w:val="20"/>
                <w:szCs w:val="20"/>
                <w:lang w:val="mk-MK"/>
              </w:rPr>
            </w:pPr>
            <w:r w:rsidRPr="0091002D">
              <w:rPr>
                <w:sz w:val="20"/>
                <w:szCs w:val="20"/>
                <w:lang w:val="mk-MK"/>
              </w:rPr>
              <w:t>Подигнување на еколошката свест кај учениците</w:t>
            </w:r>
          </w:p>
          <w:p w14:paraId="58ADB0F9" w14:textId="77777777" w:rsidR="00050B2C" w:rsidRPr="0091002D" w:rsidRDefault="00050B2C" w:rsidP="00030472">
            <w:pPr>
              <w:pStyle w:val="NoSpacing"/>
              <w:rPr>
                <w:sz w:val="20"/>
                <w:szCs w:val="20"/>
              </w:rPr>
            </w:pPr>
          </w:p>
        </w:tc>
      </w:tr>
      <w:tr w:rsidR="00050B2C" w:rsidRPr="0091002D" w14:paraId="01669743" w14:textId="77777777" w:rsidTr="0091002D">
        <w:trPr>
          <w:jc w:val="center"/>
        </w:trPr>
        <w:tc>
          <w:tcPr>
            <w:tcW w:w="4390" w:type="dxa"/>
            <w:shd w:val="clear" w:color="auto" w:fill="DBDBDB" w:themeFill="accent3" w:themeFillTint="66"/>
          </w:tcPr>
          <w:p w14:paraId="1B8EB3C1" w14:textId="3DA2B8F3" w:rsidR="00050B2C" w:rsidRPr="0091002D" w:rsidRDefault="00050B2C" w:rsidP="00030472">
            <w:pPr>
              <w:pStyle w:val="NoSpacing"/>
              <w:rPr>
                <w:rFonts w:eastAsia="Times New Roman"/>
                <w:b/>
                <w:sz w:val="20"/>
                <w:szCs w:val="20"/>
              </w:rPr>
            </w:pPr>
            <w:r w:rsidRPr="0091002D">
              <w:rPr>
                <w:rFonts w:eastAsia="Times New Roman"/>
                <w:b/>
                <w:sz w:val="20"/>
                <w:szCs w:val="20"/>
                <w:lang w:val="mk-MK"/>
              </w:rPr>
              <w:t>А</w:t>
            </w:r>
            <w:r w:rsidRPr="0091002D">
              <w:rPr>
                <w:rFonts w:eastAsia="Times New Roman"/>
                <w:b/>
                <w:sz w:val="20"/>
                <w:szCs w:val="20"/>
              </w:rPr>
              <w:t xml:space="preserve">ктивности од </w:t>
            </w:r>
            <w:r w:rsidR="00030472" w:rsidRPr="0091002D">
              <w:rPr>
                <w:rFonts w:eastAsia="Times New Roman"/>
                <w:b/>
                <w:sz w:val="20"/>
                <w:szCs w:val="20"/>
                <w:lang w:val="mk-MK"/>
              </w:rPr>
              <w:t xml:space="preserve">еко </w:t>
            </w:r>
            <w:r w:rsidRPr="0091002D">
              <w:rPr>
                <w:rFonts w:eastAsia="Times New Roman"/>
                <w:b/>
                <w:sz w:val="20"/>
                <w:szCs w:val="20"/>
                <w:lang w:val="mk-MK"/>
              </w:rPr>
              <w:t>проекти</w:t>
            </w:r>
            <w:r w:rsidR="00030472" w:rsidRPr="0091002D">
              <w:rPr>
                <w:rFonts w:eastAsia="Times New Roman"/>
                <w:b/>
                <w:sz w:val="20"/>
                <w:szCs w:val="20"/>
                <w:lang w:val="mk-MK"/>
              </w:rPr>
              <w:t>,мимо проекти</w:t>
            </w:r>
            <w:r w:rsidRPr="0091002D">
              <w:rPr>
                <w:rFonts w:eastAsia="Times New Roman"/>
                <w:b/>
                <w:sz w:val="20"/>
                <w:szCs w:val="20"/>
              </w:rPr>
              <w:t xml:space="preserve"> </w:t>
            </w:r>
          </w:p>
        </w:tc>
        <w:tc>
          <w:tcPr>
            <w:tcW w:w="1842" w:type="dxa"/>
          </w:tcPr>
          <w:p w14:paraId="2CD269E2" w14:textId="77777777" w:rsidR="00AA2A3D" w:rsidRPr="0091002D" w:rsidRDefault="00050B2C" w:rsidP="00030472">
            <w:pPr>
              <w:pStyle w:val="NoSpacing"/>
              <w:rPr>
                <w:sz w:val="20"/>
                <w:szCs w:val="20"/>
                <w:shd w:val="clear" w:color="auto" w:fill="FFFFFF"/>
              </w:rPr>
            </w:pPr>
            <w:r w:rsidRPr="0091002D">
              <w:rPr>
                <w:sz w:val="20"/>
                <w:szCs w:val="20"/>
                <w:shd w:val="clear" w:color="auto" w:fill="FFFFFF"/>
                <w:lang w:val="mk-MK"/>
              </w:rPr>
              <w:t>С</w:t>
            </w:r>
            <w:r w:rsidRPr="0091002D">
              <w:rPr>
                <w:sz w:val="20"/>
                <w:szCs w:val="20"/>
                <w:shd w:val="clear" w:color="auto" w:fill="FFFFFF"/>
              </w:rPr>
              <w:t>ептември</w:t>
            </w:r>
          </w:p>
          <w:p w14:paraId="7A9CD012" w14:textId="077DD484" w:rsidR="00AA2A3D" w:rsidRPr="0091002D" w:rsidRDefault="00956B6E" w:rsidP="00030472">
            <w:pPr>
              <w:pStyle w:val="NoSpacing"/>
              <w:rPr>
                <w:sz w:val="20"/>
                <w:szCs w:val="20"/>
                <w:lang w:val="mk-MK"/>
              </w:rPr>
            </w:pPr>
            <w:r w:rsidRPr="0091002D">
              <w:rPr>
                <w:sz w:val="20"/>
                <w:szCs w:val="20"/>
                <w:shd w:val="clear" w:color="auto" w:fill="FFFFFF"/>
                <w:lang w:val="mk-MK"/>
              </w:rPr>
              <w:t>2024</w:t>
            </w:r>
          </w:p>
          <w:p w14:paraId="35776DB4" w14:textId="1F609C7F" w:rsidR="00050B2C" w:rsidRPr="0091002D" w:rsidRDefault="00050B2C" w:rsidP="00030472">
            <w:pPr>
              <w:pStyle w:val="NoSpacing"/>
              <w:rPr>
                <w:sz w:val="20"/>
                <w:szCs w:val="20"/>
                <w:lang w:val="mk-MK"/>
              </w:rPr>
            </w:pPr>
            <w:r w:rsidRPr="0091002D">
              <w:rPr>
                <w:sz w:val="20"/>
                <w:szCs w:val="20"/>
                <w:lang w:val="mk-MK"/>
              </w:rPr>
              <w:t>јуни 202</w:t>
            </w:r>
            <w:r w:rsidR="00956B6E" w:rsidRPr="0091002D">
              <w:rPr>
                <w:sz w:val="20"/>
                <w:szCs w:val="20"/>
                <w:lang w:val="mk-MK"/>
              </w:rPr>
              <w:t>5</w:t>
            </w:r>
          </w:p>
        </w:tc>
        <w:tc>
          <w:tcPr>
            <w:tcW w:w="2552" w:type="dxa"/>
          </w:tcPr>
          <w:p w14:paraId="41B86377" w14:textId="77777777" w:rsidR="00050B2C" w:rsidRPr="0091002D" w:rsidRDefault="00050B2C" w:rsidP="00030472">
            <w:pPr>
              <w:pStyle w:val="NoSpacing"/>
              <w:rPr>
                <w:rFonts w:eastAsia="Times New Roman"/>
                <w:sz w:val="20"/>
                <w:szCs w:val="20"/>
              </w:rPr>
            </w:pPr>
            <w:r w:rsidRPr="0091002D">
              <w:rPr>
                <w:rFonts w:eastAsia="Times New Roman"/>
                <w:sz w:val="20"/>
                <w:szCs w:val="20"/>
              </w:rPr>
              <w:t xml:space="preserve">учениците од био-еколошката секција </w:t>
            </w:r>
          </w:p>
          <w:p w14:paraId="18F0E793" w14:textId="27EC2D70" w:rsidR="00050B2C" w:rsidRPr="0091002D" w:rsidRDefault="00050B2C" w:rsidP="00030472">
            <w:pPr>
              <w:pStyle w:val="NoSpacing"/>
              <w:rPr>
                <w:rFonts w:eastAsia="Times New Roman"/>
                <w:sz w:val="20"/>
                <w:szCs w:val="20"/>
              </w:rPr>
            </w:pPr>
          </w:p>
        </w:tc>
        <w:tc>
          <w:tcPr>
            <w:tcW w:w="1417" w:type="dxa"/>
          </w:tcPr>
          <w:p w14:paraId="6CF0B7EF" w14:textId="77777777" w:rsidR="00050B2C" w:rsidRPr="0091002D" w:rsidRDefault="00050B2C" w:rsidP="00030472">
            <w:pPr>
              <w:pStyle w:val="NoSpacing"/>
              <w:rPr>
                <w:sz w:val="20"/>
                <w:szCs w:val="20"/>
              </w:rPr>
            </w:pPr>
            <w:r w:rsidRPr="0091002D">
              <w:rPr>
                <w:sz w:val="20"/>
                <w:szCs w:val="20"/>
                <w:lang w:val="mk-MK"/>
              </w:rPr>
              <w:t>Ученици од трето до деветто одделение</w:t>
            </w:r>
          </w:p>
        </w:tc>
        <w:tc>
          <w:tcPr>
            <w:tcW w:w="4967" w:type="dxa"/>
          </w:tcPr>
          <w:p w14:paraId="69CD3B3E" w14:textId="77777777" w:rsidR="00050B2C" w:rsidRPr="0091002D" w:rsidRDefault="00050B2C" w:rsidP="00030472">
            <w:pPr>
              <w:pStyle w:val="NoSpacing"/>
              <w:rPr>
                <w:sz w:val="20"/>
                <w:szCs w:val="20"/>
              </w:rPr>
            </w:pPr>
            <w:r w:rsidRPr="0091002D">
              <w:rPr>
                <w:sz w:val="20"/>
                <w:szCs w:val="20"/>
              </w:rPr>
              <w:t>Создавање пријатна атмосфера во училиштето, училницата и училишниот двор</w:t>
            </w:r>
          </w:p>
        </w:tc>
      </w:tr>
      <w:tr w:rsidR="00050B2C" w:rsidRPr="0091002D" w14:paraId="67A3CE7E" w14:textId="77777777" w:rsidTr="0091002D">
        <w:trPr>
          <w:jc w:val="center"/>
        </w:trPr>
        <w:tc>
          <w:tcPr>
            <w:tcW w:w="4390" w:type="dxa"/>
            <w:shd w:val="clear" w:color="auto" w:fill="DBDBDB" w:themeFill="accent3" w:themeFillTint="66"/>
          </w:tcPr>
          <w:p w14:paraId="57C5A1BB" w14:textId="77777777" w:rsidR="00050B2C" w:rsidRPr="0091002D" w:rsidRDefault="00050B2C" w:rsidP="00030472">
            <w:pPr>
              <w:pStyle w:val="NoSpacing"/>
              <w:rPr>
                <w:rFonts w:eastAsia="Times New Roman"/>
                <w:b/>
                <w:sz w:val="20"/>
                <w:szCs w:val="20"/>
                <w:lang w:val="mk-MK"/>
              </w:rPr>
            </w:pPr>
            <w:r w:rsidRPr="0091002D">
              <w:rPr>
                <w:rFonts w:eastAsia="Times New Roman"/>
                <w:b/>
                <w:sz w:val="20"/>
                <w:szCs w:val="20"/>
                <w:lang w:val="mk-MK"/>
              </w:rPr>
              <w:t xml:space="preserve">Активности по повод Детската недела- </w:t>
            </w:r>
          </w:p>
          <w:p w14:paraId="53DA6C35" w14:textId="77777777" w:rsidR="00050B2C" w:rsidRPr="0091002D" w:rsidRDefault="00050B2C" w:rsidP="00030472">
            <w:pPr>
              <w:pStyle w:val="NoSpacing"/>
              <w:rPr>
                <w:rFonts w:eastAsia="Times New Roman"/>
                <w:b/>
                <w:sz w:val="20"/>
                <w:szCs w:val="20"/>
                <w:lang w:val="mk-MK"/>
              </w:rPr>
            </w:pPr>
            <w:r w:rsidRPr="0091002D">
              <w:rPr>
                <w:rFonts w:eastAsia="Times New Roman"/>
                <w:b/>
                <w:sz w:val="20"/>
                <w:szCs w:val="20"/>
                <w:lang w:val="mk-MK"/>
              </w:rPr>
              <w:t>Работилница, хуманитарна акција, спортски активности</w:t>
            </w:r>
          </w:p>
        </w:tc>
        <w:tc>
          <w:tcPr>
            <w:tcW w:w="1842" w:type="dxa"/>
          </w:tcPr>
          <w:p w14:paraId="7D761A6C" w14:textId="2398EC5E" w:rsidR="00050B2C" w:rsidRPr="0091002D" w:rsidRDefault="00956B6E" w:rsidP="00030472">
            <w:pPr>
              <w:pStyle w:val="NoSpacing"/>
              <w:rPr>
                <w:sz w:val="20"/>
                <w:szCs w:val="20"/>
                <w:lang w:val="mk-MK"/>
              </w:rPr>
            </w:pPr>
            <w:r w:rsidRPr="0091002D">
              <w:rPr>
                <w:sz w:val="20"/>
                <w:szCs w:val="20"/>
                <w:lang w:val="mk-MK"/>
              </w:rPr>
              <w:t>Прва недела од октомври, 2024</w:t>
            </w:r>
          </w:p>
        </w:tc>
        <w:tc>
          <w:tcPr>
            <w:tcW w:w="2552" w:type="dxa"/>
          </w:tcPr>
          <w:p w14:paraId="36E09407" w14:textId="77777777" w:rsidR="00050B2C" w:rsidRPr="0091002D" w:rsidRDefault="00050B2C" w:rsidP="00030472">
            <w:pPr>
              <w:pStyle w:val="NoSpacing"/>
              <w:rPr>
                <w:rFonts w:eastAsia="Times New Roman"/>
                <w:sz w:val="20"/>
                <w:szCs w:val="20"/>
                <w:lang w:val="mk-MK"/>
              </w:rPr>
            </w:pPr>
            <w:r w:rsidRPr="0091002D">
              <w:rPr>
                <w:rFonts w:eastAsia="Times New Roman"/>
                <w:sz w:val="20"/>
                <w:szCs w:val="20"/>
                <w:lang w:val="mk-MK"/>
              </w:rPr>
              <w:t>наставници</w:t>
            </w:r>
          </w:p>
        </w:tc>
        <w:tc>
          <w:tcPr>
            <w:tcW w:w="1417" w:type="dxa"/>
          </w:tcPr>
          <w:p w14:paraId="609B8E82" w14:textId="77777777" w:rsidR="00050B2C" w:rsidRPr="0091002D" w:rsidRDefault="00050B2C" w:rsidP="00030472">
            <w:pPr>
              <w:pStyle w:val="NoSpacing"/>
              <w:rPr>
                <w:sz w:val="20"/>
                <w:szCs w:val="20"/>
                <w:lang w:val="mk-MK"/>
              </w:rPr>
            </w:pPr>
          </w:p>
        </w:tc>
        <w:tc>
          <w:tcPr>
            <w:tcW w:w="4967" w:type="dxa"/>
          </w:tcPr>
          <w:p w14:paraId="4AB6F362" w14:textId="77777777" w:rsidR="00050B2C" w:rsidRPr="0091002D" w:rsidRDefault="00050B2C" w:rsidP="00030472">
            <w:pPr>
              <w:pStyle w:val="NoSpacing"/>
              <w:rPr>
                <w:sz w:val="20"/>
                <w:szCs w:val="20"/>
              </w:rPr>
            </w:pPr>
            <w:r w:rsidRPr="0091002D">
              <w:rPr>
                <w:sz w:val="20"/>
                <w:szCs w:val="20"/>
              </w:rPr>
              <w:t>Развивање позитивен однос кон другарчињата од своето училиште</w:t>
            </w:r>
          </w:p>
        </w:tc>
      </w:tr>
      <w:tr w:rsidR="00050B2C" w:rsidRPr="0091002D" w14:paraId="3AC7AF44" w14:textId="77777777" w:rsidTr="0091002D">
        <w:trPr>
          <w:jc w:val="center"/>
        </w:trPr>
        <w:tc>
          <w:tcPr>
            <w:tcW w:w="4390" w:type="dxa"/>
            <w:shd w:val="clear" w:color="auto" w:fill="DBDBDB" w:themeFill="accent3" w:themeFillTint="66"/>
          </w:tcPr>
          <w:p w14:paraId="12359417" w14:textId="77777777" w:rsidR="00050B2C" w:rsidRPr="0091002D" w:rsidRDefault="00050B2C" w:rsidP="00030472">
            <w:pPr>
              <w:pStyle w:val="NoSpacing"/>
              <w:rPr>
                <w:b/>
                <w:sz w:val="20"/>
                <w:szCs w:val="20"/>
                <w:highlight w:val="lightGray"/>
                <w:lang w:val="mk-MK"/>
              </w:rPr>
            </w:pPr>
            <w:r w:rsidRPr="0091002D">
              <w:rPr>
                <w:b/>
                <w:sz w:val="20"/>
                <w:szCs w:val="20"/>
                <w:highlight w:val="lightGray"/>
                <w:lang w:val="mk-MK"/>
              </w:rPr>
              <w:t>Приредба п</w:t>
            </w:r>
            <w:r w:rsidRPr="0091002D">
              <w:rPr>
                <w:b/>
                <w:sz w:val="20"/>
                <w:szCs w:val="20"/>
                <w:highlight w:val="lightGray"/>
                <w:shd w:val="clear" w:color="auto" w:fill="FFFFFF"/>
              </w:rPr>
              <w:t>о повод свечениот прием на првачињата во Детската организација</w:t>
            </w:r>
          </w:p>
        </w:tc>
        <w:tc>
          <w:tcPr>
            <w:tcW w:w="1842" w:type="dxa"/>
          </w:tcPr>
          <w:p w14:paraId="2C7EE171" w14:textId="2D096FCC" w:rsidR="00050B2C" w:rsidRPr="0091002D" w:rsidRDefault="00AA2A3D" w:rsidP="00030472">
            <w:pPr>
              <w:pStyle w:val="NoSpacing"/>
              <w:rPr>
                <w:sz w:val="20"/>
                <w:szCs w:val="20"/>
                <w:lang w:val="mk-MK"/>
              </w:rPr>
            </w:pPr>
            <w:r w:rsidRPr="0091002D">
              <w:rPr>
                <w:sz w:val="20"/>
                <w:szCs w:val="20"/>
                <w:lang w:val="mk-MK"/>
              </w:rPr>
              <w:t xml:space="preserve">Прва недела </w:t>
            </w:r>
            <w:r w:rsidR="00050B2C" w:rsidRPr="0091002D">
              <w:rPr>
                <w:sz w:val="20"/>
                <w:szCs w:val="20"/>
                <w:lang w:val="mk-MK"/>
              </w:rPr>
              <w:t>октомври, 202</w:t>
            </w:r>
            <w:r w:rsidR="00956B6E" w:rsidRPr="0091002D">
              <w:rPr>
                <w:sz w:val="20"/>
                <w:szCs w:val="20"/>
                <w:lang w:val="mk-MK"/>
              </w:rPr>
              <w:t>4</w:t>
            </w:r>
          </w:p>
        </w:tc>
        <w:tc>
          <w:tcPr>
            <w:tcW w:w="2552" w:type="dxa"/>
          </w:tcPr>
          <w:p w14:paraId="1A9B708A" w14:textId="77777777" w:rsidR="00050B2C" w:rsidRPr="0091002D" w:rsidRDefault="00050B2C" w:rsidP="00030472">
            <w:pPr>
              <w:pStyle w:val="NoSpacing"/>
              <w:rPr>
                <w:sz w:val="20"/>
                <w:szCs w:val="20"/>
                <w:lang w:val="mk-MK"/>
              </w:rPr>
            </w:pPr>
            <w:r w:rsidRPr="0091002D">
              <w:rPr>
                <w:sz w:val="20"/>
                <w:szCs w:val="20"/>
                <w:lang w:val="mk-MK"/>
              </w:rPr>
              <w:t>наставници</w:t>
            </w:r>
          </w:p>
        </w:tc>
        <w:tc>
          <w:tcPr>
            <w:tcW w:w="1417" w:type="dxa"/>
          </w:tcPr>
          <w:p w14:paraId="5839125B" w14:textId="77777777" w:rsidR="00050B2C" w:rsidRPr="0091002D" w:rsidRDefault="00050B2C" w:rsidP="00030472">
            <w:pPr>
              <w:pStyle w:val="NoSpacing"/>
              <w:rPr>
                <w:sz w:val="20"/>
                <w:szCs w:val="20"/>
                <w:lang w:val="mk-MK"/>
              </w:rPr>
            </w:pPr>
            <w:r w:rsidRPr="0091002D">
              <w:rPr>
                <w:sz w:val="20"/>
                <w:szCs w:val="20"/>
                <w:lang w:val="mk-MK"/>
              </w:rPr>
              <w:t>Ученици од прво одделение</w:t>
            </w:r>
          </w:p>
        </w:tc>
        <w:tc>
          <w:tcPr>
            <w:tcW w:w="4967" w:type="dxa"/>
          </w:tcPr>
          <w:p w14:paraId="20821E0D" w14:textId="77777777" w:rsidR="00050B2C" w:rsidRPr="0091002D" w:rsidRDefault="00050B2C" w:rsidP="00030472">
            <w:pPr>
              <w:pStyle w:val="NoSpacing"/>
              <w:rPr>
                <w:sz w:val="20"/>
                <w:szCs w:val="20"/>
              </w:rPr>
            </w:pPr>
            <w:r w:rsidRPr="0091002D">
              <w:rPr>
                <w:sz w:val="20"/>
                <w:szCs w:val="20"/>
              </w:rPr>
              <w:t>Развивање позитивен однос кон другарчињата од своето училиште и надвор од него.</w:t>
            </w:r>
          </w:p>
        </w:tc>
      </w:tr>
      <w:tr w:rsidR="00050B2C" w:rsidRPr="0091002D" w14:paraId="59C2519E" w14:textId="77777777" w:rsidTr="0091002D">
        <w:trPr>
          <w:trHeight w:val="880"/>
          <w:jc w:val="center"/>
        </w:trPr>
        <w:tc>
          <w:tcPr>
            <w:tcW w:w="4390" w:type="dxa"/>
            <w:shd w:val="clear" w:color="auto" w:fill="DBDBDB" w:themeFill="accent3" w:themeFillTint="66"/>
          </w:tcPr>
          <w:p w14:paraId="199B95AD" w14:textId="77777777" w:rsidR="00050B2C" w:rsidRPr="0091002D" w:rsidRDefault="00050B2C" w:rsidP="00030472">
            <w:pPr>
              <w:pStyle w:val="NoSpacing"/>
              <w:rPr>
                <w:b/>
                <w:sz w:val="20"/>
                <w:szCs w:val="20"/>
                <w:highlight w:val="lightGray"/>
                <w:lang w:val="mk-MK"/>
              </w:rPr>
            </w:pPr>
            <w:r w:rsidRPr="0091002D">
              <w:rPr>
                <w:b/>
                <w:sz w:val="20"/>
                <w:szCs w:val="20"/>
                <w:highlight w:val="lightGray"/>
                <w:shd w:val="clear" w:color="auto" w:fill="FFFFFF"/>
                <w:lang w:val="mk-MK"/>
              </w:rPr>
              <w:t>Р</w:t>
            </w:r>
            <w:r w:rsidRPr="0091002D">
              <w:rPr>
                <w:b/>
                <w:sz w:val="20"/>
                <w:szCs w:val="20"/>
                <w:highlight w:val="lightGray"/>
                <w:shd w:val="clear" w:color="auto" w:fill="FFFFFF"/>
              </w:rPr>
              <w:t>аботилницапо повод  Месецот на книгата</w:t>
            </w:r>
          </w:p>
        </w:tc>
        <w:tc>
          <w:tcPr>
            <w:tcW w:w="1842" w:type="dxa"/>
          </w:tcPr>
          <w:p w14:paraId="00C9DCC0" w14:textId="77777777" w:rsidR="00050B2C" w:rsidRPr="0091002D" w:rsidRDefault="00050B2C" w:rsidP="00030472">
            <w:pPr>
              <w:pStyle w:val="NoSpacing"/>
              <w:rPr>
                <w:sz w:val="20"/>
                <w:szCs w:val="20"/>
                <w:lang w:val="mk-MK"/>
              </w:rPr>
            </w:pPr>
          </w:p>
          <w:p w14:paraId="0AE1FE5D" w14:textId="1CC56DF9" w:rsidR="00050B2C" w:rsidRPr="0091002D" w:rsidRDefault="00BD18F2" w:rsidP="00030472">
            <w:pPr>
              <w:pStyle w:val="NoSpacing"/>
              <w:rPr>
                <w:sz w:val="20"/>
                <w:szCs w:val="20"/>
                <w:lang w:val="mk-MK"/>
              </w:rPr>
            </w:pPr>
            <w:hyperlink r:id="rId15" w:history="1">
              <w:r w:rsidR="00050B2C" w:rsidRPr="0091002D">
                <w:rPr>
                  <w:bCs/>
                  <w:sz w:val="20"/>
                  <w:szCs w:val="20"/>
                  <w:bdr w:val="none" w:sz="0" w:space="0" w:color="auto" w:frame="1"/>
                  <w:shd w:val="clear" w:color="auto" w:fill="FFFFFF"/>
                </w:rPr>
                <w:t xml:space="preserve"> октомври</w:t>
              </w:r>
            </w:hyperlink>
            <w:r w:rsidR="00050B2C" w:rsidRPr="0091002D">
              <w:rPr>
                <w:sz w:val="20"/>
                <w:szCs w:val="20"/>
                <w:lang w:val="mk-MK"/>
              </w:rPr>
              <w:t>, 202</w:t>
            </w:r>
            <w:r w:rsidR="00956B6E" w:rsidRPr="0091002D">
              <w:rPr>
                <w:sz w:val="20"/>
                <w:szCs w:val="20"/>
                <w:lang w:val="mk-MK"/>
              </w:rPr>
              <w:t>4</w:t>
            </w:r>
          </w:p>
          <w:p w14:paraId="5B266F7D" w14:textId="3FEA5A6C" w:rsidR="00AA2A3D" w:rsidRPr="0091002D" w:rsidRDefault="00956B6E" w:rsidP="00030472">
            <w:pPr>
              <w:pStyle w:val="NoSpacing"/>
              <w:rPr>
                <w:sz w:val="20"/>
                <w:szCs w:val="20"/>
                <w:lang w:val="mk-MK"/>
              </w:rPr>
            </w:pPr>
            <w:r w:rsidRPr="0091002D">
              <w:rPr>
                <w:sz w:val="20"/>
                <w:szCs w:val="20"/>
                <w:lang w:val="mk-MK"/>
              </w:rPr>
              <w:t>ноември ,2024</w:t>
            </w:r>
          </w:p>
        </w:tc>
        <w:tc>
          <w:tcPr>
            <w:tcW w:w="2552" w:type="dxa"/>
          </w:tcPr>
          <w:p w14:paraId="6C900206" w14:textId="77777777" w:rsidR="00050B2C" w:rsidRPr="0091002D" w:rsidRDefault="00050B2C" w:rsidP="00030472">
            <w:pPr>
              <w:pStyle w:val="NoSpacing"/>
              <w:rPr>
                <w:sz w:val="20"/>
                <w:szCs w:val="20"/>
                <w:shd w:val="clear" w:color="auto" w:fill="FFFFFF"/>
                <w:lang w:val="mk-MK"/>
              </w:rPr>
            </w:pPr>
            <w:r w:rsidRPr="0091002D">
              <w:rPr>
                <w:sz w:val="20"/>
                <w:szCs w:val="20"/>
                <w:shd w:val="clear" w:color="auto" w:fill="FFFFFF"/>
                <w:lang w:val="mk-MK"/>
              </w:rPr>
              <w:t>Библиотекар</w:t>
            </w:r>
          </w:p>
          <w:p w14:paraId="6BAA8FE5" w14:textId="77777777" w:rsidR="00050B2C" w:rsidRPr="0091002D" w:rsidRDefault="00050B2C" w:rsidP="00030472">
            <w:pPr>
              <w:pStyle w:val="NoSpacing"/>
              <w:rPr>
                <w:sz w:val="20"/>
                <w:szCs w:val="20"/>
              </w:rPr>
            </w:pPr>
            <w:r w:rsidRPr="0091002D">
              <w:rPr>
                <w:sz w:val="20"/>
                <w:szCs w:val="20"/>
                <w:shd w:val="clear" w:color="auto" w:fill="FFFFFF"/>
              </w:rPr>
              <w:t>Членови на библиотекарската секција</w:t>
            </w:r>
          </w:p>
        </w:tc>
        <w:tc>
          <w:tcPr>
            <w:tcW w:w="1417" w:type="dxa"/>
          </w:tcPr>
          <w:p w14:paraId="095F3DCE" w14:textId="77777777" w:rsidR="00050B2C" w:rsidRPr="0091002D" w:rsidRDefault="00050B2C" w:rsidP="00030472">
            <w:pPr>
              <w:pStyle w:val="NoSpacing"/>
              <w:rPr>
                <w:sz w:val="20"/>
                <w:szCs w:val="20"/>
              </w:rPr>
            </w:pPr>
          </w:p>
        </w:tc>
        <w:tc>
          <w:tcPr>
            <w:tcW w:w="4967" w:type="dxa"/>
          </w:tcPr>
          <w:p w14:paraId="25D2B3D2" w14:textId="77777777" w:rsidR="00050B2C" w:rsidRPr="0091002D" w:rsidRDefault="00050B2C" w:rsidP="00030472">
            <w:pPr>
              <w:pStyle w:val="NoSpacing"/>
              <w:rPr>
                <w:sz w:val="20"/>
                <w:szCs w:val="20"/>
              </w:rPr>
            </w:pPr>
            <w:r w:rsidRPr="0091002D">
              <w:rPr>
                <w:sz w:val="20"/>
                <w:szCs w:val="20"/>
              </w:rPr>
              <w:t>Создавање пријатна атмосфера во училиштето</w:t>
            </w:r>
          </w:p>
          <w:p w14:paraId="1F494AAB" w14:textId="77777777" w:rsidR="00050B2C" w:rsidRPr="0091002D" w:rsidRDefault="00050B2C" w:rsidP="00030472">
            <w:pPr>
              <w:pStyle w:val="NoSpacing"/>
              <w:rPr>
                <w:sz w:val="20"/>
                <w:szCs w:val="20"/>
                <w:lang w:val="mk-MK"/>
              </w:rPr>
            </w:pPr>
            <w:r w:rsidRPr="0091002D">
              <w:rPr>
                <w:sz w:val="20"/>
                <w:szCs w:val="20"/>
                <w:lang w:val="mk-MK"/>
              </w:rPr>
              <w:t>Развивање на љубов кон пишаниот збор и развивање на креативноста</w:t>
            </w:r>
          </w:p>
        </w:tc>
      </w:tr>
      <w:tr w:rsidR="00050B2C" w:rsidRPr="0091002D" w14:paraId="029C9A3E" w14:textId="77777777" w:rsidTr="0091002D">
        <w:trPr>
          <w:trHeight w:val="846"/>
          <w:jc w:val="center"/>
        </w:trPr>
        <w:tc>
          <w:tcPr>
            <w:tcW w:w="4390" w:type="dxa"/>
            <w:shd w:val="clear" w:color="auto" w:fill="DBDBDB" w:themeFill="accent3" w:themeFillTint="66"/>
          </w:tcPr>
          <w:p w14:paraId="0EC20FE4" w14:textId="77777777" w:rsidR="00050B2C" w:rsidRPr="0091002D" w:rsidRDefault="00050B2C" w:rsidP="00030472">
            <w:pPr>
              <w:pStyle w:val="NoSpacing"/>
              <w:rPr>
                <w:b/>
                <w:sz w:val="20"/>
                <w:szCs w:val="20"/>
                <w:highlight w:val="lightGray"/>
                <w:shd w:val="clear" w:color="auto" w:fill="FFFFFF"/>
                <w:lang w:val="mk-MK"/>
              </w:rPr>
            </w:pPr>
            <w:r w:rsidRPr="0091002D">
              <w:rPr>
                <w:b/>
                <w:sz w:val="20"/>
                <w:szCs w:val="20"/>
                <w:highlight w:val="lightGray"/>
                <w:shd w:val="clear" w:color="auto" w:fill="FFFFFF"/>
                <w:lang w:val="mk-MK"/>
              </w:rPr>
              <w:lastRenderedPageBreak/>
              <w:t>Р</w:t>
            </w:r>
            <w:r w:rsidRPr="0091002D">
              <w:rPr>
                <w:b/>
                <w:sz w:val="20"/>
                <w:szCs w:val="20"/>
                <w:highlight w:val="lightGray"/>
                <w:shd w:val="clear" w:color="auto" w:fill="FFFFFF"/>
              </w:rPr>
              <w:t>аботилница</w:t>
            </w:r>
            <w:r w:rsidRPr="0091002D">
              <w:rPr>
                <w:b/>
                <w:sz w:val="20"/>
                <w:szCs w:val="20"/>
                <w:highlight w:val="lightGray"/>
                <w:shd w:val="clear" w:color="auto" w:fill="FFFFFF"/>
                <w:lang w:val="mk-MK"/>
              </w:rPr>
              <w:t xml:space="preserve"> </w:t>
            </w:r>
            <w:r w:rsidRPr="0091002D">
              <w:rPr>
                <w:b/>
                <w:sz w:val="20"/>
                <w:szCs w:val="20"/>
                <w:highlight w:val="lightGray"/>
                <w:shd w:val="clear" w:color="auto" w:fill="FFFFFF"/>
              </w:rPr>
              <w:t>по повод  Светскиот ден на детето</w:t>
            </w:r>
          </w:p>
        </w:tc>
        <w:tc>
          <w:tcPr>
            <w:tcW w:w="1842" w:type="dxa"/>
          </w:tcPr>
          <w:p w14:paraId="45E84A1C" w14:textId="5F9D2FCE" w:rsidR="00050B2C" w:rsidRPr="0091002D" w:rsidRDefault="00BD18F2" w:rsidP="00030472">
            <w:pPr>
              <w:pStyle w:val="NoSpacing"/>
              <w:rPr>
                <w:sz w:val="20"/>
                <w:szCs w:val="20"/>
                <w:lang w:val="mk-MK"/>
              </w:rPr>
            </w:pPr>
            <w:hyperlink r:id="rId16" w:history="1">
              <w:r w:rsidR="00D2102C" w:rsidRPr="0091002D">
                <w:rPr>
                  <w:bCs/>
                  <w:sz w:val="20"/>
                  <w:szCs w:val="20"/>
                  <w:bdr w:val="none" w:sz="0" w:space="0" w:color="auto" w:frame="1"/>
                  <w:shd w:val="clear" w:color="auto" w:fill="FFFFFF"/>
                </w:rPr>
                <w:t>20</w:t>
              </w:r>
              <w:r w:rsidR="00050B2C" w:rsidRPr="0091002D">
                <w:rPr>
                  <w:bCs/>
                  <w:sz w:val="20"/>
                  <w:szCs w:val="20"/>
                  <w:bdr w:val="none" w:sz="0" w:space="0" w:color="auto" w:frame="1"/>
                  <w:shd w:val="clear" w:color="auto" w:fill="FFFFFF"/>
                </w:rPr>
                <w:t xml:space="preserve"> ноември</w:t>
              </w:r>
            </w:hyperlink>
            <w:r w:rsidR="00050B2C" w:rsidRPr="0091002D">
              <w:rPr>
                <w:sz w:val="20"/>
                <w:szCs w:val="20"/>
                <w:lang w:val="mk-MK"/>
              </w:rPr>
              <w:t xml:space="preserve"> 202</w:t>
            </w:r>
            <w:r w:rsidR="00956B6E" w:rsidRPr="0091002D">
              <w:rPr>
                <w:sz w:val="20"/>
                <w:szCs w:val="20"/>
                <w:lang w:val="mk-MK"/>
              </w:rPr>
              <w:t>4</w:t>
            </w:r>
          </w:p>
        </w:tc>
        <w:tc>
          <w:tcPr>
            <w:tcW w:w="2552" w:type="dxa"/>
          </w:tcPr>
          <w:p w14:paraId="7B6FFB6B" w14:textId="77777777" w:rsidR="00050B2C" w:rsidRPr="0091002D" w:rsidRDefault="00050B2C" w:rsidP="00030472">
            <w:pPr>
              <w:pStyle w:val="NoSpacing"/>
              <w:rPr>
                <w:sz w:val="20"/>
                <w:szCs w:val="20"/>
                <w:shd w:val="clear" w:color="auto" w:fill="FFFFFF"/>
                <w:lang w:val="mk-MK"/>
              </w:rPr>
            </w:pPr>
            <w:r w:rsidRPr="0091002D">
              <w:rPr>
                <w:sz w:val="20"/>
                <w:szCs w:val="20"/>
                <w:shd w:val="clear" w:color="auto" w:fill="FFFFFF"/>
                <w:lang w:val="mk-MK"/>
              </w:rPr>
              <w:t>Библиотекар</w:t>
            </w:r>
          </w:p>
          <w:p w14:paraId="120D439E" w14:textId="77777777" w:rsidR="00050B2C" w:rsidRPr="0091002D" w:rsidRDefault="00050B2C" w:rsidP="00030472">
            <w:pPr>
              <w:pStyle w:val="NoSpacing"/>
              <w:rPr>
                <w:sz w:val="20"/>
                <w:szCs w:val="20"/>
                <w:shd w:val="clear" w:color="auto" w:fill="FFFFFF"/>
                <w:lang w:val="mk-MK"/>
              </w:rPr>
            </w:pPr>
            <w:r w:rsidRPr="0091002D">
              <w:rPr>
                <w:sz w:val="20"/>
                <w:szCs w:val="20"/>
                <w:shd w:val="clear" w:color="auto" w:fill="FFFFFF"/>
                <w:lang w:val="mk-MK"/>
              </w:rPr>
              <w:t>Наставници по одделенска и предметна настава</w:t>
            </w:r>
          </w:p>
        </w:tc>
        <w:tc>
          <w:tcPr>
            <w:tcW w:w="1417" w:type="dxa"/>
          </w:tcPr>
          <w:p w14:paraId="21E7AEBC" w14:textId="77777777" w:rsidR="00050B2C" w:rsidRPr="0091002D" w:rsidRDefault="00050B2C" w:rsidP="00030472">
            <w:pPr>
              <w:pStyle w:val="NoSpacing"/>
              <w:rPr>
                <w:sz w:val="20"/>
                <w:szCs w:val="20"/>
                <w:lang w:val="mk-MK"/>
              </w:rPr>
            </w:pPr>
            <w:r w:rsidRPr="0091002D">
              <w:rPr>
                <w:sz w:val="20"/>
                <w:szCs w:val="20"/>
                <w:lang w:val="mk-MK"/>
              </w:rPr>
              <w:t>ученици</w:t>
            </w:r>
          </w:p>
        </w:tc>
        <w:tc>
          <w:tcPr>
            <w:tcW w:w="4967" w:type="dxa"/>
          </w:tcPr>
          <w:p w14:paraId="50272DD3" w14:textId="77777777" w:rsidR="00050B2C" w:rsidRPr="0091002D" w:rsidRDefault="00050B2C" w:rsidP="00030472">
            <w:pPr>
              <w:pStyle w:val="NoSpacing"/>
              <w:rPr>
                <w:sz w:val="20"/>
                <w:szCs w:val="20"/>
              </w:rPr>
            </w:pPr>
            <w:r w:rsidRPr="0091002D">
              <w:rPr>
                <w:sz w:val="20"/>
                <w:szCs w:val="20"/>
              </w:rPr>
              <w:t>Создавање пријатна атмосфера во училиштето</w:t>
            </w:r>
          </w:p>
          <w:p w14:paraId="0A15D517" w14:textId="77777777" w:rsidR="00050B2C" w:rsidRPr="0091002D" w:rsidRDefault="00050B2C" w:rsidP="00030472">
            <w:pPr>
              <w:pStyle w:val="NoSpacing"/>
              <w:rPr>
                <w:sz w:val="20"/>
                <w:szCs w:val="20"/>
                <w:lang w:val="mk-MK"/>
              </w:rPr>
            </w:pPr>
            <w:r w:rsidRPr="0091002D">
              <w:rPr>
                <w:sz w:val="20"/>
                <w:szCs w:val="20"/>
                <w:lang w:val="mk-MK"/>
              </w:rPr>
              <w:t>Развивање на љубов кон пишаниот збор и развивање на креативноста</w:t>
            </w:r>
          </w:p>
        </w:tc>
      </w:tr>
      <w:tr w:rsidR="00050B2C" w:rsidRPr="0091002D" w14:paraId="5DD4D94C" w14:textId="77777777" w:rsidTr="00AB69C0">
        <w:trPr>
          <w:trHeight w:val="333"/>
          <w:jc w:val="center"/>
        </w:trPr>
        <w:tc>
          <w:tcPr>
            <w:tcW w:w="4390" w:type="dxa"/>
            <w:shd w:val="clear" w:color="auto" w:fill="DBDBDB" w:themeFill="accent3" w:themeFillTint="66"/>
          </w:tcPr>
          <w:p w14:paraId="4CD5E98E" w14:textId="77777777" w:rsidR="00050B2C" w:rsidRPr="0091002D" w:rsidRDefault="00050B2C" w:rsidP="00030472">
            <w:pPr>
              <w:pStyle w:val="NoSpacing"/>
              <w:rPr>
                <w:b/>
                <w:sz w:val="20"/>
                <w:szCs w:val="20"/>
                <w:highlight w:val="lightGray"/>
                <w:shd w:val="clear" w:color="auto" w:fill="FFFFFF"/>
                <w:lang w:val="mk-MK"/>
              </w:rPr>
            </w:pPr>
            <w:r w:rsidRPr="0091002D">
              <w:rPr>
                <w:b/>
                <w:sz w:val="20"/>
                <w:szCs w:val="20"/>
                <w:highlight w:val="lightGray"/>
                <w:shd w:val="clear" w:color="auto" w:fill="FFFFFF"/>
                <w:lang w:val="mk-MK"/>
              </w:rPr>
              <w:t>Новогодишна хуманитарна акција</w:t>
            </w:r>
          </w:p>
        </w:tc>
        <w:tc>
          <w:tcPr>
            <w:tcW w:w="1842" w:type="dxa"/>
          </w:tcPr>
          <w:p w14:paraId="456DCCCC" w14:textId="37B16493" w:rsidR="00050B2C" w:rsidRPr="0091002D" w:rsidRDefault="00050B2C" w:rsidP="00030472">
            <w:pPr>
              <w:pStyle w:val="NoSpacing"/>
              <w:rPr>
                <w:sz w:val="20"/>
                <w:szCs w:val="20"/>
                <w:lang w:val="mk-MK"/>
              </w:rPr>
            </w:pPr>
            <w:r w:rsidRPr="0091002D">
              <w:rPr>
                <w:sz w:val="20"/>
                <w:szCs w:val="20"/>
                <w:lang w:val="mk-MK"/>
              </w:rPr>
              <w:t>Дек</w:t>
            </w:r>
            <w:r w:rsidR="00AA2A3D" w:rsidRPr="0091002D">
              <w:rPr>
                <w:sz w:val="20"/>
                <w:szCs w:val="20"/>
                <w:lang w:val="mk-MK"/>
              </w:rPr>
              <w:t>ември, 2023</w:t>
            </w:r>
          </w:p>
        </w:tc>
        <w:tc>
          <w:tcPr>
            <w:tcW w:w="2552" w:type="dxa"/>
          </w:tcPr>
          <w:p w14:paraId="20568148" w14:textId="77777777" w:rsidR="00050B2C" w:rsidRPr="0091002D" w:rsidRDefault="00050B2C" w:rsidP="00030472">
            <w:pPr>
              <w:pStyle w:val="NoSpacing"/>
              <w:rPr>
                <w:sz w:val="20"/>
                <w:szCs w:val="20"/>
                <w:shd w:val="clear" w:color="auto" w:fill="FFFFFF"/>
                <w:lang w:val="mk-MK"/>
              </w:rPr>
            </w:pPr>
            <w:r w:rsidRPr="0091002D">
              <w:rPr>
                <w:sz w:val="20"/>
                <w:szCs w:val="20"/>
                <w:shd w:val="clear" w:color="auto" w:fill="FFFFFF"/>
                <w:lang w:val="mk-MK"/>
              </w:rPr>
              <w:t>Стручна служба</w:t>
            </w:r>
          </w:p>
        </w:tc>
        <w:tc>
          <w:tcPr>
            <w:tcW w:w="1417" w:type="dxa"/>
          </w:tcPr>
          <w:p w14:paraId="31AA7276" w14:textId="77777777" w:rsidR="00050B2C" w:rsidRPr="0091002D" w:rsidRDefault="00050B2C" w:rsidP="00030472">
            <w:pPr>
              <w:pStyle w:val="NoSpacing"/>
              <w:rPr>
                <w:sz w:val="20"/>
                <w:szCs w:val="20"/>
                <w:lang w:val="mk-MK"/>
              </w:rPr>
            </w:pPr>
            <w:r w:rsidRPr="0091002D">
              <w:rPr>
                <w:sz w:val="20"/>
                <w:szCs w:val="20"/>
                <w:lang w:val="mk-MK"/>
              </w:rPr>
              <w:t>ученици</w:t>
            </w:r>
          </w:p>
        </w:tc>
        <w:tc>
          <w:tcPr>
            <w:tcW w:w="4967" w:type="dxa"/>
          </w:tcPr>
          <w:p w14:paraId="72F5E165" w14:textId="77777777" w:rsidR="00050B2C" w:rsidRPr="0091002D" w:rsidRDefault="00050B2C" w:rsidP="00030472">
            <w:pPr>
              <w:pStyle w:val="NoSpacing"/>
              <w:rPr>
                <w:sz w:val="20"/>
                <w:szCs w:val="20"/>
              </w:rPr>
            </w:pPr>
            <w:r w:rsidRPr="0091002D">
              <w:rPr>
                <w:sz w:val="20"/>
                <w:szCs w:val="20"/>
              </w:rPr>
              <w:t>Развивање позитивен однос кон другарчињата од своето училиште</w:t>
            </w:r>
          </w:p>
        </w:tc>
      </w:tr>
      <w:tr w:rsidR="00050B2C" w:rsidRPr="0091002D" w14:paraId="0AAF851E" w14:textId="77777777" w:rsidTr="0091002D">
        <w:trPr>
          <w:trHeight w:val="558"/>
          <w:jc w:val="center"/>
        </w:trPr>
        <w:tc>
          <w:tcPr>
            <w:tcW w:w="4390" w:type="dxa"/>
            <w:shd w:val="clear" w:color="auto" w:fill="DBDBDB" w:themeFill="accent3" w:themeFillTint="66"/>
          </w:tcPr>
          <w:p w14:paraId="49A13152" w14:textId="77777777" w:rsidR="00050B2C" w:rsidRPr="0091002D" w:rsidRDefault="00050B2C" w:rsidP="00030472">
            <w:pPr>
              <w:pStyle w:val="NoSpacing"/>
              <w:rPr>
                <w:b/>
                <w:sz w:val="20"/>
                <w:szCs w:val="20"/>
                <w:highlight w:val="lightGray"/>
                <w:shd w:val="clear" w:color="auto" w:fill="FFFFFF"/>
                <w:lang w:val="mk-MK"/>
              </w:rPr>
            </w:pPr>
            <w:r w:rsidRPr="0091002D">
              <w:rPr>
                <w:b/>
                <w:sz w:val="20"/>
                <w:szCs w:val="20"/>
                <w:highlight w:val="lightGray"/>
                <w:shd w:val="clear" w:color="auto" w:fill="FFFFFF"/>
                <w:lang w:val="mk-MK"/>
              </w:rPr>
              <w:t>Новогодишна приредба</w:t>
            </w:r>
          </w:p>
        </w:tc>
        <w:tc>
          <w:tcPr>
            <w:tcW w:w="1842" w:type="dxa"/>
          </w:tcPr>
          <w:p w14:paraId="47EDE22B" w14:textId="330FD68F" w:rsidR="00050B2C" w:rsidRPr="0091002D" w:rsidRDefault="00050B2C" w:rsidP="00030472">
            <w:pPr>
              <w:pStyle w:val="NoSpacing"/>
              <w:rPr>
                <w:sz w:val="20"/>
                <w:szCs w:val="20"/>
                <w:lang w:val="mk-MK"/>
              </w:rPr>
            </w:pPr>
            <w:r w:rsidRPr="0091002D">
              <w:rPr>
                <w:sz w:val="20"/>
                <w:szCs w:val="20"/>
                <w:lang w:val="mk-MK"/>
              </w:rPr>
              <w:t>декември, 202</w:t>
            </w:r>
            <w:r w:rsidR="00956B6E" w:rsidRPr="0091002D">
              <w:rPr>
                <w:sz w:val="20"/>
                <w:szCs w:val="20"/>
                <w:lang w:val="mk-MK"/>
              </w:rPr>
              <w:t>4</w:t>
            </w:r>
          </w:p>
        </w:tc>
        <w:tc>
          <w:tcPr>
            <w:tcW w:w="2552" w:type="dxa"/>
          </w:tcPr>
          <w:p w14:paraId="0C0A5B20" w14:textId="77777777" w:rsidR="00050B2C" w:rsidRPr="0091002D" w:rsidRDefault="00050B2C" w:rsidP="00030472">
            <w:pPr>
              <w:pStyle w:val="NoSpacing"/>
              <w:rPr>
                <w:sz w:val="20"/>
                <w:szCs w:val="20"/>
                <w:shd w:val="clear" w:color="auto" w:fill="FFFFFF"/>
                <w:lang w:val="mk-MK"/>
              </w:rPr>
            </w:pPr>
            <w:r w:rsidRPr="0091002D">
              <w:rPr>
                <w:sz w:val="20"/>
                <w:szCs w:val="20"/>
                <w:shd w:val="clear" w:color="auto" w:fill="FFFFFF"/>
                <w:lang w:val="mk-MK"/>
              </w:rPr>
              <w:t xml:space="preserve">Директор </w:t>
            </w:r>
          </w:p>
          <w:p w14:paraId="04568364" w14:textId="77777777" w:rsidR="00050B2C" w:rsidRPr="0091002D" w:rsidRDefault="00050B2C" w:rsidP="00030472">
            <w:pPr>
              <w:pStyle w:val="NoSpacing"/>
              <w:rPr>
                <w:sz w:val="20"/>
                <w:szCs w:val="20"/>
                <w:shd w:val="clear" w:color="auto" w:fill="FFFFFF"/>
                <w:lang w:val="mk-MK"/>
              </w:rPr>
            </w:pPr>
            <w:r w:rsidRPr="0091002D">
              <w:rPr>
                <w:sz w:val="20"/>
                <w:szCs w:val="20"/>
                <w:shd w:val="clear" w:color="auto" w:fill="FFFFFF"/>
                <w:lang w:val="mk-MK"/>
              </w:rPr>
              <w:t>Наставници</w:t>
            </w:r>
          </w:p>
        </w:tc>
        <w:tc>
          <w:tcPr>
            <w:tcW w:w="1417" w:type="dxa"/>
          </w:tcPr>
          <w:p w14:paraId="05FB3F9D" w14:textId="77777777" w:rsidR="00050B2C" w:rsidRPr="0091002D" w:rsidRDefault="00050B2C" w:rsidP="00030472">
            <w:pPr>
              <w:pStyle w:val="NoSpacing"/>
              <w:rPr>
                <w:sz w:val="20"/>
                <w:szCs w:val="20"/>
                <w:lang w:val="mk-MK"/>
              </w:rPr>
            </w:pPr>
            <w:r w:rsidRPr="0091002D">
              <w:rPr>
                <w:sz w:val="20"/>
                <w:szCs w:val="20"/>
                <w:lang w:val="mk-MK"/>
              </w:rPr>
              <w:t xml:space="preserve">Ученици </w:t>
            </w:r>
          </w:p>
        </w:tc>
        <w:tc>
          <w:tcPr>
            <w:tcW w:w="4967" w:type="dxa"/>
          </w:tcPr>
          <w:p w14:paraId="12C42AED" w14:textId="77777777" w:rsidR="00050B2C" w:rsidRPr="0091002D" w:rsidRDefault="00050B2C" w:rsidP="00030472">
            <w:pPr>
              <w:pStyle w:val="NoSpacing"/>
              <w:rPr>
                <w:sz w:val="20"/>
                <w:szCs w:val="20"/>
              </w:rPr>
            </w:pPr>
            <w:r w:rsidRPr="0091002D">
              <w:rPr>
                <w:sz w:val="20"/>
                <w:szCs w:val="20"/>
              </w:rPr>
              <w:t xml:space="preserve">Развивање креативност и фантазија кај учениците; Организирање приредби за различни поводи. </w:t>
            </w:r>
          </w:p>
        </w:tc>
      </w:tr>
      <w:tr w:rsidR="00050B2C" w:rsidRPr="0091002D" w14:paraId="10C38976" w14:textId="77777777" w:rsidTr="00AB69C0">
        <w:trPr>
          <w:trHeight w:val="891"/>
          <w:jc w:val="center"/>
        </w:trPr>
        <w:tc>
          <w:tcPr>
            <w:tcW w:w="4390" w:type="dxa"/>
            <w:shd w:val="clear" w:color="auto" w:fill="DBDBDB" w:themeFill="accent3" w:themeFillTint="66"/>
          </w:tcPr>
          <w:p w14:paraId="0A927A29" w14:textId="77777777" w:rsidR="00050B2C" w:rsidRPr="0091002D" w:rsidRDefault="00050B2C" w:rsidP="00030472">
            <w:pPr>
              <w:pStyle w:val="NoSpacing"/>
              <w:rPr>
                <w:b/>
                <w:sz w:val="20"/>
                <w:szCs w:val="20"/>
                <w:highlight w:val="lightGray"/>
                <w:shd w:val="clear" w:color="auto" w:fill="FFFFFF"/>
                <w:lang w:val="mk-MK"/>
              </w:rPr>
            </w:pPr>
            <w:r w:rsidRPr="0091002D">
              <w:rPr>
                <w:b/>
                <w:sz w:val="20"/>
                <w:szCs w:val="20"/>
                <w:highlight w:val="lightGray"/>
                <w:shd w:val="clear" w:color="auto" w:fill="FFFFFF"/>
                <w:lang w:val="mk-MK"/>
              </w:rPr>
              <w:t>Одбележување на годишнина од раѓањето на Гоце Делчев</w:t>
            </w:r>
          </w:p>
          <w:p w14:paraId="30653B75" w14:textId="77777777" w:rsidR="00050B2C" w:rsidRPr="0091002D" w:rsidRDefault="00050B2C" w:rsidP="00030472">
            <w:pPr>
              <w:pStyle w:val="NoSpacing"/>
              <w:rPr>
                <w:b/>
                <w:color w:val="050505"/>
                <w:sz w:val="20"/>
                <w:szCs w:val="20"/>
                <w:highlight w:val="lightGray"/>
                <w:shd w:val="clear" w:color="auto" w:fill="FFFFFF"/>
              </w:rPr>
            </w:pPr>
            <w:r w:rsidRPr="0091002D">
              <w:rPr>
                <w:b/>
                <w:color w:val="050505"/>
                <w:sz w:val="20"/>
                <w:szCs w:val="20"/>
                <w:highlight w:val="lightGray"/>
                <w:shd w:val="clear" w:color="auto" w:fill="FFFFFF"/>
              </w:rPr>
              <w:t xml:space="preserve">историски час за ликот и делото на Гоце Делчев  </w:t>
            </w:r>
          </w:p>
        </w:tc>
        <w:tc>
          <w:tcPr>
            <w:tcW w:w="1842" w:type="dxa"/>
          </w:tcPr>
          <w:p w14:paraId="36A6B2B3" w14:textId="0BB463B5" w:rsidR="00050B2C" w:rsidRPr="0091002D" w:rsidRDefault="00050B2C" w:rsidP="00030472">
            <w:pPr>
              <w:pStyle w:val="NoSpacing"/>
              <w:rPr>
                <w:sz w:val="20"/>
                <w:szCs w:val="20"/>
                <w:lang w:val="mk-MK"/>
              </w:rPr>
            </w:pPr>
            <w:r w:rsidRPr="0091002D">
              <w:rPr>
                <w:color w:val="050505"/>
                <w:sz w:val="20"/>
                <w:szCs w:val="20"/>
                <w:shd w:val="clear" w:color="auto" w:fill="FFFFFF"/>
              </w:rPr>
              <w:t>04 февруари 202</w:t>
            </w:r>
            <w:r w:rsidR="00956B6E" w:rsidRPr="0091002D">
              <w:rPr>
                <w:color w:val="050505"/>
                <w:sz w:val="20"/>
                <w:szCs w:val="20"/>
                <w:shd w:val="clear" w:color="auto" w:fill="FFFFFF"/>
                <w:lang w:val="mk-MK"/>
              </w:rPr>
              <w:t>4</w:t>
            </w:r>
            <w:r w:rsidRPr="0091002D">
              <w:rPr>
                <w:color w:val="050505"/>
                <w:sz w:val="20"/>
                <w:szCs w:val="20"/>
                <w:shd w:val="clear" w:color="auto" w:fill="FFFFFF"/>
              </w:rPr>
              <w:t xml:space="preserve"> година</w:t>
            </w:r>
          </w:p>
        </w:tc>
        <w:tc>
          <w:tcPr>
            <w:tcW w:w="2552" w:type="dxa"/>
          </w:tcPr>
          <w:p w14:paraId="34224389" w14:textId="77777777" w:rsidR="00050B2C" w:rsidRPr="0091002D" w:rsidRDefault="00050B2C" w:rsidP="00030472">
            <w:pPr>
              <w:pStyle w:val="NoSpacing"/>
              <w:rPr>
                <w:sz w:val="20"/>
                <w:szCs w:val="20"/>
                <w:shd w:val="clear" w:color="auto" w:fill="FFFFFF"/>
                <w:lang w:val="mk-MK"/>
              </w:rPr>
            </w:pPr>
            <w:r w:rsidRPr="0091002D">
              <w:rPr>
                <w:sz w:val="20"/>
                <w:szCs w:val="20"/>
                <w:shd w:val="clear" w:color="auto" w:fill="FFFFFF"/>
                <w:lang w:val="mk-MK"/>
              </w:rPr>
              <w:t xml:space="preserve">Директор </w:t>
            </w:r>
          </w:p>
          <w:p w14:paraId="2185B5B0" w14:textId="77777777" w:rsidR="00050B2C" w:rsidRPr="0091002D" w:rsidRDefault="00050B2C" w:rsidP="00030472">
            <w:pPr>
              <w:pStyle w:val="NoSpacing"/>
              <w:rPr>
                <w:sz w:val="20"/>
                <w:szCs w:val="20"/>
                <w:shd w:val="clear" w:color="auto" w:fill="FFFFFF"/>
                <w:lang w:val="mk-MK"/>
              </w:rPr>
            </w:pPr>
            <w:r w:rsidRPr="0091002D">
              <w:rPr>
                <w:sz w:val="20"/>
                <w:szCs w:val="20"/>
                <w:shd w:val="clear" w:color="auto" w:fill="FFFFFF"/>
                <w:lang w:val="mk-MK"/>
              </w:rPr>
              <w:t>Наставници</w:t>
            </w:r>
          </w:p>
          <w:p w14:paraId="2197EF64" w14:textId="77777777" w:rsidR="00050B2C" w:rsidRPr="0091002D" w:rsidRDefault="00050B2C" w:rsidP="00030472">
            <w:pPr>
              <w:pStyle w:val="NoSpacing"/>
              <w:rPr>
                <w:sz w:val="20"/>
                <w:szCs w:val="20"/>
                <w:shd w:val="clear" w:color="auto" w:fill="FFFFFF"/>
                <w:lang w:val="mk-MK"/>
              </w:rPr>
            </w:pPr>
          </w:p>
        </w:tc>
        <w:tc>
          <w:tcPr>
            <w:tcW w:w="1417" w:type="dxa"/>
          </w:tcPr>
          <w:p w14:paraId="5CC7899F" w14:textId="77777777" w:rsidR="00050B2C" w:rsidRPr="0091002D" w:rsidRDefault="00050B2C" w:rsidP="00030472">
            <w:pPr>
              <w:pStyle w:val="NoSpacing"/>
              <w:rPr>
                <w:sz w:val="20"/>
                <w:szCs w:val="20"/>
                <w:lang w:val="mk-MK"/>
              </w:rPr>
            </w:pPr>
            <w:r w:rsidRPr="0091002D">
              <w:rPr>
                <w:sz w:val="20"/>
                <w:szCs w:val="20"/>
                <w:lang w:val="mk-MK"/>
              </w:rPr>
              <w:t>Ученици</w:t>
            </w:r>
          </w:p>
        </w:tc>
        <w:tc>
          <w:tcPr>
            <w:tcW w:w="4967" w:type="dxa"/>
          </w:tcPr>
          <w:p w14:paraId="6DF77EBD" w14:textId="77777777" w:rsidR="00050B2C" w:rsidRPr="0091002D" w:rsidRDefault="00050B2C" w:rsidP="00030472">
            <w:pPr>
              <w:pStyle w:val="NoSpacing"/>
              <w:rPr>
                <w:sz w:val="20"/>
                <w:szCs w:val="20"/>
              </w:rPr>
            </w:pPr>
            <w:r w:rsidRPr="0091002D">
              <w:rPr>
                <w:sz w:val="20"/>
                <w:szCs w:val="20"/>
              </w:rPr>
              <w:t>Создавање пријатна атмосфера во училиштето</w:t>
            </w:r>
          </w:p>
          <w:p w14:paraId="4AC5FAAB" w14:textId="77777777" w:rsidR="00050B2C" w:rsidRPr="0091002D" w:rsidRDefault="00050B2C" w:rsidP="00030472">
            <w:pPr>
              <w:pStyle w:val="NoSpacing"/>
              <w:rPr>
                <w:sz w:val="20"/>
                <w:szCs w:val="20"/>
                <w:lang w:val="mk-MK"/>
              </w:rPr>
            </w:pPr>
            <w:r w:rsidRPr="0091002D">
              <w:rPr>
                <w:sz w:val="20"/>
                <w:szCs w:val="20"/>
                <w:lang w:val="mk-MK"/>
              </w:rPr>
              <w:t>Развивање на љубов кон пишаниот збор и развивање на креативноста</w:t>
            </w:r>
          </w:p>
          <w:p w14:paraId="282E3C14" w14:textId="77777777" w:rsidR="00050B2C" w:rsidRPr="0091002D" w:rsidRDefault="00050B2C" w:rsidP="00030472">
            <w:pPr>
              <w:pStyle w:val="NoSpacing"/>
              <w:rPr>
                <w:sz w:val="20"/>
                <w:szCs w:val="20"/>
              </w:rPr>
            </w:pPr>
          </w:p>
        </w:tc>
      </w:tr>
      <w:tr w:rsidR="00050B2C" w:rsidRPr="0091002D" w14:paraId="48D7CCFF" w14:textId="77777777" w:rsidTr="0091002D">
        <w:trPr>
          <w:trHeight w:val="1050"/>
          <w:jc w:val="center"/>
        </w:trPr>
        <w:tc>
          <w:tcPr>
            <w:tcW w:w="4390" w:type="dxa"/>
            <w:shd w:val="clear" w:color="auto" w:fill="DBDBDB" w:themeFill="accent3" w:themeFillTint="66"/>
          </w:tcPr>
          <w:p w14:paraId="387D1E34" w14:textId="77777777" w:rsidR="00050B2C" w:rsidRPr="0091002D" w:rsidRDefault="00050B2C" w:rsidP="00030472">
            <w:pPr>
              <w:pStyle w:val="NoSpacing"/>
              <w:rPr>
                <w:b/>
                <w:sz w:val="20"/>
                <w:szCs w:val="20"/>
                <w:highlight w:val="lightGray"/>
                <w:shd w:val="clear" w:color="auto" w:fill="FFFFFF"/>
                <w:lang w:val="mk-MK"/>
              </w:rPr>
            </w:pPr>
            <w:r w:rsidRPr="0091002D">
              <w:rPr>
                <w:b/>
                <w:sz w:val="20"/>
                <w:szCs w:val="20"/>
                <w:highlight w:val="lightGray"/>
                <w:shd w:val="clear" w:color="auto" w:fill="FFFFFF"/>
                <w:lang w:val="mk-MK"/>
              </w:rPr>
              <w:t>Одбележување на 21 февруари, меѓународниот ден на мајчиниот јазик</w:t>
            </w:r>
          </w:p>
        </w:tc>
        <w:tc>
          <w:tcPr>
            <w:tcW w:w="1842" w:type="dxa"/>
          </w:tcPr>
          <w:p w14:paraId="32FC7C6B" w14:textId="3A2C6FD5" w:rsidR="00050B2C" w:rsidRPr="0091002D" w:rsidRDefault="00956B6E" w:rsidP="00030472">
            <w:pPr>
              <w:pStyle w:val="NoSpacing"/>
              <w:rPr>
                <w:color w:val="050505"/>
                <w:sz w:val="20"/>
                <w:szCs w:val="20"/>
                <w:shd w:val="clear" w:color="auto" w:fill="FFFFFF"/>
                <w:lang w:val="mk-MK"/>
              </w:rPr>
            </w:pPr>
            <w:r w:rsidRPr="0091002D">
              <w:rPr>
                <w:color w:val="050505"/>
                <w:sz w:val="20"/>
                <w:szCs w:val="20"/>
                <w:shd w:val="clear" w:color="auto" w:fill="FFFFFF"/>
                <w:lang w:val="mk-MK"/>
              </w:rPr>
              <w:t>21 02 2024</w:t>
            </w:r>
          </w:p>
        </w:tc>
        <w:tc>
          <w:tcPr>
            <w:tcW w:w="2552" w:type="dxa"/>
          </w:tcPr>
          <w:p w14:paraId="1B3DF24F" w14:textId="77777777" w:rsidR="00050B2C" w:rsidRPr="0091002D" w:rsidRDefault="00050B2C" w:rsidP="00030472">
            <w:pPr>
              <w:pStyle w:val="NoSpacing"/>
              <w:rPr>
                <w:sz w:val="20"/>
                <w:szCs w:val="20"/>
                <w:shd w:val="clear" w:color="auto" w:fill="FFFFFF"/>
                <w:lang w:val="mk-MK"/>
              </w:rPr>
            </w:pPr>
            <w:r w:rsidRPr="0091002D">
              <w:rPr>
                <w:sz w:val="20"/>
                <w:szCs w:val="20"/>
                <w:shd w:val="clear" w:color="auto" w:fill="FFFFFF"/>
                <w:lang w:val="mk-MK"/>
              </w:rPr>
              <w:t>Библиотекар</w:t>
            </w:r>
          </w:p>
          <w:p w14:paraId="32858795" w14:textId="77777777" w:rsidR="00050B2C" w:rsidRPr="0091002D" w:rsidRDefault="00050B2C" w:rsidP="00030472">
            <w:pPr>
              <w:pStyle w:val="NoSpacing"/>
              <w:rPr>
                <w:sz w:val="20"/>
                <w:szCs w:val="20"/>
                <w:shd w:val="clear" w:color="auto" w:fill="FFFFFF"/>
                <w:lang w:val="mk-MK"/>
              </w:rPr>
            </w:pPr>
            <w:r w:rsidRPr="0091002D">
              <w:rPr>
                <w:sz w:val="20"/>
                <w:szCs w:val="20"/>
                <w:shd w:val="clear" w:color="auto" w:fill="FFFFFF"/>
                <w:lang w:val="mk-MK"/>
              </w:rPr>
              <w:t>Наставници по македонски јазик</w:t>
            </w:r>
          </w:p>
        </w:tc>
        <w:tc>
          <w:tcPr>
            <w:tcW w:w="1417" w:type="dxa"/>
          </w:tcPr>
          <w:p w14:paraId="47AF3286" w14:textId="77777777" w:rsidR="00050B2C" w:rsidRPr="0091002D" w:rsidRDefault="00050B2C" w:rsidP="00030472">
            <w:pPr>
              <w:pStyle w:val="NoSpacing"/>
              <w:rPr>
                <w:sz w:val="20"/>
                <w:szCs w:val="20"/>
                <w:lang w:val="mk-MK"/>
              </w:rPr>
            </w:pPr>
            <w:r w:rsidRPr="0091002D">
              <w:rPr>
                <w:sz w:val="20"/>
                <w:szCs w:val="20"/>
                <w:lang w:val="mk-MK"/>
              </w:rPr>
              <w:t>Ученици</w:t>
            </w:r>
          </w:p>
        </w:tc>
        <w:tc>
          <w:tcPr>
            <w:tcW w:w="4967" w:type="dxa"/>
          </w:tcPr>
          <w:p w14:paraId="27321EE4" w14:textId="77777777" w:rsidR="00050B2C" w:rsidRPr="0091002D" w:rsidRDefault="00050B2C" w:rsidP="00030472">
            <w:pPr>
              <w:pStyle w:val="NoSpacing"/>
              <w:rPr>
                <w:sz w:val="20"/>
                <w:szCs w:val="20"/>
              </w:rPr>
            </w:pPr>
            <w:r w:rsidRPr="0091002D">
              <w:rPr>
                <w:sz w:val="20"/>
                <w:szCs w:val="20"/>
                <w:lang w:val="mk-MK"/>
              </w:rPr>
              <w:t>Развивање на љубов кон пишаниот збор и мајчиниот јазик, развивање на креативностакај учениците,подигнување на свеста на учениците за важноста на мајчиниот јазик.</w:t>
            </w:r>
          </w:p>
        </w:tc>
      </w:tr>
      <w:tr w:rsidR="00050B2C" w:rsidRPr="0091002D" w14:paraId="06952A09" w14:textId="77777777" w:rsidTr="0091002D">
        <w:trPr>
          <w:trHeight w:val="1119"/>
          <w:jc w:val="center"/>
        </w:trPr>
        <w:tc>
          <w:tcPr>
            <w:tcW w:w="4390" w:type="dxa"/>
            <w:shd w:val="clear" w:color="auto" w:fill="DBDBDB" w:themeFill="accent3" w:themeFillTint="66"/>
          </w:tcPr>
          <w:p w14:paraId="19E02702" w14:textId="77777777" w:rsidR="00050B2C" w:rsidRPr="0091002D" w:rsidRDefault="00050B2C" w:rsidP="00030472">
            <w:pPr>
              <w:pStyle w:val="NoSpacing"/>
              <w:rPr>
                <w:b/>
                <w:sz w:val="20"/>
                <w:szCs w:val="20"/>
                <w:highlight w:val="lightGray"/>
                <w:shd w:val="clear" w:color="auto" w:fill="FFFFFF"/>
                <w:lang w:val="mk-MK"/>
              </w:rPr>
            </w:pPr>
            <w:r w:rsidRPr="0091002D">
              <w:rPr>
                <w:b/>
                <w:sz w:val="20"/>
                <w:szCs w:val="20"/>
                <w:highlight w:val="lightGray"/>
                <w:shd w:val="clear" w:color="auto" w:fill="FFFFFF"/>
                <w:lang w:val="mk-MK"/>
              </w:rPr>
              <w:t>Одбележување на 8 март, меѓународниот ден на жената</w:t>
            </w:r>
          </w:p>
          <w:p w14:paraId="47453F6F" w14:textId="77777777" w:rsidR="00050B2C" w:rsidRPr="0091002D" w:rsidRDefault="00050B2C" w:rsidP="00030472">
            <w:pPr>
              <w:pStyle w:val="NoSpacing"/>
              <w:rPr>
                <w:b/>
                <w:sz w:val="20"/>
                <w:szCs w:val="20"/>
                <w:shd w:val="clear" w:color="auto" w:fill="FFFFFF"/>
                <w:lang w:val="mk-MK"/>
              </w:rPr>
            </w:pPr>
            <w:r w:rsidRPr="0091002D">
              <w:rPr>
                <w:b/>
                <w:sz w:val="20"/>
                <w:szCs w:val="20"/>
                <w:highlight w:val="lightGray"/>
                <w:shd w:val="clear" w:color="auto" w:fill="FFFFFF"/>
                <w:lang w:val="mk-MK"/>
              </w:rPr>
              <w:t>Ликовна и литературна работилница, изложба и приредба</w:t>
            </w:r>
          </w:p>
        </w:tc>
        <w:tc>
          <w:tcPr>
            <w:tcW w:w="1842" w:type="dxa"/>
          </w:tcPr>
          <w:p w14:paraId="469F58A5" w14:textId="02B465EC" w:rsidR="00050B2C" w:rsidRPr="0091002D" w:rsidRDefault="00956B6E" w:rsidP="00030472">
            <w:pPr>
              <w:pStyle w:val="NoSpacing"/>
              <w:rPr>
                <w:color w:val="050505"/>
                <w:sz w:val="20"/>
                <w:szCs w:val="20"/>
                <w:shd w:val="clear" w:color="auto" w:fill="FFFFFF"/>
                <w:lang w:val="mk-MK"/>
              </w:rPr>
            </w:pPr>
            <w:r w:rsidRPr="0091002D">
              <w:rPr>
                <w:color w:val="050505"/>
                <w:sz w:val="20"/>
                <w:szCs w:val="20"/>
                <w:shd w:val="clear" w:color="auto" w:fill="FFFFFF"/>
                <w:lang w:val="mk-MK"/>
              </w:rPr>
              <w:t>Март, 2025</w:t>
            </w:r>
          </w:p>
        </w:tc>
        <w:tc>
          <w:tcPr>
            <w:tcW w:w="2552" w:type="dxa"/>
          </w:tcPr>
          <w:p w14:paraId="6A188B2E" w14:textId="77777777" w:rsidR="00050B2C" w:rsidRPr="0091002D" w:rsidRDefault="00050B2C" w:rsidP="00030472">
            <w:pPr>
              <w:pStyle w:val="NoSpacing"/>
              <w:rPr>
                <w:sz w:val="20"/>
                <w:szCs w:val="20"/>
                <w:shd w:val="clear" w:color="auto" w:fill="FFFFFF"/>
                <w:lang w:val="mk-MK"/>
              </w:rPr>
            </w:pPr>
            <w:r w:rsidRPr="0091002D">
              <w:rPr>
                <w:sz w:val="20"/>
                <w:szCs w:val="20"/>
                <w:shd w:val="clear" w:color="auto" w:fill="FFFFFF"/>
                <w:lang w:val="mk-MK"/>
              </w:rPr>
              <w:t>Библиотекар</w:t>
            </w:r>
          </w:p>
          <w:p w14:paraId="4AA04A5D" w14:textId="77777777" w:rsidR="00050B2C" w:rsidRPr="0091002D" w:rsidRDefault="00050B2C" w:rsidP="00030472">
            <w:pPr>
              <w:pStyle w:val="NoSpacing"/>
              <w:rPr>
                <w:sz w:val="20"/>
                <w:szCs w:val="20"/>
                <w:shd w:val="clear" w:color="auto" w:fill="FFFFFF"/>
                <w:lang w:val="mk-MK"/>
              </w:rPr>
            </w:pPr>
            <w:r w:rsidRPr="0091002D">
              <w:rPr>
                <w:sz w:val="20"/>
                <w:szCs w:val="20"/>
                <w:shd w:val="clear" w:color="auto" w:fill="FFFFFF"/>
                <w:lang w:val="mk-MK"/>
              </w:rPr>
              <w:t>Наставници по одделенска и предметна настава</w:t>
            </w:r>
          </w:p>
        </w:tc>
        <w:tc>
          <w:tcPr>
            <w:tcW w:w="1417" w:type="dxa"/>
          </w:tcPr>
          <w:p w14:paraId="0251A5C9" w14:textId="77777777" w:rsidR="00050B2C" w:rsidRPr="0091002D" w:rsidRDefault="00050B2C" w:rsidP="00030472">
            <w:pPr>
              <w:pStyle w:val="NoSpacing"/>
              <w:rPr>
                <w:sz w:val="20"/>
                <w:szCs w:val="20"/>
                <w:lang w:val="mk-MK"/>
              </w:rPr>
            </w:pPr>
            <w:r w:rsidRPr="0091002D">
              <w:rPr>
                <w:sz w:val="20"/>
                <w:szCs w:val="20"/>
                <w:lang w:val="mk-MK"/>
              </w:rPr>
              <w:t>Ученици</w:t>
            </w:r>
          </w:p>
        </w:tc>
        <w:tc>
          <w:tcPr>
            <w:tcW w:w="4967" w:type="dxa"/>
          </w:tcPr>
          <w:p w14:paraId="1151B4E3" w14:textId="77777777" w:rsidR="00050B2C" w:rsidRPr="0091002D" w:rsidRDefault="00050B2C" w:rsidP="00030472">
            <w:pPr>
              <w:pStyle w:val="NoSpacing"/>
              <w:rPr>
                <w:sz w:val="20"/>
                <w:szCs w:val="20"/>
                <w:lang w:val="mk-MK"/>
              </w:rPr>
            </w:pPr>
            <w:r w:rsidRPr="0091002D">
              <w:rPr>
                <w:sz w:val="20"/>
                <w:szCs w:val="20"/>
              </w:rPr>
              <w:t xml:space="preserve">Развивање креативност и фантазија кај учениците; </w:t>
            </w:r>
          </w:p>
        </w:tc>
      </w:tr>
      <w:tr w:rsidR="00050B2C" w:rsidRPr="0091002D" w14:paraId="52819C9A" w14:textId="77777777" w:rsidTr="00AB69C0">
        <w:trPr>
          <w:trHeight w:val="695"/>
          <w:jc w:val="center"/>
        </w:trPr>
        <w:tc>
          <w:tcPr>
            <w:tcW w:w="4390" w:type="dxa"/>
            <w:shd w:val="clear" w:color="auto" w:fill="DBDBDB" w:themeFill="accent3" w:themeFillTint="66"/>
          </w:tcPr>
          <w:p w14:paraId="237A3CEA" w14:textId="4F6AD880" w:rsidR="00050B2C" w:rsidRPr="0091002D" w:rsidRDefault="00050B2C" w:rsidP="00030472">
            <w:pPr>
              <w:pStyle w:val="NoSpacing"/>
              <w:rPr>
                <w:b/>
                <w:sz w:val="20"/>
                <w:szCs w:val="20"/>
                <w:highlight w:val="lightGray"/>
                <w:shd w:val="clear" w:color="auto" w:fill="FFFFFF"/>
                <w:lang w:val="mk-MK"/>
              </w:rPr>
            </w:pPr>
            <w:r w:rsidRPr="0091002D">
              <w:rPr>
                <w:b/>
                <w:sz w:val="20"/>
                <w:szCs w:val="20"/>
                <w:highlight w:val="lightGray"/>
                <w:shd w:val="clear" w:color="auto" w:fill="FFFFFF"/>
                <w:lang w:val="mk-MK"/>
              </w:rPr>
              <w:t xml:space="preserve">Активности </w:t>
            </w:r>
            <w:r w:rsidR="00030472" w:rsidRPr="0091002D">
              <w:rPr>
                <w:b/>
                <w:sz w:val="20"/>
                <w:szCs w:val="20"/>
                <w:highlight w:val="lightGray"/>
                <w:shd w:val="clear" w:color="auto" w:fill="FFFFFF"/>
                <w:lang w:val="mk-MK"/>
              </w:rPr>
              <w:t xml:space="preserve">по повод Денот на екологијата </w:t>
            </w:r>
          </w:p>
          <w:p w14:paraId="237FA5D7" w14:textId="77777777" w:rsidR="00050B2C" w:rsidRPr="0091002D" w:rsidRDefault="00050B2C" w:rsidP="00030472">
            <w:pPr>
              <w:pStyle w:val="NoSpacing"/>
              <w:rPr>
                <w:b/>
                <w:sz w:val="20"/>
                <w:szCs w:val="20"/>
                <w:shd w:val="clear" w:color="auto" w:fill="FFFFFF"/>
                <w:lang w:val="mk-MK"/>
              </w:rPr>
            </w:pPr>
            <w:r w:rsidRPr="0091002D">
              <w:rPr>
                <w:b/>
                <w:sz w:val="20"/>
                <w:szCs w:val="20"/>
                <w:highlight w:val="lightGray"/>
                <w:shd w:val="clear" w:color="auto" w:fill="FFFFFF"/>
                <w:lang w:val="mk-MK"/>
              </w:rPr>
              <w:t>Садење садници и цвеќиња, средување на училници и училишен двор</w:t>
            </w:r>
          </w:p>
        </w:tc>
        <w:tc>
          <w:tcPr>
            <w:tcW w:w="1842" w:type="dxa"/>
          </w:tcPr>
          <w:p w14:paraId="7309F1DC" w14:textId="5083F70B" w:rsidR="00050B2C" w:rsidRPr="0091002D" w:rsidRDefault="00956B6E" w:rsidP="00030472">
            <w:pPr>
              <w:pStyle w:val="NoSpacing"/>
              <w:rPr>
                <w:color w:val="050505"/>
                <w:sz w:val="20"/>
                <w:szCs w:val="20"/>
                <w:shd w:val="clear" w:color="auto" w:fill="FFFFFF"/>
                <w:lang w:val="mk-MK"/>
              </w:rPr>
            </w:pPr>
            <w:r w:rsidRPr="0091002D">
              <w:rPr>
                <w:color w:val="050505"/>
                <w:sz w:val="20"/>
                <w:szCs w:val="20"/>
                <w:shd w:val="clear" w:color="auto" w:fill="FFFFFF"/>
                <w:lang w:val="mk-MK"/>
              </w:rPr>
              <w:t>21 март 2025</w:t>
            </w:r>
          </w:p>
        </w:tc>
        <w:tc>
          <w:tcPr>
            <w:tcW w:w="2552" w:type="dxa"/>
          </w:tcPr>
          <w:p w14:paraId="5F906D12" w14:textId="77777777" w:rsidR="00050B2C" w:rsidRPr="0091002D" w:rsidRDefault="00050B2C" w:rsidP="00030472">
            <w:pPr>
              <w:pStyle w:val="NoSpacing"/>
              <w:rPr>
                <w:sz w:val="20"/>
                <w:szCs w:val="20"/>
                <w:shd w:val="clear" w:color="auto" w:fill="FFFFFF"/>
                <w:lang w:val="mk-MK"/>
              </w:rPr>
            </w:pPr>
            <w:r w:rsidRPr="0091002D">
              <w:rPr>
                <w:sz w:val="20"/>
                <w:szCs w:val="20"/>
                <w:shd w:val="clear" w:color="auto" w:fill="FFFFFF"/>
                <w:lang w:val="mk-MK"/>
              </w:rPr>
              <w:t>Наставници по одделенска и предметна настава</w:t>
            </w:r>
          </w:p>
        </w:tc>
        <w:tc>
          <w:tcPr>
            <w:tcW w:w="1417" w:type="dxa"/>
          </w:tcPr>
          <w:p w14:paraId="42B537F6" w14:textId="77777777" w:rsidR="00050B2C" w:rsidRPr="0091002D" w:rsidRDefault="00050B2C" w:rsidP="00030472">
            <w:pPr>
              <w:pStyle w:val="NoSpacing"/>
              <w:rPr>
                <w:sz w:val="20"/>
                <w:szCs w:val="20"/>
                <w:lang w:val="mk-MK"/>
              </w:rPr>
            </w:pPr>
            <w:r w:rsidRPr="0091002D">
              <w:rPr>
                <w:sz w:val="20"/>
                <w:szCs w:val="20"/>
                <w:lang w:val="mk-MK"/>
              </w:rPr>
              <w:t>Ученици</w:t>
            </w:r>
          </w:p>
        </w:tc>
        <w:tc>
          <w:tcPr>
            <w:tcW w:w="4967" w:type="dxa"/>
          </w:tcPr>
          <w:p w14:paraId="3D30ABD6" w14:textId="77777777" w:rsidR="00050B2C" w:rsidRPr="0091002D" w:rsidRDefault="00050B2C" w:rsidP="00030472">
            <w:pPr>
              <w:pStyle w:val="NoSpacing"/>
              <w:rPr>
                <w:sz w:val="20"/>
                <w:szCs w:val="20"/>
                <w:lang w:val="mk-MK"/>
              </w:rPr>
            </w:pPr>
            <w:r w:rsidRPr="0091002D">
              <w:rPr>
                <w:sz w:val="20"/>
                <w:szCs w:val="20"/>
              </w:rPr>
              <w:t>Создавање пријатна атмосфера во училиштето, училницата и училишниот двор</w:t>
            </w:r>
          </w:p>
          <w:p w14:paraId="58B27D66" w14:textId="22B305C0" w:rsidR="00050B2C" w:rsidRPr="00AB69C0" w:rsidRDefault="00050B2C" w:rsidP="00030472">
            <w:pPr>
              <w:pStyle w:val="NoSpacing"/>
              <w:rPr>
                <w:color w:val="FF0000"/>
                <w:sz w:val="20"/>
                <w:szCs w:val="20"/>
                <w:lang w:val="mk-MK"/>
              </w:rPr>
            </w:pPr>
            <w:r w:rsidRPr="0091002D">
              <w:rPr>
                <w:bCs/>
                <w:sz w:val="20"/>
                <w:szCs w:val="20"/>
                <w:lang w:val="mk-MK"/>
              </w:rPr>
              <w:t>- да се стекне навика за одржување на чиста и здрава околина</w:t>
            </w:r>
          </w:p>
        </w:tc>
      </w:tr>
      <w:tr w:rsidR="00050B2C" w:rsidRPr="0091002D" w14:paraId="14429323" w14:textId="77777777" w:rsidTr="0091002D">
        <w:trPr>
          <w:trHeight w:val="884"/>
          <w:jc w:val="center"/>
        </w:trPr>
        <w:tc>
          <w:tcPr>
            <w:tcW w:w="4390" w:type="dxa"/>
            <w:shd w:val="clear" w:color="auto" w:fill="E7E6E6" w:themeFill="background2"/>
          </w:tcPr>
          <w:p w14:paraId="5161A506" w14:textId="77777777" w:rsidR="00050B2C" w:rsidRPr="0091002D" w:rsidRDefault="00050B2C" w:rsidP="00030472">
            <w:pPr>
              <w:pStyle w:val="NoSpacing"/>
              <w:rPr>
                <w:b/>
                <w:sz w:val="20"/>
                <w:szCs w:val="20"/>
                <w:highlight w:val="lightGray"/>
                <w:shd w:val="clear" w:color="auto" w:fill="FFFFFF"/>
                <w:lang w:val="mk-MK"/>
              </w:rPr>
            </w:pPr>
            <w:r w:rsidRPr="0091002D">
              <w:rPr>
                <w:b/>
                <w:sz w:val="20"/>
                <w:szCs w:val="20"/>
                <w:highlight w:val="lightGray"/>
                <w:shd w:val="clear" w:color="auto" w:fill="FFFFFF"/>
                <w:lang w:val="mk-MK"/>
              </w:rPr>
              <w:t>Одбележување на патрониот празник на училиштето</w:t>
            </w:r>
          </w:p>
        </w:tc>
        <w:tc>
          <w:tcPr>
            <w:tcW w:w="1842" w:type="dxa"/>
          </w:tcPr>
          <w:p w14:paraId="2A04B24B" w14:textId="215AC353" w:rsidR="00050B2C" w:rsidRPr="0091002D" w:rsidRDefault="00956B6E" w:rsidP="00030472">
            <w:pPr>
              <w:pStyle w:val="NoSpacing"/>
              <w:rPr>
                <w:color w:val="050505"/>
                <w:sz w:val="20"/>
                <w:szCs w:val="20"/>
                <w:shd w:val="clear" w:color="auto" w:fill="FFFFFF"/>
                <w:lang w:val="mk-MK"/>
              </w:rPr>
            </w:pPr>
            <w:r w:rsidRPr="0091002D">
              <w:rPr>
                <w:color w:val="050505"/>
                <w:sz w:val="20"/>
                <w:szCs w:val="20"/>
                <w:shd w:val="clear" w:color="auto" w:fill="FFFFFF"/>
                <w:lang w:val="mk-MK"/>
              </w:rPr>
              <w:t>04 05 2025</w:t>
            </w:r>
          </w:p>
        </w:tc>
        <w:tc>
          <w:tcPr>
            <w:tcW w:w="2552" w:type="dxa"/>
          </w:tcPr>
          <w:p w14:paraId="1138BC4B" w14:textId="77777777" w:rsidR="00050B2C" w:rsidRPr="0091002D" w:rsidRDefault="00050B2C" w:rsidP="00030472">
            <w:pPr>
              <w:pStyle w:val="NoSpacing"/>
              <w:rPr>
                <w:sz w:val="20"/>
                <w:szCs w:val="20"/>
                <w:shd w:val="clear" w:color="auto" w:fill="FFFFFF"/>
                <w:lang w:val="mk-MK"/>
              </w:rPr>
            </w:pPr>
            <w:r w:rsidRPr="0091002D">
              <w:rPr>
                <w:sz w:val="20"/>
                <w:szCs w:val="20"/>
                <w:shd w:val="clear" w:color="auto" w:fill="FFFFFF"/>
                <w:lang w:val="mk-MK"/>
              </w:rPr>
              <w:t>Библиотекар</w:t>
            </w:r>
          </w:p>
          <w:p w14:paraId="489C42F1" w14:textId="77777777" w:rsidR="00050B2C" w:rsidRPr="0091002D" w:rsidRDefault="00050B2C" w:rsidP="00030472">
            <w:pPr>
              <w:pStyle w:val="NoSpacing"/>
              <w:rPr>
                <w:sz w:val="20"/>
                <w:szCs w:val="20"/>
                <w:shd w:val="clear" w:color="auto" w:fill="FFFFFF"/>
                <w:lang w:val="mk-MK"/>
              </w:rPr>
            </w:pPr>
            <w:r w:rsidRPr="0091002D">
              <w:rPr>
                <w:sz w:val="20"/>
                <w:szCs w:val="20"/>
                <w:shd w:val="clear" w:color="auto" w:fill="FFFFFF"/>
                <w:lang w:val="mk-MK"/>
              </w:rPr>
              <w:t>Наставници по одделенска и предметна настава</w:t>
            </w:r>
          </w:p>
        </w:tc>
        <w:tc>
          <w:tcPr>
            <w:tcW w:w="1417" w:type="dxa"/>
          </w:tcPr>
          <w:p w14:paraId="2DC0EC25" w14:textId="77777777" w:rsidR="00050B2C" w:rsidRPr="0091002D" w:rsidRDefault="00050B2C" w:rsidP="00030472">
            <w:pPr>
              <w:pStyle w:val="NoSpacing"/>
              <w:rPr>
                <w:sz w:val="20"/>
                <w:szCs w:val="20"/>
                <w:lang w:val="mk-MK"/>
              </w:rPr>
            </w:pPr>
            <w:r w:rsidRPr="0091002D">
              <w:rPr>
                <w:sz w:val="20"/>
                <w:szCs w:val="20"/>
                <w:lang w:val="mk-MK"/>
              </w:rPr>
              <w:t>Ученици</w:t>
            </w:r>
          </w:p>
        </w:tc>
        <w:tc>
          <w:tcPr>
            <w:tcW w:w="4967" w:type="dxa"/>
          </w:tcPr>
          <w:p w14:paraId="5D30240D" w14:textId="77777777" w:rsidR="00050B2C" w:rsidRPr="0091002D" w:rsidRDefault="00050B2C" w:rsidP="00030472">
            <w:pPr>
              <w:pStyle w:val="NoSpacing"/>
              <w:rPr>
                <w:color w:val="FF0000"/>
                <w:sz w:val="20"/>
                <w:szCs w:val="20"/>
                <w:lang w:val="mk-MK"/>
              </w:rPr>
            </w:pPr>
            <w:r w:rsidRPr="0091002D">
              <w:rPr>
                <w:sz w:val="20"/>
                <w:szCs w:val="20"/>
                <w:lang w:val="mk-MK"/>
              </w:rPr>
              <w:t>- с</w:t>
            </w:r>
            <w:r w:rsidRPr="0091002D">
              <w:rPr>
                <w:sz w:val="20"/>
                <w:szCs w:val="20"/>
              </w:rPr>
              <w:t xml:space="preserve">оздавање пријатна атмосфера во училиштето; </w:t>
            </w:r>
          </w:p>
          <w:p w14:paraId="1AE3F40C" w14:textId="77777777" w:rsidR="00050B2C" w:rsidRPr="0091002D" w:rsidRDefault="00050B2C" w:rsidP="00030472">
            <w:pPr>
              <w:pStyle w:val="NoSpacing"/>
              <w:rPr>
                <w:color w:val="FF0000"/>
                <w:sz w:val="20"/>
                <w:szCs w:val="20"/>
                <w:lang w:val="mk-MK"/>
              </w:rPr>
            </w:pPr>
            <w:r w:rsidRPr="0091002D">
              <w:rPr>
                <w:sz w:val="20"/>
                <w:szCs w:val="20"/>
                <w:lang w:val="mk-MK"/>
              </w:rPr>
              <w:t>- р</w:t>
            </w:r>
            <w:r w:rsidRPr="0091002D">
              <w:rPr>
                <w:sz w:val="20"/>
                <w:szCs w:val="20"/>
              </w:rPr>
              <w:t xml:space="preserve">азвивање креативност и фантазија кај учениците; </w:t>
            </w:r>
          </w:p>
          <w:p w14:paraId="0A7DB983" w14:textId="063E1569" w:rsidR="00050B2C" w:rsidRPr="0091002D" w:rsidRDefault="00050B2C" w:rsidP="00030472">
            <w:pPr>
              <w:pStyle w:val="NoSpacing"/>
              <w:rPr>
                <w:color w:val="FF0000"/>
                <w:sz w:val="20"/>
                <w:szCs w:val="20"/>
                <w:lang w:val="mk-MK"/>
              </w:rPr>
            </w:pPr>
            <w:r w:rsidRPr="0091002D">
              <w:rPr>
                <w:bCs/>
                <w:sz w:val="20"/>
                <w:szCs w:val="20"/>
                <w:lang w:val="mk-MK"/>
              </w:rPr>
              <w:t>- да се развие чувство за одговорност</w:t>
            </w:r>
          </w:p>
        </w:tc>
      </w:tr>
      <w:tr w:rsidR="00050B2C" w:rsidRPr="0091002D" w14:paraId="2A2426AC" w14:textId="77777777" w:rsidTr="0091002D">
        <w:trPr>
          <w:trHeight w:val="697"/>
          <w:jc w:val="center"/>
        </w:trPr>
        <w:tc>
          <w:tcPr>
            <w:tcW w:w="4390" w:type="dxa"/>
            <w:shd w:val="clear" w:color="auto" w:fill="E7E6E6" w:themeFill="background2"/>
          </w:tcPr>
          <w:p w14:paraId="59135033" w14:textId="77777777" w:rsidR="00050B2C" w:rsidRPr="0091002D" w:rsidRDefault="00050B2C" w:rsidP="00030472">
            <w:pPr>
              <w:pStyle w:val="NoSpacing"/>
              <w:rPr>
                <w:b/>
                <w:sz w:val="20"/>
                <w:szCs w:val="20"/>
                <w:highlight w:val="lightGray"/>
                <w:shd w:val="clear" w:color="auto" w:fill="FFFFFF"/>
                <w:lang w:val="mk-MK"/>
              </w:rPr>
            </w:pPr>
            <w:r w:rsidRPr="0091002D">
              <w:rPr>
                <w:b/>
                <w:sz w:val="20"/>
                <w:szCs w:val="20"/>
                <w:highlight w:val="lightGray"/>
                <w:shd w:val="clear" w:color="auto" w:fill="FFFFFF"/>
                <w:lang w:val="mk-MK"/>
              </w:rPr>
              <w:t>Одбележување на 1 Јуни - светски ден на детето</w:t>
            </w:r>
          </w:p>
        </w:tc>
        <w:tc>
          <w:tcPr>
            <w:tcW w:w="1842" w:type="dxa"/>
          </w:tcPr>
          <w:p w14:paraId="54F88DFE" w14:textId="02B73E91" w:rsidR="00050B2C" w:rsidRPr="0091002D" w:rsidRDefault="00050B2C" w:rsidP="00030472">
            <w:pPr>
              <w:pStyle w:val="NoSpacing"/>
              <w:rPr>
                <w:color w:val="050505"/>
                <w:sz w:val="20"/>
                <w:szCs w:val="20"/>
                <w:shd w:val="clear" w:color="auto" w:fill="FFFFFF"/>
                <w:lang w:val="mk-MK"/>
              </w:rPr>
            </w:pPr>
            <w:r w:rsidRPr="0091002D">
              <w:rPr>
                <w:color w:val="050505"/>
                <w:sz w:val="20"/>
                <w:szCs w:val="20"/>
                <w:shd w:val="clear" w:color="auto" w:fill="FFFFFF"/>
              </w:rPr>
              <w:t>01 06 202</w:t>
            </w:r>
            <w:r w:rsidR="00956B6E" w:rsidRPr="0091002D">
              <w:rPr>
                <w:color w:val="050505"/>
                <w:sz w:val="20"/>
                <w:szCs w:val="20"/>
                <w:shd w:val="clear" w:color="auto" w:fill="FFFFFF"/>
                <w:lang w:val="mk-MK"/>
              </w:rPr>
              <w:t>5</w:t>
            </w:r>
          </w:p>
        </w:tc>
        <w:tc>
          <w:tcPr>
            <w:tcW w:w="2552" w:type="dxa"/>
          </w:tcPr>
          <w:p w14:paraId="5E6C1E77" w14:textId="77777777" w:rsidR="00050B2C" w:rsidRPr="0091002D" w:rsidRDefault="00050B2C" w:rsidP="00030472">
            <w:pPr>
              <w:pStyle w:val="NoSpacing"/>
              <w:rPr>
                <w:sz w:val="20"/>
                <w:szCs w:val="20"/>
                <w:shd w:val="clear" w:color="auto" w:fill="FFFFFF"/>
                <w:lang w:val="mk-MK"/>
              </w:rPr>
            </w:pPr>
            <w:r w:rsidRPr="0091002D">
              <w:rPr>
                <w:sz w:val="20"/>
                <w:szCs w:val="20"/>
                <w:shd w:val="clear" w:color="auto" w:fill="FFFFFF"/>
                <w:lang w:val="mk-MK"/>
              </w:rPr>
              <w:t>Наставници по одделенска настава</w:t>
            </w:r>
            <w:r w:rsidRPr="0091002D">
              <w:rPr>
                <w:sz w:val="20"/>
                <w:szCs w:val="20"/>
                <w:shd w:val="clear" w:color="auto" w:fill="FFFFFF"/>
              </w:rPr>
              <w:t>-1 o</w:t>
            </w:r>
            <w:r w:rsidRPr="0091002D">
              <w:rPr>
                <w:sz w:val="20"/>
                <w:szCs w:val="20"/>
                <w:shd w:val="clear" w:color="auto" w:fill="FFFFFF"/>
                <w:lang w:val="mk-MK"/>
              </w:rPr>
              <w:t>дд.</w:t>
            </w:r>
          </w:p>
        </w:tc>
        <w:tc>
          <w:tcPr>
            <w:tcW w:w="1417" w:type="dxa"/>
          </w:tcPr>
          <w:p w14:paraId="74D9A939" w14:textId="77777777" w:rsidR="00050B2C" w:rsidRPr="0091002D" w:rsidRDefault="00050B2C" w:rsidP="00030472">
            <w:pPr>
              <w:pStyle w:val="NoSpacing"/>
              <w:rPr>
                <w:sz w:val="20"/>
                <w:szCs w:val="20"/>
                <w:lang w:val="mk-MK"/>
              </w:rPr>
            </w:pPr>
            <w:r w:rsidRPr="0091002D">
              <w:rPr>
                <w:sz w:val="20"/>
                <w:szCs w:val="20"/>
                <w:lang w:val="mk-MK"/>
              </w:rPr>
              <w:t>Ученици</w:t>
            </w:r>
          </w:p>
        </w:tc>
        <w:tc>
          <w:tcPr>
            <w:tcW w:w="4967" w:type="dxa"/>
          </w:tcPr>
          <w:p w14:paraId="5D3DE26C" w14:textId="77777777" w:rsidR="00050B2C" w:rsidRPr="0091002D" w:rsidRDefault="00050B2C" w:rsidP="00030472">
            <w:pPr>
              <w:pStyle w:val="NoSpacing"/>
              <w:rPr>
                <w:sz w:val="20"/>
                <w:szCs w:val="20"/>
              </w:rPr>
            </w:pPr>
            <w:r w:rsidRPr="0091002D">
              <w:rPr>
                <w:sz w:val="20"/>
                <w:szCs w:val="20"/>
              </w:rPr>
              <w:t>Развивање креативност и фантазија кај учениците; Одбележување на празници</w:t>
            </w:r>
          </w:p>
        </w:tc>
      </w:tr>
      <w:tr w:rsidR="00050B2C" w:rsidRPr="0091002D" w14:paraId="1D2A5747" w14:textId="77777777" w:rsidTr="0091002D">
        <w:trPr>
          <w:trHeight w:val="246"/>
          <w:jc w:val="center"/>
        </w:trPr>
        <w:tc>
          <w:tcPr>
            <w:tcW w:w="4390" w:type="dxa"/>
            <w:shd w:val="clear" w:color="auto" w:fill="DBDBDB" w:themeFill="accent3" w:themeFillTint="66"/>
          </w:tcPr>
          <w:p w14:paraId="47EC5B5E" w14:textId="77777777" w:rsidR="00050B2C" w:rsidRPr="0091002D" w:rsidRDefault="00050B2C" w:rsidP="00030472">
            <w:pPr>
              <w:pStyle w:val="NoSpacing"/>
              <w:rPr>
                <w:b/>
                <w:sz w:val="20"/>
                <w:szCs w:val="20"/>
                <w:highlight w:val="lightGray"/>
                <w:shd w:val="clear" w:color="auto" w:fill="FFFFFF"/>
                <w:lang w:val="mk-MK"/>
              </w:rPr>
            </w:pPr>
            <w:r w:rsidRPr="0091002D">
              <w:rPr>
                <w:b/>
                <w:sz w:val="20"/>
                <w:szCs w:val="20"/>
                <w:highlight w:val="lightGray"/>
                <w:shd w:val="clear" w:color="auto" w:fill="FFFFFF"/>
                <w:lang w:val="mk-MK"/>
              </w:rPr>
              <w:t>Хепенинг по повод крајот на учебната година</w:t>
            </w:r>
          </w:p>
        </w:tc>
        <w:tc>
          <w:tcPr>
            <w:tcW w:w="1842" w:type="dxa"/>
          </w:tcPr>
          <w:p w14:paraId="5179F88B" w14:textId="38BCB367" w:rsidR="00050B2C" w:rsidRPr="0091002D" w:rsidRDefault="00956B6E" w:rsidP="00030472">
            <w:pPr>
              <w:pStyle w:val="NoSpacing"/>
              <w:rPr>
                <w:color w:val="050505"/>
                <w:sz w:val="20"/>
                <w:szCs w:val="20"/>
                <w:shd w:val="clear" w:color="auto" w:fill="FFFFFF"/>
                <w:lang w:val="mk-MK"/>
              </w:rPr>
            </w:pPr>
            <w:r w:rsidRPr="0091002D">
              <w:rPr>
                <w:color w:val="050505"/>
                <w:sz w:val="20"/>
                <w:szCs w:val="20"/>
                <w:shd w:val="clear" w:color="auto" w:fill="FFFFFF"/>
                <w:lang w:val="mk-MK"/>
              </w:rPr>
              <w:t>јуни 2025</w:t>
            </w:r>
          </w:p>
        </w:tc>
        <w:tc>
          <w:tcPr>
            <w:tcW w:w="2552" w:type="dxa"/>
          </w:tcPr>
          <w:p w14:paraId="4F40CCB4" w14:textId="77777777" w:rsidR="00050B2C" w:rsidRPr="0091002D" w:rsidRDefault="00050B2C" w:rsidP="00030472">
            <w:pPr>
              <w:pStyle w:val="NoSpacing"/>
              <w:rPr>
                <w:sz w:val="20"/>
                <w:szCs w:val="20"/>
                <w:shd w:val="clear" w:color="auto" w:fill="FFFFFF"/>
                <w:lang w:val="mk-MK"/>
              </w:rPr>
            </w:pPr>
            <w:r w:rsidRPr="0091002D">
              <w:rPr>
                <w:sz w:val="20"/>
                <w:szCs w:val="20"/>
                <w:shd w:val="clear" w:color="auto" w:fill="FFFFFF"/>
                <w:lang w:val="mk-MK"/>
              </w:rPr>
              <w:t>Библиотекар</w:t>
            </w:r>
          </w:p>
          <w:p w14:paraId="03F9F7ED" w14:textId="77777777" w:rsidR="00050B2C" w:rsidRPr="0091002D" w:rsidRDefault="00050B2C" w:rsidP="00030472">
            <w:pPr>
              <w:pStyle w:val="NoSpacing"/>
              <w:rPr>
                <w:sz w:val="20"/>
                <w:szCs w:val="20"/>
                <w:shd w:val="clear" w:color="auto" w:fill="FFFFFF"/>
                <w:lang w:val="mk-MK"/>
              </w:rPr>
            </w:pPr>
            <w:r w:rsidRPr="0091002D">
              <w:rPr>
                <w:sz w:val="20"/>
                <w:szCs w:val="20"/>
                <w:shd w:val="clear" w:color="auto" w:fill="FFFFFF"/>
                <w:lang w:val="mk-MK"/>
              </w:rPr>
              <w:t>Наставници по одделенска и предметна настава</w:t>
            </w:r>
          </w:p>
        </w:tc>
        <w:tc>
          <w:tcPr>
            <w:tcW w:w="1417" w:type="dxa"/>
          </w:tcPr>
          <w:p w14:paraId="27A8ED1B" w14:textId="77777777" w:rsidR="00050B2C" w:rsidRPr="0091002D" w:rsidRDefault="00050B2C" w:rsidP="00030472">
            <w:pPr>
              <w:pStyle w:val="NoSpacing"/>
              <w:rPr>
                <w:sz w:val="20"/>
                <w:szCs w:val="20"/>
                <w:lang w:val="mk-MK"/>
              </w:rPr>
            </w:pPr>
            <w:r w:rsidRPr="0091002D">
              <w:rPr>
                <w:sz w:val="20"/>
                <w:szCs w:val="20"/>
                <w:lang w:val="mk-MK"/>
              </w:rPr>
              <w:t>Ученици</w:t>
            </w:r>
          </w:p>
        </w:tc>
        <w:tc>
          <w:tcPr>
            <w:tcW w:w="4967" w:type="dxa"/>
          </w:tcPr>
          <w:p w14:paraId="169CEC85" w14:textId="77777777" w:rsidR="00050B2C" w:rsidRPr="0091002D" w:rsidRDefault="00050B2C" w:rsidP="00030472">
            <w:pPr>
              <w:pStyle w:val="NoSpacing"/>
              <w:rPr>
                <w:sz w:val="20"/>
                <w:szCs w:val="20"/>
              </w:rPr>
            </w:pPr>
            <w:r w:rsidRPr="0091002D">
              <w:rPr>
                <w:sz w:val="20"/>
                <w:szCs w:val="20"/>
              </w:rPr>
              <w:t>Развивање креативност и фантазија кај учениците; Одбележување на празници.Организирање приредби за различни поводи.</w:t>
            </w:r>
          </w:p>
        </w:tc>
      </w:tr>
    </w:tbl>
    <w:p w14:paraId="745B49F4" w14:textId="563A9971" w:rsidR="00AB69C0" w:rsidRDefault="00AB69C0" w:rsidP="00206403">
      <w:pPr>
        <w:rPr>
          <w:rFonts w:cs="Calibri"/>
          <w:b/>
          <w:sz w:val="24"/>
          <w:szCs w:val="28"/>
          <w:lang w:val="mk-MK"/>
        </w:rPr>
      </w:pPr>
    </w:p>
    <w:p w14:paraId="211D6D7A" w14:textId="77777777" w:rsidR="00206403" w:rsidRDefault="00206403" w:rsidP="00206403">
      <w:pPr>
        <w:rPr>
          <w:rFonts w:cs="Calibri"/>
          <w:i/>
          <w:sz w:val="24"/>
          <w:szCs w:val="28"/>
          <w:lang w:val="mk-MK"/>
        </w:rPr>
      </w:pPr>
    </w:p>
    <w:p w14:paraId="5564E192" w14:textId="191922DD" w:rsidR="00D86BF3" w:rsidRPr="00030472" w:rsidRDefault="00030472" w:rsidP="00D86BF3">
      <w:pPr>
        <w:jc w:val="center"/>
        <w:rPr>
          <w:rFonts w:cs="Calibri"/>
          <w:b/>
          <w:sz w:val="24"/>
          <w:szCs w:val="28"/>
          <w:lang w:val="mk-MK"/>
        </w:rPr>
      </w:pPr>
      <w:r w:rsidRPr="00206403">
        <w:rPr>
          <w:rFonts w:cs="Calibri"/>
          <w:i/>
          <w:sz w:val="24"/>
          <w:szCs w:val="28"/>
          <w:highlight w:val="lightGray"/>
          <w:lang w:val="mk-MK"/>
        </w:rPr>
        <w:lastRenderedPageBreak/>
        <w:t>Прилог бр.</w:t>
      </w:r>
      <w:r w:rsidR="00C20D04" w:rsidRPr="00206403">
        <w:rPr>
          <w:rFonts w:cs="Calibri"/>
          <w:i/>
          <w:sz w:val="24"/>
          <w:szCs w:val="28"/>
          <w:highlight w:val="lightGray"/>
          <w:lang w:val="mk-MK"/>
        </w:rPr>
        <w:t>1</w:t>
      </w:r>
      <w:r w:rsidR="0091002D" w:rsidRPr="00206403">
        <w:rPr>
          <w:rFonts w:cs="Calibri"/>
          <w:i/>
          <w:sz w:val="24"/>
          <w:szCs w:val="28"/>
          <w:highlight w:val="lightGray"/>
          <w:lang w:val="mk-MK"/>
        </w:rPr>
        <w:t xml:space="preserve">0 </w:t>
      </w:r>
      <w:r w:rsidR="00D86BF3" w:rsidRPr="00206403">
        <w:rPr>
          <w:rFonts w:cs="Calibri"/>
          <w:b/>
          <w:sz w:val="24"/>
          <w:szCs w:val="28"/>
          <w:highlight w:val="lightGray"/>
          <w:lang w:val="mk-MK"/>
        </w:rPr>
        <w:t xml:space="preserve"> </w:t>
      </w:r>
      <w:r w:rsidRPr="00206403">
        <w:rPr>
          <w:rFonts w:cs="Calibri"/>
          <w:b/>
          <w:sz w:val="24"/>
          <w:szCs w:val="28"/>
          <w:highlight w:val="lightGray"/>
          <w:lang w:val="mk-MK"/>
        </w:rPr>
        <w:t>Програма за општествено-хуманитарни активности</w:t>
      </w:r>
      <w:r w:rsidR="000D2EB2" w:rsidRPr="00206403">
        <w:rPr>
          <w:rFonts w:cs="Calibri"/>
          <w:b/>
          <w:sz w:val="24"/>
          <w:szCs w:val="28"/>
          <w:highlight w:val="lightGray"/>
          <w:lang w:val="mk-MK"/>
        </w:rPr>
        <w:t xml:space="preserve"> за учебната 2024 /2025</w:t>
      </w:r>
    </w:p>
    <w:tbl>
      <w:tblPr>
        <w:tblStyle w:val="TableGrid"/>
        <w:tblW w:w="15535" w:type="dxa"/>
        <w:jc w:val="center"/>
        <w:tblLayout w:type="fixed"/>
        <w:tblLook w:val="01E0" w:firstRow="1" w:lastRow="1" w:firstColumn="1" w:lastColumn="1" w:noHBand="0" w:noVBand="0"/>
      </w:tblPr>
      <w:tblGrid>
        <w:gridCol w:w="3000"/>
        <w:gridCol w:w="2327"/>
        <w:gridCol w:w="2354"/>
        <w:gridCol w:w="2324"/>
        <w:gridCol w:w="1750"/>
        <w:gridCol w:w="3780"/>
      </w:tblGrid>
      <w:tr w:rsidR="00D86BF3" w:rsidRPr="00D86BF3" w14:paraId="2341F79C" w14:textId="77777777" w:rsidTr="0091002D">
        <w:trPr>
          <w:trHeight w:val="508"/>
          <w:jc w:val="center"/>
        </w:trPr>
        <w:tc>
          <w:tcPr>
            <w:tcW w:w="300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1A2E84FE" w14:textId="77777777" w:rsidR="00D86BF3" w:rsidRPr="0091002D" w:rsidRDefault="00D86BF3" w:rsidP="00590854">
            <w:pPr>
              <w:pStyle w:val="NoSpacing"/>
              <w:rPr>
                <w:b/>
                <w:lang w:val="mk-MK"/>
              </w:rPr>
            </w:pPr>
            <w:r w:rsidRPr="0091002D">
              <w:rPr>
                <w:b/>
              </w:rPr>
              <w:t>Планирана активност</w:t>
            </w:r>
          </w:p>
        </w:tc>
        <w:tc>
          <w:tcPr>
            <w:tcW w:w="232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05B0CDC8" w14:textId="77777777" w:rsidR="00D86BF3" w:rsidRPr="0091002D" w:rsidRDefault="00D86BF3" w:rsidP="00590854">
            <w:pPr>
              <w:pStyle w:val="NoSpacing"/>
              <w:rPr>
                <w:b/>
                <w:lang w:val="mk-MK"/>
              </w:rPr>
            </w:pPr>
            <w:r w:rsidRPr="0091002D">
              <w:rPr>
                <w:b/>
              </w:rPr>
              <w:t>Цели</w:t>
            </w:r>
          </w:p>
        </w:tc>
        <w:tc>
          <w:tcPr>
            <w:tcW w:w="235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6AD32C66" w14:textId="77777777" w:rsidR="00D86BF3" w:rsidRPr="0091002D" w:rsidRDefault="00D86BF3" w:rsidP="00590854">
            <w:pPr>
              <w:pStyle w:val="NoSpacing"/>
              <w:rPr>
                <w:b/>
                <w:lang w:val="mk-MK"/>
              </w:rPr>
            </w:pPr>
            <w:r w:rsidRPr="0091002D">
              <w:rPr>
                <w:b/>
              </w:rPr>
              <w:t>Реализатор</w:t>
            </w:r>
          </w:p>
        </w:tc>
        <w:tc>
          <w:tcPr>
            <w:tcW w:w="232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25B2E7B" w14:textId="77777777" w:rsidR="00D86BF3" w:rsidRPr="0091002D" w:rsidRDefault="00D86BF3" w:rsidP="00590854">
            <w:pPr>
              <w:pStyle w:val="NoSpacing"/>
              <w:rPr>
                <w:b/>
                <w:lang w:val="ru-RU"/>
              </w:rPr>
            </w:pPr>
            <w:r w:rsidRPr="0091002D">
              <w:rPr>
                <w:b/>
                <w:lang w:val="ru-RU"/>
              </w:rPr>
              <w:t xml:space="preserve">Форми и време на </w:t>
            </w:r>
          </w:p>
          <w:p w14:paraId="3F12EE0A" w14:textId="77777777" w:rsidR="00D86BF3" w:rsidRPr="0091002D" w:rsidRDefault="00D86BF3" w:rsidP="00590854">
            <w:pPr>
              <w:pStyle w:val="NoSpacing"/>
              <w:rPr>
                <w:b/>
                <w:lang w:val="mk-MK"/>
              </w:rPr>
            </w:pPr>
            <w:r w:rsidRPr="0091002D">
              <w:rPr>
                <w:b/>
                <w:lang w:val="ru-RU"/>
              </w:rPr>
              <w:t>реализација</w:t>
            </w:r>
          </w:p>
        </w:tc>
        <w:tc>
          <w:tcPr>
            <w:tcW w:w="175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442C8CD" w14:textId="77777777" w:rsidR="00D86BF3" w:rsidRPr="0091002D" w:rsidRDefault="00D86BF3" w:rsidP="00590854">
            <w:pPr>
              <w:pStyle w:val="NoSpacing"/>
              <w:rPr>
                <w:b/>
                <w:lang w:val="mk-MK"/>
              </w:rPr>
            </w:pPr>
            <w:r w:rsidRPr="0091002D">
              <w:rPr>
                <w:b/>
              </w:rPr>
              <w:t>Целна група</w:t>
            </w:r>
          </w:p>
        </w:tc>
        <w:tc>
          <w:tcPr>
            <w:tcW w:w="378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11E5224" w14:textId="77777777" w:rsidR="00D86BF3" w:rsidRPr="0091002D" w:rsidRDefault="00D86BF3" w:rsidP="00590854">
            <w:pPr>
              <w:pStyle w:val="NoSpacing"/>
              <w:rPr>
                <w:b/>
                <w:lang w:val="mk-MK"/>
              </w:rPr>
            </w:pPr>
            <w:r w:rsidRPr="0091002D">
              <w:rPr>
                <w:b/>
              </w:rPr>
              <w:t>Очекувани исходи ефекти</w:t>
            </w:r>
          </w:p>
        </w:tc>
      </w:tr>
      <w:tr w:rsidR="00D86BF3" w:rsidRPr="00D86BF3" w14:paraId="2FDEA651" w14:textId="77777777" w:rsidTr="0091002D">
        <w:trPr>
          <w:trHeight w:val="817"/>
          <w:jc w:val="center"/>
        </w:trPr>
        <w:tc>
          <w:tcPr>
            <w:tcW w:w="2995" w:type="dxa"/>
            <w:tcBorders>
              <w:top w:val="single" w:sz="4" w:space="0" w:color="auto"/>
              <w:left w:val="single" w:sz="4" w:space="0" w:color="auto"/>
              <w:right w:val="single" w:sz="4" w:space="0" w:color="auto"/>
            </w:tcBorders>
            <w:shd w:val="clear" w:color="auto" w:fill="D9D9D9" w:themeFill="background1" w:themeFillShade="D9"/>
          </w:tcPr>
          <w:p w14:paraId="34C4EEEB" w14:textId="77777777" w:rsidR="00D86BF3" w:rsidRPr="0091002D" w:rsidRDefault="00D86BF3" w:rsidP="00590854">
            <w:pPr>
              <w:pStyle w:val="NoSpacing"/>
              <w:rPr>
                <w:b/>
                <w:lang w:val="ru-RU"/>
              </w:rPr>
            </w:pPr>
            <w:r w:rsidRPr="0091002D">
              <w:rPr>
                <w:b/>
                <w:lang w:val="ru-RU"/>
              </w:rPr>
              <w:t xml:space="preserve">Уредување на </w:t>
            </w:r>
          </w:p>
          <w:p w14:paraId="020E7FA5" w14:textId="77777777" w:rsidR="00D86BF3" w:rsidRPr="0091002D" w:rsidRDefault="00D86BF3" w:rsidP="00590854">
            <w:pPr>
              <w:pStyle w:val="NoSpacing"/>
              <w:rPr>
                <w:b/>
                <w:lang w:val="ru-RU"/>
              </w:rPr>
            </w:pPr>
            <w:r w:rsidRPr="0091002D">
              <w:rPr>
                <w:b/>
                <w:lang w:val="ru-RU"/>
              </w:rPr>
              <w:t>училишната зграда и училишниот двор</w:t>
            </w:r>
          </w:p>
        </w:tc>
        <w:tc>
          <w:tcPr>
            <w:tcW w:w="2327" w:type="dxa"/>
            <w:tcBorders>
              <w:top w:val="single" w:sz="4" w:space="0" w:color="auto"/>
              <w:left w:val="single" w:sz="4" w:space="0" w:color="auto"/>
            </w:tcBorders>
          </w:tcPr>
          <w:p w14:paraId="0143A15B" w14:textId="77777777" w:rsidR="00D86BF3" w:rsidRPr="00D86BF3" w:rsidRDefault="00D86BF3" w:rsidP="00590854">
            <w:pPr>
              <w:pStyle w:val="NoSpacing"/>
            </w:pPr>
            <w:r w:rsidRPr="00D86BF3">
              <w:t xml:space="preserve">Формирање работни навики </w:t>
            </w:r>
          </w:p>
        </w:tc>
        <w:tc>
          <w:tcPr>
            <w:tcW w:w="2354" w:type="dxa"/>
            <w:tcBorders>
              <w:top w:val="single" w:sz="4" w:space="0" w:color="auto"/>
            </w:tcBorders>
          </w:tcPr>
          <w:p w14:paraId="1A91CD52" w14:textId="77777777" w:rsidR="00D86BF3" w:rsidRPr="00D86BF3" w:rsidRDefault="00D86BF3" w:rsidP="00590854">
            <w:pPr>
              <w:pStyle w:val="NoSpacing"/>
              <w:rPr>
                <w:lang w:val="ru-RU"/>
              </w:rPr>
            </w:pPr>
            <w:r w:rsidRPr="00D86BF3">
              <w:rPr>
                <w:lang w:val="ru-RU"/>
              </w:rPr>
              <w:t xml:space="preserve">Ученици , </w:t>
            </w:r>
          </w:p>
          <w:p w14:paraId="667E822C" w14:textId="77777777" w:rsidR="00D86BF3" w:rsidRPr="00D86BF3" w:rsidRDefault="00D86BF3" w:rsidP="00590854">
            <w:pPr>
              <w:pStyle w:val="NoSpacing"/>
              <w:rPr>
                <w:lang w:val="ru-RU"/>
              </w:rPr>
            </w:pPr>
            <w:r w:rsidRPr="00D86BF3">
              <w:rPr>
                <w:lang w:val="ru-RU"/>
              </w:rPr>
              <w:t xml:space="preserve">Одд .раководители, </w:t>
            </w:r>
          </w:p>
          <w:p w14:paraId="1E54B253" w14:textId="77777777" w:rsidR="00D86BF3" w:rsidRPr="00D86BF3" w:rsidRDefault="00D86BF3" w:rsidP="00590854">
            <w:pPr>
              <w:pStyle w:val="NoSpacing"/>
              <w:rPr>
                <w:lang w:val="ru-RU"/>
              </w:rPr>
            </w:pPr>
            <w:r w:rsidRPr="00D86BF3">
              <w:rPr>
                <w:lang w:val="ru-RU"/>
              </w:rPr>
              <w:t xml:space="preserve">технички </w:t>
            </w:r>
            <w:r w:rsidRPr="00D86BF3">
              <w:t>персонал</w:t>
            </w:r>
          </w:p>
        </w:tc>
        <w:tc>
          <w:tcPr>
            <w:tcW w:w="2324" w:type="dxa"/>
            <w:tcBorders>
              <w:top w:val="single" w:sz="4" w:space="0" w:color="auto"/>
            </w:tcBorders>
          </w:tcPr>
          <w:p w14:paraId="3249EC20" w14:textId="77777777" w:rsidR="00D86BF3" w:rsidRPr="00D86BF3" w:rsidRDefault="00D86BF3" w:rsidP="00590854">
            <w:pPr>
              <w:pStyle w:val="NoSpacing"/>
            </w:pPr>
            <w:r w:rsidRPr="00D86BF3">
              <w:t>работна акција</w:t>
            </w:r>
          </w:p>
          <w:p w14:paraId="58F45686" w14:textId="429E5212" w:rsidR="00D86BF3" w:rsidRPr="00D86BF3" w:rsidRDefault="000D2EB2" w:rsidP="00590854">
            <w:pPr>
              <w:pStyle w:val="NoSpacing"/>
              <w:rPr>
                <w:lang w:val="mk-MK"/>
              </w:rPr>
            </w:pPr>
            <w:r>
              <w:t>Септември 2024</w:t>
            </w:r>
          </w:p>
          <w:p w14:paraId="30A836C9" w14:textId="77777777" w:rsidR="00D86BF3" w:rsidRPr="00D86BF3" w:rsidRDefault="00D86BF3" w:rsidP="00590854">
            <w:pPr>
              <w:pStyle w:val="NoSpacing"/>
              <w:rPr>
                <w:lang w:val="mk-MK"/>
              </w:rPr>
            </w:pPr>
          </w:p>
        </w:tc>
        <w:tc>
          <w:tcPr>
            <w:tcW w:w="1750" w:type="dxa"/>
            <w:tcBorders>
              <w:top w:val="single" w:sz="4" w:space="0" w:color="auto"/>
            </w:tcBorders>
          </w:tcPr>
          <w:p w14:paraId="404A8A45" w14:textId="77777777" w:rsidR="00D86BF3" w:rsidRPr="00D86BF3" w:rsidRDefault="00D86BF3" w:rsidP="00590854">
            <w:pPr>
              <w:pStyle w:val="NoSpacing"/>
              <w:rPr>
                <w:lang w:val="ru-RU"/>
              </w:rPr>
            </w:pPr>
            <w:r w:rsidRPr="00D86BF3">
              <w:rPr>
                <w:lang w:val="ru-RU"/>
              </w:rPr>
              <w:t xml:space="preserve">Ученици од </w:t>
            </w:r>
            <w:r w:rsidRPr="00D86BF3">
              <w:t>IV</w:t>
            </w:r>
            <w:r w:rsidRPr="00D86BF3">
              <w:rPr>
                <w:lang w:val="ru-RU"/>
              </w:rPr>
              <w:t xml:space="preserve"> до </w:t>
            </w:r>
            <w:r w:rsidRPr="00D86BF3">
              <w:t>IX</w:t>
            </w:r>
            <w:r w:rsidRPr="00D86BF3">
              <w:rPr>
                <w:lang w:val="mk-MK"/>
              </w:rPr>
              <w:t xml:space="preserve"> </w:t>
            </w:r>
            <w:r w:rsidRPr="00D86BF3">
              <w:rPr>
                <w:lang w:val="ru-RU"/>
              </w:rPr>
              <w:t>одд</w:t>
            </w:r>
          </w:p>
          <w:p w14:paraId="06A75D53" w14:textId="77777777" w:rsidR="00D86BF3" w:rsidRPr="00D86BF3" w:rsidRDefault="00D86BF3" w:rsidP="00590854">
            <w:pPr>
              <w:pStyle w:val="NoSpacing"/>
              <w:rPr>
                <w:lang w:val="ru-RU"/>
              </w:rPr>
            </w:pPr>
          </w:p>
        </w:tc>
        <w:tc>
          <w:tcPr>
            <w:tcW w:w="3780" w:type="dxa"/>
            <w:tcBorders>
              <w:top w:val="single" w:sz="4" w:space="0" w:color="auto"/>
              <w:right w:val="single" w:sz="4" w:space="0" w:color="auto"/>
            </w:tcBorders>
          </w:tcPr>
          <w:p w14:paraId="5DB3EDFA" w14:textId="77777777" w:rsidR="00D86BF3" w:rsidRPr="00D86BF3" w:rsidRDefault="00D86BF3" w:rsidP="00590854">
            <w:pPr>
              <w:pStyle w:val="NoSpacing"/>
              <w:rPr>
                <w:lang w:val="ru-RU"/>
              </w:rPr>
            </w:pPr>
            <w:r w:rsidRPr="00D86BF3">
              <w:rPr>
                <w:lang w:val="ru-RU"/>
              </w:rPr>
              <w:t>Формирање на работни навики кај учениците</w:t>
            </w:r>
          </w:p>
          <w:p w14:paraId="5ABD6BD5" w14:textId="77777777" w:rsidR="00D86BF3" w:rsidRPr="00D86BF3" w:rsidRDefault="00D86BF3" w:rsidP="00590854">
            <w:pPr>
              <w:pStyle w:val="NoSpacing"/>
              <w:rPr>
                <w:lang w:val="ru-RU"/>
              </w:rPr>
            </w:pPr>
          </w:p>
        </w:tc>
      </w:tr>
      <w:tr w:rsidR="00D86BF3" w:rsidRPr="00D86BF3" w14:paraId="16D66680" w14:textId="77777777" w:rsidTr="0091002D">
        <w:trPr>
          <w:trHeight w:val="1211"/>
          <w:jc w:val="center"/>
        </w:trPr>
        <w:tc>
          <w:tcPr>
            <w:tcW w:w="2995" w:type="dxa"/>
            <w:tcBorders>
              <w:left w:val="single" w:sz="4" w:space="0" w:color="auto"/>
              <w:right w:val="single" w:sz="4" w:space="0" w:color="auto"/>
            </w:tcBorders>
            <w:shd w:val="clear" w:color="auto" w:fill="D9D9D9" w:themeFill="background1" w:themeFillShade="D9"/>
          </w:tcPr>
          <w:p w14:paraId="0B9F4666" w14:textId="77777777" w:rsidR="00D86BF3" w:rsidRPr="0091002D" w:rsidRDefault="00D86BF3" w:rsidP="00590854">
            <w:pPr>
              <w:pStyle w:val="NoSpacing"/>
              <w:rPr>
                <w:b/>
                <w:lang w:val="ru-RU"/>
              </w:rPr>
            </w:pPr>
            <w:r w:rsidRPr="0091002D">
              <w:rPr>
                <w:b/>
                <w:lang w:val="ru-RU"/>
              </w:rPr>
              <w:t>Хуманитарна акција</w:t>
            </w:r>
          </w:p>
          <w:p w14:paraId="785C69C7" w14:textId="77777777" w:rsidR="00D86BF3" w:rsidRPr="0091002D" w:rsidRDefault="00D86BF3" w:rsidP="00590854">
            <w:pPr>
              <w:pStyle w:val="NoSpacing"/>
              <w:rPr>
                <w:b/>
                <w:lang w:val="ru-RU"/>
              </w:rPr>
            </w:pPr>
            <w:r w:rsidRPr="0091002D">
              <w:rPr>
                <w:b/>
                <w:lang w:val="ru-RU"/>
              </w:rPr>
              <w:t xml:space="preserve">за собирање учебни </w:t>
            </w:r>
          </w:p>
          <w:p w14:paraId="65C276BF" w14:textId="21EB8329" w:rsidR="00D86BF3" w:rsidRPr="0091002D" w:rsidRDefault="00590854" w:rsidP="00590854">
            <w:pPr>
              <w:pStyle w:val="NoSpacing"/>
              <w:rPr>
                <w:b/>
                <w:lang w:val="ru-RU"/>
              </w:rPr>
            </w:pPr>
            <w:r w:rsidRPr="0091002D">
              <w:rPr>
                <w:b/>
                <w:lang w:val="ru-RU"/>
              </w:rPr>
              <w:t>помагала</w:t>
            </w:r>
          </w:p>
        </w:tc>
        <w:tc>
          <w:tcPr>
            <w:tcW w:w="2327" w:type="dxa"/>
            <w:tcBorders>
              <w:left w:val="single" w:sz="4" w:space="0" w:color="auto"/>
            </w:tcBorders>
          </w:tcPr>
          <w:p w14:paraId="70526E3A" w14:textId="77777777" w:rsidR="00D86BF3" w:rsidRPr="00D86BF3" w:rsidRDefault="00D86BF3" w:rsidP="00590854">
            <w:pPr>
              <w:pStyle w:val="NoSpacing"/>
              <w:rPr>
                <w:lang w:val="ru-RU"/>
              </w:rPr>
            </w:pPr>
            <w:r w:rsidRPr="00D86BF3">
              <w:rPr>
                <w:lang w:val="ru-RU"/>
              </w:rPr>
              <w:t xml:space="preserve">Подигање на свеста кај учениците за </w:t>
            </w:r>
          </w:p>
          <w:p w14:paraId="255B960B" w14:textId="77777777" w:rsidR="00D86BF3" w:rsidRPr="00D86BF3" w:rsidRDefault="00D86BF3" w:rsidP="00590854">
            <w:pPr>
              <w:pStyle w:val="NoSpacing"/>
              <w:rPr>
                <w:lang w:val="ru-RU"/>
              </w:rPr>
            </w:pPr>
            <w:r w:rsidRPr="00D86BF3">
              <w:rPr>
                <w:lang w:val="ru-RU"/>
              </w:rPr>
              <w:t>хуманитарна помош за своите другари</w:t>
            </w:r>
          </w:p>
        </w:tc>
        <w:tc>
          <w:tcPr>
            <w:tcW w:w="2354" w:type="dxa"/>
          </w:tcPr>
          <w:p w14:paraId="4597D7EC" w14:textId="77777777" w:rsidR="00D86BF3" w:rsidRPr="00D86BF3" w:rsidRDefault="00D86BF3" w:rsidP="00590854">
            <w:pPr>
              <w:pStyle w:val="NoSpacing"/>
              <w:rPr>
                <w:lang w:val="ru-RU"/>
              </w:rPr>
            </w:pPr>
            <w:r w:rsidRPr="00D86BF3">
              <w:rPr>
                <w:lang w:val="ru-RU"/>
              </w:rPr>
              <w:t xml:space="preserve">Ученици , </w:t>
            </w:r>
          </w:p>
          <w:p w14:paraId="6D434DDA" w14:textId="77777777" w:rsidR="00D86BF3" w:rsidRPr="00D86BF3" w:rsidRDefault="00D86BF3" w:rsidP="00590854">
            <w:pPr>
              <w:pStyle w:val="NoSpacing"/>
              <w:rPr>
                <w:lang w:val="ru-RU"/>
              </w:rPr>
            </w:pPr>
            <w:r w:rsidRPr="00D86BF3">
              <w:rPr>
                <w:lang w:val="ru-RU"/>
              </w:rPr>
              <w:t xml:space="preserve">Одделенески </w:t>
            </w:r>
          </w:p>
          <w:p w14:paraId="4A0E8B39" w14:textId="77777777" w:rsidR="00D86BF3" w:rsidRPr="00D86BF3" w:rsidRDefault="00D86BF3" w:rsidP="00590854">
            <w:pPr>
              <w:pStyle w:val="NoSpacing"/>
              <w:rPr>
                <w:lang w:val="ru-RU"/>
              </w:rPr>
            </w:pPr>
            <w:r w:rsidRPr="00D86BF3">
              <w:rPr>
                <w:lang w:val="ru-RU"/>
              </w:rPr>
              <w:t xml:space="preserve">раководители, </w:t>
            </w:r>
          </w:p>
          <w:p w14:paraId="2AFFDA42" w14:textId="77777777" w:rsidR="00D86BF3" w:rsidRPr="00D86BF3" w:rsidRDefault="00D86BF3" w:rsidP="00590854">
            <w:pPr>
              <w:pStyle w:val="NoSpacing"/>
              <w:rPr>
                <w:lang w:val="mk-MK"/>
              </w:rPr>
            </w:pPr>
          </w:p>
        </w:tc>
        <w:tc>
          <w:tcPr>
            <w:tcW w:w="2324" w:type="dxa"/>
          </w:tcPr>
          <w:p w14:paraId="3464D392" w14:textId="77777777" w:rsidR="00D86BF3" w:rsidRPr="00D86BF3" w:rsidRDefault="00D86BF3" w:rsidP="00590854">
            <w:pPr>
              <w:pStyle w:val="NoSpacing"/>
            </w:pPr>
            <w:r w:rsidRPr="00D86BF3">
              <w:t>Собирна акција</w:t>
            </w:r>
          </w:p>
          <w:p w14:paraId="1B15475B" w14:textId="56002FED" w:rsidR="00D86BF3" w:rsidRPr="00D86BF3" w:rsidRDefault="000D2EB2" w:rsidP="00590854">
            <w:pPr>
              <w:pStyle w:val="NoSpacing"/>
            </w:pPr>
            <w:r>
              <w:t>Октомври, 2024</w:t>
            </w:r>
          </w:p>
          <w:p w14:paraId="1A5F3432" w14:textId="77777777" w:rsidR="00D86BF3" w:rsidRPr="00D86BF3" w:rsidRDefault="00D86BF3" w:rsidP="00590854">
            <w:pPr>
              <w:pStyle w:val="NoSpacing"/>
              <w:rPr>
                <w:lang w:val="mk-MK"/>
              </w:rPr>
            </w:pPr>
          </w:p>
        </w:tc>
        <w:tc>
          <w:tcPr>
            <w:tcW w:w="1750" w:type="dxa"/>
          </w:tcPr>
          <w:p w14:paraId="5162163D" w14:textId="77777777" w:rsidR="00D86BF3" w:rsidRPr="00D86BF3" w:rsidRDefault="00D86BF3" w:rsidP="00590854">
            <w:pPr>
              <w:pStyle w:val="NoSpacing"/>
              <w:rPr>
                <w:lang w:val="ru-RU"/>
              </w:rPr>
            </w:pPr>
            <w:r w:rsidRPr="00D86BF3">
              <w:rPr>
                <w:lang w:val="ru-RU"/>
              </w:rPr>
              <w:t xml:space="preserve">Ученици од </w:t>
            </w:r>
          </w:p>
          <w:p w14:paraId="3AFC0537" w14:textId="77777777" w:rsidR="00D86BF3" w:rsidRPr="00D86BF3" w:rsidRDefault="00D86BF3" w:rsidP="00590854">
            <w:pPr>
              <w:pStyle w:val="NoSpacing"/>
              <w:rPr>
                <w:lang w:val="mk-MK"/>
              </w:rPr>
            </w:pPr>
            <w:r w:rsidRPr="00D86BF3">
              <w:t>II</w:t>
            </w:r>
            <w:r w:rsidRPr="00D86BF3">
              <w:rPr>
                <w:lang w:val="mk-MK"/>
              </w:rPr>
              <w:t xml:space="preserve"> </w:t>
            </w:r>
            <w:r w:rsidRPr="00D86BF3">
              <w:rPr>
                <w:lang w:val="ru-RU"/>
              </w:rPr>
              <w:t>до</w:t>
            </w:r>
            <w:r w:rsidRPr="00D86BF3">
              <w:rPr>
                <w:lang w:val="mk-MK"/>
              </w:rPr>
              <w:t xml:space="preserve"> </w:t>
            </w:r>
            <w:r w:rsidRPr="00D86BF3">
              <w:t>IX</w:t>
            </w:r>
            <w:r w:rsidRPr="00D86BF3">
              <w:rPr>
                <w:lang w:val="ru-RU"/>
              </w:rPr>
              <w:t xml:space="preserve"> одд</w:t>
            </w:r>
          </w:p>
          <w:p w14:paraId="7160EDC3" w14:textId="77777777" w:rsidR="00D86BF3" w:rsidRPr="00D86BF3" w:rsidRDefault="00D86BF3" w:rsidP="00590854">
            <w:pPr>
              <w:pStyle w:val="NoSpacing"/>
              <w:rPr>
                <w:lang w:val="ru-RU"/>
              </w:rPr>
            </w:pPr>
          </w:p>
        </w:tc>
        <w:tc>
          <w:tcPr>
            <w:tcW w:w="3780" w:type="dxa"/>
            <w:tcBorders>
              <w:right w:val="single" w:sz="4" w:space="0" w:color="auto"/>
            </w:tcBorders>
          </w:tcPr>
          <w:p w14:paraId="2E8E496D" w14:textId="77777777" w:rsidR="00D86BF3" w:rsidRPr="00D86BF3" w:rsidRDefault="00D86BF3" w:rsidP="00590854">
            <w:pPr>
              <w:pStyle w:val="NoSpacing"/>
            </w:pPr>
            <w:r w:rsidRPr="00D86BF3">
              <w:t xml:space="preserve">Поттикнување на хуманоста и </w:t>
            </w:r>
          </w:p>
          <w:p w14:paraId="59B88515" w14:textId="1F26674C" w:rsidR="00D86BF3" w:rsidRPr="00590854" w:rsidRDefault="00590854" w:rsidP="00590854">
            <w:pPr>
              <w:pStyle w:val="NoSpacing"/>
            </w:pPr>
            <w:r>
              <w:t>солидарноста</w:t>
            </w:r>
          </w:p>
        </w:tc>
      </w:tr>
      <w:tr w:rsidR="00D86BF3" w:rsidRPr="00D86BF3" w14:paraId="58038E76" w14:textId="77777777" w:rsidTr="0091002D">
        <w:trPr>
          <w:jc w:val="center"/>
        </w:trPr>
        <w:tc>
          <w:tcPr>
            <w:tcW w:w="2995" w:type="dxa"/>
            <w:tcBorders>
              <w:left w:val="single" w:sz="4" w:space="0" w:color="auto"/>
              <w:right w:val="single" w:sz="4" w:space="0" w:color="auto"/>
            </w:tcBorders>
            <w:shd w:val="clear" w:color="auto" w:fill="D9D9D9" w:themeFill="background1" w:themeFillShade="D9"/>
          </w:tcPr>
          <w:p w14:paraId="3A26F73F" w14:textId="77777777" w:rsidR="00D86BF3" w:rsidRPr="0091002D" w:rsidRDefault="00D86BF3" w:rsidP="00590854">
            <w:pPr>
              <w:pStyle w:val="NoSpacing"/>
              <w:rPr>
                <w:b/>
                <w:lang w:val="ru-RU"/>
              </w:rPr>
            </w:pPr>
            <w:r w:rsidRPr="0091002D">
              <w:rPr>
                <w:b/>
                <w:lang w:val="ru-RU"/>
              </w:rPr>
              <w:t xml:space="preserve">Одржување и негување </w:t>
            </w:r>
          </w:p>
          <w:p w14:paraId="03E7EEF4" w14:textId="77777777" w:rsidR="00D86BF3" w:rsidRPr="0091002D" w:rsidRDefault="00D86BF3" w:rsidP="00590854">
            <w:pPr>
              <w:pStyle w:val="NoSpacing"/>
              <w:rPr>
                <w:b/>
                <w:lang w:val="ru-RU"/>
              </w:rPr>
            </w:pPr>
            <w:r w:rsidRPr="0091002D">
              <w:rPr>
                <w:b/>
                <w:lang w:val="ru-RU"/>
              </w:rPr>
              <w:t xml:space="preserve">на непосредната </w:t>
            </w:r>
          </w:p>
          <w:p w14:paraId="73C6A98E" w14:textId="77777777" w:rsidR="00D86BF3" w:rsidRPr="0091002D" w:rsidRDefault="00D86BF3" w:rsidP="00590854">
            <w:pPr>
              <w:pStyle w:val="NoSpacing"/>
              <w:rPr>
                <w:b/>
                <w:lang w:val="ru-RU"/>
              </w:rPr>
            </w:pPr>
            <w:r w:rsidRPr="0091002D">
              <w:rPr>
                <w:b/>
                <w:lang w:val="ru-RU"/>
              </w:rPr>
              <w:t>околина</w:t>
            </w:r>
          </w:p>
        </w:tc>
        <w:tc>
          <w:tcPr>
            <w:tcW w:w="2327" w:type="dxa"/>
            <w:tcBorders>
              <w:left w:val="single" w:sz="4" w:space="0" w:color="auto"/>
            </w:tcBorders>
          </w:tcPr>
          <w:p w14:paraId="27639F27" w14:textId="77777777" w:rsidR="00D86BF3" w:rsidRPr="00D86BF3" w:rsidRDefault="00D86BF3" w:rsidP="00590854">
            <w:pPr>
              <w:pStyle w:val="NoSpacing"/>
              <w:rPr>
                <w:lang w:val="ru-RU"/>
              </w:rPr>
            </w:pPr>
            <w:r w:rsidRPr="00D86BF3">
              <w:rPr>
                <w:lang w:val="ru-RU"/>
              </w:rPr>
              <w:t xml:space="preserve">Работни навики за </w:t>
            </w:r>
          </w:p>
          <w:p w14:paraId="33DD6AAB" w14:textId="77777777" w:rsidR="00D86BF3" w:rsidRPr="00D86BF3" w:rsidRDefault="00D86BF3" w:rsidP="00590854">
            <w:pPr>
              <w:pStyle w:val="NoSpacing"/>
              <w:rPr>
                <w:lang w:val="ru-RU"/>
              </w:rPr>
            </w:pPr>
            <w:r w:rsidRPr="00D86BF3">
              <w:rPr>
                <w:lang w:val="ru-RU"/>
              </w:rPr>
              <w:t xml:space="preserve">одржување чиста </w:t>
            </w:r>
          </w:p>
          <w:p w14:paraId="5051F13F" w14:textId="77777777" w:rsidR="00D86BF3" w:rsidRPr="00D86BF3" w:rsidRDefault="00D86BF3" w:rsidP="00590854">
            <w:pPr>
              <w:pStyle w:val="NoSpacing"/>
              <w:rPr>
                <w:lang w:val="ru-RU"/>
              </w:rPr>
            </w:pPr>
            <w:r w:rsidRPr="00D86BF3">
              <w:rPr>
                <w:lang w:val="ru-RU"/>
              </w:rPr>
              <w:t>околина</w:t>
            </w:r>
          </w:p>
          <w:p w14:paraId="72A0D088" w14:textId="77777777" w:rsidR="00D86BF3" w:rsidRPr="00D86BF3" w:rsidRDefault="00D86BF3" w:rsidP="00590854">
            <w:pPr>
              <w:pStyle w:val="NoSpacing"/>
              <w:rPr>
                <w:lang w:val="ru-RU"/>
              </w:rPr>
            </w:pPr>
          </w:p>
        </w:tc>
        <w:tc>
          <w:tcPr>
            <w:tcW w:w="2354" w:type="dxa"/>
          </w:tcPr>
          <w:p w14:paraId="1E6CD8A9" w14:textId="77777777" w:rsidR="00D86BF3" w:rsidRPr="00D86BF3" w:rsidRDefault="00D86BF3" w:rsidP="00590854">
            <w:pPr>
              <w:pStyle w:val="NoSpacing"/>
              <w:rPr>
                <w:lang w:val="ru-RU"/>
              </w:rPr>
            </w:pPr>
            <w:r w:rsidRPr="00D86BF3">
              <w:rPr>
                <w:lang w:val="ru-RU"/>
              </w:rPr>
              <w:t xml:space="preserve">Ученици , </w:t>
            </w:r>
          </w:p>
          <w:p w14:paraId="50C08A8F" w14:textId="77777777" w:rsidR="00D86BF3" w:rsidRPr="00D86BF3" w:rsidRDefault="00D86BF3" w:rsidP="00590854">
            <w:pPr>
              <w:pStyle w:val="NoSpacing"/>
              <w:rPr>
                <w:lang w:val="ru-RU"/>
              </w:rPr>
            </w:pPr>
            <w:r w:rsidRPr="00D86BF3">
              <w:rPr>
                <w:lang w:val="ru-RU"/>
              </w:rPr>
              <w:t xml:space="preserve">Одд раководители, </w:t>
            </w:r>
          </w:p>
          <w:p w14:paraId="05906E83" w14:textId="77777777" w:rsidR="00D86BF3" w:rsidRPr="00D86BF3" w:rsidRDefault="00D86BF3" w:rsidP="00590854">
            <w:pPr>
              <w:pStyle w:val="NoSpacing"/>
              <w:rPr>
                <w:lang w:val="ru-RU"/>
              </w:rPr>
            </w:pPr>
            <w:r w:rsidRPr="00D86BF3">
              <w:rPr>
                <w:lang w:val="ru-RU"/>
              </w:rPr>
              <w:t>Домакин</w:t>
            </w:r>
          </w:p>
          <w:p w14:paraId="10EC53E9" w14:textId="77777777" w:rsidR="00D86BF3" w:rsidRPr="00D86BF3" w:rsidRDefault="00D86BF3" w:rsidP="00590854">
            <w:pPr>
              <w:pStyle w:val="NoSpacing"/>
              <w:rPr>
                <w:lang w:val="ru-RU"/>
              </w:rPr>
            </w:pPr>
            <w:r w:rsidRPr="00D86BF3">
              <w:rPr>
                <w:lang w:val="ru-RU"/>
              </w:rPr>
              <w:t>технички персонал</w:t>
            </w:r>
          </w:p>
        </w:tc>
        <w:tc>
          <w:tcPr>
            <w:tcW w:w="2324" w:type="dxa"/>
          </w:tcPr>
          <w:p w14:paraId="555BCD96" w14:textId="77777777" w:rsidR="00D86BF3" w:rsidRPr="00D86BF3" w:rsidRDefault="00D86BF3" w:rsidP="00590854">
            <w:pPr>
              <w:pStyle w:val="NoSpacing"/>
              <w:rPr>
                <w:lang w:val="mk-MK"/>
              </w:rPr>
            </w:pPr>
            <w:r w:rsidRPr="00D86BF3">
              <w:t>работна акција</w:t>
            </w:r>
          </w:p>
          <w:p w14:paraId="3DEAD952" w14:textId="36E700CE" w:rsidR="00D86BF3" w:rsidRPr="00D86BF3" w:rsidRDefault="00D86BF3" w:rsidP="00590854">
            <w:pPr>
              <w:pStyle w:val="NoSpacing"/>
            </w:pPr>
            <w:r w:rsidRPr="00D86BF3">
              <w:rPr>
                <w:lang w:val="mk-MK"/>
              </w:rPr>
              <w:t>Ное</w:t>
            </w:r>
            <w:r w:rsidRPr="00D86BF3">
              <w:t>мври</w:t>
            </w:r>
            <w:r w:rsidRPr="00D86BF3">
              <w:rPr>
                <w:lang w:val="mk-MK"/>
              </w:rPr>
              <w:t xml:space="preserve"> </w:t>
            </w:r>
            <w:r w:rsidR="000D2EB2">
              <w:t>2024</w:t>
            </w:r>
          </w:p>
        </w:tc>
        <w:tc>
          <w:tcPr>
            <w:tcW w:w="1750" w:type="dxa"/>
          </w:tcPr>
          <w:p w14:paraId="759FF2DB" w14:textId="77777777" w:rsidR="00D86BF3" w:rsidRPr="00D86BF3" w:rsidRDefault="00D86BF3" w:rsidP="00590854">
            <w:pPr>
              <w:pStyle w:val="NoSpacing"/>
              <w:rPr>
                <w:lang w:val="ru-RU"/>
              </w:rPr>
            </w:pPr>
            <w:r w:rsidRPr="00D86BF3">
              <w:rPr>
                <w:lang w:val="ru-RU"/>
              </w:rPr>
              <w:t xml:space="preserve">Ученици од </w:t>
            </w:r>
            <w:r w:rsidRPr="00D86BF3">
              <w:t>I</w:t>
            </w:r>
          </w:p>
          <w:p w14:paraId="1434B41F" w14:textId="77777777" w:rsidR="00D86BF3" w:rsidRPr="00D86BF3" w:rsidRDefault="00D86BF3" w:rsidP="00590854">
            <w:pPr>
              <w:pStyle w:val="NoSpacing"/>
              <w:rPr>
                <w:lang w:val="ru-RU"/>
              </w:rPr>
            </w:pPr>
            <w:r w:rsidRPr="00D86BF3">
              <w:rPr>
                <w:lang w:val="ru-RU"/>
              </w:rPr>
              <w:t>до</w:t>
            </w:r>
            <w:r w:rsidRPr="00D86BF3">
              <w:t xml:space="preserve"> IX</w:t>
            </w:r>
            <w:r w:rsidRPr="00D86BF3">
              <w:rPr>
                <w:lang w:val="ru-RU"/>
              </w:rPr>
              <w:t xml:space="preserve"> одд Наставници</w:t>
            </w:r>
          </w:p>
          <w:p w14:paraId="44EEC6C7" w14:textId="77777777" w:rsidR="00D86BF3" w:rsidRPr="00D86BF3" w:rsidRDefault="00D86BF3" w:rsidP="00590854">
            <w:pPr>
              <w:pStyle w:val="NoSpacing"/>
              <w:rPr>
                <w:lang w:val="ru-RU"/>
              </w:rPr>
            </w:pPr>
          </w:p>
        </w:tc>
        <w:tc>
          <w:tcPr>
            <w:tcW w:w="3780" w:type="dxa"/>
            <w:tcBorders>
              <w:right w:val="single" w:sz="4" w:space="0" w:color="auto"/>
            </w:tcBorders>
          </w:tcPr>
          <w:p w14:paraId="174C9F01" w14:textId="77777777" w:rsidR="00D86BF3" w:rsidRPr="00D86BF3" w:rsidRDefault="00D86BF3" w:rsidP="00590854">
            <w:pPr>
              <w:pStyle w:val="NoSpacing"/>
              <w:rPr>
                <w:lang w:val="ru-RU"/>
              </w:rPr>
            </w:pPr>
            <w:r w:rsidRPr="00D86BF3">
              <w:rPr>
                <w:lang w:val="ru-RU"/>
              </w:rPr>
              <w:t>Формирање на работни навики кај учениците</w:t>
            </w:r>
          </w:p>
          <w:p w14:paraId="717CB39D" w14:textId="77777777" w:rsidR="00D86BF3" w:rsidRPr="00D86BF3" w:rsidRDefault="00D86BF3" w:rsidP="00590854">
            <w:pPr>
              <w:pStyle w:val="NoSpacing"/>
              <w:rPr>
                <w:lang w:val="ru-RU"/>
              </w:rPr>
            </w:pPr>
          </w:p>
        </w:tc>
      </w:tr>
      <w:tr w:rsidR="00D86BF3" w:rsidRPr="00D86BF3" w14:paraId="77703285" w14:textId="77777777" w:rsidTr="0091002D">
        <w:trPr>
          <w:trHeight w:val="986"/>
          <w:jc w:val="center"/>
        </w:trPr>
        <w:tc>
          <w:tcPr>
            <w:tcW w:w="2995" w:type="dxa"/>
            <w:tcBorders>
              <w:left w:val="single" w:sz="4" w:space="0" w:color="auto"/>
              <w:right w:val="single" w:sz="4" w:space="0" w:color="auto"/>
            </w:tcBorders>
            <w:shd w:val="clear" w:color="auto" w:fill="D9D9D9" w:themeFill="background1" w:themeFillShade="D9"/>
          </w:tcPr>
          <w:p w14:paraId="1B7D2B99" w14:textId="77777777" w:rsidR="00D86BF3" w:rsidRPr="0091002D" w:rsidRDefault="00D86BF3" w:rsidP="00590854">
            <w:pPr>
              <w:pStyle w:val="NoSpacing"/>
              <w:rPr>
                <w:b/>
                <w:lang w:val="ru-RU"/>
              </w:rPr>
            </w:pPr>
            <w:r w:rsidRPr="0091002D">
              <w:rPr>
                <w:b/>
                <w:lang w:val="ru-RU"/>
              </w:rPr>
              <w:t xml:space="preserve"> </w:t>
            </w:r>
            <w:r w:rsidRPr="0091002D">
              <w:rPr>
                <w:b/>
              </w:rPr>
              <w:t xml:space="preserve">Новогодишни </w:t>
            </w:r>
            <w:r w:rsidRPr="0091002D">
              <w:rPr>
                <w:b/>
                <w:lang w:val="mk-MK"/>
              </w:rPr>
              <w:t>базар/Новогодишен хепенинг</w:t>
            </w:r>
          </w:p>
        </w:tc>
        <w:tc>
          <w:tcPr>
            <w:tcW w:w="2327" w:type="dxa"/>
            <w:tcBorders>
              <w:left w:val="single" w:sz="4" w:space="0" w:color="auto"/>
            </w:tcBorders>
          </w:tcPr>
          <w:p w14:paraId="2BFE412F" w14:textId="77777777" w:rsidR="00D86BF3" w:rsidRPr="00D86BF3" w:rsidRDefault="00D86BF3" w:rsidP="00590854">
            <w:pPr>
              <w:pStyle w:val="NoSpacing"/>
            </w:pPr>
            <w:r w:rsidRPr="00D86BF3">
              <w:t xml:space="preserve">поттикнување на </w:t>
            </w:r>
          </w:p>
          <w:p w14:paraId="54176F2E" w14:textId="77777777" w:rsidR="00D86BF3" w:rsidRPr="00D86BF3" w:rsidRDefault="00D86BF3" w:rsidP="00590854">
            <w:pPr>
              <w:pStyle w:val="NoSpacing"/>
            </w:pPr>
            <w:r w:rsidRPr="00D86BF3">
              <w:t>детската креативност</w:t>
            </w:r>
          </w:p>
        </w:tc>
        <w:tc>
          <w:tcPr>
            <w:tcW w:w="2354" w:type="dxa"/>
          </w:tcPr>
          <w:p w14:paraId="22112003" w14:textId="77777777" w:rsidR="00D86BF3" w:rsidRPr="00D86BF3" w:rsidRDefault="00D86BF3" w:rsidP="00590854">
            <w:pPr>
              <w:pStyle w:val="NoSpacing"/>
              <w:rPr>
                <w:lang w:val="ru-RU"/>
              </w:rPr>
            </w:pPr>
            <w:r w:rsidRPr="00D86BF3">
              <w:rPr>
                <w:lang w:val="ru-RU"/>
              </w:rPr>
              <w:t xml:space="preserve">Ученици , </w:t>
            </w:r>
          </w:p>
          <w:p w14:paraId="0605E6F0" w14:textId="77777777" w:rsidR="00D86BF3" w:rsidRPr="00D86BF3" w:rsidRDefault="00D86BF3" w:rsidP="00590854">
            <w:pPr>
              <w:pStyle w:val="NoSpacing"/>
              <w:rPr>
                <w:lang w:val="ru-RU"/>
              </w:rPr>
            </w:pPr>
            <w:r w:rsidRPr="00D86BF3">
              <w:rPr>
                <w:lang w:val="ru-RU"/>
              </w:rPr>
              <w:t xml:space="preserve">Одд раководители, </w:t>
            </w:r>
          </w:p>
          <w:p w14:paraId="2B79427B" w14:textId="77777777" w:rsidR="00D86BF3" w:rsidRPr="00D86BF3" w:rsidRDefault="00D86BF3" w:rsidP="00590854">
            <w:pPr>
              <w:pStyle w:val="NoSpacing"/>
              <w:rPr>
                <w:lang w:val="mk-MK"/>
              </w:rPr>
            </w:pPr>
          </w:p>
        </w:tc>
        <w:tc>
          <w:tcPr>
            <w:tcW w:w="2324" w:type="dxa"/>
          </w:tcPr>
          <w:p w14:paraId="65F8327C" w14:textId="77777777" w:rsidR="00D86BF3" w:rsidRPr="00D86BF3" w:rsidRDefault="00D86BF3" w:rsidP="00590854">
            <w:pPr>
              <w:pStyle w:val="NoSpacing"/>
            </w:pPr>
            <w:r w:rsidRPr="00D86BF3">
              <w:t>ученички изработки</w:t>
            </w:r>
          </w:p>
          <w:p w14:paraId="7DB5BC06" w14:textId="23643FE1" w:rsidR="00D86BF3" w:rsidRPr="00D86BF3" w:rsidRDefault="00D86BF3" w:rsidP="00590854">
            <w:pPr>
              <w:pStyle w:val="NoSpacing"/>
            </w:pPr>
            <w:r w:rsidRPr="00D86BF3">
              <w:t>Декември</w:t>
            </w:r>
            <w:r w:rsidRPr="00D86BF3">
              <w:rPr>
                <w:lang w:val="mk-MK"/>
              </w:rPr>
              <w:t xml:space="preserve"> </w:t>
            </w:r>
            <w:r w:rsidR="000D2EB2">
              <w:t>2024</w:t>
            </w:r>
          </w:p>
          <w:p w14:paraId="3FFB317C" w14:textId="77777777" w:rsidR="00D86BF3" w:rsidRPr="00D86BF3" w:rsidRDefault="00D86BF3" w:rsidP="00590854">
            <w:pPr>
              <w:pStyle w:val="NoSpacing"/>
              <w:rPr>
                <w:lang w:val="mk-MK"/>
              </w:rPr>
            </w:pPr>
          </w:p>
        </w:tc>
        <w:tc>
          <w:tcPr>
            <w:tcW w:w="1750" w:type="dxa"/>
          </w:tcPr>
          <w:p w14:paraId="22A62CE7" w14:textId="77777777" w:rsidR="00D86BF3" w:rsidRPr="00D86BF3" w:rsidRDefault="00D86BF3" w:rsidP="00590854">
            <w:pPr>
              <w:pStyle w:val="NoSpacing"/>
              <w:rPr>
                <w:lang w:val="ru-RU"/>
              </w:rPr>
            </w:pPr>
            <w:r w:rsidRPr="00D86BF3">
              <w:rPr>
                <w:lang w:val="ru-RU"/>
              </w:rPr>
              <w:t xml:space="preserve">Ученици од </w:t>
            </w:r>
            <w:r w:rsidRPr="00D86BF3">
              <w:t>III</w:t>
            </w:r>
          </w:p>
          <w:p w14:paraId="5C155F00" w14:textId="77777777" w:rsidR="00D86BF3" w:rsidRPr="00D86BF3" w:rsidRDefault="00D86BF3" w:rsidP="00590854">
            <w:pPr>
              <w:pStyle w:val="NoSpacing"/>
              <w:rPr>
                <w:lang w:val="ru-RU"/>
              </w:rPr>
            </w:pPr>
            <w:r w:rsidRPr="00D86BF3">
              <w:rPr>
                <w:lang w:val="ru-RU"/>
              </w:rPr>
              <w:t>До</w:t>
            </w:r>
            <w:r w:rsidRPr="00D86BF3">
              <w:t xml:space="preserve"> IX</w:t>
            </w:r>
            <w:r w:rsidRPr="00D86BF3">
              <w:rPr>
                <w:lang w:val="ru-RU"/>
              </w:rPr>
              <w:t xml:space="preserve"> родители</w:t>
            </w:r>
          </w:p>
          <w:p w14:paraId="3AEA6EF9" w14:textId="77777777" w:rsidR="00D86BF3" w:rsidRPr="00D86BF3" w:rsidRDefault="00D86BF3" w:rsidP="00590854">
            <w:pPr>
              <w:pStyle w:val="NoSpacing"/>
              <w:rPr>
                <w:lang w:val="ru-RU"/>
              </w:rPr>
            </w:pPr>
            <w:r w:rsidRPr="00D86BF3">
              <w:rPr>
                <w:lang w:val="ru-RU"/>
              </w:rPr>
              <w:t>Наставници</w:t>
            </w:r>
          </w:p>
        </w:tc>
        <w:tc>
          <w:tcPr>
            <w:tcW w:w="3780" w:type="dxa"/>
            <w:tcBorders>
              <w:right w:val="single" w:sz="4" w:space="0" w:color="auto"/>
            </w:tcBorders>
          </w:tcPr>
          <w:p w14:paraId="4EB0167B" w14:textId="77777777" w:rsidR="00D86BF3" w:rsidRPr="00D86BF3" w:rsidRDefault="00D86BF3" w:rsidP="00590854">
            <w:pPr>
              <w:pStyle w:val="NoSpacing"/>
              <w:rPr>
                <w:lang w:val="ru-RU"/>
              </w:rPr>
            </w:pPr>
            <w:r w:rsidRPr="00D86BF3">
              <w:rPr>
                <w:lang w:val="ru-RU"/>
              </w:rPr>
              <w:t xml:space="preserve">Негување интерес за </w:t>
            </w:r>
          </w:p>
          <w:p w14:paraId="545B4639" w14:textId="77777777" w:rsidR="00D86BF3" w:rsidRPr="00D86BF3" w:rsidRDefault="00D86BF3" w:rsidP="00590854">
            <w:pPr>
              <w:pStyle w:val="NoSpacing"/>
              <w:rPr>
                <w:lang w:val="ru-RU"/>
              </w:rPr>
            </w:pPr>
            <w:r w:rsidRPr="00D86BF3">
              <w:rPr>
                <w:lang w:val="ru-RU"/>
              </w:rPr>
              <w:t>Новогодишните празници</w:t>
            </w:r>
          </w:p>
          <w:p w14:paraId="4CA1D4DE" w14:textId="77777777" w:rsidR="00D86BF3" w:rsidRPr="00D86BF3" w:rsidRDefault="00D86BF3" w:rsidP="00590854">
            <w:pPr>
              <w:pStyle w:val="NoSpacing"/>
              <w:rPr>
                <w:lang w:val="mk-MK"/>
              </w:rPr>
            </w:pPr>
          </w:p>
        </w:tc>
      </w:tr>
      <w:tr w:rsidR="00D86BF3" w:rsidRPr="00D86BF3" w14:paraId="697D2C50" w14:textId="77777777" w:rsidTr="0091002D">
        <w:trPr>
          <w:jc w:val="center"/>
        </w:trPr>
        <w:tc>
          <w:tcPr>
            <w:tcW w:w="2995" w:type="dxa"/>
            <w:tcBorders>
              <w:left w:val="single" w:sz="4" w:space="0" w:color="auto"/>
              <w:right w:val="single" w:sz="4" w:space="0" w:color="auto"/>
            </w:tcBorders>
            <w:shd w:val="clear" w:color="auto" w:fill="D9D9D9" w:themeFill="background1" w:themeFillShade="D9"/>
          </w:tcPr>
          <w:p w14:paraId="264F0B68" w14:textId="77777777" w:rsidR="00D86BF3" w:rsidRPr="0091002D" w:rsidRDefault="00D86BF3" w:rsidP="00590854">
            <w:pPr>
              <w:pStyle w:val="NoSpacing"/>
              <w:rPr>
                <w:b/>
                <w:lang w:val="ru-RU"/>
              </w:rPr>
            </w:pPr>
            <w:r w:rsidRPr="0091002D">
              <w:rPr>
                <w:b/>
                <w:lang w:val="ru-RU"/>
              </w:rPr>
              <w:t xml:space="preserve">Изработка на </w:t>
            </w:r>
          </w:p>
          <w:p w14:paraId="41756E9F" w14:textId="77777777" w:rsidR="00D86BF3" w:rsidRPr="0091002D" w:rsidRDefault="00D86BF3" w:rsidP="00590854">
            <w:pPr>
              <w:pStyle w:val="NoSpacing"/>
              <w:rPr>
                <w:b/>
                <w:lang w:val="ru-RU"/>
              </w:rPr>
            </w:pPr>
            <w:r w:rsidRPr="0091002D">
              <w:rPr>
                <w:b/>
                <w:lang w:val="ru-RU"/>
              </w:rPr>
              <w:t xml:space="preserve">осмомартовски </w:t>
            </w:r>
          </w:p>
          <w:p w14:paraId="51219B6F" w14:textId="77777777" w:rsidR="00D86BF3" w:rsidRPr="0091002D" w:rsidRDefault="00D86BF3" w:rsidP="00590854">
            <w:pPr>
              <w:pStyle w:val="NoSpacing"/>
              <w:rPr>
                <w:b/>
                <w:lang w:val="mk-MK"/>
              </w:rPr>
            </w:pPr>
            <w:r w:rsidRPr="0091002D">
              <w:rPr>
                <w:b/>
                <w:lang w:val="ru-RU"/>
              </w:rPr>
              <w:t>честитки</w:t>
            </w:r>
            <w:r w:rsidRPr="0091002D">
              <w:rPr>
                <w:b/>
                <w:lang w:val="mk-MK"/>
              </w:rPr>
              <w:t>/приредба по повод Осми Март</w:t>
            </w:r>
          </w:p>
        </w:tc>
        <w:tc>
          <w:tcPr>
            <w:tcW w:w="2327" w:type="dxa"/>
            <w:tcBorders>
              <w:left w:val="single" w:sz="4" w:space="0" w:color="auto"/>
            </w:tcBorders>
          </w:tcPr>
          <w:p w14:paraId="1154CAB8" w14:textId="77777777" w:rsidR="00D86BF3" w:rsidRPr="00D86BF3" w:rsidRDefault="00D86BF3" w:rsidP="00590854">
            <w:pPr>
              <w:pStyle w:val="NoSpacing"/>
              <w:rPr>
                <w:lang w:val="mk-MK"/>
              </w:rPr>
            </w:pPr>
            <w:r w:rsidRPr="00D86BF3">
              <w:t>Развивање</w:t>
            </w:r>
            <w:r w:rsidRPr="00D86BF3">
              <w:rPr>
                <w:lang w:val="mk-MK"/>
              </w:rPr>
              <w:t xml:space="preserve"> </w:t>
            </w:r>
            <w:r w:rsidRPr="00D86BF3">
              <w:t xml:space="preserve">креативност </w:t>
            </w:r>
          </w:p>
        </w:tc>
        <w:tc>
          <w:tcPr>
            <w:tcW w:w="2354" w:type="dxa"/>
          </w:tcPr>
          <w:p w14:paraId="7CF19CB4" w14:textId="77777777" w:rsidR="00D86BF3" w:rsidRPr="00D86BF3" w:rsidRDefault="00D86BF3" w:rsidP="00590854">
            <w:pPr>
              <w:pStyle w:val="NoSpacing"/>
              <w:rPr>
                <w:lang w:val="ru-RU"/>
              </w:rPr>
            </w:pPr>
            <w:r w:rsidRPr="00D86BF3">
              <w:rPr>
                <w:lang w:val="ru-RU"/>
              </w:rPr>
              <w:t xml:space="preserve">Ученици , </w:t>
            </w:r>
          </w:p>
          <w:p w14:paraId="5C159781" w14:textId="77777777" w:rsidR="00D86BF3" w:rsidRPr="00D86BF3" w:rsidRDefault="00D86BF3" w:rsidP="00590854">
            <w:pPr>
              <w:pStyle w:val="NoSpacing"/>
              <w:rPr>
                <w:lang w:val="ru-RU"/>
              </w:rPr>
            </w:pPr>
            <w:r w:rsidRPr="00D86BF3">
              <w:rPr>
                <w:lang w:val="ru-RU"/>
              </w:rPr>
              <w:t xml:space="preserve">Одделенески </w:t>
            </w:r>
          </w:p>
          <w:p w14:paraId="43622247" w14:textId="77777777" w:rsidR="00D86BF3" w:rsidRPr="00D86BF3" w:rsidRDefault="00D86BF3" w:rsidP="00590854">
            <w:pPr>
              <w:pStyle w:val="NoSpacing"/>
              <w:rPr>
                <w:lang w:val="ru-RU"/>
              </w:rPr>
            </w:pPr>
            <w:r w:rsidRPr="00D86BF3">
              <w:rPr>
                <w:lang w:val="ru-RU"/>
              </w:rPr>
              <w:t xml:space="preserve">раководители, </w:t>
            </w:r>
          </w:p>
        </w:tc>
        <w:tc>
          <w:tcPr>
            <w:tcW w:w="2324" w:type="dxa"/>
          </w:tcPr>
          <w:p w14:paraId="26C9E5A5" w14:textId="77777777" w:rsidR="00D86BF3" w:rsidRPr="00D86BF3" w:rsidRDefault="00D86BF3" w:rsidP="00590854">
            <w:pPr>
              <w:pStyle w:val="NoSpacing"/>
            </w:pPr>
            <w:r w:rsidRPr="00D86BF3">
              <w:t>ученички изработки</w:t>
            </w:r>
          </w:p>
          <w:p w14:paraId="2A7BBB57" w14:textId="179AE19C" w:rsidR="00D86BF3" w:rsidRPr="00D86BF3" w:rsidRDefault="00D86BF3" w:rsidP="00590854">
            <w:pPr>
              <w:pStyle w:val="NoSpacing"/>
              <w:rPr>
                <w:lang w:val="mk-MK"/>
              </w:rPr>
            </w:pPr>
            <w:r w:rsidRPr="00D86BF3">
              <w:t>Март</w:t>
            </w:r>
            <w:r w:rsidRPr="00D86BF3">
              <w:rPr>
                <w:lang w:val="mk-MK"/>
              </w:rPr>
              <w:t xml:space="preserve"> </w:t>
            </w:r>
            <w:r w:rsidR="000D2EB2">
              <w:t>2025</w:t>
            </w:r>
          </w:p>
          <w:p w14:paraId="67CECE9F" w14:textId="77777777" w:rsidR="00D86BF3" w:rsidRPr="00D86BF3" w:rsidRDefault="00D86BF3" w:rsidP="00590854">
            <w:pPr>
              <w:pStyle w:val="NoSpacing"/>
              <w:rPr>
                <w:lang w:val="mk-MK"/>
              </w:rPr>
            </w:pPr>
          </w:p>
        </w:tc>
        <w:tc>
          <w:tcPr>
            <w:tcW w:w="1750" w:type="dxa"/>
          </w:tcPr>
          <w:p w14:paraId="03D997AF" w14:textId="77777777" w:rsidR="00D86BF3" w:rsidRPr="00D86BF3" w:rsidRDefault="00D86BF3" w:rsidP="00590854">
            <w:pPr>
              <w:pStyle w:val="NoSpacing"/>
              <w:rPr>
                <w:lang w:val="ru-RU"/>
              </w:rPr>
            </w:pPr>
            <w:r w:rsidRPr="00D86BF3">
              <w:rPr>
                <w:lang w:val="ru-RU"/>
              </w:rPr>
              <w:t xml:space="preserve">Ученици од </w:t>
            </w:r>
            <w:r w:rsidRPr="00D86BF3">
              <w:t>I</w:t>
            </w:r>
          </w:p>
          <w:p w14:paraId="4D9CD9F5" w14:textId="77777777" w:rsidR="00D86BF3" w:rsidRPr="00D86BF3" w:rsidRDefault="00D86BF3" w:rsidP="00590854">
            <w:pPr>
              <w:pStyle w:val="NoSpacing"/>
              <w:rPr>
                <w:lang w:val="ru-RU"/>
              </w:rPr>
            </w:pPr>
            <w:r w:rsidRPr="00D86BF3">
              <w:rPr>
                <w:lang w:val="ru-RU"/>
              </w:rPr>
              <w:t xml:space="preserve">До </w:t>
            </w:r>
            <w:r w:rsidRPr="00D86BF3">
              <w:t>V</w:t>
            </w:r>
            <w:r w:rsidRPr="00D86BF3">
              <w:rPr>
                <w:lang w:val="ru-RU"/>
              </w:rPr>
              <w:t>одд</w:t>
            </w:r>
          </w:p>
          <w:p w14:paraId="15626D7D" w14:textId="77777777" w:rsidR="00D86BF3" w:rsidRPr="00D86BF3" w:rsidRDefault="00D86BF3" w:rsidP="00590854">
            <w:pPr>
              <w:pStyle w:val="NoSpacing"/>
              <w:rPr>
                <w:lang w:val="ru-RU"/>
              </w:rPr>
            </w:pPr>
            <w:r w:rsidRPr="00D86BF3">
              <w:rPr>
                <w:lang w:val="ru-RU"/>
              </w:rPr>
              <w:t>родители</w:t>
            </w:r>
          </w:p>
        </w:tc>
        <w:tc>
          <w:tcPr>
            <w:tcW w:w="3780" w:type="dxa"/>
            <w:tcBorders>
              <w:right w:val="single" w:sz="4" w:space="0" w:color="auto"/>
            </w:tcBorders>
          </w:tcPr>
          <w:p w14:paraId="7C0F13F2" w14:textId="77777777" w:rsidR="00D86BF3" w:rsidRPr="00D86BF3" w:rsidRDefault="00D86BF3" w:rsidP="00590854">
            <w:pPr>
              <w:pStyle w:val="NoSpacing"/>
              <w:rPr>
                <w:lang w:val="ru-RU"/>
              </w:rPr>
            </w:pPr>
            <w:r w:rsidRPr="00D86BF3">
              <w:rPr>
                <w:lang w:val="ru-RU"/>
              </w:rPr>
              <w:t>Негување почит и љубов</w:t>
            </w:r>
            <w:r w:rsidRPr="00D86BF3">
              <w:rPr>
                <w:lang w:val="mk-MK"/>
              </w:rPr>
              <w:t xml:space="preserve"> кон постарите</w:t>
            </w:r>
          </w:p>
        </w:tc>
      </w:tr>
      <w:tr w:rsidR="00D86BF3" w:rsidRPr="00D86BF3" w14:paraId="78850AA9" w14:textId="77777777" w:rsidTr="0091002D">
        <w:trPr>
          <w:jc w:val="center"/>
        </w:trPr>
        <w:tc>
          <w:tcPr>
            <w:tcW w:w="2995" w:type="dxa"/>
            <w:tcBorders>
              <w:left w:val="single" w:sz="4" w:space="0" w:color="auto"/>
              <w:right w:val="single" w:sz="4" w:space="0" w:color="auto"/>
            </w:tcBorders>
            <w:shd w:val="clear" w:color="auto" w:fill="D9D9D9" w:themeFill="background1" w:themeFillShade="D9"/>
          </w:tcPr>
          <w:p w14:paraId="0219ED95" w14:textId="77777777" w:rsidR="00D86BF3" w:rsidRPr="0091002D" w:rsidRDefault="00D86BF3" w:rsidP="00590854">
            <w:pPr>
              <w:pStyle w:val="NoSpacing"/>
              <w:rPr>
                <w:b/>
                <w:lang w:val="ru-RU"/>
              </w:rPr>
            </w:pPr>
            <w:r w:rsidRPr="0091002D">
              <w:rPr>
                <w:b/>
                <w:lang w:val="ru-RU"/>
              </w:rPr>
              <w:t>Садење дрвја и цвеќе по повод</w:t>
            </w:r>
          </w:p>
          <w:p w14:paraId="37BC0B8D" w14:textId="77777777" w:rsidR="00D86BF3" w:rsidRPr="0091002D" w:rsidRDefault="00D86BF3" w:rsidP="00590854">
            <w:pPr>
              <w:pStyle w:val="NoSpacing"/>
              <w:rPr>
                <w:b/>
                <w:lang w:val="mk-MK"/>
              </w:rPr>
            </w:pPr>
            <w:r w:rsidRPr="0091002D">
              <w:rPr>
                <w:b/>
              </w:rPr>
              <w:t>Денот на</w:t>
            </w:r>
            <w:r w:rsidRPr="0091002D">
              <w:rPr>
                <w:b/>
                <w:lang w:val="mk-MK"/>
              </w:rPr>
              <w:t xml:space="preserve"> </w:t>
            </w:r>
            <w:r w:rsidRPr="0091002D">
              <w:rPr>
                <w:b/>
              </w:rPr>
              <w:t>дрвото</w:t>
            </w:r>
          </w:p>
        </w:tc>
        <w:tc>
          <w:tcPr>
            <w:tcW w:w="2327" w:type="dxa"/>
            <w:tcBorders>
              <w:left w:val="single" w:sz="4" w:space="0" w:color="auto"/>
            </w:tcBorders>
          </w:tcPr>
          <w:p w14:paraId="4413F053" w14:textId="77777777" w:rsidR="00D86BF3" w:rsidRPr="00D86BF3" w:rsidRDefault="00D86BF3" w:rsidP="00590854">
            <w:pPr>
              <w:pStyle w:val="NoSpacing"/>
              <w:rPr>
                <w:lang w:val="ru-RU"/>
              </w:rPr>
            </w:pPr>
            <w:r w:rsidRPr="00D86BF3">
              <w:rPr>
                <w:lang w:val="ru-RU"/>
              </w:rPr>
              <w:t xml:space="preserve">развивање работни </w:t>
            </w:r>
          </w:p>
          <w:p w14:paraId="4BF7714D" w14:textId="77777777" w:rsidR="00D86BF3" w:rsidRPr="00D86BF3" w:rsidRDefault="00D86BF3" w:rsidP="00590854">
            <w:pPr>
              <w:pStyle w:val="NoSpacing"/>
              <w:rPr>
                <w:lang w:val="ru-RU"/>
              </w:rPr>
            </w:pPr>
            <w:r w:rsidRPr="00D86BF3">
              <w:rPr>
                <w:lang w:val="ru-RU"/>
              </w:rPr>
              <w:t>навики и љубов кон природата</w:t>
            </w:r>
          </w:p>
        </w:tc>
        <w:tc>
          <w:tcPr>
            <w:tcW w:w="2354" w:type="dxa"/>
          </w:tcPr>
          <w:p w14:paraId="6EC265F2" w14:textId="77777777" w:rsidR="00D86BF3" w:rsidRPr="00D86BF3" w:rsidRDefault="00D86BF3" w:rsidP="00590854">
            <w:pPr>
              <w:pStyle w:val="NoSpacing"/>
              <w:rPr>
                <w:lang w:val="ru-RU"/>
              </w:rPr>
            </w:pPr>
            <w:r w:rsidRPr="00D86BF3">
              <w:rPr>
                <w:lang w:val="ru-RU"/>
              </w:rPr>
              <w:t xml:space="preserve">Ученици , </w:t>
            </w:r>
          </w:p>
          <w:p w14:paraId="32CDDFFD" w14:textId="77777777" w:rsidR="00D86BF3" w:rsidRPr="00D86BF3" w:rsidRDefault="00D86BF3" w:rsidP="00590854">
            <w:pPr>
              <w:pStyle w:val="NoSpacing"/>
              <w:rPr>
                <w:lang w:val="ru-RU"/>
              </w:rPr>
            </w:pPr>
            <w:r w:rsidRPr="00D86BF3">
              <w:rPr>
                <w:lang w:val="ru-RU"/>
              </w:rPr>
              <w:t xml:space="preserve">Одд раководители, </w:t>
            </w:r>
          </w:p>
          <w:p w14:paraId="1F16B61E" w14:textId="77777777" w:rsidR="00D86BF3" w:rsidRPr="00D86BF3" w:rsidRDefault="00D86BF3" w:rsidP="00590854">
            <w:pPr>
              <w:pStyle w:val="NoSpacing"/>
              <w:rPr>
                <w:lang w:val="ru-RU"/>
              </w:rPr>
            </w:pPr>
            <w:r w:rsidRPr="00D86BF3">
              <w:rPr>
                <w:lang w:val="ru-RU"/>
              </w:rPr>
              <w:t>технички персонал</w:t>
            </w:r>
          </w:p>
        </w:tc>
        <w:tc>
          <w:tcPr>
            <w:tcW w:w="2324" w:type="dxa"/>
          </w:tcPr>
          <w:p w14:paraId="45556222" w14:textId="77777777" w:rsidR="00D86BF3" w:rsidRPr="00D86BF3" w:rsidRDefault="00D86BF3" w:rsidP="00590854">
            <w:pPr>
              <w:pStyle w:val="NoSpacing"/>
            </w:pPr>
            <w:r w:rsidRPr="00D86BF3">
              <w:t>работна акција</w:t>
            </w:r>
          </w:p>
          <w:p w14:paraId="77A285E5" w14:textId="7394FD03" w:rsidR="00D86BF3" w:rsidRPr="00D86BF3" w:rsidRDefault="00D86BF3" w:rsidP="00590854">
            <w:pPr>
              <w:pStyle w:val="NoSpacing"/>
              <w:rPr>
                <w:lang w:val="mk-MK"/>
              </w:rPr>
            </w:pPr>
            <w:r w:rsidRPr="00D86BF3">
              <w:t>Март</w:t>
            </w:r>
            <w:r w:rsidRPr="00D86BF3">
              <w:rPr>
                <w:lang w:val="mk-MK"/>
              </w:rPr>
              <w:t xml:space="preserve"> </w:t>
            </w:r>
            <w:r w:rsidR="000D2EB2">
              <w:t>2025</w:t>
            </w:r>
          </w:p>
          <w:p w14:paraId="30F79056" w14:textId="77777777" w:rsidR="00D86BF3" w:rsidRPr="00D86BF3" w:rsidRDefault="00D86BF3" w:rsidP="00590854">
            <w:pPr>
              <w:pStyle w:val="NoSpacing"/>
              <w:rPr>
                <w:lang w:val="mk-MK"/>
              </w:rPr>
            </w:pPr>
          </w:p>
        </w:tc>
        <w:tc>
          <w:tcPr>
            <w:tcW w:w="1750" w:type="dxa"/>
          </w:tcPr>
          <w:p w14:paraId="24690DAF" w14:textId="77777777" w:rsidR="00D86BF3" w:rsidRPr="00D86BF3" w:rsidRDefault="00D86BF3" w:rsidP="00590854">
            <w:pPr>
              <w:pStyle w:val="NoSpacing"/>
              <w:rPr>
                <w:lang w:val="ru-RU"/>
              </w:rPr>
            </w:pPr>
            <w:r w:rsidRPr="00D86BF3">
              <w:rPr>
                <w:lang w:val="ru-RU"/>
              </w:rPr>
              <w:t xml:space="preserve">Ученици од </w:t>
            </w:r>
            <w:r w:rsidRPr="00D86BF3">
              <w:t>I</w:t>
            </w:r>
          </w:p>
          <w:p w14:paraId="6D3EAF44" w14:textId="77777777" w:rsidR="00D86BF3" w:rsidRPr="00D86BF3" w:rsidRDefault="00D86BF3" w:rsidP="00590854">
            <w:pPr>
              <w:pStyle w:val="NoSpacing"/>
              <w:rPr>
                <w:lang w:val="ru-RU"/>
              </w:rPr>
            </w:pPr>
            <w:r w:rsidRPr="00D86BF3">
              <w:rPr>
                <w:lang w:val="ru-RU"/>
              </w:rPr>
              <w:t>до</w:t>
            </w:r>
            <w:r w:rsidRPr="00D86BF3">
              <w:t xml:space="preserve"> IX</w:t>
            </w:r>
            <w:r w:rsidRPr="00D86BF3">
              <w:rPr>
                <w:lang w:val="ru-RU"/>
              </w:rPr>
              <w:t xml:space="preserve"> одд Наставници</w:t>
            </w:r>
          </w:p>
        </w:tc>
        <w:tc>
          <w:tcPr>
            <w:tcW w:w="3780" w:type="dxa"/>
            <w:tcBorders>
              <w:right w:val="single" w:sz="4" w:space="0" w:color="auto"/>
            </w:tcBorders>
          </w:tcPr>
          <w:p w14:paraId="18D6A27D" w14:textId="77777777" w:rsidR="00D86BF3" w:rsidRPr="00D86BF3" w:rsidRDefault="00D86BF3" w:rsidP="00590854">
            <w:pPr>
              <w:pStyle w:val="NoSpacing"/>
              <w:rPr>
                <w:lang w:val="ru-RU"/>
              </w:rPr>
            </w:pPr>
            <w:r w:rsidRPr="00D86BF3">
              <w:rPr>
                <w:lang w:val="ru-RU"/>
              </w:rPr>
              <w:t>Формирање на работни навики кај учениците</w:t>
            </w:r>
          </w:p>
          <w:p w14:paraId="7D2466B4" w14:textId="77777777" w:rsidR="00D86BF3" w:rsidRPr="00D86BF3" w:rsidRDefault="00D86BF3" w:rsidP="00590854">
            <w:pPr>
              <w:pStyle w:val="NoSpacing"/>
              <w:rPr>
                <w:lang w:val="ru-RU"/>
              </w:rPr>
            </w:pPr>
          </w:p>
        </w:tc>
      </w:tr>
      <w:tr w:rsidR="00D86BF3" w:rsidRPr="00D86BF3" w14:paraId="4AF02057" w14:textId="77777777" w:rsidTr="0091002D">
        <w:trPr>
          <w:trHeight w:val="616"/>
          <w:jc w:val="center"/>
        </w:trPr>
        <w:tc>
          <w:tcPr>
            <w:tcW w:w="2995" w:type="dxa"/>
            <w:tcBorders>
              <w:left w:val="single" w:sz="4" w:space="0" w:color="auto"/>
              <w:right w:val="single" w:sz="4" w:space="0" w:color="auto"/>
            </w:tcBorders>
            <w:shd w:val="clear" w:color="auto" w:fill="D9D9D9" w:themeFill="background1" w:themeFillShade="D9"/>
          </w:tcPr>
          <w:p w14:paraId="22F6FE97" w14:textId="77777777" w:rsidR="00D86BF3" w:rsidRPr="0091002D" w:rsidRDefault="00D86BF3" w:rsidP="00590854">
            <w:pPr>
              <w:pStyle w:val="NoSpacing"/>
              <w:rPr>
                <w:b/>
                <w:lang w:val="ru-RU"/>
              </w:rPr>
            </w:pPr>
            <w:r w:rsidRPr="0091002D">
              <w:rPr>
                <w:b/>
                <w:lang w:val="ru-RU"/>
              </w:rPr>
              <w:t xml:space="preserve">Изработка на експонати </w:t>
            </w:r>
          </w:p>
          <w:p w14:paraId="7891B0CE" w14:textId="77777777" w:rsidR="00D86BF3" w:rsidRPr="0091002D" w:rsidRDefault="00D86BF3" w:rsidP="00590854">
            <w:pPr>
              <w:pStyle w:val="NoSpacing"/>
              <w:rPr>
                <w:b/>
                <w:lang w:val="ru-RU"/>
              </w:rPr>
            </w:pPr>
            <w:r w:rsidRPr="0091002D">
              <w:rPr>
                <w:b/>
                <w:lang w:val="ru-RU"/>
              </w:rPr>
              <w:t xml:space="preserve">за Велигденски </w:t>
            </w:r>
          </w:p>
          <w:p w14:paraId="0838D9C2" w14:textId="77777777" w:rsidR="00D86BF3" w:rsidRPr="0091002D" w:rsidRDefault="00D86BF3" w:rsidP="00590854">
            <w:pPr>
              <w:pStyle w:val="NoSpacing"/>
              <w:rPr>
                <w:b/>
                <w:lang w:val="ru-RU"/>
              </w:rPr>
            </w:pPr>
            <w:r w:rsidRPr="0091002D">
              <w:rPr>
                <w:b/>
                <w:lang w:val="ru-RU"/>
              </w:rPr>
              <w:t>хепенинг</w:t>
            </w:r>
          </w:p>
        </w:tc>
        <w:tc>
          <w:tcPr>
            <w:tcW w:w="2327" w:type="dxa"/>
            <w:tcBorders>
              <w:left w:val="single" w:sz="4" w:space="0" w:color="auto"/>
            </w:tcBorders>
          </w:tcPr>
          <w:p w14:paraId="080691F7" w14:textId="77777777" w:rsidR="00D86BF3" w:rsidRPr="00D86BF3" w:rsidRDefault="00D86BF3" w:rsidP="00590854">
            <w:pPr>
              <w:pStyle w:val="NoSpacing"/>
            </w:pPr>
            <w:r w:rsidRPr="00D86BF3">
              <w:t xml:space="preserve">Развивање креативност </w:t>
            </w:r>
          </w:p>
          <w:p w14:paraId="7F1A63D4" w14:textId="77777777" w:rsidR="00D86BF3" w:rsidRPr="00D86BF3" w:rsidRDefault="00D86BF3" w:rsidP="00590854">
            <w:pPr>
              <w:pStyle w:val="NoSpacing"/>
              <w:rPr>
                <w:lang w:val="mk-MK"/>
              </w:rPr>
            </w:pPr>
          </w:p>
        </w:tc>
        <w:tc>
          <w:tcPr>
            <w:tcW w:w="2354" w:type="dxa"/>
          </w:tcPr>
          <w:p w14:paraId="3274B793" w14:textId="77777777" w:rsidR="00D86BF3" w:rsidRPr="00D86BF3" w:rsidRDefault="00D86BF3" w:rsidP="00590854">
            <w:pPr>
              <w:pStyle w:val="NoSpacing"/>
              <w:rPr>
                <w:lang w:val="ru-RU"/>
              </w:rPr>
            </w:pPr>
            <w:r w:rsidRPr="00D86BF3">
              <w:rPr>
                <w:lang w:val="ru-RU"/>
              </w:rPr>
              <w:t xml:space="preserve">Ученици , </w:t>
            </w:r>
          </w:p>
          <w:p w14:paraId="42B34A1C" w14:textId="77777777" w:rsidR="00D86BF3" w:rsidRPr="00D86BF3" w:rsidRDefault="00D86BF3" w:rsidP="00590854">
            <w:pPr>
              <w:pStyle w:val="NoSpacing"/>
              <w:rPr>
                <w:lang w:val="ru-RU"/>
              </w:rPr>
            </w:pPr>
            <w:r w:rsidRPr="00D86BF3">
              <w:rPr>
                <w:lang w:val="ru-RU"/>
              </w:rPr>
              <w:t xml:space="preserve">Одделенески </w:t>
            </w:r>
          </w:p>
          <w:p w14:paraId="732EE77D" w14:textId="77777777" w:rsidR="00D86BF3" w:rsidRPr="00D86BF3" w:rsidRDefault="00D86BF3" w:rsidP="00590854">
            <w:pPr>
              <w:pStyle w:val="NoSpacing"/>
              <w:rPr>
                <w:lang w:val="ru-RU"/>
              </w:rPr>
            </w:pPr>
            <w:r w:rsidRPr="00D86BF3">
              <w:rPr>
                <w:lang w:val="ru-RU"/>
              </w:rPr>
              <w:t xml:space="preserve">раководители, </w:t>
            </w:r>
          </w:p>
        </w:tc>
        <w:tc>
          <w:tcPr>
            <w:tcW w:w="2324" w:type="dxa"/>
          </w:tcPr>
          <w:p w14:paraId="6973A603" w14:textId="77777777" w:rsidR="00D86BF3" w:rsidRPr="00D86BF3" w:rsidRDefault="00D86BF3" w:rsidP="00590854">
            <w:pPr>
              <w:pStyle w:val="NoSpacing"/>
            </w:pPr>
            <w:r w:rsidRPr="00D86BF3">
              <w:t>ученички изработки</w:t>
            </w:r>
          </w:p>
          <w:p w14:paraId="14B4A7D2" w14:textId="10522991" w:rsidR="00D86BF3" w:rsidRPr="00D86BF3" w:rsidRDefault="00D86BF3" w:rsidP="00590854">
            <w:pPr>
              <w:pStyle w:val="NoSpacing"/>
              <w:rPr>
                <w:lang w:val="mk-MK"/>
              </w:rPr>
            </w:pPr>
            <w:r w:rsidRPr="00D86BF3">
              <w:rPr>
                <w:lang w:val="mk-MK"/>
              </w:rPr>
              <w:t xml:space="preserve">април </w:t>
            </w:r>
            <w:r w:rsidR="000D2EB2">
              <w:t>2025</w:t>
            </w:r>
          </w:p>
        </w:tc>
        <w:tc>
          <w:tcPr>
            <w:tcW w:w="1750" w:type="dxa"/>
          </w:tcPr>
          <w:p w14:paraId="7196D7E3" w14:textId="77777777" w:rsidR="00D86BF3" w:rsidRPr="00D86BF3" w:rsidRDefault="00D86BF3" w:rsidP="00590854">
            <w:pPr>
              <w:pStyle w:val="NoSpacing"/>
              <w:rPr>
                <w:lang w:val="ru-RU"/>
              </w:rPr>
            </w:pPr>
            <w:r w:rsidRPr="00D86BF3">
              <w:rPr>
                <w:lang w:val="ru-RU"/>
              </w:rPr>
              <w:t xml:space="preserve">Ученици од </w:t>
            </w:r>
            <w:r w:rsidRPr="00D86BF3">
              <w:t>I</w:t>
            </w:r>
          </w:p>
          <w:p w14:paraId="42E50CEF" w14:textId="77777777" w:rsidR="00D86BF3" w:rsidRPr="00D86BF3" w:rsidRDefault="00D86BF3" w:rsidP="00590854">
            <w:pPr>
              <w:pStyle w:val="NoSpacing"/>
              <w:rPr>
                <w:lang w:val="mk-MK"/>
              </w:rPr>
            </w:pPr>
            <w:r w:rsidRPr="00D86BF3">
              <w:rPr>
                <w:lang w:val="ru-RU"/>
              </w:rPr>
              <w:t xml:space="preserve">до </w:t>
            </w:r>
            <w:r w:rsidRPr="00D86BF3">
              <w:t>IX</w:t>
            </w:r>
            <w:r w:rsidRPr="00D86BF3">
              <w:rPr>
                <w:lang w:val="ru-RU"/>
              </w:rPr>
              <w:t xml:space="preserve"> одд Наставниц</w:t>
            </w:r>
            <w:r w:rsidRPr="00D86BF3">
              <w:rPr>
                <w:lang w:val="mk-MK"/>
              </w:rPr>
              <w:t>и</w:t>
            </w:r>
          </w:p>
        </w:tc>
        <w:tc>
          <w:tcPr>
            <w:tcW w:w="3780" w:type="dxa"/>
            <w:tcBorders>
              <w:right w:val="single" w:sz="4" w:space="0" w:color="auto"/>
            </w:tcBorders>
          </w:tcPr>
          <w:p w14:paraId="682E1532" w14:textId="77777777" w:rsidR="00D86BF3" w:rsidRPr="00D86BF3" w:rsidRDefault="00D86BF3" w:rsidP="00590854">
            <w:pPr>
              <w:pStyle w:val="NoSpacing"/>
              <w:rPr>
                <w:lang w:val="ru-RU"/>
              </w:rPr>
            </w:pPr>
            <w:r w:rsidRPr="00D86BF3">
              <w:rPr>
                <w:lang w:val="ru-RU"/>
              </w:rPr>
              <w:t>Негување интерес за Велигденски празници</w:t>
            </w:r>
          </w:p>
        </w:tc>
      </w:tr>
      <w:tr w:rsidR="00D86BF3" w:rsidRPr="00D86BF3" w14:paraId="2066E57D" w14:textId="77777777" w:rsidTr="0091002D">
        <w:trPr>
          <w:trHeight w:val="598"/>
          <w:jc w:val="center"/>
        </w:trPr>
        <w:tc>
          <w:tcPr>
            <w:tcW w:w="2995" w:type="dxa"/>
            <w:tcBorders>
              <w:left w:val="single" w:sz="4" w:space="0" w:color="auto"/>
              <w:bottom w:val="single" w:sz="4" w:space="0" w:color="auto"/>
              <w:right w:val="single" w:sz="4" w:space="0" w:color="auto"/>
            </w:tcBorders>
            <w:shd w:val="clear" w:color="auto" w:fill="D9D9D9" w:themeFill="background1" w:themeFillShade="D9"/>
          </w:tcPr>
          <w:p w14:paraId="79158923" w14:textId="77777777" w:rsidR="00D86BF3" w:rsidRPr="0091002D" w:rsidRDefault="00D86BF3" w:rsidP="00590854">
            <w:pPr>
              <w:pStyle w:val="NoSpacing"/>
              <w:rPr>
                <w:b/>
                <w:lang w:val="ru-RU"/>
              </w:rPr>
            </w:pPr>
            <w:r w:rsidRPr="0091002D">
              <w:rPr>
                <w:b/>
                <w:lang w:val="ru-RU"/>
              </w:rPr>
              <w:t xml:space="preserve">Организирање собирни </w:t>
            </w:r>
          </w:p>
          <w:p w14:paraId="4A3AF442" w14:textId="77777777" w:rsidR="00D86BF3" w:rsidRPr="0091002D" w:rsidRDefault="00D86BF3" w:rsidP="00590854">
            <w:pPr>
              <w:pStyle w:val="NoSpacing"/>
              <w:rPr>
                <w:b/>
                <w:lang w:val="ru-RU"/>
              </w:rPr>
            </w:pPr>
            <w:r w:rsidRPr="0091002D">
              <w:rPr>
                <w:b/>
                <w:lang w:val="ru-RU"/>
              </w:rPr>
              <w:t>акции(собирање</w:t>
            </w:r>
          </w:p>
          <w:p w14:paraId="52B95B39" w14:textId="1A27ECB7" w:rsidR="00D86BF3" w:rsidRPr="0091002D" w:rsidRDefault="00D86BF3" w:rsidP="00590854">
            <w:pPr>
              <w:pStyle w:val="NoSpacing"/>
              <w:rPr>
                <w:b/>
                <w:lang w:val="ru-RU"/>
              </w:rPr>
            </w:pPr>
            <w:r w:rsidRPr="0091002D">
              <w:rPr>
                <w:b/>
                <w:lang w:val="ru-RU"/>
              </w:rPr>
              <w:t>Алишта</w:t>
            </w:r>
            <w:r w:rsidR="00AA2A3D" w:rsidRPr="0091002D">
              <w:rPr>
                <w:b/>
                <w:lang w:val="ru-RU"/>
              </w:rPr>
              <w:t>,храна</w:t>
            </w:r>
            <w:r w:rsidRPr="0091002D">
              <w:rPr>
                <w:b/>
                <w:lang w:val="ru-RU"/>
              </w:rPr>
              <w:t xml:space="preserve">) </w:t>
            </w:r>
          </w:p>
        </w:tc>
        <w:tc>
          <w:tcPr>
            <w:tcW w:w="2327" w:type="dxa"/>
            <w:tcBorders>
              <w:left w:val="single" w:sz="4" w:space="0" w:color="auto"/>
              <w:bottom w:val="single" w:sz="4" w:space="0" w:color="auto"/>
            </w:tcBorders>
          </w:tcPr>
          <w:p w14:paraId="2BED6BFB" w14:textId="77777777" w:rsidR="00D86BF3" w:rsidRPr="00D86BF3" w:rsidRDefault="00D86BF3" w:rsidP="00590854">
            <w:pPr>
              <w:pStyle w:val="NoSpacing"/>
              <w:rPr>
                <w:lang w:val="ru-RU"/>
              </w:rPr>
            </w:pPr>
            <w:r w:rsidRPr="00D86BF3">
              <w:rPr>
                <w:lang w:val="ru-RU"/>
              </w:rPr>
              <w:t xml:space="preserve">Подигање на свеста кај учениците за </w:t>
            </w:r>
          </w:p>
          <w:p w14:paraId="4E544098" w14:textId="77777777" w:rsidR="00D86BF3" w:rsidRPr="00D86BF3" w:rsidRDefault="00D86BF3" w:rsidP="00590854">
            <w:pPr>
              <w:pStyle w:val="NoSpacing"/>
              <w:rPr>
                <w:lang w:val="ru-RU"/>
              </w:rPr>
            </w:pPr>
            <w:r w:rsidRPr="00D86BF3">
              <w:rPr>
                <w:lang w:val="ru-RU"/>
              </w:rPr>
              <w:t>помош на другарчињата</w:t>
            </w:r>
          </w:p>
        </w:tc>
        <w:tc>
          <w:tcPr>
            <w:tcW w:w="2354" w:type="dxa"/>
            <w:tcBorders>
              <w:bottom w:val="single" w:sz="4" w:space="0" w:color="auto"/>
            </w:tcBorders>
          </w:tcPr>
          <w:p w14:paraId="113EDAD8" w14:textId="77777777" w:rsidR="00D86BF3" w:rsidRPr="00D86BF3" w:rsidRDefault="00D86BF3" w:rsidP="00590854">
            <w:pPr>
              <w:pStyle w:val="NoSpacing"/>
              <w:rPr>
                <w:lang w:val="ru-RU"/>
              </w:rPr>
            </w:pPr>
            <w:r w:rsidRPr="00D86BF3">
              <w:rPr>
                <w:lang w:val="ru-RU"/>
              </w:rPr>
              <w:t xml:space="preserve">Ученици , </w:t>
            </w:r>
          </w:p>
          <w:p w14:paraId="335E38DB" w14:textId="77777777" w:rsidR="00D86BF3" w:rsidRPr="00D86BF3" w:rsidRDefault="00D86BF3" w:rsidP="00590854">
            <w:pPr>
              <w:pStyle w:val="NoSpacing"/>
              <w:rPr>
                <w:lang w:val="ru-RU"/>
              </w:rPr>
            </w:pPr>
            <w:r w:rsidRPr="00D86BF3">
              <w:rPr>
                <w:lang w:val="ru-RU"/>
              </w:rPr>
              <w:t xml:space="preserve">Одделенески </w:t>
            </w:r>
          </w:p>
          <w:p w14:paraId="40B7FFBA" w14:textId="77777777" w:rsidR="00D86BF3" w:rsidRPr="00D86BF3" w:rsidRDefault="00D86BF3" w:rsidP="00590854">
            <w:pPr>
              <w:pStyle w:val="NoSpacing"/>
              <w:rPr>
                <w:lang w:val="ru-RU"/>
              </w:rPr>
            </w:pPr>
            <w:r w:rsidRPr="00D86BF3">
              <w:rPr>
                <w:lang w:val="ru-RU"/>
              </w:rPr>
              <w:t xml:space="preserve">раководители, </w:t>
            </w:r>
          </w:p>
        </w:tc>
        <w:tc>
          <w:tcPr>
            <w:tcW w:w="2324" w:type="dxa"/>
            <w:tcBorders>
              <w:bottom w:val="single" w:sz="4" w:space="0" w:color="auto"/>
            </w:tcBorders>
          </w:tcPr>
          <w:p w14:paraId="778B42F0" w14:textId="77777777" w:rsidR="00AA2A3D" w:rsidRDefault="00AA2A3D" w:rsidP="00590854">
            <w:pPr>
              <w:pStyle w:val="NoSpacing"/>
            </w:pPr>
            <w:r>
              <w:t>Собирна акција</w:t>
            </w:r>
          </w:p>
          <w:p w14:paraId="6C714151" w14:textId="10318B5E" w:rsidR="00D86BF3" w:rsidRPr="00AA2A3D" w:rsidRDefault="00AA2A3D" w:rsidP="00590854">
            <w:pPr>
              <w:pStyle w:val="NoSpacing"/>
            </w:pPr>
            <w:r>
              <w:rPr>
                <w:lang w:val="mk-MK"/>
              </w:rPr>
              <w:t>Април</w:t>
            </w:r>
            <w:r w:rsidR="00D86BF3" w:rsidRPr="00D86BF3">
              <w:rPr>
                <w:lang w:val="mk-MK"/>
              </w:rPr>
              <w:t xml:space="preserve"> </w:t>
            </w:r>
            <w:r w:rsidR="000D2EB2">
              <w:t>2025</w:t>
            </w:r>
          </w:p>
        </w:tc>
        <w:tc>
          <w:tcPr>
            <w:tcW w:w="1750" w:type="dxa"/>
            <w:tcBorders>
              <w:bottom w:val="single" w:sz="4" w:space="0" w:color="auto"/>
            </w:tcBorders>
          </w:tcPr>
          <w:p w14:paraId="4FE3A2A8" w14:textId="77777777" w:rsidR="00D86BF3" w:rsidRPr="00D86BF3" w:rsidRDefault="00D86BF3" w:rsidP="00590854">
            <w:pPr>
              <w:pStyle w:val="NoSpacing"/>
              <w:rPr>
                <w:lang w:val="ru-RU"/>
              </w:rPr>
            </w:pPr>
            <w:r w:rsidRPr="00D86BF3">
              <w:rPr>
                <w:lang w:val="ru-RU"/>
              </w:rPr>
              <w:t xml:space="preserve">Ученици од </w:t>
            </w:r>
            <w:r w:rsidRPr="00D86BF3">
              <w:t>I</w:t>
            </w:r>
          </w:p>
          <w:p w14:paraId="6AE3E5F7" w14:textId="77777777" w:rsidR="00D86BF3" w:rsidRPr="00D86BF3" w:rsidRDefault="00D86BF3" w:rsidP="00590854">
            <w:pPr>
              <w:pStyle w:val="NoSpacing"/>
              <w:rPr>
                <w:lang w:val="ru-RU"/>
              </w:rPr>
            </w:pPr>
            <w:r w:rsidRPr="00D86BF3">
              <w:rPr>
                <w:lang w:val="ru-RU"/>
              </w:rPr>
              <w:t>до</w:t>
            </w:r>
            <w:r w:rsidRPr="00D86BF3">
              <w:t xml:space="preserve"> IX</w:t>
            </w:r>
            <w:r w:rsidRPr="00D86BF3">
              <w:rPr>
                <w:lang w:val="ru-RU"/>
              </w:rPr>
              <w:t xml:space="preserve"> одд Наставници</w:t>
            </w:r>
          </w:p>
        </w:tc>
        <w:tc>
          <w:tcPr>
            <w:tcW w:w="3780" w:type="dxa"/>
            <w:tcBorders>
              <w:bottom w:val="single" w:sz="4" w:space="0" w:color="auto"/>
              <w:right w:val="single" w:sz="4" w:space="0" w:color="auto"/>
            </w:tcBorders>
          </w:tcPr>
          <w:p w14:paraId="43FA13E4" w14:textId="77777777" w:rsidR="00D86BF3" w:rsidRPr="00D86BF3" w:rsidRDefault="00D86BF3" w:rsidP="00590854">
            <w:pPr>
              <w:pStyle w:val="NoSpacing"/>
              <w:rPr>
                <w:lang w:val="ru-RU"/>
              </w:rPr>
            </w:pPr>
            <w:r w:rsidRPr="00D86BF3">
              <w:rPr>
                <w:lang w:val="ru-RU"/>
              </w:rPr>
              <w:t>Поттикнување на хуманоста и солидарноста</w:t>
            </w:r>
          </w:p>
          <w:p w14:paraId="6BD9DFAD" w14:textId="77777777" w:rsidR="00D86BF3" w:rsidRPr="00D86BF3" w:rsidRDefault="00D86BF3" w:rsidP="00590854">
            <w:pPr>
              <w:pStyle w:val="NoSpacing"/>
              <w:rPr>
                <w:lang w:val="mk-MK"/>
              </w:rPr>
            </w:pPr>
          </w:p>
        </w:tc>
      </w:tr>
    </w:tbl>
    <w:p w14:paraId="15A23C52" w14:textId="3473FAF6" w:rsidR="00AB69C0" w:rsidRDefault="00AB69C0" w:rsidP="00233C35">
      <w:pPr>
        <w:rPr>
          <w:rFonts w:cs="Calibri"/>
          <w:i/>
          <w:sz w:val="24"/>
          <w:szCs w:val="24"/>
          <w:lang w:val="mk-MK"/>
        </w:rPr>
      </w:pPr>
    </w:p>
    <w:p w14:paraId="1F4C249C" w14:textId="77777777" w:rsidR="00206403" w:rsidRDefault="00206403" w:rsidP="00AB69C0">
      <w:pPr>
        <w:jc w:val="center"/>
        <w:rPr>
          <w:rFonts w:cs="Calibri"/>
          <w:i/>
          <w:sz w:val="24"/>
          <w:szCs w:val="24"/>
          <w:lang w:val="mk-MK"/>
        </w:rPr>
      </w:pPr>
    </w:p>
    <w:p w14:paraId="3F9518C1" w14:textId="77777777" w:rsidR="00206403" w:rsidRDefault="00206403" w:rsidP="00AB69C0">
      <w:pPr>
        <w:jc w:val="center"/>
        <w:rPr>
          <w:rFonts w:cs="Calibri"/>
          <w:i/>
          <w:sz w:val="24"/>
          <w:szCs w:val="24"/>
          <w:lang w:val="mk-MK"/>
        </w:rPr>
      </w:pPr>
    </w:p>
    <w:p w14:paraId="2CABE234" w14:textId="0796CF23" w:rsidR="00233C35" w:rsidRPr="000D0540" w:rsidRDefault="00903CCC" w:rsidP="00AB69C0">
      <w:pPr>
        <w:jc w:val="center"/>
        <w:rPr>
          <w:lang w:val="mk-MK"/>
        </w:rPr>
      </w:pPr>
      <w:r w:rsidRPr="00206403">
        <w:rPr>
          <w:rFonts w:cs="Calibri"/>
          <w:i/>
          <w:sz w:val="24"/>
          <w:szCs w:val="24"/>
          <w:highlight w:val="lightGray"/>
          <w:lang w:val="mk-MK"/>
        </w:rPr>
        <w:lastRenderedPageBreak/>
        <w:t>Прилог бр</w:t>
      </w:r>
      <w:r w:rsidR="0091002D" w:rsidRPr="00206403">
        <w:rPr>
          <w:rFonts w:cs="Calibri"/>
          <w:i/>
          <w:sz w:val="24"/>
          <w:szCs w:val="24"/>
          <w:highlight w:val="lightGray"/>
          <w:lang w:val="mk-MK"/>
        </w:rPr>
        <w:t>.11</w:t>
      </w:r>
      <w:r w:rsidR="0063706A" w:rsidRPr="00206403">
        <w:rPr>
          <w:rFonts w:cs="Calibri"/>
          <w:b/>
          <w:sz w:val="24"/>
          <w:szCs w:val="24"/>
          <w:highlight w:val="lightGray"/>
          <w:lang w:val="mk-MK"/>
        </w:rPr>
        <w:t xml:space="preserve"> </w:t>
      </w:r>
      <w:r w:rsidR="00233C35" w:rsidRPr="00206403">
        <w:rPr>
          <w:rFonts w:eastAsia="Arial" w:cs="Calibri"/>
          <w:b/>
          <w:sz w:val="24"/>
          <w:szCs w:val="24"/>
          <w:highlight w:val="lightGray"/>
          <w:lang w:val="mk-MK"/>
        </w:rPr>
        <w:t>Екскурзии</w:t>
      </w:r>
    </w:p>
    <w:p w14:paraId="445D2479" w14:textId="77777777" w:rsidR="00233C35" w:rsidRDefault="00233C35" w:rsidP="00233C35">
      <w:pPr>
        <w:jc w:val="both"/>
        <w:rPr>
          <w:rFonts w:ascii="Times New Roman" w:eastAsia="Times New Roman" w:hAnsi="Times New Roman"/>
          <w:sz w:val="24"/>
          <w:szCs w:val="24"/>
        </w:rPr>
      </w:pPr>
      <w:r>
        <w:rPr>
          <w:rFonts w:ascii="Times New Roman" w:eastAsia="Times New Roman" w:hAnsi="Times New Roman"/>
          <w:sz w:val="24"/>
          <w:szCs w:val="24"/>
        </w:rPr>
        <w:t>Во годишната програма на ООУ „Гоце Делчев“ – Свети Николе  за учебната 2023/2024 година, а во согласност со Правилникот за начинот за изведување на ученички екскурзии и други слободни активности на учениците од основните училишта бр.12-13487/1 од 19.11.2019 година, предвидени се следните излети и екскурзии:</w:t>
      </w:r>
    </w:p>
    <w:p w14:paraId="444D01A2" w14:textId="77777777" w:rsidR="00233C35" w:rsidRDefault="00233C35" w:rsidP="000E5D4E">
      <w:pPr>
        <w:numPr>
          <w:ilvl w:val="0"/>
          <w:numId w:val="47"/>
        </w:numPr>
        <w:pBdr>
          <w:top w:val="nil"/>
          <w:left w:val="nil"/>
          <w:bottom w:val="nil"/>
          <w:right w:val="nil"/>
          <w:between w:val="nil"/>
        </w:pBdr>
        <w:spacing w:after="0"/>
        <w:jc w:val="both"/>
        <w:rPr>
          <w:color w:val="000000"/>
          <w:sz w:val="24"/>
          <w:szCs w:val="24"/>
        </w:rPr>
      </w:pPr>
      <w:r>
        <w:rPr>
          <w:rFonts w:ascii="Times New Roman" w:eastAsia="Times New Roman" w:hAnsi="Times New Roman"/>
          <w:color w:val="000000"/>
          <w:sz w:val="24"/>
          <w:szCs w:val="24"/>
        </w:rPr>
        <w:t>Есенски еднодневен излет наменет за сите ученици од училиштето</w:t>
      </w:r>
    </w:p>
    <w:p w14:paraId="59448F39" w14:textId="77777777" w:rsidR="00233C35" w:rsidRDefault="00233C35" w:rsidP="000E5D4E">
      <w:pPr>
        <w:numPr>
          <w:ilvl w:val="0"/>
          <w:numId w:val="47"/>
        </w:numPr>
        <w:pBdr>
          <w:top w:val="nil"/>
          <w:left w:val="nil"/>
          <w:bottom w:val="nil"/>
          <w:right w:val="nil"/>
          <w:between w:val="nil"/>
        </w:pBdr>
        <w:spacing w:after="0"/>
        <w:jc w:val="both"/>
        <w:rPr>
          <w:color w:val="000000"/>
          <w:sz w:val="24"/>
          <w:szCs w:val="24"/>
        </w:rPr>
      </w:pPr>
      <w:r>
        <w:rPr>
          <w:rFonts w:ascii="Times New Roman" w:eastAsia="Times New Roman" w:hAnsi="Times New Roman"/>
          <w:color w:val="000000"/>
          <w:sz w:val="24"/>
          <w:szCs w:val="24"/>
        </w:rPr>
        <w:t>Пролетен еднодневен излет наменет за сите ученици од училиштето</w:t>
      </w:r>
    </w:p>
    <w:p w14:paraId="363762B6" w14:textId="77777777" w:rsidR="00233C35" w:rsidRDefault="00233C35" w:rsidP="000E5D4E">
      <w:pPr>
        <w:numPr>
          <w:ilvl w:val="0"/>
          <w:numId w:val="47"/>
        </w:numPr>
        <w:pBdr>
          <w:top w:val="nil"/>
          <w:left w:val="nil"/>
          <w:bottom w:val="nil"/>
          <w:right w:val="nil"/>
          <w:between w:val="nil"/>
        </w:pBdr>
        <w:spacing w:after="0"/>
        <w:jc w:val="both"/>
        <w:rPr>
          <w:color w:val="000000"/>
          <w:sz w:val="24"/>
          <w:szCs w:val="24"/>
        </w:rPr>
      </w:pPr>
      <w:r>
        <w:rPr>
          <w:rFonts w:ascii="Times New Roman" w:eastAsia="Times New Roman" w:hAnsi="Times New Roman"/>
          <w:color w:val="000000"/>
          <w:sz w:val="24"/>
          <w:szCs w:val="24"/>
        </w:rPr>
        <w:t>Еднодневна екскурзија за учениците од трето оддделение</w:t>
      </w:r>
    </w:p>
    <w:p w14:paraId="05D2B444" w14:textId="77777777" w:rsidR="00233C35" w:rsidRDefault="00233C35" w:rsidP="000E5D4E">
      <w:pPr>
        <w:numPr>
          <w:ilvl w:val="0"/>
          <w:numId w:val="47"/>
        </w:numPr>
        <w:pBdr>
          <w:top w:val="nil"/>
          <w:left w:val="nil"/>
          <w:bottom w:val="nil"/>
          <w:right w:val="nil"/>
          <w:between w:val="nil"/>
        </w:pBdr>
        <w:spacing w:after="0"/>
        <w:jc w:val="both"/>
        <w:rPr>
          <w:color w:val="000000"/>
          <w:sz w:val="24"/>
          <w:szCs w:val="24"/>
        </w:rPr>
      </w:pPr>
      <w:r>
        <w:rPr>
          <w:rFonts w:ascii="Times New Roman" w:eastAsia="Times New Roman" w:hAnsi="Times New Roman"/>
          <w:color w:val="000000"/>
          <w:sz w:val="24"/>
          <w:szCs w:val="24"/>
        </w:rPr>
        <w:t>Дводневна екскурзија за учениците од шесто оддделение</w:t>
      </w:r>
    </w:p>
    <w:p w14:paraId="7F5A4780" w14:textId="77777777" w:rsidR="00233C35" w:rsidRDefault="00233C35" w:rsidP="000E5D4E">
      <w:pPr>
        <w:numPr>
          <w:ilvl w:val="0"/>
          <w:numId w:val="47"/>
        </w:numPr>
        <w:pBdr>
          <w:top w:val="nil"/>
          <w:left w:val="nil"/>
          <w:bottom w:val="nil"/>
          <w:right w:val="nil"/>
          <w:between w:val="nil"/>
        </w:pBdr>
        <w:spacing w:after="0"/>
        <w:jc w:val="both"/>
        <w:rPr>
          <w:color w:val="000000"/>
          <w:sz w:val="24"/>
          <w:szCs w:val="24"/>
        </w:rPr>
      </w:pPr>
      <w:r>
        <w:rPr>
          <w:rFonts w:ascii="Times New Roman" w:eastAsia="Times New Roman" w:hAnsi="Times New Roman"/>
          <w:color w:val="000000"/>
          <w:sz w:val="24"/>
          <w:szCs w:val="24"/>
        </w:rPr>
        <w:t>Дводневна екскурзија за учениците од деветто оддделение</w:t>
      </w:r>
    </w:p>
    <w:p w14:paraId="3B0815C5" w14:textId="332C612F" w:rsidR="000D0540" w:rsidRDefault="000D0540" w:rsidP="0091002D">
      <w:pPr>
        <w:rPr>
          <w:rFonts w:ascii="Times New Roman" w:eastAsia="Times New Roman" w:hAnsi="Times New Roman"/>
          <w:color w:val="000000"/>
          <w:sz w:val="24"/>
          <w:szCs w:val="24"/>
        </w:rPr>
      </w:pPr>
    </w:p>
    <w:p w14:paraId="51158AB7" w14:textId="79687709" w:rsidR="00233C35" w:rsidRPr="00BC1B0A" w:rsidRDefault="0091002D" w:rsidP="0091002D">
      <w:pPr>
        <w:rPr>
          <w:rFonts w:eastAsia="Times New Roman"/>
          <w:b/>
        </w:rPr>
      </w:pPr>
      <w:r w:rsidRPr="00206403">
        <w:rPr>
          <w:rFonts w:eastAsia="Times New Roman"/>
          <w:i/>
          <w:highlight w:val="lightGray"/>
          <w:lang w:val="mk-MK"/>
        </w:rPr>
        <w:t>Прилог бр 11 .1</w:t>
      </w:r>
      <w:r w:rsidRPr="00206403">
        <w:rPr>
          <w:rFonts w:eastAsia="Times New Roman"/>
          <w:b/>
          <w:highlight w:val="lightGray"/>
          <w:lang w:val="mk-MK"/>
        </w:rPr>
        <w:t xml:space="preserve"> </w:t>
      </w:r>
      <w:r w:rsidR="00233C35" w:rsidRPr="00206403">
        <w:rPr>
          <w:rFonts w:eastAsia="Times New Roman"/>
          <w:b/>
          <w:highlight w:val="lightGray"/>
        </w:rPr>
        <w:t xml:space="preserve">ПРОГРАМА ЗА ИЗВЕДУВАЊЕ НА ЕСЕНСКИ ИЗЛЕТ ПРИ ООУ„ ГОЦЕ ДЕЛЧЕВ“ СВЕТИ НИКОЛЕ </w:t>
      </w:r>
      <w:r w:rsidR="000D0540" w:rsidRPr="00206403">
        <w:rPr>
          <w:rFonts w:eastAsia="Times New Roman"/>
          <w:b/>
          <w:highlight w:val="lightGray"/>
        </w:rPr>
        <w:t>ЗА СИТЕ УЧЕНИЦИ ВО УЧЕБНАТА 2024/2025</w:t>
      </w:r>
      <w:r w:rsidR="00233C35" w:rsidRPr="00206403">
        <w:rPr>
          <w:rFonts w:eastAsia="Times New Roman"/>
          <w:b/>
          <w:highlight w:val="lightGray"/>
        </w:rPr>
        <w:t xml:space="preserve"> ГОДИНА.</w:t>
      </w:r>
    </w:p>
    <w:p w14:paraId="7ADE5FC7" w14:textId="7A3FCCC2" w:rsidR="00233C35" w:rsidRPr="00BC1B0A" w:rsidRDefault="00233C35" w:rsidP="00BC1B0A">
      <w:pPr>
        <w:jc w:val="both"/>
        <w:rPr>
          <w:rFonts w:eastAsia="Times New Roman"/>
          <w:b/>
        </w:rPr>
      </w:pPr>
      <w:r w:rsidRPr="00BC1B0A">
        <w:rPr>
          <w:rFonts w:eastAsia="Times New Roman"/>
          <w:b/>
        </w:rPr>
        <w:t xml:space="preserve"> </w:t>
      </w:r>
      <w:r w:rsidR="00BC1B0A">
        <w:rPr>
          <w:rFonts w:eastAsia="Times New Roman"/>
          <w:b/>
        </w:rPr>
        <w:t>1. ВОСПИТНО-ОБРАЗОВНИ ЦЕЛИ</w:t>
      </w:r>
    </w:p>
    <w:p w14:paraId="400D5499" w14:textId="77777777" w:rsidR="00233C35" w:rsidRPr="00BC1B0A" w:rsidRDefault="00233C35" w:rsidP="000E5D4E">
      <w:pPr>
        <w:pStyle w:val="NoSpacing"/>
        <w:numPr>
          <w:ilvl w:val="0"/>
          <w:numId w:val="51"/>
        </w:numPr>
        <w:rPr>
          <w:rFonts w:cs="Times New Roman"/>
        </w:rPr>
      </w:pPr>
      <w:r w:rsidRPr="00BC1B0A">
        <w:rPr>
          <w:rFonts w:cs="Times New Roman"/>
          <w:lang w:val="mk-MK"/>
        </w:rPr>
        <w:t>И</w:t>
      </w:r>
      <w:r w:rsidRPr="00BC1B0A">
        <w:rPr>
          <w:rFonts w:cs="Times New Roman"/>
        </w:rPr>
        <w:t>стражување појави во природата;</w:t>
      </w:r>
    </w:p>
    <w:p w14:paraId="5A733C6F" w14:textId="77777777" w:rsidR="00233C35" w:rsidRPr="00BC1B0A" w:rsidRDefault="00233C35" w:rsidP="000E5D4E">
      <w:pPr>
        <w:pStyle w:val="NoSpacing"/>
        <w:numPr>
          <w:ilvl w:val="0"/>
          <w:numId w:val="51"/>
        </w:numPr>
        <w:rPr>
          <w:rFonts w:cs="Times New Roman"/>
        </w:rPr>
      </w:pPr>
      <w:r w:rsidRPr="00BC1B0A">
        <w:rPr>
          <w:rFonts w:cs="Times New Roman"/>
          <w:lang w:val="mk-MK"/>
        </w:rPr>
        <w:t>Р</w:t>
      </w:r>
      <w:r w:rsidRPr="00BC1B0A">
        <w:rPr>
          <w:rFonts w:cs="Times New Roman"/>
        </w:rPr>
        <w:t>азвивање интерес за природата;</w:t>
      </w:r>
    </w:p>
    <w:p w14:paraId="11E259C6" w14:textId="77777777" w:rsidR="00233C35" w:rsidRPr="00BC1B0A" w:rsidRDefault="00233C35" w:rsidP="000E5D4E">
      <w:pPr>
        <w:pStyle w:val="NoSpacing"/>
        <w:numPr>
          <w:ilvl w:val="0"/>
          <w:numId w:val="51"/>
        </w:numPr>
        <w:rPr>
          <w:rFonts w:cs="Times New Roman"/>
        </w:rPr>
      </w:pPr>
      <w:r w:rsidRPr="00BC1B0A">
        <w:rPr>
          <w:rFonts w:cs="Times New Roman"/>
          <w:lang w:val="mk-MK"/>
        </w:rPr>
        <w:t>Р</w:t>
      </w:r>
      <w:r w:rsidRPr="00BC1B0A">
        <w:rPr>
          <w:rFonts w:cs="Times New Roman"/>
        </w:rPr>
        <w:t>азвивање интерес за спортски активности;</w:t>
      </w:r>
    </w:p>
    <w:p w14:paraId="339AC68A" w14:textId="77777777" w:rsidR="00233C35" w:rsidRPr="00BC1B0A" w:rsidRDefault="00233C35" w:rsidP="000E5D4E">
      <w:pPr>
        <w:pStyle w:val="NoSpacing"/>
        <w:numPr>
          <w:ilvl w:val="0"/>
          <w:numId w:val="51"/>
        </w:numPr>
        <w:rPr>
          <w:rFonts w:cs="Times New Roman"/>
        </w:rPr>
      </w:pPr>
      <w:r w:rsidRPr="00BC1B0A">
        <w:rPr>
          <w:rFonts w:cs="Times New Roman"/>
          <w:lang w:val="mk-MK"/>
        </w:rPr>
        <w:t>Р</w:t>
      </w:r>
      <w:r w:rsidRPr="00BC1B0A">
        <w:rPr>
          <w:rFonts w:cs="Times New Roman"/>
        </w:rPr>
        <w:t>екреација;</w:t>
      </w:r>
    </w:p>
    <w:p w14:paraId="53BF6C28" w14:textId="77777777" w:rsidR="00233C35" w:rsidRPr="00BC1B0A" w:rsidRDefault="00233C35" w:rsidP="000E5D4E">
      <w:pPr>
        <w:pStyle w:val="NoSpacing"/>
        <w:numPr>
          <w:ilvl w:val="0"/>
          <w:numId w:val="51"/>
        </w:numPr>
        <w:rPr>
          <w:rFonts w:cs="Times New Roman"/>
        </w:rPr>
      </w:pPr>
      <w:r w:rsidRPr="00BC1B0A">
        <w:rPr>
          <w:rFonts w:cs="Times New Roman"/>
          <w:lang w:val="mk-MK"/>
        </w:rPr>
        <w:t>С</w:t>
      </w:r>
      <w:r w:rsidRPr="00BC1B0A">
        <w:rPr>
          <w:rFonts w:cs="Times New Roman"/>
        </w:rPr>
        <w:t>оздавање навика за здраво живеење;</w:t>
      </w:r>
    </w:p>
    <w:p w14:paraId="71A51411" w14:textId="77777777" w:rsidR="00233C35" w:rsidRPr="00BC1B0A" w:rsidRDefault="00233C35" w:rsidP="000E5D4E">
      <w:pPr>
        <w:pStyle w:val="ListParagraph"/>
        <w:numPr>
          <w:ilvl w:val="0"/>
          <w:numId w:val="51"/>
        </w:numPr>
        <w:pBdr>
          <w:top w:val="nil"/>
          <w:left w:val="nil"/>
          <w:bottom w:val="nil"/>
          <w:right w:val="nil"/>
          <w:between w:val="nil"/>
        </w:pBdr>
        <w:spacing w:after="0"/>
        <w:jc w:val="both"/>
        <w:rPr>
          <w:rFonts w:cs="Times New Roman"/>
        </w:rPr>
      </w:pPr>
      <w:r w:rsidRPr="00BC1B0A">
        <w:rPr>
          <w:rFonts w:cs="Times New Roman"/>
        </w:rPr>
        <w:t>Дружење</w:t>
      </w:r>
      <w:r w:rsidRPr="00BC1B0A">
        <w:rPr>
          <w:rFonts w:cs="Times New Roman"/>
          <w:lang w:val="en-US"/>
        </w:rPr>
        <w:t>;</w:t>
      </w:r>
      <w:r w:rsidRPr="00BC1B0A">
        <w:rPr>
          <w:rFonts w:cs="Times New Roman"/>
        </w:rPr>
        <w:t xml:space="preserve"> </w:t>
      </w:r>
    </w:p>
    <w:p w14:paraId="31AE2D1F" w14:textId="251EBC34" w:rsidR="00490F56" w:rsidRPr="00AB69C0" w:rsidRDefault="00233C35" w:rsidP="000E5D4E">
      <w:pPr>
        <w:pStyle w:val="ListParagraph"/>
        <w:numPr>
          <w:ilvl w:val="0"/>
          <w:numId w:val="51"/>
        </w:numPr>
        <w:pBdr>
          <w:top w:val="nil"/>
          <w:left w:val="nil"/>
          <w:bottom w:val="nil"/>
          <w:right w:val="nil"/>
          <w:between w:val="nil"/>
        </w:pBdr>
        <w:spacing w:after="0"/>
        <w:jc w:val="both"/>
        <w:rPr>
          <w:rFonts w:eastAsia="Times New Roman" w:cs="Times New Roman"/>
        </w:rPr>
      </w:pPr>
      <w:r w:rsidRPr="00BC1B0A">
        <w:rPr>
          <w:rFonts w:cs="Times New Roman"/>
        </w:rPr>
        <w:t>Социјализација.</w:t>
      </w:r>
    </w:p>
    <w:p w14:paraId="38B59F90" w14:textId="0CB90980" w:rsidR="00233C35" w:rsidRPr="00590854" w:rsidRDefault="00233C35" w:rsidP="0091002D">
      <w:pPr>
        <w:pBdr>
          <w:top w:val="nil"/>
          <w:left w:val="nil"/>
          <w:bottom w:val="nil"/>
          <w:right w:val="nil"/>
          <w:between w:val="nil"/>
        </w:pBdr>
        <w:spacing w:after="0"/>
        <w:jc w:val="both"/>
        <w:rPr>
          <w:rFonts w:eastAsia="Times New Roman"/>
          <w:b/>
          <w:color w:val="000000"/>
        </w:rPr>
      </w:pPr>
      <w:r w:rsidRPr="00BC1B0A">
        <w:rPr>
          <w:rFonts w:eastAsia="Times New Roman"/>
          <w:b/>
          <w:color w:val="000000"/>
        </w:rPr>
        <w:t>2.</w:t>
      </w:r>
      <w:r w:rsidR="00590854">
        <w:rPr>
          <w:rFonts w:eastAsia="Times New Roman"/>
          <w:b/>
          <w:color w:val="000000"/>
        </w:rPr>
        <w:t xml:space="preserve">  СОДРЖИНА И ОПИС НА АКТИВНОСТИ</w:t>
      </w:r>
    </w:p>
    <w:p w14:paraId="2AB729BC" w14:textId="77777777" w:rsidR="00233C35" w:rsidRPr="00BC1B0A" w:rsidRDefault="00233C35" w:rsidP="000E5D4E">
      <w:pPr>
        <w:pStyle w:val="NoSpacing"/>
        <w:numPr>
          <w:ilvl w:val="0"/>
          <w:numId w:val="50"/>
        </w:numPr>
        <w:rPr>
          <w:rFonts w:cs="Times New Roman"/>
        </w:rPr>
      </w:pPr>
      <w:r w:rsidRPr="00BC1B0A">
        <w:rPr>
          <w:rFonts w:cs="Times New Roman"/>
        </w:rPr>
        <w:t>Заедничко пешачење на</w:t>
      </w:r>
      <w:r w:rsidRPr="00BC1B0A">
        <w:rPr>
          <w:rFonts w:cs="Times New Roman"/>
          <w:lang w:val="mk-MK"/>
        </w:rPr>
        <w:t xml:space="preserve"> </w:t>
      </w:r>
      <w:r w:rsidRPr="00BC1B0A">
        <w:rPr>
          <w:rFonts w:cs="Times New Roman"/>
        </w:rPr>
        <w:t>сите ученици од училиштето до</w:t>
      </w:r>
      <w:r w:rsidRPr="00BC1B0A">
        <w:rPr>
          <w:rFonts w:cs="Times New Roman"/>
          <w:lang w:val="mk-MK"/>
        </w:rPr>
        <w:t xml:space="preserve"> </w:t>
      </w:r>
      <w:r w:rsidRPr="00BC1B0A">
        <w:rPr>
          <w:rFonts w:cs="Times New Roman"/>
        </w:rPr>
        <w:t>одредена локација;</w:t>
      </w:r>
    </w:p>
    <w:p w14:paraId="51BAD481" w14:textId="06D06FDC" w:rsidR="0091002D" w:rsidRPr="00AB69C0" w:rsidRDefault="00233C35" w:rsidP="000E5D4E">
      <w:pPr>
        <w:pStyle w:val="NoSpacing"/>
        <w:numPr>
          <w:ilvl w:val="0"/>
          <w:numId w:val="50"/>
        </w:numPr>
        <w:rPr>
          <w:rFonts w:cs="Times New Roman"/>
        </w:rPr>
      </w:pPr>
      <w:r w:rsidRPr="00BC1B0A">
        <w:rPr>
          <w:rFonts w:cs="Times New Roman"/>
        </w:rPr>
        <w:t>Спортски активности, рекреација и друштвени</w:t>
      </w:r>
      <w:r w:rsidRPr="00BC1B0A">
        <w:rPr>
          <w:rFonts w:cs="Times New Roman"/>
          <w:lang w:val="mk-MK"/>
        </w:rPr>
        <w:t xml:space="preserve"> </w:t>
      </w:r>
      <w:r w:rsidRPr="00BC1B0A">
        <w:rPr>
          <w:rFonts w:cs="Times New Roman"/>
        </w:rPr>
        <w:t>игри.</w:t>
      </w:r>
    </w:p>
    <w:p w14:paraId="33E335C4" w14:textId="398C2D83" w:rsidR="00233C35" w:rsidRPr="0091002D" w:rsidRDefault="00233C35" w:rsidP="0091002D">
      <w:pPr>
        <w:pStyle w:val="NoSpacing"/>
        <w:rPr>
          <w:rFonts w:cs="Times New Roman"/>
        </w:rPr>
      </w:pPr>
      <w:r w:rsidRPr="0091002D">
        <w:rPr>
          <w:rFonts w:eastAsia="Times New Roman"/>
          <w:b/>
          <w:color w:val="000000"/>
        </w:rPr>
        <w:t>3. ОДГОВОР</w:t>
      </w:r>
      <w:r w:rsidRPr="0091002D">
        <w:rPr>
          <w:rFonts w:eastAsia="Times New Roman"/>
          <w:b/>
        </w:rPr>
        <w:t>ЕН</w:t>
      </w:r>
      <w:r w:rsidRPr="0091002D">
        <w:rPr>
          <w:rFonts w:eastAsia="Times New Roman"/>
          <w:b/>
          <w:color w:val="000000"/>
        </w:rPr>
        <w:t xml:space="preserve"> НАСТАВНИК, ВКЛУЧЕНИ НАСТАВНИЦИ И УЧЕНИЦИ:</w:t>
      </w:r>
    </w:p>
    <w:p w14:paraId="2E925F38" w14:textId="77777777" w:rsidR="00233C35" w:rsidRPr="00BC1B0A" w:rsidRDefault="00233C35" w:rsidP="000E5D4E">
      <w:pPr>
        <w:numPr>
          <w:ilvl w:val="0"/>
          <w:numId w:val="48"/>
        </w:numPr>
        <w:spacing w:after="0"/>
        <w:jc w:val="both"/>
      </w:pPr>
      <w:r w:rsidRPr="00BC1B0A">
        <w:t>Венцо Димчев (наставник по физичко и здраствено образование)</w:t>
      </w:r>
    </w:p>
    <w:p w14:paraId="405BB7F8" w14:textId="77777777" w:rsidR="00233C35" w:rsidRPr="00BC1B0A" w:rsidRDefault="00233C35" w:rsidP="000E5D4E">
      <w:pPr>
        <w:numPr>
          <w:ilvl w:val="0"/>
          <w:numId w:val="48"/>
        </w:numPr>
        <w:spacing w:after="0"/>
        <w:jc w:val="both"/>
      </w:pPr>
      <w:r w:rsidRPr="00BC1B0A">
        <w:rPr>
          <w:rFonts w:eastAsia="MS Mincho"/>
          <w:lang w:eastAsia="ja-JP"/>
        </w:rPr>
        <w:t xml:space="preserve">Носители на содржините на активностите се сите </w:t>
      </w:r>
      <w:r w:rsidRPr="00BC1B0A">
        <w:rPr>
          <w:rFonts w:eastAsia="Times New Roman"/>
          <w:color w:val="000000"/>
        </w:rPr>
        <w:t xml:space="preserve">наставници од </w:t>
      </w:r>
      <w:r w:rsidRPr="00BC1B0A">
        <w:rPr>
          <w:rFonts w:eastAsia="Times New Roman"/>
        </w:rPr>
        <w:t>ООУ „Гоце Делчев“ – Свети Николе</w:t>
      </w:r>
      <w:r w:rsidRPr="00BC1B0A">
        <w:rPr>
          <w:rFonts w:eastAsia="MS Mincho"/>
          <w:lang w:eastAsia="ja-JP"/>
        </w:rPr>
        <w:t>;</w:t>
      </w:r>
      <w:r w:rsidRPr="00BC1B0A">
        <w:rPr>
          <w:rFonts w:eastAsia="Times New Roman"/>
          <w:b/>
        </w:rPr>
        <w:t xml:space="preserve"> </w:t>
      </w:r>
    </w:p>
    <w:p w14:paraId="1EF73095" w14:textId="25940B44" w:rsidR="00233C35" w:rsidRPr="00AB69C0" w:rsidRDefault="00233C35" w:rsidP="000E5D4E">
      <w:pPr>
        <w:numPr>
          <w:ilvl w:val="0"/>
          <w:numId w:val="48"/>
        </w:numPr>
        <w:spacing w:after="0"/>
        <w:jc w:val="both"/>
        <w:rPr>
          <w:rFonts w:eastAsia="Times New Roman"/>
          <w:b/>
        </w:rPr>
      </w:pPr>
      <w:r w:rsidRPr="00BC1B0A">
        <w:rPr>
          <w:rFonts w:eastAsia="Times New Roman"/>
        </w:rPr>
        <w:t xml:space="preserve">Со излетот се опфатени учениците од 1-9 одделение.  </w:t>
      </w:r>
      <w:r w:rsidRPr="00BC1B0A">
        <w:rPr>
          <w:rFonts w:eastAsia="Times New Roman"/>
          <w:b/>
        </w:rPr>
        <w:t xml:space="preserve">   </w:t>
      </w:r>
      <w:r w:rsidRPr="00AB69C0">
        <w:rPr>
          <w:rFonts w:eastAsia="Times New Roman"/>
          <w:color w:val="000000"/>
        </w:rPr>
        <w:t xml:space="preserve">    </w:t>
      </w:r>
    </w:p>
    <w:p w14:paraId="0C0F74B0" w14:textId="2ECA3654" w:rsidR="00233C35" w:rsidRPr="00AB69C0" w:rsidRDefault="0091002D" w:rsidP="00AB69C0">
      <w:pPr>
        <w:pStyle w:val="NoSpacing"/>
        <w:rPr>
          <w:b/>
        </w:rPr>
      </w:pPr>
      <w:r w:rsidRPr="00AB69C0">
        <w:rPr>
          <w:b/>
        </w:rPr>
        <w:t xml:space="preserve">  </w:t>
      </w:r>
      <w:r w:rsidR="00233C35" w:rsidRPr="00AB69C0">
        <w:rPr>
          <w:b/>
        </w:rPr>
        <w:t>4. ВРЕМЕТРАЕЊЕ</w:t>
      </w:r>
    </w:p>
    <w:p w14:paraId="3031C2D7" w14:textId="70CB35E7" w:rsidR="00233C35" w:rsidRPr="00BC1B0A" w:rsidRDefault="00233C35" w:rsidP="00AB69C0">
      <w:pPr>
        <w:pStyle w:val="NoSpacing"/>
      </w:pPr>
      <w:r w:rsidRPr="00BC1B0A">
        <w:t>Еднодневен излет (ноември 2024)</w:t>
      </w:r>
    </w:p>
    <w:p w14:paraId="000C71B9" w14:textId="7A6C653F" w:rsidR="00233C35" w:rsidRPr="00AB69C0" w:rsidRDefault="00233C35" w:rsidP="00AB69C0">
      <w:pPr>
        <w:pStyle w:val="NoSpacing"/>
        <w:rPr>
          <w:b/>
        </w:rPr>
      </w:pPr>
      <w:r w:rsidRPr="00AB69C0">
        <w:rPr>
          <w:b/>
        </w:rPr>
        <w:t xml:space="preserve">  5. СЛЕДЕЊЕ НА РЕАЛИЗАЦИЈА</w:t>
      </w:r>
    </w:p>
    <w:p w14:paraId="787381D9" w14:textId="77777777" w:rsidR="00233C35" w:rsidRPr="00BC1B0A" w:rsidRDefault="00233C35" w:rsidP="00233C35">
      <w:pPr>
        <w:jc w:val="both"/>
        <w:rPr>
          <w:rFonts w:eastAsia="Times New Roman"/>
        </w:rPr>
      </w:pPr>
      <w:r w:rsidRPr="00BC1B0A">
        <w:rPr>
          <w:rFonts w:eastAsia="Times New Roman"/>
        </w:rPr>
        <w:t>Со цел остварување на воспитно образовните цели предвидени со излетот, наставниците во континуитет ќе ја следат реализацијата на излетот.</w:t>
      </w:r>
    </w:p>
    <w:p w14:paraId="50488274" w14:textId="1A536290" w:rsidR="00233C35" w:rsidRPr="00BC1B0A" w:rsidRDefault="00233C35" w:rsidP="00AB69C0">
      <w:pPr>
        <w:pStyle w:val="NoSpacing"/>
      </w:pPr>
      <w:r w:rsidRPr="00BC1B0A">
        <w:lastRenderedPageBreak/>
        <w:t>За таа цел ќе се користат повеќе методи: поставување прашања за предзнаењата, отворање поширока дискусија со сите ученици,  соодветно дообјаснување од наставниците што пак ќе им помогне на учениците да стекнат соодветни знаења за здравото живеење и социјализацијата, вештини и навики за почитување на еколошките убавини на нашата земја. Наставниците ќе ги запознаат учениците со Кодексот на однесување за секој сегмент од излетот и ќе даваат насоки за доследно почитување на истиот.</w:t>
      </w:r>
    </w:p>
    <w:p w14:paraId="08C18BCA" w14:textId="152298B4" w:rsidR="00233C35" w:rsidRPr="00BC1B0A" w:rsidRDefault="00233C35" w:rsidP="00AB69C0">
      <w:pPr>
        <w:pStyle w:val="NoSpacing"/>
        <w:rPr>
          <w:b/>
        </w:rPr>
      </w:pPr>
      <w:r w:rsidRPr="00BC1B0A">
        <w:rPr>
          <w:b/>
        </w:rPr>
        <w:t>6. ЛОКАЦИИ ЗА ПОСЕТА И ПРАВЦИ НА ПАТУВАЊЕ</w:t>
      </w:r>
    </w:p>
    <w:p w14:paraId="5123DC21" w14:textId="72C7C337" w:rsidR="00233C35" w:rsidRPr="00BC1B0A" w:rsidRDefault="00233C35" w:rsidP="00AB69C0">
      <w:pPr>
        <w:pStyle w:val="NoSpacing"/>
        <w:rPr>
          <w:color w:val="000000"/>
        </w:rPr>
      </w:pPr>
      <w:r w:rsidRPr="00BC1B0A">
        <w:rPr>
          <w:color w:val="000000"/>
        </w:rPr>
        <w:t>Културно-историски локалитет – Била зора, Кнежје</w:t>
      </w:r>
    </w:p>
    <w:p w14:paraId="67C0CC81" w14:textId="2B92C1DA" w:rsidR="00233C35" w:rsidRPr="00BC1B0A" w:rsidRDefault="00233C35" w:rsidP="00AB69C0">
      <w:pPr>
        <w:pStyle w:val="NoSpacing"/>
        <w:rPr>
          <w:b/>
        </w:rPr>
      </w:pPr>
      <w:r w:rsidRPr="00BC1B0A">
        <w:rPr>
          <w:b/>
        </w:rPr>
        <w:t xml:space="preserve">  7. ТЕХНИЧКА ОРГАНИЗАЦИЈА</w:t>
      </w:r>
    </w:p>
    <w:p w14:paraId="42F29026" w14:textId="04288B86" w:rsidR="00233C35" w:rsidRPr="00BC1B0A" w:rsidRDefault="00233C35" w:rsidP="00AB69C0">
      <w:pPr>
        <w:pStyle w:val="NoSpacing"/>
      </w:pPr>
      <w:r w:rsidRPr="00BC1B0A">
        <w:t xml:space="preserve">Пријавување на маршута по која ќе се движат учениците низ градот додека пешачат кон излетничкото место во МВР. </w:t>
      </w:r>
    </w:p>
    <w:p w14:paraId="6E90EAB4" w14:textId="70540DD8" w:rsidR="00233C35" w:rsidRPr="00BC1B0A" w:rsidRDefault="00233C35" w:rsidP="00AB69C0">
      <w:pPr>
        <w:pStyle w:val="NoSpacing"/>
        <w:rPr>
          <w:b/>
        </w:rPr>
      </w:pPr>
      <w:r w:rsidRPr="00BC1B0A">
        <w:rPr>
          <w:b/>
        </w:rPr>
        <w:t>8. НАЧИН НА ФИНАНСИРАЊЕ</w:t>
      </w:r>
    </w:p>
    <w:p w14:paraId="4888E09E" w14:textId="77777777" w:rsidR="00233C35" w:rsidRPr="00BC1B0A" w:rsidRDefault="00233C35" w:rsidP="00AB69C0">
      <w:pPr>
        <w:pStyle w:val="NoSpacing"/>
      </w:pPr>
      <w:r w:rsidRPr="00BC1B0A">
        <w:t>Училишниот излет ќе се финансирана од средства на родителите/старателите на учениците.</w:t>
      </w:r>
    </w:p>
    <w:p w14:paraId="22F28A52" w14:textId="1C7465DC" w:rsidR="00490F56" w:rsidRDefault="00490F56" w:rsidP="00AB69C0">
      <w:pPr>
        <w:rPr>
          <w:rFonts w:eastAsia="Times New Roman"/>
          <w:i/>
          <w:lang w:val="mk-MK"/>
        </w:rPr>
      </w:pPr>
    </w:p>
    <w:p w14:paraId="31C77F07" w14:textId="77777777" w:rsidR="00490F56" w:rsidRDefault="00490F56" w:rsidP="00490F56">
      <w:pPr>
        <w:jc w:val="center"/>
        <w:rPr>
          <w:rFonts w:eastAsia="Times New Roman"/>
          <w:b/>
        </w:rPr>
      </w:pPr>
      <w:r w:rsidRPr="00206403">
        <w:rPr>
          <w:rFonts w:eastAsia="Times New Roman"/>
          <w:i/>
          <w:highlight w:val="lightGray"/>
          <w:lang w:val="mk-MK"/>
        </w:rPr>
        <w:t>Прилог бр 11 .2</w:t>
      </w:r>
      <w:r w:rsidRPr="00206403">
        <w:rPr>
          <w:rFonts w:eastAsia="Times New Roman"/>
          <w:b/>
          <w:highlight w:val="lightGray"/>
          <w:lang w:val="mk-MK"/>
        </w:rPr>
        <w:t xml:space="preserve"> </w:t>
      </w:r>
      <w:r w:rsidR="00233C35" w:rsidRPr="00206403">
        <w:rPr>
          <w:rFonts w:eastAsia="Times New Roman"/>
          <w:b/>
          <w:highlight w:val="lightGray"/>
        </w:rPr>
        <w:t xml:space="preserve">ПРОГРАМА ЗА ИЗВЕДУВАЊЕ НА ПРОЛЕТЕН ИЗЛЕТ ПРИ ООУ„ ГОЦЕ ДЕЛЧЕВ“ СВЕТИ НИКОЛЕ </w:t>
      </w:r>
      <w:r w:rsidR="000D0540" w:rsidRPr="00206403">
        <w:rPr>
          <w:rFonts w:eastAsia="Times New Roman"/>
          <w:b/>
          <w:highlight w:val="lightGray"/>
        </w:rPr>
        <w:t>ЗА СИТЕ УЧЕНИЦИ ВО УЧЕБНАТА 2024/2025</w:t>
      </w:r>
      <w:r w:rsidR="00233C35" w:rsidRPr="00206403">
        <w:rPr>
          <w:rFonts w:eastAsia="Times New Roman"/>
          <w:b/>
          <w:highlight w:val="lightGray"/>
        </w:rPr>
        <w:t xml:space="preserve"> ГОДИНА.</w:t>
      </w:r>
    </w:p>
    <w:p w14:paraId="647EB8F0" w14:textId="38D322C9" w:rsidR="00233C35" w:rsidRPr="00AB69C0" w:rsidRDefault="00233C35" w:rsidP="00AB69C0">
      <w:pPr>
        <w:pStyle w:val="NoSpacing"/>
        <w:rPr>
          <w:b/>
        </w:rPr>
      </w:pPr>
      <w:r w:rsidRPr="00AB69C0">
        <w:rPr>
          <w:b/>
        </w:rPr>
        <w:t xml:space="preserve">  </w:t>
      </w:r>
      <w:r w:rsidR="00BC1B0A" w:rsidRPr="00AB69C0">
        <w:rPr>
          <w:b/>
        </w:rPr>
        <w:t>1. ВОСПИТНО-ОБРАЗОВНИ ЦЕЛИ</w:t>
      </w:r>
    </w:p>
    <w:p w14:paraId="6C89C1C0" w14:textId="77777777" w:rsidR="00233C35" w:rsidRPr="00BC1B0A" w:rsidRDefault="00233C35" w:rsidP="00AB69C0">
      <w:pPr>
        <w:pStyle w:val="NoSpacing"/>
        <w:rPr>
          <w:rFonts w:cs="Times New Roman"/>
        </w:rPr>
      </w:pPr>
      <w:r w:rsidRPr="00BC1B0A">
        <w:rPr>
          <w:rFonts w:cs="Times New Roman"/>
          <w:lang w:val="mk-MK"/>
        </w:rPr>
        <w:t>И</w:t>
      </w:r>
      <w:r w:rsidRPr="00BC1B0A">
        <w:rPr>
          <w:rFonts w:cs="Times New Roman"/>
        </w:rPr>
        <w:t>стражување појави во природата;</w:t>
      </w:r>
    </w:p>
    <w:p w14:paraId="7BDAD889" w14:textId="77777777" w:rsidR="00233C35" w:rsidRPr="00BC1B0A" w:rsidRDefault="00233C35" w:rsidP="00AB69C0">
      <w:pPr>
        <w:pStyle w:val="NoSpacing"/>
        <w:rPr>
          <w:rFonts w:cs="Times New Roman"/>
        </w:rPr>
      </w:pPr>
      <w:r w:rsidRPr="00BC1B0A">
        <w:rPr>
          <w:rFonts w:cs="Times New Roman"/>
          <w:lang w:val="mk-MK"/>
        </w:rPr>
        <w:t>Р</w:t>
      </w:r>
      <w:r w:rsidRPr="00BC1B0A">
        <w:rPr>
          <w:rFonts w:cs="Times New Roman"/>
        </w:rPr>
        <w:t>азвивање интерес за природата;</w:t>
      </w:r>
    </w:p>
    <w:p w14:paraId="15B1EE4B" w14:textId="77777777" w:rsidR="00233C35" w:rsidRPr="00BC1B0A" w:rsidRDefault="00233C35" w:rsidP="00AB69C0">
      <w:pPr>
        <w:pStyle w:val="NoSpacing"/>
        <w:rPr>
          <w:rFonts w:cs="Times New Roman"/>
        </w:rPr>
      </w:pPr>
      <w:r w:rsidRPr="00BC1B0A">
        <w:rPr>
          <w:rFonts w:cs="Times New Roman"/>
          <w:lang w:val="mk-MK"/>
        </w:rPr>
        <w:t>Р</w:t>
      </w:r>
      <w:r w:rsidRPr="00BC1B0A">
        <w:rPr>
          <w:rFonts w:cs="Times New Roman"/>
        </w:rPr>
        <w:t>азвивање интерес за спортски активности;</w:t>
      </w:r>
    </w:p>
    <w:p w14:paraId="660F63B9" w14:textId="77777777" w:rsidR="00233C35" w:rsidRPr="00BC1B0A" w:rsidRDefault="00233C35" w:rsidP="00AB69C0">
      <w:pPr>
        <w:pStyle w:val="NoSpacing"/>
        <w:rPr>
          <w:rFonts w:cs="Times New Roman"/>
        </w:rPr>
      </w:pPr>
      <w:r w:rsidRPr="00BC1B0A">
        <w:rPr>
          <w:rFonts w:cs="Times New Roman"/>
          <w:lang w:val="mk-MK"/>
        </w:rPr>
        <w:t>Р</w:t>
      </w:r>
      <w:r w:rsidRPr="00BC1B0A">
        <w:rPr>
          <w:rFonts w:cs="Times New Roman"/>
        </w:rPr>
        <w:t>екреација;</w:t>
      </w:r>
    </w:p>
    <w:p w14:paraId="77719E0D" w14:textId="77777777" w:rsidR="00233C35" w:rsidRPr="00BC1B0A" w:rsidRDefault="00233C35" w:rsidP="00AB69C0">
      <w:pPr>
        <w:pStyle w:val="NoSpacing"/>
        <w:rPr>
          <w:rFonts w:cs="Times New Roman"/>
        </w:rPr>
      </w:pPr>
      <w:r w:rsidRPr="00BC1B0A">
        <w:rPr>
          <w:rFonts w:cs="Times New Roman"/>
          <w:lang w:val="mk-MK"/>
        </w:rPr>
        <w:t>С</w:t>
      </w:r>
      <w:r w:rsidRPr="00BC1B0A">
        <w:rPr>
          <w:rFonts w:cs="Times New Roman"/>
        </w:rPr>
        <w:t>оздавање навика за здраво живеење;</w:t>
      </w:r>
    </w:p>
    <w:p w14:paraId="5CC93D80" w14:textId="77777777" w:rsidR="00233C35" w:rsidRPr="00BC1B0A" w:rsidRDefault="00233C35" w:rsidP="00AB69C0">
      <w:pPr>
        <w:pStyle w:val="NoSpacing"/>
        <w:rPr>
          <w:rFonts w:cs="Times New Roman"/>
        </w:rPr>
      </w:pPr>
      <w:r w:rsidRPr="00BC1B0A">
        <w:rPr>
          <w:rFonts w:cs="Times New Roman"/>
        </w:rPr>
        <w:t xml:space="preserve">Дружење; </w:t>
      </w:r>
    </w:p>
    <w:p w14:paraId="1217DFE9" w14:textId="0E4BEACC" w:rsidR="00233C35" w:rsidRPr="00490F56" w:rsidRDefault="00233C35" w:rsidP="00AB69C0">
      <w:pPr>
        <w:pStyle w:val="NoSpacing"/>
        <w:rPr>
          <w:rFonts w:cs="Times New Roman"/>
        </w:rPr>
      </w:pPr>
      <w:r w:rsidRPr="00BC1B0A">
        <w:rPr>
          <w:rFonts w:cs="Times New Roman"/>
        </w:rPr>
        <w:t>Социјализација.</w:t>
      </w:r>
    </w:p>
    <w:p w14:paraId="43948407" w14:textId="72A173D9" w:rsidR="00233C35" w:rsidRPr="00AB69C0" w:rsidRDefault="00233C35" w:rsidP="00AB69C0">
      <w:pPr>
        <w:pStyle w:val="NoSpacing"/>
        <w:rPr>
          <w:b/>
          <w:color w:val="000000"/>
        </w:rPr>
      </w:pPr>
      <w:r w:rsidRPr="00AB69C0">
        <w:rPr>
          <w:b/>
          <w:color w:val="000000"/>
        </w:rPr>
        <w:t>2.</w:t>
      </w:r>
      <w:r w:rsidR="00590854" w:rsidRPr="00AB69C0">
        <w:rPr>
          <w:b/>
          <w:color w:val="000000"/>
        </w:rPr>
        <w:t xml:space="preserve">  СОДРЖИНА И ОПИС НА АКТИВНОСТИ</w:t>
      </w:r>
    </w:p>
    <w:p w14:paraId="3399D1C4" w14:textId="77777777" w:rsidR="00233C35" w:rsidRPr="00BC1B0A" w:rsidRDefault="00233C35" w:rsidP="00AB69C0">
      <w:pPr>
        <w:pStyle w:val="NoSpacing"/>
        <w:rPr>
          <w:rFonts w:cs="Times New Roman"/>
        </w:rPr>
      </w:pPr>
      <w:r w:rsidRPr="00BC1B0A">
        <w:rPr>
          <w:rFonts w:cs="Times New Roman"/>
        </w:rPr>
        <w:t>Заедничко пешачење на</w:t>
      </w:r>
      <w:r w:rsidRPr="00BC1B0A">
        <w:rPr>
          <w:rFonts w:cs="Times New Roman"/>
          <w:lang w:val="mk-MK"/>
        </w:rPr>
        <w:t xml:space="preserve"> </w:t>
      </w:r>
      <w:r w:rsidRPr="00BC1B0A">
        <w:rPr>
          <w:rFonts w:cs="Times New Roman"/>
        </w:rPr>
        <w:t>сите ученици од училиштето до</w:t>
      </w:r>
      <w:r w:rsidRPr="00BC1B0A">
        <w:rPr>
          <w:rFonts w:cs="Times New Roman"/>
          <w:lang w:val="mk-MK"/>
        </w:rPr>
        <w:t xml:space="preserve"> </w:t>
      </w:r>
      <w:r w:rsidRPr="00BC1B0A">
        <w:rPr>
          <w:rFonts w:cs="Times New Roman"/>
        </w:rPr>
        <w:t>одредена локација;</w:t>
      </w:r>
    </w:p>
    <w:p w14:paraId="7E2B0D56" w14:textId="0C61F4B3" w:rsidR="00490F56" w:rsidRPr="00AB69C0" w:rsidRDefault="00233C35" w:rsidP="00AB69C0">
      <w:pPr>
        <w:pStyle w:val="NoSpacing"/>
        <w:rPr>
          <w:rFonts w:cs="Times New Roman"/>
        </w:rPr>
      </w:pPr>
      <w:r w:rsidRPr="00BC1B0A">
        <w:rPr>
          <w:rFonts w:cs="Times New Roman"/>
        </w:rPr>
        <w:t>Спортски активности, рекреација и друштвени</w:t>
      </w:r>
      <w:r w:rsidRPr="00BC1B0A">
        <w:rPr>
          <w:rFonts w:cs="Times New Roman"/>
          <w:lang w:val="mk-MK"/>
        </w:rPr>
        <w:t xml:space="preserve"> </w:t>
      </w:r>
      <w:r w:rsidR="00AB69C0">
        <w:rPr>
          <w:rFonts w:cs="Times New Roman"/>
        </w:rPr>
        <w:t>игри.</w:t>
      </w:r>
    </w:p>
    <w:p w14:paraId="69D70B7D" w14:textId="754BF60B" w:rsidR="00233C35" w:rsidRPr="00AB69C0" w:rsidRDefault="00233C35" w:rsidP="00AB69C0">
      <w:pPr>
        <w:pStyle w:val="NoSpacing"/>
        <w:rPr>
          <w:b/>
          <w:color w:val="000000"/>
        </w:rPr>
      </w:pPr>
      <w:r w:rsidRPr="00AB69C0">
        <w:rPr>
          <w:b/>
          <w:color w:val="000000"/>
        </w:rPr>
        <w:t>3. ОДГОВОР</w:t>
      </w:r>
      <w:r w:rsidRPr="00AB69C0">
        <w:rPr>
          <w:b/>
        </w:rPr>
        <w:t>ЕН</w:t>
      </w:r>
      <w:r w:rsidRPr="00AB69C0">
        <w:rPr>
          <w:b/>
          <w:color w:val="000000"/>
        </w:rPr>
        <w:t xml:space="preserve"> НАСТАВНИК,</w:t>
      </w:r>
      <w:r w:rsidR="00590854" w:rsidRPr="00AB69C0">
        <w:rPr>
          <w:b/>
          <w:color w:val="000000"/>
        </w:rPr>
        <w:t xml:space="preserve"> ВКЛУЧЕНИ НАСТАВНИЦИ И УЧЕНИЦИ:</w:t>
      </w:r>
    </w:p>
    <w:p w14:paraId="79E0AA0D" w14:textId="77777777" w:rsidR="00233C35" w:rsidRPr="00BC1B0A" w:rsidRDefault="00233C35" w:rsidP="00AB69C0">
      <w:pPr>
        <w:pStyle w:val="NoSpacing"/>
      </w:pPr>
      <w:r w:rsidRPr="00BC1B0A">
        <w:t>Венцо Димчев (наставник по физичко и здраствено образование)</w:t>
      </w:r>
    </w:p>
    <w:p w14:paraId="3AE8A74A" w14:textId="77777777" w:rsidR="00233C35" w:rsidRPr="00BC1B0A" w:rsidRDefault="00233C35" w:rsidP="00AB69C0">
      <w:pPr>
        <w:pStyle w:val="NoSpacing"/>
      </w:pPr>
      <w:r w:rsidRPr="00BC1B0A">
        <w:rPr>
          <w:rFonts w:eastAsia="MS Mincho"/>
          <w:lang w:eastAsia="ja-JP"/>
        </w:rPr>
        <w:t xml:space="preserve">Носители на содржините на активностите се сите </w:t>
      </w:r>
      <w:r w:rsidRPr="00BC1B0A">
        <w:rPr>
          <w:color w:val="000000"/>
        </w:rPr>
        <w:t xml:space="preserve">наставници од </w:t>
      </w:r>
      <w:r w:rsidRPr="00BC1B0A">
        <w:t>ООУ „Гоце Делчев“ – Свети Николе</w:t>
      </w:r>
      <w:r w:rsidRPr="00BC1B0A">
        <w:rPr>
          <w:rFonts w:eastAsia="MS Mincho"/>
          <w:lang w:eastAsia="ja-JP"/>
        </w:rPr>
        <w:t>;</w:t>
      </w:r>
      <w:r w:rsidRPr="00BC1B0A">
        <w:t xml:space="preserve"> </w:t>
      </w:r>
    </w:p>
    <w:p w14:paraId="040A3969" w14:textId="0923D762" w:rsidR="00490F56" w:rsidRPr="00490F56" w:rsidRDefault="00233C35" w:rsidP="00AB69C0">
      <w:pPr>
        <w:pStyle w:val="NoSpacing"/>
      </w:pPr>
      <w:r w:rsidRPr="00BC1B0A">
        <w:t xml:space="preserve">Со излетот се опфатени учениците од 1-9 одделение.     </w:t>
      </w:r>
    </w:p>
    <w:p w14:paraId="7FACC6CF" w14:textId="1B50C109" w:rsidR="00233C35" w:rsidRPr="00AB69C0" w:rsidRDefault="00233C35" w:rsidP="00AB69C0">
      <w:pPr>
        <w:pStyle w:val="NoSpacing"/>
        <w:rPr>
          <w:b/>
          <w:color w:val="000000"/>
        </w:rPr>
      </w:pPr>
      <w:r w:rsidRPr="00AB69C0">
        <w:rPr>
          <w:b/>
          <w:color w:val="000000"/>
        </w:rPr>
        <w:t xml:space="preserve">  4. ВРЕМЕТРАЕЊЕ</w:t>
      </w:r>
    </w:p>
    <w:p w14:paraId="084ED7F2" w14:textId="28F14764" w:rsidR="00233C35" w:rsidRPr="00BC1B0A" w:rsidRDefault="000D0540" w:rsidP="00AB69C0">
      <w:pPr>
        <w:pStyle w:val="NoSpacing"/>
      </w:pPr>
      <w:r>
        <w:t>Еднодневен излет (мај 2025</w:t>
      </w:r>
      <w:r w:rsidR="00233C35" w:rsidRPr="00BC1B0A">
        <w:t>)</w:t>
      </w:r>
    </w:p>
    <w:p w14:paraId="53BF1CF4" w14:textId="404681B7" w:rsidR="00233C35" w:rsidRPr="00AB69C0" w:rsidRDefault="00233C35" w:rsidP="00AB69C0">
      <w:pPr>
        <w:pStyle w:val="NoSpacing"/>
        <w:rPr>
          <w:b/>
        </w:rPr>
      </w:pPr>
      <w:r w:rsidRPr="00BC1B0A">
        <w:t xml:space="preserve"> </w:t>
      </w:r>
      <w:r w:rsidRPr="00AB69C0">
        <w:rPr>
          <w:b/>
        </w:rPr>
        <w:t>5. СЛЕДЕЊЕ НА РЕАЛИЗАЦИЈА</w:t>
      </w:r>
    </w:p>
    <w:p w14:paraId="68BAE424" w14:textId="3E439F49" w:rsidR="00233C35" w:rsidRPr="00BC1B0A" w:rsidRDefault="00233C35" w:rsidP="00AB69C0">
      <w:pPr>
        <w:pStyle w:val="NoSpacing"/>
      </w:pPr>
      <w:r w:rsidRPr="00BC1B0A">
        <w:t>Со цел остварување на воспитно образовните цели предвидени со излетот, наставниците во континуитет ќе ја с</w:t>
      </w:r>
      <w:r w:rsidR="00590854">
        <w:t>ледат реализацијата на излетот.</w:t>
      </w:r>
      <w:r w:rsidRPr="00BC1B0A">
        <w:t xml:space="preserve">За таа цел ќе се користат повеќе методи: поставување прашања за предзнаењата, отворање поширока дискусија со сите ученици,  соодветно дообјаснување од наставниците што пак ќе им помогне на учениците да стекнат соодветни знаења за здравото живеење и социјализацијата, вештини и навики за почитување на еколошките убавини </w:t>
      </w:r>
      <w:r w:rsidRPr="00BC1B0A">
        <w:lastRenderedPageBreak/>
        <w:t>на нашата земја. Наставниците ќе ги запознаат учениците со Кодексот на однесување за секој сегмент од излетот и ќе даваат насоки за доследно почитување на истиот.</w:t>
      </w:r>
    </w:p>
    <w:p w14:paraId="64CF2D5D" w14:textId="0D6ABD49" w:rsidR="00233C35" w:rsidRPr="00AB69C0" w:rsidRDefault="00233C35" w:rsidP="00AB69C0">
      <w:pPr>
        <w:pStyle w:val="NoSpacing"/>
        <w:rPr>
          <w:b/>
        </w:rPr>
      </w:pPr>
      <w:r w:rsidRPr="00AB69C0">
        <w:rPr>
          <w:b/>
        </w:rPr>
        <w:t>6. ЛОКАЦИИ ЗА ПОСЕТА И ПРАВЦИ НА ПАТУВАЊЕ</w:t>
      </w:r>
    </w:p>
    <w:p w14:paraId="20CEE9CB" w14:textId="17A7FEBA" w:rsidR="00233C35" w:rsidRPr="00BC1B0A" w:rsidRDefault="00233C35" w:rsidP="00AB69C0">
      <w:pPr>
        <w:pStyle w:val="NoSpacing"/>
        <w:rPr>
          <w:color w:val="000000"/>
        </w:rPr>
      </w:pPr>
      <w:r w:rsidRPr="00BC1B0A">
        <w:rPr>
          <w:color w:val="000000"/>
        </w:rPr>
        <w:t>Излетничко место - Ѓуриште</w:t>
      </w:r>
    </w:p>
    <w:p w14:paraId="3CEBC9EB" w14:textId="0CFBC6DC" w:rsidR="00233C35" w:rsidRPr="00AB69C0" w:rsidRDefault="00233C35" w:rsidP="00AB69C0">
      <w:pPr>
        <w:pStyle w:val="NoSpacing"/>
        <w:rPr>
          <w:b/>
        </w:rPr>
      </w:pPr>
      <w:r w:rsidRPr="00AB69C0">
        <w:rPr>
          <w:b/>
        </w:rPr>
        <w:t>7. ТЕХНИЧКА ОРГАНИЗАЦИЈА</w:t>
      </w:r>
    </w:p>
    <w:p w14:paraId="7B3E2251" w14:textId="33B8F874" w:rsidR="00233C35" w:rsidRPr="00BC1B0A" w:rsidRDefault="00233C35" w:rsidP="00AB69C0">
      <w:pPr>
        <w:pStyle w:val="NoSpacing"/>
      </w:pPr>
      <w:r w:rsidRPr="00BC1B0A">
        <w:t xml:space="preserve">Пријавување на маршута по која ќе се движат учениците низ градот додека пешачат кон излетничкото место во МВР. </w:t>
      </w:r>
    </w:p>
    <w:p w14:paraId="19B76820" w14:textId="0C261E45" w:rsidR="00233C35" w:rsidRPr="00AB69C0" w:rsidRDefault="00233C35" w:rsidP="00AB69C0">
      <w:pPr>
        <w:pStyle w:val="NoSpacing"/>
        <w:rPr>
          <w:b/>
        </w:rPr>
      </w:pPr>
      <w:r w:rsidRPr="00BC1B0A">
        <w:t xml:space="preserve">  </w:t>
      </w:r>
      <w:r w:rsidRPr="00AB69C0">
        <w:rPr>
          <w:b/>
        </w:rPr>
        <w:t>8. НАЧИН НА ФИНАНСИРАЊЕ</w:t>
      </w:r>
    </w:p>
    <w:p w14:paraId="25C11BF2" w14:textId="6F546B45" w:rsidR="00233C35" w:rsidRPr="00AB69C0" w:rsidRDefault="00233C35" w:rsidP="00AB69C0">
      <w:pPr>
        <w:pStyle w:val="NoSpacing"/>
        <w:rPr>
          <w:lang w:val="mk-MK"/>
        </w:rPr>
      </w:pPr>
      <w:r w:rsidRPr="00BC1B0A">
        <w:t>Училишниот излет ќе се финансирана од средства на родителите/старателите на ученицит</w:t>
      </w:r>
      <w:r w:rsidR="00AB69C0">
        <w:rPr>
          <w:lang w:val="mk-MK"/>
        </w:rPr>
        <w:t>е</w:t>
      </w:r>
    </w:p>
    <w:p w14:paraId="0E3A59C0" w14:textId="4509D9EB" w:rsidR="00590854" w:rsidRDefault="00590854" w:rsidP="00233C35">
      <w:pPr>
        <w:jc w:val="both"/>
        <w:rPr>
          <w:rFonts w:eastAsia="Times New Roman"/>
          <w:b/>
        </w:rPr>
      </w:pPr>
    </w:p>
    <w:p w14:paraId="160D8D8E" w14:textId="63A2320A" w:rsidR="00233C35" w:rsidRPr="00AB69C0" w:rsidRDefault="00490F56" w:rsidP="00233C35">
      <w:pPr>
        <w:jc w:val="both"/>
        <w:rPr>
          <w:rFonts w:eastAsia="Times New Roman"/>
          <w:lang w:val="mk-MK"/>
        </w:rPr>
      </w:pPr>
      <w:r w:rsidRPr="00206403">
        <w:rPr>
          <w:rFonts w:eastAsia="Times New Roman"/>
          <w:i/>
          <w:highlight w:val="lightGray"/>
          <w:lang w:val="mk-MK"/>
        </w:rPr>
        <w:t xml:space="preserve">Прилог бр 11 .3 </w:t>
      </w:r>
      <w:r w:rsidR="00233C35" w:rsidRPr="00206403">
        <w:rPr>
          <w:rFonts w:eastAsia="Times New Roman"/>
          <w:b/>
          <w:highlight w:val="lightGray"/>
        </w:rPr>
        <w:t xml:space="preserve">ПРОГРАМА ЗА ИЗВЕДУВАЊЕ НА УЧИЛИШНА ЕКСКУРЗИЈА ПРИ ООУ„ ГОЦЕ ДЕЛЧЕВ“ СВЕТИ НИКОЛЕ ЗА </w:t>
      </w:r>
      <w:r w:rsidR="00AB69C0" w:rsidRPr="00206403">
        <w:rPr>
          <w:rFonts w:eastAsia="Times New Roman"/>
          <w:b/>
          <w:highlight w:val="lightGray"/>
        </w:rPr>
        <w:t>III</w:t>
      </w:r>
      <w:r w:rsidRPr="00206403">
        <w:rPr>
          <w:rFonts w:eastAsia="Times New Roman"/>
          <w:b/>
          <w:highlight w:val="lightGray"/>
        </w:rPr>
        <w:t xml:space="preserve"> ОДДЕЛЕНИЕ ВО УЧЕБНАТА 2024/2025</w:t>
      </w:r>
      <w:r w:rsidR="00AB69C0" w:rsidRPr="00206403">
        <w:rPr>
          <w:rFonts w:eastAsia="Times New Roman"/>
          <w:b/>
          <w:highlight w:val="lightGray"/>
        </w:rPr>
        <w:t xml:space="preserve"> </w:t>
      </w:r>
      <w:r w:rsidR="00AB69C0" w:rsidRPr="00206403">
        <w:rPr>
          <w:rFonts w:eastAsia="Times New Roman"/>
          <w:b/>
          <w:highlight w:val="lightGray"/>
          <w:lang w:val="mk-MK"/>
        </w:rPr>
        <w:t>год.</w:t>
      </w:r>
    </w:p>
    <w:p w14:paraId="06467CE9" w14:textId="22C6D998" w:rsidR="00233C35" w:rsidRPr="00BC1B0A" w:rsidRDefault="00233C35" w:rsidP="00BC1B0A">
      <w:pPr>
        <w:jc w:val="both"/>
        <w:rPr>
          <w:rFonts w:eastAsia="Times New Roman"/>
          <w:b/>
        </w:rPr>
      </w:pPr>
      <w:r w:rsidRPr="00BC1B0A">
        <w:rPr>
          <w:rFonts w:eastAsia="Times New Roman"/>
          <w:b/>
        </w:rPr>
        <w:t xml:space="preserve">            </w:t>
      </w:r>
      <w:r w:rsidR="00BC1B0A">
        <w:rPr>
          <w:rFonts w:eastAsia="Times New Roman"/>
          <w:b/>
        </w:rPr>
        <w:t>1. ВОСПИТНО-ОБРАЗОВНИ ЦЕЛИ</w:t>
      </w:r>
    </w:p>
    <w:p w14:paraId="5932B0A3" w14:textId="77777777" w:rsidR="00233C35" w:rsidRPr="00BC1B0A" w:rsidRDefault="00233C35" w:rsidP="000E5D4E">
      <w:pPr>
        <w:numPr>
          <w:ilvl w:val="0"/>
          <w:numId w:val="49"/>
        </w:numPr>
        <w:pBdr>
          <w:top w:val="nil"/>
          <w:left w:val="nil"/>
          <w:bottom w:val="nil"/>
          <w:right w:val="nil"/>
          <w:between w:val="nil"/>
        </w:pBdr>
        <w:spacing w:after="0"/>
        <w:jc w:val="both"/>
        <w:rPr>
          <w:color w:val="000000"/>
        </w:rPr>
      </w:pPr>
      <w:r w:rsidRPr="00BC1B0A">
        <w:rPr>
          <w:rFonts w:eastAsia="Times New Roman"/>
          <w:color w:val="000000"/>
        </w:rPr>
        <w:t>Учениците да се запознаат и да ги воочат природните убавини во текот на патувањето;</w:t>
      </w:r>
    </w:p>
    <w:p w14:paraId="08AF4DB0" w14:textId="77777777" w:rsidR="00233C35" w:rsidRPr="00BC1B0A" w:rsidRDefault="00233C35" w:rsidP="000E5D4E">
      <w:pPr>
        <w:numPr>
          <w:ilvl w:val="0"/>
          <w:numId w:val="49"/>
        </w:numPr>
        <w:pBdr>
          <w:top w:val="nil"/>
          <w:left w:val="nil"/>
          <w:bottom w:val="nil"/>
          <w:right w:val="nil"/>
          <w:between w:val="nil"/>
        </w:pBdr>
        <w:spacing w:after="0"/>
        <w:jc w:val="both"/>
        <w:rPr>
          <w:color w:val="000000"/>
        </w:rPr>
      </w:pPr>
      <w:r w:rsidRPr="00BC1B0A">
        <w:rPr>
          <w:rFonts w:eastAsia="Times New Roman"/>
          <w:color w:val="000000"/>
        </w:rPr>
        <w:t>Учениците да се запознаат со местоположбата на градска населба од нашата татковина;</w:t>
      </w:r>
    </w:p>
    <w:p w14:paraId="4843FEB4" w14:textId="77777777" w:rsidR="00233C35" w:rsidRPr="00BC1B0A" w:rsidRDefault="00233C35" w:rsidP="000E5D4E">
      <w:pPr>
        <w:numPr>
          <w:ilvl w:val="0"/>
          <w:numId w:val="49"/>
        </w:numPr>
        <w:pBdr>
          <w:top w:val="nil"/>
          <w:left w:val="nil"/>
          <w:bottom w:val="nil"/>
          <w:right w:val="nil"/>
          <w:between w:val="nil"/>
        </w:pBdr>
        <w:spacing w:after="0"/>
        <w:jc w:val="both"/>
        <w:rPr>
          <w:color w:val="000000"/>
        </w:rPr>
      </w:pPr>
      <w:r w:rsidRPr="00BC1B0A">
        <w:rPr>
          <w:rFonts w:eastAsia="Times New Roman"/>
          <w:color w:val="000000"/>
        </w:rPr>
        <w:t>Градење чувство за патриотизам, толеранција и соживот;</w:t>
      </w:r>
    </w:p>
    <w:p w14:paraId="738F07D8" w14:textId="77777777" w:rsidR="00233C35" w:rsidRPr="00BC1B0A" w:rsidRDefault="00233C35" w:rsidP="000E5D4E">
      <w:pPr>
        <w:numPr>
          <w:ilvl w:val="0"/>
          <w:numId w:val="49"/>
        </w:numPr>
        <w:pBdr>
          <w:top w:val="nil"/>
          <w:left w:val="nil"/>
          <w:bottom w:val="nil"/>
          <w:right w:val="nil"/>
          <w:between w:val="nil"/>
        </w:pBdr>
        <w:spacing w:after="0"/>
        <w:jc w:val="both"/>
        <w:rPr>
          <w:color w:val="000000"/>
        </w:rPr>
      </w:pPr>
      <w:r w:rsidRPr="00BC1B0A">
        <w:rPr>
          <w:rFonts w:eastAsia="Times New Roman"/>
          <w:color w:val="000000"/>
        </w:rPr>
        <w:t>Развивање позитивен однос кон националните, културните и естетските вредности;</w:t>
      </w:r>
    </w:p>
    <w:p w14:paraId="512CDC1C" w14:textId="77777777" w:rsidR="00233C35" w:rsidRPr="00BC1B0A" w:rsidRDefault="00233C35" w:rsidP="000E5D4E">
      <w:pPr>
        <w:numPr>
          <w:ilvl w:val="0"/>
          <w:numId w:val="49"/>
        </w:numPr>
        <w:pBdr>
          <w:top w:val="nil"/>
          <w:left w:val="nil"/>
          <w:bottom w:val="nil"/>
          <w:right w:val="nil"/>
          <w:between w:val="nil"/>
        </w:pBdr>
        <w:spacing w:after="0"/>
        <w:jc w:val="both"/>
        <w:rPr>
          <w:color w:val="000000"/>
        </w:rPr>
      </w:pPr>
      <w:r w:rsidRPr="00BC1B0A">
        <w:rPr>
          <w:rFonts w:eastAsia="Times New Roman"/>
          <w:color w:val="000000"/>
        </w:rPr>
        <w:t>Запознавање со историјата на античкиот град Стоби;</w:t>
      </w:r>
    </w:p>
    <w:p w14:paraId="4104F4B7" w14:textId="77777777" w:rsidR="00233C35" w:rsidRPr="00BC1B0A" w:rsidRDefault="00233C35" w:rsidP="000E5D4E">
      <w:pPr>
        <w:numPr>
          <w:ilvl w:val="0"/>
          <w:numId w:val="49"/>
        </w:numPr>
        <w:pBdr>
          <w:top w:val="nil"/>
          <w:left w:val="nil"/>
          <w:bottom w:val="nil"/>
          <w:right w:val="nil"/>
          <w:between w:val="nil"/>
        </w:pBdr>
        <w:spacing w:after="0"/>
        <w:jc w:val="both"/>
        <w:rPr>
          <w:color w:val="000000"/>
        </w:rPr>
      </w:pPr>
      <w:r w:rsidRPr="00BC1B0A">
        <w:rPr>
          <w:rFonts w:eastAsia="Times New Roman"/>
          <w:color w:val="000000"/>
        </w:rPr>
        <w:t>Запознавање со животинскиот и со растителниот свет на Дојранското Езеро;</w:t>
      </w:r>
    </w:p>
    <w:p w14:paraId="762CE273" w14:textId="77777777" w:rsidR="00233C35" w:rsidRPr="00BC1B0A" w:rsidRDefault="00233C35" w:rsidP="000E5D4E">
      <w:pPr>
        <w:numPr>
          <w:ilvl w:val="0"/>
          <w:numId w:val="49"/>
        </w:numPr>
        <w:pBdr>
          <w:top w:val="nil"/>
          <w:left w:val="nil"/>
          <w:bottom w:val="nil"/>
          <w:right w:val="nil"/>
          <w:between w:val="nil"/>
        </w:pBdr>
        <w:spacing w:after="0"/>
        <w:jc w:val="both"/>
        <w:rPr>
          <w:color w:val="000000"/>
        </w:rPr>
      </w:pPr>
      <w:r w:rsidRPr="00BC1B0A">
        <w:rPr>
          <w:rFonts w:eastAsia="Times New Roman"/>
          <w:color w:val="000000"/>
        </w:rPr>
        <w:t>Да запознаат со потеклото на името на Дојранското езеро;</w:t>
      </w:r>
    </w:p>
    <w:p w14:paraId="32F84B0B" w14:textId="77777777" w:rsidR="00233C35" w:rsidRPr="00BC1B0A" w:rsidRDefault="00233C35" w:rsidP="000E5D4E">
      <w:pPr>
        <w:numPr>
          <w:ilvl w:val="0"/>
          <w:numId w:val="49"/>
        </w:numPr>
        <w:pBdr>
          <w:top w:val="nil"/>
          <w:left w:val="nil"/>
          <w:bottom w:val="nil"/>
          <w:right w:val="nil"/>
          <w:between w:val="nil"/>
        </w:pBdr>
        <w:spacing w:after="0"/>
        <w:jc w:val="both"/>
        <w:rPr>
          <w:rFonts w:eastAsia="Times New Roman"/>
          <w:color w:val="000000"/>
        </w:rPr>
      </w:pPr>
      <w:r w:rsidRPr="00BC1B0A">
        <w:rPr>
          <w:rFonts w:eastAsia="Times New Roman"/>
          <w:color w:val="000000"/>
        </w:rPr>
        <w:t xml:space="preserve">Запознавање со местоположбата, животинскиот и со растителниот свет во и околу Колешинските водопади; </w:t>
      </w:r>
    </w:p>
    <w:p w14:paraId="7A63A2CF" w14:textId="77777777" w:rsidR="00233C35" w:rsidRPr="00BC1B0A" w:rsidRDefault="00233C35" w:rsidP="000E5D4E">
      <w:pPr>
        <w:numPr>
          <w:ilvl w:val="0"/>
          <w:numId w:val="49"/>
        </w:numPr>
        <w:pBdr>
          <w:top w:val="nil"/>
          <w:left w:val="nil"/>
          <w:bottom w:val="nil"/>
          <w:right w:val="nil"/>
          <w:between w:val="nil"/>
        </w:pBdr>
        <w:spacing w:after="0"/>
        <w:jc w:val="both"/>
        <w:rPr>
          <w:color w:val="000000"/>
        </w:rPr>
      </w:pPr>
      <w:r w:rsidRPr="00BC1B0A">
        <w:rPr>
          <w:rFonts w:eastAsia="Times New Roman"/>
          <w:color w:val="000000"/>
        </w:rPr>
        <w:t>Да се запознаат со потеклото на името на Колешинските водопади;</w:t>
      </w:r>
    </w:p>
    <w:p w14:paraId="281BF9F2" w14:textId="7D9A6CA7" w:rsidR="00233C35" w:rsidRPr="00490F56" w:rsidRDefault="00233C35" w:rsidP="000E5D4E">
      <w:pPr>
        <w:numPr>
          <w:ilvl w:val="0"/>
          <w:numId w:val="49"/>
        </w:numPr>
        <w:pBdr>
          <w:top w:val="nil"/>
          <w:left w:val="nil"/>
          <w:bottom w:val="nil"/>
          <w:right w:val="nil"/>
          <w:between w:val="nil"/>
        </w:pBdr>
        <w:spacing w:after="0"/>
        <w:jc w:val="both"/>
        <w:rPr>
          <w:color w:val="000000"/>
        </w:rPr>
      </w:pPr>
      <w:r w:rsidRPr="00BC1B0A">
        <w:rPr>
          <w:rFonts w:eastAsia="Times New Roman"/>
          <w:color w:val="000000"/>
        </w:rPr>
        <w:t>Да бидат применети знаења во творење на</w:t>
      </w:r>
      <w:r w:rsidRPr="00BC1B0A">
        <w:rPr>
          <w:color w:val="000000"/>
        </w:rPr>
        <w:t xml:space="preserve"> </w:t>
      </w:r>
      <w:r w:rsidRPr="00BC1B0A">
        <w:rPr>
          <w:rFonts w:eastAsia="Times New Roman"/>
          <w:color w:val="000000"/>
        </w:rPr>
        <w:t>литературни и ликовни</w:t>
      </w:r>
      <w:r w:rsidRPr="00BC1B0A">
        <w:rPr>
          <w:color w:val="000000"/>
        </w:rPr>
        <w:t xml:space="preserve"> </w:t>
      </w:r>
      <w:r w:rsidRPr="00BC1B0A">
        <w:rPr>
          <w:rFonts w:eastAsia="Times New Roman"/>
          <w:color w:val="000000"/>
        </w:rPr>
        <w:t>творби;</w:t>
      </w:r>
    </w:p>
    <w:p w14:paraId="284739BB" w14:textId="77777777" w:rsidR="00490F56" w:rsidRPr="00490F56" w:rsidRDefault="00490F56" w:rsidP="000E5D4E">
      <w:pPr>
        <w:numPr>
          <w:ilvl w:val="0"/>
          <w:numId w:val="49"/>
        </w:numPr>
        <w:pBdr>
          <w:top w:val="nil"/>
          <w:left w:val="nil"/>
          <w:bottom w:val="nil"/>
          <w:right w:val="nil"/>
          <w:between w:val="nil"/>
        </w:pBdr>
        <w:spacing w:after="0"/>
        <w:jc w:val="both"/>
        <w:rPr>
          <w:color w:val="000000"/>
        </w:rPr>
      </w:pPr>
    </w:p>
    <w:p w14:paraId="31E70A1D" w14:textId="2C4A85D1" w:rsidR="00233C35" w:rsidRPr="00590854" w:rsidRDefault="00233C35" w:rsidP="00590854">
      <w:pPr>
        <w:pBdr>
          <w:top w:val="nil"/>
          <w:left w:val="nil"/>
          <w:bottom w:val="nil"/>
          <w:right w:val="nil"/>
          <w:between w:val="nil"/>
        </w:pBdr>
        <w:spacing w:after="0"/>
        <w:ind w:left="720"/>
        <w:jc w:val="both"/>
        <w:rPr>
          <w:rFonts w:eastAsia="Times New Roman"/>
          <w:b/>
          <w:color w:val="000000"/>
        </w:rPr>
      </w:pPr>
      <w:r w:rsidRPr="00BC1B0A">
        <w:rPr>
          <w:rFonts w:eastAsia="Times New Roman"/>
          <w:b/>
          <w:color w:val="000000"/>
        </w:rPr>
        <w:t>2.</w:t>
      </w:r>
      <w:r w:rsidR="00590854">
        <w:rPr>
          <w:rFonts w:eastAsia="Times New Roman"/>
          <w:b/>
          <w:color w:val="000000"/>
        </w:rPr>
        <w:t xml:space="preserve">  СОДРЖИНА И ОПИС НА АКТИВНОСТИ</w:t>
      </w:r>
    </w:p>
    <w:p w14:paraId="077BD161" w14:textId="77777777" w:rsidR="00233C35" w:rsidRPr="00BC1B0A" w:rsidRDefault="00233C35" w:rsidP="000E5D4E">
      <w:pPr>
        <w:numPr>
          <w:ilvl w:val="0"/>
          <w:numId w:val="49"/>
        </w:numPr>
        <w:pBdr>
          <w:top w:val="nil"/>
          <w:left w:val="nil"/>
          <w:bottom w:val="nil"/>
          <w:right w:val="nil"/>
          <w:between w:val="nil"/>
        </w:pBdr>
        <w:spacing w:after="0"/>
        <w:jc w:val="both"/>
        <w:rPr>
          <w:color w:val="000000"/>
        </w:rPr>
      </w:pPr>
      <w:r w:rsidRPr="00BC1B0A">
        <w:rPr>
          <w:rFonts w:eastAsia="Times New Roman"/>
          <w:color w:val="000000"/>
        </w:rPr>
        <w:t>Набљудување на текот на реката Вардар и набљудување на карактеристики на градска населба (опшество);</w:t>
      </w:r>
    </w:p>
    <w:p w14:paraId="341C3DB9" w14:textId="77777777" w:rsidR="00233C35" w:rsidRPr="00BC1B0A" w:rsidRDefault="00233C35" w:rsidP="000E5D4E">
      <w:pPr>
        <w:numPr>
          <w:ilvl w:val="0"/>
          <w:numId w:val="49"/>
        </w:numPr>
        <w:pBdr>
          <w:top w:val="nil"/>
          <w:left w:val="nil"/>
          <w:bottom w:val="nil"/>
          <w:right w:val="nil"/>
          <w:between w:val="nil"/>
        </w:pBdr>
        <w:spacing w:after="0"/>
        <w:jc w:val="both"/>
        <w:rPr>
          <w:color w:val="000000"/>
        </w:rPr>
      </w:pPr>
      <w:r w:rsidRPr="00BC1B0A">
        <w:rPr>
          <w:rFonts w:eastAsia="Times New Roman"/>
          <w:color w:val="000000"/>
        </w:rPr>
        <w:t>Историски час кај локалитетот  Стоби (опшество);</w:t>
      </w:r>
    </w:p>
    <w:p w14:paraId="3A78A09F" w14:textId="77777777" w:rsidR="00233C35" w:rsidRPr="00BC1B0A" w:rsidRDefault="00233C35" w:rsidP="000E5D4E">
      <w:pPr>
        <w:numPr>
          <w:ilvl w:val="0"/>
          <w:numId w:val="49"/>
        </w:numPr>
        <w:pBdr>
          <w:top w:val="nil"/>
          <w:left w:val="nil"/>
          <w:bottom w:val="nil"/>
          <w:right w:val="nil"/>
          <w:between w:val="nil"/>
        </w:pBdr>
        <w:spacing w:after="0"/>
        <w:jc w:val="both"/>
        <w:rPr>
          <w:color w:val="000000"/>
        </w:rPr>
      </w:pPr>
      <w:r w:rsidRPr="00BC1B0A">
        <w:rPr>
          <w:rFonts w:eastAsia="Times New Roman"/>
          <w:color w:val="000000"/>
        </w:rPr>
        <w:t>Пешачење по двајца во колона (физичко и здравствено образование);</w:t>
      </w:r>
    </w:p>
    <w:p w14:paraId="40B6D95D" w14:textId="77777777" w:rsidR="00233C35" w:rsidRPr="00BC1B0A" w:rsidRDefault="00233C35" w:rsidP="000E5D4E">
      <w:pPr>
        <w:numPr>
          <w:ilvl w:val="0"/>
          <w:numId w:val="49"/>
        </w:numPr>
        <w:pBdr>
          <w:top w:val="nil"/>
          <w:left w:val="nil"/>
          <w:bottom w:val="nil"/>
          <w:right w:val="nil"/>
          <w:between w:val="nil"/>
        </w:pBdr>
        <w:spacing w:after="0"/>
        <w:jc w:val="both"/>
        <w:rPr>
          <w:color w:val="000000"/>
        </w:rPr>
      </w:pPr>
      <w:r w:rsidRPr="00BC1B0A">
        <w:rPr>
          <w:rFonts w:eastAsia="Times New Roman"/>
          <w:color w:val="000000"/>
        </w:rPr>
        <w:t>Пеење изучени песни (музичко образование);</w:t>
      </w:r>
    </w:p>
    <w:p w14:paraId="41BDAA50" w14:textId="77777777" w:rsidR="00233C35" w:rsidRPr="00BC1B0A" w:rsidRDefault="00233C35" w:rsidP="000E5D4E">
      <w:pPr>
        <w:numPr>
          <w:ilvl w:val="0"/>
          <w:numId w:val="49"/>
        </w:numPr>
        <w:pBdr>
          <w:top w:val="nil"/>
          <w:left w:val="nil"/>
          <w:bottom w:val="nil"/>
          <w:right w:val="nil"/>
          <w:between w:val="nil"/>
        </w:pBdr>
        <w:spacing w:after="0"/>
        <w:jc w:val="both"/>
        <w:rPr>
          <w:color w:val="000000"/>
        </w:rPr>
      </w:pPr>
      <w:r w:rsidRPr="00BC1B0A">
        <w:rPr>
          <w:rFonts w:eastAsia="Times New Roman"/>
          <w:color w:val="000000"/>
        </w:rPr>
        <w:t>Предавање и разговор со кустосот на локалитетот (опшество и македонски јазик);</w:t>
      </w:r>
    </w:p>
    <w:p w14:paraId="243B9DA0" w14:textId="77777777" w:rsidR="00233C35" w:rsidRPr="00BC1B0A" w:rsidRDefault="00233C35" w:rsidP="000E5D4E">
      <w:pPr>
        <w:numPr>
          <w:ilvl w:val="0"/>
          <w:numId w:val="49"/>
        </w:numPr>
        <w:pBdr>
          <w:top w:val="nil"/>
          <w:left w:val="nil"/>
          <w:bottom w:val="nil"/>
          <w:right w:val="nil"/>
          <w:between w:val="nil"/>
        </w:pBdr>
        <w:spacing w:after="0"/>
        <w:jc w:val="both"/>
        <w:rPr>
          <w:color w:val="000000"/>
        </w:rPr>
      </w:pPr>
      <w:r w:rsidRPr="00BC1B0A">
        <w:rPr>
          <w:rFonts w:eastAsia="Times New Roman"/>
          <w:color w:val="000000"/>
        </w:rPr>
        <w:t>Прошетка низ Стар Дојран покрај езерото- разгледување и разговор за животинскиот и растителниот свет (Природни науки во корелација со Физичко и здравствено образование);</w:t>
      </w:r>
    </w:p>
    <w:p w14:paraId="1E1ABF72" w14:textId="77777777" w:rsidR="00233C35" w:rsidRPr="00BC1B0A" w:rsidRDefault="00233C35" w:rsidP="000E5D4E">
      <w:pPr>
        <w:numPr>
          <w:ilvl w:val="0"/>
          <w:numId w:val="49"/>
        </w:numPr>
        <w:pBdr>
          <w:top w:val="nil"/>
          <w:left w:val="nil"/>
          <w:bottom w:val="nil"/>
          <w:right w:val="nil"/>
          <w:between w:val="nil"/>
        </w:pBdr>
        <w:spacing w:after="0"/>
        <w:jc w:val="both"/>
        <w:rPr>
          <w:color w:val="000000"/>
        </w:rPr>
      </w:pPr>
      <w:r w:rsidRPr="00BC1B0A">
        <w:rPr>
          <w:rFonts w:eastAsia="Times New Roman"/>
          <w:color w:val="000000"/>
        </w:rPr>
        <w:t>Фотографирање на мандрите (ликовно образование);</w:t>
      </w:r>
    </w:p>
    <w:p w14:paraId="2562DD62" w14:textId="17E247D5" w:rsidR="00490F56" w:rsidRDefault="00233C35" w:rsidP="000E5D4E">
      <w:pPr>
        <w:numPr>
          <w:ilvl w:val="0"/>
          <w:numId w:val="49"/>
        </w:numPr>
        <w:pBdr>
          <w:top w:val="nil"/>
          <w:left w:val="nil"/>
          <w:bottom w:val="nil"/>
          <w:right w:val="nil"/>
          <w:between w:val="nil"/>
        </w:pBdr>
        <w:spacing w:after="0"/>
        <w:jc w:val="both"/>
        <w:rPr>
          <w:color w:val="000000"/>
        </w:rPr>
      </w:pPr>
      <w:r w:rsidRPr="00BC1B0A">
        <w:rPr>
          <w:rFonts w:eastAsia="Times New Roman"/>
          <w:color w:val="000000"/>
        </w:rPr>
        <w:lastRenderedPageBreak/>
        <w:t>Прераскажување на преданија за различните споменици и природни богатства (македонски јазик);</w:t>
      </w:r>
    </w:p>
    <w:p w14:paraId="5EEA6907" w14:textId="77777777" w:rsidR="00AB69C0" w:rsidRPr="00AB69C0" w:rsidRDefault="00AB69C0" w:rsidP="000E5D4E">
      <w:pPr>
        <w:numPr>
          <w:ilvl w:val="0"/>
          <w:numId w:val="49"/>
        </w:numPr>
        <w:pBdr>
          <w:top w:val="nil"/>
          <w:left w:val="nil"/>
          <w:bottom w:val="nil"/>
          <w:right w:val="nil"/>
          <w:between w:val="nil"/>
        </w:pBdr>
        <w:spacing w:after="0"/>
        <w:jc w:val="both"/>
        <w:rPr>
          <w:color w:val="000000"/>
        </w:rPr>
      </w:pPr>
    </w:p>
    <w:p w14:paraId="737168D4" w14:textId="67F407D9" w:rsidR="00233C35" w:rsidRPr="00590854" w:rsidRDefault="00233C35" w:rsidP="00590854">
      <w:pPr>
        <w:pBdr>
          <w:top w:val="nil"/>
          <w:left w:val="nil"/>
          <w:bottom w:val="nil"/>
          <w:right w:val="nil"/>
          <w:between w:val="nil"/>
        </w:pBdr>
        <w:spacing w:after="0"/>
        <w:ind w:left="720"/>
        <w:jc w:val="both"/>
        <w:rPr>
          <w:rFonts w:eastAsia="Times New Roman"/>
          <w:b/>
          <w:color w:val="000000"/>
        </w:rPr>
      </w:pPr>
      <w:r w:rsidRPr="00BC1B0A">
        <w:rPr>
          <w:rFonts w:eastAsia="Times New Roman"/>
          <w:b/>
          <w:color w:val="000000"/>
        </w:rPr>
        <w:t>3. ОДГОВОР</w:t>
      </w:r>
      <w:r w:rsidRPr="00BC1B0A">
        <w:rPr>
          <w:rFonts w:eastAsia="Times New Roman"/>
          <w:b/>
        </w:rPr>
        <w:t>ЕН</w:t>
      </w:r>
      <w:r w:rsidRPr="00BC1B0A">
        <w:rPr>
          <w:rFonts w:eastAsia="Times New Roman"/>
          <w:b/>
          <w:color w:val="000000"/>
        </w:rPr>
        <w:t xml:space="preserve"> НАСТАВНИК,</w:t>
      </w:r>
      <w:r w:rsidR="00590854">
        <w:rPr>
          <w:rFonts w:eastAsia="Times New Roman"/>
          <w:b/>
          <w:color w:val="000000"/>
        </w:rPr>
        <w:t xml:space="preserve"> ВКЛУЧЕНИ НАСТАВНИЦИ И УЧЕНИЦИ:</w:t>
      </w:r>
    </w:p>
    <w:p w14:paraId="60CF8BF1" w14:textId="6EAC04A6" w:rsidR="00233C35" w:rsidRPr="00BC1B0A" w:rsidRDefault="00AB69C0" w:rsidP="000E5D4E">
      <w:pPr>
        <w:numPr>
          <w:ilvl w:val="0"/>
          <w:numId w:val="48"/>
        </w:numPr>
        <w:pBdr>
          <w:top w:val="nil"/>
          <w:left w:val="nil"/>
          <w:bottom w:val="nil"/>
          <w:right w:val="nil"/>
          <w:between w:val="nil"/>
        </w:pBdr>
        <w:spacing w:after="0"/>
        <w:jc w:val="both"/>
        <w:rPr>
          <w:color w:val="000000"/>
        </w:rPr>
      </w:pPr>
      <w:r>
        <w:rPr>
          <w:rFonts w:eastAsia="Times New Roman"/>
          <w:color w:val="000000"/>
          <w:lang w:val="mk-MK"/>
        </w:rPr>
        <w:t>Слаѓана Спасова</w:t>
      </w:r>
      <w:r w:rsidR="00233C35" w:rsidRPr="00BC1B0A">
        <w:rPr>
          <w:rFonts w:eastAsia="Times New Roman"/>
          <w:color w:val="000000"/>
        </w:rPr>
        <w:t xml:space="preserve"> (одделенски раководител на 3-2)</w:t>
      </w:r>
    </w:p>
    <w:p w14:paraId="1538915E" w14:textId="77777777" w:rsidR="00233C35" w:rsidRPr="00BC1B0A" w:rsidRDefault="00233C35" w:rsidP="000E5D4E">
      <w:pPr>
        <w:numPr>
          <w:ilvl w:val="0"/>
          <w:numId w:val="48"/>
        </w:numPr>
        <w:pBdr>
          <w:top w:val="nil"/>
          <w:left w:val="nil"/>
          <w:bottom w:val="nil"/>
          <w:right w:val="nil"/>
          <w:between w:val="nil"/>
        </w:pBdr>
        <w:spacing w:after="0"/>
        <w:jc w:val="both"/>
        <w:rPr>
          <w:color w:val="000000"/>
        </w:rPr>
      </w:pPr>
      <w:r w:rsidRPr="00BC1B0A">
        <w:rPr>
          <w:rFonts w:eastAsia="Times New Roman"/>
          <w:color w:val="000000"/>
        </w:rPr>
        <w:t>Носители на содржините на активностите е тим од одделенски наставници на   3 одделение</w:t>
      </w:r>
      <w:r w:rsidRPr="00BC1B0A">
        <w:rPr>
          <w:rFonts w:eastAsia="MS Mincho"/>
          <w:lang w:eastAsia="ja-JP"/>
        </w:rPr>
        <w:t>;</w:t>
      </w:r>
      <w:r w:rsidRPr="00BC1B0A">
        <w:rPr>
          <w:rFonts w:eastAsia="Times New Roman"/>
          <w:b/>
        </w:rPr>
        <w:t xml:space="preserve"> </w:t>
      </w:r>
    </w:p>
    <w:p w14:paraId="0A323E08" w14:textId="769E3851" w:rsidR="00233C35" w:rsidRPr="00BC1B0A" w:rsidRDefault="00233C35" w:rsidP="000E5D4E">
      <w:pPr>
        <w:numPr>
          <w:ilvl w:val="0"/>
          <w:numId w:val="48"/>
        </w:numPr>
        <w:spacing w:after="0"/>
        <w:jc w:val="both"/>
        <w:rPr>
          <w:rFonts w:eastAsia="Times New Roman"/>
          <w:b/>
        </w:rPr>
      </w:pPr>
      <w:r w:rsidRPr="00BC1B0A">
        <w:rPr>
          <w:rFonts w:eastAsia="Times New Roman"/>
        </w:rPr>
        <w:t xml:space="preserve">Со екскурзијата се опфатени учениците од 3 одделение.  </w:t>
      </w:r>
      <w:r w:rsidRPr="00BC1B0A">
        <w:rPr>
          <w:rFonts w:eastAsia="Times New Roman"/>
          <w:b/>
        </w:rPr>
        <w:t xml:space="preserve">   </w:t>
      </w:r>
    </w:p>
    <w:p w14:paraId="4482748D" w14:textId="77777777" w:rsidR="00233C35" w:rsidRPr="00BC1B0A" w:rsidRDefault="00233C35" w:rsidP="00233C35">
      <w:pPr>
        <w:pBdr>
          <w:top w:val="nil"/>
          <w:left w:val="nil"/>
          <w:bottom w:val="nil"/>
          <w:right w:val="nil"/>
          <w:between w:val="nil"/>
        </w:pBdr>
        <w:spacing w:after="0"/>
        <w:jc w:val="both"/>
        <w:rPr>
          <w:color w:val="000000"/>
        </w:rPr>
      </w:pPr>
      <w:r w:rsidRPr="00BC1B0A">
        <w:rPr>
          <w:rFonts w:eastAsia="Times New Roman"/>
          <w:color w:val="000000"/>
        </w:rPr>
        <w:t xml:space="preserve">          </w:t>
      </w:r>
    </w:p>
    <w:p w14:paraId="5BBE0F2D" w14:textId="77777777" w:rsidR="00233C35" w:rsidRPr="00BC1B0A" w:rsidRDefault="00233C35" w:rsidP="00233C35">
      <w:pPr>
        <w:pBdr>
          <w:top w:val="nil"/>
          <w:left w:val="nil"/>
          <w:bottom w:val="nil"/>
          <w:right w:val="nil"/>
          <w:between w:val="nil"/>
        </w:pBdr>
        <w:spacing w:line="240" w:lineRule="auto"/>
        <w:jc w:val="both"/>
        <w:rPr>
          <w:rFonts w:eastAsia="Times New Roman"/>
          <w:b/>
          <w:color w:val="000000"/>
        </w:rPr>
      </w:pPr>
      <w:r w:rsidRPr="00BC1B0A">
        <w:rPr>
          <w:rFonts w:eastAsia="Times New Roman"/>
          <w:b/>
          <w:color w:val="000000"/>
        </w:rPr>
        <w:t xml:space="preserve">              4. ВРЕМЕТРАЕЊЕ</w:t>
      </w:r>
    </w:p>
    <w:p w14:paraId="65AA0F9D" w14:textId="22CC0A61" w:rsidR="00233C35" w:rsidRPr="00BC1B0A" w:rsidRDefault="00490F56" w:rsidP="00233C35">
      <w:pPr>
        <w:jc w:val="both"/>
        <w:rPr>
          <w:rFonts w:eastAsia="Times New Roman"/>
        </w:rPr>
      </w:pPr>
      <w:r>
        <w:rPr>
          <w:rFonts w:eastAsia="Times New Roman"/>
        </w:rPr>
        <w:t>Еднодневна екскурзија (мај 2025</w:t>
      </w:r>
      <w:r w:rsidR="00233C35" w:rsidRPr="00BC1B0A">
        <w:rPr>
          <w:rFonts w:eastAsia="Times New Roman"/>
        </w:rPr>
        <w:t>)</w:t>
      </w:r>
    </w:p>
    <w:p w14:paraId="4825EBED" w14:textId="77777777" w:rsidR="00233C35" w:rsidRPr="00BC1B0A" w:rsidRDefault="00233C35" w:rsidP="00233C35">
      <w:pPr>
        <w:jc w:val="both"/>
        <w:rPr>
          <w:rFonts w:eastAsia="Times New Roman"/>
          <w:b/>
        </w:rPr>
      </w:pPr>
      <w:r w:rsidRPr="00BC1B0A">
        <w:rPr>
          <w:rFonts w:eastAsia="Times New Roman"/>
          <w:b/>
        </w:rPr>
        <w:t xml:space="preserve">              5. СЛЕДЕЊЕ НА РЕАЛИЗАЦИЈА</w:t>
      </w:r>
    </w:p>
    <w:p w14:paraId="71D8C088" w14:textId="77777777" w:rsidR="00233C35" w:rsidRPr="00BC1B0A" w:rsidRDefault="00233C35" w:rsidP="00233C35">
      <w:pPr>
        <w:jc w:val="both"/>
        <w:rPr>
          <w:rFonts w:eastAsia="Times New Roman"/>
        </w:rPr>
      </w:pPr>
      <w:r w:rsidRPr="00BC1B0A">
        <w:rPr>
          <w:rFonts w:eastAsia="Times New Roman"/>
        </w:rPr>
        <w:t>Со цел остварување на воспитно образовните цели предвидени со екскурзијата, наставниците во континуитет ќе ја следат реализацијата на сите предвидени посети и активности.</w:t>
      </w:r>
    </w:p>
    <w:p w14:paraId="10C1F037" w14:textId="7487651F" w:rsidR="00233C35" w:rsidRPr="00BC1B0A" w:rsidRDefault="00233C35" w:rsidP="00233C35">
      <w:pPr>
        <w:jc w:val="both"/>
        <w:rPr>
          <w:rFonts w:eastAsia="Times New Roman"/>
        </w:rPr>
      </w:pPr>
      <w:r w:rsidRPr="00BC1B0A">
        <w:rPr>
          <w:rFonts w:eastAsia="Times New Roman"/>
        </w:rPr>
        <w:t>За таа цел ќе се користат повеќе методи: поставување прашања за предзнаењата, отворање поширока дискусија со сите ученици,  соодветно дообјаснување од наставниците што пак ќе им помогне на учениците да стекнат соодветни знаења, вештини  и навики за  културните, туристичките и еколошките убавини на нашата земја. Наставниците ќе ги запознаат учениците со Кодексот на однесување за секој сегмент од екскурзијата и ќе даваат насоки за</w:t>
      </w:r>
      <w:r w:rsidR="00590854">
        <w:rPr>
          <w:rFonts w:eastAsia="Times New Roman"/>
        </w:rPr>
        <w:t xml:space="preserve"> доследно почитување на истиот.</w:t>
      </w:r>
    </w:p>
    <w:p w14:paraId="7B2935C2" w14:textId="77777777" w:rsidR="00233C35" w:rsidRPr="00BC1B0A" w:rsidRDefault="00233C35" w:rsidP="00233C35">
      <w:pPr>
        <w:jc w:val="both"/>
        <w:rPr>
          <w:rFonts w:eastAsia="Times New Roman"/>
          <w:b/>
        </w:rPr>
      </w:pPr>
      <w:r w:rsidRPr="00BC1B0A">
        <w:rPr>
          <w:rFonts w:eastAsia="Times New Roman"/>
        </w:rPr>
        <w:t xml:space="preserve">                </w:t>
      </w:r>
      <w:r w:rsidRPr="00BC1B0A">
        <w:rPr>
          <w:rFonts w:eastAsia="Times New Roman"/>
          <w:b/>
        </w:rPr>
        <w:t>6. ЛОКАЦИИ ЗА ПОСЕТА И ПРАВЦИ НА ПАТУВАЊЕ</w:t>
      </w:r>
    </w:p>
    <w:p w14:paraId="77005420" w14:textId="77777777" w:rsidR="00233C35" w:rsidRPr="00BC1B0A" w:rsidRDefault="00233C35" w:rsidP="000E5D4E">
      <w:pPr>
        <w:numPr>
          <w:ilvl w:val="0"/>
          <w:numId w:val="46"/>
        </w:numPr>
        <w:pBdr>
          <w:top w:val="nil"/>
          <w:left w:val="nil"/>
          <w:bottom w:val="nil"/>
          <w:right w:val="nil"/>
          <w:between w:val="nil"/>
        </w:pBdr>
        <w:spacing w:after="0"/>
        <w:jc w:val="both"/>
        <w:rPr>
          <w:color w:val="000000"/>
        </w:rPr>
      </w:pPr>
      <w:r w:rsidRPr="00BC1B0A">
        <w:rPr>
          <w:rFonts w:eastAsia="Times New Roman"/>
          <w:color w:val="000000"/>
        </w:rPr>
        <w:t>Велес (Панорамско разгледување на градот)</w:t>
      </w:r>
    </w:p>
    <w:p w14:paraId="62A84B2E" w14:textId="77777777" w:rsidR="00233C35" w:rsidRPr="00BC1B0A" w:rsidRDefault="00233C35" w:rsidP="000E5D4E">
      <w:pPr>
        <w:numPr>
          <w:ilvl w:val="0"/>
          <w:numId w:val="46"/>
        </w:numPr>
        <w:pBdr>
          <w:top w:val="nil"/>
          <w:left w:val="nil"/>
          <w:bottom w:val="nil"/>
          <w:right w:val="nil"/>
          <w:between w:val="nil"/>
        </w:pBdr>
        <w:spacing w:after="0"/>
        <w:jc w:val="both"/>
        <w:rPr>
          <w:rFonts w:eastAsia="Times New Roman"/>
          <w:color w:val="000000"/>
        </w:rPr>
      </w:pPr>
      <w:r w:rsidRPr="00BC1B0A">
        <w:rPr>
          <w:rFonts w:eastAsia="Times New Roman"/>
          <w:color w:val="000000"/>
        </w:rPr>
        <w:t>Стоби (Посета на археолошки локалитет)</w:t>
      </w:r>
    </w:p>
    <w:p w14:paraId="6D5911C7" w14:textId="77777777" w:rsidR="00233C35" w:rsidRPr="00BC1B0A" w:rsidRDefault="00233C35" w:rsidP="000E5D4E">
      <w:pPr>
        <w:numPr>
          <w:ilvl w:val="0"/>
          <w:numId w:val="46"/>
        </w:numPr>
        <w:pBdr>
          <w:top w:val="nil"/>
          <w:left w:val="nil"/>
          <w:bottom w:val="nil"/>
          <w:right w:val="nil"/>
          <w:between w:val="nil"/>
        </w:pBdr>
        <w:spacing w:after="0"/>
        <w:jc w:val="both"/>
        <w:rPr>
          <w:color w:val="000000"/>
        </w:rPr>
      </w:pPr>
      <w:r w:rsidRPr="00BC1B0A">
        <w:rPr>
          <w:rFonts w:eastAsia="Times New Roman"/>
          <w:color w:val="000000"/>
        </w:rPr>
        <w:t>Дојран (Дојранско езеро)</w:t>
      </w:r>
    </w:p>
    <w:p w14:paraId="0D0BF8FB" w14:textId="77777777" w:rsidR="00233C35" w:rsidRPr="00BC1B0A" w:rsidRDefault="00233C35" w:rsidP="000E5D4E">
      <w:pPr>
        <w:numPr>
          <w:ilvl w:val="0"/>
          <w:numId w:val="46"/>
        </w:numPr>
        <w:pBdr>
          <w:top w:val="nil"/>
          <w:left w:val="nil"/>
          <w:bottom w:val="nil"/>
          <w:right w:val="nil"/>
          <w:between w:val="nil"/>
        </w:pBdr>
        <w:jc w:val="both"/>
        <w:rPr>
          <w:color w:val="000000"/>
        </w:rPr>
      </w:pPr>
      <w:r w:rsidRPr="00BC1B0A">
        <w:rPr>
          <w:rFonts w:eastAsia="Times New Roman"/>
          <w:color w:val="000000"/>
        </w:rPr>
        <w:t>Струмица (Колешински водопади)</w:t>
      </w:r>
    </w:p>
    <w:p w14:paraId="7E5B71CE" w14:textId="1D1DFCA6" w:rsidR="00590854" w:rsidRDefault="00233C35" w:rsidP="000E5D4E">
      <w:pPr>
        <w:numPr>
          <w:ilvl w:val="0"/>
          <w:numId w:val="46"/>
        </w:numPr>
        <w:spacing w:after="0"/>
        <w:jc w:val="both"/>
      </w:pPr>
      <w:r w:rsidRPr="00BC1B0A">
        <w:rPr>
          <w:rFonts w:eastAsia="Times New Roman"/>
        </w:rPr>
        <w:t>За потребите на екскурзијата ќе се патува на релацијата Свети Николе-Велес-Стоби-Дојран-Струмица-Свети Николе</w:t>
      </w:r>
    </w:p>
    <w:p w14:paraId="227221CE" w14:textId="77777777" w:rsidR="00490F56" w:rsidRPr="00490F56" w:rsidRDefault="00490F56" w:rsidP="00490F56">
      <w:pPr>
        <w:spacing w:after="0"/>
        <w:ind w:left="720"/>
        <w:jc w:val="both"/>
      </w:pPr>
    </w:p>
    <w:p w14:paraId="71A2CD47" w14:textId="1B161135" w:rsidR="00233C35" w:rsidRPr="00BC1B0A" w:rsidRDefault="00590854" w:rsidP="00233C35">
      <w:pPr>
        <w:jc w:val="both"/>
        <w:rPr>
          <w:rFonts w:eastAsia="Times New Roman"/>
          <w:b/>
        </w:rPr>
      </w:pPr>
      <w:r>
        <w:rPr>
          <w:rFonts w:eastAsia="Times New Roman"/>
          <w:b/>
          <w:lang w:val="mk-MK"/>
        </w:rPr>
        <w:t xml:space="preserve">                </w:t>
      </w:r>
      <w:r w:rsidR="00233C35" w:rsidRPr="00BC1B0A">
        <w:rPr>
          <w:rFonts w:eastAsia="Times New Roman"/>
          <w:b/>
        </w:rPr>
        <w:t xml:space="preserve"> 7. ТЕХНИЧКА ОРГАНИЗАЦИЈА</w:t>
      </w:r>
    </w:p>
    <w:p w14:paraId="0DAA04B9" w14:textId="77777777" w:rsidR="00233C35" w:rsidRPr="00BC1B0A" w:rsidRDefault="00233C35" w:rsidP="00233C35">
      <w:pPr>
        <w:jc w:val="both"/>
        <w:rPr>
          <w:rFonts w:eastAsia="Times New Roman"/>
        </w:rPr>
      </w:pPr>
      <w:r w:rsidRPr="00BC1B0A">
        <w:rPr>
          <w:rFonts w:eastAsia="Times New Roman"/>
        </w:rPr>
        <w:t xml:space="preserve"> ООУ„ Гоце Делчев“ Свети Николе  спроведува постапка со барање за прибирање на понуди за организирање на дводневна ескурзија, со објавување на јавен оглас во најмалку два весника. Постапката ја спроведува Комисија составена од пет членови и тоа три члена од редовите на членовите на Советот на родители и два члена од редот на наставниците.</w:t>
      </w:r>
    </w:p>
    <w:p w14:paraId="33F36F63" w14:textId="3DD489CD" w:rsidR="00233C35" w:rsidRPr="00BC1B0A" w:rsidRDefault="00233C35" w:rsidP="00233C35">
      <w:pPr>
        <w:jc w:val="both"/>
        <w:rPr>
          <w:rFonts w:eastAsia="Times New Roman"/>
        </w:rPr>
      </w:pPr>
      <w:r w:rsidRPr="00BC1B0A">
        <w:rPr>
          <w:rFonts w:eastAsia="Times New Roman"/>
        </w:rPr>
        <w:t>Во понудата треба да има предвидено високотуристички автобус со туристички водич и придружба од медицинско лице.</w:t>
      </w:r>
    </w:p>
    <w:p w14:paraId="1D04ECC7" w14:textId="77777777" w:rsidR="00233C35" w:rsidRPr="00BC1B0A" w:rsidRDefault="00233C35" w:rsidP="00233C35">
      <w:pPr>
        <w:jc w:val="both"/>
        <w:rPr>
          <w:rFonts w:eastAsia="Times New Roman"/>
          <w:b/>
        </w:rPr>
      </w:pPr>
      <w:r w:rsidRPr="00BC1B0A">
        <w:rPr>
          <w:rFonts w:eastAsia="Times New Roman"/>
          <w:b/>
        </w:rPr>
        <w:lastRenderedPageBreak/>
        <w:t xml:space="preserve">                   8. НАЧИН НА ФИНАНСИРАЊЕ</w:t>
      </w:r>
    </w:p>
    <w:p w14:paraId="7D79FA52" w14:textId="567442E0" w:rsidR="00233C35" w:rsidRPr="00BC1B0A" w:rsidRDefault="00233C35" w:rsidP="00233C35">
      <w:pPr>
        <w:jc w:val="both"/>
        <w:rPr>
          <w:rFonts w:eastAsia="Times New Roman"/>
        </w:rPr>
      </w:pPr>
      <w:r w:rsidRPr="00BC1B0A">
        <w:rPr>
          <w:rFonts w:eastAsia="Times New Roman"/>
        </w:rPr>
        <w:t>Наставно-научната екскурзија ќе се финансирана од средства на родит</w:t>
      </w:r>
      <w:r w:rsidR="00AB69C0">
        <w:rPr>
          <w:rFonts w:eastAsia="Times New Roman"/>
        </w:rPr>
        <w:t>елите/старателите на учениците.</w:t>
      </w:r>
    </w:p>
    <w:p w14:paraId="4A454B67" w14:textId="0B0A67D7" w:rsidR="00233C35" w:rsidRPr="00BC1B0A" w:rsidRDefault="00490F56" w:rsidP="00BC1B0A">
      <w:pPr>
        <w:jc w:val="center"/>
        <w:rPr>
          <w:rFonts w:eastAsia="Times New Roman"/>
          <w:b/>
        </w:rPr>
      </w:pPr>
      <w:r w:rsidRPr="00206403">
        <w:rPr>
          <w:rFonts w:eastAsia="Times New Roman"/>
          <w:i/>
          <w:highlight w:val="lightGray"/>
          <w:lang w:val="mk-MK"/>
        </w:rPr>
        <w:t>Прилог бр 11 .4</w:t>
      </w:r>
      <w:r w:rsidRPr="00206403">
        <w:rPr>
          <w:rFonts w:eastAsia="Times New Roman"/>
          <w:i/>
          <w:sz w:val="20"/>
          <w:highlight w:val="lightGray"/>
          <w:lang w:val="mk-MK"/>
        </w:rPr>
        <w:t xml:space="preserve"> </w:t>
      </w:r>
      <w:r w:rsidR="00233C35" w:rsidRPr="00206403">
        <w:rPr>
          <w:rFonts w:eastAsia="Times New Roman"/>
          <w:b/>
          <w:sz w:val="20"/>
          <w:highlight w:val="lightGray"/>
        </w:rPr>
        <w:t>ПРОГРАМА ЗА ИЗВЕДУВАЊЕ НА УЧИЛИШНА ЕКСКУРЗИЈА ПРИ ООУ</w:t>
      </w:r>
      <w:r w:rsidR="00AB69C0" w:rsidRPr="00206403">
        <w:rPr>
          <w:rFonts w:eastAsia="Times New Roman"/>
          <w:b/>
          <w:sz w:val="20"/>
          <w:highlight w:val="lightGray"/>
        </w:rPr>
        <w:t>„ ГОЦЕ ДЕЛЧЕВ“ СВЕТИ НИКОЛЕ ЗА VI</w:t>
      </w:r>
      <w:r w:rsidRPr="00206403">
        <w:rPr>
          <w:rFonts w:eastAsia="Times New Roman"/>
          <w:b/>
          <w:sz w:val="20"/>
          <w:highlight w:val="lightGray"/>
        </w:rPr>
        <w:t xml:space="preserve"> ОДДЕЛЕНИЕ ВО УЧЕБНАТА 2024/2025 </w:t>
      </w:r>
      <w:r w:rsidR="00233C35" w:rsidRPr="00206403">
        <w:rPr>
          <w:rFonts w:eastAsia="Times New Roman"/>
          <w:b/>
          <w:sz w:val="20"/>
          <w:highlight w:val="lightGray"/>
        </w:rPr>
        <w:t>ГОДИНА.</w:t>
      </w:r>
    </w:p>
    <w:p w14:paraId="1575B817" w14:textId="5DB3C20A" w:rsidR="00233C35" w:rsidRPr="00BC1B0A" w:rsidRDefault="00233C35" w:rsidP="00BC1B0A">
      <w:pPr>
        <w:jc w:val="both"/>
        <w:rPr>
          <w:rFonts w:eastAsia="Times New Roman"/>
          <w:b/>
        </w:rPr>
      </w:pPr>
      <w:r w:rsidRPr="00BC1B0A">
        <w:rPr>
          <w:rFonts w:eastAsia="Times New Roman"/>
          <w:b/>
        </w:rPr>
        <w:t xml:space="preserve">            </w:t>
      </w:r>
      <w:r w:rsidR="00BC1B0A">
        <w:rPr>
          <w:rFonts w:eastAsia="Times New Roman"/>
          <w:b/>
        </w:rPr>
        <w:t>1. ВОСПИТНО-ОБРАЗОВНИ ЦЕЛИ</w:t>
      </w:r>
    </w:p>
    <w:p w14:paraId="60240BFE" w14:textId="77777777" w:rsidR="00233C35" w:rsidRPr="00BC1B0A" w:rsidRDefault="00233C35" w:rsidP="000E5D4E">
      <w:pPr>
        <w:numPr>
          <w:ilvl w:val="0"/>
          <w:numId w:val="49"/>
        </w:numPr>
        <w:spacing w:after="0"/>
        <w:jc w:val="both"/>
      </w:pPr>
      <w:r w:rsidRPr="00BC1B0A">
        <w:rPr>
          <w:rFonts w:eastAsia="Times New Roman"/>
        </w:rPr>
        <w:t>Учениците да се запознаат и да ги воочат природните убавини во текот на патувањето;</w:t>
      </w:r>
    </w:p>
    <w:p w14:paraId="61ECED9B" w14:textId="77777777" w:rsidR="00233C35" w:rsidRPr="00BC1B0A" w:rsidRDefault="00233C35" w:rsidP="000E5D4E">
      <w:pPr>
        <w:numPr>
          <w:ilvl w:val="0"/>
          <w:numId w:val="49"/>
        </w:numPr>
        <w:spacing w:after="0"/>
        <w:jc w:val="both"/>
      </w:pPr>
      <w:r w:rsidRPr="00BC1B0A">
        <w:rPr>
          <w:rFonts w:eastAsia="Times New Roman"/>
        </w:rPr>
        <w:t>Да се развие интерес и да се стекнат практични знаења кај учениците за историскиот развој и културните вредности на градот Крушево;</w:t>
      </w:r>
    </w:p>
    <w:p w14:paraId="59644772" w14:textId="77777777" w:rsidR="00233C35" w:rsidRPr="00BC1B0A" w:rsidRDefault="00233C35" w:rsidP="000E5D4E">
      <w:pPr>
        <w:numPr>
          <w:ilvl w:val="0"/>
          <w:numId w:val="49"/>
        </w:numPr>
        <w:spacing w:after="0"/>
        <w:jc w:val="both"/>
      </w:pPr>
      <w:r w:rsidRPr="00BC1B0A">
        <w:rPr>
          <w:rFonts w:eastAsia="Times New Roman"/>
        </w:rPr>
        <w:t>Учениците непосредно (нагледно) да се запознаат со споменикот “Македониум” и споменикот “Мечкин камен” и да се стекнат со информации за нашето поблиско и подалечно минато;</w:t>
      </w:r>
    </w:p>
    <w:p w14:paraId="7715CF15" w14:textId="77777777" w:rsidR="00233C35" w:rsidRPr="00BC1B0A" w:rsidRDefault="00233C35" w:rsidP="000E5D4E">
      <w:pPr>
        <w:numPr>
          <w:ilvl w:val="0"/>
          <w:numId w:val="49"/>
        </w:numPr>
        <w:spacing w:after="0"/>
        <w:jc w:val="both"/>
      </w:pPr>
      <w:r w:rsidRPr="00BC1B0A">
        <w:rPr>
          <w:rFonts w:eastAsia="Times New Roman"/>
        </w:rPr>
        <w:t>Запознавање со културата и начинот на живеење на луѓето  во западниот дел на земјата;</w:t>
      </w:r>
    </w:p>
    <w:p w14:paraId="1AB63D56" w14:textId="77777777" w:rsidR="00233C35" w:rsidRPr="00BC1B0A" w:rsidRDefault="00233C35" w:rsidP="000E5D4E">
      <w:pPr>
        <w:numPr>
          <w:ilvl w:val="0"/>
          <w:numId w:val="49"/>
        </w:numPr>
        <w:spacing w:after="0"/>
        <w:jc w:val="both"/>
      </w:pPr>
      <w:r w:rsidRPr="00BC1B0A">
        <w:rPr>
          <w:rFonts w:eastAsia="Times New Roman"/>
        </w:rPr>
        <w:t>Учениците да се запознаат и да стекнат информации за историскиот развој и културните вредности на градот Прилеп и Битола;</w:t>
      </w:r>
    </w:p>
    <w:p w14:paraId="5C5BC483" w14:textId="77777777" w:rsidR="00233C35" w:rsidRPr="00BC1B0A" w:rsidRDefault="00233C35" w:rsidP="000E5D4E">
      <w:pPr>
        <w:pStyle w:val="NormalWeb"/>
        <w:numPr>
          <w:ilvl w:val="0"/>
          <w:numId w:val="49"/>
        </w:numPr>
        <w:spacing w:before="0" w:beforeAutospacing="0" w:after="0" w:afterAutospacing="0"/>
        <w:rPr>
          <w:rFonts w:ascii="Calibri" w:hAnsi="Calibri"/>
          <w:sz w:val="22"/>
          <w:szCs w:val="22"/>
        </w:rPr>
      </w:pPr>
      <w:r w:rsidRPr="00BC1B0A">
        <w:rPr>
          <w:rFonts w:ascii="Calibri" w:hAnsi="Calibri"/>
          <w:color w:val="000000"/>
          <w:kern w:val="24"/>
          <w:sz w:val="22"/>
          <w:szCs w:val="22"/>
        </w:rPr>
        <w:t>Запознавање</w:t>
      </w:r>
      <w:r w:rsidRPr="00BC1B0A">
        <w:rPr>
          <w:rFonts w:ascii="Calibri" w:hAnsi="Calibri"/>
          <w:color w:val="000000"/>
          <w:kern w:val="24"/>
          <w:sz w:val="22"/>
          <w:szCs w:val="22"/>
          <w:lang w:val="mk-MK"/>
        </w:rPr>
        <w:t xml:space="preserve"> </w:t>
      </w:r>
      <w:r w:rsidRPr="00BC1B0A">
        <w:rPr>
          <w:rFonts w:ascii="Calibri" w:hAnsi="Calibri"/>
          <w:color w:val="000000"/>
          <w:kern w:val="24"/>
          <w:sz w:val="22"/>
          <w:szCs w:val="22"/>
        </w:rPr>
        <w:t>со историјата на античкиот град Стоби</w:t>
      </w:r>
      <w:r w:rsidRPr="00BC1B0A">
        <w:rPr>
          <w:rFonts w:ascii="Calibri" w:hAnsi="Calibri"/>
          <w:sz w:val="22"/>
          <w:szCs w:val="22"/>
        </w:rPr>
        <w:t xml:space="preserve">; </w:t>
      </w:r>
    </w:p>
    <w:p w14:paraId="478EBF3D" w14:textId="77777777" w:rsidR="00233C35" w:rsidRPr="00BC1B0A" w:rsidRDefault="00233C35" w:rsidP="000E5D4E">
      <w:pPr>
        <w:numPr>
          <w:ilvl w:val="0"/>
          <w:numId w:val="49"/>
        </w:numPr>
        <w:spacing w:after="0"/>
        <w:jc w:val="both"/>
      </w:pPr>
      <w:r w:rsidRPr="00BC1B0A">
        <w:rPr>
          <w:rFonts w:eastAsia="Times New Roman"/>
        </w:rPr>
        <w:t>Учениците непосредно (нагледно) да се запознаат со природните одлики на Пелагониската котлина;</w:t>
      </w:r>
    </w:p>
    <w:p w14:paraId="4A4B6558" w14:textId="77777777" w:rsidR="00233C35" w:rsidRPr="00BC1B0A" w:rsidRDefault="00233C35" w:rsidP="000E5D4E">
      <w:pPr>
        <w:numPr>
          <w:ilvl w:val="0"/>
          <w:numId w:val="49"/>
        </w:numPr>
        <w:spacing w:after="0"/>
        <w:jc w:val="both"/>
      </w:pPr>
      <w:r w:rsidRPr="00BC1B0A">
        <w:rPr>
          <w:rFonts w:eastAsia="Times New Roman"/>
        </w:rPr>
        <w:t>Учениците непосредно (нагледно) да се запознаат со рељефот во западниот дел од земјата;</w:t>
      </w:r>
    </w:p>
    <w:p w14:paraId="497BC72C" w14:textId="77777777" w:rsidR="00233C35" w:rsidRPr="00BC1B0A" w:rsidRDefault="00233C35" w:rsidP="000E5D4E">
      <w:pPr>
        <w:numPr>
          <w:ilvl w:val="0"/>
          <w:numId w:val="49"/>
        </w:numPr>
        <w:spacing w:after="0"/>
        <w:jc w:val="both"/>
      </w:pPr>
      <w:r w:rsidRPr="00BC1B0A">
        <w:rPr>
          <w:rFonts w:eastAsia="Times New Roman"/>
        </w:rPr>
        <w:t>Учениците непосредно (нагледно) да се запознаат со видовите населби;</w:t>
      </w:r>
    </w:p>
    <w:p w14:paraId="5FB84C5C" w14:textId="7A810F0E" w:rsidR="00233C35" w:rsidRPr="00BC1B0A" w:rsidRDefault="00233C35" w:rsidP="000E5D4E">
      <w:pPr>
        <w:numPr>
          <w:ilvl w:val="0"/>
          <w:numId w:val="49"/>
        </w:numPr>
        <w:spacing w:after="0"/>
        <w:jc w:val="both"/>
      </w:pPr>
      <w:r w:rsidRPr="00BC1B0A">
        <w:rPr>
          <w:rFonts w:eastAsia="Times New Roman"/>
        </w:rPr>
        <w:t>Да бидат применети знаења во творење на литературни и ликовни творби.</w:t>
      </w:r>
    </w:p>
    <w:p w14:paraId="3C564B1A" w14:textId="77777777" w:rsidR="00233C35" w:rsidRPr="00BC1B0A" w:rsidRDefault="00233C35" w:rsidP="00233C35">
      <w:pPr>
        <w:spacing w:after="0"/>
        <w:ind w:left="720"/>
        <w:jc w:val="both"/>
        <w:rPr>
          <w:rFonts w:eastAsia="Times New Roman"/>
        </w:rPr>
      </w:pPr>
    </w:p>
    <w:p w14:paraId="73B30A34" w14:textId="5A014725" w:rsidR="00233C35" w:rsidRPr="00BC1B0A" w:rsidRDefault="00233C35" w:rsidP="00BC1B0A">
      <w:pPr>
        <w:spacing w:after="0"/>
        <w:ind w:left="720"/>
        <w:jc w:val="both"/>
        <w:rPr>
          <w:rFonts w:eastAsia="Times New Roman"/>
          <w:b/>
        </w:rPr>
      </w:pPr>
      <w:r w:rsidRPr="00BC1B0A">
        <w:rPr>
          <w:rFonts w:eastAsia="Times New Roman"/>
          <w:b/>
        </w:rPr>
        <w:t>2.</w:t>
      </w:r>
      <w:r w:rsidR="00BC1B0A">
        <w:rPr>
          <w:rFonts w:eastAsia="Times New Roman"/>
          <w:b/>
        </w:rPr>
        <w:t xml:space="preserve">  СОДРЖИНА И ОПИС НА АКТИВНОСТИ</w:t>
      </w:r>
    </w:p>
    <w:p w14:paraId="7F56D5D8" w14:textId="015B8031" w:rsidR="00233C35" w:rsidRPr="00BC1B0A" w:rsidRDefault="00590854" w:rsidP="00590854">
      <w:pPr>
        <w:spacing w:after="0"/>
        <w:ind w:left="720"/>
        <w:jc w:val="both"/>
        <w:rPr>
          <w:rFonts w:eastAsia="Times New Roman"/>
          <w:b/>
        </w:rPr>
      </w:pPr>
      <w:r>
        <w:rPr>
          <w:rFonts w:eastAsia="Times New Roman"/>
          <w:b/>
        </w:rPr>
        <w:t>Прв ден</w:t>
      </w:r>
    </w:p>
    <w:p w14:paraId="4156C4FE" w14:textId="77777777" w:rsidR="00233C35" w:rsidRPr="00BC1B0A" w:rsidRDefault="00233C35" w:rsidP="000E5D4E">
      <w:pPr>
        <w:numPr>
          <w:ilvl w:val="0"/>
          <w:numId w:val="49"/>
        </w:numPr>
        <w:spacing w:after="0"/>
        <w:jc w:val="both"/>
      </w:pPr>
      <w:r w:rsidRPr="00BC1B0A">
        <w:rPr>
          <w:rFonts w:eastAsia="Times New Roman"/>
        </w:rPr>
        <w:t xml:space="preserve">Прошетка низ централното подрачје на Прилеп </w:t>
      </w:r>
    </w:p>
    <w:p w14:paraId="38D01220" w14:textId="77777777" w:rsidR="00233C35" w:rsidRPr="00BC1B0A" w:rsidRDefault="00233C35" w:rsidP="000E5D4E">
      <w:pPr>
        <w:numPr>
          <w:ilvl w:val="0"/>
          <w:numId w:val="49"/>
        </w:numPr>
        <w:spacing w:after="0"/>
        <w:jc w:val="both"/>
      </w:pPr>
      <w:r w:rsidRPr="00BC1B0A">
        <w:rPr>
          <w:rFonts w:eastAsia="Times New Roman"/>
        </w:rPr>
        <w:t>Фотографирање на природните убавини и знаменитости (техничко образование);</w:t>
      </w:r>
    </w:p>
    <w:p w14:paraId="215424E7" w14:textId="77777777" w:rsidR="00233C35" w:rsidRPr="00BC1B0A" w:rsidRDefault="00233C35" w:rsidP="000E5D4E">
      <w:pPr>
        <w:numPr>
          <w:ilvl w:val="0"/>
          <w:numId w:val="49"/>
        </w:numPr>
        <w:spacing w:after="0"/>
        <w:jc w:val="both"/>
      </w:pPr>
      <w:r w:rsidRPr="00BC1B0A">
        <w:rPr>
          <w:rFonts w:eastAsia="Times New Roman"/>
        </w:rPr>
        <w:t>Пристигнување во Крушево и пешачење со пеење изучени песни, до спомен куќата на Тодор Проески (физичко и здравствено образование, музичко образование);</w:t>
      </w:r>
    </w:p>
    <w:p w14:paraId="34186C23" w14:textId="77777777" w:rsidR="00233C35" w:rsidRPr="00BC1B0A" w:rsidRDefault="00233C35" w:rsidP="000E5D4E">
      <w:pPr>
        <w:numPr>
          <w:ilvl w:val="0"/>
          <w:numId w:val="49"/>
        </w:numPr>
        <w:spacing w:after="0"/>
        <w:jc w:val="both"/>
      </w:pPr>
      <w:r w:rsidRPr="00BC1B0A">
        <w:rPr>
          <w:rFonts w:eastAsia="Times New Roman"/>
          <w:color w:val="000000"/>
        </w:rPr>
        <w:t xml:space="preserve">Посета </w:t>
      </w:r>
      <w:r w:rsidRPr="00BC1B0A">
        <w:rPr>
          <w:rFonts w:eastAsia="Times New Roman"/>
        </w:rPr>
        <w:t>споменикот “Македониум”,</w:t>
      </w:r>
    </w:p>
    <w:p w14:paraId="27F959BA" w14:textId="77777777" w:rsidR="00233C35" w:rsidRPr="00BC1B0A" w:rsidRDefault="00233C35" w:rsidP="000E5D4E">
      <w:pPr>
        <w:numPr>
          <w:ilvl w:val="0"/>
          <w:numId w:val="49"/>
        </w:numPr>
        <w:spacing w:after="0"/>
        <w:jc w:val="both"/>
      </w:pPr>
      <w:r w:rsidRPr="00BC1B0A">
        <w:rPr>
          <w:rFonts w:eastAsia="Times New Roman"/>
        </w:rPr>
        <w:t>Опис на споменици и цркви (македонски јазик, историја);</w:t>
      </w:r>
    </w:p>
    <w:p w14:paraId="23F3F456" w14:textId="77777777" w:rsidR="00233C35" w:rsidRPr="00BC1B0A" w:rsidRDefault="00233C35" w:rsidP="000E5D4E">
      <w:pPr>
        <w:numPr>
          <w:ilvl w:val="0"/>
          <w:numId w:val="49"/>
        </w:numPr>
        <w:spacing w:after="0"/>
        <w:jc w:val="both"/>
      </w:pPr>
      <w:r w:rsidRPr="00BC1B0A">
        <w:rPr>
          <w:rFonts w:eastAsia="Times New Roman"/>
        </w:rPr>
        <w:t>Цртање на убавините на градот Прилеп и Крушево (ликовно образование );</w:t>
      </w:r>
    </w:p>
    <w:p w14:paraId="24B6705E" w14:textId="1DCEB2E1" w:rsidR="00233C35" w:rsidRPr="00BC1B0A" w:rsidRDefault="00233C35" w:rsidP="000E5D4E">
      <w:pPr>
        <w:numPr>
          <w:ilvl w:val="0"/>
          <w:numId w:val="49"/>
        </w:numPr>
        <w:spacing w:after="0"/>
        <w:jc w:val="both"/>
      </w:pPr>
      <w:r w:rsidRPr="00BC1B0A">
        <w:rPr>
          <w:rFonts w:eastAsia="Times New Roman"/>
        </w:rPr>
        <w:t>Ноќевање во Крушево</w:t>
      </w:r>
    </w:p>
    <w:p w14:paraId="035B8D04" w14:textId="37EE502B" w:rsidR="00233C35" w:rsidRPr="00590854" w:rsidRDefault="00590854" w:rsidP="00590854">
      <w:pPr>
        <w:spacing w:after="0"/>
        <w:ind w:left="720"/>
        <w:jc w:val="both"/>
        <w:rPr>
          <w:rFonts w:eastAsia="Times New Roman"/>
          <w:b/>
        </w:rPr>
      </w:pPr>
      <w:r>
        <w:rPr>
          <w:rFonts w:eastAsia="Times New Roman"/>
          <w:b/>
        </w:rPr>
        <w:t>Втор ден</w:t>
      </w:r>
    </w:p>
    <w:p w14:paraId="6A3D74C5" w14:textId="77777777" w:rsidR="00233C35" w:rsidRPr="00BC1B0A" w:rsidRDefault="00233C35" w:rsidP="000E5D4E">
      <w:pPr>
        <w:numPr>
          <w:ilvl w:val="0"/>
          <w:numId w:val="49"/>
        </w:numPr>
        <w:spacing w:after="0"/>
        <w:jc w:val="both"/>
      </w:pPr>
      <w:r w:rsidRPr="00BC1B0A">
        <w:rPr>
          <w:rFonts w:eastAsia="Times New Roman"/>
        </w:rPr>
        <w:t>Посета на споменикот “Мечкин камен”</w:t>
      </w:r>
    </w:p>
    <w:p w14:paraId="52B58ABF" w14:textId="77777777" w:rsidR="00233C35" w:rsidRPr="00BC1B0A" w:rsidRDefault="00233C35" w:rsidP="000E5D4E">
      <w:pPr>
        <w:numPr>
          <w:ilvl w:val="0"/>
          <w:numId w:val="49"/>
        </w:numPr>
        <w:spacing w:after="0"/>
        <w:jc w:val="both"/>
      </w:pPr>
      <w:r w:rsidRPr="00BC1B0A">
        <w:rPr>
          <w:rFonts w:eastAsia="Times New Roman"/>
        </w:rPr>
        <w:t>Дискусија за животинскиот и растителниот свет (биологија);</w:t>
      </w:r>
    </w:p>
    <w:p w14:paraId="1998B1C8" w14:textId="77777777" w:rsidR="00233C35" w:rsidRPr="00BC1B0A" w:rsidRDefault="00233C35" w:rsidP="000E5D4E">
      <w:pPr>
        <w:numPr>
          <w:ilvl w:val="0"/>
          <w:numId w:val="49"/>
        </w:numPr>
        <w:spacing w:after="0"/>
        <w:jc w:val="both"/>
      </w:pPr>
      <w:r w:rsidRPr="00BC1B0A">
        <w:rPr>
          <w:rFonts w:eastAsia="Times New Roman"/>
        </w:rPr>
        <w:t>Пристигнување и прошетка низ Битола со разгледување и разговор за историјата на градот (историја);</w:t>
      </w:r>
    </w:p>
    <w:p w14:paraId="11E90AD1" w14:textId="77777777" w:rsidR="00233C35" w:rsidRPr="00BC1B0A" w:rsidRDefault="00233C35" w:rsidP="000E5D4E">
      <w:pPr>
        <w:numPr>
          <w:ilvl w:val="0"/>
          <w:numId w:val="49"/>
        </w:numPr>
        <w:spacing w:after="0"/>
        <w:jc w:val="both"/>
      </w:pPr>
      <w:r w:rsidRPr="00BC1B0A">
        <w:rPr>
          <w:rFonts w:eastAsia="Times New Roman"/>
        </w:rPr>
        <w:lastRenderedPageBreak/>
        <w:t xml:space="preserve">Посета на </w:t>
      </w:r>
      <w:r w:rsidRPr="00BC1B0A">
        <w:rPr>
          <w:rFonts w:eastAsia="Times New Roman"/>
          <w:color w:val="000000"/>
        </w:rPr>
        <w:t>спомен соба на Мустафа Кемал Ататурк;</w:t>
      </w:r>
    </w:p>
    <w:p w14:paraId="3450C081" w14:textId="77777777" w:rsidR="00233C35" w:rsidRPr="00BC1B0A" w:rsidRDefault="00233C35" w:rsidP="000E5D4E">
      <w:pPr>
        <w:numPr>
          <w:ilvl w:val="0"/>
          <w:numId w:val="49"/>
        </w:numPr>
        <w:spacing w:after="0"/>
        <w:jc w:val="both"/>
      </w:pPr>
      <w:r w:rsidRPr="00BC1B0A">
        <w:rPr>
          <w:rFonts w:eastAsia="Times New Roman"/>
        </w:rPr>
        <w:t>Прераскажување на преданија за археолошкиот локалитет Хераклеа (македонски јазик);</w:t>
      </w:r>
    </w:p>
    <w:p w14:paraId="18F5E0C5" w14:textId="77777777" w:rsidR="00233C35" w:rsidRPr="00BC1B0A" w:rsidRDefault="00233C35" w:rsidP="000E5D4E">
      <w:pPr>
        <w:numPr>
          <w:ilvl w:val="0"/>
          <w:numId w:val="49"/>
        </w:numPr>
        <w:spacing w:after="0"/>
        <w:jc w:val="both"/>
      </w:pPr>
      <w:r w:rsidRPr="00BC1B0A">
        <w:rPr>
          <w:rFonts w:eastAsia="Times New Roman"/>
        </w:rPr>
        <w:t>Собирање информации за археолошкиот локалитет Стоби.</w:t>
      </w:r>
    </w:p>
    <w:p w14:paraId="2BBC991E" w14:textId="77777777" w:rsidR="00233C35" w:rsidRPr="00BC1B0A" w:rsidRDefault="00233C35" w:rsidP="00233C35">
      <w:pPr>
        <w:spacing w:after="0"/>
        <w:ind w:left="720"/>
        <w:jc w:val="both"/>
        <w:rPr>
          <w:rFonts w:eastAsia="Times New Roman"/>
        </w:rPr>
      </w:pPr>
    </w:p>
    <w:p w14:paraId="3E613F67" w14:textId="1AA9FD64" w:rsidR="00233C35" w:rsidRPr="00590854" w:rsidRDefault="00233C35" w:rsidP="00590854">
      <w:pPr>
        <w:spacing w:after="0"/>
        <w:ind w:left="720"/>
        <w:jc w:val="both"/>
        <w:rPr>
          <w:rFonts w:eastAsia="Times New Roman"/>
          <w:b/>
          <w:color w:val="000000"/>
        </w:rPr>
      </w:pPr>
      <w:r w:rsidRPr="00BC1B0A">
        <w:rPr>
          <w:rFonts w:eastAsia="Times New Roman"/>
          <w:b/>
          <w:color w:val="000000"/>
        </w:rPr>
        <w:t>3. ОДГОВОР</w:t>
      </w:r>
      <w:r w:rsidRPr="00BC1B0A">
        <w:rPr>
          <w:rFonts w:eastAsia="Times New Roman"/>
          <w:b/>
        </w:rPr>
        <w:t>ЕН</w:t>
      </w:r>
      <w:r w:rsidRPr="00BC1B0A">
        <w:rPr>
          <w:rFonts w:eastAsia="Times New Roman"/>
          <w:b/>
          <w:color w:val="000000"/>
        </w:rPr>
        <w:t xml:space="preserve"> НАСТАВНИК,</w:t>
      </w:r>
      <w:r w:rsidR="00590854">
        <w:rPr>
          <w:rFonts w:eastAsia="Times New Roman"/>
          <w:b/>
          <w:color w:val="000000"/>
        </w:rPr>
        <w:t xml:space="preserve"> ВКЛУЧЕНИ НАСТАВНИЦИ И УЧЕНИЦИ:</w:t>
      </w:r>
    </w:p>
    <w:p w14:paraId="6C6744C9" w14:textId="631F5A44" w:rsidR="00233C35" w:rsidRPr="00BC1B0A" w:rsidRDefault="00AB69C0" w:rsidP="000E5D4E">
      <w:pPr>
        <w:numPr>
          <w:ilvl w:val="0"/>
          <w:numId w:val="48"/>
        </w:numPr>
        <w:spacing w:after="0"/>
        <w:jc w:val="both"/>
      </w:pPr>
      <w:r>
        <w:rPr>
          <w:rFonts w:eastAsia="Times New Roman"/>
          <w:lang w:val="mk-MK"/>
        </w:rPr>
        <w:t>Анета Јованчева</w:t>
      </w:r>
      <w:r w:rsidR="00BC1B0A">
        <w:rPr>
          <w:rFonts w:eastAsia="MS Mincho"/>
          <w:lang w:val="mk-MK" w:eastAsia="ja-JP"/>
        </w:rPr>
        <w:t>-</w:t>
      </w:r>
      <w:r w:rsidR="00233C35" w:rsidRPr="00BC1B0A">
        <w:rPr>
          <w:rFonts w:eastAsia="MS Mincho"/>
          <w:lang w:eastAsia="ja-JP"/>
        </w:rPr>
        <w:t>Носители на содржините на активностите е тим од класните раководители на  6 одделение;</w:t>
      </w:r>
      <w:r w:rsidR="00233C35" w:rsidRPr="00BC1B0A">
        <w:rPr>
          <w:rFonts w:eastAsia="Times New Roman"/>
          <w:b/>
        </w:rPr>
        <w:t xml:space="preserve"> </w:t>
      </w:r>
    </w:p>
    <w:p w14:paraId="08936E37" w14:textId="0EF28713" w:rsidR="00590854" w:rsidRDefault="00233C35" w:rsidP="000E5D4E">
      <w:pPr>
        <w:numPr>
          <w:ilvl w:val="0"/>
          <w:numId w:val="48"/>
        </w:numPr>
        <w:spacing w:after="0"/>
        <w:jc w:val="both"/>
        <w:rPr>
          <w:rFonts w:eastAsia="Times New Roman"/>
          <w:b/>
        </w:rPr>
      </w:pPr>
      <w:r w:rsidRPr="00BC1B0A">
        <w:rPr>
          <w:rFonts w:eastAsia="Times New Roman"/>
        </w:rPr>
        <w:t xml:space="preserve">Со екскурзијата се опфатени учениците од 6 одделение.  </w:t>
      </w:r>
      <w:r w:rsidRPr="00BC1B0A">
        <w:rPr>
          <w:rFonts w:eastAsia="Times New Roman"/>
          <w:b/>
        </w:rPr>
        <w:t xml:space="preserve">   </w:t>
      </w:r>
    </w:p>
    <w:p w14:paraId="0934A0BF" w14:textId="77777777" w:rsidR="00490F56" w:rsidRPr="00490F56" w:rsidRDefault="00490F56" w:rsidP="000E5D4E">
      <w:pPr>
        <w:numPr>
          <w:ilvl w:val="0"/>
          <w:numId w:val="48"/>
        </w:numPr>
        <w:spacing w:after="0"/>
        <w:jc w:val="both"/>
        <w:rPr>
          <w:rFonts w:eastAsia="Times New Roman"/>
          <w:b/>
        </w:rPr>
      </w:pPr>
    </w:p>
    <w:p w14:paraId="320B21D8" w14:textId="234AD328" w:rsidR="00233C35" w:rsidRPr="00BC1B0A" w:rsidRDefault="00233C35" w:rsidP="00233C35">
      <w:pPr>
        <w:spacing w:line="240" w:lineRule="auto"/>
        <w:jc w:val="both"/>
        <w:rPr>
          <w:rFonts w:eastAsia="Times New Roman"/>
          <w:b/>
        </w:rPr>
      </w:pPr>
      <w:r w:rsidRPr="00BC1B0A">
        <w:rPr>
          <w:rFonts w:eastAsia="Times New Roman"/>
          <w:b/>
        </w:rPr>
        <w:t xml:space="preserve">  4. ВРЕМЕТРАЕЊЕ</w:t>
      </w:r>
    </w:p>
    <w:p w14:paraId="51BF0B92" w14:textId="0560C774" w:rsidR="00233C35" w:rsidRPr="00BC1B0A" w:rsidRDefault="00490F56" w:rsidP="00233C35">
      <w:pPr>
        <w:jc w:val="both"/>
        <w:rPr>
          <w:rFonts w:eastAsia="Times New Roman"/>
        </w:rPr>
      </w:pPr>
      <w:r>
        <w:rPr>
          <w:rFonts w:eastAsia="Times New Roman"/>
        </w:rPr>
        <w:t>Дводневна екскурзија (мај 2025</w:t>
      </w:r>
      <w:r w:rsidR="00233C35" w:rsidRPr="00BC1B0A">
        <w:rPr>
          <w:rFonts w:eastAsia="Times New Roman"/>
        </w:rPr>
        <w:t>)</w:t>
      </w:r>
    </w:p>
    <w:p w14:paraId="292BB2D6" w14:textId="77777777" w:rsidR="00233C35" w:rsidRPr="00BC1B0A" w:rsidRDefault="00233C35" w:rsidP="00233C35">
      <w:pPr>
        <w:jc w:val="both"/>
        <w:rPr>
          <w:rFonts w:eastAsia="Times New Roman"/>
          <w:b/>
        </w:rPr>
      </w:pPr>
      <w:r w:rsidRPr="00BC1B0A">
        <w:rPr>
          <w:rFonts w:eastAsia="Times New Roman"/>
          <w:b/>
        </w:rPr>
        <w:t xml:space="preserve">              5. СЛЕДЕЊЕ НА РЕАЛИЗАЦИЈА</w:t>
      </w:r>
    </w:p>
    <w:p w14:paraId="0C788A92" w14:textId="77777777" w:rsidR="00233C35" w:rsidRPr="00BC1B0A" w:rsidRDefault="00233C35" w:rsidP="00233C35">
      <w:pPr>
        <w:jc w:val="both"/>
        <w:rPr>
          <w:rFonts w:eastAsia="Times New Roman"/>
        </w:rPr>
      </w:pPr>
      <w:r w:rsidRPr="00BC1B0A">
        <w:rPr>
          <w:rFonts w:eastAsia="Times New Roman"/>
        </w:rPr>
        <w:t>Со цел остварување на воспитно образовните цели предвидени со екскурзијата, наставниците во континуитет ќе ја следат реализацијата на сите предвидени посети и активности.</w:t>
      </w:r>
    </w:p>
    <w:p w14:paraId="57AD31EF" w14:textId="6F6775E0" w:rsidR="00233C35" w:rsidRPr="00BC1B0A" w:rsidRDefault="00233C35" w:rsidP="00233C35">
      <w:pPr>
        <w:jc w:val="both"/>
        <w:rPr>
          <w:rFonts w:eastAsia="Times New Roman"/>
        </w:rPr>
      </w:pPr>
      <w:r w:rsidRPr="00BC1B0A">
        <w:rPr>
          <w:rFonts w:eastAsia="Times New Roman"/>
        </w:rPr>
        <w:t>За таа цел ќе се користат повеќе методи: поставување прашања за предзнаењата, отворање поширока дискусија со сите ученици,  соодветно дообјаснување од наставниците што пак ќе им помогне на учениците да стекнат соодветни знаења, вештини  и навики за  културните, туристичките и еколошките убавини на нашата земја. Наставниците ќе ги запознаат учениците со Кодексот на однесување за секој сегмент од екскурзијата и ќе даваат насоки за доследно почитување на истиот.</w:t>
      </w:r>
    </w:p>
    <w:p w14:paraId="2A6181B5" w14:textId="77777777" w:rsidR="00233C35" w:rsidRPr="00BC1B0A" w:rsidRDefault="00233C35" w:rsidP="00233C35">
      <w:pPr>
        <w:jc w:val="both"/>
        <w:rPr>
          <w:rFonts w:eastAsia="Times New Roman"/>
          <w:b/>
        </w:rPr>
      </w:pPr>
      <w:r w:rsidRPr="00BC1B0A">
        <w:rPr>
          <w:rFonts w:eastAsia="Times New Roman"/>
        </w:rPr>
        <w:t xml:space="preserve">                </w:t>
      </w:r>
      <w:r w:rsidRPr="00BC1B0A">
        <w:rPr>
          <w:rFonts w:eastAsia="Times New Roman"/>
          <w:b/>
        </w:rPr>
        <w:t>6. ЛОКАЦИИ ЗА ПОСЕТА И ПРАВЦИ НА ПАТУВАЊЕ</w:t>
      </w:r>
    </w:p>
    <w:p w14:paraId="79B9B519" w14:textId="77777777" w:rsidR="00233C35" w:rsidRPr="00BC1B0A" w:rsidRDefault="00233C35" w:rsidP="000E5D4E">
      <w:pPr>
        <w:numPr>
          <w:ilvl w:val="0"/>
          <w:numId w:val="46"/>
        </w:numPr>
        <w:pBdr>
          <w:top w:val="nil"/>
          <w:left w:val="nil"/>
          <w:bottom w:val="nil"/>
          <w:right w:val="nil"/>
          <w:between w:val="nil"/>
        </w:pBdr>
        <w:spacing w:after="0"/>
        <w:jc w:val="both"/>
        <w:rPr>
          <w:color w:val="000000"/>
        </w:rPr>
      </w:pPr>
      <w:r w:rsidRPr="00BC1B0A">
        <w:rPr>
          <w:rFonts w:eastAsia="Times New Roman"/>
          <w:color w:val="000000"/>
        </w:rPr>
        <w:t>Прилеп (Панорамско разгледување на градот)</w:t>
      </w:r>
    </w:p>
    <w:p w14:paraId="646570B3" w14:textId="77777777" w:rsidR="00233C35" w:rsidRPr="00BC1B0A" w:rsidRDefault="00233C35" w:rsidP="000E5D4E">
      <w:pPr>
        <w:numPr>
          <w:ilvl w:val="0"/>
          <w:numId w:val="46"/>
        </w:numPr>
        <w:pBdr>
          <w:top w:val="nil"/>
          <w:left w:val="nil"/>
          <w:bottom w:val="nil"/>
          <w:right w:val="nil"/>
          <w:between w:val="nil"/>
        </w:pBdr>
        <w:spacing w:after="0"/>
        <w:jc w:val="both"/>
        <w:rPr>
          <w:rFonts w:eastAsia="Times New Roman"/>
          <w:color w:val="000000"/>
        </w:rPr>
      </w:pPr>
      <w:r w:rsidRPr="00BC1B0A">
        <w:rPr>
          <w:rFonts w:eastAsia="Times New Roman"/>
          <w:color w:val="000000"/>
        </w:rPr>
        <w:t xml:space="preserve">Крушево (Посета </w:t>
      </w:r>
      <w:r w:rsidRPr="00BC1B0A">
        <w:rPr>
          <w:rFonts w:eastAsia="Times New Roman"/>
        </w:rPr>
        <w:t>споменикот “Македониум”, споменикот “Мечкин камен” и спомен куќата на Тодор Проески</w:t>
      </w:r>
      <w:r w:rsidRPr="00BC1B0A">
        <w:rPr>
          <w:rFonts w:eastAsia="Times New Roman"/>
          <w:color w:val="000000"/>
        </w:rPr>
        <w:t>)</w:t>
      </w:r>
    </w:p>
    <w:p w14:paraId="22A15D2B" w14:textId="77777777" w:rsidR="00233C35" w:rsidRPr="00BC1B0A" w:rsidRDefault="00233C35" w:rsidP="000E5D4E">
      <w:pPr>
        <w:numPr>
          <w:ilvl w:val="0"/>
          <w:numId w:val="46"/>
        </w:numPr>
        <w:pBdr>
          <w:top w:val="nil"/>
          <w:left w:val="nil"/>
          <w:bottom w:val="nil"/>
          <w:right w:val="nil"/>
          <w:between w:val="nil"/>
        </w:pBdr>
        <w:spacing w:after="0"/>
        <w:jc w:val="both"/>
        <w:rPr>
          <w:rFonts w:eastAsia="Times New Roman"/>
          <w:b/>
        </w:rPr>
      </w:pPr>
      <w:r w:rsidRPr="00BC1B0A">
        <w:rPr>
          <w:rFonts w:eastAsia="Times New Roman"/>
          <w:color w:val="000000"/>
        </w:rPr>
        <w:t xml:space="preserve">Битола (Посета на спомен соба на Мустафа Кемал Ататурк и </w:t>
      </w:r>
      <w:r w:rsidRPr="00BC1B0A">
        <w:rPr>
          <w:rFonts w:eastAsia="Times New Roman"/>
        </w:rPr>
        <w:t>археолошкиот локалитет Хераклеа</w:t>
      </w:r>
      <w:r w:rsidRPr="00BC1B0A">
        <w:rPr>
          <w:rFonts w:eastAsia="Times New Roman"/>
          <w:color w:val="000000"/>
        </w:rPr>
        <w:t>)</w:t>
      </w:r>
    </w:p>
    <w:p w14:paraId="238001CE" w14:textId="77777777" w:rsidR="00233C35" w:rsidRPr="00BC1B0A" w:rsidRDefault="00233C35" w:rsidP="000E5D4E">
      <w:pPr>
        <w:numPr>
          <w:ilvl w:val="0"/>
          <w:numId w:val="46"/>
        </w:numPr>
        <w:pBdr>
          <w:top w:val="nil"/>
          <w:left w:val="nil"/>
          <w:bottom w:val="nil"/>
          <w:right w:val="nil"/>
          <w:between w:val="nil"/>
        </w:pBdr>
        <w:spacing w:after="0"/>
        <w:jc w:val="both"/>
        <w:rPr>
          <w:rFonts w:eastAsia="Times New Roman"/>
          <w:b/>
        </w:rPr>
      </w:pPr>
      <w:r w:rsidRPr="00BC1B0A">
        <w:rPr>
          <w:rFonts w:eastAsia="Times New Roman"/>
        </w:rPr>
        <w:t xml:space="preserve">Стоби - археолошкиот локалитет </w:t>
      </w:r>
    </w:p>
    <w:p w14:paraId="00D204BF" w14:textId="77777777" w:rsidR="00233C35" w:rsidRPr="00BC1B0A" w:rsidRDefault="00233C35" w:rsidP="000E5D4E">
      <w:pPr>
        <w:numPr>
          <w:ilvl w:val="0"/>
          <w:numId w:val="46"/>
        </w:numPr>
        <w:spacing w:after="0"/>
        <w:jc w:val="both"/>
      </w:pPr>
      <w:r w:rsidRPr="00BC1B0A">
        <w:rPr>
          <w:rFonts w:eastAsia="Times New Roman"/>
        </w:rPr>
        <w:t>За потребите на екскурзијата ќе се патува на релацијата Свети Николе-Прилеп-Крушево-Битола-Стоби-Свети Николе.</w:t>
      </w:r>
    </w:p>
    <w:p w14:paraId="140CBCC0" w14:textId="77777777" w:rsidR="00233C35" w:rsidRPr="00BC1B0A" w:rsidRDefault="00233C35" w:rsidP="00233C35">
      <w:pPr>
        <w:pBdr>
          <w:top w:val="nil"/>
          <w:left w:val="nil"/>
          <w:bottom w:val="nil"/>
          <w:right w:val="nil"/>
          <w:between w:val="nil"/>
        </w:pBdr>
        <w:spacing w:after="0"/>
        <w:ind w:left="720"/>
        <w:jc w:val="both"/>
        <w:rPr>
          <w:rFonts w:eastAsia="Times New Roman"/>
          <w:b/>
        </w:rPr>
      </w:pPr>
    </w:p>
    <w:p w14:paraId="0B6F0DA9" w14:textId="72192977" w:rsidR="00233C35" w:rsidRPr="00BC1B0A" w:rsidRDefault="00590854" w:rsidP="00590854">
      <w:pPr>
        <w:pBdr>
          <w:top w:val="nil"/>
          <w:left w:val="nil"/>
          <w:bottom w:val="nil"/>
          <w:right w:val="nil"/>
          <w:between w:val="nil"/>
        </w:pBdr>
        <w:spacing w:after="0"/>
        <w:ind w:left="720"/>
        <w:jc w:val="both"/>
        <w:rPr>
          <w:rFonts w:eastAsia="Times New Roman"/>
          <w:b/>
        </w:rPr>
      </w:pPr>
      <w:r>
        <w:rPr>
          <w:rFonts w:eastAsia="Times New Roman"/>
          <w:b/>
        </w:rPr>
        <w:t xml:space="preserve">       7. ТЕХНИЧКА ОРГАНИЗАЦИЈА</w:t>
      </w:r>
    </w:p>
    <w:p w14:paraId="3E6BB6A8" w14:textId="77777777" w:rsidR="00233C35" w:rsidRPr="00BC1B0A" w:rsidRDefault="00233C35" w:rsidP="00233C35">
      <w:pPr>
        <w:jc w:val="both"/>
      </w:pPr>
      <w:r w:rsidRPr="00BC1B0A">
        <w:rPr>
          <w:rFonts w:eastAsia="Times New Roman"/>
        </w:rPr>
        <w:t xml:space="preserve"> ООУ„ Гоце Делчев“ Свети Николе  спроведува постапка со барање за прибирање на понуди за организирање на дводневна ескурзија, со објавување на јавен оглас во најмалку два весника. Постапката ја спроведува Комисија составена од пет членови и тоа три члена од редовите на членовите на Советот на родители и два члена од редот на наставниците.</w:t>
      </w:r>
      <w:r w:rsidRPr="00BC1B0A">
        <w:t xml:space="preserve"> </w:t>
      </w:r>
    </w:p>
    <w:p w14:paraId="6BA1F569" w14:textId="457724DA" w:rsidR="00233C35" w:rsidRPr="00BC1B0A" w:rsidRDefault="00233C35" w:rsidP="00233C35">
      <w:pPr>
        <w:jc w:val="both"/>
        <w:rPr>
          <w:rFonts w:eastAsia="Times New Roman"/>
        </w:rPr>
      </w:pPr>
      <w:r w:rsidRPr="00BC1B0A">
        <w:t>Во понудата треба да има предвидено в</w:t>
      </w:r>
      <w:r w:rsidRPr="00BC1B0A">
        <w:rPr>
          <w:rFonts w:eastAsia="Times New Roman"/>
        </w:rPr>
        <w:t>исокотуристички автобус со туристички водич, хотелско сместување, оброци и придружба од медицинско лице.</w:t>
      </w:r>
    </w:p>
    <w:p w14:paraId="3F50AA04" w14:textId="77777777" w:rsidR="00233C35" w:rsidRPr="00BC1B0A" w:rsidRDefault="00233C35" w:rsidP="00233C35">
      <w:pPr>
        <w:jc w:val="both"/>
        <w:rPr>
          <w:rFonts w:eastAsia="Times New Roman"/>
          <w:b/>
        </w:rPr>
      </w:pPr>
      <w:bookmarkStart w:id="40" w:name="_gjdgxs" w:colFirst="0" w:colLast="0"/>
      <w:bookmarkEnd w:id="40"/>
      <w:r w:rsidRPr="00BC1B0A">
        <w:rPr>
          <w:rFonts w:eastAsia="Times New Roman"/>
          <w:b/>
        </w:rPr>
        <w:lastRenderedPageBreak/>
        <w:t xml:space="preserve">                  8. НАЧИН НА ФИНАНСИРАЊЕ</w:t>
      </w:r>
    </w:p>
    <w:p w14:paraId="53E1B8B3" w14:textId="2BD5160A" w:rsidR="00233C35" w:rsidRPr="00BC1B0A" w:rsidRDefault="00233C35" w:rsidP="00233C35">
      <w:pPr>
        <w:jc w:val="both"/>
        <w:rPr>
          <w:rFonts w:eastAsia="Times New Roman"/>
        </w:rPr>
      </w:pPr>
      <w:r w:rsidRPr="00BC1B0A">
        <w:rPr>
          <w:rFonts w:eastAsia="Times New Roman"/>
        </w:rPr>
        <w:t>Наставно-научната екскурзија ќе се финансирана од средства на родителите/старателите на учениците.</w:t>
      </w:r>
    </w:p>
    <w:p w14:paraId="4C096EF1" w14:textId="744A8872" w:rsidR="00233C35" w:rsidRPr="00BC1B0A" w:rsidRDefault="00490F56" w:rsidP="00490F56">
      <w:pPr>
        <w:rPr>
          <w:rFonts w:eastAsia="Times New Roman"/>
          <w:b/>
        </w:rPr>
      </w:pPr>
      <w:r w:rsidRPr="00206403">
        <w:rPr>
          <w:rFonts w:eastAsia="Times New Roman"/>
          <w:i/>
          <w:highlight w:val="lightGray"/>
          <w:lang w:val="mk-MK"/>
        </w:rPr>
        <w:t xml:space="preserve">Прилог бр 11 .5 </w:t>
      </w:r>
      <w:r w:rsidR="00233C35" w:rsidRPr="00206403">
        <w:rPr>
          <w:rFonts w:eastAsia="Times New Roman"/>
          <w:b/>
          <w:sz w:val="20"/>
          <w:highlight w:val="lightGray"/>
        </w:rPr>
        <w:t>ПРОГРАМА ЗА ИЗВЕДУВАЊЕ НА УЧИЛИШНА ЕКСКУРЗИЈА ПРИ ООУ„ ГОЦЕ ДЕЛЧЕВ“ СВЕТИ НИКОЛЕ ЗА ДЕ</w:t>
      </w:r>
      <w:r w:rsidRPr="00206403">
        <w:rPr>
          <w:rFonts w:eastAsia="Times New Roman"/>
          <w:b/>
          <w:sz w:val="20"/>
          <w:highlight w:val="lightGray"/>
        </w:rPr>
        <w:t>ВЕТТО ОДДЕЛЕНИЕ ВО УЧЕБНАТА 2024/2025</w:t>
      </w:r>
      <w:r w:rsidR="00233C35" w:rsidRPr="00206403">
        <w:rPr>
          <w:rFonts w:eastAsia="Times New Roman"/>
          <w:b/>
          <w:sz w:val="20"/>
          <w:highlight w:val="lightGray"/>
        </w:rPr>
        <w:t xml:space="preserve"> ГОДИНА.</w:t>
      </w:r>
    </w:p>
    <w:p w14:paraId="7BB70C4D" w14:textId="160AF5DB" w:rsidR="00233C35" w:rsidRPr="00BC1B0A" w:rsidRDefault="00233C35" w:rsidP="00BC1B0A">
      <w:pPr>
        <w:jc w:val="both"/>
        <w:rPr>
          <w:rFonts w:eastAsia="Times New Roman"/>
          <w:b/>
        </w:rPr>
      </w:pPr>
      <w:r w:rsidRPr="00BC1B0A">
        <w:rPr>
          <w:rFonts w:eastAsia="Times New Roman"/>
          <w:b/>
        </w:rPr>
        <w:t xml:space="preserve">            </w:t>
      </w:r>
      <w:r w:rsidR="00BC1B0A">
        <w:rPr>
          <w:rFonts w:eastAsia="Times New Roman"/>
          <w:b/>
        </w:rPr>
        <w:t>1. ВОСПИТНО-ОБРАЗОВНИ ЦЕЛИ</w:t>
      </w:r>
    </w:p>
    <w:p w14:paraId="385FCEE0" w14:textId="77777777" w:rsidR="00233C35" w:rsidRPr="00BC1B0A" w:rsidRDefault="00233C35" w:rsidP="000E5D4E">
      <w:pPr>
        <w:numPr>
          <w:ilvl w:val="0"/>
          <w:numId w:val="49"/>
        </w:numPr>
        <w:spacing w:after="0"/>
        <w:jc w:val="both"/>
      </w:pPr>
      <w:r w:rsidRPr="00BC1B0A">
        <w:rPr>
          <w:rFonts w:eastAsia="Times New Roman"/>
        </w:rPr>
        <w:t>Учениците да се запознаат и да ги воочат природните убавини во текот на патувањето;</w:t>
      </w:r>
    </w:p>
    <w:p w14:paraId="4E90263D" w14:textId="77777777" w:rsidR="00233C35" w:rsidRPr="00BC1B0A" w:rsidRDefault="00233C35" w:rsidP="000E5D4E">
      <w:pPr>
        <w:numPr>
          <w:ilvl w:val="0"/>
          <w:numId w:val="49"/>
        </w:numPr>
        <w:spacing w:after="0"/>
        <w:jc w:val="both"/>
      </w:pPr>
      <w:r w:rsidRPr="00BC1B0A">
        <w:rPr>
          <w:rFonts w:eastAsia="Times New Roman"/>
        </w:rPr>
        <w:t>Да се развие интерес и да се стекнат практични знаења кај учениците за историскиот развој и културните вредности на градот Охрид;</w:t>
      </w:r>
    </w:p>
    <w:p w14:paraId="0B17DB37" w14:textId="77777777" w:rsidR="00233C35" w:rsidRPr="00BC1B0A" w:rsidRDefault="00233C35" w:rsidP="000E5D4E">
      <w:pPr>
        <w:numPr>
          <w:ilvl w:val="0"/>
          <w:numId w:val="49"/>
        </w:numPr>
        <w:spacing w:after="0"/>
        <w:jc w:val="both"/>
      </w:pPr>
      <w:r w:rsidRPr="00BC1B0A">
        <w:rPr>
          <w:rFonts w:eastAsia="Times New Roman"/>
        </w:rPr>
        <w:t>Учениците непосредно (нагледно) да се запознаат со видовите населби, археолошки ископини и со остатоците на Лихнидос, Стари град, Антички театар, Плаошник и Самоилова тврдина, Црква „Св. Софија“ – Охрид, Црква „Св. Јован Богослов“ – Канео, Манастир „Св. Наум Охридски“ и да се стекнат со информации за нашето поблиско и подалечно минато;</w:t>
      </w:r>
    </w:p>
    <w:p w14:paraId="2D41736C" w14:textId="77777777" w:rsidR="00233C35" w:rsidRPr="00BC1B0A" w:rsidRDefault="00233C35" w:rsidP="000E5D4E">
      <w:pPr>
        <w:numPr>
          <w:ilvl w:val="0"/>
          <w:numId w:val="49"/>
        </w:numPr>
        <w:spacing w:after="0"/>
        <w:jc w:val="both"/>
      </w:pPr>
      <w:r w:rsidRPr="00BC1B0A">
        <w:rPr>
          <w:rFonts w:eastAsia="Times New Roman"/>
        </w:rPr>
        <w:t>Учениците да се запознаат со животинскиот и растителниот свет во и околу Охридското езеро;</w:t>
      </w:r>
    </w:p>
    <w:p w14:paraId="42F5B0AE" w14:textId="77777777" w:rsidR="00233C35" w:rsidRPr="00BC1B0A" w:rsidRDefault="00233C35" w:rsidP="000E5D4E">
      <w:pPr>
        <w:numPr>
          <w:ilvl w:val="0"/>
          <w:numId w:val="49"/>
        </w:numPr>
        <w:spacing w:after="0"/>
        <w:jc w:val="both"/>
      </w:pPr>
      <w:r w:rsidRPr="00BC1B0A">
        <w:rPr>
          <w:rFonts w:eastAsia="Times New Roman"/>
        </w:rPr>
        <w:t>Запознавање со културата и начинот на живеење на луѓето во западниот дел на земјата;</w:t>
      </w:r>
    </w:p>
    <w:p w14:paraId="6687D0C2" w14:textId="77777777" w:rsidR="00233C35" w:rsidRPr="00BC1B0A" w:rsidRDefault="00233C35" w:rsidP="000E5D4E">
      <w:pPr>
        <w:numPr>
          <w:ilvl w:val="0"/>
          <w:numId w:val="49"/>
        </w:numPr>
        <w:spacing w:after="0"/>
        <w:jc w:val="both"/>
      </w:pPr>
      <w:r w:rsidRPr="00BC1B0A">
        <w:rPr>
          <w:rFonts w:eastAsia="Times New Roman"/>
        </w:rPr>
        <w:t>Учениците да се запознаат и да стекнат информации за историскиот развој и културните вредности на градот Струга, Гостивар, Дебар и Тетово;</w:t>
      </w:r>
    </w:p>
    <w:p w14:paraId="0360A29C" w14:textId="77777777" w:rsidR="00233C35" w:rsidRPr="00BC1B0A" w:rsidRDefault="00233C35" w:rsidP="000E5D4E">
      <w:pPr>
        <w:numPr>
          <w:ilvl w:val="0"/>
          <w:numId w:val="49"/>
        </w:numPr>
        <w:spacing w:after="0"/>
        <w:jc w:val="both"/>
      </w:pPr>
      <w:r w:rsidRPr="00BC1B0A">
        <w:rPr>
          <w:rFonts w:eastAsia="Times New Roman"/>
        </w:rPr>
        <w:t xml:space="preserve">Учениците да се запознаат со приридните одлики и историјата на Струга: Природонаучен музеј; </w:t>
      </w:r>
    </w:p>
    <w:p w14:paraId="2D4ADF03" w14:textId="77777777" w:rsidR="00233C35" w:rsidRPr="00BC1B0A" w:rsidRDefault="00233C35" w:rsidP="000E5D4E">
      <w:pPr>
        <w:numPr>
          <w:ilvl w:val="0"/>
          <w:numId w:val="49"/>
        </w:numPr>
        <w:spacing w:after="0"/>
        <w:jc w:val="both"/>
      </w:pPr>
      <w:r w:rsidRPr="00BC1B0A">
        <w:rPr>
          <w:rFonts w:eastAsia="Times New Roman"/>
        </w:rPr>
        <w:t xml:space="preserve">Запознавање со </w:t>
      </w:r>
      <w:r w:rsidRPr="00BC1B0A">
        <w:rPr>
          <w:color w:val="2A2A2A"/>
        </w:rPr>
        <w:t>хидрогеолошки локалитет</w:t>
      </w:r>
      <w:r w:rsidRPr="00BC1B0A">
        <w:t xml:space="preserve"> и богата биолошка разновидност</w:t>
      </w:r>
      <w:r w:rsidRPr="00BC1B0A">
        <w:rPr>
          <w:rFonts w:eastAsia="Times New Roman"/>
        </w:rPr>
        <w:t xml:space="preserve"> на Вевчански извори (Вевчани);</w:t>
      </w:r>
    </w:p>
    <w:p w14:paraId="2C5A539A" w14:textId="77777777" w:rsidR="00233C35" w:rsidRPr="00BC1B0A" w:rsidRDefault="00233C35" w:rsidP="000E5D4E">
      <w:pPr>
        <w:numPr>
          <w:ilvl w:val="0"/>
          <w:numId w:val="49"/>
        </w:numPr>
        <w:spacing w:after="0"/>
        <w:jc w:val="both"/>
      </w:pPr>
      <w:r w:rsidRPr="00BC1B0A">
        <w:rPr>
          <w:rFonts w:eastAsia="Times New Roman"/>
        </w:rPr>
        <w:t>Учениците непосредно (нагледно) да се запознаат со хидроцентралите и вештачките езера во Дебар: ХЕЦ Шпиље, Косовраски бањи;</w:t>
      </w:r>
    </w:p>
    <w:p w14:paraId="204608CC" w14:textId="77777777" w:rsidR="00233C35" w:rsidRPr="00BC1B0A" w:rsidRDefault="00233C35" w:rsidP="000E5D4E">
      <w:pPr>
        <w:numPr>
          <w:ilvl w:val="0"/>
          <w:numId w:val="49"/>
        </w:numPr>
        <w:spacing w:after="0"/>
        <w:jc w:val="both"/>
      </w:pPr>
      <w:r w:rsidRPr="00BC1B0A">
        <w:rPr>
          <w:rFonts w:eastAsia="Times New Roman"/>
        </w:rPr>
        <w:t>Учениците непосредно (нагледно) да се запознаат со природните одлики на текот на реката Црни Дрим и Кањонот на Радика, Бигорски манастир „Св. Јован Крстител“;</w:t>
      </w:r>
    </w:p>
    <w:p w14:paraId="39CC4962" w14:textId="77777777" w:rsidR="00233C35" w:rsidRPr="00BC1B0A" w:rsidRDefault="00233C35" w:rsidP="000E5D4E">
      <w:pPr>
        <w:numPr>
          <w:ilvl w:val="0"/>
          <w:numId w:val="49"/>
        </w:numPr>
        <w:spacing w:after="0"/>
        <w:jc w:val="both"/>
      </w:pPr>
      <w:r w:rsidRPr="00BC1B0A">
        <w:rPr>
          <w:rFonts w:eastAsia="Times New Roman"/>
        </w:rPr>
        <w:t>Учениците непосредно (нагледно) да се запознаат со рељефот во западниот дел од земјата;</w:t>
      </w:r>
    </w:p>
    <w:p w14:paraId="6D28152F" w14:textId="77777777" w:rsidR="00233C35" w:rsidRPr="00BC1B0A" w:rsidRDefault="00233C35" w:rsidP="000E5D4E">
      <w:pPr>
        <w:numPr>
          <w:ilvl w:val="0"/>
          <w:numId w:val="49"/>
        </w:numPr>
        <w:spacing w:after="0"/>
        <w:jc w:val="both"/>
      </w:pPr>
      <w:r w:rsidRPr="00BC1B0A">
        <w:rPr>
          <w:rFonts w:eastAsia="Times New Roman"/>
        </w:rPr>
        <w:t>Учениците непосредно (нагледно) да се запознаат со видовите населби;</w:t>
      </w:r>
    </w:p>
    <w:p w14:paraId="35C18B16" w14:textId="77777777" w:rsidR="00233C35" w:rsidRPr="00BC1B0A" w:rsidRDefault="00233C35" w:rsidP="000E5D4E">
      <w:pPr>
        <w:numPr>
          <w:ilvl w:val="0"/>
          <w:numId w:val="49"/>
        </w:numPr>
        <w:spacing w:after="0"/>
        <w:jc w:val="both"/>
      </w:pPr>
      <w:r w:rsidRPr="00BC1B0A">
        <w:rPr>
          <w:rFonts w:eastAsia="Times New Roman"/>
        </w:rPr>
        <w:t>Да бидат применети знаења во творење на литературни и ликовни творби.</w:t>
      </w:r>
    </w:p>
    <w:p w14:paraId="1F34FE0F" w14:textId="50F7F15C" w:rsidR="00233C35" w:rsidRPr="00BC1B0A" w:rsidRDefault="00233C35" w:rsidP="00BC1B0A">
      <w:pPr>
        <w:spacing w:after="0"/>
        <w:jc w:val="both"/>
        <w:rPr>
          <w:rFonts w:eastAsia="Times New Roman"/>
        </w:rPr>
      </w:pPr>
    </w:p>
    <w:p w14:paraId="4BCDD532" w14:textId="73E40DA7" w:rsidR="00233C35" w:rsidRPr="00BC1B0A" w:rsidRDefault="00233C35" w:rsidP="00BC1B0A">
      <w:pPr>
        <w:spacing w:after="0"/>
        <w:ind w:left="720"/>
        <w:jc w:val="both"/>
        <w:rPr>
          <w:rFonts w:eastAsia="Times New Roman"/>
          <w:b/>
        </w:rPr>
      </w:pPr>
      <w:r w:rsidRPr="00BC1B0A">
        <w:rPr>
          <w:rFonts w:eastAsia="Times New Roman"/>
          <w:b/>
        </w:rPr>
        <w:t>2.</w:t>
      </w:r>
      <w:r w:rsidR="00BC1B0A">
        <w:rPr>
          <w:rFonts w:eastAsia="Times New Roman"/>
          <w:b/>
        </w:rPr>
        <w:t xml:space="preserve">  СОДРЖИНА И ОПИС НА АКТИВНОСТИ</w:t>
      </w:r>
    </w:p>
    <w:p w14:paraId="5FB106C1" w14:textId="431A903C" w:rsidR="00233C35" w:rsidRPr="00590854" w:rsidRDefault="00590854" w:rsidP="00590854">
      <w:pPr>
        <w:spacing w:after="0"/>
        <w:ind w:left="720"/>
        <w:jc w:val="both"/>
        <w:rPr>
          <w:rFonts w:eastAsia="Times New Roman"/>
          <w:b/>
        </w:rPr>
      </w:pPr>
      <w:r>
        <w:rPr>
          <w:rFonts w:eastAsia="Times New Roman"/>
          <w:b/>
        </w:rPr>
        <w:t>Прв ден</w:t>
      </w:r>
    </w:p>
    <w:p w14:paraId="255CFB4C" w14:textId="77777777" w:rsidR="00233C35" w:rsidRPr="00BC1B0A" w:rsidRDefault="00233C35" w:rsidP="000E5D4E">
      <w:pPr>
        <w:numPr>
          <w:ilvl w:val="0"/>
          <w:numId w:val="49"/>
        </w:numPr>
        <w:spacing w:after="0"/>
        <w:jc w:val="both"/>
        <w:rPr>
          <w:rFonts w:eastAsia="Times New Roman"/>
        </w:rPr>
      </w:pPr>
      <w:r w:rsidRPr="00BC1B0A">
        <w:rPr>
          <w:rFonts w:eastAsia="Times New Roman"/>
        </w:rPr>
        <w:t>Пристигнување во Охрид</w:t>
      </w:r>
    </w:p>
    <w:p w14:paraId="7B215CA3" w14:textId="77777777" w:rsidR="00233C35" w:rsidRPr="00BC1B0A" w:rsidRDefault="00233C35" w:rsidP="000E5D4E">
      <w:pPr>
        <w:numPr>
          <w:ilvl w:val="0"/>
          <w:numId w:val="49"/>
        </w:numPr>
        <w:spacing w:after="0"/>
        <w:jc w:val="both"/>
        <w:rPr>
          <w:rFonts w:eastAsia="Times New Roman"/>
        </w:rPr>
      </w:pPr>
      <w:r w:rsidRPr="00BC1B0A">
        <w:rPr>
          <w:rFonts w:eastAsia="Times New Roman"/>
        </w:rPr>
        <w:t>Фотографирање на природните убавини и знаменитости (ликовно образование );</w:t>
      </w:r>
    </w:p>
    <w:p w14:paraId="49EBC4BD" w14:textId="77777777" w:rsidR="00233C35" w:rsidRPr="00BC1B0A" w:rsidRDefault="00233C35" w:rsidP="000E5D4E">
      <w:pPr>
        <w:numPr>
          <w:ilvl w:val="0"/>
          <w:numId w:val="49"/>
        </w:numPr>
        <w:spacing w:after="0"/>
        <w:jc w:val="both"/>
      </w:pPr>
      <w:r w:rsidRPr="00BC1B0A">
        <w:rPr>
          <w:rFonts w:eastAsia="Times New Roman"/>
        </w:rPr>
        <w:t>Опис на споменици и цркви кои се посетуваат во Охрид: Стари град, Антички театар, Плаошник и Самоилова тврдина, Црква „Св. Софија“ – Охрид, Црква „Св. Јован Богослов“ – Канео, Манастир „Св. Наум Охридски“ (македонски јазик, историја);</w:t>
      </w:r>
    </w:p>
    <w:p w14:paraId="74E7534F" w14:textId="77777777" w:rsidR="00233C35" w:rsidRPr="00BC1B0A" w:rsidRDefault="00233C35" w:rsidP="000E5D4E">
      <w:pPr>
        <w:numPr>
          <w:ilvl w:val="0"/>
          <w:numId w:val="49"/>
        </w:numPr>
        <w:spacing w:after="0"/>
        <w:jc w:val="both"/>
      </w:pPr>
      <w:r w:rsidRPr="00BC1B0A">
        <w:rPr>
          <w:rFonts w:eastAsia="Times New Roman"/>
        </w:rPr>
        <w:t>Пешачење и пеење изучени песни за Охрид (физичко и здравствено образование, музичко образование);</w:t>
      </w:r>
    </w:p>
    <w:p w14:paraId="6973F6EE" w14:textId="77777777" w:rsidR="00233C35" w:rsidRPr="00BC1B0A" w:rsidRDefault="00233C35" w:rsidP="000E5D4E">
      <w:pPr>
        <w:numPr>
          <w:ilvl w:val="0"/>
          <w:numId w:val="49"/>
        </w:numPr>
        <w:spacing w:after="0"/>
        <w:jc w:val="both"/>
      </w:pPr>
      <w:r w:rsidRPr="00BC1B0A">
        <w:rPr>
          <w:rFonts w:eastAsia="Times New Roman"/>
        </w:rPr>
        <w:t>Дискусија за животинскиот и растителниот свет (биологија);</w:t>
      </w:r>
    </w:p>
    <w:p w14:paraId="20D504C5" w14:textId="77777777" w:rsidR="00233C35" w:rsidRPr="00BC1B0A" w:rsidRDefault="00233C35" w:rsidP="000E5D4E">
      <w:pPr>
        <w:numPr>
          <w:ilvl w:val="0"/>
          <w:numId w:val="49"/>
        </w:numPr>
        <w:spacing w:after="0"/>
        <w:jc w:val="both"/>
      </w:pPr>
      <w:r w:rsidRPr="00BC1B0A">
        <w:rPr>
          <w:rFonts w:eastAsia="Times New Roman"/>
        </w:rPr>
        <w:t>Ноќевање во Охрид</w:t>
      </w:r>
    </w:p>
    <w:p w14:paraId="2724BA28" w14:textId="77777777" w:rsidR="00233C35" w:rsidRPr="00BC1B0A" w:rsidRDefault="00233C35" w:rsidP="00233C35">
      <w:pPr>
        <w:spacing w:after="0"/>
        <w:ind w:left="720"/>
        <w:jc w:val="both"/>
        <w:rPr>
          <w:rFonts w:eastAsia="Times New Roman"/>
        </w:rPr>
      </w:pPr>
    </w:p>
    <w:p w14:paraId="0E061426" w14:textId="77777777" w:rsidR="00590854" w:rsidRDefault="00590854" w:rsidP="00233C35">
      <w:pPr>
        <w:spacing w:after="0"/>
        <w:ind w:left="720"/>
        <w:jc w:val="both"/>
        <w:rPr>
          <w:rFonts w:eastAsia="Times New Roman"/>
          <w:b/>
        </w:rPr>
      </w:pPr>
    </w:p>
    <w:p w14:paraId="20A73C8A" w14:textId="77777777" w:rsidR="00590854" w:rsidRDefault="00590854" w:rsidP="00233C35">
      <w:pPr>
        <w:spacing w:after="0"/>
        <w:ind w:left="720"/>
        <w:jc w:val="both"/>
        <w:rPr>
          <w:rFonts w:eastAsia="Times New Roman"/>
          <w:b/>
        </w:rPr>
      </w:pPr>
    </w:p>
    <w:p w14:paraId="59B8EC60" w14:textId="0966854B" w:rsidR="00233C35" w:rsidRPr="00590854" w:rsidRDefault="00590854" w:rsidP="00590854">
      <w:pPr>
        <w:spacing w:after="0"/>
        <w:ind w:left="720"/>
        <w:jc w:val="both"/>
        <w:rPr>
          <w:rFonts w:eastAsia="Times New Roman"/>
          <w:b/>
        </w:rPr>
      </w:pPr>
      <w:r>
        <w:rPr>
          <w:rFonts w:eastAsia="Times New Roman"/>
          <w:b/>
        </w:rPr>
        <w:t>Втор ден</w:t>
      </w:r>
    </w:p>
    <w:p w14:paraId="2651084D" w14:textId="77777777" w:rsidR="00233C35" w:rsidRPr="00BC1B0A" w:rsidRDefault="00233C35" w:rsidP="000E5D4E">
      <w:pPr>
        <w:numPr>
          <w:ilvl w:val="0"/>
          <w:numId w:val="49"/>
        </w:numPr>
        <w:spacing w:after="0"/>
        <w:jc w:val="both"/>
      </w:pPr>
      <w:r w:rsidRPr="00BC1B0A">
        <w:rPr>
          <w:rFonts w:eastAsia="Times New Roman"/>
        </w:rPr>
        <w:t>Прошетка низ Струга  и посета на Природонаучен музеј;</w:t>
      </w:r>
    </w:p>
    <w:p w14:paraId="0DB83B42" w14:textId="77777777" w:rsidR="00233C35" w:rsidRPr="00BC1B0A" w:rsidRDefault="00233C35" w:rsidP="000E5D4E">
      <w:pPr>
        <w:numPr>
          <w:ilvl w:val="0"/>
          <w:numId w:val="49"/>
        </w:numPr>
        <w:spacing w:after="0"/>
        <w:jc w:val="both"/>
      </w:pPr>
      <w:r w:rsidRPr="00BC1B0A">
        <w:t>Посета на Вевчанските извори;</w:t>
      </w:r>
    </w:p>
    <w:p w14:paraId="6FC5F8D0" w14:textId="77777777" w:rsidR="00233C35" w:rsidRPr="00BC1B0A" w:rsidRDefault="00233C35" w:rsidP="000E5D4E">
      <w:pPr>
        <w:numPr>
          <w:ilvl w:val="0"/>
          <w:numId w:val="49"/>
        </w:numPr>
        <w:spacing w:after="0"/>
        <w:jc w:val="both"/>
      </w:pPr>
      <w:r w:rsidRPr="00BC1B0A">
        <w:t xml:space="preserve">Разгледување на </w:t>
      </w:r>
      <w:r w:rsidRPr="00BC1B0A">
        <w:rPr>
          <w:rFonts w:eastAsia="Times New Roman"/>
        </w:rPr>
        <w:t>манастирот Јован Бигорски;</w:t>
      </w:r>
    </w:p>
    <w:p w14:paraId="18E7395A" w14:textId="77777777" w:rsidR="00233C35" w:rsidRPr="00BC1B0A" w:rsidRDefault="00233C35" w:rsidP="000E5D4E">
      <w:pPr>
        <w:numPr>
          <w:ilvl w:val="0"/>
          <w:numId w:val="49"/>
        </w:numPr>
        <w:spacing w:after="0"/>
        <w:jc w:val="both"/>
      </w:pPr>
      <w:r w:rsidRPr="00BC1B0A">
        <w:rPr>
          <w:rFonts w:eastAsia="Times New Roman"/>
        </w:rPr>
        <w:t>Запознавање со хидроцентралите и вештачките езера во Дебар;</w:t>
      </w:r>
    </w:p>
    <w:p w14:paraId="798FF9D9" w14:textId="77777777" w:rsidR="00233C35" w:rsidRPr="00BC1B0A" w:rsidRDefault="00233C35" w:rsidP="000E5D4E">
      <w:pPr>
        <w:numPr>
          <w:ilvl w:val="0"/>
          <w:numId w:val="49"/>
        </w:numPr>
        <w:spacing w:after="0"/>
        <w:jc w:val="both"/>
      </w:pPr>
      <w:r w:rsidRPr="00BC1B0A">
        <w:t xml:space="preserve">Набљудување на кањонот на реката Радика по патот кон </w:t>
      </w:r>
      <w:r w:rsidRPr="00BC1B0A">
        <w:rPr>
          <w:rFonts w:eastAsia="Times New Roman"/>
        </w:rPr>
        <w:t>манастирот „Св. Георгиј Победоносец“ во с.</w:t>
      </w:r>
      <w:r w:rsidRPr="00BC1B0A">
        <w:t>Рајчица;</w:t>
      </w:r>
    </w:p>
    <w:p w14:paraId="2370F6F7" w14:textId="77777777" w:rsidR="00233C35" w:rsidRPr="00BC1B0A" w:rsidRDefault="00233C35" w:rsidP="000E5D4E">
      <w:pPr>
        <w:numPr>
          <w:ilvl w:val="0"/>
          <w:numId w:val="49"/>
        </w:numPr>
        <w:spacing w:after="0"/>
        <w:jc w:val="both"/>
      </w:pPr>
      <w:r w:rsidRPr="00BC1B0A">
        <w:rPr>
          <w:rFonts w:eastAsia="Times New Roman"/>
        </w:rPr>
        <w:t>Гостивар и Тетово - разгледување и разговор за историјата на градот (историја);</w:t>
      </w:r>
    </w:p>
    <w:p w14:paraId="3FBF2265" w14:textId="77777777" w:rsidR="00233C35" w:rsidRPr="00BC1B0A" w:rsidRDefault="00233C35" w:rsidP="000E5D4E">
      <w:pPr>
        <w:numPr>
          <w:ilvl w:val="0"/>
          <w:numId w:val="49"/>
        </w:numPr>
        <w:spacing w:after="0"/>
        <w:jc w:val="both"/>
      </w:pPr>
      <w:r w:rsidRPr="00BC1B0A">
        <w:rPr>
          <w:rFonts w:eastAsia="Times New Roman"/>
        </w:rPr>
        <w:t>Прераскажување на преданија за различните споменици и природни богатства (македонски јазик);</w:t>
      </w:r>
    </w:p>
    <w:p w14:paraId="2178213F" w14:textId="38D81BB6" w:rsidR="00233C35" w:rsidRPr="00BC1B0A" w:rsidRDefault="00233C35" w:rsidP="000E5D4E">
      <w:pPr>
        <w:numPr>
          <w:ilvl w:val="0"/>
          <w:numId w:val="49"/>
        </w:numPr>
        <w:spacing w:after="0"/>
        <w:jc w:val="both"/>
      </w:pPr>
      <w:r w:rsidRPr="00BC1B0A">
        <w:rPr>
          <w:rFonts w:eastAsia="Times New Roman"/>
        </w:rPr>
        <w:t>Собирање информации за Лешок во Тетово.</w:t>
      </w:r>
    </w:p>
    <w:p w14:paraId="18A03153" w14:textId="77777777" w:rsidR="00233C35" w:rsidRPr="00BC1B0A" w:rsidRDefault="00233C35" w:rsidP="00233C35">
      <w:pPr>
        <w:spacing w:after="0"/>
        <w:ind w:left="720"/>
        <w:jc w:val="both"/>
        <w:rPr>
          <w:rFonts w:eastAsia="Times New Roman"/>
        </w:rPr>
      </w:pPr>
    </w:p>
    <w:p w14:paraId="5A29829A" w14:textId="0780B3E7" w:rsidR="00233C35" w:rsidRPr="00590854" w:rsidRDefault="00233C35" w:rsidP="00590854">
      <w:pPr>
        <w:spacing w:after="0"/>
        <w:ind w:left="720"/>
        <w:jc w:val="both"/>
        <w:rPr>
          <w:rFonts w:eastAsia="Times New Roman"/>
          <w:b/>
          <w:color w:val="000000"/>
        </w:rPr>
      </w:pPr>
      <w:r w:rsidRPr="00BC1B0A">
        <w:rPr>
          <w:rFonts w:eastAsia="Times New Roman"/>
          <w:b/>
          <w:color w:val="000000"/>
        </w:rPr>
        <w:t>3. ОДГОВОР</w:t>
      </w:r>
      <w:r w:rsidRPr="00BC1B0A">
        <w:rPr>
          <w:rFonts w:eastAsia="Times New Roman"/>
          <w:b/>
        </w:rPr>
        <w:t>ЕН</w:t>
      </w:r>
      <w:r w:rsidRPr="00BC1B0A">
        <w:rPr>
          <w:rFonts w:eastAsia="Times New Roman"/>
          <w:b/>
          <w:color w:val="000000"/>
        </w:rPr>
        <w:t xml:space="preserve"> НАСТАВНИК,</w:t>
      </w:r>
      <w:r w:rsidR="00590854">
        <w:rPr>
          <w:rFonts w:eastAsia="Times New Roman"/>
          <w:b/>
          <w:color w:val="000000"/>
        </w:rPr>
        <w:t xml:space="preserve"> ВКЛУЧЕНИ НАСТАВНИЦИ И УЧЕНИЦИ:</w:t>
      </w:r>
    </w:p>
    <w:p w14:paraId="0584459C" w14:textId="77282816" w:rsidR="00233C35" w:rsidRPr="00BC1B0A" w:rsidRDefault="00AB69C0" w:rsidP="000E5D4E">
      <w:pPr>
        <w:numPr>
          <w:ilvl w:val="0"/>
          <w:numId w:val="48"/>
        </w:numPr>
        <w:spacing w:after="0"/>
        <w:jc w:val="both"/>
      </w:pPr>
      <w:r>
        <w:rPr>
          <w:rFonts w:eastAsia="Times New Roman"/>
          <w:lang w:val="mk-MK"/>
        </w:rPr>
        <w:t>Валентина Ѓорѓиева</w:t>
      </w:r>
      <w:r w:rsidR="00233C35" w:rsidRPr="00BC1B0A">
        <w:rPr>
          <w:rFonts w:eastAsia="Times New Roman"/>
        </w:rPr>
        <w:t xml:space="preserve"> (класен раководител на 9-2); </w:t>
      </w:r>
    </w:p>
    <w:p w14:paraId="3E6F2838" w14:textId="77777777" w:rsidR="00233C35" w:rsidRPr="00BC1B0A" w:rsidRDefault="00233C35" w:rsidP="000E5D4E">
      <w:pPr>
        <w:numPr>
          <w:ilvl w:val="0"/>
          <w:numId w:val="48"/>
        </w:numPr>
        <w:spacing w:after="0"/>
        <w:jc w:val="both"/>
      </w:pPr>
      <w:r w:rsidRPr="00BC1B0A">
        <w:rPr>
          <w:rFonts w:eastAsia="MS Mincho"/>
          <w:lang w:eastAsia="ja-JP"/>
        </w:rPr>
        <w:t>Носители на содржините на активностите е тим од класните раководители на  9 одделение;</w:t>
      </w:r>
      <w:r w:rsidRPr="00BC1B0A">
        <w:rPr>
          <w:rFonts w:eastAsia="Times New Roman"/>
          <w:b/>
        </w:rPr>
        <w:t xml:space="preserve"> </w:t>
      </w:r>
    </w:p>
    <w:p w14:paraId="50E97DA8" w14:textId="7BD55A70" w:rsidR="00233C35" w:rsidRDefault="00233C35" w:rsidP="000E5D4E">
      <w:pPr>
        <w:numPr>
          <w:ilvl w:val="0"/>
          <w:numId w:val="48"/>
        </w:numPr>
        <w:spacing w:after="0"/>
        <w:jc w:val="both"/>
        <w:rPr>
          <w:rFonts w:eastAsia="Times New Roman"/>
          <w:b/>
        </w:rPr>
      </w:pPr>
      <w:r w:rsidRPr="00BC1B0A">
        <w:rPr>
          <w:rFonts w:eastAsia="Times New Roman"/>
        </w:rPr>
        <w:t xml:space="preserve">Со екскурзијата се опфатени учениците од 9 одделение.  </w:t>
      </w:r>
      <w:r w:rsidRPr="00BC1B0A">
        <w:rPr>
          <w:rFonts w:eastAsia="Times New Roman"/>
          <w:b/>
        </w:rPr>
        <w:t xml:space="preserve">   </w:t>
      </w:r>
    </w:p>
    <w:p w14:paraId="42FB82E8" w14:textId="77777777" w:rsidR="00490F56" w:rsidRPr="00490F56" w:rsidRDefault="00490F56" w:rsidP="000E5D4E">
      <w:pPr>
        <w:numPr>
          <w:ilvl w:val="0"/>
          <w:numId w:val="48"/>
        </w:numPr>
        <w:spacing w:after="0"/>
        <w:jc w:val="both"/>
        <w:rPr>
          <w:rFonts w:eastAsia="Times New Roman"/>
          <w:b/>
        </w:rPr>
      </w:pPr>
    </w:p>
    <w:p w14:paraId="28866ADA" w14:textId="77777777" w:rsidR="00233C35" w:rsidRPr="00BC1B0A" w:rsidRDefault="00233C35" w:rsidP="00233C35">
      <w:pPr>
        <w:spacing w:line="240" w:lineRule="auto"/>
        <w:jc w:val="both"/>
        <w:rPr>
          <w:rFonts w:eastAsia="Times New Roman"/>
          <w:b/>
        </w:rPr>
      </w:pPr>
      <w:r w:rsidRPr="00BC1B0A">
        <w:rPr>
          <w:rFonts w:eastAsia="Times New Roman"/>
          <w:b/>
        </w:rPr>
        <w:t xml:space="preserve">              4. ВРЕМЕТРАЕЊЕ</w:t>
      </w:r>
    </w:p>
    <w:p w14:paraId="5DED4F4A" w14:textId="246357CE" w:rsidR="00233C35" w:rsidRPr="00BC1B0A" w:rsidRDefault="00233C35" w:rsidP="00233C35">
      <w:pPr>
        <w:jc w:val="both"/>
        <w:rPr>
          <w:rFonts w:eastAsia="Times New Roman"/>
        </w:rPr>
      </w:pPr>
      <w:r w:rsidRPr="00BC1B0A">
        <w:rPr>
          <w:rFonts w:eastAsia="Times New Roman"/>
        </w:rPr>
        <w:t>Дводневн</w:t>
      </w:r>
      <w:r w:rsidR="00490F56">
        <w:rPr>
          <w:rFonts w:eastAsia="Times New Roman"/>
        </w:rPr>
        <w:t>а екскурзија (мај 2025</w:t>
      </w:r>
      <w:r w:rsidRPr="00BC1B0A">
        <w:rPr>
          <w:rFonts w:eastAsia="Times New Roman"/>
        </w:rPr>
        <w:t>)</w:t>
      </w:r>
    </w:p>
    <w:p w14:paraId="7407A55E" w14:textId="77777777" w:rsidR="00233C35" w:rsidRPr="00BC1B0A" w:rsidRDefault="00233C35" w:rsidP="00233C35">
      <w:pPr>
        <w:jc w:val="both"/>
        <w:rPr>
          <w:rFonts w:eastAsia="Times New Roman"/>
          <w:b/>
        </w:rPr>
      </w:pPr>
      <w:r w:rsidRPr="00BC1B0A">
        <w:rPr>
          <w:rFonts w:eastAsia="Times New Roman"/>
          <w:b/>
        </w:rPr>
        <w:t xml:space="preserve">              5. СЛЕДЕЊЕ НА РЕАЛИЗАЦИЈА</w:t>
      </w:r>
    </w:p>
    <w:p w14:paraId="645FFF08" w14:textId="77777777" w:rsidR="00233C35" w:rsidRPr="00BC1B0A" w:rsidRDefault="00233C35" w:rsidP="00233C35">
      <w:pPr>
        <w:jc w:val="both"/>
        <w:rPr>
          <w:rFonts w:eastAsia="Times New Roman"/>
        </w:rPr>
      </w:pPr>
      <w:r w:rsidRPr="00BC1B0A">
        <w:rPr>
          <w:rFonts w:eastAsia="Times New Roman"/>
        </w:rPr>
        <w:t>Со цел остварување на воспитно образовните цели предвидени со екскурзијата, наставниците во континуитет ќе ја следат реализацијата на сите предвидени посети и активности.</w:t>
      </w:r>
    </w:p>
    <w:p w14:paraId="7845DAAC" w14:textId="35FCD803" w:rsidR="00233C35" w:rsidRPr="00BC1B0A" w:rsidRDefault="00233C35" w:rsidP="00233C35">
      <w:pPr>
        <w:jc w:val="both"/>
        <w:rPr>
          <w:rFonts w:eastAsia="Times New Roman"/>
        </w:rPr>
      </w:pPr>
      <w:r w:rsidRPr="00BC1B0A">
        <w:rPr>
          <w:rFonts w:eastAsia="Times New Roman"/>
        </w:rPr>
        <w:t>За таа цел ќе се користат повеќе методи: поставување прашања за предзнаењата, отворање поширока дискусија со сите ученици,  соодветно дообјаснување од наставниците што пак ќе им помогне на учениците да стекнат соодветни знаења, вештини  и навики за  културните, туристичките и еколошките убавини на нашата земја. Наставниците ќе ги запознаат учениците со Кодексот на однесување за секој сегмент од екскурзијата и ќе даваат насоки за доследно почитување на истиот.</w:t>
      </w:r>
    </w:p>
    <w:p w14:paraId="2AE2E9DA" w14:textId="77777777" w:rsidR="00233C35" w:rsidRPr="00BC1B0A" w:rsidRDefault="00233C35" w:rsidP="00233C35">
      <w:pPr>
        <w:jc w:val="both"/>
        <w:rPr>
          <w:rFonts w:eastAsia="Times New Roman"/>
          <w:b/>
        </w:rPr>
      </w:pPr>
      <w:r w:rsidRPr="00BC1B0A">
        <w:rPr>
          <w:rFonts w:eastAsia="Times New Roman"/>
        </w:rPr>
        <w:t xml:space="preserve">                </w:t>
      </w:r>
      <w:r w:rsidRPr="00BC1B0A">
        <w:rPr>
          <w:rFonts w:eastAsia="Times New Roman"/>
          <w:b/>
        </w:rPr>
        <w:t>6. ЛОКАЦИИ ЗА ПОСЕТА И ПРАВЦИ НА ПАТУВАЊЕ</w:t>
      </w:r>
    </w:p>
    <w:p w14:paraId="5E32234A" w14:textId="77777777" w:rsidR="00233C35" w:rsidRPr="00BC1B0A" w:rsidRDefault="00233C35" w:rsidP="000E5D4E">
      <w:pPr>
        <w:numPr>
          <w:ilvl w:val="0"/>
          <w:numId w:val="46"/>
        </w:numPr>
        <w:spacing w:after="0"/>
        <w:jc w:val="both"/>
      </w:pPr>
      <w:r w:rsidRPr="00BC1B0A">
        <w:rPr>
          <w:rFonts w:eastAsia="Times New Roman"/>
        </w:rPr>
        <w:t>Охрид (Посета на Лихнидос, Стари град, Антички театар, Плаошник и Самоилова тврдина, Црква „Св. Софија“ – Охрид, Црква „Св. Јован Богослов“ – Канео, Манастир „Св. Наум Охридски“)</w:t>
      </w:r>
    </w:p>
    <w:p w14:paraId="4480B895" w14:textId="77777777" w:rsidR="00233C35" w:rsidRPr="00BC1B0A" w:rsidRDefault="00233C35" w:rsidP="000E5D4E">
      <w:pPr>
        <w:numPr>
          <w:ilvl w:val="0"/>
          <w:numId w:val="46"/>
        </w:numPr>
        <w:spacing w:after="0"/>
        <w:jc w:val="both"/>
      </w:pPr>
      <w:r w:rsidRPr="00BC1B0A">
        <w:rPr>
          <w:rFonts w:eastAsia="Times New Roman"/>
        </w:rPr>
        <w:lastRenderedPageBreak/>
        <w:t>Струга (Посета на Природонаучен музеј)</w:t>
      </w:r>
    </w:p>
    <w:p w14:paraId="1935F8C9" w14:textId="77777777" w:rsidR="00233C35" w:rsidRPr="00BC1B0A" w:rsidRDefault="00233C35" w:rsidP="000E5D4E">
      <w:pPr>
        <w:numPr>
          <w:ilvl w:val="0"/>
          <w:numId w:val="46"/>
        </w:numPr>
        <w:spacing w:after="0"/>
        <w:jc w:val="both"/>
      </w:pPr>
      <w:r w:rsidRPr="00BC1B0A">
        <w:rPr>
          <w:rFonts w:eastAsia="Times New Roman"/>
        </w:rPr>
        <w:t>Вевчани (Вевчански извори)</w:t>
      </w:r>
    </w:p>
    <w:p w14:paraId="4695E387" w14:textId="77777777" w:rsidR="00233C35" w:rsidRPr="00BC1B0A" w:rsidRDefault="00233C35" w:rsidP="000E5D4E">
      <w:pPr>
        <w:numPr>
          <w:ilvl w:val="0"/>
          <w:numId w:val="46"/>
        </w:numPr>
        <w:spacing w:after="0"/>
        <w:jc w:val="both"/>
      </w:pPr>
      <w:r w:rsidRPr="00BC1B0A">
        <w:rPr>
          <w:rFonts w:eastAsia="Times New Roman"/>
        </w:rPr>
        <w:t>Дебар (ХЕЦ Шпиље, Косовраски бањи)</w:t>
      </w:r>
    </w:p>
    <w:p w14:paraId="7F4687D5" w14:textId="77777777" w:rsidR="00233C35" w:rsidRPr="00BC1B0A" w:rsidRDefault="00233C35" w:rsidP="000E5D4E">
      <w:pPr>
        <w:numPr>
          <w:ilvl w:val="0"/>
          <w:numId w:val="46"/>
        </w:numPr>
        <w:spacing w:after="0"/>
        <w:jc w:val="both"/>
      </w:pPr>
      <w:r w:rsidRPr="00BC1B0A">
        <w:rPr>
          <w:rFonts w:eastAsia="Times New Roman"/>
        </w:rPr>
        <w:t>Рајчица (Манастир „Св. Георгиј Победоносец“)</w:t>
      </w:r>
    </w:p>
    <w:p w14:paraId="4FD5F5C2" w14:textId="77777777" w:rsidR="00233C35" w:rsidRPr="00BC1B0A" w:rsidRDefault="00233C35" w:rsidP="000E5D4E">
      <w:pPr>
        <w:numPr>
          <w:ilvl w:val="0"/>
          <w:numId w:val="46"/>
        </w:numPr>
        <w:spacing w:after="0"/>
        <w:jc w:val="both"/>
      </w:pPr>
      <w:r w:rsidRPr="00BC1B0A">
        <w:rPr>
          <w:rFonts w:eastAsia="Times New Roman"/>
        </w:rPr>
        <w:t>Бигорски манастир „Св. Јован Крстител“</w:t>
      </w:r>
    </w:p>
    <w:p w14:paraId="5E41E539" w14:textId="77777777" w:rsidR="00233C35" w:rsidRPr="00BC1B0A" w:rsidRDefault="00233C35" w:rsidP="000E5D4E">
      <w:pPr>
        <w:numPr>
          <w:ilvl w:val="0"/>
          <w:numId w:val="46"/>
        </w:numPr>
        <w:spacing w:after="0"/>
        <w:jc w:val="both"/>
      </w:pPr>
      <w:r w:rsidRPr="00BC1B0A">
        <w:rPr>
          <w:rFonts w:eastAsia="Times New Roman"/>
        </w:rPr>
        <w:t>Гостивар (Изворот на реката Вардар „Вруток”)</w:t>
      </w:r>
    </w:p>
    <w:p w14:paraId="21039C11" w14:textId="77777777" w:rsidR="00233C35" w:rsidRPr="00BC1B0A" w:rsidRDefault="00233C35" w:rsidP="000E5D4E">
      <w:pPr>
        <w:numPr>
          <w:ilvl w:val="0"/>
          <w:numId w:val="46"/>
        </w:numPr>
        <w:jc w:val="both"/>
      </w:pPr>
      <w:r w:rsidRPr="00BC1B0A">
        <w:rPr>
          <w:rFonts w:eastAsia="Times New Roman"/>
        </w:rPr>
        <w:t>Тетово (Шарена џамија и Тетовско кале, Лешочки манастир „Св. Атанасиј“)</w:t>
      </w:r>
    </w:p>
    <w:p w14:paraId="3967C8FA" w14:textId="76A0D05F" w:rsidR="00233C35" w:rsidRPr="00BC1B0A" w:rsidRDefault="00233C35" w:rsidP="000E5D4E">
      <w:pPr>
        <w:numPr>
          <w:ilvl w:val="0"/>
          <w:numId w:val="46"/>
        </w:numPr>
        <w:spacing w:after="0"/>
        <w:jc w:val="both"/>
      </w:pPr>
      <w:r w:rsidRPr="00BC1B0A">
        <w:rPr>
          <w:rFonts w:eastAsia="Times New Roman"/>
        </w:rPr>
        <w:t>За потребите на екскурзијата ќе се патува на релацијата Свети Николе-Охрид-Струга-Вевчани-Дебар-Рајчица-Бигорски манастир-Гостивар-Тетово-Свети Николе.</w:t>
      </w:r>
    </w:p>
    <w:p w14:paraId="5D95EB19" w14:textId="77777777" w:rsidR="00233C35" w:rsidRPr="00BC1B0A" w:rsidRDefault="00233C35" w:rsidP="00233C35">
      <w:pPr>
        <w:jc w:val="both"/>
        <w:rPr>
          <w:rFonts w:eastAsia="Times New Roman"/>
          <w:b/>
        </w:rPr>
      </w:pPr>
      <w:r w:rsidRPr="00BC1B0A">
        <w:rPr>
          <w:rFonts w:eastAsia="Times New Roman"/>
          <w:b/>
        </w:rPr>
        <w:t xml:space="preserve">                  7. ТЕХНИЧКА ОРГАНИЗАЦИЈА</w:t>
      </w:r>
    </w:p>
    <w:p w14:paraId="5B68F479" w14:textId="77777777" w:rsidR="00233C35" w:rsidRPr="00BC1B0A" w:rsidRDefault="00233C35" w:rsidP="00233C35">
      <w:pPr>
        <w:jc w:val="both"/>
        <w:rPr>
          <w:rFonts w:eastAsia="Times New Roman"/>
        </w:rPr>
      </w:pPr>
      <w:r w:rsidRPr="00BC1B0A">
        <w:rPr>
          <w:rFonts w:eastAsia="Times New Roman"/>
        </w:rPr>
        <w:t xml:space="preserve"> ООУ„ Гоце Делчев“ Свети Николе  спроведува постапка со барање за прибирање на понуди за организирање на дводневна ескурзија, со објавување на јавен оглас во најмалку два весника. Постапката ја спроведува Комисија составена од пет членови и тоа три члена од редовите на членовите на Советот на родители и два члена од редот на наставниците.</w:t>
      </w:r>
    </w:p>
    <w:p w14:paraId="5EB56A33" w14:textId="1FA281DA" w:rsidR="00233C35" w:rsidRPr="00BC1B0A" w:rsidRDefault="00233C35" w:rsidP="00233C35">
      <w:pPr>
        <w:jc w:val="both"/>
        <w:rPr>
          <w:rFonts w:eastAsia="Times New Roman"/>
        </w:rPr>
      </w:pPr>
      <w:r w:rsidRPr="00BC1B0A">
        <w:rPr>
          <w:rFonts w:eastAsia="Times New Roman"/>
        </w:rPr>
        <w:t>Во понудата треба да има предвидено високотуристички автобус со туристички водич, хотелско сместување, оброци и придружба од медицинско лице.</w:t>
      </w:r>
    </w:p>
    <w:p w14:paraId="70B809E1" w14:textId="77777777" w:rsidR="00233C35" w:rsidRPr="00BC1B0A" w:rsidRDefault="00233C35" w:rsidP="00233C35">
      <w:pPr>
        <w:jc w:val="both"/>
        <w:rPr>
          <w:rFonts w:eastAsia="Times New Roman"/>
          <w:b/>
        </w:rPr>
      </w:pPr>
      <w:r w:rsidRPr="00BC1B0A">
        <w:rPr>
          <w:rFonts w:eastAsia="Times New Roman"/>
          <w:b/>
        </w:rPr>
        <w:t xml:space="preserve">                   8. НАЧИН НА ФИНАНСИРАЊЕ</w:t>
      </w:r>
    </w:p>
    <w:p w14:paraId="2083620B" w14:textId="0E3DEEC4" w:rsidR="00BC1B0A" w:rsidRPr="00490F56" w:rsidRDefault="00233C35" w:rsidP="00490F56">
      <w:pPr>
        <w:jc w:val="both"/>
        <w:rPr>
          <w:rFonts w:eastAsia="Times New Roman"/>
        </w:rPr>
      </w:pPr>
      <w:r w:rsidRPr="00BC1B0A">
        <w:rPr>
          <w:rFonts w:eastAsia="Times New Roman"/>
        </w:rPr>
        <w:t>Наставно-научната екскурзија ќе се финансирана од средства на родителите/старателите на у</w:t>
      </w:r>
      <w:r w:rsidR="00490F56">
        <w:rPr>
          <w:rFonts w:eastAsia="Times New Roman"/>
        </w:rPr>
        <w:t>чениците.</w:t>
      </w:r>
    </w:p>
    <w:p w14:paraId="017663B6" w14:textId="79BD5473" w:rsidR="00D36235" w:rsidRPr="00206403" w:rsidRDefault="00903CCC" w:rsidP="00090BE2">
      <w:pPr>
        <w:pStyle w:val="NoSpacing"/>
        <w:jc w:val="center"/>
        <w:rPr>
          <w:b/>
          <w:highlight w:val="lightGray"/>
          <w:lang w:val="mk-MK"/>
        </w:rPr>
      </w:pPr>
      <w:r w:rsidRPr="00090BE2">
        <w:rPr>
          <w:i/>
          <w:highlight w:val="lightGray"/>
          <w:lang w:val="mk-MK"/>
        </w:rPr>
        <w:t>Прилог бр.</w:t>
      </w:r>
      <w:r w:rsidR="00490F56" w:rsidRPr="00090BE2">
        <w:rPr>
          <w:i/>
          <w:highlight w:val="lightGray"/>
          <w:lang w:val="mk-MK"/>
        </w:rPr>
        <w:t>12</w:t>
      </w:r>
      <w:r w:rsidR="00490F56" w:rsidRPr="00206403">
        <w:rPr>
          <w:highlight w:val="lightGray"/>
          <w:lang w:val="mk-MK"/>
        </w:rPr>
        <w:t xml:space="preserve"> </w:t>
      </w:r>
      <w:r w:rsidR="00D36235" w:rsidRPr="00206403">
        <w:rPr>
          <w:b/>
          <w:highlight w:val="lightGray"/>
          <w:lang w:val="mk-MK"/>
        </w:rPr>
        <w:t>Натпревари</w:t>
      </w:r>
    </w:p>
    <w:p w14:paraId="611B37E9" w14:textId="2C098F3C" w:rsidR="00D36235" w:rsidRPr="00D36235" w:rsidRDefault="00090BE2" w:rsidP="00090BE2">
      <w:pPr>
        <w:pStyle w:val="NoSpacing"/>
        <w:jc w:val="center"/>
        <w:rPr>
          <w:b/>
          <w:lang w:val="mk-MK"/>
        </w:rPr>
      </w:pPr>
      <w:r w:rsidRPr="00090BE2">
        <w:rPr>
          <w:i/>
          <w:highlight w:val="lightGray"/>
          <w:lang w:val="mk-MK"/>
        </w:rPr>
        <w:t>Прилог бр.</w:t>
      </w:r>
      <w:r w:rsidR="00490F56" w:rsidRPr="00090BE2">
        <w:rPr>
          <w:i/>
          <w:highlight w:val="lightGray"/>
          <w:lang w:val="mk-MK"/>
        </w:rPr>
        <w:t>12.</w:t>
      </w:r>
      <w:r w:rsidR="00D36235" w:rsidRPr="00090BE2">
        <w:rPr>
          <w:i/>
          <w:highlight w:val="lightGray"/>
          <w:lang w:val="mk-MK"/>
        </w:rPr>
        <w:t>1</w:t>
      </w:r>
      <w:r w:rsidR="00D36235" w:rsidRPr="00206403">
        <w:rPr>
          <w:b/>
          <w:highlight w:val="lightGray"/>
          <w:lang w:val="mk-MK"/>
        </w:rPr>
        <w:t xml:space="preserve"> </w:t>
      </w:r>
      <w:r w:rsidR="00420218" w:rsidRPr="00206403">
        <w:rPr>
          <w:b/>
          <w:highlight w:val="lightGray"/>
          <w:lang w:val="mk-MK" w:eastAsia="mk-MK"/>
        </w:rPr>
        <w:t>Програма за реализација на ученички натпревари во учебната 20</w:t>
      </w:r>
      <w:r w:rsidR="00D36235" w:rsidRPr="00206403">
        <w:rPr>
          <w:b/>
          <w:highlight w:val="lightGray"/>
          <w:lang w:eastAsia="mk-MK"/>
        </w:rPr>
        <w:t>24</w:t>
      </w:r>
      <w:r w:rsidR="00420218" w:rsidRPr="00206403">
        <w:rPr>
          <w:b/>
          <w:highlight w:val="lightGray"/>
          <w:lang w:val="mk-MK" w:eastAsia="mk-MK"/>
        </w:rPr>
        <w:t>/202</w:t>
      </w:r>
      <w:r w:rsidR="00D36235" w:rsidRPr="00206403">
        <w:rPr>
          <w:b/>
          <w:highlight w:val="lightGray"/>
          <w:lang w:eastAsia="mk-MK"/>
        </w:rPr>
        <w:t>5</w:t>
      </w:r>
      <w:r w:rsidR="00516D32" w:rsidRPr="00206403">
        <w:rPr>
          <w:b/>
          <w:highlight w:val="lightGray"/>
          <w:lang w:eastAsia="mk-MK"/>
        </w:rPr>
        <w:t xml:space="preserve"> </w:t>
      </w:r>
      <w:r w:rsidR="00420218" w:rsidRPr="00206403">
        <w:rPr>
          <w:b/>
          <w:highlight w:val="lightGray"/>
          <w:lang w:val="mk-MK" w:eastAsia="mk-MK"/>
        </w:rPr>
        <w:t>година</w:t>
      </w:r>
    </w:p>
    <w:tbl>
      <w:tblPr>
        <w:tblW w:w="15882" w:type="dxa"/>
        <w:jc w:val="center"/>
        <w:tblCellMar>
          <w:top w:w="54" w:type="dxa"/>
          <w:left w:w="106" w:type="dxa"/>
          <w:right w:w="27" w:type="dxa"/>
        </w:tblCellMar>
        <w:tblLook w:val="04A0" w:firstRow="1" w:lastRow="0" w:firstColumn="1" w:lastColumn="0" w:noHBand="0" w:noVBand="1"/>
      </w:tblPr>
      <w:tblGrid>
        <w:gridCol w:w="4040"/>
        <w:gridCol w:w="3468"/>
        <w:gridCol w:w="4771"/>
        <w:gridCol w:w="1351"/>
        <w:gridCol w:w="2252"/>
      </w:tblGrid>
      <w:tr w:rsidR="00D36235" w:rsidRPr="00D36235" w14:paraId="78574B0D" w14:textId="77777777" w:rsidTr="00D36235">
        <w:trPr>
          <w:trHeight w:val="496"/>
          <w:jc w:val="center"/>
        </w:trPr>
        <w:tc>
          <w:tcPr>
            <w:tcW w:w="4040"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6C3CE10D" w14:textId="77777777" w:rsidR="00D36235" w:rsidRPr="00D36235" w:rsidRDefault="00D36235" w:rsidP="00D36235">
            <w:pPr>
              <w:spacing w:after="0"/>
              <w:ind w:right="78"/>
              <w:jc w:val="center"/>
              <w:rPr>
                <w:rFonts w:eastAsia="Arial" w:cs="Calibri"/>
                <w:color w:val="000000"/>
                <w:sz w:val="20"/>
                <w:szCs w:val="20"/>
                <w:lang w:val="mk-MK" w:eastAsia="mk-MK"/>
              </w:rPr>
            </w:pPr>
            <w:r w:rsidRPr="00D36235">
              <w:rPr>
                <w:rFonts w:eastAsia="Arial" w:cs="Calibri"/>
                <w:b/>
                <w:color w:val="000000"/>
                <w:sz w:val="20"/>
                <w:szCs w:val="20"/>
                <w:lang w:val="mk-MK" w:eastAsia="mk-MK"/>
              </w:rPr>
              <w:t xml:space="preserve">Цели </w:t>
            </w:r>
          </w:p>
        </w:tc>
        <w:tc>
          <w:tcPr>
            <w:tcW w:w="346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76928FC7" w14:textId="77777777" w:rsidR="00D36235" w:rsidRPr="00D36235" w:rsidRDefault="00D36235" w:rsidP="00D36235">
            <w:pPr>
              <w:spacing w:after="0"/>
              <w:jc w:val="center"/>
              <w:rPr>
                <w:rFonts w:eastAsia="Arial" w:cs="Calibri"/>
                <w:color w:val="000000"/>
                <w:sz w:val="20"/>
                <w:szCs w:val="20"/>
                <w:lang w:val="mk-MK" w:eastAsia="mk-MK"/>
              </w:rPr>
            </w:pPr>
            <w:r w:rsidRPr="00D36235">
              <w:rPr>
                <w:rFonts w:eastAsia="Arial" w:cs="Calibri"/>
                <w:b/>
                <w:color w:val="000000"/>
                <w:sz w:val="20"/>
                <w:szCs w:val="20"/>
                <w:lang w:val="mk-MK" w:eastAsia="mk-MK"/>
              </w:rPr>
              <w:t xml:space="preserve">Содржини/ Активности </w:t>
            </w:r>
          </w:p>
        </w:tc>
        <w:tc>
          <w:tcPr>
            <w:tcW w:w="4771"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6FA2C066" w14:textId="77777777" w:rsidR="00D36235" w:rsidRPr="00D36235" w:rsidRDefault="00D36235" w:rsidP="00D36235">
            <w:pPr>
              <w:spacing w:after="0"/>
              <w:ind w:right="82"/>
              <w:jc w:val="center"/>
              <w:rPr>
                <w:rFonts w:eastAsia="Arial" w:cs="Calibri"/>
                <w:color w:val="000000"/>
                <w:sz w:val="20"/>
                <w:szCs w:val="20"/>
                <w:lang w:val="mk-MK" w:eastAsia="mk-MK"/>
              </w:rPr>
            </w:pPr>
            <w:r w:rsidRPr="00D36235">
              <w:rPr>
                <w:rFonts w:eastAsia="Arial" w:cs="Calibri"/>
                <w:b/>
                <w:color w:val="000000"/>
                <w:sz w:val="20"/>
                <w:szCs w:val="20"/>
                <w:lang w:val="mk-MK" w:eastAsia="mk-MK"/>
              </w:rPr>
              <w:t xml:space="preserve">Реализатор </w:t>
            </w:r>
          </w:p>
        </w:tc>
        <w:tc>
          <w:tcPr>
            <w:tcW w:w="1351"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51BBF3AD" w14:textId="77777777" w:rsidR="00D36235" w:rsidRPr="00D36235" w:rsidRDefault="00D36235" w:rsidP="00D36235">
            <w:pPr>
              <w:spacing w:after="0"/>
              <w:jc w:val="center"/>
              <w:rPr>
                <w:rFonts w:eastAsia="Arial" w:cs="Calibri"/>
                <w:color w:val="000000"/>
                <w:sz w:val="20"/>
                <w:szCs w:val="20"/>
                <w:lang w:val="mk-MK" w:eastAsia="mk-MK"/>
              </w:rPr>
            </w:pPr>
            <w:r w:rsidRPr="00D36235">
              <w:rPr>
                <w:rFonts w:eastAsia="Arial" w:cs="Calibri"/>
                <w:b/>
                <w:color w:val="000000"/>
                <w:sz w:val="20"/>
                <w:szCs w:val="20"/>
                <w:lang w:val="mk-MK" w:eastAsia="mk-MK"/>
              </w:rPr>
              <w:t xml:space="preserve">Време на реализација </w:t>
            </w:r>
          </w:p>
        </w:tc>
        <w:tc>
          <w:tcPr>
            <w:tcW w:w="2252"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32801FF8" w14:textId="77777777" w:rsidR="00D36235" w:rsidRPr="00D36235" w:rsidRDefault="00D36235" w:rsidP="00D36235">
            <w:pPr>
              <w:spacing w:after="0"/>
              <w:ind w:right="87"/>
              <w:jc w:val="center"/>
              <w:rPr>
                <w:rFonts w:eastAsia="Arial" w:cs="Calibri"/>
                <w:color w:val="000000"/>
                <w:sz w:val="20"/>
                <w:szCs w:val="20"/>
                <w:lang w:val="mk-MK" w:eastAsia="mk-MK"/>
              </w:rPr>
            </w:pPr>
            <w:r w:rsidRPr="00D36235">
              <w:rPr>
                <w:rFonts w:eastAsia="Arial" w:cs="Calibri"/>
                <w:b/>
                <w:color w:val="000000"/>
                <w:sz w:val="20"/>
                <w:szCs w:val="20"/>
                <w:lang w:val="mk-MK" w:eastAsia="mk-MK"/>
              </w:rPr>
              <w:t xml:space="preserve">Очекувани ефекти </w:t>
            </w:r>
          </w:p>
        </w:tc>
      </w:tr>
      <w:tr w:rsidR="00D36235" w:rsidRPr="00D36235" w14:paraId="0C114501" w14:textId="77777777" w:rsidTr="00D36235">
        <w:trPr>
          <w:trHeight w:val="1050"/>
          <w:jc w:val="center"/>
        </w:trPr>
        <w:tc>
          <w:tcPr>
            <w:tcW w:w="4040"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676589A6" w14:textId="064EDBB4" w:rsidR="00D36235" w:rsidRPr="00D36235" w:rsidRDefault="00D36235" w:rsidP="00D36235">
            <w:pPr>
              <w:spacing w:after="0"/>
              <w:ind w:left="2" w:right="228"/>
              <w:jc w:val="both"/>
              <w:rPr>
                <w:rFonts w:eastAsia="Arial" w:cs="Calibri"/>
                <w:b/>
                <w:color w:val="000000"/>
                <w:sz w:val="20"/>
                <w:szCs w:val="20"/>
                <w:lang w:val="mk-MK" w:eastAsia="mk-MK"/>
              </w:rPr>
            </w:pPr>
            <w:r w:rsidRPr="00D36235">
              <w:rPr>
                <w:rFonts w:eastAsia="Arial" w:cs="Calibri"/>
                <w:b/>
                <w:color w:val="000000"/>
                <w:sz w:val="20"/>
                <w:szCs w:val="20"/>
                <w:lang w:val="mk-MK" w:eastAsia="mk-MK"/>
              </w:rPr>
              <w:t xml:space="preserve">Подобрување  и надградување   знаења на учениците во образовниот процес </w:t>
            </w:r>
          </w:p>
        </w:tc>
        <w:tc>
          <w:tcPr>
            <w:tcW w:w="3468" w:type="dxa"/>
            <w:tcBorders>
              <w:top w:val="single" w:sz="4" w:space="0" w:color="000000"/>
              <w:left w:val="single" w:sz="4" w:space="0" w:color="000000"/>
              <w:bottom w:val="single" w:sz="4" w:space="0" w:color="auto"/>
              <w:right w:val="single" w:sz="4" w:space="0" w:color="000000"/>
            </w:tcBorders>
          </w:tcPr>
          <w:p w14:paraId="15541002" w14:textId="45B54100" w:rsidR="00D36235" w:rsidRPr="00D36235" w:rsidRDefault="00D36235" w:rsidP="00D36235">
            <w:pPr>
              <w:spacing w:after="45" w:line="277" w:lineRule="auto"/>
              <w:ind w:right="182"/>
              <w:jc w:val="both"/>
              <w:rPr>
                <w:rFonts w:eastAsia="Arial" w:cs="Calibri"/>
                <w:b/>
                <w:color w:val="000000"/>
                <w:sz w:val="20"/>
                <w:szCs w:val="20"/>
                <w:lang w:val="mk-MK" w:eastAsia="mk-MK"/>
              </w:rPr>
            </w:pPr>
            <w:r w:rsidRPr="00D36235">
              <w:rPr>
                <w:rFonts w:eastAsia="Arial" w:cs="Calibri"/>
                <w:b/>
                <w:color w:val="000000"/>
                <w:sz w:val="20"/>
                <w:szCs w:val="20"/>
                <w:lang w:val="mk-MK" w:eastAsia="mk-MK"/>
              </w:rPr>
              <w:t xml:space="preserve">Учество на Училишни натпревари  по сите предмети </w:t>
            </w:r>
          </w:p>
        </w:tc>
        <w:tc>
          <w:tcPr>
            <w:tcW w:w="4771" w:type="dxa"/>
            <w:tcBorders>
              <w:top w:val="single" w:sz="4" w:space="0" w:color="000000"/>
              <w:left w:val="single" w:sz="4" w:space="0" w:color="000000"/>
              <w:bottom w:val="single" w:sz="4" w:space="0" w:color="auto"/>
              <w:right w:val="single" w:sz="4" w:space="0" w:color="000000"/>
            </w:tcBorders>
          </w:tcPr>
          <w:p w14:paraId="54F6D453" w14:textId="77777777" w:rsidR="00D36235" w:rsidRPr="00D36235" w:rsidRDefault="00D36235" w:rsidP="00D36235">
            <w:pPr>
              <w:spacing w:after="0"/>
              <w:rPr>
                <w:rFonts w:eastAsia="Arial" w:cs="Calibri"/>
                <w:color w:val="000000"/>
                <w:sz w:val="20"/>
                <w:szCs w:val="20"/>
                <w:lang w:val="mk-MK" w:eastAsia="mk-MK"/>
              </w:rPr>
            </w:pPr>
            <w:r w:rsidRPr="00D36235">
              <w:rPr>
                <w:rFonts w:eastAsia="Arial" w:cs="Calibri"/>
                <w:color w:val="000000"/>
                <w:sz w:val="20"/>
                <w:szCs w:val="20"/>
                <w:lang w:val="mk-MK" w:eastAsia="mk-MK"/>
              </w:rPr>
              <w:t xml:space="preserve">Предметни наставници по соодветните наставни  предмети(поединечно и како тимови) </w:t>
            </w:r>
          </w:p>
        </w:tc>
        <w:tc>
          <w:tcPr>
            <w:tcW w:w="1351" w:type="dxa"/>
            <w:tcBorders>
              <w:top w:val="single" w:sz="4" w:space="0" w:color="000000"/>
              <w:left w:val="single" w:sz="4" w:space="0" w:color="000000"/>
              <w:bottom w:val="single" w:sz="4" w:space="0" w:color="auto"/>
              <w:right w:val="single" w:sz="4" w:space="0" w:color="000000"/>
            </w:tcBorders>
          </w:tcPr>
          <w:p w14:paraId="1C3C4574" w14:textId="77777777" w:rsidR="00D36235" w:rsidRPr="00D36235" w:rsidRDefault="00D36235" w:rsidP="00D36235">
            <w:pPr>
              <w:spacing w:after="16"/>
              <w:rPr>
                <w:rFonts w:eastAsia="Arial" w:cs="Calibri"/>
                <w:color w:val="000000"/>
                <w:sz w:val="20"/>
                <w:szCs w:val="20"/>
                <w:lang w:val="mk-MK" w:eastAsia="mk-MK"/>
              </w:rPr>
            </w:pPr>
            <w:r w:rsidRPr="00D36235">
              <w:rPr>
                <w:rFonts w:eastAsia="Arial" w:cs="Calibri"/>
                <w:color w:val="000000"/>
                <w:sz w:val="20"/>
                <w:szCs w:val="20"/>
                <w:lang w:val="mk-MK" w:eastAsia="mk-MK"/>
              </w:rPr>
              <w:t xml:space="preserve">Февруари / </w:t>
            </w:r>
          </w:p>
          <w:p w14:paraId="4F4129B0" w14:textId="77777777" w:rsidR="00D36235" w:rsidRPr="00D36235" w:rsidRDefault="00D36235" w:rsidP="00D36235">
            <w:pPr>
              <w:spacing w:after="26"/>
              <w:rPr>
                <w:rFonts w:eastAsia="Arial" w:cs="Calibri"/>
                <w:color w:val="000000"/>
                <w:sz w:val="20"/>
                <w:szCs w:val="20"/>
                <w:lang w:val="mk-MK" w:eastAsia="mk-MK"/>
              </w:rPr>
            </w:pPr>
            <w:r w:rsidRPr="00D36235">
              <w:rPr>
                <w:rFonts w:eastAsia="Arial" w:cs="Calibri"/>
                <w:color w:val="000000"/>
                <w:sz w:val="20"/>
                <w:szCs w:val="20"/>
                <w:lang w:val="mk-MK" w:eastAsia="mk-MK"/>
              </w:rPr>
              <w:t xml:space="preserve">Март </w:t>
            </w:r>
          </w:p>
          <w:p w14:paraId="11E927C5" w14:textId="223FC62C" w:rsidR="00D36235" w:rsidRPr="00D36235" w:rsidRDefault="00490F56" w:rsidP="00D36235">
            <w:pPr>
              <w:spacing w:after="0"/>
              <w:rPr>
                <w:rFonts w:eastAsia="Arial" w:cs="Calibri"/>
                <w:color w:val="000000"/>
                <w:sz w:val="20"/>
                <w:szCs w:val="20"/>
                <w:lang w:val="mk-MK" w:eastAsia="mk-MK"/>
              </w:rPr>
            </w:pPr>
            <w:r>
              <w:rPr>
                <w:rFonts w:eastAsia="Arial" w:cs="Calibri"/>
                <w:color w:val="000000"/>
                <w:sz w:val="20"/>
                <w:szCs w:val="20"/>
                <w:lang w:val="mk-MK" w:eastAsia="mk-MK"/>
              </w:rPr>
              <w:t>2025</w:t>
            </w:r>
          </w:p>
        </w:tc>
        <w:tc>
          <w:tcPr>
            <w:tcW w:w="2252" w:type="dxa"/>
            <w:tcBorders>
              <w:top w:val="single" w:sz="4" w:space="0" w:color="000000"/>
              <w:left w:val="single" w:sz="4" w:space="0" w:color="000000"/>
              <w:bottom w:val="single" w:sz="4" w:space="0" w:color="auto"/>
              <w:right w:val="single" w:sz="4" w:space="0" w:color="000000"/>
            </w:tcBorders>
          </w:tcPr>
          <w:p w14:paraId="38A77A72" w14:textId="77777777" w:rsidR="00D36235" w:rsidRPr="00D36235" w:rsidRDefault="00D36235" w:rsidP="00D36235">
            <w:pPr>
              <w:spacing w:after="0"/>
              <w:ind w:right="316"/>
              <w:jc w:val="both"/>
              <w:rPr>
                <w:rFonts w:eastAsia="Arial" w:cs="Calibri"/>
                <w:color w:val="000000"/>
                <w:sz w:val="20"/>
                <w:szCs w:val="20"/>
                <w:lang w:val="mk-MK" w:eastAsia="mk-MK"/>
              </w:rPr>
            </w:pPr>
            <w:r w:rsidRPr="00D36235">
              <w:rPr>
                <w:rFonts w:eastAsia="Arial" w:cs="Calibri"/>
                <w:color w:val="000000"/>
                <w:sz w:val="20"/>
                <w:szCs w:val="20"/>
                <w:lang w:val="mk-MK" w:eastAsia="mk-MK"/>
              </w:rPr>
              <w:t xml:space="preserve">Подобрени  и надградени   знаења на учениците во образовниот процес </w:t>
            </w:r>
          </w:p>
        </w:tc>
      </w:tr>
      <w:tr w:rsidR="00D36235" w:rsidRPr="00D36235" w14:paraId="4400EAF8" w14:textId="77777777" w:rsidTr="00D36235">
        <w:tblPrEx>
          <w:tblCellMar>
            <w:top w:w="101" w:type="dxa"/>
          </w:tblCellMar>
        </w:tblPrEx>
        <w:trPr>
          <w:trHeight w:val="2941"/>
          <w:jc w:val="center"/>
        </w:trPr>
        <w:tc>
          <w:tcPr>
            <w:tcW w:w="40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A0C27C2" w14:textId="77777777" w:rsidR="00D36235" w:rsidRPr="00D36235" w:rsidRDefault="00D36235" w:rsidP="00D36235">
            <w:pPr>
              <w:spacing w:after="0"/>
              <w:ind w:left="2" w:right="52"/>
              <w:rPr>
                <w:rFonts w:eastAsia="Arial" w:cs="Calibri"/>
                <w:b/>
                <w:color w:val="000000"/>
                <w:sz w:val="20"/>
                <w:szCs w:val="20"/>
                <w:lang w:val="mk-MK" w:eastAsia="mk-MK"/>
              </w:rPr>
            </w:pPr>
            <w:r w:rsidRPr="00D36235">
              <w:rPr>
                <w:rFonts w:eastAsia="Arial" w:cs="Calibri"/>
                <w:b/>
                <w:color w:val="000000"/>
                <w:sz w:val="20"/>
                <w:szCs w:val="20"/>
                <w:lang w:val="mk-MK" w:eastAsia="mk-MK"/>
              </w:rPr>
              <w:lastRenderedPageBreak/>
              <w:t xml:space="preserve">Поттикнување интерес и развивање  афинитети кон одредени активности </w:t>
            </w:r>
          </w:p>
        </w:tc>
        <w:tc>
          <w:tcPr>
            <w:tcW w:w="3468" w:type="dxa"/>
            <w:tcBorders>
              <w:top w:val="single" w:sz="4" w:space="0" w:color="000000"/>
              <w:left w:val="single" w:sz="4" w:space="0" w:color="000000"/>
              <w:bottom w:val="single" w:sz="4" w:space="0" w:color="000000"/>
              <w:right w:val="single" w:sz="4" w:space="0" w:color="000000"/>
            </w:tcBorders>
          </w:tcPr>
          <w:p w14:paraId="6F5E25B3" w14:textId="77777777" w:rsidR="00D36235" w:rsidRPr="00D36235" w:rsidRDefault="00D36235" w:rsidP="00D36235">
            <w:pPr>
              <w:spacing w:after="74" w:line="252" w:lineRule="auto"/>
              <w:ind w:right="81"/>
              <w:rPr>
                <w:rFonts w:eastAsia="Arial" w:cs="Calibri"/>
                <w:b/>
                <w:color w:val="000000"/>
                <w:sz w:val="20"/>
                <w:szCs w:val="20"/>
                <w:lang w:val="mk-MK" w:eastAsia="mk-MK"/>
              </w:rPr>
            </w:pPr>
            <w:r w:rsidRPr="00D36235">
              <w:rPr>
                <w:rFonts w:eastAsia="Arial" w:cs="Calibri"/>
                <w:b/>
                <w:color w:val="000000"/>
                <w:sz w:val="20"/>
                <w:szCs w:val="20"/>
                <w:lang w:val="mk-MK" w:eastAsia="mk-MK"/>
              </w:rPr>
              <w:t xml:space="preserve">Учество на Општински натпревари по предметите  </w:t>
            </w:r>
          </w:p>
          <w:p w14:paraId="09D93745" w14:textId="77777777" w:rsidR="00D36235" w:rsidRPr="00D36235" w:rsidRDefault="00D36235" w:rsidP="00D36235">
            <w:pPr>
              <w:spacing w:after="65"/>
              <w:rPr>
                <w:rFonts w:eastAsia="Arial" w:cs="Calibri"/>
                <w:b/>
                <w:color w:val="000000"/>
                <w:sz w:val="20"/>
                <w:szCs w:val="20"/>
                <w:lang w:val="mk-MK" w:eastAsia="mk-MK"/>
              </w:rPr>
            </w:pPr>
            <w:r w:rsidRPr="00D36235">
              <w:rPr>
                <w:rFonts w:eastAsia="Arial" w:cs="Calibri"/>
                <w:b/>
                <w:color w:val="000000"/>
                <w:sz w:val="20"/>
                <w:szCs w:val="20"/>
                <w:lang w:val="mk-MK" w:eastAsia="mk-MK"/>
              </w:rPr>
              <w:t>На кои се пласирани</w:t>
            </w:r>
          </w:p>
          <w:p w14:paraId="6D2A13A0" w14:textId="77777777" w:rsidR="00D36235" w:rsidRPr="00D36235" w:rsidRDefault="00D36235" w:rsidP="00D36235">
            <w:pPr>
              <w:spacing w:after="65"/>
              <w:rPr>
                <w:rFonts w:eastAsia="Arial" w:cs="Calibri"/>
                <w:color w:val="000000"/>
                <w:sz w:val="20"/>
                <w:szCs w:val="20"/>
                <w:lang w:val="mk-MK" w:eastAsia="mk-MK"/>
              </w:rPr>
            </w:pPr>
            <w:r w:rsidRPr="00D36235">
              <w:rPr>
                <w:rFonts w:eastAsia="Arial" w:cs="Calibri"/>
                <w:b/>
                <w:color w:val="000000"/>
                <w:sz w:val="20"/>
                <w:szCs w:val="20"/>
                <w:lang w:val="mk-MK" w:eastAsia="mk-MK"/>
              </w:rPr>
              <w:t>учениците</w:t>
            </w:r>
          </w:p>
          <w:p w14:paraId="023FDEDC" w14:textId="77777777" w:rsidR="00D36235" w:rsidRPr="00D36235" w:rsidRDefault="00D36235" w:rsidP="00D36235">
            <w:pPr>
              <w:spacing w:after="0"/>
              <w:rPr>
                <w:rFonts w:eastAsia="Arial" w:cs="Calibri"/>
                <w:b/>
                <w:color w:val="000000"/>
                <w:sz w:val="20"/>
                <w:szCs w:val="20"/>
                <w:lang w:val="mk-MK" w:eastAsia="mk-MK"/>
              </w:rPr>
            </w:pPr>
          </w:p>
        </w:tc>
        <w:tc>
          <w:tcPr>
            <w:tcW w:w="4771" w:type="dxa"/>
            <w:tcBorders>
              <w:top w:val="single" w:sz="4" w:space="0" w:color="000000"/>
              <w:left w:val="single" w:sz="4" w:space="0" w:color="000000"/>
              <w:bottom w:val="single" w:sz="4" w:space="0" w:color="000000"/>
              <w:right w:val="single" w:sz="4" w:space="0" w:color="000000"/>
            </w:tcBorders>
          </w:tcPr>
          <w:p w14:paraId="6755499A" w14:textId="77777777" w:rsidR="00D36235" w:rsidRPr="00D36235" w:rsidRDefault="00D36235" w:rsidP="00D36235">
            <w:pPr>
              <w:spacing w:after="20" w:line="297" w:lineRule="auto"/>
              <w:rPr>
                <w:rFonts w:eastAsia="Arial" w:cs="Calibri"/>
                <w:color w:val="000000"/>
                <w:sz w:val="20"/>
                <w:szCs w:val="20"/>
                <w:lang w:val="mk-MK" w:eastAsia="mk-MK"/>
              </w:rPr>
            </w:pPr>
            <w:r w:rsidRPr="00D36235">
              <w:rPr>
                <w:rFonts w:eastAsia="Arial" w:cs="Calibri"/>
                <w:color w:val="000000"/>
                <w:sz w:val="20"/>
                <w:szCs w:val="20"/>
                <w:lang w:val="mk-MK" w:eastAsia="mk-MK"/>
              </w:rPr>
              <w:t>Одговорни тимови и друштва</w:t>
            </w:r>
          </w:p>
          <w:p w14:paraId="4DF5952E" w14:textId="77777777" w:rsidR="00D36235" w:rsidRPr="00D36235" w:rsidRDefault="00D36235" w:rsidP="00D36235">
            <w:pPr>
              <w:spacing w:after="20" w:line="297" w:lineRule="auto"/>
              <w:rPr>
                <w:rFonts w:eastAsia="Arial" w:cs="Calibri"/>
                <w:color w:val="000000"/>
                <w:sz w:val="20"/>
                <w:szCs w:val="20"/>
                <w:lang w:val="mk-MK" w:eastAsia="mk-MK"/>
              </w:rPr>
            </w:pPr>
            <w:r w:rsidRPr="00D36235">
              <w:rPr>
                <w:rFonts w:eastAsia="Arial" w:cs="Calibri"/>
                <w:color w:val="000000"/>
                <w:sz w:val="20"/>
                <w:szCs w:val="20"/>
                <w:lang w:val="mk-MK" w:eastAsia="mk-MK"/>
              </w:rPr>
              <w:t xml:space="preserve"> -Сојуз на друштва за македонски јазик и литература </w:t>
            </w:r>
          </w:p>
          <w:p w14:paraId="6168D655" w14:textId="77777777" w:rsidR="00D36235" w:rsidRPr="00D36235" w:rsidRDefault="00D36235" w:rsidP="00D36235">
            <w:pPr>
              <w:spacing w:after="67"/>
              <w:rPr>
                <w:rFonts w:eastAsia="Arial" w:cs="Calibri"/>
                <w:color w:val="000000"/>
                <w:sz w:val="20"/>
                <w:szCs w:val="20"/>
                <w:lang w:val="mk-MK" w:eastAsia="mk-MK"/>
              </w:rPr>
            </w:pPr>
            <w:r w:rsidRPr="00D36235">
              <w:rPr>
                <w:rFonts w:eastAsia="Arial" w:cs="Calibri"/>
                <w:color w:val="000000"/>
                <w:sz w:val="20"/>
                <w:szCs w:val="20"/>
                <w:lang w:val="mk-MK" w:eastAsia="mk-MK"/>
              </w:rPr>
              <w:t xml:space="preserve">-Алгоритам </w:t>
            </w:r>
          </w:p>
          <w:p w14:paraId="0DF365CE" w14:textId="77777777" w:rsidR="00D36235" w:rsidRPr="00D36235" w:rsidRDefault="00D36235" w:rsidP="00D36235">
            <w:pPr>
              <w:spacing w:after="53" w:line="271" w:lineRule="auto"/>
              <w:rPr>
                <w:rFonts w:eastAsia="Arial" w:cs="Calibri"/>
                <w:color w:val="000000"/>
                <w:sz w:val="20"/>
                <w:szCs w:val="20"/>
                <w:lang w:val="mk-MK" w:eastAsia="mk-MK"/>
              </w:rPr>
            </w:pPr>
            <w:r w:rsidRPr="00D36235">
              <w:rPr>
                <w:rFonts w:eastAsia="Arial" w:cs="Calibri"/>
                <w:color w:val="000000"/>
                <w:sz w:val="20"/>
                <w:szCs w:val="20"/>
                <w:lang w:val="mk-MK" w:eastAsia="mk-MK"/>
              </w:rPr>
              <w:t xml:space="preserve">-Друштво на математичари </w:t>
            </w:r>
          </w:p>
          <w:p w14:paraId="4D954B07" w14:textId="77777777" w:rsidR="00D36235" w:rsidRPr="00D36235" w:rsidRDefault="00D36235" w:rsidP="00D36235">
            <w:pPr>
              <w:spacing w:after="18"/>
              <w:rPr>
                <w:rFonts w:eastAsia="Arial" w:cs="Calibri"/>
                <w:color w:val="000000"/>
                <w:sz w:val="20"/>
                <w:szCs w:val="20"/>
                <w:lang w:val="mk-MK" w:eastAsia="mk-MK"/>
              </w:rPr>
            </w:pPr>
            <w:r w:rsidRPr="00D36235">
              <w:rPr>
                <w:rFonts w:eastAsia="Arial" w:cs="Calibri"/>
                <w:color w:val="000000"/>
                <w:sz w:val="20"/>
                <w:szCs w:val="20"/>
                <w:lang w:val="mk-MK" w:eastAsia="mk-MK"/>
              </w:rPr>
              <w:t xml:space="preserve">-Друштво на биолози на </w:t>
            </w:r>
          </w:p>
          <w:p w14:paraId="736C3869" w14:textId="77777777" w:rsidR="00D36235" w:rsidRPr="00D36235" w:rsidRDefault="00D36235" w:rsidP="00D36235">
            <w:pPr>
              <w:spacing w:after="67"/>
              <w:rPr>
                <w:rFonts w:eastAsia="Arial" w:cs="Calibri"/>
                <w:color w:val="000000"/>
                <w:sz w:val="20"/>
                <w:szCs w:val="20"/>
                <w:lang w:val="mk-MK" w:eastAsia="mk-MK"/>
              </w:rPr>
            </w:pPr>
            <w:r w:rsidRPr="00D36235">
              <w:rPr>
                <w:rFonts w:eastAsia="Arial" w:cs="Calibri"/>
                <w:color w:val="000000"/>
                <w:sz w:val="20"/>
                <w:szCs w:val="20"/>
                <w:lang w:val="mk-MK" w:eastAsia="mk-MK"/>
              </w:rPr>
              <w:t xml:space="preserve">-Друштво на физичари </w:t>
            </w:r>
          </w:p>
          <w:p w14:paraId="19BD116D" w14:textId="77777777" w:rsidR="00D36235" w:rsidRPr="00D36235" w:rsidRDefault="00D36235" w:rsidP="00D36235">
            <w:pPr>
              <w:spacing w:after="0"/>
              <w:ind w:right="168"/>
              <w:rPr>
                <w:rFonts w:eastAsia="Arial" w:cs="Calibri"/>
                <w:color w:val="000000"/>
                <w:sz w:val="20"/>
                <w:szCs w:val="20"/>
                <w:lang w:val="mk-MK" w:eastAsia="mk-MK"/>
              </w:rPr>
            </w:pPr>
            <w:r w:rsidRPr="00D36235">
              <w:rPr>
                <w:rFonts w:eastAsia="Arial" w:cs="Calibri"/>
                <w:color w:val="000000"/>
                <w:sz w:val="20"/>
                <w:szCs w:val="20"/>
                <w:lang w:val="mk-MK" w:eastAsia="mk-MK"/>
              </w:rPr>
              <w:t xml:space="preserve">-Друштво на биолози </w:t>
            </w:r>
          </w:p>
          <w:p w14:paraId="0552510D" w14:textId="587D3984" w:rsidR="00D36235" w:rsidRPr="00D36235" w:rsidRDefault="00D36235" w:rsidP="00D36235">
            <w:pPr>
              <w:spacing w:after="0"/>
              <w:ind w:right="168"/>
              <w:rPr>
                <w:rFonts w:eastAsia="Arial" w:cs="Calibri"/>
                <w:color w:val="000000"/>
                <w:sz w:val="20"/>
                <w:szCs w:val="20"/>
                <w:lang w:val="mk-MK" w:eastAsia="mk-MK"/>
              </w:rPr>
            </w:pPr>
            <w:r w:rsidRPr="00D36235">
              <w:rPr>
                <w:rFonts w:eastAsia="Arial" w:cs="Calibri"/>
                <w:color w:val="000000"/>
                <w:sz w:val="20"/>
                <w:szCs w:val="20"/>
                <w:lang w:val="mk-MK" w:eastAsia="mk-MK"/>
              </w:rPr>
              <w:t>- тим составен од пр</w:t>
            </w:r>
            <w:r>
              <w:rPr>
                <w:rFonts w:eastAsia="Arial" w:cs="Calibri"/>
                <w:color w:val="000000"/>
                <w:sz w:val="20"/>
                <w:szCs w:val="20"/>
                <w:lang w:val="mk-MK" w:eastAsia="mk-MK"/>
              </w:rPr>
              <w:t xml:space="preserve">едметни и одделенски наставници </w:t>
            </w:r>
            <w:r w:rsidRPr="00D36235">
              <w:rPr>
                <w:rFonts w:eastAsia="Arial" w:cs="Calibri"/>
                <w:color w:val="000000"/>
                <w:sz w:val="20"/>
                <w:szCs w:val="20"/>
                <w:lang w:val="mk-MK" w:eastAsia="mk-MK"/>
              </w:rPr>
              <w:t xml:space="preserve">од сите општински училишта </w:t>
            </w:r>
          </w:p>
        </w:tc>
        <w:tc>
          <w:tcPr>
            <w:tcW w:w="1351" w:type="dxa"/>
            <w:tcBorders>
              <w:top w:val="single" w:sz="4" w:space="0" w:color="000000"/>
              <w:left w:val="single" w:sz="4" w:space="0" w:color="000000"/>
              <w:bottom w:val="single" w:sz="4" w:space="0" w:color="000000"/>
              <w:right w:val="single" w:sz="4" w:space="0" w:color="000000"/>
            </w:tcBorders>
          </w:tcPr>
          <w:p w14:paraId="41FC1A04" w14:textId="671DB4D9" w:rsidR="00D36235" w:rsidRPr="00D36235" w:rsidRDefault="00D36235" w:rsidP="00D36235">
            <w:pPr>
              <w:spacing w:after="0"/>
              <w:rPr>
                <w:rFonts w:eastAsia="Arial" w:cs="Calibri"/>
                <w:color w:val="000000"/>
                <w:sz w:val="20"/>
                <w:szCs w:val="20"/>
                <w:lang w:val="mk-MK" w:eastAsia="mk-MK"/>
              </w:rPr>
            </w:pPr>
            <w:r w:rsidRPr="00D36235">
              <w:rPr>
                <w:rFonts w:eastAsia="Arial" w:cs="Calibri"/>
                <w:color w:val="000000"/>
                <w:sz w:val="20"/>
                <w:szCs w:val="20"/>
                <w:lang w:val="mk-MK" w:eastAsia="mk-MK"/>
              </w:rPr>
              <w:t>Март/Април 202</w:t>
            </w:r>
            <w:r w:rsidR="00490F56">
              <w:rPr>
                <w:rFonts w:eastAsia="Arial" w:cs="Calibri"/>
                <w:color w:val="000000"/>
                <w:sz w:val="20"/>
                <w:szCs w:val="20"/>
                <w:lang w:eastAsia="mk-MK"/>
              </w:rPr>
              <w:t>5</w:t>
            </w:r>
          </w:p>
        </w:tc>
        <w:tc>
          <w:tcPr>
            <w:tcW w:w="2252" w:type="dxa"/>
            <w:tcBorders>
              <w:top w:val="single" w:sz="4" w:space="0" w:color="000000"/>
              <w:left w:val="single" w:sz="4" w:space="0" w:color="000000"/>
              <w:bottom w:val="single" w:sz="4" w:space="0" w:color="000000"/>
              <w:right w:val="single" w:sz="4" w:space="0" w:color="000000"/>
            </w:tcBorders>
          </w:tcPr>
          <w:p w14:paraId="7F7EF16D" w14:textId="77777777" w:rsidR="00D36235" w:rsidRPr="00D36235" w:rsidRDefault="00D36235" w:rsidP="00D36235">
            <w:pPr>
              <w:spacing w:after="0"/>
              <w:ind w:right="117"/>
              <w:jc w:val="both"/>
              <w:rPr>
                <w:rFonts w:eastAsia="Arial" w:cs="Calibri"/>
                <w:color w:val="000000"/>
                <w:sz w:val="20"/>
                <w:szCs w:val="20"/>
                <w:lang w:val="mk-MK" w:eastAsia="mk-MK"/>
              </w:rPr>
            </w:pPr>
            <w:r w:rsidRPr="00D36235">
              <w:rPr>
                <w:rFonts w:eastAsia="Arial" w:cs="Calibri"/>
                <w:color w:val="000000"/>
                <w:sz w:val="20"/>
                <w:szCs w:val="20"/>
                <w:lang w:val="mk-MK" w:eastAsia="mk-MK"/>
              </w:rPr>
              <w:t xml:space="preserve">Зголемен интерес  кон одредени активности според  индивидуалните афинитети на учениците </w:t>
            </w:r>
          </w:p>
        </w:tc>
      </w:tr>
      <w:tr w:rsidR="00D36235" w:rsidRPr="00D36235" w14:paraId="49DFD140" w14:textId="77777777" w:rsidTr="00D36235">
        <w:tblPrEx>
          <w:tblCellMar>
            <w:top w:w="101" w:type="dxa"/>
          </w:tblCellMar>
        </w:tblPrEx>
        <w:trPr>
          <w:trHeight w:val="1165"/>
          <w:jc w:val="center"/>
        </w:trPr>
        <w:tc>
          <w:tcPr>
            <w:tcW w:w="40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242F60C" w14:textId="77777777" w:rsidR="00D36235" w:rsidRPr="00D36235" w:rsidRDefault="00D36235" w:rsidP="00D36235">
            <w:pPr>
              <w:spacing w:after="0"/>
              <w:ind w:left="2" w:right="25"/>
              <w:rPr>
                <w:rFonts w:eastAsia="Arial" w:cs="Calibri"/>
                <w:b/>
                <w:color w:val="000000"/>
                <w:sz w:val="20"/>
                <w:szCs w:val="20"/>
                <w:lang w:val="mk-MK" w:eastAsia="mk-MK"/>
              </w:rPr>
            </w:pPr>
            <w:r w:rsidRPr="00D36235">
              <w:rPr>
                <w:rFonts w:eastAsia="Arial" w:cs="Calibri"/>
                <w:b/>
                <w:color w:val="000000"/>
                <w:sz w:val="20"/>
                <w:szCs w:val="20"/>
                <w:lang w:val="mk-MK" w:eastAsia="mk-MK"/>
              </w:rPr>
              <w:t xml:space="preserve">Постигнување високи  резултати  - лични и во име на училиштето  </w:t>
            </w:r>
          </w:p>
        </w:tc>
        <w:tc>
          <w:tcPr>
            <w:tcW w:w="3468" w:type="dxa"/>
            <w:tcBorders>
              <w:top w:val="single" w:sz="4" w:space="0" w:color="000000"/>
              <w:left w:val="single" w:sz="4" w:space="0" w:color="000000"/>
              <w:bottom w:val="single" w:sz="4" w:space="0" w:color="000000"/>
              <w:right w:val="single" w:sz="4" w:space="0" w:color="000000"/>
            </w:tcBorders>
          </w:tcPr>
          <w:p w14:paraId="0DE60EEB" w14:textId="77777777" w:rsidR="00D36235" w:rsidRPr="00D36235" w:rsidRDefault="00D36235" w:rsidP="00D36235">
            <w:pPr>
              <w:spacing w:after="74" w:line="252" w:lineRule="auto"/>
              <w:ind w:right="5"/>
              <w:rPr>
                <w:rFonts w:eastAsia="Arial" w:cs="Calibri"/>
                <w:color w:val="000000"/>
                <w:sz w:val="20"/>
                <w:szCs w:val="20"/>
                <w:lang w:val="mk-MK" w:eastAsia="mk-MK"/>
              </w:rPr>
            </w:pPr>
            <w:r w:rsidRPr="00D36235">
              <w:rPr>
                <w:rFonts w:eastAsia="Arial" w:cs="Calibri"/>
                <w:color w:val="000000"/>
                <w:sz w:val="20"/>
                <w:szCs w:val="20"/>
                <w:lang w:val="mk-MK" w:eastAsia="mk-MK"/>
              </w:rPr>
              <w:t xml:space="preserve">Учество на Регионални натпревари по предметите  </w:t>
            </w:r>
          </w:p>
          <w:p w14:paraId="4DD6F7DB" w14:textId="77777777" w:rsidR="00D36235" w:rsidRPr="00D36235" w:rsidRDefault="00D36235" w:rsidP="00D36235">
            <w:pPr>
              <w:spacing w:after="65"/>
              <w:rPr>
                <w:rFonts w:eastAsia="Arial" w:cs="Calibri"/>
                <w:b/>
                <w:color w:val="000000"/>
                <w:sz w:val="20"/>
                <w:szCs w:val="20"/>
                <w:lang w:val="mk-MK" w:eastAsia="mk-MK"/>
              </w:rPr>
            </w:pPr>
            <w:r w:rsidRPr="00D36235">
              <w:rPr>
                <w:rFonts w:eastAsia="Arial" w:cs="Calibri"/>
                <w:b/>
                <w:color w:val="000000"/>
                <w:sz w:val="20"/>
                <w:szCs w:val="20"/>
                <w:lang w:val="mk-MK" w:eastAsia="mk-MK"/>
              </w:rPr>
              <w:t>На кои се пласирани</w:t>
            </w:r>
          </w:p>
          <w:p w14:paraId="4AEF6606" w14:textId="77777777" w:rsidR="00D36235" w:rsidRPr="00D36235" w:rsidRDefault="00D36235" w:rsidP="00D36235">
            <w:pPr>
              <w:spacing w:after="65"/>
              <w:rPr>
                <w:rFonts w:eastAsia="Arial" w:cs="Calibri"/>
                <w:color w:val="000000"/>
                <w:sz w:val="20"/>
                <w:szCs w:val="20"/>
                <w:lang w:val="mk-MK" w:eastAsia="mk-MK"/>
              </w:rPr>
            </w:pPr>
            <w:r w:rsidRPr="00D36235">
              <w:rPr>
                <w:rFonts w:eastAsia="Arial" w:cs="Calibri"/>
                <w:b/>
                <w:color w:val="000000"/>
                <w:sz w:val="20"/>
                <w:szCs w:val="20"/>
                <w:lang w:val="mk-MK" w:eastAsia="mk-MK"/>
              </w:rPr>
              <w:t>учениците</w:t>
            </w:r>
          </w:p>
          <w:p w14:paraId="5D29C95F" w14:textId="77777777" w:rsidR="00D36235" w:rsidRPr="00D36235" w:rsidRDefault="00D36235" w:rsidP="00D36235">
            <w:pPr>
              <w:spacing w:after="67"/>
              <w:rPr>
                <w:rFonts w:eastAsia="Arial" w:cs="Calibri"/>
                <w:color w:val="000000"/>
                <w:sz w:val="20"/>
                <w:szCs w:val="20"/>
                <w:lang w:val="mk-MK" w:eastAsia="mk-MK"/>
              </w:rPr>
            </w:pPr>
            <w:r w:rsidRPr="00D36235">
              <w:rPr>
                <w:rFonts w:eastAsia="Arial" w:cs="Calibri"/>
                <w:color w:val="000000"/>
                <w:sz w:val="20"/>
                <w:szCs w:val="20"/>
                <w:lang w:val="mk-MK" w:eastAsia="mk-MK"/>
              </w:rPr>
              <w:t xml:space="preserve"> </w:t>
            </w:r>
          </w:p>
        </w:tc>
        <w:tc>
          <w:tcPr>
            <w:tcW w:w="4771" w:type="dxa"/>
            <w:tcBorders>
              <w:top w:val="single" w:sz="4" w:space="0" w:color="000000"/>
              <w:left w:val="single" w:sz="4" w:space="0" w:color="000000"/>
              <w:bottom w:val="single" w:sz="4" w:space="0" w:color="000000"/>
              <w:right w:val="single" w:sz="4" w:space="0" w:color="000000"/>
            </w:tcBorders>
          </w:tcPr>
          <w:p w14:paraId="271F2F82" w14:textId="77777777" w:rsidR="00D36235" w:rsidRPr="00D36235" w:rsidRDefault="00D36235" w:rsidP="00D36235">
            <w:pPr>
              <w:spacing w:after="20" w:line="297" w:lineRule="auto"/>
              <w:rPr>
                <w:rFonts w:eastAsia="Arial" w:cs="Calibri"/>
                <w:color w:val="000000"/>
                <w:sz w:val="20"/>
                <w:szCs w:val="20"/>
                <w:lang w:val="mk-MK" w:eastAsia="mk-MK"/>
              </w:rPr>
            </w:pPr>
            <w:r w:rsidRPr="00D36235">
              <w:rPr>
                <w:rFonts w:eastAsia="Arial" w:cs="Calibri"/>
                <w:color w:val="000000"/>
                <w:sz w:val="20"/>
                <w:szCs w:val="20"/>
                <w:lang w:val="mk-MK" w:eastAsia="mk-MK"/>
              </w:rPr>
              <w:t xml:space="preserve">Одговорни тимови и друштва -Сојуз на друштва за македонски јазик и литература </w:t>
            </w:r>
          </w:p>
          <w:p w14:paraId="726E5A93" w14:textId="77777777" w:rsidR="00D36235" w:rsidRPr="00D36235" w:rsidRDefault="00D36235" w:rsidP="00D36235">
            <w:pPr>
              <w:spacing w:after="67"/>
              <w:rPr>
                <w:rFonts w:eastAsia="Arial" w:cs="Calibri"/>
                <w:color w:val="000000"/>
                <w:sz w:val="20"/>
                <w:szCs w:val="20"/>
                <w:lang w:val="mk-MK" w:eastAsia="mk-MK"/>
              </w:rPr>
            </w:pPr>
            <w:r w:rsidRPr="00D36235">
              <w:rPr>
                <w:rFonts w:eastAsia="Arial" w:cs="Calibri"/>
                <w:color w:val="000000"/>
                <w:sz w:val="20"/>
                <w:szCs w:val="20"/>
                <w:lang w:val="mk-MK" w:eastAsia="mk-MK"/>
              </w:rPr>
              <w:t xml:space="preserve">-Алгоритам </w:t>
            </w:r>
          </w:p>
          <w:p w14:paraId="0E95BD21" w14:textId="77777777" w:rsidR="00D36235" w:rsidRPr="00D36235" w:rsidRDefault="00D36235" w:rsidP="00D36235">
            <w:pPr>
              <w:spacing w:after="53" w:line="271" w:lineRule="auto"/>
              <w:rPr>
                <w:rFonts w:eastAsia="Arial" w:cs="Calibri"/>
                <w:color w:val="000000"/>
                <w:sz w:val="20"/>
                <w:szCs w:val="20"/>
                <w:lang w:val="mk-MK" w:eastAsia="mk-MK"/>
              </w:rPr>
            </w:pPr>
            <w:r w:rsidRPr="00D36235">
              <w:rPr>
                <w:rFonts w:eastAsia="Arial" w:cs="Calibri"/>
                <w:color w:val="000000"/>
                <w:sz w:val="20"/>
                <w:szCs w:val="20"/>
                <w:lang w:val="mk-MK" w:eastAsia="mk-MK"/>
              </w:rPr>
              <w:t xml:space="preserve">-Друштво на математичари </w:t>
            </w:r>
          </w:p>
          <w:p w14:paraId="1402E72E" w14:textId="4EF8D1E1" w:rsidR="00D36235" w:rsidRPr="00D36235" w:rsidRDefault="00D36235" w:rsidP="00D36235">
            <w:pPr>
              <w:spacing w:after="18"/>
              <w:rPr>
                <w:rFonts w:eastAsia="Arial" w:cs="Calibri"/>
                <w:color w:val="000000"/>
                <w:sz w:val="20"/>
                <w:szCs w:val="20"/>
                <w:lang w:val="mk-MK" w:eastAsia="mk-MK"/>
              </w:rPr>
            </w:pPr>
            <w:r w:rsidRPr="00D36235">
              <w:rPr>
                <w:rFonts w:eastAsia="Arial" w:cs="Calibri"/>
                <w:color w:val="000000"/>
                <w:sz w:val="20"/>
                <w:szCs w:val="20"/>
                <w:lang w:val="mk-MK" w:eastAsia="mk-MK"/>
              </w:rPr>
              <w:t xml:space="preserve">-Друштво на биолози </w:t>
            </w:r>
          </w:p>
          <w:p w14:paraId="4E6B80F0" w14:textId="77777777" w:rsidR="00D36235" w:rsidRPr="00D36235" w:rsidRDefault="00D36235" w:rsidP="00D36235">
            <w:pPr>
              <w:spacing w:after="67"/>
              <w:rPr>
                <w:rFonts w:eastAsia="Arial" w:cs="Calibri"/>
                <w:color w:val="000000"/>
                <w:sz w:val="20"/>
                <w:szCs w:val="20"/>
                <w:lang w:val="mk-MK" w:eastAsia="mk-MK"/>
              </w:rPr>
            </w:pPr>
            <w:r w:rsidRPr="00D36235">
              <w:rPr>
                <w:rFonts w:eastAsia="Arial" w:cs="Calibri"/>
                <w:color w:val="000000"/>
                <w:sz w:val="20"/>
                <w:szCs w:val="20"/>
                <w:lang w:val="mk-MK" w:eastAsia="mk-MK"/>
              </w:rPr>
              <w:t xml:space="preserve">-Друштво на физичари </w:t>
            </w:r>
          </w:p>
          <w:p w14:paraId="0D3E5DFE" w14:textId="77777777" w:rsidR="00D36235" w:rsidRPr="00D36235" w:rsidRDefault="00D36235" w:rsidP="00D36235">
            <w:pPr>
              <w:spacing w:after="67"/>
              <w:rPr>
                <w:rFonts w:eastAsia="Arial" w:cs="Calibri"/>
                <w:color w:val="000000"/>
                <w:sz w:val="20"/>
                <w:szCs w:val="20"/>
                <w:lang w:val="mk-MK" w:eastAsia="mk-MK"/>
              </w:rPr>
            </w:pPr>
            <w:r w:rsidRPr="00D36235">
              <w:rPr>
                <w:rFonts w:eastAsia="Arial" w:cs="Calibri"/>
                <w:color w:val="000000"/>
                <w:sz w:val="20"/>
                <w:szCs w:val="20"/>
                <w:lang w:val="mk-MK" w:eastAsia="mk-MK"/>
              </w:rPr>
              <w:t xml:space="preserve">-Друштво на биолози </w:t>
            </w:r>
          </w:p>
          <w:p w14:paraId="2CA894D8" w14:textId="4EBC5205" w:rsidR="00D36235" w:rsidRPr="00D36235" w:rsidRDefault="00D36235" w:rsidP="00D36235">
            <w:pPr>
              <w:spacing w:after="0"/>
              <w:rPr>
                <w:rFonts w:eastAsia="Arial" w:cs="Calibri"/>
                <w:color w:val="000000"/>
                <w:sz w:val="20"/>
                <w:szCs w:val="20"/>
                <w:lang w:val="mk-MK" w:eastAsia="mk-MK"/>
              </w:rPr>
            </w:pPr>
            <w:r w:rsidRPr="00D36235">
              <w:rPr>
                <w:rFonts w:eastAsia="Arial" w:cs="Calibri"/>
                <w:color w:val="000000"/>
                <w:sz w:val="20"/>
                <w:szCs w:val="20"/>
                <w:lang w:val="mk-MK" w:eastAsia="mk-MK"/>
              </w:rPr>
              <w:t>- тим составен од пре</w:t>
            </w:r>
            <w:r>
              <w:rPr>
                <w:rFonts w:eastAsia="Arial" w:cs="Calibri"/>
                <w:color w:val="000000"/>
                <w:sz w:val="20"/>
                <w:szCs w:val="20"/>
                <w:lang w:val="mk-MK" w:eastAsia="mk-MK"/>
              </w:rPr>
              <w:t xml:space="preserve">дметни и одделенски наставници </w:t>
            </w:r>
            <w:r w:rsidRPr="00D36235">
              <w:rPr>
                <w:rFonts w:eastAsia="Arial" w:cs="Calibri"/>
                <w:color w:val="000000"/>
                <w:sz w:val="20"/>
                <w:szCs w:val="20"/>
                <w:lang w:val="mk-MK" w:eastAsia="mk-MK"/>
              </w:rPr>
              <w:t>од сите општински училишта</w:t>
            </w:r>
          </w:p>
        </w:tc>
        <w:tc>
          <w:tcPr>
            <w:tcW w:w="1351" w:type="dxa"/>
            <w:tcBorders>
              <w:top w:val="single" w:sz="4" w:space="0" w:color="000000"/>
              <w:left w:val="single" w:sz="4" w:space="0" w:color="000000"/>
              <w:bottom w:val="single" w:sz="4" w:space="0" w:color="000000"/>
              <w:right w:val="single" w:sz="4" w:space="0" w:color="000000"/>
            </w:tcBorders>
          </w:tcPr>
          <w:p w14:paraId="5A62E574" w14:textId="5A9C15CF" w:rsidR="00D36235" w:rsidRPr="00D36235" w:rsidRDefault="00D36235" w:rsidP="00D36235">
            <w:pPr>
              <w:spacing w:after="0"/>
              <w:rPr>
                <w:rFonts w:eastAsia="Arial" w:cs="Calibri"/>
                <w:color w:val="000000"/>
                <w:sz w:val="20"/>
                <w:szCs w:val="20"/>
                <w:lang w:val="mk-MK" w:eastAsia="mk-MK"/>
              </w:rPr>
            </w:pPr>
            <w:r w:rsidRPr="00D36235">
              <w:rPr>
                <w:rFonts w:eastAsia="Arial" w:cs="Calibri"/>
                <w:color w:val="000000"/>
                <w:sz w:val="20"/>
                <w:szCs w:val="20"/>
                <w:lang w:val="mk-MK" w:eastAsia="mk-MK"/>
              </w:rPr>
              <w:t>Април/ Мај 202</w:t>
            </w:r>
            <w:r w:rsidR="00490F56">
              <w:rPr>
                <w:rFonts w:eastAsia="Arial" w:cs="Calibri"/>
                <w:color w:val="000000"/>
                <w:sz w:val="20"/>
                <w:szCs w:val="20"/>
                <w:lang w:eastAsia="mk-MK"/>
              </w:rPr>
              <w:t>5</w:t>
            </w:r>
          </w:p>
        </w:tc>
        <w:tc>
          <w:tcPr>
            <w:tcW w:w="2252" w:type="dxa"/>
            <w:tcBorders>
              <w:top w:val="single" w:sz="4" w:space="0" w:color="000000"/>
              <w:left w:val="single" w:sz="4" w:space="0" w:color="000000"/>
              <w:bottom w:val="single" w:sz="4" w:space="0" w:color="000000"/>
              <w:right w:val="single" w:sz="4" w:space="0" w:color="000000"/>
            </w:tcBorders>
          </w:tcPr>
          <w:p w14:paraId="1F097BD1" w14:textId="77777777" w:rsidR="00D36235" w:rsidRPr="00D36235" w:rsidRDefault="00D36235" w:rsidP="00D36235">
            <w:pPr>
              <w:spacing w:after="0"/>
              <w:ind w:right="57"/>
              <w:rPr>
                <w:rFonts w:eastAsia="Arial" w:cs="Calibri"/>
                <w:color w:val="000000"/>
                <w:sz w:val="20"/>
                <w:szCs w:val="20"/>
                <w:lang w:val="mk-MK" w:eastAsia="mk-MK"/>
              </w:rPr>
            </w:pPr>
            <w:r w:rsidRPr="00D36235">
              <w:rPr>
                <w:rFonts w:eastAsia="Arial" w:cs="Calibri"/>
                <w:color w:val="000000"/>
                <w:sz w:val="20"/>
                <w:szCs w:val="20"/>
                <w:lang w:val="mk-MK" w:eastAsia="mk-MK"/>
              </w:rPr>
              <w:t xml:space="preserve">Постигнати високи  резултати  - лични и во име на училиштето </w:t>
            </w:r>
          </w:p>
        </w:tc>
      </w:tr>
      <w:tr w:rsidR="00D36235" w:rsidRPr="00D36235" w14:paraId="21CB36F7" w14:textId="77777777" w:rsidTr="00D36235">
        <w:tblPrEx>
          <w:tblCellMar>
            <w:top w:w="101" w:type="dxa"/>
          </w:tblCellMar>
        </w:tblPrEx>
        <w:trPr>
          <w:trHeight w:val="2728"/>
          <w:jc w:val="center"/>
        </w:trPr>
        <w:tc>
          <w:tcPr>
            <w:tcW w:w="4040"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2A6B534D" w14:textId="77777777" w:rsidR="00D36235" w:rsidRPr="00D36235" w:rsidRDefault="00D36235" w:rsidP="00D36235">
            <w:pPr>
              <w:spacing w:after="0"/>
              <w:ind w:left="2" w:right="180"/>
              <w:jc w:val="both"/>
              <w:rPr>
                <w:rFonts w:eastAsia="Arial" w:cs="Calibri"/>
                <w:b/>
                <w:color w:val="000000"/>
                <w:sz w:val="20"/>
                <w:szCs w:val="20"/>
                <w:lang w:val="mk-MK" w:eastAsia="mk-MK"/>
              </w:rPr>
            </w:pPr>
            <w:r w:rsidRPr="00D36235">
              <w:rPr>
                <w:rFonts w:eastAsia="Arial" w:cs="Calibri"/>
                <w:b/>
                <w:color w:val="000000"/>
                <w:sz w:val="20"/>
                <w:szCs w:val="20"/>
                <w:lang w:val="mk-MK" w:eastAsia="mk-MK"/>
              </w:rPr>
              <w:t xml:space="preserve">Поттикнување  мотив за самодокажување и афирмација кај учениците </w:t>
            </w:r>
          </w:p>
        </w:tc>
        <w:tc>
          <w:tcPr>
            <w:tcW w:w="3468" w:type="dxa"/>
            <w:tcBorders>
              <w:top w:val="single" w:sz="4" w:space="0" w:color="000000"/>
              <w:left w:val="single" w:sz="4" w:space="0" w:color="000000"/>
              <w:bottom w:val="single" w:sz="4" w:space="0" w:color="auto"/>
              <w:right w:val="single" w:sz="4" w:space="0" w:color="000000"/>
            </w:tcBorders>
          </w:tcPr>
          <w:p w14:paraId="72677CA6" w14:textId="77777777" w:rsidR="00D36235" w:rsidRPr="00D36235" w:rsidRDefault="00D36235" w:rsidP="00D36235">
            <w:pPr>
              <w:spacing w:after="0"/>
              <w:rPr>
                <w:rFonts w:eastAsia="Arial" w:cs="Calibri"/>
                <w:b/>
                <w:color w:val="000000"/>
                <w:sz w:val="20"/>
                <w:szCs w:val="20"/>
                <w:lang w:val="mk-MK" w:eastAsia="mk-MK"/>
              </w:rPr>
            </w:pPr>
            <w:r w:rsidRPr="00D36235">
              <w:rPr>
                <w:rFonts w:eastAsia="Arial" w:cs="Calibri"/>
                <w:b/>
                <w:color w:val="000000"/>
                <w:sz w:val="20"/>
                <w:szCs w:val="20"/>
                <w:lang w:val="mk-MK" w:eastAsia="mk-MK"/>
              </w:rPr>
              <w:t xml:space="preserve">Учество на </w:t>
            </w:r>
          </w:p>
          <w:p w14:paraId="0725D7AE" w14:textId="77777777" w:rsidR="00D36235" w:rsidRPr="00D36235" w:rsidRDefault="00D36235" w:rsidP="00D36235">
            <w:pPr>
              <w:spacing w:after="0"/>
              <w:rPr>
                <w:rFonts w:eastAsia="Arial" w:cs="Calibri"/>
                <w:b/>
                <w:color w:val="000000"/>
                <w:sz w:val="20"/>
                <w:szCs w:val="20"/>
                <w:lang w:val="mk-MK" w:eastAsia="mk-MK"/>
              </w:rPr>
            </w:pPr>
            <w:r w:rsidRPr="00D36235">
              <w:rPr>
                <w:rFonts w:eastAsia="Arial" w:cs="Calibri"/>
                <w:b/>
                <w:color w:val="000000"/>
                <w:sz w:val="20"/>
                <w:szCs w:val="20"/>
                <w:lang w:val="mk-MK" w:eastAsia="mk-MK"/>
              </w:rPr>
              <w:t xml:space="preserve">Републички </w:t>
            </w:r>
          </w:p>
          <w:p w14:paraId="51CFECED" w14:textId="77777777" w:rsidR="00D36235" w:rsidRPr="00D36235" w:rsidRDefault="00D36235" w:rsidP="00D36235">
            <w:pPr>
              <w:spacing w:after="23" w:line="296" w:lineRule="auto"/>
              <w:rPr>
                <w:rFonts w:eastAsia="Arial" w:cs="Calibri"/>
                <w:b/>
                <w:color w:val="000000"/>
                <w:sz w:val="20"/>
                <w:szCs w:val="20"/>
                <w:lang w:val="mk-MK" w:eastAsia="mk-MK"/>
              </w:rPr>
            </w:pPr>
            <w:r w:rsidRPr="00D36235">
              <w:rPr>
                <w:rFonts w:eastAsia="Arial" w:cs="Calibri"/>
                <w:b/>
                <w:color w:val="000000"/>
                <w:sz w:val="20"/>
                <w:szCs w:val="20"/>
                <w:lang w:val="mk-MK" w:eastAsia="mk-MK"/>
              </w:rPr>
              <w:t xml:space="preserve">(државни)натпревари по предметите  </w:t>
            </w:r>
          </w:p>
          <w:p w14:paraId="30C11B36" w14:textId="77777777" w:rsidR="00D36235" w:rsidRPr="00D36235" w:rsidRDefault="00D36235" w:rsidP="00D36235">
            <w:pPr>
              <w:spacing w:after="65"/>
              <w:rPr>
                <w:rFonts w:eastAsia="Arial" w:cs="Calibri"/>
                <w:b/>
                <w:color w:val="000000"/>
                <w:sz w:val="20"/>
                <w:szCs w:val="20"/>
                <w:lang w:val="mk-MK" w:eastAsia="mk-MK"/>
              </w:rPr>
            </w:pPr>
            <w:r w:rsidRPr="00D36235">
              <w:rPr>
                <w:rFonts w:eastAsia="Arial" w:cs="Calibri"/>
                <w:color w:val="000000"/>
                <w:sz w:val="20"/>
                <w:szCs w:val="20"/>
                <w:lang w:val="mk-MK" w:eastAsia="mk-MK"/>
              </w:rPr>
              <w:t xml:space="preserve"> </w:t>
            </w:r>
            <w:r w:rsidRPr="00D36235">
              <w:rPr>
                <w:rFonts w:eastAsia="Arial" w:cs="Calibri"/>
                <w:b/>
                <w:color w:val="000000"/>
                <w:sz w:val="20"/>
                <w:szCs w:val="20"/>
                <w:lang w:val="mk-MK" w:eastAsia="mk-MK"/>
              </w:rPr>
              <w:t xml:space="preserve">На кои се </w:t>
            </w:r>
          </w:p>
          <w:p w14:paraId="7B3DBBA8" w14:textId="77777777" w:rsidR="00D36235" w:rsidRPr="00D36235" w:rsidRDefault="00D36235" w:rsidP="00D36235">
            <w:pPr>
              <w:spacing w:after="65"/>
              <w:rPr>
                <w:rFonts w:eastAsia="Arial" w:cs="Calibri"/>
                <w:b/>
                <w:color w:val="000000"/>
                <w:sz w:val="20"/>
                <w:szCs w:val="20"/>
                <w:lang w:val="mk-MK" w:eastAsia="mk-MK"/>
              </w:rPr>
            </w:pPr>
            <w:r w:rsidRPr="00D36235">
              <w:rPr>
                <w:rFonts w:eastAsia="Arial" w:cs="Calibri"/>
                <w:b/>
                <w:color w:val="000000"/>
                <w:sz w:val="20"/>
                <w:szCs w:val="20"/>
                <w:lang w:val="mk-MK" w:eastAsia="mk-MK"/>
              </w:rPr>
              <w:t>пласирани</w:t>
            </w:r>
          </w:p>
          <w:p w14:paraId="0A552275" w14:textId="77777777" w:rsidR="00D36235" w:rsidRPr="00D36235" w:rsidRDefault="00D36235" w:rsidP="00D36235">
            <w:pPr>
              <w:spacing w:after="65"/>
              <w:rPr>
                <w:rFonts w:eastAsia="Arial" w:cs="Calibri"/>
                <w:color w:val="000000"/>
                <w:sz w:val="20"/>
                <w:szCs w:val="20"/>
                <w:lang w:val="mk-MK" w:eastAsia="mk-MK"/>
              </w:rPr>
            </w:pPr>
            <w:r w:rsidRPr="00D36235">
              <w:rPr>
                <w:rFonts w:eastAsia="Arial" w:cs="Calibri"/>
                <w:b/>
                <w:color w:val="000000"/>
                <w:sz w:val="20"/>
                <w:szCs w:val="20"/>
                <w:lang w:val="mk-MK" w:eastAsia="mk-MK"/>
              </w:rPr>
              <w:t>учениците</w:t>
            </w:r>
          </w:p>
          <w:p w14:paraId="7F1790E2" w14:textId="77777777" w:rsidR="00D36235" w:rsidRPr="00D36235" w:rsidRDefault="00D36235" w:rsidP="00D36235">
            <w:pPr>
              <w:spacing w:after="67"/>
              <w:rPr>
                <w:rFonts w:eastAsia="Arial" w:cs="Calibri"/>
                <w:color w:val="000000"/>
                <w:sz w:val="20"/>
                <w:szCs w:val="20"/>
                <w:lang w:val="mk-MK" w:eastAsia="mk-MK"/>
              </w:rPr>
            </w:pPr>
          </w:p>
        </w:tc>
        <w:tc>
          <w:tcPr>
            <w:tcW w:w="4771" w:type="dxa"/>
            <w:tcBorders>
              <w:top w:val="single" w:sz="4" w:space="0" w:color="000000"/>
              <w:left w:val="single" w:sz="4" w:space="0" w:color="000000"/>
              <w:bottom w:val="single" w:sz="4" w:space="0" w:color="auto"/>
              <w:right w:val="single" w:sz="4" w:space="0" w:color="000000"/>
            </w:tcBorders>
          </w:tcPr>
          <w:p w14:paraId="461E18A6" w14:textId="77777777" w:rsidR="00D36235" w:rsidRPr="00D36235" w:rsidRDefault="00D36235" w:rsidP="00D36235">
            <w:pPr>
              <w:spacing w:after="20" w:line="297" w:lineRule="auto"/>
              <w:rPr>
                <w:rFonts w:eastAsia="Arial" w:cs="Calibri"/>
                <w:color w:val="000000"/>
                <w:sz w:val="20"/>
                <w:szCs w:val="20"/>
                <w:lang w:val="mk-MK" w:eastAsia="mk-MK"/>
              </w:rPr>
            </w:pPr>
            <w:r w:rsidRPr="00D36235">
              <w:rPr>
                <w:rFonts w:eastAsia="Arial" w:cs="Calibri"/>
                <w:color w:val="000000"/>
                <w:sz w:val="20"/>
                <w:szCs w:val="20"/>
                <w:lang w:val="mk-MK" w:eastAsia="mk-MK"/>
              </w:rPr>
              <w:t xml:space="preserve">Одговорни тимови и друштва -Сојуз на друштва за македонски јазик и литература </w:t>
            </w:r>
          </w:p>
          <w:p w14:paraId="0BA47D89" w14:textId="77777777" w:rsidR="00D36235" w:rsidRPr="00D36235" w:rsidRDefault="00D36235" w:rsidP="00D36235">
            <w:pPr>
              <w:spacing w:after="67"/>
              <w:rPr>
                <w:rFonts w:eastAsia="Arial" w:cs="Calibri"/>
                <w:color w:val="000000"/>
                <w:sz w:val="20"/>
                <w:szCs w:val="20"/>
                <w:lang w:val="mk-MK" w:eastAsia="mk-MK"/>
              </w:rPr>
            </w:pPr>
            <w:r w:rsidRPr="00D36235">
              <w:rPr>
                <w:rFonts w:eastAsia="Arial" w:cs="Calibri"/>
                <w:color w:val="000000"/>
                <w:sz w:val="20"/>
                <w:szCs w:val="20"/>
                <w:lang w:val="mk-MK" w:eastAsia="mk-MK"/>
              </w:rPr>
              <w:t xml:space="preserve">-Алгоритам </w:t>
            </w:r>
          </w:p>
          <w:p w14:paraId="4070B375" w14:textId="77777777" w:rsidR="00D36235" w:rsidRPr="00D36235" w:rsidRDefault="00D36235" w:rsidP="00D36235">
            <w:pPr>
              <w:spacing w:after="52" w:line="271" w:lineRule="auto"/>
              <w:rPr>
                <w:rFonts w:eastAsia="Arial" w:cs="Calibri"/>
                <w:color w:val="000000"/>
                <w:sz w:val="20"/>
                <w:szCs w:val="20"/>
                <w:lang w:val="mk-MK" w:eastAsia="mk-MK"/>
              </w:rPr>
            </w:pPr>
            <w:r w:rsidRPr="00D36235">
              <w:rPr>
                <w:rFonts w:eastAsia="Arial" w:cs="Calibri"/>
                <w:color w:val="000000"/>
                <w:sz w:val="20"/>
                <w:szCs w:val="20"/>
                <w:lang w:val="mk-MK" w:eastAsia="mk-MK"/>
              </w:rPr>
              <w:t xml:space="preserve">-Друштво на математичари </w:t>
            </w:r>
          </w:p>
          <w:p w14:paraId="3EA15C4E" w14:textId="77777777" w:rsidR="00D36235" w:rsidRPr="00D36235" w:rsidRDefault="00D36235" w:rsidP="00D36235">
            <w:pPr>
              <w:spacing w:after="18"/>
              <w:rPr>
                <w:rFonts w:eastAsia="Arial" w:cs="Calibri"/>
                <w:color w:val="000000"/>
                <w:sz w:val="20"/>
                <w:szCs w:val="20"/>
                <w:lang w:val="mk-MK" w:eastAsia="mk-MK"/>
              </w:rPr>
            </w:pPr>
            <w:r w:rsidRPr="00D36235">
              <w:rPr>
                <w:rFonts w:eastAsia="Arial" w:cs="Calibri"/>
                <w:color w:val="000000"/>
                <w:sz w:val="20"/>
                <w:szCs w:val="20"/>
                <w:lang w:val="mk-MK" w:eastAsia="mk-MK"/>
              </w:rPr>
              <w:t xml:space="preserve">-Друштво на биолози </w:t>
            </w:r>
          </w:p>
          <w:p w14:paraId="4F5EFD25" w14:textId="77777777" w:rsidR="00D36235" w:rsidRPr="00D36235" w:rsidRDefault="00D36235" w:rsidP="00D36235">
            <w:pPr>
              <w:spacing w:after="67"/>
              <w:rPr>
                <w:rFonts w:eastAsia="Arial" w:cs="Calibri"/>
                <w:color w:val="000000"/>
                <w:sz w:val="20"/>
                <w:szCs w:val="20"/>
                <w:lang w:val="mk-MK" w:eastAsia="mk-MK"/>
              </w:rPr>
            </w:pPr>
            <w:r w:rsidRPr="00D36235">
              <w:rPr>
                <w:rFonts w:eastAsia="Arial" w:cs="Calibri"/>
                <w:color w:val="000000"/>
                <w:sz w:val="20"/>
                <w:szCs w:val="20"/>
                <w:lang w:val="mk-MK" w:eastAsia="mk-MK"/>
              </w:rPr>
              <w:t xml:space="preserve">-Друштво на физичари </w:t>
            </w:r>
          </w:p>
          <w:p w14:paraId="0A2241FF" w14:textId="77777777" w:rsidR="00D36235" w:rsidRPr="00D36235" w:rsidRDefault="00D36235" w:rsidP="00D36235">
            <w:pPr>
              <w:spacing w:after="67"/>
              <w:rPr>
                <w:rFonts w:eastAsia="Arial" w:cs="Calibri"/>
                <w:color w:val="000000"/>
                <w:sz w:val="20"/>
                <w:szCs w:val="20"/>
                <w:lang w:val="mk-MK" w:eastAsia="mk-MK"/>
              </w:rPr>
            </w:pPr>
            <w:r w:rsidRPr="00D36235">
              <w:rPr>
                <w:rFonts w:eastAsia="Arial" w:cs="Calibri"/>
                <w:color w:val="000000"/>
                <w:sz w:val="20"/>
                <w:szCs w:val="20"/>
                <w:lang w:val="mk-MK" w:eastAsia="mk-MK"/>
              </w:rPr>
              <w:t xml:space="preserve">-Друштво на биолози </w:t>
            </w:r>
          </w:p>
          <w:p w14:paraId="5F4A8709" w14:textId="273DD8BA" w:rsidR="00D36235" w:rsidRPr="00D36235" w:rsidRDefault="00D36235" w:rsidP="00D36235">
            <w:pPr>
              <w:spacing w:after="0"/>
              <w:rPr>
                <w:rFonts w:eastAsia="Arial" w:cs="Calibri"/>
                <w:color w:val="000000"/>
                <w:sz w:val="20"/>
                <w:szCs w:val="20"/>
                <w:lang w:val="mk-MK" w:eastAsia="mk-MK"/>
              </w:rPr>
            </w:pPr>
            <w:r w:rsidRPr="00D36235">
              <w:rPr>
                <w:rFonts w:eastAsia="Arial" w:cs="Calibri"/>
                <w:color w:val="000000"/>
                <w:sz w:val="20"/>
                <w:szCs w:val="20"/>
                <w:lang w:val="mk-MK" w:eastAsia="mk-MK"/>
              </w:rPr>
              <w:t>- тим составен од предметни и одделенски наставници од сите општински училишта</w:t>
            </w:r>
          </w:p>
        </w:tc>
        <w:tc>
          <w:tcPr>
            <w:tcW w:w="1351" w:type="dxa"/>
            <w:tcBorders>
              <w:top w:val="single" w:sz="4" w:space="0" w:color="000000"/>
              <w:left w:val="single" w:sz="4" w:space="0" w:color="000000"/>
              <w:bottom w:val="single" w:sz="4" w:space="0" w:color="auto"/>
              <w:right w:val="single" w:sz="4" w:space="0" w:color="000000"/>
            </w:tcBorders>
          </w:tcPr>
          <w:p w14:paraId="492B5556" w14:textId="47C45303" w:rsidR="00D36235" w:rsidRPr="00D36235" w:rsidRDefault="00D36235" w:rsidP="00D36235">
            <w:pPr>
              <w:spacing w:after="0"/>
              <w:rPr>
                <w:rFonts w:eastAsia="Arial" w:cs="Calibri"/>
                <w:color w:val="000000"/>
                <w:sz w:val="20"/>
                <w:szCs w:val="20"/>
                <w:lang w:val="mk-MK" w:eastAsia="mk-MK"/>
              </w:rPr>
            </w:pPr>
            <w:r w:rsidRPr="00D36235">
              <w:rPr>
                <w:rFonts w:eastAsia="Arial" w:cs="Calibri"/>
                <w:color w:val="000000"/>
                <w:sz w:val="20"/>
                <w:szCs w:val="20"/>
                <w:lang w:val="mk-MK" w:eastAsia="mk-MK"/>
              </w:rPr>
              <w:t>Мај 202</w:t>
            </w:r>
            <w:r w:rsidR="00490F56">
              <w:rPr>
                <w:rFonts w:eastAsia="Arial" w:cs="Calibri"/>
                <w:color w:val="000000"/>
                <w:sz w:val="20"/>
                <w:szCs w:val="20"/>
                <w:lang w:eastAsia="mk-MK"/>
              </w:rPr>
              <w:t>5</w:t>
            </w:r>
          </w:p>
        </w:tc>
        <w:tc>
          <w:tcPr>
            <w:tcW w:w="2252" w:type="dxa"/>
            <w:tcBorders>
              <w:top w:val="single" w:sz="4" w:space="0" w:color="000000"/>
              <w:left w:val="single" w:sz="4" w:space="0" w:color="000000"/>
              <w:bottom w:val="single" w:sz="4" w:space="0" w:color="auto"/>
              <w:right w:val="single" w:sz="4" w:space="0" w:color="000000"/>
            </w:tcBorders>
          </w:tcPr>
          <w:p w14:paraId="1E75A1C1" w14:textId="77777777" w:rsidR="00D36235" w:rsidRPr="00D36235" w:rsidRDefault="00D36235" w:rsidP="00D36235">
            <w:pPr>
              <w:spacing w:after="0"/>
              <w:rPr>
                <w:rFonts w:eastAsia="Arial" w:cs="Calibri"/>
                <w:color w:val="000000"/>
                <w:sz w:val="20"/>
                <w:szCs w:val="20"/>
                <w:lang w:val="mk-MK" w:eastAsia="mk-MK"/>
              </w:rPr>
            </w:pPr>
            <w:r w:rsidRPr="00D36235">
              <w:rPr>
                <w:rFonts w:eastAsia="Arial" w:cs="Calibri"/>
                <w:color w:val="000000"/>
                <w:sz w:val="20"/>
                <w:szCs w:val="20"/>
                <w:lang w:val="mk-MK" w:eastAsia="mk-MK"/>
              </w:rPr>
              <w:t xml:space="preserve">Афирмирани и докажани ученици – пред себе , пред наставници, родители и пред соученици </w:t>
            </w:r>
          </w:p>
        </w:tc>
      </w:tr>
      <w:tr w:rsidR="00D36235" w:rsidRPr="00D36235" w14:paraId="1E42A9E0" w14:textId="77777777" w:rsidTr="00D36235">
        <w:tblPrEx>
          <w:tblCellMar>
            <w:top w:w="101" w:type="dxa"/>
          </w:tblCellMar>
        </w:tblPrEx>
        <w:trPr>
          <w:trHeight w:val="2925"/>
          <w:jc w:val="center"/>
        </w:trPr>
        <w:tc>
          <w:tcPr>
            <w:tcW w:w="40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087102" w14:textId="77777777" w:rsidR="00D36235" w:rsidRPr="00D36235" w:rsidRDefault="00D36235" w:rsidP="00D36235">
            <w:pPr>
              <w:shd w:val="clear" w:color="auto" w:fill="D9D9D9" w:themeFill="background1" w:themeFillShade="D9"/>
              <w:spacing w:after="0" w:line="240" w:lineRule="auto"/>
              <w:ind w:left="2" w:right="39"/>
              <w:rPr>
                <w:rFonts w:eastAsia="Arial" w:cs="Calibri"/>
                <w:b/>
                <w:color w:val="000000"/>
                <w:sz w:val="20"/>
                <w:szCs w:val="20"/>
                <w:lang w:val="mk-MK" w:eastAsia="mk-MK"/>
              </w:rPr>
            </w:pPr>
            <w:r w:rsidRPr="00D36235">
              <w:rPr>
                <w:rFonts w:eastAsia="Arial" w:cs="Calibri"/>
                <w:b/>
                <w:color w:val="000000"/>
                <w:sz w:val="20"/>
                <w:szCs w:val="20"/>
                <w:lang w:val="mk-MK" w:eastAsia="mk-MK"/>
              </w:rPr>
              <w:lastRenderedPageBreak/>
              <w:t xml:space="preserve">Развивање и негување натпреварувачки дух кај учениците како значајна компонента </w:t>
            </w:r>
          </w:p>
          <w:p w14:paraId="3AE413F2" w14:textId="77777777" w:rsidR="00D36235" w:rsidRPr="00D36235" w:rsidRDefault="00D36235" w:rsidP="00D36235">
            <w:pPr>
              <w:shd w:val="clear" w:color="auto" w:fill="D9D9D9" w:themeFill="background1" w:themeFillShade="D9"/>
              <w:spacing w:after="0"/>
              <w:ind w:left="2"/>
              <w:rPr>
                <w:rFonts w:eastAsia="Arial" w:cs="Calibri"/>
                <w:b/>
                <w:color w:val="000000"/>
                <w:sz w:val="20"/>
                <w:szCs w:val="20"/>
                <w:lang w:val="mk-MK" w:eastAsia="mk-MK"/>
              </w:rPr>
            </w:pPr>
            <w:r w:rsidRPr="00D36235">
              <w:rPr>
                <w:rFonts w:eastAsia="Arial" w:cs="Calibri"/>
                <w:b/>
                <w:color w:val="000000"/>
                <w:sz w:val="20"/>
                <w:szCs w:val="20"/>
                <w:lang w:val="mk-MK" w:eastAsia="mk-MK"/>
              </w:rPr>
              <w:t xml:space="preserve">од нивниот развој и формирање на личноста  </w:t>
            </w:r>
          </w:p>
        </w:tc>
        <w:tc>
          <w:tcPr>
            <w:tcW w:w="3468" w:type="dxa"/>
            <w:tcBorders>
              <w:top w:val="single" w:sz="4" w:space="0" w:color="000000"/>
              <w:left w:val="single" w:sz="4" w:space="0" w:color="000000"/>
              <w:bottom w:val="single" w:sz="4" w:space="0" w:color="000000"/>
              <w:right w:val="single" w:sz="4" w:space="0" w:color="000000"/>
            </w:tcBorders>
          </w:tcPr>
          <w:p w14:paraId="5ADE09EC" w14:textId="77777777" w:rsidR="00D36235" w:rsidRPr="00D36235" w:rsidRDefault="00D36235" w:rsidP="00D36235">
            <w:pPr>
              <w:spacing w:after="75" w:line="252" w:lineRule="auto"/>
              <w:ind w:right="24"/>
              <w:rPr>
                <w:rFonts w:eastAsia="Arial" w:cs="Calibri"/>
                <w:b/>
                <w:color w:val="000000"/>
                <w:sz w:val="20"/>
                <w:szCs w:val="20"/>
                <w:lang w:val="mk-MK" w:eastAsia="mk-MK"/>
              </w:rPr>
            </w:pPr>
            <w:r w:rsidRPr="00D36235">
              <w:rPr>
                <w:rFonts w:eastAsia="Arial" w:cs="Calibri"/>
                <w:b/>
                <w:color w:val="000000"/>
                <w:sz w:val="20"/>
                <w:szCs w:val="20"/>
                <w:lang w:val="mk-MK" w:eastAsia="mk-MK"/>
              </w:rPr>
              <w:t xml:space="preserve">Учество на натпревари од меѓународен карактер и од повисоко ниво </w:t>
            </w:r>
          </w:p>
          <w:p w14:paraId="132F88DD" w14:textId="77777777" w:rsidR="00D36235" w:rsidRPr="00D36235" w:rsidRDefault="00D36235" w:rsidP="00D36235">
            <w:pPr>
              <w:spacing w:after="65"/>
              <w:rPr>
                <w:rFonts w:eastAsia="Arial" w:cs="Calibri"/>
                <w:b/>
                <w:color w:val="000000"/>
                <w:sz w:val="20"/>
                <w:szCs w:val="20"/>
                <w:lang w:val="mk-MK" w:eastAsia="mk-MK"/>
              </w:rPr>
            </w:pPr>
            <w:r w:rsidRPr="00D36235">
              <w:rPr>
                <w:rFonts w:eastAsia="Arial" w:cs="Calibri"/>
                <w:b/>
                <w:color w:val="000000"/>
                <w:sz w:val="20"/>
                <w:szCs w:val="20"/>
                <w:lang w:val="mk-MK" w:eastAsia="mk-MK"/>
              </w:rPr>
              <w:t xml:space="preserve">На кои се </w:t>
            </w:r>
          </w:p>
          <w:p w14:paraId="21A24FDE" w14:textId="77777777" w:rsidR="00D36235" w:rsidRPr="00D36235" w:rsidRDefault="00D36235" w:rsidP="00D36235">
            <w:pPr>
              <w:spacing w:after="65"/>
              <w:rPr>
                <w:rFonts w:eastAsia="Arial" w:cs="Calibri"/>
                <w:b/>
                <w:color w:val="000000"/>
                <w:sz w:val="20"/>
                <w:szCs w:val="20"/>
                <w:lang w:val="mk-MK" w:eastAsia="mk-MK"/>
              </w:rPr>
            </w:pPr>
            <w:r w:rsidRPr="00D36235">
              <w:rPr>
                <w:rFonts w:eastAsia="Arial" w:cs="Calibri"/>
                <w:b/>
                <w:color w:val="000000"/>
                <w:sz w:val="20"/>
                <w:szCs w:val="20"/>
                <w:lang w:val="mk-MK" w:eastAsia="mk-MK"/>
              </w:rPr>
              <w:t>пласирани</w:t>
            </w:r>
          </w:p>
          <w:p w14:paraId="6ADEB95C" w14:textId="77777777" w:rsidR="00D36235" w:rsidRPr="00D36235" w:rsidRDefault="00D36235" w:rsidP="00D36235">
            <w:pPr>
              <w:spacing w:after="65"/>
              <w:rPr>
                <w:rFonts w:eastAsia="Arial" w:cs="Calibri"/>
                <w:color w:val="000000"/>
                <w:sz w:val="20"/>
                <w:szCs w:val="20"/>
                <w:lang w:val="mk-MK" w:eastAsia="mk-MK"/>
              </w:rPr>
            </w:pPr>
            <w:r w:rsidRPr="00D36235">
              <w:rPr>
                <w:rFonts w:eastAsia="Arial" w:cs="Calibri"/>
                <w:b/>
                <w:color w:val="000000"/>
                <w:sz w:val="20"/>
                <w:szCs w:val="20"/>
                <w:lang w:val="mk-MK" w:eastAsia="mk-MK"/>
              </w:rPr>
              <w:t>учениците</w:t>
            </w:r>
          </w:p>
          <w:p w14:paraId="7D79E3B9" w14:textId="77777777" w:rsidR="00D36235" w:rsidRPr="00D36235" w:rsidRDefault="00D36235" w:rsidP="00D36235">
            <w:pPr>
              <w:spacing w:after="47" w:line="276" w:lineRule="auto"/>
              <w:rPr>
                <w:rFonts w:eastAsia="Arial" w:cs="Calibri"/>
                <w:color w:val="000000"/>
                <w:sz w:val="20"/>
                <w:szCs w:val="20"/>
                <w:lang w:val="mk-MK" w:eastAsia="mk-MK"/>
              </w:rPr>
            </w:pPr>
          </w:p>
          <w:p w14:paraId="4822203A" w14:textId="77777777" w:rsidR="00D36235" w:rsidRPr="00D36235" w:rsidRDefault="00D36235" w:rsidP="00D36235">
            <w:pPr>
              <w:spacing w:after="0"/>
              <w:rPr>
                <w:rFonts w:eastAsia="Arial" w:cs="Calibri"/>
                <w:color w:val="000000"/>
                <w:sz w:val="20"/>
                <w:szCs w:val="20"/>
                <w:lang w:eastAsia="mk-MK"/>
              </w:rPr>
            </w:pPr>
            <w:r w:rsidRPr="00D36235">
              <w:rPr>
                <w:rFonts w:eastAsia="Arial" w:cs="Calibri"/>
                <w:color w:val="000000"/>
                <w:sz w:val="20"/>
                <w:szCs w:val="20"/>
                <w:lang w:val="mk-MK" w:eastAsia="mk-MK"/>
              </w:rPr>
              <w:t xml:space="preserve"> </w:t>
            </w:r>
          </w:p>
        </w:tc>
        <w:tc>
          <w:tcPr>
            <w:tcW w:w="4771" w:type="dxa"/>
            <w:tcBorders>
              <w:top w:val="single" w:sz="4" w:space="0" w:color="000000"/>
              <w:left w:val="single" w:sz="4" w:space="0" w:color="000000"/>
              <w:bottom w:val="single" w:sz="4" w:space="0" w:color="000000"/>
              <w:right w:val="single" w:sz="4" w:space="0" w:color="000000"/>
            </w:tcBorders>
          </w:tcPr>
          <w:p w14:paraId="603B19D3" w14:textId="77777777" w:rsidR="00D36235" w:rsidRPr="00D36235" w:rsidRDefault="00D36235" w:rsidP="00D36235">
            <w:pPr>
              <w:spacing w:after="67"/>
              <w:rPr>
                <w:rFonts w:eastAsia="Arial" w:cs="Calibri"/>
                <w:color w:val="000000"/>
                <w:sz w:val="20"/>
                <w:szCs w:val="20"/>
                <w:lang w:val="mk-MK" w:eastAsia="mk-MK"/>
              </w:rPr>
            </w:pPr>
            <w:r w:rsidRPr="00D36235">
              <w:rPr>
                <w:rFonts w:eastAsia="Arial" w:cs="Calibri"/>
                <w:color w:val="000000"/>
                <w:sz w:val="20"/>
                <w:szCs w:val="20"/>
                <w:lang w:val="mk-MK" w:eastAsia="mk-MK"/>
              </w:rPr>
              <w:t xml:space="preserve">Одговорни тимови и друштва </w:t>
            </w:r>
          </w:p>
          <w:p w14:paraId="565A9BCD" w14:textId="77777777" w:rsidR="00D36235" w:rsidRPr="00D36235" w:rsidRDefault="00D36235" w:rsidP="00D36235">
            <w:pPr>
              <w:spacing w:after="25" w:line="296" w:lineRule="auto"/>
              <w:rPr>
                <w:rFonts w:eastAsia="Arial" w:cs="Calibri"/>
                <w:color w:val="000000"/>
                <w:sz w:val="20"/>
                <w:szCs w:val="20"/>
                <w:lang w:val="mk-MK" w:eastAsia="mk-MK"/>
              </w:rPr>
            </w:pPr>
            <w:r w:rsidRPr="00D36235">
              <w:rPr>
                <w:rFonts w:eastAsia="Arial" w:cs="Calibri"/>
                <w:color w:val="000000"/>
                <w:sz w:val="20"/>
                <w:szCs w:val="20"/>
                <w:lang w:val="mk-MK" w:eastAsia="mk-MK"/>
              </w:rPr>
              <w:t xml:space="preserve">-Сојуз на друштва за македонски јазик и  Алгоритам-литература </w:t>
            </w:r>
          </w:p>
          <w:p w14:paraId="6D17F3BE" w14:textId="77777777" w:rsidR="00D36235" w:rsidRPr="00D36235" w:rsidRDefault="00D36235" w:rsidP="00D36235">
            <w:pPr>
              <w:spacing w:after="54" w:line="271" w:lineRule="auto"/>
              <w:rPr>
                <w:rFonts w:eastAsia="Arial" w:cs="Calibri"/>
                <w:color w:val="000000"/>
                <w:sz w:val="20"/>
                <w:szCs w:val="20"/>
                <w:lang w:val="mk-MK" w:eastAsia="mk-MK"/>
              </w:rPr>
            </w:pPr>
            <w:r w:rsidRPr="00D36235">
              <w:rPr>
                <w:rFonts w:eastAsia="Arial" w:cs="Calibri"/>
                <w:color w:val="000000"/>
                <w:sz w:val="20"/>
                <w:szCs w:val="20"/>
                <w:lang w:val="mk-MK" w:eastAsia="mk-MK"/>
              </w:rPr>
              <w:t xml:space="preserve">-Друштво на математичари на РМ </w:t>
            </w:r>
          </w:p>
          <w:p w14:paraId="4AEEABEB" w14:textId="77777777" w:rsidR="00D36235" w:rsidRPr="00D36235" w:rsidRDefault="00D36235" w:rsidP="00D36235">
            <w:pPr>
              <w:spacing w:after="18"/>
              <w:rPr>
                <w:rFonts w:eastAsia="Arial" w:cs="Calibri"/>
                <w:color w:val="000000"/>
                <w:sz w:val="20"/>
                <w:szCs w:val="20"/>
                <w:lang w:val="mk-MK" w:eastAsia="mk-MK"/>
              </w:rPr>
            </w:pPr>
            <w:r w:rsidRPr="00D36235">
              <w:rPr>
                <w:rFonts w:eastAsia="Arial" w:cs="Calibri"/>
                <w:color w:val="000000"/>
                <w:sz w:val="20"/>
                <w:szCs w:val="20"/>
                <w:lang w:val="mk-MK" w:eastAsia="mk-MK"/>
              </w:rPr>
              <w:t xml:space="preserve">-Друштво на биолози на </w:t>
            </w:r>
          </w:p>
          <w:p w14:paraId="414645CA" w14:textId="77777777" w:rsidR="00D36235" w:rsidRPr="00D36235" w:rsidRDefault="00D36235" w:rsidP="00D36235">
            <w:pPr>
              <w:spacing w:after="67"/>
              <w:rPr>
                <w:rFonts w:eastAsia="Arial" w:cs="Calibri"/>
                <w:color w:val="000000"/>
                <w:sz w:val="20"/>
                <w:szCs w:val="20"/>
                <w:lang w:val="mk-MK" w:eastAsia="mk-MK"/>
              </w:rPr>
            </w:pPr>
            <w:r w:rsidRPr="00D36235">
              <w:rPr>
                <w:rFonts w:eastAsia="Arial" w:cs="Calibri"/>
                <w:color w:val="000000"/>
                <w:sz w:val="20"/>
                <w:szCs w:val="20"/>
                <w:lang w:val="mk-MK" w:eastAsia="mk-MK"/>
              </w:rPr>
              <w:t xml:space="preserve">Македонија </w:t>
            </w:r>
          </w:p>
          <w:p w14:paraId="3FF0340B" w14:textId="77777777" w:rsidR="00D36235" w:rsidRPr="00D36235" w:rsidRDefault="00D36235" w:rsidP="00D36235">
            <w:pPr>
              <w:spacing w:after="66"/>
              <w:rPr>
                <w:rFonts w:eastAsia="Arial" w:cs="Calibri"/>
                <w:color w:val="000000"/>
                <w:sz w:val="20"/>
                <w:szCs w:val="20"/>
                <w:lang w:val="mk-MK" w:eastAsia="mk-MK"/>
              </w:rPr>
            </w:pPr>
            <w:r w:rsidRPr="00D36235">
              <w:rPr>
                <w:rFonts w:eastAsia="Arial" w:cs="Calibri"/>
                <w:color w:val="000000"/>
                <w:sz w:val="20"/>
                <w:szCs w:val="20"/>
                <w:lang w:val="mk-MK" w:eastAsia="mk-MK"/>
              </w:rPr>
              <w:t xml:space="preserve">-Друштво на физичари на РМ </w:t>
            </w:r>
          </w:p>
          <w:p w14:paraId="7D0965C8" w14:textId="28C38A17" w:rsidR="00D36235" w:rsidRPr="00D36235" w:rsidRDefault="00D36235" w:rsidP="00D36235">
            <w:pPr>
              <w:spacing w:after="0"/>
              <w:ind w:right="168"/>
              <w:rPr>
                <w:rFonts w:eastAsia="Arial" w:cs="Calibri"/>
                <w:color w:val="000000"/>
                <w:sz w:val="20"/>
                <w:szCs w:val="20"/>
                <w:lang w:val="mk-MK" w:eastAsia="mk-MK"/>
              </w:rPr>
            </w:pPr>
            <w:r w:rsidRPr="00D36235">
              <w:rPr>
                <w:rFonts w:eastAsia="Arial" w:cs="Calibri"/>
                <w:color w:val="000000"/>
                <w:sz w:val="20"/>
                <w:szCs w:val="20"/>
                <w:lang w:val="mk-MK" w:eastAsia="mk-MK"/>
              </w:rPr>
              <w:t>-Друштво на биолози на РМ - тим составен од предметни и одделенски наставници од сите општински училишта</w:t>
            </w:r>
          </w:p>
        </w:tc>
        <w:tc>
          <w:tcPr>
            <w:tcW w:w="1351" w:type="dxa"/>
            <w:tcBorders>
              <w:top w:val="single" w:sz="4" w:space="0" w:color="000000"/>
              <w:left w:val="single" w:sz="4" w:space="0" w:color="000000"/>
              <w:bottom w:val="single" w:sz="4" w:space="0" w:color="000000"/>
              <w:right w:val="single" w:sz="4" w:space="0" w:color="000000"/>
            </w:tcBorders>
          </w:tcPr>
          <w:p w14:paraId="6C92970D" w14:textId="40A196E4" w:rsidR="00D36235" w:rsidRPr="00D36235" w:rsidRDefault="00D36235" w:rsidP="00D36235">
            <w:pPr>
              <w:spacing w:after="0"/>
              <w:ind w:right="5"/>
              <w:rPr>
                <w:rFonts w:eastAsia="Arial" w:cs="Calibri"/>
                <w:color w:val="000000"/>
                <w:sz w:val="20"/>
                <w:szCs w:val="20"/>
                <w:lang w:eastAsia="mk-MK"/>
              </w:rPr>
            </w:pPr>
            <w:r w:rsidRPr="00D36235">
              <w:rPr>
                <w:rFonts w:eastAsia="Arial" w:cs="Calibri"/>
                <w:color w:val="000000"/>
                <w:sz w:val="20"/>
                <w:szCs w:val="20"/>
                <w:lang w:val="mk-MK" w:eastAsia="mk-MK"/>
              </w:rPr>
              <w:t>Март 202</w:t>
            </w:r>
            <w:r w:rsidR="00490F56">
              <w:rPr>
                <w:rFonts w:eastAsia="Arial" w:cs="Calibri"/>
                <w:color w:val="000000"/>
                <w:sz w:val="20"/>
                <w:szCs w:val="20"/>
                <w:lang w:eastAsia="mk-MK"/>
              </w:rPr>
              <w:t>5</w:t>
            </w:r>
          </w:p>
          <w:p w14:paraId="4EB9AF0E" w14:textId="7920979E" w:rsidR="00D36235" w:rsidRPr="00D36235" w:rsidRDefault="00D36235" w:rsidP="00D36235">
            <w:pPr>
              <w:spacing w:after="0"/>
              <w:ind w:right="5"/>
              <w:rPr>
                <w:rFonts w:eastAsia="Arial" w:cs="Calibri"/>
                <w:color w:val="000000"/>
                <w:sz w:val="20"/>
                <w:szCs w:val="20"/>
                <w:lang w:val="mk-MK" w:eastAsia="mk-MK"/>
              </w:rPr>
            </w:pPr>
            <w:r w:rsidRPr="00D36235">
              <w:rPr>
                <w:rFonts w:eastAsia="Arial" w:cs="Calibri"/>
                <w:color w:val="000000"/>
                <w:sz w:val="20"/>
                <w:szCs w:val="20"/>
                <w:lang w:val="mk-MK" w:eastAsia="mk-MK"/>
              </w:rPr>
              <w:t>Мај 202</w:t>
            </w:r>
            <w:r w:rsidR="00490F56">
              <w:rPr>
                <w:rFonts w:eastAsia="Arial" w:cs="Calibri"/>
                <w:color w:val="000000"/>
                <w:sz w:val="20"/>
                <w:szCs w:val="20"/>
                <w:lang w:eastAsia="mk-MK"/>
              </w:rPr>
              <w:t>5</w:t>
            </w:r>
          </w:p>
        </w:tc>
        <w:tc>
          <w:tcPr>
            <w:tcW w:w="2252" w:type="dxa"/>
            <w:tcBorders>
              <w:top w:val="single" w:sz="4" w:space="0" w:color="000000"/>
              <w:left w:val="single" w:sz="4" w:space="0" w:color="000000"/>
              <w:bottom w:val="single" w:sz="4" w:space="0" w:color="000000"/>
              <w:right w:val="single" w:sz="4" w:space="0" w:color="000000"/>
            </w:tcBorders>
          </w:tcPr>
          <w:p w14:paraId="447D8420" w14:textId="77777777" w:rsidR="00D36235" w:rsidRPr="00D36235" w:rsidRDefault="00D36235" w:rsidP="00D36235">
            <w:pPr>
              <w:spacing w:after="0"/>
              <w:rPr>
                <w:rFonts w:eastAsia="Arial" w:cs="Calibri"/>
                <w:color w:val="000000"/>
                <w:sz w:val="20"/>
                <w:szCs w:val="20"/>
                <w:lang w:val="mk-MK" w:eastAsia="mk-MK"/>
              </w:rPr>
            </w:pPr>
            <w:r w:rsidRPr="00D36235">
              <w:rPr>
                <w:rFonts w:eastAsia="Arial" w:cs="Calibri"/>
                <w:color w:val="000000"/>
                <w:sz w:val="20"/>
                <w:szCs w:val="20"/>
                <w:lang w:val="mk-MK" w:eastAsia="mk-MK"/>
              </w:rPr>
              <w:t xml:space="preserve">Ученици со развиен натпреварувачки дух </w:t>
            </w:r>
          </w:p>
        </w:tc>
      </w:tr>
    </w:tbl>
    <w:p w14:paraId="5369E7CD" w14:textId="77B3A468" w:rsidR="00BC1B0A" w:rsidRDefault="00BC1B0A" w:rsidP="00CB0B3B">
      <w:pPr>
        <w:pStyle w:val="NoSpacing"/>
        <w:rPr>
          <w:i/>
          <w:sz w:val="24"/>
          <w:szCs w:val="24"/>
          <w:lang w:val="mk-MK"/>
        </w:rPr>
      </w:pPr>
    </w:p>
    <w:p w14:paraId="43FDABCC" w14:textId="7022DFDE" w:rsidR="006829A9" w:rsidRPr="00CB0B3B" w:rsidRDefault="00CB0B3B" w:rsidP="00126B76">
      <w:pPr>
        <w:pStyle w:val="NoSpacing"/>
        <w:jc w:val="center"/>
        <w:rPr>
          <w:b/>
          <w:sz w:val="24"/>
          <w:szCs w:val="24"/>
          <w:lang w:val="mk-MK"/>
        </w:rPr>
      </w:pPr>
      <w:r w:rsidRPr="00090BE2">
        <w:rPr>
          <w:i/>
          <w:sz w:val="24"/>
          <w:szCs w:val="24"/>
          <w:highlight w:val="lightGray"/>
          <w:lang w:val="mk-MK"/>
        </w:rPr>
        <w:t xml:space="preserve">Прилог </w:t>
      </w:r>
      <w:r w:rsidR="00903CCC" w:rsidRPr="00090BE2">
        <w:rPr>
          <w:i/>
          <w:sz w:val="24"/>
          <w:szCs w:val="24"/>
          <w:highlight w:val="lightGray"/>
          <w:lang w:val="mk-MK"/>
        </w:rPr>
        <w:t>бр.</w:t>
      </w:r>
      <w:r w:rsidR="00490F56" w:rsidRPr="00090BE2">
        <w:rPr>
          <w:i/>
          <w:sz w:val="24"/>
          <w:szCs w:val="24"/>
          <w:highlight w:val="lightGray"/>
        </w:rPr>
        <w:t>12</w:t>
      </w:r>
      <w:r w:rsidR="009E32D3" w:rsidRPr="00090BE2">
        <w:rPr>
          <w:i/>
          <w:sz w:val="24"/>
          <w:szCs w:val="24"/>
          <w:highlight w:val="lightGray"/>
        </w:rPr>
        <w:t>.2</w:t>
      </w:r>
      <w:r w:rsidR="00855507" w:rsidRPr="00090BE2">
        <w:rPr>
          <w:b/>
          <w:sz w:val="24"/>
          <w:szCs w:val="24"/>
          <w:highlight w:val="lightGray"/>
          <w:lang w:val="mk-MK"/>
        </w:rPr>
        <w:t xml:space="preserve"> </w:t>
      </w:r>
      <w:r w:rsidR="00655B7C" w:rsidRPr="00090BE2">
        <w:rPr>
          <w:b/>
          <w:sz w:val="24"/>
          <w:szCs w:val="24"/>
          <w:highlight w:val="lightGray"/>
          <w:lang w:val="mk-MK"/>
        </w:rPr>
        <w:t>План за динамика за реализациј</w:t>
      </w:r>
      <w:r w:rsidR="00490F56" w:rsidRPr="00090BE2">
        <w:rPr>
          <w:b/>
          <w:sz w:val="24"/>
          <w:szCs w:val="24"/>
          <w:highlight w:val="lightGray"/>
          <w:lang w:val="mk-MK"/>
        </w:rPr>
        <w:t>а на натпревари за учебната 2024</w:t>
      </w:r>
      <w:r w:rsidR="00516D32" w:rsidRPr="00090BE2">
        <w:rPr>
          <w:b/>
          <w:sz w:val="24"/>
          <w:szCs w:val="24"/>
          <w:highlight w:val="lightGray"/>
          <w:lang w:val="mk-MK"/>
        </w:rPr>
        <w:t>/</w:t>
      </w:r>
      <w:r w:rsidR="00490F56" w:rsidRPr="00090BE2">
        <w:rPr>
          <w:b/>
          <w:sz w:val="24"/>
          <w:szCs w:val="24"/>
          <w:highlight w:val="lightGray"/>
          <w:lang w:val="mk-MK"/>
        </w:rPr>
        <w:t>2025</w:t>
      </w:r>
      <w:r w:rsidR="00655B7C" w:rsidRPr="00090BE2">
        <w:rPr>
          <w:b/>
          <w:sz w:val="24"/>
          <w:szCs w:val="24"/>
          <w:highlight w:val="lightGray"/>
          <w:lang w:val="mk-MK"/>
        </w:rPr>
        <w:t xml:space="preserve"> год.</w:t>
      </w:r>
    </w:p>
    <w:p w14:paraId="055361E4" w14:textId="41E86F9A" w:rsidR="00655B7C" w:rsidRPr="004B345F" w:rsidRDefault="00655B7C" w:rsidP="00655B7C">
      <w:pPr>
        <w:pStyle w:val="NoSpacing"/>
        <w:rPr>
          <w:sz w:val="10"/>
          <w:lang w:val="mk-MK"/>
        </w:rPr>
      </w:pPr>
    </w:p>
    <w:p w14:paraId="76F7D4DA" w14:textId="0A9E78CA" w:rsidR="00655B7C" w:rsidRPr="00AC6D0D" w:rsidRDefault="00655B7C" w:rsidP="00655B7C">
      <w:pPr>
        <w:pStyle w:val="NoSpacing"/>
        <w:rPr>
          <w:sz w:val="4"/>
          <w:lang w:val="mk-MK"/>
        </w:rPr>
      </w:pPr>
    </w:p>
    <w:tbl>
      <w:tblPr>
        <w:tblStyle w:val="TableGrid"/>
        <w:tblpPr w:leftFromText="180" w:rightFromText="180" w:vertAnchor="text" w:horzAnchor="margin" w:tblpXSpec="center" w:tblpY="182"/>
        <w:tblW w:w="0" w:type="auto"/>
        <w:tblLook w:val="04A0" w:firstRow="1" w:lastRow="0" w:firstColumn="1" w:lastColumn="0" w:noHBand="0" w:noVBand="1"/>
      </w:tblPr>
      <w:tblGrid>
        <w:gridCol w:w="2689"/>
        <w:gridCol w:w="4533"/>
        <w:gridCol w:w="2340"/>
        <w:gridCol w:w="2513"/>
        <w:gridCol w:w="2344"/>
      </w:tblGrid>
      <w:tr w:rsidR="00AB69C0" w:rsidRPr="006953C3" w14:paraId="432CFF73" w14:textId="77777777" w:rsidTr="00AB69C0">
        <w:tc>
          <w:tcPr>
            <w:tcW w:w="2689" w:type="dxa"/>
            <w:shd w:val="clear" w:color="auto" w:fill="FFE599" w:themeFill="accent4" w:themeFillTint="66"/>
          </w:tcPr>
          <w:p w14:paraId="7D0F71EC" w14:textId="77777777" w:rsidR="00AB69C0" w:rsidRPr="00655B7C" w:rsidRDefault="00AB69C0" w:rsidP="00AB69C0">
            <w:pPr>
              <w:pStyle w:val="NoSpacing"/>
              <w:rPr>
                <w:b/>
                <w:lang w:val="mk-MK"/>
              </w:rPr>
            </w:pPr>
            <w:r w:rsidRPr="00655B7C">
              <w:rPr>
                <w:b/>
              </w:rPr>
              <w:t>Ученички натпревари</w:t>
            </w:r>
          </w:p>
        </w:tc>
        <w:tc>
          <w:tcPr>
            <w:tcW w:w="4533" w:type="dxa"/>
            <w:shd w:val="clear" w:color="auto" w:fill="FFE599" w:themeFill="accent4" w:themeFillTint="66"/>
          </w:tcPr>
          <w:p w14:paraId="54927606" w14:textId="77777777" w:rsidR="00AB69C0" w:rsidRPr="00655B7C" w:rsidRDefault="00AB69C0" w:rsidP="00AB69C0">
            <w:pPr>
              <w:pStyle w:val="NoSpacing"/>
              <w:rPr>
                <w:b/>
                <w:lang w:val="mk-MK"/>
              </w:rPr>
            </w:pPr>
            <w:r w:rsidRPr="00655B7C">
              <w:rPr>
                <w:b/>
                <w:lang w:val="mk-MK"/>
              </w:rPr>
              <w:t>Наставен предмет</w:t>
            </w:r>
          </w:p>
        </w:tc>
        <w:tc>
          <w:tcPr>
            <w:tcW w:w="2340" w:type="dxa"/>
            <w:shd w:val="clear" w:color="auto" w:fill="FFE599" w:themeFill="accent4" w:themeFillTint="66"/>
          </w:tcPr>
          <w:p w14:paraId="11C6B7CC" w14:textId="77777777" w:rsidR="00AB69C0" w:rsidRPr="00655B7C" w:rsidRDefault="00AB69C0" w:rsidP="00AB69C0">
            <w:pPr>
              <w:pStyle w:val="NoSpacing"/>
              <w:rPr>
                <w:b/>
                <w:lang w:val="mk-MK"/>
              </w:rPr>
            </w:pPr>
            <w:r w:rsidRPr="00655B7C">
              <w:rPr>
                <w:b/>
              </w:rPr>
              <w:t>Вре</w:t>
            </w:r>
            <w:r w:rsidRPr="00655B7C">
              <w:rPr>
                <w:b/>
                <w:lang w:val="mk-MK"/>
              </w:rPr>
              <w:t>м</w:t>
            </w:r>
            <w:r w:rsidRPr="00655B7C">
              <w:rPr>
                <w:b/>
              </w:rPr>
              <w:t>е на реализациј</w:t>
            </w:r>
            <w:r w:rsidRPr="00655B7C">
              <w:rPr>
                <w:b/>
                <w:spacing w:val="-10"/>
              </w:rPr>
              <w:t>а</w:t>
            </w:r>
          </w:p>
        </w:tc>
        <w:tc>
          <w:tcPr>
            <w:tcW w:w="2513" w:type="dxa"/>
            <w:shd w:val="clear" w:color="auto" w:fill="FFE599" w:themeFill="accent4" w:themeFillTint="66"/>
          </w:tcPr>
          <w:p w14:paraId="0F85CB01" w14:textId="77777777" w:rsidR="00AB69C0" w:rsidRPr="00655B7C" w:rsidRDefault="00AB69C0" w:rsidP="00AB69C0">
            <w:pPr>
              <w:pStyle w:val="NoSpacing"/>
              <w:rPr>
                <w:b/>
                <w:lang w:val="mk-MK"/>
              </w:rPr>
            </w:pPr>
            <w:r w:rsidRPr="00655B7C">
              <w:rPr>
                <w:b/>
              </w:rPr>
              <w:t>Реализатор</w:t>
            </w:r>
          </w:p>
        </w:tc>
        <w:tc>
          <w:tcPr>
            <w:tcW w:w="2344" w:type="dxa"/>
            <w:shd w:val="clear" w:color="auto" w:fill="FFE599" w:themeFill="accent4" w:themeFillTint="66"/>
          </w:tcPr>
          <w:p w14:paraId="1AC99A31" w14:textId="77777777" w:rsidR="00AB69C0" w:rsidRPr="00655B7C" w:rsidRDefault="00AB69C0" w:rsidP="00AB69C0">
            <w:pPr>
              <w:pStyle w:val="NoSpacing"/>
              <w:rPr>
                <w:b/>
                <w:lang w:val="mk-MK"/>
              </w:rPr>
            </w:pPr>
            <w:r w:rsidRPr="00655B7C">
              <w:rPr>
                <w:b/>
              </w:rPr>
              <w:t>Опфатеност</w:t>
            </w:r>
            <w:r w:rsidRPr="00655B7C">
              <w:rPr>
                <w:b/>
                <w:spacing w:val="-17"/>
              </w:rPr>
              <w:t xml:space="preserve"> </w:t>
            </w:r>
            <w:r w:rsidRPr="00655B7C">
              <w:rPr>
                <w:b/>
              </w:rPr>
              <w:t>на ученици</w:t>
            </w:r>
          </w:p>
        </w:tc>
      </w:tr>
      <w:tr w:rsidR="00AB69C0" w:rsidRPr="006953C3" w14:paraId="1DBD8442" w14:textId="77777777" w:rsidTr="00AB69C0">
        <w:trPr>
          <w:trHeight w:val="1006"/>
        </w:trPr>
        <w:tc>
          <w:tcPr>
            <w:tcW w:w="2689" w:type="dxa"/>
            <w:vMerge w:val="restart"/>
            <w:shd w:val="clear" w:color="auto" w:fill="D9D9D9" w:themeFill="background1" w:themeFillShade="D9"/>
          </w:tcPr>
          <w:p w14:paraId="3050BAB7" w14:textId="77777777" w:rsidR="00AB69C0" w:rsidRPr="00EF6033" w:rsidRDefault="00AB69C0" w:rsidP="00AB69C0">
            <w:pPr>
              <w:pStyle w:val="NoSpacing"/>
              <w:shd w:val="clear" w:color="auto" w:fill="A8D08D" w:themeFill="accent6" w:themeFillTint="99"/>
              <w:rPr>
                <w:b/>
                <w:lang w:val="mk-MK"/>
              </w:rPr>
            </w:pPr>
            <w:r w:rsidRPr="00115BC7">
              <w:rPr>
                <w:b/>
                <w:highlight w:val="lightGray"/>
                <w:lang w:val="mk-MK"/>
              </w:rPr>
              <w:t>УЧИЛИШНИ НАТПРЕВАРИ</w:t>
            </w:r>
          </w:p>
        </w:tc>
        <w:tc>
          <w:tcPr>
            <w:tcW w:w="4533" w:type="dxa"/>
          </w:tcPr>
          <w:p w14:paraId="2417D374" w14:textId="77777777" w:rsidR="00AB69C0" w:rsidRPr="006829A9" w:rsidRDefault="00AB69C0" w:rsidP="00AB69C0">
            <w:pPr>
              <w:pStyle w:val="NoSpacing"/>
              <w:rPr>
                <w:b/>
              </w:rPr>
            </w:pPr>
          </w:p>
          <w:p w14:paraId="4117BBDE" w14:textId="77777777" w:rsidR="00AB69C0" w:rsidRPr="006953C3" w:rsidRDefault="00AB69C0" w:rsidP="00AB69C0">
            <w:pPr>
              <w:pStyle w:val="NoSpacing"/>
            </w:pPr>
          </w:p>
          <w:p w14:paraId="468F0C5D" w14:textId="77777777" w:rsidR="00AB69C0" w:rsidRPr="006953C3" w:rsidRDefault="00AB69C0" w:rsidP="00AB69C0">
            <w:pPr>
              <w:pStyle w:val="NoSpacing"/>
            </w:pPr>
          </w:p>
          <w:p w14:paraId="78DA2805" w14:textId="77777777" w:rsidR="00AB69C0" w:rsidRPr="006953C3" w:rsidRDefault="00AB69C0" w:rsidP="00AB69C0">
            <w:pPr>
              <w:pStyle w:val="NoSpacing"/>
              <w:rPr>
                <w:lang w:val="mk-MK"/>
              </w:rPr>
            </w:pPr>
            <w:r w:rsidRPr="006953C3">
              <w:rPr>
                <w:lang w:val="mk-MK"/>
              </w:rPr>
              <w:t>Македонски јазик</w:t>
            </w:r>
          </w:p>
        </w:tc>
        <w:tc>
          <w:tcPr>
            <w:tcW w:w="2340" w:type="dxa"/>
          </w:tcPr>
          <w:p w14:paraId="643E38A8" w14:textId="77777777" w:rsidR="00AB69C0" w:rsidRPr="006953C3" w:rsidRDefault="00AB69C0" w:rsidP="00AB69C0">
            <w:pPr>
              <w:pStyle w:val="NoSpacing"/>
            </w:pPr>
          </w:p>
          <w:p w14:paraId="42107426" w14:textId="77777777" w:rsidR="00AB69C0" w:rsidRPr="006953C3" w:rsidRDefault="00AB69C0" w:rsidP="00AB69C0">
            <w:pPr>
              <w:pStyle w:val="NoSpacing"/>
            </w:pPr>
          </w:p>
          <w:p w14:paraId="0C44BDF5" w14:textId="77777777" w:rsidR="00AB69C0" w:rsidRPr="006953C3" w:rsidRDefault="00AB69C0" w:rsidP="00AB69C0">
            <w:pPr>
              <w:pStyle w:val="NoSpacing"/>
              <w:rPr>
                <w:lang w:val="mk-MK"/>
              </w:rPr>
            </w:pPr>
          </w:p>
          <w:p w14:paraId="443825E9" w14:textId="77777777" w:rsidR="00AB69C0" w:rsidRPr="006953C3" w:rsidRDefault="00AB69C0" w:rsidP="00AB69C0">
            <w:pPr>
              <w:pStyle w:val="NoSpacing"/>
              <w:rPr>
                <w:lang w:val="mk-MK"/>
              </w:rPr>
            </w:pPr>
            <w:r w:rsidRPr="006953C3">
              <w:rPr>
                <w:lang w:val="mk-MK"/>
              </w:rPr>
              <w:t>Март</w:t>
            </w:r>
          </w:p>
        </w:tc>
        <w:tc>
          <w:tcPr>
            <w:tcW w:w="2513" w:type="dxa"/>
          </w:tcPr>
          <w:p w14:paraId="3913478B" w14:textId="77777777" w:rsidR="00AB69C0" w:rsidRPr="006953C3" w:rsidRDefault="00AB69C0" w:rsidP="00AB69C0">
            <w:pPr>
              <w:pStyle w:val="NoSpacing"/>
              <w:rPr>
                <w:lang w:val="mk-MK"/>
              </w:rPr>
            </w:pPr>
            <w:r w:rsidRPr="006953C3">
              <w:rPr>
                <w:lang w:val="mk-MK"/>
              </w:rPr>
              <w:t>Гордана Панева</w:t>
            </w:r>
          </w:p>
          <w:p w14:paraId="33AC688D" w14:textId="77777777" w:rsidR="00AB69C0" w:rsidRPr="006953C3" w:rsidRDefault="00AB69C0" w:rsidP="00AB69C0">
            <w:pPr>
              <w:pStyle w:val="NoSpacing"/>
              <w:rPr>
                <w:lang w:val="mk-MK"/>
              </w:rPr>
            </w:pPr>
            <w:r w:rsidRPr="006953C3">
              <w:rPr>
                <w:lang w:val="mk-MK"/>
              </w:rPr>
              <w:t>Елена Иванова</w:t>
            </w:r>
          </w:p>
          <w:p w14:paraId="41C28518" w14:textId="77777777" w:rsidR="00AB69C0" w:rsidRDefault="00F54C5E" w:rsidP="00F54C5E">
            <w:pPr>
              <w:pStyle w:val="NoSpacing"/>
              <w:rPr>
                <w:lang w:val="mk-MK"/>
              </w:rPr>
            </w:pPr>
            <w:r>
              <w:rPr>
                <w:lang w:val="mk-MK"/>
              </w:rPr>
              <w:t>Симона Сандева</w:t>
            </w:r>
          </w:p>
          <w:p w14:paraId="7561A7E3" w14:textId="1286A691" w:rsidR="00F54C5E" w:rsidRPr="006953C3" w:rsidRDefault="00F54C5E" w:rsidP="00F54C5E">
            <w:pPr>
              <w:pStyle w:val="NoSpacing"/>
              <w:rPr>
                <w:lang w:val="mk-MK"/>
              </w:rPr>
            </w:pPr>
            <w:r>
              <w:rPr>
                <w:lang w:val="mk-MK"/>
              </w:rPr>
              <w:t>Ивана Јордановска</w:t>
            </w:r>
          </w:p>
        </w:tc>
        <w:tc>
          <w:tcPr>
            <w:tcW w:w="2344" w:type="dxa"/>
          </w:tcPr>
          <w:p w14:paraId="2B595924" w14:textId="241511E5" w:rsidR="00AB69C0" w:rsidRPr="006953C3" w:rsidRDefault="00F54C5E" w:rsidP="00AB69C0">
            <w:pPr>
              <w:pStyle w:val="NoSpacing"/>
            </w:pPr>
            <w:r>
              <w:t>VI</w:t>
            </w:r>
            <w:r>
              <w:rPr>
                <w:lang w:val="mk-MK"/>
              </w:rPr>
              <w:t>,</w:t>
            </w:r>
            <w:r>
              <w:t>VII</w:t>
            </w:r>
            <w:r>
              <w:rPr>
                <w:lang w:val="mk-MK"/>
              </w:rPr>
              <w:t>,</w:t>
            </w:r>
            <w:r w:rsidR="00AB69C0" w:rsidRPr="006953C3">
              <w:t>VIII</w:t>
            </w:r>
            <w:r>
              <w:rPr>
                <w:lang w:val="mk-MK"/>
              </w:rPr>
              <w:t>,</w:t>
            </w:r>
            <w:r w:rsidR="00AB69C0" w:rsidRPr="006953C3">
              <w:t>IX</w:t>
            </w:r>
          </w:p>
        </w:tc>
      </w:tr>
      <w:tr w:rsidR="00AB69C0" w:rsidRPr="006953C3" w14:paraId="2F1F5202" w14:textId="77777777" w:rsidTr="00F54C5E">
        <w:trPr>
          <w:trHeight w:val="270"/>
        </w:trPr>
        <w:tc>
          <w:tcPr>
            <w:tcW w:w="2689" w:type="dxa"/>
            <w:vMerge/>
            <w:shd w:val="clear" w:color="auto" w:fill="D9D9D9" w:themeFill="background1" w:themeFillShade="D9"/>
          </w:tcPr>
          <w:p w14:paraId="0A87AB13" w14:textId="77777777" w:rsidR="00AB69C0" w:rsidRPr="006953C3" w:rsidRDefault="00AB69C0" w:rsidP="00AB69C0">
            <w:pPr>
              <w:pStyle w:val="NoSpacing"/>
              <w:rPr>
                <w:lang w:val="mk-MK"/>
              </w:rPr>
            </w:pPr>
          </w:p>
        </w:tc>
        <w:tc>
          <w:tcPr>
            <w:tcW w:w="4533" w:type="dxa"/>
            <w:tcBorders>
              <w:top w:val="single" w:sz="4" w:space="0" w:color="auto"/>
            </w:tcBorders>
          </w:tcPr>
          <w:p w14:paraId="402DCA6F" w14:textId="14AD85D5" w:rsidR="00AB69C0" w:rsidRPr="006953C3" w:rsidRDefault="00F54C5E" w:rsidP="00AB69C0">
            <w:pPr>
              <w:pStyle w:val="NoSpacing"/>
              <w:rPr>
                <w:lang w:val="mk-MK"/>
              </w:rPr>
            </w:pPr>
            <w:r>
              <w:rPr>
                <w:lang w:val="mk-MK"/>
              </w:rPr>
              <w:t>Италијански јазик</w:t>
            </w:r>
          </w:p>
        </w:tc>
        <w:tc>
          <w:tcPr>
            <w:tcW w:w="2340" w:type="dxa"/>
            <w:tcBorders>
              <w:top w:val="single" w:sz="4" w:space="0" w:color="auto"/>
            </w:tcBorders>
          </w:tcPr>
          <w:p w14:paraId="37BBDA1E" w14:textId="77777777" w:rsidR="00AB69C0" w:rsidRPr="006953C3" w:rsidRDefault="00AB69C0" w:rsidP="00AB69C0">
            <w:pPr>
              <w:pStyle w:val="NoSpacing"/>
              <w:rPr>
                <w:lang w:val="mk-MK"/>
              </w:rPr>
            </w:pPr>
            <w:r w:rsidRPr="006953C3">
              <w:rPr>
                <w:lang w:val="mk-MK"/>
              </w:rPr>
              <w:t>Февруари</w:t>
            </w:r>
          </w:p>
        </w:tc>
        <w:tc>
          <w:tcPr>
            <w:tcW w:w="2513" w:type="dxa"/>
            <w:tcBorders>
              <w:top w:val="single" w:sz="4" w:space="0" w:color="auto"/>
            </w:tcBorders>
          </w:tcPr>
          <w:p w14:paraId="3CAB89EA" w14:textId="77777777" w:rsidR="00AB69C0" w:rsidRPr="006953C3" w:rsidRDefault="00AB69C0" w:rsidP="00AB69C0">
            <w:pPr>
              <w:pStyle w:val="NoSpacing"/>
              <w:rPr>
                <w:lang w:val="mk-MK"/>
              </w:rPr>
            </w:pPr>
            <w:r w:rsidRPr="006953C3">
              <w:rPr>
                <w:lang w:val="mk-MK"/>
              </w:rPr>
              <w:t>Мирјана Василева</w:t>
            </w:r>
          </w:p>
        </w:tc>
        <w:tc>
          <w:tcPr>
            <w:tcW w:w="2344" w:type="dxa"/>
            <w:tcBorders>
              <w:top w:val="single" w:sz="4" w:space="0" w:color="auto"/>
            </w:tcBorders>
          </w:tcPr>
          <w:p w14:paraId="52695CF0" w14:textId="43A93C38" w:rsidR="00AB69C0" w:rsidRPr="006953C3" w:rsidRDefault="00F54C5E" w:rsidP="00AB69C0">
            <w:pPr>
              <w:pStyle w:val="NoSpacing"/>
            </w:pPr>
            <w:r>
              <w:t>VI</w:t>
            </w:r>
            <w:r>
              <w:rPr>
                <w:lang w:val="mk-MK"/>
              </w:rPr>
              <w:t>,</w:t>
            </w:r>
            <w:r w:rsidR="00AB69C0" w:rsidRPr="006953C3">
              <w:t>VII</w:t>
            </w:r>
            <w:r>
              <w:rPr>
                <w:lang w:val="mk-MK"/>
              </w:rPr>
              <w:t>,</w:t>
            </w:r>
            <w:r w:rsidR="00AB69C0">
              <w:t>VIII</w:t>
            </w:r>
            <w:r>
              <w:rPr>
                <w:lang w:val="mk-MK"/>
              </w:rPr>
              <w:t>,</w:t>
            </w:r>
            <w:r w:rsidR="00AB69C0" w:rsidRPr="006953C3">
              <w:t>IX</w:t>
            </w:r>
          </w:p>
        </w:tc>
      </w:tr>
      <w:tr w:rsidR="00F54C5E" w:rsidRPr="006953C3" w14:paraId="22386539" w14:textId="77777777" w:rsidTr="00F54C5E">
        <w:trPr>
          <w:trHeight w:val="288"/>
        </w:trPr>
        <w:tc>
          <w:tcPr>
            <w:tcW w:w="2689" w:type="dxa"/>
            <w:vMerge/>
            <w:shd w:val="clear" w:color="auto" w:fill="D9D9D9" w:themeFill="background1" w:themeFillShade="D9"/>
          </w:tcPr>
          <w:p w14:paraId="5F99E301" w14:textId="77777777" w:rsidR="00F54C5E" w:rsidRPr="006953C3" w:rsidRDefault="00F54C5E" w:rsidP="00AB69C0">
            <w:pPr>
              <w:pStyle w:val="NoSpacing"/>
              <w:rPr>
                <w:lang w:val="mk-MK"/>
              </w:rPr>
            </w:pPr>
          </w:p>
        </w:tc>
        <w:tc>
          <w:tcPr>
            <w:tcW w:w="4533" w:type="dxa"/>
            <w:tcBorders>
              <w:top w:val="single" w:sz="4" w:space="0" w:color="auto"/>
            </w:tcBorders>
          </w:tcPr>
          <w:p w14:paraId="36AE81BB" w14:textId="6D03977D" w:rsidR="00F54C5E" w:rsidRPr="006953C3" w:rsidRDefault="00F54C5E" w:rsidP="00AB69C0">
            <w:pPr>
              <w:pStyle w:val="NoSpacing"/>
              <w:rPr>
                <w:lang w:val="mk-MK"/>
              </w:rPr>
            </w:pPr>
            <w:r>
              <w:rPr>
                <w:lang w:val="mk-MK"/>
              </w:rPr>
              <w:t>Француски јазик</w:t>
            </w:r>
          </w:p>
        </w:tc>
        <w:tc>
          <w:tcPr>
            <w:tcW w:w="2340" w:type="dxa"/>
            <w:tcBorders>
              <w:top w:val="single" w:sz="4" w:space="0" w:color="auto"/>
            </w:tcBorders>
          </w:tcPr>
          <w:p w14:paraId="5FB3C649" w14:textId="77777777" w:rsidR="00F54C5E" w:rsidRPr="006953C3" w:rsidRDefault="00F54C5E" w:rsidP="00AB69C0">
            <w:pPr>
              <w:pStyle w:val="NoSpacing"/>
            </w:pPr>
            <w:r w:rsidRPr="006953C3">
              <w:rPr>
                <w:lang w:val="mk-MK"/>
              </w:rPr>
              <w:t>Февруари</w:t>
            </w:r>
          </w:p>
        </w:tc>
        <w:tc>
          <w:tcPr>
            <w:tcW w:w="2513" w:type="dxa"/>
            <w:tcBorders>
              <w:top w:val="single" w:sz="4" w:space="0" w:color="auto"/>
            </w:tcBorders>
          </w:tcPr>
          <w:p w14:paraId="0ECAD92E" w14:textId="77777777" w:rsidR="00F54C5E" w:rsidRPr="006953C3" w:rsidRDefault="00F54C5E" w:rsidP="00AB69C0">
            <w:pPr>
              <w:pStyle w:val="NoSpacing"/>
              <w:rPr>
                <w:lang w:val="mk-MK"/>
              </w:rPr>
            </w:pPr>
            <w:r w:rsidRPr="006953C3">
              <w:rPr>
                <w:lang w:val="mk-MK"/>
              </w:rPr>
              <w:t>Дијана Душановска</w:t>
            </w:r>
          </w:p>
        </w:tc>
        <w:tc>
          <w:tcPr>
            <w:tcW w:w="2344" w:type="dxa"/>
            <w:tcBorders>
              <w:top w:val="single" w:sz="4" w:space="0" w:color="auto"/>
            </w:tcBorders>
          </w:tcPr>
          <w:p w14:paraId="16FA7A74" w14:textId="38E7D1C3" w:rsidR="00F54C5E" w:rsidRPr="006953C3" w:rsidRDefault="00F54C5E" w:rsidP="00937588">
            <w:pPr>
              <w:pStyle w:val="NoSpacing"/>
            </w:pPr>
            <w:r>
              <w:t>VII</w:t>
            </w:r>
            <w:r>
              <w:rPr>
                <w:lang w:val="mk-MK"/>
              </w:rPr>
              <w:t>,</w:t>
            </w:r>
            <w:r>
              <w:t>VI</w:t>
            </w:r>
          </w:p>
        </w:tc>
      </w:tr>
      <w:tr w:rsidR="00AB69C0" w:rsidRPr="006953C3" w14:paraId="3A4ED3B6" w14:textId="77777777" w:rsidTr="00AB69C0">
        <w:trPr>
          <w:trHeight w:val="263"/>
        </w:trPr>
        <w:tc>
          <w:tcPr>
            <w:tcW w:w="2689" w:type="dxa"/>
            <w:vMerge/>
            <w:shd w:val="clear" w:color="auto" w:fill="D9D9D9" w:themeFill="background1" w:themeFillShade="D9"/>
          </w:tcPr>
          <w:p w14:paraId="39DB4742" w14:textId="77777777" w:rsidR="00AB69C0" w:rsidRPr="006953C3" w:rsidRDefault="00AB69C0" w:rsidP="00AB69C0">
            <w:pPr>
              <w:pStyle w:val="NoSpacing"/>
            </w:pPr>
          </w:p>
        </w:tc>
        <w:tc>
          <w:tcPr>
            <w:tcW w:w="4533" w:type="dxa"/>
            <w:vMerge w:val="restart"/>
          </w:tcPr>
          <w:p w14:paraId="2C49818D" w14:textId="77777777" w:rsidR="00AB69C0" w:rsidRPr="006953C3" w:rsidRDefault="00AB69C0" w:rsidP="00AB69C0">
            <w:pPr>
              <w:pStyle w:val="NoSpacing"/>
            </w:pPr>
          </w:p>
          <w:p w14:paraId="1AFBB825" w14:textId="77777777" w:rsidR="00AB69C0" w:rsidRPr="006953C3" w:rsidRDefault="00AB69C0" w:rsidP="00AB69C0">
            <w:pPr>
              <w:pStyle w:val="NoSpacing"/>
            </w:pPr>
          </w:p>
          <w:p w14:paraId="45D42694" w14:textId="77777777" w:rsidR="00AB69C0" w:rsidRPr="006953C3" w:rsidRDefault="00AB69C0" w:rsidP="00AB69C0">
            <w:pPr>
              <w:pStyle w:val="NoSpacing"/>
            </w:pPr>
          </w:p>
          <w:p w14:paraId="76D8CC03" w14:textId="77777777" w:rsidR="00AB69C0" w:rsidRPr="006953C3" w:rsidRDefault="00AB69C0" w:rsidP="00AB69C0">
            <w:pPr>
              <w:pStyle w:val="NoSpacing"/>
              <w:rPr>
                <w:lang w:val="mk-MK"/>
              </w:rPr>
            </w:pPr>
            <w:r w:rsidRPr="006953C3">
              <w:rPr>
                <w:lang w:val="mk-MK"/>
              </w:rPr>
              <w:t>Математика</w:t>
            </w:r>
          </w:p>
        </w:tc>
        <w:tc>
          <w:tcPr>
            <w:tcW w:w="2340" w:type="dxa"/>
            <w:vMerge w:val="restart"/>
          </w:tcPr>
          <w:p w14:paraId="76177D88" w14:textId="77777777" w:rsidR="00AB69C0" w:rsidRPr="006953C3" w:rsidRDefault="00AB69C0" w:rsidP="00AB69C0">
            <w:pPr>
              <w:pStyle w:val="NoSpacing"/>
            </w:pPr>
          </w:p>
          <w:p w14:paraId="7E37C0B7" w14:textId="77777777" w:rsidR="00AB69C0" w:rsidRPr="006953C3" w:rsidRDefault="00AB69C0" w:rsidP="00AB69C0">
            <w:pPr>
              <w:pStyle w:val="NoSpacing"/>
            </w:pPr>
          </w:p>
          <w:p w14:paraId="3BE9257E" w14:textId="77777777" w:rsidR="00AB69C0" w:rsidRPr="006953C3" w:rsidRDefault="00AB69C0" w:rsidP="00AB69C0">
            <w:pPr>
              <w:pStyle w:val="NoSpacing"/>
              <w:rPr>
                <w:lang w:val="mk-MK"/>
              </w:rPr>
            </w:pPr>
          </w:p>
          <w:p w14:paraId="7A5013BC" w14:textId="77777777" w:rsidR="00AB69C0" w:rsidRPr="006953C3" w:rsidRDefault="00AB69C0" w:rsidP="00AB69C0">
            <w:pPr>
              <w:pStyle w:val="NoSpacing"/>
              <w:rPr>
                <w:lang w:val="mk-MK"/>
              </w:rPr>
            </w:pPr>
            <w:r w:rsidRPr="006953C3">
              <w:rPr>
                <w:lang w:val="mk-MK"/>
              </w:rPr>
              <w:t>Јануари / Февруари</w:t>
            </w:r>
          </w:p>
        </w:tc>
        <w:tc>
          <w:tcPr>
            <w:tcW w:w="2513" w:type="dxa"/>
            <w:tcBorders>
              <w:bottom w:val="single" w:sz="4" w:space="0" w:color="auto"/>
            </w:tcBorders>
          </w:tcPr>
          <w:p w14:paraId="6D11FFA4" w14:textId="77777777" w:rsidR="00AB69C0" w:rsidRDefault="00AB69C0" w:rsidP="00AB69C0">
            <w:pPr>
              <w:pStyle w:val="NoSpacing"/>
              <w:rPr>
                <w:lang w:val="mk-MK"/>
              </w:rPr>
            </w:pPr>
            <w:r>
              <w:rPr>
                <w:lang w:val="mk-MK"/>
              </w:rPr>
              <w:t>Валентина Ѓорѓиева</w:t>
            </w:r>
          </w:p>
          <w:p w14:paraId="66892997" w14:textId="77777777" w:rsidR="00AB69C0" w:rsidRPr="006953C3" w:rsidRDefault="00AB69C0" w:rsidP="00AB69C0">
            <w:pPr>
              <w:pStyle w:val="NoSpacing"/>
              <w:rPr>
                <w:lang w:val="mk-MK"/>
              </w:rPr>
            </w:pPr>
            <w:r>
              <w:rPr>
                <w:lang w:val="mk-MK"/>
              </w:rPr>
              <w:t>Доцка Златева</w:t>
            </w:r>
          </w:p>
        </w:tc>
        <w:tc>
          <w:tcPr>
            <w:tcW w:w="2344" w:type="dxa"/>
            <w:tcBorders>
              <w:bottom w:val="single" w:sz="4" w:space="0" w:color="auto"/>
            </w:tcBorders>
          </w:tcPr>
          <w:p w14:paraId="370D7F2A" w14:textId="77777777" w:rsidR="00AB69C0" w:rsidRPr="006953C3" w:rsidRDefault="00AB69C0" w:rsidP="00AB69C0">
            <w:pPr>
              <w:pStyle w:val="NoSpacing"/>
              <w:rPr>
                <w:lang w:val="mk-MK"/>
              </w:rPr>
            </w:pPr>
          </w:p>
          <w:p w14:paraId="1BD44B06" w14:textId="4ABEDFE5" w:rsidR="00AB69C0" w:rsidRPr="006953C3" w:rsidRDefault="00AB69C0" w:rsidP="00AB69C0">
            <w:pPr>
              <w:pStyle w:val="NoSpacing"/>
            </w:pPr>
            <w:r w:rsidRPr="006953C3">
              <w:t>V</w:t>
            </w:r>
          </w:p>
        </w:tc>
      </w:tr>
      <w:tr w:rsidR="00AB69C0" w:rsidRPr="006953C3" w14:paraId="68E3E77B" w14:textId="77777777" w:rsidTr="00AB69C0">
        <w:trPr>
          <w:trHeight w:val="298"/>
        </w:trPr>
        <w:tc>
          <w:tcPr>
            <w:tcW w:w="2689" w:type="dxa"/>
            <w:vMerge/>
            <w:shd w:val="clear" w:color="auto" w:fill="D9D9D9" w:themeFill="background1" w:themeFillShade="D9"/>
          </w:tcPr>
          <w:p w14:paraId="7D1CBF3C" w14:textId="77777777" w:rsidR="00AB69C0" w:rsidRPr="006953C3" w:rsidRDefault="00AB69C0" w:rsidP="00AB69C0">
            <w:pPr>
              <w:pStyle w:val="NoSpacing"/>
              <w:rPr>
                <w:lang w:val="mk-MK"/>
              </w:rPr>
            </w:pPr>
          </w:p>
        </w:tc>
        <w:tc>
          <w:tcPr>
            <w:tcW w:w="4533" w:type="dxa"/>
            <w:vMerge/>
          </w:tcPr>
          <w:p w14:paraId="52E163FF" w14:textId="77777777" w:rsidR="00AB69C0" w:rsidRPr="006953C3" w:rsidRDefault="00AB69C0" w:rsidP="00AB69C0">
            <w:pPr>
              <w:pStyle w:val="NoSpacing"/>
            </w:pPr>
          </w:p>
        </w:tc>
        <w:tc>
          <w:tcPr>
            <w:tcW w:w="2340" w:type="dxa"/>
            <w:vMerge/>
          </w:tcPr>
          <w:p w14:paraId="2BC60993" w14:textId="77777777" w:rsidR="00AB69C0" w:rsidRPr="006953C3" w:rsidRDefault="00AB69C0" w:rsidP="00AB69C0">
            <w:pPr>
              <w:pStyle w:val="NoSpacing"/>
            </w:pPr>
          </w:p>
        </w:tc>
        <w:tc>
          <w:tcPr>
            <w:tcW w:w="2513" w:type="dxa"/>
            <w:tcBorders>
              <w:top w:val="single" w:sz="4" w:space="0" w:color="auto"/>
              <w:bottom w:val="single" w:sz="4" w:space="0" w:color="auto"/>
            </w:tcBorders>
          </w:tcPr>
          <w:p w14:paraId="314D1F9F" w14:textId="77777777" w:rsidR="00AB69C0" w:rsidRDefault="00F54C5E" w:rsidP="00AB69C0">
            <w:pPr>
              <w:pStyle w:val="NoSpacing"/>
              <w:rPr>
                <w:lang w:val="mk-MK"/>
              </w:rPr>
            </w:pPr>
            <w:r>
              <w:rPr>
                <w:lang w:val="mk-MK"/>
              </w:rPr>
              <w:t>Анета Колева</w:t>
            </w:r>
          </w:p>
          <w:p w14:paraId="4E1990A2" w14:textId="77777777" w:rsidR="00F54C5E" w:rsidRDefault="00F54C5E" w:rsidP="00AB69C0">
            <w:pPr>
              <w:pStyle w:val="NoSpacing"/>
              <w:rPr>
                <w:lang w:val="mk-MK"/>
              </w:rPr>
            </w:pPr>
            <w:r>
              <w:rPr>
                <w:lang w:val="mk-MK"/>
              </w:rPr>
              <w:t>Емилија Смилкова</w:t>
            </w:r>
          </w:p>
          <w:p w14:paraId="24C976AA" w14:textId="6945EBBD" w:rsidR="00F54C5E" w:rsidRPr="006953C3" w:rsidRDefault="00F54C5E" w:rsidP="00AB69C0">
            <w:pPr>
              <w:pStyle w:val="NoSpacing"/>
              <w:rPr>
                <w:lang w:val="mk-MK"/>
              </w:rPr>
            </w:pPr>
            <w:r>
              <w:rPr>
                <w:lang w:val="mk-MK"/>
              </w:rPr>
              <w:t>Татјана С.Трајчева</w:t>
            </w:r>
          </w:p>
        </w:tc>
        <w:tc>
          <w:tcPr>
            <w:tcW w:w="2344" w:type="dxa"/>
            <w:tcBorders>
              <w:top w:val="single" w:sz="4" w:space="0" w:color="auto"/>
              <w:bottom w:val="single" w:sz="4" w:space="0" w:color="auto"/>
            </w:tcBorders>
          </w:tcPr>
          <w:p w14:paraId="5FDA0DA1" w14:textId="77777777" w:rsidR="00AB69C0" w:rsidRPr="006953C3" w:rsidRDefault="00AB69C0" w:rsidP="00AB69C0">
            <w:pPr>
              <w:pStyle w:val="NoSpacing"/>
            </w:pPr>
          </w:p>
          <w:p w14:paraId="4B49CA54" w14:textId="41C5DCD2" w:rsidR="00AB69C0" w:rsidRPr="006953C3" w:rsidRDefault="00F54C5E" w:rsidP="00AB69C0">
            <w:pPr>
              <w:pStyle w:val="NoSpacing"/>
            </w:pPr>
            <w:r>
              <w:t>I</w:t>
            </w:r>
            <w:r w:rsidR="00AB69C0" w:rsidRPr="006953C3">
              <w:t>V</w:t>
            </w:r>
          </w:p>
        </w:tc>
      </w:tr>
      <w:tr w:rsidR="00AB69C0" w:rsidRPr="006953C3" w14:paraId="25375EFA" w14:textId="77777777" w:rsidTr="00F54C5E">
        <w:trPr>
          <w:trHeight w:val="451"/>
        </w:trPr>
        <w:tc>
          <w:tcPr>
            <w:tcW w:w="2689" w:type="dxa"/>
            <w:vMerge/>
            <w:shd w:val="clear" w:color="auto" w:fill="D9D9D9" w:themeFill="background1" w:themeFillShade="D9"/>
          </w:tcPr>
          <w:p w14:paraId="0A345A44" w14:textId="77777777" w:rsidR="00AB69C0" w:rsidRPr="006953C3" w:rsidRDefault="00AB69C0" w:rsidP="00AB69C0">
            <w:pPr>
              <w:pStyle w:val="NoSpacing"/>
              <w:rPr>
                <w:lang w:val="mk-MK"/>
              </w:rPr>
            </w:pPr>
          </w:p>
        </w:tc>
        <w:tc>
          <w:tcPr>
            <w:tcW w:w="4533" w:type="dxa"/>
            <w:vMerge/>
          </w:tcPr>
          <w:p w14:paraId="15778A7E" w14:textId="77777777" w:rsidR="00AB69C0" w:rsidRPr="006953C3" w:rsidRDefault="00AB69C0" w:rsidP="00AB69C0">
            <w:pPr>
              <w:pStyle w:val="NoSpacing"/>
              <w:rPr>
                <w:lang w:val="mk-MK"/>
              </w:rPr>
            </w:pPr>
          </w:p>
        </w:tc>
        <w:tc>
          <w:tcPr>
            <w:tcW w:w="2340" w:type="dxa"/>
            <w:vMerge/>
          </w:tcPr>
          <w:p w14:paraId="2608C88F" w14:textId="77777777" w:rsidR="00AB69C0" w:rsidRPr="006953C3" w:rsidRDefault="00AB69C0" w:rsidP="00AB69C0">
            <w:pPr>
              <w:pStyle w:val="NoSpacing"/>
            </w:pPr>
          </w:p>
        </w:tc>
        <w:tc>
          <w:tcPr>
            <w:tcW w:w="2513" w:type="dxa"/>
            <w:tcBorders>
              <w:top w:val="single" w:sz="4" w:space="0" w:color="auto"/>
            </w:tcBorders>
          </w:tcPr>
          <w:p w14:paraId="3A02E60C" w14:textId="77777777" w:rsidR="00AB69C0" w:rsidRPr="006953C3" w:rsidRDefault="00AB69C0" w:rsidP="00AB69C0">
            <w:pPr>
              <w:pStyle w:val="NoSpacing"/>
              <w:rPr>
                <w:lang w:val="mk-MK"/>
              </w:rPr>
            </w:pPr>
            <w:r w:rsidRPr="006953C3">
              <w:rPr>
                <w:lang w:val="mk-MK"/>
              </w:rPr>
              <w:t>Билјана Лазарова</w:t>
            </w:r>
          </w:p>
          <w:p w14:paraId="1C403ADF" w14:textId="77777777" w:rsidR="00AB69C0" w:rsidRPr="006953C3" w:rsidRDefault="00AB69C0" w:rsidP="00AB69C0">
            <w:pPr>
              <w:pStyle w:val="NoSpacing"/>
              <w:rPr>
                <w:lang w:val="mk-MK"/>
              </w:rPr>
            </w:pPr>
            <w:r w:rsidRPr="006953C3">
              <w:rPr>
                <w:lang w:val="mk-MK"/>
              </w:rPr>
              <w:t>Марија Димова</w:t>
            </w:r>
          </w:p>
          <w:p w14:paraId="671F2EB0" w14:textId="2CAB7ADE" w:rsidR="00AB69C0" w:rsidRPr="006953C3" w:rsidRDefault="00F54C5E" w:rsidP="00AB69C0">
            <w:pPr>
              <w:pStyle w:val="NoSpacing"/>
              <w:rPr>
                <w:lang w:val="mk-MK"/>
              </w:rPr>
            </w:pPr>
            <w:r>
              <w:rPr>
                <w:lang w:val="mk-MK"/>
              </w:rPr>
              <w:t>Јованка Ефтимова</w:t>
            </w:r>
          </w:p>
        </w:tc>
        <w:tc>
          <w:tcPr>
            <w:tcW w:w="2344" w:type="dxa"/>
            <w:tcBorders>
              <w:top w:val="single" w:sz="4" w:space="0" w:color="auto"/>
            </w:tcBorders>
          </w:tcPr>
          <w:p w14:paraId="4458FEE5" w14:textId="3100131B" w:rsidR="00AB69C0" w:rsidRPr="006953C3" w:rsidRDefault="00F54C5E" w:rsidP="00AB69C0">
            <w:pPr>
              <w:pStyle w:val="NoSpacing"/>
            </w:pPr>
            <w:r>
              <w:t>VI,VII,VIII,</w:t>
            </w:r>
            <w:r w:rsidR="00AB69C0" w:rsidRPr="006953C3">
              <w:t>IX</w:t>
            </w:r>
          </w:p>
        </w:tc>
      </w:tr>
      <w:tr w:rsidR="00AB69C0" w:rsidRPr="006953C3" w14:paraId="7A5951A6" w14:textId="77777777" w:rsidTr="00F54C5E">
        <w:trPr>
          <w:trHeight w:val="882"/>
        </w:trPr>
        <w:tc>
          <w:tcPr>
            <w:tcW w:w="2689" w:type="dxa"/>
            <w:vMerge/>
            <w:shd w:val="clear" w:color="auto" w:fill="D9D9D9" w:themeFill="background1" w:themeFillShade="D9"/>
          </w:tcPr>
          <w:p w14:paraId="584350BF" w14:textId="77777777" w:rsidR="00AB69C0" w:rsidRPr="006953C3" w:rsidRDefault="00AB69C0" w:rsidP="00AB69C0">
            <w:pPr>
              <w:pStyle w:val="NoSpacing"/>
            </w:pPr>
          </w:p>
        </w:tc>
        <w:tc>
          <w:tcPr>
            <w:tcW w:w="4533" w:type="dxa"/>
            <w:vMerge w:val="restart"/>
            <w:tcBorders>
              <w:top w:val="single" w:sz="4" w:space="0" w:color="auto"/>
            </w:tcBorders>
          </w:tcPr>
          <w:p w14:paraId="297D8482" w14:textId="77777777" w:rsidR="00AB69C0" w:rsidRPr="006953C3" w:rsidRDefault="00AB69C0" w:rsidP="00AB69C0">
            <w:pPr>
              <w:pStyle w:val="NoSpacing"/>
              <w:rPr>
                <w:lang w:val="mk-MK"/>
              </w:rPr>
            </w:pPr>
          </w:p>
          <w:p w14:paraId="4F512FE4" w14:textId="77777777" w:rsidR="00AB69C0" w:rsidRPr="006953C3" w:rsidRDefault="00AB69C0" w:rsidP="00AB69C0">
            <w:pPr>
              <w:pStyle w:val="NoSpacing"/>
            </w:pPr>
          </w:p>
          <w:p w14:paraId="78A70E4C" w14:textId="77777777" w:rsidR="00AB69C0" w:rsidRPr="006953C3" w:rsidRDefault="00AB69C0" w:rsidP="00AB69C0">
            <w:pPr>
              <w:pStyle w:val="NoSpacing"/>
              <w:rPr>
                <w:lang w:val="mk-MK"/>
              </w:rPr>
            </w:pPr>
            <w:r w:rsidRPr="006953C3">
              <w:rPr>
                <w:lang w:val="mk-MK"/>
              </w:rPr>
              <w:t>Природни науки</w:t>
            </w:r>
          </w:p>
          <w:p w14:paraId="3BDC7CF6" w14:textId="77777777" w:rsidR="00AB69C0" w:rsidRPr="006953C3" w:rsidRDefault="00AB69C0" w:rsidP="00AB69C0">
            <w:pPr>
              <w:pStyle w:val="NoSpacing"/>
              <w:rPr>
                <w:lang w:val="mk-MK"/>
              </w:rPr>
            </w:pPr>
          </w:p>
          <w:p w14:paraId="14B2ACE1" w14:textId="77777777" w:rsidR="00AB69C0" w:rsidRPr="006953C3" w:rsidRDefault="00AB69C0" w:rsidP="00AB69C0">
            <w:pPr>
              <w:pStyle w:val="NoSpacing"/>
              <w:rPr>
                <w:lang w:val="mk-MK"/>
              </w:rPr>
            </w:pPr>
          </w:p>
        </w:tc>
        <w:tc>
          <w:tcPr>
            <w:tcW w:w="2340" w:type="dxa"/>
            <w:vMerge w:val="restart"/>
            <w:tcBorders>
              <w:top w:val="single" w:sz="4" w:space="0" w:color="auto"/>
            </w:tcBorders>
          </w:tcPr>
          <w:p w14:paraId="259F0077" w14:textId="77777777" w:rsidR="00AB69C0" w:rsidRPr="006953C3" w:rsidRDefault="00AB69C0" w:rsidP="00AB69C0">
            <w:pPr>
              <w:pStyle w:val="NoSpacing"/>
            </w:pPr>
          </w:p>
          <w:p w14:paraId="5FE1AF11" w14:textId="77777777" w:rsidR="00AB69C0" w:rsidRPr="006953C3" w:rsidRDefault="00AB69C0" w:rsidP="00AB69C0">
            <w:pPr>
              <w:pStyle w:val="NoSpacing"/>
            </w:pPr>
          </w:p>
          <w:p w14:paraId="70061735" w14:textId="77777777" w:rsidR="00AB69C0" w:rsidRPr="006953C3" w:rsidRDefault="00AB69C0" w:rsidP="00AB69C0">
            <w:pPr>
              <w:pStyle w:val="NoSpacing"/>
              <w:rPr>
                <w:lang w:val="mk-MK"/>
              </w:rPr>
            </w:pPr>
          </w:p>
          <w:p w14:paraId="34B54C02" w14:textId="77777777" w:rsidR="00AB69C0" w:rsidRPr="006953C3" w:rsidRDefault="00AB69C0" w:rsidP="00AB69C0">
            <w:pPr>
              <w:pStyle w:val="NoSpacing"/>
              <w:rPr>
                <w:lang w:val="mk-MK"/>
              </w:rPr>
            </w:pPr>
            <w:r w:rsidRPr="006953C3">
              <w:rPr>
                <w:lang w:val="mk-MK"/>
              </w:rPr>
              <w:t>Декември</w:t>
            </w:r>
          </w:p>
        </w:tc>
        <w:tc>
          <w:tcPr>
            <w:tcW w:w="2513" w:type="dxa"/>
            <w:tcBorders>
              <w:top w:val="single" w:sz="4" w:space="0" w:color="auto"/>
              <w:bottom w:val="single" w:sz="4" w:space="0" w:color="auto"/>
            </w:tcBorders>
          </w:tcPr>
          <w:p w14:paraId="5F9B16AA" w14:textId="77777777" w:rsidR="00F54C5E" w:rsidRDefault="00F54C5E" w:rsidP="00F54C5E">
            <w:pPr>
              <w:pStyle w:val="NoSpacing"/>
              <w:rPr>
                <w:lang w:val="mk-MK"/>
              </w:rPr>
            </w:pPr>
            <w:r>
              <w:rPr>
                <w:lang w:val="mk-MK"/>
              </w:rPr>
              <w:t>Анета Колева</w:t>
            </w:r>
          </w:p>
          <w:p w14:paraId="5BC15019" w14:textId="77777777" w:rsidR="00F54C5E" w:rsidRDefault="00F54C5E" w:rsidP="00F54C5E">
            <w:pPr>
              <w:pStyle w:val="NoSpacing"/>
              <w:rPr>
                <w:lang w:val="mk-MK"/>
              </w:rPr>
            </w:pPr>
            <w:r>
              <w:rPr>
                <w:lang w:val="mk-MK"/>
              </w:rPr>
              <w:t>Емилија Смилкова</w:t>
            </w:r>
          </w:p>
          <w:p w14:paraId="5C5EAA8F" w14:textId="222AAED8" w:rsidR="00AB69C0" w:rsidRPr="006953C3" w:rsidRDefault="00F54C5E" w:rsidP="00F54C5E">
            <w:pPr>
              <w:pStyle w:val="NoSpacing"/>
              <w:rPr>
                <w:lang w:val="mk-MK"/>
              </w:rPr>
            </w:pPr>
            <w:r>
              <w:rPr>
                <w:lang w:val="mk-MK"/>
              </w:rPr>
              <w:t>Татјана С.Трајчева</w:t>
            </w:r>
          </w:p>
        </w:tc>
        <w:tc>
          <w:tcPr>
            <w:tcW w:w="2344" w:type="dxa"/>
            <w:tcBorders>
              <w:top w:val="single" w:sz="4" w:space="0" w:color="auto"/>
              <w:bottom w:val="single" w:sz="4" w:space="0" w:color="auto"/>
            </w:tcBorders>
          </w:tcPr>
          <w:p w14:paraId="36C21135" w14:textId="77777777" w:rsidR="00AB69C0" w:rsidRPr="006953C3" w:rsidRDefault="00AB69C0" w:rsidP="00AB69C0">
            <w:pPr>
              <w:pStyle w:val="NoSpacing"/>
              <w:rPr>
                <w:lang w:val="mk-MK"/>
              </w:rPr>
            </w:pPr>
          </w:p>
          <w:p w14:paraId="4E1AEF40" w14:textId="77777777" w:rsidR="00AB69C0" w:rsidRPr="006953C3" w:rsidRDefault="00AB69C0" w:rsidP="00AB69C0">
            <w:pPr>
              <w:pStyle w:val="NoSpacing"/>
            </w:pPr>
            <w:r w:rsidRPr="006953C3">
              <w:t>IV</w:t>
            </w:r>
          </w:p>
        </w:tc>
      </w:tr>
      <w:tr w:rsidR="00AB69C0" w:rsidRPr="006953C3" w14:paraId="38E9CA9F" w14:textId="77777777" w:rsidTr="00F54C5E">
        <w:trPr>
          <w:trHeight w:val="70"/>
        </w:trPr>
        <w:tc>
          <w:tcPr>
            <w:tcW w:w="2689" w:type="dxa"/>
            <w:vMerge/>
            <w:shd w:val="clear" w:color="auto" w:fill="D9D9D9" w:themeFill="background1" w:themeFillShade="D9"/>
          </w:tcPr>
          <w:p w14:paraId="4F9E409E" w14:textId="77777777" w:rsidR="00AB69C0" w:rsidRPr="006953C3" w:rsidRDefault="00AB69C0" w:rsidP="00AB69C0">
            <w:pPr>
              <w:pStyle w:val="NoSpacing"/>
              <w:rPr>
                <w:lang w:val="mk-MK"/>
              </w:rPr>
            </w:pPr>
          </w:p>
        </w:tc>
        <w:tc>
          <w:tcPr>
            <w:tcW w:w="4533" w:type="dxa"/>
            <w:vMerge/>
          </w:tcPr>
          <w:p w14:paraId="0521DC39" w14:textId="77777777" w:rsidR="00AB69C0" w:rsidRPr="006953C3" w:rsidRDefault="00AB69C0" w:rsidP="00AB69C0">
            <w:pPr>
              <w:pStyle w:val="NoSpacing"/>
            </w:pPr>
          </w:p>
        </w:tc>
        <w:tc>
          <w:tcPr>
            <w:tcW w:w="2340" w:type="dxa"/>
            <w:vMerge/>
          </w:tcPr>
          <w:p w14:paraId="7F0A1C9E" w14:textId="77777777" w:rsidR="00AB69C0" w:rsidRPr="006953C3" w:rsidRDefault="00AB69C0" w:rsidP="00AB69C0">
            <w:pPr>
              <w:pStyle w:val="NoSpacing"/>
            </w:pPr>
          </w:p>
        </w:tc>
        <w:tc>
          <w:tcPr>
            <w:tcW w:w="2513" w:type="dxa"/>
            <w:tcBorders>
              <w:top w:val="single" w:sz="4" w:space="0" w:color="auto"/>
            </w:tcBorders>
          </w:tcPr>
          <w:p w14:paraId="41F8D627" w14:textId="77777777" w:rsidR="00AB69C0" w:rsidRPr="006953C3" w:rsidRDefault="00AB69C0" w:rsidP="00AB69C0">
            <w:pPr>
              <w:pStyle w:val="NoSpacing"/>
              <w:rPr>
                <w:lang w:val="mk-MK"/>
              </w:rPr>
            </w:pPr>
            <w:r w:rsidRPr="006953C3">
              <w:rPr>
                <w:lang w:val="mk-MK"/>
              </w:rPr>
              <w:t>Елеонора Арсевска</w:t>
            </w:r>
          </w:p>
          <w:p w14:paraId="661FF1B0" w14:textId="476F6CCB" w:rsidR="00AB69C0" w:rsidRPr="006953C3" w:rsidRDefault="00AB69C0" w:rsidP="00AB69C0">
            <w:pPr>
              <w:pStyle w:val="NoSpacing"/>
              <w:rPr>
                <w:lang w:val="mk-MK"/>
              </w:rPr>
            </w:pPr>
            <w:r w:rsidRPr="006953C3">
              <w:rPr>
                <w:lang w:val="mk-MK"/>
              </w:rPr>
              <w:t>Светлана Алексовска</w:t>
            </w:r>
          </w:p>
        </w:tc>
        <w:tc>
          <w:tcPr>
            <w:tcW w:w="2344" w:type="dxa"/>
            <w:tcBorders>
              <w:top w:val="single" w:sz="4" w:space="0" w:color="auto"/>
            </w:tcBorders>
          </w:tcPr>
          <w:p w14:paraId="7287CC2C" w14:textId="77777777" w:rsidR="00AB69C0" w:rsidRDefault="00AB69C0" w:rsidP="00AB69C0">
            <w:pPr>
              <w:pStyle w:val="NoSpacing"/>
            </w:pPr>
            <w:r w:rsidRPr="006953C3">
              <w:t>V</w:t>
            </w:r>
          </w:p>
          <w:p w14:paraId="5EB09FA8" w14:textId="77777777" w:rsidR="00AB69C0" w:rsidRPr="006953C3" w:rsidRDefault="00AB69C0" w:rsidP="00AB69C0">
            <w:pPr>
              <w:pStyle w:val="NoSpacing"/>
            </w:pPr>
            <w:r w:rsidRPr="006953C3">
              <w:t>VI</w:t>
            </w:r>
          </w:p>
        </w:tc>
      </w:tr>
      <w:tr w:rsidR="00AB69C0" w:rsidRPr="006953C3" w14:paraId="778BA6B4" w14:textId="77777777" w:rsidTr="00F54C5E">
        <w:trPr>
          <w:trHeight w:val="421"/>
        </w:trPr>
        <w:tc>
          <w:tcPr>
            <w:tcW w:w="2689" w:type="dxa"/>
            <w:vMerge/>
            <w:shd w:val="clear" w:color="auto" w:fill="D9D9D9" w:themeFill="background1" w:themeFillShade="D9"/>
          </w:tcPr>
          <w:p w14:paraId="7C0F0063" w14:textId="77777777" w:rsidR="00AB69C0" w:rsidRPr="006953C3" w:rsidRDefault="00AB69C0" w:rsidP="00AB69C0">
            <w:pPr>
              <w:pStyle w:val="NoSpacing"/>
            </w:pPr>
          </w:p>
        </w:tc>
        <w:tc>
          <w:tcPr>
            <w:tcW w:w="4533" w:type="dxa"/>
            <w:tcBorders>
              <w:top w:val="single" w:sz="4" w:space="0" w:color="auto"/>
            </w:tcBorders>
          </w:tcPr>
          <w:p w14:paraId="7D162050" w14:textId="291F024C" w:rsidR="00AB69C0" w:rsidRPr="006953C3" w:rsidRDefault="00AB69C0" w:rsidP="00AB69C0">
            <w:pPr>
              <w:pStyle w:val="NoSpacing"/>
              <w:rPr>
                <w:lang w:val="mk-MK"/>
              </w:rPr>
            </w:pPr>
            <w:r w:rsidRPr="006953C3">
              <w:rPr>
                <w:lang w:val="mk-MK"/>
              </w:rPr>
              <w:t>Историја</w:t>
            </w:r>
          </w:p>
        </w:tc>
        <w:tc>
          <w:tcPr>
            <w:tcW w:w="2340" w:type="dxa"/>
            <w:tcBorders>
              <w:top w:val="single" w:sz="4" w:space="0" w:color="auto"/>
            </w:tcBorders>
          </w:tcPr>
          <w:p w14:paraId="462A062B" w14:textId="689834A1" w:rsidR="00AB69C0" w:rsidRPr="006953C3" w:rsidRDefault="00AB69C0" w:rsidP="00AB69C0">
            <w:pPr>
              <w:pStyle w:val="NoSpacing"/>
              <w:rPr>
                <w:lang w:val="mk-MK"/>
              </w:rPr>
            </w:pPr>
            <w:r w:rsidRPr="006953C3">
              <w:rPr>
                <w:lang w:val="mk-MK"/>
              </w:rPr>
              <w:t>Март/Април</w:t>
            </w:r>
          </w:p>
        </w:tc>
        <w:tc>
          <w:tcPr>
            <w:tcW w:w="2513" w:type="dxa"/>
            <w:tcBorders>
              <w:top w:val="single" w:sz="4" w:space="0" w:color="auto"/>
            </w:tcBorders>
          </w:tcPr>
          <w:p w14:paraId="67EE5BAC" w14:textId="23741165" w:rsidR="00AB69C0" w:rsidRPr="006953C3" w:rsidRDefault="00AB69C0" w:rsidP="00AB69C0">
            <w:pPr>
              <w:pStyle w:val="NoSpacing"/>
              <w:rPr>
                <w:lang w:val="mk-MK"/>
              </w:rPr>
            </w:pPr>
            <w:r w:rsidRPr="006953C3">
              <w:rPr>
                <w:lang w:val="mk-MK"/>
              </w:rPr>
              <w:t>Зорица Коцева</w:t>
            </w:r>
          </w:p>
          <w:p w14:paraId="3E3FC2A8" w14:textId="77777777" w:rsidR="00AB69C0" w:rsidRPr="006953C3" w:rsidRDefault="00AB69C0" w:rsidP="00AB69C0">
            <w:pPr>
              <w:pStyle w:val="NoSpacing"/>
              <w:rPr>
                <w:lang w:val="mk-MK"/>
              </w:rPr>
            </w:pPr>
            <w:r w:rsidRPr="006953C3">
              <w:rPr>
                <w:lang w:val="mk-MK"/>
              </w:rPr>
              <w:t>Даниела Манева</w:t>
            </w:r>
          </w:p>
        </w:tc>
        <w:tc>
          <w:tcPr>
            <w:tcW w:w="2344" w:type="dxa"/>
            <w:tcBorders>
              <w:top w:val="single" w:sz="4" w:space="0" w:color="auto"/>
            </w:tcBorders>
          </w:tcPr>
          <w:p w14:paraId="1BD5E3AA" w14:textId="28DD0750" w:rsidR="00AB69C0" w:rsidRPr="006953C3" w:rsidRDefault="00F54C5E" w:rsidP="00AB69C0">
            <w:pPr>
              <w:pStyle w:val="NoSpacing"/>
            </w:pPr>
            <w:r>
              <w:t>VI,</w:t>
            </w:r>
            <w:r w:rsidR="00AB69C0" w:rsidRPr="006953C3">
              <w:t>VII</w:t>
            </w:r>
            <w:r>
              <w:t>,VIII,I</w:t>
            </w:r>
            <w:r w:rsidR="00AB69C0" w:rsidRPr="006953C3">
              <w:t>X</w:t>
            </w:r>
          </w:p>
        </w:tc>
      </w:tr>
      <w:tr w:rsidR="00AB69C0" w:rsidRPr="006953C3" w14:paraId="6864DD9B" w14:textId="77777777" w:rsidTr="00F54C5E">
        <w:trPr>
          <w:trHeight w:val="201"/>
        </w:trPr>
        <w:tc>
          <w:tcPr>
            <w:tcW w:w="2689" w:type="dxa"/>
            <w:vMerge/>
            <w:shd w:val="clear" w:color="auto" w:fill="D9D9D9" w:themeFill="background1" w:themeFillShade="D9"/>
          </w:tcPr>
          <w:p w14:paraId="43873F33" w14:textId="77777777" w:rsidR="00AB69C0" w:rsidRPr="006953C3" w:rsidRDefault="00AB69C0" w:rsidP="00AB69C0">
            <w:pPr>
              <w:pStyle w:val="NoSpacing"/>
              <w:rPr>
                <w:lang w:val="mk-MK"/>
              </w:rPr>
            </w:pPr>
          </w:p>
        </w:tc>
        <w:tc>
          <w:tcPr>
            <w:tcW w:w="4533" w:type="dxa"/>
            <w:tcBorders>
              <w:top w:val="single" w:sz="4" w:space="0" w:color="auto"/>
            </w:tcBorders>
          </w:tcPr>
          <w:p w14:paraId="36907273" w14:textId="77777777" w:rsidR="00AB69C0" w:rsidRPr="006953C3" w:rsidRDefault="00AB69C0" w:rsidP="00AB69C0">
            <w:pPr>
              <w:pStyle w:val="NoSpacing"/>
              <w:rPr>
                <w:lang w:val="mk-MK"/>
              </w:rPr>
            </w:pPr>
            <w:r w:rsidRPr="006953C3">
              <w:rPr>
                <w:lang w:val="mk-MK"/>
              </w:rPr>
              <w:t>Географија</w:t>
            </w:r>
          </w:p>
        </w:tc>
        <w:tc>
          <w:tcPr>
            <w:tcW w:w="2340" w:type="dxa"/>
            <w:tcBorders>
              <w:top w:val="single" w:sz="4" w:space="0" w:color="auto"/>
            </w:tcBorders>
          </w:tcPr>
          <w:p w14:paraId="4B8200AB" w14:textId="27610133" w:rsidR="00AB69C0" w:rsidRPr="006953C3" w:rsidRDefault="00F54C5E" w:rsidP="00AB69C0">
            <w:pPr>
              <w:pStyle w:val="NoSpacing"/>
              <w:rPr>
                <w:lang w:val="mk-MK"/>
              </w:rPr>
            </w:pPr>
            <w:r>
              <w:rPr>
                <w:lang w:val="mk-MK"/>
              </w:rPr>
              <w:t>Февруари</w:t>
            </w:r>
          </w:p>
        </w:tc>
        <w:tc>
          <w:tcPr>
            <w:tcW w:w="2513" w:type="dxa"/>
            <w:tcBorders>
              <w:top w:val="single" w:sz="4" w:space="0" w:color="auto"/>
            </w:tcBorders>
          </w:tcPr>
          <w:p w14:paraId="6B5A0DA4" w14:textId="595977AC" w:rsidR="00AB69C0" w:rsidRPr="006953C3" w:rsidRDefault="00F54C5E" w:rsidP="00AB69C0">
            <w:pPr>
              <w:pStyle w:val="NoSpacing"/>
              <w:rPr>
                <w:lang w:val="mk-MK"/>
              </w:rPr>
            </w:pPr>
            <w:r>
              <w:rPr>
                <w:lang w:val="mk-MK"/>
              </w:rPr>
              <w:t>Валентина Ѓоргиева</w:t>
            </w:r>
          </w:p>
        </w:tc>
        <w:tc>
          <w:tcPr>
            <w:tcW w:w="2344" w:type="dxa"/>
            <w:tcBorders>
              <w:top w:val="single" w:sz="4" w:space="0" w:color="auto"/>
            </w:tcBorders>
          </w:tcPr>
          <w:p w14:paraId="276853D5" w14:textId="4E9F22A3" w:rsidR="00AB69C0" w:rsidRPr="006953C3" w:rsidRDefault="00F54C5E" w:rsidP="00AB69C0">
            <w:pPr>
              <w:pStyle w:val="NoSpacing"/>
            </w:pPr>
            <w:r>
              <w:t>VI,VII,VIII,</w:t>
            </w:r>
            <w:r w:rsidRPr="006953C3">
              <w:t>IX</w:t>
            </w:r>
          </w:p>
        </w:tc>
      </w:tr>
      <w:tr w:rsidR="00AB69C0" w:rsidRPr="006953C3" w14:paraId="37A62D01" w14:textId="77777777" w:rsidTr="00F54C5E">
        <w:trPr>
          <w:trHeight w:val="374"/>
        </w:trPr>
        <w:tc>
          <w:tcPr>
            <w:tcW w:w="2689" w:type="dxa"/>
            <w:vMerge/>
            <w:shd w:val="clear" w:color="auto" w:fill="D9D9D9" w:themeFill="background1" w:themeFillShade="D9"/>
          </w:tcPr>
          <w:p w14:paraId="00966B3D" w14:textId="77777777" w:rsidR="00AB69C0" w:rsidRPr="006953C3" w:rsidRDefault="00AB69C0" w:rsidP="00AB69C0">
            <w:pPr>
              <w:pStyle w:val="NoSpacing"/>
              <w:rPr>
                <w:lang w:val="mk-MK"/>
              </w:rPr>
            </w:pPr>
          </w:p>
        </w:tc>
        <w:tc>
          <w:tcPr>
            <w:tcW w:w="4533" w:type="dxa"/>
            <w:tcBorders>
              <w:top w:val="single" w:sz="4" w:space="0" w:color="auto"/>
            </w:tcBorders>
          </w:tcPr>
          <w:p w14:paraId="259CB42A" w14:textId="77777777" w:rsidR="00AB69C0" w:rsidRPr="006953C3" w:rsidRDefault="00AB69C0" w:rsidP="00AB69C0">
            <w:pPr>
              <w:pStyle w:val="NoSpacing"/>
              <w:rPr>
                <w:lang w:val="mk-MK"/>
              </w:rPr>
            </w:pPr>
            <w:r w:rsidRPr="006953C3">
              <w:rPr>
                <w:lang w:val="mk-MK"/>
              </w:rPr>
              <w:t>Биологија</w:t>
            </w:r>
          </w:p>
        </w:tc>
        <w:tc>
          <w:tcPr>
            <w:tcW w:w="2340" w:type="dxa"/>
            <w:tcBorders>
              <w:top w:val="single" w:sz="4" w:space="0" w:color="auto"/>
            </w:tcBorders>
          </w:tcPr>
          <w:p w14:paraId="07B88129" w14:textId="77777777" w:rsidR="00AB69C0" w:rsidRPr="006953C3" w:rsidRDefault="00AB69C0" w:rsidP="00AB69C0">
            <w:pPr>
              <w:pStyle w:val="NoSpacing"/>
              <w:rPr>
                <w:lang w:val="mk-MK"/>
              </w:rPr>
            </w:pPr>
            <w:r w:rsidRPr="006953C3">
              <w:rPr>
                <w:lang w:val="mk-MK"/>
              </w:rPr>
              <w:t>Јануари / Февруари</w:t>
            </w:r>
          </w:p>
        </w:tc>
        <w:tc>
          <w:tcPr>
            <w:tcW w:w="2513" w:type="dxa"/>
            <w:tcBorders>
              <w:top w:val="single" w:sz="4" w:space="0" w:color="auto"/>
            </w:tcBorders>
          </w:tcPr>
          <w:p w14:paraId="42280A3E" w14:textId="15C17232" w:rsidR="00AB69C0" w:rsidRPr="006953C3" w:rsidRDefault="00AB69C0" w:rsidP="00AB69C0">
            <w:pPr>
              <w:pStyle w:val="NoSpacing"/>
              <w:rPr>
                <w:lang w:val="mk-MK"/>
              </w:rPr>
            </w:pPr>
            <w:r w:rsidRPr="006953C3">
              <w:rPr>
                <w:lang w:val="mk-MK"/>
              </w:rPr>
              <w:t>Светлана Алексовска</w:t>
            </w:r>
          </w:p>
          <w:p w14:paraId="151DB9DA" w14:textId="77777777" w:rsidR="00AB69C0" w:rsidRPr="006953C3" w:rsidRDefault="00AB69C0" w:rsidP="00AB69C0">
            <w:pPr>
              <w:pStyle w:val="NoSpacing"/>
              <w:rPr>
                <w:lang w:val="mk-MK"/>
              </w:rPr>
            </w:pPr>
            <w:r w:rsidRPr="006953C3">
              <w:rPr>
                <w:lang w:val="mk-MK"/>
              </w:rPr>
              <w:t>Татјана К.Панева</w:t>
            </w:r>
          </w:p>
        </w:tc>
        <w:tc>
          <w:tcPr>
            <w:tcW w:w="2344" w:type="dxa"/>
            <w:tcBorders>
              <w:top w:val="single" w:sz="4" w:space="0" w:color="auto"/>
            </w:tcBorders>
          </w:tcPr>
          <w:p w14:paraId="3699718E" w14:textId="68B2496E" w:rsidR="00AB69C0" w:rsidRPr="006953C3" w:rsidRDefault="00F54C5E" w:rsidP="00AB69C0">
            <w:pPr>
              <w:pStyle w:val="NoSpacing"/>
            </w:pPr>
            <w:r>
              <w:t>VII,VIII,</w:t>
            </w:r>
            <w:r w:rsidR="00AB69C0" w:rsidRPr="006953C3">
              <w:t>IX</w:t>
            </w:r>
          </w:p>
        </w:tc>
      </w:tr>
      <w:tr w:rsidR="00AB69C0" w:rsidRPr="006953C3" w14:paraId="7F757E5B" w14:textId="77777777" w:rsidTr="00F54C5E">
        <w:tc>
          <w:tcPr>
            <w:tcW w:w="2689" w:type="dxa"/>
            <w:vMerge/>
            <w:shd w:val="clear" w:color="auto" w:fill="D9D9D9" w:themeFill="background1" w:themeFillShade="D9"/>
          </w:tcPr>
          <w:p w14:paraId="7D193FB9" w14:textId="77777777" w:rsidR="00AB69C0" w:rsidRPr="006953C3" w:rsidRDefault="00AB69C0" w:rsidP="00AB69C0">
            <w:pPr>
              <w:pStyle w:val="NoSpacing"/>
              <w:rPr>
                <w:lang w:val="mk-MK"/>
              </w:rPr>
            </w:pPr>
          </w:p>
        </w:tc>
        <w:tc>
          <w:tcPr>
            <w:tcW w:w="4533" w:type="dxa"/>
            <w:tcBorders>
              <w:top w:val="single" w:sz="4" w:space="0" w:color="auto"/>
              <w:bottom w:val="single" w:sz="4" w:space="0" w:color="auto"/>
            </w:tcBorders>
          </w:tcPr>
          <w:p w14:paraId="4CAE9D88" w14:textId="77777777" w:rsidR="00AB69C0" w:rsidRPr="006953C3" w:rsidRDefault="00AB69C0" w:rsidP="00AB69C0">
            <w:pPr>
              <w:pStyle w:val="NoSpacing"/>
              <w:rPr>
                <w:lang w:val="mk-MK"/>
              </w:rPr>
            </w:pPr>
            <w:r w:rsidRPr="006953C3">
              <w:rPr>
                <w:lang w:val="mk-MK"/>
              </w:rPr>
              <w:t>Етика во религии</w:t>
            </w:r>
          </w:p>
        </w:tc>
        <w:tc>
          <w:tcPr>
            <w:tcW w:w="2340" w:type="dxa"/>
            <w:tcBorders>
              <w:top w:val="single" w:sz="4" w:space="0" w:color="auto"/>
              <w:bottom w:val="single" w:sz="4" w:space="0" w:color="auto"/>
            </w:tcBorders>
          </w:tcPr>
          <w:p w14:paraId="61DE5806" w14:textId="77777777" w:rsidR="00AB69C0" w:rsidRPr="006953C3" w:rsidRDefault="00AB69C0" w:rsidP="00AB69C0">
            <w:pPr>
              <w:pStyle w:val="NoSpacing"/>
              <w:rPr>
                <w:lang w:val="mk-MK"/>
              </w:rPr>
            </w:pPr>
            <w:r w:rsidRPr="006953C3">
              <w:rPr>
                <w:lang w:val="mk-MK"/>
              </w:rPr>
              <w:t>Март/Април</w:t>
            </w:r>
          </w:p>
        </w:tc>
        <w:tc>
          <w:tcPr>
            <w:tcW w:w="2513" w:type="dxa"/>
            <w:tcBorders>
              <w:top w:val="single" w:sz="4" w:space="0" w:color="auto"/>
              <w:bottom w:val="single" w:sz="4" w:space="0" w:color="auto"/>
            </w:tcBorders>
          </w:tcPr>
          <w:p w14:paraId="29E3D46B" w14:textId="77777777" w:rsidR="00AB69C0" w:rsidRPr="006953C3" w:rsidRDefault="00AB69C0" w:rsidP="00AB69C0">
            <w:pPr>
              <w:pStyle w:val="NoSpacing"/>
              <w:rPr>
                <w:lang w:val="mk-MK"/>
              </w:rPr>
            </w:pPr>
            <w:r w:rsidRPr="006953C3">
              <w:rPr>
                <w:lang w:val="mk-MK"/>
              </w:rPr>
              <w:t>Маја Темелкова</w:t>
            </w:r>
          </w:p>
        </w:tc>
        <w:tc>
          <w:tcPr>
            <w:tcW w:w="2344" w:type="dxa"/>
            <w:tcBorders>
              <w:top w:val="single" w:sz="4" w:space="0" w:color="auto"/>
              <w:bottom w:val="single" w:sz="4" w:space="0" w:color="auto"/>
            </w:tcBorders>
          </w:tcPr>
          <w:p w14:paraId="2458D87A" w14:textId="77777777" w:rsidR="00AB69C0" w:rsidRPr="006953C3" w:rsidRDefault="00AB69C0" w:rsidP="00AB69C0">
            <w:pPr>
              <w:pStyle w:val="NoSpacing"/>
            </w:pPr>
            <w:r w:rsidRPr="006953C3">
              <w:t>VI</w:t>
            </w:r>
          </w:p>
        </w:tc>
      </w:tr>
      <w:tr w:rsidR="00AB69C0" w:rsidRPr="006953C3" w14:paraId="166BC451" w14:textId="77777777" w:rsidTr="00F54C5E">
        <w:tc>
          <w:tcPr>
            <w:tcW w:w="2689" w:type="dxa"/>
            <w:vMerge/>
            <w:shd w:val="clear" w:color="auto" w:fill="D9D9D9" w:themeFill="background1" w:themeFillShade="D9"/>
          </w:tcPr>
          <w:p w14:paraId="597D788C" w14:textId="77777777" w:rsidR="00AB69C0" w:rsidRPr="006953C3" w:rsidRDefault="00AB69C0" w:rsidP="00AB69C0">
            <w:pPr>
              <w:pStyle w:val="NoSpacing"/>
              <w:rPr>
                <w:lang w:val="mk-MK"/>
              </w:rPr>
            </w:pPr>
          </w:p>
        </w:tc>
        <w:tc>
          <w:tcPr>
            <w:tcW w:w="4533" w:type="dxa"/>
            <w:tcBorders>
              <w:top w:val="single" w:sz="4" w:space="0" w:color="auto"/>
              <w:bottom w:val="single" w:sz="4" w:space="0" w:color="auto"/>
            </w:tcBorders>
          </w:tcPr>
          <w:p w14:paraId="3D8666B4" w14:textId="77777777" w:rsidR="00AB69C0" w:rsidRPr="006953C3" w:rsidRDefault="00AB69C0" w:rsidP="00AB69C0">
            <w:pPr>
              <w:pStyle w:val="NoSpacing"/>
              <w:rPr>
                <w:lang w:val="mk-MK"/>
              </w:rPr>
            </w:pPr>
            <w:r w:rsidRPr="006953C3">
              <w:rPr>
                <w:lang w:val="mk-MK"/>
              </w:rPr>
              <w:t>Информатика</w:t>
            </w:r>
          </w:p>
        </w:tc>
        <w:tc>
          <w:tcPr>
            <w:tcW w:w="2340" w:type="dxa"/>
            <w:tcBorders>
              <w:top w:val="single" w:sz="4" w:space="0" w:color="auto"/>
              <w:bottom w:val="single" w:sz="4" w:space="0" w:color="auto"/>
            </w:tcBorders>
          </w:tcPr>
          <w:p w14:paraId="681EEB0B" w14:textId="77777777" w:rsidR="00AB69C0" w:rsidRPr="006953C3" w:rsidRDefault="00AB69C0" w:rsidP="00AB69C0">
            <w:pPr>
              <w:pStyle w:val="NoSpacing"/>
              <w:rPr>
                <w:lang w:val="mk-MK"/>
              </w:rPr>
            </w:pPr>
            <w:r w:rsidRPr="006953C3">
              <w:rPr>
                <w:lang w:val="mk-MK"/>
              </w:rPr>
              <w:t>Март/Април</w:t>
            </w:r>
          </w:p>
        </w:tc>
        <w:tc>
          <w:tcPr>
            <w:tcW w:w="2513" w:type="dxa"/>
            <w:tcBorders>
              <w:top w:val="single" w:sz="4" w:space="0" w:color="auto"/>
              <w:bottom w:val="single" w:sz="4" w:space="0" w:color="auto"/>
            </w:tcBorders>
          </w:tcPr>
          <w:p w14:paraId="052BF52B" w14:textId="77777777" w:rsidR="00AB69C0" w:rsidRPr="006953C3" w:rsidRDefault="00AB69C0" w:rsidP="00AB69C0">
            <w:pPr>
              <w:pStyle w:val="NoSpacing"/>
              <w:rPr>
                <w:lang w:val="mk-MK"/>
              </w:rPr>
            </w:pPr>
            <w:r w:rsidRPr="006953C3">
              <w:rPr>
                <w:lang w:val="mk-MK"/>
              </w:rPr>
              <w:t>Дарко Ефтимовски</w:t>
            </w:r>
          </w:p>
        </w:tc>
        <w:tc>
          <w:tcPr>
            <w:tcW w:w="2344" w:type="dxa"/>
            <w:tcBorders>
              <w:top w:val="single" w:sz="4" w:space="0" w:color="auto"/>
              <w:bottom w:val="single" w:sz="4" w:space="0" w:color="auto"/>
            </w:tcBorders>
          </w:tcPr>
          <w:p w14:paraId="026922E1" w14:textId="77777777" w:rsidR="00AB69C0" w:rsidRPr="006953C3" w:rsidRDefault="00AB69C0" w:rsidP="00AB69C0">
            <w:pPr>
              <w:pStyle w:val="NoSpacing"/>
            </w:pPr>
            <w:r w:rsidRPr="006953C3">
              <w:t>VI</w:t>
            </w:r>
          </w:p>
        </w:tc>
      </w:tr>
      <w:tr w:rsidR="00AB69C0" w:rsidRPr="006953C3" w14:paraId="6417FEC9" w14:textId="77777777" w:rsidTr="00F54C5E">
        <w:tc>
          <w:tcPr>
            <w:tcW w:w="2689" w:type="dxa"/>
            <w:vMerge/>
            <w:shd w:val="clear" w:color="auto" w:fill="D9D9D9" w:themeFill="background1" w:themeFillShade="D9"/>
          </w:tcPr>
          <w:p w14:paraId="3F572235" w14:textId="77777777" w:rsidR="00AB69C0" w:rsidRPr="006953C3" w:rsidRDefault="00AB69C0" w:rsidP="00AB69C0">
            <w:pPr>
              <w:pStyle w:val="NoSpacing"/>
              <w:rPr>
                <w:lang w:val="mk-MK"/>
              </w:rPr>
            </w:pPr>
          </w:p>
        </w:tc>
        <w:tc>
          <w:tcPr>
            <w:tcW w:w="4533" w:type="dxa"/>
            <w:tcBorders>
              <w:top w:val="single" w:sz="4" w:space="0" w:color="auto"/>
              <w:bottom w:val="single" w:sz="4" w:space="0" w:color="auto"/>
            </w:tcBorders>
          </w:tcPr>
          <w:p w14:paraId="0CC82060" w14:textId="77777777" w:rsidR="00AB69C0" w:rsidRPr="006953C3" w:rsidRDefault="00AB69C0" w:rsidP="00AB69C0">
            <w:pPr>
              <w:pStyle w:val="NoSpacing"/>
              <w:rPr>
                <w:lang w:val="mk-MK"/>
              </w:rPr>
            </w:pPr>
            <w:r w:rsidRPr="006953C3">
              <w:rPr>
                <w:lang w:val="mk-MK"/>
              </w:rPr>
              <w:t>Етика</w:t>
            </w:r>
          </w:p>
        </w:tc>
        <w:tc>
          <w:tcPr>
            <w:tcW w:w="2340" w:type="dxa"/>
            <w:tcBorders>
              <w:top w:val="single" w:sz="4" w:space="0" w:color="auto"/>
              <w:bottom w:val="single" w:sz="4" w:space="0" w:color="auto"/>
            </w:tcBorders>
          </w:tcPr>
          <w:p w14:paraId="748EC389" w14:textId="77777777" w:rsidR="00AB69C0" w:rsidRPr="006953C3" w:rsidRDefault="00AB69C0" w:rsidP="00AB69C0">
            <w:pPr>
              <w:pStyle w:val="NoSpacing"/>
              <w:rPr>
                <w:lang w:val="mk-MK"/>
              </w:rPr>
            </w:pPr>
            <w:r w:rsidRPr="006953C3">
              <w:rPr>
                <w:lang w:val="mk-MK"/>
              </w:rPr>
              <w:t>Март/Април</w:t>
            </w:r>
          </w:p>
        </w:tc>
        <w:tc>
          <w:tcPr>
            <w:tcW w:w="2513" w:type="dxa"/>
            <w:tcBorders>
              <w:top w:val="single" w:sz="4" w:space="0" w:color="auto"/>
              <w:bottom w:val="single" w:sz="4" w:space="0" w:color="auto"/>
            </w:tcBorders>
          </w:tcPr>
          <w:p w14:paraId="23F0559C" w14:textId="77777777" w:rsidR="00AB69C0" w:rsidRPr="006953C3" w:rsidRDefault="00AB69C0" w:rsidP="00AB69C0">
            <w:pPr>
              <w:pStyle w:val="NoSpacing"/>
              <w:rPr>
                <w:lang w:val="mk-MK"/>
              </w:rPr>
            </w:pPr>
            <w:r w:rsidRPr="006953C3">
              <w:rPr>
                <w:lang w:val="mk-MK"/>
              </w:rPr>
              <w:t>Кирил Трајчев</w:t>
            </w:r>
          </w:p>
        </w:tc>
        <w:tc>
          <w:tcPr>
            <w:tcW w:w="2344" w:type="dxa"/>
            <w:tcBorders>
              <w:top w:val="single" w:sz="4" w:space="0" w:color="auto"/>
              <w:bottom w:val="single" w:sz="4" w:space="0" w:color="auto"/>
            </w:tcBorders>
          </w:tcPr>
          <w:p w14:paraId="5610F872" w14:textId="77777777" w:rsidR="00AB69C0" w:rsidRPr="006953C3" w:rsidRDefault="00AB69C0" w:rsidP="00AB69C0">
            <w:pPr>
              <w:pStyle w:val="NoSpacing"/>
            </w:pPr>
            <w:r w:rsidRPr="006953C3">
              <w:t>VII</w:t>
            </w:r>
          </w:p>
        </w:tc>
      </w:tr>
      <w:tr w:rsidR="00AB69C0" w:rsidRPr="006953C3" w14:paraId="61BA806D" w14:textId="77777777" w:rsidTr="00F54C5E">
        <w:trPr>
          <w:trHeight w:val="251"/>
        </w:trPr>
        <w:tc>
          <w:tcPr>
            <w:tcW w:w="2689" w:type="dxa"/>
            <w:vMerge/>
            <w:shd w:val="clear" w:color="auto" w:fill="D9D9D9" w:themeFill="background1" w:themeFillShade="D9"/>
          </w:tcPr>
          <w:p w14:paraId="079648E7" w14:textId="77777777" w:rsidR="00AB69C0" w:rsidRPr="006953C3" w:rsidRDefault="00AB69C0" w:rsidP="00AB69C0">
            <w:pPr>
              <w:pStyle w:val="NoSpacing"/>
              <w:rPr>
                <w:lang w:val="mk-MK"/>
              </w:rPr>
            </w:pPr>
          </w:p>
        </w:tc>
        <w:tc>
          <w:tcPr>
            <w:tcW w:w="4533" w:type="dxa"/>
            <w:tcBorders>
              <w:top w:val="single" w:sz="4" w:space="0" w:color="auto"/>
            </w:tcBorders>
          </w:tcPr>
          <w:p w14:paraId="2B777E44" w14:textId="77777777" w:rsidR="00AB69C0" w:rsidRPr="006953C3" w:rsidRDefault="00AB69C0" w:rsidP="00AB69C0">
            <w:pPr>
              <w:pStyle w:val="NoSpacing"/>
              <w:rPr>
                <w:lang w:val="mk-MK"/>
              </w:rPr>
            </w:pPr>
            <w:r w:rsidRPr="006953C3">
              <w:rPr>
                <w:lang w:val="mk-MK"/>
              </w:rPr>
              <w:t>Физика</w:t>
            </w:r>
          </w:p>
        </w:tc>
        <w:tc>
          <w:tcPr>
            <w:tcW w:w="2340" w:type="dxa"/>
            <w:tcBorders>
              <w:top w:val="single" w:sz="4" w:space="0" w:color="auto"/>
            </w:tcBorders>
          </w:tcPr>
          <w:p w14:paraId="2233C0F6" w14:textId="77777777" w:rsidR="00AB69C0" w:rsidRPr="006953C3" w:rsidRDefault="00AB69C0" w:rsidP="00AB69C0">
            <w:pPr>
              <w:pStyle w:val="NoSpacing"/>
              <w:rPr>
                <w:lang w:val="mk-MK"/>
              </w:rPr>
            </w:pPr>
            <w:r w:rsidRPr="006953C3">
              <w:rPr>
                <w:lang w:val="mk-MK"/>
              </w:rPr>
              <w:t>Јануари / Февруари</w:t>
            </w:r>
          </w:p>
        </w:tc>
        <w:tc>
          <w:tcPr>
            <w:tcW w:w="2513" w:type="dxa"/>
            <w:tcBorders>
              <w:top w:val="single" w:sz="4" w:space="0" w:color="auto"/>
            </w:tcBorders>
          </w:tcPr>
          <w:p w14:paraId="367E5112" w14:textId="77777777" w:rsidR="00AB69C0" w:rsidRPr="006953C3" w:rsidRDefault="00AB69C0" w:rsidP="00AB69C0">
            <w:pPr>
              <w:pStyle w:val="NoSpacing"/>
              <w:rPr>
                <w:lang w:val="mk-MK"/>
              </w:rPr>
            </w:pPr>
            <w:r w:rsidRPr="006953C3">
              <w:rPr>
                <w:lang w:val="mk-MK"/>
              </w:rPr>
              <w:t>Елеонора Арсевска</w:t>
            </w:r>
          </w:p>
        </w:tc>
        <w:tc>
          <w:tcPr>
            <w:tcW w:w="2344" w:type="dxa"/>
            <w:tcBorders>
              <w:top w:val="single" w:sz="4" w:space="0" w:color="auto"/>
            </w:tcBorders>
          </w:tcPr>
          <w:p w14:paraId="34ACBC24" w14:textId="750CFCDD" w:rsidR="00AB69C0" w:rsidRPr="006953C3" w:rsidRDefault="00F54C5E" w:rsidP="00AB69C0">
            <w:pPr>
              <w:pStyle w:val="NoSpacing"/>
            </w:pPr>
            <w:r>
              <w:t>VIII,</w:t>
            </w:r>
            <w:r w:rsidR="00AB69C0" w:rsidRPr="006953C3">
              <w:t>IX</w:t>
            </w:r>
          </w:p>
        </w:tc>
      </w:tr>
      <w:tr w:rsidR="00AB69C0" w:rsidRPr="006953C3" w14:paraId="7B098672" w14:textId="77777777" w:rsidTr="00F54C5E">
        <w:trPr>
          <w:trHeight w:val="268"/>
        </w:trPr>
        <w:tc>
          <w:tcPr>
            <w:tcW w:w="2689" w:type="dxa"/>
            <w:vMerge/>
            <w:shd w:val="clear" w:color="auto" w:fill="D9D9D9" w:themeFill="background1" w:themeFillShade="D9"/>
          </w:tcPr>
          <w:p w14:paraId="4ADDBD26" w14:textId="77777777" w:rsidR="00AB69C0" w:rsidRPr="006953C3" w:rsidRDefault="00AB69C0" w:rsidP="00AB69C0">
            <w:pPr>
              <w:pStyle w:val="NoSpacing"/>
              <w:rPr>
                <w:lang w:val="mk-MK"/>
              </w:rPr>
            </w:pPr>
          </w:p>
        </w:tc>
        <w:tc>
          <w:tcPr>
            <w:tcW w:w="4533" w:type="dxa"/>
            <w:tcBorders>
              <w:top w:val="single" w:sz="4" w:space="0" w:color="auto"/>
            </w:tcBorders>
          </w:tcPr>
          <w:p w14:paraId="37AE35B2" w14:textId="77777777" w:rsidR="00AB69C0" w:rsidRPr="006953C3" w:rsidRDefault="00AB69C0" w:rsidP="00AB69C0">
            <w:pPr>
              <w:pStyle w:val="NoSpacing"/>
              <w:rPr>
                <w:lang w:val="mk-MK"/>
              </w:rPr>
            </w:pPr>
            <w:r w:rsidRPr="006953C3">
              <w:rPr>
                <w:lang w:val="mk-MK"/>
              </w:rPr>
              <w:t>Хемија</w:t>
            </w:r>
          </w:p>
        </w:tc>
        <w:tc>
          <w:tcPr>
            <w:tcW w:w="2340" w:type="dxa"/>
            <w:tcBorders>
              <w:top w:val="single" w:sz="4" w:space="0" w:color="auto"/>
            </w:tcBorders>
          </w:tcPr>
          <w:p w14:paraId="314EADCE" w14:textId="77777777" w:rsidR="00AB69C0" w:rsidRPr="006953C3" w:rsidRDefault="00AB69C0" w:rsidP="00AB69C0">
            <w:pPr>
              <w:pStyle w:val="NoSpacing"/>
              <w:rPr>
                <w:lang w:val="mk-MK"/>
              </w:rPr>
            </w:pPr>
            <w:r w:rsidRPr="006953C3">
              <w:rPr>
                <w:lang w:val="mk-MK"/>
              </w:rPr>
              <w:t>Јануари / Февруари</w:t>
            </w:r>
          </w:p>
        </w:tc>
        <w:tc>
          <w:tcPr>
            <w:tcW w:w="2513" w:type="dxa"/>
            <w:tcBorders>
              <w:top w:val="single" w:sz="4" w:space="0" w:color="auto"/>
            </w:tcBorders>
          </w:tcPr>
          <w:p w14:paraId="326E7DE5" w14:textId="77777777" w:rsidR="00AB69C0" w:rsidRPr="006953C3" w:rsidRDefault="00AB69C0" w:rsidP="00AB69C0">
            <w:pPr>
              <w:pStyle w:val="NoSpacing"/>
              <w:rPr>
                <w:lang w:val="mk-MK"/>
              </w:rPr>
            </w:pPr>
            <w:r w:rsidRPr="006953C3">
              <w:rPr>
                <w:lang w:val="mk-MK"/>
              </w:rPr>
              <w:t>Катерина Величкова</w:t>
            </w:r>
          </w:p>
        </w:tc>
        <w:tc>
          <w:tcPr>
            <w:tcW w:w="2344" w:type="dxa"/>
            <w:tcBorders>
              <w:top w:val="single" w:sz="4" w:space="0" w:color="auto"/>
            </w:tcBorders>
          </w:tcPr>
          <w:p w14:paraId="68A77392" w14:textId="285A88D9" w:rsidR="00AB69C0" w:rsidRPr="006953C3" w:rsidRDefault="00F54C5E" w:rsidP="00AB69C0">
            <w:pPr>
              <w:pStyle w:val="NoSpacing"/>
            </w:pPr>
            <w:r>
              <w:t>VIII,</w:t>
            </w:r>
            <w:r w:rsidR="00AB69C0" w:rsidRPr="006953C3">
              <w:t>IX</w:t>
            </w:r>
          </w:p>
        </w:tc>
      </w:tr>
      <w:tr w:rsidR="00AB69C0" w:rsidRPr="006953C3" w14:paraId="09BF2803" w14:textId="77777777" w:rsidTr="00F54C5E">
        <w:trPr>
          <w:trHeight w:val="213"/>
        </w:trPr>
        <w:tc>
          <w:tcPr>
            <w:tcW w:w="2689" w:type="dxa"/>
            <w:vMerge/>
            <w:shd w:val="clear" w:color="auto" w:fill="D9D9D9" w:themeFill="background1" w:themeFillShade="D9"/>
          </w:tcPr>
          <w:p w14:paraId="3777BE86" w14:textId="77777777" w:rsidR="00AB69C0" w:rsidRPr="006953C3" w:rsidRDefault="00AB69C0" w:rsidP="00AB69C0">
            <w:pPr>
              <w:pStyle w:val="NoSpacing"/>
              <w:rPr>
                <w:lang w:val="mk-MK"/>
              </w:rPr>
            </w:pPr>
          </w:p>
        </w:tc>
        <w:tc>
          <w:tcPr>
            <w:tcW w:w="4533" w:type="dxa"/>
            <w:tcBorders>
              <w:top w:val="single" w:sz="4" w:space="0" w:color="auto"/>
            </w:tcBorders>
          </w:tcPr>
          <w:p w14:paraId="07D4DEF1" w14:textId="77777777" w:rsidR="00AB69C0" w:rsidRPr="006953C3" w:rsidRDefault="00AB69C0" w:rsidP="00AB69C0">
            <w:pPr>
              <w:pStyle w:val="NoSpacing"/>
              <w:rPr>
                <w:lang w:val="mk-MK"/>
              </w:rPr>
            </w:pPr>
            <w:r>
              <w:rPr>
                <w:lang w:val="mk-MK"/>
              </w:rPr>
              <w:t>Иновации</w:t>
            </w:r>
          </w:p>
        </w:tc>
        <w:tc>
          <w:tcPr>
            <w:tcW w:w="2340" w:type="dxa"/>
            <w:tcBorders>
              <w:top w:val="single" w:sz="4" w:space="0" w:color="auto"/>
            </w:tcBorders>
          </w:tcPr>
          <w:p w14:paraId="0C79893D" w14:textId="77777777" w:rsidR="00AB69C0" w:rsidRPr="006953C3" w:rsidRDefault="00AB69C0" w:rsidP="00AB69C0">
            <w:pPr>
              <w:pStyle w:val="NoSpacing"/>
              <w:rPr>
                <w:lang w:val="mk-MK"/>
              </w:rPr>
            </w:pPr>
            <w:r w:rsidRPr="006953C3">
              <w:rPr>
                <w:lang w:val="mk-MK"/>
              </w:rPr>
              <w:t>Март/Април</w:t>
            </w:r>
          </w:p>
        </w:tc>
        <w:tc>
          <w:tcPr>
            <w:tcW w:w="2513" w:type="dxa"/>
            <w:tcBorders>
              <w:top w:val="single" w:sz="4" w:space="0" w:color="auto"/>
            </w:tcBorders>
          </w:tcPr>
          <w:p w14:paraId="2D9299CA" w14:textId="77777777" w:rsidR="00AB69C0" w:rsidRPr="006953C3" w:rsidRDefault="00AB69C0" w:rsidP="00AB69C0">
            <w:pPr>
              <w:pStyle w:val="NoSpacing"/>
              <w:rPr>
                <w:lang w:val="mk-MK"/>
              </w:rPr>
            </w:pPr>
            <w:r w:rsidRPr="006953C3">
              <w:rPr>
                <w:lang w:val="mk-MK"/>
              </w:rPr>
              <w:t>Катерина Величкова</w:t>
            </w:r>
          </w:p>
        </w:tc>
        <w:tc>
          <w:tcPr>
            <w:tcW w:w="2344" w:type="dxa"/>
            <w:tcBorders>
              <w:top w:val="single" w:sz="4" w:space="0" w:color="auto"/>
            </w:tcBorders>
          </w:tcPr>
          <w:p w14:paraId="6C22AFCC" w14:textId="77777777" w:rsidR="00AB69C0" w:rsidRPr="006953C3" w:rsidRDefault="00AB69C0" w:rsidP="00AB69C0">
            <w:pPr>
              <w:pStyle w:val="NoSpacing"/>
            </w:pPr>
            <w:r w:rsidRPr="006953C3">
              <w:t>IX</w:t>
            </w:r>
          </w:p>
        </w:tc>
      </w:tr>
    </w:tbl>
    <w:p w14:paraId="056EBB28" w14:textId="77777777" w:rsidR="00AB69C0" w:rsidRPr="0078737E" w:rsidRDefault="00AB69C0" w:rsidP="00AB69C0">
      <w:pPr>
        <w:pStyle w:val="NoSpacing"/>
        <w:rPr>
          <w:sz w:val="2"/>
          <w:lang w:val="mk-MK"/>
        </w:rPr>
      </w:pPr>
    </w:p>
    <w:tbl>
      <w:tblPr>
        <w:tblStyle w:val="TableGrid"/>
        <w:tblpPr w:leftFromText="180" w:rightFromText="180" w:vertAnchor="text" w:horzAnchor="margin" w:tblpXSpec="center" w:tblpY="182"/>
        <w:tblW w:w="0" w:type="auto"/>
        <w:tblLook w:val="04A0" w:firstRow="1" w:lastRow="0" w:firstColumn="1" w:lastColumn="0" w:noHBand="0" w:noVBand="1"/>
      </w:tblPr>
      <w:tblGrid>
        <w:gridCol w:w="2689"/>
        <w:gridCol w:w="4536"/>
        <w:gridCol w:w="2409"/>
        <w:gridCol w:w="2410"/>
        <w:gridCol w:w="2420"/>
      </w:tblGrid>
      <w:tr w:rsidR="00AB69C0" w:rsidRPr="006953C3" w14:paraId="246AFE5B" w14:textId="77777777" w:rsidTr="00AB69C0">
        <w:tc>
          <w:tcPr>
            <w:tcW w:w="2689" w:type="dxa"/>
            <w:shd w:val="clear" w:color="auto" w:fill="E7E6E6" w:themeFill="background2"/>
          </w:tcPr>
          <w:p w14:paraId="040EACA0" w14:textId="77777777" w:rsidR="00AB69C0" w:rsidRPr="00655B7C" w:rsidRDefault="00AB69C0" w:rsidP="00AB69C0">
            <w:pPr>
              <w:pStyle w:val="NoSpacing"/>
              <w:rPr>
                <w:b/>
                <w:lang w:val="mk-MK"/>
              </w:rPr>
            </w:pPr>
            <w:r w:rsidRPr="00655B7C">
              <w:rPr>
                <w:b/>
              </w:rPr>
              <w:t>Ученички натпревари</w:t>
            </w:r>
          </w:p>
        </w:tc>
        <w:tc>
          <w:tcPr>
            <w:tcW w:w="4536" w:type="dxa"/>
            <w:shd w:val="clear" w:color="auto" w:fill="E7E6E6" w:themeFill="background2"/>
          </w:tcPr>
          <w:p w14:paraId="4201275A" w14:textId="77777777" w:rsidR="00AB69C0" w:rsidRPr="00655B7C" w:rsidRDefault="00AB69C0" w:rsidP="00AB69C0">
            <w:pPr>
              <w:pStyle w:val="NoSpacing"/>
              <w:rPr>
                <w:b/>
                <w:lang w:val="mk-MK"/>
              </w:rPr>
            </w:pPr>
            <w:r w:rsidRPr="00655B7C">
              <w:rPr>
                <w:b/>
                <w:lang w:val="mk-MK"/>
              </w:rPr>
              <w:t>Наставен предмет</w:t>
            </w:r>
          </w:p>
        </w:tc>
        <w:tc>
          <w:tcPr>
            <w:tcW w:w="2409" w:type="dxa"/>
            <w:shd w:val="clear" w:color="auto" w:fill="E7E6E6" w:themeFill="background2"/>
          </w:tcPr>
          <w:p w14:paraId="414F8E7F" w14:textId="77777777" w:rsidR="00AB69C0" w:rsidRPr="00655B7C" w:rsidRDefault="00AB69C0" w:rsidP="00AB69C0">
            <w:pPr>
              <w:pStyle w:val="NoSpacing"/>
              <w:rPr>
                <w:b/>
                <w:lang w:val="mk-MK"/>
              </w:rPr>
            </w:pPr>
            <w:r w:rsidRPr="00655B7C">
              <w:rPr>
                <w:b/>
              </w:rPr>
              <w:t>Вре</w:t>
            </w:r>
            <w:r w:rsidRPr="00655B7C">
              <w:rPr>
                <w:b/>
                <w:lang w:val="mk-MK"/>
              </w:rPr>
              <w:t>м</w:t>
            </w:r>
            <w:r w:rsidRPr="00655B7C">
              <w:rPr>
                <w:b/>
              </w:rPr>
              <w:t xml:space="preserve">е на реализациј </w:t>
            </w:r>
            <w:r w:rsidRPr="00655B7C">
              <w:rPr>
                <w:b/>
                <w:spacing w:val="-10"/>
              </w:rPr>
              <w:t>а</w:t>
            </w:r>
          </w:p>
        </w:tc>
        <w:tc>
          <w:tcPr>
            <w:tcW w:w="2410" w:type="dxa"/>
            <w:shd w:val="clear" w:color="auto" w:fill="E7E6E6" w:themeFill="background2"/>
          </w:tcPr>
          <w:p w14:paraId="241A8012" w14:textId="77777777" w:rsidR="00AB69C0" w:rsidRPr="00655B7C" w:rsidRDefault="00AB69C0" w:rsidP="00AB69C0">
            <w:pPr>
              <w:pStyle w:val="NoSpacing"/>
              <w:rPr>
                <w:b/>
                <w:lang w:val="mk-MK"/>
              </w:rPr>
            </w:pPr>
            <w:r w:rsidRPr="00655B7C">
              <w:rPr>
                <w:b/>
              </w:rPr>
              <w:t>Реализатор</w:t>
            </w:r>
          </w:p>
        </w:tc>
        <w:tc>
          <w:tcPr>
            <w:tcW w:w="2420" w:type="dxa"/>
            <w:shd w:val="clear" w:color="auto" w:fill="E7E6E6" w:themeFill="background2"/>
          </w:tcPr>
          <w:p w14:paraId="27AFF587" w14:textId="77777777" w:rsidR="00AB69C0" w:rsidRPr="00655B7C" w:rsidRDefault="00AB69C0" w:rsidP="00AB69C0">
            <w:pPr>
              <w:pStyle w:val="NoSpacing"/>
              <w:rPr>
                <w:b/>
                <w:lang w:val="mk-MK"/>
              </w:rPr>
            </w:pPr>
            <w:r w:rsidRPr="00655B7C">
              <w:rPr>
                <w:b/>
              </w:rPr>
              <w:t>Опфатеност</w:t>
            </w:r>
            <w:r w:rsidRPr="00655B7C">
              <w:rPr>
                <w:b/>
                <w:spacing w:val="-17"/>
              </w:rPr>
              <w:t xml:space="preserve"> </w:t>
            </w:r>
            <w:r w:rsidRPr="00655B7C">
              <w:rPr>
                <w:b/>
              </w:rPr>
              <w:t>на ученици</w:t>
            </w:r>
          </w:p>
        </w:tc>
      </w:tr>
      <w:tr w:rsidR="00AB69C0" w:rsidRPr="006953C3" w14:paraId="3E177B18" w14:textId="77777777" w:rsidTr="00105077">
        <w:trPr>
          <w:trHeight w:val="156"/>
        </w:trPr>
        <w:tc>
          <w:tcPr>
            <w:tcW w:w="2689" w:type="dxa"/>
            <w:vMerge w:val="restart"/>
            <w:tcBorders>
              <w:top w:val="single" w:sz="4" w:space="0" w:color="auto"/>
            </w:tcBorders>
            <w:shd w:val="clear" w:color="auto" w:fill="E7E6E6" w:themeFill="background2"/>
          </w:tcPr>
          <w:p w14:paraId="37ACB962" w14:textId="77777777" w:rsidR="00AB69C0" w:rsidRDefault="00AB69C0" w:rsidP="00AB69C0">
            <w:pPr>
              <w:pStyle w:val="NoSpacing"/>
              <w:rPr>
                <w:b/>
                <w:sz w:val="28"/>
                <w:szCs w:val="28"/>
                <w:lang w:val="mk-MK"/>
              </w:rPr>
            </w:pPr>
          </w:p>
          <w:p w14:paraId="7850B3A6" w14:textId="77777777" w:rsidR="00AB69C0" w:rsidRDefault="00AB69C0" w:rsidP="00AB69C0">
            <w:pPr>
              <w:pStyle w:val="NoSpacing"/>
              <w:rPr>
                <w:b/>
                <w:sz w:val="28"/>
                <w:szCs w:val="28"/>
                <w:lang w:val="mk-MK"/>
              </w:rPr>
            </w:pPr>
          </w:p>
          <w:p w14:paraId="4B08D958" w14:textId="77777777" w:rsidR="00AB69C0" w:rsidRPr="00090BE2" w:rsidRDefault="00AB69C0" w:rsidP="00AB69C0">
            <w:pPr>
              <w:pStyle w:val="NoSpacing"/>
              <w:rPr>
                <w:b/>
                <w:sz w:val="24"/>
                <w:szCs w:val="28"/>
                <w:lang w:val="mk-MK"/>
              </w:rPr>
            </w:pPr>
            <w:r w:rsidRPr="00090BE2">
              <w:rPr>
                <w:b/>
                <w:sz w:val="24"/>
                <w:szCs w:val="28"/>
                <w:lang w:val="mk-MK"/>
              </w:rPr>
              <w:t>Општински натпревари</w:t>
            </w:r>
          </w:p>
          <w:p w14:paraId="2D86F07E" w14:textId="77777777" w:rsidR="00AB69C0" w:rsidRPr="006953C3" w:rsidRDefault="00AB69C0" w:rsidP="00AB69C0">
            <w:pPr>
              <w:pStyle w:val="NoSpacing"/>
              <w:rPr>
                <w:lang w:val="mk-MK"/>
              </w:rPr>
            </w:pPr>
          </w:p>
        </w:tc>
        <w:tc>
          <w:tcPr>
            <w:tcW w:w="4536" w:type="dxa"/>
            <w:tcBorders>
              <w:top w:val="single" w:sz="4" w:space="0" w:color="auto"/>
            </w:tcBorders>
          </w:tcPr>
          <w:p w14:paraId="7AD83D7E" w14:textId="0CBEE7B8" w:rsidR="00AB69C0" w:rsidRPr="006953C3" w:rsidRDefault="00105077" w:rsidP="00AB69C0">
            <w:pPr>
              <w:pStyle w:val="NoSpacing"/>
              <w:rPr>
                <w:lang w:val="mk-MK"/>
              </w:rPr>
            </w:pPr>
            <w:r>
              <w:rPr>
                <w:lang w:val="mk-MK"/>
              </w:rPr>
              <w:t>Италијански јазик</w:t>
            </w:r>
          </w:p>
        </w:tc>
        <w:tc>
          <w:tcPr>
            <w:tcW w:w="2409" w:type="dxa"/>
            <w:tcBorders>
              <w:top w:val="single" w:sz="4" w:space="0" w:color="auto"/>
            </w:tcBorders>
          </w:tcPr>
          <w:p w14:paraId="54BC09C7" w14:textId="77777777" w:rsidR="00AB69C0" w:rsidRPr="006953C3" w:rsidRDefault="00AB69C0" w:rsidP="00AB69C0">
            <w:pPr>
              <w:pStyle w:val="NoSpacing"/>
              <w:rPr>
                <w:lang w:val="mk-MK"/>
              </w:rPr>
            </w:pPr>
            <w:r w:rsidRPr="006953C3">
              <w:rPr>
                <w:lang w:val="mk-MK"/>
              </w:rPr>
              <w:t>Март/Април</w:t>
            </w:r>
          </w:p>
        </w:tc>
        <w:tc>
          <w:tcPr>
            <w:tcW w:w="2410" w:type="dxa"/>
            <w:tcBorders>
              <w:top w:val="single" w:sz="4" w:space="0" w:color="auto"/>
            </w:tcBorders>
          </w:tcPr>
          <w:p w14:paraId="4CCFECA3" w14:textId="77777777" w:rsidR="00AB69C0" w:rsidRPr="006953C3" w:rsidRDefault="00AB69C0" w:rsidP="00AB69C0">
            <w:pPr>
              <w:pStyle w:val="NoSpacing"/>
              <w:rPr>
                <w:lang w:val="mk-MK"/>
              </w:rPr>
            </w:pPr>
            <w:r w:rsidRPr="006953C3">
              <w:rPr>
                <w:lang w:val="mk-MK"/>
              </w:rPr>
              <w:t>Мирјана Василева</w:t>
            </w:r>
          </w:p>
        </w:tc>
        <w:tc>
          <w:tcPr>
            <w:tcW w:w="2420" w:type="dxa"/>
            <w:tcBorders>
              <w:top w:val="single" w:sz="4" w:space="0" w:color="auto"/>
            </w:tcBorders>
          </w:tcPr>
          <w:p w14:paraId="57AA5F51" w14:textId="672B19B5" w:rsidR="00AB69C0" w:rsidRPr="006953C3" w:rsidRDefault="00105077" w:rsidP="00AB69C0">
            <w:pPr>
              <w:pStyle w:val="NoSpacing"/>
            </w:pPr>
            <w:r w:rsidRPr="00105077">
              <w:rPr>
                <w:b/>
              </w:rPr>
              <w:t>VI</w:t>
            </w:r>
            <w:r>
              <w:t>,VII,VIII,</w:t>
            </w:r>
            <w:r w:rsidRPr="006953C3">
              <w:t>IX</w:t>
            </w:r>
          </w:p>
        </w:tc>
      </w:tr>
      <w:tr w:rsidR="00AB69C0" w:rsidRPr="006953C3" w14:paraId="30B2C7AF" w14:textId="77777777" w:rsidTr="00105077">
        <w:trPr>
          <w:trHeight w:val="281"/>
        </w:trPr>
        <w:tc>
          <w:tcPr>
            <w:tcW w:w="2689" w:type="dxa"/>
            <w:vMerge/>
            <w:shd w:val="clear" w:color="auto" w:fill="E7E6E6" w:themeFill="background2"/>
          </w:tcPr>
          <w:p w14:paraId="25DA2B4D" w14:textId="77777777" w:rsidR="00AB69C0" w:rsidRPr="006953C3" w:rsidRDefault="00AB69C0" w:rsidP="00AB69C0">
            <w:pPr>
              <w:pStyle w:val="NoSpacing"/>
              <w:rPr>
                <w:lang w:val="mk-MK"/>
              </w:rPr>
            </w:pPr>
          </w:p>
        </w:tc>
        <w:tc>
          <w:tcPr>
            <w:tcW w:w="4536" w:type="dxa"/>
            <w:tcBorders>
              <w:top w:val="single" w:sz="4" w:space="0" w:color="auto"/>
            </w:tcBorders>
          </w:tcPr>
          <w:p w14:paraId="074555C2" w14:textId="7CBD5EC1" w:rsidR="00AB69C0" w:rsidRPr="006953C3" w:rsidRDefault="00105077" w:rsidP="00AB69C0">
            <w:pPr>
              <w:pStyle w:val="NoSpacing"/>
              <w:rPr>
                <w:lang w:val="mk-MK"/>
              </w:rPr>
            </w:pPr>
            <w:r>
              <w:rPr>
                <w:lang w:val="mk-MK"/>
              </w:rPr>
              <w:t>Француски јазик</w:t>
            </w:r>
          </w:p>
        </w:tc>
        <w:tc>
          <w:tcPr>
            <w:tcW w:w="2409" w:type="dxa"/>
            <w:tcBorders>
              <w:top w:val="single" w:sz="4" w:space="0" w:color="auto"/>
            </w:tcBorders>
          </w:tcPr>
          <w:p w14:paraId="09F79B91" w14:textId="77777777" w:rsidR="00AB69C0" w:rsidRPr="006953C3" w:rsidRDefault="00AB69C0" w:rsidP="00AB69C0">
            <w:pPr>
              <w:pStyle w:val="NoSpacing"/>
            </w:pPr>
            <w:r w:rsidRPr="006953C3">
              <w:rPr>
                <w:lang w:val="mk-MK"/>
              </w:rPr>
              <w:t>Февруари/Март</w:t>
            </w:r>
          </w:p>
        </w:tc>
        <w:tc>
          <w:tcPr>
            <w:tcW w:w="2410" w:type="dxa"/>
            <w:tcBorders>
              <w:top w:val="single" w:sz="4" w:space="0" w:color="auto"/>
            </w:tcBorders>
          </w:tcPr>
          <w:p w14:paraId="7B17C3F7" w14:textId="77777777" w:rsidR="00AB69C0" w:rsidRPr="006953C3" w:rsidRDefault="00AB69C0" w:rsidP="00AB69C0">
            <w:pPr>
              <w:pStyle w:val="NoSpacing"/>
              <w:rPr>
                <w:lang w:val="mk-MK"/>
              </w:rPr>
            </w:pPr>
            <w:r w:rsidRPr="006953C3">
              <w:rPr>
                <w:lang w:val="mk-MK"/>
              </w:rPr>
              <w:t>Дијана Душановска</w:t>
            </w:r>
          </w:p>
        </w:tc>
        <w:tc>
          <w:tcPr>
            <w:tcW w:w="2420" w:type="dxa"/>
            <w:tcBorders>
              <w:top w:val="single" w:sz="4" w:space="0" w:color="auto"/>
            </w:tcBorders>
          </w:tcPr>
          <w:p w14:paraId="183E7F9F" w14:textId="34F5E678" w:rsidR="00AB69C0" w:rsidRPr="006953C3" w:rsidRDefault="00105077" w:rsidP="00AB69C0">
            <w:pPr>
              <w:pStyle w:val="NoSpacing"/>
            </w:pPr>
            <w:r>
              <w:t>VI ,VII</w:t>
            </w:r>
          </w:p>
        </w:tc>
      </w:tr>
      <w:tr w:rsidR="00AB69C0" w:rsidRPr="006953C3" w14:paraId="3720C369" w14:textId="77777777" w:rsidTr="00AB69C0">
        <w:trPr>
          <w:trHeight w:val="263"/>
        </w:trPr>
        <w:tc>
          <w:tcPr>
            <w:tcW w:w="2689" w:type="dxa"/>
            <w:vMerge/>
            <w:shd w:val="clear" w:color="auto" w:fill="E7E6E6" w:themeFill="background2"/>
          </w:tcPr>
          <w:p w14:paraId="55A36502" w14:textId="77777777" w:rsidR="00AB69C0" w:rsidRPr="006953C3" w:rsidRDefault="00AB69C0" w:rsidP="00AB69C0">
            <w:pPr>
              <w:pStyle w:val="NoSpacing"/>
            </w:pPr>
          </w:p>
        </w:tc>
        <w:tc>
          <w:tcPr>
            <w:tcW w:w="4536" w:type="dxa"/>
            <w:vMerge w:val="restart"/>
          </w:tcPr>
          <w:p w14:paraId="7866CECC" w14:textId="77777777" w:rsidR="00AB69C0" w:rsidRPr="006953C3" w:rsidRDefault="00AB69C0" w:rsidP="00AB69C0">
            <w:pPr>
              <w:pStyle w:val="NoSpacing"/>
            </w:pPr>
          </w:p>
          <w:p w14:paraId="1B18567B" w14:textId="77777777" w:rsidR="00AB69C0" w:rsidRPr="006953C3" w:rsidRDefault="00AB69C0" w:rsidP="00AB69C0">
            <w:pPr>
              <w:pStyle w:val="NoSpacing"/>
            </w:pPr>
          </w:p>
          <w:p w14:paraId="0FBA7598" w14:textId="77777777" w:rsidR="00AB69C0" w:rsidRPr="006953C3" w:rsidRDefault="00AB69C0" w:rsidP="00AB69C0">
            <w:pPr>
              <w:pStyle w:val="NoSpacing"/>
            </w:pPr>
          </w:p>
          <w:p w14:paraId="7F3DF193" w14:textId="77777777" w:rsidR="00AB69C0" w:rsidRPr="006953C3" w:rsidRDefault="00AB69C0" w:rsidP="00AB69C0">
            <w:pPr>
              <w:pStyle w:val="NoSpacing"/>
              <w:rPr>
                <w:lang w:val="mk-MK"/>
              </w:rPr>
            </w:pPr>
            <w:r w:rsidRPr="006953C3">
              <w:rPr>
                <w:lang w:val="mk-MK"/>
              </w:rPr>
              <w:t>Математика</w:t>
            </w:r>
          </w:p>
        </w:tc>
        <w:tc>
          <w:tcPr>
            <w:tcW w:w="2409" w:type="dxa"/>
            <w:vMerge w:val="restart"/>
          </w:tcPr>
          <w:p w14:paraId="06699ECC" w14:textId="77777777" w:rsidR="00AB69C0" w:rsidRPr="006953C3" w:rsidRDefault="00AB69C0" w:rsidP="00AB69C0">
            <w:pPr>
              <w:pStyle w:val="NoSpacing"/>
            </w:pPr>
          </w:p>
          <w:p w14:paraId="1CFDBE78" w14:textId="77777777" w:rsidR="00AB69C0" w:rsidRPr="006953C3" w:rsidRDefault="00AB69C0" w:rsidP="00AB69C0">
            <w:pPr>
              <w:pStyle w:val="NoSpacing"/>
            </w:pPr>
          </w:p>
          <w:p w14:paraId="4D80CA93" w14:textId="77777777" w:rsidR="00AB69C0" w:rsidRPr="006953C3" w:rsidRDefault="00AB69C0" w:rsidP="00AB69C0">
            <w:pPr>
              <w:pStyle w:val="NoSpacing"/>
              <w:rPr>
                <w:lang w:val="mk-MK"/>
              </w:rPr>
            </w:pPr>
          </w:p>
          <w:p w14:paraId="60E84018" w14:textId="77777777" w:rsidR="00AB69C0" w:rsidRPr="006953C3" w:rsidRDefault="00AB69C0" w:rsidP="00AB69C0">
            <w:pPr>
              <w:pStyle w:val="NoSpacing"/>
            </w:pPr>
            <w:r w:rsidRPr="006953C3">
              <w:rPr>
                <w:lang w:val="mk-MK"/>
              </w:rPr>
              <w:t>Февруари/Март</w:t>
            </w:r>
          </w:p>
        </w:tc>
        <w:tc>
          <w:tcPr>
            <w:tcW w:w="2410" w:type="dxa"/>
            <w:tcBorders>
              <w:bottom w:val="single" w:sz="4" w:space="0" w:color="auto"/>
            </w:tcBorders>
          </w:tcPr>
          <w:p w14:paraId="48EFB8A0" w14:textId="77777777" w:rsidR="00AB69C0" w:rsidRDefault="00AB69C0" w:rsidP="00AB69C0">
            <w:pPr>
              <w:pStyle w:val="NoSpacing"/>
              <w:rPr>
                <w:lang w:val="mk-MK"/>
              </w:rPr>
            </w:pPr>
            <w:r>
              <w:rPr>
                <w:lang w:val="mk-MK"/>
              </w:rPr>
              <w:t>Валентина Ѓорѓиева</w:t>
            </w:r>
          </w:p>
          <w:p w14:paraId="2F8ABF26" w14:textId="77777777" w:rsidR="00AB69C0" w:rsidRPr="006953C3" w:rsidRDefault="00AB69C0" w:rsidP="00AB69C0">
            <w:pPr>
              <w:pStyle w:val="NoSpacing"/>
              <w:rPr>
                <w:lang w:val="mk-MK"/>
              </w:rPr>
            </w:pPr>
            <w:r>
              <w:rPr>
                <w:lang w:val="mk-MK"/>
              </w:rPr>
              <w:t>Доцка Златева</w:t>
            </w:r>
          </w:p>
        </w:tc>
        <w:tc>
          <w:tcPr>
            <w:tcW w:w="2420" w:type="dxa"/>
            <w:tcBorders>
              <w:bottom w:val="single" w:sz="4" w:space="0" w:color="auto"/>
            </w:tcBorders>
          </w:tcPr>
          <w:p w14:paraId="78D3D34B" w14:textId="77777777" w:rsidR="00AB69C0" w:rsidRPr="006953C3" w:rsidRDefault="00AB69C0" w:rsidP="00AB69C0">
            <w:pPr>
              <w:pStyle w:val="NoSpacing"/>
              <w:rPr>
                <w:lang w:val="mk-MK"/>
              </w:rPr>
            </w:pPr>
          </w:p>
          <w:p w14:paraId="715DD0D1" w14:textId="52C856A2" w:rsidR="00AB69C0" w:rsidRPr="006953C3" w:rsidRDefault="00AB69C0" w:rsidP="00AB69C0">
            <w:pPr>
              <w:pStyle w:val="NoSpacing"/>
            </w:pPr>
            <w:r w:rsidRPr="006953C3">
              <w:t>V</w:t>
            </w:r>
          </w:p>
        </w:tc>
      </w:tr>
      <w:tr w:rsidR="00AB69C0" w:rsidRPr="006953C3" w14:paraId="72F2C1AA" w14:textId="77777777" w:rsidTr="00AB69C0">
        <w:trPr>
          <w:trHeight w:val="298"/>
        </w:trPr>
        <w:tc>
          <w:tcPr>
            <w:tcW w:w="2689" w:type="dxa"/>
            <w:vMerge/>
            <w:shd w:val="clear" w:color="auto" w:fill="E7E6E6" w:themeFill="background2"/>
          </w:tcPr>
          <w:p w14:paraId="7EF552C1" w14:textId="77777777" w:rsidR="00AB69C0" w:rsidRPr="006953C3" w:rsidRDefault="00AB69C0" w:rsidP="00AB69C0">
            <w:pPr>
              <w:pStyle w:val="NoSpacing"/>
              <w:rPr>
                <w:lang w:val="mk-MK"/>
              </w:rPr>
            </w:pPr>
          </w:p>
        </w:tc>
        <w:tc>
          <w:tcPr>
            <w:tcW w:w="4536" w:type="dxa"/>
            <w:vMerge/>
          </w:tcPr>
          <w:p w14:paraId="2474BE7C" w14:textId="77777777" w:rsidR="00AB69C0" w:rsidRPr="006953C3" w:rsidRDefault="00AB69C0" w:rsidP="00AB69C0">
            <w:pPr>
              <w:pStyle w:val="NoSpacing"/>
            </w:pPr>
          </w:p>
        </w:tc>
        <w:tc>
          <w:tcPr>
            <w:tcW w:w="2409" w:type="dxa"/>
            <w:vMerge/>
          </w:tcPr>
          <w:p w14:paraId="2DBC6501" w14:textId="77777777" w:rsidR="00AB69C0" w:rsidRPr="006953C3" w:rsidRDefault="00AB69C0" w:rsidP="00AB69C0">
            <w:pPr>
              <w:pStyle w:val="NoSpacing"/>
            </w:pPr>
          </w:p>
        </w:tc>
        <w:tc>
          <w:tcPr>
            <w:tcW w:w="2410" w:type="dxa"/>
            <w:tcBorders>
              <w:top w:val="single" w:sz="4" w:space="0" w:color="auto"/>
              <w:bottom w:val="single" w:sz="4" w:space="0" w:color="auto"/>
            </w:tcBorders>
          </w:tcPr>
          <w:p w14:paraId="27CB4B3C" w14:textId="77777777" w:rsidR="00105077" w:rsidRDefault="00105077" w:rsidP="00105077">
            <w:pPr>
              <w:pStyle w:val="NoSpacing"/>
              <w:rPr>
                <w:lang w:val="mk-MK"/>
              </w:rPr>
            </w:pPr>
            <w:r>
              <w:rPr>
                <w:lang w:val="mk-MK"/>
              </w:rPr>
              <w:t>Анета Колева</w:t>
            </w:r>
          </w:p>
          <w:p w14:paraId="3D11FD76" w14:textId="77777777" w:rsidR="00105077" w:rsidRDefault="00105077" w:rsidP="00105077">
            <w:pPr>
              <w:pStyle w:val="NoSpacing"/>
              <w:rPr>
                <w:lang w:val="mk-MK"/>
              </w:rPr>
            </w:pPr>
            <w:r>
              <w:rPr>
                <w:lang w:val="mk-MK"/>
              </w:rPr>
              <w:t>Емилија Смилкова</w:t>
            </w:r>
          </w:p>
          <w:p w14:paraId="3613710C" w14:textId="76356856" w:rsidR="00AB69C0" w:rsidRPr="006953C3" w:rsidRDefault="00105077" w:rsidP="00105077">
            <w:pPr>
              <w:pStyle w:val="NoSpacing"/>
              <w:rPr>
                <w:lang w:val="mk-MK"/>
              </w:rPr>
            </w:pPr>
            <w:r>
              <w:rPr>
                <w:lang w:val="mk-MK"/>
              </w:rPr>
              <w:t>Татјана С.Трајчева</w:t>
            </w:r>
          </w:p>
        </w:tc>
        <w:tc>
          <w:tcPr>
            <w:tcW w:w="2420" w:type="dxa"/>
            <w:tcBorders>
              <w:top w:val="single" w:sz="4" w:space="0" w:color="auto"/>
              <w:bottom w:val="single" w:sz="4" w:space="0" w:color="auto"/>
            </w:tcBorders>
          </w:tcPr>
          <w:p w14:paraId="22E4B6CC" w14:textId="77777777" w:rsidR="00AB69C0" w:rsidRPr="006953C3" w:rsidRDefault="00AB69C0" w:rsidP="00AB69C0">
            <w:pPr>
              <w:pStyle w:val="NoSpacing"/>
            </w:pPr>
          </w:p>
          <w:p w14:paraId="3B4576FE" w14:textId="65455DFD" w:rsidR="00AB69C0" w:rsidRPr="006953C3" w:rsidRDefault="00105077" w:rsidP="00AB69C0">
            <w:pPr>
              <w:pStyle w:val="NoSpacing"/>
            </w:pPr>
            <w:r>
              <w:t>I</w:t>
            </w:r>
            <w:r w:rsidR="00AB69C0" w:rsidRPr="006953C3">
              <w:t>V</w:t>
            </w:r>
          </w:p>
        </w:tc>
      </w:tr>
      <w:tr w:rsidR="00AB69C0" w:rsidRPr="006953C3" w14:paraId="6FBCE548" w14:textId="77777777" w:rsidTr="00105077">
        <w:trPr>
          <w:trHeight w:val="821"/>
        </w:trPr>
        <w:tc>
          <w:tcPr>
            <w:tcW w:w="2689" w:type="dxa"/>
            <w:vMerge/>
            <w:shd w:val="clear" w:color="auto" w:fill="E7E6E6" w:themeFill="background2"/>
          </w:tcPr>
          <w:p w14:paraId="65FC9D54" w14:textId="77777777" w:rsidR="00AB69C0" w:rsidRPr="006953C3" w:rsidRDefault="00AB69C0" w:rsidP="00AB69C0">
            <w:pPr>
              <w:pStyle w:val="NoSpacing"/>
              <w:rPr>
                <w:lang w:val="mk-MK"/>
              </w:rPr>
            </w:pPr>
          </w:p>
        </w:tc>
        <w:tc>
          <w:tcPr>
            <w:tcW w:w="4536" w:type="dxa"/>
            <w:vMerge/>
          </w:tcPr>
          <w:p w14:paraId="272C820C" w14:textId="77777777" w:rsidR="00AB69C0" w:rsidRPr="006953C3" w:rsidRDefault="00AB69C0" w:rsidP="00AB69C0">
            <w:pPr>
              <w:pStyle w:val="NoSpacing"/>
              <w:rPr>
                <w:lang w:val="mk-MK"/>
              </w:rPr>
            </w:pPr>
          </w:p>
        </w:tc>
        <w:tc>
          <w:tcPr>
            <w:tcW w:w="2409" w:type="dxa"/>
            <w:vMerge/>
          </w:tcPr>
          <w:p w14:paraId="7185DABA" w14:textId="77777777" w:rsidR="00AB69C0" w:rsidRPr="006953C3" w:rsidRDefault="00AB69C0" w:rsidP="00AB69C0">
            <w:pPr>
              <w:pStyle w:val="NoSpacing"/>
            </w:pPr>
          </w:p>
        </w:tc>
        <w:tc>
          <w:tcPr>
            <w:tcW w:w="2410" w:type="dxa"/>
            <w:tcBorders>
              <w:top w:val="single" w:sz="4" w:space="0" w:color="auto"/>
            </w:tcBorders>
          </w:tcPr>
          <w:p w14:paraId="3724FFA4" w14:textId="77777777" w:rsidR="00AB69C0" w:rsidRPr="006953C3" w:rsidRDefault="00AB69C0" w:rsidP="00AB69C0">
            <w:pPr>
              <w:pStyle w:val="NoSpacing"/>
              <w:rPr>
                <w:lang w:val="mk-MK"/>
              </w:rPr>
            </w:pPr>
            <w:r w:rsidRPr="006953C3">
              <w:rPr>
                <w:lang w:val="mk-MK"/>
              </w:rPr>
              <w:t>Билјана Лазарова</w:t>
            </w:r>
          </w:p>
          <w:p w14:paraId="217009FA" w14:textId="0F40C9AD" w:rsidR="00AB69C0" w:rsidRDefault="00AB69C0" w:rsidP="00AB69C0">
            <w:pPr>
              <w:pStyle w:val="NoSpacing"/>
              <w:rPr>
                <w:lang w:val="mk-MK"/>
              </w:rPr>
            </w:pPr>
            <w:r w:rsidRPr="006953C3">
              <w:rPr>
                <w:lang w:val="mk-MK"/>
              </w:rPr>
              <w:t>Марија Димова</w:t>
            </w:r>
          </w:p>
          <w:p w14:paraId="623B75AA" w14:textId="05D2C1A1" w:rsidR="00AB69C0" w:rsidRPr="006953C3" w:rsidRDefault="00105077" w:rsidP="00AB69C0">
            <w:pPr>
              <w:pStyle w:val="NoSpacing"/>
              <w:rPr>
                <w:lang w:val="mk-MK"/>
              </w:rPr>
            </w:pPr>
            <w:r>
              <w:t>Jo</w:t>
            </w:r>
            <w:r>
              <w:rPr>
                <w:lang w:val="mk-MK"/>
              </w:rPr>
              <w:t>ванка Ефтимова</w:t>
            </w:r>
          </w:p>
        </w:tc>
        <w:tc>
          <w:tcPr>
            <w:tcW w:w="2420" w:type="dxa"/>
            <w:tcBorders>
              <w:top w:val="single" w:sz="4" w:space="0" w:color="auto"/>
            </w:tcBorders>
          </w:tcPr>
          <w:p w14:paraId="1F894230" w14:textId="01F3E4FA" w:rsidR="00AB69C0" w:rsidRPr="006953C3" w:rsidRDefault="00105077" w:rsidP="00AB69C0">
            <w:pPr>
              <w:pStyle w:val="NoSpacing"/>
            </w:pPr>
            <w:r>
              <w:t>VI,VII,VIII,</w:t>
            </w:r>
            <w:r w:rsidRPr="006953C3">
              <w:t>IX</w:t>
            </w:r>
          </w:p>
        </w:tc>
      </w:tr>
      <w:tr w:rsidR="00AB69C0" w:rsidRPr="006953C3" w14:paraId="78CBB28E" w14:textId="77777777" w:rsidTr="00105077">
        <w:trPr>
          <w:trHeight w:val="102"/>
        </w:trPr>
        <w:tc>
          <w:tcPr>
            <w:tcW w:w="2689" w:type="dxa"/>
            <w:vMerge/>
            <w:shd w:val="clear" w:color="auto" w:fill="E7E6E6" w:themeFill="background2"/>
          </w:tcPr>
          <w:p w14:paraId="3CB4DDB0" w14:textId="77777777" w:rsidR="00AB69C0" w:rsidRPr="006953C3" w:rsidRDefault="00AB69C0" w:rsidP="00AB69C0">
            <w:pPr>
              <w:pStyle w:val="NoSpacing"/>
            </w:pPr>
          </w:p>
        </w:tc>
        <w:tc>
          <w:tcPr>
            <w:tcW w:w="4536" w:type="dxa"/>
            <w:vMerge w:val="restart"/>
            <w:tcBorders>
              <w:top w:val="single" w:sz="4" w:space="0" w:color="auto"/>
            </w:tcBorders>
          </w:tcPr>
          <w:p w14:paraId="01A97D63" w14:textId="77777777" w:rsidR="00AB69C0" w:rsidRPr="006953C3" w:rsidRDefault="00AB69C0" w:rsidP="00AB69C0">
            <w:pPr>
              <w:pStyle w:val="NoSpacing"/>
              <w:rPr>
                <w:lang w:val="mk-MK"/>
              </w:rPr>
            </w:pPr>
          </w:p>
          <w:p w14:paraId="5E3BE746" w14:textId="77777777" w:rsidR="00AB69C0" w:rsidRPr="006953C3" w:rsidRDefault="00AB69C0" w:rsidP="00AB69C0">
            <w:pPr>
              <w:pStyle w:val="NoSpacing"/>
            </w:pPr>
          </w:p>
          <w:p w14:paraId="3B245DFE" w14:textId="77777777" w:rsidR="00AB69C0" w:rsidRPr="006953C3" w:rsidRDefault="00AB69C0" w:rsidP="00AB69C0">
            <w:pPr>
              <w:pStyle w:val="NoSpacing"/>
              <w:rPr>
                <w:lang w:val="mk-MK"/>
              </w:rPr>
            </w:pPr>
            <w:r w:rsidRPr="006953C3">
              <w:rPr>
                <w:lang w:val="mk-MK"/>
              </w:rPr>
              <w:t>Природни науки</w:t>
            </w:r>
          </w:p>
          <w:p w14:paraId="38315DCF" w14:textId="4892AFCC" w:rsidR="00AB69C0" w:rsidRPr="006953C3" w:rsidRDefault="00AB69C0" w:rsidP="00AB69C0">
            <w:pPr>
              <w:pStyle w:val="NoSpacing"/>
              <w:rPr>
                <w:lang w:val="mk-MK"/>
              </w:rPr>
            </w:pPr>
          </w:p>
        </w:tc>
        <w:tc>
          <w:tcPr>
            <w:tcW w:w="2409" w:type="dxa"/>
            <w:vMerge w:val="restart"/>
            <w:tcBorders>
              <w:top w:val="single" w:sz="4" w:space="0" w:color="auto"/>
            </w:tcBorders>
          </w:tcPr>
          <w:p w14:paraId="58E8A33E" w14:textId="77777777" w:rsidR="00AB69C0" w:rsidRPr="006953C3" w:rsidRDefault="00AB69C0" w:rsidP="00AB69C0">
            <w:pPr>
              <w:pStyle w:val="NoSpacing"/>
            </w:pPr>
          </w:p>
          <w:p w14:paraId="6FCB6194" w14:textId="77777777" w:rsidR="00AB69C0" w:rsidRPr="006953C3" w:rsidRDefault="00AB69C0" w:rsidP="00AB69C0">
            <w:pPr>
              <w:pStyle w:val="NoSpacing"/>
            </w:pPr>
          </w:p>
          <w:p w14:paraId="686B65B9" w14:textId="77777777" w:rsidR="00AB69C0" w:rsidRPr="006953C3" w:rsidRDefault="00AB69C0" w:rsidP="00AB69C0">
            <w:pPr>
              <w:pStyle w:val="NoSpacing"/>
              <w:rPr>
                <w:lang w:val="mk-MK"/>
              </w:rPr>
            </w:pPr>
            <w:r w:rsidRPr="006953C3">
              <w:rPr>
                <w:lang w:val="mk-MK"/>
              </w:rPr>
              <w:t>Февруари</w:t>
            </w:r>
          </w:p>
          <w:p w14:paraId="7B2A46E4" w14:textId="77777777" w:rsidR="00AB69C0" w:rsidRPr="006953C3" w:rsidRDefault="00AB69C0" w:rsidP="00AB69C0">
            <w:pPr>
              <w:pStyle w:val="NoSpacing"/>
            </w:pPr>
          </w:p>
        </w:tc>
        <w:tc>
          <w:tcPr>
            <w:tcW w:w="2410" w:type="dxa"/>
            <w:tcBorders>
              <w:top w:val="single" w:sz="4" w:space="0" w:color="auto"/>
              <w:bottom w:val="single" w:sz="4" w:space="0" w:color="auto"/>
            </w:tcBorders>
          </w:tcPr>
          <w:p w14:paraId="1FEE8D1E" w14:textId="77777777" w:rsidR="00AB69C0" w:rsidRDefault="00AB69C0" w:rsidP="00AB69C0">
            <w:pPr>
              <w:pStyle w:val="NoSpacing"/>
              <w:rPr>
                <w:lang w:val="mk-MK"/>
              </w:rPr>
            </w:pPr>
            <w:r>
              <w:rPr>
                <w:lang w:val="mk-MK"/>
              </w:rPr>
              <w:t>Валентина Ѓорѓиева</w:t>
            </w:r>
          </w:p>
          <w:p w14:paraId="1DA88E25" w14:textId="77777777" w:rsidR="00AB69C0" w:rsidRPr="006953C3" w:rsidRDefault="00AB69C0" w:rsidP="00AB69C0">
            <w:pPr>
              <w:pStyle w:val="NoSpacing"/>
              <w:rPr>
                <w:lang w:val="mk-MK"/>
              </w:rPr>
            </w:pPr>
            <w:r>
              <w:rPr>
                <w:lang w:val="mk-MK"/>
              </w:rPr>
              <w:t>Доцка Златева</w:t>
            </w:r>
          </w:p>
        </w:tc>
        <w:tc>
          <w:tcPr>
            <w:tcW w:w="2420" w:type="dxa"/>
            <w:tcBorders>
              <w:top w:val="single" w:sz="4" w:space="0" w:color="auto"/>
              <w:bottom w:val="single" w:sz="4" w:space="0" w:color="auto"/>
            </w:tcBorders>
          </w:tcPr>
          <w:p w14:paraId="6661D78A" w14:textId="77777777" w:rsidR="00AB69C0" w:rsidRPr="006953C3" w:rsidRDefault="00AB69C0" w:rsidP="00AB69C0">
            <w:pPr>
              <w:pStyle w:val="NoSpacing"/>
              <w:rPr>
                <w:lang w:val="mk-MK"/>
              </w:rPr>
            </w:pPr>
          </w:p>
          <w:p w14:paraId="5296A884" w14:textId="77777777" w:rsidR="00AB69C0" w:rsidRPr="006953C3" w:rsidRDefault="00AB69C0" w:rsidP="00AB69C0">
            <w:pPr>
              <w:pStyle w:val="NoSpacing"/>
            </w:pPr>
            <w:r w:rsidRPr="006953C3">
              <w:t>IV</w:t>
            </w:r>
          </w:p>
        </w:tc>
      </w:tr>
      <w:tr w:rsidR="00105077" w:rsidRPr="006953C3" w14:paraId="1B1B0AF8" w14:textId="77777777" w:rsidTr="00105077">
        <w:trPr>
          <w:trHeight w:val="583"/>
        </w:trPr>
        <w:tc>
          <w:tcPr>
            <w:tcW w:w="2689" w:type="dxa"/>
            <w:vMerge/>
            <w:shd w:val="clear" w:color="auto" w:fill="E7E6E6" w:themeFill="background2"/>
          </w:tcPr>
          <w:p w14:paraId="398DF34A" w14:textId="77777777" w:rsidR="00105077" w:rsidRPr="006953C3" w:rsidRDefault="00105077" w:rsidP="00AB69C0">
            <w:pPr>
              <w:pStyle w:val="NoSpacing"/>
              <w:rPr>
                <w:lang w:val="mk-MK"/>
              </w:rPr>
            </w:pPr>
          </w:p>
        </w:tc>
        <w:tc>
          <w:tcPr>
            <w:tcW w:w="4536" w:type="dxa"/>
            <w:vMerge/>
          </w:tcPr>
          <w:p w14:paraId="15BB218C" w14:textId="77777777" w:rsidR="00105077" w:rsidRPr="006953C3" w:rsidRDefault="00105077" w:rsidP="00AB69C0">
            <w:pPr>
              <w:pStyle w:val="NoSpacing"/>
            </w:pPr>
          </w:p>
        </w:tc>
        <w:tc>
          <w:tcPr>
            <w:tcW w:w="2409" w:type="dxa"/>
            <w:vMerge/>
          </w:tcPr>
          <w:p w14:paraId="4702AC29" w14:textId="77777777" w:rsidR="00105077" w:rsidRPr="006953C3" w:rsidRDefault="00105077" w:rsidP="00AB69C0">
            <w:pPr>
              <w:pStyle w:val="NoSpacing"/>
            </w:pPr>
          </w:p>
        </w:tc>
        <w:tc>
          <w:tcPr>
            <w:tcW w:w="2410" w:type="dxa"/>
            <w:tcBorders>
              <w:top w:val="single" w:sz="4" w:space="0" w:color="auto"/>
            </w:tcBorders>
          </w:tcPr>
          <w:p w14:paraId="4C93727E" w14:textId="77777777" w:rsidR="00105077" w:rsidRPr="006953C3" w:rsidRDefault="00105077" w:rsidP="00AB69C0">
            <w:pPr>
              <w:pStyle w:val="NoSpacing"/>
              <w:rPr>
                <w:lang w:val="mk-MK"/>
              </w:rPr>
            </w:pPr>
            <w:r w:rsidRPr="006953C3">
              <w:rPr>
                <w:lang w:val="mk-MK"/>
              </w:rPr>
              <w:t>Елеонора Арсевска</w:t>
            </w:r>
          </w:p>
          <w:p w14:paraId="4F9C1E32" w14:textId="77777777" w:rsidR="00105077" w:rsidRPr="006953C3" w:rsidRDefault="00105077" w:rsidP="00AB69C0">
            <w:pPr>
              <w:pStyle w:val="NoSpacing"/>
              <w:rPr>
                <w:lang w:val="mk-MK"/>
              </w:rPr>
            </w:pPr>
            <w:r>
              <w:rPr>
                <w:lang w:val="mk-MK"/>
              </w:rPr>
              <w:t>Светлана Алексовска</w:t>
            </w:r>
          </w:p>
        </w:tc>
        <w:tc>
          <w:tcPr>
            <w:tcW w:w="2420" w:type="dxa"/>
            <w:tcBorders>
              <w:top w:val="single" w:sz="4" w:space="0" w:color="auto"/>
            </w:tcBorders>
          </w:tcPr>
          <w:p w14:paraId="510CEA32" w14:textId="77777777" w:rsidR="00105077" w:rsidRPr="006953C3" w:rsidRDefault="00105077" w:rsidP="00AB69C0">
            <w:pPr>
              <w:pStyle w:val="NoSpacing"/>
            </w:pPr>
            <w:r w:rsidRPr="006953C3">
              <w:t>V</w:t>
            </w:r>
          </w:p>
          <w:p w14:paraId="333F3683" w14:textId="77815B20" w:rsidR="00105077" w:rsidRPr="006953C3" w:rsidRDefault="00105077" w:rsidP="00937588">
            <w:pPr>
              <w:pStyle w:val="NoSpacing"/>
            </w:pPr>
            <w:r w:rsidRPr="006953C3">
              <w:t>VI</w:t>
            </w:r>
          </w:p>
        </w:tc>
      </w:tr>
      <w:tr w:rsidR="00105077" w:rsidRPr="006953C3" w14:paraId="0B5C9285" w14:textId="77777777" w:rsidTr="00105077">
        <w:trPr>
          <w:trHeight w:val="421"/>
        </w:trPr>
        <w:tc>
          <w:tcPr>
            <w:tcW w:w="2689" w:type="dxa"/>
            <w:vMerge/>
            <w:shd w:val="clear" w:color="auto" w:fill="E7E6E6" w:themeFill="background2"/>
          </w:tcPr>
          <w:p w14:paraId="2E30D746" w14:textId="77777777" w:rsidR="00105077" w:rsidRPr="006953C3" w:rsidRDefault="00105077" w:rsidP="00AB69C0">
            <w:pPr>
              <w:pStyle w:val="NoSpacing"/>
              <w:rPr>
                <w:lang w:val="mk-MK"/>
              </w:rPr>
            </w:pPr>
          </w:p>
        </w:tc>
        <w:tc>
          <w:tcPr>
            <w:tcW w:w="4536" w:type="dxa"/>
            <w:tcBorders>
              <w:top w:val="single" w:sz="4" w:space="0" w:color="auto"/>
            </w:tcBorders>
          </w:tcPr>
          <w:p w14:paraId="22BF53A0" w14:textId="77777777" w:rsidR="00105077" w:rsidRPr="006953C3" w:rsidRDefault="00105077" w:rsidP="00AB69C0">
            <w:pPr>
              <w:pStyle w:val="NoSpacing"/>
              <w:rPr>
                <w:lang w:val="mk-MK"/>
              </w:rPr>
            </w:pPr>
            <w:r w:rsidRPr="006953C3">
              <w:rPr>
                <w:lang w:val="mk-MK"/>
              </w:rPr>
              <w:t>Географија</w:t>
            </w:r>
          </w:p>
        </w:tc>
        <w:tc>
          <w:tcPr>
            <w:tcW w:w="2409" w:type="dxa"/>
            <w:tcBorders>
              <w:top w:val="single" w:sz="4" w:space="0" w:color="auto"/>
            </w:tcBorders>
          </w:tcPr>
          <w:p w14:paraId="617E08C4" w14:textId="2878680E" w:rsidR="00105077" w:rsidRPr="006953C3" w:rsidRDefault="00105077" w:rsidP="00AB69C0">
            <w:pPr>
              <w:pStyle w:val="NoSpacing"/>
              <w:rPr>
                <w:lang w:val="mk-MK"/>
              </w:rPr>
            </w:pPr>
            <w:r w:rsidRPr="006953C3">
              <w:rPr>
                <w:lang w:val="mk-MK"/>
              </w:rPr>
              <w:t>Февруари/Март</w:t>
            </w:r>
          </w:p>
        </w:tc>
        <w:tc>
          <w:tcPr>
            <w:tcW w:w="2410" w:type="dxa"/>
            <w:tcBorders>
              <w:top w:val="single" w:sz="4" w:space="0" w:color="auto"/>
            </w:tcBorders>
          </w:tcPr>
          <w:p w14:paraId="25088627" w14:textId="1FFB51A7" w:rsidR="00105077" w:rsidRPr="006953C3" w:rsidRDefault="00105077" w:rsidP="00AB69C0">
            <w:pPr>
              <w:pStyle w:val="NoSpacing"/>
              <w:rPr>
                <w:lang w:val="mk-MK"/>
              </w:rPr>
            </w:pPr>
            <w:r>
              <w:rPr>
                <w:lang w:val="mk-MK"/>
              </w:rPr>
              <w:t>Валентина Ѓоргиева</w:t>
            </w:r>
          </w:p>
        </w:tc>
        <w:tc>
          <w:tcPr>
            <w:tcW w:w="2420" w:type="dxa"/>
            <w:tcBorders>
              <w:top w:val="single" w:sz="4" w:space="0" w:color="auto"/>
            </w:tcBorders>
          </w:tcPr>
          <w:p w14:paraId="530F41CF" w14:textId="444264E9" w:rsidR="00105077" w:rsidRPr="006953C3" w:rsidRDefault="00105077" w:rsidP="00937588">
            <w:pPr>
              <w:pStyle w:val="NoSpacing"/>
            </w:pPr>
            <w:r>
              <w:t>VI,VII,VIII,</w:t>
            </w:r>
            <w:r w:rsidRPr="006953C3">
              <w:t>IX</w:t>
            </w:r>
          </w:p>
        </w:tc>
      </w:tr>
      <w:tr w:rsidR="00105077" w:rsidRPr="006953C3" w14:paraId="7E2FF163" w14:textId="77777777" w:rsidTr="00105077">
        <w:trPr>
          <w:trHeight w:val="413"/>
        </w:trPr>
        <w:tc>
          <w:tcPr>
            <w:tcW w:w="2689" w:type="dxa"/>
            <w:vMerge/>
            <w:shd w:val="clear" w:color="auto" w:fill="E7E6E6" w:themeFill="background2"/>
          </w:tcPr>
          <w:p w14:paraId="08F6405F" w14:textId="77777777" w:rsidR="00105077" w:rsidRPr="006953C3" w:rsidRDefault="00105077" w:rsidP="00AB69C0">
            <w:pPr>
              <w:pStyle w:val="NoSpacing"/>
              <w:rPr>
                <w:lang w:val="mk-MK"/>
              </w:rPr>
            </w:pPr>
          </w:p>
        </w:tc>
        <w:tc>
          <w:tcPr>
            <w:tcW w:w="4536" w:type="dxa"/>
            <w:tcBorders>
              <w:top w:val="single" w:sz="4" w:space="0" w:color="auto"/>
            </w:tcBorders>
          </w:tcPr>
          <w:p w14:paraId="6A1030BC" w14:textId="77777777" w:rsidR="00105077" w:rsidRPr="006953C3" w:rsidRDefault="00105077" w:rsidP="00AB69C0">
            <w:pPr>
              <w:pStyle w:val="NoSpacing"/>
              <w:rPr>
                <w:lang w:val="mk-MK"/>
              </w:rPr>
            </w:pPr>
            <w:r w:rsidRPr="006953C3">
              <w:rPr>
                <w:lang w:val="mk-MK"/>
              </w:rPr>
              <w:t>Биологија</w:t>
            </w:r>
          </w:p>
        </w:tc>
        <w:tc>
          <w:tcPr>
            <w:tcW w:w="2409" w:type="dxa"/>
            <w:tcBorders>
              <w:top w:val="single" w:sz="4" w:space="0" w:color="auto"/>
            </w:tcBorders>
          </w:tcPr>
          <w:p w14:paraId="0A2A8D4B" w14:textId="77777777" w:rsidR="00105077" w:rsidRPr="006953C3" w:rsidRDefault="00105077" w:rsidP="00AB69C0">
            <w:pPr>
              <w:pStyle w:val="NoSpacing"/>
              <w:rPr>
                <w:lang w:val="mk-MK"/>
              </w:rPr>
            </w:pPr>
            <w:r w:rsidRPr="006953C3">
              <w:rPr>
                <w:lang w:val="mk-MK"/>
              </w:rPr>
              <w:t>Февруари</w:t>
            </w:r>
          </w:p>
        </w:tc>
        <w:tc>
          <w:tcPr>
            <w:tcW w:w="2410" w:type="dxa"/>
            <w:tcBorders>
              <w:top w:val="single" w:sz="4" w:space="0" w:color="auto"/>
            </w:tcBorders>
          </w:tcPr>
          <w:p w14:paraId="187DF592" w14:textId="652B2C51" w:rsidR="00105077" w:rsidRPr="006953C3" w:rsidRDefault="00105077" w:rsidP="00AB69C0">
            <w:pPr>
              <w:pStyle w:val="NoSpacing"/>
              <w:rPr>
                <w:lang w:val="mk-MK"/>
              </w:rPr>
            </w:pPr>
            <w:r w:rsidRPr="006953C3">
              <w:rPr>
                <w:lang w:val="mk-MK"/>
              </w:rPr>
              <w:t>Светлана Алексовска</w:t>
            </w:r>
          </w:p>
          <w:p w14:paraId="208ACB4B" w14:textId="73E55064" w:rsidR="00105077" w:rsidRPr="006953C3" w:rsidRDefault="00105077" w:rsidP="00AB69C0">
            <w:pPr>
              <w:pStyle w:val="NoSpacing"/>
              <w:rPr>
                <w:lang w:val="mk-MK"/>
              </w:rPr>
            </w:pPr>
            <w:r>
              <w:rPr>
                <w:lang w:val="mk-MK"/>
              </w:rPr>
              <w:t>Татјана К.Панева</w:t>
            </w:r>
          </w:p>
        </w:tc>
        <w:tc>
          <w:tcPr>
            <w:tcW w:w="2420" w:type="dxa"/>
            <w:tcBorders>
              <w:top w:val="single" w:sz="4" w:space="0" w:color="auto"/>
            </w:tcBorders>
          </w:tcPr>
          <w:p w14:paraId="07A5C980" w14:textId="60A9F5CF" w:rsidR="00105077" w:rsidRPr="006953C3" w:rsidRDefault="00105077" w:rsidP="00937588">
            <w:pPr>
              <w:pStyle w:val="NoSpacing"/>
            </w:pPr>
            <w:r w:rsidRPr="006953C3">
              <w:t>VII</w:t>
            </w:r>
            <w:r>
              <w:rPr>
                <w:lang w:val="mk-MK"/>
              </w:rPr>
              <w:t>,</w:t>
            </w:r>
            <w:r w:rsidRPr="006953C3">
              <w:t>VIII</w:t>
            </w:r>
            <w:r>
              <w:rPr>
                <w:lang w:val="mk-MK"/>
              </w:rPr>
              <w:t>,</w:t>
            </w:r>
            <w:r w:rsidRPr="006953C3">
              <w:t>IX</w:t>
            </w:r>
          </w:p>
        </w:tc>
      </w:tr>
      <w:tr w:rsidR="00105077" w:rsidRPr="006953C3" w14:paraId="4CF81B6D" w14:textId="77777777" w:rsidTr="00937588">
        <w:trPr>
          <w:trHeight w:val="578"/>
        </w:trPr>
        <w:tc>
          <w:tcPr>
            <w:tcW w:w="2689" w:type="dxa"/>
            <w:vMerge/>
            <w:shd w:val="clear" w:color="auto" w:fill="E7E6E6" w:themeFill="background2"/>
          </w:tcPr>
          <w:p w14:paraId="67CD629D" w14:textId="77777777" w:rsidR="00105077" w:rsidRPr="006953C3" w:rsidRDefault="00105077" w:rsidP="00AB69C0">
            <w:pPr>
              <w:pStyle w:val="NoSpacing"/>
              <w:rPr>
                <w:lang w:val="mk-MK"/>
              </w:rPr>
            </w:pPr>
          </w:p>
        </w:tc>
        <w:tc>
          <w:tcPr>
            <w:tcW w:w="4536" w:type="dxa"/>
            <w:tcBorders>
              <w:top w:val="single" w:sz="4" w:space="0" w:color="auto"/>
            </w:tcBorders>
          </w:tcPr>
          <w:p w14:paraId="4D4D02F7" w14:textId="77777777" w:rsidR="00105077" w:rsidRPr="006953C3" w:rsidRDefault="00105077" w:rsidP="00AB69C0">
            <w:pPr>
              <w:pStyle w:val="NoSpacing"/>
              <w:rPr>
                <w:lang w:val="mk-MK"/>
              </w:rPr>
            </w:pPr>
            <w:r w:rsidRPr="006953C3">
              <w:rPr>
                <w:lang w:val="mk-MK"/>
              </w:rPr>
              <w:t>Физика</w:t>
            </w:r>
          </w:p>
        </w:tc>
        <w:tc>
          <w:tcPr>
            <w:tcW w:w="2409" w:type="dxa"/>
            <w:tcBorders>
              <w:top w:val="single" w:sz="4" w:space="0" w:color="auto"/>
            </w:tcBorders>
          </w:tcPr>
          <w:p w14:paraId="1E77A715" w14:textId="77777777" w:rsidR="00105077" w:rsidRPr="006953C3" w:rsidRDefault="00105077" w:rsidP="00AB69C0">
            <w:pPr>
              <w:pStyle w:val="NoSpacing"/>
              <w:rPr>
                <w:lang w:val="mk-MK"/>
              </w:rPr>
            </w:pPr>
            <w:r w:rsidRPr="006953C3">
              <w:rPr>
                <w:lang w:val="mk-MK"/>
              </w:rPr>
              <w:t>Февруари</w:t>
            </w:r>
          </w:p>
        </w:tc>
        <w:tc>
          <w:tcPr>
            <w:tcW w:w="2410" w:type="dxa"/>
            <w:tcBorders>
              <w:top w:val="single" w:sz="4" w:space="0" w:color="auto"/>
            </w:tcBorders>
          </w:tcPr>
          <w:p w14:paraId="6F5192F0" w14:textId="77777777" w:rsidR="00105077" w:rsidRPr="006953C3" w:rsidRDefault="00105077" w:rsidP="00AB69C0">
            <w:pPr>
              <w:pStyle w:val="NoSpacing"/>
              <w:rPr>
                <w:lang w:val="mk-MK"/>
              </w:rPr>
            </w:pPr>
            <w:r w:rsidRPr="006953C3">
              <w:rPr>
                <w:lang w:val="mk-MK"/>
              </w:rPr>
              <w:t>Елеонора Арсевска</w:t>
            </w:r>
          </w:p>
        </w:tc>
        <w:tc>
          <w:tcPr>
            <w:tcW w:w="2420" w:type="dxa"/>
            <w:tcBorders>
              <w:top w:val="single" w:sz="4" w:space="0" w:color="auto"/>
            </w:tcBorders>
          </w:tcPr>
          <w:p w14:paraId="2BB2B395" w14:textId="77777777" w:rsidR="00105077" w:rsidRPr="006953C3" w:rsidRDefault="00105077" w:rsidP="00AB69C0">
            <w:pPr>
              <w:pStyle w:val="NoSpacing"/>
            </w:pPr>
            <w:r w:rsidRPr="006953C3">
              <w:t>VIII</w:t>
            </w:r>
          </w:p>
          <w:p w14:paraId="277EF7E0" w14:textId="01A03725" w:rsidR="00105077" w:rsidRPr="006953C3" w:rsidRDefault="00105077" w:rsidP="00937588">
            <w:pPr>
              <w:pStyle w:val="NoSpacing"/>
            </w:pPr>
            <w:r w:rsidRPr="006953C3">
              <w:t>IX</w:t>
            </w:r>
          </w:p>
        </w:tc>
      </w:tr>
      <w:tr w:rsidR="00AB69C0" w:rsidRPr="006953C3" w14:paraId="187CC2DB" w14:textId="77777777" w:rsidTr="00105077">
        <w:trPr>
          <w:trHeight w:val="298"/>
        </w:trPr>
        <w:tc>
          <w:tcPr>
            <w:tcW w:w="2689" w:type="dxa"/>
            <w:vMerge/>
            <w:shd w:val="clear" w:color="auto" w:fill="E7E6E6" w:themeFill="background2"/>
          </w:tcPr>
          <w:p w14:paraId="5E0B6DE1" w14:textId="77777777" w:rsidR="00AB69C0" w:rsidRPr="006953C3" w:rsidRDefault="00AB69C0" w:rsidP="00AB69C0">
            <w:pPr>
              <w:pStyle w:val="NoSpacing"/>
              <w:rPr>
                <w:lang w:val="mk-MK"/>
              </w:rPr>
            </w:pPr>
          </w:p>
        </w:tc>
        <w:tc>
          <w:tcPr>
            <w:tcW w:w="4536" w:type="dxa"/>
            <w:vMerge w:val="restart"/>
            <w:tcBorders>
              <w:top w:val="single" w:sz="4" w:space="0" w:color="auto"/>
            </w:tcBorders>
          </w:tcPr>
          <w:p w14:paraId="77834254" w14:textId="77777777" w:rsidR="00AB69C0" w:rsidRPr="006953C3" w:rsidRDefault="00AB69C0" w:rsidP="00AB69C0">
            <w:pPr>
              <w:pStyle w:val="NoSpacing"/>
              <w:rPr>
                <w:lang w:val="mk-MK"/>
              </w:rPr>
            </w:pPr>
            <w:r w:rsidRPr="006953C3">
              <w:rPr>
                <w:lang w:val="mk-MK"/>
              </w:rPr>
              <w:t>Хемија</w:t>
            </w:r>
          </w:p>
        </w:tc>
        <w:tc>
          <w:tcPr>
            <w:tcW w:w="2409" w:type="dxa"/>
            <w:vMerge w:val="restart"/>
            <w:tcBorders>
              <w:top w:val="single" w:sz="4" w:space="0" w:color="auto"/>
            </w:tcBorders>
          </w:tcPr>
          <w:p w14:paraId="01947872" w14:textId="77777777" w:rsidR="00AB69C0" w:rsidRPr="006953C3" w:rsidRDefault="00AB69C0" w:rsidP="00AB69C0">
            <w:pPr>
              <w:pStyle w:val="NoSpacing"/>
              <w:rPr>
                <w:lang w:val="mk-MK"/>
              </w:rPr>
            </w:pPr>
            <w:r w:rsidRPr="006953C3">
              <w:rPr>
                <w:lang w:val="mk-MK"/>
              </w:rPr>
              <w:t>Февруари</w:t>
            </w:r>
          </w:p>
        </w:tc>
        <w:tc>
          <w:tcPr>
            <w:tcW w:w="2410" w:type="dxa"/>
            <w:vMerge w:val="restart"/>
            <w:tcBorders>
              <w:top w:val="single" w:sz="4" w:space="0" w:color="auto"/>
            </w:tcBorders>
          </w:tcPr>
          <w:p w14:paraId="37DD5E7E" w14:textId="77777777" w:rsidR="00AB69C0" w:rsidRPr="006953C3" w:rsidRDefault="00AB69C0" w:rsidP="00AB69C0">
            <w:pPr>
              <w:pStyle w:val="NoSpacing"/>
              <w:rPr>
                <w:lang w:val="mk-MK"/>
              </w:rPr>
            </w:pPr>
            <w:r w:rsidRPr="006953C3">
              <w:rPr>
                <w:lang w:val="mk-MK"/>
              </w:rPr>
              <w:t>Катерина Величкова</w:t>
            </w:r>
          </w:p>
        </w:tc>
        <w:tc>
          <w:tcPr>
            <w:tcW w:w="2420" w:type="dxa"/>
            <w:tcBorders>
              <w:top w:val="single" w:sz="4" w:space="0" w:color="auto"/>
              <w:bottom w:val="single" w:sz="4" w:space="0" w:color="auto"/>
            </w:tcBorders>
          </w:tcPr>
          <w:p w14:paraId="427EE0A4" w14:textId="77777777" w:rsidR="00AB69C0" w:rsidRPr="0078737E" w:rsidRDefault="00AB69C0" w:rsidP="00AB69C0">
            <w:pPr>
              <w:pStyle w:val="NoSpacing"/>
            </w:pPr>
            <w:r w:rsidRPr="0078737E">
              <w:t>VIII</w:t>
            </w:r>
          </w:p>
        </w:tc>
      </w:tr>
      <w:tr w:rsidR="00AB69C0" w:rsidRPr="006953C3" w14:paraId="291331EB" w14:textId="77777777" w:rsidTr="00105077">
        <w:trPr>
          <w:trHeight w:val="285"/>
        </w:trPr>
        <w:tc>
          <w:tcPr>
            <w:tcW w:w="2689" w:type="dxa"/>
            <w:vMerge/>
            <w:tcBorders>
              <w:bottom w:val="single" w:sz="18" w:space="0" w:color="auto"/>
            </w:tcBorders>
            <w:shd w:val="clear" w:color="auto" w:fill="E7E6E6" w:themeFill="background2"/>
          </w:tcPr>
          <w:p w14:paraId="054C05C8" w14:textId="77777777" w:rsidR="00AB69C0" w:rsidRPr="006953C3" w:rsidRDefault="00AB69C0" w:rsidP="00AB69C0">
            <w:pPr>
              <w:pStyle w:val="NoSpacing"/>
              <w:rPr>
                <w:lang w:val="mk-MK"/>
              </w:rPr>
            </w:pPr>
          </w:p>
        </w:tc>
        <w:tc>
          <w:tcPr>
            <w:tcW w:w="4536" w:type="dxa"/>
            <w:vMerge/>
            <w:tcBorders>
              <w:bottom w:val="single" w:sz="4" w:space="0" w:color="auto"/>
            </w:tcBorders>
          </w:tcPr>
          <w:p w14:paraId="5086824D" w14:textId="77777777" w:rsidR="00AB69C0" w:rsidRPr="006953C3" w:rsidRDefault="00AB69C0" w:rsidP="00AB69C0">
            <w:pPr>
              <w:pStyle w:val="NoSpacing"/>
              <w:rPr>
                <w:lang w:val="mk-MK"/>
              </w:rPr>
            </w:pPr>
          </w:p>
        </w:tc>
        <w:tc>
          <w:tcPr>
            <w:tcW w:w="2409" w:type="dxa"/>
            <w:vMerge/>
            <w:tcBorders>
              <w:bottom w:val="single" w:sz="4" w:space="0" w:color="auto"/>
            </w:tcBorders>
          </w:tcPr>
          <w:p w14:paraId="5341AA19" w14:textId="77777777" w:rsidR="00AB69C0" w:rsidRPr="006953C3" w:rsidRDefault="00AB69C0" w:rsidP="00AB69C0">
            <w:pPr>
              <w:pStyle w:val="NoSpacing"/>
              <w:rPr>
                <w:lang w:val="mk-MK"/>
              </w:rPr>
            </w:pPr>
          </w:p>
        </w:tc>
        <w:tc>
          <w:tcPr>
            <w:tcW w:w="2410" w:type="dxa"/>
            <w:vMerge/>
            <w:tcBorders>
              <w:bottom w:val="single" w:sz="4" w:space="0" w:color="auto"/>
            </w:tcBorders>
          </w:tcPr>
          <w:p w14:paraId="19277107" w14:textId="77777777" w:rsidR="00AB69C0" w:rsidRPr="006953C3" w:rsidRDefault="00AB69C0" w:rsidP="00AB69C0">
            <w:pPr>
              <w:pStyle w:val="NoSpacing"/>
              <w:rPr>
                <w:lang w:val="mk-MK"/>
              </w:rPr>
            </w:pPr>
          </w:p>
        </w:tc>
        <w:tc>
          <w:tcPr>
            <w:tcW w:w="2420" w:type="dxa"/>
            <w:tcBorders>
              <w:top w:val="single" w:sz="4" w:space="0" w:color="auto"/>
              <w:bottom w:val="single" w:sz="4" w:space="0" w:color="auto"/>
            </w:tcBorders>
          </w:tcPr>
          <w:p w14:paraId="1927DB42" w14:textId="77777777" w:rsidR="00AB69C0" w:rsidRPr="0078737E" w:rsidRDefault="00AB69C0" w:rsidP="00AB69C0">
            <w:pPr>
              <w:pStyle w:val="NoSpacing"/>
            </w:pPr>
            <w:r w:rsidRPr="0078737E">
              <w:t>IX</w:t>
            </w:r>
          </w:p>
        </w:tc>
      </w:tr>
    </w:tbl>
    <w:p w14:paraId="606ECE06" w14:textId="77777777" w:rsidR="00AB69C0" w:rsidRPr="006953C3" w:rsidRDefault="00AB69C0" w:rsidP="00AB69C0">
      <w:pPr>
        <w:pStyle w:val="NoSpacing"/>
        <w:rPr>
          <w:lang w:val="mk-MK"/>
        </w:rPr>
      </w:pPr>
    </w:p>
    <w:tbl>
      <w:tblPr>
        <w:tblStyle w:val="TableGrid"/>
        <w:tblpPr w:leftFromText="180" w:rightFromText="180" w:vertAnchor="text" w:horzAnchor="margin" w:tblpXSpec="center" w:tblpY="182"/>
        <w:tblW w:w="0" w:type="auto"/>
        <w:tblLook w:val="04A0" w:firstRow="1" w:lastRow="0" w:firstColumn="1" w:lastColumn="0" w:noHBand="0" w:noVBand="1"/>
      </w:tblPr>
      <w:tblGrid>
        <w:gridCol w:w="2689"/>
        <w:gridCol w:w="3133"/>
        <w:gridCol w:w="2340"/>
        <w:gridCol w:w="3462"/>
        <w:gridCol w:w="2858"/>
      </w:tblGrid>
      <w:tr w:rsidR="00AB69C0" w:rsidRPr="00CD355A" w14:paraId="4BBE7A28" w14:textId="77777777" w:rsidTr="00AB69C0">
        <w:tc>
          <w:tcPr>
            <w:tcW w:w="2689" w:type="dxa"/>
            <w:shd w:val="clear" w:color="auto" w:fill="E7E6E6" w:themeFill="background2"/>
          </w:tcPr>
          <w:p w14:paraId="15E2AB3A" w14:textId="77777777" w:rsidR="00AB69C0" w:rsidRPr="00CD355A" w:rsidRDefault="00AB69C0" w:rsidP="00AB69C0">
            <w:pPr>
              <w:pStyle w:val="NoSpacing"/>
              <w:rPr>
                <w:b/>
                <w:lang w:val="mk-MK"/>
              </w:rPr>
            </w:pPr>
            <w:r w:rsidRPr="00CD355A">
              <w:rPr>
                <w:b/>
              </w:rPr>
              <w:lastRenderedPageBreak/>
              <w:t>Ученички натпревари</w:t>
            </w:r>
          </w:p>
        </w:tc>
        <w:tc>
          <w:tcPr>
            <w:tcW w:w="3133" w:type="dxa"/>
            <w:shd w:val="clear" w:color="auto" w:fill="E7E6E6" w:themeFill="background2"/>
          </w:tcPr>
          <w:p w14:paraId="33CF8AE4" w14:textId="77777777" w:rsidR="00AB69C0" w:rsidRPr="00CD355A" w:rsidRDefault="00AB69C0" w:rsidP="00AB69C0">
            <w:pPr>
              <w:pStyle w:val="NoSpacing"/>
              <w:rPr>
                <w:b/>
                <w:lang w:val="mk-MK"/>
              </w:rPr>
            </w:pPr>
            <w:r w:rsidRPr="00CD355A">
              <w:rPr>
                <w:b/>
                <w:lang w:val="mk-MK"/>
              </w:rPr>
              <w:t>Наставен предмет</w:t>
            </w:r>
          </w:p>
        </w:tc>
        <w:tc>
          <w:tcPr>
            <w:tcW w:w="2340" w:type="dxa"/>
            <w:shd w:val="clear" w:color="auto" w:fill="E7E6E6" w:themeFill="background2"/>
          </w:tcPr>
          <w:p w14:paraId="3C1016DC" w14:textId="77777777" w:rsidR="00AB69C0" w:rsidRPr="00CD355A" w:rsidRDefault="00AB69C0" w:rsidP="00AB69C0">
            <w:pPr>
              <w:pStyle w:val="NoSpacing"/>
              <w:rPr>
                <w:b/>
                <w:lang w:val="mk-MK"/>
              </w:rPr>
            </w:pPr>
            <w:r w:rsidRPr="00CD355A">
              <w:rPr>
                <w:b/>
              </w:rPr>
              <w:t>Вре</w:t>
            </w:r>
            <w:r w:rsidRPr="00CD355A">
              <w:rPr>
                <w:b/>
                <w:lang w:val="mk-MK"/>
              </w:rPr>
              <w:t>м</w:t>
            </w:r>
            <w:r w:rsidRPr="00CD355A">
              <w:rPr>
                <w:b/>
              </w:rPr>
              <w:t>е на реализациј</w:t>
            </w:r>
            <w:r w:rsidRPr="00CD355A">
              <w:rPr>
                <w:b/>
                <w:spacing w:val="-10"/>
              </w:rPr>
              <w:t>а</w:t>
            </w:r>
          </w:p>
        </w:tc>
        <w:tc>
          <w:tcPr>
            <w:tcW w:w="3462" w:type="dxa"/>
            <w:tcBorders>
              <w:right w:val="single" w:sz="4" w:space="0" w:color="auto"/>
            </w:tcBorders>
            <w:shd w:val="clear" w:color="auto" w:fill="E7E6E6" w:themeFill="background2"/>
          </w:tcPr>
          <w:p w14:paraId="5049BB14" w14:textId="77777777" w:rsidR="00AB69C0" w:rsidRPr="00CD355A" w:rsidRDefault="00AB69C0" w:rsidP="00AB69C0">
            <w:pPr>
              <w:pStyle w:val="NoSpacing"/>
              <w:rPr>
                <w:b/>
                <w:lang w:val="mk-MK"/>
              </w:rPr>
            </w:pPr>
            <w:r w:rsidRPr="00CD355A">
              <w:rPr>
                <w:b/>
              </w:rPr>
              <w:t>Реализатор</w:t>
            </w:r>
          </w:p>
        </w:tc>
        <w:tc>
          <w:tcPr>
            <w:tcW w:w="2858" w:type="dxa"/>
            <w:tcBorders>
              <w:left w:val="single" w:sz="4" w:space="0" w:color="auto"/>
            </w:tcBorders>
            <w:shd w:val="clear" w:color="auto" w:fill="E7E6E6" w:themeFill="background2"/>
          </w:tcPr>
          <w:p w14:paraId="379AE135" w14:textId="77777777" w:rsidR="00AB69C0" w:rsidRPr="00CD355A" w:rsidRDefault="00AB69C0" w:rsidP="00AB69C0">
            <w:pPr>
              <w:pStyle w:val="NoSpacing"/>
              <w:rPr>
                <w:b/>
                <w:lang w:val="mk-MK"/>
              </w:rPr>
            </w:pPr>
            <w:r w:rsidRPr="00CD355A">
              <w:rPr>
                <w:b/>
              </w:rPr>
              <w:t>Опфатеност</w:t>
            </w:r>
            <w:r w:rsidRPr="00CD355A">
              <w:rPr>
                <w:b/>
                <w:spacing w:val="-17"/>
              </w:rPr>
              <w:t xml:space="preserve"> </w:t>
            </w:r>
            <w:r w:rsidRPr="00CD355A">
              <w:rPr>
                <w:b/>
              </w:rPr>
              <w:t>на ученици</w:t>
            </w:r>
          </w:p>
        </w:tc>
      </w:tr>
      <w:tr w:rsidR="00AB69C0" w:rsidRPr="00CD355A" w14:paraId="7F05B141" w14:textId="77777777" w:rsidTr="00AB69C0">
        <w:trPr>
          <w:trHeight w:val="446"/>
        </w:trPr>
        <w:tc>
          <w:tcPr>
            <w:tcW w:w="2689" w:type="dxa"/>
            <w:vMerge w:val="restart"/>
            <w:shd w:val="clear" w:color="auto" w:fill="E7E6E6" w:themeFill="background2"/>
          </w:tcPr>
          <w:p w14:paraId="65612A71" w14:textId="77777777" w:rsidR="00AB69C0" w:rsidRPr="00CD355A" w:rsidRDefault="00AB69C0" w:rsidP="00AB69C0">
            <w:pPr>
              <w:pStyle w:val="NoSpacing"/>
              <w:rPr>
                <w:b/>
                <w:lang w:val="mk-MK"/>
              </w:rPr>
            </w:pPr>
          </w:p>
          <w:p w14:paraId="5BA6300E" w14:textId="77777777" w:rsidR="00AB69C0" w:rsidRPr="0078737E" w:rsidRDefault="00AB69C0" w:rsidP="00AB69C0">
            <w:pPr>
              <w:pStyle w:val="NoSpacing"/>
              <w:rPr>
                <w:b/>
                <w:sz w:val="22"/>
                <w:szCs w:val="28"/>
                <w:lang w:val="mk-MK"/>
              </w:rPr>
            </w:pPr>
            <w:r w:rsidRPr="0078737E">
              <w:rPr>
                <w:b/>
                <w:sz w:val="22"/>
                <w:szCs w:val="28"/>
                <w:lang w:val="mk-MK"/>
              </w:rPr>
              <w:t>Регионални натпревари</w:t>
            </w:r>
          </w:p>
          <w:p w14:paraId="118E5E5C" w14:textId="77777777" w:rsidR="00AB69C0" w:rsidRPr="00CD355A" w:rsidRDefault="00AB69C0" w:rsidP="00AB69C0">
            <w:pPr>
              <w:pStyle w:val="NoSpacing"/>
              <w:rPr>
                <w:b/>
                <w:lang w:val="mk-MK"/>
              </w:rPr>
            </w:pPr>
          </w:p>
          <w:p w14:paraId="1DC697A9" w14:textId="77777777" w:rsidR="00AB69C0" w:rsidRPr="00CD355A" w:rsidRDefault="00AB69C0" w:rsidP="00AB69C0">
            <w:pPr>
              <w:pStyle w:val="NoSpacing"/>
              <w:rPr>
                <w:b/>
                <w:lang w:val="mk-MK"/>
              </w:rPr>
            </w:pPr>
          </w:p>
          <w:p w14:paraId="66B4F6A0" w14:textId="77777777" w:rsidR="00AB69C0" w:rsidRPr="00CD355A" w:rsidRDefault="00AB69C0" w:rsidP="00AB69C0">
            <w:pPr>
              <w:pStyle w:val="NoSpacing"/>
              <w:rPr>
                <w:b/>
              </w:rPr>
            </w:pPr>
          </w:p>
        </w:tc>
        <w:tc>
          <w:tcPr>
            <w:tcW w:w="3133" w:type="dxa"/>
          </w:tcPr>
          <w:p w14:paraId="476635DC" w14:textId="77777777" w:rsidR="00AB69C0" w:rsidRPr="00CD355A" w:rsidRDefault="00AB69C0" w:rsidP="00AB69C0">
            <w:pPr>
              <w:pStyle w:val="NoSpacing"/>
              <w:rPr>
                <w:lang w:val="mk-MK"/>
              </w:rPr>
            </w:pPr>
            <w:r w:rsidRPr="00CD355A">
              <w:rPr>
                <w:lang w:val="mk-MK"/>
              </w:rPr>
              <w:t>Македонски јазик</w:t>
            </w:r>
          </w:p>
        </w:tc>
        <w:tc>
          <w:tcPr>
            <w:tcW w:w="2340" w:type="dxa"/>
          </w:tcPr>
          <w:p w14:paraId="372D1BAE" w14:textId="77777777" w:rsidR="00AB69C0" w:rsidRPr="00CD355A" w:rsidRDefault="00AB69C0" w:rsidP="00AB69C0">
            <w:pPr>
              <w:pStyle w:val="NoSpacing"/>
            </w:pPr>
          </w:p>
          <w:p w14:paraId="588BA51F" w14:textId="77777777" w:rsidR="00AB69C0" w:rsidRPr="00CD355A" w:rsidRDefault="00AB69C0" w:rsidP="00AB69C0">
            <w:pPr>
              <w:pStyle w:val="NoSpacing"/>
            </w:pPr>
            <w:r w:rsidRPr="00CD355A">
              <w:rPr>
                <w:lang w:val="mk-MK"/>
              </w:rPr>
              <w:t>Март/Април</w:t>
            </w:r>
          </w:p>
          <w:p w14:paraId="004A77F9" w14:textId="77777777" w:rsidR="00AB69C0" w:rsidRPr="00CD355A" w:rsidRDefault="00AB69C0" w:rsidP="00AB69C0">
            <w:pPr>
              <w:pStyle w:val="NoSpacing"/>
              <w:rPr>
                <w:lang w:val="mk-MK"/>
              </w:rPr>
            </w:pPr>
          </w:p>
        </w:tc>
        <w:tc>
          <w:tcPr>
            <w:tcW w:w="3462" w:type="dxa"/>
            <w:tcBorders>
              <w:right w:val="single" w:sz="4" w:space="0" w:color="auto"/>
            </w:tcBorders>
          </w:tcPr>
          <w:p w14:paraId="43E9398A" w14:textId="77777777" w:rsidR="00AB69C0" w:rsidRPr="00CD355A" w:rsidRDefault="00AB69C0" w:rsidP="00AB69C0">
            <w:pPr>
              <w:pStyle w:val="NoSpacing"/>
              <w:rPr>
                <w:lang w:val="mk-MK"/>
              </w:rPr>
            </w:pPr>
            <w:r w:rsidRPr="00CD355A">
              <w:rPr>
                <w:lang w:val="mk-MK"/>
              </w:rPr>
              <w:t>Гордана Панева</w:t>
            </w:r>
          </w:p>
          <w:p w14:paraId="418FF73B" w14:textId="77777777" w:rsidR="00AB69C0" w:rsidRDefault="00AB69C0" w:rsidP="00AB69C0">
            <w:pPr>
              <w:pStyle w:val="NoSpacing"/>
              <w:rPr>
                <w:lang w:val="mk-MK"/>
              </w:rPr>
            </w:pPr>
            <w:r w:rsidRPr="00CD355A">
              <w:rPr>
                <w:lang w:val="mk-MK"/>
              </w:rPr>
              <w:t>Елена Иванова</w:t>
            </w:r>
          </w:p>
          <w:p w14:paraId="51343A14" w14:textId="77777777" w:rsidR="0078737E" w:rsidRDefault="0078737E" w:rsidP="00AB69C0">
            <w:pPr>
              <w:pStyle w:val="NoSpacing"/>
              <w:rPr>
                <w:lang w:val="mk-MK"/>
              </w:rPr>
            </w:pPr>
            <w:r>
              <w:rPr>
                <w:lang w:val="mk-MK"/>
              </w:rPr>
              <w:t>Симона Сандева</w:t>
            </w:r>
          </w:p>
          <w:p w14:paraId="655131CF" w14:textId="0B4D4627" w:rsidR="0078737E" w:rsidRPr="00CD355A" w:rsidRDefault="0078737E" w:rsidP="00AB69C0">
            <w:pPr>
              <w:pStyle w:val="NoSpacing"/>
              <w:rPr>
                <w:lang w:val="mk-MK"/>
              </w:rPr>
            </w:pPr>
            <w:r>
              <w:rPr>
                <w:lang w:val="mk-MK"/>
              </w:rPr>
              <w:t>Ивана Јордановска</w:t>
            </w:r>
          </w:p>
        </w:tc>
        <w:tc>
          <w:tcPr>
            <w:tcW w:w="2858" w:type="dxa"/>
            <w:tcBorders>
              <w:left w:val="single" w:sz="4" w:space="0" w:color="auto"/>
            </w:tcBorders>
          </w:tcPr>
          <w:p w14:paraId="0A9486D8" w14:textId="417F9C97" w:rsidR="00AB69C0" w:rsidRPr="00CD355A" w:rsidRDefault="0078737E" w:rsidP="0078737E">
            <w:pPr>
              <w:pStyle w:val="NoSpacing"/>
            </w:pPr>
            <w:r w:rsidRPr="00105077">
              <w:rPr>
                <w:b/>
              </w:rPr>
              <w:t>VI</w:t>
            </w:r>
            <w:r>
              <w:t>,VII,VIII,</w:t>
            </w:r>
            <w:r w:rsidRPr="006953C3">
              <w:t>IX</w:t>
            </w:r>
          </w:p>
        </w:tc>
      </w:tr>
      <w:tr w:rsidR="00AB69C0" w:rsidRPr="00CD355A" w14:paraId="7CE7D518" w14:textId="77777777" w:rsidTr="0078737E">
        <w:trPr>
          <w:trHeight w:val="170"/>
        </w:trPr>
        <w:tc>
          <w:tcPr>
            <w:tcW w:w="2689" w:type="dxa"/>
            <w:vMerge/>
            <w:shd w:val="clear" w:color="auto" w:fill="E7E6E6" w:themeFill="background2"/>
          </w:tcPr>
          <w:p w14:paraId="186E11F0" w14:textId="77777777" w:rsidR="00AB69C0" w:rsidRPr="00CD355A" w:rsidRDefault="00AB69C0" w:rsidP="00AB69C0">
            <w:pPr>
              <w:pStyle w:val="NoSpacing"/>
              <w:rPr>
                <w:b/>
                <w:lang w:val="mk-MK"/>
              </w:rPr>
            </w:pPr>
          </w:p>
        </w:tc>
        <w:tc>
          <w:tcPr>
            <w:tcW w:w="3133" w:type="dxa"/>
            <w:tcBorders>
              <w:top w:val="single" w:sz="4" w:space="0" w:color="auto"/>
            </w:tcBorders>
          </w:tcPr>
          <w:p w14:paraId="14E850BB" w14:textId="1A8F9692" w:rsidR="00AB69C0" w:rsidRPr="00CD355A" w:rsidRDefault="0078737E" w:rsidP="00AB69C0">
            <w:pPr>
              <w:pStyle w:val="NoSpacing"/>
              <w:rPr>
                <w:lang w:val="mk-MK"/>
              </w:rPr>
            </w:pPr>
            <w:r>
              <w:rPr>
                <w:lang w:val="mk-MK"/>
              </w:rPr>
              <w:t>Италијански јазик</w:t>
            </w:r>
          </w:p>
        </w:tc>
        <w:tc>
          <w:tcPr>
            <w:tcW w:w="2340" w:type="dxa"/>
            <w:tcBorders>
              <w:top w:val="single" w:sz="4" w:space="0" w:color="auto"/>
            </w:tcBorders>
          </w:tcPr>
          <w:p w14:paraId="2F6DC6CA" w14:textId="77777777" w:rsidR="00AB69C0" w:rsidRPr="00CD355A" w:rsidRDefault="00AB69C0" w:rsidP="00AB69C0">
            <w:pPr>
              <w:pStyle w:val="NoSpacing"/>
            </w:pPr>
            <w:r w:rsidRPr="00CD355A">
              <w:rPr>
                <w:lang w:val="mk-MK"/>
              </w:rPr>
              <w:t>Март/Април</w:t>
            </w:r>
          </w:p>
        </w:tc>
        <w:tc>
          <w:tcPr>
            <w:tcW w:w="3462" w:type="dxa"/>
            <w:tcBorders>
              <w:top w:val="single" w:sz="4" w:space="0" w:color="auto"/>
            </w:tcBorders>
          </w:tcPr>
          <w:p w14:paraId="216FF758" w14:textId="30D983C8" w:rsidR="00AB69C0" w:rsidRPr="00CD355A" w:rsidRDefault="00AB69C0" w:rsidP="00AB69C0">
            <w:pPr>
              <w:pStyle w:val="NoSpacing"/>
              <w:rPr>
                <w:lang w:val="mk-MK"/>
              </w:rPr>
            </w:pPr>
          </w:p>
        </w:tc>
        <w:tc>
          <w:tcPr>
            <w:tcW w:w="2858" w:type="dxa"/>
            <w:tcBorders>
              <w:top w:val="single" w:sz="4" w:space="0" w:color="auto"/>
            </w:tcBorders>
          </w:tcPr>
          <w:p w14:paraId="0E4B617E" w14:textId="18749794" w:rsidR="00AB69C0" w:rsidRPr="00CD355A" w:rsidRDefault="0078737E" w:rsidP="00AB69C0">
            <w:pPr>
              <w:pStyle w:val="NoSpacing"/>
            </w:pPr>
            <w:r w:rsidRPr="00105077">
              <w:rPr>
                <w:b/>
              </w:rPr>
              <w:t>VI</w:t>
            </w:r>
            <w:r>
              <w:t>,VII,VIII,</w:t>
            </w:r>
            <w:r w:rsidRPr="006953C3">
              <w:t>IX</w:t>
            </w:r>
          </w:p>
        </w:tc>
      </w:tr>
      <w:tr w:rsidR="00AB69C0" w:rsidRPr="00CD355A" w14:paraId="0B461AFF" w14:textId="77777777" w:rsidTr="0078737E">
        <w:trPr>
          <w:trHeight w:val="479"/>
        </w:trPr>
        <w:tc>
          <w:tcPr>
            <w:tcW w:w="2689" w:type="dxa"/>
            <w:vMerge/>
            <w:shd w:val="clear" w:color="auto" w:fill="E7E6E6" w:themeFill="background2"/>
          </w:tcPr>
          <w:p w14:paraId="64E6EE01" w14:textId="77777777" w:rsidR="00AB69C0" w:rsidRPr="00CD355A" w:rsidRDefault="00AB69C0" w:rsidP="00AB69C0">
            <w:pPr>
              <w:pStyle w:val="NoSpacing"/>
              <w:rPr>
                <w:b/>
                <w:lang w:val="mk-MK"/>
              </w:rPr>
            </w:pPr>
          </w:p>
        </w:tc>
        <w:tc>
          <w:tcPr>
            <w:tcW w:w="3133" w:type="dxa"/>
            <w:tcBorders>
              <w:top w:val="single" w:sz="4" w:space="0" w:color="auto"/>
            </w:tcBorders>
          </w:tcPr>
          <w:p w14:paraId="0A4598F9" w14:textId="77777777" w:rsidR="00AB69C0" w:rsidRPr="00CD355A" w:rsidRDefault="00AB69C0" w:rsidP="00AB69C0">
            <w:pPr>
              <w:pStyle w:val="NoSpacing"/>
              <w:rPr>
                <w:lang w:val="mk-MK"/>
              </w:rPr>
            </w:pPr>
            <w:r w:rsidRPr="00CD355A">
              <w:rPr>
                <w:lang w:val="mk-MK"/>
              </w:rPr>
              <w:t>Француски јазик</w:t>
            </w:r>
          </w:p>
          <w:p w14:paraId="2B0A3E8F" w14:textId="77777777" w:rsidR="00AB69C0" w:rsidRPr="00CD355A" w:rsidRDefault="00AB69C0" w:rsidP="00AB69C0">
            <w:pPr>
              <w:pStyle w:val="NoSpacing"/>
              <w:rPr>
                <w:lang w:val="mk-MK"/>
              </w:rPr>
            </w:pPr>
          </w:p>
        </w:tc>
        <w:tc>
          <w:tcPr>
            <w:tcW w:w="2340" w:type="dxa"/>
            <w:tcBorders>
              <w:top w:val="single" w:sz="4" w:space="0" w:color="auto"/>
            </w:tcBorders>
          </w:tcPr>
          <w:p w14:paraId="430EACF8" w14:textId="77777777" w:rsidR="00AB69C0" w:rsidRPr="00CD355A" w:rsidRDefault="00AB69C0" w:rsidP="00AB69C0">
            <w:pPr>
              <w:pStyle w:val="NoSpacing"/>
            </w:pPr>
            <w:r w:rsidRPr="00CD355A">
              <w:rPr>
                <w:lang w:val="mk-MK"/>
              </w:rPr>
              <w:t>Март/Април</w:t>
            </w:r>
          </w:p>
        </w:tc>
        <w:tc>
          <w:tcPr>
            <w:tcW w:w="3462" w:type="dxa"/>
            <w:tcBorders>
              <w:top w:val="single" w:sz="4" w:space="0" w:color="auto"/>
            </w:tcBorders>
          </w:tcPr>
          <w:p w14:paraId="250E88B4" w14:textId="77777777" w:rsidR="00AB69C0" w:rsidRPr="00CD355A" w:rsidRDefault="00AB69C0" w:rsidP="00AB69C0">
            <w:pPr>
              <w:pStyle w:val="NoSpacing"/>
              <w:rPr>
                <w:lang w:val="mk-MK"/>
              </w:rPr>
            </w:pPr>
            <w:r w:rsidRPr="00CD355A">
              <w:rPr>
                <w:lang w:val="mk-MK"/>
              </w:rPr>
              <w:t>Дијана Душановска</w:t>
            </w:r>
          </w:p>
        </w:tc>
        <w:tc>
          <w:tcPr>
            <w:tcW w:w="2858" w:type="dxa"/>
            <w:tcBorders>
              <w:top w:val="single" w:sz="4" w:space="0" w:color="auto"/>
            </w:tcBorders>
          </w:tcPr>
          <w:p w14:paraId="399F165E" w14:textId="31C9C00B" w:rsidR="00AB69C0" w:rsidRPr="0078737E" w:rsidRDefault="00AB69C0" w:rsidP="00AB69C0">
            <w:pPr>
              <w:pStyle w:val="NoSpacing"/>
            </w:pPr>
            <w:r w:rsidRPr="00CD355A">
              <w:t>VI</w:t>
            </w:r>
            <w:r w:rsidR="0078737E">
              <w:rPr>
                <w:lang w:val="mk-MK"/>
              </w:rPr>
              <w:t>,</w:t>
            </w:r>
            <w:r w:rsidR="0078737E">
              <w:t>VII</w:t>
            </w:r>
          </w:p>
          <w:p w14:paraId="2729D7BC" w14:textId="798D3BA4" w:rsidR="00AB69C0" w:rsidRPr="00CD355A" w:rsidRDefault="00AB69C0" w:rsidP="00AB69C0">
            <w:pPr>
              <w:pStyle w:val="NoSpacing"/>
            </w:pPr>
          </w:p>
        </w:tc>
      </w:tr>
      <w:tr w:rsidR="00AB69C0" w:rsidRPr="00CD355A" w14:paraId="1D5F741E" w14:textId="77777777" w:rsidTr="00AB69C0">
        <w:trPr>
          <w:trHeight w:val="263"/>
        </w:trPr>
        <w:tc>
          <w:tcPr>
            <w:tcW w:w="2689" w:type="dxa"/>
            <w:vMerge/>
            <w:shd w:val="clear" w:color="auto" w:fill="E7E6E6" w:themeFill="background2"/>
          </w:tcPr>
          <w:p w14:paraId="1B8657FE" w14:textId="77777777" w:rsidR="00AB69C0" w:rsidRPr="00CD355A" w:rsidRDefault="00AB69C0" w:rsidP="00AB69C0">
            <w:pPr>
              <w:pStyle w:val="NoSpacing"/>
              <w:rPr>
                <w:b/>
              </w:rPr>
            </w:pPr>
          </w:p>
        </w:tc>
        <w:tc>
          <w:tcPr>
            <w:tcW w:w="3133" w:type="dxa"/>
            <w:vMerge w:val="restart"/>
          </w:tcPr>
          <w:p w14:paraId="0BEA7D53" w14:textId="77777777" w:rsidR="00AB69C0" w:rsidRPr="00CD355A" w:rsidRDefault="00AB69C0" w:rsidP="00AB69C0">
            <w:pPr>
              <w:pStyle w:val="NoSpacing"/>
            </w:pPr>
          </w:p>
          <w:p w14:paraId="3DD688A8" w14:textId="77777777" w:rsidR="00AB69C0" w:rsidRPr="00CD355A" w:rsidRDefault="00AB69C0" w:rsidP="00AB69C0">
            <w:pPr>
              <w:pStyle w:val="NoSpacing"/>
            </w:pPr>
          </w:p>
          <w:p w14:paraId="6A457503" w14:textId="77777777" w:rsidR="00AB69C0" w:rsidRPr="00CD355A" w:rsidRDefault="00AB69C0" w:rsidP="00AB69C0">
            <w:pPr>
              <w:pStyle w:val="NoSpacing"/>
            </w:pPr>
          </w:p>
          <w:p w14:paraId="05A6E815" w14:textId="77777777" w:rsidR="00AB69C0" w:rsidRPr="00CD355A" w:rsidRDefault="00AB69C0" w:rsidP="00AB69C0">
            <w:pPr>
              <w:pStyle w:val="NoSpacing"/>
              <w:rPr>
                <w:lang w:val="mk-MK"/>
              </w:rPr>
            </w:pPr>
            <w:r w:rsidRPr="00CD355A">
              <w:rPr>
                <w:lang w:val="mk-MK"/>
              </w:rPr>
              <w:t>Математика</w:t>
            </w:r>
          </w:p>
        </w:tc>
        <w:tc>
          <w:tcPr>
            <w:tcW w:w="2340" w:type="dxa"/>
            <w:vMerge w:val="restart"/>
          </w:tcPr>
          <w:p w14:paraId="6F2227FF" w14:textId="77777777" w:rsidR="00AB69C0" w:rsidRPr="00CD355A" w:rsidRDefault="00AB69C0" w:rsidP="00AB69C0">
            <w:pPr>
              <w:pStyle w:val="NoSpacing"/>
            </w:pPr>
          </w:p>
          <w:p w14:paraId="0C654E96" w14:textId="77777777" w:rsidR="00AB69C0" w:rsidRPr="00CD355A" w:rsidRDefault="00AB69C0" w:rsidP="00AB69C0">
            <w:pPr>
              <w:pStyle w:val="NoSpacing"/>
            </w:pPr>
          </w:p>
          <w:p w14:paraId="2584882A" w14:textId="77777777" w:rsidR="00AB69C0" w:rsidRPr="00CD355A" w:rsidRDefault="00AB69C0" w:rsidP="00AB69C0">
            <w:pPr>
              <w:pStyle w:val="NoSpacing"/>
              <w:rPr>
                <w:lang w:val="mk-MK"/>
              </w:rPr>
            </w:pPr>
          </w:p>
          <w:p w14:paraId="68688B85" w14:textId="77777777" w:rsidR="00AB69C0" w:rsidRPr="00CD355A" w:rsidRDefault="00AB69C0" w:rsidP="00AB69C0">
            <w:pPr>
              <w:pStyle w:val="NoSpacing"/>
            </w:pPr>
            <w:r w:rsidRPr="00CD355A">
              <w:rPr>
                <w:lang w:val="mk-MK"/>
              </w:rPr>
              <w:t>Март/Април</w:t>
            </w:r>
          </w:p>
        </w:tc>
        <w:tc>
          <w:tcPr>
            <w:tcW w:w="3462" w:type="dxa"/>
            <w:tcBorders>
              <w:bottom w:val="single" w:sz="4" w:space="0" w:color="auto"/>
            </w:tcBorders>
          </w:tcPr>
          <w:p w14:paraId="0DBD6C79" w14:textId="77777777" w:rsidR="00AB69C0" w:rsidRPr="00CD355A" w:rsidRDefault="00AB69C0" w:rsidP="00AB69C0">
            <w:pPr>
              <w:pStyle w:val="NoSpacing"/>
              <w:rPr>
                <w:lang w:val="mk-MK"/>
              </w:rPr>
            </w:pPr>
            <w:r w:rsidRPr="00CD355A">
              <w:rPr>
                <w:lang w:val="mk-MK"/>
              </w:rPr>
              <w:t>Валентина Ѓорѓиева</w:t>
            </w:r>
          </w:p>
          <w:p w14:paraId="36F71ACD" w14:textId="77777777" w:rsidR="00AB69C0" w:rsidRPr="00CD355A" w:rsidRDefault="00AB69C0" w:rsidP="00AB69C0">
            <w:pPr>
              <w:pStyle w:val="NoSpacing"/>
              <w:rPr>
                <w:lang w:val="mk-MK"/>
              </w:rPr>
            </w:pPr>
            <w:r w:rsidRPr="00CD355A">
              <w:rPr>
                <w:lang w:val="mk-MK"/>
              </w:rPr>
              <w:t xml:space="preserve">Доцка Златева </w:t>
            </w:r>
          </w:p>
        </w:tc>
        <w:tc>
          <w:tcPr>
            <w:tcW w:w="2858" w:type="dxa"/>
            <w:tcBorders>
              <w:bottom w:val="single" w:sz="4" w:space="0" w:color="auto"/>
            </w:tcBorders>
          </w:tcPr>
          <w:p w14:paraId="40CBF0D5" w14:textId="77777777" w:rsidR="00AB69C0" w:rsidRPr="00CD355A" w:rsidRDefault="00AB69C0" w:rsidP="00AB69C0">
            <w:pPr>
              <w:pStyle w:val="NoSpacing"/>
              <w:rPr>
                <w:lang w:val="mk-MK"/>
              </w:rPr>
            </w:pPr>
          </w:p>
          <w:p w14:paraId="6AE2E45B" w14:textId="45675CE0" w:rsidR="00AB69C0" w:rsidRPr="00CD355A" w:rsidRDefault="00AB69C0" w:rsidP="00AB69C0">
            <w:pPr>
              <w:pStyle w:val="NoSpacing"/>
            </w:pPr>
            <w:r w:rsidRPr="00CD355A">
              <w:t>V</w:t>
            </w:r>
          </w:p>
        </w:tc>
      </w:tr>
      <w:tr w:rsidR="00AB69C0" w:rsidRPr="00CD355A" w14:paraId="67F9B238" w14:textId="77777777" w:rsidTr="00AB69C0">
        <w:trPr>
          <w:trHeight w:val="298"/>
        </w:trPr>
        <w:tc>
          <w:tcPr>
            <w:tcW w:w="2689" w:type="dxa"/>
            <w:vMerge/>
            <w:shd w:val="clear" w:color="auto" w:fill="E7E6E6" w:themeFill="background2"/>
          </w:tcPr>
          <w:p w14:paraId="71F65C84" w14:textId="77777777" w:rsidR="00AB69C0" w:rsidRPr="00CD355A" w:rsidRDefault="00AB69C0" w:rsidP="00AB69C0">
            <w:pPr>
              <w:pStyle w:val="NoSpacing"/>
              <w:rPr>
                <w:b/>
                <w:lang w:val="mk-MK"/>
              </w:rPr>
            </w:pPr>
          </w:p>
        </w:tc>
        <w:tc>
          <w:tcPr>
            <w:tcW w:w="3133" w:type="dxa"/>
            <w:vMerge/>
          </w:tcPr>
          <w:p w14:paraId="134827F2" w14:textId="77777777" w:rsidR="00AB69C0" w:rsidRPr="00CD355A" w:rsidRDefault="00AB69C0" w:rsidP="00AB69C0">
            <w:pPr>
              <w:pStyle w:val="NoSpacing"/>
            </w:pPr>
          </w:p>
        </w:tc>
        <w:tc>
          <w:tcPr>
            <w:tcW w:w="2340" w:type="dxa"/>
            <w:vMerge/>
          </w:tcPr>
          <w:p w14:paraId="52312948" w14:textId="77777777" w:rsidR="00AB69C0" w:rsidRPr="00CD355A" w:rsidRDefault="00AB69C0" w:rsidP="00AB69C0">
            <w:pPr>
              <w:pStyle w:val="NoSpacing"/>
            </w:pPr>
          </w:p>
        </w:tc>
        <w:tc>
          <w:tcPr>
            <w:tcW w:w="3462" w:type="dxa"/>
            <w:tcBorders>
              <w:top w:val="single" w:sz="4" w:space="0" w:color="auto"/>
              <w:bottom w:val="single" w:sz="4" w:space="0" w:color="auto"/>
            </w:tcBorders>
          </w:tcPr>
          <w:p w14:paraId="12AF391F" w14:textId="77777777" w:rsidR="0078737E" w:rsidRDefault="0078737E" w:rsidP="0078737E">
            <w:pPr>
              <w:pStyle w:val="NoSpacing"/>
              <w:rPr>
                <w:lang w:val="mk-MK"/>
              </w:rPr>
            </w:pPr>
            <w:r>
              <w:rPr>
                <w:lang w:val="mk-MK"/>
              </w:rPr>
              <w:t>Анета Колева</w:t>
            </w:r>
          </w:p>
          <w:p w14:paraId="672F1DEB" w14:textId="77777777" w:rsidR="0078737E" w:rsidRDefault="0078737E" w:rsidP="0078737E">
            <w:pPr>
              <w:pStyle w:val="NoSpacing"/>
              <w:rPr>
                <w:lang w:val="mk-MK"/>
              </w:rPr>
            </w:pPr>
            <w:r>
              <w:rPr>
                <w:lang w:val="mk-MK"/>
              </w:rPr>
              <w:t>Емилија Смилкова</w:t>
            </w:r>
          </w:p>
          <w:p w14:paraId="0BD9DA36" w14:textId="159BC167" w:rsidR="00AB69C0" w:rsidRPr="00CD355A" w:rsidRDefault="0078737E" w:rsidP="0078737E">
            <w:pPr>
              <w:pStyle w:val="NoSpacing"/>
              <w:rPr>
                <w:lang w:val="mk-MK"/>
              </w:rPr>
            </w:pPr>
            <w:r>
              <w:rPr>
                <w:lang w:val="mk-MK"/>
              </w:rPr>
              <w:t>Татјана С.Трајчева</w:t>
            </w:r>
          </w:p>
        </w:tc>
        <w:tc>
          <w:tcPr>
            <w:tcW w:w="2858" w:type="dxa"/>
            <w:tcBorders>
              <w:top w:val="single" w:sz="4" w:space="0" w:color="auto"/>
              <w:bottom w:val="single" w:sz="4" w:space="0" w:color="auto"/>
            </w:tcBorders>
          </w:tcPr>
          <w:p w14:paraId="3F950449" w14:textId="77777777" w:rsidR="00AB69C0" w:rsidRPr="00CD355A" w:rsidRDefault="00AB69C0" w:rsidP="00AB69C0">
            <w:pPr>
              <w:pStyle w:val="NoSpacing"/>
            </w:pPr>
          </w:p>
          <w:p w14:paraId="52D246F9" w14:textId="7F064EA4" w:rsidR="00AB69C0" w:rsidRPr="00CD355A" w:rsidRDefault="0078737E" w:rsidP="00AB69C0">
            <w:pPr>
              <w:pStyle w:val="NoSpacing"/>
            </w:pPr>
            <w:r>
              <w:t>I</w:t>
            </w:r>
            <w:r w:rsidR="00AB69C0" w:rsidRPr="00CD355A">
              <w:t>V</w:t>
            </w:r>
          </w:p>
        </w:tc>
      </w:tr>
      <w:tr w:rsidR="00AB69C0" w:rsidRPr="00CD355A" w14:paraId="7528DF0E" w14:textId="77777777" w:rsidTr="00126B76">
        <w:trPr>
          <w:trHeight w:val="580"/>
        </w:trPr>
        <w:tc>
          <w:tcPr>
            <w:tcW w:w="2689" w:type="dxa"/>
            <w:vMerge/>
            <w:shd w:val="clear" w:color="auto" w:fill="E7E6E6" w:themeFill="background2"/>
          </w:tcPr>
          <w:p w14:paraId="71370088" w14:textId="77777777" w:rsidR="00AB69C0" w:rsidRPr="00CD355A" w:rsidRDefault="00AB69C0" w:rsidP="00AB69C0">
            <w:pPr>
              <w:pStyle w:val="NoSpacing"/>
              <w:rPr>
                <w:b/>
                <w:lang w:val="mk-MK"/>
              </w:rPr>
            </w:pPr>
          </w:p>
        </w:tc>
        <w:tc>
          <w:tcPr>
            <w:tcW w:w="3133" w:type="dxa"/>
            <w:vMerge/>
          </w:tcPr>
          <w:p w14:paraId="661C5AB7" w14:textId="77777777" w:rsidR="00AB69C0" w:rsidRPr="00CD355A" w:rsidRDefault="00AB69C0" w:rsidP="00AB69C0">
            <w:pPr>
              <w:pStyle w:val="NoSpacing"/>
              <w:rPr>
                <w:lang w:val="mk-MK"/>
              </w:rPr>
            </w:pPr>
          </w:p>
        </w:tc>
        <w:tc>
          <w:tcPr>
            <w:tcW w:w="2340" w:type="dxa"/>
            <w:vMerge/>
          </w:tcPr>
          <w:p w14:paraId="68D0FB51" w14:textId="77777777" w:rsidR="00AB69C0" w:rsidRPr="00CD355A" w:rsidRDefault="00AB69C0" w:rsidP="00AB69C0">
            <w:pPr>
              <w:pStyle w:val="NoSpacing"/>
            </w:pPr>
          </w:p>
        </w:tc>
        <w:tc>
          <w:tcPr>
            <w:tcW w:w="3462" w:type="dxa"/>
            <w:tcBorders>
              <w:top w:val="single" w:sz="4" w:space="0" w:color="auto"/>
            </w:tcBorders>
          </w:tcPr>
          <w:p w14:paraId="34462E4A" w14:textId="77777777" w:rsidR="00AB69C0" w:rsidRPr="00CD355A" w:rsidRDefault="00AB69C0" w:rsidP="00AB69C0">
            <w:pPr>
              <w:pStyle w:val="NoSpacing"/>
              <w:rPr>
                <w:lang w:val="mk-MK"/>
              </w:rPr>
            </w:pPr>
            <w:r w:rsidRPr="00CD355A">
              <w:rPr>
                <w:lang w:val="mk-MK"/>
              </w:rPr>
              <w:t>Билјана Лазарова</w:t>
            </w:r>
          </w:p>
          <w:p w14:paraId="578A8E0A" w14:textId="77777777" w:rsidR="00AB69C0" w:rsidRDefault="00AB69C0" w:rsidP="00AB69C0">
            <w:pPr>
              <w:pStyle w:val="NoSpacing"/>
              <w:rPr>
                <w:lang w:val="mk-MK"/>
              </w:rPr>
            </w:pPr>
            <w:r w:rsidRPr="00CD355A">
              <w:rPr>
                <w:lang w:val="mk-MK"/>
              </w:rPr>
              <w:t>Марија Димова</w:t>
            </w:r>
          </w:p>
          <w:p w14:paraId="036A9AE3" w14:textId="2401376F" w:rsidR="0078737E" w:rsidRPr="0078737E" w:rsidRDefault="0078737E" w:rsidP="00AB69C0">
            <w:pPr>
              <w:pStyle w:val="NoSpacing"/>
            </w:pPr>
            <w:r>
              <w:rPr>
                <w:lang w:val="mk-MK"/>
              </w:rPr>
              <w:t>Јованка Ефтимова</w:t>
            </w:r>
          </w:p>
        </w:tc>
        <w:tc>
          <w:tcPr>
            <w:tcW w:w="2858" w:type="dxa"/>
            <w:tcBorders>
              <w:top w:val="single" w:sz="4" w:space="0" w:color="auto"/>
            </w:tcBorders>
          </w:tcPr>
          <w:p w14:paraId="47D5EE6E" w14:textId="2C73847D" w:rsidR="00AB69C0" w:rsidRPr="00CD355A" w:rsidRDefault="00B37DCB" w:rsidP="00AB69C0">
            <w:pPr>
              <w:pStyle w:val="NoSpacing"/>
            </w:pPr>
            <w:r w:rsidRPr="00105077">
              <w:rPr>
                <w:b/>
              </w:rPr>
              <w:t>VI</w:t>
            </w:r>
            <w:r>
              <w:t>,VII,VIII,</w:t>
            </w:r>
            <w:r w:rsidRPr="006953C3">
              <w:t>IX</w:t>
            </w:r>
          </w:p>
        </w:tc>
      </w:tr>
      <w:tr w:rsidR="00AB69C0" w:rsidRPr="00CD355A" w14:paraId="0B677250" w14:textId="77777777" w:rsidTr="0078737E">
        <w:trPr>
          <w:trHeight w:val="499"/>
        </w:trPr>
        <w:tc>
          <w:tcPr>
            <w:tcW w:w="2689" w:type="dxa"/>
            <w:vMerge/>
            <w:shd w:val="clear" w:color="auto" w:fill="E7E6E6" w:themeFill="background2"/>
          </w:tcPr>
          <w:p w14:paraId="3C0207E9" w14:textId="77777777" w:rsidR="00AB69C0" w:rsidRPr="00CD355A" w:rsidRDefault="00AB69C0" w:rsidP="00AB69C0">
            <w:pPr>
              <w:pStyle w:val="NoSpacing"/>
              <w:rPr>
                <w:b/>
              </w:rPr>
            </w:pPr>
          </w:p>
        </w:tc>
        <w:tc>
          <w:tcPr>
            <w:tcW w:w="3133" w:type="dxa"/>
            <w:vMerge w:val="restart"/>
            <w:tcBorders>
              <w:top w:val="single" w:sz="4" w:space="0" w:color="auto"/>
            </w:tcBorders>
          </w:tcPr>
          <w:p w14:paraId="34F637CF" w14:textId="77777777" w:rsidR="00AB69C0" w:rsidRPr="00CD355A" w:rsidRDefault="00AB69C0" w:rsidP="00AB69C0">
            <w:pPr>
              <w:pStyle w:val="NoSpacing"/>
              <w:rPr>
                <w:lang w:val="mk-MK"/>
              </w:rPr>
            </w:pPr>
          </w:p>
          <w:p w14:paraId="64C7C295" w14:textId="77777777" w:rsidR="00AB69C0" w:rsidRPr="00CD355A" w:rsidRDefault="00AB69C0" w:rsidP="00AB69C0">
            <w:pPr>
              <w:pStyle w:val="NoSpacing"/>
            </w:pPr>
          </w:p>
          <w:p w14:paraId="5E80CBC8" w14:textId="77777777" w:rsidR="00AB69C0" w:rsidRPr="00CD355A" w:rsidRDefault="00AB69C0" w:rsidP="00AB69C0">
            <w:pPr>
              <w:pStyle w:val="NoSpacing"/>
              <w:rPr>
                <w:lang w:val="mk-MK"/>
              </w:rPr>
            </w:pPr>
            <w:r w:rsidRPr="00CD355A">
              <w:rPr>
                <w:lang w:val="mk-MK"/>
              </w:rPr>
              <w:t>Природни науки</w:t>
            </w:r>
          </w:p>
          <w:p w14:paraId="275282F4" w14:textId="59A1B734" w:rsidR="00AB69C0" w:rsidRPr="00CD355A" w:rsidRDefault="00AB69C0" w:rsidP="00AB69C0">
            <w:pPr>
              <w:pStyle w:val="NoSpacing"/>
              <w:rPr>
                <w:lang w:val="mk-MK"/>
              </w:rPr>
            </w:pPr>
          </w:p>
        </w:tc>
        <w:tc>
          <w:tcPr>
            <w:tcW w:w="2340" w:type="dxa"/>
            <w:vMerge w:val="restart"/>
            <w:tcBorders>
              <w:top w:val="single" w:sz="4" w:space="0" w:color="auto"/>
            </w:tcBorders>
          </w:tcPr>
          <w:p w14:paraId="2376992B" w14:textId="77777777" w:rsidR="00AB69C0" w:rsidRPr="00CD355A" w:rsidRDefault="00AB69C0" w:rsidP="00AB69C0">
            <w:pPr>
              <w:pStyle w:val="NoSpacing"/>
            </w:pPr>
          </w:p>
          <w:p w14:paraId="17DEC7E3" w14:textId="77777777" w:rsidR="00AB69C0" w:rsidRPr="00CD355A" w:rsidRDefault="00AB69C0" w:rsidP="00AB69C0">
            <w:pPr>
              <w:pStyle w:val="NoSpacing"/>
            </w:pPr>
          </w:p>
          <w:p w14:paraId="58A70AF5" w14:textId="77777777" w:rsidR="00AB69C0" w:rsidRPr="00CD355A" w:rsidRDefault="00AB69C0" w:rsidP="00AB69C0">
            <w:pPr>
              <w:pStyle w:val="NoSpacing"/>
              <w:rPr>
                <w:lang w:val="mk-MK"/>
              </w:rPr>
            </w:pPr>
            <w:r w:rsidRPr="00CD355A">
              <w:rPr>
                <w:lang w:val="mk-MK"/>
              </w:rPr>
              <w:t>Март/Април</w:t>
            </w:r>
          </w:p>
          <w:p w14:paraId="1B5C3B63" w14:textId="77777777" w:rsidR="00AB69C0" w:rsidRPr="00CD355A" w:rsidRDefault="00AB69C0" w:rsidP="00AB69C0">
            <w:pPr>
              <w:pStyle w:val="NoSpacing"/>
            </w:pPr>
          </w:p>
        </w:tc>
        <w:tc>
          <w:tcPr>
            <w:tcW w:w="3462" w:type="dxa"/>
            <w:tcBorders>
              <w:top w:val="single" w:sz="4" w:space="0" w:color="auto"/>
              <w:bottom w:val="single" w:sz="4" w:space="0" w:color="auto"/>
            </w:tcBorders>
          </w:tcPr>
          <w:p w14:paraId="3C5F0B66" w14:textId="77777777" w:rsidR="00AB69C0" w:rsidRPr="00CD355A" w:rsidRDefault="00AB69C0" w:rsidP="00AB69C0">
            <w:pPr>
              <w:pStyle w:val="NoSpacing"/>
              <w:rPr>
                <w:lang w:val="mk-MK"/>
              </w:rPr>
            </w:pPr>
            <w:r w:rsidRPr="00CD355A">
              <w:rPr>
                <w:lang w:val="mk-MK"/>
              </w:rPr>
              <w:t>Валентина Ѓорѓиева</w:t>
            </w:r>
          </w:p>
          <w:p w14:paraId="25451801" w14:textId="77777777" w:rsidR="00AB69C0" w:rsidRPr="00CD355A" w:rsidRDefault="00AB69C0" w:rsidP="00AB69C0">
            <w:pPr>
              <w:pStyle w:val="NoSpacing"/>
              <w:rPr>
                <w:lang w:val="mk-MK"/>
              </w:rPr>
            </w:pPr>
            <w:r w:rsidRPr="00CD355A">
              <w:rPr>
                <w:lang w:val="mk-MK"/>
              </w:rPr>
              <w:t>Доцка Златева</w:t>
            </w:r>
          </w:p>
        </w:tc>
        <w:tc>
          <w:tcPr>
            <w:tcW w:w="2858" w:type="dxa"/>
            <w:tcBorders>
              <w:top w:val="single" w:sz="4" w:space="0" w:color="auto"/>
              <w:bottom w:val="single" w:sz="4" w:space="0" w:color="auto"/>
            </w:tcBorders>
          </w:tcPr>
          <w:p w14:paraId="66B6B0EF" w14:textId="77777777" w:rsidR="00AB69C0" w:rsidRPr="00CD355A" w:rsidRDefault="00AB69C0" w:rsidP="00AB69C0">
            <w:pPr>
              <w:pStyle w:val="NoSpacing"/>
              <w:rPr>
                <w:lang w:val="mk-MK"/>
              </w:rPr>
            </w:pPr>
          </w:p>
          <w:p w14:paraId="09AEA11C" w14:textId="4617C01A" w:rsidR="00AB69C0" w:rsidRPr="00CD355A" w:rsidRDefault="00AB69C0" w:rsidP="00AB69C0">
            <w:pPr>
              <w:pStyle w:val="NoSpacing"/>
            </w:pPr>
            <w:r w:rsidRPr="00CD355A">
              <w:t>V</w:t>
            </w:r>
          </w:p>
        </w:tc>
      </w:tr>
      <w:tr w:rsidR="00AB69C0" w:rsidRPr="00CD355A" w14:paraId="60A641FF" w14:textId="77777777" w:rsidTr="00B37DCB">
        <w:trPr>
          <w:trHeight w:val="446"/>
        </w:trPr>
        <w:tc>
          <w:tcPr>
            <w:tcW w:w="2689" w:type="dxa"/>
            <w:vMerge/>
            <w:shd w:val="clear" w:color="auto" w:fill="E7E6E6" w:themeFill="background2"/>
          </w:tcPr>
          <w:p w14:paraId="1A9910F3" w14:textId="77777777" w:rsidR="00AB69C0" w:rsidRPr="00CD355A" w:rsidRDefault="00AB69C0" w:rsidP="00AB69C0">
            <w:pPr>
              <w:pStyle w:val="NoSpacing"/>
              <w:rPr>
                <w:b/>
                <w:lang w:val="mk-MK"/>
              </w:rPr>
            </w:pPr>
          </w:p>
        </w:tc>
        <w:tc>
          <w:tcPr>
            <w:tcW w:w="3133" w:type="dxa"/>
            <w:vMerge/>
          </w:tcPr>
          <w:p w14:paraId="7D2C025B" w14:textId="77777777" w:rsidR="00AB69C0" w:rsidRPr="00CD355A" w:rsidRDefault="00AB69C0" w:rsidP="00AB69C0">
            <w:pPr>
              <w:pStyle w:val="NoSpacing"/>
            </w:pPr>
          </w:p>
        </w:tc>
        <w:tc>
          <w:tcPr>
            <w:tcW w:w="2340" w:type="dxa"/>
            <w:vMerge/>
          </w:tcPr>
          <w:p w14:paraId="1C635339" w14:textId="77777777" w:rsidR="00AB69C0" w:rsidRPr="00CD355A" w:rsidRDefault="00AB69C0" w:rsidP="00AB69C0">
            <w:pPr>
              <w:pStyle w:val="NoSpacing"/>
            </w:pPr>
          </w:p>
        </w:tc>
        <w:tc>
          <w:tcPr>
            <w:tcW w:w="3462" w:type="dxa"/>
            <w:tcBorders>
              <w:top w:val="single" w:sz="4" w:space="0" w:color="auto"/>
            </w:tcBorders>
          </w:tcPr>
          <w:p w14:paraId="297C766B" w14:textId="77777777" w:rsidR="00AB69C0" w:rsidRPr="00CD355A" w:rsidRDefault="00AB69C0" w:rsidP="00AB69C0">
            <w:pPr>
              <w:pStyle w:val="NoSpacing"/>
              <w:rPr>
                <w:lang w:val="mk-MK"/>
              </w:rPr>
            </w:pPr>
            <w:r w:rsidRPr="00CD355A">
              <w:rPr>
                <w:lang w:val="mk-MK"/>
              </w:rPr>
              <w:t>Елеонора Арсевска</w:t>
            </w:r>
          </w:p>
          <w:p w14:paraId="3B87D4A1" w14:textId="4F087100" w:rsidR="00AB69C0" w:rsidRPr="00126B76" w:rsidRDefault="00B37DCB" w:rsidP="00AB69C0">
            <w:pPr>
              <w:pStyle w:val="NoSpacing"/>
              <w:rPr>
                <w:b/>
                <w:lang w:val="mk-MK"/>
              </w:rPr>
            </w:pPr>
            <w:r>
              <w:rPr>
                <w:lang w:val="mk-MK"/>
              </w:rPr>
              <w:t>Светлана Алексовска</w:t>
            </w:r>
          </w:p>
        </w:tc>
        <w:tc>
          <w:tcPr>
            <w:tcW w:w="2858" w:type="dxa"/>
            <w:tcBorders>
              <w:top w:val="single" w:sz="4" w:space="0" w:color="auto"/>
            </w:tcBorders>
          </w:tcPr>
          <w:p w14:paraId="64F4FC27" w14:textId="77777777" w:rsidR="00AB69C0" w:rsidRPr="00CD355A" w:rsidRDefault="00AB69C0" w:rsidP="00AB69C0">
            <w:pPr>
              <w:pStyle w:val="NoSpacing"/>
            </w:pPr>
            <w:r w:rsidRPr="00CD355A">
              <w:t>V</w:t>
            </w:r>
          </w:p>
          <w:p w14:paraId="257A51F1" w14:textId="77777777" w:rsidR="00AB69C0" w:rsidRPr="00CD355A" w:rsidRDefault="00AB69C0" w:rsidP="00AB69C0">
            <w:pPr>
              <w:pStyle w:val="NoSpacing"/>
              <w:rPr>
                <w:b/>
              </w:rPr>
            </w:pPr>
            <w:r w:rsidRPr="00CD355A">
              <w:t>VI</w:t>
            </w:r>
          </w:p>
        </w:tc>
      </w:tr>
      <w:tr w:rsidR="00126B76" w:rsidRPr="00CD355A" w14:paraId="2EC337ED" w14:textId="77777777" w:rsidTr="00126B76">
        <w:trPr>
          <w:trHeight w:val="241"/>
        </w:trPr>
        <w:tc>
          <w:tcPr>
            <w:tcW w:w="2689" w:type="dxa"/>
            <w:vMerge/>
            <w:shd w:val="clear" w:color="auto" w:fill="E7E6E6" w:themeFill="background2"/>
          </w:tcPr>
          <w:p w14:paraId="653EBD5C" w14:textId="77777777" w:rsidR="00126B76" w:rsidRPr="00CD355A" w:rsidRDefault="00126B76" w:rsidP="00AB69C0">
            <w:pPr>
              <w:pStyle w:val="NoSpacing"/>
              <w:rPr>
                <w:b/>
                <w:lang w:val="mk-MK"/>
              </w:rPr>
            </w:pPr>
          </w:p>
        </w:tc>
        <w:tc>
          <w:tcPr>
            <w:tcW w:w="3133" w:type="dxa"/>
            <w:tcBorders>
              <w:top w:val="single" w:sz="4" w:space="0" w:color="auto"/>
            </w:tcBorders>
          </w:tcPr>
          <w:p w14:paraId="32F35794" w14:textId="77777777" w:rsidR="00126B76" w:rsidRPr="00CD355A" w:rsidRDefault="00126B76" w:rsidP="00AB69C0">
            <w:pPr>
              <w:pStyle w:val="NoSpacing"/>
              <w:rPr>
                <w:lang w:val="mk-MK"/>
              </w:rPr>
            </w:pPr>
            <w:r w:rsidRPr="00CD355A">
              <w:rPr>
                <w:lang w:val="mk-MK"/>
              </w:rPr>
              <w:t>Географија</w:t>
            </w:r>
          </w:p>
        </w:tc>
        <w:tc>
          <w:tcPr>
            <w:tcW w:w="2340" w:type="dxa"/>
            <w:tcBorders>
              <w:top w:val="single" w:sz="4" w:space="0" w:color="auto"/>
            </w:tcBorders>
          </w:tcPr>
          <w:p w14:paraId="59BE5F86" w14:textId="3799163C" w:rsidR="00126B76" w:rsidRPr="00CD355A" w:rsidRDefault="00126B76" w:rsidP="00AB69C0">
            <w:pPr>
              <w:pStyle w:val="NoSpacing"/>
              <w:rPr>
                <w:lang w:val="mk-MK"/>
              </w:rPr>
            </w:pPr>
            <w:r>
              <w:rPr>
                <w:lang w:val="mk-MK"/>
              </w:rPr>
              <w:t>Март/Април</w:t>
            </w:r>
          </w:p>
        </w:tc>
        <w:tc>
          <w:tcPr>
            <w:tcW w:w="3462" w:type="dxa"/>
            <w:tcBorders>
              <w:top w:val="single" w:sz="4" w:space="0" w:color="auto"/>
            </w:tcBorders>
          </w:tcPr>
          <w:p w14:paraId="6F98422F" w14:textId="03E0B92B" w:rsidR="00126B76" w:rsidRPr="00CD355A" w:rsidRDefault="00126B76" w:rsidP="00AB69C0">
            <w:pPr>
              <w:pStyle w:val="NoSpacing"/>
              <w:rPr>
                <w:lang w:val="mk-MK"/>
              </w:rPr>
            </w:pPr>
            <w:r>
              <w:rPr>
                <w:lang w:val="mk-MK"/>
              </w:rPr>
              <w:t>Валентина Ѓоргиева</w:t>
            </w:r>
          </w:p>
        </w:tc>
        <w:tc>
          <w:tcPr>
            <w:tcW w:w="2858" w:type="dxa"/>
            <w:tcBorders>
              <w:top w:val="single" w:sz="4" w:space="0" w:color="auto"/>
            </w:tcBorders>
          </w:tcPr>
          <w:p w14:paraId="3F2FFB29" w14:textId="686C68D4" w:rsidR="00126B76" w:rsidRPr="00CD355A" w:rsidRDefault="00126B76" w:rsidP="00937588">
            <w:pPr>
              <w:pStyle w:val="NoSpacing"/>
            </w:pPr>
            <w:r w:rsidRPr="00CD355A">
              <w:t>VI</w:t>
            </w:r>
            <w:r>
              <w:t>,</w:t>
            </w:r>
            <w:r w:rsidRPr="00CD355A">
              <w:t>VII</w:t>
            </w:r>
            <w:r>
              <w:t>,</w:t>
            </w:r>
            <w:r w:rsidRPr="00CD355A">
              <w:t>VIII</w:t>
            </w:r>
            <w:r>
              <w:t>,</w:t>
            </w:r>
            <w:r w:rsidRPr="00CD355A">
              <w:t>IX</w:t>
            </w:r>
          </w:p>
        </w:tc>
      </w:tr>
      <w:tr w:rsidR="00126B76" w:rsidRPr="00CD355A" w14:paraId="7EBB3911" w14:textId="77777777" w:rsidTr="00126B76">
        <w:trPr>
          <w:trHeight w:val="440"/>
        </w:trPr>
        <w:tc>
          <w:tcPr>
            <w:tcW w:w="2689" w:type="dxa"/>
            <w:vMerge/>
            <w:shd w:val="clear" w:color="auto" w:fill="E7E6E6" w:themeFill="background2"/>
          </w:tcPr>
          <w:p w14:paraId="05B71CAC" w14:textId="77777777" w:rsidR="00126B76" w:rsidRPr="00CD355A" w:rsidRDefault="00126B76" w:rsidP="00AB69C0">
            <w:pPr>
              <w:pStyle w:val="NoSpacing"/>
              <w:rPr>
                <w:b/>
                <w:lang w:val="mk-MK"/>
              </w:rPr>
            </w:pPr>
          </w:p>
        </w:tc>
        <w:tc>
          <w:tcPr>
            <w:tcW w:w="3133" w:type="dxa"/>
            <w:tcBorders>
              <w:top w:val="single" w:sz="4" w:space="0" w:color="auto"/>
            </w:tcBorders>
          </w:tcPr>
          <w:p w14:paraId="5CD3B372" w14:textId="77777777" w:rsidR="00126B76" w:rsidRPr="00CD355A" w:rsidRDefault="00126B76" w:rsidP="00AB69C0">
            <w:pPr>
              <w:pStyle w:val="NoSpacing"/>
              <w:rPr>
                <w:lang w:val="mk-MK"/>
              </w:rPr>
            </w:pPr>
            <w:r w:rsidRPr="00CD355A">
              <w:rPr>
                <w:lang w:val="mk-MK"/>
              </w:rPr>
              <w:t>Биологија</w:t>
            </w:r>
          </w:p>
        </w:tc>
        <w:tc>
          <w:tcPr>
            <w:tcW w:w="2340" w:type="dxa"/>
            <w:tcBorders>
              <w:top w:val="single" w:sz="4" w:space="0" w:color="auto"/>
            </w:tcBorders>
          </w:tcPr>
          <w:p w14:paraId="409808C3" w14:textId="77777777" w:rsidR="00126B76" w:rsidRPr="00CD355A" w:rsidRDefault="00126B76" w:rsidP="00AB69C0">
            <w:pPr>
              <w:pStyle w:val="NoSpacing"/>
              <w:rPr>
                <w:lang w:val="mk-MK"/>
              </w:rPr>
            </w:pPr>
            <w:r w:rsidRPr="00CD355A">
              <w:rPr>
                <w:lang w:val="mk-MK"/>
              </w:rPr>
              <w:t>Март/Април</w:t>
            </w:r>
          </w:p>
        </w:tc>
        <w:tc>
          <w:tcPr>
            <w:tcW w:w="3462" w:type="dxa"/>
            <w:tcBorders>
              <w:top w:val="single" w:sz="4" w:space="0" w:color="auto"/>
            </w:tcBorders>
          </w:tcPr>
          <w:p w14:paraId="23620DE8" w14:textId="6D9CBE6F" w:rsidR="00126B76" w:rsidRPr="00CD355A" w:rsidRDefault="00126B76" w:rsidP="00AB69C0">
            <w:pPr>
              <w:pStyle w:val="NoSpacing"/>
              <w:rPr>
                <w:lang w:val="mk-MK"/>
              </w:rPr>
            </w:pPr>
            <w:r w:rsidRPr="00CD355A">
              <w:rPr>
                <w:lang w:val="mk-MK"/>
              </w:rPr>
              <w:t>Светлана Алексовска</w:t>
            </w:r>
          </w:p>
          <w:p w14:paraId="03BC34F5" w14:textId="77777777" w:rsidR="00126B76" w:rsidRPr="00CD355A" w:rsidRDefault="00126B76" w:rsidP="00AB69C0">
            <w:pPr>
              <w:pStyle w:val="NoSpacing"/>
              <w:rPr>
                <w:lang w:val="mk-MK"/>
              </w:rPr>
            </w:pPr>
            <w:r w:rsidRPr="00CD355A">
              <w:rPr>
                <w:lang w:val="mk-MK"/>
              </w:rPr>
              <w:t>Татјана К.Панева</w:t>
            </w:r>
          </w:p>
        </w:tc>
        <w:tc>
          <w:tcPr>
            <w:tcW w:w="2858" w:type="dxa"/>
            <w:tcBorders>
              <w:top w:val="single" w:sz="4" w:space="0" w:color="auto"/>
            </w:tcBorders>
          </w:tcPr>
          <w:p w14:paraId="66484CE7" w14:textId="7BAB4178" w:rsidR="00126B76" w:rsidRPr="00CD355A" w:rsidRDefault="00126B76" w:rsidP="00937588">
            <w:pPr>
              <w:pStyle w:val="NoSpacing"/>
            </w:pPr>
            <w:r w:rsidRPr="00CD355A">
              <w:t>VII</w:t>
            </w:r>
            <w:r>
              <w:t>,</w:t>
            </w:r>
            <w:r w:rsidRPr="00CD355A">
              <w:t>VIII</w:t>
            </w:r>
            <w:r>
              <w:t>,</w:t>
            </w:r>
            <w:r w:rsidRPr="00CD355A">
              <w:t>IX</w:t>
            </w:r>
          </w:p>
        </w:tc>
      </w:tr>
      <w:tr w:rsidR="00126B76" w:rsidRPr="00CD355A" w14:paraId="31418696" w14:textId="77777777" w:rsidTr="00126B76">
        <w:trPr>
          <w:trHeight w:val="219"/>
        </w:trPr>
        <w:tc>
          <w:tcPr>
            <w:tcW w:w="2689" w:type="dxa"/>
            <w:vMerge/>
            <w:shd w:val="clear" w:color="auto" w:fill="E7E6E6" w:themeFill="background2"/>
          </w:tcPr>
          <w:p w14:paraId="2BF06ABA" w14:textId="77777777" w:rsidR="00126B76" w:rsidRPr="00CD355A" w:rsidRDefault="00126B76" w:rsidP="00AB69C0">
            <w:pPr>
              <w:pStyle w:val="NoSpacing"/>
              <w:rPr>
                <w:b/>
                <w:lang w:val="mk-MK"/>
              </w:rPr>
            </w:pPr>
          </w:p>
        </w:tc>
        <w:tc>
          <w:tcPr>
            <w:tcW w:w="3133" w:type="dxa"/>
            <w:tcBorders>
              <w:top w:val="single" w:sz="4" w:space="0" w:color="auto"/>
            </w:tcBorders>
          </w:tcPr>
          <w:p w14:paraId="413B1A24" w14:textId="77777777" w:rsidR="00126B76" w:rsidRPr="00CD355A" w:rsidRDefault="00126B76" w:rsidP="00AB69C0">
            <w:pPr>
              <w:pStyle w:val="NoSpacing"/>
              <w:rPr>
                <w:lang w:val="mk-MK"/>
              </w:rPr>
            </w:pPr>
            <w:r w:rsidRPr="00CD355A">
              <w:rPr>
                <w:lang w:val="mk-MK"/>
              </w:rPr>
              <w:t>Физика</w:t>
            </w:r>
          </w:p>
        </w:tc>
        <w:tc>
          <w:tcPr>
            <w:tcW w:w="2340" w:type="dxa"/>
            <w:tcBorders>
              <w:top w:val="single" w:sz="4" w:space="0" w:color="auto"/>
            </w:tcBorders>
          </w:tcPr>
          <w:p w14:paraId="1366B63D" w14:textId="77777777" w:rsidR="00126B76" w:rsidRPr="00CD355A" w:rsidRDefault="00126B76" w:rsidP="00AB69C0">
            <w:pPr>
              <w:pStyle w:val="NoSpacing"/>
              <w:rPr>
                <w:lang w:val="mk-MK"/>
              </w:rPr>
            </w:pPr>
            <w:r w:rsidRPr="00CD355A">
              <w:rPr>
                <w:lang w:val="mk-MK"/>
              </w:rPr>
              <w:t>Март/Април</w:t>
            </w:r>
          </w:p>
        </w:tc>
        <w:tc>
          <w:tcPr>
            <w:tcW w:w="3462" w:type="dxa"/>
            <w:tcBorders>
              <w:top w:val="single" w:sz="4" w:space="0" w:color="auto"/>
            </w:tcBorders>
          </w:tcPr>
          <w:p w14:paraId="666A0FDC" w14:textId="77777777" w:rsidR="00126B76" w:rsidRPr="00126B76" w:rsidRDefault="00126B76" w:rsidP="00AB69C0">
            <w:pPr>
              <w:pStyle w:val="NoSpacing"/>
              <w:rPr>
                <w:b/>
                <w:lang w:val="mk-MK"/>
              </w:rPr>
            </w:pPr>
            <w:r w:rsidRPr="00CD355A">
              <w:rPr>
                <w:lang w:val="mk-MK"/>
              </w:rPr>
              <w:t>Елеонора Арсевска</w:t>
            </w:r>
          </w:p>
        </w:tc>
        <w:tc>
          <w:tcPr>
            <w:tcW w:w="2858" w:type="dxa"/>
            <w:tcBorders>
              <w:top w:val="single" w:sz="4" w:space="0" w:color="auto"/>
            </w:tcBorders>
          </w:tcPr>
          <w:p w14:paraId="0DEF52A0" w14:textId="69190531" w:rsidR="00126B76" w:rsidRPr="00CD355A" w:rsidRDefault="00126B76" w:rsidP="00937588">
            <w:pPr>
              <w:pStyle w:val="NoSpacing"/>
            </w:pPr>
            <w:r w:rsidRPr="00CD355A">
              <w:t>VIII</w:t>
            </w:r>
            <w:r>
              <w:t>,</w:t>
            </w:r>
            <w:r w:rsidRPr="00CD355A">
              <w:t>IX</w:t>
            </w:r>
          </w:p>
        </w:tc>
      </w:tr>
      <w:tr w:rsidR="00126B76" w:rsidRPr="00CD355A" w14:paraId="06DBE957" w14:textId="77777777" w:rsidTr="00126B76">
        <w:trPr>
          <w:trHeight w:val="233"/>
        </w:trPr>
        <w:tc>
          <w:tcPr>
            <w:tcW w:w="2689" w:type="dxa"/>
            <w:vMerge/>
            <w:shd w:val="clear" w:color="auto" w:fill="E7E6E6" w:themeFill="background2"/>
          </w:tcPr>
          <w:p w14:paraId="33769BBC" w14:textId="77777777" w:rsidR="00126B76" w:rsidRPr="00CD355A" w:rsidRDefault="00126B76" w:rsidP="00AB69C0">
            <w:pPr>
              <w:pStyle w:val="NoSpacing"/>
              <w:rPr>
                <w:b/>
                <w:lang w:val="mk-MK"/>
              </w:rPr>
            </w:pPr>
          </w:p>
        </w:tc>
        <w:tc>
          <w:tcPr>
            <w:tcW w:w="3133" w:type="dxa"/>
            <w:tcBorders>
              <w:top w:val="single" w:sz="4" w:space="0" w:color="auto"/>
            </w:tcBorders>
          </w:tcPr>
          <w:p w14:paraId="684153B6" w14:textId="77777777" w:rsidR="00126B76" w:rsidRPr="00CD355A" w:rsidRDefault="00126B76" w:rsidP="00AB69C0">
            <w:pPr>
              <w:pStyle w:val="NoSpacing"/>
              <w:rPr>
                <w:lang w:val="mk-MK"/>
              </w:rPr>
            </w:pPr>
            <w:r w:rsidRPr="00CD355A">
              <w:rPr>
                <w:lang w:val="mk-MK"/>
              </w:rPr>
              <w:t>Хемија</w:t>
            </w:r>
          </w:p>
        </w:tc>
        <w:tc>
          <w:tcPr>
            <w:tcW w:w="2340" w:type="dxa"/>
            <w:tcBorders>
              <w:top w:val="single" w:sz="4" w:space="0" w:color="auto"/>
            </w:tcBorders>
          </w:tcPr>
          <w:p w14:paraId="2D3553D8" w14:textId="77777777" w:rsidR="00126B76" w:rsidRPr="00CD355A" w:rsidRDefault="00126B76" w:rsidP="00AB69C0">
            <w:pPr>
              <w:pStyle w:val="NoSpacing"/>
              <w:rPr>
                <w:lang w:val="mk-MK"/>
              </w:rPr>
            </w:pPr>
            <w:r w:rsidRPr="00CD355A">
              <w:rPr>
                <w:lang w:val="mk-MK"/>
              </w:rPr>
              <w:t>Март/Април</w:t>
            </w:r>
          </w:p>
        </w:tc>
        <w:tc>
          <w:tcPr>
            <w:tcW w:w="3462" w:type="dxa"/>
            <w:tcBorders>
              <w:top w:val="single" w:sz="4" w:space="0" w:color="auto"/>
            </w:tcBorders>
          </w:tcPr>
          <w:p w14:paraId="71DE606E" w14:textId="77777777" w:rsidR="00126B76" w:rsidRPr="00CD355A" w:rsidRDefault="00126B76" w:rsidP="00AB69C0">
            <w:pPr>
              <w:pStyle w:val="NoSpacing"/>
              <w:rPr>
                <w:lang w:val="mk-MK"/>
              </w:rPr>
            </w:pPr>
            <w:r w:rsidRPr="00CD355A">
              <w:rPr>
                <w:lang w:val="mk-MK"/>
              </w:rPr>
              <w:t>Катерина Величкова</w:t>
            </w:r>
          </w:p>
        </w:tc>
        <w:tc>
          <w:tcPr>
            <w:tcW w:w="2858" w:type="dxa"/>
            <w:tcBorders>
              <w:top w:val="single" w:sz="4" w:space="0" w:color="auto"/>
            </w:tcBorders>
          </w:tcPr>
          <w:p w14:paraId="7B26496E" w14:textId="77777777" w:rsidR="00126B76" w:rsidRPr="00CD355A" w:rsidRDefault="00126B76" w:rsidP="00AB69C0">
            <w:pPr>
              <w:pStyle w:val="NoSpacing"/>
            </w:pPr>
            <w:r w:rsidRPr="00CD355A">
              <w:t>VIII</w:t>
            </w:r>
            <w:r w:rsidRPr="00CD355A">
              <w:rPr>
                <w:lang w:val="mk-MK"/>
              </w:rPr>
              <w:t>/</w:t>
            </w:r>
            <w:r w:rsidRPr="00CD355A">
              <w:t>IX</w:t>
            </w:r>
          </w:p>
        </w:tc>
      </w:tr>
    </w:tbl>
    <w:p w14:paraId="5AF42E75" w14:textId="77777777" w:rsidR="00AB69C0" w:rsidRPr="00126B76" w:rsidRDefault="00AB69C0" w:rsidP="00AB69C0">
      <w:pPr>
        <w:pStyle w:val="NoSpacing"/>
        <w:rPr>
          <w:sz w:val="18"/>
          <w:lang w:val="mk-MK"/>
        </w:rPr>
      </w:pPr>
    </w:p>
    <w:tbl>
      <w:tblPr>
        <w:tblStyle w:val="TableGrid"/>
        <w:tblpPr w:leftFromText="180" w:rightFromText="180" w:vertAnchor="text" w:horzAnchor="margin" w:tblpXSpec="center" w:tblpY="182"/>
        <w:tblW w:w="0" w:type="auto"/>
        <w:tblLook w:val="04A0" w:firstRow="1" w:lastRow="0" w:firstColumn="1" w:lastColumn="0" w:noHBand="0" w:noVBand="1"/>
      </w:tblPr>
      <w:tblGrid>
        <w:gridCol w:w="2547"/>
        <w:gridCol w:w="3304"/>
        <w:gridCol w:w="2430"/>
        <w:gridCol w:w="3769"/>
        <w:gridCol w:w="2268"/>
      </w:tblGrid>
      <w:tr w:rsidR="00AB69C0" w:rsidRPr="006953C3" w14:paraId="36D2669C" w14:textId="77777777" w:rsidTr="00AB69C0">
        <w:tc>
          <w:tcPr>
            <w:tcW w:w="2547" w:type="dxa"/>
            <w:tcBorders>
              <w:bottom w:val="single" w:sz="4" w:space="0" w:color="auto"/>
            </w:tcBorders>
            <w:shd w:val="clear" w:color="auto" w:fill="E7E6E6" w:themeFill="background2"/>
          </w:tcPr>
          <w:p w14:paraId="64A7290D" w14:textId="77777777" w:rsidR="00AB69C0" w:rsidRPr="00655B7C" w:rsidRDefault="00AB69C0" w:rsidP="00AB69C0">
            <w:pPr>
              <w:pStyle w:val="NoSpacing"/>
              <w:rPr>
                <w:b/>
                <w:lang w:val="mk-MK"/>
              </w:rPr>
            </w:pPr>
            <w:r w:rsidRPr="00655B7C">
              <w:rPr>
                <w:b/>
              </w:rPr>
              <w:t>Ученички натпревари</w:t>
            </w:r>
          </w:p>
        </w:tc>
        <w:tc>
          <w:tcPr>
            <w:tcW w:w="3304" w:type="dxa"/>
            <w:tcBorders>
              <w:bottom w:val="single" w:sz="4" w:space="0" w:color="auto"/>
            </w:tcBorders>
            <w:shd w:val="clear" w:color="auto" w:fill="E7E6E6" w:themeFill="background2"/>
          </w:tcPr>
          <w:p w14:paraId="7BDEBCCC" w14:textId="77777777" w:rsidR="00AB69C0" w:rsidRPr="00655B7C" w:rsidRDefault="00AB69C0" w:rsidP="00AB69C0">
            <w:pPr>
              <w:pStyle w:val="NoSpacing"/>
              <w:rPr>
                <w:b/>
                <w:lang w:val="mk-MK"/>
              </w:rPr>
            </w:pPr>
            <w:r w:rsidRPr="00655B7C">
              <w:rPr>
                <w:b/>
                <w:lang w:val="mk-MK"/>
              </w:rPr>
              <w:t>Наставен предмет</w:t>
            </w:r>
          </w:p>
        </w:tc>
        <w:tc>
          <w:tcPr>
            <w:tcW w:w="2430" w:type="dxa"/>
            <w:tcBorders>
              <w:bottom w:val="single" w:sz="4" w:space="0" w:color="auto"/>
            </w:tcBorders>
            <w:shd w:val="clear" w:color="auto" w:fill="E7E6E6" w:themeFill="background2"/>
          </w:tcPr>
          <w:p w14:paraId="2AFDDF96" w14:textId="77777777" w:rsidR="00AB69C0" w:rsidRPr="00655B7C" w:rsidRDefault="00AB69C0" w:rsidP="00AB69C0">
            <w:pPr>
              <w:pStyle w:val="NoSpacing"/>
              <w:rPr>
                <w:b/>
                <w:lang w:val="mk-MK"/>
              </w:rPr>
            </w:pPr>
            <w:r w:rsidRPr="00655B7C">
              <w:rPr>
                <w:b/>
              </w:rPr>
              <w:t>Вре</w:t>
            </w:r>
            <w:r w:rsidRPr="00655B7C">
              <w:rPr>
                <w:b/>
                <w:lang w:val="mk-MK"/>
              </w:rPr>
              <w:t>м</w:t>
            </w:r>
            <w:r w:rsidRPr="00655B7C">
              <w:rPr>
                <w:b/>
              </w:rPr>
              <w:t xml:space="preserve">е на реализациј </w:t>
            </w:r>
            <w:r w:rsidRPr="00655B7C">
              <w:rPr>
                <w:b/>
                <w:spacing w:val="-10"/>
              </w:rPr>
              <w:t>а</w:t>
            </w:r>
          </w:p>
        </w:tc>
        <w:tc>
          <w:tcPr>
            <w:tcW w:w="3769" w:type="dxa"/>
            <w:tcBorders>
              <w:right w:val="single" w:sz="4" w:space="0" w:color="auto"/>
            </w:tcBorders>
            <w:shd w:val="clear" w:color="auto" w:fill="E7E6E6" w:themeFill="background2"/>
          </w:tcPr>
          <w:p w14:paraId="68775289" w14:textId="77777777" w:rsidR="00AB69C0" w:rsidRPr="00655B7C" w:rsidRDefault="00AB69C0" w:rsidP="00AB69C0">
            <w:pPr>
              <w:pStyle w:val="NoSpacing"/>
              <w:rPr>
                <w:b/>
                <w:lang w:val="mk-MK"/>
              </w:rPr>
            </w:pPr>
            <w:r w:rsidRPr="00655B7C">
              <w:rPr>
                <w:b/>
              </w:rPr>
              <w:t>Реализатор</w:t>
            </w:r>
          </w:p>
        </w:tc>
        <w:tc>
          <w:tcPr>
            <w:tcW w:w="2268" w:type="dxa"/>
            <w:tcBorders>
              <w:left w:val="single" w:sz="4" w:space="0" w:color="auto"/>
            </w:tcBorders>
            <w:shd w:val="clear" w:color="auto" w:fill="E7E6E6" w:themeFill="background2"/>
          </w:tcPr>
          <w:p w14:paraId="44A631D4" w14:textId="77777777" w:rsidR="00AB69C0" w:rsidRPr="00655B7C" w:rsidRDefault="00AB69C0" w:rsidP="00AB69C0">
            <w:pPr>
              <w:pStyle w:val="NoSpacing"/>
              <w:rPr>
                <w:b/>
                <w:lang w:val="mk-MK"/>
              </w:rPr>
            </w:pPr>
            <w:r w:rsidRPr="00655B7C">
              <w:rPr>
                <w:b/>
              </w:rPr>
              <w:t>Опфатеност</w:t>
            </w:r>
            <w:r w:rsidRPr="00655B7C">
              <w:rPr>
                <w:b/>
                <w:spacing w:val="-17"/>
              </w:rPr>
              <w:t xml:space="preserve"> </w:t>
            </w:r>
            <w:r w:rsidRPr="00655B7C">
              <w:rPr>
                <w:b/>
              </w:rPr>
              <w:t>на ученици</w:t>
            </w:r>
          </w:p>
        </w:tc>
      </w:tr>
      <w:tr w:rsidR="00126B76" w:rsidRPr="006953C3" w14:paraId="5E761D54" w14:textId="77777777" w:rsidTr="00937588">
        <w:trPr>
          <w:trHeight w:val="498"/>
        </w:trPr>
        <w:tc>
          <w:tcPr>
            <w:tcW w:w="2547" w:type="dxa"/>
            <w:vMerge w:val="restart"/>
            <w:tcBorders>
              <w:top w:val="single" w:sz="4" w:space="0" w:color="auto"/>
            </w:tcBorders>
            <w:shd w:val="clear" w:color="auto" w:fill="E7E6E6" w:themeFill="background2"/>
          </w:tcPr>
          <w:p w14:paraId="40B74B49" w14:textId="77777777" w:rsidR="00126B76" w:rsidRPr="006953C3" w:rsidRDefault="00126B76" w:rsidP="00AB69C0">
            <w:pPr>
              <w:pStyle w:val="NoSpacing"/>
              <w:rPr>
                <w:lang w:val="mk-MK"/>
              </w:rPr>
            </w:pPr>
          </w:p>
          <w:p w14:paraId="52CFF67A" w14:textId="77777777" w:rsidR="00126B76" w:rsidRPr="00090BE2" w:rsidRDefault="00126B76" w:rsidP="00AB69C0">
            <w:pPr>
              <w:pStyle w:val="NoSpacing"/>
              <w:rPr>
                <w:b/>
                <w:sz w:val="24"/>
                <w:szCs w:val="28"/>
                <w:lang w:val="mk-MK"/>
              </w:rPr>
            </w:pPr>
            <w:r w:rsidRPr="00090BE2">
              <w:rPr>
                <w:b/>
                <w:sz w:val="24"/>
                <w:szCs w:val="28"/>
                <w:lang w:val="mk-MK"/>
              </w:rPr>
              <w:t>Државни</w:t>
            </w:r>
          </w:p>
          <w:p w14:paraId="0F2F80B0" w14:textId="77777777" w:rsidR="00126B76" w:rsidRPr="00090BE2" w:rsidRDefault="00126B76" w:rsidP="00AB69C0">
            <w:pPr>
              <w:pStyle w:val="NoSpacing"/>
              <w:rPr>
                <w:b/>
                <w:sz w:val="24"/>
                <w:szCs w:val="28"/>
                <w:lang w:val="mk-MK"/>
              </w:rPr>
            </w:pPr>
            <w:r w:rsidRPr="00090BE2">
              <w:rPr>
                <w:b/>
                <w:sz w:val="24"/>
                <w:szCs w:val="28"/>
                <w:lang w:val="mk-MK"/>
              </w:rPr>
              <w:t>натпревари</w:t>
            </w:r>
          </w:p>
          <w:p w14:paraId="2C6895AA" w14:textId="77777777" w:rsidR="00126B76" w:rsidRPr="00420218" w:rsidRDefault="00126B76" w:rsidP="00AB69C0">
            <w:pPr>
              <w:pStyle w:val="NoSpacing"/>
              <w:rPr>
                <w:lang w:val="mk-MK"/>
              </w:rPr>
            </w:pPr>
          </w:p>
        </w:tc>
        <w:tc>
          <w:tcPr>
            <w:tcW w:w="3304" w:type="dxa"/>
            <w:tcBorders>
              <w:top w:val="single" w:sz="4" w:space="0" w:color="auto"/>
            </w:tcBorders>
          </w:tcPr>
          <w:p w14:paraId="4342574D" w14:textId="77777777" w:rsidR="00126B76" w:rsidRPr="006953C3" w:rsidRDefault="00126B76" w:rsidP="00AB69C0">
            <w:pPr>
              <w:pStyle w:val="NoSpacing"/>
              <w:rPr>
                <w:lang w:val="mk-MK"/>
              </w:rPr>
            </w:pPr>
            <w:r w:rsidRPr="006953C3">
              <w:rPr>
                <w:lang w:val="mk-MK"/>
              </w:rPr>
              <w:t>Македонски јазик</w:t>
            </w:r>
          </w:p>
        </w:tc>
        <w:tc>
          <w:tcPr>
            <w:tcW w:w="2430" w:type="dxa"/>
            <w:tcBorders>
              <w:top w:val="single" w:sz="4" w:space="0" w:color="auto"/>
            </w:tcBorders>
          </w:tcPr>
          <w:p w14:paraId="631BF5D2" w14:textId="77777777" w:rsidR="00126B76" w:rsidRPr="006953C3" w:rsidRDefault="00126B76" w:rsidP="00AB69C0">
            <w:pPr>
              <w:pStyle w:val="NoSpacing"/>
              <w:rPr>
                <w:lang w:val="mk-MK"/>
              </w:rPr>
            </w:pPr>
            <w:r w:rsidRPr="006953C3">
              <w:rPr>
                <w:lang w:val="mk-MK"/>
              </w:rPr>
              <w:t>Мај</w:t>
            </w:r>
          </w:p>
        </w:tc>
        <w:tc>
          <w:tcPr>
            <w:tcW w:w="3769" w:type="dxa"/>
            <w:tcBorders>
              <w:right w:val="single" w:sz="4" w:space="0" w:color="auto"/>
            </w:tcBorders>
          </w:tcPr>
          <w:p w14:paraId="25E0ED6F" w14:textId="77777777" w:rsidR="00126B76" w:rsidRDefault="00126B76" w:rsidP="00AB69C0">
            <w:pPr>
              <w:pStyle w:val="NoSpacing"/>
              <w:rPr>
                <w:lang w:val="mk-MK"/>
              </w:rPr>
            </w:pPr>
            <w:r w:rsidRPr="006953C3">
              <w:rPr>
                <w:lang w:val="mk-MK"/>
              </w:rPr>
              <w:t>Елена Иванова</w:t>
            </w:r>
            <w:r>
              <w:t>,</w:t>
            </w:r>
            <w:r>
              <w:rPr>
                <w:lang w:val="mk-MK"/>
              </w:rPr>
              <w:t>Гордана Панева</w:t>
            </w:r>
          </w:p>
          <w:p w14:paraId="42B252C1" w14:textId="42623269" w:rsidR="00126B76" w:rsidRPr="00126B76" w:rsidRDefault="00126B76" w:rsidP="00AB69C0">
            <w:pPr>
              <w:pStyle w:val="NoSpacing"/>
              <w:rPr>
                <w:lang w:val="mk-MK"/>
              </w:rPr>
            </w:pPr>
            <w:r>
              <w:rPr>
                <w:lang w:val="mk-MK"/>
              </w:rPr>
              <w:t>Симона Сандева,Ивана Јордановска</w:t>
            </w:r>
          </w:p>
        </w:tc>
        <w:tc>
          <w:tcPr>
            <w:tcW w:w="2268" w:type="dxa"/>
            <w:tcBorders>
              <w:left w:val="single" w:sz="4" w:space="0" w:color="auto"/>
            </w:tcBorders>
          </w:tcPr>
          <w:p w14:paraId="4E1D8B4E" w14:textId="376E566C" w:rsidR="00126B76" w:rsidRPr="006953C3" w:rsidRDefault="00126B76" w:rsidP="00937588">
            <w:pPr>
              <w:pStyle w:val="NoSpacing"/>
            </w:pPr>
            <w:r w:rsidRPr="00105077">
              <w:rPr>
                <w:b/>
              </w:rPr>
              <w:t>VI</w:t>
            </w:r>
            <w:r>
              <w:t>,VII,VIII,</w:t>
            </w:r>
            <w:r w:rsidRPr="006953C3">
              <w:t>IX</w:t>
            </w:r>
          </w:p>
        </w:tc>
      </w:tr>
      <w:tr w:rsidR="00AB69C0" w:rsidRPr="006953C3" w14:paraId="517726A7" w14:textId="77777777" w:rsidTr="00126B76">
        <w:trPr>
          <w:trHeight w:val="213"/>
        </w:trPr>
        <w:tc>
          <w:tcPr>
            <w:tcW w:w="2547" w:type="dxa"/>
            <w:vMerge/>
            <w:shd w:val="clear" w:color="auto" w:fill="E7E6E6" w:themeFill="background2"/>
          </w:tcPr>
          <w:p w14:paraId="3EAE3427" w14:textId="77777777" w:rsidR="00AB69C0" w:rsidRPr="006953C3" w:rsidRDefault="00AB69C0" w:rsidP="00AB69C0">
            <w:pPr>
              <w:pStyle w:val="NoSpacing"/>
              <w:rPr>
                <w:lang w:val="mk-MK"/>
              </w:rPr>
            </w:pPr>
          </w:p>
        </w:tc>
        <w:tc>
          <w:tcPr>
            <w:tcW w:w="3304" w:type="dxa"/>
            <w:tcBorders>
              <w:top w:val="single" w:sz="4" w:space="0" w:color="auto"/>
            </w:tcBorders>
          </w:tcPr>
          <w:p w14:paraId="0A8EA5CC" w14:textId="5C2A2026" w:rsidR="00AB69C0" w:rsidRPr="006953C3" w:rsidRDefault="00126B76" w:rsidP="00AB69C0">
            <w:pPr>
              <w:pStyle w:val="NoSpacing"/>
              <w:rPr>
                <w:lang w:val="mk-MK"/>
              </w:rPr>
            </w:pPr>
            <w:r>
              <w:rPr>
                <w:lang w:val="mk-MK"/>
              </w:rPr>
              <w:t>Италијански јазик</w:t>
            </w:r>
          </w:p>
        </w:tc>
        <w:tc>
          <w:tcPr>
            <w:tcW w:w="2430" w:type="dxa"/>
            <w:tcBorders>
              <w:top w:val="single" w:sz="4" w:space="0" w:color="auto"/>
            </w:tcBorders>
          </w:tcPr>
          <w:p w14:paraId="1D7B2BCC" w14:textId="77777777" w:rsidR="00AB69C0" w:rsidRPr="006953C3" w:rsidRDefault="00AB69C0" w:rsidP="00AB69C0">
            <w:pPr>
              <w:pStyle w:val="NoSpacing"/>
              <w:rPr>
                <w:lang w:val="mk-MK"/>
              </w:rPr>
            </w:pPr>
            <w:r w:rsidRPr="006953C3">
              <w:rPr>
                <w:lang w:val="mk-MK"/>
              </w:rPr>
              <w:t>Мај</w:t>
            </w:r>
          </w:p>
        </w:tc>
        <w:tc>
          <w:tcPr>
            <w:tcW w:w="3769" w:type="dxa"/>
            <w:tcBorders>
              <w:top w:val="single" w:sz="4" w:space="0" w:color="auto"/>
            </w:tcBorders>
          </w:tcPr>
          <w:p w14:paraId="194BFCCA" w14:textId="77777777" w:rsidR="00AB69C0" w:rsidRPr="006953C3" w:rsidRDefault="00AB69C0" w:rsidP="00AB69C0">
            <w:pPr>
              <w:pStyle w:val="NoSpacing"/>
              <w:rPr>
                <w:lang w:val="mk-MK"/>
              </w:rPr>
            </w:pPr>
            <w:r w:rsidRPr="006953C3">
              <w:rPr>
                <w:lang w:val="mk-MK"/>
              </w:rPr>
              <w:t>Мирјана Василева</w:t>
            </w:r>
          </w:p>
        </w:tc>
        <w:tc>
          <w:tcPr>
            <w:tcW w:w="2268" w:type="dxa"/>
            <w:tcBorders>
              <w:top w:val="single" w:sz="4" w:space="0" w:color="auto"/>
            </w:tcBorders>
          </w:tcPr>
          <w:p w14:paraId="1AF20359" w14:textId="77A084AB" w:rsidR="00AB69C0" w:rsidRPr="006953C3" w:rsidRDefault="00126B76" w:rsidP="00AB69C0">
            <w:pPr>
              <w:pStyle w:val="NoSpacing"/>
            </w:pPr>
            <w:r>
              <w:t>VI,</w:t>
            </w:r>
            <w:r w:rsidR="00AB69C0" w:rsidRPr="006953C3">
              <w:t>VII</w:t>
            </w:r>
            <w:r>
              <w:t>,</w:t>
            </w:r>
            <w:r w:rsidR="00AB69C0">
              <w:t>VIII</w:t>
            </w:r>
            <w:r>
              <w:t>,</w:t>
            </w:r>
            <w:r w:rsidR="00AB69C0" w:rsidRPr="006953C3">
              <w:t>IX</w:t>
            </w:r>
          </w:p>
        </w:tc>
      </w:tr>
      <w:tr w:rsidR="00126B76" w:rsidRPr="006953C3" w14:paraId="391C6F64" w14:textId="77777777" w:rsidTr="00126B76">
        <w:trPr>
          <w:trHeight w:val="104"/>
        </w:trPr>
        <w:tc>
          <w:tcPr>
            <w:tcW w:w="2547" w:type="dxa"/>
            <w:vMerge/>
            <w:shd w:val="clear" w:color="auto" w:fill="E7E6E6" w:themeFill="background2"/>
          </w:tcPr>
          <w:p w14:paraId="6312ACC8" w14:textId="77777777" w:rsidR="00126B76" w:rsidRPr="006953C3" w:rsidRDefault="00126B76" w:rsidP="00AB69C0">
            <w:pPr>
              <w:pStyle w:val="NoSpacing"/>
              <w:rPr>
                <w:lang w:val="mk-MK"/>
              </w:rPr>
            </w:pPr>
          </w:p>
        </w:tc>
        <w:tc>
          <w:tcPr>
            <w:tcW w:w="3304" w:type="dxa"/>
            <w:tcBorders>
              <w:top w:val="single" w:sz="4" w:space="0" w:color="auto"/>
            </w:tcBorders>
          </w:tcPr>
          <w:p w14:paraId="3F000776" w14:textId="5EE90005" w:rsidR="00126B76" w:rsidRPr="006953C3" w:rsidRDefault="00126B76" w:rsidP="00AB69C0">
            <w:pPr>
              <w:pStyle w:val="NoSpacing"/>
              <w:rPr>
                <w:lang w:val="mk-MK"/>
              </w:rPr>
            </w:pPr>
            <w:r>
              <w:rPr>
                <w:lang w:val="mk-MK"/>
              </w:rPr>
              <w:t>Француски јазик</w:t>
            </w:r>
          </w:p>
        </w:tc>
        <w:tc>
          <w:tcPr>
            <w:tcW w:w="2430" w:type="dxa"/>
            <w:tcBorders>
              <w:top w:val="single" w:sz="4" w:space="0" w:color="auto"/>
            </w:tcBorders>
          </w:tcPr>
          <w:p w14:paraId="7F2AFF79" w14:textId="77777777" w:rsidR="00126B76" w:rsidRPr="006953C3" w:rsidRDefault="00126B76" w:rsidP="00AB69C0">
            <w:pPr>
              <w:pStyle w:val="NoSpacing"/>
              <w:rPr>
                <w:lang w:val="mk-MK"/>
              </w:rPr>
            </w:pPr>
            <w:r w:rsidRPr="006953C3">
              <w:rPr>
                <w:lang w:val="mk-MK"/>
              </w:rPr>
              <w:t>Мај</w:t>
            </w:r>
          </w:p>
        </w:tc>
        <w:tc>
          <w:tcPr>
            <w:tcW w:w="3769" w:type="dxa"/>
            <w:tcBorders>
              <w:top w:val="single" w:sz="4" w:space="0" w:color="auto"/>
            </w:tcBorders>
          </w:tcPr>
          <w:p w14:paraId="2F97BB58" w14:textId="77777777" w:rsidR="00126B76" w:rsidRPr="006953C3" w:rsidRDefault="00126B76" w:rsidP="00AB69C0">
            <w:pPr>
              <w:pStyle w:val="NoSpacing"/>
              <w:rPr>
                <w:lang w:val="mk-MK"/>
              </w:rPr>
            </w:pPr>
            <w:r w:rsidRPr="006953C3">
              <w:rPr>
                <w:lang w:val="mk-MK"/>
              </w:rPr>
              <w:t>Дијана Душановска</w:t>
            </w:r>
          </w:p>
        </w:tc>
        <w:tc>
          <w:tcPr>
            <w:tcW w:w="2268" w:type="dxa"/>
            <w:tcBorders>
              <w:top w:val="single" w:sz="4" w:space="0" w:color="auto"/>
            </w:tcBorders>
          </w:tcPr>
          <w:p w14:paraId="6AFAF881" w14:textId="45F0E530" w:rsidR="00126B76" w:rsidRPr="006953C3" w:rsidRDefault="00126B76" w:rsidP="00937588">
            <w:pPr>
              <w:pStyle w:val="NoSpacing"/>
            </w:pPr>
            <w:r>
              <w:t>VI,</w:t>
            </w:r>
            <w:r w:rsidRPr="006953C3">
              <w:t>IX</w:t>
            </w:r>
          </w:p>
        </w:tc>
      </w:tr>
      <w:tr w:rsidR="00126B76" w:rsidRPr="006953C3" w14:paraId="53CDB7BE" w14:textId="77777777" w:rsidTr="00937588">
        <w:trPr>
          <w:trHeight w:val="1090"/>
        </w:trPr>
        <w:tc>
          <w:tcPr>
            <w:tcW w:w="2547" w:type="dxa"/>
            <w:vMerge/>
            <w:shd w:val="clear" w:color="auto" w:fill="E7E6E6" w:themeFill="background2"/>
          </w:tcPr>
          <w:p w14:paraId="1D7CCFBA" w14:textId="77777777" w:rsidR="00126B76" w:rsidRPr="006953C3" w:rsidRDefault="00126B76" w:rsidP="00AB69C0">
            <w:pPr>
              <w:pStyle w:val="NoSpacing"/>
            </w:pPr>
          </w:p>
        </w:tc>
        <w:tc>
          <w:tcPr>
            <w:tcW w:w="3304" w:type="dxa"/>
          </w:tcPr>
          <w:p w14:paraId="5839E1B2" w14:textId="77777777" w:rsidR="00126B76" w:rsidRPr="006953C3" w:rsidRDefault="00126B76" w:rsidP="00AB69C0">
            <w:pPr>
              <w:pStyle w:val="NoSpacing"/>
            </w:pPr>
          </w:p>
          <w:p w14:paraId="34DA89F4" w14:textId="3C3E8FF8" w:rsidR="00126B76" w:rsidRPr="006953C3" w:rsidRDefault="00126B76" w:rsidP="00AB69C0">
            <w:pPr>
              <w:pStyle w:val="NoSpacing"/>
              <w:rPr>
                <w:lang w:val="mk-MK"/>
              </w:rPr>
            </w:pPr>
            <w:r w:rsidRPr="006953C3">
              <w:rPr>
                <w:lang w:val="mk-MK"/>
              </w:rPr>
              <w:t>Математика</w:t>
            </w:r>
          </w:p>
        </w:tc>
        <w:tc>
          <w:tcPr>
            <w:tcW w:w="2430" w:type="dxa"/>
          </w:tcPr>
          <w:p w14:paraId="3EEB14A8" w14:textId="77777777" w:rsidR="00126B76" w:rsidRPr="006953C3" w:rsidRDefault="00126B76" w:rsidP="00AB69C0">
            <w:pPr>
              <w:pStyle w:val="NoSpacing"/>
            </w:pPr>
          </w:p>
          <w:p w14:paraId="7BD78E96" w14:textId="64A60A53" w:rsidR="00126B76" w:rsidRPr="006953C3" w:rsidRDefault="00126B76" w:rsidP="00AB69C0">
            <w:pPr>
              <w:pStyle w:val="NoSpacing"/>
              <w:rPr>
                <w:lang w:val="mk-MK"/>
              </w:rPr>
            </w:pPr>
            <w:r w:rsidRPr="006953C3">
              <w:rPr>
                <w:lang w:val="mk-MK"/>
              </w:rPr>
              <w:t>Мај</w:t>
            </w:r>
          </w:p>
        </w:tc>
        <w:tc>
          <w:tcPr>
            <w:tcW w:w="3769" w:type="dxa"/>
          </w:tcPr>
          <w:p w14:paraId="0E63612B" w14:textId="1FF13AD6" w:rsidR="00126B76" w:rsidRPr="006953C3" w:rsidRDefault="00126B76" w:rsidP="00AB69C0">
            <w:pPr>
              <w:pStyle w:val="NoSpacing"/>
              <w:rPr>
                <w:lang w:val="mk-MK"/>
              </w:rPr>
            </w:pPr>
            <w:r>
              <w:rPr>
                <w:lang w:val="mk-MK"/>
              </w:rPr>
              <w:t>Билјана Лазарова</w:t>
            </w:r>
            <w:r>
              <w:t>,</w:t>
            </w:r>
            <w:r w:rsidRPr="006953C3">
              <w:rPr>
                <w:lang w:val="mk-MK"/>
              </w:rPr>
              <w:t>Марија Димова</w:t>
            </w:r>
            <w:r>
              <w:t>,Jo</w:t>
            </w:r>
            <w:r>
              <w:rPr>
                <w:lang w:val="mk-MK"/>
              </w:rPr>
              <w:t>ванка Ефтимова</w:t>
            </w:r>
          </w:p>
        </w:tc>
        <w:tc>
          <w:tcPr>
            <w:tcW w:w="2268" w:type="dxa"/>
          </w:tcPr>
          <w:p w14:paraId="15936D1D" w14:textId="054966D8" w:rsidR="00126B76" w:rsidRPr="006953C3" w:rsidRDefault="00126B76" w:rsidP="00937588">
            <w:pPr>
              <w:pStyle w:val="NoSpacing"/>
            </w:pPr>
            <w:r w:rsidRPr="00105077">
              <w:rPr>
                <w:b/>
              </w:rPr>
              <w:t>VI</w:t>
            </w:r>
            <w:r>
              <w:t>,VII,VIII,</w:t>
            </w:r>
            <w:r w:rsidRPr="006953C3">
              <w:t>IX</w:t>
            </w:r>
          </w:p>
        </w:tc>
      </w:tr>
      <w:tr w:rsidR="00AB69C0" w:rsidRPr="006953C3" w14:paraId="459A774F" w14:textId="77777777" w:rsidTr="00126B76">
        <w:trPr>
          <w:trHeight w:val="421"/>
        </w:trPr>
        <w:tc>
          <w:tcPr>
            <w:tcW w:w="2547" w:type="dxa"/>
            <w:vMerge/>
            <w:shd w:val="clear" w:color="auto" w:fill="E7E6E6" w:themeFill="background2"/>
          </w:tcPr>
          <w:p w14:paraId="04B27A3E" w14:textId="77777777" w:rsidR="00AB69C0" w:rsidRPr="006953C3" w:rsidRDefault="00AB69C0" w:rsidP="00AB69C0">
            <w:pPr>
              <w:pStyle w:val="NoSpacing"/>
              <w:rPr>
                <w:lang w:val="mk-MK"/>
              </w:rPr>
            </w:pPr>
          </w:p>
        </w:tc>
        <w:tc>
          <w:tcPr>
            <w:tcW w:w="3304" w:type="dxa"/>
            <w:vMerge w:val="restart"/>
            <w:tcBorders>
              <w:top w:val="single" w:sz="4" w:space="0" w:color="auto"/>
            </w:tcBorders>
          </w:tcPr>
          <w:p w14:paraId="4E085DA3" w14:textId="77777777" w:rsidR="00AB69C0" w:rsidRPr="00CD355A" w:rsidRDefault="00AB69C0" w:rsidP="00AB69C0">
            <w:pPr>
              <w:pStyle w:val="NoSpacing"/>
              <w:rPr>
                <w:lang w:val="mk-MK"/>
              </w:rPr>
            </w:pPr>
          </w:p>
          <w:p w14:paraId="31FD0A23" w14:textId="77777777" w:rsidR="00AB69C0" w:rsidRPr="006953C3" w:rsidRDefault="00AB69C0" w:rsidP="00AB69C0">
            <w:pPr>
              <w:pStyle w:val="NoSpacing"/>
            </w:pPr>
          </w:p>
          <w:p w14:paraId="537AA4F9" w14:textId="77777777" w:rsidR="00AB69C0" w:rsidRPr="006953C3" w:rsidRDefault="00AB69C0" w:rsidP="00AB69C0">
            <w:pPr>
              <w:pStyle w:val="NoSpacing"/>
              <w:rPr>
                <w:lang w:val="mk-MK"/>
              </w:rPr>
            </w:pPr>
            <w:r w:rsidRPr="006953C3">
              <w:rPr>
                <w:lang w:val="mk-MK"/>
              </w:rPr>
              <w:t>Природни науки</w:t>
            </w:r>
          </w:p>
          <w:p w14:paraId="2317D081" w14:textId="77777777" w:rsidR="00AB69C0" w:rsidRPr="006953C3" w:rsidRDefault="00AB69C0" w:rsidP="00AB69C0">
            <w:pPr>
              <w:pStyle w:val="NoSpacing"/>
              <w:rPr>
                <w:lang w:val="mk-MK"/>
              </w:rPr>
            </w:pPr>
          </w:p>
          <w:p w14:paraId="63A6BBDA" w14:textId="77777777" w:rsidR="00AB69C0" w:rsidRPr="00126B76" w:rsidRDefault="00AB69C0" w:rsidP="00AB69C0">
            <w:pPr>
              <w:pStyle w:val="NoSpacing"/>
              <w:rPr>
                <w:b/>
                <w:lang w:val="mk-MK"/>
              </w:rPr>
            </w:pPr>
          </w:p>
        </w:tc>
        <w:tc>
          <w:tcPr>
            <w:tcW w:w="2430" w:type="dxa"/>
            <w:vMerge w:val="restart"/>
            <w:tcBorders>
              <w:top w:val="single" w:sz="4" w:space="0" w:color="auto"/>
            </w:tcBorders>
          </w:tcPr>
          <w:p w14:paraId="0E8195FB" w14:textId="77777777" w:rsidR="00AB69C0" w:rsidRPr="006953C3" w:rsidRDefault="00AB69C0" w:rsidP="00AB69C0">
            <w:pPr>
              <w:pStyle w:val="NoSpacing"/>
            </w:pPr>
          </w:p>
          <w:p w14:paraId="1C63745C" w14:textId="77777777" w:rsidR="00AB69C0" w:rsidRPr="006953C3" w:rsidRDefault="00AB69C0" w:rsidP="00AB69C0">
            <w:pPr>
              <w:pStyle w:val="NoSpacing"/>
            </w:pPr>
          </w:p>
          <w:p w14:paraId="2E73AD69" w14:textId="77777777" w:rsidR="00AB69C0" w:rsidRPr="006953C3" w:rsidRDefault="00AB69C0" w:rsidP="00AB69C0">
            <w:pPr>
              <w:pStyle w:val="NoSpacing"/>
              <w:rPr>
                <w:lang w:val="mk-MK"/>
              </w:rPr>
            </w:pPr>
            <w:r w:rsidRPr="006953C3">
              <w:rPr>
                <w:lang w:val="mk-MK"/>
              </w:rPr>
              <w:t>Мај</w:t>
            </w:r>
          </w:p>
        </w:tc>
        <w:tc>
          <w:tcPr>
            <w:tcW w:w="3769" w:type="dxa"/>
            <w:tcBorders>
              <w:top w:val="single" w:sz="4" w:space="0" w:color="auto"/>
              <w:bottom w:val="single" w:sz="4" w:space="0" w:color="auto"/>
            </w:tcBorders>
          </w:tcPr>
          <w:p w14:paraId="26D073A2" w14:textId="77777777" w:rsidR="00AB69C0" w:rsidRDefault="00AB69C0" w:rsidP="00AB69C0">
            <w:pPr>
              <w:pStyle w:val="NoSpacing"/>
              <w:rPr>
                <w:lang w:val="mk-MK"/>
              </w:rPr>
            </w:pPr>
            <w:r>
              <w:rPr>
                <w:lang w:val="mk-MK"/>
              </w:rPr>
              <w:t>Валентина Ѓорѓиева</w:t>
            </w:r>
          </w:p>
          <w:p w14:paraId="25F0C334" w14:textId="77777777" w:rsidR="00AB69C0" w:rsidRPr="006953C3" w:rsidRDefault="00AB69C0" w:rsidP="00AB69C0">
            <w:pPr>
              <w:pStyle w:val="NoSpacing"/>
              <w:rPr>
                <w:lang w:val="mk-MK"/>
              </w:rPr>
            </w:pPr>
            <w:r>
              <w:rPr>
                <w:lang w:val="mk-MK"/>
              </w:rPr>
              <w:t>Доцка Златева</w:t>
            </w:r>
          </w:p>
        </w:tc>
        <w:tc>
          <w:tcPr>
            <w:tcW w:w="2268" w:type="dxa"/>
            <w:tcBorders>
              <w:top w:val="single" w:sz="4" w:space="0" w:color="auto"/>
              <w:bottom w:val="single" w:sz="4" w:space="0" w:color="auto"/>
            </w:tcBorders>
          </w:tcPr>
          <w:p w14:paraId="207D61F5" w14:textId="77777777" w:rsidR="00AB69C0" w:rsidRPr="006953C3" w:rsidRDefault="00AB69C0" w:rsidP="00AB69C0">
            <w:pPr>
              <w:pStyle w:val="NoSpacing"/>
              <w:rPr>
                <w:lang w:val="mk-MK"/>
              </w:rPr>
            </w:pPr>
          </w:p>
          <w:p w14:paraId="0523B319" w14:textId="77777777" w:rsidR="00AB69C0" w:rsidRPr="006953C3" w:rsidRDefault="00AB69C0" w:rsidP="00AB69C0">
            <w:pPr>
              <w:pStyle w:val="NoSpacing"/>
            </w:pPr>
            <w:r w:rsidRPr="006953C3">
              <w:t>IV</w:t>
            </w:r>
          </w:p>
        </w:tc>
      </w:tr>
      <w:tr w:rsidR="00126B76" w:rsidRPr="006953C3" w14:paraId="29899294" w14:textId="77777777" w:rsidTr="00126B76">
        <w:trPr>
          <w:trHeight w:val="70"/>
        </w:trPr>
        <w:tc>
          <w:tcPr>
            <w:tcW w:w="2547" w:type="dxa"/>
            <w:vMerge/>
            <w:shd w:val="clear" w:color="auto" w:fill="E7E6E6" w:themeFill="background2"/>
          </w:tcPr>
          <w:p w14:paraId="51DFF880" w14:textId="77777777" w:rsidR="00126B76" w:rsidRPr="006953C3" w:rsidRDefault="00126B76" w:rsidP="00AB69C0">
            <w:pPr>
              <w:pStyle w:val="NoSpacing"/>
              <w:rPr>
                <w:lang w:val="mk-MK"/>
              </w:rPr>
            </w:pPr>
          </w:p>
        </w:tc>
        <w:tc>
          <w:tcPr>
            <w:tcW w:w="3304" w:type="dxa"/>
            <w:vMerge/>
          </w:tcPr>
          <w:p w14:paraId="184D286F" w14:textId="77777777" w:rsidR="00126B76" w:rsidRPr="006953C3" w:rsidRDefault="00126B76" w:rsidP="00AB69C0">
            <w:pPr>
              <w:pStyle w:val="NoSpacing"/>
            </w:pPr>
          </w:p>
        </w:tc>
        <w:tc>
          <w:tcPr>
            <w:tcW w:w="2430" w:type="dxa"/>
            <w:vMerge/>
          </w:tcPr>
          <w:p w14:paraId="6314ED4F" w14:textId="77777777" w:rsidR="00126B76" w:rsidRPr="006953C3" w:rsidRDefault="00126B76" w:rsidP="00AB69C0">
            <w:pPr>
              <w:pStyle w:val="NoSpacing"/>
            </w:pPr>
          </w:p>
        </w:tc>
        <w:tc>
          <w:tcPr>
            <w:tcW w:w="3769" w:type="dxa"/>
            <w:tcBorders>
              <w:top w:val="single" w:sz="4" w:space="0" w:color="auto"/>
            </w:tcBorders>
          </w:tcPr>
          <w:p w14:paraId="597D8BDA" w14:textId="0791C3C4" w:rsidR="00126B76" w:rsidRPr="00126B76" w:rsidRDefault="00126B76" w:rsidP="00126B76">
            <w:pPr>
              <w:pStyle w:val="NoSpacing"/>
              <w:rPr>
                <w:lang w:val="mk-MK"/>
              </w:rPr>
            </w:pPr>
            <w:r>
              <w:rPr>
                <w:lang w:val="mk-MK"/>
              </w:rPr>
              <w:t>Елеонора Арсевска</w:t>
            </w:r>
            <w:r>
              <w:t>,</w:t>
            </w:r>
            <w:r>
              <w:rPr>
                <w:lang w:val="mk-MK"/>
              </w:rPr>
              <w:t>Светлана Алексовска</w:t>
            </w:r>
          </w:p>
        </w:tc>
        <w:tc>
          <w:tcPr>
            <w:tcW w:w="2268" w:type="dxa"/>
            <w:tcBorders>
              <w:top w:val="single" w:sz="4" w:space="0" w:color="auto"/>
            </w:tcBorders>
          </w:tcPr>
          <w:p w14:paraId="30D9AB33" w14:textId="3C61BBCC" w:rsidR="00126B76" w:rsidRPr="006953C3" w:rsidRDefault="00126B76" w:rsidP="00937588">
            <w:pPr>
              <w:pStyle w:val="NoSpacing"/>
            </w:pPr>
            <w:r w:rsidRPr="006953C3">
              <w:t>V</w:t>
            </w:r>
            <w:r>
              <w:t>,</w:t>
            </w:r>
            <w:r w:rsidRPr="006953C3">
              <w:t>VI</w:t>
            </w:r>
          </w:p>
        </w:tc>
      </w:tr>
      <w:tr w:rsidR="00126B76" w:rsidRPr="006953C3" w14:paraId="22108E46" w14:textId="77777777" w:rsidTr="00126B76">
        <w:trPr>
          <w:trHeight w:val="183"/>
        </w:trPr>
        <w:tc>
          <w:tcPr>
            <w:tcW w:w="2547" w:type="dxa"/>
            <w:vMerge/>
            <w:shd w:val="clear" w:color="auto" w:fill="E7E6E6" w:themeFill="background2"/>
          </w:tcPr>
          <w:p w14:paraId="3DF8D344" w14:textId="77777777" w:rsidR="00126B76" w:rsidRPr="006953C3" w:rsidRDefault="00126B76" w:rsidP="00AB69C0">
            <w:pPr>
              <w:pStyle w:val="NoSpacing"/>
              <w:rPr>
                <w:lang w:val="mk-MK"/>
              </w:rPr>
            </w:pPr>
          </w:p>
        </w:tc>
        <w:tc>
          <w:tcPr>
            <w:tcW w:w="3304" w:type="dxa"/>
            <w:tcBorders>
              <w:top w:val="single" w:sz="4" w:space="0" w:color="auto"/>
            </w:tcBorders>
          </w:tcPr>
          <w:p w14:paraId="0DCDA99A" w14:textId="77777777" w:rsidR="00126B76" w:rsidRPr="006953C3" w:rsidRDefault="00126B76" w:rsidP="00AB69C0">
            <w:pPr>
              <w:pStyle w:val="NoSpacing"/>
              <w:rPr>
                <w:lang w:val="mk-MK"/>
              </w:rPr>
            </w:pPr>
            <w:r w:rsidRPr="006953C3">
              <w:rPr>
                <w:lang w:val="mk-MK"/>
              </w:rPr>
              <w:t>Географија</w:t>
            </w:r>
          </w:p>
        </w:tc>
        <w:tc>
          <w:tcPr>
            <w:tcW w:w="2430" w:type="dxa"/>
            <w:tcBorders>
              <w:top w:val="single" w:sz="4" w:space="0" w:color="auto"/>
            </w:tcBorders>
          </w:tcPr>
          <w:p w14:paraId="49DE15D2" w14:textId="111EABCF" w:rsidR="00126B76" w:rsidRPr="006953C3" w:rsidRDefault="00126B76" w:rsidP="00AB69C0">
            <w:pPr>
              <w:pStyle w:val="NoSpacing"/>
              <w:rPr>
                <w:lang w:val="mk-MK"/>
              </w:rPr>
            </w:pPr>
            <w:r>
              <w:rPr>
                <w:lang w:val="mk-MK"/>
              </w:rPr>
              <w:t>Мај</w:t>
            </w:r>
          </w:p>
        </w:tc>
        <w:tc>
          <w:tcPr>
            <w:tcW w:w="3769" w:type="dxa"/>
            <w:tcBorders>
              <w:top w:val="single" w:sz="4" w:space="0" w:color="auto"/>
            </w:tcBorders>
          </w:tcPr>
          <w:p w14:paraId="2FC9BE73" w14:textId="26A8E83D" w:rsidR="00126B76" w:rsidRPr="006953C3" w:rsidRDefault="00126B76" w:rsidP="00AB69C0">
            <w:pPr>
              <w:pStyle w:val="NoSpacing"/>
              <w:rPr>
                <w:lang w:val="mk-MK"/>
              </w:rPr>
            </w:pPr>
            <w:r>
              <w:rPr>
                <w:lang w:val="mk-MK"/>
              </w:rPr>
              <w:t>Валентина Ѓоргиева</w:t>
            </w:r>
          </w:p>
        </w:tc>
        <w:tc>
          <w:tcPr>
            <w:tcW w:w="2268" w:type="dxa"/>
            <w:tcBorders>
              <w:top w:val="single" w:sz="4" w:space="0" w:color="auto"/>
            </w:tcBorders>
          </w:tcPr>
          <w:p w14:paraId="699C08F5" w14:textId="6A25251A" w:rsidR="00126B76" w:rsidRPr="006953C3" w:rsidRDefault="00126B76" w:rsidP="00937588">
            <w:pPr>
              <w:pStyle w:val="NoSpacing"/>
            </w:pPr>
            <w:r w:rsidRPr="00105077">
              <w:rPr>
                <w:b/>
              </w:rPr>
              <w:t>VI</w:t>
            </w:r>
            <w:r>
              <w:t>,VII,VIII,</w:t>
            </w:r>
            <w:r w:rsidRPr="006953C3">
              <w:t>IX</w:t>
            </w:r>
          </w:p>
        </w:tc>
      </w:tr>
      <w:tr w:rsidR="00126B76" w:rsidRPr="006953C3" w14:paraId="1252FEC8" w14:textId="77777777" w:rsidTr="00126B76">
        <w:trPr>
          <w:trHeight w:val="651"/>
        </w:trPr>
        <w:tc>
          <w:tcPr>
            <w:tcW w:w="2547" w:type="dxa"/>
            <w:vMerge/>
            <w:shd w:val="clear" w:color="auto" w:fill="E7E6E6" w:themeFill="background2"/>
          </w:tcPr>
          <w:p w14:paraId="63A4B109" w14:textId="77777777" w:rsidR="00126B76" w:rsidRPr="006953C3" w:rsidRDefault="00126B76" w:rsidP="00AB69C0">
            <w:pPr>
              <w:pStyle w:val="NoSpacing"/>
              <w:rPr>
                <w:lang w:val="mk-MK"/>
              </w:rPr>
            </w:pPr>
          </w:p>
        </w:tc>
        <w:tc>
          <w:tcPr>
            <w:tcW w:w="3304" w:type="dxa"/>
            <w:tcBorders>
              <w:top w:val="single" w:sz="4" w:space="0" w:color="auto"/>
            </w:tcBorders>
          </w:tcPr>
          <w:p w14:paraId="4028A37A" w14:textId="77777777" w:rsidR="00126B76" w:rsidRPr="006953C3" w:rsidRDefault="00126B76" w:rsidP="00AB69C0">
            <w:pPr>
              <w:pStyle w:val="NoSpacing"/>
              <w:rPr>
                <w:lang w:val="mk-MK"/>
              </w:rPr>
            </w:pPr>
            <w:r w:rsidRPr="006953C3">
              <w:rPr>
                <w:lang w:val="mk-MK"/>
              </w:rPr>
              <w:t>Биологија</w:t>
            </w:r>
          </w:p>
        </w:tc>
        <w:tc>
          <w:tcPr>
            <w:tcW w:w="2430" w:type="dxa"/>
            <w:tcBorders>
              <w:top w:val="single" w:sz="4" w:space="0" w:color="auto"/>
            </w:tcBorders>
          </w:tcPr>
          <w:p w14:paraId="721446CD" w14:textId="77777777" w:rsidR="00126B76" w:rsidRPr="006953C3" w:rsidRDefault="00126B76" w:rsidP="00AB69C0">
            <w:pPr>
              <w:pStyle w:val="NoSpacing"/>
              <w:rPr>
                <w:lang w:val="mk-MK"/>
              </w:rPr>
            </w:pPr>
            <w:r w:rsidRPr="006953C3">
              <w:rPr>
                <w:lang w:val="mk-MK"/>
              </w:rPr>
              <w:t>Мај</w:t>
            </w:r>
          </w:p>
        </w:tc>
        <w:tc>
          <w:tcPr>
            <w:tcW w:w="3769" w:type="dxa"/>
            <w:tcBorders>
              <w:top w:val="single" w:sz="4" w:space="0" w:color="auto"/>
            </w:tcBorders>
          </w:tcPr>
          <w:p w14:paraId="36D57BEE" w14:textId="142A094C" w:rsidR="00126B76" w:rsidRPr="006953C3" w:rsidRDefault="00126B76" w:rsidP="00AB69C0">
            <w:pPr>
              <w:pStyle w:val="NoSpacing"/>
              <w:rPr>
                <w:lang w:val="mk-MK"/>
              </w:rPr>
            </w:pPr>
            <w:r w:rsidRPr="006953C3">
              <w:rPr>
                <w:lang w:val="mk-MK"/>
              </w:rPr>
              <w:t>Светлана Алексовска</w:t>
            </w:r>
          </w:p>
          <w:p w14:paraId="1AC8E4A9" w14:textId="5A0DC734" w:rsidR="00126B76" w:rsidRPr="006953C3" w:rsidRDefault="00126B76" w:rsidP="00AB69C0">
            <w:pPr>
              <w:pStyle w:val="NoSpacing"/>
              <w:rPr>
                <w:lang w:val="mk-MK"/>
              </w:rPr>
            </w:pPr>
            <w:r>
              <w:rPr>
                <w:lang w:val="mk-MK"/>
              </w:rPr>
              <w:t>Татјана К.Панева</w:t>
            </w:r>
          </w:p>
        </w:tc>
        <w:tc>
          <w:tcPr>
            <w:tcW w:w="2268" w:type="dxa"/>
            <w:tcBorders>
              <w:top w:val="single" w:sz="4" w:space="0" w:color="auto"/>
            </w:tcBorders>
          </w:tcPr>
          <w:p w14:paraId="27F8E417" w14:textId="0D57FD1D" w:rsidR="00126B76" w:rsidRPr="006953C3" w:rsidRDefault="00126B76" w:rsidP="00937588">
            <w:pPr>
              <w:pStyle w:val="NoSpacing"/>
            </w:pPr>
            <w:r w:rsidRPr="006953C3">
              <w:t>VII</w:t>
            </w:r>
            <w:r>
              <w:t>,</w:t>
            </w:r>
            <w:r w:rsidRPr="006953C3">
              <w:t>VIII</w:t>
            </w:r>
            <w:r>
              <w:t>,</w:t>
            </w:r>
            <w:r w:rsidRPr="006953C3">
              <w:t>IX</w:t>
            </w:r>
          </w:p>
        </w:tc>
      </w:tr>
      <w:tr w:rsidR="00126B76" w:rsidRPr="006953C3" w14:paraId="1A4F13AB" w14:textId="77777777" w:rsidTr="00126B76">
        <w:trPr>
          <w:trHeight w:val="240"/>
        </w:trPr>
        <w:tc>
          <w:tcPr>
            <w:tcW w:w="2547" w:type="dxa"/>
            <w:vMerge/>
            <w:shd w:val="clear" w:color="auto" w:fill="E7E6E6" w:themeFill="background2"/>
          </w:tcPr>
          <w:p w14:paraId="66FD8BCD" w14:textId="77777777" w:rsidR="00126B76" w:rsidRPr="006953C3" w:rsidRDefault="00126B76" w:rsidP="00AB69C0">
            <w:pPr>
              <w:pStyle w:val="NoSpacing"/>
              <w:rPr>
                <w:lang w:val="mk-MK"/>
              </w:rPr>
            </w:pPr>
          </w:p>
        </w:tc>
        <w:tc>
          <w:tcPr>
            <w:tcW w:w="3304" w:type="dxa"/>
            <w:tcBorders>
              <w:top w:val="single" w:sz="4" w:space="0" w:color="auto"/>
            </w:tcBorders>
          </w:tcPr>
          <w:p w14:paraId="27E92219" w14:textId="77777777" w:rsidR="00126B76" w:rsidRPr="006953C3" w:rsidRDefault="00126B76" w:rsidP="00AB69C0">
            <w:pPr>
              <w:pStyle w:val="NoSpacing"/>
              <w:rPr>
                <w:lang w:val="mk-MK"/>
              </w:rPr>
            </w:pPr>
            <w:r w:rsidRPr="006953C3">
              <w:rPr>
                <w:lang w:val="mk-MK"/>
              </w:rPr>
              <w:t>Физика</w:t>
            </w:r>
          </w:p>
        </w:tc>
        <w:tc>
          <w:tcPr>
            <w:tcW w:w="2430" w:type="dxa"/>
            <w:tcBorders>
              <w:top w:val="single" w:sz="4" w:space="0" w:color="auto"/>
            </w:tcBorders>
          </w:tcPr>
          <w:p w14:paraId="35CDDEC4" w14:textId="77777777" w:rsidR="00126B76" w:rsidRPr="006953C3" w:rsidRDefault="00126B76" w:rsidP="00AB69C0">
            <w:pPr>
              <w:pStyle w:val="NoSpacing"/>
              <w:rPr>
                <w:lang w:val="mk-MK"/>
              </w:rPr>
            </w:pPr>
            <w:r w:rsidRPr="006953C3">
              <w:rPr>
                <w:lang w:val="mk-MK"/>
              </w:rPr>
              <w:t>Мај</w:t>
            </w:r>
          </w:p>
        </w:tc>
        <w:tc>
          <w:tcPr>
            <w:tcW w:w="3769" w:type="dxa"/>
            <w:tcBorders>
              <w:top w:val="single" w:sz="4" w:space="0" w:color="auto"/>
            </w:tcBorders>
          </w:tcPr>
          <w:p w14:paraId="35E7DC32" w14:textId="77777777" w:rsidR="00126B76" w:rsidRPr="006953C3" w:rsidRDefault="00126B76" w:rsidP="00AB69C0">
            <w:pPr>
              <w:pStyle w:val="NoSpacing"/>
              <w:rPr>
                <w:lang w:val="mk-MK"/>
              </w:rPr>
            </w:pPr>
            <w:r w:rsidRPr="006953C3">
              <w:rPr>
                <w:lang w:val="mk-MK"/>
              </w:rPr>
              <w:t>Елеонора Арсевска</w:t>
            </w:r>
          </w:p>
        </w:tc>
        <w:tc>
          <w:tcPr>
            <w:tcW w:w="2268" w:type="dxa"/>
            <w:tcBorders>
              <w:top w:val="single" w:sz="4" w:space="0" w:color="auto"/>
            </w:tcBorders>
          </w:tcPr>
          <w:p w14:paraId="1AF73F96" w14:textId="1A82DEB7" w:rsidR="00126B76" w:rsidRPr="006953C3" w:rsidRDefault="00126B76" w:rsidP="00937588">
            <w:pPr>
              <w:pStyle w:val="NoSpacing"/>
            </w:pPr>
            <w:r w:rsidRPr="006953C3">
              <w:t>VIII</w:t>
            </w:r>
            <w:r>
              <w:t>,</w:t>
            </w:r>
            <w:r w:rsidRPr="006953C3">
              <w:t>IX</w:t>
            </w:r>
          </w:p>
        </w:tc>
      </w:tr>
      <w:tr w:rsidR="00AB69C0" w:rsidRPr="006953C3" w14:paraId="7F3F255A" w14:textId="77777777" w:rsidTr="00126B76">
        <w:trPr>
          <w:trHeight w:val="298"/>
        </w:trPr>
        <w:tc>
          <w:tcPr>
            <w:tcW w:w="2547" w:type="dxa"/>
            <w:vMerge/>
            <w:shd w:val="clear" w:color="auto" w:fill="E7E6E6" w:themeFill="background2"/>
          </w:tcPr>
          <w:p w14:paraId="2ADD6B0F" w14:textId="77777777" w:rsidR="00AB69C0" w:rsidRPr="006953C3" w:rsidRDefault="00AB69C0" w:rsidP="00AB69C0">
            <w:pPr>
              <w:pStyle w:val="NoSpacing"/>
              <w:rPr>
                <w:lang w:val="mk-MK"/>
              </w:rPr>
            </w:pPr>
          </w:p>
        </w:tc>
        <w:tc>
          <w:tcPr>
            <w:tcW w:w="3304" w:type="dxa"/>
            <w:tcBorders>
              <w:top w:val="single" w:sz="4" w:space="0" w:color="auto"/>
            </w:tcBorders>
          </w:tcPr>
          <w:p w14:paraId="0B60E0FD" w14:textId="77777777" w:rsidR="00AB69C0" w:rsidRPr="006953C3" w:rsidRDefault="00AB69C0" w:rsidP="00AB69C0">
            <w:pPr>
              <w:pStyle w:val="NoSpacing"/>
              <w:rPr>
                <w:lang w:val="mk-MK"/>
              </w:rPr>
            </w:pPr>
            <w:r w:rsidRPr="006953C3">
              <w:rPr>
                <w:lang w:val="mk-MK"/>
              </w:rPr>
              <w:t>Хемија</w:t>
            </w:r>
          </w:p>
        </w:tc>
        <w:tc>
          <w:tcPr>
            <w:tcW w:w="2430" w:type="dxa"/>
            <w:tcBorders>
              <w:top w:val="single" w:sz="4" w:space="0" w:color="auto"/>
            </w:tcBorders>
          </w:tcPr>
          <w:p w14:paraId="1EA408C7" w14:textId="77777777" w:rsidR="00AB69C0" w:rsidRPr="006953C3" w:rsidRDefault="00AB69C0" w:rsidP="00AB69C0">
            <w:pPr>
              <w:pStyle w:val="NoSpacing"/>
              <w:rPr>
                <w:lang w:val="mk-MK"/>
              </w:rPr>
            </w:pPr>
            <w:r w:rsidRPr="006953C3">
              <w:rPr>
                <w:lang w:val="mk-MK"/>
              </w:rPr>
              <w:t>Мај</w:t>
            </w:r>
          </w:p>
        </w:tc>
        <w:tc>
          <w:tcPr>
            <w:tcW w:w="3769" w:type="dxa"/>
            <w:tcBorders>
              <w:top w:val="single" w:sz="4" w:space="0" w:color="auto"/>
            </w:tcBorders>
          </w:tcPr>
          <w:p w14:paraId="15F17CFB" w14:textId="77777777" w:rsidR="00AB69C0" w:rsidRPr="006953C3" w:rsidRDefault="00AB69C0" w:rsidP="00AB69C0">
            <w:pPr>
              <w:pStyle w:val="NoSpacing"/>
              <w:rPr>
                <w:lang w:val="mk-MK"/>
              </w:rPr>
            </w:pPr>
            <w:r w:rsidRPr="006953C3">
              <w:rPr>
                <w:lang w:val="mk-MK"/>
              </w:rPr>
              <w:t>Катерина Величкова</w:t>
            </w:r>
          </w:p>
        </w:tc>
        <w:tc>
          <w:tcPr>
            <w:tcW w:w="2268" w:type="dxa"/>
            <w:tcBorders>
              <w:top w:val="single" w:sz="4" w:space="0" w:color="auto"/>
              <w:bottom w:val="single" w:sz="4" w:space="0" w:color="auto"/>
            </w:tcBorders>
          </w:tcPr>
          <w:p w14:paraId="6C5475FC" w14:textId="6C094CA5" w:rsidR="00AB69C0" w:rsidRPr="00126B76" w:rsidRDefault="00AB69C0" w:rsidP="00AB69C0">
            <w:pPr>
              <w:pStyle w:val="NoSpacing"/>
            </w:pPr>
            <w:r w:rsidRPr="006953C3">
              <w:t>VIII</w:t>
            </w:r>
            <w:r w:rsidR="00126B76">
              <w:rPr>
                <w:lang w:val="mk-MK"/>
              </w:rPr>
              <w:t>,</w:t>
            </w:r>
            <w:r w:rsidR="00126B76">
              <w:t>IX</w:t>
            </w:r>
          </w:p>
        </w:tc>
      </w:tr>
    </w:tbl>
    <w:p w14:paraId="73F841B1" w14:textId="77777777" w:rsidR="009E32D3" w:rsidRDefault="009E32D3" w:rsidP="00CD355A">
      <w:pPr>
        <w:rPr>
          <w:rFonts w:cs="Calibri"/>
          <w:sz w:val="24"/>
          <w:szCs w:val="24"/>
          <w:lang w:val="mk-MK"/>
        </w:rPr>
      </w:pPr>
    </w:p>
    <w:p w14:paraId="20DA33E0" w14:textId="67070FEA" w:rsidR="00347689" w:rsidRPr="00090BE2" w:rsidRDefault="00126B76" w:rsidP="00090BE2">
      <w:pPr>
        <w:pStyle w:val="NoSpacing"/>
        <w:jc w:val="center"/>
        <w:rPr>
          <w:i/>
          <w:sz w:val="24"/>
          <w:szCs w:val="24"/>
          <w:highlight w:val="lightGray"/>
          <w:lang w:val="mk-MK"/>
        </w:rPr>
      </w:pPr>
      <w:r w:rsidRPr="00090BE2">
        <w:rPr>
          <w:i/>
          <w:sz w:val="24"/>
          <w:szCs w:val="24"/>
          <w:highlight w:val="lightGray"/>
          <w:lang w:val="mk-MK"/>
        </w:rPr>
        <w:t>Прилог бр 13</w:t>
      </w:r>
      <w:r w:rsidR="00347689" w:rsidRPr="00090BE2">
        <w:rPr>
          <w:i/>
          <w:sz w:val="24"/>
          <w:szCs w:val="24"/>
          <w:highlight w:val="lightGray"/>
          <w:lang w:val="mk-MK"/>
        </w:rPr>
        <w:t>.</w:t>
      </w:r>
      <w:r w:rsidR="00A461EA" w:rsidRPr="00090BE2">
        <w:rPr>
          <w:highlight w:val="lightGray"/>
          <w:lang w:val="mk-MK"/>
        </w:rPr>
        <w:t xml:space="preserve"> Акциони планови за реализација на проектите во кои е вклучено училиштето за учебната 2024/2025</w:t>
      </w:r>
    </w:p>
    <w:p w14:paraId="12C0BA5A" w14:textId="280035F0" w:rsidR="00386BC2" w:rsidRPr="00CD355A" w:rsidRDefault="00903CCC" w:rsidP="00347689">
      <w:pPr>
        <w:jc w:val="center"/>
        <w:rPr>
          <w:rFonts w:ascii="Book Antiqua" w:hAnsi="Book Antiqua" w:cs="Calibri"/>
          <w:b/>
          <w:sz w:val="24"/>
          <w:szCs w:val="24"/>
          <w:lang w:val="mk-MK"/>
        </w:rPr>
      </w:pPr>
      <w:r w:rsidRPr="00090BE2">
        <w:rPr>
          <w:rFonts w:cs="Calibri"/>
          <w:i/>
          <w:sz w:val="24"/>
          <w:szCs w:val="24"/>
          <w:highlight w:val="lightGray"/>
          <w:lang w:val="mk-MK"/>
        </w:rPr>
        <w:t>Прилог бр</w:t>
      </w:r>
      <w:r w:rsidR="00126B76" w:rsidRPr="00090BE2">
        <w:rPr>
          <w:rFonts w:cs="Calibri"/>
          <w:i/>
          <w:sz w:val="24"/>
          <w:szCs w:val="24"/>
          <w:highlight w:val="lightGray"/>
          <w:lang w:val="mk-MK"/>
        </w:rPr>
        <w:t>.13</w:t>
      </w:r>
      <w:r w:rsidR="00347689" w:rsidRPr="00090BE2">
        <w:rPr>
          <w:rFonts w:cs="Calibri"/>
          <w:i/>
          <w:sz w:val="24"/>
          <w:szCs w:val="24"/>
          <w:highlight w:val="lightGray"/>
          <w:lang w:val="mk-MK"/>
        </w:rPr>
        <w:t>.1</w:t>
      </w:r>
      <w:r w:rsidR="00CD355A" w:rsidRPr="00090BE2">
        <w:rPr>
          <w:rFonts w:cs="Calibri"/>
          <w:b/>
          <w:sz w:val="24"/>
          <w:szCs w:val="24"/>
          <w:highlight w:val="lightGray"/>
          <w:lang w:val="mk-MK"/>
        </w:rPr>
        <w:t xml:space="preserve"> Акционен план за МИМО активности за учебната </w:t>
      </w:r>
      <w:r w:rsidR="00347689" w:rsidRPr="00090BE2">
        <w:rPr>
          <w:rFonts w:cs="Calibri"/>
          <w:b/>
          <w:sz w:val="24"/>
          <w:szCs w:val="24"/>
          <w:highlight w:val="lightGray"/>
          <w:lang w:val="mk-MK"/>
        </w:rPr>
        <w:t>2024/2025</w:t>
      </w:r>
      <w:r w:rsidR="00A461EA" w:rsidRPr="00090BE2">
        <w:rPr>
          <w:rFonts w:cs="Calibri"/>
          <w:b/>
          <w:sz w:val="24"/>
          <w:szCs w:val="24"/>
          <w:highlight w:val="lightGray"/>
          <w:lang w:val="mk-MK"/>
        </w:rPr>
        <w:t xml:space="preserve"> во ООУ „ Гоце Делчев“, Свети Николе</w:t>
      </w:r>
    </w:p>
    <w:tbl>
      <w:tblPr>
        <w:tblW w:w="1529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907"/>
        <w:gridCol w:w="3457"/>
        <w:gridCol w:w="3260"/>
        <w:gridCol w:w="2694"/>
        <w:gridCol w:w="1701"/>
        <w:gridCol w:w="1275"/>
      </w:tblGrid>
      <w:tr w:rsidR="00386BC2" w:rsidRPr="00126B76" w14:paraId="62857D7B" w14:textId="77777777" w:rsidTr="00126B76">
        <w:trPr>
          <w:jc w:val="center"/>
        </w:trPr>
        <w:tc>
          <w:tcPr>
            <w:tcW w:w="2907"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14:paraId="06B9C566" w14:textId="77777777" w:rsidR="00386BC2" w:rsidRPr="00126B76" w:rsidRDefault="00386BC2" w:rsidP="005D512A">
            <w:pPr>
              <w:spacing w:after="0" w:line="240" w:lineRule="auto"/>
              <w:jc w:val="center"/>
              <w:rPr>
                <w:rFonts w:eastAsia="MS Mincho" w:cs="Calibri"/>
                <w:b/>
                <w:bCs/>
                <w:sz w:val="20"/>
                <w:szCs w:val="20"/>
                <w:lang w:val="mk-MK" w:eastAsia="ja-JP"/>
              </w:rPr>
            </w:pPr>
            <w:r w:rsidRPr="00126B76">
              <w:rPr>
                <w:rFonts w:eastAsia="MS Mincho" w:cs="Calibri"/>
                <w:b/>
                <w:bCs/>
                <w:sz w:val="20"/>
                <w:szCs w:val="20"/>
                <w:lang w:eastAsia="ja-JP"/>
              </w:rPr>
              <w:t>A</w:t>
            </w:r>
            <w:r w:rsidRPr="00126B76">
              <w:rPr>
                <w:rFonts w:eastAsia="MS Mincho" w:cs="Calibri"/>
                <w:b/>
                <w:bCs/>
                <w:sz w:val="20"/>
                <w:szCs w:val="20"/>
                <w:lang w:val="mk-MK" w:eastAsia="ja-JP"/>
              </w:rPr>
              <w:t>ктивности</w:t>
            </w:r>
          </w:p>
        </w:tc>
        <w:tc>
          <w:tcPr>
            <w:tcW w:w="3457" w:type="dxa"/>
            <w:tcBorders>
              <w:top w:val="single" w:sz="12" w:space="0" w:color="auto"/>
              <w:left w:val="single" w:sz="12" w:space="0" w:color="auto"/>
              <w:bottom w:val="single" w:sz="12" w:space="0" w:color="auto"/>
              <w:right w:val="single" w:sz="4" w:space="0" w:color="auto"/>
            </w:tcBorders>
            <w:shd w:val="clear" w:color="auto" w:fill="FFE599" w:themeFill="accent4" w:themeFillTint="66"/>
          </w:tcPr>
          <w:p w14:paraId="1FD67E19" w14:textId="77777777" w:rsidR="00386BC2" w:rsidRPr="00126B76" w:rsidRDefault="00386BC2" w:rsidP="005D512A">
            <w:pPr>
              <w:spacing w:after="0" w:line="240" w:lineRule="auto"/>
              <w:jc w:val="center"/>
              <w:rPr>
                <w:rFonts w:eastAsia="MS Mincho" w:cs="Calibri"/>
                <w:b/>
                <w:bCs/>
                <w:sz w:val="20"/>
                <w:szCs w:val="20"/>
                <w:lang w:val="mk-MK" w:eastAsia="ja-JP"/>
              </w:rPr>
            </w:pPr>
            <w:r w:rsidRPr="00126B76">
              <w:rPr>
                <w:rFonts w:eastAsia="MS Mincho" w:cs="Calibri"/>
                <w:b/>
                <w:bCs/>
                <w:sz w:val="20"/>
                <w:szCs w:val="20"/>
                <w:lang w:val="mk-MK" w:eastAsia="ja-JP"/>
              </w:rPr>
              <w:t>цели</w:t>
            </w:r>
          </w:p>
        </w:tc>
        <w:tc>
          <w:tcPr>
            <w:tcW w:w="3260" w:type="dxa"/>
            <w:tcBorders>
              <w:top w:val="single" w:sz="12" w:space="0" w:color="auto"/>
              <w:left w:val="single" w:sz="4" w:space="0" w:color="auto"/>
              <w:bottom w:val="single" w:sz="12" w:space="0" w:color="auto"/>
              <w:right w:val="single" w:sz="12" w:space="0" w:color="auto"/>
            </w:tcBorders>
            <w:shd w:val="clear" w:color="auto" w:fill="FFE599" w:themeFill="accent4" w:themeFillTint="66"/>
          </w:tcPr>
          <w:p w14:paraId="02B046B9" w14:textId="77777777" w:rsidR="00386BC2" w:rsidRPr="00126B76" w:rsidRDefault="00386BC2" w:rsidP="005D512A">
            <w:pPr>
              <w:spacing w:after="0" w:line="240" w:lineRule="auto"/>
              <w:jc w:val="center"/>
              <w:rPr>
                <w:rFonts w:eastAsia="MS Mincho" w:cs="Calibri"/>
                <w:b/>
                <w:bCs/>
                <w:sz w:val="20"/>
                <w:szCs w:val="20"/>
                <w:lang w:val="mk-MK" w:eastAsia="ja-JP"/>
              </w:rPr>
            </w:pPr>
            <w:r w:rsidRPr="00126B76">
              <w:rPr>
                <w:rFonts w:cs="Calibri"/>
                <w:b/>
                <w:sz w:val="20"/>
                <w:szCs w:val="20"/>
              </w:rPr>
              <w:t>очекуван резултат/продукт</w:t>
            </w:r>
          </w:p>
        </w:tc>
        <w:tc>
          <w:tcPr>
            <w:tcW w:w="2694"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14:paraId="3F95DF2E" w14:textId="77777777" w:rsidR="00386BC2" w:rsidRPr="00126B76" w:rsidRDefault="00386BC2" w:rsidP="005D512A">
            <w:pPr>
              <w:spacing w:after="0" w:line="240" w:lineRule="auto"/>
              <w:jc w:val="center"/>
              <w:rPr>
                <w:rFonts w:eastAsia="MS Mincho" w:cs="Calibri"/>
                <w:b/>
                <w:bCs/>
                <w:sz w:val="20"/>
                <w:szCs w:val="20"/>
                <w:lang w:val="mk-MK" w:eastAsia="ja-JP"/>
              </w:rPr>
            </w:pPr>
            <w:r w:rsidRPr="00126B76">
              <w:rPr>
                <w:rFonts w:eastAsia="MS Mincho" w:cs="Calibri"/>
                <w:b/>
                <w:bCs/>
                <w:sz w:val="20"/>
                <w:szCs w:val="20"/>
                <w:lang w:val="mk-MK" w:eastAsia="ja-JP"/>
              </w:rPr>
              <w:t>(пред)услови</w:t>
            </w:r>
          </w:p>
        </w:tc>
        <w:tc>
          <w:tcPr>
            <w:tcW w:w="1701"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14:paraId="739FB57C" w14:textId="77777777" w:rsidR="00386BC2" w:rsidRPr="00126B76" w:rsidRDefault="00386BC2" w:rsidP="005D512A">
            <w:pPr>
              <w:spacing w:after="0" w:line="240" w:lineRule="auto"/>
              <w:jc w:val="center"/>
              <w:rPr>
                <w:rFonts w:eastAsia="MS Mincho" w:cs="Calibri"/>
                <w:b/>
                <w:bCs/>
                <w:sz w:val="20"/>
                <w:szCs w:val="20"/>
                <w:lang w:val="mk-MK" w:eastAsia="ja-JP"/>
              </w:rPr>
            </w:pPr>
            <w:r w:rsidRPr="00126B76">
              <w:rPr>
                <w:rFonts w:eastAsia="MS Mincho" w:cs="Calibri"/>
                <w:b/>
                <w:bCs/>
                <w:sz w:val="20"/>
                <w:szCs w:val="20"/>
                <w:lang w:val="mk-MK" w:eastAsia="ja-JP"/>
              </w:rPr>
              <w:t>Реализатори</w:t>
            </w:r>
          </w:p>
        </w:tc>
        <w:tc>
          <w:tcPr>
            <w:tcW w:w="1275"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14:paraId="51025BB8" w14:textId="77777777" w:rsidR="00386BC2" w:rsidRPr="00126B76" w:rsidRDefault="00386BC2" w:rsidP="005D512A">
            <w:pPr>
              <w:spacing w:after="0" w:line="240" w:lineRule="auto"/>
              <w:jc w:val="center"/>
              <w:rPr>
                <w:rFonts w:eastAsia="MS Mincho" w:cs="Calibri"/>
                <w:b/>
                <w:bCs/>
                <w:sz w:val="20"/>
                <w:szCs w:val="20"/>
                <w:lang w:val="mk-MK" w:eastAsia="ja-JP"/>
              </w:rPr>
            </w:pPr>
            <w:r w:rsidRPr="00126B76">
              <w:rPr>
                <w:rFonts w:eastAsia="MS Mincho" w:cs="Calibri"/>
                <w:b/>
                <w:bCs/>
                <w:sz w:val="20"/>
                <w:szCs w:val="20"/>
                <w:lang w:val="mk-MK" w:eastAsia="ja-JP"/>
              </w:rPr>
              <w:t>Термин</w:t>
            </w:r>
          </w:p>
        </w:tc>
      </w:tr>
      <w:tr w:rsidR="00386BC2" w:rsidRPr="00126B76" w14:paraId="35AD2118" w14:textId="77777777" w:rsidTr="00126B76">
        <w:trPr>
          <w:trHeight w:val="1707"/>
          <w:jc w:val="center"/>
        </w:trPr>
        <w:tc>
          <w:tcPr>
            <w:tcW w:w="2907"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14:paraId="362BB725" w14:textId="77777777" w:rsidR="00386BC2" w:rsidRPr="00126B76" w:rsidRDefault="00386BC2" w:rsidP="005D512A">
            <w:pPr>
              <w:spacing w:after="0" w:line="240" w:lineRule="auto"/>
              <w:rPr>
                <w:rFonts w:eastAsia="MS Mincho" w:cs="Calibri"/>
                <w:b/>
                <w:bCs/>
                <w:sz w:val="20"/>
                <w:szCs w:val="20"/>
                <w:lang w:val="ru-RU" w:eastAsia="ja-JP"/>
              </w:rPr>
            </w:pPr>
            <w:r w:rsidRPr="00126B76">
              <w:rPr>
                <w:rFonts w:eastAsia="MS Mincho" w:cs="Calibri"/>
                <w:b/>
                <w:sz w:val="20"/>
                <w:szCs w:val="20"/>
                <w:lang w:val="ru-RU" w:eastAsia="ja-JP"/>
              </w:rPr>
              <w:t>Информативно-консултативна средба со наставниците и разгледување на примери за успешни практики</w:t>
            </w:r>
          </w:p>
        </w:tc>
        <w:tc>
          <w:tcPr>
            <w:tcW w:w="3457" w:type="dxa"/>
            <w:tcBorders>
              <w:top w:val="single" w:sz="12" w:space="0" w:color="auto"/>
              <w:left w:val="single" w:sz="12" w:space="0" w:color="auto"/>
              <w:bottom w:val="single" w:sz="12" w:space="0" w:color="auto"/>
              <w:right w:val="single" w:sz="4" w:space="0" w:color="auto"/>
            </w:tcBorders>
          </w:tcPr>
          <w:p w14:paraId="461DC9A7" w14:textId="77777777" w:rsidR="00386BC2" w:rsidRPr="00126B76" w:rsidRDefault="00386BC2" w:rsidP="005D512A">
            <w:pPr>
              <w:spacing w:after="0" w:line="240" w:lineRule="auto"/>
              <w:rPr>
                <w:rFonts w:eastAsia="MS Mincho" w:cs="Calibri"/>
                <w:bCs/>
                <w:sz w:val="20"/>
                <w:szCs w:val="20"/>
                <w:lang w:val="ru-RU" w:eastAsia="ja-JP"/>
              </w:rPr>
            </w:pPr>
            <w:r w:rsidRPr="00126B76">
              <w:rPr>
                <w:rFonts w:eastAsia="MS Mincho" w:cs="Calibri"/>
                <w:bCs/>
                <w:sz w:val="20"/>
                <w:szCs w:val="20"/>
                <w:lang w:val="ru-RU" w:eastAsia="ja-JP"/>
              </w:rPr>
              <w:t>Обновување на знаењата за планираните МИМО  активности</w:t>
            </w:r>
            <w:r w:rsidRPr="00126B76">
              <w:rPr>
                <w:rFonts w:eastAsia="MS Mincho" w:cs="Calibri"/>
                <w:sz w:val="20"/>
                <w:szCs w:val="20"/>
                <w:lang w:val="ru-RU" w:eastAsia="ja-JP"/>
              </w:rPr>
              <w:t xml:space="preserve"> .</w:t>
            </w:r>
          </w:p>
        </w:tc>
        <w:tc>
          <w:tcPr>
            <w:tcW w:w="3260" w:type="dxa"/>
            <w:tcBorders>
              <w:top w:val="single" w:sz="12" w:space="0" w:color="auto"/>
              <w:left w:val="single" w:sz="4" w:space="0" w:color="auto"/>
              <w:bottom w:val="single" w:sz="12" w:space="0" w:color="auto"/>
              <w:right w:val="single" w:sz="12" w:space="0" w:color="auto"/>
            </w:tcBorders>
          </w:tcPr>
          <w:p w14:paraId="7FCDE2E2" w14:textId="77777777" w:rsidR="00386BC2" w:rsidRPr="00126B76" w:rsidRDefault="00386BC2" w:rsidP="005D512A">
            <w:pPr>
              <w:spacing w:after="0" w:line="240" w:lineRule="auto"/>
              <w:rPr>
                <w:rFonts w:eastAsia="Times New Roman" w:cs="Calibri"/>
                <w:sz w:val="20"/>
                <w:szCs w:val="20"/>
              </w:rPr>
            </w:pPr>
            <w:r w:rsidRPr="00126B76">
              <w:rPr>
                <w:rFonts w:eastAsia="Times New Roman" w:cs="Calibri"/>
                <w:sz w:val="20"/>
                <w:szCs w:val="20"/>
                <w:lang w:val="mk-MK"/>
              </w:rPr>
              <w:t>П</w:t>
            </w:r>
            <w:r w:rsidRPr="00126B76">
              <w:rPr>
                <w:rFonts w:eastAsia="Times New Roman" w:cs="Calibri"/>
                <w:sz w:val="20"/>
                <w:szCs w:val="20"/>
              </w:rPr>
              <w:t xml:space="preserve">одготвени акциони планови за секоја предвидена </w:t>
            </w:r>
          </w:p>
          <w:p w14:paraId="1885E26D" w14:textId="77777777" w:rsidR="00386BC2" w:rsidRPr="00126B76" w:rsidRDefault="00386BC2" w:rsidP="005D512A">
            <w:pPr>
              <w:spacing w:after="0" w:line="240" w:lineRule="auto"/>
              <w:rPr>
                <w:rFonts w:eastAsia="Times New Roman" w:cs="Calibri"/>
                <w:sz w:val="20"/>
                <w:szCs w:val="20"/>
              </w:rPr>
            </w:pPr>
            <w:r w:rsidRPr="00126B76">
              <w:rPr>
                <w:rFonts w:eastAsia="Times New Roman" w:cs="Calibri"/>
                <w:sz w:val="20"/>
                <w:szCs w:val="20"/>
              </w:rPr>
              <w:t>конкретна активност (</w:t>
            </w:r>
          </w:p>
          <w:p w14:paraId="634C3FD8" w14:textId="77777777" w:rsidR="00386BC2" w:rsidRPr="00126B76" w:rsidRDefault="00386BC2" w:rsidP="005D512A">
            <w:pPr>
              <w:spacing w:after="0" w:line="240" w:lineRule="auto"/>
              <w:rPr>
                <w:rFonts w:eastAsia="Times New Roman" w:cs="Calibri"/>
                <w:sz w:val="20"/>
                <w:szCs w:val="20"/>
              </w:rPr>
            </w:pPr>
            <w:r w:rsidRPr="00126B76">
              <w:rPr>
                <w:rFonts w:eastAsia="Times New Roman" w:cs="Calibri"/>
                <w:sz w:val="20"/>
                <w:szCs w:val="20"/>
              </w:rPr>
              <w:t>секој тим реализатори го</w:t>
            </w:r>
          </w:p>
          <w:p w14:paraId="7F3A2FE9" w14:textId="77777777" w:rsidR="00386BC2" w:rsidRPr="00126B76" w:rsidRDefault="00386BC2" w:rsidP="005D512A">
            <w:pPr>
              <w:spacing w:after="0" w:line="240" w:lineRule="auto"/>
              <w:rPr>
                <w:rFonts w:eastAsia="Times New Roman" w:cs="Calibri"/>
                <w:sz w:val="20"/>
                <w:szCs w:val="20"/>
              </w:rPr>
            </w:pPr>
            <w:r w:rsidRPr="00126B76">
              <w:rPr>
                <w:rFonts w:eastAsia="Times New Roman" w:cs="Calibri"/>
                <w:sz w:val="20"/>
                <w:szCs w:val="20"/>
              </w:rPr>
              <w:t>има</w:t>
            </w:r>
            <w:r w:rsidRPr="00126B76">
              <w:rPr>
                <w:rFonts w:eastAsia="Times New Roman" w:cs="Calibri"/>
                <w:sz w:val="20"/>
                <w:szCs w:val="20"/>
                <w:lang w:val="mk-MK"/>
              </w:rPr>
              <w:t xml:space="preserve"> </w:t>
            </w:r>
            <w:r w:rsidRPr="00126B76">
              <w:rPr>
                <w:rFonts w:eastAsia="Times New Roman" w:cs="Calibri"/>
                <w:sz w:val="20"/>
                <w:szCs w:val="20"/>
              </w:rPr>
              <w:t>приложено до СИТ</w:t>
            </w:r>
          </w:p>
          <w:p w14:paraId="764CF3CE" w14:textId="77777777" w:rsidR="00386BC2" w:rsidRPr="00126B76" w:rsidRDefault="00386BC2" w:rsidP="005D512A">
            <w:pPr>
              <w:spacing w:after="0" w:line="240" w:lineRule="auto"/>
              <w:rPr>
                <w:rFonts w:eastAsia="Times New Roman" w:cs="Calibri"/>
                <w:sz w:val="20"/>
                <w:szCs w:val="20"/>
              </w:rPr>
            </w:pPr>
            <w:r w:rsidRPr="00126B76">
              <w:rPr>
                <w:rFonts w:eastAsia="Times New Roman" w:cs="Calibri"/>
                <w:sz w:val="20"/>
                <w:szCs w:val="20"/>
              </w:rPr>
              <w:t xml:space="preserve">-от својот </w:t>
            </w:r>
          </w:p>
          <w:p w14:paraId="013210EA" w14:textId="77777777" w:rsidR="00386BC2" w:rsidRPr="00126B76" w:rsidRDefault="00386BC2" w:rsidP="005D512A">
            <w:pPr>
              <w:spacing w:after="0" w:line="240" w:lineRule="auto"/>
              <w:rPr>
                <w:rFonts w:eastAsia="Times New Roman" w:cs="Calibri"/>
                <w:sz w:val="20"/>
                <w:szCs w:val="20"/>
              </w:rPr>
            </w:pPr>
            <w:r w:rsidRPr="00126B76">
              <w:rPr>
                <w:rFonts w:eastAsia="Times New Roman" w:cs="Calibri"/>
                <w:sz w:val="20"/>
                <w:szCs w:val="20"/>
              </w:rPr>
              <w:t>акционен план)</w:t>
            </w:r>
          </w:p>
        </w:tc>
        <w:tc>
          <w:tcPr>
            <w:tcW w:w="2694" w:type="dxa"/>
            <w:tcBorders>
              <w:top w:val="single" w:sz="12" w:space="0" w:color="auto"/>
              <w:left w:val="single" w:sz="12" w:space="0" w:color="auto"/>
              <w:bottom w:val="single" w:sz="12" w:space="0" w:color="auto"/>
              <w:right w:val="single" w:sz="12" w:space="0" w:color="auto"/>
            </w:tcBorders>
          </w:tcPr>
          <w:p w14:paraId="78BF83D9"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eastAsia="ja-JP"/>
              </w:rPr>
              <w:t>Прирачници</w:t>
            </w:r>
            <w:r w:rsidRPr="00126B76">
              <w:rPr>
                <w:rFonts w:eastAsia="MS Mincho" w:cs="Calibri"/>
                <w:sz w:val="20"/>
                <w:szCs w:val="20"/>
                <w:lang w:val="mk-MK" w:eastAsia="ja-JP"/>
              </w:rPr>
              <w:t>/наставници</w:t>
            </w:r>
          </w:p>
        </w:tc>
        <w:tc>
          <w:tcPr>
            <w:tcW w:w="1701" w:type="dxa"/>
            <w:tcBorders>
              <w:top w:val="single" w:sz="12" w:space="0" w:color="auto"/>
              <w:left w:val="single" w:sz="12" w:space="0" w:color="auto"/>
              <w:bottom w:val="single" w:sz="12" w:space="0" w:color="auto"/>
              <w:right w:val="single" w:sz="12" w:space="0" w:color="auto"/>
            </w:tcBorders>
          </w:tcPr>
          <w:p w14:paraId="6632076E"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СИТ</w:t>
            </w:r>
          </w:p>
        </w:tc>
        <w:tc>
          <w:tcPr>
            <w:tcW w:w="1275" w:type="dxa"/>
            <w:tcBorders>
              <w:top w:val="single" w:sz="12" w:space="0" w:color="auto"/>
              <w:left w:val="single" w:sz="12" w:space="0" w:color="auto"/>
              <w:bottom w:val="single" w:sz="12" w:space="0" w:color="auto"/>
              <w:right w:val="single" w:sz="12" w:space="0" w:color="auto"/>
            </w:tcBorders>
          </w:tcPr>
          <w:p w14:paraId="2853E60C" w14:textId="3AB3D584"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eastAsia="ja-JP"/>
              </w:rPr>
              <w:t>август-септември 202</w:t>
            </w:r>
            <w:r w:rsidR="00347689" w:rsidRPr="00126B76">
              <w:rPr>
                <w:rFonts w:eastAsia="MS Mincho" w:cs="Calibri"/>
                <w:sz w:val="20"/>
                <w:szCs w:val="20"/>
                <w:lang w:val="mk-MK" w:eastAsia="ja-JP"/>
              </w:rPr>
              <w:t>4</w:t>
            </w:r>
          </w:p>
        </w:tc>
      </w:tr>
      <w:tr w:rsidR="00386BC2" w:rsidRPr="00126B76" w14:paraId="37704367" w14:textId="77777777" w:rsidTr="00126B76">
        <w:trPr>
          <w:trHeight w:val="1095"/>
          <w:jc w:val="center"/>
        </w:trPr>
        <w:tc>
          <w:tcPr>
            <w:tcW w:w="2907"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14:paraId="4DDB5B2D" w14:textId="77777777" w:rsidR="00386BC2" w:rsidRPr="00126B76" w:rsidRDefault="00386BC2" w:rsidP="005D512A">
            <w:pPr>
              <w:spacing w:after="0" w:line="240" w:lineRule="auto"/>
              <w:rPr>
                <w:rFonts w:eastAsia="MS Mincho" w:cs="Calibri"/>
                <w:b/>
                <w:sz w:val="20"/>
                <w:szCs w:val="20"/>
                <w:lang w:val="ru-RU" w:eastAsia="ja-JP"/>
              </w:rPr>
            </w:pPr>
            <w:r w:rsidRPr="00126B76">
              <w:rPr>
                <w:rFonts w:eastAsia="MS Mincho" w:cs="Calibri"/>
                <w:b/>
                <w:sz w:val="20"/>
                <w:szCs w:val="20"/>
                <w:lang w:val="ru-RU" w:eastAsia="ja-JP"/>
              </w:rPr>
              <w:t>Обука за наставници наставници и стручни соработници,</w:t>
            </w:r>
            <w:r w:rsidRPr="00126B76">
              <w:rPr>
                <w:rFonts w:cs="Calibri"/>
                <w:sz w:val="20"/>
                <w:szCs w:val="20"/>
              </w:rPr>
              <w:t xml:space="preserve"> </w:t>
            </w:r>
            <w:r w:rsidRPr="00126B76">
              <w:rPr>
                <w:rFonts w:cs="Calibri"/>
                <w:sz w:val="20"/>
                <w:szCs w:val="20"/>
                <w:lang w:val="mk-MK"/>
              </w:rPr>
              <w:t xml:space="preserve">како и </w:t>
            </w:r>
            <w:r w:rsidRPr="00126B76">
              <w:rPr>
                <w:rFonts w:eastAsia="MS Mincho" w:cs="Calibri"/>
                <w:b/>
                <w:sz w:val="20"/>
                <w:szCs w:val="20"/>
                <w:lang w:val="ru-RU" w:eastAsia="ja-JP"/>
              </w:rPr>
              <w:t>членови на училишен одбор  кои не посетувале обука за МИМО</w:t>
            </w:r>
          </w:p>
        </w:tc>
        <w:tc>
          <w:tcPr>
            <w:tcW w:w="3457" w:type="dxa"/>
            <w:tcBorders>
              <w:top w:val="single" w:sz="12" w:space="0" w:color="auto"/>
              <w:left w:val="single" w:sz="12" w:space="0" w:color="auto"/>
              <w:bottom w:val="single" w:sz="12" w:space="0" w:color="auto"/>
              <w:right w:val="single" w:sz="4" w:space="0" w:color="auto"/>
            </w:tcBorders>
          </w:tcPr>
          <w:p w14:paraId="7345B5CB" w14:textId="77777777" w:rsidR="00386BC2" w:rsidRPr="00126B76" w:rsidRDefault="00386BC2" w:rsidP="005D512A">
            <w:pPr>
              <w:spacing w:after="0" w:line="240" w:lineRule="auto"/>
              <w:rPr>
                <w:rFonts w:eastAsia="MS Mincho" w:cs="Calibri"/>
                <w:bCs/>
                <w:sz w:val="20"/>
                <w:szCs w:val="20"/>
                <w:lang w:val="ru-RU" w:eastAsia="ja-JP"/>
              </w:rPr>
            </w:pPr>
            <w:r w:rsidRPr="00126B76">
              <w:rPr>
                <w:rFonts w:eastAsia="MS Mincho" w:cs="Calibri"/>
                <w:bCs/>
                <w:sz w:val="20"/>
                <w:szCs w:val="20"/>
                <w:lang w:val="ru-RU" w:eastAsia="ja-JP"/>
              </w:rPr>
              <w:t>Запознавање со целите , задачите и активностите предвидени со МИМО.</w:t>
            </w:r>
          </w:p>
        </w:tc>
        <w:tc>
          <w:tcPr>
            <w:tcW w:w="3260" w:type="dxa"/>
            <w:tcBorders>
              <w:top w:val="single" w:sz="12" w:space="0" w:color="auto"/>
              <w:left w:val="single" w:sz="4" w:space="0" w:color="auto"/>
              <w:bottom w:val="single" w:sz="12" w:space="0" w:color="auto"/>
              <w:right w:val="single" w:sz="12" w:space="0" w:color="auto"/>
            </w:tcBorders>
          </w:tcPr>
          <w:p w14:paraId="545C34E4" w14:textId="77777777" w:rsidR="00386BC2" w:rsidRPr="00126B76" w:rsidRDefault="00386BC2" w:rsidP="005D512A">
            <w:pPr>
              <w:spacing w:after="0" w:line="240" w:lineRule="auto"/>
              <w:rPr>
                <w:rFonts w:eastAsia="Times New Roman" w:cs="Calibri"/>
                <w:sz w:val="20"/>
                <w:szCs w:val="20"/>
                <w:lang w:val="mk-MK"/>
              </w:rPr>
            </w:pPr>
            <w:r w:rsidRPr="00126B76">
              <w:rPr>
                <w:rFonts w:eastAsia="Times New Roman" w:cs="Calibri"/>
                <w:sz w:val="20"/>
                <w:szCs w:val="20"/>
                <w:lang w:val="mk-MK"/>
              </w:rPr>
              <w:t>Развивање на мултикултурализмот и меѓуетничката интеграција  и толеранција во образованието.</w:t>
            </w:r>
          </w:p>
        </w:tc>
        <w:tc>
          <w:tcPr>
            <w:tcW w:w="2694" w:type="dxa"/>
            <w:tcBorders>
              <w:top w:val="single" w:sz="12" w:space="0" w:color="auto"/>
              <w:left w:val="single" w:sz="12" w:space="0" w:color="auto"/>
              <w:bottom w:val="single" w:sz="12" w:space="0" w:color="auto"/>
              <w:right w:val="single" w:sz="12" w:space="0" w:color="auto"/>
            </w:tcBorders>
          </w:tcPr>
          <w:p w14:paraId="7065EA50"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Во зависност од ситуацијата ќе се реализира со физичко присуство или онлајн.</w:t>
            </w:r>
          </w:p>
        </w:tc>
        <w:tc>
          <w:tcPr>
            <w:tcW w:w="1701" w:type="dxa"/>
            <w:tcBorders>
              <w:top w:val="single" w:sz="12" w:space="0" w:color="auto"/>
              <w:left w:val="single" w:sz="12" w:space="0" w:color="auto"/>
              <w:bottom w:val="single" w:sz="12" w:space="0" w:color="auto"/>
              <w:right w:val="single" w:sz="12" w:space="0" w:color="auto"/>
            </w:tcBorders>
          </w:tcPr>
          <w:p w14:paraId="10DAF6F3"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СИТ</w:t>
            </w:r>
          </w:p>
        </w:tc>
        <w:tc>
          <w:tcPr>
            <w:tcW w:w="1275" w:type="dxa"/>
            <w:tcBorders>
              <w:top w:val="single" w:sz="12" w:space="0" w:color="auto"/>
              <w:left w:val="single" w:sz="12" w:space="0" w:color="auto"/>
              <w:bottom w:val="single" w:sz="12" w:space="0" w:color="auto"/>
              <w:right w:val="single" w:sz="12" w:space="0" w:color="auto"/>
            </w:tcBorders>
          </w:tcPr>
          <w:p w14:paraId="3B4093BB" w14:textId="7A45060B" w:rsidR="00386BC2" w:rsidRPr="00126B76" w:rsidRDefault="00347689" w:rsidP="005D512A">
            <w:pPr>
              <w:spacing w:after="0" w:line="240" w:lineRule="auto"/>
              <w:rPr>
                <w:rFonts w:eastAsia="MS Mincho" w:cs="Calibri"/>
                <w:sz w:val="20"/>
                <w:szCs w:val="20"/>
                <w:lang w:eastAsia="ja-JP"/>
              </w:rPr>
            </w:pPr>
            <w:r w:rsidRPr="00126B76">
              <w:rPr>
                <w:rFonts w:eastAsia="MS Mincho" w:cs="Calibri"/>
                <w:sz w:val="20"/>
                <w:szCs w:val="20"/>
                <w:lang w:eastAsia="ja-JP"/>
              </w:rPr>
              <w:t>август-септември 2024</w:t>
            </w:r>
          </w:p>
        </w:tc>
      </w:tr>
      <w:tr w:rsidR="00386BC2" w:rsidRPr="00126B76" w14:paraId="76CFA878" w14:textId="77777777" w:rsidTr="00126B76">
        <w:trPr>
          <w:trHeight w:val="375"/>
          <w:jc w:val="center"/>
        </w:trPr>
        <w:tc>
          <w:tcPr>
            <w:tcW w:w="2907" w:type="dxa"/>
            <w:tcBorders>
              <w:top w:val="single" w:sz="12" w:space="0" w:color="auto"/>
              <w:left w:val="single" w:sz="12" w:space="0" w:color="auto"/>
              <w:bottom w:val="single" w:sz="4" w:space="0" w:color="auto"/>
              <w:right w:val="single" w:sz="12" w:space="0" w:color="auto"/>
            </w:tcBorders>
            <w:shd w:val="clear" w:color="auto" w:fill="FFE599" w:themeFill="accent4" w:themeFillTint="66"/>
          </w:tcPr>
          <w:p w14:paraId="68D6916B" w14:textId="77777777" w:rsidR="00386BC2" w:rsidRPr="00126B76" w:rsidRDefault="00386BC2" w:rsidP="005D512A">
            <w:pPr>
              <w:spacing w:after="0" w:line="240" w:lineRule="auto"/>
              <w:rPr>
                <w:rFonts w:eastAsia="MS Mincho" w:cs="Calibri"/>
                <w:b/>
                <w:bCs/>
                <w:sz w:val="20"/>
                <w:szCs w:val="20"/>
                <w:lang w:val="mk-MK" w:eastAsia="ja-JP"/>
              </w:rPr>
            </w:pPr>
            <w:r w:rsidRPr="00126B76">
              <w:rPr>
                <w:rFonts w:eastAsia="MS Mincho" w:cs="Calibri"/>
                <w:b/>
                <w:bCs/>
                <w:sz w:val="20"/>
                <w:szCs w:val="20"/>
                <w:lang w:val="mk-MK" w:eastAsia="ja-JP"/>
              </w:rPr>
              <w:t>Реализирање по пет работилници од Програмата ОЖВ</w:t>
            </w:r>
          </w:p>
          <w:p w14:paraId="0A95AF42" w14:textId="77777777" w:rsidR="00386BC2" w:rsidRPr="00126B76" w:rsidRDefault="00386BC2" w:rsidP="005D512A">
            <w:pPr>
              <w:spacing w:after="0" w:line="240" w:lineRule="auto"/>
              <w:rPr>
                <w:rFonts w:eastAsia="MS Mincho" w:cs="Calibri"/>
                <w:b/>
                <w:bCs/>
                <w:sz w:val="20"/>
                <w:szCs w:val="20"/>
                <w:lang w:val="mk-MK" w:eastAsia="ja-JP"/>
              </w:rPr>
            </w:pPr>
          </w:p>
        </w:tc>
        <w:tc>
          <w:tcPr>
            <w:tcW w:w="3457" w:type="dxa"/>
            <w:tcBorders>
              <w:top w:val="single" w:sz="12" w:space="0" w:color="auto"/>
              <w:left w:val="single" w:sz="12" w:space="0" w:color="auto"/>
              <w:bottom w:val="single" w:sz="4" w:space="0" w:color="auto"/>
              <w:right w:val="single" w:sz="4" w:space="0" w:color="auto"/>
            </w:tcBorders>
          </w:tcPr>
          <w:p w14:paraId="2B713458"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Почитување на  сличностите и разликите  на припадниците на различни етнички заедници.</w:t>
            </w:r>
          </w:p>
        </w:tc>
        <w:tc>
          <w:tcPr>
            <w:tcW w:w="3260" w:type="dxa"/>
            <w:tcBorders>
              <w:top w:val="single" w:sz="12" w:space="0" w:color="auto"/>
              <w:left w:val="single" w:sz="4" w:space="0" w:color="auto"/>
              <w:bottom w:val="single" w:sz="4" w:space="0" w:color="auto"/>
              <w:right w:val="single" w:sz="12" w:space="0" w:color="auto"/>
            </w:tcBorders>
          </w:tcPr>
          <w:p w14:paraId="30F1E4BE"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Оперативни планови на наставниците/изработки од ученици/белешки.</w:t>
            </w:r>
          </w:p>
          <w:p w14:paraId="4AE11F85" w14:textId="77777777" w:rsidR="00386BC2" w:rsidRPr="00126B76" w:rsidRDefault="00386BC2" w:rsidP="005D512A">
            <w:pPr>
              <w:spacing w:after="0" w:line="240" w:lineRule="auto"/>
              <w:rPr>
                <w:rFonts w:eastAsia="MS Mincho" w:cs="Calibri"/>
                <w:sz w:val="20"/>
                <w:szCs w:val="20"/>
                <w:lang w:val="mk-MK" w:eastAsia="ja-JP"/>
              </w:rPr>
            </w:pPr>
          </w:p>
        </w:tc>
        <w:tc>
          <w:tcPr>
            <w:tcW w:w="2694" w:type="dxa"/>
            <w:tcBorders>
              <w:top w:val="single" w:sz="12" w:space="0" w:color="auto"/>
              <w:left w:val="single" w:sz="12" w:space="0" w:color="auto"/>
              <w:bottom w:val="single" w:sz="4" w:space="0" w:color="auto"/>
              <w:right w:val="single" w:sz="12" w:space="0" w:color="auto"/>
            </w:tcBorders>
          </w:tcPr>
          <w:p w14:paraId="39830AA2"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Избор на работилници од областа сензитизација во меѓуетнички односи/Прирачници</w:t>
            </w:r>
          </w:p>
        </w:tc>
        <w:tc>
          <w:tcPr>
            <w:tcW w:w="1701" w:type="dxa"/>
            <w:tcBorders>
              <w:top w:val="single" w:sz="12" w:space="0" w:color="auto"/>
              <w:left w:val="single" w:sz="12" w:space="0" w:color="auto"/>
              <w:bottom w:val="single" w:sz="4" w:space="0" w:color="auto"/>
              <w:right w:val="single" w:sz="12" w:space="0" w:color="auto"/>
            </w:tcBorders>
          </w:tcPr>
          <w:p w14:paraId="733BB01B"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Одд.раководит/раководители на паралелки</w:t>
            </w:r>
          </w:p>
          <w:p w14:paraId="53DFF20B"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ученици од 2 до 9 одд</w:t>
            </w:r>
            <w:r w:rsidRPr="00126B76">
              <w:rPr>
                <w:rFonts w:eastAsia="MS Mincho" w:cs="Calibri"/>
                <w:sz w:val="20"/>
                <w:szCs w:val="20"/>
                <w:lang w:val="ru-RU" w:eastAsia="ja-JP"/>
              </w:rPr>
              <w:t>.</w:t>
            </w:r>
          </w:p>
        </w:tc>
        <w:tc>
          <w:tcPr>
            <w:tcW w:w="1275" w:type="dxa"/>
            <w:tcBorders>
              <w:top w:val="single" w:sz="12" w:space="0" w:color="auto"/>
              <w:left w:val="single" w:sz="12" w:space="0" w:color="auto"/>
              <w:bottom w:val="single" w:sz="4" w:space="0" w:color="auto"/>
              <w:right w:val="single" w:sz="12" w:space="0" w:color="auto"/>
            </w:tcBorders>
          </w:tcPr>
          <w:p w14:paraId="5155821C" w14:textId="45E06CF4"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 xml:space="preserve">Во текот на учебна </w:t>
            </w:r>
            <w:r w:rsidRPr="00126B76">
              <w:rPr>
                <w:rFonts w:eastAsia="MS Mincho" w:cs="Calibri"/>
                <w:sz w:val="20"/>
                <w:szCs w:val="20"/>
                <w:lang w:eastAsia="ja-JP"/>
              </w:rPr>
              <w:t>202</w:t>
            </w:r>
            <w:r w:rsidR="00347689" w:rsidRPr="00126B76">
              <w:rPr>
                <w:rFonts w:eastAsia="MS Mincho" w:cs="Calibri"/>
                <w:sz w:val="20"/>
                <w:szCs w:val="20"/>
                <w:lang w:val="mk-MK" w:eastAsia="ja-JP"/>
              </w:rPr>
              <w:t>4</w:t>
            </w:r>
            <w:r w:rsidRPr="00126B76">
              <w:rPr>
                <w:rFonts w:eastAsia="MS Mincho" w:cs="Calibri"/>
                <w:sz w:val="20"/>
                <w:szCs w:val="20"/>
                <w:lang w:eastAsia="ja-JP"/>
              </w:rPr>
              <w:t>/202</w:t>
            </w:r>
            <w:r w:rsidR="00347689" w:rsidRPr="00126B76">
              <w:rPr>
                <w:rFonts w:eastAsia="MS Mincho" w:cs="Calibri"/>
                <w:sz w:val="20"/>
                <w:szCs w:val="20"/>
                <w:lang w:val="mk-MK" w:eastAsia="ja-JP"/>
              </w:rPr>
              <w:t>5</w:t>
            </w:r>
          </w:p>
          <w:p w14:paraId="586D5E83"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година</w:t>
            </w:r>
          </w:p>
        </w:tc>
      </w:tr>
      <w:tr w:rsidR="00386BC2" w:rsidRPr="00126B76" w14:paraId="1EA920F7" w14:textId="77777777" w:rsidTr="00126B76">
        <w:trPr>
          <w:trHeight w:val="416"/>
          <w:jc w:val="center"/>
        </w:trPr>
        <w:tc>
          <w:tcPr>
            <w:tcW w:w="2907" w:type="dxa"/>
            <w:tcBorders>
              <w:top w:val="single" w:sz="4" w:space="0" w:color="auto"/>
              <w:left w:val="single" w:sz="12" w:space="0" w:color="auto"/>
              <w:bottom w:val="single" w:sz="4" w:space="0" w:color="auto"/>
              <w:right w:val="single" w:sz="12" w:space="0" w:color="auto"/>
            </w:tcBorders>
            <w:shd w:val="clear" w:color="auto" w:fill="FFE599" w:themeFill="accent4" w:themeFillTint="66"/>
          </w:tcPr>
          <w:p w14:paraId="37F27E52" w14:textId="7A3C8954" w:rsidR="00347689" w:rsidRPr="00126B76" w:rsidRDefault="00DC3493" w:rsidP="005D512A">
            <w:pPr>
              <w:spacing w:after="0" w:line="240" w:lineRule="auto"/>
              <w:rPr>
                <w:rFonts w:eastAsia="MS Mincho" w:cs="Calibri"/>
                <w:b/>
                <w:bCs/>
                <w:sz w:val="20"/>
                <w:szCs w:val="20"/>
                <w:lang w:val="mk-MK" w:eastAsia="ja-JP"/>
              </w:rPr>
            </w:pPr>
            <w:r w:rsidRPr="00126B76">
              <w:rPr>
                <w:rFonts w:eastAsia="MS Mincho" w:cs="Calibri"/>
                <w:b/>
                <w:bCs/>
                <w:sz w:val="20"/>
                <w:szCs w:val="20"/>
                <w:lang w:val="mk-MK" w:eastAsia="ja-JP"/>
              </w:rPr>
              <w:t xml:space="preserve">Активности </w:t>
            </w:r>
            <w:r w:rsidR="00386BC2" w:rsidRPr="00126B76">
              <w:rPr>
                <w:rFonts w:eastAsia="MS Mincho" w:cs="Calibri"/>
                <w:b/>
                <w:bCs/>
                <w:sz w:val="20"/>
                <w:szCs w:val="20"/>
                <w:lang w:val="mk-MK" w:eastAsia="ja-JP"/>
              </w:rPr>
              <w:t xml:space="preserve">по повод Детска недела </w:t>
            </w:r>
            <w:r w:rsidR="00347689" w:rsidRPr="00126B76">
              <w:rPr>
                <w:rFonts w:eastAsia="MS Mincho" w:cs="Calibri"/>
                <w:b/>
                <w:bCs/>
                <w:sz w:val="20"/>
                <w:szCs w:val="20"/>
                <w:lang w:val="mk-MK" w:eastAsia="ja-JP"/>
              </w:rPr>
              <w:t>-</w:t>
            </w:r>
            <w:r w:rsidR="00386BC2" w:rsidRPr="00126B76">
              <w:rPr>
                <w:rFonts w:eastAsia="MS Mincho" w:cs="Calibri"/>
                <w:b/>
                <w:bCs/>
                <w:sz w:val="20"/>
                <w:szCs w:val="20"/>
                <w:lang w:val="mk-MK" w:eastAsia="ja-JP"/>
              </w:rPr>
              <w:t>заедничка активност со партнер учил</w:t>
            </w:r>
            <w:r w:rsidRPr="00126B76">
              <w:rPr>
                <w:rFonts w:eastAsia="MS Mincho" w:cs="Calibri"/>
                <w:b/>
                <w:bCs/>
                <w:sz w:val="20"/>
                <w:szCs w:val="20"/>
                <w:lang w:val="mk-MK" w:eastAsia="ja-JP"/>
              </w:rPr>
              <w:t>иштето:</w:t>
            </w:r>
          </w:p>
          <w:p w14:paraId="49E4CA60" w14:textId="52388B24" w:rsidR="00DC3493" w:rsidRPr="00126B76" w:rsidRDefault="00DC3493" w:rsidP="00DC3493">
            <w:pPr>
              <w:spacing w:after="0" w:line="240" w:lineRule="auto"/>
              <w:rPr>
                <w:rFonts w:eastAsia="MS Mincho" w:cs="Calibri"/>
                <w:b/>
                <w:bCs/>
                <w:sz w:val="20"/>
                <w:szCs w:val="20"/>
                <w:lang w:val="mk-MK" w:eastAsia="ja-JP"/>
              </w:rPr>
            </w:pPr>
            <w:r w:rsidRPr="00126B76">
              <w:rPr>
                <w:rFonts w:eastAsia="MS Mincho" w:cs="Calibri"/>
                <w:b/>
                <w:bCs/>
                <w:sz w:val="20"/>
                <w:szCs w:val="20"/>
                <w:lang w:val="mk-MK" w:eastAsia="ja-JP"/>
              </w:rPr>
              <w:lastRenderedPageBreak/>
              <w:t>-</w:t>
            </w:r>
            <w:r w:rsidR="00347689" w:rsidRPr="00126B76">
              <w:rPr>
                <w:rFonts w:eastAsia="MS Mincho" w:cs="Calibri"/>
                <w:b/>
                <w:bCs/>
                <w:sz w:val="20"/>
                <w:szCs w:val="20"/>
                <w:lang w:val="mk-MK" w:eastAsia="ja-JP"/>
              </w:rPr>
              <w:t>Ликовна работлиница з</w:t>
            </w:r>
            <w:r w:rsidR="00386BC2" w:rsidRPr="00126B76">
              <w:rPr>
                <w:rFonts w:eastAsia="MS Mincho" w:cs="Calibri"/>
                <w:b/>
                <w:bCs/>
                <w:sz w:val="20"/>
                <w:szCs w:val="20"/>
                <w:lang w:val="mk-MK" w:eastAsia="ja-JP"/>
              </w:rPr>
              <w:t xml:space="preserve">а детските права </w:t>
            </w:r>
            <w:r w:rsidR="00347689" w:rsidRPr="00126B76">
              <w:rPr>
                <w:rFonts w:eastAsia="MS Mincho" w:cs="Calibri"/>
                <w:b/>
                <w:bCs/>
                <w:sz w:val="20"/>
                <w:szCs w:val="20"/>
                <w:lang w:val="mk-MK" w:eastAsia="ja-JP"/>
              </w:rPr>
              <w:t xml:space="preserve">и обврски </w:t>
            </w:r>
            <w:r w:rsidRPr="00126B76">
              <w:rPr>
                <w:rFonts w:eastAsia="MS Mincho" w:cs="Calibri"/>
                <w:b/>
                <w:bCs/>
                <w:sz w:val="20"/>
                <w:szCs w:val="20"/>
                <w:lang w:val="mk-MK" w:eastAsia="ja-JP"/>
              </w:rPr>
              <w:t>на јазиците на партнерските училишта</w:t>
            </w:r>
            <w:r w:rsidR="00386BC2" w:rsidRPr="00126B76">
              <w:rPr>
                <w:rFonts w:eastAsia="MS Mincho" w:cs="Calibri"/>
                <w:b/>
                <w:bCs/>
                <w:sz w:val="20"/>
                <w:szCs w:val="20"/>
                <w:lang w:val="mk-MK" w:eastAsia="ja-JP"/>
              </w:rPr>
              <w:t xml:space="preserve"> </w:t>
            </w:r>
            <w:r w:rsidR="00347689" w:rsidRPr="00126B76">
              <w:rPr>
                <w:rFonts w:eastAsia="MS Mincho" w:cs="Calibri"/>
                <w:b/>
                <w:bCs/>
                <w:sz w:val="20"/>
                <w:szCs w:val="20"/>
                <w:lang w:val="mk-MK" w:eastAsia="ja-JP"/>
              </w:rPr>
              <w:t>(изработка на стрип)</w:t>
            </w:r>
            <w:r w:rsidR="00386BC2" w:rsidRPr="00126B76">
              <w:rPr>
                <w:rFonts w:eastAsia="MS Mincho" w:cs="Calibri"/>
                <w:b/>
                <w:bCs/>
                <w:sz w:val="20"/>
                <w:szCs w:val="20"/>
                <w:lang w:val="mk-MK" w:eastAsia="ja-JP"/>
              </w:rPr>
              <w:t xml:space="preserve">. </w:t>
            </w:r>
          </w:p>
          <w:p w14:paraId="7DF563F6" w14:textId="577F9EE8" w:rsidR="00386BC2" w:rsidRPr="00126B76" w:rsidRDefault="00DC3493" w:rsidP="00DC3493">
            <w:pPr>
              <w:spacing w:after="0" w:line="240" w:lineRule="auto"/>
              <w:rPr>
                <w:rFonts w:eastAsia="MS Mincho" w:cs="Calibri"/>
                <w:b/>
                <w:bCs/>
                <w:sz w:val="20"/>
                <w:szCs w:val="20"/>
                <w:lang w:val="mk-MK" w:eastAsia="ja-JP"/>
              </w:rPr>
            </w:pPr>
            <w:r w:rsidRPr="00126B76">
              <w:rPr>
                <w:rFonts w:eastAsia="MS Mincho" w:cs="Calibri"/>
                <w:b/>
                <w:bCs/>
                <w:sz w:val="20"/>
                <w:szCs w:val="20"/>
                <w:lang w:val="mk-MK" w:eastAsia="ja-JP"/>
              </w:rPr>
              <w:t>-</w:t>
            </w:r>
            <w:r w:rsidR="00386BC2" w:rsidRPr="00126B76">
              <w:rPr>
                <w:rFonts w:eastAsia="MS Mincho" w:cs="Calibri"/>
                <w:b/>
                <w:bCs/>
                <w:sz w:val="20"/>
                <w:szCs w:val="20"/>
                <w:lang w:val="mk-MK" w:eastAsia="ja-JP"/>
              </w:rPr>
              <w:t>Спортски натпревар во мешани групи„Во здраво тело,здрав дух.</w:t>
            </w:r>
          </w:p>
        </w:tc>
        <w:tc>
          <w:tcPr>
            <w:tcW w:w="3457" w:type="dxa"/>
            <w:tcBorders>
              <w:top w:val="single" w:sz="4" w:space="0" w:color="auto"/>
              <w:left w:val="single" w:sz="12" w:space="0" w:color="auto"/>
              <w:bottom w:val="single" w:sz="4" w:space="0" w:color="auto"/>
              <w:right w:val="single" w:sz="4" w:space="0" w:color="auto"/>
            </w:tcBorders>
          </w:tcPr>
          <w:p w14:paraId="4A08C5CF"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lastRenderedPageBreak/>
              <w:t xml:space="preserve">Почитување на  сличностите и разликите  на припадниците на различни етнички заедници/ Запознавање и зближување на </w:t>
            </w:r>
            <w:r w:rsidRPr="00126B76">
              <w:rPr>
                <w:rFonts w:eastAsia="MS Mincho" w:cs="Calibri"/>
                <w:sz w:val="20"/>
                <w:szCs w:val="20"/>
                <w:lang w:val="mk-MK" w:eastAsia="ja-JP"/>
              </w:rPr>
              <w:lastRenderedPageBreak/>
              <w:t xml:space="preserve">учениците од различни етнички заедници/ стекнување знаења од </w:t>
            </w:r>
          </w:p>
          <w:p w14:paraId="4D997056" w14:textId="77777777" w:rsidR="00386BC2" w:rsidRPr="00126B76" w:rsidRDefault="00386BC2" w:rsidP="005D512A">
            <w:pPr>
              <w:spacing w:after="0" w:line="240" w:lineRule="auto"/>
              <w:rPr>
                <w:rFonts w:cs="Calibri"/>
                <w:sz w:val="20"/>
                <w:szCs w:val="20"/>
              </w:rPr>
            </w:pPr>
            <w:r w:rsidRPr="00126B76">
              <w:rPr>
                <w:rFonts w:eastAsia="MS Mincho" w:cs="Calibri"/>
                <w:sz w:val="20"/>
                <w:szCs w:val="20"/>
                <w:lang w:val="mk-MK" w:eastAsia="ja-JP"/>
              </w:rPr>
              <w:t>различни области/</w:t>
            </w:r>
            <w:r w:rsidRPr="00126B76">
              <w:rPr>
                <w:rFonts w:cs="Calibri"/>
                <w:b/>
                <w:sz w:val="20"/>
                <w:szCs w:val="20"/>
                <w:lang w:val="mk-MK"/>
              </w:rPr>
              <w:t xml:space="preserve"> </w:t>
            </w:r>
            <w:r w:rsidRPr="00126B76">
              <w:rPr>
                <w:rFonts w:cs="Calibri"/>
                <w:sz w:val="20"/>
                <w:szCs w:val="20"/>
                <w:lang w:val="mk-MK"/>
              </w:rPr>
              <w:t>Подигање н</w:t>
            </w:r>
            <w:r w:rsidRPr="00126B76">
              <w:rPr>
                <w:rFonts w:cs="Calibri"/>
                <w:sz w:val="20"/>
                <w:szCs w:val="20"/>
              </w:rPr>
              <w:t>a</w:t>
            </w:r>
            <w:r w:rsidRPr="00126B76">
              <w:rPr>
                <w:rFonts w:cs="Calibri"/>
                <w:sz w:val="20"/>
                <w:szCs w:val="20"/>
                <w:lang w:val="mk-MK"/>
              </w:rPr>
              <w:t xml:space="preserve"> степенот на меѓуетничка интеграција</w:t>
            </w:r>
          </w:p>
        </w:tc>
        <w:tc>
          <w:tcPr>
            <w:tcW w:w="3260" w:type="dxa"/>
            <w:tcBorders>
              <w:top w:val="single" w:sz="4" w:space="0" w:color="auto"/>
              <w:left w:val="single" w:sz="4" w:space="0" w:color="auto"/>
              <w:bottom w:val="single" w:sz="4" w:space="0" w:color="auto"/>
              <w:right w:val="single" w:sz="12" w:space="0" w:color="auto"/>
            </w:tcBorders>
          </w:tcPr>
          <w:p w14:paraId="127780CA"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lastRenderedPageBreak/>
              <w:t>Видео записи/</w:t>
            </w:r>
          </w:p>
          <w:p w14:paraId="0D948E4B"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фотографии</w:t>
            </w:r>
          </w:p>
          <w:p w14:paraId="17237C9C"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акциони планови/</w:t>
            </w:r>
          </w:p>
          <w:p w14:paraId="47702A56"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извештаи</w:t>
            </w:r>
          </w:p>
          <w:p w14:paraId="351511E4" w14:textId="77777777" w:rsidR="00386BC2" w:rsidRPr="00126B76" w:rsidRDefault="00386BC2" w:rsidP="005D512A">
            <w:pPr>
              <w:spacing w:after="0" w:line="240" w:lineRule="auto"/>
              <w:rPr>
                <w:rFonts w:eastAsia="MS Mincho" w:cs="Calibri"/>
                <w:sz w:val="20"/>
                <w:szCs w:val="20"/>
                <w:lang w:val="mk-MK" w:eastAsia="ja-JP"/>
              </w:rPr>
            </w:pPr>
          </w:p>
        </w:tc>
        <w:tc>
          <w:tcPr>
            <w:tcW w:w="2694" w:type="dxa"/>
            <w:tcBorders>
              <w:top w:val="single" w:sz="4" w:space="0" w:color="auto"/>
              <w:left w:val="single" w:sz="12" w:space="0" w:color="auto"/>
              <w:bottom w:val="single" w:sz="4" w:space="0" w:color="auto"/>
              <w:right w:val="single" w:sz="12" w:space="0" w:color="auto"/>
            </w:tcBorders>
          </w:tcPr>
          <w:p w14:paraId="045C19D8"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lastRenderedPageBreak/>
              <w:t xml:space="preserve">Избор на одговорни наставници, ученици, воспоставен контакт,состав на мешани екипи, </w:t>
            </w:r>
            <w:r w:rsidRPr="00126B76">
              <w:rPr>
                <w:rFonts w:eastAsia="MS Mincho" w:cs="Calibri"/>
                <w:sz w:val="20"/>
                <w:szCs w:val="20"/>
                <w:lang w:val="mk-MK" w:eastAsia="ja-JP"/>
              </w:rPr>
              <w:lastRenderedPageBreak/>
              <w:t>обезбедување превоз (онлајн или со физичко присуство )</w:t>
            </w:r>
          </w:p>
        </w:tc>
        <w:tc>
          <w:tcPr>
            <w:tcW w:w="1701" w:type="dxa"/>
            <w:tcBorders>
              <w:top w:val="single" w:sz="4" w:space="0" w:color="auto"/>
              <w:left w:val="single" w:sz="12" w:space="0" w:color="auto"/>
              <w:bottom w:val="single" w:sz="4" w:space="0" w:color="auto"/>
              <w:right w:val="single" w:sz="12" w:space="0" w:color="auto"/>
            </w:tcBorders>
          </w:tcPr>
          <w:p w14:paraId="5C5827EB"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lastRenderedPageBreak/>
              <w:t>Наставници и ученици од 2 до 9 одд</w:t>
            </w:r>
          </w:p>
        </w:tc>
        <w:tc>
          <w:tcPr>
            <w:tcW w:w="1275" w:type="dxa"/>
            <w:tcBorders>
              <w:top w:val="single" w:sz="4" w:space="0" w:color="auto"/>
              <w:left w:val="single" w:sz="12" w:space="0" w:color="auto"/>
              <w:bottom w:val="single" w:sz="4" w:space="0" w:color="auto"/>
              <w:right w:val="single" w:sz="12" w:space="0" w:color="auto"/>
            </w:tcBorders>
          </w:tcPr>
          <w:p w14:paraId="3D0041E8"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Октомври</w:t>
            </w:r>
          </w:p>
          <w:p w14:paraId="4DED2B76" w14:textId="111FC2D9"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ru-RU" w:eastAsia="ja-JP"/>
              </w:rPr>
              <w:t>20</w:t>
            </w:r>
            <w:r w:rsidRPr="00126B76">
              <w:rPr>
                <w:rFonts w:eastAsia="MS Mincho" w:cs="Calibri"/>
                <w:sz w:val="20"/>
                <w:szCs w:val="20"/>
                <w:lang w:eastAsia="ja-JP"/>
              </w:rPr>
              <w:t>2</w:t>
            </w:r>
            <w:r w:rsidR="00347689" w:rsidRPr="00126B76">
              <w:rPr>
                <w:rFonts w:eastAsia="MS Mincho" w:cs="Calibri"/>
                <w:sz w:val="20"/>
                <w:szCs w:val="20"/>
                <w:lang w:val="mk-MK" w:eastAsia="ja-JP"/>
              </w:rPr>
              <w:t>4</w:t>
            </w:r>
          </w:p>
        </w:tc>
      </w:tr>
      <w:tr w:rsidR="00386BC2" w:rsidRPr="00126B76" w14:paraId="4AAF5E3E" w14:textId="77777777" w:rsidTr="00126B76">
        <w:trPr>
          <w:trHeight w:val="2123"/>
          <w:jc w:val="center"/>
        </w:trPr>
        <w:tc>
          <w:tcPr>
            <w:tcW w:w="2907" w:type="dxa"/>
            <w:tcBorders>
              <w:top w:val="single" w:sz="4" w:space="0" w:color="auto"/>
              <w:left w:val="single" w:sz="12" w:space="0" w:color="auto"/>
              <w:bottom w:val="single" w:sz="4" w:space="0" w:color="auto"/>
              <w:right w:val="single" w:sz="12" w:space="0" w:color="auto"/>
            </w:tcBorders>
            <w:shd w:val="clear" w:color="auto" w:fill="FFE599" w:themeFill="accent4" w:themeFillTint="66"/>
          </w:tcPr>
          <w:p w14:paraId="5FE8B24A" w14:textId="77777777" w:rsidR="00DC3493" w:rsidRPr="00126B76" w:rsidRDefault="00386BC2" w:rsidP="005D512A">
            <w:pPr>
              <w:spacing w:after="0" w:line="240" w:lineRule="auto"/>
              <w:rPr>
                <w:rFonts w:cs="Calibri"/>
                <w:b/>
                <w:sz w:val="20"/>
                <w:szCs w:val="20"/>
                <w:lang w:val="mk-MK"/>
              </w:rPr>
            </w:pPr>
            <w:r w:rsidRPr="00126B76">
              <w:rPr>
                <w:rFonts w:cs="Calibri"/>
                <w:b/>
                <w:sz w:val="20"/>
                <w:szCs w:val="20"/>
                <w:lang w:val="mk-MK"/>
              </w:rPr>
              <w:t xml:space="preserve">Заеднички Активности по повод Денот на толеранција ; </w:t>
            </w:r>
            <w:r w:rsidR="00DC3493" w:rsidRPr="00126B76">
              <w:rPr>
                <w:rFonts w:cs="Calibri"/>
                <w:b/>
                <w:sz w:val="20"/>
                <w:szCs w:val="20"/>
                <w:lang w:val="mk-MK"/>
              </w:rPr>
              <w:t>-</w:t>
            </w:r>
          </w:p>
          <w:p w14:paraId="59626810" w14:textId="1CF442A1" w:rsidR="00386BC2" w:rsidRPr="00126B76" w:rsidRDefault="00DC3493" w:rsidP="005D512A">
            <w:pPr>
              <w:spacing w:after="0" w:line="240" w:lineRule="auto"/>
              <w:rPr>
                <w:rFonts w:eastAsia="MS Mincho" w:cs="Calibri"/>
                <w:b/>
                <w:bCs/>
                <w:sz w:val="20"/>
                <w:szCs w:val="20"/>
                <w:lang w:val="mk-MK" w:eastAsia="ja-JP"/>
              </w:rPr>
            </w:pPr>
            <w:r w:rsidRPr="00126B76">
              <w:rPr>
                <w:rFonts w:cs="Calibri"/>
                <w:b/>
                <w:sz w:val="20"/>
                <w:szCs w:val="20"/>
                <w:lang w:val="mk-MK"/>
              </w:rPr>
              <w:t xml:space="preserve">литературни и </w:t>
            </w:r>
            <w:r w:rsidR="00386BC2" w:rsidRPr="00126B76">
              <w:rPr>
                <w:rFonts w:cs="Calibri"/>
                <w:b/>
                <w:sz w:val="20"/>
                <w:szCs w:val="20"/>
                <w:lang w:val="mk-MK"/>
              </w:rPr>
              <w:t>креативни  ликовни работилници</w:t>
            </w:r>
            <w:r w:rsidR="00386BC2" w:rsidRPr="00126B76">
              <w:rPr>
                <w:rFonts w:cs="Calibri"/>
                <w:sz w:val="20"/>
                <w:szCs w:val="20"/>
                <w:lang w:val="mk-MK"/>
              </w:rPr>
              <w:t>.</w:t>
            </w:r>
          </w:p>
        </w:tc>
        <w:tc>
          <w:tcPr>
            <w:tcW w:w="3457" w:type="dxa"/>
            <w:tcBorders>
              <w:top w:val="single" w:sz="4" w:space="0" w:color="auto"/>
              <w:left w:val="single" w:sz="12" w:space="0" w:color="auto"/>
              <w:bottom w:val="single" w:sz="4" w:space="0" w:color="auto"/>
              <w:right w:val="single" w:sz="4" w:space="0" w:color="auto"/>
            </w:tcBorders>
          </w:tcPr>
          <w:p w14:paraId="2F3F20D4"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ru-RU" w:eastAsia="ja-JP"/>
              </w:rPr>
              <w:t>Зб</w:t>
            </w:r>
            <w:r w:rsidRPr="00126B76">
              <w:rPr>
                <w:rFonts w:eastAsia="MS Mincho" w:cs="Calibri"/>
                <w:sz w:val="20"/>
                <w:szCs w:val="20"/>
                <w:lang w:val="mk-MK" w:eastAsia="ja-JP"/>
              </w:rPr>
              <w:t>лижување на учениците,</w:t>
            </w:r>
          </w:p>
          <w:p w14:paraId="23DB37E3"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Осознанавање за</w:t>
            </w:r>
            <w:r w:rsidRPr="00126B76">
              <w:rPr>
                <w:rFonts w:eastAsia="MS Mincho" w:cs="Calibri"/>
                <w:sz w:val="20"/>
                <w:szCs w:val="20"/>
                <w:lang w:val="ru-RU" w:eastAsia="ja-JP"/>
              </w:rPr>
              <w:t xml:space="preserve"> творештвото на писателите од различ </w:t>
            </w:r>
          </w:p>
          <w:p w14:paraId="2BFBD542"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ru-RU" w:eastAsia="ja-JP"/>
              </w:rPr>
              <w:t>етнич. Заедници</w:t>
            </w:r>
            <w:r w:rsidRPr="00126B76">
              <w:rPr>
                <w:rFonts w:eastAsia="MS Mincho" w:cs="Calibri"/>
                <w:sz w:val="20"/>
                <w:szCs w:val="20"/>
                <w:lang w:val="mk-MK" w:eastAsia="ja-JP"/>
              </w:rPr>
              <w:t>/Запознавање и зближувањена учениците од различни етнички заедници/стекнување знаења од различни области/</w:t>
            </w:r>
            <w:r w:rsidRPr="00126B76">
              <w:rPr>
                <w:rFonts w:cs="Calibri"/>
                <w:b/>
                <w:sz w:val="20"/>
                <w:szCs w:val="20"/>
                <w:lang w:val="mk-MK"/>
              </w:rPr>
              <w:t xml:space="preserve"> </w:t>
            </w:r>
            <w:r w:rsidRPr="00126B76">
              <w:rPr>
                <w:rFonts w:cs="Calibri"/>
                <w:sz w:val="20"/>
                <w:szCs w:val="20"/>
                <w:lang w:val="mk-MK"/>
              </w:rPr>
              <w:t>Подигање н</w:t>
            </w:r>
            <w:r w:rsidRPr="00126B76">
              <w:rPr>
                <w:rFonts w:cs="Calibri"/>
                <w:sz w:val="20"/>
                <w:szCs w:val="20"/>
              </w:rPr>
              <w:t xml:space="preserve">a </w:t>
            </w:r>
            <w:r w:rsidRPr="00126B76">
              <w:rPr>
                <w:rFonts w:cs="Calibri"/>
                <w:sz w:val="20"/>
                <w:szCs w:val="20"/>
                <w:lang w:val="mk-MK"/>
              </w:rPr>
              <w:t>степенот на меѓуетничка интеграција</w:t>
            </w:r>
          </w:p>
        </w:tc>
        <w:tc>
          <w:tcPr>
            <w:tcW w:w="3260" w:type="dxa"/>
            <w:tcBorders>
              <w:top w:val="single" w:sz="4" w:space="0" w:color="auto"/>
              <w:left w:val="single" w:sz="4" w:space="0" w:color="auto"/>
              <w:bottom w:val="single" w:sz="4" w:space="0" w:color="auto"/>
              <w:right w:val="single" w:sz="12" w:space="0" w:color="auto"/>
            </w:tcBorders>
          </w:tcPr>
          <w:p w14:paraId="77311DFD"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Видео записи/</w:t>
            </w:r>
          </w:p>
          <w:p w14:paraId="32586B05"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фотографии</w:t>
            </w:r>
          </w:p>
          <w:p w14:paraId="050E7F41"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флаери</w:t>
            </w:r>
          </w:p>
          <w:p w14:paraId="18348B53"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акциони планови/</w:t>
            </w:r>
          </w:p>
          <w:p w14:paraId="32D1B729"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извештаи</w:t>
            </w:r>
          </w:p>
        </w:tc>
        <w:tc>
          <w:tcPr>
            <w:tcW w:w="2694" w:type="dxa"/>
            <w:tcBorders>
              <w:top w:val="single" w:sz="4" w:space="0" w:color="auto"/>
              <w:left w:val="single" w:sz="12" w:space="0" w:color="auto"/>
              <w:bottom w:val="single" w:sz="4" w:space="0" w:color="auto"/>
              <w:right w:val="single" w:sz="12" w:space="0" w:color="auto"/>
            </w:tcBorders>
          </w:tcPr>
          <w:p w14:paraId="326C68BA"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Наставници по граганско образование,македонски јазик,ликовно образование,ученици,средства,превози др.</w:t>
            </w:r>
          </w:p>
        </w:tc>
        <w:tc>
          <w:tcPr>
            <w:tcW w:w="1701" w:type="dxa"/>
            <w:tcBorders>
              <w:top w:val="single" w:sz="4" w:space="0" w:color="auto"/>
              <w:left w:val="single" w:sz="12" w:space="0" w:color="auto"/>
              <w:bottom w:val="single" w:sz="4" w:space="0" w:color="auto"/>
              <w:right w:val="single" w:sz="12" w:space="0" w:color="auto"/>
            </w:tcBorders>
          </w:tcPr>
          <w:p w14:paraId="03FA7054"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ru-RU" w:eastAsia="ja-JP"/>
              </w:rPr>
              <w:t>Наставници и ученици од 6 до 9 одделение</w:t>
            </w:r>
          </w:p>
        </w:tc>
        <w:tc>
          <w:tcPr>
            <w:tcW w:w="1275" w:type="dxa"/>
            <w:tcBorders>
              <w:top w:val="single" w:sz="4" w:space="0" w:color="auto"/>
              <w:left w:val="single" w:sz="12" w:space="0" w:color="auto"/>
              <w:bottom w:val="single" w:sz="4" w:space="0" w:color="auto"/>
              <w:right w:val="single" w:sz="12" w:space="0" w:color="auto"/>
            </w:tcBorders>
          </w:tcPr>
          <w:p w14:paraId="39B4084E" w14:textId="5F32FAFE"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Ноември 20</w:t>
            </w:r>
            <w:r w:rsidRPr="00126B76">
              <w:rPr>
                <w:rFonts w:eastAsia="MS Mincho" w:cs="Calibri"/>
                <w:sz w:val="20"/>
                <w:szCs w:val="20"/>
                <w:lang w:eastAsia="ja-JP"/>
              </w:rPr>
              <w:t>2</w:t>
            </w:r>
            <w:r w:rsidR="00347689" w:rsidRPr="00126B76">
              <w:rPr>
                <w:rFonts w:eastAsia="MS Mincho" w:cs="Calibri"/>
                <w:sz w:val="20"/>
                <w:szCs w:val="20"/>
                <w:lang w:val="mk-MK" w:eastAsia="ja-JP"/>
              </w:rPr>
              <w:t>4</w:t>
            </w:r>
          </w:p>
        </w:tc>
      </w:tr>
      <w:tr w:rsidR="00386BC2" w:rsidRPr="00126B76" w14:paraId="4DC362CC" w14:textId="77777777" w:rsidTr="00126B76">
        <w:trPr>
          <w:trHeight w:val="2246"/>
          <w:jc w:val="center"/>
        </w:trPr>
        <w:tc>
          <w:tcPr>
            <w:tcW w:w="2907" w:type="dxa"/>
            <w:tcBorders>
              <w:top w:val="single" w:sz="4" w:space="0" w:color="auto"/>
              <w:left w:val="single" w:sz="12" w:space="0" w:color="auto"/>
              <w:bottom w:val="single" w:sz="4" w:space="0" w:color="auto"/>
              <w:right w:val="single" w:sz="12" w:space="0" w:color="auto"/>
            </w:tcBorders>
            <w:shd w:val="clear" w:color="auto" w:fill="FFE599" w:themeFill="accent4" w:themeFillTint="66"/>
          </w:tcPr>
          <w:p w14:paraId="44BF5C6C" w14:textId="77777777" w:rsidR="00386BC2" w:rsidRPr="00126B76" w:rsidRDefault="00386BC2" w:rsidP="005D512A">
            <w:pPr>
              <w:spacing w:after="0" w:line="240" w:lineRule="auto"/>
              <w:rPr>
                <w:rFonts w:eastAsia="MS Mincho" w:cs="Calibri"/>
                <w:b/>
                <w:bCs/>
                <w:sz w:val="20"/>
                <w:szCs w:val="20"/>
                <w:lang w:val="mk-MK" w:eastAsia="ja-JP"/>
              </w:rPr>
            </w:pPr>
            <w:r w:rsidRPr="00126B76">
              <w:rPr>
                <w:rFonts w:eastAsia="MS Mincho" w:cs="Calibri"/>
                <w:b/>
                <w:bCs/>
                <w:sz w:val="20"/>
                <w:szCs w:val="20"/>
                <w:lang w:val="ru-RU" w:eastAsia="ja-JP"/>
              </w:rPr>
              <w:t>Активности по повод месецот на книгата:</w:t>
            </w:r>
            <w:r w:rsidRPr="00126B76">
              <w:rPr>
                <w:rFonts w:cs="Calibri"/>
                <w:b/>
                <w:sz w:val="20"/>
                <w:szCs w:val="20"/>
                <w:lang w:val="mk-MK"/>
              </w:rPr>
              <w:t xml:space="preserve"> литературни,креативни  ликовни и театарски  работилници,</w:t>
            </w:r>
          </w:p>
        </w:tc>
        <w:tc>
          <w:tcPr>
            <w:tcW w:w="3457" w:type="dxa"/>
            <w:tcBorders>
              <w:top w:val="single" w:sz="4" w:space="0" w:color="auto"/>
              <w:left w:val="single" w:sz="12" w:space="0" w:color="auto"/>
              <w:bottom w:val="single" w:sz="4" w:space="0" w:color="auto"/>
              <w:right w:val="single" w:sz="4" w:space="0" w:color="auto"/>
            </w:tcBorders>
          </w:tcPr>
          <w:p w14:paraId="7C496449"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ru-RU" w:eastAsia="ja-JP"/>
              </w:rPr>
              <w:t>Зб</w:t>
            </w:r>
            <w:r w:rsidRPr="00126B76">
              <w:rPr>
                <w:rFonts w:eastAsia="MS Mincho" w:cs="Calibri"/>
                <w:sz w:val="20"/>
                <w:szCs w:val="20"/>
                <w:lang w:val="mk-MK" w:eastAsia="ja-JP"/>
              </w:rPr>
              <w:t>лижување на учениците,</w:t>
            </w:r>
          </w:p>
          <w:p w14:paraId="2699488C"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Осознанавање за</w:t>
            </w:r>
            <w:r w:rsidRPr="00126B76">
              <w:rPr>
                <w:rFonts w:eastAsia="MS Mincho" w:cs="Calibri"/>
                <w:sz w:val="20"/>
                <w:szCs w:val="20"/>
                <w:lang w:val="ru-RU" w:eastAsia="ja-JP"/>
              </w:rPr>
              <w:t xml:space="preserve"> творештвото на писателите од различни</w:t>
            </w:r>
          </w:p>
          <w:p w14:paraId="6180D86E" w14:textId="77777777" w:rsidR="00386BC2" w:rsidRPr="00126B76" w:rsidRDefault="00386BC2" w:rsidP="005D512A">
            <w:pPr>
              <w:spacing w:after="0" w:line="240" w:lineRule="auto"/>
              <w:rPr>
                <w:rFonts w:eastAsia="MS Mincho" w:cs="Calibri"/>
                <w:b/>
                <w:sz w:val="20"/>
                <w:szCs w:val="20"/>
                <w:lang w:val="mk-MK" w:eastAsia="ja-JP"/>
              </w:rPr>
            </w:pPr>
            <w:r w:rsidRPr="00126B76">
              <w:rPr>
                <w:rFonts w:eastAsia="MS Mincho" w:cs="Calibri"/>
                <w:sz w:val="20"/>
                <w:szCs w:val="20"/>
                <w:lang w:val="ru-RU" w:eastAsia="ja-JP"/>
              </w:rPr>
              <w:t>етнички заедници</w:t>
            </w:r>
            <w:r w:rsidRPr="00126B76">
              <w:rPr>
                <w:rFonts w:eastAsia="MS Mincho" w:cs="Calibri"/>
                <w:sz w:val="20"/>
                <w:szCs w:val="20"/>
                <w:lang w:val="mk-MK" w:eastAsia="ja-JP"/>
              </w:rPr>
              <w:t>/Запознавање и зближувањена учениците од различни етнички заедници/стекнување знаења од различни области/</w:t>
            </w:r>
            <w:r w:rsidRPr="00126B76">
              <w:rPr>
                <w:rFonts w:cs="Calibri"/>
                <w:sz w:val="20"/>
                <w:szCs w:val="20"/>
                <w:lang w:val="mk-MK"/>
              </w:rPr>
              <w:t xml:space="preserve"> Подигање н</w:t>
            </w:r>
            <w:r w:rsidRPr="00126B76">
              <w:rPr>
                <w:rFonts w:cs="Calibri"/>
                <w:sz w:val="20"/>
                <w:szCs w:val="20"/>
              </w:rPr>
              <w:t xml:space="preserve">a </w:t>
            </w:r>
            <w:r w:rsidRPr="00126B76">
              <w:rPr>
                <w:rFonts w:cs="Calibri"/>
                <w:sz w:val="20"/>
                <w:szCs w:val="20"/>
                <w:lang w:val="mk-MK"/>
              </w:rPr>
              <w:t>степенот на меѓуетничка интеграција</w:t>
            </w:r>
          </w:p>
        </w:tc>
        <w:tc>
          <w:tcPr>
            <w:tcW w:w="3260" w:type="dxa"/>
            <w:tcBorders>
              <w:top w:val="single" w:sz="4" w:space="0" w:color="auto"/>
              <w:left w:val="single" w:sz="4" w:space="0" w:color="auto"/>
              <w:bottom w:val="single" w:sz="4" w:space="0" w:color="auto"/>
              <w:right w:val="single" w:sz="12" w:space="0" w:color="auto"/>
            </w:tcBorders>
          </w:tcPr>
          <w:p w14:paraId="26FBEF4B"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Видео записи/</w:t>
            </w:r>
          </w:p>
          <w:p w14:paraId="2A17E956"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фотографии</w:t>
            </w:r>
          </w:p>
          <w:p w14:paraId="725F60F4"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флаери</w:t>
            </w:r>
          </w:p>
          <w:p w14:paraId="5017733D"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акциони планови/</w:t>
            </w:r>
          </w:p>
          <w:p w14:paraId="2EACDC14"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извештаи</w:t>
            </w:r>
          </w:p>
          <w:p w14:paraId="3883BAD7" w14:textId="77777777" w:rsidR="00386BC2" w:rsidRPr="00126B76" w:rsidRDefault="00386BC2" w:rsidP="005D512A">
            <w:pPr>
              <w:spacing w:after="0" w:line="240" w:lineRule="auto"/>
              <w:rPr>
                <w:rFonts w:eastAsia="MS Mincho" w:cs="Calibri"/>
                <w:sz w:val="20"/>
                <w:szCs w:val="20"/>
                <w:lang w:val="mk-MK" w:eastAsia="ja-JP"/>
              </w:rPr>
            </w:pPr>
          </w:p>
        </w:tc>
        <w:tc>
          <w:tcPr>
            <w:tcW w:w="2694" w:type="dxa"/>
            <w:tcBorders>
              <w:top w:val="single" w:sz="4" w:space="0" w:color="auto"/>
              <w:left w:val="single" w:sz="12" w:space="0" w:color="auto"/>
              <w:bottom w:val="single" w:sz="4" w:space="0" w:color="auto"/>
              <w:right w:val="single" w:sz="12" w:space="0" w:color="auto"/>
            </w:tcBorders>
          </w:tcPr>
          <w:p w14:paraId="30A3A033" w14:textId="77777777" w:rsidR="00386BC2" w:rsidRPr="00126B76" w:rsidRDefault="00386BC2" w:rsidP="005D512A">
            <w:pPr>
              <w:spacing w:after="0" w:line="240" w:lineRule="auto"/>
              <w:rPr>
                <w:rFonts w:eastAsia="MS Mincho" w:cs="Calibri"/>
                <w:sz w:val="20"/>
                <w:szCs w:val="20"/>
                <w:lang w:val="ru-RU" w:eastAsia="ja-JP"/>
              </w:rPr>
            </w:pPr>
            <w:r w:rsidRPr="00126B76">
              <w:rPr>
                <w:rFonts w:eastAsia="MS Mincho" w:cs="Calibri"/>
                <w:sz w:val="20"/>
                <w:szCs w:val="20"/>
                <w:lang w:val="ru-RU" w:eastAsia="ja-JP"/>
              </w:rPr>
              <w:t>Наставници по македонски јазик,одделенска настава</w:t>
            </w:r>
          </w:p>
          <w:p w14:paraId="1045930E"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воспоставен контакт, број на ученици, превоз и др.</w:t>
            </w:r>
          </w:p>
        </w:tc>
        <w:tc>
          <w:tcPr>
            <w:tcW w:w="1701" w:type="dxa"/>
            <w:tcBorders>
              <w:top w:val="single" w:sz="4" w:space="0" w:color="auto"/>
              <w:left w:val="single" w:sz="12" w:space="0" w:color="auto"/>
              <w:bottom w:val="single" w:sz="4" w:space="0" w:color="auto"/>
              <w:right w:val="single" w:sz="12" w:space="0" w:color="auto"/>
            </w:tcBorders>
          </w:tcPr>
          <w:p w14:paraId="58274159"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ru-RU" w:eastAsia="ja-JP"/>
              </w:rPr>
              <w:t>Наставници и ученици од 2 до 9 одделение</w:t>
            </w:r>
          </w:p>
        </w:tc>
        <w:tc>
          <w:tcPr>
            <w:tcW w:w="1275" w:type="dxa"/>
            <w:tcBorders>
              <w:top w:val="single" w:sz="4" w:space="0" w:color="auto"/>
              <w:left w:val="single" w:sz="12" w:space="0" w:color="auto"/>
              <w:bottom w:val="single" w:sz="4" w:space="0" w:color="auto"/>
              <w:right w:val="single" w:sz="12" w:space="0" w:color="auto"/>
            </w:tcBorders>
          </w:tcPr>
          <w:p w14:paraId="7502D52F"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Ноември,</w:t>
            </w:r>
          </w:p>
          <w:p w14:paraId="08B974D2" w14:textId="5CD80A84" w:rsidR="00386BC2" w:rsidRPr="00126B76" w:rsidRDefault="00386BC2" w:rsidP="005D512A">
            <w:pPr>
              <w:spacing w:after="0" w:line="240" w:lineRule="auto"/>
              <w:rPr>
                <w:rFonts w:eastAsia="MS Mincho" w:cs="Calibri"/>
                <w:sz w:val="20"/>
                <w:szCs w:val="20"/>
                <w:lang w:eastAsia="ja-JP"/>
              </w:rPr>
            </w:pPr>
            <w:r w:rsidRPr="00126B76">
              <w:rPr>
                <w:rFonts w:eastAsia="MS Mincho" w:cs="Calibri"/>
                <w:sz w:val="20"/>
                <w:szCs w:val="20"/>
                <w:lang w:val="mk-MK" w:eastAsia="ja-JP"/>
              </w:rPr>
              <w:t>20</w:t>
            </w:r>
            <w:r w:rsidR="00347689" w:rsidRPr="00126B76">
              <w:rPr>
                <w:rFonts w:eastAsia="MS Mincho" w:cs="Calibri"/>
                <w:sz w:val="20"/>
                <w:szCs w:val="20"/>
                <w:lang w:eastAsia="ja-JP"/>
              </w:rPr>
              <w:t>24</w:t>
            </w:r>
          </w:p>
        </w:tc>
      </w:tr>
      <w:tr w:rsidR="00386BC2" w:rsidRPr="00126B76" w14:paraId="257C651A" w14:textId="77777777" w:rsidTr="00126B76">
        <w:trPr>
          <w:trHeight w:val="1941"/>
          <w:jc w:val="center"/>
        </w:trPr>
        <w:tc>
          <w:tcPr>
            <w:tcW w:w="2907" w:type="dxa"/>
            <w:tcBorders>
              <w:top w:val="single" w:sz="4" w:space="0" w:color="auto"/>
              <w:left w:val="single" w:sz="12" w:space="0" w:color="auto"/>
              <w:bottom w:val="single" w:sz="4" w:space="0" w:color="auto"/>
              <w:right w:val="single" w:sz="12" w:space="0" w:color="auto"/>
            </w:tcBorders>
            <w:shd w:val="clear" w:color="auto" w:fill="FFE599" w:themeFill="accent4" w:themeFillTint="66"/>
          </w:tcPr>
          <w:p w14:paraId="5BB20306" w14:textId="77777777" w:rsidR="00386BC2" w:rsidRPr="00126B76" w:rsidRDefault="00386BC2" w:rsidP="005D512A">
            <w:pPr>
              <w:spacing w:after="0" w:line="240" w:lineRule="auto"/>
              <w:rPr>
                <w:rFonts w:cs="Calibri"/>
                <w:sz w:val="20"/>
                <w:szCs w:val="20"/>
                <w:lang w:val="mk-MK"/>
              </w:rPr>
            </w:pPr>
            <w:r w:rsidRPr="00126B76">
              <w:rPr>
                <w:rFonts w:cs="Calibri"/>
                <w:b/>
                <w:sz w:val="20"/>
                <w:szCs w:val="20"/>
                <w:lang w:val="mk-MK"/>
              </w:rPr>
              <w:t>Заеднички Активности по повод Нова година:заедничка прослава</w:t>
            </w:r>
            <w:r w:rsidRPr="00126B76">
              <w:rPr>
                <w:rFonts w:eastAsia="MS Mincho" w:cs="Calibri"/>
                <w:b/>
                <w:sz w:val="20"/>
                <w:szCs w:val="20"/>
                <w:lang w:val="ru-RU" w:eastAsia="ja-JP"/>
              </w:rPr>
              <w:t xml:space="preserve"> Работилница„Празници се ближат “ запознавање со празниците</w:t>
            </w:r>
          </w:p>
          <w:p w14:paraId="572AF1FE" w14:textId="77777777" w:rsidR="00386BC2" w:rsidRPr="00126B76" w:rsidRDefault="00386BC2" w:rsidP="005D512A">
            <w:pPr>
              <w:spacing w:after="0" w:line="240" w:lineRule="auto"/>
              <w:rPr>
                <w:rFonts w:eastAsia="MS Mincho" w:cs="Calibri"/>
                <w:b/>
                <w:bCs/>
                <w:sz w:val="20"/>
                <w:szCs w:val="20"/>
                <w:lang w:val="ru-RU" w:eastAsia="ja-JP"/>
              </w:rPr>
            </w:pPr>
          </w:p>
        </w:tc>
        <w:tc>
          <w:tcPr>
            <w:tcW w:w="3457" w:type="dxa"/>
            <w:tcBorders>
              <w:top w:val="single" w:sz="4" w:space="0" w:color="auto"/>
              <w:left w:val="single" w:sz="12" w:space="0" w:color="auto"/>
              <w:bottom w:val="single" w:sz="4" w:space="0" w:color="auto"/>
              <w:right w:val="single" w:sz="4" w:space="0" w:color="auto"/>
            </w:tcBorders>
          </w:tcPr>
          <w:p w14:paraId="25927DEF" w14:textId="77777777" w:rsidR="00386BC2" w:rsidRPr="00126B76" w:rsidRDefault="00386BC2" w:rsidP="005D512A">
            <w:pPr>
              <w:spacing w:after="0" w:line="240" w:lineRule="auto"/>
              <w:rPr>
                <w:rFonts w:eastAsia="MS Mincho" w:cs="Calibri"/>
                <w:sz w:val="20"/>
                <w:szCs w:val="20"/>
                <w:lang w:val="ru-RU" w:eastAsia="ja-JP"/>
              </w:rPr>
            </w:pPr>
            <w:r w:rsidRPr="00126B76">
              <w:rPr>
                <w:rFonts w:eastAsia="MS Mincho" w:cs="Calibri"/>
                <w:sz w:val="20"/>
                <w:szCs w:val="20"/>
                <w:lang w:val="mk-MK" w:eastAsia="ja-JP"/>
              </w:rPr>
              <w:t>Запознавање и зближување на учениците од различни етнички заедници/стекнување знаења од различни области/</w:t>
            </w:r>
            <w:r w:rsidRPr="00126B76">
              <w:rPr>
                <w:rFonts w:cs="Calibri"/>
                <w:b/>
                <w:sz w:val="20"/>
                <w:szCs w:val="20"/>
                <w:lang w:val="mk-MK"/>
              </w:rPr>
              <w:t xml:space="preserve"> </w:t>
            </w:r>
            <w:r w:rsidRPr="00126B76">
              <w:rPr>
                <w:rFonts w:cs="Calibri"/>
                <w:sz w:val="20"/>
                <w:szCs w:val="20"/>
                <w:lang w:val="mk-MK"/>
              </w:rPr>
              <w:t>Подигање н</w:t>
            </w:r>
            <w:r w:rsidRPr="00126B76">
              <w:rPr>
                <w:rFonts w:cs="Calibri"/>
                <w:sz w:val="20"/>
                <w:szCs w:val="20"/>
              </w:rPr>
              <w:t xml:space="preserve">a </w:t>
            </w:r>
            <w:r w:rsidRPr="00126B76">
              <w:rPr>
                <w:rFonts w:cs="Calibri"/>
                <w:sz w:val="20"/>
                <w:szCs w:val="20"/>
                <w:lang w:val="mk-MK"/>
              </w:rPr>
              <w:t>степенот на меѓуетничка интеграција</w:t>
            </w:r>
          </w:p>
        </w:tc>
        <w:tc>
          <w:tcPr>
            <w:tcW w:w="3260" w:type="dxa"/>
            <w:tcBorders>
              <w:top w:val="single" w:sz="4" w:space="0" w:color="auto"/>
              <w:left w:val="single" w:sz="4" w:space="0" w:color="auto"/>
              <w:bottom w:val="single" w:sz="4" w:space="0" w:color="auto"/>
              <w:right w:val="single" w:sz="12" w:space="0" w:color="auto"/>
            </w:tcBorders>
          </w:tcPr>
          <w:p w14:paraId="7FF5F96F"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Видео записи/</w:t>
            </w:r>
          </w:p>
          <w:p w14:paraId="1A6F1FB2"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фотографии</w:t>
            </w:r>
          </w:p>
          <w:p w14:paraId="341FB99F"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новогодишни украси</w:t>
            </w:r>
          </w:p>
          <w:p w14:paraId="4020C6F4"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акциони планови/</w:t>
            </w:r>
          </w:p>
          <w:p w14:paraId="447D4F57"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извештаи</w:t>
            </w:r>
          </w:p>
        </w:tc>
        <w:tc>
          <w:tcPr>
            <w:tcW w:w="2694" w:type="dxa"/>
            <w:tcBorders>
              <w:top w:val="single" w:sz="4" w:space="0" w:color="auto"/>
              <w:left w:val="single" w:sz="12" w:space="0" w:color="auto"/>
              <w:bottom w:val="single" w:sz="4" w:space="0" w:color="auto"/>
              <w:right w:val="single" w:sz="12" w:space="0" w:color="auto"/>
            </w:tcBorders>
          </w:tcPr>
          <w:p w14:paraId="16598823" w14:textId="77777777" w:rsidR="00386BC2" w:rsidRPr="00126B76" w:rsidRDefault="00386BC2" w:rsidP="005D512A">
            <w:pPr>
              <w:spacing w:after="0" w:line="240" w:lineRule="auto"/>
              <w:rPr>
                <w:rFonts w:eastAsia="MS Mincho" w:cs="Calibri"/>
                <w:sz w:val="20"/>
                <w:szCs w:val="20"/>
                <w:lang w:val="ru-RU" w:eastAsia="ja-JP"/>
              </w:rPr>
            </w:pPr>
            <w:r w:rsidRPr="00126B76">
              <w:rPr>
                <w:rFonts w:eastAsia="MS Mincho" w:cs="Calibri"/>
                <w:sz w:val="20"/>
                <w:szCs w:val="20"/>
                <w:lang w:val="ru-RU" w:eastAsia="ja-JP"/>
              </w:rPr>
              <w:t>Наставници од одделенска настава,предметна настава, ученици,средства.</w:t>
            </w:r>
          </w:p>
        </w:tc>
        <w:tc>
          <w:tcPr>
            <w:tcW w:w="1701" w:type="dxa"/>
            <w:tcBorders>
              <w:top w:val="single" w:sz="4" w:space="0" w:color="auto"/>
              <w:left w:val="single" w:sz="12" w:space="0" w:color="auto"/>
              <w:bottom w:val="single" w:sz="4" w:space="0" w:color="auto"/>
              <w:right w:val="single" w:sz="12" w:space="0" w:color="auto"/>
            </w:tcBorders>
          </w:tcPr>
          <w:p w14:paraId="03C85DCB" w14:textId="77777777" w:rsidR="00386BC2" w:rsidRPr="00126B76" w:rsidRDefault="00386BC2" w:rsidP="005D512A">
            <w:pPr>
              <w:spacing w:after="0" w:line="240" w:lineRule="auto"/>
              <w:rPr>
                <w:rFonts w:eastAsia="MS Mincho" w:cs="Calibri"/>
                <w:sz w:val="20"/>
                <w:szCs w:val="20"/>
                <w:lang w:val="ru-RU" w:eastAsia="ja-JP"/>
              </w:rPr>
            </w:pPr>
            <w:r w:rsidRPr="00126B76">
              <w:rPr>
                <w:rFonts w:eastAsia="MS Mincho" w:cs="Calibri"/>
                <w:sz w:val="20"/>
                <w:szCs w:val="20"/>
                <w:lang w:val="ru-RU" w:eastAsia="ja-JP"/>
              </w:rPr>
              <w:t>Наставници од одд настава и ученици од 2 до 9 одд.</w:t>
            </w:r>
          </w:p>
        </w:tc>
        <w:tc>
          <w:tcPr>
            <w:tcW w:w="1275" w:type="dxa"/>
            <w:tcBorders>
              <w:top w:val="single" w:sz="4" w:space="0" w:color="auto"/>
              <w:left w:val="single" w:sz="12" w:space="0" w:color="auto"/>
              <w:bottom w:val="single" w:sz="4" w:space="0" w:color="auto"/>
              <w:right w:val="single" w:sz="12" w:space="0" w:color="auto"/>
            </w:tcBorders>
          </w:tcPr>
          <w:p w14:paraId="38C2D544" w14:textId="6C9E716F" w:rsidR="00386BC2" w:rsidRPr="00126B76" w:rsidRDefault="00386BC2" w:rsidP="005D512A">
            <w:pPr>
              <w:spacing w:after="0" w:line="240" w:lineRule="auto"/>
              <w:rPr>
                <w:rFonts w:eastAsia="MS Mincho" w:cs="Calibri"/>
                <w:sz w:val="20"/>
                <w:szCs w:val="20"/>
                <w:lang w:eastAsia="ja-JP"/>
              </w:rPr>
            </w:pPr>
            <w:r w:rsidRPr="00126B76">
              <w:rPr>
                <w:rFonts w:eastAsia="MS Mincho" w:cs="Calibri"/>
                <w:sz w:val="20"/>
                <w:szCs w:val="20"/>
                <w:lang w:val="mk-MK" w:eastAsia="ja-JP"/>
              </w:rPr>
              <w:t>Декември 20</w:t>
            </w:r>
            <w:r w:rsidR="00347689" w:rsidRPr="00126B76">
              <w:rPr>
                <w:rFonts w:eastAsia="MS Mincho" w:cs="Calibri"/>
                <w:sz w:val="20"/>
                <w:szCs w:val="20"/>
                <w:lang w:eastAsia="ja-JP"/>
              </w:rPr>
              <w:t>24</w:t>
            </w:r>
          </w:p>
        </w:tc>
      </w:tr>
      <w:tr w:rsidR="00386BC2" w:rsidRPr="00126B76" w14:paraId="6B423F11" w14:textId="77777777" w:rsidTr="00126B76">
        <w:trPr>
          <w:jc w:val="center"/>
        </w:trPr>
        <w:tc>
          <w:tcPr>
            <w:tcW w:w="2907"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14:paraId="303F504B" w14:textId="77777777" w:rsidR="00386BC2" w:rsidRPr="00126B76" w:rsidRDefault="00386BC2" w:rsidP="005D512A">
            <w:pPr>
              <w:spacing w:after="0" w:line="240" w:lineRule="auto"/>
              <w:rPr>
                <w:rFonts w:eastAsia="MS Mincho" w:cs="Calibri"/>
                <w:b/>
                <w:bCs/>
                <w:sz w:val="20"/>
                <w:szCs w:val="20"/>
                <w:lang w:val="mk-MK" w:eastAsia="ja-JP"/>
              </w:rPr>
            </w:pPr>
            <w:r w:rsidRPr="00126B76">
              <w:rPr>
                <w:rFonts w:eastAsia="MS Mincho" w:cs="Calibri"/>
                <w:b/>
                <w:bCs/>
                <w:sz w:val="20"/>
                <w:szCs w:val="20"/>
                <w:lang w:val="mk-MK" w:eastAsia="ja-JP"/>
              </w:rPr>
              <w:t xml:space="preserve">Еднодневна научно-истражувачка Пролетна прошетка до археолошкиот локалитет Билазора, </w:t>
            </w:r>
            <w:r w:rsidRPr="00126B76">
              <w:rPr>
                <w:rFonts w:eastAsia="MS Mincho" w:cs="Calibri"/>
                <w:b/>
                <w:bCs/>
                <w:sz w:val="20"/>
                <w:szCs w:val="20"/>
                <w:lang w:val="mk-MK" w:eastAsia="ja-JP"/>
              </w:rPr>
              <w:lastRenderedPageBreak/>
              <w:t>истражување за потеклото на локалитетот</w:t>
            </w:r>
          </w:p>
        </w:tc>
        <w:tc>
          <w:tcPr>
            <w:tcW w:w="3457" w:type="dxa"/>
            <w:tcBorders>
              <w:top w:val="single" w:sz="12" w:space="0" w:color="auto"/>
              <w:left w:val="single" w:sz="12" w:space="0" w:color="auto"/>
              <w:bottom w:val="single" w:sz="12" w:space="0" w:color="auto"/>
              <w:right w:val="single" w:sz="4" w:space="0" w:color="auto"/>
            </w:tcBorders>
          </w:tcPr>
          <w:p w14:paraId="07F8096B"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lastRenderedPageBreak/>
              <w:t xml:space="preserve">Запознавање и зближување на учениците </w:t>
            </w:r>
          </w:p>
          <w:p w14:paraId="518DFBE0" w14:textId="77777777" w:rsidR="00386BC2" w:rsidRPr="00126B76" w:rsidRDefault="00386BC2" w:rsidP="005D512A">
            <w:pPr>
              <w:spacing w:after="0" w:line="240" w:lineRule="auto"/>
              <w:rPr>
                <w:rFonts w:cs="Calibri"/>
                <w:sz w:val="20"/>
                <w:szCs w:val="20"/>
              </w:rPr>
            </w:pPr>
            <w:r w:rsidRPr="00126B76">
              <w:rPr>
                <w:rFonts w:eastAsia="MS Mincho" w:cs="Calibri"/>
                <w:sz w:val="20"/>
                <w:szCs w:val="20"/>
                <w:lang w:val="mk-MK" w:eastAsia="ja-JP"/>
              </w:rPr>
              <w:t xml:space="preserve">од различни етнички заедници, / стекнување  знаења од различни </w:t>
            </w:r>
            <w:r w:rsidRPr="00126B76">
              <w:rPr>
                <w:rFonts w:eastAsia="MS Mincho" w:cs="Calibri"/>
                <w:sz w:val="20"/>
                <w:szCs w:val="20"/>
                <w:lang w:val="mk-MK" w:eastAsia="ja-JP"/>
              </w:rPr>
              <w:lastRenderedPageBreak/>
              <w:t>области/</w:t>
            </w:r>
            <w:r w:rsidRPr="00126B76">
              <w:rPr>
                <w:rFonts w:cs="Calibri"/>
                <w:b/>
                <w:sz w:val="20"/>
                <w:szCs w:val="20"/>
                <w:lang w:val="mk-MK"/>
              </w:rPr>
              <w:t xml:space="preserve"> </w:t>
            </w:r>
            <w:r w:rsidRPr="00126B76">
              <w:rPr>
                <w:rFonts w:cs="Calibri"/>
                <w:sz w:val="20"/>
                <w:szCs w:val="20"/>
                <w:lang w:val="mk-MK"/>
              </w:rPr>
              <w:t>Подигање н</w:t>
            </w:r>
            <w:r w:rsidRPr="00126B76">
              <w:rPr>
                <w:rFonts w:cs="Calibri"/>
                <w:sz w:val="20"/>
                <w:szCs w:val="20"/>
              </w:rPr>
              <w:t xml:space="preserve">a </w:t>
            </w:r>
            <w:r w:rsidRPr="00126B76">
              <w:rPr>
                <w:rFonts w:cs="Calibri"/>
                <w:sz w:val="20"/>
                <w:szCs w:val="20"/>
                <w:lang w:val="mk-MK"/>
              </w:rPr>
              <w:t>степенот на меѓуетничка интеграција</w:t>
            </w:r>
            <w:r w:rsidRPr="00126B76">
              <w:rPr>
                <w:rFonts w:eastAsia="MS Mincho" w:cs="Calibri"/>
                <w:sz w:val="20"/>
                <w:szCs w:val="20"/>
                <w:lang w:val="mk-MK" w:eastAsia="ja-JP"/>
              </w:rPr>
              <w:t xml:space="preserve"> </w:t>
            </w:r>
          </w:p>
          <w:p w14:paraId="4F04AE72" w14:textId="77777777" w:rsidR="00386BC2" w:rsidRPr="00126B76" w:rsidRDefault="00386BC2" w:rsidP="005D512A">
            <w:pPr>
              <w:spacing w:after="0" w:line="240" w:lineRule="auto"/>
              <w:rPr>
                <w:rFonts w:eastAsia="MS Mincho" w:cs="Calibri"/>
                <w:sz w:val="20"/>
                <w:szCs w:val="20"/>
                <w:lang w:val="ru-RU" w:eastAsia="ja-JP"/>
              </w:rPr>
            </w:pPr>
            <w:r w:rsidRPr="00126B76">
              <w:rPr>
                <w:rFonts w:eastAsia="MS Mincho" w:cs="Calibri"/>
                <w:sz w:val="20"/>
                <w:szCs w:val="20"/>
                <w:lang w:val="mk-MK" w:eastAsia="ja-JP"/>
              </w:rPr>
              <w:t>добивање на сознанија за локалитетот Билазора</w:t>
            </w:r>
          </w:p>
        </w:tc>
        <w:tc>
          <w:tcPr>
            <w:tcW w:w="3260" w:type="dxa"/>
            <w:tcBorders>
              <w:top w:val="single" w:sz="12" w:space="0" w:color="auto"/>
              <w:left w:val="single" w:sz="4" w:space="0" w:color="auto"/>
              <w:bottom w:val="single" w:sz="12" w:space="0" w:color="auto"/>
              <w:right w:val="single" w:sz="12" w:space="0" w:color="auto"/>
            </w:tcBorders>
          </w:tcPr>
          <w:p w14:paraId="01A51EBD"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lastRenderedPageBreak/>
              <w:t>фотографии</w:t>
            </w:r>
          </w:p>
          <w:p w14:paraId="3698EB8A"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флаери</w:t>
            </w:r>
          </w:p>
          <w:p w14:paraId="2390CD6D"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акциони планови/</w:t>
            </w:r>
          </w:p>
          <w:p w14:paraId="052587B2"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извештаи</w:t>
            </w:r>
          </w:p>
          <w:p w14:paraId="0BD37AE1" w14:textId="77777777" w:rsidR="00386BC2" w:rsidRPr="00126B76" w:rsidRDefault="00386BC2" w:rsidP="005D512A">
            <w:pPr>
              <w:spacing w:after="0" w:line="240" w:lineRule="auto"/>
              <w:rPr>
                <w:rFonts w:eastAsia="MS Mincho" w:cs="Calibri"/>
                <w:sz w:val="20"/>
                <w:szCs w:val="20"/>
                <w:lang w:val="ru-RU" w:eastAsia="ja-JP"/>
              </w:rPr>
            </w:pPr>
            <w:r w:rsidRPr="00126B76">
              <w:rPr>
                <w:rFonts w:eastAsia="MS Mincho" w:cs="Calibri"/>
                <w:sz w:val="20"/>
                <w:szCs w:val="20"/>
                <w:lang w:val="ru-RU" w:eastAsia="ja-JP"/>
              </w:rPr>
              <w:lastRenderedPageBreak/>
              <w:t>изработки од ученици</w:t>
            </w:r>
          </w:p>
        </w:tc>
        <w:tc>
          <w:tcPr>
            <w:tcW w:w="2694" w:type="dxa"/>
            <w:tcBorders>
              <w:top w:val="single" w:sz="12" w:space="0" w:color="auto"/>
              <w:left w:val="single" w:sz="12" w:space="0" w:color="auto"/>
              <w:bottom w:val="single" w:sz="12" w:space="0" w:color="auto"/>
              <w:right w:val="single" w:sz="12" w:space="0" w:color="auto"/>
            </w:tcBorders>
          </w:tcPr>
          <w:p w14:paraId="4B1DBA97"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lastRenderedPageBreak/>
              <w:t>Избор на одговорни наставници по историја,</w:t>
            </w:r>
          </w:p>
          <w:p w14:paraId="4E8C1D2E"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 xml:space="preserve">У ченици, воспоставен контакт за соработка и </w:t>
            </w:r>
            <w:r w:rsidRPr="00126B76">
              <w:rPr>
                <w:rFonts w:eastAsia="MS Mincho" w:cs="Calibri"/>
                <w:sz w:val="20"/>
                <w:szCs w:val="20"/>
                <w:lang w:val="mk-MK" w:eastAsia="ja-JP"/>
              </w:rPr>
              <w:lastRenderedPageBreak/>
              <w:t>договор, број на ученици, превоз и др.</w:t>
            </w:r>
          </w:p>
        </w:tc>
        <w:tc>
          <w:tcPr>
            <w:tcW w:w="1701" w:type="dxa"/>
            <w:tcBorders>
              <w:top w:val="single" w:sz="12" w:space="0" w:color="auto"/>
              <w:left w:val="single" w:sz="12" w:space="0" w:color="auto"/>
              <w:bottom w:val="single" w:sz="12" w:space="0" w:color="auto"/>
              <w:right w:val="single" w:sz="12" w:space="0" w:color="auto"/>
            </w:tcBorders>
          </w:tcPr>
          <w:p w14:paraId="70483DE2"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lastRenderedPageBreak/>
              <w:t>Наставници и ученици од 4-5 одделение</w:t>
            </w:r>
          </w:p>
        </w:tc>
        <w:tc>
          <w:tcPr>
            <w:tcW w:w="1275" w:type="dxa"/>
            <w:tcBorders>
              <w:top w:val="single" w:sz="12" w:space="0" w:color="auto"/>
              <w:left w:val="single" w:sz="12" w:space="0" w:color="auto"/>
              <w:bottom w:val="single" w:sz="12" w:space="0" w:color="auto"/>
              <w:right w:val="single" w:sz="12" w:space="0" w:color="auto"/>
            </w:tcBorders>
          </w:tcPr>
          <w:p w14:paraId="1E7AEE94"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Март</w:t>
            </w:r>
          </w:p>
          <w:p w14:paraId="6D1F77C2" w14:textId="489987D3" w:rsidR="00386BC2" w:rsidRPr="00126B76" w:rsidRDefault="00ED56AD" w:rsidP="005D512A">
            <w:pPr>
              <w:spacing w:after="0" w:line="240" w:lineRule="auto"/>
              <w:rPr>
                <w:rFonts w:eastAsia="MS Mincho" w:cs="Calibri"/>
                <w:sz w:val="20"/>
                <w:szCs w:val="20"/>
                <w:lang w:eastAsia="ja-JP"/>
              </w:rPr>
            </w:pPr>
            <w:r w:rsidRPr="00126B76">
              <w:rPr>
                <w:rFonts w:eastAsia="MS Mincho" w:cs="Calibri"/>
                <w:sz w:val="20"/>
                <w:szCs w:val="20"/>
                <w:lang w:eastAsia="ja-JP"/>
              </w:rPr>
              <w:t>202</w:t>
            </w:r>
            <w:r w:rsidR="00347689" w:rsidRPr="00126B76">
              <w:rPr>
                <w:rFonts w:eastAsia="MS Mincho" w:cs="Calibri"/>
                <w:sz w:val="20"/>
                <w:szCs w:val="20"/>
                <w:lang w:eastAsia="ja-JP"/>
              </w:rPr>
              <w:t>5</w:t>
            </w:r>
          </w:p>
        </w:tc>
      </w:tr>
      <w:tr w:rsidR="00386BC2" w:rsidRPr="00126B76" w14:paraId="75F4516F" w14:textId="77777777" w:rsidTr="00126B76">
        <w:trPr>
          <w:trHeight w:val="240"/>
          <w:jc w:val="center"/>
        </w:trPr>
        <w:tc>
          <w:tcPr>
            <w:tcW w:w="2907" w:type="dxa"/>
            <w:tcBorders>
              <w:top w:val="single" w:sz="4" w:space="0" w:color="auto"/>
              <w:left w:val="single" w:sz="12" w:space="0" w:color="auto"/>
              <w:bottom w:val="single" w:sz="4" w:space="0" w:color="auto"/>
              <w:right w:val="single" w:sz="12" w:space="0" w:color="auto"/>
            </w:tcBorders>
            <w:shd w:val="clear" w:color="auto" w:fill="FFE599" w:themeFill="accent4" w:themeFillTint="66"/>
          </w:tcPr>
          <w:p w14:paraId="677A5719" w14:textId="77777777" w:rsidR="00386BC2" w:rsidRPr="00126B76" w:rsidRDefault="00386BC2" w:rsidP="005D512A">
            <w:pPr>
              <w:spacing w:after="0" w:line="240" w:lineRule="auto"/>
              <w:rPr>
                <w:rFonts w:eastAsia="MS Mincho" w:cs="Calibri"/>
                <w:b/>
                <w:bCs/>
                <w:sz w:val="20"/>
                <w:szCs w:val="20"/>
                <w:lang w:val="mk-MK" w:eastAsia="ja-JP"/>
              </w:rPr>
            </w:pPr>
            <w:r w:rsidRPr="00126B76">
              <w:rPr>
                <w:rFonts w:eastAsia="MS Mincho" w:cs="Calibri"/>
                <w:b/>
                <w:bCs/>
                <w:sz w:val="20"/>
                <w:szCs w:val="20"/>
                <w:lang w:val="mk-MK" w:eastAsia="ja-JP"/>
              </w:rPr>
              <w:t>1.Одбележување на 22 април-ден на планетата земја„Планетата е наш дом“</w:t>
            </w:r>
          </w:p>
          <w:p w14:paraId="5B6C57E3" w14:textId="0C4D9758" w:rsidR="00386BC2" w:rsidRPr="00126B76" w:rsidRDefault="009E32D3" w:rsidP="005D512A">
            <w:pPr>
              <w:spacing w:after="0" w:line="240" w:lineRule="auto"/>
              <w:rPr>
                <w:rFonts w:eastAsia="MS Mincho" w:cs="Calibri"/>
                <w:b/>
                <w:bCs/>
                <w:sz w:val="20"/>
                <w:szCs w:val="20"/>
                <w:lang w:val="mk-MK" w:eastAsia="ja-JP"/>
              </w:rPr>
            </w:pPr>
            <w:r w:rsidRPr="00126B76">
              <w:rPr>
                <w:rFonts w:eastAsia="MS Mincho" w:cs="Calibri"/>
                <w:b/>
                <w:bCs/>
                <w:sz w:val="20"/>
                <w:szCs w:val="20"/>
                <w:lang w:val="mk-MK" w:eastAsia="ja-JP"/>
              </w:rPr>
              <w:t xml:space="preserve">2.еко календар </w:t>
            </w:r>
          </w:p>
          <w:p w14:paraId="66747854" w14:textId="77777777" w:rsidR="00386BC2" w:rsidRPr="00126B76" w:rsidRDefault="00386BC2" w:rsidP="005D512A">
            <w:pPr>
              <w:spacing w:after="0" w:line="240" w:lineRule="auto"/>
              <w:rPr>
                <w:rFonts w:eastAsia="MS Mincho" w:cs="Calibri"/>
                <w:b/>
                <w:bCs/>
                <w:sz w:val="20"/>
                <w:szCs w:val="20"/>
                <w:lang w:val="mk-MK" w:eastAsia="ja-JP"/>
              </w:rPr>
            </w:pPr>
            <w:r w:rsidRPr="00126B76">
              <w:rPr>
                <w:rFonts w:eastAsia="MS Mincho" w:cs="Calibri"/>
                <w:b/>
                <w:bCs/>
                <w:sz w:val="20"/>
                <w:szCs w:val="20"/>
                <w:lang w:val="mk-MK" w:eastAsia="ja-JP"/>
              </w:rPr>
              <w:t>3.Еколошки пароли за зачувување на планетата земја</w:t>
            </w:r>
          </w:p>
          <w:p w14:paraId="1D3918B1" w14:textId="77777777" w:rsidR="00386BC2" w:rsidRPr="00126B76" w:rsidRDefault="00386BC2" w:rsidP="005D512A">
            <w:pPr>
              <w:spacing w:after="0" w:line="240" w:lineRule="auto"/>
              <w:rPr>
                <w:rFonts w:eastAsia="MS Mincho" w:cs="Calibri"/>
                <w:b/>
                <w:bCs/>
                <w:sz w:val="20"/>
                <w:szCs w:val="20"/>
                <w:lang w:val="mk-MK" w:eastAsia="ja-JP"/>
              </w:rPr>
            </w:pPr>
            <w:r w:rsidRPr="00126B76">
              <w:rPr>
                <w:rFonts w:eastAsia="MS Mincho" w:cs="Calibri"/>
                <w:b/>
                <w:bCs/>
                <w:sz w:val="20"/>
                <w:szCs w:val="20"/>
                <w:lang w:val="mk-MK" w:eastAsia="ja-JP"/>
              </w:rPr>
              <w:t>4.Драматизација со еколошка содржина</w:t>
            </w:r>
          </w:p>
          <w:p w14:paraId="3275008A" w14:textId="77777777" w:rsidR="00386BC2" w:rsidRPr="00126B76" w:rsidRDefault="00386BC2" w:rsidP="005D512A">
            <w:pPr>
              <w:spacing w:after="0" w:line="240" w:lineRule="auto"/>
              <w:rPr>
                <w:rFonts w:eastAsia="MS Mincho" w:cs="Calibri"/>
                <w:b/>
                <w:bCs/>
                <w:sz w:val="20"/>
                <w:szCs w:val="20"/>
                <w:lang w:val="mk-MK" w:eastAsia="ja-JP"/>
              </w:rPr>
            </w:pPr>
            <w:r w:rsidRPr="00126B76">
              <w:rPr>
                <w:rFonts w:eastAsia="MS Mincho" w:cs="Calibri"/>
                <w:b/>
                <w:bCs/>
                <w:sz w:val="20"/>
                <w:szCs w:val="20"/>
                <w:lang w:val="mk-MK" w:eastAsia="ja-JP"/>
              </w:rPr>
              <w:t>5.Ликовна работилница-изработка на постери со еколошка содржина</w:t>
            </w:r>
          </w:p>
          <w:p w14:paraId="4DA2777D" w14:textId="74B24DA9" w:rsidR="00386BC2" w:rsidRPr="00126B76" w:rsidRDefault="00386BC2" w:rsidP="00347689">
            <w:pPr>
              <w:spacing w:after="0" w:line="240" w:lineRule="auto"/>
              <w:rPr>
                <w:rFonts w:eastAsia="MS Mincho" w:cs="Calibri"/>
                <w:b/>
                <w:bCs/>
                <w:sz w:val="20"/>
                <w:szCs w:val="20"/>
                <w:lang w:val="mk-MK" w:eastAsia="ja-JP"/>
              </w:rPr>
            </w:pPr>
            <w:r w:rsidRPr="00126B76">
              <w:rPr>
                <w:rFonts w:eastAsia="MS Mincho" w:cs="Calibri"/>
                <w:b/>
                <w:bCs/>
                <w:sz w:val="20"/>
                <w:szCs w:val="20"/>
                <w:lang w:val="mk-MK" w:eastAsia="ja-JP"/>
              </w:rPr>
              <w:t xml:space="preserve">6.Изработка </w:t>
            </w:r>
            <w:r w:rsidR="00347689" w:rsidRPr="00126B76">
              <w:rPr>
                <w:rFonts w:eastAsia="MS Mincho" w:cs="Calibri"/>
                <w:b/>
                <w:bCs/>
                <w:sz w:val="20"/>
                <w:szCs w:val="20"/>
                <w:lang w:val="mk-MK" w:eastAsia="ja-JP"/>
              </w:rPr>
              <w:t xml:space="preserve">традиционални носии </w:t>
            </w:r>
            <w:r w:rsidRPr="00126B76">
              <w:rPr>
                <w:rFonts w:eastAsia="MS Mincho" w:cs="Calibri"/>
                <w:b/>
                <w:bCs/>
                <w:sz w:val="20"/>
                <w:szCs w:val="20"/>
                <w:lang w:val="mk-MK" w:eastAsia="ja-JP"/>
              </w:rPr>
              <w:t>(долготрајна заедничка активност со партнер школо)</w:t>
            </w:r>
          </w:p>
        </w:tc>
        <w:tc>
          <w:tcPr>
            <w:tcW w:w="3457" w:type="dxa"/>
            <w:tcBorders>
              <w:top w:val="single" w:sz="4" w:space="0" w:color="auto"/>
              <w:left w:val="single" w:sz="12" w:space="0" w:color="auto"/>
              <w:bottom w:val="single" w:sz="4" w:space="0" w:color="auto"/>
              <w:right w:val="single" w:sz="4" w:space="0" w:color="auto"/>
            </w:tcBorders>
          </w:tcPr>
          <w:p w14:paraId="6CCEC994" w14:textId="77777777" w:rsidR="00386BC2" w:rsidRPr="00126B76" w:rsidRDefault="00386BC2" w:rsidP="005D512A">
            <w:pPr>
              <w:spacing w:after="0" w:line="240" w:lineRule="auto"/>
              <w:rPr>
                <w:rFonts w:eastAsia="MS Mincho" w:cs="Calibri"/>
                <w:sz w:val="20"/>
                <w:szCs w:val="20"/>
                <w:lang w:val="mk-MK" w:eastAsia="ja-JP"/>
              </w:rPr>
            </w:pPr>
            <w:r w:rsidRPr="00126B76">
              <w:rPr>
                <w:rFonts w:cs="Calibri"/>
                <w:sz w:val="20"/>
                <w:szCs w:val="20"/>
                <w:lang w:val="mk-MK"/>
              </w:rPr>
              <w:t>Подигање н</w:t>
            </w:r>
            <w:r w:rsidRPr="00126B76">
              <w:rPr>
                <w:rFonts w:cs="Calibri"/>
                <w:sz w:val="20"/>
                <w:szCs w:val="20"/>
              </w:rPr>
              <w:t xml:space="preserve">a </w:t>
            </w:r>
            <w:r w:rsidRPr="00126B76">
              <w:rPr>
                <w:rFonts w:cs="Calibri"/>
                <w:sz w:val="20"/>
                <w:szCs w:val="20"/>
                <w:lang w:val="mk-MK"/>
              </w:rPr>
              <w:t>еколошката свест на учениците</w:t>
            </w:r>
            <w:r w:rsidRPr="00126B76">
              <w:rPr>
                <w:rFonts w:eastAsia="MS Mincho" w:cs="Calibri"/>
                <w:bCs/>
                <w:sz w:val="20"/>
                <w:szCs w:val="20"/>
                <w:lang w:val="ru-RU" w:eastAsia="ja-JP"/>
              </w:rPr>
              <w:t xml:space="preserve">Учениците да ги прошират знаењата за различните култури </w:t>
            </w:r>
            <w:r w:rsidRPr="00126B76">
              <w:rPr>
                <w:rFonts w:eastAsia="MS Mincho" w:cs="Calibri"/>
                <w:sz w:val="20"/>
                <w:szCs w:val="20"/>
                <w:lang w:val="mk-MK" w:eastAsia="ja-JP"/>
              </w:rPr>
              <w:t xml:space="preserve">Запознавање и </w:t>
            </w:r>
          </w:p>
          <w:p w14:paraId="5418246E"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зближување на учениците од различни етнички заедници, / стекнување знаења од различни области/</w:t>
            </w:r>
            <w:r w:rsidRPr="00126B76">
              <w:rPr>
                <w:rFonts w:cs="Calibri"/>
                <w:b/>
                <w:sz w:val="20"/>
                <w:szCs w:val="20"/>
                <w:lang w:val="mk-MK"/>
              </w:rPr>
              <w:t xml:space="preserve"> </w:t>
            </w:r>
            <w:r w:rsidRPr="00126B76">
              <w:rPr>
                <w:rFonts w:cs="Calibri"/>
                <w:sz w:val="20"/>
                <w:szCs w:val="20"/>
                <w:lang w:val="mk-MK"/>
              </w:rPr>
              <w:t>Подигање н</w:t>
            </w:r>
            <w:r w:rsidRPr="00126B76">
              <w:rPr>
                <w:rFonts w:cs="Calibri"/>
                <w:sz w:val="20"/>
                <w:szCs w:val="20"/>
              </w:rPr>
              <w:t xml:space="preserve">a </w:t>
            </w:r>
            <w:r w:rsidRPr="00126B76">
              <w:rPr>
                <w:rFonts w:cs="Calibri"/>
                <w:sz w:val="20"/>
                <w:szCs w:val="20"/>
                <w:lang w:val="mk-MK"/>
              </w:rPr>
              <w:t>степенот на меѓуетничка интеграција</w:t>
            </w:r>
          </w:p>
        </w:tc>
        <w:tc>
          <w:tcPr>
            <w:tcW w:w="3260" w:type="dxa"/>
            <w:tcBorders>
              <w:top w:val="single" w:sz="4" w:space="0" w:color="auto"/>
              <w:left w:val="single" w:sz="4" w:space="0" w:color="auto"/>
              <w:bottom w:val="single" w:sz="4" w:space="0" w:color="auto"/>
              <w:right w:val="single" w:sz="12" w:space="0" w:color="auto"/>
            </w:tcBorders>
          </w:tcPr>
          <w:p w14:paraId="3D3A7EEE"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Фотографии</w:t>
            </w:r>
          </w:p>
          <w:p w14:paraId="08244AAE"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флаери</w:t>
            </w:r>
          </w:p>
          <w:p w14:paraId="73519CFF"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акциони планови/</w:t>
            </w:r>
          </w:p>
          <w:p w14:paraId="1D00CDC9"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извештаи</w:t>
            </w:r>
          </w:p>
          <w:p w14:paraId="42E36845"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висео записи</w:t>
            </w:r>
          </w:p>
          <w:p w14:paraId="2923E726"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ѕидни весници</w:t>
            </w:r>
          </w:p>
          <w:p w14:paraId="61676C9A"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стрипови</w:t>
            </w:r>
          </w:p>
          <w:p w14:paraId="57BE3AF1"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маски</w:t>
            </w:r>
          </w:p>
        </w:tc>
        <w:tc>
          <w:tcPr>
            <w:tcW w:w="2694" w:type="dxa"/>
            <w:tcBorders>
              <w:top w:val="single" w:sz="4" w:space="0" w:color="auto"/>
              <w:left w:val="single" w:sz="12" w:space="0" w:color="auto"/>
              <w:bottom w:val="single" w:sz="4" w:space="0" w:color="auto"/>
              <w:right w:val="single" w:sz="12" w:space="0" w:color="auto"/>
            </w:tcBorders>
          </w:tcPr>
          <w:p w14:paraId="37E81814"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Избор на одговорни наставници ,</w:t>
            </w:r>
          </w:p>
          <w:p w14:paraId="5DF079A7"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ученици, воспоставен контакт за соработка и договор, број на ученици, превоз и др.</w:t>
            </w:r>
          </w:p>
        </w:tc>
        <w:tc>
          <w:tcPr>
            <w:tcW w:w="1701" w:type="dxa"/>
            <w:tcBorders>
              <w:top w:val="single" w:sz="4" w:space="0" w:color="auto"/>
              <w:left w:val="single" w:sz="12" w:space="0" w:color="auto"/>
              <w:bottom w:val="single" w:sz="4" w:space="0" w:color="auto"/>
              <w:right w:val="single" w:sz="12" w:space="0" w:color="auto"/>
            </w:tcBorders>
          </w:tcPr>
          <w:p w14:paraId="6D77D2F5" w14:textId="77777777" w:rsidR="00386BC2" w:rsidRPr="00126B76" w:rsidRDefault="00386BC2" w:rsidP="005D512A">
            <w:pPr>
              <w:spacing w:after="0" w:line="240" w:lineRule="auto"/>
              <w:rPr>
                <w:rFonts w:eastAsia="MS Mincho" w:cs="Calibri"/>
                <w:sz w:val="20"/>
                <w:szCs w:val="20"/>
                <w:lang w:eastAsia="ja-JP"/>
              </w:rPr>
            </w:pPr>
            <w:r w:rsidRPr="00126B76">
              <w:rPr>
                <w:rFonts w:eastAsia="MS Mincho" w:cs="Calibri"/>
                <w:sz w:val="20"/>
                <w:szCs w:val="20"/>
                <w:lang w:val="mk-MK" w:eastAsia="ja-JP"/>
              </w:rPr>
              <w:t>Наставници</w:t>
            </w:r>
            <w:r w:rsidRPr="00126B76">
              <w:rPr>
                <w:rFonts w:eastAsia="MS Mincho" w:cs="Calibri"/>
                <w:sz w:val="20"/>
                <w:szCs w:val="20"/>
                <w:lang w:eastAsia="ja-JP"/>
              </w:rPr>
              <w:t>,</w:t>
            </w:r>
          </w:p>
          <w:p w14:paraId="28E4F24C"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ru-RU" w:eastAsia="ja-JP"/>
              </w:rPr>
              <w:t>у</w:t>
            </w:r>
            <w:r w:rsidRPr="00126B76">
              <w:rPr>
                <w:rFonts w:eastAsia="MS Mincho" w:cs="Calibri"/>
                <w:sz w:val="20"/>
                <w:szCs w:val="20"/>
                <w:lang w:val="mk-MK" w:eastAsia="ja-JP"/>
              </w:rPr>
              <w:t xml:space="preserve">ченици од </w:t>
            </w:r>
            <w:r w:rsidRPr="00126B76">
              <w:rPr>
                <w:rFonts w:eastAsia="MS Mincho" w:cs="Calibri"/>
                <w:sz w:val="20"/>
                <w:szCs w:val="20"/>
                <w:lang w:eastAsia="ja-JP"/>
              </w:rPr>
              <w:t>2-9</w:t>
            </w:r>
            <w:r w:rsidRPr="00126B76">
              <w:rPr>
                <w:rFonts w:eastAsia="MS Mincho" w:cs="Calibri"/>
                <w:sz w:val="20"/>
                <w:szCs w:val="20"/>
                <w:lang w:val="ru-RU" w:eastAsia="ja-JP"/>
              </w:rPr>
              <w:t xml:space="preserve"> </w:t>
            </w:r>
            <w:r w:rsidRPr="00126B76">
              <w:rPr>
                <w:rFonts w:eastAsia="MS Mincho" w:cs="Calibri"/>
                <w:sz w:val="20"/>
                <w:szCs w:val="20"/>
                <w:lang w:val="mk-MK" w:eastAsia="ja-JP"/>
              </w:rPr>
              <w:t>одд.</w:t>
            </w:r>
          </w:p>
        </w:tc>
        <w:tc>
          <w:tcPr>
            <w:tcW w:w="1275" w:type="dxa"/>
            <w:tcBorders>
              <w:top w:val="single" w:sz="4" w:space="0" w:color="auto"/>
              <w:left w:val="single" w:sz="12" w:space="0" w:color="auto"/>
              <w:bottom w:val="single" w:sz="4" w:space="0" w:color="auto"/>
              <w:right w:val="single" w:sz="12" w:space="0" w:color="auto"/>
            </w:tcBorders>
          </w:tcPr>
          <w:p w14:paraId="723019A9"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mk-MK" w:eastAsia="ja-JP"/>
              </w:rPr>
              <w:t>Април/</w:t>
            </w:r>
          </w:p>
          <w:p w14:paraId="3A55503F" w14:textId="0B4D25F4" w:rsidR="00386BC2" w:rsidRPr="00126B76" w:rsidRDefault="00386BC2" w:rsidP="005D512A">
            <w:pPr>
              <w:spacing w:after="0" w:line="240" w:lineRule="auto"/>
              <w:rPr>
                <w:rFonts w:eastAsia="MS Mincho" w:cs="Calibri"/>
                <w:b/>
                <w:sz w:val="20"/>
                <w:szCs w:val="20"/>
                <w:lang w:val="mk-MK" w:eastAsia="ja-JP"/>
              </w:rPr>
            </w:pPr>
            <w:r w:rsidRPr="00126B76">
              <w:rPr>
                <w:rFonts w:eastAsia="MS Mincho" w:cs="Calibri"/>
                <w:sz w:val="20"/>
                <w:szCs w:val="20"/>
                <w:lang w:val="mk-MK" w:eastAsia="ja-JP"/>
              </w:rPr>
              <w:t>202</w:t>
            </w:r>
            <w:r w:rsidR="00347689" w:rsidRPr="00126B76">
              <w:rPr>
                <w:rFonts w:eastAsia="MS Mincho" w:cs="Calibri"/>
                <w:sz w:val="20"/>
                <w:szCs w:val="20"/>
                <w:lang w:eastAsia="ja-JP"/>
              </w:rPr>
              <w:t>5</w:t>
            </w:r>
            <w:r w:rsidRPr="00126B76">
              <w:rPr>
                <w:rFonts w:eastAsia="MS Mincho" w:cs="Calibri"/>
                <w:sz w:val="20"/>
                <w:szCs w:val="20"/>
                <w:lang w:val="mk-MK" w:eastAsia="ja-JP"/>
              </w:rPr>
              <w:t>год</w:t>
            </w:r>
          </w:p>
        </w:tc>
      </w:tr>
      <w:tr w:rsidR="00386BC2" w:rsidRPr="00126B76" w14:paraId="00AC00DF" w14:textId="77777777" w:rsidTr="00126B76">
        <w:trPr>
          <w:trHeight w:val="240"/>
          <w:jc w:val="center"/>
        </w:trPr>
        <w:tc>
          <w:tcPr>
            <w:tcW w:w="2907" w:type="dxa"/>
            <w:tcBorders>
              <w:top w:val="single" w:sz="4" w:space="0" w:color="auto"/>
              <w:left w:val="single" w:sz="12" w:space="0" w:color="auto"/>
              <w:bottom w:val="single" w:sz="4" w:space="0" w:color="auto"/>
              <w:right w:val="single" w:sz="12" w:space="0" w:color="auto"/>
            </w:tcBorders>
            <w:shd w:val="clear" w:color="auto" w:fill="FFE599" w:themeFill="accent4" w:themeFillTint="66"/>
          </w:tcPr>
          <w:p w14:paraId="38E4F348" w14:textId="4209C80F" w:rsidR="00386BC2" w:rsidRPr="00126B76" w:rsidRDefault="00386BC2" w:rsidP="005D512A">
            <w:pPr>
              <w:spacing w:after="0" w:line="240" w:lineRule="auto"/>
              <w:rPr>
                <w:rFonts w:cs="Calibri"/>
                <w:b/>
                <w:sz w:val="20"/>
                <w:szCs w:val="20"/>
                <w:lang w:val="mk-MK"/>
              </w:rPr>
            </w:pPr>
            <w:r w:rsidRPr="00126B76">
              <w:rPr>
                <w:rFonts w:cs="Calibri"/>
                <w:b/>
                <w:sz w:val="20"/>
                <w:szCs w:val="20"/>
              </w:rPr>
              <w:t>Еднодневна научна екскурзија  при што ќе се посети верски објект цркв</w:t>
            </w:r>
            <w:r w:rsidRPr="00126B76">
              <w:rPr>
                <w:rFonts w:cs="Calibri"/>
                <w:b/>
                <w:sz w:val="20"/>
                <w:szCs w:val="20"/>
                <w:lang w:val="mk-MK"/>
              </w:rPr>
              <w:t>а  во или Нов Дојран , набљудување и истражување на околината,</w:t>
            </w:r>
          </w:p>
          <w:p w14:paraId="4255D09F" w14:textId="77777777" w:rsidR="00386BC2" w:rsidRPr="00126B76" w:rsidRDefault="00386BC2" w:rsidP="005D512A">
            <w:pPr>
              <w:spacing w:after="0" w:line="240" w:lineRule="auto"/>
              <w:rPr>
                <w:rFonts w:cs="Calibri"/>
                <w:sz w:val="20"/>
                <w:szCs w:val="20"/>
                <w:lang w:val="mk-MK"/>
              </w:rPr>
            </w:pPr>
          </w:p>
          <w:p w14:paraId="713137D4" w14:textId="77777777" w:rsidR="00386BC2" w:rsidRPr="00126B76" w:rsidRDefault="00386BC2" w:rsidP="005D512A">
            <w:pPr>
              <w:spacing w:after="0" w:line="240" w:lineRule="auto"/>
              <w:rPr>
                <w:rFonts w:cs="Calibri"/>
                <w:sz w:val="20"/>
                <w:szCs w:val="20"/>
                <w:lang w:val="mk-MK"/>
              </w:rPr>
            </w:pPr>
          </w:p>
        </w:tc>
        <w:tc>
          <w:tcPr>
            <w:tcW w:w="3457" w:type="dxa"/>
            <w:tcBorders>
              <w:top w:val="single" w:sz="4" w:space="0" w:color="auto"/>
              <w:left w:val="single" w:sz="12" w:space="0" w:color="auto"/>
              <w:bottom w:val="single" w:sz="4" w:space="0" w:color="auto"/>
              <w:right w:val="single" w:sz="4" w:space="0" w:color="auto"/>
            </w:tcBorders>
          </w:tcPr>
          <w:p w14:paraId="0837B894" w14:textId="77777777" w:rsidR="00386BC2" w:rsidRPr="00126B76" w:rsidRDefault="00386BC2" w:rsidP="005D512A">
            <w:pPr>
              <w:spacing w:after="0" w:line="240" w:lineRule="auto"/>
              <w:rPr>
                <w:rFonts w:cs="Calibri"/>
                <w:sz w:val="20"/>
                <w:szCs w:val="20"/>
              </w:rPr>
            </w:pPr>
            <w:r w:rsidRPr="00126B76">
              <w:rPr>
                <w:rFonts w:eastAsia="MS Mincho" w:cs="Calibri"/>
                <w:sz w:val="20"/>
                <w:szCs w:val="20"/>
                <w:lang w:val="mk-MK" w:eastAsia="ja-JP"/>
              </w:rPr>
              <w:t>Запознавање и зближувањена учениците од различни етнички заедници/стекнување знаења од различни области/</w:t>
            </w:r>
            <w:r w:rsidRPr="00126B76">
              <w:rPr>
                <w:rFonts w:cs="Calibri"/>
                <w:b/>
                <w:sz w:val="20"/>
                <w:szCs w:val="20"/>
                <w:lang w:val="mk-MK"/>
              </w:rPr>
              <w:t xml:space="preserve"> </w:t>
            </w:r>
            <w:r w:rsidRPr="00126B76">
              <w:rPr>
                <w:rFonts w:cs="Calibri"/>
                <w:sz w:val="20"/>
                <w:szCs w:val="20"/>
                <w:lang w:val="mk-MK"/>
              </w:rPr>
              <w:t>Подигање н</w:t>
            </w:r>
            <w:r w:rsidRPr="00126B76">
              <w:rPr>
                <w:rFonts w:cs="Calibri"/>
                <w:sz w:val="20"/>
                <w:szCs w:val="20"/>
              </w:rPr>
              <w:t xml:space="preserve">a </w:t>
            </w:r>
            <w:r w:rsidRPr="00126B76">
              <w:rPr>
                <w:rFonts w:cs="Calibri"/>
                <w:sz w:val="20"/>
                <w:szCs w:val="20"/>
                <w:lang w:val="mk-MK"/>
              </w:rPr>
              <w:t>степенот на меѓуетничка интеграција</w:t>
            </w:r>
          </w:p>
        </w:tc>
        <w:tc>
          <w:tcPr>
            <w:tcW w:w="3260" w:type="dxa"/>
            <w:tcBorders>
              <w:top w:val="single" w:sz="4" w:space="0" w:color="auto"/>
              <w:left w:val="single" w:sz="4" w:space="0" w:color="auto"/>
              <w:bottom w:val="single" w:sz="4" w:space="0" w:color="auto"/>
              <w:right w:val="single" w:sz="12" w:space="0" w:color="auto"/>
            </w:tcBorders>
          </w:tcPr>
          <w:p w14:paraId="5CB0C348" w14:textId="77777777" w:rsidR="00386BC2" w:rsidRPr="00126B76" w:rsidRDefault="00386BC2" w:rsidP="005D512A">
            <w:pPr>
              <w:spacing w:after="0" w:line="240" w:lineRule="auto"/>
              <w:rPr>
                <w:rFonts w:eastAsia="MS Mincho" w:cs="Calibri"/>
                <w:sz w:val="20"/>
                <w:szCs w:val="20"/>
                <w:lang w:val="mk-MK" w:eastAsia="ja-JP"/>
              </w:rPr>
            </w:pPr>
            <w:r w:rsidRPr="00126B76">
              <w:rPr>
                <w:rFonts w:cs="Calibri"/>
                <w:sz w:val="20"/>
                <w:szCs w:val="20"/>
              </w:rPr>
              <w:t xml:space="preserve">Запознавање со изгледот на верските објекти ,кодекс на однесување во истите и </w:t>
            </w:r>
            <w:r w:rsidRPr="00126B76">
              <w:rPr>
                <w:rFonts w:cs="Calibri"/>
                <w:sz w:val="20"/>
                <w:szCs w:val="20"/>
              </w:rPr>
              <w:sym w:font="Symbol" w:char="F0B7"/>
            </w:r>
            <w:r w:rsidRPr="00126B76">
              <w:rPr>
                <w:rFonts w:cs="Calibri"/>
                <w:sz w:val="20"/>
                <w:szCs w:val="20"/>
              </w:rPr>
              <w:t xml:space="preserve"> </w:t>
            </w:r>
            <w:r w:rsidRPr="00126B76">
              <w:rPr>
                <w:rFonts w:cs="Calibri"/>
                <w:sz w:val="20"/>
                <w:szCs w:val="20"/>
                <w:lang w:val="mk-MK"/>
              </w:rPr>
              <w:t>карактеристики значајни за верските објекти,развој на еколошка свест,запознавање на историското минато</w:t>
            </w:r>
          </w:p>
        </w:tc>
        <w:tc>
          <w:tcPr>
            <w:tcW w:w="2694" w:type="dxa"/>
            <w:tcBorders>
              <w:top w:val="single" w:sz="4" w:space="0" w:color="auto"/>
              <w:left w:val="single" w:sz="12" w:space="0" w:color="auto"/>
              <w:bottom w:val="single" w:sz="4" w:space="0" w:color="auto"/>
              <w:right w:val="single" w:sz="12" w:space="0" w:color="auto"/>
            </w:tcBorders>
          </w:tcPr>
          <w:p w14:paraId="04407FDF" w14:textId="77777777" w:rsidR="00386BC2" w:rsidRPr="00126B76" w:rsidRDefault="00386BC2" w:rsidP="005D512A">
            <w:pPr>
              <w:spacing w:after="0" w:line="240" w:lineRule="auto"/>
              <w:rPr>
                <w:rFonts w:eastAsia="MS Mincho" w:cs="Calibri"/>
                <w:sz w:val="20"/>
                <w:szCs w:val="20"/>
                <w:lang w:val="mk-MK" w:eastAsia="ja-JP"/>
              </w:rPr>
            </w:pPr>
            <w:r w:rsidRPr="00126B76">
              <w:rPr>
                <w:rFonts w:cs="Calibri"/>
                <w:sz w:val="20"/>
                <w:szCs w:val="20"/>
              </w:rPr>
              <w:sym w:font="Symbol" w:char="F0B7"/>
            </w:r>
            <w:r w:rsidRPr="00126B76">
              <w:rPr>
                <w:rFonts w:cs="Calibri"/>
                <w:sz w:val="20"/>
                <w:szCs w:val="20"/>
              </w:rPr>
              <w:t xml:space="preserve"> обезбедување услови и средства</w:t>
            </w:r>
            <w:r w:rsidRPr="00126B76">
              <w:rPr>
                <w:rFonts w:cs="Calibri"/>
                <w:sz w:val="20"/>
                <w:szCs w:val="20"/>
                <w:lang w:val="mk-MK"/>
              </w:rPr>
              <w:t>,број на ученици,одговорни наставници историја,географија,биологија</w:t>
            </w:r>
          </w:p>
        </w:tc>
        <w:tc>
          <w:tcPr>
            <w:tcW w:w="1701" w:type="dxa"/>
            <w:tcBorders>
              <w:top w:val="single" w:sz="4" w:space="0" w:color="auto"/>
              <w:left w:val="single" w:sz="12" w:space="0" w:color="auto"/>
              <w:bottom w:val="single" w:sz="4" w:space="0" w:color="auto"/>
              <w:right w:val="single" w:sz="12" w:space="0" w:color="auto"/>
            </w:tcBorders>
          </w:tcPr>
          <w:p w14:paraId="397631E7" w14:textId="77777777" w:rsidR="00386BC2" w:rsidRPr="00126B76" w:rsidRDefault="00386BC2" w:rsidP="005D512A">
            <w:pPr>
              <w:spacing w:after="0" w:line="240" w:lineRule="auto"/>
              <w:rPr>
                <w:rFonts w:eastAsia="MS Mincho" w:cs="Calibri"/>
                <w:sz w:val="20"/>
                <w:szCs w:val="20"/>
                <w:lang w:eastAsia="ja-JP"/>
              </w:rPr>
            </w:pPr>
            <w:r w:rsidRPr="00126B76">
              <w:rPr>
                <w:rFonts w:eastAsia="MS Mincho" w:cs="Calibri"/>
                <w:sz w:val="20"/>
                <w:szCs w:val="20"/>
                <w:lang w:val="mk-MK" w:eastAsia="ja-JP"/>
              </w:rPr>
              <w:t>Наставници</w:t>
            </w:r>
            <w:r w:rsidRPr="00126B76">
              <w:rPr>
                <w:rFonts w:eastAsia="MS Mincho" w:cs="Calibri"/>
                <w:sz w:val="20"/>
                <w:szCs w:val="20"/>
                <w:lang w:eastAsia="ja-JP"/>
              </w:rPr>
              <w:t>,</w:t>
            </w:r>
          </w:p>
          <w:p w14:paraId="066544FC" w14:textId="77777777" w:rsidR="00386BC2" w:rsidRPr="00126B76" w:rsidRDefault="00386BC2" w:rsidP="005D512A">
            <w:pPr>
              <w:spacing w:after="0" w:line="240" w:lineRule="auto"/>
              <w:rPr>
                <w:rFonts w:eastAsia="MS Mincho" w:cs="Calibri"/>
                <w:sz w:val="20"/>
                <w:szCs w:val="20"/>
                <w:lang w:val="mk-MK" w:eastAsia="ja-JP"/>
              </w:rPr>
            </w:pPr>
            <w:r w:rsidRPr="00126B76">
              <w:rPr>
                <w:rFonts w:eastAsia="MS Mincho" w:cs="Calibri"/>
                <w:sz w:val="20"/>
                <w:szCs w:val="20"/>
                <w:lang w:val="ru-RU" w:eastAsia="ja-JP"/>
              </w:rPr>
              <w:t>у</w:t>
            </w:r>
            <w:r w:rsidRPr="00126B76">
              <w:rPr>
                <w:rFonts w:eastAsia="MS Mincho" w:cs="Calibri"/>
                <w:sz w:val="20"/>
                <w:szCs w:val="20"/>
                <w:lang w:val="mk-MK" w:eastAsia="ja-JP"/>
              </w:rPr>
              <w:t xml:space="preserve">ченици од </w:t>
            </w:r>
            <w:r w:rsidRPr="00126B76">
              <w:rPr>
                <w:rFonts w:eastAsia="MS Mincho" w:cs="Calibri"/>
                <w:sz w:val="20"/>
                <w:szCs w:val="20"/>
                <w:lang w:eastAsia="ja-JP"/>
              </w:rPr>
              <w:t>2-9</w:t>
            </w:r>
            <w:r w:rsidRPr="00126B76">
              <w:rPr>
                <w:rFonts w:eastAsia="MS Mincho" w:cs="Calibri"/>
                <w:sz w:val="20"/>
                <w:szCs w:val="20"/>
                <w:lang w:val="ru-RU" w:eastAsia="ja-JP"/>
              </w:rPr>
              <w:t xml:space="preserve"> </w:t>
            </w:r>
            <w:r w:rsidRPr="00126B76">
              <w:rPr>
                <w:rFonts w:eastAsia="MS Mincho" w:cs="Calibri"/>
                <w:sz w:val="20"/>
                <w:szCs w:val="20"/>
                <w:lang w:val="mk-MK" w:eastAsia="ja-JP"/>
              </w:rPr>
              <w:t>одд.</w:t>
            </w:r>
          </w:p>
        </w:tc>
        <w:tc>
          <w:tcPr>
            <w:tcW w:w="1275" w:type="dxa"/>
            <w:tcBorders>
              <w:top w:val="single" w:sz="4" w:space="0" w:color="auto"/>
              <w:left w:val="single" w:sz="12" w:space="0" w:color="auto"/>
              <w:bottom w:val="single" w:sz="4" w:space="0" w:color="auto"/>
              <w:right w:val="single" w:sz="12" w:space="0" w:color="auto"/>
            </w:tcBorders>
          </w:tcPr>
          <w:p w14:paraId="761437C2" w14:textId="5043461B" w:rsidR="00386BC2" w:rsidRPr="00126B76" w:rsidRDefault="00347689" w:rsidP="005D512A">
            <w:pPr>
              <w:spacing w:after="0" w:line="240" w:lineRule="auto"/>
              <w:rPr>
                <w:rFonts w:eastAsia="MS Mincho" w:cs="Calibri"/>
                <w:sz w:val="20"/>
                <w:szCs w:val="20"/>
                <w:lang w:eastAsia="ja-JP"/>
              </w:rPr>
            </w:pPr>
            <w:r w:rsidRPr="00126B76">
              <w:rPr>
                <w:rFonts w:eastAsia="MS Mincho" w:cs="Calibri"/>
                <w:sz w:val="20"/>
                <w:szCs w:val="20"/>
                <w:lang w:eastAsia="ja-JP"/>
              </w:rPr>
              <w:t>Maj 2025</w:t>
            </w:r>
          </w:p>
        </w:tc>
      </w:tr>
    </w:tbl>
    <w:p w14:paraId="61AA13FF" w14:textId="77777777" w:rsidR="00386BC2" w:rsidRPr="00126B76" w:rsidRDefault="00386BC2" w:rsidP="00386BC2">
      <w:pPr>
        <w:pStyle w:val="Default"/>
        <w:rPr>
          <w:rFonts w:ascii="Calibri" w:hAnsi="Calibri" w:cs="Calibri"/>
          <w:sz w:val="20"/>
          <w:szCs w:val="20"/>
        </w:rPr>
      </w:pPr>
      <w:r w:rsidRPr="00126B76">
        <w:rPr>
          <w:rFonts w:ascii="Calibri" w:hAnsi="Calibri" w:cs="Calibri"/>
          <w:i/>
          <w:iCs/>
          <w:sz w:val="20"/>
          <w:szCs w:val="20"/>
        </w:rPr>
        <w:t xml:space="preserve">Тим за меѓуетничка интеграција </w:t>
      </w:r>
      <w:r w:rsidRPr="00126B76">
        <w:rPr>
          <w:rFonts w:ascii="Calibri" w:hAnsi="Calibri" w:cs="Calibri"/>
          <w:sz w:val="20"/>
          <w:szCs w:val="20"/>
        </w:rPr>
        <w:t>:</w:t>
      </w:r>
    </w:p>
    <w:p w14:paraId="54CE0530" w14:textId="77777777" w:rsidR="00386BC2" w:rsidRPr="00386BC2" w:rsidRDefault="00386BC2" w:rsidP="00386BC2">
      <w:pPr>
        <w:pStyle w:val="Default"/>
        <w:rPr>
          <w:rFonts w:ascii="Calibri" w:hAnsi="Calibri" w:cs="Calibri"/>
          <w:sz w:val="22"/>
          <w:szCs w:val="22"/>
        </w:rPr>
      </w:pPr>
      <w:r w:rsidRPr="00386BC2">
        <w:rPr>
          <w:rFonts w:ascii="Calibri" w:hAnsi="Calibri" w:cs="Calibri"/>
          <w:sz w:val="22"/>
          <w:szCs w:val="22"/>
        </w:rPr>
        <w:t>Сузана Дерменџиева – директор</w:t>
      </w:r>
    </w:p>
    <w:p w14:paraId="7EA9E8C9" w14:textId="42914CD9" w:rsidR="00386BC2" w:rsidRPr="009E32D3" w:rsidRDefault="009E32D3" w:rsidP="00386BC2">
      <w:pPr>
        <w:pStyle w:val="Default"/>
        <w:rPr>
          <w:rFonts w:ascii="Calibri" w:hAnsi="Calibri" w:cs="Calibri"/>
          <w:sz w:val="22"/>
          <w:szCs w:val="22"/>
          <w:lang w:val="mk-MK"/>
        </w:rPr>
      </w:pPr>
      <w:r>
        <w:rPr>
          <w:rFonts w:ascii="Calibri" w:hAnsi="Calibri" w:cs="Calibri"/>
          <w:sz w:val="22"/>
          <w:szCs w:val="22"/>
          <w:lang w:val="mk-MK"/>
        </w:rPr>
        <w:t xml:space="preserve">Драгана Монева </w:t>
      </w:r>
      <w:r w:rsidR="00386BC2" w:rsidRPr="00386BC2">
        <w:rPr>
          <w:rFonts w:ascii="Calibri" w:hAnsi="Calibri" w:cs="Calibri"/>
          <w:sz w:val="22"/>
          <w:szCs w:val="22"/>
        </w:rPr>
        <w:t xml:space="preserve">училиштен </w:t>
      </w:r>
      <w:r>
        <w:rPr>
          <w:rFonts w:ascii="Calibri" w:hAnsi="Calibri" w:cs="Calibri"/>
          <w:sz w:val="22"/>
          <w:szCs w:val="22"/>
          <w:lang w:val="mk-MK"/>
        </w:rPr>
        <w:t>дефектолог</w:t>
      </w:r>
    </w:p>
    <w:p w14:paraId="57546BDE" w14:textId="4915963E" w:rsidR="00386BC2" w:rsidRPr="00386BC2" w:rsidRDefault="009E32D3" w:rsidP="00386BC2">
      <w:pPr>
        <w:pStyle w:val="Default"/>
        <w:rPr>
          <w:rFonts w:ascii="Calibri" w:hAnsi="Calibri" w:cs="Calibri"/>
          <w:sz w:val="22"/>
          <w:szCs w:val="22"/>
        </w:rPr>
      </w:pPr>
      <w:r>
        <w:rPr>
          <w:rFonts w:ascii="Calibri" w:hAnsi="Calibri" w:cs="Calibri"/>
          <w:sz w:val="22"/>
          <w:szCs w:val="22"/>
          <w:lang w:val="mk-MK"/>
        </w:rPr>
        <w:t>Зорица Ефремова</w:t>
      </w:r>
      <w:r w:rsidR="00386BC2" w:rsidRPr="00386BC2">
        <w:rPr>
          <w:rFonts w:ascii="Calibri" w:hAnsi="Calibri" w:cs="Calibri"/>
          <w:sz w:val="22"/>
          <w:szCs w:val="22"/>
        </w:rPr>
        <w:t>– училиштен педагог</w:t>
      </w:r>
    </w:p>
    <w:p w14:paraId="5CBAFF6F" w14:textId="77777777" w:rsidR="00386BC2" w:rsidRPr="00386BC2" w:rsidRDefault="00386BC2" w:rsidP="00386BC2">
      <w:pPr>
        <w:pStyle w:val="Default"/>
        <w:rPr>
          <w:rFonts w:ascii="Calibri" w:hAnsi="Calibri" w:cs="Calibri"/>
          <w:sz w:val="22"/>
          <w:szCs w:val="22"/>
        </w:rPr>
      </w:pPr>
      <w:r w:rsidRPr="00386BC2">
        <w:rPr>
          <w:rFonts w:ascii="Calibri" w:hAnsi="Calibri" w:cs="Calibri"/>
          <w:sz w:val="22"/>
          <w:szCs w:val="22"/>
        </w:rPr>
        <w:t>Слаѓана Лазарова –наставник</w:t>
      </w:r>
    </w:p>
    <w:p w14:paraId="0CE632B9" w14:textId="77777777" w:rsidR="00386BC2" w:rsidRPr="00386BC2" w:rsidRDefault="00386BC2" w:rsidP="00386BC2">
      <w:pPr>
        <w:pStyle w:val="Default"/>
        <w:rPr>
          <w:rFonts w:ascii="Calibri" w:hAnsi="Calibri" w:cs="Calibri"/>
          <w:sz w:val="22"/>
          <w:szCs w:val="22"/>
        </w:rPr>
      </w:pPr>
      <w:r w:rsidRPr="00386BC2">
        <w:rPr>
          <w:rFonts w:ascii="Calibri" w:hAnsi="Calibri" w:cs="Calibri"/>
          <w:sz w:val="22"/>
          <w:szCs w:val="22"/>
        </w:rPr>
        <w:t>Ирена Богатинова – наставник</w:t>
      </w:r>
    </w:p>
    <w:p w14:paraId="6ADDB8CB" w14:textId="11177198" w:rsidR="00B8136F" w:rsidRPr="00FC3466" w:rsidRDefault="004D670A" w:rsidP="00A2161F">
      <w:pPr>
        <w:pStyle w:val="Default"/>
        <w:rPr>
          <w:rFonts w:asciiTheme="minorHAnsi" w:hAnsiTheme="minorHAnsi" w:cstheme="minorHAnsi"/>
          <w:sz w:val="22"/>
          <w:szCs w:val="22"/>
        </w:rPr>
      </w:pPr>
      <w:r>
        <w:rPr>
          <w:rFonts w:ascii="Calibri" w:hAnsi="Calibri" w:cs="Calibri"/>
          <w:sz w:val="22"/>
          <w:szCs w:val="22"/>
        </w:rPr>
        <w:t>Биљ</w:t>
      </w:r>
      <w:r w:rsidR="00386BC2" w:rsidRPr="00386BC2">
        <w:rPr>
          <w:rFonts w:ascii="Calibri" w:hAnsi="Calibri" w:cs="Calibri"/>
          <w:sz w:val="22"/>
          <w:szCs w:val="22"/>
        </w:rPr>
        <w:t xml:space="preserve">ана Санева- библиотекар </w:t>
      </w:r>
      <w:r w:rsidR="00386BC2" w:rsidRPr="0094239D">
        <w:rPr>
          <w:rFonts w:asciiTheme="minorHAnsi" w:hAnsiTheme="minorHAnsi" w:cstheme="minorHAnsi"/>
          <w:sz w:val="22"/>
          <w:szCs w:val="22"/>
        </w:rPr>
        <w:tab/>
      </w:r>
    </w:p>
    <w:p w14:paraId="767306C6" w14:textId="77777777" w:rsidR="00146BAF" w:rsidRPr="00EF6033" w:rsidRDefault="00146BAF" w:rsidP="00E103A7">
      <w:pPr>
        <w:pStyle w:val="Default"/>
        <w:jc w:val="center"/>
        <w:rPr>
          <w:rFonts w:asciiTheme="minorHAnsi" w:hAnsiTheme="minorHAnsi" w:cstheme="minorHAnsi"/>
          <w:b/>
          <w:color w:val="auto"/>
          <w:sz w:val="22"/>
          <w:szCs w:val="22"/>
          <w:lang w:val="mk-MK"/>
        </w:rPr>
      </w:pPr>
    </w:p>
    <w:p w14:paraId="6865778E" w14:textId="77777777" w:rsidR="008A649E" w:rsidRDefault="008A649E" w:rsidP="00A461EA">
      <w:pPr>
        <w:spacing w:after="0" w:line="283" w:lineRule="auto"/>
        <w:jc w:val="center"/>
        <w:rPr>
          <w:rFonts w:eastAsia="Times New Roman" w:cs="Calibri"/>
          <w:i/>
          <w:sz w:val="24"/>
          <w:szCs w:val="24"/>
          <w:lang w:val="mk-MK"/>
        </w:rPr>
      </w:pPr>
    </w:p>
    <w:p w14:paraId="1D282A92" w14:textId="77777777" w:rsidR="008A649E" w:rsidRDefault="008A649E" w:rsidP="00A461EA">
      <w:pPr>
        <w:spacing w:after="0" w:line="283" w:lineRule="auto"/>
        <w:jc w:val="center"/>
        <w:rPr>
          <w:rFonts w:eastAsia="Times New Roman" w:cs="Calibri"/>
          <w:i/>
          <w:sz w:val="24"/>
          <w:szCs w:val="24"/>
          <w:lang w:val="mk-MK"/>
        </w:rPr>
      </w:pPr>
    </w:p>
    <w:p w14:paraId="31A4E108" w14:textId="42AAD275" w:rsidR="00146BAF" w:rsidRDefault="00903CCC" w:rsidP="00A461EA">
      <w:pPr>
        <w:spacing w:after="0" w:line="283" w:lineRule="auto"/>
        <w:jc w:val="center"/>
        <w:rPr>
          <w:rFonts w:eastAsia="Times New Roman" w:cs="Calibri"/>
          <w:b/>
          <w:sz w:val="24"/>
          <w:szCs w:val="24"/>
        </w:rPr>
      </w:pPr>
      <w:r w:rsidRPr="00090BE2">
        <w:rPr>
          <w:rFonts w:eastAsia="Times New Roman" w:cs="Calibri"/>
          <w:i/>
          <w:sz w:val="24"/>
          <w:szCs w:val="24"/>
          <w:highlight w:val="lightGray"/>
          <w:lang w:val="mk-MK"/>
        </w:rPr>
        <w:lastRenderedPageBreak/>
        <w:t>Прилог бр.</w:t>
      </w:r>
      <w:r w:rsidR="004D670A" w:rsidRPr="00090BE2">
        <w:rPr>
          <w:rFonts w:eastAsia="Times New Roman" w:cs="Calibri"/>
          <w:i/>
          <w:sz w:val="24"/>
          <w:szCs w:val="24"/>
          <w:highlight w:val="lightGray"/>
          <w:lang w:val="mk-MK"/>
        </w:rPr>
        <w:t>13</w:t>
      </w:r>
      <w:r w:rsidR="00A461EA" w:rsidRPr="00090BE2">
        <w:rPr>
          <w:rFonts w:eastAsia="Times New Roman" w:cs="Calibri"/>
          <w:i/>
          <w:sz w:val="24"/>
          <w:szCs w:val="24"/>
          <w:highlight w:val="lightGray"/>
          <w:lang w:val="mk-MK"/>
        </w:rPr>
        <w:t>.2</w:t>
      </w:r>
      <w:r w:rsidR="00146BAF" w:rsidRPr="00090BE2">
        <w:rPr>
          <w:rFonts w:eastAsia="Times New Roman" w:cs="Calibri"/>
          <w:b/>
          <w:sz w:val="24"/>
          <w:szCs w:val="24"/>
          <w:highlight w:val="lightGray"/>
          <w:lang w:val="mk-MK"/>
        </w:rPr>
        <w:t xml:space="preserve"> </w:t>
      </w:r>
      <w:r w:rsidR="004F5DD8" w:rsidRPr="00090BE2">
        <w:rPr>
          <w:rFonts w:eastAsia="Times New Roman" w:cs="Calibri"/>
          <w:b/>
          <w:sz w:val="24"/>
          <w:szCs w:val="24"/>
          <w:highlight w:val="lightGray"/>
          <w:lang w:val="mk-MK"/>
        </w:rPr>
        <w:t xml:space="preserve">Проект </w:t>
      </w:r>
      <w:r w:rsidR="00A2161F" w:rsidRPr="00090BE2">
        <w:rPr>
          <w:rFonts w:eastAsia="Times New Roman" w:cs="Calibri"/>
          <w:b/>
          <w:sz w:val="24"/>
          <w:szCs w:val="24"/>
          <w:highlight w:val="lightGray"/>
        </w:rPr>
        <w:t>„</w:t>
      </w:r>
      <w:r w:rsidR="00A2161F" w:rsidRPr="00090BE2">
        <w:rPr>
          <w:rFonts w:eastAsia="Times New Roman" w:cs="Calibri"/>
          <w:b/>
          <w:szCs w:val="24"/>
          <w:highlight w:val="lightGray"/>
        </w:rPr>
        <w:t>ИНТЕГРАЦИЈА НА</w:t>
      </w:r>
      <w:r w:rsidR="00A2161F" w:rsidRPr="00090BE2">
        <w:rPr>
          <w:rFonts w:eastAsia="Times New Roman" w:cs="Calibri"/>
          <w:b/>
          <w:szCs w:val="24"/>
          <w:highlight w:val="lightGray"/>
          <w:lang w:val="mk-MK"/>
        </w:rPr>
        <w:t xml:space="preserve"> </w:t>
      </w:r>
      <w:r w:rsidR="00146BAF" w:rsidRPr="00090BE2">
        <w:rPr>
          <w:rFonts w:eastAsia="Times New Roman" w:cs="Calibri"/>
          <w:b/>
          <w:szCs w:val="24"/>
          <w:highlight w:val="lightGray"/>
        </w:rPr>
        <w:t>ЕКОЛОШКАТА ЕДУКАЦИЈАВО МАКЕДОНСКИОТ ОБРАЗОВЕН СИСТЕМ</w:t>
      </w:r>
      <w:r w:rsidR="00146BAF" w:rsidRPr="00090BE2">
        <w:rPr>
          <w:rFonts w:eastAsia="Times New Roman" w:cs="Calibri"/>
          <w:b/>
          <w:sz w:val="24"/>
          <w:szCs w:val="24"/>
          <w:highlight w:val="lightGray"/>
        </w:rPr>
        <w:t>“</w:t>
      </w:r>
      <w:r w:rsidR="00146BAF" w:rsidRPr="00B8136F">
        <w:rPr>
          <w:rFonts w:eastAsia="Times New Roman" w:cs="Calibri"/>
          <w:b/>
          <w:sz w:val="24"/>
          <w:szCs w:val="24"/>
        </w:rPr>
        <w:t xml:space="preserve"> </w:t>
      </w:r>
    </w:p>
    <w:p w14:paraId="22242C82" w14:textId="77777777" w:rsidR="004F5DD8" w:rsidRPr="00FC3466" w:rsidRDefault="004F5DD8" w:rsidP="004F5DD8">
      <w:pPr>
        <w:pStyle w:val="NoSpacing"/>
        <w:rPr>
          <w:b/>
          <w:lang w:val="ru-RU"/>
        </w:rPr>
      </w:pPr>
      <w:r w:rsidRPr="00090BE2">
        <w:rPr>
          <w:b/>
          <w:highlight w:val="lightGray"/>
          <w:lang w:val="ru-RU"/>
        </w:rPr>
        <w:t>1.ЕКОЛОШКИ КАЛЕНДАР</w:t>
      </w:r>
    </w:p>
    <w:tbl>
      <w:tblPr>
        <w:tblW w:w="14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5"/>
        <w:gridCol w:w="6656"/>
        <w:gridCol w:w="5408"/>
      </w:tblGrid>
      <w:tr w:rsidR="004F5DD8" w:rsidRPr="004D670A" w14:paraId="68B1A036" w14:textId="77777777" w:rsidTr="00FC3466">
        <w:trPr>
          <w:trHeight w:val="256"/>
        </w:trPr>
        <w:tc>
          <w:tcPr>
            <w:tcW w:w="2765" w:type="dxa"/>
            <w:shd w:val="clear" w:color="auto" w:fill="92D050"/>
          </w:tcPr>
          <w:p w14:paraId="60CC4DD8" w14:textId="77777777" w:rsidR="004F5DD8" w:rsidRPr="004D670A" w:rsidRDefault="004F5DD8" w:rsidP="004F5DD8">
            <w:pPr>
              <w:pStyle w:val="NoSpacing"/>
              <w:rPr>
                <w:b/>
                <w:sz w:val="20"/>
                <w:lang w:val="mk-MK"/>
              </w:rPr>
            </w:pPr>
            <w:r w:rsidRPr="004D670A">
              <w:rPr>
                <w:b/>
                <w:sz w:val="20"/>
                <w:lang w:val="mk-MK"/>
              </w:rPr>
              <w:t>Дата</w:t>
            </w:r>
          </w:p>
        </w:tc>
        <w:tc>
          <w:tcPr>
            <w:tcW w:w="6656" w:type="dxa"/>
            <w:shd w:val="clear" w:color="auto" w:fill="92D050"/>
          </w:tcPr>
          <w:p w14:paraId="18D33069" w14:textId="77777777" w:rsidR="004F5DD8" w:rsidRPr="004D670A" w:rsidRDefault="004F5DD8" w:rsidP="004F5DD8">
            <w:pPr>
              <w:pStyle w:val="NoSpacing"/>
              <w:rPr>
                <w:b/>
                <w:sz w:val="20"/>
                <w:lang w:val="mk-MK"/>
              </w:rPr>
            </w:pPr>
            <w:r w:rsidRPr="004D670A">
              <w:rPr>
                <w:b/>
                <w:sz w:val="20"/>
                <w:lang w:val="mk-MK"/>
              </w:rPr>
              <w:t>Светски ден</w:t>
            </w:r>
          </w:p>
        </w:tc>
        <w:tc>
          <w:tcPr>
            <w:tcW w:w="5408" w:type="dxa"/>
            <w:shd w:val="clear" w:color="auto" w:fill="92D050"/>
          </w:tcPr>
          <w:p w14:paraId="78F4F6EB" w14:textId="77777777" w:rsidR="004F5DD8" w:rsidRPr="004D670A" w:rsidRDefault="004F5DD8" w:rsidP="004F5DD8">
            <w:pPr>
              <w:pStyle w:val="NoSpacing"/>
              <w:rPr>
                <w:b/>
                <w:sz w:val="20"/>
                <w:lang w:val="mk-MK"/>
              </w:rPr>
            </w:pPr>
            <w:r w:rsidRPr="004D670A">
              <w:rPr>
                <w:b/>
                <w:sz w:val="20"/>
                <w:lang w:val="mk-MK"/>
              </w:rPr>
              <w:t>Активност</w:t>
            </w:r>
          </w:p>
        </w:tc>
      </w:tr>
      <w:tr w:rsidR="004F5DD8" w:rsidRPr="004D670A" w14:paraId="61972264" w14:textId="77777777" w:rsidTr="004D670A">
        <w:trPr>
          <w:trHeight w:val="569"/>
        </w:trPr>
        <w:tc>
          <w:tcPr>
            <w:tcW w:w="2765" w:type="dxa"/>
            <w:shd w:val="clear" w:color="auto" w:fill="C5E0B3" w:themeFill="accent6" w:themeFillTint="66"/>
          </w:tcPr>
          <w:p w14:paraId="015C27CA" w14:textId="77777777" w:rsidR="004F5DD8" w:rsidRPr="004D670A" w:rsidRDefault="004F5DD8" w:rsidP="004F5DD8">
            <w:pPr>
              <w:pStyle w:val="NoSpacing"/>
              <w:rPr>
                <w:b/>
                <w:sz w:val="20"/>
                <w:lang w:val="mk-MK"/>
              </w:rPr>
            </w:pPr>
            <w:r w:rsidRPr="004D670A">
              <w:rPr>
                <w:b/>
                <w:sz w:val="20"/>
                <w:lang w:val="mk-MK"/>
              </w:rPr>
              <w:t>16 септември</w:t>
            </w:r>
          </w:p>
        </w:tc>
        <w:tc>
          <w:tcPr>
            <w:tcW w:w="6656" w:type="dxa"/>
            <w:shd w:val="clear" w:color="auto" w:fill="C5E0B3" w:themeFill="accent6" w:themeFillTint="66"/>
          </w:tcPr>
          <w:p w14:paraId="476F20A3" w14:textId="77777777" w:rsidR="004F5DD8" w:rsidRPr="004D670A" w:rsidRDefault="004F5DD8" w:rsidP="004F5DD8">
            <w:pPr>
              <w:pStyle w:val="NoSpacing"/>
              <w:rPr>
                <w:sz w:val="20"/>
                <w:lang w:val="mk-MK"/>
              </w:rPr>
            </w:pPr>
            <w:r w:rsidRPr="004D670A">
              <w:rPr>
                <w:sz w:val="20"/>
                <w:lang w:val="mk-MK"/>
              </w:rPr>
              <w:t>Светски ден за заштита на озонската обвивка</w:t>
            </w:r>
          </w:p>
        </w:tc>
        <w:tc>
          <w:tcPr>
            <w:tcW w:w="5408" w:type="dxa"/>
            <w:shd w:val="clear" w:color="auto" w:fill="C5E0B3" w:themeFill="accent6" w:themeFillTint="66"/>
          </w:tcPr>
          <w:p w14:paraId="0D43E629" w14:textId="77777777" w:rsidR="004F5DD8" w:rsidRPr="004D670A" w:rsidRDefault="004F5DD8" w:rsidP="004F5DD8">
            <w:pPr>
              <w:pStyle w:val="NoSpacing"/>
              <w:rPr>
                <w:sz w:val="20"/>
                <w:lang w:val="mk-MK"/>
              </w:rPr>
            </w:pPr>
            <w:r w:rsidRPr="004D670A">
              <w:rPr>
                <w:sz w:val="20"/>
                <w:lang w:val="mk-MK"/>
              </w:rPr>
              <w:t xml:space="preserve">-ликовна работилница-одделенска </w:t>
            </w:r>
          </w:p>
          <w:p w14:paraId="00E162C7" w14:textId="77777777" w:rsidR="004F5DD8" w:rsidRPr="004D670A" w:rsidRDefault="004F5DD8" w:rsidP="004F5DD8">
            <w:pPr>
              <w:pStyle w:val="NoSpacing"/>
              <w:rPr>
                <w:sz w:val="20"/>
                <w:lang w:val="mk-MK"/>
              </w:rPr>
            </w:pPr>
            <w:r w:rsidRPr="004D670A">
              <w:rPr>
                <w:sz w:val="20"/>
                <w:lang w:val="mk-MK"/>
              </w:rPr>
              <w:t>-изработка на презентација-предметна</w:t>
            </w:r>
          </w:p>
        </w:tc>
      </w:tr>
      <w:tr w:rsidR="004F5DD8" w:rsidRPr="004D670A" w14:paraId="3DB31C96" w14:textId="77777777" w:rsidTr="004D670A">
        <w:trPr>
          <w:trHeight w:val="503"/>
        </w:trPr>
        <w:tc>
          <w:tcPr>
            <w:tcW w:w="2765" w:type="dxa"/>
            <w:shd w:val="clear" w:color="auto" w:fill="C5E0B3" w:themeFill="accent6" w:themeFillTint="66"/>
          </w:tcPr>
          <w:p w14:paraId="7E0F35B6" w14:textId="77777777" w:rsidR="004F5DD8" w:rsidRPr="004D670A" w:rsidRDefault="004F5DD8" w:rsidP="004F5DD8">
            <w:pPr>
              <w:pStyle w:val="NoSpacing"/>
              <w:rPr>
                <w:b/>
                <w:sz w:val="20"/>
                <w:lang w:val="mk-MK"/>
              </w:rPr>
            </w:pPr>
            <w:r w:rsidRPr="004D670A">
              <w:rPr>
                <w:b/>
                <w:sz w:val="20"/>
                <w:lang w:val="mk-MK"/>
              </w:rPr>
              <w:t>18 септември</w:t>
            </w:r>
          </w:p>
        </w:tc>
        <w:tc>
          <w:tcPr>
            <w:tcW w:w="6656" w:type="dxa"/>
            <w:shd w:val="clear" w:color="auto" w:fill="C5E0B3" w:themeFill="accent6" w:themeFillTint="66"/>
          </w:tcPr>
          <w:p w14:paraId="288C7530" w14:textId="77777777" w:rsidR="004F5DD8" w:rsidRPr="004D670A" w:rsidRDefault="004F5DD8" w:rsidP="004F5DD8">
            <w:pPr>
              <w:pStyle w:val="NoSpacing"/>
              <w:rPr>
                <w:sz w:val="20"/>
                <w:lang w:val="mk-MK"/>
              </w:rPr>
            </w:pPr>
            <w:r w:rsidRPr="004D670A">
              <w:rPr>
                <w:sz w:val="20"/>
                <w:lang w:val="mk-MK"/>
              </w:rPr>
              <w:t>Меѓународен ден на геолозите</w:t>
            </w:r>
          </w:p>
        </w:tc>
        <w:tc>
          <w:tcPr>
            <w:tcW w:w="5408" w:type="dxa"/>
            <w:shd w:val="clear" w:color="auto" w:fill="C5E0B3" w:themeFill="accent6" w:themeFillTint="66"/>
          </w:tcPr>
          <w:p w14:paraId="2F7885D6" w14:textId="77777777" w:rsidR="004F5DD8" w:rsidRPr="004D670A" w:rsidRDefault="004F5DD8" w:rsidP="004F5DD8">
            <w:pPr>
              <w:pStyle w:val="NoSpacing"/>
              <w:rPr>
                <w:sz w:val="20"/>
                <w:lang w:val="mk-MK"/>
              </w:rPr>
            </w:pPr>
            <w:r w:rsidRPr="004D670A">
              <w:rPr>
                <w:sz w:val="20"/>
                <w:lang w:val="mk-MK"/>
              </w:rPr>
              <w:t>Природни науки-одделенска и географија-предметна</w:t>
            </w:r>
          </w:p>
        </w:tc>
      </w:tr>
      <w:tr w:rsidR="004F5DD8" w:rsidRPr="004D670A" w14:paraId="63E17CC8" w14:textId="77777777" w:rsidTr="004D670A">
        <w:trPr>
          <w:trHeight w:val="256"/>
        </w:trPr>
        <w:tc>
          <w:tcPr>
            <w:tcW w:w="2765" w:type="dxa"/>
            <w:shd w:val="clear" w:color="auto" w:fill="C5E0B3" w:themeFill="accent6" w:themeFillTint="66"/>
          </w:tcPr>
          <w:p w14:paraId="1B5C8907" w14:textId="77777777" w:rsidR="004F5DD8" w:rsidRPr="004D670A" w:rsidRDefault="004F5DD8" w:rsidP="004F5DD8">
            <w:pPr>
              <w:pStyle w:val="NoSpacing"/>
              <w:rPr>
                <w:b/>
                <w:sz w:val="20"/>
                <w:lang w:val="mk-MK"/>
              </w:rPr>
            </w:pPr>
            <w:r w:rsidRPr="004D670A">
              <w:rPr>
                <w:b/>
                <w:sz w:val="20"/>
                <w:lang w:val="mk-MK"/>
              </w:rPr>
              <w:t>22 септември</w:t>
            </w:r>
          </w:p>
        </w:tc>
        <w:tc>
          <w:tcPr>
            <w:tcW w:w="6656" w:type="dxa"/>
            <w:shd w:val="clear" w:color="auto" w:fill="C5E0B3" w:themeFill="accent6" w:themeFillTint="66"/>
          </w:tcPr>
          <w:p w14:paraId="48017F8C" w14:textId="77777777" w:rsidR="004F5DD8" w:rsidRPr="004D670A" w:rsidRDefault="004F5DD8" w:rsidP="004F5DD8">
            <w:pPr>
              <w:pStyle w:val="NoSpacing"/>
              <w:rPr>
                <w:sz w:val="20"/>
                <w:lang w:val="mk-MK"/>
              </w:rPr>
            </w:pPr>
            <w:r w:rsidRPr="004D670A">
              <w:rPr>
                <w:sz w:val="20"/>
                <w:lang w:val="mk-MK"/>
              </w:rPr>
              <w:t>Меѓународен ден без автомобили</w:t>
            </w:r>
          </w:p>
        </w:tc>
        <w:tc>
          <w:tcPr>
            <w:tcW w:w="5408" w:type="dxa"/>
            <w:shd w:val="clear" w:color="auto" w:fill="C5E0B3" w:themeFill="accent6" w:themeFillTint="66"/>
          </w:tcPr>
          <w:p w14:paraId="7C870BED" w14:textId="77777777" w:rsidR="004F5DD8" w:rsidRPr="004D670A" w:rsidRDefault="004F5DD8" w:rsidP="004F5DD8">
            <w:pPr>
              <w:pStyle w:val="NoSpacing"/>
              <w:rPr>
                <w:sz w:val="20"/>
                <w:lang w:val="mk-MK"/>
              </w:rPr>
            </w:pPr>
            <w:r w:rsidRPr="004D670A">
              <w:rPr>
                <w:sz w:val="20"/>
                <w:lang w:val="mk-MK"/>
              </w:rPr>
              <w:t>Активност велосипеди</w:t>
            </w:r>
          </w:p>
        </w:tc>
      </w:tr>
      <w:tr w:rsidR="004F5DD8" w:rsidRPr="004D670A" w14:paraId="2224526E" w14:textId="77777777" w:rsidTr="004D670A">
        <w:trPr>
          <w:trHeight w:val="596"/>
        </w:trPr>
        <w:tc>
          <w:tcPr>
            <w:tcW w:w="2765" w:type="dxa"/>
            <w:shd w:val="clear" w:color="auto" w:fill="C5E0B3" w:themeFill="accent6" w:themeFillTint="66"/>
          </w:tcPr>
          <w:p w14:paraId="5C7CDDE5" w14:textId="77777777" w:rsidR="004F5DD8" w:rsidRPr="004D670A" w:rsidRDefault="004F5DD8" w:rsidP="004F5DD8">
            <w:pPr>
              <w:pStyle w:val="NoSpacing"/>
              <w:rPr>
                <w:b/>
                <w:sz w:val="20"/>
                <w:lang w:val="mk-MK"/>
              </w:rPr>
            </w:pPr>
            <w:r w:rsidRPr="004D670A">
              <w:rPr>
                <w:b/>
                <w:sz w:val="20"/>
                <w:lang w:val="mk-MK"/>
              </w:rPr>
              <w:t>4 октомври</w:t>
            </w:r>
          </w:p>
        </w:tc>
        <w:tc>
          <w:tcPr>
            <w:tcW w:w="6656" w:type="dxa"/>
            <w:shd w:val="clear" w:color="auto" w:fill="C5E0B3" w:themeFill="accent6" w:themeFillTint="66"/>
          </w:tcPr>
          <w:p w14:paraId="3D5980D8" w14:textId="77777777" w:rsidR="004F5DD8" w:rsidRPr="004D670A" w:rsidRDefault="004F5DD8" w:rsidP="004F5DD8">
            <w:pPr>
              <w:pStyle w:val="NoSpacing"/>
              <w:rPr>
                <w:sz w:val="20"/>
                <w:lang w:val="mk-MK"/>
              </w:rPr>
            </w:pPr>
            <w:r w:rsidRPr="004D670A">
              <w:rPr>
                <w:sz w:val="20"/>
                <w:lang w:val="mk-MK"/>
              </w:rPr>
              <w:t>Светски ден за заштита на животните</w:t>
            </w:r>
          </w:p>
        </w:tc>
        <w:tc>
          <w:tcPr>
            <w:tcW w:w="5408" w:type="dxa"/>
            <w:shd w:val="clear" w:color="auto" w:fill="C5E0B3" w:themeFill="accent6" w:themeFillTint="66"/>
          </w:tcPr>
          <w:p w14:paraId="2DB0B277" w14:textId="77777777" w:rsidR="004F5DD8" w:rsidRPr="004D670A" w:rsidRDefault="004F5DD8" w:rsidP="004F5DD8">
            <w:pPr>
              <w:pStyle w:val="NoSpacing"/>
              <w:rPr>
                <w:sz w:val="20"/>
                <w:lang w:val="mk-MK"/>
              </w:rPr>
            </w:pPr>
            <w:r w:rsidRPr="004D670A">
              <w:rPr>
                <w:sz w:val="20"/>
                <w:lang w:val="mk-MK"/>
              </w:rPr>
              <w:t>Ликовна работилница-одделенска</w:t>
            </w:r>
          </w:p>
          <w:p w14:paraId="6EBB4A75" w14:textId="77777777" w:rsidR="004F5DD8" w:rsidRPr="004D670A" w:rsidRDefault="004F5DD8" w:rsidP="004F5DD8">
            <w:pPr>
              <w:pStyle w:val="NoSpacing"/>
              <w:rPr>
                <w:sz w:val="20"/>
                <w:lang w:val="mk-MK"/>
              </w:rPr>
            </w:pPr>
            <w:r w:rsidRPr="004D670A">
              <w:rPr>
                <w:sz w:val="20"/>
                <w:lang w:val="mk-MK"/>
              </w:rPr>
              <w:t>-изработка на презентација-предметна</w:t>
            </w:r>
          </w:p>
        </w:tc>
      </w:tr>
      <w:tr w:rsidR="004F5DD8" w:rsidRPr="004D670A" w14:paraId="6FD9FC1D" w14:textId="77777777" w:rsidTr="004D670A">
        <w:trPr>
          <w:trHeight w:val="488"/>
        </w:trPr>
        <w:tc>
          <w:tcPr>
            <w:tcW w:w="2765" w:type="dxa"/>
            <w:shd w:val="clear" w:color="auto" w:fill="C5E0B3" w:themeFill="accent6" w:themeFillTint="66"/>
          </w:tcPr>
          <w:p w14:paraId="667B1D66" w14:textId="77777777" w:rsidR="004F5DD8" w:rsidRPr="004D670A" w:rsidRDefault="004F5DD8" w:rsidP="004F5DD8">
            <w:pPr>
              <w:pStyle w:val="NoSpacing"/>
              <w:rPr>
                <w:b/>
                <w:sz w:val="20"/>
                <w:lang w:val="mk-MK"/>
              </w:rPr>
            </w:pPr>
            <w:r w:rsidRPr="004D670A">
              <w:rPr>
                <w:b/>
                <w:sz w:val="20"/>
                <w:lang w:val="mk-MK"/>
              </w:rPr>
              <w:t>10 октомври</w:t>
            </w:r>
          </w:p>
        </w:tc>
        <w:tc>
          <w:tcPr>
            <w:tcW w:w="6656" w:type="dxa"/>
            <w:shd w:val="clear" w:color="auto" w:fill="C5E0B3" w:themeFill="accent6" w:themeFillTint="66"/>
          </w:tcPr>
          <w:p w14:paraId="1C23D149" w14:textId="77777777" w:rsidR="004F5DD8" w:rsidRPr="004D670A" w:rsidRDefault="004F5DD8" w:rsidP="004F5DD8">
            <w:pPr>
              <w:pStyle w:val="NoSpacing"/>
              <w:rPr>
                <w:sz w:val="20"/>
                <w:lang w:val="mk-MK"/>
              </w:rPr>
            </w:pPr>
            <w:r w:rsidRPr="004D670A">
              <w:rPr>
                <w:sz w:val="20"/>
                <w:lang w:val="mk-MK"/>
              </w:rPr>
              <w:t>Меѓународен ден за намалување на уништувањето на природата од природни катастрофи</w:t>
            </w:r>
          </w:p>
        </w:tc>
        <w:tc>
          <w:tcPr>
            <w:tcW w:w="5408" w:type="dxa"/>
            <w:shd w:val="clear" w:color="auto" w:fill="C5E0B3" w:themeFill="accent6" w:themeFillTint="66"/>
          </w:tcPr>
          <w:p w14:paraId="2520A155" w14:textId="77777777" w:rsidR="004F5DD8" w:rsidRPr="004D670A" w:rsidRDefault="004F5DD8" w:rsidP="004F5DD8">
            <w:pPr>
              <w:pStyle w:val="NoSpacing"/>
              <w:rPr>
                <w:sz w:val="20"/>
                <w:lang w:val="mk-MK"/>
              </w:rPr>
            </w:pPr>
            <w:r w:rsidRPr="004D670A">
              <w:rPr>
                <w:sz w:val="20"/>
                <w:lang w:val="mk-MK"/>
              </w:rPr>
              <w:t>Трибина за природни катастрофи</w:t>
            </w:r>
          </w:p>
        </w:tc>
      </w:tr>
      <w:tr w:rsidR="004F5DD8" w:rsidRPr="004D670A" w14:paraId="08AAD894" w14:textId="77777777" w:rsidTr="004D670A">
        <w:trPr>
          <w:trHeight w:val="272"/>
        </w:trPr>
        <w:tc>
          <w:tcPr>
            <w:tcW w:w="2765" w:type="dxa"/>
            <w:shd w:val="clear" w:color="auto" w:fill="C5E0B3" w:themeFill="accent6" w:themeFillTint="66"/>
          </w:tcPr>
          <w:p w14:paraId="18A9D442" w14:textId="77777777" w:rsidR="004F5DD8" w:rsidRPr="004D670A" w:rsidRDefault="004F5DD8" w:rsidP="004F5DD8">
            <w:pPr>
              <w:pStyle w:val="NoSpacing"/>
              <w:rPr>
                <w:b/>
                <w:sz w:val="20"/>
                <w:lang w:val="mk-MK"/>
              </w:rPr>
            </w:pPr>
            <w:r w:rsidRPr="004D670A">
              <w:rPr>
                <w:b/>
                <w:sz w:val="20"/>
              </w:rPr>
              <w:t xml:space="preserve">15 </w:t>
            </w:r>
            <w:r w:rsidRPr="004D670A">
              <w:rPr>
                <w:b/>
                <w:sz w:val="20"/>
                <w:lang w:val="mk-MK"/>
              </w:rPr>
              <w:t>октомври</w:t>
            </w:r>
          </w:p>
        </w:tc>
        <w:tc>
          <w:tcPr>
            <w:tcW w:w="6656" w:type="dxa"/>
            <w:shd w:val="clear" w:color="auto" w:fill="C5E0B3" w:themeFill="accent6" w:themeFillTint="66"/>
          </w:tcPr>
          <w:p w14:paraId="464094DC" w14:textId="77777777" w:rsidR="004F5DD8" w:rsidRPr="004D670A" w:rsidRDefault="004F5DD8" w:rsidP="004F5DD8">
            <w:pPr>
              <w:pStyle w:val="NoSpacing"/>
              <w:rPr>
                <w:sz w:val="20"/>
                <w:lang w:val="mk-MK"/>
              </w:rPr>
            </w:pPr>
            <w:r w:rsidRPr="004D670A">
              <w:rPr>
                <w:sz w:val="20"/>
                <w:lang w:val="mk-MK"/>
              </w:rPr>
              <w:t>Меѓународен ден на пешачењето</w:t>
            </w:r>
          </w:p>
        </w:tc>
        <w:tc>
          <w:tcPr>
            <w:tcW w:w="5408" w:type="dxa"/>
            <w:shd w:val="clear" w:color="auto" w:fill="C5E0B3" w:themeFill="accent6" w:themeFillTint="66"/>
          </w:tcPr>
          <w:p w14:paraId="369B8E32" w14:textId="77777777" w:rsidR="004F5DD8" w:rsidRPr="004D670A" w:rsidRDefault="004F5DD8" w:rsidP="004F5DD8">
            <w:pPr>
              <w:pStyle w:val="NoSpacing"/>
              <w:rPr>
                <w:sz w:val="20"/>
                <w:lang w:val="mk-MK"/>
              </w:rPr>
            </w:pPr>
            <w:r w:rsidRPr="004D670A">
              <w:rPr>
                <w:sz w:val="20"/>
                <w:lang w:val="mk-MK"/>
              </w:rPr>
              <w:t xml:space="preserve">Прошетка до најблискиот парк </w:t>
            </w:r>
          </w:p>
        </w:tc>
      </w:tr>
      <w:tr w:rsidR="004F5DD8" w:rsidRPr="004D670A" w14:paraId="6A9268FB" w14:textId="77777777" w:rsidTr="004D670A">
        <w:trPr>
          <w:trHeight w:val="256"/>
        </w:trPr>
        <w:tc>
          <w:tcPr>
            <w:tcW w:w="2765" w:type="dxa"/>
            <w:shd w:val="clear" w:color="auto" w:fill="C5E0B3" w:themeFill="accent6" w:themeFillTint="66"/>
          </w:tcPr>
          <w:p w14:paraId="1D435306" w14:textId="77777777" w:rsidR="004F5DD8" w:rsidRPr="004D670A" w:rsidRDefault="004F5DD8" w:rsidP="004F5DD8">
            <w:pPr>
              <w:pStyle w:val="NoSpacing"/>
              <w:rPr>
                <w:b/>
                <w:sz w:val="20"/>
                <w:lang w:val="mk-MK"/>
              </w:rPr>
            </w:pPr>
            <w:r w:rsidRPr="004D670A">
              <w:rPr>
                <w:b/>
                <w:sz w:val="20"/>
                <w:lang w:val="mk-MK"/>
              </w:rPr>
              <w:t>16 октомври</w:t>
            </w:r>
          </w:p>
        </w:tc>
        <w:tc>
          <w:tcPr>
            <w:tcW w:w="6656" w:type="dxa"/>
            <w:shd w:val="clear" w:color="auto" w:fill="C5E0B3" w:themeFill="accent6" w:themeFillTint="66"/>
          </w:tcPr>
          <w:p w14:paraId="3AD4DBEE" w14:textId="77777777" w:rsidR="004F5DD8" w:rsidRPr="004D670A" w:rsidRDefault="004F5DD8" w:rsidP="004F5DD8">
            <w:pPr>
              <w:pStyle w:val="NoSpacing"/>
              <w:rPr>
                <w:sz w:val="20"/>
                <w:lang w:val="mk-MK"/>
              </w:rPr>
            </w:pPr>
            <w:r w:rsidRPr="004D670A">
              <w:rPr>
                <w:sz w:val="20"/>
                <w:lang w:val="mk-MK"/>
              </w:rPr>
              <w:t>Меѓународен ден на храната</w:t>
            </w:r>
          </w:p>
        </w:tc>
        <w:tc>
          <w:tcPr>
            <w:tcW w:w="5408" w:type="dxa"/>
            <w:shd w:val="clear" w:color="auto" w:fill="C5E0B3" w:themeFill="accent6" w:themeFillTint="66"/>
          </w:tcPr>
          <w:p w14:paraId="13060FA2" w14:textId="77777777" w:rsidR="004F5DD8" w:rsidRPr="004D670A" w:rsidRDefault="004F5DD8" w:rsidP="004F5DD8">
            <w:pPr>
              <w:pStyle w:val="NoSpacing"/>
              <w:rPr>
                <w:sz w:val="20"/>
                <w:lang w:val="mk-MK"/>
              </w:rPr>
            </w:pPr>
            <w:r w:rsidRPr="004D670A">
              <w:rPr>
                <w:sz w:val="20"/>
                <w:lang w:val="mk-MK"/>
              </w:rPr>
              <w:t>Штанд за здрава храна</w:t>
            </w:r>
          </w:p>
        </w:tc>
      </w:tr>
      <w:tr w:rsidR="004F5DD8" w:rsidRPr="004D670A" w14:paraId="3FEB90E0" w14:textId="77777777" w:rsidTr="004D670A">
        <w:trPr>
          <w:trHeight w:val="290"/>
        </w:trPr>
        <w:tc>
          <w:tcPr>
            <w:tcW w:w="2765" w:type="dxa"/>
            <w:shd w:val="clear" w:color="auto" w:fill="C5E0B3" w:themeFill="accent6" w:themeFillTint="66"/>
          </w:tcPr>
          <w:p w14:paraId="0DD248B1" w14:textId="77777777" w:rsidR="004F5DD8" w:rsidRPr="004D670A" w:rsidRDefault="004F5DD8" w:rsidP="004F5DD8">
            <w:pPr>
              <w:pStyle w:val="NoSpacing"/>
              <w:rPr>
                <w:b/>
                <w:sz w:val="20"/>
                <w:lang w:val="mk-MK"/>
              </w:rPr>
            </w:pPr>
            <w:r w:rsidRPr="004D670A">
              <w:rPr>
                <w:b/>
                <w:sz w:val="20"/>
                <w:lang w:val="mk-MK"/>
              </w:rPr>
              <w:t>20 октомври</w:t>
            </w:r>
          </w:p>
        </w:tc>
        <w:tc>
          <w:tcPr>
            <w:tcW w:w="6656" w:type="dxa"/>
            <w:shd w:val="clear" w:color="auto" w:fill="C5E0B3" w:themeFill="accent6" w:themeFillTint="66"/>
          </w:tcPr>
          <w:p w14:paraId="573B6A2B" w14:textId="77777777" w:rsidR="004F5DD8" w:rsidRPr="004D670A" w:rsidRDefault="004F5DD8" w:rsidP="004F5DD8">
            <w:pPr>
              <w:pStyle w:val="NoSpacing"/>
              <w:rPr>
                <w:sz w:val="20"/>
                <w:lang w:val="mk-MK"/>
              </w:rPr>
            </w:pPr>
            <w:r w:rsidRPr="004D670A">
              <w:rPr>
                <w:sz w:val="20"/>
                <w:lang w:val="mk-MK"/>
              </w:rPr>
              <w:t>Ден на јаболкото/борба против пушењето</w:t>
            </w:r>
          </w:p>
        </w:tc>
        <w:tc>
          <w:tcPr>
            <w:tcW w:w="5408" w:type="dxa"/>
            <w:shd w:val="clear" w:color="auto" w:fill="C5E0B3" w:themeFill="accent6" w:themeFillTint="66"/>
          </w:tcPr>
          <w:p w14:paraId="1D64D27C" w14:textId="77777777" w:rsidR="004F5DD8" w:rsidRPr="004D670A" w:rsidRDefault="004F5DD8" w:rsidP="004F5DD8">
            <w:pPr>
              <w:pStyle w:val="NoSpacing"/>
              <w:rPr>
                <w:sz w:val="20"/>
                <w:lang w:val="mk-MK"/>
              </w:rPr>
            </w:pPr>
            <w:r w:rsidRPr="004D670A">
              <w:rPr>
                <w:sz w:val="20"/>
                <w:lang w:val="mk-MK"/>
              </w:rPr>
              <w:t>Ликовна работилница-одделенски час</w:t>
            </w:r>
          </w:p>
        </w:tc>
      </w:tr>
      <w:tr w:rsidR="004F5DD8" w:rsidRPr="004D670A" w14:paraId="298855FB" w14:textId="77777777" w:rsidTr="004D670A">
        <w:trPr>
          <w:trHeight w:val="308"/>
        </w:trPr>
        <w:tc>
          <w:tcPr>
            <w:tcW w:w="2765" w:type="dxa"/>
            <w:shd w:val="clear" w:color="auto" w:fill="C5E0B3" w:themeFill="accent6" w:themeFillTint="66"/>
          </w:tcPr>
          <w:p w14:paraId="4B21B332" w14:textId="77777777" w:rsidR="004F5DD8" w:rsidRPr="004D670A" w:rsidRDefault="004F5DD8" w:rsidP="004F5DD8">
            <w:pPr>
              <w:pStyle w:val="NoSpacing"/>
              <w:rPr>
                <w:b/>
                <w:sz w:val="20"/>
                <w:lang w:val="mk-MK"/>
              </w:rPr>
            </w:pPr>
            <w:r w:rsidRPr="004D670A">
              <w:rPr>
                <w:b/>
                <w:sz w:val="20"/>
                <w:lang w:val="mk-MK"/>
              </w:rPr>
              <w:t>29 декември</w:t>
            </w:r>
          </w:p>
        </w:tc>
        <w:tc>
          <w:tcPr>
            <w:tcW w:w="6656" w:type="dxa"/>
            <w:shd w:val="clear" w:color="auto" w:fill="C5E0B3" w:themeFill="accent6" w:themeFillTint="66"/>
          </w:tcPr>
          <w:p w14:paraId="66E46C7D" w14:textId="77777777" w:rsidR="004F5DD8" w:rsidRPr="004D670A" w:rsidRDefault="004F5DD8" w:rsidP="004F5DD8">
            <w:pPr>
              <w:pStyle w:val="NoSpacing"/>
              <w:rPr>
                <w:sz w:val="20"/>
                <w:lang w:val="mk-MK"/>
              </w:rPr>
            </w:pPr>
            <w:r w:rsidRPr="004D670A">
              <w:rPr>
                <w:sz w:val="20"/>
                <w:lang w:val="mk-MK"/>
              </w:rPr>
              <w:t>Меѓународен ден на биодиверзитетот</w:t>
            </w:r>
          </w:p>
        </w:tc>
        <w:tc>
          <w:tcPr>
            <w:tcW w:w="5408" w:type="dxa"/>
            <w:shd w:val="clear" w:color="auto" w:fill="C5E0B3" w:themeFill="accent6" w:themeFillTint="66"/>
          </w:tcPr>
          <w:p w14:paraId="6422E3C1" w14:textId="77777777" w:rsidR="004F5DD8" w:rsidRPr="004D670A" w:rsidRDefault="004F5DD8" w:rsidP="004F5DD8">
            <w:pPr>
              <w:pStyle w:val="NoSpacing"/>
              <w:rPr>
                <w:sz w:val="20"/>
                <w:lang w:val="mk-MK"/>
              </w:rPr>
            </w:pPr>
            <w:r w:rsidRPr="004D670A">
              <w:rPr>
                <w:sz w:val="20"/>
                <w:lang w:val="mk-MK"/>
              </w:rPr>
              <w:t>Квиз-предметна</w:t>
            </w:r>
          </w:p>
        </w:tc>
      </w:tr>
      <w:tr w:rsidR="004F5DD8" w:rsidRPr="004D670A" w14:paraId="77701B03" w14:textId="77777777" w:rsidTr="004D670A">
        <w:trPr>
          <w:trHeight w:val="256"/>
        </w:trPr>
        <w:tc>
          <w:tcPr>
            <w:tcW w:w="2765" w:type="dxa"/>
            <w:shd w:val="clear" w:color="auto" w:fill="C5E0B3" w:themeFill="accent6" w:themeFillTint="66"/>
          </w:tcPr>
          <w:p w14:paraId="6E57431D" w14:textId="77777777" w:rsidR="004F5DD8" w:rsidRPr="004D670A" w:rsidRDefault="004F5DD8" w:rsidP="004F5DD8">
            <w:pPr>
              <w:pStyle w:val="NoSpacing"/>
              <w:rPr>
                <w:b/>
                <w:sz w:val="20"/>
                <w:lang w:val="mk-MK"/>
              </w:rPr>
            </w:pPr>
            <w:r w:rsidRPr="004D670A">
              <w:rPr>
                <w:b/>
                <w:sz w:val="20"/>
                <w:lang w:val="mk-MK"/>
              </w:rPr>
              <w:t xml:space="preserve">5 март </w:t>
            </w:r>
          </w:p>
        </w:tc>
        <w:tc>
          <w:tcPr>
            <w:tcW w:w="6656" w:type="dxa"/>
            <w:shd w:val="clear" w:color="auto" w:fill="C5E0B3" w:themeFill="accent6" w:themeFillTint="66"/>
          </w:tcPr>
          <w:p w14:paraId="24B6B3EF" w14:textId="77777777" w:rsidR="004F5DD8" w:rsidRPr="004D670A" w:rsidRDefault="004F5DD8" w:rsidP="004F5DD8">
            <w:pPr>
              <w:pStyle w:val="NoSpacing"/>
              <w:rPr>
                <w:sz w:val="20"/>
                <w:lang w:val="mk-MK"/>
              </w:rPr>
            </w:pPr>
            <w:r w:rsidRPr="004D670A">
              <w:rPr>
                <w:sz w:val="20"/>
                <w:lang w:val="mk-MK"/>
              </w:rPr>
              <w:t>Светски ден на заштеда на енергија</w:t>
            </w:r>
          </w:p>
        </w:tc>
        <w:tc>
          <w:tcPr>
            <w:tcW w:w="5408" w:type="dxa"/>
            <w:shd w:val="clear" w:color="auto" w:fill="C5E0B3" w:themeFill="accent6" w:themeFillTint="66"/>
          </w:tcPr>
          <w:p w14:paraId="1021B02B" w14:textId="77777777" w:rsidR="004F5DD8" w:rsidRPr="004D670A" w:rsidRDefault="004F5DD8" w:rsidP="004F5DD8">
            <w:pPr>
              <w:pStyle w:val="NoSpacing"/>
              <w:rPr>
                <w:sz w:val="20"/>
                <w:lang w:val="mk-MK"/>
              </w:rPr>
            </w:pPr>
            <w:r w:rsidRPr="004D670A">
              <w:rPr>
                <w:sz w:val="20"/>
                <w:lang w:val="mk-MK"/>
              </w:rPr>
              <w:t>Работилница</w:t>
            </w:r>
          </w:p>
        </w:tc>
      </w:tr>
      <w:tr w:rsidR="004F5DD8" w:rsidRPr="004D670A" w14:paraId="3CDB7726" w14:textId="77777777" w:rsidTr="004D670A">
        <w:trPr>
          <w:trHeight w:val="245"/>
        </w:trPr>
        <w:tc>
          <w:tcPr>
            <w:tcW w:w="2765" w:type="dxa"/>
            <w:shd w:val="clear" w:color="auto" w:fill="C5E0B3" w:themeFill="accent6" w:themeFillTint="66"/>
          </w:tcPr>
          <w:p w14:paraId="22C9478A" w14:textId="77777777" w:rsidR="004F5DD8" w:rsidRPr="004D670A" w:rsidRDefault="004F5DD8" w:rsidP="004F5DD8">
            <w:pPr>
              <w:pStyle w:val="NoSpacing"/>
              <w:rPr>
                <w:b/>
                <w:sz w:val="20"/>
                <w:lang w:val="mk-MK"/>
              </w:rPr>
            </w:pPr>
            <w:r w:rsidRPr="004D670A">
              <w:rPr>
                <w:b/>
                <w:sz w:val="20"/>
                <w:lang w:val="mk-MK"/>
              </w:rPr>
              <w:t>21 март</w:t>
            </w:r>
          </w:p>
        </w:tc>
        <w:tc>
          <w:tcPr>
            <w:tcW w:w="6656" w:type="dxa"/>
            <w:shd w:val="clear" w:color="auto" w:fill="C5E0B3" w:themeFill="accent6" w:themeFillTint="66"/>
          </w:tcPr>
          <w:p w14:paraId="1ECA3FF1" w14:textId="77777777" w:rsidR="004F5DD8" w:rsidRPr="004D670A" w:rsidRDefault="004F5DD8" w:rsidP="004F5DD8">
            <w:pPr>
              <w:pStyle w:val="NoSpacing"/>
              <w:rPr>
                <w:sz w:val="20"/>
                <w:lang w:val="mk-MK"/>
              </w:rPr>
            </w:pPr>
            <w:r w:rsidRPr="004D670A">
              <w:rPr>
                <w:sz w:val="20"/>
                <w:lang w:val="mk-MK"/>
              </w:rPr>
              <w:t>Прв ден на пролетта-ден на екологијата</w:t>
            </w:r>
          </w:p>
        </w:tc>
        <w:tc>
          <w:tcPr>
            <w:tcW w:w="5408" w:type="dxa"/>
            <w:shd w:val="clear" w:color="auto" w:fill="C5E0B3" w:themeFill="accent6" w:themeFillTint="66"/>
          </w:tcPr>
          <w:p w14:paraId="5003CCFA" w14:textId="77777777" w:rsidR="004F5DD8" w:rsidRPr="004D670A" w:rsidRDefault="004F5DD8" w:rsidP="004F5DD8">
            <w:pPr>
              <w:pStyle w:val="NoSpacing"/>
              <w:rPr>
                <w:sz w:val="20"/>
                <w:lang w:val="mk-MK"/>
              </w:rPr>
            </w:pPr>
            <w:r w:rsidRPr="004D670A">
              <w:rPr>
                <w:sz w:val="20"/>
                <w:lang w:val="mk-MK"/>
              </w:rPr>
              <w:t>Еколошки активности</w:t>
            </w:r>
          </w:p>
        </w:tc>
      </w:tr>
      <w:tr w:rsidR="004F5DD8" w:rsidRPr="004D670A" w14:paraId="79C5CB54" w14:textId="77777777" w:rsidTr="004D670A">
        <w:trPr>
          <w:trHeight w:val="263"/>
        </w:trPr>
        <w:tc>
          <w:tcPr>
            <w:tcW w:w="2765" w:type="dxa"/>
            <w:shd w:val="clear" w:color="auto" w:fill="C5E0B3" w:themeFill="accent6" w:themeFillTint="66"/>
          </w:tcPr>
          <w:p w14:paraId="4A76CEF6" w14:textId="77777777" w:rsidR="004F5DD8" w:rsidRPr="004D670A" w:rsidRDefault="004F5DD8" w:rsidP="004F5DD8">
            <w:pPr>
              <w:pStyle w:val="NoSpacing"/>
              <w:rPr>
                <w:b/>
                <w:sz w:val="20"/>
                <w:lang w:val="mk-MK"/>
              </w:rPr>
            </w:pPr>
            <w:r w:rsidRPr="004D670A">
              <w:rPr>
                <w:b/>
                <w:sz w:val="20"/>
                <w:lang w:val="mk-MK"/>
              </w:rPr>
              <w:t>21-28 март</w:t>
            </w:r>
          </w:p>
        </w:tc>
        <w:tc>
          <w:tcPr>
            <w:tcW w:w="6656" w:type="dxa"/>
            <w:shd w:val="clear" w:color="auto" w:fill="C5E0B3" w:themeFill="accent6" w:themeFillTint="66"/>
          </w:tcPr>
          <w:p w14:paraId="4AEE8B42" w14:textId="77777777" w:rsidR="004F5DD8" w:rsidRPr="004D670A" w:rsidRDefault="004F5DD8" w:rsidP="004F5DD8">
            <w:pPr>
              <w:pStyle w:val="NoSpacing"/>
              <w:rPr>
                <w:sz w:val="20"/>
                <w:lang w:val="mk-MK"/>
              </w:rPr>
            </w:pPr>
            <w:r w:rsidRPr="004D670A">
              <w:rPr>
                <w:sz w:val="20"/>
                <w:lang w:val="mk-MK"/>
              </w:rPr>
              <w:t>Денови на пролетта за заштита на околината</w:t>
            </w:r>
          </w:p>
        </w:tc>
        <w:tc>
          <w:tcPr>
            <w:tcW w:w="5408" w:type="dxa"/>
            <w:shd w:val="clear" w:color="auto" w:fill="C5E0B3" w:themeFill="accent6" w:themeFillTint="66"/>
          </w:tcPr>
          <w:p w14:paraId="3C613F4A" w14:textId="77777777" w:rsidR="004F5DD8" w:rsidRPr="004D670A" w:rsidRDefault="004F5DD8" w:rsidP="004F5DD8">
            <w:pPr>
              <w:pStyle w:val="NoSpacing"/>
              <w:rPr>
                <w:sz w:val="20"/>
                <w:lang w:val="mk-MK"/>
              </w:rPr>
            </w:pPr>
            <w:r w:rsidRPr="004D670A">
              <w:rPr>
                <w:sz w:val="20"/>
                <w:lang w:val="mk-MK"/>
              </w:rPr>
              <w:t>Прошетка</w:t>
            </w:r>
          </w:p>
        </w:tc>
      </w:tr>
      <w:tr w:rsidR="004F5DD8" w:rsidRPr="004D670A" w14:paraId="44D43230" w14:textId="77777777" w:rsidTr="004D670A">
        <w:trPr>
          <w:trHeight w:val="344"/>
        </w:trPr>
        <w:tc>
          <w:tcPr>
            <w:tcW w:w="2765" w:type="dxa"/>
            <w:shd w:val="clear" w:color="auto" w:fill="C5E0B3" w:themeFill="accent6" w:themeFillTint="66"/>
          </w:tcPr>
          <w:p w14:paraId="3416405D" w14:textId="77777777" w:rsidR="004F5DD8" w:rsidRPr="004D670A" w:rsidRDefault="004F5DD8" w:rsidP="004F5DD8">
            <w:pPr>
              <w:pStyle w:val="NoSpacing"/>
              <w:rPr>
                <w:b/>
                <w:sz w:val="20"/>
                <w:lang w:val="mk-MK"/>
              </w:rPr>
            </w:pPr>
            <w:r w:rsidRPr="004D670A">
              <w:rPr>
                <w:b/>
                <w:sz w:val="20"/>
                <w:lang w:val="mk-MK"/>
              </w:rPr>
              <w:t>22 март</w:t>
            </w:r>
          </w:p>
        </w:tc>
        <w:tc>
          <w:tcPr>
            <w:tcW w:w="6656" w:type="dxa"/>
            <w:shd w:val="clear" w:color="auto" w:fill="C5E0B3" w:themeFill="accent6" w:themeFillTint="66"/>
          </w:tcPr>
          <w:p w14:paraId="54B00A86" w14:textId="77777777" w:rsidR="004F5DD8" w:rsidRPr="004D670A" w:rsidRDefault="004F5DD8" w:rsidP="004F5DD8">
            <w:pPr>
              <w:pStyle w:val="NoSpacing"/>
              <w:rPr>
                <w:sz w:val="20"/>
                <w:lang w:val="mk-MK"/>
              </w:rPr>
            </w:pPr>
            <w:r w:rsidRPr="004D670A">
              <w:rPr>
                <w:sz w:val="20"/>
                <w:lang w:val="mk-MK"/>
              </w:rPr>
              <w:t>Светски ден на заштеда на водите</w:t>
            </w:r>
          </w:p>
        </w:tc>
        <w:tc>
          <w:tcPr>
            <w:tcW w:w="5408" w:type="dxa"/>
            <w:shd w:val="clear" w:color="auto" w:fill="C5E0B3" w:themeFill="accent6" w:themeFillTint="66"/>
          </w:tcPr>
          <w:p w14:paraId="00908F40" w14:textId="77777777" w:rsidR="004F5DD8" w:rsidRPr="004D670A" w:rsidRDefault="004F5DD8" w:rsidP="004F5DD8">
            <w:pPr>
              <w:pStyle w:val="NoSpacing"/>
              <w:rPr>
                <w:sz w:val="20"/>
                <w:lang w:val="mk-MK"/>
              </w:rPr>
            </w:pPr>
            <w:r w:rsidRPr="004D670A">
              <w:rPr>
                <w:sz w:val="20"/>
                <w:lang w:val="mk-MK"/>
              </w:rPr>
              <w:t>Презентација,ликовна работилница</w:t>
            </w:r>
          </w:p>
        </w:tc>
      </w:tr>
      <w:tr w:rsidR="004F5DD8" w:rsidRPr="004D670A" w14:paraId="26044413" w14:textId="77777777" w:rsidTr="004D670A">
        <w:trPr>
          <w:trHeight w:val="256"/>
        </w:trPr>
        <w:tc>
          <w:tcPr>
            <w:tcW w:w="2765" w:type="dxa"/>
            <w:shd w:val="clear" w:color="auto" w:fill="C5E0B3" w:themeFill="accent6" w:themeFillTint="66"/>
          </w:tcPr>
          <w:p w14:paraId="1B962E29" w14:textId="77777777" w:rsidR="004F5DD8" w:rsidRPr="004D670A" w:rsidRDefault="004F5DD8" w:rsidP="004F5DD8">
            <w:pPr>
              <w:pStyle w:val="NoSpacing"/>
              <w:rPr>
                <w:b/>
                <w:sz w:val="20"/>
                <w:lang w:val="mk-MK"/>
              </w:rPr>
            </w:pPr>
            <w:r w:rsidRPr="004D670A">
              <w:rPr>
                <w:b/>
                <w:sz w:val="20"/>
                <w:lang w:val="mk-MK"/>
              </w:rPr>
              <w:t>7 април</w:t>
            </w:r>
          </w:p>
        </w:tc>
        <w:tc>
          <w:tcPr>
            <w:tcW w:w="6656" w:type="dxa"/>
            <w:shd w:val="clear" w:color="auto" w:fill="C5E0B3" w:themeFill="accent6" w:themeFillTint="66"/>
          </w:tcPr>
          <w:p w14:paraId="6B75AE36" w14:textId="77777777" w:rsidR="004F5DD8" w:rsidRPr="004D670A" w:rsidRDefault="004F5DD8" w:rsidP="004F5DD8">
            <w:pPr>
              <w:pStyle w:val="NoSpacing"/>
              <w:rPr>
                <w:sz w:val="20"/>
                <w:lang w:val="mk-MK"/>
              </w:rPr>
            </w:pPr>
            <w:r w:rsidRPr="004D670A">
              <w:rPr>
                <w:sz w:val="20"/>
                <w:lang w:val="mk-MK"/>
              </w:rPr>
              <w:t>Светски ден на здравјето</w:t>
            </w:r>
          </w:p>
        </w:tc>
        <w:tc>
          <w:tcPr>
            <w:tcW w:w="5408" w:type="dxa"/>
            <w:shd w:val="clear" w:color="auto" w:fill="C5E0B3" w:themeFill="accent6" w:themeFillTint="66"/>
          </w:tcPr>
          <w:p w14:paraId="1CA94D39" w14:textId="77777777" w:rsidR="004F5DD8" w:rsidRPr="004D670A" w:rsidRDefault="004F5DD8" w:rsidP="004F5DD8">
            <w:pPr>
              <w:pStyle w:val="NoSpacing"/>
              <w:rPr>
                <w:sz w:val="20"/>
                <w:lang w:val="mk-MK"/>
              </w:rPr>
            </w:pPr>
            <w:r w:rsidRPr="004D670A">
              <w:rPr>
                <w:sz w:val="20"/>
                <w:lang w:val="mk-MK"/>
              </w:rPr>
              <w:t>Мерење на крвен притисок</w:t>
            </w:r>
          </w:p>
        </w:tc>
      </w:tr>
      <w:tr w:rsidR="004F5DD8" w:rsidRPr="004D670A" w14:paraId="3569F88A" w14:textId="77777777" w:rsidTr="004D670A">
        <w:trPr>
          <w:trHeight w:val="245"/>
        </w:trPr>
        <w:tc>
          <w:tcPr>
            <w:tcW w:w="2765" w:type="dxa"/>
            <w:shd w:val="clear" w:color="auto" w:fill="C5E0B3" w:themeFill="accent6" w:themeFillTint="66"/>
          </w:tcPr>
          <w:p w14:paraId="0CB44181" w14:textId="77777777" w:rsidR="004F5DD8" w:rsidRPr="004D670A" w:rsidRDefault="004F5DD8" w:rsidP="004F5DD8">
            <w:pPr>
              <w:pStyle w:val="NoSpacing"/>
              <w:rPr>
                <w:b/>
                <w:sz w:val="20"/>
                <w:lang w:val="mk-MK"/>
              </w:rPr>
            </w:pPr>
            <w:r w:rsidRPr="004D670A">
              <w:rPr>
                <w:b/>
                <w:sz w:val="20"/>
                <w:lang w:val="mk-MK"/>
              </w:rPr>
              <w:t>22 април</w:t>
            </w:r>
          </w:p>
        </w:tc>
        <w:tc>
          <w:tcPr>
            <w:tcW w:w="6656" w:type="dxa"/>
            <w:shd w:val="clear" w:color="auto" w:fill="C5E0B3" w:themeFill="accent6" w:themeFillTint="66"/>
          </w:tcPr>
          <w:p w14:paraId="7A41B8F8" w14:textId="77777777" w:rsidR="004F5DD8" w:rsidRPr="004D670A" w:rsidRDefault="004F5DD8" w:rsidP="004F5DD8">
            <w:pPr>
              <w:pStyle w:val="NoSpacing"/>
              <w:rPr>
                <w:sz w:val="20"/>
                <w:lang w:val="mk-MK"/>
              </w:rPr>
            </w:pPr>
            <w:r w:rsidRPr="004D670A">
              <w:rPr>
                <w:sz w:val="20"/>
                <w:lang w:val="mk-MK"/>
              </w:rPr>
              <w:t>Светски ден на планетата</w:t>
            </w:r>
          </w:p>
        </w:tc>
        <w:tc>
          <w:tcPr>
            <w:tcW w:w="5408" w:type="dxa"/>
            <w:shd w:val="clear" w:color="auto" w:fill="C5E0B3" w:themeFill="accent6" w:themeFillTint="66"/>
          </w:tcPr>
          <w:p w14:paraId="4661EA65" w14:textId="77777777" w:rsidR="004F5DD8" w:rsidRPr="004D670A" w:rsidRDefault="004F5DD8" w:rsidP="004F5DD8">
            <w:pPr>
              <w:pStyle w:val="NoSpacing"/>
              <w:rPr>
                <w:sz w:val="20"/>
                <w:lang w:val="mk-MK"/>
              </w:rPr>
            </w:pPr>
            <w:r w:rsidRPr="004D670A">
              <w:rPr>
                <w:sz w:val="20"/>
                <w:lang w:val="mk-MK"/>
              </w:rPr>
              <w:t>Еколошка акција</w:t>
            </w:r>
          </w:p>
        </w:tc>
      </w:tr>
      <w:tr w:rsidR="004F5DD8" w:rsidRPr="004D670A" w14:paraId="24028636" w14:textId="77777777" w:rsidTr="004D670A">
        <w:trPr>
          <w:trHeight w:val="256"/>
        </w:trPr>
        <w:tc>
          <w:tcPr>
            <w:tcW w:w="2765" w:type="dxa"/>
            <w:shd w:val="clear" w:color="auto" w:fill="C5E0B3" w:themeFill="accent6" w:themeFillTint="66"/>
          </w:tcPr>
          <w:p w14:paraId="3D70836D" w14:textId="77777777" w:rsidR="004F5DD8" w:rsidRPr="004D670A" w:rsidRDefault="004F5DD8" w:rsidP="004F5DD8">
            <w:pPr>
              <w:pStyle w:val="NoSpacing"/>
              <w:rPr>
                <w:b/>
                <w:sz w:val="20"/>
                <w:lang w:val="mk-MK"/>
              </w:rPr>
            </w:pPr>
            <w:r w:rsidRPr="004D670A">
              <w:rPr>
                <w:b/>
                <w:sz w:val="20"/>
                <w:lang w:val="mk-MK"/>
              </w:rPr>
              <w:t>31 мај</w:t>
            </w:r>
          </w:p>
        </w:tc>
        <w:tc>
          <w:tcPr>
            <w:tcW w:w="6656" w:type="dxa"/>
            <w:shd w:val="clear" w:color="auto" w:fill="C5E0B3" w:themeFill="accent6" w:themeFillTint="66"/>
          </w:tcPr>
          <w:p w14:paraId="206EB667" w14:textId="77777777" w:rsidR="004F5DD8" w:rsidRPr="004D670A" w:rsidRDefault="004F5DD8" w:rsidP="004F5DD8">
            <w:pPr>
              <w:pStyle w:val="NoSpacing"/>
              <w:rPr>
                <w:sz w:val="20"/>
                <w:lang w:val="mk-MK"/>
              </w:rPr>
            </w:pPr>
            <w:r w:rsidRPr="004D670A">
              <w:rPr>
                <w:sz w:val="20"/>
                <w:lang w:val="mk-MK"/>
              </w:rPr>
              <w:t>Светски ден против пушењето</w:t>
            </w:r>
          </w:p>
        </w:tc>
        <w:tc>
          <w:tcPr>
            <w:tcW w:w="5408" w:type="dxa"/>
            <w:shd w:val="clear" w:color="auto" w:fill="C5E0B3" w:themeFill="accent6" w:themeFillTint="66"/>
          </w:tcPr>
          <w:p w14:paraId="52586409" w14:textId="77777777" w:rsidR="004F5DD8" w:rsidRPr="004D670A" w:rsidRDefault="004F5DD8" w:rsidP="004F5DD8">
            <w:pPr>
              <w:pStyle w:val="NoSpacing"/>
              <w:rPr>
                <w:sz w:val="20"/>
                <w:lang w:val="mk-MK"/>
              </w:rPr>
            </w:pPr>
            <w:r w:rsidRPr="004D670A">
              <w:rPr>
                <w:sz w:val="20"/>
                <w:lang w:val="mk-MK"/>
              </w:rPr>
              <w:t>Работилница за зависности</w:t>
            </w:r>
          </w:p>
        </w:tc>
      </w:tr>
      <w:tr w:rsidR="004F5DD8" w:rsidRPr="004D670A" w14:paraId="4CB6C821" w14:textId="77777777" w:rsidTr="004D670A">
        <w:trPr>
          <w:trHeight w:val="317"/>
        </w:trPr>
        <w:tc>
          <w:tcPr>
            <w:tcW w:w="2765" w:type="dxa"/>
            <w:shd w:val="clear" w:color="auto" w:fill="C5E0B3" w:themeFill="accent6" w:themeFillTint="66"/>
          </w:tcPr>
          <w:p w14:paraId="0FE39066" w14:textId="77777777" w:rsidR="004F5DD8" w:rsidRPr="004D670A" w:rsidRDefault="004F5DD8" w:rsidP="004F5DD8">
            <w:pPr>
              <w:pStyle w:val="NoSpacing"/>
              <w:rPr>
                <w:b/>
                <w:sz w:val="20"/>
                <w:lang w:val="mk-MK"/>
              </w:rPr>
            </w:pPr>
            <w:r w:rsidRPr="004D670A">
              <w:rPr>
                <w:b/>
                <w:sz w:val="20"/>
                <w:lang w:val="mk-MK"/>
              </w:rPr>
              <w:t>5 јуни</w:t>
            </w:r>
          </w:p>
        </w:tc>
        <w:tc>
          <w:tcPr>
            <w:tcW w:w="6656" w:type="dxa"/>
            <w:shd w:val="clear" w:color="auto" w:fill="C5E0B3" w:themeFill="accent6" w:themeFillTint="66"/>
          </w:tcPr>
          <w:p w14:paraId="2827572C" w14:textId="77777777" w:rsidR="004F5DD8" w:rsidRPr="004D670A" w:rsidRDefault="004F5DD8" w:rsidP="004F5DD8">
            <w:pPr>
              <w:pStyle w:val="NoSpacing"/>
              <w:rPr>
                <w:sz w:val="20"/>
                <w:lang w:val="mk-MK"/>
              </w:rPr>
            </w:pPr>
            <w:r w:rsidRPr="004D670A">
              <w:rPr>
                <w:sz w:val="20"/>
                <w:lang w:val="mk-MK"/>
              </w:rPr>
              <w:t>Светски ден за заштита на животната средина</w:t>
            </w:r>
          </w:p>
        </w:tc>
        <w:tc>
          <w:tcPr>
            <w:tcW w:w="5408" w:type="dxa"/>
            <w:shd w:val="clear" w:color="auto" w:fill="C5E0B3" w:themeFill="accent6" w:themeFillTint="66"/>
          </w:tcPr>
          <w:p w14:paraId="0847FCB8" w14:textId="77777777" w:rsidR="004F5DD8" w:rsidRPr="004D670A" w:rsidRDefault="004F5DD8" w:rsidP="004F5DD8">
            <w:pPr>
              <w:pStyle w:val="NoSpacing"/>
              <w:rPr>
                <w:sz w:val="20"/>
                <w:lang w:val="mk-MK"/>
              </w:rPr>
            </w:pPr>
            <w:r w:rsidRPr="004D670A">
              <w:rPr>
                <w:sz w:val="20"/>
                <w:lang w:val="mk-MK"/>
              </w:rPr>
              <w:t>Презентации и работилници</w:t>
            </w:r>
          </w:p>
        </w:tc>
      </w:tr>
    </w:tbl>
    <w:p w14:paraId="7A6BF820" w14:textId="6FE5B7B8" w:rsidR="004F5DD8" w:rsidRPr="004F5DD8" w:rsidRDefault="004F5DD8" w:rsidP="004F5DD8">
      <w:pPr>
        <w:pStyle w:val="NoSpacing"/>
        <w:rPr>
          <w:b/>
          <w:lang w:val="ru-RU"/>
        </w:rPr>
      </w:pPr>
      <w:r w:rsidRPr="004F5DD8">
        <w:rPr>
          <w:b/>
          <w:lang w:val="ru-RU"/>
        </w:rPr>
        <w:t xml:space="preserve">2.Интеграција на Еколошка едукација во образовниот систем во училиштето. </w:t>
      </w:r>
    </w:p>
    <w:p w14:paraId="1B1ACBA1" w14:textId="77777777" w:rsidR="004F5DD8" w:rsidRPr="004F5DD8" w:rsidRDefault="004F5DD8" w:rsidP="004F5DD8">
      <w:pPr>
        <w:pStyle w:val="NoSpacing"/>
        <w:rPr>
          <w:lang w:val="ru-RU"/>
        </w:rPr>
      </w:pPr>
      <w:r w:rsidRPr="004F5DD8">
        <w:rPr>
          <w:lang w:val="ru-RU"/>
        </w:rPr>
        <w:t>Цели:Воведување на еколошкото образование во воспитно образовниот процес/Поттикнување на учениците и вработените да размислуваат и да дејствуваат еколошки/Подобрување на условите за работа на вработените и создавање на подобри услови за престој на учениците во нашето училиште.</w:t>
      </w:r>
    </w:p>
    <w:p w14:paraId="747957A4" w14:textId="61347D5B" w:rsidR="004F5DD8" w:rsidRPr="004F5DD8" w:rsidRDefault="004F5DD8" w:rsidP="004F5DD8">
      <w:pPr>
        <w:pStyle w:val="NoSpacing"/>
        <w:rPr>
          <w:b/>
          <w:lang w:val="mk-MK"/>
        </w:rPr>
      </w:pPr>
      <w:r w:rsidRPr="004F5DD8">
        <w:rPr>
          <w:b/>
          <w:lang w:val="ru-RU"/>
        </w:rPr>
        <w:t>3.</w:t>
      </w:r>
      <w:r>
        <w:rPr>
          <w:b/>
          <w:lang w:val="mk-MK"/>
        </w:rPr>
        <w:t>Проект</w:t>
      </w:r>
      <w:r w:rsidRPr="004F5DD8">
        <w:rPr>
          <w:b/>
          <w:lang w:val="mk-MK"/>
        </w:rPr>
        <w:t xml:space="preserve"> Еко училиште.</w:t>
      </w:r>
    </w:p>
    <w:p w14:paraId="2167004E" w14:textId="27D86C1D" w:rsidR="004F5DD8" w:rsidRPr="004F5DD8" w:rsidRDefault="004F5DD8" w:rsidP="004F5DD8">
      <w:pPr>
        <w:pStyle w:val="NoSpacing"/>
        <w:rPr>
          <w:lang w:val="mk-MK"/>
        </w:rPr>
      </w:pPr>
      <w:r w:rsidRPr="004F5DD8">
        <w:rPr>
          <w:lang w:val="mk-MK"/>
        </w:rPr>
        <w:t>Цели:Подигање на свеста за важноста од заштитата на животната средина и еколошката едукација</w:t>
      </w:r>
    </w:p>
    <w:p w14:paraId="08510BE5" w14:textId="77777777" w:rsidR="004D670A" w:rsidRDefault="004D670A" w:rsidP="00E51FB3">
      <w:pPr>
        <w:pStyle w:val="NoSpacing"/>
        <w:jc w:val="center"/>
        <w:rPr>
          <w:b/>
          <w:sz w:val="20"/>
          <w:szCs w:val="20"/>
          <w:lang w:val="ru-RU"/>
        </w:rPr>
      </w:pPr>
    </w:p>
    <w:p w14:paraId="6B6A72C3" w14:textId="77777777" w:rsidR="008A649E" w:rsidRDefault="008A649E" w:rsidP="00E51FB3">
      <w:pPr>
        <w:pStyle w:val="NoSpacing"/>
        <w:jc w:val="center"/>
        <w:rPr>
          <w:b/>
          <w:sz w:val="20"/>
          <w:szCs w:val="20"/>
          <w:lang w:val="ru-RU"/>
        </w:rPr>
      </w:pPr>
    </w:p>
    <w:p w14:paraId="176101D8" w14:textId="77777777" w:rsidR="008A649E" w:rsidRDefault="008A649E" w:rsidP="00E51FB3">
      <w:pPr>
        <w:pStyle w:val="NoSpacing"/>
        <w:jc w:val="center"/>
        <w:rPr>
          <w:b/>
          <w:sz w:val="20"/>
          <w:szCs w:val="20"/>
          <w:lang w:val="ru-RU"/>
        </w:rPr>
      </w:pPr>
    </w:p>
    <w:p w14:paraId="685DEBBB" w14:textId="77777777" w:rsidR="008A649E" w:rsidRDefault="008A649E" w:rsidP="00E51FB3">
      <w:pPr>
        <w:pStyle w:val="NoSpacing"/>
        <w:jc w:val="center"/>
        <w:rPr>
          <w:b/>
          <w:sz w:val="20"/>
          <w:szCs w:val="20"/>
          <w:lang w:val="ru-RU"/>
        </w:rPr>
      </w:pPr>
    </w:p>
    <w:p w14:paraId="449FEACB" w14:textId="77777777" w:rsidR="008A649E" w:rsidRDefault="008A649E" w:rsidP="00E51FB3">
      <w:pPr>
        <w:pStyle w:val="NoSpacing"/>
        <w:jc w:val="center"/>
        <w:rPr>
          <w:b/>
          <w:sz w:val="20"/>
          <w:szCs w:val="20"/>
          <w:lang w:val="ru-RU"/>
        </w:rPr>
      </w:pPr>
    </w:p>
    <w:p w14:paraId="56AD1354" w14:textId="4FD8A0DC" w:rsidR="004F5DD8" w:rsidRPr="004F5DD8" w:rsidRDefault="004F5DD8" w:rsidP="00E51FB3">
      <w:pPr>
        <w:pStyle w:val="NoSpacing"/>
        <w:jc w:val="center"/>
        <w:rPr>
          <w:b/>
          <w:sz w:val="20"/>
          <w:szCs w:val="20"/>
          <w:lang w:val="ru-RU"/>
        </w:rPr>
      </w:pPr>
      <w:r w:rsidRPr="004F5DD8">
        <w:rPr>
          <w:b/>
          <w:sz w:val="20"/>
          <w:szCs w:val="20"/>
          <w:lang w:val="ru-RU"/>
        </w:rPr>
        <w:lastRenderedPageBreak/>
        <w:t>Ф</w:t>
      </w:r>
      <w:r w:rsidR="00E51FB3">
        <w:rPr>
          <w:b/>
          <w:sz w:val="20"/>
          <w:szCs w:val="20"/>
          <w:lang w:val="ru-RU"/>
        </w:rPr>
        <w:t>ОРМУЛАР ЗА ЧЛЕНОВИ НА ЕКО-ОДБОР за у</w:t>
      </w:r>
      <w:r w:rsidRPr="004F5DD8">
        <w:rPr>
          <w:b/>
          <w:sz w:val="20"/>
          <w:szCs w:val="20"/>
          <w:lang w:val="ru-RU"/>
        </w:rPr>
        <w:t>чебна</w:t>
      </w:r>
      <w:r w:rsidR="00E51FB3">
        <w:rPr>
          <w:b/>
          <w:sz w:val="20"/>
          <w:szCs w:val="20"/>
          <w:lang w:val="ru-RU"/>
        </w:rPr>
        <w:t>та</w:t>
      </w:r>
      <w:r w:rsidRPr="004F5DD8">
        <w:rPr>
          <w:b/>
          <w:sz w:val="20"/>
          <w:szCs w:val="20"/>
          <w:lang w:val="ru-RU"/>
        </w:rPr>
        <w:t xml:space="preserve"> година 2024/2025</w:t>
      </w:r>
    </w:p>
    <w:p w14:paraId="48CB606C" w14:textId="77777777" w:rsidR="004F5DD8" w:rsidRPr="004F5DD8" w:rsidRDefault="004F5DD8" w:rsidP="004F5DD8">
      <w:pPr>
        <w:pStyle w:val="NoSpacing"/>
        <w:rPr>
          <w:b/>
          <w:sz w:val="20"/>
          <w:szCs w:val="20"/>
          <w:lang w:val="ru-RU"/>
        </w:rPr>
      </w:pPr>
    </w:p>
    <w:p w14:paraId="30275F18" w14:textId="5B60D29A" w:rsidR="004F5DD8" w:rsidRPr="004F5DD8" w:rsidRDefault="00E51FB3" w:rsidP="00E51FB3">
      <w:pPr>
        <w:pStyle w:val="NoSpacing"/>
        <w:tabs>
          <w:tab w:val="left" w:pos="1080"/>
        </w:tabs>
        <w:ind w:left="720"/>
        <w:jc w:val="center"/>
        <w:rPr>
          <w:b/>
          <w:sz w:val="20"/>
          <w:szCs w:val="20"/>
        </w:rPr>
      </w:pPr>
      <w:r>
        <w:rPr>
          <w:b/>
          <w:sz w:val="20"/>
          <w:szCs w:val="20"/>
        </w:rPr>
        <w:t>Податоци за училиштето</w:t>
      </w:r>
    </w:p>
    <w:tbl>
      <w:tblPr>
        <w:tblW w:w="10618" w:type="dxa"/>
        <w:jc w:val="center"/>
        <w:tblLayout w:type="fixed"/>
        <w:tblLook w:val="0000" w:firstRow="0" w:lastRow="0" w:firstColumn="0" w:lastColumn="0" w:noHBand="0" w:noVBand="0"/>
      </w:tblPr>
      <w:tblGrid>
        <w:gridCol w:w="2694"/>
        <w:gridCol w:w="7924"/>
      </w:tblGrid>
      <w:tr w:rsidR="004F5DD8" w:rsidRPr="00E51FB3" w14:paraId="48F247EE" w14:textId="77777777" w:rsidTr="00AC2D76">
        <w:trPr>
          <w:jc w:val="center"/>
        </w:trPr>
        <w:tc>
          <w:tcPr>
            <w:tcW w:w="2694" w:type="dxa"/>
            <w:tcBorders>
              <w:top w:val="single" w:sz="4" w:space="0" w:color="000000"/>
              <w:left w:val="single" w:sz="4" w:space="0" w:color="000000"/>
              <w:bottom w:val="single" w:sz="4" w:space="0" w:color="000000"/>
            </w:tcBorders>
          </w:tcPr>
          <w:p w14:paraId="7177F0E9" w14:textId="77777777" w:rsidR="004F5DD8" w:rsidRPr="00E51FB3" w:rsidRDefault="004F5DD8" w:rsidP="004F5DD8">
            <w:pPr>
              <w:pStyle w:val="NoSpacing"/>
              <w:rPr>
                <w:sz w:val="20"/>
              </w:rPr>
            </w:pPr>
            <w:r w:rsidRPr="00E51FB3">
              <w:rPr>
                <w:sz w:val="20"/>
              </w:rPr>
              <w:t>Градинка/училиште</w:t>
            </w:r>
          </w:p>
        </w:tc>
        <w:tc>
          <w:tcPr>
            <w:tcW w:w="7924" w:type="dxa"/>
            <w:tcBorders>
              <w:top w:val="single" w:sz="4" w:space="0" w:color="000000"/>
              <w:left w:val="single" w:sz="4" w:space="0" w:color="000000"/>
              <w:bottom w:val="single" w:sz="4" w:space="0" w:color="000000"/>
              <w:right w:val="single" w:sz="4" w:space="0" w:color="000000"/>
            </w:tcBorders>
          </w:tcPr>
          <w:p w14:paraId="216208A4" w14:textId="77777777" w:rsidR="004F5DD8" w:rsidRPr="00E51FB3" w:rsidRDefault="004F5DD8" w:rsidP="004F5DD8">
            <w:pPr>
              <w:pStyle w:val="NoSpacing"/>
              <w:rPr>
                <w:sz w:val="20"/>
              </w:rPr>
            </w:pPr>
            <w:r w:rsidRPr="00E51FB3">
              <w:rPr>
                <w:sz w:val="20"/>
              </w:rPr>
              <w:t>ООУ,,ГОЦЕ ДЕЛЧЕВ’’</w:t>
            </w:r>
          </w:p>
        </w:tc>
      </w:tr>
      <w:tr w:rsidR="004F5DD8" w:rsidRPr="00E51FB3" w14:paraId="2F2D1A32" w14:textId="77777777" w:rsidTr="00AC2D76">
        <w:trPr>
          <w:jc w:val="center"/>
        </w:trPr>
        <w:tc>
          <w:tcPr>
            <w:tcW w:w="2694" w:type="dxa"/>
            <w:tcBorders>
              <w:top w:val="single" w:sz="4" w:space="0" w:color="000000"/>
              <w:left w:val="single" w:sz="4" w:space="0" w:color="000000"/>
              <w:bottom w:val="single" w:sz="4" w:space="0" w:color="000000"/>
            </w:tcBorders>
          </w:tcPr>
          <w:p w14:paraId="11BE52D3" w14:textId="77777777" w:rsidR="004F5DD8" w:rsidRPr="00E51FB3" w:rsidRDefault="004F5DD8" w:rsidP="004F5DD8">
            <w:pPr>
              <w:pStyle w:val="NoSpacing"/>
              <w:rPr>
                <w:sz w:val="20"/>
              </w:rPr>
            </w:pPr>
            <w:r w:rsidRPr="00E51FB3">
              <w:rPr>
                <w:sz w:val="20"/>
              </w:rPr>
              <w:t>Општина</w:t>
            </w:r>
          </w:p>
        </w:tc>
        <w:tc>
          <w:tcPr>
            <w:tcW w:w="7924" w:type="dxa"/>
            <w:tcBorders>
              <w:top w:val="single" w:sz="4" w:space="0" w:color="000000"/>
              <w:left w:val="single" w:sz="4" w:space="0" w:color="000000"/>
              <w:bottom w:val="single" w:sz="4" w:space="0" w:color="000000"/>
              <w:right w:val="single" w:sz="4" w:space="0" w:color="000000"/>
            </w:tcBorders>
          </w:tcPr>
          <w:p w14:paraId="4D7C2891" w14:textId="77777777" w:rsidR="004F5DD8" w:rsidRPr="00E51FB3" w:rsidRDefault="004F5DD8" w:rsidP="004F5DD8">
            <w:pPr>
              <w:pStyle w:val="NoSpacing"/>
              <w:rPr>
                <w:sz w:val="20"/>
              </w:rPr>
            </w:pPr>
            <w:r w:rsidRPr="00E51FB3">
              <w:rPr>
                <w:sz w:val="20"/>
              </w:rPr>
              <w:t>Свети Николе</w:t>
            </w:r>
          </w:p>
        </w:tc>
      </w:tr>
      <w:tr w:rsidR="004F5DD8" w:rsidRPr="00E51FB3" w14:paraId="4AE4340B" w14:textId="77777777" w:rsidTr="00AC2D76">
        <w:trPr>
          <w:jc w:val="center"/>
        </w:trPr>
        <w:tc>
          <w:tcPr>
            <w:tcW w:w="2694" w:type="dxa"/>
            <w:tcBorders>
              <w:top w:val="single" w:sz="4" w:space="0" w:color="000000"/>
              <w:left w:val="single" w:sz="4" w:space="0" w:color="000000"/>
              <w:bottom w:val="single" w:sz="4" w:space="0" w:color="000000"/>
            </w:tcBorders>
          </w:tcPr>
          <w:p w14:paraId="7052A9A2" w14:textId="77777777" w:rsidR="004F5DD8" w:rsidRPr="00E51FB3" w:rsidRDefault="004F5DD8" w:rsidP="004F5DD8">
            <w:pPr>
              <w:pStyle w:val="NoSpacing"/>
              <w:rPr>
                <w:sz w:val="20"/>
              </w:rPr>
            </w:pPr>
            <w:r w:rsidRPr="00E51FB3">
              <w:rPr>
                <w:sz w:val="20"/>
              </w:rPr>
              <w:t>Адреса</w:t>
            </w:r>
          </w:p>
        </w:tc>
        <w:tc>
          <w:tcPr>
            <w:tcW w:w="7924" w:type="dxa"/>
            <w:tcBorders>
              <w:top w:val="single" w:sz="4" w:space="0" w:color="000000"/>
              <w:left w:val="single" w:sz="4" w:space="0" w:color="000000"/>
              <w:bottom w:val="single" w:sz="4" w:space="0" w:color="000000"/>
              <w:right w:val="single" w:sz="4" w:space="0" w:color="000000"/>
            </w:tcBorders>
          </w:tcPr>
          <w:p w14:paraId="2E4291E8" w14:textId="77777777" w:rsidR="004F5DD8" w:rsidRPr="00E51FB3" w:rsidRDefault="004F5DD8" w:rsidP="004F5DD8">
            <w:pPr>
              <w:pStyle w:val="NoSpacing"/>
              <w:rPr>
                <w:sz w:val="20"/>
                <w:lang w:val="ru-RU"/>
              </w:rPr>
            </w:pPr>
            <w:r w:rsidRPr="00E51FB3">
              <w:rPr>
                <w:sz w:val="20"/>
                <w:lang w:val="ru-RU"/>
              </w:rPr>
              <w:t>Цветан Димов бб- Свети Николе</w:t>
            </w:r>
          </w:p>
        </w:tc>
      </w:tr>
      <w:tr w:rsidR="004F5DD8" w:rsidRPr="00E51FB3" w14:paraId="0E0F6CC2" w14:textId="77777777" w:rsidTr="00AC2D76">
        <w:trPr>
          <w:jc w:val="center"/>
        </w:trPr>
        <w:tc>
          <w:tcPr>
            <w:tcW w:w="2694" w:type="dxa"/>
            <w:tcBorders>
              <w:top w:val="single" w:sz="4" w:space="0" w:color="000000"/>
              <w:left w:val="single" w:sz="4" w:space="0" w:color="000000"/>
              <w:bottom w:val="single" w:sz="4" w:space="0" w:color="000000"/>
            </w:tcBorders>
          </w:tcPr>
          <w:p w14:paraId="2FAD5DC4" w14:textId="77777777" w:rsidR="004F5DD8" w:rsidRPr="00E51FB3" w:rsidRDefault="004F5DD8" w:rsidP="004F5DD8">
            <w:pPr>
              <w:pStyle w:val="NoSpacing"/>
              <w:rPr>
                <w:sz w:val="20"/>
              </w:rPr>
            </w:pPr>
            <w:r w:rsidRPr="00E51FB3">
              <w:rPr>
                <w:sz w:val="20"/>
              </w:rPr>
              <w:t>Директор</w:t>
            </w:r>
          </w:p>
        </w:tc>
        <w:tc>
          <w:tcPr>
            <w:tcW w:w="7924" w:type="dxa"/>
            <w:tcBorders>
              <w:top w:val="single" w:sz="4" w:space="0" w:color="000000"/>
              <w:left w:val="single" w:sz="4" w:space="0" w:color="000000"/>
              <w:bottom w:val="single" w:sz="4" w:space="0" w:color="000000"/>
              <w:right w:val="single" w:sz="4" w:space="0" w:color="000000"/>
            </w:tcBorders>
          </w:tcPr>
          <w:p w14:paraId="28F304E4" w14:textId="77777777" w:rsidR="004F5DD8" w:rsidRPr="00E51FB3" w:rsidRDefault="004F5DD8" w:rsidP="004F5DD8">
            <w:pPr>
              <w:pStyle w:val="NoSpacing"/>
              <w:rPr>
                <w:sz w:val="20"/>
                <w:lang w:val="mk-MK"/>
              </w:rPr>
            </w:pPr>
            <w:r w:rsidRPr="00E51FB3">
              <w:rPr>
                <w:sz w:val="20"/>
                <w:lang w:val="mk-MK"/>
              </w:rPr>
              <w:t>Сузана Дерменџиева</w:t>
            </w:r>
          </w:p>
        </w:tc>
      </w:tr>
      <w:tr w:rsidR="004F5DD8" w:rsidRPr="00E51FB3" w14:paraId="1F4B5EB4" w14:textId="77777777" w:rsidTr="00AC2D76">
        <w:trPr>
          <w:jc w:val="center"/>
        </w:trPr>
        <w:tc>
          <w:tcPr>
            <w:tcW w:w="2694" w:type="dxa"/>
            <w:tcBorders>
              <w:top w:val="single" w:sz="4" w:space="0" w:color="000000"/>
              <w:left w:val="single" w:sz="4" w:space="0" w:color="000000"/>
              <w:bottom w:val="single" w:sz="4" w:space="0" w:color="000000"/>
            </w:tcBorders>
          </w:tcPr>
          <w:p w14:paraId="00CBFE5C" w14:textId="77777777" w:rsidR="004F5DD8" w:rsidRPr="00E51FB3" w:rsidRDefault="004F5DD8" w:rsidP="004F5DD8">
            <w:pPr>
              <w:pStyle w:val="NoSpacing"/>
              <w:rPr>
                <w:sz w:val="20"/>
              </w:rPr>
            </w:pPr>
            <w:r w:rsidRPr="00E51FB3">
              <w:rPr>
                <w:sz w:val="20"/>
              </w:rPr>
              <w:t>Телефон</w:t>
            </w:r>
          </w:p>
        </w:tc>
        <w:tc>
          <w:tcPr>
            <w:tcW w:w="7924" w:type="dxa"/>
            <w:tcBorders>
              <w:top w:val="single" w:sz="4" w:space="0" w:color="000000"/>
              <w:left w:val="single" w:sz="4" w:space="0" w:color="000000"/>
              <w:bottom w:val="single" w:sz="4" w:space="0" w:color="000000"/>
              <w:right w:val="single" w:sz="4" w:space="0" w:color="000000"/>
            </w:tcBorders>
          </w:tcPr>
          <w:p w14:paraId="2CE9C586" w14:textId="77777777" w:rsidR="004F5DD8" w:rsidRPr="00E51FB3" w:rsidRDefault="004F5DD8" w:rsidP="004F5DD8">
            <w:pPr>
              <w:pStyle w:val="NoSpacing"/>
              <w:rPr>
                <w:sz w:val="20"/>
              </w:rPr>
            </w:pPr>
            <w:r w:rsidRPr="00E51FB3">
              <w:rPr>
                <w:sz w:val="20"/>
              </w:rPr>
              <w:t>032443158</w:t>
            </w:r>
          </w:p>
        </w:tc>
      </w:tr>
      <w:tr w:rsidR="004F5DD8" w:rsidRPr="00E51FB3" w14:paraId="3F8CE69A" w14:textId="77777777" w:rsidTr="00AC2D76">
        <w:trPr>
          <w:jc w:val="center"/>
        </w:trPr>
        <w:tc>
          <w:tcPr>
            <w:tcW w:w="2694" w:type="dxa"/>
            <w:tcBorders>
              <w:top w:val="single" w:sz="4" w:space="0" w:color="000000"/>
              <w:left w:val="single" w:sz="4" w:space="0" w:color="000000"/>
              <w:bottom w:val="single" w:sz="4" w:space="0" w:color="000000"/>
            </w:tcBorders>
          </w:tcPr>
          <w:p w14:paraId="297CE723" w14:textId="77777777" w:rsidR="004F5DD8" w:rsidRPr="00E51FB3" w:rsidRDefault="004F5DD8" w:rsidP="004F5DD8">
            <w:pPr>
              <w:pStyle w:val="NoSpacing"/>
              <w:rPr>
                <w:sz w:val="20"/>
              </w:rPr>
            </w:pPr>
            <w:r w:rsidRPr="00E51FB3">
              <w:rPr>
                <w:sz w:val="20"/>
              </w:rPr>
              <w:t>Фах</w:t>
            </w:r>
          </w:p>
        </w:tc>
        <w:tc>
          <w:tcPr>
            <w:tcW w:w="7924" w:type="dxa"/>
            <w:tcBorders>
              <w:top w:val="single" w:sz="4" w:space="0" w:color="000000"/>
              <w:left w:val="single" w:sz="4" w:space="0" w:color="000000"/>
              <w:bottom w:val="single" w:sz="4" w:space="0" w:color="000000"/>
              <w:right w:val="single" w:sz="4" w:space="0" w:color="000000"/>
            </w:tcBorders>
          </w:tcPr>
          <w:p w14:paraId="37BBED57" w14:textId="77777777" w:rsidR="004F5DD8" w:rsidRPr="00E51FB3" w:rsidRDefault="004F5DD8" w:rsidP="004F5DD8">
            <w:pPr>
              <w:pStyle w:val="NoSpacing"/>
              <w:rPr>
                <w:sz w:val="20"/>
              </w:rPr>
            </w:pPr>
            <w:r w:rsidRPr="00E51FB3">
              <w:rPr>
                <w:sz w:val="20"/>
              </w:rPr>
              <w:t>032443158</w:t>
            </w:r>
          </w:p>
        </w:tc>
      </w:tr>
      <w:tr w:rsidR="004F5DD8" w:rsidRPr="00E51FB3" w14:paraId="6A94B1C6" w14:textId="77777777" w:rsidTr="00AC2D76">
        <w:trPr>
          <w:jc w:val="center"/>
        </w:trPr>
        <w:tc>
          <w:tcPr>
            <w:tcW w:w="2694" w:type="dxa"/>
            <w:tcBorders>
              <w:top w:val="single" w:sz="4" w:space="0" w:color="000000"/>
              <w:left w:val="single" w:sz="4" w:space="0" w:color="000000"/>
              <w:bottom w:val="single" w:sz="4" w:space="0" w:color="000000"/>
            </w:tcBorders>
          </w:tcPr>
          <w:p w14:paraId="1B7788C0" w14:textId="77777777" w:rsidR="004F5DD8" w:rsidRPr="00E51FB3" w:rsidRDefault="004F5DD8" w:rsidP="004F5DD8">
            <w:pPr>
              <w:pStyle w:val="NoSpacing"/>
              <w:rPr>
                <w:sz w:val="20"/>
              </w:rPr>
            </w:pPr>
            <w:r w:rsidRPr="00E51FB3">
              <w:rPr>
                <w:sz w:val="20"/>
              </w:rPr>
              <w:t>Е-пошта</w:t>
            </w:r>
          </w:p>
        </w:tc>
        <w:tc>
          <w:tcPr>
            <w:tcW w:w="7924" w:type="dxa"/>
            <w:tcBorders>
              <w:top w:val="single" w:sz="4" w:space="0" w:color="000000"/>
              <w:left w:val="single" w:sz="4" w:space="0" w:color="000000"/>
              <w:bottom w:val="single" w:sz="4" w:space="0" w:color="000000"/>
              <w:right w:val="single" w:sz="4" w:space="0" w:color="000000"/>
            </w:tcBorders>
          </w:tcPr>
          <w:p w14:paraId="53C5E951" w14:textId="77777777" w:rsidR="004F5DD8" w:rsidRPr="00E51FB3" w:rsidRDefault="00BD18F2" w:rsidP="004F5DD8">
            <w:pPr>
              <w:pStyle w:val="NoSpacing"/>
              <w:rPr>
                <w:sz w:val="20"/>
              </w:rPr>
            </w:pPr>
            <w:hyperlink r:id="rId17" w:history="1">
              <w:r w:rsidR="004F5DD8" w:rsidRPr="00E51FB3">
                <w:rPr>
                  <w:rStyle w:val="Hyperlink"/>
                  <w:sz w:val="20"/>
                  <w:szCs w:val="20"/>
                </w:rPr>
                <w:t>gocedelcev@yahoo.com</w:t>
              </w:r>
            </w:hyperlink>
          </w:p>
        </w:tc>
      </w:tr>
    </w:tbl>
    <w:p w14:paraId="6574E19A" w14:textId="77777777" w:rsidR="004F5DD8" w:rsidRPr="004F5DD8" w:rsidRDefault="004F5DD8" w:rsidP="004F5DD8">
      <w:pPr>
        <w:pStyle w:val="NoSpacing"/>
        <w:rPr>
          <w:sz w:val="20"/>
          <w:szCs w:val="20"/>
        </w:rPr>
      </w:pPr>
    </w:p>
    <w:p w14:paraId="229A60E7" w14:textId="5890B4F7" w:rsidR="004F5DD8" w:rsidRPr="00E51FB3" w:rsidRDefault="004F5DD8" w:rsidP="00E51FB3">
      <w:pPr>
        <w:pStyle w:val="NoSpacing"/>
        <w:tabs>
          <w:tab w:val="left" w:pos="1080"/>
        </w:tabs>
        <w:ind w:left="360"/>
        <w:jc w:val="center"/>
        <w:rPr>
          <w:b/>
          <w:sz w:val="20"/>
          <w:szCs w:val="20"/>
          <w:lang w:val="ru-RU"/>
        </w:rPr>
      </w:pPr>
      <w:r w:rsidRPr="004F5DD8">
        <w:rPr>
          <w:b/>
          <w:sz w:val="20"/>
          <w:szCs w:val="20"/>
          <w:lang w:val="ru-RU"/>
        </w:rPr>
        <w:t>По</w:t>
      </w:r>
      <w:r w:rsidR="00E51FB3">
        <w:rPr>
          <w:b/>
          <w:sz w:val="20"/>
          <w:szCs w:val="20"/>
          <w:lang w:val="ru-RU"/>
        </w:rPr>
        <w:t>датоци за формираниот Еко-одбор</w:t>
      </w:r>
    </w:p>
    <w:tbl>
      <w:tblPr>
        <w:tblW w:w="0" w:type="auto"/>
        <w:jc w:val="center"/>
        <w:tblLayout w:type="fixed"/>
        <w:tblLook w:val="0000" w:firstRow="0" w:lastRow="0" w:firstColumn="0" w:lastColumn="0" w:noHBand="0" w:noVBand="0"/>
      </w:tblPr>
      <w:tblGrid>
        <w:gridCol w:w="2817"/>
        <w:gridCol w:w="3109"/>
        <w:gridCol w:w="1842"/>
        <w:gridCol w:w="3706"/>
      </w:tblGrid>
      <w:tr w:rsidR="004F5DD8" w:rsidRPr="004F5DD8" w14:paraId="37300157" w14:textId="77777777" w:rsidTr="004F5DD8">
        <w:trPr>
          <w:jc w:val="center"/>
        </w:trPr>
        <w:tc>
          <w:tcPr>
            <w:tcW w:w="2817" w:type="dxa"/>
            <w:tcBorders>
              <w:top w:val="single" w:sz="4" w:space="0" w:color="000000"/>
              <w:left w:val="single" w:sz="4" w:space="0" w:color="000000"/>
              <w:bottom w:val="single" w:sz="4" w:space="0" w:color="000000"/>
            </w:tcBorders>
          </w:tcPr>
          <w:p w14:paraId="17844999" w14:textId="77777777" w:rsidR="004F5DD8" w:rsidRPr="004F5DD8" w:rsidRDefault="004F5DD8" w:rsidP="004F5DD8">
            <w:pPr>
              <w:pStyle w:val="NoSpacing"/>
              <w:rPr>
                <w:sz w:val="20"/>
                <w:lang w:val="ru-RU"/>
              </w:rPr>
            </w:pPr>
          </w:p>
        </w:tc>
        <w:tc>
          <w:tcPr>
            <w:tcW w:w="3109" w:type="dxa"/>
            <w:tcBorders>
              <w:top w:val="single" w:sz="4" w:space="0" w:color="000000"/>
              <w:left w:val="single" w:sz="4" w:space="0" w:color="000000"/>
              <w:bottom w:val="single" w:sz="4" w:space="0" w:color="000000"/>
            </w:tcBorders>
          </w:tcPr>
          <w:p w14:paraId="49083797" w14:textId="77777777" w:rsidR="004F5DD8" w:rsidRPr="004F5DD8" w:rsidRDefault="004F5DD8" w:rsidP="004F5DD8">
            <w:pPr>
              <w:pStyle w:val="NoSpacing"/>
              <w:rPr>
                <w:sz w:val="20"/>
              </w:rPr>
            </w:pPr>
            <w:r w:rsidRPr="004F5DD8">
              <w:rPr>
                <w:sz w:val="20"/>
              </w:rPr>
              <w:t>Име и презиме</w:t>
            </w:r>
          </w:p>
        </w:tc>
        <w:tc>
          <w:tcPr>
            <w:tcW w:w="1842" w:type="dxa"/>
            <w:tcBorders>
              <w:top w:val="single" w:sz="4" w:space="0" w:color="000000"/>
              <w:left w:val="single" w:sz="4" w:space="0" w:color="000000"/>
              <w:bottom w:val="single" w:sz="4" w:space="0" w:color="000000"/>
            </w:tcBorders>
          </w:tcPr>
          <w:p w14:paraId="5B4980DC" w14:textId="77777777" w:rsidR="004F5DD8" w:rsidRPr="004F5DD8" w:rsidRDefault="004F5DD8" w:rsidP="004F5DD8">
            <w:pPr>
              <w:pStyle w:val="NoSpacing"/>
              <w:rPr>
                <w:sz w:val="20"/>
              </w:rPr>
            </w:pPr>
            <w:r w:rsidRPr="004F5DD8">
              <w:rPr>
                <w:sz w:val="20"/>
              </w:rPr>
              <w:t>Телефон</w:t>
            </w:r>
          </w:p>
        </w:tc>
        <w:tc>
          <w:tcPr>
            <w:tcW w:w="3706" w:type="dxa"/>
            <w:tcBorders>
              <w:top w:val="single" w:sz="4" w:space="0" w:color="000000"/>
              <w:left w:val="single" w:sz="4" w:space="0" w:color="000000"/>
              <w:bottom w:val="single" w:sz="4" w:space="0" w:color="000000"/>
              <w:right w:val="single" w:sz="4" w:space="0" w:color="000000"/>
            </w:tcBorders>
          </w:tcPr>
          <w:p w14:paraId="2DE14C11" w14:textId="77777777" w:rsidR="004F5DD8" w:rsidRPr="004F5DD8" w:rsidRDefault="004F5DD8" w:rsidP="004F5DD8">
            <w:pPr>
              <w:pStyle w:val="NoSpacing"/>
              <w:rPr>
                <w:sz w:val="20"/>
              </w:rPr>
            </w:pPr>
            <w:r w:rsidRPr="004F5DD8">
              <w:rPr>
                <w:sz w:val="20"/>
              </w:rPr>
              <w:t>Е-пошта</w:t>
            </w:r>
          </w:p>
        </w:tc>
      </w:tr>
      <w:tr w:rsidR="004F5DD8" w:rsidRPr="004F5DD8" w14:paraId="0D68688E" w14:textId="77777777" w:rsidTr="004F5DD8">
        <w:trPr>
          <w:jc w:val="center"/>
        </w:trPr>
        <w:tc>
          <w:tcPr>
            <w:tcW w:w="2817" w:type="dxa"/>
            <w:tcBorders>
              <w:top w:val="single" w:sz="4" w:space="0" w:color="000000"/>
              <w:left w:val="single" w:sz="4" w:space="0" w:color="000000"/>
              <w:bottom w:val="single" w:sz="4" w:space="0" w:color="000000"/>
            </w:tcBorders>
          </w:tcPr>
          <w:p w14:paraId="47B0464A" w14:textId="77777777" w:rsidR="004F5DD8" w:rsidRPr="004F5DD8" w:rsidRDefault="004F5DD8" w:rsidP="004F5DD8">
            <w:pPr>
              <w:pStyle w:val="NoSpacing"/>
              <w:rPr>
                <w:sz w:val="20"/>
              </w:rPr>
            </w:pPr>
            <w:r w:rsidRPr="004F5DD8">
              <w:rPr>
                <w:sz w:val="20"/>
              </w:rPr>
              <w:t xml:space="preserve">Координатор на </w:t>
            </w:r>
            <w:r w:rsidRPr="004F5DD8">
              <w:rPr>
                <w:sz w:val="20"/>
                <w:lang w:val="mk-MK"/>
              </w:rPr>
              <w:t>П</w:t>
            </w:r>
            <w:r w:rsidRPr="004F5DD8">
              <w:rPr>
                <w:sz w:val="20"/>
              </w:rPr>
              <w:t>рограмата</w:t>
            </w:r>
          </w:p>
        </w:tc>
        <w:tc>
          <w:tcPr>
            <w:tcW w:w="3109" w:type="dxa"/>
            <w:tcBorders>
              <w:top w:val="single" w:sz="4" w:space="0" w:color="000000"/>
              <w:left w:val="single" w:sz="4" w:space="0" w:color="000000"/>
              <w:bottom w:val="single" w:sz="4" w:space="0" w:color="000000"/>
            </w:tcBorders>
          </w:tcPr>
          <w:p w14:paraId="50855CFF" w14:textId="77777777" w:rsidR="004F5DD8" w:rsidRPr="004F5DD8" w:rsidRDefault="004F5DD8" w:rsidP="004F5DD8">
            <w:pPr>
              <w:pStyle w:val="NoSpacing"/>
              <w:rPr>
                <w:sz w:val="20"/>
                <w:lang w:val="mk-MK"/>
              </w:rPr>
            </w:pPr>
            <w:r w:rsidRPr="004F5DD8">
              <w:rPr>
                <w:sz w:val="20"/>
                <w:lang w:val="mk-MK"/>
              </w:rPr>
              <w:t>Татјана Крстева Панева</w:t>
            </w:r>
          </w:p>
        </w:tc>
        <w:tc>
          <w:tcPr>
            <w:tcW w:w="1842" w:type="dxa"/>
            <w:tcBorders>
              <w:top w:val="single" w:sz="4" w:space="0" w:color="000000"/>
              <w:left w:val="single" w:sz="4" w:space="0" w:color="000000"/>
              <w:bottom w:val="single" w:sz="4" w:space="0" w:color="000000"/>
            </w:tcBorders>
          </w:tcPr>
          <w:p w14:paraId="274D93DB" w14:textId="77777777" w:rsidR="004F5DD8" w:rsidRPr="004F5DD8" w:rsidRDefault="004F5DD8" w:rsidP="004F5DD8">
            <w:pPr>
              <w:pStyle w:val="NoSpacing"/>
              <w:rPr>
                <w:sz w:val="20"/>
                <w:lang w:val="mk-MK"/>
              </w:rPr>
            </w:pPr>
            <w:r w:rsidRPr="004F5DD8">
              <w:rPr>
                <w:sz w:val="20"/>
              </w:rPr>
              <w:t>07</w:t>
            </w:r>
            <w:r w:rsidRPr="004F5DD8">
              <w:rPr>
                <w:sz w:val="20"/>
                <w:lang w:val="mk-MK"/>
              </w:rPr>
              <w:t>1/865-154</w:t>
            </w:r>
          </w:p>
        </w:tc>
        <w:tc>
          <w:tcPr>
            <w:tcW w:w="3706" w:type="dxa"/>
            <w:tcBorders>
              <w:top w:val="single" w:sz="4" w:space="0" w:color="000000"/>
              <w:left w:val="single" w:sz="4" w:space="0" w:color="000000"/>
              <w:bottom w:val="single" w:sz="4" w:space="0" w:color="000000"/>
              <w:right w:val="single" w:sz="4" w:space="0" w:color="000000"/>
            </w:tcBorders>
          </w:tcPr>
          <w:p w14:paraId="662DFDA4" w14:textId="77777777" w:rsidR="004F5DD8" w:rsidRPr="004F5DD8" w:rsidRDefault="004F5DD8" w:rsidP="004F5DD8">
            <w:pPr>
              <w:pStyle w:val="NoSpacing"/>
              <w:rPr>
                <w:sz w:val="20"/>
              </w:rPr>
            </w:pPr>
            <w:r w:rsidRPr="004F5DD8">
              <w:rPr>
                <w:sz w:val="20"/>
              </w:rPr>
              <w:t>mariopanev@yahoo.com</w:t>
            </w:r>
          </w:p>
        </w:tc>
      </w:tr>
    </w:tbl>
    <w:p w14:paraId="797FB93E" w14:textId="77777777" w:rsidR="004F5DD8" w:rsidRPr="004F5DD8" w:rsidRDefault="004F5DD8" w:rsidP="004F5DD8">
      <w:pPr>
        <w:pStyle w:val="NoSpacing"/>
        <w:rPr>
          <w:sz w:val="20"/>
          <w:szCs w:val="20"/>
        </w:rPr>
      </w:pPr>
    </w:p>
    <w:p w14:paraId="790F54D5" w14:textId="5F24D3CB" w:rsidR="004F5DD8" w:rsidRPr="004F5DD8" w:rsidRDefault="00E51FB3" w:rsidP="00E51FB3">
      <w:pPr>
        <w:pStyle w:val="NoSpacing"/>
        <w:jc w:val="center"/>
        <w:rPr>
          <w:b/>
          <w:sz w:val="20"/>
          <w:szCs w:val="20"/>
        </w:rPr>
      </w:pPr>
      <w:r>
        <w:rPr>
          <w:b/>
          <w:sz w:val="20"/>
          <w:szCs w:val="20"/>
        </w:rPr>
        <w:t>Членови на Еко-одбор:</w:t>
      </w:r>
    </w:p>
    <w:tbl>
      <w:tblPr>
        <w:tblW w:w="0" w:type="auto"/>
        <w:jc w:val="center"/>
        <w:tblLayout w:type="fixed"/>
        <w:tblLook w:val="0000" w:firstRow="0" w:lastRow="0" w:firstColumn="0" w:lastColumn="0" w:noHBand="0" w:noVBand="0"/>
      </w:tblPr>
      <w:tblGrid>
        <w:gridCol w:w="534"/>
        <w:gridCol w:w="4536"/>
        <w:gridCol w:w="3430"/>
        <w:gridCol w:w="3544"/>
      </w:tblGrid>
      <w:tr w:rsidR="004F5DD8" w:rsidRPr="004F5DD8" w14:paraId="3C96841B" w14:textId="77777777" w:rsidTr="004F5DD8">
        <w:trPr>
          <w:jc w:val="center"/>
        </w:trPr>
        <w:tc>
          <w:tcPr>
            <w:tcW w:w="534" w:type="dxa"/>
            <w:tcBorders>
              <w:top w:val="single" w:sz="4" w:space="0" w:color="000000"/>
              <w:left w:val="single" w:sz="4" w:space="0" w:color="000000"/>
              <w:bottom w:val="single" w:sz="4" w:space="0" w:color="000000"/>
            </w:tcBorders>
          </w:tcPr>
          <w:p w14:paraId="5C366038" w14:textId="137CC790" w:rsidR="004F5DD8" w:rsidRPr="004F5DD8" w:rsidRDefault="004F5DD8" w:rsidP="004F5DD8">
            <w:pPr>
              <w:pStyle w:val="NoSpacing"/>
              <w:rPr>
                <w:sz w:val="20"/>
                <w:szCs w:val="20"/>
              </w:rPr>
            </w:pPr>
          </w:p>
        </w:tc>
        <w:tc>
          <w:tcPr>
            <w:tcW w:w="4536" w:type="dxa"/>
            <w:tcBorders>
              <w:top w:val="single" w:sz="4" w:space="0" w:color="000000"/>
              <w:left w:val="single" w:sz="4" w:space="0" w:color="000000"/>
              <w:bottom w:val="single" w:sz="4" w:space="0" w:color="000000"/>
            </w:tcBorders>
          </w:tcPr>
          <w:p w14:paraId="2D163377" w14:textId="77777777" w:rsidR="004F5DD8" w:rsidRPr="004F5DD8" w:rsidRDefault="004F5DD8" w:rsidP="004F5DD8">
            <w:pPr>
              <w:pStyle w:val="NoSpacing"/>
              <w:rPr>
                <w:sz w:val="20"/>
                <w:szCs w:val="20"/>
              </w:rPr>
            </w:pPr>
            <w:r w:rsidRPr="004F5DD8">
              <w:rPr>
                <w:sz w:val="20"/>
                <w:szCs w:val="20"/>
              </w:rPr>
              <w:t>Име и презиме</w:t>
            </w:r>
          </w:p>
        </w:tc>
        <w:tc>
          <w:tcPr>
            <w:tcW w:w="3430" w:type="dxa"/>
            <w:tcBorders>
              <w:top w:val="single" w:sz="4" w:space="0" w:color="000000"/>
              <w:left w:val="single" w:sz="4" w:space="0" w:color="000000"/>
              <w:bottom w:val="single" w:sz="4" w:space="0" w:color="000000"/>
            </w:tcBorders>
          </w:tcPr>
          <w:p w14:paraId="47C11E04" w14:textId="77777777" w:rsidR="004F5DD8" w:rsidRPr="004F5DD8" w:rsidRDefault="004F5DD8" w:rsidP="004F5DD8">
            <w:pPr>
              <w:pStyle w:val="NoSpacing"/>
              <w:rPr>
                <w:sz w:val="20"/>
                <w:szCs w:val="20"/>
              </w:rPr>
            </w:pPr>
            <w:r w:rsidRPr="004F5DD8">
              <w:rPr>
                <w:sz w:val="20"/>
                <w:szCs w:val="20"/>
              </w:rPr>
              <w:t>Позиција</w:t>
            </w:r>
          </w:p>
        </w:tc>
        <w:tc>
          <w:tcPr>
            <w:tcW w:w="3544" w:type="dxa"/>
            <w:tcBorders>
              <w:top w:val="single" w:sz="4" w:space="0" w:color="000000"/>
              <w:left w:val="single" w:sz="4" w:space="0" w:color="000000"/>
              <w:bottom w:val="single" w:sz="4" w:space="0" w:color="000000"/>
              <w:right w:val="single" w:sz="4" w:space="0" w:color="000000"/>
            </w:tcBorders>
          </w:tcPr>
          <w:p w14:paraId="56A96BB9" w14:textId="77777777" w:rsidR="004F5DD8" w:rsidRPr="004F5DD8" w:rsidRDefault="004F5DD8" w:rsidP="004F5DD8">
            <w:pPr>
              <w:pStyle w:val="NoSpacing"/>
              <w:rPr>
                <w:sz w:val="20"/>
                <w:szCs w:val="20"/>
              </w:rPr>
            </w:pPr>
            <w:r w:rsidRPr="004F5DD8">
              <w:rPr>
                <w:sz w:val="20"/>
                <w:szCs w:val="20"/>
              </w:rPr>
              <w:t>Институција</w:t>
            </w:r>
          </w:p>
        </w:tc>
      </w:tr>
      <w:tr w:rsidR="004F5DD8" w:rsidRPr="004F5DD8" w14:paraId="055E2A5A" w14:textId="77777777" w:rsidTr="004F5DD8">
        <w:trPr>
          <w:jc w:val="center"/>
        </w:trPr>
        <w:tc>
          <w:tcPr>
            <w:tcW w:w="534" w:type="dxa"/>
            <w:tcBorders>
              <w:top w:val="single" w:sz="4" w:space="0" w:color="000000"/>
              <w:left w:val="single" w:sz="4" w:space="0" w:color="000000"/>
              <w:bottom w:val="single" w:sz="4" w:space="0" w:color="000000"/>
            </w:tcBorders>
          </w:tcPr>
          <w:p w14:paraId="7556C8DC" w14:textId="77777777" w:rsidR="004F5DD8" w:rsidRPr="004F5DD8" w:rsidRDefault="004F5DD8" w:rsidP="004F5DD8">
            <w:pPr>
              <w:pStyle w:val="NoSpacing"/>
              <w:rPr>
                <w:sz w:val="20"/>
                <w:szCs w:val="20"/>
              </w:rPr>
            </w:pPr>
            <w:r w:rsidRPr="004F5DD8">
              <w:rPr>
                <w:sz w:val="20"/>
                <w:szCs w:val="20"/>
              </w:rPr>
              <w:t>1.</w:t>
            </w:r>
          </w:p>
        </w:tc>
        <w:tc>
          <w:tcPr>
            <w:tcW w:w="4536" w:type="dxa"/>
            <w:tcBorders>
              <w:top w:val="single" w:sz="4" w:space="0" w:color="000000"/>
              <w:left w:val="single" w:sz="4" w:space="0" w:color="000000"/>
              <w:bottom w:val="single" w:sz="4" w:space="0" w:color="000000"/>
            </w:tcBorders>
          </w:tcPr>
          <w:p w14:paraId="1D64A3F3" w14:textId="77777777" w:rsidR="004F5DD8" w:rsidRPr="004F5DD8" w:rsidRDefault="004F5DD8" w:rsidP="004F5DD8">
            <w:pPr>
              <w:pStyle w:val="NoSpacing"/>
              <w:rPr>
                <w:b/>
                <w:sz w:val="20"/>
                <w:szCs w:val="20"/>
                <w:lang w:val="mk-MK"/>
              </w:rPr>
            </w:pPr>
            <w:r w:rsidRPr="004F5DD8">
              <w:rPr>
                <w:b/>
                <w:sz w:val="20"/>
                <w:szCs w:val="20"/>
                <w:lang w:val="mk-MK"/>
              </w:rPr>
              <w:t>Светлана Алексовска</w:t>
            </w:r>
          </w:p>
        </w:tc>
        <w:tc>
          <w:tcPr>
            <w:tcW w:w="3430" w:type="dxa"/>
            <w:tcBorders>
              <w:top w:val="single" w:sz="4" w:space="0" w:color="000000"/>
              <w:left w:val="single" w:sz="4" w:space="0" w:color="000000"/>
              <w:bottom w:val="single" w:sz="4" w:space="0" w:color="000000"/>
            </w:tcBorders>
          </w:tcPr>
          <w:p w14:paraId="38F256DA" w14:textId="77777777" w:rsidR="004F5DD8" w:rsidRPr="00E51FB3" w:rsidRDefault="004F5DD8" w:rsidP="004F5DD8">
            <w:pPr>
              <w:pStyle w:val="NoSpacing"/>
              <w:rPr>
                <w:sz w:val="20"/>
                <w:szCs w:val="20"/>
              </w:rPr>
            </w:pPr>
            <w:r w:rsidRPr="00E51FB3">
              <w:rPr>
                <w:sz w:val="20"/>
                <w:szCs w:val="20"/>
              </w:rPr>
              <w:t>наставник</w:t>
            </w:r>
          </w:p>
        </w:tc>
        <w:tc>
          <w:tcPr>
            <w:tcW w:w="3544" w:type="dxa"/>
            <w:tcBorders>
              <w:top w:val="single" w:sz="4" w:space="0" w:color="000000"/>
              <w:left w:val="single" w:sz="4" w:space="0" w:color="000000"/>
              <w:bottom w:val="single" w:sz="4" w:space="0" w:color="000000"/>
              <w:right w:val="single" w:sz="4" w:space="0" w:color="000000"/>
            </w:tcBorders>
          </w:tcPr>
          <w:p w14:paraId="43FABE2A" w14:textId="77777777" w:rsidR="004F5DD8" w:rsidRPr="00E51FB3" w:rsidRDefault="004F5DD8" w:rsidP="004F5DD8">
            <w:pPr>
              <w:pStyle w:val="NoSpacing"/>
              <w:rPr>
                <w:sz w:val="20"/>
                <w:szCs w:val="20"/>
              </w:rPr>
            </w:pPr>
            <w:r w:rsidRPr="00E51FB3">
              <w:rPr>
                <w:sz w:val="20"/>
                <w:szCs w:val="20"/>
              </w:rPr>
              <w:t>ООУ,,Гоце Делчев’’</w:t>
            </w:r>
          </w:p>
        </w:tc>
      </w:tr>
      <w:tr w:rsidR="004F5DD8" w:rsidRPr="004F5DD8" w14:paraId="4D2F9A16" w14:textId="77777777" w:rsidTr="004F5DD8">
        <w:trPr>
          <w:jc w:val="center"/>
        </w:trPr>
        <w:tc>
          <w:tcPr>
            <w:tcW w:w="534" w:type="dxa"/>
            <w:tcBorders>
              <w:top w:val="single" w:sz="4" w:space="0" w:color="000000"/>
              <w:left w:val="single" w:sz="4" w:space="0" w:color="000000"/>
              <w:bottom w:val="single" w:sz="4" w:space="0" w:color="000000"/>
            </w:tcBorders>
          </w:tcPr>
          <w:p w14:paraId="088B710D" w14:textId="77777777" w:rsidR="004F5DD8" w:rsidRPr="004F5DD8" w:rsidRDefault="004F5DD8" w:rsidP="004F5DD8">
            <w:pPr>
              <w:pStyle w:val="NoSpacing"/>
              <w:rPr>
                <w:sz w:val="20"/>
                <w:szCs w:val="20"/>
              </w:rPr>
            </w:pPr>
            <w:r w:rsidRPr="004F5DD8">
              <w:rPr>
                <w:sz w:val="20"/>
                <w:szCs w:val="20"/>
              </w:rPr>
              <w:t>2.</w:t>
            </w:r>
          </w:p>
        </w:tc>
        <w:tc>
          <w:tcPr>
            <w:tcW w:w="4536" w:type="dxa"/>
            <w:tcBorders>
              <w:top w:val="single" w:sz="4" w:space="0" w:color="000000"/>
              <w:left w:val="single" w:sz="4" w:space="0" w:color="000000"/>
              <w:bottom w:val="single" w:sz="4" w:space="0" w:color="000000"/>
            </w:tcBorders>
          </w:tcPr>
          <w:p w14:paraId="687CB598" w14:textId="77777777" w:rsidR="004F5DD8" w:rsidRPr="004F5DD8" w:rsidRDefault="004F5DD8" w:rsidP="004F5DD8">
            <w:pPr>
              <w:pStyle w:val="NoSpacing"/>
              <w:rPr>
                <w:b/>
                <w:sz w:val="20"/>
                <w:szCs w:val="20"/>
              </w:rPr>
            </w:pPr>
            <w:r w:rsidRPr="004F5DD8">
              <w:rPr>
                <w:b/>
                <w:sz w:val="20"/>
                <w:szCs w:val="20"/>
              </w:rPr>
              <w:t>Елеонора Арсевска</w:t>
            </w:r>
          </w:p>
        </w:tc>
        <w:tc>
          <w:tcPr>
            <w:tcW w:w="3430" w:type="dxa"/>
            <w:tcBorders>
              <w:top w:val="single" w:sz="4" w:space="0" w:color="000000"/>
              <w:left w:val="single" w:sz="4" w:space="0" w:color="000000"/>
              <w:bottom w:val="single" w:sz="4" w:space="0" w:color="000000"/>
            </w:tcBorders>
          </w:tcPr>
          <w:p w14:paraId="134F7910" w14:textId="77777777" w:rsidR="004F5DD8" w:rsidRPr="00E51FB3" w:rsidRDefault="004F5DD8" w:rsidP="004F5DD8">
            <w:pPr>
              <w:pStyle w:val="NoSpacing"/>
              <w:rPr>
                <w:sz w:val="20"/>
                <w:szCs w:val="20"/>
              </w:rPr>
            </w:pPr>
            <w:r w:rsidRPr="00E51FB3">
              <w:rPr>
                <w:sz w:val="20"/>
                <w:szCs w:val="20"/>
              </w:rPr>
              <w:t>наставник</w:t>
            </w:r>
          </w:p>
        </w:tc>
        <w:tc>
          <w:tcPr>
            <w:tcW w:w="3544" w:type="dxa"/>
            <w:tcBorders>
              <w:top w:val="single" w:sz="4" w:space="0" w:color="000000"/>
              <w:left w:val="single" w:sz="4" w:space="0" w:color="000000"/>
              <w:bottom w:val="single" w:sz="4" w:space="0" w:color="000000"/>
              <w:right w:val="single" w:sz="4" w:space="0" w:color="000000"/>
            </w:tcBorders>
          </w:tcPr>
          <w:p w14:paraId="6AE4236A" w14:textId="77777777" w:rsidR="004F5DD8" w:rsidRPr="00E51FB3" w:rsidRDefault="004F5DD8" w:rsidP="004F5DD8">
            <w:pPr>
              <w:pStyle w:val="NoSpacing"/>
              <w:rPr>
                <w:sz w:val="20"/>
                <w:szCs w:val="20"/>
              </w:rPr>
            </w:pPr>
            <w:r w:rsidRPr="00E51FB3">
              <w:rPr>
                <w:sz w:val="20"/>
                <w:szCs w:val="20"/>
              </w:rPr>
              <w:t>ООУ,,Гоце Делчев’’</w:t>
            </w:r>
          </w:p>
        </w:tc>
      </w:tr>
      <w:tr w:rsidR="004F5DD8" w:rsidRPr="004F5DD8" w14:paraId="610518E6" w14:textId="77777777" w:rsidTr="004F5DD8">
        <w:trPr>
          <w:jc w:val="center"/>
        </w:trPr>
        <w:tc>
          <w:tcPr>
            <w:tcW w:w="534" w:type="dxa"/>
            <w:tcBorders>
              <w:top w:val="single" w:sz="4" w:space="0" w:color="000000"/>
              <w:left w:val="single" w:sz="4" w:space="0" w:color="000000"/>
              <w:bottom w:val="single" w:sz="4" w:space="0" w:color="000000"/>
            </w:tcBorders>
          </w:tcPr>
          <w:p w14:paraId="36370C25" w14:textId="77777777" w:rsidR="004F5DD8" w:rsidRPr="004F5DD8" w:rsidRDefault="004F5DD8" w:rsidP="004F5DD8">
            <w:pPr>
              <w:pStyle w:val="NoSpacing"/>
              <w:rPr>
                <w:sz w:val="20"/>
                <w:szCs w:val="20"/>
              </w:rPr>
            </w:pPr>
            <w:r w:rsidRPr="004F5DD8">
              <w:rPr>
                <w:sz w:val="20"/>
                <w:szCs w:val="20"/>
              </w:rPr>
              <w:t>3.</w:t>
            </w:r>
          </w:p>
        </w:tc>
        <w:tc>
          <w:tcPr>
            <w:tcW w:w="4536" w:type="dxa"/>
            <w:tcBorders>
              <w:top w:val="single" w:sz="4" w:space="0" w:color="000000"/>
              <w:left w:val="single" w:sz="4" w:space="0" w:color="000000"/>
              <w:bottom w:val="single" w:sz="4" w:space="0" w:color="000000"/>
            </w:tcBorders>
          </w:tcPr>
          <w:p w14:paraId="78D9AC39" w14:textId="77777777" w:rsidR="004F5DD8" w:rsidRPr="004F5DD8" w:rsidRDefault="004F5DD8" w:rsidP="004F5DD8">
            <w:pPr>
              <w:pStyle w:val="NoSpacing"/>
              <w:rPr>
                <w:b/>
                <w:sz w:val="20"/>
                <w:szCs w:val="20"/>
                <w:lang w:val="mk-MK"/>
              </w:rPr>
            </w:pPr>
            <w:r w:rsidRPr="004F5DD8">
              <w:rPr>
                <w:b/>
                <w:sz w:val="20"/>
                <w:szCs w:val="20"/>
                <w:lang w:val="mk-MK"/>
              </w:rPr>
              <w:t>Катерина Величкова</w:t>
            </w:r>
          </w:p>
        </w:tc>
        <w:tc>
          <w:tcPr>
            <w:tcW w:w="3430" w:type="dxa"/>
            <w:tcBorders>
              <w:top w:val="single" w:sz="4" w:space="0" w:color="000000"/>
              <w:left w:val="single" w:sz="4" w:space="0" w:color="000000"/>
              <w:bottom w:val="single" w:sz="4" w:space="0" w:color="000000"/>
            </w:tcBorders>
          </w:tcPr>
          <w:p w14:paraId="51B0FD2B" w14:textId="77777777" w:rsidR="004F5DD8" w:rsidRPr="00E51FB3" w:rsidRDefault="004F5DD8" w:rsidP="004F5DD8">
            <w:pPr>
              <w:pStyle w:val="NoSpacing"/>
              <w:rPr>
                <w:sz w:val="20"/>
                <w:szCs w:val="20"/>
              </w:rPr>
            </w:pPr>
            <w:r w:rsidRPr="00E51FB3">
              <w:rPr>
                <w:sz w:val="20"/>
                <w:szCs w:val="20"/>
              </w:rPr>
              <w:t>настaвник</w:t>
            </w:r>
          </w:p>
        </w:tc>
        <w:tc>
          <w:tcPr>
            <w:tcW w:w="3544" w:type="dxa"/>
            <w:tcBorders>
              <w:top w:val="single" w:sz="4" w:space="0" w:color="000000"/>
              <w:left w:val="single" w:sz="4" w:space="0" w:color="000000"/>
              <w:bottom w:val="single" w:sz="4" w:space="0" w:color="000000"/>
              <w:right w:val="single" w:sz="4" w:space="0" w:color="000000"/>
            </w:tcBorders>
          </w:tcPr>
          <w:p w14:paraId="0DED3B35" w14:textId="77777777" w:rsidR="004F5DD8" w:rsidRPr="00E51FB3" w:rsidRDefault="004F5DD8" w:rsidP="004F5DD8">
            <w:pPr>
              <w:pStyle w:val="NoSpacing"/>
              <w:rPr>
                <w:sz w:val="20"/>
                <w:szCs w:val="20"/>
              </w:rPr>
            </w:pPr>
            <w:r w:rsidRPr="00E51FB3">
              <w:rPr>
                <w:sz w:val="20"/>
                <w:szCs w:val="20"/>
              </w:rPr>
              <w:t>ООУ,,Гоце Делчев’’</w:t>
            </w:r>
          </w:p>
        </w:tc>
      </w:tr>
      <w:tr w:rsidR="004F5DD8" w:rsidRPr="004F5DD8" w14:paraId="513695AB" w14:textId="77777777" w:rsidTr="004F5DD8">
        <w:trPr>
          <w:jc w:val="center"/>
        </w:trPr>
        <w:tc>
          <w:tcPr>
            <w:tcW w:w="534" w:type="dxa"/>
            <w:tcBorders>
              <w:top w:val="single" w:sz="4" w:space="0" w:color="000000"/>
              <w:left w:val="single" w:sz="4" w:space="0" w:color="000000"/>
              <w:bottom w:val="single" w:sz="4" w:space="0" w:color="000000"/>
            </w:tcBorders>
          </w:tcPr>
          <w:p w14:paraId="1B9915AF" w14:textId="77777777" w:rsidR="004F5DD8" w:rsidRPr="004F5DD8" w:rsidRDefault="004F5DD8" w:rsidP="004F5DD8">
            <w:pPr>
              <w:pStyle w:val="NoSpacing"/>
              <w:rPr>
                <w:sz w:val="20"/>
                <w:szCs w:val="20"/>
              </w:rPr>
            </w:pPr>
            <w:r w:rsidRPr="004F5DD8">
              <w:rPr>
                <w:sz w:val="20"/>
                <w:szCs w:val="20"/>
              </w:rPr>
              <w:t>4.</w:t>
            </w:r>
          </w:p>
        </w:tc>
        <w:tc>
          <w:tcPr>
            <w:tcW w:w="4536" w:type="dxa"/>
            <w:tcBorders>
              <w:top w:val="single" w:sz="4" w:space="0" w:color="000000"/>
              <w:left w:val="single" w:sz="4" w:space="0" w:color="000000"/>
              <w:bottom w:val="single" w:sz="4" w:space="0" w:color="000000"/>
            </w:tcBorders>
          </w:tcPr>
          <w:p w14:paraId="5AE1A427" w14:textId="77777777" w:rsidR="004F5DD8" w:rsidRPr="004F5DD8" w:rsidRDefault="004F5DD8" w:rsidP="004F5DD8">
            <w:pPr>
              <w:pStyle w:val="NoSpacing"/>
              <w:rPr>
                <w:b/>
                <w:sz w:val="20"/>
                <w:szCs w:val="20"/>
                <w:lang w:val="mk-MK"/>
              </w:rPr>
            </w:pPr>
            <w:r w:rsidRPr="004F5DD8">
              <w:rPr>
                <w:b/>
                <w:sz w:val="20"/>
                <w:szCs w:val="20"/>
                <w:lang w:val="mk-MK"/>
              </w:rPr>
              <w:t>Валентина З. Ѓоргиева</w:t>
            </w:r>
          </w:p>
        </w:tc>
        <w:tc>
          <w:tcPr>
            <w:tcW w:w="3430" w:type="dxa"/>
            <w:tcBorders>
              <w:top w:val="single" w:sz="4" w:space="0" w:color="000000"/>
              <w:left w:val="single" w:sz="4" w:space="0" w:color="000000"/>
              <w:bottom w:val="single" w:sz="4" w:space="0" w:color="000000"/>
            </w:tcBorders>
          </w:tcPr>
          <w:p w14:paraId="1D63543F" w14:textId="77777777" w:rsidR="004F5DD8" w:rsidRPr="00E51FB3" w:rsidRDefault="004F5DD8" w:rsidP="004F5DD8">
            <w:pPr>
              <w:pStyle w:val="NoSpacing"/>
              <w:rPr>
                <w:sz w:val="20"/>
                <w:szCs w:val="20"/>
              </w:rPr>
            </w:pPr>
            <w:r w:rsidRPr="00E51FB3">
              <w:rPr>
                <w:sz w:val="20"/>
                <w:szCs w:val="20"/>
              </w:rPr>
              <w:t>наставник</w:t>
            </w:r>
          </w:p>
        </w:tc>
        <w:tc>
          <w:tcPr>
            <w:tcW w:w="3544" w:type="dxa"/>
            <w:tcBorders>
              <w:top w:val="single" w:sz="4" w:space="0" w:color="000000"/>
              <w:left w:val="single" w:sz="4" w:space="0" w:color="000000"/>
              <w:bottom w:val="single" w:sz="4" w:space="0" w:color="000000"/>
              <w:right w:val="single" w:sz="4" w:space="0" w:color="000000"/>
            </w:tcBorders>
          </w:tcPr>
          <w:p w14:paraId="06A3B3D5" w14:textId="77777777" w:rsidR="004F5DD8" w:rsidRPr="00E51FB3" w:rsidRDefault="004F5DD8" w:rsidP="004F5DD8">
            <w:pPr>
              <w:pStyle w:val="NoSpacing"/>
              <w:rPr>
                <w:sz w:val="20"/>
                <w:szCs w:val="20"/>
              </w:rPr>
            </w:pPr>
            <w:r w:rsidRPr="00E51FB3">
              <w:rPr>
                <w:sz w:val="20"/>
                <w:szCs w:val="20"/>
              </w:rPr>
              <w:t>ООУ,,Гоце Делчев’’</w:t>
            </w:r>
          </w:p>
        </w:tc>
      </w:tr>
      <w:tr w:rsidR="004F5DD8" w:rsidRPr="004F5DD8" w14:paraId="6E51E0F5" w14:textId="77777777" w:rsidTr="004F5DD8">
        <w:trPr>
          <w:jc w:val="center"/>
        </w:trPr>
        <w:tc>
          <w:tcPr>
            <w:tcW w:w="534" w:type="dxa"/>
            <w:tcBorders>
              <w:top w:val="single" w:sz="4" w:space="0" w:color="000000"/>
              <w:left w:val="single" w:sz="4" w:space="0" w:color="000000"/>
              <w:bottom w:val="single" w:sz="4" w:space="0" w:color="000000"/>
            </w:tcBorders>
          </w:tcPr>
          <w:p w14:paraId="3618B02A" w14:textId="77777777" w:rsidR="004F5DD8" w:rsidRPr="004F5DD8" w:rsidRDefault="004F5DD8" w:rsidP="004F5DD8">
            <w:pPr>
              <w:pStyle w:val="NoSpacing"/>
              <w:rPr>
                <w:sz w:val="20"/>
                <w:szCs w:val="20"/>
              </w:rPr>
            </w:pPr>
            <w:r w:rsidRPr="004F5DD8">
              <w:rPr>
                <w:sz w:val="20"/>
                <w:szCs w:val="20"/>
              </w:rPr>
              <w:t>5.</w:t>
            </w:r>
          </w:p>
        </w:tc>
        <w:tc>
          <w:tcPr>
            <w:tcW w:w="4536" w:type="dxa"/>
            <w:tcBorders>
              <w:top w:val="single" w:sz="4" w:space="0" w:color="000000"/>
              <w:left w:val="single" w:sz="4" w:space="0" w:color="000000"/>
              <w:bottom w:val="single" w:sz="4" w:space="0" w:color="000000"/>
            </w:tcBorders>
          </w:tcPr>
          <w:p w14:paraId="6C2B1C70" w14:textId="77777777" w:rsidR="004F5DD8" w:rsidRPr="004F5DD8" w:rsidRDefault="004F5DD8" w:rsidP="004F5DD8">
            <w:pPr>
              <w:pStyle w:val="NoSpacing"/>
              <w:rPr>
                <w:b/>
                <w:sz w:val="20"/>
                <w:szCs w:val="20"/>
                <w:lang w:val="mk-MK"/>
              </w:rPr>
            </w:pPr>
            <w:r w:rsidRPr="004F5DD8">
              <w:rPr>
                <w:b/>
                <w:sz w:val="20"/>
                <w:szCs w:val="20"/>
                <w:lang w:val="mk-MK"/>
              </w:rPr>
              <w:t>Тина Панева</w:t>
            </w:r>
          </w:p>
        </w:tc>
        <w:tc>
          <w:tcPr>
            <w:tcW w:w="3430" w:type="dxa"/>
            <w:tcBorders>
              <w:top w:val="single" w:sz="4" w:space="0" w:color="000000"/>
              <w:left w:val="single" w:sz="4" w:space="0" w:color="000000"/>
              <w:bottom w:val="single" w:sz="4" w:space="0" w:color="000000"/>
            </w:tcBorders>
          </w:tcPr>
          <w:p w14:paraId="4CEEE514" w14:textId="77777777" w:rsidR="004F5DD8" w:rsidRPr="00E51FB3" w:rsidRDefault="004F5DD8" w:rsidP="004F5DD8">
            <w:pPr>
              <w:pStyle w:val="NoSpacing"/>
              <w:rPr>
                <w:sz w:val="20"/>
                <w:szCs w:val="20"/>
              </w:rPr>
            </w:pPr>
            <w:r w:rsidRPr="00E51FB3">
              <w:rPr>
                <w:sz w:val="20"/>
                <w:szCs w:val="20"/>
              </w:rPr>
              <w:t>наставник</w:t>
            </w:r>
          </w:p>
        </w:tc>
        <w:tc>
          <w:tcPr>
            <w:tcW w:w="3544" w:type="dxa"/>
            <w:tcBorders>
              <w:top w:val="single" w:sz="4" w:space="0" w:color="000000"/>
              <w:left w:val="single" w:sz="4" w:space="0" w:color="000000"/>
              <w:bottom w:val="single" w:sz="4" w:space="0" w:color="000000"/>
              <w:right w:val="single" w:sz="4" w:space="0" w:color="000000"/>
            </w:tcBorders>
          </w:tcPr>
          <w:p w14:paraId="03D71BCB" w14:textId="77777777" w:rsidR="004F5DD8" w:rsidRPr="00E51FB3" w:rsidRDefault="004F5DD8" w:rsidP="004F5DD8">
            <w:pPr>
              <w:pStyle w:val="NoSpacing"/>
              <w:rPr>
                <w:sz w:val="20"/>
                <w:szCs w:val="20"/>
              </w:rPr>
            </w:pPr>
            <w:r w:rsidRPr="00E51FB3">
              <w:rPr>
                <w:sz w:val="20"/>
                <w:szCs w:val="20"/>
              </w:rPr>
              <w:t>ООУ,,Гоце Делчев’’</w:t>
            </w:r>
          </w:p>
        </w:tc>
      </w:tr>
      <w:tr w:rsidR="004F5DD8" w:rsidRPr="004F5DD8" w14:paraId="027D698A" w14:textId="77777777" w:rsidTr="004F5DD8">
        <w:trPr>
          <w:jc w:val="center"/>
        </w:trPr>
        <w:tc>
          <w:tcPr>
            <w:tcW w:w="534" w:type="dxa"/>
            <w:tcBorders>
              <w:top w:val="single" w:sz="4" w:space="0" w:color="000000"/>
              <w:left w:val="single" w:sz="4" w:space="0" w:color="000000"/>
              <w:bottom w:val="single" w:sz="4" w:space="0" w:color="000000"/>
            </w:tcBorders>
          </w:tcPr>
          <w:p w14:paraId="56300945" w14:textId="77777777" w:rsidR="004F5DD8" w:rsidRPr="004F5DD8" w:rsidRDefault="004F5DD8" w:rsidP="004F5DD8">
            <w:pPr>
              <w:pStyle w:val="NoSpacing"/>
              <w:rPr>
                <w:sz w:val="20"/>
                <w:szCs w:val="20"/>
              </w:rPr>
            </w:pPr>
            <w:r w:rsidRPr="004F5DD8">
              <w:rPr>
                <w:sz w:val="20"/>
                <w:szCs w:val="20"/>
              </w:rPr>
              <w:t>6.</w:t>
            </w:r>
          </w:p>
        </w:tc>
        <w:tc>
          <w:tcPr>
            <w:tcW w:w="4536" w:type="dxa"/>
            <w:tcBorders>
              <w:top w:val="single" w:sz="4" w:space="0" w:color="000000"/>
              <w:left w:val="single" w:sz="4" w:space="0" w:color="000000"/>
              <w:bottom w:val="single" w:sz="4" w:space="0" w:color="000000"/>
            </w:tcBorders>
          </w:tcPr>
          <w:p w14:paraId="0BE0760F" w14:textId="77777777" w:rsidR="004F5DD8" w:rsidRPr="004F5DD8" w:rsidRDefault="004F5DD8" w:rsidP="004F5DD8">
            <w:pPr>
              <w:pStyle w:val="NoSpacing"/>
              <w:rPr>
                <w:b/>
                <w:sz w:val="20"/>
                <w:szCs w:val="20"/>
                <w:lang w:val="mk-MK"/>
              </w:rPr>
            </w:pPr>
            <w:r w:rsidRPr="004F5DD8">
              <w:rPr>
                <w:b/>
                <w:sz w:val="20"/>
                <w:szCs w:val="20"/>
                <w:lang w:val="mk-MK"/>
              </w:rPr>
              <w:t>Ирена Богатинова Кировска</w:t>
            </w:r>
          </w:p>
        </w:tc>
        <w:tc>
          <w:tcPr>
            <w:tcW w:w="3430" w:type="dxa"/>
            <w:tcBorders>
              <w:top w:val="single" w:sz="4" w:space="0" w:color="000000"/>
              <w:left w:val="single" w:sz="4" w:space="0" w:color="000000"/>
              <w:bottom w:val="single" w:sz="4" w:space="0" w:color="000000"/>
            </w:tcBorders>
          </w:tcPr>
          <w:p w14:paraId="3D1DD6B2" w14:textId="77777777" w:rsidR="004F5DD8" w:rsidRPr="00E51FB3" w:rsidRDefault="004F5DD8" w:rsidP="004F5DD8">
            <w:pPr>
              <w:pStyle w:val="NoSpacing"/>
              <w:rPr>
                <w:sz w:val="20"/>
                <w:szCs w:val="20"/>
              </w:rPr>
            </w:pPr>
            <w:r w:rsidRPr="00E51FB3">
              <w:rPr>
                <w:sz w:val="20"/>
                <w:szCs w:val="20"/>
              </w:rPr>
              <w:t>наставник</w:t>
            </w:r>
          </w:p>
        </w:tc>
        <w:tc>
          <w:tcPr>
            <w:tcW w:w="3544" w:type="dxa"/>
            <w:tcBorders>
              <w:top w:val="single" w:sz="4" w:space="0" w:color="000000"/>
              <w:left w:val="single" w:sz="4" w:space="0" w:color="000000"/>
              <w:bottom w:val="single" w:sz="4" w:space="0" w:color="000000"/>
              <w:right w:val="single" w:sz="4" w:space="0" w:color="000000"/>
            </w:tcBorders>
          </w:tcPr>
          <w:p w14:paraId="3CC23BD0" w14:textId="77777777" w:rsidR="004F5DD8" w:rsidRPr="00E51FB3" w:rsidRDefault="004F5DD8" w:rsidP="004F5DD8">
            <w:pPr>
              <w:pStyle w:val="NoSpacing"/>
              <w:rPr>
                <w:sz w:val="20"/>
                <w:szCs w:val="20"/>
              </w:rPr>
            </w:pPr>
            <w:r w:rsidRPr="00E51FB3">
              <w:rPr>
                <w:sz w:val="20"/>
                <w:szCs w:val="20"/>
              </w:rPr>
              <w:t>ООУ,,Гоце Делчев’’</w:t>
            </w:r>
          </w:p>
        </w:tc>
      </w:tr>
      <w:tr w:rsidR="004F5DD8" w:rsidRPr="004F5DD8" w14:paraId="4E83735C" w14:textId="77777777" w:rsidTr="004F5DD8">
        <w:trPr>
          <w:jc w:val="center"/>
        </w:trPr>
        <w:tc>
          <w:tcPr>
            <w:tcW w:w="534" w:type="dxa"/>
            <w:tcBorders>
              <w:top w:val="single" w:sz="4" w:space="0" w:color="000000"/>
              <w:left w:val="single" w:sz="4" w:space="0" w:color="000000"/>
              <w:bottom w:val="single" w:sz="4" w:space="0" w:color="000000"/>
            </w:tcBorders>
          </w:tcPr>
          <w:p w14:paraId="204697D8" w14:textId="77777777" w:rsidR="004F5DD8" w:rsidRPr="004F5DD8" w:rsidRDefault="004F5DD8" w:rsidP="004F5DD8">
            <w:pPr>
              <w:pStyle w:val="NoSpacing"/>
              <w:rPr>
                <w:sz w:val="20"/>
                <w:szCs w:val="20"/>
              </w:rPr>
            </w:pPr>
            <w:r w:rsidRPr="004F5DD8">
              <w:rPr>
                <w:sz w:val="20"/>
                <w:szCs w:val="20"/>
              </w:rPr>
              <w:t>7.</w:t>
            </w:r>
          </w:p>
        </w:tc>
        <w:tc>
          <w:tcPr>
            <w:tcW w:w="4536" w:type="dxa"/>
            <w:tcBorders>
              <w:top w:val="single" w:sz="4" w:space="0" w:color="000000"/>
              <w:left w:val="single" w:sz="4" w:space="0" w:color="000000"/>
              <w:bottom w:val="single" w:sz="4" w:space="0" w:color="000000"/>
            </w:tcBorders>
          </w:tcPr>
          <w:p w14:paraId="4F3C029A" w14:textId="77777777" w:rsidR="004F5DD8" w:rsidRPr="004F5DD8" w:rsidRDefault="004F5DD8" w:rsidP="004F5DD8">
            <w:pPr>
              <w:pStyle w:val="NoSpacing"/>
              <w:rPr>
                <w:b/>
                <w:sz w:val="20"/>
                <w:szCs w:val="20"/>
                <w:lang w:val="mk-MK"/>
              </w:rPr>
            </w:pPr>
            <w:r w:rsidRPr="004F5DD8">
              <w:rPr>
                <w:b/>
                <w:sz w:val="20"/>
                <w:szCs w:val="20"/>
                <w:lang w:val="mk-MK"/>
              </w:rPr>
              <w:t>Слаѓана Лазарова</w:t>
            </w:r>
          </w:p>
        </w:tc>
        <w:tc>
          <w:tcPr>
            <w:tcW w:w="3430" w:type="dxa"/>
            <w:tcBorders>
              <w:top w:val="single" w:sz="4" w:space="0" w:color="000000"/>
              <w:left w:val="single" w:sz="4" w:space="0" w:color="000000"/>
              <w:bottom w:val="single" w:sz="4" w:space="0" w:color="000000"/>
            </w:tcBorders>
          </w:tcPr>
          <w:p w14:paraId="4C3CA337" w14:textId="77777777" w:rsidR="004F5DD8" w:rsidRPr="00E51FB3" w:rsidRDefault="004F5DD8" w:rsidP="004F5DD8">
            <w:pPr>
              <w:pStyle w:val="NoSpacing"/>
              <w:rPr>
                <w:sz w:val="20"/>
                <w:szCs w:val="20"/>
              </w:rPr>
            </w:pPr>
            <w:r w:rsidRPr="00E51FB3">
              <w:rPr>
                <w:sz w:val="20"/>
                <w:szCs w:val="20"/>
              </w:rPr>
              <w:t>наставник</w:t>
            </w:r>
          </w:p>
        </w:tc>
        <w:tc>
          <w:tcPr>
            <w:tcW w:w="3544" w:type="dxa"/>
            <w:tcBorders>
              <w:top w:val="single" w:sz="4" w:space="0" w:color="000000"/>
              <w:left w:val="single" w:sz="4" w:space="0" w:color="000000"/>
              <w:bottom w:val="single" w:sz="4" w:space="0" w:color="000000"/>
              <w:right w:val="single" w:sz="4" w:space="0" w:color="000000"/>
            </w:tcBorders>
          </w:tcPr>
          <w:p w14:paraId="4D4E4394" w14:textId="77777777" w:rsidR="004F5DD8" w:rsidRPr="00E51FB3" w:rsidRDefault="004F5DD8" w:rsidP="004F5DD8">
            <w:pPr>
              <w:pStyle w:val="NoSpacing"/>
              <w:rPr>
                <w:sz w:val="20"/>
                <w:szCs w:val="20"/>
              </w:rPr>
            </w:pPr>
            <w:r w:rsidRPr="00E51FB3">
              <w:rPr>
                <w:sz w:val="20"/>
                <w:szCs w:val="20"/>
              </w:rPr>
              <w:t>ООУ,,Гоце Делчев’’</w:t>
            </w:r>
          </w:p>
        </w:tc>
      </w:tr>
      <w:tr w:rsidR="004F5DD8" w:rsidRPr="004F5DD8" w14:paraId="0574C397" w14:textId="77777777" w:rsidTr="004F5DD8">
        <w:trPr>
          <w:jc w:val="center"/>
        </w:trPr>
        <w:tc>
          <w:tcPr>
            <w:tcW w:w="534" w:type="dxa"/>
            <w:tcBorders>
              <w:top w:val="single" w:sz="4" w:space="0" w:color="000000"/>
              <w:left w:val="single" w:sz="4" w:space="0" w:color="000000"/>
              <w:bottom w:val="single" w:sz="4" w:space="0" w:color="000000"/>
            </w:tcBorders>
          </w:tcPr>
          <w:p w14:paraId="23ED6E29" w14:textId="77777777" w:rsidR="004F5DD8" w:rsidRPr="004F5DD8" w:rsidRDefault="004F5DD8" w:rsidP="004F5DD8">
            <w:pPr>
              <w:pStyle w:val="NoSpacing"/>
              <w:rPr>
                <w:sz w:val="20"/>
                <w:szCs w:val="20"/>
              </w:rPr>
            </w:pPr>
            <w:r w:rsidRPr="004F5DD8">
              <w:rPr>
                <w:sz w:val="20"/>
                <w:szCs w:val="20"/>
              </w:rPr>
              <w:t>8.</w:t>
            </w:r>
          </w:p>
        </w:tc>
        <w:tc>
          <w:tcPr>
            <w:tcW w:w="4536" w:type="dxa"/>
            <w:tcBorders>
              <w:top w:val="single" w:sz="4" w:space="0" w:color="000000"/>
              <w:left w:val="single" w:sz="4" w:space="0" w:color="000000"/>
              <w:bottom w:val="single" w:sz="4" w:space="0" w:color="000000"/>
            </w:tcBorders>
          </w:tcPr>
          <w:p w14:paraId="66A7D749" w14:textId="77777777" w:rsidR="004F5DD8" w:rsidRPr="004F5DD8" w:rsidRDefault="004F5DD8" w:rsidP="004F5DD8">
            <w:pPr>
              <w:pStyle w:val="NoSpacing"/>
              <w:rPr>
                <w:b/>
                <w:sz w:val="20"/>
                <w:szCs w:val="20"/>
                <w:lang w:val="mk-MK"/>
              </w:rPr>
            </w:pPr>
            <w:r w:rsidRPr="004F5DD8">
              <w:rPr>
                <w:b/>
                <w:sz w:val="20"/>
                <w:szCs w:val="20"/>
                <w:lang w:val="mk-MK"/>
              </w:rPr>
              <w:t>Татјана Сетинова-Трајчева</w:t>
            </w:r>
          </w:p>
        </w:tc>
        <w:tc>
          <w:tcPr>
            <w:tcW w:w="3430" w:type="dxa"/>
            <w:tcBorders>
              <w:top w:val="single" w:sz="4" w:space="0" w:color="000000"/>
              <w:left w:val="single" w:sz="4" w:space="0" w:color="000000"/>
              <w:bottom w:val="single" w:sz="4" w:space="0" w:color="000000"/>
            </w:tcBorders>
          </w:tcPr>
          <w:p w14:paraId="4FFAF4CB" w14:textId="77777777" w:rsidR="004F5DD8" w:rsidRPr="00E51FB3" w:rsidRDefault="004F5DD8" w:rsidP="004F5DD8">
            <w:pPr>
              <w:pStyle w:val="NoSpacing"/>
              <w:rPr>
                <w:sz w:val="20"/>
                <w:szCs w:val="20"/>
                <w:lang w:val="mk-MK"/>
              </w:rPr>
            </w:pPr>
            <w:r w:rsidRPr="00E51FB3">
              <w:rPr>
                <w:sz w:val="20"/>
                <w:szCs w:val="20"/>
                <w:lang w:val="mk-MK"/>
              </w:rPr>
              <w:t>наставник</w:t>
            </w:r>
          </w:p>
        </w:tc>
        <w:tc>
          <w:tcPr>
            <w:tcW w:w="3544" w:type="dxa"/>
            <w:tcBorders>
              <w:top w:val="single" w:sz="4" w:space="0" w:color="000000"/>
              <w:left w:val="single" w:sz="4" w:space="0" w:color="000000"/>
              <w:bottom w:val="single" w:sz="4" w:space="0" w:color="000000"/>
              <w:right w:val="single" w:sz="4" w:space="0" w:color="000000"/>
            </w:tcBorders>
          </w:tcPr>
          <w:p w14:paraId="698DF173" w14:textId="77777777" w:rsidR="004F5DD8" w:rsidRPr="00E51FB3" w:rsidRDefault="004F5DD8" w:rsidP="004F5DD8">
            <w:pPr>
              <w:pStyle w:val="NoSpacing"/>
              <w:rPr>
                <w:sz w:val="20"/>
                <w:szCs w:val="20"/>
              </w:rPr>
            </w:pPr>
            <w:r w:rsidRPr="00E51FB3">
              <w:rPr>
                <w:sz w:val="20"/>
                <w:szCs w:val="20"/>
              </w:rPr>
              <w:t>ООУ,,Гоце Делчев’’</w:t>
            </w:r>
          </w:p>
        </w:tc>
      </w:tr>
      <w:tr w:rsidR="004F5DD8" w:rsidRPr="004F5DD8" w14:paraId="152FF201" w14:textId="77777777" w:rsidTr="004F5DD8">
        <w:trPr>
          <w:trHeight w:val="164"/>
          <w:jc w:val="center"/>
        </w:trPr>
        <w:tc>
          <w:tcPr>
            <w:tcW w:w="534" w:type="dxa"/>
            <w:tcBorders>
              <w:top w:val="single" w:sz="4" w:space="0" w:color="000000"/>
              <w:left w:val="single" w:sz="4" w:space="0" w:color="000000"/>
              <w:bottom w:val="single" w:sz="4" w:space="0" w:color="000000"/>
            </w:tcBorders>
          </w:tcPr>
          <w:p w14:paraId="6B80202A" w14:textId="77777777" w:rsidR="004F5DD8" w:rsidRPr="004F5DD8" w:rsidRDefault="004F5DD8" w:rsidP="004F5DD8">
            <w:pPr>
              <w:pStyle w:val="NoSpacing"/>
              <w:rPr>
                <w:sz w:val="20"/>
                <w:szCs w:val="20"/>
              </w:rPr>
            </w:pPr>
            <w:r w:rsidRPr="004F5DD8">
              <w:rPr>
                <w:sz w:val="20"/>
                <w:szCs w:val="20"/>
              </w:rPr>
              <w:t>9.</w:t>
            </w:r>
          </w:p>
        </w:tc>
        <w:tc>
          <w:tcPr>
            <w:tcW w:w="4536" w:type="dxa"/>
            <w:tcBorders>
              <w:top w:val="single" w:sz="4" w:space="0" w:color="000000"/>
              <w:left w:val="single" w:sz="4" w:space="0" w:color="000000"/>
              <w:bottom w:val="single" w:sz="4" w:space="0" w:color="000000"/>
            </w:tcBorders>
          </w:tcPr>
          <w:p w14:paraId="2D5EE0D2" w14:textId="77777777" w:rsidR="004F5DD8" w:rsidRPr="004F5DD8" w:rsidRDefault="004F5DD8" w:rsidP="004F5DD8">
            <w:pPr>
              <w:pStyle w:val="NoSpacing"/>
              <w:rPr>
                <w:b/>
                <w:sz w:val="20"/>
                <w:szCs w:val="20"/>
                <w:lang w:val="mk-MK"/>
              </w:rPr>
            </w:pPr>
            <w:r w:rsidRPr="004F5DD8">
              <w:rPr>
                <w:b/>
                <w:sz w:val="20"/>
                <w:szCs w:val="20"/>
                <w:lang w:val="mk-MK"/>
              </w:rPr>
              <w:t>Билјана Синадиноска-Трајанова</w:t>
            </w:r>
          </w:p>
        </w:tc>
        <w:tc>
          <w:tcPr>
            <w:tcW w:w="3430" w:type="dxa"/>
            <w:tcBorders>
              <w:top w:val="single" w:sz="4" w:space="0" w:color="000000"/>
              <w:left w:val="single" w:sz="4" w:space="0" w:color="000000"/>
              <w:bottom w:val="single" w:sz="4" w:space="0" w:color="000000"/>
            </w:tcBorders>
          </w:tcPr>
          <w:p w14:paraId="2BE3B1FB" w14:textId="77777777" w:rsidR="004F5DD8" w:rsidRPr="00E51FB3" w:rsidRDefault="004F5DD8" w:rsidP="004F5DD8">
            <w:pPr>
              <w:pStyle w:val="NoSpacing"/>
              <w:rPr>
                <w:sz w:val="20"/>
                <w:szCs w:val="20"/>
                <w:lang w:val="mk-MK"/>
              </w:rPr>
            </w:pPr>
            <w:r w:rsidRPr="00E51FB3">
              <w:rPr>
                <w:sz w:val="20"/>
                <w:szCs w:val="20"/>
                <w:lang w:val="mk-MK"/>
              </w:rPr>
              <w:t>наставник</w:t>
            </w:r>
          </w:p>
        </w:tc>
        <w:tc>
          <w:tcPr>
            <w:tcW w:w="3544" w:type="dxa"/>
            <w:tcBorders>
              <w:top w:val="single" w:sz="4" w:space="0" w:color="000000"/>
              <w:left w:val="single" w:sz="4" w:space="0" w:color="000000"/>
              <w:bottom w:val="single" w:sz="4" w:space="0" w:color="000000"/>
              <w:right w:val="single" w:sz="4" w:space="0" w:color="000000"/>
            </w:tcBorders>
          </w:tcPr>
          <w:p w14:paraId="592FADEB" w14:textId="77777777" w:rsidR="004F5DD8" w:rsidRPr="00E51FB3" w:rsidRDefault="004F5DD8" w:rsidP="004F5DD8">
            <w:pPr>
              <w:pStyle w:val="NoSpacing"/>
              <w:rPr>
                <w:sz w:val="20"/>
                <w:szCs w:val="20"/>
                <w:lang w:val="mk-MK"/>
              </w:rPr>
            </w:pPr>
            <w:r w:rsidRPr="00E51FB3">
              <w:rPr>
                <w:sz w:val="20"/>
                <w:szCs w:val="20"/>
              </w:rPr>
              <w:t>ООУ,,Гоце Делчев’’</w:t>
            </w:r>
          </w:p>
        </w:tc>
      </w:tr>
      <w:tr w:rsidR="004F5DD8" w:rsidRPr="004F5DD8" w14:paraId="693FE907" w14:textId="77777777" w:rsidTr="004F5DD8">
        <w:trPr>
          <w:trHeight w:val="164"/>
          <w:jc w:val="center"/>
        </w:trPr>
        <w:tc>
          <w:tcPr>
            <w:tcW w:w="534" w:type="dxa"/>
            <w:tcBorders>
              <w:top w:val="single" w:sz="4" w:space="0" w:color="000000"/>
              <w:left w:val="single" w:sz="4" w:space="0" w:color="000000"/>
              <w:bottom w:val="single" w:sz="4" w:space="0" w:color="000000"/>
            </w:tcBorders>
          </w:tcPr>
          <w:p w14:paraId="6B63DDD6" w14:textId="77777777" w:rsidR="004F5DD8" w:rsidRPr="004F5DD8" w:rsidRDefault="004F5DD8" w:rsidP="004F5DD8">
            <w:pPr>
              <w:pStyle w:val="NoSpacing"/>
              <w:rPr>
                <w:sz w:val="20"/>
                <w:szCs w:val="20"/>
              </w:rPr>
            </w:pPr>
            <w:r w:rsidRPr="004F5DD8">
              <w:rPr>
                <w:sz w:val="20"/>
                <w:szCs w:val="20"/>
              </w:rPr>
              <w:t>10.</w:t>
            </w:r>
          </w:p>
        </w:tc>
        <w:tc>
          <w:tcPr>
            <w:tcW w:w="4536" w:type="dxa"/>
            <w:tcBorders>
              <w:top w:val="single" w:sz="4" w:space="0" w:color="000000"/>
              <w:left w:val="single" w:sz="4" w:space="0" w:color="000000"/>
              <w:bottom w:val="single" w:sz="4" w:space="0" w:color="000000"/>
            </w:tcBorders>
          </w:tcPr>
          <w:p w14:paraId="714253E6" w14:textId="77777777" w:rsidR="004F5DD8" w:rsidRPr="004F5DD8" w:rsidRDefault="004F5DD8" w:rsidP="004F5DD8">
            <w:pPr>
              <w:pStyle w:val="NoSpacing"/>
              <w:rPr>
                <w:b/>
                <w:sz w:val="20"/>
                <w:szCs w:val="20"/>
                <w:lang w:val="mk-MK"/>
              </w:rPr>
            </w:pPr>
            <w:r w:rsidRPr="004F5DD8">
              <w:rPr>
                <w:b/>
                <w:sz w:val="20"/>
                <w:szCs w:val="20"/>
                <w:lang w:val="mk-MK"/>
              </w:rPr>
              <w:t>Лилјана Ристовска</w:t>
            </w:r>
          </w:p>
        </w:tc>
        <w:tc>
          <w:tcPr>
            <w:tcW w:w="3430" w:type="dxa"/>
            <w:tcBorders>
              <w:top w:val="single" w:sz="4" w:space="0" w:color="000000"/>
              <w:left w:val="single" w:sz="4" w:space="0" w:color="000000"/>
              <w:bottom w:val="single" w:sz="4" w:space="0" w:color="000000"/>
            </w:tcBorders>
          </w:tcPr>
          <w:p w14:paraId="189993D2" w14:textId="77777777" w:rsidR="004F5DD8" w:rsidRPr="00E51FB3" w:rsidRDefault="004F5DD8" w:rsidP="004F5DD8">
            <w:pPr>
              <w:pStyle w:val="NoSpacing"/>
              <w:rPr>
                <w:sz w:val="20"/>
                <w:szCs w:val="20"/>
                <w:lang w:val="mk-MK"/>
              </w:rPr>
            </w:pPr>
            <w:r w:rsidRPr="00E51FB3">
              <w:rPr>
                <w:sz w:val="20"/>
                <w:szCs w:val="20"/>
                <w:lang w:val="mk-MK"/>
              </w:rPr>
              <w:t>наставник</w:t>
            </w:r>
          </w:p>
        </w:tc>
        <w:tc>
          <w:tcPr>
            <w:tcW w:w="3544" w:type="dxa"/>
            <w:tcBorders>
              <w:top w:val="single" w:sz="4" w:space="0" w:color="000000"/>
              <w:left w:val="single" w:sz="4" w:space="0" w:color="000000"/>
              <w:bottom w:val="single" w:sz="4" w:space="0" w:color="000000"/>
              <w:right w:val="single" w:sz="4" w:space="0" w:color="000000"/>
            </w:tcBorders>
          </w:tcPr>
          <w:p w14:paraId="56C89D1B" w14:textId="77777777" w:rsidR="004F5DD8" w:rsidRPr="00E51FB3" w:rsidRDefault="004F5DD8" w:rsidP="004F5DD8">
            <w:pPr>
              <w:pStyle w:val="NoSpacing"/>
              <w:rPr>
                <w:sz w:val="20"/>
                <w:szCs w:val="20"/>
              </w:rPr>
            </w:pPr>
            <w:r w:rsidRPr="00E51FB3">
              <w:rPr>
                <w:sz w:val="20"/>
                <w:szCs w:val="20"/>
                <w:lang w:val="mk-MK"/>
              </w:rPr>
              <w:t>ООУ,,Гоце Делчев</w:t>
            </w:r>
            <w:r w:rsidRPr="00E51FB3">
              <w:rPr>
                <w:sz w:val="20"/>
                <w:szCs w:val="20"/>
              </w:rPr>
              <w:t>’’</w:t>
            </w:r>
          </w:p>
        </w:tc>
      </w:tr>
      <w:tr w:rsidR="004F5DD8" w:rsidRPr="004F5DD8" w14:paraId="65AC32B3" w14:textId="77777777" w:rsidTr="004F5DD8">
        <w:trPr>
          <w:jc w:val="center"/>
        </w:trPr>
        <w:tc>
          <w:tcPr>
            <w:tcW w:w="534" w:type="dxa"/>
            <w:tcBorders>
              <w:top w:val="single" w:sz="4" w:space="0" w:color="000000"/>
              <w:left w:val="single" w:sz="4" w:space="0" w:color="000000"/>
              <w:bottom w:val="single" w:sz="4" w:space="0" w:color="000000"/>
            </w:tcBorders>
          </w:tcPr>
          <w:p w14:paraId="53DB91AD" w14:textId="77777777" w:rsidR="004F5DD8" w:rsidRPr="004F5DD8" w:rsidRDefault="004F5DD8" w:rsidP="004F5DD8">
            <w:pPr>
              <w:pStyle w:val="NoSpacing"/>
              <w:rPr>
                <w:sz w:val="20"/>
                <w:szCs w:val="20"/>
              </w:rPr>
            </w:pPr>
            <w:r w:rsidRPr="004F5DD8">
              <w:rPr>
                <w:sz w:val="20"/>
                <w:szCs w:val="20"/>
                <w:lang w:val="mk-MK"/>
              </w:rPr>
              <w:t>1</w:t>
            </w:r>
            <w:r w:rsidRPr="004F5DD8">
              <w:rPr>
                <w:sz w:val="20"/>
                <w:szCs w:val="20"/>
              </w:rPr>
              <w:t>1</w:t>
            </w:r>
          </w:p>
        </w:tc>
        <w:tc>
          <w:tcPr>
            <w:tcW w:w="4536" w:type="dxa"/>
            <w:tcBorders>
              <w:top w:val="single" w:sz="4" w:space="0" w:color="000000"/>
              <w:left w:val="single" w:sz="4" w:space="0" w:color="000000"/>
              <w:bottom w:val="single" w:sz="4" w:space="0" w:color="000000"/>
            </w:tcBorders>
          </w:tcPr>
          <w:p w14:paraId="29707569" w14:textId="77777777" w:rsidR="004F5DD8" w:rsidRPr="004F5DD8" w:rsidRDefault="004F5DD8" w:rsidP="004F5DD8">
            <w:pPr>
              <w:pStyle w:val="NoSpacing"/>
              <w:rPr>
                <w:b/>
                <w:sz w:val="20"/>
                <w:szCs w:val="20"/>
                <w:lang w:val="mk-MK"/>
              </w:rPr>
            </w:pPr>
            <w:r w:rsidRPr="004F5DD8">
              <w:rPr>
                <w:b/>
                <w:sz w:val="20"/>
                <w:szCs w:val="20"/>
                <w:lang w:val="mk-MK"/>
              </w:rPr>
              <w:t>Анабела Кировска 9 одд.</w:t>
            </w:r>
          </w:p>
        </w:tc>
        <w:tc>
          <w:tcPr>
            <w:tcW w:w="3430" w:type="dxa"/>
            <w:tcBorders>
              <w:top w:val="single" w:sz="4" w:space="0" w:color="000000"/>
              <w:left w:val="single" w:sz="4" w:space="0" w:color="000000"/>
              <w:bottom w:val="single" w:sz="4" w:space="0" w:color="000000"/>
            </w:tcBorders>
          </w:tcPr>
          <w:p w14:paraId="5A5515A2" w14:textId="77777777" w:rsidR="004F5DD8" w:rsidRPr="00E51FB3" w:rsidRDefault="004F5DD8" w:rsidP="004F5DD8">
            <w:pPr>
              <w:pStyle w:val="NoSpacing"/>
              <w:rPr>
                <w:sz w:val="20"/>
                <w:szCs w:val="20"/>
                <w:lang w:val="mk-MK"/>
              </w:rPr>
            </w:pPr>
            <w:r w:rsidRPr="00E51FB3">
              <w:rPr>
                <w:sz w:val="20"/>
                <w:szCs w:val="20"/>
                <w:lang w:val="mk-MK"/>
              </w:rPr>
              <w:t>ученик</w:t>
            </w:r>
          </w:p>
        </w:tc>
        <w:tc>
          <w:tcPr>
            <w:tcW w:w="3544" w:type="dxa"/>
            <w:tcBorders>
              <w:top w:val="single" w:sz="4" w:space="0" w:color="000000"/>
              <w:left w:val="single" w:sz="4" w:space="0" w:color="000000"/>
              <w:bottom w:val="single" w:sz="4" w:space="0" w:color="000000"/>
              <w:right w:val="single" w:sz="4" w:space="0" w:color="000000"/>
            </w:tcBorders>
          </w:tcPr>
          <w:p w14:paraId="0D2BD58D" w14:textId="77777777" w:rsidR="004F5DD8" w:rsidRPr="00E51FB3" w:rsidRDefault="004F5DD8" w:rsidP="004F5DD8">
            <w:pPr>
              <w:pStyle w:val="NoSpacing"/>
              <w:rPr>
                <w:sz w:val="20"/>
                <w:szCs w:val="20"/>
              </w:rPr>
            </w:pPr>
            <w:r w:rsidRPr="00E51FB3">
              <w:rPr>
                <w:sz w:val="20"/>
                <w:szCs w:val="20"/>
                <w:lang w:val="mk-MK"/>
              </w:rPr>
              <w:t>ООУ,,Гоце Делчев</w:t>
            </w:r>
            <w:r w:rsidRPr="00E51FB3">
              <w:rPr>
                <w:sz w:val="20"/>
                <w:szCs w:val="20"/>
              </w:rPr>
              <w:t>’’</w:t>
            </w:r>
          </w:p>
        </w:tc>
      </w:tr>
      <w:tr w:rsidR="004F5DD8" w:rsidRPr="004F5DD8" w14:paraId="17E8AB8A" w14:textId="77777777" w:rsidTr="00E51FB3">
        <w:trPr>
          <w:trHeight w:val="259"/>
          <w:jc w:val="center"/>
        </w:trPr>
        <w:tc>
          <w:tcPr>
            <w:tcW w:w="534" w:type="dxa"/>
            <w:tcBorders>
              <w:top w:val="single" w:sz="4" w:space="0" w:color="000000"/>
              <w:left w:val="single" w:sz="4" w:space="0" w:color="000000"/>
              <w:bottom w:val="single" w:sz="4" w:space="0" w:color="000000"/>
            </w:tcBorders>
          </w:tcPr>
          <w:p w14:paraId="1A21EAE0" w14:textId="77777777" w:rsidR="004F5DD8" w:rsidRPr="004F5DD8" w:rsidRDefault="004F5DD8" w:rsidP="004F5DD8">
            <w:pPr>
              <w:pStyle w:val="NoSpacing"/>
              <w:rPr>
                <w:sz w:val="20"/>
                <w:szCs w:val="20"/>
              </w:rPr>
            </w:pPr>
            <w:r w:rsidRPr="004F5DD8">
              <w:rPr>
                <w:sz w:val="20"/>
                <w:szCs w:val="20"/>
              </w:rPr>
              <w:t>12.</w:t>
            </w:r>
          </w:p>
        </w:tc>
        <w:tc>
          <w:tcPr>
            <w:tcW w:w="4536" w:type="dxa"/>
            <w:tcBorders>
              <w:top w:val="single" w:sz="4" w:space="0" w:color="000000"/>
              <w:left w:val="single" w:sz="4" w:space="0" w:color="000000"/>
              <w:bottom w:val="single" w:sz="4" w:space="0" w:color="000000"/>
            </w:tcBorders>
          </w:tcPr>
          <w:p w14:paraId="223C51CB" w14:textId="77777777" w:rsidR="004F5DD8" w:rsidRPr="004F5DD8" w:rsidRDefault="004F5DD8" w:rsidP="004F5DD8">
            <w:pPr>
              <w:pStyle w:val="NoSpacing"/>
              <w:rPr>
                <w:b/>
                <w:sz w:val="20"/>
                <w:szCs w:val="20"/>
                <w:lang w:val="mk-MK"/>
              </w:rPr>
            </w:pPr>
            <w:r w:rsidRPr="004F5DD8">
              <w:rPr>
                <w:b/>
                <w:sz w:val="20"/>
                <w:szCs w:val="20"/>
                <w:lang w:val="mk-MK"/>
              </w:rPr>
              <w:t>Марија Соколова 9 одд.</w:t>
            </w:r>
          </w:p>
        </w:tc>
        <w:tc>
          <w:tcPr>
            <w:tcW w:w="3430" w:type="dxa"/>
            <w:tcBorders>
              <w:top w:val="single" w:sz="4" w:space="0" w:color="000000"/>
              <w:left w:val="single" w:sz="4" w:space="0" w:color="000000"/>
              <w:bottom w:val="single" w:sz="4" w:space="0" w:color="000000"/>
            </w:tcBorders>
          </w:tcPr>
          <w:p w14:paraId="7F1A97FB" w14:textId="77777777" w:rsidR="004F5DD8" w:rsidRPr="00E51FB3" w:rsidRDefault="004F5DD8" w:rsidP="004F5DD8">
            <w:pPr>
              <w:pStyle w:val="NoSpacing"/>
              <w:rPr>
                <w:sz w:val="20"/>
                <w:szCs w:val="20"/>
              </w:rPr>
            </w:pPr>
            <w:r w:rsidRPr="00E51FB3">
              <w:rPr>
                <w:sz w:val="20"/>
                <w:szCs w:val="20"/>
              </w:rPr>
              <w:t>ученик</w:t>
            </w:r>
          </w:p>
        </w:tc>
        <w:tc>
          <w:tcPr>
            <w:tcW w:w="3544" w:type="dxa"/>
            <w:tcBorders>
              <w:top w:val="single" w:sz="4" w:space="0" w:color="000000"/>
              <w:left w:val="single" w:sz="4" w:space="0" w:color="000000"/>
              <w:bottom w:val="single" w:sz="4" w:space="0" w:color="000000"/>
              <w:right w:val="single" w:sz="4" w:space="0" w:color="000000"/>
            </w:tcBorders>
          </w:tcPr>
          <w:p w14:paraId="3A458413" w14:textId="77777777" w:rsidR="004F5DD8" w:rsidRPr="00E51FB3" w:rsidRDefault="004F5DD8" w:rsidP="004F5DD8">
            <w:pPr>
              <w:pStyle w:val="NoSpacing"/>
              <w:rPr>
                <w:sz w:val="20"/>
                <w:szCs w:val="20"/>
              </w:rPr>
            </w:pPr>
            <w:r w:rsidRPr="00E51FB3">
              <w:rPr>
                <w:sz w:val="20"/>
                <w:szCs w:val="20"/>
              </w:rPr>
              <w:t>ООУ,,Гоце Делчев”</w:t>
            </w:r>
          </w:p>
        </w:tc>
      </w:tr>
      <w:tr w:rsidR="004F5DD8" w:rsidRPr="004F5DD8" w14:paraId="06E694EB" w14:textId="77777777" w:rsidTr="004F5DD8">
        <w:trPr>
          <w:jc w:val="center"/>
        </w:trPr>
        <w:tc>
          <w:tcPr>
            <w:tcW w:w="534" w:type="dxa"/>
            <w:tcBorders>
              <w:top w:val="single" w:sz="4" w:space="0" w:color="000000"/>
              <w:left w:val="single" w:sz="4" w:space="0" w:color="000000"/>
              <w:bottom w:val="single" w:sz="4" w:space="0" w:color="000000"/>
            </w:tcBorders>
          </w:tcPr>
          <w:p w14:paraId="5409906B" w14:textId="77777777" w:rsidR="004F5DD8" w:rsidRPr="004F5DD8" w:rsidRDefault="004F5DD8" w:rsidP="004F5DD8">
            <w:pPr>
              <w:pStyle w:val="NoSpacing"/>
              <w:rPr>
                <w:sz w:val="20"/>
                <w:szCs w:val="20"/>
              </w:rPr>
            </w:pPr>
            <w:r w:rsidRPr="004F5DD8">
              <w:rPr>
                <w:sz w:val="20"/>
                <w:szCs w:val="20"/>
              </w:rPr>
              <w:t>13.</w:t>
            </w:r>
          </w:p>
        </w:tc>
        <w:tc>
          <w:tcPr>
            <w:tcW w:w="4536" w:type="dxa"/>
            <w:tcBorders>
              <w:top w:val="single" w:sz="4" w:space="0" w:color="000000"/>
              <w:left w:val="single" w:sz="4" w:space="0" w:color="000000"/>
              <w:bottom w:val="single" w:sz="4" w:space="0" w:color="000000"/>
            </w:tcBorders>
          </w:tcPr>
          <w:p w14:paraId="0DF6370F" w14:textId="77777777" w:rsidR="004F5DD8" w:rsidRPr="004F5DD8" w:rsidRDefault="004F5DD8" w:rsidP="004F5DD8">
            <w:pPr>
              <w:pStyle w:val="NoSpacing"/>
              <w:rPr>
                <w:b/>
                <w:sz w:val="20"/>
                <w:szCs w:val="20"/>
                <w:lang w:val="mk-MK"/>
              </w:rPr>
            </w:pPr>
            <w:r w:rsidRPr="004F5DD8">
              <w:rPr>
                <w:b/>
                <w:sz w:val="20"/>
                <w:szCs w:val="20"/>
                <w:lang w:val="mk-MK"/>
              </w:rPr>
              <w:t>Ива Јованчева  9 одд.</w:t>
            </w:r>
          </w:p>
        </w:tc>
        <w:tc>
          <w:tcPr>
            <w:tcW w:w="3430" w:type="dxa"/>
            <w:tcBorders>
              <w:top w:val="single" w:sz="4" w:space="0" w:color="000000"/>
              <w:left w:val="single" w:sz="4" w:space="0" w:color="000000"/>
              <w:bottom w:val="single" w:sz="4" w:space="0" w:color="000000"/>
            </w:tcBorders>
          </w:tcPr>
          <w:p w14:paraId="39AAFA4A" w14:textId="77777777" w:rsidR="004F5DD8" w:rsidRPr="00E51FB3" w:rsidRDefault="004F5DD8" w:rsidP="004F5DD8">
            <w:pPr>
              <w:pStyle w:val="NoSpacing"/>
              <w:rPr>
                <w:sz w:val="20"/>
                <w:szCs w:val="20"/>
              </w:rPr>
            </w:pPr>
            <w:r w:rsidRPr="00E51FB3">
              <w:rPr>
                <w:sz w:val="20"/>
                <w:szCs w:val="20"/>
              </w:rPr>
              <w:t>ученик</w:t>
            </w:r>
          </w:p>
        </w:tc>
        <w:tc>
          <w:tcPr>
            <w:tcW w:w="3544" w:type="dxa"/>
            <w:tcBorders>
              <w:top w:val="single" w:sz="4" w:space="0" w:color="000000"/>
              <w:left w:val="single" w:sz="4" w:space="0" w:color="000000"/>
              <w:bottom w:val="single" w:sz="4" w:space="0" w:color="000000"/>
              <w:right w:val="single" w:sz="4" w:space="0" w:color="000000"/>
            </w:tcBorders>
          </w:tcPr>
          <w:p w14:paraId="6F50B96E" w14:textId="77777777" w:rsidR="004F5DD8" w:rsidRPr="00E51FB3" w:rsidRDefault="004F5DD8" w:rsidP="004F5DD8">
            <w:pPr>
              <w:pStyle w:val="NoSpacing"/>
              <w:rPr>
                <w:sz w:val="20"/>
                <w:szCs w:val="20"/>
              </w:rPr>
            </w:pPr>
            <w:r w:rsidRPr="00E51FB3">
              <w:rPr>
                <w:sz w:val="20"/>
                <w:szCs w:val="20"/>
              </w:rPr>
              <w:t>ООУ,,Гоце Делчев”</w:t>
            </w:r>
          </w:p>
        </w:tc>
      </w:tr>
      <w:tr w:rsidR="004F5DD8" w:rsidRPr="004F5DD8" w14:paraId="2E3DF7E6" w14:textId="77777777" w:rsidTr="004F5DD8">
        <w:trPr>
          <w:jc w:val="center"/>
        </w:trPr>
        <w:tc>
          <w:tcPr>
            <w:tcW w:w="534" w:type="dxa"/>
            <w:tcBorders>
              <w:top w:val="single" w:sz="4" w:space="0" w:color="000000"/>
              <w:left w:val="single" w:sz="4" w:space="0" w:color="000000"/>
              <w:bottom w:val="single" w:sz="4" w:space="0" w:color="000000"/>
            </w:tcBorders>
          </w:tcPr>
          <w:p w14:paraId="56EBBAD6" w14:textId="77777777" w:rsidR="004F5DD8" w:rsidRPr="004F5DD8" w:rsidRDefault="004F5DD8" w:rsidP="004F5DD8">
            <w:pPr>
              <w:pStyle w:val="NoSpacing"/>
              <w:rPr>
                <w:sz w:val="20"/>
                <w:szCs w:val="20"/>
              </w:rPr>
            </w:pPr>
            <w:r w:rsidRPr="004F5DD8">
              <w:rPr>
                <w:sz w:val="20"/>
                <w:szCs w:val="20"/>
              </w:rPr>
              <w:t>14.</w:t>
            </w:r>
          </w:p>
        </w:tc>
        <w:tc>
          <w:tcPr>
            <w:tcW w:w="4536" w:type="dxa"/>
            <w:tcBorders>
              <w:top w:val="single" w:sz="4" w:space="0" w:color="000000"/>
              <w:left w:val="single" w:sz="4" w:space="0" w:color="000000"/>
              <w:bottom w:val="single" w:sz="4" w:space="0" w:color="000000"/>
            </w:tcBorders>
          </w:tcPr>
          <w:p w14:paraId="2C6B77D0" w14:textId="77777777" w:rsidR="004F5DD8" w:rsidRPr="004F5DD8" w:rsidRDefault="004F5DD8" w:rsidP="004F5DD8">
            <w:pPr>
              <w:pStyle w:val="NoSpacing"/>
              <w:rPr>
                <w:b/>
                <w:sz w:val="20"/>
                <w:szCs w:val="20"/>
                <w:lang w:val="mk-MK"/>
              </w:rPr>
            </w:pPr>
            <w:r w:rsidRPr="004F5DD8">
              <w:rPr>
                <w:b/>
                <w:sz w:val="20"/>
                <w:szCs w:val="20"/>
                <w:lang w:val="mk-MK"/>
              </w:rPr>
              <w:t>Петар Гигов 9 одд.</w:t>
            </w:r>
          </w:p>
        </w:tc>
        <w:tc>
          <w:tcPr>
            <w:tcW w:w="3430" w:type="dxa"/>
            <w:tcBorders>
              <w:top w:val="single" w:sz="4" w:space="0" w:color="000000"/>
              <w:left w:val="single" w:sz="4" w:space="0" w:color="000000"/>
              <w:bottom w:val="single" w:sz="4" w:space="0" w:color="000000"/>
            </w:tcBorders>
          </w:tcPr>
          <w:p w14:paraId="31E038C3" w14:textId="77777777" w:rsidR="004F5DD8" w:rsidRPr="00E51FB3" w:rsidRDefault="004F5DD8" w:rsidP="004F5DD8">
            <w:pPr>
              <w:pStyle w:val="NoSpacing"/>
              <w:rPr>
                <w:sz w:val="20"/>
                <w:szCs w:val="20"/>
              </w:rPr>
            </w:pPr>
            <w:r w:rsidRPr="00E51FB3">
              <w:rPr>
                <w:sz w:val="20"/>
                <w:szCs w:val="20"/>
              </w:rPr>
              <w:t>ученик</w:t>
            </w:r>
          </w:p>
        </w:tc>
        <w:tc>
          <w:tcPr>
            <w:tcW w:w="3544" w:type="dxa"/>
            <w:tcBorders>
              <w:top w:val="single" w:sz="4" w:space="0" w:color="000000"/>
              <w:left w:val="single" w:sz="4" w:space="0" w:color="000000"/>
              <w:bottom w:val="single" w:sz="4" w:space="0" w:color="000000"/>
              <w:right w:val="single" w:sz="4" w:space="0" w:color="000000"/>
            </w:tcBorders>
          </w:tcPr>
          <w:p w14:paraId="01EE4E49" w14:textId="77777777" w:rsidR="004F5DD8" w:rsidRPr="00E51FB3" w:rsidRDefault="004F5DD8" w:rsidP="004F5DD8">
            <w:pPr>
              <w:pStyle w:val="NoSpacing"/>
              <w:rPr>
                <w:sz w:val="20"/>
                <w:szCs w:val="20"/>
              </w:rPr>
            </w:pPr>
            <w:r w:rsidRPr="00E51FB3">
              <w:rPr>
                <w:sz w:val="20"/>
                <w:szCs w:val="20"/>
              </w:rPr>
              <w:t xml:space="preserve">ООУ,,Гоце </w:t>
            </w:r>
            <w:r w:rsidRPr="00E51FB3">
              <w:rPr>
                <w:sz w:val="20"/>
                <w:szCs w:val="20"/>
                <w:lang w:val="mk-MK"/>
              </w:rPr>
              <w:t>Д</w:t>
            </w:r>
            <w:r w:rsidRPr="00E51FB3">
              <w:rPr>
                <w:sz w:val="20"/>
                <w:szCs w:val="20"/>
              </w:rPr>
              <w:t>елчев”</w:t>
            </w:r>
          </w:p>
        </w:tc>
      </w:tr>
      <w:tr w:rsidR="004F5DD8" w:rsidRPr="004F5DD8" w14:paraId="63FA86F2" w14:textId="77777777" w:rsidTr="004F5DD8">
        <w:trPr>
          <w:jc w:val="center"/>
        </w:trPr>
        <w:tc>
          <w:tcPr>
            <w:tcW w:w="534" w:type="dxa"/>
            <w:tcBorders>
              <w:top w:val="single" w:sz="4" w:space="0" w:color="000000"/>
              <w:left w:val="single" w:sz="4" w:space="0" w:color="000000"/>
              <w:bottom w:val="single" w:sz="4" w:space="0" w:color="000000"/>
            </w:tcBorders>
          </w:tcPr>
          <w:p w14:paraId="1A5C00EF" w14:textId="77777777" w:rsidR="004F5DD8" w:rsidRPr="004F5DD8" w:rsidRDefault="004F5DD8" w:rsidP="004F5DD8">
            <w:pPr>
              <w:pStyle w:val="NoSpacing"/>
              <w:rPr>
                <w:sz w:val="20"/>
                <w:szCs w:val="20"/>
              </w:rPr>
            </w:pPr>
            <w:r w:rsidRPr="004F5DD8">
              <w:rPr>
                <w:sz w:val="20"/>
                <w:szCs w:val="20"/>
              </w:rPr>
              <w:t>15.</w:t>
            </w:r>
          </w:p>
        </w:tc>
        <w:tc>
          <w:tcPr>
            <w:tcW w:w="4536" w:type="dxa"/>
            <w:tcBorders>
              <w:top w:val="single" w:sz="4" w:space="0" w:color="000000"/>
              <w:left w:val="single" w:sz="4" w:space="0" w:color="000000"/>
              <w:bottom w:val="single" w:sz="4" w:space="0" w:color="000000"/>
            </w:tcBorders>
          </w:tcPr>
          <w:p w14:paraId="569C9B27" w14:textId="77777777" w:rsidR="004F5DD8" w:rsidRPr="004F5DD8" w:rsidRDefault="004F5DD8" w:rsidP="004F5DD8">
            <w:pPr>
              <w:pStyle w:val="NoSpacing"/>
              <w:rPr>
                <w:b/>
                <w:sz w:val="20"/>
                <w:szCs w:val="20"/>
                <w:lang w:val="mk-MK"/>
              </w:rPr>
            </w:pPr>
            <w:r w:rsidRPr="004F5DD8">
              <w:rPr>
                <w:b/>
                <w:sz w:val="20"/>
                <w:szCs w:val="20"/>
                <w:lang w:val="mk-MK"/>
              </w:rPr>
              <w:t>Ангела Заркова 8 одд.</w:t>
            </w:r>
          </w:p>
        </w:tc>
        <w:tc>
          <w:tcPr>
            <w:tcW w:w="3430" w:type="dxa"/>
            <w:tcBorders>
              <w:top w:val="single" w:sz="4" w:space="0" w:color="000000"/>
              <w:left w:val="single" w:sz="4" w:space="0" w:color="000000"/>
              <w:bottom w:val="single" w:sz="4" w:space="0" w:color="000000"/>
            </w:tcBorders>
          </w:tcPr>
          <w:p w14:paraId="50F90833" w14:textId="77777777" w:rsidR="004F5DD8" w:rsidRPr="00E51FB3" w:rsidRDefault="004F5DD8" w:rsidP="004F5DD8">
            <w:pPr>
              <w:pStyle w:val="NoSpacing"/>
              <w:rPr>
                <w:sz w:val="20"/>
                <w:szCs w:val="20"/>
              </w:rPr>
            </w:pPr>
            <w:r w:rsidRPr="00E51FB3">
              <w:rPr>
                <w:sz w:val="20"/>
                <w:szCs w:val="20"/>
              </w:rPr>
              <w:t>ученик</w:t>
            </w:r>
          </w:p>
        </w:tc>
        <w:tc>
          <w:tcPr>
            <w:tcW w:w="3544" w:type="dxa"/>
            <w:tcBorders>
              <w:top w:val="single" w:sz="4" w:space="0" w:color="000000"/>
              <w:left w:val="single" w:sz="4" w:space="0" w:color="000000"/>
              <w:bottom w:val="single" w:sz="4" w:space="0" w:color="000000"/>
              <w:right w:val="single" w:sz="4" w:space="0" w:color="000000"/>
            </w:tcBorders>
          </w:tcPr>
          <w:p w14:paraId="7CBC6EFB" w14:textId="77777777" w:rsidR="004F5DD8" w:rsidRPr="00E51FB3" w:rsidRDefault="004F5DD8" w:rsidP="004F5DD8">
            <w:pPr>
              <w:pStyle w:val="NoSpacing"/>
              <w:rPr>
                <w:sz w:val="20"/>
                <w:szCs w:val="20"/>
              </w:rPr>
            </w:pPr>
            <w:r w:rsidRPr="00E51FB3">
              <w:rPr>
                <w:sz w:val="20"/>
                <w:szCs w:val="20"/>
                <w:lang w:val="ru-RU"/>
              </w:rPr>
              <w:t>ООУ,,Гоце Делчев</w:t>
            </w:r>
            <w:r w:rsidRPr="00E51FB3">
              <w:rPr>
                <w:sz w:val="20"/>
                <w:szCs w:val="20"/>
              </w:rPr>
              <w:t>’’</w:t>
            </w:r>
          </w:p>
        </w:tc>
      </w:tr>
      <w:tr w:rsidR="004F5DD8" w:rsidRPr="004F5DD8" w14:paraId="552E90B5" w14:textId="77777777" w:rsidTr="004F5DD8">
        <w:trPr>
          <w:jc w:val="center"/>
        </w:trPr>
        <w:tc>
          <w:tcPr>
            <w:tcW w:w="534" w:type="dxa"/>
            <w:tcBorders>
              <w:top w:val="single" w:sz="4" w:space="0" w:color="000000"/>
              <w:left w:val="single" w:sz="4" w:space="0" w:color="000000"/>
              <w:bottom w:val="single" w:sz="4" w:space="0" w:color="000000"/>
            </w:tcBorders>
          </w:tcPr>
          <w:p w14:paraId="1D17E42F" w14:textId="77777777" w:rsidR="004F5DD8" w:rsidRPr="004F5DD8" w:rsidRDefault="004F5DD8" w:rsidP="004F5DD8">
            <w:pPr>
              <w:pStyle w:val="NoSpacing"/>
              <w:rPr>
                <w:sz w:val="20"/>
                <w:szCs w:val="20"/>
              </w:rPr>
            </w:pPr>
            <w:r w:rsidRPr="004F5DD8">
              <w:rPr>
                <w:sz w:val="20"/>
                <w:szCs w:val="20"/>
              </w:rPr>
              <w:t>16.</w:t>
            </w:r>
          </w:p>
        </w:tc>
        <w:tc>
          <w:tcPr>
            <w:tcW w:w="4536" w:type="dxa"/>
            <w:tcBorders>
              <w:top w:val="single" w:sz="4" w:space="0" w:color="000000"/>
              <w:left w:val="single" w:sz="4" w:space="0" w:color="000000"/>
              <w:bottom w:val="single" w:sz="4" w:space="0" w:color="000000"/>
            </w:tcBorders>
          </w:tcPr>
          <w:p w14:paraId="389992A0" w14:textId="77777777" w:rsidR="004F5DD8" w:rsidRPr="004F5DD8" w:rsidRDefault="004F5DD8" w:rsidP="004F5DD8">
            <w:pPr>
              <w:pStyle w:val="NoSpacing"/>
              <w:rPr>
                <w:b/>
                <w:sz w:val="20"/>
                <w:szCs w:val="20"/>
                <w:lang w:val="mk-MK"/>
              </w:rPr>
            </w:pPr>
            <w:r w:rsidRPr="004F5DD8">
              <w:rPr>
                <w:b/>
                <w:sz w:val="20"/>
                <w:szCs w:val="20"/>
                <w:lang w:val="mk-MK"/>
              </w:rPr>
              <w:t>Ангела Стефанова 8 одд.</w:t>
            </w:r>
          </w:p>
        </w:tc>
        <w:tc>
          <w:tcPr>
            <w:tcW w:w="3430" w:type="dxa"/>
            <w:tcBorders>
              <w:top w:val="single" w:sz="4" w:space="0" w:color="000000"/>
              <w:left w:val="single" w:sz="4" w:space="0" w:color="000000"/>
              <w:bottom w:val="single" w:sz="4" w:space="0" w:color="000000"/>
            </w:tcBorders>
          </w:tcPr>
          <w:p w14:paraId="769ADCC3" w14:textId="77777777" w:rsidR="004F5DD8" w:rsidRPr="00E51FB3" w:rsidRDefault="004F5DD8" w:rsidP="004F5DD8">
            <w:pPr>
              <w:pStyle w:val="NoSpacing"/>
              <w:rPr>
                <w:sz w:val="20"/>
                <w:szCs w:val="20"/>
              </w:rPr>
            </w:pPr>
            <w:r w:rsidRPr="00E51FB3">
              <w:rPr>
                <w:sz w:val="20"/>
                <w:szCs w:val="20"/>
              </w:rPr>
              <w:t>ученик</w:t>
            </w:r>
          </w:p>
        </w:tc>
        <w:tc>
          <w:tcPr>
            <w:tcW w:w="3544" w:type="dxa"/>
            <w:tcBorders>
              <w:top w:val="single" w:sz="4" w:space="0" w:color="000000"/>
              <w:left w:val="single" w:sz="4" w:space="0" w:color="000000"/>
              <w:bottom w:val="single" w:sz="4" w:space="0" w:color="000000"/>
              <w:right w:val="single" w:sz="4" w:space="0" w:color="000000"/>
            </w:tcBorders>
          </w:tcPr>
          <w:p w14:paraId="2E142079" w14:textId="77777777" w:rsidR="004F5DD8" w:rsidRPr="00E51FB3" w:rsidRDefault="004F5DD8" w:rsidP="004F5DD8">
            <w:pPr>
              <w:pStyle w:val="NoSpacing"/>
              <w:rPr>
                <w:sz w:val="20"/>
                <w:szCs w:val="20"/>
              </w:rPr>
            </w:pPr>
            <w:r w:rsidRPr="00E51FB3">
              <w:rPr>
                <w:sz w:val="20"/>
                <w:szCs w:val="20"/>
              </w:rPr>
              <w:t>ООУ,,Гоце Делчев’’</w:t>
            </w:r>
          </w:p>
        </w:tc>
      </w:tr>
      <w:tr w:rsidR="004F5DD8" w:rsidRPr="004F5DD8" w14:paraId="37BBBC9A" w14:textId="77777777" w:rsidTr="004F5DD8">
        <w:trPr>
          <w:trHeight w:val="161"/>
          <w:jc w:val="center"/>
        </w:trPr>
        <w:tc>
          <w:tcPr>
            <w:tcW w:w="534" w:type="dxa"/>
            <w:tcBorders>
              <w:top w:val="single" w:sz="4" w:space="0" w:color="000000"/>
              <w:left w:val="single" w:sz="4" w:space="0" w:color="000000"/>
              <w:bottom w:val="single" w:sz="4" w:space="0" w:color="000000"/>
            </w:tcBorders>
          </w:tcPr>
          <w:p w14:paraId="767245EB" w14:textId="77777777" w:rsidR="004F5DD8" w:rsidRPr="004F5DD8" w:rsidRDefault="004F5DD8" w:rsidP="004F5DD8">
            <w:pPr>
              <w:pStyle w:val="NoSpacing"/>
              <w:rPr>
                <w:sz w:val="20"/>
                <w:szCs w:val="20"/>
              </w:rPr>
            </w:pPr>
            <w:r w:rsidRPr="004F5DD8">
              <w:rPr>
                <w:sz w:val="20"/>
                <w:szCs w:val="20"/>
              </w:rPr>
              <w:t>17</w:t>
            </w:r>
          </w:p>
        </w:tc>
        <w:tc>
          <w:tcPr>
            <w:tcW w:w="4536" w:type="dxa"/>
            <w:tcBorders>
              <w:top w:val="single" w:sz="4" w:space="0" w:color="000000"/>
              <w:left w:val="single" w:sz="4" w:space="0" w:color="000000"/>
              <w:bottom w:val="single" w:sz="4" w:space="0" w:color="000000"/>
            </w:tcBorders>
          </w:tcPr>
          <w:p w14:paraId="18F1443B" w14:textId="77777777" w:rsidR="004F5DD8" w:rsidRPr="004F5DD8" w:rsidRDefault="004F5DD8" w:rsidP="004F5DD8">
            <w:pPr>
              <w:pStyle w:val="NoSpacing"/>
              <w:rPr>
                <w:b/>
                <w:sz w:val="20"/>
                <w:szCs w:val="20"/>
                <w:lang w:val="mk-MK"/>
              </w:rPr>
            </w:pPr>
            <w:r w:rsidRPr="004F5DD8">
              <w:rPr>
                <w:b/>
                <w:sz w:val="20"/>
                <w:szCs w:val="20"/>
                <w:lang w:val="mk-MK"/>
              </w:rPr>
              <w:t>Михаил Панев 8одд.</w:t>
            </w:r>
          </w:p>
        </w:tc>
        <w:tc>
          <w:tcPr>
            <w:tcW w:w="3430" w:type="dxa"/>
            <w:tcBorders>
              <w:top w:val="single" w:sz="4" w:space="0" w:color="000000"/>
              <w:left w:val="single" w:sz="4" w:space="0" w:color="000000"/>
              <w:bottom w:val="single" w:sz="4" w:space="0" w:color="000000"/>
            </w:tcBorders>
          </w:tcPr>
          <w:p w14:paraId="7AD348A6" w14:textId="77777777" w:rsidR="004F5DD8" w:rsidRPr="00E51FB3" w:rsidRDefault="004F5DD8" w:rsidP="004F5DD8">
            <w:pPr>
              <w:pStyle w:val="NoSpacing"/>
              <w:rPr>
                <w:sz w:val="20"/>
                <w:szCs w:val="20"/>
              </w:rPr>
            </w:pPr>
            <w:r w:rsidRPr="00E51FB3">
              <w:rPr>
                <w:sz w:val="20"/>
                <w:szCs w:val="20"/>
              </w:rPr>
              <w:t>ученик</w:t>
            </w:r>
          </w:p>
        </w:tc>
        <w:tc>
          <w:tcPr>
            <w:tcW w:w="3544" w:type="dxa"/>
            <w:tcBorders>
              <w:top w:val="single" w:sz="4" w:space="0" w:color="000000"/>
              <w:left w:val="single" w:sz="4" w:space="0" w:color="000000"/>
              <w:bottom w:val="single" w:sz="4" w:space="0" w:color="000000"/>
              <w:right w:val="single" w:sz="4" w:space="0" w:color="000000"/>
            </w:tcBorders>
          </w:tcPr>
          <w:p w14:paraId="1696F182" w14:textId="77777777" w:rsidR="004F5DD8" w:rsidRPr="00E51FB3" w:rsidRDefault="004F5DD8" w:rsidP="004F5DD8">
            <w:pPr>
              <w:pStyle w:val="NoSpacing"/>
              <w:rPr>
                <w:sz w:val="20"/>
                <w:szCs w:val="20"/>
              </w:rPr>
            </w:pPr>
            <w:r w:rsidRPr="00E51FB3">
              <w:rPr>
                <w:sz w:val="20"/>
                <w:szCs w:val="20"/>
              </w:rPr>
              <w:t>ООУ,,Гоце Делчев”</w:t>
            </w:r>
          </w:p>
        </w:tc>
      </w:tr>
      <w:tr w:rsidR="004F5DD8" w:rsidRPr="004F5DD8" w14:paraId="01240D87" w14:textId="77777777" w:rsidTr="004F5DD8">
        <w:trPr>
          <w:trHeight w:val="161"/>
          <w:jc w:val="center"/>
        </w:trPr>
        <w:tc>
          <w:tcPr>
            <w:tcW w:w="534" w:type="dxa"/>
            <w:tcBorders>
              <w:top w:val="single" w:sz="4" w:space="0" w:color="000000"/>
              <w:left w:val="single" w:sz="4" w:space="0" w:color="000000"/>
              <w:bottom w:val="single" w:sz="4" w:space="0" w:color="000000"/>
            </w:tcBorders>
          </w:tcPr>
          <w:p w14:paraId="383F3883" w14:textId="77777777" w:rsidR="004F5DD8" w:rsidRPr="004F5DD8" w:rsidRDefault="004F5DD8" w:rsidP="004F5DD8">
            <w:pPr>
              <w:pStyle w:val="NoSpacing"/>
              <w:rPr>
                <w:sz w:val="20"/>
                <w:szCs w:val="20"/>
              </w:rPr>
            </w:pPr>
            <w:r w:rsidRPr="004F5DD8">
              <w:rPr>
                <w:sz w:val="20"/>
                <w:szCs w:val="20"/>
              </w:rPr>
              <w:t>18.</w:t>
            </w:r>
          </w:p>
        </w:tc>
        <w:tc>
          <w:tcPr>
            <w:tcW w:w="4536" w:type="dxa"/>
            <w:tcBorders>
              <w:top w:val="single" w:sz="4" w:space="0" w:color="000000"/>
              <w:left w:val="single" w:sz="4" w:space="0" w:color="000000"/>
              <w:bottom w:val="single" w:sz="4" w:space="0" w:color="000000"/>
            </w:tcBorders>
          </w:tcPr>
          <w:p w14:paraId="6C67C7E3" w14:textId="77777777" w:rsidR="004F5DD8" w:rsidRPr="004F5DD8" w:rsidRDefault="004F5DD8" w:rsidP="004F5DD8">
            <w:pPr>
              <w:pStyle w:val="NoSpacing"/>
              <w:rPr>
                <w:b/>
                <w:sz w:val="20"/>
                <w:szCs w:val="20"/>
                <w:lang w:val="mk-MK"/>
              </w:rPr>
            </w:pPr>
            <w:r w:rsidRPr="004F5DD8">
              <w:rPr>
                <w:b/>
                <w:sz w:val="20"/>
                <w:szCs w:val="20"/>
                <w:lang w:val="mk-MK"/>
              </w:rPr>
              <w:t>Евгенија Митевска 8 одд</w:t>
            </w:r>
          </w:p>
        </w:tc>
        <w:tc>
          <w:tcPr>
            <w:tcW w:w="3430" w:type="dxa"/>
            <w:tcBorders>
              <w:top w:val="single" w:sz="4" w:space="0" w:color="000000"/>
              <w:left w:val="single" w:sz="4" w:space="0" w:color="000000"/>
              <w:bottom w:val="single" w:sz="4" w:space="0" w:color="000000"/>
            </w:tcBorders>
          </w:tcPr>
          <w:p w14:paraId="646C488C" w14:textId="77777777" w:rsidR="004F5DD8" w:rsidRPr="00E51FB3" w:rsidRDefault="004F5DD8" w:rsidP="004F5DD8">
            <w:pPr>
              <w:pStyle w:val="NoSpacing"/>
              <w:rPr>
                <w:sz w:val="20"/>
                <w:szCs w:val="20"/>
              </w:rPr>
            </w:pPr>
            <w:r w:rsidRPr="00E51FB3">
              <w:rPr>
                <w:sz w:val="20"/>
                <w:szCs w:val="20"/>
              </w:rPr>
              <w:t>ученик</w:t>
            </w:r>
          </w:p>
        </w:tc>
        <w:tc>
          <w:tcPr>
            <w:tcW w:w="3544" w:type="dxa"/>
            <w:tcBorders>
              <w:top w:val="single" w:sz="4" w:space="0" w:color="000000"/>
              <w:left w:val="single" w:sz="4" w:space="0" w:color="000000"/>
              <w:bottom w:val="single" w:sz="4" w:space="0" w:color="000000"/>
              <w:right w:val="single" w:sz="4" w:space="0" w:color="000000"/>
            </w:tcBorders>
          </w:tcPr>
          <w:p w14:paraId="29281115" w14:textId="77777777" w:rsidR="004F5DD8" w:rsidRPr="00E51FB3" w:rsidRDefault="004F5DD8" w:rsidP="004F5DD8">
            <w:pPr>
              <w:pStyle w:val="NoSpacing"/>
              <w:rPr>
                <w:sz w:val="20"/>
                <w:szCs w:val="20"/>
              </w:rPr>
            </w:pPr>
            <w:r w:rsidRPr="00E51FB3">
              <w:rPr>
                <w:sz w:val="20"/>
                <w:szCs w:val="20"/>
              </w:rPr>
              <w:t>ООУ,,Гоце Делчев”</w:t>
            </w:r>
          </w:p>
        </w:tc>
      </w:tr>
      <w:tr w:rsidR="004F5DD8" w:rsidRPr="004F5DD8" w14:paraId="492C9902" w14:textId="77777777" w:rsidTr="004F5DD8">
        <w:trPr>
          <w:trHeight w:val="161"/>
          <w:jc w:val="center"/>
        </w:trPr>
        <w:tc>
          <w:tcPr>
            <w:tcW w:w="534" w:type="dxa"/>
            <w:tcBorders>
              <w:top w:val="single" w:sz="4" w:space="0" w:color="000000"/>
              <w:left w:val="single" w:sz="4" w:space="0" w:color="000000"/>
              <w:bottom w:val="single" w:sz="4" w:space="0" w:color="000000"/>
            </w:tcBorders>
          </w:tcPr>
          <w:p w14:paraId="5F279EAD" w14:textId="77777777" w:rsidR="004F5DD8" w:rsidRPr="004F5DD8" w:rsidRDefault="004F5DD8" w:rsidP="004F5DD8">
            <w:pPr>
              <w:pStyle w:val="NoSpacing"/>
              <w:rPr>
                <w:sz w:val="20"/>
                <w:szCs w:val="20"/>
              </w:rPr>
            </w:pPr>
            <w:r w:rsidRPr="004F5DD8">
              <w:rPr>
                <w:sz w:val="20"/>
                <w:szCs w:val="20"/>
              </w:rPr>
              <w:t>19</w:t>
            </w:r>
          </w:p>
        </w:tc>
        <w:tc>
          <w:tcPr>
            <w:tcW w:w="4536" w:type="dxa"/>
            <w:tcBorders>
              <w:top w:val="single" w:sz="4" w:space="0" w:color="000000"/>
              <w:left w:val="single" w:sz="4" w:space="0" w:color="000000"/>
              <w:bottom w:val="single" w:sz="4" w:space="0" w:color="000000"/>
            </w:tcBorders>
          </w:tcPr>
          <w:p w14:paraId="0DFF3A41" w14:textId="77777777" w:rsidR="004F5DD8" w:rsidRPr="004F5DD8" w:rsidRDefault="004F5DD8" w:rsidP="004F5DD8">
            <w:pPr>
              <w:pStyle w:val="NoSpacing"/>
              <w:rPr>
                <w:b/>
                <w:sz w:val="20"/>
                <w:szCs w:val="20"/>
                <w:lang w:val="mk-MK"/>
              </w:rPr>
            </w:pPr>
            <w:r w:rsidRPr="004F5DD8">
              <w:rPr>
                <w:b/>
                <w:sz w:val="20"/>
                <w:szCs w:val="20"/>
                <w:lang w:val="mk-MK"/>
              </w:rPr>
              <w:t>Нина Трајанова 7 одд.</w:t>
            </w:r>
          </w:p>
        </w:tc>
        <w:tc>
          <w:tcPr>
            <w:tcW w:w="3430" w:type="dxa"/>
            <w:tcBorders>
              <w:top w:val="single" w:sz="4" w:space="0" w:color="000000"/>
              <w:left w:val="single" w:sz="4" w:space="0" w:color="000000"/>
              <w:bottom w:val="single" w:sz="4" w:space="0" w:color="000000"/>
            </w:tcBorders>
          </w:tcPr>
          <w:p w14:paraId="136A81AB" w14:textId="77777777" w:rsidR="004F5DD8" w:rsidRPr="00E51FB3" w:rsidRDefault="004F5DD8" w:rsidP="004F5DD8">
            <w:pPr>
              <w:pStyle w:val="NoSpacing"/>
              <w:rPr>
                <w:sz w:val="20"/>
                <w:szCs w:val="20"/>
                <w:lang w:val="mk-MK"/>
              </w:rPr>
            </w:pPr>
            <w:r w:rsidRPr="00E51FB3">
              <w:rPr>
                <w:sz w:val="20"/>
                <w:szCs w:val="20"/>
                <w:lang w:val="mk-MK"/>
              </w:rPr>
              <w:t>ученик</w:t>
            </w:r>
          </w:p>
        </w:tc>
        <w:tc>
          <w:tcPr>
            <w:tcW w:w="3544" w:type="dxa"/>
            <w:tcBorders>
              <w:top w:val="single" w:sz="4" w:space="0" w:color="000000"/>
              <w:left w:val="single" w:sz="4" w:space="0" w:color="000000"/>
              <w:bottom w:val="single" w:sz="4" w:space="0" w:color="000000"/>
              <w:right w:val="single" w:sz="4" w:space="0" w:color="000000"/>
            </w:tcBorders>
          </w:tcPr>
          <w:p w14:paraId="77FD3D7B" w14:textId="77777777" w:rsidR="004F5DD8" w:rsidRPr="00E51FB3" w:rsidRDefault="004F5DD8" w:rsidP="004F5DD8">
            <w:pPr>
              <w:pStyle w:val="NoSpacing"/>
              <w:rPr>
                <w:sz w:val="20"/>
                <w:szCs w:val="20"/>
              </w:rPr>
            </w:pPr>
            <w:r w:rsidRPr="00E51FB3">
              <w:rPr>
                <w:sz w:val="20"/>
                <w:szCs w:val="20"/>
              </w:rPr>
              <w:t>ООУ,,Гоце Делчев’’</w:t>
            </w:r>
          </w:p>
        </w:tc>
      </w:tr>
      <w:tr w:rsidR="004F5DD8" w:rsidRPr="004F5DD8" w14:paraId="05BBC071" w14:textId="77777777" w:rsidTr="004F5DD8">
        <w:trPr>
          <w:trHeight w:val="161"/>
          <w:jc w:val="center"/>
        </w:trPr>
        <w:tc>
          <w:tcPr>
            <w:tcW w:w="534" w:type="dxa"/>
            <w:tcBorders>
              <w:top w:val="single" w:sz="4" w:space="0" w:color="000000"/>
              <w:left w:val="single" w:sz="4" w:space="0" w:color="000000"/>
              <w:bottom w:val="single" w:sz="4" w:space="0" w:color="000000"/>
            </w:tcBorders>
          </w:tcPr>
          <w:p w14:paraId="4EF6CF59" w14:textId="77777777" w:rsidR="004F5DD8" w:rsidRPr="004F5DD8" w:rsidRDefault="004F5DD8" w:rsidP="004F5DD8">
            <w:pPr>
              <w:pStyle w:val="NoSpacing"/>
              <w:rPr>
                <w:sz w:val="20"/>
                <w:szCs w:val="20"/>
              </w:rPr>
            </w:pPr>
            <w:r w:rsidRPr="004F5DD8">
              <w:rPr>
                <w:sz w:val="20"/>
                <w:szCs w:val="20"/>
              </w:rPr>
              <w:t>20.</w:t>
            </w:r>
          </w:p>
        </w:tc>
        <w:tc>
          <w:tcPr>
            <w:tcW w:w="4536" w:type="dxa"/>
            <w:tcBorders>
              <w:top w:val="single" w:sz="4" w:space="0" w:color="000000"/>
              <w:left w:val="single" w:sz="4" w:space="0" w:color="000000"/>
              <w:bottom w:val="single" w:sz="4" w:space="0" w:color="000000"/>
            </w:tcBorders>
          </w:tcPr>
          <w:p w14:paraId="6D7D5934" w14:textId="77777777" w:rsidR="004F5DD8" w:rsidRPr="004F5DD8" w:rsidRDefault="004F5DD8" w:rsidP="004F5DD8">
            <w:pPr>
              <w:pStyle w:val="NoSpacing"/>
              <w:rPr>
                <w:b/>
                <w:sz w:val="20"/>
                <w:szCs w:val="20"/>
                <w:lang w:val="mk-MK"/>
              </w:rPr>
            </w:pPr>
            <w:r w:rsidRPr="004F5DD8">
              <w:rPr>
                <w:b/>
                <w:sz w:val="20"/>
                <w:szCs w:val="20"/>
                <w:lang w:val="mk-MK"/>
              </w:rPr>
              <w:t>Тамара Конева 7 одд.</w:t>
            </w:r>
          </w:p>
        </w:tc>
        <w:tc>
          <w:tcPr>
            <w:tcW w:w="3430" w:type="dxa"/>
            <w:tcBorders>
              <w:top w:val="single" w:sz="4" w:space="0" w:color="000000"/>
              <w:left w:val="single" w:sz="4" w:space="0" w:color="000000"/>
              <w:bottom w:val="single" w:sz="4" w:space="0" w:color="000000"/>
            </w:tcBorders>
          </w:tcPr>
          <w:p w14:paraId="7CD411DA" w14:textId="77777777" w:rsidR="004F5DD8" w:rsidRPr="00E51FB3" w:rsidRDefault="004F5DD8" w:rsidP="004F5DD8">
            <w:pPr>
              <w:pStyle w:val="NoSpacing"/>
              <w:rPr>
                <w:sz w:val="20"/>
                <w:szCs w:val="20"/>
                <w:lang w:val="mk-MK"/>
              </w:rPr>
            </w:pPr>
            <w:r w:rsidRPr="00E51FB3">
              <w:rPr>
                <w:sz w:val="20"/>
                <w:szCs w:val="20"/>
                <w:lang w:val="mk-MK"/>
              </w:rPr>
              <w:t>ученик</w:t>
            </w:r>
          </w:p>
        </w:tc>
        <w:tc>
          <w:tcPr>
            <w:tcW w:w="3544" w:type="dxa"/>
            <w:tcBorders>
              <w:top w:val="single" w:sz="4" w:space="0" w:color="000000"/>
              <w:left w:val="single" w:sz="4" w:space="0" w:color="000000"/>
              <w:bottom w:val="single" w:sz="4" w:space="0" w:color="000000"/>
              <w:right w:val="single" w:sz="4" w:space="0" w:color="000000"/>
            </w:tcBorders>
          </w:tcPr>
          <w:p w14:paraId="6EBDE309" w14:textId="77777777" w:rsidR="004F5DD8" w:rsidRPr="00E51FB3" w:rsidRDefault="004F5DD8" w:rsidP="004F5DD8">
            <w:pPr>
              <w:pStyle w:val="NoSpacing"/>
              <w:rPr>
                <w:sz w:val="20"/>
                <w:szCs w:val="20"/>
              </w:rPr>
            </w:pPr>
            <w:r w:rsidRPr="00E51FB3">
              <w:rPr>
                <w:sz w:val="20"/>
                <w:szCs w:val="20"/>
                <w:lang w:val="mk-MK"/>
              </w:rPr>
              <w:t>ООУ,,Гоце Делчев</w:t>
            </w:r>
            <w:r w:rsidRPr="00E51FB3">
              <w:rPr>
                <w:sz w:val="20"/>
                <w:szCs w:val="20"/>
              </w:rPr>
              <w:t>”</w:t>
            </w:r>
          </w:p>
        </w:tc>
      </w:tr>
      <w:tr w:rsidR="004F5DD8" w:rsidRPr="004F5DD8" w14:paraId="05B7BA6B" w14:textId="77777777" w:rsidTr="004F5DD8">
        <w:trPr>
          <w:trHeight w:val="161"/>
          <w:jc w:val="center"/>
        </w:trPr>
        <w:tc>
          <w:tcPr>
            <w:tcW w:w="534" w:type="dxa"/>
            <w:tcBorders>
              <w:top w:val="single" w:sz="4" w:space="0" w:color="000000"/>
              <w:left w:val="single" w:sz="4" w:space="0" w:color="000000"/>
              <w:bottom w:val="single" w:sz="4" w:space="0" w:color="000000"/>
            </w:tcBorders>
          </w:tcPr>
          <w:p w14:paraId="0ED25F62" w14:textId="77777777" w:rsidR="004F5DD8" w:rsidRPr="004F5DD8" w:rsidRDefault="004F5DD8" w:rsidP="004F5DD8">
            <w:pPr>
              <w:pStyle w:val="NoSpacing"/>
              <w:rPr>
                <w:sz w:val="20"/>
                <w:szCs w:val="20"/>
                <w:lang w:val="mk-MK"/>
              </w:rPr>
            </w:pPr>
            <w:r w:rsidRPr="004F5DD8">
              <w:rPr>
                <w:sz w:val="20"/>
                <w:szCs w:val="20"/>
              </w:rPr>
              <w:lastRenderedPageBreak/>
              <w:t>21</w:t>
            </w:r>
            <w:r w:rsidRPr="004F5DD8">
              <w:rPr>
                <w:sz w:val="20"/>
                <w:szCs w:val="20"/>
                <w:lang w:val="mk-MK"/>
              </w:rPr>
              <w:t>.</w:t>
            </w:r>
          </w:p>
        </w:tc>
        <w:tc>
          <w:tcPr>
            <w:tcW w:w="4536" w:type="dxa"/>
            <w:tcBorders>
              <w:top w:val="single" w:sz="4" w:space="0" w:color="000000"/>
              <w:left w:val="single" w:sz="4" w:space="0" w:color="000000"/>
              <w:bottom w:val="single" w:sz="4" w:space="0" w:color="000000"/>
            </w:tcBorders>
          </w:tcPr>
          <w:p w14:paraId="37A1EC26" w14:textId="77777777" w:rsidR="004F5DD8" w:rsidRPr="004F5DD8" w:rsidRDefault="004F5DD8" w:rsidP="004F5DD8">
            <w:pPr>
              <w:pStyle w:val="NoSpacing"/>
              <w:rPr>
                <w:b/>
                <w:sz w:val="20"/>
                <w:szCs w:val="20"/>
                <w:lang w:val="mk-MK"/>
              </w:rPr>
            </w:pPr>
            <w:r w:rsidRPr="004F5DD8">
              <w:rPr>
                <w:b/>
                <w:sz w:val="20"/>
                <w:szCs w:val="20"/>
                <w:lang w:val="mk-MK"/>
              </w:rPr>
              <w:t xml:space="preserve">Олгица Митрушева </w:t>
            </w:r>
          </w:p>
        </w:tc>
        <w:tc>
          <w:tcPr>
            <w:tcW w:w="3430" w:type="dxa"/>
            <w:tcBorders>
              <w:top w:val="single" w:sz="4" w:space="0" w:color="000000"/>
              <w:left w:val="single" w:sz="4" w:space="0" w:color="000000"/>
              <w:bottom w:val="single" w:sz="4" w:space="0" w:color="000000"/>
            </w:tcBorders>
          </w:tcPr>
          <w:p w14:paraId="59ED3476" w14:textId="77777777" w:rsidR="004F5DD8" w:rsidRPr="00E51FB3" w:rsidRDefault="004F5DD8" w:rsidP="004F5DD8">
            <w:pPr>
              <w:pStyle w:val="NoSpacing"/>
              <w:rPr>
                <w:sz w:val="20"/>
                <w:szCs w:val="20"/>
              </w:rPr>
            </w:pPr>
            <w:r w:rsidRPr="00E51FB3">
              <w:rPr>
                <w:sz w:val="20"/>
                <w:szCs w:val="20"/>
              </w:rPr>
              <w:t>психолог</w:t>
            </w:r>
          </w:p>
        </w:tc>
        <w:tc>
          <w:tcPr>
            <w:tcW w:w="3544" w:type="dxa"/>
            <w:tcBorders>
              <w:top w:val="single" w:sz="4" w:space="0" w:color="000000"/>
              <w:left w:val="single" w:sz="4" w:space="0" w:color="000000"/>
              <w:bottom w:val="single" w:sz="4" w:space="0" w:color="000000"/>
              <w:right w:val="single" w:sz="4" w:space="0" w:color="000000"/>
            </w:tcBorders>
          </w:tcPr>
          <w:p w14:paraId="7C0277B8" w14:textId="77777777" w:rsidR="004F5DD8" w:rsidRPr="00E51FB3" w:rsidRDefault="004F5DD8" w:rsidP="004F5DD8">
            <w:pPr>
              <w:pStyle w:val="NoSpacing"/>
              <w:rPr>
                <w:sz w:val="20"/>
                <w:szCs w:val="20"/>
              </w:rPr>
            </w:pPr>
            <w:r w:rsidRPr="00E51FB3">
              <w:rPr>
                <w:sz w:val="20"/>
                <w:szCs w:val="20"/>
                <w:lang w:val="mk-MK"/>
              </w:rPr>
              <w:t>ООУ,,Гоце Делчев</w:t>
            </w:r>
            <w:r w:rsidRPr="00E51FB3">
              <w:rPr>
                <w:sz w:val="20"/>
                <w:szCs w:val="20"/>
              </w:rPr>
              <w:t>’’</w:t>
            </w:r>
          </w:p>
        </w:tc>
      </w:tr>
      <w:tr w:rsidR="004F5DD8" w:rsidRPr="004F5DD8" w14:paraId="29F6E426" w14:textId="77777777" w:rsidTr="004F5DD8">
        <w:trPr>
          <w:trHeight w:val="161"/>
          <w:jc w:val="center"/>
        </w:trPr>
        <w:tc>
          <w:tcPr>
            <w:tcW w:w="534" w:type="dxa"/>
            <w:tcBorders>
              <w:top w:val="single" w:sz="4" w:space="0" w:color="000000"/>
              <w:left w:val="single" w:sz="4" w:space="0" w:color="000000"/>
              <w:bottom w:val="single" w:sz="4" w:space="0" w:color="000000"/>
            </w:tcBorders>
          </w:tcPr>
          <w:p w14:paraId="747755FD" w14:textId="77777777" w:rsidR="004F5DD8" w:rsidRPr="004F5DD8" w:rsidRDefault="004F5DD8" w:rsidP="004F5DD8">
            <w:pPr>
              <w:pStyle w:val="NoSpacing"/>
              <w:rPr>
                <w:sz w:val="20"/>
                <w:szCs w:val="20"/>
                <w:lang w:val="mk-MK"/>
              </w:rPr>
            </w:pPr>
            <w:r w:rsidRPr="004F5DD8">
              <w:rPr>
                <w:sz w:val="20"/>
                <w:szCs w:val="20"/>
              </w:rPr>
              <w:t>22</w:t>
            </w:r>
            <w:r w:rsidRPr="004F5DD8">
              <w:rPr>
                <w:sz w:val="20"/>
                <w:szCs w:val="20"/>
                <w:lang w:val="mk-MK"/>
              </w:rPr>
              <w:t>.</w:t>
            </w:r>
          </w:p>
        </w:tc>
        <w:tc>
          <w:tcPr>
            <w:tcW w:w="4536" w:type="dxa"/>
            <w:tcBorders>
              <w:top w:val="single" w:sz="4" w:space="0" w:color="000000"/>
              <w:left w:val="single" w:sz="4" w:space="0" w:color="000000"/>
              <w:bottom w:val="single" w:sz="4" w:space="0" w:color="000000"/>
            </w:tcBorders>
          </w:tcPr>
          <w:p w14:paraId="212AB0D1" w14:textId="77777777" w:rsidR="004F5DD8" w:rsidRPr="004F5DD8" w:rsidRDefault="004F5DD8" w:rsidP="004F5DD8">
            <w:pPr>
              <w:pStyle w:val="NoSpacing"/>
              <w:rPr>
                <w:b/>
                <w:sz w:val="20"/>
                <w:szCs w:val="20"/>
                <w:lang w:val="mk-MK"/>
              </w:rPr>
            </w:pPr>
            <w:r w:rsidRPr="004F5DD8">
              <w:rPr>
                <w:b/>
                <w:sz w:val="20"/>
                <w:szCs w:val="20"/>
                <w:lang w:val="mk-MK"/>
              </w:rPr>
              <w:t xml:space="preserve">Зорица Ефремова </w:t>
            </w:r>
          </w:p>
        </w:tc>
        <w:tc>
          <w:tcPr>
            <w:tcW w:w="3430" w:type="dxa"/>
            <w:tcBorders>
              <w:top w:val="single" w:sz="4" w:space="0" w:color="000000"/>
              <w:left w:val="single" w:sz="4" w:space="0" w:color="000000"/>
              <w:bottom w:val="single" w:sz="4" w:space="0" w:color="000000"/>
            </w:tcBorders>
          </w:tcPr>
          <w:p w14:paraId="7DCDF699" w14:textId="77777777" w:rsidR="004F5DD8" w:rsidRPr="00E51FB3" w:rsidRDefault="004F5DD8" w:rsidP="004F5DD8">
            <w:pPr>
              <w:pStyle w:val="NoSpacing"/>
              <w:rPr>
                <w:sz w:val="20"/>
                <w:szCs w:val="20"/>
              </w:rPr>
            </w:pPr>
            <w:r w:rsidRPr="00E51FB3">
              <w:rPr>
                <w:sz w:val="20"/>
                <w:szCs w:val="20"/>
              </w:rPr>
              <w:t>педагог</w:t>
            </w:r>
          </w:p>
        </w:tc>
        <w:tc>
          <w:tcPr>
            <w:tcW w:w="3544" w:type="dxa"/>
            <w:tcBorders>
              <w:top w:val="single" w:sz="4" w:space="0" w:color="000000"/>
              <w:left w:val="single" w:sz="4" w:space="0" w:color="000000"/>
              <w:bottom w:val="single" w:sz="4" w:space="0" w:color="000000"/>
              <w:right w:val="single" w:sz="4" w:space="0" w:color="000000"/>
            </w:tcBorders>
          </w:tcPr>
          <w:p w14:paraId="617A4005" w14:textId="77777777" w:rsidR="004F5DD8" w:rsidRPr="00E51FB3" w:rsidRDefault="004F5DD8" w:rsidP="004F5DD8">
            <w:pPr>
              <w:pStyle w:val="NoSpacing"/>
              <w:rPr>
                <w:sz w:val="20"/>
                <w:szCs w:val="20"/>
              </w:rPr>
            </w:pPr>
            <w:r w:rsidRPr="00E51FB3">
              <w:rPr>
                <w:sz w:val="20"/>
                <w:szCs w:val="20"/>
              </w:rPr>
              <w:t>ООУ,,Гоце Делчев’’</w:t>
            </w:r>
          </w:p>
        </w:tc>
      </w:tr>
      <w:tr w:rsidR="004F5DD8" w:rsidRPr="004F5DD8" w14:paraId="1D1DED55" w14:textId="77777777" w:rsidTr="004F5DD8">
        <w:trPr>
          <w:trHeight w:val="161"/>
          <w:jc w:val="center"/>
        </w:trPr>
        <w:tc>
          <w:tcPr>
            <w:tcW w:w="534" w:type="dxa"/>
            <w:tcBorders>
              <w:top w:val="single" w:sz="4" w:space="0" w:color="000000"/>
              <w:left w:val="single" w:sz="4" w:space="0" w:color="000000"/>
              <w:bottom w:val="single" w:sz="4" w:space="0" w:color="000000"/>
            </w:tcBorders>
          </w:tcPr>
          <w:p w14:paraId="7F9B4198" w14:textId="77777777" w:rsidR="004F5DD8" w:rsidRPr="004F5DD8" w:rsidRDefault="004F5DD8" w:rsidP="004F5DD8">
            <w:pPr>
              <w:pStyle w:val="NoSpacing"/>
              <w:rPr>
                <w:sz w:val="20"/>
                <w:szCs w:val="20"/>
                <w:lang w:val="mk-MK"/>
              </w:rPr>
            </w:pPr>
            <w:r w:rsidRPr="004F5DD8">
              <w:rPr>
                <w:sz w:val="20"/>
                <w:szCs w:val="20"/>
                <w:lang w:val="mk-MK"/>
              </w:rPr>
              <w:t>23.</w:t>
            </w:r>
          </w:p>
        </w:tc>
        <w:tc>
          <w:tcPr>
            <w:tcW w:w="4536" w:type="dxa"/>
            <w:tcBorders>
              <w:top w:val="single" w:sz="4" w:space="0" w:color="000000"/>
              <w:left w:val="single" w:sz="4" w:space="0" w:color="000000"/>
              <w:bottom w:val="single" w:sz="4" w:space="0" w:color="000000"/>
            </w:tcBorders>
          </w:tcPr>
          <w:p w14:paraId="0230627A" w14:textId="77777777" w:rsidR="004F5DD8" w:rsidRPr="004F5DD8" w:rsidRDefault="004F5DD8" w:rsidP="004F5DD8">
            <w:pPr>
              <w:pStyle w:val="NoSpacing"/>
              <w:rPr>
                <w:b/>
                <w:sz w:val="20"/>
                <w:szCs w:val="20"/>
                <w:lang w:val="mk-MK"/>
              </w:rPr>
            </w:pPr>
            <w:r w:rsidRPr="004F5DD8">
              <w:rPr>
                <w:b/>
                <w:sz w:val="20"/>
                <w:szCs w:val="20"/>
                <w:lang w:val="mk-MK"/>
              </w:rPr>
              <w:t>Катерина Гичева</w:t>
            </w:r>
          </w:p>
        </w:tc>
        <w:tc>
          <w:tcPr>
            <w:tcW w:w="3430" w:type="dxa"/>
            <w:tcBorders>
              <w:top w:val="single" w:sz="4" w:space="0" w:color="000000"/>
              <w:left w:val="single" w:sz="4" w:space="0" w:color="000000"/>
              <w:bottom w:val="single" w:sz="4" w:space="0" w:color="000000"/>
            </w:tcBorders>
          </w:tcPr>
          <w:p w14:paraId="153E9859" w14:textId="77777777" w:rsidR="004F5DD8" w:rsidRPr="00E51FB3" w:rsidRDefault="004F5DD8" w:rsidP="004F5DD8">
            <w:pPr>
              <w:pStyle w:val="NoSpacing"/>
              <w:rPr>
                <w:sz w:val="20"/>
                <w:szCs w:val="20"/>
                <w:lang w:val="mk-MK"/>
              </w:rPr>
            </w:pPr>
            <w:r w:rsidRPr="00E51FB3">
              <w:rPr>
                <w:sz w:val="20"/>
                <w:szCs w:val="20"/>
                <w:lang w:val="mk-MK"/>
              </w:rPr>
              <w:t>родител</w:t>
            </w:r>
          </w:p>
        </w:tc>
        <w:tc>
          <w:tcPr>
            <w:tcW w:w="3544" w:type="dxa"/>
            <w:tcBorders>
              <w:top w:val="single" w:sz="4" w:space="0" w:color="000000"/>
              <w:left w:val="single" w:sz="4" w:space="0" w:color="000000"/>
              <w:bottom w:val="single" w:sz="4" w:space="0" w:color="000000"/>
              <w:right w:val="single" w:sz="4" w:space="0" w:color="000000"/>
            </w:tcBorders>
          </w:tcPr>
          <w:p w14:paraId="1D674064" w14:textId="77777777" w:rsidR="004F5DD8" w:rsidRPr="00E51FB3" w:rsidRDefault="004F5DD8" w:rsidP="004F5DD8">
            <w:pPr>
              <w:pStyle w:val="NoSpacing"/>
              <w:rPr>
                <w:sz w:val="20"/>
                <w:szCs w:val="20"/>
              </w:rPr>
            </w:pPr>
            <w:r w:rsidRPr="00E51FB3">
              <w:rPr>
                <w:sz w:val="20"/>
                <w:szCs w:val="20"/>
                <w:lang w:val="mk-MK"/>
              </w:rPr>
              <w:t>СОУ,,Кочо Рацин</w:t>
            </w:r>
            <w:r w:rsidRPr="00E51FB3">
              <w:rPr>
                <w:sz w:val="20"/>
                <w:szCs w:val="20"/>
              </w:rPr>
              <w:t>’’</w:t>
            </w:r>
          </w:p>
        </w:tc>
      </w:tr>
      <w:tr w:rsidR="004F5DD8" w:rsidRPr="004F5DD8" w14:paraId="45039ECE" w14:textId="77777777" w:rsidTr="004F5DD8">
        <w:trPr>
          <w:trHeight w:val="276"/>
          <w:jc w:val="center"/>
        </w:trPr>
        <w:tc>
          <w:tcPr>
            <w:tcW w:w="534" w:type="dxa"/>
            <w:tcBorders>
              <w:top w:val="single" w:sz="4" w:space="0" w:color="000000"/>
              <w:left w:val="single" w:sz="4" w:space="0" w:color="000000"/>
              <w:bottom w:val="single" w:sz="4" w:space="0" w:color="000000"/>
            </w:tcBorders>
          </w:tcPr>
          <w:p w14:paraId="2026A7C7" w14:textId="77777777" w:rsidR="004F5DD8" w:rsidRPr="004F5DD8" w:rsidRDefault="004F5DD8" w:rsidP="004F5DD8">
            <w:pPr>
              <w:pStyle w:val="NoSpacing"/>
              <w:rPr>
                <w:sz w:val="20"/>
                <w:szCs w:val="20"/>
                <w:lang w:val="mk-MK"/>
              </w:rPr>
            </w:pPr>
            <w:r w:rsidRPr="004F5DD8">
              <w:rPr>
                <w:sz w:val="20"/>
                <w:szCs w:val="20"/>
                <w:lang w:val="mk-MK"/>
              </w:rPr>
              <w:t>24.</w:t>
            </w:r>
          </w:p>
        </w:tc>
        <w:tc>
          <w:tcPr>
            <w:tcW w:w="4536" w:type="dxa"/>
            <w:tcBorders>
              <w:top w:val="single" w:sz="4" w:space="0" w:color="000000"/>
              <w:left w:val="single" w:sz="4" w:space="0" w:color="000000"/>
              <w:bottom w:val="single" w:sz="4" w:space="0" w:color="000000"/>
            </w:tcBorders>
          </w:tcPr>
          <w:p w14:paraId="05FF453A" w14:textId="77777777" w:rsidR="004F5DD8" w:rsidRPr="004F5DD8" w:rsidRDefault="004F5DD8" w:rsidP="004F5DD8">
            <w:pPr>
              <w:pStyle w:val="NoSpacing"/>
              <w:rPr>
                <w:b/>
                <w:sz w:val="20"/>
                <w:szCs w:val="20"/>
                <w:lang w:val="mk-MK"/>
              </w:rPr>
            </w:pPr>
            <w:r w:rsidRPr="004F5DD8">
              <w:rPr>
                <w:b/>
                <w:sz w:val="20"/>
                <w:szCs w:val="20"/>
                <w:lang w:val="mk-MK"/>
              </w:rPr>
              <w:t>Даниела Панева</w:t>
            </w:r>
          </w:p>
        </w:tc>
        <w:tc>
          <w:tcPr>
            <w:tcW w:w="3430" w:type="dxa"/>
            <w:tcBorders>
              <w:top w:val="single" w:sz="4" w:space="0" w:color="000000"/>
              <w:left w:val="single" w:sz="4" w:space="0" w:color="000000"/>
              <w:bottom w:val="single" w:sz="4" w:space="0" w:color="000000"/>
            </w:tcBorders>
          </w:tcPr>
          <w:p w14:paraId="2D0F83EF" w14:textId="77777777" w:rsidR="004F5DD8" w:rsidRPr="00E51FB3" w:rsidRDefault="004F5DD8" w:rsidP="004F5DD8">
            <w:pPr>
              <w:pStyle w:val="NoSpacing"/>
              <w:rPr>
                <w:sz w:val="20"/>
                <w:szCs w:val="20"/>
                <w:lang w:val="mk-MK"/>
              </w:rPr>
            </w:pPr>
            <w:r w:rsidRPr="00E51FB3">
              <w:rPr>
                <w:sz w:val="20"/>
                <w:szCs w:val="20"/>
                <w:lang w:val="mk-MK"/>
              </w:rPr>
              <w:t>Невладина организација</w:t>
            </w:r>
          </w:p>
        </w:tc>
        <w:tc>
          <w:tcPr>
            <w:tcW w:w="3544" w:type="dxa"/>
            <w:tcBorders>
              <w:top w:val="single" w:sz="4" w:space="0" w:color="000000"/>
              <w:left w:val="single" w:sz="4" w:space="0" w:color="000000"/>
              <w:bottom w:val="single" w:sz="4" w:space="0" w:color="000000"/>
              <w:right w:val="single" w:sz="4" w:space="0" w:color="000000"/>
            </w:tcBorders>
          </w:tcPr>
          <w:p w14:paraId="474534B3" w14:textId="77777777" w:rsidR="004F5DD8" w:rsidRPr="00E51FB3" w:rsidRDefault="004F5DD8" w:rsidP="004F5DD8">
            <w:pPr>
              <w:pStyle w:val="NoSpacing"/>
              <w:rPr>
                <w:sz w:val="20"/>
                <w:szCs w:val="20"/>
                <w:lang w:val="mk-MK"/>
              </w:rPr>
            </w:pPr>
            <w:r w:rsidRPr="00E51FB3">
              <w:rPr>
                <w:sz w:val="20"/>
                <w:szCs w:val="20"/>
                <w:lang w:val="mk-MK"/>
              </w:rPr>
              <w:t>Унија на жени Св.Николе</w:t>
            </w:r>
          </w:p>
        </w:tc>
      </w:tr>
      <w:tr w:rsidR="004F5DD8" w:rsidRPr="004F5DD8" w14:paraId="4F3CB720" w14:textId="77777777" w:rsidTr="004F5DD8">
        <w:trPr>
          <w:trHeight w:val="161"/>
          <w:jc w:val="center"/>
        </w:trPr>
        <w:tc>
          <w:tcPr>
            <w:tcW w:w="534" w:type="dxa"/>
            <w:tcBorders>
              <w:top w:val="single" w:sz="4" w:space="0" w:color="000000"/>
              <w:left w:val="single" w:sz="4" w:space="0" w:color="000000"/>
              <w:bottom w:val="single" w:sz="4" w:space="0" w:color="000000"/>
            </w:tcBorders>
          </w:tcPr>
          <w:p w14:paraId="36F00E44" w14:textId="77777777" w:rsidR="004F5DD8" w:rsidRPr="004F5DD8" w:rsidRDefault="004F5DD8" w:rsidP="004F5DD8">
            <w:pPr>
              <w:pStyle w:val="NoSpacing"/>
              <w:rPr>
                <w:sz w:val="20"/>
                <w:szCs w:val="20"/>
                <w:lang w:val="mk-MK"/>
              </w:rPr>
            </w:pPr>
            <w:r w:rsidRPr="004F5DD8">
              <w:rPr>
                <w:sz w:val="20"/>
                <w:szCs w:val="20"/>
                <w:lang w:val="mk-MK"/>
              </w:rPr>
              <w:t>25.</w:t>
            </w:r>
          </w:p>
        </w:tc>
        <w:tc>
          <w:tcPr>
            <w:tcW w:w="4536" w:type="dxa"/>
            <w:tcBorders>
              <w:top w:val="single" w:sz="4" w:space="0" w:color="000000"/>
              <w:left w:val="single" w:sz="4" w:space="0" w:color="000000"/>
              <w:bottom w:val="single" w:sz="4" w:space="0" w:color="000000"/>
            </w:tcBorders>
          </w:tcPr>
          <w:p w14:paraId="326020D8" w14:textId="77777777" w:rsidR="004F5DD8" w:rsidRPr="004F5DD8" w:rsidRDefault="004F5DD8" w:rsidP="004F5DD8">
            <w:pPr>
              <w:pStyle w:val="NoSpacing"/>
              <w:rPr>
                <w:b/>
                <w:sz w:val="20"/>
                <w:szCs w:val="20"/>
                <w:lang w:val="mk-MK"/>
              </w:rPr>
            </w:pPr>
            <w:r w:rsidRPr="004F5DD8">
              <w:rPr>
                <w:b/>
                <w:sz w:val="20"/>
                <w:szCs w:val="20"/>
                <w:lang w:val="mk-MK"/>
              </w:rPr>
              <w:t xml:space="preserve">Ѓорѓи Дечков </w:t>
            </w:r>
          </w:p>
        </w:tc>
        <w:tc>
          <w:tcPr>
            <w:tcW w:w="3430" w:type="dxa"/>
            <w:tcBorders>
              <w:top w:val="single" w:sz="4" w:space="0" w:color="000000"/>
              <w:left w:val="single" w:sz="4" w:space="0" w:color="000000"/>
              <w:bottom w:val="single" w:sz="4" w:space="0" w:color="000000"/>
            </w:tcBorders>
          </w:tcPr>
          <w:p w14:paraId="2CD8C5A7" w14:textId="77777777" w:rsidR="004F5DD8" w:rsidRPr="00E51FB3" w:rsidRDefault="004F5DD8" w:rsidP="004F5DD8">
            <w:pPr>
              <w:pStyle w:val="NoSpacing"/>
              <w:rPr>
                <w:sz w:val="20"/>
                <w:szCs w:val="20"/>
                <w:lang w:val="mk-MK"/>
              </w:rPr>
            </w:pPr>
            <w:r w:rsidRPr="00E51FB3">
              <w:rPr>
                <w:sz w:val="20"/>
                <w:szCs w:val="20"/>
                <w:lang w:val="mk-MK"/>
              </w:rPr>
              <w:t>Претставник од медиуми</w:t>
            </w:r>
          </w:p>
        </w:tc>
        <w:tc>
          <w:tcPr>
            <w:tcW w:w="3544" w:type="dxa"/>
            <w:tcBorders>
              <w:top w:val="single" w:sz="4" w:space="0" w:color="000000"/>
              <w:left w:val="single" w:sz="4" w:space="0" w:color="000000"/>
              <w:bottom w:val="single" w:sz="4" w:space="0" w:color="000000"/>
              <w:right w:val="single" w:sz="4" w:space="0" w:color="000000"/>
            </w:tcBorders>
          </w:tcPr>
          <w:p w14:paraId="13236094" w14:textId="77777777" w:rsidR="004F5DD8" w:rsidRPr="00E51FB3" w:rsidRDefault="004F5DD8" w:rsidP="004F5DD8">
            <w:pPr>
              <w:pStyle w:val="NoSpacing"/>
              <w:rPr>
                <w:sz w:val="20"/>
                <w:szCs w:val="20"/>
                <w:lang w:val="mk-MK"/>
              </w:rPr>
            </w:pPr>
            <w:r w:rsidRPr="00E51FB3">
              <w:rPr>
                <w:sz w:val="20"/>
                <w:szCs w:val="20"/>
                <w:lang w:val="mk-MK"/>
              </w:rPr>
              <w:t>Тв .Свет</w:t>
            </w:r>
          </w:p>
        </w:tc>
      </w:tr>
      <w:tr w:rsidR="004F5DD8" w:rsidRPr="004F5DD8" w14:paraId="3EBB1B09" w14:textId="77777777" w:rsidTr="004F5DD8">
        <w:trPr>
          <w:trHeight w:val="161"/>
          <w:jc w:val="center"/>
        </w:trPr>
        <w:tc>
          <w:tcPr>
            <w:tcW w:w="534" w:type="dxa"/>
            <w:tcBorders>
              <w:top w:val="single" w:sz="4" w:space="0" w:color="000000"/>
              <w:left w:val="single" w:sz="4" w:space="0" w:color="000000"/>
              <w:bottom w:val="single" w:sz="4" w:space="0" w:color="000000"/>
            </w:tcBorders>
          </w:tcPr>
          <w:p w14:paraId="674A2AA7" w14:textId="77777777" w:rsidR="004F5DD8" w:rsidRPr="004F5DD8" w:rsidRDefault="004F5DD8" w:rsidP="004F5DD8">
            <w:pPr>
              <w:pStyle w:val="NoSpacing"/>
              <w:rPr>
                <w:sz w:val="20"/>
                <w:szCs w:val="20"/>
                <w:lang w:val="mk-MK"/>
              </w:rPr>
            </w:pPr>
            <w:r w:rsidRPr="004F5DD8">
              <w:rPr>
                <w:sz w:val="20"/>
                <w:szCs w:val="20"/>
                <w:lang w:val="mk-MK"/>
              </w:rPr>
              <w:t>26.</w:t>
            </w:r>
          </w:p>
        </w:tc>
        <w:tc>
          <w:tcPr>
            <w:tcW w:w="4536" w:type="dxa"/>
            <w:tcBorders>
              <w:top w:val="single" w:sz="4" w:space="0" w:color="000000"/>
              <w:left w:val="single" w:sz="4" w:space="0" w:color="000000"/>
              <w:bottom w:val="single" w:sz="4" w:space="0" w:color="000000"/>
            </w:tcBorders>
          </w:tcPr>
          <w:p w14:paraId="23533551" w14:textId="77777777" w:rsidR="004F5DD8" w:rsidRPr="004F5DD8" w:rsidRDefault="004F5DD8" w:rsidP="004F5DD8">
            <w:pPr>
              <w:pStyle w:val="NoSpacing"/>
              <w:rPr>
                <w:b/>
                <w:sz w:val="20"/>
                <w:szCs w:val="20"/>
                <w:lang w:val="mk-MK"/>
              </w:rPr>
            </w:pPr>
            <w:r w:rsidRPr="004F5DD8">
              <w:rPr>
                <w:b/>
                <w:sz w:val="20"/>
                <w:szCs w:val="20"/>
                <w:lang w:val="mk-MK"/>
              </w:rPr>
              <w:t>Иво Арсов</w:t>
            </w:r>
          </w:p>
        </w:tc>
        <w:tc>
          <w:tcPr>
            <w:tcW w:w="3430" w:type="dxa"/>
            <w:tcBorders>
              <w:top w:val="single" w:sz="4" w:space="0" w:color="000000"/>
              <w:left w:val="single" w:sz="4" w:space="0" w:color="000000"/>
              <w:bottom w:val="single" w:sz="4" w:space="0" w:color="000000"/>
            </w:tcBorders>
          </w:tcPr>
          <w:p w14:paraId="4A312670" w14:textId="77777777" w:rsidR="004F5DD8" w:rsidRPr="00E51FB3" w:rsidRDefault="004F5DD8" w:rsidP="004F5DD8">
            <w:pPr>
              <w:pStyle w:val="NoSpacing"/>
              <w:rPr>
                <w:sz w:val="20"/>
                <w:szCs w:val="20"/>
                <w:lang w:val="mk-MK"/>
              </w:rPr>
            </w:pPr>
            <w:r w:rsidRPr="00E51FB3">
              <w:rPr>
                <w:sz w:val="20"/>
                <w:szCs w:val="20"/>
                <w:lang w:val="mk-MK"/>
              </w:rPr>
              <w:t>Претставник од локална заедница</w:t>
            </w:r>
          </w:p>
        </w:tc>
        <w:tc>
          <w:tcPr>
            <w:tcW w:w="3544" w:type="dxa"/>
            <w:tcBorders>
              <w:top w:val="single" w:sz="4" w:space="0" w:color="000000"/>
              <w:left w:val="single" w:sz="4" w:space="0" w:color="000000"/>
              <w:bottom w:val="single" w:sz="4" w:space="0" w:color="000000"/>
              <w:right w:val="single" w:sz="4" w:space="0" w:color="000000"/>
            </w:tcBorders>
          </w:tcPr>
          <w:p w14:paraId="5A9C7180" w14:textId="77777777" w:rsidR="004F5DD8" w:rsidRPr="00E51FB3" w:rsidRDefault="004F5DD8" w:rsidP="004F5DD8">
            <w:pPr>
              <w:pStyle w:val="NoSpacing"/>
              <w:rPr>
                <w:sz w:val="20"/>
                <w:szCs w:val="20"/>
                <w:lang w:val="mk-MK"/>
              </w:rPr>
            </w:pPr>
            <w:r w:rsidRPr="00E51FB3">
              <w:rPr>
                <w:sz w:val="20"/>
                <w:szCs w:val="20"/>
                <w:lang w:val="mk-MK"/>
              </w:rPr>
              <w:t>Општина - Свети Николе</w:t>
            </w:r>
          </w:p>
        </w:tc>
      </w:tr>
      <w:tr w:rsidR="004F5DD8" w:rsidRPr="004F5DD8" w14:paraId="6AB8776F" w14:textId="77777777" w:rsidTr="004F5DD8">
        <w:trPr>
          <w:trHeight w:val="161"/>
          <w:jc w:val="center"/>
        </w:trPr>
        <w:tc>
          <w:tcPr>
            <w:tcW w:w="534" w:type="dxa"/>
            <w:tcBorders>
              <w:top w:val="single" w:sz="4" w:space="0" w:color="000000"/>
              <w:left w:val="single" w:sz="4" w:space="0" w:color="000000"/>
              <w:bottom w:val="single" w:sz="4" w:space="0" w:color="000000"/>
            </w:tcBorders>
          </w:tcPr>
          <w:p w14:paraId="2B08F273" w14:textId="77777777" w:rsidR="004F5DD8" w:rsidRPr="004F5DD8" w:rsidRDefault="004F5DD8" w:rsidP="004F5DD8">
            <w:pPr>
              <w:pStyle w:val="NoSpacing"/>
              <w:rPr>
                <w:sz w:val="20"/>
                <w:szCs w:val="20"/>
                <w:lang w:val="mk-MK"/>
              </w:rPr>
            </w:pPr>
            <w:r w:rsidRPr="004F5DD8">
              <w:rPr>
                <w:sz w:val="20"/>
                <w:szCs w:val="20"/>
                <w:lang w:val="mk-MK"/>
              </w:rPr>
              <w:t>27.</w:t>
            </w:r>
          </w:p>
        </w:tc>
        <w:tc>
          <w:tcPr>
            <w:tcW w:w="4536" w:type="dxa"/>
            <w:tcBorders>
              <w:top w:val="single" w:sz="4" w:space="0" w:color="000000"/>
              <w:left w:val="single" w:sz="4" w:space="0" w:color="000000"/>
              <w:bottom w:val="single" w:sz="4" w:space="0" w:color="000000"/>
            </w:tcBorders>
          </w:tcPr>
          <w:p w14:paraId="1149F8E0" w14:textId="77777777" w:rsidR="004F5DD8" w:rsidRPr="004F5DD8" w:rsidRDefault="004F5DD8" w:rsidP="004F5DD8">
            <w:pPr>
              <w:pStyle w:val="NoSpacing"/>
              <w:rPr>
                <w:b/>
                <w:sz w:val="20"/>
                <w:szCs w:val="20"/>
                <w:lang w:val="mk-MK"/>
              </w:rPr>
            </w:pPr>
            <w:r w:rsidRPr="004F5DD8">
              <w:rPr>
                <w:b/>
                <w:sz w:val="20"/>
                <w:szCs w:val="20"/>
                <w:lang w:val="mk-MK"/>
              </w:rPr>
              <w:t>Александра Ристевска</w:t>
            </w:r>
          </w:p>
        </w:tc>
        <w:tc>
          <w:tcPr>
            <w:tcW w:w="3430" w:type="dxa"/>
            <w:tcBorders>
              <w:top w:val="single" w:sz="4" w:space="0" w:color="000000"/>
              <w:left w:val="single" w:sz="4" w:space="0" w:color="000000"/>
              <w:bottom w:val="single" w:sz="4" w:space="0" w:color="000000"/>
            </w:tcBorders>
          </w:tcPr>
          <w:p w14:paraId="5DDD6DB5" w14:textId="77777777" w:rsidR="004F5DD8" w:rsidRPr="00E51FB3" w:rsidRDefault="004F5DD8" w:rsidP="004F5DD8">
            <w:pPr>
              <w:pStyle w:val="NoSpacing"/>
              <w:rPr>
                <w:sz w:val="20"/>
                <w:szCs w:val="20"/>
                <w:lang w:val="mk-MK"/>
              </w:rPr>
            </w:pPr>
            <w:r w:rsidRPr="00E51FB3">
              <w:rPr>
                <w:sz w:val="20"/>
                <w:szCs w:val="20"/>
                <w:lang w:val="mk-MK"/>
              </w:rPr>
              <w:t xml:space="preserve">Бизнис сектор </w:t>
            </w:r>
          </w:p>
        </w:tc>
        <w:tc>
          <w:tcPr>
            <w:tcW w:w="3544" w:type="dxa"/>
            <w:tcBorders>
              <w:top w:val="single" w:sz="4" w:space="0" w:color="000000"/>
              <w:left w:val="single" w:sz="4" w:space="0" w:color="000000"/>
              <w:bottom w:val="single" w:sz="4" w:space="0" w:color="000000"/>
              <w:right w:val="single" w:sz="4" w:space="0" w:color="000000"/>
            </w:tcBorders>
          </w:tcPr>
          <w:p w14:paraId="12C6ABC6" w14:textId="77777777" w:rsidR="004F5DD8" w:rsidRPr="00E51FB3" w:rsidRDefault="004F5DD8" w:rsidP="004F5DD8">
            <w:pPr>
              <w:pStyle w:val="NoSpacing"/>
              <w:rPr>
                <w:sz w:val="20"/>
                <w:szCs w:val="20"/>
                <w:lang w:val="mk-MK"/>
              </w:rPr>
            </w:pPr>
            <w:r w:rsidRPr="00E51FB3">
              <w:rPr>
                <w:sz w:val="20"/>
                <w:szCs w:val="20"/>
                <w:lang w:val="mk-MK"/>
              </w:rPr>
              <w:t>Лион - Св.Николе</w:t>
            </w:r>
          </w:p>
        </w:tc>
      </w:tr>
    </w:tbl>
    <w:p w14:paraId="1E061CB3" w14:textId="63C97A4A" w:rsidR="004F5DD8" w:rsidRPr="004F5DD8" w:rsidRDefault="004F5DD8" w:rsidP="004F5DD8">
      <w:pPr>
        <w:pStyle w:val="NoSpacing"/>
        <w:tabs>
          <w:tab w:val="left" w:pos="1080"/>
        </w:tabs>
        <w:rPr>
          <w:b/>
          <w:sz w:val="20"/>
          <w:szCs w:val="20"/>
        </w:rPr>
      </w:pPr>
    </w:p>
    <w:p w14:paraId="54611C49" w14:textId="2188C23E" w:rsidR="004F5DD8" w:rsidRPr="004F5DD8" w:rsidRDefault="00E51FB3" w:rsidP="00E51FB3">
      <w:pPr>
        <w:pStyle w:val="NoSpacing"/>
        <w:tabs>
          <w:tab w:val="left" w:pos="1080"/>
        </w:tabs>
        <w:ind w:left="360"/>
        <w:jc w:val="center"/>
        <w:rPr>
          <w:b/>
          <w:sz w:val="20"/>
          <w:szCs w:val="20"/>
        </w:rPr>
      </w:pPr>
      <w:r>
        <w:rPr>
          <w:b/>
          <w:sz w:val="20"/>
          <w:szCs w:val="20"/>
        </w:rPr>
        <w:t>Статистички податоци</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2"/>
        <w:gridCol w:w="2249"/>
        <w:gridCol w:w="2249"/>
        <w:gridCol w:w="2250"/>
      </w:tblGrid>
      <w:tr w:rsidR="004F5DD8" w:rsidRPr="004F5DD8" w14:paraId="402233FB" w14:textId="77777777" w:rsidTr="00AC2D76">
        <w:trPr>
          <w:jc w:val="center"/>
        </w:trPr>
        <w:tc>
          <w:tcPr>
            <w:tcW w:w="3742" w:type="dxa"/>
          </w:tcPr>
          <w:p w14:paraId="2C870D23" w14:textId="77777777" w:rsidR="004F5DD8" w:rsidRPr="004F5DD8" w:rsidRDefault="004F5DD8" w:rsidP="00AC2D76">
            <w:pPr>
              <w:pStyle w:val="NoSpacing"/>
              <w:tabs>
                <w:tab w:val="left" w:pos="1080"/>
              </w:tabs>
              <w:rPr>
                <w:b/>
                <w:sz w:val="20"/>
                <w:szCs w:val="20"/>
              </w:rPr>
            </w:pPr>
            <w:r w:rsidRPr="004F5DD8">
              <w:rPr>
                <w:b/>
                <w:sz w:val="20"/>
                <w:szCs w:val="20"/>
              </w:rPr>
              <w:t>членови на еко-одбор</w:t>
            </w:r>
          </w:p>
        </w:tc>
        <w:tc>
          <w:tcPr>
            <w:tcW w:w="2249" w:type="dxa"/>
          </w:tcPr>
          <w:p w14:paraId="540FD1C7" w14:textId="77777777" w:rsidR="004F5DD8" w:rsidRPr="004F5DD8" w:rsidRDefault="004F5DD8" w:rsidP="00AC2D76">
            <w:pPr>
              <w:pStyle w:val="NoSpacing"/>
              <w:tabs>
                <w:tab w:val="left" w:pos="1080"/>
              </w:tabs>
              <w:rPr>
                <w:b/>
                <w:sz w:val="20"/>
                <w:szCs w:val="20"/>
              </w:rPr>
            </w:pPr>
            <w:r w:rsidRPr="004F5DD8">
              <w:rPr>
                <w:b/>
                <w:sz w:val="20"/>
                <w:szCs w:val="20"/>
              </w:rPr>
              <w:t>машки</w:t>
            </w:r>
          </w:p>
        </w:tc>
        <w:tc>
          <w:tcPr>
            <w:tcW w:w="2249" w:type="dxa"/>
          </w:tcPr>
          <w:p w14:paraId="7DEFA5DE" w14:textId="77777777" w:rsidR="004F5DD8" w:rsidRPr="004F5DD8" w:rsidRDefault="004F5DD8" w:rsidP="00AC2D76">
            <w:pPr>
              <w:pStyle w:val="NoSpacing"/>
              <w:tabs>
                <w:tab w:val="left" w:pos="1080"/>
              </w:tabs>
              <w:rPr>
                <w:b/>
                <w:sz w:val="20"/>
                <w:szCs w:val="20"/>
              </w:rPr>
            </w:pPr>
            <w:r w:rsidRPr="004F5DD8">
              <w:rPr>
                <w:b/>
                <w:sz w:val="20"/>
                <w:szCs w:val="20"/>
              </w:rPr>
              <w:t>женски</w:t>
            </w:r>
          </w:p>
        </w:tc>
        <w:tc>
          <w:tcPr>
            <w:tcW w:w="2250" w:type="dxa"/>
          </w:tcPr>
          <w:p w14:paraId="6DBB2909" w14:textId="77777777" w:rsidR="004F5DD8" w:rsidRPr="004F5DD8" w:rsidRDefault="004F5DD8" w:rsidP="00AC2D76">
            <w:pPr>
              <w:pStyle w:val="NoSpacing"/>
              <w:tabs>
                <w:tab w:val="left" w:pos="1080"/>
              </w:tabs>
              <w:rPr>
                <w:b/>
                <w:sz w:val="20"/>
                <w:szCs w:val="20"/>
              </w:rPr>
            </w:pPr>
            <w:r w:rsidRPr="004F5DD8">
              <w:rPr>
                <w:b/>
                <w:sz w:val="20"/>
                <w:szCs w:val="20"/>
              </w:rPr>
              <w:t>вкупно</w:t>
            </w:r>
          </w:p>
        </w:tc>
      </w:tr>
      <w:tr w:rsidR="004F5DD8" w:rsidRPr="004F5DD8" w14:paraId="5D6FBB45" w14:textId="77777777" w:rsidTr="00AC2D76">
        <w:trPr>
          <w:jc w:val="center"/>
        </w:trPr>
        <w:tc>
          <w:tcPr>
            <w:tcW w:w="3742" w:type="dxa"/>
          </w:tcPr>
          <w:p w14:paraId="7B310BCE" w14:textId="77777777" w:rsidR="004F5DD8" w:rsidRPr="00E51FB3" w:rsidRDefault="004F5DD8" w:rsidP="00AC2D76">
            <w:pPr>
              <w:pStyle w:val="NoSpacing"/>
              <w:tabs>
                <w:tab w:val="left" w:pos="1080"/>
              </w:tabs>
              <w:rPr>
                <w:b/>
                <w:sz w:val="20"/>
                <w:szCs w:val="20"/>
              </w:rPr>
            </w:pPr>
            <w:r w:rsidRPr="00E51FB3">
              <w:rPr>
                <w:b/>
                <w:sz w:val="20"/>
                <w:szCs w:val="20"/>
              </w:rPr>
              <w:t>ученици/деца</w:t>
            </w:r>
          </w:p>
        </w:tc>
        <w:tc>
          <w:tcPr>
            <w:tcW w:w="2249" w:type="dxa"/>
          </w:tcPr>
          <w:p w14:paraId="239EE60F" w14:textId="77777777" w:rsidR="004F5DD8" w:rsidRPr="004F5DD8" w:rsidRDefault="004F5DD8" w:rsidP="00AC2D76">
            <w:pPr>
              <w:pStyle w:val="NoSpacing"/>
              <w:tabs>
                <w:tab w:val="left" w:pos="1080"/>
              </w:tabs>
              <w:rPr>
                <w:b/>
                <w:i/>
                <w:sz w:val="20"/>
                <w:szCs w:val="20"/>
                <w:lang w:val="mk-MK"/>
              </w:rPr>
            </w:pPr>
            <w:r w:rsidRPr="004F5DD8">
              <w:rPr>
                <w:b/>
                <w:i/>
                <w:sz w:val="20"/>
                <w:szCs w:val="20"/>
                <w:lang w:val="mk-MK"/>
              </w:rPr>
              <w:t>2</w:t>
            </w:r>
          </w:p>
        </w:tc>
        <w:tc>
          <w:tcPr>
            <w:tcW w:w="2249" w:type="dxa"/>
          </w:tcPr>
          <w:p w14:paraId="21EC899E" w14:textId="77777777" w:rsidR="004F5DD8" w:rsidRPr="004F5DD8" w:rsidRDefault="004F5DD8" w:rsidP="00AC2D76">
            <w:pPr>
              <w:pStyle w:val="NoSpacing"/>
              <w:tabs>
                <w:tab w:val="left" w:pos="1080"/>
              </w:tabs>
              <w:rPr>
                <w:b/>
                <w:i/>
                <w:sz w:val="20"/>
                <w:szCs w:val="20"/>
                <w:lang w:val="mk-MK"/>
              </w:rPr>
            </w:pPr>
            <w:r w:rsidRPr="004F5DD8">
              <w:rPr>
                <w:b/>
                <w:i/>
                <w:sz w:val="20"/>
                <w:szCs w:val="20"/>
                <w:lang w:val="mk-MK"/>
              </w:rPr>
              <w:t>8</w:t>
            </w:r>
          </w:p>
        </w:tc>
        <w:tc>
          <w:tcPr>
            <w:tcW w:w="2250" w:type="dxa"/>
          </w:tcPr>
          <w:p w14:paraId="0A6846C5" w14:textId="77777777" w:rsidR="004F5DD8" w:rsidRPr="004F5DD8" w:rsidRDefault="004F5DD8" w:rsidP="00AC2D76">
            <w:pPr>
              <w:pStyle w:val="NoSpacing"/>
              <w:tabs>
                <w:tab w:val="left" w:pos="1080"/>
              </w:tabs>
              <w:rPr>
                <w:b/>
                <w:i/>
                <w:sz w:val="20"/>
                <w:szCs w:val="20"/>
                <w:lang w:val="mk-MK"/>
              </w:rPr>
            </w:pPr>
            <w:r w:rsidRPr="004F5DD8">
              <w:rPr>
                <w:b/>
                <w:i/>
                <w:sz w:val="20"/>
                <w:szCs w:val="20"/>
                <w:lang w:val="mk-MK"/>
              </w:rPr>
              <w:t>10</w:t>
            </w:r>
          </w:p>
        </w:tc>
      </w:tr>
      <w:tr w:rsidR="004F5DD8" w:rsidRPr="004F5DD8" w14:paraId="0CBA3EEE" w14:textId="77777777" w:rsidTr="00AC2D76">
        <w:trPr>
          <w:jc w:val="center"/>
        </w:trPr>
        <w:tc>
          <w:tcPr>
            <w:tcW w:w="3742" w:type="dxa"/>
          </w:tcPr>
          <w:p w14:paraId="22703FC1" w14:textId="77777777" w:rsidR="004F5DD8" w:rsidRPr="00E51FB3" w:rsidRDefault="004F5DD8" w:rsidP="00AC2D76">
            <w:pPr>
              <w:pStyle w:val="NoSpacing"/>
              <w:tabs>
                <w:tab w:val="left" w:pos="1080"/>
              </w:tabs>
              <w:rPr>
                <w:b/>
                <w:sz w:val="20"/>
                <w:szCs w:val="20"/>
              </w:rPr>
            </w:pPr>
            <w:r w:rsidRPr="00E51FB3">
              <w:rPr>
                <w:b/>
                <w:sz w:val="20"/>
                <w:szCs w:val="20"/>
              </w:rPr>
              <w:t>наставници/воспитувачи</w:t>
            </w:r>
          </w:p>
        </w:tc>
        <w:tc>
          <w:tcPr>
            <w:tcW w:w="2249" w:type="dxa"/>
          </w:tcPr>
          <w:p w14:paraId="474A81FD" w14:textId="77777777" w:rsidR="004F5DD8" w:rsidRPr="004F5DD8" w:rsidRDefault="004F5DD8" w:rsidP="00AC2D76">
            <w:pPr>
              <w:pStyle w:val="NoSpacing"/>
              <w:tabs>
                <w:tab w:val="left" w:pos="1080"/>
              </w:tabs>
              <w:rPr>
                <w:b/>
                <w:sz w:val="20"/>
                <w:szCs w:val="20"/>
              </w:rPr>
            </w:pPr>
            <w:r w:rsidRPr="004F5DD8">
              <w:rPr>
                <w:b/>
                <w:sz w:val="20"/>
                <w:szCs w:val="20"/>
              </w:rPr>
              <w:t>/</w:t>
            </w:r>
          </w:p>
        </w:tc>
        <w:tc>
          <w:tcPr>
            <w:tcW w:w="2249" w:type="dxa"/>
          </w:tcPr>
          <w:p w14:paraId="1069AD91" w14:textId="77777777" w:rsidR="004F5DD8" w:rsidRPr="004F5DD8" w:rsidRDefault="004F5DD8" w:rsidP="00AC2D76">
            <w:pPr>
              <w:pStyle w:val="NoSpacing"/>
              <w:tabs>
                <w:tab w:val="left" w:pos="1080"/>
              </w:tabs>
              <w:rPr>
                <w:b/>
                <w:sz w:val="20"/>
                <w:szCs w:val="20"/>
                <w:lang w:val="mk-MK"/>
              </w:rPr>
            </w:pPr>
            <w:r w:rsidRPr="004F5DD8">
              <w:rPr>
                <w:b/>
                <w:sz w:val="20"/>
                <w:szCs w:val="20"/>
              </w:rPr>
              <w:t>1</w:t>
            </w:r>
            <w:r w:rsidRPr="004F5DD8">
              <w:rPr>
                <w:b/>
                <w:sz w:val="20"/>
                <w:szCs w:val="20"/>
                <w:lang w:val="mk-MK"/>
              </w:rPr>
              <w:t>1</w:t>
            </w:r>
          </w:p>
        </w:tc>
        <w:tc>
          <w:tcPr>
            <w:tcW w:w="2250" w:type="dxa"/>
          </w:tcPr>
          <w:p w14:paraId="4134414F" w14:textId="77777777" w:rsidR="004F5DD8" w:rsidRPr="004F5DD8" w:rsidRDefault="004F5DD8" w:rsidP="00AC2D76">
            <w:pPr>
              <w:pStyle w:val="NoSpacing"/>
              <w:tabs>
                <w:tab w:val="left" w:pos="1080"/>
              </w:tabs>
              <w:rPr>
                <w:b/>
                <w:sz w:val="20"/>
                <w:szCs w:val="20"/>
                <w:lang w:val="mk-MK"/>
              </w:rPr>
            </w:pPr>
            <w:r w:rsidRPr="004F5DD8">
              <w:rPr>
                <w:b/>
                <w:sz w:val="20"/>
                <w:szCs w:val="20"/>
              </w:rPr>
              <w:t>1</w:t>
            </w:r>
            <w:r w:rsidRPr="004F5DD8">
              <w:rPr>
                <w:b/>
                <w:sz w:val="20"/>
                <w:szCs w:val="20"/>
                <w:lang w:val="mk-MK"/>
              </w:rPr>
              <w:t>1</w:t>
            </w:r>
          </w:p>
        </w:tc>
      </w:tr>
      <w:tr w:rsidR="004F5DD8" w:rsidRPr="004F5DD8" w14:paraId="0EB0FEE2" w14:textId="77777777" w:rsidTr="00AC2D76">
        <w:trPr>
          <w:jc w:val="center"/>
        </w:trPr>
        <w:tc>
          <w:tcPr>
            <w:tcW w:w="3742" w:type="dxa"/>
          </w:tcPr>
          <w:p w14:paraId="600CF206" w14:textId="77777777" w:rsidR="004F5DD8" w:rsidRPr="00E51FB3" w:rsidRDefault="004F5DD8" w:rsidP="00AC2D76">
            <w:pPr>
              <w:pStyle w:val="NoSpacing"/>
              <w:tabs>
                <w:tab w:val="left" w:pos="1080"/>
              </w:tabs>
              <w:rPr>
                <w:b/>
                <w:sz w:val="20"/>
                <w:szCs w:val="20"/>
              </w:rPr>
            </w:pPr>
            <w:r w:rsidRPr="00E51FB3">
              <w:rPr>
                <w:b/>
                <w:sz w:val="20"/>
                <w:szCs w:val="20"/>
              </w:rPr>
              <w:t>Вработени</w:t>
            </w:r>
          </w:p>
        </w:tc>
        <w:tc>
          <w:tcPr>
            <w:tcW w:w="2249" w:type="dxa"/>
          </w:tcPr>
          <w:p w14:paraId="6BADA78B" w14:textId="77777777" w:rsidR="004F5DD8" w:rsidRPr="004F5DD8" w:rsidRDefault="004F5DD8" w:rsidP="00AC2D76">
            <w:pPr>
              <w:pStyle w:val="NoSpacing"/>
              <w:tabs>
                <w:tab w:val="left" w:pos="1080"/>
              </w:tabs>
              <w:rPr>
                <w:b/>
                <w:sz w:val="20"/>
                <w:szCs w:val="20"/>
                <w:lang w:val="mk-MK"/>
              </w:rPr>
            </w:pPr>
            <w:r w:rsidRPr="004F5DD8">
              <w:rPr>
                <w:b/>
                <w:sz w:val="20"/>
                <w:szCs w:val="20"/>
                <w:lang w:val="mk-MK"/>
              </w:rPr>
              <w:t>/</w:t>
            </w:r>
          </w:p>
        </w:tc>
        <w:tc>
          <w:tcPr>
            <w:tcW w:w="2249" w:type="dxa"/>
          </w:tcPr>
          <w:p w14:paraId="000177C3" w14:textId="77777777" w:rsidR="004F5DD8" w:rsidRPr="004F5DD8" w:rsidRDefault="004F5DD8" w:rsidP="00AC2D76">
            <w:pPr>
              <w:pStyle w:val="NoSpacing"/>
              <w:tabs>
                <w:tab w:val="left" w:pos="1080"/>
              </w:tabs>
              <w:rPr>
                <w:b/>
                <w:sz w:val="20"/>
                <w:szCs w:val="20"/>
                <w:lang w:val="mk-MK"/>
              </w:rPr>
            </w:pPr>
            <w:r w:rsidRPr="004F5DD8">
              <w:rPr>
                <w:b/>
                <w:sz w:val="20"/>
                <w:szCs w:val="20"/>
                <w:lang w:val="mk-MK"/>
              </w:rPr>
              <w:t>13</w:t>
            </w:r>
          </w:p>
        </w:tc>
        <w:tc>
          <w:tcPr>
            <w:tcW w:w="2250" w:type="dxa"/>
          </w:tcPr>
          <w:p w14:paraId="535C157B" w14:textId="77777777" w:rsidR="004F5DD8" w:rsidRPr="004F5DD8" w:rsidRDefault="004F5DD8" w:rsidP="00AC2D76">
            <w:pPr>
              <w:pStyle w:val="NoSpacing"/>
              <w:tabs>
                <w:tab w:val="left" w:pos="1080"/>
              </w:tabs>
              <w:rPr>
                <w:b/>
                <w:sz w:val="20"/>
                <w:szCs w:val="20"/>
                <w:lang w:val="mk-MK"/>
              </w:rPr>
            </w:pPr>
            <w:r w:rsidRPr="004F5DD8">
              <w:rPr>
                <w:b/>
                <w:sz w:val="20"/>
                <w:szCs w:val="20"/>
                <w:lang w:val="mk-MK"/>
              </w:rPr>
              <w:t>13</w:t>
            </w:r>
          </w:p>
        </w:tc>
      </w:tr>
      <w:tr w:rsidR="004F5DD8" w:rsidRPr="004F5DD8" w14:paraId="05CAADBD" w14:textId="77777777" w:rsidTr="00AC2D76">
        <w:trPr>
          <w:jc w:val="center"/>
        </w:trPr>
        <w:tc>
          <w:tcPr>
            <w:tcW w:w="3742" w:type="dxa"/>
          </w:tcPr>
          <w:p w14:paraId="372ED45B" w14:textId="77777777" w:rsidR="004F5DD8" w:rsidRPr="00E51FB3" w:rsidRDefault="004F5DD8" w:rsidP="00AC2D76">
            <w:pPr>
              <w:pStyle w:val="NoSpacing"/>
              <w:tabs>
                <w:tab w:val="left" w:pos="1080"/>
              </w:tabs>
              <w:rPr>
                <w:b/>
                <w:sz w:val="20"/>
                <w:szCs w:val="20"/>
              </w:rPr>
            </w:pPr>
            <w:r w:rsidRPr="00E51FB3">
              <w:rPr>
                <w:b/>
                <w:sz w:val="20"/>
                <w:szCs w:val="20"/>
              </w:rPr>
              <w:t>претставници од општина</w:t>
            </w:r>
          </w:p>
        </w:tc>
        <w:tc>
          <w:tcPr>
            <w:tcW w:w="2249" w:type="dxa"/>
          </w:tcPr>
          <w:p w14:paraId="1A958000" w14:textId="77777777" w:rsidR="004F5DD8" w:rsidRPr="004F5DD8" w:rsidRDefault="004F5DD8" w:rsidP="00AC2D76">
            <w:pPr>
              <w:pStyle w:val="NoSpacing"/>
              <w:tabs>
                <w:tab w:val="left" w:pos="1080"/>
              </w:tabs>
              <w:rPr>
                <w:b/>
                <w:sz w:val="20"/>
                <w:szCs w:val="20"/>
              </w:rPr>
            </w:pPr>
            <w:r w:rsidRPr="004F5DD8">
              <w:rPr>
                <w:b/>
                <w:sz w:val="20"/>
                <w:szCs w:val="20"/>
              </w:rPr>
              <w:t>1</w:t>
            </w:r>
          </w:p>
        </w:tc>
        <w:tc>
          <w:tcPr>
            <w:tcW w:w="2249" w:type="dxa"/>
          </w:tcPr>
          <w:p w14:paraId="745C4AC7" w14:textId="77777777" w:rsidR="004F5DD8" w:rsidRPr="004F5DD8" w:rsidRDefault="004F5DD8" w:rsidP="00AC2D76">
            <w:pPr>
              <w:pStyle w:val="NoSpacing"/>
              <w:tabs>
                <w:tab w:val="left" w:pos="1080"/>
              </w:tabs>
              <w:rPr>
                <w:b/>
                <w:sz w:val="20"/>
                <w:szCs w:val="20"/>
              </w:rPr>
            </w:pPr>
            <w:r w:rsidRPr="004F5DD8">
              <w:rPr>
                <w:b/>
                <w:sz w:val="20"/>
                <w:szCs w:val="20"/>
              </w:rPr>
              <w:t>/</w:t>
            </w:r>
          </w:p>
        </w:tc>
        <w:tc>
          <w:tcPr>
            <w:tcW w:w="2250" w:type="dxa"/>
          </w:tcPr>
          <w:p w14:paraId="13AD98C6" w14:textId="77777777" w:rsidR="004F5DD8" w:rsidRPr="004F5DD8" w:rsidRDefault="004F5DD8" w:rsidP="00AC2D76">
            <w:pPr>
              <w:pStyle w:val="NoSpacing"/>
              <w:tabs>
                <w:tab w:val="left" w:pos="1080"/>
              </w:tabs>
              <w:rPr>
                <w:b/>
                <w:sz w:val="20"/>
                <w:szCs w:val="20"/>
              </w:rPr>
            </w:pPr>
            <w:r w:rsidRPr="004F5DD8">
              <w:rPr>
                <w:b/>
                <w:sz w:val="20"/>
                <w:szCs w:val="20"/>
              </w:rPr>
              <w:t>1</w:t>
            </w:r>
          </w:p>
        </w:tc>
      </w:tr>
      <w:tr w:rsidR="004F5DD8" w:rsidRPr="004F5DD8" w14:paraId="18D46268" w14:textId="77777777" w:rsidTr="00AC2D76">
        <w:trPr>
          <w:jc w:val="center"/>
        </w:trPr>
        <w:tc>
          <w:tcPr>
            <w:tcW w:w="3742" w:type="dxa"/>
          </w:tcPr>
          <w:p w14:paraId="4B77DBEA" w14:textId="77777777" w:rsidR="004F5DD8" w:rsidRPr="00E51FB3" w:rsidRDefault="004F5DD8" w:rsidP="00AC2D76">
            <w:pPr>
              <w:pStyle w:val="NoSpacing"/>
              <w:tabs>
                <w:tab w:val="left" w:pos="1080"/>
              </w:tabs>
              <w:rPr>
                <w:b/>
                <w:sz w:val="20"/>
                <w:szCs w:val="20"/>
              </w:rPr>
            </w:pPr>
            <w:r w:rsidRPr="00E51FB3">
              <w:rPr>
                <w:b/>
                <w:sz w:val="20"/>
                <w:szCs w:val="20"/>
              </w:rPr>
              <w:t>претставници од родители</w:t>
            </w:r>
          </w:p>
        </w:tc>
        <w:tc>
          <w:tcPr>
            <w:tcW w:w="2249" w:type="dxa"/>
          </w:tcPr>
          <w:p w14:paraId="503C78F2" w14:textId="77777777" w:rsidR="004F5DD8" w:rsidRPr="004F5DD8" w:rsidRDefault="004F5DD8" w:rsidP="00AC2D76">
            <w:pPr>
              <w:pStyle w:val="NoSpacing"/>
              <w:tabs>
                <w:tab w:val="left" w:pos="1080"/>
              </w:tabs>
              <w:rPr>
                <w:b/>
                <w:sz w:val="20"/>
                <w:szCs w:val="20"/>
              </w:rPr>
            </w:pPr>
            <w:r w:rsidRPr="004F5DD8">
              <w:rPr>
                <w:b/>
                <w:sz w:val="20"/>
                <w:szCs w:val="20"/>
              </w:rPr>
              <w:t>/</w:t>
            </w:r>
          </w:p>
        </w:tc>
        <w:tc>
          <w:tcPr>
            <w:tcW w:w="2249" w:type="dxa"/>
          </w:tcPr>
          <w:p w14:paraId="3AF8CD0E" w14:textId="77777777" w:rsidR="004F5DD8" w:rsidRPr="004F5DD8" w:rsidRDefault="004F5DD8" w:rsidP="00AC2D76">
            <w:pPr>
              <w:pStyle w:val="NoSpacing"/>
              <w:tabs>
                <w:tab w:val="left" w:pos="1080"/>
              </w:tabs>
              <w:rPr>
                <w:b/>
                <w:sz w:val="20"/>
                <w:szCs w:val="20"/>
              </w:rPr>
            </w:pPr>
            <w:r w:rsidRPr="004F5DD8">
              <w:rPr>
                <w:b/>
                <w:sz w:val="20"/>
                <w:szCs w:val="20"/>
              </w:rPr>
              <w:t>1</w:t>
            </w:r>
          </w:p>
        </w:tc>
        <w:tc>
          <w:tcPr>
            <w:tcW w:w="2250" w:type="dxa"/>
          </w:tcPr>
          <w:p w14:paraId="75DF7690" w14:textId="77777777" w:rsidR="004F5DD8" w:rsidRPr="004F5DD8" w:rsidRDefault="004F5DD8" w:rsidP="00AC2D76">
            <w:pPr>
              <w:pStyle w:val="NoSpacing"/>
              <w:tabs>
                <w:tab w:val="left" w:pos="1080"/>
              </w:tabs>
              <w:rPr>
                <w:b/>
                <w:sz w:val="20"/>
                <w:szCs w:val="20"/>
              </w:rPr>
            </w:pPr>
            <w:r w:rsidRPr="004F5DD8">
              <w:rPr>
                <w:b/>
                <w:sz w:val="20"/>
                <w:szCs w:val="20"/>
              </w:rPr>
              <w:t>1</w:t>
            </w:r>
          </w:p>
        </w:tc>
      </w:tr>
      <w:tr w:rsidR="004F5DD8" w:rsidRPr="004F5DD8" w14:paraId="69F8B852" w14:textId="77777777" w:rsidTr="00AC2D76">
        <w:trPr>
          <w:jc w:val="center"/>
        </w:trPr>
        <w:tc>
          <w:tcPr>
            <w:tcW w:w="3742" w:type="dxa"/>
          </w:tcPr>
          <w:p w14:paraId="26CFFF6F" w14:textId="77777777" w:rsidR="004F5DD8" w:rsidRPr="00E51FB3" w:rsidRDefault="004F5DD8" w:rsidP="00AC2D76">
            <w:pPr>
              <w:pStyle w:val="NoSpacing"/>
              <w:tabs>
                <w:tab w:val="left" w:pos="1080"/>
              </w:tabs>
              <w:rPr>
                <w:b/>
                <w:sz w:val="20"/>
                <w:szCs w:val="20"/>
              </w:rPr>
            </w:pPr>
            <w:r w:rsidRPr="00E51FB3">
              <w:rPr>
                <w:b/>
                <w:sz w:val="20"/>
                <w:szCs w:val="20"/>
              </w:rPr>
              <w:t>претставници од НВО</w:t>
            </w:r>
          </w:p>
        </w:tc>
        <w:tc>
          <w:tcPr>
            <w:tcW w:w="2249" w:type="dxa"/>
          </w:tcPr>
          <w:p w14:paraId="1486FC06" w14:textId="77777777" w:rsidR="004F5DD8" w:rsidRPr="004F5DD8" w:rsidRDefault="004F5DD8" w:rsidP="00AC2D76">
            <w:pPr>
              <w:pStyle w:val="NoSpacing"/>
              <w:tabs>
                <w:tab w:val="left" w:pos="1080"/>
              </w:tabs>
              <w:rPr>
                <w:b/>
                <w:sz w:val="20"/>
                <w:szCs w:val="20"/>
              </w:rPr>
            </w:pPr>
            <w:r w:rsidRPr="004F5DD8">
              <w:rPr>
                <w:b/>
                <w:sz w:val="20"/>
                <w:szCs w:val="20"/>
              </w:rPr>
              <w:t>/</w:t>
            </w:r>
          </w:p>
        </w:tc>
        <w:tc>
          <w:tcPr>
            <w:tcW w:w="2249" w:type="dxa"/>
          </w:tcPr>
          <w:p w14:paraId="197F3C96" w14:textId="77777777" w:rsidR="004F5DD8" w:rsidRPr="004F5DD8" w:rsidRDefault="004F5DD8" w:rsidP="00AC2D76">
            <w:pPr>
              <w:pStyle w:val="NoSpacing"/>
              <w:tabs>
                <w:tab w:val="left" w:pos="1080"/>
              </w:tabs>
              <w:rPr>
                <w:b/>
                <w:sz w:val="20"/>
                <w:szCs w:val="20"/>
              </w:rPr>
            </w:pPr>
            <w:r w:rsidRPr="004F5DD8">
              <w:rPr>
                <w:b/>
                <w:sz w:val="20"/>
                <w:szCs w:val="20"/>
              </w:rPr>
              <w:t>1</w:t>
            </w:r>
          </w:p>
        </w:tc>
        <w:tc>
          <w:tcPr>
            <w:tcW w:w="2250" w:type="dxa"/>
          </w:tcPr>
          <w:p w14:paraId="41440821" w14:textId="77777777" w:rsidR="004F5DD8" w:rsidRPr="004F5DD8" w:rsidRDefault="004F5DD8" w:rsidP="00AC2D76">
            <w:pPr>
              <w:pStyle w:val="NoSpacing"/>
              <w:tabs>
                <w:tab w:val="left" w:pos="1080"/>
              </w:tabs>
              <w:rPr>
                <w:b/>
                <w:sz w:val="20"/>
                <w:szCs w:val="20"/>
              </w:rPr>
            </w:pPr>
            <w:r w:rsidRPr="004F5DD8">
              <w:rPr>
                <w:b/>
                <w:sz w:val="20"/>
                <w:szCs w:val="20"/>
              </w:rPr>
              <w:t>1</w:t>
            </w:r>
          </w:p>
        </w:tc>
      </w:tr>
      <w:tr w:rsidR="004F5DD8" w:rsidRPr="004F5DD8" w14:paraId="22B9CEA9" w14:textId="77777777" w:rsidTr="00AC2D76">
        <w:trPr>
          <w:jc w:val="center"/>
        </w:trPr>
        <w:tc>
          <w:tcPr>
            <w:tcW w:w="3742" w:type="dxa"/>
          </w:tcPr>
          <w:p w14:paraId="05C415EF" w14:textId="77777777" w:rsidR="004F5DD8" w:rsidRPr="00E51FB3" w:rsidRDefault="004F5DD8" w:rsidP="00AC2D76">
            <w:pPr>
              <w:pStyle w:val="NoSpacing"/>
              <w:tabs>
                <w:tab w:val="left" w:pos="1080"/>
              </w:tabs>
              <w:rPr>
                <w:b/>
                <w:sz w:val="20"/>
                <w:szCs w:val="20"/>
              </w:rPr>
            </w:pPr>
            <w:r w:rsidRPr="00E51FB3">
              <w:rPr>
                <w:b/>
                <w:sz w:val="20"/>
                <w:szCs w:val="20"/>
              </w:rPr>
              <w:t>претставници од медиуми</w:t>
            </w:r>
          </w:p>
        </w:tc>
        <w:tc>
          <w:tcPr>
            <w:tcW w:w="2249" w:type="dxa"/>
          </w:tcPr>
          <w:p w14:paraId="4E8A13C4" w14:textId="77777777" w:rsidR="004F5DD8" w:rsidRPr="004F5DD8" w:rsidRDefault="004F5DD8" w:rsidP="00AC2D76">
            <w:pPr>
              <w:pStyle w:val="NoSpacing"/>
              <w:tabs>
                <w:tab w:val="left" w:pos="1080"/>
              </w:tabs>
              <w:rPr>
                <w:b/>
                <w:sz w:val="20"/>
                <w:szCs w:val="20"/>
              </w:rPr>
            </w:pPr>
            <w:r w:rsidRPr="004F5DD8">
              <w:rPr>
                <w:b/>
                <w:sz w:val="20"/>
                <w:szCs w:val="20"/>
              </w:rPr>
              <w:t>1</w:t>
            </w:r>
          </w:p>
        </w:tc>
        <w:tc>
          <w:tcPr>
            <w:tcW w:w="2249" w:type="dxa"/>
          </w:tcPr>
          <w:p w14:paraId="22252AE9" w14:textId="77777777" w:rsidR="004F5DD8" w:rsidRPr="004F5DD8" w:rsidRDefault="004F5DD8" w:rsidP="00AC2D76">
            <w:pPr>
              <w:pStyle w:val="NoSpacing"/>
              <w:tabs>
                <w:tab w:val="left" w:pos="1080"/>
              </w:tabs>
              <w:rPr>
                <w:b/>
                <w:sz w:val="20"/>
                <w:szCs w:val="20"/>
              </w:rPr>
            </w:pPr>
            <w:r w:rsidRPr="004F5DD8">
              <w:rPr>
                <w:b/>
                <w:sz w:val="20"/>
                <w:szCs w:val="20"/>
              </w:rPr>
              <w:t>/</w:t>
            </w:r>
          </w:p>
        </w:tc>
        <w:tc>
          <w:tcPr>
            <w:tcW w:w="2250" w:type="dxa"/>
          </w:tcPr>
          <w:p w14:paraId="06EBE4EB" w14:textId="77777777" w:rsidR="004F5DD8" w:rsidRPr="004F5DD8" w:rsidRDefault="004F5DD8" w:rsidP="00AC2D76">
            <w:pPr>
              <w:pStyle w:val="NoSpacing"/>
              <w:tabs>
                <w:tab w:val="left" w:pos="1080"/>
              </w:tabs>
              <w:rPr>
                <w:b/>
                <w:sz w:val="20"/>
                <w:szCs w:val="20"/>
              </w:rPr>
            </w:pPr>
            <w:r w:rsidRPr="004F5DD8">
              <w:rPr>
                <w:b/>
                <w:sz w:val="20"/>
                <w:szCs w:val="20"/>
              </w:rPr>
              <w:t>1</w:t>
            </w:r>
          </w:p>
        </w:tc>
      </w:tr>
      <w:tr w:rsidR="004F5DD8" w:rsidRPr="004F5DD8" w14:paraId="68402528" w14:textId="77777777" w:rsidTr="00AC2D76">
        <w:trPr>
          <w:jc w:val="center"/>
        </w:trPr>
        <w:tc>
          <w:tcPr>
            <w:tcW w:w="3742" w:type="dxa"/>
          </w:tcPr>
          <w:p w14:paraId="4D39E137" w14:textId="77777777" w:rsidR="004F5DD8" w:rsidRPr="00E51FB3" w:rsidRDefault="004F5DD8" w:rsidP="00AC2D76">
            <w:pPr>
              <w:pStyle w:val="NoSpacing"/>
              <w:tabs>
                <w:tab w:val="left" w:pos="1080"/>
              </w:tabs>
              <w:rPr>
                <w:b/>
                <w:sz w:val="20"/>
                <w:szCs w:val="20"/>
              </w:rPr>
            </w:pPr>
            <w:r w:rsidRPr="00E51FB3">
              <w:rPr>
                <w:b/>
                <w:sz w:val="20"/>
                <w:szCs w:val="20"/>
              </w:rPr>
              <w:t>претставници од бизнис сектор</w:t>
            </w:r>
          </w:p>
        </w:tc>
        <w:tc>
          <w:tcPr>
            <w:tcW w:w="2249" w:type="dxa"/>
          </w:tcPr>
          <w:p w14:paraId="4081E12F" w14:textId="77777777" w:rsidR="004F5DD8" w:rsidRPr="004F5DD8" w:rsidRDefault="004F5DD8" w:rsidP="00AC2D76">
            <w:pPr>
              <w:pStyle w:val="NoSpacing"/>
              <w:tabs>
                <w:tab w:val="left" w:pos="1080"/>
              </w:tabs>
              <w:rPr>
                <w:b/>
                <w:sz w:val="20"/>
                <w:szCs w:val="20"/>
              </w:rPr>
            </w:pPr>
            <w:r w:rsidRPr="004F5DD8">
              <w:rPr>
                <w:b/>
                <w:sz w:val="20"/>
                <w:szCs w:val="20"/>
              </w:rPr>
              <w:t>1</w:t>
            </w:r>
          </w:p>
        </w:tc>
        <w:tc>
          <w:tcPr>
            <w:tcW w:w="2249" w:type="dxa"/>
          </w:tcPr>
          <w:p w14:paraId="51A8989F" w14:textId="77777777" w:rsidR="004F5DD8" w:rsidRPr="004F5DD8" w:rsidRDefault="004F5DD8" w:rsidP="00AC2D76">
            <w:pPr>
              <w:pStyle w:val="NoSpacing"/>
              <w:tabs>
                <w:tab w:val="left" w:pos="1080"/>
              </w:tabs>
              <w:rPr>
                <w:b/>
                <w:sz w:val="20"/>
                <w:szCs w:val="20"/>
              </w:rPr>
            </w:pPr>
            <w:r w:rsidRPr="004F5DD8">
              <w:rPr>
                <w:b/>
                <w:sz w:val="20"/>
                <w:szCs w:val="20"/>
              </w:rPr>
              <w:t>/</w:t>
            </w:r>
          </w:p>
        </w:tc>
        <w:tc>
          <w:tcPr>
            <w:tcW w:w="2250" w:type="dxa"/>
          </w:tcPr>
          <w:p w14:paraId="4BF3EFB7" w14:textId="77777777" w:rsidR="004F5DD8" w:rsidRPr="004F5DD8" w:rsidRDefault="004F5DD8" w:rsidP="00AC2D76">
            <w:pPr>
              <w:pStyle w:val="NoSpacing"/>
              <w:tabs>
                <w:tab w:val="left" w:pos="1080"/>
              </w:tabs>
              <w:rPr>
                <w:b/>
                <w:sz w:val="20"/>
                <w:szCs w:val="20"/>
              </w:rPr>
            </w:pPr>
            <w:r w:rsidRPr="004F5DD8">
              <w:rPr>
                <w:b/>
                <w:sz w:val="20"/>
                <w:szCs w:val="20"/>
              </w:rPr>
              <w:t>1</w:t>
            </w:r>
          </w:p>
        </w:tc>
      </w:tr>
      <w:tr w:rsidR="004F5DD8" w:rsidRPr="004F5DD8" w14:paraId="186B5308" w14:textId="77777777" w:rsidTr="00AC2D76">
        <w:trPr>
          <w:jc w:val="center"/>
        </w:trPr>
        <w:tc>
          <w:tcPr>
            <w:tcW w:w="3742" w:type="dxa"/>
          </w:tcPr>
          <w:p w14:paraId="7FDE5C06" w14:textId="77777777" w:rsidR="004F5DD8" w:rsidRPr="00E51FB3" w:rsidRDefault="004F5DD8" w:rsidP="00AC2D76">
            <w:pPr>
              <w:pStyle w:val="NoSpacing"/>
              <w:tabs>
                <w:tab w:val="left" w:pos="1080"/>
              </w:tabs>
              <w:rPr>
                <w:b/>
                <w:sz w:val="20"/>
                <w:szCs w:val="20"/>
              </w:rPr>
            </w:pPr>
            <w:r w:rsidRPr="00E51FB3">
              <w:rPr>
                <w:b/>
                <w:sz w:val="20"/>
                <w:szCs w:val="20"/>
              </w:rPr>
              <w:t>Останати</w:t>
            </w:r>
          </w:p>
        </w:tc>
        <w:tc>
          <w:tcPr>
            <w:tcW w:w="2249" w:type="dxa"/>
          </w:tcPr>
          <w:p w14:paraId="107D52FC" w14:textId="77777777" w:rsidR="004F5DD8" w:rsidRPr="004F5DD8" w:rsidRDefault="004F5DD8" w:rsidP="00AC2D76">
            <w:pPr>
              <w:pStyle w:val="NoSpacing"/>
              <w:tabs>
                <w:tab w:val="left" w:pos="1080"/>
              </w:tabs>
              <w:rPr>
                <w:b/>
                <w:sz w:val="20"/>
                <w:szCs w:val="20"/>
                <w:lang w:val="mk-MK"/>
              </w:rPr>
            </w:pPr>
            <w:r w:rsidRPr="004F5DD8">
              <w:rPr>
                <w:b/>
                <w:sz w:val="20"/>
                <w:szCs w:val="20"/>
                <w:lang w:val="mk-MK"/>
              </w:rPr>
              <w:t>/</w:t>
            </w:r>
          </w:p>
        </w:tc>
        <w:tc>
          <w:tcPr>
            <w:tcW w:w="2249" w:type="dxa"/>
          </w:tcPr>
          <w:p w14:paraId="32E54A51" w14:textId="77777777" w:rsidR="004F5DD8" w:rsidRPr="004F5DD8" w:rsidRDefault="004F5DD8" w:rsidP="00AC2D76">
            <w:pPr>
              <w:pStyle w:val="NoSpacing"/>
              <w:tabs>
                <w:tab w:val="left" w:pos="1080"/>
              </w:tabs>
              <w:rPr>
                <w:b/>
                <w:sz w:val="20"/>
                <w:szCs w:val="20"/>
                <w:lang w:val="mk-MK"/>
              </w:rPr>
            </w:pPr>
            <w:r w:rsidRPr="004F5DD8">
              <w:rPr>
                <w:b/>
                <w:sz w:val="20"/>
                <w:szCs w:val="20"/>
                <w:lang w:val="mk-MK"/>
              </w:rPr>
              <w:t>/</w:t>
            </w:r>
          </w:p>
        </w:tc>
        <w:tc>
          <w:tcPr>
            <w:tcW w:w="2250" w:type="dxa"/>
          </w:tcPr>
          <w:p w14:paraId="2160C4D1" w14:textId="77777777" w:rsidR="004F5DD8" w:rsidRPr="004F5DD8" w:rsidRDefault="004F5DD8" w:rsidP="00AC2D76">
            <w:pPr>
              <w:pStyle w:val="NoSpacing"/>
              <w:tabs>
                <w:tab w:val="left" w:pos="1080"/>
              </w:tabs>
              <w:rPr>
                <w:b/>
                <w:sz w:val="20"/>
                <w:szCs w:val="20"/>
                <w:lang w:val="mk-MK"/>
              </w:rPr>
            </w:pPr>
            <w:r w:rsidRPr="004F5DD8">
              <w:rPr>
                <w:b/>
                <w:sz w:val="20"/>
                <w:szCs w:val="20"/>
                <w:lang w:val="mk-MK"/>
              </w:rPr>
              <w:t>/</w:t>
            </w:r>
          </w:p>
        </w:tc>
      </w:tr>
      <w:tr w:rsidR="004F5DD8" w:rsidRPr="004F5DD8" w14:paraId="1A671F5E" w14:textId="77777777" w:rsidTr="00AC2D76">
        <w:trPr>
          <w:jc w:val="center"/>
        </w:trPr>
        <w:tc>
          <w:tcPr>
            <w:tcW w:w="3742" w:type="dxa"/>
          </w:tcPr>
          <w:p w14:paraId="685D09DC" w14:textId="77777777" w:rsidR="004F5DD8" w:rsidRPr="004F5DD8" w:rsidRDefault="004F5DD8" w:rsidP="00AC2D76">
            <w:pPr>
              <w:pStyle w:val="NoSpacing"/>
              <w:tabs>
                <w:tab w:val="left" w:pos="1080"/>
              </w:tabs>
              <w:rPr>
                <w:b/>
                <w:sz w:val="20"/>
                <w:szCs w:val="20"/>
              </w:rPr>
            </w:pPr>
            <w:r w:rsidRPr="004F5DD8">
              <w:rPr>
                <w:b/>
                <w:sz w:val="20"/>
                <w:szCs w:val="20"/>
              </w:rPr>
              <w:t>ВКУПНО</w:t>
            </w:r>
          </w:p>
        </w:tc>
        <w:tc>
          <w:tcPr>
            <w:tcW w:w="2249" w:type="dxa"/>
          </w:tcPr>
          <w:p w14:paraId="5450205A" w14:textId="77777777" w:rsidR="004F5DD8" w:rsidRPr="004F5DD8" w:rsidRDefault="004F5DD8" w:rsidP="00AC2D76">
            <w:pPr>
              <w:pStyle w:val="NoSpacing"/>
              <w:tabs>
                <w:tab w:val="left" w:pos="1080"/>
              </w:tabs>
              <w:rPr>
                <w:b/>
                <w:sz w:val="20"/>
                <w:szCs w:val="20"/>
              </w:rPr>
            </w:pPr>
          </w:p>
        </w:tc>
        <w:tc>
          <w:tcPr>
            <w:tcW w:w="2249" w:type="dxa"/>
          </w:tcPr>
          <w:p w14:paraId="20F5F7F6" w14:textId="77777777" w:rsidR="004F5DD8" w:rsidRPr="004F5DD8" w:rsidRDefault="004F5DD8" w:rsidP="00AC2D76">
            <w:pPr>
              <w:pStyle w:val="NoSpacing"/>
              <w:tabs>
                <w:tab w:val="left" w:pos="1080"/>
              </w:tabs>
              <w:rPr>
                <w:b/>
                <w:sz w:val="20"/>
                <w:szCs w:val="20"/>
              </w:rPr>
            </w:pPr>
          </w:p>
        </w:tc>
        <w:tc>
          <w:tcPr>
            <w:tcW w:w="2250" w:type="dxa"/>
          </w:tcPr>
          <w:p w14:paraId="173654FD" w14:textId="77777777" w:rsidR="004F5DD8" w:rsidRPr="004F5DD8" w:rsidRDefault="004F5DD8" w:rsidP="00AC2D76">
            <w:pPr>
              <w:pStyle w:val="NoSpacing"/>
              <w:tabs>
                <w:tab w:val="left" w:pos="1080"/>
              </w:tabs>
              <w:rPr>
                <w:b/>
                <w:sz w:val="20"/>
                <w:szCs w:val="20"/>
              </w:rPr>
            </w:pPr>
            <w:r w:rsidRPr="004F5DD8">
              <w:rPr>
                <w:b/>
                <w:sz w:val="20"/>
                <w:szCs w:val="20"/>
              </w:rPr>
              <w:t>2</w:t>
            </w:r>
            <w:r w:rsidRPr="004F5DD8">
              <w:rPr>
                <w:b/>
                <w:sz w:val="20"/>
                <w:szCs w:val="20"/>
                <w:lang w:val="mk-MK"/>
              </w:rPr>
              <w:t>9</w:t>
            </w:r>
          </w:p>
        </w:tc>
      </w:tr>
    </w:tbl>
    <w:p w14:paraId="3BD2C510" w14:textId="59C39256" w:rsidR="004F5DD8" w:rsidRPr="004F5DD8" w:rsidRDefault="004F5DD8" w:rsidP="004F5DD8">
      <w:pPr>
        <w:rPr>
          <w:rFonts w:cs="Calibri"/>
          <w:b/>
          <w:bCs/>
          <w:sz w:val="20"/>
          <w:szCs w:val="20"/>
          <w:lang w:val="ru-RU"/>
        </w:rPr>
      </w:pPr>
    </w:p>
    <w:p w14:paraId="3E990F23" w14:textId="6A63ADE0" w:rsidR="004F5DD8" w:rsidRPr="00E51FB3" w:rsidRDefault="004F5DD8" w:rsidP="00E51FB3">
      <w:pPr>
        <w:jc w:val="center"/>
        <w:rPr>
          <w:rFonts w:cs="Calibri"/>
          <w:b/>
          <w:bCs/>
          <w:sz w:val="20"/>
          <w:szCs w:val="20"/>
          <w:lang w:val="ru-RU"/>
        </w:rPr>
      </w:pPr>
      <w:r w:rsidRPr="004F5DD8">
        <w:rPr>
          <w:rFonts w:cs="Calibri"/>
          <w:b/>
          <w:bCs/>
          <w:sz w:val="20"/>
          <w:szCs w:val="20"/>
          <w:lang w:val="ru-RU"/>
        </w:rPr>
        <w:t>ПОВРЗУВАЊЕ СО НАСТАВНАТА ПРОГРАМА Училиште ООУ„Го</w:t>
      </w:r>
      <w:r w:rsidR="00E51FB3">
        <w:rPr>
          <w:rFonts w:cs="Calibri"/>
          <w:b/>
          <w:bCs/>
          <w:sz w:val="20"/>
          <w:szCs w:val="20"/>
          <w:lang w:val="ru-RU"/>
        </w:rPr>
        <w:t>це Делчев“ Општина Свети Николе за у</w:t>
      </w:r>
      <w:r w:rsidRPr="004F5DD8">
        <w:rPr>
          <w:rFonts w:cs="Calibri"/>
          <w:b/>
          <w:bCs/>
          <w:sz w:val="20"/>
          <w:szCs w:val="20"/>
          <w:lang w:val="ru-RU"/>
        </w:rPr>
        <w:t>чебна година 2024 – 2025 год.(одделенска  настава и предметна настава</w:t>
      </w:r>
      <w:r w:rsidRPr="004F5DD8">
        <w:rPr>
          <w:rFonts w:cs="Calibri"/>
          <w:sz w:val="20"/>
          <w:szCs w:val="20"/>
          <w:lang w:val="ru-RU"/>
        </w:rPr>
        <w:t>)</w:t>
      </w:r>
    </w:p>
    <w:tbl>
      <w:tblPr>
        <w:tblW w:w="15515" w:type="dxa"/>
        <w:tblInd w:w="73" w:type="dxa"/>
        <w:tblLayout w:type="fixed"/>
        <w:tblLook w:val="0000" w:firstRow="0" w:lastRow="0" w:firstColumn="0" w:lastColumn="0" w:noHBand="0" w:noVBand="0"/>
      </w:tblPr>
      <w:tblGrid>
        <w:gridCol w:w="491"/>
        <w:gridCol w:w="2692"/>
        <w:gridCol w:w="1984"/>
        <w:gridCol w:w="1134"/>
        <w:gridCol w:w="4536"/>
        <w:gridCol w:w="1489"/>
        <w:gridCol w:w="3189"/>
      </w:tblGrid>
      <w:tr w:rsidR="004F5DD8" w:rsidRPr="004F5DD8" w14:paraId="32B6EA4F" w14:textId="77777777" w:rsidTr="008A649E">
        <w:trPr>
          <w:trHeight w:val="300"/>
        </w:trPr>
        <w:tc>
          <w:tcPr>
            <w:tcW w:w="3183" w:type="dxa"/>
            <w:gridSpan w:val="2"/>
            <w:tcBorders>
              <w:top w:val="single" w:sz="4" w:space="0" w:color="000000"/>
              <w:left w:val="single" w:sz="4" w:space="0" w:color="000000"/>
              <w:bottom w:val="single" w:sz="4" w:space="0" w:color="000000"/>
              <w:right w:val="nil"/>
            </w:tcBorders>
            <w:shd w:val="clear" w:color="auto" w:fill="C5E0B3" w:themeFill="accent6" w:themeFillTint="66"/>
            <w:vAlign w:val="bottom"/>
          </w:tcPr>
          <w:p w14:paraId="10E693CD" w14:textId="77777777" w:rsidR="004F5DD8" w:rsidRPr="004F5DD8" w:rsidRDefault="004F5DD8" w:rsidP="00AC2D76">
            <w:pPr>
              <w:jc w:val="center"/>
              <w:rPr>
                <w:rFonts w:eastAsia="Times New Roman" w:cs="Calibri"/>
                <w:color w:val="000000"/>
                <w:sz w:val="20"/>
                <w:szCs w:val="20"/>
              </w:rPr>
            </w:pPr>
            <w:r w:rsidRPr="004F5DD8">
              <w:rPr>
                <w:rFonts w:eastAsia="Times New Roman" w:cs="Calibri"/>
                <w:color w:val="000000"/>
                <w:sz w:val="20"/>
                <w:szCs w:val="20"/>
              </w:rPr>
              <w:t>Еколошки содржини</w:t>
            </w:r>
          </w:p>
        </w:tc>
        <w:tc>
          <w:tcPr>
            <w:tcW w:w="1984" w:type="dxa"/>
            <w:tcBorders>
              <w:top w:val="single" w:sz="4" w:space="0" w:color="000000"/>
              <w:left w:val="single" w:sz="4" w:space="0" w:color="000000"/>
              <w:bottom w:val="single" w:sz="4" w:space="0" w:color="000000"/>
              <w:right w:val="nil"/>
            </w:tcBorders>
            <w:shd w:val="clear" w:color="auto" w:fill="C5E0B3" w:themeFill="accent6" w:themeFillTint="66"/>
            <w:vAlign w:val="bottom"/>
          </w:tcPr>
          <w:p w14:paraId="78C0CA07"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Предмет</w:t>
            </w:r>
          </w:p>
        </w:tc>
        <w:tc>
          <w:tcPr>
            <w:tcW w:w="1134" w:type="dxa"/>
            <w:tcBorders>
              <w:top w:val="single" w:sz="4" w:space="0" w:color="000000"/>
              <w:left w:val="single" w:sz="4" w:space="0" w:color="000000"/>
              <w:bottom w:val="single" w:sz="4" w:space="0" w:color="000000"/>
              <w:right w:val="nil"/>
            </w:tcBorders>
            <w:shd w:val="clear" w:color="auto" w:fill="C5E0B3" w:themeFill="accent6" w:themeFillTint="66"/>
            <w:vAlign w:val="bottom"/>
          </w:tcPr>
          <w:p w14:paraId="17137557"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Одделение</w:t>
            </w:r>
          </w:p>
        </w:tc>
        <w:tc>
          <w:tcPr>
            <w:tcW w:w="4536" w:type="dxa"/>
            <w:tcBorders>
              <w:top w:val="single" w:sz="4" w:space="0" w:color="000000"/>
              <w:left w:val="single" w:sz="4" w:space="0" w:color="000000"/>
              <w:bottom w:val="single" w:sz="4" w:space="0" w:color="000000"/>
              <w:right w:val="nil"/>
            </w:tcBorders>
            <w:shd w:val="clear" w:color="auto" w:fill="C5E0B3" w:themeFill="accent6" w:themeFillTint="66"/>
            <w:vAlign w:val="bottom"/>
          </w:tcPr>
          <w:p w14:paraId="60895BC0"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Наставна содржина</w:t>
            </w:r>
          </w:p>
        </w:tc>
        <w:tc>
          <w:tcPr>
            <w:tcW w:w="1489" w:type="dxa"/>
            <w:tcBorders>
              <w:top w:val="single" w:sz="4" w:space="0" w:color="000000"/>
              <w:left w:val="single" w:sz="4" w:space="0" w:color="000000"/>
              <w:bottom w:val="single" w:sz="4" w:space="0" w:color="000000"/>
              <w:right w:val="nil"/>
            </w:tcBorders>
            <w:shd w:val="clear" w:color="auto" w:fill="C5E0B3" w:themeFill="accent6" w:themeFillTint="66"/>
            <w:vAlign w:val="bottom"/>
          </w:tcPr>
          <w:p w14:paraId="1091CA17"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 xml:space="preserve">Број на часови </w:t>
            </w:r>
          </w:p>
        </w:tc>
        <w:tc>
          <w:tcPr>
            <w:tcW w:w="318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bottom"/>
          </w:tcPr>
          <w:p w14:paraId="44029911"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Време на реализација</w:t>
            </w:r>
          </w:p>
        </w:tc>
      </w:tr>
      <w:tr w:rsidR="004F5DD8" w:rsidRPr="004F5DD8" w14:paraId="3E61D506" w14:textId="77777777" w:rsidTr="008A649E">
        <w:trPr>
          <w:trHeight w:val="310"/>
        </w:trPr>
        <w:tc>
          <w:tcPr>
            <w:tcW w:w="491" w:type="dxa"/>
            <w:vMerge w:val="restart"/>
            <w:tcBorders>
              <w:top w:val="nil"/>
              <w:left w:val="single" w:sz="4" w:space="0" w:color="000000"/>
              <w:right w:val="nil"/>
            </w:tcBorders>
            <w:vAlign w:val="bottom"/>
          </w:tcPr>
          <w:p w14:paraId="2E4796F7"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lang w:val="mk-MK"/>
              </w:rPr>
              <w:t>1.</w:t>
            </w:r>
          </w:p>
        </w:tc>
        <w:tc>
          <w:tcPr>
            <w:tcW w:w="2692" w:type="dxa"/>
            <w:vMerge w:val="restart"/>
            <w:tcBorders>
              <w:top w:val="nil"/>
              <w:left w:val="single" w:sz="4" w:space="0" w:color="000000"/>
              <w:right w:val="nil"/>
            </w:tcBorders>
            <w:vAlign w:val="bottom"/>
          </w:tcPr>
          <w:p w14:paraId="0B775966" w14:textId="77777777" w:rsidR="004F5DD8" w:rsidRPr="004F5DD8" w:rsidRDefault="004F5DD8" w:rsidP="00AC2D76">
            <w:pPr>
              <w:rPr>
                <w:rFonts w:eastAsia="Times New Roman" w:cs="Calibri"/>
                <w:color w:val="000000"/>
                <w:sz w:val="20"/>
                <w:szCs w:val="20"/>
                <w:lang w:val="ru-RU"/>
              </w:rPr>
            </w:pPr>
            <w:r w:rsidRPr="004F5DD8">
              <w:rPr>
                <w:rFonts w:eastAsia="Times New Roman" w:cs="Calibri"/>
                <w:color w:val="000000"/>
                <w:sz w:val="20"/>
                <w:szCs w:val="20"/>
                <w:lang w:val="ru-RU"/>
              </w:rPr>
              <w:t>Значење на водата за живиот свет</w:t>
            </w:r>
          </w:p>
        </w:tc>
        <w:tc>
          <w:tcPr>
            <w:tcW w:w="1984" w:type="dxa"/>
            <w:tcBorders>
              <w:top w:val="nil"/>
              <w:left w:val="single" w:sz="4" w:space="0" w:color="000000"/>
              <w:bottom w:val="single" w:sz="4" w:space="0" w:color="000000"/>
              <w:right w:val="nil"/>
            </w:tcBorders>
            <w:vAlign w:val="bottom"/>
          </w:tcPr>
          <w:p w14:paraId="7CAD6575"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Час на одделенска заедница</w:t>
            </w:r>
          </w:p>
        </w:tc>
        <w:tc>
          <w:tcPr>
            <w:tcW w:w="1134" w:type="dxa"/>
            <w:tcBorders>
              <w:top w:val="nil"/>
              <w:left w:val="single" w:sz="4" w:space="0" w:color="000000"/>
              <w:bottom w:val="single" w:sz="4" w:space="0" w:color="000000"/>
              <w:right w:val="nil"/>
            </w:tcBorders>
            <w:vAlign w:val="bottom"/>
          </w:tcPr>
          <w:p w14:paraId="231A3DAE" w14:textId="77777777" w:rsidR="004F5DD8" w:rsidRPr="004F5DD8" w:rsidRDefault="004F5DD8" w:rsidP="00AC2D76">
            <w:pPr>
              <w:rPr>
                <w:rFonts w:cs="Calibri"/>
                <w:sz w:val="20"/>
                <w:szCs w:val="20"/>
              </w:rPr>
            </w:pPr>
            <w:r w:rsidRPr="004F5DD8">
              <w:rPr>
                <w:rFonts w:cs="Calibri"/>
                <w:sz w:val="20"/>
                <w:szCs w:val="20"/>
              </w:rPr>
              <w:t>V</w:t>
            </w:r>
          </w:p>
        </w:tc>
        <w:tc>
          <w:tcPr>
            <w:tcW w:w="4536" w:type="dxa"/>
            <w:tcBorders>
              <w:top w:val="nil"/>
              <w:left w:val="single" w:sz="4" w:space="0" w:color="000000"/>
              <w:bottom w:val="single" w:sz="4" w:space="0" w:color="000000"/>
              <w:right w:val="nil"/>
            </w:tcBorders>
            <w:vAlign w:val="bottom"/>
          </w:tcPr>
          <w:p w14:paraId="40BCFF92" w14:textId="77777777" w:rsidR="004F5DD8" w:rsidRPr="004F5DD8" w:rsidRDefault="004F5DD8" w:rsidP="00AC2D76">
            <w:pPr>
              <w:rPr>
                <w:rFonts w:cs="Calibri"/>
                <w:sz w:val="20"/>
                <w:szCs w:val="20"/>
                <w:lang w:val="ru-RU"/>
              </w:rPr>
            </w:pPr>
            <w:r w:rsidRPr="004F5DD8">
              <w:rPr>
                <w:rFonts w:eastAsia="Times New Roman" w:cs="Calibri"/>
                <w:color w:val="000000"/>
                <w:sz w:val="20"/>
                <w:szCs w:val="20"/>
                <w:lang w:val="ru-RU"/>
              </w:rPr>
              <w:t>Заштита на планетата Земја: Вода стр 321-</w:t>
            </w:r>
          </w:p>
        </w:tc>
        <w:tc>
          <w:tcPr>
            <w:tcW w:w="1489" w:type="dxa"/>
            <w:tcBorders>
              <w:top w:val="nil"/>
              <w:left w:val="single" w:sz="4" w:space="0" w:color="000000"/>
              <w:bottom w:val="single" w:sz="4" w:space="0" w:color="000000"/>
              <w:right w:val="nil"/>
            </w:tcBorders>
            <w:vAlign w:val="bottom"/>
          </w:tcPr>
          <w:p w14:paraId="2DA56932"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1</w:t>
            </w:r>
          </w:p>
        </w:tc>
        <w:tc>
          <w:tcPr>
            <w:tcW w:w="3189" w:type="dxa"/>
            <w:tcBorders>
              <w:top w:val="nil"/>
              <w:left w:val="single" w:sz="4" w:space="0" w:color="000000"/>
              <w:bottom w:val="single" w:sz="4" w:space="0" w:color="000000"/>
              <w:right w:val="single" w:sz="4" w:space="0" w:color="000000"/>
            </w:tcBorders>
            <w:vAlign w:val="bottom"/>
          </w:tcPr>
          <w:p w14:paraId="3DC15EE2"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Април</w:t>
            </w:r>
          </w:p>
        </w:tc>
      </w:tr>
      <w:tr w:rsidR="004F5DD8" w:rsidRPr="004F5DD8" w14:paraId="4174DF20" w14:textId="77777777" w:rsidTr="008A649E">
        <w:trPr>
          <w:trHeight w:val="300"/>
        </w:trPr>
        <w:tc>
          <w:tcPr>
            <w:tcW w:w="491" w:type="dxa"/>
            <w:vMerge/>
            <w:tcBorders>
              <w:left w:val="single" w:sz="4" w:space="0" w:color="000000"/>
              <w:right w:val="nil"/>
            </w:tcBorders>
            <w:vAlign w:val="bottom"/>
          </w:tcPr>
          <w:p w14:paraId="4A36279D" w14:textId="77777777" w:rsidR="004F5DD8" w:rsidRPr="004F5DD8" w:rsidRDefault="004F5DD8" w:rsidP="00AC2D76">
            <w:pPr>
              <w:rPr>
                <w:rFonts w:eastAsia="Times New Roman" w:cs="Calibri"/>
                <w:color w:val="000000"/>
                <w:sz w:val="20"/>
                <w:szCs w:val="20"/>
              </w:rPr>
            </w:pPr>
          </w:p>
        </w:tc>
        <w:tc>
          <w:tcPr>
            <w:tcW w:w="2692" w:type="dxa"/>
            <w:vMerge/>
            <w:tcBorders>
              <w:left w:val="single" w:sz="4" w:space="0" w:color="000000"/>
              <w:right w:val="nil"/>
            </w:tcBorders>
            <w:vAlign w:val="bottom"/>
          </w:tcPr>
          <w:p w14:paraId="1A9A831C" w14:textId="77777777" w:rsidR="004F5DD8" w:rsidRPr="004F5DD8" w:rsidRDefault="004F5DD8" w:rsidP="00AC2D76">
            <w:pPr>
              <w:rPr>
                <w:rFonts w:eastAsia="Times New Roman" w:cs="Calibri"/>
                <w:color w:val="000000"/>
                <w:sz w:val="20"/>
                <w:szCs w:val="20"/>
              </w:rPr>
            </w:pPr>
          </w:p>
        </w:tc>
        <w:tc>
          <w:tcPr>
            <w:tcW w:w="1984" w:type="dxa"/>
            <w:tcBorders>
              <w:top w:val="nil"/>
              <w:left w:val="single" w:sz="4" w:space="0" w:color="000000"/>
              <w:bottom w:val="single" w:sz="4" w:space="0" w:color="000000"/>
              <w:right w:val="nil"/>
            </w:tcBorders>
            <w:vAlign w:val="bottom"/>
          </w:tcPr>
          <w:p w14:paraId="34A4912E"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 xml:space="preserve">Хемија </w:t>
            </w:r>
          </w:p>
        </w:tc>
        <w:tc>
          <w:tcPr>
            <w:tcW w:w="1134" w:type="dxa"/>
            <w:tcBorders>
              <w:top w:val="nil"/>
              <w:left w:val="single" w:sz="4" w:space="0" w:color="000000"/>
              <w:bottom w:val="single" w:sz="4" w:space="0" w:color="000000"/>
              <w:right w:val="nil"/>
            </w:tcBorders>
            <w:vAlign w:val="bottom"/>
          </w:tcPr>
          <w:p w14:paraId="28625A8B" w14:textId="77777777" w:rsidR="004F5DD8" w:rsidRPr="004F5DD8" w:rsidRDefault="004F5DD8" w:rsidP="00AC2D76">
            <w:pPr>
              <w:rPr>
                <w:rFonts w:cs="Calibri"/>
                <w:sz w:val="20"/>
                <w:szCs w:val="20"/>
              </w:rPr>
            </w:pPr>
            <w:r w:rsidRPr="004F5DD8">
              <w:rPr>
                <w:rFonts w:cs="Calibri"/>
                <w:sz w:val="20"/>
                <w:szCs w:val="20"/>
              </w:rPr>
              <w:t xml:space="preserve">Осмо </w:t>
            </w:r>
          </w:p>
        </w:tc>
        <w:tc>
          <w:tcPr>
            <w:tcW w:w="4536" w:type="dxa"/>
            <w:tcBorders>
              <w:top w:val="nil"/>
              <w:left w:val="single" w:sz="4" w:space="0" w:color="000000"/>
              <w:bottom w:val="single" w:sz="4" w:space="0" w:color="000000"/>
              <w:right w:val="nil"/>
            </w:tcBorders>
            <w:vAlign w:val="bottom"/>
          </w:tcPr>
          <w:p w14:paraId="60384F40" w14:textId="77777777" w:rsidR="004F5DD8" w:rsidRPr="004F5DD8" w:rsidRDefault="004F5DD8" w:rsidP="00AC2D76">
            <w:pPr>
              <w:rPr>
                <w:rFonts w:cs="Calibri"/>
                <w:sz w:val="20"/>
                <w:szCs w:val="20"/>
                <w:lang w:val="ru-RU"/>
              </w:rPr>
            </w:pPr>
            <w:r w:rsidRPr="004F5DD8">
              <w:rPr>
                <w:rFonts w:cs="Calibri"/>
                <w:sz w:val="20"/>
                <w:szCs w:val="20"/>
                <w:lang w:val="ru-RU"/>
              </w:rPr>
              <w:t>Разделување на смеси (Филтрирање на вода)</w:t>
            </w:r>
          </w:p>
        </w:tc>
        <w:tc>
          <w:tcPr>
            <w:tcW w:w="1489" w:type="dxa"/>
            <w:tcBorders>
              <w:top w:val="nil"/>
              <w:left w:val="single" w:sz="4" w:space="0" w:color="000000"/>
              <w:bottom w:val="single" w:sz="4" w:space="0" w:color="000000"/>
              <w:right w:val="nil"/>
            </w:tcBorders>
            <w:vAlign w:val="bottom"/>
          </w:tcPr>
          <w:p w14:paraId="6B453266"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1</w:t>
            </w:r>
          </w:p>
        </w:tc>
        <w:tc>
          <w:tcPr>
            <w:tcW w:w="3189" w:type="dxa"/>
            <w:tcBorders>
              <w:top w:val="nil"/>
              <w:left w:val="single" w:sz="4" w:space="0" w:color="000000"/>
              <w:bottom w:val="single" w:sz="4" w:space="0" w:color="000000"/>
              <w:right w:val="single" w:sz="4" w:space="0" w:color="000000"/>
            </w:tcBorders>
            <w:vAlign w:val="bottom"/>
          </w:tcPr>
          <w:p w14:paraId="58AB5F53"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 xml:space="preserve">Декември </w:t>
            </w:r>
          </w:p>
        </w:tc>
      </w:tr>
      <w:tr w:rsidR="004F5DD8" w:rsidRPr="004F5DD8" w14:paraId="339549A1" w14:textId="77777777" w:rsidTr="008A649E">
        <w:trPr>
          <w:trHeight w:val="300"/>
        </w:trPr>
        <w:tc>
          <w:tcPr>
            <w:tcW w:w="491" w:type="dxa"/>
            <w:vMerge/>
            <w:tcBorders>
              <w:left w:val="single" w:sz="4" w:space="0" w:color="000000"/>
              <w:right w:val="nil"/>
            </w:tcBorders>
            <w:vAlign w:val="bottom"/>
          </w:tcPr>
          <w:p w14:paraId="3BA09EA6" w14:textId="77777777" w:rsidR="004F5DD8" w:rsidRPr="004F5DD8" w:rsidRDefault="004F5DD8" w:rsidP="00AC2D76">
            <w:pPr>
              <w:rPr>
                <w:rFonts w:eastAsia="Times New Roman" w:cs="Calibri"/>
                <w:color w:val="000000"/>
                <w:sz w:val="20"/>
                <w:szCs w:val="20"/>
              </w:rPr>
            </w:pPr>
          </w:p>
        </w:tc>
        <w:tc>
          <w:tcPr>
            <w:tcW w:w="2692" w:type="dxa"/>
            <w:vMerge/>
            <w:tcBorders>
              <w:left w:val="single" w:sz="4" w:space="0" w:color="000000"/>
              <w:right w:val="nil"/>
            </w:tcBorders>
            <w:vAlign w:val="bottom"/>
          </w:tcPr>
          <w:p w14:paraId="1BF31FD9" w14:textId="77777777" w:rsidR="004F5DD8" w:rsidRPr="004F5DD8" w:rsidRDefault="004F5DD8" w:rsidP="00AC2D76">
            <w:pPr>
              <w:rPr>
                <w:rFonts w:eastAsia="Times New Roman" w:cs="Calibri"/>
                <w:color w:val="000000"/>
                <w:sz w:val="20"/>
                <w:szCs w:val="20"/>
              </w:rPr>
            </w:pPr>
          </w:p>
        </w:tc>
        <w:tc>
          <w:tcPr>
            <w:tcW w:w="1984" w:type="dxa"/>
            <w:tcBorders>
              <w:top w:val="nil"/>
              <w:left w:val="single" w:sz="4" w:space="0" w:color="000000"/>
              <w:bottom w:val="single" w:sz="4" w:space="0" w:color="000000"/>
              <w:right w:val="nil"/>
            </w:tcBorders>
            <w:vAlign w:val="bottom"/>
          </w:tcPr>
          <w:p w14:paraId="59197DA1"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Биологија</w:t>
            </w:r>
          </w:p>
        </w:tc>
        <w:tc>
          <w:tcPr>
            <w:tcW w:w="1134" w:type="dxa"/>
            <w:tcBorders>
              <w:top w:val="nil"/>
              <w:left w:val="single" w:sz="4" w:space="0" w:color="000000"/>
              <w:bottom w:val="single" w:sz="4" w:space="0" w:color="000000"/>
              <w:right w:val="nil"/>
            </w:tcBorders>
            <w:vAlign w:val="bottom"/>
          </w:tcPr>
          <w:p w14:paraId="41F5735D" w14:textId="77777777" w:rsidR="004F5DD8" w:rsidRPr="004F5DD8" w:rsidRDefault="004F5DD8" w:rsidP="00AC2D76">
            <w:pPr>
              <w:rPr>
                <w:rFonts w:cs="Calibri"/>
                <w:sz w:val="20"/>
                <w:szCs w:val="20"/>
              </w:rPr>
            </w:pPr>
            <w:r w:rsidRPr="004F5DD8">
              <w:rPr>
                <w:rFonts w:cs="Calibri"/>
                <w:sz w:val="20"/>
                <w:szCs w:val="20"/>
              </w:rPr>
              <w:t>VII</w:t>
            </w:r>
          </w:p>
        </w:tc>
        <w:tc>
          <w:tcPr>
            <w:tcW w:w="4536" w:type="dxa"/>
            <w:tcBorders>
              <w:top w:val="nil"/>
              <w:left w:val="single" w:sz="4" w:space="0" w:color="000000"/>
              <w:bottom w:val="single" w:sz="4" w:space="0" w:color="000000"/>
              <w:right w:val="nil"/>
            </w:tcBorders>
            <w:vAlign w:val="bottom"/>
          </w:tcPr>
          <w:p w14:paraId="00578384" w14:textId="77777777" w:rsidR="004F5DD8" w:rsidRPr="004F5DD8" w:rsidRDefault="004F5DD8" w:rsidP="00AC2D76">
            <w:pPr>
              <w:rPr>
                <w:rFonts w:eastAsia="Times New Roman" w:cs="Calibri"/>
                <w:color w:val="000000"/>
                <w:sz w:val="20"/>
                <w:szCs w:val="20"/>
                <w:lang w:val="ru-RU"/>
              </w:rPr>
            </w:pPr>
            <w:r w:rsidRPr="004F5DD8">
              <w:rPr>
                <w:rFonts w:cs="Calibri"/>
                <w:sz w:val="20"/>
                <w:szCs w:val="20"/>
                <w:lang w:val="ru-RU"/>
              </w:rPr>
              <w:t>Транспорт на вода кај растенијата</w:t>
            </w:r>
          </w:p>
        </w:tc>
        <w:tc>
          <w:tcPr>
            <w:tcW w:w="1489" w:type="dxa"/>
            <w:tcBorders>
              <w:top w:val="nil"/>
              <w:left w:val="single" w:sz="4" w:space="0" w:color="000000"/>
              <w:bottom w:val="single" w:sz="4" w:space="0" w:color="000000"/>
              <w:right w:val="nil"/>
            </w:tcBorders>
            <w:vAlign w:val="bottom"/>
          </w:tcPr>
          <w:p w14:paraId="385D126E"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1</w:t>
            </w:r>
          </w:p>
        </w:tc>
        <w:tc>
          <w:tcPr>
            <w:tcW w:w="3189" w:type="dxa"/>
            <w:tcBorders>
              <w:top w:val="nil"/>
              <w:left w:val="single" w:sz="4" w:space="0" w:color="000000"/>
              <w:bottom w:val="single" w:sz="4" w:space="0" w:color="000000"/>
              <w:right w:val="single" w:sz="4" w:space="0" w:color="000000"/>
            </w:tcBorders>
            <w:vAlign w:val="bottom"/>
          </w:tcPr>
          <w:p w14:paraId="6598D7A2" w14:textId="77777777" w:rsidR="004F5DD8" w:rsidRPr="004F5DD8" w:rsidRDefault="004F5DD8" w:rsidP="00AC2D76">
            <w:pPr>
              <w:jc w:val="both"/>
              <w:rPr>
                <w:rFonts w:eastAsia="Times New Roman" w:cs="Calibri"/>
                <w:color w:val="000000"/>
                <w:sz w:val="20"/>
                <w:szCs w:val="20"/>
              </w:rPr>
            </w:pPr>
            <w:r w:rsidRPr="004F5DD8">
              <w:rPr>
                <w:rFonts w:cs="Calibri"/>
                <w:sz w:val="20"/>
                <w:szCs w:val="20"/>
                <w:lang w:val="mk-MK"/>
              </w:rPr>
              <w:t>М</w:t>
            </w:r>
            <w:r w:rsidRPr="004F5DD8">
              <w:rPr>
                <w:rFonts w:cs="Calibri"/>
                <w:sz w:val="20"/>
                <w:szCs w:val="20"/>
              </w:rPr>
              <w:t>арт</w:t>
            </w:r>
          </w:p>
        </w:tc>
      </w:tr>
      <w:tr w:rsidR="004F5DD8" w:rsidRPr="004F5DD8" w14:paraId="6761E861" w14:textId="77777777" w:rsidTr="008A649E">
        <w:trPr>
          <w:trHeight w:val="500"/>
        </w:trPr>
        <w:tc>
          <w:tcPr>
            <w:tcW w:w="491" w:type="dxa"/>
            <w:vMerge/>
            <w:tcBorders>
              <w:left w:val="single" w:sz="4" w:space="0" w:color="000000"/>
              <w:bottom w:val="single" w:sz="4" w:space="0" w:color="000000"/>
              <w:right w:val="nil"/>
            </w:tcBorders>
            <w:vAlign w:val="bottom"/>
          </w:tcPr>
          <w:p w14:paraId="01366EEC" w14:textId="77777777" w:rsidR="004F5DD8" w:rsidRPr="004F5DD8" w:rsidRDefault="004F5DD8" w:rsidP="00AC2D76">
            <w:pPr>
              <w:rPr>
                <w:rFonts w:eastAsia="Times New Roman" w:cs="Calibri"/>
                <w:color w:val="000000"/>
                <w:sz w:val="20"/>
                <w:szCs w:val="20"/>
              </w:rPr>
            </w:pPr>
          </w:p>
        </w:tc>
        <w:tc>
          <w:tcPr>
            <w:tcW w:w="2692" w:type="dxa"/>
            <w:vMerge/>
            <w:tcBorders>
              <w:left w:val="single" w:sz="4" w:space="0" w:color="000000"/>
              <w:bottom w:val="single" w:sz="4" w:space="0" w:color="000000"/>
              <w:right w:val="nil"/>
            </w:tcBorders>
            <w:vAlign w:val="bottom"/>
          </w:tcPr>
          <w:p w14:paraId="204A0783" w14:textId="77777777" w:rsidR="004F5DD8" w:rsidRPr="004F5DD8" w:rsidRDefault="004F5DD8" w:rsidP="00AC2D76">
            <w:pPr>
              <w:rPr>
                <w:rFonts w:eastAsia="Times New Roman" w:cs="Calibri"/>
                <w:color w:val="000000"/>
                <w:sz w:val="20"/>
                <w:szCs w:val="20"/>
              </w:rPr>
            </w:pPr>
          </w:p>
        </w:tc>
        <w:tc>
          <w:tcPr>
            <w:tcW w:w="1984" w:type="dxa"/>
            <w:tcBorders>
              <w:top w:val="nil"/>
              <w:left w:val="single" w:sz="4" w:space="0" w:color="000000"/>
              <w:bottom w:val="single" w:sz="4" w:space="0" w:color="000000"/>
              <w:right w:val="nil"/>
            </w:tcBorders>
            <w:vAlign w:val="bottom"/>
          </w:tcPr>
          <w:p w14:paraId="530EF3C6"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Природни науки</w:t>
            </w:r>
          </w:p>
        </w:tc>
        <w:tc>
          <w:tcPr>
            <w:tcW w:w="1134" w:type="dxa"/>
            <w:tcBorders>
              <w:top w:val="nil"/>
              <w:left w:val="single" w:sz="4" w:space="0" w:color="000000"/>
              <w:bottom w:val="single" w:sz="4" w:space="0" w:color="000000"/>
              <w:right w:val="nil"/>
            </w:tcBorders>
            <w:vAlign w:val="bottom"/>
          </w:tcPr>
          <w:p w14:paraId="7FAAC755" w14:textId="77777777" w:rsidR="004F5DD8" w:rsidRPr="004F5DD8" w:rsidRDefault="004F5DD8" w:rsidP="00AC2D76">
            <w:pPr>
              <w:rPr>
                <w:rFonts w:cs="Calibri"/>
                <w:sz w:val="20"/>
                <w:szCs w:val="20"/>
              </w:rPr>
            </w:pPr>
            <w:r w:rsidRPr="004F5DD8">
              <w:rPr>
                <w:rFonts w:cs="Calibri"/>
                <w:sz w:val="20"/>
                <w:szCs w:val="20"/>
              </w:rPr>
              <w:t>V</w:t>
            </w:r>
          </w:p>
        </w:tc>
        <w:tc>
          <w:tcPr>
            <w:tcW w:w="4536" w:type="dxa"/>
            <w:tcBorders>
              <w:top w:val="nil"/>
              <w:left w:val="single" w:sz="4" w:space="0" w:color="000000"/>
              <w:bottom w:val="single" w:sz="4" w:space="0" w:color="000000"/>
              <w:right w:val="nil"/>
            </w:tcBorders>
            <w:vAlign w:val="bottom"/>
          </w:tcPr>
          <w:p w14:paraId="55AE0CA7" w14:textId="77777777" w:rsidR="004F5DD8" w:rsidRPr="004F5DD8" w:rsidRDefault="004F5DD8" w:rsidP="00AC2D76">
            <w:pPr>
              <w:rPr>
                <w:rFonts w:cs="Calibri"/>
                <w:sz w:val="20"/>
                <w:szCs w:val="20"/>
                <w:lang w:val="ru-RU"/>
              </w:rPr>
            </w:pPr>
            <w:r w:rsidRPr="004F5DD8">
              <w:rPr>
                <w:rFonts w:cs="Calibri"/>
                <w:sz w:val="20"/>
                <w:szCs w:val="20"/>
                <w:lang w:val="ru-RU"/>
              </w:rPr>
              <w:t>Ефектот на течностите врз ртењето</w:t>
            </w:r>
          </w:p>
        </w:tc>
        <w:tc>
          <w:tcPr>
            <w:tcW w:w="1489" w:type="dxa"/>
            <w:tcBorders>
              <w:top w:val="nil"/>
              <w:left w:val="single" w:sz="4" w:space="0" w:color="000000"/>
              <w:bottom w:val="single" w:sz="4" w:space="0" w:color="000000"/>
              <w:right w:val="nil"/>
            </w:tcBorders>
            <w:vAlign w:val="bottom"/>
          </w:tcPr>
          <w:p w14:paraId="1128376A"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1</w:t>
            </w:r>
          </w:p>
        </w:tc>
        <w:tc>
          <w:tcPr>
            <w:tcW w:w="3189" w:type="dxa"/>
            <w:tcBorders>
              <w:top w:val="nil"/>
              <w:left w:val="single" w:sz="4" w:space="0" w:color="000000"/>
              <w:bottom w:val="single" w:sz="4" w:space="0" w:color="000000"/>
              <w:right w:val="single" w:sz="4" w:space="0" w:color="000000"/>
            </w:tcBorders>
            <w:vAlign w:val="bottom"/>
          </w:tcPr>
          <w:p w14:paraId="4EE2A1B1" w14:textId="77777777" w:rsidR="004F5DD8" w:rsidRPr="004F5DD8" w:rsidRDefault="004F5DD8" w:rsidP="00AC2D76">
            <w:pPr>
              <w:rPr>
                <w:rFonts w:cs="Calibri"/>
                <w:sz w:val="20"/>
                <w:szCs w:val="20"/>
              </w:rPr>
            </w:pPr>
            <w:r w:rsidRPr="004F5DD8">
              <w:rPr>
                <w:rFonts w:cs="Calibri"/>
                <w:sz w:val="20"/>
                <w:szCs w:val="20"/>
              </w:rPr>
              <w:t>Април</w:t>
            </w:r>
          </w:p>
        </w:tc>
      </w:tr>
      <w:tr w:rsidR="004F5DD8" w:rsidRPr="004F5DD8" w14:paraId="091FDDE5" w14:textId="77777777" w:rsidTr="008A649E">
        <w:trPr>
          <w:trHeight w:val="300"/>
        </w:trPr>
        <w:tc>
          <w:tcPr>
            <w:tcW w:w="491" w:type="dxa"/>
            <w:tcBorders>
              <w:top w:val="nil"/>
              <w:left w:val="single" w:sz="4" w:space="0" w:color="000000"/>
              <w:bottom w:val="single" w:sz="4" w:space="0" w:color="000000"/>
              <w:right w:val="nil"/>
            </w:tcBorders>
            <w:vAlign w:val="bottom"/>
          </w:tcPr>
          <w:p w14:paraId="321CAC5A"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2.</w:t>
            </w:r>
          </w:p>
        </w:tc>
        <w:tc>
          <w:tcPr>
            <w:tcW w:w="2692" w:type="dxa"/>
            <w:tcBorders>
              <w:top w:val="nil"/>
              <w:left w:val="single" w:sz="4" w:space="0" w:color="000000"/>
              <w:bottom w:val="single" w:sz="4" w:space="0" w:color="000000"/>
              <w:right w:val="nil"/>
            </w:tcBorders>
            <w:vAlign w:val="bottom"/>
          </w:tcPr>
          <w:p w14:paraId="110CCDBE" w14:textId="77777777" w:rsidR="004F5DD8" w:rsidRPr="004F5DD8" w:rsidRDefault="004F5DD8" w:rsidP="00AC2D76">
            <w:pPr>
              <w:rPr>
                <w:rFonts w:eastAsia="Times New Roman" w:cs="Calibri"/>
                <w:color w:val="000000"/>
                <w:sz w:val="20"/>
                <w:szCs w:val="20"/>
                <w:lang w:val="ru-RU"/>
              </w:rPr>
            </w:pPr>
            <w:r w:rsidRPr="004F5DD8">
              <w:rPr>
                <w:rFonts w:eastAsia="Times New Roman" w:cs="Calibri"/>
                <w:color w:val="000000"/>
                <w:sz w:val="20"/>
                <w:szCs w:val="20"/>
                <w:lang w:val="ru-RU"/>
              </w:rPr>
              <w:t>Извори на вода и нивна искористеност</w:t>
            </w:r>
          </w:p>
        </w:tc>
        <w:tc>
          <w:tcPr>
            <w:tcW w:w="1984" w:type="dxa"/>
            <w:tcBorders>
              <w:top w:val="nil"/>
              <w:left w:val="single" w:sz="4" w:space="0" w:color="000000"/>
              <w:bottom w:val="single" w:sz="4" w:space="0" w:color="000000"/>
              <w:right w:val="nil"/>
            </w:tcBorders>
            <w:vAlign w:val="bottom"/>
          </w:tcPr>
          <w:p w14:paraId="333DABB8"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Историја</w:t>
            </w:r>
          </w:p>
        </w:tc>
        <w:tc>
          <w:tcPr>
            <w:tcW w:w="1134" w:type="dxa"/>
            <w:tcBorders>
              <w:top w:val="nil"/>
              <w:left w:val="single" w:sz="4" w:space="0" w:color="000000"/>
              <w:bottom w:val="single" w:sz="4" w:space="0" w:color="000000"/>
              <w:right w:val="nil"/>
            </w:tcBorders>
            <w:vAlign w:val="bottom"/>
          </w:tcPr>
          <w:p w14:paraId="5FF18670"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VI</w:t>
            </w:r>
          </w:p>
        </w:tc>
        <w:tc>
          <w:tcPr>
            <w:tcW w:w="4536" w:type="dxa"/>
            <w:tcBorders>
              <w:top w:val="nil"/>
              <w:left w:val="single" w:sz="4" w:space="0" w:color="000000"/>
              <w:bottom w:val="single" w:sz="4" w:space="0" w:color="000000"/>
              <w:right w:val="nil"/>
            </w:tcBorders>
            <w:vAlign w:val="bottom"/>
          </w:tcPr>
          <w:p w14:paraId="4FBF534C" w14:textId="77777777" w:rsidR="004F5DD8" w:rsidRPr="004F5DD8" w:rsidRDefault="004F5DD8" w:rsidP="00AC2D76">
            <w:pPr>
              <w:rPr>
                <w:rFonts w:eastAsia="Times New Roman" w:cs="Calibri"/>
                <w:color w:val="000000"/>
                <w:sz w:val="20"/>
                <w:szCs w:val="20"/>
                <w:lang w:val="ru-RU"/>
              </w:rPr>
            </w:pPr>
            <w:r w:rsidRPr="004F5DD8">
              <w:rPr>
                <w:rFonts w:eastAsia="Times New Roman" w:cs="Calibri"/>
                <w:color w:val="000000"/>
                <w:sz w:val="20"/>
                <w:szCs w:val="20"/>
                <w:lang w:val="ru-RU"/>
              </w:rPr>
              <w:t>Повторување за египетската држава – употреба на водата</w:t>
            </w:r>
          </w:p>
        </w:tc>
        <w:tc>
          <w:tcPr>
            <w:tcW w:w="1489" w:type="dxa"/>
            <w:tcBorders>
              <w:top w:val="nil"/>
              <w:left w:val="single" w:sz="4" w:space="0" w:color="000000"/>
              <w:bottom w:val="single" w:sz="4" w:space="0" w:color="000000"/>
              <w:right w:val="nil"/>
            </w:tcBorders>
            <w:vAlign w:val="bottom"/>
          </w:tcPr>
          <w:p w14:paraId="79EB77ED"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1</w:t>
            </w:r>
          </w:p>
        </w:tc>
        <w:tc>
          <w:tcPr>
            <w:tcW w:w="3189" w:type="dxa"/>
            <w:tcBorders>
              <w:top w:val="nil"/>
              <w:left w:val="single" w:sz="4" w:space="0" w:color="000000"/>
              <w:bottom w:val="single" w:sz="4" w:space="0" w:color="000000"/>
              <w:right w:val="single" w:sz="4" w:space="0" w:color="000000"/>
            </w:tcBorders>
            <w:vAlign w:val="bottom"/>
          </w:tcPr>
          <w:p w14:paraId="5964BFD3"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Октомври</w:t>
            </w:r>
          </w:p>
        </w:tc>
      </w:tr>
      <w:tr w:rsidR="004F5DD8" w:rsidRPr="004F5DD8" w14:paraId="28B3B812" w14:textId="77777777" w:rsidTr="008A649E">
        <w:trPr>
          <w:trHeight w:val="300"/>
        </w:trPr>
        <w:tc>
          <w:tcPr>
            <w:tcW w:w="491" w:type="dxa"/>
            <w:vMerge w:val="restart"/>
            <w:tcBorders>
              <w:top w:val="nil"/>
              <w:left w:val="single" w:sz="4" w:space="0" w:color="000000"/>
              <w:right w:val="nil"/>
            </w:tcBorders>
            <w:vAlign w:val="bottom"/>
          </w:tcPr>
          <w:p w14:paraId="26903E4F"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lastRenderedPageBreak/>
              <w:t>3.</w:t>
            </w:r>
          </w:p>
        </w:tc>
        <w:tc>
          <w:tcPr>
            <w:tcW w:w="2692" w:type="dxa"/>
            <w:vMerge w:val="restart"/>
            <w:tcBorders>
              <w:top w:val="nil"/>
              <w:left w:val="single" w:sz="4" w:space="0" w:color="000000"/>
              <w:right w:val="nil"/>
            </w:tcBorders>
            <w:vAlign w:val="bottom"/>
          </w:tcPr>
          <w:p w14:paraId="06B3254F"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Загадување на водата</w:t>
            </w:r>
          </w:p>
        </w:tc>
        <w:tc>
          <w:tcPr>
            <w:tcW w:w="1984" w:type="dxa"/>
            <w:tcBorders>
              <w:top w:val="nil"/>
              <w:left w:val="single" w:sz="4" w:space="0" w:color="000000"/>
              <w:bottom w:val="single" w:sz="4" w:space="0" w:color="000000"/>
              <w:right w:val="nil"/>
            </w:tcBorders>
            <w:vAlign w:val="bottom"/>
          </w:tcPr>
          <w:p w14:paraId="21AAFB8D" w14:textId="77777777" w:rsidR="004F5DD8" w:rsidRPr="004F5DD8" w:rsidRDefault="004F5DD8" w:rsidP="00AC2D76">
            <w:pPr>
              <w:rPr>
                <w:rFonts w:eastAsia="Times New Roman" w:cs="Calibri"/>
                <w:color w:val="000000"/>
                <w:sz w:val="20"/>
                <w:szCs w:val="20"/>
                <w:lang w:eastAsia="mk-MK"/>
              </w:rPr>
            </w:pPr>
            <w:r w:rsidRPr="004F5DD8">
              <w:rPr>
                <w:rFonts w:eastAsia="Times New Roman" w:cs="Calibri"/>
                <w:color w:val="000000"/>
                <w:sz w:val="20"/>
                <w:szCs w:val="20"/>
                <w:lang w:eastAsia="mk-MK"/>
              </w:rPr>
              <w:t> Етика</w:t>
            </w:r>
          </w:p>
        </w:tc>
        <w:tc>
          <w:tcPr>
            <w:tcW w:w="1134" w:type="dxa"/>
            <w:tcBorders>
              <w:top w:val="nil"/>
              <w:left w:val="single" w:sz="4" w:space="0" w:color="000000"/>
              <w:bottom w:val="single" w:sz="4" w:space="0" w:color="000000"/>
              <w:right w:val="nil"/>
            </w:tcBorders>
            <w:vAlign w:val="bottom"/>
          </w:tcPr>
          <w:p w14:paraId="37811E60" w14:textId="77777777" w:rsidR="004F5DD8" w:rsidRPr="004F5DD8" w:rsidRDefault="004F5DD8" w:rsidP="00AC2D76">
            <w:pPr>
              <w:rPr>
                <w:rFonts w:eastAsia="Times New Roman" w:cs="Calibri"/>
                <w:color w:val="000000"/>
                <w:sz w:val="20"/>
                <w:szCs w:val="20"/>
                <w:lang w:eastAsia="mk-MK"/>
              </w:rPr>
            </w:pPr>
            <w:r w:rsidRPr="004F5DD8">
              <w:rPr>
                <w:rFonts w:eastAsia="Times New Roman" w:cs="Calibri"/>
                <w:color w:val="000000"/>
                <w:sz w:val="20"/>
                <w:szCs w:val="20"/>
                <w:lang w:eastAsia="mk-MK"/>
              </w:rPr>
              <w:t> VII</w:t>
            </w:r>
          </w:p>
        </w:tc>
        <w:tc>
          <w:tcPr>
            <w:tcW w:w="4536" w:type="dxa"/>
            <w:tcBorders>
              <w:top w:val="nil"/>
              <w:left w:val="single" w:sz="4" w:space="0" w:color="000000"/>
              <w:bottom w:val="single" w:sz="4" w:space="0" w:color="000000"/>
              <w:right w:val="nil"/>
            </w:tcBorders>
            <w:vAlign w:val="bottom"/>
          </w:tcPr>
          <w:p w14:paraId="6F770DA8" w14:textId="77777777" w:rsidR="004F5DD8" w:rsidRPr="004F5DD8" w:rsidRDefault="004F5DD8" w:rsidP="00AC2D76">
            <w:pPr>
              <w:rPr>
                <w:rFonts w:eastAsia="Times New Roman" w:cs="Calibri"/>
                <w:color w:val="000000"/>
                <w:sz w:val="20"/>
                <w:szCs w:val="20"/>
                <w:lang w:eastAsia="mk-MK"/>
              </w:rPr>
            </w:pPr>
            <w:r w:rsidRPr="004F5DD8">
              <w:rPr>
                <w:rFonts w:eastAsia="Times New Roman" w:cs="Calibri"/>
                <w:color w:val="000000"/>
                <w:sz w:val="20"/>
                <w:szCs w:val="20"/>
                <w:lang w:eastAsia="mk-MK"/>
              </w:rPr>
              <w:t> Денешна етика</w:t>
            </w:r>
          </w:p>
        </w:tc>
        <w:tc>
          <w:tcPr>
            <w:tcW w:w="1489" w:type="dxa"/>
            <w:tcBorders>
              <w:top w:val="nil"/>
              <w:left w:val="single" w:sz="4" w:space="0" w:color="000000"/>
              <w:bottom w:val="single" w:sz="4" w:space="0" w:color="000000"/>
              <w:right w:val="nil"/>
            </w:tcBorders>
            <w:vAlign w:val="bottom"/>
          </w:tcPr>
          <w:p w14:paraId="4553DC7E" w14:textId="77777777" w:rsidR="004F5DD8" w:rsidRPr="004F5DD8" w:rsidRDefault="004F5DD8" w:rsidP="00AC2D76">
            <w:pPr>
              <w:rPr>
                <w:rFonts w:eastAsia="Times New Roman" w:cs="Calibri"/>
                <w:color w:val="000000"/>
                <w:sz w:val="20"/>
                <w:szCs w:val="20"/>
                <w:lang w:eastAsia="mk-MK"/>
              </w:rPr>
            </w:pPr>
            <w:r w:rsidRPr="004F5DD8">
              <w:rPr>
                <w:rFonts w:eastAsia="Times New Roman" w:cs="Calibri"/>
                <w:color w:val="000000"/>
                <w:sz w:val="20"/>
                <w:szCs w:val="20"/>
                <w:lang w:eastAsia="mk-MK"/>
              </w:rPr>
              <w:t> 1</w:t>
            </w:r>
          </w:p>
        </w:tc>
        <w:tc>
          <w:tcPr>
            <w:tcW w:w="3189" w:type="dxa"/>
            <w:tcBorders>
              <w:top w:val="nil"/>
              <w:left w:val="single" w:sz="4" w:space="0" w:color="000000"/>
              <w:bottom w:val="single" w:sz="4" w:space="0" w:color="000000"/>
              <w:right w:val="single" w:sz="4" w:space="0" w:color="000000"/>
            </w:tcBorders>
            <w:vAlign w:val="bottom"/>
          </w:tcPr>
          <w:p w14:paraId="3D3EAE5B" w14:textId="77777777" w:rsidR="004F5DD8" w:rsidRPr="004F5DD8" w:rsidRDefault="004F5DD8" w:rsidP="00AC2D76">
            <w:pPr>
              <w:rPr>
                <w:rFonts w:eastAsia="Times New Roman" w:cs="Calibri"/>
                <w:color w:val="000000"/>
                <w:sz w:val="20"/>
                <w:szCs w:val="20"/>
                <w:lang w:eastAsia="mk-MK"/>
              </w:rPr>
            </w:pPr>
            <w:r w:rsidRPr="004F5DD8">
              <w:rPr>
                <w:rFonts w:eastAsia="Times New Roman" w:cs="Calibri"/>
                <w:color w:val="000000"/>
                <w:sz w:val="20"/>
                <w:szCs w:val="20"/>
                <w:lang w:eastAsia="mk-MK"/>
              </w:rPr>
              <w:t xml:space="preserve">Февруари </w:t>
            </w:r>
          </w:p>
        </w:tc>
      </w:tr>
      <w:tr w:rsidR="004F5DD8" w:rsidRPr="004F5DD8" w14:paraId="4300471F" w14:textId="77777777" w:rsidTr="008A649E">
        <w:trPr>
          <w:trHeight w:val="300"/>
        </w:trPr>
        <w:tc>
          <w:tcPr>
            <w:tcW w:w="491" w:type="dxa"/>
            <w:vMerge/>
            <w:tcBorders>
              <w:left w:val="single" w:sz="4" w:space="0" w:color="000000"/>
              <w:bottom w:val="single" w:sz="4" w:space="0" w:color="000000"/>
              <w:right w:val="nil"/>
            </w:tcBorders>
            <w:vAlign w:val="bottom"/>
          </w:tcPr>
          <w:p w14:paraId="11A94A4E" w14:textId="77777777" w:rsidR="004F5DD8" w:rsidRPr="004F5DD8" w:rsidRDefault="004F5DD8" w:rsidP="00AC2D76">
            <w:pPr>
              <w:rPr>
                <w:rFonts w:eastAsia="Times New Roman" w:cs="Calibri"/>
                <w:color w:val="000000"/>
                <w:sz w:val="20"/>
                <w:szCs w:val="20"/>
              </w:rPr>
            </w:pPr>
          </w:p>
        </w:tc>
        <w:tc>
          <w:tcPr>
            <w:tcW w:w="2692" w:type="dxa"/>
            <w:vMerge/>
            <w:tcBorders>
              <w:left w:val="single" w:sz="4" w:space="0" w:color="000000"/>
              <w:bottom w:val="single" w:sz="4" w:space="0" w:color="000000"/>
              <w:right w:val="nil"/>
            </w:tcBorders>
            <w:vAlign w:val="bottom"/>
          </w:tcPr>
          <w:p w14:paraId="26945BEB" w14:textId="77777777" w:rsidR="004F5DD8" w:rsidRPr="004F5DD8" w:rsidRDefault="004F5DD8" w:rsidP="00AC2D76">
            <w:pPr>
              <w:rPr>
                <w:rFonts w:eastAsia="Times New Roman" w:cs="Calibri"/>
                <w:color w:val="000000"/>
                <w:sz w:val="20"/>
                <w:szCs w:val="20"/>
              </w:rPr>
            </w:pPr>
          </w:p>
        </w:tc>
        <w:tc>
          <w:tcPr>
            <w:tcW w:w="1984" w:type="dxa"/>
            <w:tcBorders>
              <w:top w:val="nil"/>
              <w:left w:val="single" w:sz="4" w:space="0" w:color="000000"/>
              <w:bottom w:val="single" w:sz="4" w:space="0" w:color="000000"/>
              <w:right w:val="nil"/>
            </w:tcBorders>
            <w:vAlign w:val="bottom"/>
          </w:tcPr>
          <w:p w14:paraId="24970816"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 xml:space="preserve">Ликовно образование </w:t>
            </w:r>
          </w:p>
        </w:tc>
        <w:tc>
          <w:tcPr>
            <w:tcW w:w="1134" w:type="dxa"/>
            <w:tcBorders>
              <w:top w:val="nil"/>
              <w:left w:val="single" w:sz="4" w:space="0" w:color="000000"/>
              <w:bottom w:val="single" w:sz="4" w:space="0" w:color="000000"/>
              <w:right w:val="nil"/>
            </w:tcBorders>
            <w:vAlign w:val="bottom"/>
          </w:tcPr>
          <w:p w14:paraId="511DF2EE" w14:textId="77777777" w:rsidR="004F5DD8" w:rsidRPr="004F5DD8" w:rsidRDefault="004F5DD8" w:rsidP="00AC2D76">
            <w:pPr>
              <w:rPr>
                <w:rFonts w:cs="Calibri"/>
                <w:sz w:val="20"/>
                <w:szCs w:val="20"/>
              </w:rPr>
            </w:pPr>
            <w:r w:rsidRPr="004F5DD8">
              <w:rPr>
                <w:rFonts w:cs="Calibri"/>
                <w:sz w:val="20"/>
                <w:szCs w:val="20"/>
              </w:rPr>
              <w:t>Прво (V)</w:t>
            </w:r>
          </w:p>
        </w:tc>
        <w:tc>
          <w:tcPr>
            <w:tcW w:w="4536" w:type="dxa"/>
            <w:tcBorders>
              <w:top w:val="nil"/>
              <w:left w:val="single" w:sz="4" w:space="0" w:color="000000"/>
              <w:bottom w:val="single" w:sz="4" w:space="0" w:color="000000"/>
              <w:right w:val="nil"/>
            </w:tcBorders>
            <w:vAlign w:val="bottom"/>
          </w:tcPr>
          <w:p w14:paraId="04FD847C" w14:textId="77777777" w:rsidR="004F5DD8" w:rsidRPr="004F5DD8" w:rsidRDefault="004F5DD8" w:rsidP="00AC2D76">
            <w:pPr>
              <w:rPr>
                <w:rFonts w:eastAsia="Times New Roman" w:cs="Calibri"/>
                <w:color w:val="000000"/>
                <w:sz w:val="20"/>
                <w:szCs w:val="20"/>
                <w:lang w:val="ru-RU"/>
              </w:rPr>
            </w:pPr>
            <w:r w:rsidRPr="004F5DD8">
              <w:rPr>
                <w:rFonts w:eastAsia="Times New Roman" w:cs="Calibri"/>
                <w:color w:val="000000"/>
                <w:sz w:val="20"/>
                <w:szCs w:val="20"/>
                <w:lang w:val="ru-RU"/>
              </w:rPr>
              <w:t>Сликање: Ахроматски бои: Загадување на водата – гваш, темпера</w:t>
            </w:r>
          </w:p>
        </w:tc>
        <w:tc>
          <w:tcPr>
            <w:tcW w:w="1489" w:type="dxa"/>
            <w:tcBorders>
              <w:top w:val="nil"/>
              <w:left w:val="single" w:sz="4" w:space="0" w:color="000000"/>
              <w:bottom w:val="single" w:sz="4" w:space="0" w:color="000000"/>
              <w:right w:val="nil"/>
            </w:tcBorders>
            <w:vAlign w:val="bottom"/>
          </w:tcPr>
          <w:p w14:paraId="0CD02B5E"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2</w:t>
            </w:r>
          </w:p>
        </w:tc>
        <w:tc>
          <w:tcPr>
            <w:tcW w:w="3189" w:type="dxa"/>
            <w:tcBorders>
              <w:top w:val="nil"/>
              <w:left w:val="single" w:sz="4" w:space="0" w:color="000000"/>
              <w:bottom w:val="single" w:sz="4" w:space="0" w:color="000000"/>
              <w:right w:val="single" w:sz="4" w:space="0" w:color="000000"/>
            </w:tcBorders>
            <w:vAlign w:val="bottom"/>
          </w:tcPr>
          <w:p w14:paraId="291C6FF8"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lang w:eastAsia="mk-MK"/>
              </w:rPr>
              <w:t>Февруари</w:t>
            </w:r>
          </w:p>
        </w:tc>
      </w:tr>
      <w:tr w:rsidR="004F5DD8" w:rsidRPr="004F5DD8" w14:paraId="00ED3735" w14:textId="77777777" w:rsidTr="008A649E">
        <w:trPr>
          <w:trHeight w:val="300"/>
        </w:trPr>
        <w:tc>
          <w:tcPr>
            <w:tcW w:w="491" w:type="dxa"/>
            <w:vMerge w:val="restart"/>
            <w:tcBorders>
              <w:top w:val="nil"/>
              <w:left w:val="single" w:sz="4" w:space="0" w:color="000000"/>
              <w:right w:val="nil"/>
            </w:tcBorders>
            <w:vAlign w:val="bottom"/>
          </w:tcPr>
          <w:p w14:paraId="7CB55BC8"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4</w:t>
            </w:r>
          </w:p>
        </w:tc>
        <w:tc>
          <w:tcPr>
            <w:tcW w:w="2692" w:type="dxa"/>
            <w:vMerge w:val="restart"/>
            <w:tcBorders>
              <w:top w:val="nil"/>
              <w:left w:val="single" w:sz="4" w:space="0" w:color="000000"/>
              <w:right w:val="nil"/>
            </w:tcBorders>
            <w:vAlign w:val="bottom"/>
          </w:tcPr>
          <w:p w14:paraId="548EFA98"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Рационално користење на водата</w:t>
            </w:r>
          </w:p>
        </w:tc>
        <w:tc>
          <w:tcPr>
            <w:tcW w:w="1984" w:type="dxa"/>
            <w:tcBorders>
              <w:top w:val="nil"/>
              <w:left w:val="single" w:sz="4" w:space="0" w:color="000000"/>
              <w:bottom w:val="single" w:sz="4" w:space="0" w:color="000000"/>
              <w:right w:val="nil"/>
            </w:tcBorders>
            <w:vAlign w:val="bottom"/>
          </w:tcPr>
          <w:p w14:paraId="0C308BA3" w14:textId="77777777" w:rsidR="004F5DD8" w:rsidRPr="004F5DD8" w:rsidRDefault="004F5DD8" w:rsidP="00AC2D76">
            <w:pPr>
              <w:rPr>
                <w:rFonts w:eastAsia="Times New Roman" w:cs="Calibri"/>
                <w:color w:val="000000"/>
                <w:sz w:val="20"/>
                <w:szCs w:val="20"/>
                <w:lang w:val="mk-MK" w:eastAsia="mk-MK"/>
              </w:rPr>
            </w:pPr>
            <w:r w:rsidRPr="004F5DD8">
              <w:rPr>
                <w:rFonts w:eastAsia="Times New Roman" w:cs="Calibri"/>
                <w:color w:val="000000"/>
                <w:sz w:val="20"/>
                <w:szCs w:val="20"/>
                <w:lang w:val="mk-MK" w:eastAsia="mk-MK"/>
              </w:rPr>
              <w:t>Географија</w:t>
            </w:r>
          </w:p>
        </w:tc>
        <w:tc>
          <w:tcPr>
            <w:tcW w:w="1134" w:type="dxa"/>
            <w:tcBorders>
              <w:top w:val="nil"/>
              <w:left w:val="single" w:sz="4" w:space="0" w:color="000000"/>
              <w:bottom w:val="single" w:sz="4" w:space="0" w:color="000000"/>
              <w:right w:val="nil"/>
            </w:tcBorders>
            <w:vAlign w:val="bottom"/>
          </w:tcPr>
          <w:p w14:paraId="3D69ADB4" w14:textId="77777777" w:rsidR="004F5DD8" w:rsidRPr="004F5DD8" w:rsidRDefault="004F5DD8" w:rsidP="00AC2D76">
            <w:pPr>
              <w:rPr>
                <w:rFonts w:eastAsia="Times New Roman" w:cs="Calibri"/>
                <w:color w:val="000000"/>
                <w:sz w:val="20"/>
                <w:szCs w:val="20"/>
                <w:lang w:val="mk-MK" w:eastAsia="mk-MK"/>
              </w:rPr>
            </w:pPr>
            <w:r w:rsidRPr="004F5DD8">
              <w:rPr>
                <w:rFonts w:eastAsia="Times New Roman" w:cs="Calibri"/>
                <w:color w:val="000000"/>
                <w:sz w:val="20"/>
                <w:szCs w:val="20"/>
                <w:lang w:eastAsia="mk-MK"/>
              </w:rPr>
              <w:t>IX</w:t>
            </w:r>
          </w:p>
        </w:tc>
        <w:tc>
          <w:tcPr>
            <w:tcW w:w="4536" w:type="dxa"/>
            <w:tcBorders>
              <w:top w:val="nil"/>
              <w:left w:val="single" w:sz="4" w:space="0" w:color="000000"/>
              <w:bottom w:val="single" w:sz="4" w:space="0" w:color="000000"/>
              <w:right w:val="nil"/>
            </w:tcBorders>
            <w:vAlign w:val="bottom"/>
          </w:tcPr>
          <w:p w14:paraId="1A39A2CB" w14:textId="77777777" w:rsidR="004F5DD8" w:rsidRPr="004F5DD8" w:rsidRDefault="004F5DD8" w:rsidP="00AC2D76">
            <w:pPr>
              <w:rPr>
                <w:rFonts w:eastAsia="Times New Roman" w:cs="Calibri"/>
                <w:color w:val="000000"/>
                <w:sz w:val="20"/>
                <w:szCs w:val="20"/>
                <w:lang w:val="mk-MK" w:eastAsia="mk-MK"/>
              </w:rPr>
            </w:pPr>
            <w:r w:rsidRPr="004F5DD8">
              <w:rPr>
                <w:rFonts w:eastAsia="Times New Roman" w:cs="Calibri"/>
                <w:color w:val="000000"/>
                <w:sz w:val="20"/>
                <w:szCs w:val="20"/>
                <w:lang w:val="mk-MK" w:eastAsia="mk-MK"/>
              </w:rPr>
              <w:t>Хидрографија на Азија</w:t>
            </w:r>
          </w:p>
        </w:tc>
        <w:tc>
          <w:tcPr>
            <w:tcW w:w="1489" w:type="dxa"/>
            <w:tcBorders>
              <w:top w:val="nil"/>
              <w:left w:val="single" w:sz="4" w:space="0" w:color="000000"/>
              <w:bottom w:val="single" w:sz="4" w:space="0" w:color="000000"/>
              <w:right w:val="nil"/>
            </w:tcBorders>
            <w:vAlign w:val="bottom"/>
          </w:tcPr>
          <w:p w14:paraId="3026F567" w14:textId="77777777" w:rsidR="004F5DD8" w:rsidRPr="004F5DD8" w:rsidRDefault="004F5DD8" w:rsidP="00AC2D76">
            <w:pPr>
              <w:rPr>
                <w:rFonts w:eastAsia="Times New Roman" w:cs="Calibri"/>
                <w:color w:val="000000"/>
                <w:sz w:val="20"/>
                <w:szCs w:val="20"/>
                <w:lang w:eastAsia="mk-MK"/>
              </w:rPr>
            </w:pPr>
            <w:r w:rsidRPr="004F5DD8">
              <w:rPr>
                <w:rFonts w:eastAsia="Times New Roman" w:cs="Calibri"/>
                <w:color w:val="000000"/>
                <w:sz w:val="20"/>
                <w:szCs w:val="20"/>
                <w:lang w:eastAsia="mk-MK"/>
              </w:rPr>
              <w:t>1</w:t>
            </w:r>
          </w:p>
        </w:tc>
        <w:tc>
          <w:tcPr>
            <w:tcW w:w="3189" w:type="dxa"/>
            <w:tcBorders>
              <w:top w:val="nil"/>
              <w:left w:val="single" w:sz="4" w:space="0" w:color="000000"/>
              <w:bottom w:val="single" w:sz="4" w:space="0" w:color="000000"/>
              <w:right w:val="single" w:sz="4" w:space="0" w:color="000000"/>
            </w:tcBorders>
            <w:vAlign w:val="bottom"/>
          </w:tcPr>
          <w:p w14:paraId="61A137F9" w14:textId="77777777" w:rsidR="004F5DD8" w:rsidRPr="004F5DD8" w:rsidRDefault="004F5DD8" w:rsidP="00AC2D76">
            <w:pPr>
              <w:rPr>
                <w:rFonts w:eastAsia="Times New Roman" w:cs="Calibri"/>
                <w:color w:val="000000"/>
                <w:sz w:val="20"/>
                <w:szCs w:val="20"/>
                <w:lang w:eastAsia="mk-MK"/>
              </w:rPr>
            </w:pPr>
            <w:r w:rsidRPr="004F5DD8">
              <w:rPr>
                <w:rFonts w:eastAsia="Times New Roman" w:cs="Calibri"/>
                <w:color w:val="000000"/>
                <w:sz w:val="20"/>
                <w:szCs w:val="20"/>
                <w:lang w:eastAsia="mk-MK"/>
              </w:rPr>
              <w:t>Ноември</w:t>
            </w:r>
          </w:p>
        </w:tc>
      </w:tr>
      <w:tr w:rsidR="004F5DD8" w:rsidRPr="004F5DD8" w14:paraId="2FE06929" w14:textId="77777777" w:rsidTr="008A649E">
        <w:trPr>
          <w:trHeight w:val="300"/>
        </w:trPr>
        <w:tc>
          <w:tcPr>
            <w:tcW w:w="491" w:type="dxa"/>
            <w:vMerge/>
            <w:tcBorders>
              <w:left w:val="single" w:sz="4" w:space="0" w:color="000000"/>
              <w:right w:val="nil"/>
            </w:tcBorders>
            <w:vAlign w:val="bottom"/>
          </w:tcPr>
          <w:p w14:paraId="276BA760" w14:textId="77777777" w:rsidR="004F5DD8" w:rsidRPr="004F5DD8" w:rsidRDefault="004F5DD8" w:rsidP="00AC2D76">
            <w:pPr>
              <w:rPr>
                <w:rFonts w:eastAsia="Times New Roman" w:cs="Calibri"/>
                <w:color w:val="000000"/>
                <w:sz w:val="20"/>
                <w:szCs w:val="20"/>
              </w:rPr>
            </w:pPr>
          </w:p>
        </w:tc>
        <w:tc>
          <w:tcPr>
            <w:tcW w:w="2692" w:type="dxa"/>
            <w:vMerge/>
            <w:tcBorders>
              <w:left w:val="single" w:sz="4" w:space="0" w:color="000000"/>
              <w:right w:val="nil"/>
            </w:tcBorders>
            <w:vAlign w:val="bottom"/>
          </w:tcPr>
          <w:p w14:paraId="6800CD6A" w14:textId="77777777" w:rsidR="004F5DD8" w:rsidRPr="004F5DD8" w:rsidRDefault="004F5DD8" w:rsidP="00AC2D76">
            <w:pPr>
              <w:rPr>
                <w:rFonts w:eastAsia="Times New Roman" w:cs="Calibri"/>
                <w:color w:val="000000"/>
                <w:sz w:val="20"/>
                <w:szCs w:val="20"/>
              </w:rPr>
            </w:pPr>
          </w:p>
        </w:tc>
        <w:tc>
          <w:tcPr>
            <w:tcW w:w="1984" w:type="dxa"/>
            <w:tcBorders>
              <w:top w:val="nil"/>
              <w:left w:val="single" w:sz="4" w:space="0" w:color="000000"/>
              <w:bottom w:val="single" w:sz="4" w:space="0" w:color="000000"/>
              <w:right w:val="nil"/>
            </w:tcBorders>
            <w:vAlign w:val="bottom"/>
          </w:tcPr>
          <w:p w14:paraId="01D5420D" w14:textId="77777777" w:rsidR="004F5DD8" w:rsidRPr="004F5DD8" w:rsidRDefault="004F5DD8" w:rsidP="00AC2D76">
            <w:pPr>
              <w:rPr>
                <w:rFonts w:eastAsia="Times New Roman" w:cs="Calibri"/>
                <w:color w:val="000000"/>
                <w:sz w:val="20"/>
                <w:szCs w:val="20"/>
                <w:lang w:eastAsia="mk-MK"/>
              </w:rPr>
            </w:pPr>
            <w:r w:rsidRPr="004F5DD8">
              <w:rPr>
                <w:rFonts w:eastAsia="Times New Roman" w:cs="Calibri"/>
                <w:color w:val="000000"/>
                <w:sz w:val="20"/>
                <w:szCs w:val="20"/>
                <w:lang w:eastAsia="mk-MK"/>
              </w:rPr>
              <w:t> Етика</w:t>
            </w:r>
          </w:p>
        </w:tc>
        <w:tc>
          <w:tcPr>
            <w:tcW w:w="1134" w:type="dxa"/>
            <w:tcBorders>
              <w:top w:val="nil"/>
              <w:left w:val="single" w:sz="4" w:space="0" w:color="000000"/>
              <w:bottom w:val="single" w:sz="4" w:space="0" w:color="000000"/>
              <w:right w:val="nil"/>
            </w:tcBorders>
            <w:vAlign w:val="bottom"/>
          </w:tcPr>
          <w:p w14:paraId="6D53A31E" w14:textId="77777777" w:rsidR="004F5DD8" w:rsidRPr="004F5DD8" w:rsidRDefault="004F5DD8" w:rsidP="00AC2D76">
            <w:pPr>
              <w:rPr>
                <w:rFonts w:eastAsia="Times New Roman" w:cs="Calibri"/>
                <w:color w:val="000000"/>
                <w:sz w:val="20"/>
                <w:szCs w:val="20"/>
                <w:lang w:eastAsia="mk-MK"/>
              </w:rPr>
            </w:pPr>
            <w:r w:rsidRPr="004F5DD8">
              <w:rPr>
                <w:rFonts w:eastAsia="Times New Roman" w:cs="Calibri"/>
                <w:color w:val="000000"/>
                <w:sz w:val="20"/>
                <w:szCs w:val="20"/>
                <w:lang w:eastAsia="mk-MK"/>
              </w:rPr>
              <w:t>  VII</w:t>
            </w:r>
          </w:p>
        </w:tc>
        <w:tc>
          <w:tcPr>
            <w:tcW w:w="4536" w:type="dxa"/>
            <w:tcBorders>
              <w:top w:val="nil"/>
              <w:left w:val="single" w:sz="4" w:space="0" w:color="000000"/>
              <w:bottom w:val="single" w:sz="4" w:space="0" w:color="000000"/>
              <w:right w:val="nil"/>
            </w:tcBorders>
            <w:vAlign w:val="bottom"/>
          </w:tcPr>
          <w:p w14:paraId="3CA5B129" w14:textId="77777777" w:rsidR="004F5DD8" w:rsidRPr="004F5DD8" w:rsidRDefault="004F5DD8" w:rsidP="00AC2D76">
            <w:pPr>
              <w:rPr>
                <w:rFonts w:eastAsia="Times New Roman" w:cs="Calibri"/>
                <w:color w:val="000000"/>
                <w:sz w:val="20"/>
                <w:szCs w:val="20"/>
                <w:lang w:eastAsia="mk-MK"/>
              </w:rPr>
            </w:pPr>
            <w:r w:rsidRPr="004F5DD8">
              <w:rPr>
                <w:rFonts w:eastAsia="Times New Roman" w:cs="Calibri"/>
                <w:color w:val="000000"/>
                <w:sz w:val="20"/>
                <w:szCs w:val="20"/>
                <w:lang w:eastAsia="mk-MK"/>
              </w:rPr>
              <w:t> Добро однесување</w:t>
            </w:r>
          </w:p>
        </w:tc>
        <w:tc>
          <w:tcPr>
            <w:tcW w:w="1489" w:type="dxa"/>
            <w:tcBorders>
              <w:top w:val="nil"/>
              <w:left w:val="single" w:sz="4" w:space="0" w:color="000000"/>
              <w:bottom w:val="single" w:sz="4" w:space="0" w:color="000000"/>
              <w:right w:val="nil"/>
            </w:tcBorders>
            <w:vAlign w:val="bottom"/>
          </w:tcPr>
          <w:p w14:paraId="3B8A34A8" w14:textId="77777777" w:rsidR="004F5DD8" w:rsidRPr="004F5DD8" w:rsidRDefault="004F5DD8" w:rsidP="00AC2D76">
            <w:pPr>
              <w:rPr>
                <w:rFonts w:eastAsia="Times New Roman" w:cs="Calibri"/>
                <w:color w:val="000000"/>
                <w:sz w:val="20"/>
                <w:szCs w:val="20"/>
                <w:lang w:eastAsia="mk-MK"/>
              </w:rPr>
            </w:pPr>
            <w:r w:rsidRPr="004F5DD8">
              <w:rPr>
                <w:rFonts w:eastAsia="Times New Roman" w:cs="Calibri"/>
                <w:color w:val="000000"/>
                <w:sz w:val="20"/>
                <w:szCs w:val="20"/>
                <w:lang w:eastAsia="mk-MK"/>
              </w:rPr>
              <w:t> 1</w:t>
            </w:r>
          </w:p>
        </w:tc>
        <w:tc>
          <w:tcPr>
            <w:tcW w:w="3189" w:type="dxa"/>
            <w:tcBorders>
              <w:top w:val="nil"/>
              <w:left w:val="single" w:sz="4" w:space="0" w:color="000000"/>
              <w:bottom w:val="single" w:sz="4" w:space="0" w:color="000000"/>
              <w:right w:val="single" w:sz="4" w:space="0" w:color="000000"/>
            </w:tcBorders>
            <w:vAlign w:val="bottom"/>
          </w:tcPr>
          <w:p w14:paraId="4012E4CD" w14:textId="77777777" w:rsidR="004F5DD8" w:rsidRPr="004F5DD8" w:rsidRDefault="004F5DD8" w:rsidP="00AC2D76">
            <w:pPr>
              <w:rPr>
                <w:rFonts w:eastAsia="Times New Roman" w:cs="Calibri"/>
                <w:color w:val="000000"/>
                <w:sz w:val="20"/>
                <w:szCs w:val="20"/>
                <w:lang w:eastAsia="mk-MK"/>
              </w:rPr>
            </w:pPr>
            <w:r w:rsidRPr="004F5DD8">
              <w:rPr>
                <w:rFonts w:eastAsia="Times New Roman" w:cs="Calibri"/>
                <w:color w:val="000000"/>
                <w:sz w:val="20"/>
                <w:szCs w:val="20"/>
                <w:lang w:eastAsia="mk-MK"/>
              </w:rPr>
              <w:t xml:space="preserve">Март </w:t>
            </w:r>
          </w:p>
        </w:tc>
      </w:tr>
      <w:tr w:rsidR="004F5DD8" w:rsidRPr="004F5DD8" w14:paraId="0F8023CF" w14:textId="77777777" w:rsidTr="008A649E">
        <w:trPr>
          <w:trHeight w:val="300"/>
        </w:trPr>
        <w:tc>
          <w:tcPr>
            <w:tcW w:w="491" w:type="dxa"/>
            <w:vMerge/>
            <w:tcBorders>
              <w:left w:val="single" w:sz="4" w:space="0" w:color="000000"/>
              <w:right w:val="nil"/>
            </w:tcBorders>
            <w:vAlign w:val="bottom"/>
          </w:tcPr>
          <w:p w14:paraId="4F2F17D2" w14:textId="77777777" w:rsidR="004F5DD8" w:rsidRPr="004F5DD8" w:rsidRDefault="004F5DD8" w:rsidP="00AC2D76">
            <w:pPr>
              <w:rPr>
                <w:rFonts w:eastAsia="Times New Roman" w:cs="Calibri"/>
                <w:color w:val="000000"/>
                <w:sz w:val="20"/>
                <w:szCs w:val="20"/>
              </w:rPr>
            </w:pPr>
          </w:p>
        </w:tc>
        <w:tc>
          <w:tcPr>
            <w:tcW w:w="2692" w:type="dxa"/>
            <w:vMerge/>
            <w:tcBorders>
              <w:left w:val="single" w:sz="4" w:space="0" w:color="000000"/>
              <w:right w:val="nil"/>
            </w:tcBorders>
            <w:vAlign w:val="bottom"/>
          </w:tcPr>
          <w:p w14:paraId="5CB1A988" w14:textId="77777777" w:rsidR="004F5DD8" w:rsidRPr="004F5DD8" w:rsidRDefault="004F5DD8" w:rsidP="00AC2D76">
            <w:pPr>
              <w:rPr>
                <w:rFonts w:eastAsia="Times New Roman" w:cs="Calibri"/>
                <w:color w:val="000000"/>
                <w:sz w:val="20"/>
                <w:szCs w:val="20"/>
              </w:rPr>
            </w:pPr>
          </w:p>
        </w:tc>
        <w:tc>
          <w:tcPr>
            <w:tcW w:w="1984" w:type="dxa"/>
            <w:tcBorders>
              <w:top w:val="nil"/>
              <w:left w:val="single" w:sz="4" w:space="0" w:color="000000"/>
              <w:bottom w:val="single" w:sz="4" w:space="0" w:color="000000"/>
              <w:right w:val="nil"/>
            </w:tcBorders>
            <w:vAlign w:val="bottom"/>
          </w:tcPr>
          <w:p w14:paraId="26C1A2DF"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Македонски јазик</w:t>
            </w:r>
          </w:p>
        </w:tc>
        <w:tc>
          <w:tcPr>
            <w:tcW w:w="1134" w:type="dxa"/>
            <w:tcBorders>
              <w:top w:val="nil"/>
              <w:left w:val="single" w:sz="4" w:space="0" w:color="000000"/>
              <w:bottom w:val="single" w:sz="4" w:space="0" w:color="000000"/>
              <w:right w:val="nil"/>
            </w:tcBorders>
            <w:vAlign w:val="bottom"/>
          </w:tcPr>
          <w:p w14:paraId="6D91FE08" w14:textId="77777777" w:rsidR="004F5DD8" w:rsidRPr="004F5DD8" w:rsidRDefault="004F5DD8" w:rsidP="00AC2D76">
            <w:pPr>
              <w:rPr>
                <w:rFonts w:cs="Calibri"/>
                <w:sz w:val="20"/>
                <w:szCs w:val="20"/>
              </w:rPr>
            </w:pPr>
            <w:r w:rsidRPr="004F5DD8">
              <w:rPr>
                <w:rFonts w:cs="Calibri"/>
                <w:sz w:val="20"/>
                <w:szCs w:val="20"/>
              </w:rPr>
              <w:t>V</w:t>
            </w:r>
          </w:p>
        </w:tc>
        <w:tc>
          <w:tcPr>
            <w:tcW w:w="4536" w:type="dxa"/>
            <w:tcBorders>
              <w:top w:val="nil"/>
              <w:left w:val="single" w:sz="4" w:space="0" w:color="000000"/>
              <w:bottom w:val="single" w:sz="4" w:space="0" w:color="000000"/>
              <w:right w:val="nil"/>
            </w:tcBorders>
            <w:vAlign w:val="bottom"/>
          </w:tcPr>
          <w:p w14:paraId="14CB5B84" w14:textId="77777777" w:rsidR="004F5DD8" w:rsidRPr="004F5DD8" w:rsidRDefault="004F5DD8" w:rsidP="00AC2D76">
            <w:pPr>
              <w:rPr>
                <w:rFonts w:eastAsia="Times New Roman" w:cs="Calibri"/>
                <w:color w:val="000000"/>
                <w:sz w:val="20"/>
                <w:szCs w:val="20"/>
                <w:lang w:val="ru-RU"/>
              </w:rPr>
            </w:pPr>
            <w:r w:rsidRPr="004F5DD8">
              <w:rPr>
                <w:rFonts w:eastAsia="Times New Roman" w:cs="Calibri"/>
                <w:color w:val="000000"/>
                <w:sz w:val="20"/>
                <w:szCs w:val="20"/>
                <w:lang w:val="ru-RU"/>
              </w:rPr>
              <w:t>Вежби низ игра – составување приказна</w:t>
            </w:r>
          </w:p>
          <w:p w14:paraId="58828BED" w14:textId="77777777" w:rsidR="004F5DD8" w:rsidRPr="004F5DD8" w:rsidRDefault="004F5DD8" w:rsidP="00AC2D76">
            <w:pPr>
              <w:rPr>
                <w:rFonts w:eastAsia="Times New Roman" w:cs="Calibri"/>
                <w:color w:val="000000"/>
                <w:sz w:val="20"/>
                <w:szCs w:val="20"/>
                <w:lang w:val="ru-RU"/>
              </w:rPr>
            </w:pPr>
            <w:r w:rsidRPr="004F5DD8">
              <w:rPr>
                <w:rFonts w:eastAsia="Times New Roman" w:cs="Calibri"/>
                <w:color w:val="000000"/>
                <w:sz w:val="20"/>
                <w:szCs w:val="20"/>
                <w:lang w:val="ru-RU"/>
              </w:rPr>
              <w:t>Каменот што зборува</w:t>
            </w:r>
          </w:p>
        </w:tc>
        <w:tc>
          <w:tcPr>
            <w:tcW w:w="1489" w:type="dxa"/>
            <w:tcBorders>
              <w:top w:val="nil"/>
              <w:left w:val="single" w:sz="4" w:space="0" w:color="000000"/>
              <w:bottom w:val="single" w:sz="4" w:space="0" w:color="000000"/>
              <w:right w:val="nil"/>
            </w:tcBorders>
            <w:vAlign w:val="bottom"/>
          </w:tcPr>
          <w:p w14:paraId="233EED0C"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1</w:t>
            </w:r>
          </w:p>
        </w:tc>
        <w:tc>
          <w:tcPr>
            <w:tcW w:w="3189" w:type="dxa"/>
            <w:tcBorders>
              <w:top w:val="nil"/>
              <w:left w:val="single" w:sz="4" w:space="0" w:color="000000"/>
              <w:bottom w:val="single" w:sz="4" w:space="0" w:color="000000"/>
              <w:right w:val="single" w:sz="4" w:space="0" w:color="000000"/>
            </w:tcBorders>
            <w:vAlign w:val="bottom"/>
          </w:tcPr>
          <w:p w14:paraId="4018B90E"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Ноември</w:t>
            </w:r>
          </w:p>
        </w:tc>
      </w:tr>
      <w:tr w:rsidR="004F5DD8" w:rsidRPr="004F5DD8" w14:paraId="6C3AE13F" w14:textId="77777777" w:rsidTr="008A649E">
        <w:trPr>
          <w:trHeight w:val="300"/>
        </w:trPr>
        <w:tc>
          <w:tcPr>
            <w:tcW w:w="491" w:type="dxa"/>
            <w:vMerge/>
            <w:tcBorders>
              <w:left w:val="single" w:sz="4" w:space="0" w:color="000000"/>
              <w:right w:val="nil"/>
            </w:tcBorders>
            <w:vAlign w:val="bottom"/>
          </w:tcPr>
          <w:p w14:paraId="41EA67E2" w14:textId="77777777" w:rsidR="004F5DD8" w:rsidRPr="004F5DD8" w:rsidRDefault="004F5DD8" w:rsidP="00AC2D76">
            <w:pPr>
              <w:rPr>
                <w:rFonts w:eastAsia="Times New Roman" w:cs="Calibri"/>
                <w:color w:val="000000"/>
                <w:sz w:val="20"/>
                <w:szCs w:val="20"/>
              </w:rPr>
            </w:pPr>
          </w:p>
        </w:tc>
        <w:tc>
          <w:tcPr>
            <w:tcW w:w="2692" w:type="dxa"/>
            <w:vMerge/>
            <w:tcBorders>
              <w:left w:val="single" w:sz="4" w:space="0" w:color="000000"/>
              <w:right w:val="nil"/>
            </w:tcBorders>
            <w:vAlign w:val="bottom"/>
          </w:tcPr>
          <w:p w14:paraId="58A01EF8" w14:textId="77777777" w:rsidR="004F5DD8" w:rsidRPr="004F5DD8" w:rsidRDefault="004F5DD8" w:rsidP="00AC2D76">
            <w:pPr>
              <w:rPr>
                <w:rFonts w:eastAsia="Times New Roman" w:cs="Calibri"/>
                <w:color w:val="000000"/>
                <w:sz w:val="20"/>
                <w:szCs w:val="20"/>
              </w:rPr>
            </w:pPr>
          </w:p>
        </w:tc>
        <w:tc>
          <w:tcPr>
            <w:tcW w:w="1984" w:type="dxa"/>
            <w:tcBorders>
              <w:top w:val="nil"/>
              <w:left w:val="single" w:sz="4" w:space="0" w:color="000000"/>
              <w:bottom w:val="single" w:sz="4" w:space="0" w:color="000000"/>
              <w:right w:val="nil"/>
            </w:tcBorders>
            <w:vAlign w:val="bottom"/>
          </w:tcPr>
          <w:p w14:paraId="11D0F014"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Математика</w:t>
            </w:r>
          </w:p>
        </w:tc>
        <w:tc>
          <w:tcPr>
            <w:tcW w:w="1134" w:type="dxa"/>
            <w:tcBorders>
              <w:top w:val="nil"/>
              <w:left w:val="single" w:sz="4" w:space="0" w:color="000000"/>
              <w:bottom w:val="single" w:sz="4" w:space="0" w:color="000000"/>
              <w:right w:val="nil"/>
            </w:tcBorders>
            <w:vAlign w:val="bottom"/>
          </w:tcPr>
          <w:p w14:paraId="1796FCE5" w14:textId="77777777" w:rsidR="004F5DD8" w:rsidRPr="004F5DD8" w:rsidRDefault="004F5DD8" w:rsidP="00AC2D76">
            <w:pPr>
              <w:rPr>
                <w:rFonts w:cs="Calibri"/>
                <w:sz w:val="20"/>
                <w:szCs w:val="20"/>
              </w:rPr>
            </w:pPr>
            <w:r w:rsidRPr="004F5DD8">
              <w:rPr>
                <w:rFonts w:cs="Calibri"/>
                <w:sz w:val="20"/>
                <w:szCs w:val="20"/>
              </w:rPr>
              <w:t xml:space="preserve">VI, VIII </w:t>
            </w:r>
          </w:p>
        </w:tc>
        <w:tc>
          <w:tcPr>
            <w:tcW w:w="4536" w:type="dxa"/>
            <w:tcBorders>
              <w:top w:val="nil"/>
              <w:left w:val="single" w:sz="4" w:space="0" w:color="000000"/>
              <w:bottom w:val="single" w:sz="4" w:space="0" w:color="000000"/>
              <w:right w:val="nil"/>
            </w:tcBorders>
            <w:vAlign w:val="bottom"/>
          </w:tcPr>
          <w:p w14:paraId="16709790" w14:textId="77777777" w:rsidR="004F5DD8" w:rsidRPr="004F5DD8" w:rsidRDefault="004F5DD8" w:rsidP="00AC2D76">
            <w:pPr>
              <w:rPr>
                <w:rFonts w:eastAsia="Times New Roman" w:cs="Calibri"/>
                <w:color w:val="000000"/>
                <w:sz w:val="20"/>
                <w:szCs w:val="20"/>
                <w:lang w:val="ru-RU"/>
              </w:rPr>
            </w:pPr>
            <w:r w:rsidRPr="004F5DD8">
              <w:rPr>
                <w:rFonts w:eastAsia="Times New Roman" w:cs="Calibri"/>
                <w:color w:val="000000"/>
                <w:sz w:val="20"/>
                <w:szCs w:val="20"/>
                <w:lang w:val="ru-RU"/>
              </w:rPr>
              <w:t xml:space="preserve">Собирање и одземање на дропки </w:t>
            </w:r>
          </w:p>
          <w:p w14:paraId="787335E4" w14:textId="77777777" w:rsidR="004F5DD8" w:rsidRPr="004F5DD8" w:rsidRDefault="004F5DD8" w:rsidP="00AC2D76">
            <w:pPr>
              <w:rPr>
                <w:rFonts w:eastAsia="Times New Roman" w:cs="Calibri"/>
                <w:color w:val="000000"/>
                <w:sz w:val="20"/>
                <w:szCs w:val="20"/>
                <w:lang w:val="ru-RU"/>
              </w:rPr>
            </w:pPr>
            <w:r w:rsidRPr="004F5DD8">
              <w:rPr>
                <w:rFonts w:eastAsia="Times New Roman" w:cs="Calibri"/>
                <w:color w:val="000000"/>
                <w:sz w:val="20"/>
                <w:szCs w:val="20"/>
                <w:lang w:val="ru-RU"/>
              </w:rPr>
              <w:t>Мерки за волумен</w:t>
            </w:r>
          </w:p>
          <w:p w14:paraId="76E77013"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Графичко претставување на податоци</w:t>
            </w:r>
          </w:p>
        </w:tc>
        <w:tc>
          <w:tcPr>
            <w:tcW w:w="1489" w:type="dxa"/>
            <w:tcBorders>
              <w:top w:val="nil"/>
              <w:left w:val="single" w:sz="4" w:space="0" w:color="000000"/>
              <w:bottom w:val="single" w:sz="4" w:space="0" w:color="000000"/>
              <w:right w:val="nil"/>
            </w:tcBorders>
            <w:vAlign w:val="bottom"/>
          </w:tcPr>
          <w:p w14:paraId="27C379AC"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1+1+2</w:t>
            </w:r>
          </w:p>
        </w:tc>
        <w:tc>
          <w:tcPr>
            <w:tcW w:w="3189" w:type="dxa"/>
            <w:tcBorders>
              <w:top w:val="nil"/>
              <w:left w:val="single" w:sz="4" w:space="0" w:color="000000"/>
              <w:bottom w:val="single" w:sz="4" w:space="0" w:color="000000"/>
              <w:right w:val="single" w:sz="4" w:space="0" w:color="000000"/>
            </w:tcBorders>
            <w:vAlign w:val="bottom"/>
          </w:tcPr>
          <w:p w14:paraId="111F7D33" w14:textId="6CAF050C" w:rsidR="004F5DD8" w:rsidRPr="004F5DD8" w:rsidRDefault="008A649E" w:rsidP="00AC2D76">
            <w:pPr>
              <w:rPr>
                <w:rFonts w:eastAsia="Times New Roman" w:cs="Calibri"/>
                <w:color w:val="000000"/>
                <w:sz w:val="20"/>
                <w:szCs w:val="20"/>
              </w:rPr>
            </w:pPr>
            <w:r>
              <w:rPr>
                <w:rFonts w:eastAsia="Times New Roman" w:cs="Calibri"/>
                <w:color w:val="000000"/>
                <w:sz w:val="20"/>
                <w:szCs w:val="20"/>
              </w:rPr>
              <w:t>Фев</w:t>
            </w:r>
            <w:r w:rsidR="004F5DD8" w:rsidRPr="004F5DD8">
              <w:rPr>
                <w:rFonts w:eastAsia="Times New Roman" w:cs="Calibri"/>
                <w:color w:val="000000"/>
                <w:sz w:val="20"/>
                <w:szCs w:val="20"/>
              </w:rPr>
              <w:t>руари, Мај, Ноември</w:t>
            </w:r>
          </w:p>
          <w:p w14:paraId="0012CC79" w14:textId="77777777" w:rsidR="004F5DD8" w:rsidRPr="004F5DD8" w:rsidRDefault="004F5DD8" w:rsidP="00AC2D76">
            <w:pPr>
              <w:rPr>
                <w:rFonts w:eastAsia="Times New Roman" w:cs="Calibri"/>
                <w:color w:val="000000"/>
                <w:sz w:val="20"/>
                <w:szCs w:val="20"/>
              </w:rPr>
            </w:pPr>
          </w:p>
        </w:tc>
      </w:tr>
      <w:tr w:rsidR="004F5DD8" w:rsidRPr="004F5DD8" w14:paraId="576B70B2" w14:textId="77777777" w:rsidTr="008A649E">
        <w:trPr>
          <w:trHeight w:val="462"/>
        </w:trPr>
        <w:tc>
          <w:tcPr>
            <w:tcW w:w="491" w:type="dxa"/>
            <w:vMerge/>
            <w:tcBorders>
              <w:left w:val="single" w:sz="4" w:space="0" w:color="000000"/>
              <w:right w:val="nil"/>
            </w:tcBorders>
            <w:vAlign w:val="bottom"/>
          </w:tcPr>
          <w:p w14:paraId="29E01CEF" w14:textId="77777777" w:rsidR="004F5DD8" w:rsidRPr="004F5DD8" w:rsidRDefault="004F5DD8" w:rsidP="00AC2D76">
            <w:pPr>
              <w:rPr>
                <w:rFonts w:eastAsia="Times New Roman" w:cs="Calibri"/>
                <w:color w:val="000000"/>
                <w:sz w:val="20"/>
                <w:szCs w:val="20"/>
              </w:rPr>
            </w:pPr>
          </w:p>
        </w:tc>
        <w:tc>
          <w:tcPr>
            <w:tcW w:w="2692" w:type="dxa"/>
            <w:vMerge/>
            <w:tcBorders>
              <w:left w:val="single" w:sz="4" w:space="0" w:color="000000"/>
              <w:right w:val="nil"/>
            </w:tcBorders>
            <w:vAlign w:val="bottom"/>
          </w:tcPr>
          <w:p w14:paraId="15C2C56F" w14:textId="77777777" w:rsidR="004F5DD8" w:rsidRPr="004F5DD8" w:rsidRDefault="004F5DD8" w:rsidP="00AC2D76">
            <w:pPr>
              <w:rPr>
                <w:rFonts w:eastAsia="Times New Roman" w:cs="Calibri"/>
                <w:color w:val="000000"/>
                <w:sz w:val="20"/>
                <w:szCs w:val="20"/>
              </w:rPr>
            </w:pPr>
          </w:p>
        </w:tc>
        <w:tc>
          <w:tcPr>
            <w:tcW w:w="1984" w:type="dxa"/>
            <w:tcBorders>
              <w:top w:val="nil"/>
              <w:left w:val="single" w:sz="4" w:space="0" w:color="000000"/>
              <w:bottom w:val="single" w:sz="4" w:space="0" w:color="000000"/>
              <w:right w:val="nil"/>
            </w:tcBorders>
            <w:vAlign w:val="bottom"/>
          </w:tcPr>
          <w:p w14:paraId="6C1CE72C"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Музичко образовние</w:t>
            </w:r>
          </w:p>
        </w:tc>
        <w:tc>
          <w:tcPr>
            <w:tcW w:w="1134" w:type="dxa"/>
            <w:tcBorders>
              <w:top w:val="nil"/>
              <w:left w:val="single" w:sz="4" w:space="0" w:color="000000"/>
              <w:bottom w:val="single" w:sz="4" w:space="0" w:color="000000"/>
              <w:right w:val="nil"/>
            </w:tcBorders>
            <w:vAlign w:val="bottom"/>
          </w:tcPr>
          <w:p w14:paraId="2BDD7780" w14:textId="77777777" w:rsidR="004F5DD8" w:rsidRPr="004F5DD8" w:rsidRDefault="004F5DD8" w:rsidP="00AC2D76">
            <w:pPr>
              <w:rPr>
                <w:rFonts w:cs="Calibri"/>
                <w:sz w:val="20"/>
                <w:szCs w:val="20"/>
              </w:rPr>
            </w:pPr>
            <w:r w:rsidRPr="004F5DD8">
              <w:rPr>
                <w:rFonts w:cs="Calibri"/>
                <w:sz w:val="20"/>
                <w:szCs w:val="20"/>
              </w:rPr>
              <w:t>Прво ( I )</w:t>
            </w:r>
          </w:p>
          <w:p w14:paraId="6A3E2E5B" w14:textId="77777777" w:rsidR="004F5DD8" w:rsidRPr="004F5DD8" w:rsidRDefault="004F5DD8" w:rsidP="00AC2D76">
            <w:pPr>
              <w:rPr>
                <w:rFonts w:cs="Calibri"/>
                <w:sz w:val="20"/>
                <w:szCs w:val="20"/>
              </w:rPr>
            </w:pPr>
          </w:p>
        </w:tc>
        <w:tc>
          <w:tcPr>
            <w:tcW w:w="4536" w:type="dxa"/>
            <w:tcBorders>
              <w:top w:val="nil"/>
              <w:left w:val="single" w:sz="4" w:space="0" w:color="000000"/>
              <w:bottom w:val="single" w:sz="4" w:space="0" w:color="000000"/>
              <w:right w:val="nil"/>
            </w:tcBorders>
            <w:vAlign w:val="bottom"/>
          </w:tcPr>
          <w:p w14:paraId="6E85567C" w14:textId="77777777" w:rsidR="004F5DD8" w:rsidRPr="004F5DD8" w:rsidRDefault="004F5DD8" w:rsidP="00AC2D76">
            <w:pPr>
              <w:rPr>
                <w:rFonts w:eastAsia="Times New Roman" w:cs="Calibri"/>
                <w:color w:val="000000"/>
                <w:sz w:val="20"/>
                <w:szCs w:val="20"/>
                <w:lang w:val="ru-RU"/>
              </w:rPr>
            </w:pPr>
            <w:r w:rsidRPr="004F5DD8">
              <w:rPr>
                <w:rFonts w:eastAsia="Times New Roman" w:cs="Calibri"/>
                <w:color w:val="000000"/>
                <w:sz w:val="20"/>
                <w:szCs w:val="20"/>
                <w:lang w:val="ru-RU"/>
              </w:rPr>
              <w:t>Наставна содржина: Обработка на песна „Хигиена“</w:t>
            </w:r>
          </w:p>
          <w:p w14:paraId="0C53D5CD" w14:textId="77777777" w:rsidR="004F5DD8" w:rsidRPr="004F5DD8" w:rsidRDefault="004F5DD8" w:rsidP="00AC2D76">
            <w:pPr>
              <w:rPr>
                <w:rFonts w:eastAsia="Times New Roman" w:cs="Calibri"/>
                <w:color w:val="000000"/>
                <w:sz w:val="20"/>
                <w:szCs w:val="20"/>
                <w:lang w:val="ru-RU"/>
              </w:rPr>
            </w:pPr>
          </w:p>
          <w:p w14:paraId="073DCB9A" w14:textId="77777777" w:rsidR="004F5DD8" w:rsidRPr="004F5DD8" w:rsidRDefault="004F5DD8" w:rsidP="00AC2D76">
            <w:pPr>
              <w:rPr>
                <w:rFonts w:eastAsia="Times New Roman" w:cs="Calibri"/>
                <w:color w:val="000000"/>
                <w:sz w:val="20"/>
                <w:szCs w:val="20"/>
                <w:lang w:val="ru-RU"/>
              </w:rPr>
            </w:pPr>
          </w:p>
        </w:tc>
        <w:tc>
          <w:tcPr>
            <w:tcW w:w="1489" w:type="dxa"/>
            <w:tcBorders>
              <w:top w:val="nil"/>
              <w:left w:val="single" w:sz="4" w:space="0" w:color="000000"/>
              <w:bottom w:val="single" w:sz="4" w:space="0" w:color="000000"/>
              <w:right w:val="nil"/>
            </w:tcBorders>
            <w:vAlign w:val="bottom"/>
          </w:tcPr>
          <w:p w14:paraId="68B89A46"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1</w:t>
            </w:r>
          </w:p>
        </w:tc>
        <w:tc>
          <w:tcPr>
            <w:tcW w:w="3189" w:type="dxa"/>
            <w:tcBorders>
              <w:top w:val="nil"/>
              <w:left w:val="single" w:sz="4" w:space="0" w:color="000000"/>
              <w:bottom w:val="single" w:sz="4" w:space="0" w:color="000000"/>
              <w:right w:val="single" w:sz="4" w:space="0" w:color="000000"/>
            </w:tcBorders>
            <w:vAlign w:val="bottom"/>
          </w:tcPr>
          <w:p w14:paraId="0D036CA3"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Фе</w:t>
            </w:r>
            <w:r w:rsidRPr="004F5DD8">
              <w:rPr>
                <w:rFonts w:eastAsia="Times New Roman" w:cs="Calibri"/>
                <w:color w:val="000000"/>
                <w:sz w:val="20"/>
                <w:szCs w:val="20"/>
                <w:lang w:val="mk-MK"/>
              </w:rPr>
              <w:t>в</w:t>
            </w:r>
            <w:r w:rsidRPr="004F5DD8">
              <w:rPr>
                <w:rFonts w:eastAsia="Times New Roman" w:cs="Calibri"/>
                <w:color w:val="000000"/>
                <w:sz w:val="20"/>
                <w:szCs w:val="20"/>
              </w:rPr>
              <w:t>руари</w:t>
            </w:r>
          </w:p>
        </w:tc>
      </w:tr>
      <w:tr w:rsidR="004F5DD8" w:rsidRPr="004F5DD8" w14:paraId="76AED826" w14:textId="77777777" w:rsidTr="008A649E">
        <w:trPr>
          <w:trHeight w:val="333"/>
        </w:trPr>
        <w:tc>
          <w:tcPr>
            <w:tcW w:w="491" w:type="dxa"/>
            <w:vMerge/>
            <w:tcBorders>
              <w:left w:val="single" w:sz="4" w:space="0" w:color="000000"/>
              <w:right w:val="nil"/>
            </w:tcBorders>
            <w:vAlign w:val="bottom"/>
          </w:tcPr>
          <w:p w14:paraId="4FCF4171" w14:textId="77777777" w:rsidR="004F5DD8" w:rsidRPr="004F5DD8" w:rsidRDefault="004F5DD8" w:rsidP="00AC2D76">
            <w:pPr>
              <w:rPr>
                <w:rFonts w:eastAsia="Times New Roman" w:cs="Calibri"/>
                <w:color w:val="000000"/>
                <w:sz w:val="20"/>
                <w:szCs w:val="20"/>
              </w:rPr>
            </w:pPr>
          </w:p>
        </w:tc>
        <w:tc>
          <w:tcPr>
            <w:tcW w:w="2692" w:type="dxa"/>
            <w:vMerge/>
            <w:tcBorders>
              <w:left w:val="single" w:sz="4" w:space="0" w:color="000000"/>
              <w:right w:val="nil"/>
            </w:tcBorders>
            <w:vAlign w:val="bottom"/>
          </w:tcPr>
          <w:p w14:paraId="5D0E71A7" w14:textId="77777777" w:rsidR="004F5DD8" w:rsidRPr="004F5DD8" w:rsidRDefault="004F5DD8" w:rsidP="00AC2D76">
            <w:pPr>
              <w:rPr>
                <w:rFonts w:eastAsia="Times New Roman" w:cs="Calibri"/>
                <w:color w:val="000000"/>
                <w:sz w:val="20"/>
                <w:szCs w:val="20"/>
              </w:rPr>
            </w:pPr>
          </w:p>
        </w:tc>
        <w:tc>
          <w:tcPr>
            <w:tcW w:w="1984" w:type="dxa"/>
            <w:tcBorders>
              <w:top w:val="nil"/>
              <w:left w:val="single" w:sz="4" w:space="0" w:color="000000"/>
              <w:bottom w:val="single" w:sz="4" w:space="0" w:color="000000"/>
              <w:right w:val="nil"/>
            </w:tcBorders>
            <w:vAlign w:val="bottom"/>
          </w:tcPr>
          <w:p w14:paraId="0E2AF933"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Физика</w:t>
            </w:r>
          </w:p>
          <w:p w14:paraId="21A6D1BA" w14:textId="77777777" w:rsidR="004F5DD8" w:rsidRPr="004F5DD8" w:rsidRDefault="004F5DD8" w:rsidP="00AC2D76">
            <w:pPr>
              <w:rPr>
                <w:rFonts w:eastAsia="Times New Roman" w:cs="Calibri"/>
                <w:color w:val="000000"/>
                <w:sz w:val="20"/>
                <w:szCs w:val="20"/>
              </w:rPr>
            </w:pPr>
          </w:p>
        </w:tc>
        <w:tc>
          <w:tcPr>
            <w:tcW w:w="1134" w:type="dxa"/>
            <w:tcBorders>
              <w:top w:val="nil"/>
              <w:left w:val="single" w:sz="4" w:space="0" w:color="000000"/>
              <w:bottom w:val="single" w:sz="4" w:space="0" w:color="000000"/>
              <w:right w:val="nil"/>
            </w:tcBorders>
            <w:vAlign w:val="bottom"/>
          </w:tcPr>
          <w:p w14:paraId="17C888E4" w14:textId="77777777" w:rsidR="004F5DD8" w:rsidRPr="004F5DD8" w:rsidRDefault="004F5DD8" w:rsidP="00AC2D76">
            <w:pPr>
              <w:rPr>
                <w:rFonts w:cs="Calibri"/>
                <w:sz w:val="20"/>
                <w:szCs w:val="20"/>
              </w:rPr>
            </w:pPr>
            <w:r w:rsidRPr="004F5DD8">
              <w:rPr>
                <w:rFonts w:cs="Calibri"/>
                <w:sz w:val="20"/>
                <w:szCs w:val="20"/>
              </w:rPr>
              <w:t>VIII</w:t>
            </w:r>
            <w:r w:rsidRPr="004F5DD8">
              <w:rPr>
                <w:rFonts w:cs="Calibri"/>
                <w:sz w:val="20"/>
                <w:szCs w:val="20"/>
                <w:lang w:val="ru-RU"/>
              </w:rPr>
              <w:t xml:space="preserve"> </w:t>
            </w:r>
            <w:r w:rsidRPr="004F5DD8">
              <w:rPr>
                <w:rFonts w:cs="Calibri"/>
                <w:sz w:val="20"/>
                <w:szCs w:val="20"/>
              </w:rPr>
              <w:t>д</w:t>
            </w:r>
          </w:p>
          <w:p w14:paraId="03384EC6" w14:textId="77777777" w:rsidR="004F5DD8" w:rsidRPr="004F5DD8" w:rsidRDefault="004F5DD8" w:rsidP="00AC2D76">
            <w:pPr>
              <w:rPr>
                <w:rFonts w:cs="Calibri"/>
                <w:sz w:val="20"/>
                <w:szCs w:val="20"/>
              </w:rPr>
            </w:pPr>
          </w:p>
        </w:tc>
        <w:tc>
          <w:tcPr>
            <w:tcW w:w="4536" w:type="dxa"/>
            <w:tcBorders>
              <w:top w:val="nil"/>
              <w:left w:val="single" w:sz="4" w:space="0" w:color="000000"/>
              <w:bottom w:val="single" w:sz="4" w:space="0" w:color="000000"/>
              <w:right w:val="nil"/>
            </w:tcBorders>
            <w:vAlign w:val="bottom"/>
          </w:tcPr>
          <w:p w14:paraId="2232C165" w14:textId="77777777" w:rsidR="004F5DD8" w:rsidRPr="004F5DD8" w:rsidRDefault="004F5DD8" w:rsidP="00AC2D76">
            <w:pPr>
              <w:rPr>
                <w:rFonts w:eastAsia="Times New Roman" w:cs="Calibri"/>
                <w:color w:val="000000"/>
                <w:sz w:val="20"/>
                <w:szCs w:val="20"/>
                <w:lang w:val="ru-RU"/>
              </w:rPr>
            </w:pPr>
            <w:r w:rsidRPr="004F5DD8">
              <w:rPr>
                <w:rFonts w:eastAsia="Times New Roman" w:cs="Calibri"/>
                <w:color w:val="000000"/>
                <w:sz w:val="20"/>
                <w:szCs w:val="20"/>
                <w:lang w:val="ru-RU"/>
              </w:rPr>
              <w:t>Мерење на волумен на течности</w:t>
            </w:r>
          </w:p>
          <w:p w14:paraId="103213C4" w14:textId="77777777" w:rsidR="004F5DD8" w:rsidRPr="004F5DD8" w:rsidRDefault="004F5DD8" w:rsidP="00AC2D76">
            <w:pPr>
              <w:rPr>
                <w:rFonts w:eastAsia="Times New Roman" w:cs="Calibri"/>
                <w:color w:val="000000"/>
                <w:sz w:val="20"/>
                <w:szCs w:val="20"/>
              </w:rPr>
            </w:pPr>
          </w:p>
        </w:tc>
        <w:tc>
          <w:tcPr>
            <w:tcW w:w="1489" w:type="dxa"/>
            <w:tcBorders>
              <w:top w:val="nil"/>
              <w:left w:val="single" w:sz="4" w:space="0" w:color="000000"/>
              <w:bottom w:val="single" w:sz="4" w:space="0" w:color="000000"/>
              <w:right w:val="nil"/>
            </w:tcBorders>
            <w:vAlign w:val="bottom"/>
          </w:tcPr>
          <w:p w14:paraId="6C2D0909"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1</w:t>
            </w:r>
          </w:p>
        </w:tc>
        <w:tc>
          <w:tcPr>
            <w:tcW w:w="3189" w:type="dxa"/>
            <w:tcBorders>
              <w:top w:val="nil"/>
              <w:left w:val="single" w:sz="4" w:space="0" w:color="000000"/>
              <w:bottom w:val="single" w:sz="4" w:space="0" w:color="000000"/>
              <w:right w:val="single" w:sz="4" w:space="0" w:color="000000"/>
            </w:tcBorders>
            <w:vAlign w:val="bottom"/>
          </w:tcPr>
          <w:p w14:paraId="16C09F60"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Трета недела септември</w:t>
            </w:r>
          </w:p>
        </w:tc>
      </w:tr>
      <w:tr w:rsidR="004F5DD8" w:rsidRPr="004F5DD8" w14:paraId="7062570B" w14:textId="77777777" w:rsidTr="008A649E">
        <w:trPr>
          <w:trHeight w:val="6570"/>
        </w:trPr>
        <w:tc>
          <w:tcPr>
            <w:tcW w:w="491" w:type="dxa"/>
            <w:vMerge/>
            <w:tcBorders>
              <w:left w:val="single" w:sz="4" w:space="0" w:color="000000"/>
              <w:bottom w:val="single" w:sz="4" w:space="0" w:color="000000"/>
              <w:right w:val="nil"/>
            </w:tcBorders>
            <w:vAlign w:val="bottom"/>
          </w:tcPr>
          <w:p w14:paraId="2CA72570" w14:textId="77777777" w:rsidR="004F5DD8" w:rsidRPr="004F5DD8" w:rsidRDefault="004F5DD8" w:rsidP="00AC2D76">
            <w:pPr>
              <w:rPr>
                <w:rFonts w:eastAsia="Times New Roman" w:cs="Calibri"/>
                <w:color w:val="000000"/>
                <w:sz w:val="20"/>
                <w:szCs w:val="20"/>
              </w:rPr>
            </w:pPr>
          </w:p>
        </w:tc>
        <w:tc>
          <w:tcPr>
            <w:tcW w:w="2692" w:type="dxa"/>
            <w:vMerge/>
            <w:tcBorders>
              <w:left w:val="single" w:sz="4" w:space="0" w:color="000000"/>
              <w:bottom w:val="single" w:sz="4" w:space="0" w:color="000000"/>
              <w:right w:val="nil"/>
            </w:tcBorders>
            <w:vAlign w:val="bottom"/>
          </w:tcPr>
          <w:p w14:paraId="23540870" w14:textId="77777777" w:rsidR="004F5DD8" w:rsidRPr="004F5DD8" w:rsidRDefault="004F5DD8" w:rsidP="00AC2D76">
            <w:pPr>
              <w:rPr>
                <w:rFonts w:eastAsia="Times New Roman" w:cs="Calibri"/>
                <w:color w:val="000000"/>
                <w:sz w:val="20"/>
                <w:szCs w:val="20"/>
              </w:rPr>
            </w:pPr>
          </w:p>
        </w:tc>
        <w:tc>
          <w:tcPr>
            <w:tcW w:w="1984" w:type="dxa"/>
            <w:tcBorders>
              <w:top w:val="nil"/>
              <w:left w:val="single" w:sz="4" w:space="0" w:color="000000"/>
              <w:bottom w:val="single" w:sz="4" w:space="0" w:color="000000"/>
              <w:right w:val="nil"/>
            </w:tcBorders>
            <w:vAlign w:val="bottom"/>
          </w:tcPr>
          <w:p w14:paraId="69D486DA" w14:textId="77777777" w:rsidR="004F5DD8" w:rsidRPr="004F5DD8" w:rsidRDefault="004F5DD8" w:rsidP="00AC2D76">
            <w:pPr>
              <w:rPr>
                <w:rFonts w:eastAsia="Times New Roman" w:cs="Calibri"/>
                <w:color w:val="000000"/>
                <w:sz w:val="20"/>
                <w:szCs w:val="20"/>
              </w:rPr>
            </w:pPr>
          </w:p>
          <w:p w14:paraId="1946550E" w14:textId="77777777" w:rsidR="004F5DD8" w:rsidRPr="004F5DD8" w:rsidRDefault="004F5DD8" w:rsidP="00AC2D76">
            <w:pPr>
              <w:rPr>
                <w:rFonts w:eastAsia="Times New Roman" w:cs="Calibri"/>
                <w:color w:val="000000"/>
                <w:sz w:val="20"/>
                <w:szCs w:val="20"/>
              </w:rPr>
            </w:pPr>
          </w:p>
          <w:p w14:paraId="3A39B73A" w14:textId="77777777" w:rsidR="004F5DD8" w:rsidRPr="004F5DD8" w:rsidRDefault="004F5DD8" w:rsidP="00AC2D76">
            <w:pPr>
              <w:rPr>
                <w:rFonts w:eastAsia="Times New Roman" w:cs="Calibri"/>
                <w:color w:val="000000"/>
                <w:sz w:val="20"/>
                <w:szCs w:val="20"/>
              </w:rPr>
            </w:pPr>
          </w:p>
          <w:p w14:paraId="53370E4D"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Македонски јазик</w:t>
            </w:r>
          </w:p>
          <w:p w14:paraId="022C7ED6" w14:textId="77777777" w:rsidR="004F5DD8" w:rsidRPr="004F5DD8" w:rsidRDefault="004F5DD8" w:rsidP="00AC2D76">
            <w:pPr>
              <w:rPr>
                <w:rFonts w:eastAsia="Times New Roman" w:cs="Calibri"/>
                <w:color w:val="000000"/>
                <w:sz w:val="20"/>
                <w:szCs w:val="20"/>
              </w:rPr>
            </w:pPr>
          </w:p>
          <w:p w14:paraId="000A8993" w14:textId="77777777" w:rsidR="004F5DD8" w:rsidRPr="004F5DD8" w:rsidRDefault="004F5DD8" w:rsidP="00AC2D76">
            <w:pPr>
              <w:rPr>
                <w:rFonts w:eastAsia="Times New Roman" w:cs="Calibri"/>
                <w:color w:val="000000"/>
                <w:sz w:val="20"/>
                <w:szCs w:val="20"/>
              </w:rPr>
            </w:pPr>
          </w:p>
          <w:p w14:paraId="2F4C77DD" w14:textId="77777777" w:rsidR="004F5DD8" w:rsidRPr="004F5DD8" w:rsidRDefault="004F5DD8" w:rsidP="00AC2D76">
            <w:pPr>
              <w:rPr>
                <w:rFonts w:eastAsia="Times New Roman" w:cs="Calibri"/>
                <w:color w:val="000000"/>
                <w:sz w:val="20"/>
                <w:szCs w:val="20"/>
              </w:rPr>
            </w:pPr>
          </w:p>
          <w:p w14:paraId="239F313F" w14:textId="77777777" w:rsidR="004F5DD8" w:rsidRPr="004F5DD8" w:rsidRDefault="004F5DD8" w:rsidP="00AC2D76">
            <w:pPr>
              <w:rPr>
                <w:rFonts w:eastAsia="Times New Roman" w:cs="Calibri"/>
                <w:color w:val="000000"/>
                <w:sz w:val="20"/>
                <w:szCs w:val="20"/>
              </w:rPr>
            </w:pPr>
          </w:p>
          <w:p w14:paraId="4D8485E4" w14:textId="5022FA79" w:rsidR="004F5DD8" w:rsidRPr="004F5DD8" w:rsidRDefault="004F5DD8" w:rsidP="00AC2D76">
            <w:pPr>
              <w:rPr>
                <w:rFonts w:eastAsia="Times New Roman" w:cs="Calibri"/>
                <w:color w:val="000000"/>
                <w:sz w:val="20"/>
                <w:szCs w:val="20"/>
              </w:rPr>
            </w:pPr>
          </w:p>
          <w:p w14:paraId="701166E6" w14:textId="77777777" w:rsidR="004F5DD8" w:rsidRPr="004F5DD8" w:rsidRDefault="004F5DD8" w:rsidP="00AC2D76">
            <w:pPr>
              <w:rPr>
                <w:rFonts w:eastAsia="Times New Roman" w:cs="Calibri"/>
                <w:color w:val="000000"/>
                <w:sz w:val="20"/>
                <w:szCs w:val="20"/>
              </w:rPr>
            </w:pPr>
          </w:p>
          <w:p w14:paraId="66A5750C"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Македонски јазик</w:t>
            </w:r>
            <w:r w:rsidRPr="004F5DD8">
              <w:rPr>
                <w:rFonts w:eastAsia="Times New Roman" w:cs="Calibri"/>
                <w:color w:val="000000"/>
                <w:sz w:val="20"/>
                <w:szCs w:val="20"/>
              </w:rPr>
              <w:tab/>
            </w:r>
          </w:p>
          <w:p w14:paraId="748831FC"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ab/>
            </w:r>
          </w:p>
          <w:p w14:paraId="27F28E94" w14:textId="77777777" w:rsidR="004F5DD8" w:rsidRPr="004F5DD8" w:rsidRDefault="004F5DD8" w:rsidP="00AC2D76">
            <w:pPr>
              <w:rPr>
                <w:rFonts w:eastAsia="Times New Roman" w:cs="Calibri"/>
                <w:color w:val="000000"/>
                <w:sz w:val="20"/>
                <w:szCs w:val="20"/>
              </w:rPr>
            </w:pPr>
          </w:p>
        </w:tc>
        <w:tc>
          <w:tcPr>
            <w:tcW w:w="1134" w:type="dxa"/>
            <w:tcBorders>
              <w:top w:val="nil"/>
              <w:left w:val="single" w:sz="4" w:space="0" w:color="000000"/>
              <w:bottom w:val="single" w:sz="4" w:space="0" w:color="000000"/>
              <w:right w:val="nil"/>
            </w:tcBorders>
            <w:vAlign w:val="bottom"/>
          </w:tcPr>
          <w:p w14:paraId="1F548B53" w14:textId="77777777" w:rsidR="004F5DD8" w:rsidRPr="004F5DD8" w:rsidRDefault="004F5DD8" w:rsidP="00AC2D76">
            <w:pPr>
              <w:rPr>
                <w:rFonts w:cs="Calibri"/>
                <w:sz w:val="20"/>
                <w:szCs w:val="20"/>
                <w:lang w:val="ru-RU"/>
              </w:rPr>
            </w:pPr>
            <w:r w:rsidRPr="004F5DD8">
              <w:rPr>
                <w:rFonts w:cs="Calibri"/>
                <w:sz w:val="20"/>
                <w:szCs w:val="20"/>
              </w:rPr>
              <w:t>VI</w:t>
            </w:r>
            <w:r w:rsidRPr="004F5DD8">
              <w:rPr>
                <w:rFonts w:cs="Calibri"/>
                <w:sz w:val="20"/>
                <w:szCs w:val="20"/>
                <w:lang w:val="ru-RU"/>
              </w:rPr>
              <w:t xml:space="preserve">, </w:t>
            </w:r>
            <w:r w:rsidRPr="004F5DD8">
              <w:rPr>
                <w:rFonts w:cs="Calibri"/>
                <w:sz w:val="20"/>
                <w:szCs w:val="20"/>
              </w:rPr>
              <w:t>VIII</w:t>
            </w:r>
            <w:r w:rsidRPr="004F5DD8">
              <w:rPr>
                <w:rFonts w:cs="Calibri"/>
                <w:sz w:val="20"/>
                <w:szCs w:val="20"/>
                <w:lang w:val="ru-RU"/>
              </w:rPr>
              <w:t xml:space="preserve">, </w:t>
            </w:r>
            <w:r w:rsidRPr="004F5DD8">
              <w:rPr>
                <w:rFonts w:cs="Calibri"/>
                <w:sz w:val="20"/>
                <w:szCs w:val="20"/>
              </w:rPr>
              <w:t>VIII</w:t>
            </w:r>
            <w:r w:rsidRPr="004F5DD8">
              <w:rPr>
                <w:rFonts w:cs="Calibri"/>
                <w:sz w:val="20"/>
                <w:szCs w:val="20"/>
                <w:lang w:val="ru-RU"/>
              </w:rPr>
              <w:t xml:space="preserve"> и </w:t>
            </w:r>
            <w:r w:rsidRPr="004F5DD8">
              <w:rPr>
                <w:rFonts w:cs="Calibri"/>
                <w:sz w:val="20"/>
                <w:szCs w:val="20"/>
              </w:rPr>
              <w:t>VIII</w:t>
            </w:r>
          </w:p>
          <w:p w14:paraId="0971B48A" w14:textId="77777777" w:rsidR="004F5DD8" w:rsidRPr="004F5DD8" w:rsidRDefault="004F5DD8" w:rsidP="00AC2D76">
            <w:pPr>
              <w:rPr>
                <w:rFonts w:cs="Calibri"/>
                <w:sz w:val="20"/>
                <w:szCs w:val="20"/>
                <w:lang w:val="ru-RU"/>
              </w:rPr>
            </w:pPr>
          </w:p>
          <w:p w14:paraId="6A27CD40" w14:textId="77777777" w:rsidR="004F5DD8" w:rsidRPr="004F5DD8" w:rsidRDefault="004F5DD8" w:rsidP="00AC2D76">
            <w:pPr>
              <w:rPr>
                <w:rFonts w:cs="Calibri"/>
                <w:sz w:val="20"/>
                <w:szCs w:val="20"/>
                <w:lang w:val="ru-RU"/>
              </w:rPr>
            </w:pPr>
          </w:p>
          <w:p w14:paraId="13F9F628" w14:textId="77777777" w:rsidR="004F5DD8" w:rsidRPr="004F5DD8" w:rsidRDefault="004F5DD8" w:rsidP="00AC2D76">
            <w:pPr>
              <w:rPr>
                <w:rFonts w:cs="Calibri"/>
                <w:sz w:val="20"/>
                <w:szCs w:val="20"/>
                <w:lang w:val="ru-RU"/>
              </w:rPr>
            </w:pPr>
          </w:p>
          <w:p w14:paraId="77651134" w14:textId="77777777" w:rsidR="004F5DD8" w:rsidRPr="004F5DD8" w:rsidRDefault="004F5DD8" w:rsidP="00AC2D76">
            <w:pPr>
              <w:rPr>
                <w:rFonts w:cs="Calibri"/>
                <w:sz w:val="20"/>
                <w:szCs w:val="20"/>
                <w:lang w:val="ru-RU"/>
              </w:rPr>
            </w:pPr>
          </w:p>
          <w:p w14:paraId="7B51EC53" w14:textId="77777777" w:rsidR="004F5DD8" w:rsidRPr="004F5DD8" w:rsidRDefault="004F5DD8" w:rsidP="00AC2D76">
            <w:pPr>
              <w:rPr>
                <w:rFonts w:cs="Calibri"/>
                <w:sz w:val="20"/>
                <w:szCs w:val="20"/>
                <w:lang w:val="ru-RU"/>
              </w:rPr>
            </w:pPr>
          </w:p>
          <w:p w14:paraId="10E436D9" w14:textId="77777777" w:rsidR="004F5DD8" w:rsidRPr="004F5DD8" w:rsidRDefault="004F5DD8" w:rsidP="00AC2D76">
            <w:pPr>
              <w:rPr>
                <w:rFonts w:cs="Calibri"/>
                <w:sz w:val="20"/>
                <w:szCs w:val="20"/>
                <w:lang w:val="ru-RU"/>
              </w:rPr>
            </w:pPr>
          </w:p>
          <w:p w14:paraId="70934785" w14:textId="06028C61" w:rsidR="004F5DD8" w:rsidRPr="004F5DD8" w:rsidRDefault="004F5DD8" w:rsidP="00AC2D76">
            <w:pPr>
              <w:rPr>
                <w:rFonts w:cs="Calibri"/>
                <w:sz w:val="20"/>
                <w:szCs w:val="20"/>
                <w:lang w:val="ru-RU"/>
              </w:rPr>
            </w:pPr>
            <w:r w:rsidRPr="004F5DD8">
              <w:rPr>
                <w:rFonts w:cs="Calibri"/>
                <w:sz w:val="20"/>
                <w:szCs w:val="20"/>
                <w:lang w:val="ru-RU"/>
              </w:rPr>
              <w:t>6 одд.</w:t>
            </w:r>
          </w:p>
          <w:p w14:paraId="5D2BA5A9" w14:textId="77777777" w:rsidR="004F5DD8" w:rsidRPr="004F5DD8" w:rsidRDefault="004F5DD8" w:rsidP="00AC2D76">
            <w:pPr>
              <w:rPr>
                <w:rFonts w:cs="Calibri"/>
                <w:sz w:val="20"/>
                <w:szCs w:val="20"/>
                <w:lang w:val="ru-RU"/>
              </w:rPr>
            </w:pPr>
          </w:p>
          <w:p w14:paraId="6E7F3768" w14:textId="77777777" w:rsidR="004F5DD8" w:rsidRPr="004F5DD8" w:rsidRDefault="004F5DD8" w:rsidP="00AC2D76">
            <w:pPr>
              <w:rPr>
                <w:rFonts w:cs="Calibri"/>
                <w:sz w:val="20"/>
                <w:szCs w:val="20"/>
                <w:lang w:val="ru-RU"/>
              </w:rPr>
            </w:pPr>
          </w:p>
          <w:p w14:paraId="217D8A04" w14:textId="77777777" w:rsidR="004F5DD8" w:rsidRPr="004F5DD8" w:rsidRDefault="004F5DD8" w:rsidP="00AC2D76">
            <w:pPr>
              <w:rPr>
                <w:rFonts w:cs="Calibri"/>
                <w:sz w:val="20"/>
                <w:szCs w:val="20"/>
                <w:lang w:val="ru-RU"/>
              </w:rPr>
            </w:pPr>
          </w:p>
          <w:p w14:paraId="68249165" w14:textId="77777777" w:rsidR="004F5DD8" w:rsidRPr="004F5DD8" w:rsidRDefault="004F5DD8" w:rsidP="00AC2D76">
            <w:pPr>
              <w:rPr>
                <w:rFonts w:cs="Calibri"/>
                <w:sz w:val="20"/>
                <w:szCs w:val="20"/>
              </w:rPr>
            </w:pPr>
            <w:r w:rsidRPr="004F5DD8">
              <w:rPr>
                <w:rFonts w:cs="Calibri"/>
                <w:sz w:val="20"/>
                <w:szCs w:val="20"/>
              </w:rPr>
              <w:t>7</w:t>
            </w:r>
          </w:p>
        </w:tc>
        <w:tc>
          <w:tcPr>
            <w:tcW w:w="4536" w:type="dxa"/>
            <w:tcBorders>
              <w:top w:val="nil"/>
              <w:left w:val="single" w:sz="4" w:space="0" w:color="000000"/>
              <w:bottom w:val="single" w:sz="4" w:space="0" w:color="000000"/>
              <w:right w:val="nil"/>
            </w:tcBorders>
            <w:vAlign w:val="bottom"/>
          </w:tcPr>
          <w:p w14:paraId="106DA173" w14:textId="1A053ABC" w:rsidR="004F5DD8" w:rsidRPr="004F5DD8" w:rsidRDefault="004F5DD8" w:rsidP="00AC2D76">
            <w:pPr>
              <w:rPr>
                <w:rFonts w:eastAsia="Times New Roman" w:cs="Calibri"/>
                <w:color w:val="000000"/>
                <w:sz w:val="20"/>
                <w:szCs w:val="20"/>
                <w:lang w:val="ru-RU"/>
              </w:rPr>
            </w:pPr>
            <w:r w:rsidRPr="004F5DD8">
              <w:rPr>
                <w:rFonts w:eastAsia="Times New Roman" w:cs="Calibri"/>
                <w:color w:val="000000"/>
                <w:sz w:val="20"/>
                <w:szCs w:val="20"/>
                <w:lang w:val="ru-RU"/>
              </w:rPr>
              <w:t>1. Анализа на домашна работа „Рационално користење на водата“ (акцентирање)</w:t>
            </w:r>
          </w:p>
          <w:p w14:paraId="58D77385" w14:textId="77777777" w:rsidR="004F5DD8" w:rsidRPr="004F5DD8" w:rsidRDefault="004F5DD8" w:rsidP="00AC2D76">
            <w:pPr>
              <w:rPr>
                <w:rFonts w:eastAsia="Times New Roman" w:cs="Calibri"/>
                <w:color w:val="000000"/>
                <w:sz w:val="20"/>
                <w:szCs w:val="20"/>
                <w:lang w:val="ru-RU"/>
              </w:rPr>
            </w:pPr>
            <w:r w:rsidRPr="004F5DD8">
              <w:rPr>
                <w:rFonts w:eastAsia="Times New Roman" w:cs="Calibri"/>
                <w:color w:val="000000"/>
                <w:sz w:val="20"/>
                <w:szCs w:val="20"/>
                <w:lang w:val="ru-RU"/>
              </w:rPr>
              <w:t>2. Творење лирска песна (Мотив: Штедење на вода)</w:t>
            </w:r>
          </w:p>
          <w:p w14:paraId="5C779EBD" w14:textId="77777777" w:rsidR="004F5DD8" w:rsidRPr="004F5DD8" w:rsidRDefault="004F5DD8" w:rsidP="00AC2D76">
            <w:pPr>
              <w:rPr>
                <w:rFonts w:eastAsia="Times New Roman" w:cs="Calibri"/>
                <w:color w:val="000000"/>
                <w:sz w:val="20"/>
                <w:szCs w:val="20"/>
                <w:lang w:val="ru-RU"/>
              </w:rPr>
            </w:pPr>
            <w:r w:rsidRPr="004F5DD8">
              <w:rPr>
                <w:rFonts w:eastAsia="Times New Roman" w:cs="Calibri"/>
                <w:color w:val="000000"/>
                <w:sz w:val="20"/>
                <w:szCs w:val="20"/>
                <w:lang w:val="ru-RU"/>
              </w:rPr>
              <w:t>3. Повторување за акцент</w:t>
            </w:r>
          </w:p>
          <w:p w14:paraId="7411A84D" w14:textId="77777777" w:rsidR="004F5DD8" w:rsidRPr="004F5DD8" w:rsidRDefault="004F5DD8" w:rsidP="00AC2D76">
            <w:pPr>
              <w:rPr>
                <w:rFonts w:eastAsia="Times New Roman" w:cs="Calibri"/>
                <w:color w:val="000000"/>
                <w:sz w:val="20"/>
                <w:szCs w:val="20"/>
                <w:lang w:val="ru-RU"/>
              </w:rPr>
            </w:pPr>
            <w:r w:rsidRPr="004F5DD8">
              <w:rPr>
                <w:rFonts w:eastAsia="Times New Roman" w:cs="Calibri"/>
                <w:color w:val="000000"/>
                <w:sz w:val="20"/>
                <w:szCs w:val="20"/>
                <w:lang w:val="ru-RU"/>
              </w:rPr>
              <w:t>4.Повторување на содржините за акцент</w:t>
            </w:r>
          </w:p>
          <w:p w14:paraId="1BC0F37C" w14:textId="1F9C9EDB" w:rsidR="004F5DD8" w:rsidRPr="004F5DD8" w:rsidRDefault="004F5DD8" w:rsidP="00AC2D76">
            <w:pPr>
              <w:rPr>
                <w:rFonts w:eastAsia="Times New Roman" w:cs="Calibri"/>
                <w:color w:val="000000"/>
                <w:sz w:val="20"/>
                <w:szCs w:val="20"/>
                <w:lang w:val="ru-RU"/>
              </w:rPr>
            </w:pPr>
            <w:r w:rsidRPr="004F5DD8">
              <w:rPr>
                <w:rFonts w:eastAsia="Times New Roman" w:cs="Calibri"/>
                <w:color w:val="000000"/>
                <w:sz w:val="20"/>
                <w:szCs w:val="20"/>
                <w:lang w:val="ru-RU"/>
              </w:rPr>
              <w:t>Анализа на домашна работа на тема: Рационално користење на водата (акцентирање)</w:t>
            </w:r>
          </w:p>
          <w:p w14:paraId="54499B36" w14:textId="77777777" w:rsidR="004F5DD8" w:rsidRPr="004F5DD8" w:rsidRDefault="004F5DD8" w:rsidP="00AC2D76">
            <w:pPr>
              <w:rPr>
                <w:rFonts w:eastAsia="Times New Roman" w:cs="Calibri"/>
                <w:color w:val="000000"/>
                <w:sz w:val="20"/>
                <w:szCs w:val="20"/>
                <w:lang w:val="ru-RU"/>
              </w:rPr>
            </w:pPr>
          </w:p>
          <w:p w14:paraId="26D4452E" w14:textId="77777777" w:rsidR="004F5DD8" w:rsidRPr="004F5DD8" w:rsidRDefault="004F5DD8" w:rsidP="00AC2D76">
            <w:pPr>
              <w:rPr>
                <w:rFonts w:eastAsia="Times New Roman" w:cs="Calibri"/>
                <w:color w:val="000000"/>
                <w:sz w:val="20"/>
                <w:szCs w:val="20"/>
                <w:lang w:val="ru-RU"/>
              </w:rPr>
            </w:pPr>
            <w:r w:rsidRPr="004F5DD8">
              <w:rPr>
                <w:rFonts w:eastAsia="Times New Roman" w:cs="Calibri"/>
                <w:color w:val="000000"/>
                <w:sz w:val="20"/>
                <w:szCs w:val="20"/>
                <w:lang w:val="ru-RU"/>
              </w:rPr>
              <w:t>Творење лирска песна ( мотив-штедење на вода)</w:t>
            </w:r>
          </w:p>
        </w:tc>
        <w:tc>
          <w:tcPr>
            <w:tcW w:w="1489" w:type="dxa"/>
            <w:tcBorders>
              <w:top w:val="nil"/>
              <w:left w:val="single" w:sz="4" w:space="0" w:color="000000"/>
              <w:bottom w:val="single" w:sz="4" w:space="0" w:color="000000"/>
              <w:right w:val="nil"/>
            </w:tcBorders>
            <w:vAlign w:val="bottom"/>
          </w:tcPr>
          <w:p w14:paraId="386EB207"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1</w:t>
            </w:r>
          </w:p>
          <w:p w14:paraId="09B098DA" w14:textId="77777777" w:rsidR="004F5DD8" w:rsidRPr="004F5DD8" w:rsidRDefault="004F5DD8" w:rsidP="00AC2D76">
            <w:pPr>
              <w:rPr>
                <w:rFonts w:eastAsia="Times New Roman" w:cs="Calibri"/>
                <w:color w:val="000000"/>
                <w:sz w:val="20"/>
                <w:szCs w:val="20"/>
              </w:rPr>
            </w:pPr>
          </w:p>
          <w:p w14:paraId="56E4A2A9" w14:textId="77777777" w:rsidR="004F5DD8" w:rsidRPr="004F5DD8" w:rsidRDefault="004F5DD8" w:rsidP="00AC2D76">
            <w:pPr>
              <w:rPr>
                <w:rFonts w:eastAsia="Times New Roman" w:cs="Calibri"/>
                <w:color w:val="000000"/>
                <w:sz w:val="20"/>
                <w:szCs w:val="20"/>
              </w:rPr>
            </w:pPr>
          </w:p>
          <w:p w14:paraId="1C410177" w14:textId="77777777" w:rsidR="004F5DD8" w:rsidRPr="004F5DD8" w:rsidRDefault="004F5DD8" w:rsidP="00AC2D76">
            <w:pPr>
              <w:rPr>
                <w:rFonts w:eastAsia="Times New Roman" w:cs="Calibri"/>
                <w:color w:val="000000"/>
                <w:sz w:val="20"/>
                <w:szCs w:val="20"/>
              </w:rPr>
            </w:pPr>
          </w:p>
          <w:p w14:paraId="04E2046E" w14:textId="77777777" w:rsidR="004F5DD8" w:rsidRPr="004F5DD8" w:rsidRDefault="004F5DD8" w:rsidP="00AC2D76">
            <w:pPr>
              <w:rPr>
                <w:rFonts w:eastAsia="Times New Roman" w:cs="Calibri"/>
                <w:color w:val="000000"/>
                <w:sz w:val="20"/>
                <w:szCs w:val="20"/>
              </w:rPr>
            </w:pPr>
          </w:p>
          <w:p w14:paraId="6DD0AD66" w14:textId="77777777" w:rsidR="004F5DD8" w:rsidRPr="004F5DD8" w:rsidRDefault="004F5DD8" w:rsidP="00AC2D76">
            <w:pPr>
              <w:rPr>
                <w:rFonts w:eastAsia="Times New Roman" w:cs="Calibri"/>
                <w:color w:val="000000"/>
                <w:sz w:val="20"/>
                <w:szCs w:val="20"/>
              </w:rPr>
            </w:pPr>
          </w:p>
          <w:p w14:paraId="79992028" w14:textId="77777777" w:rsidR="004F5DD8" w:rsidRPr="004F5DD8" w:rsidRDefault="004F5DD8" w:rsidP="00AC2D76">
            <w:pPr>
              <w:rPr>
                <w:rFonts w:eastAsia="Times New Roman" w:cs="Calibri"/>
                <w:color w:val="000000"/>
                <w:sz w:val="20"/>
                <w:szCs w:val="20"/>
              </w:rPr>
            </w:pPr>
          </w:p>
          <w:p w14:paraId="02739359" w14:textId="77777777" w:rsidR="004F5DD8" w:rsidRPr="004F5DD8" w:rsidRDefault="004F5DD8" w:rsidP="00AC2D76">
            <w:pPr>
              <w:rPr>
                <w:rFonts w:eastAsia="Times New Roman" w:cs="Calibri"/>
                <w:color w:val="000000"/>
                <w:sz w:val="20"/>
                <w:szCs w:val="20"/>
              </w:rPr>
            </w:pPr>
          </w:p>
          <w:p w14:paraId="26E877B4" w14:textId="77777777" w:rsidR="004F5DD8" w:rsidRPr="004F5DD8" w:rsidRDefault="004F5DD8" w:rsidP="00AC2D76">
            <w:pPr>
              <w:rPr>
                <w:rFonts w:eastAsia="Times New Roman" w:cs="Calibri"/>
                <w:color w:val="000000"/>
                <w:sz w:val="20"/>
                <w:szCs w:val="20"/>
              </w:rPr>
            </w:pPr>
          </w:p>
          <w:p w14:paraId="3F44FAFA" w14:textId="77777777" w:rsidR="004F5DD8" w:rsidRPr="004F5DD8" w:rsidRDefault="004F5DD8" w:rsidP="00AC2D76">
            <w:pPr>
              <w:rPr>
                <w:rFonts w:eastAsia="Times New Roman" w:cs="Calibri"/>
                <w:color w:val="000000"/>
                <w:sz w:val="20"/>
                <w:szCs w:val="20"/>
              </w:rPr>
            </w:pPr>
          </w:p>
          <w:p w14:paraId="545D1758" w14:textId="77777777" w:rsidR="004F5DD8" w:rsidRPr="004F5DD8" w:rsidRDefault="004F5DD8" w:rsidP="00AC2D76">
            <w:pPr>
              <w:rPr>
                <w:rFonts w:eastAsia="Times New Roman" w:cs="Calibri"/>
                <w:color w:val="000000"/>
                <w:sz w:val="20"/>
                <w:szCs w:val="20"/>
              </w:rPr>
            </w:pPr>
          </w:p>
          <w:p w14:paraId="12557299" w14:textId="77777777" w:rsidR="004F5DD8" w:rsidRPr="004F5DD8" w:rsidRDefault="004F5DD8" w:rsidP="00AC2D76">
            <w:pPr>
              <w:rPr>
                <w:rFonts w:eastAsia="Times New Roman" w:cs="Calibri"/>
                <w:color w:val="000000"/>
                <w:sz w:val="20"/>
                <w:szCs w:val="20"/>
              </w:rPr>
            </w:pPr>
          </w:p>
          <w:p w14:paraId="731A1313" w14:textId="77777777" w:rsidR="004F5DD8" w:rsidRPr="004F5DD8" w:rsidRDefault="004F5DD8" w:rsidP="00AC2D76">
            <w:pPr>
              <w:rPr>
                <w:rFonts w:eastAsia="Times New Roman" w:cs="Calibri"/>
                <w:color w:val="000000"/>
                <w:sz w:val="20"/>
                <w:szCs w:val="20"/>
              </w:rPr>
            </w:pPr>
          </w:p>
          <w:p w14:paraId="4A5AA248" w14:textId="77777777" w:rsidR="004F5DD8" w:rsidRPr="004F5DD8" w:rsidRDefault="004F5DD8" w:rsidP="00AC2D76">
            <w:pPr>
              <w:rPr>
                <w:rFonts w:eastAsia="Times New Roman" w:cs="Calibri"/>
                <w:color w:val="000000"/>
                <w:sz w:val="20"/>
                <w:szCs w:val="20"/>
              </w:rPr>
            </w:pPr>
          </w:p>
          <w:p w14:paraId="12109108" w14:textId="77777777" w:rsidR="004F5DD8" w:rsidRPr="004F5DD8" w:rsidRDefault="004F5DD8" w:rsidP="00AC2D76">
            <w:pPr>
              <w:rPr>
                <w:rFonts w:eastAsia="Times New Roman" w:cs="Calibri"/>
                <w:color w:val="000000"/>
                <w:sz w:val="20"/>
                <w:szCs w:val="20"/>
              </w:rPr>
            </w:pPr>
          </w:p>
          <w:p w14:paraId="20989076" w14:textId="77777777" w:rsidR="004F5DD8" w:rsidRPr="004F5DD8" w:rsidRDefault="004F5DD8" w:rsidP="00AC2D76">
            <w:pPr>
              <w:rPr>
                <w:rFonts w:eastAsia="Times New Roman" w:cs="Calibri"/>
                <w:color w:val="000000"/>
                <w:sz w:val="20"/>
                <w:szCs w:val="20"/>
              </w:rPr>
            </w:pPr>
          </w:p>
          <w:p w14:paraId="17EACD52" w14:textId="77777777" w:rsidR="004F5DD8" w:rsidRPr="004F5DD8" w:rsidRDefault="004F5DD8" w:rsidP="00AC2D76">
            <w:pPr>
              <w:rPr>
                <w:rFonts w:eastAsia="Times New Roman" w:cs="Calibri"/>
                <w:color w:val="000000"/>
                <w:sz w:val="20"/>
                <w:szCs w:val="20"/>
              </w:rPr>
            </w:pPr>
          </w:p>
          <w:p w14:paraId="25D37D16"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1</w:t>
            </w:r>
          </w:p>
          <w:p w14:paraId="3D72749B"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1</w:t>
            </w:r>
          </w:p>
          <w:p w14:paraId="6AF04050" w14:textId="77777777" w:rsidR="004F5DD8" w:rsidRPr="004F5DD8" w:rsidRDefault="004F5DD8" w:rsidP="00AC2D76">
            <w:pPr>
              <w:rPr>
                <w:rFonts w:eastAsia="Times New Roman" w:cs="Calibri"/>
                <w:color w:val="000000"/>
                <w:sz w:val="20"/>
                <w:szCs w:val="20"/>
              </w:rPr>
            </w:pPr>
          </w:p>
        </w:tc>
        <w:tc>
          <w:tcPr>
            <w:tcW w:w="3189" w:type="dxa"/>
            <w:tcBorders>
              <w:top w:val="nil"/>
              <w:left w:val="single" w:sz="4" w:space="0" w:color="000000"/>
              <w:bottom w:val="single" w:sz="4" w:space="0" w:color="000000"/>
              <w:right w:val="single" w:sz="4" w:space="0" w:color="000000"/>
            </w:tcBorders>
            <w:vAlign w:val="bottom"/>
          </w:tcPr>
          <w:p w14:paraId="1DE02D62"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Октомври</w:t>
            </w:r>
          </w:p>
          <w:p w14:paraId="3C39C6DE" w14:textId="77777777" w:rsidR="004F5DD8" w:rsidRPr="004F5DD8" w:rsidRDefault="004F5DD8" w:rsidP="00AC2D76">
            <w:pPr>
              <w:rPr>
                <w:rFonts w:eastAsia="Times New Roman" w:cs="Calibri"/>
                <w:color w:val="000000"/>
                <w:sz w:val="20"/>
                <w:szCs w:val="20"/>
              </w:rPr>
            </w:pPr>
          </w:p>
          <w:p w14:paraId="0F8F0A51" w14:textId="77777777" w:rsidR="004F5DD8" w:rsidRPr="004F5DD8" w:rsidRDefault="004F5DD8" w:rsidP="00AC2D76">
            <w:pPr>
              <w:rPr>
                <w:rFonts w:eastAsia="Times New Roman" w:cs="Calibri"/>
                <w:color w:val="000000"/>
                <w:sz w:val="20"/>
                <w:szCs w:val="20"/>
              </w:rPr>
            </w:pPr>
          </w:p>
          <w:p w14:paraId="7D8B8CD4" w14:textId="77777777" w:rsidR="004F5DD8" w:rsidRPr="004F5DD8" w:rsidRDefault="004F5DD8" w:rsidP="00AC2D76">
            <w:pPr>
              <w:rPr>
                <w:rFonts w:eastAsia="Times New Roman" w:cs="Calibri"/>
                <w:color w:val="000000"/>
                <w:sz w:val="20"/>
                <w:szCs w:val="20"/>
              </w:rPr>
            </w:pPr>
          </w:p>
          <w:p w14:paraId="6DA6A530" w14:textId="77777777" w:rsidR="004F5DD8" w:rsidRPr="004F5DD8" w:rsidRDefault="004F5DD8" w:rsidP="00AC2D76">
            <w:pPr>
              <w:rPr>
                <w:rFonts w:eastAsia="Times New Roman" w:cs="Calibri"/>
                <w:color w:val="000000"/>
                <w:sz w:val="20"/>
                <w:szCs w:val="20"/>
              </w:rPr>
            </w:pPr>
          </w:p>
          <w:p w14:paraId="2D1C0C2A" w14:textId="77777777" w:rsidR="004F5DD8" w:rsidRPr="004F5DD8" w:rsidRDefault="004F5DD8" w:rsidP="00AC2D76">
            <w:pPr>
              <w:rPr>
                <w:rFonts w:eastAsia="Times New Roman" w:cs="Calibri"/>
                <w:color w:val="000000"/>
                <w:sz w:val="20"/>
                <w:szCs w:val="20"/>
              </w:rPr>
            </w:pPr>
          </w:p>
          <w:p w14:paraId="280B6620" w14:textId="77777777" w:rsidR="004F5DD8" w:rsidRPr="004F5DD8" w:rsidRDefault="004F5DD8" w:rsidP="00AC2D76">
            <w:pPr>
              <w:rPr>
                <w:rFonts w:eastAsia="Times New Roman" w:cs="Calibri"/>
                <w:color w:val="000000"/>
                <w:sz w:val="20"/>
                <w:szCs w:val="20"/>
              </w:rPr>
            </w:pPr>
          </w:p>
          <w:p w14:paraId="58599C4F" w14:textId="77777777" w:rsidR="004F5DD8" w:rsidRPr="004F5DD8" w:rsidRDefault="004F5DD8" w:rsidP="00AC2D76">
            <w:pPr>
              <w:rPr>
                <w:rFonts w:eastAsia="Times New Roman" w:cs="Calibri"/>
                <w:color w:val="000000"/>
                <w:sz w:val="20"/>
                <w:szCs w:val="20"/>
              </w:rPr>
            </w:pPr>
          </w:p>
          <w:p w14:paraId="00CE75DE" w14:textId="77777777" w:rsidR="004F5DD8" w:rsidRPr="004F5DD8" w:rsidRDefault="004F5DD8" w:rsidP="00AC2D76">
            <w:pPr>
              <w:rPr>
                <w:rFonts w:eastAsia="Times New Roman" w:cs="Calibri"/>
                <w:color w:val="000000"/>
                <w:sz w:val="20"/>
                <w:szCs w:val="20"/>
              </w:rPr>
            </w:pPr>
          </w:p>
          <w:p w14:paraId="0B8C8019" w14:textId="77777777" w:rsidR="004F5DD8" w:rsidRPr="004F5DD8" w:rsidRDefault="004F5DD8" w:rsidP="00AC2D76">
            <w:pPr>
              <w:rPr>
                <w:rFonts w:eastAsia="Times New Roman" w:cs="Calibri"/>
                <w:color w:val="000000"/>
                <w:sz w:val="20"/>
                <w:szCs w:val="20"/>
              </w:rPr>
            </w:pPr>
          </w:p>
          <w:p w14:paraId="281AE646" w14:textId="77777777" w:rsidR="004F5DD8" w:rsidRPr="004F5DD8" w:rsidRDefault="004F5DD8" w:rsidP="00AC2D76">
            <w:pPr>
              <w:rPr>
                <w:rFonts w:eastAsia="Times New Roman" w:cs="Calibri"/>
                <w:color w:val="000000"/>
                <w:sz w:val="20"/>
                <w:szCs w:val="20"/>
              </w:rPr>
            </w:pPr>
          </w:p>
          <w:p w14:paraId="2B00CA55" w14:textId="77777777" w:rsidR="004F5DD8" w:rsidRPr="004F5DD8" w:rsidRDefault="004F5DD8" w:rsidP="00AC2D76">
            <w:pPr>
              <w:rPr>
                <w:rFonts w:eastAsia="Times New Roman" w:cs="Calibri"/>
                <w:color w:val="000000"/>
                <w:sz w:val="20"/>
                <w:szCs w:val="20"/>
              </w:rPr>
            </w:pPr>
          </w:p>
          <w:p w14:paraId="585EF83B" w14:textId="77777777" w:rsidR="004F5DD8" w:rsidRPr="004F5DD8" w:rsidRDefault="004F5DD8" w:rsidP="00AC2D76">
            <w:pPr>
              <w:rPr>
                <w:rFonts w:eastAsia="Times New Roman" w:cs="Calibri"/>
                <w:color w:val="000000"/>
                <w:sz w:val="20"/>
                <w:szCs w:val="20"/>
              </w:rPr>
            </w:pPr>
          </w:p>
          <w:p w14:paraId="4E65CD5B"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Октомври</w:t>
            </w:r>
          </w:p>
          <w:p w14:paraId="3283FD04" w14:textId="77777777" w:rsidR="004F5DD8" w:rsidRPr="004F5DD8" w:rsidRDefault="004F5DD8" w:rsidP="00AC2D76">
            <w:pPr>
              <w:rPr>
                <w:rFonts w:eastAsia="Times New Roman" w:cs="Calibri"/>
                <w:color w:val="000000"/>
                <w:sz w:val="20"/>
                <w:szCs w:val="20"/>
              </w:rPr>
            </w:pPr>
          </w:p>
          <w:p w14:paraId="0C8E5DF2" w14:textId="77777777" w:rsidR="004F5DD8" w:rsidRPr="004F5DD8" w:rsidRDefault="004F5DD8" w:rsidP="00AC2D76">
            <w:pPr>
              <w:rPr>
                <w:rFonts w:eastAsia="Times New Roman" w:cs="Calibri"/>
                <w:color w:val="000000"/>
                <w:sz w:val="20"/>
                <w:szCs w:val="20"/>
              </w:rPr>
            </w:pPr>
          </w:p>
          <w:p w14:paraId="4CB6B813" w14:textId="77777777" w:rsidR="004F5DD8" w:rsidRPr="004F5DD8" w:rsidRDefault="004F5DD8" w:rsidP="00AC2D76">
            <w:pPr>
              <w:rPr>
                <w:rFonts w:eastAsia="Times New Roman" w:cs="Calibri"/>
                <w:color w:val="000000"/>
                <w:sz w:val="20"/>
                <w:szCs w:val="20"/>
              </w:rPr>
            </w:pPr>
          </w:p>
          <w:p w14:paraId="18C07C5C" w14:textId="77777777" w:rsidR="004F5DD8" w:rsidRPr="004F5DD8" w:rsidRDefault="004F5DD8" w:rsidP="00AC2D76">
            <w:pPr>
              <w:rPr>
                <w:rFonts w:eastAsia="Times New Roman" w:cs="Calibri"/>
                <w:color w:val="000000"/>
                <w:sz w:val="20"/>
                <w:szCs w:val="20"/>
              </w:rPr>
            </w:pPr>
          </w:p>
          <w:p w14:paraId="2B6F8587"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октомври</w:t>
            </w:r>
          </w:p>
        </w:tc>
      </w:tr>
      <w:tr w:rsidR="004F5DD8" w:rsidRPr="004F5DD8" w14:paraId="16E81BDE" w14:textId="77777777" w:rsidTr="008A649E">
        <w:trPr>
          <w:trHeight w:val="70"/>
        </w:trPr>
        <w:tc>
          <w:tcPr>
            <w:tcW w:w="491" w:type="dxa"/>
            <w:tcBorders>
              <w:top w:val="nil"/>
              <w:left w:val="single" w:sz="4" w:space="0" w:color="000000"/>
              <w:bottom w:val="single" w:sz="4" w:space="0" w:color="000000"/>
              <w:right w:val="nil"/>
            </w:tcBorders>
            <w:vAlign w:val="bottom"/>
          </w:tcPr>
          <w:p w14:paraId="07B23A62"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5.</w:t>
            </w:r>
          </w:p>
        </w:tc>
        <w:tc>
          <w:tcPr>
            <w:tcW w:w="2692" w:type="dxa"/>
            <w:tcBorders>
              <w:top w:val="nil"/>
              <w:left w:val="single" w:sz="4" w:space="0" w:color="000000"/>
              <w:bottom w:val="single" w:sz="4" w:space="0" w:color="000000"/>
              <w:right w:val="nil"/>
            </w:tcBorders>
            <w:vAlign w:val="bottom"/>
          </w:tcPr>
          <w:p w14:paraId="5B767EF7"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Обезбедување на техничка вода</w:t>
            </w:r>
          </w:p>
        </w:tc>
        <w:tc>
          <w:tcPr>
            <w:tcW w:w="1984" w:type="dxa"/>
            <w:tcBorders>
              <w:top w:val="nil"/>
              <w:left w:val="single" w:sz="4" w:space="0" w:color="000000"/>
              <w:bottom w:val="single" w:sz="4" w:space="0" w:color="000000"/>
              <w:right w:val="nil"/>
            </w:tcBorders>
            <w:vAlign w:val="bottom"/>
          </w:tcPr>
          <w:p w14:paraId="6BF1C0DD" w14:textId="77777777" w:rsidR="004F5DD8" w:rsidRPr="004F5DD8" w:rsidRDefault="004F5DD8" w:rsidP="00AC2D76">
            <w:pPr>
              <w:rPr>
                <w:rFonts w:eastAsia="Times New Roman" w:cs="Calibri"/>
                <w:color w:val="000000"/>
                <w:sz w:val="20"/>
                <w:szCs w:val="20"/>
              </w:rPr>
            </w:pPr>
          </w:p>
        </w:tc>
        <w:tc>
          <w:tcPr>
            <w:tcW w:w="1134" w:type="dxa"/>
            <w:tcBorders>
              <w:top w:val="nil"/>
              <w:left w:val="single" w:sz="4" w:space="0" w:color="000000"/>
              <w:bottom w:val="single" w:sz="4" w:space="0" w:color="000000"/>
              <w:right w:val="nil"/>
            </w:tcBorders>
            <w:vAlign w:val="bottom"/>
          </w:tcPr>
          <w:p w14:paraId="3480D725" w14:textId="77777777" w:rsidR="004F5DD8" w:rsidRPr="004F5DD8" w:rsidRDefault="004F5DD8" w:rsidP="00AC2D76">
            <w:pPr>
              <w:rPr>
                <w:rFonts w:eastAsia="Times New Roman" w:cs="Calibri"/>
                <w:color w:val="000000"/>
                <w:sz w:val="20"/>
                <w:szCs w:val="20"/>
              </w:rPr>
            </w:pPr>
          </w:p>
        </w:tc>
        <w:tc>
          <w:tcPr>
            <w:tcW w:w="4536" w:type="dxa"/>
            <w:tcBorders>
              <w:top w:val="nil"/>
              <w:left w:val="single" w:sz="4" w:space="0" w:color="000000"/>
              <w:bottom w:val="single" w:sz="4" w:space="0" w:color="000000"/>
              <w:right w:val="nil"/>
            </w:tcBorders>
            <w:vAlign w:val="bottom"/>
          </w:tcPr>
          <w:p w14:paraId="4DCA7FD5" w14:textId="77777777" w:rsidR="004F5DD8" w:rsidRPr="004F5DD8" w:rsidRDefault="004F5DD8" w:rsidP="00AC2D76">
            <w:pPr>
              <w:rPr>
                <w:rFonts w:eastAsia="Times New Roman" w:cs="Calibri"/>
                <w:color w:val="000000"/>
                <w:sz w:val="20"/>
                <w:szCs w:val="20"/>
              </w:rPr>
            </w:pPr>
          </w:p>
        </w:tc>
        <w:tc>
          <w:tcPr>
            <w:tcW w:w="1489" w:type="dxa"/>
            <w:tcBorders>
              <w:top w:val="nil"/>
              <w:left w:val="single" w:sz="4" w:space="0" w:color="000000"/>
              <w:bottom w:val="single" w:sz="4" w:space="0" w:color="000000"/>
              <w:right w:val="nil"/>
            </w:tcBorders>
            <w:vAlign w:val="bottom"/>
          </w:tcPr>
          <w:p w14:paraId="6C96DC9A" w14:textId="77777777" w:rsidR="004F5DD8" w:rsidRPr="004F5DD8" w:rsidRDefault="004F5DD8" w:rsidP="00AC2D76">
            <w:pPr>
              <w:rPr>
                <w:rFonts w:eastAsia="Times New Roman" w:cs="Calibri"/>
                <w:color w:val="000000"/>
                <w:sz w:val="20"/>
                <w:szCs w:val="20"/>
              </w:rPr>
            </w:pPr>
          </w:p>
        </w:tc>
        <w:tc>
          <w:tcPr>
            <w:tcW w:w="3189" w:type="dxa"/>
            <w:tcBorders>
              <w:top w:val="nil"/>
              <w:left w:val="single" w:sz="4" w:space="0" w:color="000000"/>
              <w:bottom w:val="single" w:sz="4" w:space="0" w:color="000000"/>
              <w:right w:val="single" w:sz="4" w:space="0" w:color="000000"/>
            </w:tcBorders>
            <w:vAlign w:val="bottom"/>
          </w:tcPr>
          <w:p w14:paraId="7299F20F" w14:textId="77777777" w:rsidR="004F5DD8" w:rsidRPr="004F5DD8" w:rsidRDefault="004F5DD8" w:rsidP="00AC2D76">
            <w:pPr>
              <w:rPr>
                <w:rFonts w:eastAsia="Times New Roman" w:cs="Calibri"/>
                <w:color w:val="000000"/>
                <w:sz w:val="20"/>
                <w:szCs w:val="20"/>
              </w:rPr>
            </w:pPr>
          </w:p>
        </w:tc>
      </w:tr>
      <w:tr w:rsidR="004F5DD8" w:rsidRPr="004F5DD8" w14:paraId="358B6093" w14:textId="77777777" w:rsidTr="008A649E">
        <w:trPr>
          <w:trHeight w:val="300"/>
        </w:trPr>
        <w:tc>
          <w:tcPr>
            <w:tcW w:w="491" w:type="dxa"/>
            <w:tcBorders>
              <w:top w:val="nil"/>
              <w:left w:val="single" w:sz="4" w:space="0" w:color="000000"/>
              <w:bottom w:val="single" w:sz="4" w:space="0" w:color="000000"/>
              <w:right w:val="nil"/>
            </w:tcBorders>
            <w:vAlign w:val="bottom"/>
          </w:tcPr>
          <w:p w14:paraId="6181D535"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lastRenderedPageBreak/>
              <w:t>6.</w:t>
            </w:r>
          </w:p>
        </w:tc>
        <w:tc>
          <w:tcPr>
            <w:tcW w:w="2692" w:type="dxa"/>
            <w:tcBorders>
              <w:top w:val="nil"/>
              <w:left w:val="single" w:sz="4" w:space="0" w:color="000000"/>
              <w:bottom w:val="single" w:sz="4" w:space="0" w:color="000000"/>
              <w:right w:val="nil"/>
            </w:tcBorders>
            <w:vAlign w:val="bottom"/>
          </w:tcPr>
          <w:p w14:paraId="4CDD4FFC"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Здрава вода за пиење</w:t>
            </w:r>
          </w:p>
        </w:tc>
        <w:tc>
          <w:tcPr>
            <w:tcW w:w="1984" w:type="dxa"/>
            <w:tcBorders>
              <w:top w:val="nil"/>
              <w:left w:val="single" w:sz="4" w:space="0" w:color="000000"/>
              <w:bottom w:val="single" w:sz="4" w:space="0" w:color="000000"/>
              <w:right w:val="nil"/>
            </w:tcBorders>
            <w:vAlign w:val="bottom"/>
          </w:tcPr>
          <w:p w14:paraId="61524871" w14:textId="77777777" w:rsidR="004F5DD8" w:rsidRPr="004F5DD8" w:rsidRDefault="004F5DD8" w:rsidP="00AC2D76">
            <w:pPr>
              <w:rPr>
                <w:rFonts w:eastAsia="Times New Roman" w:cs="Calibri"/>
                <w:color w:val="000000"/>
                <w:sz w:val="20"/>
                <w:szCs w:val="20"/>
              </w:rPr>
            </w:pPr>
          </w:p>
        </w:tc>
        <w:tc>
          <w:tcPr>
            <w:tcW w:w="1134" w:type="dxa"/>
            <w:tcBorders>
              <w:top w:val="nil"/>
              <w:left w:val="single" w:sz="4" w:space="0" w:color="000000"/>
              <w:bottom w:val="single" w:sz="4" w:space="0" w:color="000000"/>
              <w:right w:val="nil"/>
            </w:tcBorders>
            <w:vAlign w:val="bottom"/>
          </w:tcPr>
          <w:p w14:paraId="2CB20559" w14:textId="77777777" w:rsidR="004F5DD8" w:rsidRPr="004F5DD8" w:rsidRDefault="004F5DD8" w:rsidP="00AC2D76">
            <w:pPr>
              <w:rPr>
                <w:rFonts w:eastAsia="Times New Roman" w:cs="Calibri"/>
                <w:color w:val="000000"/>
                <w:sz w:val="20"/>
                <w:szCs w:val="20"/>
              </w:rPr>
            </w:pPr>
          </w:p>
        </w:tc>
        <w:tc>
          <w:tcPr>
            <w:tcW w:w="4536" w:type="dxa"/>
            <w:tcBorders>
              <w:top w:val="nil"/>
              <w:left w:val="single" w:sz="4" w:space="0" w:color="000000"/>
              <w:bottom w:val="single" w:sz="4" w:space="0" w:color="000000"/>
              <w:right w:val="nil"/>
            </w:tcBorders>
            <w:vAlign w:val="bottom"/>
          </w:tcPr>
          <w:p w14:paraId="4483E932" w14:textId="77777777" w:rsidR="004F5DD8" w:rsidRPr="004F5DD8" w:rsidRDefault="004F5DD8" w:rsidP="00AC2D76">
            <w:pPr>
              <w:rPr>
                <w:rFonts w:eastAsia="Times New Roman" w:cs="Calibri"/>
                <w:color w:val="000000"/>
                <w:sz w:val="20"/>
                <w:szCs w:val="20"/>
              </w:rPr>
            </w:pPr>
          </w:p>
        </w:tc>
        <w:tc>
          <w:tcPr>
            <w:tcW w:w="1489" w:type="dxa"/>
            <w:tcBorders>
              <w:top w:val="nil"/>
              <w:left w:val="single" w:sz="4" w:space="0" w:color="000000"/>
              <w:bottom w:val="single" w:sz="4" w:space="0" w:color="000000"/>
              <w:right w:val="nil"/>
            </w:tcBorders>
            <w:vAlign w:val="bottom"/>
          </w:tcPr>
          <w:p w14:paraId="1395F00B" w14:textId="77777777" w:rsidR="004F5DD8" w:rsidRPr="004F5DD8" w:rsidRDefault="004F5DD8" w:rsidP="00AC2D76">
            <w:pPr>
              <w:rPr>
                <w:rFonts w:eastAsia="Times New Roman" w:cs="Calibri"/>
                <w:color w:val="000000"/>
                <w:sz w:val="20"/>
                <w:szCs w:val="20"/>
              </w:rPr>
            </w:pPr>
          </w:p>
        </w:tc>
        <w:tc>
          <w:tcPr>
            <w:tcW w:w="3189" w:type="dxa"/>
            <w:tcBorders>
              <w:top w:val="nil"/>
              <w:left w:val="single" w:sz="4" w:space="0" w:color="000000"/>
              <w:bottom w:val="single" w:sz="4" w:space="0" w:color="000000"/>
              <w:right w:val="single" w:sz="4" w:space="0" w:color="000000"/>
            </w:tcBorders>
            <w:vAlign w:val="bottom"/>
          </w:tcPr>
          <w:p w14:paraId="7A269768" w14:textId="77777777" w:rsidR="004F5DD8" w:rsidRPr="004F5DD8" w:rsidRDefault="004F5DD8" w:rsidP="00AC2D76">
            <w:pPr>
              <w:rPr>
                <w:rFonts w:eastAsia="Times New Roman" w:cs="Calibri"/>
                <w:color w:val="000000"/>
                <w:sz w:val="20"/>
                <w:szCs w:val="20"/>
              </w:rPr>
            </w:pPr>
          </w:p>
        </w:tc>
      </w:tr>
      <w:tr w:rsidR="004F5DD8" w:rsidRPr="004F5DD8" w14:paraId="3634DD2F" w14:textId="77777777" w:rsidTr="008A649E">
        <w:trPr>
          <w:trHeight w:val="300"/>
        </w:trPr>
        <w:tc>
          <w:tcPr>
            <w:tcW w:w="491" w:type="dxa"/>
            <w:vMerge w:val="restart"/>
            <w:tcBorders>
              <w:top w:val="nil"/>
              <w:left w:val="single" w:sz="4" w:space="0" w:color="000000"/>
              <w:right w:val="nil"/>
            </w:tcBorders>
            <w:vAlign w:val="bottom"/>
          </w:tcPr>
          <w:p w14:paraId="3F04C18B"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7.</w:t>
            </w:r>
          </w:p>
        </w:tc>
        <w:tc>
          <w:tcPr>
            <w:tcW w:w="2692" w:type="dxa"/>
            <w:vMerge w:val="restart"/>
            <w:tcBorders>
              <w:top w:val="nil"/>
              <w:left w:val="single" w:sz="4" w:space="0" w:color="000000"/>
              <w:right w:val="nil"/>
            </w:tcBorders>
            <w:vAlign w:val="bottom"/>
          </w:tcPr>
          <w:p w14:paraId="3481B8AE" w14:textId="77777777" w:rsidR="004F5DD8" w:rsidRPr="004F5DD8" w:rsidRDefault="004F5DD8" w:rsidP="00AC2D76">
            <w:pPr>
              <w:rPr>
                <w:rFonts w:eastAsia="Times New Roman" w:cs="Calibri"/>
                <w:color w:val="000000"/>
                <w:sz w:val="20"/>
                <w:szCs w:val="20"/>
                <w:lang w:val="ru-RU"/>
              </w:rPr>
            </w:pPr>
            <w:r w:rsidRPr="004F5DD8">
              <w:rPr>
                <w:rFonts w:eastAsia="Times New Roman" w:cs="Calibri"/>
                <w:color w:val="000000"/>
                <w:sz w:val="20"/>
                <w:szCs w:val="20"/>
                <w:lang w:val="ru-RU"/>
              </w:rPr>
              <w:t>Собирање и употреба на дождовница</w:t>
            </w:r>
          </w:p>
        </w:tc>
        <w:tc>
          <w:tcPr>
            <w:tcW w:w="1984" w:type="dxa"/>
            <w:tcBorders>
              <w:top w:val="nil"/>
              <w:left w:val="single" w:sz="4" w:space="0" w:color="000000"/>
              <w:bottom w:val="single" w:sz="4" w:space="0" w:color="000000"/>
              <w:right w:val="nil"/>
            </w:tcBorders>
            <w:vAlign w:val="bottom"/>
          </w:tcPr>
          <w:p w14:paraId="6F96B41D"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Македонски јазик</w:t>
            </w:r>
          </w:p>
        </w:tc>
        <w:tc>
          <w:tcPr>
            <w:tcW w:w="1134" w:type="dxa"/>
            <w:tcBorders>
              <w:top w:val="nil"/>
              <w:left w:val="single" w:sz="4" w:space="0" w:color="000000"/>
              <w:bottom w:val="single" w:sz="4" w:space="0" w:color="000000"/>
              <w:right w:val="nil"/>
            </w:tcBorders>
            <w:vAlign w:val="bottom"/>
          </w:tcPr>
          <w:p w14:paraId="0388B2A0"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II</w:t>
            </w:r>
          </w:p>
        </w:tc>
        <w:tc>
          <w:tcPr>
            <w:tcW w:w="4536" w:type="dxa"/>
            <w:tcBorders>
              <w:top w:val="nil"/>
              <w:left w:val="single" w:sz="4" w:space="0" w:color="000000"/>
              <w:bottom w:val="single" w:sz="4" w:space="0" w:color="000000"/>
              <w:right w:val="nil"/>
            </w:tcBorders>
            <w:vAlign w:val="bottom"/>
          </w:tcPr>
          <w:p w14:paraId="2E3961CB"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Текст - Дожд</w:t>
            </w:r>
          </w:p>
        </w:tc>
        <w:tc>
          <w:tcPr>
            <w:tcW w:w="1489" w:type="dxa"/>
            <w:tcBorders>
              <w:top w:val="nil"/>
              <w:left w:val="single" w:sz="4" w:space="0" w:color="000000"/>
              <w:bottom w:val="single" w:sz="4" w:space="0" w:color="000000"/>
              <w:right w:val="nil"/>
            </w:tcBorders>
            <w:vAlign w:val="bottom"/>
          </w:tcPr>
          <w:p w14:paraId="6A696F07"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1</w:t>
            </w:r>
          </w:p>
        </w:tc>
        <w:tc>
          <w:tcPr>
            <w:tcW w:w="3189" w:type="dxa"/>
            <w:tcBorders>
              <w:top w:val="nil"/>
              <w:left w:val="single" w:sz="4" w:space="0" w:color="000000"/>
              <w:bottom w:val="single" w:sz="4" w:space="0" w:color="000000"/>
              <w:right w:val="single" w:sz="4" w:space="0" w:color="000000"/>
            </w:tcBorders>
            <w:vAlign w:val="bottom"/>
          </w:tcPr>
          <w:p w14:paraId="69D547EA"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Март</w:t>
            </w:r>
          </w:p>
        </w:tc>
      </w:tr>
      <w:tr w:rsidR="004F5DD8" w:rsidRPr="004F5DD8" w14:paraId="5C362101" w14:textId="77777777" w:rsidTr="008A649E">
        <w:trPr>
          <w:trHeight w:val="300"/>
        </w:trPr>
        <w:tc>
          <w:tcPr>
            <w:tcW w:w="491" w:type="dxa"/>
            <w:vMerge/>
            <w:tcBorders>
              <w:left w:val="single" w:sz="4" w:space="0" w:color="000000"/>
              <w:bottom w:val="single" w:sz="4" w:space="0" w:color="000000"/>
              <w:right w:val="nil"/>
            </w:tcBorders>
            <w:vAlign w:val="bottom"/>
          </w:tcPr>
          <w:p w14:paraId="2516339C" w14:textId="77777777" w:rsidR="004F5DD8" w:rsidRPr="004F5DD8" w:rsidRDefault="004F5DD8" w:rsidP="00AC2D76">
            <w:pPr>
              <w:rPr>
                <w:rFonts w:eastAsia="Times New Roman" w:cs="Calibri"/>
                <w:color w:val="000000"/>
                <w:sz w:val="20"/>
                <w:szCs w:val="20"/>
              </w:rPr>
            </w:pPr>
          </w:p>
        </w:tc>
        <w:tc>
          <w:tcPr>
            <w:tcW w:w="2692" w:type="dxa"/>
            <w:vMerge/>
            <w:tcBorders>
              <w:left w:val="single" w:sz="4" w:space="0" w:color="000000"/>
              <w:bottom w:val="single" w:sz="4" w:space="0" w:color="000000"/>
              <w:right w:val="nil"/>
            </w:tcBorders>
            <w:vAlign w:val="bottom"/>
          </w:tcPr>
          <w:p w14:paraId="5FC6B1D9" w14:textId="77777777" w:rsidR="004F5DD8" w:rsidRPr="004F5DD8" w:rsidRDefault="004F5DD8" w:rsidP="00AC2D76">
            <w:pPr>
              <w:rPr>
                <w:rFonts w:eastAsia="Times New Roman" w:cs="Calibri"/>
                <w:color w:val="000000"/>
                <w:sz w:val="20"/>
                <w:szCs w:val="20"/>
              </w:rPr>
            </w:pPr>
          </w:p>
        </w:tc>
        <w:tc>
          <w:tcPr>
            <w:tcW w:w="1984" w:type="dxa"/>
            <w:tcBorders>
              <w:top w:val="nil"/>
              <w:left w:val="single" w:sz="4" w:space="0" w:color="000000"/>
              <w:bottom w:val="single" w:sz="4" w:space="0" w:color="000000"/>
              <w:right w:val="nil"/>
            </w:tcBorders>
            <w:vAlign w:val="bottom"/>
          </w:tcPr>
          <w:p w14:paraId="64A1CB4A"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Математика</w:t>
            </w:r>
          </w:p>
        </w:tc>
        <w:tc>
          <w:tcPr>
            <w:tcW w:w="1134" w:type="dxa"/>
            <w:tcBorders>
              <w:top w:val="nil"/>
              <w:left w:val="single" w:sz="4" w:space="0" w:color="000000"/>
              <w:bottom w:val="single" w:sz="4" w:space="0" w:color="000000"/>
              <w:right w:val="nil"/>
            </w:tcBorders>
            <w:vAlign w:val="bottom"/>
          </w:tcPr>
          <w:p w14:paraId="2E00C095"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IV</w:t>
            </w:r>
          </w:p>
        </w:tc>
        <w:tc>
          <w:tcPr>
            <w:tcW w:w="4536" w:type="dxa"/>
            <w:tcBorders>
              <w:top w:val="nil"/>
              <w:left w:val="single" w:sz="4" w:space="0" w:color="000000"/>
              <w:bottom w:val="single" w:sz="4" w:space="0" w:color="000000"/>
              <w:right w:val="nil"/>
            </w:tcBorders>
            <w:vAlign w:val="bottom"/>
          </w:tcPr>
          <w:p w14:paraId="6DE8E0C7" w14:textId="77777777" w:rsidR="004F5DD8" w:rsidRPr="004F5DD8" w:rsidRDefault="004F5DD8" w:rsidP="00AC2D76">
            <w:pPr>
              <w:rPr>
                <w:rFonts w:eastAsia="Times New Roman" w:cs="Calibri"/>
                <w:color w:val="000000"/>
                <w:sz w:val="20"/>
                <w:szCs w:val="20"/>
                <w:lang w:val="ru-RU"/>
              </w:rPr>
            </w:pPr>
            <w:r w:rsidRPr="004F5DD8">
              <w:rPr>
                <w:rFonts w:eastAsia="Times New Roman" w:cs="Calibri"/>
                <w:color w:val="000000"/>
                <w:sz w:val="20"/>
                <w:szCs w:val="20"/>
                <w:lang w:val="ru-RU"/>
              </w:rPr>
              <w:t>Мерење (Мерки за течност)</w:t>
            </w:r>
          </w:p>
          <w:p w14:paraId="1A042B88" w14:textId="77777777" w:rsidR="004F5DD8" w:rsidRPr="004F5DD8" w:rsidRDefault="004F5DD8" w:rsidP="00AC2D76">
            <w:pPr>
              <w:rPr>
                <w:rFonts w:eastAsia="Times New Roman" w:cs="Calibri"/>
                <w:color w:val="000000"/>
                <w:sz w:val="20"/>
                <w:szCs w:val="20"/>
                <w:lang w:val="ru-RU"/>
              </w:rPr>
            </w:pPr>
            <w:r w:rsidRPr="004F5DD8">
              <w:rPr>
                <w:rFonts w:eastAsia="Times New Roman" w:cs="Calibri"/>
                <w:color w:val="000000"/>
                <w:sz w:val="20"/>
                <w:szCs w:val="20"/>
                <w:lang w:val="ru-RU"/>
              </w:rPr>
              <w:t>„Составување текстуални задачи“</w:t>
            </w:r>
          </w:p>
        </w:tc>
        <w:tc>
          <w:tcPr>
            <w:tcW w:w="1489" w:type="dxa"/>
            <w:tcBorders>
              <w:top w:val="nil"/>
              <w:left w:val="single" w:sz="4" w:space="0" w:color="000000"/>
              <w:bottom w:val="single" w:sz="4" w:space="0" w:color="000000"/>
              <w:right w:val="nil"/>
            </w:tcBorders>
            <w:vAlign w:val="bottom"/>
          </w:tcPr>
          <w:p w14:paraId="2D06AFFD"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1</w:t>
            </w:r>
          </w:p>
        </w:tc>
        <w:tc>
          <w:tcPr>
            <w:tcW w:w="3189" w:type="dxa"/>
            <w:tcBorders>
              <w:top w:val="nil"/>
              <w:left w:val="single" w:sz="4" w:space="0" w:color="000000"/>
              <w:bottom w:val="single" w:sz="4" w:space="0" w:color="000000"/>
              <w:right w:val="single" w:sz="4" w:space="0" w:color="000000"/>
            </w:tcBorders>
            <w:vAlign w:val="bottom"/>
          </w:tcPr>
          <w:p w14:paraId="749A3D7F"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Четврта недела Мај</w:t>
            </w:r>
          </w:p>
        </w:tc>
      </w:tr>
      <w:tr w:rsidR="004F5DD8" w:rsidRPr="004F5DD8" w14:paraId="61F43122" w14:textId="77777777" w:rsidTr="008A649E">
        <w:trPr>
          <w:trHeight w:val="300"/>
        </w:trPr>
        <w:tc>
          <w:tcPr>
            <w:tcW w:w="491" w:type="dxa"/>
            <w:tcBorders>
              <w:top w:val="nil"/>
              <w:left w:val="single" w:sz="4" w:space="0" w:color="000000"/>
              <w:bottom w:val="single" w:sz="4" w:space="0" w:color="000000"/>
              <w:right w:val="nil"/>
            </w:tcBorders>
            <w:vAlign w:val="bottom"/>
          </w:tcPr>
          <w:p w14:paraId="239D048C"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8.</w:t>
            </w:r>
          </w:p>
        </w:tc>
        <w:tc>
          <w:tcPr>
            <w:tcW w:w="2692" w:type="dxa"/>
            <w:tcBorders>
              <w:top w:val="nil"/>
              <w:left w:val="single" w:sz="4" w:space="0" w:color="000000"/>
              <w:bottom w:val="single" w:sz="4" w:space="0" w:color="000000"/>
              <w:right w:val="nil"/>
            </w:tcBorders>
            <w:vAlign w:val="bottom"/>
          </w:tcPr>
          <w:p w14:paraId="59C438E3" w14:textId="77777777" w:rsidR="004F5DD8" w:rsidRPr="004F5DD8" w:rsidRDefault="004F5DD8" w:rsidP="00AC2D76">
            <w:pPr>
              <w:rPr>
                <w:rFonts w:eastAsia="Times New Roman" w:cs="Calibri"/>
                <w:color w:val="000000"/>
                <w:sz w:val="20"/>
                <w:szCs w:val="20"/>
                <w:lang w:val="ru-RU"/>
              </w:rPr>
            </w:pPr>
            <w:r w:rsidRPr="004F5DD8">
              <w:rPr>
                <w:rFonts w:eastAsia="Times New Roman" w:cs="Calibri"/>
                <w:color w:val="000000"/>
                <w:sz w:val="20"/>
                <w:szCs w:val="20"/>
                <w:lang w:val="ru-RU"/>
              </w:rPr>
              <w:t>Анализа на состојбата на водоводната инсталација</w:t>
            </w:r>
          </w:p>
        </w:tc>
        <w:tc>
          <w:tcPr>
            <w:tcW w:w="1984" w:type="dxa"/>
            <w:tcBorders>
              <w:top w:val="nil"/>
              <w:left w:val="single" w:sz="4" w:space="0" w:color="000000"/>
              <w:bottom w:val="single" w:sz="4" w:space="0" w:color="000000"/>
              <w:right w:val="nil"/>
            </w:tcBorders>
            <w:vAlign w:val="bottom"/>
          </w:tcPr>
          <w:p w14:paraId="57C747FC"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Математика</w:t>
            </w:r>
          </w:p>
        </w:tc>
        <w:tc>
          <w:tcPr>
            <w:tcW w:w="1134" w:type="dxa"/>
            <w:tcBorders>
              <w:top w:val="nil"/>
              <w:left w:val="single" w:sz="4" w:space="0" w:color="000000"/>
              <w:bottom w:val="single" w:sz="4" w:space="0" w:color="000000"/>
              <w:right w:val="nil"/>
            </w:tcBorders>
            <w:vAlign w:val="bottom"/>
          </w:tcPr>
          <w:p w14:paraId="1321817D"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 xml:space="preserve">VI, VII  и VIII </w:t>
            </w:r>
          </w:p>
        </w:tc>
        <w:tc>
          <w:tcPr>
            <w:tcW w:w="4536" w:type="dxa"/>
            <w:tcBorders>
              <w:top w:val="nil"/>
              <w:left w:val="single" w:sz="4" w:space="0" w:color="000000"/>
              <w:bottom w:val="single" w:sz="4" w:space="0" w:color="000000"/>
              <w:right w:val="nil"/>
            </w:tcBorders>
            <w:vAlign w:val="bottom"/>
          </w:tcPr>
          <w:p w14:paraId="07716451"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Прибирање податоци</w:t>
            </w:r>
          </w:p>
        </w:tc>
        <w:tc>
          <w:tcPr>
            <w:tcW w:w="1489" w:type="dxa"/>
            <w:tcBorders>
              <w:top w:val="nil"/>
              <w:left w:val="single" w:sz="4" w:space="0" w:color="000000"/>
              <w:bottom w:val="single" w:sz="4" w:space="0" w:color="000000"/>
              <w:right w:val="nil"/>
            </w:tcBorders>
            <w:vAlign w:val="bottom"/>
          </w:tcPr>
          <w:p w14:paraId="24222AFA"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3</w:t>
            </w:r>
          </w:p>
        </w:tc>
        <w:tc>
          <w:tcPr>
            <w:tcW w:w="3189" w:type="dxa"/>
            <w:tcBorders>
              <w:top w:val="nil"/>
              <w:left w:val="single" w:sz="4" w:space="0" w:color="000000"/>
              <w:bottom w:val="single" w:sz="4" w:space="0" w:color="000000"/>
              <w:right w:val="single" w:sz="4" w:space="0" w:color="000000"/>
            </w:tcBorders>
            <w:vAlign w:val="bottom"/>
          </w:tcPr>
          <w:p w14:paraId="4DD79176"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Трета недела мај</w:t>
            </w:r>
          </w:p>
        </w:tc>
      </w:tr>
      <w:tr w:rsidR="004F5DD8" w:rsidRPr="004F5DD8" w14:paraId="46D0CADC" w14:textId="77777777" w:rsidTr="008A649E">
        <w:trPr>
          <w:trHeight w:val="300"/>
        </w:trPr>
        <w:tc>
          <w:tcPr>
            <w:tcW w:w="491" w:type="dxa"/>
            <w:tcBorders>
              <w:top w:val="nil"/>
              <w:left w:val="single" w:sz="4" w:space="0" w:color="000000"/>
              <w:bottom w:val="single" w:sz="4" w:space="0" w:color="000000"/>
              <w:right w:val="nil"/>
            </w:tcBorders>
            <w:vAlign w:val="bottom"/>
          </w:tcPr>
          <w:p w14:paraId="700DDA50" w14:textId="77777777" w:rsidR="004F5DD8" w:rsidRPr="004F5DD8" w:rsidRDefault="004F5DD8" w:rsidP="00AC2D76">
            <w:pPr>
              <w:rPr>
                <w:rFonts w:eastAsia="Times New Roman" w:cs="Calibri"/>
                <w:color w:val="000000"/>
                <w:sz w:val="20"/>
                <w:szCs w:val="20"/>
              </w:rPr>
            </w:pPr>
          </w:p>
        </w:tc>
        <w:tc>
          <w:tcPr>
            <w:tcW w:w="2692" w:type="dxa"/>
            <w:tcBorders>
              <w:top w:val="nil"/>
              <w:left w:val="single" w:sz="4" w:space="0" w:color="000000"/>
              <w:bottom w:val="single" w:sz="4" w:space="0" w:color="000000"/>
              <w:right w:val="nil"/>
            </w:tcBorders>
            <w:vAlign w:val="bottom"/>
          </w:tcPr>
          <w:p w14:paraId="5E7D1DA8" w14:textId="77777777" w:rsidR="004F5DD8" w:rsidRPr="004F5DD8" w:rsidRDefault="004F5DD8" w:rsidP="00AC2D76">
            <w:pPr>
              <w:rPr>
                <w:rFonts w:eastAsia="Times New Roman" w:cs="Calibri"/>
                <w:color w:val="000000"/>
                <w:sz w:val="20"/>
                <w:szCs w:val="20"/>
              </w:rPr>
            </w:pPr>
          </w:p>
        </w:tc>
        <w:tc>
          <w:tcPr>
            <w:tcW w:w="1984" w:type="dxa"/>
            <w:tcBorders>
              <w:top w:val="nil"/>
              <w:left w:val="single" w:sz="4" w:space="0" w:color="000000"/>
              <w:bottom w:val="single" w:sz="4" w:space="0" w:color="000000"/>
              <w:right w:val="nil"/>
            </w:tcBorders>
            <w:vAlign w:val="bottom"/>
          </w:tcPr>
          <w:p w14:paraId="00E793C5" w14:textId="77777777" w:rsidR="004F5DD8" w:rsidRPr="004F5DD8" w:rsidRDefault="004F5DD8" w:rsidP="00AC2D76">
            <w:pPr>
              <w:rPr>
                <w:rFonts w:eastAsia="Times New Roman" w:cs="Calibri"/>
                <w:color w:val="000000"/>
                <w:sz w:val="20"/>
                <w:szCs w:val="20"/>
                <w:lang w:eastAsia="mk-MK"/>
              </w:rPr>
            </w:pPr>
            <w:r w:rsidRPr="004F5DD8">
              <w:rPr>
                <w:rFonts w:eastAsia="Times New Roman" w:cs="Calibri"/>
                <w:color w:val="000000"/>
                <w:sz w:val="20"/>
                <w:szCs w:val="20"/>
                <w:lang w:eastAsia="mk-MK"/>
              </w:rPr>
              <w:t>Општество</w:t>
            </w:r>
          </w:p>
        </w:tc>
        <w:tc>
          <w:tcPr>
            <w:tcW w:w="1134" w:type="dxa"/>
            <w:tcBorders>
              <w:top w:val="nil"/>
              <w:left w:val="single" w:sz="4" w:space="0" w:color="000000"/>
              <w:bottom w:val="single" w:sz="4" w:space="0" w:color="000000"/>
              <w:right w:val="nil"/>
            </w:tcBorders>
            <w:vAlign w:val="bottom"/>
          </w:tcPr>
          <w:p w14:paraId="4F1CA8F5" w14:textId="77777777" w:rsidR="004F5DD8" w:rsidRPr="004F5DD8" w:rsidRDefault="004F5DD8" w:rsidP="00AC2D76">
            <w:pPr>
              <w:rPr>
                <w:rFonts w:eastAsia="Times New Roman" w:cs="Calibri"/>
                <w:color w:val="000000"/>
                <w:sz w:val="20"/>
                <w:szCs w:val="20"/>
                <w:lang w:eastAsia="mk-MK"/>
              </w:rPr>
            </w:pPr>
            <w:r w:rsidRPr="004F5DD8">
              <w:rPr>
                <w:rFonts w:eastAsia="Times New Roman" w:cs="Calibri"/>
                <w:color w:val="000000"/>
                <w:sz w:val="20"/>
                <w:szCs w:val="20"/>
                <w:lang w:eastAsia="mk-MK"/>
              </w:rPr>
              <w:t>IV</w:t>
            </w:r>
          </w:p>
        </w:tc>
        <w:tc>
          <w:tcPr>
            <w:tcW w:w="4536" w:type="dxa"/>
            <w:tcBorders>
              <w:top w:val="nil"/>
              <w:left w:val="single" w:sz="4" w:space="0" w:color="000000"/>
              <w:bottom w:val="single" w:sz="4" w:space="0" w:color="000000"/>
              <w:right w:val="nil"/>
            </w:tcBorders>
            <w:vAlign w:val="bottom"/>
          </w:tcPr>
          <w:p w14:paraId="198AA848" w14:textId="77777777" w:rsidR="004F5DD8" w:rsidRPr="004F5DD8" w:rsidRDefault="004F5DD8" w:rsidP="00AC2D76">
            <w:pPr>
              <w:rPr>
                <w:rFonts w:eastAsia="Times New Roman" w:cs="Calibri"/>
                <w:color w:val="000000"/>
                <w:sz w:val="20"/>
                <w:szCs w:val="20"/>
                <w:lang w:eastAsia="mk-MK"/>
              </w:rPr>
            </w:pPr>
            <w:r w:rsidRPr="004F5DD8">
              <w:rPr>
                <w:rFonts w:eastAsia="Times New Roman" w:cs="Calibri"/>
                <w:color w:val="000000"/>
                <w:sz w:val="20"/>
                <w:szCs w:val="20"/>
                <w:lang w:eastAsia="mk-MK"/>
              </w:rPr>
              <w:t>Комунални дејности</w:t>
            </w:r>
          </w:p>
        </w:tc>
        <w:tc>
          <w:tcPr>
            <w:tcW w:w="1489" w:type="dxa"/>
            <w:tcBorders>
              <w:top w:val="nil"/>
              <w:left w:val="single" w:sz="4" w:space="0" w:color="000000"/>
              <w:bottom w:val="single" w:sz="4" w:space="0" w:color="000000"/>
              <w:right w:val="nil"/>
            </w:tcBorders>
            <w:vAlign w:val="bottom"/>
          </w:tcPr>
          <w:p w14:paraId="776698F6" w14:textId="77777777" w:rsidR="004F5DD8" w:rsidRPr="004F5DD8" w:rsidRDefault="004F5DD8" w:rsidP="00AC2D76">
            <w:pPr>
              <w:rPr>
                <w:rFonts w:eastAsia="Times New Roman" w:cs="Calibri"/>
                <w:color w:val="000000"/>
                <w:sz w:val="20"/>
                <w:szCs w:val="20"/>
                <w:lang w:eastAsia="mk-MK"/>
              </w:rPr>
            </w:pPr>
            <w:r w:rsidRPr="004F5DD8">
              <w:rPr>
                <w:rFonts w:eastAsia="Times New Roman" w:cs="Calibri"/>
                <w:color w:val="000000"/>
                <w:sz w:val="20"/>
                <w:szCs w:val="20"/>
                <w:lang w:eastAsia="mk-MK"/>
              </w:rPr>
              <w:t>1</w:t>
            </w:r>
          </w:p>
        </w:tc>
        <w:tc>
          <w:tcPr>
            <w:tcW w:w="3189" w:type="dxa"/>
            <w:tcBorders>
              <w:top w:val="nil"/>
              <w:left w:val="single" w:sz="4" w:space="0" w:color="000000"/>
              <w:bottom w:val="single" w:sz="4" w:space="0" w:color="000000"/>
              <w:right w:val="single" w:sz="4" w:space="0" w:color="000000"/>
            </w:tcBorders>
            <w:vAlign w:val="bottom"/>
          </w:tcPr>
          <w:p w14:paraId="36070829" w14:textId="77777777" w:rsidR="004F5DD8" w:rsidRPr="004F5DD8" w:rsidRDefault="004F5DD8" w:rsidP="00AC2D76">
            <w:pPr>
              <w:rPr>
                <w:rFonts w:eastAsia="Times New Roman" w:cs="Calibri"/>
                <w:color w:val="000000"/>
                <w:sz w:val="20"/>
                <w:szCs w:val="20"/>
                <w:lang w:eastAsia="mk-MK"/>
              </w:rPr>
            </w:pPr>
            <w:r w:rsidRPr="004F5DD8">
              <w:rPr>
                <w:rFonts w:eastAsia="Times New Roman" w:cs="Calibri"/>
                <w:color w:val="000000"/>
                <w:sz w:val="20"/>
                <w:szCs w:val="20"/>
                <w:lang w:eastAsia="mk-MK"/>
              </w:rPr>
              <w:t>IV</w:t>
            </w:r>
          </w:p>
        </w:tc>
      </w:tr>
      <w:tr w:rsidR="004F5DD8" w:rsidRPr="004F5DD8" w14:paraId="4E7893DE" w14:textId="77777777" w:rsidTr="008A649E">
        <w:trPr>
          <w:trHeight w:val="600"/>
        </w:trPr>
        <w:tc>
          <w:tcPr>
            <w:tcW w:w="491" w:type="dxa"/>
            <w:tcBorders>
              <w:top w:val="nil"/>
              <w:left w:val="single" w:sz="4" w:space="0" w:color="000000"/>
              <w:bottom w:val="single" w:sz="4" w:space="0" w:color="000000"/>
              <w:right w:val="nil"/>
            </w:tcBorders>
            <w:vAlign w:val="bottom"/>
          </w:tcPr>
          <w:p w14:paraId="53033C14"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9.</w:t>
            </w:r>
          </w:p>
        </w:tc>
        <w:tc>
          <w:tcPr>
            <w:tcW w:w="2692" w:type="dxa"/>
            <w:tcBorders>
              <w:top w:val="nil"/>
              <w:left w:val="single" w:sz="4" w:space="0" w:color="000000"/>
              <w:bottom w:val="single" w:sz="4" w:space="0" w:color="000000"/>
              <w:right w:val="nil"/>
            </w:tcBorders>
            <w:vAlign w:val="bottom"/>
          </w:tcPr>
          <w:p w14:paraId="3E24A328" w14:textId="77777777" w:rsidR="004F5DD8" w:rsidRPr="004F5DD8" w:rsidRDefault="004F5DD8" w:rsidP="00AC2D76">
            <w:pPr>
              <w:rPr>
                <w:rFonts w:eastAsia="Times New Roman" w:cs="Calibri"/>
                <w:color w:val="000000"/>
                <w:sz w:val="20"/>
                <w:szCs w:val="20"/>
                <w:lang w:val="ru-RU"/>
              </w:rPr>
            </w:pPr>
            <w:r w:rsidRPr="004F5DD8">
              <w:rPr>
                <w:rFonts w:eastAsia="Times New Roman" w:cs="Calibri"/>
                <w:color w:val="000000"/>
                <w:sz w:val="20"/>
                <w:szCs w:val="20"/>
                <w:lang w:val="ru-RU"/>
              </w:rPr>
              <w:t>Изработка на упатства за рационално користење на водата</w:t>
            </w:r>
          </w:p>
        </w:tc>
        <w:tc>
          <w:tcPr>
            <w:tcW w:w="1984" w:type="dxa"/>
            <w:tcBorders>
              <w:top w:val="nil"/>
              <w:left w:val="single" w:sz="4" w:space="0" w:color="000000"/>
              <w:bottom w:val="single" w:sz="4" w:space="0" w:color="000000"/>
              <w:right w:val="nil"/>
            </w:tcBorders>
            <w:vAlign w:val="bottom"/>
          </w:tcPr>
          <w:p w14:paraId="1E9411D8"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Македонски јазик</w:t>
            </w:r>
          </w:p>
        </w:tc>
        <w:tc>
          <w:tcPr>
            <w:tcW w:w="1134" w:type="dxa"/>
            <w:tcBorders>
              <w:top w:val="nil"/>
              <w:left w:val="single" w:sz="4" w:space="0" w:color="000000"/>
              <w:bottom w:val="single" w:sz="4" w:space="0" w:color="000000"/>
              <w:right w:val="nil"/>
            </w:tcBorders>
            <w:vAlign w:val="bottom"/>
          </w:tcPr>
          <w:p w14:paraId="317D5CEB"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II</w:t>
            </w:r>
          </w:p>
        </w:tc>
        <w:tc>
          <w:tcPr>
            <w:tcW w:w="4536" w:type="dxa"/>
            <w:tcBorders>
              <w:top w:val="nil"/>
              <w:left w:val="single" w:sz="4" w:space="0" w:color="000000"/>
              <w:bottom w:val="single" w:sz="4" w:space="0" w:color="000000"/>
              <w:right w:val="nil"/>
            </w:tcBorders>
            <w:vAlign w:val="bottom"/>
          </w:tcPr>
          <w:p w14:paraId="316267DB"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Пишување реченици</w:t>
            </w:r>
          </w:p>
        </w:tc>
        <w:tc>
          <w:tcPr>
            <w:tcW w:w="1489" w:type="dxa"/>
            <w:tcBorders>
              <w:top w:val="nil"/>
              <w:left w:val="single" w:sz="4" w:space="0" w:color="000000"/>
              <w:bottom w:val="single" w:sz="4" w:space="0" w:color="000000"/>
              <w:right w:val="nil"/>
            </w:tcBorders>
            <w:vAlign w:val="bottom"/>
          </w:tcPr>
          <w:p w14:paraId="27371726"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1</w:t>
            </w:r>
          </w:p>
        </w:tc>
        <w:tc>
          <w:tcPr>
            <w:tcW w:w="3189" w:type="dxa"/>
            <w:tcBorders>
              <w:top w:val="nil"/>
              <w:left w:val="single" w:sz="4" w:space="0" w:color="000000"/>
              <w:bottom w:val="single" w:sz="4" w:space="0" w:color="000000"/>
              <w:right w:val="single" w:sz="4" w:space="0" w:color="000000"/>
            </w:tcBorders>
            <w:vAlign w:val="bottom"/>
          </w:tcPr>
          <w:p w14:paraId="077FD770"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Декември</w:t>
            </w:r>
          </w:p>
        </w:tc>
      </w:tr>
      <w:tr w:rsidR="004F5DD8" w:rsidRPr="004F5DD8" w14:paraId="2152A360" w14:textId="77777777" w:rsidTr="008A649E">
        <w:trPr>
          <w:trHeight w:val="600"/>
        </w:trPr>
        <w:tc>
          <w:tcPr>
            <w:tcW w:w="491" w:type="dxa"/>
            <w:vMerge w:val="restart"/>
            <w:tcBorders>
              <w:top w:val="nil"/>
              <w:left w:val="single" w:sz="4" w:space="0" w:color="000000"/>
              <w:right w:val="nil"/>
            </w:tcBorders>
            <w:vAlign w:val="bottom"/>
          </w:tcPr>
          <w:p w14:paraId="02CD7DA0"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10</w:t>
            </w:r>
          </w:p>
          <w:p w14:paraId="20590BAA"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w:t>
            </w:r>
          </w:p>
        </w:tc>
        <w:tc>
          <w:tcPr>
            <w:tcW w:w="2692" w:type="dxa"/>
            <w:vMerge w:val="restart"/>
            <w:tcBorders>
              <w:top w:val="nil"/>
              <w:left w:val="single" w:sz="4" w:space="0" w:color="000000"/>
              <w:right w:val="nil"/>
            </w:tcBorders>
            <w:vAlign w:val="bottom"/>
          </w:tcPr>
          <w:p w14:paraId="13213681" w14:textId="77777777" w:rsidR="004F5DD8" w:rsidRPr="004F5DD8" w:rsidRDefault="004F5DD8" w:rsidP="00AC2D76">
            <w:pPr>
              <w:rPr>
                <w:rFonts w:eastAsia="Times New Roman" w:cs="Calibri"/>
                <w:color w:val="000000"/>
                <w:sz w:val="20"/>
                <w:szCs w:val="20"/>
                <w:lang w:val="ru-RU"/>
              </w:rPr>
            </w:pPr>
            <w:r w:rsidRPr="004F5DD8">
              <w:rPr>
                <w:rFonts w:eastAsia="Times New Roman" w:cs="Calibri"/>
                <w:color w:val="000000"/>
                <w:sz w:val="20"/>
                <w:szCs w:val="20"/>
                <w:lang w:val="ru-RU"/>
              </w:rPr>
              <w:t>Подигање на свеста на пошироката заедница (домот, локалната заедница и сл.)</w:t>
            </w:r>
          </w:p>
        </w:tc>
        <w:tc>
          <w:tcPr>
            <w:tcW w:w="1984" w:type="dxa"/>
            <w:tcBorders>
              <w:top w:val="nil"/>
              <w:left w:val="single" w:sz="4" w:space="0" w:color="000000"/>
              <w:bottom w:val="single" w:sz="4" w:space="0" w:color="000000"/>
              <w:right w:val="nil"/>
            </w:tcBorders>
            <w:vAlign w:val="bottom"/>
          </w:tcPr>
          <w:p w14:paraId="7C34B0C0"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Македонски јазик</w:t>
            </w:r>
          </w:p>
          <w:p w14:paraId="0C6DB74E" w14:textId="77777777" w:rsidR="004F5DD8" w:rsidRPr="004F5DD8" w:rsidRDefault="004F5DD8" w:rsidP="00AC2D76">
            <w:pPr>
              <w:rPr>
                <w:rFonts w:eastAsia="Times New Roman" w:cs="Calibri"/>
                <w:color w:val="000000"/>
                <w:sz w:val="20"/>
                <w:szCs w:val="20"/>
              </w:rPr>
            </w:pPr>
          </w:p>
        </w:tc>
        <w:tc>
          <w:tcPr>
            <w:tcW w:w="1134" w:type="dxa"/>
            <w:tcBorders>
              <w:top w:val="nil"/>
              <w:left w:val="single" w:sz="4" w:space="0" w:color="000000"/>
              <w:bottom w:val="single" w:sz="4" w:space="0" w:color="000000"/>
              <w:right w:val="nil"/>
            </w:tcBorders>
            <w:vAlign w:val="bottom"/>
          </w:tcPr>
          <w:p w14:paraId="681DE10F"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Прво(I)</w:t>
            </w:r>
          </w:p>
          <w:p w14:paraId="5D4FDF5A" w14:textId="77777777" w:rsidR="004F5DD8" w:rsidRPr="004F5DD8" w:rsidRDefault="004F5DD8" w:rsidP="00AC2D76">
            <w:pPr>
              <w:rPr>
                <w:rFonts w:eastAsia="Times New Roman" w:cs="Calibri"/>
                <w:color w:val="000000"/>
                <w:sz w:val="20"/>
                <w:szCs w:val="20"/>
              </w:rPr>
            </w:pPr>
          </w:p>
        </w:tc>
        <w:tc>
          <w:tcPr>
            <w:tcW w:w="4536" w:type="dxa"/>
            <w:tcBorders>
              <w:top w:val="nil"/>
              <w:left w:val="single" w:sz="4" w:space="0" w:color="000000"/>
              <w:bottom w:val="single" w:sz="4" w:space="0" w:color="000000"/>
              <w:right w:val="nil"/>
            </w:tcBorders>
            <w:vAlign w:val="bottom"/>
          </w:tcPr>
          <w:p w14:paraId="5C3876E8" w14:textId="77777777" w:rsidR="004F5DD8" w:rsidRPr="004F5DD8" w:rsidRDefault="004F5DD8" w:rsidP="00AC2D76">
            <w:pPr>
              <w:rPr>
                <w:rFonts w:eastAsia="Times New Roman" w:cs="Calibri"/>
                <w:color w:val="000000"/>
                <w:sz w:val="20"/>
                <w:szCs w:val="20"/>
                <w:lang w:val="ru-RU"/>
              </w:rPr>
            </w:pPr>
            <w:r w:rsidRPr="004F5DD8">
              <w:rPr>
                <w:rFonts w:eastAsia="Times New Roman" w:cs="Calibri"/>
                <w:color w:val="000000"/>
                <w:sz w:val="20"/>
                <w:szCs w:val="20"/>
              </w:rPr>
              <w:t>O</w:t>
            </w:r>
            <w:r w:rsidRPr="004F5DD8">
              <w:rPr>
                <w:rFonts w:eastAsia="Times New Roman" w:cs="Calibri"/>
                <w:color w:val="000000"/>
                <w:sz w:val="20"/>
                <w:szCs w:val="20"/>
                <w:lang w:val="ru-RU"/>
              </w:rPr>
              <w:t>бработка на драмски текст:</w:t>
            </w:r>
          </w:p>
          <w:p w14:paraId="7D367BBE" w14:textId="77777777" w:rsidR="004F5DD8" w:rsidRPr="004F5DD8" w:rsidRDefault="004F5DD8" w:rsidP="00AC2D76">
            <w:pPr>
              <w:rPr>
                <w:rFonts w:eastAsia="Times New Roman" w:cs="Calibri"/>
                <w:color w:val="000000"/>
                <w:sz w:val="20"/>
                <w:szCs w:val="20"/>
                <w:lang w:val="ru-RU"/>
              </w:rPr>
            </w:pPr>
            <w:r w:rsidRPr="004F5DD8">
              <w:rPr>
                <w:rFonts w:eastAsia="Times New Roman" w:cs="Calibri"/>
                <w:color w:val="000000"/>
                <w:sz w:val="20"/>
                <w:szCs w:val="20"/>
                <w:lang w:val="ru-RU"/>
              </w:rPr>
              <w:t>„Нечиста Рушка“</w:t>
            </w:r>
          </w:p>
          <w:p w14:paraId="2E362395" w14:textId="77777777" w:rsidR="004F5DD8" w:rsidRPr="004F5DD8" w:rsidRDefault="004F5DD8" w:rsidP="00AC2D76">
            <w:pPr>
              <w:rPr>
                <w:rFonts w:eastAsia="Times New Roman" w:cs="Calibri"/>
                <w:color w:val="000000"/>
                <w:sz w:val="20"/>
                <w:szCs w:val="20"/>
                <w:lang w:val="ru-RU"/>
              </w:rPr>
            </w:pPr>
          </w:p>
        </w:tc>
        <w:tc>
          <w:tcPr>
            <w:tcW w:w="1489" w:type="dxa"/>
            <w:tcBorders>
              <w:top w:val="nil"/>
              <w:left w:val="single" w:sz="4" w:space="0" w:color="000000"/>
              <w:bottom w:val="single" w:sz="4" w:space="0" w:color="000000"/>
              <w:right w:val="nil"/>
            </w:tcBorders>
            <w:vAlign w:val="bottom"/>
          </w:tcPr>
          <w:p w14:paraId="6DFFD2D5"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1</w:t>
            </w:r>
          </w:p>
        </w:tc>
        <w:tc>
          <w:tcPr>
            <w:tcW w:w="3189" w:type="dxa"/>
            <w:tcBorders>
              <w:top w:val="nil"/>
              <w:left w:val="single" w:sz="4" w:space="0" w:color="000000"/>
              <w:bottom w:val="single" w:sz="4" w:space="0" w:color="000000"/>
              <w:right w:val="single" w:sz="4" w:space="0" w:color="000000"/>
            </w:tcBorders>
            <w:vAlign w:val="bottom"/>
          </w:tcPr>
          <w:p w14:paraId="0A482F11"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Март</w:t>
            </w:r>
          </w:p>
          <w:p w14:paraId="0E42520E" w14:textId="77777777" w:rsidR="004F5DD8" w:rsidRPr="004F5DD8" w:rsidRDefault="004F5DD8" w:rsidP="00AC2D76">
            <w:pPr>
              <w:rPr>
                <w:rFonts w:eastAsia="Times New Roman" w:cs="Calibri"/>
                <w:color w:val="000000"/>
                <w:sz w:val="20"/>
                <w:szCs w:val="20"/>
              </w:rPr>
            </w:pPr>
          </w:p>
        </w:tc>
      </w:tr>
      <w:tr w:rsidR="004F5DD8" w:rsidRPr="004F5DD8" w14:paraId="19912DB4" w14:textId="77777777" w:rsidTr="008A649E">
        <w:trPr>
          <w:trHeight w:val="600"/>
        </w:trPr>
        <w:tc>
          <w:tcPr>
            <w:tcW w:w="491" w:type="dxa"/>
            <w:vMerge/>
            <w:tcBorders>
              <w:left w:val="single" w:sz="4" w:space="0" w:color="000000"/>
              <w:bottom w:val="single" w:sz="4" w:space="0" w:color="000000"/>
              <w:right w:val="nil"/>
            </w:tcBorders>
            <w:vAlign w:val="bottom"/>
          </w:tcPr>
          <w:p w14:paraId="7A526DDE" w14:textId="77777777" w:rsidR="004F5DD8" w:rsidRPr="004F5DD8" w:rsidRDefault="004F5DD8" w:rsidP="00AC2D76">
            <w:pPr>
              <w:rPr>
                <w:rFonts w:eastAsia="Times New Roman" w:cs="Calibri"/>
                <w:color w:val="000000"/>
                <w:sz w:val="20"/>
                <w:szCs w:val="20"/>
              </w:rPr>
            </w:pPr>
          </w:p>
        </w:tc>
        <w:tc>
          <w:tcPr>
            <w:tcW w:w="2692" w:type="dxa"/>
            <w:vMerge/>
            <w:tcBorders>
              <w:left w:val="single" w:sz="4" w:space="0" w:color="000000"/>
              <w:bottom w:val="single" w:sz="4" w:space="0" w:color="000000"/>
              <w:right w:val="nil"/>
            </w:tcBorders>
            <w:vAlign w:val="bottom"/>
          </w:tcPr>
          <w:p w14:paraId="474DCF3D" w14:textId="77777777" w:rsidR="004F5DD8" w:rsidRPr="004F5DD8" w:rsidRDefault="004F5DD8" w:rsidP="00AC2D76">
            <w:pPr>
              <w:rPr>
                <w:rFonts w:eastAsia="Times New Roman" w:cs="Calibri"/>
                <w:color w:val="000000"/>
                <w:sz w:val="20"/>
                <w:szCs w:val="20"/>
              </w:rPr>
            </w:pPr>
          </w:p>
        </w:tc>
        <w:tc>
          <w:tcPr>
            <w:tcW w:w="1984" w:type="dxa"/>
            <w:tcBorders>
              <w:top w:val="nil"/>
              <w:left w:val="single" w:sz="4" w:space="0" w:color="000000"/>
              <w:bottom w:val="single" w:sz="4" w:space="0" w:color="000000"/>
              <w:right w:val="nil"/>
            </w:tcBorders>
            <w:vAlign w:val="bottom"/>
          </w:tcPr>
          <w:p w14:paraId="0F143F17"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Математика</w:t>
            </w:r>
          </w:p>
        </w:tc>
        <w:tc>
          <w:tcPr>
            <w:tcW w:w="1134" w:type="dxa"/>
            <w:tcBorders>
              <w:top w:val="nil"/>
              <w:left w:val="single" w:sz="4" w:space="0" w:color="000000"/>
              <w:bottom w:val="single" w:sz="4" w:space="0" w:color="000000"/>
              <w:right w:val="nil"/>
            </w:tcBorders>
            <w:vAlign w:val="bottom"/>
          </w:tcPr>
          <w:p w14:paraId="16C5065D"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VI, VII  и VIII</w:t>
            </w:r>
          </w:p>
          <w:p w14:paraId="1F91C952" w14:textId="77777777" w:rsidR="004F5DD8" w:rsidRPr="004F5DD8" w:rsidRDefault="004F5DD8" w:rsidP="00AC2D76">
            <w:pPr>
              <w:rPr>
                <w:rFonts w:eastAsia="Times New Roman" w:cs="Calibri"/>
                <w:color w:val="000000"/>
                <w:sz w:val="20"/>
                <w:szCs w:val="20"/>
              </w:rPr>
            </w:pPr>
          </w:p>
        </w:tc>
        <w:tc>
          <w:tcPr>
            <w:tcW w:w="4536" w:type="dxa"/>
            <w:tcBorders>
              <w:top w:val="nil"/>
              <w:left w:val="single" w:sz="4" w:space="0" w:color="000000"/>
              <w:bottom w:val="single" w:sz="4" w:space="0" w:color="000000"/>
              <w:right w:val="nil"/>
            </w:tcBorders>
            <w:vAlign w:val="bottom"/>
          </w:tcPr>
          <w:p w14:paraId="36E516B9" w14:textId="77777777" w:rsidR="004F5DD8" w:rsidRPr="004F5DD8" w:rsidRDefault="004F5DD8" w:rsidP="00AC2D76">
            <w:pPr>
              <w:rPr>
                <w:rFonts w:eastAsia="Times New Roman" w:cs="Calibri"/>
                <w:color w:val="000000"/>
                <w:sz w:val="20"/>
                <w:szCs w:val="20"/>
                <w:lang w:val="ru-RU"/>
              </w:rPr>
            </w:pPr>
            <w:r w:rsidRPr="004F5DD8">
              <w:rPr>
                <w:rFonts w:eastAsia="Times New Roman" w:cs="Calibri"/>
                <w:color w:val="000000"/>
                <w:sz w:val="20"/>
                <w:szCs w:val="20"/>
              </w:rPr>
              <w:t>CD</w:t>
            </w:r>
          </w:p>
          <w:p w14:paraId="0DA57913" w14:textId="77777777" w:rsidR="004F5DD8" w:rsidRPr="004F5DD8" w:rsidRDefault="004F5DD8" w:rsidP="00AC2D76">
            <w:pPr>
              <w:rPr>
                <w:rFonts w:eastAsia="Times New Roman" w:cs="Calibri"/>
                <w:color w:val="000000"/>
                <w:sz w:val="20"/>
                <w:szCs w:val="20"/>
                <w:lang w:val="ru-RU"/>
              </w:rPr>
            </w:pPr>
            <w:r w:rsidRPr="004F5DD8">
              <w:rPr>
                <w:rFonts w:eastAsia="Times New Roman" w:cs="Calibri"/>
                <w:color w:val="000000"/>
                <w:sz w:val="20"/>
                <w:szCs w:val="20"/>
                <w:lang w:val="ru-RU"/>
              </w:rPr>
              <w:t>Претставување податоци на различни начини</w:t>
            </w:r>
          </w:p>
        </w:tc>
        <w:tc>
          <w:tcPr>
            <w:tcW w:w="1489" w:type="dxa"/>
            <w:tcBorders>
              <w:top w:val="nil"/>
              <w:left w:val="single" w:sz="4" w:space="0" w:color="000000"/>
              <w:bottom w:val="single" w:sz="4" w:space="0" w:color="000000"/>
              <w:right w:val="nil"/>
            </w:tcBorders>
            <w:vAlign w:val="bottom"/>
          </w:tcPr>
          <w:p w14:paraId="2022746B" w14:textId="77777777" w:rsidR="004F5DD8" w:rsidRPr="004F5DD8" w:rsidRDefault="004F5DD8" w:rsidP="00AC2D76">
            <w:pPr>
              <w:rPr>
                <w:rFonts w:eastAsia="Times New Roman" w:cs="Calibri"/>
                <w:color w:val="000000"/>
                <w:sz w:val="20"/>
                <w:szCs w:val="20"/>
                <w:lang w:val="ru-RU"/>
              </w:rPr>
            </w:pPr>
          </w:p>
          <w:p w14:paraId="387C6B21" w14:textId="780E0433"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3</w:t>
            </w:r>
          </w:p>
        </w:tc>
        <w:tc>
          <w:tcPr>
            <w:tcW w:w="3189" w:type="dxa"/>
            <w:tcBorders>
              <w:top w:val="nil"/>
              <w:left w:val="single" w:sz="4" w:space="0" w:color="000000"/>
              <w:bottom w:val="single" w:sz="4" w:space="0" w:color="000000"/>
              <w:right w:val="single" w:sz="4" w:space="0" w:color="000000"/>
            </w:tcBorders>
            <w:vAlign w:val="bottom"/>
          </w:tcPr>
          <w:p w14:paraId="1826A0DD" w14:textId="77777777" w:rsidR="004F5DD8" w:rsidRPr="004F5DD8" w:rsidRDefault="004F5DD8" w:rsidP="00AC2D76">
            <w:pPr>
              <w:rPr>
                <w:rFonts w:eastAsia="Times New Roman" w:cs="Calibri"/>
                <w:color w:val="000000"/>
                <w:sz w:val="20"/>
                <w:szCs w:val="20"/>
              </w:rPr>
            </w:pPr>
          </w:p>
          <w:p w14:paraId="1CF609E4" w14:textId="77777777" w:rsidR="004F5DD8" w:rsidRPr="004F5DD8" w:rsidRDefault="004F5DD8" w:rsidP="00AC2D76">
            <w:pPr>
              <w:rPr>
                <w:rFonts w:eastAsia="Times New Roman" w:cs="Calibri"/>
                <w:color w:val="000000"/>
                <w:sz w:val="20"/>
                <w:szCs w:val="20"/>
              </w:rPr>
            </w:pPr>
          </w:p>
          <w:p w14:paraId="25E62DDF" w14:textId="77777777" w:rsidR="004F5DD8" w:rsidRPr="004F5DD8" w:rsidRDefault="004F5DD8" w:rsidP="00AC2D76">
            <w:pPr>
              <w:rPr>
                <w:rFonts w:eastAsia="Times New Roman" w:cs="Calibri"/>
                <w:color w:val="000000"/>
                <w:sz w:val="20"/>
                <w:szCs w:val="20"/>
              </w:rPr>
            </w:pPr>
          </w:p>
          <w:p w14:paraId="0A7A86C7"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Трета недела мај</w:t>
            </w:r>
          </w:p>
        </w:tc>
      </w:tr>
      <w:tr w:rsidR="004F5DD8" w:rsidRPr="004F5DD8" w14:paraId="2B22D5B2" w14:textId="77777777" w:rsidTr="008A649E">
        <w:trPr>
          <w:trHeight w:val="300"/>
        </w:trPr>
        <w:tc>
          <w:tcPr>
            <w:tcW w:w="491" w:type="dxa"/>
            <w:tcBorders>
              <w:top w:val="nil"/>
              <w:left w:val="single" w:sz="4" w:space="0" w:color="000000"/>
              <w:bottom w:val="single" w:sz="4" w:space="0" w:color="000000"/>
              <w:right w:val="nil"/>
            </w:tcBorders>
            <w:vAlign w:val="bottom"/>
          </w:tcPr>
          <w:p w14:paraId="719308B6"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11.</w:t>
            </w:r>
          </w:p>
        </w:tc>
        <w:tc>
          <w:tcPr>
            <w:tcW w:w="2692" w:type="dxa"/>
            <w:tcBorders>
              <w:top w:val="nil"/>
              <w:left w:val="single" w:sz="4" w:space="0" w:color="000000"/>
              <w:bottom w:val="single" w:sz="4" w:space="0" w:color="000000"/>
              <w:right w:val="nil"/>
            </w:tcBorders>
            <w:vAlign w:val="bottom"/>
          </w:tcPr>
          <w:p w14:paraId="30C22268"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Дистрибуција на водата</w:t>
            </w:r>
          </w:p>
        </w:tc>
        <w:tc>
          <w:tcPr>
            <w:tcW w:w="1984" w:type="dxa"/>
            <w:tcBorders>
              <w:top w:val="nil"/>
              <w:left w:val="single" w:sz="4" w:space="0" w:color="000000"/>
              <w:bottom w:val="single" w:sz="4" w:space="0" w:color="000000"/>
              <w:right w:val="nil"/>
            </w:tcBorders>
            <w:vAlign w:val="bottom"/>
          </w:tcPr>
          <w:p w14:paraId="22AEC607" w14:textId="77777777" w:rsidR="004F5DD8" w:rsidRPr="004F5DD8" w:rsidRDefault="004F5DD8" w:rsidP="00AC2D76">
            <w:pPr>
              <w:rPr>
                <w:rFonts w:eastAsia="Times New Roman" w:cs="Calibri"/>
                <w:color w:val="000000"/>
                <w:sz w:val="20"/>
                <w:szCs w:val="20"/>
              </w:rPr>
            </w:pPr>
          </w:p>
        </w:tc>
        <w:tc>
          <w:tcPr>
            <w:tcW w:w="1134" w:type="dxa"/>
            <w:tcBorders>
              <w:top w:val="nil"/>
              <w:left w:val="single" w:sz="4" w:space="0" w:color="000000"/>
              <w:bottom w:val="single" w:sz="4" w:space="0" w:color="000000"/>
              <w:right w:val="nil"/>
            </w:tcBorders>
            <w:vAlign w:val="bottom"/>
          </w:tcPr>
          <w:p w14:paraId="25EFB0A5" w14:textId="77777777" w:rsidR="004F5DD8" w:rsidRPr="004F5DD8" w:rsidRDefault="004F5DD8" w:rsidP="00AC2D76">
            <w:pPr>
              <w:rPr>
                <w:rFonts w:eastAsia="Times New Roman" w:cs="Calibri"/>
                <w:color w:val="000000"/>
                <w:sz w:val="20"/>
                <w:szCs w:val="20"/>
              </w:rPr>
            </w:pPr>
          </w:p>
        </w:tc>
        <w:tc>
          <w:tcPr>
            <w:tcW w:w="4536" w:type="dxa"/>
            <w:tcBorders>
              <w:top w:val="nil"/>
              <w:left w:val="single" w:sz="4" w:space="0" w:color="000000"/>
              <w:bottom w:val="single" w:sz="4" w:space="0" w:color="000000"/>
              <w:right w:val="nil"/>
            </w:tcBorders>
            <w:vAlign w:val="bottom"/>
          </w:tcPr>
          <w:p w14:paraId="775862F5" w14:textId="77777777" w:rsidR="004F5DD8" w:rsidRPr="004F5DD8" w:rsidRDefault="004F5DD8" w:rsidP="00AC2D76">
            <w:pPr>
              <w:rPr>
                <w:rFonts w:eastAsia="Times New Roman" w:cs="Calibri"/>
                <w:color w:val="000000"/>
                <w:sz w:val="20"/>
                <w:szCs w:val="20"/>
              </w:rPr>
            </w:pPr>
          </w:p>
        </w:tc>
        <w:tc>
          <w:tcPr>
            <w:tcW w:w="1489" w:type="dxa"/>
            <w:tcBorders>
              <w:top w:val="nil"/>
              <w:left w:val="single" w:sz="4" w:space="0" w:color="000000"/>
              <w:bottom w:val="single" w:sz="4" w:space="0" w:color="000000"/>
              <w:right w:val="nil"/>
            </w:tcBorders>
            <w:vAlign w:val="bottom"/>
          </w:tcPr>
          <w:p w14:paraId="14D959FA" w14:textId="77777777" w:rsidR="004F5DD8" w:rsidRPr="004F5DD8" w:rsidRDefault="004F5DD8" w:rsidP="00AC2D76">
            <w:pPr>
              <w:rPr>
                <w:rFonts w:eastAsia="Times New Roman" w:cs="Calibri"/>
                <w:color w:val="000000"/>
                <w:sz w:val="20"/>
                <w:szCs w:val="20"/>
              </w:rPr>
            </w:pPr>
          </w:p>
        </w:tc>
        <w:tc>
          <w:tcPr>
            <w:tcW w:w="3189" w:type="dxa"/>
            <w:tcBorders>
              <w:top w:val="nil"/>
              <w:left w:val="single" w:sz="4" w:space="0" w:color="000000"/>
              <w:bottom w:val="single" w:sz="4" w:space="0" w:color="000000"/>
              <w:right w:val="single" w:sz="4" w:space="0" w:color="000000"/>
            </w:tcBorders>
            <w:vAlign w:val="bottom"/>
          </w:tcPr>
          <w:p w14:paraId="715D80CB" w14:textId="77777777" w:rsidR="004F5DD8" w:rsidRPr="004F5DD8" w:rsidRDefault="004F5DD8" w:rsidP="00AC2D76">
            <w:pPr>
              <w:rPr>
                <w:rFonts w:eastAsia="Times New Roman" w:cs="Calibri"/>
                <w:color w:val="000000"/>
                <w:sz w:val="20"/>
                <w:szCs w:val="20"/>
              </w:rPr>
            </w:pPr>
          </w:p>
        </w:tc>
      </w:tr>
      <w:tr w:rsidR="004F5DD8" w:rsidRPr="004F5DD8" w14:paraId="1F8A9F66" w14:textId="77777777" w:rsidTr="008A649E">
        <w:trPr>
          <w:trHeight w:val="300"/>
        </w:trPr>
        <w:tc>
          <w:tcPr>
            <w:tcW w:w="491" w:type="dxa"/>
            <w:tcBorders>
              <w:top w:val="nil"/>
              <w:left w:val="single" w:sz="4" w:space="0" w:color="000000"/>
              <w:bottom w:val="single" w:sz="4" w:space="0" w:color="000000"/>
              <w:right w:val="nil"/>
            </w:tcBorders>
            <w:vAlign w:val="bottom"/>
          </w:tcPr>
          <w:p w14:paraId="6E67920C"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12.</w:t>
            </w:r>
          </w:p>
        </w:tc>
        <w:tc>
          <w:tcPr>
            <w:tcW w:w="2692" w:type="dxa"/>
            <w:tcBorders>
              <w:top w:val="nil"/>
              <w:left w:val="single" w:sz="4" w:space="0" w:color="000000"/>
              <w:bottom w:val="single" w:sz="4" w:space="0" w:color="000000"/>
              <w:right w:val="nil"/>
            </w:tcBorders>
            <w:vAlign w:val="bottom"/>
          </w:tcPr>
          <w:p w14:paraId="165AC721"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Водата и климатските промени</w:t>
            </w:r>
          </w:p>
        </w:tc>
        <w:tc>
          <w:tcPr>
            <w:tcW w:w="1984" w:type="dxa"/>
            <w:tcBorders>
              <w:top w:val="nil"/>
              <w:left w:val="single" w:sz="4" w:space="0" w:color="000000"/>
              <w:bottom w:val="single" w:sz="4" w:space="0" w:color="000000"/>
              <w:right w:val="nil"/>
            </w:tcBorders>
            <w:vAlign w:val="bottom"/>
          </w:tcPr>
          <w:p w14:paraId="3395FEB4"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Општество</w:t>
            </w:r>
          </w:p>
        </w:tc>
        <w:tc>
          <w:tcPr>
            <w:tcW w:w="1134" w:type="dxa"/>
            <w:tcBorders>
              <w:top w:val="nil"/>
              <w:left w:val="single" w:sz="4" w:space="0" w:color="000000"/>
              <w:bottom w:val="single" w:sz="4" w:space="0" w:color="000000"/>
              <w:right w:val="nil"/>
            </w:tcBorders>
            <w:vAlign w:val="bottom"/>
          </w:tcPr>
          <w:p w14:paraId="1C58FE55"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IV</w:t>
            </w:r>
          </w:p>
        </w:tc>
        <w:tc>
          <w:tcPr>
            <w:tcW w:w="4536" w:type="dxa"/>
            <w:tcBorders>
              <w:top w:val="nil"/>
              <w:left w:val="single" w:sz="4" w:space="0" w:color="000000"/>
              <w:bottom w:val="single" w:sz="4" w:space="0" w:color="000000"/>
              <w:right w:val="nil"/>
            </w:tcBorders>
            <w:vAlign w:val="bottom"/>
          </w:tcPr>
          <w:p w14:paraId="1D21CC89" w14:textId="77777777" w:rsidR="004F5DD8" w:rsidRPr="004F5DD8" w:rsidRDefault="004F5DD8" w:rsidP="00AC2D76">
            <w:pPr>
              <w:rPr>
                <w:rFonts w:eastAsia="Times New Roman" w:cs="Calibri"/>
                <w:color w:val="000000"/>
                <w:sz w:val="20"/>
                <w:szCs w:val="20"/>
                <w:lang w:val="ru-RU"/>
              </w:rPr>
            </w:pPr>
            <w:r w:rsidRPr="004F5DD8">
              <w:rPr>
                <w:rFonts w:eastAsia="Times New Roman" w:cs="Calibri"/>
                <w:color w:val="000000"/>
                <w:sz w:val="20"/>
                <w:szCs w:val="20"/>
                <w:lang w:val="ru-RU"/>
              </w:rPr>
              <w:t>Влијанието на природните фактори во развој на стопанството-клима,вода</w:t>
            </w:r>
          </w:p>
        </w:tc>
        <w:tc>
          <w:tcPr>
            <w:tcW w:w="1489" w:type="dxa"/>
            <w:tcBorders>
              <w:top w:val="nil"/>
              <w:left w:val="single" w:sz="4" w:space="0" w:color="000000"/>
              <w:bottom w:val="single" w:sz="4" w:space="0" w:color="000000"/>
              <w:right w:val="nil"/>
            </w:tcBorders>
            <w:vAlign w:val="bottom"/>
          </w:tcPr>
          <w:p w14:paraId="34B06C73"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1</w:t>
            </w:r>
          </w:p>
        </w:tc>
        <w:tc>
          <w:tcPr>
            <w:tcW w:w="3189" w:type="dxa"/>
            <w:tcBorders>
              <w:top w:val="nil"/>
              <w:left w:val="single" w:sz="4" w:space="0" w:color="000000"/>
              <w:bottom w:val="single" w:sz="4" w:space="0" w:color="000000"/>
              <w:right w:val="single" w:sz="4" w:space="0" w:color="000000"/>
            </w:tcBorders>
            <w:vAlign w:val="bottom"/>
          </w:tcPr>
          <w:p w14:paraId="6F3D58F5"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Ноември</w:t>
            </w:r>
          </w:p>
        </w:tc>
      </w:tr>
      <w:tr w:rsidR="004F5DD8" w:rsidRPr="004F5DD8" w14:paraId="07F3456B" w14:textId="77777777" w:rsidTr="008A649E">
        <w:trPr>
          <w:trHeight w:val="300"/>
        </w:trPr>
        <w:tc>
          <w:tcPr>
            <w:tcW w:w="491" w:type="dxa"/>
            <w:tcBorders>
              <w:top w:val="nil"/>
              <w:left w:val="single" w:sz="4" w:space="0" w:color="000000"/>
              <w:bottom w:val="single" w:sz="4" w:space="0" w:color="000000"/>
              <w:right w:val="nil"/>
            </w:tcBorders>
            <w:vAlign w:val="bottom"/>
          </w:tcPr>
          <w:p w14:paraId="2411D137" w14:textId="77777777" w:rsidR="004F5DD8" w:rsidRPr="004F5DD8" w:rsidRDefault="004F5DD8" w:rsidP="00AC2D76">
            <w:pPr>
              <w:rPr>
                <w:rFonts w:eastAsia="Times New Roman" w:cs="Calibri"/>
                <w:color w:val="000000"/>
                <w:sz w:val="20"/>
                <w:szCs w:val="20"/>
              </w:rPr>
            </w:pPr>
          </w:p>
        </w:tc>
        <w:tc>
          <w:tcPr>
            <w:tcW w:w="2692" w:type="dxa"/>
            <w:tcBorders>
              <w:top w:val="nil"/>
              <w:left w:val="single" w:sz="4" w:space="0" w:color="000000"/>
              <w:bottom w:val="single" w:sz="4" w:space="0" w:color="000000"/>
              <w:right w:val="nil"/>
            </w:tcBorders>
            <w:vAlign w:val="bottom"/>
          </w:tcPr>
          <w:p w14:paraId="5A93F78E" w14:textId="77777777" w:rsidR="004F5DD8" w:rsidRPr="004F5DD8" w:rsidRDefault="004F5DD8" w:rsidP="00AC2D76">
            <w:pPr>
              <w:rPr>
                <w:rFonts w:eastAsia="Times New Roman" w:cs="Calibri"/>
                <w:color w:val="000000"/>
                <w:sz w:val="20"/>
                <w:szCs w:val="20"/>
              </w:rPr>
            </w:pPr>
          </w:p>
        </w:tc>
        <w:tc>
          <w:tcPr>
            <w:tcW w:w="1984" w:type="dxa"/>
            <w:tcBorders>
              <w:top w:val="nil"/>
              <w:left w:val="single" w:sz="4" w:space="0" w:color="000000"/>
              <w:bottom w:val="single" w:sz="4" w:space="0" w:color="000000"/>
              <w:right w:val="nil"/>
            </w:tcBorders>
            <w:vAlign w:val="bottom"/>
          </w:tcPr>
          <w:p w14:paraId="798CF4D9" w14:textId="77777777" w:rsidR="004F5DD8" w:rsidRPr="004F5DD8" w:rsidRDefault="004F5DD8" w:rsidP="00AC2D76">
            <w:pPr>
              <w:rPr>
                <w:rFonts w:eastAsia="Times New Roman" w:cs="Calibri"/>
                <w:color w:val="000000"/>
                <w:sz w:val="20"/>
                <w:szCs w:val="20"/>
                <w:lang w:eastAsia="mk-MK"/>
              </w:rPr>
            </w:pPr>
            <w:r w:rsidRPr="004F5DD8">
              <w:rPr>
                <w:rFonts w:eastAsia="Times New Roman" w:cs="Calibri"/>
                <w:color w:val="000000"/>
                <w:sz w:val="20"/>
                <w:szCs w:val="20"/>
                <w:lang w:eastAsia="mk-MK"/>
              </w:rPr>
              <w:t>Природни науки</w:t>
            </w:r>
          </w:p>
        </w:tc>
        <w:tc>
          <w:tcPr>
            <w:tcW w:w="1134" w:type="dxa"/>
            <w:tcBorders>
              <w:top w:val="nil"/>
              <w:left w:val="single" w:sz="4" w:space="0" w:color="000000"/>
              <w:bottom w:val="single" w:sz="4" w:space="0" w:color="000000"/>
              <w:right w:val="nil"/>
            </w:tcBorders>
            <w:vAlign w:val="bottom"/>
          </w:tcPr>
          <w:p w14:paraId="2F9A291C" w14:textId="77777777" w:rsidR="004F5DD8" w:rsidRPr="004F5DD8" w:rsidRDefault="004F5DD8" w:rsidP="00AC2D76">
            <w:pPr>
              <w:rPr>
                <w:rFonts w:eastAsia="Times New Roman" w:cs="Calibri"/>
                <w:color w:val="000000"/>
                <w:sz w:val="20"/>
                <w:szCs w:val="20"/>
                <w:lang w:eastAsia="mk-MK"/>
              </w:rPr>
            </w:pPr>
            <w:r w:rsidRPr="004F5DD8">
              <w:rPr>
                <w:rFonts w:eastAsia="Times New Roman" w:cs="Calibri"/>
                <w:color w:val="000000"/>
                <w:sz w:val="20"/>
                <w:szCs w:val="20"/>
                <w:lang w:eastAsia="mk-MK"/>
              </w:rPr>
              <w:t>IV</w:t>
            </w:r>
          </w:p>
        </w:tc>
        <w:tc>
          <w:tcPr>
            <w:tcW w:w="4536" w:type="dxa"/>
            <w:tcBorders>
              <w:top w:val="nil"/>
              <w:left w:val="single" w:sz="4" w:space="0" w:color="000000"/>
              <w:bottom w:val="single" w:sz="4" w:space="0" w:color="000000"/>
              <w:right w:val="nil"/>
            </w:tcBorders>
            <w:vAlign w:val="bottom"/>
          </w:tcPr>
          <w:p w14:paraId="4827EFD0" w14:textId="77777777" w:rsidR="004F5DD8" w:rsidRPr="004F5DD8" w:rsidRDefault="004F5DD8" w:rsidP="00AC2D76">
            <w:pPr>
              <w:rPr>
                <w:rFonts w:eastAsia="Times New Roman" w:cs="Calibri"/>
                <w:color w:val="000000"/>
                <w:sz w:val="20"/>
                <w:szCs w:val="20"/>
                <w:lang w:val="ru-RU" w:eastAsia="mk-MK"/>
              </w:rPr>
            </w:pPr>
            <w:r w:rsidRPr="004F5DD8">
              <w:rPr>
                <w:rFonts w:eastAsia="Times New Roman" w:cs="Calibri"/>
                <w:color w:val="000000"/>
                <w:sz w:val="20"/>
                <w:szCs w:val="20"/>
                <w:lang w:val="ru-RU" w:eastAsia="mk-MK"/>
              </w:rPr>
              <w:t>Запознавање со топење мрзнење и вриење</w:t>
            </w:r>
          </w:p>
        </w:tc>
        <w:tc>
          <w:tcPr>
            <w:tcW w:w="1489" w:type="dxa"/>
            <w:tcBorders>
              <w:top w:val="nil"/>
              <w:left w:val="single" w:sz="4" w:space="0" w:color="000000"/>
              <w:bottom w:val="single" w:sz="4" w:space="0" w:color="000000"/>
              <w:right w:val="nil"/>
            </w:tcBorders>
            <w:vAlign w:val="bottom"/>
          </w:tcPr>
          <w:p w14:paraId="3F27D3D5" w14:textId="77777777" w:rsidR="004F5DD8" w:rsidRPr="004F5DD8" w:rsidRDefault="004F5DD8" w:rsidP="00AC2D76">
            <w:pPr>
              <w:rPr>
                <w:rFonts w:eastAsia="Times New Roman" w:cs="Calibri"/>
                <w:color w:val="000000"/>
                <w:sz w:val="20"/>
                <w:szCs w:val="20"/>
                <w:lang w:eastAsia="mk-MK"/>
              </w:rPr>
            </w:pPr>
            <w:r w:rsidRPr="004F5DD8">
              <w:rPr>
                <w:rFonts w:eastAsia="Times New Roman" w:cs="Calibri"/>
                <w:color w:val="000000"/>
                <w:sz w:val="20"/>
                <w:szCs w:val="20"/>
                <w:lang w:eastAsia="mk-MK"/>
              </w:rPr>
              <w:t>1</w:t>
            </w:r>
          </w:p>
        </w:tc>
        <w:tc>
          <w:tcPr>
            <w:tcW w:w="3189" w:type="dxa"/>
            <w:tcBorders>
              <w:top w:val="nil"/>
              <w:left w:val="single" w:sz="4" w:space="0" w:color="000000"/>
              <w:bottom w:val="single" w:sz="4" w:space="0" w:color="000000"/>
              <w:right w:val="single" w:sz="4" w:space="0" w:color="000000"/>
            </w:tcBorders>
            <w:vAlign w:val="bottom"/>
          </w:tcPr>
          <w:p w14:paraId="75F660FA" w14:textId="77777777" w:rsidR="004F5DD8" w:rsidRPr="004F5DD8" w:rsidRDefault="004F5DD8" w:rsidP="00AC2D76">
            <w:pPr>
              <w:rPr>
                <w:rFonts w:eastAsia="Times New Roman" w:cs="Calibri"/>
                <w:color w:val="000000"/>
                <w:sz w:val="20"/>
                <w:szCs w:val="20"/>
              </w:rPr>
            </w:pPr>
          </w:p>
        </w:tc>
      </w:tr>
      <w:tr w:rsidR="004F5DD8" w:rsidRPr="004F5DD8" w14:paraId="27CBD074" w14:textId="77777777" w:rsidTr="008A649E">
        <w:trPr>
          <w:trHeight w:val="300"/>
        </w:trPr>
        <w:tc>
          <w:tcPr>
            <w:tcW w:w="491" w:type="dxa"/>
            <w:tcBorders>
              <w:top w:val="nil"/>
              <w:left w:val="single" w:sz="4" w:space="0" w:color="000000"/>
              <w:bottom w:val="single" w:sz="4" w:space="0" w:color="000000"/>
              <w:right w:val="nil"/>
            </w:tcBorders>
            <w:vAlign w:val="bottom"/>
          </w:tcPr>
          <w:p w14:paraId="1ABAD13F"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13</w:t>
            </w:r>
          </w:p>
        </w:tc>
        <w:tc>
          <w:tcPr>
            <w:tcW w:w="2692" w:type="dxa"/>
            <w:tcBorders>
              <w:top w:val="nil"/>
              <w:left w:val="single" w:sz="4" w:space="0" w:color="000000"/>
              <w:bottom w:val="single" w:sz="4" w:space="0" w:color="000000"/>
              <w:right w:val="nil"/>
            </w:tcBorders>
            <w:vAlign w:val="bottom"/>
          </w:tcPr>
          <w:p w14:paraId="0BFA1A48"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Водата и одржливиот развој</w:t>
            </w:r>
          </w:p>
        </w:tc>
        <w:tc>
          <w:tcPr>
            <w:tcW w:w="1984" w:type="dxa"/>
            <w:tcBorders>
              <w:top w:val="nil"/>
              <w:left w:val="single" w:sz="4" w:space="0" w:color="000000"/>
              <w:bottom w:val="single" w:sz="4" w:space="0" w:color="000000"/>
              <w:right w:val="nil"/>
            </w:tcBorders>
            <w:vAlign w:val="bottom"/>
          </w:tcPr>
          <w:p w14:paraId="14CEFF12"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Македонски јазик</w:t>
            </w:r>
          </w:p>
          <w:p w14:paraId="641C10E1" w14:textId="77777777" w:rsidR="004F5DD8" w:rsidRPr="004F5DD8" w:rsidRDefault="004F5DD8" w:rsidP="00AC2D76">
            <w:pPr>
              <w:rPr>
                <w:rFonts w:eastAsia="Times New Roman" w:cs="Calibri"/>
                <w:color w:val="000000"/>
                <w:sz w:val="20"/>
                <w:szCs w:val="20"/>
              </w:rPr>
            </w:pPr>
          </w:p>
        </w:tc>
        <w:tc>
          <w:tcPr>
            <w:tcW w:w="1134" w:type="dxa"/>
            <w:tcBorders>
              <w:top w:val="nil"/>
              <w:left w:val="single" w:sz="4" w:space="0" w:color="000000"/>
              <w:bottom w:val="single" w:sz="4" w:space="0" w:color="000000"/>
              <w:right w:val="nil"/>
            </w:tcBorders>
            <w:vAlign w:val="bottom"/>
          </w:tcPr>
          <w:p w14:paraId="23C0828C"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Прво (I)</w:t>
            </w:r>
          </w:p>
          <w:p w14:paraId="2B5D0389" w14:textId="77777777" w:rsidR="004F5DD8" w:rsidRPr="004F5DD8" w:rsidRDefault="004F5DD8" w:rsidP="00AC2D76">
            <w:pPr>
              <w:rPr>
                <w:rFonts w:eastAsia="Times New Roman" w:cs="Calibri"/>
                <w:color w:val="000000"/>
                <w:sz w:val="20"/>
                <w:szCs w:val="20"/>
              </w:rPr>
            </w:pPr>
          </w:p>
        </w:tc>
        <w:tc>
          <w:tcPr>
            <w:tcW w:w="4536" w:type="dxa"/>
            <w:tcBorders>
              <w:top w:val="nil"/>
              <w:left w:val="single" w:sz="4" w:space="0" w:color="000000"/>
              <w:bottom w:val="single" w:sz="4" w:space="0" w:color="000000"/>
              <w:right w:val="nil"/>
            </w:tcBorders>
            <w:vAlign w:val="bottom"/>
          </w:tcPr>
          <w:p w14:paraId="2A5D6DF8" w14:textId="77777777" w:rsidR="004F5DD8" w:rsidRPr="004F5DD8" w:rsidRDefault="004F5DD8" w:rsidP="00AC2D76">
            <w:pPr>
              <w:rPr>
                <w:rFonts w:eastAsia="Times New Roman" w:cs="Calibri"/>
                <w:color w:val="000000"/>
                <w:sz w:val="20"/>
                <w:szCs w:val="20"/>
                <w:lang w:val="ru-RU"/>
              </w:rPr>
            </w:pPr>
            <w:r w:rsidRPr="004F5DD8">
              <w:rPr>
                <w:rFonts w:eastAsia="Times New Roman" w:cs="Calibri"/>
                <w:color w:val="000000"/>
                <w:sz w:val="20"/>
                <w:szCs w:val="20"/>
                <w:lang w:val="ru-RU"/>
              </w:rPr>
              <w:t>Обработка на драмски текст:-Чистотата е половина здравје</w:t>
            </w:r>
          </w:p>
          <w:p w14:paraId="5D509CB5" w14:textId="77777777" w:rsidR="004F5DD8" w:rsidRPr="004F5DD8" w:rsidRDefault="004F5DD8" w:rsidP="00AC2D76">
            <w:pPr>
              <w:rPr>
                <w:rFonts w:eastAsia="Times New Roman" w:cs="Calibri"/>
                <w:color w:val="000000"/>
                <w:sz w:val="20"/>
                <w:szCs w:val="20"/>
                <w:lang w:val="ru-RU"/>
              </w:rPr>
            </w:pPr>
          </w:p>
        </w:tc>
        <w:tc>
          <w:tcPr>
            <w:tcW w:w="1489" w:type="dxa"/>
            <w:tcBorders>
              <w:top w:val="nil"/>
              <w:left w:val="single" w:sz="4" w:space="0" w:color="000000"/>
              <w:bottom w:val="single" w:sz="4" w:space="0" w:color="000000"/>
              <w:right w:val="nil"/>
            </w:tcBorders>
            <w:vAlign w:val="bottom"/>
          </w:tcPr>
          <w:p w14:paraId="7898AEE2"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1</w:t>
            </w:r>
          </w:p>
        </w:tc>
        <w:tc>
          <w:tcPr>
            <w:tcW w:w="3189" w:type="dxa"/>
            <w:tcBorders>
              <w:top w:val="nil"/>
              <w:left w:val="single" w:sz="4" w:space="0" w:color="000000"/>
              <w:bottom w:val="single" w:sz="4" w:space="0" w:color="000000"/>
              <w:right w:val="single" w:sz="4" w:space="0" w:color="000000"/>
            </w:tcBorders>
            <w:vAlign w:val="bottom"/>
          </w:tcPr>
          <w:p w14:paraId="1479F9DB"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Февруари</w:t>
            </w:r>
          </w:p>
          <w:p w14:paraId="267313D0" w14:textId="77777777" w:rsidR="004F5DD8" w:rsidRPr="004F5DD8" w:rsidRDefault="004F5DD8" w:rsidP="00AC2D76">
            <w:pPr>
              <w:rPr>
                <w:rFonts w:eastAsia="Times New Roman" w:cs="Calibri"/>
                <w:color w:val="000000"/>
                <w:sz w:val="20"/>
                <w:szCs w:val="20"/>
              </w:rPr>
            </w:pPr>
          </w:p>
        </w:tc>
      </w:tr>
      <w:tr w:rsidR="004F5DD8" w:rsidRPr="004F5DD8" w14:paraId="6F8FD898" w14:textId="77777777" w:rsidTr="008A649E">
        <w:trPr>
          <w:trHeight w:val="905"/>
        </w:trPr>
        <w:tc>
          <w:tcPr>
            <w:tcW w:w="491" w:type="dxa"/>
            <w:tcBorders>
              <w:top w:val="nil"/>
              <w:left w:val="single" w:sz="4" w:space="0" w:color="000000"/>
              <w:bottom w:val="single" w:sz="4" w:space="0" w:color="000000"/>
              <w:right w:val="nil"/>
            </w:tcBorders>
            <w:vAlign w:val="bottom"/>
          </w:tcPr>
          <w:p w14:paraId="5108CD54"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lastRenderedPageBreak/>
              <w:t>.</w:t>
            </w:r>
          </w:p>
        </w:tc>
        <w:tc>
          <w:tcPr>
            <w:tcW w:w="2692" w:type="dxa"/>
            <w:tcBorders>
              <w:top w:val="nil"/>
              <w:left w:val="single" w:sz="4" w:space="0" w:color="000000"/>
              <w:bottom w:val="single" w:sz="4" w:space="0" w:color="000000"/>
              <w:right w:val="nil"/>
            </w:tcBorders>
            <w:vAlign w:val="bottom"/>
          </w:tcPr>
          <w:p w14:paraId="59B9EB87" w14:textId="77777777" w:rsidR="004F5DD8" w:rsidRPr="004F5DD8" w:rsidRDefault="004F5DD8" w:rsidP="00AC2D76">
            <w:pPr>
              <w:rPr>
                <w:rFonts w:eastAsia="Times New Roman" w:cs="Calibri"/>
                <w:color w:val="000000"/>
                <w:sz w:val="20"/>
                <w:szCs w:val="20"/>
              </w:rPr>
            </w:pPr>
          </w:p>
        </w:tc>
        <w:tc>
          <w:tcPr>
            <w:tcW w:w="1984" w:type="dxa"/>
            <w:tcBorders>
              <w:top w:val="nil"/>
              <w:left w:val="single" w:sz="4" w:space="0" w:color="000000"/>
              <w:bottom w:val="single" w:sz="4" w:space="0" w:color="000000"/>
              <w:right w:val="nil"/>
            </w:tcBorders>
            <w:vAlign w:val="bottom"/>
          </w:tcPr>
          <w:p w14:paraId="4C8D75FB"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Биологија</w:t>
            </w:r>
          </w:p>
        </w:tc>
        <w:tc>
          <w:tcPr>
            <w:tcW w:w="1134" w:type="dxa"/>
            <w:tcBorders>
              <w:top w:val="nil"/>
              <w:left w:val="single" w:sz="4" w:space="0" w:color="000000"/>
              <w:bottom w:val="single" w:sz="4" w:space="0" w:color="000000"/>
              <w:right w:val="nil"/>
            </w:tcBorders>
            <w:vAlign w:val="bottom"/>
          </w:tcPr>
          <w:p w14:paraId="69F3F326" w14:textId="77777777" w:rsidR="004F5DD8" w:rsidRPr="004F5DD8" w:rsidRDefault="004F5DD8" w:rsidP="00AC2D76">
            <w:pPr>
              <w:rPr>
                <w:rFonts w:eastAsia="Times New Roman" w:cs="Calibri"/>
                <w:color w:val="000000"/>
                <w:sz w:val="20"/>
                <w:szCs w:val="20"/>
              </w:rPr>
            </w:pPr>
          </w:p>
        </w:tc>
        <w:tc>
          <w:tcPr>
            <w:tcW w:w="4536" w:type="dxa"/>
            <w:tcBorders>
              <w:top w:val="nil"/>
              <w:left w:val="single" w:sz="4" w:space="0" w:color="000000"/>
              <w:bottom w:val="single" w:sz="4" w:space="0" w:color="000000"/>
              <w:right w:val="nil"/>
            </w:tcBorders>
            <w:vAlign w:val="bottom"/>
          </w:tcPr>
          <w:p w14:paraId="4EC3F842" w14:textId="77777777" w:rsidR="004F5DD8" w:rsidRPr="004F5DD8" w:rsidRDefault="004F5DD8" w:rsidP="00AC2D76">
            <w:pPr>
              <w:rPr>
                <w:rFonts w:eastAsia="Times New Roman" w:cs="Calibri"/>
                <w:color w:val="000000"/>
                <w:sz w:val="20"/>
                <w:szCs w:val="20"/>
              </w:rPr>
            </w:pPr>
            <w:r w:rsidRPr="004F5DD8">
              <w:rPr>
                <w:rFonts w:cs="Calibri"/>
                <w:sz w:val="20"/>
                <w:szCs w:val="20"/>
              </w:rPr>
              <w:t>Одржливо живеење</w:t>
            </w:r>
          </w:p>
        </w:tc>
        <w:tc>
          <w:tcPr>
            <w:tcW w:w="1489" w:type="dxa"/>
            <w:tcBorders>
              <w:top w:val="nil"/>
              <w:left w:val="single" w:sz="4" w:space="0" w:color="000000"/>
              <w:bottom w:val="single" w:sz="4" w:space="0" w:color="000000"/>
              <w:right w:val="nil"/>
            </w:tcBorders>
            <w:vAlign w:val="bottom"/>
          </w:tcPr>
          <w:p w14:paraId="210456CB" w14:textId="5568CF94"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2</w:t>
            </w:r>
          </w:p>
        </w:tc>
        <w:tc>
          <w:tcPr>
            <w:tcW w:w="3189" w:type="dxa"/>
            <w:tcBorders>
              <w:top w:val="nil"/>
              <w:left w:val="single" w:sz="4" w:space="0" w:color="000000"/>
              <w:bottom w:val="single" w:sz="4" w:space="0" w:color="000000"/>
              <w:right w:val="single" w:sz="4" w:space="0" w:color="000000"/>
            </w:tcBorders>
            <w:vAlign w:val="bottom"/>
          </w:tcPr>
          <w:p w14:paraId="7FA81DE5" w14:textId="082E2C84"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Мај</w:t>
            </w:r>
          </w:p>
        </w:tc>
      </w:tr>
      <w:tr w:rsidR="004F5DD8" w:rsidRPr="004F5DD8" w14:paraId="5B98A6CC" w14:textId="77777777" w:rsidTr="008A649E">
        <w:trPr>
          <w:trHeight w:val="300"/>
        </w:trPr>
        <w:tc>
          <w:tcPr>
            <w:tcW w:w="491" w:type="dxa"/>
            <w:tcBorders>
              <w:top w:val="nil"/>
              <w:left w:val="single" w:sz="4" w:space="0" w:color="000000"/>
              <w:bottom w:val="single" w:sz="4" w:space="0" w:color="000000"/>
              <w:right w:val="nil"/>
            </w:tcBorders>
            <w:vAlign w:val="bottom"/>
          </w:tcPr>
          <w:p w14:paraId="7C75298A"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14.</w:t>
            </w:r>
          </w:p>
        </w:tc>
        <w:tc>
          <w:tcPr>
            <w:tcW w:w="2692" w:type="dxa"/>
            <w:tcBorders>
              <w:top w:val="nil"/>
              <w:left w:val="single" w:sz="4" w:space="0" w:color="000000"/>
              <w:bottom w:val="single" w:sz="4" w:space="0" w:color="000000"/>
              <w:right w:val="nil"/>
            </w:tcBorders>
            <w:vAlign w:val="bottom"/>
          </w:tcPr>
          <w:p w14:paraId="35C789BF" w14:textId="77777777" w:rsidR="004F5DD8" w:rsidRPr="004F5DD8" w:rsidRDefault="004F5DD8" w:rsidP="00AC2D76">
            <w:pPr>
              <w:rPr>
                <w:rFonts w:eastAsia="Times New Roman" w:cs="Calibri"/>
                <w:color w:val="000000"/>
                <w:sz w:val="20"/>
                <w:szCs w:val="20"/>
                <w:lang w:val="ru-RU"/>
              </w:rPr>
            </w:pPr>
            <w:r w:rsidRPr="004F5DD8">
              <w:rPr>
                <w:rFonts w:eastAsia="Times New Roman" w:cs="Calibri"/>
                <w:color w:val="000000"/>
                <w:sz w:val="20"/>
                <w:szCs w:val="20"/>
                <w:lang w:val="ru-RU"/>
              </w:rPr>
              <w:t>Подземни води и извори</w:t>
            </w:r>
          </w:p>
          <w:p w14:paraId="42FC2C8B" w14:textId="77777777" w:rsidR="004F5DD8" w:rsidRPr="004F5DD8" w:rsidRDefault="004F5DD8" w:rsidP="00AC2D76">
            <w:pPr>
              <w:rPr>
                <w:rFonts w:eastAsia="Times New Roman" w:cs="Calibri"/>
                <w:color w:val="000000"/>
                <w:sz w:val="20"/>
                <w:szCs w:val="20"/>
                <w:lang w:val="ru-RU"/>
              </w:rPr>
            </w:pPr>
            <w:r w:rsidRPr="004F5DD8">
              <w:rPr>
                <w:rFonts w:eastAsia="Times New Roman" w:cs="Calibri"/>
                <w:color w:val="000000"/>
                <w:sz w:val="20"/>
                <w:szCs w:val="20"/>
                <w:lang w:val="ru-RU"/>
              </w:rPr>
              <w:t>Обем и разместеност на хидроенергетски потенцијал</w:t>
            </w:r>
          </w:p>
        </w:tc>
        <w:tc>
          <w:tcPr>
            <w:tcW w:w="1984" w:type="dxa"/>
            <w:tcBorders>
              <w:top w:val="nil"/>
              <w:left w:val="single" w:sz="4" w:space="0" w:color="000000"/>
              <w:bottom w:val="single" w:sz="4" w:space="0" w:color="000000"/>
              <w:right w:val="nil"/>
            </w:tcBorders>
            <w:vAlign w:val="bottom"/>
          </w:tcPr>
          <w:p w14:paraId="5F45A743"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Географија</w:t>
            </w:r>
          </w:p>
        </w:tc>
        <w:tc>
          <w:tcPr>
            <w:tcW w:w="1134" w:type="dxa"/>
            <w:tcBorders>
              <w:top w:val="nil"/>
              <w:left w:val="single" w:sz="4" w:space="0" w:color="000000"/>
              <w:bottom w:val="single" w:sz="4" w:space="0" w:color="000000"/>
              <w:right w:val="nil"/>
            </w:tcBorders>
            <w:vAlign w:val="bottom"/>
          </w:tcPr>
          <w:p w14:paraId="0E2E9C38"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VII</w:t>
            </w:r>
          </w:p>
        </w:tc>
        <w:tc>
          <w:tcPr>
            <w:tcW w:w="4536" w:type="dxa"/>
            <w:tcBorders>
              <w:top w:val="nil"/>
              <w:left w:val="single" w:sz="4" w:space="0" w:color="000000"/>
              <w:bottom w:val="single" w:sz="4" w:space="0" w:color="000000"/>
              <w:right w:val="nil"/>
            </w:tcBorders>
            <w:vAlign w:val="bottom"/>
          </w:tcPr>
          <w:p w14:paraId="2D2BD2E2" w14:textId="77777777" w:rsidR="004F5DD8" w:rsidRPr="004F5DD8" w:rsidRDefault="004F5DD8" w:rsidP="00AC2D76">
            <w:pPr>
              <w:rPr>
                <w:rFonts w:eastAsia="Times New Roman" w:cs="Calibri"/>
                <w:color w:val="000000"/>
                <w:sz w:val="20"/>
                <w:szCs w:val="20"/>
                <w:lang w:val="ru-RU"/>
              </w:rPr>
            </w:pPr>
            <w:r w:rsidRPr="004F5DD8">
              <w:rPr>
                <w:rFonts w:eastAsia="Times New Roman" w:cs="Calibri"/>
                <w:color w:val="000000"/>
                <w:sz w:val="20"/>
                <w:szCs w:val="20"/>
                <w:lang w:val="ru-RU"/>
              </w:rPr>
              <w:t>Природно – географски карактеристики на Македонија</w:t>
            </w:r>
          </w:p>
          <w:p w14:paraId="0545E6F8" w14:textId="77777777" w:rsidR="004F5DD8" w:rsidRPr="004F5DD8" w:rsidRDefault="004F5DD8" w:rsidP="00AC2D76">
            <w:pPr>
              <w:rPr>
                <w:rFonts w:eastAsia="Times New Roman" w:cs="Calibri"/>
                <w:color w:val="000000"/>
                <w:sz w:val="20"/>
                <w:szCs w:val="20"/>
                <w:lang w:val="ru-RU"/>
              </w:rPr>
            </w:pPr>
            <w:r w:rsidRPr="004F5DD8">
              <w:rPr>
                <w:rFonts w:eastAsia="Times New Roman" w:cs="Calibri"/>
                <w:color w:val="000000"/>
                <w:sz w:val="20"/>
                <w:szCs w:val="20"/>
                <w:lang w:val="ru-RU"/>
              </w:rPr>
              <w:t>Стопанско – географски карактеристики на Македонија</w:t>
            </w:r>
          </w:p>
        </w:tc>
        <w:tc>
          <w:tcPr>
            <w:tcW w:w="1489" w:type="dxa"/>
            <w:tcBorders>
              <w:top w:val="nil"/>
              <w:left w:val="single" w:sz="4" w:space="0" w:color="000000"/>
              <w:bottom w:val="single" w:sz="4" w:space="0" w:color="000000"/>
              <w:right w:val="nil"/>
            </w:tcBorders>
            <w:vAlign w:val="bottom"/>
          </w:tcPr>
          <w:p w14:paraId="65BA7AC7"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1</w:t>
            </w:r>
          </w:p>
          <w:p w14:paraId="3E051775"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1</w:t>
            </w:r>
          </w:p>
        </w:tc>
        <w:tc>
          <w:tcPr>
            <w:tcW w:w="3189" w:type="dxa"/>
            <w:tcBorders>
              <w:top w:val="nil"/>
              <w:left w:val="single" w:sz="4" w:space="0" w:color="000000"/>
              <w:bottom w:val="single" w:sz="4" w:space="0" w:color="000000"/>
              <w:right w:val="single" w:sz="4" w:space="0" w:color="000000"/>
            </w:tcBorders>
            <w:vAlign w:val="bottom"/>
          </w:tcPr>
          <w:p w14:paraId="6461C44F"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Ноември</w:t>
            </w:r>
          </w:p>
          <w:p w14:paraId="15B4FE9E"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Април</w:t>
            </w:r>
          </w:p>
        </w:tc>
      </w:tr>
      <w:tr w:rsidR="004F5DD8" w:rsidRPr="004F5DD8" w14:paraId="615BD180" w14:textId="77777777" w:rsidTr="008A649E">
        <w:trPr>
          <w:trHeight w:val="300"/>
        </w:trPr>
        <w:tc>
          <w:tcPr>
            <w:tcW w:w="491" w:type="dxa"/>
            <w:tcBorders>
              <w:top w:val="nil"/>
              <w:left w:val="single" w:sz="4" w:space="0" w:color="000000"/>
              <w:bottom w:val="single" w:sz="4" w:space="0" w:color="000000"/>
              <w:right w:val="nil"/>
            </w:tcBorders>
            <w:vAlign w:val="bottom"/>
          </w:tcPr>
          <w:p w14:paraId="0A43D12E"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15</w:t>
            </w:r>
          </w:p>
        </w:tc>
        <w:tc>
          <w:tcPr>
            <w:tcW w:w="2692" w:type="dxa"/>
            <w:tcBorders>
              <w:top w:val="nil"/>
              <w:left w:val="single" w:sz="4" w:space="0" w:color="000000"/>
              <w:bottom w:val="single" w:sz="4" w:space="0" w:color="000000"/>
              <w:right w:val="nil"/>
            </w:tcBorders>
            <w:vAlign w:val="bottom"/>
          </w:tcPr>
          <w:p w14:paraId="66BC88DB"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Загадување на водата</w:t>
            </w:r>
          </w:p>
        </w:tc>
        <w:tc>
          <w:tcPr>
            <w:tcW w:w="1984" w:type="dxa"/>
            <w:tcBorders>
              <w:top w:val="nil"/>
              <w:left w:val="single" w:sz="4" w:space="0" w:color="000000"/>
              <w:bottom w:val="single" w:sz="4" w:space="0" w:color="000000"/>
              <w:right w:val="nil"/>
            </w:tcBorders>
            <w:vAlign w:val="bottom"/>
          </w:tcPr>
          <w:p w14:paraId="69DB2DC5"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Географија</w:t>
            </w:r>
          </w:p>
        </w:tc>
        <w:tc>
          <w:tcPr>
            <w:tcW w:w="1134" w:type="dxa"/>
            <w:tcBorders>
              <w:top w:val="nil"/>
              <w:left w:val="single" w:sz="4" w:space="0" w:color="000000"/>
              <w:bottom w:val="single" w:sz="4" w:space="0" w:color="000000"/>
              <w:right w:val="nil"/>
            </w:tcBorders>
            <w:vAlign w:val="bottom"/>
          </w:tcPr>
          <w:p w14:paraId="1877D435"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IX</w:t>
            </w:r>
          </w:p>
        </w:tc>
        <w:tc>
          <w:tcPr>
            <w:tcW w:w="4536" w:type="dxa"/>
            <w:tcBorders>
              <w:top w:val="nil"/>
              <w:left w:val="single" w:sz="4" w:space="0" w:color="000000"/>
              <w:bottom w:val="single" w:sz="4" w:space="0" w:color="000000"/>
              <w:right w:val="nil"/>
            </w:tcBorders>
            <w:vAlign w:val="bottom"/>
          </w:tcPr>
          <w:p w14:paraId="4814AF79"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Елементи на животната средина</w:t>
            </w:r>
          </w:p>
        </w:tc>
        <w:tc>
          <w:tcPr>
            <w:tcW w:w="1489" w:type="dxa"/>
            <w:tcBorders>
              <w:top w:val="nil"/>
              <w:left w:val="single" w:sz="4" w:space="0" w:color="000000"/>
              <w:bottom w:val="single" w:sz="4" w:space="0" w:color="000000"/>
              <w:right w:val="nil"/>
            </w:tcBorders>
            <w:vAlign w:val="bottom"/>
          </w:tcPr>
          <w:p w14:paraId="5C9C93F7"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1</w:t>
            </w:r>
          </w:p>
        </w:tc>
        <w:tc>
          <w:tcPr>
            <w:tcW w:w="3189" w:type="dxa"/>
            <w:tcBorders>
              <w:top w:val="nil"/>
              <w:left w:val="single" w:sz="4" w:space="0" w:color="000000"/>
              <w:bottom w:val="single" w:sz="4" w:space="0" w:color="000000"/>
              <w:right w:val="single" w:sz="4" w:space="0" w:color="000000"/>
            </w:tcBorders>
            <w:vAlign w:val="bottom"/>
          </w:tcPr>
          <w:p w14:paraId="7DE550DB"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Мај</w:t>
            </w:r>
          </w:p>
        </w:tc>
      </w:tr>
      <w:tr w:rsidR="004F5DD8" w:rsidRPr="004F5DD8" w14:paraId="2384CB66" w14:textId="77777777" w:rsidTr="008A649E">
        <w:trPr>
          <w:trHeight w:val="300"/>
        </w:trPr>
        <w:tc>
          <w:tcPr>
            <w:tcW w:w="3183" w:type="dxa"/>
            <w:gridSpan w:val="2"/>
            <w:tcBorders>
              <w:top w:val="nil"/>
              <w:left w:val="single" w:sz="4" w:space="0" w:color="000000"/>
              <w:bottom w:val="single" w:sz="4" w:space="0" w:color="000000"/>
              <w:right w:val="nil"/>
            </w:tcBorders>
            <w:vAlign w:val="bottom"/>
          </w:tcPr>
          <w:p w14:paraId="1A8103BA"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ВКУПНО</w:t>
            </w:r>
          </w:p>
        </w:tc>
        <w:tc>
          <w:tcPr>
            <w:tcW w:w="1984" w:type="dxa"/>
            <w:tcBorders>
              <w:top w:val="nil"/>
              <w:left w:val="single" w:sz="4" w:space="0" w:color="000000"/>
              <w:bottom w:val="single" w:sz="4" w:space="0" w:color="000000"/>
              <w:right w:val="nil"/>
            </w:tcBorders>
            <w:vAlign w:val="bottom"/>
          </w:tcPr>
          <w:p w14:paraId="6278C372"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28</w:t>
            </w:r>
          </w:p>
        </w:tc>
        <w:tc>
          <w:tcPr>
            <w:tcW w:w="1134" w:type="dxa"/>
            <w:tcBorders>
              <w:top w:val="nil"/>
              <w:left w:val="single" w:sz="4" w:space="0" w:color="000000"/>
              <w:bottom w:val="single" w:sz="4" w:space="0" w:color="000000"/>
              <w:right w:val="nil"/>
            </w:tcBorders>
            <w:shd w:val="clear" w:color="auto" w:fill="auto"/>
            <w:vAlign w:val="bottom"/>
          </w:tcPr>
          <w:p w14:paraId="4DEED430" w14:textId="77777777" w:rsidR="004F5DD8" w:rsidRPr="004F5DD8" w:rsidRDefault="004F5DD8" w:rsidP="00AC2D76">
            <w:pPr>
              <w:rPr>
                <w:rFonts w:eastAsia="Times New Roman" w:cs="Calibri"/>
                <w:color w:val="000000"/>
                <w:sz w:val="20"/>
                <w:szCs w:val="20"/>
              </w:rPr>
            </w:pPr>
          </w:p>
        </w:tc>
        <w:tc>
          <w:tcPr>
            <w:tcW w:w="4536" w:type="dxa"/>
            <w:tcBorders>
              <w:top w:val="nil"/>
              <w:left w:val="single" w:sz="4" w:space="0" w:color="000000"/>
              <w:bottom w:val="single" w:sz="4" w:space="0" w:color="000000"/>
              <w:right w:val="nil"/>
            </w:tcBorders>
            <w:vAlign w:val="bottom"/>
          </w:tcPr>
          <w:p w14:paraId="5E4F253B"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37</w:t>
            </w:r>
          </w:p>
        </w:tc>
        <w:tc>
          <w:tcPr>
            <w:tcW w:w="1489" w:type="dxa"/>
            <w:tcBorders>
              <w:top w:val="nil"/>
              <w:left w:val="single" w:sz="4" w:space="0" w:color="000000"/>
              <w:bottom w:val="single" w:sz="4" w:space="0" w:color="000000"/>
              <w:right w:val="nil"/>
            </w:tcBorders>
            <w:vAlign w:val="bottom"/>
          </w:tcPr>
          <w:p w14:paraId="1D542293" w14:textId="77777777" w:rsidR="004F5DD8" w:rsidRPr="004F5DD8" w:rsidRDefault="004F5DD8" w:rsidP="00AC2D76">
            <w:pPr>
              <w:rPr>
                <w:rFonts w:eastAsia="Times New Roman" w:cs="Calibri"/>
                <w:color w:val="000000"/>
                <w:sz w:val="20"/>
                <w:szCs w:val="20"/>
              </w:rPr>
            </w:pPr>
            <w:r w:rsidRPr="004F5DD8">
              <w:rPr>
                <w:rFonts w:eastAsia="Times New Roman" w:cs="Calibri"/>
                <w:color w:val="000000"/>
                <w:sz w:val="20"/>
                <w:szCs w:val="20"/>
              </w:rPr>
              <w:t>44</w:t>
            </w:r>
          </w:p>
        </w:tc>
        <w:tc>
          <w:tcPr>
            <w:tcW w:w="3189" w:type="dxa"/>
            <w:tcBorders>
              <w:top w:val="nil"/>
              <w:left w:val="single" w:sz="4" w:space="0" w:color="000000"/>
              <w:bottom w:val="single" w:sz="4" w:space="0" w:color="000000"/>
              <w:right w:val="single" w:sz="4" w:space="0" w:color="000000"/>
            </w:tcBorders>
            <w:shd w:val="clear" w:color="auto" w:fill="auto"/>
            <w:vAlign w:val="bottom"/>
          </w:tcPr>
          <w:p w14:paraId="3FBF2896" w14:textId="77777777" w:rsidR="004F5DD8" w:rsidRPr="004F5DD8" w:rsidRDefault="004F5DD8" w:rsidP="00AC2D76">
            <w:pPr>
              <w:rPr>
                <w:rFonts w:eastAsia="Times New Roman" w:cs="Calibri"/>
                <w:color w:val="000000"/>
                <w:sz w:val="20"/>
                <w:szCs w:val="20"/>
              </w:rPr>
            </w:pPr>
          </w:p>
        </w:tc>
      </w:tr>
    </w:tbl>
    <w:p w14:paraId="7739CEC6" w14:textId="77777777" w:rsidR="004F5DD8" w:rsidRDefault="004F5DD8" w:rsidP="004F5DD8">
      <w:pPr>
        <w:rPr>
          <w:rFonts w:cs="Calibri"/>
          <w:b/>
          <w:sz w:val="20"/>
          <w:szCs w:val="20"/>
          <w:lang w:val="mk-MK"/>
        </w:rPr>
      </w:pPr>
    </w:p>
    <w:p w14:paraId="59C4FC11" w14:textId="02EDC8B7" w:rsidR="004F5DD8" w:rsidRPr="004F5DD8" w:rsidRDefault="004F5DD8" w:rsidP="004F5DD8">
      <w:pPr>
        <w:jc w:val="center"/>
        <w:rPr>
          <w:rFonts w:cs="Calibri"/>
          <w:b/>
          <w:sz w:val="20"/>
          <w:szCs w:val="20"/>
          <w:lang w:val="mk-MK"/>
        </w:rPr>
      </w:pPr>
      <w:r>
        <w:rPr>
          <w:rFonts w:cs="Calibri"/>
          <w:b/>
          <w:sz w:val="20"/>
          <w:szCs w:val="20"/>
          <w:lang w:val="mk-MK"/>
        </w:rPr>
        <w:t>ПЛАН НА АКТИВНОСТИ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982"/>
        <w:gridCol w:w="2410"/>
        <w:gridCol w:w="2410"/>
        <w:gridCol w:w="2418"/>
        <w:gridCol w:w="2294"/>
      </w:tblGrid>
      <w:tr w:rsidR="004F5DD8" w:rsidRPr="004F5DD8" w14:paraId="71C2A423" w14:textId="77777777" w:rsidTr="008A649E">
        <w:trPr>
          <w:jc w:val="center"/>
        </w:trPr>
        <w:tc>
          <w:tcPr>
            <w:tcW w:w="2835" w:type="dxa"/>
            <w:shd w:val="clear" w:color="auto" w:fill="C5E0B3" w:themeFill="accent6" w:themeFillTint="66"/>
          </w:tcPr>
          <w:p w14:paraId="75070292" w14:textId="77777777" w:rsidR="004F5DD8" w:rsidRPr="004F5DD8" w:rsidRDefault="004F5DD8" w:rsidP="00AC2D76">
            <w:pPr>
              <w:rPr>
                <w:rFonts w:cs="Calibri"/>
                <w:sz w:val="20"/>
                <w:szCs w:val="20"/>
                <w:lang w:val="mk-MK"/>
              </w:rPr>
            </w:pPr>
            <w:r w:rsidRPr="004F5DD8">
              <w:rPr>
                <w:rFonts w:cs="Calibri"/>
                <w:sz w:val="20"/>
                <w:szCs w:val="20"/>
                <w:lang w:val="mk-MK"/>
              </w:rPr>
              <w:t>Еко стандард/ тема</w:t>
            </w:r>
          </w:p>
        </w:tc>
        <w:tc>
          <w:tcPr>
            <w:tcW w:w="2982" w:type="dxa"/>
            <w:shd w:val="clear" w:color="auto" w:fill="C5E0B3" w:themeFill="accent6" w:themeFillTint="66"/>
          </w:tcPr>
          <w:p w14:paraId="28FA988C" w14:textId="77777777" w:rsidR="004F5DD8" w:rsidRPr="004F5DD8" w:rsidRDefault="004F5DD8" w:rsidP="00AC2D76">
            <w:pPr>
              <w:rPr>
                <w:rFonts w:cs="Calibri"/>
                <w:sz w:val="20"/>
                <w:szCs w:val="20"/>
                <w:lang w:val="mk-MK"/>
              </w:rPr>
            </w:pPr>
            <w:r w:rsidRPr="004F5DD8">
              <w:rPr>
                <w:rFonts w:cs="Calibri"/>
                <w:sz w:val="20"/>
                <w:szCs w:val="20"/>
                <w:lang w:val="mk-MK"/>
              </w:rPr>
              <w:t>Точка на акција</w:t>
            </w:r>
          </w:p>
        </w:tc>
        <w:tc>
          <w:tcPr>
            <w:tcW w:w="2410" w:type="dxa"/>
            <w:shd w:val="clear" w:color="auto" w:fill="C5E0B3" w:themeFill="accent6" w:themeFillTint="66"/>
          </w:tcPr>
          <w:p w14:paraId="30BAEFED" w14:textId="77777777" w:rsidR="004F5DD8" w:rsidRPr="004F5DD8" w:rsidRDefault="004F5DD8" w:rsidP="00AC2D76">
            <w:pPr>
              <w:rPr>
                <w:rFonts w:cs="Calibri"/>
                <w:sz w:val="20"/>
                <w:szCs w:val="20"/>
                <w:lang w:val="mk-MK"/>
              </w:rPr>
            </w:pPr>
            <w:r w:rsidRPr="004F5DD8">
              <w:rPr>
                <w:rFonts w:cs="Calibri"/>
                <w:sz w:val="20"/>
                <w:szCs w:val="20"/>
                <w:lang w:val="mk-MK"/>
              </w:rPr>
              <w:t>Цел</w:t>
            </w:r>
          </w:p>
        </w:tc>
        <w:tc>
          <w:tcPr>
            <w:tcW w:w="2410" w:type="dxa"/>
            <w:shd w:val="clear" w:color="auto" w:fill="C5E0B3" w:themeFill="accent6" w:themeFillTint="66"/>
          </w:tcPr>
          <w:p w14:paraId="0E93325D" w14:textId="77777777" w:rsidR="004F5DD8" w:rsidRPr="004F5DD8" w:rsidRDefault="004F5DD8" w:rsidP="00AC2D76">
            <w:pPr>
              <w:rPr>
                <w:rFonts w:cs="Calibri"/>
                <w:sz w:val="20"/>
                <w:szCs w:val="20"/>
                <w:lang w:val="mk-MK"/>
              </w:rPr>
            </w:pPr>
            <w:r w:rsidRPr="004F5DD8">
              <w:rPr>
                <w:rFonts w:cs="Calibri"/>
                <w:sz w:val="20"/>
                <w:szCs w:val="20"/>
                <w:lang w:val="mk-MK"/>
              </w:rPr>
              <w:t>Време на реализација</w:t>
            </w:r>
          </w:p>
        </w:tc>
        <w:tc>
          <w:tcPr>
            <w:tcW w:w="2418" w:type="dxa"/>
            <w:shd w:val="clear" w:color="auto" w:fill="C5E0B3" w:themeFill="accent6" w:themeFillTint="66"/>
          </w:tcPr>
          <w:p w14:paraId="3FFFD667" w14:textId="77777777" w:rsidR="004F5DD8" w:rsidRPr="004F5DD8" w:rsidRDefault="004F5DD8" w:rsidP="00AC2D76">
            <w:pPr>
              <w:rPr>
                <w:rFonts w:cs="Calibri"/>
                <w:sz w:val="20"/>
                <w:szCs w:val="20"/>
                <w:lang w:val="mk-MK"/>
              </w:rPr>
            </w:pPr>
            <w:r w:rsidRPr="004F5DD8">
              <w:rPr>
                <w:rFonts w:cs="Calibri"/>
                <w:sz w:val="20"/>
                <w:szCs w:val="20"/>
                <w:lang w:val="mk-MK"/>
              </w:rPr>
              <w:t>Одговорен</w:t>
            </w:r>
          </w:p>
        </w:tc>
        <w:tc>
          <w:tcPr>
            <w:tcW w:w="2294" w:type="dxa"/>
            <w:shd w:val="clear" w:color="auto" w:fill="C5E0B3" w:themeFill="accent6" w:themeFillTint="66"/>
          </w:tcPr>
          <w:p w14:paraId="54D1053C" w14:textId="77777777" w:rsidR="004F5DD8" w:rsidRPr="004F5DD8" w:rsidRDefault="004F5DD8" w:rsidP="00AC2D76">
            <w:pPr>
              <w:rPr>
                <w:rFonts w:cs="Calibri"/>
                <w:sz w:val="20"/>
                <w:szCs w:val="20"/>
                <w:lang w:val="mk-MK"/>
              </w:rPr>
            </w:pPr>
            <w:r w:rsidRPr="004F5DD8">
              <w:rPr>
                <w:rFonts w:cs="Calibri"/>
                <w:sz w:val="20"/>
                <w:szCs w:val="20"/>
                <w:lang w:val="mk-MK"/>
              </w:rPr>
              <w:t>Постигнати резултати / индикатори</w:t>
            </w:r>
          </w:p>
        </w:tc>
      </w:tr>
      <w:tr w:rsidR="004F5DD8" w:rsidRPr="004F5DD8" w14:paraId="76DB0801" w14:textId="77777777" w:rsidTr="008A649E">
        <w:trPr>
          <w:trHeight w:val="2054"/>
          <w:jc w:val="center"/>
        </w:trPr>
        <w:tc>
          <w:tcPr>
            <w:tcW w:w="2835" w:type="dxa"/>
          </w:tcPr>
          <w:p w14:paraId="531FCEA5" w14:textId="77777777" w:rsidR="004F5DD8" w:rsidRPr="004F5DD8" w:rsidRDefault="004F5DD8" w:rsidP="00AC2D76">
            <w:pPr>
              <w:rPr>
                <w:rFonts w:cs="Calibri"/>
                <w:color w:val="000000"/>
                <w:sz w:val="20"/>
                <w:szCs w:val="20"/>
                <w:lang w:val="mk-MK"/>
              </w:rPr>
            </w:pPr>
            <w:r w:rsidRPr="004F5DD8">
              <w:rPr>
                <w:rFonts w:cs="Calibri"/>
                <w:color w:val="000000"/>
                <w:sz w:val="20"/>
                <w:szCs w:val="20"/>
                <w:lang w:val="mk-MK"/>
              </w:rPr>
              <w:t>1.Енергија</w:t>
            </w:r>
          </w:p>
        </w:tc>
        <w:tc>
          <w:tcPr>
            <w:tcW w:w="2982" w:type="dxa"/>
          </w:tcPr>
          <w:p w14:paraId="7F35D25B" w14:textId="1B2DE585" w:rsidR="004F5DD8" w:rsidRPr="004F5DD8" w:rsidRDefault="004F5DD8" w:rsidP="00AC2D76">
            <w:pPr>
              <w:rPr>
                <w:rFonts w:cs="Calibri"/>
                <w:color w:val="000000"/>
                <w:sz w:val="20"/>
                <w:szCs w:val="20"/>
                <w:lang w:val="mk-MK"/>
              </w:rPr>
            </w:pPr>
            <w:r w:rsidRPr="004F5DD8">
              <w:rPr>
                <w:rFonts w:cs="Calibri"/>
                <w:color w:val="000000"/>
                <w:sz w:val="20"/>
                <w:szCs w:val="20"/>
                <w:lang w:val="mk-MK"/>
              </w:rPr>
              <w:t>Изработка на план за раци</w:t>
            </w:r>
            <w:r w:rsidR="008A649E">
              <w:rPr>
                <w:rFonts w:cs="Calibri"/>
                <w:color w:val="000000"/>
                <w:sz w:val="20"/>
                <w:szCs w:val="20"/>
                <w:lang w:val="mk-MK"/>
              </w:rPr>
              <w:t xml:space="preserve">онално користење на енергијата </w:t>
            </w:r>
          </w:p>
          <w:p w14:paraId="32D4BA01" w14:textId="1AEEE5FF" w:rsidR="004F5DD8" w:rsidRPr="008A649E" w:rsidRDefault="004F5DD8" w:rsidP="00AC2D76">
            <w:pPr>
              <w:rPr>
                <w:rFonts w:cs="Calibri"/>
                <w:color w:val="000000"/>
                <w:sz w:val="20"/>
                <w:szCs w:val="20"/>
                <w:lang w:val="mk-MK"/>
              </w:rPr>
            </w:pPr>
            <w:r w:rsidRPr="004F5DD8">
              <w:rPr>
                <w:rFonts w:cs="Calibri"/>
                <w:color w:val="000000"/>
                <w:sz w:val="20"/>
                <w:szCs w:val="20"/>
                <w:lang w:val="mk-MK"/>
              </w:rPr>
              <w:t xml:space="preserve">Одбележување на </w:t>
            </w:r>
            <w:r w:rsidRPr="004F5DD8">
              <w:rPr>
                <w:rFonts w:cs="Calibri"/>
                <w:sz w:val="20"/>
                <w:szCs w:val="20"/>
                <w:lang w:val="mk-MK"/>
              </w:rPr>
              <w:t>Светски ден на заштеда на енергија</w:t>
            </w:r>
          </w:p>
          <w:p w14:paraId="14D8B819" w14:textId="0D9D4308" w:rsidR="004F5DD8" w:rsidRPr="004F5DD8" w:rsidRDefault="004F5DD8" w:rsidP="00AC2D76">
            <w:pPr>
              <w:rPr>
                <w:rFonts w:cs="Calibri"/>
                <w:color w:val="000000"/>
                <w:sz w:val="20"/>
                <w:szCs w:val="20"/>
                <w:lang w:val="mk-MK"/>
              </w:rPr>
            </w:pPr>
            <w:r w:rsidRPr="004F5DD8">
              <w:rPr>
                <w:rFonts w:cs="Calibri"/>
                <w:color w:val="000000"/>
                <w:sz w:val="20"/>
                <w:szCs w:val="20"/>
                <w:lang w:val="mk-MK"/>
              </w:rPr>
              <w:t>Поставување на упатства за рационално користење на ел</w:t>
            </w:r>
            <w:r w:rsidR="008A649E">
              <w:rPr>
                <w:rFonts w:cs="Calibri"/>
                <w:color w:val="000000"/>
                <w:sz w:val="20"/>
                <w:szCs w:val="20"/>
                <w:lang w:val="mk-MK"/>
              </w:rPr>
              <w:t xml:space="preserve">ектрична и топлинаска енергија </w:t>
            </w:r>
          </w:p>
          <w:p w14:paraId="591B4F94" w14:textId="77777777" w:rsidR="004F5DD8" w:rsidRPr="004F5DD8" w:rsidRDefault="004F5DD8" w:rsidP="00AC2D76">
            <w:pPr>
              <w:rPr>
                <w:rFonts w:cs="Calibri"/>
                <w:sz w:val="20"/>
                <w:szCs w:val="20"/>
                <w:lang w:val="mk-MK"/>
              </w:rPr>
            </w:pPr>
            <w:r w:rsidRPr="004F5DD8">
              <w:rPr>
                <w:rFonts w:cs="Calibri"/>
                <w:color w:val="000000"/>
                <w:sz w:val="20"/>
                <w:szCs w:val="20"/>
                <w:lang w:val="mk-MK"/>
              </w:rPr>
              <w:t>Формирање на еко патроли од ученици вклучени во реализација на точките на акција</w:t>
            </w:r>
          </w:p>
        </w:tc>
        <w:tc>
          <w:tcPr>
            <w:tcW w:w="2410" w:type="dxa"/>
          </w:tcPr>
          <w:p w14:paraId="3A6C60D4" w14:textId="0260AB96" w:rsidR="004F5DD8" w:rsidRPr="004F5DD8" w:rsidRDefault="004F5DD8" w:rsidP="00AC2D76">
            <w:pPr>
              <w:rPr>
                <w:rFonts w:cs="Calibri"/>
                <w:sz w:val="20"/>
                <w:szCs w:val="20"/>
                <w:lang w:val="mk-MK"/>
              </w:rPr>
            </w:pPr>
            <w:r w:rsidRPr="004F5DD8">
              <w:rPr>
                <w:rFonts w:cs="Calibri"/>
                <w:sz w:val="20"/>
                <w:szCs w:val="20"/>
                <w:lang w:val="mk-MK"/>
              </w:rPr>
              <w:t>Намалување на потрошувачката на топлинска и ел</w:t>
            </w:r>
            <w:r w:rsidR="008A649E">
              <w:rPr>
                <w:rFonts w:cs="Calibri"/>
                <w:sz w:val="20"/>
                <w:szCs w:val="20"/>
                <w:lang w:val="mk-MK"/>
              </w:rPr>
              <w:t>ектрична енергија во училиштето</w:t>
            </w:r>
          </w:p>
          <w:p w14:paraId="1814142B" w14:textId="05A675BF" w:rsidR="004F5DD8" w:rsidRPr="004F5DD8" w:rsidRDefault="004F5DD8" w:rsidP="00AC2D76">
            <w:pPr>
              <w:rPr>
                <w:rFonts w:cs="Calibri"/>
                <w:sz w:val="20"/>
                <w:szCs w:val="20"/>
                <w:lang w:val="mk-MK"/>
              </w:rPr>
            </w:pPr>
            <w:r w:rsidRPr="004F5DD8">
              <w:rPr>
                <w:rFonts w:cs="Calibri"/>
                <w:sz w:val="20"/>
                <w:szCs w:val="20"/>
                <w:lang w:val="mk-MK"/>
              </w:rPr>
              <w:t>Изработени дизајнирани упатства за рационално користење на електрична и т</w:t>
            </w:r>
            <w:r w:rsidR="008A649E">
              <w:rPr>
                <w:rFonts w:cs="Calibri"/>
                <w:sz w:val="20"/>
                <w:szCs w:val="20"/>
                <w:lang w:val="mk-MK"/>
              </w:rPr>
              <w:t>оплинска енергија во училиштето</w:t>
            </w:r>
          </w:p>
          <w:p w14:paraId="55568246" w14:textId="77777777" w:rsidR="004F5DD8" w:rsidRPr="004F5DD8" w:rsidRDefault="004F5DD8" w:rsidP="00AC2D76">
            <w:pPr>
              <w:rPr>
                <w:rFonts w:cs="Calibri"/>
                <w:sz w:val="20"/>
                <w:szCs w:val="20"/>
                <w:lang w:val="mk-MK"/>
              </w:rPr>
            </w:pPr>
            <w:r w:rsidRPr="004F5DD8">
              <w:rPr>
                <w:rFonts w:cs="Calibri"/>
                <w:sz w:val="20"/>
                <w:szCs w:val="20"/>
                <w:lang w:val="mk-MK"/>
              </w:rPr>
              <w:t>Набљудување,следење и бележење на потрошувачката на електричната и топлинската енергија</w:t>
            </w:r>
          </w:p>
        </w:tc>
        <w:tc>
          <w:tcPr>
            <w:tcW w:w="2410" w:type="dxa"/>
          </w:tcPr>
          <w:p w14:paraId="72D08A4C" w14:textId="77777777" w:rsidR="004F5DD8" w:rsidRPr="004F5DD8" w:rsidRDefault="004F5DD8" w:rsidP="00AC2D76">
            <w:pPr>
              <w:rPr>
                <w:rFonts w:cs="Calibri"/>
                <w:sz w:val="20"/>
                <w:szCs w:val="20"/>
                <w:lang w:val="mk-MK"/>
              </w:rPr>
            </w:pPr>
            <w:r w:rsidRPr="004F5DD8">
              <w:rPr>
                <w:rFonts w:cs="Calibri"/>
                <w:sz w:val="20"/>
                <w:szCs w:val="20"/>
                <w:lang w:val="mk-MK"/>
              </w:rPr>
              <w:t>Март – 2025 год.</w:t>
            </w:r>
          </w:p>
          <w:p w14:paraId="455681C4" w14:textId="77777777" w:rsidR="004F5DD8" w:rsidRPr="004F5DD8" w:rsidRDefault="004F5DD8" w:rsidP="00AC2D76">
            <w:pPr>
              <w:rPr>
                <w:rFonts w:cs="Calibri"/>
                <w:sz w:val="20"/>
                <w:szCs w:val="20"/>
                <w:lang w:val="mk-MK"/>
              </w:rPr>
            </w:pPr>
          </w:p>
          <w:p w14:paraId="22BD154C" w14:textId="77777777" w:rsidR="004F5DD8" w:rsidRPr="004F5DD8" w:rsidRDefault="004F5DD8" w:rsidP="00AC2D76">
            <w:pPr>
              <w:rPr>
                <w:rFonts w:cs="Calibri"/>
                <w:sz w:val="20"/>
                <w:szCs w:val="20"/>
                <w:lang w:val="mk-MK"/>
              </w:rPr>
            </w:pPr>
          </w:p>
          <w:p w14:paraId="4AE6B6F6" w14:textId="77777777" w:rsidR="004F5DD8" w:rsidRPr="004F5DD8" w:rsidRDefault="004F5DD8" w:rsidP="00AC2D76">
            <w:pPr>
              <w:rPr>
                <w:rFonts w:cs="Calibri"/>
                <w:sz w:val="20"/>
                <w:szCs w:val="20"/>
                <w:lang w:val="mk-MK"/>
              </w:rPr>
            </w:pPr>
          </w:p>
          <w:p w14:paraId="1005D79B" w14:textId="77777777" w:rsidR="004F5DD8" w:rsidRPr="004F5DD8" w:rsidRDefault="004F5DD8" w:rsidP="00AC2D76">
            <w:pPr>
              <w:rPr>
                <w:rFonts w:cs="Calibri"/>
                <w:sz w:val="20"/>
                <w:szCs w:val="20"/>
                <w:lang w:val="mk-MK"/>
              </w:rPr>
            </w:pPr>
          </w:p>
          <w:p w14:paraId="4B2D1FC9" w14:textId="77777777" w:rsidR="004F5DD8" w:rsidRPr="004F5DD8" w:rsidRDefault="004F5DD8" w:rsidP="00AC2D76">
            <w:pPr>
              <w:rPr>
                <w:rFonts w:cs="Calibri"/>
                <w:sz w:val="20"/>
                <w:szCs w:val="20"/>
                <w:lang w:val="mk-MK"/>
              </w:rPr>
            </w:pPr>
          </w:p>
          <w:p w14:paraId="1D2950FE" w14:textId="77777777" w:rsidR="004F5DD8" w:rsidRPr="004F5DD8" w:rsidRDefault="004F5DD8" w:rsidP="00AC2D76">
            <w:pPr>
              <w:rPr>
                <w:rFonts w:cs="Calibri"/>
                <w:sz w:val="20"/>
                <w:szCs w:val="20"/>
                <w:lang w:val="mk-MK"/>
              </w:rPr>
            </w:pPr>
            <w:r w:rsidRPr="004F5DD8">
              <w:rPr>
                <w:rFonts w:cs="Calibri"/>
                <w:sz w:val="20"/>
                <w:szCs w:val="20"/>
                <w:lang w:val="mk-MK"/>
              </w:rPr>
              <w:t>Септември 2024 -мај 2025</w:t>
            </w:r>
          </w:p>
        </w:tc>
        <w:tc>
          <w:tcPr>
            <w:tcW w:w="2418" w:type="dxa"/>
          </w:tcPr>
          <w:p w14:paraId="5514D41F" w14:textId="77777777" w:rsidR="004F5DD8" w:rsidRPr="004F5DD8" w:rsidRDefault="004F5DD8" w:rsidP="00AC2D76">
            <w:pPr>
              <w:rPr>
                <w:rFonts w:cs="Calibri"/>
                <w:sz w:val="20"/>
                <w:szCs w:val="20"/>
                <w:lang w:val="mk-MK"/>
              </w:rPr>
            </w:pPr>
            <w:r w:rsidRPr="004F5DD8">
              <w:rPr>
                <w:rFonts w:cs="Calibri"/>
                <w:sz w:val="20"/>
                <w:szCs w:val="20"/>
                <w:lang w:val="mk-MK"/>
              </w:rPr>
              <w:t>Еко-одбор</w:t>
            </w:r>
          </w:p>
          <w:p w14:paraId="1B1A9DC7" w14:textId="77777777" w:rsidR="004F5DD8" w:rsidRPr="004F5DD8" w:rsidRDefault="004F5DD8" w:rsidP="00AC2D76">
            <w:pPr>
              <w:rPr>
                <w:rFonts w:cs="Calibri"/>
                <w:sz w:val="20"/>
                <w:szCs w:val="20"/>
                <w:lang w:val="mk-MK"/>
              </w:rPr>
            </w:pPr>
          </w:p>
          <w:p w14:paraId="6723A013" w14:textId="77777777" w:rsidR="004F5DD8" w:rsidRPr="004F5DD8" w:rsidRDefault="004F5DD8" w:rsidP="00AC2D76">
            <w:pPr>
              <w:rPr>
                <w:rFonts w:cs="Calibri"/>
                <w:sz w:val="20"/>
                <w:szCs w:val="20"/>
                <w:lang w:val="mk-MK"/>
              </w:rPr>
            </w:pPr>
          </w:p>
          <w:p w14:paraId="5CC0EF5D" w14:textId="77777777" w:rsidR="004F5DD8" w:rsidRPr="004F5DD8" w:rsidRDefault="004F5DD8" w:rsidP="00AC2D76">
            <w:pPr>
              <w:rPr>
                <w:rFonts w:cs="Calibri"/>
                <w:sz w:val="20"/>
                <w:szCs w:val="20"/>
                <w:lang w:val="mk-MK"/>
              </w:rPr>
            </w:pPr>
          </w:p>
          <w:p w14:paraId="70ABA34A" w14:textId="77777777" w:rsidR="004F5DD8" w:rsidRPr="004F5DD8" w:rsidRDefault="004F5DD8" w:rsidP="00AC2D76">
            <w:pPr>
              <w:rPr>
                <w:rFonts w:cs="Calibri"/>
                <w:sz w:val="20"/>
                <w:szCs w:val="20"/>
                <w:lang w:val="mk-MK"/>
              </w:rPr>
            </w:pPr>
          </w:p>
          <w:p w14:paraId="03A44C4A" w14:textId="77777777" w:rsidR="004F5DD8" w:rsidRPr="004F5DD8" w:rsidRDefault="004F5DD8" w:rsidP="00AC2D76">
            <w:pPr>
              <w:rPr>
                <w:rFonts w:cs="Calibri"/>
                <w:sz w:val="20"/>
                <w:szCs w:val="20"/>
                <w:lang w:val="mk-MK"/>
              </w:rPr>
            </w:pPr>
          </w:p>
          <w:p w14:paraId="510F76D8" w14:textId="77777777" w:rsidR="004F5DD8" w:rsidRPr="004F5DD8" w:rsidRDefault="004F5DD8" w:rsidP="00AC2D76">
            <w:pPr>
              <w:rPr>
                <w:rFonts w:cs="Calibri"/>
                <w:sz w:val="20"/>
                <w:szCs w:val="20"/>
                <w:lang w:val="mk-MK"/>
              </w:rPr>
            </w:pPr>
            <w:r w:rsidRPr="004F5DD8">
              <w:rPr>
                <w:rFonts w:cs="Calibri"/>
                <w:sz w:val="20"/>
                <w:szCs w:val="20"/>
                <w:lang w:val="mk-MK"/>
              </w:rPr>
              <w:t>Еко-одбор</w:t>
            </w:r>
          </w:p>
          <w:p w14:paraId="594F0CA4" w14:textId="77777777" w:rsidR="004F5DD8" w:rsidRPr="004F5DD8" w:rsidRDefault="004F5DD8" w:rsidP="00AC2D76">
            <w:pPr>
              <w:rPr>
                <w:rFonts w:cs="Calibri"/>
                <w:sz w:val="20"/>
                <w:szCs w:val="20"/>
                <w:lang w:val="mk-MK"/>
              </w:rPr>
            </w:pPr>
            <w:r w:rsidRPr="004F5DD8">
              <w:rPr>
                <w:rFonts w:cs="Calibri"/>
                <w:sz w:val="20"/>
                <w:szCs w:val="20"/>
                <w:lang w:val="mk-MK"/>
              </w:rPr>
              <w:t>Ученичка заедница</w:t>
            </w:r>
          </w:p>
        </w:tc>
        <w:tc>
          <w:tcPr>
            <w:tcW w:w="2294" w:type="dxa"/>
          </w:tcPr>
          <w:p w14:paraId="48A4D70E" w14:textId="77777777" w:rsidR="004F5DD8" w:rsidRPr="004F5DD8" w:rsidRDefault="004F5DD8" w:rsidP="00AC2D76">
            <w:pPr>
              <w:rPr>
                <w:rFonts w:cs="Calibri"/>
                <w:sz w:val="20"/>
                <w:szCs w:val="20"/>
                <w:lang w:val="mk-MK"/>
              </w:rPr>
            </w:pPr>
          </w:p>
        </w:tc>
      </w:tr>
    </w:tbl>
    <w:p w14:paraId="5E32C7AB" w14:textId="3BCEE83F" w:rsidR="004F5DD8" w:rsidRPr="00E51FB3" w:rsidRDefault="004F5DD8" w:rsidP="004F5DD8">
      <w:pPr>
        <w:rPr>
          <w:rFonts w:cs="Calibri"/>
          <w:color w:val="FF0000"/>
          <w:sz w:val="6"/>
          <w:szCs w:val="20"/>
          <w:lang w:val="mk-M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169"/>
        <w:gridCol w:w="2363"/>
        <w:gridCol w:w="2363"/>
        <w:gridCol w:w="2363"/>
        <w:gridCol w:w="2363"/>
      </w:tblGrid>
      <w:tr w:rsidR="004F5DD8" w:rsidRPr="004F5DD8" w14:paraId="51836CC3" w14:textId="77777777" w:rsidTr="00E51FB3">
        <w:trPr>
          <w:jc w:val="center"/>
        </w:trPr>
        <w:tc>
          <w:tcPr>
            <w:tcW w:w="1555" w:type="dxa"/>
          </w:tcPr>
          <w:p w14:paraId="5D22C914" w14:textId="77777777" w:rsidR="004F5DD8" w:rsidRPr="004F5DD8" w:rsidRDefault="004F5DD8" w:rsidP="00AC2D76">
            <w:pPr>
              <w:rPr>
                <w:rFonts w:cs="Calibri"/>
                <w:color w:val="FF0000"/>
                <w:sz w:val="20"/>
                <w:szCs w:val="20"/>
                <w:lang w:val="mk-MK"/>
              </w:rPr>
            </w:pPr>
            <w:r w:rsidRPr="004F5DD8">
              <w:rPr>
                <w:rFonts w:cs="Calibri"/>
                <w:sz w:val="20"/>
                <w:szCs w:val="20"/>
                <w:lang w:val="mk-MK"/>
              </w:rPr>
              <w:lastRenderedPageBreak/>
              <w:t>Еко- стандард/ тема</w:t>
            </w:r>
          </w:p>
        </w:tc>
        <w:tc>
          <w:tcPr>
            <w:tcW w:w="3169" w:type="dxa"/>
          </w:tcPr>
          <w:p w14:paraId="1A88FBEE" w14:textId="77777777" w:rsidR="004F5DD8" w:rsidRPr="004F5DD8" w:rsidRDefault="004F5DD8" w:rsidP="00AC2D76">
            <w:pPr>
              <w:rPr>
                <w:rFonts w:cs="Calibri"/>
                <w:color w:val="FF0000"/>
                <w:sz w:val="20"/>
                <w:szCs w:val="20"/>
                <w:lang w:val="mk-MK"/>
              </w:rPr>
            </w:pPr>
            <w:r w:rsidRPr="004F5DD8">
              <w:rPr>
                <w:rFonts w:cs="Calibri"/>
                <w:sz w:val="20"/>
                <w:szCs w:val="20"/>
                <w:lang w:val="mk-MK"/>
              </w:rPr>
              <w:t>Точка на акција</w:t>
            </w:r>
          </w:p>
        </w:tc>
        <w:tc>
          <w:tcPr>
            <w:tcW w:w="2363" w:type="dxa"/>
          </w:tcPr>
          <w:p w14:paraId="14359003" w14:textId="77777777" w:rsidR="004F5DD8" w:rsidRPr="004F5DD8" w:rsidRDefault="004F5DD8" w:rsidP="00AC2D76">
            <w:pPr>
              <w:rPr>
                <w:rFonts w:cs="Calibri"/>
                <w:color w:val="FF0000"/>
                <w:sz w:val="20"/>
                <w:szCs w:val="20"/>
                <w:lang w:val="mk-MK"/>
              </w:rPr>
            </w:pPr>
            <w:r w:rsidRPr="004F5DD8">
              <w:rPr>
                <w:rFonts w:cs="Calibri"/>
                <w:sz w:val="20"/>
                <w:szCs w:val="20"/>
                <w:lang w:val="mk-MK"/>
              </w:rPr>
              <w:t>Цел</w:t>
            </w:r>
          </w:p>
        </w:tc>
        <w:tc>
          <w:tcPr>
            <w:tcW w:w="2363" w:type="dxa"/>
          </w:tcPr>
          <w:p w14:paraId="65E27F8E" w14:textId="77777777" w:rsidR="004F5DD8" w:rsidRPr="004F5DD8" w:rsidRDefault="004F5DD8" w:rsidP="00AC2D76">
            <w:pPr>
              <w:rPr>
                <w:rFonts w:cs="Calibri"/>
                <w:color w:val="FF0000"/>
                <w:sz w:val="20"/>
                <w:szCs w:val="20"/>
                <w:lang w:val="mk-MK"/>
              </w:rPr>
            </w:pPr>
            <w:r w:rsidRPr="004F5DD8">
              <w:rPr>
                <w:rFonts w:cs="Calibri"/>
                <w:sz w:val="20"/>
                <w:szCs w:val="20"/>
                <w:lang w:val="mk-MK"/>
              </w:rPr>
              <w:t>Време на реализација</w:t>
            </w:r>
          </w:p>
        </w:tc>
        <w:tc>
          <w:tcPr>
            <w:tcW w:w="2363" w:type="dxa"/>
          </w:tcPr>
          <w:p w14:paraId="3D445AD4" w14:textId="77777777" w:rsidR="004F5DD8" w:rsidRPr="004F5DD8" w:rsidRDefault="004F5DD8" w:rsidP="00AC2D76">
            <w:pPr>
              <w:rPr>
                <w:rFonts w:cs="Calibri"/>
                <w:color w:val="FF0000"/>
                <w:sz w:val="20"/>
                <w:szCs w:val="20"/>
                <w:lang w:val="mk-MK"/>
              </w:rPr>
            </w:pPr>
            <w:r w:rsidRPr="004F5DD8">
              <w:rPr>
                <w:rFonts w:cs="Calibri"/>
                <w:sz w:val="20"/>
                <w:szCs w:val="20"/>
                <w:lang w:val="mk-MK"/>
              </w:rPr>
              <w:t>Одговорен</w:t>
            </w:r>
          </w:p>
        </w:tc>
        <w:tc>
          <w:tcPr>
            <w:tcW w:w="2363" w:type="dxa"/>
          </w:tcPr>
          <w:p w14:paraId="025D549B" w14:textId="77777777" w:rsidR="004F5DD8" w:rsidRPr="004F5DD8" w:rsidRDefault="004F5DD8" w:rsidP="00AC2D76">
            <w:pPr>
              <w:rPr>
                <w:rFonts w:cs="Calibri"/>
                <w:color w:val="FF0000"/>
                <w:sz w:val="20"/>
                <w:szCs w:val="20"/>
                <w:lang w:val="mk-MK"/>
              </w:rPr>
            </w:pPr>
            <w:r w:rsidRPr="004F5DD8">
              <w:rPr>
                <w:rFonts w:cs="Calibri"/>
                <w:sz w:val="20"/>
                <w:szCs w:val="20"/>
                <w:lang w:val="mk-MK"/>
              </w:rPr>
              <w:t>Постигнати резултати / индикатори</w:t>
            </w:r>
          </w:p>
        </w:tc>
      </w:tr>
      <w:tr w:rsidR="004F5DD8" w:rsidRPr="004F5DD8" w14:paraId="2550F484" w14:textId="77777777" w:rsidTr="00E51FB3">
        <w:trPr>
          <w:jc w:val="center"/>
        </w:trPr>
        <w:tc>
          <w:tcPr>
            <w:tcW w:w="1555" w:type="dxa"/>
          </w:tcPr>
          <w:p w14:paraId="39F0665C" w14:textId="77777777" w:rsidR="004F5DD8" w:rsidRPr="004F5DD8" w:rsidRDefault="004F5DD8" w:rsidP="00AC2D76">
            <w:pPr>
              <w:rPr>
                <w:rFonts w:cs="Calibri"/>
                <w:sz w:val="20"/>
                <w:szCs w:val="20"/>
                <w:lang w:val="mk-MK"/>
              </w:rPr>
            </w:pPr>
            <w:r w:rsidRPr="004F5DD8">
              <w:rPr>
                <w:rFonts w:cs="Calibri"/>
                <w:sz w:val="20"/>
                <w:szCs w:val="20"/>
                <w:lang w:val="mk-MK"/>
              </w:rPr>
              <w:t>2. Вода</w:t>
            </w:r>
          </w:p>
        </w:tc>
        <w:tc>
          <w:tcPr>
            <w:tcW w:w="3169" w:type="dxa"/>
          </w:tcPr>
          <w:p w14:paraId="5693A905" w14:textId="77777777" w:rsidR="004F5DD8" w:rsidRPr="004F5DD8" w:rsidRDefault="004F5DD8" w:rsidP="00AC2D76">
            <w:pPr>
              <w:rPr>
                <w:rFonts w:cs="Calibri"/>
                <w:sz w:val="20"/>
                <w:szCs w:val="20"/>
                <w:lang w:val="mk-MK"/>
              </w:rPr>
            </w:pPr>
            <w:r w:rsidRPr="004F5DD8">
              <w:rPr>
                <w:rFonts w:cs="Calibri"/>
                <w:sz w:val="20"/>
                <w:szCs w:val="20"/>
                <w:lang w:val="mk-MK"/>
              </w:rPr>
              <w:t>Изработка на план за рационално користење на водата</w:t>
            </w:r>
          </w:p>
          <w:p w14:paraId="0764B183" w14:textId="11660772" w:rsidR="004F5DD8" w:rsidRPr="004F5DD8" w:rsidRDefault="004F5DD8" w:rsidP="00AC2D76">
            <w:pPr>
              <w:rPr>
                <w:rFonts w:cs="Calibri"/>
                <w:sz w:val="20"/>
                <w:szCs w:val="20"/>
                <w:lang w:val="mk-MK"/>
              </w:rPr>
            </w:pPr>
            <w:r w:rsidRPr="004F5DD8">
              <w:rPr>
                <w:rFonts w:cs="Calibri"/>
                <w:sz w:val="20"/>
                <w:szCs w:val="20"/>
                <w:lang w:val="mk-MK"/>
              </w:rPr>
              <w:t>Пре</w:t>
            </w:r>
            <w:r w:rsidR="008A649E">
              <w:rPr>
                <w:rFonts w:cs="Calibri"/>
                <w:sz w:val="20"/>
                <w:szCs w:val="20"/>
                <w:lang w:val="mk-MK"/>
              </w:rPr>
              <w:t xml:space="preserve">зентација за заштеда на водата </w:t>
            </w:r>
          </w:p>
          <w:p w14:paraId="740050AD" w14:textId="17F0BF40" w:rsidR="004F5DD8" w:rsidRPr="004F5DD8" w:rsidRDefault="004F5DD8" w:rsidP="00AC2D76">
            <w:pPr>
              <w:rPr>
                <w:rFonts w:cs="Calibri"/>
                <w:sz w:val="20"/>
                <w:szCs w:val="20"/>
                <w:lang w:val="mk-MK"/>
              </w:rPr>
            </w:pPr>
            <w:r w:rsidRPr="004F5DD8">
              <w:rPr>
                <w:rFonts w:cs="Calibri"/>
                <w:sz w:val="20"/>
                <w:szCs w:val="20"/>
                <w:lang w:val="mk-MK"/>
              </w:rPr>
              <w:t>Одбелењување на С</w:t>
            </w:r>
            <w:r w:rsidR="008A649E">
              <w:rPr>
                <w:rFonts w:cs="Calibri"/>
                <w:sz w:val="20"/>
                <w:szCs w:val="20"/>
                <w:lang w:val="mk-MK"/>
              </w:rPr>
              <w:t>ветски ден на заштеда на водите</w:t>
            </w:r>
          </w:p>
          <w:p w14:paraId="3C768714" w14:textId="5F0459A6" w:rsidR="004F5DD8" w:rsidRPr="004F5DD8" w:rsidRDefault="004F5DD8" w:rsidP="00AC2D76">
            <w:pPr>
              <w:rPr>
                <w:rFonts w:cs="Calibri"/>
                <w:sz w:val="20"/>
                <w:szCs w:val="20"/>
                <w:lang w:val="mk-MK"/>
              </w:rPr>
            </w:pPr>
            <w:r w:rsidRPr="004F5DD8">
              <w:rPr>
                <w:rFonts w:cs="Calibri"/>
                <w:sz w:val="20"/>
                <w:szCs w:val="20"/>
                <w:lang w:val="mk-MK"/>
              </w:rPr>
              <w:t>Поставувања на упатства за</w:t>
            </w:r>
            <w:r w:rsidR="008A649E">
              <w:rPr>
                <w:rFonts w:cs="Calibri"/>
                <w:sz w:val="20"/>
                <w:szCs w:val="20"/>
                <w:lang w:val="mk-MK"/>
              </w:rPr>
              <w:t xml:space="preserve"> рационално користење на водата</w:t>
            </w:r>
          </w:p>
          <w:p w14:paraId="2A28CE9A" w14:textId="77777777" w:rsidR="004F5DD8" w:rsidRPr="004F5DD8" w:rsidRDefault="004F5DD8" w:rsidP="00AC2D76">
            <w:pPr>
              <w:rPr>
                <w:rFonts w:cs="Calibri"/>
                <w:sz w:val="20"/>
                <w:szCs w:val="20"/>
                <w:lang w:val="mk-MK"/>
              </w:rPr>
            </w:pPr>
            <w:r w:rsidRPr="004F5DD8">
              <w:rPr>
                <w:rFonts w:cs="Calibri"/>
                <w:sz w:val="20"/>
                <w:szCs w:val="20"/>
                <w:lang w:val="mk-MK"/>
              </w:rPr>
              <w:t>Формирање на еко патроли од ученици</w:t>
            </w:r>
          </w:p>
        </w:tc>
        <w:tc>
          <w:tcPr>
            <w:tcW w:w="2363" w:type="dxa"/>
          </w:tcPr>
          <w:p w14:paraId="368BDE74" w14:textId="261BEB17" w:rsidR="004F5DD8" w:rsidRPr="008A649E" w:rsidRDefault="004F5DD8" w:rsidP="00AC2D76">
            <w:pPr>
              <w:rPr>
                <w:rFonts w:cs="Calibri"/>
                <w:sz w:val="20"/>
                <w:szCs w:val="20"/>
                <w:lang w:val="mk-MK"/>
              </w:rPr>
            </w:pPr>
            <w:r w:rsidRPr="004F5DD8">
              <w:rPr>
                <w:rFonts w:cs="Calibri"/>
                <w:sz w:val="20"/>
                <w:szCs w:val="20"/>
                <w:lang w:val="mk-MK"/>
              </w:rPr>
              <w:t>Намалување на потрошувачката на вода и рацио</w:t>
            </w:r>
            <w:r w:rsidR="008A649E">
              <w:rPr>
                <w:rFonts w:cs="Calibri"/>
                <w:sz w:val="20"/>
                <w:szCs w:val="20"/>
                <w:lang w:val="mk-MK"/>
              </w:rPr>
              <w:t>нално користење на годишно ниво</w:t>
            </w:r>
          </w:p>
          <w:p w14:paraId="03FCC7A3" w14:textId="0E2A3981" w:rsidR="004F5DD8" w:rsidRPr="004F5DD8" w:rsidRDefault="008A649E" w:rsidP="00AC2D76">
            <w:pPr>
              <w:rPr>
                <w:rFonts w:cs="Calibri"/>
                <w:sz w:val="20"/>
                <w:szCs w:val="20"/>
                <w:lang w:val="mk-MK"/>
              </w:rPr>
            </w:pPr>
            <w:r>
              <w:rPr>
                <w:rFonts w:cs="Calibri"/>
                <w:sz w:val="20"/>
                <w:szCs w:val="20"/>
                <w:lang w:val="mk-MK"/>
              </w:rPr>
              <w:t>Рационално користење на водата</w:t>
            </w:r>
          </w:p>
          <w:p w14:paraId="138372F6" w14:textId="77777777" w:rsidR="004F5DD8" w:rsidRPr="004F5DD8" w:rsidRDefault="004F5DD8" w:rsidP="00AC2D76">
            <w:pPr>
              <w:rPr>
                <w:rFonts w:cs="Calibri"/>
                <w:sz w:val="20"/>
                <w:szCs w:val="20"/>
                <w:lang w:val="mk-MK"/>
              </w:rPr>
            </w:pPr>
            <w:r w:rsidRPr="004F5DD8">
              <w:rPr>
                <w:rFonts w:cs="Calibri"/>
                <w:sz w:val="20"/>
                <w:szCs w:val="20"/>
                <w:lang w:val="mk-MK"/>
              </w:rPr>
              <w:t>Набљудување,следење и бележење на потрошувачката на водата</w:t>
            </w:r>
          </w:p>
        </w:tc>
        <w:tc>
          <w:tcPr>
            <w:tcW w:w="2363" w:type="dxa"/>
          </w:tcPr>
          <w:p w14:paraId="34DE0A6E" w14:textId="77777777" w:rsidR="004F5DD8" w:rsidRPr="004F5DD8" w:rsidRDefault="004F5DD8" w:rsidP="00AC2D76">
            <w:pPr>
              <w:rPr>
                <w:rFonts w:cs="Calibri"/>
                <w:color w:val="FF0000"/>
                <w:sz w:val="20"/>
                <w:szCs w:val="20"/>
                <w:lang w:val="mk-MK"/>
              </w:rPr>
            </w:pPr>
            <w:r w:rsidRPr="004F5DD8">
              <w:rPr>
                <w:rFonts w:cs="Calibri"/>
                <w:sz w:val="20"/>
                <w:szCs w:val="20"/>
                <w:lang w:val="mk-MK"/>
              </w:rPr>
              <w:t>Септември 2024 – мај 2025 год.</w:t>
            </w:r>
          </w:p>
        </w:tc>
        <w:tc>
          <w:tcPr>
            <w:tcW w:w="2363" w:type="dxa"/>
          </w:tcPr>
          <w:p w14:paraId="4542E73E" w14:textId="77777777" w:rsidR="004F5DD8" w:rsidRPr="004F5DD8" w:rsidRDefault="004F5DD8" w:rsidP="00AC2D76">
            <w:pPr>
              <w:rPr>
                <w:rFonts w:cs="Calibri"/>
                <w:sz w:val="20"/>
                <w:szCs w:val="20"/>
                <w:lang w:val="mk-MK"/>
              </w:rPr>
            </w:pPr>
            <w:r w:rsidRPr="004F5DD8">
              <w:rPr>
                <w:rFonts w:cs="Calibri"/>
                <w:sz w:val="20"/>
                <w:szCs w:val="20"/>
                <w:lang w:val="mk-MK"/>
              </w:rPr>
              <w:t>Еко-одбор</w:t>
            </w:r>
          </w:p>
          <w:p w14:paraId="32AE01BA" w14:textId="77777777" w:rsidR="004F5DD8" w:rsidRPr="004F5DD8" w:rsidRDefault="004F5DD8" w:rsidP="00AC2D76">
            <w:pPr>
              <w:rPr>
                <w:rFonts w:cs="Calibri"/>
                <w:color w:val="FF0000"/>
                <w:sz w:val="20"/>
                <w:szCs w:val="20"/>
                <w:lang w:val="mk-MK"/>
              </w:rPr>
            </w:pPr>
          </w:p>
          <w:p w14:paraId="58850BFE" w14:textId="77777777" w:rsidR="004F5DD8" w:rsidRPr="004F5DD8" w:rsidRDefault="004F5DD8" w:rsidP="00AC2D76">
            <w:pPr>
              <w:rPr>
                <w:rFonts w:cs="Calibri"/>
                <w:color w:val="FF0000"/>
                <w:sz w:val="20"/>
                <w:szCs w:val="20"/>
                <w:lang w:val="mk-MK"/>
              </w:rPr>
            </w:pPr>
          </w:p>
          <w:p w14:paraId="0329FDCC" w14:textId="77777777" w:rsidR="004F5DD8" w:rsidRPr="004F5DD8" w:rsidRDefault="004F5DD8" w:rsidP="00AC2D76">
            <w:pPr>
              <w:rPr>
                <w:rFonts w:cs="Calibri"/>
                <w:color w:val="FF0000"/>
                <w:sz w:val="20"/>
                <w:szCs w:val="20"/>
                <w:lang w:val="mk-MK"/>
              </w:rPr>
            </w:pPr>
          </w:p>
          <w:p w14:paraId="7CFA2B82" w14:textId="77777777" w:rsidR="004F5DD8" w:rsidRPr="004F5DD8" w:rsidRDefault="004F5DD8" w:rsidP="00AC2D76">
            <w:pPr>
              <w:rPr>
                <w:rFonts w:cs="Calibri"/>
                <w:sz w:val="20"/>
                <w:szCs w:val="20"/>
                <w:lang w:val="mk-MK"/>
              </w:rPr>
            </w:pPr>
            <w:r w:rsidRPr="004F5DD8">
              <w:rPr>
                <w:rFonts w:cs="Calibri"/>
                <w:sz w:val="20"/>
                <w:szCs w:val="20"/>
                <w:lang w:val="mk-MK"/>
              </w:rPr>
              <w:t>Еко-одбор</w:t>
            </w:r>
          </w:p>
          <w:p w14:paraId="24642779" w14:textId="77777777" w:rsidR="004F5DD8" w:rsidRPr="004F5DD8" w:rsidRDefault="004F5DD8" w:rsidP="00AC2D76">
            <w:pPr>
              <w:rPr>
                <w:rFonts w:cs="Calibri"/>
                <w:color w:val="FF0000"/>
                <w:sz w:val="20"/>
                <w:szCs w:val="20"/>
                <w:lang w:val="mk-MK"/>
              </w:rPr>
            </w:pPr>
            <w:r w:rsidRPr="004F5DD8">
              <w:rPr>
                <w:rFonts w:cs="Calibri"/>
                <w:sz w:val="20"/>
                <w:szCs w:val="20"/>
                <w:lang w:val="mk-MK"/>
              </w:rPr>
              <w:t>Ученичка заедница</w:t>
            </w:r>
          </w:p>
        </w:tc>
        <w:tc>
          <w:tcPr>
            <w:tcW w:w="2363" w:type="dxa"/>
          </w:tcPr>
          <w:p w14:paraId="314B0022" w14:textId="77777777" w:rsidR="004F5DD8" w:rsidRPr="004F5DD8" w:rsidRDefault="004F5DD8" w:rsidP="00AC2D76">
            <w:pPr>
              <w:rPr>
                <w:rFonts w:cs="Calibri"/>
                <w:color w:val="FF0000"/>
                <w:sz w:val="20"/>
                <w:szCs w:val="20"/>
                <w:lang w:val="mk-MK"/>
              </w:rPr>
            </w:pPr>
          </w:p>
        </w:tc>
      </w:tr>
    </w:tbl>
    <w:p w14:paraId="6746B4F4" w14:textId="779FE8FC" w:rsidR="004F5DD8" w:rsidRPr="00E51FB3" w:rsidRDefault="004F5DD8" w:rsidP="004F5DD8">
      <w:pPr>
        <w:rPr>
          <w:rFonts w:cs="Calibri"/>
          <w:color w:val="FF0000"/>
          <w:sz w:val="4"/>
          <w:szCs w:val="20"/>
          <w:lang w:val="mk-M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2394"/>
        <w:gridCol w:w="2363"/>
        <w:gridCol w:w="2363"/>
        <w:gridCol w:w="2363"/>
        <w:gridCol w:w="2363"/>
      </w:tblGrid>
      <w:tr w:rsidR="004F5DD8" w:rsidRPr="004F5DD8" w14:paraId="4736C19E" w14:textId="77777777" w:rsidTr="008A649E">
        <w:trPr>
          <w:jc w:val="center"/>
        </w:trPr>
        <w:tc>
          <w:tcPr>
            <w:tcW w:w="2362" w:type="dxa"/>
            <w:shd w:val="clear" w:color="auto" w:fill="C5E0B3" w:themeFill="accent6" w:themeFillTint="66"/>
          </w:tcPr>
          <w:p w14:paraId="1E98F4D8" w14:textId="77777777" w:rsidR="004F5DD8" w:rsidRPr="004F5DD8" w:rsidRDefault="004F5DD8" w:rsidP="00AC2D76">
            <w:pPr>
              <w:rPr>
                <w:rFonts w:cs="Calibri"/>
                <w:color w:val="FF0000"/>
                <w:sz w:val="20"/>
                <w:szCs w:val="20"/>
                <w:lang w:val="mk-MK"/>
              </w:rPr>
            </w:pPr>
            <w:r w:rsidRPr="004F5DD8">
              <w:rPr>
                <w:rFonts w:cs="Calibri"/>
                <w:sz w:val="20"/>
                <w:szCs w:val="20"/>
                <w:lang w:val="mk-MK"/>
              </w:rPr>
              <w:t>Еко- стандард/ тема</w:t>
            </w:r>
          </w:p>
        </w:tc>
        <w:tc>
          <w:tcPr>
            <w:tcW w:w="2362" w:type="dxa"/>
            <w:shd w:val="clear" w:color="auto" w:fill="C5E0B3" w:themeFill="accent6" w:themeFillTint="66"/>
          </w:tcPr>
          <w:p w14:paraId="6CF5D423" w14:textId="77777777" w:rsidR="004F5DD8" w:rsidRPr="004F5DD8" w:rsidRDefault="004F5DD8" w:rsidP="00AC2D76">
            <w:pPr>
              <w:rPr>
                <w:rFonts w:cs="Calibri"/>
                <w:color w:val="FF0000"/>
                <w:sz w:val="20"/>
                <w:szCs w:val="20"/>
                <w:lang w:val="mk-MK"/>
              </w:rPr>
            </w:pPr>
            <w:r w:rsidRPr="004F5DD8">
              <w:rPr>
                <w:rFonts w:cs="Calibri"/>
                <w:sz w:val="20"/>
                <w:szCs w:val="20"/>
                <w:lang w:val="mk-MK"/>
              </w:rPr>
              <w:t>Точка на акција</w:t>
            </w:r>
          </w:p>
        </w:tc>
        <w:tc>
          <w:tcPr>
            <w:tcW w:w="2363" w:type="dxa"/>
            <w:shd w:val="clear" w:color="auto" w:fill="C5E0B3" w:themeFill="accent6" w:themeFillTint="66"/>
          </w:tcPr>
          <w:p w14:paraId="2DD84278" w14:textId="77777777" w:rsidR="004F5DD8" w:rsidRPr="004F5DD8" w:rsidRDefault="004F5DD8" w:rsidP="00AC2D76">
            <w:pPr>
              <w:rPr>
                <w:rFonts w:cs="Calibri"/>
                <w:color w:val="FF0000"/>
                <w:sz w:val="20"/>
                <w:szCs w:val="20"/>
                <w:lang w:val="mk-MK"/>
              </w:rPr>
            </w:pPr>
            <w:r w:rsidRPr="004F5DD8">
              <w:rPr>
                <w:rFonts w:cs="Calibri"/>
                <w:sz w:val="20"/>
                <w:szCs w:val="20"/>
                <w:lang w:val="mk-MK"/>
              </w:rPr>
              <w:t>Цел</w:t>
            </w:r>
          </w:p>
        </w:tc>
        <w:tc>
          <w:tcPr>
            <w:tcW w:w="2363" w:type="dxa"/>
            <w:shd w:val="clear" w:color="auto" w:fill="C5E0B3" w:themeFill="accent6" w:themeFillTint="66"/>
          </w:tcPr>
          <w:p w14:paraId="5C7AC3E4" w14:textId="77777777" w:rsidR="004F5DD8" w:rsidRPr="004F5DD8" w:rsidRDefault="004F5DD8" w:rsidP="00AC2D76">
            <w:pPr>
              <w:rPr>
                <w:rFonts w:cs="Calibri"/>
                <w:color w:val="FF0000"/>
                <w:sz w:val="20"/>
                <w:szCs w:val="20"/>
                <w:lang w:val="mk-MK"/>
              </w:rPr>
            </w:pPr>
            <w:r w:rsidRPr="004F5DD8">
              <w:rPr>
                <w:rFonts w:cs="Calibri"/>
                <w:sz w:val="20"/>
                <w:szCs w:val="20"/>
                <w:lang w:val="mk-MK"/>
              </w:rPr>
              <w:t>Време на реализација</w:t>
            </w:r>
          </w:p>
        </w:tc>
        <w:tc>
          <w:tcPr>
            <w:tcW w:w="2363" w:type="dxa"/>
            <w:shd w:val="clear" w:color="auto" w:fill="C5E0B3" w:themeFill="accent6" w:themeFillTint="66"/>
          </w:tcPr>
          <w:p w14:paraId="6CB9FAE9" w14:textId="77777777" w:rsidR="004F5DD8" w:rsidRPr="004F5DD8" w:rsidRDefault="004F5DD8" w:rsidP="00AC2D76">
            <w:pPr>
              <w:rPr>
                <w:rFonts w:cs="Calibri"/>
                <w:color w:val="FF0000"/>
                <w:sz w:val="20"/>
                <w:szCs w:val="20"/>
                <w:lang w:val="mk-MK"/>
              </w:rPr>
            </w:pPr>
            <w:r w:rsidRPr="004F5DD8">
              <w:rPr>
                <w:rFonts w:cs="Calibri"/>
                <w:sz w:val="20"/>
                <w:szCs w:val="20"/>
                <w:lang w:val="mk-MK"/>
              </w:rPr>
              <w:t>Одговорен</w:t>
            </w:r>
          </w:p>
        </w:tc>
        <w:tc>
          <w:tcPr>
            <w:tcW w:w="2363" w:type="dxa"/>
            <w:shd w:val="clear" w:color="auto" w:fill="C5E0B3" w:themeFill="accent6" w:themeFillTint="66"/>
          </w:tcPr>
          <w:p w14:paraId="35DBAADD" w14:textId="77777777" w:rsidR="004F5DD8" w:rsidRPr="004F5DD8" w:rsidRDefault="004F5DD8" w:rsidP="00AC2D76">
            <w:pPr>
              <w:rPr>
                <w:rFonts w:cs="Calibri"/>
                <w:color w:val="FF0000"/>
                <w:sz w:val="20"/>
                <w:szCs w:val="20"/>
                <w:lang w:val="mk-MK"/>
              </w:rPr>
            </w:pPr>
            <w:r w:rsidRPr="004F5DD8">
              <w:rPr>
                <w:rFonts w:cs="Calibri"/>
                <w:sz w:val="20"/>
                <w:szCs w:val="20"/>
                <w:lang w:val="mk-MK"/>
              </w:rPr>
              <w:t>Постигнати резултати / индикатори</w:t>
            </w:r>
          </w:p>
        </w:tc>
      </w:tr>
      <w:tr w:rsidR="004F5DD8" w:rsidRPr="004F5DD8" w14:paraId="63A888C9" w14:textId="77777777" w:rsidTr="008A649E">
        <w:trPr>
          <w:trHeight w:val="3876"/>
          <w:jc w:val="center"/>
        </w:trPr>
        <w:tc>
          <w:tcPr>
            <w:tcW w:w="2362" w:type="dxa"/>
          </w:tcPr>
          <w:p w14:paraId="1AAEA25E" w14:textId="77777777" w:rsidR="004F5DD8" w:rsidRPr="004F5DD8" w:rsidRDefault="004F5DD8" w:rsidP="00AC2D76">
            <w:pPr>
              <w:rPr>
                <w:rFonts w:cs="Calibri"/>
                <w:sz w:val="20"/>
                <w:szCs w:val="20"/>
                <w:lang w:val="mk-MK"/>
              </w:rPr>
            </w:pPr>
            <w:r w:rsidRPr="004F5DD8">
              <w:rPr>
                <w:rFonts w:cs="Calibri"/>
                <w:sz w:val="20"/>
                <w:szCs w:val="20"/>
                <w:lang w:val="mk-MK"/>
              </w:rPr>
              <w:t>3. Уреден и еколошки двор</w:t>
            </w:r>
          </w:p>
        </w:tc>
        <w:tc>
          <w:tcPr>
            <w:tcW w:w="2362" w:type="dxa"/>
          </w:tcPr>
          <w:p w14:paraId="2DD73281" w14:textId="3826C556" w:rsidR="004F5DD8" w:rsidRPr="008A649E" w:rsidRDefault="004F5DD8" w:rsidP="008A649E">
            <w:pPr>
              <w:rPr>
                <w:rFonts w:cs="Calibri"/>
                <w:sz w:val="20"/>
                <w:szCs w:val="20"/>
                <w:lang w:val="mk-MK"/>
              </w:rPr>
            </w:pPr>
            <w:r w:rsidRPr="004F5DD8">
              <w:rPr>
                <w:rFonts w:cs="Calibri"/>
                <w:sz w:val="20"/>
                <w:szCs w:val="20"/>
                <w:lang w:val="mk-MK"/>
              </w:rPr>
              <w:t>Редовно одржување на зелените површини и хортикултурата во</w:t>
            </w:r>
            <w:r w:rsidR="008A649E">
              <w:rPr>
                <w:rFonts w:cs="Calibri"/>
                <w:sz w:val="20"/>
                <w:szCs w:val="20"/>
                <w:lang w:val="mk-MK"/>
              </w:rPr>
              <w:t xml:space="preserve"> дворот</w:t>
            </w:r>
          </w:p>
          <w:p w14:paraId="33B943B9" w14:textId="77777777" w:rsidR="004F5DD8" w:rsidRPr="004F5DD8" w:rsidRDefault="004F5DD8" w:rsidP="00AC2D76">
            <w:pPr>
              <w:pStyle w:val="NoSpacing"/>
              <w:rPr>
                <w:sz w:val="20"/>
                <w:szCs w:val="20"/>
                <w:lang w:val="mk-MK"/>
              </w:rPr>
            </w:pPr>
            <w:r w:rsidRPr="004F5DD8">
              <w:rPr>
                <w:sz w:val="20"/>
                <w:szCs w:val="20"/>
                <w:lang w:val="mk-MK"/>
              </w:rPr>
              <w:t>Отстранување на непотребни и нефункционални предмети и растенија од дворот</w:t>
            </w:r>
          </w:p>
          <w:p w14:paraId="6567E746" w14:textId="77777777" w:rsidR="004F5DD8" w:rsidRPr="004F5DD8" w:rsidRDefault="004F5DD8" w:rsidP="00AC2D76">
            <w:pPr>
              <w:pStyle w:val="NoSpacing"/>
              <w:rPr>
                <w:sz w:val="20"/>
                <w:szCs w:val="20"/>
                <w:lang w:val="mk-MK"/>
              </w:rPr>
            </w:pPr>
          </w:p>
          <w:p w14:paraId="5E2044D1" w14:textId="77777777" w:rsidR="004F5DD8" w:rsidRPr="004F5DD8" w:rsidRDefault="004F5DD8" w:rsidP="00AC2D76">
            <w:pPr>
              <w:pStyle w:val="NoSpacing"/>
              <w:rPr>
                <w:sz w:val="20"/>
                <w:szCs w:val="20"/>
                <w:lang w:val="mk-MK"/>
              </w:rPr>
            </w:pPr>
            <w:r w:rsidRPr="004F5DD8">
              <w:rPr>
                <w:sz w:val="20"/>
                <w:szCs w:val="20"/>
                <w:lang w:val="mk-MK"/>
              </w:rPr>
              <w:t>Садење на локални цвеќиња</w:t>
            </w:r>
          </w:p>
          <w:p w14:paraId="16FCDE58" w14:textId="77777777" w:rsidR="004F5DD8" w:rsidRPr="004F5DD8" w:rsidRDefault="004F5DD8" w:rsidP="00AC2D76">
            <w:pPr>
              <w:pStyle w:val="NoSpacing"/>
              <w:rPr>
                <w:sz w:val="20"/>
                <w:szCs w:val="20"/>
                <w:lang w:val="mk-MK"/>
              </w:rPr>
            </w:pPr>
          </w:p>
          <w:p w14:paraId="7DEA9654" w14:textId="77777777" w:rsidR="004F5DD8" w:rsidRPr="004F5DD8" w:rsidRDefault="004F5DD8" w:rsidP="00AC2D76">
            <w:pPr>
              <w:pStyle w:val="NoSpacing"/>
              <w:rPr>
                <w:sz w:val="20"/>
                <w:szCs w:val="20"/>
                <w:lang w:val="mk-MK"/>
              </w:rPr>
            </w:pPr>
            <w:r w:rsidRPr="004F5DD8">
              <w:rPr>
                <w:sz w:val="20"/>
                <w:szCs w:val="20"/>
                <w:lang w:val="mk-MK"/>
              </w:rPr>
              <w:t xml:space="preserve">Санирање(бојадисување, врзување) на оградата или замена на </w:t>
            </w:r>
            <w:r w:rsidRPr="004F5DD8">
              <w:rPr>
                <w:sz w:val="20"/>
                <w:szCs w:val="20"/>
                <w:lang w:val="mk-MK"/>
              </w:rPr>
              <w:lastRenderedPageBreak/>
              <w:t>оштетената ограда со нова</w:t>
            </w:r>
          </w:p>
          <w:p w14:paraId="2B9615D8" w14:textId="77777777" w:rsidR="004F5DD8" w:rsidRPr="004F5DD8" w:rsidRDefault="004F5DD8" w:rsidP="00AC2D76">
            <w:pPr>
              <w:pStyle w:val="NoSpacing"/>
              <w:rPr>
                <w:sz w:val="20"/>
                <w:szCs w:val="20"/>
                <w:lang w:val="mk-MK"/>
              </w:rPr>
            </w:pPr>
          </w:p>
          <w:p w14:paraId="37D0C6BA" w14:textId="77777777" w:rsidR="004F5DD8" w:rsidRPr="004F5DD8" w:rsidRDefault="004F5DD8" w:rsidP="00AC2D76">
            <w:pPr>
              <w:pStyle w:val="NoSpacing"/>
              <w:rPr>
                <w:sz w:val="20"/>
                <w:szCs w:val="20"/>
                <w:lang w:val="mk-MK"/>
              </w:rPr>
            </w:pPr>
            <w:r w:rsidRPr="004F5DD8">
              <w:rPr>
                <w:sz w:val="20"/>
                <w:szCs w:val="20"/>
                <w:lang w:val="mk-MK"/>
              </w:rPr>
              <w:t>Редовно чистење на дворот</w:t>
            </w:r>
          </w:p>
          <w:p w14:paraId="5F649D71" w14:textId="77777777" w:rsidR="004F5DD8" w:rsidRPr="004F5DD8" w:rsidRDefault="004F5DD8" w:rsidP="00AC2D76">
            <w:pPr>
              <w:pStyle w:val="NoSpacing"/>
              <w:rPr>
                <w:sz w:val="20"/>
                <w:szCs w:val="20"/>
                <w:lang w:val="mk-MK"/>
              </w:rPr>
            </w:pPr>
          </w:p>
          <w:p w14:paraId="31F8EA05" w14:textId="77777777" w:rsidR="004F5DD8" w:rsidRPr="004F5DD8" w:rsidRDefault="004F5DD8" w:rsidP="00AC2D76">
            <w:pPr>
              <w:pStyle w:val="NoSpacing"/>
              <w:rPr>
                <w:sz w:val="20"/>
                <w:szCs w:val="20"/>
                <w:lang w:val="mk-MK"/>
              </w:rPr>
            </w:pPr>
            <w:r w:rsidRPr="004F5DD8">
              <w:rPr>
                <w:sz w:val="20"/>
                <w:szCs w:val="20"/>
                <w:lang w:val="mk-MK"/>
              </w:rPr>
              <w:t>Презентирање на  план за редовно одржување на зелените површини ,засадување на нови растенија,заменување на исушените со нови насади</w:t>
            </w:r>
          </w:p>
          <w:p w14:paraId="35367FDC" w14:textId="77777777" w:rsidR="004F5DD8" w:rsidRPr="004F5DD8" w:rsidRDefault="004F5DD8" w:rsidP="00AC2D76">
            <w:pPr>
              <w:pStyle w:val="NoSpacing"/>
              <w:rPr>
                <w:sz w:val="20"/>
                <w:szCs w:val="20"/>
                <w:lang w:val="mk-MK"/>
              </w:rPr>
            </w:pPr>
          </w:p>
          <w:p w14:paraId="08EC5659" w14:textId="1E05C800" w:rsidR="004F5DD8" w:rsidRPr="008A649E" w:rsidRDefault="004F5DD8" w:rsidP="008A649E">
            <w:pPr>
              <w:pStyle w:val="NoSpacing"/>
              <w:rPr>
                <w:sz w:val="20"/>
                <w:szCs w:val="20"/>
                <w:lang w:val="mk-MK"/>
              </w:rPr>
            </w:pPr>
            <w:r w:rsidRPr="004F5DD8">
              <w:rPr>
                <w:sz w:val="20"/>
                <w:szCs w:val="20"/>
                <w:lang w:val="mk-MK"/>
              </w:rPr>
              <w:t>Форми</w:t>
            </w:r>
            <w:r w:rsidR="008A649E">
              <w:rPr>
                <w:sz w:val="20"/>
                <w:szCs w:val="20"/>
                <w:lang w:val="mk-MK"/>
              </w:rPr>
              <w:t>рањер на еко патроли од ученици</w:t>
            </w:r>
          </w:p>
        </w:tc>
        <w:tc>
          <w:tcPr>
            <w:tcW w:w="2363" w:type="dxa"/>
          </w:tcPr>
          <w:p w14:paraId="6DB94AA7" w14:textId="77777777" w:rsidR="004F5DD8" w:rsidRPr="004F5DD8" w:rsidRDefault="004F5DD8" w:rsidP="00AC2D76">
            <w:pPr>
              <w:rPr>
                <w:rFonts w:cs="Calibri"/>
                <w:sz w:val="20"/>
                <w:szCs w:val="20"/>
                <w:lang w:val="mk-MK"/>
              </w:rPr>
            </w:pPr>
            <w:r w:rsidRPr="004F5DD8">
              <w:rPr>
                <w:rFonts w:cs="Calibri"/>
                <w:sz w:val="20"/>
                <w:szCs w:val="20"/>
                <w:lang w:val="mk-MK"/>
              </w:rPr>
              <w:lastRenderedPageBreak/>
              <w:t>Функционално уреден двор според сите еколошки параметри на начин на кој максимално ќе се користи за потребите на сите кои престојуваат во училиштето</w:t>
            </w:r>
          </w:p>
        </w:tc>
        <w:tc>
          <w:tcPr>
            <w:tcW w:w="2363" w:type="dxa"/>
          </w:tcPr>
          <w:p w14:paraId="7871DCF4" w14:textId="77777777" w:rsidR="004F5DD8" w:rsidRPr="004F5DD8" w:rsidRDefault="004F5DD8" w:rsidP="00AC2D76">
            <w:pPr>
              <w:rPr>
                <w:rFonts w:cs="Calibri"/>
                <w:color w:val="FF0000"/>
                <w:sz w:val="20"/>
                <w:szCs w:val="20"/>
                <w:lang w:val="mk-MK"/>
              </w:rPr>
            </w:pPr>
            <w:r w:rsidRPr="004F5DD8">
              <w:rPr>
                <w:rFonts w:cs="Calibri"/>
                <w:sz w:val="20"/>
                <w:szCs w:val="20"/>
                <w:lang w:val="mk-MK"/>
              </w:rPr>
              <w:t>Септември 2024 – мај 2025 год.</w:t>
            </w:r>
          </w:p>
        </w:tc>
        <w:tc>
          <w:tcPr>
            <w:tcW w:w="2363" w:type="dxa"/>
          </w:tcPr>
          <w:p w14:paraId="4336793F" w14:textId="77777777" w:rsidR="004F5DD8" w:rsidRPr="004F5DD8" w:rsidRDefault="004F5DD8" w:rsidP="00AC2D76">
            <w:pPr>
              <w:rPr>
                <w:rFonts w:cs="Calibri"/>
                <w:sz w:val="20"/>
                <w:szCs w:val="20"/>
                <w:lang w:val="mk-MK"/>
              </w:rPr>
            </w:pPr>
            <w:r w:rsidRPr="004F5DD8">
              <w:rPr>
                <w:rFonts w:cs="Calibri"/>
                <w:sz w:val="20"/>
                <w:szCs w:val="20"/>
                <w:lang w:val="mk-MK"/>
              </w:rPr>
              <w:t>Еко-одбор</w:t>
            </w:r>
          </w:p>
          <w:p w14:paraId="1BD6426D" w14:textId="77777777" w:rsidR="004F5DD8" w:rsidRPr="004F5DD8" w:rsidRDefault="004F5DD8" w:rsidP="00AC2D76">
            <w:pPr>
              <w:rPr>
                <w:rFonts w:cs="Calibri"/>
                <w:color w:val="FF0000"/>
                <w:sz w:val="20"/>
                <w:szCs w:val="20"/>
                <w:lang w:val="mk-MK"/>
              </w:rPr>
            </w:pPr>
          </w:p>
          <w:p w14:paraId="05BF0F97" w14:textId="77777777" w:rsidR="004F5DD8" w:rsidRPr="004F5DD8" w:rsidRDefault="004F5DD8" w:rsidP="00AC2D76">
            <w:pPr>
              <w:rPr>
                <w:rFonts w:cs="Calibri"/>
                <w:color w:val="FF0000"/>
                <w:sz w:val="20"/>
                <w:szCs w:val="20"/>
                <w:lang w:val="mk-MK"/>
              </w:rPr>
            </w:pPr>
          </w:p>
          <w:p w14:paraId="0DC5CBFB" w14:textId="77777777" w:rsidR="004F5DD8" w:rsidRPr="004F5DD8" w:rsidRDefault="004F5DD8" w:rsidP="00AC2D76">
            <w:pPr>
              <w:rPr>
                <w:rFonts w:cs="Calibri"/>
                <w:color w:val="FF0000"/>
                <w:sz w:val="20"/>
                <w:szCs w:val="20"/>
                <w:lang w:val="mk-MK"/>
              </w:rPr>
            </w:pPr>
          </w:p>
          <w:p w14:paraId="782F1188" w14:textId="77777777" w:rsidR="004F5DD8" w:rsidRPr="004F5DD8" w:rsidRDefault="004F5DD8" w:rsidP="00AC2D76">
            <w:pPr>
              <w:rPr>
                <w:rFonts w:cs="Calibri"/>
                <w:color w:val="FF0000"/>
                <w:sz w:val="20"/>
                <w:szCs w:val="20"/>
                <w:lang w:val="mk-MK"/>
              </w:rPr>
            </w:pPr>
          </w:p>
          <w:p w14:paraId="40C074D5" w14:textId="77777777" w:rsidR="004F5DD8" w:rsidRPr="004F5DD8" w:rsidRDefault="004F5DD8" w:rsidP="00AC2D76">
            <w:pPr>
              <w:rPr>
                <w:rFonts w:cs="Calibri"/>
                <w:color w:val="FF0000"/>
                <w:sz w:val="20"/>
                <w:szCs w:val="20"/>
                <w:lang w:val="mk-MK"/>
              </w:rPr>
            </w:pPr>
          </w:p>
          <w:p w14:paraId="324EF4E8" w14:textId="77777777" w:rsidR="004F5DD8" w:rsidRPr="004F5DD8" w:rsidRDefault="004F5DD8" w:rsidP="00AC2D76">
            <w:pPr>
              <w:rPr>
                <w:rFonts w:cs="Calibri"/>
                <w:color w:val="FF0000"/>
                <w:sz w:val="20"/>
                <w:szCs w:val="20"/>
                <w:lang w:val="mk-MK"/>
              </w:rPr>
            </w:pPr>
            <w:r w:rsidRPr="004F5DD8">
              <w:rPr>
                <w:rFonts w:cs="Calibri"/>
                <w:sz w:val="20"/>
                <w:szCs w:val="20"/>
                <w:lang w:val="mk-MK"/>
              </w:rPr>
              <w:t>Ученичка заедница</w:t>
            </w:r>
          </w:p>
        </w:tc>
        <w:tc>
          <w:tcPr>
            <w:tcW w:w="2363" w:type="dxa"/>
          </w:tcPr>
          <w:p w14:paraId="1A1646D8" w14:textId="77777777" w:rsidR="004F5DD8" w:rsidRPr="004F5DD8" w:rsidRDefault="004F5DD8" w:rsidP="00AC2D76">
            <w:pPr>
              <w:rPr>
                <w:rFonts w:cs="Calibri"/>
                <w:color w:val="FF0000"/>
                <w:sz w:val="20"/>
                <w:szCs w:val="20"/>
                <w:lang w:val="mk-MK"/>
              </w:rPr>
            </w:pPr>
          </w:p>
        </w:tc>
      </w:tr>
    </w:tbl>
    <w:p w14:paraId="7F997AFA" w14:textId="3EE8DE36" w:rsidR="004F5DD8" w:rsidRPr="00E51FB3" w:rsidRDefault="004F5DD8" w:rsidP="004F5DD8">
      <w:pPr>
        <w:rPr>
          <w:rFonts w:cs="Calibri"/>
          <w:color w:val="FF0000"/>
          <w:sz w:val="4"/>
          <w:szCs w:val="20"/>
          <w:lang w:val="mk-M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410"/>
        <w:gridCol w:w="2268"/>
        <w:gridCol w:w="2410"/>
        <w:gridCol w:w="2410"/>
        <w:gridCol w:w="2302"/>
      </w:tblGrid>
      <w:tr w:rsidR="004F5DD8" w:rsidRPr="004F5DD8" w14:paraId="58F7E428" w14:textId="77777777" w:rsidTr="008A649E">
        <w:trPr>
          <w:jc w:val="center"/>
        </w:trPr>
        <w:tc>
          <w:tcPr>
            <w:tcW w:w="2376" w:type="dxa"/>
            <w:shd w:val="clear" w:color="auto" w:fill="C5E0B3" w:themeFill="accent6" w:themeFillTint="66"/>
          </w:tcPr>
          <w:p w14:paraId="3E0FC341" w14:textId="77777777" w:rsidR="004F5DD8" w:rsidRPr="004F5DD8" w:rsidRDefault="004F5DD8" w:rsidP="00AC2D76">
            <w:pPr>
              <w:rPr>
                <w:rFonts w:cs="Calibri"/>
                <w:color w:val="FF0000"/>
                <w:sz w:val="20"/>
                <w:szCs w:val="20"/>
                <w:lang w:val="mk-MK"/>
              </w:rPr>
            </w:pPr>
            <w:r w:rsidRPr="004F5DD8">
              <w:rPr>
                <w:rFonts w:cs="Calibri"/>
                <w:sz w:val="20"/>
                <w:szCs w:val="20"/>
                <w:lang w:val="mk-MK"/>
              </w:rPr>
              <w:t>Еко- стандард/ тема</w:t>
            </w:r>
          </w:p>
        </w:tc>
        <w:tc>
          <w:tcPr>
            <w:tcW w:w="2410" w:type="dxa"/>
            <w:shd w:val="clear" w:color="auto" w:fill="C5E0B3" w:themeFill="accent6" w:themeFillTint="66"/>
          </w:tcPr>
          <w:p w14:paraId="7DC266F5" w14:textId="77777777" w:rsidR="004F5DD8" w:rsidRPr="004F5DD8" w:rsidRDefault="004F5DD8" w:rsidP="00AC2D76">
            <w:pPr>
              <w:rPr>
                <w:rFonts w:cs="Calibri"/>
                <w:color w:val="FF0000"/>
                <w:sz w:val="20"/>
                <w:szCs w:val="20"/>
                <w:lang w:val="mk-MK"/>
              </w:rPr>
            </w:pPr>
            <w:r w:rsidRPr="004F5DD8">
              <w:rPr>
                <w:rFonts w:cs="Calibri"/>
                <w:sz w:val="20"/>
                <w:szCs w:val="20"/>
                <w:lang w:val="mk-MK"/>
              </w:rPr>
              <w:t>Точка на акција</w:t>
            </w:r>
          </w:p>
        </w:tc>
        <w:tc>
          <w:tcPr>
            <w:tcW w:w="2268" w:type="dxa"/>
            <w:shd w:val="clear" w:color="auto" w:fill="C5E0B3" w:themeFill="accent6" w:themeFillTint="66"/>
          </w:tcPr>
          <w:p w14:paraId="25F4B6BF" w14:textId="77777777" w:rsidR="004F5DD8" w:rsidRPr="004F5DD8" w:rsidRDefault="004F5DD8" w:rsidP="00AC2D76">
            <w:pPr>
              <w:rPr>
                <w:rFonts w:cs="Calibri"/>
                <w:color w:val="FF0000"/>
                <w:sz w:val="20"/>
                <w:szCs w:val="20"/>
                <w:lang w:val="mk-MK"/>
              </w:rPr>
            </w:pPr>
            <w:r w:rsidRPr="004F5DD8">
              <w:rPr>
                <w:rFonts w:cs="Calibri"/>
                <w:sz w:val="20"/>
                <w:szCs w:val="20"/>
                <w:lang w:val="mk-MK"/>
              </w:rPr>
              <w:t>Цел</w:t>
            </w:r>
          </w:p>
        </w:tc>
        <w:tc>
          <w:tcPr>
            <w:tcW w:w="2410" w:type="dxa"/>
            <w:shd w:val="clear" w:color="auto" w:fill="C5E0B3" w:themeFill="accent6" w:themeFillTint="66"/>
          </w:tcPr>
          <w:p w14:paraId="38138D09" w14:textId="77777777" w:rsidR="004F5DD8" w:rsidRPr="004F5DD8" w:rsidRDefault="004F5DD8" w:rsidP="00AC2D76">
            <w:pPr>
              <w:rPr>
                <w:rFonts w:cs="Calibri"/>
                <w:color w:val="FF0000"/>
                <w:sz w:val="20"/>
                <w:szCs w:val="20"/>
                <w:lang w:val="mk-MK"/>
              </w:rPr>
            </w:pPr>
            <w:r w:rsidRPr="004F5DD8">
              <w:rPr>
                <w:rFonts w:cs="Calibri"/>
                <w:sz w:val="20"/>
                <w:szCs w:val="20"/>
                <w:lang w:val="mk-MK"/>
              </w:rPr>
              <w:t>Време на реализација</w:t>
            </w:r>
          </w:p>
        </w:tc>
        <w:tc>
          <w:tcPr>
            <w:tcW w:w="2410" w:type="dxa"/>
            <w:shd w:val="clear" w:color="auto" w:fill="C5E0B3" w:themeFill="accent6" w:themeFillTint="66"/>
          </w:tcPr>
          <w:p w14:paraId="61166F54" w14:textId="77777777" w:rsidR="004F5DD8" w:rsidRPr="004F5DD8" w:rsidRDefault="004F5DD8" w:rsidP="00AC2D76">
            <w:pPr>
              <w:rPr>
                <w:rFonts w:cs="Calibri"/>
                <w:color w:val="FF0000"/>
                <w:sz w:val="20"/>
                <w:szCs w:val="20"/>
                <w:lang w:val="mk-MK"/>
              </w:rPr>
            </w:pPr>
            <w:r w:rsidRPr="004F5DD8">
              <w:rPr>
                <w:rFonts w:cs="Calibri"/>
                <w:sz w:val="20"/>
                <w:szCs w:val="20"/>
                <w:lang w:val="mk-MK"/>
              </w:rPr>
              <w:t>Одговорен</w:t>
            </w:r>
          </w:p>
        </w:tc>
        <w:tc>
          <w:tcPr>
            <w:tcW w:w="2302" w:type="dxa"/>
            <w:shd w:val="clear" w:color="auto" w:fill="C5E0B3" w:themeFill="accent6" w:themeFillTint="66"/>
          </w:tcPr>
          <w:p w14:paraId="34B9DA49" w14:textId="77777777" w:rsidR="004F5DD8" w:rsidRPr="004F5DD8" w:rsidRDefault="004F5DD8" w:rsidP="00AC2D76">
            <w:pPr>
              <w:rPr>
                <w:rFonts w:cs="Calibri"/>
                <w:color w:val="FF0000"/>
                <w:sz w:val="20"/>
                <w:szCs w:val="20"/>
                <w:lang w:val="mk-MK"/>
              </w:rPr>
            </w:pPr>
            <w:r w:rsidRPr="004F5DD8">
              <w:rPr>
                <w:rFonts w:cs="Calibri"/>
                <w:sz w:val="20"/>
                <w:szCs w:val="20"/>
                <w:lang w:val="mk-MK"/>
              </w:rPr>
              <w:t>Постигнати резултати / индикатори</w:t>
            </w:r>
          </w:p>
        </w:tc>
      </w:tr>
      <w:tr w:rsidR="004F5DD8" w:rsidRPr="004F5DD8" w14:paraId="4B64193C" w14:textId="77777777" w:rsidTr="00E51FB3">
        <w:trPr>
          <w:jc w:val="center"/>
        </w:trPr>
        <w:tc>
          <w:tcPr>
            <w:tcW w:w="2376" w:type="dxa"/>
          </w:tcPr>
          <w:p w14:paraId="38F8B0DE" w14:textId="77777777" w:rsidR="004F5DD8" w:rsidRPr="004F5DD8" w:rsidRDefault="004F5DD8" w:rsidP="00AC2D76">
            <w:pPr>
              <w:rPr>
                <w:rFonts w:cs="Calibri"/>
                <w:sz w:val="20"/>
                <w:szCs w:val="20"/>
                <w:lang w:val="mk-MK"/>
              </w:rPr>
            </w:pPr>
            <w:r w:rsidRPr="004F5DD8">
              <w:rPr>
                <w:rFonts w:cs="Calibri"/>
                <w:sz w:val="20"/>
                <w:szCs w:val="20"/>
                <w:lang w:val="mk-MK"/>
              </w:rPr>
              <w:t>4. Внатрешна средина</w:t>
            </w:r>
          </w:p>
        </w:tc>
        <w:tc>
          <w:tcPr>
            <w:tcW w:w="2410" w:type="dxa"/>
          </w:tcPr>
          <w:p w14:paraId="37A6026D" w14:textId="77777777" w:rsidR="004F5DD8" w:rsidRPr="004F5DD8" w:rsidRDefault="004F5DD8" w:rsidP="00AC2D76">
            <w:pPr>
              <w:rPr>
                <w:rFonts w:cs="Calibri"/>
                <w:sz w:val="20"/>
                <w:szCs w:val="20"/>
                <w:lang w:val="mk-MK"/>
              </w:rPr>
            </w:pPr>
            <w:r w:rsidRPr="004F5DD8">
              <w:rPr>
                <w:rFonts w:cs="Calibri"/>
                <w:sz w:val="20"/>
                <w:szCs w:val="20"/>
                <w:lang w:val="mk-MK"/>
              </w:rPr>
              <w:t xml:space="preserve">Истакнување на упатства за одржување на хигиената во зградата </w:t>
            </w:r>
          </w:p>
          <w:p w14:paraId="05E29DA0" w14:textId="19358810" w:rsidR="004F5DD8" w:rsidRPr="004F5DD8" w:rsidRDefault="004F5DD8" w:rsidP="00AC2D76">
            <w:pPr>
              <w:rPr>
                <w:rFonts w:cs="Calibri"/>
                <w:sz w:val="20"/>
                <w:szCs w:val="20"/>
                <w:lang w:val="mk-MK"/>
              </w:rPr>
            </w:pPr>
            <w:r w:rsidRPr="004F5DD8">
              <w:rPr>
                <w:rFonts w:cs="Calibri"/>
                <w:sz w:val="20"/>
                <w:szCs w:val="20"/>
                <w:lang w:val="mk-MK"/>
              </w:rPr>
              <w:t>Ф</w:t>
            </w:r>
            <w:r w:rsidR="008A649E">
              <w:rPr>
                <w:rFonts w:cs="Calibri"/>
                <w:sz w:val="20"/>
                <w:szCs w:val="20"/>
                <w:lang w:val="mk-MK"/>
              </w:rPr>
              <w:t>лаери за одржување на хигиената</w:t>
            </w:r>
          </w:p>
          <w:p w14:paraId="79B2FB56" w14:textId="3D780942" w:rsidR="004F5DD8" w:rsidRPr="004F5DD8" w:rsidRDefault="004F5DD8" w:rsidP="00AC2D76">
            <w:pPr>
              <w:rPr>
                <w:rFonts w:cs="Calibri"/>
                <w:sz w:val="20"/>
                <w:szCs w:val="20"/>
                <w:lang w:val="mk-MK"/>
              </w:rPr>
            </w:pPr>
            <w:r w:rsidRPr="004F5DD8">
              <w:rPr>
                <w:rFonts w:cs="Calibri"/>
                <w:sz w:val="20"/>
                <w:szCs w:val="20"/>
                <w:lang w:val="mk-MK"/>
              </w:rPr>
              <w:t>Еко акција за чистење  на училишните канцеларии,училн</w:t>
            </w:r>
            <w:r w:rsidR="008A649E">
              <w:rPr>
                <w:rFonts w:cs="Calibri"/>
                <w:sz w:val="20"/>
                <w:szCs w:val="20"/>
                <w:lang w:val="mk-MK"/>
              </w:rPr>
              <w:t>ици, фискултурна сала и ходници</w:t>
            </w:r>
          </w:p>
          <w:p w14:paraId="626116CA" w14:textId="77777777" w:rsidR="004F5DD8" w:rsidRPr="004F5DD8" w:rsidRDefault="004F5DD8" w:rsidP="00AC2D76">
            <w:pPr>
              <w:rPr>
                <w:rFonts w:cs="Calibri"/>
                <w:sz w:val="20"/>
                <w:szCs w:val="20"/>
                <w:lang w:val="mk-MK"/>
              </w:rPr>
            </w:pPr>
            <w:r w:rsidRPr="004F5DD8">
              <w:rPr>
                <w:rFonts w:cs="Calibri"/>
                <w:sz w:val="20"/>
                <w:szCs w:val="20"/>
                <w:lang w:val="mk-MK"/>
              </w:rPr>
              <w:t>Еко акција за засадување на собни растенија и нивно поставување  во ходниците и училниците</w:t>
            </w:r>
          </w:p>
        </w:tc>
        <w:tc>
          <w:tcPr>
            <w:tcW w:w="2268" w:type="dxa"/>
          </w:tcPr>
          <w:p w14:paraId="41B429A9" w14:textId="77777777" w:rsidR="004F5DD8" w:rsidRPr="004F5DD8" w:rsidRDefault="004F5DD8" w:rsidP="00AC2D76">
            <w:pPr>
              <w:rPr>
                <w:rFonts w:cs="Calibri"/>
                <w:sz w:val="20"/>
                <w:szCs w:val="20"/>
                <w:lang w:val="mk-MK"/>
              </w:rPr>
            </w:pPr>
            <w:r w:rsidRPr="004F5DD8">
              <w:rPr>
                <w:rFonts w:cs="Calibri"/>
                <w:sz w:val="20"/>
                <w:szCs w:val="20"/>
                <w:lang w:val="mk-MK"/>
              </w:rPr>
              <w:t>Обезбедување на здрави услови за учење, престој и работење во зградата,чистење на училишните ходници,канцеларии,училници и фискултурни сали</w:t>
            </w:r>
          </w:p>
        </w:tc>
        <w:tc>
          <w:tcPr>
            <w:tcW w:w="2410" w:type="dxa"/>
          </w:tcPr>
          <w:p w14:paraId="37AF0FE9" w14:textId="77777777" w:rsidR="004F5DD8" w:rsidRPr="004F5DD8" w:rsidRDefault="004F5DD8" w:rsidP="00AC2D76">
            <w:pPr>
              <w:rPr>
                <w:rFonts w:cs="Calibri"/>
                <w:color w:val="FF0000"/>
                <w:sz w:val="20"/>
                <w:szCs w:val="20"/>
                <w:lang w:val="mk-MK"/>
              </w:rPr>
            </w:pPr>
            <w:r w:rsidRPr="004F5DD8">
              <w:rPr>
                <w:rFonts w:cs="Calibri"/>
                <w:sz w:val="20"/>
                <w:szCs w:val="20"/>
                <w:lang w:val="mk-MK"/>
              </w:rPr>
              <w:t>Септември 2024 – октомври 2025 год.</w:t>
            </w:r>
          </w:p>
        </w:tc>
        <w:tc>
          <w:tcPr>
            <w:tcW w:w="2410" w:type="dxa"/>
          </w:tcPr>
          <w:p w14:paraId="52023D7A" w14:textId="77777777" w:rsidR="004F5DD8" w:rsidRPr="004F5DD8" w:rsidRDefault="004F5DD8" w:rsidP="00AC2D76">
            <w:pPr>
              <w:rPr>
                <w:rFonts w:cs="Calibri"/>
                <w:sz w:val="20"/>
                <w:szCs w:val="20"/>
                <w:lang w:val="mk-MK"/>
              </w:rPr>
            </w:pPr>
            <w:r w:rsidRPr="004F5DD8">
              <w:rPr>
                <w:rFonts w:cs="Calibri"/>
                <w:sz w:val="20"/>
                <w:szCs w:val="20"/>
                <w:lang w:val="mk-MK"/>
              </w:rPr>
              <w:t>Еко-одбор</w:t>
            </w:r>
          </w:p>
          <w:p w14:paraId="3AFD5760" w14:textId="77777777" w:rsidR="004F5DD8" w:rsidRPr="004F5DD8" w:rsidRDefault="004F5DD8" w:rsidP="00AC2D76">
            <w:pPr>
              <w:rPr>
                <w:rFonts w:cs="Calibri"/>
                <w:color w:val="FF0000"/>
                <w:sz w:val="20"/>
                <w:szCs w:val="20"/>
                <w:lang w:val="mk-MK"/>
              </w:rPr>
            </w:pPr>
          </w:p>
          <w:p w14:paraId="240DC07D" w14:textId="77777777" w:rsidR="004F5DD8" w:rsidRPr="004F5DD8" w:rsidRDefault="004F5DD8" w:rsidP="00AC2D76">
            <w:pPr>
              <w:rPr>
                <w:rFonts w:cs="Calibri"/>
                <w:color w:val="FF0000"/>
                <w:sz w:val="20"/>
                <w:szCs w:val="20"/>
                <w:lang w:val="mk-MK"/>
              </w:rPr>
            </w:pPr>
          </w:p>
          <w:p w14:paraId="3E9E413E" w14:textId="77777777" w:rsidR="004F5DD8" w:rsidRPr="004F5DD8" w:rsidRDefault="004F5DD8" w:rsidP="00AC2D76">
            <w:pPr>
              <w:rPr>
                <w:rFonts w:cs="Calibri"/>
                <w:color w:val="FF0000"/>
                <w:sz w:val="20"/>
                <w:szCs w:val="20"/>
                <w:lang w:val="mk-MK"/>
              </w:rPr>
            </w:pPr>
          </w:p>
          <w:p w14:paraId="5839CC73" w14:textId="77777777" w:rsidR="004F5DD8" w:rsidRPr="004F5DD8" w:rsidRDefault="004F5DD8" w:rsidP="00AC2D76">
            <w:pPr>
              <w:rPr>
                <w:rFonts w:cs="Calibri"/>
                <w:color w:val="FF0000"/>
                <w:sz w:val="20"/>
                <w:szCs w:val="20"/>
                <w:lang w:val="mk-MK"/>
              </w:rPr>
            </w:pPr>
          </w:p>
          <w:p w14:paraId="3C654B51" w14:textId="77777777" w:rsidR="004F5DD8" w:rsidRPr="004F5DD8" w:rsidRDefault="004F5DD8" w:rsidP="00AC2D76">
            <w:pPr>
              <w:rPr>
                <w:rFonts w:cs="Calibri"/>
                <w:color w:val="FF0000"/>
                <w:sz w:val="20"/>
                <w:szCs w:val="20"/>
                <w:lang w:val="mk-MK"/>
              </w:rPr>
            </w:pPr>
          </w:p>
          <w:p w14:paraId="15073FB7" w14:textId="77777777" w:rsidR="004F5DD8" w:rsidRPr="004F5DD8" w:rsidRDefault="004F5DD8" w:rsidP="00AC2D76">
            <w:pPr>
              <w:rPr>
                <w:rFonts w:cs="Calibri"/>
                <w:color w:val="FF0000"/>
                <w:sz w:val="20"/>
                <w:szCs w:val="20"/>
                <w:lang w:val="mk-MK"/>
              </w:rPr>
            </w:pPr>
            <w:r w:rsidRPr="004F5DD8">
              <w:rPr>
                <w:rFonts w:cs="Calibri"/>
                <w:sz w:val="20"/>
                <w:szCs w:val="20"/>
                <w:lang w:val="mk-MK"/>
              </w:rPr>
              <w:t>Ученичка заедница</w:t>
            </w:r>
          </w:p>
        </w:tc>
        <w:tc>
          <w:tcPr>
            <w:tcW w:w="2302" w:type="dxa"/>
          </w:tcPr>
          <w:p w14:paraId="5224086D" w14:textId="77777777" w:rsidR="004F5DD8" w:rsidRPr="004F5DD8" w:rsidRDefault="004F5DD8" w:rsidP="00AC2D76">
            <w:pPr>
              <w:rPr>
                <w:rFonts w:cs="Calibri"/>
                <w:color w:val="FF0000"/>
                <w:sz w:val="20"/>
                <w:szCs w:val="20"/>
                <w:lang w:val="mk-MK"/>
              </w:rPr>
            </w:pPr>
          </w:p>
        </w:tc>
      </w:tr>
    </w:tbl>
    <w:p w14:paraId="6FE2912F" w14:textId="6414C13A" w:rsidR="004F5DD8" w:rsidRPr="004F5DD8" w:rsidRDefault="004F5DD8" w:rsidP="004F5DD8">
      <w:pPr>
        <w:rPr>
          <w:rFonts w:cs="Calibri"/>
          <w:color w:val="FF0000"/>
          <w:sz w:val="20"/>
          <w:szCs w:val="20"/>
          <w:lang w:val="mk-M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2362"/>
        <w:gridCol w:w="2363"/>
        <w:gridCol w:w="2363"/>
        <w:gridCol w:w="2363"/>
        <w:gridCol w:w="2363"/>
      </w:tblGrid>
      <w:tr w:rsidR="004F5DD8" w:rsidRPr="004F5DD8" w14:paraId="4E5371C6" w14:textId="77777777" w:rsidTr="008A649E">
        <w:trPr>
          <w:jc w:val="center"/>
        </w:trPr>
        <w:tc>
          <w:tcPr>
            <w:tcW w:w="2362" w:type="dxa"/>
            <w:shd w:val="clear" w:color="auto" w:fill="C5E0B3" w:themeFill="accent6" w:themeFillTint="66"/>
          </w:tcPr>
          <w:p w14:paraId="61E8B5A7" w14:textId="77777777" w:rsidR="004F5DD8" w:rsidRPr="004F5DD8" w:rsidRDefault="004F5DD8" w:rsidP="00AC2D76">
            <w:pPr>
              <w:rPr>
                <w:rFonts w:cs="Calibri"/>
                <w:color w:val="FF0000"/>
                <w:sz w:val="20"/>
                <w:szCs w:val="20"/>
                <w:lang w:val="mk-MK"/>
              </w:rPr>
            </w:pPr>
            <w:r w:rsidRPr="004F5DD8">
              <w:rPr>
                <w:rFonts w:cs="Calibri"/>
                <w:sz w:val="20"/>
                <w:szCs w:val="20"/>
                <w:lang w:val="mk-MK"/>
              </w:rPr>
              <w:lastRenderedPageBreak/>
              <w:t>Еко- стандард/ тема</w:t>
            </w:r>
          </w:p>
        </w:tc>
        <w:tc>
          <w:tcPr>
            <w:tcW w:w="2362" w:type="dxa"/>
            <w:shd w:val="clear" w:color="auto" w:fill="C5E0B3" w:themeFill="accent6" w:themeFillTint="66"/>
          </w:tcPr>
          <w:p w14:paraId="378DB1FE" w14:textId="77777777" w:rsidR="004F5DD8" w:rsidRPr="004F5DD8" w:rsidRDefault="004F5DD8" w:rsidP="00AC2D76">
            <w:pPr>
              <w:rPr>
                <w:rFonts w:cs="Calibri"/>
                <w:color w:val="FF0000"/>
                <w:sz w:val="20"/>
                <w:szCs w:val="20"/>
                <w:lang w:val="mk-MK"/>
              </w:rPr>
            </w:pPr>
            <w:r w:rsidRPr="004F5DD8">
              <w:rPr>
                <w:rFonts w:cs="Calibri"/>
                <w:sz w:val="20"/>
                <w:szCs w:val="20"/>
                <w:lang w:val="mk-MK"/>
              </w:rPr>
              <w:t>Точка на акција</w:t>
            </w:r>
          </w:p>
        </w:tc>
        <w:tc>
          <w:tcPr>
            <w:tcW w:w="2363" w:type="dxa"/>
            <w:shd w:val="clear" w:color="auto" w:fill="C5E0B3" w:themeFill="accent6" w:themeFillTint="66"/>
          </w:tcPr>
          <w:p w14:paraId="51F22D72" w14:textId="77777777" w:rsidR="004F5DD8" w:rsidRPr="004F5DD8" w:rsidRDefault="004F5DD8" w:rsidP="00AC2D76">
            <w:pPr>
              <w:rPr>
                <w:rFonts w:cs="Calibri"/>
                <w:color w:val="FF0000"/>
                <w:sz w:val="20"/>
                <w:szCs w:val="20"/>
                <w:lang w:val="mk-MK"/>
              </w:rPr>
            </w:pPr>
            <w:r w:rsidRPr="004F5DD8">
              <w:rPr>
                <w:rFonts w:cs="Calibri"/>
                <w:sz w:val="20"/>
                <w:szCs w:val="20"/>
                <w:lang w:val="mk-MK"/>
              </w:rPr>
              <w:t>Цел</w:t>
            </w:r>
          </w:p>
        </w:tc>
        <w:tc>
          <w:tcPr>
            <w:tcW w:w="2363" w:type="dxa"/>
            <w:shd w:val="clear" w:color="auto" w:fill="C5E0B3" w:themeFill="accent6" w:themeFillTint="66"/>
          </w:tcPr>
          <w:p w14:paraId="52C655E4" w14:textId="77777777" w:rsidR="004F5DD8" w:rsidRPr="004F5DD8" w:rsidRDefault="004F5DD8" w:rsidP="00AC2D76">
            <w:pPr>
              <w:rPr>
                <w:rFonts w:cs="Calibri"/>
                <w:color w:val="FF0000"/>
                <w:sz w:val="20"/>
                <w:szCs w:val="20"/>
                <w:lang w:val="mk-MK"/>
              </w:rPr>
            </w:pPr>
            <w:r w:rsidRPr="004F5DD8">
              <w:rPr>
                <w:rFonts w:cs="Calibri"/>
                <w:sz w:val="20"/>
                <w:szCs w:val="20"/>
                <w:lang w:val="mk-MK"/>
              </w:rPr>
              <w:t>Време на реализација</w:t>
            </w:r>
          </w:p>
        </w:tc>
        <w:tc>
          <w:tcPr>
            <w:tcW w:w="2363" w:type="dxa"/>
            <w:shd w:val="clear" w:color="auto" w:fill="C5E0B3" w:themeFill="accent6" w:themeFillTint="66"/>
          </w:tcPr>
          <w:p w14:paraId="1DD9DFC0" w14:textId="77777777" w:rsidR="004F5DD8" w:rsidRPr="004F5DD8" w:rsidRDefault="004F5DD8" w:rsidP="00AC2D76">
            <w:pPr>
              <w:rPr>
                <w:rFonts w:cs="Calibri"/>
                <w:color w:val="FF0000"/>
                <w:sz w:val="20"/>
                <w:szCs w:val="20"/>
                <w:lang w:val="mk-MK"/>
              </w:rPr>
            </w:pPr>
            <w:r w:rsidRPr="004F5DD8">
              <w:rPr>
                <w:rFonts w:cs="Calibri"/>
                <w:sz w:val="20"/>
                <w:szCs w:val="20"/>
                <w:lang w:val="mk-MK"/>
              </w:rPr>
              <w:t>Одговорен</w:t>
            </w:r>
          </w:p>
        </w:tc>
        <w:tc>
          <w:tcPr>
            <w:tcW w:w="2363" w:type="dxa"/>
            <w:shd w:val="clear" w:color="auto" w:fill="C5E0B3" w:themeFill="accent6" w:themeFillTint="66"/>
          </w:tcPr>
          <w:p w14:paraId="4A698D02" w14:textId="77777777" w:rsidR="004F5DD8" w:rsidRPr="004F5DD8" w:rsidRDefault="004F5DD8" w:rsidP="00AC2D76">
            <w:pPr>
              <w:rPr>
                <w:rFonts w:cs="Calibri"/>
                <w:color w:val="FF0000"/>
                <w:sz w:val="20"/>
                <w:szCs w:val="20"/>
                <w:lang w:val="mk-MK"/>
              </w:rPr>
            </w:pPr>
            <w:r w:rsidRPr="004F5DD8">
              <w:rPr>
                <w:rFonts w:cs="Calibri"/>
                <w:sz w:val="20"/>
                <w:szCs w:val="20"/>
                <w:lang w:val="mk-MK"/>
              </w:rPr>
              <w:t>Постигнати резултати / индикатори</w:t>
            </w:r>
          </w:p>
        </w:tc>
      </w:tr>
      <w:tr w:rsidR="004F5DD8" w:rsidRPr="004F5DD8" w14:paraId="7F705998" w14:textId="77777777" w:rsidTr="00E51FB3">
        <w:trPr>
          <w:jc w:val="center"/>
        </w:trPr>
        <w:tc>
          <w:tcPr>
            <w:tcW w:w="2362" w:type="dxa"/>
          </w:tcPr>
          <w:p w14:paraId="72408FEB" w14:textId="77777777" w:rsidR="004F5DD8" w:rsidRPr="004F5DD8" w:rsidRDefault="004F5DD8" w:rsidP="00AC2D76">
            <w:pPr>
              <w:rPr>
                <w:rFonts w:cs="Calibri"/>
                <w:sz w:val="20"/>
                <w:szCs w:val="20"/>
                <w:lang w:val="mk-MK"/>
              </w:rPr>
            </w:pPr>
            <w:r w:rsidRPr="004F5DD8">
              <w:rPr>
                <w:rFonts w:cs="Calibri"/>
                <w:sz w:val="20"/>
                <w:szCs w:val="20"/>
                <w:lang w:val="mk-MK"/>
              </w:rPr>
              <w:t>5.Отпад</w:t>
            </w:r>
          </w:p>
        </w:tc>
        <w:tc>
          <w:tcPr>
            <w:tcW w:w="2362" w:type="dxa"/>
          </w:tcPr>
          <w:p w14:paraId="31DE2627" w14:textId="77777777" w:rsidR="004F5DD8" w:rsidRPr="004F5DD8" w:rsidRDefault="004F5DD8" w:rsidP="00AC2D76">
            <w:pPr>
              <w:rPr>
                <w:rFonts w:cs="Calibri"/>
                <w:sz w:val="20"/>
                <w:szCs w:val="20"/>
                <w:lang w:val="mk-MK"/>
              </w:rPr>
            </w:pPr>
            <w:r w:rsidRPr="004F5DD8">
              <w:rPr>
                <w:rFonts w:cs="Calibri"/>
                <w:sz w:val="20"/>
                <w:szCs w:val="20"/>
                <w:lang w:val="mk-MK"/>
              </w:rPr>
              <w:t>Поставување и боење  на корпи за  отпадоци за селекција на отпадот</w:t>
            </w:r>
          </w:p>
          <w:p w14:paraId="326A82B5" w14:textId="77777777" w:rsidR="004F5DD8" w:rsidRPr="004F5DD8" w:rsidRDefault="004F5DD8" w:rsidP="00AC2D76">
            <w:pPr>
              <w:rPr>
                <w:rFonts w:cs="Calibri"/>
                <w:sz w:val="20"/>
                <w:szCs w:val="20"/>
              </w:rPr>
            </w:pPr>
            <w:r w:rsidRPr="004F5DD8">
              <w:rPr>
                <w:rFonts w:cs="Calibri"/>
                <w:sz w:val="20"/>
                <w:szCs w:val="20"/>
                <w:lang w:val="mk-MK"/>
              </w:rPr>
              <w:t>Поставувања на упатства за селекција на отпадот</w:t>
            </w:r>
          </w:p>
          <w:p w14:paraId="3B2519BE" w14:textId="77777777" w:rsidR="004F5DD8" w:rsidRPr="004F5DD8" w:rsidRDefault="004F5DD8" w:rsidP="00AC2D76">
            <w:pPr>
              <w:rPr>
                <w:rFonts w:cs="Calibri"/>
                <w:sz w:val="20"/>
                <w:szCs w:val="20"/>
                <w:lang w:val="mk-MK"/>
              </w:rPr>
            </w:pPr>
            <w:r w:rsidRPr="004F5DD8">
              <w:rPr>
                <w:rFonts w:cs="Calibri"/>
                <w:sz w:val="20"/>
                <w:szCs w:val="20"/>
                <w:lang w:val="mk-MK"/>
              </w:rPr>
              <w:t xml:space="preserve">Еко акција на </w:t>
            </w:r>
          </w:p>
          <w:p w14:paraId="19596C83" w14:textId="77777777" w:rsidR="004F5DD8" w:rsidRPr="004F5DD8" w:rsidRDefault="004F5DD8" w:rsidP="00AC2D76">
            <w:pPr>
              <w:rPr>
                <w:rFonts w:cs="Calibri"/>
                <w:sz w:val="20"/>
                <w:szCs w:val="20"/>
                <w:lang w:val="mk-MK"/>
              </w:rPr>
            </w:pPr>
            <w:r w:rsidRPr="004F5DD8">
              <w:rPr>
                <w:rFonts w:cs="Calibri"/>
                <w:sz w:val="20"/>
                <w:szCs w:val="20"/>
                <w:lang w:val="mk-MK"/>
              </w:rPr>
              <w:t>собирање на пластични шишиња и хартија и собирање на отпадот во нашето училиште</w:t>
            </w:r>
          </w:p>
          <w:p w14:paraId="42A5E79D" w14:textId="5E36FD66" w:rsidR="004F5DD8" w:rsidRPr="004F5DD8" w:rsidRDefault="004F5DD8" w:rsidP="00AC2D76">
            <w:pPr>
              <w:rPr>
                <w:rFonts w:cs="Calibri"/>
                <w:sz w:val="20"/>
                <w:szCs w:val="20"/>
                <w:lang w:val="mk-MK"/>
              </w:rPr>
            </w:pPr>
            <w:r w:rsidRPr="004F5DD8">
              <w:rPr>
                <w:rFonts w:cs="Calibri"/>
                <w:sz w:val="20"/>
                <w:szCs w:val="20"/>
                <w:lang w:val="mk-MK"/>
              </w:rPr>
              <w:t>Презентација за реци</w:t>
            </w:r>
            <w:r w:rsidR="008A649E">
              <w:rPr>
                <w:rFonts w:cs="Calibri"/>
                <w:sz w:val="20"/>
                <w:szCs w:val="20"/>
                <w:lang w:val="mk-MK"/>
              </w:rPr>
              <w:t>клирање на отпадот и пластиката</w:t>
            </w:r>
          </w:p>
          <w:p w14:paraId="71B3577C" w14:textId="77777777" w:rsidR="004F5DD8" w:rsidRPr="004F5DD8" w:rsidRDefault="004F5DD8" w:rsidP="00AC2D76">
            <w:pPr>
              <w:rPr>
                <w:rFonts w:cs="Calibri"/>
                <w:sz w:val="20"/>
                <w:szCs w:val="20"/>
                <w:lang w:val="mk-MK"/>
              </w:rPr>
            </w:pPr>
            <w:r w:rsidRPr="004F5DD8">
              <w:rPr>
                <w:rFonts w:cs="Calibri"/>
                <w:sz w:val="20"/>
                <w:szCs w:val="20"/>
                <w:lang w:val="mk-MK"/>
              </w:rPr>
              <w:t>Изработа на рециклирана хартија од стара хартија  од која би се направиле флаери со насоки за рециклирање на различните материјали</w:t>
            </w:r>
          </w:p>
        </w:tc>
        <w:tc>
          <w:tcPr>
            <w:tcW w:w="2363" w:type="dxa"/>
          </w:tcPr>
          <w:p w14:paraId="08302E01" w14:textId="77777777" w:rsidR="004F5DD8" w:rsidRPr="004F5DD8" w:rsidRDefault="004F5DD8" w:rsidP="00AC2D76">
            <w:pPr>
              <w:rPr>
                <w:rFonts w:cs="Calibri"/>
                <w:sz w:val="20"/>
                <w:szCs w:val="20"/>
              </w:rPr>
            </w:pPr>
            <w:r w:rsidRPr="004F5DD8">
              <w:rPr>
                <w:rFonts w:cs="Calibri"/>
                <w:sz w:val="20"/>
                <w:szCs w:val="20"/>
                <w:lang w:val="mk-MK"/>
              </w:rPr>
              <w:t>Воспоставување на пракса за селекција на хартија, пластика и органски отпад во училиштето</w:t>
            </w:r>
          </w:p>
          <w:p w14:paraId="3B619CE1" w14:textId="77777777" w:rsidR="004F5DD8" w:rsidRPr="004F5DD8" w:rsidRDefault="004F5DD8" w:rsidP="00AC2D76">
            <w:pPr>
              <w:rPr>
                <w:rFonts w:cs="Calibri"/>
                <w:sz w:val="20"/>
                <w:szCs w:val="20"/>
              </w:rPr>
            </w:pPr>
          </w:p>
          <w:p w14:paraId="2ACC2647" w14:textId="77777777" w:rsidR="004F5DD8" w:rsidRPr="004F5DD8" w:rsidRDefault="004F5DD8" w:rsidP="00AC2D76">
            <w:pPr>
              <w:rPr>
                <w:rFonts w:cs="Calibri"/>
                <w:sz w:val="20"/>
                <w:szCs w:val="20"/>
                <w:lang w:val="mk-MK"/>
              </w:rPr>
            </w:pPr>
            <w:r w:rsidRPr="004F5DD8">
              <w:rPr>
                <w:rFonts w:cs="Calibri"/>
                <w:sz w:val="20"/>
                <w:szCs w:val="20"/>
                <w:lang w:val="mk-MK"/>
              </w:rPr>
              <w:t>Подигање на јавната свест за тоа колку е важно  правилно да го складираме и рециклираме отпадот, за да ја зачуваме нашата животна средина</w:t>
            </w:r>
          </w:p>
        </w:tc>
        <w:tc>
          <w:tcPr>
            <w:tcW w:w="2363" w:type="dxa"/>
          </w:tcPr>
          <w:p w14:paraId="74E530A8" w14:textId="77777777" w:rsidR="004F5DD8" w:rsidRPr="004F5DD8" w:rsidRDefault="004F5DD8" w:rsidP="00AC2D76">
            <w:pPr>
              <w:rPr>
                <w:rFonts w:cs="Calibri"/>
                <w:color w:val="FF0000"/>
                <w:sz w:val="20"/>
                <w:szCs w:val="20"/>
                <w:lang w:val="mk-MK"/>
              </w:rPr>
            </w:pPr>
            <w:r w:rsidRPr="004F5DD8">
              <w:rPr>
                <w:rFonts w:cs="Calibri"/>
                <w:sz w:val="20"/>
                <w:szCs w:val="20"/>
                <w:lang w:val="mk-MK"/>
              </w:rPr>
              <w:t>Септември 2024 – октомври 2025 год.</w:t>
            </w:r>
          </w:p>
        </w:tc>
        <w:tc>
          <w:tcPr>
            <w:tcW w:w="2363" w:type="dxa"/>
          </w:tcPr>
          <w:p w14:paraId="17888615" w14:textId="77777777" w:rsidR="004F5DD8" w:rsidRPr="004F5DD8" w:rsidRDefault="004F5DD8" w:rsidP="00AC2D76">
            <w:pPr>
              <w:rPr>
                <w:rFonts w:cs="Calibri"/>
                <w:sz w:val="20"/>
                <w:szCs w:val="20"/>
                <w:lang w:val="mk-MK"/>
              </w:rPr>
            </w:pPr>
            <w:r w:rsidRPr="004F5DD8">
              <w:rPr>
                <w:rFonts w:cs="Calibri"/>
                <w:sz w:val="20"/>
                <w:szCs w:val="20"/>
                <w:lang w:val="mk-MK"/>
              </w:rPr>
              <w:t>Еко-одбор</w:t>
            </w:r>
          </w:p>
          <w:p w14:paraId="6B8CA094" w14:textId="77777777" w:rsidR="004F5DD8" w:rsidRPr="004F5DD8" w:rsidRDefault="004F5DD8" w:rsidP="00AC2D76">
            <w:pPr>
              <w:rPr>
                <w:rFonts w:cs="Calibri"/>
                <w:sz w:val="20"/>
                <w:szCs w:val="20"/>
                <w:lang w:val="mk-MK"/>
              </w:rPr>
            </w:pPr>
            <w:r w:rsidRPr="004F5DD8">
              <w:rPr>
                <w:rFonts w:cs="Calibri"/>
                <w:sz w:val="20"/>
                <w:szCs w:val="20"/>
                <w:lang w:val="mk-MK"/>
              </w:rPr>
              <w:t>Невладини организации, јавно претпријатие</w:t>
            </w:r>
          </w:p>
          <w:p w14:paraId="0CF93C83" w14:textId="77777777" w:rsidR="004F5DD8" w:rsidRPr="004F5DD8" w:rsidRDefault="004F5DD8" w:rsidP="00AC2D76">
            <w:pPr>
              <w:rPr>
                <w:rFonts w:cs="Calibri"/>
                <w:color w:val="FF0000"/>
                <w:sz w:val="20"/>
                <w:szCs w:val="20"/>
                <w:lang w:val="mk-MK"/>
              </w:rPr>
            </w:pPr>
          </w:p>
          <w:p w14:paraId="5093330C" w14:textId="77777777" w:rsidR="004F5DD8" w:rsidRPr="004F5DD8" w:rsidRDefault="004F5DD8" w:rsidP="00AC2D76">
            <w:pPr>
              <w:rPr>
                <w:rFonts w:cs="Calibri"/>
                <w:color w:val="FF0000"/>
                <w:sz w:val="20"/>
                <w:szCs w:val="20"/>
                <w:lang w:val="mk-MK"/>
              </w:rPr>
            </w:pPr>
          </w:p>
          <w:p w14:paraId="3A1A3BCF" w14:textId="77777777" w:rsidR="004F5DD8" w:rsidRPr="004F5DD8" w:rsidRDefault="004F5DD8" w:rsidP="00AC2D76">
            <w:pPr>
              <w:rPr>
                <w:rFonts w:cs="Calibri"/>
                <w:color w:val="FF0000"/>
                <w:sz w:val="20"/>
                <w:szCs w:val="20"/>
                <w:lang w:val="mk-MK"/>
              </w:rPr>
            </w:pPr>
            <w:r w:rsidRPr="004F5DD8">
              <w:rPr>
                <w:rFonts w:cs="Calibri"/>
                <w:sz w:val="20"/>
                <w:szCs w:val="20"/>
                <w:lang w:val="mk-MK"/>
              </w:rPr>
              <w:t>Ученичка заедница</w:t>
            </w:r>
          </w:p>
        </w:tc>
        <w:tc>
          <w:tcPr>
            <w:tcW w:w="2363" w:type="dxa"/>
          </w:tcPr>
          <w:p w14:paraId="1B7555FC" w14:textId="77777777" w:rsidR="004F5DD8" w:rsidRPr="004F5DD8" w:rsidRDefault="004F5DD8" w:rsidP="00AC2D76">
            <w:pPr>
              <w:rPr>
                <w:rFonts w:cs="Calibri"/>
                <w:color w:val="FF0000"/>
                <w:sz w:val="20"/>
                <w:szCs w:val="20"/>
                <w:lang w:val="mk-MK"/>
              </w:rPr>
            </w:pPr>
          </w:p>
        </w:tc>
      </w:tr>
    </w:tbl>
    <w:p w14:paraId="2C46C75D" w14:textId="57C12A11" w:rsidR="004F5DD8" w:rsidRPr="00E51FB3" w:rsidRDefault="004F5DD8" w:rsidP="004F5DD8">
      <w:pPr>
        <w:rPr>
          <w:rFonts w:cs="Calibri"/>
          <w:color w:val="FF0000"/>
          <w:sz w:val="6"/>
          <w:szCs w:val="20"/>
          <w:lang w:val="mk-M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410"/>
        <w:gridCol w:w="2268"/>
        <w:gridCol w:w="2410"/>
        <w:gridCol w:w="2410"/>
        <w:gridCol w:w="2302"/>
      </w:tblGrid>
      <w:tr w:rsidR="004F5DD8" w:rsidRPr="004F5DD8" w14:paraId="7B165282" w14:textId="77777777" w:rsidTr="008A649E">
        <w:trPr>
          <w:jc w:val="center"/>
        </w:trPr>
        <w:tc>
          <w:tcPr>
            <w:tcW w:w="2376" w:type="dxa"/>
            <w:shd w:val="clear" w:color="auto" w:fill="C5E0B3" w:themeFill="accent6" w:themeFillTint="66"/>
          </w:tcPr>
          <w:p w14:paraId="325B17D9" w14:textId="77777777" w:rsidR="004F5DD8" w:rsidRPr="004F5DD8" w:rsidRDefault="004F5DD8" w:rsidP="00AC2D76">
            <w:pPr>
              <w:rPr>
                <w:rFonts w:cs="Calibri"/>
                <w:color w:val="FF0000"/>
                <w:sz w:val="20"/>
                <w:szCs w:val="20"/>
                <w:lang w:val="mk-MK"/>
              </w:rPr>
            </w:pPr>
            <w:r w:rsidRPr="004F5DD8">
              <w:rPr>
                <w:rFonts w:cs="Calibri"/>
                <w:sz w:val="20"/>
                <w:szCs w:val="20"/>
                <w:lang w:val="mk-MK"/>
              </w:rPr>
              <w:t>Еко- стандард/ тема</w:t>
            </w:r>
          </w:p>
        </w:tc>
        <w:tc>
          <w:tcPr>
            <w:tcW w:w="2410" w:type="dxa"/>
            <w:shd w:val="clear" w:color="auto" w:fill="C5E0B3" w:themeFill="accent6" w:themeFillTint="66"/>
          </w:tcPr>
          <w:p w14:paraId="6BAEAA3C" w14:textId="77777777" w:rsidR="004F5DD8" w:rsidRPr="004F5DD8" w:rsidRDefault="004F5DD8" w:rsidP="00AC2D76">
            <w:pPr>
              <w:rPr>
                <w:rFonts w:cs="Calibri"/>
                <w:color w:val="FF0000"/>
                <w:sz w:val="20"/>
                <w:szCs w:val="20"/>
                <w:lang w:val="mk-MK"/>
              </w:rPr>
            </w:pPr>
            <w:r w:rsidRPr="004F5DD8">
              <w:rPr>
                <w:rFonts w:cs="Calibri"/>
                <w:sz w:val="20"/>
                <w:szCs w:val="20"/>
                <w:lang w:val="mk-MK"/>
              </w:rPr>
              <w:t>Точка на акција</w:t>
            </w:r>
          </w:p>
        </w:tc>
        <w:tc>
          <w:tcPr>
            <w:tcW w:w="2268" w:type="dxa"/>
            <w:shd w:val="clear" w:color="auto" w:fill="C5E0B3" w:themeFill="accent6" w:themeFillTint="66"/>
          </w:tcPr>
          <w:p w14:paraId="26C5A7CD" w14:textId="77777777" w:rsidR="004F5DD8" w:rsidRPr="004F5DD8" w:rsidRDefault="004F5DD8" w:rsidP="00AC2D76">
            <w:pPr>
              <w:rPr>
                <w:rFonts w:cs="Calibri"/>
                <w:color w:val="FF0000"/>
                <w:sz w:val="20"/>
                <w:szCs w:val="20"/>
                <w:lang w:val="mk-MK"/>
              </w:rPr>
            </w:pPr>
            <w:r w:rsidRPr="004F5DD8">
              <w:rPr>
                <w:rFonts w:cs="Calibri"/>
                <w:sz w:val="20"/>
                <w:szCs w:val="20"/>
                <w:lang w:val="mk-MK"/>
              </w:rPr>
              <w:t>Цел</w:t>
            </w:r>
          </w:p>
        </w:tc>
        <w:tc>
          <w:tcPr>
            <w:tcW w:w="2410" w:type="dxa"/>
            <w:shd w:val="clear" w:color="auto" w:fill="C5E0B3" w:themeFill="accent6" w:themeFillTint="66"/>
          </w:tcPr>
          <w:p w14:paraId="07C31B73" w14:textId="77777777" w:rsidR="004F5DD8" w:rsidRPr="004F5DD8" w:rsidRDefault="004F5DD8" w:rsidP="00AC2D76">
            <w:pPr>
              <w:rPr>
                <w:rFonts w:cs="Calibri"/>
                <w:color w:val="FF0000"/>
                <w:sz w:val="20"/>
                <w:szCs w:val="20"/>
                <w:lang w:val="mk-MK"/>
              </w:rPr>
            </w:pPr>
            <w:r w:rsidRPr="004F5DD8">
              <w:rPr>
                <w:rFonts w:cs="Calibri"/>
                <w:sz w:val="20"/>
                <w:szCs w:val="20"/>
                <w:lang w:val="mk-MK"/>
              </w:rPr>
              <w:t>Време на реализација</w:t>
            </w:r>
          </w:p>
        </w:tc>
        <w:tc>
          <w:tcPr>
            <w:tcW w:w="2410" w:type="dxa"/>
            <w:shd w:val="clear" w:color="auto" w:fill="C5E0B3" w:themeFill="accent6" w:themeFillTint="66"/>
          </w:tcPr>
          <w:p w14:paraId="6300B230" w14:textId="77777777" w:rsidR="004F5DD8" w:rsidRPr="004F5DD8" w:rsidRDefault="004F5DD8" w:rsidP="00AC2D76">
            <w:pPr>
              <w:rPr>
                <w:rFonts w:cs="Calibri"/>
                <w:color w:val="FF0000"/>
                <w:sz w:val="20"/>
                <w:szCs w:val="20"/>
                <w:lang w:val="mk-MK"/>
              </w:rPr>
            </w:pPr>
            <w:r w:rsidRPr="004F5DD8">
              <w:rPr>
                <w:rFonts w:cs="Calibri"/>
                <w:sz w:val="20"/>
                <w:szCs w:val="20"/>
                <w:lang w:val="mk-MK"/>
              </w:rPr>
              <w:t>Одговорен</w:t>
            </w:r>
          </w:p>
        </w:tc>
        <w:tc>
          <w:tcPr>
            <w:tcW w:w="2302" w:type="dxa"/>
            <w:shd w:val="clear" w:color="auto" w:fill="C5E0B3" w:themeFill="accent6" w:themeFillTint="66"/>
          </w:tcPr>
          <w:p w14:paraId="2CC0CA1C" w14:textId="77777777" w:rsidR="004F5DD8" w:rsidRPr="004F5DD8" w:rsidRDefault="004F5DD8" w:rsidP="00AC2D76">
            <w:pPr>
              <w:rPr>
                <w:rFonts w:cs="Calibri"/>
                <w:color w:val="FF0000"/>
                <w:sz w:val="20"/>
                <w:szCs w:val="20"/>
                <w:lang w:val="mk-MK"/>
              </w:rPr>
            </w:pPr>
            <w:r w:rsidRPr="004F5DD8">
              <w:rPr>
                <w:rFonts w:cs="Calibri"/>
                <w:sz w:val="20"/>
                <w:szCs w:val="20"/>
                <w:lang w:val="mk-MK"/>
              </w:rPr>
              <w:t>Постигнати резултати / индикатори</w:t>
            </w:r>
          </w:p>
        </w:tc>
      </w:tr>
      <w:tr w:rsidR="004F5DD8" w:rsidRPr="004F5DD8" w14:paraId="69500792" w14:textId="77777777" w:rsidTr="00E51FB3">
        <w:trPr>
          <w:jc w:val="center"/>
        </w:trPr>
        <w:tc>
          <w:tcPr>
            <w:tcW w:w="2376" w:type="dxa"/>
          </w:tcPr>
          <w:p w14:paraId="22684A3A" w14:textId="77777777" w:rsidR="004F5DD8" w:rsidRPr="004F5DD8" w:rsidRDefault="004F5DD8" w:rsidP="00AC2D76">
            <w:pPr>
              <w:rPr>
                <w:rFonts w:cs="Calibri"/>
                <w:sz w:val="20"/>
                <w:szCs w:val="20"/>
                <w:lang w:val="mk-MK"/>
              </w:rPr>
            </w:pPr>
            <w:r w:rsidRPr="004F5DD8">
              <w:rPr>
                <w:rFonts w:cs="Calibri"/>
                <w:sz w:val="20"/>
                <w:szCs w:val="20"/>
                <w:lang w:val="mk-MK"/>
              </w:rPr>
              <w:t>6. Транспорт</w:t>
            </w:r>
          </w:p>
        </w:tc>
        <w:tc>
          <w:tcPr>
            <w:tcW w:w="2410" w:type="dxa"/>
          </w:tcPr>
          <w:p w14:paraId="15F4566F" w14:textId="77777777" w:rsidR="004F5DD8" w:rsidRPr="004F5DD8" w:rsidRDefault="004F5DD8" w:rsidP="00AC2D76">
            <w:pPr>
              <w:rPr>
                <w:rFonts w:cs="Calibri"/>
                <w:sz w:val="20"/>
                <w:szCs w:val="20"/>
                <w:lang w:val="mk-MK"/>
              </w:rPr>
            </w:pPr>
            <w:r w:rsidRPr="004F5DD8">
              <w:rPr>
                <w:rFonts w:cs="Calibri"/>
                <w:sz w:val="20"/>
                <w:szCs w:val="20"/>
                <w:lang w:val="mk-MK"/>
              </w:rPr>
              <w:t>Воспоставување на пракса за користење на велосипедот како превозно средство во училиштата</w:t>
            </w:r>
          </w:p>
          <w:p w14:paraId="1B78FD9E" w14:textId="45CE9392" w:rsidR="004F5DD8" w:rsidRPr="004F5DD8" w:rsidRDefault="004F5DD8" w:rsidP="00AC2D76">
            <w:pPr>
              <w:rPr>
                <w:rFonts w:cs="Calibri"/>
                <w:sz w:val="20"/>
                <w:szCs w:val="20"/>
              </w:rPr>
            </w:pPr>
            <w:r w:rsidRPr="004F5DD8">
              <w:rPr>
                <w:rFonts w:cs="Calibri"/>
                <w:sz w:val="20"/>
                <w:szCs w:val="20"/>
                <w:lang w:val="mk-MK"/>
              </w:rPr>
              <w:lastRenderedPageBreak/>
              <w:t>Одбележување на 22 септември-,, Денот без автомомобили</w:t>
            </w:r>
            <w:r w:rsidR="008A649E">
              <w:rPr>
                <w:rFonts w:cs="Calibri"/>
                <w:sz w:val="20"/>
                <w:szCs w:val="20"/>
              </w:rPr>
              <w:t>’’</w:t>
            </w:r>
          </w:p>
          <w:p w14:paraId="09D6953A" w14:textId="6E3D5EEF" w:rsidR="004F5DD8" w:rsidRPr="004F5DD8" w:rsidRDefault="004F5DD8" w:rsidP="00AC2D76">
            <w:pPr>
              <w:rPr>
                <w:rFonts w:cs="Calibri"/>
                <w:sz w:val="20"/>
                <w:szCs w:val="20"/>
                <w:lang w:val="mk-MK"/>
              </w:rPr>
            </w:pPr>
            <w:r w:rsidRPr="004F5DD8">
              <w:rPr>
                <w:rFonts w:cs="Calibri"/>
                <w:sz w:val="20"/>
                <w:szCs w:val="20"/>
                <w:lang w:val="mk-MK"/>
              </w:rPr>
              <w:t>Поставување</w:t>
            </w:r>
            <w:r w:rsidR="008A649E">
              <w:rPr>
                <w:rFonts w:cs="Calibri"/>
                <w:sz w:val="20"/>
                <w:szCs w:val="20"/>
                <w:lang w:val="mk-MK"/>
              </w:rPr>
              <w:t xml:space="preserve"> на паркинг места за велосипеди</w:t>
            </w:r>
          </w:p>
          <w:p w14:paraId="6DEACCA9" w14:textId="1DCB2A82" w:rsidR="004F5DD8" w:rsidRPr="004F5DD8" w:rsidRDefault="008A649E" w:rsidP="00AC2D76">
            <w:pPr>
              <w:rPr>
                <w:rFonts w:cs="Calibri"/>
                <w:sz w:val="20"/>
                <w:szCs w:val="20"/>
                <w:lang w:val="mk-MK"/>
              </w:rPr>
            </w:pPr>
            <w:r>
              <w:rPr>
                <w:rFonts w:cs="Calibri"/>
                <w:sz w:val="20"/>
                <w:szCs w:val="20"/>
                <w:lang w:val="mk-MK"/>
              </w:rPr>
              <w:t>Пешачење</w:t>
            </w:r>
          </w:p>
          <w:p w14:paraId="7FCB8F9B" w14:textId="132BCE2C" w:rsidR="004F5DD8" w:rsidRPr="004F5DD8" w:rsidRDefault="004F5DD8" w:rsidP="00AC2D76">
            <w:pPr>
              <w:rPr>
                <w:rFonts w:cs="Calibri"/>
                <w:sz w:val="20"/>
                <w:szCs w:val="20"/>
                <w:lang w:val="mk-MK"/>
              </w:rPr>
            </w:pPr>
            <w:r w:rsidRPr="004F5DD8">
              <w:rPr>
                <w:rFonts w:cs="Calibri"/>
                <w:sz w:val="20"/>
                <w:szCs w:val="20"/>
                <w:lang w:val="mk-MK"/>
              </w:rPr>
              <w:t xml:space="preserve">Презентирање на план за користење на еколошки превозни средства како тротинети,ел.тротинети,електрични автомобили,соларни автомобили(користат сончева енергија како </w:t>
            </w:r>
            <w:r w:rsidR="008A649E">
              <w:rPr>
                <w:rFonts w:cs="Calibri"/>
                <w:sz w:val="20"/>
                <w:szCs w:val="20"/>
                <w:lang w:val="mk-MK"/>
              </w:rPr>
              <w:t>погонска сила)</w:t>
            </w:r>
          </w:p>
          <w:p w14:paraId="3F513BD3" w14:textId="77777777" w:rsidR="004F5DD8" w:rsidRPr="004F5DD8" w:rsidRDefault="004F5DD8" w:rsidP="00AC2D76">
            <w:pPr>
              <w:rPr>
                <w:rFonts w:cs="Calibri"/>
                <w:sz w:val="20"/>
                <w:szCs w:val="20"/>
                <w:lang w:val="mk-MK"/>
              </w:rPr>
            </w:pPr>
            <w:r w:rsidRPr="004F5DD8">
              <w:rPr>
                <w:rFonts w:cs="Calibri"/>
                <w:sz w:val="20"/>
                <w:szCs w:val="20"/>
                <w:lang w:val="mk-MK"/>
              </w:rPr>
              <w:t>Поставување на упатство за безбеден транспорт</w:t>
            </w:r>
          </w:p>
        </w:tc>
        <w:tc>
          <w:tcPr>
            <w:tcW w:w="2268" w:type="dxa"/>
          </w:tcPr>
          <w:p w14:paraId="2A70D3B6" w14:textId="77777777" w:rsidR="004F5DD8" w:rsidRPr="004F5DD8" w:rsidRDefault="004F5DD8" w:rsidP="00AC2D76">
            <w:pPr>
              <w:rPr>
                <w:rFonts w:cs="Calibri"/>
                <w:sz w:val="20"/>
                <w:szCs w:val="20"/>
                <w:lang w:val="mk-MK"/>
              </w:rPr>
            </w:pPr>
            <w:r w:rsidRPr="004F5DD8">
              <w:rPr>
                <w:rFonts w:cs="Calibri"/>
                <w:sz w:val="20"/>
                <w:szCs w:val="20"/>
                <w:lang w:val="mk-MK"/>
              </w:rPr>
              <w:lastRenderedPageBreak/>
              <w:t>Користење на велосипедот како превозно средство кај учениците и вработените</w:t>
            </w:r>
          </w:p>
          <w:p w14:paraId="4576C096" w14:textId="77777777" w:rsidR="004F5DD8" w:rsidRPr="004F5DD8" w:rsidRDefault="004F5DD8" w:rsidP="00AC2D76">
            <w:pPr>
              <w:rPr>
                <w:rFonts w:cs="Calibri"/>
                <w:sz w:val="20"/>
                <w:szCs w:val="20"/>
                <w:lang w:val="mk-MK"/>
              </w:rPr>
            </w:pPr>
          </w:p>
          <w:p w14:paraId="77C721AA" w14:textId="77777777" w:rsidR="004F5DD8" w:rsidRPr="004F5DD8" w:rsidRDefault="004F5DD8" w:rsidP="00AC2D76">
            <w:pPr>
              <w:rPr>
                <w:rFonts w:cs="Calibri"/>
                <w:sz w:val="20"/>
                <w:szCs w:val="20"/>
                <w:lang w:val="mk-MK"/>
              </w:rPr>
            </w:pPr>
            <w:r w:rsidRPr="004F5DD8">
              <w:rPr>
                <w:rFonts w:cs="Calibri"/>
                <w:sz w:val="20"/>
                <w:szCs w:val="20"/>
                <w:lang w:val="mk-MK"/>
              </w:rPr>
              <w:t>Подигнување на свеста за одржувањето на физичката ,а воедно и менталната кондиција со цел да се зачува нашето здравје</w:t>
            </w:r>
          </w:p>
          <w:p w14:paraId="2D637B88" w14:textId="77777777" w:rsidR="004F5DD8" w:rsidRPr="004F5DD8" w:rsidRDefault="004F5DD8" w:rsidP="00AC2D76">
            <w:pPr>
              <w:rPr>
                <w:rFonts w:cs="Calibri"/>
                <w:sz w:val="20"/>
                <w:szCs w:val="20"/>
                <w:lang w:val="mk-MK"/>
              </w:rPr>
            </w:pPr>
          </w:p>
          <w:p w14:paraId="5C86E526" w14:textId="77777777" w:rsidR="004F5DD8" w:rsidRPr="004F5DD8" w:rsidRDefault="004F5DD8" w:rsidP="00AC2D76">
            <w:pPr>
              <w:rPr>
                <w:rFonts w:cs="Calibri"/>
                <w:sz w:val="20"/>
                <w:szCs w:val="20"/>
                <w:lang w:val="mk-MK"/>
              </w:rPr>
            </w:pPr>
          </w:p>
          <w:p w14:paraId="3E11CD5A" w14:textId="77777777" w:rsidR="004F5DD8" w:rsidRPr="004F5DD8" w:rsidRDefault="004F5DD8" w:rsidP="00AC2D76">
            <w:pPr>
              <w:rPr>
                <w:rFonts w:cs="Calibri"/>
                <w:sz w:val="20"/>
                <w:szCs w:val="20"/>
                <w:lang w:val="mk-MK"/>
              </w:rPr>
            </w:pPr>
          </w:p>
        </w:tc>
        <w:tc>
          <w:tcPr>
            <w:tcW w:w="2410" w:type="dxa"/>
          </w:tcPr>
          <w:p w14:paraId="4BFFDAC6" w14:textId="77777777" w:rsidR="004F5DD8" w:rsidRPr="004F5DD8" w:rsidRDefault="004F5DD8" w:rsidP="00AC2D76">
            <w:pPr>
              <w:rPr>
                <w:rFonts w:cs="Calibri"/>
                <w:sz w:val="20"/>
                <w:szCs w:val="20"/>
                <w:lang w:val="mk-MK"/>
              </w:rPr>
            </w:pPr>
            <w:r w:rsidRPr="004F5DD8">
              <w:rPr>
                <w:rFonts w:cs="Calibri"/>
                <w:sz w:val="20"/>
                <w:szCs w:val="20"/>
                <w:lang w:val="mk-MK"/>
              </w:rPr>
              <w:lastRenderedPageBreak/>
              <w:t>Септември,октомври -2024</w:t>
            </w:r>
          </w:p>
          <w:p w14:paraId="3178B90B" w14:textId="77777777" w:rsidR="004F5DD8" w:rsidRPr="004F5DD8" w:rsidRDefault="004F5DD8" w:rsidP="00AC2D76">
            <w:pPr>
              <w:rPr>
                <w:rFonts w:cs="Calibri"/>
                <w:color w:val="FF0000"/>
                <w:sz w:val="20"/>
                <w:szCs w:val="20"/>
                <w:lang w:val="mk-MK"/>
              </w:rPr>
            </w:pPr>
            <w:r w:rsidRPr="004F5DD8">
              <w:rPr>
                <w:rFonts w:cs="Calibri"/>
                <w:sz w:val="20"/>
                <w:szCs w:val="20"/>
                <w:lang w:val="mk-MK"/>
              </w:rPr>
              <w:t>Март- 2025 год.</w:t>
            </w:r>
          </w:p>
        </w:tc>
        <w:tc>
          <w:tcPr>
            <w:tcW w:w="2410" w:type="dxa"/>
          </w:tcPr>
          <w:p w14:paraId="7F5FB009" w14:textId="77777777" w:rsidR="004F5DD8" w:rsidRPr="004F5DD8" w:rsidRDefault="004F5DD8" w:rsidP="00AC2D76">
            <w:pPr>
              <w:rPr>
                <w:rFonts w:cs="Calibri"/>
                <w:sz w:val="20"/>
                <w:szCs w:val="20"/>
                <w:lang w:val="mk-MK"/>
              </w:rPr>
            </w:pPr>
            <w:r w:rsidRPr="004F5DD8">
              <w:rPr>
                <w:rFonts w:cs="Calibri"/>
                <w:sz w:val="20"/>
                <w:szCs w:val="20"/>
                <w:lang w:val="mk-MK"/>
              </w:rPr>
              <w:t>Еко-одбор</w:t>
            </w:r>
          </w:p>
          <w:p w14:paraId="14F14FB2" w14:textId="77777777" w:rsidR="004F5DD8" w:rsidRPr="004F5DD8" w:rsidRDefault="004F5DD8" w:rsidP="00AC2D76">
            <w:pPr>
              <w:rPr>
                <w:rFonts w:cs="Calibri"/>
                <w:sz w:val="20"/>
                <w:szCs w:val="20"/>
                <w:lang w:val="mk-MK"/>
              </w:rPr>
            </w:pPr>
            <w:r w:rsidRPr="004F5DD8">
              <w:rPr>
                <w:rFonts w:cs="Calibri"/>
                <w:sz w:val="20"/>
                <w:szCs w:val="20"/>
                <w:lang w:val="mk-MK"/>
              </w:rPr>
              <w:t>Наставници,вработени и ученици</w:t>
            </w:r>
          </w:p>
          <w:p w14:paraId="088B0E0C" w14:textId="77777777" w:rsidR="004F5DD8" w:rsidRPr="004F5DD8" w:rsidRDefault="004F5DD8" w:rsidP="00AC2D76">
            <w:pPr>
              <w:rPr>
                <w:rFonts w:cs="Calibri"/>
                <w:color w:val="FF0000"/>
                <w:sz w:val="20"/>
                <w:szCs w:val="20"/>
                <w:lang w:val="mk-MK"/>
              </w:rPr>
            </w:pPr>
          </w:p>
        </w:tc>
        <w:tc>
          <w:tcPr>
            <w:tcW w:w="2302" w:type="dxa"/>
          </w:tcPr>
          <w:p w14:paraId="59A6A68B" w14:textId="77777777" w:rsidR="004F5DD8" w:rsidRPr="004F5DD8" w:rsidRDefault="004F5DD8" w:rsidP="00AC2D76">
            <w:pPr>
              <w:rPr>
                <w:rFonts w:cs="Calibri"/>
                <w:color w:val="FF0000"/>
                <w:sz w:val="20"/>
                <w:szCs w:val="20"/>
                <w:lang w:val="mk-MK"/>
              </w:rPr>
            </w:pPr>
          </w:p>
        </w:tc>
      </w:tr>
    </w:tbl>
    <w:p w14:paraId="22593600" w14:textId="02CC2977" w:rsidR="004F5DD8" w:rsidRPr="00E51FB3" w:rsidRDefault="004F5DD8" w:rsidP="00E51FB3">
      <w:pPr>
        <w:rPr>
          <w:rFonts w:cs="Calibri"/>
          <w:b/>
          <w:sz w:val="2"/>
          <w:szCs w:val="20"/>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2362"/>
        <w:gridCol w:w="2363"/>
        <w:gridCol w:w="2363"/>
        <w:gridCol w:w="2363"/>
        <w:gridCol w:w="2363"/>
      </w:tblGrid>
      <w:tr w:rsidR="004F5DD8" w:rsidRPr="004F5DD8" w14:paraId="58FB69FA" w14:textId="77777777" w:rsidTr="008A649E">
        <w:trPr>
          <w:jc w:val="center"/>
        </w:trPr>
        <w:tc>
          <w:tcPr>
            <w:tcW w:w="2362" w:type="dxa"/>
            <w:shd w:val="clear" w:color="auto" w:fill="C5E0B3" w:themeFill="accent6" w:themeFillTint="66"/>
          </w:tcPr>
          <w:p w14:paraId="537957B2" w14:textId="77777777" w:rsidR="004F5DD8" w:rsidRPr="004F5DD8" w:rsidRDefault="004F5DD8" w:rsidP="00AC2D76">
            <w:pPr>
              <w:rPr>
                <w:rFonts w:cs="Calibri"/>
                <w:color w:val="FF0000"/>
                <w:sz w:val="20"/>
                <w:szCs w:val="20"/>
                <w:lang w:val="mk-MK"/>
              </w:rPr>
            </w:pPr>
            <w:r w:rsidRPr="004F5DD8">
              <w:rPr>
                <w:rFonts w:cs="Calibri"/>
                <w:sz w:val="20"/>
                <w:szCs w:val="20"/>
                <w:lang w:val="mk-MK"/>
              </w:rPr>
              <w:t>Еко- стандард/ тема</w:t>
            </w:r>
          </w:p>
        </w:tc>
        <w:tc>
          <w:tcPr>
            <w:tcW w:w="2362" w:type="dxa"/>
            <w:shd w:val="clear" w:color="auto" w:fill="C5E0B3" w:themeFill="accent6" w:themeFillTint="66"/>
          </w:tcPr>
          <w:p w14:paraId="71261C41" w14:textId="77777777" w:rsidR="004F5DD8" w:rsidRPr="004F5DD8" w:rsidRDefault="004F5DD8" w:rsidP="00AC2D76">
            <w:pPr>
              <w:rPr>
                <w:rFonts w:cs="Calibri"/>
                <w:color w:val="FF0000"/>
                <w:sz w:val="20"/>
                <w:szCs w:val="20"/>
                <w:lang w:val="mk-MK"/>
              </w:rPr>
            </w:pPr>
            <w:r w:rsidRPr="004F5DD8">
              <w:rPr>
                <w:rFonts w:cs="Calibri"/>
                <w:sz w:val="20"/>
                <w:szCs w:val="20"/>
                <w:lang w:val="mk-MK"/>
              </w:rPr>
              <w:t>Точка на акција</w:t>
            </w:r>
          </w:p>
        </w:tc>
        <w:tc>
          <w:tcPr>
            <w:tcW w:w="2363" w:type="dxa"/>
            <w:shd w:val="clear" w:color="auto" w:fill="C5E0B3" w:themeFill="accent6" w:themeFillTint="66"/>
          </w:tcPr>
          <w:p w14:paraId="5E16EC96" w14:textId="77777777" w:rsidR="004F5DD8" w:rsidRPr="004F5DD8" w:rsidRDefault="004F5DD8" w:rsidP="00AC2D76">
            <w:pPr>
              <w:rPr>
                <w:rFonts w:cs="Calibri"/>
                <w:color w:val="FF0000"/>
                <w:sz w:val="20"/>
                <w:szCs w:val="20"/>
                <w:lang w:val="mk-MK"/>
              </w:rPr>
            </w:pPr>
            <w:r w:rsidRPr="004F5DD8">
              <w:rPr>
                <w:rFonts w:cs="Calibri"/>
                <w:sz w:val="20"/>
                <w:szCs w:val="20"/>
                <w:lang w:val="mk-MK"/>
              </w:rPr>
              <w:t>Цел</w:t>
            </w:r>
          </w:p>
        </w:tc>
        <w:tc>
          <w:tcPr>
            <w:tcW w:w="2363" w:type="dxa"/>
            <w:shd w:val="clear" w:color="auto" w:fill="C5E0B3" w:themeFill="accent6" w:themeFillTint="66"/>
          </w:tcPr>
          <w:p w14:paraId="307F23D0" w14:textId="77777777" w:rsidR="004F5DD8" w:rsidRPr="004F5DD8" w:rsidRDefault="004F5DD8" w:rsidP="00AC2D76">
            <w:pPr>
              <w:rPr>
                <w:rFonts w:cs="Calibri"/>
                <w:color w:val="FF0000"/>
                <w:sz w:val="20"/>
                <w:szCs w:val="20"/>
                <w:lang w:val="mk-MK"/>
              </w:rPr>
            </w:pPr>
            <w:r w:rsidRPr="004F5DD8">
              <w:rPr>
                <w:rFonts w:cs="Calibri"/>
                <w:sz w:val="20"/>
                <w:szCs w:val="20"/>
                <w:lang w:val="mk-MK"/>
              </w:rPr>
              <w:t>Време на реализација</w:t>
            </w:r>
          </w:p>
        </w:tc>
        <w:tc>
          <w:tcPr>
            <w:tcW w:w="2363" w:type="dxa"/>
            <w:shd w:val="clear" w:color="auto" w:fill="C5E0B3" w:themeFill="accent6" w:themeFillTint="66"/>
          </w:tcPr>
          <w:p w14:paraId="188DBCEE" w14:textId="77777777" w:rsidR="004F5DD8" w:rsidRPr="004F5DD8" w:rsidRDefault="004F5DD8" w:rsidP="00AC2D76">
            <w:pPr>
              <w:rPr>
                <w:rFonts w:cs="Calibri"/>
                <w:color w:val="FF0000"/>
                <w:sz w:val="20"/>
                <w:szCs w:val="20"/>
                <w:lang w:val="mk-MK"/>
              </w:rPr>
            </w:pPr>
            <w:r w:rsidRPr="004F5DD8">
              <w:rPr>
                <w:rFonts w:cs="Calibri"/>
                <w:sz w:val="20"/>
                <w:szCs w:val="20"/>
                <w:lang w:val="mk-MK"/>
              </w:rPr>
              <w:t>Одговорен</w:t>
            </w:r>
          </w:p>
        </w:tc>
        <w:tc>
          <w:tcPr>
            <w:tcW w:w="2363" w:type="dxa"/>
            <w:shd w:val="clear" w:color="auto" w:fill="C5E0B3" w:themeFill="accent6" w:themeFillTint="66"/>
          </w:tcPr>
          <w:p w14:paraId="1095AC30" w14:textId="77777777" w:rsidR="004F5DD8" w:rsidRPr="004F5DD8" w:rsidRDefault="004F5DD8" w:rsidP="00AC2D76">
            <w:pPr>
              <w:rPr>
                <w:rFonts w:cs="Calibri"/>
                <w:color w:val="FF0000"/>
                <w:sz w:val="20"/>
                <w:szCs w:val="20"/>
                <w:lang w:val="mk-MK"/>
              </w:rPr>
            </w:pPr>
            <w:r w:rsidRPr="004F5DD8">
              <w:rPr>
                <w:rFonts w:cs="Calibri"/>
                <w:sz w:val="20"/>
                <w:szCs w:val="20"/>
                <w:lang w:val="mk-MK"/>
              </w:rPr>
              <w:t>Постигнати резултати / индикатори</w:t>
            </w:r>
          </w:p>
        </w:tc>
      </w:tr>
      <w:tr w:rsidR="004F5DD8" w:rsidRPr="004F5DD8" w14:paraId="05961316" w14:textId="77777777" w:rsidTr="00E51FB3">
        <w:trPr>
          <w:jc w:val="center"/>
        </w:trPr>
        <w:tc>
          <w:tcPr>
            <w:tcW w:w="2362" w:type="dxa"/>
          </w:tcPr>
          <w:p w14:paraId="401D9308" w14:textId="77777777" w:rsidR="004F5DD8" w:rsidRPr="004F5DD8" w:rsidRDefault="004F5DD8" w:rsidP="00AC2D76">
            <w:pPr>
              <w:rPr>
                <w:rFonts w:cs="Calibri"/>
                <w:sz w:val="20"/>
                <w:szCs w:val="20"/>
                <w:lang w:val="mk-MK"/>
              </w:rPr>
            </w:pPr>
            <w:r w:rsidRPr="004F5DD8">
              <w:rPr>
                <w:rFonts w:cs="Calibri"/>
                <w:sz w:val="20"/>
                <w:szCs w:val="20"/>
                <w:lang w:val="mk-MK"/>
              </w:rPr>
              <w:t>7. Биодиверзитет</w:t>
            </w:r>
          </w:p>
        </w:tc>
        <w:tc>
          <w:tcPr>
            <w:tcW w:w="2362" w:type="dxa"/>
          </w:tcPr>
          <w:p w14:paraId="5EBCD8B4" w14:textId="7900CA5F" w:rsidR="004F5DD8" w:rsidRPr="004F5DD8" w:rsidRDefault="004F5DD8" w:rsidP="00AC2D76">
            <w:pPr>
              <w:rPr>
                <w:rFonts w:cs="Calibri"/>
                <w:sz w:val="20"/>
                <w:szCs w:val="20"/>
                <w:lang w:val="mk-MK"/>
              </w:rPr>
            </w:pPr>
            <w:r w:rsidRPr="004F5DD8">
              <w:rPr>
                <w:rFonts w:cs="Calibri"/>
                <w:sz w:val="20"/>
                <w:szCs w:val="20"/>
                <w:lang w:val="mk-MK"/>
              </w:rPr>
              <w:t>Одбележување Меѓународен ден на биодиверзит</w:t>
            </w:r>
            <w:r w:rsidR="008A649E">
              <w:rPr>
                <w:rFonts w:cs="Calibri"/>
                <w:sz w:val="20"/>
                <w:szCs w:val="20"/>
                <w:lang w:val="mk-MK"/>
              </w:rPr>
              <w:t>етот -29 декември</w:t>
            </w:r>
          </w:p>
          <w:p w14:paraId="5AA22551" w14:textId="0A5B988D" w:rsidR="004F5DD8" w:rsidRPr="004F5DD8" w:rsidRDefault="004F5DD8" w:rsidP="00AC2D76">
            <w:pPr>
              <w:rPr>
                <w:rFonts w:cs="Calibri"/>
                <w:sz w:val="20"/>
                <w:szCs w:val="20"/>
                <w:lang w:val="mk-MK"/>
              </w:rPr>
            </w:pPr>
            <w:r w:rsidRPr="004F5DD8">
              <w:rPr>
                <w:rFonts w:cs="Calibri"/>
                <w:sz w:val="20"/>
                <w:szCs w:val="20"/>
                <w:lang w:val="mk-MK"/>
              </w:rPr>
              <w:t>Одбележување на дено</w:t>
            </w:r>
            <w:r w:rsidR="008A649E">
              <w:rPr>
                <w:rFonts w:cs="Calibri"/>
                <w:sz w:val="20"/>
                <w:szCs w:val="20"/>
                <w:lang w:val="mk-MK"/>
              </w:rPr>
              <w:t>т на планетата Земја – 22 април</w:t>
            </w:r>
          </w:p>
          <w:p w14:paraId="22E0124C" w14:textId="188F3BAE" w:rsidR="004F5DD8" w:rsidRPr="004F5DD8" w:rsidRDefault="004F5DD8" w:rsidP="00AC2D76">
            <w:pPr>
              <w:rPr>
                <w:rFonts w:cs="Calibri"/>
                <w:sz w:val="20"/>
                <w:szCs w:val="20"/>
                <w:lang w:val="mk-MK"/>
              </w:rPr>
            </w:pPr>
            <w:r w:rsidRPr="004F5DD8">
              <w:rPr>
                <w:rFonts w:cs="Calibri"/>
                <w:sz w:val="20"/>
                <w:szCs w:val="20"/>
                <w:lang w:val="mk-MK"/>
              </w:rPr>
              <w:t xml:space="preserve">Одбележување на светскиот ден за заштита на животната средина </w:t>
            </w:r>
            <w:r w:rsidRPr="004F5DD8">
              <w:rPr>
                <w:rFonts w:cs="Calibri"/>
                <w:sz w:val="20"/>
                <w:szCs w:val="20"/>
              </w:rPr>
              <w:t xml:space="preserve">– 5 </w:t>
            </w:r>
            <w:r w:rsidRPr="004F5DD8">
              <w:rPr>
                <w:rFonts w:cs="Calibri"/>
                <w:sz w:val="20"/>
                <w:szCs w:val="20"/>
                <w:lang w:val="mk-MK"/>
              </w:rPr>
              <w:t xml:space="preserve">јуни преку </w:t>
            </w:r>
            <w:r w:rsidRPr="004F5DD8">
              <w:rPr>
                <w:rFonts w:cs="Calibri"/>
                <w:sz w:val="20"/>
                <w:szCs w:val="20"/>
                <w:lang w:val="mk-MK"/>
              </w:rPr>
              <w:lastRenderedPageBreak/>
              <w:t>презентација за глобално за</w:t>
            </w:r>
            <w:r w:rsidR="008A649E">
              <w:rPr>
                <w:rFonts w:cs="Calibri"/>
                <w:sz w:val="20"/>
                <w:szCs w:val="20"/>
                <w:lang w:val="mk-MK"/>
              </w:rPr>
              <w:t>топлување и климатските промени</w:t>
            </w:r>
          </w:p>
          <w:p w14:paraId="48D93C75" w14:textId="71B1FEE3" w:rsidR="004F5DD8" w:rsidRPr="004F5DD8" w:rsidRDefault="004F5DD8" w:rsidP="00AC2D76">
            <w:pPr>
              <w:rPr>
                <w:rFonts w:cs="Calibri"/>
                <w:sz w:val="20"/>
                <w:szCs w:val="20"/>
                <w:lang w:val="mk-MK"/>
              </w:rPr>
            </w:pPr>
            <w:r w:rsidRPr="004F5DD8">
              <w:rPr>
                <w:rFonts w:cs="Calibri"/>
                <w:sz w:val="20"/>
                <w:szCs w:val="20"/>
                <w:lang w:val="mk-MK"/>
              </w:rPr>
              <w:t>Анализа на состојбата на животната средина-анке</w:t>
            </w:r>
            <w:r w:rsidR="008A649E">
              <w:rPr>
                <w:rFonts w:cs="Calibri"/>
                <w:sz w:val="20"/>
                <w:szCs w:val="20"/>
                <w:lang w:val="mk-MK"/>
              </w:rPr>
              <w:t>тен прашалник</w:t>
            </w:r>
          </w:p>
          <w:p w14:paraId="5160428F" w14:textId="3D0F326D" w:rsidR="004F5DD8" w:rsidRPr="004F5DD8" w:rsidRDefault="004F5DD8" w:rsidP="00AC2D76">
            <w:pPr>
              <w:rPr>
                <w:rFonts w:cs="Calibri"/>
                <w:sz w:val="20"/>
                <w:szCs w:val="20"/>
                <w:lang w:val="mk-MK"/>
              </w:rPr>
            </w:pPr>
            <w:r w:rsidRPr="004F5DD8">
              <w:rPr>
                <w:rFonts w:cs="Calibri"/>
                <w:sz w:val="20"/>
                <w:szCs w:val="20"/>
                <w:lang w:val="mk-MK"/>
              </w:rPr>
              <w:t>Израб</w:t>
            </w:r>
            <w:r w:rsidR="008A649E">
              <w:rPr>
                <w:rFonts w:cs="Calibri"/>
                <w:sz w:val="20"/>
                <w:szCs w:val="20"/>
                <w:lang w:val="mk-MK"/>
              </w:rPr>
              <w:t>отка на инсектариум и хербариум</w:t>
            </w:r>
          </w:p>
          <w:p w14:paraId="74E65425" w14:textId="77777777" w:rsidR="004F5DD8" w:rsidRPr="004F5DD8" w:rsidRDefault="004F5DD8" w:rsidP="00AC2D76">
            <w:pPr>
              <w:rPr>
                <w:rFonts w:cs="Calibri"/>
                <w:sz w:val="20"/>
                <w:szCs w:val="20"/>
                <w:lang w:val="mk-MK"/>
              </w:rPr>
            </w:pPr>
            <w:r w:rsidRPr="004F5DD8">
              <w:rPr>
                <w:rFonts w:cs="Calibri"/>
                <w:sz w:val="20"/>
                <w:szCs w:val="20"/>
                <w:lang w:val="mk-MK"/>
              </w:rPr>
              <w:t>Заштита на загрозени видови во Македонија</w:t>
            </w:r>
          </w:p>
        </w:tc>
        <w:tc>
          <w:tcPr>
            <w:tcW w:w="2363" w:type="dxa"/>
          </w:tcPr>
          <w:p w14:paraId="4336F45F" w14:textId="77777777" w:rsidR="004F5DD8" w:rsidRPr="004F5DD8" w:rsidRDefault="004F5DD8" w:rsidP="00AC2D76">
            <w:pPr>
              <w:rPr>
                <w:rFonts w:eastAsia="Times New Roman" w:cs="Calibri"/>
                <w:sz w:val="20"/>
                <w:szCs w:val="20"/>
                <w:lang w:val="mk-MK" w:eastAsia="mk-MK"/>
              </w:rPr>
            </w:pPr>
            <w:r w:rsidRPr="004F5DD8">
              <w:rPr>
                <w:rFonts w:eastAsia="Times New Roman" w:cs="Calibri"/>
                <w:sz w:val="20"/>
                <w:szCs w:val="20"/>
                <w:lang w:val="mk-MK" w:eastAsia="mk-MK"/>
              </w:rPr>
              <w:lastRenderedPageBreak/>
              <w:t xml:space="preserve">Запознавање </w:t>
            </w:r>
            <w:r w:rsidRPr="004F5DD8">
              <w:rPr>
                <w:rFonts w:eastAsia="Times New Roman" w:cs="Calibri"/>
                <w:sz w:val="20"/>
                <w:szCs w:val="20"/>
                <w:lang w:eastAsia="mk-MK"/>
              </w:rPr>
              <w:t xml:space="preserve"> на учениците </w:t>
            </w:r>
            <w:r w:rsidRPr="004F5DD8">
              <w:rPr>
                <w:rFonts w:eastAsia="Times New Roman" w:cs="Calibri"/>
                <w:sz w:val="20"/>
                <w:szCs w:val="20"/>
                <w:lang w:val="mk-MK" w:eastAsia="mk-MK"/>
              </w:rPr>
              <w:t>со разновидноста на растителниот и животинскиот свет и колку е важно да се  зачува животната средина</w:t>
            </w:r>
          </w:p>
          <w:p w14:paraId="2E49ADC4" w14:textId="77777777" w:rsidR="004F5DD8" w:rsidRPr="004F5DD8" w:rsidRDefault="004F5DD8" w:rsidP="00AC2D76">
            <w:pPr>
              <w:rPr>
                <w:rFonts w:eastAsia="Times New Roman" w:cs="Calibri"/>
                <w:sz w:val="20"/>
                <w:szCs w:val="20"/>
                <w:lang w:val="mk-MK" w:eastAsia="mk-MK"/>
              </w:rPr>
            </w:pPr>
            <w:r w:rsidRPr="004F5DD8">
              <w:rPr>
                <w:rFonts w:eastAsia="Times New Roman" w:cs="Calibri"/>
                <w:sz w:val="20"/>
                <w:szCs w:val="20"/>
                <w:lang w:val="mk-MK" w:eastAsia="mk-MK"/>
              </w:rPr>
              <w:t xml:space="preserve">Запознавање на учениците со климатските промени кои се случуваат како </w:t>
            </w:r>
            <w:r w:rsidRPr="004F5DD8">
              <w:rPr>
                <w:rFonts w:eastAsia="Times New Roman" w:cs="Calibri"/>
                <w:sz w:val="20"/>
                <w:szCs w:val="20"/>
                <w:lang w:val="mk-MK" w:eastAsia="mk-MK"/>
              </w:rPr>
              <w:lastRenderedPageBreak/>
              <w:t>резултат на глобалното затоплување на нашата планета</w:t>
            </w:r>
          </w:p>
          <w:p w14:paraId="5B9BF618" w14:textId="77777777" w:rsidR="004F5DD8" w:rsidRPr="004F5DD8" w:rsidRDefault="004F5DD8" w:rsidP="00AC2D76">
            <w:pPr>
              <w:rPr>
                <w:rFonts w:cs="Calibri"/>
                <w:sz w:val="20"/>
                <w:szCs w:val="20"/>
                <w:lang w:val="mk-MK"/>
              </w:rPr>
            </w:pPr>
          </w:p>
          <w:p w14:paraId="093CD1E9" w14:textId="77777777" w:rsidR="004F5DD8" w:rsidRPr="004F5DD8" w:rsidRDefault="004F5DD8" w:rsidP="00AC2D76">
            <w:pPr>
              <w:rPr>
                <w:rFonts w:cs="Calibri"/>
                <w:sz w:val="20"/>
                <w:szCs w:val="20"/>
                <w:lang w:val="mk-MK"/>
              </w:rPr>
            </w:pPr>
          </w:p>
          <w:p w14:paraId="7D4D8D4A" w14:textId="77777777" w:rsidR="004F5DD8" w:rsidRPr="004F5DD8" w:rsidRDefault="004F5DD8" w:rsidP="00AC2D76">
            <w:pPr>
              <w:rPr>
                <w:rFonts w:cs="Calibri"/>
                <w:sz w:val="20"/>
                <w:szCs w:val="20"/>
                <w:lang w:val="mk-MK"/>
              </w:rPr>
            </w:pPr>
            <w:r w:rsidRPr="004F5DD8">
              <w:rPr>
                <w:rFonts w:cs="Calibri"/>
                <w:sz w:val="20"/>
                <w:szCs w:val="20"/>
                <w:lang w:val="mk-MK"/>
              </w:rPr>
              <w:t>Да се увиде состојбата на животната средина во училиштето</w:t>
            </w:r>
          </w:p>
        </w:tc>
        <w:tc>
          <w:tcPr>
            <w:tcW w:w="2363" w:type="dxa"/>
          </w:tcPr>
          <w:p w14:paraId="2332522F" w14:textId="77777777" w:rsidR="004F5DD8" w:rsidRPr="004F5DD8" w:rsidRDefault="004F5DD8" w:rsidP="00AC2D76">
            <w:pPr>
              <w:rPr>
                <w:rFonts w:cs="Calibri"/>
                <w:sz w:val="20"/>
                <w:szCs w:val="20"/>
                <w:lang w:val="mk-MK"/>
              </w:rPr>
            </w:pPr>
            <w:r w:rsidRPr="004F5DD8">
              <w:rPr>
                <w:rFonts w:cs="Calibri"/>
                <w:sz w:val="20"/>
                <w:szCs w:val="20"/>
                <w:lang w:val="mk-MK"/>
              </w:rPr>
              <w:lastRenderedPageBreak/>
              <w:t xml:space="preserve">декември </w:t>
            </w:r>
            <w:r w:rsidRPr="004F5DD8">
              <w:rPr>
                <w:rFonts w:cs="Calibri"/>
                <w:sz w:val="20"/>
                <w:szCs w:val="20"/>
              </w:rPr>
              <w:t>-</w:t>
            </w:r>
            <w:r w:rsidRPr="004F5DD8">
              <w:rPr>
                <w:rFonts w:cs="Calibri"/>
                <w:sz w:val="20"/>
                <w:szCs w:val="20"/>
                <w:lang w:val="mk-MK"/>
              </w:rPr>
              <w:t>2024 год.</w:t>
            </w:r>
          </w:p>
          <w:p w14:paraId="5C87AA1E" w14:textId="77777777" w:rsidR="004F5DD8" w:rsidRPr="004F5DD8" w:rsidRDefault="004F5DD8" w:rsidP="00AC2D76">
            <w:pPr>
              <w:rPr>
                <w:rFonts w:cs="Calibri"/>
                <w:color w:val="FF0000"/>
                <w:sz w:val="20"/>
                <w:szCs w:val="20"/>
                <w:lang w:val="mk-MK"/>
              </w:rPr>
            </w:pPr>
          </w:p>
          <w:p w14:paraId="5B9620F5" w14:textId="77777777" w:rsidR="004F5DD8" w:rsidRPr="004F5DD8" w:rsidRDefault="004F5DD8" w:rsidP="00AC2D76">
            <w:pPr>
              <w:rPr>
                <w:rFonts w:cs="Calibri"/>
                <w:sz w:val="20"/>
                <w:szCs w:val="20"/>
                <w:lang w:val="mk-MK"/>
              </w:rPr>
            </w:pPr>
            <w:r w:rsidRPr="004F5DD8">
              <w:rPr>
                <w:rFonts w:cs="Calibri"/>
                <w:sz w:val="20"/>
                <w:szCs w:val="20"/>
                <w:lang w:val="mk-MK"/>
              </w:rPr>
              <w:t>Април-јуни-2025</w:t>
            </w:r>
          </w:p>
        </w:tc>
        <w:tc>
          <w:tcPr>
            <w:tcW w:w="2363" w:type="dxa"/>
          </w:tcPr>
          <w:p w14:paraId="297B2B9A" w14:textId="77777777" w:rsidR="004F5DD8" w:rsidRPr="004F5DD8" w:rsidRDefault="004F5DD8" w:rsidP="00AC2D76">
            <w:pPr>
              <w:rPr>
                <w:rFonts w:cs="Calibri"/>
                <w:sz w:val="20"/>
                <w:szCs w:val="20"/>
                <w:lang w:val="mk-MK"/>
              </w:rPr>
            </w:pPr>
            <w:r w:rsidRPr="004F5DD8">
              <w:rPr>
                <w:rFonts w:cs="Calibri"/>
                <w:sz w:val="20"/>
                <w:szCs w:val="20"/>
                <w:lang w:val="mk-MK"/>
              </w:rPr>
              <w:t>Еко-одбор</w:t>
            </w:r>
          </w:p>
          <w:p w14:paraId="75446931" w14:textId="77777777" w:rsidR="004F5DD8" w:rsidRPr="004F5DD8" w:rsidRDefault="004F5DD8" w:rsidP="00AC2D76">
            <w:pPr>
              <w:rPr>
                <w:rFonts w:cs="Calibri"/>
                <w:sz w:val="20"/>
                <w:szCs w:val="20"/>
                <w:lang w:val="mk-MK"/>
              </w:rPr>
            </w:pPr>
            <w:r w:rsidRPr="004F5DD8">
              <w:rPr>
                <w:rFonts w:cs="Calibri"/>
                <w:sz w:val="20"/>
                <w:szCs w:val="20"/>
                <w:lang w:val="mk-MK"/>
              </w:rPr>
              <w:t>Наставници,ученици</w:t>
            </w:r>
          </w:p>
          <w:p w14:paraId="5C846A1F" w14:textId="77777777" w:rsidR="004F5DD8" w:rsidRPr="004F5DD8" w:rsidRDefault="004F5DD8" w:rsidP="00AC2D76">
            <w:pPr>
              <w:rPr>
                <w:rFonts w:cs="Calibri"/>
                <w:color w:val="FF0000"/>
                <w:sz w:val="20"/>
                <w:szCs w:val="20"/>
                <w:lang w:val="mk-MK"/>
              </w:rPr>
            </w:pPr>
          </w:p>
        </w:tc>
        <w:tc>
          <w:tcPr>
            <w:tcW w:w="2363" w:type="dxa"/>
          </w:tcPr>
          <w:p w14:paraId="5EE801B3" w14:textId="77777777" w:rsidR="004F5DD8" w:rsidRPr="004F5DD8" w:rsidRDefault="004F5DD8" w:rsidP="00AC2D76">
            <w:pPr>
              <w:rPr>
                <w:rFonts w:cs="Calibri"/>
                <w:color w:val="FF0000"/>
                <w:sz w:val="20"/>
                <w:szCs w:val="20"/>
                <w:lang w:val="mk-MK"/>
              </w:rPr>
            </w:pPr>
          </w:p>
        </w:tc>
      </w:tr>
    </w:tbl>
    <w:p w14:paraId="2C6212BB" w14:textId="408CDED7" w:rsidR="004F5DD8" w:rsidRPr="004F5DD8" w:rsidRDefault="004F5DD8" w:rsidP="004F5DD8">
      <w:pPr>
        <w:rPr>
          <w:rFonts w:cs="Calibri"/>
          <w:b/>
          <w:sz w:val="4"/>
          <w:szCs w:val="20"/>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2362"/>
        <w:gridCol w:w="2363"/>
        <w:gridCol w:w="2363"/>
        <w:gridCol w:w="2363"/>
        <w:gridCol w:w="2363"/>
      </w:tblGrid>
      <w:tr w:rsidR="004F5DD8" w:rsidRPr="004F5DD8" w14:paraId="79E2348C" w14:textId="77777777" w:rsidTr="008A649E">
        <w:trPr>
          <w:jc w:val="center"/>
        </w:trPr>
        <w:tc>
          <w:tcPr>
            <w:tcW w:w="2362" w:type="dxa"/>
            <w:shd w:val="clear" w:color="auto" w:fill="C5E0B3" w:themeFill="accent6" w:themeFillTint="66"/>
          </w:tcPr>
          <w:p w14:paraId="497565E0" w14:textId="77777777" w:rsidR="004F5DD8" w:rsidRPr="004F5DD8" w:rsidRDefault="004F5DD8" w:rsidP="00AC2D76">
            <w:pPr>
              <w:rPr>
                <w:rFonts w:cs="Calibri"/>
                <w:color w:val="FF0000"/>
                <w:sz w:val="20"/>
                <w:szCs w:val="20"/>
                <w:lang w:val="mk-MK"/>
              </w:rPr>
            </w:pPr>
            <w:r w:rsidRPr="004F5DD8">
              <w:rPr>
                <w:rFonts w:cs="Calibri"/>
                <w:sz w:val="20"/>
                <w:szCs w:val="20"/>
                <w:lang w:val="mk-MK"/>
              </w:rPr>
              <w:t>Еко- стандард/ тема</w:t>
            </w:r>
          </w:p>
        </w:tc>
        <w:tc>
          <w:tcPr>
            <w:tcW w:w="2362" w:type="dxa"/>
            <w:shd w:val="clear" w:color="auto" w:fill="C5E0B3" w:themeFill="accent6" w:themeFillTint="66"/>
          </w:tcPr>
          <w:p w14:paraId="37D22954" w14:textId="77777777" w:rsidR="004F5DD8" w:rsidRPr="004F5DD8" w:rsidRDefault="004F5DD8" w:rsidP="00AC2D76">
            <w:pPr>
              <w:rPr>
                <w:rFonts w:cs="Calibri"/>
                <w:color w:val="FF0000"/>
                <w:sz w:val="20"/>
                <w:szCs w:val="20"/>
                <w:lang w:val="mk-MK"/>
              </w:rPr>
            </w:pPr>
            <w:r w:rsidRPr="004F5DD8">
              <w:rPr>
                <w:rFonts w:cs="Calibri"/>
                <w:sz w:val="20"/>
                <w:szCs w:val="20"/>
                <w:lang w:val="mk-MK"/>
              </w:rPr>
              <w:t>Точка на акција</w:t>
            </w:r>
          </w:p>
        </w:tc>
        <w:tc>
          <w:tcPr>
            <w:tcW w:w="2363" w:type="dxa"/>
            <w:shd w:val="clear" w:color="auto" w:fill="C5E0B3" w:themeFill="accent6" w:themeFillTint="66"/>
          </w:tcPr>
          <w:p w14:paraId="14884506" w14:textId="77777777" w:rsidR="004F5DD8" w:rsidRPr="004F5DD8" w:rsidRDefault="004F5DD8" w:rsidP="00AC2D76">
            <w:pPr>
              <w:rPr>
                <w:rFonts w:cs="Calibri"/>
                <w:color w:val="FF0000"/>
                <w:sz w:val="20"/>
                <w:szCs w:val="20"/>
                <w:lang w:val="mk-MK"/>
              </w:rPr>
            </w:pPr>
            <w:r w:rsidRPr="004F5DD8">
              <w:rPr>
                <w:rFonts w:cs="Calibri"/>
                <w:sz w:val="20"/>
                <w:szCs w:val="20"/>
                <w:lang w:val="mk-MK"/>
              </w:rPr>
              <w:t>Цел</w:t>
            </w:r>
          </w:p>
        </w:tc>
        <w:tc>
          <w:tcPr>
            <w:tcW w:w="2363" w:type="dxa"/>
            <w:shd w:val="clear" w:color="auto" w:fill="C5E0B3" w:themeFill="accent6" w:themeFillTint="66"/>
          </w:tcPr>
          <w:p w14:paraId="4ACCB1EC" w14:textId="77777777" w:rsidR="004F5DD8" w:rsidRPr="004F5DD8" w:rsidRDefault="004F5DD8" w:rsidP="00AC2D76">
            <w:pPr>
              <w:rPr>
                <w:rFonts w:cs="Calibri"/>
                <w:color w:val="FF0000"/>
                <w:sz w:val="20"/>
                <w:szCs w:val="20"/>
                <w:lang w:val="mk-MK"/>
              </w:rPr>
            </w:pPr>
            <w:r w:rsidRPr="004F5DD8">
              <w:rPr>
                <w:rFonts w:cs="Calibri"/>
                <w:sz w:val="20"/>
                <w:szCs w:val="20"/>
                <w:lang w:val="mk-MK"/>
              </w:rPr>
              <w:t>Време на реализација</w:t>
            </w:r>
          </w:p>
        </w:tc>
        <w:tc>
          <w:tcPr>
            <w:tcW w:w="2363" w:type="dxa"/>
            <w:shd w:val="clear" w:color="auto" w:fill="C5E0B3" w:themeFill="accent6" w:themeFillTint="66"/>
          </w:tcPr>
          <w:p w14:paraId="29D29429" w14:textId="77777777" w:rsidR="004F5DD8" w:rsidRPr="004F5DD8" w:rsidRDefault="004F5DD8" w:rsidP="00AC2D76">
            <w:pPr>
              <w:rPr>
                <w:rFonts w:cs="Calibri"/>
                <w:color w:val="FF0000"/>
                <w:sz w:val="20"/>
                <w:szCs w:val="20"/>
                <w:lang w:val="mk-MK"/>
              </w:rPr>
            </w:pPr>
            <w:r w:rsidRPr="004F5DD8">
              <w:rPr>
                <w:rFonts w:cs="Calibri"/>
                <w:sz w:val="20"/>
                <w:szCs w:val="20"/>
                <w:lang w:val="mk-MK"/>
              </w:rPr>
              <w:t>Одговорен</w:t>
            </w:r>
          </w:p>
        </w:tc>
        <w:tc>
          <w:tcPr>
            <w:tcW w:w="2363" w:type="dxa"/>
            <w:shd w:val="clear" w:color="auto" w:fill="C5E0B3" w:themeFill="accent6" w:themeFillTint="66"/>
          </w:tcPr>
          <w:p w14:paraId="0E8AB22E" w14:textId="77777777" w:rsidR="004F5DD8" w:rsidRPr="004F5DD8" w:rsidRDefault="004F5DD8" w:rsidP="00AC2D76">
            <w:pPr>
              <w:rPr>
                <w:rFonts w:cs="Calibri"/>
                <w:color w:val="FF0000"/>
                <w:sz w:val="20"/>
                <w:szCs w:val="20"/>
                <w:lang w:val="mk-MK"/>
              </w:rPr>
            </w:pPr>
            <w:r w:rsidRPr="004F5DD8">
              <w:rPr>
                <w:rFonts w:cs="Calibri"/>
                <w:sz w:val="20"/>
                <w:szCs w:val="20"/>
                <w:lang w:val="mk-MK"/>
              </w:rPr>
              <w:t>Постигнати резултати / индикатори</w:t>
            </w:r>
          </w:p>
        </w:tc>
      </w:tr>
      <w:tr w:rsidR="004F5DD8" w:rsidRPr="004F5DD8" w14:paraId="761E2D9A" w14:textId="77777777" w:rsidTr="00E51FB3">
        <w:trPr>
          <w:jc w:val="center"/>
        </w:trPr>
        <w:tc>
          <w:tcPr>
            <w:tcW w:w="2362" w:type="dxa"/>
          </w:tcPr>
          <w:p w14:paraId="7606D4A5" w14:textId="77777777" w:rsidR="004F5DD8" w:rsidRPr="004F5DD8" w:rsidRDefault="004F5DD8" w:rsidP="00AC2D76">
            <w:pPr>
              <w:rPr>
                <w:rFonts w:cs="Calibri"/>
                <w:sz w:val="20"/>
                <w:szCs w:val="20"/>
                <w:lang w:val="mk-MK"/>
              </w:rPr>
            </w:pPr>
            <w:r w:rsidRPr="004F5DD8">
              <w:rPr>
                <w:rFonts w:cs="Calibri"/>
                <w:sz w:val="20"/>
                <w:szCs w:val="20"/>
                <w:lang w:val="mk-MK"/>
              </w:rPr>
              <w:t>8. Здравје</w:t>
            </w:r>
          </w:p>
        </w:tc>
        <w:tc>
          <w:tcPr>
            <w:tcW w:w="2362" w:type="dxa"/>
          </w:tcPr>
          <w:p w14:paraId="7F18AC75" w14:textId="77777777" w:rsidR="004F5DD8" w:rsidRPr="004F5DD8" w:rsidRDefault="004F5DD8" w:rsidP="00AC2D76">
            <w:pPr>
              <w:rPr>
                <w:rFonts w:eastAsia="Times New Roman" w:cs="Calibri"/>
                <w:sz w:val="20"/>
                <w:szCs w:val="20"/>
                <w:lang w:eastAsia="mk-MK"/>
              </w:rPr>
            </w:pPr>
            <w:r w:rsidRPr="004F5DD8">
              <w:rPr>
                <w:rFonts w:eastAsia="Times New Roman" w:cs="Calibri"/>
                <w:sz w:val="20"/>
                <w:szCs w:val="20"/>
                <w:lang w:val="ru-RU" w:eastAsia="mk-MK"/>
              </w:rPr>
              <w:t>Одбележување на Светскиот ден на здрава храна - 16 октомври  преку подготвување на штанд за здрава храна и едукативна работилница и квиз</w:t>
            </w:r>
          </w:p>
          <w:p w14:paraId="709D01B5" w14:textId="77777777" w:rsidR="004F5DD8" w:rsidRPr="004F5DD8" w:rsidRDefault="004F5DD8" w:rsidP="00AC2D76">
            <w:pPr>
              <w:rPr>
                <w:rFonts w:eastAsia="Times New Roman" w:cs="Calibri"/>
                <w:sz w:val="20"/>
                <w:szCs w:val="20"/>
                <w:lang w:eastAsia="mk-MK"/>
              </w:rPr>
            </w:pPr>
            <w:r w:rsidRPr="004F5DD8">
              <w:rPr>
                <w:rFonts w:eastAsia="Times New Roman" w:cs="Calibri"/>
                <w:sz w:val="20"/>
                <w:szCs w:val="20"/>
                <w:lang w:val="mk-MK" w:eastAsia="mk-MK"/>
              </w:rPr>
              <w:t xml:space="preserve"> на тема ,,Азбука на здрава храна</w:t>
            </w:r>
            <w:r w:rsidRPr="004F5DD8">
              <w:rPr>
                <w:rFonts w:eastAsia="Times New Roman" w:cs="Calibri"/>
                <w:sz w:val="20"/>
                <w:szCs w:val="20"/>
                <w:lang w:eastAsia="mk-MK"/>
              </w:rPr>
              <w:t>’’</w:t>
            </w:r>
          </w:p>
          <w:p w14:paraId="52576AAC" w14:textId="77777777" w:rsidR="004F5DD8" w:rsidRPr="004F5DD8" w:rsidRDefault="004F5DD8" w:rsidP="00AC2D76">
            <w:pPr>
              <w:rPr>
                <w:rFonts w:eastAsia="Times New Roman" w:cs="Calibri"/>
                <w:sz w:val="20"/>
                <w:szCs w:val="20"/>
                <w:lang w:val="mk-MK" w:eastAsia="mk-MK"/>
              </w:rPr>
            </w:pPr>
            <w:r w:rsidRPr="004F5DD8">
              <w:rPr>
                <w:rFonts w:eastAsia="Times New Roman" w:cs="Calibri"/>
                <w:sz w:val="20"/>
                <w:szCs w:val="20"/>
                <w:lang w:val="mk-MK" w:eastAsia="mk-MK"/>
              </w:rPr>
              <w:t>Одбележување на светскиот ден на здравјето 7 –април со спроведување на акција за мерење на крвниот притисок кај учениците и вработените</w:t>
            </w:r>
          </w:p>
          <w:p w14:paraId="7EA4344D" w14:textId="77777777" w:rsidR="004F5DD8" w:rsidRPr="004F5DD8" w:rsidRDefault="004F5DD8" w:rsidP="00AC2D76">
            <w:pPr>
              <w:rPr>
                <w:rFonts w:eastAsia="Times New Roman" w:cs="Calibri"/>
                <w:sz w:val="20"/>
                <w:szCs w:val="20"/>
                <w:lang w:val="mk-MK" w:eastAsia="mk-MK"/>
              </w:rPr>
            </w:pPr>
            <w:r w:rsidRPr="004F5DD8">
              <w:rPr>
                <w:rFonts w:eastAsia="Times New Roman" w:cs="Calibri"/>
                <w:sz w:val="20"/>
                <w:szCs w:val="20"/>
                <w:lang w:val="mk-MK" w:eastAsia="mk-MK"/>
              </w:rPr>
              <w:lastRenderedPageBreak/>
              <w:t>Изработка на презентации кои се однесуваат на значењето на здравата исхрана  во правилниот раст и развојот и здравјето на децата</w:t>
            </w:r>
          </w:p>
          <w:p w14:paraId="7C777CC8" w14:textId="77777777" w:rsidR="004F5DD8" w:rsidRPr="004F5DD8" w:rsidRDefault="004F5DD8" w:rsidP="00AC2D76">
            <w:pPr>
              <w:rPr>
                <w:rFonts w:eastAsia="Times New Roman" w:cs="Calibri"/>
                <w:sz w:val="20"/>
                <w:szCs w:val="20"/>
                <w:lang w:val="mk-MK" w:eastAsia="mk-MK"/>
              </w:rPr>
            </w:pPr>
            <w:r w:rsidRPr="004F5DD8">
              <w:rPr>
                <w:rFonts w:cs="Calibri"/>
                <w:sz w:val="20"/>
                <w:szCs w:val="20"/>
                <w:lang w:val="mk-MK"/>
              </w:rPr>
              <w:t>Одбележување на Светски ден против пушењето</w:t>
            </w:r>
          </w:p>
          <w:p w14:paraId="0EFB0CF4" w14:textId="77777777" w:rsidR="004F5DD8" w:rsidRPr="004F5DD8" w:rsidRDefault="004F5DD8" w:rsidP="00AC2D76">
            <w:pPr>
              <w:rPr>
                <w:rFonts w:eastAsia="Times New Roman" w:cs="Calibri"/>
                <w:sz w:val="20"/>
                <w:szCs w:val="20"/>
                <w:lang w:val="mk-MK" w:eastAsia="mk-MK"/>
              </w:rPr>
            </w:pPr>
            <w:r w:rsidRPr="004F5DD8">
              <w:rPr>
                <w:rFonts w:eastAsia="Times New Roman" w:cs="Calibri"/>
                <w:sz w:val="20"/>
                <w:szCs w:val="20"/>
                <w:lang w:val="mk-MK" w:eastAsia="mk-MK"/>
              </w:rPr>
              <w:t>Изработка на презентација за значењето на физичката активност за одржување на здравјето  и превенција од болести</w:t>
            </w:r>
          </w:p>
        </w:tc>
        <w:tc>
          <w:tcPr>
            <w:tcW w:w="2363" w:type="dxa"/>
          </w:tcPr>
          <w:p w14:paraId="502CAFB3" w14:textId="77777777" w:rsidR="004F5DD8" w:rsidRPr="004F5DD8" w:rsidRDefault="004F5DD8" w:rsidP="00AC2D76">
            <w:pPr>
              <w:rPr>
                <w:rFonts w:eastAsia="Times New Roman" w:cs="Calibri"/>
                <w:sz w:val="20"/>
                <w:szCs w:val="20"/>
                <w:lang w:val="ru-RU" w:eastAsia="mk-MK"/>
              </w:rPr>
            </w:pPr>
            <w:r w:rsidRPr="004F5DD8">
              <w:rPr>
                <w:rFonts w:eastAsia="Times New Roman" w:cs="Calibri"/>
                <w:sz w:val="20"/>
                <w:szCs w:val="20"/>
                <w:lang w:val="ru-RU" w:eastAsia="mk-MK"/>
              </w:rPr>
              <w:lastRenderedPageBreak/>
              <w:t xml:space="preserve">Учениците да се запознаат со придобивките од здравата исхрана и здравиот начин на живот </w:t>
            </w:r>
          </w:p>
          <w:p w14:paraId="5D5D55AB" w14:textId="77777777" w:rsidR="004F5DD8" w:rsidRPr="004F5DD8" w:rsidRDefault="004F5DD8" w:rsidP="00AC2D76">
            <w:pPr>
              <w:rPr>
                <w:rFonts w:eastAsia="Times New Roman" w:cs="Calibri"/>
                <w:sz w:val="20"/>
                <w:szCs w:val="20"/>
                <w:lang w:val="ru-RU" w:eastAsia="mk-MK"/>
              </w:rPr>
            </w:pPr>
            <w:r w:rsidRPr="004F5DD8">
              <w:rPr>
                <w:rFonts w:eastAsia="Times New Roman" w:cs="Calibri"/>
                <w:sz w:val="20"/>
                <w:szCs w:val="20"/>
                <w:lang w:val="ru-RU" w:eastAsia="mk-MK"/>
              </w:rPr>
              <w:t>Да се запознаат учениците дека постои тесна корелација на исхраната со нашето здравје,односно ако правилно се храниме ќе бидеме здрави</w:t>
            </w:r>
          </w:p>
          <w:p w14:paraId="60AC73AF" w14:textId="77777777" w:rsidR="004F5DD8" w:rsidRPr="004F5DD8" w:rsidRDefault="004F5DD8" w:rsidP="00AC2D76">
            <w:pPr>
              <w:rPr>
                <w:rFonts w:eastAsia="Times New Roman" w:cs="Calibri"/>
                <w:sz w:val="20"/>
                <w:szCs w:val="20"/>
                <w:lang w:val="ru-RU" w:eastAsia="mk-MK"/>
              </w:rPr>
            </w:pPr>
            <w:r w:rsidRPr="004F5DD8">
              <w:rPr>
                <w:rFonts w:eastAsia="Times New Roman" w:cs="Calibri"/>
                <w:sz w:val="20"/>
                <w:szCs w:val="20"/>
                <w:lang w:val="ru-RU" w:eastAsia="mk-MK"/>
              </w:rPr>
              <w:t xml:space="preserve">Да се подигне јавната свест за здравата исхрана со цел да се </w:t>
            </w:r>
            <w:r w:rsidRPr="004F5DD8">
              <w:rPr>
                <w:rFonts w:eastAsia="Times New Roman" w:cs="Calibri"/>
                <w:sz w:val="20"/>
                <w:szCs w:val="20"/>
                <w:lang w:val="ru-RU" w:eastAsia="mk-MK"/>
              </w:rPr>
              <w:lastRenderedPageBreak/>
              <w:t>зачува здравјето на човекот</w:t>
            </w:r>
          </w:p>
          <w:p w14:paraId="52DEF65C" w14:textId="77777777" w:rsidR="004F5DD8" w:rsidRPr="004F5DD8" w:rsidRDefault="004F5DD8" w:rsidP="00AC2D76">
            <w:pPr>
              <w:rPr>
                <w:rFonts w:eastAsia="Times New Roman" w:cs="Calibri"/>
                <w:sz w:val="20"/>
                <w:szCs w:val="20"/>
                <w:lang w:eastAsia="mk-MK"/>
              </w:rPr>
            </w:pPr>
            <w:r w:rsidRPr="004F5DD8">
              <w:rPr>
                <w:rFonts w:eastAsia="Times New Roman" w:cs="Calibri"/>
                <w:sz w:val="20"/>
                <w:szCs w:val="20"/>
                <w:lang w:val="ru-RU" w:eastAsia="mk-MK"/>
              </w:rPr>
              <w:t xml:space="preserve">Да се врши редовна контрола и систематски преглед со цел да се зачува здравјето на секој од нас  </w:t>
            </w:r>
          </w:p>
          <w:p w14:paraId="4E9E15F1" w14:textId="77777777" w:rsidR="004F5DD8" w:rsidRPr="004F5DD8" w:rsidRDefault="004F5DD8" w:rsidP="00AC2D76">
            <w:pPr>
              <w:rPr>
                <w:rFonts w:cs="Calibri"/>
                <w:sz w:val="20"/>
                <w:szCs w:val="20"/>
                <w:lang w:val="mk-MK"/>
              </w:rPr>
            </w:pPr>
          </w:p>
          <w:p w14:paraId="21BC9552" w14:textId="77777777" w:rsidR="004F5DD8" w:rsidRPr="004F5DD8" w:rsidRDefault="004F5DD8" w:rsidP="00AC2D76">
            <w:pPr>
              <w:rPr>
                <w:rFonts w:cs="Calibri"/>
                <w:sz w:val="20"/>
                <w:szCs w:val="20"/>
                <w:lang w:val="mk-MK"/>
              </w:rPr>
            </w:pPr>
          </w:p>
          <w:p w14:paraId="5AB92B4D" w14:textId="77777777" w:rsidR="004F5DD8" w:rsidRPr="004F5DD8" w:rsidRDefault="004F5DD8" w:rsidP="00AC2D76">
            <w:pPr>
              <w:rPr>
                <w:rFonts w:cs="Calibri"/>
                <w:sz w:val="20"/>
                <w:szCs w:val="20"/>
                <w:lang w:val="mk-MK"/>
              </w:rPr>
            </w:pPr>
          </w:p>
          <w:p w14:paraId="0CBF11E0" w14:textId="77777777" w:rsidR="004F5DD8" w:rsidRPr="004F5DD8" w:rsidRDefault="004F5DD8" w:rsidP="00AC2D76">
            <w:pPr>
              <w:rPr>
                <w:rFonts w:cs="Calibri"/>
                <w:sz w:val="20"/>
                <w:szCs w:val="20"/>
                <w:lang w:val="mk-MK"/>
              </w:rPr>
            </w:pPr>
            <w:r w:rsidRPr="004F5DD8">
              <w:rPr>
                <w:rFonts w:cs="Calibri"/>
                <w:sz w:val="20"/>
                <w:szCs w:val="20"/>
                <w:lang w:val="mk-MK"/>
              </w:rPr>
              <w:t>Запознавање со последиците врз здравјето од пушење на цигари</w:t>
            </w:r>
          </w:p>
        </w:tc>
        <w:tc>
          <w:tcPr>
            <w:tcW w:w="2363" w:type="dxa"/>
          </w:tcPr>
          <w:p w14:paraId="191D7D3E" w14:textId="77777777" w:rsidR="004F5DD8" w:rsidRPr="004F5DD8" w:rsidRDefault="004F5DD8" w:rsidP="00AC2D76">
            <w:pPr>
              <w:rPr>
                <w:rFonts w:cs="Calibri"/>
                <w:sz w:val="20"/>
                <w:szCs w:val="20"/>
                <w:lang w:val="mk-MK"/>
              </w:rPr>
            </w:pPr>
            <w:r w:rsidRPr="004F5DD8">
              <w:rPr>
                <w:rFonts w:cs="Calibri"/>
                <w:sz w:val="20"/>
                <w:szCs w:val="20"/>
                <w:lang w:val="mk-MK"/>
              </w:rPr>
              <w:lastRenderedPageBreak/>
              <w:t>октомври 2024</w:t>
            </w:r>
          </w:p>
          <w:p w14:paraId="1B5A7636" w14:textId="77777777" w:rsidR="004F5DD8" w:rsidRPr="004F5DD8" w:rsidRDefault="004F5DD8" w:rsidP="00AC2D76">
            <w:pPr>
              <w:rPr>
                <w:rFonts w:cs="Calibri"/>
                <w:sz w:val="20"/>
                <w:szCs w:val="20"/>
                <w:lang w:val="mk-MK"/>
              </w:rPr>
            </w:pPr>
            <w:r w:rsidRPr="004F5DD8">
              <w:rPr>
                <w:rFonts w:cs="Calibri"/>
                <w:sz w:val="20"/>
                <w:szCs w:val="20"/>
                <w:lang w:val="mk-MK"/>
              </w:rPr>
              <w:t>април-2025</w:t>
            </w:r>
          </w:p>
        </w:tc>
        <w:tc>
          <w:tcPr>
            <w:tcW w:w="2363" w:type="dxa"/>
          </w:tcPr>
          <w:p w14:paraId="7875C26A" w14:textId="77777777" w:rsidR="004F5DD8" w:rsidRPr="004F5DD8" w:rsidRDefault="004F5DD8" w:rsidP="00AC2D76">
            <w:pPr>
              <w:rPr>
                <w:rFonts w:cs="Calibri"/>
                <w:sz w:val="20"/>
                <w:szCs w:val="20"/>
                <w:lang w:val="mk-MK"/>
              </w:rPr>
            </w:pPr>
            <w:r w:rsidRPr="004F5DD8">
              <w:rPr>
                <w:rFonts w:cs="Calibri"/>
                <w:sz w:val="20"/>
                <w:szCs w:val="20"/>
                <w:lang w:val="mk-MK"/>
              </w:rPr>
              <w:t>Еко-одбор</w:t>
            </w:r>
          </w:p>
          <w:p w14:paraId="58B063AD" w14:textId="77777777" w:rsidR="004F5DD8" w:rsidRPr="004F5DD8" w:rsidRDefault="004F5DD8" w:rsidP="00AC2D76">
            <w:pPr>
              <w:rPr>
                <w:rFonts w:cs="Calibri"/>
                <w:color w:val="FF0000"/>
                <w:sz w:val="20"/>
                <w:szCs w:val="20"/>
                <w:lang w:val="mk-MK"/>
              </w:rPr>
            </w:pPr>
          </w:p>
        </w:tc>
        <w:tc>
          <w:tcPr>
            <w:tcW w:w="2363" w:type="dxa"/>
          </w:tcPr>
          <w:p w14:paraId="01ECD7C4" w14:textId="77777777" w:rsidR="004F5DD8" w:rsidRPr="004F5DD8" w:rsidRDefault="004F5DD8" w:rsidP="00AC2D76">
            <w:pPr>
              <w:rPr>
                <w:rFonts w:cs="Calibri"/>
                <w:color w:val="FF0000"/>
                <w:sz w:val="20"/>
                <w:szCs w:val="20"/>
                <w:lang w:val="mk-MK"/>
              </w:rPr>
            </w:pPr>
          </w:p>
        </w:tc>
      </w:tr>
    </w:tbl>
    <w:p w14:paraId="41B3CE94" w14:textId="77FB822F" w:rsidR="004F5DD8" w:rsidRPr="004F5DD8" w:rsidRDefault="004F5DD8" w:rsidP="004F5DD8">
      <w:pPr>
        <w:spacing w:after="0" w:line="283" w:lineRule="auto"/>
        <w:rPr>
          <w:rFonts w:eastAsia="Times New Roman" w:cs="Calibri"/>
          <w:b/>
          <w:sz w:val="20"/>
          <w:szCs w:val="20"/>
        </w:rPr>
      </w:pPr>
      <w:r w:rsidRPr="004F5DD8">
        <w:rPr>
          <w:rFonts w:cs="Calibri"/>
          <w:b/>
          <w:sz w:val="20"/>
          <w:szCs w:val="20"/>
          <w:lang w:val="ru-RU"/>
        </w:rPr>
        <w:t>Изготвил</w:t>
      </w:r>
      <w:r w:rsidRPr="004F5DD8">
        <w:rPr>
          <w:rFonts w:cs="Calibri"/>
          <w:b/>
          <w:sz w:val="20"/>
          <w:szCs w:val="20"/>
        </w:rPr>
        <w:t>а</w:t>
      </w:r>
      <w:r w:rsidRPr="004F5DD8">
        <w:rPr>
          <w:rFonts w:cs="Calibri"/>
          <w:b/>
          <w:sz w:val="20"/>
          <w:szCs w:val="20"/>
          <w:lang w:val="ru-RU"/>
        </w:rPr>
        <w:t xml:space="preserve">:Татјана Крстева Панева </w:t>
      </w:r>
      <w:r w:rsidRPr="004F5DD8">
        <w:rPr>
          <w:rFonts w:cs="Calibri"/>
          <w:b/>
          <w:sz w:val="20"/>
          <w:szCs w:val="20"/>
        </w:rPr>
        <w:t xml:space="preserve">, </w:t>
      </w:r>
      <w:r w:rsidRPr="004F5DD8">
        <w:rPr>
          <w:rFonts w:cs="Calibri"/>
          <w:b/>
          <w:sz w:val="20"/>
          <w:szCs w:val="20"/>
          <w:lang w:val="mk-MK"/>
        </w:rPr>
        <w:t>Светлана Алексовска и Лилјана Ристовска</w:t>
      </w:r>
    </w:p>
    <w:p w14:paraId="289762AC" w14:textId="6B98E451" w:rsidR="00B8136F" w:rsidRDefault="00B8136F" w:rsidP="004F5DD8">
      <w:pPr>
        <w:pStyle w:val="NoSpacing"/>
        <w:rPr>
          <w:rFonts w:ascii="Book Antiqua" w:hAnsi="Book Antiqua"/>
          <w:b/>
          <w:sz w:val="24"/>
          <w:szCs w:val="24"/>
          <w:lang w:val="mk-MK"/>
        </w:rPr>
      </w:pPr>
    </w:p>
    <w:p w14:paraId="7D554534" w14:textId="0F22D188" w:rsidR="005D512A" w:rsidRPr="008A649E" w:rsidRDefault="00B8136F" w:rsidP="00090BE2">
      <w:pPr>
        <w:pStyle w:val="NoSpacing"/>
        <w:jc w:val="center"/>
        <w:rPr>
          <w:b/>
          <w:lang w:val="mk-MK"/>
        </w:rPr>
      </w:pPr>
      <w:r w:rsidRPr="00090BE2">
        <w:rPr>
          <w:i/>
          <w:highlight w:val="lightGray"/>
          <w:lang w:val="mk-MK"/>
        </w:rPr>
        <w:t xml:space="preserve">Прилог </w:t>
      </w:r>
      <w:r w:rsidR="008A649E" w:rsidRPr="00090BE2">
        <w:rPr>
          <w:i/>
          <w:highlight w:val="lightGray"/>
          <w:lang w:val="mk-MK"/>
        </w:rPr>
        <w:t>13</w:t>
      </w:r>
      <w:r w:rsidR="00DA1238" w:rsidRPr="00090BE2">
        <w:rPr>
          <w:i/>
          <w:highlight w:val="lightGray"/>
          <w:lang w:val="mk-MK"/>
        </w:rPr>
        <w:t>.3</w:t>
      </w:r>
      <w:r w:rsidR="005D512A" w:rsidRPr="00090BE2">
        <w:rPr>
          <w:b/>
          <w:highlight w:val="lightGray"/>
        </w:rPr>
        <w:t xml:space="preserve"> АКЦИСКИ ПЛАН НА А</w:t>
      </w:r>
      <w:r w:rsidR="00A87273" w:rsidRPr="00090BE2">
        <w:rPr>
          <w:b/>
          <w:highlight w:val="lightGray"/>
        </w:rPr>
        <w:t>КТИВНОСТИТЕ ЗА ПРОЕКТОТ:ESARU-E</w:t>
      </w:r>
      <w:r w:rsidR="00A87273" w:rsidRPr="00090BE2">
        <w:rPr>
          <w:b/>
          <w:highlight w:val="lightGray"/>
          <w:lang w:val="mk-MK"/>
        </w:rPr>
        <w:t xml:space="preserve"> </w:t>
      </w:r>
      <w:r w:rsidR="005D512A" w:rsidRPr="00090BE2">
        <w:rPr>
          <w:b/>
          <w:highlight w:val="lightGray"/>
        </w:rPr>
        <w:t>ДНЕВНИК</w:t>
      </w:r>
      <w:r w:rsidRPr="00090BE2">
        <w:rPr>
          <w:b/>
          <w:highlight w:val="lightGray"/>
          <w:lang w:val="mk-MK"/>
        </w:rPr>
        <w:t xml:space="preserve"> </w:t>
      </w:r>
      <w:r w:rsidR="005D512A" w:rsidRPr="00090BE2">
        <w:rPr>
          <w:b/>
          <w:highlight w:val="lightGray"/>
        </w:rPr>
        <w:t>во О</w:t>
      </w:r>
      <w:r w:rsidR="00A87273" w:rsidRPr="00090BE2">
        <w:rPr>
          <w:b/>
          <w:highlight w:val="lightGray"/>
        </w:rPr>
        <w:t>ОУ „ГОЦЕ ДЕЛЧЕВ“</w:t>
      </w:r>
      <w:r w:rsidR="00872943" w:rsidRPr="00090BE2">
        <w:rPr>
          <w:b/>
          <w:highlight w:val="lightGray"/>
          <w:lang w:val="mk-MK"/>
        </w:rPr>
        <w:t>СВЕТИ НИКОЛЕ</w:t>
      </w:r>
      <w:r w:rsidR="00DA1238" w:rsidRPr="00090BE2">
        <w:rPr>
          <w:b/>
          <w:highlight w:val="lightGray"/>
        </w:rPr>
        <w:t xml:space="preserve"> 2024/2025</w:t>
      </w:r>
      <w:r w:rsidR="00872943" w:rsidRPr="00090BE2">
        <w:rPr>
          <w:b/>
          <w:highlight w:val="lightGray"/>
        </w:rPr>
        <w:t xml:space="preserve"> година</w:t>
      </w:r>
    </w:p>
    <w:tbl>
      <w:tblPr>
        <w:tblStyle w:val="TableGrid0"/>
        <w:tblW w:w="15304" w:type="dxa"/>
        <w:jc w:val="center"/>
        <w:tblInd w:w="0" w:type="dxa"/>
        <w:tblCellMar>
          <w:top w:w="46" w:type="dxa"/>
          <w:left w:w="106" w:type="dxa"/>
          <w:right w:w="65" w:type="dxa"/>
        </w:tblCellMar>
        <w:tblLook w:val="04A0" w:firstRow="1" w:lastRow="0" w:firstColumn="1" w:lastColumn="0" w:noHBand="0" w:noVBand="1"/>
      </w:tblPr>
      <w:tblGrid>
        <w:gridCol w:w="2744"/>
        <w:gridCol w:w="2527"/>
        <w:gridCol w:w="2319"/>
        <w:gridCol w:w="1642"/>
        <w:gridCol w:w="2504"/>
        <w:gridCol w:w="1667"/>
        <w:gridCol w:w="1901"/>
      </w:tblGrid>
      <w:tr w:rsidR="005D512A" w:rsidRPr="008A649E" w14:paraId="15A6AC3D" w14:textId="77777777" w:rsidTr="00DA1238">
        <w:trPr>
          <w:trHeight w:val="547"/>
          <w:jc w:val="center"/>
        </w:trPr>
        <w:tc>
          <w:tcPr>
            <w:tcW w:w="2744"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4B4CDD24" w14:textId="77777777" w:rsidR="005D512A" w:rsidRPr="008A649E" w:rsidRDefault="005D512A" w:rsidP="00B8136F">
            <w:pPr>
              <w:pStyle w:val="NoSpacing"/>
              <w:rPr>
                <w:b/>
                <w:sz w:val="20"/>
                <w:szCs w:val="20"/>
              </w:rPr>
            </w:pPr>
            <w:r w:rsidRPr="008A649E">
              <w:rPr>
                <w:b/>
                <w:sz w:val="20"/>
                <w:szCs w:val="20"/>
              </w:rPr>
              <w:t xml:space="preserve">Цел </w:t>
            </w:r>
          </w:p>
        </w:tc>
        <w:tc>
          <w:tcPr>
            <w:tcW w:w="2527"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5ECC94A7" w14:textId="77777777" w:rsidR="005D512A" w:rsidRPr="008A649E" w:rsidRDefault="005D512A" w:rsidP="00B8136F">
            <w:pPr>
              <w:pStyle w:val="NoSpacing"/>
              <w:rPr>
                <w:b/>
                <w:sz w:val="20"/>
                <w:szCs w:val="20"/>
              </w:rPr>
            </w:pPr>
            <w:r w:rsidRPr="008A649E">
              <w:rPr>
                <w:b/>
                <w:sz w:val="20"/>
                <w:szCs w:val="20"/>
              </w:rPr>
              <w:t xml:space="preserve">Активност </w:t>
            </w:r>
          </w:p>
        </w:tc>
        <w:tc>
          <w:tcPr>
            <w:tcW w:w="2319"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696FBE0E" w14:textId="77777777" w:rsidR="005D512A" w:rsidRPr="008A649E" w:rsidRDefault="005D512A" w:rsidP="00B8136F">
            <w:pPr>
              <w:pStyle w:val="NoSpacing"/>
              <w:rPr>
                <w:b/>
                <w:sz w:val="20"/>
                <w:szCs w:val="20"/>
              </w:rPr>
            </w:pPr>
            <w:r w:rsidRPr="008A649E">
              <w:rPr>
                <w:b/>
                <w:sz w:val="20"/>
                <w:szCs w:val="20"/>
              </w:rPr>
              <w:t xml:space="preserve">Начин на спроведување </w:t>
            </w:r>
          </w:p>
        </w:tc>
        <w:tc>
          <w:tcPr>
            <w:tcW w:w="1642"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7EDB14CB" w14:textId="77777777" w:rsidR="005D512A" w:rsidRPr="008A649E" w:rsidRDefault="005D512A" w:rsidP="00B8136F">
            <w:pPr>
              <w:pStyle w:val="NoSpacing"/>
              <w:rPr>
                <w:b/>
                <w:sz w:val="20"/>
                <w:szCs w:val="20"/>
              </w:rPr>
            </w:pPr>
            <w:r w:rsidRPr="008A649E">
              <w:rPr>
                <w:b/>
                <w:sz w:val="20"/>
                <w:szCs w:val="20"/>
              </w:rPr>
              <w:t xml:space="preserve">Време на реализација </w:t>
            </w:r>
          </w:p>
        </w:tc>
        <w:tc>
          <w:tcPr>
            <w:tcW w:w="2504"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35B9BDA9" w14:textId="77777777" w:rsidR="005D512A" w:rsidRPr="008A649E" w:rsidRDefault="005D512A" w:rsidP="00B8136F">
            <w:pPr>
              <w:pStyle w:val="NoSpacing"/>
              <w:rPr>
                <w:b/>
                <w:sz w:val="20"/>
                <w:szCs w:val="20"/>
              </w:rPr>
            </w:pPr>
            <w:r w:rsidRPr="008A649E">
              <w:rPr>
                <w:b/>
                <w:sz w:val="20"/>
                <w:szCs w:val="20"/>
              </w:rPr>
              <w:t xml:space="preserve">Носители/ одговорни </w:t>
            </w:r>
          </w:p>
        </w:tc>
        <w:tc>
          <w:tcPr>
            <w:tcW w:w="1667"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31ADD76F" w14:textId="77777777" w:rsidR="005D512A" w:rsidRPr="008A649E" w:rsidRDefault="005D512A" w:rsidP="00B8136F">
            <w:pPr>
              <w:pStyle w:val="NoSpacing"/>
              <w:rPr>
                <w:b/>
                <w:sz w:val="20"/>
                <w:szCs w:val="20"/>
              </w:rPr>
            </w:pPr>
            <w:r w:rsidRPr="008A649E">
              <w:rPr>
                <w:b/>
                <w:sz w:val="20"/>
                <w:szCs w:val="20"/>
              </w:rPr>
              <w:t xml:space="preserve">инструменти/ ресурси </w:t>
            </w:r>
          </w:p>
        </w:tc>
        <w:tc>
          <w:tcPr>
            <w:tcW w:w="1901"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752E8B66" w14:textId="77777777" w:rsidR="005D512A" w:rsidRPr="008A649E" w:rsidRDefault="005D512A" w:rsidP="00B8136F">
            <w:pPr>
              <w:pStyle w:val="NoSpacing"/>
              <w:rPr>
                <w:b/>
                <w:sz w:val="20"/>
                <w:szCs w:val="20"/>
              </w:rPr>
            </w:pPr>
            <w:r w:rsidRPr="008A649E">
              <w:rPr>
                <w:b/>
                <w:sz w:val="20"/>
                <w:szCs w:val="20"/>
              </w:rPr>
              <w:t xml:space="preserve">Очекувани резултати </w:t>
            </w:r>
          </w:p>
        </w:tc>
      </w:tr>
      <w:tr w:rsidR="005D512A" w:rsidRPr="008A649E" w14:paraId="15305A78" w14:textId="77777777" w:rsidTr="00BC6F68">
        <w:trPr>
          <w:trHeight w:val="1023"/>
          <w:jc w:val="center"/>
        </w:trPr>
        <w:tc>
          <w:tcPr>
            <w:tcW w:w="2744"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362A4E18" w14:textId="77777777" w:rsidR="005D512A" w:rsidRPr="008A649E" w:rsidRDefault="005D512A" w:rsidP="00B8136F">
            <w:pPr>
              <w:pStyle w:val="NoSpacing"/>
              <w:rPr>
                <w:sz w:val="20"/>
                <w:szCs w:val="20"/>
              </w:rPr>
            </w:pPr>
            <w:r w:rsidRPr="008A649E">
              <w:rPr>
                <w:sz w:val="20"/>
                <w:szCs w:val="20"/>
              </w:rPr>
              <w:t xml:space="preserve">Организирање на постапката за пријавување </w:t>
            </w:r>
          </w:p>
        </w:tc>
        <w:tc>
          <w:tcPr>
            <w:tcW w:w="2527" w:type="dxa"/>
            <w:tcBorders>
              <w:top w:val="single" w:sz="4" w:space="0" w:color="000000"/>
              <w:left w:val="single" w:sz="4" w:space="0" w:color="000000"/>
              <w:bottom w:val="single" w:sz="4" w:space="0" w:color="000000"/>
              <w:right w:val="single" w:sz="4" w:space="0" w:color="000000"/>
            </w:tcBorders>
          </w:tcPr>
          <w:p w14:paraId="1002AF76" w14:textId="77777777" w:rsidR="005D512A" w:rsidRPr="008A649E" w:rsidRDefault="005D512A" w:rsidP="00B8136F">
            <w:pPr>
              <w:pStyle w:val="NoSpacing"/>
              <w:rPr>
                <w:sz w:val="20"/>
                <w:szCs w:val="20"/>
              </w:rPr>
            </w:pPr>
            <w:r w:rsidRPr="008A649E">
              <w:rPr>
                <w:sz w:val="20"/>
                <w:szCs w:val="20"/>
              </w:rPr>
              <w:t xml:space="preserve">Пријавување на наставниците и креирање на акаунти  </w:t>
            </w:r>
          </w:p>
        </w:tc>
        <w:tc>
          <w:tcPr>
            <w:tcW w:w="2319" w:type="dxa"/>
            <w:tcBorders>
              <w:top w:val="single" w:sz="4" w:space="0" w:color="000000"/>
              <w:left w:val="single" w:sz="4" w:space="0" w:color="000000"/>
              <w:bottom w:val="single" w:sz="4" w:space="0" w:color="000000"/>
              <w:right w:val="single" w:sz="4" w:space="0" w:color="000000"/>
            </w:tcBorders>
          </w:tcPr>
          <w:p w14:paraId="5211F2F2" w14:textId="77777777" w:rsidR="005D512A" w:rsidRPr="008A649E" w:rsidRDefault="005D512A" w:rsidP="00B8136F">
            <w:pPr>
              <w:pStyle w:val="NoSpacing"/>
              <w:rPr>
                <w:sz w:val="20"/>
                <w:szCs w:val="20"/>
              </w:rPr>
            </w:pPr>
            <w:r w:rsidRPr="008A649E">
              <w:rPr>
                <w:sz w:val="20"/>
                <w:szCs w:val="20"/>
              </w:rPr>
              <w:t xml:space="preserve">Испраќање на мејл за пријавување </w:t>
            </w:r>
          </w:p>
        </w:tc>
        <w:tc>
          <w:tcPr>
            <w:tcW w:w="1642" w:type="dxa"/>
            <w:tcBorders>
              <w:top w:val="single" w:sz="4" w:space="0" w:color="000000"/>
              <w:left w:val="single" w:sz="4" w:space="0" w:color="000000"/>
              <w:bottom w:val="single" w:sz="4" w:space="0" w:color="000000"/>
              <w:right w:val="single" w:sz="4" w:space="0" w:color="000000"/>
            </w:tcBorders>
          </w:tcPr>
          <w:p w14:paraId="15A206C8" w14:textId="77777777" w:rsidR="005D512A" w:rsidRPr="008A649E" w:rsidRDefault="005D512A" w:rsidP="00B8136F">
            <w:pPr>
              <w:pStyle w:val="NoSpacing"/>
              <w:rPr>
                <w:sz w:val="20"/>
                <w:szCs w:val="20"/>
              </w:rPr>
            </w:pPr>
            <w:r w:rsidRPr="008A649E">
              <w:rPr>
                <w:sz w:val="20"/>
                <w:szCs w:val="20"/>
              </w:rPr>
              <w:t xml:space="preserve">Цела учебна година </w:t>
            </w:r>
          </w:p>
        </w:tc>
        <w:tc>
          <w:tcPr>
            <w:tcW w:w="2504" w:type="dxa"/>
            <w:tcBorders>
              <w:top w:val="single" w:sz="4" w:space="0" w:color="000000"/>
              <w:left w:val="single" w:sz="4" w:space="0" w:color="000000"/>
              <w:bottom w:val="single" w:sz="4" w:space="0" w:color="000000"/>
              <w:right w:val="single" w:sz="4" w:space="0" w:color="000000"/>
            </w:tcBorders>
          </w:tcPr>
          <w:p w14:paraId="03EAEA78" w14:textId="77777777" w:rsidR="005D512A" w:rsidRPr="008A649E" w:rsidRDefault="005D512A" w:rsidP="00B8136F">
            <w:pPr>
              <w:pStyle w:val="NoSpacing"/>
              <w:rPr>
                <w:sz w:val="20"/>
                <w:szCs w:val="20"/>
              </w:rPr>
            </w:pPr>
            <w:r w:rsidRPr="008A649E">
              <w:rPr>
                <w:sz w:val="20"/>
                <w:szCs w:val="20"/>
              </w:rPr>
              <w:t xml:space="preserve">администратор </w:t>
            </w:r>
          </w:p>
        </w:tc>
        <w:tc>
          <w:tcPr>
            <w:tcW w:w="1667" w:type="dxa"/>
            <w:tcBorders>
              <w:top w:val="single" w:sz="4" w:space="0" w:color="000000"/>
              <w:left w:val="single" w:sz="4" w:space="0" w:color="000000"/>
              <w:bottom w:val="single" w:sz="4" w:space="0" w:color="000000"/>
              <w:right w:val="single" w:sz="4" w:space="0" w:color="000000"/>
            </w:tcBorders>
          </w:tcPr>
          <w:p w14:paraId="6631BFD4" w14:textId="77777777" w:rsidR="005D512A" w:rsidRPr="008A649E" w:rsidRDefault="005D512A" w:rsidP="00B8136F">
            <w:pPr>
              <w:pStyle w:val="NoSpacing"/>
              <w:rPr>
                <w:sz w:val="20"/>
                <w:szCs w:val="20"/>
              </w:rPr>
            </w:pPr>
            <w:r w:rsidRPr="008A649E">
              <w:rPr>
                <w:sz w:val="20"/>
                <w:szCs w:val="20"/>
              </w:rPr>
              <w:t xml:space="preserve">Електронска пошта, интернет </w:t>
            </w:r>
          </w:p>
        </w:tc>
        <w:tc>
          <w:tcPr>
            <w:tcW w:w="1901" w:type="dxa"/>
            <w:tcBorders>
              <w:top w:val="single" w:sz="4" w:space="0" w:color="000000"/>
              <w:left w:val="single" w:sz="4" w:space="0" w:color="000000"/>
              <w:bottom w:val="single" w:sz="4" w:space="0" w:color="000000"/>
              <w:right w:val="single" w:sz="4" w:space="0" w:color="000000"/>
            </w:tcBorders>
          </w:tcPr>
          <w:p w14:paraId="1D9917BC" w14:textId="77777777" w:rsidR="005D512A" w:rsidRPr="008A649E" w:rsidRDefault="005D512A" w:rsidP="00B8136F">
            <w:pPr>
              <w:pStyle w:val="NoSpacing"/>
              <w:rPr>
                <w:sz w:val="20"/>
                <w:szCs w:val="20"/>
              </w:rPr>
            </w:pPr>
            <w:r w:rsidRPr="008A649E">
              <w:rPr>
                <w:sz w:val="20"/>
                <w:szCs w:val="20"/>
              </w:rPr>
              <w:t xml:space="preserve">Активни акаунти на сите наставници </w:t>
            </w:r>
          </w:p>
        </w:tc>
      </w:tr>
      <w:tr w:rsidR="005D512A" w:rsidRPr="008A649E" w14:paraId="11D0ADAF" w14:textId="77777777" w:rsidTr="00BC6F68">
        <w:trPr>
          <w:trHeight w:val="1085"/>
          <w:jc w:val="center"/>
        </w:trPr>
        <w:tc>
          <w:tcPr>
            <w:tcW w:w="2744"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7B0B78E5" w14:textId="77777777" w:rsidR="005D512A" w:rsidRPr="008A649E" w:rsidRDefault="005D512A" w:rsidP="00B8136F">
            <w:pPr>
              <w:pStyle w:val="NoSpacing"/>
              <w:rPr>
                <w:sz w:val="20"/>
                <w:szCs w:val="20"/>
              </w:rPr>
            </w:pPr>
            <w:r w:rsidRPr="008A649E">
              <w:rPr>
                <w:sz w:val="20"/>
                <w:szCs w:val="20"/>
              </w:rPr>
              <w:t xml:space="preserve">Евиденција и распределба на ученици во училиштата </w:t>
            </w:r>
          </w:p>
        </w:tc>
        <w:tc>
          <w:tcPr>
            <w:tcW w:w="2527" w:type="dxa"/>
            <w:tcBorders>
              <w:top w:val="single" w:sz="4" w:space="0" w:color="000000"/>
              <w:left w:val="single" w:sz="4" w:space="0" w:color="000000"/>
              <w:bottom w:val="single" w:sz="4" w:space="0" w:color="000000"/>
              <w:right w:val="single" w:sz="4" w:space="0" w:color="000000"/>
            </w:tcBorders>
          </w:tcPr>
          <w:p w14:paraId="0229D817" w14:textId="77777777" w:rsidR="005D512A" w:rsidRPr="008A649E" w:rsidRDefault="005D512A" w:rsidP="00B8136F">
            <w:pPr>
              <w:pStyle w:val="NoSpacing"/>
              <w:rPr>
                <w:sz w:val="20"/>
                <w:szCs w:val="20"/>
              </w:rPr>
            </w:pPr>
            <w:r w:rsidRPr="008A649E">
              <w:rPr>
                <w:sz w:val="20"/>
                <w:szCs w:val="20"/>
              </w:rPr>
              <w:t xml:space="preserve">Внесување на првачиња и распределување на ученици по паралелки </w:t>
            </w:r>
          </w:p>
        </w:tc>
        <w:tc>
          <w:tcPr>
            <w:tcW w:w="2319" w:type="dxa"/>
            <w:tcBorders>
              <w:top w:val="single" w:sz="4" w:space="0" w:color="000000"/>
              <w:left w:val="single" w:sz="4" w:space="0" w:color="000000"/>
              <w:bottom w:val="single" w:sz="4" w:space="0" w:color="000000"/>
              <w:right w:val="single" w:sz="4" w:space="0" w:color="000000"/>
            </w:tcBorders>
          </w:tcPr>
          <w:p w14:paraId="1A53973D" w14:textId="77777777" w:rsidR="005D512A" w:rsidRPr="008A649E" w:rsidRDefault="005D512A" w:rsidP="00B8136F">
            <w:pPr>
              <w:pStyle w:val="NoSpacing"/>
              <w:rPr>
                <w:sz w:val="20"/>
                <w:szCs w:val="20"/>
              </w:rPr>
            </w:pPr>
            <w:r w:rsidRPr="008A649E">
              <w:rPr>
                <w:sz w:val="20"/>
                <w:szCs w:val="20"/>
              </w:rPr>
              <w:t xml:space="preserve">Внесување на податоци од учениците во Есару системот </w:t>
            </w:r>
          </w:p>
        </w:tc>
        <w:tc>
          <w:tcPr>
            <w:tcW w:w="1642" w:type="dxa"/>
            <w:tcBorders>
              <w:top w:val="single" w:sz="4" w:space="0" w:color="000000"/>
              <w:left w:val="single" w:sz="4" w:space="0" w:color="000000"/>
              <w:bottom w:val="single" w:sz="4" w:space="0" w:color="000000"/>
              <w:right w:val="single" w:sz="4" w:space="0" w:color="000000"/>
            </w:tcBorders>
          </w:tcPr>
          <w:p w14:paraId="5D877F35" w14:textId="77777777" w:rsidR="00DA1238" w:rsidRPr="008A649E" w:rsidRDefault="005D512A" w:rsidP="00B8136F">
            <w:pPr>
              <w:pStyle w:val="NoSpacing"/>
              <w:rPr>
                <w:sz w:val="20"/>
                <w:szCs w:val="20"/>
              </w:rPr>
            </w:pPr>
            <w:r w:rsidRPr="008A649E">
              <w:rPr>
                <w:sz w:val="20"/>
                <w:szCs w:val="20"/>
              </w:rPr>
              <w:t>Септември</w:t>
            </w:r>
          </w:p>
          <w:p w14:paraId="13DDD170" w14:textId="51A90DE9" w:rsidR="005D512A" w:rsidRPr="008A649E" w:rsidRDefault="005D512A" w:rsidP="00B8136F">
            <w:pPr>
              <w:pStyle w:val="NoSpacing"/>
              <w:rPr>
                <w:sz w:val="20"/>
                <w:szCs w:val="20"/>
              </w:rPr>
            </w:pPr>
            <w:r w:rsidRPr="008A649E">
              <w:rPr>
                <w:sz w:val="20"/>
                <w:szCs w:val="20"/>
              </w:rPr>
              <w:t xml:space="preserve">цела учебна годиниа </w:t>
            </w:r>
          </w:p>
        </w:tc>
        <w:tc>
          <w:tcPr>
            <w:tcW w:w="2504" w:type="dxa"/>
            <w:tcBorders>
              <w:top w:val="single" w:sz="4" w:space="0" w:color="000000"/>
              <w:left w:val="single" w:sz="4" w:space="0" w:color="000000"/>
              <w:bottom w:val="single" w:sz="4" w:space="0" w:color="000000"/>
              <w:right w:val="single" w:sz="4" w:space="0" w:color="000000"/>
            </w:tcBorders>
          </w:tcPr>
          <w:p w14:paraId="3FB86ABD" w14:textId="77777777" w:rsidR="005D512A" w:rsidRPr="008A649E" w:rsidRDefault="005D512A" w:rsidP="00B8136F">
            <w:pPr>
              <w:pStyle w:val="NoSpacing"/>
              <w:rPr>
                <w:sz w:val="20"/>
                <w:szCs w:val="20"/>
              </w:rPr>
            </w:pPr>
            <w:r w:rsidRPr="008A649E">
              <w:rPr>
                <w:sz w:val="20"/>
                <w:szCs w:val="20"/>
              </w:rPr>
              <w:t xml:space="preserve">администратор </w:t>
            </w:r>
          </w:p>
        </w:tc>
        <w:tc>
          <w:tcPr>
            <w:tcW w:w="1667" w:type="dxa"/>
            <w:tcBorders>
              <w:top w:val="single" w:sz="4" w:space="0" w:color="000000"/>
              <w:left w:val="single" w:sz="4" w:space="0" w:color="000000"/>
              <w:bottom w:val="single" w:sz="4" w:space="0" w:color="000000"/>
              <w:right w:val="single" w:sz="4" w:space="0" w:color="000000"/>
            </w:tcBorders>
          </w:tcPr>
          <w:p w14:paraId="20E39F37" w14:textId="77777777" w:rsidR="005D512A" w:rsidRPr="008A649E" w:rsidRDefault="005D512A" w:rsidP="00B8136F">
            <w:pPr>
              <w:pStyle w:val="NoSpacing"/>
              <w:rPr>
                <w:sz w:val="20"/>
                <w:szCs w:val="20"/>
              </w:rPr>
            </w:pPr>
            <w:r w:rsidRPr="008A649E">
              <w:rPr>
                <w:sz w:val="20"/>
                <w:szCs w:val="20"/>
              </w:rPr>
              <w:t xml:space="preserve">Електронска пошта Интернет </w:t>
            </w:r>
          </w:p>
        </w:tc>
        <w:tc>
          <w:tcPr>
            <w:tcW w:w="1901" w:type="dxa"/>
            <w:tcBorders>
              <w:top w:val="single" w:sz="4" w:space="0" w:color="000000"/>
              <w:left w:val="single" w:sz="4" w:space="0" w:color="000000"/>
              <w:bottom w:val="single" w:sz="4" w:space="0" w:color="000000"/>
              <w:right w:val="single" w:sz="4" w:space="0" w:color="000000"/>
            </w:tcBorders>
          </w:tcPr>
          <w:p w14:paraId="575FD08E" w14:textId="77777777" w:rsidR="005D512A" w:rsidRPr="008A649E" w:rsidRDefault="005D512A" w:rsidP="00B8136F">
            <w:pPr>
              <w:pStyle w:val="NoSpacing"/>
              <w:rPr>
                <w:sz w:val="20"/>
                <w:szCs w:val="20"/>
              </w:rPr>
            </w:pPr>
            <w:r w:rsidRPr="008A649E">
              <w:rPr>
                <w:sz w:val="20"/>
                <w:szCs w:val="20"/>
              </w:rPr>
              <w:t xml:space="preserve">Активни податоци на сите ученици по паралелки љ </w:t>
            </w:r>
          </w:p>
        </w:tc>
      </w:tr>
      <w:tr w:rsidR="005D512A" w:rsidRPr="008A649E" w14:paraId="49512A2D" w14:textId="77777777" w:rsidTr="008A649E">
        <w:trPr>
          <w:trHeight w:val="1279"/>
          <w:jc w:val="center"/>
        </w:trPr>
        <w:tc>
          <w:tcPr>
            <w:tcW w:w="2744"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0DA3BABD" w14:textId="77777777" w:rsidR="005D512A" w:rsidRPr="008A649E" w:rsidRDefault="005D512A" w:rsidP="00B8136F">
            <w:pPr>
              <w:pStyle w:val="NoSpacing"/>
              <w:rPr>
                <w:sz w:val="20"/>
                <w:szCs w:val="20"/>
              </w:rPr>
            </w:pPr>
            <w:r w:rsidRPr="008A649E">
              <w:rPr>
                <w:sz w:val="20"/>
                <w:szCs w:val="20"/>
              </w:rPr>
              <w:lastRenderedPageBreak/>
              <w:t xml:space="preserve">Ажурирање на школски активности наставни содржини, оцени и успех  </w:t>
            </w:r>
          </w:p>
        </w:tc>
        <w:tc>
          <w:tcPr>
            <w:tcW w:w="2527" w:type="dxa"/>
            <w:tcBorders>
              <w:top w:val="single" w:sz="4" w:space="0" w:color="000000"/>
              <w:left w:val="single" w:sz="4" w:space="0" w:color="000000"/>
              <w:bottom w:val="single" w:sz="4" w:space="0" w:color="000000"/>
              <w:right w:val="single" w:sz="4" w:space="0" w:color="000000"/>
            </w:tcBorders>
          </w:tcPr>
          <w:p w14:paraId="5D3FA5EC" w14:textId="77777777" w:rsidR="005D512A" w:rsidRPr="008A649E" w:rsidRDefault="005D512A" w:rsidP="00B8136F">
            <w:pPr>
              <w:pStyle w:val="NoSpacing"/>
              <w:rPr>
                <w:sz w:val="20"/>
                <w:szCs w:val="20"/>
              </w:rPr>
            </w:pPr>
            <w:r w:rsidRPr="008A649E">
              <w:rPr>
                <w:sz w:val="20"/>
                <w:szCs w:val="20"/>
              </w:rPr>
              <w:t xml:space="preserve">Внесувањеи распределување во системот распоред на часови тековни содржини,оцени и успех на учениците </w:t>
            </w:r>
          </w:p>
        </w:tc>
        <w:tc>
          <w:tcPr>
            <w:tcW w:w="2319" w:type="dxa"/>
            <w:tcBorders>
              <w:top w:val="single" w:sz="4" w:space="0" w:color="000000"/>
              <w:left w:val="single" w:sz="4" w:space="0" w:color="000000"/>
              <w:bottom w:val="single" w:sz="4" w:space="0" w:color="000000"/>
              <w:right w:val="single" w:sz="4" w:space="0" w:color="000000"/>
            </w:tcBorders>
          </w:tcPr>
          <w:p w14:paraId="6DCD3097" w14:textId="77777777" w:rsidR="005D512A" w:rsidRPr="008A649E" w:rsidRDefault="005D512A" w:rsidP="00B8136F">
            <w:pPr>
              <w:pStyle w:val="NoSpacing"/>
              <w:rPr>
                <w:sz w:val="20"/>
                <w:szCs w:val="20"/>
              </w:rPr>
            </w:pPr>
            <w:r w:rsidRPr="008A649E">
              <w:rPr>
                <w:sz w:val="20"/>
                <w:szCs w:val="20"/>
              </w:rPr>
              <w:t xml:space="preserve">Внесување на податоци во е-дневник </w:t>
            </w:r>
          </w:p>
        </w:tc>
        <w:tc>
          <w:tcPr>
            <w:tcW w:w="1642" w:type="dxa"/>
            <w:tcBorders>
              <w:top w:val="single" w:sz="4" w:space="0" w:color="000000"/>
              <w:left w:val="single" w:sz="4" w:space="0" w:color="000000"/>
              <w:bottom w:val="single" w:sz="4" w:space="0" w:color="000000"/>
              <w:right w:val="single" w:sz="4" w:space="0" w:color="000000"/>
            </w:tcBorders>
          </w:tcPr>
          <w:p w14:paraId="73CDF33C" w14:textId="77777777" w:rsidR="005D512A" w:rsidRPr="008A649E" w:rsidRDefault="005D512A" w:rsidP="00B8136F">
            <w:pPr>
              <w:pStyle w:val="NoSpacing"/>
              <w:rPr>
                <w:sz w:val="20"/>
                <w:szCs w:val="20"/>
              </w:rPr>
            </w:pPr>
            <w:r w:rsidRPr="008A649E">
              <w:rPr>
                <w:sz w:val="20"/>
                <w:szCs w:val="20"/>
              </w:rPr>
              <w:t xml:space="preserve">Цела учебна година </w:t>
            </w:r>
          </w:p>
        </w:tc>
        <w:tc>
          <w:tcPr>
            <w:tcW w:w="2504" w:type="dxa"/>
            <w:tcBorders>
              <w:top w:val="single" w:sz="4" w:space="0" w:color="000000"/>
              <w:left w:val="single" w:sz="4" w:space="0" w:color="000000"/>
              <w:bottom w:val="single" w:sz="4" w:space="0" w:color="000000"/>
              <w:right w:val="single" w:sz="4" w:space="0" w:color="000000"/>
            </w:tcBorders>
          </w:tcPr>
          <w:p w14:paraId="3EF931AB" w14:textId="77777777" w:rsidR="005D512A" w:rsidRPr="008A649E" w:rsidRDefault="005D512A" w:rsidP="00B8136F">
            <w:pPr>
              <w:pStyle w:val="NoSpacing"/>
              <w:rPr>
                <w:sz w:val="20"/>
                <w:szCs w:val="20"/>
              </w:rPr>
            </w:pPr>
            <w:r w:rsidRPr="008A649E">
              <w:rPr>
                <w:sz w:val="20"/>
                <w:szCs w:val="20"/>
              </w:rPr>
              <w:t xml:space="preserve">Сите настаставници </w:t>
            </w:r>
          </w:p>
        </w:tc>
        <w:tc>
          <w:tcPr>
            <w:tcW w:w="1667" w:type="dxa"/>
            <w:tcBorders>
              <w:top w:val="single" w:sz="4" w:space="0" w:color="000000"/>
              <w:left w:val="single" w:sz="4" w:space="0" w:color="000000"/>
              <w:bottom w:val="single" w:sz="4" w:space="0" w:color="000000"/>
              <w:right w:val="single" w:sz="4" w:space="0" w:color="000000"/>
            </w:tcBorders>
          </w:tcPr>
          <w:p w14:paraId="78F3441C" w14:textId="77777777" w:rsidR="005D512A" w:rsidRPr="008A649E" w:rsidRDefault="005D512A" w:rsidP="00B8136F">
            <w:pPr>
              <w:pStyle w:val="NoSpacing"/>
              <w:rPr>
                <w:sz w:val="20"/>
                <w:szCs w:val="20"/>
              </w:rPr>
            </w:pPr>
            <w:r w:rsidRPr="008A649E">
              <w:rPr>
                <w:sz w:val="20"/>
                <w:szCs w:val="20"/>
              </w:rPr>
              <w:t xml:space="preserve">Активна апликација едневник </w:t>
            </w:r>
          </w:p>
        </w:tc>
        <w:tc>
          <w:tcPr>
            <w:tcW w:w="1901" w:type="dxa"/>
            <w:tcBorders>
              <w:top w:val="single" w:sz="4" w:space="0" w:color="000000"/>
              <w:left w:val="single" w:sz="4" w:space="0" w:color="000000"/>
              <w:bottom w:val="single" w:sz="4" w:space="0" w:color="000000"/>
              <w:right w:val="single" w:sz="4" w:space="0" w:color="000000"/>
            </w:tcBorders>
          </w:tcPr>
          <w:p w14:paraId="2788E1F5" w14:textId="77777777" w:rsidR="005D512A" w:rsidRPr="008A649E" w:rsidRDefault="005D512A" w:rsidP="00B8136F">
            <w:pPr>
              <w:pStyle w:val="NoSpacing"/>
              <w:rPr>
                <w:sz w:val="20"/>
                <w:szCs w:val="20"/>
              </w:rPr>
            </w:pPr>
            <w:r w:rsidRPr="008A649E">
              <w:rPr>
                <w:sz w:val="20"/>
                <w:szCs w:val="20"/>
              </w:rPr>
              <w:t xml:space="preserve">Тековно внесени податоци од страна на сите наставници </w:t>
            </w:r>
          </w:p>
        </w:tc>
      </w:tr>
      <w:tr w:rsidR="005D512A" w:rsidRPr="008A649E" w14:paraId="128401B5" w14:textId="77777777" w:rsidTr="00BC6F68">
        <w:trPr>
          <w:trHeight w:val="1022"/>
          <w:jc w:val="center"/>
        </w:trPr>
        <w:tc>
          <w:tcPr>
            <w:tcW w:w="2744"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49CBE6B3" w14:textId="77777777" w:rsidR="005D512A" w:rsidRPr="008A649E" w:rsidRDefault="005D512A" w:rsidP="00B8136F">
            <w:pPr>
              <w:pStyle w:val="NoSpacing"/>
              <w:rPr>
                <w:sz w:val="20"/>
                <w:szCs w:val="20"/>
              </w:rPr>
            </w:pPr>
            <w:r w:rsidRPr="008A649E">
              <w:rPr>
                <w:sz w:val="20"/>
                <w:szCs w:val="20"/>
              </w:rPr>
              <w:t xml:space="preserve">Расределба на наставни планови по паралелки </w:t>
            </w:r>
          </w:p>
        </w:tc>
        <w:tc>
          <w:tcPr>
            <w:tcW w:w="2527" w:type="dxa"/>
            <w:tcBorders>
              <w:top w:val="single" w:sz="4" w:space="0" w:color="000000"/>
              <w:left w:val="single" w:sz="4" w:space="0" w:color="000000"/>
              <w:bottom w:val="single" w:sz="4" w:space="0" w:color="000000"/>
              <w:right w:val="single" w:sz="4" w:space="0" w:color="000000"/>
            </w:tcBorders>
          </w:tcPr>
          <w:p w14:paraId="2E5E3F83" w14:textId="77777777" w:rsidR="005D512A" w:rsidRPr="008A649E" w:rsidRDefault="005D512A" w:rsidP="00B8136F">
            <w:pPr>
              <w:pStyle w:val="NoSpacing"/>
              <w:rPr>
                <w:sz w:val="20"/>
                <w:szCs w:val="20"/>
              </w:rPr>
            </w:pPr>
            <w:r w:rsidRPr="008A649E">
              <w:rPr>
                <w:sz w:val="20"/>
                <w:szCs w:val="20"/>
              </w:rPr>
              <w:t xml:space="preserve">Внесување на наставниот план во ЕСАРУ системот по паралелки </w:t>
            </w:r>
          </w:p>
        </w:tc>
        <w:tc>
          <w:tcPr>
            <w:tcW w:w="2319" w:type="dxa"/>
            <w:tcBorders>
              <w:top w:val="single" w:sz="4" w:space="0" w:color="000000"/>
              <w:left w:val="single" w:sz="4" w:space="0" w:color="000000"/>
              <w:bottom w:val="single" w:sz="4" w:space="0" w:color="000000"/>
              <w:right w:val="single" w:sz="4" w:space="0" w:color="000000"/>
            </w:tcBorders>
          </w:tcPr>
          <w:p w14:paraId="70B7604D" w14:textId="77777777" w:rsidR="005D512A" w:rsidRPr="008A649E" w:rsidRDefault="005D512A" w:rsidP="00B8136F">
            <w:pPr>
              <w:pStyle w:val="NoSpacing"/>
              <w:rPr>
                <w:sz w:val="20"/>
                <w:szCs w:val="20"/>
              </w:rPr>
            </w:pPr>
            <w:r w:rsidRPr="008A649E">
              <w:rPr>
                <w:sz w:val="20"/>
                <w:szCs w:val="20"/>
              </w:rPr>
              <w:t xml:space="preserve">Внесување на податоците во ЕСАРУ системот </w:t>
            </w:r>
          </w:p>
        </w:tc>
        <w:tc>
          <w:tcPr>
            <w:tcW w:w="1642" w:type="dxa"/>
            <w:tcBorders>
              <w:top w:val="single" w:sz="4" w:space="0" w:color="000000"/>
              <w:left w:val="single" w:sz="4" w:space="0" w:color="000000"/>
              <w:bottom w:val="single" w:sz="4" w:space="0" w:color="000000"/>
              <w:right w:val="single" w:sz="4" w:space="0" w:color="000000"/>
            </w:tcBorders>
          </w:tcPr>
          <w:p w14:paraId="45F65066" w14:textId="77777777" w:rsidR="005D512A" w:rsidRPr="008A649E" w:rsidRDefault="005D512A" w:rsidP="00B8136F">
            <w:pPr>
              <w:pStyle w:val="NoSpacing"/>
              <w:rPr>
                <w:sz w:val="20"/>
                <w:szCs w:val="20"/>
              </w:rPr>
            </w:pPr>
            <w:r w:rsidRPr="008A649E">
              <w:rPr>
                <w:sz w:val="20"/>
                <w:szCs w:val="20"/>
              </w:rPr>
              <w:t xml:space="preserve">Септември  </w:t>
            </w:r>
          </w:p>
        </w:tc>
        <w:tc>
          <w:tcPr>
            <w:tcW w:w="2504" w:type="dxa"/>
            <w:tcBorders>
              <w:top w:val="single" w:sz="4" w:space="0" w:color="000000"/>
              <w:left w:val="single" w:sz="4" w:space="0" w:color="000000"/>
              <w:bottom w:val="single" w:sz="4" w:space="0" w:color="000000"/>
              <w:right w:val="single" w:sz="4" w:space="0" w:color="000000"/>
            </w:tcBorders>
          </w:tcPr>
          <w:p w14:paraId="15773E96" w14:textId="77777777" w:rsidR="005D512A" w:rsidRPr="008A649E" w:rsidRDefault="005D512A" w:rsidP="00B8136F">
            <w:pPr>
              <w:pStyle w:val="NoSpacing"/>
              <w:rPr>
                <w:sz w:val="20"/>
                <w:szCs w:val="20"/>
              </w:rPr>
            </w:pPr>
            <w:r w:rsidRPr="008A649E">
              <w:rPr>
                <w:sz w:val="20"/>
                <w:szCs w:val="20"/>
              </w:rPr>
              <w:t xml:space="preserve">Администратор </w:t>
            </w:r>
          </w:p>
        </w:tc>
        <w:tc>
          <w:tcPr>
            <w:tcW w:w="1667" w:type="dxa"/>
            <w:tcBorders>
              <w:top w:val="single" w:sz="4" w:space="0" w:color="000000"/>
              <w:left w:val="single" w:sz="4" w:space="0" w:color="000000"/>
              <w:bottom w:val="single" w:sz="4" w:space="0" w:color="000000"/>
              <w:right w:val="single" w:sz="4" w:space="0" w:color="000000"/>
            </w:tcBorders>
          </w:tcPr>
          <w:p w14:paraId="1AA8B8B1" w14:textId="77777777" w:rsidR="005D512A" w:rsidRPr="008A649E" w:rsidRDefault="005D512A" w:rsidP="00B8136F">
            <w:pPr>
              <w:pStyle w:val="NoSpacing"/>
              <w:rPr>
                <w:sz w:val="20"/>
                <w:szCs w:val="20"/>
              </w:rPr>
            </w:pPr>
            <w:r w:rsidRPr="008A649E">
              <w:rPr>
                <w:sz w:val="20"/>
                <w:szCs w:val="20"/>
              </w:rPr>
              <w:t xml:space="preserve">Активни податоци во е дневник </w:t>
            </w:r>
          </w:p>
        </w:tc>
        <w:tc>
          <w:tcPr>
            <w:tcW w:w="1901" w:type="dxa"/>
            <w:tcBorders>
              <w:top w:val="single" w:sz="4" w:space="0" w:color="000000"/>
              <w:left w:val="single" w:sz="4" w:space="0" w:color="000000"/>
              <w:bottom w:val="single" w:sz="4" w:space="0" w:color="000000"/>
              <w:right w:val="single" w:sz="4" w:space="0" w:color="000000"/>
            </w:tcBorders>
          </w:tcPr>
          <w:p w14:paraId="55C21A9E" w14:textId="77777777" w:rsidR="005D512A" w:rsidRPr="008A649E" w:rsidRDefault="005D512A" w:rsidP="00B8136F">
            <w:pPr>
              <w:pStyle w:val="NoSpacing"/>
              <w:rPr>
                <w:sz w:val="20"/>
                <w:szCs w:val="20"/>
              </w:rPr>
            </w:pPr>
            <w:r w:rsidRPr="008A649E">
              <w:rPr>
                <w:sz w:val="20"/>
                <w:szCs w:val="20"/>
              </w:rPr>
              <w:t xml:space="preserve">Точно распределени наставен план по паралелки  </w:t>
            </w:r>
          </w:p>
        </w:tc>
      </w:tr>
      <w:tr w:rsidR="005D512A" w:rsidRPr="008A649E" w14:paraId="4858F0C1" w14:textId="77777777" w:rsidTr="008A649E">
        <w:trPr>
          <w:trHeight w:val="819"/>
          <w:jc w:val="center"/>
        </w:trPr>
        <w:tc>
          <w:tcPr>
            <w:tcW w:w="2744"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6D423C37" w14:textId="77777777" w:rsidR="005D512A" w:rsidRPr="008A649E" w:rsidRDefault="005D512A" w:rsidP="00B8136F">
            <w:pPr>
              <w:pStyle w:val="NoSpacing"/>
              <w:rPr>
                <w:sz w:val="20"/>
                <w:szCs w:val="20"/>
              </w:rPr>
            </w:pPr>
            <w:r w:rsidRPr="008A649E">
              <w:rPr>
                <w:color w:val="333333"/>
                <w:sz w:val="20"/>
                <w:szCs w:val="20"/>
              </w:rPr>
              <w:t>Брз и едноставен увид на информациите од дневникот од страна на наставниците во училиштето</w:t>
            </w:r>
            <w:r w:rsidRPr="008A649E">
              <w:rPr>
                <w:sz w:val="20"/>
                <w:szCs w:val="20"/>
              </w:rPr>
              <w:t xml:space="preserve"> </w:t>
            </w:r>
          </w:p>
        </w:tc>
        <w:tc>
          <w:tcPr>
            <w:tcW w:w="2527" w:type="dxa"/>
            <w:tcBorders>
              <w:top w:val="single" w:sz="4" w:space="0" w:color="000000"/>
              <w:left w:val="single" w:sz="4" w:space="0" w:color="000000"/>
              <w:bottom w:val="single" w:sz="4" w:space="0" w:color="000000"/>
              <w:right w:val="single" w:sz="4" w:space="0" w:color="000000"/>
            </w:tcBorders>
          </w:tcPr>
          <w:p w14:paraId="210D046A" w14:textId="77777777" w:rsidR="005D512A" w:rsidRPr="008A649E" w:rsidRDefault="005D512A" w:rsidP="00B8136F">
            <w:pPr>
              <w:pStyle w:val="NoSpacing"/>
              <w:rPr>
                <w:sz w:val="20"/>
                <w:szCs w:val="20"/>
              </w:rPr>
            </w:pPr>
            <w:r w:rsidRPr="008A649E">
              <w:rPr>
                <w:sz w:val="20"/>
                <w:szCs w:val="20"/>
              </w:rPr>
              <w:t xml:space="preserve">Редовна проверка и преглед и внесување ан тековни податоци од наставата и оценувањето </w:t>
            </w:r>
          </w:p>
        </w:tc>
        <w:tc>
          <w:tcPr>
            <w:tcW w:w="2319" w:type="dxa"/>
            <w:tcBorders>
              <w:top w:val="single" w:sz="4" w:space="0" w:color="000000"/>
              <w:left w:val="single" w:sz="4" w:space="0" w:color="000000"/>
              <w:bottom w:val="single" w:sz="4" w:space="0" w:color="000000"/>
              <w:right w:val="single" w:sz="4" w:space="0" w:color="000000"/>
            </w:tcBorders>
          </w:tcPr>
          <w:p w14:paraId="0B6F28DC" w14:textId="77777777" w:rsidR="005D512A" w:rsidRPr="008A649E" w:rsidRDefault="005D512A" w:rsidP="00B8136F">
            <w:pPr>
              <w:pStyle w:val="NoSpacing"/>
              <w:rPr>
                <w:sz w:val="20"/>
                <w:szCs w:val="20"/>
                <w:lang w:val="mk-MK"/>
              </w:rPr>
            </w:pPr>
            <w:r w:rsidRPr="008A649E">
              <w:rPr>
                <w:sz w:val="20"/>
                <w:szCs w:val="20"/>
              </w:rPr>
              <w:t xml:space="preserve">Внесување на податоците во едневник </w:t>
            </w:r>
          </w:p>
        </w:tc>
        <w:tc>
          <w:tcPr>
            <w:tcW w:w="1642" w:type="dxa"/>
            <w:tcBorders>
              <w:top w:val="single" w:sz="4" w:space="0" w:color="000000"/>
              <w:left w:val="single" w:sz="4" w:space="0" w:color="000000"/>
              <w:bottom w:val="single" w:sz="4" w:space="0" w:color="000000"/>
              <w:right w:val="single" w:sz="4" w:space="0" w:color="000000"/>
            </w:tcBorders>
          </w:tcPr>
          <w:p w14:paraId="427F24F0" w14:textId="77777777" w:rsidR="005D512A" w:rsidRPr="008A649E" w:rsidRDefault="005D512A" w:rsidP="00B8136F">
            <w:pPr>
              <w:pStyle w:val="NoSpacing"/>
              <w:rPr>
                <w:sz w:val="20"/>
                <w:szCs w:val="20"/>
              </w:rPr>
            </w:pPr>
            <w:r w:rsidRPr="008A649E">
              <w:rPr>
                <w:sz w:val="20"/>
                <w:szCs w:val="20"/>
              </w:rPr>
              <w:t xml:space="preserve">Цела учебна година </w:t>
            </w:r>
          </w:p>
        </w:tc>
        <w:tc>
          <w:tcPr>
            <w:tcW w:w="2504" w:type="dxa"/>
            <w:tcBorders>
              <w:top w:val="single" w:sz="4" w:space="0" w:color="000000"/>
              <w:left w:val="single" w:sz="4" w:space="0" w:color="000000"/>
              <w:bottom w:val="single" w:sz="4" w:space="0" w:color="000000"/>
              <w:right w:val="single" w:sz="4" w:space="0" w:color="000000"/>
            </w:tcBorders>
          </w:tcPr>
          <w:p w14:paraId="22B8DAB0" w14:textId="77777777" w:rsidR="005D512A" w:rsidRPr="008A649E" w:rsidRDefault="005D512A" w:rsidP="00B8136F">
            <w:pPr>
              <w:pStyle w:val="NoSpacing"/>
              <w:rPr>
                <w:sz w:val="20"/>
                <w:szCs w:val="20"/>
              </w:rPr>
            </w:pPr>
            <w:r w:rsidRPr="008A649E">
              <w:rPr>
                <w:sz w:val="20"/>
                <w:szCs w:val="20"/>
              </w:rPr>
              <w:t xml:space="preserve">Сите наставници и директорот за проверка на редовноста во едневникот </w:t>
            </w:r>
          </w:p>
        </w:tc>
        <w:tc>
          <w:tcPr>
            <w:tcW w:w="1667" w:type="dxa"/>
            <w:tcBorders>
              <w:top w:val="single" w:sz="4" w:space="0" w:color="000000"/>
              <w:left w:val="single" w:sz="4" w:space="0" w:color="000000"/>
              <w:bottom w:val="single" w:sz="4" w:space="0" w:color="000000"/>
              <w:right w:val="single" w:sz="4" w:space="0" w:color="000000"/>
            </w:tcBorders>
          </w:tcPr>
          <w:p w14:paraId="28AA6110" w14:textId="77777777" w:rsidR="005D512A" w:rsidRPr="008A649E" w:rsidRDefault="005D512A" w:rsidP="00B8136F">
            <w:pPr>
              <w:pStyle w:val="NoSpacing"/>
              <w:rPr>
                <w:sz w:val="20"/>
                <w:szCs w:val="20"/>
              </w:rPr>
            </w:pPr>
            <w:r w:rsidRPr="008A649E">
              <w:rPr>
                <w:sz w:val="20"/>
                <w:szCs w:val="20"/>
              </w:rPr>
              <w:t xml:space="preserve">Интернет и апликација едневник </w:t>
            </w:r>
          </w:p>
        </w:tc>
        <w:tc>
          <w:tcPr>
            <w:tcW w:w="1901" w:type="dxa"/>
            <w:tcBorders>
              <w:top w:val="single" w:sz="4" w:space="0" w:color="000000"/>
              <w:left w:val="single" w:sz="4" w:space="0" w:color="000000"/>
              <w:bottom w:val="single" w:sz="4" w:space="0" w:color="000000"/>
              <w:right w:val="single" w:sz="4" w:space="0" w:color="000000"/>
            </w:tcBorders>
          </w:tcPr>
          <w:p w14:paraId="2B5A7576" w14:textId="118778AA" w:rsidR="005D512A" w:rsidRPr="008A649E" w:rsidRDefault="005D512A" w:rsidP="00B8136F">
            <w:pPr>
              <w:pStyle w:val="NoSpacing"/>
              <w:rPr>
                <w:sz w:val="20"/>
                <w:szCs w:val="20"/>
              </w:rPr>
            </w:pPr>
            <w:r w:rsidRPr="008A649E">
              <w:rPr>
                <w:sz w:val="20"/>
                <w:szCs w:val="20"/>
              </w:rPr>
              <w:t>Точно и тек</w:t>
            </w:r>
            <w:r w:rsidR="00BC6F68" w:rsidRPr="008A649E">
              <w:rPr>
                <w:sz w:val="20"/>
                <w:szCs w:val="20"/>
              </w:rPr>
              <w:t>o</w:t>
            </w:r>
            <w:r w:rsidRPr="008A649E">
              <w:rPr>
                <w:sz w:val="20"/>
                <w:szCs w:val="20"/>
              </w:rPr>
              <w:t xml:space="preserve">вно внесени податоци во е-дневник </w:t>
            </w:r>
          </w:p>
        </w:tc>
      </w:tr>
      <w:tr w:rsidR="005D512A" w:rsidRPr="008A649E" w14:paraId="3971942C" w14:textId="77777777" w:rsidTr="008A649E">
        <w:trPr>
          <w:trHeight w:val="1486"/>
          <w:jc w:val="center"/>
        </w:trPr>
        <w:tc>
          <w:tcPr>
            <w:tcW w:w="2744"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1719017E" w14:textId="77777777" w:rsidR="005D512A" w:rsidRPr="008A649E" w:rsidRDefault="005D512A" w:rsidP="00B8136F">
            <w:pPr>
              <w:pStyle w:val="NoSpacing"/>
              <w:rPr>
                <w:sz w:val="20"/>
                <w:szCs w:val="20"/>
              </w:rPr>
            </w:pPr>
            <w:r w:rsidRPr="008A649E">
              <w:rPr>
                <w:color w:val="333333"/>
                <w:sz w:val="20"/>
                <w:szCs w:val="20"/>
              </w:rPr>
              <w:t>Подобрување и комуникацијата помеѓу наставниците и родителите</w:t>
            </w:r>
            <w:r w:rsidRPr="008A649E">
              <w:rPr>
                <w:sz w:val="20"/>
                <w:szCs w:val="20"/>
              </w:rPr>
              <w:t xml:space="preserve"> </w:t>
            </w:r>
          </w:p>
        </w:tc>
        <w:tc>
          <w:tcPr>
            <w:tcW w:w="2527" w:type="dxa"/>
            <w:tcBorders>
              <w:top w:val="single" w:sz="4" w:space="0" w:color="000000"/>
              <w:left w:val="single" w:sz="4" w:space="0" w:color="000000"/>
              <w:bottom w:val="single" w:sz="4" w:space="0" w:color="000000"/>
              <w:right w:val="single" w:sz="4" w:space="0" w:color="000000"/>
            </w:tcBorders>
          </w:tcPr>
          <w:p w14:paraId="355B0F66" w14:textId="77777777" w:rsidR="005D512A" w:rsidRPr="008A649E" w:rsidRDefault="005D512A" w:rsidP="00B8136F">
            <w:pPr>
              <w:pStyle w:val="NoSpacing"/>
              <w:rPr>
                <w:sz w:val="20"/>
                <w:szCs w:val="20"/>
              </w:rPr>
            </w:pPr>
            <w:r w:rsidRPr="008A649E">
              <w:rPr>
                <w:sz w:val="20"/>
                <w:szCs w:val="20"/>
              </w:rPr>
              <w:t xml:space="preserve">Преглед на наставни содржини и домашна работа и оцени од страна на родителите во секое време </w:t>
            </w:r>
          </w:p>
        </w:tc>
        <w:tc>
          <w:tcPr>
            <w:tcW w:w="2319" w:type="dxa"/>
            <w:tcBorders>
              <w:top w:val="single" w:sz="4" w:space="0" w:color="000000"/>
              <w:left w:val="single" w:sz="4" w:space="0" w:color="000000"/>
              <w:bottom w:val="single" w:sz="4" w:space="0" w:color="000000"/>
              <w:right w:val="single" w:sz="4" w:space="0" w:color="000000"/>
            </w:tcBorders>
          </w:tcPr>
          <w:p w14:paraId="016A809E" w14:textId="77777777" w:rsidR="005D512A" w:rsidRPr="008A649E" w:rsidRDefault="005D512A" w:rsidP="00B8136F">
            <w:pPr>
              <w:pStyle w:val="NoSpacing"/>
              <w:rPr>
                <w:sz w:val="20"/>
                <w:szCs w:val="20"/>
              </w:rPr>
            </w:pPr>
            <w:r w:rsidRPr="008A649E">
              <w:rPr>
                <w:sz w:val="20"/>
                <w:szCs w:val="20"/>
              </w:rPr>
              <w:t xml:space="preserve">Смс пораки до родителите и пристап преку мејл адреси до е-дневникна паралелката за преглед на наставни соржини и домашна работа </w:t>
            </w:r>
          </w:p>
        </w:tc>
        <w:tc>
          <w:tcPr>
            <w:tcW w:w="1642" w:type="dxa"/>
            <w:tcBorders>
              <w:top w:val="single" w:sz="4" w:space="0" w:color="000000"/>
              <w:left w:val="single" w:sz="4" w:space="0" w:color="000000"/>
              <w:bottom w:val="single" w:sz="4" w:space="0" w:color="000000"/>
              <w:right w:val="single" w:sz="4" w:space="0" w:color="000000"/>
            </w:tcBorders>
          </w:tcPr>
          <w:p w14:paraId="6DD4E897" w14:textId="77777777" w:rsidR="005D512A" w:rsidRPr="008A649E" w:rsidRDefault="005D512A" w:rsidP="00B8136F">
            <w:pPr>
              <w:pStyle w:val="NoSpacing"/>
              <w:rPr>
                <w:sz w:val="20"/>
                <w:szCs w:val="20"/>
              </w:rPr>
            </w:pPr>
            <w:r w:rsidRPr="008A649E">
              <w:rPr>
                <w:sz w:val="20"/>
                <w:szCs w:val="20"/>
              </w:rPr>
              <w:t xml:space="preserve">Цела учебна година </w:t>
            </w:r>
          </w:p>
        </w:tc>
        <w:tc>
          <w:tcPr>
            <w:tcW w:w="2504" w:type="dxa"/>
            <w:tcBorders>
              <w:top w:val="single" w:sz="4" w:space="0" w:color="000000"/>
              <w:left w:val="single" w:sz="4" w:space="0" w:color="000000"/>
              <w:bottom w:val="single" w:sz="4" w:space="0" w:color="000000"/>
              <w:right w:val="single" w:sz="4" w:space="0" w:color="000000"/>
            </w:tcBorders>
          </w:tcPr>
          <w:p w14:paraId="1BEBD5BB" w14:textId="77777777" w:rsidR="005D512A" w:rsidRPr="008A649E" w:rsidRDefault="005D512A" w:rsidP="00B8136F">
            <w:pPr>
              <w:pStyle w:val="NoSpacing"/>
              <w:rPr>
                <w:sz w:val="20"/>
                <w:szCs w:val="20"/>
              </w:rPr>
            </w:pPr>
            <w:r w:rsidRPr="008A649E">
              <w:rPr>
                <w:sz w:val="20"/>
                <w:szCs w:val="20"/>
              </w:rPr>
              <w:t xml:space="preserve">Сите наставници </w:t>
            </w:r>
          </w:p>
        </w:tc>
        <w:tc>
          <w:tcPr>
            <w:tcW w:w="1667" w:type="dxa"/>
            <w:tcBorders>
              <w:top w:val="single" w:sz="4" w:space="0" w:color="000000"/>
              <w:left w:val="single" w:sz="4" w:space="0" w:color="000000"/>
              <w:bottom w:val="single" w:sz="4" w:space="0" w:color="000000"/>
              <w:right w:val="single" w:sz="4" w:space="0" w:color="000000"/>
            </w:tcBorders>
          </w:tcPr>
          <w:p w14:paraId="4173231A" w14:textId="77777777" w:rsidR="005D512A" w:rsidRPr="008A649E" w:rsidRDefault="005D512A" w:rsidP="00B8136F">
            <w:pPr>
              <w:pStyle w:val="NoSpacing"/>
              <w:rPr>
                <w:sz w:val="20"/>
                <w:szCs w:val="20"/>
              </w:rPr>
            </w:pPr>
            <w:r w:rsidRPr="008A649E">
              <w:rPr>
                <w:sz w:val="20"/>
                <w:szCs w:val="20"/>
              </w:rPr>
              <w:t xml:space="preserve">Интерент и апликација едневник </w:t>
            </w:r>
          </w:p>
        </w:tc>
        <w:tc>
          <w:tcPr>
            <w:tcW w:w="1901" w:type="dxa"/>
            <w:tcBorders>
              <w:top w:val="single" w:sz="4" w:space="0" w:color="000000"/>
              <w:left w:val="single" w:sz="4" w:space="0" w:color="000000"/>
              <w:bottom w:val="single" w:sz="4" w:space="0" w:color="000000"/>
              <w:right w:val="single" w:sz="4" w:space="0" w:color="000000"/>
            </w:tcBorders>
          </w:tcPr>
          <w:p w14:paraId="791670D0" w14:textId="77777777" w:rsidR="005D512A" w:rsidRPr="008A649E" w:rsidRDefault="005D512A" w:rsidP="00B8136F">
            <w:pPr>
              <w:pStyle w:val="NoSpacing"/>
              <w:rPr>
                <w:sz w:val="20"/>
                <w:szCs w:val="20"/>
              </w:rPr>
            </w:pPr>
            <w:r w:rsidRPr="008A649E">
              <w:rPr>
                <w:sz w:val="20"/>
                <w:szCs w:val="20"/>
              </w:rPr>
              <w:t xml:space="preserve">Тековно внесени </w:t>
            </w:r>
          </w:p>
          <w:p w14:paraId="6CF2C9A1" w14:textId="77777777" w:rsidR="005D512A" w:rsidRPr="008A649E" w:rsidRDefault="005D512A" w:rsidP="00B8136F">
            <w:pPr>
              <w:pStyle w:val="NoSpacing"/>
              <w:rPr>
                <w:sz w:val="20"/>
                <w:szCs w:val="20"/>
              </w:rPr>
            </w:pPr>
            <w:r w:rsidRPr="008A649E">
              <w:rPr>
                <w:sz w:val="20"/>
                <w:szCs w:val="20"/>
              </w:rPr>
              <w:t xml:space="preserve">податоци во е-дневник </w:t>
            </w:r>
          </w:p>
          <w:p w14:paraId="392E1F3F" w14:textId="77777777" w:rsidR="005D512A" w:rsidRPr="008A649E" w:rsidRDefault="005D512A" w:rsidP="00B8136F">
            <w:pPr>
              <w:pStyle w:val="NoSpacing"/>
              <w:rPr>
                <w:sz w:val="20"/>
                <w:szCs w:val="20"/>
              </w:rPr>
            </w:pPr>
            <w:r w:rsidRPr="008A649E">
              <w:rPr>
                <w:sz w:val="20"/>
                <w:szCs w:val="20"/>
              </w:rPr>
              <w:t xml:space="preserve"> </w:t>
            </w:r>
          </w:p>
        </w:tc>
      </w:tr>
      <w:tr w:rsidR="005D512A" w:rsidRPr="008A649E" w14:paraId="58E90903" w14:textId="77777777" w:rsidTr="00BC6F68">
        <w:trPr>
          <w:trHeight w:val="1351"/>
          <w:jc w:val="center"/>
        </w:trPr>
        <w:tc>
          <w:tcPr>
            <w:tcW w:w="2744"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554E1F1F" w14:textId="77777777" w:rsidR="005D512A" w:rsidRPr="008A649E" w:rsidRDefault="005D512A" w:rsidP="00B8136F">
            <w:pPr>
              <w:pStyle w:val="NoSpacing"/>
              <w:rPr>
                <w:sz w:val="20"/>
                <w:szCs w:val="20"/>
              </w:rPr>
            </w:pPr>
            <w:r w:rsidRPr="008A649E">
              <w:rPr>
                <w:color w:val="333333"/>
                <w:sz w:val="20"/>
                <w:szCs w:val="20"/>
              </w:rPr>
              <w:t>Овозможување  централизирани и брзи статистички анализи од МОН и останати државни институции</w:t>
            </w:r>
            <w:r w:rsidRPr="008A649E">
              <w:rPr>
                <w:sz w:val="20"/>
                <w:szCs w:val="20"/>
              </w:rPr>
              <w:t xml:space="preserve"> </w:t>
            </w:r>
          </w:p>
        </w:tc>
        <w:tc>
          <w:tcPr>
            <w:tcW w:w="2527" w:type="dxa"/>
            <w:tcBorders>
              <w:top w:val="single" w:sz="4" w:space="0" w:color="000000"/>
              <w:left w:val="single" w:sz="4" w:space="0" w:color="000000"/>
              <w:bottom w:val="single" w:sz="4" w:space="0" w:color="000000"/>
              <w:right w:val="single" w:sz="4" w:space="0" w:color="000000"/>
            </w:tcBorders>
          </w:tcPr>
          <w:p w14:paraId="310CB883" w14:textId="77777777" w:rsidR="005D512A" w:rsidRPr="008A649E" w:rsidRDefault="005D512A" w:rsidP="00B8136F">
            <w:pPr>
              <w:pStyle w:val="NoSpacing"/>
              <w:rPr>
                <w:sz w:val="20"/>
                <w:szCs w:val="20"/>
              </w:rPr>
            </w:pPr>
            <w:r w:rsidRPr="008A649E">
              <w:rPr>
                <w:sz w:val="20"/>
                <w:szCs w:val="20"/>
              </w:rPr>
              <w:t xml:space="preserve">Брз пристап на базата на податоци за ученици од едно училиште </w:t>
            </w:r>
          </w:p>
        </w:tc>
        <w:tc>
          <w:tcPr>
            <w:tcW w:w="2319" w:type="dxa"/>
            <w:tcBorders>
              <w:top w:val="single" w:sz="4" w:space="0" w:color="000000"/>
              <w:left w:val="single" w:sz="4" w:space="0" w:color="000000"/>
              <w:bottom w:val="single" w:sz="4" w:space="0" w:color="000000"/>
              <w:right w:val="single" w:sz="4" w:space="0" w:color="000000"/>
            </w:tcBorders>
          </w:tcPr>
          <w:p w14:paraId="500F41AC" w14:textId="77777777" w:rsidR="005D512A" w:rsidRPr="008A649E" w:rsidRDefault="005D512A" w:rsidP="00B8136F">
            <w:pPr>
              <w:pStyle w:val="NoSpacing"/>
              <w:rPr>
                <w:sz w:val="20"/>
                <w:szCs w:val="20"/>
              </w:rPr>
            </w:pPr>
            <w:r w:rsidRPr="008A649E">
              <w:rPr>
                <w:sz w:val="20"/>
                <w:szCs w:val="20"/>
              </w:rPr>
              <w:t xml:space="preserve">Достапност на база на податоци преки ЕСАРУ системот </w:t>
            </w:r>
          </w:p>
        </w:tc>
        <w:tc>
          <w:tcPr>
            <w:tcW w:w="1642" w:type="dxa"/>
            <w:tcBorders>
              <w:top w:val="single" w:sz="4" w:space="0" w:color="000000"/>
              <w:left w:val="single" w:sz="4" w:space="0" w:color="000000"/>
              <w:bottom w:val="single" w:sz="4" w:space="0" w:color="000000"/>
              <w:right w:val="single" w:sz="4" w:space="0" w:color="000000"/>
            </w:tcBorders>
          </w:tcPr>
          <w:p w14:paraId="74573348" w14:textId="77777777" w:rsidR="005D512A" w:rsidRPr="008A649E" w:rsidRDefault="005D512A" w:rsidP="00B8136F">
            <w:pPr>
              <w:pStyle w:val="NoSpacing"/>
              <w:rPr>
                <w:sz w:val="20"/>
                <w:szCs w:val="20"/>
              </w:rPr>
            </w:pPr>
            <w:r w:rsidRPr="008A649E">
              <w:rPr>
                <w:sz w:val="20"/>
                <w:szCs w:val="20"/>
              </w:rPr>
              <w:t xml:space="preserve">Цела учебна година  </w:t>
            </w:r>
          </w:p>
        </w:tc>
        <w:tc>
          <w:tcPr>
            <w:tcW w:w="2504" w:type="dxa"/>
            <w:tcBorders>
              <w:top w:val="single" w:sz="4" w:space="0" w:color="000000"/>
              <w:left w:val="single" w:sz="4" w:space="0" w:color="000000"/>
              <w:bottom w:val="single" w:sz="4" w:space="0" w:color="000000"/>
              <w:right w:val="single" w:sz="4" w:space="0" w:color="000000"/>
            </w:tcBorders>
          </w:tcPr>
          <w:p w14:paraId="50573C27" w14:textId="77777777" w:rsidR="005D512A" w:rsidRPr="008A649E" w:rsidRDefault="00872943" w:rsidP="00B8136F">
            <w:pPr>
              <w:pStyle w:val="NoSpacing"/>
              <w:rPr>
                <w:sz w:val="20"/>
                <w:szCs w:val="20"/>
              </w:rPr>
            </w:pPr>
            <w:r w:rsidRPr="008A649E">
              <w:rPr>
                <w:sz w:val="20"/>
                <w:szCs w:val="20"/>
              </w:rPr>
              <w:t>Директор на училиштетото</w:t>
            </w:r>
          </w:p>
        </w:tc>
        <w:tc>
          <w:tcPr>
            <w:tcW w:w="1667" w:type="dxa"/>
            <w:tcBorders>
              <w:top w:val="single" w:sz="4" w:space="0" w:color="000000"/>
              <w:left w:val="single" w:sz="4" w:space="0" w:color="000000"/>
              <w:bottom w:val="single" w:sz="4" w:space="0" w:color="000000"/>
              <w:right w:val="single" w:sz="4" w:space="0" w:color="000000"/>
            </w:tcBorders>
          </w:tcPr>
          <w:p w14:paraId="3DAB8CB2" w14:textId="77777777" w:rsidR="005D512A" w:rsidRPr="008A649E" w:rsidRDefault="005D512A" w:rsidP="00B8136F">
            <w:pPr>
              <w:pStyle w:val="NoSpacing"/>
              <w:rPr>
                <w:sz w:val="20"/>
                <w:szCs w:val="20"/>
              </w:rPr>
            </w:pPr>
            <w:r w:rsidRPr="008A649E">
              <w:rPr>
                <w:sz w:val="20"/>
                <w:szCs w:val="20"/>
              </w:rPr>
              <w:t xml:space="preserve">Интернет  </w:t>
            </w:r>
          </w:p>
        </w:tc>
        <w:tc>
          <w:tcPr>
            <w:tcW w:w="1901" w:type="dxa"/>
            <w:tcBorders>
              <w:top w:val="single" w:sz="4" w:space="0" w:color="000000"/>
              <w:left w:val="single" w:sz="4" w:space="0" w:color="000000"/>
              <w:bottom w:val="single" w:sz="4" w:space="0" w:color="000000"/>
              <w:right w:val="single" w:sz="4" w:space="0" w:color="000000"/>
            </w:tcBorders>
          </w:tcPr>
          <w:p w14:paraId="79414B0C" w14:textId="77777777" w:rsidR="005D512A" w:rsidRPr="008A649E" w:rsidRDefault="005D512A" w:rsidP="00B8136F">
            <w:pPr>
              <w:pStyle w:val="NoSpacing"/>
              <w:rPr>
                <w:sz w:val="20"/>
                <w:szCs w:val="20"/>
              </w:rPr>
            </w:pPr>
            <w:r w:rsidRPr="008A649E">
              <w:rPr>
                <w:sz w:val="20"/>
                <w:szCs w:val="20"/>
              </w:rPr>
              <w:t xml:space="preserve">Активни податоци за секој ученик во текот на неговото образование </w:t>
            </w:r>
          </w:p>
        </w:tc>
      </w:tr>
    </w:tbl>
    <w:p w14:paraId="587EA20D" w14:textId="761D5DC6" w:rsidR="00DA1238" w:rsidRDefault="008A649E" w:rsidP="00B8136F">
      <w:pPr>
        <w:pStyle w:val="NoSpacing"/>
        <w:rPr>
          <w:i/>
          <w:sz w:val="24"/>
          <w:szCs w:val="24"/>
          <w:lang w:val="mk-MK"/>
        </w:rPr>
      </w:pPr>
      <w:r>
        <w:rPr>
          <w:i/>
          <w:sz w:val="24"/>
          <w:szCs w:val="24"/>
          <w:lang w:val="mk-MK"/>
        </w:rPr>
        <w:t>Подготвил:Маја Темелкова, администратор</w:t>
      </w:r>
    </w:p>
    <w:p w14:paraId="07B291C2" w14:textId="77777777" w:rsidR="00DA1238" w:rsidRDefault="00DA1238" w:rsidP="00B8136F">
      <w:pPr>
        <w:pStyle w:val="NoSpacing"/>
        <w:rPr>
          <w:i/>
          <w:sz w:val="24"/>
          <w:szCs w:val="24"/>
          <w:lang w:val="mk-MK"/>
        </w:rPr>
      </w:pPr>
    </w:p>
    <w:p w14:paraId="6996B868" w14:textId="2528F246" w:rsidR="00004352" w:rsidRDefault="00B8136F" w:rsidP="00B8136F">
      <w:pPr>
        <w:pStyle w:val="NoSpacing"/>
        <w:rPr>
          <w:b/>
          <w:szCs w:val="24"/>
        </w:rPr>
      </w:pPr>
      <w:r w:rsidRPr="00090BE2">
        <w:rPr>
          <w:i/>
          <w:sz w:val="24"/>
          <w:szCs w:val="24"/>
          <w:highlight w:val="lightGray"/>
          <w:lang w:val="mk-MK"/>
        </w:rPr>
        <w:t xml:space="preserve">Прилог </w:t>
      </w:r>
      <w:r w:rsidR="008A649E" w:rsidRPr="00090BE2">
        <w:rPr>
          <w:i/>
          <w:sz w:val="24"/>
          <w:szCs w:val="24"/>
          <w:highlight w:val="lightGray"/>
          <w:lang w:val="mk-MK"/>
        </w:rPr>
        <w:t>13</w:t>
      </w:r>
      <w:r w:rsidR="00DA1238" w:rsidRPr="00090BE2">
        <w:rPr>
          <w:i/>
          <w:sz w:val="24"/>
          <w:szCs w:val="24"/>
          <w:highlight w:val="lightGray"/>
          <w:lang w:val="mk-MK"/>
        </w:rPr>
        <w:t>.4</w:t>
      </w:r>
      <w:r w:rsidR="00004352" w:rsidRPr="00090BE2">
        <w:rPr>
          <w:b/>
          <w:sz w:val="24"/>
          <w:szCs w:val="24"/>
          <w:highlight w:val="lightGray"/>
        </w:rPr>
        <w:t xml:space="preserve"> </w:t>
      </w:r>
      <w:r w:rsidR="00004352" w:rsidRPr="00090BE2">
        <w:rPr>
          <w:b/>
          <w:szCs w:val="24"/>
          <w:highlight w:val="lightGray"/>
        </w:rPr>
        <w:t>АКЦИСКИ ПЛАН</w:t>
      </w:r>
      <w:r w:rsidR="00004352" w:rsidRPr="00090BE2">
        <w:rPr>
          <w:b/>
          <w:szCs w:val="24"/>
          <w:highlight w:val="lightGray"/>
          <w:lang w:val="mk-MK"/>
        </w:rPr>
        <w:t xml:space="preserve"> </w:t>
      </w:r>
      <w:r w:rsidR="00A87273" w:rsidRPr="00090BE2">
        <w:rPr>
          <w:b/>
          <w:szCs w:val="24"/>
          <w:highlight w:val="lightGray"/>
        </w:rPr>
        <w:t>НА АКТИВНОСТИТЕ ЗА</w:t>
      </w:r>
      <w:r w:rsidR="00A87273" w:rsidRPr="00090BE2">
        <w:rPr>
          <w:b/>
          <w:szCs w:val="24"/>
          <w:highlight w:val="lightGray"/>
          <w:lang w:val="mk-MK"/>
        </w:rPr>
        <w:t xml:space="preserve"> </w:t>
      </w:r>
      <w:r w:rsidR="00004352" w:rsidRPr="00090BE2">
        <w:rPr>
          <w:b/>
          <w:szCs w:val="24"/>
          <w:highlight w:val="lightGray"/>
        </w:rPr>
        <w:t xml:space="preserve">АНТИКОРУПЦИСКА ЕДУКАЦИЈА НА УЧЕНИЦИТЕ во ООУ „Гоце </w:t>
      </w:r>
      <w:r w:rsidR="00004352" w:rsidRPr="00090BE2">
        <w:rPr>
          <w:b/>
          <w:szCs w:val="24"/>
          <w:highlight w:val="lightGray"/>
          <w:lang w:val="mk-MK"/>
        </w:rPr>
        <w:t>Делчев</w:t>
      </w:r>
      <w:r w:rsidR="008A649E" w:rsidRPr="00090BE2">
        <w:rPr>
          <w:b/>
          <w:szCs w:val="24"/>
          <w:highlight w:val="lightGray"/>
        </w:rPr>
        <w:t xml:space="preserve">“ , </w:t>
      </w:r>
      <w:r w:rsidR="00DA1238" w:rsidRPr="00090BE2">
        <w:rPr>
          <w:b/>
          <w:szCs w:val="24"/>
          <w:highlight w:val="lightGray"/>
        </w:rPr>
        <w:t>Свети Николе за учебната 2024/2025</w:t>
      </w:r>
    </w:p>
    <w:p w14:paraId="2EE31CDB" w14:textId="77777777" w:rsidR="00090BE2" w:rsidRDefault="00090BE2" w:rsidP="00B8136F">
      <w:pPr>
        <w:pStyle w:val="NoSpacing"/>
        <w:rPr>
          <w:b/>
          <w:sz w:val="24"/>
          <w:szCs w:val="24"/>
        </w:rPr>
      </w:pPr>
    </w:p>
    <w:tbl>
      <w:tblPr>
        <w:tblW w:w="14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
        <w:gridCol w:w="2070"/>
        <w:gridCol w:w="4050"/>
        <w:gridCol w:w="2250"/>
        <w:gridCol w:w="2160"/>
        <w:gridCol w:w="1440"/>
        <w:gridCol w:w="2259"/>
      </w:tblGrid>
      <w:tr w:rsidR="00DA1238" w:rsidRPr="00DA1238" w14:paraId="29E5DFD8" w14:textId="77777777" w:rsidTr="00AC2D76">
        <w:trPr>
          <w:trHeight w:val="656"/>
          <w:jc w:val="center"/>
        </w:trPr>
        <w:tc>
          <w:tcPr>
            <w:tcW w:w="14787" w:type="dxa"/>
            <w:gridSpan w:val="7"/>
            <w:shd w:val="clear" w:color="auto" w:fill="D9D9D9"/>
            <w:vAlign w:val="center"/>
          </w:tcPr>
          <w:p w14:paraId="788A9277" w14:textId="77777777" w:rsidR="00DA1238" w:rsidRPr="00DA1238" w:rsidRDefault="00DA1238" w:rsidP="00AC2D76">
            <w:pPr>
              <w:spacing w:line="240" w:lineRule="auto"/>
              <w:rPr>
                <w:rFonts w:cs="Calibri"/>
                <w:b/>
                <w:sz w:val="20"/>
                <w:szCs w:val="20"/>
                <w:lang w:val="mk-MK"/>
              </w:rPr>
            </w:pPr>
            <w:r w:rsidRPr="00DA1238">
              <w:rPr>
                <w:rFonts w:cs="Calibri"/>
                <w:b/>
                <w:sz w:val="20"/>
                <w:szCs w:val="20"/>
                <w:lang w:val="mk-MK"/>
              </w:rPr>
              <w:t>Општи цели: ученикот е потребно:</w:t>
            </w:r>
          </w:p>
          <w:p w14:paraId="7721D71D" w14:textId="77777777" w:rsidR="00DA1238" w:rsidRPr="00DA1238" w:rsidRDefault="00DA1238" w:rsidP="000E5D4E">
            <w:pPr>
              <w:pStyle w:val="ListParagraph"/>
              <w:numPr>
                <w:ilvl w:val="0"/>
                <w:numId w:val="77"/>
              </w:numPr>
              <w:spacing w:after="0" w:line="240" w:lineRule="auto"/>
              <w:rPr>
                <w:b/>
                <w:sz w:val="20"/>
                <w:szCs w:val="20"/>
              </w:rPr>
            </w:pPr>
            <w:r w:rsidRPr="00DA1238">
              <w:rPr>
                <w:b/>
                <w:sz w:val="20"/>
                <w:szCs w:val="20"/>
              </w:rPr>
              <w:t>Да се запознае со поимите корупција, антикорупција, интегритет и етичност;</w:t>
            </w:r>
          </w:p>
          <w:p w14:paraId="68466559" w14:textId="77777777" w:rsidR="00DA1238" w:rsidRPr="00DA1238" w:rsidRDefault="00DA1238" w:rsidP="000E5D4E">
            <w:pPr>
              <w:pStyle w:val="ListParagraph"/>
              <w:numPr>
                <w:ilvl w:val="0"/>
                <w:numId w:val="77"/>
              </w:numPr>
              <w:spacing w:after="0" w:line="240" w:lineRule="auto"/>
              <w:rPr>
                <w:b/>
                <w:sz w:val="20"/>
                <w:szCs w:val="20"/>
              </w:rPr>
            </w:pPr>
            <w:r w:rsidRPr="00DA1238">
              <w:rPr>
                <w:b/>
                <w:sz w:val="20"/>
                <w:szCs w:val="20"/>
              </w:rPr>
              <w:t>Да се запознае што значи,,одолевање на социјален притисок;</w:t>
            </w:r>
          </w:p>
          <w:p w14:paraId="6FAB043C" w14:textId="77777777" w:rsidR="00DA1238" w:rsidRPr="00DA1238" w:rsidRDefault="00DA1238" w:rsidP="000E5D4E">
            <w:pPr>
              <w:pStyle w:val="ListParagraph"/>
              <w:numPr>
                <w:ilvl w:val="0"/>
                <w:numId w:val="77"/>
              </w:numPr>
              <w:spacing w:after="0" w:line="240" w:lineRule="auto"/>
              <w:rPr>
                <w:b/>
                <w:sz w:val="20"/>
                <w:szCs w:val="20"/>
              </w:rPr>
            </w:pPr>
            <w:r w:rsidRPr="00DA1238">
              <w:rPr>
                <w:b/>
                <w:sz w:val="20"/>
                <w:szCs w:val="20"/>
              </w:rPr>
              <w:t>Да знае за облиците во кои може да се појави корупцијата и начинот на спречување и заштита од истата;</w:t>
            </w:r>
          </w:p>
          <w:p w14:paraId="0ECE6A23" w14:textId="77777777" w:rsidR="00DA1238" w:rsidRPr="00DA1238" w:rsidRDefault="00DA1238" w:rsidP="000E5D4E">
            <w:pPr>
              <w:pStyle w:val="ListParagraph"/>
              <w:numPr>
                <w:ilvl w:val="0"/>
                <w:numId w:val="77"/>
              </w:numPr>
              <w:spacing w:after="0" w:line="240" w:lineRule="auto"/>
              <w:rPr>
                <w:b/>
                <w:sz w:val="20"/>
                <w:szCs w:val="20"/>
              </w:rPr>
            </w:pPr>
            <w:r w:rsidRPr="00DA1238">
              <w:rPr>
                <w:b/>
                <w:sz w:val="20"/>
                <w:szCs w:val="20"/>
              </w:rPr>
              <w:t>Да ги препознава механизмите за спречување на корупцијата;</w:t>
            </w:r>
          </w:p>
          <w:p w14:paraId="1FCA6967" w14:textId="77777777" w:rsidR="00DA1238" w:rsidRPr="00DA1238" w:rsidRDefault="00DA1238" w:rsidP="000E5D4E">
            <w:pPr>
              <w:pStyle w:val="ListParagraph"/>
              <w:numPr>
                <w:ilvl w:val="0"/>
                <w:numId w:val="77"/>
              </w:numPr>
              <w:spacing w:after="0" w:line="240" w:lineRule="auto"/>
              <w:rPr>
                <w:b/>
                <w:sz w:val="20"/>
                <w:szCs w:val="20"/>
              </w:rPr>
            </w:pPr>
            <w:r w:rsidRPr="00DA1238">
              <w:rPr>
                <w:b/>
                <w:sz w:val="20"/>
                <w:szCs w:val="20"/>
              </w:rPr>
              <w:lastRenderedPageBreak/>
              <w:t>Да го сфати штетното влијание на корупцијата во општеството;</w:t>
            </w:r>
          </w:p>
          <w:p w14:paraId="333A6019" w14:textId="77777777" w:rsidR="00DA1238" w:rsidRPr="00DA1238" w:rsidRDefault="00DA1238" w:rsidP="000E5D4E">
            <w:pPr>
              <w:pStyle w:val="ListParagraph"/>
              <w:numPr>
                <w:ilvl w:val="0"/>
                <w:numId w:val="77"/>
              </w:numPr>
              <w:spacing w:after="0" w:line="240" w:lineRule="auto"/>
              <w:rPr>
                <w:b/>
                <w:sz w:val="20"/>
                <w:szCs w:val="20"/>
              </w:rPr>
            </w:pPr>
            <w:r w:rsidRPr="00DA1238">
              <w:rPr>
                <w:b/>
                <w:sz w:val="20"/>
                <w:szCs w:val="20"/>
              </w:rPr>
              <w:t>Да ја сфати улогата на Државната комисија за спречување на корупцијата во РМ и механизмите преку кои таа делува;</w:t>
            </w:r>
          </w:p>
          <w:p w14:paraId="61856417" w14:textId="77777777" w:rsidR="00DA1238" w:rsidRPr="00DA1238" w:rsidRDefault="00DA1238" w:rsidP="000E5D4E">
            <w:pPr>
              <w:pStyle w:val="ListParagraph"/>
              <w:numPr>
                <w:ilvl w:val="0"/>
                <w:numId w:val="77"/>
              </w:numPr>
              <w:spacing w:after="0" w:line="240" w:lineRule="auto"/>
              <w:rPr>
                <w:b/>
                <w:sz w:val="20"/>
                <w:szCs w:val="20"/>
              </w:rPr>
            </w:pPr>
            <w:r w:rsidRPr="00DA1238">
              <w:rPr>
                <w:b/>
                <w:sz w:val="20"/>
                <w:szCs w:val="20"/>
              </w:rPr>
              <w:t>Да анализира кога и каде може да се појави корупцијата и на кој начин може да се спречи истата;</w:t>
            </w:r>
          </w:p>
          <w:p w14:paraId="555DAB5C" w14:textId="77777777" w:rsidR="00DA1238" w:rsidRPr="00DA1238" w:rsidRDefault="00DA1238" w:rsidP="000E5D4E">
            <w:pPr>
              <w:pStyle w:val="ListParagraph"/>
              <w:numPr>
                <w:ilvl w:val="0"/>
                <w:numId w:val="77"/>
              </w:numPr>
              <w:spacing w:after="0" w:line="240" w:lineRule="auto"/>
              <w:rPr>
                <w:b/>
                <w:sz w:val="20"/>
                <w:szCs w:val="20"/>
              </w:rPr>
            </w:pPr>
            <w:r w:rsidRPr="00DA1238">
              <w:rPr>
                <w:b/>
                <w:sz w:val="20"/>
                <w:szCs w:val="20"/>
              </w:rPr>
              <w:t>Да се стави во ситуацијаво која ќе има главна улога, преку која ќе разбере за антикорупцијата и за потребата од антикорупциска едукација;</w:t>
            </w:r>
          </w:p>
          <w:p w14:paraId="0583BC92" w14:textId="77777777" w:rsidR="00DA1238" w:rsidRPr="00DA1238" w:rsidRDefault="00DA1238" w:rsidP="000E5D4E">
            <w:pPr>
              <w:pStyle w:val="ListParagraph"/>
              <w:numPr>
                <w:ilvl w:val="0"/>
                <w:numId w:val="77"/>
              </w:numPr>
              <w:spacing w:after="0" w:line="240" w:lineRule="auto"/>
              <w:rPr>
                <w:b/>
                <w:sz w:val="20"/>
                <w:szCs w:val="20"/>
              </w:rPr>
            </w:pPr>
            <w:r w:rsidRPr="00DA1238">
              <w:rPr>
                <w:b/>
                <w:sz w:val="20"/>
                <w:szCs w:val="20"/>
              </w:rPr>
              <w:t>Да се стави во улога на активен граѓанин, кој ќе придонесе за развојот на РМ.</w:t>
            </w:r>
          </w:p>
        </w:tc>
      </w:tr>
      <w:tr w:rsidR="00DA1238" w:rsidRPr="00DA1238" w14:paraId="14914501" w14:textId="77777777" w:rsidTr="00AC2D76">
        <w:trPr>
          <w:trHeight w:val="656"/>
          <w:jc w:val="center"/>
        </w:trPr>
        <w:tc>
          <w:tcPr>
            <w:tcW w:w="558" w:type="dxa"/>
            <w:shd w:val="clear" w:color="auto" w:fill="D9D9D9"/>
            <w:vAlign w:val="center"/>
          </w:tcPr>
          <w:p w14:paraId="72C91AC9" w14:textId="77777777" w:rsidR="00DA1238" w:rsidRPr="00DA1238" w:rsidRDefault="00DA1238" w:rsidP="00AC2D76">
            <w:pPr>
              <w:spacing w:line="240" w:lineRule="auto"/>
              <w:rPr>
                <w:rFonts w:cs="Calibri"/>
                <w:b/>
                <w:sz w:val="20"/>
                <w:szCs w:val="20"/>
                <w:lang w:val="mk-MK"/>
              </w:rPr>
            </w:pPr>
            <w:r w:rsidRPr="00DA1238">
              <w:rPr>
                <w:rFonts w:cs="Calibri"/>
                <w:b/>
                <w:sz w:val="20"/>
                <w:szCs w:val="20"/>
                <w:lang w:val="mk-MK"/>
              </w:rPr>
              <w:t>р.</w:t>
            </w:r>
          </w:p>
          <w:p w14:paraId="28158F80" w14:textId="77777777" w:rsidR="00DA1238" w:rsidRPr="00DA1238" w:rsidRDefault="00DA1238" w:rsidP="00AC2D76">
            <w:pPr>
              <w:spacing w:line="240" w:lineRule="auto"/>
              <w:rPr>
                <w:rFonts w:cs="Calibri"/>
                <w:sz w:val="20"/>
                <w:szCs w:val="20"/>
                <w:lang w:val="mk-MK"/>
              </w:rPr>
            </w:pPr>
            <w:r w:rsidRPr="00DA1238">
              <w:rPr>
                <w:rFonts w:cs="Calibri"/>
                <w:b/>
                <w:sz w:val="20"/>
                <w:szCs w:val="20"/>
                <w:lang w:val="mk-MK"/>
              </w:rPr>
              <w:t>бр.</w:t>
            </w:r>
          </w:p>
        </w:tc>
        <w:tc>
          <w:tcPr>
            <w:tcW w:w="2070" w:type="dxa"/>
            <w:shd w:val="clear" w:color="auto" w:fill="D9D9D9"/>
          </w:tcPr>
          <w:p w14:paraId="5E2EEC5A" w14:textId="77777777" w:rsidR="00DA1238" w:rsidRPr="00DA1238" w:rsidRDefault="00DA1238" w:rsidP="00AC2D76">
            <w:pPr>
              <w:spacing w:line="240" w:lineRule="auto"/>
              <w:jc w:val="center"/>
              <w:rPr>
                <w:rFonts w:cs="Calibri"/>
                <w:b/>
                <w:sz w:val="20"/>
                <w:szCs w:val="20"/>
                <w:lang w:val="mk-MK"/>
              </w:rPr>
            </w:pPr>
            <w:r w:rsidRPr="00DA1238">
              <w:rPr>
                <w:rFonts w:cs="Calibri"/>
                <w:b/>
                <w:sz w:val="20"/>
                <w:szCs w:val="20"/>
                <w:lang w:val="mk-MK"/>
              </w:rPr>
              <w:t xml:space="preserve">Планирани </w:t>
            </w:r>
          </w:p>
          <w:p w14:paraId="492E2424" w14:textId="77777777" w:rsidR="00DA1238" w:rsidRPr="00DA1238" w:rsidRDefault="00DA1238" w:rsidP="00AC2D76">
            <w:pPr>
              <w:spacing w:line="240" w:lineRule="auto"/>
              <w:jc w:val="center"/>
              <w:rPr>
                <w:rFonts w:cs="Calibri"/>
                <w:b/>
                <w:sz w:val="20"/>
                <w:szCs w:val="20"/>
                <w:lang w:val="mk-MK"/>
              </w:rPr>
            </w:pPr>
            <w:r w:rsidRPr="00DA1238">
              <w:rPr>
                <w:rFonts w:cs="Calibri"/>
                <w:b/>
                <w:sz w:val="20"/>
                <w:szCs w:val="20"/>
                <w:lang w:val="mk-MK"/>
              </w:rPr>
              <w:t>програмски</w:t>
            </w:r>
          </w:p>
          <w:p w14:paraId="0A2D650E" w14:textId="77777777" w:rsidR="00DA1238" w:rsidRPr="00DA1238" w:rsidRDefault="00DA1238" w:rsidP="00AC2D76">
            <w:pPr>
              <w:spacing w:line="240" w:lineRule="auto"/>
              <w:jc w:val="center"/>
              <w:rPr>
                <w:rFonts w:cs="Calibri"/>
                <w:b/>
                <w:sz w:val="20"/>
                <w:szCs w:val="20"/>
                <w:lang w:val="mk-MK"/>
              </w:rPr>
            </w:pPr>
            <w:r w:rsidRPr="00DA1238">
              <w:rPr>
                <w:rFonts w:cs="Calibri"/>
                <w:b/>
                <w:sz w:val="20"/>
                <w:szCs w:val="20"/>
                <w:lang w:val="mk-MK"/>
              </w:rPr>
              <w:t>содржини</w:t>
            </w:r>
          </w:p>
        </w:tc>
        <w:tc>
          <w:tcPr>
            <w:tcW w:w="4050" w:type="dxa"/>
            <w:shd w:val="clear" w:color="auto" w:fill="D9D9D9"/>
          </w:tcPr>
          <w:p w14:paraId="0A8A73C0" w14:textId="77777777" w:rsidR="00DA1238" w:rsidRPr="00DA1238" w:rsidRDefault="00DA1238" w:rsidP="00AC2D76">
            <w:pPr>
              <w:spacing w:line="240" w:lineRule="auto"/>
              <w:jc w:val="center"/>
              <w:rPr>
                <w:rFonts w:cs="Calibri"/>
                <w:b/>
                <w:bCs/>
                <w:sz w:val="20"/>
                <w:szCs w:val="20"/>
                <w:lang w:val="mk-MK"/>
              </w:rPr>
            </w:pPr>
            <w:r w:rsidRPr="00DA1238">
              <w:rPr>
                <w:rFonts w:cs="Calibri"/>
                <w:b/>
                <w:bCs/>
                <w:sz w:val="20"/>
                <w:szCs w:val="20"/>
                <w:lang w:val="mk-MK"/>
              </w:rPr>
              <w:t xml:space="preserve">Цели </w:t>
            </w:r>
          </w:p>
          <w:p w14:paraId="7C873FEC" w14:textId="77777777" w:rsidR="00DA1238" w:rsidRPr="00DA1238" w:rsidRDefault="00DA1238" w:rsidP="00AC2D76">
            <w:pPr>
              <w:spacing w:line="240" w:lineRule="auto"/>
              <w:jc w:val="center"/>
              <w:rPr>
                <w:rFonts w:cs="Calibri"/>
                <w:b/>
                <w:sz w:val="20"/>
                <w:szCs w:val="20"/>
              </w:rPr>
            </w:pPr>
          </w:p>
        </w:tc>
        <w:tc>
          <w:tcPr>
            <w:tcW w:w="2250" w:type="dxa"/>
            <w:shd w:val="clear" w:color="auto" w:fill="D9D9D9"/>
          </w:tcPr>
          <w:p w14:paraId="6BAC4342" w14:textId="77777777" w:rsidR="00DA1238" w:rsidRPr="00DA1238" w:rsidRDefault="00DA1238" w:rsidP="00AC2D76">
            <w:pPr>
              <w:spacing w:line="240" w:lineRule="auto"/>
              <w:jc w:val="center"/>
              <w:rPr>
                <w:rFonts w:cs="Calibri"/>
                <w:b/>
                <w:sz w:val="20"/>
                <w:szCs w:val="20"/>
                <w:lang w:val="mk-MK"/>
              </w:rPr>
            </w:pPr>
            <w:r w:rsidRPr="00DA1238">
              <w:rPr>
                <w:rFonts w:cs="Calibri"/>
                <w:b/>
                <w:bCs/>
                <w:sz w:val="20"/>
                <w:szCs w:val="20"/>
                <w:lang w:val="mk-MK"/>
              </w:rPr>
              <w:t>Активности</w:t>
            </w:r>
          </w:p>
        </w:tc>
        <w:tc>
          <w:tcPr>
            <w:tcW w:w="2160" w:type="dxa"/>
            <w:shd w:val="clear" w:color="auto" w:fill="D9D9D9"/>
          </w:tcPr>
          <w:p w14:paraId="4A9D2500" w14:textId="77777777" w:rsidR="00DA1238" w:rsidRPr="00DA1238" w:rsidRDefault="00DA1238" w:rsidP="00AC2D76">
            <w:pPr>
              <w:spacing w:line="240" w:lineRule="auto"/>
              <w:jc w:val="center"/>
              <w:rPr>
                <w:rFonts w:cs="Calibri"/>
                <w:b/>
                <w:bCs/>
                <w:sz w:val="20"/>
                <w:szCs w:val="20"/>
                <w:lang w:val="mk-MK"/>
              </w:rPr>
            </w:pPr>
            <w:r w:rsidRPr="00DA1238">
              <w:rPr>
                <w:rFonts w:cs="Calibri"/>
                <w:b/>
                <w:bCs/>
                <w:sz w:val="20"/>
                <w:szCs w:val="20"/>
                <w:lang w:val="mk-MK"/>
              </w:rPr>
              <w:t xml:space="preserve">Потребни </w:t>
            </w:r>
          </w:p>
          <w:p w14:paraId="09A14BBE" w14:textId="77777777" w:rsidR="00DA1238" w:rsidRPr="00DA1238" w:rsidRDefault="00DA1238" w:rsidP="00AC2D76">
            <w:pPr>
              <w:spacing w:line="240" w:lineRule="auto"/>
              <w:jc w:val="center"/>
              <w:rPr>
                <w:rFonts w:cs="Calibri"/>
                <w:b/>
                <w:bCs/>
                <w:sz w:val="20"/>
                <w:szCs w:val="20"/>
                <w:lang w:val="mk-MK"/>
              </w:rPr>
            </w:pPr>
            <w:r w:rsidRPr="00DA1238">
              <w:rPr>
                <w:rFonts w:cs="Calibri"/>
                <w:b/>
                <w:bCs/>
                <w:sz w:val="20"/>
                <w:szCs w:val="20"/>
                <w:lang w:val="mk-MK"/>
              </w:rPr>
              <w:t>ресурси</w:t>
            </w:r>
          </w:p>
          <w:p w14:paraId="0BE36A3B" w14:textId="77777777" w:rsidR="00DA1238" w:rsidRPr="00DA1238" w:rsidRDefault="00DA1238" w:rsidP="00AC2D76">
            <w:pPr>
              <w:spacing w:line="240" w:lineRule="auto"/>
              <w:rPr>
                <w:rFonts w:cs="Calibri"/>
                <w:b/>
                <w:sz w:val="20"/>
                <w:szCs w:val="20"/>
                <w:lang w:val="mk-MK"/>
              </w:rPr>
            </w:pPr>
          </w:p>
        </w:tc>
        <w:tc>
          <w:tcPr>
            <w:tcW w:w="1440" w:type="dxa"/>
            <w:shd w:val="clear" w:color="auto" w:fill="D9D9D9"/>
          </w:tcPr>
          <w:p w14:paraId="2E6F015F" w14:textId="77777777" w:rsidR="00DA1238" w:rsidRPr="00DA1238" w:rsidRDefault="00DA1238" w:rsidP="00AC2D76">
            <w:pPr>
              <w:spacing w:line="240" w:lineRule="auto"/>
              <w:jc w:val="center"/>
              <w:rPr>
                <w:rFonts w:cs="Calibri"/>
                <w:b/>
                <w:sz w:val="20"/>
                <w:szCs w:val="20"/>
                <w:lang w:val="mk-MK"/>
              </w:rPr>
            </w:pPr>
            <w:r w:rsidRPr="00DA1238">
              <w:rPr>
                <w:rFonts w:cs="Calibri"/>
                <w:b/>
                <w:bCs/>
                <w:sz w:val="20"/>
                <w:szCs w:val="20"/>
                <w:lang w:val="mk-MK"/>
              </w:rPr>
              <w:t>Време на реализација</w:t>
            </w:r>
          </w:p>
        </w:tc>
        <w:tc>
          <w:tcPr>
            <w:tcW w:w="2259" w:type="dxa"/>
            <w:shd w:val="clear" w:color="auto" w:fill="D9D9D9"/>
          </w:tcPr>
          <w:p w14:paraId="73946C3B" w14:textId="77777777" w:rsidR="00DA1238" w:rsidRPr="00DA1238" w:rsidRDefault="00DA1238" w:rsidP="00AC2D76">
            <w:pPr>
              <w:spacing w:line="240" w:lineRule="auto"/>
              <w:jc w:val="center"/>
              <w:rPr>
                <w:rFonts w:cs="Calibri"/>
                <w:b/>
                <w:sz w:val="20"/>
                <w:szCs w:val="20"/>
                <w:lang w:val="mk-MK"/>
              </w:rPr>
            </w:pPr>
            <w:r w:rsidRPr="00DA1238">
              <w:rPr>
                <w:rFonts w:cs="Calibri"/>
                <w:b/>
                <w:sz w:val="20"/>
                <w:szCs w:val="20"/>
                <w:lang w:val="mk-MK"/>
              </w:rPr>
              <w:t xml:space="preserve">Очекувани </w:t>
            </w:r>
          </w:p>
          <w:p w14:paraId="200901A8" w14:textId="77777777" w:rsidR="00DA1238" w:rsidRPr="00DA1238" w:rsidRDefault="00DA1238" w:rsidP="00AC2D76">
            <w:pPr>
              <w:spacing w:line="240" w:lineRule="auto"/>
              <w:jc w:val="center"/>
              <w:rPr>
                <w:rFonts w:cs="Calibri"/>
                <w:b/>
                <w:sz w:val="20"/>
                <w:szCs w:val="20"/>
                <w:lang w:val="mk-MK"/>
              </w:rPr>
            </w:pPr>
            <w:r w:rsidRPr="00DA1238">
              <w:rPr>
                <w:rFonts w:cs="Calibri"/>
                <w:b/>
                <w:sz w:val="20"/>
                <w:szCs w:val="20"/>
                <w:lang w:val="mk-MK"/>
              </w:rPr>
              <w:t>исходи</w:t>
            </w:r>
          </w:p>
        </w:tc>
      </w:tr>
      <w:tr w:rsidR="00DA1238" w:rsidRPr="00DA1238" w14:paraId="2F806CB2" w14:textId="77777777" w:rsidTr="00320260">
        <w:trPr>
          <w:trHeight w:val="1200"/>
          <w:jc w:val="center"/>
        </w:trPr>
        <w:tc>
          <w:tcPr>
            <w:tcW w:w="558" w:type="dxa"/>
            <w:shd w:val="clear" w:color="auto" w:fill="auto"/>
            <w:vAlign w:val="center"/>
          </w:tcPr>
          <w:p w14:paraId="2410E8F8" w14:textId="77777777" w:rsidR="00DA1238" w:rsidRPr="00DA1238" w:rsidRDefault="00DA1238" w:rsidP="00AC2D76">
            <w:pPr>
              <w:autoSpaceDE w:val="0"/>
              <w:autoSpaceDN w:val="0"/>
              <w:adjustRightInd w:val="0"/>
              <w:spacing w:line="240" w:lineRule="auto"/>
              <w:rPr>
                <w:rFonts w:cs="Calibri"/>
                <w:sz w:val="20"/>
                <w:szCs w:val="20"/>
                <w:lang w:val="mk-MK"/>
              </w:rPr>
            </w:pPr>
            <w:r w:rsidRPr="00DA1238">
              <w:rPr>
                <w:rFonts w:cs="Calibri"/>
                <w:sz w:val="20"/>
                <w:szCs w:val="20"/>
                <w:lang w:val="mk-MK"/>
              </w:rPr>
              <w:t>1.</w:t>
            </w:r>
          </w:p>
        </w:tc>
        <w:tc>
          <w:tcPr>
            <w:tcW w:w="2070" w:type="dxa"/>
            <w:shd w:val="clear" w:color="auto" w:fill="auto"/>
            <w:vAlign w:val="center"/>
          </w:tcPr>
          <w:p w14:paraId="37C62F03"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Запознавање со програмата за антикорупција</w:t>
            </w:r>
          </w:p>
          <w:p w14:paraId="4906536A" w14:textId="77777777" w:rsidR="00DA1238" w:rsidRPr="00DA1238" w:rsidRDefault="00DA1238" w:rsidP="00AC2D76">
            <w:pPr>
              <w:spacing w:line="240" w:lineRule="auto"/>
              <w:rPr>
                <w:rFonts w:cs="Calibri"/>
                <w:sz w:val="20"/>
                <w:szCs w:val="20"/>
                <w:lang w:val="mk-MK"/>
              </w:rPr>
            </w:pPr>
          </w:p>
        </w:tc>
        <w:tc>
          <w:tcPr>
            <w:tcW w:w="4050" w:type="dxa"/>
            <w:shd w:val="clear" w:color="auto" w:fill="auto"/>
            <w:vAlign w:val="center"/>
          </w:tcPr>
          <w:p w14:paraId="12BAF4BC"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Учениците да се запознааат со програмата за антикорупција</w:t>
            </w:r>
          </w:p>
        </w:tc>
        <w:tc>
          <w:tcPr>
            <w:tcW w:w="2250" w:type="dxa"/>
            <w:shd w:val="clear" w:color="auto" w:fill="auto"/>
            <w:vAlign w:val="center"/>
          </w:tcPr>
          <w:p w14:paraId="294B8101"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Презентација на програмата</w:t>
            </w:r>
          </w:p>
        </w:tc>
        <w:tc>
          <w:tcPr>
            <w:tcW w:w="2160" w:type="dxa"/>
            <w:vAlign w:val="center"/>
          </w:tcPr>
          <w:p w14:paraId="50A0B963"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Наставник, училница, прирачник</w:t>
            </w:r>
          </w:p>
        </w:tc>
        <w:tc>
          <w:tcPr>
            <w:tcW w:w="1440" w:type="dxa"/>
            <w:vAlign w:val="center"/>
          </w:tcPr>
          <w:p w14:paraId="40F4E361" w14:textId="77777777" w:rsidR="00DA1238" w:rsidRPr="00DA1238" w:rsidRDefault="00DA1238" w:rsidP="00AC2D76">
            <w:pPr>
              <w:spacing w:line="240" w:lineRule="auto"/>
              <w:rPr>
                <w:rFonts w:cs="Calibri"/>
                <w:sz w:val="20"/>
                <w:szCs w:val="20"/>
              </w:rPr>
            </w:pPr>
            <w:r w:rsidRPr="00DA1238">
              <w:rPr>
                <w:rFonts w:cs="Calibri"/>
                <w:sz w:val="20"/>
                <w:szCs w:val="20"/>
                <w:lang w:val="mk-MK"/>
              </w:rPr>
              <w:t>септември</w:t>
            </w:r>
          </w:p>
        </w:tc>
        <w:tc>
          <w:tcPr>
            <w:tcW w:w="2259" w:type="dxa"/>
            <w:vAlign w:val="center"/>
          </w:tcPr>
          <w:p w14:paraId="0DC3E6F8"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Учениците да знаат на кој начин и како ке се спроведе реализацијата на програмата</w:t>
            </w:r>
          </w:p>
        </w:tc>
      </w:tr>
      <w:tr w:rsidR="00DA1238" w:rsidRPr="00DA1238" w14:paraId="7B3ACC60" w14:textId="77777777" w:rsidTr="00320260">
        <w:trPr>
          <w:trHeight w:val="1235"/>
          <w:jc w:val="center"/>
        </w:trPr>
        <w:tc>
          <w:tcPr>
            <w:tcW w:w="558" w:type="dxa"/>
            <w:shd w:val="clear" w:color="auto" w:fill="auto"/>
            <w:vAlign w:val="center"/>
          </w:tcPr>
          <w:p w14:paraId="6CD6AFC5" w14:textId="77777777" w:rsidR="00DA1238" w:rsidRPr="00DA1238" w:rsidRDefault="00DA1238" w:rsidP="00AC2D76">
            <w:pPr>
              <w:autoSpaceDE w:val="0"/>
              <w:autoSpaceDN w:val="0"/>
              <w:adjustRightInd w:val="0"/>
              <w:spacing w:line="240" w:lineRule="auto"/>
              <w:rPr>
                <w:rFonts w:cs="Calibri"/>
                <w:sz w:val="20"/>
                <w:szCs w:val="20"/>
                <w:lang w:val="mk-MK"/>
              </w:rPr>
            </w:pPr>
            <w:r w:rsidRPr="00DA1238">
              <w:rPr>
                <w:rFonts w:cs="Calibri"/>
                <w:sz w:val="20"/>
                <w:szCs w:val="20"/>
                <w:lang w:val="mk-MK"/>
              </w:rPr>
              <w:t>2.</w:t>
            </w:r>
          </w:p>
        </w:tc>
        <w:tc>
          <w:tcPr>
            <w:tcW w:w="2070" w:type="dxa"/>
            <w:shd w:val="clear" w:color="auto" w:fill="auto"/>
            <w:vAlign w:val="center"/>
          </w:tcPr>
          <w:p w14:paraId="032200DF"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Предзнаења за корупција и антикорупција  кај учениците</w:t>
            </w:r>
          </w:p>
        </w:tc>
        <w:tc>
          <w:tcPr>
            <w:tcW w:w="4050" w:type="dxa"/>
            <w:shd w:val="clear" w:color="auto" w:fill="auto"/>
            <w:vAlign w:val="center"/>
          </w:tcPr>
          <w:p w14:paraId="4A88187E"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Да се утврдат предзнаењата кај учениците</w:t>
            </w:r>
          </w:p>
        </w:tc>
        <w:tc>
          <w:tcPr>
            <w:tcW w:w="2250" w:type="dxa"/>
            <w:shd w:val="clear" w:color="auto" w:fill="auto"/>
            <w:vAlign w:val="center"/>
          </w:tcPr>
          <w:p w14:paraId="62207D6E"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Изготвување на прашалници за предзнаења Пополнување на прашалници од страна на учениците</w:t>
            </w:r>
          </w:p>
        </w:tc>
        <w:tc>
          <w:tcPr>
            <w:tcW w:w="2160" w:type="dxa"/>
            <w:vAlign w:val="center"/>
          </w:tcPr>
          <w:p w14:paraId="1378C5C5"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Прашалници,</w:t>
            </w:r>
          </w:p>
          <w:p w14:paraId="1B47E41F"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Наставници</w:t>
            </w:r>
          </w:p>
        </w:tc>
        <w:tc>
          <w:tcPr>
            <w:tcW w:w="1440" w:type="dxa"/>
            <w:vAlign w:val="center"/>
          </w:tcPr>
          <w:p w14:paraId="30072CAA"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Октомври</w:t>
            </w:r>
          </w:p>
        </w:tc>
        <w:tc>
          <w:tcPr>
            <w:tcW w:w="2259" w:type="dxa"/>
            <w:vAlign w:val="center"/>
          </w:tcPr>
          <w:p w14:paraId="1E494077"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Изготвени се прашалниците и утврден е степенотна предзнаења кај учениците.</w:t>
            </w:r>
          </w:p>
        </w:tc>
      </w:tr>
      <w:tr w:rsidR="00DA1238" w:rsidRPr="00DA1238" w14:paraId="02767FFD" w14:textId="77777777" w:rsidTr="00AC2D76">
        <w:trPr>
          <w:trHeight w:val="971"/>
          <w:jc w:val="center"/>
        </w:trPr>
        <w:tc>
          <w:tcPr>
            <w:tcW w:w="558" w:type="dxa"/>
            <w:shd w:val="clear" w:color="auto" w:fill="auto"/>
            <w:vAlign w:val="center"/>
          </w:tcPr>
          <w:p w14:paraId="19BF7317" w14:textId="77777777" w:rsidR="00DA1238" w:rsidRPr="00DA1238" w:rsidRDefault="00DA1238" w:rsidP="00AC2D76">
            <w:pPr>
              <w:autoSpaceDE w:val="0"/>
              <w:autoSpaceDN w:val="0"/>
              <w:adjustRightInd w:val="0"/>
              <w:spacing w:line="240" w:lineRule="auto"/>
              <w:rPr>
                <w:rFonts w:cs="Calibri"/>
                <w:sz w:val="20"/>
                <w:szCs w:val="20"/>
                <w:lang w:val="mk-MK"/>
              </w:rPr>
            </w:pPr>
            <w:r w:rsidRPr="00DA1238">
              <w:rPr>
                <w:rFonts w:cs="Calibri"/>
                <w:sz w:val="20"/>
                <w:szCs w:val="20"/>
                <w:lang w:val="mk-MK"/>
              </w:rPr>
              <w:t>3.</w:t>
            </w:r>
          </w:p>
        </w:tc>
        <w:tc>
          <w:tcPr>
            <w:tcW w:w="2070" w:type="dxa"/>
            <w:shd w:val="clear" w:color="auto" w:fill="auto"/>
            <w:vAlign w:val="center"/>
          </w:tcPr>
          <w:p w14:paraId="60AF08B4"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Причини и последици од корупцијата</w:t>
            </w:r>
          </w:p>
        </w:tc>
        <w:tc>
          <w:tcPr>
            <w:tcW w:w="4050" w:type="dxa"/>
            <w:shd w:val="clear" w:color="auto" w:fill="auto"/>
            <w:vAlign w:val="center"/>
          </w:tcPr>
          <w:p w14:paraId="7E42A06F" w14:textId="067558BC" w:rsidR="00DA1238" w:rsidRPr="00DA1238" w:rsidRDefault="00DA1238" w:rsidP="00AC2D76">
            <w:pPr>
              <w:spacing w:line="240" w:lineRule="auto"/>
              <w:rPr>
                <w:rFonts w:cs="Calibri"/>
                <w:sz w:val="20"/>
                <w:szCs w:val="20"/>
                <w:lang w:val="mk-MK"/>
              </w:rPr>
            </w:pPr>
            <w:r w:rsidRPr="00DA1238">
              <w:rPr>
                <w:rFonts w:cs="Calibri"/>
                <w:sz w:val="20"/>
                <w:szCs w:val="20"/>
                <w:lang w:val="mk-MK"/>
              </w:rPr>
              <w:t>Да се запознаат со поимите корупција, антикорупција, интегритет, социјален притисок, етичност</w:t>
            </w:r>
            <w:r w:rsidRPr="00DA1238">
              <w:rPr>
                <w:rFonts w:cs="Calibri"/>
                <w:sz w:val="20"/>
                <w:szCs w:val="20"/>
              </w:rPr>
              <w:t>;</w:t>
            </w:r>
          </w:p>
          <w:p w14:paraId="5D11CF30" w14:textId="77777777" w:rsidR="00DA1238" w:rsidRPr="00DA1238" w:rsidRDefault="00DA1238" w:rsidP="00AC2D76">
            <w:pPr>
              <w:spacing w:line="240" w:lineRule="auto"/>
              <w:rPr>
                <w:rFonts w:cs="Calibri"/>
                <w:sz w:val="20"/>
                <w:szCs w:val="20"/>
              </w:rPr>
            </w:pPr>
            <w:r w:rsidRPr="00DA1238">
              <w:rPr>
                <w:rFonts w:cs="Calibri"/>
                <w:sz w:val="20"/>
                <w:szCs w:val="20"/>
                <w:lang w:val="mk-MK"/>
              </w:rPr>
              <w:t>Да знаат за облиците во кои може да се појави корупцијата и начинот на спречување и заштита од истата</w:t>
            </w:r>
            <w:r w:rsidRPr="00DA1238">
              <w:rPr>
                <w:rFonts w:cs="Calibri"/>
                <w:sz w:val="20"/>
                <w:szCs w:val="20"/>
              </w:rPr>
              <w:t>;</w:t>
            </w:r>
          </w:p>
          <w:p w14:paraId="1798DB65" w14:textId="05BE0892" w:rsidR="00DA1238" w:rsidRPr="00DA1238" w:rsidRDefault="00DA1238" w:rsidP="00AC2D76">
            <w:pPr>
              <w:spacing w:line="240" w:lineRule="auto"/>
              <w:rPr>
                <w:rFonts w:cs="Calibri"/>
                <w:sz w:val="20"/>
                <w:szCs w:val="20"/>
                <w:lang w:val="mk-MK"/>
              </w:rPr>
            </w:pPr>
            <w:r w:rsidRPr="00DA1238">
              <w:rPr>
                <w:rFonts w:cs="Calibri"/>
                <w:sz w:val="20"/>
                <w:szCs w:val="20"/>
                <w:lang w:val="mk-MK"/>
              </w:rPr>
              <w:t>Да го сфатат штетното влијание на корупцијата во општеството</w:t>
            </w:r>
          </w:p>
        </w:tc>
        <w:tc>
          <w:tcPr>
            <w:tcW w:w="2250" w:type="dxa"/>
            <w:shd w:val="clear" w:color="auto" w:fill="auto"/>
            <w:vAlign w:val="center"/>
          </w:tcPr>
          <w:p w14:paraId="5E257281"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Работилница (говорна активност, дискусија</w:t>
            </w:r>
          </w:p>
          <w:p w14:paraId="5DA69D45"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(содржина 1)</w:t>
            </w:r>
          </w:p>
        </w:tc>
        <w:tc>
          <w:tcPr>
            <w:tcW w:w="2160" w:type="dxa"/>
            <w:vAlign w:val="center"/>
          </w:tcPr>
          <w:p w14:paraId="5BEC5B2C"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Училница,</w:t>
            </w:r>
          </w:p>
          <w:p w14:paraId="15729189"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Наставник, (стр.соработник)</w:t>
            </w:r>
          </w:p>
          <w:p w14:paraId="6745F37C"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Кратко предавање</w:t>
            </w:r>
          </w:p>
          <w:p w14:paraId="019AB72A"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(раб.лист 1)</w:t>
            </w:r>
          </w:p>
        </w:tc>
        <w:tc>
          <w:tcPr>
            <w:tcW w:w="1440" w:type="dxa"/>
            <w:vAlign w:val="center"/>
          </w:tcPr>
          <w:p w14:paraId="277174F1" w14:textId="77777777" w:rsidR="00DA1238" w:rsidRPr="00DA1238" w:rsidRDefault="00DA1238" w:rsidP="00AC2D76">
            <w:pPr>
              <w:spacing w:line="240" w:lineRule="auto"/>
              <w:rPr>
                <w:rFonts w:cs="Calibri"/>
                <w:sz w:val="20"/>
                <w:szCs w:val="20"/>
              </w:rPr>
            </w:pPr>
            <w:r w:rsidRPr="00DA1238">
              <w:rPr>
                <w:rFonts w:cs="Calibri"/>
                <w:sz w:val="20"/>
                <w:szCs w:val="20"/>
                <w:lang w:val="mk-MK"/>
              </w:rPr>
              <w:t>Ноември</w:t>
            </w:r>
          </w:p>
        </w:tc>
        <w:tc>
          <w:tcPr>
            <w:tcW w:w="2259" w:type="dxa"/>
            <w:vAlign w:val="center"/>
          </w:tcPr>
          <w:p w14:paraId="469FFB3F"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 xml:space="preserve">Учениците се запознаени со основните поими и облици на корупција, начините на спречување и штетните влијанија врз државата. Реализирана е работилница </w:t>
            </w:r>
          </w:p>
        </w:tc>
      </w:tr>
      <w:tr w:rsidR="00DA1238" w:rsidRPr="00DA1238" w14:paraId="5BFC57A9" w14:textId="77777777" w:rsidTr="00AC2D76">
        <w:trPr>
          <w:trHeight w:val="971"/>
          <w:jc w:val="center"/>
        </w:trPr>
        <w:tc>
          <w:tcPr>
            <w:tcW w:w="558" w:type="dxa"/>
            <w:shd w:val="clear" w:color="auto" w:fill="auto"/>
            <w:vAlign w:val="center"/>
          </w:tcPr>
          <w:p w14:paraId="1718AB7C" w14:textId="77777777" w:rsidR="00DA1238" w:rsidRPr="00DA1238" w:rsidRDefault="00DA1238" w:rsidP="00AC2D76">
            <w:pPr>
              <w:autoSpaceDE w:val="0"/>
              <w:autoSpaceDN w:val="0"/>
              <w:adjustRightInd w:val="0"/>
              <w:spacing w:line="240" w:lineRule="auto"/>
              <w:rPr>
                <w:rFonts w:cs="Calibri"/>
                <w:sz w:val="20"/>
                <w:szCs w:val="20"/>
                <w:lang w:val="mk-MK"/>
              </w:rPr>
            </w:pPr>
            <w:r w:rsidRPr="00DA1238">
              <w:rPr>
                <w:rFonts w:cs="Calibri"/>
                <w:sz w:val="20"/>
                <w:szCs w:val="20"/>
                <w:lang w:val="mk-MK"/>
              </w:rPr>
              <w:t>4.</w:t>
            </w:r>
          </w:p>
        </w:tc>
        <w:tc>
          <w:tcPr>
            <w:tcW w:w="2070" w:type="dxa"/>
            <w:shd w:val="clear" w:color="auto" w:fill="auto"/>
            <w:vAlign w:val="center"/>
          </w:tcPr>
          <w:p w14:paraId="28776BB9"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Стекнување на основни знаења за корупција и антикорупција</w:t>
            </w:r>
          </w:p>
        </w:tc>
        <w:tc>
          <w:tcPr>
            <w:tcW w:w="4050" w:type="dxa"/>
            <w:shd w:val="clear" w:color="auto" w:fill="auto"/>
            <w:vAlign w:val="center"/>
          </w:tcPr>
          <w:p w14:paraId="40D66542" w14:textId="4A12D72E" w:rsidR="00DA1238" w:rsidRPr="00DA1238" w:rsidRDefault="008A649E" w:rsidP="00AC2D76">
            <w:pPr>
              <w:spacing w:line="240" w:lineRule="auto"/>
              <w:rPr>
                <w:rFonts w:cs="Calibri"/>
                <w:sz w:val="20"/>
                <w:szCs w:val="20"/>
                <w:lang w:val="mk-MK"/>
              </w:rPr>
            </w:pPr>
            <w:r>
              <w:rPr>
                <w:rFonts w:cs="Calibri"/>
                <w:sz w:val="20"/>
                <w:szCs w:val="20"/>
                <w:lang w:val="mk-MK"/>
              </w:rPr>
              <w:t xml:space="preserve">Да ги прошират знаењата за: </w:t>
            </w:r>
          </w:p>
          <w:p w14:paraId="5FEA0802" w14:textId="0400F359" w:rsidR="00DA1238" w:rsidRPr="008A649E" w:rsidRDefault="00DA1238" w:rsidP="000E5D4E">
            <w:pPr>
              <w:pStyle w:val="ListParagraph"/>
              <w:numPr>
                <w:ilvl w:val="0"/>
                <w:numId w:val="78"/>
              </w:numPr>
              <w:spacing w:after="0" w:line="240" w:lineRule="auto"/>
              <w:rPr>
                <w:sz w:val="20"/>
                <w:szCs w:val="20"/>
              </w:rPr>
            </w:pPr>
            <w:r w:rsidRPr="00DA1238">
              <w:rPr>
                <w:sz w:val="20"/>
                <w:szCs w:val="20"/>
              </w:rPr>
              <w:t>поимите корупција, антикорупција, интегритет, социјален притисок, етичност;</w:t>
            </w:r>
          </w:p>
          <w:p w14:paraId="736908FF" w14:textId="04DAC7A7" w:rsidR="00DA1238" w:rsidRPr="008A649E" w:rsidRDefault="00DA1238" w:rsidP="000E5D4E">
            <w:pPr>
              <w:pStyle w:val="ListParagraph"/>
              <w:numPr>
                <w:ilvl w:val="0"/>
                <w:numId w:val="78"/>
              </w:numPr>
              <w:spacing w:after="0" w:line="240" w:lineRule="auto"/>
              <w:rPr>
                <w:sz w:val="20"/>
                <w:szCs w:val="20"/>
              </w:rPr>
            </w:pPr>
            <w:r w:rsidRPr="00DA1238">
              <w:rPr>
                <w:sz w:val="20"/>
                <w:szCs w:val="20"/>
              </w:rPr>
              <w:lastRenderedPageBreak/>
              <w:t>за облиците во кои може да се појави корупцијата и начинот на спречување и заштита од истата;</w:t>
            </w:r>
          </w:p>
          <w:p w14:paraId="36C93440" w14:textId="2F76A313" w:rsidR="00DA1238" w:rsidRPr="008A649E" w:rsidRDefault="00DA1238" w:rsidP="000E5D4E">
            <w:pPr>
              <w:pStyle w:val="ListParagraph"/>
              <w:numPr>
                <w:ilvl w:val="0"/>
                <w:numId w:val="78"/>
              </w:numPr>
              <w:spacing w:after="0" w:line="240" w:lineRule="auto"/>
              <w:rPr>
                <w:sz w:val="20"/>
                <w:szCs w:val="20"/>
              </w:rPr>
            </w:pPr>
            <w:r w:rsidRPr="00DA1238">
              <w:rPr>
                <w:sz w:val="20"/>
                <w:szCs w:val="20"/>
              </w:rPr>
              <w:t>за механизмите за спречување на корупцијата;</w:t>
            </w:r>
          </w:p>
          <w:p w14:paraId="215590CC" w14:textId="14395158" w:rsidR="00DA1238" w:rsidRPr="008A649E" w:rsidRDefault="00DA1238" w:rsidP="000E5D4E">
            <w:pPr>
              <w:pStyle w:val="ListParagraph"/>
              <w:numPr>
                <w:ilvl w:val="0"/>
                <w:numId w:val="78"/>
              </w:numPr>
              <w:spacing w:after="0" w:line="240" w:lineRule="auto"/>
              <w:rPr>
                <w:sz w:val="20"/>
                <w:szCs w:val="20"/>
              </w:rPr>
            </w:pPr>
            <w:r w:rsidRPr="00DA1238">
              <w:rPr>
                <w:sz w:val="20"/>
                <w:szCs w:val="20"/>
              </w:rPr>
              <w:t>за штетното влијание на корупцијата во општеството;</w:t>
            </w:r>
          </w:p>
          <w:p w14:paraId="6AA0B2E1"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 xml:space="preserve">Да ја сфатат улогата на Државната комисија за спречување на корупција во РСМ и механизмите преку кои таа делува </w:t>
            </w:r>
          </w:p>
        </w:tc>
        <w:tc>
          <w:tcPr>
            <w:tcW w:w="2250" w:type="dxa"/>
            <w:shd w:val="clear" w:color="auto" w:fill="auto"/>
            <w:vAlign w:val="center"/>
          </w:tcPr>
          <w:p w14:paraId="31FB5A99"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lastRenderedPageBreak/>
              <w:t>Предавања и вежби</w:t>
            </w:r>
          </w:p>
          <w:p w14:paraId="12CF78E6" w14:textId="77777777" w:rsidR="00DA1238" w:rsidRPr="00DA1238" w:rsidRDefault="00DA1238" w:rsidP="00AC2D76">
            <w:pPr>
              <w:spacing w:line="240" w:lineRule="auto"/>
              <w:rPr>
                <w:rFonts w:cs="Calibri"/>
                <w:sz w:val="20"/>
                <w:szCs w:val="20"/>
                <w:lang w:val="mk-MK"/>
              </w:rPr>
            </w:pPr>
          </w:p>
          <w:p w14:paraId="3C5DD6D0"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Содржина 2</w:t>
            </w:r>
          </w:p>
        </w:tc>
        <w:tc>
          <w:tcPr>
            <w:tcW w:w="2160" w:type="dxa"/>
            <w:vAlign w:val="center"/>
          </w:tcPr>
          <w:p w14:paraId="7706B96F"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 xml:space="preserve">Училница, </w:t>
            </w:r>
          </w:p>
          <w:p w14:paraId="5804C94A" w14:textId="77777777" w:rsidR="00DA1238" w:rsidRPr="00DA1238" w:rsidRDefault="00DA1238" w:rsidP="00AC2D76">
            <w:pPr>
              <w:spacing w:line="240" w:lineRule="auto"/>
              <w:rPr>
                <w:rFonts w:cs="Calibri"/>
                <w:sz w:val="20"/>
                <w:szCs w:val="20"/>
              </w:rPr>
            </w:pPr>
            <w:r w:rsidRPr="00DA1238">
              <w:rPr>
                <w:rFonts w:cs="Calibri"/>
                <w:sz w:val="20"/>
                <w:szCs w:val="20"/>
              </w:rPr>
              <w:t xml:space="preserve">Power Point </w:t>
            </w:r>
            <w:r w:rsidRPr="00DA1238">
              <w:rPr>
                <w:rFonts w:cs="Calibri"/>
                <w:sz w:val="20"/>
                <w:szCs w:val="20"/>
                <w:lang w:val="mk-MK"/>
              </w:rPr>
              <w:t>презентација</w:t>
            </w:r>
            <w:r w:rsidRPr="00DA1238">
              <w:rPr>
                <w:rFonts w:cs="Calibri"/>
                <w:sz w:val="20"/>
                <w:szCs w:val="20"/>
              </w:rPr>
              <w:t>;</w:t>
            </w:r>
          </w:p>
          <w:p w14:paraId="4AAB005C"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Дискусија</w:t>
            </w:r>
            <w:r w:rsidRPr="00DA1238">
              <w:rPr>
                <w:rFonts w:cs="Calibri"/>
                <w:sz w:val="20"/>
                <w:szCs w:val="20"/>
              </w:rPr>
              <w:t>;</w:t>
            </w:r>
          </w:p>
          <w:p w14:paraId="1D39B984"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lastRenderedPageBreak/>
              <w:t>Предавачи-стручни лица</w:t>
            </w:r>
          </w:p>
          <w:p w14:paraId="4A8ECC9A"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(Раб.лист 2)</w:t>
            </w:r>
          </w:p>
        </w:tc>
        <w:tc>
          <w:tcPr>
            <w:tcW w:w="1440" w:type="dxa"/>
            <w:vAlign w:val="center"/>
          </w:tcPr>
          <w:p w14:paraId="634C0D01"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lastRenderedPageBreak/>
              <w:t>Декември</w:t>
            </w:r>
          </w:p>
        </w:tc>
        <w:tc>
          <w:tcPr>
            <w:tcW w:w="2259" w:type="dxa"/>
            <w:vAlign w:val="center"/>
          </w:tcPr>
          <w:p w14:paraId="779BD021"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 xml:space="preserve">Учениците ги проширија знаењата од целите и ја сфатија улогата на Државната комисија за спречување на </w:t>
            </w:r>
            <w:r w:rsidRPr="00DA1238">
              <w:rPr>
                <w:rFonts w:cs="Calibri"/>
                <w:sz w:val="20"/>
                <w:szCs w:val="20"/>
                <w:lang w:val="mk-MK"/>
              </w:rPr>
              <w:lastRenderedPageBreak/>
              <w:t>корупцијата и механизмите кои ги користи.</w:t>
            </w:r>
          </w:p>
          <w:p w14:paraId="2F8C69FD"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Реализирани се предавањата и вежбите.</w:t>
            </w:r>
          </w:p>
          <w:p w14:paraId="38CAED3F" w14:textId="77777777" w:rsidR="00DA1238" w:rsidRPr="00DA1238" w:rsidRDefault="00DA1238" w:rsidP="00AC2D76">
            <w:pPr>
              <w:spacing w:line="240" w:lineRule="auto"/>
              <w:rPr>
                <w:rFonts w:cs="Calibri"/>
                <w:sz w:val="20"/>
                <w:szCs w:val="20"/>
                <w:lang w:val="mk-MK"/>
              </w:rPr>
            </w:pPr>
          </w:p>
        </w:tc>
      </w:tr>
      <w:tr w:rsidR="00DA1238" w:rsidRPr="00DA1238" w14:paraId="6144CDFE" w14:textId="77777777" w:rsidTr="00DA1238">
        <w:trPr>
          <w:trHeight w:val="474"/>
          <w:jc w:val="center"/>
        </w:trPr>
        <w:tc>
          <w:tcPr>
            <w:tcW w:w="558" w:type="dxa"/>
            <w:shd w:val="clear" w:color="auto" w:fill="auto"/>
            <w:vAlign w:val="center"/>
          </w:tcPr>
          <w:p w14:paraId="7ABBDD0F" w14:textId="77777777" w:rsidR="00DA1238" w:rsidRPr="00DA1238" w:rsidRDefault="00DA1238" w:rsidP="00AC2D76">
            <w:pPr>
              <w:autoSpaceDE w:val="0"/>
              <w:autoSpaceDN w:val="0"/>
              <w:adjustRightInd w:val="0"/>
              <w:spacing w:line="240" w:lineRule="auto"/>
              <w:rPr>
                <w:rFonts w:cs="Calibri"/>
                <w:sz w:val="20"/>
                <w:szCs w:val="20"/>
                <w:lang w:val="mk-MK"/>
              </w:rPr>
            </w:pPr>
            <w:r w:rsidRPr="00DA1238">
              <w:rPr>
                <w:rFonts w:cs="Calibri"/>
                <w:sz w:val="20"/>
                <w:szCs w:val="20"/>
                <w:lang w:val="mk-MK"/>
              </w:rPr>
              <w:t>5.</w:t>
            </w:r>
          </w:p>
        </w:tc>
        <w:tc>
          <w:tcPr>
            <w:tcW w:w="2070" w:type="dxa"/>
            <w:shd w:val="clear" w:color="auto" w:fill="auto"/>
            <w:vAlign w:val="center"/>
          </w:tcPr>
          <w:p w14:paraId="141C9385"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 xml:space="preserve">Активна борба против корупцијата </w:t>
            </w:r>
          </w:p>
        </w:tc>
        <w:tc>
          <w:tcPr>
            <w:tcW w:w="4050" w:type="dxa"/>
            <w:shd w:val="clear" w:color="auto" w:fill="auto"/>
            <w:vAlign w:val="center"/>
          </w:tcPr>
          <w:p w14:paraId="27540D97" w14:textId="77777777" w:rsidR="00DA1238" w:rsidRPr="00DA1238" w:rsidRDefault="00DA1238" w:rsidP="00AC2D76">
            <w:pPr>
              <w:spacing w:line="240" w:lineRule="auto"/>
              <w:rPr>
                <w:rFonts w:cs="Calibri"/>
                <w:sz w:val="20"/>
                <w:szCs w:val="20"/>
              </w:rPr>
            </w:pPr>
            <w:r w:rsidRPr="00DA1238">
              <w:rPr>
                <w:rFonts w:cs="Calibri"/>
                <w:sz w:val="20"/>
                <w:szCs w:val="20"/>
                <w:lang w:val="mk-MK"/>
              </w:rPr>
              <w:t>Да се запознаат што значи „оддолевање на социјален притисок“</w:t>
            </w:r>
            <w:r w:rsidRPr="00DA1238">
              <w:rPr>
                <w:rFonts w:cs="Calibri"/>
                <w:sz w:val="20"/>
                <w:szCs w:val="20"/>
              </w:rPr>
              <w:t>;</w:t>
            </w:r>
          </w:p>
          <w:p w14:paraId="5E9A1D24" w14:textId="77777777" w:rsidR="00DA1238" w:rsidRPr="00DA1238" w:rsidRDefault="00DA1238" w:rsidP="00AC2D76">
            <w:pPr>
              <w:spacing w:line="240" w:lineRule="auto"/>
              <w:rPr>
                <w:rFonts w:cs="Calibri"/>
                <w:sz w:val="20"/>
                <w:szCs w:val="20"/>
              </w:rPr>
            </w:pPr>
            <w:r w:rsidRPr="00DA1238">
              <w:rPr>
                <w:rFonts w:cs="Calibri"/>
                <w:sz w:val="20"/>
                <w:szCs w:val="20"/>
                <w:lang w:val="mk-MK"/>
              </w:rPr>
              <w:t>Да знаат за облиците во кои може да се појави корупцијата и начинот на спречување и заштита од истата</w:t>
            </w:r>
            <w:r w:rsidRPr="00DA1238">
              <w:rPr>
                <w:rFonts w:cs="Calibri"/>
                <w:sz w:val="20"/>
                <w:szCs w:val="20"/>
              </w:rPr>
              <w:t xml:space="preserve">; </w:t>
            </w:r>
          </w:p>
          <w:p w14:paraId="595CCC43"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Да ги препознаат механизмите за спречување на корупцијата</w:t>
            </w:r>
            <w:r w:rsidRPr="00DA1238">
              <w:rPr>
                <w:rFonts w:cs="Calibri"/>
                <w:sz w:val="20"/>
                <w:szCs w:val="20"/>
              </w:rPr>
              <w:t>;</w:t>
            </w:r>
          </w:p>
          <w:p w14:paraId="58150C8A"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Да го сфатат штетното влијание на корупцијата во општеството</w:t>
            </w:r>
          </w:p>
        </w:tc>
        <w:tc>
          <w:tcPr>
            <w:tcW w:w="2250" w:type="dxa"/>
            <w:shd w:val="clear" w:color="auto" w:fill="auto"/>
            <w:vAlign w:val="center"/>
          </w:tcPr>
          <w:p w14:paraId="3A8F010B"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Работилница 2 (за стекнување знаења и вештини)</w:t>
            </w:r>
          </w:p>
        </w:tc>
        <w:tc>
          <w:tcPr>
            <w:tcW w:w="2160" w:type="dxa"/>
            <w:vAlign w:val="center"/>
          </w:tcPr>
          <w:p w14:paraId="1B27E6F4"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Училница</w:t>
            </w:r>
          </w:p>
          <w:p w14:paraId="64D3DDF4"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Раб.лист 3</w:t>
            </w:r>
          </w:p>
          <w:p w14:paraId="2EF6C623"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Наставници (стр.соработници)</w:t>
            </w:r>
          </w:p>
          <w:p w14:paraId="4C1C0727" w14:textId="77777777" w:rsidR="00DA1238" w:rsidRPr="00DA1238" w:rsidRDefault="00DA1238" w:rsidP="00AC2D76">
            <w:pPr>
              <w:spacing w:line="240" w:lineRule="auto"/>
              <w:rPr>
                <w:rFonts w:cs="Calibri"/>
                <w:sz w:val="20"/>
                <w:szCs w:val="20"/>
                <w:lang w:val="mk-MK"/>
              </w:rPr>
            </w:pPr>
          </w:p>
        </w:tc>
        <w:tc>
          <w:tcPr>
            <w:tcW w:w="1440" w:type="dxa"/>
            <w:vAlign w:val="center"/>
          </w:tcPr>
          <w:p w14:paraId="6A4B4639"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Февруари</w:t>
            </w:r>
          </w:p>
        </w:tc>
        <w:tc>
          <w:tcPr>
            <w:tcW w:w="2259" w:type="dxa"/>
            <w:vAlign w:val="center"/>
          </w:tcPr>
          <w:p w14:paraId="64D1D77D"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Одржана е работилница и проширени се знаењата на учениците.</w:t>
            </w:r>
          </w:p>
        </w:tc>
      </w:tr>
      <w:tr w:rsidR="00DA1238" w:rsidRPr="00DA1238" w14:paraId="749972DA" w14:textId="77777777" w:rsidTr="00AC2D76">
        <w:trPr>
          <w:trHeight w:val="971"/>
          <w:jc w:val="center"/>
        </w:trPr>
        <w:tc>
          <w:tcPr>
            <w:tcW w:w="558" w:type="dxa"/>
            <w:shd w:val="clear" w:color="auto" w:fill="auto"/>
            <w:vAlign w:val="center"/>
          </w:tcPr>
          <w:p w14:paraId="279F8595" w14:textId="77777777" w:rsidR="00DA1238" w:rsidRPr="00DA1238" w:rsidRDefault="00DA1238" w:rsidP="00AC2D76">
            <w:pPr>
              <w:autoSpaceDE w:val="0"/>
              <w:autoSpaceDN w:val="0"/>
              <w:adjustRightInd w:val="0"/>
              <w:spacing w:line="240" w:lineRule="auto"/>
              <w:rPr>
                <w:rFonts w:cs="Calibri"/>
                <w:sz w:val="20"/>
                <w:szCs w:val="20"/>
                <w:lang w:val="mk-MK"/>
              </w:rPr>
            </w:pPr>
            <w:r w:rsidRPr="00DA1238">
              <w:rPr>
                <w:rFonts w:cs="Calibri"/>
                <w:sz w:val="20"/>
                <w:szCs w:val="20"/>
                <w:lang w:val="mk-MK"/>
              </w:rPr>
              <w:t>6.</w:t>
            </w:r>
          </w:p>
        </w:tc>
        <w:tc>
          <w:tcPr>
            <w:tcW w:w="2070" w:type="dxa"/>
            <w:shd w:val="clear" w:color="auto" w:fill="auto"/>
            <w:vAlign w:val="center"/>
          </w:tcPr>
          <w:p w14:paraId="2DD465B8"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Активна борба против корупцијата</w:t>
            </w:r>
            <w:r w:rsidRPr="00DA1238">
              <w:rPr>
                <w:rFonts w:cs="Calibri"/>
                <w:sz w:val="20"/>
                <w:szCs w:val="20"/>
              </w:rPr>
              <w:t>:</w:t>
            </w:r>
          </w:p>
          <w:p w14:paraId="484F0D59"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 xml:space="preserve">Постери </w:t>
            </w:r>
          </w:p>
        </w:tc>
        <w:tc>
          <w:tcPr>
            <w:tcW w:w="4050" w:type="dxa"/>
            <w:shd w:val="clear" w:color="auto" w:fill="auto"/>
            <w:vAlign w:val="center"/>
          </w:tcPr>
          <w:p w14:paraId="1BBFF071"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Да анализираат како и каде може да се појави корупцијата и како може да се спречи истата</w:t>
            </w:r>
            <w:r w:rsidRPr="00DA1238">
              <w:rPr>
                <w:rFonts w:cs="Calibri"/>
                <w:sz w:val="20"/>
                <w:szCs w:val="20"/>
              </w:rPr>
              <w:t>;</w:t>
            </w:r>
          </w:p>
          <w:p w14:paraId="2D77E21D" w14:textId="77777777" w:rsidR="00DA1238" w:rsidRPr="00DA1238" w:rsidRDefault="00DA1238" w:rsidP="00AC2D76">
            <w:pPr>
              <w:spacing w:line="240" w:lineRule="auto"/>
              <w:rPr>
                <w:rFonts w:cs="Calibri"/>
                <w:sz w:val="20"/>
                <w:szCs w:val="20"/>
              </w:rPr>
            </w:pPr>
            <w:r w:rsidRPr="00DA1238">
              <w:rPr>
                <w:rFonts w:cs="Calibri"/>
                <w:sz w:val="20"/>
                <w:szCs w:val="20"/>
                <w:lang w:val="mk-MK"/>
              </w:rPr>
              <w:t>Да се стават во ситуација во која ќе имаат активна улога, преку која ќе разберат за антикорупцијата  и потребата од едукација</w:t>
            </w:r>
            <w:r w:rsidRPr="00DA1238">
              <w:rPr>
                <w:rFonts w:cs="Calibri"/>
                <w:sz w:val="20"/>
                <w:szCs w:val="20"/>
              </w:rPr>
              <w:t>;</w:t>
            </w:r>
          </w:p>
          <w:p w14:paraId="6B2A3BD0"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Да се стават во улога на активни граѓани кои ќе придонесат за развојот на граѓанската култура во современото општество</w:t>
            </w:r>
          </w:p>
        </w:tc>
        <w:tc>
          <w:tcPr>
            <w:tcW w:w="2250" w:type="dxa"/>
            <w:shd w:val="clear" w:color="auto" w:fill="auto"/>
            <w:vAlign w:val="center"/>
          </w:tcPr>
          <w:p w14:paraId="4E458D21"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Работилница (изработка на постери – ликовно творење)</w:t>
            </w:r>
          </w:p>
        </w:tc>
        <w:tc>
          <w:tcPr>
            <w:tcW w:w="2160" w:type="dxa"/>
            <w:vAlign w:val="center"/>
          </w:tcPr>
          <w:p w14:paraId="5D43FA7C"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 xml:space="preserve">Училница, </w:t>
            </w:r>
          </w:p>
          <w:p w14:paraId="13ED5C8A"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Хамери, апликации од списанија, боици, фломастери, лепак, ножици</w:t>
            </w:r>
          </w:p>
        </w:tc>
        <w:tc>
          <w:tcPr>
            <w:tcW w:w="1440" w:type="dxa"/>
            <w:vAlign w:val="center"/>
          </w:tcPr>
          <w:p w14:paraId="1403C66B"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Март</w:t>
            </w:r>
          </w:p>
        </w:tc>
        <w:tc>
          <w:tcPr>
            <w:tcW w:w="2259" w:type="dxa"/>
            <w:vAlign w:val="center"/>
          </w:tcPr>
          <w:p w14:paraId="6FDFB7C2"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Изработени се постери од страна на учениците</w:t>
            </w:r>
          </w:p>
        </w:tc>
      </w:tr>
      <w:tr w:rsidR="00DA1238" w:rsidRPr="00DA1238" w14:paraId="760A3C1C" w14:textId="77777777" w:rsidTr="00320260">
        <w:trPr>
          <w:trHeight w:val="2175"/>
          <w:jc w:val="center"/>
        </w:trPr>
        <w:tc>
          <w:tcPr>
            <w:tcW w:w="558" w:type="dxa"/>
            <w:shd w:val="clear" w:color="auto" w:fill="auto"/>
            <w:vAlign w:val="center"/>
          </w:tcPr>
          <w:p w14:paraId="3DD80C42" w14:textId="77777777" w:rsidR="00DA1238" w:rsidRPr="00DA1238" w:rsidRDefault="00DA1238" w:rsidP="00AC2D76">
            <w:pPr>
              <w:autoSpaceDE w:val="0"/>
              <w:autoSpaceDN w:val="0"/>
              <w:adjustRightInd w:val="0"/>
              <w:spacing w:line="240" w:lineRule="auto"/>
              <w:rPr>
                <w:rFonts w:cs="Calibri"/>
                <w:sz w:val="20"/>
                <w:szCs w:val="20"/>
                <w:lang w:val="mk-MK"/>
              </w:rPr>
            </w:pPr>
            <w:r w:rsidRPr="00DA1238">
              <w:rPr>
                <w:rFonts w:cs="Calibri"/>
                <w:sz w:val="20"/>
                <w:szCs w:val="20"/>
              </w:rPr>
              <w:lastRenderedPageBreak/>
              <w:t>7</w:t>
            </w:r>
            <w:r w:rsidRPr="00DA1238">
              <w:rPr>
                <w:rFonts w:cs="Calibri"/>
                <w:sz w:val="20"/>
                <w:szCs w:val="20"/>
                <w:lang w:val="mk-MK"/>
              </w:rPr>
              <w:t>.</w:t>
            </w:r>
          </w:p>
        </w:tc>
        <w:tc>
          <w:tcPr>
            <w:tcW w:w="2070" w:type="dxa"/>
            <w:shd w:val="clear" w:color="auto" w:fill="auto"/>
            <w:vAlign w:val="center"/>
          </w:tcPr>
          <w:p w14:paraId="245B0B95"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 xml:space="preserve">Утврдување на знаењата за корупцијата и антикорупцијата </w:t>
            </w:r>
          </w:p>
          <w:p w14:paraId="53D8112B" w14:textId="77777777" w:rsidR="00DA1238" w:rsidRPr="00DA1238" w:rsidRDefault="00DA1238" w:rsidP="00AC2D76">
            <w:pPr>
              <w:spacing w:line="240" w:lineRule="auto"/>
              <w:rPr>
                <w:rFonts w:cs="Calibri"/>
                <w:sz w:val="20"/>
                <w:szCs w:val="20"/>
                <w:lang w:val="mk-MK"/>
              </w:rPr>
            </w:pPr>
          </w:p>
          <w:p w14:paraId="59E0C04F" w14:textId="2D1D92A8" w:rsidR="00DA1238" w:rsidRPr="00DA1238" w:rsidRDefault="00DA1238" w:rsidP="00AC2D76">
            <w:pPr>
              <w:spacing w:line="240" w:lineRule="auto"/>
              <w:rPr>
                <w:rFonts w:cs="Calibri"/>
                <w:sz w:val="20"/>
                <w:szCs w:val="20"/>
                <w:lang w:val="mk-MK"/>
              </w:rPr>
            </w:pPr>
          </w:p>
        </w:tc>
        <w:tc>
          <w:tcPr>
            <w:tcW w:w="4050" w:type="dxa"/>
            <w:shd w:val="clear" w:color="auto" w:fill="auto"/>
            <w:vAlign w:val="center"/>
          </w:tcPr>
          <w:p w14:paraId="1E3E732A"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Да се утврдат знаењата на учениците</w:t>
            </w:r>
            <w:r w:rsidRPr="00DA1238">
              <w:rPr>
                <w:rFonts w:cs="Calibri"/>
                <w:sz w:val="20"/>
                <w:szCs w:val="20"/>
              </w:rPr>
              <w:t>;</w:t>
            </w:r>
          </w:p>
          <w:p w14:paraId="5CD4CB47"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Да се види дали учениците научиле од проектот „</w:t>
            </w:r>
            <w:r w:rsidRPr="00DA1238">
              <w:rPr>
                <w:rFonts w:cs="Calibri"/>
                <w:i/>
                <w:sz w:val="20"/>
                <w:szCs w:val="20"/>
                <w:lang w:val="mk-MK"/>
              </w:rPr>
              <w:t>Програма за антикорупциска едукација на учениците од основните училишта</w:t>
            </w:r>
            <w:r w:rsidRPr="00DA1238">
              <w:rPr>
                <w:rFonts w:cs="Calibri"/>
                <w:sz w:val="20"/>
                <w:szCs w:val="20"/>
                <w:lang w:val="mk-MK"/>
              </w:rPr>
              <w:t>“</w:t>
            </w:r>
          </w:p>
          <w:p w14:paraId="3BEEA309" w14:textId="3E0AA938" w:rsidR="00DA1238" w:rsidRPr="00DA1238" w:rsidRDefault="00DA1238" w:rsidP="00AC2D76">
            <w:pPr>
              <w:spacing w:line="240" w:lineRule="auto"/>
              <w:rPr>
                <w:rFonts w:cs="Calibri"/>
                <w:sz w:val="20"/>
                <w:szCs w:val="20"/>
                <w:lang w:val="mk-MK"/>
              </w:rPr>
            </w:pPr>
          </w:p>
        </w:tc>
        <w:tc>
          <w:tcPr>
            <w:tcW w:w="2250" w:type="dxa"/>
            <w:shd w:val="clear" w:color="auto" w:fill="auto"/>
            <w:vAlign w:val="center"/>
          </w:tcPr>
          <w:p w14:paraId="4CF16623"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Задавање прашалник за проверка на стекнатите знаења.</w:t>
            </w:r>
          </w:p>
          <w:p w14:paraId="63E82CB2" w14:textId="77777777" w:rsidR="00DA1238" w:rsidRPr="00DA1238" w:rsidRDefault="00DA1238" w:rsidP="00AC2D76">
            <w:pPr>
              <w:spacing w:line="240" w:lineRule="auto"/>
              <w:rPr>
                <w:rFonts w:cs="Calibri"/>
                <w:sz w:val="20"/>
                <w:szCs w:val="20"/>
                <w:lang w:val="mk-MK"/>
              </w:rPr>
            </w:pPr>
          </w:p>
          <w:p w14:paraId="3FE68CC0" w14:textId="6204AB90" w:rsidR="00DA1238" w:rsidRPr="00DA1238" w:rsidRDefault="00DA1238" w:rsidP="00AC2D76">
            <w:pPr>
              <w:spacing w:line="240" w:lineRule="auto"/>
              <w:rPr>
                <w:rFonts w:cs="Calibri"/>
                <w:sz w:val="20"/>
                <w:szCs w:val="20"/>
                <w:lang w:val="mk-MK"/>
              </w:rPr>
            </w:pPr>
            <w:r w:rsidRPr="00DA1238">
              <w:rPr>
                <w:rFonts w:cs="Calibri"/>
                <w:sz w:val="20"/>
                <w:szCs w:val="20"/>
                <w:lang w:val="mk-MK"/>
              </w:rPr>
              <w:t xml:space="preserve"> А</w:t>
            </w:r>
            <w:r>
              <w:rPr>
                <w:rFonts w:cs="Calibri"/>
                <w:sz w:val="20"/>
                <w:szCs w:val="20"/>
                <w:lang w:val="mk-MK"/>
              </w:rPr>
              <w:t xml:space="preserve">ктивности за повторување </w:t>
            </w:r>
          </w:p>
        </w:tc>
        <w:tc>
          <w:tcPr>
            <w:tcW w:w="2160" w:type="dxa"/>
            <w:vAlign w:val="center"/>
          </w:tcPr>
          <w:p w14:paraId="0AB26F28"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Прашалник</w:t>
            </w:r>
          </w:p>
          <w:p w14:paraId="7A5EF6FE" w14:textId="77777777" w:rsidR="00DA1238" w:rsidRPr="00DA1238" w:rsidRDefault="00DA1238" w:rsidP="00AC2D76">
            <w:pPr>
              <w:spacing w:line="240" w:lineRule="auto"/>
              <w:rPr>
                <w:rFonts w:cs="Calibri"/>
                <w:sz w:val="20"/>
                <w:szCs w:val="20"/>
                <w:lang w:val="mk-MK"/>
              </w:rPr>
            </w:pPr>
          </w:p>
          <w:p w14:paraId="28366796" w14:textId="77777777" w:rsidR="00DA1238" w:rsidRPr="00DA1238" w:rsidRDefault="00DA1238" w:rsidP="00AC2D76">
            <w:pPr>
              <w:spacing w:line="240" w:lineRule="auto"/>
              <w:rPr>
                <w:rFonts w:cs="Calibri"/>
                <w:sz w:val="20"/>
                <w:szCs w:val="20"/>
                <w:lang w:val="mk-MK"/>
              </w:rPr>
            </w:pPr>
          </w:p>
          <w:p w14:paraId="4A309BF7" w14:textId="77777777" w:rsidR="00DA1238" w:rsidRPr="00DA1238" w:rsidRDefault="00DA1238" w:rsidP="00AC2D76">
            <w:pPr>
              <w:spacing w:line="240" w:lineRule="auto"/>
              <w:rPr>
                <w:rFonts w:cs="Calibri"/>
                <w:sz w:val="20"/>
                <w:szCs w:val="20"/>
                <w:lang w:val="mk-MK"/>
              </w:rPr>
            </w:pPr>
          </w:p>
          <w:p w14:paraId="2AF44B39" w14:textId="68B297E0" w:rsidR="00DA1238" w:rsidRPr="00DA1238" w:rsidRDefault="00DA1238" w:rsidP="00AC2D76">
            <w:pPr>
              <w:spacing w:line="240" w:lineRule="auto"/>
              <w:rPr>
                <w:rFonts w:cs="Calibri"/>
                <w:sz w:val="20"/>
                <w:szCs w:val="20"/>
              </w:rPr>
            </w:pPr>
          </w:p>
        </w:tc>
        <w:tc>
          <w:tcPr>
            <w:tcW w:w="1440" w:type="dxa"/>
            <w:vAlign w:val="center"/>
          </w:tcPr>
          <w:p w14:paraId="78F6808D" w14:textId="77777777" w:rsidR="00DA1238" w:rsidRPr="00DA1238" w:rsidRDefault="00DA1238" w:rsidP="00AC2D76">
            <w:pPr>
              <w:spacing w:line="240" w:lineRule="auto"/>
              <w:rPr>
                <w:rFonts w:cs="Calibri"/>
                <w:sz w:val="20"/>
                <w:szCs w:val="20"/>
                <w:lang w:val="mk-MK"/>
              </w:rPr>
            </w:pPr>
            <w:r w:rsidRPr="00DA1238">
              <w:rPr>
                <w:rFonts w:cs="Calibri"/>
                <w:sz w:val="20"/>
                <w:szCs w:val="20"/>
                <w:lang w:val="mk-MK"/>
              </w:rPr>
              <w:t>Мај</w:t>
            </w:r>
          </w:p>
          <w:p w14:paraId="4BDAB0B7" w14:textId="66586D51" w:rsidR="00DA1238" w:rsidRPr="00DA1238" w:rsidRDefault="00DA1238" w:rsidP="00AC2D76">
            <w:pPr>
              <w:spacing w:line="240" w:lineRule="auto"/>
              <w:rPr>
                <w:rFonts w:cs="Calibri"/>
                <w:sz w:val="20"/>
                <w:szCs w:val="20"/>
                <w:lang w:val="mk-MK"/>
              </w:rPr>
            </w:pPr>
          </w:p>
        </w:tc>
        <w:tc>
          <w:tcPr>
            <w:tcW w:w="2259" w:type="dxa"/>
            <w:vAlign w:val="center"/>
          </w:tcPr>
          <w:p w14:paraId="44D9E3F0" w14:textId="5FF67ACF" w:rsidR="00DA1238" w:rsidRPr="00DA1238" w:rsidRDefault="00DA1238" w:rsidP="00AC2D76">
            <w:pPr>
              <w:spacing w:line="240" w:lineRule="auto"/>
              <w:rPr>
                <w:rFonts w:cs="Calibri"/>
                <w:sz w:val="20"/>
                <w:szCs w:val="20"/>
                <w:lang w:val="mk-MK"/>
              </w:rPr>
            </w:pPr>
            <w:r w:rsidRPr="00DA1238">
              <w:rPr>
                <w:rFonts w:cs="Calibri"/>
                <w:sz w:val="20"/>
                <w:szCs w:val="20"/>
                <w:lang w:val="mk-MK"/>
              </w:rPr>
              <w:t>Направена е проверка на знаењата на учениците од проектот ,, „</w:t>
            </w:r>
            <w:r w:rsidRPr="00DA1238">
              <w:rPr>
                <w:rFonts w:cs="Calibri"/>
                <w:i/>
                <w:sz w:val="20"/>
                <w:szCs w:val="20"/>
                <w:lang w:val="mk-MK"/>
              </w:rPr>
              <w:t>Програма за антикорупциска едукација на учениците од основните училишта</w:t>
            </w:r>
            <w:r w:rsidRPr="00DA1238">
              <w:rPr>
                <w:rFonts w:cs="Calibri"/>
                <w:sz w:val="20"/>
                <w:szCs w:val="20"/>
                <w:lang w:val="mk-MK"/>
              </w:rPr>
              <w:t>“</w:t>
            </w:r>
          </w:p>
        </w:tc>
      </w:tr>
      <w:tr w:rsidR="00DA1238" w:rsidRPr="00DA1238" w14:paraId="7D9180D3" w14:textId="77777777" w:rsidTr="00AC2D76">
        <w:trPr>
          <w:trHeight w:val="620"/>
          <w:jc w:val="center"/>
        </w:trPr>
        <w:tc>
          <w:tcPr>
            <w:tcW w:w="14787" w:type="dxa"/>
            <w:gridSpan w:val="7"/>
            <w:shd w:val="clear" w:color="auto" w:fill="auto"/>
            <w:vAlign w:val="center"/>
          </w:tcPr>
          <w:p w14:paraId="01B0FAC8" w14:textId="77777777" w:rsidR="00DA1238" w:rsidRPr="00DA1238" w:rsidRDefault="00DA1238" w:rsidP="00AC2D76">
            <w:pPr>
              <w:spacing w:line="240" w:lineRule="auto"/>
              <w:rPr>
                <w:rFonts w:cs="Calibri"/>
                <w:b/>
                <w:sz w:val="20"/>
                <w:szCs w:val="20"/>
                <w:lang w:val="mk-MK"/>
              </w:rPr>
            </w:pPr>
            <w:r w:rsidRPr="00DA1238">
              <w:rPr>
                <w:rFonts w:cs="Calibri"/>
                <w:b/>
                <w:sz w:val="20"/>
                <w:szCs w:val="20"/>
                <w:lang w:val="mk-MK"/>
              </w:rPr>
              <w:t>Напомена: Програмата може да претрпи промени зависно од текот на наставниот процес и објективни причини настанати од истиот.</w:t>
            </w:r>
          </w:p>
        </w:tc>
      </w:tr>
    </w:tbl>
    <w:p w14:paraId="2FCDE921" w14:textId="3932E9D5" w:rsidR="007448E4" w:rsidRPr="00320260" w:rsidRDefault="00DA1238" w:rsidP="00320260">
      <w:pPr>
        <w:tabs>
          <w:tab w:val="left" w:pos="11220"/>
        </w:tabs>
        <w:rPr>
          <w:rFonts w:cs="Calibri"/>
          <w:sz w:val="20"/>
          <w:szCs w:val="20"/>
        </w:rPr>
      </w:pPr>
      <w:r w:rsidRPr="00DA1238">
        <w:rPr>
          <w:rFonts w:cs="Calibri"/>
          <w:sz w:val="20"/>
          <w:szCs w:val="20"/>
          <w:lang w:val="mk-MK"/>
        </w:rPr>
        <w:t>Програмата ја изработи: Зорица Коцева</w:t>
      </w:r>
    </w:p>
    <w:p w14:paraId="34EEB754" w14:textId="76B715C6" w:rsidR="00320260" w:rsidRPr="00A16ACE" w:rsidRDefault="00320260" w:rsidP="00A16ACE">
      <w:pPr>
        <w:pStyle w:val="NoSpacing"/>
      </w:pPr>
    </w:p>
    <w:p w14:paraId="6B3E2FFF" w14:textId="3873B43A" w:rsidR="00F6550B" w:rsidRPr="001811A7" w:rsidRDefault="00903CCC" w:rsidP="001811A7">
      <w:pPr>
        <w:jc w:val="center"/>
        <w:rPr>
          <w:rFonts w:cs="Calibri"/>
          <w:b/>
          <w:color w:val="000000"/>
          <w:sz w:val="20"/>
          <w:lang w:val="mk-MK"/>
        </w:rPr>
      </w:pPr>
      <w:r w:rsidRPr="00090BE2">
        <w:rPr>
          <w:rFonts w:cs="Calibri"/>
          <w:i/>
          <w:color w:val="000000"/>
          <w:highlight w:val="lightGray"/>
          <w:lang w:val="mk-MK"/>
        </w:rPr>
        <w:t>Прилог бр</w:t>
      </w:r>
      <w:r w:rsidR="001811A7" w:rsidRPr="00090BE2">
        <w:rPr>
          <w:rFonts w:cs="Calibri"/>
          <w:i/>
          <w:color w:val="000000"/>
          <w:highlight w:val="lightGray"/>
          <w:lang w:val="mk-MK"/>
        </w:rPr>
        <w:t>.14</w:t>
      </w:r>
      <w:r w:rsidR="00C326DF" w:rsidRPr="00090BE2">
        <w:rPr>
          <w:rFonts w:cs="Calibri"/>
          <w:b/>
          <w:color w:val="000000"/>
          <w:highlight w:val="lightGray"/>
          <w:lang w:val="mk-MK"/>
        </w:rPr>
        <w:t xml:space="preserve"> </w:t>
      </w:r>
      <w:r w:rsidR="003A142A" w:rsidRPr="00090BE2">
        <w:rPr>
          <w:rFonts w:cs="Calibri"/>
          <w:b/>
          <w:szCs w:val="24"/>
          <w:highlight w:val="lightGray"/>
          <w:lang w:val="mk-MK"/>
        </w:rPr>
        <w:t xml:space="preserve">ПРОГРАМА ЗА </w:t>
      </w:r>
      <w:r w:rsidR="00F6550B" w:rsidRPr="00090BE2">
        <w:rPr>
          <w:rFonts w:cs="Calibri"/>
          <w:b/>
          <w:szCs w:val="24"/>
          <w:highlight w:val="lightGray"/>
        </w:rPr>
        <w:t>ПРОФЕСИОНАЛНА ОРИЕНТАЦИЈА  во ООУ „</w:t>
      </w:r>
      <w:r w:rsidR="00F6550B" w:rsidRPr="00090BE2">
        <w:rPr>
          <w:rFonts w:cs="Calibri"/>
          <w:b/>
          <w:szCs w:val="24"/>
          <w:highlight w:val="lightGray"/>
          <w:lang w:val="mk-MK"/>
        </w:rPr>
        <w:t>ГОЦЕ ДЕЛЧЕВ“</w:t>
      </w:r>
      <w:r w:rsidR="00F6550B" w:rsidRPr="00090BE2">
        <w:rPr>
          <w:rFonts w:cs="Calibri"/>
          <w:b/>
          <w:szCs w:val="24"/>
          <w:highlight w:val="lightGray"/>
        </w:rPr>
        <w:t>–</w:t>
      </w:r>
      <w:r w:rsidR="00F6550B" w:rsidRPr="00090BE2">
        <w:rPr>
          <w:rFonts w:cs="Calibri"/>
          <w:b/>
          <w:szCs w:val="24"/>
          <w:highlight w:val="lightGray"/>
          <w:lang w:val="mk-MK"/>
        </w:rPr>
        <w:t>СВЕТИ НИКОЛЕ</w:t>
      </w:r>
      <w:r w:rsidR="00F6550B" w:rsidRPr="00090BE2">
        <w:rPr>
          <w:rFonts w:cs="Calibri"/>
          <w:b/>
          <w:szCs w:val="24"/>
          <w:highlight w:val="lightGray"/>
        </w:rPr>
        <w:t xml:space="preserve"> 202</w:t>
      </w:r>
      <w:r w:rsidR="00BC4FC2" w:rsidRPr="00090BE2">
        <w:rPr>
          <w:rFonts w:cs="Calibri"/>
          <w:b/>
          <w:szCs w:val="24"/>
          <w:highlight w:val="lightGray"/>
          <w:lang w:val="mk-MK"/>
        </w:rPr>
        <w:t>4</w:t>
      </w:r>
      <w:r w:rsidR="00F6550B" w:rsidRPr="00090BE2">
        <w:rPr>
          <w:rFonts w:cs="Calibri"/>
          <w:b/>
          <w:szCs w:val="24"/>
          <w:highlight w:val="lightGray"/>
        </w:rPr>
        <w:t>/202</w:t>
      </w:r>
      <w:r w:rsidR="00BC4FC2" w:rsidRPr="00090BE2">
        <w:rPr>
          <w:rFonts w:cs="Calibri"/>
          <w:b/>
          <w:szCs w:val="24"/>
          <w:highlight w:val="lightGray"/>
          <w:lang w:val="mk-MK"/>
        </w:rPr>
        <w:t>5</w:t>
      </w:r>
      <w:r w:rsidR="00F6550B" w:rsidRPr="00090BE2">
        <w:rPr>
          <w:rFonts w:cs="Calibri"/>
          <w:b/>
          <w:szCs w:val="24"/>
          <w:highlight w:val="lightGray"/>
        </w:rPr>
        <w:t xml:space="preserve"> година</w:t>
      </w:r>
    </w:p>
    <w:p w14:paraId="11139605" w14:textId="77777777" w:rsidR="003A142A" w:rsidRPr="003A142A" w:rsidRDefault="003A142A" w:rsidP="003A142A">
      <w:pPr>
        <w:ind w:firstLine="720"/>
        <w:jc w:val="both"/>
        <w:rPr>
          <w:rFonts w:cs="Calibri"/>
        </w:rPr>
      </w:pPr>
      <w:r w:rsidRPr="003A142A">
        <w:rPr>
          <w:rFonts w:cs="Calibri"/>
        </w:rPr>
        <w:t>Врз основа на член 47, став  (2) од Законот за основно образование (Службен весник на РСМ бр.161/19 и 229/20, стручните соработници на училиштето изработија</w:t>
      </w:r>
    </w:p>
    <w:p w14:paraId="37706D4E" w14:textId="06EBDCEB" w:rsidR="003A142A" w:rsidRPr="00BC4FC2" w:rsidRDefault="003A142A" w:rsidP="00BC4FC2">
      <w:pPr>
        <w:jc w:val="center"/>
        <w:rPr>
          <w:rFonts w:cs="Calibri"/>
          <w:b/>
          <w:sz w:val="20"/>
        </w:rPr>
      </w:pPr>
      <w:r w:rsidRPr="00BC4FC2">
        <w:rPr>
          <w:rFonts w:cs="Calibri"/>
          <w:b/>
          <w:sz w:val="20"/>
        </w:rPr>
        <w:t>ПРОГРАМА  ЗА  ПРОФЕСИОНАЛНА  ОРИЕНТАЦИЈА  ЗА  УЧЕНИЦИТЕ ОД VIII И  IX ОДДЕЛЕНИЕ ВО ООУ „Гоце Делчев</w:t>
      </w:r>
      <w:r w:rsidR="001811A7" w:rsidRPr="00BC4FC2">
        <w:rPr>
          <w:rFonts w:cs="Calibri"/>
          <w:b/>
          <w:sz w:val="20"/>
        </w:rPr>
        <w:t xml:space="preserve">“Свети Николе , ЗА УЧЕБНАТА 2024/2025 </w:t>
      </w:r>
      <w:r w:rsidRPr="00BC4FC2">
        <w:rPr>
          <w:rFonts w:cs="Calibri"/>
          <w:b/>
          <w:sz w:val="20"/>
        </w:rPr>
        <w:t>ГОДИНА</w:t>
      </w:r>
    </w:p>
    <w:p w14:paraId="6F1E1D67" w14:textId="77777777" w:rsidR="003A142A" w:rsidRPr="003A142A" w:rsidRDefault="003A142A" w:rsidP="003A142A">
      <w:pPr>
        <w:jc w:val="both"/>
        <w:rPr>
          <w:rFonts w:cs="Calibri"/>
        </w:rPr>
      </w:pPr>
      <w:r w:rsidRPr="003A142A">
        <w:rPr>
          <w:rFonts w:cs="Calibri"/>
        </w:rPr>
        <w:tab/>
        <w:t>Програмата за професионална ориентација во основните училишта има за цел да им помогне на учениците и нивните родители/старатели при изборот на средното училиште во согласност со особеностите, способностите и афинитетите на учениците. Во секојдневниот живот се соочуваме со потребата да направиме избор за нешто. Најголем предизвик се изборите и одлуките кои со себе носат и најголеми промени, како што е изборот на идната професија. Изборот на професија како една од најважните одлуки кои влијаат врз понатамошниот квалитет на живот, поради што е неопходно да се создадат услови младата личност да се оспособи да ги донесе најдобрите одлуки. Денес младите имаат широк спектар на можности за стекнување на образование, но во исто време, се соочуваат со потешки барања, поголема конкуренција и посложени потреби на пазарот на труд кој многу брзо се менува. Преку динамичкиот модел на професионална ориентација младата личност станува компетентна и способна самостојно да донесе одлука за својата идна професија. Програмата за професионална ориентација ќе се реализира со сите ученици без разлика на пол, етничка припадност и социјален статус, а преку реализацијата на истата ќе се настојува да се да се надминат родовите, етничките и другите стереотипи и предрасуди во однос на професиите.</w:t>
      </w:r>
    </w:p>
    <w:p w14:paraId="715AF0FA" w14:textId="77777777" w:rsidR="003A142A" w:rsidRPr="003A142A" w:rsidRDefault="003A142A" w:rsidP="003A142A">
      <w:pPr>
        <w:jc w:val="both"/>
        <w:rPr>
          <w:rFonts w:cs="Calibri"/>
        </w:rPr>
      </w:pPr>
      <w:r w:rsidRPr="003A142A">
        <w:rPr>
          <w:rFonts w:cs="Calibri"/>
        </w:rPr>
        <w:tab/>
        <w:t>Под поимот професионална ориентација се подразбираат збир на постапки, почнувајќи од информирање за можностите за образование и видот на професии, се до индивидуално советување. Составни делови на професионалната ориентација се себеспознавањето, односно откривање на сопствените потреби и афинитети преку поглед во сопствената личност, екстерно разбирање, кое претставува поглед во реалниот свет на занимањата и професиите, како и постапките за следење и водење низ процесот при изборот на занимањето и носењето на одлука.</w:t>
      </w:r>
    </w:p>
    <w:p w14:paraId="48DB8AB3" w14:textId="77777777" w:rsidR="003A142A" w:rsidRPr="003A142A" w:rsidRDefault="003A142A" w:rsidP="003A142A">
      <w:pPr>
        <w:jc w:val="both"/>
        <w:rPr>
          <w:rFonts w:cs="Calibri"/>
        </w:rPr>
      </w:pPr>
      <w:r w:rsidRPr="003A142A">
        <w:rPr>
          <w:rFonts w:cs="Calibri"/>
        </w:rPr>
        <w:tab/>
        <w:t>Цели на учење во развојот на компетенции за избор на професија на крајот на процесот на професионална ориентација се:</w:t>
      </w:r>
    </w:p>
    <w:p w14:paraId="2964D3D0" w14:textId="77777777" w:rsidR="003A142A" w:rsidRPr="003A142A" w:rsidRDefault="003A142A" w:rsidP="000E5D4E">
      <w:pPr>
        <w:pStyle w:val="ListParagraph"/>
        <w:numPr>
          <w:ilvl w:val="0"/>
          <w:numId w:val="39"/>
        </w:numPr>
        <w:jc w:val="both"/>
      </w:pPr>
      <w:r w:rsidRPr="003A142A">
        <w:lastRenderedPageBreak/>
        <w:t>да ги спознаат сопствените желби, вредности, интереси, склоности;</w:t>
      </w:r>
    </w:p>
    <w:p w14:paraId="1C1EA3CA" w14:textId="77777777" w:rsidR="003A142A" w:rsidRPr="003A142A" w:rsidRDefault="003A142A" w:rsidP="000E5D4E">
      <w:pPr>
        <w:pStyle w:val="ListParagraph"/>
        <w:numPr>
          <w:ilvl w:val="0"/>
          <w:numId w:val="39"/>
        </w:numPr>
        <w:jc w:val="both"/>
      </w:pPr>
      <w:r w:rsidRPr="003A142A">
        <w:t>да ги воочат и проценат сопствените таленти и способности;</w:t>
      </w:r>
    </w:p>
    <w:p w14:paraId="5E7E2BF6" w14:textId="77777777" w:rsidR="003A142A" w:rsidRPr="003A142A" w:rsidRDefault="003A142A" w:rsidP="000E5D4E">
      <w:pPr>
        <w:pStyle w:val="ListParagraph"/>
        <w:numPr>
          <w:ilvl w:val="0"/>
          <w:numId w:val="39"/>
        </w:numPr>
        <w:jc w:val="both"/>
      </w:pPr>
      <w:r w:rsidRPr="003A142A">
        <w:t>да се стекнат со повеќе детали и увид во можностите за образованиеи и избор на професија кои се во согласност со нивните интереси;</w:t>
      </w:r>
    </w:p>
    <w:p w14:paraId="29696352" w14:textId="77777777" w:rsidR="003A142A" w:rsidRPr="003A142A" w:rsidRDefault="003A142A" w:rsidP="000E5D4E">
      <w:pPr>
        <w:pStyle w:val="ListParagraph"/>
        <w:numPr>
          <w:ilvl w:val="0"/>
          <w:numId w:val="39"/>
        </w:numPr>
        <w:jc w:val="both"/>
      </w:pPr>
      <w:r w:rsidRPr="003A142A">
        <w:t>да размислат за можностите за образование/професија, и да стекнат непосредно искуство од средбите со претставници на одделени професии како и варијабилноста и променливоста на истите со текот на времето;</w:t>
      </w:r>
    </w:p>
    <w:p w14:paraId="4B140A4B" w14:textId="77777777" w:rsidR="003A142A" w:rsidRPr="003A142A" w:rsidRDefault="003A142A" w:rsidP="000E5D4E">
      <w:pPr>
        <w:pStyle w:val="ListParagraph"/>
        <w:numPr>
          <w:ilvl w:val="0"/>
          <w:numId w:val="39"/>
        </w:numPr>
        <w:jc w:val="both"/>
      </w:pPr>
      <w:r w:rsidRPr="003A142A">
        <w:t>да ги препознаат актуелните професии како и варијабилноста и променливоста на истите со тек на времето;</w:t>
      </w:r>
    </w:p>
    <w:p w14:paraId="5ADBC05A" w14:textId="77777777" w:rsidR="003A142A" w:rsidRPr="003A142A" w:rsidRDefault="003A142A" w:rsidP="000E5D4E">
      <w:pPr>
        <w:pStyle w:val="ListParagraph"/>
        <w:numPr>
          <w:ilvl w:val="0"/>
          <w:numId w:val="39"/>
        </w:numPr>
        <w:jc w:val="both"/>
      </w:pPr>
      <w:r w:rsidRPr="003A142A">
        <w:t>да се запознават со профилите на образование и работа на културна, економска, социјална и еколошка гледна точка;</w:t>
      </w:r>
    </w:p>
    <w:p w14:paraId="3B6F261F" w14:textId="77777777" w:rsidR="003A142A" w:rsidRPr="003A142A" w:rsidRDefault="003A142A" w:rsidP="000E5D4E">
      <w:pPr>
        <w:pStyle w:val="ListParagraph"/>
        <w:numPr>
          <w:ilvl w:val="0"/>
          <w:numId w:val="39"/>
        </w:numPr>
        <w:jc w:val="both"/>
      </w:pPr>
      <w:r w:rsidRPr="003A142A">
        <w:t>да го согледуваат влијанието на новите технологии на различни области на занимање и живот;</w:t>
      </w:r>
    </w:p>
    <w:p w14:paraId="32163C8B" w14:textId="77777777" w:rsidR="003A142A" w:rsidRPr="003A142A" w:rsidRDefault="003A142A" w:rsidP="000E5D4E">
      <w:pPr>
        <w:pStyle w:val="ListParagraph"/>
        <w:numPr>
          <w:ilvl w:val="0"/>
          <w:numId w:val="39"/>
        </w:numPr>
        <w:jc w:val="both"/>
      </w:pPr>
      <w:r w:rsidRPr="003A142A">
        <w:t>да ги земат  предвид ризиците по однос на здравјето во определени професии на работа;</w:t>
      </w:r>
    </w:p>
    <w:p w14:paraId="1A1D6CB3" w14:textId="77777777" w:rsidR="003A142A" w:rsidRPr="003A142A" w:rsidRDefault="003A142A" w:rsidP="000E5D4E">
      <w:pPr>
        <w:pStyle w:val="ListParagraph"/>
        <w:numPr>
          <w:ilvl w:val="0"/>
          <w:numId w:val="39"/>
        </w:numPr>
        <w:jc w:val="both"/>
      </w:pPr>
      <w:r w:rsidRPr="003A142A">
        <w:t>да стекнат увид за видот на професии преку посета на реални средини во кои оперираат професиите/занимањата;</w:t>
      </w:r>
    </w:p>
    <w:p w14:paraId="75DFDE73" w14:textId="77777777" w:rsidR="003A142A" w:rsidRPr="003A142A" w:rsidRDefault="003A142A" w:rsidP="000E5D4E">
      <w:pPr>
        <w:pStyle w:val="ListParagraph"/>
        <w:numPr>
          <w:ilvl w:val="0"/>
          <w:numId w:val="39"/>
        </w:numPr>
        <w:jc w:val="both"/>
      </w:pPr>
      <w:r w:rsidRPr="003A142A">
        <w:t>да препознаат различни можности за образование кои се во согласност со нивните специфични барања и компетенции;</w:t>
      </w:r>
    </w:p>
    <w:p w14:paraId="2865D04C" w14:textId="77777777" w:rsidR="003A142A" w:rsidRPr="003A142A" w:rsidRDefault="003A142A" w:rsidP="000E5D4E">
      <w:pPr>
        <w:pStyle w:val="ListParagraph"/>
        <w:numPr>
          <w:ilvl w:val="0"/>
          <w:numId w:val="39"/>
        </w:numPr>
        <w:jc w:val="both"/>
      </w:pPr>
      <w:r w:rsidRPr="003A142A">
        <w:t>да изградат лична стратегија за планирање на нивното образование, кариера и живот;</w:t>
      </w:r>
    </w:p>
    <w:p w14:paraId="64F4CA73" w14:textId="77777777" w:rsidR="003A142A" w:rsidRPr="003A142A" w:rsidRDefault="003A142A" w:rsidP="000E5D4E">
      <w:pPr>
        <w:pStyle w:val="ListParagraph"/>
        <w:numPr>
          <w:ilvl w:val="0"/>
          <w:numId w:val="39"/>
        </w:numPr>
        <w:jc w:val="both"/>
      </w:pPr>
      <w:r w:rsidRPr="003A142A">
        <w:t>да  ги надминат стереотипите и да ја почитуваат родовата еднаквост во изборот на професија;</w:t>
      </w:r>
    </w:p>
    <w:p w14:paraId="1E078BA0" w14:textId="77777777" w:rsidR="003A142A" w:rsidRPr="003A142A" w:rsidRDefault="003A142A" w:rsidP="000E5D4E">
      <w:pPr>
        <w:pStyle w:val="ListParagraph"/>
        <w:numPr>
          <w:ilvl w:val="0"/>
          <w:numId w:val="39"/>
        </w:numPr>
        <w:jc w:val="both"/>
      </w:pPr>
      <w:r w:rsidRPr="003A142A">
        <w:t>да направат споредба на профилот на личност со профилот на образование и кариера и да направат проверка во поглед на одлуката која ја донеле;</w:t>
      </w:r>
    </w:p>
    <w:p w14:paraId="2284378B" w14:textId="77777777" w:rsidR="003A142A" w:rsidRPr="003A142A" w:rsidRDefault="003A142A" w:rsidP="003A142A">
      <w:pPr>
        <w:jc w:val="both"/>
        <w:rPr>
          <w:rFonts w:cs="Calibri"/>
        </w:rPr>
      </w:pPr>
      <w:r w:rsidRPr="003A142A">
        <w:rPr>
          <w:rFonts w:cs="Calibri"/>
        </w:rPr>
        <w:t>Преку резимирање на најважните цели во учењето во однос на развој на компетенциите, учениците ќе можат да:</w:t>
      </w:r>
    </w:p>
    <w:p w14:paraId="45538EBC" w14:textId="77777777" w:rsidR="003A142A" w:rsidRPr="003A142A" w:rsidRDefault="003A142A" w:rsidP="000E5D4E">
      <w:pPr>
        <w:pStyle w:val="ListParagraph"/>
        <w:numPr>
          <w:ilvl w:val="0"/>
          <w:numId w:val="41"/>
        </w:numPr>
        <w:jc w:val="both"/>
      </w:pPr>
      <w:r w:rsidRPr="003A142A">
        <w:t>Ги откријат, истражат и преиспитаат сопствените желби, вредности, интересирања, афинитети;</w:t>
      </w:r>
    </w:p>
    <w:p w14:paraId="3197A7D3" w14:textId="77777777" w:rsidR="003A142A" w:rsidRPr="003A142A" w:rsidRDefault="003A142A" w:rsidP="000E5D4E">
      <w:pPr>
        <w:pStyle w:val="ListParagraph"/>
        <w:numPr>
          <w:ilvl w:val="0"/>
          <w:numId w:val="41"/>
        </w:numPr>
        <w:jc w:val="both"/>
      </w:pPr>
      <w:r w:rsidRPr="003A142A">
        <w:t>Ги воочат  и проценат сопствените таленти и надареност;</w:t>
      </w:r>
    </w:p>
    <w:p w14:paraId="220E2837" w14:textId="77777777" w:rsidR="003A142A" w:rsidRPr="003A142A" w:rsidRDefault="003A142A" w:rsidP="000E5D4E">
      <w:pPr>
        <w:pStyle w:val="ListParagraph"/>
        <w:numPr>
          <w:ilvl w:val="0"/>
          <w:numId w:val="41"/>
        </w:numPr>
        <w:jc w:val="both"/>
      </w:pPr>
      <w:r w:rsidRPr="003A142A">
        <w:t>Ги запознаат барањата за стручни работи и школување;</w:t>
      </w:r>
    </w:p>
    <w:p w14:paraId="1429824D" w14:textId="77777777" w:rsidR="003A142A" w:rsidRPr="003A142A" w:rsidRDefault="003A142A" w:rsidP="000E5D4E">
      <w:pPr>
        <w:pStyle w:val="ListParagraph"/>
        <w:numPr>
          <w:ilvl w:val="0"/>
          <w:numId w:val="41"/>
        </w:numPr>
        <w:jc w:val="both"/>
      </w:pPr>
      <w:r w:rsidRPr="003A142A">
        <w:t>Стекнат подетален увид за понатамошното школување;</w:t>
      </w:r>
    </w:p>
    <w:p w14:paraId="17787FEB" w14:textId="77777777" w:rsidR="003A142A" w:rsidRPr="003A142A" w:rsidRDefault="003A142A" w:rsidP="000E5D4E">
      <w:pPr>
        <w:pStyle w:val="ListParagraph"/>
        <w:numPr>
          <w:ilvl w:val="0"/>
          <w:numId w:val="41"/>
        </w:numPr>
        <w:jc w:val="both"/>
      </w:pPr>
      <w:r w:rsidRPr="003A142A">
        <w:t>Да размислат за светот на работата, да стекнат непосредно искуство преку реалните средби со светот на работата и да го согледаат значењето на тој свет за поединецот и општеството;</w:t>
      </w:r>
    </w:p>
    <w:p w14:paraId="04D019D7" w14:textId="77777777" w:rsidR="003A142A" w:rsidRPr="003A142A" w:rsidRDefault="003A142A" w:rsidP="000E5D4E">
      <w:pPr>
        <w:pStyle w:val="ListParagraph"/>
        <w:numPr>
          <w:ilvl w:val="0"/>
          <w:numId w:val="41"/>
        </w:numPr>
        <w:jc w:val="both"/>
      </w:pPr>
      <w:r w:rsidRPr="003A142A">
        <w:t>Да ги согледаат актуелните занимања како и променливоста на истите;</w:t>
      </w:r>
    </w:p>
    <w:p w14:paraId="3E7BFAD0" w14:textId="77777777" w:rsidR="003A142A" w:rsidRPr="003A142A" w:rsidRDefault="003A142A" w:rsidP="000E5D4E">
      <w:pPr>
        <w:pStyle w:val="ListParagraph"/>
        <w:numPr>
          <w:ilvl w:val="0"/>
          <w:numId w:val="41"/>
        </w:numPr>
        <w:jc w:val="both"/>
      </w:pPr>
      <w:r w:rsidRPr="003A142A">
        <w:t>Да го запознаат светот на работата од културен, екононски, социјален и еколошки аспект;</w:t>
      </w:r>
    </w:p>
    <w:p w14:paraId="3551CFC3" w14:textId="77777777" w:rsidR="003A142A" w:rsidRPr="003A142A" w:rsidRDefault="003A142A" w:rsidP="000E5D4E">
      <w:pPr>
        <w:pStyle w:val="ListParagraph"/>
        <w:numPr>
          <w:ilvl w:val="0"/>
          <w:numId w:val="41"/>
        </w:numPr>
        <w:jc w:val="both"/>
      </w:pPr>
      <w:r w:rsidRPr="003A142A">
        <w:t>Го согледуваат влијанието на новите технологии врз различните занимања;</w:t>
      </w:r>
    </w:p>
    <w:p w14:paraId="1E9C2949" w14:textId="77777777" w:rsidR="003A142A" w:rsidRPr="003A142A" w:rsidRDefault="003A142A" w:rsidP="000E5D4E">
      <w:pPr>
        <w:pStyle w:val="ListParagraph"/>
        <w:numPr>
          <w:ilvl w:val="0"/>
          <w:numId w:val="41"/>
        </w:numPr>
        <w:jc w:val="both"/>
      </w:pPr>
      <w:r w:rsidRPr="003A142A">
        <w:t>Да градат лична стратегија за сопствено планирање на школувањето, кариера и живот;</w:t>
      </w:r>
    </w:p>
    <w:p w14:paraId="67E886E5" w14:textId="77777777" w:rsidR="003A142A" w:rsidRPr="003A142A" w:rsidRDefault="003A142A" w:rsidP="000E5D4E">
      <w:pPr>
        <w:pStyle w:val="ListParagraph"/>
        <w:numPr>
          <w:ilvl w:val="0"/>
          <w:numId w:val="41"/>
        </w:numPr>
        <w:jc w:val="both"/>
      </w:pPr>
      <w:r w:rsidRPr="003A142A">
        <w:t>Ги надминуваат стереотипите и почитуваат родова рамноправност во светот на професиите;</w:t>
      </w:r>
    </w:p>
    <w:p w14:paraId="5E8BF3EE" w14:textId="77777777" w:rsidR="003A142A" w:rsidRPr="003A142A" w:rsidRDefault="003A142A" w:rsidP="000E5D4E">
      <w:pPr>
        <w:pStyle w:val="ListParagraph"/>
        <w:numPr>
          <w:ilvl w:val="0"/>
          <w:numId w:val="41"/>
        </w:numPr>
        <w:jc w:val="both"/>
      </w:pPr>
      <w:r w:rsidRPr="003A142A">
        <w:t>Го споредуваат профилот на личност со профилот на барања за школување и кариера и да го проверат во поглед на одлуката;</w:t>
      </w:r>
    </w:p>
    <w:p w14:paraId="3A19CB27" w14:textId="77777777" w:rsidR="003A142A" w:rsidRPr="003A142A" w:rsidRDefault="003A142A" w:rsidP="003A142A">
      <w:pPr>
        <w:pStyle w:val="ListParagraph"/>
        <w:ind w:left="1440"/>
        <w:jc w:val="both"/>
      </w:pPr>
    </w:p>
    <w:p w14:paraId="0A935AE8" w14:textId="77777777" w:rsidR="003A142A" w:rsidRPr="003A142A" w:rsidRDefault="003A142A" w:rsidP="003A142A">
      <w:pPr>
        <w:pStyle w:val="ListParagraph"/>
        <w:ind w:left="1440"/>
        <w:jc w:val="both"/>
      </w:pPr>
      <w:r w:rsidRPr="003A142A">
        <w:t>Програмата содржи пет чекори кои содржат активности за реализација на поставените цели:</w:t>
      </w:r>
    </w:p>
    <w:p w14:paraId="5213318C" w14:textId="77777777" w:rsidR="003A142A" w:rsidRPr="003A142A" w:rsidRDefault="003A142A" w:rsidP="000E5D4E">
      <w:pPr>
        <w:pStyle w:val="ListParagraph"/>
        <w:numPr>
          <w:ilvl w:val="0"/>
          <w:numId w:val="40"/>
        </w:numPr>
        <w:jc w:val="both"/>
      </w:pPr>
      <w:r w:rsidRPr="003A142A">
        <w:t>Самозапознавање – препознавање на сопствените капацитети, способности, интересирања, вредности, склоности;</w:t>
      </w:r>
    </w:p>
    <w:p w14:paraId="4560BBB3" w14:textId="77777777" w:rsidR="003A142A" w:rsidRPr="003A142A" w:rsidRDefault="003A142A" w:rsidP="000E5D4E">
      <w:pPr>
        <w:pStyle w:val="ListParagraph"/>
        <w:numPr>
          <w:ilvl w:val="0"/>
          <w:numId w:val="40"/>
        </w:numPr>
        <w:jc w:val="both"/>
      </w:pPr>
      <w:r w:rsidRPr="003A142A">
        <w:lastRenderedPageBreak/>
        <w:t>Информирање за занимањата – прибирање информации за занимањата, анализа и структуриран начин на обработка на информациите така што се овозможува добра информираност за изборот на занимања;</w:t>
      </w:r>
    </w:p>
    <w:p w14:paraId="2B0D94D3" w14:textId="77777777" w:rsidR="003A142A" w:rsidRPr="003A142A" w:rsidRDefault="003A142A" w:rsidP="000E5D4E">
      <w:pPr>
        <w:pStyle w:val="ListParagraph"/>
        <w:numPr>
          <w:ilvl w:val="0"/>
          <w:numId w:val="40"/>
        </w:numPr>
        <w:jc w:val="both"/>
      </w:pPr>
      <w:r w:rsidRPr="003A142A">
        <w:t>Можности за школување – запознавање со можностите за школување и кариера кои водат до остварување на саканата професија;</w:t>
      </w:r>
    </w:p>
    <w:p w14:paraId="4313317A" w14:textId="77777777" w:rsidR="003A142A" w:rsidRPr="003A142A" w:rsidRDefault="003A142A" w:rsidP="000E5D4E">
      <w:pPr>
        <w:pStyle w:val="ListParagraph"/>
        <w:numPr>
          <w:ilvl w:val="0"/>
          <w:numId w:val="40"/>
        </w:numPr>
        <w:jc w:val="both"/>
      </w:pPr>
      <w:r w:rsidRPr="003A142A">
        <w:t>Реални средби со светот на занимањата – средби со претставници на занимањата, информирање за занимањата и практикување занимања во фирмите;</w:t>
      </w:r>
    </w:p>
    <w:p w14:paraId="792B43DF" w14:textId="2E73CE00" w:rsidR="003A142A" w:rsidRPr="00C326DF" w:rsidRDefault="003A142A" w:rsidP="000E5D4E">
      <w:pPr>
        <w:pStyle w:val="ListParagraph"/>
        <w:numPr>
          <w:ilvl w:val="0"/>
          <w:numId w:val="40"/>
        </w:numPr>
        <w:jc w:val="both"/>
      </w:pPr>
      <w:r w:rsidRPr="003A142A">
        <w:t>Одлука за изборот на занимања – анализа на сопствениот пат на професионална ориентација и донесување на одлука за идно занимање;</w:t>
      </w:r>
      <w:r w:rsidRPr="003A142A">
        <w:tab/>
      </w:r>
    </w:p>
    <w:tbl>
      <w:tblPr>
        <w:tblStyle w:val="TableGrid"/>
        <w:tblW w:w="0" w:type="auto"/>
        <w:jc w:val="center"/>
        <w:tblLayout w:type="fixed"/>
        <w:tblLook w:val="04A0" w:firstRow="1" w:lastRow="0" w:firstColumn="1" w:lastColumn="0" w:noHBand="0" w:noVBand="1"/>
      </w:tblPr>
      <w:tblGrid>
        <w:gridCol w:w="2263"/>
        <w:gridCol w:w="2268"/>
        <w:gridCol w:w="1560"/>
        <w:gridCol w:w="1275"/>
        <w:gridCol w:w="1276"/>
        <w:gridCol w:w="3119"/>
        <w:gridCol w:w="2835"/>
      </w:tblGrid>
      <w:tr w:rsidR="003A142A" w:rsidRPr="003A142A" w14:paraId="70C3B865" w14:textId="77777777" w:rsidTr="001811A7">
        <w:trPr>
          <w:trHeight w:val="249"/>
          <w:jc w:val="center"/>
        </w:trPr>
        <w:tc>
          <w:tcPr>
            <w:tcW w:w="14596" w:type="dxa"/>
            <w:gridSpan w:val="7"/>
            <w:shd w:val="clear" w:color="auto" w:fill="FFD966" w:themeFill="accent4" w:themeFillTint="99"/>
          </w:tcPr>
          <w:p w14:paraId="0BD7CC42" w14:textId="77777777" w:rsidR="003A142A" w:rsidRPr="003A142A" w:rsidRDefault="003A142A" w:rsidP="009F09DC">
            <w:pPr>
              <w:jc w:val="center"/>
              <w:rPr>
                <w:rFonts w:cs="Calibri"/>
                <w:b/>
              </w:rPr>
            </w:pPr>
            <w:r w:rsidRPr="003A142A">
              <w:rPr>
                <w:rFonts w:cs="Calibri"/>
                <w:b/>
              </w:rPr>
              <w:t>ПРОГРАМА  ЗА  ПРОФЕСИОНАЛНА  ОРИЕНТАЦИЈА</w:t>
            </w:r>
          </w:p>
        </w:tc>
      </w:tr>
      <w:tr w:rsidR="003A142A" w:rsidRPr="003A142A" w14:paraId="70AC63BC" w14:textId="77777777" w:rsidTr="003A142A">
        <w:trPr>
          <w:jc w:val="center"/>
        </w:trPr>
        <w:tc>
          <w:tcPr>
            <w:tcW w:w="14596" w:type="dxa"/>
            <w:gridSpan w:val="7"/>
          </w:tcPr>
          <w:p w14:paraId="1F85F247" w14:textId="77777777" w:rsidR="003A142A" w:rsidRPr="003A142A" w:rsidRDefault="003A142A" w:rsidP="000E5D4E">
            <w:pPr>
              <w:pStyle w:val="ListParagraph"/>
              <w:numPr>
                <w:ilvl w:val="0"/>
                <w:numId w:val="42"/>
              </w:numPr>
              <w:spacing w:after="0" w:line="240" w:lineRule="auto"/>
              <w:jc w:val="center"/>
              <w:rPr>
                <w:b/>
              </w:rPr>
            </w:pPr>
            <w:r w:rsidRPr="003A142A">
              <w:rPr>
                <w:b/>
              </w:rPr>
              <w:t>САМОСПОЗНАВАЊЕ</w:t>
            </w:r>
          </w:p>
        </w:tc>
      </w:tr>
      <w:tr w:rsidR="003A142A" w:rsidRPr="003A142A" w14:paraId="6A857420" w14:textId="77777777" w:rsidTr="003A142A">
        <w:trPr>
          <w:jc w:val="center"/>
        </w:trPr>
        <w:tc>
          <w:tcPr>
            <w:tcW w:w="2263" w:type="dxa"/>
          </w:tcPr>
          <w:p w14:paraId="207B0A40" w14:textId="77777777" w:rsidR="003A142A" w:rsidRPr="003A142A" w:rsidRDefault="003A142A" w:rsidP="009F09DC">
            <w:pPr>
              <w:jc w:val="center"/>
              <w:rPr>
                <w:rFonts w:cs="Calibri"/>
              </w:rPr>
            </w:pPr>
            <w:r w:rsidRPr="003A142A">
              <w:rPr>
                <w:rFonts w:cs="Calibri"/>
              </w:rPr>
              <w:t>Активности</w:t>
            </w:r>
          </w:p>
        </w:tc>
        <w:tc>
          <w:tcPr>
            <w:tcW w:w="2268" w:type="dxa"/>
          </w:tcPr>
          <w:p w14:paraId="2B4502E8" w14:textId="77777777" w:rsidR="003A142A" w:rsidRPr="003A142A" w:rsidRDefault="003A142A" w:rsidP="009F09DC">
            <w:pPr>
              <w:jc w:val="center"/>
              <w:rPr>
                <w:rFonts w:cs="Calibri"/>
              </w:rPr>
            </w:pPr>
            <w:r w:rsidRPr="003A142A">
              <w:rPr>
                <w:rFonts w:cs="Calibri"/>
              </w:rPr>
              <w:t>Цели</w:t>
            </w:r>
          </w:p>
        </w:tc>
        <w:tc>
          <w:tcPr>
            <w:tcW w:w="1560" w:type="dxa"/>
          </w:tcPr>
          <w:p w14:paraId="118D46F7" w14:textId="77777777" w:rsidR="003A142A" w:rsidRPr="003A142A" w:rsidRDefault="003A142A" w:rsidP="009F09DC">
            <w:pPr>
              <w:jc w:val="center"/>
              <w:rPr>
                <w:rFonts w:cs="Calibri"/>
              </w:rPr>
            </w:pPr>
            <w:r w:rsidRPr="003A142A">
              <w:rPr>
                <w:rFonts w:cs="Calibri"/>
              </w:rPr>
              <w:t>Носители на активности</w:t>
            </w:r>
          </w:p>
        </w:tc>
        <w:tc>
          <w:tcPr>
            <w:tcW w:w="1275" w:type="dxa"/>
          </w:tcPr>
          <w:p w14:paraId="73E82C8C" w14:textId="77777777" w:rsidR="003A142A" w:rsidRPr="003A142A" w:rsidRDefault="003A142A" w:rsidP="009F09DC">
            <w:pPr>
              <w:jc w:val="center"/>
              <w:rPr>
                <w:rFonts w:cs="Calibri"/>
              </w:rPr>
            </w:pPr>
            <w:r w:rsidRPr="003A142A">
              <w:rPr>
                <w:rFonts w:cs="Calibri"/>
              </w:rPr>
              <w:t>Форми/методи за работа</w:t>
            </w:r>
          </w:p>
        </w:tc>
        <w:tc>
          <w:tcPr>
            <w:tcW w:w="1276" w:type="dxa"/>
          </w:tcPr>
          <w:p w14:paraId="2D01E741" w14:textId="77777777" w:rsidR="003A142A" w:rsidRPr="003A142A" w:rsidRDefault="003A142A" w:rsidP="009F09DC">
            <w:pPr>
              <w:jc w:val="center"/>
              <w:rPr>
                <w:rFonts w:cs="Calibri"/>
              </w:rPr>
            </w:pPr>
            <w:r w:rsidRPr="003A142A">
              <w:rPr>
                <w:rFonts w:cs="Calibri"/>
              </w:rPr>
              <w:t>Ресурси</w:t>
            </w:r>
          </w:p>
        </w:tc>
        <w:tc>
          <w:tcPr>
            <w:tcW w:w="3119" w:type="dxa"/>
          </w:tcPr>
          <w:p w14:paraId="3D116DC6" w14:textId="77777777" w:rsidR="003A142A" w:rsidRPr="003A142A" w:rsidRDefault="003A142A" w:rsidP="009F09DC">
            <w:pPr>
              <w:jc w:val="center"/>
              <w:rPr>
                <w:rFonts w:cs="Calibri"/>
              </w:rPr>
            </w:pPr>
            <w:r w:rsidRPr="003A142A">
              <w:rPr>
                <w:rFonts w:cs="Calibri"/>
              </w:rPr>
              <w:t>Очекувани ефекти</w:t>
            </w:r>
          </w:p>
        </w:tc>
        <w:tc>
          <w:tcPr>
            <w:tcW w:w="2835" w:type="dxa"/>
          </w:tcPr>
          <w:p w14:paraId="60AD1181" w14:textId="77777777" w:rsidR="003A142A" w:rsidRPr="003A142A" w:rsidRDefault="003A142A" w:rsidP="009F09DC">
            <w:pPr>
              <w:jc w:val="center"/>
              <w:rPr>
                <w:rFonts w:cs="Calibri"/>
              </w:rPr>
            </w:pPr>
            <w:r w:rsidRPr="003A142A">
              <w:rPr>
                <w:rFonts w:cs="Calibri"/>
              </w:rPr>
              <w:t>Индикатори</w:t>
            </w:r>
          </w:p>
        </w:tc>
      </w:tr>
      <w:tr w:rsidR="003A142A" w:rsidRPr="003A142A" w14:paraId="0D1390A7" w14:textId="77777777" w:rsidTr="003A142A">
        <w:trPr>
          <w:jc w:val="center"/>
        </w:trPr>
        <w:tc>
          <w:tcPr>
            <w:tcW w:w="2263" w:type="dxa"/>
          </w:tcPr>
          <w:p w14:paraId="1CC4EFE8" w14:textId="77777777" w:rsidR="003A142A" w:rsidRPr="003A142A" w:rsidRDefault="003A142A" w:rsidP="009F09DC">
            <w:pPr>
              <w:rPr>
                <w:rFonts w:cs="Calibri"/>
              </w:rPr>
            </w:pPr>
            <w:r w:rsidRPr="003A142A">
              <w:rPr>
                <w:rFonts w:cs="Calibri"/>
              </w:rPr>
              <w:t>1.1 Реализација на работилници според програмата Образование за животни вештини</w:t>
            </w:r>
          </w:p>
          <w:p w14:paraId="52F6C837" w14:textId="160E76B4" w:rsidR="003A142A" w:rsidRPr="003A142A" w:rsidRDefault="003A142A" w:rsidP="009F09DC">
            <w:pPr>
              <w:rPr>
                <w:rFonts w:cs="Calibri"/>
              </w:rPr>
            </w:pPr>
            <w:r w:rsidRPr="003A142A">
              <w:rPr>
                <w:rFonts w:cs="Calibri"/>
              </w:rPr>
              <w:t>(I-1.2)</w:t>
            </w:r>
          </w:p>
          <w:p w14:paraId="606BDAF1" w14:textId="77777777" w:rsidR="003A142A" w:rsidRPr="003A142A" w:rsidRDefault="003A142A" w:rsidP="009F09DC">
            <w:pPr>
              <w:rPr>
                <w:rFonts w:cs="Calibri"/>
              </w:rPr>
            </w:pPr>
            <w:r w:rsidRPr="003A142A">
              <w:rPr>
                <w:rFonts w:cs="Calibri"/>
              </w:rPr>
              <w:t xml:space="preserve">(I-1.3) </w:t>
            </w:r>
          </w:p>
        </w:tc>
        <w:tc>
          <w:tcPr>
            <w:tcW w:w="2268" w:type="dxa"/>
          </w:tcPr>
          <w:p w14:paraId="24BB3E26" w14:textId="77777777" w:rsidR="003A142A" w:rsidRPr="003A142A" w:rsidRDefault="003A142A" w:rsidP="009F09DC">
            <w:pPr>
              <w:rPr>
                <w:rFonts w:cs="Calibri"/>
              </w:rPr>
            </w:pPr>
            <w:r w:rsidRPr="003A142A">
              <w:rPr>
                <w:rFonts w:cs="Calibri"/>
              </w:rPr>
              <w:t>Учениците да ги идентификуваат своите способности, потенцијали, ставови, верувања, интереси, лични цели, вредности и вештини</w:t>
            </w:r>
          </w:p>
        </w:tc>
        <w:tc>
          <w:tcPr>
            <w:tcW w:w="1560" w:type="dxa"/>
          </w:tcPr>
          <w:p w14:paraId="3E4BEF2D" w14:textId="77777777" w:rsidR="003A142A" w:rsidRPr="003A142A" w:rsidRDefault="003A142A" w:rsidP="009F09DC">
            <w:pPr>
              <w:rPr>
                <w:rFonts w:cs="Calibri"/>
              </w:rPr>
            </w:pPr>
            <w:r w:rsidRPr="003A142A">
              <w:rPr>
                <w:rFonts w:cs="Calibri"/>
              </w:rPr>
              <w:t>Раководители на паралелки во завршното одделение</w:t>
            </w:r>
          </w:p>
        </w:tc>
        <w:tc>
          <w:tcPr>
            <w:tcW w:w="1275" w:type="dxa"/>
          </w:tcPr>
          <w:p w14:paraId="0223741B" w14:textId="77777777" w:rsidR="003A142A" w:rsidRPr="003A142A" w:rsidRDefault="003A142A" w:rsidP="009F09DC">
            <w:pPr>
              <w:rPr>
                <w:rFonts w:cs="Calibri"/>
              </w:rPr>
            </w:pPr>
            <w:r w:rsidRPr="003A142A">
              <w:rPr>
                <w:rFonts w:cs="Calibri"/>
              </w:rPr>
              <w:t>Заеднич-</w:t>
            </w:r>
          </w:p>
          <w:p w14:paraId="2529F2B9" w14:textId="77777777" w:rsidR="003A142A" w:rsidRPr="003A142A" w:rsidRDefault="003A142A" w:rsidP="009F09DC">
            <w:pPr>
              <w:rPr>
                <w:rFonts w:cs="Calibri"/>
              </w:rPr>
            </w:pPr>
            <w:r w:rsidRPr="003A142A">
              <w:rPr>
                <w:rFonts w:cs="Calibri"/>
              </w:rPr>
              <w:t>ка, индиви-</w:t>
            </w:r>
          </w:p>
          <w:p w14:paraId="55515E8D" w14:textId="77777777" w:rsidR="003A142A" w:rsidRPr="003A142A" w:rsidRDefault="003A142A" w:rsidP="009F09DC">
            <w:pPr>
              <w:rPr>
                <w:rFonts w:cs="Calibri"/>
              </w:rPr>
            </w:pPr>
            <w:r w:rsidRPr="003A142A">
              <w:rPr>
                <w:rFonts w:cs="Calibri"/>
              </w:rPr>
              <w:t>дуална</w:t>
            </w:r>
          </w:p>
        </w:tc>
        <w:tc>
          <w:tcPr>
            <w:tcW w:w="1276" w:type="dxa"/>
          </w:tcPr>
          <w:p w14:paraId="2DA532AC" w14:textId="77777777" w:rsidR="003A142A" w:rsidRPr="003A142A" w:rsidRDefault="003A142A" w:rsidP="009F09DC">
            <w:pPr>
              <w:rPr>
                <w:rFonts w:cs="Calibri"/>
              </w:rPr>
            </w:pPr>
            <w:r w:rsidRPr="003A142A">
              <w:rPr>
                <w:rFonts w:cs="Calibri"/>
              </w:rPr>
              <w:t>Прирачник за образование на животни вештини, работни  листови</w:t>
            </w:r>
          </w:p>
        </w:tc>
        <w:tc>
          <w:tcPr>
            <w:tcW w:w="3119" w:type="dxa"/>
          </w:tcPr>
          <w:p w14:paraId="3595B618" w14:textId="77777777" w:rsidR="003A142A" w:rsidRPr="003A142A" w:rsidRDefault="003A142A" w:rsidP="009F09DC">
            <w:pPr>
              <w:rPr>
                <w:rFonts w:cs="Calibri"/>
              </w:rPr>
            </w:pPr>
            <w:r w:rsidRPr="003A142A">
              <w:rPr>
                <w:rFonts w:cs="Calibri"/>
              </w:rPr>
              <w:t>Учениците ги откриваат, истражуваат и преиспитуваат  сопствените желби, вредности, интересирања, афинитети;</w:t>
            </w:r>
          </w:p>
          <w:p w14:paraId="4B7786BE" w14:textId="77777777" w:rsidR="003A142A" w:rsidRPr="003A142A" w:rsidRDefault="003A142A" w:rsidP="009F09DC">
            <w:pPr>
              <w:rPr>
                <w:rFonts w:cs="Calibri"/>
              </w:rPr>
            </w:pPr>
            <w:r w:rsidRPr="003A142A">
              <w:rPr>
                <w:rFonts w:cs="Calibri"/>
              </w:rPr>
              <w:t xml:space="preserve">Ученците ги </w:t>
            </w:r>
          </w:p>
          <w:p w14:paraId="43790090" w14:textId="77777777" w:rsidR="003A142A" w:rsidRPr="003A142A" w:rsidRDefault="003A142A" w:rsidP="009F09DC">
            <w:pPr>
              <w:rPr>
                <w:rFonts w:cs="Calibri"/>
              </w:rPr>
            </w:pPr>
            <w:r w:rsidRPr="003A142A">
              <w:rPr>
                <w:rFonts w:cs="Calibri"/>
              </w:rPr>
              <w:t>Ги воочуваат  и проценуваат сопствените таленти и надареност</w:t>
            </w:r>
          </w:p>
        </w:tc>
        <w:tc>
          <w:tcPr>
            <w:tcW w:w="2835" w:type="dxa"/>
          </w:tcPr>
          <w:p w14:paraId="1417707A" w14:textId="77777777" w:rsidR="003A142A" w:rsidRPr="003A142A" w:rsidRDefault="003A142A" w:rsidP="009F09DC">
            <w:pPr>
              <w:rPr>
                <w:rFonts w:cs="Calibri"/>
              </w:rPr>
            </w:pPr>
            <w:r w:rsidRPr="003A142A">
              <w:rPr>
                <w:rFonts w:cs="Calibri"/>
              </w:rPr>
              <w:t>Ученикот:</w:t>
            </w:r>
          </w:p>
          <w:p w14:paraId="6242BBD4" w14:textId="77777777" w:rsidR="003A142A" w:rsidRPr="003A142A" w:rsidRDefault="003A142A" w:rsidP="009F09DC">
            <w:pPr>
              <w:rPr>
                <w:rFonts w:cs="Calibri"/>
              </w:rPr>
            </w:pPr>
            <w:r w:rsidRPr="003A142A">
              <w:rPr>
                <w:rFonts w:cs="Calibri"/>
              </w:rPr>
              <w:t>-знае за концептот за себе и за сопствената единственост</w:t>
            </w:r>
          </w:p>
          <w:p w14:paraId="352CA71B" w14:textId="77777777" w:rsidR="003A142A" w:rsidRPr="003A142A" w:rsidRDefault="003A142A" w:rsidP="009F09DC">
            <w:pPr>
              <w:rPr>
                <w:rFonts w:cs="Calibri"/>
              </w:rPr>
            </w:pPr>
            <w:r w:rsidRPr="003A142A">
              <w:rPr>
                <w:rFonts w:cs="Calibri"/>
              </w:rPr>
              <w:t>-знае за различни начини за изразување на способностите и капацитетите преку работа и слободни активности</w:t>
            </w:r>
          </w:p>
        </w:tc>
      </w:tr>
      <w:tr w:rsidR="003A142A" w:rsidRPr="003A142A" w14:paraId="556CAD58" w14:textId="77777777" w:rsidTr="003A142A">
        <w:trPr>
          <w:trHeight w:val="2408"/>
          <w:jc w:val="center"/>
        </w:trPr>
        <w:tc>
          <w:tcPr>
            <w:tcW w:w="2263" w:type="dxa"/>
          </w:tcPr>
          <w:p w14:paraId="42A101FA" w14:textId="77777777" w:rsidR="003A142A" w:rsidRPr="003A142A" w:rsidRDefault="003A142A" w:rsidP="009F09DC">
            <w:pPr>
              <w:rPr>
                <w:rFonts w:cs="Calibri"/>
              </w:rPr>
            </w:pPr>
            <w:r w:rsidRPr="003A142A">
              <w:rPr>
                <w:rFonts w:cs="Calibri"/>
              </w:rPr>
              <w:t>1.2.Тест за утврдување интереси (RIASEC)</w:t>
            </w:r>
          </w:p>
        </w:tc>
        <w:tc>
          <w:tcPr>
            <w:tcW w:w="2268" w:type="dxa"/>
          </w:tcPr>
          <w:p w14:paraId="35D5AD36" w14:textId="77777777" w:rsidR="003A142A" w:rsidRPr="003A142A" w:rsidRDefault="003A142A" w:rsidP="009F09DC">
            <w:pPr>
              <w:rPr>
                <w:rFonts w:cs="Calibri"/>
              </w:rPr>
            </w:pPr>
            <w:r w:rsidRPr="003A142A">
              <w:rPr>
                <w:rFonts w:cs="Calibri"/>
              </w:rPr>
              <w:t xml:space="preserve">Учениците ги идентификуваат своите способности и интереси </w:t>
            </w:r>
          </w:p>
        </w:tc>
        <w:tc>
          <w:tcPr>
            <w:tcW w:w="1560" w:type="dxa"/>
          </w:tcPr>
          <w:p w14:paraId="6162BED7" w14:textId="77777777" w:rsidR="003A142A" w:rsidRPr="003A142A" w:rsidRDefault="003A142A" w:rsidP="009F09DC">
            <w:pPr>
              <w:rPr>
                <w:rFonts w:cs="Calibri"/>
              </w:rPr>
            </w:pPr>
            <w:r w:rsidRPr="003A142A">
              <w:rPr>
                <w:rFonts w:cs="Calibri"/>
              </w:rPr>
              <w:t>психолог</w:t>
            </w:r>
          </w:p>
        </w:tc>
        <w:tc>
          <w:tcPr>
            <w:tcW w:w="1275" w:type="dxa"/>
          </w:tcPr>
          <w:p w14:paraId="24403039" w14:textId="77777777" w:rsidR="003A142A" w:rsidRPr="003A142A" w:rsidRDefault="003A142A" w:rsidP="009F09DC">
            <w:pPr>
              <w:rPr>
                <w:rFonts w:cs="Calibri"/>
              </w:rPr>
            </w:pPr>
            <w:r w:rsidRPr="003A142A">
              <w:rPr>
                <w:rFonts w:cs="Calibri"/>
              </w:rPr>
              <w:t>Заеднич-</w:t>
            </w:r>
          </w:p>
          <w:p w14:paraId="4D86C6AF" w14:textId="77777777" w:rsidR="003A142A" w:rsidRPr="003A142A" w:rsidRDefault="003A142A" w:rsidP="009F09DC">
            <w:pPr>
              <w:rPr>
                <w:rFonts w:cs="Calibri"/>
              </w:rPr>
            </w:pPr>
            <w:r w:rsidRPr="003A142A">
              <w:rPr>
                <w:rFonts w:cs="Calibri"/>
              </w:rPr>
              <w:t>ка, индиви-</w:t>
            </w:r>
          </w:p>
          <w:p w14:paraId="46810875" w14:textId="77777777" w:rsidR="003A142A" w:rsidRPr="003A142A" w:rsidRDefault="003A142A" w:rsidP="009F09DC">
            <w:pPr>
              <w:rPr>
                <w:rFonts w:cs="Calibri"/>
              </w:rPr>
            </w:pPr>
            <w:r w:rsidRPr="003A142A">
              <w:rPr>
                <w:rFonts w:cs="Calibri"/>
              </w:rPr>
              <w:t xml:space="preserve">дуална, </w:t>
            </w:r>
          </w:p>
          <w:p w14:paraId="5F2E4505" w14:textId="77777777" w:rsidR="003A142A" w:rsidRPr="003A142A" w:rsidRDefault="003A142A" w:rsidP="009F09DC">
            <w:pPr>
              <w:rPr>
                <w:rFonts w:cs="Calibri"/>
              </w:rPr>
            </w:pPr>
            <w:r w:rsidRPr="003A142A">
              <w:rPr>
                <w:rFonts w:cs="Calibri"/>
              </w:rPr>
              <w:t>текст</w:t>
            </w:r>
          </w:p>
        </w:tc>
        <w:tc>
          <w:tcPr>
            <w:tcW w:w="1276" w:type="dxa"/>
          </w:tcPr>
          <w:p w14:paraId="0D1ACCD3" w14:textId="77777777" w:rsidR="003A142A" w:rsidRPr="003A142A" w:rsidRDefault="003A142A" w:rsidP="009F09DC">
            <w:pPr>
              <w:rPr>
                <w:rFonts w:cs="Calibri"/>
              </w:rPr>
            </w:pPr>
            <w:r w:rsidRPr="003A142A">
              <w:rPr>
                <w:rFonts w:cs="Calibri"/>
              </w:rPr>
              <w:t>Тест за утврдување интереси</w:t>
            </w:r>
          </w:p>
        </w:tc>
        <w:tc>
          <w:tcPr>
            <w:tcW w:w="3119" w:type="dxa"/>
          </w:tcPr>
          <w:p w14:paraId="583085BB" w14:textId="77777777" w:rsidR="003A142A" w:rsidRPr="003A142A" w:rsidRDefault="003A142A" w:rsidP="009F09DC">
            <w:pPr>
              <w:rPr>
                <w:rFonts w:cs="Calibri"/>
              </w:rPr>
            </w:pPr>
            <w:r w:rsidRPr="003A142A">
              <w:rPr>
                <w:rFonts w:cs="Calibri"/>
              </w:rPr>
              <w:t>Врз основа на пополнување на прашалникот за интереси учениците ќе добијат повратни информации за најразвиените интереси</w:t>
            </w:r>
          </w:p>
        </w:tc>
        <w:tc>
          <w:tcPr>
            <w:tcW w:w="2835" w:type="dxa"/>
          </w:tcPr>
          <w:p w14:paraId="588730EC" w14:textId="77777777" w:rsidR="003A142A" w:rsidRPr="003A142A" w:rsidRDefault="003A142A" w:rsidP="009F09DC">
            <w:pPr>
              <w:rPr>
                <w:rFonts w:cs="Calibri"/>
              </w:rPr>
            </w:pPr>
            <w:r w:rsidRPr="003A142A">
              <w:rPr>
                <w:rFonts w:cs="Calibri"/>
              </w:rPr>
              <w:t>Добиените резултати ќе му помогнат на ученикот да донесе одлука за избор на занимање и соодветно средно училиште</w:t>
            </w:r>
          </w:p>
        </w:tc>
      </w:tr>
      <w:tr w:rsidR="003A142A" w:rsidRPr="003A142A" w14:paraId="30B67FE0" w14:textId="77777777" w:rsidTr="003A142A">
        <w:trPr>
          <w:jc w:val="center"/>
        </w:trPr>
        <w:tc>
          <w:tcPr>
            <w:tcW w:w="14596" w:type="dxa"/>
            <w:gridSpan w:val="7"/>
          </w:tcPr>
          <w:p w14:paraId="4542DA1E" w14:textId="567A52E3" w:rsidR="003A142A" w:rsidRPr="003A142A" w:rsidRDefault="003A142A" w:rsidP="000E5D4E">
            <w:pPr>
              <w:pStyle w:val="ListParagraph"/>
              <w:numPr>
                <w:ilvl w:val="0"/>
                <w:numId w:val="44"/>
              </w:numPr>
              <w:spacing w:after="0" w:line="240" w:lineRule="auto"/>
              <w:jc w:val="center"/>
              <w:rPr>
                <w:b/>
              </w:rPr>
            </w:pPr>
            <w:r w:rsidRPr="003A142A">
              <w:rPr>
                <w:b/>
              </w:rPr>
              <w:t>и 3</w:t>
            </w:r>
            <w:r w:rsidR="00903CCC">
              <w:rPr>
                <w:b/>
              </w:rPr>
              <w:t xml:space="preserve"> </w:t>
            </w:r>
            <w:r w:rsidRPr="003A142A">
              <w:rPr>
                <w:b/>
              </w:rPr>
              <w:t xml:space="preserve"> ПРОФЕСИОНАЛНО ИНФОРМИРАЊЕ</w:t>
            </w:r>
          </w:p>
        </w:tc>
      </w:tr>
      <w:tr w:rsidR="003A142A" w:rsidRPr="003A142A" w14:paraId="64562F77" w14:textId="77777777" w:rsidTr="003A142A">
        <w:trPr>
          <w:jc w:val="center"/>
        </w:trPr>
        <w:tc>
          <w:tcPr>
            <w:tcW w:w="2263" w:type="dxa"/>
          </w:tcPr>
          <w:p w14:paraId="64547915" w14:textId="77777777" w:rsidR="003A142A" w:rsidRPr="003A142A" w:rsidRDefault="003A142A" w:rsidP="009F09DC">
            <w:pPr>
              <w:rPr>
                <w:rFonts w:cs="Calibri"/>
              </w:rPr>
            </w:pPr>
            <w:r w:rsidRPr="003A142A">
              <w:rPr>
                <w:rFonts w:cs="Calibri"/>
              </w:rPr>
              <w:lastRenderedPageBreak/>
              <w:t>2.1. Професионално информирање</w:t>
            </w:r>
          </w:p>
        </w:tc>
        <w:tc>
          <w:tcPr>
            <w:tcW w:w="2268" w:type="dxa"/>
          </w:tcPr>
          <w:p w14:paraId="17B60A20" w14:textId="77777777" w:rsidR="003A142A" w:rsidRPr="003A142A" w:rsidRDefault="003A142A" w:rsidP="009F09DC">
            <w:pPr>
              <w:rPr>
                <w:rFonts w:cs="Calibri"/>
              </w:rPr>
            </w:pPr>
            <w:r w:rsidRPr="003A142A">
              <w:rPr>
                <w:rFonts w:cs="Calibri"/>
              </w:rPr>
              <w:t>Стекнување знаења за различни информациски понуди за видови училишта и професии, развивање на вештини за активно и самостојно користење на расположивите информациски понуди</w:t>
            </w:r>
          </w:p>
        </w:tc>
        <w:tc>
          <w:tcPr>
            <w:tcW w:w="1560" w:type="dxa"/>
          </w:tcPr>
          <w:p w14:paraId="3DAF2BE4" w14:textId="77777777" w:rsidR="003A142A" w:rsidRPr="003A142A" w:rsidRDefault="003A142A" w:rsidP="009F09DC">
            <w:pPr>
              <w:rPr>
                <w:rFonts w:cs="Calibri"/>
              </w:rPr>
            </w:pPr>
            <w:r w:rsidRPr="003A142A">
              <w:rPr>
                <w:rFonts w:cs="Calibri"/>
              </w:rPr>
              <w:t>Раководите-ли на паралелки, психолог</w:t>
            </w:r>
          </w:p>
        </w:tc>
        <w:tc>
          <w:tcPr>
            <w:tcW w:w="1275" w:type="dxa"/>
          </w:tcPr>
          <w:p w14:paraId="0433A180" w14:textId="77777777" w:rsidR="003A142A" w:rsidRPr="003A142A" w:rsidRDefault="003A142A" w:rsidP="009F09DC">
            <w:pPr>
              <w:rPr>
                <w:rFonts w:cs="Calibri"/>
              </w:rPr>
            </w:pPr>
            <w:r w:rsidRPr="003A142A">
              <w:rPr>
                <w:rFonts w:cs="Calibri"/>
              </w:rPr>
              <w:t>Анализа на конкурс, презентации, заеднич-</w:t>
            </w:r>
          </w:p>
          <w:p w14:paraId="4BC74C8B" w14:textId="77777777" w:rsidR="003A142A" w:rsidRPr="003A142A" w:rsidRDefault="003A142A" w:rsidP="009F09DC">
            <w:pPr>
              <w:rPr>
                <w:rFonts w:cs="Calibri"/>
              </w:rPr>
            </w:pPr>
            <w:r w:rsidRPr="003A142A">
              <w:rPr>
                <w:rFonts w:cs="Calibri"/>
              </w:rPr>
              <w:t>ка, индиви-</w:t>
            </w:r>
          </w:p>
          <w:p w14:paraId="37D04E4F" w14:textId="77777777" w:rsidR="003A142A" w:rsidRPr="003A142A" w:rsidRDefault="003A142A" w:rsidP="009F09DC">
            <w:pPr>
              <w:rPr>
                <w:rFonts w:cs="Calibri"/>
              </w:rPr>
            </w:pPr>
            <w:r w:rsidRPr="003A142A">
              <w:rPr>
                <w:rFonts w:cs="Calibri"/>
              </w:rPr>
              <w:t>дуална</w:t>
            </w:r>
          </w:p>
        </w:tc>
        <w:tc>
          <w:tcPr>
            <w:tcW w:w="1276" w:type="dxa"/>
          </w:tcPr>
          <w:p w14:paraId="4D58F00F" w14:textId="77777777" w:rsidR="003A142A" w:rsidRPr="003A142A" w:rsidRDefault="003A142A" w:rsidP="009F09DC">
            <w:pPr>
              <w:rPr>
                <w:rFonts w:cs="Calibri"/>
              </w:rPr>
            </w:pPr>
            <w:r w:rsidRPr="003A142A">
              <w:rPr>
                <w:rFonts w:cs="Calibri"/>
              </w:rPr>
              <w:t>Компјутери, летоци, брошури</w:t>
            </w:r>
          </w:p>
        </w:tc>
        <w:tc>
          <w:tcPr>
            <w:tcW w:w="3119" w:type="dxa"/>
          </w:tcPr>
          <w:p w14:paraId="67FE549A" w14:textId="77777777" w:rsidR="003A142A" w:rsidRPr="003A142A" w:rsidRDefault="003A142A" w:rsidP="009F09DC">
            <w:pPr>
              <w:rPr>
                <w:rFonts w:cs="Calibri"/>
              </w:rPr>
            </w:pPr>
            <w:r w:rsidRPr="003A142A">
              <w:rPr>
                <w:rFonts w:cs="Calibri"/>
              </w:rPr>
              <w:t>Учениците се информираат (им се препорачуваат веб страни кои содржат листа на средни училишта, професии, образовни струки и профили и сл.), ги воочуваат разликите и во согласност со сопствените интереси,прават детален преглед за избраните училишта, да ги согледаат актуелните занимања како и променливоста на истите</w:t>
            </w:r>
          </w:p>
        </w:tc>
        <w:tc>
          <w:tcPr>
            <w:tcW w:w="2835" w:type="dxa"/>
          </w:tcPr>
          <w:p w14:paraId="23007A07" w14:textId="77777777" w:rsidR="003A142A" w:rsidRPr="003A142A" w:rsidRDefault="003A142A" w:rsidP="009F09DC">
            <w:pPr>
              <w:rPr>
                <w:rFonts w:cs="Calibri"/>
              </w:rPr>
            </w:pPr>
            <w:r w:rsidRPr="003A142A">
              <w:rPr>
                <w:rFonts w:cs="Calibri"/>
              </w:rPr>
              <w:t>Професионалната информираност ќе му овозможи на ученикот полесно да го избере средното училиште и занимањето кое му одговара</w:t>
            </w:r>
          </w:p>
        </w:tc>
      </w:tr>
      <w:tr w:rsidR="003A142A" w:rsidRPr="003A142A" w14:paraId="62CF3FAF" w14:textId="77777777" w:rsidTr="003A142A">
        <w:trPr>
          <w:jc w:val="center"/>
        </w:trPr>
        <w:tc>
          <w:tcPr>
            <w:tcW w:w="2263" w:type="dxa"/>
          </w:tcPr>
          <w:p w14:paraId="5967C8A9" w14:textId="77777777" w:rsidR="003A142A" w:rsidRPr="003A142A" w:rsidRDefault="003A142A" w:rsidP="009F09DC">
            <w:pPr>
              <w:rPr>
                <w:rFonts w:cs="Calibri"/>
              </w:rPr>
            </w:pPr>
            <w:r w:rsidRPr="003A142A">
              <w:rPr>
                <w:rFonts w:cs="Calibri"/>
              </w:rPr>
              <w:t>3.2 Координирање и организирање на презентации од средни училишта</w:t>
            </w:r>
          </w:p>
        </w:tc>
        <w:tc>
          <w:tcPr>
            <w:tcW w:w="2268" w:type="dxa"/>
          </w:tcPr>
          <w:p w14:paraId="7D89F2D4" w14:textId="77777777" w:rsidR="003A142A" w:rsidRPr="003A142A" w:rsidRDefault="003A142A" w:rsidP="009F09DC">
            <w:pPr>
              <w:rPr>
                <w:rFonts w:cs="Calibri"/>
              </w:rPr>
            </w:pPr>
            <w:r w:rsidRPr="003A142A">
              <w:rPr>
                <w:rFonts w:cs="Calibri"/>
              </w:rPr>
              <w:t>Информирање и   координација помеѓу претставници од средни училишта и учениците и раковидителите на паралелки</w:t>
            </w:r>
          </w:p>
        </w:tc>
        <w:tc>
          <w:tcPr>
            <w:tcW w:w="1560" w:type="dxa"/>
          </w:tcPr>
          <w:p w14:paraId="30359D63" w14:textId="77777777" w:rsidR="003A142A" w:rsidRPr="003A142A" w:rsidRDefault="003A142A" w:rsidP="009F09DC">
            <w:pPr>
              <w:rPr>
                <w:rFonts w:cs="Calibri"/>
              </w:rPr>
            </w:pPr>
            <w:r w:rsidRPr="003A142A">
              <w:rPr>
                <w:rFonts w:cs="Calibri"/>
              </w:rPr>
              <w:t>Психолог,</w:t>
            </w:r>
          </w:p>
          <w:p w14:paraId="13E3A7E0" w14:textId="77777777" w:rsidR="003A142A" w:rsidRPr="003A142A" w:rsidRDefault="003A142A" w:rsidP="009F09DC">
            <w:pPr>
              <w:rPr>
                <w:rFonts w:cs="Calibri"/>
              </w:rPr>
            </w:pPr>
            <w:r w:rsidRPr="003A142A">
              <w:rPr>
                <w:rFonts w:cs="Calibri"/>
              </w:rPr>
              <w:t>претставници од стручни училишта</w:t>
            </w:r>
          </w:p>
        </w:tc>
        <w:tc>
          <w:tcPr>
            <w:tcW w:w="1275" w:type="dxa"/>
          </w:tcPr>
          <w:p w14:paraId="1FABE5BD" w14:textId="77777777" w:rsidR="003A142A" w:rsidRPr="003A142A" w:rsidRDefault="003A142A" w:rsidP="009F09DC">
            <w:pPr>
              <w:rPr>
                <w:rFonts w:cs="Calibri"/>
              </w:rPr>
            </w:pPr>
            <w:r w:rsidRPr="003A142A">
              <w:rPr>
                <w:rFonts w:cs="Calibri"/>
              </w:rPr>
              <w:t>Презентација</w:t>
            </w:r>
          </w:p>
          <w:p w14:paraId="20994154" w14:textId="77777777" w:rsidR="003A142A" w:rsidRPr="003A142A" w:rsidRDefault="003A142A" w:rsidP="009F09DC">
            <w:pPr>
              <w:rPr>
                <w:rFonts w:cs="Calibri"/>
              </w:rPr>
            </w:pPr>
          </w:p>
          <w:p w14:paraId="326BF9CD" w14:textId="77777777" w:rsidR="003A142A" w:rsidRPr="003A142A" w:rsidRDefault="003A142A" w:rsidP="009F09DC">
            <w:pPr>
              <w:rPr>
                <w:rFonts w:cs="Calibri"/>
              </w:rPr>
            </w:pPr>
          </w:p>
        </w:tc>
        <w:tc>
          <w:tcPr>
            <w:tcW w:w="1276" w:type="dxa"/>
          </w:tcPr>
          <w:p w14:paraId="735AEF7B" w14:textId="77777777" w:rsidR="003A142A" w:rsidRPr="003A142A" w:rsidRDefault="003A142A" w:rsidP="009F09DC">
            <w:pPr>
              <w:rPr>
                <w:rFonts w:cs="Calibri"/>
              </w:rPr>
            </w:pPr>
            <w:r w:rsidRPr="003A142A">
              <w:rPr>
                <w:rFonts w:cs="Calibri"/>
              </w:rPr>
              <w:t>Консултација кординација</w:t>
            </w:r>
          </w:p>
        </w:tc>
        <w:tc>
          <w:tcPr>
            <w:tcW w:w="3119" w:type="dxa"/>
          </w:tcPr>
          <w:p w14:paraId="02A242DD" w14:textId="77777777" w:rsidR="003A142A" w:rsidRPr="003A142A" w:rsidRDefault="003A142A" w:rsidP="009F09DC">
            <w:pPr>
              <w:rPr>
                <w:rFonts w:cs="Calibri"/>
              </w:rPr>
            </w:pPr>
            <w:r w:rsidRPr="003A142A">
              <w:rPr>
                <w:rFonts w:cs="Calibri"/>
              </w:rPr>
              <w:t>Учениците се информирани за средни училишта, за нивните образовни струки и профили, просторен капацитет, сместување и др.</w:t>
            </w:r>
          </w:p>
        </w:tc>
        <w:tc>
          <w:tcPr>
            <w:tcW w:w="2835" w:type="dxa"/>
          </w:tcPr>
          <w:p w14:paraId="25EBD175" w14:textId="77777777" w:rsidR="003A142A" w:rsidRPr="003A142A" w:rsidRDefault="003A142A" w:rsidP="009F09DC">
            <w:pPr>
              <w:rPr>
                <w:rFonts w:cs="Calibri"/>
              </w:rPr>
            </w:pPr>
            <w:r w:rsidRPr="003A142A">
              <w:rPr>
                <w:rFonts w:cs="Calibri"/>
              </w:rPr>
              <w:t>Реализирани средби со претставници од други училишта, рекламен материјал</w:t>
            </w:r>
          </w:p>
        </w:tc>
      </w:tr>
      <w:tr w:rsidR="003A142A" w:rsidRPr="003A142A" w14:paraId="7837B6F5" w14:textId="77777777" w:rsidTr="003A142A">
        <w:trPr>
          <w:jc w:val="center"/>
        </w:trPr>
        <w:tc>
          <w:tcPr>
            <w:tcW w:w="2263" w:type="dxa"/>
          </w:tcPr>
          <w:p w14:paraId="43CB06AC" w14:textId="77777777" w:rsidR="003A142A" w:rsidRPr="003A142A" w:rsidRDefault="003A142A" w:rsidP="009F09DC">
            <w:pPr>
              <w:rPr>
                <w:rFonts w:cs="Calibri"/>
              </w:rPr>
            </w:pPr>
            <w:r w:rsidRPr="003A142A">
              <w:rPr>
                <w:rFonts w:cs="Calibri"/>
              </w:rPr>
              <w:t>3.3 Информирање на учениците за образовни струки и профили во средни стручни училишта</w:t>
            </w:r>
          </w:p>
        </w:tc>
        <w:tc>
          <w:tcPr>
            <w:tcW w:w="2268" w:type="dxa"/>
          </w:tcPr>
          <w:p w14:paraId="5ECBD61D" w14:textId="77777777" w:rsidR="003A142A" w:rsidRPr="003A142A" w:rsidRDefault="003A142A" w:rsidP="009F09DC">
            <w:pPr>
              <w:rPr>
                <w:rFonts w:cs="Calibri"/>
              </w:rPr>
            </w:pPr>
            <w:r w:rsidRPr="003A142A">
              <w:rPr>
                <w:rFonts w:cs="Calibri"/>
              </w:rPr>
              <w:t>Презентирање на Водич низ квалификациите низ стручното образование</w:t>
            </w:r>
          </w:p>
        </w:tc>
        <w:tc>
          <w:tcPr>
            <w:tcW w:w="1560" w:type="dxa"/>
          </w:tcPr>
          <w:p w14:paraId="4CE20A60" w14:textId="77777777" w:rsidR="003A142A" w:rsidRPr="003A142A" w:rsidRDefault="003A142A" w:rsidP="009F09DC">
            <w:pPr>
              <w:rPr>
                <w:rFonts w:cs="Calibri"/>
              </w:rPr>
            </w:pPr>
            <w:r w:rsidRPr="003A142A">
              <w:rPr>
                <w:rFonts w:cs="Calibri"/>
              </w:rPr>
              <w:t>Психолог, раководители на паралелки</w:t>
            </w:r>
          </w:p>
        </w:tc>
        <w:tc>
          <w:tcPr>
            <w:tcW w:w="1275" w:type="dxa"/>
          </w:tcPr>
          <w:p w14:paraId="16B4D7AC" w14:textId="77777777" w:rsidR="003A142A" w:rsidRPr="003A142A" w:rsidRDefault="003A142A" w:rsidP="009F09DC">
            <w:pPr>
              <w:rPr>
                <w:rFonts w:cs="Calibri"/>
              </w:rPr>
            </w:pPr>
            <w:r w:rsidRPr="003A142A">
              <w:rPr>
                <w:rFonts w:cs="Calibri"/>
              </w:rPr>
              <w:t>Презентација, дискусија</w:t>
            </w:r>
          </w:p>
        </w:tc>
        <w:tc>
          <w:tcPr>
            <w:tcW w:w="1276" w:type="dxa"/>
          </w:tcPr>
          <w:p w14:paraId="32C2B04F" w14:textId="77777777" w:rsidR="003A142A" w:rsidRPr="003A142A" w:rsidRDefault="003A142A" w:rsidP="009F09DC">
            <w:pPr>
              <w:rPr>
                <w:rFonts w:cs="Calibri"/>
              </w:rPr>
            </w:pPr>
            <w:r w:rsidRPr="003A142A">
              <w:rPr>
                <w:rFonts w:cs="Calibri"/>
              </w:rPr>
              <w:t>Microsoft Teams</w:t>
            </w:r>
          </w:p>
          <w:p w14:paraId="71F2A3D5" w14:textId="77777777" w:rsidR="003A142A" w:rsidRPr="003A142A" w:rsidRDefault="003A142A" w:rsidP="009F09DC">
            <w:pPr>
              <w:rPr>
                <w:rFonts w:cs="Calibri"/>
              </w:rPr>
            </w:pPr>
            <w:r w:rsidRPr="003A142A">
              <w:rPr>
                <w:rFonts w:cs="Calibri"/>
              </w:rPr>
              <w:t>комјутер</w:t>
            </w:r>
          </w:p>
        </w:tc>
        <w:tc>
          <w:tcPr>
            <w:tcW w:w="3119" w:type="dxa"/>
          </w:tcPr>
          <w:p w14:paraId="04841A1E" w14:textId="77777777" w:rsidR="003A142A" w:rsidRPr="003A142A" w:rsidRDefault="003A142A" w:rsidP="009F09DC">
            <w:pPr>
              <w:rPr>
                <w:rFonts w:cs="Calibri"/>
              </w:rPr>
            </w:pPr>
            <w:r w:rsidRPr="003A142A">
              <w:rPr>
                <w:rFonts w:cs="Calibri"/>
              </w:rPr>
              <w:t>Учениците се информирани за образовни струки и профили во средните стручни училишта во РСМ, Ги запознаат барањата за стручни работи и школување</w:t>
            </w:r>
          </w:p>
        </w:tc>
        <w:tc>
          <w:tcPr>
            <w:tcW w:w="2835" w:type="dxa"/>
          </w:tcPr>
          <w:p w14:paraId="5AEAAE90" w14:textId="77777777" w:rsidR="003A142A" w:rsidRPr="003A142A" w:rsidRDefault="003A142A" w:rsidP="009F09DC">
            <w:pPr>
              <w:rPr>
                <w:rFonts w:cs="Calibri"/>
              </w:rPr>
            </w:pPr>
            <w:r w:rsidRPr="003A142A">
              <w:rPr>
                <w:rFonts w:cs="Calibri"/>
              </w:rPr>
              <w:t xml:space="preserve">Реализирана работилница и проширување на сознанијата за стручни училишта </w:t>
            </w:r>
          </w:p>
        </w:tc>
      </w:tr>
      <w:tr w:rsidR="003A142A" w:rsidRPr="003A142A" w14:paraId="28D80D21" w14:textId="77777777" w:rsidTr="003A142A">
        <w:trPr>
          <w:jc w:val="center"/>
        </w:trPr>
        <w:tc>
          <w:tcPr>
            <w:tcW w:w="14596" w:type="dxa"/>
            <w:gridSpan w:val="7"/>
          </w:tcPr>
          <w:p w14:paraId="0C72BD62" w14:textId="77777777" w:rsidR="003A142A" w:rsidRPr="003A142A" w:rsidRDefault="003A142A" w:rsidP="000E5D4E">
            <w:pPr>
              <w:pStyle w:val="ListParagraph"/>
              <w:numPr>
                <w:ilvl w:val="0"/>
                <w:numId w:val="43"/>
              </w:numPr>
              <w:spacing w:after="0" w:line="240" w:lineRule="auto"/>
              <w:jc w:val="center"/>
              <w:rPr>
                <w:b/>
              </w:rPr>
            </w:pPr>
            <w:r w:rsidRPr="003A142A">
              <w:rPr>
                <w:b/>
              </w:rPr>
              <w:t>РЕАЛНИ СРЕДБИ/КОНТАКТИ</w:t>
            </w:r>
          </w:p>
        </w:tc>
      </w:tr>
      <w:tr w:rsidR="003A142A" w:rsidRPr="003A142A" w14:paraId="35E2A53B" w14:textId="77777777" w:rsidTr="003A142A">
        <w:trPr>
          <w:jc w:val="center"/>
        </w:trPr>
        <w:tc>
          <w:tcPr>
            <w:tcW w:w="2263" w:type="dxa"/>
          </w:tcPr>
          <w:p w14:paraId="037C6B22" w14:textId="77777777" w:rsidR="003A142A" w:rsidRPr="003A142A" w:rsidRDefault="003A142A" w:rsidP="009F09DC">
            <w:pPr>
              <w:rPr>
                <w:rFonts w:cs="Calibri"/>
              </w:rPr>
            </w:pPr>
            <w:r w:rsidRPr="003A142A">
              <w:rPr>
                <w:rFonts w:cs="Calibri"/>
              </w:rPr>
              <w:t>4.1.Информирање за образовни струки и профили во средните училишта во градот и пошироко</w:t>
            </w:r>
          </w:p>
          <w:p w14:paraId="5726970C" w14:textId="77777777" w:rsidR="003A142A" w:rsidRPr="003A142A" w:rsidRDefault="003A142A" w:rsidP="009F09DC">
            <w:pPr>
              <w:rPr>
                <w:rFonts w:cs="Calibri"/>
              </w:rPr>
            </w:pPr>
          </w:p>
        </w:tc>
        <w:tc>
          <w:tcPr>
            <w:tcW w:w="2268" w:type="dxa"/>
          </w:tcPr>
          <w:p w14:paraId="7E7D7AD3" w14:textId="77777777" w:rsidR="003A142A" w:rsidRPr="003A142A" w:rsidRDefault="003A142A" w:rsidP="009F09DC">
            <w:pPr>
              <w:rPr>
                <w:rFonts w:cs="Calibri"/>
              </w:rPr>
            </w:pPr>
            <w:r w:rsidRPr="003A142A">
              <w:rPr>
                <w:rFonts w:cs="Calibri"/>
              </w:rPr>
              <w:t>Учење по пат на реални средби и контакти за информации за средните училишта</w:t>
            </w:r>
          </w:p>
        </w:tc>
        <w:tc>
          <w:tcPr>
            <w:tcW w:w="1560" w:type="dxa"/>
          </w:tcPr>
          <w:p w14:paraId="2EDDFE31" w14:textId="77777777" w:rsidR="003A142A" w:rsidRPr="003A142A" w:rsidRDefault="003A142A" w:rsidP="009F09DC">
            <w:pPr>
              <w:rPr>
                <w:rFonts w:cs="Calibri"/>
              </w:rPr>
            </w:pPr>
            <w:r w:rsidRPr="003A142A">
              <w:rPr>
                <w:rFonts w:cs="Calibri"/>
              </w:rPr>
              <w:t>Преставници од средни училишта,</w:t>
            </w:r>
          </w:p>
          <w:p w14:paraId="156D7C4A" w14:textId="77777777" w:rsidR="003A142A" w:rsidRPr="003A142A" w:rsidRDefault="003A142A" w:rsidP="009F09DC">
            <w:pPr>
              <w:rPr>
                <w:rFonts w:cs="Calibri"/>
              </w:rPr>
            </w:pPr>
            <w:r w:rsidRPr="003A142A">
              <w:rPr>
                <w:rFonts w:cs="Calibri"/>
              </w:rPr>
              <w:t>Ученици,</w:t>
            </w:r>
          </w:p>
          <w:p w14:paraId="2445D83C" w14:textId="77777777" w:rsidR="003A142A" w:rsidRPr="003A142A" w:rsidRDefault="003A142A" w:rsidP="009F09DC">
            <w:pPr>
              <w:rPr>
                <w:rFonts w:cs="Calibri"/>
              </w:rPr>
            </w:pPr>
            <w:r w:rsidRPr="003A142A">
              <w:rPr>
                <w:rFonts w:cs="Calibri"/>
              </w:rPr>
              <w:t>наставници</w:t>
            </w:r>
          </w:p>
        </w:tc>
        <w:tc>
          <w:tcPr>
            <w:tcW w:w="1275" w:type="dxa"/>
          </w:tcPr>
          <w:p w14:paraId="268535DD" w14:textId="77777777" w:rsidR="003A142A" w:rsidRPr="003A142A" w:rsidRDefault="003A142A" w:rsidP="009F09DC">
            <w:pPr>
              <w:rPr>
                <w:rFonts w:cs="Calibri"/>
              </w:rPr>
            </w:pPr>
            <w:r w:rsidRPr="003A142A">
              <w:rPr>
                <w:rFonts w:cs="Calibri"/>
              </w:rPr>
              <w:t xml:space="preserve">Презентации, </w:t>
            </w:r>
          </w:p>
          <w:p w14:paraId="5F701E60" w14:textId="77777777" w:rsidR="003A142A" w:rsidRPr="003A142A" w:rsidRDefault="003A142A" w:rsidP="009F09DC">
            <w:pPr>
              <w:rPr>
                <w:rFonts w:cs="Calibri"/>
              </w:rPr>
            </w:pPr>
            <w:r w:rsidRPr="003A142A">
              <w:rPr>
                <w:rFonts w:cs="Calibri"/>
              </w:rPr>
              <w:t>разговори,</w:t>
            </w:r>
          </w:p>
          <w:p w14:paraId="6B4A2077" w14:textId="77777777" w:rsidR="003A142A" w:rsidRPr="003A142A" w:rsidRDefault="003A142A" w:rsidP="009F09DC">
            <w:pPr>
              <w:rPr>
                <w:rFonts w:cs="Calibri"/>
              </w:rPr>
            </w:pPr>
            <w:r w:rsidRPr="003A142A">
              <w:rPr>
                <w:rFonts w:cs="Calibri"/>
              </w:rPr>
              <w:t>рекламен матерјал</w:t>
            </w:r>
          </w:p>
        </w:tc>
        <w:tc>
          <w:tcPr>
            <w:tcW w:w="1276" w:type="dxa"/>
          </w:tcPr>
          <w:p w14:paraId="15CC5C09" w14:textId="77777777" w:rsidR="003A142A" w:rsidRPr="003A142A" w:rsidRDefault="003A142A" w:rsidP="009F09DC">
            <w:pPr>
              <w:rPr>
                <w:rFonts w:cs="Calibri"/>
              </w:rPr>
            </w:pPr>
            <w:r w:rsidRPr="003A142A">
              <w:rPr>
                <w:rFonts w:cs="Calibri"/>
              </w:rPr>
              <w:t>Разговор, дискусија,</w:t>
            </w:r>
          </w:p>
          <w:p w14:paraId="5BF380D6" w14:textId="77777777" w:rsidR="003A142A" w:rsidRPr="003A142A" w:rsidRDefault="003A142A" w:rsidP="009F09DC">
            <w:pPr>
              <w:rPr>
                <w:rFonts w:cs="Calibri"/>
              </w:rPr>
            </w:pPr>
            <w:r w:rsidRPr="003A142A">
              <w:rPr>
                <w:rFonts w:cs="Calibri"/>
              </w:rPr>
              <w:t>интервју</w:t>
            </w:r>
          </w:p>
        </w:tc>
        <w:tc>
          <w:tcPr>
            <w:tcW w:w="3119" w:type="dxa"/>
          </w:tcPr>
          <w:p w14:paraId="27A27B18" w14:textId="77777777" w:rsidR="003A142A" w:rsidRPr="003A142A" w:rsidRDefault="003A142A" w:rsidP="009F09DC">
            <w:pPr>
              <w:rPr>
                <w:rFonts w:cs="Calibri"/>
              </w:rPr>
            </w:pPr>
            <w:r w:rsidRPr="003A142A">
              <w:rPr>
                <w:rFonts w:cs="Calibri"/>
              </w:rPr>
              <w:t>Учениците знаат кои средни училишта ги има во општината и пошироко и со какви образовни струки и профили нудат</w:t>
            </w:r>
          </w:p>
        </w:tc>
        <w:tc>
          <w:tcPr>
            <w:tcW w:w="2835" w:type="dxa"/>
          </w:tcPr>
          <w:p w14:paraId="1F590A08" w14:textId="77777777" w:rsidR="003A142A" w:rsidRPr="003A142A" w:rsidRDefault="003A142A" w:rsidP="009F09DC">
            <w:pPr>
              <w:rPr>
                <w:rFonts w:cs="Calibri"/>
              </w:rPr>
            </w:pPr>
            <w:r w:rsidRPr="003A142A">
              <w:rPr>
                <w:rFonts w:cs="Calibri"/>
              </w:rPr>
              <w:t>Рекламен материјал</w:t>
            </w:r>
          </w:p>
        </w:tc>
      </w:tr>
      <w:tr w:rsidR="003A142A" w:rsidRPr="003A142A" w14:paraId="63F99F8F" w14:textId="77777777" w:rsidTr="003A142A">
        <w:trPr>
          <w:jc w:val="center"/>
        </w:trPr>
        <w:tc>
          <w:tcPr>
            <w:tcW w:w="2263" w:type="dxa"/>
          </w:tcPr>
          <w:p w14:paraId="52E9977B" w14:textId="77777777" w:rsidR="003A142A" w:rsidRPr="003A142A" w:rsidRDefault="003A142A" w:rsidP="009F09DC">
            <w:pPr>
              <w:rPr>
                <w:rFonts w:cs="Calibri"/>
              </w:rPr>
            </w:pPr>
            <w:r w:rsidRPr="003A142A">
              <w:rPr>
                <w:rFonts w:cs="Calibri"/>
              </w:rPr>
              <w:lastRenderedPageBreak/>
              <w:t>3.4. Информирање на учениците за одредени занимања од родители или други лица со различни занимања</w:t>
            </w:r>
          </w:p>
        </w:tc>
        <w:tc>
          <w:tcPr>
            <w:tcW w:w="2268" w:type="dxa"/>
          </w:tcPr>
          <w:p w14:paraId="66653BB9" w14:textId="77777777" w:rsidR="003A142A" w:rsidRPr="003A142A" w:rsidRDefault="003A142A" w:rsidP="009F09DC">
            <w:pPr>
              <w:rPr>
                <w:rFonts w:cs="Calibri"/>
              </w:rPr>
            </w:pPr>
            <w:r w:rsidRPr="003A142A">
              <w:rPr>
                <w:rFonts w:cs="Calibri"/>
              </w:rPr>
              <w:t>Учениците да се запознаат со карактеристиките на одредени занимања</w:t>
            </w:r>
          </w:p>
        </w:tc>
        <w:tc>
          <w:tcPr>
            <w:tcW w:w="1560" w:type="dxa"/>
          </w:tcPr>
          <w:p w14:paraId="54B11394" w14:textId="77777777" w:rsidR="003A142A" w:rsidRPr="003A142A" w:rsidRDefault="003A142A" w:rsidP="009F09DC">
            <w:pPr>
              <w:rPr>
                <w:rFonts w:cs="Calibri"/>
              </w:rPr>
            </w:pPr>
            <w:r w:rsidRPr="003A142A">
              <w:rPr>
                <w:rFonts w:cs="Calibri"/>
              </w:rPr>
              <w:t>Психолог, раководители на паралелки</w:t>
            </w:r>
          </w:p>
        </w:tc>
        <w:tc>
          <w:tcPr>
            <w:tcW w:w="1275" w:type="dxa"/>
          </w:tcPr>
          <w:p w14:paraId="2848F9C5" w14:textId="77777777" w:rsidR="003A142A" w:rsidRPr="003A142A" w:rsidRDefault="003A142A" w:rsidP="009F09DC">
            <w:pPr>
              <w:rPr>
                <w:rFonts w:cs="Calibri"/>
              </w:rPr>
            </w:pPr>
            <w:r w:rsidRPr="003A142A">
              <w:rPr>
                <w:rFonts w:cs="Calibri"/>
              </w:rPr>
              <w:t>трибина</w:t>
            </w:r>
          </w:p>
        </w:tc>
        <w:tc>
          <w:tcPr>
            <w:tcW w:w="1276" w:type="dxa"/>
          </w:tcPr>
          <w:p w14:paraId="12A2CEB7" w14:textId="77777777" w:rsidR="003A142A" w:rsidRPr="003A142A" w:rsidRDefault="003A142A" w:rsidP="009F09DC">
            <w:pPr>
              <w:rPr>
                <w:rFonts w:cs="Calibri"/>
              </w:rPr>
            </w:pPr>
            <w:r w:rsidRPr="003A142A">
              <w:rPr>
                <w:rFonts w:cs="Calibri"/>
              </w:rPr>
              <w:t>Microsoft Teams</w:t>
            </w:r>
          </w:p>
          <w:p w14:paraId="0AE0F549" w14:textId="77777777" w:rsidR="003A142A" w:rsidRPr="003A142A" w:rsidRDefault="003A142A" w:rsidP="009F09DC">
            <w:pPr>
              <w:rPr>
                <w:rFonts w:cs="Calibri"/>
              </w:rPr>
            </w:pPr>
            <w:r w:rsidRPr="003A142A">
              <w:rPr>
                <w:rFonts w:cs="Calibri"/>
              </w:rPr>
              <w:t>комјутер</w:t>
            </w:r>
          </w:p>
        </w:tc>
        <w:tc>
          <w:tcPr>
            <w:tcW w:w="3119" w:type="dxa"/>
          </w:tcPr>
          <w:p w14:paraId="732EAAD6" w14:textId="77777777" w:rsidR="003A142A" w:rsidRPr="003A142A" w:rsidRDefault="003A142A" w:rsidP="009F09DC">
            <w:pPr>
              <w:rPr>
                <w:rFonts w:cs="Calibri"/>
              </w:rPr>
            </w:pPr>
            <w:r w:rsidRPr="003A142A">
              <w:rPr>
                <w:rFonts w:cs="Calibri"/>
              </w:rPr>
              <w:t>Учениците знаат за карактеристиките на одредени занимања (услови, работно време, одговорности, плата...)</w:t>
            </w:r>
          </w:p>
        </w:tc>
        <w:tc>
          <w:tcPr>
            <w:tcW w:w="2835" w:type="dxa"/>
          </w:tcPr>
          <w:p w14:paraId="605CD238" w14:textId="77777777" w:rsidR="003A142A" w:rsidRPr="003A142A" w:rsidRDefault="003A142A" w:rsidP="009F09DC">
            <w:pPr>
              <w:rPr>
                <w:rFonts w:cs="Calibri"/>
              </w:rPr>
            </w:pPr>
            <w:r w:rsidRPr="003A142A">
              <w:rPr>
                <w:rFonts w:cs="Calibri"/>
              </w:rPr>
              <w:t>Реализирана трибина</w:t>
            </w:r>
          </w:p>
        </w:tc>
      </w:tr>
      <w:tr w:rsidR="003A142A" w:rsidRPr="003A142A" w14:paraId="6A24D860" w14:textId="77777777" w:rsidTr="003A142A">
        <w:trPr>
          <w:jc w:val="center"/>
        </w:trPr>
        <w:tc>
          <w:tcPr>
            <w:tcW w:w="2263" w:type="dxa"/>
          </w:tcPr>
          <w:p w14:paraId="7A6B1C65" w14:textId="77777777" w:rsidR="003A142A" w:rsidRPr="003A142A" w:rsidRDefault="003A142A" w:rsidP="009F09DC">
            <w:pPr>
              <w:rPr>
                <w:rFonts w:cs="Calibri"/>
              </w:rPr>
            </w:pPr>
            <w:r w:rsidRPr="003A142A">
              <w:rPr>
                <w:rFonts w:cs="Calibri"/>
              </w:rPr>
              <w:t>4.3 Посета на саеми  , отворени денови  на средните училишта, работни организации според интересот на учениците</w:t>
            </w:r>
          </w:p>
          <w:p w14:paraId="7A2D3AA9" w14:textId="77777777" w:rsidR="003A142A" w:rsidRPr="003A142A" w:rsidRDefault="003A142A" w:rsidP="009F09DC">
            <w:pPr>
              <w:rPr>
                <w:rFonts w:cs="Calibri"/>
              </w:rPr>
            </w:pPr>
          </w:p>
        </w:tc>
        <w:tc>
          <w:tcPr>
            <w:tcW w:w="2268" w:type="dxa"/>
          </w:tcPr>
          <w:p w14:paraId="34305BDB" w14:textId="77777777" w:rsidR="003A142A" w:rsidRPr="003A142A" w:rsidRDefault="003A142A" w:rsidP="009F09DC">
            <w:pPr>
              <w:rPr>
                <w:rFonts w:cs="Calibri"/>
              </w:rPr>
            </w:pPr>
            <w:r w:rsidRPr="003A142A">
              <w:rPr>
                <w:rFonts w:cs="Calibri"/>
              </w:rPr>
              <w:t>Учење по пат на реални средби контакти</w:t>
            </w:r>
          </w:p>
        </w:tc>
        <w:tc>
          <w:tcPr>
            <w:tcW w:w="1560" w:type="dxa"/>
          </w:tcPr>
          <w:p w14:paraId="3E40C124" w14:textId="77777777" w:rsidR="003A142A" w:rsidRPr="003A142A" w:rsidRDefault="003A142A" w:rsidP="009F09DC">
            <w:pPr>
              <w:rPr>
                <w:rFonts w:cs="Calibri"/>
              </w:rPr>
            </w:pPr>
            <w:r w:rsidRPr="003A142A">
              <w:rPr>
                <w:rFonts w:cs="Calibri"/>
              </w:rPr>
              <w:t>Организатори  на саеми,</w:t>
            </w:r>
          </w:p>
          <w:p w14:paraId="553E6116" w14:textId="77777777" w:rsidR="003A142A" w:rsidRPr="003A142A" w:rsidRDefault="003A142A" w:rsidP="009F09DC">
            <w:pPr>
              <w:rPr>
                <w:rFonts w:cs="Calibri"/>
              </w:rPr>
            </w:pPr>
            <w:r w:rsidRPr="003A142A">
              <w:rPr>
                <w:rFonts w:cs="Calibri"/>
              </w:rPr>
              <w:t>ученици,</w:t>
            </w:r>
          </w:p>
          <w:p w14:paraId="551F6F1E" w14:textId="77777777" w:rsidR="003A142A" w:rsidRPr="003A142A" w:rsidRDefault="003A142A" w:rsidP="009F09DC">
            <w:pPr>
              <w:rPr>
                <w:rFonts w:cs="Calibri"/>
              </w:rPr>
            </w:pPr>
            <w:r w:rsidRPr="003A142A">
              <w:rPr>
                <w:rFonts w:cs="Calibri"/>
              </w:rPr>
              <w:t>наставници ,</w:t>
            </w:r>
          </w:p>
          <w:p w14:paraId="31F6C1D8" w14:textId="77777777" w:rsidR="003A142A" w:rsidRPr="003A142A" w:rsidRDefault="003A142A" w:rsidP="009F09DC">
            <w:pPr>
              <w:rPr>
                <w:rFonts w:cs="Calibri"/>
              </w:rPr>
            </w:pPr>
            <w:r w:rsidRPr="003A142A">
              <w:rPr>
                <w:rFonts w:cs="Calibri"/>
              </w:rPr>
              <w:t>претставници од средни училишта, наставници</w:t>
            </w:r>
          </w:p>
        </w:tc>
        <w:tc>
          <w:tcPr>
            <w:tcW w:w="1275" w:type="dxa"/>
          </w:tcPr>
          <w:p w14:paraId="62773D2E" w14:textId="77777777" w:rsidR="003A142A" w:rsidRPr="003A142A" w:rsidRDefault="003A142A" w:rsidP="009F09DC">
            <w:pPr>
              <w:rPr>
                <w:rFonts w:cs="Calibri"/>
              </w:rPr>
            </w:pPr>
            <w:r w:rsidRPr="003A142A">
              <w:rPr>
                <w:rFonts w:cs="Calibri"/>
              </w:rPr>
              <w:t>Опсервација, разговор, дискусија</w:t>
            </w:r>
          </w:p>
        </w:tc>
        <w:tc>
          <w:tcPr>
            <w:tcW w:w="1276" w:type="dxa"/>
          </w:tcPr>
          <w:p w14:paraId="1372F304" w14:textId="77777777" w:rsidR="003A142A" w:rsidRPr="003A142A" w:rsidRDefault="003A142A" w:rsidP="009F09DC">
            <w:pPr>
              <w:rPr>
                <w:rFonts w:cs="Calibri"/>
              </w:rPr>
            </w:pPr>
            <w:r w:rsidRPr="003A142A">
              <w:rPr>
                <w:rFonts w:cs="Calibri"/>
              </w:rPr>
              <w:t xml:space="preserve">Матерјали од посети на саеми  и отворени денови </w:t>
            </w:r>
          </w:p>
        </w:tc>
        <w:tc>
          <w:tcPr>
            <w:tcW w:w="3119" w:type="dxa"/>
          </w:tcPr>
          <w:p w14:paraId="3BE1AA1C" w14:textId="77777777" w:rsidR="003A142A" w:rsidRPr="003A142A" w:rsidRDefault="003A142A" w:rsidP="009F09DC">
            <w:pPr>
              <w:rPr>
                <w:rFonts w:cs="Calibri"/>
              </w:rPr>
            </w:pPr>
            <w:r w:rsidRPr="003A142A">
              <w:rPr>
                <w:rFonts w:cs="Calibri"/>
              </w:rPr>
              <w:t>превоз</w:t>
            </w:r>
          </w:p>
        </w:tc>
        <w:tc>
          <w:tcPr>
            <w:tcW w:w="2835" w:type="dxa"/>
          </w:tcPr>
          <w:p w14:paraId="5B47BCDA" w14:textId="77777777" w:rsidR="003A142A" w:rsidRPr="003A142A" w:rsidRDefault="003A142A" w:rsidP="009F09DC">
            <w:pPr>
              <w:rPr>
                <w:rFonts w:cs="Calibri"/>
              </w:rPr>
            </w:pPr>
            <w:r w:rsidRPr="003A142A">
              <w:rPr>
                <w:rFonts w:cs="Calibri"/>
              </w:rPr>
              <w:t>Прибрани потребни информации</w:t>
            </w:r>
          </w:p>
        </w:tc>
      </w:tr>
      <w:tr w:rsidR="003A142A" w:rsidRPr="003A142A" w14:paraId="34BBDB3A" w14:textId="77777777" w:rsidTr="003A142A">
        <w:trPr>
          <w:jc w:val="center"/>
        </w:trPr>
        <w:tc>
          <w:tcPr>
            <w:tcW w:w="14596" w:type="dxa"/>
            <w:gridSpan w:val="7"/>
          </w:tcPr>
          <w:p w14:paraId="228DCB45" w14:textId="77777777" w:rsidR="003A142A" w:rsidRPr="003A142A" w:rsidRDefault="003A142A" w:rsidP="000E5D4E">
            <w:pPr>
              <w:pStyle w:val="ListParagraph"/>
              <w:numPr>
                <w:ilvl w:val="0"/>
                <w:numId w:val="43"/>
              </w:numPr>
              <w:spacing w:after="0" w:line="240" w:lineRule="auto"/>
              <w:jc w:val="center"/>
              <w:rPr>
                <w:b/>
              </w:rPr>
            </w:pPr>
            <w:r w:rsidRPr="003A142A">
              <w:rPr>
                <w:b/>
              </w:rPr>
              <w:t>ДОНЕСУВАЊЕ ОДЛУКА</w:t>
            </w:r>
          </w:p>
        </w:tc>
      </w:tr>
      <w:tr w:rsidR="003A142A" w:rsidRPr="003A142A" w14:paraId="4EEEE0C3" w14:textId="77777777" w:rsidTr="003A142A">
        <w:trPr>
          <w:jc w:val="center"/>
        </w:trPr>
        <w:tc>
          <w:tcPr>
            <w:tcW w:w="2263" w:type="dxa"/>
          </w:tcPr>
          <w:p w14:paraId="25D60CA6" w14:textId="77777777" w:rsidR="003A142A" w:rsidRPr="003A142A" w:rsidRDefault="003A142A" w:rsidP="009F09DC">
            <w:pPr>
              <w:rPr>
                <w:rFonts w:cs="Calibri"/>
                <w:lang w:val="en-GB"/>
              </w:rPr>
            </w:pPr>
            <w:r w:rsidRPr="003A142A">
              <w:rPr>
                <w:rFonts w:cs="Calibri"/>
                <w:lang w:val="en-GB"/>
              </w:rPr>
              <w:t>5.1</w:t>
            </w:r>
          </w:p>
          <w:p w14:paraId="1FB00836" w14:textId="77777777" w:rsidR="003A142A" w:rsidRPr="003A142A" w:rsidRDefault="003A142A" w:rsidP="009F09DC">
            <w:pPr>
              <w:rPr>
                <w:rFonts w:cs="Calibri"/>
              </w:rPr>
            </w:pPr>
            <w:r w:rsidRPr="003A142A">
              <w:rPr>
                <w:rFonts w:cs="Calibri"/>
              </w:rPr>
              <w:t>Анкетен прашалник  за донесување на одлуки</w:t>
            </w:r>
          </w:p>
        </w:tc>
        <w:tc>
          <w:tcPr>
            <w:tcW w:w="2268" w:type="dxa"/>
          </w:tcPr>
          <w:p w14:paraId="3F37B32B" w14:textId="77777777" w:rsidR="003A142A" w:rsidRPr="003A142A" w:rsidRDefault="003A142A" w:rsidP="009F09DC">
            <w:pPr>
              <w:rPr>
                <w:rFonts w:cs="Calibri"/>
              </w:rPr>
            </w:pPr>
            <w:r w:rsidRPr="003A142A">
              <w:rPr>
                <w:rFonts w:cs="Calibri"/>
              </w:rPr>
              <w:t>Учениците да бидат оспособени за самостојно</w:t>
            </w:r>
          </w:p>
          <w:p w14:paraId="56E15143" w14:textId="77777777" w:rsidR="003A142A" w:rsidRPr="003A142A" w:rsidRDefault="003A142A" w:rsidP="009F09DC">
            <w:pPr>
              <w:rPr>
                <w:rFonts w:cs="Calibri"/>
              </w:rPr>
            </w:pPr>
            <w:r w:rsidRPr="003A142A">
              <w:rPr>
                <w:rFonts w:cs="Calibri"/>
              </w:rPr>
              <w:t>да донесат одлука за избор  на средно образование и идни професии</w:t>
            </w:r>
          </w:p>
        </w:tc>
        <w:tc>
          <w:tcPr>
            <w:tcW w:w="1560" w:type="dxa"/>
          </w:tcPr>
          <w:p w14:paraId="1CF74C9C" w14:textId="77777777" w:rsidR="003A142A" w:rsidRPr="003A142A" w:rsidRDefault="003A142A" w:rsidP="009F09DC">
            <w:pPr>
              <w:rPr>
                <w:rFonts w:cs="Calibri"/>
              </w:rPr>
            </w:pPr>
            <w:r w:rsidRPr="003A142A">
              <w:rPr>
                <w:rFonts w:cs="Calibri"/>
              </w:rPr>
              <w:t xml:space="preserve">Ученици </w:t>
            </w:r>
          </w:p>
          <w:p w14:paraId="5642CB45" w14:textId="77777777" w:rsidR="003A142A" w:rsidRPr="003A142A" w:rsidRDefault="003A142A" w:rsidP="009F09DC">
            <w:pPr>
              <w:rPr>
                <w:rFonts w:cs="Calibri"/>
              </w:rPr>
            </w:pPr>
            <w:r w:rsidRPr="003A142A">
              <w:rPr>
                <w:rFonts w:cs="Calibri"/>
              </w:rPr>
              <w:t>Психолог</w:t>
            </w:r>
          </w:p>
          <w:p w14:paraId="5B7D04A9" w14:textId="77777777" w:rsidR="003A142A" w:rsidRPr="003A142A" w:rsidRDefault="003A142A" w:rsidP="009F09DC">
            <w:pPr>
              <w:rPr>
                <w:rFonts w:cs="Calibri"/>
              </w:rPr>
            </w:pPr>
            <w:r w:rsidRPr="003A142A">
              <w:rPr>
                <w:rFonts w:cs="Calibri"/>
              </w:rPr>
              <w:t>педагог</w:t>
            </w:r>
          </w:p>
        </w:tc>
        <w:tc>
          <w:tcPr>
            <w:tcW w:w="1275" w:type="dxa"/>
          </w:tcPr>
          <w:p w14:paraId="6628A521" w14:textId="77777777" w:rsidR="003A142A" w:rsidRPr="003A142A" w:rsidRDefault="003A142A" w:rsidP="009F09DC">
            <w:pPr>
              <w:rPr>
                <w:rFonts w:cs="Calibri"/>
              </w:rPr>
            </w:pPr>
            <w:r w:rsidRPr="003A142A">
              <w:rPr>
                <w:rFonts w:cs="Calibri"/>
              </w:rPr>
              <w:t xml:space="preserve"> Спрове-</w:t>
            </w:r>
          </w:p>
          <w:p w14:paraId="4053C5BE" w14:textId="77777777" w:rsidR="003A142A" w:rsidRPr="003A142A" w:rsidRDefault="003A142A" w:rsidP="009F09DC">
            <w:pPr>
              <w:rPr>
                <w:rFonts w:cs="Calibri"/>
              </w:rPr>
            </w:pPr>
            <w:r w:rsidRPr="003A142A">
              <w:rPr>
                <w:rFonts w:cs="Calibri"/>
              </w:rPr>
              <w:t xml:space="preserve">дување и анализа  на анкета </w:t>
            </w:r>
          </w:p>
        </w:tc>
        <w:tc>
          <w:tcPr>
            <w:tcW w:w="1276" w:type="dxa"/>
          </w:tcPr>
          <w:p w14:paraId="68D5F34C" w14:textId="77777777" w:rsidR="003A142A" w:rsidRPr="003A142A" w:rsidRDefault="003A142A" w:rsidP="009F09DC">
            <w:pPr>
              <w:rPr>
                <w:rFonts w:cs="Calibri"/>
              </w:rPr>
            </w:pPr>
            <w:r w:rsidRPr="003A142A">
              <w:rPr>
                <w:rFonts w:cs="Calibri"/>
              </w:rPr>
              <w:t>Анкетен лист</w:t>
            </w:r>
          </w:p>
        </w:tc>
        <w:tc>
          <w:tcPr>
            <w:tcW w:w="3119" w:type="dxa"/>
          </w:tcPr>
          <w:p w14:paraId="72E38C50" w14:textId="77777777" w:rsidR="003A142A" w:rsidRPr="003A142A" w:rsidRDefault="003A142A" w:rsidP="009F09DC">
            <w:pPr>
              <w:rPr>
                <w:rFonts w:cs="Calibri"/>
              </w:rPr>
            </w:pPr>
            <w:r w:rsidRPr="003A142A">
              <w:rPr>
                <w:rFonts w:cs="Calibri"/>
              </w:rPr>
              <w:t>Учениците стекнуваат увид во поглед на процесот на доднесување одлука</w:t>
            </w:r>
          </w:p>
        </w:tc>
        <w:tc>
          <w:tcPr>
            <w:tcW w:w="2835" w:type="dxa"/>
          </w:tcPr>
          <w:p w14:paraId="1E8AD3DF" w14:textId="77777777" w:rsidR="003A142A" w:rsidRPr="003A142A" w:rsidRDefault="003A142A" w:rsidP="009F09DC">
            <w:pPr>
              <w:rPr>
                <w:rFonts w:cs="Calibri"/>
              </w:rPr>
            </w:pPr>
            <w:r w:rsidRPr="003A142A">
              <w:rPr>
                <w:rFonts w:cs="Calibri"/>
              </w:rPr>
              <w:t>Анализа на анкетата</w:t>
            </w:r>
          </w:p>
        </w:tc>
      </w:tr>
      <w:tr w:rsidR="003A142A" w:rsidRPr="003A142A" w14:paraId="606A5C12" w14:textId="77777777" w:rsidTr="003A142A">
        <w:trPr>
          <w:jc w:val="center"/>
        </w:trPr>
        <w:tc>
          <w:tcPr>
            <w:tcW w:w="2263" w:type="dxa"/>
          </w:tcPr>
          <w:p w14:paraId="3D316F02" w14:textId="77777777" w:rsidR="003A142A" w:rsidRPr="003A142A" w:rsidRDefault="003A142A" w:rsidP="009F09DC">
            <w:pPr>
              <w:rPr>
                <w:rFonts w:cs="Calibri"/>
              </w:rPr>
            </w:pPr>
            <w:r w:rsidRPr="003A142A">
              <w:rPr>
                <w:rFonts w:cs="Calibri"/>
              </w:rPr>
              <w:t>5.2</w:t>
            </w:r>
          </w:p>
          <w:p w14:paraId="2C7C7539" w14:textId="77777777" w:rsidR="003A142A" w:rsidRPr="003A142A" w:rsidRDefault="003A142A" w:rsidP="009F09DC">
            <w:pPr>
              <w:rPr>
                <w:rFonts w:cs="Calibri"/>
              </w:rPr>
            </w:pPr>
            <w:r w:rsidRPr="003A142A">
              <w:rPr>
                <w:rFonts w:cs="Calibri"/>
              </w:rPr>
              <w:t xml:space="preserve">Индивидуално и групно советување на учениците и нивните родители за правилен избор  на понатамошно образование </w:t>
            </w:r>
          </w:p>
        </w:tc>
        <w:tc>
          <w:tcPr>
            <w:tcW w:w="2268" w:type="dxa"/>
          </w:tcPr>
          <w:p w14:paraId="3DA9C8D9" w14:textId="77777777" w:rsidR="003A142A" w:rsidRPr="003A142A" w:rsidRDefault="003A142A" w:rsidP="009F09DC">
            <w:pPr>
              <w:rPr>
                <w:rFonts w:cs="Calibri"/>
              </w:rPr>
            </w:pPr>
            <w:r w:rsidRPr="003A142A">
              <w:rPr>
                <w:rFonts w:cs="Calibri"/>
              </w:rPr>
              <w:t>Помош и подршка на учениците и родителите  за правилен избор  на занимање</w:t>
            </w:r>
          </w:p>
        </w:tc>
        <w:tc>
          <w:tcPr>
            <w:tcW w:w="1560" w:type="dxa"/>
          </w:tcPr>
          <w:p w14:paraId="358B0F10" w14:textId="77777777" w:rsidR="003A142A" w:rsidRPr="003A142A" w:rsidRDefault="003A142A" w:rsidP="009F09DC">
            <w:pPr>
              <w:rPr>
                <w:rFonts w:cs="Calibri"/>
              </w:rPr>
            </w:pPr>
            <w:r w:rsidRPr="003A142A">
              <w:rPr>
                <w:rFonts w:cs="Calibri"/>
              </w:rPr>
              <w:t xml:space="preserve">Психолог , педагог , ученици и родители </w:t>
            </w:r>
          </w:p>
        </w:tc>
        <w:tc>
          <w:tcPr>
            <w:tcW w:w="1275" w:type="dxa"/>
          </w:tcPr>
          <w:p w14:paraId="32CDB7AC" w14:textId="77777777" w:rsidR="003A142A" w:rsidRPr="003A142A" w:rsidRDefault="003A142A" w:rsidP="009F09DC">
            <w:pPr>
              <w:rPr>
                <w:rFonts w:cs="Calibri"/>
              </w:rPr>
            </w:pPr>
            <w:r w:rsidRPr="003A142A">
              <w:rPr>
                <w:rFonts w:cs="Calibri"/>
              </w:rPr>
              <w:t>Совето-</w:t>
            </w:r>
          </w:p>
          <w:p w14:paraId="190C19AD" w14:textId="77777777" w:rsidR="003A142A" w:rsidRPr="003A142A" w:rsidRDefault="003A142A" w:rsidP="009F09DC">
            <w:pPr>
              <w:rPr>
                <w:rFonts w:cs="Calibri"/>
              </w:rPr>
            </w:pPr>
            <w:r w:rsidRPr="003A142A">
              <w:rPr>
                <w:rFonts w:cs="Calibri"/>
              </w:rPr>
              <w:t>давна работа</w:t>
            </w:r>
          </w:p>
        </w:tc>
        <w:tc>
          <w:tcPr>
            <w:tcW w:w="1276" w:type="dxa"/>
          </w:tcPr>
          <w:p w14:paraId="0041D3AC" w14:textId="77777777" w:rsidR="003A142A" w:rsidRPr="003A142A" w:rsidRDefault="003A142A" w:rsidP="009F09DC">
            <w:pPr>
              <w:rPr>
                <w:rFonts w:cs="Calibri"/>
              </w:rPr>
            </w:pPr>
            <w:r w:rsidRPr="003A142A">
              <w:rPr>
                <w:rFonts w:cs="Calibri"/>
              </w:rPr>
              <w:t xml:space="preserve">Матерјали прибрани во ученичкото досие </w:t>
            </w:r>
          </w:p>
        </w:tc>
        <w:tc>
          <w:tcPr>
            <w:tcW w:w="3119" w:type="dxa"/>
          </w:tcPr>
          <w:p w14:paraId="78622E72" w14:textId="77777777" w:rsidR="003A142A" w:rsidRPr="003A142A" w:rsidRDefault="003A142A" w:rsidP="009F09DC">
            <w:pPr>
              <w:rPr>
                <w:rFonts w:cs="Calibri"/>
              </w:rPr>
            </w:pPr>
            <w:r w:rsidRPr="003A142A">
              <w:rPr>
                <w:rFonts w:cs="Calibri"/>
              </w:rPr>
              <w:t>Аанализа на сопствениот пат на професионална ориентација и донесување на одлука за идно занимање;</w:t>
            </w:r>
            <w:r w:rsidRPr="003A142A">
              <w:rPr>
                <w:rFonts w:cs="Calibri"/>
              </w:rPr>
              <w:tab/>
            </w:r>
          </w:p>
        </w:tc>
        <w:tc>
          <w:tcPr>
            <w:tcW w:w="2835" w:type="dxa"/>
          </w:tcPr>
          <w:p w14:paraId="699CB7C2" w14:textId="77777777" w:rsidR="003A142A" w:rsidRPr="003A142A" w:rsidRDefault="003A142A" w:rsidP="009F09DC">
            <w:pPr>
              <w:jc w:val="both"/>
              <w:rPr>
                <w:rFonts w:cs="Calibri"/>
              </w:rPr>
            </w:pPr>
            <w:r w:rsidRPr="003A142A">
              <w:rPr>
                <w:rFonts w:cs="Calibri"/>
              </w:rPr>
              <w:t>Извршена споредба на  споредуваат  на личност со профилот на барања за школување и кариера и да го проверат во поглед на одлуката;</w:t>
            </w:r>
          </w:p>
          <w:p w14:paraId="3C428EBA" w14:textId="77777777" w:rsidR="003A142A" w:rsidRPr="003A142A" w:rsidRDefault="003A142A" w:rsidP="009F09DC">
            <w:pPr>
              <w:rPr>
                <w:rFonts w:cs="Calibri"/>
              </w:rPr>
            </w:pPr>
          </w:p>
        </w:tc>
      </w:tr>
    </w:tbl>
    <w:p w14:paraId="0CE8BF2B" w14:textId="77777777" w:rsidR="00C2760D" w:rsidRDefault="00C2760D" w:rsidP="00C326DF">
      <w:pPr>
        <w:jc w:val="center"/>
        <w:rPr>
          <w:rFonts w:cs="Calibri"/>
          <w:b/>
        </w:rPr>
      </w:pPr>
    </w:p>
    <w:p w14:paraId="7C85942E" w14:textId="7935A374" w:rsidR="003A142A" w:rsidRPr="003A142A" w:rsidRDefault="00FA143D" w:rsidP="00C326DF">
      <w:pPr>
        <w:jc w:val="center"/>
        <w:rPr>
          <w:rFonts w:cs="Calibri"/>
          <w:b/>
        </w:rPr>
      </w:pPr>
      <w:r>
        <w:rPr>
          <w:rFonts w:cs="Calibri"/>
          <w:i/>
          <w:highlight w:val="lightGray"/>
          <w:lang w:val="mk-MK"/>
        </w:rPr>
        <w:lastRenderedPageBreak/>
        <w:t>Прилог 14</w:t>
      </w:r>
      <w:r w:rsidR="00BC4FC2" w:rsidRPr="00090BE2">
        <w:rPr>
          <w:rFonts w:cs="Calibri"/>
          <w:i/>
          <w:highlight w:val="lightGray"/>
          <w:lang w:val="mk-MK"/>
        </w:rPr>
        <w:t>.1</w:t>
      </w:r>
      <w:r w:rsidR="00BC4FC2" w:rsidRPr="00090BE2">
        <w:rPr>
          <w:rFonts w:cs="Calibri"/>
          <w:b/>
          <w:highlight w:val="lightGray"/>
          <w:lang w:val="mk-MK"/>
        </w:rPr>
        <w:t xml:space="preserve"> </w:t>
      </w:r>
      <w:r w:rsidR="003A142A" w:rsidRPr="00090BE2">
        <w:rPr>
          <w:rFonts w:cs="Calibri"/>
          <w:b/>
          <w:highlight w:val="lightGray"/>
        </w:rPr>
        <w:t>ПРОГРАМА ЗА ПРОФЕСИ</w:t>
      </w:r>
      <w:r w:rsidR="005F5004" w:rsidRPr="00090BE2">
        <w:rPr>
          <w:rFonts w:cs="Calibri"/>
          <w:b/>
          <w:highlight w:val="lightGray"/>
        </w:rPr>
        <w:t xml:space="preserve">ОНАЛЕН РАЗВОЈ ЗА </w:t>
      </w:r>
      <w:r w:rsidR="00BC4FC2" w:rsidRPr="00090BE2">
        <w:rPr>
          <w:rFonts w:cs="Calibri"/>
          <w:b/>
          <w:highlight w:val="lightGray"/>
          <w:lang w:val="mk-MK"/>
        </w:rPr>
        <w:t xml:space="preserve">УЧЕНИЦИТЕ ОД </w:t>
      </w:r>
      <w:r w:rsidR="005F5004" w:rsidRPr="00090BE2">
        <w:rPr>
          <w:rFonts w:cs="Calibri"/>
          <w:b/>
          <w:highlight w:val="lightGray"/>
        </w:rPr>
        <w:t>VIII ОДДЕЛЕНИЕ</w:t>
      </w:r>
    </w:p>
    <w:tbl>
      <w:tblPr>
        <w:tblStyle w:val="TableGrid"/>
        <w:tblpPr w:leftFromText="180" w:rightFromText="180" w:vertAnchor="text" w:tblpXSpec="center" w:tblpY="1"/>
        <w:tblOverlap w:val="never"/>
        <w:tblW w:w="15060" w:type="dxa"/>
        <w:jc w:val="center"/>
        <w:tblLayout w:type="fixed"/>
        <w:tblLook w:val="04A0" w:firstRow="1" w:lastRow="0" w:firstColumn="1" w:lastColumn="0" w:noHBand="0" w:noVBand="1"/>
      </w:tblPr>
      <w:tblGrid>
        <w:gridCol w:w="3085"/>
        <w:gridCol w:w="2835"/>
        <w:gridCol w:w="1701"/>
        <w:gridCol w:w="1843"/>
        <w:gridCol w:w="1843"/>
        <w:gridCol w:w="1765"/>
        <w:gridCol w:w="1988"/>
      </w:tblGrid>
      <w:tr w:rsidR="003A142A" w:rsidRPr="003A142A" w14:paraId="2AD1D0DE" w14:textId="77777777" w:rsidTr="00BC4FC2">
        <w:trPr>
          <w:trHeight w:val="416"/>
          <w:jc w:val="center"/>
        </w:trPr>
        <w:tc>
          <w:tcPr>
            <w:tcW w:w="15060" w:type="dxa"/>
            <w:gridSpan w:val="7"/>
            <w:vAlign w:val="center"/>
          </w:tcPr>
          <w:p w14:paraId="3147CEB5" w14:textId="771127C7" w:rsidR="003A142A" w:rsidRPr="00090BE2" w:rsidRDefault="003A142A" w:rsidP="00BC4FC2">
            <w:pPr>
              <w:jc w:val="center"/>
              <w:rPr>
                <w:rFonts w:cs="Calibri"/>
                <w:b/>
                <w:i/>
              </w:rPr>
            </w:pPr>
            <w:r w:rsidRPr="00090BE2">
              <w:rPr>
                <w:rFonts w:cs="Calibri"/>
                <w:b/>
                <w:i/>
              </w:rPr>
              <w:t>(2) И (3) ИНФОРМИРАЊЕ И ПРЕБАРУВАЊЕ ЗА ВИДОВИ П</w:t>
            </w:r>
            <w:r w:rsidR="00BC4FC2" w:rsidRPr="00090BE2">
              <w:rPr>
                <w:rFonts w:cs="Calibri"/>
                <w:b/>
                <w:i/>
              </w:rPr>
              <w:t>РОФЕСИИ И МОЖНОСТИ ЗА ШКОЛУВАЊЕ</w:t>
            </w:r>
          </w:p>
        </w:tc>
      </w:tr>
      <w:tr w:rsidR="003A142A" w:rsidRPr="003A142A" w14:paraId="03703FA0" w14:textId="77777777" w:rsidTr="009F09DC">
        <w:trPr>
          <w:jc w:val="center"/>
        </w:trPr>
        <w:tc>
          <w:tcPr>
            <w:tcW w:w="3085" w:type="dxa"/>
            <w:vAlign w:val="center"/>
          </w:tcPr>
          <w:p w14:paraId="4E46A9B1" w14:textId="77777777" w:rsidR="003A142A" w:rsidRPr="00090BE2" w:rsidRDefault="003A142A" w:rsidP="009F09DC">
            <w:pPr>
              <w:jc w:val="center"/>
              <w:rPr>
                <w:rFonts w:cs="Calibri"/>
                <w:b/>
                <w:i/>
              </w:rPr>
            </w:pPr>
            <w:r w:rsidRPr="00090BE2">
              <w:rPr>
                <w:rFonts w:cs="Calibri"/>
                <w:b/>
                <w:i/>
              </w:rPr>
              <w:t>Активност</w:t>
            </w:r>
          </w:p>
        </w:tc>
        <w:tc>
          <w:tcPr>
            <w:tcW w:w="2835" w:type="dxa"/>
            <w:vAlign w:val="center"/>
          </w:tcPr>
          <w:p w14:paraId="07E8CB5D" w14:textId="77777777" w:rsidR="003A142A" w:rsidRPr="00090BE2" w:rsidRDefault="003A142A" w:rsidP="009F09DC">
            <w:pPr>
              <w:jc w:val="center"/>
              <w:rPr>
                <w:rFonts w:cs="Calibri"/>
                <w:b/>
                <w:i/>
              </w:rPr>
            </w:pPr>
            <w:r w:rsidRPr="00090BE2">
              <w:rPr>
                <w:rFonts w:cs="Calibri"/>
                <w:b/>
                <w:i/>
              </w:rPr>
              <w:t xml:space="preserve">Цели </w:t>
            </w:r>
          </w:p>
        </w:tc>
        <w:tc>
          <w:tcPr>
            <w:tcW w:w="1701" w:type="dxa"/>
            <w:vAlign w:val="center"/>
          </w:tcPr>
          <w:p w14:paraId="08CE5D05" w14:textId="77777777" w:rsidR="003A142A" w:rsidRPr="00090BE2" w:rsidRDefault="003A142A" w:rsidP="009F09DC">
            <w:pPr>
              <w:jc w:val="center"/>
              <w:rPr>
                <w:rFonts w:cs="Calibri"/>
                <w:b/>
                <w:i/>
              </w:rPr>
            </w:pPr>
            <w:r w:rsidRPr="00090BE2">
              <w:rPr>
                <w:rFonts w:cs="Calibri"/>
                <w:b/>
                <w:i/>
              </w:rPr>
              <w:t>Носители на активноста</w:t>
            </w:r>
          </w:p>
        </w:tc>
        <w:tc>
          <w:tcPr>
            <w:tcW w:w="1843" w:type="dxa"/>
            <w:vAlign w:val="center"/>
          </w:tcPr>
          <w:p w14:paraId="6FD33F10" w14:textId="77777777" w:rsidR="003A142A" w:rsidRPr="00090BE2" w:rsidRDefault="003A142A" w:rsidP="009F09DC">
            <w:pPr>
              <w:jc w:val="center"/>
              <w:rPr>
                <w:rFonts w:cs="Calibri"/>
                <w:b/>
                <w:i/>
              </w:rPr>
            </w:pPr>
            <w:r w:rsidRPr="00090BE2">
              <w:rPr>
                <w:rFonts w:cs="Calibri"/>
                <w:b/>
                <w:i/>
              </w:rPr>
              <w:t>Форми/методи на работа</w:t>
            </w:r>
          </w:p>
        </w:tc>
        <w:tc>
          <w:tcPr>
            <w:tcW w:w="1843" w:type="dxa"/>
            <w:vAlign w:val="center"/>
          </w:tcPr>
          <w:p w14:paraId="16273623" w14:textId="77777777" w:rsidR="003A142A" w:rsidRPr="00090BE2" w:rsidRDefault="003A142A" w:rsidP="009F09DC">
            <w:pPr>
              <w:jc w:val="center"/>
              <w:rPr>
                <w:rFonts w:cs="Calibri"/>
                <w:b/>
                <w:i/>
              </w:rPr>
            </w:pPr>
            <w:r w:rsidRPr="00090BE2">
              <w:rPr>
                <w:rFonts w:cs="Calibri"/>
                <w:b/>
                <w:i/>
              </w:rPr>
              <w:t xml:space="preserve">Ресурси </w:t>
            </w:r>
          </w:p>
        </w:tc>
        <w:tc>
          <w:tcPr>
            <w:tcW w:w="1765" w:type="dxa"/>
            <w:vAlign w:val="center"/>
          </w:tcPr>
          <w:p w14:paraId="795490C9" w14:textId="77777777" w:rsidR="003A142A" w:rsidRPr="00090BE2" w:rsidRDefault="003A142A" w:rsidP="009F09DC">
            <w:pPr>
              <w:jc w:val="center"/>
              <w:rPr>
                <w:rFonts w:cs="Calibri"/>
                <w:b/>
                <w:i/>
              </w:rPr>
            </w:pPr>
            <w:r w:rsidRPr="00090BE2">
              <w:rPr>
                <w:rFonts w:cs="Calibri"/>
                <w:b/>
                <w:i/>
              </w:rPr>
              <w:t>Очекувани ефекти</w:t>
            </w:r>
          </w:p>
        </w:tc>
        <w:tc>
          <w:tcPr>
            <w:tcW w:w="1988" w:type="dxa"/>
            <w:vAlign w:val="center"/>
          </w:tcPr>
          <w:p w14:paraId="3C437870" w14:textId="77777777" w:rsidR="003A142A" w:rsidRPr="00090BE2" w:rsidRDefault="003A142A" w:rsidP="009F09DC">
            <w:pPr>
              <w:jc w:val="center"/>
              <w:rPr>
                <w:rFonts w:cs="Calibri"/>
                <w:b/>
                <w:i/>
              </w:rPr>
            </w:pPr>
            <w:r w:rsidRPr="00090BE2">
              <w:rPr>
                <w:rFonts w:cs="Calibri"/>
                <w:b/>
                <w:i/>
              </w:rPr>
              <w:t xml:space="preserve">Индикатори </w:t>
            </w:r>
          </w:p>
        </w:tc>
      </w:tr>
      <w:tr w:rsidR="003A142A" w:rsidRPr="003A142A" w14:paraId="735188DC" w14:textId="77777777" w:rsidTr="009F09DC">
        <w:trPr>
          <w:jc w:val="center"/>
        </w:trPr>
        <w:tc>
          <w:tcPr>
            <w:tcW w:w="3085" w:type="dxa"/>
            <w:vAlign w:val="center"/>
          </w:tcPr>
          <w:p w14:paraId="044595ED" w14:textId="77777777" w:rsidR="003A142A" w:rsidRPr="00090BE2" w:rsidRDefault="003A142A" w:rsidP="009F09DC">
            <w:pPr>
              <w:jc w:val="both"/>
              <w:rPr>
                <w:rFonts w:cs="Calibri"/>
                <w:b/>
              </w:rPr>
            </w:pPr>
            <w:r w:rsidRPr="00090BE2">
              <w:rPr>
                <w:rFonts w:cs="Calibri"/>
                <w:b/>
              </w:rPr>
              <w:t>1.1 Определување на содржина за информирање на учениците за можностите за идното образование и вработување.</w:t>
            </w:r>
          </w:p>
        </w:tc>
        <w:tc>
          <w:tcPr>
            <w:tcW w:w="2835" w:type="dxa"/>
            <w:vMerge w:val="restart"/>
            <w:vAlign w:val="center"/>
          </w:tcPr>
          <w:p w14:paraId="7C954C6F" w14:textId="77777777" w:rsidR="003A142A" w:rsidRPr="003A142A" w:rsidRDefault="003A142A" w:rsidP="009F09DC">
            <w:pPr>
              <w:rPr>
                <w:rFonts w:cs="Calibri"/>
              </w:rPr>
            </w:pPr>
            <w:r w:rsidRPr="003A142A">
              <w:rPr>
                <w:rFonts w:cs="Calibri"/>
              </w:rPr>
              <w:t>Да се запознаат со актуелните професии на пазарот на трудот и патот до кариерата.</w:t>
            </w:r>
          </w:p>
          <w:p w14:paraId="06A22607" w14:textId="77777777" w:rsidR="003A142A" w:rsidRPr="003A142A" w:rsidRDefault="003A142A" w:rsidP="009F09DC">
            <w:pPr>
              <w:rPr>
                <w:rFonts w:cs="Calibri"/>
              </w:rPr>
            </w:pPr>
          </w:p>
          <w:p w14:paraId="15999D02" w14:textId="77777777" w:rsidR="003A142A" w:rsidRPr="003A142A" w:rsidRDefault="003A142A" w:rsidP="009F09DC">
            <w:pPr>
              <w:rPr>
                <w:rFonts w:cs="Calibri"/>
              </w:rPr>
            </w:pPr>
          </w:p>
        </w:tc>
        <w:tc>
          <w:tcPr>
            <w:tcW w:w="1701" w:type="dxa"/>
            <w:vMerge w:val="restart"/>
            <w:vAlign w:val="center"/>
          </w:tcPr>
          <w:p w14:paraId="41290DA0" w14:textId="77777777" w:rsidR="003A142A" w:rsidRPr="003A142A" w:rsidRDefault="003A142A" w:rsidP="009F09DC">
            <w:pPr>
              <w:jc w:val="center"/>
              <w:rPr>
                <w:rFonts w:cs="Calibri"/>
              </w:rPr>
            </w:pPr>
            <w:r w:rsidRPr="003A142A">
              <w:rPr>
                <w:rFonts w:cs="Calibri"/>
              </w:rPr>
              <w:t>Педагог</w:t>
            </w:r>
          </w:p>
          <w:p w14:paraId="5EFC79EE" w14:textId="77777777" w:rsidR="003A142A" w:rsidRPr="003A142A" w:rsidRDefault="003A142A" w:rsidP="009F09DC">
            <w:pPr>
              <w:jc w:val="center"/>
              <w:rPr>
                <w:rFonts w:cs="Calibri"/>
              </w:rPr>
            </w:pPr>
            <w:r w:rsidRPr="003A142A">
              <w:rPr>
                <w:rFonts w:cs="Calibri"/>
              </w:rPr>
              <w:t>Ученици од VIII одделние</w:t>
            </w:r>
          </w:p>
        </w:tc>
        <w:tc>
          <w:tcPr>
            <w:tcW w:w="1843" w:type="dxa"/>
            <w:vMerge w:val="restart"/>
            <w:vAlign w:val="center"/>
          </w:tcPr>
          <w:p w14:paraId="16DE9241" w14:textId="77777777" w:rsidR="003A142A" w:rsidRPr="003A142A" w:rsidRDefault="003A142A" w:rsidP="009F09DC">
            <w:pPr>
              <w:jc w:val="both"/>
              <w:rPr>
                <w:rFonts w:cs="Calibri"/>
              </w:rPr>
            </w:pPr>
            <w:r w:rsidRPr="003A142A">
              <w:rPr>
                <w:rFonts w:cs="Calibri"/>
              </w:rPr>
              <w:t>Групна работа</w:t>
            </w:r>
          </w:p>
          <w:p w14:paraId="739D8593" w14:textId="77777777" w:rsidR="003A142A" w:rsidRPr="003A142A" w:rsidRDefault="003A142A" w:rsidP="009F09DC">
            <w:pPr>
              <w:jc w:val="both"/>
              <w:rPr>
                <w:rFonts w:cs="Calibri"/>
              </w:rPr>
            </w:pPr>
            <w:r w:rsidRPr="003A142A">
              <w:rPr>
                <w:rFonts w:cs="Calibri"/>
              </w:rPr>
              <w:t xml:space="preserve">Презентација </w:t>
            </w:r>
          </w:p>
        </w:tc>
        <w:tc>
          <w:tcPr>
            <w:tcW w:w="1843" w:type="dxa"/>
            <w:vAlign w:val="center"/>
          </w:tcPr>
          <w:p w14:paraId="7D1A60EB" w14:textId="77777777" w:rsidR="003A142A" w:rsidRPr="003A142A" w:rsidRDefault="003A142A" w:rsidP="009F09DC">
            <w:pPr>
              <w:jc w:val="both"/>
              <w:rPr>
                <w:rFonts w:cs="Calibri"/>
              </w:rPr>
            </w:pPr>
            <w:r w:rsidRPr="003A142A">
              <w:rPr>
                <w:rFonts w:cs="Calibri"/>
              </w:rPr>
              <w:t xml:space="preserve">Средба </w:t>
            </w:r>
          </w:p>
        </w:tc>
        <w:tc>
          <w:tcPr>
            <w:tcW w:w="1765" w:type="dxa"/>
            <w:vMerge w:val="restart"/>
            <w:vAlign w:val="center"/>
          </w:tcPr>
          <w:p w14:paraId="780515C6" w14:textId="77777777" w:rsidR="003A142A" w:rsidRPr="003A142A" w:rsidRDefault="003A142A" w:rsidP="009F09DC">
            <w:pPr>
              <w:jc w:val="both"/>
              <w:rPr>
                <w:rFonts w:cs="Calibri"/>
              </w:rPr>
            </w:pPr>
            <w:r w:rsidRPr="003A142A">
              <w:rPr>
                <w:rFonts w:cs="Calibri"/>
              </w:rPr>
              <w:t xml:space="preserve">Запознавање со разните професии </w:t>
            </w:r>
          </w:p>
        </w:tc>
        <w:tc>
          <w:tcPr>
            <w:tcW w:w="1988" w:type="dxa"/>
            <w:vMerge w:val="restart"/>
            <w:vAlign w:val="center"/>
          </w:tcPr>
          <w:p w14:paraId="76213740" w14:textId="77777777" w:rsidR="003A142A" w:rsidRPr="003A142A" w:rsidRDefault="003A142A" w:rsidP="009F09DC">
            <w:pPr>
              <w:rPr>
                <w:rFonts w:cs="Calibri"/>
              </w:rPr>
            </w:pPr>
            <w:r w:rsidRPr="003A142A">
              <w:rPr>
                <w:rFonts w:cs="Calibri"/>
              </w:rPr>
              <w:t>Да се реализира едно предавање со учениците</w:t>
            </w:r>
          </w:p>
        </w:tc>
      </w:tr>
      <w:tr w:rsidR="003A142A" w:rsidRPr="003A142A" w14:paraId="683692FF" w14:textId="77777777" w:rsidTr="009F09DC">
        <w:trPr>
          <w:jc w:val="center"/>
        </w:trPr>
        <w:tc>
          <w:tcPr>
            <w:tcW w:w="3085" w:type="dxa"/>
            <w:vAlign w:val="center"/>
          </w:tcPr>
          <w:p w14:paraId="19FC4E72" w14:textId="77777777" w:rsidR="003A142A" w:rsidRPr="00090BE2" w:rsidRDefault="003A142A" w:rsidP="009F09DC">
            <w:pPr>
              <w:jc w:val="both"/>
              <w:rPr>
                <w:rFonts w:cs="Calibri"/>
                <w:b/>
              </w:rPr>
            </w:pPr>
            <w:r w:rsidRPr="00090BE2">
              <w:rPr>
                <w:rFonts w:cs="Calibri"/>
                <w:b/>
              </w:rPr>
              <w:t>1.2. Реализација на предавање за ученици</w:t>
            </w:r>
          </w:p>
        </w:tc>
        <w:tc>
          <w:tcPr>
            <w:tcW w:w="2835" w:type="dxa"/>
            <w:vMerge/>
            <w:vAlign w:val="center"/>
          </w:tcPr>
          <w:p w14:paraId="7F5A1BE4" w14:textId="77777777" w:rsidR="003A142A" w:rsidRPr="003A142A" w:rsidRDefault="003A142A" w:rsidP="009F09DC">
            <w:pPr>
              <w:rPr>
                <w:rFonts w:cs="Calibri"/>
              </w:rPr>
            </w:pPr>
          </w:p>
        </w:tc>
        <w:tc>
          <w:tcPr>
            <w:tcW w:w="1701" w:type="dxa"/>
            <w:vMerge/>
            <w:vAlign w:val="center"/>
          </w:tcPr>
          <w:p w14:paraId="3EECE7AC" w14:textId="77777777" w:rsidR="003A142A" w:rsidRPr="003A142A" w:rsidRDefault="003A142A" w:rsidP="009F09DC">
            <w:pPr>
              <w:jc w:val="center"/>
              <w:rPr>
                <w:rFonts w:cs="Calibri"/>
              </w:rPr>
            </w:pPr>
          </w:p>
        </w:tc>
        <w:tc>
          <w:tcPr>
            <w:tcW w:w="1843" w:type="dxa"/>
            <w:vMerge/>
            <w:vAlign w:val="center"/>
          </w:tcPr>
          <w:p w14:paraId="2180966A" w14:textId="77777777" w:rsidR="003A142A" w:rsidRPr="003A142A" w:rsidRDefault="003A142A" w:rsidP="009F09DC">
            <w:pPr>
              <w:jc w:val="both"/>
              <w:rPr>
                <w:rFonts w:cs="Calibri"/>
              </w:rPr>
            </w:pPr>
          </w:p>
        </w:tc>
        <w:tc>
          <w:tcPr>
            <w:tcW w:w="1843" w:type="dxa"/>
            <w:vAlign w:val="center"/>
          </w:tcPr>
          <w:p w14:paraId="5D172DAF" w14:textId="77777777" w:rsidR="003A142A" w:rsidRPr="003A142A" w:rsidRDefault="003A142A" w:rsidP="009F09DC">
            <w:pPr>
              <w:jc w:val="both"/>
              <w:rPr>
                <w:rFonts w:cs="Calibri"/>
              </w:rPr>
            </w:pPr>
            <w:r w:rsidRPr="003A142A">
              <w:rPr>
                <w:rFonts w:cs="Calibri"/>
              </w:rPr>
              <w:t xml:space="preserve">Компјутер </w:t>
            </w:r>
          </w:p>
          <w:p w14:paraId="5D406FDC" w14:textId="77777777" w:rsidR="003A142A" w:rsidRPr="003A142A" w:rsidRDefault="003A142A" w:rsidP="009F09DC">
            <w:pPr>
              <w:jc w:val="both"/>
              <w:rPr>
                <w:rFonts w:cs="Calibri"/>
              </w:rPr>
            </w:pPr>
            <w:r w:rsidRPr="003A142A">
              <w:rPr>
                <w:rFonts w:cs="Calibri"/>
              </w:rPr>
              <w:t>Презенатција во Power point</w:t>
            </w:r>
          </w:p>
        </w:tc>
        <w:tc>
          <w:tcPr>
            <w:tcW w:w="1765" w:type="dxa"/>
            <w:vMerge/>
            <w:vAlign w:val="center"/>
          </w:tcPr>
          <w:p w14:paraId="0C102A3C" w14:textId="77777777" w:rsidR="003A142A" w:rsidRPr="003A142A" w:rsidRDefault="003A142A" w:rsidP="009F09DC">
            <w:pPr>
              <w:jc w:val="both"/>
              <w:rPr>
                <w:rFonts w:cs="Calibri"/>
              </w:rPr>
            </w:pPr>
          </w:p>
        </w:tc>
        <w:tc>
          <w:tcPr>
            <w:tcW w:w="1988" w:type="dxa"/>
            <w:vMerge/>
            <w:vAlign w:val="center"/>
          </w:tcPr>
          <w:p w14:paraId="6330F512" w14:textId="77777777" w:rsidR="003A142A" w:rsidRPr="003A142A" w:rsidRDefault="003A142A" w:rsidP="009F09DC">
            <w:pPr>
              <w:jc w:val="both"/>
              <w:rPr>
                <w:rFonts w:cs="Calibri"/>
              </w:rPr>
            </w:pPr>
          </w:p>
        </w:tc>
      </w:tr>
      <w:tr w:rsidR="003A142A" w:rsidRPr="003A142A" w14:paraId="2B05BCA4" w14:textId="77777777" w:rsidTr="009F09DC">
        <w:trPr>
          <w:jc w:val="center"/>
        </w:trPr>
        <w:tc>
          <w:tcPr>
            <w:tcW w:w="3085" w:type="dxa"/>
            <w:vAlign w:val="center"/>
          </w:tcPr>
          <w:p w14:paraId="10B22A37" w14:textId="77777777" w:rsidR="003A142A" w:rsidRPr="00090BE2" w:rsidRDefault="003A142A" w:rsidP="009F09DC">
            <w:pPr>
              <w:jc w:val="both"/>
              <w:rPr>
                <w:rFonts w:cs="Calibri"/>
                <w:b/>
              </w:rPr>
            </w:pPr>
            <w:r w:rsidRPr="00090BE2">
              <w:rPr>
                <w:rFonts w:cs="Calibri"/>
                <w:b/>
              </w:rPr>
              <w:t>1.3. Истражување за актуелните професии, како  и варијабилноста на истите со текот на времето.</w:t>
            </w:r>
          </w:p>
        </w:tc>
        <w:tc>
          <w:tcPr>
            <w:tcW w:w="2835" w:type="dxa"/>
            <w:vAlign w:val="center"/>
          </w:tcPr>
          <w:p w14:paraId="1E0A30D6" w14:textId="77777777" w:rsidR="003A142A" w:rsidRPr="003A142A" w:rsidRDefault="003A142A" w:rsidP="009F09DC">
            <w:pPr>
              <w:rPr>
                <w:rFonts w:cs="Calibri"/>
              </w:rPr>
            </w:pPr>
            <w:r w:rsidRPr="003A142A">
              <w:rPr>
                <w:rFonts w:cs="Calibri"/>
              </w:rPr>
              <w:t>Да се потикне развивање на вештини за активно и самостојно користење на расположливите информациски понуди</w:t>
            </w:r>
          </w:p>
        </w:tc>
        <w:tc>
          <w:tcPr>
            <w:tcW w:w="1701" w:type="dxa"/>
            <w:vMerge/>
            <w:vAlign w:val="center"/>
          </w:tcPr>
          <w:p w14:paraId="080045B5" w14:textId="77777777" w:rsidR="003A142A" w:rsidRPr="003A142A" w:rsidRDefault="003A142A" w:rsidP="009F09DC">
            <w:pPr>
              <w:jc w:val="center"/>
              <w:rPr>
                <w:rFonts w:cs="Calibri"/>
              </w:rPr>
            </w:pPr>
          </w:p>
        </w:tc>
        <w:tc>
          <w:tcPr>
            <w:tcW w:w="1843" w:type="dxa"/>
            <w:vAlign w:val="center"/>
          </w:tcPr>
          <w:p w14:paraId="0D7EDA91" w14:textId="77777777" w:rsidR="003A142A" w:rsidRPr="003A142A" w:rsidRDefault="003A142A" w:rsidP="009F09DC">
            <w:pPr>
              <w:jc w:val="both"/>
              <w:rPr>
                <w:rFonts w:cs="Calibri"/>
              </w:rPr>
            </w:pPr>
            <w:r w:rsidRPr="003A142A">
              <w:rPr>
                <w:rFonts w:cs="Calibri"/>
              </w:rPr>
              <w:t>Индивидуална Бура на идеи, презентација,</w:t>
            </w:r>
          </w:p>
          <w:p w14:paraId="5693ADCA" w14:textId="77777777" w:rsidR="003A142A" w:rsidRPr="003A142A" w:rsidRDefault="003A142A" w:rsidP="009F09DC">
            <w:pPr>
              <w:jc w:val="both"/>
              <w:rPr>
                <w:rFonts w:cs="Calibri"/>
              </w:rPr>
            </w:pPr>
            <w:r w:rsidRPr="003A142A">
              <w:rPr>
                <w:rFonts w:cs="Calibri"/>
              </w:rPr>
              <w:t>анализа</w:t>
            </w:r>
          </w:p>
        </w:tc>
        <w:tc>
          <w:tcPr>
            <w:tcW w:w="1843" w:type="dxa"/>
            <w:vAlign w:val="center"/>
          </w:tcPr>
          <w:p w14:paraId="7A7EF24D" w14:textId="77777777" w:rsidR="003A142A" w:rsidRPr="003A142A" w:rsidRDefault="003A142A" w:rsidP="009F09DC">
            <w:pPr>
              <w:jc w:val="both"/>
              <w:rPr>
                <w:rFonts w:cs="Calibri"/>
              </w:rPr>
            </w:pPr>
            <w:r w:rsidRPr="003A142A">
              <w:rPr>
                <w:rFonts w:cs="Calibri"/>
              </w:rPr>
              <w:t>Интернет, компјутер</w:t>
            </w:r>
          </w:p>
        </w:tc>
        <w:tc>
          <w:tcPr>
            <w:tcW w:w="1765" w:type="dxa"/>
            <w:vAlign w:val="center"/>
          </w:tcPr>
          <w:p w14:paraId="73225E98" w14:textId="77777777" w:rsidR="003A142A" w:rsidRPr="003A142A" w:rsidRDefault="003A142A" w:rsidP="009F09DC">
            <w:pPr>
              <w:jc w:val="both"/>
              <w:rPr>
                <w:rFonts w:cs="Calibri"/>
              </w:rPr>
            </w:pPr>
            <w:r w:rsidRPr="003A142A">
              <w:rPr>
                <w:rFonts w:cs="Calibri"/>
              </w:rPr>
              <w:t xml:space="preserve">Примена на вештините за самостојно користење на расположливите информациски понуди  </w:t>
            </w:r>
          </w:p>
        </w:tc>
        <w:tc>
          <w:tcPr>
            <w:tcW w:w="1988" w:type="dxa"/>
            <w:vAlign w:val="center"/>
          </w:tcPr>
          <w:p w14:paraId="0893D958" w14:textId="77777777" w:rsidR="003A142A" w:rsidRPr="003A142A" w:rsidRDefault="003A142A" w:rsidP="009F09DC">
            <w:pPr>
              <w:jc w:val="both"/>
              <w:rPr>
                <w:rFonts w:cs="Calibri"/>
              </w:rPr>
            </w:pPr>
            <w:r w:rsidRPr="003A142A">
              <w:rPr>
                <w:rFonts w:cs="Calibri"/>
              </w:rPr>
              <w:t>Да се истражи за повеќе од 3 актуелни професии</w:t>
            </w:r>
          </w:p>
        </w:tc>
      </w:tr>
      <w:tr w:rsidR="003A142A" w:rsidRPr="003A142A" w14:paraId="18806F5F" w14:textId="77777777" w:rsidTr="00370EE2">
        <w:trPr>
          <w:trHeight w:val="846"/>
          <w:jc w:val="center"/>
        </w:trPr>
        <w:tc>
          <w:tcPr>
            <w:tcW w:w="3085" w:type="dxa"/>
            <w:vAlign w:val="center"/>
          </w:tcPr>
          <w:p w14:paraId="1622B7D9" w14:textId="77777777" w:rsidR="003A142A" w:rsidRPr="00090BE2" w:rsidRDefault="003A142A" w:rsidP="009F09DC">
            <w:pPr>
              <w:jc w:val="both"/>
              <w:rPr>
                <w:rFonts w:cs="Calibri"/>
                <w:b/>
              </w:rPr>
            </w:pPr>
            <w:r w:rsidRPr="00090BE2">
              <w:rPr>
                <w:rFonts w:cs="Calibri"/>
                <w:b/>
              </w:rPr>
              <w:t>1.4. Спроведување на анкета меѓу учениците</w:t>
            </w:r>
          </w:p>
        </w:tc>
        <w:tc>
          <w:tcPr>
            <w:tcW w:w="2835" w:type="dxa"/>
            <w:vAlign w:val="center"/>
          </w:tcPr>
          <w:p w14:paraId="4CF3B242" w14:textId="77777777" w:rsidR="003A142A" w:rsidRPr="003A142A" w:rsidRDefault="003A142A" w:rsidP="009F09DC">
            <w:pPr>
              <w:rPr>
                <w:rFonts w:cs="Calibri"/>
              </w:rPr>
            </w:pPr>
            <w:r w:rsidRPr="003A142A">
              <w:rPr>
                <w:rFonts w:cs="Calibri"/>
              </w:rPr>
              <w:t>Да се испитаат ставовите и мислењате на учениците  поврзани со информираноста и едуцираноста за професионалните и образовните можности по завршување на основното образование</w:t>
            </w:r>
          </w:p>
        </w:tc>
        <w:tc>
          <w:tcPr>
            <w:tcW w:w="1701" w:type="dxa"/>
            <w:vMerge/>
            <w:vAlign w:val="center"/>
          </w:tcPr>
          <w:p w14:paraId="3C0A712F" w14:textId="77777777" w:rsidR="003A142A" w:rsidRPr="003A142A" w:rsidRDefault="003A142A" w:rsidP="009F09DC">
            <w:pPr>
              <w:jc w:val="center"/>
              <w:rPr>
                <w:rFonts w:cs="Calibri"/>
              </w:rPr>
            </w:pPr>
          </w:p>
        </w:tc>
        <w:tc>
          <w:tcPr>
            <w:tcW w:w="1843" w:type="dxa"/>
            <w:vAlign w:val="center"/>
          </w:tcPr>
          <w:p w14:paraId="77A4DE6E" w14:textId="77777777" w:rsidR="003A142A" w:rsidRPr="003A142A" w:rsidRDefault="003A142A" w:rsidP="009F09DC">
            <w:pPr>
              <w:jc w:val="both"/>
              <w:rPr>
                <w:rFonts w:cs="Calibri"/>
              </w:rPr>
            </w:pPr>
            <w:r w:rsidRPr="003A142A">
              <w:rPr>
                <w:rFonts w:cs="Calibri"/>
              </w:rPr>
              <w:t>Индивидуална работа</w:t>
            </w:r>
          </w:p>
          <w:p w14:paraId="0AF6114F" w14:textId="77777777" w:rsidR="003A142A" w:rsidRPr="003A142A" w:rsidRDefault="003A142A" w:rsidP="009F09DC">
            <w:pPr>
              <w:jc w:val="both"/>
              <w:rPr>
                <w:rFonts w:cs="Calibri"/>
              </w:rPr>
            </w:pPr>
            <w:r w:rsidRPr="003A142A">
              <w:rPr>
                <w:rFonts w:cs="Calibri"/>
              </w:rPr>
              <w:t>Анкетни листови</w:t>
            </w:r>
          </w:p>
        </w:tc>
        <w:tc>
          <w:tcPr>
            <w:tcW w:w="1843" w:type="dxa"/>
            <w:vAlign w:val="center"/>
          </w:tcPr>
          <w:p w14:paraId="1D02B42E" w14:textId="77777777" w:rsidR="003A142A" w:rsidRPr="003A142A" w:rsidRDefault="003A142A" w:rsidP="009F09DC">
            <w:pPr>
              <w:jc w:val="both"/>
              <w:rPr>
                <w:rFonts w:cs="Calibri"/>
              </w:rPr>
            </w:pPr>
            <w:r w:rsidRPr="003A142A">
              <w:rPr>
                <w:rFonts w:cs="Calibri"/>
              </w:rPr>
              <w:t>Хартија, прибор</w:t>
            </w:r>
          </w:p>
        </w:tc>
        <w:tc>
          <w:tcPr>
            <w:tcW w:w="1765" w:type="dxa"/>
            <w:vAlign w:val="center"/>
          </w:tcPr>
          <w:p w14:paraId="0BC71032" w14:textId="77777777" w:rsidR="003A142A" w:rsidRPr="003A142A" w:rsidRDefault="003A142A" w:rsidP="009F09DC">
            <w:pPr>
              <w:jc w:val="both"/>
              <w:rPr>
                <w:rFonts w:cs="Calibri"/>
              </w:rPr>
            </w:pPr>
            <w:r w:rsidRPr="003A142A">
              <w:rPr>
                <w:rFonts w:cs="Calibri"/>
              </w:rPr>
              <w:t>Добивање  на информации за професионалните и образовните можности по завршување на основното образование.</w:t>
            </w:r>
          </w:p>
        </w:tc>
        <w:tc>
          <w:tcPr>
            <w:tcW w:w="1988" w:type="dxa"/>
            <w:vAlign w:val="center"/>
          </w:tcPr>
          <w:p w14:paraId="6EC50C94" w14:textId="77777777" w:rsidR="003A142A" w:rsidRPr="003A142A" w:rsidRDefault="003A142A" w:rsidP="009F09DC">
            <w:pPr>
              <w:rPr>
                <w:rFonts w:cs="Calibri"/>
              </w:rPr>
            </w:pPr>
            <w:r w:rsidRPr="003A142A">
              <w:rPr>
                <w:rFonts w:cs="Calibri"/>
              </w:rPr>
              <w:t>Да се анкетираат повеќе од 90% од учениците од VIII одделение</w:t>
            </w:r>
          </w:p>
        </w:tc>
      </w:tr>
    </w:tbl>
    <w:p w14:paraId="4059B1A6" w14:textId="77777777" w:rsidR="003A142A" w:rsidRDefault="003A142A" w:rsidP="003A142A">
      <w:r w:rsidRPr="003A142A">
        <w:t>Психолог-Олгица Стојкова</w:t>
      </w:r>
    </w:p>
    <w:p w14:paraId="5FE7C6CF" w14:textId="08987BFF" w:rsidR="00C326DF" w:rsidRPr="00BC4FC2" w:rsidRDefault="003A142A" w:rsidP="008531BC">
      <w:pPr>
        <w:rPr>
          <w:lang w:val="mk-MK"/>
        </w:rPr>
      </w:pPr>
      <w:r w:rsidRPr="003A142A">
        <w:t>Педагог-</w:t>
      </w:r>
      <w:r w:rsidR="00BC4FC2">
        <w:rPr>
          <w:lang w:val="mk-MK"/>
        </w:rPr>
        <w:t>Зорица Ефремова</w:t>
      </w:r>
    </w:p>
    <w:p w14:paraId="5FCDFC33" w14:textId="77777777" w:rsidR="00370EE2" w:rsidRPr="00903CCC" w:rsidRDefault="00370EE2" w:rsidP="008531BC"/>
    <w:p w14:paraId="14759C2A" w14:textId="2BD3FD5F" w:rsidR="00F6550B" w:rsidRPr="00C326DF" w:rsidRDefault="00903CCC" w:rsidP="00BC4FC2">
      <w:pPr>
        <w:jc w:val="center"/>
        <w:rPr>
          <w:b/>
          <w:lang w:val="mk-MK"/>
        </w:rPr>
      </w:pPr>
      <w:r w:rsidRPr="00090BE2">
        <w:rPr>
          <w:i/>
          <w:sz w:val="24"/>
          <w:highlight w:val="lightGray"/>
          <w:lang w:val="mk-MK"/>
        </w:rPr>
        <w:lastRenderedPageBreak/>
        <w:t>Прилог бр</w:t>
      </w:r>
      <w:r w:rsidR="00FA143D">
        <w:rPr>
          <w:i/>
          <w:sz w:val="24"/>
          <w:highlight w:val="lightGray"/>
          <w:lang w:val="mk-MK"/>
        </w:rPr>
        <w:t>.15</w:t>
      </w:r>
      <w:r w:rsidR="00C326DF" w:rsidRPr="00090BE2">
        <w:rPr>
          <w:b/>
          <w:sz w:val="24"/>
          <w:highlight w:val="lightGray"/>
          <w:lang w:val="mk-MK"/>
        </w:rPr>
        <w:t xml:space="preserve"> </w:t>
      </w:r>
      <w:r w:rsidR="00BC4FC2" w:rsidRPr="00090BE2">
        <w:rPr>
          <w:rFonts w:cs="Calibri"/>
          <w:b/>
          <w:szCs w:val="24"/>
          <w:highlight w:val="lightGray"/>
          <w:lang w:val="mk-MK"/>
        </w:rPr>
        <w:t xml:space="preserve">ПРОГРАМА </w:t>
      </w:r>
      <w:r w:rsidR="00F6550B" w:rsidRPr="00090BE2">
        <w:rPr>
          <w:rFonts w:cs="Calibri"/>
          <w:b/>
          <w:szCs w:val="24"/>
          <w:highlight w:val="lightGray"/>
        </w:rPr>
        <w:t>ЗА  ПРОМОЦИЈА НА ДОБРОСОСТОЈБАТА НА УЧЕНИЦИТЕ,ЗАШТИТА ОД НАСИЛСТВО,ЗЛОУПОТРЕБА И НАПУШТАЊЕ,СПРЕЧУВАЊЕ ДИСКРИМИНАЦИЈА во ООУ „Г</w:t>
      </w:r>
      <w:r w:rsidR="00BC4FC2" w:rsidRPr="00090BE2">
        <w:rPr>
          <w:rFonts w:cs="Calibri"/>
          <w:b/>
          <w:szCs w:val="24"/>
          <w:highlight w:val="lightGray"/>
        </w:rPr>
        <w:t>ОЦЕ ДЕЛЧЕВ“ – СВЕТИ НИКОЛЕ– 2024/2025</w:t>
      </w:r>
      <w:r w:rsidR="00F6550B" w:rsidRPr="00090BE2">
        <w:rPr>
          <w:rFonts w:cs="Calibri"/>
          <w:b/>
          <w:szCs w:val="24"/>
          <w:highlight w:val="lightGray"/>
        </w:rPr>
        <w:t xml:space="preserve"> година</w:t>
      </w:r>
    </w:p>
    <w:tbl>
      <w:tblPr>
        <w:tblStyle w:val="TableGrid0"/>
        <w:tblW w:w="16286" w:type="dxa"/>
        <w:jc w:val="center"/>
        <w:tblInd w:w="0" w:type="dxa"/>
        <w:tblCellMar>
          <w:top w:w="9" w:type="dxa"/>
        </w:tblCellMar>
        <w:tblLook w:val="04A0" w:firstRow="1" w:lastRow="0" w:firstColumn="1" w:lastColumn="0" w:noHBand="0" w:noVBand="1"/>
      </w:tblPr>
      <w:tblGrid>
        <w:gridCol w:w="3525"/>
        <w:gridCol w:w="2979"/>
        <w:gridCol w:w="2268"/>
        <w:gridCol w:w="1558"/>
        <w:gridCol w:w="1844"/>
        <w:gridCol w:w="1702"/>
        <w:gridCol w:w="2410"/>
      </w:tblGrid>
      <w:tr w:rsidR="00F6550B" w:rsidRPr="00BC4FC2" w14:paraId="33A123D1" w14:textId="77777777" w:rsidTr="00BC4FC2">
        <w:trPr>
          <w:trHeight w:val="547"/>
          <w:jc w:val="center"/>
        </w:trPr>
        <w:tc>
          <w:tcPr>
            <w:tcW w:w="3525"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7EF4C4BB" w14:textId="77777777" w:rsidR="00F6550B" w:rsidRPr="00BC4FC2" w:rsidRDefault="00F6550B" w:rsidP="00F6550B">
            <w:pPr>
              <w:pStyle w:val="NoSpacing"/>
              <w:rPr>
                <w:b/>
                <w:sz w:val="20"/>
                <w:szCs w:val="20"/>
              </w:rPr>
            </w:pPr>
            <w:r w:rsidRPr="00BC4FC2">
              <w:rPr>
                <w:b/>
                <w:sz w:val="20"/>
                <w:szCs w:val="20"/>
              </w:rPr>
              <w:t xml:space="preserve">Цел </w:t>
            </w:r>
          </w:p>
        </w:tc>
        <w:tc>
          <w:tcPr>
            <w:tcW w:w="2979"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0F2C3319" w14:textId="77777777" w:rsidR="00F6550B" w:rsidRPr="00BC4FC2" w:rsidRDefault="00F6550B" w:rsidP="00F6550B">
            <w:pPr>
              <w:pStyle w:val="NoSpacing"/>
              <w:rPr>
                <w:b/>
                <w:sz w:val="20"/>
                <w:szCs w:val="20"/>
              </w:rPr>
            </w:pPr>
            <w:r w:rsidRPr="00BC4FC2">
              <w:rPr>
                <w:b/>
                <w:sz w:val="20"/>
                <w:szCs w:val="20"/>
              </w:rPr>
              <w:t xml:space="preserve">Активност </w:t>
            </w:r>
          </w:p>
        </w:tc>
        <w:tc>
          <w:tcPr>
            <w:tcW w:w="226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2DB0EE9F" w14:textId="77777777" w:rsidR="00F6550B" w:rsidRPr="00BC4FC2" w:rsidRDefault="00F6550B" w:rsidP="00F6550B">
            <w:pPr>
              <w:pStyle w:val="NoSpacing"/>
              <w:rPr>
                <w:b/>
                <w:sz w:val="20"/>
                <w:szCs w:val="20"/>
              </w:rPr>
            </w:pPr>
            <w:r w:rsidRPr="00BC4FC2">
              <w:rPr>
                <w:b/>
                <w:sz w:val="20"/>
                <w:szCs w:val="20"/>
              </w:rPr>
              <w:t xml:space="preserve">Начин на спроведување </w:t>
            </w:r>
          </w:p>
        </w:tc>
        <w:tc>
          <w:tcPr>
            <w:tcW w:w="155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77BF0780" w14:textId="77777777" w:rsidR="00F6550B" w:rsidRPr="00BC4FC2" w:rsidRDefault="00F6550B" w:rsidP="00F6550B">
            <w:pPr>
              <w:pStyle w:val="NoSpacing"/>
              <w:rPr>
                <w:b/>
                <w:sz w:val="20"/>
                <w:szCs w:val="20"/>
              </w:rPr>
            </w:pPr>
            <w:r w:rsidRPr="00BC4FC2">
              <w:rPr>
                <w:b/>
                <w:sz w:val="20"/>
                <w:szCs w:val="20"/>
              </w:rPr>
              <w:t xml:space="preserve">Време на реализација </w:t>
            </w:r>
          </w:p>
        </w:tc>
        <w:tc>
          <w:tcPr>
            <w:tcW w:w="1844"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768FAD1D" w14:textId="77777777" w:rsidR="00F6550B" w:rsidRPr="00BC4FC2" w:rsidRDefault="00F6550B" w:rsidP="00F6550B">
            <w:pPr>
              <w:pStyle w:val="NoSpacing"/>
              <w:rPr>
                <w:b/>
                <w:sz w:val="20"/>
                <w:szCs w:val="20"/>
              </w:rPr>
            </w:pPr>
            <w:r w:rsidRPr="00BC4FC2">
              <w:rPr>
                <w:b/>
                <w:sz w:val="20"/>
                <w:szCs w:val="20"/>
              </w:rPr>
              <w:t xml:space="preserve">Носители/ одговорни </w:t>
            </w:r>
          </w:p>
        </w:tc>
        <w:tc>
          <w:tcPr>
            <w:tcW w:w="1702"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00F115DE" w14:textId="77777777" w:rsidR="00F6550B" w:rsidRPr="00BC4FC2" w:rsidRDefault="00F6550B" w:rsidP="00F6550B">
            <w:pPr>
              <w:pStyle w:val="NoSpacing"/>
              <w:rPr>
                <w:b/>
                <w:sz w:val="20"/>
                <w:szCs w:val="20"/>
              </w:rPr>
            </w:pPr>
            <w:r w:rsidRPr="00BC4FC2">
              <w:rPr>
                <w:b/>
                <w:sz w:val="20"/>
                <w:szCs w:val="20"/>
              </w:rPr>
              <w:t xml:space="preserve">инструменти/ ресурси </w:t>
            </w:r>
          </w:p>
        </w:tc>
        <w:tc>
          <w:tcPr>
            <w:tcW w:w="2410"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3BE0A184" w14:textId="77777777" w:rsidR="00F6550B" w:rsidRPr="00BC4FC2" w:rsidRDefault="00F6550B" w:rsidP="00F6550B">
            <w:pPr>
              <w:pStyle w:val="NoSpacing"/>
              <w:rPr>
                <w:b/>
                <w:sz w:val="20"/>
                <w:szCs w:val="20"/>
              </w:rPr>
            </w:pPr>
            <w:r w:rsidRPr="00BC4FC2">
              <w:rPr>
                <w:b/>
                <w:sz w:val="20"/>
                <w:szCs w:val="20"/>
              </w:rPr>
              <w:t xml:space="preserve">Очекувани резултати </w:t>
            </w:r>
          </w:p>
        </w:tc>
      </w:tr>
      <w:tr w:rsidR="00F6550B" w:rsidRPr="00BC4FC2" w14:paraId="39F9209E" w14:textId="77777777" w:rsidTr="00BC4FC2">
        <w:trPr>
          <w:trHeight w:val="123"/>
          <w:jc w:val="center"/>
        </w:trPr>
        <w:tc>
          <w:tcPr>
            <w:tcW w:w="3525" w:type="dxa"/>
            <w:tcBorders>
              <w:top w:val="single" w:sz="4" w:space="0" w:color="000000"/>
              <w:left w:val="single" w:sz="4" w:space="0" w:color="000000"/>
              <w:bottom w:val="single" w:sz="4" w:space="0" w:color="000000"/>
              <w:right w:val="single" w:sz="4" w:space="0" w:color="000000"/>
            </w:tcBorders>
          </w:tcPr>
          <w:p w14:paraId="21AC1C26" w14:textId="227A72D1" w:rsidR="00F6550B" w:rsidRPr="00BC4FC2" w:rsidRDefault="00F6550B" w:rsidP="00F6550B">
            <w:pPr>
              <w:pStyle w:val="NoSpacing"/>
              <w:rPr>
                <w:b/>
                <w:sz w:val="20"/>
                <w:szCs w:val="20"/>
              </w:rPr>
            </w:pPr>
            <w:r w:rsidRPr="00BC4FC2">
              <w:rPr>
                <w:b/>
                <w:sz w:val="20"/>
                <w:szCs w:val="20"/>
              </w:rPr>
              <w:t xml:space="preserve"> Подигање на нивото на свеста на </w:t>
            </w:r>
            <w:r w:rsidR="00BC4FC2" w:rsidRPr="00BC4FC2">
              <w:rPr>
                <w:b/>
                <w:sz w:val="20"/>
                <w:szCs w:val="20"/>
              </w:rPr>
              <w:t xml:space="preserve">сите вклучени во училиштето за </w:t>
            </w:r>
            <w:r w:rsidRPr="00BC4FC2">
              <w:rPr>
                <w:b/>
                <w:sz w:val="20"/>
                <w:szCs w:val="20"/>
              </w:rPr>
              <w:t xml:space="preserve">препознавање на насилство и негрижа </w:t>
            </w:r>
          </w:p>
        </w:tc>
        <w:tc>
          <w:tcPr>
            <w:tcW w:w="2979" w:type="dxa"/>
            <w:tcBorders>
              <w:top w:val="single" w:sz="4" w:space="0" w:color="000000"/>
              <w:left w:val="single" w:sz="4" w:space="0" w:color="000000"/>
              <w:bottom w:val="single" w:sz="4" w:space="0" w:color="000000"/>
              <w:right w:val="single" w:sz="4" w:space="0" w:color="000000"/>
            </w:tcBorders>
          </w:tcPr>
          <w:p w14:paraId="62C0B46C" w14:textId="77777777" w:rsidR="00F6550B" w:rsidRPr="00BC4FC2" w:rsidRDefault="00F6550B" w:rsidP="00F6550B">
            <w:pPr>
              <w:pStyle w:val="NoSpacing"/>
              <w:rPr>
                <w:sz w:val="20"/>
                <w:szCs w:val="20"/>
              </w:rPr>
            </w:pPr>
            <w:r w:rsidRPr="00BC4FC2">
              <w:rPr>
                <w:sz w:val="20"/>
                <w:szCs w:val="20"/>
              </w:rPr>
              <w:t xml:space="preserve">Запознавање со правилата на однесување во училиштето. Подобрување на </w:t>
            </w:r>
          </w:p>
          <w:p w14:paraId="15D66C2D" w14:textId="77777777" w:rsidR="00F6550B" w:rsidRPr="00BC4FC2" w:rsidRDefault="00F6550B" w:rsidP="00F6550B">
            <w:pPr>
              <w:pStyle w:val="NoSpacing"/>
              <w:rPr>
                <w:sz w:val="20"/>
                <w:szCs w:val="20"/>
              </w:rPr>
            </w:pPr>
            <w:r w:rsidRPr="00BC4FC2">
              <w:rPr>
                <w:sz w:val="20"/>
                <w:szCs w:val="20"/>
              </w:rPr>
              <w:t xml:space="preserve">дисциплината кај учениците </w:t>
            </w:r>
          </w:p>
        </w:tc>
        <w:tc>
          <w:tcPr>
            <w:tcW w:w="2268" w:type="dxa"/>
            <w:tcBorders>
              <w:top w:val="single" w:sz="4" w:space="0" w:color="000000"/>
              <w:left w:val="single" w:sz="4" w:space="0" w:color="000000"/>
              <w:bottom w:val="single" w:sz="4" w:space="0" w:color="000000"/>
              <w:right w:val="single" w:sz="4" w:space="0" w:color="000000"/>
            </w:tcBorders>
          </w:tcPr>
          <w:p w14:paraId="5E00C520" w14:textId="77777777" w:rsidR="00F6550B" w:rsidRPr="00BC4FC2" w:rsidRDefault="00F6550B" w:rsidP="00F6550B">
            <w:pPr>
              <w:pStyle w:val="NoSpacing"/>
              <w:rPr>
                <w:sz w:val="20"/>
                <w:szCs w:val="20"/>
              </w:rPr>
            </w:pPr>
            <w:r w:rsidRPr="00BC4FC2">
              <w:rPr>
                <w:sz w:val="20"/>
                <w:szCs w:val="20"/>
              </w:rPr>
              <w:t xml:space="preserve">Информирање  Предавања  </w:t>
            </w:r>
          </w:p>
        </w:tc>
        <w:tc>
          <w:tcPr>
            <w:tcW w:w="1558" w:type="dxa"/>
            <w:tcBorders>
              <w:top w:val="single" w:sz="4" w:space="0" w:color="000000"/>
              <w:left w:val="single" w:sz="4" w:space="0" w:color="000000"/>
              <w:bottom w:val="single" w:sz="4" w:space="0" w:color="000000"/>
              <w:right w:val="single" w:sz="4" w:space="0" w:color="000000"/>
            </w:tcBorders>
          </w:tcPr>
          <w:p w14:paraId="5E97411A" w14:textId="77777777" w:rsidR="00F6550B" w:rsidRPr="00BC4FC2" w:rsidRDefault="00F6550B" w:rsidP="00F6550B">
            <w:pPr>
              <w:pStyle w:val="NoSpacing"/>
              <w:rPr>
                <w:sz w:val="20"/>
                <w:szCs w:val="20"/>
              </w:rPr>
            </w:pPr>
            <w:r w:rsidRPr="00BC4FC2">
              <w:rPr>
                <w:sz w:val="20"/>
                <w:szCs w:val="20"/>
              </w:rPr>
              <w:t xml:space="preserve">Септември  </w:t>
            </w:r>
          </w:p>
        </w:tc>
        <w:tc>
          <w:tcPr>
            <w:tcW w:w="1844" w:type="dxa"/>
            <w:tcBorders>
              <w:top w:val="single" w:sz="4" w:space="0" w:color="000000"/>
              <w:left w:val="single" w:sz="4" w:space="0" w:color="000000"/>
              <w:bottom w:val="single" w:sz="4" w:space="0" w:color="000000"/>
              <w:right w:val="single" w:sz="4" w:space="0" w:color="000000"/>
            </w:tcBorders>
          </w:tcPr>
          <w:p w14:paraId="6BA97289" w14:textId="77777777" w:rsidR="00F6550B" w:rsidRPr="00BC4FC2" w:rsidRDefault="00F6550B" w:rsidP="00F6550B">
            <w:pPr>
              <w:pStyle w:val="NoSpacing"/>
              <w:rPr>
                <w:sz w:val="20"/>
                <w:szCs w:val="20"/>
              </w:rPr>
            </w:pPr>
            <w:r w:rsidRPr="00BC4FC2">
              <w:rPr>
                <w:sz w:val="20"/>
                <w:szCs w:val="20"/>
              </w:rPr>
              <w:t xml:space="preserve">директор  Одделенски  </w:t>
            </w:r>
          </w:p>
          <w:p w14:paraId="5E9BE7C8" w14:textId="77777777" w:rsidR="00F6550B" w:rsidRPr="00BC4FC2" w:rsidRDefault="00F6550B" w:rsidP="00F6550B">
            <w:pPr>
              <w:pStyle w:val="NoSpacing"/>
              <w:rPr>
                <w:sz w:val="20"/>
                <w:szCs w:val="20"/>
              </w:rPr>
            </w:pPr>
            <w:r w:rsidRPr="00BC4FC2">
              <w:rPr>
                <w:sz w:val="20"/>
                <w:szCs w:val="20"/>
              </w:rPr>
              <w:t xml:space="preserve">Раководители  Стручни </w:t>
            </w:r>
          </w:p>
          <w:p w14:paraId="1E17C0CB" w14:textId="77777777" w:rsidR="00F6550B" w:rsidRPr="00BC4FC2" w:rsidRDefault="00F6550B" w:rsidP="00F6550B">
            <w:pPr>
              <w:pStyle w:val="NoSpacing"/>
              <w:rPr>
                <w:sz w:val="20"/>
                <w:szCs w:val="20"/>
              </w:rPr>
            </w:pPr>
            <w:r w:rsidRPr="00BC4FC2">
              <w:rPr>
                <w:sz w:val="20"/>
                <w:szCs w:val="20"/>
              </w:rPr>
              <w:t xml:space="preserve">соработници  </w:t>
            </w:r>
          </w:p>
        </w:tc>
        <w:tc>
          <w:tcPr>
            <w:tcW w:w="1702" w:type="dxa"/>
            <w:tcBorders>
              <w:top w:val="single" w:sz="4" w:space="0" w:color="000000"/>
              <w:left w:val="single" w:sz="4" w:space="0" w:color="000000"/>
              <w:bottom w:val="single" w:sz="4" w:space="0" w:color="000000"/>
              <w:right w:val="single" w:sz="4" w:space="0" w:color="000000"/>
            </w:tcBorders>
          </w:tcPr>
          <w:p w14:paraId="104BFD1F" w14:textId="77777777" w:rsidR="00F6550B" w:rsidRPr="00BC4FC2" w:rsidRDefault="00F6550B" w:rsidP="00F6550B">
            <w:pPr>
              <w:pStyle w:val="NoSpacing"/>
              <w:rPr>
                <w:sz w:val="20"/>
                <w:szCs w:val="20"/>
              </w:rPr>
            </w:pPr>
            <w:r w:rsidRPr="00BC4FC2">
              <w:rPr>
                <w:sz w:val="20"/>
                <w:szCs w:val="20"/>
              </w:rPr>
              <w:t xml:space="preserve">Истакнати пишани правила на однесување Презентации </w:t>
            </w:r>
          </w:p>
          <w:p w14:paraId="4E3A4BC7" w14:textId="77777777" w:rsidR="00F6550B" w:rsidRPr="00BC4FC2" w:rsidRDefault="00F6550B" w:rsidP="00F6550B">
            <w:pPr>
              <w:pStyle w:val="NoSpacing"/>
              <w:rPr>
                <w:sz w:val="20"/>
                <w:szCs w:val="20"/>
              </w:rPr>
            </w:pPr>
            <w:r w:rsidRPr="00BC4FC2">
              <w:rPr>
                <w:sz w:val="20"/>
                <w:szCs w:val="20"/>
              </w:rPr>
              <w:t xml:space="preserve">Плакати  </w:t>
            </w:r>
          </w:p>
        </w:tc>
        <w:tc>
          <w:tcPr>
            <w:tcW w:w="2410" w:type="dxa"/>
            <w:tcBorders>
              <w:top w:val="single" w:sz="4" w:space="0" w:color="000000"/>
              <w:left w:val="single" w:sz="4" w:space="0" w:color="000000"/>
              <w:bottom w:val="single" w:sz="4" w:space="0" w:color="000000"/>
              <w:right w:val="single" w:sz="4" w:space="0" w:color="000000"/>
            </w:tcBorders>
          </w:tcPr>
          <w:p w14:paraId="2D79F001" w14:textId="77777777" w:rsidR="00F6550B" w:rsidRPr="00BC4FC2" w:rsidRDefault="00F6550B" w:rsidP="00F6550B">
            <w:pPr>
              <w:pStyle w:val="NoSpacing"/>
              <w:rPr>
                <w:sz w:val="20"/>
                <w:szCs w:val="20"/>
              </w:rPr>
            </w:pPr>
            <w:r w:rsidRPr="00BC4FC2">
              <w:rPr>
                <w:sz w:val="20"/>
                <w:szCs w:val="20"/>
              </w:rPr>
              <w:t xml:space="preserve">Почитување на правилата  на однесување и градење ненасилна етика во училиштето и  </w:t>
            </w:r>
          </w:p>
        </w:tc>
      </w:tr>
      <w:tr w:rsidR="00F6550B" w:rsidRPr="00BC4FC2" w14:paraId="2BC03367" w14:textId="77777777" w:rsidTr="00BC4FC2">
        <w:trPr>
          <w:trHeight w:val="1214"/>
          <w:jc w:val="center"/>
        </w:trPr>
        <w:tc>
          <w:tcPr>
            <w:tcW w:w="3525" w:type="dxa"/>
            <w:tcBorders>
              <w:top w:val="single" w:sz="4" w:space="0" w:color="000000"/>
              <w:left w:val="single" w:sz="4" w:space="0" w:color="000000"/>
              <w:bottom w:val="single" w:sz="4" w:space="0" w:color="000000"/>
              <w:right w:val="single" w:sz="4" w:space="0" w:color="000000"/>
            </w:tcBorders>
          </w:tcPr>
          <w:p w14:paraId="25652777" w14:textId="5726CB36" w:rsidR="00F6550B" w:rsidRPr="00BC4FC2" w:rsidRDefault="00F6550B" w:rsidP="00F6550B">
            <w:pPr>
              <w:pStyle w:val="NoSpacing"/>
              <w:rPr>
                <w:b/>
                <w:sz w:val="20"/>
                <w:szCs w:val="20"/>
                <w:lang w:val="mk-MK"/>
              </w:rPr>
            </w:pPr>
            <w:r w:rsidRPr="00BC4FC2">
              <w:rPr>
                <w:b/>
                <w:sz w:val="20"/>
                <w:szCs w:val="20"/>
              </w:rPr>
              <w:t xml:space="preserve">Запознавање и вклучување на учениците во новата програма за ненасилство во училиштата и нејзините цели за учебната </w:t>
            </w:r>
            <w:r w:rsidR="00BC4FC2" w:rsidRPr="00BC4FC2">
              <w:rPr>
                <w:b/>
                <w:sz w:val="20"/>
                <w:szCs w:val="20"/>
                <w:lang w:val="mk-MK"/>
              </w:rPr>
              <w:t>2024/2025</w:t>
            </w:r>
          </w:p>
        </w:tc>
        <w:tc>
          <w:tcPr>
            <w:tcW w:w="2979" w:type="dxa"/>
            <w:tcBorders>
              <w:top w:val="single" w:sz="4" w:space="0" w:color="000000"/>
              <w:left w:val="single" w:sz="4" w:space="0" w:color="000000"/>
              <w:bottom w:val="single" w:sz="4" w:space="0" w:color="000000"/>
              <w:right w:val="single" w:sz="4" w:space="0" w:color="000000"/>
            </w:tcBorders>
          </w:tcPr>
          <w:p w14:paraId="34A7C072" w14:textId="77777777" w:rsidR="00F6550B" w:rsidRPr="00BC4FC2" w:rsidRDefault="00F6550B" w:rsidP="00F6550B">
            <w:pPr>
              <w:pStyle w:val="NoSpacing"/>
              <w:rPr>
                <w:sz w:val="20"/>
                <w:szCs w:val="20"/>
              </w:rPr>
            </w:pPr>
            <w:r w:rsidRPr="00BC4FC2">
              <w:rPr>
                <w:sz w:val="20"/>
                <w:szCs w:val="20"/>
              </w:rPr>
              <w:t xml:space="preserve"> Информирање на ученичкио парламент за планот за ненасилно однесување и </w:t>
            </w:r>
          </w:p>
          <w:p w14:paraId="228EA271" w14:textId="77777777" w:rsidR="00F6550B" w:rsidRPr="00BC4FC2" w:rsidRDefault="00F6550B" w:rsidP="00F6550B">
            <w:pPr>
              <w:pStyle w:val="NoSpacing"/>
              <w:rPr>
                <w:sz w:val="20"/>
                <w:szCs w:val="20"/>
              </w:rPr>
            </w:pPr>
            <w:r w:rsidRPr="00BC4FC2">
              <w:rPr>
                <w:sz w:val="20"/>
                <w:szCs w:val="20"/>
              </w:rPr>
              <w:t xml:space="preserve">нивно вклучување во него </w:t>
            </w:r>
          </w:p>
          <w:p w14:paraId="2CB5689B" w14:textId="04B9FA7C" w:rsidR="00F6550B" w:rsidRPr="00BC4FC2" w:rsidRDefault="00F6550B" w:rsidP="00F6550B">
            <w:pPr>
              <w:pStyle w:val="NoSpacing"/>
              <w:rPr>
                <w:sz w:val="20"/>
                <w:szCs w:val="20"/>
              </w:rPr>
            </w:pPr>
            <w:r w:rsidRPr="00BC4FC2">
              <w:rPr>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467ADD32" w14:textId="77777777" w:rsidR="00F6550B" w:rsidRPr="00BC4FC2" w:rsidRDefault="00F6550B" w:rsidP="00F6550B">
            <w:pPr>
              <w:pStyle w:val="NoSpacing"/>
              <w:rPr>
                <w:sz w:val="20"/>
                <w:szCs w:val="20"/>
              </w:rPr>
            </w:pPr>
            <w:r w:rsidRPr="00BC4FC2">
              <w:rPr>
                <w:sz w:val="20"/>
                <w:szCs w:val="20"/>
              </w:rPr>
              <w:t xml:space="preserve">Информирање  </w:t>
            </w:r>
          </w:p>
          <w:p w14:paraId="7284ADAA" w14:textId="77777777" w:rsidR="00F6550B" w:rsidRPr="00BC4FC2" w:rsidRDefault="00F6550B" w:rsidP="00F6550B">
            <w:pPr>
              <w:pStyle w:val="NoSpacing"/>
              <w:rPr>
                <w:sz w:val="20"/>
                <w:szCs w:val="20"/>
              </w:rPr>
            </w:pPr>
          </w:p>
        </w:tc>
        <w:tc>
          <w:tcPr>
            <w:tcW w:w="1558" w:type="dxa"/>
            <w:tcBorders>
              <w:top w:val="single" w:sz="4" w:space="0" w:color="000000"/>
              <w:left w:val="single" w:sz="4" w:space="0" w:color="000000"/>
              <w:bottom w:val="single" w:sz="4" w:space="0" w:color="000000"/>
              <w:right w:val="single" w:sz="4" w:space="0" w:color="000000"/>
            </w:tcBorders>
          </w:tcPr>
          <w:p w14:paraId="67073F2D" w14:textId="77777777" w:rsidR="00F6550B" w:rsidRPr="00BC4FC2" w:rsidRDefault="00F6550B" w:rsidP="00F6550B">
            <w:pPr>
              <w:pStyle w:val="NoSpacing"/>
              <w:rPr>
                <w:sz w:val="20"/>
                <w:szCs w:val="20"/>
              </w:rPr>
            </w:pPr>
            <w:r w:rsidRPr="00BC4FC2">
              <w:rPr>
                <w:sz w:val="20"/>
                <w:szCs w:val="20"/>
              </w:rPr>
              <w:t xml:space="preserve">Октомври  </w:t>
            </w:r>
          </w:p>
        </w:tc>
        <w:tc>
          <w:tcPr>
            <w:tcW w:w="1844" w:type="dxa"/>
            <w:tcBorders>
              <w:top w:val="single" w:sz="4" w:space="0" w:color="000000"/>
              <w:left w:val="single" w:sz="4" w:space="0" w:color="000000"/>
              <w:bottom w:val="single" w:sz="4" w:space="0" w:color="000000"/>
              <w:right w:val="single" w:sz="4" w:space="0" w:color="000000"/>
            </w:tcBorders>
          </w:tcPr>
          <w:p w14:paraId="1C0F9B42" w14:textId="77777777" w:rsidR="00F6550B" w:rsidRPr="00BC4FC2" w:rsidRDefault="00F6550B" w:rsidP="00F6550B">
            <w:pPr>
              <w:pStyle w:val="NoSpacing"/>
              <w:rPr>
                <w:sz w:val="20"/>
                <w:szCs w:val="20"/>
              </w:rPr>
            </w:pPr>
            <w:r w:rsidRPr="00BC4FC2">
              <w:rPr>
                <w:sz w:val="20"/>
                <w:szCs w:val="20"/>
              </w:rPr>
              <w:t xml:space="preserve">Тим за превенција од насилно однесување </w:t>
            </w:r>
          </w:p>
        </w:tc>
        <w:tc>
          <w:tcPr>
            <w:tcW w:w="1702" w:type="dxa"/>
            <w:tcBorders>
              <w:top w:val="single" w:sz="4" w:space="0" w:color="000000"/>
              <w:left w:val="single" w:sz="4" w:space="0" w:color="000000"/>
              <w:bottom w:val="single" w:sz="4" w:space="0" w:color="000000"/>
              <w:right w:val="single" w:sz="4" w:space="0" w:color="000000"/>
            </w:tcBorders>
          </w:tcPr>
          <w:p w14:paraId="1DC3FAC3" w14:textId="77777777" w:rsidR="00F6550B" w:rsidRPr="00BC4FC2" w:rsidRDefault="00F6550B" w:rsidP="00F6550B">
            <w:pPr>
              <w:pStyle w:val="NoSpacing"/>
              <w:rPr>
                <w:sz w:val="20"/>
                <w:szCs w:val="20"/>
              </w:rPr>
            </w:pPr>
            <w:r w:rsidRPr="00BC4FC2">
              <w:rPr>
                <w:sz w:val="20"/>
                <w:szCs w:val="20"/>
              </w:rPr>
              <w:t xml:space="preserve">Записник </w:t>
            </w:r>
          </w:p>
          <w:p w14:paraId="0277BEC5" w14:textId="77777777" w:rsidR="00F6550B" w:rsidRPr="00BC4FC2" w:rsidRDefault="00F6550B" w:rsidP="00F6550B">
            <w:pPr>
              <w:pStyle w:val="NoSpacing"/>
              <w:rPr>
                <w:sz w:val="20"/>
                <w:szCs w:val="20"/>
              </w:rPr>
            </w:pPr>
          </w:p>
          <w:p w14:paraId="46DE3A52" w14:textId="77777777" w:rsidR="00F6550B" w:rsidRPr="00BC4FC2" w:rsidRDefault="00F6550B" w:rsidP="00F6550B">
            <w:pPr>
              <w:pStyle w:val="NoSpacing"/>
              <w:rPr>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567042D1" w14:textId="77777777" w:rsidR="00F6550B" w:rsidRPr="00BC4FC2" w:rsidRDefault="00F6550B" w:rsidP="00F6550B">
            <w:pPr>
              <w:pStyle w:val="NoSpacing"/>
              <w:rPr>
                <w:sz w:val="20"/>
                <w:szCs w:val="20"/>
              </w:rPr>
            </w:pPr>
            <w:r w:rsidRPr="00BC4FC2">
              <w:rPr>
                <w:sz w:val="20"/>
                <w:szCs w:val="20"/>
              </w:rPr>
              <w:t xml:space="preserve">Соработка со сите ученици  </w:t>
            </w:r>
          </w:p>
        </w:tc>
      </w:tr>
      <w:tr w:rsidR="00F6550B" w:rsidRPr="00BC4FC2" w14:paraId="4D79E116" w14:textId="77777777" w:rsidTr="00BC4FC2">
        <w:trPr>
          <w:trHeight w:val="1076"/>
          <w:jc w:val="center"/>
        </w:trPr>
        <w:tc>
          <w:tcPr>
            <w:tcW w:w="3525" w:type="dxa"/>
            <w:tcBorders>
              <w:top w:val="single" w:sz="4" w:space="0" w:color="000000"/>
              <w:left w:val="single" w:sz="4" w:space="0" w:color="000000"/>
              <w:bottom w:val="single" w:sz="4" w:space="0" w:color="000000"/>
              <w:right w:val="single" w:sz="4" w:space="0" w:color="000000"/>
            </w:tcBorders>
          </w:tcPr>
          <w:p w14:paraId="0780CA57" w14:textId="77777777" w:rsidR="00F6550B" w:rsidRPr="00BC4FC2" w:rsidRDefault="00F6550B" w:rsidP="00F6550B">
            <w:pPr>
              <w:pStyle w:val="NoSpacing"/>
              <w:rPr>
                <w:b/>
                <w:sz w:val="20"/>
                <w:szCs w:val="20"/>
              </w:rPr>
            </w:pPr>
            <w:r w:rsidRPr="00BC4FC2">
              <w:rPr>
                <w:b/>
                <w:sz w:val="20"/>
                <w:szCs w:val="20"/>
              </w:rPr>
              <w:t xml:space="preserve"> Вклучувањена сите учесници во воспитнообразовниот процес во превенција и заштита на децата низ наставните и воннаставните активности; </w:t>
            </w:r>
          </w:p>
        </w:tc>
        <w:tc>
          <w:tcPr>
            <w:tcW w:w="2979" w:type="dxa"/>
            <w:tcBorders>
              <w:top w:val="single" w:sz="4" w:space="0" w:color="000000"/>
              <w:left w:val="single" w:sz="4" w:space="0" w:color="000000"/>
              <w:bottom w:val="single" w:sz="4" w:space="0" w:color="000000"/>
              <w:right w:val="single" w:sz="4" w:space="0" w:color="000000"/>
            </w:tcBorders>
          </w:tcPr>
          <w:p w14:paraId="72DF2FDD" w14:textId="77777777" w:rsidR="00F6550B" w:rsidRPr="00BC4FC2" w:rsidRDefault="00F6550B" w:rsidP="00F6550B">
            <w:pPr>
              <w:pStyle w:val="NoSpacing"/>
              <w:rPr>
                <w:sz w:val="20"/>
                <w:szCs w:val="20"/>
              </w:rPr>
            </w:pPr>
            <w:r w:rsidRPr="00BC4FC2">
              <w:rPr>
                <w:sz w:val="20"/>
                <w:szCs w:val="20"/>
              </w:rPr>
              <w:t xml:space="preserve">Презентирање на начини со кои би се заштитиле учниците од секаков вид на насилство   </w:t>
            </w:r>
          </w:p>
        </w:tc>
        <w:tc>
          <w:tcPr>
            <w:tcW w:w="2268" w:type="dxa"/>
            <w:tcBorders>
              <w:top w:val="single" w:sz="4" w:space="0" w:color="000000"/>
              <w:left w:val="single" w:sz="4" w:space="0" w:color="000000"/>
              <w:bottom w:val="single" w:sz="4" w:space="0" w:color="000000"/>
              <w:right w:val="single" w:sz="4" w:space="0" w:color="000000"/>
            </w:tcBorders>
          </w:tcPr>
          <w:p w14:paraId="773C1D54" w14:textId="77777777" w:rsidR="00F6550B" w:rsidRPr="00BC4FC2" w:rsidRDefault="00F6550B" w:rsidP="00F6550B">
            <w:pPr>
              <w:pStyle w:val="NoSpacing"/>
              <w:rPr>
                <w:sz w:val="20"/>
                <w:szCs w:val="20"/>
              </w:rPr>
            </w:pPr>
            <w:r w:rsidRPr="00BC4FC2">
              <w:rPr>
                <w:sz w:val="20"/>
                <w:szCs w:val="20"/>
              </w:rPr>
              <w:t xml:space="preserve">Предавања  </w:t>
            </w:r>
          </w:p>
          <w:p w14:paraId="583E1D05" w14:textId="77777777" w:rsidR="00F6550B" w:rsidRPr="00BC4FC2" w:rsidRDefault="00F6550B" w:rsidP="00F6550B">
            <w:pPr>
              <w:pStyle w:val="NoSpacing"/>
              <w:rPr>
                <w:sz w:val="20"/>
                <w:szCs w:val="20"/>
              </w:rPr>
            </w:pPr>
            <w:r w:rsidRPr="00BC4FC2">
              <w:rPr>
                <w:sz w:val="20"/>
                <w:szCs w:val="20"/>
              </w:rPr>
              <w:t xml:space="preserve">Информирања Реагирање на соодветен начин  </w:t>
            </w:r>
          </w:p>
        </w:tc>
        <w:tc>
          <w:tcPr>
            <w:tcW w:w="1558" w:type="dxa"/>
            <w:tcBorders>
              <w:top w:val="single" w:sz="4" w:space="0" w:color="000000"/>
              <w:left w:val="single" w:sz="4" w:space="0" w:color="000000"/>
              <w:bottom w:val="single" w:sz="4" w:space="0" w:color="000000"/>
              <w:right w:val="single" w:sz="4" w:space="0" w:color="000000"/>
            </w:tcBorders>
          </w:tcPr>
          <w:p w14:paraId="61EC2C3F" w14:textId="77777777" w:rsidR="00F6550B" w:rsidRPr="00BC4FC2" w:rsidRDefault="00F6550B" w:rsidP="00F6550B">
            <w:pPr>
              <w:pStyle w:val="NoSpacing"/>
              <w:rPr>
                <w:sz w:val="20"/>
                <w:szCs w:val="20"/>
              </w:rPr>
            </w:pPr>
            <w:r w:rsidRPr="00BC4FC2">
              <w:rPr>
                <w:sz w:val="20"/>
                <w:szCs w:val="20"/>
              </w:rPr>
              <w:t xml:space="preserve">Во тек на учебна година  </w:t>
            </w:r>
          </w:p>
        </w:tc>
        <w:tc>
          <w:tcPr>
            <w:tcW w:w="1844" w:type="dxa"/>
            <w:tcBorders>
              <w:top w:val="single" w:sz="4" w:space="0" w:color="000000"/>
              <w:left w:val="single" w:sz="4" w:space="0" w:color="000000"/>
              <w:bottom w:val="single" w:sz="4" w:space="0" w:color="000000"/>
              <w:right w:val="single" w:sz="4" w:space="0" w:color="000000"/>
            </w:tcBorders>
          </w:tcPr>
          <w:p w14:paraId="3C6A4826" w14:textId="77777777" w:rsidR="00F6550B" w:rsidRPr="00BC4FC2" w:rsidRDefault="00F6550B" w:rsidP="00F6550B">
            <w:pPr>
              <w:pStyle w:val="NoSpacing"/>
              <w:rPr>
                <w:sz w:val="20"/>
                <w:szCs w:val="20"/>
              </w:rPr>
            </w:pPr>
            <w:r w:rsidRPr="00BC4FC2">
              <w:rPr>
                <w:sz w:val="20"/>
                <w:szCs w:val="20"/>
              </w:rPr>
              <w:t xml:space="preserve">Сите вработени и ученици  </w:t>
            </w:r>
          </w:p>
        </w:tc>
        <w:tc>
          <w:tcPr>
            <w:tcW w:w="1702" w:type="dxa"/>
            <w:tcBorders>
              <w:top w:val="single" w:sz="4" w:space="0" w:color="000000"/>
              <w:left w:val="single" w:sz="4" w:space="0" w:color="000000"/>
              <w:bottom w:val="single" w:sz="4" w:space="0" w:color="000000"/>
              <w:right w:val="single" w:sz="4" w:space="0" w:color="000000"/>
            </w:tcBorders>
          </w:tcPr>
          <w:p w14:paraId="545EBCC9" w14:textId="77777777" w:rsidR="00F6550B" w:rsidRPr="00BC4FC2" w:rsidRDefault="00F6550B" w:rsidP="00F6550B">
            <w:pPr>
              <w:pStyle w:val="NoSpacing"/>
              <w:rPr>
                <w:sz w:val="20"/>
                <w:szCs w:val="20"/>
              </w:rPr>
            </w:pPr>
            <w:r w:rsidRPr="00BC4FC2">
              <w:rPr>
                <w:sz w:val="20"/>
                <w:szCs w:val="20"/>
              </w:rPr>
              <w:t xml:space="preserve">Презентации  </w:t>
            </w:r>
          </w:p>
        </w:tc>
        <w:tc>
          <w:tcPr>
            <w:tcW w:w="2410" w:type="dxa"/>
            <w:tcBorders>
              <w:top w:val="single" w:sz="4" w:space="0" w:color="000000"/>
              <w:left w:val="single" w:sz="4" w:space="0" w:color="000000"/>
              <w:bottom w:val="single" w:sz="4" w:space="0" w:color="000000"/>
              <w:right w:val="single" w:sz="4" w:space="0" w:color="000000"/>
            </w:tcBorders>
          </w:tcPr>
          <w:p w14:paraId="517D42D6" w14:textId="77777777" w:rsidR="00F6550B" w:rsidRPr="00BC4FC2" w:rsidRDefault="00F6550B" w:rsidP="00F6550B">
            <w:pPr>
              <w:pStyle w:val="NoSpacing"/>
              <w:rPr>
                <w:sz w:val="20"/>
                <w:szCs w:val="20"/>
              </w:rPr>
            </w:pPr>
            <w:r w:rsidRPr="00BC4FC2">
              <w:rPr>
                <w:sz w:val="20"/>
                <w:szCs w:val="20"/>
              </w:rPr>
              <w:t xml:space="preserve">Учениците да се чувствуваат безбедно и сигурно во текот на  образовниот процес  </w:t>
            </w:r>
          </w:p>
        </w:tc>
      </w:tr>
      <w:tr w:rsidR="00F6550B" w:rsidRPr="00BC4FC2" w14:paraId="7BB893FA" w14:textId="77777777" w:rsidTr="00BC4FC2">
        <w:trPr>
          <w:trHeight w:val="772"/>
          <w:jc w:val="center"/>
        </w:trPr>
        <w:tc>
          <w:tcPr>
            <w:tcW w:w="3525" w:type="dxa"/>
            <w:tcBorders>
              <w:top w:val="single" w:sz="4" w:space="0" w:color="000000"/>
              <w:left w:val="single" w:sz="4" w:space="0" w:color="000000"/>
              <w:bottom w:val="single" w:sz="4" w:space="0" w:color="000000"/>
              <w:right w:val="single" w:sz="4" w:space="0" w:color="000000"/>
            </w:tcBorders>
          </w:tcPr>
          <w:p w14:paraId="57BCDE8F" w14:textId="77777777" w:rsidR="00F6550B" w:rsidRPr="00BC4FC2" w:rsidRDefault="00F6550B" w:rsidP="00F6550B">
            <w:pPr>
              <w:pStyle w:val="NoSpacing"/>
              <w:rPr>
                <w:b/>
                <w:sz w:val="20"/>
                <w:szCs w:val="20"/>
              </w:rPr>
            </w:pPr>
            <w:r w:rsidRPr="00BC4FC2">
              <w:rPr>
                <w:b/>
                <w:sz w:val="20"/>
                <w:szCs w:val="20"/>
              </w:rPr>
              <w:t xml:space="preserve"> Прибирање на податоци </w:t>
            </w:r>
          </w:p>
          <w:p w14:paraId="03B2FE6D" w14:textId="77777777" w:rsidR="00F6550B" w:rsidRPr="00BC4FC2" w:rsidRDefault="00F6550B" w:rsidP="00F6550B">
            <w:pPr>
              <w:pStyle w:val="NoSpacing"/>
              <w:rPr>
                <w:b/>
                <w:sz w:val="20"/>
                <w:szCs w:val="20"/>
              </w:rPr>
            </w:pPr>
            <w:r w:rsidRPr="00BC4FC2">
              <w:rPr>
                <w:b/>
                <w:sz w:val="20"/>
                <w:szCs w:val="20"/>
              </w:rPr>
              <w:t xml:space="preserve">(дијагностицирање на  состојбата)  </w:t>
            </w:r>
          </w:p>
        </w:tc>
        <w:tc>
          <w:tcPr>
            <w:tcW w:w="2979" w:type="dxa"/>
            <w:tcBorders>
              <w:top w:val="single" w:sz="4" w:space="0" w:color="000000"/>
              <w:left w:val="single" w:sz="4" w:space="0" w:color="000000"/>
              <w:bottom w:val="single" w:sz="4" w:space="0" w:color="000000"/>
              <w:right w:val="single" w:sz="4" w:space="0" w:color="000000"/>
            </w:tcBorders>
          </w:tcPr>
          <w:p w14:paraId="04D75359" w14:textId="77777777" w:rsidR="00F6550B" w:rsidRPr="00BC4FC2" w:rsidRDefault="00F6550B" w:rsidP="00F6550B">
            <w:pPr>
              <w:pStyle w:val="NoSpacing"/>
              <w:rPr>
                <w:sz w:val="20"/>
                <w:szCs w:val="20"/>
              </w:rPr>
            </w:pPr>
            <w:r w:rsidRPr="00BC4FC2">
              <w:rPr>
                <w:sz w:val="20"/>
                <w:szCs w:val="20"/>
              </w:rPr>
              <w:t xml:space="preserve"> Изготвување на прашалници за ученици, наставници и  родители или др.материјали </w:t>
            </w:r>
          </w:p>
        </w:tc>
        <w:tc>
          <w:tcPr>
            <w:tcW w:w="2268" w:type="dxa"/>
            <w:tcBorders>
              <w:top w:val="single" w:sz="4" w:space="0" w:color="000000"/>
              <w:left w:val="single" w:sz="4" w:space="0" w:color="000000"/>
              <w:bottom w:val="single" w:sz="4" w:space="0" w:color="000000"/>
              <w:right w:val="single" w:sz="4" w:space="0" w:color="000000"/>
            </w:tcBorders>
          </w:tcPr>
          <w:p w14:paraId="53A53634" w14:textId="77777777" w:rsidR="00F6550B" w:rsidRPr="00BC4FC2" w:rsidRDefault="00F6550B" w:rsidP="00F6550B">
            <w:pPr>
              <w:pStyle w:val="NoSpacing"/>
              <w:rPr>
                <w:sz w:val="20"/>
                <w:szCs w:val="20"/>
              </w:rPr>
            </w:pPr>
            <w:r w:rsidRPr="00BC4FC2">
              <w:rPr>
                <w:sz w:val="20"/>
                <w:szCs w:val="20"/>
              </w:rPr>
              <w:t xml:space="preserve">Индивидуални и </w:t>
            </w:r>
          </w:p>
          <w:p w14:paraId="041D3D90" w14:textId="77777777" w:rsidR="00F6550B" w:rsidRPr="00BC4FC2" w:rsidRDefault="00F6550B" w:rsidP="00F6550B">
            <w:pPr>
              <w:pStyle w:val="NoSpacing"/>
              <w:rPr>
                <w:sz w:val="20"/>
                <w:szCs w:val="20"/>
              </w:rPr>
            </w:pPr>
            <w:r w:rsidRPr="00BC4FC2">
              <w:rPr>
                <w:sz w:val="20"/>
                <w:szCs w:val="20"/>
              </w:rPr>
              <w:t xml:space="preserve">групни разговори  </w:t>
            </w:r>
          </w:p>
          <w:p w14:paraId="629C763E" w14:textId="5667CE9F" w:rsidR="00F6550B" w:rsidRPr="00BC4FC2" w:rsidRDefault="00BC4FC2" w:rsidP="00F6550B">
            <w:pPr>
              <w:pStyle w:val="NoSpacing"/>
              <w:rPr>
                <w:sz w:val="20"/>
                <w:szCs w:val="20"/>
              </w:rPr>
            </w:pPr>
            <w:r>
              <w:rPr>
                <w:sz w:val="20"/>
                <w:szCs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27710343" w14:textId="77777777" w:rsidR="00F6550B" w:rsidRPr="00BC4FC2" w:rsidRDefault="00F6550B" w:rsidP="00F6550B">
            <w:pPr>
              <w:pStyle w:val="NoSpacing"/>
              <w:rPr>
                <w:sz w:val="20"/>
                <w:szCs w:val="20"/>
              </w:rPr>
            </w:pPr>
            <w:r w:rsidRPr="00BC4FC2">
              <w:rPr>
                <w:sz w:val="20"/>
                <w:szCs w:val="20"/>
              </w:rPr>
              <w:t xml:space="preserve">Ноември  </w:t>
            </w:r>
          </w:p>
        </w:tc>
        <w:tc>
          <w:tcPr>
            <w:tcW w:w="1844" w:type="dxa"/>
            <w:tcBorders>
              <w:top w:val="single" w:sz="4" w:space="0" w:color="000000"/>
              <w:left w:val="single" w:sz="4" w:space="0" w:color="000000"/>
              <w:bottom w:val="single" w:sz="4" w:space="0" w:color="000000"/>
              <w:right w:val="single" w:sz="4" w:space="0" w:color="000000"/>
            </w:tcBorders>
          </w:tcPr>
          <w:p w14:paraId="3596F9E8" w14:textId="77777777" w:rsidR="00F6550B" w:rsidRPr="00BC4FC2" w:rsidRDefault="00F6550B" w:rsidP="00F6550B">
            <w:pPr>
              <w:pStyle w:val="NoSpacing"/>
              <w:rPr>
                <w:sz w:val="20"/>
                <w:szCs w:val="20"/>
              </w:rPr>
            </w:pPr>
            <w:r w:rsidRPr="00BC4FC2">
              <w:rPr>
                <w:sz w:val="20"/>
                <w:szCs w:val="20"/>
              </w:rPr>
              <w:t xml:space="preserve">Тим за превенција од насилно однесување </w:t>
            </w:r>
          </w:p>
        </w:tc>
        <w:tc>
          <w:tcPr>
            <w:tcW w:w="1702" w:type="dxa"/>
            <w:tcBorders>
              <w:top w:val="single" w:sz="4" w:space="0" w:color="000000"/>
              <w:left w:val="single" w:sz="4" w:space="0" w:color="000000"/>
              <w:bottom w:val="single" w:sz="4" w:space="0" w:color="000000"/>
              <w:right w:val="single" w:sz="4" w:space="0" w:color="000000"/>
            </w:tcBorders>
          </w:tcPr>
          <w:p w14:paraId="7BFE0794" w14:textId="77777777" w:rsidR="00F6550B" w:rsidRPr="00BC4FC2" w:rsidRDefault="00F6550B" w:rsidP="00F6550B">
            <w:pPr>
              <w:pStyle w:val="NoSpacing"/>
              <w:rPr>
                <w:sz w:val="20"/>
                <w:szCs w:val="20"/>
              </w:rPr>
            </w:pPr>
            <w:r w:rsidRPr="00BC4FC2">
              <w:rPr>
                <w:sz w:val="20"/>
                <w:szCs w:val="20"/>
              </w:rPr>
              <w:t xml:space="preserve"> Прашалници и  стручен матери</w:t>
            </w:r>
          </w:p>
        </w:tc>
        <w:tc>
          <w:tcPr>
            <w:tcW w:w="2410" w:type="dxa"/>
            <w:tcBorders>
              <w:top w:val="single" w:sz="4" w:space="0" w:color="000000"/>
              <w:left w:val="single" w:sz="4" w:space="0" w:color="000000"/>
              <w:bottom w:val="single" w:sz="4" w:space="0" w:color="000000"/>
              <w:right w:val="single" w:sz="4" w:space="0" w:color="000000"/>
            </w:tcBorders>
          </w:tcPr>
          <w:p w14:paraId="4D34C00D" w14:textId="438E3CF0" w:rsidR="00F6550B" w:rsidRPr="00BC4FC2" w:rsidRDefault="00BC4FC2" w:rsidP="00F6550B">
            <w:pPr>
              <w:pStyle w:val="NoSpacing"/>
              <w:rPr>
                <w:sz w:val="20"/>
                <w:szCs w:val="20"/>
              </w:rPr>
            </w:pPr>
            <w:r>
              <w:rPr>
                <w:sz w:val="20"/>
                <w:szCs w:val="20"/>
              </w:rPr>
              <w:t xml:space="preserve">добивање на информации за </w:t>
            </w:r>
            <w:r w:rsidR="00F6550B" w:rsidRPr="00BC4FC2">
              <w:rPr>
                <w:sz w:val="20"/>
                <w:szCs w:val="20"/>
              </w:rPr>
              <w:t xml:space="preserve"> состојбата во  училиштето  </w:t>
            </w:r>
          </w:p>
        </w:tc>
      </w:tr>
      <w:tr w:rsidR="00F6550B" w:rsidRPr="00BC4FC2" w14:paraId="5C38406A" w14:textId="77777777" w:rsidTr="00BC4FC2">
        <w:trPr>
          <w:trHeight w:val="1116"/>
          <w:jc w:val="center"/>
        </w:trPr>
        <w:tc>
          <w:tcPr>
            <w:tcW w:w="3525" w:type="dxa"/>
            <w:tcBorders>
              <w:top w:val="single" w:sz="4" w:space="0" w:color="000000"/>
              <w:left w:val="single" w:sz="4" w:space="0" w:color="000000"/>
              <w:bottom w:val="single" w:sz="4" w:space="0" w:color="000000"/>
              <w:right w:val="single" w:sz="4" w:space="0" w:color="000000"/>
            </w:tcBorders>
          </w:tcPr>
          <w:p w14:paraId="7311D52E" w14:textId="77777777" w:rsidR="00F6550B" w:rsidRPr="00BC4FC2" w:rsidRDefault="00F6550B" w:rsidP="00F6550B">
            <w:pPr>
              <w:pStyle w:val="NoSpacing"/>
              <w:rPr>
                <w:b/>
                <w:sz w:val="20"/>
                <w:szCs w:val="20"/>
              </w:rPr>
            </w:pPr>
            <w:r w:rsidRPr="00BC4FC2">
              <w:rPr>
                <w:b/>
                <w:sz w:val="20"/>
                <w:szCs w:val="20"/>
              </w:rPr>
              <w:t xml:space="preserve"> Успешна реализација и иплементација на планот за  ненасилство  </w:t>
            </w:r>
          </w:p>
        </w:tc>
        <w:tc>
          <w:tcPr>
            <w:tcW w:w="2979" w:type="dxa"/>
            <w:tcBorders>
              <w:top w:val="single" w:sz="4" w:space="0" w:color="000000"/>
              <w:left w:val="single" w:sz="4" w:space="0" w:color="000000"/>
              <w:bottom w:val="single" w:sz="4" w:space="0" w:color="000000"/>
              <w:right w:val="single" w:sz="4" w:space="0" w:color="000000"/>
            </w:tcBorders>
          </w:tcPr>
          <w:p w14:paraId="0E2C2D31" w14:textId="77777777" w:rsidR="00F6550B" w:rsidRPr="00BC4FC2" w:rsidRDefault="00F6550B" w:rsidP="00F6550B">
            <w:pPr>
              <w:pStyle w:val="NoSpacing"/>
              <w:rPr>
                <w:sz w:val="20"/>
                <w:szCs w:val="20"/>
              </w:rPr>
            </w:pPr>
            <w:r w:rsidRPr="00BC4FC2">
              <w:rPr>
                <w:rFonts w:eastAsia="Arial"/>
                <w:sz w:val="20"/>
                <w:szCs w:val="20"/>
              </w:rPr>
              <w:t xml:space="preserve"> </w:t>
            </w:r>
            <w:r w:rsidRPr="00BC4FC2">
              <w:rPr>
                <w:sz w:val="20"/>
                <w:szCs w:val="20"/>
              </w:rPr>
              <w:t xml:space="preserve">Подготовка за реализација на работилници за ученици , </w:t>
            </w:r>
          </w:p>
          <w:p w14:paraId="4FCE5E6E" w14:textId="77777777" w:rsidR="00F6550B" w:rsidRPr="00BC4FC2" w:rsidRDefault="00F6550B" w:rsidP="00F6550B">
            <w:pPr>
              <w:pStyle w:val="NoSpacing"/>
              <w:rPr>
                <w:sz w:val="20"/>
                <w:szCs w:val="20"/>
              </w:rPr>
            </w:pPr>
            <w:r w:rsidRPr="00BC4FC2">
              <w:rPr>
                <w:sz w:val="20"/>
                <w:szCs w:val="20"/>
              </w:rPr>
              <w:t xml:space="preserve">родители и наставници </w:t>
            </w:r>
          </w:p>
          <w:p w14:paraId="3B09938E" w14:textId="77777777" w:rsidR="00F6550B" w:rsidRPr="00BC4FC2" w:rsidRDefault="00F6550B" w:rsidP="00F6550B">
            <w:pPr>
              <w:pStyle w:val="NoSpacing"/>
              <w:rPr>
                <w:sz w:val="20"/>
                <w:szCs w:val="20"/>
              </w:rPr>
            </w:pPr>
            <w:r w:rsidRPr="00BC4FC2">
              <w:rPr>
                <w:sz w:val="20"/>
                <w:szCs w:val="20"/>
              </w:rPr>
              <w:t xml:space="preserve"> </w:t>
            </w:r>
          </w:p>
          <w:p w14:paraId="796E7025" w14:textId="77777777" w:rsidR="00F6550B" w:rsidRPr="00BC4FC2" w:rsidRDefault="00F6550B" w:rsidP="00F6550B">
            <w:pPr>
              <w:pStyle w:val="NoSpacing"/>
              <w:rPr>
                <w:sz w:val="20"/>
                <w:szCs w:val="20"/>
              </w:rPr>
            </w:pPr>
            <w:r w:rsidRPr="00BC4FC2">
              <w:rPr>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1CD1392C" w14:textId="77777777" w:rsidR="00F6550B" w:rsidRPr="00BC4FC2" w:rsidRDefault="00F6550B" w:rsidP="00F6550B">
            <w:pPr>
              <w:pStyle w:val="NoSpacing"/>
              <w:rPr>
                <w:sz w:val="20"/>
                <w:szCs w:val="20"/>
              </w:rPr>
            </w:pPr>
            <w:r w:rsidRPr="00BC4FC2">
              <w:rPr>
                <w:sz w:val="20"/>
                <w:szCs w:val="20"/>
              </w:rPr>
              <w:t xml:space="preserve">Предавања </w:t>
            </w:r>
          </w:p>
          <w:p w14:paraId="218B1F08" w14:textId="77777777" w:rsidR="00F6550B" w:rsidRPr="00BC4FC2" w:rsidRDefault="00F6550B" w:rsidP="00F6550B">
            <w:pPr>
              <w:pStyle w:val="NoSpacing"/>
              <w:rPr>
                <w:sz w:val="20"/>
                <w:szCs w:val="20"/>
              </w:rPr>
            </w:pPr>
            <w:r w:rsidRPr="00BC4FC2">
              <w:rPr>
                <w:sz w:val="20"/>
                <w:szCs w:val="20"/>
              </w:rPr>
              <w:t xml:space="preserve">Работилници  </w:t>
            </w:r>
          </w:p>
          <w:p w14:paraId="71324BC5" w14:textId="77777777" w:rsidR="00F6550B" w:rsidRPr="00BC4FC2" w:rsidRDefault="00F6550B" w:rsidP="00F6550B">
            <w:pPr>
              <w:pStyle w:val="NoSpacing"/>
              <w:rPr>
                <w:sz w:val="20"/>
                <w:szCs w:val="20"/>
              </w:rPr>
            </w:pPr>
            <w:r w:rsidRPr="00BC4FC2">
              <w:rPr>
                <w:sz w:val="20"/>
                <w:szCs w:val="20"/>
              </w:rPr>
              <w:t xml:space="preserve">Комуникација  </w:t>
            </w:r>
          </w:p>
        </w:tc>
        <w:tc>
          <w:tcPr>
            <w:tcW w:w="1558" w:type="dxa"/>
            <w:tcBorders>
              <w:top w:val="single" w:sz="4" w:space="0" w:color="000000"/>
              <w:left w:val="single" w:sz="4" w:space="0" w:color="000000"/>
              <w:bottom w:val="single" w:sz="4" w:space="0" w:color="000000"/>
              <w:right w:val="single" w:sz="4" w:space="0" w:color="000000"/>
            </w:tcBorders>
          </w:tcPr>
          <w:p w14:paraId="3191CAEA" w14:textId="77777777" w:rsidR="00F6550B" w:rsidRPr="00BC4FC2" w:rsidRDefault="00F6550B" w:rsidP="00F6550B">
            <w:pPr>
              <w:pStyle w:val="NoSpacing"/>
              <w:rPr>
                <w:sz w:val="20"/>
                <w:szCs w:val="20"/>
              </w:rPr>
            </w:pPr>
            <w:r w:rsidRPr="00BC4FC2">
              <w:rPr>
                <w:sz w:val="20"/>
                <w:szCs w:val="20"/>
              </w:rPr>
              <w:t xml:space="preserve">Во тек на учебна година </w:t>
            </w:r>
          </w:p>
        </w:tc>
        <w:tc>
          <w:tcPr>
            <w:tcW w:w="1844" w:type="dxa"/>
            <w:tcBorders>
              <w:top w:val="single" w:sz="4" w:space="0" w:color="000000"/>
              <w:left w:val="single" w:sz="4" w:space="0" w:color="000000"/>
              <w:bottom w:val="single" w:sz="4" w:space="0" w:color="000000"/>
              <w:right w:val="single" w:sz="4" w:space="0" w:color="000000"/>
            </w:tcBorders>
          </w:tcPr>
          <w:p w14:paraId="412240B5" w14:textId="77777777" w:rsidR="00F6550B" w:rsidRPr="00BC4FC2" w:rsidRDefault="00F6550B" w:rsidP="00F6550B">
            <w:pPr>
              <w:pStyle w:val="NoSpacing"/>
              <w:rPr>
                <w:sz w:val="20"/>
                <w:szCs w:val="20"/>
              </w:rPr>
            </w:pPr>
            <w:r w:rsidRPr="00BC4FC2">
              <w:rPr>
                <w:sz w:val="20"/>
                <w:szCs w:val="20"/>
              </w:rPr>
              <w:t xml:space="preserve">Тим за превенција од насилно однесување  Одделенски раководители </w:t>
            </w:r>
          </w:p>
        </w:tc>
        <w:tc>
          <w:tcPr>
            <w:tcW w:w="1702" w:type="dxa"/>
            <w:tcBorders>
              <w:top w:val="single" w:sz="4" w:space="0" w:color="000000"/>
              <w:left w:val="single" w:sz="4" w:space="0" w:color="000000"/>
              <w:bottom w:val="single" w:sz="4" w:space="0" w:color="000000"/>
              <w:right w:val="single" w:sz="4" w:space="0" w:color="000000"/>
            </w:tcBorders>
          </w:tcPr>
          <w:p w14:paraId="5A194774" w14:textId="77777777" w:rsidR="00F6550B" w:rsidRPr="00BC4FC2" w:rsidRDefault="00F6550B" w:rsidP="00F6550B">
            <w:pPr>
              <w:pStyle w:val="NoSpacing"/>
              <w:rPr>
                <w:sz w:val="20"/>
                <w:szCs w:val="20"/>
              </w:rPr>
            </w:pPr>
            <w:r w:rsidRPr="00BC4FC2">
              <w:rPr>
                <w:sz w:val="20"/>
                <w:szCs w:val="20"/>
              </w:rPr>
              <w:t xml:space="preserve">Прашалници  </w:t>
            </w:r>
          </w:p>
          <w:p w14:paraId="16D715F8" w14:textId="77777777" w:rsidR="00F6550B" w:rsidRPr="00BC4FC2" w:rsidRDefault="00F6550B" w:rsidP="00F6550B">
            <w:pPr>
              <w:pStyle w:val="NoSpacing"/>
              <w:rPr>
                <w:sz w:val="20"/>
                <w:szCs w:val="20"/>
              </w:rPr>
            </w:pPr>
            <w:r w:rsidRPr="00BC4FC2">
              <w:rPr>
                <w:sz w:val="20"/>
                <w:szCs w:val="20"/>
              </w:rPr>
              <w:t xml:space="preserve">Презентации </w:t>
            </w:r>
          </w:p>
          <w:p w14:paraId="547282FD" w14:textId="77777777" w:rsidR="00F6550B" w:rsidRPr="00BC4FC2" w:rsidRDefault="00F6550B" w:rsidP="00F6550B">
            <w:pPr>
              <w:pStyle w:val="NoSpacing"/>
              <w:rPr>
                <w:sz w:val="20"/>
                <w:szCs w:val="20"/>
              </w:rPr>
            </w:pPr>
            <w:r w:rsidRPr="00BC4FC2">
              <w:rPr>
                <w:sz w:val="20"/>
                <w:szCs w:val="20"/>
              </w:rPr>
              <w:t xml:space="preserve"> </w:t>
            </w:r>
          </w:p>
          <w:p w14:paraId="48181115" w14:textId="77777777" w:rsidR="00F6550B" w:rsidRPr="00BC4FC2" w:rsidRDefault="00F6550B" w:rsidP="00F6550B">
            <w:pPr>
              <w:pStyle w:val="NoSpacing"/>
              <w:rPr>
                <w:sz w:val="20"/>
                <w:szCs w:val="20"/>
              </w:rPr>
            </w:pPr>
            <w:r w:rsidRPr="00BC4FC2">
              <w:rPr>
                <w:sz w:val="20"/>
                <w:szCs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5E541F0E" w14:textId="77777777" w:rsidR="00F6550B" w:rsidRPr="00BC4FC2" w:rsidRDefault="00F6550B" w:rsidP="00F6550B">
            <w:pPr>
              <w:pStyle w:val="NoSpacing"/>
              <w:rPr>
                <w:sz w:val="20"/>
                <w:szCs w:val="20"/>
              </w:rPr>
            </w:pPr>
            <w:r w:rsidRPr="00BC4FC2">
              <w:rPr>
                <w:sz w:val="20"/>
                <w:szCs w:val="20"/>
              </w:rPr>
              <w:t xml:space="preserve">Постигнати успешни резултати во градење меѓуврсничка комуникација  </w:t>
            </w:r>
          </w:p>
        </w:tc>
      </w:tr>
      <w:tr w:rsidR="00F6550B" w:rsidRPr="00BC4FC2" w14:paraId="34CCF41D" w14:textId="77777777" w:rsidTr="00BC4FC2">
        <w:trPr>
          <w:trHeight w:val="1354"/>
          <w:jc w:val="center"/>
        </w:trPr>
        <w:tc>
          <w:tcPr>
            <w:tcW w:w="3525" w:type="dxa"/>
            <w:tcBorders>
              <w:top w:val="single" w:sz="4" w:space="0" w:color="000000"/>
              <w:left w:val="single" w:sz="4" w:space="0" w:color="000000"/>
              <w:bottom w:val="single" w:sz="4" w:space="0" w:color="000000"/>
              <w:right w:val="single" w:sz="4" w:space="0" w:color="000000"/>
            </w:tcBorders>
          </w:tcPr>
          <w:p w14:paraId="750C04A9" w14:textId="77777777" w:rsidR="00F6550B" w:rsidRPr="00BC4FC2" w:rsidRDefault="00F6550B" w:rsidP="00F6550B">
            <w:pPr>
              <w:pStyle w:val="NoSpacing"/>
              <w:rPr>
                <w:b/>
                <w:sz w:val="20"/>
                <w:szCs w:val="20"/>
              </w:rPr>
            </w:pPr>
            <w:r w:rsidRPr="00BC4FC2">
              <w:rPr>
                <w:b/>
                <w:sz w:val="20"/>
                <w:szCs w:val="20"/>
              </w:rPr>
              <w:t xml:space="preserve">Придонес на родителите во училиште без насилство  </w:t>
            </w:r>
          </w:p>
        </w:tc>
        <w:tc>
          <w:tcPr>
            <w:tcW w:w="2979" w:type="dxa"/>
            <w:tcBorders>
              <w:top w:val="single" w:sz="4" w:space="0" w:color="000000"/>
              <w:left w:val="single" w:sz="4" w:space="0" w:color="000000"/>
              <w:bottom w:val="single" w:sz="4" w:space="0" w:color="000000"/>
              <w:right w:val="single" w:sz="4" w:space="0" w:color="000000"/>
            </w:tcBorders>
          </w:tcPr>
          <w:p w14:paraId="691BC5A6" w14:textId="77777777" w:rsidR="00F6550B" w:rsidRPr="00BC4FC2" w:rsidRDefault="00F6550B" w:rsidP="00F6550B">
            <w:pPr>
              <w:pStyle w:val="NoSpacing"/>
              <w:rPr>
                <w:sz w:val="20"/>
                <w:szCs w:val="20"/>
              </w:rPr>
            </w:pPr>
            <w:r w:rsidRPr="00BC4FC2">
              <w:rPr>
                <w:sz w:val="20"/>
                <w:szCs w:val="20"/>
              </w:rPr>
              <w:t xml:space="preserve">Советување на ученици и родители </w:t>
            </w:r>
          </w:p>
        </w:tc>
        <w:tc>
          <w:tcPr>
            <w:tcW w:w="2268" w:type="dxa"/>
            <w:tcBorders>
              <w:top w:val="single" w:sz="4" w:space="0" w:color="000000"/>
              <w:left w:val="single" w:sz="4" w:space="0" w:color="000000"/>
              <w:bottom w:val="single" w:sz="4" w:space="0" w:color="000000"/>
              <w:right w:val="single" w:sz="4" w:space="0" w:color="000000"/>
            </w:tcBorders>
          </w:tcPr>
          <w:p w14:paraId="697A4DB0" w14:textId="77777777" w:rsidR="00F6550B" w:rsidRPr="00BC4FC2" w:rsidRDefault="00F6550B" w:rsidP="00F6550B">
            <w:pPr>
              <w:pStyle w:val="NoSpacing"/>
              <w:rPr>
                <w:sz w:val="20"/>
                <w:szCs w:val="20"/>
              </w:rPr>
            </w:pPr>
            <w:r w:rsidRPr="00BC4FC2">
              <w:rPr>
                <w:sz w:val="20"/>
                <w:szCs w:val="20"/>
              </w:rPr>
              <w:t xml:space="preserve">Советување на родители и презентирање на стилови на родителство  </w:t>
            </w:r>
          </w:p>
        </w:tc>
        <w:tc>
          <w:tcPr>
            <w:tcW w:w="1558" w:type="dxa"/>
            <w:tcBorders>
              <w:top w:val="single" w:sz="4" w:space="0" w:color="000000"/>
              <w:left w:val="single" w:sz="4" w:space="0" w:color="000000"/>
              <w:bottom w:val="single" w:sz="4" w:space="0" w:color="000000"/>
              <w:right w:val="single" w:sz="4" w:space="0" w:color="000000"/>
            </w:tcBorders>
          </w:tcPr>
          <w:p w14:paraId="140357B8" w14:textId="77777777" w:rsidR="00F6550B" w:rsidRPr="00BC4FC2" w:rsidRDefault="00F6550B" w:rsidP="00F6550B">
            <w:pPr>
              <w:pStyle w:val="NoSpacing"/>
              <w:rPr>
                <w:sz w:val="20"/>
                <w:szCs w:val="20"/>
              </w:rPr>
            </w:pPr>
            <w:r w:rsidRPr="00BC4FC2">
              <w:rPr>
                <w:sz w:val="20"/>
                <w:szCs w:val="20"/>
              </w:rPr>
              <w:t>Во тек</w:t>
            </w:r>
            <w:r w:rsidR="00EA3856" w:rsidRPr="00BC4FC2">
              <w:rPr>
                <w:sz w:val="20"/>
                <w:szCs w:val="20"/>
                <w:lang w:val="mk-MK"/>
              </w:rPr>
              <w:t xml:space="preserve"> </w:t>
            </w:r>
            <w:r w:rsidRPr="00BC4FC2">
              <w:rPr>
                <w:sz w:val="20"/>
                <w:szCs w:val="20"/>
              </w:rPr>
              <w:t xml:space="preserve">на учебна година </w:t>
            </w:r>
          </w:p>
        </w:tc>
        <w:tc>
          <w:tcPr>
            <w:tcW w:w="1844" w:type="dxa"/>
            <w:tcBorders>
              <w:top w:val="single" w:sz="4" w:space="0" w:color="000000"/>
              <w:left w:val="single" w:sz="4" w:space="0" w:color="000000"/>
              <w:bottom w:val="single" w:sz="4" w:space="0" w:color="000000"/>
              <w:right w:val="single" w:sz="4" w:space="0" w:color="000000"/>
            </w:tcBorders>
          </w:tcPr>
          <w:p w14:paraId="5F48EE35" w14:textId="77777777" w:rsidR="00F6550B" w:rsidRPr="00BC4FC2" w:rsidRDefault="00F6550B" w:rsidP="00F6550B">
            <w:pPr>
              <w:pStyle w:val="NoSpacing"/>
              <w:rPr>
                <w:sz w:val="20"/>
                <w:szCs w:val="20"/>
              </w:rPr>
            </w:pPr>
            <w:r w:rsidRPr="00BC4FC2">
              <w:rPr>
                <w:sz w:val="20"/>
                <w:szCs w:val="20"/>
              </w:rPr>
              <w:t xml:space="preserve">Психолог  </w:t>
            </w:r>
          </w:p>
          <w:p w14:paraId="0BE74238" w14:textId="77777777" w:rsidR="00F6550B" w:rsidRPr="00BC4FC2" w:rsidRDefault="00F6550B" w:rsidP="00F6550B">
            <w:pPr>
              <w:pStyle w:val="NoSpacing"/>
              <w:rPr>
                <w:sz w:val="20"/>
                <w:szCs w:val="20"/>
              </w:rPr>
            </w:pPr>
            <w:r w:rsidRPr="00BC4FC2">
              <w:rPr>
                <w:sz w:val="20"/>
                <w:szCs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41E42573" w14:textId="77777777" w:rsidR="00F6550B" w:rsidRPr="00BC4FC2" w:rsidRDefault="00F6550B" w:rsidP="00F6550B">
            <w:pPr>
              <w:pStyle w:val="NoSpacing"/>
              <w:rPr>
                <w:sz w:val="20"/>
                <w:szCs w:val="20"/>
              </w:rPr>
            </w:pPr>
            <w:r w:rsidRPr="00BC4FC2">
              <w:rPr>
                <w:sz w:val="20"/>
                <w:szCs w:val="20"/>
              </w:rPr>
              <w:t xml:space="preserve">Програма за советување на родители и ученици  </w:t>
            </w:r>
          </w:p>
        </w:tc>
        <w:tc>
          <w:tcPr>
            <w:tcW w:w="2410" w:type="dxa"/>
            <w:tcBorders>
              <w:top w:val="single" w:sz="4" w:space="0" w:color="000000"/>
              <w:left w:val="single" w:sz="4" w:space="0" w:color="000000"/>
              <w:bottom w:val="single" w:sz="4" w:space="0" w:color="000000"/>
              <w:right w:val="single" w:sz="4" w:space="0" w:color="000000"/>
            </w:tcBorders>
          </w:tcPr>
          <w:p w14:paraId="687D9513" w14:textId="77777777" w:rsidR="00F6550B" w:rsidRPr="00BC4FC2" w:rsidRDefault="00F6550B" w:rsidP="00F6550B">
            <w:pPr>
              <w:pStyle w:val="NoSpacing"/>
              <w:rPr>
                <w:sz w:val="20"/>
                <w:szCs w:val="20"/>
              </w:rPr>
            </w:pPr>
            <w:r w:rsidRPr="00BC4FC2">
              <w:rPr>
                <w:sz w:val="20"/>
                <w:szCs w:val="20"/>
              </w:rPr>
              <w:t xml:space="preserve">Соработка на родителите во решавање на проблемите во училиштето  </w:t>
            </w:r>
          </w:p>
        </w:tc>
      </w:tr>
      <w:tr w:rsidR="00F6550B" w:rsidRPr="00BC4FC2" w14:paraId="0537B082" w14:textId="77777777" w:rsidTr="00BC4FC2">
        <w:trPr>
          <w:trHeight w:val="1033"/>
          <w:jc w:val="center"/>
        </w:trPr>
        <w:tc>
          <w:tcPr>
            <w:tcW w:w="3525" w:type="dxa"/>
            <w:tcBorders>
              <w:top w:val="single" w:sz="4" w:space="0" w:color="000000"/>
              <w:left w:val="single" w:sz="4" w:space="0" w:color="000000"/>
              <w:bottom w:val="single" w:sz="4" w:space="0" w:color="000000"/>
              <w:right w:val="single" w:sz="4" w:space="0" w:color="000000"/>
            </w:tcBorders>
          </w:tcPr>
          <w:p w14:paraId="35BDB9D4" w14:textId="77777777" w:rsidR="00F6550B" w:rsidRPr="00BC4FC2" w:rsidRDefault="00F6550B" w:rsidP="00F6550B">
            <w:pPr>
              <w:pStyle w:val="NoSpacing"/>
              <w:rPr>
                <w:b/>
                <w:sz w:val="20"/>
                <w:szCs w:val="20"/>
              </w:rPr>
            </w:pPr>
            <w:r w:rsidRPr="00BC4FC2">
              <w:rPr>
                <w:b/>
                <w:sz w:val="20"/>
                <w:szCs w:val="20"/>
              </w:rPr>
              <w:t xml:space="preserve"> Промовирање на планот за  ненасилно однесување преку цртежи и литературни  творби  </w:t>
            </w:r>
          </w:p>
        </w:tc>
        <w:tc>
          <w:tcPr>
            <w:tcW w:w="2979" w:type="dxa"/>
            <w:tcBorders>
              <w:top w:val="single" w:sz="4" w:space="0" w:color="000000"/>
              <w:left w:val="single" w:sz="4" w:space="0" w:color="000000"/>
              <w:bottom w:val="single" w:sz="4" w:space="0" w:color="000000"/>
              <w:right w:val="single" w:sz="4" w:space="0" w:color="000000"/>
            </w:tcBorders>
          </w:tcPr>
          <w:p w14:paraId="4A8EC3D2" w14:textId="77777777" w:rsidR="00F6550B" w:rsidRPr="00BC4FC2" w:rsidRDefault="00F6550B" w:rsidP="00F6550B">
            <w:pPr>
              <w:pStyle w:val="NoSpacing"/>
              <w:rPr>
                <w:sz w:val="20"/>
                <w:szCs w:val="20"/>
              </w:rPr>
            </w:pPr>
            <w:r w:rsidRPr="00BC4FC2">
              <w:rPr>
                <w:sz w:val="20"/>
                <w:szCs w:val="20"/>
              </w:rPr>
              <w:t xml:space="preserve">Творење ликовни и литературни творби </w:t>
            </w:r>
          </w:p>
        </w:tc>
        <w:tc>
          <w:tcPr>
            <w:tcW w:w="2268" w:type="dxa"/>
            <w:tcBorders>
              <w:top w:val="single" w:sz="4" w:space="0" w:color="000000"/>
              <w:left w:val="single" w:sz="4" w:space="0" w:color="000000"/>
              <w:bottom w:val="single" w:sz="4" w:space="0" w:color="000000"/>
              <w:right w:val="single" w:sz="4" w:space="0" w:color="000000"/>
            </w:tcBorders>
          </w:tcPr>
          <w:p w14:paraId="61FB25E8" w14:textId="77777777" w:rsidR="00F6550B" w:rsidRPr="00BC4FC2" w:rsidRDefault="00F6550B" w:rsidP="00F6550B">
            <w:pPr>
              <w:pStyle w:val="NoSpacing"/>
              <w:rPr>
                <w:sz w:val="20"/>
                <w:szCs w:val="20"/>
              </w:rPr>
            </w:pPr>
            <w:r w:rsidRPr="00BC4FC2">
              <w:rPr>
                <w:sz w:val="20"/>
                <w:szCs w:val="20"/>
              </w:rPr>
              <w:t xml:space="preserve">Давање насоки на учениците  Изложување на творбите во училиштето Комуникација  </w:t>
            </w:r>
          </w:p>
        </w:tc>
        <w:tc>
          <w:tcPr>
            <w:tcW w:w="1558" w:type="dxa"/>
            <w:tcBorders>
              <w:top w:val="single" w:sz="4" w:space="0" w:color="000000"/>
              <w:left w:val="single" w:sz="4" w:space="0" w:color="000000"/>
              <w:bottom w:val="single" w:sz="4" w:space="0" w:color="000000"/>
              <w:right w:val="single" w:sz="4" w:space="0" w:color="000000"/>
            </w:tcBorders>
          </w:tcPr>
          <w:p w14:paraId="7AEA0E38" w14:textId="77777777" w:rsidR="00F6550B" w:rsidRPr="00BC4FC2" w:rsidRDefault="00F6550B" w:rsidP="00F6550B">
            <w:pPr>
              <w:pStyle w:val="NoSpacing"/>
              <w:rPr>
                <w:sz w:val="20"/>
                <w:szCs w:val="20"/>
              </w:rPr>
            </w:pPr>
            <w:r w:rsidRPr="00BC4FC2">
              <w:rPr>
                <w:sz w:val="20"/>
                <w:szCs w:val="20"/>
              </w:rPr>
              <w:t xml:space="preserve">Февруари  </w:t>
            </w:r>
          </w:p>
        </w:tc>
        <w:tc>
          <w:tcPr>
            <w:tcW w:w="1844" w:type="dxa"/>
            <w:tcBorders>
              <w:top w:val="single" w:sz="4" w:space="0" w:color="000000"/>
              <w:left w:val="single" w:sz="4" w:space="0" w:color="000000"/>
              <w:bottom w:val="single" w:sz="4" w:space="0" w:color="000000"/>
              <w:right w:val="single" w:sz="4" w:space="0" w:color="000000"/>
            </w:tcBorders>
          </w:tcPr>
          <w:p w14:paraId="00306B7D" w14:textId="77777777" w:rsidR="00F6550B" w:rsidRPr="00BC4FC2" w:rsidRDefault="00F6550B" w:rsidP="00F6550B">
            <w:pPr>
              <w:pStyle w:val="NoSpacing"/>
              <w:rPr>
                <w:sz w:val="20"/>
                <w:szCs w:val="20"/>
              </w:rPr>
            </w:pPr>
            <w:r w:rsidRPr="00BC4FC2">
              <w:rPr>
                <w:sz w:val="20"/>
                <w:szCs w:val="20"/>
              </w:rPr>
              <w:t xml:space="preserve">Тим за превенција од насилно </w:t>
            </w:r>
          </w:p>
          <w:p w14:paraId="5C9858AD" w14:textId="77777777" w:rsidR="00F6550B" w:rsidRPr="00BC4FC2" w:rsidRDefault="00F6550B" w:rsidP="00F6550B">
            <w:pPr>
              <w:pStyle w:val="NoSpacing"/>
              <w:rPr>
                <w:sz w:val="20"/>
                <w:szCs w:val="20"/>
              </w:rPr>
            </w:pPr>
            <w:r w:rsidRPr="00BC4FC2">
              <w:rPr>
                <w:sz w:val="20"/>
                <w:szCs w:val="20"/>
              </w:rPr>
              <w:t xml:space="preserve">однесување  </w:t>
            </w:r>
          </w:p>
          <w:p w14:paraId="5B8EBC84" w14:textId="77777777" w:rsidR="00F6550B" w:rsidRPr="00BC4FC2" w:rsidRDefault="00F6550B" w:rsidP="00F6550B">
            <w:pPr>
              <w:pStyle w:val="NoSpacing"/>
              <w:rPr>
                <w:sz w:val="20"/>
                <w:szCs w:val="20"/>
              </w:rPr>
            </w:pPr>
            <w:r w:rsidRPr="00BC4FC2">
              <w:rPr>
                <w:sz w:val="20"/>
                <w:szCs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0DE2E9C0" w14:textId="77777777" w:rsidR="00F6550B" w:rsidRPr="00BC4FC2" w:rsidRDefault="00F6550B" w:rsidP="00F6550B">
            <w:pPr>
              <w:pStyle w:val="NoSpacing"/>
              <w:rPr>
                <w:sz w:val="20"/>
                <w:szCs w:val="20"/>
              </w:rPr>
            </w:pPr>
            <w:r w:rsidRPr="00BC4FC2">
              <w:rPr>
                <w:sz w:val="20"/>
                <w:szCs w:val="20"/>
              </w:rPr>
              <w:t xml:space="preserve">Цртежи  Литературни </w:t>
            </w:r>
          </w:p>
          <w:p w14:paraId="552E1D67" w14:textId="77777777" w:rsidR="00F6550B" w:rsidRPr="00BC4FC2" w:rsidRDefault="00F6550B" w:rsidP="00F6550B">
            <w:pPr>
              <w:pStyle w:val="NoSpacing"/>
              <w:rPr>
                <w:sz w:val="20"/>
                <w:szCs w:val="20"/>
              </w:rPr>
            </w:pPr>
            <w:r w:rsidRPr="00BC4FC2">
              <w:rPr>
                <w:sz w:val="20"/>
                <w:szCs w:val="20"/>
              </w:rPr>
              <w:t xml:space="preserve">творби  </w:t>
            </w:r>
          </w:p>
          <w:p w14:paraId="652ACA2A" w14:textId="77777777" w:rsidR="00F6550B" w:rsidRPr="00BC4FC2" w:rsidRDefault="00F6550B" w:rsidP="00F6550B">
            <w:pPr>
              <w:pStyle w:val="NoSpacing"/>
              <w:rPr>
                <w:sz w:val="20"/>
                <w:szCs w:val="20"/>
              </w:rPr>
            </w:pPr>
            <w:r w:rsidRPr="00BC4FC2">
              <w:rPr>
                <w:sz w:val="20"/>
                <w:szCs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359A8D9E" w14:textId="77777777" w:rsidR="00F6550B" w:rsidRPr="00BC4FC2" w:rsidRDefault="00F6550B" w:rsidP="00F6550B">
            <w:pPr>
              <w:pStyle w:val="NoSpacing"/>
              <w:rPr>
                <w:sz w:val="20"/>
                <w:szCs w:val="20"/>
              </w:rPr>
            </w:pPr>
            <w:r w:rsidRPr="00BC4FC2">
              <w:rPr>
                <w:sz w:val="20"/>
                <w:szCs w:val="20"/>
              </w:rPr>
              <w:t xml:space="preserve">Збогатување на училиштето со едукативен материјал изработен од учениците  </w:t>
            </w:r>
          </w:p>
        </w:tc>
      </w:tr>
      <w:tr w:rsidR="00F6550B" w:rsidRPr="00BC4FC2" w14:paraId="5FA0DB7F" w14:textId="77777777" w:rsidTr="00BC4FC2">
        <w:trPr>
          <w:trHeight w:val="834"/>
          <w:jc w:val="center"/>
        </w:trPr>
        <w:tc>
          <w:tcPr>
            <w:tcW w:w="3525" w:type="dxa"/>
            <w:tcBorders>
              <w:top w:val="single" w:sz="4" w:space="0" w:color="000000"/>
              <w:left w:val="single" w:sz="4" w:space="0" w:color="000000"/>
              <w:bottom w:val="single" w:sz="4" w:space="0" w:color="000000"/>
              <w:right w:val="single" w:sz="4" w:space="0" w:color="000000"/>
            </w:tcBorders>
          </w:tcPr>
          <w:p w14:paraId="447B10FE" w14:textId="77777777" w:rsidR="00F6550B" w:rsidRPr="00BC4FC2" w:rsidRDefault="00F6550B" w:rsidP="00F6550B">
            <w:pPr>
              <w:pStyle w:val="NoSpacing"/>
              <w:rPr>
                <w:b/>
                <w:sz w:val="20"/>
                <w:szCs w:val="20"/>
              </w:rPr>
            </w:pPr>
            <w:r w:rsidRPr="00BC4FC2">
              <w:rPr>
                <w:b/>
                <w:sz w:val="20"/>
                <w:szCs w:val="20"/>
              </w:rPr>
              <w:lastRenderedPageBreak/>
              <w:t xml:space="preserve">Учениците да разберат како треба соодветно да се однесуваат </w:t>
            </w:r>
          </w:p>
        </w:tc>
        <w:tc>
          <w:tcPr>
            <w:tcW w:w="2979" w:type="dxa"/>
            <w:tcBorders>
              <w:top w:val="single" w:sz="4" w:space="0" w:color="000000"/>
              <w:left w:val="single" w:sz="4" w:space="0" w:color="000000"/>
              <w:bottom w:val="single" w:sz="4" w:space="0" w:color="000000"/>
              <w:right w:val="single" w:sz="4" w:space="0" w:color="000000"/>
            </w:tcBorders>
          </w:tcPr>
          <w:p w14:paraId="4047A8BB" w14:textId="77777777" w:rsidR="00F6550B" w:rsidRPr="00BC4FC2" w:rsidRDefault="00F6550B" w:rsidP="00F6550B">
            <w:pPr>
              <w:pStyle w:val="NoSpacing"/>
              <w:rPr>
                <w:sz w:val="20"/>
                <w:szCs w:val="20"/>
              </w:rPr>
            </w:pPr>
            <w:r w:rsidRPr="00BC4FC2">
              <w:rPr>
                <w:sz w:val="20"/>
                <w:szCs w:val="20"/>
              </w:rPr>
              <w:t xml:space="preserve">Реализација на содржини од прирачникот за Животни вештини поврзани со правата на детето и насилното однесување </w:t>
            </w:r>
          </w:p>
        </w:tc>
        <w:tc>
          <w:tcPr>
            <w:tcW w:w="2268" w:type="dxa"/>
            <w:tcBorders>
              <w:top w:val="single" w:sz="4" w:space="0" w:color="000000"/>
              <w:left w:val="single" w:sz="4" w:space="0" w:color="000000"/>
              <w:bottom w:val="single" w:sz="4" w:space="0" w:color="000000"/>
              <w:right w:val="single" w:sz="4" w:space="0" w:color="000000"/>
            </w:tcBorders>
          </w:tcPr>
          <w:p w14:paraId="1820DA37" w14:textId="77777777" w:rsidR="00F6550B" w:rsidRPr="00BC4FC2" w:rsidRDefault="00F6550B" w:rsidP="00F6550B">
            <w:pPr>
              <w:pStyle w:val="NoSpacing"/>
              <w:rPr>
                <w:sz w:val="20"/>
                <w:szCs w:val="20"/>
              </w:rPr>
            </w:pPr>
            <w:r w:rsidRPr="00BC4FC2">
              <w:rPr>
                <w:sz w:val="20"/>
                <w:szCs w:val="20"/>
              </w:rPr>
              <w:t xml:space="preserve">Предавања  </w:t>
            </w:r>
          </w:p>
          <w:p w14:paraId="3F602003" w14:textId="77777777" w:rsidR="00F6550B" w:rsidRPr="00BC4FC2" w:rsidRDefault="00F6550B" w:rsidP="00F6550B">
            <w:pPr>
              <w:pStyle w:val="NoSpacing"/>
              <w:rPr>
                <w:sz w:val="20"/>
                <w:szCs w:val="20"/>
              </w:rPr>
            </w:pPr>
            <w:r w:rsidRPr="00BC4FC2">
              <w:rPr>
                <w:sz w:val="20"/>
                <w:szCs w:val="20"/>
              </w:rPr>
              <w:t xml:space="preserve">Работилници  </w:t>
            </w:r>
          </w:p>
          <w:p w14:paraId="65B8D71F" w14:textId="77777777" w:rsidR="00F6550B" w:rsidRPr="00BC4FC2" w:rsidRDefault="00F6550B" w:rsidP="00F6550B">
            <w:pPr>
              <w:pStyle w:val="NoSpacing"/>
              <w:rPr>
                <w:sz w:val="20"/>
                <w:szCs w:val="20"/>
              </w:rPr>
            </w:pPr>
            <w:r w:rsidRPr="00BC4FC2">
              <w:rPr>
                <w:sz w:val="20"/>
                <w:szCs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7F21BDC3" w14:textId="77777777" w:rsidR="00F6550B" w:rsidRPr="00BC4FC2" w:rsidRDefault="00F6550B" w:rsidP="00F6550B">
            <w:pPr>
              <w:pStyle w:val="NoSpacing"/>
              <w:rPr>
                <w:sz w:val="20"/>
                <w:szCs w:val="20"/>
              </w:rPr>
            </w:pPr>
            <w:r w:rsidRPr="00BC4FC2">
              <w:rPr>
                <w:sz w:val="20"/>
                <w:szCs w:val="20"/>
              </w:rPr>
              <w:t xml:space="preserve">Во тек на цела учебна година </w:t>
            </w:r>
          </w:p>
        </w:tc>
        <w:tc>
          <w:tcPr>
            <w:tcW w:w="1844" w:type="dxa"/>
            <w:tcBorders>
              <w:top w:val="single" w:sz="4" w:space="0" w:color="000000"/>
              <w:left w:val="single" w:sz="4" w:space="0" w:color="000000"/>
              <w:bottom w:val="single" w:sz="4" w:space="0" w:color="000000"/>
              <w:right w:val="single" w:sz="4" w:space="0" w:color="000000"/>
            </w:tcBorders>
          </w:tcPr>
          <w:p w14:paraId="4C79EB8F" w14:textId="77777777" w:rsidR="00F6550B" w:rsidRPr="00BC4FC2" w:rsidRDefault="00F6550B" w:rsidP="00F6550B">
            <w:pPr>
              <w:pStyle w:val="NoSpacing"/>
              <w:rPr>
                <w:sz w:val="20"/>
                <w:szCs w:val="20"/>
              </w:rPr>
            </w:pPr>
            <w:r w:rsidRPr="00BC4FC2">
              <w:rPr>
                <w:sz w:val="20"/>
                <w:szCs w:val="20"/>
              </w:rPr>
              <w:t xml:space="preserve">Одделенски раководители  </w:t>
            </w:r>
          </w:p>
        </w:tc>
        <w:tc>
          <w:tcPr>
            <w:tcW w:w="1702" w:type="dxa"/>
            <w:tcBorders>
              <w:top w:val="single" w:sz="4" w:space="0" w:color="000000"/>
              <w:left w:val="single" w:sz="4" w:space="0" w:color="000000"/>
              <w:bottom w:val="single" w:sz="4" w:space="0" w:color="000000"/>
              <w:right w:val="single" w:sz="4" w:space="0" w:color="000000"/>
            </w:tcBorders>
          </w:tcPr>
          <w:p w14:paraId="7C4EA164" w14:textId="77777777" w:rsidR="00F6550B" w:rsidRPr="00BC4FC2" w:rsidRDefault="00F6550B" w:rsidP="00F6550B">
            <w:pPr>
              <w:pStyle w:val="NoSpacing"/>
              <w:rPr>
                <w:sz w:val="20"/>
                <w:szCs w:val="20"/>
              </w:rPr>
            </w:pPr>
            <w:r w:rsidRPr="00BC4FC2">
              <w:rPr>
                <w:sz w:val="20"/>
                <w:szCs w:val="20"/>
              </w:rPr>
              <w:t xml:space="preserve">Едукативни материјали  </w:t>
            </w:r>
          </w:p>
        </w:tc>
        <w:tc>
          <w:tcPr>
            <w:tcW w:w="2410" w:type="dxa"/>
            <w:tcBorders>
              <w:top w:val="single" w:sz="4" w:space="0" w:color="000000"/>
              <w:left w:val="single" w:sz="4" w:space="0" w:color="000000"/>
              <w:bottom w:val="single" w:sz="4" w:space="0" w:color="000000"/>
              <w:right w:val="single" w:sz="4" w:space="0" w:color="000000"/>
            </w:tcBorders>
          </w:tcPr>
          <w:p w14:paraId="6F926E5D" w14:textId="77777777" w:rsidR="00F6550B" w:rsidRPr="00BC4FC2" w:rsidRDefault="00F6550B" w:rsidP="00F6550B">
            <w:pPr>
              <w:pStyle w:val="NoSpacing"/>
              <w:rPr>
                <w:sz w:val="20"/>
                <w:szCs w:val="20"/>
              </w:rPr>
            </w:pPr>
            <w:r w:rsidRPr="00BC4FC2">
              <w:rPr>
                <w:sz w:val="20"/>
                <w:szCs w:val="20"/>
              </w:rPr>
              <w:t xml:space="preserve">Училиште без насилство  </w:t>
            </w:r>
          </w:p>
        </w:tc>
      </w:tr>
    </w:tbl>
    <w:p w14:paraId="39117EC3" w14:textId="77777777" w:rsidR="00F6550B" w:rsidRPr="00F6550B" w:rsidRDefault="00F6550B" w:rsidP="00F77E2C">
      <w:pPr>
        <w:rPr>
          <w:lang w:val="mk-MK"/>
        </w:rPr>
      </w:pPr>
    </w:p>
    <w:p w14:paraId="48AF65DE" w14:textId="30BEB0CB" w:rsidR="001F6471" w:rsidRDefault="00903CCC" w:rsidP="00BC4FC2">
      <w:pPr>
        <w:spacing w:after="0"/>
        <w:jc w:val="center"/>
        <w:rPr>
          <w:rFonts w:cs="Calibri"/>
          <w:b/>
          <w:sz w:val="24"/>
          <w:szCs w:val="24"/>
          <w:lang w:val="mk-MK"/>
        </w:rPr>
      </w:pPr>
      <w:r w:rsidRPr="00FA143D">
        <w:rPr>
          <w:rFonts w:cs="Calibri"/>
          <w:i/>
          <w:szCs w:val="24"/>
          <w:highlight w:val="lightGray"/>
          <w:lang w:val="mk-MK"/>
        </w:rPr>
        <w:t>Прилог бр.</w:t>
      </w:r>
      <w:r w:rsidR="00FA143D">
        <w:rPr>
          <w:rFonts w:cs="Calibri"/>
          <w:i/>
          <w:szCs w:val="24"/>
          <w:highlight w:val="lightGray"/>
          <w:lang w:val="mk-MK"/>
        </w:rPr>
        <w:t xml:space="preserve"> 15.1 </w:t>
      </w:r>
      <w:r w:rsidR="00FA143D">
        <w:rPr>
          <w:rFonts w:cs="Calibri"/>
          <w:b/>
          <w:szCs w:val="24"/>
          <w:highlight w:val="lightGray"/>
          <w:lang w:val="mk-MK"/>
        </w:rPr>
        <w:t xml:space="preserve">АКЦИСКИ ПЛАН </w:t>
      </w:r>
      <w:r w:rsidR="001F6471" w:rsidRPr="00FA143D">
        <w:rPr>
          <w:rFonts w:cs="Calibri"/>
          <w:b/>
          <w:szCs w:val="24"/>
          <w:highlight w:val="lightGray"/>
          <w:lang w:val="mk-MK"/>
        </w:rPr>
        <w:t xml:space="preserve"> ЗА ПРЕВЕНЦИЈА ОД НАСИЛНО ОДНЕСУВАЊЕ ВО ООУ „ГОЦЕ ДЕЛЧЕ</w:t>
      </w:r>
      <w:r w:rsidR="00BC4FC2" w:rsidRPr="00FA143D">
        <w:rPr>
          <w:rFonts w:cs="Calibri"/>
          <w:b/>
          <w:szCs w:val="24"/>
          <w:highlight w:val="lightGray"/>
          <w:lang w:val="mk-MK"/>
        </w:rPr>
        <w:t>В“ СВЕТИ НИКОЛЕ ЗА УЧЕБНАТА 2024/25</w:t>
      </w:r>
      <w:r w:rsidR="001F6471" w:rsidRPr="00FA143D">
        <w:rPr>
          <w:rFonts w:cs="Calibri"/>
          <w:b/>
          <w:szCs w:val="24"/>
          <w:highlight w:val="lightGray"/>
          <w:lang w:val="mk-MK"/>
        </w:rPr>
        <w:t xml:space="preserve"> ГОД</w:t>
      </w:r>
      <w:r w:rsidR="001F6471" w:rsidRPr="00FA143D">
        <w:rPr>
          <w:rFonts w:cs="Calibri"/>
          <w:b/>
          <w:sz w:val="24"/>
          <w:szCs w:val="24"/>
          <w:highlight w:val="lightGray"/>
          <w:lang w:val="mk-MK"/>
        </w:rPr>
        <w:t>.</w:t>
      </w:r>
    </w:p>
    <w:p w14:paraId="302C5E51" w14:textId="77777777" w:rsidR="00C326DF" w:rsidRPr="00C326DF" w:rsidRDefault="00C326DF" w:rsidP="00C326DF">
      <w:pPr>
        <w:spacing w:after="0"/>
        <w:rPr>
          <w:rFonts w:cs="Calibri"/>
          <w:b/>
          <w:sz w:val="24"/>
          <w:szCs w:val="24"/>
          <w:lang w:val="mk-MK"/>
        </w:rPr>
      </w:pPr>
    </w:p>
    <w:p w14:paraId="4F105070" w14:textId="15E5637A" w:rsidR="00C326DF" w:rsidRPr="00220CB6" w:rsidRDefault="001F6471" w:rsidP="001F6471">
      <w:pPr>
        <w:pStyle w:val="NoSpacing"/>
        <w:rPr>
          <w:sz w:val="24"/>
          <w:szCs w:val="24"/>
          <w:lang w:val="ru-RU"/>
        </w:rPr>
      </w:pPr>
      <w:r w:rsidRPr="001F6471">
        <w:rPr>
          <w:lang w:val="mk-MK"/>
        </w:rPr>
        <w:t xml:space="preserve">                        </w:t>
      </w:r>
      <w:r w:rsidRPr="00BC4FC2">
        <w:rPr>
          <w:szCs w:val="24"/>
          <w:lang w:val="mk-MK"/>
        </w:rPr>
        <w:t>Главна цел на планот е да се подобри безбедноста на учениците и вработените во училиштата, да се намали насилното и асоцијалното однесување на младите со подигање на свеста за ненасилно однесување и решавање на конфликтите, со  вклучување на сите ученици,  нивните родители и вработените во училиштата.</w:t>
      </w:r>
      <w:r w:rsidRPr="00BC4FC2">
        <w:rPr>
          <w:szCs w:val="24"/>
          <w:lang w:val="ru-RU"/>
        </w:rPr>
        <w:t xml:space="preserve"> Општеството, родителите, тешките услови за живеење, взаемно непочитување, непостоење на култура и дијалог на комуникација, медиумите, компјутерските игри со насилство и уште многу други работи влијаат врз зголемување на насилството во училиштата.  ООУ „Гоце Делчев“ Свети Николе преку реализација на оваа  годишна  програма, за намалување на насилството меѓу учениците, тежнее да елиминира и најмал  насилен  инцидент, како учениците би се чувствувале побезбедни и посигурни, промовирајќи ја вештината на самоконтрола, самокритичност, самодисциплина во однесувањето</w:t>
      </w:r>
      <w:r w:rsidR="00220CB6" w:rsidRPr="00BC4FC2">
        <w:rPr>
          <w:szCs w:val="24"/>
          <w:lang w:val="ru-RU"/>
        </w:rPr>
        <w:t xml:space="preserve"> и во меѓусебното другарување. </w:t>
      </w:r>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2268"/>
        <w:gridCol w:w="2801"/>
        <w:gridCol w:w="2302"/>
        <w:gridCol w:w="1276"/>
        <w:gridCol w:w="2268"/>
        <w:gridCol w:w="2126"/>
      </w:tblGrid>
      <w:tr w:rsidR="001F6471" w:rsidRPr="00BC4FC2" w14:paraId="4A58EDEC" w14:textId="77777777" w:rsidTr="00BC4FC2">
        <w:trPr>
          <w:trHeight w:val="297"/>
          <w:jc w:val="center"/>
        </w:trPr>
        <w:tc>
          <w:tcPr>
            <w:tcW w:w="1980"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3D2E84FF" w14:textId="77777777" w:rsidR="001F6471" w:rsidRPr="00BC4FC2" w:rsidRDefault="001F6471" w:rsidP="001F6471">
            <w:pPr>
              <w:pStyle w:val="NoSpacing"/>
              <w:rPr>
                <w:b/>
                <w:sz w:val="20"/>
                <w:szCs w:val="20"/>
                <w:lang w:val="mk-MK"/>
              </w:rPr>
            </w:pPr>
            <w:r w:rsidRPr="00BC4FC2">
              <w:rPr>
                <w:b/>
                <w:sz w:val="20"/>
                <w:szCs w:val="20"/>
                <w:lang w:val="mk-MK"/>
              </w:rPr>
              <w:t>ПОДРАЧЈЕ НА РАБОТА</w:t>
            </w:r>
          </w:p>
        </w:tc>
        <w:tc>
          <w:tcPr>
            <w:tcW w:w="2268"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3CB1072C" w14:textId="77777777" w:rsidR="001F6471" w:rsidRPr="00BC4FC2" w:rsidRDefault="001F6471" w:rsidP="001F6471">
            <w:pPr>
              <w:pStyle w:val="NoSpacing"/>
              <w:rPr>
                <w:b/>
                <w:sz w:val="20"/>
                <w:szCs w:val="20"/>
                <w:lang w:val="mk-MK"/>
              </w:rPr>
            </w:pPr>
            <w:r w:rsidRPr="00BC4FC2">
              <w:rPr>
                <w:b/>
                <w:sz w:val="20"/>
                <w:szCs w:val="20"/>
                <w:lang w:val="mk-MK"/>
              </w:rPr>
              <w:t>ЦЕЛИ</w:t>
            </w:r>
          </w:p>
        </w:tc>
        <w:tc>
          <w:tcPr>
            <w:tcW w:w="2801"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6E6D0955" w14:textId="77777777" w:rsidR="001F6471" w:rsidRPr="00BC4FC2" w:rsidRDefault="001F6471" w:rsidP="001F6471">
            <w:pPr>
              <w:pStyle w:val="NoSpacing"/>
              <w:rPr>
                <w:b/>
                <w:sz w:val="20"/>
                <w:szCs w:val="20"/>
                <w:lang w:val="mk-MK"/>
              </w:rPr>
            </w:pPr>
            <w:r w:rsidRPr="00BC4FC2">
              <w:rPr>
                <w:b/>
                <w:sz w:val="20"/>
                <w:szCs w:val="20"/>
                <w:lang w:val="mk-MK"/>
              </w:rPr>
              <w:t>АКТИВНОСТИ</w:t>
            </w:r>
          </w:p>
        </w:tc>
        <w:tc>
          <w:tcPr>
            <w:tcW w:w="2302"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680C06BA" w14:textId="77777777" w:rsidR="001F6471" w:rsidRPr="00BC4FC2" w:rsidRDefault="001F6471" w:rsidP="001F6471">
            <w:pPr>
              <w:pStyle w:val="NoSpacing"/>
              <w:rPr>
                <w:b/>
                <w:sz w:val="20"/>
                <w:szCs w:val="20"/>
                <w:lang w:val="mk-MK"/>
              </w:rPr>
            </w:pPr>
            <w:r w:rsidRPr="00BC4FC2">
              <w:rPr>
                <w:b/>
                <w:sz w:val="20"/>
                <w:szCs w:val="20"/>
                <w:lang w:val="mk-MK"/>
              </w:rPr>
              <w:t xml:space="preserve">ОДГОВОРНИ ЛИЦА </w:t>
            </w:r>
          </w:p>
        </w:tc>
        <w:tc>
          <w:tcPr>
            <w:tcW w:w="1276"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306AE95C" w14:textId="77777777" w:rsidR="001F6471" w:rsidRPr="00BC4FC2" w:rsidRDefault="001F6471" w:rsidP="001F6471">
            <w:pPr>
              <w:pStyle w:val="NoSpacing"/>
              <w:rPr>
                <w:b/>
                <w:sz w:val="20"/>
                <w:szCs w:val="20"/>
                <w:lang w:val="mk-MK"/>
              </w:rPr>
            </w:pPr>
            <w:r w:rsidRPr="00BC4FC2">
              <w:rPr>
                <w:b/>
                <w:sz w:val="20"/>
                <w:szCs w:val="20"/>
                <w:lang w:val="mk-MK"/>
              </w:rPr>
              <w:t>РЕАЛИЗАЦИЈА</w:t>
            </w:r>
          </w:p>
        </w:tc>
        <w:tc>
          <w:tcPr>
            <w:tcW w:w="2268"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10873575" w14:textId="77777777" w:rsidR="001F6471" w:rsidRPr="00BC4FC2" w:rsidRDefault="001F6471" w:rsidP="001F6471">
            <w:pPr>
              <w:pStyle w:val="NoSpacing"/>
              <w:rPr>
                <w:b/>
                <w:sz w:val="20"/>
                <w:szCs w:val="20"/>
                <w:lang w:val="mk-MK"/>
              </w:rPr>
            </w:pPr>
            <w:r w:rsidRPr="00BC4FC2">
              <w:rPr>
                <w:b/>
                <w:sz w:val="20"/>
                <w:szCs w:val="20"/>
                <w:lang w:val="mk-MK"/>
              </w:rPr>
              <w:t>ИНДИКАТОРИ</w:t>
            </w:r>
          </w:p>
        </w:tc>
        <w:tc>
          <w:tcPr>
            <w:tcW w:w="2126"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2E1A8479" w14:textId="77777777" w:rsidR="001F6471" w:rsidRPr="00BC4FC2" w:rsidRDefault="001F6471" w:rsidP="001F6471">
            <w:pPr>
              <w:pStyle w:val="NoSpacing"/>
              <w:rPr>
                <w:b/>
                <w:sz w:val="20"/>
                <w:szCs w:val="20"/>
                <w:lang w:val="mk-MK"/>
              </w:rPr>
            </w:pPr>
            <w:r w:rsidRPr="00BC4FC2">
              <w:rPr>
                <w:b/>
                <w:sz w:val="20"/>
                <w:szCs w:val="20"/>
                <w:lang w:val="mk-MK"/>
              </w:rPr>
              <w:t>ИЗВОРИ НА ДОКАЗ</w:t>
            </w:r>
          </w:p>
        </w:tc>
      </w:tr>
      <w:tr w:rsidR="001F6471" w:rsidRPr="00BC4FC2" w14:paraId="7F0618C7" w14:textId="77777777" w:rsidTr="001F6471">
        <w:trPr>
          <w:trHeight w:val="184"/>
          <w:jc w:val="center"/>
        </w:trPr>
        <w:tc>
          <w:tcPr>
            <w:tcW w:w="15021" w:type="dxa"/>
            <w:gridSpan w:val="7"/>
            <w:tcBorders>
              <w:top w:val="single" w:sz="4" w:space="0" w:color="auto"/>
              <w:left w:val="single" w:sz="4" w:space="0" w:color="auto"/>
              <w:bottom w:val="single" w:sz="4" w:space="0" w:color="auto"/>
              <w:right w:val="single" w:sz="4" w:space="0" w:color="auto"/>
            </w:tcBorders>
            <w:shd w:val="clear" w:color="auto" w:fill="F2F2F2"/>
          </w:tcPr>
          <w:p w14:paraId="50AC5A03" w14:textId="77777777" w:rsidR="001F6471" w:rsidRPr="00BC4FC2" w:rsidRDefault="001F6471" w:rsidP="001F6471">
            <w:pPr>
              <w:pStyle w:val="NoSpacing"/>
              <w:jc w:val="center"/>
              <w:rPr>
                <w:b/>
                <w:sz w:val="20"/>
                <w:szCs w:val="20"/>
                <w:lang w:val="mk-MK"/>
              </w:rPr>
            </w:pPr>
            <w:r w:rsidRPr="00BC4FC2">
              <w:rPr>
                <w:b/>
                <w:sz w:val="20"/>
                <w:szCs w:val="20"/>
                <w:lang w:val="mk-MK"/>
              </w:rPr>
              <w:t>1.ВНАТРЕШНИ ЗАШТИТНИ МЕРКИ</w:t>
            </w:r>
          </w:p>
        </w:tc>
      </w:tr>
      <w:tr w:rsidR="001F6471" w:rsidRPr="00BC4FC2" w14:paraId="5D51A3A5" w14:textId="77777777" w:rsidTr="00C326DF">
        <w:trPr>
          <w:trHeight w:val="1873"/>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14:paraId="27F17584" w14:textId="77777777" w:rsidR="001F6471" w:rsidRPr="00BC4FC2" w:rsidRDefault="001F6471" w:rsidP="001F6471">
            <w:pPr>
              <w:pStyle w:val="NoSpacing"/>
              <w:rPr>
                <w:b/>
                <w:sz w:val="20"/>
                <w:szCs w:val="20"/>
                <w:lang w:val="mk-MK"/>
              </w:rPr>
            </w:pPr>
          </w:p>
          <w:p w14:paraId="75362018" w14:textId="77777777" w:rsidR="001F6471" w:rsidRPr="00BC4FC2" w:rsidRDefault="001F6471" w:rsidP="001F6471">
            <w:pPr>
              <w:pStyle w:val="NoSpacing"/>
              <w:rPr>
                <w:b/>
                <w:sz w:val="20"/>
                <w:szCs w:val="20"/>
                <w:lang w:val="mk-MK"/>
              </w:rPr>
            </w:pPr>
          </w:p>
          <w:p w14:paraId="387A1C13" w14:textId="77777777" w:rsidR="001F6471" w:rsidRPr="00BC4FC2" w:rsidRDefault="001F6471" w:rsidP="001F6471">
            <w:pPr>
              <w:pStyle w:val="NoSpacing"/>
              <w:rPr>
                <w:b/>
                <w:sz w:val="20"/>
                <w:szCs w:val="20"/>
                <w:lang w:val="ru-RU"/>
              </w:rPr>
            </w:pPr>
            <w:r w:rsidRPr="00BC4FC2">
              <w:rPr>
                <w:b/>
                <w:sz w:val="20"/>
                <w:szCs w:val="20"/>
                <w:lang w:val="mk-MK"/>
              </w:rPr>
              <w:t>1.1. Детекција на состојбата со насилство</w:t>
            </w:r>
          </w:p>
          <w:p w14:paraId="3F93D959" w14:textId="77777777" w:rsidR="001F6471" w:rsidRPr="00BC4FC2" w:rsidRDefault="001F6471" w:rsidP="001F6471">
            <w:pPr>
              <w:pStyle w:val="NoSpacing"/>
              <w:rPr>
                <w:b/>
                <w:sz w:val="20"/>
                <w:szCs w:val="20"/>
                <w:lang w:val="mk-MK"/>
              </w:rPr>
            </w:pPr>
            <w:r w:rsidRPr="00BC4FC2">
              <w:rPr>
                <w:b/>
                <w:sz w:val="20"/>
                <w:szCs w:val="20"/>
                <w:lang w:val="mk-MK"/>
              </w:rPr>
              <w:t>Идентификација на ученици со насилно однесување</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2605FA02" w14:textId="77777777" w:rsidR="001F6471" w:rsidRPr="00BC4FC2" w:rsidRDefault="001F6471" w:rsidP="001F6471">
            <w:pPr>
              <w:pStyle w:val="NoSpacing"/>
              <w:rPr>
                <w:sz w:val="20"/>
                <w:szCs w:val="20"/>
                <w:lang w:val="mk-MK"/>
              </w:rPr>
            </w:pPr>
            <w:r w:rsidRPr="00BC4FC2">
              <w:rPr>
                <w:sz w:val="20"/>
                <w:szCs w:val="20"/>
                <w:lang w:val="mk-MK"/>
              </w:rPr>
              <w:t>1.Истражување на искуствата и ставовите на сите субјекти во училиштето за проблематично и насилно однесување на учениците и насилство</w:t>
            </w:r>
          </w:p>
        </w:tc>
        <w:tc>
          <w:tcPr>
            <w:tcW w:w="2801" w:type="dxa"/>
            <w:tcBorders>
              <w:top w:val="single" w:sz="4" w:space="0" w:color="auto"/>
              <w:left w:val="single" w:sz="4" w:space="0" w:color="auto"/>
              <w:bottom w:val="single" w:sz="4" w:space="0" w:color="auto"/>
              <w:right w:val="single" w:sz="4" w:space="0" w:color="auto"/>
            </w:tcBorders>
            <w:shd w:val="clear" w:color="auto" w:fill="FFFFFF" w:themeFill="background1"/>
          </w:tcPr>
          <w:p w14:paraId="4E54EDED" w14:textId="77777777" w:rsidR="001F6471" w:rsidRPr="00BC4FC2" w:rsidRDefault="001F6471" w:rsidP="001F6471">
            <w:pPr>
              <w:pStyle w:val="NoSpacing"/>
              <w:rPr>
                <w:sz w:val="20"/>
                <w:szCs w:val="20"/>
                <w:lang w:val="mk-MK"/>
              </w:rPr>
            </w:pPr>
            <w:r w:rsidRPr="00BC4FC2">
              <w:rPr>
                <w:sz w:val="20"/>
                <w:szCs w:val="20"/>
                <w:lang w:val="mk-MK"/>
              </w:rPr>
              <w:t>-презентација на добиените податоци од анализа на анкетата пред наставниците, учениците,родителите</w:t>
            </w:r>
          </w:p>
          <w:p w14:paraId="2B3876B7" w14:textId="77777777" w:rsidR="001F6471" w:rsidRPr="00BC4FC2" w:rsidRDefault="001F6471" w:rsidP="001F6471">
            <w:pPr>
              <w:pStyle w:val="NoSpacing"/>
              <w:rPr>
                <w:sz w:val="20"/>
                <w:szCs w:val="20"/>
                <w:lang w:val="mk-MK"/>
              </w:rPr>
            </w:pPr>
            <w:r w:rsidRPr="00BC4FC2">
              <w:rPr>
                <w:sz w:val="20"/>
                <w:szCs w:val="20"/>
                <w:lang w:val="mk-MK"/>
              </w:rPr>
              <w:t>-идентификација на ученици кои почесто го прекршуваат Куќниот ред и почесто предизвикуваат конфликтни сиутации</w:t>
            </w:r>
          </w:p>
        </w:tc>
        <w:tc>
          <w:tcPr>
            <w:tcW w:w="2302" w:type="dxa"/>
            <w:tcBorders>
              <w:top w:val="single" w:sz="4" w:space="0" w:color="auto"/>
              <w:left w:val="single" w:sz="4" w:space="0" w:color="auto"/>
              <w:bottom w:val="single" w:sz="4" w:space="0" w:color="auto"/>
              <w:right w:val="single" w:sz="4" w:space="0" w:color="auto"/>
            </w:tcBorders>
            <w:shd w:val="clear" w:color="auto" w:fill="FFFFFF" w:themeFill="background1"/>
          </w:tcPr>
          <w:p w14:paraId="302F0740" w14:textId="77777777" w:rsidR="001F6471" w:rsidRPr="00BC4FC2" w:rsidRDefault="001F6471" w:rsidP="001F6471">
            <w:pPr>
              <w:pStyle w:val="NoSpacing"/>
              <w:rPr>
                <w:sz w:val="20"/>
                <w:szCs w:val="20"/>
                <w:lang w:val="mk-MK"/>
              </w:rPr>
            </w:pPr>
            <w:r w:rsidRPr="00BC4FC2">
              <w:rPr>
                <w:sz w:val="20"/>
                <w:szCs w:val="20"/>
                <w:lang w:val="mk-MK"/>
              </w:rPr>
              <w:t>Тим за превенција од насилство</w:t>
            </w:r>
          </w:p>
          <w:p w14:paraId="1735E1A4" w14:textId="77777777" w:rsidR="001F6471" w:rsidRPr="00BC4FC2" w:rsidRDefault="001F6471" w:rsidP="001F6471">
            <w:pPr>
              <w:pStyle w:val="NoSpacing"/>
              <w:rPr>
                <w:sz w:val="20"/>
                <w:szCs w:val="20"/>
                <w:lang w:val="mk-MK"/>
              </w:rPr>
            </w:pPr>
          </w:p>
          <w:p w14:paraId="091E1DAF" w14:textId="77777777" w:rsidR="001F6471" w:rsidRPr="00BC4FC2" w:rsidRDefault="001F6471" w:rsidP="001F6471">
            <w:pPr>
              <w:pStyle w:val="NoSpacing"/>
              <w:rPr>
                <w:sz w:val="20"/>
                <w:szCs w:val="20"/>
                <w:lang w:val="mk-MK"/>
              </w:rPr>
            </w:pPr>
            <w:r w:rsidRPr="00BC4FC2">
              <w:rPr>
                <w:sz w:val="20"/>
                <w:szCs w:val="20"/>
                <w:lang w:val="mk-MK"/>
              </w:rPr>
              <w:t>Стручна служба</w:t>
            </w:r>
          </w:p>
          <w:p w14:paraId="63657287" w14:textId="77777777" w:rsidR="001F6471" w:rsidRPr="00BC4FC2" w:rsidRDefault="001F6471" w:rsidP="001F6471">
            <w:pPr>
              <w:pStyle w:val="NoSpacing"/>
              <w:rPr>
                <w:sz w:val="20"/>
                <w:szCs w:val="20"/>
                <w:lang w:val="mk-MK"/>
              </w:rPr>
            </w:pPr>
          </w:p>
          <w:p w14:paraId="45E78879" w14:textId="77777777" w:rsidR="001F6471" w:rsidRPr="00BC4FC2" w:rsidRDefault="001F6471" w:rsidP="001F6471">
            <w:pPr>
              <w:pStyle w:val="NoSpacing"/>
              <w:rPr>
                <w:sz w:val="20"/>
                <w:szCs w:val="20"/>
                <w:lang w:val="mk-MK"/>
              </w:rPr>
            </w:pPr>
            <w:r w:rsidRPr="00BC4FC2">
              <w:rPr>
                <w:sz w:val="20"/>
                <w:szCs w:val="20"/>
                <w:lang w:val="mk-MK"/>
              </w:rPr>
              <w:t>Наставници</w:t>
            </w:r>
          </w:p>
          <w:p w14:paraId="5E6B6538" w14:textId="77777777" w:rsidR="001F6471" w:rsidRPr="00BC4FC2" w:rsidRDefault="001F6471" w:rsidP="001F6471">
            <w:pPr>
              <w:pStyle w:val="NoSpacing"/>
              <w:rPr>
                <w:sz w:val="20"/>
                <w:szCs w:val="20"/>
                <w:lang w:val="mk-MK"/>
              </w:rPr>
            </w:pPr>
          </w:p>
          <w:p w14:paraId="5916F853" w14:textId="77777777" w:rsidR="001F6471" w:rsidRPr="00BC4FC2" w:rsidRDefault="001F6471" w:rsidP="001F6471">
            <w:pPr>
              <w:pStyle w:val="NoSpacing"/>
              <w:rPr>
                <w:sz w:val="20"/>
                <w:szCs w:val="20"/>
                <w:lang w:val="mk-MK"/>
              </w:rPr>
            </w:pPr>
            <w:r w:rsidRPr="00BC4FC2">
              <w:rPr>
                <w:sz w:val="20"/>
                <w:szCs w:val="20"/>
                <w:lang w:val="mk-MK"/>
              </w:rPr>
              <w:t>Ученици</w:t>
            </w:r>
          </w:p>
          <w:p w14:paraId="61415FF7" w14:textId="77777777" w:rsidR="001F6471" w:rsidRPr="00BC4FC2" w:rsidRDefault="001F6471" w:rsidP="001F6471">
            <w:pPr>
              <w:pStyle w:val="NoSpacing"/>
              <w:rPr>
                <w:sz w:val="20"/>
                <w:szCs w:val="20"/>
                <w:lang w:val="mk-MK"/>
              </w:rPr>
            </w:pPr>
          </w:p>
          <w:p w14:paraId="240B8270" w14:textId="77777777" w:rsidR="001F6471" w:rsidRPr="00BC4FC2" w:rsidRDefault="001F6471" w:rsidP="001F6471">
            <w:pPr>
              <w:pStyle w:val="NoSpacing"/>
              <w:rPr>
                <w:sz w:val="20"/>
                <w:szCs w:val="20"/>
                <w:lang w:val="mk-MK"/>
              </w:rPr>
            </w:pPr>
            <w:r w:rsidRPr="00BC4FC2">
              <w:rPr>
                <w:sz w:val="20"/>
                <w:szCs w:val="20"/>
                <w:lang w:val="mk-MK"/>
              </w:rPr>
              <w:t>Родители</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6897D841" w14:textId="77777777" w:rsidR="001F6471" w:rsidRPr="00BC4FC2" w:rsidRDefault="001F6471" w:rsidP="001F6471">
            <w:pPr>
              <w:pStyle w:val="NoSpacing"/>
              <w:rPr>
                <w:sz w:val="20"/>
                <w:szCs w:val="20"/>
                <w:lang w:val="mk-MK"/>
              </w:rPr>
            </w:pPr>
          </w:p>
          <w:p w14:paraId="24502017" w14:textId="77777777" w:rsidR="001F6471" w:rsidRPr="00BC4FC2" w:rsidRDefault="001F6471" w:rsidP="001F6471">
            <w:pPr>
              <w:pStyle w:val="NoSpacing"/>
              <w:rPr>
                <w:sz w:val="20"/>
                <w:szCs w:val="20"/>
                <w:lang w:val="mk-MK"/>
              </w:rPr>
            </w:pPr>
          </w:p>
          <w:p w14:paraId="30EBCA1A" w14:textId="77777777" w:rsidR="001F6471" w:rsidRPr="00BC4FC2" w:rsidRDefault="001F6471" w:rsidP="001F6471">
            <w:pPr>
              <w:pStyle w:val="NoSpacing"/>
              <w:rPr>
                <w:sz w:val="20"/>
                <w:szCs w:val="20"/>
                <w:lang w:val="mk-MK"/>
              </w:rPr>
            </w:pPr>
          </w:p>
          <w:p w14:paraId="60B526AD" w14:textId="77777777" w:rsidR="001F6471" w:rsidRPr="00BC4FC2" w:rsidRDefault="001F6471" w:rsidP="001F6471">
            <w:pPr>
              <w:pStyle w:val="NoSpacing"/>
              <w:rPr>
                <w:sz w:val="20"/>
                <w:szCs w:val="20"/>
                <w:lang w:val="mk-MK"/>
              </w:rPr>
            </w:pPr>
          </w:p>
          <w:p w14:paraId="2099B5E2" w14:textId="77777777" w:rsidR="001F6471" w:rsidRPr="00BC4FC2" w:rsidRDefault="001F6471" w:rsidP="001F6471">
            <w:pPr>
              <w:pStyle w:val="NoSpacing"/>
              <w:rPr>
                <w:sz w:val="20"/>
                <w:szCs w:val="20"/>
                <w:lang w:val="mk-MK"/>
              </w:rPr>
            </w:pPr>
            <w:r w:rsidRPr="00BC4FC2">
              <w:rPr>
                <w:sz w:val="20"/>
                <w:szCs w:val="20"/>
                <w:lang w:val="mk-MK"/>
              </w:rPr>
              <w:t>март</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43E35C51" w14:textId="77777777" w:rsidR="001F6471" w:rsidRPr="00BC4FC2" w:rsidRDefault="001F6471" w:rsidP="001F6471">
            <w:pPr>
              <w:pStyle w:val="NoSpacing"/>
              <w:rPr>
                <w:sz w:val="20"/>
                <w:szCs w:val="20"/>
                <w:lang w:val="mk-MK"/>
              </w:rPr>
            </w:pPr>
            <w:r w:rsidRPr="00BC4FC2">
              <w:rPr>
                <w:sz w:val="20"/>
                <w:szCs w:val="20"/>
                <w:lang w:val="mk-MK"/>
              </w:rPr>
              <w:t xml:space="preserve"> -број на присутни на презентацијата</w:t>
            </w:r>
          </w:p>
          <w:p w14:paraId="045978A1" w14:textId="77777777" w:rsidR="001F6471" w:rsidRPr="00BC4FC2" w:rsidRDefault="001F6471" w:rsidP="001F6471">
            <w:pPr>
              <w:pStyle w:val="NoSpacing"/>
              <w:rPr>
                <w:sz w:val="20"/>
                <w:szCs w:val="20"/>
                <w:lang w:val="mk-MK"/>
              </w:rPr>
            </w:pPr>
            <w:r w:rsidRPr="00BC4FC2">
              <w:rPr>
                <w:sz w:val="20"/>
                <w:szCs w:val="20"/>
                <w:lang w:val="mk-MK"/>
              </w:rPr>
              <w:t>-степен на задоволство/незадоволство на учениците</w:t>
            </w:r>
          </w:p>
        </w:tc>
        <w:tc>
          <w:tcPr>
            <w:tcW w:w="2126" w:type="dxa"/>
            <w:tcBorders>
              <w:top w:val="single" w:sz="4" w:space="0" w:color="auto"/>
              <w:left w:val="single" w:sz="4" w:space="0" w:color="auto"/>
              <w:bottom w:val="single" w:sz="4" w:space="0" w:color="auto"/>
              <w:right w:val="single" w:sz="4" w:space="0" w:color="auto"/>
            </w:tcBorders>
          </w:tcPr>
          <w:p w14:paraId="77756CDC" w14:textId="77777777" w:rsidR="001F6471" w:rsidRPr="00BC4FC2" w:rsidRDefault="001F6471" w:rsidP="001F6471">
            <w:pPr>
              <w:pStyle w:val="NoSpacing"/>
              <w:rPr>
                <w:sz w:val="20"/>
                <w:szCs w:val="20"/>
                <w:lang w:val="mk-MK"/>
              </w:rPr>
            </w:pPr>
            <w:r w:rsidRPr="00BC4FC2">
              <w:rPr>
                <w:sz w:val="20"/>
                <w:szCs w:val="20"/>
                <w:lang w:val="mk-MK"/>
              </w:rPr>
              <w:t>-дневник за работа на стручните служби</w:t>
            </w:r>
          </w:p>
          <w:p w14:paraId="6EDE32D9" w14:textId="77777777" w:rsidR="001F6471" w:rsidRPr="00BC4FC2" w:rsidRDefault="001F6471" w:rsidP="001F6471">
            <w:pPr>
              <w:pStyle w:val="NoSpacing"/>
              <w:rPr>
                <w:sz w:val="20"/>
                <w:szCs w:val="20"/>
                <w:lang w:val="mk-MK"/>
              </w:rPr>
            </w:pPr>
          </w:p>
        </w:tc>
      </w:tr>
      <w:tr w:rsidR="001F6471" w:rsidRPr="00BC4FC2" w14:paraId="3468BA6F" w14:textId="77777777" w:rsidTr="00C326DF">
        <w:trPr>
          <w:trHeight w:val="751"/>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14:paraId="1FFFD1AD" w14:textId="77777777" w:rsidR="001F6471" w:rsidRPr="00BC4FC2" w:rsidRDefault="001F6471" w:rsidP="001F6471">
            <w:pPr>
              <w:pStyle w:val="NoSpacing"/>
              <w:rPr>
                <w:b/>
                <w:sz w:val="20"/>
                <w:szCs w:val="20"/>
                <w:lang w:val="mk-MK"/>
              </w:rPr>
            </w:pPr>
          </w:p>
          <w:p w14:paraId="341BA06E" w14:textId="77777777" w:rsidR="001F6471" w:rsidRPr="00BC4FC2" w:rsidRDefault="001F6471" w:rsidP="001F6471">
            <w:pPr>
              <w:pStyle w:val="NoSpacing"/>
              <w:rPr>
                <w:b/>
                <w:sz w:val="20"/>
                <w:szCs w:val="20"/>
                <w:lang w:val="mk-MK"/>
              </w:rPr>
            </w:pPr>
          </w:p>
          <w:p w14:paraId="22E679D9" w14:textId="77777777" w:rsidR="001F6471" w:rsidRPr="00BC4FC2" w:rsidRDefault="001F6471" w:rsidP="001F6471">
            <w:pPr>
              <w:pStyle w:val="NoSpacing"/>
              <w:rPr>
                <w:b/>
                <w:sz w:val="20"/>
                <w:szCs w:val="20"/>
                <w:lang w:val="mk-MK"/>
              </w:rPr>
            </w:pPr>
          </w:p>
          <w:p w14:paraId="7EDD4428" w14:textId="77777777" w:rsidR="001F6471" w:rsidRPr="00BC4FC2" w:rsidRDefault="001F6471" w:rsidP="001F6471">
            <w:pPr>
              <w:pStyle w:val="NoSpacing"/>
              <w:rPr>
                <w:b/>
                <w:sz w:val="20"/>
                <w:szCs w:val="20"/>
                <w:lang w:val="mk-MK"/>
              </w:rPr>
            </w:pPr>
          </w:p>
          <w:p w14:paraId="098CB9EE" w14:textId="77777777" w:rsidR="001F6471" w:rsidRPr="00BC4FC2" w:rsidRDefault="001F6471" w:rsidP="001F6471">
            <w:pPr>
              <w:pStyle w:val="NoSpacing"/>
              <w:rPr>
                <w:b/>
                <w:sz w:val="20"/>
                <w:szCs w:val="20"/>
                <w:lang w:val="mk-MK"/>
              </w:rPr>
            </w:pPr>
          </w:p>
          <w:p w14:paraId="76C59BA0" w14:textId="77777777" w:rsidR="001F6471" w:rsidRPr="00BC4FC2" w:rsidRDefault="001F6471" w:rsidP="001F6471">
            <w:pPr>
              <w:pStyle w:val="NoSpacing"/>
              <w:rPr>
                <w:b/>
                <w:sz w:val="20"/>
                <w:szCs w:val="20"/>
                <w:lang w:val="mk-MK"/>
              </w:rPr>
            </w:pPr>
          </w:p>
          <w:p w14:paraId="15F043DC" w14:textId="77777777" w:rsidR="001F6471" w:rsidRPr="00BC4FC2" w:rsidRDefault="001F6471" w:rsidP="001F6471">
            <w:pPr>
              <w:pStyle w:val="NoSpacing"/>
              <w:rPr>
                <w:b/>
                <w:sz w:val="20"/>
                <w:szCs w:val="20"/>
                <w:lang w:val="mk-MK"/>
              </w:rPr>
            </w:pPr>
            <w:r w:rsidRPr="00BC4FC2">
              <w:rPr>
                <w:b/>
                <w:sz w:val="20"/>
                <w:szCs w:val="20"/>
                <w:lang w:val="mk-MK"/>
              </w:rPr>
              <w:t>1.2. Реализирање на конкретни активности</w:t>
            </w:r>
          </w:p>
          <w:p w14:paraId="3D6816C7" w14:textId="77777777" w:rsidR="001F6471" w:rsidRPr="00BC4FC2" w:rsidRDefault="001F6471" w:rsidP="001F6471">
            <w:pPr>
              <w:pStyle w:val="NoSpacing"/>
              <w:rPr>
                <w:b/>
                <w:sz w:val="20"/>
                <w:szCs w:val="20"/>
                <w:lang w:val="mk-MK"/>
              </w:rPr>
            </w:pPr>
          </w:p>
          <w:p w14:paraId="5D3EB18C" w14:textId="77777777" w:rsidR="001F6471" w:rsidRPr="00BC4FC2" w:rsidRDefault="001F6471" w:rsidP="001F6471">
            <w:pPr>
              <w:pStyle w:val="NoSpacing"/>
              <w:rPr>
                <w:b/>
                <w:sz w:val="20"/>
                <w:szCs w:val="20"/>
                <w:lang w:val="mk-MK"/>
              </w:rPr>
            </w:pPr>
          </w:p>
          <w:p w14:paraId="492E3F38" w14:textId="77777777" w:rsidR="001F6471" w:rsidRPr="00BC4FC2" w:rsidRDefault="001F6471" w:rsidP="001F6471">
            <w:pPr>
              <w:pStyle w:val="NoSpacing"/>
              <w:rPr>
                <w:b/>
                <w:sz w:val="20"/>
                <w:szCs w:val="20"/>
                <w:lang w:val="mk-MK"/>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0E3C2EC0" w14:textId="77777777" w:rsidR="001F6471" w:rsidRPr="00BC4FC2" w:rsidRDefault="001F6471" w:rsidP="001F6471">
            <w:pPr>
              <w:pStyle w:val="NoSpacing"/>
              <w:rPr>
                <w:sz w:val="20"/>
                <w:szCs w:val="20"/>
                <w:lang w:val="mk-MK"/>
              </w:rPr>
            </w:pPr>
          </w:p>
          <w:p w14:paraId="35DA2257" w14:textId="77777777" w:rsidR="001F6471" w:rsidRPr="00BC4FC2" w:rsidRDefault="001F6471" w:rsidP="001F6471">
            <w:pPr>
              <w:pStyle w:val="NoSpacing"/>
              <w:rPr>
                <w:sz w:val="20"/>
                <w:szCs w:val="20"/>
                <w:lang w:val="mk-MK"/>
              </w:rPr>
            </w:pPr>
            <w:r w:rsidRPr="00BC4FC2">
              <w:rPr>
                <w:sz w:val="20"/>
                <w:szCs w:val="20"/>
                <w:lang w:val="mk-MK"/>
              </w:rPr>
              <w:t>1.Развивање на флексибилност и култура на живеење на поединецот</w:t>
            </w:r>
          </w:p>
          <w:p w14:paraId="0C642BFD" w14:textId="77777777" w:rsidR="001F6471" w:rsidRPr="00BC4FC2" w:rsidRDefault="001F6471" w:rsidP="001F6471">
            <w:pPr>
              <w:pStyle w:val="NoSpacing"/>
              <w:rPr>
                <w:sz w:val="20"/>
                <w:szCs w:val="20"/>
                <w:lang w:val="mk-MK"/>
              </w:rPr>
            </w:pPr>
            <w:r w:rsidRPr="00BC4FC2">
              <w:rPr>
                <w:sz w:val="20"/>
                <w:szCs w:val="20"/>
                <w:lang w:val="mk-MK"/>
              </w:rPr>
              <w:t>во училишната средина</w:t>
            </w:r>
          </w:p>
          <w:p w14:paraId="79F84E37" w14:textId="77777777" w:rsidR="001F6471" w:rsidRPr="00BC4FC2" w:rsidRDefault="001F6471" w:rsidP="001F6471">
            <w:pPr>
              <w:pStyle w:val="NoSpacing"/>
              <w:rPr>
                <w:sz w:val="20"/>
                <w:szCs w:val="20"/>
                <w:lang w:val="mk-MK"/>
              </w:rPr>
            </w:pPr>
          </w:p>
          <w:p w14:paraId="45DD94DB" w14:textId="77777777" w:rsidR="001F6471" w:rsidRPr="00BC4FC2" w:rsidRDefault="001F6471" w:rsidP="001F6471">
            <w:pPr>
              <w:pStyle w:val="NoSpacing"/>
              <w:rPr>
                <w:sz w:val="20"/>
                <w:szCs w:val="20"/>
                <w:lang w:val="mk-MK"/>
              </w:rPr>
            </w:pPr>
          </w:p>
          <w:p w14:paraId="60A47F95" w14:textId="77777777" w:rsidR="001F6471" w:rsidRPr="00BC4FC2" w:rsidRDefault="001F6471" w:rsidP="001F6471">
            <w:pPr>
              <w:pStyle w:val="NoSpacing"/>
              <w:rPr>
                <w:sz w:val="20"/>
                <w:szCs w:val="20"/>
                <w:lang w:val="mk-MK"/>
              </w:rPr>
            </w:pPr>
          </w:p>
          <w:p w14:paraId="21BF51CB" w14:textId="77777777" w:rsidR="001F6471" w:rsidRPr="00BC4FC2" w:rsidRDefault="001F6471" w:rsidP="001F6471">
            <w:pPr>
              <w:pStyle w:val="NoSpacing"/>
              <w:rPr>
                <w:sz w:val="20"/>
                <w:szCs w:val="20"/>
                <w:lang w:val="mk-MK"/>
              </w:rPr>
            </w:pPr>
          </w:p>
          <w:p w14:paraId="43B1AA58" w14:textId="77777777" w:rsidR="001F6471" w:rsidRPr="00BC4FC2" w:rsidRDefault="001F6471" w:rsidP="001F6471">
            <w:pPr>
              <w:pStyle w:val="NoSpacing"/>
              <w:rPr>
                <w:sz w:val="20"/>
                <w:szCs w:val="20"/>
                <w:lang w:val="mk-MK"/>
              </w:rPr>
            </w:pPr>
          </w:p>
          <w:p w14:paraId="11E0C465" w14:textId="77777777" w:rsidR="001F6471" w:rsidRPr="00BC4FC2" w:rsidRDefault="001F6471" w:rsidP="001F6471">
            <w:pPr>
              <w:pStyle w:val="NoSpacing"/>
              <w:rPr>
                <w:sz w:val="20"/>
                <w:szCs w:val="20"/>
                <w:lang w:val="mk-MK"/>
              </w:rPr>
            </w:pPr>
          </w:p>
          <w:p w14:paraId="76DB02AC" w14:textId="77777777" w:rsidR="001F6471" w:rsidRPr="00BC4FC2" w:rsidRDefault="001F6471" w:rsidP="001F6471">
            <w:pPr>
              <w:pStyle w:val="NoSpacing"/>
              <w:rPr>
                <w:sz w:val="20"/>
                <w:szCs w:val="20"/>
                <w:lang w:val="mk-MK"/>
              </w:rPr>
            </w:pPr>
          </w:p>
          <w:p w14:paraId="4B02723A" w14:textId="77777777" w:rsidR="001F6471" w:rsidRPr="00BC4FC2" w:rsidRDefault="001F6471" w:rsidP="001F6471">
            <w:pPr>
              <w:pStyle w:val="NoSpacing"/>
              <w:rPr>
                <w:sz w:val="20"/>
                <w:szCs w:val="20"/>
                <w:lang w:val="mk-MK"/>
              </w:rPr>
            </w:pPr>
          </w:p>
          <w:p w14:paraId="37E4EAB8" w14:textId="77777777" w:rsidR="001F6471" w:rsidRPr="00BC4FC2" w:rsidRDefault="001F6471" w:rsidP="001F6471">
            <w:pPr>
              <w:pStyle w:val="NoSpacing"/>
              <w:rPr>
                <w:sz w:val="20"/>
                <w:szCs w:val="20"/>
                <w:lang w:val="mk-MK"/>
              </w:rPr>
            </w:pPr>
          </w:p>
          <w:p w14:paraId="640D71E7" w14:textId="77777777" w:rsidR="001F6471" w:rsidRPr="00BC4FC2" w:rsidRDefault="001F6471" w:rsidP="001F6471">
            <w:pPr>
              <w:pStyle w:val="NoSpacing"/>
              <w:rPr>
                <w:sz w:val="20"/>
                <w:szCs w:val="20"/>
                <w:lang w:val="mk-MK"/>
              </w:rPr>
            </w:pPr>
          </w:p>
          <w:p w14:paraId="72D79BAF" w14:textId="77777777" w:rsidR="001F6471" w:rsidRPr="00BC4FC2" w:rsidRDefault="001F6471" w:rsidP="001F6471">
            <w:pPr>
              <w:pStyle w:val="NoSpacing"/>
              <w:rPr>
                <w:sz w:val="20"/>
                <w:szCs w:val="20"/>
                <w:lang w:val="mk-MK"/>
              </w:rPr>
            </w:pPr>
            <w:r w:rsidRPr="00BC4FC2">
              <w:rPr>
                <w:sz w:val="20"/>
                <w:szCs w:val="20"/>
                <w:lang w:val="mk-MK"/>
              </w:rPr>
              <w:t>2.Обединување на училишните вредности и правила</w:t>
            </w:r>
          </w:p>
        </w:tc>
        <w:tc>
          <w:tcPr>
            <w:tcW w:w="2801" w:type="dxa"/>
            <w:tcBorders>
              <w:top w:val="single" w:sz="4" w:space="0" w:color="auto"/>
              <w:left w:val="single" w:sz="4" w:space="0" w:color="auto"/>
              <w:bottom w:val="single" w:sz="4" w:space="0" w:color="auto"/>
              <w:right w:val="single" w:sz="4" w:space="0" w:color="auto"/>
            </w:tcBorders>
            <w:shd w:val="clear" w:color="auto" w:fill="FFFFFF" w:themeFill="background1"/>
          </w:tcPr>
          <w:p w14:paraId="547C7093" w14:textId="77777777" w:rsidR="001F6471" w:rsidRPr="00BC4FC2" w:rsidRDefault="001F6471" w:rsidP="001F6471">
            <w:pPr>
              <w:pStyle w:val="NoSpacing"/>
              <w:rPr>
                <w:sz w:val="20"/>
                <w:szCs w:val="20"/>
                <w:lang w:val="mk-MK"/>
              </w:rPr>
            </w:pPr>
            <w:r w:rsidRPr="00BC4FC2">
              <w:rPr>
                <w:sz w:val="20"/>
                <w:szCs w:val="20"/>
                <w:lang w:val="mk-MK"/>
              </w:rPr>
              <w:lastRenderedPageBreak/>
              <w:t>-постојани дискусии за превенцијата и реагирањето  против насилство на состаноците на стручните тела на училиштето(Совет на паралелки,Наставнички совети)</w:t>
            </w:r>
          </w:p>
          <w:p w14:paraId="44F795BD" w14:textId="77777777" w:rsidR="001F6471" w:rsidRPr="00BC4FC2" w:rsidRDefault="001F6471" w:rsidP="001F6471">
            <w:pPr>
              <w:pStyle w:val="NoSpacing"/>
              <w:rPr>
                <w:sz w:val="20"/>
                <w:szCs w:val="20"/>
                <w:lang w:val="mk-MK"/>
              </w:rPr>
            </w:pPr>
            <w:r w:rsidRPr="00BC4FC2">
              <w:rPr>
                <w:sz w:val="20"/>
                <w:szCs w:val="20"/>
                <w:lang w:val="mk-MK"/>
              </w:rPr>
              <w:lastRenderedPageBreak/>
              <w:t>-следење и перманентна работа со учениците со насилно однесување</w:t>
            </w:r>
          </w:p>
          <w:p w14:paraId="6938416F" w14:textId="77777777" w:rsidR="001F6471" w:rsidRPr="00BC4FC2" w:rsidRDefault="001F6471" w:rsidP="001F6471">
            <w:pPr>
              <w:pStyle w:val="NoSpacing"/>
              <w:rPr>
                <w:sz w:val="20"/>
                <w:szCs w:val="20"/>
                <w:lang w:val="mk-MK"/>
              </w:rPr>
            </w:pPr>
            <w:r w:rsidRPr="00BC4FC2">
              <w:rPr>
                <w:sz w:val="20"/>
                <w:szCs w:val="20"/>
                <w:lang w:val="mk-MK"/>
              </w:rPr>
              <w:t>-Континуирано следење на состојбите во училиштето</w:t>
            </w:r>
          </w:p>
          <w:p w14:paraId="2E332DFF" w14:textId="77777777" w:rsidR="001F6471" w:rsidRPr="00BC4FC2" w:rsidRDefault="001F6471" w:rsidP="001F6471">
            <w:pPr>
              <w:pStyle w:val="NoSpacing"/>
              <w:rPr>
                <w:sz w:val="20"/>
                <w:szCs w:val="20"/>
                <w:lang w:val="mk-MK"/>
              </w:rPr>
            </w:pPr>
            <w:r w:rsidRPr="00BC4FC2">
              <w:rPr>
                <w:sz w:val="20"/>
                <w:szCs w:val="20"/>
                <w:lang w:val="mk-MK"/>
              </w:rPr>
              <w:t>-разговори со ученици и нивно охрабрување да ги пријавуваат случаите на насилство</w:t>
            </w:r>
          </w:p>
          <w:p w14:paraId="7C784DF9" w14:textId="77777777" w:rsidR="001F6471" w:rsidRPr="00BC4FC2" w:rsidRDefault="001F6471" w:rsidP="001F6471">
            <w:pPr>
              <w:pStyle w:val="NoSpacing"/>
              <w:rPr>
                <w:sz w:val="20"/>
                <w:szCs w:val="20"/>
                <w:lang w:val="mk-MK"/>
              </w:rPr>
            </w:pPr>
            <w:r w:rsidRPr="00BC4FC2">
              <w:rPr>
                <w:sz w:val="20"/>
                <w:szCs w:val="20"/>
                <w:lang w:val="mk-MK"/>
              </w:rPr>
              <w:t>-Навремено изрекување соодветни педагошки мерки</w:t>
            </w:r>
          </w:p>
          <w:p w14:paraId="2E544E75" w14:textId="77777777" w:rsidR="001F6471" w:rsidRPr="00BC4FC2" w:rsidRDefault="001F6471" w:rsidP="001F6471">
            <w:pPr>
              <w:pStyle w:val="NoSpacing"/>
              <w:rPr>
                <w:sz w:val="20"/>
                <w:szCs w:val="20"/>
                <w:lang w:val="mk-MK"/>
              </w:rPr>
            </w:pPr>
            <w:r w:rsidRPr="00BC4FC2">
              <w:rPr>
                <w:sz w:val="20"/>
                <w:szCs w:val="20"/>
                <w:lang w:val="mk-MK"/>
              </w:rPr>
              <w:t>-експонирање на врсничката едукација т.е. работа на деца врсници на препознавање и откривање на насилство,врсничка заштита</w:t>
            </w:r>
          </w:p>
          <w:p w14:paraId="7352A1DD" w14:textId="77777777" w:rsidR="001F6471" w:rsidRPr="00BC4FC2" w:rsidRDefault="001F6471" w:rsidP="001F6471">
            <w:pPr>
              <w:pStyle w:val="NoSpacing"/>
              <w:rPr>
                <w:sz w:val="20"/>
                <w:szCs w:val="20"/>
                <w:lang w:val="mk-MK"/>
              </w:rPr>
            </w:pPr>
            <w:r w:rsidRPr="00BC4FC2">
              <w:rPr>
                <w:sz w:val="20"/>
                <w:szCs w:val="20"/>
                <w:lang w:val="mk-MK"/>
              </w:rPr>
              <w:t>-развивање на способноста кај учениците за одбивање на негативното влијание на другите</w:t>
            </w:r>
          </w:p>
          <w:p w14:paraId="44188070" w14:textId="77777777" w:rsidR="001F6471" w:rsidRPr="00BC4FC2" w:rsidRDefault="001F6471" w:rsidP="001F6471">
            <w:pPr>
              <w:pStyle w:val="NoSpacing"/>
              <w:rPr>
                <w:sz w:val="20"/>
                <w:szCs w:val="20"/>
                <w:lang w:val="mk-MK"/>
              </w:rPr>
            </w:pPr>
            <w:r w:rsidRPr="00BC4FC2">
              <w:rPr>
                <w:sz w:val="20"/>
                <w:szCs w:val="20"/>
                <w:lang w:val="mk-MK"/>
              </w:rPr>
              <w:t>-јакнење на самодовербата кај учениците</w:t>
            </w:r>
          </w:p>
          <w:p w14:paraId="7B042AEA" w14:textId="77777777" w:rsidR="001F6471" w:rsidRPr="00BC4FC2" w:rsidRDefault="001F6471" w:rsidP="001F6471">
            <w:pPr>
              <w:pStyle w:val="NoSpacing"/>
              <w:rPr>
                <w:sz w:val="20"/>
                <w:szCs w:val="20"/>
                <w:lang w:val="mk-MK"/>
              </w:rPr>
            </w:pPr>
            <w:r w:rsidRPr="00BC4FC2">
              <w:rPr>
                <w:sz w:val="20"/>
                <w:szCs w:val="20"/>
                <w:lang w:val="mk-MK"/>
              </w:rPr>
              <w:t>-Развивање на способност за справување со стрес и анксиозност</w:t>
            </w:r>
          </w:p>
        </w:tc>
        <w:tc>
          <w:tcPr>
            <w:tcW w:w="2302" w:type="dxa"/>
            <w:tcBorders>
              <w:top w:val="single" w:sz="4" w:space="0" w:color="auto"/>
              <w:left w:val="single" w:sz="4" w:space="0" w:color="auto"/>
              <w:bottom w:val="single" w:sz="4" w:space="0" w:color="auto"/>
              <w:right w:val="single" w:sz="4" w:space="0" w:color="auto"/>
            </w:tcBorders>
            <w:shd w:val="clear" w:color="auto" w:fill="FFFFFF" w:themeFill="background1"/>
          </w:tcPr>
          <w:p w14:paraId="69EF583A" w14:textId="77777777" w:rsidR="001F6471" w:rsidRPr="00BC4FC2" w:rsidRDefault="001F6471" w:rsidP="001F6471">
            <w:pPr>
              <w:pStyle w:val="NoSpacing"/>
              <w:rPr>
                <w:sz w:val="20"/>
                <w:szCs w:val="20"/>
                <w:lang w:val="mk-MK"/>
              </w:rPr>
            </w:pPr>
          </w:p>
          <w:p w14:paraId="1E18A7C7" w14:textId="77777777" w:rsidR="001F6471" w:rsidRPr="00BC4FC2" w:rsidRDefault="001F6471" w:rsidP="001F6471">
            <w:pPr>
              <w:pStyle w:val="NoSpacing"/>
              <w:rPr>
                <w:sz w:val="20"/>
                <w:szCs w:val="20"/>
                <w:lang w:val="mk-MK"/>
              </w:rPr>
            </w:pPr>
            <w:r w:rsidRPr="00BC4FC2">
              <w:rPr>
                <w:sz w:val="20"/>
                <w:szCs w:val="20"/>
                <w:lang w:val="mk-MK"/>
              </w:rPr>
              <w:t>Тим за безбедност</w:t>
            </w:r>
          </w:p>
          <w:p w14:paraId="32E936B0" w14:textId="77777777" w:rsidR="001F6471" w:rsidRPr="00BC4FC2" w:rsidRDefault="001F6471" w:rsidP="001F6471">
            <w:pPr>
              <w:pStyle w:val="NoSpacing"/>
              <w:rPr>
                <w:sz w:val="20"/>
                <w:szCs w:val="20"/>
                <w:lang w:val="mk-MK"/>
              </w:rPr>
            </w:pPr>
          </w:p>
          <w:p w14:paraId="37E3DD06" w14:textId="77777777" w:rsidR="001F6471" w:rsidRPr="00BC4FC2" w:rsidRDefault="001F6471" w:rsidP="001F6471">
            <w:pPr>
              <w:pStyle w:val="NoSpacing"/>
              <w:rPr>
                <w:sz w:val="20"/>
                <w:szCs w:val="20"/>
                <w:lang w:val="mk-MK"/>
              </w:rPr>
            </w:pPr>
            <w:r w:rsidRPr="00BC4FC2">
              <w:rPr>
                <w:sz w:val="20"/>
                <w:szCs w:val="20"/>
                <w:lang w:val="mk-MK"/>
              </w:rPr>
              <w:t>Стручна служба</w:t>
            </w:r>
          </w:p>
          <w:p w14:paraId="3BA2F5EA" w14:textId="77777777" w:rsidR="001F6471" w:rsidRPr="00BC4FC2" w:rsidRDefault="001F6471" w:rsidP="001F6471">
            <w:pPr>
              <w:pStyle w:val="NoSpacing"/>
              <w:rPr>
                <w:sz w:val="20"/>
                <w:szCs w:val="20"/>
                <w:lang w:val="mk-MK"/>
              </w:rPr>
            </w:pPr>
          </w:p>
          <w:p w14:paraId="75C0D777" w14:textId="77777777" w:rsidR="001F6471" w:rsidRPr="00BC4FC2" w:rsidRDefault="001F6471" w:rsidP="001F6471">
            <w:pPr>
              <w:pStyle w:val="NoSpacing"/>
              <w:rPr>
                <w:sz w:val="20"/>
                <w:szCs w:val="20"/>
                <w:lang w:val="mk-MK"/>
              </w:rPr>
            </w:pPr>
            <w:r w:rsidRPr="00BC4FC2">
              <w:rPr>
                <w:sz w:val="20"/>
                <w:szCs w:val="20"/>
                <w:lang w:val="mk-MK"/>
              </w:rPr>
              <w:t>Наставници</w:t>
            </w:r>
          </w:p>
          <w:p w14:paraId="0216D8AF" w14:textId="77777777" w:rsidR="001F6471" w:rsidRPr="00BC4FC2" w:rsidRDefault="001F6471" w:rsidP="001F6471">
            <w:pPr>
              <w:pStyle w:val="NoSpacing"/>
              <w:rPr>
                <w:sz w:val="20"/>
                <w:szCs w:val="20"/>
                <w:lang w:val="mk-MK"/>
              </w:rPr>
            </w:pPr>
          </w:p>
          <w:p w14:paraId="41836D24" w14:textId="77777777" w:rsidR="001F6471" w:rsidRPr="00BC4FC2" w:rsidRDefault="001F6471" w:rsidP="001F6471">
            <w:pPr>
              <w:pStyle w:val="NoSpacing"/>
              <w:rPr>
                <w:sz w:val="20"/>
                <w:szCs w:val="20"/>
                <w:lang w:val="mk-MK"/>
              </w:rPr>
            </w:pPr>
            <w:r w:rsidRPr="00BC4FC2">
              <w:rPr>
                <w:sz w:val="20"/>
                <w:szCs w:val="20"/>
                <w:lang w:val="mk-MK"/>
              </w:rPr>
              <w:t>Ученици</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69FEE76D" w14:textId="77777777" w:rsidR="001F6471" w:rsidRPr="00BC4FC2" w:rsidRDefault="001F6471" w:rsidP="001F6471">
            <w:pPr>
              <w:pStyle w:val="NoSpacing"/>
              <w:rPr>
                <w:sz w:val="20"/>
                <w:szCs w:val="20"/>
                <w:lang w:val="mk-MK"/>
              </w:rPr>
            </w:pPr>
          </w:p>
          <w:p w14:paraId="73014046" w14:textId="77777777" w:rsidR="001F6471" w:rsidRPr="00BC4FC2" w:rsidRDefault="001F6471" w:rsidP="001F6471">
            <w:pPr>
              <w:pStyle w:val="NoSpacing"/>
              <w:rPr>
                <w:sz w:val="20"/>
                <w:szCs w:val="20"/>
                <w:lang w:val="mk-MK"/>
              </w:rPr>
            </w:pPr>
          </w:p>
          <w:p w14:paraId="120BAB0E" w14:textId="77777777" w:rsidR="001F6471" w:rsidRPr="00BC4FC2" w:rsidRDefault="001F6471" w:rsidP="001F6471">
            <w:pPr>
              <w:pStyle w:val="NoSpacing"/>
              <w:rPr>
                <w:sz w:val="20"/>
                <w:szCs w:val="20"/>
                <w:lang w:val="mk-MK"/>
              </w:rPr>
            </w:pPr>
          </w:p>
          <w:p w14:paraId="64ADE1AB" w14:textId="77777777" w:rsidR="001F6471" w:rsidRPr="00BC4FC2" w:rsidRDefault="001F6471" w:rsidP="001F6471">
            <w:pPr>
              <w:pStyle w:val="NoSpacing"/>
              <w:rPr>
                <w:sz w:val="20"/>
                <w:szCs w:val="20"/>
                <w:lang w:val="mk-MK"/>
              </w:rPr>
            </w:pPr>
          </w:p>
          <w:p w14:paraId="7DB7560D" w14:textId="77777777" w:rsidR="001F6471" w:rsidRPr="00BC4FC2" w:rsidRDefault="001F6471" w:rsidP="001F6471">
            <w:pPr>
              <w:pStyle w:val="NoSpacing"/>
              <w:rPr>
                <w:sz w:val="20"/>
                <w:szCs w:val="20"/>
                <w:lang w:val="mk-MK"/>
              </w:rPr>
            </w:pPr>
          </w:p>
          <w:p w14:paraId="7D6D375E" w14:textId="77777777" w:rsidR="001F6471" w:rsidRPr="00BC4FC2" w:rsidRDefault="001F6471" w:rsidP="001F6471">
            <w:pPr>
              <w:pStyle w:val="NoSpacing"/>
              <w:rPr>
                <w:sz w:val="20"/>
                <w:szCs w:val="20"/>
                <w:lang w:val="mk-MK"/>
              </w:rPr>
            </w:pPr>
          </w:p>
          <w:p w14:paraId="61F1FAB8" w14:textId="77777777" w:rsidR="001F6471" w:rsidRPr="00BC4FC2" w:rsidRDefault="001F6471" w:rsidP="001F6471">
            <w:pPr>
              <w:pStyle w:val="NoSpacing"/>
              <w:rPr>
                <w:sz w:val="20"/>
                <w:szCs w:val="20"/>
                <w:lang w:val="mk-MK"/>
              </w:rPr>
            </w:pPr>
          </w:p>
          <w:p w14:paraId="1B2C6280" w14:textId="77777777" w:rsidR="001F6471" w:rsidRPr="00BC4FC2" w:rsidRDefault="001F6471" w:rsidP="001F6471">
            <w:pPr>
              <w:pStyle w:val="NoSpacing"/>
              <w:rPr>
                <w:sz w:val="20"/>
                <w:szCs w:val="20"/>
                <w:lang w:val="mk-MK"/>
              </w:rPr>
            </w:pPr>
          </w:p>
          <w:p w14:paraId="10CB936E" w14:textId="77777777" w:rsidR="001F6471" w:rsidRPr="00BC4FC2" w:rsidRDefault="001F6471" w:rsidP="001F6471">
            <w:pPr>
              <w:pStyle w:val="NoSpacing"/>
              <w:rPr>
                <w:sz w:val="20"/>
                <w:szCs w:val="20"/>
                <w:lang w:val="mk-MK"/>
              </w:rPr>
            </w:pPr>
          </w:p>
          <w:p w14:paraId="6CE3AF03" w14:textId="77777777" w:rsidR="001F6471" w:rsidRPr="00BC4FC2" w:rsidRDefault="001F6471" w:rsidP="001F6471">
            <w:pPr>
              <w:pStyle w:val="NoSpacing"/>
              <w:rPr>
                <w:sz w:val="20"/>
                <w:szCs w:val="20"/>
                <w:lang w:val="mk-MK"/>
              </w:rPr>
            </w:pPr>
            <w:r w:rsidRPr="00BC4FC2">
              <w:rPr>
                <w:sz w:val="20"/>
                <w:szCs w:val="20"/>
                <w:lang w:val="mk-MK"/>
              </w:rPr>
              <w:lastRenderedPageBreak/>
              <w:t>Февруари-март</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75BDEDF0" w14:textId="77777777" w:rsidR="001F6471" w:rsidRPr="00BC4FC2" w:rsidRDefault="001F6471" w:rsidP="001F6471">
            <w:pPr>
              <w:pStyle w:val="NoSpacing"/>
              <w:rPr>
                <w:sz w:val="20"/>
                <w:szCs w:val="20"/>
                <w:lang w:val="mk-MK"/>
              </w:rPr>
            </w:pPr>
            <w:r w:rsidRPr="00BC4FC2">
              <w:rPr>
                <w:sz w:val="20"/>
                <w:szCs w:val="20"/>
                <w:lang w:val="mk-MK"/>
              </w:rPr>
              <w:lastRenderedPageBreak/>
              <w:t>-број на одржани состаноци</w:t>
            </w:r>
          </w:p>
          <w:p w14:paraId="125E071A" w14:textId="77777777" w:rsidR="001F6471" w:rsidRPr="00BC4FC2" w:rsidRDefault="001F6471" w:rsidP="001F6471">
            <w:pPr>
              <w:pStyle w:val="NoSpacing"/>
              <w:rPr>
                <w:sz w:val="20"/>
                <w:szCs w:val="20"/>
                <w:lang w:val="mk-MK"/>
              </w:rPr>
            </w:pPr>
            <w:r w:rsidRPr="00BC4FC2">
              <w:rPr>
                <w:sz w:val="20"/>
                <w:szCs w:val="20"/>
                <w:lang w:val="mk-MK"/>
              </w:rPr>
              <w:t>-степен на задоволство/незадоволство на учениците</w:t>
            </w:r>
          </w:p>
          <w:p w14:paraId="3C432E1D" w14:textId="77777777" w:rsidR="001F6471" w:rsidRPr="00BC4FC2" w:rsidRDefault="001F6471" w:rsidP="001F6471">
            <w:pPr>
              <w:pStyle w:val="NoSpacing"/>
              <w:rPr>
                <w:sz w:val="20"/>
                <w:szCs w:val="20"/>
                <w:lang w:val="mk-MK"/>
              </w:rPr>
            </w:pPr>
            <w:r w:rsidRPr="00BC4FC2">
              <w:rPr>
                <w:sz w:val="20"/>
                <w:szCs w:val="20"/>
                <w:lang w:val="mk-MK"/>
              </w:rPr>
              <w:t>-број на реализирани работилници, дебати</w:t>
            </w:r>
          </w:p>
          <w:p w14:paraId="784CD4D1" w14:textId="77777777" w:rsidR="001F6471" w:rsidRPr="00BC4FC2" w:rsidRDefault="001F6471" w:rsidP="001F6471">
            <w:pPr>
              <w:pStyle w:val="NoSpacing"/>
              <w:rPr>
                <w:sz w:val="20"/>
                <w:szCs w:val="20"/>
                <w:lang w:val="mk-MK"/>
              </w:rPr>
            </w:pPr>
            <w:r w:rsidRPr="00BC4FC2">
              <w:rPr>
                <w:sz w:val="20"/>
                <w:szCs w:val="20"/>
                <w:lang w:val="mk-MK"/>
              </w:rPr>
              <w:t>-број на реализирани проекти</w:t>
            </w:r>
          </w:p>
          <w:p w14:paraId="368D3E4D" w14:textId="77777777" w:rsidR="001F6471" w:rsidRPr="00BC4FC2" w:rsidRDefault="001F6471" w:rsidP="001F6471">
            <w:pPr>
              <w:pStyle w:val="NoSpacing"/>
              <w:rPr>
                <w:sz w:val="20"/>
                <w:szCs w:val="20"/>
                <w:lang w:val="mk-MK"/>
              </w:rPr>
            </w:pPr>
            <w:r w:rsidRPr="00BC4FC2">
              <w:rPr>
                <w:sz w:val="20"/>
                <w:szCs w:val="20"/>
                <w:lang w:val="mk-MK"/>
              </w:rPr>
              <w:lastRenderedPageBreak/>
              <w:t>-број на изречени педагошки мерки</w:t>
            </w:r>
          </w:p>
          <w:p w14:paraId="639BEADC" w14:textId="77777777" w:rsidR="001F6471" w:rsidRPr="00BC4FC2" w:rsidRDefault="001F6471" w:rsidP="001F6471">
            <w:pPr>
              <w:pStyle w:val="NoSpacing"/>
              <w:rPr>
                <w:sz w:val="20"/>
                <w:szCs w:val="20"/>
                <w:lang w:val="mk-MK"/>
              </w:rPr>
            </w:pPr>
            <w:r w:rsidRPr="00BC4FC2">
              <w:rPr>
                <w:sz w:val="20"/>
                <w:szCs w:val="20"/>
                <w:lang w:val="mk-MK"/>
              </w:rPr>
              <w:t>-примена на современи методи</w:t>
            </w:r>
          </w:p>
          <w:p w14:paraId="6F8DE06C" w14:textId="77777777" w:rsidR="001F6471" w:rsidRPr="00BC4FC2" w:rsidRDefault="001F6471" w:rsidP="001F6471">
            <w:pPr>
              <w:pStyle w:val="NoSpacing"/>
              <w:rPr>
                <w:sz w:val="20"/>
                <w:szCs w:val="20"/>
                <w:lang w:val="mk-MK"/>
              </w:rPr>
            </w:pPr>
            <w:r w:rsidRPr="00BC4FC2">
              <w:rPr>
                <w:sz w:val="20"/>
                <w:szCs w:val="20"/>
                <w:lang w:val="mk-MK"/>
              </w:rPr>
              <w:t>-број на спроведени активности во училиштето</w:t>
            </w:r>
          </w:p>
        </w:tc>
        <w:tc>
          <w:tcPr>
            <w:tcW w:w="2126" w:type="dxa"/>
            <w:tcBorders>
              <w:top w:val="single" w:sz="4" w:space="0" w:color="auto"/>
              <w:left w:val="single" w:sz="4" w:space="0" w:color="auto"/>
              <w:bottom w:val="single" w:sz="4" w:space="0" w:color="auto"/>
              <w:right w:val="single" w:sz="4" w:space="0" w:color="auto"/>
            </w:tcBorders>
          </w:tcPr>
          <w:p w14:paraId="30E77BA8" w14:textId="77777777" w:rsidR="001F6471" w:rsidRPr="00BC4FC2" w:rsidRDefault="001F6471" w:rsidP="001F6471">
            <w:pPr>
              <w:pStyle w:val="NoSpacing"/>
              <w:rPr>
                <w:sz w:val="20"/>
                <w:szCs w:val="20"/>
                <w:lang w:val="mk-MK"/>
              </w:rPr>
            </w:pPr>
            <w:r w:rsidRPr="00BC4FC2">
              <w:rPr>
                <w:sz w:val="20"/>
                <w:szCs w:val="20"/>
                <w:lang w:val="mk-MK"/>
              </w:rPr>
              <w:lastRenderedPageBreak/>
              <w:t>- Кодекси на однесување на ученици, наставници и родители</w:t>
            </w:r>
          </w:p>
          <w:p w14:paraId="3B7FAF94" w14:textId="77777777" w:rsidR="001F6471" w:rsidRPr="00BC4FC2" w:rsidRDefault="001F6471" w:rsidP="001F6471">
            <w:pPr>
              <w:pStyle w:val="NoSpacing"/>
              <w:rPr>
                <w:sz w:val="20"/>
                <w:szCs w:val="20"/>
                <w:lang w:val="mk-MK"/>
              </w:rPr>
            </w:pPr>
            <w:r w:rsidRPr="00BC4FC2">
              <w:rPr>
                <w:sz w:val="20"/>
                <w:szCs w:val="20"/>
                <w:lang w:val="mk-MK"/>
              </w:rPr>
              <w:t xml:space="preserve">-решенија за изречени педагошки мерки </w:t>
            </w:r>
          </w:p>
          <w:p w14:paraId="2C7F888C" w14:textId="77777777" w:rsidR="001F6471" w:rsidRPr="00BC4FC2" w:rsidRDefault="001F6471" w:rsidP="001F6471">
            <w:pPr>
              <w:pStyle w:val="NoSpacing"/>
              <w:rPr>
                <w:sz w:val="20"/>
                <w:szCs w:val="20"/>
                <w:lang w:val="mk-MK"/>
              </w:rPr>
            </w:pPr>
            <w:r w:rsidRPr="00BC4FC2">
              <w:rPr>
                <w:sz w:val="20"/>
                <w:szCs w:val="20"/>
                <w:lang w:val="mk-MK"/>
              </w:rPr>
              <w:t>-дневник за работа на стручните служби</w:t>
            </w:r>
          </w:p>
          <w:p w14:paraId="33A63D26" w14:textId="77777777" w:rsidR="001F6471" w:rsidRPr="00BC4FC2" w:rsidRDefault="001F6471" w:rsidP="001F6471">
            <w:pPr>
              <w:pStyle w:val="NoSpacing"/>
              <w:rPr>
                <w:sz w:val="20"/>
                <w:szCs w:val="20"/>
                <w:lang w:val="mk-MK"/>
              </w:rPr>
            </w:pPr>
            <w:r w:rsidRPr="00BC4FC2">
              <w:rPr>
                <w:sz w:val="20"/>
                <w:szCs w:val="20"/>
                <w:lang w:val="mk-MK"/>
              </w:rPr>
              <w:lastRenderedPageBreak/>
              <w:t>-месечни извештаи од стручните служби</w:t>
            </w:r>
          </w:p>
          <w:p w14:paraId="0B84AFED" w14:textId="77777777" w:rsidR="001F6471" w:rsidRPr="00BC4FC2" w:rsidRDefault="001F6471" w:rsidP="001F6471">
            <w:pPr>
              <w:pStyle w:val="NoSpacing"/>
              <w:rPr>
                <w:sz w:val="20"/>
                <w:szCs w:val="20"/>
                <w:lang w:val="mk-MK"/>
              </w:rPr>
            </w:pPr>
            <w:r w:rsidRPr="00BC4FC2">
              <w:rPr>
                <w:sz w:val="20"/>
                <w:szCs w:val="20"/>
                <w:lang w:val="mk-MK"/>
              </w:rPr>
              <w:t>- Годишен извештај за работата на училиштето</w:t>
            </w:r>
          </w:p>
          <w:p w14:paraId="7C5DD7C2" w14:textId="77777777" w:rsidR="001F6471" w:rsidRPr="00BC4FC2" w:rsidRDefault="001F6471" w:rsidP="001F6471">
            <w:pPr>
              <w:pStyle w:val="NoSpacing"/>
              <w:rPr>
                <w:sz w:val="20"/>
                <w:szCs w:val="20"/>
                <w:lang w:val="mk-MK"/>
              </w:rPr>
            </w:pPr>
          </w:p>
          <w:p w14:paraId="372B2450" w14:textId="77777777" w:rsidR="001F6471" w:rsidRPr="00BC4FC2" w:rsidRDefault="001F6471" w:rsidP="001F6471">
            <w:pPr>
              <w:pStyle w:val="NoSpacing"/>
              <w:rPr>
                <w:sz w:val="20"/>
                <w:szCs w:val="20"/>
                <w:lang w:val="mk-MK"/>
              </w:rPr>
            </w:pPr>
          </w:p>
          <w:p w14:paraId="0D1CEE34" w14:textId="77777777" w:rsidR="001F6471" w:rsidRPr="00BC4FC2" w:rsidRDefault="001F6471" w:rsidP="001F6471">
            <w:pPr>
              <w:pStyle w:val="NoSpacing"/>
              <w:rPr>
                <w:sz w:val="20"/>
                <w:szCs w:val="20"/>
                <w:lang w:val="mk-MK"/>
              </w:rPr>
            </w:pPr>
          </w:p>
          <w:p w14:paraId="29EAEBE7" w14:textId="77777777" w:rsidR="001F6471" w:rsidRPr="00BC4FC2" w:rsidRDefault="001F6471" w:rsidP="001F6471">
            <w:pPr>
              <w:pStyle w:val="NoSpacing"/>
              <w:rPr>
                <w:sz w:val="20"/>
                <w:szCs w:val="20"/>
                <w:lang w:val="mk-MK"/>
              </w:rPr>
            </w:pPr>
          </w:p>
        </w:tc>
      </w:tr>
      <w:tr w:rsidR="001F6471" w:rsidRPr="00BC4FC2" w14:paraId="27F6714B" w14:textId="77777777" w:rsidTr="00BC4FC2">
        <w:trPr>
          <w:trHeight w:val="474"/>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14:paraId="30C51309" w14:textId="77777777" w:rsidR="001F6471" w:rsidRPr="00BC4FC2" w:rsidRDefault="001F6471" w:rsidP="001F6471">
            <w:pPr>
              <w:pStyle w:val="NoSpacing"/>
              <w:rPr>
                <w:b/>
                <w:sz w:val="20"/>
                <w:szCs w:val="20"/>
                <w:lang w:val="mk-MK"/>
              </w:rPr>
            </w:pPr>
          </w:p>
          <w:p w14:paraId="13780A87" w14:textId="77777777" w:rsidR="001F6471" w:rsidRPr="00BC4FC2" w:rsidRDefault="001F6471" w:rsidP="001F6471">
            <w:pPr>
              <w:pStyle w:val="NoSpacing"/>
              <w:rPr>
                <w:b/>
                <w:sz w:val="20"/>
                <w:szCs w:val="20"/>
                <w:lang w:val="mk-MK"/>
              </w:rPr>
            </w:pPr>
          </w:p>
          <w:p w14:paraId="7F3890BD" w14:textId="77777777" w:rsidR="001F6471" w:rsidRPr="00BC4FC2" w:rsidRDefault="001F6471" w:rsidP="001F6471">
            <w:pPr>
              <w:pStyle w:val="NoSpacing"/>
              <w:rPr>
                <w:b/>
                <w:sz w:val="20"/>
                <w:szCs w:val="20"/>
                <w:lang w:val="mk-MK"/>
              </w:rPr>
            </w:pPr>
          </w:p>
          <w:p w14:paraId="3815AF9A" w14:textId="77777777" w:rsidR="001F6471" w:rsidRPr="00BC4FC2" w:rsidRDefault="001F6471" w:rsidP="001F6471">
            <w:pPr>
              <w:pStyle w:val="NoSpacing"/>
              <w:rPr>
                <w:b/>
                <w:sz w:val="20"/>
                <w:szCs w:val="20"/>
                <w:lang w:val="mk-MK"/>
              </w:rPr>
            </w:pPr>
          </w:p>
          <w:p w14:paraId="32FE740C" w14:textId="77777777" w:rsidR="001F6471" w:rsidRPr="00BC4FC2" w:rsidRDefault="001F6471" w:rsidP="001F6471">
            <w:pPr>
              <w:pStyle w:val="NoSpacing"/>
              <w:rPr>
                <w:b/>
                <w:sz w:val="20"/>
                <w:szCs w:val="20"/>
                <w:lang w:val="mk-MK"/>
              </w:rPr>
            </w:pPr>
          </w:p>
          <w:p w14:paraId="66B6C6AD" w14:textId="77777777" w:rsidR="001F6471" w:rsidRPr="00BC4FC2" w:rsidRDefault="001F6471" w:rsidP="001F6471">
            <w:pPr>
              <w:pStyle w:val="NoSpacing"/>
              <w:rPr>
                <w:b/>
                <w:sz w:val="20"/>
                <w:szCs w:val="20"/>
                <w:lang w:val="mk-MK"/>
              </w:rPr>
            </w:pPr>
          </w:p>
          <w:p w14:paraId="0CF0BE48" w14:textId="77777777" w:rsidR="001F6471" w:rsidRPr="00BC4FC2" w:rsidRDefault="001F6471" w:rsidP="001F6471">
            <w:pPr>
              <w:pStyle w:val="NoSpacing"/>
              <w:rPr>
                <w:b/>
                <w:sz w:val="20"/>
                <w:szCs w:val="20"/>
                <w:lang w:val="mk-MK"/>
              </w:rPr>
            </w:pPr>
            <w:r w:rsidRPr="00BC4FC2">
              <w:rPr>
                <w:b/>
                <w:sz w:val="20"/>
                <w:szCs w:val="20"/>
                <w:lang w:val="mk-MK"/>
              </w:rPr>
              <w:t>1.3.Едукац</w:t>
            </w:r>
          </w:p>
          <w:p w14:paraId="0AC0850F" w14:textId="77777777" w:rsidR="001F6471" w:rsidRPr="00BC4FC2" w:rsidRDefault="001F6471" w:rsidP="001F6471">
            <w:pPr>
              <w:pStyle w:val="NoSpacing"/>
              <w:rPr>
                <w:b/>
                <w:sz w:val="20"/>
                <w:szCs w:val="20"/>
                <w:lang w:val="mk-MK"/>
              </w:rPr>
            </w:pPr>
            <w:r w:rsidRPr="00BC4FC2">
              <w:rPr>
                <w:b/>
                <w:sz w:val="20"/>
                <w:szCs w:val="20"/>
                <w:lang w:val="mk-MK"/>
              </w:rPr>
              <w:t>ија</w:t>
            </w:r>
          </w:p>
          <w:p w14:paraId="16BD4D12" w14:textId="77777777" w:rsidR="001F6471" w:rsidRPr="00BC4FC2" w:rsidRDefault="001F6471" w:rsidP="001F6471">
            <w:pPr>
              <w:pStyle w:val="NoSpacing"/>
              <w:rPr>
                <w:b/>
                <w:sz w:val="20"/>
                <w:szCs w:val="20"/>
                <w:lang w:val="mk-MK"/>
              </w:rPr>
            </w:pPr>
          </w:p>
          <w:p w14:paraId="77425CFD" w14:textId="77777777" w:rsidR="001F6471" w:rsidRPr="00BC4FC2" w:rsidRDefault="001F6471" w:rsidP="001F6471">
            <w:pPr>
              <w:pStyle w:val="NoSpacing"/>
              <w:rPr>
                <w:b/>
                <w:sz w:val="20"/>
                <w:szCs w:val="20"/>
                <w:lang w:val="mk-MK"/>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47F6519E" w14:textId="77777777" w:rsidR="001F6471" w:rsidRPr="00BC4FC2" w:rsidRDefault="001F6471" w:rsidP="001F6471">
            <w:pPr>
              <w:pStyle w:val="NoSpacing"/>
              <w:rPr>
                <w:sz w:val="20"/>
                <w:szCs w:val="20"/>
                <w:lang w:val="mk-MK"/>
              </w:rPr>
            </w:pPr>
          </w:p>
          <w:p w14:paraId="4FA5F00A" w14:textId="77777777" w:rsidR="001F6471" w:rsidRPr="00BC4FC2" w:rsidRDefault="001F6471" w:rsidP="001F6471">
            <w:pPr>
              <w:pStyle w:val="NoSpacing"/>
              <w:rPr>
                <w:sz w:val="20"/>
                <w:szCs w:val="20"/>
                <w:lang w:val="mk-MK"/>
              </w:rPr>
            </w:pPr>
            <w:r w:rsidRPr="00BC4FC2">
              <w:rPr>
                <w:sz w:val="20"/>
                <w:szCs w:val="20"/>
                <w:lang w:val="mk-MK"/>
              </w:rPr>
              <w:t>1.Зголемување  и проширување на знаењата на Стручните соработници,наставниците и учениците за превенцијата,спречувањето и реагирањето против насилство</w:t>
            </w:r>
          </w:p>
        </w:tc>
        <w:tc>
          <w:tcPr>
            <w:tcW w:w="2801" w:type="dxa"/>
            <w:tcBorders>
              <w:top w:val="single" w:sz="4" w:space="0" w:color="auto"/>
              <w:left w:val="single" w:sz="4" w:space="0" w:color="auto"/>
              <w:bottom w:val="single" w:sz="4" w:space="0" w:color="auto"/>
              <w:right w:val="single" w:sz="4" w:space="0" w:color="auto"/>
            </w:tcBorders>
            <w:shd w:val="clear" w:color="auto" w:fill="FFFFFF" w:themeFill="background1"/>
          </w:tcPr>
          <w:p w14:paraId="2BF6A113" w14:textId="77777777" w:rsidR="001F6471" w:rsidRPr="00BC4FC2" w:rsidRDefault="001F6471" w:rsidP="001F6471">
            <w:pPr>
              <w:pStyle w:val="NoSpacing"/>
              <w:rPr>
                <w:sz w:val="20"/>
                <w:szCs w:val="20"/>
                <w:lang w:val="mk-MK"/>
              </w:rPr>
            </w:pPr>
            <w:r w:rsidRPr="00BC4FC2">
              <w:rPr>
                <w:sz w:val="20"/>
                <w:szCs w:val="20"/>
                <w:lang w:val="mk-MK"/>
              </w:rPr>
              <w:t>-организација, посета на семинари и обуки за превенција од насилство</w:t>
            </w:r>
          </w:p>
          <w:p w14:paraId="2F8E2FE4" w14:textId="77777777" w:rsidR="001F6471" w:rsidRPr="00BC4FC2" w:rsidRDefault="001F6471" w:rsidP="001F6471">
            <w:pPr>
              <w:pStyle w:val="NoSpacing"/>
              <w:rPr>
                <w:sz w:val="20"/>
                <w:szCs w:val="20"/>
                <w:lang w:val="mk-MK"/>
              </w:rPr>
            </w:pPr>
            <w:r w:rsidRPr="00BC4FC2">
              <w:rPr>
                <w:sz w:val="20"/>
                <w:szCs w:val="20"/>
                <w:lang w:val="mk-MK"/>
              </w:rPr>
              <w:t>-едукација на наставници на тема насилство</w:t>
            </w:r>
          </w:p>
          <w:p w14:paraId="7CD01D6F" w14:textId="77777777" w:rsidR="001F6471" w:rsidRPr="00BC4FC2" w:rsidRDefault="001F6471" w:rsidP="001F6471">
            <w:pPr>
              <w:pStyle w:val="NoSpacing"/>
              <w:rPr>
                <w:sz w:val="20"/>
                <w:szCs w:val="20"/>
                <w:lang w:val="mk-MK"/>
              </w:rPr>
            </w:pPr>
            <w:r w:rsidRPr="00BC4FC2">
              <w:rPr>
                <w:sz w:val="20"/>
                <w:szCs w:val="20"/>
                <w:lang w:val="mk-MK"/>
              </w:rPr>
              <w:t>-вештини на комуникација</w:t>
            </w:r>
          </w:p>
          <w:p w14:paraId="570622D5" w14:textId="77777777" w:rsidR="001F6471" w:rsidRPr="00BC4FC2" w:rsidRDefault="001F6471" w:rsidP="001F6471">
            <w:pPr>
              <w:pStyle w:val="NoSpacing"/>
              <w:rPr>
                <w:sz w:val="20"/>
                <w:szCs w:val="20"/>
                <w:lang w:val="mk-MK"/>
              </w:rPr>
            </w:pPr>
            <w:r w:rsidRPr="00BC4FC2">
              <w:rPr>
                <w:sz w:val="20"/>
                <w:szCs w:val="20"/>
                <w:lang w:val="mk-MK"/>
              </w:rPr>
              <w:t>Изградба на взаемно почитување и меѓусебна верба</w:t>
            </w:r>
          </w:p>
          <w:p w14:paraId="21733ACB" w14:textId="77777777" w:rsidR="001F6471" w:rsidRPr="00BC4FC2" w:rsidRDefault="001F6471" w:rsidP="001F6471">
            <w:pPr>
              <w:pStyle w:val="NoSpacing"/>
              <w:rPr>
                <w:sz w:val="20"/>
                <w:szCs w:val="20"/>
                <w:lang w:val="mk-MK"/>
              </w:rPr>
            </w:pPr>
            <w:r w:rsidRPr="00BC4FC2">
              <w:rPr>
                <w:sz w:val="20"/>
                <w:szCs w:val="20"/>
                <w:lang w:val="mk-MK"/>
              </w:rPr>
              <w:t>-индивидуална работа со ученици</w:t>
            </w:r>
          </w:p>
          <w:p w14:paraId="5CA3496C" w14:textId="77777777" w:rsidR="001F6471" w:rsidRPr="00BC4FC2" w:rsidRDefault="001F6471" w:rsidP="001F6471">
            <w:pPr>
              <w:pStyle w:val="NoSpacing"/>
              <w:rPr>
                <w:sz w:val="20"/>
                <w:szCs w:val="20"/>
                <w:lang w:val="mk-MK"/>
              </w:rPr>
            </w:pPr>
            <w:r w:rsidRPr="00BC4FC2">
              <w:rPr>
                <w:sz w:val="20"/>
                <w:szCs w:val="20"/>
                <w:lang w:val="mk-MK"/>
              </w:rPr>
              <w:t xml:space="preserve">-групна работа со ученици т.е. –организирање работилници </w:t>
            </w:r>
            <w:r w:rsidRPr="00BC4FC2">
              <w:rPr>
                <w:sz w:val="20"/>
                <w:szCs w:val="20"/>
                <w:lang w:val="mk-MK"/>
              </w:rPr>
              <w:lastRenderedPageBreak/>
              <w:t>,дебати и дискусии на тема насилство</w:t>
            </w:r>
          </w:p>
        </w:tc>
        <w:tc>
          <w:tcPr>
            <w:tcW w:w="2302" w:type="dxa"/>
            <w:tcBorders>
              <w:top w:val="single" w:sz="4" w:space="0" w:color="auto"/>
              <w:left w:val="single" w:sz="4" w:space="0" w:color="auto"/>
              <w:bottom w:val="single" w:sz="4" w:space="0" w:color="auto"/>
              <w:right w:val="single" w:sz="4" w:space="0" w:color="auto"/>
            </w:tcBorders>
            <w:shd w:val="clear" w:color="auto" w:fill="FFFFFF" w:themeFill="background1"/>
          </w:tcPr>
          <w:p w14:paraId="7F449F9A" w14:textId="77777777" w:rsidR="001F6471" w:rsidRPr="00BC4FC2" w:rsidRDefault="001F6471" w:rsidP="001F6471">
            <w:pPr>
              <w:pStyle w:val="NoSpacing"/>
              <w:rPr>
                <w:sz w:val="20"/>
                <w:szCs w:val="20"/>
                <w:lang w:val="mk-MK"/>
              </w:rPr>
            </w:pPr>
          </w:p>
          <w:p w14:paraId="06ABE251" w14:textId="77777777" w:rsidR="001F6471" w:rsidRPr="00BC4FC2" w:rsidRDefault="001F6471" w:rsidP="001F6471">
            <w:pPr>
              <w:pStyle w:val="NoSpacing"/>
              <w:rPr>
                <w:sz w:val="20"/>
                <w:szCs w:val="20"/>
                <w:lang w:val="mk-MK"/>
              </w:rPr>
            </w:pPr>
            <w:r w:rsidRPr="00BC4FC2">
              <w:rPr>
                <w:sz w:val="20"/>
                <w:szCs w:val="20"/>
                <w:lang w:val="mk-MK"/>
              </w:rPr>
              <w:t>Тим за превенција од насилство во училиштето</w:t>
            </w:r>
          </w:p>
          <w:p w14:paraId="0B15EB36" w14:textId="77777777" w:rsidR="001F6471" w:rsidRPr="00BC4FC2" w:rsidRDefault="001F6471" w:rsidP="001F6471">
            <w:pPr>
              <w:pStyle w:val="NoSpacing"/>
              <w:rPr>
                <w:sz w:val="20"/>
                <w:szCs w:val="20"/>
                <w:lang w:val="mk-MK"/>
              </w:rPr>
            </w:pPr>
          </w:p>
          <w:p w14:paraId="62ED296B" w14:textId="77777777" w:rsidR="001F6471" w:rsidRPr="00BC4FC2" w:rsidRDefault="001F6471" w:rsidP="001F6471">
            <w:pPr>
              <w:pStyle w:val="NoSpacing"/>
              <w:rPr>
                <w:sz w:val="20"/>
                <w:szCs w:val="20"/>
                <w:lang w:val="mk-MK"/>
              </w:rPr>
            </w:pPr>
            <w:r w:rsidRPr="00BC4FC2">
              <w:rPr>
                <w:sz w:val="20"/>
                <w:szCs w:val="20"/>
                <w:lang w:val="mk-MK"/>
              </w:rPr>
              <w:t>Стручна служба</w:t>
            </w:r>
          </w:p>
          <w:p w14:paraId="3F5ACD8E" w14:textId="77777777" w:rsidR="001F6471" w:rsidRPr="00BC4FC2" w:rsidRDefault="001F6471" w:rsidP="001F6471">
            <w:pPr>
              <w:pStyle w:val="NoSpacing"/>
              <w:rPr>
                <w:sz w:val="20"/>
                <w:szCs w:val="20"/>
                <w:lang w:val="mk-MK"/>
              </w:rPr>
            </w:pPr>
          </w:p>
          <w:p w14:paraId="198C98B4" w14:textId="77777777" w:rsidR="001F6471" w:rsidRPr="00BC4FC2" w:rsidRDefault="001F6471" w:rsidP="001F6471">
            <w:pPr>
              <w:pStyle w:val="NoSpacing"/>
              <w:rPr>
                <w:sz w:val="20"/>
                <w:szCs w:val="20"/>
                <w:lang w:val="mk-MK"/>
              </w:rPr>
            </w:pPr>
            <w:r w:rsidRPr="00BC4FC2">
              <w:rPr>
                <w:sz w:val="20"/>
                <w:szCs w:val="20"/>
                <w:lang w:val="mk-MK"/>
              </w:rPr>
              <w:t>Наставници</w:t>
            </w:r>
          </w:p>
          <w:p w14:paraId="41CAFC3F" w14:textId="77777777" w:rsidR="001F6471" w:rsidRPr="00BC4FC2" w:rsidRDefault="001F6471" w:rsidP="001F6471">
            <w:pPr>
              <w:pStyle w:val="NoSpacing"/>
              <w:rPr>
                <w:sz w:val="20"/>
                <w:szCs w:val="20"/>
                <w:lang w:val="mk-MK"/>
              </w:rPr>
            </w:pPr>
          </w:p>
          <w:p w14:paraId="233BC1F9" w14:textId="77777777" w:rsidR="001F6471" w:rsidRPr="00BC4FC2" w:rsidRDefault="001F6471" w:rsidP="001F6471">
            <w:pPr>
              <w:pStyle w:val="NoSpacing"/>
              <w:rPr>
                <w:sz w:val="20"/>
                <w:szCs w:val="20"/>
                <w:lang w:val="mk-MK"/>
              </w:rPr>
            </w:pPr>
            <w:r w:rsidRPr="00BC4FC2">
              <w:rPr>
                <w:sz w:val="20"/>
                <w:szCs w:val="20"/>
                <w:lang w:val="mk-MK"/>
              </w:rPr>
              <w:t>Ученици</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468D3311" w14:textId="77777777" w:rsidR="001F6471" w:rsidRPr="00BC4FC2" w:rsidRDefault="001F6471" w:rsidP="001F6471">
            <w:pPr>
              <w:pStyle w:val="NoSpacing"/>
              <w:rPr>
                <w:sz w:val="20"/>
                <w:szCs w:val="20"/>
                <w:lang w:val="mk-MK"/>
              </w:rPr>
            </w:pPr>
          </w:p>
          <w:p w14:paraId="31ECE333" w14:textId="77777777" w:rsidR="001F6471" w:rsidRPr="00BC4FC2" w:rsidRDefault="001F6471" w:rsidP="001F6471">
            <w:pPr>
              <w:pStyle w:val="NoSpacing"/>
              <w:rPr>
                <w:sz w:val="20"/>
                <w:szCs w:val="20"/>
                <w:lang w:val="mk-MK"/>
              </w:rPr>
            </w:pPr>
          </w:p>
          <w:p w14:paraId="67D4F511" w14:textId="77777777" w:rsidR="001F6471" w:rsidRPr="00BC4FC2" w:rsidRDefault="001F6471" w:rsidP="001F6471">
            <w:pPr>
              <w:pStyle w:val="NoSpacing"/>
              <w:rPr>
                <w:sz w:val="20"/>
                <w:szCs w:val="20"/>
                <w:lang w:val="mk-MK"/>
              </w:rPr>
            </w:pPr>
          </w:p>
          <w:p w14:paraId="6FCA6956" w14:textId="77777777" w:rsidR="001F6471" w:rsidRPr="00BC4FC2" w:rsidRDefault="001F6471" w:rsidP="001F6471">
            <w:pPr>
              <w:pStyle w:val="NoSpacing"/>
              <w:rPr>
                <w:sz w:val="20"/>
                <w:szCs w:val="20"/>
                <w:lang w:val="mk-MK"/>
              </w:rPr>
            </w:pPr>
          </w:p>
          <w:p w14:paraId="4337F21E" w14:textId="77777777" w:rsidR="001F6471" w:rsidRPr="00BC4FC2" w:rsidRDefault="001F6471" w:rsidP="001F6471">
            <w:pPr>
              <w:pStyle w:val="NoSpacing"/>
              <w:rPr>
                <w:sz w:val="20"/>
                <w:szCs w:val="20"/>
                <w:lang w:val="mk-MK"/>
              </w:rPr>
            </w:pPr>
          </w:p>
          <w:p w14:paraId="545035B3" w14:textId="77777777" w:rsidR="001F6471" w:rsidRPr="00BC4FC2" w:rsidRDefault="001F6471" w:rsidP="001F6471">
            <w:pPr>
              <w:pStyle w:val="NoSpacing"/>
              <w:rPr>
                <w:sz w:val="20"/>
                <w:szCs w:val="20"/>
                <w:lang w:val="mk-MK"/>
              </w:rPr>
            </w:pPr>
            <w:r w:rsidRPr="00BC4FC2">
              <w:rPr>
                <w:sz w:val="20"/>
                <w:szCs w:val="20"/>
                <w:lang w:val="mk-MK"/>
              </w:rPr>
              <w:t>Февруари-мај</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2428F4D6" w14:textId="77777777" w:rsidR="001F6471" w:rsidRPr="00BC4FC2" w:rsidRDefault="001F6471" w:rsidP="001F6471">
            <w:pPr>
              <w:pStyle w:val="NoSpacing"/>
              <w:rPr>
                <w:sz w:val="20"/>
                <w:szCs w:val="20"/>
                <w:lang w:val="mk-MK"/>
              </w:rPr>
            </w:pPr>
            <w:r w:rsidRPr="00BC4FC2">
              <w:rPr>
                <w:sz w:val="20"/>
                <w:szCs w:val="20"/>
                <w:lang w:val="mk-MK"/>
              </w:rPr>
              <w:t>-реализирани семинари и обуки</w:t>
            </w:r>
          </w:p>
          <w:p w14:paraId="5245834B" w14:textId="77777777" w:rsidR="001F6471" w:rsidRPr="00BC4FC2" w:rsidRDefault="001F6471" w:rsidP="001F6471">
            <w:pPr>
              <w:pStyle w:val="NoSpacing"/>
              <w:rPr>
                <w:sz w:val="20"/>
                <w:szCs w:val="20"/>
                <w:lang w:val="mk-MK"/>
              </w:rPr>
            </w:pPr>
            <w:r w:rsidRPr="00BC4FC2">
              <w:rPr>
                <w:sz w:val="20"/>
                <w:szCs w:val="20"/>
                <w:lang w:val="mk-MK"/>
              </w:rPr>
              <w:t>-број на реализирани работилници, дебати и дискусии</w:t>
            </w:r>
          </w:p>
          <w:p w14:paraId="4FCAAE02" w14:textId="77777777" w:rsidR="001F6471" w:rsidRPr="00BC4FC2" w:rsidRDefault="001F6471" w:rsidP="001F6471">
            <w:pPr>
              <w:pStyle w:val="NoSpacing"/>
              <w:rPr>
                <w:sz w:val="20"/>
                <w:szCs w:val="20"/>
                <w:lang w:val="mk-MK"/>
              </w:rPr>
            </w:pPr>
            <w:r w:rsidRPr="00BC4FC2">
              <w:rPr>
                <w:sz w:val="20"/>
                <w:szCs w:val="20"/>
                <w:lang w:val="mk-MK"/>
              </w:rPr>
              <w:t>-број на ученици опфатени во активностите</w:t>
            </w:r>
          </w:p>
        </w:tc>
        <w:tc>
          <w:tcPr>
            <w:tcW w:w="2126" w:type="dxa"/>
            <w:tcBorders>
              <w:top w:val="single" w:sz="4" w:space="0" w:color="auto"/>
              <w:left w:val="single" w:sz="4" w:space="0" w:color="auto"/>
              <w:bottom w:val="single" w:sz="4" w:space="0" w:color="auto"/>
              <w:right w:val="single" w:sz="4" w:space="0" w:color="auto"/>
            </w:tcBorders>
          </w:tcPr>
          <w:p w14:paraId="2D8273CB" w14:textId="77777777" w:rsidR="001F6471" w:rsidRPr="00BC4FC2" w:rsidRDefault="001F6471" w:rsidP="001F6471">
            <w:pPr>
              <w:pStyle w:val="NoSpacing"/>
              <w:rPr>
                <w:sz w:val="20"/>
                <w:szCs w:val="20"/>
                <w:lang w:val="mk-MK"/>
              </w:rPr>
            </w:pPr>
            <w:r w:rsidRPr="00BC4FC2">
              <w:rPr>
                <w:sz w:val="20"/>
                <w:szCs w:val="20"/>
                <w:lang w:val="mk-MK"/>
              </w:rPr>
              <w:t>-записници од Наставнички совет</w:t>
            </w:r>
          </w:p>
          <w:p w14:paraId="00A11043" w14:textId="77777777" w:rsidR="001F6471" w:rsidRPr="00BC4FC2" w:rsidRDefault="001F6471" w:rsidP="001F6471">
            <w:pPr>
              <w:pStyle w:val="NoSpacing"/>
              <w:rPr>
                <w:sz w:val="20"/>
                <w:szCs w:val="20"/>
                <w:lang w:val="mk-MK"/>
              </w:rPr>
            </w:pPr>
            <w:r w:rsidRPr="00BC4FC2">
              <w:rPr>
                <w:sz w:val="20"/>
                <w:szCs w:val="20"/>
                <w:lang w:val="mk-MK"/>
              </w:rPr>
              <w:t>-месечни извештаи од стручните служби</w:t>
            </w:r>
          </w:p>
          <w:p w14:paraId="3DF981D4" w14:textId="77777777" w:rsidR="001F6471" w:rsidRPr="00BC4FC2" w:rsidRDefault="001F6471" w:rsidP="001F6471">
            <w:pPr>
              <w:pStyle w:val="NoSpacing"/>
              <w:rPr>
                <w:sz w:val="20"/>
                <w:szCs w:val="20"/>
                <w:lang w:val="mk-MK"/>
              </w:rPr>
            </w:pPr>
            <w:r w:rsidRPr="00BC4FC2">
              <w:rPr>
                <w:sz w:val="20"/>
                <w:szCs w:val="20"/>
                <w:lang w:val="mk-MK"/>
              </w:rPr>
              <w:t>- Годишен извештај за работата на училиштето</w:t>
            </w:r>
          </w:p>
        </w:tc>
      </w:tr>
      <w:tr w:rsidR="001F6471" w:rsidRPr="00BC4FC2" w14:paraId="217DEDE5" w14:textId="77777777" w:rsidTr="00C326DF">
        <w:trPr>
          <w:trHeight w:val="1503"/>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14:paraId="1F4EDB90" w14:textId="601001A5" w:rsidR="001F6471" w:rsidRPr="00BC4FC2" w:rsidRDefault="001F6471" w:rsidP="001F6471">
            <w:pPr>
              <w:pStyle w:val="NoSpacing"/>
              <w:rPr>
                <w:b/>
                <w:sz w:val="20"/>
                <w:szCs w:val="20"/>
                <w:lang w:val="mk-MK"/>
              </w:rPr>
            </w:pPr>
            <w:r w:rsidRPr="00BC4FC2">
              <w:rPr>
                <w:b/>
                <w:sz w:val="20"/>
                <w:szCs w:val="20"/>
                <w:lang w:val="mk-MK"/>
              </w:rPr>
              <w:t>1.4. Планирање на идни активности во наставната и воннаставната програма</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3F295066" w14:textId="2A1B7B7F" w:rsidR="001F6471" w:rsidRPr="00BC4FC2" w:rsidRDefault="001F6471" w:rsidP="001F6471">
            <w:pPr>
              <w:pStyle w:val="NoSpacing"/>
              <w:rPr>
                <w:sz w:val="20"/>
                <w:szCs w:val="20"/>
                <w:lang w:val="mk-MK"/>
              </w:rPr>
            </w:pPr>
            <w:r w:rsidRPr="00BC4FC2">
              <w:rPr>
                <w:sz w:val="20"/>
                <w:szCs w:val="20"/>
                <w:lang w:val="mk-MK"/>
              </w:rPr>
              <w:t>1.Јакнење и развивање на самодоверба и самодисциплина кај учениците</w:t>
            </w:r>
          </w:p>
        </w:tc>
        <w:tc>
          <w:tcPr>
            <w:tcW w:w="2801" w:type="dxa"/>
            <w:tcBorders>
              <w:top w:val="single" w:sz="4" w:space="0" w:color="auto"/>
              <w:left w:val="single" w:sz="4" w:space="0" w:color="auto"/>
              <w:bottom w:val="single" w:sz="4" w:space="0" w:color="auto"/>
              <w:right w:val="single" w:sz="4" w:space="0" w:color="auto"/>
            </w:tcBorders>
            <w:shd w:val="clear" w:color="auto" w:fill="FFFFFF" w:themeFill="background1"/>
          </w:tcPr>
          <w:p w14:paraId="69A584D8" w14:textId="5FBD1104" w:rsidR="001F6471" w:rsidRPr="00BC4FC2" w:rsidRDefault="001F6471" w:rsidP="001F6471">
            <w:pPr>
              <w:pStyle w:val="NoSpacing"/>
              <w:rPr>
                <w:sz w:val="20"/>
                <w:szCs w:val="20"/>
                <w:lang w:val="mk-MK"/>
              </w:rPr>
            </w:pPr>
            <w:r w:rsidRPr="00BC4FC2">
              <w:rPr>
                <w:sz w:val="20"/>
                <w:szCs w:val="20"/>
                <w:lang w:val="mk-MK"/>
              </w:rPr>
              <w:t>-мотивирање, поттикнување и подршка на учениците за ангажирање во активности интересни за младите луѓе (спорт,креативност,уметност,музика)</w:t>
            </w:r>
          </w:p>
        </w:tc>
        <w:tc>
          <w:tcPr>
            <w:tcW w:w="2302" w:type="dxa"/>
            <w:tcBorders>
              <w:top w:val="single" w:sz="4" w:space="0" w:color="auto"/>
              <w:left w:val="single" w:sz="4" w:space="0" w:color="auto"/>
              <w:bottom w:val="single" w:sz="4" w:space="0" w:color="auto"/>
              <w:right w:val="single" w:sz="4" w:space="0" w:color="auto"/>
            </w:tcBorders>
            <w:shd w:val="clear" w:color="auto" w:fill="FFFFFF" w:themeFill="background1"/>
          </w:tcPr>
          <w:p w14:paraId="54218EA5" w14:textId="364CD3F4" w:rsidR="001F6471" w:rsidRPr="00BC4FC2" w:rsidRDefault="001F6471" w:rsidP="001F6471">
            <w:pPr>
              <w:pStyle w:val="NoSpacing"/>
              <w:rPr>
                <w:sz w:val="20"/>
                <w:szCs w:val="20"/>
                <w:lang w:val="mk-MK"/>
              </w:rPr>
            </w:pPr>
            <w:r w:rsidRPr="00BC4FC2">
              <w:rPr>
                <w:sz w:val="20"/>
                <w:szCs w:val="20"/>
                <w:lang w:val="mk-MK"/>
              </w:rPr>
              <w:t>Стручна служба</w:t>
            </w:r>
          </w:p>
          <w:p w14:paraId="266A2789" w14:textId="77777777" w:rsidR="001F6471" w:rsidRPr="00BC4FC2" w:rsidRDefault="001F6471" w:rsidP="001F6471">
            <w:pPr>
              <w:pStyle w:val="NoSpacing"/>
              <w:rPr>
                <w:sz w:val="20"/>
                <w:szCs w:val="20"/>
                <w:lang w:val="mk-MK"/>
              </w:rPr>
            </w:pPr>
          </w:p>
          <w:p w14:paraId="517B7335" w14:textId="77777777" w:rsidR="001F6471" w:rsidRPr="00BC4FC2" w:rsidRDefault="001F6471" w:rsidP="001F6471">
            <w:pPr>
              <w:pStyle w:val="NoSpacing"/>
              <w:rPr>
                <w:sz w:val="20"/>
                <w:szCs w:val="20"/>
                <w:lang w:val="mk-MK"/>
              </w:rPr>
            </w:pPr>
            <w:r w:rsidRPr="00BC4FC2">
              <w:rPr>
                <w:sz w:val="20"/>
                <w:szCs w:val="20"/>
                <w:lang w:val="mk-MK"/>
              </w:rPr>
              <w:t>Наставници</w:t>
            </w:r>
          </w:p>
          <w:p w14:paraId="07FF9A30" w14:textId="77777777" w:rsidR="001F6471" w:rsidRPr="00BC4FC2" w:rsidRDefault="001F6471" w:rsidP="001F6471">
            <w:pPr>
              <w:pStyle w:val="NoSpacing"/>
              <w:rPr>
                <w:sz w:val="20"/>
                <w:szCs w:val="20"/>
                <w:lang w:val="mk-MK"/>
              </w:rPr>
            </w:pPr>
          </w:p>
          <w:p w14:paraId="73CAE66C" w14:textId="77777777" w:rsidR="001F6471" w:rsidRPr="00BC4FC2" w:rsidRDefault="001F6471" w:rsidP="001F6471">
            <w:pPr>
              <w:pStyle w:val="NoSpacing"/>
              <w:rPr>
                <w:sz w:val="20"/>
                <w:szCs w:val="20"/>
                <w:lang w:val="mk-MK"/>
              </w:rPr>
            </w:pPr>
            <w:r w:rsidRPr="00BC4FC2">
              <w:rPr>
                <w:sz w:val="20"/>
                <w:szCs w:val="20"/>
                <w:lang w:val="mk-MK"/>
              </w:rPr>
              <w:t>Ученици</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49F6A5E9" w14:textId="77777777" w:rsidR="001F6471" w:rsidRPr="00BC4FC2" w:rsidRDefault="001F6471" w:rsidP="001F6471">
            <w:pPr>
              <w:pStyle w:val="NoSpacing"/>
              <w:rPr>
                <w:sz w:val="20"/>
                <w:szCs w:val="20"/>
                <w:lang w:val="mk-MK"/>
              </w:rPr>
            </w:pPr>
          </w:p>
          <w:p w14:paraId="1647AC0C" w14:textId="77777777" w:rsidR="001F6471" w:rsidRPr="00BC4FC2" w:rsidRDefault="001F6471" w:rsidP="001F6471">
            <w:pPr>
              <w:pStyle w:val="NoSpacing"/>
              <w:rPr>
                <w:sz w:val="20"/>
                <w:szCs w:val="20"/>
                <w:lang w:val="mk-MK"/>
              </w:rPr>
            </w:pPr>
          </w:p>
          <w:p w14:paraId="569FF803" w14:textId="77777777" w:rsidR="001F6471" w:rsidRPr="00BC4FC2" w:rsidRDefault="001F6471" w:rsidP="001F6471">
            <w:pPr>
              <w:pStyle w:val="NoSpacing"/>
              <w:rPr>
                <w:sz w:val="20"/>
                <w:szCs w:val="20"/>
                <w:lang w:val="mk-MK"/>
              </w:rPr>
            </w:pPr>
          </w:p>
          <w:p w14:paraId="51FA7902" w14:textId="77777777" w:rsidR="001F6471" w:rsidRPr="00BC4FC2" w:rsidRDefault="001F6471" w:rsidP="001F6471">
            <w:pPr>
              <w:pStyle w:val="NoSpacing"/>
              <w:rPr>
                <w:sz w:val="20"/>
                <w:szCs w:val="20"/>
                <w:lang w:val="mk-MK"/>
              </w:rPr>
            </w:pPr>
            <w:r w:rsidRPr="00BC4FC2">
              <w:rPr>
                <w:sz w:val="20"/>
                <w:szCs w:val="20"/>
                <w:lang w:val="mk-MK"/>
              </w:rPr>
              <w:t>Февруари-мај</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11012D7A" w14:textId="77777777" w:rsidR="001F6471" w:rsidRPr="00BC4FC2" w:rsidRDefault="001F6471" w:rsidP="001F6471">
            <w:pPr>
              <w:pStyle w:val="NoSpacing"/>
              <w:rPr>
                <w:sz w:val="20"/>
                <w:szCs w:val="20"/>
                <w:lang w:val="mk-MK"/>
              </w:rPr>
            </w:pPr>
          </w:p>
          <w:p w14:paraId="753A5C70" w14:textId="77777777" w:rsidR="001F6471" w:rsidRPr="00BC4FC2" w:rsidRDefault="001F6471" w:rsidP="001F6471">
            <w:pPr>
              <w:pStyle w:val="NoSpacing"/>
              <w:rPr>
                <w:sz w:val="20"/>
                <w:szCs w:val="20"/>
                <w:lang w:val="mk-MK"/>
              </w:rPr>
            </w:pPr>
            <w:r w:rsidRPr="00BC4FC2">
              <w:rPr>
                <w:sz w:val="20"/>
                <w:szCs w:val="20"/>
                <w:lang w:val="mk-MK"/>
              </w:rPr>
              <w:t>-број на реализирани активности</w:t>
            </w:r>
          </w:p>
        </w:tc>
        <w:tc>
          <w:tcPr>
            <w:tcW w:w="2126" w:type="dxa"/>
            <w:tcBorders>
              <w:top w:val="single" w:sz="4" w:space="0" w:color="auto"/>
              <w:left w:val="single" w:sz="4" w:space="0" w:color="auto"/>
              <w:bottom w:val="single" w:sz="4" w:space="0" w:color="auto"/>
              <w:right w:val="single" w:sz="4" w:space="0" w:color="auto"/>
            </w:tcBorders>
          </w:tcPr>
          <w:p w14:paraId="5AF91A97" w14:textId="77777777" w:rsidR="001F6471" w:rsidRPr="00BC4FC2" w:rsidRDefault="001F6471" w:rsidP="001F6471">
            <w:pPr>
              <w:pStyle w:val="NoSpacing"/>
              <w:rPr>
                <w:sz w:val="20"/>
                <w:szCs w:val="20"/>
                <w:lang w:val="mk-MK"/>
              </w:rPr>
            </w:pPr>
            <w:r w:rsidRPr="00BC4FC2">
              <w:rPr>
                <w:sz w:val="20"/>
                <w:szCs w:val="20"/>
                <w:lang w:val="mk-MK"/>
              </w:rPr>
              <w:t>- намален број насилни инциденти</w:t>
            </w:r>
          </w:p>
        </w:tc>
      </w:tr>
      <w:tr w:rsidR="001F6471" w:rsidRPr="00BC4FC2" w14:paraId="10A76CE3" w14:textId="77777777" w:rsidTr="00C326DF">
        <w:trPr>
          <w:trHeight w:val="184"/>
          <w:jc w:val="center"/>
        </w:trPr>
        <w:tc>
          <w:tcPr>
            <w:tcW w:w="15021"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14:paraId="771C3843" w14:textId="77777777" w:rsidR="001F6471" w:rsidRPr="00BC4FC2" w:rsidRDefault="001F6471" w:rsidP="001F6471">
            <w:pPr>
              <w:pStyle w:val="NoSpacing"/>
              <w:rPr>
                <w:b/>
                <w:sz w:val="20"/>
                <w:szCs w:val="20"/>
                <w:lang w:val="mk-MK"/>
              </w:rPr>
            </w:pPr>
            <w:r w:rsidRPr="00BC4FC2">
              <w:rPr>
                <w:b/>
                <w:sz w:val="20"/>
                <w:szCs w:val="20"/>
                <w:lang w:val="mk-MK"/>
              </w:rPr>
              <w:t>2.НАДВОРЕШНИ  ЗАШТИТНИ МЕРКИ</w:t>
            </w:r>
          </w:p>
        </w:tc>
      </w:tr>
      <w:tr w:rsidR="001F6471" w:rsidRPr="00BC4FC2" w14:paraId="4FED2FEC" w14:textId="77777777" w:rsidTr="00C326DF">
        <w:trPr>
          <w:trHeight w:val="2069"/>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14:paraId="0208EE66" w14:textId="77777777" w:rsidR="001F6471" w:rsidRPr="00BC4FC2" w:rsidRDefault="001F6471" w:rsidP="001F6471">
            <w:pPr>
              <w:pStyle w:val="NoSpacing"/>
              <w:rPr>
                <w:b/>
                <w:sz w:val="20"/>
                <w:szCs w:val="20"/>
                <w:lang w:val="mk-MK"/>
              </w:rPr>
            </w:pPr>
          </w:p>
          <w:p w14:paraId="2BAE7FCB" w14:textId="77777777" w:rsidR="001F6471" w:rsidRPr="00BC4FC2" w:rsidRDefault="001F6471" w:rsidP="001F6471">
            <w:pPr>
              <w:pStyle w:val="NoSpacing"/>
              <w:rPr>
                <w:b/>
                <w:sz w:val="20"/>
                <w:szCs w:val="20"/>
                <w:lang w:val="mk-MK"/>
              </w:rPr>
            </w:pPr>
          </w:p>
          <w:p w14:paraId="60696630" w14:textId="77777777" w:rsidR="001F6471" w:rsidRPr="00BC4FC2" w:rsidRDefault="001F6471" w:rsidP="001F6471">
            <w:pPr>
              <w:pStyle w:val="NoSpacing"/>
              <w:rPr>
                <w:b/>
                <w:sz w:val="20"/>
                <w:szCs w:val="20"/>
                <w:lang w:val="mk-MK"/>
              </w:rPr>
            </w:pPr>
          </w:p>
          <w:p w14:paraId="46822F4E" w14:textId="77777777" w:rsidR="001F6471" w:rsidRPr="00BC4FC2" w:rsidRDefault="001F6471" w:rsidP="001F6471">
            <w:pPr>
              <w:pStyle w:val="NoSpacing"/>
              <w:rPr>
                <w:b/>
                <w:sz w:val="20"/>
                <w:szCs w:val="20"/>
                <w:lang w:val="mk-MK"/>
              </w:rPr>
            </w:pPr>
          </w:p>
          <w:p w14:paraId="0B5DA472" w14:textId="77777777" w:rsidR="001F6471" w:rsidRPr="00BC4FC2" w:rsidRDefault="001F6471" w:rsidP="001F6471">
            <w:pPr>
              <w:pStyle w:val="NoSpacing"/>
              <w:rPr>
                <w:b/>
                <w:sz w:val="20"/>
                <w:szCs w:val="20"/>
                <w:lang w:val="mk-MK"/>
              </w:rPr>
            </w:pPr>
          </w:p>
          <w:p w14:paraId="227A6C7A" w14:textId="77777777" w:rsidR="001F6471" w:rsidRPr="00BC4FC2" w:rsidRDefault="001F6471" w:rsidP="001F6471">
            <w:pPr>
              <w:pStyle w:val="NoSpacing"/>
              <w:rPr>
                <w:b/>
                <w:sz w:val="20"/>
                <w:szCs w:val="20"/>
                <w:lang w:val="mk-MK"/>
              </w:rPr>
            </w:pPr>
            <w:r w:rsidRPr="00BC4FC2">
              <w:rPr>
                <w:b/>
                <w:sz w:val="20"/>
                <w:szCs w:val="20"/>
                <w:lang w:val="mk-MK"/>
              </w:rPr>
              <w:t>2.1. Соработка со родители</w:t>
            </w:r>
          </w:p>
          <w:p w14:paraId="4DA04D9A" w14:textId="77777777" w:rsidR="001F6471" w:rsidRPr="00BC4FC2" w:rsidRDefault="001F6471" w:rsidP="001F6471">
            <w:pPr>
              <w:pStyle w:val="NoSpacing"/>
              <w:rPr>
                <w:b/>
                <w:sz w:val="20"/>
                <w:szCs w:val="20"/>
                <w:lang w:val="mk-MK"/>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19CDD926" w14:textId="77777777" w:rsidR="001F6471" w:rsidRPr="00BC4FC2" w:rsidRDefault="001F6471" w:rsidP="001F6471">
            <w:pPr>
              <w:pStyle w:val="NoSpacing"/>
              <w:rPr>
                <w:sz w:val="20"/>
                <w:szCs w:val="20"/>
                <w:lang w:val="mk-MK"/>
              </w:rPr>
            </w:pPr>
          </w:p>
          <w:p w14:paraId="0910563B" w14:textId="77777777" w:rsidR="001F6471" w:rsidRPr="00BC4FC2" w:rsidRDefault="001F6471" w:rsidP="001F6471">
            <w:pPr>
              <w:pStyle w:val="NoSpacing"/>
              <w:rPr>
                <w:sz w:val="20"/>
                <w:szCs w:val="20"/>
                <w:lang w:val="mk-MK"/>
              </w:rPr>
            </w:pPr>
            <w:r w:rsidRPr="00BC4FC2">
              <w:rPr>
                <w:sz w:val="20"/>
                <w:szCs w:val="20"/>
                <w:lang w:val="mk-MK"/>
              </w:rPr>
              <w:t>1.Подобрување на соработката на родителите со наставниците и стручните соработници</w:t>
            </w:r>
          </w:p>
        </w:tc>
        <w:tc>
          <w:tcPr>
            <w:tcW w:w="2801" w:type="dxa"/>
            <w:tcBorders>
              <w:top w:val="single" w:sz="4" w:space="0" w:color="auto"/>
              <w:left w:val="single" w:sz="4" w:space="0" w:color="auto"/>
              <w:bottom w:val="single" w:sz="4" w:space="0" w:color="auto"/>
              <w:right w:val="single" w:sz="4" w:space="0" w:color="auto"/>
            </w:tcBorders>
            <w:shd w:val="clear" w:color="auto" w:fill="FFFFFF" w:themeFill="background1"/>
          </w:tcPr>
          <w:p w14:paraId="52C8DD97" w14:textId="77777777" w:rsidR="001F6471" w:rsidRPr="00BC4FC2" w:rsidRDefault="001F6471" w:rsidP="001F6471">
            <w:pPr>
              <w:pStyle w:val="NoSpacing"/>
              <w:rPr>
                <w:sz w:val="20"/>
                <w:szCs w:val="20"/>
                <w:lang w:val="mk-MK"/>
              </w:rPr>
            </w:pPr>
            <w:r w:rsidRPr="00BC4FC2">
              <w:rPr>
                <w:sz w:val="20"/>
                <w:szCs w:val="20"/>
                <w:lang w:val="mk-MK"/>
              </w:rPr>
              <w:t>-едукација на родителите за спречување и реагирање на насилство</w:t>
            </w:r>
          </w:p>
          <w:p w14:paraId="7EE9C09E" w14:textId="77777777" w:rsidR="001F6471" w:rsidRPr="00BC4FC2" w:rsidRDefault="001F6471" w:rsidP="001F6471">
            <w:pPr>
              <w:pStyle w:val="NoSpacing"/>
              <w:rPr>
                <w:sz w:val="20"/>
                <w:szCs w:val="20"/>
                <w:lang w:val="mk-MK"/>
              </w:rPr>
            </w:pPr>
            <w:r w:rsidRPr="00BC4FC2">
              <w:rPr>
                <w:sz w:val="20"/>
                <w:szCs w:val="20"/>
                <w:lang w:val="mk-MK"/>
              </w:rPr>
              <w:t>-вклучување на родителите во превентивните активности</w:t>
            </w:r>
          </w:p>
          <w:p w14:paraId="688F7AA3" w14:textId="77777777" w:rsidR="001F6471" w:rsidRPr="00BC4FC2" w:rsidRDefault="001F6471" w:rsidP="001F6471">
            <w:pPr>
              <w:pStyle w:val="NoSpacing"/>
              <w:rPr>
                <w:sz w:val="20"/>
                <w:szCs w:val="20"/>
                <w:lang w:val="mk-MK"/>
              </w:rPr>
            </w:pPr>
            <w:r w:rsidRPr="00BC4FC2">
              <w:rPr>
                <w:sz w:val="20"/>
                <w:szCs w:val="20"/>
                <w:lang w:val="mk-MK"/>
              </w:rPr>
              <w:t>-почести родителски средби</w:t>
            </w:r>
          </w:p>
          <w:p w14:paraId="6360A830" w14:textId="77777777" w:rsidR="001F6471" w:rsidRPr="00BC4FC2" w:rsidRDefault="001F6471" w:rsidP="001F6471">
            <w:pPr>
              <w:pStyle w:val="NoSpacing"/>
              <w:rPr>
                <w:sz w:val="20"/>
                <w:szCs w:val="20"/>
                <w:lang w:val="mk-MK"/>
              </w:rPr>
            </w:pPr>
            <w:r w:rsidRPr="00BC4FC2">
              <w:rPr>
                <w:sz w:val="20"/>
                <w:szCs w:val="20"/>
                <w:lang w:val="mk-MK"/>
              </w:rPr>
              <w:t>-зголемен број на состаноци на Советот на родители</w:t>
            </w:r>
          </w:p>
          <w:p w14:paraId="0E2125A3" w14:textId="77777777" w:rsidR="001F6471" w:rsidRPr="00BC4FC2" w:rsidRDefault="001F6471" w:rsidP="001F6471">
            <w:pPr>
              <w:pStyle w:val="NoSpacing"/>
              <w:rPr>
                <w:sz w:val="20"/>
                <w:szCs w:val="20"/>
                <w:lang w:val="mk-MK"/>
              </w:rPr>
            </w:pPr>
            <w:r w:rsidRPr="00BC4FC2">
              <w:rPr>
                <w:sz w:val="20"/>
                <w:szCs w:val="20"/>
                <w:lang w:val="mk-MK"/>
              </w:rPr>
              <w:t>-индивидуална и групна работа со родители  на ученици чие однесување отстапува од примерното</w:t>
            </w:r>
          </w:p>
        </w:tc>
        <w:tc>
          <w:tcPr>
            <w:tcW w:w="2302" w:type="dxa"/>
            <w:tcBorders>
              <w:top w:val="single" w:sz="4" w:space="0" w:color="auto"/>
              <w:left w:val="single" w:sz="4" w:space="0" w:color="auto"/>
              <w:bottom w:val="single" w:sz="4" w:space="0" w:color="auto"/>
              <w:right w:val="single" w:sz="4" w:space="0" w:color="auto"/>
            </w:tcBorders>
            <w:shd w:val="clear" w:color="auto" w:fill="FFFFFF" w:themeFill="background1"/>
          </w:tcPr>
          <w:p w14:paraId="28AD9CC8" w14:textId="77777777" w:rsidR="001F6471" w:rsidRPr="00BC4FC2" w:rsidRDefault="001F6471" w:rsidP="001F6471">
            <w:pPr>
              <w:pStyle w:val="NoSpacing"/>
              <w:rPr>
                <w:sz w:val="20"/>
                <w:szCs w:val="20"/>
                <w:lang w:val="mk-MK"/>
              </w:rPr>
            </w:pPr>
            <w:r w:rsidRPr="00BC4FC2">
              <w:rPr>
                <w:sz w:val="20"/>
                <w:szCs w:val="20"/>
                <w:lang w:val="mk-MK"/>
              </w:rPr>
              <w:t>Тим за безбедност во училиштето</w:t>
            </w:r>
          </w:p>
          <w:p w14:paraId="276471D6" w14:textId="77777777" w:rsidR="001F6471" w:rsidRPr="00BC4FC2" w:rsidRDefault="001F6471" w:rsidP="001F6471">
            <w:pPr>
              <w:pStyle w:val="NoSpacing"/>
              <w:rPr>
                <w:sz w:val="20"/>
                <w:szCs w:val="20"/>
                <w:lang w:val="mk-MK"/>
              </w:rPr>
            </w:pPr>
          </w:p>
          <w:p w14:paraId="536FD5AA" w14:textId="77777777" w:rsidR="001F6471" w:rsidRPr="00BC4FC2" w:rsidRDefault="001F6471" w:rsidP="001F6471">
            <w:pPr>
              <w:pStyle w:val="NoSpacing"/>
              <w:rPr>
                <w:sz w:val="20"/>
                <w:szCs w:val="20"/>
                <w:lang w:val="mk-MK"/>
              </w:rPr>
            </w:pPr>
            <w:r w:rsidRPr="00BC4FC2">
              <w:rPr>
                <w:sz w:val="20"/>
                <w:szCs w:val="20"/>
                <w:lang w:val="mk-MK"/>
              </w:rPr>
              <w:t>Стручна служба</w:t>
            </w:r>
          </w:p>
          <w:p w14:paraId="0464BA12" w14:textId="77777777" w:rsidR="001F6471" w:rsidRPr="00BC4FC2" w:rsidRDefault="001F6471" w:rsidP="001F6471">
            <w:pPr>
              <w:pStyle w:val="NoSpacing"/>
              <w:rPr>
                <w:sz w:val="20"/>
                <w:szCs w:val="20"/>
                <w:lang w:val="mk-MK"/>
              </w:rPr>
            </w:pPr>
          </w:p>
          <w:p w14:paraId="2742F9D1" w14:textId="77777777" w:rsidR="001F6471" w:rsidRPr="00BC4FC2" w:rsidRDefault="001F6471" w:rsidP="001F6471">
            <w:pPr>
              <w:pStyle w:val="NoSpacing"/>
              <w:rPr>
                <w:sz w:val="20"/>
                <w:szCs w:val="20"/>
                <w:lang w:val="mk-MK"/>
              </w:rPr>
            </w:pPr>
            <w:r w:rsidRPr="00BC4FC2">
              <w:rPr>
                <w:sz w:val="20"/>
                <w:szCs w:val="20"/>
                <w:lang w:val="mk-MK"/>
              </w:rPr>
              <w:t xml:space="preserve">Наставници </w:t>
            </w:r>
          </w:p>
          <w:p w14:paraId="4F768005" w14:textId="77777777" w:rsidR="001F6471" w:rsidRPr="00BC4FC2" w:rsidRDefault="001F6471" w:rsidP="001F6471">
            <w:pPr>
              <w:pStyle w:val="NoSpacing"/>
              <w:rPr>
                <w:sz w:val="20"/>
                <w:szCs w:val="20"/>
                <w:lang w:val="mk-MK"/>
              </w:rPr>
            </w:pPr>
          </w:p>
          <w:p w14:paraId="101A2965" w14:textId="77777777" w:rsidR="001F6471" w:rsidRPr="00BC4FC2" w:rsidRDefault="001F6471" w:rsidP="001F6471">
            <w:pPr>
              <w:pStyle w:val="NoSpacing"/>
              <w:rPr>
                <w:sz w:val="20"/>
                <w:szCs w:val="20"/>
                <w:lang w:val="mk-MK"/>
              </w:rPr>
            </w:pPr>
            <w:r w:rsidRPr="00BC4FC2">
              <w:rPr>
                <w:sz w:val="20"/>
                <w:szCs w:val="20"/>
                <w:lang w:val="mk-MK"/>
              </w:rPr>
              <w:t>Родители</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56B2B88B" w14:textId="77777777" w:rsidR="001F6471" w:rsidRPr="00BC4FC2" w:rsidRDefault="001F6471" w:rsidP="001F6471">
            <w:pPr>
              <w:pStyle w:val="NoSpacing"/>
              <w:rPr>
                <w:sz w:val="20"/>
                <w:szCs w:val="20"/>
                <w:lang w:val="mk-MK"/>
              </w:rPr>
            </w:pPr>
          </w:p>
          <w:p w14:paraId="215E96D2" w14:textId="77777777" w:rsidR="001F6471" w:rsidRPr="00BC4FC2" w:rsidRDefault="001F6471" w:rsidP="001F6471">
            <w:pPr>
              <w:pStyle w:val="NoSpacing"/>
              <w:rPr>
                <w:sz w:val="20"/>
                <w:szCs w:val="20"/>
                <w:lang w:val="mk-MK"/>
              </w:rPr>
            </w:pPr>
          </w:p>
          <w:p w14:paraId="44CCC676" w14:textId="77777777" w:rsidR="001F6471" w:rsidRPr="00BC4FC2" w:rsidRDefault="001F6471" w:rsidP="001F6471">
            <w:pPr>
              <w:pStyle w:val="NoSpacing"/>
              <w:rPr>
                <w:sz w:val="20"/>
                <w:szCs w:val="20"/>
                <w:lang w:val="mk-MK"/>
              </w:rPr>
            </w:pPr>
          </w:p>
          <w:p w14:paraId="7EE68457" w14:textId="77777777" w:rsidR="001F6471" w:rsidRPr="00BC4FC2" w:rsidRDefault="001F6471" w:rsidP="001F6471">
            <w:pPr>
              <w:pStyle w:val="NoSpacing"/>
              <w:rPr>
                <w:sz w:val="20"/>
                <w:szCs w:val="20"/>
                <w:lang w:val="mk-MK"/>
              </w:rPr>
            </w:pPr>
          </w:p>
          <w:p w14:paraId="6C6FF7E3" w14:textId="77777777" w:rsidR="001F6471" w:rsidRPr="00BC4FC2" w:rsidRDefault="001F6471" w:rsidP="001F6471">
            <w:pPr>
              <w:pStyle w:val="NoSpacing"/>
              <w:rPr>
                <w:sz w:val="20"/>
                <w:szCs w:val="20"/>
                <w:lang w:val="mk-MK"/>
              </w:rPr>
            </w:pPr>
          </w:p>
          <w:p w14:paraId="1E85AA17" w14:textId="77777777" w:rsidR="001F6471" w:rsidRPr="00BC4FC2" w:rsidRDefault="001F6471" w:rsidP="001F6471">
            <w:pPr>
              <w:pStyle w:val="NoSpacing"/>
              <w:rPr>
                <w:sz w:val="20"/>
                <w:szCs w:val="20"/>
                <w:lang w:val="mk-MK"/>
              </w:rPr>
            </w:pPr>
            <w:r w:rsidRPr="00BC4FC2">
              <w:rPr>
                <w:sz w:val="20"/>
                <w:szCs w:val="20"/>
                <w:lang w:val="mk-MK"/>
              </w:rPr>
              <w:t>Февруари-мај</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08DAFA1E" w14:textId="77777777" w:rsidR="001F6471" w:rsidRPr="00BC4FC2" w:rsidRDefault="001F6471" w:rsidP="001F6471">
            <w:pPr>
              <w:pStyle w:val="NoSpacing"/>
              <w:rPr>
                <w:sz w:val="20"/>
                <w:szCs w:val="20"/>
                <w:lang w:val="mk-MK"/>
              </w:rPr>
            </w:pPr>
            <w:r w:rsidRPr="00BC4FC2">
              <w:rPr>
                <w:sz w:val="20"/>
                <w:szCs w:val="20"/>
                <w:lang w:val="ru-RU"/>
              </w:rPr>
              <w:t>-</w:t>
            </w:r>
            <w:r w:rsidRPr="00BC4FC2">
              <w:rPr>
                <w:sz w:val="20"/>
                <w:szCs w:val="20"/>
                <w:lang w:val="mk-MK"/>
              </w:rPr>
              <w:t>број на реализирани родителски средби</w:t>
            </w:r>
          </w:p>
          <w:p w14:paraId="53BA087F" w14:textId="77777777" w:rsidR="001F6471" w:rsidRPr="00BC4FC2" w:rsidRDefault="001F6471" w:rsidP="001F6471">
            <w:pPr>
              <w:pStyle w:val="NoSpacing"/>
              <w:rPr>
                <w:sz w:val="20"/>
                <w:szCs w:val="20"/>
                <w:lang w:val="mk-MK"/>
              </w:rPr>
            </w:pPr>
            <w:r w:rsidRPr="00BC4FC2">
              <w:rPr>
                <w:sz w:val="20"/>
                <w:szCs w:val="20"/>
                <w:lang w:val="mk-MK"/>
              </w:rPr>
              <w:t>-број на реализирани состаноци на Советот на родители</w:t>
            </w:r>
          </w:p>
          <w:p w14:paraId="22E4C170" w14:textId="77777777" w:rsidR="001F6471" w:rsidRPr="00BC4FC2" w:rsidRDefault="001F6471" w:rsidP="001F6471">
            <w:pPr>
              <w:pStyle w:val="NoSpacing"/>
              <w:rPr>
                <w:sz w:val="20"/>
                <w:szCs w:val="20"/>
                <w:lang w:val="mk-MK"/>
              </w:rPr>
            </w:pPr>
            <w:r w:rsidRPr="00BC4FC2">
              <w:rPr>
                <w:sz w:val="20"/>
                <w:szCs w:val="20"/>
                <w:lang w:val="mk-MK"/>
              </w:rPr>
              <w:t>-број на реализирани активности активноссти од Советот на родители</w:t>
            </w:r>
          </w:p>
          <w:p w14:paraId="3CDD9C3C" w14:textId="77777777" w:rsidR="001F6471" w:rsidRPr="00BC4FC2" w:rsidRDefault="001F6471" w:rsidP="001F6471">
            <w:pPr>
              <w:pStyle w:val="NoSpacing"/>
              <w:rPr>
                <w:sz w:val="20"/>
                <w:szCs w:val="20"/>
                <w:lang w:val="mk-MK"/>
              </w:rPr>
            </w:pPr>
            <w:r w:rsidRPr="00BC4FC2">
              <w:rPr>
                <w:sz w:val="20"/>
                <w:szCs w:val="20"/>
                <w:lang w:val="mk-MK"/>
              </w:rPr>
              <w:t>- степен на задоволство/незадоволство на родителите</w:t>
            </w:r>
          </w:p>
          <w:p w14:paraId="1CBF8CA1" w14:textId="77777777" w:rsidR="001F6471" w:rsidRPr="00BC4FC2" w:rsidRDefault="001F6471" w:rsidP="001F6471">
            <w:pPr>
              <w:pStyle w:val="NoSpacing"/>
              <w:rPr>
                <w:sz w:val="20"/>
                <w:szCs w:val="20"/>
                <w:lang w:val="mk-MK"/>
              </w:rPr>
            </w:pPr>
          </w:p>
        </w:tc>
        <w:tc>
          <w:tcPr>
            <w:tcW w:w="2126" w:type="dxa"/>
            <w:tcBorders>
              <w:top w:val="single" w:sz="4" w:space="0" w:color="auto"/>
              <w:left w:val="single" w:sz="4" w:space="0" w:color="auto"/>
              <w:bottom w:val="single" w:sz="4" w:space="0" w:color="auto"/>
              <w:right w:val="single" w:sz="4" w:space="0" w:color="auto"/>
            </w:tcBorders>
          </w:tcPr>
          <w:p w14:paraId="7B82C65D" w14:textId="77777777" w:rsidR="001F6471" w:rsidRPr="00BC4FC2" w:rsidRDefault="001F6471" w:rsidP="001F6471">
            <w:pPr>
              <w:pStyle w:val="NoSpacing"/>
              <w:rPr>
                <w:sz w:val="20"/>
                <w:szCs w:val="20"/>
                <w:lang w:val="mk-MK"/>
              </w:rPr>
            </w:pPr>
            <w:r w:rsidRPr="00BC4FC2">
              <w:rPr>
                <w:sz w:val="20"/>
                <w:szCs w:val="20"/>
                <w:lang w:val="mk-MK"/>
              </w:rPr>
              <w:t>-записници од родителски средби, Одбори на родители и Совет на родители</w:t>
            </w:r>
          </w:p>
          <w:p w14:paraId="6300E1BB" w14:textId="77777777" w:rsidR="001F6471" w:rsidRPr="00BC4FC2" w:rsidRDefault="001F6471" w:rsidP="001F6471">
            <w:pPr>
              <w:pStyle w:val="NoSpacing"/>
              <w:rPr>
                <w:sz w:val="20"/>
                <w:szCs w:val="20"/>
                <w:lang w:val="mk-MK"/>
              </w:rPr>
            </w:pPr>
            <w:r w:rsidRPr="00BC4FC2">
              <w:rPr>
                <w:sz w:val="20"/>
                <w:szCs w:val="20"/>
                <w:lang w:val="mk-MK"/>
              </w:rPr>
              <w:t>-Годишен извештај за работата на училиштето</w:t>
            </w:r>
          </w:p>
          <w:p w14:paraId="33E0BE31" w14:textId="77777777" w:rsidR="001F6471" w:rsidRPr="00BC4FC2" w:rsidRDefault="001F6471" w:rsidP="001F6471">
            <w:pPr>
              <w:pStyle w:val="NoSpacing"/>
              <w:rPr>
                <w:sz w:val="20"/>
                <w:szCs w:val="20"/>
                <w:lang w:val="mk-MK"/>
              </w:rPr>
            </w:pPr>
          </w:p>
        </w:tc>
      </w:tr>
      <w:tr w:rsidR="001F6471" w:rsidRPr="00BC4FC2" w14:paraId="2829E471" w14:textId="77777777" w:rsidTr="00C326DF">
        <w:trPr>
          <w:trHeight w:val="699"/>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14:paraId="59544D92" w14:textId="77777777" w:rsidR="001F6471" w:rsidRPr="00BC4FC2" w:rsidRDefault="001F6471" w:rsidP="001F6471">
            <w:pPr>
              <w:pStyle w:val="NoSpacing"/>
              <w:rPr>
                <w:b/>
                <w:sz w:val="20"/>
                <w:szCs w:val="20"/>
                <w:lang w:val="mk-MK"/>
              </w:rPr>
            </w:pPr>
          </w:p>
          <w:p w14:paraId="1230B5E7" w14:textId="77777777" w:rsidR="001F6471" w:rsidRPr="00BC4FC2" w:rsidRDefault="001F6471" w:rsidP="001F6471">
            <w:pPr>
              <w:pStyle w:val="NoSpacing"/>
              <w:rPr>
                <w:b/>
                <w:sz w:val="20"/>
                <w:szCs w:val="20"/>
                <w:lang w:val="mk-MK"/>
              </w:rPr>
            </w:pPr>
          </w:p>
          <w:p w14:paraId="71BF2CEA" w14:textId="77777777" w:rsidR="001F6471" w:rsidRPr="00BC4FC2" w:rsidRDefault="001F6471" w:rsidP="001F6471">
            <w:pPr>
              <w:pStyle w:val="NoSpacing"/>
              <w:rPr>
                <w:b/>
                <w:sz w:val="20"/>
                <w:szCs w:val="20"/>
                <w:lang w:val="mk-MK"/>
              </w:rPr>
            </w:pPr>
          </w:p>
          <w:p w14:paraId="4E2B1095" w14:textId="77777777" w:rsidR="001F6471" w:rsidRPr="00BC4FC2" w:rsidRDefault="001F6471" w:rsidP="001F6471">
            <w:pPr>
              <w:pStyle w:val="NoSpacing"/>
              <w:rPr>
                <w:b/>
                <w:sz w:val="20"/>
                <w:szCs w:val="20"/>
                <w:lang w:val="mk-MK"/>
              </w:rPr>
            </w:pPr>
            <w:r w:rsidRPr="00BC4FC2">
              <w:rPr>
                <w:b/>
                <w:sz w:val="20"/>
                <w:szCs w:val="20"/>
                <w:lang w:val="mk-MK"/>
              </w:rPr>
              <w:t>2.2. Соработка со полицијата и Службата за малолетничка деликвенција</w:t>
            </w:r>
          </w:p>
          <w:p w14:paraId="6527FC78" w14:textId="77777777" w:rsidR="001F6471" w:rsidRPr="00BC4FC2" w:rsidRDefault="001F6471" w:rsidP="001F6471">
            <w:pPr>
              <w:pStyle w:val="NoSpacing"/>
              <w:rPr>
                <w:b/>
                <w:sz w:val="20"/>
                <w:szCs w:val="20"/>
                <w:lang w:val="mk-MK"/>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4A0D675A" w14:textId="77777777" w:rsidR="001F6471" w:rsidRPr="00BC4FC2" w:rsidRDefault="001F6471" w:rsidP="001F6471">
            <w:pPr>
              <w:pStyle w:val="NoSpacing"/>
              <w:rPr>
                <w:sz w:val="20"/>
                <w:szCs w:val="20"/>
                <w:lang w:val="mk-MK"/>
              </w:rPr>
            </w:pPr>
          </w:p>
          <w:p w14:paraId="7F42C6C7" w14:textId="77777777" w:rsidR="001F6471" w:rsidRPr="00BC4FC2" w:rsidRDefault="001F6471" w:rsidP="001F6471">
            <w:pPr>
              <w:pStyle w:val="NoSpacing"/>
              <w:rPr>
                <w:sz w:val="20"/>
                <w:szCs w:val="20"/>
                <w:lang w:val="mk-MK"/>
              </w:rPr>
            </w:pPr>
          </w:p>
          <w:p w14:paraId="3FD0AD64" w14:textId="77777777" w:rsidR="001F6471" w:rsidRPr="00BC4FC2" w:rsidRDefault="001F6471" w:rsidP="001F6471">
            <w:pPr>
              <w:pStyle w:val="NoSpacing"/>
              <w:rPr>
                <w:sz w:val="20"/>
                <w:szCs w:val="20"/>
                <w:lang w:val="mk-MK"/>
              </w:rPr>
            </w:pPr>
            <w:r w:rsidRPr="00BC4FC2">
              <w:rPr>
                <w:sz w:val="20"/>
                <w:szCs w:val="20"/>
                <w:lang w:val="mk-MK"/>
              </w:rPr>
              <w:t xml:space="preserve">1. Соработката   на училиштата со полицијата </w:t>
            </w:r>
          </w:p>
        </w:tc>
        <w:tc>
          <w:tcPr>
            <w:tcW w:w="2801" w:type="dxa"/>
            <w:tcBorders>
              <w:top w:val="single" w:sz="4" w:space="0" w:color="auto"/>
              <w:left w:val="single" w:sz="4" w:space="0" w:color="auto"/>
              <w:bottom w:val="single" w:sz="4" w:space="0" w:color="auto"/>
              <w:right w:val="single" w:sz="4" w:space="0" w:color="auto"/>
            </w:tcBorders>
            <w:shd w:val="clear" w:color="auto" w:fill="FFFFFF" w:themeFill="background1"/>
          </w:tcPr>
          <w:p w14:paraId="43989AC9" w14:textId="77777777" w:rsidR="001F6471" w:rsidRPr="00BC4FC2" w:rsidRDefault="001F6471" w:rsidP="001F6471">
            <w:pPr>
              <w:pStyle w:val="NoSpacing"/>
              <w:rPr>
                <w:sz w:val="20"/>
                <w:szCs w:val="20"/>
                <w:lang w:val="mk-MK"/>
              </w:rPr>
            </w:pPr>
          </w:p>
          <w:p w14:paraId="5076F978" w14:textId="77777777" w:rsidR="001F6471" w:rsidRPr="00BC4FC2" w:rsidRDefault="001F6471" w:rsidP="001F6471">
            <w:pPr>
              <w:pStyle w:val="NoSpacing"/>
              <w:rPr>
                <w:sz w:val="20"/>
                <w:szCs w:val="20"/>
                <w:lang w:val="mk-MK"/>
              </w:rPr>
            </w:pPr>
            <w:r w:rsidRPr="00BC4FC2">
              <w:rPr>
                <w:sz w:val="20"/>
                <w:szCs w:val="20"/>
                <w:lang w:val="mk-MK"/>
              </w:rPr>
              <w:t>-предавања,</w:t>
            </w:r>
          </w:p>
          <w:p w14:paraId="7F4D525F" w14:textId="77777777" w:rsidR="001F6471" w:rsidRPr="00BC4FC2" w:rsidRDefault="001F6471" w:rsidP="001F6471">
            <w:pPr>
              <w:pStyle w:val="NoSpacing"/>
              <w:rPr>
                <w:sz w:val="20"/>
                <w:szCs w:val="20"/>
                <w:lang w:val="mk-MK"/>
              </w:rPr>
            </w:pPr>
            <w:r w:rsidRPr="00BC4FC2">
              <w:rPr>
                <w:sz w:val="20"/>
                <w:szCs w:val="20"/>
                <w:lang w:val="mk-MK"/>
              </w:rPr>
              <w:t>трибини од страна на полицијата во училиштата</w:t>
            </w:r>
          </w:p>
          <w:p w14:paraId="545E0849" w14:textId="77777777" w:rsidR="001F6471" w:rsidRPr="00BC4FC2" w:rsidRDefault="001F6471" w:rsidP="001F6471">
            <w:pPr>
              <w:pStyle w:val="NoSpacing"/>
              <w:rPr>
                <w:sz w:val="20"/>
                <w:szCs w:val="20"/>
                <w:lang w:val="mk-MK"/>
              </w:rPr>
            </w:pPr>
            <w:r w:rsidRPr="00BC4FC2">
              <w:rPr>
                <w:sz w:val="20"/>
                <w:szCs w:val="20"/>
                <w:lang w:val="mk-MK"/>
              </w:rPr>
              <w:t>-организација на средби на реонските полицајци и Советот на родители во училиштето</w:t>
            </w:r>
          </w:p>
        </w:tc>
        <w:tc>
          <w:tcPr>
            <w:tcW w:w="2302" w:type="dxa"/>
            <w:tcBorders>
              <w:top w:val="single" w:sz="4" w:space="0" w:color="auto"/>
              <w:left w:val="single" w:sz="4" w:space="0" w:color="auto"/>
              <w:bottom w:val="single" w:sz="4" w:space="0" w:color="auto"/>
              <w:right w:val="single" w:sz="4" w:space="0" w:color="auto"/>
            </w:tcBorders>
            <w:shd w:val="clear" w:color="auto" w:fill="FFFFFF" w:themeFill="background1"/>
          </w:tcPr>
          <w:p w14:paraId="3670C970" w14:textId="77777777" w:rsidR="001F6471" w:rsidRPr="00BC4FC2" w:rsidRDefault="001F6471" w:rsidP="001F6471">
            <w:pPr>
              <w:pStyle w:val="NoSpacing"/>
              <w:rPr>
                <w:sz w:val="20"/>
                <w:szCs w:val="20"/>
                <w:lang w:val="mk-MK"/>
              </w:rPr>
            </w:pPr>
            <w:r w:rsidRPr="00BC4FC2">
              <w:rPr>
                <w:sz w:val="20"/>
                <w:szCs w:val="20"/>
                <w:lang w:val="mk-MK"/>
              </w:rPr>
              <w:t>Тим за превенција од насилство во училиштето</w:t>
            </w:r>
          </w:p>
          <w:p w14:paraId="5359E96E" w14:textId="3A3F446B" w:rsidR="001F6471" w:rsidRPr="00BC4FC2" w:rsidRDefault="001F6471" w:rsidP="001F6471">
            <w:pPr>
              <w:pStyle w:val="NoSpacing"/>
              <w:rPr>
                <w:sz w:val="20"/>
                <w:szCs w:val="20"/>
                <w:lang w:val="mk-MK"/>
              </w:rPr>
            </w:pPr>
            <w:r w:rsidRPr="00BC4FC2">
              <w:rPr>
                <w:sz w:val="20"/>
                <w:szCs w:val="20"/>
                <w:lang w:val="mk-MK"/>
              </w:rPr>
              <w:t>Раководен тим на училиштето</w:t>
            </w:r>
          </w:p>
          <w:p w14:paraId="7D1C0D74" w14:textId="4B435B9D" w:rsidR="001F6471" w:rsidRPr="00BC4FC2" w:rsidRDefault="001F6471" w:rsidP="001F6471">
            <w:pPr>
              <w:pStyle w:val="NoSpacing"/>
              <w:rPr>
                <w:sz w:val="20"/>
                <w:szCs w:val="20"/>
                <w:lang w:val="mk-MK"/>
              </w:rPr>
            </w:pPr>
            <w:r w:rsidRPr="00BC4FC2">
              <w:rPr>
                <w:sz w:val="20"/>
                <w:szCs w:val="20"/>
                <w:lang w:val="mk-MK"/>
              </w:rPr>
              <w:t>Стручна служба</w:t>
            </w:r>
          </w:p>
          <w:p w14:paraId="1C8262F4" w14:textId="45C104CA" w:rsidR="001F6471" w:rsidRPr="00BC4FC2" w:rsidRDefault="001F6471" w:rsidP="001F6471">
            <w:pPr>
              <w:pStyle w:val="NoSpacing"/>
              <w:rPr>
                <w:sz w:val="20"/>
                <w:szCs w:val="20"/>
                <w:lang w:val="mk-MK"/>
              </w:rPr>
            </w:pPr>
            <w:r w:rsidRPr="00BC4FC2">
              <w:rPr>
                <w:sz w:val="20"/>
                <w:szCs w:val="20"/>
                <w:lang w:val="mk-MK"/>
              </w:rPr>
              <w:t>Претставници на полицијата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511AFF02" w14:textId="77777777" w:rsidR="001F6471" w:rsidRPr="00BC4FC2" w:rsidRDefault="001F6471" w:rsidP="001F6471">
            <w:pPr>
              <w:pStyle w:val="NoSpacing"/>
              <w:rPr>
                <w:sz w:val="20"/>
                <w:szCs w:val="20"/>
                <w:lang w:val="mk-MK"/>
              </w:rPr>
            </w:pPr>
          </w:p>
          <w:p w14:paraId="13B5DDCD" w14:textId="77777777" w:rsidR="001F6471" w:rsidRPr="00BC4FC2" w:rsidRDefault="001F6471" w:rsidP="001F6471">
            <w:pPr>
              <w:pStyle w:val="NoSpacing"/>
              <w:rPr>
                <w:sz w:val="20"/>
                <w:szCs w:val="20"/>
                <w:lang w:val="mk-MK"/>
              </w:rPr>
            </w:pPr>
          </w:p>
          <w:p w14:paraId="430AAE6E" w14:textId="77777777" w:rsidR="001F6471" w:rsidRPr="00BC4FC2" w:rsidRDefault="001F6471" w:rsidP="001F6471">
            <w:pPr>
              <w:pStyle w:val="NoSpacing"/>
              <w:rPr>
                <w:sz w:val="20"/>
                <w:szCs w:val="20"/>
                <w:lang w:val="mk-MK"/>
              </w:rPr>
            </w:pPr>
          </w:p>
          <w:p w14:paraId="0BD28B34" w14:textId="77777777" w:rsidR="001F6471" w:rsidRPr="00BC4FC2" w:rsidRDefault="001F6471" w:rsidP="001F6471">
            <w:pPr>
              <w:pStyle w:val="NoSpacing"/>
              <w:rPr>
                <w:sz w:val="20"/>
                <w:szCs w:val="20"/>
                <w:lang w:val="mk-MK"/>
              </w:rPr>
            </w:pPr>
          </w:p>
          <w:p w14:paraId="27330A2E" w14:textId="77777777" w:rsidR="001F6471" w:rsidRPr="00BC4FC2" w:rsidRDefault="001F6471" w:rsidP="001F6471">
            <w:pPr>
              <w:pStyle w:val="NoSpacing"/>
              <w:rPr>
                <w:sz w:val="20"/>
                <w:szCs w:val="20"/>
                <w:lang w:val="mk-MK"/>
              </w:rPr>
            </w:pPr>
          </w:p>
          <w:p w14:paraId="6C1A5AB4" w14:textId="77777777" w:rsidR="001F6471" w:rsidRPr="00BC4FC2" w:rsidRDefault="001F6471" w:rsidP="001F6471">
            <w:pPr>
              <w:pStyle w:val="NoSpacing"/>
              <w:rPr>
                <w:sz w:val="20"/>
                <w:szCs w:val="20"/>
                <w:lang w:val="mk-MK"/>
              </w:rPr>
            </w:pPr>
          </w:p>
          <w:p w14:paraId="4A169CFB" w14:textId="77777777" w:rsidR="001F6471" w:rsidRPr="00BC4FC2" w:rsidRDefault="001F6471" w:rsidP="001F6471">
            <w:pPr>
              <w:pStyle w:val="NoSpacing"/>
              <w:rPr>
                <w:sz w:val="20"/>
                <w:szCs w:val="20"/>
                <w:lang w:val="mk-MK"/>
              </w:rPr>
            </w:pPr>
            <w:r w:rsidRPr="00BC4FC2">
              <w:rPr>
                <w:sz w:val="20"/>
                <w:szCs w:val="20"/>
                <w:lang w:val="mk-MK"/>
              </w:rPr>
              <w:t>Февруари-март</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6091311C" w14:textId="77777777" w:rsidR="001F6471" w:rsidRPr="00BC4FC2" w:rsidRDefault="001F6471" w:rsidP="001F6471">
            <w:pPr>
              <w:pStyle w:val="NoSpacing"/>
              <w:rPr>
                <w:sz w:val="20"/>
                <w:szCs w:val="20"/>
                <w:lang w:val="mk-MK"/>
              </w:rPr>
            </w:pPr>
            <w:r w:rsidRPr="00BC4FC2">
              <w:rPr>
                <w:sz w:val="20"/>
                <w:szCs w:val="20"/>
                <w:lang w:val="mk-MK"/>
              </w:rPr>
              <w:t>-број на реализирани трибини од претставници на полицијата</w:t>
            </w:r>
          </w:p>
          <w:p w14:paraId="3D15D68A" w14:textId="77777777" w:rsidR="001F6471" w:rsidRPr="00BC4FC2" w:rsidRDefault="001F6471" w:rsidP="001F6471">
            <w:pPr>
              <w:pStyle w:val="NoSpacing"/>
              <w:rPr>
                <w:sz w:val="20"/>
                <w:szCs w:val="20"/>
                <w:lang w:val="mk-MK"/>
              </w:rPr>
            </w:pPr>
            <w:r w:rsidRPr="00BC4FC2">
              <w:rPr>
                <w:sz w:val="20"/>
                <w:szCs w:val="20"/>
                <w:lang w:val="mk-MK"/>
              </w:rPr>
              <w:t>-број на присутни родители и ученици на трибините</w:t>
            </w:r>
          </w:p>
          <w:p w14:paraId="09D43E08" w14:textId="7E8617B7" w:rsidR="001F6471" w:rsidRPr="00BC4FC2" w:rsidRDefault="001F6471" w:rsidP="00BC4FC2">
            <w:pPr>
              <w:pStyle w:val="NoSpacing"/>
              <w:rPr>
                <w:sz w:val="20"/>
                <w:szCs w:val="20"/>
                <w:lang w:val="mk-MK"/>
              </w:rPr>
            </w:pPr>
            <w:r w:rsidRPr="00BC4FC2">
              <w:rPr>
                <w:sz w:val="20"/>
                <w:szCs w:val="20"/>
                <w:lang w:val="mk-MK"/>
              </w:rPr>
              <w:t>-број на активности во училиштето со подршка на полицијата</w:t>
            </w:r>
          </w:p>
        </w:tc>
        <w:tc>
          <w:tcPr>
            <w:tcW w:w="2126" w:type="dxa"/>
            <w:tcBorders>
              <w:top w:val="single" w:sz="4" w:space="0" w:color="auto"/>
              <w:left w:val="single" w:sz="4" w:space="0" w:color="auto"/>
              <w:bottom w:val="single" w:sz="4" w:space="0" w:color="auto"/>
              <w:right w:val="single" w:sz="4" w:space="0" w:color="auto"/>
            </w:tcBorders>
          </w:tcPr>
          <w:p w14:paraId="2E5C80D7" w14:textId="77777777" w:rsidR="001F6471" w:rsidRPr="00BC4FC2" w:rsidRDefault="001F6471" w:rsidP="001F6471">
            <w:pPr>
              <w:pStyle w:val="NoSpacing"/>
              <w:rPr>
                <w:sz w:val="20"/>
                <w:szCs w:val="20"/>
                <w:lang w:val="mk-MK"/>
              </w:rPr>
            </w:pPr>
          </w:p>
          <w:p w14:paraId="2DC779F8" w14:textId="77777777" w:rsidR="001F6471" w:rsidRPr="00BC4FC2" w:rsidRDefault="001F6471" w:rsidP="001F6471">
            <w:pPr>
              <w:pStyle w:val="NoSpacing"/>
              <w:rPr>
                <w:sz w:val="20"/>
                <w:szCs w:val="20"/>
                <w:lang w:val="mk-MK"/>
              </w:rPr>
            </w:pPr>
            <w:r w:rsidRPr="00BC4FC2">
              <w:rPr>
                <w:sz w:val="20"/>
                <w:szCs w:val="20"/>
                <w:lang w:val="mk-MK"/>
              </w:rPr>
              <w:t>-Билтен на Полицијата</w:t>
            </w:r>
          </w:p>
          <w:p w14:paraId="589EEBF8" w14:textId="77777777" w:rsidR="001F6471" w:rsidRPr="00BC4FC2" w:rsidRDefault="001F6471" w:rsidP="001F6471">
            <w:pPr>
              <w:pStyle w:val="NoSpacing"/>
              <w:rPr>
                <w:sz w:val="20"/>
                <w:szCs w:val="20"/>
                <w:lang w:val="mk-MK"/>
              </w:rPr>
            </w:pPr>
            <w:r w:rsidRPr="00BC4FC2">
              <w:rPr>
                <w:sz w:val="20"/>
                <w:szCs w:val="20"/>
                <w:lang w:val="mk-MK"/>
              </w:rPr>
              <w:t>-записниците од Советот на родители</w:t>
            </w:r>
          </w:p>
          <w:p w14:paraId="63CF70DE" w14:textId="77777777" w:rsidR="001F6471" w:rsidRPr="00BC4FC2" w:rsidRDefault="001F6471" w:rsidP="001F6471">
            <w:pPr>
              <w:pStyle w:val="NoSpacing"/>
              <w:rPr>
                <w:sz w:val="20"/>
                <w:szCs w:val="20"/>
                <w:lang w:val="mk-MK"/>
              </w:rPr>
            </w:pPr>
            <w:r w:rsidRPr="00BC4FC2">
              <w:rPr>
                <w:sz w:val="20"/>
                <w:szCs w:val="20"/>
                <w:lang w:val="mk-MK"/>
              </w:rPr>
              <w:t>-Годишен извештај за работата на училиштето</w:t>
            </w:r>
          </w:p>
        </w:tc>
      </w:tr>
      <w:tr w:rsidR="001F6471" w:rsidRPr="00BC4FC2" w14:paraId="3CFC776A" w14:textId="77777777" w:rsidTr="00BC4FC2">
        <w:trPr>
          <w:trHeight w:val="333"/>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14:paraId="6A2D9D30" w14:textId="77777777" w:rsidR="001F6471" w:rsidRPr="00BC4FC2" w:rsidRDefault="001F6471" w:rsidP="001F6471">
            <w:pPr>
              <w:pStyle w:val="NoSpacing"/>
              <w:rPr>
                <w:b/>
                <w:sz w:val="20"/>
                <w:szCs w:val="20"/>
                <w:lang w:val="mk-MK"/>
              </w:rPr>
            </w:pPr>
          </w:p>
          <w:p w14:paraId="72F427FB" w14:textId="77777777" w:rsidR="001F6471" w:rsidRPr="00BC4FC2" w:rsidRDefault="001F6471" w:rsidP="001F6471">
            <w:pPr>
              <w:pStyle w:val="NoSpacing"/>
              <w:rPr>
                <w:b/>
                <w:sz w:val="20"/>
                <w:szCs w:val="20"/>
                <w:lang w:val="mk-MK"/>
              </w:rPr>
            </w:pPr>
          </w:p>
          <w:p w14:paraId="1BAEB774" w14:textId="77777777" w:rsidR="001F6471" w:rsidRPr="00BC4FC2" w:rsidRDefault="001F6471" w:rsidP="001F6471">
            <w:pPr>
              <w:pStyle w:val="NoSpacing"/>
              <w:rPr>
                <w:b/>
                <w:sz w:val="20"/>
                <w:szCs w:val="20"/>
                <w:lang w:val="mk-MK"/>
              </w:rPr>
            </w:pPr>
            <w:r w:rsidRPr="00BC4FC2">
              <w:rPr>
                <w:b/>
                <w:sz w:val="20"/>
                <w:szCs w:val="20"/>
                <w:lang w:val="mk-MK"/>
              </w:rPr>
              <w:t>2.3. Медиумска презентација</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18C0ACF1" w14:textId="77777777" w:rsidR="001F6471" w:rsidRPr="00BC4FC2" w:rsidRDefault="001F6471" w:rsidP="001F6471">
            <w:pPr>
              <w:pStyle w:val="NoSpacing"/>
              <w:rPr>
                <w:sz w:val="20"/>
                <w:szCs w:val="20"/>
                <w:lang w:val="mk-MK"/>
              </w:rPr>
            </w:pPr>
            <w:r w:rsidRPr="00BC4FC2">
              <w:rPr>
                <w:sz w:val="20"/>
                <w:szCs w:val="20"/>
                <w:lang w:val="mk-MK"/>
              </w:rPr>
              <w:t>1.Зголемување на степенот на информирање на јавноста за опасноста и последиците од насилството</w:t>
            </w:r>
          </w:p>
        </w:tc>
        <w:tc>
          <w:tcPr>
            <w:tcW w:w="2801" w:type="dxa"/>
            <w:tcBorders>
              <w:top w:val="single" w:sz="4" w:space="0" w:color="auto"/>
              <w:left w:val="single" w:sz="4" w:space="0" w:color="auto"/>
              <w:bottom w:val="single" w:sz="4" w:space="0" w:color="auto"/>
              <w:right w:val="single" w:sz="4" w:space="0" w:color="auto"/>
            </w:tcBorders>
            <w:shd w:val="clear" w:color="auto" w:fill="FFFFFF" w:themeFill="background1"/>
          </w:tcPr>
          <w:p w14:paraId="32B75E30" w14:textId="77777777" w:rsidR="001F6471" w:rsidRPr="00BC4FC2" w:rsidRDefault="001F6471" w:rsidP="001F6471">
            <w:pPr>
              <w:pStyle w:val="NoSpacing"/>
              <w:rPr>
                <w:sz w:val="20"/>
                <w:szCs w:val="20"/>
                <w:lang w:val="mk-MK"/>
              </w:rPr>
            </w:pPr>
            <w:r w:rsidRPr="00BC4FC2">
              <w:rPr>
                <w:sz w:val="20"/>
                <w:szCs w:val="20"/>
                <w:lang w:val="mk-MK"/>
              </w:rPr>
              <w:t>-објавување на статии во весници, сајтови, локална телевизија</w:t>
            </w:r>
          </w:p>
          <w:p w14:paraId="3FA51999" w14:textId="77777777" w:rsidR="001F6471" w:rsidRPr="00BC4FC2" w:rsidRDefault="001F6471" w:rsidP="001F6471">
            <w:pPr>
              <w:pStyle w:val="NoSpacing"/>
              <w:rPr>
                <w:sz w:val="20"/>
                <w:szCs w:val="20"/>
                <w:lang w:val="mk-MK"/>
              </w:rPr>
            </w:pPr>
          </w:p>
        </w:tc>
        <w:tc>
          <w:tcPr>
            <w:tcW w:w="2302" w:type="dxa"/>
            <w:tcBorders>
              <w:top w:val="single" w:sz="4" w:space="0" w:color="auto"/>
              <w:left w:val="single" w:sz="4" w:space="0" w:color="auto"/>
              <w:bottom w:val="single" w:sz="4" w:space="0" w:color="auto"/>
              <w:right w:val="single" w:sz="4" w:space="0" w:color="auto"/>
            </w:tcBorders>
            <w:shd w:val="clear" w:color="auto" w:fill="FFFFFF" w:themeFill="background1"/>
          </w:tcPr>
          <w:p w14:paraId="3BD3EB55" w14:textId="77777777" w:rsidR="001F6471" w:rsidRPr="00BC4FC2" w:rsidRDefault="001F6471" w:rsidP="001F6471">
            <w:pPr>
              <w:pStyle w:val="NoSpacing"/>
              <w:rPr>
                <w:sz w:val="20"/>
                <w:szCs w:val="20"/>
                <w:lang w:val="mk-MK"/>
              </w:rPr>
            </w:pPr>
            <w:r w:rsidRPr="00BC4FC2">
              <w:rPr>
                <w:sz w:val="20"/>
                <w:szCs w:val="20"/>
                <w:lang w:val="mk-MK"/>
              </w:rPr>
              <w:t>Тим за превенција од насилство во училиштето</w:t>
            </w:r>
          </w:p>
          <w:p w14:paraId="4BF7F32C" w14:textId="77777777" w:rsidR="001F6471" w:rsidRPr="00BC4FC2" w:rsidRDefault="001F6471" w:rsidP="001F6471">
            <w:pPr>
              <w:pStyle w:val="NoSpacing"/>
              <w:rPr>
                <w:sz w:val="20"/>
                <w:szCs w:val="20"/>
                <w:lang w:val="mk-MK"/>
              </w:rPr>
            </w:pPr>
          </w:p>
          <w:p w14:paraId="0238A9EB" w14:textId="77777777" w:rsidR="001F6471" w:rsidRPr="00BC4FC2" w:rsidRDefault="001F6471" w:rsidP="001F6471">
            <w:pPr>
              <w:pStyle w:val="NoSpacing"/>
              <w:rPr>
                <w:sz w:val="20"/>
                <w:szCs w:val="20"/>
                <w:lang w:val="mk-MK"/>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52DB420F" w14:textId="77777777" w:rsidR="001F6471" w:rsidRPr="00BC4FC2" w:rsidRDefault="001F6471" w:rsidP="001F6471">
            <w:pPr>
              <w:pStyle w:val="NoSpacing"/>
              <w:rPr>
                <w:sz w:val="20"/>
                <w:szCs w:val="20"/>
                <w:lang w:val="mk-MK"/>
              </w:rPr>
            </w:pPr>
          </w:p>
          <w:p w14:paraId="4082214D" w14:textId="77777777" w:rsidR="001F6471" w:rsidRPr="00BC4FC2" w:rsidRDefault="001F6471" w:rsidP="001F6471">
            <w:pPr>
              <w:pStyle w:val="NoSpacing"/>
              <w:rPr>
                <w:sz w:val="20"/>
                <w:szCs w:val="20"/>
                <w:lang w:val="mk-MK"/>
              </w:rPr>
            </w:pPr>
          </w:p>
          <w:p w14:paraId="5B446E5F" w14:textId="77777777" w:rsidR="001F6471" w:rsidRPr="00BC4FC2" w:rsidRDefault="001F6471" w:rsidP="001F6471">
            <w:pPr>
              <w:pStyle w:val="NoSpacing"/>
              <w:rPr>
                <w:sz w:val="20"/>
                <w:szCs w:val="20"/>
                <w:lang w:val="mk-MK"/>
              </w:rPr>
            </w:pPr>
          </w:p>
          <w:p w14:paraId="6B4B25D3" w14:textId="77777777" w:rsidR="001F6471" w:rsidRPr="00BC4FC2" w:rsidRDefault="001F6471" w:rsidP="001F6471">
            <w:pPr>
              <w:pStyle w:val="NoSpacing"/>
              <w:rPr>
                <w:sz w:val="20"/>
                <w:szCs w:val="20"/>
                <w:lang w:val="mk-MK"/>
              </w:rPr>
            </w:pPr>
            <w:r w:rsidRPr="00BC4FC2">
              <w:rPr>
                <w:sz w:val="20"/>
                <w:szCs w:val="20"/>
                <w:lang w:val="mk-MK"/>
              </w:rPr>
              <w:t>Февруари-мај</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3CF6FE66" w14:textId="77777777" w:rsidR="001F6471" w:rsidRPr="00BC4FC2" w:rsidRDefault="001F6471" w:rsidP="001F6471">
            <w:pPr>
              <w:pStyle w:val="NoSpacing"/>
              <w:rPr>
                <w:sz w:val="20"/>
                <w:szCs w:val="20"/>
                <w:lang w:val="mk-MK"/>
              </w:rPr>
            </w:pPr>
            <w:r w:rsidRPr="00BC4FC2">
              <w:rPr>
                <w:sz w:val="20"/>
                <w:szCs w:val="20"/>
                <w:lang w:val="mk-MK"/>
              </w:rPr>
              <w:t>-број на објавени статии</w:t>
            </w:r>
          </w:p>
          <w:p w14:paraId="6A8A5483" w14:textId="77777777" w:rsidR="001F6471" w:rsidRPr="00BC4FC2" w:rsidRDefault="001F6471" w:rsidP="001F6471">
            <w:pPr>
              <w:pStyle w:val="NoSpacing"/>
              <w:rPr>
                <w:sz w:val="20"/>
                <w:szCs w:val="20"/>
                <w:lang w:val="mk-MK"/>
              </w:rPr>
            </w:pPr>
            <w:r w:rsidRPr="00BC4FC2">
              <w:rPr>
                <w:sz w:val="20"/>
                <w:szCs w:val="20"/>
                <w:lang w:val="mk-MK"/>
              </w:rPr>
              <w:t>-објавени прилози на локалната телевизија</w:t>
            </w:r>
          </w:p>
        </w:tc>
        <w:tc>
          <w:tcPr>
            <w:tcW w:w="2126" w:type="dxa"/>
            <w:tcBorders>
              <w:top w:val="single" w:sz="4" w:space="0" w:color="auto"/>
              <w:left w:val="single" w:sz="4" w:space="0" w:color="auto"/>
              <w:bottom w:val="single" w:sz="4" w:space="0" w:color="auto"/>
              <w:right w:val="single" w:sz="4" w:space="0" w:color="auto"/>
            </w:tcBorders>
          </w:tcPr>
          <w:p w14:paraId="57D90E0A" w14:textId="77777777" w:rsidR="001F6471" w:rsidRPr="00BC4FC2" w:rsidRDefault="001F6471" w:rsidP="001F6471">
            <w:pPr>
              <w:pStyle w:val="NoSpacing"/>
              <w:rPr>
                <w:sz w:val="20"/>
                <w:szCs w:val="20"/>
                <w:lang w:val="mk-MK"/>
              </w:rPr>
            </w:pPr>
          </w:p>
        </w:tc>
      </w:tr>
    </w:tbl>
    <w:p w14:paraId="3C7DF8EC" w14:textId="77777777" w:rsidR="001F6471" w:rsidRDefault="001F6471" w:rsidP="00286347">
      <w:pPr>
        <w:spacing w:after="0"/>
        <w:rPr>
          <w:rFonts w:cs="Calibri"/>
          <w:i/>
          <w:sz w:val="24"/>
          <w:szCs w:val="24"/>
          <w:lang w:val="mk-MK"/>
        </w:rPr>
      </w:pPr>
    </w:p>
    <w:p w14:paraId="28862675" w14:textId="449D1794" w:rsidR="001F6471" w:rsidRPr="00BC4FC2" w:rsidRDefault="005878EF" w:rsidP="00BC4FC2">
      <w:pPr>
        <w:spacing w:after="0"/>
        <w:jc w:val="center"/>
        <w:rPr>
          <w:rFonts w:cs="Calibri"/>
          <w:b/>
          <w:szCs w:val="24"/>
          <w:lang w:val="mk-MK"/>
        </w:rPr>
      </w:pPr>
      <w:r w:rsidRPr="00FA143D">
        <w:rPr>
          <w:rFonts w:cs="Calibri"/>
          <w:i/>
          <w:szCs w:val="24"/>
          <w:highlight w:val="lightGray"/>
          <w:lang w:val="mk-MK"/>
        </w:rPr>
        <w:lastRenderedPageBreak/>
        <w:t>Прилог бр</w:t>
      </w:r>
      <w:r w:rsidR="00FA143D">
        <w:rPr>
          <w:rFonts w:cs="Calibri"/>
          <w:i/>
          <w:szCs w:val="24"/>
          <w:highlight w:val="lightGray"/>
          <w:lang w:val="mk-MK"/>
        </w:rPr>
        <w:t>.1</w:t>
      </w:r>
      <w:r w:rsidR="00C33FC2">
        <w:rPr>
          <w:rFonts w:cs="Calibri"/>
          <w:i/>
          <w:szCs w:val="24"/>
          <w:highlight w:val="lightGray"/>
          <w:lang w:val="mk-MK"/>
        </w:rPr>
        <w:t>5</w:t>
      </w:r>
      <w:r w:rsidR="001F6471" w:rsidRPr="00FA143D">
        <w:rPr>
          <w:rFonts w:cs="Calibri"/>
          <w:i/>
          <w:szCs w:val="24"/>
          <w:highlight w:val="lightGray"/>
          <w:lang w:val="mk-MK"/>
        </w:rPr>
        <w:t>.2</w:t>
      </w:r>
      <w:r w:rsidR="007B3189" w:rsidRPr="00FA143D">
        <w:rPr>
          <w:rFonts w:cs="Calibri"/>
          <w:b/>
          <w:szCs w:val="24"/>
          <w:highlight w:val="lightGray"/>
          <w:lang w:val="mk-MK"/>
        </w:rPr>
        <w:t xml:space="preserve"> </w:t>
      </w:r>
      <w:r w:rsidR="001F6471" w:rsidRPr="00FA143D">
        <w:rPr>
          <w:rFonts w:cs="Calibri"/>
          <w:b/>
          <w:szCs w:val="24"/>
          <w:highlight w:val="lightGray"/>
        </w:rPr>
        <w:t>АКЦИСКИ ПЛАН НА АКТИВНОСТИТЕ  ЗА УНАПРЕДУВАЊЕ НА МЕНТАЛНОТО И ФИЗИЧКОТО ЗДРАВЈЕ И НА  АКТИВНОСТИТЕ ЗА УЧЕНИЦИТЕ СО ЕМОЦИОНАЛНИ ПОТЕШКОТИИ во ООУ „ГО</w:t>
      </w:r>
      <w:r w:rsidR="00BC4FC2" w:rsidRPr="00FA143D">
        <w:rPr>
          <w:rFonts w:cs="Calibri"/>
          <w:b/>
          <w:szCs w:val="24"/>
          <w:highlight w:val="lightGray"/>
        </w:rPr>
        <w:t>ЦЕ ДЕЛЧЕВ“ – СВЕТИ НИКОЛЕ – 2024/2025</w:t>
      </w:r>
      <w:r w:rsidR="001F6471" w:rsidRPr="00FA143D">
        <w:rPr>
          <w:rFonts w:cs="Calibri"/>
          <w:b/>
          <w:szCs w:val="24"/>
          <w:highlight w:val="lightGray"/>
        </w:rPr>
        <w:t xml:space="preserve"> година</w:t>
      </w:r>
    </w:p>
    <w:tbl>
      <w:tblPr>
        <w:tblStyle w:val="TableGrid0"/>
        <w:tblW w:w="15141" w:type="dxa"/>
        <w:jc w:val="center"/>
        <w:tblInd w:w="0" w:type="dxa"/>
        <w:tblCellMar>
          <w:top w:w="42" w:type="dxa"/>
          <w:left w:w="106" w:type="dxa"/>
          <w:right w:w="79" w:type="dxa"/>
        </w:tblCellMar>
        <w:tblLook w:val="04A0" w:firstRow="1" w:lastRow="0" w:firstColumn="1" w:lastColumn="0" w:noHBand="0" w:noVBand="1"/>
      </w:tblPr>
      <w:tblGrid>
        <w:gridCol w:w="2270"/>
        <w:gridCol w:w="2914"/>
        <w:gridCol w:w="2041"/>
        <w:gridCol w:w="2374"/>
        <w:gridCol w:w="1550"/>
        <w:gridCol w:w="1550"/>
        <w:gridCol w:w="2400"/>
        <w:gridCol w:w="9"/>
        <w:gridCol w:w="33"/>
      </w:tblGrid>
      <w:tr w:rsidR="00D71A35" w:rsidRPr="007B3189" w14:paraId="5F6BF05C" w14:textId="77777777" w:rsidTr="00BC4FC2">
        <w:trPr>
          <w:gridAfter w:val="2"/>
          <w:wAfter w:w="42" w:type="dxa"/>
          <w:trHeight w:val="497"/>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3D7E2C99" w14:textId="77777777" w:rsidR="001F6471" w:rsidRPr="007B3189" w:rsidRDefault="001F6471" w:rsidP="001F6471">
            <w:pPr>
              <w:pStyle w:val="NoSpacing"/>
              <w:rPr>
                <w:b/>
                <w:sz w:val="20"/>
                <w:szCs w:val="20"/>
              </w:rPr>
            </w:pPr>
            <w:r w:rsidRPr="007B3189">
              <w:rPr>
                <w:b/>
                <w:sz w:val="20"/>
                <w:szCs w:val="20"/>
              </w:rPr>
              <w:t xml:space="preserve">Цел </w:t>
            </w:r>
          </w:p>
        </w:tc>
        <w:tc>
          <w:tcPr>
            <w:tcW w:w="2914"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2C81B81C" w14:textId="77777777" w:rsidR="001F6471" w:rsidRPr="007B3189" w:rsidRDefault="001F6471" w:rsidP="001F6471">
            <w:pPr>
              <w:pStyle w:val="NoSpacing"/>
              <w:rPr>
                <w:b/>
                <w:sz w:val="20"/>
                <w:szCs w:val="20"/>
              </w:rPr>
            </w:pPr>
            <w:r w:rsidRPr="007B3189">
              <w:rPr>
                <w:b/>
                <w:sz w:val="20"/>
                <w:szCs w:val="20"/>
              </w:rPr>
              <w:t xml:space="preserve">Активност </w:t>
            </w:r>
          </w:p>
        </w:tc>
        <w:tc>
          <w:tcPr>
            <w:tcW w:w="2041"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0780CB70" w14:textId="77777777" w:rsidR="001F6471" w:rsidRPr="007B3189" w:rsidRDefault="001F6471" w:rsidP="001F6471">
            <w:pPr>
              <w:pStyle w:val="NoSpacing"/>
              <w:rPr>
                <w:b/>
                <w:sz w:val="20"/>
                <w:szCs w:val="20"/>
              </w:rPr>
            </w:pPr>
            <w:r w:rsidRPr="007B3189">
              <w:rPr>
                <w:b/>
                <w:sz w:val="20"/>
                <w:szCs w:val="20"/>
              </w:rPr>
              <w:t xml:space="preserve">Начин на спроведување </w:t>
            </w:r>
          </w:p>
        </w:tc>
        <w:tc>
          <w:tcPr>
            <w:tcW w:w="2374"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7309432E" w14:textId="77777777" w:rsidR="001F6471" w:rsidRPr="007B3189" w:rsidRDefault="001F6471" w:rsidP="001F6471">
            <w:pPr>
              <w:pStyle w:val="NoSpacing"/>
              <w:rPr>
                <w:b/>
                <w:sz w:val="20"/>
                <w:szCs w:val="20"/>
              </w:rPr>
            </w:pPr>
            <w:r w:rsidRPr="007B3189">
              <w:rPr>
                <w:b/>
                <w:sz w:val="20"/>
                <w:szCs w:val="20"/>
              </w:rPr>
              <w:t xml:space="preserve">Време на реализација </w:t>
            </w:r>
          </w:p>
        </w:tc>
        <w:tc>
          <w:tcPr>
            <w:tcW w:w="1550"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45631E17" w14:textId="77777777" w:rsidR="001F6471" w:rsidRPr="007B3189" w:rsidRDefault="001F6471" w:rsidP="001F6471">
            <w:pPr>
              <w:pStyle w:val="NoSpacing"/>
              <w:rPr>
                <w:b/>
                <w:sz w:val="20"/>
                <w:szCs w:val="20"/>
              </w:rPr>
            </w:pPr>
            <w:r w:rsidRPr="007B3189">
              <w:rPr>
                <w:b/>
                <w:sz w:val="20"/>
                <w:szCs w:val="20"/>
              </w:rPr>
              <w:t xml:space="preserve">Носители/ одговорни </w:t>
            </w:r>
          </w:p>
        </w:tc>
        <w:tc>
          <w:tcPr>
            <w:tcW w:w="1550"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0686453B" w14:textId="77777777" w:rsidR="001F6471" w:rsidRPr="007B3189" w:rsidRDefault="001F6471" w:rsidP="001F6471">
            <w:pPr>
              <w:pStyle w:val="NoSpacing"/>
              <w:rPr>
                <w:b/>
                <w:sz w:val="20"/>
                <w:szCs w:val="20"/>
              </w:rPr>
            </w:pPr>
            <w:r w:rsidRPr="007B3189">
              <w:rPr>
                <w:b/>
                <w:sz w:val="20"/>
                <w:szCs w:val="20"/>
              </w:rPr>
              <w:t xml:space="preserve">инструменти/ ресурси </w:t>
            </w:r>
          </w:p>
        </w:tc>
        <w:tc>
          <w:tcPr>
            <w:tcW w:w="2400"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681A98FC" w14:textId="77777777" w:rsidR="001F6471" w:rsidRPr="007B3189" w:rsidRDefault="001F6471" w:rsidP="001F6471">
            <w:pPr>
              <w:pStyle w:val="NoSpacing"/>
              <w:rPr>
                <w:b/>
                <w:sz w:val="20"/>
                <w:szCs w:val="20"/>
              </w:rPr>
            </w:pPr>
            <w:r w:rsidRPr="007B3189">
              <w:rPr>
                <w:b/>
                <w:sz w:val="20"/>
                <w:szCs w:val="20"/>
              </w:rPr>
              <w:t xml:space="preserve">Очекувани резултати </w:t>
            </w:r>
          </w:p>
        </w:tc>
      </w:tr>
      <w:tr w:rsidR="00D71A35" w:rsidRPr="007B3189" w14:paraId="75FB2DF3" w14:textId="77777777" w:rsidTr="005F5B4E">
        <w:trPr>
          <w:gridAfter w:val="2"/>
          <w:wAfter w:w="42" w:type="dxa"/>
          <w:trHeight w:val="583"/>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AF0DA14" w14:textId="77777777" w:rsidR="001F6471" w:rsidRPr="007B3189" w:rsidRDefault="001F6471" w:rsidP="001F6471">
            <w:pPr>
              <w:pStyle w:val="NoSpacing"/>
              <w:rPr>
                <w:b/>
                <w:sz w:val="20"/>
                <w:szCs w:val="20"/>
              </w:rPr>
            </w:pPr>
            <w:r w:rsidRPr="007B3189">
              <w:rPr>
                <w:rFonts w:eastAsia="Arial"/>
                <w:b/>
                <w:sz w:val="20"/>
                <w:szCs w:val="20"/>
              </w:rPr>
              <w:t xml:space="preserve">Превенција за обештетување од повреди  </w:t>
            </w:r>
          </w:p>
        </w:tc>
        <w:tc>
          <w:tcPr>
            <w:tcW w:w="2914" w:type="dxa"/>
            <w:tcBorders>
              <w:top w:val="single" w:sz="4" w:space="0" w:color="000000"/>
              <w:left w:val="single" w:sz="4" w:space="0" w:color="000000"/>
              <w:bottom w:val="single" w:sz="4" w:space="0" w:color="000000"/>
              <w:right w:val="single" w:sz="4" w:space="0" w:color="000000"/>
            </w:tcBorders>
          </w:tcPr>
          <w:p w14:paraId="14EB173F" w14:textId="77777777" w:rsidR="001F6471" w:rsidRPr="007B3189" w:rsidRDefault="001F6471" w:rsidP="001F6471">
            <w:pPr>
              <w:pStyle w:val="NoSpacing"/>
              <w:rPr>
                <w:sz w:val="20"/>
                <w:szCs w:val="20"/>
              </w:rPr>
            </w:pPr>
            <w:r w:rsidRPr="007B3189">
              <w:rPr>
                <w:rFonts w:eastAsia="Arial"/>
                <w:sz w:val="20"/>
                <w:szCs w:val="20"/>
              </w:rPr>
              <w:t xml:space="preserve">Осигурување на учениците </w:t>
            </w:r>
          </w:p>
          <w:p w14:paraId="19E78788" w14:textId="77777777" w:rsidR="001F6471" w:rsidRPr="007B3189" w:rsidRDefault="001F6471" w:rsidP="001F6471">
            <w:pPr>
              <w:pStyle w:val="NoSpacing"/>
              <w:rPr>
                <w:sz w:val="20"/>
                <w:szCs w:val="20"/>
              </w:rPr>
            </w:pPr>
            <w:r w:rsidRPr="007B3189">
              <w:rPr>
                <w:rFonts w:eastAsia="Arial"/>
                <w:sz w:val="20"/>
                <w:szCs w:val="20"/>
              </w:rPr>
              <w:t xml:space="preserve"> </w:t>
            </w:r>
          </w:p>
        </w:tc>
        <w:tc>
          <w:tcPr>
            <w:tcW w:w="2041" w:type="dxa"/>
            <w:tcBorders>
              <w:top w:val="single" w:sz="4" w:space="0" w:color="000000"/>
              <w:left w:val="single" w:sz="4" w:space="0" w:color="000000"/>
              <w:bottom w:val="single" w:sz="4" w:space="0" w:color="000000"/>
              <w:right w:val="single" w:sz="4" w:space="0" w:color="000000"/>
            </w:tcBorders>
          </w:tcPr>
          <w:p w14:paraId="6247365C" w14:textId="77777777" w:rsidR="001F6471" w:rsidRPr="007B3189" w:rsidRDefault="001F6471" w:rsidP="001F6471">
            <w:pPr>
              <w:pStyle w:val="NoSpacing"/>
              <w:rPr>
                <w:sz w:val="20"/>
                <w:szCs w:val="20"/>
              </w:rPr>
            </w:pPr>
            <w:r w:rsidRPr="007B3189">
              <w:rPr>
                <w:sz w:val="20"/>
                <w:szCs w:val="20"/>
              </w:rPr>
              <w:t xml:space="preserve">Информирање </w:t>
            </w:r>
          </w:p>
          <w:p w14:paraId="60FD4BF9" w14:textId="77777777" w:rsidR="001F6471" w:rsidRPr="007B3189" w:rsidRDefault="001F6471" w:rsidP="001F6471">
            <w:pPr>
              <w:pStyle w:val="NoSpacing"/>
              <w:rPr>
                <w:sz w:val="20"/>
                <w:szCs w:val="20"/>
              </w:rPr>
            </w:pPr>
            <w:r w:rsidRPr="007B3189">
              <w:rPr>
                <w:sz w:val="20"/>
                <w:szCs w:val="20"/>
              </w:rPr>
              <w:t xml:space="preserve"> </w:t>
            </w:r>
          </w:p>
        </w:tc>
        <w:tc>
          <w:tcPr>
            <w:tcW w:w="2374" w:type="dxa"/>
            <w:tcBorders>
              <w:top w:val="single" w:sz="4" w:space="0" w:color="000000"/>
              <w:left w:val="single" w:sz="4" w:space="0" w:color="000000"/>
              <w:bottom w:val="single" w:sz="4" w:space="0" w:color="000000"/>
              <w:right w:val="single" w:sz="4" w:space="0" w:color="000000"/>
            </w:tcBorders>
          </w:tcPr>
          <w:p w14:paraId="70588684" w14:textId="77777777" w:rsidR="001F6471" w:rsidRPr="007B3189" w:rsidRDefault="001F6471" w:rsidP="001F6471">
            <w:pPr>
              <w:pStyle w:val="NoSpacing"/>
              <w:rPr>
                <w:sz w:val="20"/>
                <w:szCs w:val="20"/>
              </w:rPr>
            </w:pPr>
            <w:r w:rsidRPr="007B3189">
              <w:rPr>
                <w:sz w:val="20"/>
                <w:szCs w:val="20"/>
              </w:rPr>
              <w:t xml:space="preserve">Септември  </w:t>
            </w:r>
          </w:p>
        </w:tc>
        <w:tc>
          <w:tcPr>
            <w:tcW w:w="1550" w:type="dxa"/>
            <w:tcBorders>
              <w:top w:val="single" w:sz="4" w:space="0" w:color="000000"/>
              <w:left w:val="single" w:sz="4" w:space="0" w:color="000000"/>
              <w:bottom w:val="single" w:sz="4" w:space="0" w:color="000000"/>
              <w:right w:val="single" w:sz="4" w:space="0" w:color="000000"/>
            </w:tcBorders>
          </w:tcPr>
          <w:p w14:paraId="0F2D67D9" w14:textId="77777777" w:rsidR="001F6471" w:rsidRPr="007B3189" w:rsidRDefault="001F6471" w:rsidP="001F6471">
            <w:pPr>
              <w:pStyle w:val="NoSpacing"/>
              <w:rPr>
                <w:sz w:val="20"/>
                <w:szCs w:val="20"/>
              </w:rPr>
            </w:pPr>
            <w:r w:rsidRPr="007B3189">
              <w:rPr>
                <w:sz w:val="20"/>
                <w:szCs w:val="20"/>
              </w:rPr>
              <w:t xml:space="preserve">Училиште  </w:t>
            </w:r>
          </w:p>
        </w:tc>
        <w:tc>
          <w:tcPr>
            <w:tcW w:w="1550" w:type="dxa"/>
            <w:tcBorders>
              <w:top w:val="single" w:sz="4" w:space="0" w:color="000000"/>
              <w:left w:val="single" w:sz="4" w:space="0" w:color="000000"/>
              <w:bottom w:val="single" w:sz="4" w:space="0" w:color="000000"/>
              <w:right w:val="single" w:sz="4" w:space="0" w:color="000000"/>
            </w:tcBorders>
          </w:tcPr>
          <w:p w14:paraId="5BF5A6E7" w14:textId="77777777" w:rsidR="001F6471" w:rsidRPr="007B3189" w:rsidRDefault="001F6471" w:rsidP="001F6471">
            <w:pPr>
              <w:pStyle w:val="NoSpacing"/>
              <w:rPr>
                <w:sz w:val="20"/>
                <w:szCs w:val="20"/>
              </w:rPr>
            </w:pPr>
            <w:r w:rsidRPr="007B3189">
              <w:rPr>
                <w:sz w:val="20"/>
                <w:szCs w:val="20"/>
              </w:rPr>
              <w:t xml:space="preserve">Листи  </w:t>
            </w:r>
          </w:p>
          <w:p w14:paraId="7A10D929" w14:textId="77777777" w:rsidR="001F6471" w:rsidRPr="007B3189" w:rsidRDefault="001F6471" w:rsidP="001F6471">
            <w:pPr>
              <w:pStyle w:val="NoSpacing"/>
              <w:rPr>
                <w:sz w:val="20"/>
                <w:szCs w:val="20"/>
              </w:rPr>
            </w:pPr>
            <w:r w:rsidRPr="007B3189">
              <w:rPr>
                <w:sz w:val="20"/>
                <w:szCs w:val="20"/>
              </w:rPr>
              <w:t xml:space="preserve">Списоци  </w:t>
            </w:r>
          </w:p>
        </w:tc>
        <w:tc>
          <w:tcPr>
            <w:tcW w:w="2400" w:type="dxa"/>
            <w:tcBorders>
              <w:top w:val="single" w:sz="4" w:space="0" w:color="000000"/>
              <w:left w:val="single" w:sz="4" w:space="0" w:color="000000"/>
              <w:bottom w:val="single" w:sz="4" w:space="0" w:color="000000"/>
              <w:right w:val="single" w:sz="4" w:space="0" w:color="000000"/>
            </w:tcBorders>
          </w:tcPr>
          <w:p w14:paraId="7367F3A6" w14:textId="77777777" w:rsidR="001F6471" w:rsidRPr="007B3189" w:rsidRDefault="001F6471" w:rsidP="001F6471">
            <w:pPr>
              <w:pStyle w:val="NoSpacing"/>
              <w:rPr>
                <w:sz w:val="20"/>
                <w:szCs w:val="20"/>
              </w:rPr>
            </w:pPr>
            <w:r w:rsidRPr="007B3189">
              <w:rPr>
                <w:rFonts w:eastAsia="Arial"/>
                <w:sz w:val="20"/>
                <w:szCs w:val="20"/>
              </w:rPr>
              <w:t xml:space="preserve">Надомест за евентуални повреди  </w:t>
            </w:r>
          </w:p>
        </w:tc>
      </w:tr>
      <w:tr w:rsidR="00D71A35" w:rsidRPr="007B3189" w14:paraId="79DFECDF" w14:textId="77777777" w:rsidTr="005F5B4E">
        <w:trPr>
          <w:gridAfter w:val="2"/>
          <w:wAfter w:w="42" w:type="dxa"/>
          <w:trHeight w:val="623"/>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01EACDA" w14:textId="77777777" w:rsidR="001F6471" w:rsidRPr="007B3189" w:rsidRDefault="001F6471" w:rsidP="001F6471">
            <w:pPr>
              <w:pStyle w:val="NoSpacing"/>
              <w:rPr>
                <w:b/>
                <w:sz w:val="20"/>
                <w:szCs w:val="20"/>
              </w:rPr>
            </w:pPr>
            <w:r w:rsidRPr="007B3189">
              <w:rPr>
                <w:rFonts w:eastAsia="Arial"/>
                <w:b/>
                <w:sz w:val="20"/>
                <w:szCs w:val="20"/>
              </w:rPr>
              <w:t xml:space="preserve">Развивање на хуманост и етичност кај учениците  </w:t>
            </w:r>
          </w:p>
        </w:tc>
        <w:tc>
          <w:tcPr>
            <w:tcW w:w="2914" w:type="dxa"/>
            <w:tcBorders>
              <w:top w:val="single" w:sz="4" w:space="0" w:color="000000"/>
              <w:left w:val="single" w:sz="4" w:space="0" w:color="000000"/>
              <w:bottom w:val="single" w:sz="4" w:space="0" w:color="000000"/>
              <w:right w:val="single" w:sz="4" w:space="0" w:color="000000"/>
            </w:tcBorders>
          </w:tcPr>
          <w:p w14:paraId="73D9FE7C" w14:textId="77777777" w:rsidR="001F6471" w:rsidRPr="007B3189" w:rsidRDefault="001F6471" w:rsidP="001F6471">
            <w:pPr>
              <w:pStyle w:val="NoSpacing"/>
              <w:rPr>
                <w:sz w:val="20"/>
                <w:szCs w:val="20"/>
              </w:rPr>
            </w:pPr>
            <w:r w:rsidRPr="007B3189">
              <w:rPr>
                <w:rFonts w:eastAsia="Arial"/>
                <w:sz w:val="20"/>
                <w:szCs w:val="20"/>
              </w:rPr>
              <w:t xml:space="preserve">Формирање на тим за прва помош  со  членови од учениците  </w:t>
            </w:r>
          </w:p>
        </w:tc>
        <w:tc>
          <w:tcPr>
            <w:tcW w:w="2041" w:type="dxa"/>
            <w:tcBorders>
              <w:top w:val="single" w:sz="4" w:space="0" w:color="000000"/>
              <w:left w:val="single" w:sz="4" w:space="0" w:color="000000"/>
              <w:bottom w:val="single" w:sz="4" w:space="0" w:color="000000"/>
              <w:right w:val="single" w:sz="4" w:space="0" w:color="000000"/>
            </w:tcBorders>
          </w:tcPr>
          <w:p w14:paraId="0D04CC58" w14:textId="77777777" w:rsidR="001F6471" w:rsidRPr="007B3189" w:rsidRDefault="001F6471" w:rsidP="001F6471">
            <w:pPr>
              <w:pStyle w:val="NoSpacing"/>
              <w:rPr>
                <w:sz w:val="20"/>
                <w:szCs w:val="20"/>
              </w:rPr>
            </w:pPr>
            <w:r w:rsidRPr="007B3189">
              <w:rPr>
                <w:sz w:val="20"/>
                <w:szCs w:val="20"/>
              </w:rPr>
              <w:t xml:space="preserve">Со дадени упатства  </w:t>
            </w:r>
          </w:p>
        </w:tc>
        <w:tc>
          <w:tcPr>
            <w:tcW w:w="2374" w:type="dxa"/>
            <w:tcBorders>
              <w:top w:val="single" w:sz="4" w:space="0" w:color="000000"/>
              <w:left w:val="single" w:sz="4" w:space="0" w:color="000000"/>
              <w:bottom w:val="single" w:sz="4" w:space="0" w:color="000000"/>
              <w:right w:val="single" w:sz="4" w:space="0" w:color="000000"/>
            </w:tcBorders>
          </w:tcPr>
          <w:p w14:paraId="0C1FF1A9" w14:textId="77777777" w:rsidR="001F6471" w:rsidRPr="007B3189" w:rsidRDefault="001F6471" w:rsidP="001F6471">
            <w:pPr>
              <w:pStyle w:val="NoSpacing"/>
              <w:rPr>
                <w:sz w:val="20"/>
                <w:szCs w:val="20"/>
              </w:rPr>
            </w:pPr>
            <w:r w:rsidRPr="007B3189">
              <w:rPr>
                <w:sz w:val="20"/>
                <w:szCs w:val="20"/>
              </w:rPr>
              <w:t xml:space="preserve">Септември  </w:t>
            </w:r>
          </w:p>
        </w:tc>
        <w:tc>
          <w:tcPr>
            <w:tcW w:w="1550" w:type="dxa"/>
            <w:tcBorders>
              <w:top w:val="single" w:sz="4" w:space="0" w:color="000000"/>
              <w:left w:val="single" w:sz="4" w:space="0" w:color="000000"/>
              <w:bottom w:val="single" w:sz="4" w:space="0" w:color="000000"/>
              <w:right w:val="single" w:sz="4" w:space="0" w:color="000000"/>
            </w:tcBorders>
          </w:tcPr>
          <w:p w14:paraId="4086A1E2" w14:textId="77777777" w:rsidR="001F6471" w:rsidRPr="007B3189" w:rsidRDefault="00D71A35" w:rsidP="00D71A35">
            <w:pPr>
              <w:pStyle w:val="NoSpacing"/>
              <w:rPr>
                <w:sz w:val="20"/>
                <w:szCs w:val="20"/>
              </w:rPr>
            </w:pPr>
            <w:r w:rsidRPr="007B3189">
              <w:rPr>
                <w:sz w:val="20"/>
                <w:szCs w:val="20"/>
              </w:rPr>
              <w:t>Наставници</w:t>
            </w:r>
          </w:p>
        </w:tc>
        <w:tc>
          <w:tcPr>
            <w:tcW w:w="1550" w:type="dxa"/>
            <w:tcBorders>
              <w:top w:val="single" w:sz="4" w:space="0" w:color="000000"/>
              <w:left w:val="single" w:sz="4" w:space="0" w:color="000000"/>
              <w:bottom w:val="single" w:sz="4" w:space="0" w:color="000000"/>
              <w:right w:val="single" w:sz="4" w:space="0" w:color="000000"/>
            </w:tcBorders>
          </w:tcPr>
          <w:p w14:paraId="07FD2B81" w14:textId="77777777" w:rsidR="001F6471" w:rsidRPr="007B3189" w:rsidRDefault="001F6471" w:rsidP="001F6471">
            <w:pPr>
              <w:pStyle w:val="NoSpacing"/>
              <w:rPr>
                <w:sz w:val="20"/>
                <w:szCs w:val="20"/>
              </w:rPr>
            </w:pPr>
            <w:r w:rsidRPr="007B3189">
              <w:rPr>
                <w:sz w:val="20"/>
                <w:szCs w:val="20"/>
              </w:rPr>
              <w:t xml:space="preserve">Записник  </w:t>
            </w:r>
          </w:p>
        </w:tc>
        <w:tc>
          <w:tcPr>
            <w:tcW w:w="2400" w:type="dxa"/>
            <w:tcBorders>
              <w:top w:val="single" w:sz="4" w:space="0" w:color="000000"/>
              <w:left w:val="single" w:sz="4" w:space="0" w:color="000000"/>
              <w:bottom w:val="single" w:sz="4" w:space="0" w:color="000000"/>
              <w:right w:val="single" w:sz="4" w:space="0" w:color="000000"/>
            </w:tcBorders>
          </w:tcPr>
          <w:p w14:paraId="167AA385" w14:textId="77777777" w:rsidR="001F6471" w:rsidRPr="007B3189" w:rsidRDefault="001F6471" w:rsidP="001F6471">
            <w:pPr>
              <w:pStyle w:val="NoSpacing"/>
              <w:rPr>
                <w:sz w:val="20"/>
                <w:szCs w:val="20"/>
              </w:rPr>
            </w:pPr>
            <w:r w:rsidRPr="007B3189">
              <w:rPr>
                <w:rFonts w:eastAsia="Arial"/>
                <w:sz w:val="20"/>
                <w:szCs w:val="20"/>
              </w:rPr>
              <w:t xml:space="preserve">Обучени ученици за дададат прва помош онаму каде што е потребна  </w:t>
            </w:r>
          </w:p>
        </w:tc>
      </w:tr>
      <w:tr w:rsidR="00D71A35" w:rsidRPr="007B3189" w14:paraId="5A686C30" w14:textId="77777777" w:rsidTr="005F5B4E">
        <w:trPr>
          <w:gridAfter w:val="2"/>
          <w:wAfter w:w="42" w:type="dxa"/>
          <w:trHeight w:val="368"/>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E8F12C3" w14:textId="77777777" w:rsidR="001F6471" w:rsidRPr="007B3189" w:rsidRDefault="001F6471" w:rsidP="001F6471">
            <w:pPr>
              <w:pStyle w:val="NoSpacing"/>
              <w:rPr>
                <w:b/>
                <w:sz w:val="20"/>
                <w:szCs w:val="20"/>
              </w:rPr>
            </w:pPr>
            <w:r w:rsidRPr="007B3189">
              <w:rPr>
                <w:rFonts w:eastAsia="Arial"/>
                <w:b/>
                <w:sz w:val="20"/>
                <w:szCs w:val="20"/>
              </w:rPr>
              <w:t xml:space="preserve">Да се обезбеди заштита и превенција  </w:t>
            </w:r>
          </w:p>
          <w:p w14:paraId="71CF7E1B" w14:textId="77777777" w:rsidR="001F6471" w:rsidRPr="007B3189" w:rsidRDefault="001F6471" w:rsidP="001F6471">
            <w:pPr>
              <w:pStyle w:val="NoSpacing"/>
              <w:rPr>
                <w:b/>
                <w:sz w:val="20"/>
                <w:szCs w:val="20"/>
              </w:rPr>
            </w:pPr>
            <w:r w:rsidRPr="007B3189">
              <w:rPr>
                <w:b/>
                <w:sz w:val="20"/>
                <w:szCs w:val="20"/>
              </w:rPr>
              <w:t xml:space="preserve"> </w:t>
            </w:r>
          </w:p>
        </w:tc>
        <w:tc>
          <w:tcPr>
            <w:tcW w:w="2914" w:type="dxa"/>
            <w:tcBorders>
              <w:top w:val="single" w:sz="4" w:space="0" w:color="000000"/>
              <w:left w:val="single" w:sz="4" w:space="0" w:color="000000"/>
              <w:bottom w:val="single" w:sz="4" w:space="0" w:color="000000"/>
              <w:right w:val="single" w:sz="4" w:space="0" w:color="000000"/>
            </w:tcBorders>
          </w:tcPr>
          <w:p w14:paraId="4025C5A6" w14:textId="77777777" w:rsidR="001F6471" w:rsidRPr="007B3189" w:rsidRDefault="001F6471" w:rsidP="001F6471">
            <w:pPr>
              <w:pStyle w:val="NoSpacing"/>
              <w:rPr>
                <w:sz w:val="20"/>
                <w:szCs w:val="20"/>
              </w:rPr>
            </w:pPr>
            <w:r w:rsidRPr="007B3189">
              <w:rPr>
                <w:rFonts w:eastAsia="Arial"/>
                <w:sz w:val="20"/>
                <w:szCs w:val="20"/>
              </w:rPr>
              <w:t xml:space="preserve">Вакцини  </w:t>
            </w:r>
          </w:p>
        </w:tc>
        <w:tc>
          <w:tcPr>
            <w:tcW w:w="2041" w:type="dxa"/>
            <w:tcBorders>
              <w:top w:val="single" w:sz="4" w:space="0" w:color="000000"/>
              <w:left w:val="single" w:sz="4" w:space="0" w:color="000000"/>
              <w:bottom w:val="single" w:sz="4" w:space="0" w:color="000000"/>
              <w:right w:val="single" w:sz="4" w:space="0" w:color="000000"/>
            </w:tcBorders>
          </w:tcPr>
          <w:p w14:paraId="041C4441" w14:textId="77777777" w:rsidR="001F6471" w:rsidRPr="007B3189" w:rsidRDefault="001F6471" w:rsidP="001F6471">
            <w:pPr>
              <w:pStyle w:val="NoSpacing"/>
              <w:rPr>
                <w:sz w:val="20"/>
                <w:szCs w:val="20"/>
              </w:rPr>
            </w:pPr>
            <w:r w:rsidRPr="007B3189">
              <w:rPr>
                <w:sz w:val="20"/>
                <w:szCs w:val="20"/>
              </w:rPr>
              <w:t xml:space="preserve">Информирање  </w:t>
            </w:r>
          </w:p>
        </w:tc>
        <w:tc>
          <w:tcPr>
            <w:tcW w:w="2374" w:type="dxa"/>
            <w:tcBorders>
              <w:top w:val="single" w:sz="4" w:space="0" w:color="000000"/>
              <w:left w:val="single" w:sz="4" w:space="0" w:color="000000"/>
              <w:bottom w:val="single" w:sz="4" w:space="0" w:color="000000"/>
              <w:right w:val="single" w:sz="4" w:space="0" w:color="000000"/>
            </w:tcBorders>
          </w:tcPr>
          <w:p w14:paraId="4B732803" w14:textId="77777777" w:rsidR="001F6471" w:rsidRPr="007B3189" w:rsidRDefault="001F6471" w:rsidP="001F6471">
            <w:pPr>
              <w:pStyle w:val="NoSpacing"/>
              <w:rPr>
                <w:sz w:val="20"/>
                <w:szCs w:val="20"/>
              </w:rPr>
            </w:pPr>
            <w:r w:rsidRPr="007B3189">
              <w:rPr>
                <w:rFonts w:eastAsia="Arial"/>
                <w:sz w:val="20"/>
                <w:szCs w:val="20"/>
              </w:rPr>
              <w:t xml:space="preserve">Во текот на годината  </w:t>
            </w:r>
          </w:p>
        </w:tc>
        <w:tc>
          <w:tcPr>
            <w:tcW w:w="1550" w:type="dxa"/>
            <w:tcBorders>
              <w:top w:val="single" w:sz="4" w:space="0" w:color="000000"/>
              <w:left w:val="single" w:sz="4" w:space="0" w:color="000000"/>
              <w:bottom w:val="single" w:sz="4" w:space="0" w:color="000000"/>
              <w:right w:val="single" w:sz="4" w:space="0" w:color="000000"/>
            </w:tcBorders>
          </w:tcPr>
          <w:p w14:paraId="1BD2CFFC" w14:textId="77777777" w:rsidR="001F6471" w:rsidRPr="007B3189" w:rsidRDefault="001F6471" w:rsidP="001F6471">
            <w:pPr>
              <w:pStyle w:val="NoSpacing"/>
              <w:rPr>
                <w:sz w:val="20"/>
                <w:szCs w:val="20"/>
              </w:rPr>
            </w:pPr>
            <w:r w:rsidRPr="007B3189">
              <w:rPr>
                <w:rFonts w:eastAsia="Arial"/>
                <w:sz w:val="20"/>
                <w:szCs w:val="20"/>
              </w:rPr>
              <w:t xml:space="preserve">Здравствена установа  </w:t>
            </w:r>
          </w:p>
        </w:tc>
        <w:tc>
          <w:tcPr>
            <w:tcW w:w="1550" w:type="dxa"/>
            <w:tcBorders>
              <w:top w:val="single" w:sz="4" w:space="0" w:color="000000"/>
              <w:left w:val="single" w:sz="4" w:space="0" w:color="000000"/>
              <w:bottom w:val="single" w:sz="4" w:space="0" w:color="000000"/>
              <w:right w:val="single" w:sz="4" w:space="0" w:color="000000"/>
            </w:tcBorders>
          </w:tcPr>
          <w:p w14:paraId="0181C8AC" w14:textId="77777777" w:rsidR="001F6471" w:rsidRPr="007B3189" w:rsidRDefault="001F6471" w:rsidP="001F6471">
            <w:pPr>
              <w:pStyle w:val="NoSpacing"/>
              <w:rPr>
                <w:sz w:val="20"/>
                <w:szCs w:val="20"/>
              </w:rPr>
            </w:pPr>
            <w:r w:rsidRPr="007B3189">
              <w:rPr>
                <w:sz w:val="20"/>
                <w:szCs w:val="20"/>
              </w:rPr>
              <w:t xml:space="preserve">Медицински  </w:t>
            </w:r>
          </w:p>
          <w:p w14:paraId="6AFC24F4" w14:textId="77777777" w:rsidR="001F6471" w:rsidRPr="007B3189" w:rsidRDefault="001F6471" w:rsidP="00D71A35">
            <w:pPr>
              <w:pStyle w:val="NoSpacing"/>
              <w:rPr>
                <w:sz w:val="20"/>
                <w:szCs w:val="20"/>
              </w:rPr>
            </w:pPr>
            <w:r w:rsidRPr="007B3189">
              <w:rPr>
                <w:sz w:val="20"/>
                <w:szCs w:val="20"/>
              </w:rPr>
              <w:t>Инструм</w:t>
            </w:r>
            <w:r w:rsidR="00D71A35" w:rsidRPr="007B3189">
              <w:rPr>
                <w:sz w:val="20"/>
                <w:szCs w:val="20"/>
                <w:lang w:val="mk-MK"/>
              </w:rPr>
              <w:t>е</w:t>
            </w:r>
            <w:r w:rsidRPr="007B3189">
              <w:rPr>
                <w:sz w:val="20"/>
                <w:szCs w:val="20"/>
              </w:rPr>
              <w:t xml:space="preserve">нти   Материјали </w:t>
            </w:r>
          </w:p>
        </w:tc>
        <w:tc>
          <w:tcPr>
            <w:tcW w:w="2400" w:type="dxa"/>
            <w:tcBorders>
              <w:top w:val="single" w:sz="4" w:space="0" w:color="000000"/>
              <w:left w:val="single" w:sz="4" w:space="0" w:color="000000"/>
              <w:bottom w:val="single" w:sz="4" w:space="0" w:color="000000"/>
              <w:right w:val="single" w:sz="4" w:space="0" w:color="000000"/>
            </w:tcBorders>
          </w:tcPr>
          <w:p w14:paraId="6622A6DD" w14:textId="77777777" w:rsidR="001F6471" w:rsidRPr="007B3189" w:rsidRDefault="001F6471" w:rsidP="001F6471">
            <w:pPr>
              <w:pStyle w:val="NoSpacing"/>
              <w:rPr>
                <w:sz w:val="20"/>
                <w:szCs w:val="20"/>
              </w:rPr>
            </w:pPr>
            <w:r w:rsidRPr="007B3189">
              <w:rPr>
                <w:rFonts w:eastAsia="Arial"/>
                <w:sz w:val="20"/>
                <w:szCs w:val="20"/>
              </w:rPr>
              <w:t xml:space="preserve">Заштита и превенција  </w:t>
            </w:r>
          </w:p>
        </w:tc>
      </w:tr>
      <w:tr w:rsidR="00D71A35" w:rsidRPr="007B3189" w14:paraId="03ECBA02" w14:textId="77777777" w:rsidTr="005F5B4E">
        <w:trPr>
          <w:gridAfter w:val="2"/>
          <w:wAfter w:w="42" w:type="dxa"/>
          <w:trHeight w:val="1160"/>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30B4999" w14:textId="77777777" w:rsidR="001F6471" w:rsidRPr="007B3189" w:rsidRDefault="001F6471" w:rsidP="001F6471">
            <w:pPr>
              <w:pStyle w:val="NoSpacing"/>
              <w:rPr>
                <w:b/>
                <w:sz w:val="20"/>
                <w:szCs w:val="20"/>
              </w:rPr>
            </w:pPr>
            <w:r w:rsidRPr="007B3189">
              <w:rPr>
                <w:rFonts w:eastAsia="Arial"/>
                <w:b/>
                <w:sz w:val="20"/>
                <w:szCs w:val="20"/>
              </w:rPr>
              <w:t xml:space="preserve">Развивање на хуманост и етичност кај учениците  </w:t>
            </w:r>
          </w:p>
        </w:tc>
        <w:tc>
          <w:tcPr>
            <w:tcW w:w="2914" w:type="dxa"/>
            <w:tcBorders>
              <w:top w:val="single" w:sz="4" w:space="0" w:color="000000"/>
              <w:left w:val="single" w:sz="4" w:space="0" w:color="000000"/>
              <w:bottom w:val="single" w:sz="4" w:space="0" w:color="000000"/>
              <w:right w:val="single" w:sz="4" w:space="0" w:color="000000"/>
            </w:tcBorders>
          </w:tcPr>
          <w:p w14:paraId="13135C75" w14:textId="77777777" w:rsidR="001F6471" w:rsidRPr="007B3189" w:rsidRDefault="001F6471" w:rsidP="001F6471">
            <w:pPr>
              <w:pStyle w:val="NoSpacing"/>
              <w:rPr>
                <w:sz w:val="20"/>
                <w:szCs w:val="20"/>
              </w:rPr>
            </w:pPr>
            <w:r w:rsidRPr="007B3189">
              <w:rPr>
                <w:rFonts w:eastAsia="Arial"/>
                <w:sz w:val="20"/>
                <w:szCs w:val="20"/>
              </w:rPr>
              <w:t xml:space="preserve">Обуки,натпревари, демонстрации на тимот за прва помош и споделување на постапките со сите ученици  </w:t>
            </w:r>
          </w:p>
        </w:tc>
        <w:tc>
          <w:tcPr>
            <w:tcW w:w="2041" w:type="dxa"/>
            <w:tcBorders>
              <w:top w:val="single" w:sz="4" w:space="0" w:color="000000"/>
              <w:left w:val="single" w:sz="4" w:space="0" w:color="000000"/>
              <w:bottom w:val="single" w:sz="4" w:space="0" w:color="000000"/>
              <w:right w:val="single" w:sz="4" w:space="0" w:color="000000"/>
            </w:tcBorders>
          </w:tcPr>
          <w:p w14:paraId="68CEC14E" w14:textId="77777777" w:rsidR="001F6471" w:rsidRPr="007B3189" w:rsidRDefault="001F6471" w:rsidP="001F6471">
            <w:pPr>
              <w:pStyle w:val="NoSpacing"/>
              <w:rPr>
                <w:sz w:val="20"/>
                <w:szCs w:val="20"/>
              </w:rPr>
            </w:pPr>
            <w:r w:rsidRPr="007B3189">
              <w:rPr>
                <w:sz w:val="20"/>
                <w:szCs w:val="20"/>
              </w:rPr>
              <w:t xml:space="preserve">Обуки,натпревари, демонстрации </w:t>
            </w:r>
          </w:p>
        </w:tc>
        <w:tc>
          <w:tcPr>
            <w:tcW w:w="2374" w:type="dxa"/>
            <w:tcBorders>
              <w:top w:val="single" w:sz="4" w:space="0" w:color="000000"/>
              <w:left w:val="single" w:sz="4" w:space="0" w:color="000000"/>
              <w:bottom w:val="single" w:sz="4" w:space="0" w:color="000000"/>
              <w:right w:val="single" w:sz="4" w:space="0" w:color="000000"/>
            </w:tcBorders>
          </w:tcPr>
          <w:p w14:paraId="5EDAAE24" w14:textId="77777777" w:rsidR="001F6471" w:rsidRPr="007B3189" w:rsidRDefault="001F6471" w:rsidP="001F6471">
            <w:pPr>
              <w:pStyle w:val="NoSpacing"/>
              <w:rPr>
                <w:sz w:val="20"/>
                <w:szCs w:val="20"/>
              </w:rPr>
            </w:pPr>
            <w:r w:rsidRPr="007B3189">
              <w:rPr>
                <w:rFonts w:eastAsia="Arial"/>
                <w:sz w:val="20"/>
                <w:szCs w:val="20"/>
              </w:rPr>
              <w:t xml:space="preserve">Во тек на цела учебна година  </w:t>
            </w:r>
          </w:p>
        </w:tc>
        <w:tc>
          <w:tcPr>
            <w:tcW w:w="1550" w:type="dxa"/>
            <w:tcBorders>
              <w:top w:val="single" w:sz="4" w:space="0" w:color="000000"/>
              <w:left w:val="single" w:sz="4" w:space="0" w:color="000000"/>
              <w:bottom w:val="single" w:sz="4" w:space="0" w:color="000000"/>
              <w:right w:val="single" w:sz="4" w:space="0" w:color="000000"/>
            </w:tcBorders>
          </w:tcPr>
          <w:p w14:paraId="06578EFF" w14:textId="77777777" w:rsidR="001F6471" w:rsidRPr="007B3189" w:rsidRDefault="001F6471" w:rsidP="001F6471">
            <w:pPr>
              <w:pStyle w:val="NoSpacing"/>
              <w:rPr>
                <w:sz w:val="20"/>
                <w:szCs w:val="20"/>
              </w:rPr>
            </w:pPr>
            <w:r w:rsidRPr="007B3189">
              <w:rPr>
                <w:rFonts w:eastAsia="Arial"/>
                <w:sz w:val="20"/>
                <w:szCs w:val="20"/>
              </w:rPr>
              <w:t>Наставници</w:t>
            </w:r>
          </w:p>
          <w:p w14:paraId="68158009" w14:textId="77777777" w:rsidR="001F6471" w:rsidRPr="007B3189" w:rsidRDefault="001F6471" w:rsidP="001F6471">
            <w:pPr>
              <w:pStyle w:val="NoSpacing"/>
              <w:rPr>
                <w:sz w:val="20"/>
                <w:szCs w:val="20"/>
              </w:rPr>
            </w:pPr>
            <w:r w:rsidRPr="007B3189">
              <w:rPr>
                <w:rFonts w:eastAsia="Arial"/>
                <w:sz w:val="20"/>
                <w:szCs w:val="20"/>
              </w:rPr>
              <w:t xml:space="preserve">Претставници од </w:t>
            </w:r>
          </w:p>
          <w:p w14:paraId="1BDDCA57" w14:textId="77777777" w:rsidR="001F6471" w:rsidRPr="007B3189" w:rsidRDefault="001F6471" w:rsidP="001F6471">
            <w:pPr>
              <w:pStyle w:val="NoSpacing"/>
              <w:rPr>
                <w:sz w:val="20"/>
                <w:szCs w:val="20"/>
              </w:rPr>
            </w:pPr>
            <w:r w:rsidRPr="007B3189">
              <w:rPr>
                <w:rFonts w:eastAsia="Arial"/>
                <w:sz w:val="20"/>
                <w:szCs w:val="20"/>
              </w:rPr>
              <w:t xml:space="preserve">Црвен Крст  </w:t>
            </w:r>
          </w:p>
        </w:tc>
        <w:tc>
          <w:tcPr>
            <w:tcW w:w="1550" w:type="dxa"/>
            <w:tcBorders>
              <w:top w:val="single" w:sz="4" w:space="0" w:color="000000"/>
              <w:left w:val="single" w:sz="4" w:space="0" w:color="000000"/>
              <w:bottom w:val="single" w:sz="4" w:space="0" w:color="000000"/>
              <w:right w:val="single" w:sz="4" w:space="0" w:color="000000"/>
            </w:tcBorders>
          </w:tcPr>
          <w:p w14:paraId="26A822C1" w14:textId="77777777" w:rsidR="001F6471" w:rsidRPr="007B3189" w:rsidRDefault="001F6471" w:rsidP="001F6471">
            <w:pPr>
              <w:pStyle w:val="NoSpacing"/>
              <w:rPr>
                <w:sz w:val="20"/>
                <w:szCs w:val="20"/>
              </w:rPr>
            </w:pPr>
            <w:r w:rsidRPr="007B3189">
              <w:rPr>
                <w:sz w:val="20"/>
                <w:szCs w:val="20"/>
              </w:rPr>
              <w:t xml:space="preserve">Медицински материјали  </w:t>
            </w:r>
          </w:p>
        </w:tc>
        <w:tc>
          <w:tcPr>
            <w:tcW w:w="2400" w:type="dxa"/>
            <w:tcBorders>
              <w:top w:val="single" w:sz="4" w:space="0" w:color="000000"/>
              <w:left w:val="single" w:sz="4" w:space="0" w:color="000000"/>
              <w:bottom w:val="single" w:sz="4" w:space="0" w:color="000000"/>
              <w:right w:val="single" w:sz="4" w:space="0" w:color="000000"/>
            </w:tcBorders>
          </w:tcPr>
          <w:p w14:paraId="1B4A13F7" w14:textId="77777777" w:rsidR="001F6471" w:rsidRPr="007B3189" w:rsidRDefault="001F6471" w:rsidP="001F6471">
            <w:pPr>
              <w:pStyle w:val="NoSpacing"/>
              <w:rPr>
                <w:sz w:val="20"/>
                <w:szCs w:val="20"/>
              </w:rPr>
            </w:pPr>
            <w:r w:rsidRPr="007B3189">
              <w:rPr>
                <w:rFonts w:eastAsia="Arial"/>
                <w:sz w:val="20"/>
                <w:szCs w:val="20"/>
              </w:rPr>
              <w:t xml:space="preserve">Обучени ученици за дададат прва помош онаму каде што е потребна </w:t>
            </w:r>
          </w:p>
        </w:tc>
      </w:tr>
      <w:tr w:rsidR="00D71A35" w:rsidRPr="007B3189" w14:paraId="1C791100" w14:textId="77777777" w:rsidTr="005F5B4E">
        <w:trPr>
          <w:gridAfter w:val="2"/>
          <w:wAfter w:w="42" w:type="dxa"/>
          <w:trHeight w:val="1020"/>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BA898F3" w14:textId="77777777" w:rsidR="001F6471" w:rsidRPr="007B3189" w:rsidRDefault="001F6471" w:rsidP="001F6471">
            <w:pPr>
              <w:pStyle w:val="NoSpacing"/>
              <w:rPr>
                <w:b/>
                <w:sz w:val="20"/>
                <w:szCs w:val="20"/>
              </w:rPr>
            </w:pPr>
            <w:r w:rsidRPr="007B3189">
              <w:rPr>
                <w:rFonts w:eastAsia="Arial"/>
                <w:b/>
                <w:sz w:val="20"/>
                <w:szCs w:val="20"/>
              </w:rPr>
              <w:t xml:space="preserve">Преземање мерки за заштита и превенција; навремено откривање на евентуални болести  </w:t>
            </w:r>
          </w:p>
        </w:tc>
        <w:tc>
          <w:tcPr>
            <w:tcW w:w="2914" w:type="dxa"/>
            <w:tcBorders>
              <w:top w:val="single" w:sz="4" w:space="0" w:color="000000"/>
              <w:left w:val="single" w:sz="4" w:space="0" w:color="000000"/>
              <w:bottom w:val="single" w:sz="4" w:space="0" w:color="000000"/>
              <w:right w:val="single" w:sz="4" w:space="0" w:color="000000"/>
            </w:tcBorders>
          </w:tcPr>
          <w:p w14:paraId="7E005AEB" w14:textId="77777777" w:rsidR="001F6471" w:rsidRPr="007B3189" w:rsidRDefault="001F6471" w:rsidP="001F6471">
            <w:pPr>
              <w:pStyle w:val="NoSpacing"/>
              <w:rPr>
                <w:sz w:val="20"/>
                <w:szCs w:val="20"/>
              </w:rPr>
            </w:pPr>
            <w:r w:rsidRPr="007B3189">
              <w:rPr>
                <w:rFonts w:eastAsia="Arial"/>
                <w:sz w:val="20"/>
                <w:szCs w:val="20"/>
              </w:rPr>
              <w:t xml:space="preserve">Систематски прегледи  </w:t>
            </w:r>
          </w:p>
          <w:p w14:paraId="6EACF5DC" w14:textId="77777777" w:rsidR="001F6471" w:rsidRPr="007B3189" w:rsidRDefault="001F6471" w:rsidP="001F6471">
            <w:pPr>
              <w:pStyle w:val="NoSpacing"/>
              <w:rPr>
                <w:sz w:val="20"/>
                <w:szCs w:val="20"/>
              </w:rPr>
            </w:pPr>
            <w:r w:rsidRPr="007B3189">
              <w:rPr>
                <w:sz w:val="20"/>
                <w:szCs w:val="20"/>
              </w:rPr>
              <w:t xml:space="preserve"> </w:t>
            </w:r>
          </w:p>
        </w:tc>
        <w:tc>
          <w:tcPr>
            <w:tcW w:w="2041" w:type="dxa"/>
            <w:tcBorders>
              <w:top w:val="single" w:sz="4" w:space="0" w:color="000000"/>
              <w:left w:val="single" w:sz="4" w:space="0" w:color="000000"/>
              <w:bottom w:val="single" w:sz="4" w:space="0" w:color="000000"/>
              <w:right w:val="single" w:sz="4" w:space="0" w:color="000000"/>
            </w:tcBorders>
          </w:tcPr>
          <w:p w14:paraId="7C60E8F0" w14:textId="77777777" w:rsidR="001F6471" w:rsidRPr="007B3189" w:rsidRDefault="001F6471" w:rsidP="001F6471">
            <w:pPr>
              <w:pStyle w:val="NoSpacing"/>
              <w:rPr>
                <w:sz w:val="20"/>
                <w:szCs w:val="20"/>
              </w:rPr>
            </w:pPr>
            <w:r w:rsidRPr="007B3189">
              <w:rPr>
                <w:sz w:val="20"/>
                <w:szCs w:val="20"/>
              </w:rPr>
              <w:t xml:space="preserve">Информирање  </w:t>
            </w:r>
          </w:p>
        </w:tc>
        <w:tc>
          <w:tcPr>
            <w:tcW w:w="2374" w:type="dxa"/>
            <w:tcBorders>
              <w:top w:val="single" w:sz="4" w:space="0" w:color="000000"/>
              <w:left w:val="single" w:sz="4" w:space="0" w:color="000000"/>
              <w:bottom w:val="single" w:sz="4" w:space="0" w:color="000000"/>
              <w:right w:val="single" w:sz="4" w:space="0" w:color="000000"/>
            </w:tcBorders>
          </w:tcPr>
          <w:p w14:paraId="2CD52E4F" w14:textId="77777777" w:rsidR="001F6471" w:rsidRPr="007B3189" w:rsidRDefault="001F6471" w:rsidP="001F6471">
            <w:pPr>
              <w:pStyle w:val="NoSpacing"/>
              <w:rPr>
                <w:sz w:val="20"/>
                <w:szCs w:val="20"/>
              </w:rPr>
            </w:pPr>
            <w:r w:rsidRPr="007B3189">
              <w:rPr>
                <w:rFonts w:eastAsia="Arial"/>
                <w:sz w:val="20"/>
                <w:szCs w:val="20"/>
              </w:rPr>
              <w:t xml:space="preserve">Во текот на годината  </w:t>
            </w:r>
          </w:p>
        </w:tc>
        <w:tc>
          <w:tcPr>
            <w:tcW w:w="1550" w:type="dxa"/>
            <w:tcBorders>
              <w:top w:val="single" w:sz="4" w:space="0" w:color="000000"/>
              <w:left w:val="single" w:sz="4" w:space="0" w:color="000000"/>
              <w:bottom w:val="single" w:sz="4" w:space="0" w:color="000000"/>
              <w:right w:val="single" w:sz="4" w:space="0" w:color="000000"/>
            </w:tcBorders>
          </w:tcPr>
          <w:p w14:paraId="095E4E91" w14:textId="77777777" w:rsidR="001F6471" w:rsidRPr="007B3189" w:rsidRDefault="001F6471" w:rsidP="001F6471">
            <w:pPr>
              <w:pStyle w:val="NoSpacing"/>
              <w:rPr>
                <w:sz w:val="20"/>
                <w:szCs w:val="20"/>
              </w:rPr>
            </w:pPr>
            <w:r w:rsidRPr="007B3189">
              <w:rPr>
                <w:rFonts w:eastAsia="Arial"/>
                <w:sz w:val="20"/>
                <w:szCs w:val="20"/>
              </w:rPr>
              <w:t xml:space="preserve">Здравствена установа  </w:t>
            </w:r>
          </w:p>
          <w:p w14:paraId="01F8B731" w14:textId="77777777" w:rsidR="001F6471" w:rsidRPr="007B3189" w:rsidRDefault="001F6471" w:rsidP="001F6471">
            <w:pPr>
              <w:pStyle w:val="NoSpacing"/>
              <w:rPr>
                <w:sz w:val="20"/>
                <w:szCs w:val="20"/>
              </w:rPr>
            </w:pPr>
            <w:r w:rsidRPr="007B3189">
              <w:rPr>
                <w:sz w:val="20"/>
                <w:szCs w:val="20"/>
              </w:rPr>
              <w:t xml:space="preserve"> </w:t>
            </w:r>
          </w:p>
        </w:tc>
        <w:tc>
          <w:tcPr>
            <w:tcW w:w="1550" w:type="dxa"/>
            <w:tcBorders>
              <w:top w:val="single" w:sz="4" w:space="0" w:color="000000"/>
              <w:left w:val="single" w:sz="4" w:space="0" w:color="000000"/>
              <w:bottom w:val="single" w:sz="4" w:space="0" w:color="000000"/>
              <w:right w:val="single" w:sz="4" w:space="0" w:color="000000"/>
            </w:tcBorders>
          </w:tcPr>
          <w:p w14:paraId="3D989437" w14:textId="77777777" w:rsidR="001F6471" w:rsidRPr="007B3189" w:rsidRDefault="001F6471" w:rsidP="001F6471">
            <w:pPr>
              <w:pStyle w:val="NoSpacing"/>
              <w:rPr>
                <w:sz w:val="20"/>
                <w:szCs w:val="20"/>
              </w:rPr>
            </w:pPr>
            <w:r w:rsidRPr="007B3189">
              <w:rPr>
                <w:sz w:val="20"/>
                <w:szCs w:val="20"/>
              </w:rPr>
              <w:t xml:space="preserve">Медицински  </w:t>
            </w:r>
          </w:p>
          <w:p w14:paraId="217ACB6A" w14:textId="77777777" w:rsidR="001F6471" w:rsidRPr="007B3189" w:rsidRDefault="001F6471" w:rsidP="001F6471">
            <w:pPr>
              <w:pStyle w:val="NoSpacing"/>
              <w:rPr>
                <w:sz w:val="20"/>
                <w:szCs w:val="20"/>
              </w:rPr>
            </w:pPr>
            <w:r w:rsidRPr="007B3189">
              <w:rPr>
                <w:sz w:val="20"/>
                <w:szCs w:val="20"/>
              </w:rPr>
              <w:t xml:space="preserve">Инструмнти   Материјали прибори </w:t>
            </w:r>
          </w:p>
        </w:tc>
        <w:tc>
          <w:tcPr>
            <w:tcW w:w="2400" w:type="dxa"/>
            <w:tcBorders>
              <w:top w:val="single" w:sz="4" w:space="0" w:color="000000"/>
              <w:left w:val="single" w:sz="4" w:space="0" w:color="000000"/>
              <w:bottom w:val="single" w:sz="4" w:space="0" w:color="000000"/>
              <w:right w:val="single" w:sz="4" w:space="0" w:color="000000"/>
            </w:tcBorders>
          </w:tcPr>
          <w:p w14:paraId="7EDA6C48" w14:textId="77777777" w:rsidR="001F6471" w:rsidRPr="007B3189" w:rsidRDefault="001F6471" w:rsidP="001F6471">
            <w:pPr>
              <w:pStyle w:val="NoSpacing"/>
              <w:rPr>
                <w:sz w:val="20"/>
                <w:szCs w:val="20"/>
              </w:rPr>
            </w:pPr>
            <w:r w:rsidRPr="007B3189">
              <w:rPr>
                <w:rFonts w:eastAsia="Arial"/>
                <w:sz w:val="20"/>
                <w:szCs w:val="20"/>
              </w:rPr>
              <w:t xml:space="preserve">Заштита на здравјето и навремено лечење од евентуални заболувања  </w:t>
            </w:r>
          </w:p>
        </w:tc>
      </w:tr>
      <w:tr w:rsidR="00D71A35" w:rsidRPr="007B3189" w14:paraId="496A16FC" w14:textId="77777777" w:rsidTr="005F5B4E">
        <w:trPr>
          <w:gridAfter w:val="2"/>
          <w:wAfter w:w="42" w:type="dxa"/>
          <w:trHeight w:val="874"/>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8DF6CD" w14:textId="77777777" w:rsidR="001F6471" w:rsidRPr="007B3189" w:rsidRDefault="001F6471" w:rsidP="001F6471">
            <w:pPr>
              <w:pStyle w:val="NoSpacing"/>
              <w:rPr>
                <w:b/>
                <w:sz w:val="20"/>
                <w:szCs w:val="20"/>
              </w:rPr>
            </w:pPr>
            <w:r w:rsidRPr="007B3189">
              <w:rPr>
                <w:rFonts w:eastAsia="Arial"/>
                <w:b/>
                <w:sz w:val="20"/>
                <w:szCs w:val="20"/>
              </w:rPr>
              <w:t xml:space="preserve">Да се подобри   хигиената во домот и училиштето  </w:t>
            </w:r>
          </w:p>
        </w:tc>
        <w:tc>
          <w:tcPr>
            <w:tcW w:w="2914" w:type="dxa"/>
            <w:tcBorders>
              <w:top w:val="single" w:sz="4" w:space="0" w:color="000000"/>
              <w:left w:val="single" w:sz="4" w:space="0" w:color="000000"/>
              <w:bottom w:val="single" w:sz="4" w:space="0" w:color="000000"/>
              <w:right w:val="single" w:sz="4" w:space="0" w:color="000000"/>
            </w:tcBorders>
          </w:tcPr>
          <w:p w14:paraId="40421374" w14:textId="77777777" w:rsidR="001F6471" w:rsidRPr="007B3189" w:rsidRDefault="001F6471" w:rsidP="001F6471">
            <w:pPr>
              <w:pStyle w:val="NoSpacing"/>
              <w:rPr>
                <w:sz w:val="20"/>
                <w:szCs w:val="20"/>
              </w:rPr>
            </w:pPr>
            <w:r w:rsidRPr="007B3189">
              <w:rPr>
                <w:rFonts w:eastAsia="Arial"/>
                <w:sz w:val="20"/>
                <w:szCs w:val="20"/>
              </w:rPr>
              <w:t xml:space="preserve">Одржување на хигиената </w:t>
            </w:r>
          </w:p>
          <w:p w14:paraId="41F12215" w14:textId="77777777" w:rsidR="001F6471" w:rsidRPr="007B3189" w:rsidRDefault="001F6471" w:rsidP="001F6471">
            <w:pPr>
              <w:pStyle w:val="NoSpacing"/>
              <w:rPr>
                <w:sz w:val="20"/>
                <w:szCs w:val="20"/>
              </w:rPr>
            </w:pPr>
            <w:r w:rsidRPr="007B3189">
              <w:rPr>
                <w:rFonts w:eastAsia="Arial"/>
                <w:sz w:val="20"/>
                <w:szCs w:val="20"/>
              </w:rPr>
              <w:t xml:space="preserve">во домот и училиштето  </w:t>
            </w:r>
          </w:p>
          <w:p w14:paraId="5AB54A68" w14:textId="77777777" w:rsidR="001F6471" w:rsidRPr="007B3189" w:rsidRDefault="001F6471" w:rsidP="001F6471">
            <w:pPr>
              <w:pStyle w:val="NoSpacing"/>
              <w:rPr>
                <w:sz w:val="20"/>
                <w:szCs w:val="20"/>
              </w:rPr>
            </w:pPr>
            <w:r w:rsidRPr="007B3189">
              <w:rPr>
                <w:rFonts w:eastAsia="Arial"/>
                <w:sz w:val="20"/>
                <w:szCs w:val="20"/>
              </w:rPr>
              <w:t xml:space="preserve"> </w:t>
            </w:r>
          </w:p>
        </w:tc>
        <w:tc>
          <w:tcPr>
            <w:tcW w:w="2041" w:type="dxa"/>
            <w:tcBorders>
              <w:top w:val="single" w:sz="4" w:space="0" w:color="000000"/>
              <w:left w:val="single" w:sz="4" w:space="0" w:color="000000"/>
              <w:bottom w:val="single" w:sz="4" w:space="0" w:color="000000"/>
              <w:right w:val="single" w:sz="4" w:space="0" w:color="000000"/>
            </w:tcBorders>
          </w:tcPr>
          <w:p w14:paraId="77F45C42" w14:textId="77777777" w:rsidR="001F6471" w:rsidRPr="007B3189" w:rsidRDefault="001F6471" w:rsidP="001F6471">
            <w:pPr>
              <w:pStyle w:val="NoSpacing"/>
              <w:rPr>
                <w:sz w:val="20"/>
                <w:szCs w:val="20"/>
              </w:rPr>
            </w:pPr>
            <w:r w:rsidRPr="007B3189">
              <w:rPr>
                <w:sz w:val="20"/>
                <w:szCs w:val="20"/>
              </w:rPr>
              <w:t xml:space="preserve">Предавање  дискусии </w:t>
            </w:r>
          </w:p>
        </w:tc>
        <w:tc>
          <w:tcPr>
            <w:tcW w:w="2374" w:type="dxa"/>
            <w:tcBorders>
              <w:top w:val="single" w:sz="4" w:space="0" w:color="000000"/>
              <w:left w:val="single" w:sz="4" w:space="0" w:color="000000"/>
              <w:bottom w:val="single" w:sz="4" w:space="0" w:color="000000"/>
              <w:right w:val="single" w:sz="4" w:space="0" w:color="000000"/>
            </w:tcBorders>
          </w:tcPr>
          <w:p w14:paraId="74844011" w14:textId="77777777" w:rsidR="001F6471" w:rsidRPr="007B3189" w:rsidRDefault="001F6471" w:rsidP="001F6471">
            <w:pPr>
              <w:pStyle w:val="NoSpacing"/>
              <w:rPr>
                <w:sz w:val="20"/>
                <w:szCs w:val="20"/>
              </w:rPr>
            </w:pPr>
            <w:r w:rsidRPr="007B3189">
              <w:rPr>
                <w:rFonts w:eastAsia="Arial"/>
                <w:sz w:val="20"/>
                <w:szCs w:val="20"/>
              </w:rPr>
              <w:t xml:space="preserve">Октомври </w:t>
            </w:r>
          </w:p>
        </w:tc>
        <w:tc>
          <w:tcPr>
            <w:tcW w:w="1550" w:type="dxa"/>
            <w:tcBorders>
              <w:top w:val="single" w:sz="4" w:space="0" w:color="000000"/>
              <w:left w:val="single" w:sz="4" w:space="0" w:color="000000"/>
              <w:bottom w:val="single" w:sz="4" w:space="0" w:color="000000"/>
              <w:right w:val="single" w:sz="4" w:space="0" w:color="000000"/>
            </w:tcBorders>
          </w:tcPr>
          <w:p w14:paraId="109AC231" w14:textId="77777777" w:rsidR="001F6471" w:rsidRPr="007B3189" w:rsidRDefault="00D71A35" w:rsidP="00D71A35">
            <w:pPr>
              <w:pStyle w:val="NoSpacing"/>
              <w:rPr>
                <w:sz w:val="20"/>
                <w:szCs w:val="20"/>
              </w:rPr>
            </w:pPr>
            <w:r w:rsidRPr="007B3189">
              <w:rPr>
                <w:rFonts w:eastAsia="Arial"/>
                <w:sz w:val="20"/>
                <w:szCs w:val="20"/>
              </w:rPr>
              <w:t xml:space="preserve">Наставници </w:t>
            </w:r>
            <w:r w:rsidR="001F6471" w:rsidRPr="007B3189">
              <w:rPr>
                <w:rFonts w:eastAsia="Arial"/>
                <w:sz w:val="20"/>
                <w:szCs w:val="20"/>
              </w:rPr>
              <w:t xml:space="preserve">   Тим за грижа  за  здравјето </w:t>
            </w:r>
          </w:p>
        </w:tc>
        <w:tc>
          <w:tcPr>
            <w:tcW w:w="1550" w:type="dxa"/>
            <w:tcBorders>
              <w:top w:val="single" w:sz="4" w:space="0" w:color="000000"/>
              <w:left w:val="single" w:sz="4" w:space="0" w:color="000000"/>
              <w:bottom w:val="single" w:sz="4" w:space="0" w:color="000000"/>
              <w:right w:val="single" w:sz="4" w:space="0" w:color="000000"/>
            </w:tcBorders>
          </w:tcPr>
          <w:p w14:paraId="1C188893" w14:textId="77777777" w:rsidR="001F6471" w:rsidRPr="007B3189" w:rsidRDefault="001F6471" w:rsidP="001F6471">
            <w:pPr>
              <w:pStyle w:val="NoSpacing"/>
              <w:rPr>
                <w:sz w:val="20"/>
                <w:szCs w:val="20"/>
              </w:rPr>
            </w:pPr>
            <w:r w:rsidRPr="007B3189">
              <w:rPr>
                <w:sz w:val="20"/>
                <w:szCs w:val="20"/>
              </w:rPr>
              <w:t xml:space="preserve">Презентација </w:t>
            </w:r>
          </w:p>
        </w:tc>
        <w:tc>
          <w:tcPr>
            <w:tcW w:w="2400" w:type="dxa"/>
            <w:tcBorders>
              <w:top w:val="single" w:sz="4" w:space="0" w:color="000000"/>
              <w:left w:val="single" w:sz="4" w:space="0" w:color="000000"/>
              <w:bottom w:val="single" w:sz="4" w:space="0" w:color="000000"/>
              <w:right w:val="single" w:sz="4" w:space="0" w:color="000000"/>
            </w:tcBorders>
          </w:tcPr>
          <w:p w14:paraId="743C40C6" w14:textId="77777777" w:rsidR="001F6471" w:rsidRPr="007B3189" w:rsidRDefault="001F6471" w:rsidP="001F6471">
            <w:pPr>
              <w:pStyle w:val="NoSpacing"/>
              <w:rPr>
                <w:sz w:val="20"/>
                <w:szCs w:val="20"/>
              </w:rPr>
            </w:pPr>
            <w:r w:rsidRPr="007B3189">
              <w:rPr>
                <w:rFonts w:eastAsia="Arial"/>
                <w:sz w:val="20"/>
                <w:szCs w:val="20"/>
              </w:rPr>
              <w:t xml:space="preserve">Подобрување на хигиената во домот и училиштето  </w:t>
            </w:r>
          </w:p>
          <w:p w14:paraId="468DCFCF" w14:textId="77777777" w:rsidR="001F6471" w:rsidRPr="007B3189" w:rsidRDefault="001F6471" w:rsidP="001F6471">
            <w:pPr>
              <w:pStyle w:val="NoSpacing"/>
              <w:rPr>
                <w:sz w:val="20"/>
                <w:szCs w:val="20"/>
              </w:rPr>
            </w:pPr>
            <w:r w:rsidRPr="007B3189">
              <w:rPr>
                <w:sz w:val="20"/>
                <w:szCs w:val="20"/>
              </w:rPr>
              <w:t xml:space="preserve"> </w:t>
            </w:r>
          </w:p>
        </w:tc>
      </w:tr>
      <w:tr w:rsidR="00D71A35" w:rsidRPr="007B3189" w14:paraId="3BABC2E2" w14:textId="77777777" w:rsidTr="005F5B4E">
        <w:trPr>
          <w:gridAfter w:val="2"/>
          <w:wAfter w:w="42" w:type="dxa"/>
          <w:trHeight w:val="574"/>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F0B6582" w14:textId="2A478BCB" w:rsidR="001F6471" w:rsidRPr="007B3189" w:rsidRDefault="001F6471" w:rsidP="001F6471">
            <w:pPr>
              <w:pStyle w:val="NoSpacing"/>
              <w:rPr>
                <w:b/>
                <w:sz w:val="20"/>
                <w:szCs w:val="20"/>
              </w:rPr>
            </w:pPr>
            <w:r w:rsidRPr="007B3189">
              <w:rPr>
                <w:rFonts w:eastAsia="Arial"/>
                <w:b/>
                <w:sz w:val="20"/>
                <w:szCs w:val="20"/>
              </w:rPr>
              <w:t xml:space="preserve">Формирање здрави навики за исхрана на учениците  </w:t>
            </w:r>
          </w:p>
        </w:tc>
        <w:tc>
          <w:tcPr>
            <w:tcW w:w="2914" w:type="dxa"/>
            <w:tcBorders>
              <w:top w:val="single" w:sz="4" w:space="0" w:color="000000"/>
              <w:left w:val="single" w:sz="4" w:space="0" w:color="000000"/>
              <w:bottom w:val="single" w:sz="4" w:space="0" w:color="000000"/>
              <w:right w:val="single" w:sz="4" w:space="0" w:color="000000"/>
            </w:tcBorders>
          </w:tcPr>
          <w:p w14:paraId="5342132D" w14:textId="77777777" w:rsidR="001F6471" w:rsidRPr="007B3189" w:rsidRDefault="001F6471" w:rsidP="001F6471">
            <w:pPr>
              <w:pStyle w:val="NoSpacing"/>
              <w:rPr>
                <w:sz w:val="20"/>
                <w:szCs w:val="20"/>
              </w:rPr>
            </w:pPr>
            <w:r w:rsidRPr="007B3189">
              <w:rPr>
                <w:rFonts w:eastAsia="Arial"/>
                <w:sz w:val="20"/>
                <w:szCs w:val="20"/>
              </w:rPr>
              <w:t xml:space="preserve">Едукација на учениците на тема Здрава храна за добро здравје-Животни вештини  </w:t>
            </w:r>
          </w:p>
        </w:tc>
        <w:tc>
          <w:tcPr>
            <w:tcW w:w="2041" w:type="dxa"/>
            <w:tcBorders>
              <w:top w:val="single" w:sz="4" w:space="0" w:color="000000"/>
              <w:left w:val="single" w:sz="4" w:space="0" w:color="000000"/>
              <w:bottom w:val="single" w:sz="4" w:space="0" w:color="000000"/>
              <w:right w:val="single" w:sz="4" w:space="0" w:color="000000"/>
            </w:tcBorders>
          </w:tcPr>
          <w:p w14:paraId="28E69538" w14:textId="77777777" w:rsidR="001F6471" w:rsidRPr="007B3189" w:rsidRDefault="001F6471" w:rsidP="001F6471">
            <w:pPr>
              <w:pStyle w:val="NoSpacing"/>
              <w:rPr>
                <w:sz w:val="20"/>
                <w:szCs w:val="20"/>
              </w:rPr>
            </w:pPr>
            <w:r w:rsidRPr="007B3189">
              <w:rPr>
                <w:sz w:val="20"/>
                <w:szCs w:val="20"/>
              </w:rPr>
              <w:t xml:space="preserve">Предавања  </w:t>
            </w:r>
          </w:p>
          <w:p w14:paraId="30F74017" w14:textId="77777777" w:rsidR="001F6471" w:rsidRPr="007B3189" w:rsidRDefault="001F6471" w:rsidP="001F6471">
            <w:pPr>
              <w:pStyle w:val="NoSpacing"/>
              <w:rPr>
                <w:sz w:val="20"/>
                <w:szCs w:val="20"/>
              </w:rPr>
            </w:pPr>
            <w:r w:rsidRPr="007B3189">
              <w:rPr>
                <w:sz w:val="20"/>
                <w:szCs w:val="20"/>
              </w:rPr>
              <w:t xml:space="preserve"> </w:t>
            </w:r>
          </w:p>
        </w:tc>
        <w:tc>
          <w:tcPr>
            <w:tcW w:w="2374" w:type="dxa"/>
            <w:tcBorders>
              <w:top w:val="single" w:sz="4" w:space="0" w:color="000000"/>
              <w:left w:val="single" w:sz="4" w:space="0" w:color="000000"/>
              <w:bottom w:val="single" w:sz="4" w:space="0" w:color="000000"/>
              <w:right w:val="single" w:sz="4" w:space="0" w:color="000000"/>
            </w:tcBorders>
          </w:tcPr>
          <w:p w14:paraId="1862756B" w14:textId="77777777" w:rsidR="001F6471" w:rsidRPr="007B3189" w:rsidRDefault="001F6471" w:rsidP="001F6471">
            <w:pPr>
              <w:pStyle w:val="NoSpacing"/>
              <w:rPr>
                <w:sz w:val="20"/>
                <w:szCs w:val="20"/>
              </w:rPr>
            </w:pPr>
            <w:r w:rsidRPr="007B3189">
              <w:rPr>
                <w:rFonts w:eastAsia="Arial"/>
                <w:sz w:val="20"/>
                <w:szCs w:val="20"/>
              </w:rPr>
              <w:t xml:space="preserve">Ноември  </w:t>
            </w:r>
          </w:p>
          <w:p w14:paraId="143F5327" w14:textId="77777777" w:rsidR="001F6471" w:rsidRPr="007B3189" w:rsidRDefault="001F6471" w:rsidP="001F6471">
            <w:pPr>
              <w:pStyle w:val="NoSpacing"/>
              <w:rPr>
                <w:sz w:val="20"/>
                <w:szCs w:val="20"/>
              </w:rPr>
            </w:pPr>
            <w:r w:rsidRPr="007B3189">
              <w:rPr>
                <w:sz w:val="20"/>
                <w:szCs w:val="20"/>
              </w:rPr>
              <w:t xml:space="preserve"> </w:t>
            </w:r>
          </w:p>
        </w:tc>
        <w:tc>
          <w:tcPr>
            <w:tcW w:w="1550" w:type="dxa"/>
            <w:tcBorders>
              <w:top w:val="single" w:sz="4" w:space="0" w:color="000000"/>
              <w:left w:val="single" w:sz="4" w:space="0" w:color="000000"/>
              <w:bottom w:val="single" w:sz="4" w:space="0" w:color="000000"/>
              <w:right w:val="single" w:sz="4" w:space="0" w:color="000000"/>
            </w:tcBorders>
          </w:tcPr>
          <w:p w14:paraId="5C65CB5E" w14:textId="77777777" w:rsidR="001F6471" w:rsidRPr="007B3189" w:rsidRDefault="001F6471" w:rsidP="001F6471">
            <w:pPr>
              <w:pStyle w:val="NoSpacing"/>
              <w:rPr>
                <w:sz w:val="20"/>
                <w:szCs w:val="20"/>
              </w:rPr>
            </w:pPr>
            <w:r w:rsidRPr="007B3189">
              <w:rPr>
                <w:rFonts w:eastAsia="Arial"/>
                <w:sz w:val="20"/>
                <w:szCs w:val="20"/>
              </w:rPr>
              <w:t xml:space="preserve">Тим за грижа за здравјето  </w:t>
            </w:r>
          </w:p>
        </w:tc>
        <w:tc>
          <w:tcPr>
            <w:tcW w:w="1550" w:type="dxa"/>
            <w:tcBorders>
              <w:top w:val="single" w:sz="4" w:space="0" w:color="000000"/>
              <w:left w:val="single" w:sz="4" w:space="0" w:color="000000"/>
              <w:bottom w:val="single" w:sz="4" w:space="0" w:color="000000"/>
              <w:right w:val="single" w:sz="4" w:space="0" w:color="000000"/>
            </w:tcBorders>
          </w:tcPr>
          <w:p w14:paraId="4837CAEF" w14:textId="77777777" w:rsidR="001F6471" w:rsidRPr="007B3189" w:rsidRDefault="001F6471" w:rsidP="001F6471">
            <w:pPr>
              <w:pStyle w:val="NoSpacing"/>
              <w:rPr>
                <w:sz w:val="20"/>
                <w:szCs w:val="20"/>
              </w:rPr>
            </w:pPr>
            <w:r w:rsidRPr="007B3189">
              <w:rPr>
                <w:sz w:val="20"/>
                <w:szCs w:val="20"/>
              </w:rPr>
              <w:t xml:space="preserve">Презентации </w:t>
            </w:r>
          </w:p>
          <w:p w14:paraId="1F712159" w14:textId="77777777" w:rsidR="001F6471" w:rsidRPr="007B3189" w:rsidRDefault="001F6471" w:rsidP="001F6471">
            <w:pPr>
              <w:pStyle w:val="NoSpacing"/>
              <w:rPr>
                <w:sz w:val="20"/>
                <w:szCs w:val="20"/>
              </w:rPr>
            </w:pPr>
            <w:r w:rsidRPr="007B3189">
              <w:rPr>
                <w:sz w:val="20"/>
                <w:szCs w:val="20"/>
              </w:rPr>
              <w:t xml:space="preserve">Плакати  </w:t>
            </w:r>
          </w:p>
          <w:p w14:paraId="521903BC" w14:textId="77777777" w:rsidR="001F6471" w:rsidRPr="007B3189" w:rsidRDefault="001F6471" w:rsidP="001F6471">
            <w:pPr>
              <w:pStyle w:val="NoSpacing"/>
              <w:rPr>
                <w:sz w:val="20"/>
                <w:szCs w:val="20"/>
              </w:rPr>
            </w:pPr>
            <w:r w:rsidRPr="007B3189">
              <w:rPr>
                <w:sz w:val="20"/>
                <w:szCs w:val="20"/>
              </w:rPr>
              <w:t xml:space="preserve"> </w:t>
            </w:r>
          </w:p>
        </w:tc>
        <w:tc>
          <w:tcPr>
            <w:tcW w:w="2400" w:type="dxa"/>
            <w:tcBorders>
              <w:top w:val="single" w:sz="4" w:space="0" w:color="000000"/>
              <w:left w:val="single" w:sz="4" w:space="0" w:color="000000"/>
              <w:bottom w:val="single" w:sz="4" w:space="0" w:color="000000"/>
              <w:right w:val="single" w:sz="4" w:space="0" w:color="000000"/>
            </w:tcBorders>
          </w:tcPr>
          <w:p w14:paraId="24B12A2D" w14:textId="77777777" w:rsidR="001F6471" w:rsidRPr="007B3189" w:rsidRDefault="001F6471" w:rsidP="001F6471">
            <w:pPr>
              <w:pStyle w:val="NoSpacing"/>
              <w:rPr>
                <w:sz w:val="20"/>
                <w:szCs w:val="20"/>
              </w:rPr>
            </w:pPr>
            <w:r w:rsidRPr="007B3189">
              <w:rPr>
                <w:rFonts w:eastAsia="Arial"/>
                <w:sz w:val="20"/>
                <w:szCs w:val="20"/>
              </w:rPr>
              <w:t xml:space="preserve">Подигање на јавна свест  </w:t>
            </w:r>
          </w:p>
        </w:tc>
      </w:tr>
      <w:tr w:rsidR="00D71A35" w:rsidRPr="007B3189" w14:paraId="271462C5" w14:textId="77777777" w:rsidTr="005F5B4E">
        <w:trPr>
          <w:gridAfter w:val="2"/>
          <w:wAfter w:w="42" w:type="dxa"/>
          <w:trHeight w:val="656"/>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7603D54" w14:textId="77777777" w:rsidR="001F6471" w:rsidRPr="007B3189" w:rsidRDefault="001F6471" w:rsidP="001F6471">
            <w:pPr>
              <w:pStyle w:val="NoSpacing"/>
              <w:rPr>
                <w:b/>
                <w:sz w:val="20"/>
                <w:szCs w:val="20"/>
              </w:rPr>
            </w:pPr>
            <w:r w:rsidRPr="007B3189">
              <w:rPr>
                <w:rFonts w:eastAsia="Arial"/>
                <w:b/>
                <w:sz w:val="20"/>
                <w:szCs w:val="20"/>
              </w:rPr>
              <w:t xml:space="preserve">Мерки за заштита и превенција од заразни болести  </w:t>
            </w:r>
          </w:p>
        </w:tc>
        <w:tc>
          <w:tcPr>
            <w:tcW w:w="2914" w:type="dxa"/>
            <w:tcBorders>
              <w:top w:val="single" w:sz="4" w:space="0" w:color="000000"/>
              <w:left w:val="single" w:sz="4" w:space="0" w:color="000000"/>
              <w:bottom w:val="single" w:sz="4" w:space="0" w:color="000000"/>
              <w:right w:val="single" w:sz="4" w:space="0" w:color="000000"/>
            </w:tcBorders>
          </w:tcPr>
          <w:p w14:paraId="521DA890" w14:textId="77777777" w:rsidR="001F6471" w:rsidRPr="007B3189" w:rsidRDefault="001F6471" w:rsidP="001F6471">
            <w:pPr>
              <w:pStyle w:val="NoSpacing"/>
              <w:rPr>
                <w:sz w:val="20"/>
                <w:szCs w:val="20"/>
              </w:rPr>
            </w:pPr>
            <w:r w:rsidRPr="007B3189">
              <w:rPr>
                <w:rFonts w:eastAsia="Arial"/>
                <w:sz w:val="20"/>
                <w:szCs w:val="20"/>
              </w:rPr>
              <w:t xml:space="preserve">Предавање на тема – </w:t>
            </w:r>
          </w:p>
          <w:p w14:paraId="56D88F7A" w14:textId="77777777" w:rsidR="001F6471" w:rsidRPr="007B3189" w:rsidRDefault="001F6471" w:rsidP="001F6471">
            <w:pPr>
              <w:pStyle w:val="NoSpacing"/>
              <w:rPr>
                <w:sz w:val="20"/>
                <w:szCs w:val="20"/>
              </w:rPr>
            </w:pPr>
            <w:r w:rsidRPr="007B3189">
              <w:rPr>
                <w:rFonts w:eastAsia="Arial"/>
                <w:sz w:val="20"/>
                <w:szCs w:val="20"/>
              </w:rPr>
              <w:t xml:space="preserve">Заразни болести  </w:t>
            </w:r>
          </w:p>
          <w:p w14:paraId="4D051C21" w14:textId="77777777" w:rsidR="001F6471" w:rsidRPr="007B3189" w:rsidRDefault="001F6471" w:rsidP="001F6471">
            <w:pPr>
              <w:pStyle w:val="NoSpacing"/>
              <w:rPr>
                <w:sz w:val="20"/>
                <w:szCs w:val="20"/>
              </w:rPr>
            </w:pPr>
            <w:r w:rsidRPr="007B3189">
              <w:rPr>
                <w:rFonts w:eastAsia="Arial"/>
                <w:sz w:val="20"/>
                <w:szCs w:val="20"/>
              </w:rPr>
              <w:t xml:space="preserve"> </w:t>
            </w:r>
          </w:p>
        </w:tc>
        <w:tc>
          <w:tcPr>
            <w:tcW w:w="2041" w:type="dxa"/>
            <w:tcBorders>
              <w:top w:val="single" w:sz="4" w:space="0" w:color="000000"/>
              <w:left w:val="single" w:sz="4" w:space="0" w:color="000000"/>
              <w:bottom w:val="single" w:sz="4" w:space="0" w:color="000000"/>
              <w:right w:val="single" w:sz="4" w:space="0" w:color="000000"/>
            </w:tcBorders>
          </w:tcPr>
          <w:p w14:paraId="5814EB8A" w14:textId="77777777" w:rsidR="001F6471" w:rsidRPr="007B3189" w:rsidRDefault="001F6471" w:rsidP="001F6471">
            <w:pPr>
              <w:pStyle w:val="NoSpacing"/>
              <w:rPr>
                <w:sz w:val="20"/>
                <w:szCs w:val="20"/>
              </w:rPr>
            </w:pPr>
            <w:r w:rsidRPr="007B3189">
              <w:rPr>
                <w:sz w:val="20"/>
                <w:szCs w:val="20"/>
              </w:rPr>
              <w:t xml:space="preserve">Предавање  </w:t>
            </w:r>
          </w:p>
          <w:p w14:paraId="359CE6E6" w14:textId="77777777" w:rsidR="001F6471" w:rsidRPr="007B3189" w:rsidRDefault="001F6471" w:rsidP="001F6471">
            <w:pPr>
              <w:pStyle w:val="NoSpacing"/>
              <w:rPr>
                <w:sz w:val="20"/>
                <w:szCs w:val="20"/>
              </w:rPr>
            </w:pPr>
            <w:r w:rsidRPr="007B3189">
              <w:rPr>
                <w:sz w:val="20"/>
                <w:szCs w:val="20"/>
              </w:rPr>
              <w:t xml:space="preserve"> </w:t>
            </w:r>
          </w:p>
        </w:tc>
        <w:tc>
          <w:tcPr>
            <w:tcW w:w="2374" w:type="dxa"/>
            <w:tcBorders>
              <w:top w:val="single" w:sz="4" w:space="0" w:color="000000"/>
              <w:left w:val="single" w:sz="4" w:space="0" w:color="000000"/>
              <w:bottom w:val="single" w:sz="4" w:space="0" w:color="000000"/>
              <w:right w:val="single" w:sz="4" w:space="0" w:color="000000"/>
            </w:tcBorders>
          </w:tcPr>
          <w:p w14:paraId="5F52D042" w14:textId="77777777" w:rsidR="001F6471" w:rsidRPr="007B3189" w:rsidRDefault="001F6471" w:rsidP="001F6471">
            <w:pPr>
              <w:pStyle w:val="NoSpacing"/>
              <w:rPr>
                <w:sz w:val="20"/>
                <w:szCs w:val="20"/>
              </w:rPr>
            </w:pPr>
            <w:r w:rsidRPr="007B3189">
              <w:rPr>
                <w:rFonts w:eastAsia="Arial"/>
                <w:sz w:val="20"/>
                <w:szCs w:val="20"/>
              </w:rPr>
              <w:t xml:space="preserve">Декември  </w:t>
            </w:r>
          </w:p>
        </w:tc>
        <w:tc>
          <w:tcPr>
            <w:tcW w:w="1550" w:type="dxa"/>
            <w:tcBorders>
              <w:top w:val="single" w:sz="4" w:space="0" w:color="000000"/>
              <w:left w:val="single" w:sz="4" w:space="0" w:color="000000"/>
              <w:bottom w:val="single" w:sz="4" w:space="0" w:color="000000"/>
              <w:right w:val="single" w:sz="4" w:space="0" w:color="000000"/>
            </w:tcBorders>
          </w:tcPr>
          <w:p w14:paraId="070C517E" w14:textId="77777777" w:rsidR="001F6471" w:rsidRPr="007B3189" w:rsidRDefault="001F6471" w:rsidP="001F6471">
            <w:pPr>
              <w:pStyle w:val="NoSpacing"/>
              <w:rPr>
                <w:sz w:val="20"/>
                <w:szCs w:val="20"/>
              </w:rPr>
            </w:pPr>
            <w:r w:rsidRPr="007B3189">
              <w:rPr>
                <w:rFonts w:eastAsia="Arial"/>
                <w:sz w:val="20"/>
                <w:szCs w:val="20"/>
              </w:rPr>
              <w:t xml:space="preserve">Стручно лице  </w:t>
            </w:r>
          </w:p>
        </w:tc>
        <w:tc>
          <w:tcPr>
            <w:tcW w:w="1550" w:type="dxa"/>
            <w:tcBorders>
              <w:top w:val="single" w:sz="4" w:space="0" w:color="000000"/>
              <w:left w:val="single" w:sz="4" w:space="0" w:color="000000"/>
              <w:bottom w:val="single" w:sz="4" w:space="0" w:color="000000"/>
              <w:right w:val="single" w:sz="4" w:space="0" w:color="000000"/>
            </w:tcBorders>
          </w:tcPr>
          <w:p w14:paraId="7E9EF642" w14:textId="77777777" w:rsidR="001F6471" w:rsidRPr="007B3189" w:rsidRDefault="001F6471" w:rsidP="001F6471">
            <w:pPr>
              <w:pStyle w:val="NoSpacing"/>
              <w:rPr>
                <w:sz w:val="20"/>
                <w:szCs w:val="20"/>
              </w:rPr>
            </w:pPr>
            <w:r w:rsidRPr="007B3189">
              <w:rPr>
                <w:sz w:val="20"/>
                <w:szCs w:val="20"/>
              </w:rPr>
              <w:t xml:space="preserve">Презентација </w:t>
            </w:r>
          </w:p>
        </w:tc>
        <w:tc>
          <w:tcPr>
            <w:tcW w:w="2400" w:type="dxa"/>
            <w:tcBorders>
              <w:top w:val="single" w:sz="4" w:space="0" w:color="000000"/>
              <w:left w:val="single" w:sz="4" w:space="0" w:color="000000"/>
              <w:bottom w:val="single" w:sz="4" w:space="0" w:color="000000"/>
              <w:right w:val="single" w:sz="4" w:space="0" w:color="000000"/>
            </w:tcBorders>
          </w:tcPr>
          <w:p w14:paraId="335A379D" w14:textId="77777777" w:rsidR="001F6471" w:rsidRPr="007B3189" w:rsidRDefault="001F6471" w:rsidP="001F6471">
            <w:pPr>
              <w:pStyle w:val="NoSpacing"/>
              <w:rPr>
                <w:sz w:val="20"/>
                <w:szCs w:val="20"/>
              </w:rPr>
            </w:pPr>
            <w:r w:rsidRPr="007B3189">
              <w:rPr>
                <w:rFonts w:eastAsia="Arial"/>
                <w:sz w:val="20"/>
                <w:szCs w:val="20"/>
              </w:rPr>
              <w:t xml:space="preserve"> Почитување на Мерките за заштита и превенција од заразни болести  </w:t>
            </w:r>
          </w:p>
        </w:tc>
      </w:tr>
      <w:tr w:rsidR="00D71A35" w:rsidRPr="007B3189" w14:paraId="7AA69646" w14:textId="77777777" w:rsidTr="005F5B4E">
        <w:tblPrEx>
          <w:tblCellMar>
            <w:top w:w="43" w:type="dxa"/>
            <w:right w:w="38" w:type="dxa"/>
          </w:tblCellMar>
        </w:tblPrEx>
        <w:trPr>
          <w:trHeight w:val="141"/>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41DE626" w14:textId="77777777" w:rsidR="001F6471" w:rsidRPr="007B3189" w:rsidRDefault="001F6471" w:rsidP="005B0E7E">
            <w:pPr>
              <w:pStyle w:val="NoSpacing"/>
              <w:rPr>
                <w:b/>
                <w:sz w:val="20"/>
                <w:szCs w:val="20"/>
              </w:rPr>
            </w:pPr>
            <w:r w:rsidRPr="007B3189">
              <w:rPr>
                <w:rFonts w:eastAsia="Arial"/>
                <w:b/>
                <w:sz w:val="20"/>
                <w:szCs w:val="20"/>
              </w:rPr>
              <w:t xml:space="preserve">Да се подобри   хигиената во домот и училиштето  </w:t>
            </w:r>
          </w:p>
        </w:tc>
        <w:tc>
          <w:tcPr>
            <w:tcW w:w="2914" w:type="dxa"/>
            <w:tcBorders>
              <w:top w:val="single" w:sz="4" w:space="0" w:color="000000"/>
              <w:left w:val="single" w:sz="4" w:space="0" w:color="000000"/>
              <w:bottom w:val="single" w:sz="4" w:space="0" w:color="000000"/>
              <w:right w:val="single" w:sz="4" w:space="0" w:color="000000"/>
            </w:tcBorders>
          </w:tcPr>
          <w:p w14:paraId="1A131DB1" w14:textId="77777777" w:rsidR="001F6471" w:rsidRPr="007B3189" w:rsidRDefault="001F6471" w:rsidP="005B0E7E">
            <w:pPr>
              <w:pStyle w:val="NoSpacing"/>
              <w:rPr>
                <w:sz w:val="20"/>
                <w:szCs w:val="20"/>
              </w:rPr>
            </w:pPr>
            <w:r w:rsidRPr="007B3189">
              <w:rPr>
                <w:rFonts w:eastAsia="Arial"/>
                <w:sz w:val="20"/>
                <w:szCs w:val="20"/>
              </w:rPr>
              <w:t xml:space="preserve">Одржување на хигиената </w:t>
            </w:r>
          </w:p>
          <w:p w14:paraId="6A66D9A1" w14:textId="77777777" w:rsidR="001F6471" w:rsidRPr="007B3189" w:rsidRDefault="001F6471" w:rsidP="005B0E7E">
            <w:pPr>
              <w:pStyle w:val="NoSpacing"/>
              <w:rPr>
                <w:sz w:val="20"/>
                <w:szCs w:val="20"/>
              </w:rPr>
            </w:pPr>
            <w:r w:rsidRPr="007B3189">
              <w:rPr>
                <w:rFonts w:eastAsia="Arial"/>
                <w:sz w:val="20"/>
                <w:szCs w:val="20"/>
              </w:rPr>
              <w:t xml:space="preserve">во домот и училиштето  </w:t>
            </w:r>
          </w:p>
          <w:p w14:paraId="06B7D686" w14:textId="77777777" w:rsidR="001F6471" w:rsidRPr="007B3189" w:rsidRDefault="001F6471" w:rsidP="005B0E7E">
            <w:pPr>
              <w:pStyle w:val="NoSpacing"/>
              <w:rPr>
                <w:sz w:val="20"/>
                <w:szCs w:val="20"/>
              </w:rPr>
            </w:pPr>
            <w:r w:rsidRPr="007B3189">
              <w:rPr>
                <w:rFonts w:eastAsia="Arial"/>
                <w:sz w:val="20"/>
                <w:szCs w:val="20"/>
              </w:rPr>
              <w:t xml:space="preserve"> </w:t>
            </w:r>
          </w:p>
        </w:tc>
        <w:tc>
          <w:tcPr>
            <w:tcW w:w="2041" w:type="dxa"/>
            <w:tcBorders>
              <w:top w:val="single" w:sz="4" w:space="0" w:color="000000"/>
              <w:left w:val="single" w:sz="4" w:space="0" w:color="000000"/>
              <w:bottom w:val="single" w:sz="4" w:space="0" w:color="000000"/>
              <w:right w:val="single" w:sz="4" w:space="0" w:color="000000"/>
            </w:tcBorders>
          </w:tcPr>
          <w:p w14:paraId="55AD8EC5" w14:textId="77777777" w:rsidR="001F6471" w:rsidRPr="007B3189" w:rsidRDefault="001F6471" w:rsidP="005B0E7E">
            <w:pPr>
              <w:pStyle w:val="NoSpacing"/>
              <w:rPr>
                <w:sz w:val="20"/>
                <w:szCs w:val="20"/>
              </w:rPr>
            </w:pPr>
            <w:r w:rsidRPr="007B3189">
              <w:rPr>
                <w:sz w:val="20"/>
                <w:szCs w:val="20"/>
              </w:rPr>
              <w:t xml:space="preserve">Предавање  дискусии </w:t>
            </w:r>
          </w:p>
        </w:tc>
        <w:tc>
          <w:tcPr>
            <w:tcW w:w="2374" w:type="dxa"/>
            <w:tcBorders>
              <w:top w:val="single" w:sz="4" w:space="0" w:color="000000"/>
              <w:left w:val="single" w:sz="4" w:space="0" w:color="000000"/>
              <w:bottom w:val="single" w:sz="4" w:space="0" w:color="000000"/>
              <w:right w:val="single" w:sz="4" w:space="0" w:color="000000"/>
            </w:tcBorders>
          </w:tcPr>
          <w:p w14:paraId="7E4B0F54" w14:textId="279540A7" w:rsidR="001F6471" w:rsidRPr="007B3189" w:rsidRDefault="005F5B4E" w:rsidP="005B0E7E">
            <w:pPr>
              <w:pStyle w:val="NoSpacing"/>
              <w:rPr>
                <w:sz w:val="20"/>
                <w:szCs w:val="20"/>
              </w:rPr>
            </w:pPr>
            <w:r>
              <w:rPr>
                <w:rFonts w:eastAsia="Arial"/>
                <w:sz w:val="20"/>
                <w:szCs w:val="20"/>
              </w:rPr>
              <w:t>Фев</w:t>
            </w:r>
            <w:r w:rsidR="001F6471" w:rsidRPr="007B3189">
              <w:rPr>
                <w:rFonts w:eastAsia="Arial"/>
                <w:sz w:val="20"/>
                <w:szCs w:val="20"/>
              </w:rPr>
              <w:t xml:space="preserve">руари  </w:t>
            </w:r>
          </w:p>
        </w:tc>
        <w:tc>
          <w:tcPr>
            <w:tcW w:w="1550" w:type="dxa"/>
            <w:tcBorders>
              <w:top w:val="single" w:sz="4" w:space="0" w:color="000000"/>
              <w:left w:val="single" w:sz="4" w:space="0" w:color="000000"/>
              <w:bottom w:val="single" w:sz="4" w:space="0" w:color="000000"/>
              <w:right w:val="single" w:sz="4" w:space="0" w:color="000000"/>
            </w:tcBorders>
          </w:tcPr>
          <w:p w14:paraId="2097FBB5" w14:textId="77777777" w:rsidR="001F6471" w:rsidRPr="007B3189" w:rsidRDefault="001F6471" w:rsidP="005B0E7E">
            <w:pPr>
              <w:pStyle w:val="NoSpacing"/>
              <w:rPr>
                <w:sz w:val="20"/>
                <w:szCs w:val="20"/>
              </w:rPr>
            </w:pPr>
            <w:r w:rsidRPr="007B3189">
              <w:rPr>
                <w:rFonts w:eastAsia="Arial"/>
                <w:sz w:val="20"/>
                <w:szCs w:val="20"/>
              </w:rPr>
              <w:t xml:space="preserve">Наставници  Тим за грижа за здравјето </w:t>
            </w:r>
          </w:p>
        </w:tc>
        <w:tc>
          <w:tcPr>
            <w:tcW w:w="1550" w:type="dxa"/>
            <w:tcBorders>
              <w:top w:val="single" w:sz="4" w:space="0" w:color="000000"/>
              <w:left w:val="single" w:sz="4" w:space="0" w:color="000000"/>
              <w:bottom w:val="single" w:sz="4" w:space="0" w:color="000000"/>
              <w:right w:val="single" w:sz="4" w:space="0" w:color="000000"/>
            </w:tcBorders>
          </w:tcPr>
          <w:p w14:paraId="01A021B4" w14:textId="77777777" w:rsidR="001F6471" w:rsidRPr="007B3189" w:rsidRDefault="001F6471" w:rsidP="005B0E7E">
            <w:pPr>
              <w:pStyle w:val="NoSpacing"/>
              <w:rPr>
                <w:sz w:val="20"/>
                <w:szCs w:val="20"/>
              </w:rPr>
            </w:pPr>
            <w:r w:rsidRPr="007B3189">
              <w:rPr>
                <w:sz w:val="20"/>
                <w:szCs w:val="20"/>
              </w:rPr>
              <w:t xml:space="preserve">Презентација </w:t>
            </w:r>
          </w:p>
        </w:tc>
        <w:tc>
          <w:tcPr>
            <w:tcW w:w="2442" w:type="dxa"/>
            <w:gridSpan w:val="3"/>
            <w:tcBorders>
              <w:top w:val="single" w:sz="4" w:space="0" w:color="000000"/>
              <w:left w:val="single" w:sz="4" w:space="0" w:color="000000"/>
              <w:bottom w:val="single" w:sz="4" w:space="0" w:color="000000"/>
              <w:right w:val="single" w:sz="4" w:space="0" w:color="000000"/>
            </w:tcBorders>
          </w:tcPr>
          <w:p w14:paraId="7739ACC9" w14:textId="77777777" w:rsidR="001F6471" w:rsidRPr="007B3189" w:rsidRDefault="001F6471" w:rsidP="005B0E7E">
            <w:pPr>
              <w:pStyle w:val="NoSpacing"/>
              <w:rPr>
                <w:sz w:val="20"/>
                <w:szCs w:val="20"/>
              </w:rPr>
            </w:pPr>
            <w:r w:rsidRPr="007B3189">
              <w:rPr>
                <w:rFonts w:eastAsia="Arial"/>
                <w:sz w:val="20"/>
                <w:szCs w:val="20"/>
              </w:rPr>
              <w:t xml:space="preserve">Подобрување на хигиената во домот и училиштето  </w:t>
            </w:r>
          </w:p>
        </w:tc>
      </w:tr>
      <w:tr w:rsidR="00D71A35" w:rsidRPr="007B3189" w14:paraId="678D2102" w14:textId="77777777" w:rsidTr="005F5B4E">
        <w:tblPrEx>
          <w:tblCellMar>
            <w:top w:w="43" w:type="dxa"/>
            <w:right w:w="38" w:type="dxa"/>
          </w:tblCellMar>
        </w:tblPrEx>
        <w:trPr>
          <w:trHeight w:val="1022"/>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3DFFF87" w14:textId="77777777" w:rsidR="001F6471" w:rsidRPr="007B3189" w:rsidRDefault="001F6471" w:rsidP="005B0E7E">
            <w:pPr>
              <w:pStyle w:val="NoSpacing"/>
              <w:rPr>
                <w:b/>
                <w:sz w:val="20"/>
                <w:szCs w:val="20"/>
              </w:rPr>
            </w:pPr>
            <w:r w:rsidRPr="007B3189">
              <w:rPr>
                <w:rFonts w:eastAsia="Arial"/>
                <w:b/>
                <w:sz w:val="20"/>
                <w:szCs w:val="20"/>
              </w:rPr>
              <w:lastRenderedPageBreak/>
              <w:t xml:space="preserve">Да се развива ненасилна етика во училиштето </w:t>
            </w:r>
          </w:p>
        </w:tc>
        <w:tc>
          <w:tcPr>
            <w:tcW w:w="2914" w:type="dxa"/>
            <w:tcBorders>
              <w:top w:val="single" w:sz="4" w:space="0" w:color="000000"/>
              <w:left w:val="single" w:sz="4" w:space="0" w:color="000000"/>
              <w:bottom w:val="single" w:sz="4" w:space="0" w:color="000000"/>
              <w:right w:val="single" w:sz="4" w:space="0" w:color="000000"/>
            </w:tcBorders>
          </w:tcPr>
          <w:p w14:paraId="235AC0E0" w14:textId="77777777" w:rsidR="001F6471" w:rsidRPr="007B3189" w:rsidRDefault="001F6471" w:rsidP="005B0E7E">
            <w:pPr>
              <w:pStyle w:val="NoSpacing"/>
              <w:rPr>
                <w:sz w:val="20"/>
                <w:szCs w:val="20"/>
              </w:rPr>
            </w:pPr>
            <w:r w:rsidRPr="007B3189">
              <w:rPr>
                <w:rFonts w:eastAsia="Arial"/>
                <w:sz w:val="20"/>
                <w:szCs w:val="20"/>
              </w:rPr>
              <w:t xml:space="preserve">Едукација на учениците за  </w:t>
            </w:r>
          </w:p>
          <w:p w14:paraId="6BA61B41" w14:textId="77777777" w:rsidR="001F6471" w:rsidRPr="007B3189" w:rsidRDefault="001F6471" w:rsidP="005B0E7E">
            <w:pPr>
              <w:pStyle w:val="NoSpacing"/>
              <w:rPr>
                <w:sz w:val="20"/>
                <w:szCs w:val="20"/>
              </w:rPr>
            </w:pPr>
            <w:r w:rsidRPr="007B3189">
              <w:rPr>
                <w:rFonts w:eastAsia="Arial"/>
                <w:sz w:val="20"/>
                <w:szCs w:val="20"/>
              </w:rPr>
              <w:t xml:space="preserve">ненасилно однесување  </w:t>
            </w:r>
          </w:p>
          <w:p w14:paraId="5E706A32" w14:textId="77777777" w:rsidR="001F6471" w:rsidRPr="007B3189" w:rsidRDefault="001F6471" w:rsidP="005B0E7E">
            <w:pPr>
              <w:pStyle w:val="NoSpacing"/>
              <w:rPr>
                <w:sz w:val="20"/>
                <w:szCs w:val="20"/>
              </w:rPr>
            </w:pPr>
            <w:r w:rsidRPr="007B3189">
              <w:rPr>
                <w:rFonts w:eastAsia="Arial"/>
                <w:sz w:val="20"/>
                <w:szCs w:val="20"/>
              </w:rPr>
              <w:t xml:space="preserve"> </w:t>
            </w:r>
          </w:p>
        </w:tc>
        <w:tc>
          <w:tcPr>
            <w:tcW w:w="2041" w:type="dxa"/>
            <w:tcBorders>
              <w:top w:val="single" w:sz="4" w:space="0" w:color="000000"/>
              <w:left w:val="single" w:sz="4" w:space="0" w:color="000000"/>
              <w:bottom w:val="single" w:sz="4" w:space="0" w:color="000000"/>
              <w:right w:val="single" w:sz="4" w:space="0" w:color="000000"/>
            </w:tcBorders>
          </w:tcPr>
          <w:p w14:paraId="19A6FB6C" w14:textId="77777777" w:rsidR="001F6471" w:rsidRPr="007B3189" w:rsidRDefault="001F6471" w:rsidP="005B0E7E">
            <w:pPr>
              <w:pStyle w:val="NoSpacing"/>
              <w:rPr>
                <w:sz w:val="20"/>
                <w:szCs w:val="20"/>
              </w:rPr>
            </w:pPr>
            <w:r w:rsidRPr="007B3189">
              <w:rPr>
                <w:sz w:val="20"/>
                <w:szCs w:val="20"/>
              </w:rPr>
              <w:t xml:space="preserve">Работилница  </w:t>
            </w:r>
          </w:p>
          <w:p w14:paraId="3608305B" w14:textId="77777777" w:rsidR="001F6471" w:rsidRPr="007B3189" w:rsidRDefault="001F6471" w:rsidP="005B0E7E">
            <w:pPr>
              <w:pStyle w:val="NoSpacing"/>
              <w:rPr>
                <w:sz w:val="20"/>
                <w:szCs w:val="20"/>
              </w:rPr>
            </w:pPr>
            <w:r w:rsidRPr="007B3189">
              <w:rPr>
                <w:sz w:val="20"/>
                <w:szCs w:val="20"/>
              </w:rPr>
              <w:t xml:space="preserve">Предавање </w:t>
            </w:r>
          </w:p>
          <w:p w14:paraId="7333EFE4" w14:textId="77777777" w:rsidR="001F6471" w:rsidRPr="007B3189" w:rsidRDefault="001F6471" w:rsidP="005B0E7E">
            <w:pPr>
              <w:pStyle w:val="NoSpacing"/>
              <w:rPr>
                <w:sz w:val="20"/>
                <w:szCs w:val="20"/>
              </w:rPr>
            </w:pPr>
            <w:r w:rsidRPr="007B3189">
              <w:rPr>
                <w:sz w:val="20"/>
                <w:szCs w:val="20"/>
              </w:rPr>
              <w:t xml:space="preserve">Комуникација   </w:t>
            </w:r>
          </w:p>
        </w:tc>
        <w:tc>
          <w:tcPr>
            <w:tcW w:w="2374" w:type="dxa"/>
            <w:tcBorders>
              <w:top w:val="single" w:sz="4" w:space="0" w:color="000000"/>
              <w:left w:val="single" w:sz="4" w:space="0" w:color="000000"/>
              <w:bottom w:val="single" w:sz="4" w:space="0" w:color="000000"/>
              <w:right w:val="single" w:sz="4" w:space="0" w:color="000000"/>
            </w:tcBorders>
          </w:tcPr>
          <w:p w14:paraId="2A87000E" w14:textId="77777777" w:rsidR="001F6471" w:rsidRPr="007B3189" w:rsidRDefault="001F6471" w:rsidP="005B0E7E">
            <w:pPr>
              <w:pStyle w:val="NoSpacing"/>
              <w:rPr>
                <w:sz w:val="20"/>
                <w:szCs w:val="20"/>
              </w:rPr>
            </w:pPr>
            <w:r w:rsidRPr="007B3189">
              <w:rPr>
                <w:sz w:val="20"/>
                <w:szCs w:val="20"/>
              </w:rPr>
              <w:t xml:space="preserve">Март  </w:t>
            </w:r>
          </w:p>
        </w:tc>
        <w:tc>
          <w:tcPr>
            <w:tcW w:w="1550" w:type="dxa"/>
            <w:tcBorders>
              <w:top w:val="single" w:sz="4" w:space="0" w:color="000000"/>
              <w:left w:val="single" w:sz="4" w:space="0" w:color="000000"/>
              <w:bottom w:val="single" w:sz="4" w:space="0" w:color="000000"/>
              <w:right w:val="single" w:sz="4" w:space="0" w:color="000000"/>
            </w:tcBorders>
          </w:tcPr>
          <w:p w14:paraId="1819E73D" w14:textId="77777777" w:rsidR="001F6471" w:rsidRPr="007B3189" w:rsidRDefault="001F6471" w:rsidP="005B0E7E">
            <w:pPr>
              <w:pStyle w:val="NoSpacing"/>
              <w:rPr>
                <w:sz w:val="20"/>
                <w:szCs w:val="20"/>
              </w:rPr>
            </w:pPr>
            <w:r w:rsidRPr="007B3189">
              <w:rPr>
                <w:sz w:val="20"/>
                <w:szCs w:val="20"/>
              </w:rPr>
              <w:t xml:space="preserve">Тим за грижа за здравјето , Стручни  Соработници, наставници </w:t>
            </w:r>
          </w:p>
        </w:tc>
        <w:tc>
          <w:tcPr>
            <w:tcW w:w="1550" w:type="dxa"/>
            <w:tcBorders>
              <w:top w:val="single" w:sz="4" w:space="0" w:color="000000"/>
              <w:left w:val="single" w:sz="4" w:space="0" w:color="000000"/>
              <w:bottom w:val="single" w:sz="4" w:space="0" w:color="000000"/>
              <w:right w:val="single" w:sz="4" w:space="0" w:color="000000"/>
            </w:tcBorders>
          </w:tcPr>
          <w:p w14:paraId="34C8D3F2" w14:textId="77777777" w:rsidR="001F6471" w:rsidRPr="007B3189" w:rsidRDefault="001F6471" w:rsidP="005B0E7E">
            <w:pPr>
              <w:pStyle w:val="NoSpacing"/>
              <w:rPr>
                <w:sz w:val="20"/>
                <w:szCs w:val="20"/>
              </w:rPr>
            </w:pPr>
            <w:r w:rsidRPr="007B3189">
              <w:rPr>
                <w:sz w:val="20"/>
                <w:szCs w:val="20"/>
              </w:rPr>
              <w:t xml:space="preserve">Презентација </w:t>
            </w:r>
          </w:p>
          <w:p w14:paraId="1777BB04" w14:textId="77777777" w:rsidR="001F6471" w:rsidRPr="007B3189" w:rsidRDefault="001F6471" w:rsidP="005B0E7E">
            <w:pPr>
              <w:pStyle w:val="NoSpacing"/>
              <w:rPr>
                <w:sz w:val="20"/>
                <w:szCs w:val="20"/>
              </w:rPr>
            </w:pPr>
            <w:r w:rsidRPr="007B3189">
              <w:rPr>
                <w:sz w:val="20"/>
                <w:szCs w:val="20"/>
              </w:rPr>
              <w:t xml:space="preserve">Плакати  </w:t>
            </w:r>
          </w:p>
          <w:p w14:paraId="674E4298" w14:textId="77777777" w:rsidR="001F6471" w:rsidRPr="007B3189" w:rsidRDefault="001F6471" w:rsidP="005B0E7E">
            <w:pPr>
              <w:pStyle w:val="NoSpacing"/>
              <w:rPr>
                <w:sz w:val="20"/>
                <w:szCs w:val="20"/>
              </w:rPr>
            </w:pPr>
            <w:r w:rsidRPr="007B3189">
              <w:rPr>
                <w:sz w:val="20"/>
                <w:szCs w:val="20"/>
              </w:rPr>
              <w:t xml:space="preserve"> </w:t>
            </w:r>
          </w:p>
        </w:tc>
        <w:tc>
          <w:tcPr>
            <w:tcW w:w="2442" w:type="dxa"/>
            <w:gridSpan w:val="3"/>
            <w:tcBorders>
              <w:top w:val="single" w:sz="4" w:space="0" w:color="000000"/>
              <w:left w:val="single" w:sz="4" w:space="0" w:color="000000"/>
              <w:bottom w:val="single" w:sz="4" w:space="0" w:color="000000"/>
              <w:right w:val="single" w:sz="4" w:space="0" w:color="000000"/>
            </w:tcBorders>
          </w:tcPr>
          <w:p w14:paraId="405DBFA0" w14:textId="77777777" w:rsidR="001F6471" w:rsidRPr="007B3189" w:rsidRDefault="001F6471" w:rsidP="005B0E7E">
            <w:pPr>
              <w:pStyle w:val="NoSpacing"/>
              <w:rPr>
                <w:sz w:val="20"/>
                <w:szCs w:val="20"/>
              </w:rPr>
            </w:pPr>
            <w:r w:rsidRPr="007B3189">
              <w:rPr>
                <w:rFonts w:eastAsia="Arial"/>
                <w:sz w:val="20"/>
                <w:szCs w:val="20"/>
              </w:rPr>
              <w:t xml:space="preserve">Почитување на правилата на однесување во училиштето  </w:t>
            </w:r>
          </w:p>
        </w:tc>
      </w:tr>
      <w:tr w:rsidR="00D71A35" w:rsidRPr="007B3189" w14:paraId="2100CBFD" w14:textId="77777777" w:rsidTr="005F5B4E">
        <w:tblPrEx>
          <w:tblCellMar>
            <w:top w:w="43" w:type="dxa"/>
            <w:right w:w="38" w:type="dxa"/>
          </w:tblCellMar>
        </w:tblPrEx>
        <w:trPr>
          <w:trHeight w:val="569"/>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C38394C" w14:textId="77777777" w:rsidR="001F6471" w:rsidRPr="007B3189" w:rsidRDefault="001F6471" w:rsidP="005B0E7E">
            <w:pPr>
              <w:pStyle w:val="NoSpacing"/>
              <w:rPr>
                <w:b/>
                <w:sz w:val="20"/>
                <w:szCs w:val="20"/>
              </w:rPr>
            </w:pPr>
            <w:r w:rsidRPr="007B3189">
              <w:rPr>
                <w:rFonts w:eastAsia="Arial"/>
                <w:b/>
                <w:sz w:val="20"/>
                <w:szCs w:val="20"/>
              </w:rPr>
              <w:t xml:space="preserve">Да се има безбедна вода за пиење  </w:t>
            </w:r>
          </w:p>
        </w:tc>
        <w:tc>
          <w:tcPr>
            <w:tcW w:w="2914" w:type="dxa"/>
            <w:tcBorders>
              <w:top w:val="single" w:sz="4" w:space="0" w:color="000000"/>
              <w:left w:val="single" w:sz="4" w:space="0" w:color="000000"/>
              <w:bottom w:val="single" w:sz="4" w:space="0" w:color="000000"/>
              <w:right w:val="single" w:sz="4" w:space="0" w:color="000000"/>
            </w:tcBorders>
          </w:tcPr>
          <w:p w14:paraId="03FADDD9" w14:textId="77777777" w:rsidR="001F6471" w:rsidRPr="007B3189" w:rsidRDefault="001F6471" w:rsidP="005B0E7E">
            <w:pPr>
              <w:pStyle w:val="NoSpacing"/>
              <w:rPr>
                <w:sz w:val="20"/>
                <w:szCs w:val="20"/>
              </w:rPr>
            </w:pPr>
            <w:r w:rsidRPr="007B3189">
              <w:rPr>
                <w:rFonts w:eastAsia="Arial"/>
                <w:sz w:val="20"/>
                <w:szCs w:val="20"/>
              </w:rPr>
              <w:t xml:space="preserve">Чиста вода  </w:t>
            </w:r>
          </w:p>
        </w:tc>
        <w:tc>
          <w:tcPr>
            <w:tcW w:w="2041" w:type="dxa"/>
            <w:tcBorders>
              <w:top w:val="single" w:sz="4" w:space="0" w:color="000000"/>
              <w:left w:val="single" w:sz="4" w:space="0" w:color="000000"/>
              <w:bottom w:val="single" w:sz="4" w:space="0" w:color="000000"/>
              <w:right w:val="single" w:sz="4" w:space="0" w:color="000000"/>
            </w:tcBorders>
          </w:tcPr>
          <w:p w14:paraId="4A1D7B03" w14:textId="77777777" w:rsidR="001F6471" w:rsidRPr="007B3189" w:rsidRDefault="001F6471" w:rsidP="005B0E7E">
            <w:pPr>
              <w:pStyle w:val="NoSpacing"/>
              <w:rPr>
                <w:sz w:val="20"/>
                <w:szCs w:val="20"/>
              </w:rPr>
            </w:pPr>
            <w:r w:rsidRPr="007B3189">
              <w:rPr>
                <w:sz w:val="20"/>
                <w:szCs w:val="20"/>
              </w:rPr>
              <w:t xml:space="preserve">Проект, истражување  </w:t>
            </w:r>
          </w:p>
        </w:tc>
        <w:tc>
          <w:tcPr>
            <w:tcW w:w="2374" w:type="dxa"/>
            <w:tcBorders>
              <w:top w:val="single" w:sz="4" w:space="0" w:color="000000"/>
              <w:left w:val="single" w:sz="4" w:space="0" w:color="000000"/>
              <w:bottom w:val="single" w:sz="4" w:space="0" w:color="000000"/>
              <w:right w:val="single" w:sz="4" w:space="0" w:color="000000"/>
            </w:tcBorders>
          </w:tcPr>
          <w:p w14:paraId="6805103B" w14:textId="77777777" w:rsidR="001F6471" w:rsidRPr="007B3189" w:rsidRDefault="001F6471" w:rsidP="005B0E7E">
            <w:pPr>
              <w:pStyle w:val="NoSpacing"/>
              <w:rPr>
                <w:sz w:val="20"/>
                <w:szCs w:val="20"/>
              </w:rPr>
            </w:pPr>
            <w:r w:rsidRPr="007B3189">
              <w:rPr>
                <w:sz w:val="20"/>
                <w:szCs w:val="20"/>
              </w:rPr>
              <w:t xml:space="preserve">22март светски ден на водите  </w:t>
            </w:r>
          </w:p>
        </w:tc>
        <w:tc>
          <w:tcPr>
            <w:tcW w:w="1550" w:type="dxa"/>
            <w:tcBorders>
              <w:top w:val="single" w:sz="4" w:space="0" w:color="000000"/>
              <w:left w:val="single" w:sz="4" w:space="0" w:color="000000"/>
              <w:bottom w:val="single" w:sz="4" w:space="0" w:color="000000"/>
              <w:right w:val="single" w:sz="4" w:space="0" w:color="000000"/>
            </w:tcBorders>
          </w:tcPr>
          <w:p w14:paraId="254CA816" w14:textId="77777777" w:rsidR="001F6471" w:rsidRPr="007B3189" w:rsidRDefault="001F6471" w:rsidP="005B0E7E">
            <w:pPr>
              <w:pStyle w:val="NoSpacing"/>
              <w:rPr>
                <w:sz w:val="20"/>
                <w:szCs w:val="20"/>
                <w:lang w:val="mk-MK"/>
              </w:rPr>
            </w:pPr>
            <w:r w:rsidRPr="007B3189">
              <w:rPr>
                <w:sz w:val="20"/>
                <w:szCs w:val="20"/>
                <w:lang w:val="mk-MK"/>
              </w:rPr>
              <w:t>Одговорно лице</w:t>
            </w:r>
          </w:p>
        </w:tc>
        <w:tc>
          <w:tcPr>
            <w:tcW w:w="1550" w:type="dxa"/>
            <w:tcBorders>
              <w:top w:val="single" w:sz="4" w:space="0" w:color="000000"/>
              <w:left w:val="single" w:sz="4" w:space="0" w:color="000000"/>
              <w:bottom w:val="single" w:sz="4" w:space="0" w:color="000000"/>
              <w:right w:val="single" w:sz="4" w:space="0" w:color="000000"/>
            </w:tcBorders>
          </w:tcPr>
          <w:p w14:paraId="08D9291D" w14:textId="77777777" w:rsidR="001F6471" w:rsidRPr="007B3189" w:rsidRDefault="001F6471" w:rsidP="005B0E7E">
            <w:pPr>
              <w:pStyle w:val="NoSpacing"/>
              <w:rPr>
                <w:sz w:val="20"/>
                <w:szCs w:val="20"/>
              </w:rPr>
            </w:pPr>
            <w:r w:rsidRPr="007B3189">
              <w:rPr>
                <w:sz w:val="20"/>
                <w:szCs w:val="20"/>
              </w:rPr>
              <w:t xml:space="preserve">Плакати </w:t>
            </w:r>
          </w:p>
          <w:p w14:paraId="0E0AFE34" w14:textId="77777777" w:rsidR="001F6471" w:rsidRPr="007B3189" w:rsidRDefault="001F6471" w:rsidP="005B0E7E">
            <w:pPr>
              <w:pStyle w:val="NoSpacing"/>
              <w:rPr>
                <w:sz w:val="20"/>
                <w:szCs w:val="20"/>
              </w:rPr>
            </w:pPr>
            <w:r w:rsidRPr="007B3189">
              <w:rPr>
                <w:sz w:val="20"/>
                <w:szCs w:val="20"/>
              </w:rPr>
              <w:t xml:space="preserve">,презентација  </w:t>
            </w:r>
          </w:p>
        </w:tc>
        <w:tc>
          <w:tcPr>
            <w:tcW w:w="2442" w:type="dxa"/>
            <w:gridSpan w:val="3"/>
            <w:tcBorders>
              <w:top w:val="single" w:sz="4" w:space="0" w:color="000000"/>
              <w:left w:val="single" w:sz="4" w:space="0" w:color="000000"/>
              <w:bottom w:val="single" w:sz="4" w:space="0" w:color="000000"/>
              <w:right w:val="single" w:sz="4" w:space="0" w:color="000000"/>
            </w:tcBorders>
          </w:tcPr>
          <w:p w14:paraId="56C6BB00" w14:textId="77777777" w:rsidR="001F6471" w:rsidRPr="007B3189" w:rsidRDefault="001F6471" w:rsidP="005B0E7E">
            <w:pPr>
              <w:pStyle w:val="NoSpacing"/>
              <w:rPr>
                <w:sz w:val="20"/>
                <w:szCs w:val="20"/>
              </w:rPr>
            </w:pPr>
            <w:r w:rsidRPr="007B3189">
              <w:rPr>
                <w:rFonts w:eastAsia="Arial"/>
                <w:sz w:val="20"/>
                <w:szCs w:val="20"/>
              </w:rPr>
              <w:t xml:space="preserve">Одржување на чисти води  </w:t>
            </w:r>
          </w:p>
        </w:tc>
      </w:tr>
      <w:tr w:rsidR="00D71A35" w:rsidRPr="007B3189" w14:paraId="6F8A67F6" w14:textId="77777777" w:rsidTr="005F5B4E">
        <w:tblPrEx>
          <w:tblCellMar>
            <w:top w:w="43" w:type="dxa"/>
            <w:right w:w="38" w:type="dxa"/>
          </w:tblCellMar>
        </w:tblPrEx>
        <w:trPr>
          <w:trHeight w:val="701"/>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9E6C59" w14:textId="77777777" w:rsidR="001F6471" w:rsidRPr="007B3189" w:rsidRDefault="001F6471" w:rsidP="005B0E7E">
            <w:pPr>
              <w:pStyle w:val="NoSpacing"/>
              <w:rPr>
                <w:b/>
                <w:sz w:val="20"/>
                <w:szCs w:val="20"/>
              </w:rPr>
            </w:pPr>
            <w:r w:rsidRPr="007B3189">
              <w:rPr>
                <w:rFonts w:eastAsia="Arial"/>
                <w:b/>
                <w:sz w:val="20"/>
                <w:szCs w:val="20"/>
              </w:rPr>
              <w:t xml:space="preserve">Негување и чување на здравјето на учениците  </w:t>
            </w:r>
          </w:p>
        </w:tc>
        <w:tc>
          <w:tcPr>
            <w:tcW w:w="2914" w:type="dxa"/>
            <w:tcBorders>
              <w:top w:val="single" w:sz="4" w:space="0" w:color="000000"/>
              <w:left w:val="single" w:sz="4" w:space="0" w:color="000000"/>
              <w:bottom w:val="single" w:sz="4" w:space="0" w:color="000000"/>
              <w:right w:val="single" w:sz="4" w:space="0" w:color="000000"/>
            </w:tcBorders>
          </w:tcPr>
          <w:p w14:paraId="76AF5816" w14:textId="77777777" w:rsidR="001F6471" w:rsidRPr="007B3189" w:rsidRDefault="001F6471" w:rsidP="005B0E7E">
            <w:pPr>
              <w:pStyle w:val="NoSpacing"/>
              <w:rPr>
                <w:sz w:val="20"/>
                <w:szCs w:val="20"/>
              </w:rPr>
            </w:pPr>
            <w:r w:rsidRPr="007B3189">
              <w:rPr>
                <w:rFonts w:eastAsia="Arial"/>
                <w:sz w:val="20"/>
                <w:szCs w:val="20"/>
              </w:rPr>
              <w:t xml:space="preserve">Одбележување на 7 април- </w:t>
            </w:r>
          </w:p>
          <w:p w14:paraId="3FD34851" w14:textId="77777777" w:rsidR="001F6471" w:rsidRPr="007B3189" w:rsidRDefault="001F6471" w:rsidP="005B0E7E">
            <w:pPr>
              <w:pStyle w:val="NoSpacing"/>
              <w:rPr>
                <w:sz w:val="20"/>
                <w:szCs w:val="20"/>
              </w:rPr>
            </w:pPr>
            <w:r w:rsidRPr="007B3189">
              <w:rPr>
                <w:rFonts w:eastAsia="Arial"/>
                <w:sz w:val="20"/>
                <w:szCs w:val="20"/>
              </w:rPr>
              <w:t xml:space="preserve">Светскиот ден на здравјето  </w:t>
            </w:r>
          </w:p>
        </w:tc>
        <w:tc>
          <w:tcPr>
            <w:tcW w:w="2041" w:type="dxa"/>
            <w:tcBorders>
              <w:top w:val="single" w:sz="4" w:space="0" w:color="000000"/>
              <w:left w:val="single" w:sz="4" w:space="0" w:color="000000"/>
              <w:bottom w:val="single" w:sz="4" w:space="0" w:color="000000"/>
              <w:right w:val="single" w:sz="4" w:space="0" w:color="000000"/>
            </w:tcBorders>
          </w:tcPr>
          <w:p w14:paraId="278A1CE0" w14:textId="77777777" w:rsidR="001F6471" w:rsidRPr="007B3189" w:rsidRDefault="001F6471" w:rsidP="005B0E7E">
            <w:pPr>
              <w:pStyle w:val="NoSpacing"/>
              <w:rPr>
                <w:sz w:val="20"/>
                <w:szCs w:val="20"/>
              </w:rPr>
            </w:pPr>
            <w:r w:rsidRPr="007B3189">
              <w:rPr>
                <w:sz w:val="20"/>
                <w:szCs w:val="20"/>
              </w:rPr>
              <w:t xml:space="preserve">Предавање  </w:t>
            </w:r>
          </w:p>
          <w:p w14:paraId="788281DB" w14:textId="77777777" w:rsidR="001F6471" w:rsidRPr="007B3189" w:rsidRDefault="001F6471" w:rsidP="005B0E7E">
            <w:pPr>
              <w:pStyle w:val="NoSpacing"/>
              <w:rPr>
                <w:sz w:val="20"/>
                <w:szCs w:val="20"/>
              </w:rPr>
            </w:pPr>
            <w:r w:rsidRPr="007B3189">
              <w:rPr>
                <w:sz w:val="20"/>
                <w:szCs w:val="20"/>
              </w:rPr>
              <w:t xml:space="preserve"> </w:t>
            </w:r>
          </w:p>
        </w:tc>
        <w:tc>
          <w:tcPr>
            <w:tcW w:w="2374" w:type="dxa"/>
            <w:tcBorders>
              <w:top w:val="single" w:sz="4" w:space="0" w:color="000000"/>
              <w:left w:val="single" w:sz="4" w:space="0" w:color="000000"/>
              <w:bottom w:val="single" w:sz="4" w:space="0" w:color="000000"/>
              <w:right w:val="single" w:sz="4" w:space="0" w:color="000000"/>
            </w:tcBorders>
          </w:tcPr>
          <w:p w14:paraId="41BCAF83" w14:textId="77777777" w:rsidR="001F6471" w:rsidRPr="007B3189" w:rsidRDefault="001F6471" w:rsidP="005B0E7E">
            <w:pPr>
              <w:pStyle w:val="NoSpacing"/>
              <w:rPr>
                <w:sz w:val="20"/>
                <w:szCs w:val="20"/>
              </w:rPr>
            </w:pPr>
            <w:r w:rsidRPr="007B3189">
              <w:rPr>
                <w:sz w:val="20"/>
                <w:szCs w:val="20"/>
              </w:rPr>
              <w:t xml:space="preserve">април </w:t>
            </w:r>
          </w:p>
        </w:tc>
        <w:tc>
          <w:tcPr>
            <w:tcW w:w="1550" w:type="dxa"/>
            <w:tcBorders>
              <w:top w:val="single" w:sz="4" w:space="0" w:color="000000"/>
              <w:left w:val="single" w:sz="4" w:space="0" w:color="000000"/>
              <w:bottom w:val="single" w:sz="4" w:space="0" w:color="000000"/>
              <w:right w:val="single" w:sz="4" w:space="0" w:color="000000"/>
            </w:tcBorders>
          </w:tcPr>
          <w:p w14:paraId="7EA5FF4A" w14:textId="77777777" w:rsidR="001F6471" w:rsidRPr="007B3189" w:rsidRDefault="001F6471" w:rsidP="005B0E7E">
            <w:pPr>
              <w:pStyle w:val="NoSpacing"/>
              <w:rPr>
                <w:sz w:val="20"/>
                <w:szCs w:val="20"/>
              </w:rPr>
            </w:pPr>
            <w:r w:rsidRPr="007B3189">
              <w:rPr>
                <w:rFonts w:eastAsia="Arial"/>
                <w:sz w:val="20"/>
                <w:szCs w:val="20"/>
              </w:rPr>
              <w:t xml:space="preserve">Наставници  </w:t>
            </w:r>
          </w:p>
          <w:p w14:paraId="413FBDC2" w14:textId="77777777" w:rsidR="001F6471" w:rsidRPr="007B3189" w:rsidRDefault="001F6471" w:rsidP="005B0E7E">
            <w:pPr>
              <w:pStyle w:val="NoSpacing"/>
              <w:rPr>
                <w:sz w:val="20"/>
                <w:szCs w:val="20"/>
              </w:rPr>
            </w:pPr>
            <w:r w:rsidRPr="007B3189">
              <w:rPr>
                <w:sz w:val="20"/>
                <w:szCs w:val="20"/>
              </w:rPr>
              <w:t xml:space="preserve"> </w:t>
            </w:r>
          </w:p>
        </w:tc>
        <w:tc>
          <w:tcPr>
            <w:tcW w:w="1550" w:type="dxa"/>
            <w:tcBorders>
              <w:top w:val="single" w:sz="4" w:space="0" w:color="000000"/>
              <w:left w:val="single" w:sz="4" w:space="0" w:color="000000"/>
              <w:bottom w:val="single" w:sz="4" w:space="0" w:color="000000"/>
              <w:right w:val="single" w:sz="4" w:space="0" w:color="000000"/>
            </w:tcBorders>
          </w:tcPr>
          <w:p w14:paraId="455F8954" w14:textId="77777777" w:rsidR="001F6471" w:rsidRPr="007B3189" w:rsidRDefault="001F6471" w:rsidP="005B0E7E">
            <w:pPr>
              <w:pStyle w:val="NoSpacing"/>
              <w:rPr>
                <w:sz w:val="20"/>
                <w:szCs w:val="20"/>
              </w:rPr>
            </w:pPr>
            <w:r w:rsidRPr="007B3189">
              <w:rPr>
                <w:sz w:val="20"/>
                <w:szCs w:val="20"/>
              </w:rPr>
              <w:t xml:space="preserve">Презентација </w:t>
            </w:r>
          </w:p>
        </w:tc>
        <w:tc>
          <w:tcPr>
            <w:tcW w:w="2442" w:type="dxa"/>
            <w:gridSpan w:val="3"/>
            <w:tcBorders>
              <w:top w:val="single" w:sz="4" w:space="0" w:color="000000"/>
              <w:left w:val="single" w:sz="4" w:space="0" w:color="000000"/>
              <w:bottom w:val="single" w:sz="4" w:space="0" w:color="000000"/>
              <w:right w:val="single" w:sz="4" w:space="0" w:color="000000"/>
            </w:tcBorders>
          </w:tcPr>
          <w:p w14:paraId="7D242AC9" w14:textId="77777777" w:rsidR="001F6471" w:rsidRPr="007B3189" w:rsidRDefault="001F6471" w:rsidP="005B0E7E">
            <w:pPr>
              <w:pStyle w:val="NoSpacing"/>
              <w:rPr>
                <w:sz w:val="20"/>
                <w:szCs w:val="20"/>
              </w:rPr>
            </w:pPr>
            <w:r w:rsidRPr="007B3189">
              <w:rPr>
                <w:rFonts w:eastAsia="Arial"/>
                <w:sz w:val="20"/>
                <w:szCs w:val="20"/>
              </w:rPr>
              <w:t xml:space="preserve">Негување и чување на здравјето на учениците </w:t>
            </w:r>
          </w:p>
        </w:tc>
      </w:tr>
      <w:tr w:rsidR="00D71A35" w:rsidRPr="007B3189" w14:paraId="3CA5C40F" w14:textId="77777777" w:rsidTr="005F5B4E">
        <w:tblPrEx>
          <w:tblCellMar>
            <w:top w:w="43" w:type="dxa"/>
            <w:right w:w="38" w:type="dxa"/>
          </w:tblCellMar>
        </w:tblPrEx>
        <w:trPr>
          <w:trHeight w:val="1159"/>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BC34DD1" w14:textId="77777777" w:rsidR="001F6471" w:rsidRPr="007B3189" w:rsidRDefault="001F6471" w:rsidP="005B0E7E">
            <w:pPr>
              <w:pStyle w:val="NoSpacing"/>
              <w:rPr>
                <w:b/>
                <w:sz w:val="20"/>
                <w:szCs w:val="20"/>
              </w:rPr>
            </w:pPr>
            <w:r w:rsidRPr="007B3189">
              <w:rPr>
                <w:rFonts w:eastAsia="Arial"/>
                <w:b/>
                <w:sz w:val="20"/>
                <w:szCs w:val="20"/>
              </w:rPr>
              <w:t xml:space="preserve">Заштита и превенција на здравјето на учениците ,проширување на нивните знаења за одредени болести  </w:t>
            </w:r>
          </w:p>
        </w:tc>
        <w:tc>
          <w:tcPr>
            <w:tcW w:w="2914" w:type="dxa"/>
            <w:tcBorders>
              <w:top w:val="single" w:sz="4" w:space="0" w:color="000000"/>
              <w:left w:val="single" w:sz="4" w:space="0" w:color="000000"/>
              <w:bottom w:val="single" w:sz="4" w:space="0" w:color="000000"/>
              <w:right w:val="single" w:sz="4" w:space="0" w:color="000000"/>
            </w:tcBorders>
          </w:tcPr>
          <w:p w14:paraId="7E8D11BB" w14:textId="77777777" w:rsidR="001F6471" w:rsidRPr="007B3189" w:rsidRDefault="001F6471" w:rsidP="005B0E7E">
            <w:pPr>
              <w:pStyle w:val="NoSpacing"/>
              <w:rPr>
                <w:sz w:val="20"/>
                <w:szCs w:val="20"/>
              </w:rPr>
            </w:pPr>
            <w:r w:rsidRPr="007B3189">
              <w:rPr>
                <w:rFonts w:eastAsia="Arial"/>
                <w:sz w:val="20"/>
                <w:szCs w:val="20"/>
              </w:rPr>
              <w:t xml:space="preserve">Предавање за Дијабетес </w:t>
            </w:r>
          </w:p>
        </w:tc>
        <w:tc>
          <w:tcPr>
            <w:tcW w:w="2041" w:type="dxa"/>
            <w:tcBorders>
              <w:top w:val="single" w:sz="4" w:space="0" w:color="000000"/>
              <w:left w:val="single" w:sz="4" w:space="0" w:color="000000"/>
              <w:bottom w:val="single" w:sz="4" w:space="0" w:color="000000"/>
              <w:right w:val="single" w:sz="4" w:space="0" w:color="000000"/>
            </w:tcBorders>
          </w:tcPr>
          <w:p w14:paraId="04EE25BA" w14:textId="77777777" w:rsidR="001F6471" w:rsidRPr="007B3189" w:rsidRDefault="001F6471" w:rsidP="005B0E7E">
            <w:pPr>
              <w:pStyle w:val="NoSpacing"/>
              <w:rPr>
                <w:sz w:val="20"/>
                <w:szCs w:val="20"/>
              </w:rPr>
            </w:pPr>
            <w:r w:rsidRPr="007B3189">
              <w:rPr>
                <w:sz w:val="20"/>
                <w:szCs w:val="20"/>
              </w:rPr>
              <w:t xml:space="preserve">Предавање  </w:t>
            </w:r>
          </w:p>
          <w:p w14:paraId="3F2A0E89" w14:textId="77777777" w:rsidR="001F6471" w:rsidRPr="007B3189" w:rsidRDefault="001F6471" w:rsidP="005B0E7E">
            <w:pPr>
              <w:pStyle w:val="NoSpacing"/>
              <w:rPr>
                <w:sz w:val="20"/>
                <w:szCs w:val="20"/>
              </w:rPr>
            </w:pPr>
            <w:r w:rsidRPr="007B3189">
              <w:rPr>
                <w:sz w:val="20"/>
                <w:szCs w:val="20"/>
              </w:rPr>
              <w:t xml:space="preserve">Информирање  </w:t>
            </w:r>
          </w:p>
          <w:p w14:paraId="4B7C7FED" w14:textId="77777777" w:rsidR="001F6471" w:rsidRPr="007B3189" w:rsidRDefault="001F6471" w:rsidP="005B0E7E">
            <w:pPr>
              <w:pStyle w:val="NoSpacing"/>
              <w:rPr>
                <w:sz w:val="20"/>
                <w:szCs w:val="20"/>
              </w:rPr>
            </w:pPr>
            <w:r w:rsidRPr="007B3189">
              <w:rPr>
                <w:sz w:val="20"/>
                <w:szCs w:val="20"/>
              </w:rPr>
              <w:t xml:space="preserve">Едукација  </w:t>
            </w:r>
          </w:p>
          <w:p w14:paraId="02447EFE" w14:textId="77777777" w:rsidR="001F6471" w:rsidRPr="007B3189" w:rsidRDefault="001F6471" w:rsidP="005B0E7E">
            <w:pPr>
              <w:pStyle w:val="NoSpacing"/>
              <w:rPr>
                <w:sz w:val="20"/>
                <w:szCs w:val="20"/>
              </w:rPr>
            </w:pPr>
            <w:r w:rsidRPr="007B3189">
              <w:rPr>
                <w:sz w:val="20"/>
                <w:szCs w:val="20"/>
              </w:rPr>
              <w:t xml:space="preserve"> </w:t>
            </w:r>
          </w:p>
        </w:tc>
        <w:tc>
          <w:tcPr>
            <w:tcW w:w="2374" w:type="dxa"/>
            <w:tcBorders>
              <w:top w:val="single" w:sz="4" w:space="0" w:color="000000"/>
              <w:left w:val="single" w:sz="4" w:space="0" w:color="000000"/>
              <w:bottom w:val="single" w:sz="4" w:space="0" w:color="000000"/>
              <w:right w:val="single" w:sz="4" w:space="0" w:color="000000"/>
            </w:tcBorders>
          </w:tcPr>
          <w:p w14:paraId="18C88C39" w14:textId="77777777" w:rsidR="001F6471" w:rsidRPr="007B3189" w:rsidRDefault="001F6471" w:rsidP="005B0E7E">
            <w:pPr>
              <w:pStyle w:val="NoSpacing"/>
              <w:rPr>
                <w:sz w:val="20"/>
                <w:szCs w:val="20"/>
              </w:rPr>
            </w:pPr>
            <w:r w:rsidRPr="007B3189">
              <w:rPr>
                <w:sz w:val="20"/>
                <w:szCs w:val="20"/>
              </w:rPr>
              <w:t xml:space="preserve">април </w:t>
            </w:r>
          </w:p>
        </w:tc>
        <w:tc>
          <w:tcPr>
            <w:tcW w:w="1550" w:type="dxa"/>
            <w:tcBorders>
              <w:top w:val="single" w:sz="4" w:space="0" w:color="000000"/>
              <w:left w:val="single" w:sz="4" w:space="0" w:color="000000"/>
              <w:bottom w:val="single" w:sz="4" w:space="0" w:color="000000"/>
              <w:right w:val="single" w:sz="4" w:space="0" w:color="000000"/>
            </w:tcBorders>
          </w:tcPr>
          <w:p w14:paraId="60B83828" w14:textId="77777777" w:rsidR="001F6471" w:rsidRPr="007B3189" w:rsidRDefault="001F6471" w:rsidP="00D71A35">
            <w:pPr>
              <w:pStyle w:val="NoSpacing"/>
              <w:rPr>
                <w:sz w:val="20"/>
                <w:szCs w:val="20"/>
              </w:rPr>
            </w:pPr>
            <w:r w:rsidRPr="007B3189">
              <w:rPr>
                <w:sz w:val="20"/>
                <w:szCs w:val="20"/>
              </w:rPr>
              <w:t xml:space="preserve">Тим за грижа  за  здравјето , </w:t>
            </w:r>
          </w:p>
        </w:tc>
        <w:tc>
          <w:tcPr>
            <w:tcW w:w="1550" w:type="dxa"/>
            <w:tcBorders>
              <w:top w:val="single" w:sz="4" w:space="0" w:color="000000"/>
              <w:left w:val="single" w:sz="4" w:space="0" w:color="000000"/>
              <w:bottom w:val="single" w:sz="4" w:space="0" w:color="000000"/>
              <w:right w:val="single" w:sz="4" w:space="0" w:color="000000"/>
            </w:tcBorders>
          </w:tcPr>
          <w:p w14:paraId="164F3206" w14:textId="77777777" w:rsidR="001F6471" w:rsidRPr="007B3189" w:rsidRDefault="001F6471" w:rsidP="005B0E7E">
            <w:pPr>
              <w:pStyle w:val="NoSpacing"/>
              <w:rPr>
                <w:sz w:val="20"/>
                <w:szCs w:val="20"/>
              </w:rPr>
            </w:pPr>
            <w:r w:rsidRPr="007B3189">
              <w:rPr>
                <w:sz w:val="20"/>
                <w:szCs w:val="20"/>
              </w:rPr>
              <w:t xml:space="preserve">Презентација  </w:t>
            </w:r>
          </w:p>
        </w:tc>
        <w:tc>
          <w:tcPr>
            <w:tcW w:w="2442" w:type="dxa"/>
            <w:gridSpan w:val="3"/>
            <w:tcBorders>
              <w:top w:val="single" w:sz="4" w:space="0" w:color="000000"/>
              <w:left w:val="single" w:sz="4" w:space="0" w:color="000000"/>
              <w:bottom w:val="single" w:sz="4" w:space="0" w:color="000000"/>
              <w:right w:val="single" w:sz="4" w:space="0" w:color="000000"/>
            </w:tcBorders>
          </w:tcPr>
          <w:p w14:paraId="773EBB56" w14:textId="77777777" w:rsidR="001F6471" w:rsidRPr="007B3189" w:rsidRDefault="001F6471" w:rsidP="005B0E7E">
            <w:pPr>
              <w:pStyle w:val="NoSpacing"/>
              <w:rPr>
                <w:sz w:val="20"/>
                <w:szCs w:val="20"/>
              </w:rPr>
            </w:pPr>
            <w:r w:rsidRPr="007B3189">
              <w:rPr>
                <w:rFonts w:eastAsia="Arial"/>
                <w:sz w:val="20"/>
                <w:szCs w:val="20"/>
              </w:rPr>
              <w:t xml:space="preserve">Заштита на здравјето кај учениците  </w:t>
            </w:r>
          </w:p>
        </w:tc>
      </w:tr>
      <w:tr w:rsidR="00D71A35" w:rsidRPr="007B3189" w14:paraId="4750E756" w14:textId="77777777" w:rsidTr="005F5B4E">
        <w:tblPrEx>
          <w:tblCellMar>
            <w:top w:w="43" w:type="dxa"/>
            <w:right w:w="38" w:type="dxa"/>
          </w:tblCellMar>
        </w:tblPrEx>
        <w:trPr>
          <w:trHeight w:val="665"/>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5F49FE" w14:textId="77777777" w:rsidR="001F6471" w:rsidRPr="007B3189" w:rsidRDefault="001F6471" w:rsidP="005B0E7E">
            <w:pPr>
              <w:pStyle w:val="NoSpacing"/>
              <w:rPr>
                <w:b/>
                <w:sz w:val="20"/>
                <w:szCs w:val="20"/>
              </w:rPr>
            </w:pPr>
            <w:r w:rsidRPr="007B3189">
              <w:rPr>
                <w:rFonts w:eastAsia="Arial"/>
                <w:b/>
                <w:sz w:val="20"/>
                <w:szCs w:val="20"/>
              </w:rPr>
              <w:t xml:space="preserve">Заштита и превенција на забите  </w:t>
            </w:r>
          </w:p>
          <w:p w14:paraId="68A6673E" w14:textId="77777777" w:rsidR="001F6471" w:rsidRPr="007B3189" w:rsidRDefault="001F6471" w:rsidP="005B0E7E">
            <w:pPr>
              <w:pStyle w:val="NoSpacing"/>
              <w:rPr>
                <w:b/>
                <w:sz w:val="20"/>
                <w:szCs w:val="20"/>
              </w:rPr>
            </w:pPr>
            <w:r w:rsidRPr="007B3189">
              <w:rPr>
                <w:rFonts w:eastAsia="Arial"/>
                <w:b/>
                <w:sz w:val="20"/>
                <w:szCs w:val="20"/>
              </w:rPr>
              <w:t xml:space="preserve"> </w:t>
            </w:r>
          </w:p>
        </w:tc>
        <w:tc>
          <w:tcPr>
            <w:tcW w:w="2914" w:type="dxa"/>
            <w:tcBorders>
              <w:top w:val="single" w:sz="4" w:space="0" w:color="000000"/>
              <w:left w:val="single" w:sz="4" w:space="0" w:color="000000"/>
              <w:bottom w:val="single" w:sz="4" w:space="0" w:color="000000"/>
              <w:right w:val="single" w:sz="4" w:space="0" w:color="000000"/>
            </w:tcBorders>
          </w:tcPr>
          <w:p w14:paraId="52D3AAC9" w14:textId="77777777" w:rsidR="001F6471" w:rsidRPr="007B3189" w:rsidRDefault="001F6471" w:rsidP="00D71A35">
            <w:pPr>
              <w:pStyle w:val="NoSpacing"/>
              <w:rPr>
                <w:sz w:val="20"/>
                <w:szCs w:val="20"/>
              </w:rPr>
            </w:pPr>
            <w:r w:rsidRPr="007B3189">
              <w:rPr>
                <w:sz w:val="20"/>
                <w:szCs w:val="20"/>
              </w:rPr>
              <w:t xml:space="preserve">15 мај Светски ден и недела на здравјето на устата, Систематски прегледи, </w:t>
            </w:r>
          </w:p>
        </w:tc>
        <w:tc>
          <w:tcPr>
            <w:tcW w:w="2041" w:type="dxa"/>
            <w:tcBorders>
              <w:top w:val="single" w:sz="4" w:space="0" w:color="000000"/>
              <w:left w:val="single" w:sz="4" w:space="0" w:color="000000"/>
              <w:bottom w:val="single" w:sz="4" w:space="0" w:color="000000"/>
              <w:right w:val="single" w:sz="4" w:space="0" w:color="000000"/>
            </w:tcBorders>
          </w:tcPr>
          <w:p w14:paraId="1D4BC520" w14:textId="77777777" w:rsidR="001F6471" w:rsidRPr="007B3189" w:rsidRDefault="001F6471" w:rsidP="005B0E7E">
            <w:pPr>
              <w:pStyle w:val="NoSpacing"/>
              <w:rPr>
                <w:sz w:val="20"/>
                <w:szCs w:val="20"/>
              </w:rPr>
            </w:pPr>
            <w:r w:rsidRPr="007B3189">
              <w:rPr>
                <w:sz w:val="20"/>
                <w:szCs w:val="20"/>
              </w:rPr>
              <w:t xml:space="preserve">предавања, работилници </w:t>
            </w:r>
          </w:p>
        </w:tc>
        <w:tc>
          <w:tcPr>
            <w:tcW w:w="2374" w:type="dxa"/>
            <w:tcBorders>
              <w:top w:val="single" w:sz="4" w:space="0" w:color="000000"/>
              <w:left w:val="single" w:sz="4" w:space="0" w:color="000000"/>
              <w:bottom w:val="single" w:sz="4" w:space="0" w:color="000000"/>
              <w:right w:val="single" w:sz="4" w:space="0" w:color="000000"/>
            </w:tcBorders>
          </w:tcPr>
          <w:p w14:paraId="7ED629DF" w14:textId="77777777" w:rsidR="001F6471" w:rsidRPr="007B3189" w:rsidRDefault="001F6471" w:rsidP="005B0E7E">
            <w:pPr>
              <w:pStyle w:val="NoSpacing"/>
              <w:rPr>
                <w:sz w:val="20"/>
                <w:szCs w:val="20"/>
              </w:rPr>
            </w:pPr>
            <w:r w:rsidRPr="007B3189">
              <w:rPr>
                <w:sz w:val="20"/>
                <w:szCs w:val="20"/>
              </w:rPr>
              <w:t xml:space="preserve">мај </w:t>
            </w:r>
          </w:p>
        </w:tc>
        <w:tc>
          <w:tcPr>
            <w:tcW w:w="1550" w:type="dxa"/>
            <w:tcBorders>
              <w:top w:val="single" w:sz="4" w:space="0" w:color="000000"/>
              <w:left w:val="single" w:sz="4" w:space="0" w:color="000000"/>
              <w:bottom w:val="single" w:sz="4" w:space="0" w:color="000000"/>
              <w:right w:val="single" w:sz="4" w:space="0" w:color="000000"/>
            </w:tcBorders>
          </w:tcPr>
          <w:p w14:paraId="79115AA0" w14:textId="77777777" w:rsidR="001F6471" w:rsidRPr="007B3189" w:rsidRDefault="001F6471" w:rsidP="005B0E7E">
            <w:pPr>
              <w:pStyle w:val="NoSpacing"/>
              <w:rPr>
                <w:rFonts w:eastAsia="Arial"/>
                <w:sz w:val="20"/>
                <w:szCs w:val="20"/>
              </w:rPr>
            </w:pPr>
            <w:r w:rsidRPr="007B3189">
              <w:rPr>
                <w:rFonts w:eastAsia="Arial"/>
                <w:sz w:val="20"/>
                <w:szCs w:val="20"/>
              </w:rPr>
              <w:t>наставници.</w:t>
            </w:r>
          </w:p>
          <w:p w14:paraId="29CEADD4" w14:textId="77777777" w:rsidR="001F6471" w:rsidRPr="007B3189" w:rsidRDefault="001F6471" w:rsidP="005B0E7E">
            <w:pPr>
              <w:pStyle w:val="NoSpacing"/>
              <w:rPr>
                <w:sz w:val="20"/>
                <w:szCs w:val="20"/>
              </w:rPr>
            </w:pPr>
            <w:r w:rsidRPr="007B3189">
              <w:rPr>
                <w:rFonts w:eastAsia="Arial"/>
                <w:sz w:val="20"/>
                <w:szCs w:val="20"/>
              </w:rPr>
              <w:t xml:space="preserve">стоматолози  </w:t>
            </w:r>
          </w:p>
        </w:tc>
        <w:tc>
          <w:tcPr>
            <w:tcW w:w="1550" w:type="dxa"/>
            <w:tcBorders>
              <w:top w:val="single" w:sz="4" w:space="0" w:color="000000"/>
              <w:left w:val="single" w:sz="4" w:space="0" w:color="000000"/>
              <w:bottom w:val="single" w:sz="4" w:space="0" w:color="000000"/>
              <w:right w:val="single" w:sz="4" w:space="0" w:color="000000"/>
            </w:tcBorders>
          </w:tcPr>
          <w:p w14:paraId="78EF61AC" w14:textId="77777777" w:rsidR="001F6471" w:rsidRPr="007B3189" w:rsidRDefault="001F6471" w:rsidP="005B0E7E">
            <w:pPr>
              <w:pStyle w:val="NoSpacing"/>
              <w:rPr>
                <w:sz w:val="20"/>
                <w:szCs w:val="20"/>
              </w:rPr>
            </w:pPr>
            <w:r w:rsidRPr="007B3189">
              <w:rPr>
                <w:sz w:val="20"/>
                <w:szCs w:val="20"/>
              </w:rPr>
              <w:t xml:space="preserve">Презентација, плакати, слики. </w:t>
            </w:r>
          </w:p>
        </w:tc>
        <w:tc>
          <w:tcPr>
            <w:tcW w:w="2442" w:type="dxa"/>
            <w:gridSpan w:val="3"/>
            <w:tcBorders>
              <w:top w:val="single" w:sz="4" w:space="0" w:color="000000"/>
              <w:left w:val="single" w:sz="4" w:space="0" w:color="000000"/>
              <w:bottom w:val="single" w:sz="4" w:space="0" w:color="000000"/>
              <w:right w:val="single" w:sz="4" w:space="0" w:color="000000"/>
            </w:tcBorders>
          </w:tcPr>
          <w:p w14:paraId="12830484" w14:textId="77777777" w:rsidR="001F6471" w:rsidRPr="007B3189" w:rsidRDefault="001F6471" w:rsidP="005B0E7E">
            <w:pPr>
              <w:pStyle w:val="NoSpacing"/>
              <w:rPr>
                <w:sz w:val="20"/>
                <w:szCs w:val="20"/>
              </w:rPr>
            </w:pPr>
            <w:r w:rsidRPr="007B3189">
              <w:rPr>
                <w:rFonts w:eastAsia="Arial"/>
                <w:sz w:val="20"/>
                <w:szCs w:val="20"/>
              </w:rPr>
              <w:t xml:space="preserve">Чување на здравјето во устата </w:t>
            </w:r>
          </w:p>
        </w:tc>
      </w:tr>
      <w:tr w:rsidR="00D71A35" w:rsidRPr="007B3189" w14:paraId="409B02E5" w14:textId="77777777" w:rsidTr="005F5B4E">
        <w:tblPrEx>
          <w:tblCellMar>
            <w:top w:w="43" w:type="dxa"/>
            <w:right w:w="38" w:type="dxa"/>
          </w:tblCellMar>
        </w:tblPrEx>
        <w:trPr>
          <w:trHeight w:val="231"/>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5C7AE9B" w14:textId="77777777" w:rsidR="001F6471" w:rsidRPr="007B3189" w:rsidRDefault="001F6471" w:rsidP="005B0E7E">
            <w:pPr>
              <w:pStyle w:val="NoSpacing"/>
              <w:rPr>
                <w:b/>
                <w:sz w:val="20"/>
                <w:szCs w:val="20"/>
              </w:rPr>
            </w:pPr>
            <w:r w:rsidRPr="007B3189">
              <w:rPr>
                <w:rFonts w:eastAsia="Arial"/>
                <w:b/>
                <w:sz w:val="20"/>
                <w:szCs w:val="20"/>
              </w:rPr>
              <w:t xml:space="preserve">Заштита и превенција  </w:t>
            </w:r>
          </w:p>
          <w:p w14:paraId="5882140C" w14:textId="77777777" w:rsidR="001F6471" w:rsidRPr="007B3189" w:rsidRDefault="001F6471" w:rsidP="005B0E7E">
            <w:pPr>
              <w:pStyle w:val="NoSpacing"/>
              <w:rPr>
                <w:b/>
                <w:sz w:val="20"/>
                <w:szCs w:val="20"/>
              </w:rPr>
            </w:pPr>
            <w:r w:rsidRPr="007B3189">
              <w:rPr>
                <w:rFonts w:eastAsia="Arial"/>
                <w:b/>
                <w:sz w:val="20"/>
                <w:szCs w:val="20"/>
              </w:rPr>
              <w:t xml:space="preserve"> </w:t>
            </w:r>
          </w:p>
        </w:tc>
        <w:tc>
          <w:tcPr>
            <w:tcW w:w="2914" w:type="dxa"/>
            <w:tcBorders>
              <w:top w:val="single" w:sz="4" w:space="0" w:color="000000"/>
              <w:left w:val="single" w:sz="4" w:space="0" w:color="000000"/>
              <w:bottom w:val="single" w:sz="4" w:space="0" w:color="000000"/>
              <w:right w:val="single" w:sz="4" w:space="0" w:color="000000"/>
            </w:tcBorders>
          </w:tcPr>
          <w:p w14:paraId="114802DA" w14:textId="77777777" w:rsidR="001F6471" w:rsidRPr="007B3189" w:rsidRDefault="001F6471" w:rsidP="005B0E7E">
            <w:pPr>
              <w:pStyle w:val="NoSpacing"/>
              <w:rPr>
                <w:sz w:val="20"/>
                <w:szCs w:val="20"/>
              </w:rPr>
            </w:pPr>
            <w:r w:rsidRPr="007B3189">
              <w:rPr>
                <w:rFonts w:eastAsia="Arial"/>
                <w:sz w:val="20"/>
                <w:szCs w:val="20"/>
              </w:rPr>
              <w:t xml:space="preserve">Поддршка и превенирање на учениците од </w:t>
            </w:r>
          </w:p>
          <w:p w14:paraId="72BE2BF1" w14:textId="667248E9" w:rsidR="001F6471" w:rsidRPr="007B3189" w:rsidRDefault="001F6471" w:rsidP="005B0E7E">
            <w:pPr>
              <w:pStyle w:val="NoSpacing"/>
              <w:rPr>
                <w:sz w:val="20"/>
                <w:szCs w:val="20"/>
              </w:rPr>
            </w:pPr>
            <w:r w:rsidRPr="007B3189">
              <w:rPr>
                <w:rFonts w:eastAsia="Arial"/>
                <w:sz w:val="20"/>
                <w:szCs w:val="20"/>
              </w:rPr>
              <w:t xml:space="preserve">зависности  </w:t>
            </w:r>
          </w:p>
        </w:tc>
        <w:tc>
          <w:tcPr>
            <w:tcW w:w="2041" w:type="dxa"/>
            <w:tcBorders>
              <w:top w:val="single" w:sz="4" w:space="0" w:color="000000"/>
              <w:left w:val="single" w:sz="4" w:space="0" w:color="000000"/>
              <w:bottom w:val="single" w:sz="4" w:space="0" w:color="000000"/>
              <w:right w:val="single" w:sz="4" w:space="0" w:color="000000"/>
            </w:tcBorders>
          </w:tcPr>
          <w:p w14:paraId="04A8B94F" w14:textId="77777777" w:rsidR="001F6471" w:rsidRPr="007B3189" w:rsidRDefault="001F6471" w:rsidP="005B0E7E">
            <w:pPr>
              <w:pStyle w:val="NoSpacing"/>
              <w:rPr>
                <w:sz w:val="20"/>
                <w:szCs w:val="20"/>
              </w:rPr>
            </w:pPr>
            <w:r w:rsidRPr="007B3189">
              <w:rPr>
                <w:sz w:val="20"/>
                <w:szCs w:val="20"/>
              </w:rPr>
              <w:t xml:space="preserve">Предавање </w:t>
            </w:r>
          </w:p>
          <w:p w14:paraId="57D9CFCF" w14:textId="77777777" w:rsidR="001F6471" w:rsidRPr="007B3189" w:rsidRDefault="001F6471" w:rsidP="005B0E7E">
            <w:pPr>
              <w:pStyle w:val="NoSpacing"/>
              <w:rPr>
                <w:sz w:val="20"/>
                <w:szCs w:val="20"/>
              </w:rPr>
            </w:pPr>
            <w:r w:rsidRPr="007B3189">
              <w:rPr>
                <w:sz w:val="20"/>
                <w:szCs w:val="20"/>
              </w:rPr>
              <w:t xml:space="preserve"> </w:t>
            </w:r>
          </w:p>
        </w:tc>
        <w:tc>
          <w:tcPr>
            <w:tcW w:w="2374" w:type="dxa"/>
            <w:tcBorders>
              <w:top w:val="single" w:sz="4" w:space="0" w:color="000000"/>
              <w:left w:val="single" w:sz="4" w:space="0" w:color="000000"/>
              <w:bottom w:val="single" w:sz="4" w:space="0" w:color="000000"/>
              <w:right w:val="single" w:sz="4" w:space="0" w:color="000000"/>
            </w:tcBorders>
          </w:tcPr>
          <w:p w14:paraId="5A06164F" w14:textId="77777777" w:rsidR="001F6471" w:rsidRPr="007B3189" w:rsidRDefault="001F6471" w:rsidP="005B0E7E">
            <w:pPr>
              <w:pStyle w:val="NoSpacing"/>
              <w:rPr>
                <w:sz w:val="20"/>
                <w:szCs w:val="20"/>
              </w:rPr>
            </w:pPr>
            <w:r w:rsidRPr="007B3189">
              <w:rPr>
                <w:sz w:val="20"/>
                <w:szCs w:val="20"/>
              </w:rPr>
              <w:t xml:space="preserve">Во текот на годината </w:t>
            </w:r>
          </w:p>
        </w:tc>
        <w:tc>
          <w:tcPr>
            <w:tcW w:w="1550" w:type="dxa"/>
            <w:tcBorders>
              <w:top w:val="single" w:sz="4" w:space="0" w:color="000000"/>
              <w:left w:val="single" w:sz="4" w:space="0" w:color="000000"/>
              <w:bottom w:val="single" w:sz="4" w:space="0" w:color="000000"/>
              <w:right w:val="single" w:sz="4" w:space="0" w:color="000000"/>
            </w:tcBorders>
          </w:tcPr>
          <w:p w14:paraId="3692B3EF" w14:textId="77777777" w:rsidR="001F6471" w:rsidRPr="007B3189" w:rsidRDefault="001F6471" w:rsidP="001F6471">
            <w:pPr>
              <w:pStyle w:val="NoSpacing"/>
              <w:rPr>
                <w:sz w:val="20"/>
                <w:szCs w:val="20"/>
              </w:rPr>
            </w:pPr>
            <w:r w:rsidRPr="007B3189">
              <w:rPr>
                <w:sz w:val="20"/>
                <w:szCs w:val="20"/>
              </w:rPr>
              <w:t xml:space="preserve">Стручни соработници  Тим за грижа за  здравјето, </w:t>
            </w:r>
          </w:p>
        </w:tc>
        <w:tc>
          <w:tcPr>
            <w:tcW w:w="1550" w:type="dxa"/>
            <w:tcBorders>
              <w:top w:val="single" w:sz="4" w:space="0" w:color="000000"/>
              <w:left w:val="single" w:sz="4" w:space="0" w:color="000000"/>
              <w:bottom w:val="single" w:sz="4" w:space="0" w:color="000000"/>
              <w:right w:val="single" w:sz="4" w:space="0" w:color="000000"/>
            </w:tcBorders>
          </w:tcPr>
          <w:p w14:paraId="350DAC7F" w14:textId="77777777" w:rsidR="001F6471" w:rsidRPr="007B3189" w:rsidRDefault="001F6471" w:rsidP="005B0E7E">
            <w:pPr>
              <w:pStyle w:val="NoSpacing"/>
              <w:rPr>
                <w:sz w:val="20"/>
                <w:szCs w:val="20"/>
              </w:rPr>
            </w:pPr>
            <w:r w:rsidRPr="007B3189">
              <w:rPr>
                <w:sz w:val="20"/>
                <w:szCs w:val="20"/>
              </w:rPr>
              <w:t xml:space="preserve">Презентација  Плакати </w:t>
            </w:r>
          </w:p>
        </w:tc>
        <w:tc>
          <w:tcPr>
            <w:tcW w:w="2442" w:type="dxa"/>
            <w:gridSpan w:val="3"/>
            <w:tcBorders>
              <w:top w:val="single" w:sz="4" w:space="0" w:color="000000"/>
              <w:left w:val="single" w:sz="4" w:space="0" w:color="000000"/>
              <w:bottom w:val="single" w:sz="4" w:space="0" w:color="000000"/>
              <w:right w:val="single" w:sz="4" w:space="0" w:color="000000"/>
            </w:tcBorders>
          </w:tcPr>
          <w:p w14:paraId="689F415A" w14:textId="77777777" w:rsidR="001F6471" w:rsidRPr="007B3189" w:rsidRDefault="001F6471" w:rsidP="005B0E7E">
            <w:pPr>
              <w:pStyle w:val="NoSpacing"/>
              <w:rPr>
                <w:sz w:val="20"/>
                <w:szCs w:val="20"/>
              </w:rPr>
            </w:pPr>
            <w:r w:rsidRPr="007B3189">
              <w:rPr>
                <w:rFonts w:eastAsia="Arial"/>
                <w:sz w:val="20"/>
                <w:szCs w:val="20"/>
              </w:rPr>
              <w:t xml:space="preserve">Проширени знаења за заштита на здравјето на учениците  </w:t>
            </w:r>
          </w:p>
        </w:tc>
      </w:tr>
      <w:tr w:rsidR="00D71A35" w:rsidRPr="007B3189" w14:paraId="08A96EC7" w14:textId="77777777" w:rsidTr="005F5B4E">
        <w:tblPrEx>
          <w:tblCellMar>
            <w:top w:w="43" w:type="dxa"/>
            <w:right w:w="38" w:type="dxa"/>
          </w:tblCellMar>
        </w:tblPrEx>
        <w:trPr>
          <w:trHeight w:val="1604"/>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5CAE5EF" w14:textId="77777777" w:rsidR="001F6471" w:rsidRPr="007B3189" w:rsidRDefault="001F6471" w:rsidP="005B0E7E">
            <w:pPr>
              <w:pStyle w:val="NoSpacing"/>
              <w:rPr>
                <w:b/>
                <w:sz w:val="20"/>
                <w:szCs w:val="20"/>
              </w:rPr>
            </w:pPr>
            <w:r w:rsidRPr="007B3189">
              <w:rPr>
                <w:rFonts w:eastAsia="Arial"/>
                <w:b/>
                <w:sz w:val="20"/>
                <w:szCs w:val="20"/>
              </w:rPr>
              <w:t xml:space="preserve">Идентификација на ученици со потешкотии во учењето </w:t>
            </w:r>
          </w:p>
        </w:tc>
        <w:tc>
          <w:tcPr>
            <w:tcW w:w="2914" w:type="dxa"/>
            <w:tcBorders>
              <w:top w:val="single" w:sz="4" w:space="0" w:color="000000"/>
              <w:left w:val="single" w:sz="4" w:space="0" w:color="000000"/>
              <w:bottom w:val="single" w:sz="4" w:space="0" w:color="000000"/>
              <w:right w:val="single" w:sz="4" w:space="0" w:color="000000"/>
            </w:tcBorders>
          </w:tcPr>
          <w:p w14:paraId="23E3B407" w14:textId="77777777" w:rsidR="001F6471" w:rsidRPr="007B3189" w:rsidRDefault="001F6471" w:rsidP="005B0E7E">
            <w:pPr>
              <w:pStyle w:val="NoSpacing"/>
              <w:rPr>
                <w:sz w:val="20"/>
                <w:szCs w:val="20"/>
              </w:rPr>
            </w:pPr>
            <w:r w:rsidRPr="007B3189">
              <w:rPr>
                <w:rFonts w:eastAsia="Arial"/>
                <w:sz w:val="20"/>
                <w:szCs w:val="20"/>
              </w:rPr>
              <w:t xml:space="preserve">Разговори со одд.наставници и </w:t>
            </w:r>
          </w:p>
          <w:p w14:paraId="717E3ED7" w14:textId="77777777" w:rsidR="001F6471" w:rsidRPr="007B3189" w:rsidRDefault="001F6471" w:rsidP="005B0E7E">
            <w:pPr>
              <w:pStyle w:val="NoSpacing"/>
              <w:rPr>
                <w:sz w:val="20"/>
                <w:szCs w:val="20"/>
              </w:rPr>
            </w:pPr>
            <w:r w:rsidRPr="007B3189">
              <w:rPr>
                <w:rFonts w:eastAsia="Arial"/>
                <w:sz w:val="20"/>
                <w:szCs w:val="20"/>
              </w:rPr>
              <w:t xml:space="preserve">раководители  </w:t>
            </w:r>
          </w:p>
          <w:p w14:paraId="133DB731" w14:textId="77777777" w:rsidR="001F6471" w:rsidRPr="007B3189" w:rsidRDefault="001F6471" w:rsidP="005B0E7E">
            <w:pPr>
              <w:pStyle w:val="NoSpacing"/>
              <w:rPr>
                <w:sz w:val="20"/>
                <w:szCs w:val="20"/>
              </w:rPr>
            </w:pPr>
            <w:r w:rsidRPr="007B3189">
              <w:rPr>
                <w:rFonts w:eastAsia="Arial"/>
                <w:sz w:val="20"/>
                <w:szCs w:val="20"/>
              </w:rPr>
              <w:t xml:space="preserve"> </w:t>
            </w:r>
          </w:p>
          <w:p w14:paraId="41A99AA8" w14:textId="77777777" w:rsidR="001F6471" w:rsidRPr="007B3189" w:rsidRDefault="001F6471" w:rsidP="005B0E7E">
            <w:pPr>
              <w:pStyle w:val="NoSpacing"/>
              <w:rPr>
                <w:sz w:val="20"/>
                <w:szCs w:val="20"/>
              </w:rPr>
            </w:pPr>
            <w:r w:rsidRPr="007B3189">
              <w:rPr>
                <w:rFonts w:eastAsia="Arial"/>
                <w:sz w:val="20"/>
                <w:szCs w:val="20"/>
              </w:rPr>
              <w:t xml:space="preserve"> </w:t>
            </w:r>
          </w:p>
          <w:p w14:paraId="229F004A" w14:textId="77777777" w:rsidR="001F6471" w:rsidRPr="007B3189" w:rsidRDefault="001F6471" w:rsidP="005B0E7E">
            <w:pPr>
              <w:pStyle w:val="NoSpacing"/>
              <w:rPr>
                <w:sz w:val="20"/>
                <w:szCs w:val="20"/>
              </w:rPr>
            </w:pPr>
            <w:r w:rsidRPr="007B3189">
              <w:rPr>
                <w:rFonts w:eastAsia="Arial"/>
                <w:sz w:val="20"/>
                <w:szCs w:val="20"/>
              </w:rPr>
              <w:t xml:space="preserve"> </w:t>
            </w:r>
          </w:p>
        </w:tc>
        <w:tc>
          <w:tcPr>
            <w:tcW w:w="2041" w:type="dxa"/>
            <w:tcBorders>
              <w:top w:val="single" w:sz="4" w:space="0" w:color="000000"/>
              <w:left w:val="single" w:sz="4" w:space="0" w:color="000000"/>
              <w:bottom w:val="single" w:sz="4" w:space="0" w:color="000000"/>
              <w:right w:val="single" w:sz="4" w:space="0" w:color="000000"/>
            </w:tcBorders>
          </w:tcPr>
          <w:p w14:paraId="48DAE7E1" w14:textId="77777777" w:rsidR="001F6471" w:rsidRPr="007B3189" w:rsidRDefault="001F6471" w:rsidP="005B0E7E">
            <w:pPr>
              <w:pStyle w:val="NoSpacing"/>
              <w:rPr>
                <w:sz w:val="20"/>
                <w:szCs w:val="20"/>
              </w:rPr>
            </w:pPr>
            <w:r w:rsidRPr="007B3189">
              <w:rPr>
                <w:sz w:val="20"/>
                <w:szCs w:val="20"/>
              </w:rPr>
              <w:t xml:space="preserve">Разговори  </w:t>
            </w:r>
          </w:p>
          <w:p w14:paraId="10FE8A24" w14:textId="77777777" w:rsidR="001F6471" w:rsidRPr="007B3189" w:rsidRDefault="001F6471" w:rsidP="005B0E7E">
            <w:pPr>
              <w:pStyle w:val="NoSpacing"/>
              <w:rPr>
                <w:sz w:val="20"/>
                <w:szCs w:val="20"/>
              </w:rPr>
            </w:pPr>
            <w:r w:rsidRPr="007B3189">
              <w:rPr>
                <w:sz w:val="20"/>
                <w:szCs w:val="20"/>
              </w:rPr>
              <w:t xml:space="preserve">Комуникација  </w:t>
            </w:r>
          </w:p>
          <w:p w14:paraId="10065408" w14:textId="77777777" w:rsidR="001F6471" w:rsidRPr="007B3189" w:rsidRDefault="001F6471" w:rsidP="005B0E7E">
            <w:pPr>
              <w:pStyle w:val="NoSpacing"/>
              <w:rPr>
                <w:sz w:val="20"/>
                <w:szCs w:val="20"/>
              </w:rPr>
            </w:pPr>
            <w:r w:rsidRPr="007B3189">
              <w:rPr>
                <w:sz w:val="20"/>
                <w:szCs w:val="20"/>
              </w:rPr>
              <w:t xml:space="preserve">Дискусија  </w:t>
            </w:r>
          </w:p>
          <w:p w14:paraId="5DD27F49" w14:textId="77777777" w:rsidR="001F6471" w:rsidRPr="007B3189" w:rsidRDefault="001F6471" w:rsidP="005B0E7E">
            <w:pPr>
              <w:pStyle w:val="NoSpacing"/>
              <w:rPr>
                <w:sz w:val="20"/>
                <w:szCs w:val="20"/>
              </w:rPr>
            </w:pPr>
            <w:r w:rsidRPr="007B3189">
              <w:rPr>
                <w:sz w:val="20"/>
                <w:szCs w:val="20"/>
              </w:rPr>
              <w:t xml:space="preserve">Набљудување </w:t>
            </w:r>
          </w:p>
        </w:tc>
        <w:tc>
          <w:tcPr>
            <w:tcW w:w="2374" w:type="dxa"/>
            <w:tcBorders>
              <w:top w:val="single" w:sz="4" w:space="0" w:color="000000"/>
              <w:left w:val="single" w:sz="4" w:space="0" w:color="000000"/>
              <w:bottom w:val="single" w:sz="4" w:space="0" w:color="000000"/>
              <w:right w:val="single" w:sz="4" w:space="0" w:color="000000"/>
            </w:tcBorders>
          </w:tcPr>
          <w:p w14:paraId="6F69FF30" w14:textId="77777777" w:rsidR="001F6471" w:rsidRPr="007B3189" w:rsidRDefault="001F6471" w:rsidP="005B0E7E">
            <w:pPr>
              <w:pStyle w:val="NoSpacing"/>
              <w:rPr>
                <w:sz w:val="20"/>
                <w:szCs w:val="20"/>
              </w:rPr>
            </w:pPr>
            <w:r w:rsidRPr="007B3189">
              <w:rPr>
                <w:sz w:val="20"/>
                <w:szCs w:val="20"/>
              </w:rPr>
              <w:t xml:space="preserve">Септември  </w:t>
            </w:r>
          </w:p>
        </w:tc>
        <w:tc>
          <w:tcPr>
            <w:tcW w:w="1550" w:type="dxa"/>
            <w:tcBorders>
              <w:top w:val="single" w:sz="4" w:space="0" w:color="000000"/>
              <w:left w:val="single" w:sz="4" w:space="0" w:color="000000"/>
              <w:bottom w:val="single" w:sz="4" w:space="0" w:color="000000"/>
              <w:right w:val="single" w:sz="4" w:space="0" w:color="000000"/>
            </w:tcBorders>
          </w:tcPr>
          <w:p w14:paraId="506FD550" w14:textId="77777777" w:rsidR="00D71A35" w:rsidRPr="007B3189" w:rsidRDefault="001F6471" w:rsidP="005B0E7E">
            <w:pPr>
              <w:pStyle w:val="NoSpacing"/>
              <w:rPr>
                <w:sz w:val="20"/>
                <w:szCs w:val="20"/>
              </w:rPr>
            </w:pPr>
            <w:r w:rsidRPr="007B3189">
              <w:rPr>
                <w:sz w:val="20"/>
                <w:szCs w:val="20"/>
              </w:rPr>
              <w:t xml:space="preserve">Наставници  </w:t>
            </w:r>
          </w:p>
          <w:p w14:paraId="6D574815" w14:textId="77777777" w:rsidR="00D71A35" w:rsidRPr="007B3189" w:rsidRDefault="001F6471" w:rsidP="005B0E7E">
            <w:pPr>
              <w:pStyle w:val="NoSpacing"/>
              <w:rPr>
                <w:sz w:val="20"/>
                <w:szCs w:val="20"/>
              </w:rPr>
            </w:pPr>
            <w:r w:rsidRPr="007B3189">
              <w:rPr>
                <w:sz w:val="20"/>
                <w:szCs w:val="20"/>
              </w:rPr>
              <w:t xml:space="preserve">Тим за грижа за здравјето на учениците  </w:t>
            </w:r>
          </w:p>
          <w:p w14:paraId="48754EA8" w14:textId="77777777" w:rsidR="001F6471" w:rsidRPr="007B3189" w:rsidRDefault="001F6471" w:rsidP="005B0E7E">
            <w:pPr>
              <w:pStyle w:val="NoSpacing"/>
              <w:rPr>
                <w:sz w:val="20"/>
                <w:szCs w:val="20"/>
              </w:rPr>
            </w:pPr>
            <w:r w:rsidRPr="007B3189">
              <w:rPr>
                <w:sz w:val="20"/>
                <w:szCs w:val="20"/>
              </w:rPr>
              <w:t xml:space="preserve">Стручни соработници </w:t>
            </w:r>
          </w:p>
        </w:tc>
        <w:tc>
          <w:tcPr>
            <w:tcW w:w="1550" w:type="dxa"/>
            <w:tcBorders>
              <w:top w:val="single" w:sz="4" w:space="0" w:color="000000"/>
              <w:left w:val="single" w:sz="4" w:space="0" w:color="000000"/>
              <w:bottom w:val="single" w:sz="4" w:space="0" w:color="000000"/>
              <w:right w:val="single" w:sz="4" w:space="0" w:color="000000"/>
            </w:tcBorders>
          </w:tcPr>
          <w:p w14:paraId="575754C7" w14:textId="77777777" w:rsidR="001F6471" w:rsidRPr="007B3189" w:rsidRDefault="001F6471" w:rsidP="005B0E7E">
            <w:pPr>
              <w:pStyle w:val="NoSpacing"/>
              <w:rPr>
                <w:sz w:val="20"/>
                <w:szCs w:val="20"/>
              </w:rPr>
            </w:pPr>
            <w:r w:rsidRPr="007B3189">
              <w:rPr>
                <w:sz w:val="20"/>
                <w:szCs w:val="20"/>
              </w:rPr>
              <w:t xml:space="preserve">записник </w:t>
            </w:r>
          </w:p>
        </w:tc>
        <w:tc>
          <w:tcPr>
            <w:tcW w:w="2442" w:type="dxa"/>
            <w:gridSpan w:val="3"/>
            <w:tcBorders>
              <w:top w:val="single" w:sz="4" w:space="0" w:color="000000"/>
              <w:left w:val="single" w:sz="4" w:space="0" w:color="000000"/>
              <w:bottom w:val="single" w:sz="4" w:space="0" w:color="000000"/>
              <w:right w:val="single" w:sz="4" w:space="0" w:color="000000"/>
            </w:tcBorders>
          </w:tcPr>
          <w:p w14:paraId="4C5C36A6" w14:textId="77777777" w:rsidR="001F6471" w:rsidRPr="007B3189" w:rsidRDefault="001F6471" w:rsidP="005B0E7E">
            <w:pPr>
              <w:pStyle w:val="NoSpacing"/>
              <w:rPr>
                <w:sz w:val="20"/>
                <w:szCs w:val="20"/>
              </w:rPr>
            </w:pPr>
            <w:r w:rsidRPr="007B3189">
              <w:rPr>
                <w:rFonts w:eastAsia="Arial"/>
                <w:sz w:val="20"/>
                <w:szCs w:val="20"/>
              </w:rPr>
              <w:t xml:space="preserve">Евиденција и давање на секаков вид на поддршка  на овие ученици </w:t>
            </w:r>
          </w:p>
        </w:tc>
      </w:tr>
      <w:tr w:rsidR="00D71A35" w:rsidRPr="007B3189" w14:paraId="339AE112" w14:textId="77777777" w:rsidTr="005F5B4E">
        <w:tblPrEx>
          <w:tblCellMar>
            <w:top w:w="43" w:type="dxa"/>
            <w:right w:w="38" w:type="dxa"/>
          </w:tblCellMar>
        </w:tblPrEx>
        <w:trPr>
          <w:trHeight w:val="482"/>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70B6E0E" w14:textId="77777777" w:rsidR="001F6471" w:rsidRPr="007B3189" w:rsidRDefault="001F6471" w:rsidP="005B0E7E">
            <w:pPr>
              <w:pStyle w:val="NoSpacing"/>
              <w:rPr>
                <w:b/>
                <w:sz w:val="20"/>
                <w:szCs w:val="20"/>
              </w:rPr>
            </w:pPr>
            <w:r w:rsidRPr="007B3189">
              <w:rPr>
                <w:rFonts w:eastAsia="Arial"/>
                <w:b/>
                <w:sz w:val="20"/>
                <w:szCs w:val="20"/>
              </w:rPr>
              <w:t xml:space="preserve">Запознавање со учениците </w:t>
            </w:r>
          </w:p>
        </w:tc>
        <w:tc>
          <w:tcPr>
            <w:tcW w:w="2914" w:type="dxa"/>
            <w:tcBorders>
              <w:top w:val="single" w:sz="4" w:space="0" w:color="000000"/>
              <w:left w:val="single" w:sz="4" w:space="0" w:color="000000"/>
              <w:bottom w:val="single" w:sz="4" w:space="0" w:color="000000"/>
              <w:right w:val="single" w:sz="4" w:space="0" w:color="000000"/>
            </w:tcBorders>
          </w:tcPr>
          <w:p w14:paraId="3C89FDE8" w14:textId="77777777" w:rsidR="001F6471" w:rsidRPr="007B3189" w:rsidRDefault="001F6471" w:rsidP="005B0E7E">
            <w:pPr>
              <w:pStyle w:val="NoSpacing"/>
              <w:rPr>
                <w:sz w:val="20"/>
                <w:szCs w:val="20"/>
              </w:rPr>
            </w:pPr>
            <w:r w:rsidRPr="007B3189">
              <w:rPr>
                <w:rFonts w:eastAsia="Arial"/>
                <w:sz w:val="20"/>
                <w:szCs w:val="20"/>
              </w:rPr>
              <w:t xml:space="preserve">Индивидуално запознавање  со учениците со емоционални потешкотии </w:t>
            </w:r>
          </w:p>
        </w:tc>
        <w:tc>
          <w:tcPr>
            <w:tcW w:w="2041" w:type="dxa"/>
            <w:tcBorders>
              <w:top w:val="single" w:sz="4" w:space="0" w:color="000000"/>
              <w:left w:val="single" w:sz="4" w:space="0" w:color="000000"/>
              <w:bottom w:val="single" w:sz="4" w:space="0" w:color="000000"/>
              <w:right w:val="single" w:sz="4" w:space="0" w:color="000000"/>
            </w:tcBorders>
          </w:tcPr>
          <w:p w14:paraId="14DE7990" w14:textId="77777777" w:rsidR="001F6471" w:rsidRPr="007B3189" w:rsidRDefault="001F6471" w:rsidP="005B0E7E">
            <w:pPr>
              <w:pStyle w:val="NoSpacing"/>
              <w:rPr>
                <w:sz w:val="20"/>
                <w:szCs w:val="20"/>
              </w:rPr>
            </w:pPr>
            <w:r w:rsidRPr="007B3189">
              <w:rPr>
                <w:sz w:val="20"/>
                <w:szCs w:val="20"/>
              </w:rPr>
              <w:t xml:space="preserve">Разговори  </w:t>
            </w:r>
          </w:p>
          <w:p w14:paraId="35EA3958" w14:textId="77777777" w:rsidR="001F6471" w:rsidRPr="007B3189" w:rsidRDefault="001F6471" w:rsidP="005B0E7E">
            <w:pPr>
              <w:pStyle w:val="NoSpacing"/>
              <w:rPr>
                <w:sz w:val="20"/>
                <w:szCs w:val="20"/>
              </w:rPr>
            </w:pPr>
            <w:r w:rsidRPr="007B3189">
              <w:rPr>
                <w:sz w:val="20"/>
                <w:szCs w:val="20"/>
              </w:rPr>
              <w:t xml:space="preserve">Дискусуија  </w:t>
            </w:r>
          </w:p>
          <w:p w14:paraId="75A6A900" w14:textId="77777777" w:rsidR="001F6471" w:rsidRPr="007B3189" w:rsidRDefault="001F6471" w:rsidP="005B0E7E">
            <w:pPr>
              <w:pStyle w:val="NoSpacing"/>
              <w:rPr>
                <w:sz w:val="20"/>
                <w:szCs w:val="20"/>
              </w:rPr>
            </w:pPr>
            <w:r w:rsidRPr="007B3189">
              <w:rPr>
                <w:sz w:val="20"/>
                <w:szCs w:val="20"/>
              </w:rPr>
              <w:t xml:space="preserve"> </w:t>
            </w:r>
          </w:p>
        </w:tc>
        <w:tc>
          <w:tcPr>
            <w:tcW w:w="2374" w:type="dxa"/>
            <w:tcBorders>
              <w:top w:val="single" w:sz="4" w:space="0" w:color="000000"/>
              <w:left w:val="single" w:sz="4" w:space="0" w:color="000000"/>
              <w:bottom w:val="single" w:sz="4" w:space="0" w:color="000000"/>
              <w:right w:val="single" w:sz="4" w:space="0" w:color="000000"/>
            </w:tcBorders>
          </w:tcPr>
          <w:p w14:paraId="15AE6282" w14:textId="77777777" w:rsidR="001F6471" w:rsidRPr="007B3189" w:rsidRDefault="001F6471" w:rsidP="005B0E7E">
            <w:pPr>
              <w:pStyle w:val="NoSpacing"/>
              <w:rPr>
                <w:sz w:val="20"/>
                <w:szCs w:val="20"/>
              </w:rPr>
            </w:pPr>
            <w:r w:rsidRPr="007B3189">
              <w:rPr>
                <w:sz w:val="20"/>
                <w:szCs w:val="20"/>
              </w:rPr>
              <w:t xml:space="preserve">Септември  </w:t>
            </w:r>
          </w:p>
        </w:tc>
        <w:tc>
          <w:tcPr>
            <w:tcW w:w="1550" w:type="dxa"/>
            <w:tcBorders>
              <w:top w:val="single" w:sz="4" w:space="0" w:color="000000"/>
              <w:left w:val="single" w:sz="4" w:space="0" w:color="000000"/>
              <w:bottom w:val="single" w:sz="4" w:space="0" w:color="000000"/>
              <w:right w:val="single" w:sz="4" w:space="0" w:color="000000"/>
            </w:tcBorders>
          </w:tcPr>
          <w:p w14:paraId="5E05D24B" w14:textId="77777777" w:rsidR="001F6471" w:rsidRPr="007B3189" w:rsidRDefault="001F6471" w:rsidP="005B0E7E">
            <w:pPr>
              <w:pStyle w:val="NoSpacing"/>
              <w:rPr>
                <w:sz w:val="20"/>
                <w:szCs w:val="20"/>
              </w:rPr>
            </w:pPr>
            <w:r w:rsidRPr="007B3189">
              <w:rPr>
                <w:sz w:val="20"/>
                <w:szCs w:val="20"/>
              </w:rPr>
              <w:t xml:space="preserve">Стручни соработници </w:t>
            </w:r>
          </w:p>
        </w:tc>
        <w:tc>
          <w:tcPr>
            <w:tcW w:w="1550" w:type="dxa"/>
            <w:tcBorders>
              <w:top w:val="single" w:sz="4" w:space="0" w:color="000000"/>
              <w:left w:val="single" w:sz="4" w:space="0" w:color="000000"/>
              <w:bottom w:val="single" w:sz="4" w:space="0" w:color="000000"/>
              <w:right w:val="single" w:sz="4" w:space="0" w:color="000000"/>
            </w:tcBorders>
          </w:tcPr>
          <w:p w14:paraId="20616283" w14:textId="77777777" w:rsidR="001F6471" w:rsidRPr="007B3189" w:rsidRDefault="001F6471" w:rsidP="005B0E7E">
            <w:pPr>
              <w:pStyle w:val="NoSpacing"/>
              <w:rPr>
                <w:sz w:val="20"/>
                <w:szCs w:val="20"/>
              </w:rPr>
            </w:pPr>
            <w:r w:rsidRPr="007B3189">
              <w:rPr>
                <w:sz w:val="20"/>
                <w:szCs w:val="20"/>
              </w:rPr>
              <w:t xml:space="preserve">Записник од разговори </w:t>
            </w:r>
          </w:p>
        </w:tc>
        <w:tc>
          <w:tcPr>
            <w:tcW w:w="2442" w:type="dxa"/>
            <w:gridSpan w:val="3"/>
            <w:tcBorders>
              <w:top w:val="single" w:sz="4" w:space="0" w:color="000000"/>
              <w:left w:val="single" w:sz="4" w:space="0" w:color="000000"/>
              <w:bottom w:val="single" w:sz="4" w:space="0" w:color="000000"/>
              <w:right w:val="single" w:sz="4" w:space="0" w:color="000000"/>
            </w:tcBorders>
          </w:tcPr>
          <w:p w14:paraId="530CF835" w14:textId="77777777" w:rsidR="001F6471" w:rsidRPr="007B3189" w:rsidRDefault="001F6471" w:rsidP="005B0E7E">
            <w:pPr>
              <w:pStyle w:val="NoSpacing"/>
              <w:rPr>
                <w:sz w:val="20"/>
                <w:szCs w:val="20"/>
              </w:rPr>
            </w:pPr>
            <w:r w:rsidRPr="007B3189">
              <w:rPr>
                <w:rFonts w:eastAsia="Arial"/>
                <w:sz w:val="20"/>
                <w:szCs w:val="20"/>
              </w:rPr>
              <w:t xml:space="preserve">Добивање точни информации за учениците </w:t>
            </w:r>
          </w:p>
        </w:tc>
      </w:tr>
      <w:tr w:rsidR="00D71A35" w:rsidRPr="007B3189" w14:paraId="43D52977" w14:textId="77777777" w:rsidTr="005F5B4E">
        <w:tblPrEx>
          <w:tblCellMar>
            <w:top w:w="9" w:type="dxa"/>
            <w:right w:w="72" w:type="dxa"/>
          </w:tblCellMar>
        </w:tblPrEx>
        <w:trPr>
          <w:gridAfter w:val="1"/>
          <w:wAfter w:w="33" w:type="dxa"/>
          <w:trHeight w:val="1115"/>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B944E2" w14:textId="77777777" w:rsidR="001F6471" w:rsidRPr="007B3189" w:rsidRDefault="001F6471" w:rsidP="005B0E7E">
            <w:pPr>
              <w:pStyle w:val="NoSpacing"/>
              <w:rPr>
                <w:rFonts w:eastAsia="Arial"/>
                <w:b/>
                <w:sz w:val="20"/>
                <w:szCs w:val="20"/>
              </w:rPr>
            </w:pPr>
            <w:r w:rsidRPr="007B3189">
              <w:rPr>
                <w:rFonts w:eastAsia="Arial"/>
                <w:b/>
                <w:sz w:val="20"/>
                <w:szCs w:val="20"/>
              </w:rPr>
              <w:lastRenderedPageBreak/>
              <w:t xml:space="preserve">Подобра комуникација наставник-ученик </w:t>
            </w:r>
          </w:p>
        </w:tc>
        <w:tc>
          <w:tcPr>
            <w:tcW w:w="2914" w:type="dxa"/>
            <w:tcBorders>
              <w:top w:val="single" w:sz="4" w:space="0" w:color="000000"/>
              <w:left w:val="single" w:sz="4" w:space="0" w:color="000000"/>
              <w:bottom w:val="single" w:sz="4" w:space="0" w:color="000000"/>
              <w:right w:val="single" w:sz="4" w:space="0" w:color="000000"/>
            </w:tcBorders>
          </w:tcPr>
          <w:p w14:paraId="799467AB" w14:textId="77777777" w:rsidR="001F6471" w:rsidRPr="007B3189" w:rsidRDefault="001F6471" w:rsidP="005B0E7E">
            <w:pPr>
              <w:pStyle w:val="NoSpacing"/>
              <w:rPr>
                <w:sz w:val="20"/>
                <w:szCs w:val="20"/>
              </w:rPr>
            </w:pPr>
            <w:r w:rsidRPr="007B3189">
              <w:rPr>
                <w:rFonts w:eastAsia="Arial"/>
                <w:sz w:val="20"/>
                <w:szCs w:val="20"/>
              </w:rPr>
              <w:t xml:space="preserve">Препораки за наставниците за работата со овие ученици </w:t>
            </w:r>
          </w:p>
        </w:tc>
        <w:tc>
          <w:tcPr>
            <w:tcW w:w="2041" w:type="dxa"/>
            <w:tcBorders>
              <w:top w:val="single" w:sz="4" w:space="0" w:color="000000"/>
              <w:left w:val="single" w:sz="4" w:space="0" w:color="000000"/>
              <w:bottom w:val="single" w:sz="4" w:space="0" w:color="000000"/>
              <w:right w:val="single" w:sz="4" w:space="0" w:color="000000"/>
            </w:tcBorders>
          </w:tcPr>
          <w:p w14:paraId="4D59F598" w14:textId="77777777" w:rsidR="001F6471" w:rsidRPr="007B3189" w:rsidRDefault="001F6471" w:rsidP="005B0E7E">
            <w:pPr>
              <w:pStyle w:val="NoSpacing"/>
              <w:rPr>
                <w:sz w:val="20"/>
                <w:szCs w:val="20"/>
              </w:rPr>
            </w:pPr>
            <w:r w:rsidRPr="007B3189">
              <w:rPr>
                <w:sz w:val="20"/>
                <w:szCs w:val="20"/>
              </w:rPr>
              <w:t xml:space="preserve">Разговори  </w:t>
            </w:r>
          </w:p>
        </w:tc>
        <w:tc>
          <w:tcPr>
            <w:tcW w:w="2374" w:type="dxa"/>
            <w:tcBorders>
              <w:top w:val="single" w:sz="4" w:space="0" w:color="000000"/>
              <w:left w:val="single" w:sz="4" w:space="0" w:color="000000"/>
              <w:bottom w:val="single" w:sz="4" w:space="0" w:color="000000"/>
              <w:right w:val="single" w:sz="4" w:space="0" w:color="000000"/>
            </w:tcBorders>
          </w:tcPr>
          <w:p w14:paraId="0F2FA668" w14:textId="77777777" w:rsidR="001F6471" w:rsidRPr="007B3189" w:rsidRDefault="001F6471" w:rsidP="005B0E7E">
            <w:pPr>
              <w:pStyle w:val="NoSpacing"/>
              <w:rPr>
                <w:sz w:val="20"/>
                <w:szCs w:val="20"/>
              </w:rPr>
            </w:pPr>
            <w:r w:rsidRPr="007B3189">
              <w:rPr>
                <w:sz w:val="20"/>
                <w:szCs w:val="20"/>
              </w:rPr>
              <w:t xml:space="preserve">Во тек на цела учебна година </w:t>
            </w:r>
          </w:p>
        </w:tc>
        <w:tc>
          <w:tcPr>
            <w:tcW w:w="1550" w:type="dxa"/>
            <w:tcBorders>
              <w:top w:val="single" w:sz="4" w:space="0" w:color="000000"/>
              <w:left w:val="single" w:sz="4" w:space="0" w:color="000000"/>
              <w:bottom w:val="single" w:sz="4" w:space="0" w:color="000000"/>
              <w:right w:val="single" w:sz="4" w:space="0" w:color="000000"/>
            </w:tcBorders>
          </w:tcPr>
          <w:p w14:paraId="320FA39F" w14:textId="77777777" w:rsidR="00D71A35" w:rsidRPr="007B3189" w:rsidRDefault="001F6471" w:rsidP="005B0E7E">
            <w:pPr>
              <w:pStyle w:val="NoSpacing"/>
              <w:rPr>
                <w:sz w:val="20"/>
                <w:szCs w:val="20"/>
              </w:rPr>
            </w:pPr>
            <w:r w:rsidRPr="007B3189">
              <w:rPr>
                <w:sz w:val="20"/>
                <w:szCs w:val="20"/>
              </w:rPr>
              <w:t xml:space="preserve">Тим за грижа за здравјето </w:t>
            </w:r>
          </w:p>
          <w:p w14:paraId="1D04DB50" w14:textId="77777777" w:rsidR="001F6471" w:rsidRPr="007B3189" w:rsidRDefault="001F6471" w:rsidP="005B0E7E">
            <w:pPr>
              <w:pStyle w:val="NoSpacing"/>
              <w:rPr>
                <w:sz w:val="20"/>
                <w:szCs w:val="20"/>
              </w:rPr>
            </w:pPr>
            <w:r w:rsidRPr="007B3189">
              <w:rPr>
                <w:sz w:val="20"/>
                <w:szCs w:val="20"/>
              </w:rPr>
              <w:t xml:space="preserve">Стручни соработници </w:t>
            </w:r>
          </w:p>
        </w:tc>
        <w:tc>
          <w:tcPr>
            <w:tcW w:w="1550" w:type="dxa"/>
            <w:tcBorders>
              <w:top w:val="single" w:sz="4" w:space="0" w:color="000000"/>
              <w:left w:val="single" w:sz="4" w:space="0" w:color="000000"/>
              <w:bottom w:val="single" w:sz="4" w:space="0" w:color="000000"/>
              <w:right w:val="single" w:sz="4" w:space="0" w:color="000000"/>
            </w:tcBorders>
          </w:tcPr>
          <w:p w14:paraId="5E5E49A7" w14:textId="77777777" w:rsidR="001F6471" w:rsidRPr="007B3189" w:rsidRDefault="001F6471" w:rsidP="005B0E7E">
            <w:pPr>
              <w:pStyle w:val="NoSpacing"/>
              <w:rPr>
                <w:sz w:val="20"/>
                <w:szCs w:val="20"/>
              </w:rPr>
            </w:pPr>
            <w:r w:rsidRPr="007B3189">
              <w:rPr>
                <w:sz w:val="20"/>
                <w:szCs w:val="20"/>
              </w:rPr>
              <w:t xml:space="preserve">записник </w:t>
            </w:r>
          </w:p>
        </w:tc>
        <w:tc>
          <w:tcPr>
            <w:tcW w:w="2409" w:type="dxa"/>
            <w:gridSpan w:val="2"/>
            <w:tcBorders>
              <w:top w:val="single" w:sz="4" w:space="0" w:color="000000"/>
              <w:left w:val="single" w:sz="4" w:space="0" w:color="000000"/>
              <w:bottom w:val="single" w:sz="4" w:space="0" w:color="000000"/>
              <w:right w:val="single" w:sz="4" w:space="0" w:color="000000"/>
            </w:tcBorders>
          </w:tcPr>
          <w:p w14:paraId="623C7158" w14:textId="77777777" w:rsidR="001F6471" w:rsidRPr="007B3189" w:rsidRDefault="001F6471" w:rsidP="005B0E7E">
            <w:pPr>
              <w:pStyle w:val="NoSpacing"/>
              <w:rPr>
                <w:sz w:val="20"/>
                <w:szCs w:val="20"/>
              </w:rPr>
            </w:pPr>
            <w:r w:rsidRPr="007B3189">
              <w:rPr>
                <w:rFonts w:eastAsia="Arial"/>
                <w:sz w:val="20"/>
                <w:szCs w:val="20"/>
              </w:rPr>
              <w:t xml:space="preserve">Вклучување во животот на паралелката, училиштето </w:t>
            </w:r>
          </w:p>
        </w:tc>
      </w:tr>
      <w:tr w:rsidR="00D71A35" w:rsidRPr="007B3189" w14:paraId="06D01F2A" w14:textId="77777777" w:rsidTr="005F5B4E">
        <w:tblPrEx>
          <w:tblCellMar>
            <w:top w:w="9" w:type="dxa"/>
            <w:right w:w="72" w:type="dxa"/>
          </w:tblCellMar>
        </w:tblPrEx>
        <w:trPr>
          <w:gridAfter w:val="1"/>
          <w:wAfter w:w="33" w:type="dxa"/>
          <w:trHeight w:val="1345"/>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3A494AB" w14:textId="77777777" w:rsidR="001F6471" w:rsidRPr="007B3189" w:rsidRDefault="001F6471" w:rsidP="005B0E7E">
            <w:pPr>
              <w:pStyle w:val="NoSpacing"/>
              <w:rPr>
                <w:b/>
                <w:sz w:val="20"/>
                <w:szCs w:val="20"/>
              </w:rPr>
            </w:pPr>
            <w:r w:rsidRPr="007B3189">
              <w:rPr>
                <w:rFonts w:eastAsia="Arial"/>
                <w:b/>
                <w:sz w:val="20"/>
                <w:szCs w:val="20"/>
              </w:rPr>
              <w:t xml:space="preserve">Континуирана поддршка  во учењето </w:t>
            </w:r>
          </w:p>
        </w:tc>
        <w:tc>
          <w:tcPr>
            <w:tcW w:w="2914" w:type="dxa"/>
            <w:tcBorders>
              <w:top w:val="single" w:sz="4" w:space="0" w:color="000000"/>
              <w:left w:val="single" w:sz="4" w:space="0" w:color="000000"/>
              <w:bottom w:val="single" w:sz="4" w:space="0" w:color="000000"/>
              <w:right w:val="single" w:sz="4" w:space="0" w:color="000000"/>
            </w:tcBorders>
          </w:tcPr>
          <w:p w14:paraId="3BE8472D" w14:textId="77777777" w:rsidR="00D71A35" w:rsidRPr="007B3189" w:rsidRDefault="001F6471" w:rsidP="00D71A35">
            <w:pPr>
              <w:pStyle w:val="NoSpacing"/>
              <w:rPr>
                <w:sz w:val="20"/>
                <w:szCs w:val="20"/>
              </w:rPr>
            </w:pPr>
            <w:r w:rsidRPr="007B3189">
              <w:rPr>
                <w:rFonts w:eastAsia="Arial"/>
                <w:sz w:val="20"/>
                <w:szCs w:val="20"/>
              </w:rPr>
              <w:t xml:space="preserve">Консултативни разговори  со одд.наставници, раководители и родители, </w:t>
            </w:r>
          </w:p>
          <w:p w14:paraId="58FF6821" w14:textId="77777777" w:rsidR="00D71A35" w:rsidRPr="007B3189" w:rsidRDefault="00D71A35" w:rsidP="005B0E7E">
            <w:pPr>
              <w:pStyle w:val="NoSpacing"/>
              <w:rPr>
                <w:sz w:val="20"/>
                <w:szCs w:val="20"/>
              </w:rPr>
            </w:pPr>
          </w:p>
        </w:tc>
        <w:tc>
          <w:tcPr>
            <w:tcW w:w="2041" w:type="dxa"/>
            <w:tcBorders>
              <w:top w:val="single" w:sz="4" w:space="0" w:color="000000"/>
              <w:left w:val="single" w:sz="4" w:space="0" w:color="000000"/>
              <w:bottom w:val="single" w:sz="4" w:space="0" w:color="000000"/>
              <w:right w:val="single" w:sz="4" w:space="0" w:color="000000"/>
            </w:tcBorders>
          </w:tcPr>
          <w:p w14:paraId="594AB193" w14:textId="77777777" w:rsidR="001F6471" w:rsidRPr="007B3189" w:rsidRDefault="001F6471" w:rsidP="005B0E7E">
            <w:pPr>
              <w:pStyle w:val="NoSpacing"/>
              <w:rPr>
                <w:sz w:val="20"/>
                <w:szCs w:val="20"/>
              </w:rPr>
            </w:pPr>
            <w:r w:rsidRPr="007B3189">
              <w:rPr>
                <w:sz w:val="20"/>
                <w:szCs w:val="20"/>
              </w:rPr>
              <w:t xml:space="preserve">Разговори работилници </w:t>
            </w:r>
          </w:p>
        </w:tc>
        <w:tc>
          <w:tcPr>
            <w:tcW w:w="2374" w:type="dxa"/>
            <w:tcBorders>
              <w:top w:val="single" w:sz="4" w:space="0" w:color="000000"/>
              <w:left w:val="single" w:sz="4" w:space="0" w:color="000000"/>
              <w:bottom w:val="single" w:sz="4" w:space="0" w:color="000000"/>
              <w:right w:val="single" w:sz="4" w:space="0" w:color="000000"/>
            </w:tcBorders>
          </w:tcPr>
          <w:p w14:paraId="218B2A59" w14:textId="77777777" w:rsidR="001F6471" w:rsidRPr="007B3189" w:rsidRDefault="001F6471" w:rsidP="005B0E7E">
            <w:pPr>
              <w:pStyle w:val="NoSpacing"/>
              <w:rPr>
                <w:sz w:val="20"/>
                <w:szCs w:val="20"/>
              </w:rPr>
            </w:pPr>
            <w:r w:rsidRPr="007B3189">
              <w:rPr>
                <w:sz w:val="20"/>
                <w:szCs w:val="20"/>
              </w:rPr>
              <w:t xml:space="preserve">Во тек на цела учебна година </w:t>
            </w:r>
          </w:p>
        </w:tc>
        <w:tc>
          <w:tcPr>
            <w:tcW w:w="1550" w:type="dxa"/>
            <w:tcBorders>
              <w:top w:val="single" w:sz="4" w:space="0" w:color="000000"/>
              <w:left w:val="single" w:sz="4" w:space="0" w:color="000000"/>
              <w:bottom w:val="single" w:sz="4" w:space="0" w:color="000000"/>
              <w:right w:val="single" w:sz="4" w:space="0" w:color="000000"/>
            </w:tcBorders>
          </w:tcPr>
          <w:p w14:paraId="72E458EB" w14:textId="77777777" w:rsidR="001F6471" w:rsidRPr="007B3189" w:rsidRDefault="001F6471" w:rsidP="005B0E7E">
            <w:pPr>
              <w:pStyle w:val="NoSpacing"/>
              <w:rPr>
                <w:sz w:val="20"/>
                <w:szCs w:val="20"/>
              </w:rPr>
            </w:pPr>
            <w:r w:rsidRPr="007B3189">
              <w:rPr>
                <w:sz w:val="20"/>
                <w:szCs w:val="20"/>
              </w:rPr>
              <w:t xml:space="preserve">Тим за грижа за здравјето на учениците </w:t>
            </w:r>
          </w:p>
          <w:p w14:paraId="3D341F3D" w14:textId="77777777" w:rsidR="001F6471" w:rsidRPr="007B3189" w:rsidRDefault="001F6471" w:rsidP="005B0E7E">
            <w:pPr>
              <w:pStyle w:val="NoSpacing"/>
              <w:rPr>
                <w:sz w:val="20"/>
                <w:szCs w:val="20"/>
              </w:rPr>
            </w:pPr>
            <w:r w:rsidRPr="007B3189">
              <w:rPr>
                <w:sz w:val="20"/>
                <w:szCs w:val="20"/>
              </w:rPr>
              <w:t xml:space="preserve">Стручни соработници  </w:t>
            </w:r>
          </w:p>
        </w:tc>
        <w:tc>
          <w:tcPr>
            <w:tcW w:w="1550" w:type="dxa"/>
            <w:tcBorders>
              <w:top w:val="single" w:sz="4" w:space="0" w:color="000000"/>
              <w:left w:val="single" w:sz="4" w:space="0" w:color="000000"/>
              <w:bottom w:val="single" w:sz="4" w:space="0" w:color="000000"/>
              <w:right w:val="single" w:sz="4" w:space="0" w:color="000000"/>
            </w:tcBorders>
          </w:tcPr>
          <w:p w14:paraId="139F4858" w14:textId="77777777" w:rsidR="001F6471" w:rsidRPr="007B3189" w:rsidRDefault="001F6471" w:rsidP="005B0E7E">
            <w:pPr>
              <w:pStyle w:val="NoSpacing"/>
              <w:rPr>
                <w:sz w:val="20"/>
                <w:szCs w:val="20"/>
              </w:rPr>
            </w:pPr>
            <w:r w:rsidRPr="007B3189">
              <w:rPr>
                <w:sz w:val="20"/>
                <w:szCs w:val="20"/>
              </w:rPr>
              <w:t xml:space="preserve">Записници од разговори </w:t>
            </w:r>
          </w:p>
        </w:tc>
        <w:tc>
          <w:tcPr>
            <w:tcW w:w="2409" w:type="dxa"/>
            <w:gridSpan w:val="2"/>
            <w:tcBorders>
              <w:top w:val="single" w:sz="4" w:space="0" w:color="000000"/>
              <w:left w:val="single" w:sz="4" w:space="0" w:color="000000"/>
              <w:bottom w:val="single" w:sz="4" w:space="0" w:color="000000"/>
              <w:right w:val="single" w:sz="4" w:space="0" w:color="000000"/>
            </w:tcBorders>
          </w:tcPr>
          <w:p w14:paraId="60A721FF" w14:textId="77777777" w:rsidR="001F6471" w:rsidRPr="007B3189" w:rsidRDefault="001F6471" w:rsidP="005B0E7E">
            <w:pPr>
              <w:pStyle w:val="NoSpacing"/>
              <w:rPr>
                <w:sz w:val="20"/>
                <w:szCs w:val="20"/>
              </w:rPr>
            </w:pPr>
            <w:r w:rsidRPr="007B3189">
              <w:rPr>
                <w:rFonts w:eastAsia="Arial"/>
                <w:sz w:val="20"/>
                <w:szCs w:val="20"/>
              </w:rPr>
              <w:t xml:space="preserve">Подобрување на постигањата  Вклучување во животот на паралелката, училиштето </w:t>
            </w:r>
          </w:p>
        </w:tc>
      </w:tr>
      <w:tr w:rsidR="00D71A35" w:rsidRPr="007B3189" w14:paraId="65520DEC" w14:textId="77777777" w:rsidTr="005F5B4E">
        <w:tblPrEx>
          <w:tblCellMar>
            <w:top w:w="9" w:type="dxa"/>
            <w:right w:w="72" w:type="dxa"/>
          </w:tblCellMar>
        </w:tblPrEx>
        <w:trPr>
          <w:gridAfter w:val="1"/>
          <w:wAfter w:w="33" w:type="dxa"/>
          <w:trHeight w:val="549"/>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483478" w14:textId="77777777" w:rsidR="001F6471" w:rsidRPr="007B3189" w:rsidRDefault="001F6471" w:rsidP="005B0E7E">
            <w:pPr>
              <w:pStyle w:val="NoSpacing"/>
              <w:rPr>
                <w:b/>
                <w:sz w:val="20"/>
                <w:szCs w:val="20"/>
              </w:rPr>
            </w:pPr>
            <w:r w:rsidRPr="007B3189">
              <w:rPr>
                <w:b/>
                <w:sz w:val="20"/>
                <w:szCs w:val="20"/>
              </w:rPr>
              <w:t xml:space="preserve">Следење на индивидуалните постигања и однесувањето на учениците  </w:t>
            </w:r>
          </w:p>
        </w:tc>
        <w:tc>
          <w:tcPr>
            <w:tcW w:w="2914" w:type="dxa"/>
            <w:tcBorders>
              <w:top w:val="single" w:sz="4" w:space="0" w:color="000000"/>
              <w:left w:val="single" w:sz="4" w:space="0" w:color="000000"/>
              <w:bottom w:val="single" w:sz="4" w:space="0" w:color="000000"/>
              <w:right w:val="single" w:sz="4" w:space="0" w:color="000000"/>
            </w:tcBorders>
          </w:tcPr>
          <w:p w14:paraId="6211D1DC" w14:textId="77777777" w:rsidR="001F6471" w:rsidRPr="007B3189" w:rsidRDefault="001F6471" w:rsidP="005B0E7E">
            <w:pPr>
              <w:pStyle w:val="NoSpacing"/>
              <w:rPr>
                <w:sz w:val="20"/>
                <w:szCs w:val="20"/>
              </w:rPr>
            </w:pPr>
            <w:r w:rsidRPr="007B3189">
              <w:rPr>
                <w:rFonts w:eastAsia="Arial"/>
                <w:sz w:val="20"/>
                <w:szCs w:val="20"/>
              </w:rPr>
              <w:t xml:space="preserve">Евиденција за успехот, редовноста  </w:t>
            </w:r>
          </w:p>
          <w:p w14:paraId="60ACBEE9" w14:textId="77777777" w:rsidR="001F6471" w:rsidRPr="007B3189" w:rsidRDefault="001F6471" w:rsidP="005B0E7E">
            <w:pPr>
              <w:pStyle w:val="NoSpacing"/>
              <w:rPr>
                <w:sz w:val="20"/>
                <w:szCs w:val="20"/>
              </w:rPr>
            </w:pPr>
            <w:r w:rsidRPr="007B3189">
              <w:rPr>
                <w:rFonts w:eastAsia="Arial"/>
                <w:sz w:val="20"/>
                <w:szCs w:val="20"/>
              </w:rPr>
              <w:t xml:space="preserve">и однесувањето </w:t>
            </w:r>
          </w:p>
          <w:p w14:paraId="5E24D040" w14:textId="77777777" w:rsidR="001F6471" w:rsidRPr="007B3189" w:rsidRDefault="001F6471" w:rsidP="005B0E7E">
            <w:pPr>
              <w:pStyle w:val="NoSpacing"/>
              <w:rPr>
                <w:sz w:val="20"/>
                <w:szCs w:val="20"/>
              </w:rPr>
            </w:pPr>
            <w:r w:rsidRPr="007B3189">
              <w:rPr>
                <w:rFonts w:eastAsia="Arial"/>
                <w:sz w:val="20"/>
                <w:szCs w:val="20"/>
              </w:rPr>
              <w:t xml:space="preserve"> </w:t>
            </w:r>
          </w:p>
          <w:p w14:paraId="45561EC3" w14:textId="77777777" w:rsidR="001F6471" w:rsidRPr="007B3189" w:rsidRDefault="001F6471" w:rsidP="005B0E7E">
            <w:pPr>
              <w:pStyle w:val="NoSpacing"/>
              <w:rPr>
                <w:sz w:val="20"/>
                <w:szCs w:val="20"/>
              </w:rPr>
            </w:pPr>
            <w:r w:rsidRPr="007B3189">
              <w:rPr>
                <w:rFonts w:eastAsia="Arial"/>
                <w:sz w:val="20"/>
                <w:szCs w:val="20"/>
              </w:rPr>
              <w:t xml:space="preserve"> </w:t>
            </w:r>
          </w:p>
        </w:tc>
        <w:tc>
          <w:tcPr>
            <w:tcW w:w="2041" w:type="dxa"/>
            <w:tcBorders>
              <w:top w:val="single" w:sz="4" w:space="0" w:color="000000"/>
              <w:left w:val="single" w:sz="4" w:space="0" w:color="000000"/>
              <w:bottom w:val="single" w:sz="4" w:space="0" w:color="000000"/>
              <w:right w:val="single" w:sz="4" w:space="0" w:color="000000"/>
            </w:tcBorders>
          </w:tcPr>
          <w:p w14:paraId="13E6EDD1" w14:textId="77777777" w:rsidR="001F6471" w:rsidRPr="007B3189" w:rsidRDefault="001F6471" w:rsidP="005B0E7E">
            <w:pPr>
              <w:pStyle w:val="NoSpacing"/>
              <w:rPr>
                <w:sz w:val="20"/>
                <w:szCs w:val="20"/>
              </w:rPr>
            </w:pPr>
            <w:r w:rsidRPr="007B3189">
              <w:rPr>
                <w:sz w:val="20"/>
                <w:szCs w:val="20"/>
              </w:rPr>
              <w:t xml:space="preserve">Следење </w:t>
            </w:r>
          </w:p>
        </w:tc>
        <w:tc>
          <w:tcPr>
            <w:tcW w:w="2374" w:type="dxa"/>
            <w:tcBorders>
              <w:top w:val="single" w:sz="4" w:space="0" w:color="000000"/>
              <w:left w:val="single" w:sz="4" w:space="0" w:color="000000"/>
              <w:bottom w:val="single" w:sz="4" w:space="0" w:color="000000"/>
              <w:right w:val="single" w:sz="4" w:space="0" w:color="000000"/>
            </w:tcBorders>
          </w:tcPr>
          <w:p w14:paraId="1D3E2FA3" w14:textId="77777777" w:rsidR="001F6471" w:rsidRPr="007B3189" w:rsidRDefault="001F6471" w:rsidP="005B0E7E">
            <w:pPr>
              <w:pStyle w:val="NoSpacing"/>
              <w:rPr>
                <w:sz w:val="20"/>
                <w:szCs w:val="20"/>
              </w:rPr>
            </w:pPr>
            <w:r w:rsidRPr="007B3189">
              <w:rPr>
                <w:sz w:val="20"/>
                <w:szCs w:val="20"/>
              </w:rPr>
              <w:t xml:space="preserve">Во тек на цела учебна година </w:t>
            </w:r>
          </w:p>
        </w:tc>
        <w:tc>
          <w:tcPr>
            <w:tcW w:w="1550" w:type="dxa"/>
            <w:tcBorders>
              <w:top w:val="single" w:sz="4" w:space="0" w:color="000000"/>
              <w:left w:val="single" w:sz="4" w:space="0" w:color="000000"/>
              <w:bottom w:val="single" w:sz="4" w:space="0" w:color="000000"/>
              <w:right w:val="single" w:sz="4" w:space="0" w:color="000000"/>
            </w:tcBorders>
          </w:tcPr>
          <w:p w14:paraId="75B64958" w14:textId="77777777" w:rsidR="00D71A35" w:rsidRPr="007B3189" w:rsidRDefault="001F6471" w:rsidP="005B0E7E">
            <w:pPr>
              <w:pStyle w:val="NoSpacing"/>
              <w:rPr>
                <w:sz w:val="20"/>
                <w:szCs w:val="20"/>
              </w:rPr>
            </w:pPr>
            <w:r w:rsidRPr="007B3189">
              <w:rPr>
                <w:sz w:val="20"/>
                <w:szCs w:val="20"/>
              </w:rPr>
              <w:t xml:space="preserve">Наставници </w:t>
            </w:r>
          </w:p>
          <w:p w14:paraId="6D289998" w14:textId="77777777" w:rsidR="00D71A35" w:rsidRPr="007B3189" w:rsidRDefault="001F6471" w:rsidP="005B0E7E">
            <w:pPr>
              <w:pStyle w:val="NoSpacing"/>
              <w:rPr>
                <w:sz w:val="20"/>
                <w:szCs w:val="20"/>
              </w:rPr>
            </w:pPr>
            <w:r w:rsidRPr="007B3189">
              <w:rPr>
                <w:sz w:val="20"/>
                <w:szCs w:val="20"/>
              </w:rPr>
              <w:t xml:space="preserve"> Тим за грижа за здравјето на учениците </w:t>
            </w:r>
          </w:p>
          <w:p w14:paraId="49995A53" w14:textId="77777777" w:rsidR="001F6471" w:rsidRPr="007B3189" w:rsidRDefault="001F6471" w:rsidP="005B0E7E">
            <w:pPr>
              <w:pStyle w:val="NoSpacing"/>
              <w:rPr>
                <w:sz w:val="20"/>
                <w:szCs w:val="20"/>
              </w:rPr>
            </w:pPr>
            <w:r w:rsidRPr="007B3189">
              <w:rPr>
                <w:sz w:val="20"/>
                <w:szCs w:val="20"/>
              </w:rPr>
              <w:t xml:space="preserve">Стручни соработници </w:t>
            </w:r>
          </w:p>
        </w:tc>
        <w:tc>
          <w:tcPr>
            <w:tcW w:w="1550" w:type="dxa"/>
            <w:tcBorders>
              <w:top w:val="single" w:sz="4" w:space="0" w:color="000000"/>
              <w:left w:val="single" w:sz="4" w:space="0" w:color="000000"/>
              <w:bottom w:val="single" w:sz="4" w:space="0" w:color="000000"/>
              <w:right w:val="single" w:sz="4" w:space="0" w:color="000000"/>
            </w:tcBorders>
          </w:tcPr>
          <w:p w14:paraId="1B2AF09B" w14:textId="77777777" w:rsidR="001F6471" w:rsidRPr="007B3189" w:rsidRDefault="001F6471" w:rsidP="005B0E7E">
            <w:pPr>
              <w:pStyle w:val="NoSpacing"/>
              <w:rPr>
                <w:sz w:val="20"/>
                <w:szCs w:val="20"/>
              </w:rPr>
            </w:pPr>
            <w:r w:rsidRPr="007B3189">
              <w:rPr>
                <w:sz w:val="20"/>
                <w:szCs w:val="20"/>
              </w:rPr>
              <w:t xml:space="preserve">Извештаи Дневници  </w:t>
            </w:r>
          </w:p>
        </w:tc>
        <w:tc>
          <w:tcPr>
            <w:tcW w:w="2409" w:type="dxa"/>
            <w:gridSpan w:val="2"/>
            <w:tcBorders>
              <w:top w:val="single" w:sz="4" w:space="0" w:color="000000"/>
              <w:left w:val="single" w:sz="4" w:space="0" w:color="000000"/>
              <w:bottom w:val="single" w:sz="4" w:space="0" w:color="000000"/>
              <w:right w:val="single" w:sz="4" w:space="0" w:color="000000"/>
            </w:tcBorders>
          </w:tcPr>
          <w:p w14:paraId="595D249A" w14:textId="77777777" w:rsidR="001F6471" w:rsidRPr="007B3189" w:rsidRDefault="001F6471" w:rsidP="005B0E7E">
            <w:pPr>
              <w:pStyle w:val="NoSpacing"/>
              <w:rPr>
                <w:sz w:val="20"/>
                <w:szCs w:val="20"/>
              </w:rPr>
            </w:pPr>
            <w:r w:rsidRPr="007B3189">
              <w:rPr>
                <w:rFonts w:eastAsia="Arial"/>
                <w:sz w:val="20"/>
                <w:szCs w:val="20"/>
              </w:rPr>
              <w:t xml:space="preserve">Соодветно однесување и постигнување на успех според можностите на учениците </w:t>
            </w:r>
          </w:p>
        </w:tc>
      </w:tr>
      <w:tr w:rsidR="00D71A35" w:rsidRPr="007B3189" w14:paraId="0D61BFFE" w14:textId="77777777" w:rsidTr="005F5B4E">
        <w:tblPrEx>
          <w:tblCellMar>
            <w:top w:w="9" w:type="dxa"/>
            <w:right w:w="72" w:type="dxa"/>
          </w:tblCellMar>
        </w:tblPrEx>
        <w:trPr>
          <w:gridAfter w:val="1"/>
          <w:wAfter w:w="33" w:type="dxa"/>
          <w:trHeight w:val="1215"/>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ECF8BE" w14:textId="77777777" w:rsidR="001F6471" w:rsidRPr="007B3189" w:rsidRDefault="001F6471" w:rsidP="005B0E7E">
            <w:pPr>
              <w:pStyle w:val="NoSpacing"/>
              <w:rPr>
                <w:b/>
                <w:sz w:val="20"/>
                <w:szCs w:val="20"/>
              </w:rPr>
            </w:pPr>
            <w:r w:rsidRPr="007B3189">
              <w:rPr>
                <w:b/>
                <w:sz w:val="20"/>
                <w:szCs w:val="20"/>
              </w:rPr>
              <w:t xml:space="preserve">Обезбедување поддршка од соучениците </w:t>
            </w:r>
          </w:p>
        </w:tc>
        <w:tc>
          <w:tcPr>
            <w:tcW w:w="2914" w:type="dxa"/>
            <w:tcBorders>
              <w:top w:val="single" w:sz="4" w:space="0" w:color="000000"/>
              <w:left w:val="single" w:sz="4" w:space="0" w:color="000000"/>
              <w:bottom w:val="single" w:sz="4" w:space="0" w:color="000000"/>
              <w:right w:val="single" w:sz="4" w:space="0" w:color="000000"/>
            </w:tcBorders>
          </w:tcPr>
          <w:p w14:paraId="790F5AF9" w14:textId="77777777" w:rsidR="001F6471" w:rsidRPr="007B3189" w:rsidRDefault="001F6471" w:rsidP="005B0E7E">
            <w:pPr>
              <w:pStyle w:val="NoSpacing"/>
              <w:rPr>
                <w:sz w:val="20"/>
                <w:szCs w:val="20"/>
              </w:rPr>
            </w:pPr>
            <w:r w:rsidRPr="007B3189">
              <w:rPr>
                <w:sz w:val="20"/>
                <w:szCs w:val="20"/>
              </w:rPr>
              <w:t xml:space="preserve">Советодавно.консултативни .разговори со одд.наствници и ракововодители и УЗ на паралелката </w:t>
            </w:r>
          </w:p>
        </w:tc>
        <w:tc>
          <w:tcPr>
            <w:tcW w:w="2041" w:type="dxa"/>
            <w:tcBorders>
              <w:top w:val="single" w:sz="4" w:space="0" w:color="000000"/>
              <w:left w:val="single" w:sz="4" w:space="0" w:color="000000"/>
              <w:bottom w:val="single" w:sz="4" w:space="0" w:color="000000"/>
              <w:right w:val="single" w:sz="4" w:space="0" w:color="000000"/>
            </w:tcBorders>
          </w:tcPr>
          <w:p w14:paraId="5D220D5F" w14:textId="77777777" w:rsidR="001F6471" w:rsidRPr="007B3189" w:rsidRDefault="001F6471" w:rsidP="005B0E7E">
            <w:pPr>
              <w:pStyle w:val="NoSpacing"/>
              <w:rPr>
                <w:sz w:val="20"/>
                <w:szCs w:val="20"/>
              </w:rPr>
            </w:pPr>
            <w:r w:rsidRPr="007B3189">
              <w:rPr>
                <w:sz w:val="20"/>
                <w:szCs w:val="20"/>
              </w:rPr>
              <w:t xml:space="preserve">Разговори  </w:t>
            </w:r>
          </w:p>
          <w:p w14:paraId="7E67ECB8" w14:textId="77777777" w:rsidR="001F6471" w:rsidRPr="007B3189" w:rsidRDefault="001F6471" w:rsidP="005B0E7E">
            <w:pPr>
              <w:pStyle w:val="NoSpacing"/>
              <w:rPr>
                <w:sz w:val="20"/>
                <w:szCs w:val="20"/>
              </w:rPr>
            </w:pPr>
            <w:r w:rsidRPr="007B3189">
              <w:rPr>
                <w:sz w:val="20"/>
                <w:szCs w:val="20"/>
              </w:rPr>
              <w:t xml:space="preserve">Комуникација  </w:t>
            </w:r>
          </w:p>
          <w:p w14:paraId="73F14EAB" w14:textId="77777777" w:rsidR="001F6471" w:rsidRPr="007B3189" w:rsidRDefault="001F6471" w:rsidP="005B0E7E">
            <w:pPr>
              <w:pStyle w:val="NoSpacing"/>
              <w:rPr>
                <w:sz w:val="20"/>
                <w:szCs w:val="20"/>
              </w:rPr>
            </w:pPr>
            <w:r w:rsidRPr="007B3189">
              <w:rPr>
                <w:sz w:val="20"/>
                <w:szCs w:val="20"/>
              </w:rPr>
              <w:t xml:space="preserve">Работилници </w:t>
            </w:r>
          </w:p>
        </w:tc>
        <w:tc>
          <w:tcPr>
            <w:tcW w:w="2374" w:type="dxa"/>
            <w:tcBorders>
              <w:top w:val="single" w:sz="4" w:space="0" w:color="000000"/>
              <w:left w:val="single" w:sz="4" w:space="0" w:color="000000"/>
              <w:bottom w:val="single" w:sz="4" w:space="0" w:color="000000"/>
              <w:right w:val="single" w:sz="4" w:space="0" w:color="000000"/>
            </w:tcBorders>
          </w:tcPr>
          <w:p w14:paraId="0B63F1D5" w14:textId="77777777" w:rsidR="001F6471" w:rsidRPr="007B3189" w:rsidRDefault="001F6471" w:rsidP="005B0E7E">
            <w:pPr>
              <w:pStyle w:val="NoSpacing"/>
              <w:rPr>
                <w:sz w:val="20"/>
                <w:szCs w:val="20"/>
              </w:rPr>
            </w:pPr>
            <w:r w:rsidRPr="007B3189">
              <w:rPr>
                <w:sz w:val="20"/>
                <w:szCs w:val="20"/>
              </w:rPr>
              <w:t xml:space="preserve">Во тек на цела учебна година </w:t>
            </w:r>
          </w:p>
        </w:tc>
        <w:tc>
          <w:tcPr>
            <w:tcW w:w="1550" w:type="dxa"/>
            <w:tcBorders>
              <w:top w:val="single" w:sz="4" w:space="0" w:color="000000"/>
              <w:left w:val="single" w:sz="4" w:space="0" w:color="000000"/>
              <w:bottom w:val="single" w:sz="4" w:space="0" w:color="000000"/>
              <w:right w:val="single" w:sz="4" w:space="0" w:color="000000"/>
            </w:tcBorders>
          </w:tcPr>
          <w:p w14:paraId="144127A9" w14:textId="77777777" w:rsidR="00D71A35" w:rsidRPr="007B3189" w:rsidRDefault="001F6471" w:rsidP="005B0E7E">
            <w:pPr>
              <w:pStyle w:val="NoSpacing"/>
              <w:rPr>
                <w:sz w:val="20"/>
                <w:szCs w:val="20"/>
              </w:rPr>
            </w:pPr>
            <w:r w:rsidRPr="007B3189">
              <w:rPr>
                <w:sz w:val="20"/>
                <w:szCs w:val="20"/>
              </w:rPr>
              <w:t xml:space="preserve">Наставници </w:t>
            </w:r>
          </w:p>
          <w:p w14:paraId="229B497A" w14:textId="77777777" w:rsidR="00D71A35" w:rsidRPr="007B3189" w:rsidRDefault="001F6471" w:rsidP="005B0E7E">
            <w:pPr>
              <w:pStyle w:val="NoSpacing"/>
              <w:rPr>
                <w:sz w:val="20"/>
                <w:szCs w:val="20"/>
              </w:rPr>
            </w:pPr>
            <w:r w:rsidRPr="007B3189">
              <w:rPr>
                <w:sz w:val="20"/>
                <w:szCs w:val="20"/>
              </w:rPr>
              <w:t xml:space="preserve"> Тим за грижа за здравјето на учениците </w:t>
            </w:r>
          </w:p>
          <w:p w14:paraId="3A5E80F2" w14:textId="77777777" w:rsidR="001F6471" w:rsidRPr="007B3189" w:rsidRDefault="001F6471" w:rsidP="005B0E7E">
            <w:pPr>
              <w:pStyle w:val="NoSpacing"/>
              <w:rPr>
                <w:sz w:val="20"/>
                <w:szCs w:val="20"/>
              </w:rPr>
            </w:pPr>
            <w:r w:rsidRPr="007B3189">
              <w:rPr>
                <w:sz w:val="20"/>
                <w:szCs w:val="20"/>
              </w:rPr>
              <w:t xml:space="preserve">Стручни соработници </w:t>
            </w:r>
          </w:p>
        </w:tc>
        <w:tc>
          <w:tcPr>
            <w:tcW w:w="1550" w:type="dxa"/>
            <w:tcBorders>
              <w:top w:val="single" w:sz="4" w:space="0" w:color="000000"/>
              <w:left w:val="single" w:sz="4" w:space="0" w:color="000000"/>
              <w:bottom w:val="single" w:sz="4" w:space="0" w:color="000000"/>
              <w:right w:val="single" w:sz="4" w:space="0" w:color="000000"/>
            </w:tcBorders>
          </w:tcPr>
          <w:p w14:paraId="5685A386" w14:textId="77777777" w:rsidR="001F6471" w:rsidRPr="007B3189" w:rsidRDefault="001F6471" w:rsidP="005B0E7E">
            <w:pPr>
              <w:pStyle w:val="NoSpacing"/>
              <w:rPr>
                <w:sz w:val="20"/>
                <w:szCs w:val="20"/>
              </w:rPr>
            </w:pPr>
            <w:r w:rsidRPr="007B3189">
              <w:rPr>
                <w:sz w:val="20"/>
                <w:szCs w:val="20"/>
              </w:rPr>
              <w:t xml:space="preserve">Записници  </w:t>
            </w:r>
          </w:p>
        </w:tc>
        <w:tc>
          <w:tcPr>
            <w:tcW w:w="2409" w:type="dxa"/>
            <w:gridSpan w:val="2"/>
            <w:tcBorders>
              <w:top w:val="single" w:sz="4" w:space="0" w:color="000000"/>
              <w:left w:val="single" w:sz="4" w:space="0" w:color="000000"/>
              <w:bottom w:val="single" w:sz="4" w:space="0" w:color="000000"/>
              <w:right w:val="single" w:sz="4" w:space="0" w:color="000000"/>
            </w:tcBorders>
          </w:tcPr>
          <w:p w14:paraId="5FDF1CD3" w14:textId="77777777" w:rsidR="001F6471" w:rsidRPr="007B3189" w:rsidRDefault="001F6471" w:rsidP="005B0E7E">
            <w:pPr>
              <w:pStyle w:val="NoSpacing"/>
              <w:rPr>
                <w:sz w:val="20"/>
                <w:szCs w:val="20"/>
              </w:rPr>
            </w:pPr>
            <w:r w:rsidRPr="007B3189">
              <w:rPr>
                <w:rFonts w:eastAsia="Arial"/>
                <w:sz w:val="20"/>
                <w:szCs w:val="20"/>
              </w:rPr>
              <w:t xml:space="preserve">Подобрување на социјализацијата на овие ученици </w:t>
            </w:r>
          </w:p>
        </w:tc>
      </w:tr>
      <w:tr w:rsidR="00D71A35" w:rsidRPr="007B3189" w14:paraId="087F615D" w14:textId="77777777" w:rsidTr="005F5B4E">
        <w:tblPrEx>
          <w:tblCellMar>
            <w:top w:w="9" w:type="dxa"/>
            <w:right w:w="72" w:type="dxa"/>
          </w:tblCellMar>
        </w:tblPrEx>
        <w:trPr>
          <w:gridAfter w:val="1"/>
          <w:wAfter w:w="33" w:type="dxa"/>
          <w:trHeight w:val="607"/>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0F37FB" w14:textId="77777777" w:rsidR="001F6471" w:rsidRPr="007B3189" w:rsidRDefault="001F6471" w:rsidP="005B0E7E">
            <w:pPr>
              <w:pStyle w:val="NoSpacing"/>
              <w:rPr>
                <w:b/>
                <w:sz w:val="20"/>
                <w:szCs w:val="20"/>
              </w:rPr>
            </w:pPr>
            <w:r w:rsidRPr="007B3189">
              <w:rPr>
                <w:b/>
                <w:sz w:val="20"/>
                <w:szCs w:val="20"/>
              </w:rPr>
              <w:t xml:space="preserve">Подршка на учениците со емоционални потешкотии </w:t>
            </w:r>
          </w:p>
        </w:tc>
        <w:tc>
          <w:tcPr>
            <w:tcW w:w="2914" w:type="dxa"/>
            <w:tcBorders>
              <w:top w:val="single" w:sz="4" w:space="0" w:color="000000"/>
              <w:left w:val="single" w:sz="4" w:space="0" w:color="000000"/>
              <w:bottom w:val="single" w:sz="4" w:space="0" w:color="000000"/>
              <w:right w:val="single" w:sz="4" w:space="0" w:color="000000"/>
            </w:tcBorders>
          </w:tcPr>
          <w:p w14:paraId="34E387AE" w14:textId="77777777" w:rsidR="001F6471" w:rsidRPr="007B3189" w:rsidRDefault="001F6471" w:rsidP="005B0E7E">
            <w:pPr>
              <w:pStyle w:val="NoSpacing"/>
              <w:rPr>
                <w:sz w:val="20"/>
                <w:szCs w:val="20"/>
              </w:rPr>
            </w:pPr>
            <w:r w:rsidRPr="007B3189">
              <w:rPr>
                <w:rFonts w:eastAsia="Arial"/>
                <w:sz w:val="20"/>
                <w:szCs w:val="20"/>
              </w:rPr>
              <w:t xml:space="preserve">Советодавни разговори со учениците со емоционални проблеми </w:t>
            </w:r>
          </w:p>
        </w:tc>
        <w:tc>
          <w:tcPr>
            <w:tcW w:w="2041" w:type="dxa"/>
            <w:tcBorders>
              <w:top w:val="single" w:sz="4" w:space="0" w:color="000000"/>
              <w:left w:val="single" w:sz="4" w:space="0" w:color="000000"/>
              <w:bottom w:val="single" w:sz="4" w:space="0" w:color="000000"/>
              <w:right w:val="single" w:sz="4" w:space="0" w:color="000000"/>
            </w:tcBorders>
          </w:tcPr>
          <w:p w14:paraId="17D8DC7B" w14:textId="77777777" w:rsidR="001F6471" w:rsidRPr="007B3189" w:rsidRDefault="001F6471" w:rsidP="005B0E7E">
            <w:pPr>
              <w:pStyle w:val="NoSpacing"/>
              <w:rPr>
                <w:sz w:val="20"/>
                <w:szCs w:val="20"/>
              </w:rPr>
            </w:pPr>
            <w:r w:rsidRPr="007B3189">
              <w:rPr>
                <w:sz w:val="20"/>
                <w:szCs w:val="20"/>
              </w:rPr>
              <w:t xml:space="preserve">Разговори  Совети  дискусии </w:t>
            </w:r>
          </w:p>
        </w:tc>
        <w:tc>
          <w:tcPr>
            <w:tcW w:w="2374" w:type="dxa"/>
            <w:tcBorders>
              <w:top w:val="single" w:sz="4" w:space="0" w:color="000000"/>
              <w:left w:val="single" w:sz="4" w:space="0" w:color="000000"/>
              <w:bottom w:val="single" w:sz="4" w:space="0" w:color="000000"/>
              <w:right w:val="single" w:sz="4" w:space="0" w:color="000000"/>
            </w:tcBorders>
          </w:tcPr>
          <w:p w14:paraId="758F0BFC" w14:textId="77777777" w:rsidR="001F6471" w:rsidRPr="007B3189" w:rsidRDefault="001F6471" w:rsidP="005B0E7E">
            <w:pPr>
              <w:pStyle w:val="NoSpacing"/>
              <w:rPr>
                <w:sz w:val="20"/>
                <w:szCs w:val="20"/>
              </w:rPr>
            </w:pPr>
            <w:r w:rsidRPr="007B3189">
              <w:rPr>
                <w:sz w:val="20"/>
                <w:szCs w:val="20"/>
              </w:rPr>
              <w:t xml:space="preserve">Во тек на цела учебна година </w:t>
            </w:r>
          </w:p>
        </w:tc>
        <w:tc>
          <w:tcPr>
            <w:tcW w:w="1550" w:type="dxa"/>
            <w:tcBorders>
              <w:top w:val="single" w:sz="4" w:space="0" w:color="000000"/>
              <w:left w:val="single" w:sz="4" w:space="0" w:color="000000"/>
              <w:bottom w:val="single" w:sz="4" w:space="0" w:color="000000"/>
              <w:right w:val="single" w:sz="4" w:space="0" w:color="000000"/>
            </w:tcBorders>
          </w:tcPr>
          <w:p w14:paraId="0BCBB052" w14:textId="77777777" w:rsidR="001F6471" w:rsidRPr="007B3189" w:rsidRDefault="001F6471" w:rsidP="005B0E7E">
            <w:pPr>
              <w:pStyle w:val="NoSpacing"/>
              <w:rPr>
                <w:sz w:val="20"/>
                <w:szCs w:val="20"/>
              </w:rPr>
            </w:pPr>
            <w:r w:rsidRPr="007B3189">
              <w:rPr>
                <w:sz w:val="20"/>
                <w:szCs w:val="20"/>
              </w:rPr>
              <w:t xml:space="preserve">стручни соработници </w:t>
            </w:r>
          </w:p>
        </w:tc>
        <w:tc>
          <w:tcPr>
            <w:tcW w:w="1550" w:type="dxa"/>
            <w:tcBorders>
              <w:top w:val="single" w:sz="4" w:space="0" w:color="000000"/>
              <w:left w:val="single" w:sz="4" w:space="0" w:color="000000"/>
              <w:bottom w:val="single" w:sz="4" w:space="0" w:color="000000"/>
              <w:right w:val="single" w:sz="4" w:space="0" w:color="000000"/>
            </w:tcBorders>
          </w:tcPr>
          <w:p w14:paraId="2037F150" w14:textId="77777777" w:rsidR="001F6471" w:rsidRPr="007B3189" w:rsidRDefault="001F6471" w:rsidP="005B0E7E">
            <w:pPr>
              <w:pStyle w:val="NoSpacing"/>
              <w:rPr>
                <w:sz w:val="20"/>
                <w:szCs w:val="20"/>
              </w:rPr>
            </w:pPr>
            <w:r w:rsidRPr="007B3189">
              <w:rPr>
                <w:sz w:val="20"/>
                <w:szCs w:val="20"/>
              </w:rPr>
              <w:t xml:space="preserve">Записници </w:t>
            </w:r>
          </w:p>
        </w:tc>
        <w:tc>
          <w:tcPr>
            <w:tcW w:w="2409" w:type="dxa"/>
            <w:gridSpan w:val="2"/>
            <w:tcBorders>
              <w:top w:val="single" w:sz="4" w:space="0" w:color="000000"/>
              <w:left w:val="single" w:sz="4" w:space="0" w:color="000000"/>
              <w:bottom w:val="single" w:sz="4" w:space="0" w:color="000000"/>
              <w:right w:val="single" w:sz="4" w:space="0" w:color="000000"/>
            </w:tcBorders>
          </w:tcPr>
          <w:p w14:paraId="1D315465" w14:textId="77777777" w:rsidR="001F6471" w:rsidRPr="007B3189" w:rsidRDefault="001F6471" w:rsidP="005B0E7E">
            <w:pPr>
              <w:pStyle w:val="NoSpacing"/>
              <w:rPr>
                <w:sz w:val="20"/>
                <w:szCs w:val="20"/>
              </w:rPr>
            </w:pPr>
            <w:r w:rsidRPr="007B3189">
              <w:rPr>
                <w:rFonts w:eastAsia="Arial"/>
                <w:sz w:val="20"/>
                <w:szCs w:val="20"/>
              </w:rPr>
              <w:t xml:space="preserve">Задоволни ученици  </w:t>
            </w:r>
          </w:p>
        </w:tc>
      </w:tr>
      <w:tr w:rsidR="00D71A35" w:rsidRPr="007B3189" w14:paraId="775C9162" w14:textId="77777777" w:rsidTr="005F5B4E">
        <w:tblPrEx>
          <w:tblCellMar>
            <w:top w:w="9" w:type="dxa"/>
            <w:right w:w="72" w:type="dxa"/>
          </w:tblCellMar>
        </w:tblPrEx>
        <w:trPr>
          <w:gridAfter w:val="1"/>
          <w:wAfter w:w="33" w:type="dxa"/>
          <w:trHeight w:val="575"/>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C6E8E1" w14:textId="77777777" w:rsidR="001F6471" w:rsidRPr="007B3189" w:rsidRDefault="001F6471" w:rsidP="005B0E7E">
            <w:pPr>
              <w:pStyle w:val="NoSpacing"/>
              <w:rPr>
                <w:b/>
                <w:sz w:val="20"/>
                <w:szCs w:val="20"/>
              </w:rPr>
            </w:pPr>
            <w:r w:rsidRPr="007B3189">
              <w:rPr>
                <w:b/>
                <w:sz w:val="20"/>
                <w:szCs w:val="20"/>
              </w:rPr>
              <w:t xml:space="preserve">Добивање на повеќе информации за учениците </w:t>
            </w:r>
          </w:p>
        </w:tc>
        <w:tc>
          <w:tcPr>
            <w:tcW w:w="2914" w:type="dxa"/>
            <w:tcBorders>
              <w:top w:val="single" w:sz="4" w:space="0" w:color="000000"/>
              <w:left w:val="single" w:sz="4" w:space="0" w:color="000000"/>
              <w:bottom w:val="single" w:sz="4" w:space="0" w:color="000000"/>
              <w:right w:val="single" w:sz="4" w:space="0" w:color="000000"/>
            </w:tcBorders>
          </w:tcPr>
          <w:p w14:paraId="7EE0CD23" w14:textId="77777777" w:rsidR="001F6471" w:rsidRPr="007B3189" w:rsidRDefault="001F6471" w:rsidP="005B0E7E">
            <w:pPr>
              <w:pStyle w:val="NoSpacing"/>
              <w:rPr>
                <w:sz w:val="20"/>
                <w:szCs w:val="20"/>
              </w:rPr>
            </w:pPr>
            <w:r w:rsidRPr="007B3189">
              <w:rPr>
                <w:rFonts w:eastAsia="Arial"/>
                <w:sz w:val="20"/>
                <w:szCs w:val="20"/>
              </w:rPr>
              <w:t xml:space="preserve">Примена на психолошки </w:t>
            </w:r>
          </w:p>
          <w:p w14:paraId="112AA9E9" w14:textId="77777777" w:rsidR="001F6471" w:rsidRPr="007B3189" w:rsidRDefault="001F6471" w:rsidP="005B0E7E">
            <w:pPr>
              <w:pStyle w:val="NoSpacing"/>
              <w:rPr>
                <w:sz w:val="20"/>
                <w:szCs w:val="20"/>
              </w:rPr>
            </w:pPr>
            <w:r w:rsidRPr="007B3189">
              <w:rPr>
                <w:rFonts w:eastAsia="Arial"/>
                <w:sz w:val="20"/>
                <w:szCs w:val="20"/>
              </w:rPr>
              <w:t xml:space="preserve">мерни  инструменти </w:t>
            </w:r>
          </w:p>
        </w:tc>
        <w:tc>
          <w:tcPr>
            <w:tcW w:w="2041" w:type="dxa"/>
            <w:tcBorders>
              <w:top w:val="single" w:sz="4" w:space="0" w:color="000000"/>
              <w:left w:val="single" w:sz="4" w:space="0" w:color="000000"/>
              <w:bottom w:val="single" w:sz="4" w:space="0" w:color="000000"/>
              <w:right w:val="single" w:sz="4" w:space="0" w:color="000000"/>
            </w:tcBorders>
          </w:tcPr>
          <w:p w14:paraId="2CC4FC3A" w14:textId="77777777" w:rsidR="001F6471" w:rsidRPr="007B3189" w:rsidRDefault="001F6471" w:rsidP="005B0E7E">
            <w:pPr>
              <w:pStyle w:val="NoSpacing"/>
              <w:rPr>
                <w:sz w:val="20"/>
                <w:szCs w:val="20"/>
              </w:rPr>
            </w:pPr>
            <w:r w:rsidRPr="007B3189">
              <w:rPr>
                <w:sz w:val="20"/>
                <w:szCs w:val="20"/>
              </w:rPr>
              <w:t xml:space="preserve">Разговори  </w:t>
            </w:r>
          </w:p>
        </w:tc>
        <w:tc>
          <w:tcPr>
            <w:tcW w:w="2374" w:type="dxa"/>
            <w:tcBorders>
              <w:top w:val="single" w:sz="4" w:space="0" w:color="000000"/>
              <w:left w:val="single" w:sz="4" w:space="0" w:color="000000"/>
              <w:bottom w:val="single" w:sz="4" w:space="0" w:color="000000"/>
              <w:right w:val="single" w:sz="4" w:space="0" w:color="000000"/>
            </w:tcBorders>
          </w:tcPr>
          <w:p w14:paraId="1C0D19D6" w14:textId="77777777" w:rsidR="001F6471" w:rsidRPr="007B3189" w:rsidRDefault="001F6471" w:rsidP="00D71A35">
            <w:pPr>
              <w:pStyle w:val="NoSpacing"/>
              <w:rPr>
                <w:sz w:val="20"/>
                <w:szCs w:val="20"/>
              </w:rPr>
            </w:pPr>
            <w:r w:rsidRPr="007B3189">
              <w:rPr>
                <w:sz w:val="20"/>
                <w:szCs w:val="20"/>
              </w:rPr>
              <w:t>В</w:t>
            </w:r>
            <w:r w:rsidR="00D71A35" w:rsidRPr="007B3189">
              <w:rPr>
                <w:sz w:val="20"/>
                <w:szCs w:val="20"/>
              </w:rPr>
              <w:t>о тек на цела учебна година</w:t>
            </w:r>
          </w:p>
        </w:tc>
        <w:tc>
          <w:tcPr>
            <w:tcW w:w="1550" w:type="dxa"/>
            <w:tcBorders>
              <w:top w:val="single" w:sz="4" w:space="0" w:color="000000"/>
              <w:left w:val="single" w:sz="4" w:space="0" w:color="000000"/>
              <w:bottom w:val="single" w:sz="4" w:space="0" w:color="000000"/>
              <w:right w:val="single" w:sz="4" w:space="0" w:color="000000"/>
            </w:tcBorders>
          </w:tcPr>
          <w:p w14:paraId="3DA4D546" w14:textId="77777777" w:rsidR="001F6471" w:rsidRPr="007B3189" w:rsidRDefault="001F6471" w:rsidP="005B0E7E">
            <w:pPr>
              <w:pStyle w:val="NoSpacing"/>
              <w:rPr>
                <w:sz w:val="20"/>
                <w:szCs w:val="20"/>
              </w:rPr>
            </w:pPr>
            <w:r w:rsidRPr="007B3189">
              <w:rPr>
                <w:sz w:val="20"/>
                <w:szCs w:val="20"/>
              </w:rPr>
              <w:t xml:space="preserve">Психолог  </w:t>
            </w:r>
          </w:p>
        </w:tc>
        <w:tc>
          <w:tcPr>
            <w:tcW w:w="1550" w:type="dxa"/>
            <w:tcBorders>
              <w:top w:val="single" w:sz="4" w:space="0" w:color="000000"/>
              <w:left w:val="single" w:sz="4" w:space="0" w:color="000000"/>
              <w:bottom w:val="single" w:sz="4" w:space="0" w:color="000000"/>
              <w:right w:val="single" w:sz="4" w:space="0" w:color="000000"/>
            </w:tcBorders>
          </w:tcPr>
          <w:p w14:paraId="7796B08C" w14:textId="77777777" w:rsidR="001F6471" w:rsidRPr="007B3189" w:rsidRDefault="001F6471" w:rsidP="005B0E7E">
            <w:pPr>
              <w:pStyle w:val="NoSpacing"/>
              <w:rPr>
                <w:sz w:val="20"/>
                <w:szCs w:val="20"/>
              </w:rPr>
            </w:pPr>
            <w:r w:rsidRPr="007B3189">
              <w:rPr>
                <w:sz w:val="20"/>
                <w:szCs w:val="20"/>
              </w:rPr>
              <w:t xml:space="preserve">Проективни техники </w:t>
            </w:r>
          </w:p>
        </w:tc>
        <w:tc>
          <w:tcPr>
            <w:tcW w:w="2409" w:type="dxa"/>
            <w:gridSpan w:val="2"/>
            <w:tcBorders>
              <w:top w:val="single" w:sz="4" w:space="0" w:color="000000"/>
              <w:left w:val="single" w:sz="4" w:space="0" w:color="000000"/>
              <w:bottom w:val="single" w:sz="4" w:space="0" w:color="000000"/>
              <w:right w:val="single" w:sz="4" w:space="0" w:color="000000"/>
            </w:tcBorders>
          </w:tcPr>
          <w:p w14:paraId="6AFFEE0E" w14:textId="77777777" w:rsidR="001F6471" w:rsidRPr="007B3189" w:rsidRDefault="001F6471" w:rsidP="005B0E7E">
            <w:pPr>
              <w:pStyle w:val="NoSpacing"/>
              <w:rPr>
                <w:sz w:val="20"/>
                <w:szCs w:val="20"/>
              </w:rPr>
            </w:pPr>
            <w:r w:rsidRPr="007B3189">
              <w:rPr>
                <w:rFonts w:eastAsia="Arial"/>
                <w:sz w:val="20"/>
                <w:szCs w:val="20"/>
              </w:rPr>
              <w:t xml:space="preserve">Помош во однос на проблемот кој што го имаат учениците </w:t>
            </w:r>
          </w:p>
        </w:tc>
      </w:tr>
      <w:tr w:rsidR="00D71A35" w:rsidRPr="007B3189" w14:paraId="6CE948C7" w14:textId="77777777" w:rsidTr="005F5B4E">
        <w:tblPrEx>
          <w:tblCellMar>
            <w:top w:w="9" w:type="dxa"/>
            <w:right w:w="72" w:type="dxa"/>
          </w:tblCellMar>
        </w:tblPrEx>
        <w:trPr>
          <w:gridAfter w:val="1"/>
          <w:wAfter w:w="33" w:type="dxa"/>
          <w:trHeight w:val="798"/>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5425802" w14:textId="77777777" w:rsidR="001F6471" w:rsidRPr="007B3189" w:rsidRDefault="001F6471" w:rsidP="005B0E7E">
            <w:pPr>
              <w:pStyle w:val="NoSpacing"/>
              <w:rPr>
                <w:b/>
                <w:sz w:val="20"/>
                <w:szCs w:val="20"/>
              </w:rPr>
            </w:pPr>
            <w:r w:rsidRPr="007B3189">
              <w:rPr>
                <w:b/>
                <w:sz w:val="20"/>
                <w:szCs w:val="20"/>
              </w:rPr>
              <w:t xml:space="preserve">Добивање на повеќе информации за учениците </w:t>
            </w:r>
          </w:p>
        </w:tc>
        <w:tc>
          <w:tcPr>
            <w:tcW w:w="2914" w:type="dxa"/>
            <w:tcBorders>
              <w:top w:val="single" w:sz="4" w:space="0" w:color="000000"/>
              <w:left w:val="single" w:sz="4" w:space="0" w:color="000000"/>
              <w:bottom w:val="single" w:sz="4" w:space="0" w:color="000000"/>
              <w:right w:val="single" w:sz="4" w:space="0" w:color="000000"/>
            </w:tcBorders>
          </w:tcPr>
          <w:p w14:paraId="578DE77C" w14:textId="5551674D" w:rsidR="001F6471" w:rsidRPr="007B3189" w:rsidRDefault="001F6471" w:rsidP="005B0E7E">
            <w:pPr>
              <w:pStyle w:val="NoSpacing"/>
              <w:rPr>
                <w:sz w:val="20"/>
                <w:szCs w:val="20"/>
              </w:rPr>
            </w:pPr>
            <w:r w:rsidRPr="007B3189">
              <w:rPr>
                <w:rFonts w:eastAsia="Arial"/>
                <w:sz w:val="20"/>
                <w:szCs w:val="20"/>
              </w:rPr>
              <w:t xml:space="preserve">Средба и советодавни разговори со  родителите на ученикот кој манифестира емоционални проблеми </w:t>
            </w:r>
          </w:p>
        </w:tc>
        <w:tc>
          <w:tcPr>
            <w:tcW w:w="2041" w:type="dxa"/>
            <w:tcBorders>
              <w:top w:val="single" w:sz="4" w:space="0" w:color="000000"/>
              <w:left w:val="single" w:sz="4" w:space="0" w:color="000000"/>
              <w:bottom w:val="single" w:sz="4" w:space="0" w:color="000000"/>
              <w:right w:val="single" w:sz="4" w:space="0" w:color="000000"/>
            </w:tcBorders>
          </w:tcPr>
          <w:p w14:paraId="79F65889" w14:textId="77777777" w:rsidR="001F6471" w:rsidRPr="007B3189" w:rsidRDefault="001F6471" w:rsidP="005B0E7E">
            <w:pPr>
              <w:pStyle w:val="NoSpacing"/>
              <w:rPr>
                <w:sz w:val="20"/>
                <w:szCs w:val="20"/>
              </w:rPr>
            </w:pPr>
            <w:r w:rsidRPr="007B3189">
              <w:rPr>
                <w:sz w:val="20"/>
                <w:szCs w:val="20"/>
              </w:rPr>
              <w:t xml:space="preserve">Разговори  Советодавни  разговори  </w:t>
            </w:r>
          </w:p>
          <w:p w14:paraId="37074513" w14:textId="176C4292" w:rsidR="001F6471" w:rsidRPr="007B3189" w:rsidRDefault="005878EF" w:rsidP="005B0E7E">
            <w:pPr>
              <w:pStyle w:val="NoSpacing"/>
              <w:rPr>
                <w:sz w:val="20"/>
                <w:szCs w:val="20"/>
              </w:rPr>
            </w:pPr>
            <w:r>
              <w:rPr>
                <w:sz w:val="20"/>
                <w:szCs w:val="20"/>
              </w:rPr>
              <w:t xml:space="preserve">Дискусии </w:t>
            </w:r>
          </w:p>
        </w:tc>
        <w:tc>
          <w:tcPr>
            <w:tcW w:w="2374" w:type="dxa"/>
            <w:tcBorders>
              <w:top w:val="single" w:sz="4" w:space="0" w:color="000000"/>
              <w:left w:val="single" w:sz="4" w:space="0" w:color="000000"/>
              <w:bottom w:val="single" w:sz="4" w:space="0" w:color="000000"/>
              <w:right w:val="single" w:sz="4" w:space="0" w:color="000000"/>
            </w:tcBorders>
          </w:tcPr>
          <w:p w14:paraId="2CF1B176" w14:textId="77777777" w:rsidR="001F6471" w:rsidRPr="007B3189" w:rsidRDefault="001F6471" w:rsidP="005B0E7E">
            <w:pPr>
              <w:pStyle w:val="NoSpacing"/>
              <w:rPr>
                <w:sz w:val="20"/>
                <w:szCs w:val="20"/>
              </w:rPr>
            </w:pPr>
            <w:r w:rsidRPr="007B3189">
              <w:rPr>
                <w:sz w:val="20"/>
                <w:szCs w:val="20"/>
              </w:rPr>
              <w:t xml:space="preserve">Во тек на цела учебна година </w:t>
            </w:r>
          </w:p>
        </w:tc>
        <w:tc>
          <w:tcPr>
            <w:tcW w:w="1550" w:type="dxa"/>
            <w:tcBorders>
              <w:top w:val="single" w:sz="4" w:space="0" w:color="000000"/>
              <w:left w:val="single" w:sz="4" w:space="0" w:color="000000"/>
              <w:bottom w:val="single" w:sz="4" w:space="0" w:color="000000"/>
              <w:right w:val="single" w:sz="4" w:space="0" w:color="000000"/>
            </w:tcBorders>
          </w:tcPr>
          <w:p w14:paraId="4F31C140" w14:textId="77777777" w:rsidR="001F6471" w:rsidRPr="007B3189" w:rsidRDefault="001F6471" w:rsidP="005B0E7E">
            <w:pPr>
              <w:pStyle w:val="NoSpacing"/>
              <w:rPr>
                <w:sz w:val="20"/>
                <w:szCs w:val="20"/>
              </w:rPr>
            </w:pPr>
            <w:r w:rsidRPr="007B3189">
              <w:rPr>
                <w:sz w:val="20"/>
                <w:szCs w:val="20"/>
              </w:rPr>
              <w:t xml:space="preserve">стручни соработници </w:t>
            </w:r>
          </w:p>
        </w:tc>
        <w:tc>
          <w:tcPr>
            <w:tcW w:w="1550" w:type="dxa"/>
            <w:tcBorders>
              <w:top w:val="single" w:sz="4" w:space="0" w:color="000000"/>
              <w:left w:val="single" w:sz="4" w:space="0" w:color="000000"/>
              <w:bottom w:val="single" w:sz="4" w:space="0" w:color="000000"/>
              <w:right w:val="single" w:sz="4" w:space="0" w:color="000000"/>
            </w:tcBorders>
          </w:tcPr>
          <w:p w14:paraId="42CF95BB" w14:textId="77777777" w:rsidR="001F6471" w:rsidRPr="007B3189" w:rsidRDefault="001F6471" w:rsidP="005B0E7E">
            <w:pPr>
              <w:pStyle w:val="NoSpacing"/>
              <w:rPr>
                <w:sz w:val="20"/>
                <w:szCs w:val="20"/>
              </w:rPr>
            </w:pPr>
            <w:r w:rsidRPr="007B3189">
              <w:rPr>
                <w:sz w:val="20"/>
                <w:szCs w:val="20"/>
              </w:rPr>
              <w:t xml:space="preserve">Записници </w:t>
            </w:r>
          </w:p>
        </w:tc>
        <w:tc>
          <w:tcPr>
            <w:tcW w:w="2409" w:type="dxa"/>
            <w:gridSpan w:val="2"/>
            <w:tcBorders>
              <w:top w:val="single" w:sz="4" w:space="0" w:color="000000"/>
              <w:left w:val="single" w:sz="4" w:space="0" w:color="000000"/>
              <w:bottom w:val="single" w:sz="4" w:space="0" w:color="000000"/>
              <w:right w:val="single" w:sz="4" w:space="0" w:color="000000"/>
            </w:tcBorders>
          </w:tcPr>
          <w:p w14:paraId="30B00CD6" w14:textId="77777777" w:rsidR="001F6471" w:rsidRPr="007B3189" w:rsidRDefault="001F6471" w:rsidP="00D71A35">
            <w:pPr>
              <w:pStyle w:val="NoSpacing"/>
              <w:rPr>
                <w:sz w:val="20"/>
                <w:szCs w:val="20"/>
              </w:rPr>
            </w:pPr>
            <w:r w:rsidRPr="007B3189">
              <w:rPr>
                <w:rFonts w:eastAsia="Arial"/>
                <w:sz w:val="20"/>
                <w:szCs w:val="20"/>
              </w:rPr>
              <w:t xml:space="preserve">Учество на родителите во животот на училиштето </w:t>
            </w:r>
          </w:p>
        </w:tc>
      </w:tr>
      <w:tr w:rsidR="00D71A35" w:rsidRPr="007B3189" w14:paraId="2289E1E2" w14:textId="77777777" w:rsidTr="005F5B4E">
        <w:tblPrEx>
          <w:tblCellMar>
            <w:top w:w="9" w:type="dxa"/>
            <w:right w:w="72" w:type="dxa"/>
          </w:tblCellMar>
        </w:tblPrEx>
        <w:trPr>
          <w:gridAfter w:val="1"/>
          <w:wAfter w:w="33" w:type="dxa"/>
          <w:trHeight w:val="992"/>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C99EEBB" w14:textId="77777777" w:rsidR="001F6471" w:rsidRPr="007B3189" w:rsidRDefault="001F6471" w:rsidP="005B0E7E">
            <w:pPr>
              <w:pStyle w:val="NoSpacing"/>
              <w:rPr>
                <w:b/>
                <w:sz w:val="20"/>
                <w:szCs w:val="20"/>
              </w:rPr>
            </w:pPr>
            <w:r w:rsidRPr="007B3189">
              <w:rPr>
                <w:b/>
                <w:sz w:val="20"/>
                <w:szCs w:val="20"/>
              </w:rPr>
              <w:t xml:space="preserve">Постигнување на подобар успех и подобрување на однсувањето на учениците </w:t>
            </w:r>
          </w:p>
        </w:tc>
        <w:tc>
          <w:tcPr>
            <w:tcW w:w="2914" w:type="dxa"/>
            <w:tcBorders>
              <w:top w:val="single" w:sz="4" w:space="0" w:color="000000"/>
              <w:left w:val="single" w:sz="4" w:space="0" w:color="000000"/>
              <w:bottom w:val="single" w:sz="4" w:space="0" w:color="000000"/>
              <w:right w:val="single" w:sz="4" w:space="0" w:color="000000"/>
            </w:tcBorders>
          </w:tcPr>
          <w:p w14:paraId="48686043" w14:textId="77777777" w:rsidR="001F6471" w:rsidRPr="007B3189" w:rsidRDefault="001F6471" w:rsidP="005B0E7E">
            <w:pPr>
              <w:pStyle w:val="NoSpacing"/>
              <w:rPr>
                <w:sz w:val="20"/>
                <w:szCs w:val="20"/>
              </w:rPr>
            </w:pPr>
            <w:r w:rsidRPr="007B3189">
              <w:rPr>
                <w:rFonts w:eastAsia="Arial"/>
                <w:sz w:val="20"/>
                <w:szCs w:val="20"/>
              </w:rPr>
              <w:t xml:space="preserve"> Препораки за родителите кои имаат дете кое манифестира емоционални проблеми </w:t>
            </w:r>
          </w:p>
        </w:tc>
        <w:tc>
          <w:tcPr>
            <w:tcW w:w="2041" w:type="dxa"/>
            <w:tcBorders>
              <w:top w:val="single" w:sz="4" w:space="0" w:color="000000"/>
              <w:left w:val="single" w:sz="4" w:space="0" w:color="000000"/>
              <w:bottom w:val="single" w:sz="4" w:space="0" w:color="000000"/>
              <w:right w:val="single" w:sz="4" w:space="0" w:color="000000"/>
            </w:tcBorders>
          </w:tcPr>
          <w:p w14:paraId="6741CC7E" w14:textId="77777777" w:rsidR="001F6471" w:rsidRPr="007B3189" w:rsidRDefault="001F6471" w:rsidP="005B0E7E">
            <w:pPr>
              <w:pStyle w:val="NoSpacing"/>
              <w:rPr>
                <w:sz w:val="20"/>
                <w:szCs w:val="20"/>
              </w:rPr>
            </w:pPr>
            <w:r w:rsidRPr="007B3189">
              <w:rPr>
                <w:sz w:val="20"/>
                <w:szCs w:val="20"/>
              </w:rPr>
              <w:t xml:space="preserve"> Разговори  Советодавни разговори  Дискусии </w:t>
            </w:r>
          </w:p>
          <w:p w14:paraId="624EFC07" w14:textId="77777777" w:rsidR="001F6471" w:rsidRPr="007B3189" w:rsidRDefault="001F6471" w:rsidP="005B0E7E">
            <w:pPr>
              <w:pStyle w:val="NoSpacing"/>
              <w:rPr>
                <w:sz w:val="20"/>
                <w:szCs w:val="20"/>
              </w:rPr>
            </w:pPr>
            <w:r w:rsidRPr="007B3189">
              <w:rPr>
                <w:sz w:val="20"/>
                <w:szCs w:val="20"/>
              </w:rPr>
              <w:t xml:space="preserve">Препораки </w:t>
            </w:r>
          </w:p>
        </w:tc>
        <w:tc>
          <w:tcPr>
            <w:tcW w:w="2374" w:type="dxa"/>
            <w:tcBorders>
              <w:top w:val="single" w:sz="4" w:space="0" w:color="000000"/>
              <w:left w:val="single" w:sz="4" w:space="0" w:color="000000"/>
              <w:bottom w:val="single" w:sz="4" w:space="0" w:color="000000"/>
              <w:right w:val="single" w:sz="4" w:space="0" w:color="000000"/>
            </w:tcBorders>
          </w:tcPr>
          <w:p w14:paraId="0B2774DC" w14:textId="77777777" w:rsidR="001F6471" w:rsidRPr="007B3189" w:rsidRDefault="001F6471" w:rsidP="005B0E7E">
            <w:pPr>
              <w:pStyle w:val="NoSpacing"/>
              <w:rPr>
                <w:sz w:val="20"/>
                <w:szCs w:val="20"/>
              </w:rPr>
            </w:pPr>
            <w:r w:rsidRPr="007B3189">
              <w:rPr>
                <w:sz w:val="20"/>
                <w:szCs w:val="20"/>
              </w:rPr>
              <w:t xml:space="preserve">Во тек на цела учебна година </w:t>
            </w:r>
          </w:p>
        </w:tc>
        <w:tc>
          <w:tcPr>
            <w:tcW w:w="1550" w:type="dxa"/>
            <w:tcBorders>
              <w:top w:val="single" w:sz="4" w:space="0" w:color="000000"/>
              <w:left w:val="single" w:sz="4" w:space="0" w:color="000000"/>
              <w:bottom w:val="single" w:sz="4" w:space="0" w:color="000000"/>
              <w:right w:val="single" w:sz="4" w:space="0" w:color="000000"/>
            </w:tcBorders>
          </w:tcPr>
          <w:p w14:paraId="03BAC702" w14:textId="77777777" w:rsidR="001F6471" w:rsidRPr="007B3189" w:rsidRDefault="001F6471" w:rsidP="005B0E7E">
            <w:pPr>
              <w:pStyle w:val="NoSpacing"/>
              <w:rPr>
                <w:sz w:val="20"/>
                <w:szCs w:val="20"/>
              </w:rPr>
            </w:pPr>
            <w:r w:rsidRPr="007B3189">
              <w:rPr>
                <w:sz w:val="20"/>
                <w:szCs w:val="20"/>
              </w:rPr>
              <w:t xml:space="preserve">стручни соработници  </w:t>
            </w:r>
          </w:p>
        </w:tc>
        <w:tc>
          <w:tcPr>
            <w:tcW w:w="1550" w:type="dxa"/>
            <w:tcBorders>
              <w:top w:val="single" w:sz="4" w:space="0" w:color="000000"/>
              <w:left w:val="single" w:sz="4" w:space="0" w:color="000000"/>
              <w:bottom w:val="single" w:sz="4" w:space="0" w:color="000000"/>
              <w:right w:val="single" w:sz="4" w:space="0" w:color="000000"/>
            </w:tcBorders>
          </w:tcPr>
          <w:p w14:paraId="2F715C36" w14:textId="77777777" w:rsidR="001F6471" w:rsidRPr="007B3189" w:rsidRDefault="001F6471" w:rsidP="005B0E7E">
            <w:pPr>
              <w:pStyle w:val="NoSpacing"/>
              <w:rPr>
                <w:sz w:val="20"/>
                <w:szCs w:val="20"/>
              </w:rPr>
            </w:pPr>
            <w:r w:rsidRPr="007B3189">
              <w:rPr>
                <w:sz w:val="20"/>
                <w:szCs w:val="20"/>
              </w:rPr>
              <w:t xml:space="preserve"> Записници </w:t>
            </w:r>
          </w:p>
        </w:tc>
        <w:tc>
          <w:tcPr>
            <w:tcW w:w="2409" w:type="dxa"/>
            <w:gridSpan w:val="2"/>
            <w:tcBorders>
              <w:top w:val="single" w:sz="4" w:space="0" w:color="000000"/>
              <w:left w:val="single" w:sz="4" w:space="0" w:color="000000"/>
              <w:bottom w:val="single" w:sz="4" w:space="0" w:color="000000"/>
              <w:right w:val="single" w:sz="4" w:space="0" w:color="000000"/>
            </w:tcBorders>
          </w:tcPr>
          <w:p w14:paraId="2AEB5E35" w14:textId="77777777" w:rsidR="001F6471" w:rsidRPr="007B3189" w:rsidRDefault="001F6471" w:rsidP="005B0E7E">
            <w:pPr>
              <w:pStyle w:val="NoSpacing"/>
              <w:rPr>
                <w:sz w:val="20"/>
                <w:szCs w:val="20"/>
              </w:rPr>
            </w:pPr>
            <w:r w:rsidRPr="007B3189">
              <w:rPr>
                <w:rFonts w:eastAsia="Arial"/>
                <w:sz w:val="20"/>
                <w:szCs w:val="20"/>
              </w:rPr>
              <w:t xml:space="preserve">Добивање соодветен одговор од повиканата институција </w:t>
            </w:r>
          </w:p>
        </w:tc>
      </w:tr>
      <w:tr w:rsidR="00D71A35" w:rsidRPr="007B3189" w14:paraId="2DCE9E8E" w14:textId="77777777" w:rsidTr="005F5B4E">
        <w:tblPrEx>
          <w:tblCellMar>
            <w:top w:w="9" w:type="dxa"/>
            <w:right w:w="72" w:type="dxa"/>
          </w:tblCellMar>
        </w:tblPrEx>
        <w:trPr>
          <w:gridAfter w:val="1"/>
          <w:wAfter w:w="33" w:type="dxa"/>
          <w:trHeight w:val="548"/>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EAB71A5" w14:textId="77777777" w:rsidR="001F6471" w:rsidRPr="007B3189" w:rsidRDefault="001F6471" w:rsidP="005B0E7E">
            <w:pPr>
              <w:pStyle w:val="NoSpacing"/>
              <w:rPr>
                <w:b/>
                <w:sz w:val="20"/>
                <w:szCs w:val="20"/>
              </w:rPr>
            </w:pPr>
            <w:r w:rsidRPr="007B3189">
              <w:rPr>
                <w:b/>
                <w:sz w:val="20"/>
                <w:szCs w:val="20"/>
              </w:rPr>
              <w:lastRenderedPageBreak/>
              <w:t xml:space="preserve">Давање соодветна помош на учениците </w:t>
            </w:r>
          </w:p>
        </w:tc>
        <w:tc>
          <w:tcPr>
            <w:tcW w:w="2914" w:type="dxa"/>
            <w:tcBorders>
              <w:top w:val="single" w:sz="4" w:space="0" w:color="000000"/>
              <w:left w:val="single" w:sz="4" w:space="0" w:color="000000"/>
              <w:bottom w:val="single" w:sz="4" w:space="0" w:color="000000"/>
              <w:right w:val="single" w:sz="4" w:space="0" w:color="000000"/>
            </w:tcBorders>
          </w:tcPr>
          <w:p w14:paraId="323398EA" w14:textId="77777777" w:rsidR="00D71A35" w:rsidRPr="007B3189" w:rsidRDefault="001F6471" w:rsidP="005B0E7E">
            <w:pPr>
              <w:pStyle w:val="NoSpacing"/>
              <w:rPr>
                <w:rFonts w:eastAsia="Arial"/>
                <w:sz w:val="20"/>
                <w:szCs w:val="20"/>
              </w:rPr>
            </w:pPr>
            <w:r w:rsidRPr="007B3189">
              <w:rPr>
                <w:rFonts w:eastAsia="Arial"/>
                <w:sz w:val="20"/>
                <w:szCs w:val="20"/>
              </w:rPr>
              <w:t>Барање на помош (или упатување) од соодветна установа</w:t>
            </w:r>
          </w:p>
          <w:p w14:paraId="007E17E9" w14:textId="77777777" w:rsidR="00D71A35" w:rsidRPr="007B3189" w:rsidRDefault="001F6471" w:rsidP="005B0E7E">
            <w:pPr>
              <w:pStyle w:val="NoSpacing"/>
              <w:rPr>
                <w:rFonts w:eastAsia="Arial"/>
                <w:sz w:val="20"/>
                <w:szCs w:val="20"/>
              </w:rPr>
            </w:pPr>
            <w:r w:rsidRPr="007B3189">
              <w:rPr>
                <w:rFonts w:eastAsia="Arial"/>
                <w:sz w:val="20"/>
                <w:szCs w:val="20"/>
              </w:rPr>
              <w:t xml:space="preserve"> – Медицински центар, </w:t>
            </w:r>
          </w:p>
          <w:p w14:paraId="00680364" w14:textId="77777777" w:rsidR="001F6471" w:rsidRPr="007B3189" w:rsidRDefault="00D71A35" w:rsidP="005B0E7E">
            <w:pPr>
              <w:pStyle w:val="NoSpacing"/>
              <w:rPr>
                <w:sz w:val="20"/>
                <w:szCs w:val="20"/>
              </w:rPr>
            </w:pPr>
            <w:r w:rsidRPr="007B3189">
              <w:rPr>
                <w:rFonts w:eastAsia="Arial"/>
                <w:sz w:val="20"/>
                <w:szCs w:val="20"/>
              </w:rPr>
              <w:t xml:space="preserve">Центар за социјални работи </w:t>
            </w:r>
          </w:p>
        </w:tc>
        <w:tc>
          <w:tcPr>
            <w:tcW w:w="2041" w:type="dxa"/>
            <w:tcBorders>
              <w:top w:val="single" w:sz="4" w:space="0" w:color="000000"/>
              <w:left w:val="single" w:sz="4" w:space="0" w:color="000000"/>
              <w:bottom w:val="single" w:sz="4" w:space="0" w:color="000000"/>
              <w:right w:val="single" w:sz="4" w:space="0" w:color="000000"/>
            </w:tcBorders>
          </w:tcPr>
          <w:p w14:paraId="3156BA38" w14:textId="77777777" w:rsidR="001F6471" w:rsidRPr="007B3189" w:rsidRDefault="001F6471" w:rsidP="005B0E7E">
            <w:pPr>
              <w:pStyle w:val="NoSpacing"/>
              <w:rPr>
                <w:sz w:val="20"/>
                <w:szCs w:val="20"/>
              </w:rPr>
            </w:pPr>
            <w:r w:rsidRPr="007B3189">
              <w:rPr>
                <w:sz w:val="20"/>
                <w:szCs w:val="20"/>
              </w:rPr>
              <w:t xml:space="preserve">Разговори  </w:t>
            </w:r>
          </w:p>
          <w:p w14:paraId="6732BFBB" w14:textId="77777777" w:rsidR="001F6471" w:rsidRPr="007B3189" w:rsidRDefault="001F6471" w:rsidP="005B0E7E">
            <w:pPr>
              <w:pStyle w:val="NoSpacing"/>
              <w:rPr>
                <w:sz w:val="20"/>
                <w:szCs w:val="20"/>
              </w:rPr>
            </w:pPr>
            <w:r w:rsidRPr="007B3189">
              <w:rPr>
                <w:sz w:val="20"/>
                <w:szCs w:val="20"/>
              </w:rPr>
              <w:t xml:space="preserve">Препораки  </w:t>
            </w:r>
          </w:p>
          <w:p w14:paraId="20F26504" w14:textId="77777777" w:rsidR="001F6471" w:rsidRPr="007B3189" w:rsidRDefault="001F6471" w:rsidP="005B0E7E">
            <w:pPr>
              <w:pStyle w:val="NoSpacing"/>
              <w:rPr>
                <w:sz w:val="20"/>
                <w:szCs w:val="20"/>
              </w:rPr>
            </w:pPr>
            <w:r w:rsidRPr="007B3189">
              <w:rPr>
                <w:sz w:val="20"/>
                <w:szCs w:val="20"/>
              </w:rPr>
              <w:t xml:space="preserve"> </w:t>
            </w:r>
          </w:p>
        </w:tc>
        <w:tc>
          <w:tcPr>
            <w:tcW w:w="2374" w:type="dxa"/>
            <w:tcBorders>
              <w:top w:val="single" w:sz="4" w:space="0" w:color="000000"/>
              <w:left w:val="single" w:sz="4" w:space="0" w:color="000000"/>
              <w:bottom w:val="single" w:sz="4" w:space="0" w:color="000000"/>
              <w:right w:val="single" w:sz="4" w:space="0" w:color="000000"/>
            </w:tcBorders>
          </w:tcPr>
          <w:p w14:paraId="0E1A1C81" w14:textId="77777777" w:rsidR="001F6471" w:rsidRPr="007B3189" w:rsidRDefault="001F6471" w:rsidP="00D71A35">
            <w:pPr>
              <w:pStyle w:val="NoSpacing"/>
              <w:rPr>
                <w:sz w:val="20"/>
                <w:szCs w:val="20"/>
              </w:rPr>
            </w:pPr>
            <w:r w:rsidRPr="007B3189">
              <w:rPr>
                <w:sz w:val="20"/>
                <w:szCs w:val="20"/>
              </w:rPr>
              <w:t xml:space="preserve">Во тек на цела учебна година, </w:t>
            </w:r>
          </w:p>
        </w:tc>
        <w:tc>
          <w:tcPr>
            <w:tcW w:w="1550" w:type="dxa"/>
            <w:tcBorders>
              <w:top w:val="single" w:sz="4" w:space="0" w:color="000000"/>
              <w:left w:val="single" w:sz="4" w:space="0" w:color="000000"/>
              <w:bottom w:val="single" w:sz="4" w:space="0" w:color="000000"/>
              <w:right w:val="single" w:sz="4" w:space="0" w:color="000000"/>
            </w:tcBorders>
          </w:tcPr>
          <w:p w14:paraId="1AC4305F" w14:textId="77777777" w:rsidR="001F6471" w:rsidRPr="007B3189" w:rsidRDefault="001F6471" w:rsidP="005B0E7E">
            <w:pPr>
              <w:pStyle w:val="NoSpacing"/>
              <w:rPr>
                <w:sz w:val="20"/>
                <w:szCs w:val="20"/>
              </w:rPr>
            </w:pPr>
            <w:r w:rsidRPr="007B3189">
              <w:rPr>
                <w:sz w:val="20"/>
                <w:szCs w:val="20"/>
              </w:rPr>
              <w:t xml:space="preserve">стручни соработници раководители на паралелки </w:t>
            </w:r>
          </w:p>
        </w:tc>
        <w:tc>
          <w:tcPr>
            <w:tcW w:w="1550" w:type="dxa"/>
            <w:tcBorders>
              <w:top w:val="single" w:sz="4" w:space="0" w:color="000000"/>
              <w:left w:val="single" w:sz="4" w:space="0" w:color="000000"/>
              <w:bottom w:val="single" w:sz="4" w:space="0" w:color="000000"/>
              <w:right w:val="single" w:sz="4" w:space="0" w:color="000000"/>
            </w:tcBorders>
          </w:tcPr>
          <w:p w14:paraId="73806621" w14:textId="77777777" w:rsidR="001F6471" w:rsidRPr="007B3189" w:rsidRDefault="001F6471" w:rsidP="005B0E7E">
            <w:pPr>
              <w:pStyle w:val="NoSpacing"/>
              <w:rPr>
                <w:sz w:val="20"/>
                <w:szCs w:val="20"/>
              </w:rPr>
            </w:pPr>
            <w:r w:rsidRPr="007B3189">
              <w:rPr>
                <w:sz w:val="20"/>
                <w:szCs w:val="20"/>
              </w:rPr>
              <w:t xml:space="preserve">Документи според потребите и барањата на институција </w:t>
            </w:r>
          </w:p>
        </w:tc>
        <w:tc>
          <w:tcPr>
            <w:tcW w:w="2409" w:type="dxa"/>
            <w:gridSpan w:val="2"/>
            <w:tcBorders>
              <w:top w:val="single" w:sz="4" w:space="0" w:color="000000"/>
              <w:left w:val="single" w:sz="4" w:space="0" w:color="000000"/>
              <w:bottom w:val="single" w:sz="4" w:space="0" w:color="000000"/>
              <w:right w:val="single" w:sz="4" w:space="0" w:color="000000"/>
            </w:tcBorders>
          </w:tcPr>
          <w:p w14:paraId="1FDAF3FB" w14:textId="77777777" w:rsidR="001F6471" w:rsidRPr="007B3189" w:rsidRDefault="001F6471" w:rsidP="005B0E7E">
            <w:pPr>
              <w:pStyle w:val="NoSpacing"/>
              <w:rPr>
                <w:sz w:val="20"/>
                <w:szCs w:val="20"/>
              </w:rPr>
            </w:pPr>
            <w:r w:rsidRPr="007B3189">
              <w:rPr>
                <w:rFonts w:eastAsia="Arial"/>
                <w:sz w:val="20"/>
                <w:szCs w:val="20"/>
              </w:rPr>
              <w:t xml:space="preserve"> </w:t>
            </w:r>
          </w:p>
        </w:tc>
      </w:tr>
    </w:tbl>
    <w:p w14:paraId="6AA5742B" w14:textId="77777777" w:rsidR="00807334" w:rsidRDefault="00807334" w:rsidP="00286347">
      <w:pPr>
        <w:spacing w:after="0"/>
        <w:rPr>
          <w:rFonts w:cs="Calibri"/>
          <w:i/>
          <w:sz w:val="24"/>
          <w:szCs w:val="24"/>
          <w:lang w:val="mk-MK"/>
        </w:rPr>
      </w:pPr>
    </w:p>
    <w:p w14:paraId="2870849F" w14:textId="3D7ECF52" w:rsidR="00BB7E9A" w:rsidRDefault="00DF358E" w:rsidP="00A47B3F">
      <w:pPr>
        <w:spacing w:after="0"/>
        <w:jc w:val="center"/>
        <w:rPr>
          <w:rFonts w:cs="Calibri"/>
          <w:b/>
          <w:sz w:val="24"/>
          <w:szCs w:val="24"/>
        </w:rPr>
      </w:pPr>
      <w:r w:rsidRPr="00FA143D">
        <w:rPr>
          <w:rFonts w:cs="Calibri"/>
          <w:i/>
          <w:sz w:val="24"/>
          <w:szCs w:val="24"/>
          <w:highlight w:val="lightGray"/>
          <w:lang w:val="mk-MK"/>
        </w:rPr>
        <w:t>П</w:t>
      </w:r>
      <w:r w:rsidR="005878EF" w:rsidRPr="00FA143D">
        <w:rPr>
          <w:rFonts w:cs="Calibri"/>
          <w:i/>
          <w:sz w:val="24"/>
          <w:szCs w:val="24"/>
          <w:highlight w:val="lightGray"/>
          <w:lang w:val="mk-MK"/>
        </w:rPr>
        <w:t>рилог бр</w:t>
      </w:r>
      <w:r w:rsidR="00C33FC2">
        <w:rPr>
          <w:rFonts w:cs="Calibri"/>
          <w:i/>
          <w:sz w:val="24"/>
          <w:szCs w:val="24"/>
          <w:highlight w:val="lightGray"/>
          <w:lang w:val="mk-MK"/>
        </w:rPr>
        <w:t>.16</w:t>
      </w:r>
      <w:r w:rsidR="007B3189" w:rsidRPr="00FA143D">
        <w:rPr>
          <w:rFonts w:cs="Calibri"/>
          <w:b/>
          <w:sz w:val="24"/>
          <w:szCs w:val="24"/>
          <w:highlight w:val="lightGray"/>
        </w:rPr>
        <w:t xml:space="preserve"> </w:t>
      </w:r>
      <w:r w:rsidR="007B3189" w:rsidRPr="00FA143D">
        <w:rPr>
          <w:rFonts w:cs="Calibri"/>
          <w:b/>
          <w:sz w:val="24"/>
          <w:szCs w:val="24"/>
          <w:highlight w:val="lightGray"/>
          <w:lang w:val="mk-MK"/>
        </w:rPr>
        <w:t xml:space="preserve">Акциски план за </w:t>
      </w:r>
      <w:r w:rsidR="007B3189" w:rsidRPr="00FA143D">
        <w:rPr>
          <w:rFonts w:cs="Calibri"/>
          <w:b/>
          <w:sz w:val="24"/>
          <w:szCs w:val="24"/>
          <w:highlight w:val="lightGray"/>
        </w:rPr>
        <w:t>следење и  анализа на состојбите со оценувањето</w:t>
      </w:r>
      <w:r w:rsidR="005B0E7E" w:rsidRPr="00FA143D">
        <w:rPr>
          <w:rFonts w:cs="Calibri"/>
          <w:b/>
          <w:sz w:val="24"/>
          <w:szCs w:val="24"/>
          <w:highlight w:val="lightGray"/>
        </w:rPr>
        <w:t xml:space="preserve"> ООУ „</w:t>
      </w:r>
      <w:r w:rsidR="005B0E7E" w:rsidRPr="00FA143D">
        <w:rPr>
          <w:rFonts w:cs="Calibri"/>
          <w:b/>
          <w:sz w:val="24"/>
          <w:szCs w:val="24"/>
          <w:highlight w:val="lightGray"/>
          <w:lang w:val="mk-MK"/>
        </w:rPr>
        <w:t>Гоце Делчев</w:t>
      </w:r>
      <w:r w:rsidR="00A47B3F" w:rsidRPr="00FA143D">
        <w:rPr>
          <w:rFonts w:cs="Calibri"/>
          <w:b/>
          <w:sz w:val="24"/>
          <w:szCs w:val="24"/>
          <w:highlight w:val="lightGray"/>
        </w:rPr>
        <w:t>“,</w:t>
      </w:r>
      <w:r w:rsidR="00BB7E9A" w:rsidRPr="00FA143D">
        <w:rPr>
          <w:rFonts w:cs="Calibri"/>
          <w:b/>
          <w:sz w:val="24"/>
          <w:szCs w:val="24"/>
          <w:highlight w:val="lightGray"/>
        </w:rPr>
        <w:t xml:space="preserve"> </w:t>
      </w:r>
      <w:r w:rsidR="005B0E7E" w:rsidRPr="00FA143D">
        <w:rPr>
          <w:rFonts w:cs="Calibri"/>
          <w:b/>
          <w:sz w:val="24"/>
          <w:szCs w:val="24"/>
          <w:highlight w:val="lightGray"/>
        </w:rPr>
        <w:t>Свети Николе</w:t>
      </w:r>
      <w:r w:rsidR="00A47B3F" w:rsidRPr="00FA143D">
        <w:rPr>
          <w:rFonts w:cs="Calibri"/>
          <w:b/>
          <w:sz w:val="24"/>
          <w:szCs w:val="24"/>
          <w:highlight w:val="lightGray"/>
        </w:rPr>
        <w:t>, 2024/2025</w:t>
      </w:r>
      <w:r w:rsidR="003A142A" w:rsidRPr="00FA143D">
        <w:rPr>
          <w:rFonts w:cs="Calibri"/>
          <w:b/>
          <w:sz w:val="24"/>
          <w:szCs w:val="24"/>
          <w:highlight w:val="lightGray"/>
        </w:rPr>
        <w:t xml:space="preserve"> година</w:t>
      </w:r>
    </w:p>
    <w:p w14:paraId="3E8E3BDC" w14:textId="77777777" w:rsidR="00FA143D" w:rsidRPr="00A47B3F" w:rsidRDefault="00FA143D" w:rsidP="00A47B3F">
      <w:pPr>
        <w:spacing w:after="0"/>
        <w:jc w:val="center"/>
        <w:rPr>
          <w:rFonts w:cs="Calibri"/>
          <w:b/>
          <w:sz w:val="24"/>
          <w:szCs w:val="24"/>
          <w:lang w:val="mk-MK"/>
        </w:rPr>
      </w:pPr>
    </w:p>
    <w:tbl>
      <w:tblPr>
        <w:tblStyle w:val="TableGrid0"/>
        <w:tblW w:w="15571" w:type="dxa"/>
        <w:jc w:val="center"/>
        <w:tblInd w:w="0" w:type="dxa"/>
        <w:tblCellMar>
          <w:top w:w="7" w:type="dxa"/>
          <w:left w:w="106" w:type="dxa"/>
          <w:right w:w="98" w:type="dxa"/>
        </w:tblCellMar>
        <w:tblLook w:val="04A0" w:firstRow="1" w:lastRow="0" w:firstColumn="1" w:lastColumn="0" w:noHBand="0" w:noVBand="1"/>
      </w:tblPr>
      <w:tblGrid>
        <w:gridCol w:w="2799"/>
        <w:gridCol w:w="2971"/>
        <w:gridCol w:w="2124"/>
        <w:gridCol w:w="1590"/>
        <w:gridCol w:w="1981"/>
        <w:gridCol w:w="1702"/>
        <w:gridCol w:w="2404"/>
      </w:tblGrid>
      <w:tr w:rsidR="00BB7E9A" w:rsidRPr="007B3189" w14:paraId="6E08573B" w14:textId="77777777" w:rsidTr="00A47B3F">
        <w:trPr>
          <w:trHeight w:val="547"/>
          <w:jc w:val="center"/>
        </w:trPr>
        <w:tc>
          <w:tcPr>
            <w:tcW w:w="2799"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7F9C83DA" w14:textId="77777777" w:rsidR="00BB7E9A" w:rsidRPr="007B3189" w:rsidRDefault="00BB7E9A" w:rsidP="005B0E7E">
            <w:pPr>
              <w:spacing w:after="0"/>
              <w:ind w:left="2"/>
              <w:rPr>
                <w:rFonts w:cs="Calibri"/>
                <w:sz w:val="20"/>
                <w:szCs w:val="20"/>
              </w:rPr>
            </w:pPr>
            <w:r w:rsidRPr="007B3189">
              <w:rPr>
                <w:rFonts w:cs="Calibri"/>
                <w:b/>
                <w:sz w:val="20"/>
                <w:szCs w:val="20"/>
              </w:rPr>
              <w:t xml:space="preserve">Цел </w:t>
            </w:r>
          </w:p>
        </w:tc>
        <w:tc>
          <w:tcPr>
            <w:tcW w:w="2971"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327B35F6" w14:textId="77777777" w:rsidR="00BB7E9A" w:rsidRPr="007B3189" w:rsidRDefault="00BB7E9A" w:rsidP="005B0E7E">
            <w:pPr>
              <w:spacing w:after="0"/>
              <w:ind w:left="2"/>
              <w:rPr>
                <w:rFonts w:cs="Calibri"/>
                <w:sz w:val="20"/>
                <w:szCs w:val="20"/>
              </w:rPr>
            </w:pPr>
            <w:r w:rsidRPr="007B3189">
              <w:rPr>
                <w:rFonts w:cs="Calibri"/>
                <w:b/>
                <w:sz w:val="20"/>
                <w:szCs w:val="20"/>
              </w:rPr>
              <w:t xml:space="preserve">Активност </w:t>
            </w:r>
          </w:p>
        </w:tc>
        <w:tc>
          <w:tcPr>
            <w:tcW w:w="2124"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3BD1EA45" w14:textId="77777777" w:rsidR="00BB7E9A" w:rsidRPr="007B3189" w:rsidRDefault="00BB7E9A" w:rsidP="005B0E7E">
            <w:pPr>
              <w:spacing w:after="0"/>
              <w:rPr>
                <w:rFonts w:cs="Calibri"/>
                <w:sz w:val="20"/>
                <w:szCs w:val="20"/>
              </w:rPr>
            </w:pPr>
            <w:r w:rsidRPr="007B3189">
              <w:rPr>
                <w:rFonts w:cs="Calibri"/>
                <w:b/>
                <w:sz w:val="20"/>
                <w:szCs w:val="20"/>
              </w:rPr>
              <w:t xml:space="preserve">Начин на спроведување </w:t>
            </w:r>
          </w:p>
        </w:tc>
        <w:tc>
          <w:tcPr>
            <w:tcW w:w="1590"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7F1532FA" w14:textId="77777777" w:rsidR="00BB7E9A" w:rsidRPr="007B3189" w:rsidRDefault="00BB7E9A" w:rsidP="005B0E7E">
            <w:pPr>
              <w:spacing w:after="0"/>
              <w:rPr>
                <w:rFonts w:cs="Calibri"/>
                <w:sz w:val="20"/>
                <w:szCs w:val="20"/>
              </w:rPr>
            </w:pPr>
            <w:r w:rsidRPr="007B3189">
              <w:rPr>
                <w:rFonts w:cs="Calibri"/>
                <w:b/>
                <w:sz w:val="20"/>
                <w:szCs w:val="20"/>
              </w:rPr>
              <w:t xml:space="preserve">Време на реализација </w:t>
            </w:r>
          </w:p>
        </w:tc>
        <w:tc>
          <w:tcPr>
            <w:tcW w:w="1981"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6B519FD2" w14:textId="77777777" w:rsidR="00BB7E9A" w:rsidRPr="007B3189" w:rsidRDefault="00BB7E9A" w:rsidP="005B0E7E">
            <w:pPr>
              <w:spacing w:after="0"/>
              <w:rPr>
                <w:rFonts w:cs="Calibri"/>
                <w:sz w:val="20"/>
                <w:szCs w:val="20"/>
              </w:rPr>
            </w:pPr>
            <w:r w:rsidRPr="007B3189">
              <w:rPr>
                <w:rFonts w:cs="Calibri"/>
                <w:b/>
                <w:sz w:val="20"/>
                <w:szCs w:val="20"/>
              </w:rPr>
              <w:t xml:space="preserve">Носители/ одговорни </w:t>
            </w:r>
          </w:p>
        </w:tc>
        <w:tc>
          <w:tcPr>
            <w:tcW w:w="1702"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356D36FF" w14:textId="77777777" w:rsidR="00BB7E9A" w:rsidRPr="007B3189" w:rsidRDefault="00BB7E9A" w:rsidP="005B0E7E">
            <w:pPr>
              <w:spacing w:after="0"/>
              <w:ind w:left="2"/>
              <w:rPr>
                <w:rFonts w:cs="Calibri"/>
                <w:sz w:val="20"/>
                <w:szCs w:val="20"/>
              </w:rPr>
            </w:pPr>
            <w:r w:rsidRPr="007B3189">
              <w:rPr>
                <w:rFonts w:cs="Calibri"/>
                <w:b/>
                <w:sz w:val="20"/>
                <w:szCs w:val="20"/>
              </w:rPr>
              <w:t xml:space="preserve">инструменти/ ресурси </w:t>
            </w:r>
          </w:p>
        </w:tc>
        <w:tc>
          <w:tcPr>
            <w:tcW w:w="2404"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39E3AA48" w14:textId="77777777" w:rsidR="00BB7E9A" w:rsidRPr="007B3189" w:rsidRDefault="00BB7E9A" w:rsidP="005B0E7E">
            <w:pPr>
              <w:spacing w:after="0"/>
              <w:rPr>
                <w:rFonts w:cs="Calibri"/>
                <w:sz w:val="20"/>
                <w:szCs w:val="20"/>
              </w:rPr>
            </w:pPr>
            <w:r w:rsidRPr="007B3189">
              <w:rPr>
                <w:rFonts w:cs="Calibri"/>
                <w:b/>
                <w:sz w:val="20"/>
                <w:szCs w:val="20"/>
              </w:rPr>
              <w:t xml:space="preserve">Очекувани резултати </w:t>
            </w:r>
          </w:p>
        </w:tc>
      </w:tr>
      <w:tr w:rsidR="00BB7E9A" w:rsidRPr="007B3189" w14:paraId="3E7A95D0" w14:textId="77777777" w:rsidTr="007B3189">
        <w:trPr>
          <w:trHeight w:val="184"/>
          <w:jc w:val="center"/>
        </w:trPr>
        <w:tc>
          <w:tcPr>
            <w:tcW w:w="2799"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10772C9" w14:textId="77777777" w:rsidR="00BB7E9A" w:rsidRPr="007B3189" w:rsidRDefault="00BB7E9A" w:rsidP="005B0E7E">
            <w:pPr>
              <w:spacing w:after="0"/>
              <w:ind w:left="2"/>
              <w:rPr>
                <w:rFonts w:cs="Calibri"/>
                <w:sz w:val="20"/>
                <w:szCs w:val="20"/>
              </w:rPr>
            </w:pPr>
            <w:r w:rsidRPr="007B3189">
              <w:rPr>
                <w:rFonts w:cs="Calibri"/>
                <w:b/>
                <w:sz w:val="20"/>
                <w:szCs w:val="20"/>
              </w:rPr>
              <w:t xml:space="preserve"> </w:t>
            </w:r>
          </w:p>
          <w:p w14:paraId="25CB68B4" w14:textId="77777777" w:rsidR="00BB7E9A" w:rsidRPr="007B3189" w:rsidRDefault="00BB7E9A" w:rsidP="005B0E7E">
            <w:pPr>
              <w:spacing w:after="0"/>
              <w:ind w:left="2"/>
              <w:rPr>
                <w:rFonts w:cs="Calibri"/>
                <w:sz w:val="20"/>
                <w:szCs w:val="20"/>
              </w:rPr>
            </w:pPr>
            <w:r w:rsidRPr="007B3189">
              <w:rPr>
                <w:rFonts w:cs="Calibri"/>
                <w:b/>
                <w:sz w:val="20"/>
                <w:szCs w:val="20"/>
              </w:rPr>
              <w:t xml:space="preserve"> </w:t>
            </w:r>
          </w:p>
          <w:p w14:paraId="077C9983" w14:textId="77777777" w:rsidR="00BB7E9A" w:rsidRPr="007B3189" w:rsidRDefault="00BB7E9A" w:rsidP="005B0E7E">
            <w:pPr>
              <w:spacing w:after="0"/>
              <w:ind w:left="2"/>
              <w:rPr>
                <w:rFonts w:cs="Calibri"/>
                <w:sz w:val="20"/>
                <w:szCs w:val="20"/>
              </w:rPr>
            </w:pPr>
            <w:r w:rsidRPr="007B3189">
              <w:rPr>
                <w:rFonts w:cs="Calibri"/>
                <w:b/>
                <w:sz w:val="20"/>
                <w:szCs w:val="20"/>
              </w:rPr>
              <w:t xml:space="preserve"> </w:t>
            </w:r>
          </w:p>
          <w:p w14:paraId="5219DB14" w14:textId="77777777" w:rsidR="00BB7E9A" w:rsidRPr="007B3189" w:rsidRDefault="00BB7E9A" w:rsidP="005B0E7E">
            <w:pPr>
              <w:spacing w:after="0"/>
              <w:ind w:left="2"/>
              <w:rPr>
                <w:rFonts w:cs="Calibri"/>
                <w:sz w:val="20"/>
                <w:szCs w:val="20"/>
              </w:rPr>
            </w:pPr>
            <w:r w:rsidRPr="007B3189">
              <w:rPr>
                <w:rFonts w:cs="Calibri"/>
                <w:b/>
                <w:sz w:val="20"/>
                <w:szCs w:val="20"/>
              </w:rPr>
              <w:t xml:space="preserve"> </w:t>
            </w:r>
          </w:p>
          <w:p w14:paraId="44F679B6" w14:textId="77777777" w:rsidR="00BB7E9A" w:rsidRPr="007B3189" w:rsidRDefault="00BB7E9A" w:rsidP="005B0E7E">
            <w:pPr>
              <w:spacing w:after="0"/>
              <w:ind w:left="2"/>
              <w:rPr>
                <w:rFonts w:cs="Calibri"/>
                <w:sz w:val="20"/>
                <w:szCs w:val="20"/>
              </w:rPr>
            </w:pPr>
            <w:r w:rsidRPr="007B3189">
              <w:rPr>
                <w:rFonts w:cs="Calibri"/>
                <w:b/>
                <w:sz w:val="20"/>
                <w:szCs w:val="20"/>
              </w:rPr>
              <w:t xml:space="preserve">Согледување на причините за намалување на постигањата </w:t>
            </w:r>
          </w:p>
        </w:tc>
        <w:tc>
          <w:tcPr>
            <w:tcW w:w="2971" w:type="dxa"/>
            <w:tcBorders>
              <w:top w:val="single" w:sz="4" w:space="0" w:color="000000"/>
              <w:left w:val="single" w:sz="4" w:space="0" w:color="000000"/>
              <w:bottom w:val="single" w:sz="4" w:space="0" w:color="000000"/>
              <w:right w:val="single" w:sz="4" w:space="0" w:color="000000"/>
            </w:tcBorders>
          </w:tcPr>
          <w:p w14:paraId="3EA82717" w14:textId="77777777" w:rsidR="00BB7E9A" w:rsidRPr="007B3189" w:rsidRDefault="00BB7E9A" w:rsidP="005B0E7E">
            <w:pPr>
              <w:spacing w:after="0"/>
              <w:ind w:left="2"/>
              <w:rPr>
                <w:rFonts w:cs="Calibri"/>
                <w:sz w:val="20"/>
                <w:szCs w:val="20"/>
              </w:rPr>
            </w:pPr>
            <w:r w:rsidRPr="007B3189">
              <w:rPr>
                <w:rFonts w:eastAsia="Arial" w:cs="Calibri"/>
                <w:sz w:val="20"/>
                <w:szCs w:val="20"/>
              </w:rPr>
              <w:t xml:space="preserve">Истражување на причините за намалување на постигањата на учениците </w:t>
            </w:r>
          </w:p>
        </w:tc>
        <w:tc>
          <w:tcPr>
            <w:tcW w:w="2124" w:type="dxa"/>
            <w:tcBorders>
              <w:top w:val="single" w:sz="4" w:space="0" w:color="000000"/>
              <w:left w:val="single" w:sz="4" w:space="0" w:color="000000"/>
              <w:bottom w:val="single" w:sz="4" w:space="0" w:color="000000"/>
              <w:right w:val="single" w:sz="4" w:space="0" w:color="000000"/>
            </w:tcBorders>
          </w:tcPr>
          <w:p w14:paraId="53F06D61" w14:textId="77777777" w:rsidR="00BB7E9A" w:rsidRPr="007B3189" w:rsidRDefault="00BB7E9A" w:rsidP="005B0E7E">
            <w:pPr>
              <w:spacing w:after="0"/>
              <w:ind w:right="4"/>
              <w:rPr>
                <w:rFonts w:cs="Calibri"/>
                <w:sz w:val="20"/>
                <w:szCs w:val="20"/>
              </w:rPr>
            </w:pPr>
            <w:r w:rsidRPr="007B3189">
              <w:rPr>
                <w:rFonts w:eastAsia="Arial" w:cs="Calibri"/>
                <w:sz w:val="20"/>
                <w:szCs w:val="20"/>
              </w:rPr>
              <w:t xml:space="preserve">Согледана состојба со форми и фреквенции на постигањата на учениците </w:t>
            </w:r>
          </w:p>
        </w:tc>
        <w:tc>
          <w:tcPr>
            <w:tcW w:w="1590" w:type="dxa"/>
            <w:tcBorders>
              <w:top w:val="single" w:sz="4" w:space="0" w:color="000000"/>
              <w:left w:val="single" w:sz="4" w:space="0" w:color="000000"/>
              <w:bottom w:val="single" w:sz="4" w:space="0" w:color="000000"/>
              <w:right w:val="single" w:sz="4" w:space="0" w:color="000000"/>
            </w:tcBorders>
          </w:tcPr>
          <w:p w14:paraId="49A0FBC7" w14:textId="6B7D2458" w:rsidR="00BB7E9A" w:rsidRPr="007B3189" w:rsidRDefault="003A142A" w:rsidP="005B0E7E">
            <w:pPr>
              <w:spacing w:after="0"/>
              <w:rPr>
                <w:rFonts w:cs="Calibri"/>
                <w:sz w:val="20"/>
                <w:szCs w:val="20"/>
              </w:rPr>
            </w:pPr>
            <w:r w:rsidRPr="007B3189">
              <w:rPr>
                <w:rFonts w:eastAsia="Arial" w:cs="Calibri"/>
                <w:sz w:val="20"/>
                <w:szCs w:val="20"/>
              </w:rPr>
              <w:t>Септември/о ктомври 2023</w:t>
            </w:r>
          </w:p>
        </w:tc>
        <w:tc>
          <w:tcPr>
            <w:tcW w:w="1981" w:type="dxa"/>
            <w:tcBorders>
              <w:top w:val="single" w:sz="4" w:space="0" w:color="000000"/>
              <w:left w:val="single" w:sz="4" w:space="0" w:color="000000"/>
              <w:bottom w:val="single" w:sz="4" w:space="0" w:color="000000"/>
              <w:right w:val="single" w:sz="4" w:space="0" w:color="000000"/>
            </w:tcBorders>
          </w:tcPr>
          <w:p w14:paraId="3FE7DD75" w14:textId="77777777" w:rsidR="00BB7E9A" w:rsidRPr="007B3189" w:rsidRDefault="00BB7E9A" w:rsidP="005B0E7E">
            <w:pPr>
              <w:spacing w:after="0"/>
              <w:ind w:right="4"/>
              <w:rPr>
                <w:rFonts w:cs="Calibri"/>
                <w:sz w:val="20"/>
                <w:szCs w:val="20"/>
              </w:rPr>
            </w:pPr>
            <w:r w:rsidRPr="007B3189">
              <w:rPr>
                <w:rFonts w:cs="Calibri"/>
                <w:b/>
                <w:sz w:val="20"/>
                <w:szCs w:val="20"/>
              </w:rPr>
              <w:t xml:space="preserve">Тим за оценување </w:t>
            </w:r>
          </w:p>
        </w:tc>
        <w:tc>
          <w:tcPr>
            <w:tcW w:w="1702" w:type="dxa"/>
            <w:tcBorders>
              <w:top w:val="single" w:sz="4" w:space="0" w:color="000000"/>
              <w:left w:val="single" w:sz="4" w:space="0" w:color="000000"/>
              <w:bottom w:val="single" w:sz="4" w:space="0" w:color="000000"/>
              <w:right w:val="single" w:sz="4" w:space="0" w:color="000000"/>
            </w:tcBorders>
          </w:tcPr>
          <w:p w14:paraId="3D279504" w14:textId="77777777" w:rsidR="00BB7E9A" w:rsidRPr="007B3189" w:rsidRDefault="00BB7E9A" w:rsidP="005B0E7E">
            <w:pPr>
              <w:spacing w:after="18" w:line="256" w:lineRule="auto"/>
              <w:ind w:left="2"/>
              <w:rPr>
                <w:rFonts w:cs="Calibri"/>
                <w:sz w:val="20"/>
                <w:szCs w:val="20"/>
              </w:rPr>
            </w:pPr>
            <w:r w:rsidRPr="007B3189">
              <w:rPr>
                <w:rFonts w:eastAsia="Arial" w:cs="Calibri"/>
                <w:sz w:val="20"/>
                <w:szCs w:val="20"/>
              </w:rPr>
              <w:t xml:space="preserve">Компјутер, хартија Наставници, </w:t>
            </w:r>
          </w:p>
          <w:p w14:paraId="542AC98D" w14:textId="3191D350" w:rsidR="00BB7E9A" w:rsidRPr="007B3189" w:rsidRDefault="00BB7E9A" w:rsidP="007B3189">
            <w:pPr>
              <w:spacing w:after="0"/>
              <w:ind w:left="2"/>
              <w:rPr>
                <w:rFonts w:cs="Calibri"/>
                <w:sz w:val="20"/>
                <w:szCs w:val="20"/>
              </w:rPr>
            </w:pPr>
            <w:r w:rsidRPr="007B3189">
              <w:rPr>
                <w:rFonts w:eastAsia="Arial" w:cs="Calibri"/>
                <w:sz w:val="20"/>
                <w:szCs w:val="20"/>
              </w:rPr>
              <w:t xml:space="preserve">извештаи </w:t>
            </w:r>
          </w:p>
        </w:tc>
        <w:tc>
          <w:tcPr>
            <w:tcW w:w="2404" w:type="dxa"/>
            <w:tcBorders>
              <w:top w:val="single" w:sz="4" w:space="0" w:color="000000"/>
              <w:left w:val="single" w:sz="4" w:space="0" w:color="000000"/>
              <w:bottom w:val="single" w:sz="4" w:space="0" w:color="000000"/>
              <w:right w:val="single" w:sz="4" w:space="0" w:color="000000"/>
            </w:tcBorders>
          </w:tcPr>
          <w:p w14:paraId="0882F7E6" w14:textId="77777777" w:rsidR="00BB7E9A" w:rsidRPr="007B3189" w:rsidRDefault="00BB7E9A" w:rsidP="005B0E7E">
            <w:pPr>
              <w:spacing w:after="38" w:line="239" w:lineRule="auto"/>
              <w:rPr>
                <w:rFonts w:cs="Calibri"/>
                <w:sz w:val="20"/>
                <w:szCs w:val="20"/>
              </w:rPr>
            </w:pPr>
            <w:r w:rsidRPr="007B3189">
              <w:rPr>
                <w:rFonts w:eastAsia="Arial" w:cs="Calibri"/>
                <w:sz w:val="20"/>
                <w:szCs w:val="20"/>
              </w:rPr>
              <w:t xml:space="preserve">Согледана состојба со форми и фреквенции на постигањата на </w:t>
            </w:r>
          </w:p>
          <w:p w14:paraId="23B0535B" w14:textId="44174084" w:rsidR="00BB7E9A" w:rsidRPr="007B3189" w:rsidRDefault="00BB7E9A" w:rsidP="005B0E7E">
            <w:pPr>
              <w:spacing w:after="0"/>
              <w:rPr>
                <w:rFonts w:cs="Calibri"/>
                <w:sz w:val="20"/>
                <w:szCs w:val="20"/>
              </w:rPr>
            </w:pPr>
            <w:r w:rsidRPr="007B3189">
              <w:rPr>
                <w:rFonts w:eastAsia="Arial" w:cs="Calibri"/>
                <w:sz w:val="20"/>
                <w:szCs w:val="20"/>
              </w:rPr>
              <w:t xml:space="preserve">учениците </w:t>
            </w:r>
          </w:p>
        </w:tc>
      </w:tr>
      <w:tr w:rsidR="00BB7E9A" w:rsidRPr="007B3189" w14:paraId="546062A1" w14:textId="77777777" w:rsidTr="007B3189">
        <w:trPr>
          <w:trHeight w:val="768"/>
          <w:jc w:val="center"/>
        </w:trPr>
        <w:tc>
          <w:tcPr>
            <w:tcW w:w="2799" w:type="dxa"/>
            <w:vMerge/>
            <w:tcBorders>
              <w:top w:val="nil"/>
              <w:left w:val="single" w:sz="4" w:space="0" w:color="000000"/>
              <w:bottom w:val="nil"/>
              <w:right w:val="single" w:sz="4" w:space="0" w:color="000000"/>
            </w:tcBorders>
            <w:shd w:val="clear" w:color="auto" w:fill="D9D9D9" w:themeFill="background1" w:themeFillShade="D9"/>
          </w:tcPr>
          <w:p w14:paraId="7FD21889" w14:textId="77777777" w:rsidR="00BB7E9A" w:rsidRPr="007B3189" w:rsidRDefault="00BB7E9A" w:rsidP="005B0E7E">
            <w:pPr>
              <w:rPr>
                <w:rFonts w:cs="Calibri"/>
                <w:sz w:val="20"/>
                <w:szCs w:val="20"/>
              </w:rPr>
            </w:pPr>
          </w:p>
        </w:tc>
        <w:tc>
          <w:tcPr>
            <w:tcW w:w="2971" w:type="dxa"/>
            <w:tcBorders>
              <w:top w:val="single" w:sz="4" w:space="0" w:color="000000"/>
              <w:left w:val="single" w:sz="4" w:space="0" w:color="000000"/>
              <w:bottom w:val="single" w:sz="4" w:space="0" w:color="000000"/>
              <w:right w:val="single" w:sz="4" w:space="0" w:color="000000"/>
            </w:tcBorders>
          </w:tcPr>
          <w:p w14:paraId="3A044704" w14:textId="77777777" w:rsidR="00BB7E9A" w:rsidRPr="007B3189" w:rsidRDefault="00BB7E9A" w:rsidP="005B0E7E">
            <w:pPr>
              <w:spacing w:after="0"/>
              <w:ind w:left="2"/>
              <w:rPr>
                <w:rFonts w:cs="Calibri"/>
                <w:sz w:val="20"/>
                <w:szCs w:val="20"/>
              </w:rPr>
            </w:pPr>
            <w:r w:rsidRPr="007B3189">
              <w:rPr>
                <w:rFonts w:eastAsia="Arial" w:cs="Calibri"/>
                <w:sz w:val="20"/>
                <w:szCs w:val="20"/>
              </w:rPr>
              <w:t xml:space="preserve">Презентирање на резултатите  </w:t>
            </w:r>
          </w:p>
        </w:tc>
        <w:tc>
          <w:tcPr>
            <w:tcW w:w="2124" w:type="dxa"/>
            <w:tcBorders>
              <w:top w:val="single" w:sz="4" w:space="0" w:color="000000"/>
              <w:left w:val="single" w:sz="4" w:space="0" w:color="000000"/>
              <w:bottom w:val="single" w:sz="4" w:space="0" w:color="000000"/>
              <w:right w:val="single" w:sz="4" w:space="0" w:color="000000"/>
            </w:tcBorders>
          </w:tcPr>
          <w:p w14:paraId="5125390C" w14:textId="77777777" w:rsidR="00BB7E9A" w:rsidRPr="007B3189" w:rsidRDefault="00BB7E9A" w:rsidP="005B0E7E">
            <w:pPr>
              <w:spacing w:after="0"/>
              <w:rPr>
                <w:rFonts w:cs="Calibri"/>
                <w:sz w:val="20"/>
                <w:szCs w:val="20"/>
              </w:rPr>
            </w:pPr>
            <w:r w:rsidRPr="007B3189">
              <w:rPr>
                <w:rFonts w:eastAsia="Arial" w:cs="Calibri"/>
                <w:sz w:val="20"/>
                <w:szCs w:val="20"/>
              </w:rPr>
              <w:t xml:space="preserve">Извештај за состојбата со постигањата </w:t>
            </w:r>
          </w:p>
        </w:tc>
        <w:tc>
          <w:tcPr>
            <w:tcW w:w="1590" w:type="dxa"/>
            <w:tcBorders>
              <w:top w:val="single" w:sz="4" w:space="0" w:color="000000"/>
              <w:left w:val="single" w:sz="4" w:space="0" w:color="000000"/>
              <w:bottom w:val="single" w:sz="4" w:space="0" w:color="000000"/>
              <w:right w:val="single" w:sz="4" w:space="0" w:color="000000"/>
            </w:tcBorders>
          </w:tcPr>
          <w:p w14:paraId="1C0A5DF9" w14:textId="77777777" w:rsidR="00220CB6" w:rsidRPr="007B3189" w:rsidRDefault="00220CB6" w:rsidP="005B0E7E">
            <w:pPr>
              <w:spacing w:after="0"/>
              <w:rPr>
                <w:rFonts w:eastAsia="Arial" w:cs="Calibri"/>
                <w:sz w:val="20"/>
                <w:szCs w:val="20"/>
              </w:rPr>
            </w:pPr>
            <w:r w:rsidRPr="007B3189">
              <w:rPr>
                <w:rFonts w:eastAsia="Arial" w:cs="Calibri"/>
                <w:sz w:val="20"/>
                <w:szCs w:val="20"/>
              </w:rPr>
              <w:t>Октомври/</w:t>
            </w:r>
          </w:p>
          <w:p w14:paraId="54C3E06A" w14:textId="1F080B3C" w:rsidR="00BB7E9A" w:rsidRPr="007B3189" w:rsidRDefault="003A142A" w:rsidP="005B0E7E">
            <w:pPr>
              <w:spacing w:after="0"/>
              <w:rPr>
                <w:rFonts w:cs="Calibri"/>
                <w:sz w:val="20"/>
                <w:szCs w:val="20"/>
              </w:rPr>
            </w:pPr>
            <w:r w:rsidRPr="007B3189">
              <w:rPr>
                <w:rFonts w:eastAsia="Arial" w:cs="Calibri"/>
                <w:sz w:val="20"/>
                <w:szCs w:val="20"/>
              </w:rPr>
              <w:t>но ември, 2023</w:t>
            </w:r>
          </w:p>
        </w:tc>
        <w:tc>
          <w:tcPr>
            <w:tcW w:w="1981" w:type="dxa"/>
            <w:tcBorders>
              <w:top w:val="single" w:sz="4" w:space="0" w:color="000000"/>
              <w:left w:val="single" w:sz="4" w:space="0" w:color="000000"/>
              <w:bottom w:val="single" w:sz="4" w:space="0" w:color="000000"/>
              <w:right w:val="single" w:sz="4" w:space="0" w:color="000000"/>
            </w:tcBorders>
          </w:tcPr>
          <w:p w14:paraId="79851CDE" w14:textId="77777777" w:rsidR="00BB7E9A" w:rsidRPr="007B3189" w:rsidRDefault="00BB7E9A" w:rsidP="005B0E7E">
            <w:pPr>
              <w:spacing w:after="0"/>
              <w:rPr>
                <w:rFonts w:cs="Calibri"/>
                <w:sz w:val="20"/>
                <w:szCs w:val="20"/>
              </w:rPr>
            </w:pPr>
            <w:r w:rsidRPr="007B3189">
              <w:rPr>
                <w:rFonts w:cs="Calibri"/>
                <w:b/>
                <w:sz w:val="20"/>
                <w:szCs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02B1731A" w14:textId="77777777" w:rsidR="00BB7E9A" w:rsidRPr="007B3189" w:rsidRDefault="00BB7E9A" w:rsidP="005B0E7E">
            <w:pPr>
              <w:spacing w:after="0"/>
              <w:ind w:left="2"/>
              <w:rPr>
                <w:rFonts w:cs="Calibri"/>
                <w:sz w:val="20"/>
                <w:szCs w:val="20"/>
              </w:rPr>
            </w:pPr>
            <w:r w:rsidRPr="007B3189">
              <w:rPr>
                <w:rFonts w:cs="Calibri"/>
                <w:b/>
                <w:sz w:val="20"/>
                <w:szCs w:val="20"/>
              </w:rPr>
              <w:t xml:space="preserve"> </w:t>
            </w:r>
          </w:p>
        </w:tc>
        <w:tc>
          <w:tcPr>
            <w:tcW w:w="2404" w:type="dxa"/>
            <w:tcBorders>
              <w:top w:val="single" w:sz="4" w:space="0" w:color="000000"/>
              <w:left w:val="single" w:sz="4" w:space="0" w:color="000000"/>
              <w:bottom w:val="single" w:sz="4" w:space="0" w:color="000000"/>
              <w:right w:val="single" w:sz="4" w:space="0" w:color="000000"/>
            </w:tcBorders>
          </w:tcPr>
          <w:p w14:paraId="6C99690F" w14:textId="77777777" w:rsidR="00BB7E9A" w:rsidRPr="007B3189" w:rsidRDefault="00BB7E9A" w:rsidP="005B0E7E">
            <w:pPr>
              <w:spacing w:after="0"/>
              <w:rPr>
                <w:rFonts w:cs="Calibri"/>
                <w:sz w:val="20"/>
                <w:szCs w:val="20"/>
              </w:rPr>
            </w:pPr>
            <w:r w:rsidRPr="007B3189">
              <w:rPr>
                <w:rFonts w:eastAsia="Arial" w:cs="Calibri"/>
                <w:sz w:val="20"/>
                <w:szCs w:val="20"/>
              </w:rPr>
              <w:t xml:space="preserve">Извештај за состојбата со постигањата </w:t>
            </w:r>
          </w:p>
        </w:tc>
      </w:tr>
      <w:tr w:rsidR="00BB7E9A" w:rsidRPr="007B3189" w14:paraId="4E598077" w14:textId="77777777" w:rsidTr="007B3189">
        <w:trPr>
          <w:trHeight w:val="768"/>
          <w:jc w:val="center"/>
        </w:trPr>
        <w:tc>
          <w:tcPr>
            <w:tcW w:w="2799" w:type="dxa"/>
            <w:vMerge/>
            <w:tcBorders>
              <w:top w:val="nil"/>
              <w:left w:val="single" w:sz="4" w:space="0" w:color="000000"/>
              <w:bottom w:val="single" w:sz="4" w:space="0" w:color="000000"/>
              <w:right w:val="single" w:sz="4" w:space="0" w:color="000000"/>
            </w:tcBorders>
            <w:shd w:val="clear" w:color="auto" w:fill="D9D9D9" w:themeFill="background1" w:themeFillShade="D9"/>
          </w:tcPr>
          <w:p w14:paraId="10B4A6EA" w14:textId="77777777" w:rsidR="00BB7E9A" w:rsidRPr="007B3189" w:rsidRDefault="00BB7E9A" w:rsidP="005B0E7E">
            <w:pPr>
              <w:rPr>
                <w:rFonts w:cs="Calibri"/>
                <w:sz w:val="20"/>
                <w:szCs w:val="20"/>
              </w:rPr>
            </w:pPr>
          </w:p>
        </w:tc>
        <w:tc>
          <w:tcPr>
            <w:tcW w:w="2971" w:type="dxa"/>
            <w:tcBorders>
              <w:top w:val="single" w:sz="4" w:space="0" w:color="000000"/>
              <w:left w:val="single" w:sz="4" w:space="0" w:color="000000"/>
              <w:bottom w:val="single" w:sz="4" w:space="0" w:color="000000"/>
              <w:right w:val="single" w:sz="4" w:space="0" w:color="000000"/>
            </w:tcBorders>
          </w:tcPr>
          <w:p w14:paraId="7D740C1C" w14:textId="77777777" w:rsidR="00BB7E9A" w:rsidRPr="007B3189" w:rsidRDefault="00BB7E9A" w:rsidP="005B0E7E">
            <w:pPr>
              <w:spacing w:after="0"/>
              <w:ind w:left="2"/>
              <w:rPr>
                <w:rFonts w:cs="Calibri"/>
                <w:sz w:val="20"/>
                <w:szCs w:val="20"/>
              </w:rPr>
            </w:pPr>
            <w:r w:rsidRPr="007B3189">
              <w:rPr>
                <w:rFonts w:eastAsia="Arial" w:cs="Calibri"/>
                <w:sz w:val="20"/>
                <w:szCs w:val="20"/>
              </w:rPr>
              <w:t xml:space="preserve">Подготвување на предлогпрограма за подобрување на постигањата </w:t>
            </w:r>
          </w:p>
        </w:tc>
        <w:tc>
          <w:tcPr>
            <w:tcW w:w="2124" w:type="dxa"/>
            <w:tcBorders>
              <w:top w:val="single" w:sz="4" w:space="0" w:color="000000"/>
              <w:left w:val="single" w:sz="4" w:space="0" w:color="000000"/>
              <w:bottom w:val="single" w:sz="4" w:space="0" w:color="000000"/>
              <w:right w:val="single" w:sz="4" w:space="0" w:color="000000"/>
            </w:tcBorders>
          </w:tcPr>
          <w:p w14:paraId="68019BB6" w14:textId="77777777" w:rsidR="00BB7E9A" w:rsidRPr="007B3189" w:rsidRDefault="00BB7E9A" w:rsidP="005B0E7E">
            <w:pPr>
              <w:spacing w:after="0"/>
              <w:rPr>
                <w:rFonts w:cs="Calibri"/>
                <w:sz w:val="20"/>
                <w:szCs w:val="20"/>
              </w:rPr>
            </w:pPr>
            <w:r w:rsidRPr="007B3189">
              <w:rPr>
                <w:rFonts w:eastAsia="Arial" w:cs="Calibri"/>
                <w:sz w:val="20"/>
                <w:szCs w:val="20"/>
              </w:rPr>
              <w:t xml:space="preserve">Планирани активности </w:t>
            </w:r>
          </w:p>
        </w:tc>
        <w:tc>
          <w:tcPr>
            <w:tcW w:w="1590" w:type="dxa"/>
            <w:tcBorders>
              <w:top w:val="single" w:sz="4" w:space="0" w:color="000000"/>
              <w:left w:val="single" w:sz="4" w:space="0" w:color="000000"/>
              <w:bottom w:val="single" w:sz="4" w:space="0" w:color="000000"/>
              <w:right w:val="single" w:sz="4" w:space="0" w:color="000000"/>
            </w:tcBorders>
          </w:tcPr>
          <w:p w14:paraId="20BF739B" w14:textId="6D8A7FBB" w:rsidR="00BB7E9A" w:rsidRPr="007B3189" w:rsidRDefault="003A142A" w:rsidP="005B0E7E">
            <w:pPr>
              <w:spacing w:after="0"/>
              <w:rPr>
                <w:rFonts w:cs="Calibri"/>
                <w:sz w:val="20"/>
                <w:szCs w:val="20"/>
              </w:rPr>
            </w:pPr>
            <w:r w:rsidRPr="007B3189">
              <w:rPr>
                <w:rFonts w:eastAsia="Arial" w:cs="Calibri"/>
                <w:sz w:val="20"/>
                <w:szCs w:val="20"/>
              </w:rPr>
              <w:t>Ноември, 2023</w:t>
            </w:r>
          </w:p>
        </w:tc>
        <w:tc>
          <w:tcPr>
            <w:tcW w:w="1981" w:type="dxa"/>
            <w:tcBorders>
              <w:top w:val="single" w:sz="4" w:space="0" w:color="000000"/>
              <w:left w:val="single" w:sz="4" w:space="0" w:color="000000"/>
              <w:bottom w:val="single" w:sz="4" w:space="0" w:color="000000"/>
              <w:right w:val="single" w:sz="4" w:space="0" w:color="000000"/>
            </w:tcBorders>
          </w:tcPr>
          <w:p w14:paraId="6BC2B6A8" w14:textId="77777777" w:rsidR="00BB7E9A" w:rsidRPr="007B3189" w:rsidRDefault="00BB7E9A" w:rsidP="005B0E7E">
            <w:pPr>
              <w:spacing w:after="0"/>
              <w:rPr>
                <w:rFonts w:cs="Calibri"/>
                <w:sz w:val="20"/>
                <w:szCs w:val="20"/>
              </w:rPr>
            </w:pPr>
            <w:r w:rsidRPr="007B3189">
              <w:rPr>
                <w:rFonts w:cs="Calibri"/>
                <w:b/>
                <w:sz w:val="20"/>
                <w:szCs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27E63176" w14:textId="77777777" w:rsidR="00BB7E9A" w:rsidRPr="007B3189" w:rsidRDefault="00BB7E9A" w:rsidP="005B0E7E">
            <w:pPr>
              <w:spacing w:after="0"/>
              <w:ind w:left="2"/>
              <w:rPr>
                <w:rFonts w:cs="Calibri"/>
                <w:sz w:val="20"/>
                <w:szCs w:val="20"/>
              </w:rPr>
            </w:pPr>
            <w:r w:rsidRPr="007B3189">
              <w:rPr>
                <w:rFonts w:cs="Calibri"/>
                <w:b/>
                <w:sz w:val="20"/>
                <w:szCs w:val="20"/>
              </w:rPr>
              <w:t xml:space="preserve"> </w:t>
            </w:r>
          </w:p>
        </w:tc>
        <w:tc>
          <w:tcPr>
            <w:tcW w:w="2404" w:type="dxa"/>
            <w:tcBorders>
              <w:top w:val="single" w:sz="4" w:space="0" w:color="000000"/>
              <w:left w:val="single" w:sz="4" w:space="0" w:color="000000"/>
              <w:bottom w:val="single" w:sz="4" w:space="0" w:color="000000"/>
              <w:right w:val="single" w:sz="4" w:space="0" w:color="000000"/>
            </w:tcBorders>
          </w:tcPr>
          <w:p w14:paraId="45043B08" w14:textId="77777777" w:rsidR="00BB7E9A" w:rsidRPr="007B3189" w:rsidRDefault="00BB7E9A" w:rsidP="005B0E7E">
            <w:pPr>
              <w:spacing w:after="0"/>
              <w:rPr>
                <w:rFonts w:cs="Calibri"/>
                <w:sz w:val="20"/>
                <w:szCs w:val="20"/>
              </w:rPr>
            </w:pPr>
            <w:r w:rsidRPr="007B3189">
              <w:rPr>
                <w:rFonts w:eastAsia="Arial" w:cs="Calibri"/>
                <w:sz w:val="20"/>
                <w:szCs w:val="20"/>
              </w:rPr>
              <w:t xml:space="preserve">Планирани активности </w:t>
            </w:r>
          </w:p>
        </w:tc>
      </w:tr>
      <w:tr w:rsidR="00BB7E9A" w:rsidRPr="007B3189" w14:paraId="4AB6953F" w14:textId="77777777" w:rsidTr="007B3189">
        <w:trPr>
          <w:trHeight w:val="467"/>
          <w:jc w:val="center"/>
        </w:trPr>
        <w:tc>
          <w:tcPr>
            <w:tcW w:w="2799"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AA237E9" w14:textId="77777777" w:rsidR="00BB7E9A" w:rsidRPr="007B3189" w:rsidRDefault="00BB7E9A" w:rsidP="005B0E7E">
            <w:pPr>
              <w:spacing w:after="0"/>
              <w:ind w:left="2"/>
              <w:rPr>
                <w:rFonts w:cs="Calibri"/>
                <w:sz w:val="20"/>
                <w:szCs w:val="20"/>
              </w:rPr>
            </w:pPr>
            <w:r w:rsidRPr="007B3189">
              <w:rPr>
                <w:rFonts w:eastAsia="Arial" w:cs="Calibri"/>
                <w:b/>
                <w:sz w:val="20"/>
                <w:szCs w:val="20"/>
              </w:rPr>
              <w:t xml:space="preserve"> </w:t>
            </w:r>
          </w:p>
          <w:p w14:paraId="1C47C7F4" w14:textId="77777777" w:rsidR="00BB7E9A" w:rsidRPr="007B3189" w:rsidRDefault="00BB7E9A" w:rsidP="005B0E7E">
            <w:pPr>
              <w:spacing w:after="0"/>
              <w:ind w:left="2"/>
              <w:rPr>
                <w:rFonts w:cs="Calibri"/>
                <w:sz w:val="20"/>
                <w:szCs w:val="20"/>
              </w:rPr>
            </w:pPr>
            <w:r w:rsidRPr="007B3189">
              <w:rPr>
                <w:rFonts w:eastAsia="Arial" w:cs="Calibri"/>
                <w:b/>
                <w:sz w:val="20"/>
                <w:szCs w:val="20"/>
              </w:rPr>
              <w:t xml:space="preserve"> </w:t>
            </w:r>
          </w:p>
          <w:p w14:paraId="08CE9B1C" w14:textId="77777777" w:rsidR="00BB7E9A" w:rsidRPr="007B3189" w:rsidRDefault="00BB7E9A" w:rsidP="005B0E7E">
            <w:pPr>
              <w:spacing w:after="0"/>
              <w:ind w:left="2"/>
              <w:rPr>
                <w:rFonts w:cs="Calibri"/>
                <w:sz w:val="20"/>
                <w:szCs w:val="20"/>
              </w:rPr>
            </w:pPr>
            <w:r w:rsidRPr="007B3189">
              <w:rPr>
                <w:rFonts w:eastAsia="Arial" w:cs="Calibri"/>
                <w:b/>
                <w:sz w:val="20"/>
                <w:szCs w:val="20"/>
              </w:rPr>
              <w:t xml:space="preserve"> </w:t>
            </w:r>
          </w:p>
          <w:p w14:paraId="79212EE0" w14:textId="77777777" w:rsidR="00BB7E9A" w:rsidRPr="007B3189" w:rsidRDefault="00BB7E9A" w:rsidP="005B0E7E">
            <w:pPr>
              <w:spacing w:after="0"/>
              <w:ind w:left="2"/>
              <w:rPr>
                <w:rFonts w:cs="Calibri"/>
                <w:sz w:val="20"/>
                <w:szCs w:val="20"/>
              </w:rPr>
            </w:pPr>
            <w:r w:rsidRPr="007B3189">
              <w:rPr>
                <w:rFonts w:eastAsia="Arial" w:cs="Calibri"/>
                <w:b/>
                <w:sz w:val="20"/>
                <w:szCs w:val="20"/>
              </w:rPr>
              <w:t xml:space="preserve"> </w:t>
            </w:r>
          </w:p>
          <w:p w14:paraId="09103FF0" w14:textId="77777777" w:rsidR="00BB7E9A" w:rsidRPr="007B3189" w:rsidRDefault="00BB7E9A" w:rsidP="005B0E7E">
            <w:pPr>
              <w:spacing w:after="0"/>
              <w:ind w:left="2"/>
              <w:rPr>
                <w:rFonts w:cs="Calibri"/>
                <w:sz w:val="20"/>
                <w:szCs w:val="20"/>
              </w:rPr>
            </w:pPr>
            <w:r w:rsidRPr="007B3189">
              <w:rPr>
                <w:rFonts w:eastAsia="Arial" w:cs="Calibri"/>
                <w:b/>
                <w:sz w:val="20"/>
                <w:szCs w:val="20"/>
              </w:rPr>
              <w:t xml:space="preserve"> </w:t>
            </w:r>
          </w:p>
          <w:p w14:paraId="4F7197B4" w14:textId="77777777" w:rsidR="00BB7E9A" w:rsidRPr="007B3189" w:rsidRDefault="00BB7E9A" w:rsidP="005B0E7E">
            <w:pPr>
              <w:spacing w:after="0"/>
              <w:ind w:left="2"/>
              <w:rPr>
                <w:rFonts w:cs="Calibri"/>
                <w:sz w:val="20"/>
                <w:szCs w:val="20"/>
              </w:rPr>
            </w:pPr>
            <w:r w:rsidRPr="007B3189">
              <w:rPr>
                <w:rFonts w:eastAsia="Arial" w:cs="Calibri"/>
                <w:b/>
                <w:sz w:val="20"/>
                <w:szCs w:val="20"/>
              </w:rPr>
              <w:t xml:space="preserve"> </w:t>
            </w:r>
          </w:p>
          <w:p w14:paraId="53D5B319" w14:textId="77777777" w:rsidR="00BB7E9A" w:rsidRPr="007B3189" w:rsidRDefault="00BB7E9A" w:rsidP="005B0E7E">
            <w:pPr>
              <w:spacing w:after="0"/>
              <w:ind w:left="2"/>
              <w:rPr>
                <w:rFonts w:cs="Calibri"/>
                <w:sz w:val="20"/>
                <w:szCs w:val="20"/>
              </w:rPr>
            </w:pPr>
            <w:r w:rsidRPr="007B3189">
              <w:rPr>
                <w:rFonts w:eastAsia="Arial" w:cs="Calibri"/>
                <w:b/>
                <w:sz w:val="20"/>
                <w:szCs w:val="20"/>
              </w:rPr>
              <w:t>Ревидирање на етичкиот кодекс на оценување</w:t>
            </w:r>
            <w:r w:rsidRPr="007B3189">
              <w:rPr>
                <w:rFonts w:eastAsia="Arial" w:cs="Calibri"/>
                <w:sz w:val="20"/>
                <w:szCs w:val="20"/>
              </w:rPr>
              <w:t xml:space="preserve"> </w:t>
            </w:r>
          </w:p>
        </w:tc>
        <w:tc>
          <w:tcPr>
            <w:tcW w:w="2971" w:type="dxa"/>
            <w:tcBorders>
              <w:top w:val="single" w:sz="4" w:space="0" w:color="000000"/>
              <w:left w:val="single" w:sz="4" w:space="0" w:color="000000"/>
              <w:bottom w:val="single" w:sz="4" w:space="0" w:color="000000"/>
              <w:right w:val="single" w:sz="4" w:space="0" w:color="000000"/>
            </w:tcBorders>
          </w:tcPr>
          <w:p w14:paraId="4844B6B3" w14:textId="77777777" w:rsidR="00BB7E9A" w:rsidRPr="007B3189" w:rsidRDefault="00BB7E9A" w:rsidP="005B0E7E">
            <w:pPr>
              <w:spacing w:after="0"/>
              <w:ind w:left="2"/>
              <w:rPr>
                <w:rFonts w:cs="Calibri"/>
                <w:sz w:val="20"/>
                <w:szCs w:val="20"/>
              </w:rPr>
            </w:pPr>
            <w:r w:rsidRPr="007B3189">
              <w:rPr>
                <w:rFonts w:eastAsia="Arial" w:cs="Calibri"/>
                <w:sz w:val="20"/>
                <w:szCs w:val="20"/>
              </w:rPr>
              <w:t xml:space="preserve">Разгледување и ревидирање на етичкиот кодекс за оценување на ниво на стручни активи </w:t>
            </w:r>
          </w:p>
        </w:tc>
        <w:tc>
          <w:tcPr>
            <w:tcW w:w="2124" w:type="dxa"/>
            <w:tcBorders>
              <w:top w:val="single" w:sz="4" w:space="0" w:color="000000"/>
              <w:left w:val="single" w:sz="4" w:space="0" w:color="000000"/>
              <w:bottom w:val="single" w:sz="4" w:space="0" w:color="000000"/>
              <w:right w:val="single" w:sz="4" w:space="0" w:color="000000"/>
            </w:tcBorders>
          </w:tcPr>
          <w:p w14:paraId="0F21CB18" w14:textId="77777777" w:rsidR="00BB7E9A" w:rsidRPr="007B3189" w:rsidRDefault="00BB7E9A" w:rsidP="005B0E7E">
            <w:pPr>
              <w:spacing w:after="0"/>
              <w:rPr>
                <w:rFonts w:cs="Calibri"/>
                <w:sz w:val="20"/>
                <w:szCs w:val="20"/>
              </w:rPr>
            </w:pPr>
            <w:r w:rsidRPr="007B3189">
              <w:rPr>
                <w:rFonts w:eastAsia="Arial" w:cs="Calibri"/>
                <w:sz w:val="20"/>
                <w:szCs w:val="20"/>
              </w:rPr>
              <w:t xml:space="preserve">Стручни активи </w:t>
            </w:r>
          </w:p>
        </w:tc>
        <w:tc>
          <w:tcPr>
            <w:tcW w:w="1590" w:type="dxa"/>
            <w:tcBorders>
              <w:top w:val="single" w:sz="4" w:space="0" w:color="000000"/>
              <w:left w:val="single" w:sz="4" w:space="0" w:color="000000"/>
              <w:bottom w:val="single" w:sz="4" w:space="0" w:color="000000"/>
              <w:right w:val="single" w:sz="4" w:space="0" w:color="000000"/>
            </w:tcBorders>
          </w:tcPr>
          <w:p w14:paraId="1E7917EF" w14:textId="3909A3D1" w:rsidR="00BB7E9A" w:rsidRPr="007B3189" w:rsidRDefault="003A142A" w:rsidP="005B0E7E">
            <w:pPr>
              <w:spacing w:after="0"/>
              <w:rPr>
                <w:rFonts w:cs="Calibri"/>
                <w:sz w:val="20"/>
                <w:szCs w:val="20"/>
              </w:rPr>
            </w:pPr>
            <w:r w:rsidRPr="007B3189">
              <w:rPr>
                <w:rFonts w:eastAsia="Arial" w:cs="Calibri"/>
                <w:sz w:val="20"/>
                <w:szCs w:val="20"/>
              </w:rPr>
              <w:t>Септември, 2023</w:t>
            </w:r>
            <w:r w:rsidR="00BB7E9A" w:rsidRPr="007B3189">
              <w:rPr>
                <w:rFonts w:eastAsia="Arial" w:cs="Calibri"/>
                <w:sz w:val="20"/>
                <w:szCs w:val="20"/>
              </w:rPr>
              <w:t xml:space="preserve"> </w:t>
            </w:r>
          </w:p>
        </w:tc>
        <w:tc>
          <w:tcPr>
            <w:tcW w:w="1981" w:type="dxa"/>
            <w:tcBorders>
              <w:top w:val="single" w:sz="4" w:space="0" w:color="000000"/>
              <w:left w:val="single" w:sz="4" w:space="0" w:color="000000"/>
              <w:bottom w:val="single" w:sz="4" w:space="0" w:color="000000"/>
              <w:right w:val="single" w:sz="4" w:space="0" w:color="000000"/>
            </w:tcBorders>
          </w:tcPr>
          <w:p w14:paraId="2697F8DA" w14:textId="77777777" w:rsidR="00BB7E9A" w:rsidRPr="007B3189" w:rsidRDefault="00BB7E9A" w:rsidP="005B0E7E">
            <w:pPr>
              <w:spacing w:after="0"/>
              <w:ind w:right="83"/>
              <w:rPr>
                <w:rFonts w:cs="Calibri"/>
                <w:sz w:val="20"/>
                <w:szCs w:val="20"/>
              </w:rPr>
            </w:pPr>
            <w:r w:rsidRPr="007B3189">
              <w:rPr>
                <w:rFonts w:eastAsia="Arial" w:cs="Calibri"/>
                <w:sz w:val="20"/>
                <w:szCs w:val="20"/>
              </w:rPr>
              <w:t xml:space="preserve">Наставници Тим за изработка </w:t>
            </w:r>
          </w:p>
        </w:tc>
        <w:tc>
          <w:tcPr>
            <w:tcW w:w="1702" w:type="dxa"/>
            <w:tcBorders>
              <w:top w:val="single" w:sz="4" w:space="0" w:color="000000"/>
              <w:left w:val="single" w:sz="4" w:space="0" w:color="000000"/>
              <w:bottom w:val="single" w:sz="4" w:space="0" w:color="000000"/>
              <w:right w:val="single" w:sz="4" w:space="0" w:color="000000"/>
            </w:tcBorders>
          </w:tcPr>
          <w:p w14:paraId="2F32928C" w14:textId="77777777" w:rsidR="00BB7E9A" w:rsidRPr="007B3189" w:rsidRDefault="00BB7E9A" w:rsidP="005B0E7E">
            <w:pPr>
              <w:spacing w:after="0"/>
              <w:ind w:left="2"/>
              <w:rPr>
                <w:rFonts w:cs="Calibri"/>
                <w:sz w:val="20"/>
                <w:szCs w:val="20"/>
              </w:rPr>
            </w:pPr>
            <w:r w:rsidRPr="007B3189">
              <w:rPr>
                <w:rFonts w:eastAsia="Arial" w:cs="Calibri"/>
                <w:sz w:val="20"/>
                <w:szCs w:val="20"/>
              </w:rPr>
              <w:t xml:space="preserve">Компјутер, хартија </w:t>
            </w:r>
          </w:p>
        </w:tc>
        <w:tc>
          <w:tcPr>
            <w:tcW w:w="2404" w:type="dxa"/>
            <w:tcBorders>
              <w:top w:val="single" w:sz="4" w:space="0" w:color="000000"/>
              <w:left w:val="single" w:sz="4" w:space="0" w:color="000000"/>
              <w:bottom w:val="single" w:sz="4" w:space="0" w:color="000000"/>
              <w:right w:val="single" w:sz="4" w:space="0" w:color="000000"/>
            </w:tcBorders>
          </w:tcPr>
          <w:p w14:paraId="422CC60C" w14:textId="77777777" w:rsidR="00BB7E9A" w:rsidRPr="007B3189" w:rsidRDefault="00BB7E9A" w:rsidP="005B0E7E">
            <w:pPr>
              <w:spacing w:after="0"/>
              <w:rPr>
                <w:rFonts w:cs="Calibri"/>
                <w:sz w:val="20"/>
                <w:szCs w:val="20"/>
              </w:rPr>
            </w:pPr>
            <w:r w:rsidRPr="007B3189">
              <w:rPr>
                <w:rFonts w:eastAsia="Arial" w:cs="Calibri"/>
                <w:sz w:val="20"/>
                <w:szCs w:val="20"/>
              </w:rPr>
              <w:t xml:space="preserve">Предлог кодекс за оценување </w:t>
            </w:r>
          </w:p>
        </w:tc>
      </w:tr>
      <w:tr w:rsidR="00BB7E9A" w:rsidRPr="007B3189" w14:paraId="7FB891AA" w14:textId="77777777" w:rsidTr="007B3189">
        <w:trPr>
          <w:trHeight w:val="1022"/>
          <w:jc w:val="center"/>
        </w:trPr>
        <w:tc>
          <w:tcPr>
            <w:tcW w:w="2799" w:type="dxa"/>
            <w:vMerge/>
            <w:tcBorders>
              <w:top w:val="nil"/>
              <w:left w:val="single" w:sz="4" w:space="0" w:color="000000"/>
              <w:bottom w:val="nil"/>
              <w:right w:val="single" w:sz="4" w:space="0" w:color="000000"/>
            </w:tcBorders>
            <w:shd w:val="clear" w:color="auto" w:fill="D9D9D9" w:themeFill="background1" w:themeFillShade="D9"/>
          </w:tcPr>
          <w:p w14:paraId="59887863" w14:textId="77777777" w:rsidR="00BB7E9A" w:rsidRPr="007B3189" w:rsidRDefault="00BB7E9A" w:rsidP="005B0E7E">
            <w:pPr>
              <w:rPr>
                <w:rFonts w:cs="Calibri"/>
                <w:sz w:val="20"/>
                <w:szCs w:val="20"/>
              </w:rPr>
            </w:pPr>
          </w:p>
        </w:tc>
        <w:tc>
          <w:tcPr>
            <w:tcW w:w="2971" w:type="dxa"/>
            <w:tcBorders>
              <w:top w:val="single" w:sz="4" w:space="0" w:color="000000"/>
              <w:left w:val="single" w:sz="4" w:space="0" w:color="000000"/>
              <w:bottom w:val="single" w:sz="4" w:space="0" w:color="000000"/>
              <w:right w:val="single" w:sz="4" w:space="0" w:color="000000"/>
            </w:tcBorders>
          </w:tcPr>
          <w:p w14:paraId="637F5A62" w14:textId="77777777" w:rsidR="00BB7E9A" w:rsidRPr="007B3189" w:rsidRDefault="00BB7E9A" w:rsidP="005B0E7E">
            <w:pPr>
              <w:spacing w:after="0"/>
              <w:ind w:left="2"/>
              <w:rPr>
                <w:rFonts w:cs="Calibri"/>
                <w:sz w:val="20"/>
                <w:szCs w:val="20"/>
              </w:rPr>
            </w:pPr>
            <w:r w:rsidRPr="007B3189">
              <w:rPr>
                <w:rFonts w:eastAsia="Arial" w:cs="Calibri"/>
                <w:sz w:val="20"/>
                <w:szCs w:val="20"/>
              </w:rPr>
              <w:t xml:space="preserve">Разгледување и ревидирање на етичкиот кодекс за оценување на ученички парламент </w:t>
            </w:r>
          </w:p>
        </w:tc>
        <w:tc>
          <w:tcPr>
            <w:tcW w:w="2124" w:type="dxa"/>
            <w:tcBorders>
              <w:top w:val="single" w:sz="4" w:space="0" w:color="000000"/>
              <w:left w:val="single" w:sz="4" w:space="0" w:color="000000"/>
              <w:bottom w:val="single" w:sz="4" w:space="0" w:color="000000"/>
              <w:right w:val="single" w:sz="4" w:space="0" w:color="000000"/>
            </w:tcBorders>
          </w:tcPr>
          <w:p w14:paraId="27BB5B70" w14:textId="77777777" w:rsidR="00BB7E9A" w:rsidRPr="007B3189" w:rsidRDefault="00BB7E9A" w:rsidP="005B0E7E">
            <w:pPr>
              <w:spacing w:after="0"/>
              <w:rPr>
                <w:rFonts w:cs="Calibri"/>
                <w:sz w:val="20"/>
                <w:szCs w:val="20"/>
              </w:rPr>
            </w:pPr>
            <w:r w:rsidRPr="007B3189">
              <w:rPr>
                <w:rFonts w:eastAsia="Arial" w:cs="Calibri"/>
                <w:sz w:val="20"/>
                <w:szCs w:val="20"/>
              </w:rPr>
              <w:t xml:space="preserve">Ученички парламент </w:t>
            </w:r>
          </w:p>
        </w:tc>
        <w:tc>
          <w:tcPr>
            <w:tcW w:w="1590" w:type="dxa"/>
            <w:tcBorders>
              <w:top w:val="single" w:sz="4" w:space="0" w:color="000000"/>
              <w:left w:val="single" w:sz="4" w:space="0" w:color="000000"/>
              <w:bottom w:val="single" w:sz="4" w:space="0" w:color="000000"/>
              <w:right w:val="single" w:sz="4" w:space="0" w:color="000000"/>
            </w:tcBorders>
          </w:tcPr>
          <w:p w14:paraId="59AF9880" w14:textId="7BB70F0A" w:rsidR="00BB7E9A" w:rsidRPr="007B3189" w:rsidRDefault="003A142A" w:rsidP="005B0E7E">
            <w:pPr>
              <w:spacing w:after="0"/>
              <w:rPr>
                <w:rFonts w:cs="Calibri"/>
                <w:sz w:val="20"/>
                <w:szCs w:val="20"/>
              </w:rPr>
            </w:pPr>
            <w:r w:rsidRPr="007B3189">
              <w:rPr>
                <w:rFonts w:eastAsia="Arial" w:cs="Calibri"/>
                <w:sz w:val="20"/>
                <w:szCs w:val="20"/>
              </w:rPr>
              <w:t>Ноември, 2023</w:t>
            </w:r>
            <w:r w:rsidR="00BB7E9A" w:rsidRPr="007B3189">
              <w:rPr>
                <w:rFonts w:eastAsia="Arial" w:cs="Calibri"/>
                <w:sz w:val="20"/>
                <w:szCs w:val="20"/>
              </w:rPr>
              <w:t xml:space="preserve"> </w:t>
            </w:r>
          </w:p>
        </w:tc>
        <w:tc>
          <w:tcPr>
            <w:tcW w:w="1981" w:type="dxa"/>
            <w:tcBorders>
              <w:top w:val="single" w:sz="4" w:space="0" w:color="000000"/>
              <w:left w:val="single" w:sz="4" w:space="0" w:color="000000"/>
              <w:bottom w:val="single" w:sz="4" w:space="0" w:color="000000"/>
              <w:right w:val="single" w:sz="4" w:space="0" w:color="000000"/>
            </w:tcBorders>
          </w:tcPr>
          <w:p w14:paraId="407A44E9" w14:textId="77777777" w:rsidR="00BB7E9A" w:rsidRPr="007B3189" w:rsidRDefault="00BB7E9A" w:rsidP="005B0E7E">
            <w:pPr>
              <w:spacing w:after="0"/>
              <w:ind w:right="435"/>
              <w:rPr>
                <w:rFonts w:cs="Calibri"/>
                <w:sz w:val="20"/>
                <w:szCs w:val="20"/>
              </w:rPr>
            </w:pPr>
            <w:r w:rsidRPr="007B3189">
              <w:rPr>
                <w:rFonts w:eastAsia="Arial" w:cs="Calibri"/>
                <w:sz w:val="20"/>
                <w:szCs w:val="20"/>
              </w:rPr>
              <w:t xml:space="preserve">Ученици Тим за изработка </w:t>
            </w:r>
          </w:p>
        </w:tc>
        <w:tc>
          <w:tcPr>
            <w:tcW w:w="1702" w:type="dxa"/>
            <w:tcBorders>
              <w:top w:val="single" w:sz="4" w:space="0" w:color="000000"/>
              <w:left w:val="single" w:sz="4" w:space="0" w:color="000000"/>
              <w:bottom w:val="single" w:sz="4" w:space="0" w:color="000000"/>
              <w:right w:val="single" w:sz="4" w:space="0" w:color="000000"/>
            </w:tcBorders>
          </w:tcPr>
          <w:p w14:paraId="2DB27364" w14:textId="77777777" w:rsidR="00BB7E9A" w:rsidRPr="007B3189" w:rsidRDefault="00BB7E9A" w:rsidP="005B0E7E">
            <w:pPr>
              <w:spacing w:after="0"/>
              <w:ind w:left="2"/>
              <w:rPr>
                <w:rFonts w:cs="Calibri"/>
                <w:sz w:val="20"/>
                <w:szCs w:val="20"/>
              </w:rPr>
            </w:pPr>
            <w:r w:rsidRPr="007B3189">
              <w:rPr>
                <w:rFonts w:eastAsia="Arial" w:cs="Calibri"/>
                <w:sz w:val="20"/>
                <w:szCs w:val="20"/>
              </w:rPr>
              <w:t xml:space="preserve">Компјутер, хартија </w:t>
            </w:r>
          </w:p>
        </w:tc>
        <w:tc>
          <w:tcPr>
            <w:tcW w:w="2404" w:type="dxa"/>
            <w:tcBorders>
              <w:top w:val="single" w:sz="4" w:space="0" w:color="000000"/>
              <w:left w:val="single" w:sz="4" w:space="0" w:color="000000"/>
              <w:bottom w:val="single" w:sz="4" w:space="0" w:color="000000"/>
              <w:right w:val="single" w:sz="4" w:space="0" w:color="000000"/>
            </w:tcBorders>
          </w:tcPr>
          <w:p w14:paraId="32018784" w14:textId="77777777" w:rsidR="00BB7E9A" w:rsidRPr="007B3189" w:rsidRDefault="00BB7E9A" w:rsidP="005B0E7E">
            <w:pPr>
              <w:spacing w:after="0"/>
              <w:rPr>
                <w:rFonts w:cs="Calibri"/>
                <w:sz w:val="20"/>
                <w:szCs w:val="20"/>
              </w:rPr>
            </w:pPr>
            <w:r w:rsidRPr="007B3189">
              <w:rPr>
                <w:rFonts w:eastAsia="Arial" w:cs="Calibri"/>
                <w:sz w:val="20"/>
                <w:szCs w:val="20"/>
              </w:rPr>
              <w:t xml:space="preserve">Предлог кодекс за оценување </w:t>
            </w:r>
          </w:p>
        </w:tc>
      </w:tr>
      <w:tr w:rsidR="00BB7E9A" w:rsidRPr="007B3189" w14:paraId="4730C547" w14:textId="77777777" w:rsidTr="007B3189">
        <w:trPr>
          <w:trHeight w:val="708"/>
          <w:jc w:val="center"/>
        </w:trPr>
        <w:tc>
          <w:tcPr>
            <w:tcW w:w="2799" w:type="dxa"/>
            <w:vMerge/>
            <w:tcBorders>
              <w:top w:val="nil"/>
              <w:left w:val="single" w:sz="4" w:space="0" w:color="000000"/>
              <w:bottom w:val="nil"/>
              <w:right w:val="single" w:sz="4" w:space="0" w:color="000000"/>
            </w:tcBorders>
            <w:shd w:val="clear" w:color="auto" w:fill="D9D9D9" w:themeFill="background1" w:themeFillShade="D9"/>
          </w:tcPr>
          <w:p w14:paraId="66B9283B" w14:textId="77777777" w:rsidR="00BB7E9A" w:rsidRPr="007B3189" w:rsidRDefault="00BB7E9A" w:rsidP="005B0E7E">
            <w:pPr>
              <w:rPr>
                <w:rFonts w:cs="Calibri"/>
                <w:sz w:val="20"/>
                <w:szCs w:val="20"/>
              </w:rPr>
            </w:pPr>
          </w:p>
        </w:tc>
        <w:tc>
          <w:tcPr>
            <w:tcW w:w="2971" w:type="dxa"/>
            <w:tcBorders>
              <w:top w:val="single" w:sz="4" w:space="0" w:color="000000"/>
              <w:left w:val="single" w:sz="4" w:space="0" w:color="000000"/>
              <w:bottom w:val="single" w:sz="4" w:space="0" w:color="000000"/>
              <w:right w:val="single" w:sz="4" w:space="0" w:color="000000"/>
            </w:tcBorders>
          </w:tcPr>
          <w:p w14:paraId="68495AD7" w14:textId="77777777" w:rsidR="00BB7E9A" w:rsidRPr="007B3189" w:rsidRDefault="00BB7E9A" w:rsidP="005B0E7E">
            <w:pPr>
              <w:spacing w:after="0"/>
              <w:ind w:left="2"/>
              <w:rPr>
                <w:rFonts w:cs="Calibri"/>
                <w:sz w:val="20"/>
                <w:szCs w:val="20"/>
              </w:rPr>
            </w:pPr>
            <w:r w:rsidRPr="007B3189">
              <w:rPr>
                <w:rFonts w:eastAsia="Arial" w:cs="Calibri"/>
                <w:sz w:val="20"/>
                <w:szCs w:val="20"/>
              </w:rPr>
              <w:t xml:space="preserve">Разгледување и ревидирање на етичкиот кодекс за оценување на совет на родители </w:t>
            </w:r>
          </w:p>
        </w:tc>
        <w:tc>
          <w:tcPr>
            <w:tcW w:w="2124" w:type="dxa"/>
            <w:tcBorders>
              <w:top w:val="single" w:sz="4" w:space="0" w:color="000000"/>
              <w:left w:val="single" w:sz="4" w:space="0" w:color="000000"/>
              <w:bottom w:val="single" w:sz="4" w:space="0" w:color="000000"/>
              <w:right w:val="single" w:sz="4" w:space="0" w:color="000000"/>
            </w:tcBorders>
          </w:tcPr>
          <w:p w14:paraId="612ECA29" w14:textId="77777777" w:rsidR="00BB7E9A" w:rsidRPr="007B3189" w:rsidRDefault="00BB7E9A" w:rsidP="005B0E7E">
            <w:pPr>
              <w:spacing w:after="0"/>
              <w:rPr>
                <w:rFonts w:cs="Calibri"/>
                <w:sz w:val="20"/>
                <w:szCs w:val="20"/>
              </w:rPr>
            </w:pPr>
            <w:r w:rsidRPr="007B3189">
              <w:rPr>
                <w:rFonts w:eastAsia="Arial" w:cs="Calibri"/>
                <w:sz w:val="20"/>
                <w:szCs w:val="20"/>
              </w:rPr>
              <w:t xml:space="preserve">Совет на родители </w:t>
            </w:r>
          </w:p>
        </w:tc>
        <w:tc>
          <w:tcPr>
            <w:tcW w:w="1590" w:type="dxa"/>
            <w:tcBorders>
              <w:top w:val="single" w:sz="4" w:space="0" w:color="000000"/>
              <w:left w:val="single" w:sz="4" w:space="0" w:color="000000"/>
              <w:bottom w:val="single" w:sz="4" w:space="0" w:color="000000"/>
              <w:right w:val="single" w:sz="4" w:space="0" w:color="000000"/>
            </w:tcBorders>
          </w:tcPr>
          <w:p w14:paraId="5B0E81DA" w14:textId="218ABDB6" w:rsidR="00BB7E9A" w:rsidRPr="007B3189" w:rsidRDefault="003A142A" w:rsidP="005B0E7E">
            <w:pPr>
              <w:spacing w:after="0"/>
              <w:rPr>
                <w:rFonts w:cs="Calibri"/>
                <w:sz w:val="20"/>
                <w:szCs w:val="20"/>
              </w:rPr>
            </w:pPr>
            <w:r w:rsidRPr="007B3189">
              <w:rPr>
                <w:rFonts w:eastAsia="Arial" w:cs="Calibri"/>
                <w:sz w:val="20"/>
                <w:szCs w:val="20"/>
              </w:rPr>
              <w:t>Декември, 2023</w:t>
            </w:r>
            <w:r w:rsidR="00BB7E9A" w:rsidRPr="007B3189">
              <w:rPr>
                <w:rFonts w:eastAsia="Arial" w:cs="Calibri"/>
                <w:sz w:val="20"/>
                <w:szCs w:val="20"/>
              </w:rPr>
              <w:t xml:space="preserve"> </w:t>
            </w:r>
          </w:p>
        </w:tc>
        <w:tc>
          <w:tcPr>
            <w:tcW w:w="1981" w:type="dxa"/>
            <w:tcBorders>
              <w:top w:val="single" w:sz="4" w:space="0" w:color="000000"/>
              <w:left w:val="single" w:sz="4" w:space="0" w:color="000000"/>
              <w:bottom w:val="single" w:sz="4" w:space="0" w:color="000000"/>
              <w:right w:val="single" w:sz="4" w:space="0" w:color="000000"/>
            </w:tcBorders>
          </w:tcPr>
          <w:p w14:paraId="569864CE" w14:textId="77777777" w:rsidR="00BB7E9A" w:rsidRPr="007B3189" w:rsidRDefault="00BB7E9A" w:rsidP="005B0E7E">
            <w:pPr>
              <w:spacing w:after="0"/>
              <w:ind w:right="251"/>
              <w:rPr>
                <w:rFonts w:cs="Calibri"/>
                <w:sz w:val="20"/>
                <w:szCs w:val="20"/>
              </w:rPr>
            </w:pPr>
            <w:r w:rsidRPr="007B3189">
              <w:rPr>
                <w:rFonts w:eastAsia="Arial" w:cs="Calibri"/>
                <w:sz w:val="20"/>
                <w:szCs w:val="20"/>
              </w:rPr>
              <w:t xml:space="preserve">Родители  Тим за изработка </w:t>
            </w:r>
          </w:p>
        </w:tc>
        <w:tc>
          <w:tcPr>
            <w:tcW w:w="1702" w:type="dxa"/>
            <w:tcBorders>
              <w:top w:val="single" w:sz="4" w:space="0" w:color="000000"/>
              <w:left w:val="single" w:sz="4" w:space="0" w:color="000000"/>
              <w:bottom w:val="single" w:sz="4" w:space="0" w:color="000000"/>
              <w:right w:val="single" w:sz="4" w:space="0" w:color="000000"/>
            </w:tcBorders>
          </w:tcPr>
          <w:p w14:paraId="2F602028" w14:textId="77777777" w:rsidR="00BB7E9A" w:rsidRPr="007B3189" w:rsidRDefault="00BB7E9A" w:rsidP="005B0E7E">
            <w:pPr>
              <w:spacing w:after="0"/>
              <w:ind w:left="2"/>
              <w:rPr>
                <w:rFonts w:cs="Calibri"/>
                <w:sz w:val="20"/>
                <w:szCs w:val="20"/>
              </w:rPr>
            </w:pPr>
            <w:r w:rsidRPr="007B3189">
              <w:rPr>
                <w:rFonts w:eastAsia="Arial" w:cs="Calibri"/>
                <w:sz w:val="20"/>
                <w:szCs w:val="20"/>
              </w:rPr>
              <w:t xml:space="preserve">Компјутер, хартија </w:t>
            </w:r>
          </w:p>
        </w:tc>
        <w:tc>
          <w:tcPr>
            <w:tcW w:w="2404" w:type="dxa"/>
            <w:tcBorders>
              <w:top w:val="single" w:sz="4" w:space="0" w:color="000000"/>
              <w:left w:val="single" w:sz="4" w:space="0" w:color="000000"/>
              <w:bottom w:val="single" w:sz="4" w:space="0" w:color="000000"/>
              <w:right w:val="single" w:sz="4" w:space="0" w:color="000000"/>
            </w:tcBorders>
          </w:tcPr>
          <w:p w14:paraId="15BE78E6" w14:textId="77777777" w:rsidR="00BB7E9A" w:rsidRPr="007B3189" w:rsidRDefault="00BB7E9A" w:rsidP="005B0E7E">
            <w:pPr>
              <w:spacing w:after="0"/>
              <w:rPr>
                <w:rFonts w:cs="Calibri"/>
                <w:sz w:val="20"/>
                <w:szCs w:val="20"/>
              </w:rPr>
            </w:pPr>
            <w:r w:rsidRPr="007B3189">
              <w:rPr>
                <w:rFonts w:eastAsia="Arial" w:cs="Calibri"/>
                <w:sz w:val="20"/>
                <w:szCs w:val="20"/>
              </w:rPr>
              <w:t xml:space="preserve">Предлог кодекс за оценување </w:t>
            </w:r>
          </w:p>
        </w:tc>
      </w:tr>
      <w:tr w:rsidR="00BB7E9A" w:rsidRPr="007B3189" w14:paraId="78EF1A63" w14:textId="77777777" w:rsidTr="007B3189">
        <w:trPr>
          <w:trHeight w:val="794"/>
          <w:jc w:val="center"/>
        </w:trPr>
        <w:tc>
          <w:tcPr>
            <w:tcW w:w="2799" w:type="dxa"/>
            <w:vMerge/>
            <w:tcBorders>
              <w:top w:val="nil"/>
              <w:left w:val="single" w:sz="4" w:space="0" w:color="000000"/>
              <w:bottom w:val="single" w:sz="4" w:space="0" w:color="000000"/>
              <w:right w:val="single" w:sz="4" w:space="0" w:color="000000"/>
            </w:tcBorders>
            <w:shd w:val="clear" w:color="auto" w:fill="D9D9D9" w:themeFill="background1" w:themeFillShade="D9"/>
          </w:tcPr>
          <w:p w14:paraId="350D17B3" w14:textId="77777777" w:rsidR="00BB7E9A" w:rsidRPr="007B3189" w:rsidRDefault="00BB7E9A" w:rsidP="005B0E7E">
            <w:pPr>
              <w:rPr>
                <w:rFonts w:cs="Calibri"/>
                <w:sz w:val="20"/>
                <w:szCs w:val="20"/>
              </w:rPr>
            </w:pPr>
          </w:p>
        </w:tc>
        <w:tc>
          <w:tcPr>
            <w:tcW w:w="2971" w:type="dxa"/>
            <w:tcBorders>
              <w:top w:val="single" w:sz="4" w:space="0" w:color="000000"/>
              <w:left w:val="single" w:sz="4" w:space="0" w:color="000000"/>
              <w:bottom w:val="single" w:sz="4" w:space="0" w:color="000000"/>
              <w:right w:val="single" w:sz="4" w:space="0" w:color="000000"/>
            </w:tcBorders>
          </w:tcPr>
          <w:p w14:paraId="5252FEE0" w14:textId="77777777" w:rsidR="00BB7E9A" w:rsidRPr="007B3189" w:rsidRDefault="00BB7E9A" w:rsidP="005B0E7E">
            <w:pPr>
              <w:spacing w:after="0"/>
              <w:ind w:left="2"/>
              <w:rPr>
                <w:rFonts w:cs="Calibri"/>
                <w:sz w:val="20"/>
                <w:szCs w:val="20"/>
              </w:rPr>
            </w:pPr>
            <w:r w:rsidRPr="007B3189">
              <w:rPr>
                <w:rFonts w:eastAsia="Arial" w:cs="Calibri"/>
                <w:sz w:val="20"/>
                <w:szCs w:val="20"/>
              </w:rPr>
              <w:t xml:space="preserve">Разгледување на предлозите за етичкиот кодекс за оценување и негово донесување </w:t>
            </w:r>
          </w:p>
        </w:tc>
        <w:tc>
          <w:tcPr>
            <w:tcW w:w="2124" w:type="dxa"/>
            <w:tcBorders>
              <w:top w:val="single" w:sz="4" w:space="0" w:color="000000"/>
              <w:left w:val="single" w:sz="4" w:space="0" w:color="000000"/>
              <w:bottom w:val="single" w:sz="4" w:space="0" w:color="000000"/>
              <w:right w:val="single" w:sz="4" w:space="0" w:color="000000"/>
            </w:tcBorders>
          </w:tcPr>
          <w:p w14:paraId="5508B0D7" w14:textId="77777777" w:rsidR="00BB7E9A" w:rsidRPr="007B3189" w:rsidRDefault="00BB7E9A" w:rsidP="005B0E7E">
            <w:pPr>
              <w:spacing w:after="0"/>
              <w:rPr>
                <w:rFonts w:cs="Calibri"/>
                <w:sz w:val="20"/>
                <w:szCs w:val="20"/>
              </w:rPr>
            </w:pPr>
            <w:r w:rsidRPr="007B3189">
              <w:rPr>
                <w:rFonts w:eastAsia="Arial" w:cs="Calibri"/>
                <w:sz w:val="20"/>
                <w:szCs w:val="20"/>
              </w:rPr>
              <w:t xml:space="preserve">Настанвички совет </w:t>
            </w:r>
          </w:p>
        </w:tc>
        <w:tc>
          <w:tcPr>
            <w:tcW w:w="1590" w:type="dxa"/>
            <w:tcBorders>
              <w:top w:val="single" w:sz="4" w:space="0" w:color="000000"/>
              <w:left w:val="single" w:sz="4" w:space="0" w:color="000000"/>
              <w:bottom w:val="single" w:sz="4" w:space="0" w:color="000000"/>
              <w:right w:val="single" w:sz="4" w:space="0" w:color="000000"/>
            </w:tcBorders>
          </w:tcPr>
          <w:p w14:paraId="4974FD4C" w14:textId="491882D4" w:rsidR="00BB7E9A" w:rsidRPr="007B3189" w:rsidRDefault="003A142A" w:rsidP="005B0E7E">
            <w:pPr>
              <w:spacing w:after="0"/>
              <w:rPr>
                <w:rFonts w:cs="Calibri"/>
                <w:sz w:val="20"/>
                <w:szCs w:val="20"/>
              </w:rPr>
            </w:pPr>
            <w:r w:rsidRPr="007B3189">
              <w:rPr>
                <w:rFonts w:eastAsia="Arial" w:cs="Calibri"/>
                <w:sz w:val="20"/>
                <w:szCs w:val="20"/>
              </w:rPr>
              <w:t>Јануари, 2024</w:t>
            </w:r>
            <w:r w:rsidR="00BB7E9A" w:rsidRPr="007B3189">
              <w:rPr>
                <w:rFonts w:eastAsia="Arial" w:cs="Calibri"/>
                <w:sz w:val="20"/>
                <w:szCs w:val="20"/>
              </w:rPr>
              <w:t xml:space="preserve"> </w:t>
            </w:r>
          </w:p>
        </w:tc>
        <w:tc>
          <w:tcPr>
            <w:tcW w:w="1981" w:type="dxa"/>
            <w:tcBorders>
              <w:top w:val="single" w:sz="4" w:space="0" w:color="000000"/>
              <w:left w:val="single" w:sz="4" w:space="0" w:color="000000"/>
              <w:bottom w:val="single" w:sz="4" w:space="0" w:color="000000"/>
              <w:right w:val="single" w:sz="4" w:space="0" w:color="000000"/>
            </w:tcBorders>
          </w:tcPr>
          <w:p w14:paraId="28263A9B" w14:textId="77777777" w:rsidR="00BB7E9A" w:rsidRPr="007B3189" w:rsidRDefault="00BB7E9A" w:rsidP="005B0E7E">
            <w:pPr>
              <w:spacing w:after="0"/>
              <w:rPr>
                <w:rFonts w:cs="Calibri"/>
                <w:sz w:val="20"/>
                <w:szCs w:val="20"/>
              </w:rPr>
            </w:pPr>
            <w:r w:rsidRPr="007B3189">
              <w:rPr>
                <w:rFonts w:eastAsia="Arial" w:cs="Calibri"/>
                <w:sz w:val="20"/>
                <w:szCs w:val="20"/>
              </w:rPr>
              <w:t xml:space="preserve">Тим за оценување Наставнички совет </w:t>
            </w:r>
          </w:p>
        </w:tc>
        <w:tc>
          <w:tcPr>
            <w:tcW w:w="1702" w:type="dxa"/>
            <w:tcBorders>
              <w:top w:val="single" w:sz="4" w:space="0" w:color="000000"/>
              <w:left w:val="single" w:sz="4" w:space="0" w:color="000000"/>
              <w:bottom w:val="single" w:sz="4" w:space="0" w:color="000000"/>
              <w:right w:val="single" w:sz="4" w:space="0" w:color="000000"/>
            </w:tcBorders>
          </w:tcPr>
          <w:p w14:paraId="5DA318A9" w14:textId="77777777" w:rsidR="00BB7E9A" w:rsidRPr="007B3189" w:rsidRDefault="00BB7E9A" w:rsidP="005B0E7E">
            <w:pPr>
              <w:spacing w:after="0"/>
              <w:ind w:left="2"/>
              <w:rPr>
                <w:rFonts w:cs="Calibri"/>
                <w:sz w:val="20"/>
                <w:szCs w:val="20"/>
              </w:rPr>
            </w:pPr>
            <w:r w:rsidRPr="007B3189">
              <w:rPr>
                <w:rFonts w:eastAsia="Arial" w:cs="Calibri"/>
                <w:sz w:val="20"/>
                <w:szCs w:val="20"/>
              </w:rPr>
              <w:t xml:space="preserve">Компјутер, хартија </w:t>
            </w:r>
          </w:p>
        </w:tc>
        <w:tc>
          <w:tcPr>
            <w:tcW w:w="2404" w:type="dxa"/>
            <w:tcBorders>
              <w:top w:val="single" w:sz="4" w:space="0" w:color="000000"/>
              <w:left w:val="single" w:sz="4" w:space="0" w:color="000000"/>
              <w:bottom w:val="single" w:sz="4" w:space="0" w:color="000000"/>
              <w:right w:val="single" w:sz="4" w:space="0" w:color="000000"/>
            </w:tcBorders>
          </w:tcPr>
          <w:p w14:paraId="54F5E8C1" w14:textId="77777777" w:rsidR="00BB7E9A" w:rsidRPr="007B3189" w:rsidRDefault="00BB7E9A" w:rsidP="005B0E7E">
            <w:pPr>
              <w:spacing w:after="0"/>
              <w:rPr>
                <w:rFonts w:cs="Calibri"/>
                <w:sz w:val="20"/>
                <w:szCs w:val="20"/>
              </w:rPr>
            </w:pPr>
            <w:r w:rsidRPr="007B3189">
              <w:rPr>
                <w:rFonts w:eastAsia="Arial" w:cs="Calibri"/>
                <w:sz w:val="20"/>
                <w:szCs w:val="20"/>
              </w:rPr>
              <w:t xml:space="preserve">Донесен кодекс за оценување </w:t>
            </w:r>
          </w:p>
        </w:tc>
      </w:tr>
      <w:tr w:rsidR="00BB7E9A" w:rsidRPr="007B3189" w14:paraId="643C1009" w14:textId="77777777" w:rsidTr="007B3189">
        <w:trPr>
          <w:trHeight w:val="894"/>
          <w:jc w:val="center"/>
        </w:trPr>
        <w:tc>
          <w:tcPr>
            <w:tcW w:w="2799"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7D445D9" w14:textId="77777777" w:rsidR="00BB7E9A" w:rsidRPr="007B3189" w:rsidRDefault="00BB7E9A" w:rsidP="005B0E7E">
            <w:pPr>
              <w:spacing w:after="0"/>
              <w:ind w:left="2"/>
              <w:rPr>
                <w:rFonts w:cs="Calibri"/>
                <w:sz w:val="20"/>
                <w:szCs w:val="20"/>
              </w:rPr>
            </w:pPr>
            <w:r w:rsidRPr="007B3189">
              <w:rPr>
                <w:rFonts w:cs="Calibri"/>
                <w:b/>
                <w:sz w:val="20"/>
                <w:szCs w:val="20"/>
              </w:rPr>
              <w:lastRenderedPageBreak/>
              <w:t xml:space="preserve"> </w:t>
            </w:r>
          </w:p>
          <w:p w14:paraId="75884F4D" w14:textId="77777777" w:rsidR="00BB7E9A" w:rsidRPr="007B3189" w:rsidRDefault="00BB7E9A" w:rsidP="005B0E7E">
            <w:pPr>
              <w:spacing w:after="0"/>
              <w:ind w:left="2"/>
              <w:rPr>
                <w:rFonts w:cs="Calibri"/>
                <w:sz w:val="20"/>
                <w:szCs w:val="20"/>
              </w:rPr>
            </w:pPr>
            <w:r w:rsidRPr="007B3189">
              <w:rPr>
                <w:rFonts w:cs="Calibri"/>
                <w:b/>
                <w:sz w:val="20"/>
                <w:szCs w:val="20"/>
              </w:rPr>
              <w:t xml:space="preserve"> </w:t>
            </w:r>
          </w:p>
          <w:p w14:paraId="09572307" w14:textId="77777777" w:rsidR="00BB7E9A" w:rsidRPr="007B3189" w:rsidRDefault="00BB7E9A" w:rsidP="005B0E7E">
            <w:pPr>
              <w:spacing w:after="0"/>
              <w:ind w:left="2"/>
              <w:rPr>
                <w:rFonts w:cs="Calibri"/>
                <w:sz w:val="20"/>
                <w:szCs w:val="20"/>
              </w:rPr>
            </w:pPr>
            <w:r w:rsidRPr="007B3189">
              <w:rPr>
                <w:rFonts w:cs="Calibri"/>
                <w:b/>
                <w:sz w:val="20"/>
                <w:szCs w:val="20"/>
              </w:rPr>
              <w:t xml:space="preserve"> </w:t>
            </w:r>
          </w:p>
          <w:p w14:paraId="6EE7864D" w14:textId="77777777" w:rsidR="00BB7E9A" w:rsidRPr="007B3189" w:rsidRDefault="00BB7E9A" w:rsidP="005B0E7E">
            <w:pPr>
              <w:spacing w:after="0"/>
              <w:ind w:left="2"/>
              <w:rPr>
                <w:rFonts w:cs="Calibri"/>
                <w:sz w:val="20"/>
                <w:szCs w:val="20"/>
              </w:rPr>
            </w:pPr>
            <w:r w:rsidRPr="007B3189">
              <w:rPr>
                <w:rFonts w:cs="Calibri"/>
                <w:b/>
                <w:sz w:val="20"/>
                <w:szCs w:val="20"/>
              </w:rPr>
              <w:t xml:space="preserve"> </w:t>
            </w:r>
          </w:p>
          <w:p w14:paraId="4318321B" w14:textId="77777777" w:rsidR="00BB7E9A" w:rsidRPr="007B3189" w:rsidRDefault="00BB7E9A" w:rsidP="005B0E7E">
            <w:pPr>
              <w:spacing w:after="0"/>
              <w:ind w:left="2"/>
              <w:rPr>
                <w:rFonts w:cs="Calibri"/>
                <w:sz w:val="20"/>
                <w:szCs w:val="20"/>
              </w:rPr>
            </w:pPr>
            <w:r w:rsidRPr="007B3189">
              <w:rPr>
                <w:rFonts w:cs="Calibri"/>
                <w:b/>
                <w:sz w:val="20"/>
                <w:szCs w:val="20"/>
              </w:rPr>
              <w:t xml:space="preserve"> </w:t>
            </w:r>
          </w:p>
          <w:p w14:paraId="124712A6" w14:textId="77777777" w:rsidR="00BB7E9A" w:rsidRPr="007B3189" w:rsidRDefault="00BB7E9A" w:rsidP="005B0E7E">
            <w:pPr>
              <w:spacing w:after="0"/>
              <w:ind w:left="2"/>
              <w:rPr>
                <w:rFonts w:cs="Calibri"/>
                <w:sz w:val="20"/>
                <w:szCs w:val="20"/>
              </w:rPr>
            </w:pPr>
            <w:r w:rsidRPr="007B3189">
              <w:rPr>
                <w:rFonts w:cs="Calibri"/>
                <w:b/>
                <w:sz w:val="20"/>
                <w:szCs w:val="20"/>
              </w:rPr>
              <w:t xml:space="preserve"> </w:t>
            </w:r>
          </w:p>
          <w:p w14:paraId="4BA31FCE" w14:textId="77777777" w:rsidR="00BB7E9A" w:rsidRPr="007B3189" w:rsidRDefault="00BB7E9A" w:rsidP="005B0E7E">
            <w:pPr>
              <w:spacing w:after="0" w:line="239" w:lineRule="auto"/>
              <w:ind w:left="2"/>
              <w:rPr>
                <w:rFonts w:cs="Calibri"/>
                <w:sz w:val="20"/>
                <w:szCs w:val="20"/>
              </w:rPr>
            </w:pPr>
            <w:r w:rsidRPr="007B3189">
              <w:rPr>
                <w:rFonts w:cs="Calibri"/>
                <w:b/>
                <w:sz w:val="20"/>
                <w:szCs w:val="20"/>
              </w:rPr>
              <w:t xml:space="preserve">Оценување согласно утврдените стандарди и </w:t>
            </w:r>
          </w:p>
          <w:p w14:paraId="4C07EFD6" w14:textId="77777777" w:rsidR="00BB7E9A" w:rsidRPr="007B3189" w:rsidRDefault="00BB7E9A" w:rsidP="005B0E7E">
            <w:pPr>
              <w:spacing w:after="0"/>
              <w:ind w:left="2"/>
              <w:rPr>
                <w:rFonts w:cs="Calibri"/>
                <w:sz w:val="20"/>
                <w:szCs w:val="20"/>
              </w:rPr>
            </w:pPr>
            <w:r w:rsidRPr="007B3189">
              <w:rPr>
                <w:rFonts w:cs="Calibri"/>
                <w:b/>
                <w:sz w:val="20"/>
                <w:szCs w:val="20"/>
              </w:rPr>
              <w:t xml:space="preserve">критериуми </w:t>
            </w:r>
          </w:p>
        </w:tc>
        <w:tc>
          <w:tcPr>
            <w:tcW w:w="2971" w:type="dxa"/>
            <w:tcBorders>
              <w:top w:val="single" w:sz="4" w:space="0" w:color="000000"/>
              <w:left w:val="single" w:sz="4" w:space="0" w:color="000000"/>
              <w:bottom w:val="single" w:sz="4" w:space="0" w:color="000000"/>
              <w:right w:val="single" w:sz="4" w:space="0" w:color="000000"/>
            </w:tcBorders>
          </w:tcPr>
          <w:p w14:paraId="6788C1F3" w14:textId="77777777" w:rsidR="00BB7E9A" w:rsidRPr="007B3189" w:rsidRDefault="00BB7E9A" w:rsidP="005B0E7E">
            <w:pPr>
              <w:spacing w:after="0"/>
              <w:ind w:left="2"/>
              <w:rPr>
                <w:rFonts w:cs="Calibri"/>
                <w:sz w:val="20"/>
                <w:szCs w:val="20"/>
              </w:rPr>
            </w:pPr>
            <w:r w:rsidRPr="007B3189">
              <w:rPr>
                <w:rFonts w:eastAsia="Arial" w:cs="Calibri"/>
                <w:sz w:val="20"/>
                <w:szCs w:val="20"/>
              </w:rPr>
              <w:t xml:space="preserve">Планирање на оценувањето </w:t>
            </w:r>
          </w:p>
        </w:tc>
        <w:tc>
          <w:tcPr>
            <w:tcW w:w="2124" w:type="dxa"/>
            <w:tcBorders>
              <w:top w:val="single" w:sz="4" w:space="0" w:color="000000"/>
              <w:left w:val="single" w:sz="4" w:space="0" w:color="000000"/>
              <w:bottom w:val="single" w:sz="4" w:space="0" w:color="000000"/>
              <w:right w:val="single" w:sz="4" w:space="0" w:color="000000"/>
            </w:tcBorders>
          </w:tcPr>
          <w:p w14:paraId="048585FC" w14:textId="77777777" w:rsidR="00BB7E9A" w:rsidRPr="007B3189" w:rsidRDefault="00BB7E9A" w:rsidP="005B0E7E">
            <w:pPr>
              <w:spacing w:after="0"/>
              <w:rPr>
                <w:rFonts w:cs="Calibri"/>
                <w:sz w:val="20"/>
                <w:szCs w:val="20"/>
              </w:rPr>
            </w:pPr>
            <w:r w:rsidRPr="007B3189">
              <w:rPr>
                <w:rFonts w:eastAsia="Arial" w:cs="Calibri"/>
                <w:sz w:val="20"/>
                <w:szCs w:val="20"/>
              </w:rPr>
              <w:t xml:space="preserve">Самостојно планирање Стручни активи  Следење на планирањата </w:t>
            </w:r>
          </w:p>
        </w:tc>
        <w:tc>
          <w:tcPr>
            <w:tcW w:w="1590" w:type="dxa"/>
            <w:tcBorders>
              <w:top w:val="single" w:sz="4" w:space="0" w:color="000000"/>
              <w:left w:val="single" w:sz="4" w:space="0" w:color="000000"/>
              <w:bottom w:val="single" w:sz="4" w:space="0" w:color="000000"/>
              <w:right w:val="single" w:sz="4" w:space="0" w:color="000000"/>
            </w:tcBorders>
          </w:tcPr>
          <w:p w14:paraId="1171CDF2" w14:textId="48CFBBFC" w:rsidR="00BB7E9A" w:rsidRPr="007B3189" w:rsidRDefault="003A142A" w:rsidP="005B0E7E">
            <w:pPr>
              <w:spacing w:after="0"/>
              <w:rPr>
                <w:rFonts w:cs="Calibri"/>
                <w:sz w:val="20"/>
                <w:szCs w:val="20"/>
              </w:rPr>
            </w:pPr>
            <w:r w:rsidRPr="007B3189">
              <w:rPr>
                <w:rFonts w:eastAsia="Arial" w:cs="Calibri"/>
                <w:sz w:val="20"/>
                <w:szCs w:val="20"/>
              </w:rPr>
              <w:t>Септември, 2023</w:t>
            </w:r>
            <w:r w:rsidR="00BB7E9A" w:rsidRPr="007B3189">
              <w:rPr>
                <w:rFonts w:eastAsia="Arial" w:cs="Calibri"/>
                <w:sz w:val="20"/>
                <w:szCs w:val="20"/>
              </w:rPr>
              <w:t xml:space="preserve"> </w:t>
            </w:r>
          </w:p>
        </w:tc>
        <w:tc>
          <w:tcPr>
            <w:tcW w:w="1981" w:type="dxa"/>
            <w:tcBorders>
              <w:top w:val="single" w:sz="4" w:space="0" w:color="000000"/>
              <w:left w:val="single" w:sz="4" w:space="0" w:color="000000"/>
              <w:bottom w:val="single" w:sz="4" w:space="0" w:color="000000"/>
              <w:right w:val="single" w:sz="4" w:space="0" w:color="000000"/>
            </w:tcBorders>
          </w:tcPr>
          <w:p w14:paraId="55F675A2" w14:textId="77777777" w:rsidR="00BB7E9A" w:rsidRPr="007B3189" w:rsidRDefault="00BB7E9A" w:rsidP="005B0E7E">
            <w:pPr>
              <w:spacing w:after="0"/>
              <w:rPr>
                <w:rFonts w:cs="Calibri"/>
                <w:sz w:val="20"/>
                <w:szCs w:val="20"/>
              </w:rPr>
            </w:pPr>
            <w:r w:rsidRPr="007B3189">
              <w:rPr>
                <w:rFonts w:eastAsia="Arial" w:cs="Calibri"/>
                <w:sz w:val="20"/>
                <w:szCs w:val="20"/>
              </w:rPr>
              <w:t xml:space="preserve">Наставници </w:t>
            </w:r>
          </w:p>
          <w:p w14:paraId="6B0BB4F2" w14:textId="77777777" w:rsidR="00BB7E9A" w:rsidRPr="007B3189" w:rsidRDefault="00BB7E9A" w:rsidP="005B0E7E">
            <w:pPr>
              <w:spacing w:after="0"/>
              <w:rPr>
                <w:rFonts w:cs="Calibri"/>
                <w:sz w:val="20"/>
                <w:szCs w:val="20"/>
              </w:rPr>
            </w:pPr>
            <w:r w:rsidRPr="007B3189">
              <w:rPr>
                <w:rFonts w:eastAsia="Arial" w:cs="Calibri"/>
                <w:sz w:val="20"/>
                <w:szCs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3B2993BD" w14:textId="77777777" w:rsidR="00BB7E9A" w:rsidRPr="007B3189" w:rsidRDefault="00BB7E9A" w:rsidP="005B0E7E">
            <w:pPr>
              <w:spacing w:after="0"/>
              <w:ind w:left="2"/>
              <w:rPr>
                <w:rFonts w:cs="Calibri"/>
                <w:sz w:val="20"/>
                <w:szCs w:val="20"/>
              </w:rPr>
            </w:pPr>
            <w:r w:rsidRPr="007B3189">
              <w:rPr>
                <w:rFonts w:eastAsia="Arial" w:cs="Calibri"/>
                <w:sz w:val="20"/>
                <w:szCs w:val="20"/>
              </w:rPr>
              <w:t xml:space="preserve">Компјутер, хартија </w:t>
            </w:r>
          </w:p>
        </w:tc>
        <w:tc>
          <w:tcPr>
            <w:tcW w:w="2404" w:type="dxa"/>
            <w:tcBorders>
              <w:top w:val="single" w:sz="4" w:space="0" w:color="000000"/>
              <w:left w:val="single" w:sz="4" w:space="0" w:color="000000"/>
              <w:bottom w:val="single" w:sz="4" w:space="0" w:color="000000"/>
              <w:right w:val="single" w:sz="4" w:space="0" w:color="000000"/>
            </w:tcBorders>
          </w:tcPr>
          <w:p w14:paraId="45157BD2" w14:textId="77777777" w:rsidR="00BB7E9A" w:rsidRPr="007B3189" w:rsidRDefault="00BB7E9A" w:rsidP="005B0E7E">
            <w:pPr>
              <w:spacing w:after="0"/>
              <w:rPr>
                <w:rFonts w:cs="Calibri"/>
                <w:sz w:val="20"/>
                <w:szCs w:val="20"/>
              </w:rPr>
            </w:pPr>
            <w:r w:rsidRPr="007B3189">
              <w:rPr>
                <w:rFonts w:eastAsia="Arial" w:cs="Calibri"/>
                <w:sz w:val="20"/>
                <w:szCs w:val="20"/>
              </w:rPr>
              <w:t xml:space="preserve">Сите наставници го планираат оценувањето во своите тематски и дневни планирања </w:t>
            </w:r>
          </w:p>
        </w:tc>
      </w:tr>
      <w:tr w:rsidR="00BB7E9A" w:rsidRPr="007B3189" w14:paraId="29D444AC" w14:textId="77777777" w:rsidTr="007B3189">
        <w:trPr>
          <w:trHeight w:val="884"/>
          <w:jc w:val="center"/>
        </w:trPr>
        <w:tc>
          <w:tcPr>
            <w:tcW w:w="2799" w:type="dxa"/>
            <w:vMerge/>
            <w:tcBorders>
              <w:top w:val="nil"/>
              <w:left w:val="single" w:sz="4" w:space="0" w:color="000000"/>
              <w:bottom w:val="nil"/>
              <w:right w:val="single" w:sz="4" w:space="0" w:color="000000"/>
            </w:tcBorders>
            <w:shd w:val="clear" w:color="auto" w:fill="D9D9D9" w:themeFill="background1" w:themeFillShade="D9"/>
          </w:tcPr>
          <w:p w14:paraId="6F4026EC" w14:textId="77777777" w:rsidR="00BB7E9A" w:rsidRPr="007B3189" w:rsidRDefault="00BB7E9A" w:rsidP="005B0E7E">
            <w:pPr>
              <w:rPr>
                <w:rFonts w:cs="Calibri"/>
                <w:sz w:val="20"/>
                <w:szCs w:val="20"/>
              </w:rPr>
            </w:pPr>
          </w:p>
        </w:tc>
        <w:tc>
          <w:tcPr>
            <w:tcW w:w="2971" w:type="dxa"/>
            <w:tcBorders>
              <w:top w:val="single" w:sz="4" w:space="0" w:color="000000"/>
              <w:left w:val="single" w:sz="4" w:space="0" w:color="000000"/>
              <w:bottom w:val="single" w:sz="4" w:space="0" w:color="000000"/>
              <w:right w:val="single" w:sz="4" w:space="0" w:color="000000"/>
            </w:tcBorders>
          </w:tcPr>
          <w:p w14:paraId="0B221D08" w14:textId="77777777" w:rsidR="00BB7E9A" w:rsidRPr="007B3189" w:rsidRDefault="00BB7E9A" w:rsidP="005B0E7E">
            <w:pPr>
              <w:spacing w:after="0"/>
              <w:ind w:left="2"/>
              <w:rPr>
                <w:rFonts w:cs="Calibri"/>
                <w:sz w:val="20"/>
                <w:szCs w:val="20"/>
              </w:rPr>
            </w:pPr>
            <w:r w:rsidRPr="007B3189">
              <w:rPr>
                <w:rFonts w:eastAsia="Arial" w:cs="Calibri"/>
                <w:sz w:val="20"/>
                <w:szCs w:val="20"/>
              </w:rPr>
              <w:t xml:space="preserve">Поголема примена на формативното оценување на часовите </w:t>
            </w:r>
          </w:p>
        </w:tc>
        <w:tc>
          <w:tcPr>
            <w:tcW w:w="2124" w:type="dxa"/>
            <w:tcBorders>
              <w:top w:val="single" w:sz="4" w:space="0" w:color="000000"/>
              <w:left w:val="single" w:sz="4" w:space="0" w:color="000000"/>
              <w:bottom w:val="single" w:sz="4" w:space="0" w:color="000000"/>
              <w:right w:val="single" w:sz="4" w:space="0" w:color="000000"/>
            </w:tcBorders>
          </w:tcPr>
          <w:p w14:paraId="36C06199" w14:textId="77777777" w:rsidR="00BB7E9A" w:rsidRPr="007B3189" w:rsidRDefault="00BB7E9A" w:rsidP="005B0E7E">
            <w:pPr>
              <w:spacing w:after="0"/>
              <w:rPr>
                <w:rFonts w:cs="Calibri"/>
                <w:sz w:val="20"/>
                <w:szCs w:val="20"/>
              </w:rPr>
            </w:pPr>
            <w:r w:rsidRPr="007B3189">
              <w:rPr>
                <w:rFonts w:eastAsia="Arial" w:cs="Calibri"/>
                <w:sz w:val="20"/>
                <w:szCs w:val="20"/>
              </w:rPr>
              <w:t xml:space="preserve">Следење на часови </w:t>
            </w:r>
          </w:p>
        </w:tc>
        <w:tc>
          <w:tcPr>
            <w:tcW w:w="1590" w:type="dxa"/>
            <w:tcBorders>
              <w:top w:val="single" w:sz="4" w:space="0" w:color="000000"/>
              <w:left w:val="single" w:sz="4" w:space="0" w:color="000000"/>
              <w:bottom w:val="single" w:sz="4" w:space="0" w:color="000000"/>
              <w:right w:val="single" w:sz="4" w:space="0" w:color="000000"/>
            </w:tcBorders>
          </w:tcPr>
          <w:p w14:paraId="0D6CEC13" w14:textId="77777777" w:rsidR="00BB7E9A" w:rsidRPr="007B3189" w:rsidRDefault="00BB7E9A" w:rsidP="005B0E7E">
            <w:pPr>
              <w:spacing w:after="0"/>
              <w:rPr>
                <w:rFonts w:cs="Calibri"/>
                <w:sz w:val="20"/>
                <w:szCs w:val="20"/>
              </w:rPr>
            </w:pPr>
            <w:r w:rsidRPr="007B3189">
              <w:rPr>
                <w:rFonts w:eastAsia="Arial" w:cs="Calibri"/>
                <w:sz w:val="20"/>
                <w:szCs w:val="20"/>
              </w:rPr>
              <w:t xml:space="preserve">Учебна </w:t>
            </w:r>
          </w:p>
          <w:p w14:paraId="26A93EF0" w14:textId="750048F7" w:rsidR="00BB7E9A" w:rsidRPr="007B3189" w:rsidRDefault="003A142A" w:rsidP="005B0E7E">
            <w:pPr>
              <w:spacing w:after="0"/>
              <w:rPr>
                <w:rFonts w:cs="Calibri"/>
                <w:sz w:val="20"/>
                <w:szCs w:val="20"/>
              </w:rPr>
            </w:pPr>
            <w:r w:rsidRPr="007B3189">
              <w:rPr>
                <w:rFonts w:eastAsia="Arial" w:cs="Calibri"/>
                <w:sz w:val="20"/>
                <w:szCs w:val="20"/>
              </w:rPr>
              <w:t>2023/2024</w:t>
            </w:r>
            <w:r w:rsidR="00BB7E9A" w:rsidRPr="007B3189">
              <w:rPr>
                <w:rFonts w:eastAsia="Arial" w:cs="Calibri"/>
                <w:sz w:val="20"/>
                <w:szCs w:val="20"/>
              </w:rPr>
              <w:t xml:space="preserve"> </w:t>
            </w:r>
          </w:p>
          <w:p w14:paraId="45E05335" w14:textId="77777777" w:rsidR="00BB7E9A" w:rsidRPr="007B3189" w:rsidRDefault="00BB7E9A" w:rsidP="005B0E7E">
            <w:pPr>
              <w:spacing w:after="0"/>
              <w:rPr>
                <w:rFonts w:cs="Calibri"/>
                <w:sz w:val="20"/>
                <w:szCs w:val="20"/>
              </w:rPr>
            </w:pPr>
            <w:r w:rsidRPr="007B3189">
              <w:rPr>
                <w:rFonts w:eastAsia="Arial" w:cs="Calibri"/>
                <w:sz w:val="20"/>
                <w:szCs w:val="20"/>
              </w:rPr>
              <w:t xml:space="preserve"> </w:t>
            </w:r>
          </w:p>
        </w:tc>
        <w:tc>
          <w:tcPr>
            <w:tcW w:w="1981" w:type="dxa"/>
            <w:tcBorders>
              <w:top w:val="single" w:sz="4" w:space="0" w:color="000000"/>
              <w:left w:val="single" w:sz="4" w:space="0" w:color="000000"/>
              <w:bottom w:val="single" w:sz="4" w:space="0" w:color="000000"/>
              <w:right w:val="single" w:sz="4" w:space="0" w:color="000000"/>
            </w:tcBorders>
          </w:tcPr>
          <w:p w14:paraId="49E4DFCF" w14:textId="77777777" w:rsidR="00BB7E9A" w:rsidRPr="007B3189" w:rsidRDefault="00BB7E9A" w:rsidP="005B0E7E">
            <w:pPr>
              <w:spacing w:after="0"/>
              <w:rPr>
                <w:rFonts w:cs="Calibri"/>
                <w:sz w:val="20"/>
                <w:szCs w:val="20"/>
              </w:rPr>
            </w:pPr>
            <w:r w:rsidRPr="007B3189">
              <w:rPr>
                <w:rFonts w:eastAsia="Arial" w:cs="Calibri"/>
                <w:sz w:val="20"/>
                <w:szCs w:val="20"/>
              </w:rPr>
              <w:t xml:space="preserve">Наставници  </w:t>
            </w:r>
          </w:p>
        </w:tc>
        <w:tc>
          <w:tcPr>
            <w:tcW w:w="1702" w:type="dxa"/>
            <w:tcBorders>
              <w:top w:val="single" w:sz="4" w:space="0" w:color="000000"/>
              <w:left w:val="single" w:sz="4" w:space="0" w:color="000000"/>
              <w:bottom w:val="single" w:sz="4" w:space="0" w:color="000000"/>
              <w:right w:val="single" w:sz="4" w:space="0" w:color="000000"/>
            </w:tcBorders>
          </w:tcPr>
          <w:p w14:paraId="6C6AF3F2" w14:textId="77777777" w:rsidR="00BB7E9A" w:rsidRPr="007B3189" w:rsidRDefault="00BB7E9A" w:rsidP="005B0E7E">
            <w:pPr>
              <w:spacing w:after="0"/>
              <w:ind w:left="2"/>
              <w:rPr>
                <w:rFonts w:cs="Calibri"/>
                <w:sz w:val="20"/>
                <w:szCs w:val="20"/>
              </w:rPr>
            </w:pPr>
            <w:r w:rsidRPr="007B3189">
              <w:rPr>
                <w:rFonts w:eastAsia="Arial" w:cs="Calibri"/>
                <w:sz w:val="20"/>
                <w:szCs w:val="20"/>
              </w:rPr>
              <w:t xml:space="preserve">Компјутер, хартија </w:t>
            </w:r>
          </w:p>
        </w:tc>
        <w:tc>
          <w:tcPr>
            <w:tcW w:w="2404" w:type="dxa"/>
            <w:tcBorders>
              <w:top w:val="single" w:sz="4" w:space="0" w:color="000000"/>
              <w:left w:val="single" w:sz="4" w:space="0" w:color="000000"/>
              <w:bottom w:val="single" w:sz="4" w:space="0" w:color="000000"/>
              <w:right w:val="single" w:sz="4" w:space="0" w:color="000000"/>
            </w:tcBorders>
          </w:tcPr>
          <w:p w14:paraId="5E1D6C65" w14:textId="77777777" w:rsidR="00BB7E9A" w:rsidRPr="007B3189" w:rsidRDefault="00BB7E9A" w:rsidP="005B0E7E">
            <w:pPr>
              <w:spacing w:after="0"/>
              <w:rPr>
                <w:rFonts w:cs="Calibri"/>
                <w:sz w:val="20"/>
                <w:szCs w:val="20"/>
              </w:rPr>
            </w:pPr>
            <w:r w:rsidRPr="007B3189">
              <w:rPr>
                <w:rFonts w:eastAsia="Arial" w:cs="Calibri"/>
                <w:sz w:val="20"/>
                <w:szCs w:val="20"/>
              </w:rPr>
              <w:t xml:space="preserve">80% од наставниците го користат формативното оценување </w:t>
            </w:r>
          </w:p>
        </w:tc>
      </w:tr>
      <w:tr w:rsidR="00BB7E9A" w:rsidRPr="007B3189" w14:paraId="5249149A" w14:textId="77777777" w:rsidTr="007B3189">
        <w:trPr>
          <w:trHeight w:val="685"/>
          <w:jc w:val="center"/>
        </w:trPr>
        <w:tc>
          <w:tcPr>
            <w:tcW w:w="2799" w:type="dxa"/>
            <w:vMerge/>
            <w:tcBorders>
              <w:top w:val="nil"/>
              <w:left w:val="single" w:sz="4" w:space="0" w:color="000000"/>
              <w:bottom w:val="nil"/>
              <w:right w:val="single" w:sz="4" w:space="0" w:color="000000"/>
            </w:tcBorders>
            <w:shd w:val="clear" w:color="auto" w:fill="D9D9D9" w:themeFill="background1" w:themeFillShade="D9"/>
          </w:tcPr>
          <w:p w14:paraId="4F5B3620" w14:textId="77777777" w:rsidR="00BB7E9A" w:rsidRPr="007B3189" w:rsidRDefault="00BB7E9A" w:rsidP="005B0E7E">
            <w:pPr>
              <w:rPr>
                <w:rFonts w:cs="Calibri"/>
                <w:sz w:val="20"/>
                <w:szCs w:val="20"/>
              </w:rPr>
            </w:pPr>
          </w:p>
        </w:tc>
        <w:tc>
          <w:tcPr>
            <w:tcW w:w="2971" w:type="dxa"/>
            <w:tcBorders>
              <w:top w:val="single" w:sz="4" w:space="0" w:color="000000"/>
              <w:left w:val="single" w:sz="4" w:space="0" w:color="000000"/>
              <w:bottom w:val="single" w:sz="4" w:space="0" w:color="000000"/>
              <w:right w:val="single" w:sz="4" w:space="0" w:color="000000"/>
            </w:tcBorders>
          </w:tcPr>
          <w:p w14:paraId="793859F0" w14:textId="77777777" w:rsidR="00BB7E9A" w:rsidRPr="007B3189" w:rsidRDefault="00BB7E9A" w:rsidP="005B0E7E">
            <w:pPr>
              <w:spacing w:after="0"/>
              <w:ind w:left="2"/>
              <w:rPr>
                <w:rFonts w:cs="Calibri"/>
                <w:sz w:val="20"/>
                <w:szCs w:val="20"/>
              </w:rPr>
            </w:pPr>
            <w:r w:rsidRPr="007B3189">
              <w:rPr>
                <w:rFonts w:eastAsia="Arial" w:cs="Calibri"/>
                <w:sz w:val="20"/>
                <w:szCs w:val="20"/>
              </w:rPr>
              <w:t xml:space="preserve">Следење и поддршка при оценувањето </w:t>
            </w:r>
          </w:p>
        </w:tc>
        <w:tc>
          <w:tcPr>
            <w:tcW w:w="2124" w:type="dxa"/>
            <w:tcBorders>
              <w:top w:val="single" w:sz="4" w:space="0" w:color="000000"/>
              <w:left w:val="single" w:sz="4" w:space="0" w:color="000000"/>
              <w:bottom w:val="single" w:sz="4" w:space="0" w:color="000000"/>
              <w:right w:val="single" w:sz="4" w:space="0" w:color="000000"/>
            </w:tcBorders>
          </w:tcPr>
          <w:p w14:paraId="01DF571C" w14:textId="77777777" w:rsidR="00BB7E9A" w:rsidRPr="007B3189" w:rsidRDefault="00BB7E9A" w:rsidP="005B0E7E">
            <w:pPr>
              <w:spacing w:after="18"/>
              <w:rPr>
                <w:rFonts w:cs="Calibri"/>
                <w:sz w:val="20"/>
                <w:szCs w:val="20"/>
              </w:rPr>
            </w:pPr>
            <w:r w:rsidRPr="007B3189">
              <w:rPr>
                <w:rFonts w:eastAsia="Arial" w:cs="Calibri"/>
                <w:sz w:val="20"/>
                <w:szCs w:val="20"/>
              </w:rPr>
              <w:t xml:space="preserve">Стручни активи </w:t>
            </w:r>
          </w:p>
          <w:p w14:paraId="701D77A7" w14:textId="77777777" w:rsidR="00BB7E9A" w:rsidRPr="007B3189" w:rsidRDefault="00BB7E9A" w:rsidP="005B0E7E">
            <w:pPr>
              <w:spacing w:after="0"/>
              <w:rPr>
                <w:rFonts w:cs="Calibri"/>
                <w:sz w:val="20"/>
                <w:szCs w:val="20"/>
              </w:rPr>
            </w:pPr>
            <w:r w:rsidRPr="007B3189">
              <w:rPr>
                <w:rFonts w:eastAsia="Arial" w:cs="Calibri"/>
                <w:sz w:val="20"/>
                <w:szCs w:val="20"/>
              </w:rPr>
              <w:t xml:space="preserve">Консултации  </w:t>
            </w:r>
          </w:p>
          <w:p w14:paraId="35844180" w14:textId="77777777" w:rsidR="00BB7E9A" w:rsidRPr="007B3189" w:rsidRDefault="00BB7E9A" w:rsidP="005B0E7E">
            <w:pPr>
              <w:spacing w:after="0"/>
              <w:rPr>
                <w:rFonts w:cs="Calibri"/>
                <w:sz w:val="20"/>
                <w:szCs w:val="20"/>
              </w:rPr>
            </w:pPr>
            <w:r w:rsidRPr="007B3189">
              <w:rPr>
                <w:rFonts w:eastAsia="Arial" w:cs="Calibri"/>
                <w:sz w:val="20"/>
                <w:szCs w:val="20"/>
              </w:rPr>
              <w:t xml:space="preserve"> </w:t>
            </w:r>
          </w:p>
        </w:tc>
        <w:tc>
          <w:tcPr>
            <w:tcW w:w="1590" w:type="dxa"/>
            <w:tcBorders>
              <w:top w:val="single" w:sz="4" w:space="0" w:color="000000"/>
              <w:left w:val="single" w:sz="4" w:space="0" w:color="000000"/>
              <w:bottom w:val="single" w:sz="4" w:space="0" w:color="000000"/>
              <w:right w:val="single" w:sz="4" w:space="0" w:color="000000"/>
            </w:tcBorders>
          </w:tcPr>
          <w:p w14:paraId="2DD19169" w14:textId="77777777" w:rsidR="00BB7E9A" w:rsidRPr="007B3189" w:rsidRDefault="00BB7E9A" w:rsidP="005B0E7E">
            <w:pPr>
              <w:spacing w:after="0"/>
              <w:rPr>
                <w:rFonts w:cs="Calibri"/>
                <w:sz w:val="20"/>
                <w:szCs w:val="20"/>
              </w:rPr>
            </w:pPr>
            <w:r w:rsidRPr="007B3189">
              <w:rPr>
                <w:rFonts w:eastAsia="Arial" w:cs="Calibri"/>
                <w:sz w:val="20"/>
                <w:szCs w:val="20"/>
              </w:rPr>
              <w:t xml:space="preserve">Учебна </w:t>
            </w:r>
          </w:p>
          <w:p w14:paraId="5BC42EAD" w14:textId="4B7A048F" w:rsidR="00BB7E9A" w:rsidRPr="007B3189" w:rsidRDefault="003A142A" w:rsidP="005B0E7E">
            <w:pPr>
              <w:spacing w:after="0"/>
              <w:rPr>
                <w:rFonts w:cs="Calibri"/>
                <w:sz w:val="20"/>
                <w:szCs w:val="20"/>
              </w:rPr>
            </w:pPr>
            <w:r w:rsidRPr="007B3189">
              <w:rPr>
                <w:rFonts w:eastAsia="Arial" w:cs="Calibri"/>
                <w:sz w:val="20"/>
                <w:szCs w:val="20"/>
              </w:rPr>
              <w:t>2023/2024</w:t>
            </w:r>
          </w:p>
          <w:p w14:paraId="103F9245" w14:textId="77777777" w:rsidR="00BB7E9A" w:rsidRPr="007B3189" w:rsidRDefault="00BB7E9A" w:rsidP="005B0E7E">
            <w:pPr>
              <w:spacing w:after="0"/>
              <w:rPr>
                <w:rFonts w:cs="Calibri"/>
                <w:sz w:val="20"/>
                <w:szCs w:val="20"/>
              </w:rPr>
            </w:pPr>
            <w:r w:rsidRPr="007B3189">
              <w:rPr>
                <w:rFonts w:eastAsia="Arial" w:cs="Calibri"/>
                <w:sz w:val="20"/>
                <w:szCs w:val="20"/>
              </w:rPr>
              <w:t xml:space="preserve"> </w:t>
            </w:r>
          </w:p>
        </w:tc>
        <w:tc>
          <w:tcPr>
            <w:tcW w:w="1981" w:type="dxa"/>
            <w:tcBorders>
              <w:top w:val="single" w:sz="4" w:space="0" w:color="000000"/>
              <w:left w:val="single" w:sz="4" w:space="0" w:color="000000"/>
              <w:bottom w:val="single" w:sz="4" w:space="0" w:color="000000"/>
              <w:right w:val="single" w:sz="4" w:space="0" w:color="000000"/>
            </w:tcBorders>
          </w:tcPr>
          <w:p w14:paraId="71DB185C" w14:textId="77777777" w:rsidR="00BB7E9A" w:rsidRPr="007B3189" w:rsidRDefault="00BB7E9A" w:rsidP="005B0E7E">
            <w:pPr>
              <w:spacing w:after="0"/>
              <w:rPr>
                <w:rFonts w:cs="Calibri"/>
                <w:sz w:val="20"/>
                <w:szCs w:val="20"/>
              </w:rPr>
            </w:pPr>
            <w:r w:rsidRPr="007B3189">
              <w:rPr>
                <w:rFonts w:eastAsia="Arial" w:cs="Calibri"/>
                <w:sz w:val="20"/>
                <w:szCs w:val="20"/>
              </w:rPr>
              <w:t xml:space="preserve">Стручни соработници </w:t>
            </w:r>
          </w:p>
        </w:tc>
        <w:tc>
          <w:tcPr>
            <w:tcW w:w="1702" w:type="dxa"/>
            <w:tcBorders>
              <w:top w:val="single" w:sz="4" w:space="0" w:color="000000"/>
              <w:left w:val="single" w:sz="4" w:space="0" w:color="000000"/>
              <w:bottom w:val="single" w:sz="4" w:space="0" w:color="000000"/>
              <w:right w:val="single" w:sz="4" w:space="0" w:color="000000"/>
            </w:tcBorders>
          </w:tcPr>
          <w:p w14:paraId="7D428392" w14:textId="77777777" w:rsidR="00BB7E9A" w:rsidRPr="007B3189" w:rsidRDefault="00BB7E9A" w:rsidP="005B0E7E">
            <w:pPr>
              <w:spacing w:after="0"/>
              <w:ind w:left="2"/>
              <w:rPr>
                <w:rFonts w:cs="Calibri"/>
                <w:sz w:val="20"/>
                <w:szCs w:val="20"/>
              </w:rPr>
            </w:pPr>
            <w:r w:rsidRPr="007B3189">
              <w:rPr>
                <w:rFonts w:eastAsia="Arial" w:cs="Calibri"/>
                <w:sz w:val="20"/>
                <w:szCs w:val="20"/>
              </w:rPr>
              <w:t xml:space="preserve">Компјутер, хартија </w:t>
            </w:r>
          </w:p>
        </w:tc>
        <w:tc>
          <w:tcPr>
            <w:tcW w:w="2404" w:type="dxa"/>
            <w:tcBorders>
              <w:top w:val="single" w:sz="4" w:space="0" w:color="000000"/>
              <w:left w:val="single" w:sz="4" w:space="0" w:color="000000"/>
              <w:bottom w:val="single" w:sz="4" w:space="0" w:color="000000"/>
              <w:right w:val="single" w:sz="4" w:space="0" w:color="000000"/>
            </w:tcBorders>
          </w:tcPr>
          <w:p w14:paraId="7BBE6582" w14:textId="77777777" w:rsidR="00BB7E9A" w:rsidRPr="007B3189" w:rsidRDefault="00BB7E9A" w:rsidP="005B0E7E">
            <w:pPr>
              <w:spacing w:after="0"/>
              <w:rPr>
                <w:rFonts w:cs="Calibri"/>
                <w:sz w:val="20"/>
                <w:szCs w:val="20"/>
              </w:rPr>
            </w:pPr>
            <w:r w:rsidRPr="007B3189">
              <w:rPr>
                <w:rFonts w:eastAsia="Arial" w:cs="Calibri"/>
                <w:sz w:val="20"/>
                <w:szCs w:val="20"/>
              </w:rPr>
              <w:t xml:space="preserve">Задоволство од наставниците во однос на поддршката </w:t>
            </w:r>
          </w:p>
        </w:tc>
      </w:tr>
      <w:tr w:rsidR="00BB7E9A" w:rsidRPr="007B3189" w14:paraId="3774CC75" w14:textId="77777777" w:rsidTr="007B3189">
        <w:trPr>
          <w:trHeight w:val="768"/>
          <w:jc w:val="center"/>
        </w:trPr>
        <w:tc>
          <w:tcPr>
            <w:tcW w:w="2799" w:type="dxa"/>
            <w:vMerge/>
            <w:tcBorders>
              <w:top w:val="nil"/>
              <w:left w:val="single" w:sz="4" w:space="0" w:color="000000"/>
              <w:bottom w:val="single" w:sz="4" w:space="0" w:color="000000"/>
              <w:right w:val="single" w:sz="4" w:space="0" w:color="000000"/>
            </w:tcBorders>
            <w:shd w:val="clear" w:color="auto" w:fill="D9D9D9" w:themeFill="background1" w:themeFillShade="D9"/>
          </w:tcPr>
          <w:p w14:paraId="58A832D5" w14:textId="77777777" w:rsidR="00BB7E9A" w:rsidRPr="007B3189" w:rsidRDefault="00BB7E9A" w:rsidP="005B0E7E">
            <w:pPr>
              <w:rPr>
                <w:rFonts w:cs="Calibri"/>
                <w:sz w:val="20"/>
                <w:szCs w:val="20"/>
              </w:rPr>
            </w:pPr>
          </w:p>
        </w:tc>
        <w:tc>
          <w:tcPr>
            <w:tcW w:w="2971" w:type="dxa"/>
            <w:tcBorders>
              <w:top w:val="single" w:sz="4" w:space="0" w:color="000000"/>
              <w:left w:val="single" w:sz="4" w:space="0" w:color="000000"/>
              <w:bottom w:val="single" w:sz="4" w:space="0" w:color="000000"/>
              <w:right w:val="single" w:sz="4" w:space="0" w:color="000000"/>
            </w:tcBorders>
          </w:tcPr>
          <w:p w14:paraId="47B2FBE1" w14:textId="77777777" w:rsidR="00BB7E9A" w:rsidRPr="007B3189" w:rsidRDefault="00BB7E9A" w:rsidP="005B0E7E">
            <w:pPr>
              <w:spacing w:after="0"/>
              <w:ind w:left="2"/>
              <w:rPr>
                <w:rFonts w:cs="Calibri"/>
                <w:sz w:val="20"/>
                <w:szCs w:val="20"/>
              </w:rPr>
            </w:pPr>
            <w:r w:rsidRPr="007B3189">
              <w:rPr>
                <w:rFonts w:eastAsia="Arial" w:cs="Calibri"/>
                <w:sz w:val="20"/>
                <w:szCs w:val="20"/>
              </w:rPr>
              <w:t xml:space="preserve">Обуки за формативно оценување и описно оценување </w:t>
            </w:r>
          </w:p>
        </w:tc>
        <w:tc>
          <w:tcPr>
            <w:tcW w:w="2124" w:type="dxa"/>
            <w:tcBorders>
              <w:top w:val="single" w:sz="4" w:space="0" w:color="000000"/>
              <w:left w:val="single" w:sz="4" w:space="0" w:color="000000"/>
              <w:bottom w:val="single" w:sz="4" w:space="0" w:color="000000"/>
              <w:right w:val="single" w:sz="4" w:space="0" w:color="000000"/>
            </w:tcBorders>
          </w:tcPr>
          <w:p w14:paraId="3875D329" w14:textId="77777777" w:rsidR="00BB7E9A" w:rsidRPr="007B3189" w:rsidRDefault="00BB7E9A" w:rsidP="005B0E7E">
            <w:pPr>
              <w:spacing w:after="0"/>
              <w:rPr>
                <w:rFonts w:cs="Calibri"/>
                <w:sz w:val="20"/>
                <w:szCs w:val="20"/>
              </w:rPr>
            </w:pPr>
            <w:r w:rsidRPr="007B3189">
              <w:rPr>
                <w:rFonts w:eastAsia="Arial" w:cs="Calibri"/>
                <w:sz w:val="20"/>
                <w:szCs w:val="20"/>
              </w:rPr>
              <w:t xml:space="preserve">Групи наставници Интерна обука </w:t>
            </w:r>
          </w:p>
        </w:tc>
        <w:tc>
          <w:tcPr>
            <w:tcW w:w="1590" w:type="dxa"/>
            <w:tcBorders>
              <w:top w:val="single" w:sz="4" w:space="0" w:color="000000"/>
              <w:left w:val="single" w:sz="4" w:space="0" w:color="000000"/>
              <w:bottom w:val="single" w:sz="4" w:space="0" w:color="000000"/>
              <w:right w:val="single" w:sz="4" w:space="0" w:color="000000"/>
            </w:tcBorders>
          </w:tcPr>
          <w:p w14:paraId="3A9E197D" w14:textId="77777777" w:rsidR="003A142A" w:rsidRPr="007B3189" w:rsidRDefault="003A142A" w:rsidP="005B0E7E">
            <w:pPr>
              <w:spacing w:after="0"/>
              <w:rPr>
                <w:rFonts w:eastAsia="Arial" w:cs="Calibri"/>
                <w:sz w:val="20"/>
                <w:szCs w:val="20"/>
              </w:rPr>
            </w:pPr>
            <w:r w:rsidRPr="007B3189">
              <w:rPr>
                <w:rFonts w:eastAsia="Arial" w:cs="Calibri"/>
                <w:sz w:val="20"/>
                <w:szCs w:val="20"/>
              </w:rPr>
              <w:t>Ноември/</w:t>
            </w:r>
          </w:p>
          <w:p w14:paraId="1B329F5E" w14:textId="737B659E" w:rsidR="00BB7E9A" w:rsidRPr="007B3189" w:rsidRDefault="003A142A" w:rsidP="005B0E7E">
            <w:pPr>
              <w:spacing w:after="0"/>
              <w:rPr>
                <w:rFonts w:cs="Calibri"/>
                <w:sz w:val="20"/>
                <w:szCs w:val="20"/>
              </w:rPr>
            </w:pPr>
            <w:r w:rsidRPr="007B3189">
              <w:rPr>
                <w:rFonts w:eastAsia="Arial" w:cs="Calibri"/>
                <w:sz w:val="20"/>
                <w:szCs w:val="20"/>
              </w:rPr>
              <w:t>декември, 2023</w:t>
            </w:r>
            <w:r w:rsidR="00BB7E9A" w:rsidRPr="007B3189">
              <w:rPr>
                <w:rFonts w:eastAsia="Arial" w:cs="Calibri"/>
                <w:sz w:val="20"/>
                <w:szCs w:val="20"/>
              </w:rPr>
              <w:t xml:space="preserve"> </w:t>
            </w:r>
          </w:p>
        </w:tc>
        <w:tc>
          <w:tcPr>
            <w:tcW w:w="1981" w:type="dxa"/>
            <w:tcBorders>
              <w:top w:val="single" w:sz="4" w:space="0" w:color="000000"/>
              <w:left w:val="single" w:sz="4" w:space="0" w:color="000000"/>
              <w:bottom w:val="single" w:sz="4" w:space="0" w:color="000000"/>
              <w:right w:val="single" w:sz="4" w:space="0" w:color="000000"/>
            </w:tcBorders>
          </w:tcPr>
          <w:p w14:paraId="001899F7" w14:textId="77777777" w:rsidR="00BB7E9A" w:rsidRPr="007B3189" w:rsidRDefault="00BB7E9A" w:rsidP="005B0E7E">
            <w:pPr>
              <w:spacing w:after="0"/>
              <w:rPr>
                <w:rFonts w:cs="Calibri"/>
                <w:sz w:val="20"/>
                <w:szCs w:val="20"/>
              </w:rPr>
            </w:pPr>
            <w:r w:rsidRPr="007B3189">
              <w:rPr>
                <w:rFonts w:eastAsia="Arial" w:cs="Calibri"/>
                <w:sz w:val="20"/>
                <w:szCs w:val="20"/>
              </w:rPr>
              <w:t xml:space="preserve">Тим за оценување </w:t>
            </w:r>
          </w:p>
        </w:tc>
        <w:tc>
          <w:tcPr>
            <w:tcW w:w="1702" w:type="dxa"/>
            <w:tcBorders>
              <w:top w:val="single" w:sz="4" w:space="0" w:color="000000"/>
              <w:left w:val="single" w:sz="4" w:space="0" w:color="000000"/>
              <w:bottom w:val="single" w:sz="4" w:space="0" w:color="000000"/>
              <w:right w:val="single" w:sz="4" w:space="0" w:color="000000"/>
            </w:tcBorders>
          </w:tcPr>
          <w:p w14:paraId="4AD750C7" w14:textId="77777777" w:rsidR="00BB7E9A" w:rsidRPr="007B3189" w:rsidRDefault="00BB7E9A" w:rsidP="005B0E7E">
            <w:pPr>
              <w:spacing w:after="0"/>
              <w:ind w:left="2"/>
              <w:rPr>
                <w:rFonts w:cs="Calibri"/>
                <w:sz w:val="20"/>
                <w:szCs w:val="20"/>
              </w:rPr>
            </w:pPr>
            <w:r w:rsidRPr="007B3189">
              <w:rPr>
                <w:rFonts w:eastAsia="Arial" w:cs="Calibri"/>
                <w:sz w:val="20"/>
                <w:szCs w:val="20"/>
              </w:rPr>
              <w:t xml:space="preserve">Презенрација </w:t>
            </w:r>
          </w:p>
        </w:tc>
        <w:tc>
          <w:tcPr>
            <w:tcW w:w="2404" w:type="dxa"/>
            <w:tcBorders>
              <w:top w:val="single" w:sz="4" w:space="0" w:color="000000"/>
              <w:left w:val="single" w:sz="4" w:space="0" w:color="000000"/>
              <w:bottom w:val="single" w:sz="4" w:space="0" w:color="000000"/>
              <w:right w:val="single" w:sz="4" w:space="0" w:color="000000"/>
            </w:tcBorders>
          </w:tcPr>
          <w:p w14:paraId="4142B70A" w14:textId="77777777" w:rsidR="00BB7E9A" w:rsidRPr="007B3189" w:rsidRDefault="00BB7E9A" w:rsidP="005B0E7E">
            <w:pPr>
              <w:spacing w:after="0"/>
              <w:jc w:val="both"/>
              <w:rPr>
                <w:rFonts w:cs="Calibri"/>
                <w:sz w:val="20"/>
                <w:szCs w:val="20"/>
              </w:rPr>
            </w:pPr>
            <w:r w:rsidRPr="007B3189">
              <w:rPr>
                <w:rFonts w:eastAsia="Arial" w:cs="Calibri"/>
                <w:sz w:val="20"/>
                <w:szCs w:val="20"/>
              </w:rPr>
              <w:t xml:space="preserve">Обучени наставници </w:t>
            </w:r>
          </w:p>
        </w:tc>
      </w:tr>
    </w:tbl>
    <w:p w14:paraId="16D46578" w14:textId="77777777" w:rsidR="00BB7E9A" w:rsidRDefault="00BB7E9A" w:rsidP="00BB7E9A">
      <w:pPr>
        <w:spacing w:after="0"/>
      </w:pPr>
      <w:r>
        <w:rPr>
          <w:rFonts w:cs="Calibri"/>
          <w:b/>
        </w:rPr>
        <w:t xml:space="preserve"> </w:t>
      </w:r>
    </w:p>
    <w:p w14:paraId="74EEE621" w14:textId="3A61E595" w:rsidR="00BD7658" w:rsidRDefault="00BD7658" w:rsidP="00BB7E9A">
      <w:pPr>
        <w:spacing w:after="0"/>
      </w:pPr>
    </w:p>
    <w:p w14:paraId="61106DE7" w14:textId="4830E28F" w:rsidR="005B0E7E" w:rsidRPr="007B3189" w:rsidRDefault="005878EF" w:rsidP="007B3189">
      <w:pPr>
        <w:spacing w:after="0"/>
        <w:rPr>
          <w:rFonts w:cs="Calibri"/>
          <w:b/>
          <w:sz w:val="24"/>
          <w:szCs w:val="24"/>
          <w:lang w:val="mk-MK"/>
        </w:rPr>
      </w:pPr>
      <w:r w:rsidRPr="00FA143D">
        <w:rPr>
          <w:rFonts w:cs="Calibri"/>
          <w:i/>
          <w:sz w:val="24"/>
          <w:szCs w:val="24"/>
          <w:highlight w:val="lightGray"/>
          <w:lang w:val="mk-MK"/>
        </w:rPr>
        <w:t>Прилог бр</w:t>
      </w:r>
      <w:r w:rsidR="00C33FC2">
        <w:rPr>
          <w:rFonts w:cs="Calibri"/>
          <w:i/>
          <w:sz w:val="24"/>
          <w:szCs w:val="24"/>
          <w:highlight w:val="lightGray"/>
          <w:lang w:val="mk-MK"/>
        </w:rPr>
        <w:t>.17</w:t>
      </w:r>
      <w:r w:rsidR="007B3189" w:rsidRPr="00FA143D">
        <w:rPr>
          <w:rFonts w:cs="Calibri"/>
          <w:b/>
          <w:sz w:val="24"/>
          <w:szCs w:val="24"/>
          <w:highlight w:val="lightGray"/>
          <w:lang w:val="mk-MK"/>
        </w:rPr>
        <w:t xml:space="preserve">  План за с</w:t>
      </w:r>
      <w:r w:rsidR="007B3189" w:rsidRPr="00FA143D">
        <w:rPr>
          <w:rFonts w:cs="Calibri"/>
          <w:b/>
          <w:color w:val="000000"/>
          <w:sz w:val="24"/>
          <w:szCs w:val="24"/>
          <w:highlight w:val="lightGray"/>
        </w:rPr>
        <w:t>тручни посети за следење и вреднување на квалитетот на работата</w:t>
      </w:r>
      <w:r w:rsidR="007B3189" w:rsidRPr="00FA143D">
        <w:rPr>
          <w:rFonts w:eastAsia="Times New Roman" w:cs="Calibri"/>
          <w:b/>
          <w:sz w:val="24"/>
          <w:szCs w:val="24"/>
          <w:highlight w:val="lightGray"/>
        </w:rPr>
        <w:t xml:space="preserve"> на воспитно-образовниот кадар</w:t>
      </w:r>
      <w:r w:rsidR="00A47B3F" w:rsidRPr="00FA143D">
        <w:rPr>
          <w:rFonts w:cs="Calibri"/>
          <w:b/>
          <w:sz w:val="24"/>
          <w:szCs w:val="24"/>
          <w:highlight w:val="lightGray"/>
          <w:lang w:val="mk-MK"/>
        </w:rPr>
        <w:t xml:space="preserve"> за учебната 2024/2025</w:t>
      </w:r>
    </w:p>
    <w:p w14:paraId="4E55316D" w14:textId="77777777" w:rsidR="005B0E7E" w:rsidRDefault="005B0E7E" w:rsidP="005B0E7E">
      <w:pPr>
        <w:spacing w:after="19"/>
        <w:ind w:right="19"/>
        <w:jc w:val="center"/>
      </w:pPr>
      <w:r>
        <w:rPr>
          <w:rFonts w:ascii="Arial" w:eastAsia="Arial" w:hAnsi="Arial" w:cs="Arial"/>
        </w:rPr>
        <w:t xml:space="preserve"> </w:t>
      </w:r>
    </w:p>
    <w:p w14:paraId="3EA84786" w14:textId="6DB7403C" w:rsidR="005B0E7E" w:rsidRPr="007B3189" w:rsidRDefault="005B0E7E" w:rsidP="007B3189">
      <w:pPr>
        <w:spacing w:after="11" w:line="268" w:lineRule="auto"/>
        <w:ind w:left="10" w:right="68" w:hanging="10"/>
        <w:jc w:val="both"/>
        <w:rPr>
          <w:rFonts w:cs="Calibri"/>
          <w:sz w:val="24"/>
          <w:szCs w:val="24"/>
        </w:rPr>
      </w:pPr>
      <w:r>
        <w:rPr>
          <w:rFonts w:ascii="Arial" w:eastAsia="Arial" w:hAnsi="Arial" w:cs="Arial"/>
        </w:rPr>
        <w:t xml:space="preserve"> </w:t>
      </w:r>
      <w:r>
        <w:rPr>
          <w:rFonts w:ascii="Arial" w:eastAsia="Arial" w:hAnsi="Arial" w:cs="Arial"/>
          <w:lang w:val="mk-MK"/>
        </w:rPr>
        <w:t xml:space="preserve">         </w:t>
      </w:r>
      <w:r w:rsidRPr="00A47B3F">
        <w:rPr>
          <w:rFonts w:eastAsia="Arial" w:cs="Calibri"/>
          <w:szCs w:val="24"/>
        </w:rPr>
        <w:t xml:space="preserve">Воспитно - образовниот процес во училиштето се следи од страна на директорот и стручните соработници – педагог, психолог и дефектолог. Ова следење е планирано во нивните програми за работа. Со овие стандарди и критериуми се одредува динамиката и карактерот на следењето и вреднувањето. </w:t>
      </w:r>
    </w:p>
    <w:p w14:paraId="58CCB7CB" w14:textId="77777777" w:rsidR="005B0E7E" w:rsidRPr="005B0E7E" w:rsidRDefault="005B0E7E" w:rsidP="005B0E7E">
      <w:pPr>
        <w:spacing w:after="13" w:line="264" w:lineRule="auto"/>
        <w:ind w:left="-5" w:right="62" w:hanging="10"/>
        <w:jc w:val="both"/>
        <w:rPr>
          <w:rFonts w:cs="Calibri"/>
          <w:color w:val="000000" w:themeColor="text1"/>
          <w:sz w:val="24"/>
          <w:szCs w:val="24"/>
        </w:rPr>
      </w:pPr>
      <w:r w:rsidRPr="005B0E7E">
        <w:rPr>
          <w:rFonts w:eastAsia="Arial" w:cs="Calibri"/>
          <w:b/>
          <w:color w:val="000000" w:themeColor="text1"/>
          <w:sz w:val="24"/>
          <w:szCs w:val="24"/>
        </w:rPr>
        <w:t>1. Следење и вреднување на планирањата од наставниците по предмети:</w:t>
      </w:r>
      <w:r w:rsidRPr="005B0E7E">
        <w:rPr>
          <w:rFonts w:eastAsia="Arial" w:cs="Calibri"/>
          <w:color w:val="000000" w:themeColor="text1"/>
          <w:sz w:val="24"/>
          <w:szCs w:val="24"/>
        </w:rPr>
        <w:t xml:space="preserve"> </w:t>
      </w:r>
    </w:p>
    <w:tbl>
      <w:tblPr>
        <w:tblStyle w:val="TableGrid0"/>
        <w:tblW w:w="16019" w:type="dxa"/>
        <w:jc w:val="center"/>
        <w:tblInd w:w="0" w:type="dxa"/>
        <w:tblCellMar>
          <w:top w:w="45" w:type="dxa"/>
          <w:left w:w="106" w:type="dxa"/>
          <w:right w:w="49" w:type="dxa"/>
        </w:tblCellMar>
        <w:tblLook w:val="04A0" w:firstRow="1" w:lastRow="0" w:firstColumn="1" w:lastColumn="0" w:noHBand="0" w:noVBand="1"/>
      </w:tblPr>
      <w:tblGrid>
        <w:gridCol w:w="4390"/>
        <w:gridCol w:w="2268"/>
        <w:gridCol w:w="4536"/>
        <w:gridCol w:w="2699"/>
        <w:gridCol w:w="2126"/>
      </w:tblGrid>
      <w:tr w:rsidR="005B0E7E" w:rsidRPr="00A47B3F" w14:paraId="7DC8F2AE" w14:textId="77777777" w:rsidTr="00A47B3F">
        <w:trPr>
          <w:trHeight w:val="517"/>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40B3D7F7" w14:textId="77777777" w:rsidR="005B0E7E" w:rsidRPr="00A47B3F" w:rsidRDefault="005B0E7E" w:rsidP="005B0E7E">
            <w:pPr>
              <w:spacing w:after="0"/>
              <w:ind w:left="2"/>
              <w:rPr>
                <w:rFonts w:cs="Calibri"/>
                <w:color w:val="000000" w:themeColor="text1"/>
                <w:sz w:val="20"/>
                <w:szCs w:val="24"/>
              </w:rPr>
            </w:pPr>
            <w:r w:rsidRPr="00A47B3F">
              <w:rPr>
                <w:rFonts w:eastAsia="Arial" w:cs="Calibri"/>
                <w:b/>
                <w:color w:val="000000" w:themeColor="text1"/>
                <w:sz w:val="20"/>
                <w:szCs w:val="24"/>
              </w:rPr>
              <w:t xml:space="preserve">вид на планирање кое се следи </w:t>
            </w:r>
          </w:p>
        </w:tc>
        <w:tc>
          <w:tcPr>
            <w:tcW w:w="226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4E70E3D0" w14:textId="77777777" w:rsidR="005B0E7E" w:rsidRPr="00A47B3F" w:rsidRDefault="005B0E7E" w:rsidP="005B0E7E">
            <w:pPr>
              <w:spacing w:after="0"/>
              <w:rPr>
                <w:rFonts w:cs="Calibri"/>
                <w:color w:val="000000" w:themeColor="text1"/>
                <w:sz w:val="20"/>
                <w:szCs w:val="24"/>
              </w:rPr>
            </w:pPr>
            <w:r w:rsidRPr="00A47B3F">
              <w:rPr>
                <w:rFonts w:eastAsia="Arial" w:cs="Calibri"/>
                <w:b/>
                <w:color w:val="000000" w:themeColor="text1"/>
                <w:sz w:val="20"/>
                <w:szCs w:val="24"/>
              </w:rPr>
              <w:t xml:space="preserve">динамика на следењето </w:t>
            </w:r>
          </w:p>
        </w:tc>
        <w:tc>
          <w:tcPr>
            <w:tcW w:w="4536"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5BE08E88" w14:textId="77777777" w:rsidR="005B0E7E" w:rsidRPr="00A47B3F" w:rsidRDefault="005B0E7E" w:rsidP="005B0E7E">
            <w:pPr>
              <w:spacing w:after="0"/>
              <w:rPr>
                <w:rFonts w:cs="Calibri"/>
                <w:color w:val="000000" w:themeColor="text1"/>
                <w:sz w:val="20"/>
                <w:szCs w:val="24"/>
              </w:rPr>
            </w:pPr>
            <w:r w:rsidRPr="00A47B3F">
              <w:rPr>
                <w:rFonts w:eastAsia="Arial" w:cs="Calibri"/>
                <w:b/>
                <w:color w:val="000000" w:themeColor="text1"/>
                <w:sz w:val="20"/>
                <w:szCs w:val="24"/>
              </w:rPr>
              <w:t xml:space="preserve">начин на следење </w:t>
            </w:r>
          </w:p>
        </w:tc>
        <w:tc>
          <w:tcPr>
            <w:tcW w:w="2699"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50C8EDCB" w14:textId="77777777" w:rsidR="005B0E7E" w:rsidRPr="00A47B3F" w:rsidRDefault="005B0E7E" w:rsidP="005B0E7E">
            <w:pPr>
              <w:spacing w:after="0"/>
              <w:rPr>
                <w:rFonts w:cs="Calibri"/>
                <w:color w:val="000000" w:themeColor="text1"/>
                <w:sz w:val="20"/>
                <w:szCs w:val="24"/>
              </w:rPr>
            </w:pPr>
            <w:r w:rsidRPr="00A47B3F">
              <w:rPr>
                <w:rFonts w:eastAsia="Arial" w:cs="Calibri"/>
                <w:b/>
                <w:color w:val="000000" w:themeColor="text1"/>
                <w:sz w:val="20"/>
                <w:szCs w:val="24"/>
              </w:rPr>
              <w:t xml:space="preserve">документ за евиденција </w:t>
            </w:r>
          </w:p>
        </w:tc>
        <w:tc>
          <w:tcPr>
            <w:tcW w:w="2126"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47575E49" w14:textId="77777777" w:rsidR="005B0E7E" w:rsidRPr="00A47B3F" w:rsidRDefault="005B0E7E" w:rsidP="005B0E7E">
            <w:pPr>
              <w:spacing w:after="0"/>
              <w:rPr>
                <w:rFonts w:cs="Calibri"/>
                <w:color w:val="000000" w:themeColor="text1"/>
                <w:sz w:val="20"/>
                <w:szCs w:val="24"/>
              </w:rPr>
            </w:pPr>
            <w:r w:rsidRPr="00A47B3F">
              <w:rPr>
                <w:rFonts w:eastAsia="Arial" w:cs="Calibri"/>
                <w:b/>
                <w:color w:val="000000" w:themeColor="text1"/>
                <w:sz w:val="20"/>
                <w:szCs w:val="24"/>
              </w:rPr>
              <w:t xml:space="preserve">носители на следењето </w:t>
            </w:r>
          </w:p>
        </w:tc>
      </w:tr>
      <w:tr w:rsidR="005B0E7E" w:rsidRPr="00A47B3F" w14:paraId="55AD5D63" w14:textId="77777777" w:rsidTr="00A47B3F">
        <w:trPr>
          <w:trHeight w:val="758"/>
          <w:jc w:val="center"/>
        </w:trPr>
        <w:tc>
          <w:tcPr>
            <w:tcW w:w="4390" w:type="dxa"/>
            <w:tcBorders>
              <w:top w:val="single" w:sz="4" w:space="0" w:color="000000"/>
              <w:left w:val="single" w:sz="4" w:space="0" w:color="000000"/>
              <w:bottom w:val="single" w:sz="4" w:space="0" w:color="000000"/>
              <w:right w:val="single" w:sz="4" w:space="0" w:color="000000"/>
            </w:tcBorders>
          </w:tcPr>
          <w:p w14:paraId="2112E716" w14:textId="77777777" w:rsidR="005B0E7E" w:rsidRPr="00A47B3F" w:rsidRDefault="005B0E7E" w:rsidP="005B0E7E">
            <w:pPr>
              <w:spacing w:after="0"/>
              <w:ind w:left="2" w:right="41"/>
              <w:rPr>
                <w:rFonts w:cs="Calibri"/>
                <w:color w:val="000000" w:themeColor="text1"/>
                <w:sz w:val="20"/>
                <w:szCs w:val="24"/>
              </w:rPr>
            </w:pPr>
            <w:r w:rsidRPr="00A47B3F">
              <w:rPr>
                <w:rFonts w:eastAsia="Arial" w:cs="Calibri"/>
                <w:color w:val="000000" w:themeColor="text1"/>
                <w:sz w:val="20"/>
                <w:szCs w:val="24"/>
              </w:rPr>
              <w:t xml:space="preserve">Глобалното и тематско планирање за задолжителната, дополнителната и додатната настава и СУА </w:t>
            </w:r>
          </w:p>
        </w:tc>
        <w:tc>
          <w:tcPr>
            <w:tcW w:w="2268" w:type="dxa"/>
            <w:tcBorders>
              <w:top w:val="single" w:sz="4" w:space="0" w:color="000000"/>
              <w:left w:val="single" w:sz="4" w:space="0" w:color="000000"/>
              <w:bottom w:val="single" w:sz="4" w:space="0" w:color="000000"/>
              <w:right w:val="single" w:sz="4" w:space="0" w:color="000000"/>
            </w:tcBorders>
          </w:tcPr>
          <w:p w14:paraId="6D3803CB" w14:textId="77777777" w:rsidR="005B0E7E" w:rsidRPr="00A47B3F" w:rsidRDefault="005B0E7E" w:rsidP="005B0E7E">
            <w:pPr>
              <w:spacing w:after="0"/>
              <w:rPr>
                <w:rFonts w:cs="Calibri"/>
                <w:color w:val="000000" w:themeColor="text1"/>
                <w:sz w:val="20"/>
                <w:szCs w:val="24"/>
              </w:rPr>
            </w:pPr>
            <w:r w:rsidRPr="00A47B3F">
              <w:rPr>
                <w:rFonts w:eastAsia="Arial" w:cs="Calibri"/>
                <w:color w:val="000000" w:themeColor="text1"/>
                <w:sz w:val="20"/>
                <w:szCs w:val="24"/>
              </w:rPr>
              <w:t xml:space="preserve">Во текот на месец септември </w:t>
            </w:r>
          </w:p>
        </w:tc>
        <w:tc>
          <w:tcPr>
            <w:tcW w:w="4536" w:type="dxa"/>
            <w:tcBorders>
              <w:top w:val="single" w:sz="4" w:space="0" w:color="000000"/>
              <w:left w:val="single" w:sz="4" w:space="0" w:color="000000"/>
              <w:bottom w:val="single" w:sz="4" w:space="0" w:color="000000"/>
              <w:right w:val="single" w:sz="4" w:space="0" w:color="000000"/>
            </w:tcBorders>
          </w:tcPr>
          <w:p w14:paraId="18F6638E" w14:textId="77777777" w:rsidR="005B0E7E" w:rsidRPr="00A47B3F" w:rsidRDefault="005B0E7E" w:rsidP="005B0E7E">
            <w:pPr>
              <w:spacing w:after="0"/>
              <w:rPr>
                <w:rFonts w:cs="Calibri"/>
                <w:color w:val="000000" w:themeColor="text1"/>
                <w:sz w:val="20"/>
                <w:szCs w:val="24"/>
              </w:rPr>
            </w:pPr>
            <w:r w:rsidRPr="00A47B3F">
              <w:rPr>
                <w:rFonts w:eastAsia="Arial" w:cs="Calibri"/>
                <w:color w:val="000000" w:themeColor="text1"/>
                <w:sz w:val="20"/>
                <w:szCs w:val="24"/>
              </w:rPr>
              <w:t xml:space="preserve">Увид во планирањата, целосност и застапеноста на сите потребни елементи во истите. Овој образец се чува во наставничкото досие. </w:t>
            </w:r>
          </w:p>
        </w:tc>
        <w:tc>
          <w:tcPr>
            <w:tcW w:w="2699" w:type="dxa"/>
            <w:tcBorders>
              <w:top w:val="single" w:sz="4" w:space="0" w:color="000000"/>
              <w:left w:val="single" w:sz="4" w:space="0" w:color="000000"/>
              <w:bottom w:val="single" w:sz="4" w:space="0" w:color="000000"/>
              <w:right w:val="single" w:sz="4" w:space="0" w:color="000000"/>
            </w:tcBorders>
          </w:tcPr>
          <w:p w14:paraId="3F560C23" w14:textId="77777777" w:rsidR="005B0E7E" w:rsidRPr="00A47B3F" w:rsidRDefault="005B0E7E" w:rsidP="005B0E7E">
            <w:pPr>
              <w:spacing w:after="0"/>
              <w:rPr>
                <w:rFonts w:cs="Calibri"/>
                <w:color w:val="000000" w:themeColor="text1"/>
                <w:sz w:val="20"/>
                <w:szCs w:val="24"/>
              </w:rPr>
            </w:pPr>
            <w:r w:rsidRPr="00A47B3F">
              <w:rPr>
                <w:rFonts w:eastAsia="Arial" w:cs="Calibri"/>
                <w:color w:val="000000" w:themeColor="text1"/>
                <w:sz w:val="20"/>
                <w:szCs w:val="24"/>
              </w:rPr>
              <w:t xml:space="preserve">Листа за следење на на планирањата Листи за известување. </w:t>
            </w:r>
          </w:p>
        </w:tc>
        <w:tc>
          <w:tcPr>
            <w:tcW w:w="2126" w:type="dxa"/>
            <w:tcBorders>
              <w:top w:val="single" w:sz="4" w:space="0" w:color="000000"/>
              <w:left w:val="single" w:sz="4" w:space="0" w:color="000000"/>
              <w:bottom w:val="single" w:sz="4" w:space="0" w:color="000000"/>
              <w:right w:val="single" w:sz="4" w:space="0" w:color="000000"/>
            </w:tcBorders>
          </w:tcPr>
          <w:p w14:paraId="631C747A" w14:textId="77777777" w:rsidR="005B0E7E" w:rsidRPr="00A47B3F" w:rsidRDefault="005B0E7E" w:rsidP="005B0E7E">
            <w:pPr>
              <w:spacing w:after="0"/>
              <w:ind w:right="38"/>
              <w:rPr>
                <w:rFonts w:cs="Calibri"/>
                <w:color w:val="000000" w:themeColor="text1"/>
                <w:sz w:val="20"/>
                <w:szCs w:val="24"/>
              </w:rPr>
            </w:pPr>
            <w:r w:rsidRPr="00A47B3F">
              <w:rPr>
                <w:rFonts w:eastAsia="Arial" w:cs="Calibri"/>
                <w:color w:val="000000" w:themeColor="text1"/>
                <w:sz w:val="20"/>
                <w:szCs w:val="24"/>
              </w:rPr>
              <w:t xml:space="preserve">директор педагог </w:t>
            </w:r>
          </w:p>
        </w:tc>
      </w:tr>
      <w:tr w:rsidR="005B0E7E" w:rsidRPr="00A47B3F" w14:paraId="007A3257" w14:textId="77777777" w:rsidTr="00A47B3F">
        <w:trPr>
          <w:trHeight w:val="487"/>
          <w:jc w:val="center"/>
        </w:trPr>
        <w:tc>
          <w:tcPr>
            <w:tcW w:w="4390" w:type="dxa"/>
            <w:tcBorders>
              <w:top w:val="single" w:sz="4" w:space="0" w:color="000000"/>
              <w:left w:val="single" w:sz="4" w:space="0" w:color="000000"/>
              <w:bottom w:val="single" w:sz="4" w:space="0" w:color="000000"/>
              <w:right w:val="single" w:sz="4" w:space="0" w:color="000000"/>
            </w:tcBorders>
          </w:tcPr>
          <w:p w14:paraId="76E47C79" w14:textId="77777777" w:rsidR="005B0E7E" w:rsidRPr="00A47B3F" w:rsidRDefault="005B0E7E" w:rsidP="005B0E7E">
            <w:pPr>
              <w:spacing w:after="0"/>
              <w:ind w:left="2"/>
              <w:rPr>
                <w:rFonts w:cs="Calibri"/>
                <w:color w:val="000000" w:themeColor="text1"/>
                <w:sz w:val="20"/>
                <w:szCs w:val="24"/>
              </w:rPr>
            </w:pPr>
            <w:r w:rsidRPr="00A47B3F">
              <w:rPr>
                <w:rFonts w:eastAsia="Arial" w:cs="Calibri"/>
                <w:color w:val="000000" w:themeColor="text1"/>
                <w:sz w:val="20"/>
                <w:szCs w:val="24"/>
              </w:rPr>
              <w:t xml:space="preserve">Дневните планирања за час </w:t>
            </w:r>
          </w:p>
        </w:tc>
        <w:tc>
          <w:tcPr>
            <w:tcW w:w="2268" w:type="dxa"/>
            <w:tcBorders>
              <w:top w:val="single" w:sz="4" w:space="0" w:color="000000"/>
              <w:left w:val="single" w:sz="4" w:space="0" w:color="000000"/>
              <w:bottom w:val="single" w:sz="4" w:space="0" w:color="000000"/>
              <w:right w:val="single" w:sz="4" w:space="0" w:color="000000"/>
            </w:tcBorders>
          </w:tcPr>
          <w:p w14:paraId="3688222C" w14:textId="77777777" w:rsidR="005B0E7E" w:rsidRPr="00A47B3F" w:rsidRDefault="005B0E7E" w:rsidP="005B0E7E">
            <w:pPr>
              <w:spacing w:after="0"/>
              <w:rPr>
                <w:rFonts w:cs="Calibri"/>
                <w:color w:val="000000" w:themeColor="text1"/>
                <w:sz w:val="20"/>
                <w:szCs w:val="24"/>
              </w:rPr>
            </w:pPr>
            <w:r w:rsidRPr="00A47B3F">
              <w:rPr>
                <w:rFonts w:eastAsia="Arial" w:cs="Calibri"/>
                <w:color w:val="000000" w:themeColor="text1"/>
                <w:sz w:val="20"/>
                <w:szCs w:val="24"/>
              </w:rPr>
              <w:t xml:space="preserve">Периодично, </w:t>
            </w:r>
          </w:p>
        </w:tc>
        <w:tc>
          <w:tcPr>
            <w:tcW w:w="4536" w:type="dxa"/>
            <w:tcBorders>
              <w:top w:val="single" w:sz="4" w:space="0" w:color="000000"/>
              <w:left w:val="single" w:sz="4" w:space="0" w:color="000000"/>
              <w:bottom w:val="single" w:sz="4" w:space="0" w:color="000000"/>
              <w:right w:val="single" w:sz="4" w:space="0" w:color="000000"/>
            </w:tcBorders>
          </w:tcPr>
          <w:p w14:paraId="1F93C156" w14:textId="77777777" w:rsidR="005B0E7E" w:rsidRPr="00A47B3F" w:rsidRDefault="005B0E7E" w:rsidP="005B0E7E">
            <w:pPr>
              <w:spacing w:after="0"/>
              <w:rPr>
                <w:rFonts w:cs="Calibri"/>
                <w:color w:val="000000" w:themeColor="text1"/>
                <w:sz w:val="20"/>
                <w:szCs w:val="24"/>
              </w:rPr>
            </w:pPr>
            <w:r w:rsidRPr="00A47B3F">
              <w:rPr>
                <w:rFonts w:eastAsia="Arial" w:cs="Calibri"/>
                <w:color w:val="000000" w:themeColor="text1"/>
                <w:sz w:val="20"/>
                <w:szCs w:val="24"/>
              </w:rPr>
              <w:t xml:space="preserve">Увид во дневните планирања и застапеноста на сите потребни елементи во истите </w:t>
            </w:r>
          </w:p>
        </w:tc>
        <w:tc>
          <w:tcPr>
            <w:tcW w:w="2699" w:type="dxa"/>
            <w:tcBorders>
              <w:top w:val="single" w:sz="4" w:space="0" w:color="000000"/>
              <w:left w:val="single" w:sz="4" w:space="0" w:color="000000"/>
              <w:bottom w:val="single" w:sz="4" w:space="0" w:color="000000"/>
              <w:right w:val="single" w:sz="4" w:space="0" w:color="000000"/>
            </w:tcBorders>
          </w:tcPr>
          <w:p w14:paraId="026CC16F" w14:textId="77777777" w:rsidR="005B0E7E" w:rsidRPr="00A47B3F" w:rsidRDefault="005B0E7E" w:rsidP="005B0E7E">
            <w:pPr>
              <w:spacing w:after="0"/>
              <w:ind w:right="49"/>
              <w:rPr>
                <w:rFonts w:cs="Calibri"/>
                <w:color w:val="000000" w:themeColor="text1"/>
                <w:sz w:val="20"/>
                <w:szCs w:val="24"/>
              </w:rPr>
            </w:pPr>
            <w:r w:rsidRPr="00A47B3F">
              <w:rPr>
                <w:rFonts w:eastAsia="Arial" w:cs="Calibri"/>
                <w:color w:val="000000" w:themeColor="text1"/>
                <w:sz w:val="20"/>
                <w:szCs w:val="24"/>
              </w:rPr>
              <w:t xml:space="preserve">Листа за следење на дневното планирање </w:t>
            </w:r>
          </w:p>
        </w:tc>
        <w:tc>
          <w:tcPr>
            <w:tcW w:w="2126" w:type="dxa"/>
            <w:tcBorders>
              <w:top w:val="single" w:sz="4" w:space="0" w:color="000000"/>
              <w:left w:val="single" w:sz="4" w:space="0" w:color="000000"/>
              <w:bottom w:val="single" w:sz="4" w:space="0" w:color="000000"/>
              <w:right w:val="single" w:sz="4" w:space="0" w:color="000000"/>
            </w:tcBorders>
          </w:tcPr>
          <w:p w14:paraId="214573DA" w14:textId="77777777" w:rsidR="005B0E7E" w:rsidRPr="00A47B3F" w:rsidRDefault="005B0E7E" w:rsidP="005B0E7E">
            <w:pPr>
              <w:spacing w:after="0"/>
              <w:ind w:right="38"/>
              <w:rPr>
                <w:rFonts w:cs="Calibri"/>
                <w:color w:val="000000" w:themeColor="text1"/>
                <w:sz w:val="20"/>
                <w:szCs w:val="24"/>
              </w:rPr>
            </w:pPr>
            <w:r w:rsidRPr="00A47B3F">
              <w:rPr>
                <w:rFonts w:eastAsia="Arial" w:cs="Calibri"/>
                <w:color w:val="000000" w:themeColor="text1"/>
                <w:sz w:val="20"/>
                <w:szCs w:val="24"/>
              </w:rPr>
              <w:t xml:space="preserve">директор педагог </w:t>
            </w:r>
          </w:p>
        </w:tc>
      </w:tr>
      <w:tr w:rsidR="005B0E7E" w:rsidRPr="00A47B3F" w14:paraId="2B421BDA" w14:textId="77777777" w:rsidTr="00A47B3F">
        <w:trPr>
          <w:trHeight w:val="516"/>
          <w:jc w:val="center"/>
        </w:trPr>
        <w:tc>
          <w:tcPr>
            <w:tcW w:w="4390" w:type="dxa"/>
            <w:tcBorders>
              <w:top w:val="single" w:sz="4" w:space="0" w:color="000000"/>
              <w:left w:val="single" w:sz="4" w:space="0" w:color="000000"/>
              <w:bottom w:val="single" w:sz="4" w:space="0" w:color="000000"/>
              <w:right w:val="single" w:sz="4" w:space="0" w:color="000000"/>
            </w:tcBorders>
          </w:tcPr>
          <w:p w14:paraId="6AE9EA4D" w14:textId="77777777" w:rsidR="005B0E7E" w:rsidRPr="00A47B3F" w:rsidRDefault="005B0E7E" w:rsidP="005B0E7E">
            <w:pPr>
              <w:spacing w:after="0"/>
              <w:ind w:left="2"/>
              <w:rPr>
                <w:rFonts w:cs="Calibri"/>
                <w:color w:val="000000" w:themeColor="text1"/>
                <w:sz w:val="20"/>
                <w:szCs w:val="24"/>
              </w:rPr>
            </w:pPr>
            <w:r w:rsidRPr="00A47B3F">
              <w:rPr>
                <w:rFonts w:eastAsia="Arial" w:cs="Calibri"/>
                <w:color w:val="000000" w:themeColor="text1"/>
                <w:sz w:val="20"/>
                <w:szCs w:val="24"/>
              </w:rPr>
              <w:t xml:space="preserve">Годишната програма за работа на училиштето </w:t>
            </w:r>
          </w:p>
        </w:tc>
        <w:tc>
          <w:tcPr>
            <w:tcW w:w="2268" w:type="dxa"/>
            <w:tcBorders>
              <w:top w:val="single" w:sz="4" w:space="0" w:color="000000"/>
              <w:left w:val="single" w:sz="4" w:space="0" w:color="000000"/>
              <w:bottom w:val="single" w:sz="4" w:space="0" w:color="000000"/>
              <w:right w:val="single" w:sz="4" w:space="0" w:color="000000"/>
            </w:tcBorders>
          </w:tcPr>
          <w:p w14:paraId="2ACE7CBE" w14:textId="77777777" w:rsidR="005B0E7E" w:rsidRPr="00A47B3F" w:rsidRDefault="005B0E7E" w:rsidP="005B0E7E">
            <w:pPr>
              <w:spacing w:after="0"/>
              <w:rPr>
                <w:rFonts w:cs="Calibri"/>
                <w:color w:val="000000" w:themeColor="text1"/>
                <w:sz w:val="20"/>
                <w:szCs w:val="24"/>
              </w:rPr>
            </w:pPr>
            <w:r w:rsidRPr="00A47B3F">
              <w:rPr>
                <w:rFonts w:eastAsia="Arial" w:cs="Calibri"/>
                <w:color w:val="000000" w:themeColor="text1"/>
                <w:sz w:val="20"/>
                <w:szCs w:val="24"/>
              </w:rPr>
              <w:t xml:space="preserve">По класификациони периоди </w:t>
            </w:r>
          </w:p>
        </w:tc>
        <w:tc>
          <w:tcPr>
            <w:tcW w:w="4536" w:type="dxa"/>
            <w:tcBorders>
              <w:top w:val="single" w:sz="4" w:space="0" w:color="000000"/>
              <w:left w:val="single" w:sz="4" w:space="0" w:color="000000"/>
              <w:bottom w:val="single" w:sz="4" w:space="0" w:color="000000"/>
              <w:right w:val="single" w:sz="4" w:space="0" w:color="000000"/>
            </w:tcBorders>
          </w:tcPr>
          <w:p w14:paraId="4E945246" w14:textId="77777777" w:rsidR="005B0E7E" w:rsidRPr="00A47B3F" w:rsidRDefault="005B0E7E" w:rsidP="005B0E7E">
            <w:pPr>
              <w:spacing w:after="0"/>
              <w:rPr>
                <w:rFonts w:cs="Calibri"/>
                <w:color w:val="000000" w:themeColor="text1"/>
                <w:sz w:val="20"/>
                <w:szCs w:val="24"/>
              </w:rPr>
            </w:pPr>
            <w:r w:rsidRPr="00A47B3F">
              <w:rPr>
                <w:rFonts w:eastAsia="Arial" w:cs="Calibri"/>
                <w:color w:val="000000" w:themeColor="text1"/>
                <w:sz w:val="20"/>
                <w:szCs w:val="24"/>
              </w:rPr>
              <w:t xml:space="preserve">Разгледување и анализа на реализацијата. </w:t>
            </w:r>
          </w:p>
        </w:tc>
        <w:tc>
          <w:tcPr>
            <w:tcW w:w="2699" w:type="dxa"/>
            <w:tcBorders>
              <w:top w:val="single" w:sz="4" w:space="0" w:color="000000"/>
              <w:left w:val="single" w:sz="4" w:space="0" w:color="000000"/>
              <w:bottom w:val="single" w:sz="4" w:space="0" w:color="000000"/>
              <w:right w:val="single" w:sz="4" w:space="0" w:color="000000"/>
            </w:tcBorders>
          </w:tcPr>
          <w:p w14:paraId="2B252BAF" w14:textId="77777777" w:rsidR="005B0E7E" w:rsidRPr="00A47B3F" w:rsidRDefault="005B0E7E" w:rsidP="005B0E7E">
            <w:pPr>
              <w:spacing w:after="0"/>
              <w:rPr>
                <w:rFonts w:cs="Calibri"/>
                <w:color w:val="000000" w:themeColor="text1"/>
                <w:sz w:val="20"/>
                <w:szCs w:val="24"/>
              </w:rPr>
            </w:pPr>
            <w:r w:rsidRPr="00A47B3F">
              <w:rPr>
                <w:rFonts w:eastAsia="Arial" w:cs="Calibri"/>
                <w:color w:val="000000" w:themeColor="text1"/>
                <w:sz w:val="20"/>
                <w:szCs w:val="24"/>
              </w:rPr>
              <w:t xml:space="preserve">Записници  Извештаи </w:t>
            </w:r>
          </w:p>
        </w:tc>
        <w:tc>
          <w:tcPr>
            <w:tcW w:w="2126" w:type="dxa"/>
            <w:tcBorders>
              <w:top w:val="single" w:sz="4" w:space="0" w:color="000000"/>
              <w:left w:val="single" w:sz="4" w:space="0" w:color="000000"/>
              <w:bottom w:val="single" w:sz="4" w:space="0" w:color="000000"/>
              <w:right w:val="single" w:sz="4" w:space="0" w:color="000000"/>
            </w:tcBorders>
          </w:tcPr>
          <w:p w14:paraId="4C09B3C3" w14:textId="77777777" w:rsidR="005B0E7E" w:rsidRPr="00A47B3F" w:rsidRDefault="005B0E7E" w:rsidP="005B0E7E">
            <w:pPr>
              <w:spacing w:after="0"/>
              <w:rPr>
                <w:rFonts w:cs="Calibri"/>
                <w:color w:val="000000" w:themeColor="text1"/>
                <w:sz w:val="20"/>
                <w:szCs w:val="24"/>
              </w:rPr>
            </w:pPr>
            <w:r w:rsidRPr="00A47B3F">
              <w:rPr>
                <w:rFonts w:eastAsia="Arial" w:cs="Calibri"/>
                <w:color w:val="000000" w:themeColor="text1"/>
                <w:sz w:val="20"/>
                <w:szCs w:val="24"/>
              </w:rPr>
              <w:t xml:space="preserve">директор педагог,психолог </w:t>
            </w:r>
          </w:p>
        </w:tc>
      </w:tr>
    </w:tbl>
    <w:p w14:paraId="267C2B52" w14:textId="7015D624" w:rsidR="005B0E7E" w:rsidRPr="005B0E7E" w:rsidRDefault="005B0E7E" w:rsidP="00BD7658">
      <w:pPr>
        <w:pStyle w:val="Heading6"/>
        <w:spacing w:after="13" w:line="264" w:lineRule="auto"/>
        <w:ind w:right="62"/>
        <w:jc w:val="both"/>
        <w:rPr>
          <w:rFonts w:ascii="Calibri" w:hAnsi="Calibri" w:cs="Calibri"/>
          <w:b/>
          <w:color w:val="000000" w:themeColor="text1"/>
          <w:sz w:val="24"/>
          <w:szCs w:val="24"/>
        </w:rPr>
      </w:pPr>
      <w:r w:rsidRPr="005B0E7E">
        <w:rPr>
          <w:rFonts w:ascii="Calibri" w:eastAsia="Arial" w:hAnsi="Calibri" w:cs="Calibri"/>
          <w:b/>
          <w:color w:val="000000" w:themeColor="text1"/>
          <w:sz w:val="24"/>
          <w:szCs w:val="24"/>
        </w:rPr>
        <w:t xml:space="preserve">2. Следење на педагошката евиденција и документација </w:t>
      </w:r>
    </w:p>
    <w:p w14:paraId="2698AD75" w14:textId="1D78AF37" w:rsidR="005B0E7E" w:rsidRPr="007B3189" w:rsidRDefault="005B0E7E" w:rsidP="007B3189">
      <w:pPr>
        <w:spacing w:after="11" w:line="268" w:lineRule="auto"/>
        <w:ind w:left="10" w:right="68" w:hanging="10"/>
        <w:jc w:val="both"/>
        <w:rPr>
          <w:rFonts w:cs="Calibri"/>
          <w:color w:val="000000" w:themeColor="text1"/>
          <w:sz w:val="24"/>
          <w:szCs w:val="24"/>
        </w:rPr>
      </w:pPr>
      <w:r w:rsidRPr="005B0E7E">
        <w:rPr>
          <w:rFonts w:eastAsia="Arial" w:cs="Calibri"/>
          <w:color w:val="000000" w:themeColor="text1"/>
          <w:sz w:val="24"/>
          <w:szCs w:val="24"/>
        </w:rPr>
        <w:t xml:space="preserve"> </w:t>
      </w:r>
      <w:r w:rsidRPr="005B0E7E">
        <w:rPr>
          <w:rFonts w:eastAsia="Arial" w:cs="Calibri"/>
          <w:color w:val="000000" w:themeColor="text1"/>
          <w:sz w:val="24"/>
          <w:szCs w:val="24"/>
        </w:rPr>
        <w:tab/>
        <w:t xml:space="preserve">Следењето на педагошката евиденција и документација е со цел: увид, контрола и преглед на начинот на кој се потполнува од страна на вработените во училиштето. Следењето во врши директорот на училиштето во соработка со педагогот и психологот.  </w:t>
      </w:r>
    </w:p>
    <w:p w14:paraId="4A431761" w14:textId="77777777" w:rsidR="005B0E7E" w:rsidRPr="00FA143D" w:rsidRDefault="005B0E7E" w:rsidP="005F5004">
      <w:pPr>
        <w:shd w:val="clear" w:color="auto" w:fill="D9D9D9" w:themeFill="background1" w:themeFillShade="D9"/>
        <w:spacing w:after="4" w:line="269" w:lineRule="auto"/>
        <w:ind w:left="1135" w:right="1202" w:hanging="10"/>
        <w:jc w:val="center"/>
        <w:rPr>
          <w:rFonts w:cs="Calibri"/>
          <w:color w:val="000000" w:themeColor="text1"/>
          <w:sz w:val="24"/>
          <w:szCs w:val="24"/>
        </w:rPr>
      </w:pPr>
      <w:r w:rsidRPr="00FA143D">
        <w:rPr>
          <w:rFonts w:eastAsia="Arial" w:cs="Calibri"/>
          <w:b/>
          <w:color w:val="000000" w:themeColor="text1"/>
          <w:sz w:val="24"/>
          <w:szCs w:val="24"/>
        </w:rPr>
        <w:lastRenderedPageBreak/>
        <w:t xml:space="preserve">Видови документи кои се следати динамика на следење: </w:t>
      </w:r>
    </w:p>
    <w:tbl>
      <w:tblPr>
        <w:tblStyle w:val="TableGrid0"/>
        <w:tblW w:w="14170" w:type="dxa"/>
        <w:jc w:val="center"/>
        <w:tblInd w:w="0" w:type="dxa"/>
        <w:tblCellMar>
          <w:top w:w="9" w:type="dxa"/>
          <w:left w:w="108" w:type="dxa"/>
          <w:right w:w="62" w:type="dxa"/>
        </w:tblCellMar>
        <w:tblLook w:val="04A0" w:firstRow="1" w:lastRow="0" w:firstColumn="1" w:lastColumn="0" w:noHBand="0" w:noVBand="1"/>
      </w:tblPr>
      <w:tblGrid>
        <w:gridCol w:w="2880"/>
        <w:gridCol w:w="3494"/>
        <w:gridCol w:w="2977"/>
        <w:gridCol w:w="2977"/>
        <w:gridCol w:w="1842"/>
      </w:tblGrid>
      <w:tr w:rsidR="005B0E7E" w:rsidRPr="00A47B3F" w14:paraId="3DDD81FF" w14:textId="77777777" w:rsidTr="00A47B3F">
        <w:trPr>
          <w:trHeight w:val="516"/>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AE4AEB8" w14:textId="77777777" w:rsidR="005B0E7E" w:rsidRPr="00FA143D" w:rsidRDefault="005B0E7E" w:rsidP="005F5004">
            <w:pPr>
              <w:shd w:val="clear" w:color="auto" w:fill="D9D9D9" w:themeFill="background1" w:themeFillShade="D9"/>
              <w:spacing w:after="0"/>
              <w:rPr>
                <w:rFonts w:cs="Calibri"/>
                <w:color w:val="000000" w:themeColor="text1"/>
                <w:sz w:val="20"/>
                <w:szCs w:val="24"/>
              </w:rPr>
            </w:pPr>
            <w:r w:rsidRPr="00FA143D">
              <w:rPr>
                <w:rFonts w:eastAsia="Arial" w:cs="Calibri"/>
                <w:b/>
                <w:color w:val="000000" w:themeColor="text1"/>
                <w:sz w:val="20"/>
                <w:szCs w:val="24"/>
              </w:rPr>
              <w:t xml:space="preserve">вид на документ кој се следи </w:t>
            </w:r>
          </w:p>
        </w:tc>
        <w:tc>
          <w:tcPr>
            <w:tcW w:w="34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20F9174" w14:textId="77777777" w:rsidR="005B0E7E" w:rsidRPr="00FA143D" w:rsidRDefault="005B0E7E" w:rsidP="005F5004">
            <w:pPr>
              <w:shd w:val="clear" w:color="auto" w:fill="D9D9D9" w:themeFill="background1" w:themeFillShade="D9"/>
              <w:spacing w:after="0"/>
              <w:rPr>
                <w:rFonts w:cs="Calibri"/>
                <w:color w:val="000000" w:themeColor="text1"/>
                <w:sz w:val="20"/>
                <w:szCs w:val="24"/>
              </w:rPr>
            </w:pPr>
            <w:r w:rsidRPr="00FA143D">
              <w:rPr>
                <w:rFonts w:eastAsia="Arial" w:cs="Calibri"/>
                <w:b/>
                <w:color w:val="000000" w:themeColor="text1"/>
                <w:sz w:val="20"/>
                <w:szCs w:val="24"/>
              </w:rPr>
              <w:t xml:space="preserve">динамика на следењето </w:t>
            </w:r>
          </w:p>
        </w:tc>
        <w:tc>
          <w:tcPr>
            <w:tcW w:w="29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A4BC2FE" w14:textId="77777777" w:rsidR="005B0E7E" w:rsidRPr="00FA143D" w:rsidRDefault="005B0E7E" w:rsidP="005F5004">
            <w:pPr>
              <w:shd w:val="clear" w:color="auto" w:fill="D9D9D9" w:themeFill="background1" w:themeFillShade="D9"/>
              <w:spacing w:after="0"/>
              <w:rPr>
                <w:rFonts w:cs="Calibri"/>
                <w:color w:val="000000" w:themeColor="text1"/>
                <w:sz w:val="20"/>
                <w:szCs w:val="24"/>
              </w:rPr>
            </w:pPr>
            <w:r w:rsidRPr="00FA143D">
              <w:rPr>
                <w:rFonts w:eastAsia="Arial" w:cs="Calibri"/>
                <w:b/>
                <w:color w:val="000000" w:themeColor="text1"/>
                <w:sz w:val="20"/>
                <w:szCs w:val="24"/>
              </w:rPr>
              <w:t xml:space="preserve">начин на следење </w:t>
            </w:r>
          </w:p>
        </w:tc>
        <w:tc>
          <w:tcPr>
            <w:tcW w:w="29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784586D" w14:textId="77777777" w:rsidR="005B0E7E" w:rsidRPr="00FA143D" w:rsidRDefault="005B0E7E" w:rsidP="005F5004">
            <w:pPr>
              <w:shd w:val="clear" w:color="auto" w:fill="D9D9D9" w:themeFill="background1" w:themeFillShade="D9"/>
              <w:spacing w:after="0"/>
              <w:rPr>
                <w:rFonts w:cs="Calibri"/>
                <w:color w:val="000000" w:themeColor="text1"/>
                <w:sz w:val="20"/>
                <w:szCs w:val="24"/>
              </w:rPr>
            </w:pPr>
            <w:r w:rsidRPr="00FA143D">
              <w:rPr>
                <w:rFonts w:eastAsia="Arial" w:cs="Calibri"/>
                <w:b/>
                <w:color w:val="000000" w:themeColor="text1"/>
                <w:sz w:val="20"/>
                <w:szCs w:val="24"/>
              </w:rPr>
              <w:t xml:space="preserve">документ за евиденција </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412962" w14:textId="77777777" w:rsidR="005B0E7E" w:rsidRPr="00A47B3F" w:rsidRDefault="005B0E7E" w:rsidP="005F5004">
            <w:pPr>
              <w:shd w:val="clear" w:color="auto" w:fill="D9D9D9" w:themeFill="background1" w:themeFillShade="D9"/>
              <w:spacing w:after="0"/>
              <w:rPr>
                <w:rFonts w:cs="Calibri"/>
                <w:color w:val="000000" w:themeColor="text1"/>
                <w:sz w:val="20"/>
                <w:szCs w:val="24"/>
              </w:rPr>
            </w:pPr>
            <w:r w:rsidRPr="00FA143D">
              <w:rPr>
                <w:rFonts w:eastAsia="Arial" w:cs="Calibri"/>
                <w:b/>
                <w:color w:val="000000" w:themeColor="text1"/>
                <w:sz w:val="20"/>
                <w:szCs w:val="24"/>
              </w:rPr>
              <w:t>носители на следењето</w:t>
            </w:r>
            <w:r w:rsidRPr="00A47B3F">
              <w:rPr>
                <w:rFonts w:eastAsia="Arial" w:cs="Calibri"/>
                <w:b/>
                <w:color w:val="000000" w:themeColor="text1"/>
                <w:sz w:val="20"/>
                <w:szCs w:val="24"/>
              </w:rPr>
              <w:t xml:space="preserve"> </w:t>
            </w:r>
          </w:p>
        </w:tc>
      </w:tr>
      <w:tr w:rsidR="005B0E7E" w:rsidRPr="00A47B3F" w14:paraId="2DE937E8" w14:textId="77777777" w:rsidTr="005F5004">
        <w:trPr>
          <w:trHeight w:val="974"/>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5D0F4F7" w14:textId="77777777" w:rsidR="005B0E7E" w:rsidRPr="00A47B3F" w:rsidRDefault="005B0E7E" w:rsidP="005B0E7E">
            <w:pPr>
              <w:spacing w:after="0"/>
              <w:rPr>
                <w:rFonts w:cs="Calibri"/>
                <w:b/>
                <w:color w:val="000000" w:themeColor="text1"/>
                <w:sz w:val="20"/>
                <w:szCs w:val="24"/>
              </w:rPr>
            </w:pPr>
            <w:r w:rsidRPr="00A47B3F">
              <w:rPr>
                <w:rFonts w:eastAsia="Arial" w:cs="Calibri"/>
                <w:b/>
                <w:color w:val="000000" w:themeColor="text1"/>
                <w:sz w:val="20"/>
                <w:szCs w:val="24"/>
              </w:rPr>
              <w:t xml:space="preserve">Главната книга на учениците </w:t>
            </w:r>
          </w:p>
        </w:tc>
        <w:tc>
          <w:tcPr>
            <w:tcW w:w="3494" w:type="dxa"/>
            <w:tcBorders>
              <w:top w:val="single" w:sz="4" w:space="0" w:color="000000"/>
              <w:left w:val="single" w:sz="4" w:space="0" w:color="000000"/>
              <w:bottom w:val="single" w:sz="4" w:space="0" w:color="000000"/>
              <w:right w:val="single" w:sz="4" w:space="0" w:color="000000"/>
            </w:tcBorders>
          </w:tcPr>
          <w:p w14:paraId="6C52A60F" w14:textId="77777777" w:rsidR="00C57C69" w:rsidRPr="00A47B3F" w:rsidRDefault="005B0E7E" w:rsidP="005B0E7E">
            <w:pPr>
              <w:spacing w:after="16" w:line="257" w:lineRule="auto"/>
              <w:rPr>
                <w:rFonts w:eastAsia="Arial" w:cs="Calibri"/>
                <w:color w:val="000000" w:themeColor="text1"/>
                <w:sz w:val="20"/>
                <w:szCs w:val="24"/>
              </w:rPr>
            </w:pPr>
            <w:r w:rsidRPr="00A47B3F">
              <w:rPr>
                <w:rFonts w:eastAsia="Arial" w:cs="Calibri"/>
                <w:color w:val="000000" w:themeColor="text1"/>
                <w:sz w:val="20"/>
                <w:szCs w:val="24"/>
              </w:rPr>
              <w:t>1. на почетокот од учебната година - крајот на септември</w:t>
            </w:r>
          </w:p>
          <w:p w14:paraId="39B970E1" w14:textId="77777777" w:rsidR="005B0E7E" w:rsidRPr="00A47B3F" w:rsidRDefault="005B0E7E" w:rsidP="005B0E7E">
            <w:pPr>
              <w:spacing w:after="16" w:line="257" w:lineRule="auto"/>
              <w:rPr>
                <w:rFonts w:cs="Calibri"/>
                <w:color w:val="000000" w:themeColor="text1"/>
                <w:sz w:val="20"/>
                <w:szCs w:val="24"/>
              </w:rPr>
            </w:pPr>
            <w:r w:rsidRPr="00A47B3F">
              <w:rPr>
                <w:rFonts w:eastAsia="Arial" w:cs="Calibri"/>
                <w:color w:val="000000" w:themeColor="text1"/>
                <w:sz w:val="20"/>
                <w:szCs w:val="24"/>
              </w:rPr>
              <w:t xml:space="preserve"> 2. на крајот од учебната </w:t>
            </w:r>
            <w:r w:rsidRPr="00A47B3F">
              <w:rPr>
                <w:rFonts w:cs="Calibri"/>
                <w:color w:val="000000" w:themeColor="text1"/>
                <w:sz w:val="20"/>
                <w:szCs w:val="24"/>
                <w:lang w:val="mk-MK"/>
              </w:rPr>
              <w:t>год.</w:t>
            </w:r>
            <w:r w:rsidRPr="00A47B3F">
              <w:rPr>
                <w:rFonts w:eastAsia="Arial" w:cs="Calibri"/>
                <w:color w:val="000000" w:themeColor="text1"/>
                <w:sz w:val="20"/>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1A2C4314" w14:textId="77777777" w:rsidR="005B0E7E" w:rsidRPr="00A47B3F" w:rsidRDefault="005B0E7E" w:rsidP="005B0E7E">
            <w:pPr>
              <w:spacing w:after="0" w:line="257" w:lineRule="auto"/>
              <w:ind w:right="137"/>
              <w:rPr>
                <w:rFonts w:cs="Calibri"/>
                <w:color w:val="000000" w:themeColor="text1"/>
                <w:sz w:val="20"/>
                <w:szCs w:val="24"/>
              </w:rPr>
            </w:pPr>
            <w:r w:rsidRPr="00A47B3F">
              <w:rPr>
                <w:rFonts w:eastAsia="Arial" w:cs="Calibri"/>
                <w:color w:val="000000" w:themeColor="text1"/>
                <w:sz w:val="20"/>
                <w:szCs w:val="24"/>
                <w:lang w:val="mk-MK"/>
              </w:rPr>
              <w:t>1.</w:t>
            </w:r>
            <w:r w:rsidRPr="00A47B3F">
              <w:rPr>
                <w:rFonts w:eastAsia="Arial" w:cs="Calibri"/>
                <w:color w:val="000000" w:themeColor="text1"/>
                <w:sz w:val="20"/>
                <w:szCs w:val="24"/>
              </w:rPr>
              <w:t xml:space="preserve">проверка на внесените податоци за новите ученици </w:t>
            </w:r>
          </w:p>
          <w:p w14:paraId="2F1619DA" w14:textId="77777777" w:rsidR="005B0E7E" w:rsidRPr="00A47B3F" w:rsidRDefault="005B0E7E" w:rsidP="005B0E7E">
            <w:pPr>
              <w:spacing w:after="0"/>
              <w:ind w:right="137"/>
              <w:rPr>
                <w:rFonts w:cs="Calibri"/>
                <w:color w:val="000000" w:themeColor="text1"/>
                <w:sz w:val="20"/>
                <w:szCs w:val="24"/>
              </w:rPr>
            </w:pPr>
            <w:r w:rsidRPr="00A47B3F">
              <w:rPr>
                <w:rFonts w:eastAsia="Arial" w:cs="Calibri"/>
                <w:color w:val="000000" w:themeColor="text1"/>
                <w:sz w:val="20"/>
                <w:szCs w:val="24"/>
                <w:lang w:val="mk-MK"/>
              </w:rPr>
              <w:t>2.</w:t>
            </w:r>
            <w:r w:rsidRPr="00A47B3F">
              <w:rPr>
                <w:rFonts w:eastAsia="Arial" w:cs="Calibri"/>
                <w:color w:val="000000" w:themeColor="text1"/>
                <w:sz w:val="20"/>
                <w:szCs w:val="24"/>
              </w:rPr>
              <w:t xml:space="preserve">проверка на внесените податоци од успехот на учениците </w:t>
            </w:r>
          </w:p>
        </w:tc>
        <w:tc>
          <w:tcPr>
            <w:tcW w:w="2977" w:type="dxa"/>
            <w:tcBorders>
              <w:top w:val="single" w:sz="4" w:space="0" w:color="000000"/>
              <w:left w:val="single" w:sz="4" w:space="0" w:color="000000"/>
              <w:bottom w:val="single" w:sz="4" w:space="0" w:color="000000"/>
              <w:right w:val="single" w:sz="4" w:space="0" w:color="000000"/>
            </w:tcBorders>
          </w:tcPr>
          <w:p w14:paraId="7DEA93E3" w14:textId="77777777" w:rsidR="005B0E7E" w:rsidRPr="00A47B3F" w:rsidRDefault="005B0E7E" w:rsidP="005B0E7E">
            <w:pPr>
              <w:spacing w:after="0"/>
              <w:rPr>
                <w:rFonts w:cs="Calibri"/>
                <w:color w:val="000000" w:themeColor="text1"/>
                <w:sz w:val="20"/>
                <w:szCs w:val="24"/>
              </w:rPr>
            </w:pPr>
            <w:r w:rsidRPr="00A47B3F">
              <w:rPr>
                <w:rFonts w:eastAsia="Arial" w:cs="Calibri"/>
                <w:color w:val="000000" w:themeColor="text1"/>
                <w:sz w:val="20"/>
                <w:szCs w:val="24"/>
              </w:rPr>
              <w:t xml:space="preserve">Хронолошки листи за следење и регистрирање на недостатоци </w:t>
            </w:r>
          </w:p>
        </w:tc>
        <w:tc>
          <w:tcPr>
            <w:tcW w:w="1842" w:type="dxa"/>
            <w:tcBorders>
              <w:top w:val="single" w:sz="4" w:space="0" w:color="000000"/>
              <w:left w:val="single" w:sz="4" w:space="0" w:color="000000"/>
              <w:bottom w:val="single" w:sz="4" w:space="0" w:color="000000"/>
              <w:right w:val="single" w:sz="4" w:space="0" w:color="000000"/>
            </w:tcBorders>
          </w:tcPr>
          <w:p w14:paraId="2B38678C" w14:textId="77777777" w:rsidR="005B0E7E" w:rsidRPr="00A47B3F" w:rsidRDefault="005B0E7E" w:rsidP="005B0E7E">
            <w:pPr>
              <w:spacing w:after="0"/>
              <w:rPr>
                <w:rFonts w:cs="Calibri"/>
                <w:color w:val="000000" w:themeColor="text1"/>
                <w:sz w:val="20"/>
                <w:szCs w:val="24"/>
              </w:rPr>
            </w:pPr>
            <w:r w:rsidRPr="00A47B3F">
              <w:rPr>
                <w:rFonts w:eastAsia="Arial" w:cs="Calibri"/>
                <w:color w:val="000000" w:themeColor="text1"/>
                <w:sz w:val="20"/>
                <w:szCs w:val="24"/>
              </w:rPr>
              <w:t xml:space="preserve">директор педагог психолог </w:t>
            </w:r>
          </w:p>
        </w:tc>
      </w:tr>
      <w:tr w:rsidR="008B02B5" w:rsidRPr="00A47B3F" w14:paraId="57FED3E2" w14:textId="77777777" w:rsidTr="005F5004">
        <w:trPr>
          <w:trHeight w:val="974"/>
          <w:jc w:val="center"/>
        </w:trPr>
        <w:tc>
          <w:tcPr>
            <w:tcW w:w="2880" w:type="dxa"/>
            <w:tcBorders>
              <w:top w:val="single" w:sz="4" w:space="0" w:color="000000"/>
              <w:left w:val="single" w:sz="4" w:space="0" w:color="000000"/>
              <w:right w:val="single" w:sz="4" w:space="0" w:color="000000"/>
            </w:tcBorders>
            <w:shd w:val="clear" w:color="auto" w:fill="D9D9D9" w:themeFill="background1" w:themeFillShade="D9"/>
          </w:tcPr>
          <w:p w14:paraId="67129526" w14:textId="77777777" w:rsidR="008B02B5" w:rsidRPr="00A47B3F" w:rsidRDefault="008B02B5" w:rsidP="005B0E7E">
            <w:pPr>
              <w:spacing w:after="0"/>
              <w:rPr>
                <w:rFonts w:cs="Calibri"/>
                <w:b/>
                <w:color w:val="000000" w:themeColor="text1"/>
                <w:sz w:val="20"/>
                <w:szCs w:val="24"/>
              </w:rPr>
            </w:pPr>
            <w:r w:rsidRPr="00A47B3F">
              <w:rPr>
                <w:rFonts w:eastAsia="Arial" w:cs="Calibri"/>
                <w:b/>
                <w:color w:val="000000" w:themeColor="text1"/>
                <w:sz w:val="20"/>
                <w:szCs w:val="24"/>
              </w:rPr>
              <w:t xml:space="preserve">Одделенската книга (дневниците) </w:t>
            </w:r>
          </w:p>
        </w:tc>
        <w:tc>
          <w:tcPr>
            <w:tcW w:w="3494" w:type="dxa"/>
            <w:tcBorders>
              <w:top w:val="single" w:sz="4" w:space="0" w:color="000000"/>
              <w:left w:val="single" w:sz="4" w:space="0" w:color="000000"/>
              <w:right w:val="single" w:sz="4" w:space="0" w:color="000000"/>
            </w:tcBorders>
          </w:tcPr>
          <w:p w14:paraId="4EF0B2CA" w14:textId="77777777" w:rsidR="008B02B5" w:rsidRPr="00A47B3F" w:rsidRDefault="008B02B5" w:rsidP="005B0E7E">
            <w:pPr>
              <w:spacing w:after="0"/>
              <w:rPr>
                <w:rFonts w:cs="Calibri"/>
                <w:color w:val="000000" w:themeColor="text1"/>
                <w:sz w:val="20"/>
                <w:szCs w:val="24"/>
              </w:rPr>
            </w:pPr>
            <w:r w:rsidRPr="00A47B3F">
              <w:rPr>
                <w:rFonts w:eastAsia="Arial" w:cs="Calibri"/>
                <w:color w:val="000000" w:themeColor="text1"/>
                <w:sz w:val="20"/>
                <w:szCs w:val="24"/>
              </w:rPr>
              <w:t xml:space="preserve">По секој класификационен период; ноември, јануари, </w:t>
            </w:r>
          </w:p>
          <w:p w14:paraId="0307BD03" w14:textId="77777777" w:rsidR="008B02B5" w:rsidRPr="00A47B3F" w:rsidRDefault="008B02B5" w:rsidP="005B0E7E">
            <w:pPr>
              <w:spacing w:after="0"/>
              <w:rPr>
                <w:rFonts w:cs="Calibri"/>
                <w:color w:val="000000" w:themeColor="text1"/>
                <w:sz w:val="20"/>
                <w:szCs w:val="24"/>
              </w:rPr>
            </w:pPr>
            <w:r w:rsidRPr="00A47B3F">
              <w:rPr>
                <w:rFonts w:eastAsia="Arial" w:cs="Calibri"/>
                <w:color w:val="000000" w:themeColor="text1"/>
                <w:sz w:val="20"/>
                <w:szCs w:val="24"/>
              </w:rPr>
              <w:t xml:space="preserve">април и јуни </w:t>
            </w:r>
          </w:p>
        </w:tc>
        <w:tc>
          <w:tcPr>
            <w:tcW w:w="2977" w:type="dxa"/>
            <w:tcBorders>
              <w:top w:val="single" w:sz="4" w:space="0" w:color="000000"/>
              <w:left w:val="single" w:sz="4" w:space="0" w:color="000000"/>
              <w:right w:val="single" w:sz="4" w:space="0" w:color="000000"/>
            </w:tcBorders>
          </w:tcPr>
          <w:p w14:paraId="5AEAD675" w14:textId="77777777" w:rsidR="008B02B5" w:rsidRPr="00A47B3F" w:rsidRDefault="008B02B5" w:rsidP="005B0E7E">
            <w:pPr>
              <w:spacing w:after="0"/>
              <w:rPr>
                <w:rFonts w:cs="Calibri"/>
                <w:color w:val="000000" w:themeColor="text1"/>
                <w:sz w:val="20"/>
                <w:szCs w:val="24"/>
              </w:rPr>
            </w:pPr>
            <w:r w:rsidRPr="00A47B3F">
              <w:rPr>
                <w:rFonts w:eastAsia="Arial" w:cs="Calibri"/>
                <w:color w:val="000000" w:themeColor="text1"/>
                <w:sz w:val="20"/>
                <w:szCs w:val="24"/>
              </w:rPr>
              <w:t xml:space="preserve">Проверка на внесените податоци за учениците, </w:t>
            </w:r>
          </w:p>
          <w:p w14:paraId="7E323373" w14:textId="77777777" w:rsidR="008B02B5" w:rsidRPr="00A47B3F" w:rsidRDefault="008B02B5" w:rsidP="005B0E7E">
            <w:pPr>
              <w:spacing w:after="0"/>
              <w:rPr>
                <w:rFonts w:cs="Calibri"/>
                <w:color w:val="000000" w:themeColor="text1"/>
                <w:sz w:val="20"/>
                <w:szCs w:val="24"/>
              </w:rPr>
            </w:pPr>
            <w:r w:rsidRPr="00A47B3F">
              <w:rPr>
                <w:rFonts w:eastAsia="Arial" w:cs="Calibri"/>
                <w:color w:val="000000" w:themeColor="text1"/>
                <w:sz w:val="20"/>
                <w:szCs w:val="24"/>
              </w:rPr>
              <w:t xml:space="preserve">нивниот успех и друго. </w:t>
            </w:r>
          </w:p>
        </w:tc>
        <w:tc>
          <w:tcPr>
            <w:tcW w:w="2977" w:type="dxa"/>
            <w:tcBorders>
              <w:top w:val="single" w:sz="4" w:space="0" w:color="000000"/>
              <w:left w:val="single" w:sz="4" w:space="0" w:color="000000"/>
              <w:right w:val="single" w:sz="4" w:space="0" w:color="000000"/>
            </w:tcBorders>
          </w:tcPr>
          <w:p w14:paraId="66ECB7AA" w14:textId="77777777" w:rsidR="008B02B5" w:rsidRPr="00A47B3F" w:rsidRDefault="008B02B5" w:rsidP="005B0E7E">
            <w:pPr>
              <w:spacing w:after="0"/>
              <w:jc w:val="both"/>
              <w:rPr>
                <w:rFonts w:cs="Calibri"/>
                <w:color w:val="000000" w:themeColor="text1"/>
                <w:sz w:val="20"/>
                <w:szCs w:val="24"/>
              </w:rPr>
            </w:pPr>
            <w:r w:rsidRPr="00A47B3F">
              <w:rPr>
                <w:rFonts w:eastAsia="Arial" w:cs="Calibri"/>
                <w:color w:val="000000" w:themeColor="text1"/>
                <w:sz w:val="20"/>
                <w:szCs w:val="24"/>
              </w:rPr>
              <w:t xml:space="preserve">Хронолошки листи за следење и </w:t>
            </w:r>
          </w:p>
          <w:p w14:paraId="224EDC63" w14:textId="77777777" w:rsidR="008B02B5" w:rsidRPr="00A47B3F" w:rsidRDefault="008B02B5" w:rsidP="005B0E7E">
            <w:pPr>
              <w:spacing w:after="0"/>
              <w:rPr>
                <w:rFonts w:cs="Calibri"/>
                <w:color w:val="000000" w:themeColor="text1"/>
                <w:sz w:val="20"/>
                <w:szCs w:val="24"/>
              </w:rPr>
            </w:pPr>
            <w:r w:rsidRPr="00A47B3F">
              <w:rPr>
                <w:rFonts w:eastAsia="Arial" w:cs="Calibri"/>
                <w:color w:val="000000" w:themeColor="text1"/>
                <w:sz w:val="20"/>
                <w:szCs w:val="24"/>
              </w:rPr>
              <w:t xml:space="preserve">регистрирање на недостатоци </w:t>
            </w:r>
          </w:p>
        </w:tc>
        <w:tc>
          <w:tcPr>
            <w:tcW w:w="1842" w:type="dxa"/>
            <w:tcBorders>
              <w:top w:val="single" w:sz="4" w:space="0" w:color="000000"/>
              <w:left w:val="single" w:sz="4" w:space="0" w:color="000000"/>
              <w:right w:val="single" w:sz="4" w:space="0" w:color="000000"/>
            </w:tcBorders>
          </w:tcPr>
          <w:p w14:paraId="46697D75" w14:textId="77777777" w:rsidR="008B02B5" w:rsidRPr="00A47B3F" w:rsidRDefault="008B02B5" w:rsidP="005B0E7E">
            <w:pPr>
              <w:spacing w:after="0"/>
              <w:rPr>
                <w:rFonts w:cs="Calibri"/>
                <w:color w:val="000000" w:themeColor="text1"/>
                <w:sz w:val="20"/>
                <w:szCs w:val="24"/>
              </w:rPr>
            </w:pPr>
            <w:r w:rsidRPr="00A47B3F">
              <w:rPr>
                <w:rFonts w:eastAsia="Arial" w:cs="Calibri"/>
                <w:color w:val="000000" w:themeColor="text1"/>
                <w:sz w:val="20"/>
                <w:szCs w:val="24"/>
              </w:rPr>
              <w:t xml:space="preserve">директор педагог психолог </w:t>
            </w:r>
          </w:p>
        </w:tc>
      </w:tr>
      <w:tr w:rsidR="005B0E7E" w:rsidRPr="00A47B3F" w14:paraId="5CE1F572" w14:textId="77777777" w:rsidTr="005F5004">
        <w:trPr>
          <w:trHeight w:val="768"/>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61371E5" w14:textId="77777777" w:rsidR="005B0E7E" w:rsidRPr="00A47B3F" w:rsidRDefault="005B0E7E" w:rsidP="005B0E7E">
            <w:pPr>
              <w:spacing w:after="0"/>
              <w:rPr>
                <w:rFonts w:cs="Calibri"/>
                <w:b/>
                <w:color w:val="000000" w:themeColor="text1"/>
                <w:sz w:val="20"/>
                <w:szCs w:val="24"/>
              </w:rPr>
            </w:pPr>
            <w:r w:rsidRPr="00A47B3F">
              <w:rPr>
                <w:rFonts w:eastAsia="Arial" w:cs="Calibri"/>
                <w:b/>
                <w:color w:val="000000" w:themeColor="text1"/>
                <w:sz w:val="20"/>
                <w:szCs w:val="24"/>
              </w:rPr>
              <w:t xml:space="preserve">Сведителствата </w:t>
            </w:r>
          </w:p>
        </w:tc>
        <w:tc>
          <w:tcPr>
            <w:tcW w:w="3494" w:type="dxa"/>
            <w:tcBorders>
              <w:top w:val="single" w:sz="4" w:space="0" w:color="000000"/>
              <w:left w:val="single" w:sz="4" w:space="0" w:color="000000"/>
              <w:bottom w:val="single" w:sz="4" w:space="0" w:color="000000"/>
              <w:right w:val="single" w:sz="4" w:space="0" w:color="000000"/>
            </w:tcBorders>
          </w:tcPr>
          <w:p w14:paraId="13055482" w14:textId="77777777" w:rsidR="005B0E7E" w:rsidRPr="00A47B3F" w:rsidRDefault="005B0E7E" w:rsidP="005B0E7E">
            <w:pPr>
              <w:spacing w:after="0"/>
              <w:ind w:right="21"/>
              <w:rPr>
                <w:rFonts w:cs="Calibri"/>
                <w:color w:val="000000" w:themeColor="text1"/>
                <w:sz w:val="20"/>
                <w:szCs w:val="24"/>
              </w:rPr>
            </w:pPr>
            <w:r w:rsidRPr="00A47B3F">
              <w:rPr>
                <w:rFonts w:eastAsia="Arial" w:cs="Calibri"/>
                <w:color w:val="000000" w:themeColor="text1"/>
                <w:sz w:val="20"/>
                <w:szCs w:val="24"/>
              </w:rPr>
              <w:t xml:space="preserve">На крајот од учебната година </w:t>
            </w:r>
          </w:p>
        </w:tc>
        <w:tc>
          <w:tcPr>
            <w:tcW w:w="2977" w:type="dxa"/>
            <w:tcBorders>
              <w:top w:val="single" w:sz="4" w:space="0" w:color="000000"/>
              <w:left w:val="single" w:sz="4" w:space="0" w:color="000000"/>
              <w:bottom w:val="single" w:sz="4" w:space="0" w:color="000000"/>
              <w:right w:val="single" w:sz="4" w:space="0" w:color="000000"/>
            </w:tcBorders>
          </w:tcPr>
          <w:p w14:paraId="4E87AB6F" w14:textId="77777777" w:rsidR="005B0E7E" w:rsidRPr="00A47B3F" w:rsidRDefault="005B0E7E" w:rsidP="005B0E7E">
            <w:pPr>
              <w:spacing w:after="0"/>
              <w:rPr>
                <w:rFonts w:cs="Calibri"/>
                <w:color w:val="000000" w:themeColor="text1"/>
                <w:sz w:val="20"/>
                <w:szCs w:val="24"/>
              </w:rPr>
            </w:pPr>
            <w:r w:rsidRPr="00A47B3F">
              <w:rPr>
                <w:rFonts w:eastAsia="Arial" w:cs="Calibri"/>
                <w:color w:val="000000" w:themeColor="text1"/>
                <w:sz w:val="20"/>
                <w:szCs w:val="24"/>
              </w:rPr>
              <w:t xml:space="preserve">Проверка на внесените податоци за учениците, нивниот успех. </w:t>
            </w:r>
          </w:p>
        </w:tc>
        <w:tc>
          <w:tcPr>
            <w:tcW w:w="2977" w:type="dxa"/>
            <w:tcBorders>
              <w:top w:val="single" w:sz="4" w:space="0" w:color="000000"/>
              <w:left w:val="single" w:sz="4" w:space="0" w:color="000000"/>
              <w:bottom w:val="single" w:sz="4" w:space="0" w:color="000000"/>
              <w:right w:val="single" w:sz="4" w:space="0" w:color="000000"/>
            </w:tcBorders>
          </w:tcPr>
          <w:p w14:paraId="45C8A19B" w14:textId="77777777" w:rsidR="005B0E7E" w:rsidRPr="00A47B3F" w:rsidRDefault="005B0E7E" w:rsidP="005B0E7E">
            <w:pPr>
              <w:spacing w:after="0"/>
              <w:rPr>
                <w:rFonts w:cs="Calibri"/>
                <w:color w:val="000000" w:themeColor="text1"/>
                <w:sz w:val="20"/>
                <w:szCs w:val="24"/>
              </w:rPr>
            </w:pPr>
            <w:r w:rsidRPr="00A47B3F">
              <w:rPr>
                <w:rFonts w:eastAsia="Arial" w:cs="Calibri"/>
                <w:color w:val="000000" w:themeColor="text1"/>
                <w:sz w:val="20"/>
                <w:szCs w:val="24"/>
              </w:rPr>
              <w:t xml:space="preserve"> </w:t>
            </w:r>
          </w:p>
        </w:tc>
        <w:tc>
          <w:tcPr>
            <w:tcW w:w="1842" w:type="dxa"/>
            <w:tcBorders>
              <w:top w:val="single" w:sz="4" w:space="0" w:color="000000"/>
              <w:left w:val="single" w:sz="4" w:space="0" w:color="000000"/>
              <w:bottom w:val="single" w:sz="4" w:space="0" w:color="000000"/>
              <w:right w:val="single" w:sz="4" w:space="0" w:color="000000"/>
            </w:tcBorders>
          </w:tcPr>
          <w:p w14:paraId="3CECA0CF" w14:textId="77777777" w:rsidR="005B0E7E" w:rsidRPr="00A47B3F" w:rsidRDefault="005B0E7E" w:rsidP="005B0E7E">
            <w:pPr>
              <w:spacing w:after="0"/>
              <w:rPr>
                <w:rFonts w:cs="Calibri"/>
                <w:color w:val="000000" w:themeColor="text1"/>
                <w:sz w:val="20"/>
                <w:szCs w:val="24"/>
              </w:rPr>
            </w:pPr>
            <w:r w:rsidRPr="00A47B3F">
              <w:rPr>
                <w:rFonts w:eastAsia="Arial" w:cs="Calibri"/>
                <w:color w:val="000000" w:themeColor="text1"/>
                <w:sz w:val="20"/>
                <w:szCs w:val="24"/>
              </w:rPr>
              <w:t xml:space="preserve">Директор, одделенски раководители </w:t>
            </w:r>
          </w:p>
        </w:tc>
      </w:tr>
      <w:tr w:rsidR="005B0E7E" w:rsidRPr="00A47B3F" w14:paraId="4AEEFC74" w14:textId="77777777" w:rsidTr="005F5004">
        <w:trPr>
          <w:trHeight w:val="770"/>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39204DB" w14:textId="77777777" w:rsidR="005B0E7E" w:rsidRPr="00A47B3F" w:rsidRDefault="005B0E7E" w:rsidP="005B0E7E">
            <w:pPr>
              <w:spacing w:after="0"/>
              <w:rPr>
                <w:rFonts w:cs="Calibri"/>
                <w:b/>
                <w:color w:val="000000" w:themeColor="text1"/>
                <w:sz w:val="20"/>
                <w:szCs w:val="24"/>
              </w:rPr>
            </w:pPr>
            <w:r w:rsidRPr="00A47B3F">
              <w:rPr>
                <w:rFonts w:eastAsia="Arial" w:cs="Calibri"/>
                <w:b/>
                <w:color w:val="000000" w:themeColor="text1"/>
                <w:sz w:val="20"/>
                <w:szCs w:val="24"/>
              </w:rPr>
              <w:t xml:space="preserve">Преведниците (запишани и отпишани ученици) </w:t>
            </w:r>
          </w:p>
        </w:tc>
        <w:tc>
          <w:tcPr>
            <w:tcW w:w="3494" w:type="dxa"/>
            <w:tcBorders>
              <w:top w:val="single" w:sz="4" w:space="0" w:color="000000"/>
              <w:left w:val="single" w:sz="4" w:space="0" w:color="000000"/>
              <w:bottom w:val="single" w:sz="4" w:space="0" w:color="000000"/>
              <w:right w:val="single" w:sz="4" w:space="0" w:color="000000"/>
            </w:tcBorders>
          </w:tcPr>
          <w:p w14:paraId="73D13BB8" w14:textId="77777777" w:rsidR="005B0E7E" w:rsidRPr="00A47B3F" w:rsidRDefault="005B0E7E" w:rsidP="005B0E7E">
            <w:pPr>
              <w:spacing w:after="0"/>
              <w:rPr>
                <w:rFonts w:cs="Calibri"/>
                <w:color w:val="000000" w:themeColor="text1"/>
                <w:sz w:val="20"/>
                <w:szCs w:val="24"/>
              </w:rPr>
            </w:pPr>
            <w:r w:rsidRPr="00A47B3F">
              <w:rPr>
                <w:rFonts w:eastAsia="Arial" w:cs="Calibri"/>
                <w:color w:val="000000" w:themeColor="text1"/>
                <w:sz w:val="20"/>
                <w:szCs w:val="24"/>
              </w:rPr>
              <w:t xml:space="preserve">Во текот на целата учебна година (по потреба) </w:t>
            </w:r>
          </w:p>
        </w:tc>
        <w:tc>
          <w:tcPr>
            <w:tcW w:w="2977" w:type="dxa"/>
            <w:tcBorders>
              <w:top w:val="single" w:sz="4" w:space="0" w:color="000000"/>
              <w:left w:val="single" w:sz="4" w:space="0" w:color="000000"/>
              <w:bottom w:val="single" w:sz="4" w:space="0" w:color="000000"/>
              <w:right w:val="single" w:sz="4" w:space="0" w:color="000000"/>
            </w:tcBorders>
          </w:tcPr>
          <w:p w14:paraId="3CECECD8" w14:textId="77777777" w:rsidR="005B0E7E" w:rsidRPr="00A47B3F" w:rsidRDefault="005B0E7E" w:rsidP="005B0E7E">
            <w:pPr>
              <w:spacing w:after="0"/>
              <w:rPr>
                <w:rFonts w:cs="Calibri"/>
                <w:color w:val="000000" w:themeColor="text1"/>
                <w:sz w:val="20"/>
                <w:szCs w:val="24"/>
              </w:rPr>
            </w:pPr>
            <w:r w:rsidRPr="00A47B3F">
              <w:rPr>
                <w:rFonts w:eastAsia="Arial" w:cs="Calibri"/>
                <w:color w:val="000000" w:themeColor="text1"/>
                <w:sz w:val="20"/>
                <w:szCs w:val="24"/>
              </w:rPr>
              <w:t xml:space="preserve">Проверка на внесените податоци за учениците </w:t>
            </w:r>
          </w:p>
        </w:tc>
        <w:tc>
          <w:tcPr>
            <w:tcW w:w="2977" w:type="dxa"/>
            <w:tcBorders>
              <w:top w:val="single" w:sz="4" w:space="0" w:color="000000"/>
              <w:left w:val="single" w:sz="4" w:space="0" w:color="000000"/>
              <w:bottom w:val="single" w:sz="4" w:space="0" w:color="000000"/>
              <w:right w:val="single" w:sz="4" w:space="0" w:color="000000"/>
            </w:tcBorders>
          </w:tcPr>
          <w:p w14:paraId="6846DCA1" w14:textId="77777777" w:rsidR="005B0E7E" w:rsidRPr="00A47B3F" w:rsidRDefault="005B0E7E" w:rsidP="005B0E7E">
            <w:pPr>
              <w:spacing w:after="0"/>
              <w:rPr>
                <w:rFonts w:cs="Calibri"/>
                <w:color w:val="000000" w:themeColor="text1"/>
                <w:sz w:val="20"/>
                <w:szCs w:val="24"/>
              </w:rPr>
            </w:pPr>
            <w:r w:rsidRPr="00A47B3F">
              <w:rPr>
                <w:rFonts w:eastAsia="Arial" w:cs="Calibri"/>
                <w:color w:val="000000" w:themeColor="text1"/>
                <w:sz w:val="20"/>
                <w:szCs w:val="24"/>
              </w:rPr>
              <w:t xml:space="preserve">Евидентен лист за запишани и отпишани ученици </w:t>
            </w:r>
          </w:p>
        </w:tc>
        <w:tc>
          <w:tcPr>
            <w:tcW w:w="1842" w:type="dxa"/>
            <w:tcBorders>
              <w:top w:val="single" w:sz="4" w:space="0" w:color="000000"/>
              <w:left w:val="single" w:sz="4" w:space="0" w:color="000000"/>
              <w:bottom w:val="single" w:sz="4" w:space="0" w:color="000000"/>
              <w:right w:val="single" w:sz="4" w:space="0" w:color="000000"/>
            </w:tcBorders>
          </w:tcPr>
          <w:p w14:paraId="018AF53E" w14:textId="77777777" w:rsidR="005B0E7E" w:rsidRPr="00A47B3F" w:rsidRDefault="005B0E7E" w:rsidP="005B0E7E">
            <w:pPr>
              <w:spacing w:after="0"/>
              <w:ind w:right="186"/>
              <w:rPr>
                <w:rFonts w:cs="Calibri"/>
                <w:color w:val="000000" w:themeColor="text1"/>
                <w:sz w:val="20"/>
                <w:szCs w:val="24"/>
              </w:rPr>
            </w:pPr>
            <w:r w:rsidRPr="00A47B3F">
              <w:rPr>
                <w:rFonts w:eastAsia="Arial" w:cs="Calibri"/>
                <w:color w:val="000000" w:themeColor="text1"/>
                <w:sz w:val="20"/>
                <w:szCs w:val="24"/>
              </w:rPr>
              <w:t xml:space="preserve">директор педагог психолог секретар </w:t>
            </w:r>
          </w:p>
        </w:tc>
      </w:tr>
    </w:tbl>
    <w:p w14:paraId="4D57B912" w14:textId="77777777" w:rsidR="005B0E7E" w:rsidRPr="005B0E7E" w:rsidRDefault="005B0E7E" w:rsidP="005B0E7E">
      <w:pPr>
        <w:spacing w:after="14"/>
        <w:rPr>
          <w:rFonts w:cs="Calibri"/>
          <w:color w:val="000000" w:themeColor="text1"/>
          <w:sz w:val="24"/>
          <w:szCs w:val="24"/>
        </w:rPr>
      </w:pPr>
      <w:r w:rsidRPr="005B0E7E">
        <w:rPr>
          <w:rFonts w:eastAsia="Arial" w:cs="Calibri"/>
          <w:color w:val="000000" w:themeColor="text1"/>
          <w:sz w:val="24"/>
          <w:szCs w:val="24"/>
        </w:rPr>
        <w:t xml:space="preserve"> </w:t>
      </w:r>
    </w:p>
    <w:p w14:paraId="3963BF0E" w14:textId="77777777" w:rsidR="005B0E7E" w:rsidRPr="00A47B3F" w:rsidRDefault="005B0E7E" w:rsidP="00757FD0">
      <w:pPr>
        <w:spacing w:after="13" w:line="264" w:lineRule="auto"/>
        <w:ind w:left="-5" w:right="62" w:hanging="10"/>
        <w:jc w:val="both"/>
        <w:rPr>
          <w:rFonts w:cs="Calibri"/>
          <w:color w:val="000000" w:themeColor="text1"/>
          <w:szCs w:val="24"/>
        </w:rPr>
      </w:pPr>
      <w:r w:rsidRPr="00A47B3F">
        <w:rPr>
          <w:rFonts w:eastAsia="Arial" w:cs="Calibri"/>
          <w:b/>
          <w:color w:val="000000" w:themeColor="text1"/>
          <w:szCs w:val="24"/>
        </w:rPr>
        <w:t xml:space="preserve">3. Следење и вреднување на задолжителната, дополнителната и додатната настава: </w:t>
      </w:r>
    </w:p>
    <w:p w14:paraId="42A55BEB" w14:textId="77777777" w:rsidR="005B0E7E" w:rsidRPr="00A47B3F" w:rsidRDefault="005B0E7E" w:rsidP="005B0E7E">
      <w:pPr>
        <w:tabs>
          <w:tab w:val="center" w:pos="4339"/>
        </w:tabs>
        <w:spacing w:after="11" w:line="268" w:lineRule="auto"/>
        <w:rPr>
          <w:rFonts w:cs="Calibri"/>
          <w:color w:val="000000" w:themeColor="text1"/>
          <w:szCs w:val="24"/>
        </w:rPr>
      </w:pPr>
      <w:r w:rsidRPr="00A47B3F">
        <w:rPr>
          <w:rFonts w:eastAsia="Arial" w:cs="Calibri"/>
          <w:color w:val="000000" w:themeColor="text1"/>
          <w:szCs w:val="24"/>
        </w:rPr>
        <w:t xml:space="preserve"> </w:t>
      </w:r>
      <w:r w:rsidRPr="00A47B3F">
        <w:rPr>
          <w:rFonts w:eastAsia="Arial" w:cs="Calibri"/>
          <w:color w:val="000000" w:themeColor="text1"/>
          <w:szCs w:val="24"/>
        </w:rPr>
        <w:tab/>
        <w:t xml:space="preserve">Наставата ќе се следи на два начина: </w:t>
      </w:r>
      <w:r w:rsidRPr="00A47B3F">
        <w:rPr>
          <w:rFonts w:eastAsia="Arial" w:cs="Calibri"/>
          <w:b/>
          <w:color w:val="000000" w:themeColor="text1"/>
          <w:szCs w:val="24"/>
          <w:u w:val="single" w:color="000000"/>
        </w:rPr>
        <w:t xml:space="preserve">неструктуирано </w:t>
      </w:r>
      <w:r w:rsidRPr="00A47B3F">
        <w:rPr>
          <w:rFonts w:eastAsia="Arial" w:cs="Calibri"/>
          <w:b/>
          <w:color w:val="000000" w:themeColor="text1"/>
          <w:szCs w:val="24"/>
        </w:rPr>
        <w:t xml:space="preserve">и </w:t>
      </w:r>
      <w:r w:rsidRPr="00A47B3F">
        <w:rPr>
          <w:rFonts w:eastAsia="Arial" w:cs="Calibri"/>
          <w:b/>
          <w:color w:val="000000" w:themeColor="text1"/>
          <w:szCs w:val="24"/>
          <w:u w:val="single" w:color="000000"/>
        </w:rPr>
        <w:t>структуирано.</w:t>
      </w:r>
      <w:r w:rsidRPr="00A47B3F">
        <w:rPr>
          <w:rFonts w:eastAsia="Arial" w:cs="Calibri"/>
          <w:color w:val="000000" w:themeColor="text1"/>
          <w:szCs w:val="24"/>
        </w:rPr>
        <w:t xml:space="preserve"> </w:t>
      </w:r>
    </w:p>
    <w:p w14:paraId="5CC42C6C" w14:textId="77777777" w:rsidR="005B0E7E" w:rsidRPr="00A47B3F" w:rsidRDefault="005B0E7E" w:rsidP="005B0E7E">
      <w:pPr>
        <w:spacing w:after="11" w:line="268" w:lineRule="auto"/>
        <w:ind w:left="10" w:right="68" w:hanging="10"/>
        <w:jc w:val="both"/>
        <w:rPr>
          <w:rFonts w:cs="Calibri"/>
          <w:color w:val="000000" w:themeColor="text1"/>
          <w:szCs w:val="24"/>
        </w:rPr>
      </w:pPr>
      <w:r w:rsidRPr="00A47B3F">
        <w:rPr>
          <w:rFonts w:eastAsia="Arial" w:cs="Calibri"/>
          <w:b/>
          <w:color w:val="000000" w:themeColor="text1"/>
          <w:szCs w:val="24"/>
        </w:rPr>
        <w:t xml:space="preserve"> </w:t>
      </w:r>
      <w:r w:rsidRPr="00A47B3F">
        <w:rPr>
          <w:rFonts w:eastAsia="Arial" w:cs="Calibri"/>
          <w:b/>
          <w:color w:val="000000" w:themeColor="text1"/>
          <w:szCs w:val="24"/>
          <w:u w:val="single" w:color="000000"/>
        </w:rPr>
        <w:t>Неструктуираното</w:t>
      </w:r>
      <w:r w:rsidRPr="00A47B3F">
        <w:rPr>
          <w:rFonts w:eastAsia="Arial" w:cs="Calibri"/>
          <w:color w:val="000000" w:themeColor="text1"/>
          <w:szCs w:val="24"/>
        </w:rPr>
        <w:t xml:space="preserve"> следење и вреднување на наставата ќе се спроведува инцидентно, доколку се јави некаков проблем во паралелката, доколку се добиени информации за неквалитетно изведување на наставата и слично. Кога се следи и вреднува на ваков начин: - мора да се најави барем еден час порано кај наставникот; </w:t>
      </w:r>
    </w:p>
    <w:p w14:paraId="6CE91435" w14:textId="77777777" w:rsidR="005B0E7E" w:rsidRPr="00A47B3F" w:rsidRDefault="005B0E7E" w:rsidP="000E5D4E">
      <w:pPr>
        <w:numPr>
          <w:ilvl w:val="0"/>
          <w:numId w:val="15"/>
        </w:numPr>
        <w:spacing w:after="11" w:line="268" w:lineRule="auto"/>
        <w:ind w:right="68" w:hanging="360"/>
        <w:jc w:val="both"/>
        <w:rPr>
          <w:rFonts w:cs="Calibri"/>
          <w:color w:val="000000" w:themeColor="text1"/>
          <w:szCs w:val="24"/>
        </w:rPr>
      </w:pPr>
      <w:r w:rsidRPr="00A47B3F">
        <w:rPr>
          <w:rFonts w:eastAsia="Arial" w:cs="Calibri"/>
          <w:color w:val="000000" w:themeColor="text1"/>
          <w:szCs w:val="24"/>
        </w:rPr>
        <w:t xml:space="preserve">не треба да се има предвидени очекувања од следењето; </w:t>
      </w:r>
    </w:p>
    <w:p w14:paraId="44B92173" w14:textId="77777777" w:rsidR="005B0E7E" w:rsidRPr="00A47B3F" w:rsidRDefault="005B0E7E" w:rsidP="000E5D4E">
      <w:pPr>
        <w:numPr>
          <w:ilvl w:val="0"/>
          <w:numId w:val="15"/>
        </w:numPr>
        <w:spacing w:after="11" w:line="268" w:lineRule="auto"/>
        <w:ind w:right="68" w:hanging="360"/>
        <w:jc w:val="both"/>
        <w:rPr>
          <w:rFonts w:cs="Calibri"/>
          <w:color w:val="000000" w:themeColor="text1"/>
          <w:szCs w:val="24"/>
        </w:rPr>
      </w:pPr>
      <w:r w:rsidRPr="00A47B3F">
        <w:rPr>
          <w:rFonts w:eastAsia="Arial" w:cs="Calibri"/>
          <w:color w:val="000000" w:themeColor="text1"/>
          <w:szCs w:val="24"/>
        </w:rPr>
        <w:t xml:space="preserve">следењето се бележи во слободна форма; </w:t>
      </w:r>
    </w:p>
    <w:p w14:paraId="0D451DB6" w14:textId="77777777" w:rsidR="005B0E7E" w:rsidRPr="00A47B3F" w:rsidRDefault="005B0E7E" w:rsidP="000E5D4E">
      <w:pPr>
        <w:numPr>
          <w:ilvl w:val="0"/>
          <w:numId w:val="15"/>
        </w:numPr>
        <w:spacing w:after="11" w:line="268" w:lineRule="auto"/>
        <w:ind w:right="68" w:hanging="360"/>
        <w:jc w:val="both"/>
        <w:rPr>
          <w:rFonts w:cs="Calibri"/>
          <w:color w:val="000000" w:themeColor="text1"/>
          <w:szCs w:val="24"/>
        </w:rPr>
      </w:pPr>
      <w:r w:rsidRPr="00A47B3F">
        <w:rPr>
          <w:rFonts w:eastAsia="Arial" w:cs="Calibri"/>
          <w:color w:val="000000" w:themeColor="text1"/>
          <w:szCs w:val="24"/>
        </w:rPr>
        <w:t xml:space="preserve">се бележат некои впечатливи детали од наставниот процес; </w:t>
      </w:r>
    </w:p>
    <w:p w14:paraId="2F9175EE" w14:textId="77777777" w:rsidR="005B0E7E" w:rsidRPr="00A47B3F" w:rsidRDefault="005B0E7E" w:rsidP="000E5D4E">
      <w:pPr>
        <w:numPr>
          <w:ilvl w:val="0"/>
          <w:numId w:val="15"/>
        </w:numPr>
        <w:spacing w:after="11" w:line="268" w:lineRule="auto"/>
        <w:ind w:right="68" w:hanging="360"/>
        <w:jc w:val="both"/>
        <w:rPr>
          <w:rFonts w:cs="Calibri"/>
          <w:color w:val="000000" w:themeColor="text1"/>
          <w:szCs w:val="24"/>
        </w:rPr>
      </w:pPr>
      <w:r w:rsidRPr="00A47B3F">
        <w:rPr>
          <w:rFonts w:eastAsia="Arial" w:cs="Calibri"/>
          <w:color w:val="000000" w:themeColor="text1"/>
          <w:szCs w:val="24"/>
        </w:rPr>
        <w:t xml:space="preserve">се обидуваме да го идентификуваме проблемот (доколку постои); </w:t>
      </w:r>
    </w:p>
    <w:p w14:paraId="7A6608BE" w14:textId="77777777" w:rsidR="005B0E7E" w:rsidRPr="00A47B3F" w:rsidRDefault="005B0E7E" w:rsidP="000E5D4E">
      <w:pPr>
        <w:numPr>
          <w:ilvl w:val="0"/>
          <w:numId w:val="15"/>
        </w:numPr>
        <w:spacing w:after="11" w:line="268" w:lineRule="auto"/>
        <w:ind w:right="68" w:hanging="360"/>
        <w:jc w:val="both"/>
        <w:rPr>
          <w:rFonts w:cs="Calibri"/>
          <w:color w:val="000000" w:themeColor="text1"/>
          <w:szCs w:val="24"/>
        </w:rPr>
      </w:pPr>
      <w:r w:rsidRPr="00A47B3F">
        <w:rPr>
          <w:rFonts w:eastAsia="Arial" w:cs="Calibri"/>
          <w:color w:val="000000" w:themeColor="text1"/>
          <w:szCs w:val="24"/>
        </w:rPr>
        <w:t xml:space="preserve">по следењето белешките се систематизираат и чуваат како извештај од неструктуирано следење на настава; - </w:t>
      </w:r>
      <w:r w:rsidRPr="00A47B3F">
        <w:rPr>
          <w:rFonts w:eastAsia="Arial" w:cs="Calibri"/>
          <w:color w:val="000000" w:themeColor="text1"/>
          <w:szCs w:val="24"/>
        </w:rPr>
        <w:tab/>
        <w:t xml:space="preserve">по следењето се врши разговор со наставникот, а заклучоците од разговорот се внесуваат во извештајот. </w:t>
      </w:r>
    </w:p>
    <w:p w14:paraId="376A66B2" w14:textId="77777777" w:rsidR="005B0E7E" w:rsidRPr="00A47B3F" w:rsidRDefault="005B0E7E" w:rsidP="005B0E7E">
      <w:pPr>
        <w:spacing w:after="11" w:line="268" w:lineRule="auto"/>
        <w:ind w:right="68" w:firstLine="720"/>
        <w:jc w:val="both"/>
        <w:rPr>
          <w:rFonts w:cs="Calibri"/>
          <w:color w:val="000000" w:themeColor="text1"/>
          <w:szCs w:val="24"/>
        </w:rPr>
      </w:pPr>
      <w:r w:rsidRPr="00A47B3F">
        <w:rPr>
          <w:rFonts w:eastAsia="Arial" w:cs="Calibri"/>
          <w:b/>
          <w:color w:val="000000" w:themeColor="text1"/>
          <w:szCs w:val="24"/>
          <w:u w:val="single" w:color="000000"/>
        </w:rPr>
        <w:t>Структуираното</w:t>
      </w:r>
      <w:r w:rsidRPr="00A47B3F">
        <w:rPr>
          <w:rFonts w:eastAsia="Arial" w:cs="Calibri"/>
          <w:color w:val="000000" w:themeColor="text1"/>
          <w:szCs w:val="24"/>
        </w:rPr>
        <w:t xml:space="preserve"> следење на наставата е она кое е планирано во годишните програми на директорот и педагогот. Ова следење: </w:t>
      </w:r>
      <w:r w:rsidR="00C57C69" w:rsidRPr="00A47B3F">
        <w:rPr>
          <w:rFonts w:eastAsia="Arial" w:cs="Calibri"/>
          <w:color w:val="000000" w:themeColor="text1"/>
          <w:szCs w:val="24"/>
          <w:lang w:val="mk-MK"/>
        </w:rPr>
        <w:t xml:space="preserve">          </w:t>
      </w:r>
      <w:r w:rsidRPr="00A47B3F">
        <w:rPr>
          <w:rFonts w:eastAsia="Arial" w:cs="Calibri"/>
          <w:color w:val="000000" w:themeColor="text1"/>
          <w:szCs w:val="24"/>
        </w:rPr>
        <w:t xml:space="preserve">- се договара најмалку ден порано со наставникот; </w:t>
      </w:r>
    </w:p>
    <w:p w14:paraId="07F2964E" w14:textId="77777777" w:rsidR="005B0E7E" w:rsidRPr="00A47B3F" w:rsidRDefault="005B0E7E" w:rsidP="000E5D4E">
      <w:pPr>
        <w:numPr>
          <w:ilvl w:val="0"/>
          <w:numId w:val="15"/>
        </w:numPr>
        <w:spacing w:after="11" w:line="268" w:lineRule="auto"/>
        <w:ind w:right="68" w:hanging="360"/>
        <w:jc w:val="both"/>
        <w:rPr>
          <w:rFonts w:cs="Calibri"/>
          <w:color w:val="000000" w:themeColor="text1"/>
          <w:szCs w:val="24"/>
        </w:rPr>
      </w:pPr>
      <w:r w:rsidRPr="00A47B3F">
        <w:rPr>
          <w:rFonts w:eastAsia="Arial" w:cs="Calibri"/>
          <w:color w:val="000000" w:themeColor="text1"/>
          <w:szCs w:val="24"/>
        </w:rPr>
        <w:t xml:space="preserve">однапред се знае што ќе се следи; </w:t>
      </w:r>
    </w:p>
    <w:p w14:paraId="007CE76F" w14:textId="77777777" w:rsidR="005B0E7E" w:rsidRPr="00A47B3F" w:rsidRDefault="005B0E7E" w:rsidP="000E5D4E">
      <w:pPr>
        <w:numPr>
          <w:ilvl w:val="0"/>
          <w:numId w:val="15"/>
        </w:numPr>
        <w:spacing w:after="11" w:line="268" w:lineRule="auto"/>
        <w:ind w:right="68" w:hanging="360"/>
        <w:jc w:val="both"/>
        <w:rPr>
          <w:rFonts w:cs="Calibri"/>
          <w:color w:val="000000" w:themeColor="text1"/>
          <w:szCs w:val="24"/>
        </w:rPr>
      </w:pPr>
      <w:r w:rsidRPr="00A47B3F">
        <w:rPr>
          <w:rFonts w:eastAsia="Arial" w:cs="Calibri"/>
          <w:color w:val="000000" w:themeColor="text1"/>
          <w:szCs w:val="24"/>
        </w:rPr>
        <w:lastRenderedPageBreak/>
        <w:t xml:space="preserve">следењето се бележи во однапред изработени обрасци кои се исти за сите следења; </w:t>
      </w:r>
    </w:p>
    <w:p w14:paraId="43696EFD" w14:textId="3A0D81C2" w:rsidR="005B0E7E" w:rsidRPr="00A47B3F" w:rsidRDefault="005B0E7E" w:rsidP="000E5D4E">
      <w:pPr>
        <w:numPr>
          <w:ilvl w:val="0"/>
          <w:numId w:val="15"/>
        </w:numPr>
        <w:spacing w:after="11" w:line="268" w:lineRule="auto"/>
        <w:ind w:right="68" w:hanging="360"/>
        <w:jc w:val="both"/>
        <w:rPr>
          <w:rFonts w:cs="Calibri"/>
          <w:color w:val="000000" w:themeColor="text1"/>
          <w:szCs w:val="24"/>
        </w:rPr>
      </w:pPr>
      <w:r w:rsidRPr="00A47B3F">
        <w:rPr>
          <w:rFonts w:eastAsia="Arial" w:cs="Calibri"/>
          <w:color w:val="000000" w:themeColor="text1"/>
          <w:szCs w:val="24"/>
        </w:rPr>
        <w:t xml:space="preserve">по следењето се разговара со наставникот или писмено му се доставува извештајот од следењето; Овој образец се чува во наставничкото досие. </w:t>
      </w:r>
      <w:r w:rsidRPr="00A47B3F">
        <w:rPr>
          <w:rFonts w:eastAsia="Arial" w:cs="Calibri"/>
          <w:b/>
          <w:color w:val="000000" w:themeColor="text1"/>
          <w:szCs w:val="24"/>
        </w:rPr>
        <w:t xml:space="preserve"> </w:t>
      </w:r>
    </w:p>
    <w:p w14:paraId="3ED3AF56" w14:textId="77777777" w:rsidR="005B0E7E" w:rsidRPr="00A47B3F" w:rsidRDefault="005B0E7E" w:rsidP="005B0E7E">
      <w:pPr>
        <w:pStyle w:val="Heading6"/>
        <w:spacing w:after="13" w:line="264" w:lineRule="auto"/>
        <w:ind w:left="-5" w:right="62"/>
        <w:jc w:val="both"/>
        <w:rPr>
          <w:rFonts w:ascii="Calibri" w:hAnsi="Calibri" w:cs="Calibri"/>
          <w:b/>
          <w:color w:val="000000" w:themeColor="text1"/>
          <w:szCs w:val="24"/>
        </w:rPr>
      </w:pPr>
      <w:r w:rsidRPr="00A47B3F">
        <w:rPr>
          <w:rFonts w:ascii="Calibri" w:eastAsia="Arial" w:hAnsi="Calibri" w:cs="Calibri"/>
          <w:b/>
          <w:color w:val="000000" w:themeColor="text1"/>
          <w:szCs w:val="24"/>
        </w:rPr>
        <w:t xml:space="preserve">2. Следење и вреднување на воннаставните активности </w:t>
      </w:r>
    </w:p>
    <w:p w14:paraId="647C96AC" w14:textId="4BB5A377" w:rsidR="00370EE2" w:rsidRPr="00FA143D" w:rsidRDefault="005B0E7E" w:rsidP="00FA143D">
      <w:pPr>
        <w:spacing w:after="11" w:line="268" w:lineRule="auto"/>
        <w:ind w:left="10" w:right="68" w:hanging="10"/>
        <w:jc w:val="both"/>
        <w:rPr>
          <w:rFonts w:cs="Calibri"/>
          <w:color w:val="000000" w:themeColor="text1"/>
          <w:szCs w:val="24"/>
        </w:rPr>
      </w:pPr>
      <w:r w:rsidRPr="00A47B3F">
        <w:rPr>
          <w:rFonts w:eastAsia="Arial" w:cs="Calibri"/>
          <w:color w:val="000000" w:themeColor="text1"/>
          <w:szCs w:val="24"/>
        </w:rPr>
        <w:t xml:space="preserve"> </w:t>
      </w:r>
      <w:r w:rsidR="008B02B5" w:rsidRPr="00A47B3F">
        <w:rPr>
          <w:rFonts w:eastAsia="Arial" w:cs="Calibri"/>
          <w:color w:val="000000" w:themeColor="text1"/>
          <w:szCs w:val="24"/>
          <w:lang w:val="mk-MK"/>
        </w:rPr>
        <w:t xml:space="preserve">            </w:t>
      </w:r>
      <w:r w:rsidRPr="00A47B3F">
        <w:rPr>
          <w:rFonts w:eastAsia="Arial" w:cs="Calibri"/>
          <w:color w:val="000000" w:themeColor="text1"/>
          <w:szCs w:val="24"/>
        </w:rPr>
        <w:t xml:space="preserve">Реализацијата на воннаставните активности ќе се следи на полугодие и крај година внесувајќи ги содржините во посебен образец за следење. Овој образец се чува во наставничкото досие. </w:t>
      </w:r>
    </w:p>
    <w:p w14:paraId="483E502A" w14:textId="5A7C0FF2" w:rsidR="008B02B5" w:rsidRPr="007B3189" w:rsidRDefault="008B02B5" w:rsidP="008B02B5">
      <w:pPr>
        <w:pStyle w:val="NoSpacing"/>
        <w:jc w:val="center"/>
        <w:rPr>
          <w:b/>
        </w:rPr>
      </w:pPr>
      <w:r w:rsidRPr="007B3189">
        <w:rPr>
          <w:b/>
        </w:rPr>
        <w:t>ПЛАН ЗА СЛЕДЕЊЕ НА ЧАСОВИТЕ</w:t>
      </w:r>
    </w:p>
    <w:tbl>
      <w:tblPr>
        <w:tblStyle w:val="TableGrid0"/>
        <w:tblW w:w="15993" w:type="dxa"/>
        <w:jc w:val="center"/>
        <w:tblInd w:w="0" w:type="dxa"/>
        <w:tblCellMar>
          <w:top w:w="9" w:type="dxa"/>
          <w:left w:w="106" w:type="dxa"/>
          <w:right w:w="55" w:type="dxa"/>
        </w:tblCellMar>
        <w:tblLook w:val="04A0" w:firstRow="1" w:lastRow="0" w:firstColumn="1" w:lastColumn="0" w:noHBand="0" w:noVBand="1"/>
      </w:tblPr>
      <w:tblGrid>
        <w:gridCol w:w="3615"/>
        <w:gridCol w:w="2477"/>
        <w:gridCol w:w="2475"/>
        <w:gridCol w:w="2474"/>
        <w:gridCol w:w="2475"/>
        <w:gridCol w:w="2477"/>
      </w:tblGrid>
      <w:tr w:rsidR="008B02B5" w:rsidRPr="00A47B3F" w14:paraId="338BFAAB" w14:textId="77777777" w:rsidTr="00A47B3F">
        <w:trPr>
          <w:trHeight w:val="61"/>
          <w:jc w:val="center"/>
        </w:trPr>
        <w:tc>
          <w:tcPr>
            <w:tcW w:w="36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96443C" w14:textId="77777777" w:rsidR="008B02B5" w:rsidRPr="00A47B3F" w:rsidRDefault="008B02B5" w:rsidP="008B02B5">
            <w:pPr>
              <w:pStyle w:val="NoSpacing"/>
              <w:rPr>
                <w:b/>
                <w:sz w:val="20"/>
                <w:szCs w:val="20"/>
              </w:rPr>
            </w:pPr>
            <w:r w:rsidRPr="00A47B3F">
              <w:rPr>
                <w:b/>
                <w:sz w:val="20"/>
                <w:szCs w:val="20"/>
              </w:rPr>
              <w:t xml:space="preserve">Активност </w:t>
            </w:r>
          </w:p>
        </w:tc>
        <w:tc>
          <w:tcPr>
            <w:tcW w:w="24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4C477A2" w14:textId="77777777" w:rsidR="008B02B5" w:rsidRPr="00A47B3F" w:rsidRDefault="008B02B5" w:rsidP="008B02B5">
            <w:pPr>
              <w:pStyle w:val="NoSpacing"/>
              <w:rPr>
                <w:b/>
                <w:sz w:val="20"/>
                <w:szCs w:val="20"/>
              </w:rPr>
            </w:pPr>
            <w:r w:rsidRPr="00A47B3F">
              <w:rPr>
                <w:b/>
                <w:sz w:val="20"/>
                <w:szCs w:val="20"/>
              </w:rPr>
              <w:t xml:space="preserve">Носители </w:t>
            </w:r>
          </w:p>
        </w:tc>
        <w:tc>
          <w:tcPr>
            <w:tcW w:w="24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02E406A" w14:textId="77777777" w:rsidR="008B02B5" w:rsidRPr="00A47B3F" w:rsidRDefault="008B02B5" w:rsidP="008B02B5">
            <w:pPr>
              <w:pStyle w:val="NoSpacing"/>
              <w:rPr>
                <w:b/>
                <w:sz w:val="20"/>
                <w:szCs w:val="20"/>
              </w:rPr>
            </w:pPr>
            <w:r w:rsidRPr="00A47B3F">
              <w:rPr>
                <w:b/>
                <w:sz w:val="20"/>
                <w:szCs w:val="20"/>
              </w:rPr>
              <w:t xml:space="preserve">Ресурси </w:t>
            </w:r>
          </w:p>
        </w:tc>
        <w:tc>
          <w:tcPr>
            <w:tcW w:w="24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96A160C" w14:textId="77777777" w:rsidR="008B02B5" w:rsidRPr="00A47B3F" w:rsidRDefault="008B02B5" w:rsidP="008B02B5">
            <w:pPr>
              <w:pStyle w:val="NoSpacing"/>
              <w:rPr>
                <w:b/>
                <w:sz w:val="20"/>
                <w:szCs w:val="20"/>
              </w:rPr>
            </w:pPr>
            <w:r w:rsidRPr="00A47B3F">
              <w:rPr>
                <w:b/>
                <w:sz w:val="20"/>
                <w:szCs w:val="20"/>
              </w:rPr>
              <w:t xml:space="preserve">Инструменти </w:t>
            </w:r>
          </w:p>
        </w:tc>
        <w:tc>
          <w:tcPr>
            <w:tcW w:w="24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5DCA7CC" w14:textId="77777777" w:rsidR="008B02B5" w:rsidRPr="00A47B3F" w:rsidRDefault="008B02B5" w:rsidP="008B02B5">
            <w:pPr>
              <w:pStyle w:val="NoSpacing"/>
              <w:rPr>
                <w:b/>
                <w:sz w:val="20"/>
                <w:szCs w:val="20"/>
              </w:rPr>
            </w:pPr>
            <w:r w:rsidRPr="00A47B3F">
              <w:rPr>
                <w:b/>
                <w:sz w:val="20"/>
                <w:szCs w:val="20"/>
              </w:rPr>
              <w:t xml:space="preserve">Време на реализација </w:t>
            </w:r>
          </w:p>
        </w:tc>
        <w:tc>
          <w:tcPr>
            <w:tcW w:w="24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1E03FD" w14:textId="77777777" w:rsidR="008B02B5" w:rsidRPr="00A47B3F" w:rsidRDefault="008B02B5" w:rsidP="008B02B5">
            <w:pPr>
              <w:pStyle w:val="NoSpacing"/>
              <w:rPr>
                <w:b/>
                <w:sz w:val="20"/>
                <w:szCs w:val="20"/>
              </w:rPr>
            </w:pPr>
            <w:r w:rsidRPr="00A47B3F">
              <w:rPr>
                <w:b/>
                <w:sz w:val="20"/>
                <w:szCs w:val="20"/>
              </w:rPr>
              <w:t xml:space="preserve">Очекувани ефекти </w:t>
            </w:r>
          </w:p>
        </w:tc>
      </w:tr>
      <w:tr w:rsidR="008B02B5" w:rsidRPr="00A47B3F" w14:paraId="13EA4453" w14:textId="77777777" w:rsidTr="00A47B3F">
        <w:trPr>
          <w:trHeight w:val="1046"/>
          <w:jc w:val="center"/>
        </w:trPr>
        <w:tc>
          <w:tcPr>
            <w:tcW w:w="36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1C5268" w14:textId="77777777" w:rsidR="008B02B5" w:rsidRPr="00A47B3F" w:rsidRDefault="008B02B5" w:rsidP="008B02B5">
            <w:pPr>
              <w:pStyle w:val="NoSpacing"/>
              <w:rPr>
                <w:b/>
                <w:sz w:val="20"/>
                <w:szCs w:val="20"/>
              </w:rPr>
            </w:pPr>
            <w:r w:rsidRPr="00A47B3F">
              <w:rPr>
                <w:b/>
                <w:sz w:val="20"/>
                <w:szCs w:val="20"/>
              </w:rPr>
              <w:t xml:space="preserve">Креирање политика и планирање за посета на часови  </w:t>
            </w:r>
          </w:p>
        </w:tc>
        <w:tc>
          <w:tcPr>
            <w:tcW w:w="2477" w:type="dxa"/>
            <w:tcBorders>
              <w:top w:val="single" w:sz="4" w:space="0" w:color="000000"/>
              <w:left w:val="single" w:sz="4" w:space="0" w:color="000000"/>
              <w:bottom w:val="single" w:sz="4" w:space="0" w:color="000000"/>
              <w:right w:val="single" w:sz="4" w:space="0" w:color="000000"/>
            </w:tcBorders>
          </w:tcPr>
          <w:p w14:paraId="059222EC" w14:textId="77777777" w:rsidR="008B02B5" w:rsidRPr="00A47B3F" w:rsidRDefault="008B02B5" w:rsidP="008B02B5">
            <w:pPr>
              <w:pStyle w:val="NoSpacing"/>
              <w:rPr>
                <w:sz w:val="20"/>
                <w:szCs w:val="20"/>
              </w:rPr>
            </w:pPr>
            <w:r w:rsidRPr="00A47B3F">
              <w:rPr>
                <w:sz w:val="20"/>
                <w:szCs w:val="20"/>
              </w:rPr>
              <w:t xml:space="preserve">Директор </w:t>
            </w:r>
          </w:p>
          <w:p w14:paraId="5252619E" w14:textId="77777777" w:rsidR="008B02B5" w:rsidRPr="00A47B3F" w:rsidRDefault="008B02B5" w:rsidP="008B02B5">
            <w:pPr>
              <w:pStyle w:val="NoSpacing"/>
              <w:rPr>
                <w:sz w:val="20"/>
                <w:szCs w:val="20"/>
              </w:rPr>
            </w:pPr>
            <w:r w:rsidRPr="00A47B3F">
              <w:rPr>
                <w:sz w:val="20"/>
                <w:szCs w:val="20"/>
              </w:rPr>
              <w:t xml:space="preserve"> Стручни соработници </w:t>
            </w:r>
          </w:p>
          <w:p w14:paraId="3D77D8D8" w14:textId="77777777" w:rsidR="008B02B5" w:rsidRPr="00A47B3F" w:rsidRDefault="008B02B5" w:rsidP="008B02B5">
            <w:pPr>
              <w:pStyle w:val="NoSpacing"/>
              <w:rPr>
                <w:sz w:val="20"/>
                <w:szCs w:val="20"/>
              </w:rPr>
            </w:pPr>
            <w:r w:rsidRPr="00A47B3F">
              <w:rPr>
                <w:sz w:val="20"/>
                <w:szCs w:val="20"/>
              </w:rPr>
              <w:t xml:space="preserve"> Наставници </w:t>
            </w:r>
          </w:p>
          <w:p w14:paraId="39C6A645" w14:textId="77777777" w:rsidR="008B02B5" w:rsidRPr="00A47B3F" w:rsidRDefault="008B02B5" w:rsidP="008B02B5">
            <w:pPr>
              <w:pStyle w:val="NoSpacing"/>
              <w:rPr>
                <w:sz w:val="20"/>
                <w:szCs w:val="20"/>
              </w:rPr>
            </w:pPr>
            <w:r w:rsidRPr="00A47B3F">
              <w:rPr>
                <w:sz w:val="20"/>
                <w:szCs w:val="20"/>
              </w:rPr>
              <w:t xml:space="preserve"> </w:t>
            </w:r>
          </w:p>
        </w:tc>
        <w:tc>
          <w:tcPr>
            <w:tcW w:w="2475" w:type="dxa"/>
            <w:tcBorders>
              <w:top w:val="single" w:sz="4" w:space="0" w:color="000000"/>
              <w:left w:val="single" w:sz="4" w:space="0" w:color="000000"/>
              <w:bottom w:val="single" w:sz="4" w:space="0" w:color="000000"/>
              <w:right w:val="single" w:sz="4" w:space="0" w:color="000000"/>
            </w:tcBorders>
          </w:tcPr>
          <w:p w14:paraId="14E569B4" w14:textId="77777777" w:rsidR="008B02B5" w:rsidRPr="00A47B3F" w:rsidRDefault="008B02B5" w:rsidP="008B02B5">
            <w:pPr>
              <w:pStyle w:val="NoSpacing"/>
              <w:rPr>
                <w:sz w:val="20"/>
                <w:szCs w:val="20"/>
              </w:rPr>
            </w:pPr>
            <w:r w:rsidRPr="00A47B3F">
              <w:rPr>
                <w:sz w:val="20"/>
                <w:szCs w:val="20"/>
              </w:rPr>
              <w:t xml:space="preserve">Анализа на </w:t>
            </w:r>
          </w:p>
          <w:p w14:paraId="4014E08D" w14:textId="77777777" w:rsidR="008B02B5" w:rsidRPr="00A47B3F" w:rsidRDefault="008B02B5" w:rsidP="008B02B5">
            <w:pPr>
              <w:pStyle w:val="NoSpacing"/>
              <w:rPr>
                <w:sz w:val="20"/>
                <w:szCs w:val="20"/>
              </w:rPr>
            </w:pPr>
            <w:r w:rsidRPr="00A47B3F">
              <w:rPr>
                <w:sz w:val="20"/>
                <w:szCs w:val="20"/>
              </w:rPr>
              <w:t xml:space="preserve">состојбата </w:t>
            </w:r>
          </w:p>
          <w:p w14:paraId="7BF769F8" w14:textId="77777777" w:rsidR="008B02B5" w:rsidRPr="00A47B3F" w:rsidRDefault="008B02B5" w:rsidP="008B02B5">
            <w:pPr>
              <w:pStyle w:val="NoSpacing"/>
              <w:rPr>
                <w:sz w:val="20"/>
                <w:szCs w:val="20"/>
              </w:rPr>
            </w:pPr>
            <w:r w:rsidRPr="00A47B3F">
              <w:rPr>
                <w:sz w:val="20"/>
                <w:szCs w:val="20"/>
              </w:rPr>
              <w:t xml:space="preserve">  Распоред на часови  </w:t>
            </w:r>
          </w:p>
          <w:p w14:paraId="5DA94CBF" w14:textId="77777777" w:rsidR="008B02B5" w:rsidRPr="00A47B3F" w:rsidRDefault="008B02B5" w:rsidP="008B02B5">
            <w:pPr>
              <w:pStyle w:val="NoSpacing"/>
              <w:rPr>
                <w:sz w:val="20"/>
                <w:szCs w:val="20"/>
              </w:rPr>
            </w:pPr>
            <w:r w:rsidRPr="00A47B3F">
              <w:rPr>
                <w:sz w:val="20"/>
                <w:szCs w:val="20"/>
              </w:rPr>
              <w:t xml:space="preserve"> Стручни материјали  </w:t>
            </w:r>
          </w:p>
        </w:tc>
        <w:tc>
          <w:tcPr>
            <w:tcW w:w="2474" w:type="dxa"/>
            <w:tcBorders>
              <w:top w:val="single" w:sz="4" w:space="0" w:color="000000"/>
              <w:left w:val="single" w:sz="4" w:space="0" w:color="000000"/>
              <w:bottom w:val="single" w:sz="4" w:space="0" w:color="000000"/>
              <w:right w:val="single" w:sz="4" w:space="0" w:color="000000"/>
            </w:tcBorders>
          </w:tcPr>
          <w:p w14:paraId="42F22CC1" w14:textId="77777777" w:rsidR="008B02B5" w:rsidRPr="00A47B3F" w:rsidRDefault="008B02B5" w:rsidP="008B02B5">
            <w:pPr>
              <w:pStyle w:val="NoSpacing"/>
              <w:rPr>
                <w:sz w:val="20"/>
                <w:szCs w:val="20"/>
              </w:rPr>
            </w:pPr>
            <w:r w:rsidRPr="00A47B3F">
              <w:rPr>
                <w:sz w:val="20"/>
                <w:szCs w:val="20"/>
              </w:rPr>
              <w:t xml:space="preserve">Извештај од </w:t>
            </w:r>
          </w:p>
          <w:p w14:paraId="5FABBB22" w14:textId="77777777" w:rsidR="008B02B5" w:rsidRPr="00A47B3F" w:rsidRDefault="008B02B5" w:rsidP="008B02B5">
            <w:pPr>
              <w:pStyle w:val="NoSpacing"/>
              <w:rPr>
                <w:sz w:val="20"/>
                <w:szCs w:val="20"/>
              </w:rPr>
            </w:pPr>
            <w:r w:rsidRPr="00A47B3F">
              <w:rPr>
                <w:sz w:val="20"/>
                <w:szCs w:val="20"/>
              </w:rPr>
              <w:t xml:space="preserve">посетени часови  </w:t>
            </w:r>
          </w:p>
          <w:p w14:paraId="5A36EB14" w14:textId="77777777" w:rsidR="008B02B5" w:rsidRPr="00A47B3F" w:rsidRDefault="008B02B5" w:rsidP="008B02B5">
            <w:pPr>
              <w:pStyle w:val="NoSpacing"/>
              <w:rPr>
                <w:sz w:val="20"/>
                <w:szCs w:val="20"/>
              </w:rPr>
            </w:pPr>
            <w:r w:rsidRPr="00A47B3F">
              <w:rPr>
                <w:sz w:val="20"/>
                <w:szCs w:val="20"/>
              </w:rPr>
              <w:t xml:space="preserve"> Прашалник за наставниците </w:t>
            </w:r>
          </w:p>
        </w:tc>
        <w:tc>
          <w:tcPr>
            <w:tcW w:w="2475" w:type="dxa"/>
            <w:tcBorders>
              <w:top w:val="single" w:sz="4" w:space="0" w:color="000000"/>
              <w:left w:val="single" w:sz="4" w:space="0" w:color="000000"/>
              <w:bottom w:val="single" w:sz="4" w:space="0" w:color="000000"/>
              <w:right w:val="single" w:sz="4" w:space="0" w:color="000000"/>
            </w:tcBorders>
          </w:tcPr>
          <w:p w14:paraId="07E55568" w14:textId="77777777" w:rsidR="008B02B5" w:rsidRPr="00A47B3F" w:rsidRDefault="008B02B5" w:rsidP="008B02B5">
            <w:pPr>
              <w:pStyle w:val="NoSpacing"/>
              <w:rPr>
                <w:sz w:val="20"/>
                <w:szCs w:val="20"/>
              </w:rPr>
            </w:pPr>
            <w:r w:rsidRPr="00A47B3F">
              <w:rPr>
                <w:sz w:val="20"/>
                <w:szCs w:val="20"/>
              </w:rPr>
              <w:t xml:space="preserve">Септември </w:t>
            </w:r>
          </w:p>
        </w:tc>
        <w:tc>
          <w:tcPr>
            <w:tcW w:w="2477" w:type="dxa"/>
            <w:tcBorders>
              <w:top w:val="single" w:sz="4" w:space="0" w:color="000000"/>
              <w:left w:val="single" w:sz="4" w:space="0" w:color="000000"/>
              <w:bottom w:val="single" w:sz="4" w:space="0" w:color="000000"/>
              <w:right w:val="single" w:sz="4" w:space="0" w:color="000000"/>
            </w:tcBorders>
          </w:tcPr>
          <w:p w14:paraId="040A22EB" w14:textId="77777777" w:rsidR="008B02B5" w:rsidRPr="00A47B3F" w:rsidRDefault="008B02B5" w:rsidP="008B02B5">
            <w:pPr>
              <w:pStyle w:val="NoSpacing"/>
              <w:rPr>
                <w:sz w:val="20"/>
                <w:szCs w:val="20"/>
              </w:rPr>
            </w:pPr>
            <w:r w:rsidRPr="00A47B3F">
              <w:rPr>
                <w:sz w:val="20"/>
                <w:szCs w:val="20"/>
              </w:rPr>
              <w:t xml:space="preserve">Увид во реализација на наставата </w:t>
            </w:r>
          </w:p>
        </w:tc>
      </w:tr>
      <w:tr w:rsidR="008B02B5" w:rsidRPr="00A47B3F" w14:paraId="53238A2F" w14:textId="77777777" w:rsidTr="00A47B3F">
        <w:trPr>
          <w:trHeight w:val="1445"/>
          <w:jc w:val="center"/>
        </w:trPr>
        <w:tc>
          <w:tcPr>
            <w:tcW w:w="36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D4BEB69" w14:textId="77777777" w:rsidR="008B02B5" w:rsidRPr="00A47B3F" w:rsidRDefault="008B02B5" w:rsidP="008B02B5">
            <w:pPr>
              <w:pStyle w:val="NoSpacing"/>
              <w:rPr>
                <w:b/>
                <w:sz w:val="20"/>
                <w:szCs w:val="20"/>
              </w:rPr>
            </w:pPr>
            <w:r w:rsidRPr="00A47B3F">
              <w:rPr>
                <w:b/>
                <w:sz w:val="20"/>
                <w:szCs w:val="20"/>
              </w:rPr>
              <w:t xml:space="preserve"> Следење на реализацијата на наставата преку </w:t>
            </w:r>
          </w:p>
          <w:p w14:paraId="0492EB06" w14:textId="77777777" w:rsidR="008B02B5" w:rsidRPr="00A47B3F" w:rsidRDefault="008B02B5" w:rsidP="008B02B5">
            <w:pPr>
              <w:pStyle w:val="NoSpacing"/>
              <w:rPr>
                <w:b/>
                <w:sz w:val="20"/>
                <w:szCs w:val="20"/>
              </w:rPr>
            </w:pPr>
            <w:r w:rsidRPr="00A47B3F">
              <w:rPr>
                <w:b/>
                <w:sz w:val="20"/>
                <w:szCs w:val="20"/>
              </w:rPr>
              <w:t xml:space="preserve">посета на часови    </w:t>
            </w:r>
          </w:p>
          <w:p w14:paraId="134EEA6C" w14:textId="77777777" w:rsidR="008B02B5" w:rsidRPr="00A47B3F" w:rsidRDefault="008B02B5" w:rsidP="008B02B5">
            <w:pPr>
              <w:pStyle w:val="NoSpacing"/>
              <w:rPr>
                <w:b/>
                <w:sz w:val="20"/>
                <w:szCs w:val="20"/>
              </w:rPr>
            </w:pPr>
            <w:r w:rsidRPr="00A47B3F">
              <w:rPr>
                <w:b/>
                <w:sz w:val="20"/>
                <w:szCs w:val="20"/>
              </w:rPr>
              <w:t xml:space="preserve"> </w:t>
            </w:r>
          </w:p>
          <w:p w14:paraId="5583EF46" w14:textId="77777777" w:rsidR="008B02B5" w:rsidRPr="00A47B3F" w:rsidRDefault="008B02B5" w:rsidP="008B02B5">
            <w:pPr>
              <w:pStyle w:val="NoSpacing"/>
              <w:rPr>
                <w:b/>
                <w:sz w:val="20"/>
                <w:szCs w:val="20"/>
              </w:rPr>
            </w:pPr>
            <w:r w:rsidRPr="00A47B3F">
              <w:rPr>
                <w:b/>
                <w:sz w:val="20"/>
                <w:szCs w:val="20"/>
              </w:rPr>
              <w:t xml:space="preserve">Изготвување извештаи од увид во планирања на наставниците и </w:t>
            </w:r>
          </w:p>
          <w:p w14:paraId="417F398E" w14:textId="77777777" w:rsidR="008B02B5" w:rsidRPr="00A47B3F" w:rsidRDefault="008B02B5" w:rsidP="008B02B5">
            <w:pPr>
              <w:pStyle w:val="NoSpacing"/>
              <w:rPr>
                <w:b/>
                <w:sz w:val="20"/>
                <w:szCs w:val="20"/>
              </w:rPr>
            </w:pPr>
            <w:r w:rsidRPr="00A47B3F">
              <w:rPr>
                <w:b/>
                <w:sz w:val="20"/>
                <w:szCs w:val="20"/>
              </w:rPr>
              <w:t xml:space="preserve">посета на часови </w:t>
            </w:r>
          </w:p>
        </w:tc>
        <w:tc>
          <w:tcPr>
            <w:tcW w:w="2477" w:type="dxa"/>
            <w:tcBorders>
              <w:top w:val="single" w:sz="4" w:space="0" w:color="000000"/>
              <w:left w:val="single" w:sz="4" w:space="0" w:color="000000"/>
              <w:bottom w:val="single" w:sz="4" w:space="0" w:color="000000"/>
              <w:right w:val="single" w:sz="4" w:space="0" w:color="000000"/>
            </w:tcBorders>
          </w:tcPr>
          <w:p w14:paraId="48CFD05B" w14:textId="77777777" w:rsidR="008B02B5" w:rsidRPr="00A47B3F" w:rsidRDefault="008B02B5" w:rsidP="008B02B5">
            <w:pPr>
              <w:pStyle w:val="NoSpacing"/>
              <w:rPr>
                <w:sz w:val="20"/>
                <w:szCs w:val="20"/>
              </w:rPr>
            </w:pPr>
            <w:r w:rsidRPr="00A47B3F">
              <w:rPr>
                <w:sz w:val="20"/>
                <w:szCs w:val="20"/>
              </w:rPr>
              <w:t xml:space="preserve"> </w:t>
            </w:r>
          </w:p>
          <w:p w14:paraId="67790FBE" w14:textId="77777777" w:rsidR="008B02B5" w:rsidRPr="00A47B3F" w:rsidRDefault="008B02B5" w:rsidP="008B02B5">
            <w:pPr>
              <w:pStyle w:val="NoSpacing"/>
              <w:rPr>
                <w:sz w:val="20"/>
                <w:szCs w:val="20"/>
              </w:rPr>
            </w:pPr>
            <w:r w:rsidRPr="00A47B3F">
              <w:rPr>
                <w:sz w:val="20"/>
                <w:szCs w:val="20"/>
              </w:rPr>
              <w:t xml:space="preserve">Директор </w:t>
            </w:r>
          </w:p>
          <w:p w14:paraId="2A5DE050" w14:textId="77777777" w:rsidR="008B02B5" w:rsidRPr="00A47B3F" w:rsidRDefault="008B02B5" w:rsidP="008B02B5">
            <w:pPr>
              <w:pStyle w:val="NoSpacing"/>
              <w:rPr>
                <w:sz w:val="20"/>
                <w:szCs w:val="20"/>
              </w:rPr>
            </w:pPr>
            <w:r w:rsidRPr="00A47B3F">
              <w:rPr>
                <w:sz w:val="20"/>
                <w:szCs w:val="20"/>
              </w:rPr>
              <w:t xml:space="preserve"> </w:t>
            </w:r>
          </w:p>
          <w:p w14:paraId="6E73334D" w14:textId="77777777" w:rsidR="008B02B5" w:rsidRPr="00A47B3F" w:rsidRDefault="008B02B5" w:rsidP="008B02B5">
            <w:pPr>
              <w:pStyle w:val="NoSpacing"/>
              <w:rPr>
                <w:sz w:val="20"/>
                <w:szCs w:val="20"/>
              </w:rPr>
            </w:pPr>
            <w:r w:rsidRPr="00A47B3F">
              <w:rPr>
                <w:sz w:val="20"/>
                <w:szCs w:val="20"/>
              </w:rPr>
              <w:t xml:space="preserve">Стручни соработници </w:t>
            </w:r>
          </w:p>
        </w:tc>
        <w:tc>
          <w:tcPr>
            <w:tcW w:w="2475" w:type="dxa"/>
            <w:tcBorders>
              <w:top w:val="single" w:sz="4" w:space="0" w:color="000000"/>
              <w:left w:val="single" w:sz="4" w:space="0" w:color="000000"/>
              <w:bottom w:val="single" w:sz="4" w:space="0" w:color="000000"/>
              <w:right w:val="single" w:sz="4" w:space="0" w:color="000000"/>
            </w:tcBorders>
          </w:tcPr>
          <w:p w14:paraId="548413CC" w14:textId="77777777" w:rsidR="008B02B5" w:rsidRPr="00A47B3F" w:rsidRDefault="008B02B5" w:rsidP="008B02B5">
            <w:pPr>
              <w:pStyle w:val="NoSpacing"/>
              <w:rPr>
                <w:sz w:val="20"/>
                <w:szCs w:val="20"/>
              </w:rPr>
            </w:pPr>
            <w:r w:rsidRPr="00A47B3F">
              <w:rPr>
                <w:sz w:val="20"/>
                <w:szCs w:val="20"/>
              </w:rPr>
              <w:t xml:space="preserve"> Годишни и тематски планирања на наставниците  </w:t>
            </w:r>
          </w:p>
          <w:p w14:paraId="69F858A4" w14:textId="77777777" w:rsidR="008B02B5" w:rsidRPr="00A47B3F" w:rsidRDefault="008B02B5" w:rsidP="008B02B5">
            <w:pPr>
              <w:pStyle w:val="NoSpacing"/>
              <w:rPr>
                <w:sz w:val="20"/>
                <w:szCs w:val="20"/>
              </w:rPr>
            </w:pPr>
            <w:r w:rsidRPr="00A47B3F">
              <w:rPr>
                <w:sz w:val="20"/>
                <w:szCs w:val="20"/>
              </w:rPr>
              <w:t xml:space="preserve"> </w:t>
            </w:r>
          </w:p>
          <w:p w14:paraId="776D7C1E" w14:textId="77777777" w:rsidR="008B02B5" w:rsidRPr="00A47B3F" w:rsidRDefault="008B02B5" w:rsidP="008B02B5">
            <w:pPr>
              <w:pStyle w:val="NoSpacing"/>
              <w:rPr>
                <w:sz w:val="20"/>
                <w:szCs w:val="20"/>
              </w:rPr>
            </w:pPr>
            <w:r w:rsidRPr="00A47B3F">
              <w:rPr>
                <w:sz w:val="20"/>
                <w:szCs w:val="20"/>
              </w:rPr>
              <w:t xml:space="preserve">Дневни подготовки на наставниците </w:t>
            </w:r>
          </w:p>
          <w:p w14:paraId="3E3F845C" w14:textId="77777777" w:rsidR="008B02B5" w:rsidRPr="00A47B3F" w:rsidRDefault="008B02B5" w:rsidP="008B02B5">
            <w:pPr>
              <w:pStyle w:val="NoSpacing"/>
              <w:rPr>
                <w:sz w:val="20"/>
                <w:szCs w:val="20"/>
              </w:rPr>
            </w:pPr>
            <w:r w:rsidRPr="00A47B3F">
              <w:rPr>
                <w:sz w:val="20"/>
                <w:szCs w:val="20"/>
              </w:rPr>
              <w:t xml:space="preserve"> </w:t>
            </w:r>
          </w:p>
        </w:tc>
        <w:tc>
          <w:tcPr>
            <w:tcW w:w="2474" w:type="dxa"/>
            <w:tcBorders>
              <w:top w:val="single" w:sz="4" w:space="0" w:color="000000"/>
              <w:left w:val="single" w:sz="4" w:space="0" w:color="000000"/>
              <w:bottom w:val="single" w:sz="4" w:space="0" w:color="000000"/>
              <w:right w:val="single" w:sz="4" w:space="0" w:color="000000"/>
            </w:tcBorders>
          </w:tcPr>
          <w:p w14:paraId="25C581D5" w14:textId="77777777" w:rsidR="008B02B5" w:rsidRPr="00A47B3F" w:rsidRDefault="008B02B5" w:rsidP="008B02B5">
            <w:pPr>
              <w:pStyle w:val="NoSpacing"/>
              <w:rPr>
                <w:sz w:val="20"/>
                <w:szCs w:val="20"/>
              </w:rPr>
            </w:pPr>
            <w:r w:rsidRPr="00A47B3F">
              <w:rPr>
                <w:sz w:val="20"/>
                <w:szCs w:val="20"/>
              </w:rPr>
              <w:t xml:space="preserve"> Инструменти за </w:t>
            </w:r>
          </w:p>
          <w:p w14:paraId="25129C00" w14:textId="77777777" w:rsidR="008B02B5" w:rsidRPr="00A47B3F" w:rsidRDefault="008B02B5" w:rsidP="008B02B5">
            <w:pPr>
              <w:pStyle w:val="NoSpacing"/>
              <w:rPr>
                <w:sz w:val="20"/>
                <w:szCs w:val="20"/>
              </w:rPr>
            </w:pPr>
            <w:r w:rsidRPr="00A47B3F">
              <w:rPr>
                <w:sz w:val="20"/>
                <w:szCs w:val="20"/>
              </w:rPr>
              <w:t xml:space="preserve">евалуација на часот  </w:t>
            </w:r>
          </w:p>
          <w:p w14:paraId="55F77AC0" w14:textId="77777777" w:rsidR="008B02B5" w:rsidRPr="00A47B3F" w:rsidRDefault="008B02B5" w:rsidP="008B02B5">
            <w:pPr>
              <w:pStyle w:val="NoSpacing"/>
              <w:rPr>
                <w:sz w:val="20"/>
                <w:szCs w:val="20"/>
              </w:rPr>
            </w:pPr>
            <w:r w:rsidRPr="00A47B3F">
              <w:rPr>
                <w:sz w:val="20"/>
                <w:szCs w:val="20"/>
              </w:rPr>
              <w:t xml:space="preserve"> </w:t>
            </w:r>
          </w:p>
          <w:p w14:paraId="122CEDEC" w14:textId="77777777" w:rsidR="008B02B5" w:rsidRPr="00A47B3F" w:rsidRDefault="008B02B5" w:rsidP="008B02B5">
            <w:pPr>
              <w:pStyle w:val="NoSpacing"/>
              <w:rPr>
                <w:sz w:val="20"/>
                <w:szCs w:val="20"/>
              </w:rPr>
            </w:pPr>
            <w:r w:rsidRPr="00A47B3F">
              <w:rPr>
                <w:sz w:val="20"/>
                <w:szCs w:val="20"/>
              </w:rPr>
              <w:t xml:space="preserve"> Инструмент за увид во дневните планирања на наставниците </w:t>
            </w:r>
          </w:p>
        </w:tc>
        <w:tc>
          <w:tcPr>
            <w:tcW w:w="2475" w:type="dxa"/>
            <w:tcBorders>
              <w:top w:val="single" w:sz="4" w:space="0" w:color="000000"/>
              <w:left w:val="single" w:sz="4" w:space="0" w:color="000000"/>
              <w:bottom w:val="single" w:sz="4" w:space="0" w:color="000000"/>
              <w:right w:val="single" w:sz="4" w:space="0" w:color="000000"/>
            </w:tcBorders>
          </w:tcPr>
          <w:p w14:paraId="60B025DD" w14:textId="77777777" w:rsidR="008B02B5" w:rsidRPr="00A47B3F" w:rsidRDefault="008B02B5" w:rsidP="008B02B5">
            <w:pPr>
              <w:pStyle w:val="NoSpacing"/>
              <w:rPr>
                <w:sz w:val="20"/>
                <w:szCs w:val="20"/>
              </w:rPr>
            </w:pPr>
            <w:r w:rsidRPr="00A47B3F">
              <w:rPr>
                <w:sz w:val="20"/>
                <w:szCs w:val="20"/>
              </w:rPr>
              <w:t xml:space="preserve"> </w:t>
            </w:r>
          </w:p>
          <w:p w14:paraId="60A972CA" w14:textId="77777777" w:rsidR="008B02B5" w:rsidRPr="00A47B3F" w:rsidRDefault="008B02B5" w:rsidP="008B02B5">
            <w:pPr>
              <w:pStyle w:val="NoSpacing"/>
              <w:rPr>
                <w:sz w:val="20"/>
                <w:szCs w:val="20"/>
              </w:rPr>
            </w:pPr>
            <w:r w:rsidRPr="00A47B3F">
              <w:rPr>
                <w:sz w:val="20"/>
                <w:szCs w:val="20"/>
              </w:rPr>
              <w:t xml:space="preserve"> </w:t>
            </w:r>
          </w:p>
          <w:p w14:paraId="5FA5919D" w14:textId="77777777" w:rsidR="008B02B5" w:rsidRPr="00A47B3F" w:rsidRDefault="008B02B5" w:rsidP="008B02B5">
            <w:pPr>
              <w:pStyle w:val="NoSpacing"/>
              <w:rPr>
                <w:sz w:val="20"/>
                <w:szCs w:val="20"/>
              </w:rPr>
            </w:pPr>
            <w:r w:rsidRPr="00A47B3F">
              <w:rPr>
                <w:sz w:val="20"/>
                <w:szCs w:val="20"/>
              </w:rPr>
              <w:t xml:space="preserve"> </w:t>
            </w:r>
          </w:p>
          <w:p w14:paraId="6DD012E4" w14:textId="77777777" w:rsidR="008B02B5" w:rsidRPr="00A47B3F" w:rsidRDefault="008B02B5" w:rsidP="008B02B5">
            <w:pPr>
              <w:pStyle w:val="NoSpacing"/>
              <w:rPr>
                <w:sz w:val="20"/>
                <w:szCs w:val="20"/>
              </w:rPr>
            </w:pPr>
            <w:r w:rsidRPr="00A47B3F">
              <w:rPr>
                <w:sz w:val="20"/>
                <w:szCs w:val="20"/>
              </w:rPr>
              <w:t xml:space="preserve"> </w:t>
            </w:r>
          </w:p>
          <w:p w14:paraId="6271B361" w14:textId="77777777" w:rsidR="008B02B5" w:rsidRPr="00A47B3F" w:rsidRDefault="008B02B5" w:rsidP="008B02B5">
            <w:pPr>
              <w:pStyle w:val="NoSpacing"/>
              <w:rPr>
                <w:sz w:val="20"/>
                <w:szCs w:val="20"/>
              </w:rPr>
            </w:pPr>
            <w:r w:rsidRPr="00A47B3F">
              <w:rPr>
                <w:sz w:val="20"/>
                <w:szCs w:val="20"/>
              </w:rPr>
              <w:t xml:space="preserve">Во тек на годината </w:t>
            </w:r>
          </w:p>
        </w:tc>
        <w:tc>
          <w:tcPr>
            <w:tcW w:w="2477" w:type="dxa"/>
            <w:tcBorders>
              <w:top w:val="single" w:sz="4" w:space="0" w:color="000000"/>
              <w:left w:val="single" w:sz="4" w:space="0" w:color="000000"/>
              <w:bottom w:val="single" w:sz="4" w:space="0" w:color="000000"/>
              <w:right w:val="single" w:sz="4" w:space="0" w:color="000000"/>
            </w:tcBorders>
          </w:tcPr>
          <w:p w14:paraId="3EFB8880" w14:textId="77777777" w:rsidR="008B02B5" w:rsidRPr="00A47B3F" w:rsidRDefault="008B02B5" w:rsidP="008B02B5">
            <w:pPr>
              <w:pStyle w:val="NoSpacing"/>
              <w:rPr>
                <w:sz w:val="20"/>
                <w:szCs w:val="20"/>
              </w:rPr>
            </w:pPr>
            <w:r w:rsidRPr="00A47B3F">
              <w:rPr>
                <w:sz w:val="20"/>
                <w:szCs w:val="20"/>
              </w:rPr>
              <w:t xml:space="preserve"> </w:t>
            </w:r>
          </w:p>
          <w:p w14:paraId="52B05E6E" w14:textId="77777777" w:rsidR="008B02B5" w:rsidRPr="00A47B3F" w:rsidRDefault="008B02B5" w:rsidP="008B02B5">
            <w:pPr>
              <w:pStyle w:val="NoSpacing"/>
              <w:rPr>
                <w:sz w:val="20"/>
                <w:szCs w:val="20"/>
              </w:rPr>
            </w:pPr>
            <w:r w:rsidRPr="00A47B3F">
              <w:rPr>
                <w:sz w:val="20"/>
                <w:szCs w:val="20"/>
              </w:rPr>
              <w:t xml:space="preserve">Подобар квалитет при реализација на часовите -Користење современи приоди во наставата </w:t>
            </w:r>
          </w:p>
        </w:tc>
      </w:tr>
      <w:tr w:rsidR="008B02B5" w:rsidRPr="00A47B3F" w14:paraId="0928FFBB" w14:textId="77777777" w:rsidTr="00A47B3F">
        <w:trPr>
          <w:trHeight w:val="1002"/>
          <w:jc w:val="center"/>
        </w:trPr>
        <w:tc>
          <w:tcPr>
            <w:tcW w:w="36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5792051" w14:textId="77777777" w:rsidR="008B02B5" w:rsidRPr="00A47B3F" w:rsidRDefault="008B02B5" w:rsidP="008B02B5">
            <w:pPr>
              <w:pStyle w:val="NoSpacing"/>
              <w:rPr>
                <w:b/>
                <w:sz w:val="20"/>
                <w:szCs w:val="20"/>
              </w:rPr>
            </w:pPr>
            <w:r w:rsidRPr="00A47B3F">
              <w:rPr>
                <w:b/>
                <w:sz w:val="20"/>
                <w:szCs w:val="20"/>
              </w:rPr>
              <w:t xml:space="preserve">Евалуација   </w:t>
            </w:r>
          </w:p>
        </w:tc>
        <w:tc>
          <w:tcPr>
            <w:tcW w:w="2477" w:type="dxa"/>
            <w:tcBorders>
              <w:top w:val="single" w:sz="4" w:space="0" w:color="000000"/>
              <w:left w:val="single" w:sz="4" w:space="0" w:color="000000"/>
              <w:bottom w:val="single" w:sz="4" w:space="0" w:color="000000"/>
              <w:right w:val="single" w:sz="4" w:space="0" w:color="000000"/>
            </w:tcBorders>
          </w:tcPr>
          <w:p w14:paraId="62D984D6" w14:textId="77777777" w:rsidR="008B02B5" w:rsidRPr="00A47B3F" w:rsidRDefault="008B02B5" w:rsidP="008B02B5">
            <w:pPr>
              <w:pStyle w:val="NoSpacing"/>
              <w:rPr>
                <w:sz w:val="20"/>
                <w:szCs w:val="20"/>
              </w:rPr>
            </w:pPr>
            <w:r w:rsidRPr="00A47B3F">
              <w:rPr>
                <w:sz w:val="20"/>
                <w:szCs w:val="20"/>
              </w:rPr>
              <w:t xml:space="preserve">Директор </w:t>
            </w:r>
          </w:p>
          <w:p w14:paraId="4DC9F589" w14:textId="77777777" w:rsidR="008B02B5" w:rsidRPr="00A47B3F" w:rsidRDefault="008B02B5" w:rsidP="008B02B5">
            <w:pPr>
              <w:pStyle w:val="NoSpacing"/>
              <w:rPr>
                <w:sz w:val="20"/>
                <w:szCs w:val="20"/>
              </w:rPr>
            </w:pPr>
            <w:r w:rsidRPr="00A47B3F">
              <w:rPr>
                <w:sz w:val="20"/>
                <w:szCs w:val="20"/>
              </w:rPr>
              <w:t xml:space="preserve"> </w:t>
            </w:r>
          </w:p>
          <w:p w14:paraId="57DD62E8" w14:textId="77777777" w:rsidR="008B02B5" w:rsidRPr="00A47B3F" w:rsidRDefault="008B02B5" w:rsidP="008B02B5">
            <w:pPr>
              <w:pStyle w:val="NoSpacing"/>
              <w:rPr>
                <w:sz w:val="20"/>
                <w:szCs w:val="20"/>
              </w:rPr>
            </w:pPr>
            <w:r w:rsidRPr="00A47B3F">
              <w:rPr>
                <w:sz w:val="20"/>
                <w:szCs w:val="20"/>
              </w:rPr>
              <w:t xml:space="preserve">Стручни соработници </w:t>
            </w:r>
          </w:p>
          <w:p w14:paraId="63284BD3" w14:textId="77777777" w:rsidR="008B02B5" w:rsidRPr="00A47B3F" w:rsidRDefault="008B02B5" w:rsidP="008B02B5">
            <w:pPr>
              <w:pStyle w:val="NoSpacing"/>
              <w:rPr>
                <w:sz w:val="20"/>
                <w:szCs w:val="20"/>
              </w:rPr>
            </w:pPr>
            <w:r w:rsidRPr="00A47B3F">
              <w:rPr>
                <w:sz w:val="20"/>
                <w:szCs w:val="20"/>
              </w:rPr>
              <w:t xml:space="preserve"> </w:t>
            </w:r>
          </w:p>
          <w:p w14:paraId="1BF1CCEC" w14:textId="77777777" w:rsidR="008B02B5" w:rsidRPr="00A47B3F" w:rsidRDefault="008B02B5" w:rsidP="008B02B5">
            <w:pPr>
              <w:pStyle w:val="NoSpacing"/>
              <w:rPr>
                <w:sz w:val="20"/>
                <w:szCs w:val="20"/>
              </w:rPr>
            </w:pPr>
            <w:r w:rsidRPr="00A47B3F">
              <w:rPr>
                <w:sz w:val="20"/>
                <w:szCs w:val="20"/>
              </w:rPr>
              <w:t xml:space="preserve">Наставници </w:t>
            </w:r>
          </w:p>
        </w:tc>
        <w:tc>
          <w:tcPr>
            <w:tcW w:w="2475" w:type="dxa"/>
            <w:tcBorders>
              <w:top w:val="single" w:sz="4" w:space="0" w:color="000000"/>
              <w:left w:val="single" w:sz="4" w:space="0" w:color="000000"/>
              <w:bottom w:val="single" w:sz="4" w:space="0" w:color="000000"/>
              <w:right w:val="single" w:sz="4" w:space="0" w:color="000000"/>
            </w:tcBorders>
          </w:tcPr>
          <w:p w14:paraId="264F4976" w14:textId="77777777" w:rsidR="008B02B5" w:rsidRPr="00A47B3F" w:rsidRDefault="008B02B5" w:rsidP="008B02B5">
            <w:pPr>
              <w:pStyle w:val="NoSpacing"/>
              <w:rPr>
                <w:sz w:val="20"/>
                <w:szCs w:val="20"/>
              </w:rPr>
            </w:pPr>
            <w:r w:rsidRPr="00A47B3F">
              <w:rPr>
                <w:sz w:val="20"/>
                <w:szCs w:val="20"/>
              </w:rPr>
              <w:t xml:space="preserve">Прашалник за наставниците  </w:t>
            </w:r>
          </w:p>
        </w:tc>
        <w:tc>
          <w:tcPr>
            <w:tcW w:w="2474" w:type="dxa"/>
            <w:tcBorders>
              <w:top w:val="single" w:sz="4" w:space="0" w:color="000000"/>
              <w:left w:val="single" w:sz="4" w:space="0" w:color="000000"/>
              <w:bottom w:val="single" w:sz="4" w:space="0" w:color="000000"/>
              <w:right w:val="single" w:sz="4" w:space="0" w:color="000000"/>
            </w:tcBorders>
          </w:tcPr>
          <w:p w14:paraId="4AC1F188" w14:textId="77777777" w:rsidR="008B02B5" w:rsidRPr="00A47B3F" w:rsidRDefault="008B02B5" w:rsidP="008B02B5">
            <w:pPr>
              <w:pStyle w:val="NoSpacing"/>
              <w:rPr>
                <w:sz w:val="20"/>
                <w:szCs w:val="20"/>
              </w:rPr>
            </w:pPr>
            <w:r w:rsidRPr="00A47B3F">
              <w:rPr>
                <w:sz w:val="20"/>
                <w:szCs w:val="20"/>
              </w:rPr>
              <w:t xml:space="preserve">Програми и подготовки на наставниците  </w:t>
            </w:r>
          </w:p>
          <w:p w14:paraId="0D5BDB0E" w14:textId="77777777" w:rsidR="008B02B5" w:rsidRPr="00A47B3F" w:rsidRDefault="008B02B5" w:rsidP="008B02B5">
            <w:pPr>
              <w:pStyle w:val="NoSpacing"/>
              <w:rPr>
                <w:sz w:val="20"/>
                <w:szCs w:val="20"/>
              </w:rPr>
            </w:pPr>
            <w:r w:rsidRPr="00A47B3F">
              <w:rPr>
                <w:sz w:val="20"/>
                <w:szCs w:val="20"/>
              </w:rPr>
              <w:t xml:space="preserve"> Обработка на податоците од увид на часови пополнети инструменти </w:t>
            </w:r>
          </w:p>
        </w:tc>
        <w:tc>
          <w:tcPr>
            <w:tcW w:w="2475" w:type="dxa"/>
            <w:tcBorders>
              <w:top w:val="single" w:sz="4" w:space="0" w:color="000000"/>
              <w:left w:val="single" w:sz="4" w:space="0" w:color="000000"/>
              <w:bottom w:val="single" w:sz="4" w:space="0" w:color="000000"/>
              <w:right w:val="single" w:sz="4" w:space="0" w:color="000000"/>
            </w:tcBorders>
          </w:tcPr>
          <w:p w14:paraId="17EF6A1A" w14:textId="77777777" w:rsidR="008B02B5" w:rsidRPr="00A47B3F" w:rsidRDefault="008B02B5" w:rsidP="008B02B5">
            <w:pPr>
              <w:pStyle w:val="NoSpacing"/>
              <w:rPr>
                <w:sz w:val="20"/>
                <w:szCs w:val="20"/>
              </w:rPr>
            </w:pPr>
            <w:r w:rsidRPr="00A47B3F">
              <w:rPr>
                <w:sz w:val="20"/>
                <w:szCs w:val="20"/>
              </w:rPr>
              <w:t xml:space="preserve">Јуни  </w:t>
            </w:r>
          </w:p>
        </w:tc>
        <w:tc>
          <w:tcPr>
            <w:tcW w:w="2477" w:type="dxa"/>
            <w:tcBorders>
              <w:top w:val="single" w:sz="4" w:space="0" w:color="000000"/>
              <w:left w:val="single" w:sz="4" w:space="0" w:color="000000"/>
              <w:bottom w:val="single" w:sz="4" w:space="0" w:color="000000"/>
              <w:right w:val="single" w:sz="4" w:space="0" w:color="000000"/>
            </w:tcBorders>
          </w:tcPr>
          <w:p w14:paraId="56C61BE5" w14:textId="77777777" w:rsidR="008B02B5" w:rsidRPr="00A47B3F" w:rsidRDefault="008B02B5" w:rsidP="008B02B5">
            <w:pPr>
              <w:pStyle w:val="NoSpacing"/>
              <w:rPr>
                <w:sz w:val="20"/>
                <w:szCs w:val="20"/>
              </w:rPr>
            </w:pPr>
            <w:r w:rsidRPr="00A47B3F">
              <w:rPr>
                <w:sz w:val="20"/>
                <w:szCs w:val="20"/>
              </w:rPr>
              <w:t xml:space="preserve">Зголемена ефикасност на наставата </w:t>
            </w:r>
          </w:p>
        </w:tc>
      </w:tr>
    </w:tbl>
    <w:p w14:paraId="33CEB615" w14:textId="445CBEE9" w:rsidR="00757FD0" w:rsidRDefault="00757FD0" w:rsidP="00757FD0">
      <w:pPr>
        <w:pStyle w:val="NoSpacing"/>
        <w:rPr>
          <w:rFonts w:eastAsia="Times New Roman"/>
          <w:b/>
          <w:bCs/>
          <w:sz w:val="28"/>
          <w:szCs w:val="28"/>
        </w:rPr>
      </w:pPr>
    </w:p>
    <w:p w14:paraId="63C0F2C6" w14:textId="70E81361" w:rsidR="00355DBF" w:rsidRPr="00A47B3F" w:rsidRDefault="00F40403" w:rsidP="00BD7658">
      <w:pPr>
        <w:pStyle w:val="NoSpacing"/>
        <w:jc w:val="center"/>
        <w:rPr>
          <w:rFonts w:eastAsia="Times New Roman"/>
          <w:b/>
          <w:bCs/>
          <w:szCs w:val="24"/>
          <w:lang w:val="mk-MK"/>
        </w:rPr>
      </w:pPr>
      <w:r w:rsidRPr="00A47B3F">
        <w:rPr>
          <w:rFonts w:eastAsia="Times New Roman"/>
          <w:b/>
          <w:bCs/>
          <w:szCs w:val="24"/>
          <w:lang w:val="mk-MK"/>
        </w:rPr>
        <w:t>Инструменти за следење на наст</w:t>
      </w:r>
      <w:r w:rsidR="00BD7658" w:rsidRPr="00A47B3F">
        <w:rPr>
          <w:rFonts w:eastAsia="Times New Roman"/>
          <w:b/>
          <w:bCs/>
          <w:szCs w:val="24"/>
          <w:lang w:val="mk-MK"/>
        </w:rPr>
        <w:t>авните часови</w:t>
      </w:r>
    </w:p>
    <w:p w14:paraId="1D04046C" w14:textId="2065AAC7" w:rsidR="00355DBF" w:rsidRPr="00A47B3F" w:rsidRDefault="008B02B5" w:rsidP="008B02B5">
      <w:pPr>
        <w:pStyle w:val="NoSpacing"/>
        <w:rPr>
          <w:rFonts w:eastAsia="Times New Roman"/>
          <w:bCs/>
          <w:szCs w:val="24"/>
          <w:lang w:val="mk-MK"/>
        </w:rPr>
      </w:pPr>
      <w:r w:rsidRPr="00A47B3F">
        <w:rPr>
          <w:rFonts w:eastAsia="Times New Roman"/>
          <w:bCs/>
          <w:szCs w:val="24"/>
          <w:lang w:val="mk-MK"/>
        </w:rPr>
        <w:t>Секој стручен соработник и директорот има изработено инструменти за посета на наставните часови во зависност од аспектот на следење.</w:t>
      </w:r>
    </w:p>
    <w:tbl>
      <w:tblPr>
        <w:tblW w:w="15764" w:type="dxa"/>
        <w:jc w:val="center"/>
        <w:tblLook w:val="04A0" w:firstRow="1" w:lastRow="0" w:firstColumn="1" w:lastColumn="0" w:noHBand="0" w:noVBand="1"/>
      </w:tblPr>
      <w:tblGrid>
        <w:gridCol w:w="8539"/>
        <w:gridCol w:w="810"/>
        <w:gridCol w:w="810"/>
        <w:gridCol w:w="617"/>
        <w:gridCol w:w="810"/>
        <w:gridCol w:w="4178"/>
      </w:tblGrid>
      <w:tr w:rsidR="008B02B5" w:rsidRPr="00A47B3F" w14:paraId="32BFBC94" w14:textId="77777777" w:rsidTr="00A47B3F">
        <w:trPr>
          <w:trHeight w:val="1200"/>
          <w:jc w:val="center"/>
        </w:trPr>
        <w:tc>
          <w:tcPr>
            <w:tcW w:w="8539" w:type="dxa"/>
            <w:tcBorders>
              <w:top w:val="nil"/>
              <w:left w:val="single" w:sz="8" w:space="0" w:color="auto"/>
              <w:bottom w:val="single" w:sz="4" w:space="0" w:color="auto"/>
              <w:right w:val="single" w:sz="4" w:space="0" w:color="auto"/>
            </w:tcBorders>
            <w:shd w:val="clear" w:color="auto" w:fill="D9D9D9" w:themeFill="background1" w:themeFillShade="D9"/>
            <w:hideMark/>
          </w:tcPr>
          <w:p w14:paraId="3E2A5CB4" w14:textId="77777777" w:rsidR="008B02B5" w:rsidRPr="00A47B3F" w:rsidRDefault="008B02B5" w:rsidP="007339C7">
            <w:pPr>
              <w:pStyle w:val="NoSpacing"/>
              <w:rPr>
                <w:rFonts w:eastAsia="Times New Roman"/>
                <w:b/>
                <w:bCs/>
                <w:sz w:val="20"/>
                <w:szCs w:val="20"/>
                <w:lang w:val="mk-MK" w:eastAsia="mk-MK"/>
              </w:rPr>
            </w:pPr>
            <w:r w:rsidRPr="00A47B3F">
              <w:rPr>
                <w:rFonts w:eastAsia="Times New Roman"/>
                <w:b/>
                <w:bCs/>
                <w:sz w:val="20"/>
                <w:szCs w:val="20"/>
                <w:lang w:val="mk-MK" w:eastAsia="mk-MK"/>
              </w:rPr>
              <w:t>Теми</w:t>
            </w:r>
          </w:p>
        </w:tc>
        <w:tc>
          <w:tcPr>
            <w:tcW w:w="810"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14:paraId="7A334B71"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xml:space="preserve">не </w:t>
            </w:r>
            <w:r w:rsidRPr="00A47B3F">
              <w:rPr>
                <w:rFonts w:eastAsia="Times New Roman"/>
                <w:sz w:val="20"/>
                <w:szCs w:val="20"/>
                <w:lang w:val="mk-MK" w:eastAsia="mk-MK"/>
              </w:rPr>
              <w:br/>
              <w:t>задоволува</w:t>
            </w:r>
          </w:p>
        </w:tc>
        <w:tc>
          <w:tcPr>
            <w:tcW w:w="810"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14:paraId="1CE21707"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xml:space="preserve">делумно </w:t>
            </w:r>
            <w:r w:rsidRPr="00A47B3F">
              <w:rPr>
                <w:rFonts w:eastAsia="Times New Roman"/>
                <w:sz w:val="20"/>
                <w:szCs w:val="20"/>
                <w:lang w:val="mk-MK" w:eastAsia="mk-MK"/>
              </w:rPr>
              <w:br/>
              <w:t>задоволува</w:t>
            </w:r>
          </w:p>
        </w:tc>
        <w:tc>
          <w:tcPr>
            <w:tcW w:w="617"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14:paraId="289A2D74"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добро</w:t>
            </w:r>
          </w:p>
        </w:tc>
        <w:tc>
          <w:tcPr>
            <w:tcW w:w="810"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14:paraId="3DCE80AD"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xml:space="preserve">многу </w:t>
            </w:r>
            <w:r w:rsidRPr="00A47B3F">
              <w:rPr>
                <w:rFonts w:eastAsia="Times New Roman"/>
                <w:sz w:val="20"/>
                <w:szCs w:val="20"/>
                <w:lang w:val="mk-MK" w:eastAsia="mk-MK"/>
              </w:rPr>
              <w:br/>
              <w:t>добро</w:t>
            </w:r>
          </w:p>
        </w:tc>
        <w:tc>
          <w:tcPr>
            <w:tcW w:w="4178" w:type="dxa"/>
            <w:tcBorders>
              <w:top w:val="nil"/>
              <w:left w:val="nil"/>
              <w:bottom w:val="single" w:sz="4" w:space="0" w:color="auto"/>
              <w:right w:val="single" w:sz="8" w:space="0" w:color="auto"/>
            </w:tcBorders>
            <w:shd w:val="clear" w:color="auto" w:fill="D9D9D9" w:themeFill="background1" w:themeFillShade="D9"/>
            <w:noWrap/>
            <w:vAlign w:val="bottom"/>
            <w:hideMark/>
          </w:tcPr>
          <w:p w14:paraId="362B35E7"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забелешки</w:t>
            </w:r>
          </w:p>
        </w:tc>
      </w:tr>
      <w:tr w:rsidR="008B02B5" w:rsidRPr="00A47B3F" w14:paraId="0D69956D" w14:textId="77777777" w:rsidTr="00A47B3F">
        <w:trPr>
          <w:trHeight w:val="81"/>
          <w:jc w:val="center"/>
        </w:trPr>
        <w:tc>
          <w:tcPr>
            <w:tcW w:w="8539" w:type="dxa"/>
            <w:tcBorders>
              <w:top w:val="nil"/>
              <w:left w:val="single" w:sz="8" w:space="0" w:color="auto"/>
              <w:bottom w:val="single" w:sz="4" w:space="0" w:color="auto"/>
              <w:right w:val="single" w:sz="4" w:space="0" w:color="auto"/>
            </w:tcBorders>
            <w:shd w:val="clear" w:color="000000" w:fill="FFFFFF"/>
            <w:hideMark/>
          </w:tcPr>
          <w:p w14:paraId="00B2558F"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Оперативен план за наставен час</w:t>
            </w:r>
          </w:p>
        </w:tc>
        <w:tc>
          <w:tcPr>
            <w:tcW w:w="810" w:type="dxa"/>
            <w:tcBorders>
              <w:top w:val="nil"/>
              <w:left w:val="nil"/>
              <w:bottom w:val="single" w:sz="4" w:space="0" w:color="auto"/>
              <w:right w:val="single" w:sz="4" w:space="0" w:color="auto"/>
            </w:tcBorders>
            <w:shd w:val="clear" w:color="auto" w:fill="auto"/>
            <w:hideMark/>
          </w:tcPr>
          <w:p w14:paraId="5488EF9E"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810" w:type="dxa"/>
            <w:tcBorders>
              <w:top w:val="nil"/>
              <w:left w:val="nil"/>
              <w:bottom w:val="single" w:sz="4" w:space="0" w:color="auto"/>
              <w:right w:val="single" w:sz="4" w:space="0" w:color="auto"/>
            </w:tcBorders>
            <w:shd w:val="clear" w:color="auto" w:fill="auto"/>
            <w:hideMark/>
          </w:tcPr>
          <w:p w14:paraId="245D61BC"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xml:space="preserve"> </w:t>
            </w:r>
          </w:p>
        </w:tc>
        <w:tc>
          <w:tcPr>
            <w:tcW w:w="617" w:type="dxa"/>
            <w:tcBorders>
              <w:top w:val="nil"/>
              <w:left w:val="nil"/>
              <w:bottom w:val="single" w:sz="4" w:space="0" w:color="auto"/>
              <w:right w:val="single" w:sz="4" w:space="0" w:color="auto"/>
            </w:tcBorders>
            <w:shd w:val="clear" w:color="auto" w:fill="auto"/>
            <w:hideMark/>
          </w:tcPr>
          <w:p w14:paraId="2D7B265D"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810" w:type="dxa"/>
            <w:tcBorders>
              <w:top w:val="nil"/>
              <w:left w:val="nil"/>
              <w:bottom w:val="single" w:sz="4" w:space="0" w:color="auto"/>
              <w:right w:val="single" w:sz="4" w:space="0" w:color="auto"/>
            </w:tcBorders>
            <w:shd w:val="clear" w:color="auto" w:fill="auto"/>
            <w:hideMark/>
          </w:tcPr>
          <w:p w14:paraId="687B990C"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xml:space="preserve"> </w:t>
            </w:r>
          </w:p>
        </w:tc>
        <w:tc>
          <w:tcPr>
            <w:tcW w:w="4178" w:type="dxa"/>
            <w:tcBorders>
              <w:top w:val="nil"/>
              <w:left w:val="nil"/>
              <w:bottom w:val="single" w:sz="4" w:space="0" w:color="auto"/>
              <w:right w:val="single" w:sz="8" w:space="0" w:color="auto"/>
            </w:tcBorders>
            <w:shd w:val="clear" w:color="auto" w:fill="auto"/>
            <w:hideMark/>
          </w:tcPr>
          <w:p w14:paraId="68AB4456"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r>
      <w:tr w:rsidR="008B02B5" w:rsidRPr="00A47B3F" w14:paraId="19AE8AD6" w14:textId="77777777" w:rsidTr="00A47B3F">
        <w:trPr>
          <w:trHeight w:val="540"/>
          <w:jc w:val="center"/>
        </w:trPr>
        <w:tc>
          <w:tcPr>
            <w:tcW w:w="8539" w:type="dxa"/>
            <w:tcBorders>
              <w:top w:val="nil"/>
              <w:left w:val="single" w:sz="8" w:space="0" w:color="auto"/>
              <w:bottom w:val="single" w:sz="4" w:space="0" w:color="auto"/>
              <w:right w:val="single" w:sz="4" w:space="0" w:color="auto"/>
            </w:tcBorders>
            <w:shd w:val="clear" w:color="000000" w:fill="FFFFFF"/>
            <w:hideMark/>
          </w:tcPr>
          <w:p w14:paraId="26962594"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Активности со деца со посебни образовни потреби (ученици со потешкотии и талентирани).</w:t>
            </w:r>
          </w:p>
        </w:tc>
        <w:tc>
          <w:tcPr>
            <w:tcW w:w="810" w:type="dxa"/>
            <w:tcBorders>
              <w:top w:val="nil"/>
              <w:left w:val="nil"/>
              <w:bottom w:val="single" w:sz="4" w:space="0" w:color="auto"/>
              <w:right w:val="single" w:sz="4" w:space="0" w:color="auto"/>
            </w:tcBorders>
            <w:shd w:val="clear" w:color="auto" w:fill="auto"/>
            <w:hideMark/>
          </w:tcPr>
          <w:p w14:paraId="692C7455"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810" w:type="dxa"/>
            <w:tcBorders>
              <w:top w:val="nil"/>
              <w:left w:val="nil"/>
              <w:bottom w:val="single" w:sz="4" w:space="0" w:color="auto"/>
              <w:right w:val="single" w:sz="4" w:space="0" w:color="auto"/>
            </w:tcBorders>
            <w:shd w:val="clear" w:color="auto" w:fill="auto"/>
            <w:hideMark/>
          </w:tcPr>
          <w:p w14:paraId="6977CB5A"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xml:space="preserve"> </w:t>
            </w:r>
          </w:p>
        </w:tc>
        <w:tc>
          <w:tcPr>
            <w:tcW w:w="617" w:type="dxa"/>
            <w:tcBorders>
              <w:top w:val="nil"/>
              <w:left w:val="nil"/>
              <w:bottom w:val="single" w:sz="4" w:space="0" w:color="auto"/>
              <w:right w:val="single" w:sz="4" w:space="0" w:color="auto"/>
            </w:tcBorders>
            <w:shd w:val="clear" w:color="auto" w:fill="auto"/>
            <w:hideMark/>
          </w:tcPr>
          <w:p w14:paraId="33C119CE"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810" w:type="dxa"/>
            <w:tcBorders>
              <w:top w:val="nil"/>
              <w:left w:val="nil"/>
              <w:bottom w:val="single" w:sz="4" w:space="0" w:color="auto"/>
              <w:right w:val="single" w:sz="4" w:space="0" w:color="auto"/>
            </w:tcBorders>
            <w:shd w:val="clear" w:color="auto" w:fill="auto"/>
            <w:hideMark/>
          </w:tcPr>
          <w:p w14:paraId="1207D313"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xml:space="preserve"> </w:t>
            </w:r>
          </w:p>
        </w:tc>
        <w:tc>
          <w:tcPr>
            <w:tcW w:w="4178" w:type="dxa"/>
            <w:tcBorders>
              <w:top w:val="nil"/>
              <w:left w:val="nil"/>
              <w:bottom w:val="single" w:sz="4" w:space="0" w:color="auto"/>
              <w:right w:val="single" w:sz="8" w:space="0" w:color="auto"/>
            </w:tcBorders>
            <w:shd w:val="clear" w:color="auto" w:fill="auto"/>
            <w:hideMark/>
          </w:tcPr>
          <w:p w14:paraId="51392E35"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xml:space="preserve"> </w:t>
            </w:r>
          </w:p>
        </w:tc>
      </w:tr>
      <w:tr w:rsidR="008B02B5" w:rsidRPr="00A47B3F" w14:paraId="510CFC61" w14:textId="77777777" w:rsidTr="00A47B3F">
        <w:trPr>
          <w:trHeight w:val="191"/>
          <w:jc w:val="center"/>
        </w:trPr>
        <w:tc>
          <w:tcPr>
            <w:tcW w:w="8539" w:type="dxa"/>
            <w:tcBorders>
              <w:top w:val="nil"/>
              <w:left w:val="single" w:sz="8" w:space="0" w:color="auto"/>
              <w:bottom w:val="single" w:sz="4" w:space="0" w:color="auto"/>
              <w:right w:val="single" w:sz="4" w:space="0" w:color="auto"/>
            </w:tcBorders>
            <w:shd w:val="clear" w:color="000000" w:fill="FFFFFF"/>
            <w:hideMark/>
          </w:tcPr>
          <w:p w14:paraId="5810F694"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Интерактивни методи и техники</w:t>
            </w:r>
          </w:p>
        </w:tc>
        <w:tc>
          <w:tcPr>
            <w:tcW w:w="810" w:type="dxa"/>
            <w:tcBorders>
              <w:top w:val="nil"/>
              <w:left w:val="nil"/>
              <w:bottom w:val="single" w:sz="4" w:space="0" w:color="auto"/>
              <w:right w:val="single" w:sz="4" w:space="0" w:color="auto"/>
            </w:tcBorders>
            <w:shd w:val="clear" w:color="auto" w:fill="auto"/>
            <w:hideMark/>
          </w:tcPr>
          <w:p w14:paraId="1DD06682"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810" w:type="dxa"/>
            <w:tcBorders>
              <w:top w:val="nil"/>
              <w:left w:val="nil"/>
              <w:bottom w:val="single" w:sz="4" w:space="0" w:color="auto"/>
              <w:right w:val="single" w:sz="4" w:space="0" w:color="auto"/>
            </w:tcBorders>
            <w:shd w:val="clear" w:color="auto" w:fill="auto"/>
            <w:hideMark/>
          </w:tcPr>
          <w:p w14:paraId="5EF93B6D"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617" w:type="dxa"/>
            <w:tcBorders>
              <w:top w:val="nil"/>
              <w:left w:val="nil"/>
              <w:bottom w:val="single" w:sz="4" w:space="0" w:color="auto"/>
              <w:right w:val="single" w:sz="4" w:space="0" w:color="auto"/>
            </w:tcBorders>
            <w:shd w:val="clear" w:color="auto" w:fill="auto"/>
            <w:hideMark/>
          </w:tcPr>
          <w:p w14:paraId="1A69B943"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810" w:type="dxa"/>
            <w:tcBorders>
              <w:top w:val="nil"/>
              <w:left w:val="nil"/>
              <w:bottom w:val="single" w:sz="4" w:space="0" w:color="auto"/>
              <w:right w:val="single" w:sz="4" w:space="0" w:color="auto"/>
            </w:tcBorders>
            <w:shd w:val="clear" w:color="auto" w:fill="auto"/>
            <w:hideMark/>
          </w:tcPr>
          <w:p w14:paraId="64F5120F"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4178" w:type="dxa"/>
            <w:tcBorders>
              <w:top w:val="nil"/>
              <w:left w:val="nil"/>
              <w:bottom w:val="single" w:sz="4" w:space="0" w:color="auto"/>
              <w:right w:val="single" w:sz="8" w:space="0" w:color="auto"/>
            </w:tcBorders>
            <w:shd w:val="clear" w:color="auto" w:fill="auto"/>
            <w:hideMark/>
          </w:tcPr>
          <w:p w14:paraId="28C2B7AC"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r>
      <w:tr w:rsidR="008B02B5" w:rsidRPr="00A47B3F" w14:paraId="67A80EF8" w14:textId="77777777" w:rsidTr="00A47B3F">
        <w:trPr>
          <w:trHeight w:val="191"/>
          <w:jc w:val="center"/>
        </w:trPr>
        <w:tc>
          <w:tcPr>
            <w:tcW w:w="8539" w:type="dxa"/>
            <w:tcBorders>
              <w:top w:val="nil"/>
              <w:left w:val="single" w:sz="8" w:space="0" w:color="auto"/>
              <w:bottom w:val="single" w:sz="4" w:space="0" w:color="auto"/>
              <w:right w:val="single" w:sz="4" w:space="0" w:color="auto"/>
            </w:tcBorders>
            <w:shd w:val="clear" w:color="000000" w:fill="FFFFFF"/>
            <w:hideMark/>
          </w:tcPr>
          <w:p w14:paraId="7A3AE63C"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Планира употреба нагледни средства</w:t>
            </w:r>
          </w:p>
        </w:tc>
        <w:tc>
          <w:tcPr>
            <w:tcW w:w="810" w:type="dxa"/>
            <w:tcBorders>
              <w:top w:val="nil"/>
              <w:left w:val="nil"/>
              <w:bottom w:val="single" w:sz="4" w:space="0" w:color="auto"/>
              <w:right w:val="single" w:sz="4" w:space="0" w:color="auto"/>
            </w:tcBorders>
            <w:shd w:val="clear" w:color="auto" w:fill="auto"/>
            <w:hideMark/>
          </w:tcPr>
          <w:p w14:paraId="409F7333"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810" w:type="dxa"/>
            <w:tcBorders>
              <w:top w:val="nil"/>
              <w:left w:val="nil"/>
              <w:bottom w:val="single" w:sz="4" w:space="0" w:color="auto"/>
              <w:right w:val="single" w:sz="4" w:space="0" w:color="auto"/>
            </w:tcBorders>
            <w:shd w:val="clear" w:color="auto" w:fill="auto"/>
            <w:hideMark/>
          </w:tcPr>
          <w:p w14:paraId="4013387B"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617" w:type="dxa"/>
            <w:tcBorders>
              <w:top w:val="nil"/>
              <w:left w:val="nil"/>
              <w:bottom w:val="single" w:sz="4" w:space="0" w:color="auto"/>
              <w:right w:val="single" w:sz="4" w:space="0" w:color="auto"/>
            </w:tcBorders>
            <w:shd w:val="clear" w:color="auto" w:fill="auto"/>
            <w:hideMark/>
          </w:tcPr>
          <w:p w14:paraId="3C6A8F11"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810" w:type="dxa"/>
            <w:tcBorders>
              <w:top w:val="nil"/>
              <w:left w:val="nil"/>
              <w:bottom w:val="single" w:sz="4" w:space="0" w:color="auto"/>
              <w:right w:val="single" w:sz="4" w:space="0" w:color="auto"/>
            </w:tcBorders>
            <w:shd w:val="clear" w:color="auto" w:fill="auto"/>
            <w:hideMark/>
          </w:tcPr>
          <w:p w14:paraId="5EFF447C"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4178" w:type="dxa"/>
            <w:tcBorders>
              <w:top w:val="nil"/>
              <w:left w:val="nil"/>
              <w:bottom w:val="single" w:sz="4" w:space="0" w:color="auto"/>
              <w:right w:val="single" w:sz="8" w:space="0" w:color="auto"/>
            </w:tcBorders>
            <w:shd w:val="clear" w:color="auto" w:fill="auto"/>
            <w:hideMark/>
          </w:tcPr>
          <w:p w14:paraId="01F32390"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r>
      <w:tr w:rsidR="008B02B5" w:rsidRPr="00A47B3F" w14:paraId="19348DA5" w14:textId="77777777" w:rsidTr="00A47B3F">
        <w:trPr>
          <w:trHeight w:val="236"/>
          <w:jc w:val="center"/>
        </w:trPr>
        <w:tc>
          <w:tcPr>
            <w:tcW w:w="8539" w:type="dxa"/>
            <w:tcBorders>
              <w:top w:val="nil"/>
              <w:left w:val="single" w:sz="8" w:space="0" w:color="auto"/>
              <w:bottom w:val="single" w:sz="4" w:space="0" w:color="auto"/>
              <w:right w:val="single" w:sz="4" w:space="0" w:color="auto"/>
            </w:tcBorders>
            <w:shd w:val="clear" w:color="000000" w:fill="FFFFFF"/>
            <w:hideMark/>
          </w:tcPr>
          <w:p w14:paraId="35534120"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lastRenderedPageBreak/>
              <w:t>Планира ИКТ за наставниот час</w:t>
            </w:r>
          </w:p>
        </w:tc>
        <w:tc>
          <w:tcPr>
            <w:tcW w:w="810" w:type="dxa"/>
            <w:tcBorders>
              <w:top w:val="nil"/>
              <w:left w:val="nil"/>
              <w:bottom w:val="single" w:sz="4" w:space="0" w:color="auto"/>
              <w:right w:val="single" w:sz="4" w:space="0" w:color="auto"/>
            </w:tcBorders>
            <w:shd w:val="clear" w:color="auto" w:fill="auto"/>
            <w:hideMark/>
          </w:tcPr>
          <w:p w14:paraId="55F62ADC"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810" w:type="dxa"/>
            <w:tcBorders>
              <w:top w:val="nil"/>
              <w:left w:val="nil"/>
              <w:bottom w:val="single" w:sz="4" w:space="0" w:color="auto"/>
              <w:right w:val="single" w:sz="4" w:space="0" w:color="auto"/>
            </w:tcBorders>
            <w:shd w:val="clear" w:color="auto" w:fill="auto"/>
            <w:hideMark/>
          </w:tcPr>
          <w:p w14:paraId="5FD729A3"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617" w:type="dxa"/>
            <w:tcBorders>
              <w:top w:val="nil"/>
              <w:left w:val="nil"/>
              <w:bottom w:val="single" w:sz="4" w:space="0" w:color="auto"/>
              <w:right w:val="single" w:sz="4" w:space="0" w:color="auto"/>
            </w:tcBorders>
            <w:shd w:val="clear" w:color="auto" w:fill="auto"/>
            <w:hideMark/>
          </w:tcPr>
          <w:p w14:paraId="5C654BBF"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810" w:type="dxa"/>
            <w:tcBorders>
              <w:top w:val="nil"/>
              <w:left w:val="nil"/>
              <w:bottom w:val="single" w:sz="4" w:space="0" w:color="auto"/>
              <w:right w:val="single" w:sz="4" w:space="0" w:color="auto"/>
            </w:tcBorders>
            <w:shd w:val="clear" w:color="auto" w:fill="auto"/>
            <w:hideMark/>
          </w:tcPr>
          <w:p w14:paraId="3517D00E"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4178" w:type="dxa"/>
            <w:tcBorders>
              <w:top w:val="nil"/>
              <w:left w:val="nil"/>
              <w:bottom w:val="single" w:sz="4" w:space="0" w:color="auto"/>
              <w:right w:val="single" w:sz="8" w:space="0" w:color="auto"/>
            </w:tcBorders>
            <w:shd w:val="clear" w:color="auto" w:fill="auto"/>
            <w:hideMark/>
          </w:tcPr>
          <w:p w14:paraId="6D95719D"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r>
      <w:tr w:rsidR="008B02B5" w:rsidRPr="00A47B3F" w14:paraId="36335834" w14:textId="77777777" w:rsidTr="00A47B3F">
        <w:trPr>
          <w:trHeight w:val="268"/>
          <w:jc w:val="center"/>
        </w:trPr>
        <w:tc>
          <w:tcPr>
            <w:tcW w:w="8539" w:type="dxa"/>
            <w:tcBorders>
              <w:top w:val="nil"/>
              <w:left w:val="single" w:sz="8" w:space="0" w:color="auto"/>
              <w:bottom w:val="single" w:sz="4" w:space="0" w:color="auto"/>
              <w:right w:val="single" w:sz="4" w:space="0" w:color="auto"/>
            </w:tcBorders>
            <w:shd w:val="clear" w:color="000000" w:fill="FFFFFF"/>
            <w:hideMark/>
          </w:tcPr>
          <w:p w14:paraId="102AC54A"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Планира домашни работи</w:t>
            </w:r>
          </w:p>
        </w:tc>
        <w:tc>
          <w:tcPr>
            <w:tcW w:w="810" w:type="dxa"/>
            <w:tcBorders>
              <w:top w:val="nil"/>
              <w:left w:val="nil"/>
              <w:bottom w:val="single" w:sz="4" w:space="0" w:color="auto"/>
              <w:right w:val="single" w:sz="4" w:space="0" w:color="auto"/>
            </w:tcBorders>
            <w:shd w:val="clear" w:color="auto" w:fill="auto"/>
            <w:hideMark/>
          </w:tcPr>
          <w:p w14:paraId="53DF7343"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810" w:type="dxa"/>
            <w:tcBorders>
              <w:top w:val="nil"/>
              <w:left w:val="nil"/>
              <w:bottom w:val="single" w:sz="4" w:space="0" w:color="auto"/>
              <w:right w:val="single" w:sz="4" w:space="0" w:color="auto"/>
            </w:tcBorders>
            <w:shd w:val="clear" w:color="auto" w:fill="auto"/>
            <w:hideMark/>
          </w:tcPr>
          <w:p w14:paraId="3E55A0D7"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617" w:type="dxa"/>
            <w:tcBorders>
              <w:top w:val="nil"/>
              <w:left w:val="nil"/>
              <w:bottom w:val="single" w:sz="4" w:space="0" w:color="auto"/>
              <w:right w:val="single" w:sz="4" w:space="0" w:color="auto"/>
            </w:tcBorders>
            <w:shd w:val="clear" w:color="auto" w:fill="auto"/>
            <w:hideMark/>
          </w:tcPr>
          <w:p w14:paraId="7608273A"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810" w:type="dxa"/>
            <w:tcBorders>
              <w:top w:val="nil"/>
              <w:left w:val="nil"/>
              <w:bottom w:val="single" w:sz="4" w:space="0" w:color="auto"/>
              <w:right w:val="single" w:sz="4" w:space="0" w:color="auto"/>
            </w:tcBorders>
            <w:shd w:val="clear" w:color="auto" w:fill="auto"/>
            <w:hideMark/>
          </w:tcPr>
          <w:p w14:paraId="31D5D515"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4178" w:type="dxa"/>
            <w:tcBorders>
              <w:top w:val="nil"/>
              <w:left w:val="nil"/>
              <w:bottom w:val="single" w:sz="4" w:space="0" w:color="auto"/>
              <w:right w:val="single" w:sz="8" w:space="0" w:color="auto"/>
            </w:tcBorders>
            <w:shd w:val="clear" w:color="auto" w:fill="auto"/>
            <w:hideMark/>
          </w:tcPr>
          <w:p w14:paraId="735C4797"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r>
      <w:tr w:rsidR="008B02B5" w:rsidRPr="00A47B3F" w14:paraId="6931DA0F" w14:textId="77777777" w:rsidTr="00A47B3F">
        <w:trPr>
          <w:trHeight w:val="131"/>
          <w:jc w:val="center"/>
        </w:trPr>
        <w:tc>
          <w:tcPr>
            <w:tcW w:w="8539" w:type="dxa"/>
            <w:tcBorders>
              <w:top w:val="nil"/>
              <w:left w:val="single" w:sz="8" w:space="0" w:color="auto"/>
              <w:bottom w:val="single" w:sz="4" w:space="0" w:color="auto"/>
              <w:right w:val="single" w:sz="4" w:space="0" w:color="auto"/>
            </w:tcBorders>
            <w:shd w:val="clear" w:color="000000" w:fill="FFFFFF"/>
            <w:hideMark/>
          </w:tcPr>
          <w:p w14:paraId="6ACB8F8A"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Ги применува планираните активности за деца со посебни образовни потреби</w:t>
            </w:r>
          </w:p>
        </w:tc>
        <w:tc>
          <w:tcPr>
            <w:tcW w:w="810" w:type="dxa"/>
            <w:tcBorders>
              <w:top w:val="nil"/>
              <w:left w:val="nil"/>
              <w:bottom w:val="single" w:sz="4" w:space="0" w:color="auto"/>
              <w:right w:val="single" w:sz="4" w:space="0" w:color="auto"/>
            </w:tcBorders>
            <w:shd w:val="clear" w:color="auto" w:fill="auto"/>
            <w:hideMark/>
          </w:tcPr>
          <w:p w14:paraId="1E4E9A5F"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810" w:type="dxa"/>
            <w:tcBorders>
              <w:top w:val="nil"/>
              <w:left w:val="nil"/>
              <w:bottom w:val="single" w:sz="4" w:space="0" w:color="auto"/>
              <w:right w:val="single" w:sz="4" w:space="0" w:color="auto"/>
            </w:tcBorders>
            <w:shd w:val="clear" w:color="auto" w:fill="auto"/>
            <w:hideMark/>
          </w:tcPr>
          <w:p w14:paraId="4884DE17"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617" w:type="dxa"/>
            <w:tcBorders>
              <w:top w:val="nil"/>
              <w:left w:val="nil"/>
              <w:bottom w:val="single" w:sz="4" w:space="0" w:color="auto"/>
              <w:right w:val="single" w:sz="4" w:space="0" w:color="auto"/>
            </w:tcBorders>
            <w:shd w:val="clear" w:color="auto" w:fill="auto"/>
            <w:hideMark/>
          </w:tcPr>
          <w:p w14:paraId="2C48FF4F"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810" w:type="dxa"/>
            <w:tcBorders>
              <w:top w:val="nil"/>
              <w:left w:val="nil"/>
              <w:bottom w:val="single" w:sz="4" w:space="0" w:color="auto"/>
              <w:right w:val="single" w:sz="4" w:space="0" w:color="auto"/>
            </w:tcBorders>
            <w:shd w:val="clear" w:color="auto" w:fill="auto"/>
            <w:hideMark/>
          </w:tcPr>
          <w:p w14:paraId="07774335"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4178" w:type="dxa"/>
            <w:tcBorders>
              <w:top w:val="nil"/>
              <w:left w:val="nil"/>
              <w:bottom w:val="single" w:sz="4" w:space="0" w:color="auto"/>
              <w:right w:val="single" w:sz="8" w:space="0" w:color="auto"/>
            </w:tcBorders>
            <w:shd w:val="clear" w:color="auto" w:fill="auto"/>
            <w:hideMark/>
          </w:tcPr>
          <w:p w14:paraId="055A0300"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r>
      <w:tr w:rsidR="008B02B5" w:rsidRPr="00A47B3F" w14:paraId="1C3DEF6C" w14:textId="77777777" w:rsidTr="00A47B3F">
        <w:trPr>
          <w:trHeight w:val="148"/>
          <w:jc w:val="center"/>
        </w:trPr>
        <w:tc>
          <w:tcPr>
            <w:tcW w:w="8539" w:type="dxa"/>
            <w:tcBorders>
              <w:top w:val="nil"/>
              <w:left w:val="single" w:sz="8" w:space="0" w:color="auto"/>
              <w:bottom w:val="single" w:sz="4" w:space="0" w:color="auto"/>
              <w:right w:val="single" w:sz="4" w:space="0" w:color="auto"/>
            </w:tcBorders>
            <w:shd w:val="clear" w:color="000000" w:fill="FFFFFF"/>
            <w:hideMark/>
          </w:tcPr>
          <w:p w14:paraId="38876118"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Применува интерактивни методи и техники</w:t>
            </w:r>
          </w:p>
        </w:tc>
        <w:tc>
          <w:tcPr>
            <w:tcW w:w="810" w:type="dxa"/>
            <w:tcBorders>
              <w:top w:val="nil"/>
              <w:left w:val="nil"/>
              <w:bottom w:val="single" w:sz="4" w:space="0" w:color="auto"/>
              <w:right w:val="single" w:sz="4" w:space="0" w:color="auto"/>
            </w:tcBorders>
            <w:shd w:val="clear" w:color="auto" w:fill="auto"/>
            <w:hideMark/>
          </w:tcPr>
          <w:p w14:paraId="3CA4A1EC"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810" w:type="dxa"/>
            <w:tcBorders>
              <w:top w:val="nil"/>
              <w:left w:val="nil"/>
              <w:bottom w:val="single" w:sz="4" w:space="0" w:color="auto"/>
              <w:right w:val="single" w:sz="4" w:space="0" w:color="auto"/>
            </w:tcBorders>
            <w:shd w:val="clear" w:color="auto" w:fill="auto"/>
            <w:hideMark/>
          </w:tcPr>
          <w:p w14:paraId="12E4AA29"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617" w:type="dxa"/>
            <w:tcBorders>
              <w:top w:val="nil"/>
              <w:left w:val="nil"/>
              <w:bottom w:val="single" w:sz="4" w:space="0" w:color="auto"/>
              <w:right w:val="single" w:sz="4" w:space="0" w:color="auto"/>
            </w:tcBorders>
            <w:shd w:val="clear" w:color="auto" w:fill="auto"/>
            <w:hideMark/>
          </w:tcPr>
          <w:p w14:paraId="6960AF0C"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810" w:type="dxa"/>
            <w:tcBorders>
              <w:top w:val="nil"/>
              <w:left w:val="nil"/>
              <w:bottom w:val="single" w:sz="4" w:space="0" w:color="auto"/>
              <w:right w:val="single" w:sz="4" w:space="0" w:color="auto"/>
            </w:tcBorders>
            <w:shd w:val="clear" w:color="auto" w:fill="auto"/>
            <w:hideMark/>
          </w:tcPr>
          <w:p w14:paraId="3D285C7D"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4178" w:type="dxa"/>
            <w:tcBorders>
              <w:top w:val="nil"/>
              <w:left w:val="nil"/>
              <w:bottom w:val="single" w:sz="4" w:space="0" w:color="auto"/>
              <w:right w:val="single" w:sz="8" w:space="0" w:color="auto"/>
            </w:tcBorders>
            <w:shd w:val="clear" w:color="auto" w:fill="auto"/>
            <w:hideMark/>
          </w:tcPr>
          <w:p w14:paraId="50710E49"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r>
      <w:tr w:rsidR="008B02B5" w:rsidRPr="00A47B3F" w14:paraId="1FDB0EB4" w14:textId="77777777" w:rsidTr="00A47B3F">
        <w:trPr>
          <w:trHeight w:val="274"/>
          <w:jc w:val="center"/>
        </w:trPr>
        <w:tc>
          <w:tcPr>
            <w:tcW w:w="8539" w:type="dxa"/>
            <w:tcBorders>
              <w:top w:val="nil"/>
              <w:left w:val="single" w:sz="8" w:space="0" w:color="auto"/>
              <w:bottom w:val="single" w:sz="4" w:space="0" w:color="auto"/>
              <w:right w:val="single" w:sz="4" w:space="0" w:color="auto"/>
            </w:tcBorders>
            <w:shd w:val="clear" w:color="000000" w:fill="FFFFFF"/>
            <w:hideMark/>
          </w:tcPr>
          <w:p w14:paraId="0F16C11A"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Применува нагледни средтсва</w:t>
            </w:r>
          </w:p>
        </w:tc>
        <w:tc>
          <w:tcPr>
            <w:tcW w:w="810" w:type="dxa"/>
            <w:tcBorders>
              <w:top w:val="nil"/>
              <w:left w:val="nil"/>
              <w:bottom w:val="single" w:sz="4" w:space="0" w:color="auto"/>
              <w:right w:val="single" w:sz="4" w:space="0" w:color="auto"/>
            </w:tcBorders>
            <w:shd w:val="clear" w:color="auto" w:fill="auto"/>
            <w:hideMark/>
          </w:tcPr>
          <w:p w14:paraId="76FAC521"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810" w:type="dxa"/>
            <w:tcBorders>
              <w:top w:val="nil"/>
              <w:left w:val="nil"/>
              <w:bottom w:val="single" w:sz="4" w:space="0" w:color="auto"/>
              <w:right w:val="single" w:sz="4" w:space="0" w:color="auto"/>
            </w:tcBorders>
            <w:shd w:val="clear" w:color="auto" w:fill="auto"/>
            <w:hideMark/>
          </w:tcPr>
          <w:p w14:paraId="0D697628"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617" w:type="dxa"/>
            <w:tcBorders>
              <w:top w:val="nil"/>
              <w:left w:val="nil"/>
              <w:bottom w:val="single" w:sz="4" w:space="0" w:color="auto"/>
              <w:right w:val="single" w:sz="4" w:space="0" w:color="auto"/>
            </w:tcBorders>
            <w:shd w:val="clear" w:color="auto" w:fill="auto"/>
            <w:hideMark/>
          </w:tcPr>
          <w:p w14:paraId="21E6970D"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810" w:type="dxa"/>
            <w:tcBorders>
              <w:top w:val="nil"/>
              <w:left w:val="nil"/>
              <w:bottom w:val="single" w:sz="4" w:space="0" w:color="auto"/>
              <w:right w:val="single" w:sz="4" w:space="0" w:color="auto"/>
            </w:tcBorders>
            <w:shd w:val="clear" w:color="auto" w:fill="auto"/>
            <w:hideMark/>
          </w:tcPr>
          <w:p w14:paraId="263DA23E"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4178" w:type="dxa"/>
            <w:tcBorders>
              <w:top w:val="nil"/>
              <w:left w:val="nil"/>
              <w:bottom w:val="single" w:sz="4" w:space="0" w:color="auto"/>
              <w:right w:val="single" w:sz="8" w:space="0" w:color="auto"/>
            </w:tcBorders>
            <w:shd w:val="clear" w:color="auto" w:fill="auto"/>
            <w:hideMark/>
          </w:tcPr>
          <w:p w14:paraId="2585FA2B"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r>
      <w:tr w:rsidR="008B02B5" w:rsidRPr="00A47B3F" w14:paraId="4F7DC404" w14:textId="77777777" w:rsidTr="00A47B3F">
        <w:trPr>
          <w:trHeight w:val="296"/>
          <w:jc w:val="center"/>
        </w:trPr>
        <w:tc>
          <w:tcPr>
            <w:tcW w:w="8539" w:type="dxa"/>
            <w:tcBorders>
              <w:top w:val="nil"/>
              <w:left w:val="single" w:sz="8" w:space="0" w:color="auto"/>
              <w:bottom w:val="single" w:sz="4" w:space="0" w:color="auto"/>
              <w:right w:val="single" w:sz="4" w:space="0" w:color="auto"/>
            </w:tcBorders>
            <w:shd w:val="clear" w:color="000000" w:fill="FFFFFF"/>
            <w:hideMark/>
          </w:tcPr>
          <w:p w14:paraId="31CFC304"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Употребува ИКТ на наставниот час</w:t>
            </w:r>
          </w:p>
        </w:tc>
        <w:tc>
          <w:tcPr>
            <w:tcW w:w="810" w:type="dxa"/>
            <w:tcBorders>
              <w:top w:val="nil"/>
              <w:left w:val="nil"/>
              <w:bottom w:val="single" w:sz="4" w:space="0" w:color="auto"/>
              <w:right w:val="single" w:sz="4" w:space="0" w:color="auto"/>
            </w:tcBorders>
            <w:shd w:val="clear" w:color="auto" w:fill="auto"/>
            <w:hideMark/>
          </w:tcPr>
          <w:p w14:paraId="0A795011"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810" w:type="dxa"/>
            <w:tcBorders>
              <w:top w:val="nil"/>
              <w:left w:val="nil"/>
              <w:bottom w:val="single" w:sz="4" w:space="0" w:color="auto"/>
              <w:right w:val="single" w:sz="4" w:space="0" w:color="auto"/>
            </w:tcBorders>
            <w:shd w:val="clear" w:color="auto" w:fill="auto"/>
            <w:hideMark/>
          </w:tcPr>
          <w:p w14:paraId="6B0146F5"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617" w:type="dxa"/>
            <w:tcBorders>
              <w:top w:val="nil"/>
              <w:left w:val="nil"/>
              <w:bottom w:val="single" w:sz="4" w:space="0" w:color="auto"/>
              <w:right w:val="single" w:sz="4" w:space="0" w:color="auto"/>
            </w:tcBorders>
            <w:shd w:val="clear" w:color="auto" w:fill="auto"/>
            <w:hideMark/>
          </w:tcPr>
          <w:p w14:paraId="2B0C1A58"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810" w:type="dxa"/>
            <w:tcBorders>
              <w:top w:val="nil"/>
              <w:left w:val="nil"/>
              <w:bottom w:val="single" w:sz="4" w:space="0" w:color="auto"/>
              <w:right w:val="single" w:sz="4" w:space="0" w:color="auto"/>
            </w:tcBorders>
            <w:shd w:val="clear" w:color="auto" w:fill="auto"/>
            <w:hideMark/>
          </w:tcPr>
          <w:p w14:paraId="0A5B66D5"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4178" w:type="dxa"/>
            <w:tcBorders>
              <w:top w:val="nil"/>
              <w:left w:val="nil"/>
              <w:bottom w:val="single" w:sz="4" w:space="0" w:color="auto"/>
              <w:right w:val="single" w:sz="8" w:space="0" w:color="auto"/>
            </w:tcBorders>
            <w:shd w:val="clear" w:color="auto" w:fill="auto"/>
            <w:hideMark/>
          </w:tcPr>
          <w:p w14:paraId="6F84AA14"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r>
      <w:tr w:rsidR="008B02B5" w:rsidRPr="00A47B3F" w14:paraId="186B1BFF" w14:textId="77777777" w:rsidTr="00A47B3F">
        <w:trPr>
          <w:trHeight w:val="318"/>
          <w:jc w:val="center"/>
        </w:trPr>
        <w:tc>
          <w:tcPr>
            <w:tcW w:w="8539" w:type="dxa"/>
            <w:tcBorders>
              <w:top w:val="nil"/>
              <w:left w:val="single" w:sz="8" w:space="0" w:color="auto"/>
              <w:bottom w:val="single" w:sz="4" w:space="0" w:color="auto"/>
              <w:right w:val="single" w:sz="4" w:space="0" w:color="auto"/>
            </w:tcBorders>
            <w:shd w:val="clear" w:color="000000" w:fill="FFFFFF"/>
            <w:hideMark/>
          </w:tcPr>
          <w:p w14:paraId="26D5A5F2"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Задава домашни работи според планот</w:t>
            </w:r>
          </w:p>
        </w:tc>
        <w:tc>
          <w:tcPr>
            <w:tcW w:w="810" w:type="dxa"/>
            <w:tcBorders>
              <w:top w:val="nil"/>
              <w:left w:val="nil"/>
              <w:bottom w:val="single" w:sz="4" w:space="0" w:color="auto"/>
              <w:right w:val="single" w:sz="4" w:space="0" w:color="auto"/>
            </w:tcBorders>
            <w:shd w:val="clear" w:color="auto" w:fill="auto"/>
            <w:hideMark/>
          </w:tcPr>
          <w:p w14:paraId="6D4BFC3E"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810" w:type="dxa"/>
            <w:tcBorders>
              <w:top w:val="nil"/>
              <w:left w:val="nil"/>
              <w:bottom w:val="single" w:sz="4" w:space="0" w:color="auto"/>
              <w:right w:val="single" w:sz="4" w:space="0" w:color="auto"/>
            </w:tcBorders>
            <w:shd w:val="clear" w:color="auto" w:fill="auto"/>
            <w:hideMark/>
          </w:tcPr>
          <w:p w14:paraId="1718D3BB"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617" w:type="dxa"/>
            <w:tcBorders>
              <w:top w:val="nil"/>
              <w:left w:val="nil"/>
              <w:bottom w:val="single" w:sz="4" w:space="0" w:color="auto"/>
              <w:right w:val="single" w:sz="4" w:space="0" w:color="auto"/>
            </w:tcBorders>
            <w:shd w:val="clear" w:color="auto" w:fill="auto"/>
            <w:hideMark/>
          </w:tcPr>
          <w:p w14:paraId="2E7F747E"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810" w:type="dxa"/>
            <w:tcBorders>
              <w:top w:val="nil"/>
              <w:left w:val="nil"/>
              <w:bottom w:val="single" w:sz="4" w:space="0" w:color="auto"/>
              <w:right w:val="single" w:sz="4" w:space="0" w:color="auto"/>
            </w:tcBorders>
            <w:shd w:val="clear" w:color="auto" w:fill="auto"/>
            <w:hideMark/>
          </w:tcPr>
          <w:p w14:paraId="6AA4CB28"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4178" w:type="dxa"/>
            <w:tcBorders>
              <w:top w:val="nil"/>
              <w:left w:val="nil"/>
              <w:bottom w:val="single" w:sz="4" w:space="0" w:color="auto"/>
              <w:right w:val="single" w:sz="8" w:space="0" w:color="auto"/>
            </w:tcBorders>
            <w:shd w:val="clear" w:color="auto" w:fill="auto"/>
            <w:hideMark/>
          </w:tcPr>
          <w:p w14:paraId="4F129F03"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r>
      <w:tr w:rsidR="008B02B5" w:rsidRPr="00A47B3F" w14:paraId="31CAFEC1" w14:textId="77777777" w:rsidTr="00A47B3F">
        <w:trPr>
          <w:trHeight w:val="197"/>
          <w:jc w:val="center"/>
        </w:trPr>
        <w:tc>
          <w:tcPr>
            <w:tcW w:w="8539" w:type="dxa"/>
            <w:tcBorders>
              <w:top w:val="nil"/>
              <w:left w:val="single" w:sz="8" w:space="0" w:color="auto"/>
              <w:bottom w:val="single" w:sz="4" w:space="0" w:color="auto"/>
              <w:right w:val="single" w:sz="4" w:space="0" w:color="auto"/>
            </w:tcBorders>
            <w:shd w:val="clear" w:color="000000" w:fill="FFFFFF"/>
            <w:hideMark/>
          </w:tcPr>
          <w:p w14:paraId="601DBA4F"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Обезбедува интеракција за време на часот</w:t>
            </w:r>
          </w:p>
        </w:tc>
        <w:tc>
          <w:tcPr>
            <w:tcW w:w="810" w:type="dxa"/>
            <w:tcBorders>
              <w:top w:val="nil"/>
              <w:left w:val="nil"/>
              <w:bottom w:val="single" w:sz="4" w:space="0" w:color="auto"/>
              <w:right w:val="single" w:sz="4" w:space="0" w:color="auto"/>
            </w:tcBorders>
            <w:shd w:val="clear" w:color="auto" w:fill="auto"/>
            <w:hideMark/>
          </w:tcPr>
          <w:p w14:paraId="6F815D23"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810" w:type="dxa"/>
            <w:tcBorders>
              <w:top w:val="nil"/>
              <w:left w:val="nil"/>
              <w:bottom w:val="single" w:sz="4" w:space="0" w:color="auto"/>
              <w:right w:val="single" w:sz="4" w:space="0" w:color="auto"/>
            </w:tcBorders>
            <w:shd w:val="clear" w:color="auto" w:fill="auto"/>
            <w:hideMark/>
          </w:tcPr>
          <w:p w14:paraId="50DEEBE5"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617" w:type="dxa"/>
            <w:tcBorders>
              <w:top w:val="nil"/>
              <w:left w:val="nil"/>
              <w:bottom w:val="single" w:sz="4" w:space="0" w:color="auto"/>
              <w:right w:val="single" w:sz="4" w:space="0" w:color="auto"/>
            </w:tcBorders>
            <w:shd w:val="clear" w:color="auto" w:fill="auto"/>
            <w:hideMark/>
          </w:tcPr>
          <w:p w14:paraId="130C847D"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810" w:type="dxa"/>
            <w:tcBorders>
              <w:top w:val="nil"/>
              <w:left w:val="nil"/>
              <w:bottom w:val="single" w:sz="4" w:space="0" w:color="auto"/>
              <w:right w:val="single" w:sz="4" w:space="0" w:color="auto"/>
            </w:tcBorders>
            <w:shd w:val="clear" w:color="auto" w:fill="auto"/>
            <w:hideMark/>
          </w:tcPr>
          <w:p w14:paraId="62437025"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4178" w:type="dxa"/>
            <w:tcBorders>
              <w:top w:val="nil"/>
              <w:left w:val="nil"/>
              <w:bottom w:val="single" w:sz="4" w:space="0" w:color="auto"/>
              <w:right w:val="single" w:sz="8" w:space="0" w:color="auto"/>
            </w:tcBorders>
            <w:shd w:val="clear" w:color="auto" w:fill="auto"/>
            <w:hideMark/>
          </w:tcPr>
          <w:p w14:paraId="5032393F"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r>
      <w:tr w:rsidR="008B02B5" w:rsidRPr="00A47B3F" w14:paraId="6BB5C5A9" w14:textId="77777777" w:rsidTr="00A47B3F">
        <w:trPr>
          <w:trHeight w:val="540"/>
          <w:jc w:val="center"/>
        </w:trPr>
        <w:tc>
          <w:tcPr>
            <w:tcW w:w="8539" w:type="dxa"/>
            <w:tcBorders>
              <w:top w:val="nil"/>
              <w:left w:val="single" w:sz="8" w:space="0" w:color="auto"/>
              <w:bottom w:val="single" w:sz="4" w:space="0" w:color="auto"/>
              <w:right w:val="single" w:sz="4" w:space="0" w:color="auto"/>
            </w:tcBorders>
            <w:shd w:val="clear" w:color="000000" w:fill="FFFFFF"/>
            <w:hideMark/>
          </w:tcPr>
          <w:p w14:paraId="539BF5EC"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Наставникот ги поттикнува учениците на примена на наученото, на преземање на одговорност, на критичко размислување и сл.</w:t>
            </w:r>
          </w:p>
        </w:tc>
        <w:tc>
          <w:tcPr>
            <w:tcW w:w="810" w:type="dxa"/>
            <w:tcBorders>
              <w:top w:val="nil"/>
              <w:left w:val="nil"/>
              <w:bottom w:val="single" w:sz="4" w:space="0" w:color="auto"/>
              <w:right w:val="single" w:sz="4" w:space="0" w:color="auto"/>
            </w:tcBorders>
            <w:shd w:val="clear" w:color="auto" w:fill="auto"/>
            <w:hideMark/>
          </w:tcPr>
          <w:p w14:paraId="21364756"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810" w:type="dxa"/>
            <w:tcBorders>
              <w:top w:val="nil"/>
              <w:left w:val="nil"/>
              <w:bottom w:val="single" w:sz="4" w:space="0" w:color="auto"/>
              <w:right w:val="single" w:sz="4" w:space="0" w:color="auto"/>
            </w:tcBorders>
            <w:shd w:val="clear" w:color="auto" w:fill="auto"/>
            <w:hideMark/>
          </w:tcPr>
          <w:p w14:paraId="3A5B7799"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617" w:type="dxa"/>
            <w:tcBorders>
              <w:top w:val="nil"/>
              <w:left w:val="nil"/>
              <w:bottom w:val="single" w:sz="4" w:space="0" w:color="auto"/>
              <w:right w:val="single" w:sz="4" w:space="0" w:color="auto"/>
            </w:tcBorders>
            <w:shd w:val="clear" w:color="auto" w:fill="auto"/>
            <w:hideMark/>
          </w:tcPr>
          <w:p w14:paraId="6207FBC0"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810" w:type="dxa"/>
            <w:tcBorders>
              <w:top w:val="nil"/>
              <w:left w:val="nil"/>
              <w:bottom w:val="single" w:sz="4" w:space="0" w:color="auto"/>
              <w:right w:val="single" w:sz="4" w:space="0" w:color="auto"/>
            </w:tcBorders>
            <w:shd w:val="clear" w:color="auto" w:fill="auto"/>
            <w:hideMark/>
          </w:tcPr>
          <w:p w14:paraId="6751E66A"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4178" w:type="dxa"/>
            <w:tcBorders>
              <w:top w:val="nil"/>
              <w:left w:val="nil"/>
              <w:bottom w:val="single" w:sz="4" w:space="0" w:color="auto"/>
              <w:right w:val="single" w:sz="8" w:space="0" w:color="auto"/>
            </w:tcBorders>
            <w:shd w:val="clear" w:color="auto" w:fill="auto"/>
            <w:hideMark/>
          </w:tcPr>
          <w:p w14:paraId="4C015F67"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r>
      <w:tr w:rsidR="008B02B5" w:rsidRPr="00A47B3F" w14:paraId="404B6166" w14:textId="77777777" w:rsidTr="00A47B3F">
        <w:trPr>
          <w:trHeight w:val="177"/>
          <w:jc w:val="center"/>
        </w:trPr>
        <w:tc>
          <w:tcPr>
            <w:tcW w:w="8539" w:type="dxa"/>
            <w:tcBorders>
              <w:top w:val="nil"/>
              <w:left w:val="single" w:sz="8" w:space="0" w:color="auto"/>
              <w:bottom w:val="single" w:sz="4" w:space="0" w:color="auto"/>
              <w:right w:val="single" w:sz="4" w:space="0" w:color="auto"/>
            </w:tcBorders>
            <w:shd w:val="clear" w:color="000000" w:fill="FFFFFF"/>
            <w:hideMark/>
          </w:tcPr>
          <w:p w14:paraId="376CDD08"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Рамноправна вклученост на учениците по родова, етничка и социјална припадност</w:t>
            </w:r>
          </w:p>
        </w:tc>
        <w:tc>
          <w:tcPr>
            <w:tcW w:w="810" w:type="dxa"/>
            <w:tcBorders>
              <w:top w:val="nil"/>
              <w:left w:val="nil"/>
              <w:bottom w:val="single" w:sz="4" w:space="0" w:color="auto"/>
              <w:right w:val="single" w:sz="4" w:space="0" w:color="auto"/>
            </w:tcBorders>
            <w:shd w:val="clear" w:color="auto" w:fill="auto"/>
            <w:hideMark/>
          </w:tcPr>
          <w:p w14:paraId="66684077"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810" w:type="dxa"/>
            <w:tcBorders>
              <w:top w:val="nil"/>
              <w:left w:val="nil"/>
              <w:bottom w:val="single" w:sz="4" w:space="0" w:color="auto"/>
              <w:right w:val="single" w:sz="4" w:space="0" w:color="auto"/>
            </w:tcBorders>
            <w:shd w:val="clear" w:color="auto" w:fill="auto"/>
            <w:hideMark/>
          </w:tcPr>
          <w:p w14:paraId="487DF6C9"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617" w:type="dxa"/>
            <w:tcBorders>
              <w:top w:val="nil"/>
              <w:left w:val="nil"/>
              <w:bottom w:val="single" w:sz="4" w:space="0" w:color="auto"/>
              <w:right w:val="single" w:sz="4" w:space="0" w:color="auto"/>
            </w:tcBorders>
            <w:shd w:val="clear" w:color="auto" w:fill="auto"/>
            <w:hideMark/>
          </w:tcPr>
          <w:p w14:paraId="237169E4"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810" w:type="dxa"/>
            <w:tcBorders>
              <w:top w:val="nil"/>
              <w:left w:val="nil"/>
              <w:bottom w:val="single" w:sz="4" w:space="0" w:color="auto"/>
              <w:right w:val="single" w:sz="4" w:space="0" w:color="auto"/>
            </w:tcBorders>
            <w:shd w:val="clear" w:color="auto" w:fill="auto"/>
            <w:hideMark/>
          </w:tcPr>
          <w:p w14:paraId="50F826BF"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4178" w:type="dxa"/>
            <w:tcBorders>
              <w:top w:val="nil"/>
              <w:left w:val="nil"/>
              <w:bottom w:val="single" w:sz="4" w:space="0" w:color="auto"/>
              <w:right w:val="single" w:sz="8" w:space="0" w:color="auto"/>
            </w:tcBorders>
            <w:shd w:val="clear" w:color="auto" w:fill="auto"/>
            <w:hideMark/>
          </w:tcPr>
          <w:p w14:paraId="5AF33BD6"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r>
      <w:tr w:rsidR="008B02B5" w:rsidRPr="00A47B3F" w14:paraId="37250EA2" w14:textId="77777777" w:rsidTr="00A47B3F">
        <w:trPr>
          <w:trHeight w:val="141"/>
          <w:jc w:val="center"/>
        </w:trPr>
        <w:tc>
          <w:tcPr>
            <w:tcW w:w="8539" w:type="dxa"/>
            <w:tcBorders>
              <w:top w:val="nil"/>
              <w:left w:val="single" w:sz="8" w:space="0" w:color="auto"/>
              <w:bottom w:val="single" w:sz="4" w:space="0" w:color="auto"/>
              <w:right w:val="single" w:sz="4" w:space="0" w:color="auto"/>
            </w:tcBorders>
            <w:shd w:val="clear" w:color="000000" w:fill="FFFFFF"/>
            <w:hideMark/>
          </w:tcPr>
          <w:p w14:paraId="26E46C09"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Истакнати трудови на учениците</w:t>
            </w:r>
          </w:p>
        </w:tc>
        <w:tc>
          <w:tcPr>
            <w:tcW w:w="810" w:type="dxa"/>
            <w:tcBorders>
              <w:top w:val="nil"/>
              <w:left w:val="nil"/>
              <w:bottom w:val="single" w:sz="4" w:space="0" w:color="auto"/>
              <w:right w:val="single" w:sz="4" w:space="0" w:color="auto"/>
            </w:tcBorders>
            <w:shd w:val="clear" w:color="auto" w:fill="auto"/>
            <w:hideMark/>
          </w:tcPr>
          <w:p w14:paraId="241150EA"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810" w:type="dxa"/>
            <w:tcBorders>
              <w:top w:val="nil"/>
              <w:left w:val="nil"/>
              <w:bottom w:val="single" w:sz="4" w:space="0" w:color="auto"/>
              <w:right w:val="single" w:sz="4" w:space="0" w:color="auto"/>
            </w:tcBorders>
            <w:shd w:val="clear" w:color="auto" w:fill="auto"/>
            <w:hideMark/>
          </w:tcPr>
          <w:p w14:paraId="4759EAF6"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617" w:type="dxa"/>
            <w:tcBorders>
              <w:top w:val="nil"/>
              <w:left w:val="nil"/>
              <w:bottom w:val="single" w:sz="4" w:space="0" w:color="auto"/>
              <w:right w:val="single" w:sz="4" w:space="0" w:color="auto"/>
            </w:tcBorders>
            <w:shd w:val="clear" w:color="auto" w:fill="auto"/>
            <w:hideMark/>
          </w:tcPr>
          <w:p w14:paraId="5F97C3EB"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810" w:type="dxa"/>
            <w:tcBorders>
              <w:top w:val="nil"/>
              <w:left w:val="nil"/>
              <w:bottom w:val="single" w:sz="4" w:space="0" w:color="auto"/>
              <w:right w:val="single" w:sz="4" w:space="0" w:color="auto"/>
            </w:tcBorders>
            <w:shd w:val="clear" w:color="auto" w:fill="auto"/>
            <w:hideMark/>
          </w:tcPr>
          <w:p w14:paraId="5C44056E"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4178" w:type="dxa"/>
            <w:tcBorders>
              <w:top w:val="nil"/>
              <w:left w:val="nil"/>
              <w:bottom w:val="single" w:sz="4" w:space="0" w:color="auto"/>
              <w:right w:val="single" w:sz="8" w:space="0" w:color="auto"/>
            </w:tcBorders>
            <w:shd w:val="clear" w:color="auto" w:fill="auto"/>
            <w:hideMark/>
          </w:tcPr>
          <w:p w14:paraId="38913EDA"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r>
      <w:tr w:rsidR="008B02B5" w:rsidRPr="00A47B3F" w14:paraId="4518B27E" w14:textId="77777777" w:rsidTr="00A47B3F">
        <w:trPr>
          <w:trHeight w:val="70"/>
          <w:jc w:val="center"/>
        </w:trPr>
        <w:tc>
          <w:tcPr>
            <w:tcW w:w="8539" w:type="dxa"/>
            <w:tcBorders>
              <w:top w:val="nil"/>
              <w:left w:val="single" w:sz="8" w:space="0" w:color="auto"/>
              <w:bottom w:val="single" w:sz="4" w:space="0" w:color="auto"/>
              <w:right w:val="single" w:sz="4" w:space="0" w:color="auto"/>
            </w:tcBorders>
            <w:shd w:val="clear" w:color="000000" w:fill="FFFFFF"/>
            <w:hideMark/>
          </w:tcPr>
          <w:p w14:paraId="23AF23BC"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Опремена училница со нагледни средства</w:t>
            </w:r>
          </w:p>
        </w:tc>
        <w:tc>
          <w:tcPr>
            <w:tcW w:w="810" w:type="dxa"/>
            <w:tcBorders>
              <w:top w:val="nil"/>
              <w:left w:val="nil"/>
              <w:bottom w:val="single" w:sz="4" w:space="0" w:color="auto"/>
              <w:right w:val="single" w:sz="4" w:space="0" w:color="auto"/>
            </w:tcBorders>
            <w:shd w:val="clear" w:color="auto" w:fill="auto"/>
            <w:hideMark/>
          </w:tcPr>
          <w:p w14:paraId="10FAB6B2"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810" w:type="dxa"/>
            <w:tcBorders>
              <w:top w:val="nil"/>
              <w:left w:val="nil"/>
              <w:bottom w:val="single" w:sz="4" w:space="0" w:color="auto"/>
              <w:right w:val="single" w:sz="4" w:space="0" w:color="auto"/>
            </w:tcBorders>
            <w:shd w:val="clear" w:color="auto" w:fill="auto"/>
            <w:hideMark/>
          </w:tcPr>
          <w:p w14:paraId="7D3F8481"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617" w:type="dxa"/>
            <w:tcBorders>
              <w:top w:val="nil"/>
              <w:left w:val="nil"/>
              <w:bottom w:val="single" w:sz="4" w:space="0" w:color="auto"/>
              <w:right w:val="single" w:sz="4" w:space="0" w:color="auto"/>
            </w:tcBorders>
            <w:shd w:val="clear" w:color="auto" w:fill="auto"/>
            <w:hideMark/>
          </w:tcPr>
          <w:p w14:paraId="08CB51C3"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810" w:type="dxa"/>
            <w:tcBorders>
              <w:top w:val="nil"/>
              <w:left w:val="nil"/>
              <w:bottom w:val="single" w:sz="4" w:space="0" w:color="auto"/>
              <w:right w:val="single" w:sz="4" w:space="0" w:color="auto"/>
            </w:tcBorders>
            <w:shd w:val="clear" w:color="auto" w:fill="auto"/>
            <w:hideMark/>
          </w:tcPr>
          <w:p w14:paraId="7B0C53EB"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4178" w:type="dxa"/>
            <w:tcBorders>
              <w:top w:val="nil"/>
              <w:left w:val="nil"/>
              <w:bottom w:val="single" w:sz="4" w:space="0" w:color="auto"/>
              <w:right w:val="single" w:sz="8" w:space="0" w:color="auto"/>
            </w:tcBorders>
            <w:shd w:val="clear" w:color="auto" w:fill="auto"/>
            <w:hideMark/>
          </w:tcPr>
          <w:p w14:paraId="22FC5369"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r>
      <w:tr w:rsidR="008B02B5" w:rsidRPr="00A47B3F" w14:paraId="74B6E0D7" w14:textId="77777777" w:rsidTr="00A47B3F">
        <w:trPr>
          <w:trHeight w:val="540"/>
          <w:jc w:val="center"/>
        </w:trPr>
        <w:tc>
          <w:tcPr>
            <w:tcW w:w="8539" w:type="dxa"/>
            <w:tcBorders>
              <w:top w:val="nil"/>
              <w:left w:val="single" w:sz="8" w:space="0" w:color="auto"/>
              <w:bottom w:val="single" w:sz="4" w:space="0" w:color="auto"/>
              <w:right w:val="single" w:sz="4" w:space="0" w:color="auto"/>
            </w:tcBorders>
            <w:shd w:val="clear" w:color="000000" w:fill="FFFFFF"/>
            <w:hideMark/>
          </w:tcPr>
          <w:p w14:paraId="5F847353"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Безбедна и технички опремена училница (спортска сала, работилница, лабораторија, кабинет)</w:t>
            </w:r>
          </w:p>
        </w:tc>
        <w:tc>
          <w:tcPr>
            <w:tcW w:w="810" w:type="dxa"/>
            <w:tcBorders>
              <w:top w:val="nil"/>
              <w:left w:val="nil"/>
              <w:bottom w:val="single" w:sz="4" w:space="0" w:color="auto"/>
              <w:right w:val="single" w:sz="4" w:space="0" w:color="auto"/>
            </w:tcBorders>
            <w:shd w:val="clear" w:color="auto" w:fill="auto"/>
            <w:hideMark/>
          </w:tcPr>
          <w:p w14:paraId="7749120A"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810" w:type="dxa"/>
            <w:tcBorders>
              <w:top w:val="nil"/>
              <w:left w:val="nil"/>
              <w:bottom w:val="single" w:sz="4" w:space="0" w:color="auto"/>
              <w:right w:val="single" w:sz="4" w:space="0" w:color="auto"/>
            </w:tcBorders>
            <w:shd w:val="clear" w:color="auto" w:fill="auto"/>
            <w:hideMark/>
          </w:tcPr>
          <w:p w14:paraId="4945F022"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617" w:type="dxa"/>
            <w:tcBorders>
              <w:top w:val="nil"/>
              <w:left w:val="nil"/>
              <w:bottom w:val="single" w:sz="4" w:space="0" w:color="auto"/>
              <w:right w:val="single" w:sz="4" w:space="0" w:color="auto"/>
            </w:tcBorders>
            <w:shd w:val="clear" w:color="auto" w:fill="auto"/>
            <w:hideMark/>
          </w:tcPr>
          <w:p w14:paraId="1B1A34C6"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810" w:type="dxa"/>
            <w:tcBorders>
              <w:top w:val="nil"/>
              <w:left w:val="nil"/>
              <w:bottom w:val="single" w:sz="4" w:space="0" w:color="auto"/>
              <w:right w:val="single" w:sz="4" w:space="0" w:color="auto"/>
            </w:tcBorders>
            <w:shd w:val="clear" w:color="auto" w:fill="auto"/>
            <w:hideMark/>
          </w:tcPr>
          <w:p w14:paraId="57676366"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4178" w:type="dxa"/>
            <w:tcBorders>
              <w:top w:val="nil"/>
              <w:left w:val="nil"/>
              <w:bottom w:val="single" w:sz="4" w:space="0" w:color="auto"/>
              <w:right w:val="single" w:sz="8" w:space="0" w:color="auto"/>
            </w:tcBorders>
            <w:shd w:val="clear" w:color="auto" w:fill="auto"/>
            <w:hideMark/>
          </w:tcPr>
          <w:p w14:paraId="345D273B"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r>
      <w:tr w:rsidR="008B02B5" w:rsidRPr="00A47B3F" w14:paraId="65A4F0D8" w14:textId="77777777" w:rsidTr="00A47B3F">
        <w:trPr>
          <w:trHeight w:val="163"/>
          <w:jc w:val="center"/>
        </w:trPr>
        <w:tc>
          <w:tcPr>
            <w:tcW w:w="8539" w:type="dxa"/>
            <w:tcBorders>
              <w:top w:val="nil"/>
              <w:left w:val="single" w:sz="8" w:space="0" w:color="auto"/>
              <w:bottom w:val="single" w:sz="4" w:space="0" w:color="auto"/>
              <w:right w:val="single" w:sz="4" w:space="0" w:color="auto"/>
            </w:tcBorders>
            <w:shd w:val="clear" w:color="000000" w:fill="FFFFFF"/>
            <w:hideMark/>
          </w:tcPr>
          <w:p w14:paraId="26DC9337"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Заклучоци за време на наставата</w:t>
            </w:r>
          </w:p>
        </w:tc>
        <w:tc>
          <w:tcPr>
            <w:tcW w:w="810" w:type="dxa"/>
            <w:tcBorders>
              <w:top w:val="nil"/>
              <w:left w:val="nil"/>
              <w:bottom w:val="single" w:sz="4" w:space="0" w:color="auto"/>
              <w:right w:val="single" w:sz="4" w:space="0" w:color="auto"/>
            </w:tcBorders>
            <w:shd w:val="clear" w:color="auto" w:fill="auto"/>
            <w:hideMark/>
          </w:tcPr>
          <w:p w14:paraId="7708693D"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810" w:type="dxa"/>
            <w:tcBorders>
              <w:top w:val="nil"/>
              <w:left w:val="nil"/>
              <w:bottom w:val="single" w:sz="4" w:space="0" w:color="auto"/>
              <w:right w:val="single" w:sz="4" w:space="0" w:color="auto"/>
            </w:tcBorders>
            <w:shd w:val="clear" w:color="auto" w:fill="auto"/>
            <w:hideMark/>
          </w:tcPr>
          <w:p w14:paraId="18BA3536"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617" w:type="dxa"/>
            <w:tcBorders>
              <w:top w:val="nil"/>
              <w:left w:val="nil"/>
              <w:bottom w:val="single" w:sz="4" w:space="0" w:color="auto"/>
              <w:right w:val="single" w:sz="4" w:space="0" w:color="auto"/>
            </w:tcBorders>
            <w:shd w:val="clear" w:color="auto" w:fill="auto"/>
            <w:hideMark/>
          </w:tcPr>
          <w:p w14:paraId="3A980965"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810" w:type="dxa"/>
            <w:tcBorders>
              <w:top w:val="nil"/>
              <w:left w:val="nil"/>
              <w:bottom w:val="single" w:sz="4" w:space="0" w:color="auto"/>
              <w:right w:val="single" w:sz="4" w:space="0" w:color="auto"/>
            </w:tcBorders>
            <w:shd w:val="clear" w:color="auto" w:fill="auto"/>
            <w:hideMark/>
          </w:tcPr>
          <w:p w14:paraId="75AD4B0B"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4178" w:type="dxa"/>
            <w:tcBorders>
              <w:top w:val="nil"/>
              <w:left w:val="nil"/>
              <w:bottom w:val="single" w:sz="4" w:space="0" w:color="auto"/>
              <w:right w:val="single" w:sz="8" w:space="0" w:color="auto"/>
            </w:tcBorders>
            <w:shd w:val="clear" w:color="auto" w:fill="auto"/>
            <w:hideMark/>
          </w:tcPr>
          <w:p w14:paraId="1424DFA8"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r>
      <w:tr w:rsidR="008B02B5" w:rsidRPr="00A47B3F" w14:paraId="56923162" w14:textId="77777777" w:rsidTr="00A47B3F">
        <w:trPr>
          <w:trHeight w:val="295"/>
          <w:jc w:val="center"/>
        </w:trPr>
        <w:tc>
          <w:tcPr>
            <w:tcW w:w="8539" w:type="dxa"/>
            <w:tcBorders>
              <w:top w:val="nil"/>
              <w:left w:val="single" w:sz="8" w:space="0" w:color="auto"/>
              <w:bottom w:val="single" w:sz="4" w:space="0" w:color="auto"/>
              <w:right w:val="single" w:sz="4" w:space="0" w:color="auto"/>
            </w:tcBorders>
            <w:shd w:val="clear" w:color="000000" w:fill="FFFFFF"/>
            <w:hideMark/>
          </w:tcPr>
          <w:p w14:paraId="03B86CE2"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Повратна информација, пофалба, критика...</w:t>
            </w:r>
          </w:p>
        </w:tc>
        <w:tc>
          <w:tcPr>
            <w:tcW w:w="810" w:type="dxa"/>
            <w:tcBorders>
              <w:top w:val="nil"/>
              <w:left w:val="nil"/>
              <w:bottom w:val="single" w:sz="4" w:space="0" w:color="auto"/>
              <w:right w:val="single" w:sz="4" w:space="0" w:color="auto"/>
            </w:tcBorders>
            <w:shd w:val="clear" w:color="auto" w:fill="auto"/>
            <w:hideMark/>
          </w:tcPr>
          <w:p w14:paraId="5535C87B"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810" w:type="dxa"/>
            <w:tcBorders>
              <w:top w:val="nil"/>
              <w:left w:val="nil"/>
              <w:bottom w:val="single" w:sz="4" w:space="0" w:color="auto"/>
              <w:right w:val="single" w:sz="4" w:space="0" w:color="auto"/>
            </w:tcBorders>
            <w:shd w:val="clear" w:color="auto" w:fill="auto"/>
            <w:hideMark/>
          </w:tcPr>
          <w:p w14:paraId="0B59013C"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617" w:type="dxa"/>
            <w:tcBorders>
              <w:top w:val="nil"/>
              <w:left w:val="nil"/>
              <w:bottom w:val="single" w:sz="4" w:space="0" w:color="auto"/>
              <w:right w:val="single" w:sz="4" w:space="0" w:color="auto"/>
            </w:tcBorders>
            <w:shd w:val="clear" w:color="auto" w:fill="auto"/>
            <w:hideMark/>
          </w:tcPr>
          <w:p w14:paraId="70911982"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810" w:type="dxa"/>
            <w:tcBorders>
              <w:top w:val="nil"/>
              <w:left w:val="nil"/>
              <w:bottom w:val="single" w:sz="4" w:space="0" w:color="auto"/>
              <w:right w:val="single" w:sz="4" w:space="0" w:color="auto"/>
            </w:tcBorders>
            <w:shd w:val="clear" w:color="auto" w:fill="auto"/>
            <w:hideMark/>
          </w:tcPr>
          <w:p w14:paraId="098C91B5"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4178" w:type="dxa"/>
            <w:tcBorders>
              <w:top w:val="nil"/>
              <w:left w:val="nil"/>
              <w:bottom w:val="single" w:sz="4" w:space="0" w:color="auto"/>
              <w:right w:val="single" w:sz="8" w:space="0" w:color="auto"/>
            </w:tcBorders>
            <w:shd w:val="clear" w:color="auto" w:fill="auto"/>
            <w:hideMark/>
          </w:tcPr>
          <w:p w14:paraId="70BE7B6E"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 </w:t>
            </w:r>
          </w:p>
        </w:tc>
      </w:tr>
      <w:tr w:rsidR="00A47B3F" w:rsidRPr="00A47B3F" w14:paraId="32A9B808" w14:textId="3576F713" w:rsidTr="00A47B3F">
        <w:trPr>
          <w:trHeight w:val="236"/>
          <w:jc w:val="center"/>
        </w:trPr>
        <w:tc>
          <w:tcPr>
            <w:tcW w:w="8539" w:type="dxa"/>
            <w:tcBorders>
              <w:top w:val="nil"/>
              <w:left w:val="single" w:sz="8" w:space="0" w:color="auto"/>
              <w:bottom w:val="single" w:sz="4" w:space="0" w:color="auto"/>
              <w:right w:val="single" w:sz="4" w:space="0" w:color="auto"/>
            </w:tcBorders>
            <w:shd w:val="clear" w:color="auto" w:fill="auto"/>
            <w:hideMark/>
          </w:tcPr>
          <w:p w14:paraId="417D5158" w14:textId="77777777" w:rsidR="00A47B3F" w:rsidRPr="00A47B3F" w:rsidRDefault="00A47B3F" w:rsidP="007339C7">
            <w:pPr>
              <w:pStyle w:val="NoSpacing"/>
              <w:rPr>
                <w:rFonts w:eastAsia="Times New Roman"/>
                <w:sz w:val="20"/>
                <w:szCs w:val="20"/>
                <w:lang w:val="mk-MK" w:eastAsia="mk-MK"/>
              </w:rPr>
            </w:pPr>
            <w:r w:rsidRPr="00A47B3F">
              <w:rPr>
                <w:rFonts w:eastAsia="Times New Roman"/>
                <w:sz w:val="20"/>
                <w:szCs w:val="20"/>
                <w:lang w:val="mk-MK" w:eastAsia="mk-MK"/>
              </w:rPr>
              <w:t>Разговор со ученици</w:t>
            </w:r>
          </w:p>
        </w:tc>
        <w:tc>
          <w:tcPr>
            <w:tcW w:w="810" w:type="dxa"/>
            <w:tcBorders>
              <w:top w:val="single" w:sz="4" w:space="0" w:color="auto"/>
              <w:left w:val="nil"/>
              <w:bottom w:val="single" w:sz="4" w:space="0" w:color="auto"/>
              <w:right w:val="single" w:sz="4" w:space="0" w:color="auto"/>
            </w:tcBorders>
            <w:shd w:val="clear" w:color="auto" w:fill="auto"/>
            <w:hideMark/>
          </w:tcPr>
          <w:p w14:paraId="7FA68783" w14:textId="77777777" w:rsidR="00A47B3F" w:rsidRPr="00A47B3F" w:rsidRDefault="00A47B3F"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EB36AC" w14:textId="77777777" w:rsidR="00A47B3F" w:rsidRPr="00A47B3F" w:rsidRDefault="00A47B3F" w:rsidP="00A47B3F">
            <w:pPr>
              <w:pStyle w:val="NoSpacing"/>
              <w:rPr>
                <w:rFonts w:eastAsia="Times New Roman"/>
                <w:sz w:val="20"/>
                <w:szCs w:val="20"/>
                <w:lang w:val="mk-MK" w:eastAsia="mk-MK"/>
              </w:rPr>
            </w:pPr>
          </w:p>
        </w:tc>
        <w:tc>
          <w:tcPr>
            <w:tcW w:w="617" w:type="dxa"/>
            <w:tcBorders>
              <w:top w:val="single" w:sz="4" w:space="0" w:color="auto"/>
              <w:left w:val="single" w:sz="4" w:space="0" w:color="auto"/>
              <w:bottom w:val="single" w:sz="4" w:space="0" w:color="auto"/>
              <w:right w:val="single" w:sz="4" w:space="0" w:color="auto"/>
            </w:tcBorders>
            <w:shd w:val="clear" w:color="auto" w:fill="auto"/>
          </w:tcPr>
          <w:p w14:paraId="1216B58A" w14:textId="77777777" w:rsidR="00A47B3F" w:rsidRPr="00A47B3F" w:rsidRDefault="00A47B3F" w:rsidP="00A47B3F">
            <w:pPr>
              <w:pStyle w:val="NoSpacing"/>
              <w:rPr>
                <w:rFonts w:eastAsia="Times New Roman"/>
                <w:sz w:val="20"/>
                <w:szCs w:val="20"/>
                <w:lang w:val="mk-MK" w:eastAsia="mk-MK"/>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098E63C" w14:textId="77777777" w:rsidR="00A47B3F" w:rsidRPr="00A47B3F" w:rsidRDefault="00A47B3F" w:rsidP="00A47B3F">
            <w:pPr>
              <w:pStyle w:val="NoSpacing"/>
              <w:rPr>
                <w:rFonts w:eastAsia="Times New Roman"/>
                <w:sz w:val="20"/>
                <w:szCs w:val="20"/>
                <w:lang w:val="mk-MK" w:eastAsia="mk-MK"/>
              </w:rPr>
            </w:pPr>
          </w:p>
        </w:tc>
        <w:tc>
          <w:tcPr>
            <w:tcW w:w="4178" w:type="dxa"/>
            <w:tcBorders>
              <w:top w:val="single" w:sz="4" w:space="0" w:color="auto"/>
              <w:left w:val="single" w:sz="4" w:space="0" w:color="auto"/>
              <w:bottom w:val="single" w:sz="4" w:space="0" w:color="auto"/>
              <w:right w:val="single" w:sz="8" w:space="0" w:color="000000"/>
            </w:tcBorders>
            <w:shd w:val="clear" w:color="auto" w:fill="auto"/>
          </w:tcPr>
          <w:p w14:paraId="2FF16D11" w14:textId="77777777" w:rsidR="00A47B3F" w:rsidRPr="00A47B3F" w:rsidRDefault="00A47B3F" w:rsidP="00A47B3F">
            <w:pPr>
              <w:pStyle w:val="NoSpacing"/>
              <w:rPr>
                <w:rFonts w:eastAsia="Times New Roman"/>
                <w:sz w:val="20"/>
                <w:szCs w:val="20"/>
                <w:lang w:val="mk-MK" w:eastAsia="mk-MK"/>
              </w:rPr>
            </w:pPr>
          </w:p>
        </w:tc>
      </w:tr>
      <w:tr w:rsidR="00A47B3F" w:rsidRPr="00A47B3F" w14:paraId="2ECA9BDF" w14:textId="6C52E84A" w:rsidTr="00A47B3F">
        <w:trPr>
          <w:trHeight w:val="164"/>
          <w:jc w:val="center"/>
        </w:trPr>
        <w:tc>
          <w:tcPr>
            <w:tcW w:w="8539" w:type="dxa"/>
            <w:tcBorders>
              <w:top w:val="nil"/>
              <w:left w:val="single" w:sz="8" w:space="0" w:color="auto"/>
              <w:bottom w:val="single" w:sz="4" w:space="0" w:color="auto"/>
              <w:right w:val="single" w:sz="4" w:space="0" w:color="auto"/>
            </w:tcBorders>
            <w:shd w:val="clear" w:color="auto" w:fill="auto"/>
            <w:hideMark/>
          </w:tcPr>
          <w:p w14:paraId="3405E618" w14:textId="77777777" w:rsidR="00A47B3F" w:rsidRPr="00A47B3F" w:rsidRDefault="00A47B3F" w:rsidP="007339C7">
            <w:pPr>
              <w:pStyle w:val="NoSpacing"/>
              <w:rPr>
                <w:rFonts w:eastAsia="Times New Roman"/>
                <w:sz w:val="20"/>
                <w:szCs w:val="20"/>
                <w:lang w:val="mk-MK" w:eastAsia="mk-MK"/>
              </w:rPr>
            </w:pPr>
            <w:r w:rsidRPr="00A47B3F">
              <w:rPr>
                <w:rFonts w:eastAsia="Times New Roman"/>
                <w:sz w:val="20"/>
                <w:szCs w:val="20"/>
                <w:lang w:val="mk-MK" w:eastAsia="mk-MK"/>
              </w:rPr>
              <w:t>Добра пракса?</w:t>
            </w:r>
          </w:p>
        </w:tc>
        <w:tc>
          <w:tcPr>
            <w:tcW w:w="810" w:type="dxa"/>
            <w:tcBorders>
              <w:top w:val="single" w:sz="4" w:space="0" w:color="auto"/>
              <w:left w:val="nil"/>
              <w:bottom w:val="single" w:sz="4" w:space="0" w:color="auto"/>
              <w:right w:val="single" w:sz="4" w:space="0" w:color="auto"/>
            </w:tcBorders>
            <w:shd w:val="clear" w:color="auto" w:fill="auto"/>
            <w:hideMark/>
          </w:tcPr>
          <w:p w14:paraId="615902BB" w14:textId="77777777" w:rsidR="00A47B3F" w:rsidRPr="00A47B3F" w:rsidRDefault="00A47B3F"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C096C2" w14:textId="77777777" w:rsidR="00A47B3F" w:rsidRPr="00A47B3F" w:rsidRDefault="00A47B3F" w:rsidP="00A47B3F">
            <w:pPr>
              <w:pStyle w:val="NoSpacing"/>
              <w:rPr>
                <w:rFonts w:eastAsia="Times New Roman"/>
                <w:sz w:val="20"/>
                <w:szCs w:val="20"/>
                <w:lang w:val="mk-MK" w:eastAsia="mk-MK"/>
              </w:rPr>
            </w:pPr>
          </w:p>
        </w:tc>
        <w:tc>
          <w:tcPr>
            <w:tcW w:w="617" w:type="dxa"/>
            <w:tcBorders>
              <w:top w:val="single" w:sz="4" w:space="0" w:color="auto"/>
              <w:left w:val="single" w:sz="4" w:space="0" w:color="auto"/>
              <w:bottom w:val="single" w:sz="4" w:space="0" w:color="auto"/>
              <w:right w:val="single" w:sz="4" w:space="0" w:color="auto"/>
            </w:tcBorders>
            <w:shd w:val="clear" w:color="auto" w:fill="auto"/>
          </w:tcPr>
          <w:p w14:paraId="1DD23926" w14:textId="77777777" w:rsidR="00A47B3F" w:rsidRPr="00A47B3F" w:rsidRDefault="00A47B3F" w:rsidP="00A47B3F">
            <w:pPr>
              <w:pStyle w:val="NoSpacing"/>
              <w:rPr>
                <w:rFonts w:eastAsia="Times New Roman"/>
                <w:sz w:val="20"/>
                <w:szCs w:val="20"/>
                <w:lang w:val="mk-MK" w:eastAsia="mk-MK"/>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52D91F" w14:textId="77777777" w:rsidR="00A47B3F" w:rsidRPr="00A47B3F" w:rsidRDefault="00A47B3F" w:rsidP="00A47B3F">
            <w:pPr>
              <w:pStyle w:val="NoSpacing"/>
              <w:rPr>
                <w:rFonts w:eastAsia="Times New Roman"/>
                <w:sz w:val="20"/>
                <w:szCs w:val="20"/>
                <w:lang w:val="mk-MK" w:eastAsia="mk-MK"/>
              </w:rPr>
            </w:pPr>
          </w:p>
        </w:tc>
        <w:tc>
          <w:tcPr>
            <w:tcW w:w="4178" w:type="dxa"/>
            <w:tcBorders>
              <w:top w:val="single" w:sz="4" w:space="0" w:color="auto"/>
              <w:left w:val="single" w:sz="4" w:space="0" w:color="auto"/>
              <w:bottom w:val="single" w:sz="4" w:space="0" w:color="auto"/>
              <w:right w:val="single" w:sz="8" w:space="0" w:color="000000"/>
            </w:tcBorders>
            <w:shd w:val="clear" w:color="auto" w:fill="auto"/>
          </w:tcPr>
          <w:p w14:paraId="43A64FF3" w14:textId="77777777" w:rsidR="00A47B3F" w:rsidRPr="00A47B3F" w:rsidRDefault="00A47B3F" w:rsidP="00A47B3F">
            <w:pPr>
              <w:pStyle w:val="NoSpacing"/>
              <w:rPr>
                <w:rFonts w:eastAsia="Times New Roman"/>
                <w:sz w:val="20"/>
                <w:szCs w:val="20"/>
                <w:lang w:val="mk-MK" w:eastAsia="mk-MK"/>
              </w:rPr>
            </w:pPr>
          </w:p>
        </w:tc>
      </w:tr>
      <w:tr w:rsidR="00A47B3F" w:rsidRPr="00A47B3F" w14:paraId="6ACFB224" w14:textId="2CDD1193" w:rsidTr="00A47B3F">
        <w:trPr>
          <w:trHeight w:val="197"/>
          <w:jc w:val="center"/>
        </w:trPr>
        <w:tc>
          <w:tcPr>
            <w:tcW w:w="8539" w:type="dxa"/>
            <w:tcBorders>
              <w:top w:val="nil"/>
              <w:left w:val="single" w:sz="8" w:space="0" w:color="auto"/>
              <w:bottom w:val="single" w:sz="8" w:space="0" w:color="auto"/>
              <w:right w:val="single" w:sz="4" w:space="0" w:color="auto"/>
            </w:tcBorders>
            <w:shd w:val="clear" w:color="auto" w:fill="auto"/>
            <w:hideMark/>
          </w:tcPr>
          <w:p w14:paraId="2DCA8EFB" w14:textId="77777777" w:rsidR="00A47B3F" w:rsidRPr="00A47B3F" w:rsidRDefault="00A47B3F" w:rsidP="007339C7">
            <w:pPr>
              <w:pStyle w:val="NoSpacing"/>
              <w:rPr>
                <w:rFonts w:eastAsia="Times New Roman"/>
                <w:sz w:val="20"/>
                <w:szCs w:val="20"/>
                <w:lang w:val="mk-MK" w:eastAsia="mk-MK"/>
              </w:rPr>
            </w:pPr>
            <w:r w:rsidRPr="00A47B3F">
              <w:rPr>
                <w:rFonts w:eastAsia="Times New Roman"/>
                <w:sz w:val="20"/>
                <w:szCs w:val="20"/>
                <w:lang w:val="mk-MK" w:eastAsia="mk-MK"/>
              </w:rPr>
              <w:t>Клучни прашања за дискусија / повратна информација за наставникот</w:t>
            </w:r>
          </w:p>
        </w:tc>
        <w:tc>
          <w:tcPr>
            <w:tcW w:w="810" w:type="dxa"/>
            <w:tcBorders>
              <w:top w:val="single" w:sz="4" w:space="0" w:color="auto"/>
              <w:left w:val="nil"/>
              <w:bottom w:val="single" w:sz="8" w:space="0" w:color="auto"/>
              <w:right w:val="single" w:sz="4" w:space="0" w:color="auto"/>
            </w:tcBorders>
            <w:shd w:val="clear" w:color="auto" w:fill="auto"/>
            <w:hideMark/>
          </w:tcPr>
          <w:p w14:paraId="4EDC0C46" w14:textId="77777777" w:rsidR="00A47B3F" w:rsidRPr="00A47B3F" w:rsidRDefault="00A47B3F" w:rsidP="007339C7">
            <w:pPr>
              <w:pStyle w:val="NoSpacing"/>
              <w:rPr>
                <w:rFonts w:eastAsia="Times New Roman"/>
                <w:sz w:val="20"/>
                <w:szCs w:val="20"/>
                <w:lang w:val="mk-MK" w:eastAsia="mk-MK"/>
              </w:rPr>
            </w:pPr>
            <w:r w:rsidRPr="00A47B3F">
              <w:rPr>
                <w:rFonts w:eastAsia="Times New Roman"/>
                <w:sz w:val="20"/>
                <w:szCs w:val="20"/>
                <w:lang w:val="mk-MK" w:eastAsia="mk-MK"/>
              </w:rPr>
              <w:t> </w:t>
            </w:r>
          </w:p>
        </w:tc>
        <w:tc>
          <w:tcPr>
            <w:tcW w:w="810" w:type="dxa"/>
            <w:tcBorders>
              <w:top w:val="single" w:sz="4" w:space="0" w:color="auto"/>
              <w:left w:val="single" w:sz="4" w:space="0" w:color="auto"/>
              <w:bottom w:val="single" w:sz="8" w:space="0" w:color="auto"/>
              <w:right w:val="single" w:sz="4" w:space="0" w:color="auto"/>
            </w:tcBorders>
            <w:shd w:val="clear" w:color="auto" w:fill="auto"/>
          </w:tcPr>
          <w:p w14:paraId="75404D98" w14:textId="77777777" w:rsidR="00A47B3F" w:rsidRPr="00A47B3F" w:rsidRDefault="00A47B3F" w:rsidP="00A47B3F">
            <w:pPr>
              <w:pStyle w:val="NoSpacing"/>
              <w:rPr>
                <w:rFonts w:eastAsia="Times New Roman"/>
                <w:sz w:val="20"/>
                <w:szCs w:val="20"/>
                <w:lang w:val="mk-MK" w:eastAsia="mk-MK"/>
              </w:rPr>
            </w:pPr>
          </w:p>
        </w:tc>
        <w:tc>
          <w:tcPr>
            <w:tcW w:w="617" w:type="dxa"/>
            <w:tcBorders>
              <w:top w:val="single" w:sz="4" w:space="0" w:color="auto"/>
              <w:left w:val="single" w:sz="4" w:space="0" w:color="auto"/>
              <w:bottom w:val="single" w:sz="8" w:space="0" w:color="auto"/>
              <w:right w:val="single" w:sz="4" w:space="0" w:color="auto"/>
            </w:tcBorders>
            <w:shd w:val="clear" w:color="auto" w:fill="auto"/>
          </w:tcPr>
          <w:p w14:paraId="2758648F" w14:textId="77777777" w:rsidR="00A47B3F" w:rsidRPr="00A47B3F" w:rsidRDefault="00A47B3F" w:rsidP="00A47B3F">
            <w:pPr>
              <w:pStyle w:val="NoSpacing"/>
              <w:rPr>
                <w:rFonts w:eastAsia="Times New Roman"/>
                <w:sz w:val="20"/>
                <w:szCs w:val="20"/>
                <w:lang w:val="mk-MK" w:eastAsia="mk-MK"/>
              </w:rPr>
            </w:pPr>
          </w:p>
        </w:tc>
        <w:tc>
          <w:tcPr>
            <w:tcW w:w="810" w:type="dxa"/>
            <w:tcBorders>
              <w:top w:val="single" w:sz="4" w:space="0" w:color="auto"/>
              <w:left w:val="single" w:sz="4" w:space="0" w:color="auto"/>
              <w:bottom w:val="single" w:sz="8" w:space="0" w:color="auto"/>
              <w:right w:val="single" w:sz="4" w:space="0" w:color="auto"/>
            </w:tcBorders>
            <w:shd w:val="clear" w:color="auto" w:fill="auto"/>
          </w:tcPr>
          <w:p w14:paraId="5BC3F723" w14:textId="77777777" w:rsidR="00A47B3F" w:rsidRPr="00A47B3F" w:rsidRDefault="00A47B3F" w:rsidP="00A47B3F">
            <w:pPr>
              <w:pStyle w:val="NoSpacing"/>
              <w:rPr>
                <w:rFonts w:eastAsia="Times New Roman"/>
                <w:b/>
                <w:sz w:val="20"/>
                <w:szCs w:val="20"/>
                <w:lang w:val="mk-MK" w:eastAsia="mk-MK"/>
              </w:rPr>
            </w:pPr>
          </w:p>
        </w:tc>
        <w:tc>
          <w:tcPr>
            <w:tcW w:w="4178" w:type="dxa"/>
            <w:tcBorders>
              <w:top w:val="single" w:sz="4" w:space="0" w:color="auto"/>
              <w:left w:val="single" w:sz="4" w:space="0" w:color="auto"/>
              <w:bottom w:val="single" w:sz="8" w:space="0" w:color="auto"/>
              <w:right w:val="single" w:sz="8" w:space="0" w:color="000000"/>
            </w:tcBorders>
            <w:shd w:val="clear" w:color="auto" w:fill="auto"/>
          </w:tcPr>
          <w:p w14:paraId="37F80061" w14:textId="77777777" w:rsidR="00A47B3F" w:rsidRPr="00A47B3F" w:rsidRDefault="00A47B3F" w:rsidP="00A47B3F">
            <w:pPr>
              <w:pStyle w:val="NoSpacing"/>
              <w:rPr>
                <w:rFonts w:eastAsia="Times New Roman"/>
                <w:sz w:val="20"/>
                <w:szCs w:val="20"/>
                <w:lang w:val="mk-MK" w:eastAsia="mk-MK"/>
              </w:rPr>
            </w:pPr>
          </w:p>
        </w:tc>
      </w:tr>
    </w:tbl>
    <w:p w14:paraId="2D9D0AC4" w14:textId="22D5E62C" w:rsidR="008B02B5" w:rsidRPr="00633F9C" w:rsidRDefault="008B02B5" w:rsidP="008B02B5">
      <w:pPr>
        <w:pStyle w:val="NoSpacing"/>
        <w:rPr>
          <w:rFonts w:ascii="Arial" w:eastAsia="Times New Roman" w:hAnsi="Arial" w:cs="Arial"/>
          <w:b/>
          <w:sz w:val="20"/>
          <w:szCs w:val="20"/>
          <w:lang w:val="mk-MK" w:eastAsia="mk-MK"/>
        </w:rPr>
      </w:pPr>
    </w:p>
    <w:p w14:paraId="7CB2D0C6" w14:textId="77777777" w:rsidR="008B02B5" w:rsidRPr="00A47B3F" w:rsidRDefault="008B02B5" w:rsidP="00F40403">
      <w:pPr>
        <w:pStyle w:val="NoSpacing"/>
        <w:jc w:val="center"/>
        <w:rPr>
          <w:rFonts w:eastAsia="Times New Roman"/>
          <w:b/>
          <w:sz w:val="20"/>
          <w:szCs w:val="20"/>
          <w:lang w:val="mk-MK" w:eastAsia="mk-MK"/>
        </w:rPr>
      </w:pPr>
      <w:r w:rsidRPr="00A47B3F">
        <w:rPr>
          <w:rFonts w:eastAsia="Times New Roman"/>
          <w:b/>
          <w:sz w:val="20"/>
          <w:szCs w:val="20"/>
          <w:lang w:val="mk-MK" w:eastAsia="mk-MK"/>
        </w:rPr>
        <w:t>ОБРАЗЕЦ ЗА СЛЕДЕЊЕ НА НАСТАВЕН ЧАС- ОПШТИ ПОДАТОЦИ</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1560"/>
        <w:gridCol w:w="1063"/>
        <w:gridCol w:w="1064"/>
        <w:gridCol w:w="1983"/>
        <w:gridCol w:w="880"/>
      </w:tblGrid>
      <w:tr w:rsidR="008B02B5" w:rsidRPr="00A47B3F" w14:paraId="071FBE1A" w14:textId="77777777" w:rsidTr="00F40403">
        <w:trPr>
          <w:jc w:val="center"/>
        </w:trPr>
        <w:tc>
          <w:tcPr>
            <w:tcW w:w="2376" w:type="dxa"/>
          </w:tcPr>
          <w:p w14:paraId="73003862"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Училиште:</w:t>
            </w:r>
          </w:p>
        </w:tc>
        <w:tc>
          <w:tcPr>
            <w:tcW w:w="3687" w:type="dxa"/>
            <w:gridSpan w:val="3"/>
          </w:tcPr>
          <w:p w14:paraId="6A7FFC90" w14:textId="77777777" w:rsidR="008B02B5" w:rsidRPr="00A47B3F" w:rsidRDefault="008B02B5" w:rsidP="007339C7">
            <w:pPr>
              <w:pStyle w:val="NoSpacing"/>
              <w:rPr>
                <w:rFonts w:eastAsia="Times New Roman"/>
                <w:sz w:val="20"/>
                <w:szCs w:val="20"/>
                <w:lang w:val="mk-MK" w:eastAsia="mk-MK"/>
              </w:rPr>
            </w:pPr>
          </w:p>
        </w:tc>
        <w:tc>
          <w:tcPr>
            <w:tcW w:w="1983" w:type="dxa"/>
          </w:tcPr>
          <w:p w14:paraId="4B090EFB"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Учебна година</w:t>
            </w:r>
          </w:p>
        </w:tc>
        <w:tc>
          <w:tcPr>
            <w:tcW w:w="880" w:type="dxa"/>
          </w:tcPr>
          <w:p w14:paraId="359097E3" w14:textId="77777777" w:rsidR="008B02B5" w:rsidRPr="00A47B3F" w:rsidRDefault="008B02B5" w:rsidP="007339C7">
            <w:pPr>
              <w:pStyle w:val="NoSpacing"/>
              <w:rPr>
                <w:rFonts w:eastAsia="Times New Roman"/>
                <w:sz w:val="20"/>
                <w:szCs w:val="20"/>
                <w:lang w:val="mk-MK" w:eastAsia="mk-MK"/>
              </w:rPr>
            </w:pPr>
          </w:p>
        </w:tc>
      </w:tr>
      <w:tr w:rsidR="008B02B5" w:rsidRPr="00A47B3F" w14:paraId="10EDF7A6" w14:textId="77777777" w:rsidTr="00F40403">
        <w:trPr>
          <w:jc w:val="center"/>
        </w:trPr>
        <w:tc>
          <w:tcPr>
            <w:tcW w:w="2376" w:type="dxa"/>
          </w:tcPr>
          <w:p w14:paraId="67CCAEBB"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Одделение</w:t>
            </w:r>
          </w:p>
        </w:tc>
        <w:tc>
          <w:tcPr>
            <w:tcW w:w="1560" w:type="dxa"/>
          </w:tcPr>
          <w:p w14:paraId="32581A1F" w14:textId="77777777" w:rsidR="008B02B5" w:rsidRPr="00A47B3F" w:rsidRDefault="008B02B5" w:rsidP="007339C7">
            <w:pPr>
              <w:pStyle w:val="NoSpacing"/>
              <w:rPr>
                <w:rFonts w:eastAsia="Times New Roman"/>
                <w:sz w:val="20"/>
                <w:szCs w:val="20"/>
                <w:lang w:val="mk-MK" w:eastAsia="mk-MK"/>
              </w:rPr>
            </w:pPr>
          </w:p>
        </w:tc>
        <w:tc>
          <w:tcPr>
            <w:tcW w:w="1063" w:type="dxa"/>
          </w:tcPr>
          <w:p w14:paraId="78EED719"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Час</w:t>
            </w:r>
          </w:p>
        </w:tc>
        <w:tc>
          <w:tcPr>
            <w:tcW w:w="1064" w:type="dxa"/>
          </w:tcPr>
          <w:p w14:paraId="7DBED0FD" w14:textId="77777777" w:rsidR="008B02B5" w:rsidRPr="00A47B3F" w:rsidRDefault="008B02B5" w:rsidP="007339C7">
            <w:pPr>
              <w:pStyle w:val="NoSpacing"/>
              <w:rPr>
                <w:rFonts w:eastAsia="Times New Roman"/>
                <w:sz w:val="20"/>
                <w:szCs w:val="20"/>
                <w:lang w:val="mk-MK" w:eastAsia="mk-MK"/>
              </w:rPr>
            </w:pPr>
          </w:p>
        </w:tc>
        <w:tc>
          <w:tcPr>
            <w:tcW w:w="1983" w:type="dxa"/>
          </w:tcPr>
          <w:p w14:paraId="1C64844E"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Датум</w:t>
            </w:r>
          </w:p>
        </w:tc>
        <w:tc>
          <w:tcPr>
            <w:tcW w:w="880" w:type="dxa"/>
          </w:tcPr>
          <w:p w14:paraId="57346AB1" w14:textId="77777777" w:rsidR="008B02B5" w:rsidRPr="00A47B3F" w:rsidRDefault="008B02B5" w:rsidP="007339C7">
            <w:pPr>
              <w:pStyle w:val="NoSpacing"/>
              <w:rPr>
                <w:rFonts w:eastAsia="Times New Roman"/>
                <w:sz w:val="20"/>
                <w:szCs w:val="20"/>
                <w:lang w:val="mk-MK" w:eastAsia="mk-MK"/>
              </w:rPr>
            </w:pPr>
          </w:p>
        </w:tc>
      </w:tr>
      <w:tr w:rsidR="008B02B5" w:rsidRPr="00A47B3F" w14:paraId="49B8B07F" w14:textId="77777777" w:rsidTr="00F40403">
        <w:trPr>
          <w:jc w:val="center"/>
        </w:trPr>
        <w:tc>
          <w:tcPr>
            <w:tcW w:w="2376" w:type="dxa"/>
          </w:tcPr>
          <w:p w14:paraId="14424BA3"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Наставник</w:t>
            </w:r>
          </w:p>
        </w:tc>
        <w:tc>
          <w:tcPr>
            <w:tcW w:w="6550" w:type="dxa"/>
            <w:gridSpan w:val="5"/>
          </w:tcPr>
          <w:p w14:paraId="4E5C65C2" w14:textId="77777777" w:rsidR="008B02B5" w:rsidRPr="00A47B3F" w:rsidRDefault="008B02B5" w:rsidP="007339C7">
            <w:pPr>
              <w:pStyle w:val="NoSpacing"/>
              <w:rPr>
                <w:rFonts w:eastAsia="Times New Roman"/>
                <w:sz w:val="20"/>
                <w:szCs w:val="20"/>
                <w:lang w:val="mk-MK" w:eastAsia="mk-MK"/>
              </w:rPr>
            </w:pPr>
          </w:p>
        </w:tc>
      </w:tr>
      <w:tr w:rsidR="008B02B5" w:rsidRPr="00A47B3F" w14:paraId="43C2CA17" w14:textId="77777777" w:rsidTr="00F40403">
        <w:trPr>
          <w:jc w:val="center"/>
        </w:trPr>
        <w:tc>
          <w:tcPr>
            <w:tcW w:w="2376" w:type="dxa"/>
          </w:tcPr>
          <w:p w14:paraId="4D57DCFD"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Наставен предмет</w:t>
            </w:r>
          </w:p>
        </w:tc>
        <w:tc>
          <w:tcPr>
            <w:tcW w:w="6550" w:type="dxa"/>
            <w:gridSpan w:val="5"/>
          </w:tcPr>
          <w:p w14:paraId="3EC5C27B" w14:textId="77777777" w:rsidR="008B02B5" w:rsidRPr="00A47B3F" w:rsidRDefault="008B02B5" w:rsidP="007339C7">
            <w:pPr>
              <w:pStyle w:val="NoSpacing"/>
              <w:rPr>
                <w:rFonts w:eastAsia="Times New Roman"/>
                <w:sz w:val="20"/>
                <w:szCs w:val="20"/>
                <w:lang w:val="mk-MK" w:eastAsia="mk-MK"/>
              </w:rPr>
            </w:pPr>
          </w:p>
        </w:tc>
      </w:tr>
      <w:tr w:rsidR="008B02B5" w:rsidRPr="00A47B3F" w14:paraId="3A815CB3" w14:textId="77777777" w:rsidTr="00F40403">
        <w:trPr>
          <w:jc w:val="center"/>
        </w:trPr>
        <w:tc>
          <w:tcPr>
            <w:tcW w:w="2376" w:type="dxa"/>
          </w:tcPr>
          <w:p w14:paraId="22CFB34B"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Тема/подрачје</w:t>
            </w:r>
          </w:p>
        </w:tc>
        <w:tc>
          <w:tcPr>
            <w:tcW w:w="6550" w:type="dxa"/>
            <w:gridSpan w:val="5"/>
          </w:tcPr>
          <w:p w14:paraId="151DFD0B" w14:textId="77777777" w:rsidR="008B02B5" w:rsidRPr="00A47B3F" w:rsidRDefault="008B02B5" w:rsidP="007339C7">
            <w:pPr>
              <w:pStyle w:val="NoSpacing"/>
              <w:rPr>
                <w:rFonts w:eastAsia="Times New Roman"/>
                <w:sz w:val="20"/>
                <w:szCs w:val="20"/>
                <w:lang w:val="mk-MK" w:eastAsia="mk-MK"/>
              </w:rPr>
            </w:pPr>
          </w:p>
        </w:tc>
      </w:tr>
      <w:tr w:rsidR="008B02B5" w:rsidRPr="00A47B3F" w14:paraId="6EB2B6EE" w14:textId="77777777" w:rsidTr="00F40403">
        <w:trPr>
          <w:jc w:val="center"/>
        </w:trPr>
        <w:tc>
          <w:tcPr>
            <w:tcW w:w="2376" w:type="dxa"/>
          </w:tcPr>
          <w:p w14:paraId="0FCE005E"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Наставна содржина</w:t>
            </w:r>
          </w:p>
        </w:tc>
        <w:tc>
          <w:tcPr>
            <w:tcW w:w="6550" w:type="dxa"/>
            <w:gridSpan w:val="5"/>
          </w:tcPr>
          <w:p w14:paraId="6CF0D89B" w14:textId="77777777" w:rsidR="008B02B5" w:rsidRPr="00A47B3F" w:rsidRDefault="008B02B5" w:rsidP="007339C7">
            <w:pPr>
              <w:pStyle w:val="NoSpacing"/>
              <w:rPr>
                <w:rFonts w:eastAsia="Times New Roman"/>
                <w:sz w:val="20"/>
                <w:szCs w:val="20"/>
                <w:lang w:val="mk-MK" w:eastAsia="mk-MK"/>
              </w:rPr>
            </w:pPr>
          </w:p>
        </w:tc>
      </w:tr>
      <w:tr w:rsidR="008B02B5" w:rsidRPr="00A47B3F" w14:paraId="00403FC7" w14:textId="77777777" w:rsidTr="00F40403">
        <w:trPr>
          <w:jc w:val="center"/>
        </w:trPr>
        <w:tc>
          <w:tcPr>
            <w:tcW w:w="2376" w:type="dxa"/>
          </w:tcPr>
          <w:p w14:paraId="5920B5C8"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Тип на час</w:t>
            </w:r>
          </w:p>
        </w:tc>
        <w:tc>
          <w:tcPr>
            <w:tcW w:w="6550" w:type="dxa"/>
            <w:gridSpan w:val="5"/>
          </w:tcPr>
          <w:p w14:paraId="56EA9418" w14:textId="77777777" w:rsidR="008B02B5" w:rsidRPr="00A47B3F" w:rsidRDefault="008B02B5" w:rsidP="007339C7">
            <w:pPr>
              <w:pStyle w:val="NoSpacing"/>
              <w:rPr>
                <w:rFonts w:eastAsia="Times New Roman"/>
                <w:sz w:val="20"/>
                <w:szCs w:val="20"/>
                <w:lang w:val="mk-MK" w:eastAsia="mk-MK"/>
              </w:rPr>
            </w:pPr>
          </w:p>
        </w:tc>
      </w:tr>
      <w:tr w:rsidR="008B02B5" w:rsidRPr="00A47B3F" w14:paraId="43959BB8" w14:textId="77777777" w:rsidTr="00F40403">
        <w:trPr>
          <w:jc w:val="center"/>
        </w:trPr>
        <w:tc>
          <w:tcPr>
            <w:tcW w:w="2376" w:type="dxa"/>
          </w:tcPr>
          <w:p w14:paraId="3BDB6DB7"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Цел на следење</w:t>
            </w:r>
          </w:p>
        </w:tc>
        <w:tc>
          <w:tcPr>
            <w:tcW w:w="6550" w:type="dxa"/>
            <w:gridSpan w:val="5"/>
          </w:tcPr>
          <w:p w14:paraId="6C0CD6B4" w14:textId="77777777" w:rsidR="008B02B5" w:rsidRPr="00A47B3F" w:rsidRDefault="008B02B5" w:rsidP="007339C7">
            <w:pPr>
              <w:pStyle w:val="NoSpacing"/>
              <w:rPr>
                <w:rFonts w:eastAsia="Times New Roman"/>
                <w:sz w:val="20"/>
                <w:szCs w:val="20"/>
                <w:lang w:val="mk-MK" w:eastAsia="mk-MK"/>
              </w:rPr>
            </w:pPr>
          </w:p>
        </w:tc>
      </w:tr>
      <w:tr w:rsidR="008B02B5" w:rsidRPr="00A47B3F" w14:paraId="35327008" w14:textId="77777777" w:rsidTr="00F40403">
        <w:trPr>
          <w:jc w:val="center"/>
        </w:trPr>
        <w:tc>
          <w:tcPr>
            <w:tcW w:w="2376" w:type="dxa"/>
          </w:tcPr>
          <w:p w14:paraId="5D83C413"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Следел</w:t>
            </w:r>
          </w:p>
        </w:tc>
        <w:tc>
          <w:tcPr>
            <w:tcW w:w="6550" w:type="dxa"/>
            <w:gridSpan w:val="5"/>
          </w:tcPr>
          <w:p w14:paraId="2305EBC3" w14:textId="77777777" w:rsidR="008B02B5" w:rsidRPr="00A47B3F" w:rsidRDefault="008B02B5" w:rsidP="007339C7">
            <w:pPr>
              <w:pStyle w:val="NoSpacing"/>
              <w:rPr>
                <w:rFonts w:eastAsia="Times New Roman"/>
                <w:sz w:val="20"/>
                <w:szCs w:val="20"/>
                <w:lang w:val="mk-MK" w:eastAsia="mk-MK"/>
              </w:rPr>
            </w:pPr>
          </w:p>
        </w:tc>
      </w:tr>
    </w:tbl>
    <w:p w14:paraId="15222AE6" w14:textId="6FBF4949" w:rsidR="008B02B5" w:rsidRPr="00A47B3F" w:rsidRDefault="008B02B5" w:rsidP="00A47B3F">
      <w:pPr>
        <w:pStyle w:val="NoSpacing"/>
        <w:jc w:val="center"/>
        <w:rPr>
          <w:rFonts w:eastAsia="Times New Roman"/>
          <w:b/>
          <w:sz w:val="20"/>
          <w:szCs w:val="20"/>
          <w:lang w:val="mk-MK" w:eastAsia="mk-MK"/>
        </w:rPr>
      </w:pPr>
      <w:r w:rsidRPr="00A47B3F">
        <w:rPr>
          <w:rFonts w:eastAsia="Times New Roman"/>
          <w:b/>
          <w:sz w:val="20"/>
          <w:szCs w:val="20"/>
          <w:lang w:val="mk-MK" w:eastAsia="mk-MK"/>
        </w:rPr>
        <w:t>ОПИС</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5"/>
        <w:gridCol w:w="474"/>
        <w:gridCol w:w="1276"/>
        <w:gridCol w:w="709"/>
        <w:gridCol w:w="1417"/>
        <w:gridCol w:w="567"/>
        <w:gridCol w:w="3568"/>
        <w:gridCol w:w="1336"/>
      </w:tblGrid>
      <w:tr w:rsidR="008B02B5" w:rsidRPr="00A47B3F" w14:paraId="62A2A278" w14:textId="77777777" w:rsidTr="00F40403">
        <w:trPr>
          <w:jc w:val="center"/>
        </w:trPr>
        <w:tc>
          <w:tcPr>
            <w:tcW w:w="1335" w:type="dxa"/>
          </w:tcPr>
          <w:p w14:paraId="5AD47F9D"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Целосно</w:t>
            </w:r>
          </w:p>
        </w:tc>
        <w:tc>
          <w:tcPr>
            <w:tcW w:w="474" w:type="dxa"/>
          </w:tcPr>
          <w:p w14:paraId="25307D82"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Ц</w:t>
            </w:r>
          </w:p>
        </w:tc>
        <w:tc>
          <w:tcPr>
            <w:tcW w:w="1276" w:type="dxa"/>
          </w:tcPr>
          <w:p w14:paraId="504BA50A"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Делумно</w:t>
            </w:r>
          </w:p>
        </w:tc>
        <w:tc>
          <w:tcPr>
            <w:tcW w:w="709" w:type="dxa"/>
          </w:tcPr>
          <w:p w14:paraId="01074F0C"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Д</w:t>
            </w:r>
          </w:p>
        </w:tc>
        <w:tc>
          <w:tcPr>
            <w:tcW w:w="1417" w:type="dxa"/>
          </w:tcPr>
          <w:p w14:paraId="10702DBE"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Недоволно</w:t>
            </w:r>
          </w:p>
        </w:tc>
        <w:tc>
          <w:tcPr>
            <w:tcW w:w="567" w:type="dxa"/>
          </w:tcPr>
          <w:p w14:paraId="3A979636"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Н</w:t>
            </w:r>
          </w:p>
        </w:tc>
        <w:tc>
          <w:tcPr>
            <w:tcW w:w="3568" w:type="dxa"/>
          </w:tcPr>
          <w:p w14:paraId="646A5FD5"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Нема можност за манифестирање</w:t>
            </w:r>
          </w:p>
        </w:tc>
        <w:tc>
          <w:tcPr>
            <w:tcW w:w="1336" w:type="dxa"/>
          </w:tcPr>
          <w:p w14:paraId="5FEB582D" w14:textId="77777777" w:rsidR="008B02B5" w:rsidRPr="00A47B3F" w:rsidRDefault="008B02B5" w:rsidP="007339C7">
            <w:pPr>
              <w:pStyle w:val="NoSpacing"/>
              <w:rPr>
                <w:rFonts w:eastAsia="Times New Roman"/>
                <w:sz w:val="20"/>
                <w:szCs w:val="20"/>
                <w:lang w:val="mk-MK" w:eastAsia="mk-MK"/>
              </w:rPr>
            </w:pPr>
            <w:r w:rsidRPr="00A47B3F">
              <w:rPr>
                <w:rFonts w:eastAsia="Times New Roman"/>
                <w:sz w:val="20"/>
                <w:szCs w:val="20"/>
                <w:lang w:val="mk-MK" w:eastAsia="mk-MK"/>
              </w:rPr>
              <w:t>/</w:t>
            </w:r>
          </w:p>
        </w:tc>
      </w:tr>
    </w:tbl>
    <w:p w14:paraId="143FB38F" w14:textId="77777777" w:rsidR="008B02B5" w:rsidRPr="00A47B3F" w:rsidRDefault="008B02B5" w:rsidP="00F40403">
      <w:pPr>
        <w:pStyle w:val="NoSpacing"/>
        <w:rPr>
          <w:rFonts w:eastAsia="Times New Roman"/>
          <w:sz w:val="20"/>
          <w:szCs w:val="20"/>
          <w:lang w:val="mk-MK" w:eastAsia="mk-MK"/>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76"/>
        <w:gridCol w:w="567"/>
        <w:gridCol w:w="567"/>
        <w:gridCol w:w="567"/>
        <w:gridCol w:w="651"/>
      </w:tblGrid>
      <w:tr w:rsidR="008B02B5" w:rsidRPr="00A47B3F" w14:paraId="70DD89BF" w14:textId="77777777" w:rsidTr="003A142A">
        <w:trPr>
          <w:jc w:val="center"/>
        </w:trPr>
        <w:tc>
          <w:tcPr>
            <w:tcW w:w="12876" w:type="dxa"/>
            <w:shd w:val="clear" w:color="auto" w:fill="BFBFBF"/>
            <w:vAlign w:val="center"/>
          </w:tcPr>
          <w:p w14:paraId="6AD81FE1" w14:textId="77777777" w:rsidR="008B02B5" w:rsidRPr="00A47B3F" w:rsidRDefault="008B02B5" w:rsidP="00F40403">
            <w:pPr>
              <w:pStyle w:val="NoSpacing"/>
              <w:rPr>
                <w:rFonts w:eastAsia="Times New Roman"/>
                <w:b/>
                <w:sz w:val="20"/>
                <w:szCs w:val="20"/>
                <w:lang w:val="mk-MK" w:eastAsia="mk-MK"/>
              </w:rPr>
            </w:pPr>
            <w:r w:rsidRPr="00A47B3F">
              <w:rPr>
                <w:rFonts w:eastAsia="Times New Roman"/>
                <w:b/>
                <w:sz w:val="20"/>
                <w:szCs w:val="20"/>
                <w:lang w:val="mk-MK" w:eastAsia="mk-MK"/>
              </w:rPr>
              <w:t>ПЛАНИРАЊЕ  И ПОДГОТОВКАТА НА ЧАСОТ</w:t>
            </w:r>
          </w:p>
        </w:tc>
        <w:tc>
          <w:tcPr>
            <w:tcW w:w="567" w:type="dxa"/>
            <w:shd w:val="clear" w:color="auto" w:fill="BFBFBF"/>
            <w:vAlign w:val="center"/>
          </w:tcPr>
          <w:p w14:paraId="004BFE04" w14:textId="77777777" w:rsidR="008B02B5" w:rsidRPr="00A47B3F" w:rsidRDefault="008B02B5" w:rsidP="00F40403">
            <w:pPr>
              <w:pStyle w:val="NoSpacing"/>
              <w:rPr>
                <w:rFonts w:eastAsia="Times New Roman"/>
                <w:b/>
                <w:sz w:val="20"/>
                <w:szCs w:val="20"/>
                <w:lang w:val="mk-MK" w:eastAsia="mk-MK"/>
              </w:rPr>
            </w:pPr>
            <w:r w:rsidRPr="00A47B3F">
              <w:rPr>
                <w:rFonts w:eastAsia="Times New Roman"/>
                <w:b/>
                <w:sz w:val="20"/>
                <w:szCs w:val="20"/>
                <w:lang w:val="mk-MK" w:eastAsia="mk-MK"/>
              </w:rPr>
              <w:t>Ц</w:t>
            </w:r>
          </w:p>
        </w:tc>
        <w:tc>
          <w:tcPr>
            <w:tcW w:w="567" w:type="dxa"/>
            <w:shd w:val="clear" w:color="auto" w:fill="BFBFBF"/>
            <w:vAlign w:val="center"/>
          </w:tcPr>
          <w:p w14:paraId="7E5C9BEB" w14:textId="77777777" w:rsidR="008B02B5" w:rsidRPr="00A47B3F" w:rsidRDefault="008B02B5" w:rsidP="00F40403">
            <w:pPr>
              <w:pStyle w:val="NoSpacing"/>
              <w:rPr>
                <w:rFonts w:eastAsia="Times New Roman"/>
                <w:b/>
                <w:sz w:val="20"/>
                <w:szCs w:val="20"/>
                <w:lang w:val="mk-MK" w:eastAsia="mk-MK"/>
              </w:rPr>
            </w:pPr>
            <w:r w:rsidRPr="00A47B3F">
              <w:rPr>
                <w:rFonts w:eastAsia="Times New Roman"/>
                <w:b/>
                <w:sz w:val="20"/>
                <w:szCs w:val="20"/>
                <w:lang w:val="mk-MK" w:eastAsia="mk-MK"/>
              </w:rPr>
              <w:t>Д</w:t>
            </w:r>
          </w:p>
        </w:tc>
        <w:tc>
          <w:tcPr>
            <w:tcW w:w="567" w:type="dxa"/>
            <w:shd w:val="clear" w:color="auto" w:fill="BFBFBF"/>
            <w:vAlign w:val="center"/>
          </w:tcPr>
          <w:p w14:paraId="41D6769E" w14:textId="77777777" w:rsidR="008B02B5" w:rsidRPr="00A47B3F" w:rsidRDefault="008B02B5" w:rsidP="00F40403">
            <w:pPr>
              <w:pStyle w:val="NoSpacing"/>
              <w:rPr>
                <w:rFonts w:eastAsia="Times New Roman"/>
                <w:b/>
                <w:sz w:val="20"/>
                <w:szCs w:val="20"/>
                <w:lang w:val="mk-MK" w:eastAsia="mk-MK"/>
              </w:rPr>
            </w:pPr>
            <w:r w:rsidRPr="00A47B3F">
              <w:rPr>
                <w:rFonts w:eastAsia="Times New Roman"/>
                <w:b/>
                <w:sz w:val="20"/>
                <w:szCs w:val="20"/>
                <w:lang w:val="mk-MK" w:eastAsia="mk-MK"/>
              </w:rPr>
              <w:t>Н</w:t>
            </w:r>
          </w:p>
        </w:tc>
        <w:tc>
          <w:tcPr>
            <w:tcW w:w="651" w:type="dxa"/>
            <w:shd w:val="clear" w:color="auto" w:fill="BFBFBF"/>
            <w:vAlign w:val="center"/>
          </w:tcPr>
          <w:p w14:paraId="5B915101" w14:textId="77777777" w:rsidR="008B02B5" w:rsidRPr="00A47B3F" w:rsidRDefault="008B02B5" w:rsidP="00F40403">
            <w:pPr>
              <w:pStyle w:val="NoSpacing"/>
              <w:rPr>
                <w:rFonts w:eastAsia="Times New Roman"/>
                <w:b/>
                <w:sz w:val="20"/>
                <w:szCs w:val="20"/>
                <w:lang w:val="mk-MK" w:eastAsia="mk-MK"/>
              </w:rPr>
            </w:pPr>
            <w:r w:rsidRPr="00A47B3F">
              <w:rPr>
                <w:rFonts w:eastAsia="Times New Roman"/>
                <w:b/>
                <w:sz w:val="20"/>
                <w:szCs w:val="20"/>
                <w:lang w:val="mk-MK" w:eastAsia="mk-MK"/>
              </w:rPr>
              <w:t>/</w:t>
            </w:r>
          </w:p>
        </w:tc>
      </w:tr>
      <w:tr w:rsidR="008B02B5" w:rsidRPr="00A47B3F" w14:paraId="7E0014BD" w14:textId="77777777" w:rsidTr="003A142A">
        <w:trPr>
          <w:jc w:val="center"/>
        </w:trPr>
        <w:tc>
          <w:tcPr>
            <w:tcW w:w="12876" w:type="dxa"/>
          </w:tcPr>
          <w:p w14:paraId="7DFA6449"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Целите на часот  се јасно дефинирани.</w:t>
            </w:r>
          </w:p>
        </w:tc>
        <w:tc>
          <w:tcPr>
            <w:tcW w:w="567" w:type="dxa"/>
          </w:tcPr>
          <w:p w14:paraId="09E64720" w14:textId="77777777" w:rsidR="008B02B5" w:rsidRPr="00A47B3F" w:rsidRDefault="008B02B5" w:rsidP="00F40403">
            <w:pPr>
              <w:pStyle w:val="NoSpacing"/>
              <w:rPr>
                <w:rFonts w:eastAsia="Times New Roman"/>
                <w:sz w:val="20"/>
                <w:szCs w:val="20"/>
                <w:lang w:val="mk-MK" w:eastAsia="mk-MK"/>
              </w:rPr>
            </w:pPr>
          </w:p>
        </w:tc>
        <w:tc>
          <w:tcPr>
            <w:tcW w:w="567" w:type="dxa"/>
          </w:tcPr>
          <w:p w14:paraId="62433AD0" w14:textId="77777777" w:rsidR="008B02B5" w:rsidRPr="00A47B3F" w:rsidRDefault="008B02B5" w:rsidP="00F40403">
            <w:pPr>
              <w:pStyle w:val="NoSpacing"/>
              <w:rPr>
                <w:rFonts w:eastAsia="Times New Roman"/>
                <w:sz w:val="20"/>
                <w:szCs w:val="20"/>
                <w:lang w:val="mk-MK" w:eastAsia="mk-MK"/>
              </w:rPr>
            </w:pPr>
          </w:p>
        </w:tc>
        <w:tc>
          <w:tcPr>
            <w:tcW w:w="567" w:type="dxa"/>
          </w:tcPr>
          <w:p w14:paraId="48343380" w14:textId="77777777" w:rsidR="008B02B5" w:rsidRPr="00A47B3F" w:rsidRDefault="008B02B5" w:rsidP="00F40403">
            <w:pPr>
              <w:pStyle w:val="NoSpacing"/>
              <w:rPr>
                <w:rFonts w:eastAsia="Times New Roman"/>
                <w:sz w:val="20"/>
                <w:szCs w:val="20"/>
                <w:lang w:val="mk-MK" w:eastAsia="mk-MK"/>
              </w:rPr>
            </w:pPr>
          </w:p>
        </w:tc>
        <w:tc>
          <w:tcPr>
            <w:tcW w:w="651" w:type="dxa"/>
          </w:tcPr>
          <w:p w14:paraId="15A88B98" w14:textId="77777777" w:rsidR="008B02B5" w:rsidRPr="00A47B3F" w:rsidRDefault="008B02B5" w:rsidP="00F40403">
            <w:pPr>
              <w:pStyle w:val="NoSpacing"/>
              <w:rPr>
                <w:rFonts w:eastAsia="Times New Roman"/>
                <w:sz w:val="20"/>
                <w:szCs w:val="20"/>
                <w:lang w:val="mk-MK" w:eastAsia="mk-MK"/>
              </w:rPr>
            </w:pPr>
          </w:p>
        </w:tc>
      </w:tr>
      <w:tr w:rsidR="008B02B5" w:rsidRPr="00A47B3F" w14:paraId="1D10D9C3" w14:textId="77777777" w:rsidTr="003A142A">
        <w:trPr>
          <w:jc w:val="center"/>
        </w:trPr>
        <w:tc>
          <w:tcPr>
            <w:tcW w:w="12876" w:type="dxa"/>
          </w:tcPr>
          <w:p w14:paraId="6428A4A6"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lastRenderedPageBreak/>
              <w:t>Исходите се јасно дефинирани и произлегуваат од целите.</w:t>
            </w:r>
          </w:p>
        </w:tc>
        <w:tc>
          <w:tcPr>
            <w:tcW w:w="567" w:type="dxa"/>
          </w:tcPr>
          <w:p w14:paraId="0641563D" w14:textId="77777777" w:rsidR="008B02B5" w:rsidRPr="00A47B3F" w:rsidRDefault="008B02B5" w:rsidP="00F40403">
            <w:pPr>
              <w:pStyle w:val="NoSpacing"/>
              <w:rPr>
                <w:rFonts w:eastAsia="Times New Roman"/>
                <w:sz w:val="20"/>
                <w:szCs w:val="20"/>
                <w:lang w:val="mk-MK" w:eastAsia="mk-MK"/>
              </w:rPr>
            </w:pPr>
          </w:p>
        </w:tc>
        <w:tc>
          <w:tcPr>
            <w:tcW w:w="567" w:type="dxa"/>
          </w:tcPr>
          <w:p w14:paraId="13962526" w14:textId="77777777" w:rsidR="008B02B5" w:rsidRPr="00A47B3F" w:rsidRDefault="008B02B5" w:rsidP="00F40403">
            <w:pPr>
              <w:pStyle w:val="NoSpacing"/>
              <w:rPr>
                <w:rFonts w:eastAsia="Times New Roman"/>
                <w:sz w:val="20"/>
                <w:szCs w:val="20"/>
                <w:lang w:val="mk-MK" w:eastAsia="mk-MK"/>
              </w:rPr>
            </w:pPr>
          </w:p>
        </w:tc>
        <w:tc>
          <w:tcPr>
            <w:tcW w:w="567" w:type="dxa"/>
          </w:tcPr>
          <w:p w14:paraId="021BE51F" w14:textId="77777777" w:rsidR="008B02B5" w:rsidRPr="00A47B3F" w:rsidRDefault="008B02B5" w:rsidP="00F40403">
            <w:pPr>
              <w:pStyle w:val="NoSpacing"/>
              <w:rPr>
                <w:rFonts w:eastAsia="Times New Roman"/>
                <w:sz w:val="20"/>
                <w:szCs w:val="20"/>
                <w:lang w:val="mk-MK" w:eastAsia="mk-MK"/>
              </w:rPr>
            </w:pPr>
          </w:p>
        </w:tc>
        <w:tc>
          <w:tcPr>
            <w:tcW w:w="651" w:type="dxa"/>
          </w:tcPr>
          <w:p w14:paraId="0331803A" w14:textId="77777777" w:rsidR="008B02B5" w:rsidRPr="00A47B3F" w:rsidRDefault="008B02B5" w:rsidP="00F40403">
            <w:pPr>
              <w:pStyle w:val="NoSpacing"/>
              <w:rPr>
                <w:rFonts w:eastAsia="Times New Roman"/>
                <w:sz w:val="20"/>
                <w:szCs w:val="20"/>
                <w:lang w:val="mk-MK" w:eastAsia="mk-MK"/>
              </w:rPr>
            </w:pPr>
          </w:p>
        </w:tc>
      </w:tr>
      <w:tr w:rsidR="008B02B5" w:rsidRPr="00A47B3F" w14:paraId="3A18B364" w14:textId="77777777" w:rsidTr="003A142A">
        <w:trPr>
          <w:jc w:val="center"/>
        </w:trPr>
        <w:tc>
          <w:tcPr>
            <w:tcW w:w="12876" w:type="dxa"/>
          </w:tcPr>
          <w:p w14:paraId="2A7ECA27"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Определени се соодветни начини (стратегии, форми, методи, техники) за реализација на наставната работа.</w:t>
            </w:r>
          </w:p>
        </w:tc>
        <w:tc>
          <w:tcPr>
            <w:tcW w:w="567" w:type="dxa"/>
          </w:tcPr>
          <w:p w14:paraId="5D1E14D4" w14:textId="77777777" w:rsidR="008B02B5" w:rsidRPr="00A47B3F" w:rsidRDefault="008B02B5" w:rsidP="00F40403">
            <w:pPr>
              <w:pStyle w:val="NoSpacing"/>
              <w:rPr>
                <w:rFonts w:eastAsia="Times New Roman"/>
                <w:sz w:val="20"/>
                <w:szCs w:val="20"/>
                <w:lang w:val="mk-MK" w:eastAsia="mk-MK"/>
              </w:rPr>
            </w:pPr>
          </w:p>
        </w:tc>
        <w:tc>
          <w:tcPr>
            <w:tcW w:w="567" w:type="dxa"/>
          </w:tcPr>
          <w:p w14:paraId="661200F9" w14:textId="77777777" w:rsidR="008B02B5" w:rsidRPr="00A47B3F" w:rsidRDefault="008B02B5" w:rsidP="00F40403">
            <w:pPr>
              <w:pStyle w:val="NoSpacing"/>
              <w:rPr>
                <w:rFonts w:eastAsia="Times New Roman"/>
                <w:sz w:val="20"/>
                <w:szCs w:val="20"/>
                <w:lang w:val="mk-MK" w:eastAsia="mk-MK"/>
              </w:rPr>
            </w:pPr>
          </w:p>
        </w:tc>
        <w:tc>
          <w:tcPr>
            <w:tcW w:w="567" w:type="dxa"/>
          </w:tcPr>
          <w:p w14:paraId="5BBC493D" w14:textId="77777777" w:rsidR="008B02B5" w:rsidRPr="00A47B3F" w:rsidRDefault="008B02B5" w:rsidP="00F40403">
            <w:pPr>
              <w:pStyle w:val="NoSpacing"/>
              <w:rPr>
                <w:rFonts w:eastAsia="Times New Roman"/>
                <w:sz w:val="20"/>
                <w:szCs w:val="20"/>
                <w:lang w:val="mk-MK" w:eastAsia="mk-MK"/>
              </w:rPr>
            </w:pPr>
          </w:p>
        </w:tc>
        <w:tc>
          <w:tcPr>
            <w:tcW w:w="651" w:type="dxa"/>
          </w:tcPr>
          <w:p w14:paraId="6152A1DE" w14:textId="77777777" w:rsidR="008B02B5" w:rsidRPr="00A47B3F" w:rsidRDefault="008B02B5" w:rsidP="00F40403">
            <w:pPr>
              <w:pStyle w:val="NoSpacing"/>
              <w:rPr>
                <w:rFonts w:eastAsia="Times New Roman"/>
                <w:sz w:val="20"/>
                <w:szCs w:val="20"/>
                <w:lang w:val="mk-MK" w:eastAsia="mk-MK"/>
              </w:rPr>
            </w:pPr>
          </w:p>
        </w:tc>
      </w:tr>
      <w:tr w:rsidR="008B02B5" w:rsidRPr="00A47B3F" w14:paraId="07A2A29E" w14:textId="77777777" w:rsidTr="003A142A">
        <w:trPr>
          <w:jc w:val="center"/>
        </w:trPr>
        <w:tc>
          <w:tcPr>
            <w:tcW w:w="12876" w:type="dxa"/>
          </w:tcPr>
          <w:p w14:paraId="60A6D2D3"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Планирани се потребните средства, материјали, опрема, алатки, линкови, клипови...</w:t>
            </w:r>
          </w:p>
        </w:tc>
        <w:tc>
          <w:tcPr>
            <w:tcW w:w="567" w:type="dxa"/>
          </w:tcPr>
          <w:p w14:paraId="7AF2DE23" w14:textId="77777777" w:rsidR="008B02B5" w:rsidRPr="00A47B3F" w:rsidRDefault="008B02B5" w:rsidP="00F40403">
            <w:pPr>
              <w:pStyle w:val="NoSpacing"/>
              <w:rPr>
                <w:rFonts w:eastAsia="Times New Roman"/>
                <w:sz w:val="20"/>
                <w:szCs w:val="20"/>
                <w:lang w:val="mk-MK" w:eastAsia="mk-MK"/>
              </w:rPr>
            </w:pPr>
          </w:p>
        </w:tc>
        <w:tc>
          <w:tcPr>
            <w:tcW w:w="567" w:type="dxa"/>
          </w:tcPr>
          <w:p w14:paraId="5240DDB9" w14:textId="77777777" w:rsidR="008B02B5" w:rsidRPr="00A47B3F" w:rsidRDefault="008B02B5" w:rsidP="00F40403">
            <w:pPr>
              <w:pStyle w:val="NoSpacing"/>
              <w:rPr>
                <w:rFonts w:eastAsia="Times New Roman"/>
                <w:sz w:val="20"/>
                <w:szCs w:val="20"/>
                <w:lang w:val="mk-MK" w:eastAsia="mk-MK"/>
              </w:rPr>
            </w:pPr>
          </w:p>
        </w:tc>
        <w:tc>
          <w:tcPr>
            <w:tcW w:w="567" w:type="dxa"/>
          </w:tcPr>
          <w:p w14:paraId="1D86E989" w14:textId="77777777" w:rsidR="008B02B5" w:rsidRPr="00A47B3F" w:rsidRDefault="008B02B5" w:rsidP="00F40403">
            <w:pPr>
              <w:pStyle w:val="NoSpacing"/>
              <w:rPr>
                <w:rFonts w:eastAsia="Times New Roman"/>
                <w:sz w:val="20"/>
                <w:szCs w:val="20"/>
                <w:lang w:val="mk-MK" w:eastAsia="mk-MK"/>
              </w:rPr>
            </w:pPr>
          </w:p>
        </w:tc>
        <w:tc>
          <w:tcPr>
            <w:tcW w:w="651" w:type="dxa"/>
          </w:tcPr>
          <w:p w14:paraId="5BB9F2C0" w14:textId="77777777" w:rsidR="008B02B5" w:rsidRPr="00A47B3F" w:rsidRDefault="008B02B5" w:rsidP="00F40403">
            <w:pPr>
              <w:pStyle w:val="NoSpacing"/>
              <w:rPr>
                <w:rFonts w:eastAsia="Times New Roman"/>
                <w:sz w:val="20"/>
                <w:szCs w:val="20"/>
                <w:lang w:val="mk-MK" w:eastAsia="mk-MK"/>
              </w:rPr>
            </w:pPr>
          </w:p>
        </w:tc>
      </w:tr>
      <w:tr w:rsidR="008B02B5" w:rsidRPr="00A47B3F" w14:paraId="5F02DB94" w14:textId="77777777" w:rsidTr="003A142A">
        <w:trPr>
          <w:jc w:val="center"/>
        </w:trPr>
        <w:tc>
          <w:tcPr>
            <w:tcW w:w="12876" w:type="dxa"/>
          </w:tcPr>
          <w:p w14:paraId="05454C56"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Определена е потребната литература и корелација со други предмети и извори.</w:t>
            </w:r>
          </w:p>
        </w:tc>
        <w:tc>
          <w:tcPr>
            <w:tcW w:w="567" w:type="dxa"/>
          </w:tcPr>
          <w:p w14:paraId="4E8E36EA" w14:textId="77777777" w:rsidR="008B02B5" w:rsidRPr="00A47B3F" w:rsidRDefault="008B02B5" w:rsidP="00F40403">
            <w:pPr>
              <w:pStyle w:val="NoSpacing"/>
              <w:rPr>
                <w:rFonts w:eastAsia="Times New Roman"/>
                <w:sz w:val="20"/>
                <w:szCs w:val="20"/>
                <w:lang w:val="mk-MK" w:eastAsia="mk-MK"/>
              </w:rPr>
            </w:pPr>
          </w:p>
        </w:tc>
        <w:tc>
          <w:tcPr>
            <w:tcW w:w="567" w:type="dxa"/>
          </w:tcPr>
          <w:p w14:paraId="40DD8746" w14:textId="77777777" w:rsidR="008B02B5" w:rsidRPr="00A47B3F" w:rsidRDefault="008B02B5" w:rsidP="00F40403">
            <w:pPr>
              <w:pStyle w:val="NoSpacing"/>
              <w:rPr>
                <w:rFonts w:eastAsia="Times New Roman"/>
                <w:sz w:val="20"/>
                <w:szCs w:val="20"/>
                <w:lang w:val="mk-MK" w:eastAsia="mk-MK"/>
              </w:rPr>
            </w:pPr>
          </w:p>
        </w:tc>
        <w:tc>
          <w:tcPr>
            <w:tcW w:w="567" w:type="dxa"/>
          </w:tcPr>
          <w:p w14:paraId="0D9B6139" w14:textId="77777777" w:rsidR="008B02B5" w:rsidRPr="00A47B3F" w:rsidRDefault="008B02B5" w:rsidP="00F40403">
            <w:pPr>
              <w:pStyle w:val="NoSpacing"/>
              <w:rPr>
                <w:rFonts w:eastAsia="Times New Roman"/>
                <w:sz w:val="20"/>
                <w:szCs w:val="20"/>
                <w:lang w:val="mk-MK" w:eastAsia="mk-MK"/>
              </w:rPr>
            </w:pPr>
          </w:p>
        </w:tc>
        <w:tc>
          <w:tcPr>
            <w:tcW w:w="651" w:type="dxa"/>
          </w:tcPr>
          <w:p w14:paraId="1CED848D" w14:textId="77777777" w:rsidR="008B02B5" w:rsidRPr="00A47B3F" w:rsidRDefault="008B02B5" w:rsidP="00F40403">
            <w:pPr>
              <w:pStyle w:val="NoSpacing"/>
              <w:rPr>
                <w:rFonts w:eastAsia="Times New Roman"/>
                <w:sz w:val="20"/>
                <w:szCs w:val="20"/>
                <w:lang w:val="mk-MK" w:eastAsia="mk-MK"/>
              </w:rPr>
            </w:pPr>
          </w:p>
        </w:tc>
      </w:tr>
      <w:tr w:rsidR="008B02B5" w:rsidRPr="00A47B3F" w14:paraId="47991885" w14:textId="77777777" w:rsidTr="003A142A">
        <w:trPr>
          <w:jc w:val="center"/>
        </w:trPr>
        <w:tc>
          <w:tcPr>
            <w:tcW w:w="12876" w:type="dxa"/>
          </w:tcPr>
          <w:p w14:paraId="0BAEAC1D"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Планирани се соодветни алатки, постапки и  инструменти за утврдување на претходните знаења.</w:t>
            </w:r>
          </w:p>
        </w:tc>
        <w:tc>
          <w:tcPr>
            <w:tcW w:w="567" w:type="dxa"/>
          </w:tcPr>
          <w:p w14:paraId="470D84DD" w14:textId="77777777" w:rsidR="008B02B5" w:rsidRPr="00A47B3F" w:rsidRDefault="008B02B5" w:rsidP="00F40403">
            <w:pPr>
              <w:pStyle w:val="NoSpacing"/>
              <w:rPr>
                <w:rFonts w:eastAsia="Times New Roman"/>
                <w:sz w:val="20"/>
                <w:szCs w:val="20"/>
                <w:lang w:val="mk-MK" w:eastAsia="mk-MK"/>
              </w:rPr>
            </w:pPr>
          </w:p>
        </w:tc>
        <w:tc>
          <w:tcPr>
            <w:tcW w:w="567" w:type="dxa"/>
          </w:tcPr>
          <w:p w14:paraId="6CAEF231" w14:textId="77777777" w:rsidR="008B02B5" w:rsidRPr="00A47B3F" w:rsidRDefault="008B02B5" w:rsidP="00F40403">
            <w:pPr>
              <w:pStyle w:val="NoSpacing"/>
              <w:rPr>
                <w:rFonts w:eastAsia="Times New Roman"/>
                <w:sz w:val="20"/>
                <w:szCs w:val="20"/>
                <w:lang w:val="mk-MK" w:eastAsia="mk-MK"/>
              </w:rPr>
            </w:pPr>
          </w:p>
        </w:tc>
        <w:tc>
          <w:tcPr>
            <w:tcW w:w="567" w:type="dxa"/>
          </w:tcPr>
          <w:p w14:paraId="0E8E2ED3" w14:textId="77777777" w:rsidR="008B02B5" w:rsidRPr="00A47B3F" w:rsidRDefault="008B02B5" w:rsidP="00F40403">
            <w:pPr>
              <w:pStyle w:val="NoSpacing"/>
              <w:rPr>
                <w:rFonts w:eastAsia="Times New Roman"/>
                <w:sz w:val="20"/>
                <w:szCs w:val="20"/>
                <w:lang w:val="mk-MK" w:eastAsia="mk-MK"/>
              </w:rPr>
            </w:pPr>
          </w:p>
        </w:tc>
        <w:tc>
          <w:tcPr>
            <w:tcW w:w="651" w:type="dxa"/>
          </w:tcPr>
          <w:p w14:paraId="7FA71337" w14:textId="77777777" w:rsidR="008B02B5" w:rsidRPr="00A47B3F" w:rsidRDefault="008B02B5" w:rsidP="00F40403">
            <w:pPr>
              <w:pStyle w:val="NoSpacing"/>
              <w:rPr>
                <w:rFonts w:eastAsia="Times New Roman"/>
                <w:sz w:val="20"/>
                <w:szCs w:val="20"/>
                <w:lang w:val="mk-MK" w:eastAsia="mk-MK"/>
              </w:rPr>
            </w:pPr>
          </w:p>
        </w:tc>
      </w:tr>
      <w:tr w:rsidR="008B02B5" w:rsidRPr="00A47B3F" w14:paraId="1BC8EF70" w14:textId="77777777" w:rsidTr="003A142A">
        <w:trPr>
          <w:jc w:val="center"/>
        </w:trPr>
        <w:tc>
          <w:tcPr>
            <w:tcW w:w="12876" w:type="dxa"/>
          </w:tcPr>
          <w:p w14:paraId="574E83C0"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Планирани се соодветни алатки,  постапки и инструменти за следење на потигањата на учениците.</w:t>
            </w:r>
          </w:p>
        </w:tc>
        <w:tc>
          <w:tcPr>
            <w:tcW w:w="567" w:type="dxa"/>
          </w:tcPr>
          <w:p w14:paraId="7A2149FE" w14:textId="77777777" w:rsidR="008B02B5" w:rsidRPr="00A47B3F" w:rsidRDefault="008B02B5" w:rsidP="00F40403">
            <w:pPr>
              <w:pStyle w:val="NoSpacing"/>
              <w:rPr>
                <w:rFonts w:eastAsia="Times New Roman"/>
                <w:sz w:val="20"/>
                <w:szCs w:val="20"/>
                <w:lang w:val="mk-MK" w:eastAsia="mk-MK"/>
              </w:rPr>
            </w:pPr>
          </w:p>
        </w:tc>
        <w:tc>
          <w:tcPr>
            <w:tcW w:w="567" w:type="dxa"/>
          </w:tcPr>
          <w:p w14:paraId="6A208F08" w14:textId="77777777" w:rsidR="008B02B5" w:rsidRPr="00A47B3F" w:rsidRDefault="008B02B5" w:rsidP="00F40403">
            <w:pPr>
              <w:pStyle w:val="NoSpacing"/>
              <w:rPr>
                <w:rFonts w:eastAsia="Times New Roman"/>
                <w:sz w:val="20"/>
                <w:szCs w:val="20"/>
                <w:lang w:val="mk-MK" w:eastAsia="mk-MK"/>
              </w:rPr>
            </w:pPr>
          </w:p>
        </w:tc>
        <w:tc>
          <w:tcPr>
            <w:tcW w:w="567" w:type="dxa"/>
          </w:tcPr>
          <w:p w14:paraId="7E1C0630" w14:textId="77777777" w:rsidR="008B02B5" w:rsidRPr="00A47B3F" w:rsidRDefault="008B02B5" w:rsidP="00F40403">
            <w:pPr>
              <w:pStyle w:val="NoSpacing"/>
              <w:rPr>
                <w:rFonts w:eastAsia="Times New Roman"/>
                <w:sz w:val="20"/>
                <w:szCs w:val="20"/>
                <w:lang w:val="mk-MK" w:eastAsia="mk-MK"/>
              </w:rPr>
            </w:pPr>
          </w:p>
        </w:tc>
        <w:tc>
          <w:tcPr>
            <w:tcW w:w="651" w:type="dxa"/>
          </w:tcPr>
          <w:p w14:paraId="142648F1" w14:textId="77777777" w:rsidR="008B02B5" w:rsidRPr="00A47B3F" w:rsidRDefault="008B02B5" w:rsidP="00F40403">
            <w:pPr>
              <w:pStyle w:val="NoSpacing"/>
              <w:rPr>
                <w:rFonts w:eastAsia="Times New Roman"/>
                <w:sz w:val="20"/>
                <w:szCs w:val="20"/>
                <w:lang w:val="mk-MK" w:eastAsia="mk-MK"/>
              </w:rPr>
            </w:pPr>
          </w:p>
        </w:tc>
      </w:tr>
      <w:tr w:rsidR="008B02B5" w:rsidRPr="00A47B3F" w14:paraId="170BF629" w14:textId="77777777" w:rsidTr="003A142A">
        <w:trPr>
          <w:jc w:val="center"/>
        </w:trPr>
        <w:tc>
          <w:tcPr>
            <w:tcW w:w="12876" w:type="dxa"/>
          </w:tcPr>
          <w:p w14:paraId="069663C6"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Јасно се определени активностите на наставникот и активностите на учениците.</w:t>
            </w:r>
          </w:p>
        </w:tc>
        <w:tc>
          <w:tcPr>
            <w:tcW w:w="567" w:type="dxa"/>
          </w:tcPr>
          <w:p w14:paraId="527E4C5D" w14:textId="77777777" w:rsidR="008B02B5" w:rsidRPr="00A47B3F" w:rsidRDefault="008B02B5" w:rsidP="00F40403">
            <w:pPr>
              <w:pStyle w:val="NoSpacing"/>
              <w:rPr>
                <w:rFonts w:eastAsia="Times New Roman"/>
                <w:sz w:val="20"/>
                <w:szCs w:val="20"/>
                <w:lang w:val="mk-MK" w:eastAsia="mk-MK"/>
              </w:rPr>
            </w:pPr>
          </w:p>
        </w:tc>
        <w:tc>
          <w:tcPr>
            <w:tcW w:w="567" w:type="dxa"/>
          </w:tcPr>
          <w:p w14:paraId="524476C8" w14:textId="77777777" w:rsidR="008B02B5" w:rsidRPr="00A47B3F" w:rsidRDefault="008B02B5" w:rsidP="00F40403">
            <w:pPr>
              <w:pStyle w:val="NoSpacing"/>
              <w:rPr>
                <w:rFonts w:eastAsia="Times New Roman"/>
                <w:sz w:val="20"/>
                <w:szCs w:val="20"/>
                <w:lang w:val="mk-MK" w:eastAsia="mk-MK"/>
              </w:rPr>
            </w:pPr>
          </w:p>
        </w:tc>
        <w:tc>
          <w:tcPr>
            <w:tcW w:w="567" w:type="dxa"/>
          </w:tcPr>
          <w:p w14:paraId="278DBF2F" w14:textId="77777777" w:rsidR="008B02B5" w:rsidRPr="00A47B3F" w:rsidRDefault="008B02B5" w:rsidP="00F40403">
            <w:pPr>
              <w:pStyle w:val="NoSpacing"/>
              <w:rPr>
                <w:rFonts w:eastAsia="Times New Roman"/>
                <w:sz w:val="20"/>
                <w:szCs w:val="20"/>
                <w:lang w:val="mk-MK" w:eastAsia="mk-MK"/>
              </w:rPr>
            </w:pPr>
          </w:p>
        </w:tc>
        <w:tc>
          <w:tcPr>
            <w:tcW w:w="651" w:type="dxa"/>
          </w:tcPr>
          <w:p w14:paraId="03EC3077" w14:textId="77777777" w:rsidR="008B02B5" w:rsidRPr="00A47B3F" w:rsidRDefault="008B02B5" w:rsidP="00F40403">
            <w:pPr>
              <w:pStyle w:val="NoSpacing"/>
              <w:rPr>
                <w:rFonts w:eastAsia="Times New Roman"/>
                <w:sz w:val="20"/>
                <w:szCs w:val="20"/>
                <w:lang w:val="mk-MK" w:eastAsia="mk-MK"/>
              </w:rPr>
            </w:pPr>
          </w:p>
        </w:tc>
      </w:tr>
      <w:tr w:rsidR="008B02B5" w:rsidRPr="00A47B3F" w14:paraId="3F58DCAC" w14:textId="77777777" w:rsidTr="003A142A">
        <w:trPr>
          <w:jc w:val="center"/>
        </w:trPr>
        <w:tc>
          <w:tcPr>
            <w:tcW w:w="12876" w:type="dxa"/>
          </w:tcPr>
          <w:p w14:paraId="40EF4DD3"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За учениците со посебни потреби планирани се активности  според  ИОП.</w:t>
            </w:r>
          </w:p>
        </w:tc>
        <w:tc>
          <w:tcPr>
            <w:tcW w:w="567" w:type="dxa"/>
          </w:tcPr>
          <w:p w14:paraId="378963B5" w14:textId="77777777" w:rsidR="008B02B5" w:rsidRPr="00A47B3F" w:rsidRDefault="008B02B5" w:rsidP="00F40403">
            <w:pPr>
              <w:pStyle w:val="NoSpacing"/>
              <w:rPr>
                <w:rFonts w:eastAsia="Times New Roman"/>
                <w:sz w:val="20"/>
                <w:szCs w:val="20"/>
                <w:lang w:val="mk-MK" w:eastAsia="mk-MK"/>
              </w:rPr>
            </w:pPr>
          </w:p>
        </w:tc>
        <w:tc>
          <w:tcPr>
            <w:tcW w:w="567" w:type="dxa"/>
          </w:tcPr>
          <w:p w14:paraId="2CC2D83E" w14:textId="77777777" w:rsidR="008B02B5" w:rsidRPr="00A47B3F" w:rsidRDefault="008B02B5" w:rsidP="00F40403">
            <w:pPr>
              <w:pStyle w:val="NoSpacing"/>
              <w:rPr>
                <w:rFonts w:eastAsia="Times New Roman"/>
                <w:sz w:val="20"/>
                <w:szCs w:val="20"/>
                <w:lang w:val="mk-MK" w:eastAsia="mk-MK"/>
              </w:rPr>
            </w:pPr>
          </w:p>
        </w:tc>
        <w:tc>
          <w:tcPr>
            <w:tcW w:w="567" w:type="dxa"/>
          </w:tcPr>
          <w:p w14:paraId="49EE92EC" w14:textId="77777777" w:rsidR="008B02B5" w:rsidRPr="00A47B3F" w:rsidRDefault="008B02B5" w:rsidP="00F40403">
            <w:pPr>
              <w:pStyle w:val="NoSpacing"/>
              <w:rPr>
                <w:rFonts w:eastAsia="Times New Roman"/>
                <w:sz w:val="20"/>
                <w:szCs w:val="20"/>
                <w:lang w:val="mk-MK" w:eastAsia="mk-MK"/>
              </w:rPr>
            </w:pPr>
          </w:p>
        </w:tc>
        <w:tc>
          <w:tcPr>
            <w:tcW w:w="651" w:type="dxa"/>
          </w:tcPr>
          <w:p w14:paraId="60873DC0" w14:textId="77777777" w:rsidR="008B02B5" w:rsidRPr="00A47B3F" w:rsidRDefault="008B02B5" w:rsidP="00F40403">
            <w:pPr>
              <w:pStyle w:val="NoSpacing"/>
              <w:rPr>
                <w:rFonts w:eastAsia="Times New Roman"/>
                <w:sz w:val="20"/>
                <w:szCs w:val="20"/>
                <w:lang w:val="mk-MK" w:eastAsia="mk-MK"/>
              </w:rPr>
            </w:pPr>
          </w:p>
        </w:tc>
      </w:tr>
      <w:tr w:rsidR="008B02B5" w:rsidRPr="00A47B3F" w14:paraId="62A57862" w14:textId="77777777" w:rsidTr="003A142A">
        <w:trPr>
          <w:jc w:val="center"/>
        </w:trPr>
        <w:tc>
          <w:tcPr>
            <w:tcW w:w="12876" w:type="dxa"/>
            <w:shd w:val="clear" w:color="auto" w:fill="BFBFBF"/>
          </w:tcPr>
          <w:p w14:paraId="4F1677DE" w14:textId="77777777" w:rsidR="008B02B5" w:rsidRPr="00A47B3F" w:rsidRDefault="008B02B5" w:rsidP="00F40403">
            <w:pPr>
              <w:pStyle w:val="NoSpacing"/>
              <w:rPr>
                <w:rFonts w:eastAsia="Times New Roman"/>
                <w:b/>
                <w:sz w:val="20"/>
                <w:szCs w:val="20"/>
                <w:lang w:val="mk-MK" w:eastAsia="mk-MK"/>
              </w:rPr>
            </w:pPr>
            <w:r w:rsidRPr="00A47B3F">
              <w:rPr>
                <w:rFonts w:eastAsia="Times New Roman"/>
                <w:b/>
                <w:sz w:val="20"/>
                <w:szCs w:val="20"/>
                <w:lang w:val="mk-MK" w:eastAsia="mk-MK"/>
              </w:rPr>
              <w:t>ОРГНИЗАЦИЈА, ТЕК И ИЗВЕДБА НА ЧАСОТ</w:t>
            </w:r>
          </w:p>
        </w:tc>
        <w:tc>
          <w:tcPr>
            <w:tcW w:w="567" w:type="dxa"/>
            <w:shd w:val="clear" w:color="auto" w:fill="BFBFBF"/>
          </w:tcPr>
          <w:p w14:paraId="2C016122" w14:textId="77777777" w:rsidR="008B02B5" w:rsidRPr="00A47B3F" w:rsidRDefault="008B02B5" w:rsidP="00F40403">
            <w:pPr>
              <w:pStyle w:val="NoSpacing"/>
              <w:rPr>
                <w:rFonts w:eastAsia="Times New Roman"/>
                <w:b/>
                <w:sz w:val="20"/>
                <w:szCs w:val="20"/>
                <w:lang w:val="mk-MK" w:eastAsia="mk-MK"/>
              </w:rPr>
            </w:pPr>
            <w:r w:rsidRPr="00A47B3F">
              <w:rPr>
                <w:rFonts w:eastAsia="Times New Roman"/>
                <w:b/>
                <w:sz w:val="20"/>
                <w:szCs w:val="20"/>
                <w:lang w:val="mk-MK" w:eastAsia="mk-MK"/>
              </w:rPr>
              <w:t>Ц</w:t>
            </w:r>
          </w:p>
        </w:tc>
        <w:tc>
          <w:tcPr>
            <w:tcW w:w="567" w:type="dxa"/>
            <w:shd w:val="clear" w:color="auto" w:fill="BFBFBF"/>
          </w:tcPr>
          <w:p w14:paraId="4BF814E4" w14:textId="77777777" w:rsidR="008B02B5" w:rsidRPr="00A47B3F" w:rsidRDefault="008B02B5" w:rsidP="00F40403">
            <w:pPr>
              <w:pStyle w:val="NoSpacing"/>
              <w:rPr>
                <w:rFonts w:eastAsia="Times New Roman"/>
                <w:b/>
                <w:sz w:val="20"/>
                <w:szCs w:val="20"/>
                <w:lang w:val="mk-MK" w:eastAsia="mk-MK"/>
              </w:rPr>
            </w:pPr>
            <w:r w:rsidRPr="00A47B3F">
              <w:rPr>
                <w:rFonts w:eastAsia="Times New Roman"/>
                <w:b/>
                <w:sz w:val="20"/>
                <w:szCs w:val="20"/>
                <w:lang w:val="mk-MK" w:eastAsia="mk-MK"/>
              </w:rPr>
              <w:t>Д</w:t>
            </w:r>
          </w:p>
        </w:tc>
        <w:tc>
          <w:tcPr>
            <w:tcW w:w="567" w:type="dxa"/>
            <w:shd w:val="clear" w:color="auto" w:fill="BFBFBF"/>
          </w:tcPr>
          <w:p w14:paraId="074649DF" w14:textId="77777777" w:rsidR="008B02B5" w:rsidRPr="00A47B3F" w:rsidRDefault="008B02B5" w:rsidP="00F40403">
            <w:pPr>
              <w:pStyle w:val="NoSpacing"/>
              <w:rPr>
                <w:rFonts w:eastAsia="Times New Roman"/>
                <w:b/>
                <w:sz w:val="20"/>
                <w:szCs w:val="20"/>
                <w:lang w:val="mk-MK" w:eastAsia="mk-MK"/>
              </w:rPr>
            </w:pPr>
            <w:r w:rsidRPr="00A47B3F">
              <w:rPr>
                <w:rFonts w:eastAsia="Times New Roman"/>
                <w:b/>
                <w:sz w:val="20"/>
                <w:szCs w:val="20"/>
                <w:lang w:val="mk-MK" w:eastAsia="mk-MK"/>
              </w:rPr>
              <w:t>Н</w:t>
            </w:r>
          </w:p>
        </w:tc>
        <w:tc>
          <w:tcPr>
            <w:tcW w:w="651" w:type="dxa"/>
            <w:shd w:val="clear" w:color="auto" w:fill="BFBFBF"/>
          </w:tcPr>
          <w:p w14:paraId="2E8C97BA" w14:textId="77777777" w:rsidR="008B02B5" w:rsidRPr="00A47B3F" w:rsidRDefault="008B02B5" w:rsidP="00F40403">
            <w:pPr>
              <w:pStyle w:val="NoSpacing"/>
              <w:rPr>
                <w:rFonts w:eastAsia="Times New Roman"/>
                <w:b/>
                <w:sz w:val="20"/>
                <w:szCs w:val="20"/>
                <w:lang w:val="mk-MK" w:eastAsia="mk-MK"/>
              </w:rPr>
            </w:pPr>
            <w:r w:rsidRPr="00A47B3F">
              <w:rPr>
                <w:rFonts w:eastAsia="Times New Roman"/>
                <w:b/>
                <w:sz w:val="20"/>
                <w:szCs w:val="20"/>
                <w:lang w:val="mk-MK" w:eastAsia="mk-MK"/>
              </w:rPr>
              <w:t>/</w:t>
            </w:r>
          </w:p>
        </w:tc>
      </w:tr>
      <w:tr w:rsidR="008B02B5" w:rsidRPr="00A47B3F" w14:paraId="6C089AF2" w14:textId="77777777" w:rsidTr="003A142A">
        <w:trPr>
          <w:jc w:val="center"/>
        </w:trPr>
        <w:tc>
          <w:tcPr>
            <w:tcW w:w="12876" w:type="dxa"/>
          </w:tcPr>
          <w:p w14:paraId="01084230"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Планирани се и изведени асинхрони активности пред час.</w:t>
            </w:r>
          </w:p>
        </w:tc>
        <w:tc>
          <w:tcPr>
            <w:tcW w:w="567" w:type="dxa"/>
          </w:tcPr>
          <w:p w14:paraId="34DFE535" w14:textId="77777777" w:rsidR="008B02B5" w:rsidRPr="00A47B3F" w:rsidRDefault="008B02B5" w:rsidP="00F40403">
            <w:pPr>
              <w:pStyle w:val="NoSpacing"/>
              <w:rPr>
                <w:rFonts w:eastAsia="Times New Roman"/>
                <w:sz w:val="20"/>
                <w:szCs w:val="20"/>
                <w:lang w:val="mk-MK" w:eastAsia="mk-MK"/>
              </w:rPr>
            </w:pPr>
          </w:p>
        </w:tc>
        <w:tc>
          <w:tcPr>
            <w:tcW w:w="567" w:type="dxa"/>
          </w:tcPr>
          <w:p w14:paraId="0C68FDD2" w14:textId="77777777" w:rsidR="008B02B5" w:rsidRPr="00A47B3F" w:rsidRDefault="008B02B5" w:rsidP="00F40403">
            <w:pPr>
              <w:pStyle w:val="NoSpacing"/>
              <w:rPr>
                <w:rFonts w:eastAsia="Times New Roman"/>
                <w:sz w:val="20"/>
                <w:szCs w:val="20"/>
                <w:lang w:val="mk-MK" w:eastAsia="mk-MK"/>
              </w:rPr>
            </w:pPr>
          </w:p>
        </w:tc>
        <w:tc>
          <w:tcPr>
            <w:tcW w:w="567" w:type="dxa"/>
          </w:tcPr>
          <w:p w14:paraId="32DE1EEB" w14:textId="77777777" w:rsidR="008B02B5" w:rsidRPr="00A47B3F" w:rsidRDefault="008B02B5" w:rsidP="00F40403">
            <w:pPr>
              <w:pStyle w:val="NoSpacing"/>
              <w:rPr>
                <w:rFonts w:eastAsia="Times New Roman"/>
                <w:sz w:val="20"/>
                <w:szCs w:val="20"/>
                <w:lang w:val="mk-MK" w:eastAsia="mk-MK"/>
              </w:rPr>
            </w:pPr>
          </w:p>
        </w:tc>
        <w:tc>
          <w:tcPr>
            <w:tcW w:w="651" w:type="dxa"/>
          </w:tcPr>
          <w:p w14:paraId="0E54F35B" w14:textId="77777777" w:rsidR="008B02B5" w:rsidRPr="00A47B3F" w:rsidRDefault="008B02B5" w:rsidP="00F40403">
            <w:pPr>
              <w:pStyle w:val="NoSpacing"/>
              <w:rPr>
                <w:rFonts w:eastAsia="Times New Roman"/>
                <w:sz w:val="20"/>
                <w:szCs w:val="20"/>
                <w:lang w:val="mk-MK" w:eastAsia="mk-MK"/>
              </w:rPr>
            </w:pPr>
          </w:p>
        </w:tc>
      </w:tr>
      <w:tr w:rsidR="008B02B5" w:rsidRPr="00A47B3F" w14:paraId="29DB40FB" w14:textId="77777777" w:rsidTr="003A142A">
        <w:trPr>
          <w:jc w:val="center"/>
        </w:trPr>
        <w:tc>
          <w:tcPr>
            <w:tcW w:w="12876" w:type="dxa"/>
          </w:tcPr>
          <w:p w14:paraId="212D36E8"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Планирани се и зададени асинхрони активности по завршување на  часот.</w:t>
            </w:r>
          </w:p>
        </w:tc>
        <w:tc>
          <w:tcPr>
            <w:tcW w:w="567" w:type="dxa"/>
          </w:tcPr>
          <w:p w14:paraId="5EA01D40" w14:textId="77777777" w:rsidR="008B02B5" w:rsidRPr="00A47B3F" w:rsidRDefault="008B02B5" w:rsidP="00F40403">
            <w:pPr>
              <w:pStyle w:val="NoSpacing"/>
              <w:rPr>
                <w:rFonts w:eastAsia="Times New Roman"/>
                <w:sz w:val="20"/>
                <w:szCs w:val="20"/>
                <w:lang w:val="mk-MK" w:eastAsia="mk-MK"/>
              </w:rPr>
            </w:pPr>
          </w:p>
        </w:tc>
        <w:tc>
          <w:tcPr>
            <w:tcW w:w="567" w:type="dxa"/>
          </w:tcPr>
          <w:p w14:paraId="3F8EF837" w14:textId="77777777" w:rsidR="008B02B5" w:rsidRPr="00A47B3F" w:rsidRDefault="008B02B5" w:rsidP="00F40403">
            <w:pPr>
              <w:pStyle w:val="NoSpacing"/>
              <w:rPr>
                <w:rFonts w:eastAsia="Times New Roman"/>
                <w:sz w:val="20"/>
                <w:szCs w:val="20"/>
                <w:lang w:val="mk-MK" w:eastAsia="mk-MK"/>
              </w:rPr>
            </w:pPr>
          </w:p>
        </w:tc>
        <w:tc>
          <w:tcPr>
            <w:tcW w:w="567" w:type="dxa"/>
          </w:tcPr>
          <w:p w14:paraId="6AD53942" w14:textId="77777777" w:rsidR="008B02B5" w:rsidRPr="00A47B3F" w:rsidRDefault="008B02B5" w:rsidP="00F40403">
            <w:pPr>
              <w:pStyle w:val="NoSpacing"/>
              <w:rPr>
                <w:rFonts w:eastAsia="Times New Roman"/>
                <w:sz w:val="20"/>
                <w:szCs w:val="20"/>
                <w:lang w:val="mk-MK" w:eastAsia="mk-MK"/>
              </w:rPr>
            </w:pPr>
          </w:p>
        </w:tc>
        <w:tc>
          <w:tcPr>
            <w:tcW w:w="651" w:type="dxa"/>
          </w:tcPr>
          <w:p w14:paraId="11028CAB" w14:textId="77777777" w:rsidR="008B02B5" w:rsidRPr="00A47B3F" w:rsidRDefault="008B02B5" w:rsidP="00F40403">
            <w:pPr>
              <w:pStyle w:val="NoSpacing"/>
              <w:rPr>
                <w:rFonts w:eastAsia="Times New Roman"/>
                <w:sz w:val="20"/>
                <w:szCs w:val="20"/>
                <w:lang w:val="mk-MK" w:eastAsia="mk-MK"/>
              </w:rPr>
            </w:pPr>
          </w:p>
        </w:tc>
      </w:tr>
      <w:tr w:rsidR="008B02B5" w:rsidRPr="00A47B3F" w14:paraId="0A322206" w14:textId="77777777" w:rsidTr="003A142A">
        <w:trPr>
          <w:jc w:val="center"/>
        </w:trPr>
        <w:tc>
          <w:tcPr>
            <w:tcW w:w="12876" w:type="dxa"/>
          </w:tcPr>
          <w:p w14:paraId="5B58B440"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Асинхрони активности не одземат повеќе од 10-15 минути на учениците.</w:t>
            </w:r>
          </w:p>
        </w:tc>
        <w:tc>
          <w:tcPr>
            <w:tcW w:w="567" w:type="dxa"/>
          </w:tcPr>
          <w:p w14:paraId="7507D7A2" w14:textId="77777777" w:rsidR="008B02B5" w:rsidRPr="00A47B3F" w:rsidRDefault="008B02B5" w:rsidP="00F40403">
            <w:pPr>
              <w:pStyle w:val="NoSpacing"/>
              <w:rPr>
                <w:rFonts w:eastAsia="Times New Roman"/>
                <w:sz w:val="20"/>
                <w:szCs w:val="20"/>
                <w:lang w:val="mk-MK" w:eastAsia="mk-MK"/>
              </w:rPr>
            </w:pPr>
          </w:p>
        </w:tc>
        <w:tc>
          <w:tcPr>
            <w:tcW w:w="567" w:type="dxa"/>
          </w:tcPr>
          <w:p w14:paraId="48E860A1" w14:textId="77777777" w:rsidR="008B02B5" w:rsidRPr="00A47B3F" w:rsidRDefault="008B02B5" w:rsidP="00F40403">
            <w:pPr>
              <w:pStyle w:val="NoSpacing"/>
              <w:rPr>
                <w:rFonts w:eastAsia="Times New Roman"/>
                <w:sz w:val="20"/>
                <w:szCs w:val="20"/>
                <w:lang w:val="mk-MK" w:eastAsia="mk-MK"/>
              </w:rPr>
            </w:pPr>
          </w:p>
        </w:tc>
        <w:tc>
          <w:tcPr>
            <w:tcW w:w="567" w:type="dxa"/>
          </w:tcPr>
          <w:p w14:paraId="15CFE738" w14:textId="77777777" w:rsidR="008B02B5" w:rsidRPr="00A47B3F" w:rsidRDefault="008B02B5" w:rsidP="00F40403">
            <w:pPr>
              <w:pStyle w:val="NoSpacing"/>
              <w:rPr>
                <w:rFonts w:eastAsia="Times New Roman"/>
                <w:sz w:val="20"/>
                <w:szCs w:val="20"/>
                <w:lang w:val="mk-MK" w:eastAsia="mk-MK"/>
              </w:rPr>
            </w:pPr>
          </w:p>
        </w:tc>
        <w:tc>
          <w:tcPr>
            <w:tcW w:w="651" w:type="dxa"/>
          </w:tcPr>
          <w:p w14:paraId="63E603F1" w14:textId="77777777" w:rsidR="008B02B5" w:rsidRPr="00A47B3F" w:rsidRDefault="008B02B5" w:rsidP="00F40403">
            <w:pPr>
              <w:pStyle w:val="NoSpacing"/>
              <w:rPr>
                <w:rFonts w:eastAsia="Times New Roman"/>
                <w:sz w:val="20"/>
                <w:szCs w:val="20"/>
                <w:lang w:val="mk-MK" w:eastAsia="mk-MK"/>
              </w:rPr>
            </w:pPr>
          </w:p>
        </w:tc>
      </w:tr>
      <w:tr w:rsidR="008B02B5" w:rsidRPr="00A47B3F" w14:paraId="586E0CBE" w14:textId="77777777" w:rsidTr="003A142A">
        <w:trPr>
          <w:jc w:val="center"/>
        </w:trPr>
        <w:tc>
          <w:tcPr>
            <w:tcW w:w="15228" w:type="dxa"/>
            <w:gridSpan w:val="5"/>
          </w:tcPr>
          <w:p w14:paraId="4050021E" w14:textId="77777777" w:rsidR="008B02B5" w:rsidRPr="00A47B3F" w:rsidRDefault="008B02B5" w:rsidP="00F40403">
            <w:pPr>
              <w:pStyle w:val="NoSpacing"/>
              <w:rPr>
                <w:rFonts w:eastAsia="Times New Roman"/>
                <w:b/>
                <w:sz w:val="20"/>
                <w:szCs w:val="20"/>
                <w:lang w:val="mk-MK" w:eastAsia="mk-MK"/>
              </w:rPr>
            </w:pPr>
            <w:r w:rsidRPr="00A47B3F">
              <w:rPr>
                <w:rFonts w:eastAsia="Times New Roman"/>
                <w:b/>
                <w:sz w:val="20"/>
                <w:szCs w:val="20"/>
                <w:lang w:val="mk-MK" w:eastAsia="mk-MK"/>
              </w:rPr>
              <w:t>ВОВЕДЕН ДЕЛ</w:t>
            </w:r>
          </w:p>
        </w:tc>
      </w:tr>
      <w:tr w:rsidR="008B02B5" w:rsidRPr="00A47B3F" w14:paraId="1F816080" w14:textId="77777777" w:rsidTr="003A142A">
        <w:trPr>
          <w:jc w:val="center"/>
        </w:trPr>
        <w:tc>
          <w:tcPr>
            <w:tcW w:w="12876" w:type="dxa"/>
          </w:tcPr>
          <w:p w14:paraId="10EBB8AE"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При започнувањето на часот воспоставува позитивна атмосфера.</w:t>
            </w:r>
          </w:p>
        </w:tc>
        <w:tc>
          <w:tcPr>
            <w:tcW w:w="567" w:type="dxa"/>
          </w:tcPr>
          <w:p w14:paraId="3E18B504" w14:textId="77777777" w:rsidR="008B02B5" w:rsidRPr="00A47B3F" w:rsidRDefault="008B02B5" w:rsidP="00F40403">
            <w:pPr>
              <w:pStyle w:val="NoSpacing"/>
              <w:rPr>
                <w:rFonts w:eastAsia="Times New Roman"/>
                <w:sz w:val="20"/>
                <w:szCs w:val="20"/>
                <w:lang w:val="mk-MK" w:eastAsia="mk-MK"/>
              </w:rPr>
            </w:pPr>
          </w:p>
        </w:tc>
        <w:tc>
          <w:tcPr>
            <w:tcW w:w="567" w:type="dxa"/>
          </w:tcPr>
          <w:p w14:paraId="54E53112" w14:textId="77777777" w:rsidR="008B02B5" w:rsidRPr="00A47B3F" w:rsidRDefault="008B02B5" w:rsidP="00F40403">
            <w:pPr>
              <w:pStyle w:val="NoSpacing"/>
              <w:rPr>
                <w:rFonts w:eastAsia="Times New Roman"/>
                <w:sz w:val="20"/>
                <w:szCs w:val="20"/>
                <w:lang w:val="mk-MK" w:eastAsia="mk-MK"/>
              </w:rPr>
            </w:pPr>
          </w:p>
        </w:tc>
        <w:tc>
          <w:tcPr>
            <w:tcW w:w="567" w:type="dxa"/>
          </w:tcPr>
          <w:p w14:paraId="7798587A" w14:textId="77777777" w:rsidR="008B02B5" w:rsidRPr="00A47B3F" w:rsidRDefault="008B02B5" w:rsidP="00F40403">
            <w:pPr>
              <w:pStyle w:val="NoSpacing"/>
              <w:rPr>
                <w:rFonts w:eastAsia="Times New Roman"/>
                <w:sz w:val="20"/>
                <w:szCs w:val="20"/>
                <w:lang w:val="mk-MK" w:eastAsia="mk-MK"/>
              </w:rPr>
            </w:pPr>
          </w:p>
        </w:tc>
        <w:tc>
          <w:tcPr>
            <w:tcW w:w="651" w:type="dxa"/>
          </w:tcPr>
          <w:p w14:paraId="2A873177" w14:textId="77777777" w:rsidR="008B02B5" w:rsidRPr="00A47B3F" w:rsidRDefault="008B02B5" w:rsidP="00F40403">
            <w:pPr>
              <w:pStyle w:val="NoSpacing"/>
              <w:rPr>
                <w:rFonts w:eastAsia="Times New Roman"/>
                <w:sz w:val="20"/>
                <w:szCs w:val="20"/>
                <w:lang w:val="mk-MK" w:eastAsia="mk-MK"/>
              </w:rPr>
            </w:pPr>
          </w:p>
        </w:tc>
      </w:tr>
      <w:tr w:rsidR="008B02B5" w:rsidRPr="00A47B3F" w14:paraId="26003F9B" w14:textId="77777777" w:rsidTr="003A142A">
        <w:trPr>
          <w:jc w:val="center"/>
        </w:trPr>
        <w:tc>
          <w:tcPr>
            <w:tcW w:w="12876" w:type="dxa"/>
          </w:tcPr>
          <w:p w14:paraId="415FBFCE"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Проверува присуство на учениците на почетокот од часот</w:t>
            </w:r>
          </w:p>
        </w:tc>
        <w:tc>
          <w:tcPr>
            <w:tcW w:w="1134" w:type="dxa"/>
            <w:gridSpan w:val="2"/>
          </w:tcPr>
          <w:p w14:paraId="114E093F"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да</w:t>
            </w:r>
          </w:p>
        </w:tc>
        <w:tc>
          <w:tcPr>
            <w:tcW w:w="1218" w:type="dxa"/>
            <w:gridSpan w:val="2"/>
          </w:tcPr>
          <w:p w14:paraId="79C56D55"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не</w:t>
            </w:r>
          </w:p>
        </w:tc>
      </w:tr>
      <w:tr w:rsidR="008B02B5" w:rsidRPr="00A47B3F" w14:paraId="2F633546" w14:textId="77777777" w:rsidTr="003A142A">
        <w:trPr>
          <w:trHeight w:val="582"/>
          <w:jc w:val="center"/>
        </w:trPr>
        <w:tc>
          <w:tcPr>
            <w:tcW w:w="12876" w:type="dxa"/>
          </w:tcPr>
          <w:p w14:paraId="7294DC2C" w14:textId="77777777" w:rsidR="008B02B5" w:rsidRPr="00A47B3F" w:rsidRDefault="008B02B5" w:rsidP="00F40403">
            <w:pPr>
              <w:pStyle w:val="NoSpacing"/>
              <w:rPr>
                <w:rFonts w:eastAsia="Times New Roman"/>
                <w:w w:val="105"/>
                <w:sz w:val="20"/>
                <w:szCs w:val="20"/>
                <w:lang w:eastAsia="mk-MK"/>
              </w:rPr>
            </w:pPr>
            <w:r w:rsidRPr="00A47B3F">
              <w:rPr>
                <w:rFonts w:eastAsia="Times New Roman"/>
                <w:sz w:val="20"/>
                <w:szCs w:val="20"/>
                <w:lang w:val="mk-MK" w:eastAsia="mk-MK"/>
              </w:rPr>
              <w:t xml:space="preserve">Ги мотивира учениците со користење </w:t>
            </w:r>
            <w:r w:rsidRPr="00A47B3F">
              <w:rPr>
                <w:rFonts w:eastAsia="Times New Roman"/>
                <w:w w:val="105"/>
                <w:sz w:val="20"/>
                <w:szCs w:val="20"/>
                <w:lang w:val="mk-MK" w:eastAsia="mk-MK"/>
              </w:rPr>
              <w:t>техники, едукативни игри, куси видеа, покажување фотографии, поставување проблемски прашања, предизвик, онлајн квиз или анкета</w:t>
            </w:r>
          </w:p>
        </w:tc>
        <w:tc>
          <w:tcPr>
            <w:tcW w:w="567" w:type="dxa"/>
          </w:tcPr>
          <w:p w14:paraId="53CF6D08" w14:textId="77777777" w:rsidR="008B02B5" w:rsidRPr="00A47B3F" w:rsidRDefault="008B02B5" w:rsidP="00F40403">
            <w:pPr>
              <w:pStyle w:val="NoSpacing"/>
              <w:rPr>
                <w:rFonts w:eastAsia="Times New Roman"/>
                <w:sz w:val="20"/>
                <w:szCs w:val="20"/>
                <w:lang w:val="mk-MK" w:eastAsia="mk-MK"/>
              </w:rPr>
            </w:pPr>
          </w:p>
        </w:tc>
        <w:tc>
          <w:tcPr>
            <w:tcW w:w="567" w:type="dxa"/>
          </w:tcPr>
          <w:p w14:paraId="5796BF38" w14:textId="77777777" w:rsidR="008B02B5" w:rsidRPr="00A47B3F" w:rsidRDefault="008B02B5" w:rsidP="00F40403">
            <w:pPr>
              <w:pStyle w:val="NoSpacing"/>
              <w:rPr>
                <w:rFonts w:eastAsia="Times New Roman"/>
                <w:sz w:val="20"/>
                <w:szCs w:val="20"/>
                <w:lang w:val="mk-MK" w:eastAsia="mk-MK"/>
              </w:rPr>
            </w:pPr>
          </w:p>
        </w:tc>
        <w:tc>
          <w:tcPr>
            <w:tcW w:w="567" w:type="dxa"/>
          </w:tcPr>
          <w:p w14:paraId="4D32B616" w14:textId="77777777" w:rsidR="008B02B5" w:rsidRPr="00A47B3F" w:rsidRDefault="008B02B5" w:rsidP="00F40403">
            <w:pPr>
              <w:pStyle w:val="NoSpacing"/>
              <w:rPr>
                <w:rFonts w:eastAsia="Times New Roman"/>
                <w:sz w:val="20"/>
                <w:szCs w:val="20"/>
                <w:lang w:val="mk-MK" w:eastAsia="mk-MK"/>
              </w:rPr>
            </w:pPr>
          </w:p>
        </w:tc>
        <w:tc>
          <w:tcPr>
            <w:tcW w:w="651" w:type="dxa"/>
          </w:tcPr>
          <w:p w14:paraId="2D8055AA" w14:textId="77777777" w:rsidR="008B02B5" w:rsidRPr="00A47B3F" w:rsidRDefault="008B02B5" w:rsidP="00F40403">
            <w:pPr>
              <w:pStyle w:val="NoSpacing"/>
              <w:rPr>
                <w:rFonts w:eastAsia="Times New Roman"/>
                <w:sz w:val="20"/>
                <w:szCs w:val="20"/>
                <w:lang w:val="mk-MK" w:eastAsia="mk-MK"/>
              </w:rPr>
            </w:pPr>
          </w:p>
        </w:tc>
      </w:tr>
      <w:tr w:rsidR="008B02B5" w:rsidRPr="00A47B3F" w14:paraId="7A773C93" w14:textId="77777777" w:rsidTr="003A142A">
        <w:trPr>
          <w:jc w:val="center"/>
        </w:trPr>
        <w:tc>
          <w:tcPr>
            <w:tcW w:w="12876" w:type="dxa"/>
          </w:tcPr>
          <w:p w14:paraId="0BFF8218"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Ги утврдува претходните знаења и искуства на учениците.</w:t>
            </w:r>
          </w:p>
        </w:tc>
        <w:tc>
          <w:tcPr>
            <w:tcW w:w="567" w:type="dxa"/>
          </w:tcPr>
          <w:p w14:paraId="642E8704" w14:textId="77777777" w:rsidR="008B02B5" w:rsidRPr="00A47B3F" w:rsidRDefault="008B02B5" w:rsidP="00F40403">
            <w:pPr>
              <w:pStyle w:val="NoSpacing"/>
              <w:rPr>
                <w:rFonts w:eastAsia="Times New Roman"/>
                <w:sz w:val="20"/>
                <w:szCs w:val="20"/>
                <w:lang w:val="mk-MK" w:eastAsia="mk-MK"/>
              </w:rPr>
            </w:pPr>
          </w:p>
        </w:tc>
        <w:tc>
          <w:tcPr>
            <w:tcW w:w="567" w:type="dxa"/>
          </w:tcPr>
          <w:p w14:paraId="67FE9C69" w14:textId="77777777" w:rsidR="008B02B5" w:rsidRPr="00A47B3F" w:rsidRDefault="008B02B5" w:rsidP="00F40403">
            <w:pPr>
              <w:pStyle w:val="NoSpacing"/>
              <w:rPr>
                <w:rFonts w:eastAsia="Times New Roman"/>
                <w:sz w:val="20"/>
                <w:szCs w:val="20"/>
                <w:lang w:val="mk-MK" w:eastAsia="mk-MK"/>
              </w:rPr>
            </w:pPr>
          </w:p>
        </w:tc>
        <w:tc>
          <w:tcPr>
            <w:tcW w:w="567" w:type="dxa"/>
          </w:tcPr>
          <w:p w14:paraId="2DC360EE" w14:textId="77777777" w:rsidR="008B02B5" w:rsidRPr="00A47B3F" w:rsidRDefault="008B02B5" w:rsidP="00F40403">
            <w:pPr>
              <w:pStyle w:val="NoSpacing"/>
              <w:rPr>
                <w:rFonts w:eastAsia="Times New Roman"/>
                <w:sz w:val="20"/>
                <w:szCs w:val="20"/>
                <w:lang w:val="mk-MK" w:eastAsia="mk-MK"/>
              </w:rPr>
            </w:pPr>
          </w:p>
        </w:tc>
        <w:tc>
          <w:tcPr>
            <w:tcW w:w="651" w:type="dxa"/>
          </w:tcPr>
          <w:p w14:paraId="3B6A5CCF" w14:textId="77777777" w:rsidR="008B02B5" w:rsidRPr="00A47B3F" w:rsidRDefault="008B02B5" w:rsidP="00F40403">
            <w:pPr>
              <w:pStyle w:val="NoSpacing"/>
              <w:rPr>
                <w:rFonts w:eastAsia="Times New Roman"/>
                <w:sz w:val="20"/>
                <w:szCs w:val="20"/>
                <w:lang w:val="mk-MK" w:eastAsia="mk-MK"/>
              </w:rPr>
            </w:pPr>
          </w:p>
        </w:tc>
      </w:tr>
      <w:tr w:rsidR="008B02B5" w:rsidRPr="00A47B3F" w14:paraId="3E9F75C8" w14:textId="77777777" w:rsidTr="003A142A">
        <w:trPr>
          <w:jc w:val="center"/>
        </w:trPr>
        <w:tc>
          <w:tcPr>
            <w:tcW w:w="12876" w:type="dxa"/>
          </w:tcPr>
          <w:p w14:paraId="4B5BC944"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Учениците ги запознава со очекуваните цели или исходи.</w:t>
            </w:r>
          </w:p>
        </w:tc>
        <w:tc>
          <w:tcPr>
            <w:tcW w:w="567" w:type="dxa"/>
          </w:tcPr>
          <w:p w14:paraId="1B4504E8" w14:textId="77777777" w:rsidR="008B02B5" w:rsidRPr="00A47B3F" w:rsidRDefault="008B02B5" w:rsidP="00F40403">
            <w:pPr>
              <w:pStyle w:val="NoSpacing"/>
              <w:rPr>
                <w:rFonts w:eastAsia="Times New Roman"/>
                <w:sz w:val="20"/>
                <w:szCs w:val="20"/>
                <w:lang w:val="mk-MK" w:eastAsia="mk-MK"/>
              </w:rPr>
            </w:pPr>
          </w:p>
        </w:tc>
        <w:tc>
          <w:tcPr>
            <w:tcW w:w="567" w:type="dxa"/>
          </w:tcPr>
          <w:p w14:paraId="41D9EB88" w14:textId="77777777" w:rsidR="008B02B5" w:rsidRPr="00A47B3F" w:rsidRDefault="008B02B5" w:rsidP="00F40403">
            <w:pPr>
              <w:pStyle w:val="NoSpacing"/>
              <w:rPr>
                <w:rFonts w:eastAsia="Times New Roman"/>
                <w:sz w:val="20"/>
                <w:szCs w:val="20"/>
                <w:lang w:val="mk-MK" w:eastAsia="mk-MK"/>
              </w:rPr>
            </w:pPr>
          </w:p>
        </w:tc>
        <w:tc>
          <w:tcPr>
            <w:tcW w:w="567" w:type="dxa"/>
          </w:tcPr>
          <w:p w14:paraId="602DA389" w14:textId="77777777" w:rsidR="008B02B5" w:rsidRPr="00A47B3F" w:rsidRDefault="008B02B5" w:rsidP="00F40403">
            <w:pPr>
              <w:pStyle w:val="NoSpacing"/>
              <w:rPr>
                <w:rFonts w:eastAsia="Times New Roman"/>
                <w:sz w:val="20"/>
                <w:szCs w:val="20"/>
                <w:lang w:val="mk-MK" w:eastAsia="mk-MK"/>
              </w:rPr>
            </w:pPr>
          </w:p>
        </w:tc>
        <w:tc>
          <w:tcPr>
            <w:tcW w:w="651" w:type="dxa"/>
          </w:tcPr>
          <w:p w14:paraId="51E7A485" w14:textId="77777777" w:rsidR="008B02B5" w:rsidRPr="00A47B3F" w:rsidRDefault="008B02B5" w:rsidP="00F40403">
            <w:pPr>
              <w:pStyle w:val="NoSpacing"/>
              <w:rPr>
                <w:rFonts w:eastAsia="Times New Roman"/>
                <w:sz w:val="20"/>
                <w:szCs w:val="20"/>
                <w:lang w:val="mk-MK" w:eastAsia="mk-MK"/>
              </w:rPr>
            </w:pPr>
          </w:p>
        </w:tc>
      </w:tr>
      <w:tr w:rsidR="008B02B5" w:rsidRPr="00A47B3F" w14:paraId="72C43CF9" w14:textId="77777777" w:rsidTr="003A142A">
        <w:trPr>
          <w:jc w:val="center"/>
        </w:trPr>
        <w:tc>
          <w:tcPr>
            <w:tcW w:w="12876" w:type="dxa"/>
          </w:tcPr>
          <w:p w14:paraId="06764FFA"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Воведниот дел од часот трае 5 до 10 минути.</w:t>
            </w:r>
          </w:p>
        </w:tc>
        <w:tc>
          <w:tcPr>
            <w:tcW w:w="567" w:type="dxa"/>
          </w:tcPr>
          <w:p w14:paraId="03E6E6E4" w14:textId="77777777" w:rsidR="008B02B5" w:rsidRPr="00A47B3F" w:rsidRDefault="008B02B5" w:rsidP="00F40403">
            <w:pPr>
              <w:pStyle w:val="NoSpacing"/>
              <w:rPr>
                <w:rFonts w:eastAsia="Times New Roman"/>
                <w:sz w:val="20"/>
                <w:szCs w:val="20"/>
                <w:lang w:val="mk-MK" w:eastAsia="mk-MK"/>
              </w:rPr>
            </w:pPr>
          </w:p>
        </w:tc>
        <w:tc>
          <w:tcPr>
            <w:tcW w:w="567" w:type="dxa"/>
          </w:tcPr>
          <w:p w14:paraId="4C346DBA" w14:textId="77777777" w:rsidR="008B02B5" w:rsidRPr="00A47B3F" w:rsidRDefault="008B02B5" w:rsidP="00F40403">
            <w:pPr>
              <w:pStyle w:val="NoSpacing"/>
              <w:rPr>
                <w:rFonts w:eastAsia="Times New Roman"/>
                <w:sz w:val="20"/>
                <w:szCs w:val="20"/>
                <w:lang w:val="mk-MK" w:eastAsia="mk-MK"/>
              </w:rPr>
            </w:pPr>
          </w:p>
        </w:tc>
        <w:tc>
          <w:tcPr>
            <w:tcW w:w="567" w:type="dxa"/>
          </w:tcPr>
          <w:p w14:paraId="12625B8E" w14:textId="77777777" w:rsidR="008B02B5" w:rsidRPr="00A47B3F" w:rsidRDefault="008B02B5" w:rsidP="00F40403">
            <w:pPr>
              <w:pStyle w:val="NoSpacing"/>
              <w:rPr>
                <w:rFonts w:eastAsia="Times New Roman"/>
                <w:sz w:val="20"/>
                <w:szCs w:val="20"/>
                <w:lang w:val="mk-MK" w:eastAsia="mk-MK"/>
              </w:rPr>
            </w:pPr>
          </w:p>
        </w:tc>
        <w:tc>
          <w:tcPr>
            <w:tcW w:w="651" w:type="dxa"/>
          </w:tcPr>
          <w:p w14:paraId="625F0809" w14:textId="77777777" w:rsidR="008B02B5" w:rsidRPr="00A47B3F" w:rsidRDefault="008B02B5" w:rsidP="00F40403">
            <w:pPr>
              <w:pStyle w:val="NoSpacing"/>
              <w:rPr>
                <w:rFonts w:eastAsia="Times New Roman"/>
                <w:sz w:val="20"/>
                <w:szCs w:val="20"/>
                <w:lang w:val="mk-MK" w:eastAsia="mk-MK"/>
              </w:rPr>
            </w:pPr>
          </w:p>
        </w:tc>
      </w:tr>
      <w:tr w:rsidR="008B02B5" w:rsidRPr="00A47B3F" w14:paraId="34087897" w14:textId="77777777" w:rsidTr="003A142A">
        <w:trPr>
          <w:jc w:val="center"/>
        </w:trPr>
        <w:tc>
          <w:tcPr>
            <w:tcW w:w="15228" w:type="dxa"/>
            <w:gridSpan w:val="5"/>
          </w:tcPr>
          <w:p w14:paraId="6D641863" w14:textId="77777777" w:rsidR="008B02B5" w:rsidRPr="00A47B3F" w:rsidRDefault="008B02B5" w:rsidP="00F40403">
            <w:pPr>
              <w:pStyle w:val="NoSpacing"/>
              <w:rPr>
                <w:rFonts w:eastAsia="Times New Roman"/>
                <w:b/>
                <w:sz w:val="20"/>
                <w:szCs w:val="20"/>
                <w:lang w:val="mk-MK" w:eastAsia="mk-MK"/>
              </w:rPr>
            </w:pPr>
            <w:r w:rsidRPr="00A47B3F">
              <w:rPr>
                <w:rFonts w:eastAsia="Times New Roman"/>
                <w:b/>
                <w:sz w:val="20"/>
                <w:szCs w:val="20"/>
                <w:lang w:val="mk-MK" w:eastAsia="mk-MK"/>
              </w:rPr>
              <w:t>ГЛАВЕН ДЕЛ ОД ЧАСОТ</w:t>
            </w:r>
          </w:p>
        </w:tc>
      </w:tr>
      <w:tr w:rsidR="008B02B5" w:rsidRPr="00A47B3F" w14:paraId="5B62AAFE" w14:textId="77777777" w:rsidTr="003A142A">
        <w:trPr>
          <w:jc w:val="center"/>
        </w:trPr>
        <w:tc>
          <w:tcPr>
            <w:tcW w:w="15228" w:type="dxa"/>
            <w:gridSpan w:val="5"/>
          </w:tcPr>
          <w:p w14:paraId="4406FE9D"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Користи однапред подготвени електронски ресурси за работа (</w:t>
            </w:r>
            <w:r w:rsidRPr="00A47B3F">
              <w:rPr>
                <w:rFonts w:eastAsia="Times New Roman"/>
                <w:sz w:val="20"/>
                <w:szCs w:val="20"/>
                <w:lang w:eastAsia="mk-MK"/>
              </w:rPr>
              <w:t>наведи</w:t>
            </w:r>
            <w:r w:rsidRPr="00A47B3F">
              <w:rPr>
                <w:rFonts w:eastAsia="Times New Roman"/>
                <w:sz w:val="20"/>
                <w:szCs w:val="20"/>
                <w:lang w:val="mk-MK" w:eastAsia="mk-MK"/>
              </w:rPr>
              <w:t xml:space="preserve"> </w:t>
            </w:r>
            <w:r w:rsidRPr="00A47B3F">
              <w:rPr>
                <w:rFonts w:eastAsia="Times New Roman"/>
                <w:sz w:val="20"/>
                <w:szCs w:val="20"/>
                <w:lang w:eastAsia="mk-MK"/>
              </w:rPr>
              <w:t xml:space="preserve"> </w:t>
            </w:r>
            <w:r w:rsidRPr="00A47B3F">
              <w:rPr>
                <w:rFonts w:eastAsia="Times New Roman"/>
                <w:sz w:val="20"/>
                <w:szCs w:val="20"/>
                <w:lang w:val="mk-MK" w:eastAsia="mk-MK"/>
              </w:rPr>
              <w:t>линкови, клипови, презентации...):</w:t>
            </w:r>
          </w:p>
        </w:tc>
      </w:tr>
      <w:tr w:rsidR="008B02B5" w:rsidRPr="00A47B3F" w14:paraId="5229E660" w14:textId="77777777" w:rsidTr="003A142A">
        <w:trPr>
          <w:jc w:val="center"/>
        </w:trPr>
        <w:tc>
          <w:tcPr>
            <w:tcW w:w="12876" w:type="dxa"/>
          </w:tcPr>
          <w:p w14:paraId="7346C9EE" w14:textId="77777777" w:rsidR="008B02B5" w:rsidRPr="00A47B3F" w:rsidRDefault="008B02B5" w:rsidP="00F40403">
            <w:pPr>
              <w:pStyle w:val="NoSpacing"/>
              <w:rPr>
                <w:rFonts w:eastAsia="Times New Roman"/>
                <w:sz w:val="20"/>
                <w:szCs w:val="20"/>
                <w:lang w:val="mk-MK" w:eastAsia="mk-MK"/>
              </w:rPr>
            </w:pPr>
            <w:r w:rsidRPr="00A47B3F">
              <w:rPr>
                <w:rFonts w:eastAsia="Times New Roman"/>
                <w:w w:val="105"/>
                <w:sz w:val="20"/>
                <w:szCs w:val="20"/>
                <w:lang w:val="mk-MK" w:eastAsia="mk-MK"/>
              </w:rPr>
              <w:t>Е-содржините што наставникот ги изработува или ги избира се мултимедијални, односно имаат текст, анимација, звук, презентација,</w:t>
            </w:r>
            <w:r w:rsidRPr="00A47B3F">
              <w:rPr>
                <w:rFonts w:eastAsia="Times New Roman"/>
                <w:w w:val="105"/>
                <w:sz w:val="20"/>
                <w:szCs w:val="20"/>
                <w:lang w:eastAsia="mk-MK"/>
              </w:rPr>
              <w:t xml:space="preserve"> </w:t>
            </w:r>
            <w:r w:rsidRPr="00A47B3F">
              <w:rPr>
                <w:rFonts w:eastAsia="Times New Roman"/>
                <w:w w:val="105"/>
                <w:sz w:val="20"/>
                <w:szCs w:val="20"/>
                <w:lang w:val="mk-MK" w:eastAsia="mk-MK"/>
              </w:rPr>
              <w:t>достапни се</w:t>
            </w:r>
            <w:r w:rsidRPr="00A47B3F">
              <w:rPr>
                <w:rFonts w:eastAsia="Times New Roman"/>
                <w:w w:val="105"/>
                <w:sz w:val="20"/>
                <w:szCs w:val="20"/>
                <w:lang w:eastAsia="mk-MK"/>
              </w:rPr>
              <w:t xml:space="preserve"> </w:t>
            </w:r>
            <w:r w:rsidRPr="00A47B3F">
              <w:rPr>
                <w:rFonts w:eastAsia="Times New Roman"/>
                <w:w w:val="105"/>
                <w:sz w:val="20"/>
                <w:szCs w:val="20"/>
                <w:lang w:val="mk-MK" w:eastAsia="mk-MK"/>
              </w:rPr>
              <w:t>за учење од далечина.</w:t>
            </w:r>
          </w:p>
        </w:tc>
        <w:tc>
          <w:tcPr>
            <w:tcW w:w="567" w:type="dxa"/>
          </w:tcPr>
          <w:p w14:paraId="7DBDB2BB" w14:textId="77777777" w:rsidR="008B02B5" w:rsidRPr="00A47B3F" w:rsidRDefault="008B02B5" w:rsidP="00F40403">
            <w:pPr>
              <w:pStyle w:val="NoSpacing"/>
              <w:rPr>
                <w:rFonts w:eastAsia="Times New Roman"/>
                <w:sz w:val="20"/>
                <w:szCs w:val="20"/>
                <w:lang w:val="mk-MK" w:eastAsia="mk-MK"/>
              </w:rPr>
            </w:pPr>
          </w:p>
        </w:tc>
        <w:tc>
          <w:tcPr>
            <w:tcW w:w="567" w:type="dxa"/>
          </w:tcPr>
          <w:p w14:paraId="717EB920" w14:textId="77777777" w:rsidR="008B02B5" w:rsidRPr="00A47B3F" w:rsidRDefault="008B02B5" w:rsidP="00F40403">
            <w:pPr>
              <w:pStyle w:val="NoSpacing"/>
              <w:rPr>
                <w:rFonts w:eastAsia="Times New Roman"/>
                <w:sz w:val="20"/>
                <w:szCs w:val="20"/>
                <w:lang w:val="mk-MK" w:eastAsia="mk-MK"/>
              </w:rPr>
            </w:pPr>
          </w:p>
        </w:tc>
        <w:tc>
          <w:tcPr>
            <w:tcW w:w="567" w:type="dxa"/>
          </w:tcPr>
          <w:p w14:paraId="2590F0F2" w14:textId="77777777" w:rsidR="008B02B5" w:rsidRPr="00A47B3F" w:rsidRDefault="008B02B5" w:rsidP="00F40403">
            <w:pPr>
              <w:pStyle w:val="NoSpacing"/>
              <w:rPr>
                <w:rFonts w:eastAsia="Times New Roman"/>
                <w:sz w:val="20"/>
                <w:szCs w:val="20"/>
                <w:lang w:val="mk-MK" w:eastAsia="mk-MK"/>
              </w:rPr>
            </w:pPr>
          </w:p>
        </w:tc>
        <w:tc>
          <w:tcPr>
            <w:tcW w:w="651" w:type="dxa"/>
          </w:tcPr>
          <w:p w14:paraId="4478322E" w14:textId="77777777" w:rsidR="008B02B5" w:rsidRPr="00A47B3F" w:rsidRDefault="008B02B5" w:rsidP="00F40403">
            <w:pPr>
              <w:pStyle w:val="NoSpacing"/>
              <w:rPr>
                <w:rFonts w:eastAsia="Times New Roman"/>
                <w:sz w:val="20"/>
                <w:szCs w:val="20"/>
                <w:lang w:val="mk-MK" w:eastAsia="mk-MK"/>
              </w:rPr>
            </w:pPr>
          </w:p>
        </w:tc>
      </w:tr>
      <w:tr w:rsidR="008B02B5" w:rsidRPr="00A47B3F" w14:paraId="7AC48988" w14:textId="77777777" w:rsidTr="003A142A">
        <w:trPr>
          <w:jc w:val="center"/>
        </w:trPr>
        <w:tc>
          <w:tcPr>
            <w:tcW w:w="12876" w:type="dxa"/>
          </w:tcPr>
          <w:p w14:paraId="2C77DEA5" w14:textId="77777777" w:rsidR="008B02B5" w:rsidRPr="00A47B3F" w:rsidRDefault="008B02B5" w:rsidP="00F40403">
            <w:pPr>
              <w:pStyle w:val="NoSpacing"/>
              <w:rPr>
                <w:rFonts w:eastAsia="Palatino Linotype"/>
                <w:sz w:val="20"/>
                <w:szCs w:val="20"/>
              </w:rPr>
            </w:pPr>
            <w:r w:rsidRPr="00A47B3F">
              <w:rPr>
                <w:rFonts w:eastAsia="Palatino Linotype"/>
                <w:sz w:val="20"/>
                <w:szCs w:val="20"/>
              </w:rPr>
              <w:t>По презе</w:t>
            </w:r>
            <w:r w:rsidRPr="00A47B3F">
              <w:rPr>
                <w:rFonts w:eastAsia="Palatino Linotype"/>
                <w:sz w:val="20"/>
                <w:szCs w:val="20"/>
                <w:lang w:val="mk-MK"/>
              </w:rPr>
              <w:t>н</w:t>
            </w:r>
            <w:r w:rsidRPr="00A47B3F">
              <w:rPr>
                <w:rFonts w:eastAsia="Palatino Linotype"/>
                <w:sz w:val="20"/>
                <w:szCs w:val="20"/>
              </w:rPr>
              <w:t>тираните е</w:t>
            </w:r>
            <w:r w:rsidRPr="00A47B3F">
              <w:rPr>
                <w:rFonts w:eastAsia="Palatino Linotype"/>
                <w:sz w:val="20"/>
                <w:szCs w:val="20"/>
                <w:lang w:val="mk-MK"/>
              </w:rPr>
              <w:t>-</w:t>
            </w:r>
            <w:r w:rsidRPr="00A47B3F">
              <w:rPr>
                <w:rFonts w:eastAsia="Palatino Linotype"/>
                <w:sz w:val="20"/>
                <w:szCs w:val="20"/>
              </w:rPr>
              <w:t>содржини</w:t>
            </w:r>
            <w:r w:rsidRPr="00A47B3F">
              <w:rPr>
                <w:rFonts w:eastAsia="Palatino Linotype"/>
                <w:sz w:val="20"/>
                <w:szCs w:val="20"/>
                <w:lang w:val="mk-MK"/>
              </w:rPr>
              <w:t xml:space="preserve"> објаснува, разговара со учениците, поставува прашања и им дава насоки за самостојна работа.</w:t>
            </w:r>
          </w:p>
        </w:tc>
        <w:tc>
          <w:tcPr>
            <w:tcW w:w="567" w:type="dxa"/>
          </w:tcPr>
          <w:p w14:paraId="0DA53DC1" w14:textId="77777777" w:rsidR="008B02B5" w:rsidRPr="00A47B3F" w:rsidRDefault="008B02B5" w:rsidP="00F40403">
            <w:pPr>
              <w:pStyle w:val="NoSpacing"/>
              <w:rPr>
                <w:rFonts w:eastAsia="Times New Roman"/>
                <w:sz w:val="20"/>
                <w:szCs w:val="20"/>
                <w:lang w:val="mk-MK" w:eastAsia="mk-MK"/>
              </w:rPr>
            </w:pPr>
          </w:p>
        </w:tc>
        <w:tc>
          <w:tcPr>
            <w:tcW w:w="567" w:type="dxa"/>
          </w:tcPr>
          <w:p w14:paraId="173ED87A" w14:textId="77777777" w:rsidR="008B02B5" w:rsidRPr="00A47B3F" w:rsidRDefault="008B02B5" w:rsidP="00F40403">
            <w:pPr>
              <w:pStyle w:val="NoSpacing"/>
              <w:rPr>
                <w:rFonts w:eastAsia="Times New Roman"/>
                <w:sz w:val="20"/>
                <w:szCs w:val="20"/>
                <w:lang w:val="mk-MK" w:eastAsia="mk-MK"/>
              </w:rPr>
            </w:pPr>
          </w:p>
        </w:tc>
        <w:tc>
          <w:tcPr>
            <w:tcW w:w="567" w:type="dxa"/>
          </w:tcPr>
          <w:p w14:paraId="61037F1C" w14:textId="77777777" w:rsidR="008B02B5" w:rsidRPr="00A47B3F" w:rsidRDefault="008B02B5" w:rsidP="00F40403">
            <w:pPr>
              <w:pStyle w:val="NoSpacing"/>
              <w:rPr>
                <w:rFonts w:eastAsia="Times New Roman"/>
                <w:sz w:val="20"/>
                <w:szCs w:val="20"/>
                <w:lang w:val="mk-MK" w:eastAsia="mk-MK"/>
              </w:rPr>
            </w:pPr>
          </w:p>
        </w:tc>
        <w:tc>
          <w:tcPr>
            <w:tcW w:w="651" w:type="dxa"/>
          </w:tcPr>
          <w:p w14:paraId="5E303740" w14:textId="77777777" w:rsidR="008B02B5" w:rsidRPr="00A47B3F" w:rsidRDefault="008B02B5" w:rsidP="00F40403">
            <w:pPr>
              <w:pStyle w:val="NoSpacing"/>
              <w:rPr>
                <w:rFonts w:eastAsia="Times New Roman"/>
                <w:sz w:val="20"/>
                <w:szCs w:val="20"/>
                <w:lang w:val="mk-MK" w:eastAsia="mk-MK"/>
              </w:rPr>
            </w:pPr>
          </w:p>
        </w:tc>
      </w:tr>
      <w:tr w:rsidR="008B02B5" w:rsidRPr="00A47B3F" w14:paraId="3645FA6F" w14:textId="77777777" w:rsidTr="003A142A">
        <w:trPr>
          <w:jc w:val="center"/>
        </w:trPr>
        <w:tc>
          <w:tcPr>
            <w:tcW w:w="12876" w:type="dxa"/>
          </w:tcPr>
          <w:p w14:paraId="60DD2D33"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Применува  претходно планирани  активни  соодветни форми, методи и техники во наставата ( демонстрација, дискусија, дебата и други интерактивни методи).</w:t>
            </w:r>
          </w:p>
        </w:tc>
        <w:tc>
          <w:tcPr>
            <w:tcW w:w="567" w:type="dxa"/>
          </w:tcPr>
          <w:p w14:paraId="201BF50A" w14:textId="77777777" w:rsidR="008B02B5" w:rsidRPr="00A47B3F" w:rsidRDefault="008B02B5" w:rsidP="00F40403">
            <w:pPr>
              <w:pStyle w:val="NoSpacing"/>
              <w:rPr>
                <w:rFonts w:eastAsia="Times New Roman"/>
                <w:sz w:val="20"/>
                <w:szCs w:val="20"/>
                <w:lang w:val="mk-MK" w:eastAsia="mk-MK"/>
              </w:rPr>
            </w:pPr>
          </w:p>
        </w:tc>
        <w:tc>
          <w:tcPr>
            <w:tcW w:w="567" w:type="dxa"/>
          </w:tcPr>
          <w:p w14:paraId="6B944F9B" w14:textId="77777777" w:rsidR="008B02B5" w:rsidRPr="00A47B3F" w:rsidRDefault="008B02B5" w:rsidP="00F40403">
            <w:pPr>
              <w:pStyle w:val="NoSpacing"/>
              <w:rPr>
                <w:rFonts w:eastAsia="Times New Roman"/>
                <w:sz w:val="20"/>
                <w:szCs w:val="20"/>
                <w:lang w:val="mk-MK" w:eastAsia="mk-MK"/>
              </w:rPr>
            </w:pPr>
          </w:p>
        </w:tc>
        <w:tc>
          <w:tcPr>
            <w:tcW w:w="567" w:type="dxa"/>
          </w:tcPr>
          <w:p w14:paraId="33BED862" w14:textId="77777777" w:rsidR="008B02B5" w:rsidRPr="00A47B3F" w:rsidRDefault="008B02B5" w:rsidP="00F40403">
            <w:pPr>
              <w:pStyle w:val="NoSpacing"/>
              <w:rPr>
                <w:rFonts w:eastAsia="Times New Roman"/>
                <w:sz w:val="20"/>
                <w:szCs w:val="20"/>
                <w:lang w:val="mk-MK" w:eastAsia="mk-MK"/>
              </w:rPr>
            </w:pPr>
          </w:p>
        </w:tc>
        <w:tc>
          <w:tcPr>
            <w:tcW w:w="651" w:type="dxa"/>
          </w:tcPr>
          <w:p w14:paraId="3B7FF0CF" w14:textId="77777777" w:rsidR="008B02B5" w:rsidRPr="00A47B3F" w:rsidRDefault="008B02B5" w:rsidP="00F40403">
            <w:pPr>
              <w:pStyle w:val="NoSpacing"/>
              <w:rPr>
                <w:rFonts w:eastAsia="Times New Roman"/>
                <w:sz w:val="20"/>
                <w:szCs w:val="20"/>
                <w:lang w:val="mk-MK" w:eastAsia="mk-MK"/>
              </w:rPr>
            </w:pPr>
          </w:p>
        </w:tc>
      </w:tr>
      <w:tr w:rsidR="008B02B5" w:rsidRPr="00A47B3F" w14:paraId="75CA35BE" w14:textId="77777777" w:rsidTr="003A142A">
        <w:trPr>
          <w:jc w:val="center"/>
        </w:trPr>
        <w:tc>
          <w:tcPr>
            <w:tcW w:w="12876" w:type="dxa"/>
          </w:tcPr>
          <w:p w14:paraId="35A547DF"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Учениците пред себе имаат конкретен, прегледен и интересен приказ со прашања, примери, објаснувања, основните поими, нови термини.</w:t>
            </w:r>
          </w:p>
        </w:tc>
        <w:tc>
          <w:tcPr>
            <w:tcW w:w="567" w:type="dxa"/>
          </w:tcPr>
          <w:p w14:paraId="20C2FDCC" w14:textId="77777777" w:rsidR="008B02B5" w:rsidRPr="00A47B3F" w:rsidRDefault="008B02B5" w:rsidP="00F40403">
            <w:pPr>
              <w:pStyle w:val="NoSpacing"/>
              <w:rPr>
                <w:rFonts w:eastAsia="Times New Roman"/>
                <w:sz w:val="20"/>
                <w:szCs w:val="20"/>
                <w:lang w:val="mk-MK" w:eastAsia="mk-MK"/>
              </w:rPr>
            </w:pPr>
          </w:p>
        </w:tc>
        <w:tc>
          <w:tcPr>
            <w:tcW w:w="567" w:type="dxa"/>
          </w:tcPr>
          <w:p w14:paraId="738F2F08" w14:textId="77777777" w:rsidR="008B02B5" w:rsidRPr="00A47B3F" w:rsidRDefault="008B02B5" w:rsidP="00F40403">
            <w:pPr>
              <w:pStyle w:val="NoSpacing"/>
              <w:rPr>
                <w:rFonts w:eastAsia="Times New Roman"/>
                <w:sz w:val="20"/>
                <w:szCs w:val="20"/>
                <w:lang w:val="mk-MK" w:eastAsia="mk-MK"/>
              </w:rPr>
            </w:pPr>
          </w:p>
        </w:tc>
        <w:tc>
          <w:tcPr>
            <w:tcW w:w="567" w:type="dxa"/>
          </w:tcPr>
          <w:p w14:paraId="570C4163" w14:textId="77777777" w:rsidR="008B02B5" w:rsidRPr="00A47B3F" w:rsidRDefault="008B02B5" w:rsidP="00F40403">
            <w:pPr>
              <w:pStyle w:val="NoSpacing"/>
              <w:rPr>
                <w:rFonts w:eastAsia="Times New Roman"/>
                <w:sz w:val="20"/>
                <w:szCs w:val="20"/>
                <w:lang w:val="mk-MK" w:eastAsia="mk-MK"/>
              </w:rPr>
            </w:pPr>
          </w:p>
        </w:tc>
        <w:tc>
          <w:tcPr>
            <w:tcW w:w="651" w:type="dxa"/>
          </w:tcPr>
          <w:p w14:paraId="0C3559FF" w14:textId="77777777" w:rsidR="008B02B5" w:rsidRPr="00A47B3F" w:rsidRDefault="008B02B5" w:rsidP="00F40403">
            <w:pPr>
              <w:pStyle w:val="NoSpacing"/>
              <w:rPr>
                <w:rFonts w:eastAsia="Times New Roman"/>
                <w:sz w:val="20"/>
                <w:szCs w:val="20"/>
                <w:lang w:val="mk-MK" w:eastAsia="mk-MK"/>
              </w:rPr>
            </w:pPr>
          </w:p>
        </w:tc>
      </w:tr>
      <w:tr w:rsidR="008B02B5" w:rsidRPr="00A47B3F" w14:paraId="536AC623" w14:textId="77777777" w:rsidTr="003A142A">
        <w:trPr>
          <w:jc w:val="center"/>
        </w:trPr>
        <w:tc>
          <w:tcPr>
            <w:tcW w:w="12876" w:type="dxa"/>
          </w:tcPr>
          <w:p w14:paraId="697CBD5F"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Упатствата за работа, објаснувањата и прашањата се разбирливи и јасни.</w:t>
            </w:r>
          </w:p>
        </w:tc>
        <w:tc>
          <w:tcPr>
            <w:tcW w:w="567" w:type="dxa"/>
          </w:tcPr>
          <w:p w14:paraId="7179CF62" w14:textId="77777777" w:rsidR="008B02B5" w:rsidRPr="00A47B3F" w:rsidRDefault="008B02B5" w:rsidP="00F40403">
            <w:pPr>
              <w:pStyle w:val="NoSpacing"/>
              <w:rPr>
                <w:rFonts w:eastAsia="Times New Roman"/>
                <w:sz w:val="20"/>
                <w:szCs w:val="20"/>
                <w:lang w:val="mk-MK" w:eastAsia="mk-MK"/>
              </w:rPr>
            </w:pPr>
          </w:p>
        </w:tc>
        <w:tc>
          <w:tcPr>
            <w:tcW w:w="567" w:type="dxa"/>
          </w:tcPr>
          <w:p w14:paraId="6915D5B0" w14:textId="77777777" w:rsidR="008B02B5" w:rsidRPr="00A47B3F" w:rsidRDefault="008B02B5" w:rsidP="00F40403">
            <w:pPr>
              <w:pStyle w:val="NoSpacing"/>
              <w:rPr>
                <w:rFonts w:eastAsia="Times New Roman"/>
                <w:sz w:val="20"/>
                <w:szCs w:val="20"/>
                <w:lang w:val="mk-MK" w:eastAsia="mk-MK"/>
              </w:rPr>
            </w:pPr>
          </w:p>
        </w:tc>
        <w:tc>
          <w:tcPr>
            <w:tcW w:w="567" w:type="dxa"/>
          </w:tcPr>
          <w:p w14:paraId="05B3C125" w14:textId="77777777" w:rsidR="008B02B5" w:rsidRPr="00A47B3F" w:rsidRDefault="008B02B5" w:rsidP="00F40403">
            <w:pPr>
              <w:pStyle w:val="NoSpacing"/>
              <w:rPr>
                <w:rFonts w:eastAsia="Times New Roman"/>
                <w:sz w:val="20"/>
                <w:szCs w:val="20"/>
                <w:lang w:val="mk-MK" w:eastAsia="mk-MK"/>
              </w:rPr>
            </w:pPr>
          </w:p>
        </w:tc>
        <w:tc>
          <w:tcPr>
            <w:tcW w:w="651" w:type="dxa"/>
          </w:tcPr>
          <w:p w14:paraId="5C0553C0" w14:textId="77777777" w:rsidR="008B02B5" w:rsidRPr="00A47B3F" w:rsidRDefault="008B02B5" w:rsidP="00F40403">
            <w:pPr>
              <w:pStyle w:val="NoSpacing"/>
              <w:rPr>
                <w:rFonts w:eastAsia="Times New Roman"/>
                <w:sz w:val="20"/>
                <w:szCs w:val="20"/>
                <w:lang w:val="mk-MK" w:eastAsia="mk-MK"/>
              </w:rPr>
            </w:pPr>
          </w:p>
        </w:tc>
      </w:tr>
      <w:tr w:rsidR="008B02B5" w:rsidRPr="00A47B3F" w14:paraId="30919C11" w14:textId="77777777" w:rsidTr="003A142A">
        <w:trPr>
          <w:jc w:val="center"/>
        </w:trPr>
        <w:tc>
          <w:tcPr>
            <w:tcW w:w="12876" w:type="dxa"/>
          </w:tcPr>
          <w:p w14:paraId="4240214E"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Нејасните термини и содржини дополнително ги објаснува.</w:t>
            </w:r>
          </w:p>
        </w:tc>
        <w:tc>
          <w:tcPr>
            <w:tcW w:w="567" w:type="dxa"/>
          </w:tcPr>
          <w:p w14:paraId="314A7917" w14:textId="77777777" w:rsidR="008B02B5" w:rsidRPr="00A47B3F" w:rsidRDefault="008B02B5" w:rsidP="00F40403">
            <w:pPr>
              <w:pStyle w:val="NoSpacing"/>
              <w:rPr>
                <w:rFonts w:eastAsia="Times New Roman"/>
                <w:sz w:val="20"/>
                <w:szCs w:val="20"/>
                <w:lang w:val="mk-MK" w:eastAsia="mk-MK"/>
              </w:rPr>
            </w:pPr>
          </w:p>
        </w:tc>
        <w:tc>
          <w:tcPr>
            <w:tcW w:w="567" w:type="dxa"/>
          </w:tcPr>
          <w:p w14:paraId="11143356" w14:textId="77777777" w:rsidR="008B02B5" w:rsidRPr="00A47B3F" w:rsidRDefault="008B02B5" w:rsidP="00F40403">
            <w:pPr>
              <w:pStyle w:val="NoSpacing"/>
              <w:rPr>
                <w:rFonts w:eastAsia="Times New Roman"/>
                <w:sz w:val="20"/>
                <w:szCs w:val="20"/>
                <w:lang w:val="mk-MK" w:eastAsia="mk-MK"/>
              </w:rPr>
            </w:pPr>
          </w:p>
        </w:tc>
        <w:tc>
          <w:tcPr>
            <w:tcW w:w="567" w:type="dxa"/>
          </w:tcPr>
          <w:p w14:paraId="4F0224C3" w14:textId="77777777" w:rsidR="008B02B5" w:rsidRPr="00A47B3F" w:rsidRDefault="008B02B5" w:rsidP="00F40403">
            <w:pPr>
              <w:pStyle w:val="NoSpacing"/>
              <w:rPr>
                <w:rFonts w:eastAsia="Times New Roman"/>
                <w:sz w:val="20"/>
                <w:szCs w:val="20"/>
                <w:lang w:val="mk-MK" w:eastAsia="mk-MK"/>
              </w:rPr>
            </w:pPr>
          </w:p>
        </w:tc>
        <w:tc>
          <w:tcPr>
            <w:tcW w:w="651" w:type="dxa"/>
          </w:tcPr>
          <w:p w14:paraId="2049215C" w14:textId="77777777" w:rsidR="008B02B5" w:rsidRPr="00A47B3F" w:rsidRDefault="008B02B5" w:rsidP="00F40403">
            <w:pPr>
              <w:pStyle w:val="NoSpacing"/>
              <w:rPr>
                <w:rFonts w:eastAsia="Times New Roman"/>
                <w:sz w:val="20"/>
                <w:szCs w:val="20"/>
                <w:lang w:val="mk-MK" w:eastAsia="mk-MK"/>
              </w:rPr>
            </w:pPr>
          </w:p>
        </w:tc>
      </w:tr>
      <w:tr w:rsidR="008B02B5" w:rsidRPr="00A47B3F" w14:paraId="76871623" w14:textId="77777777" w:rsidTr="003A142A">
        <w:trPr>
          <w:jc w:val="center"/>
        </w:trPr>
        <w:tc>
          <w:tcPr>
            <w:tcW w:w="12876" w:type="dxa"/>
          </w:tcPr>
          <w:p w14:paraId="5D1D0341"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Поголем број  ученици ги вклучува во реализација на активностите.</w:t>
            </w:r>
          </w:p>
        </w:tc>
        <w:tc>
          <w:tcPr>
            <w:tcW w:w="567" w:type="dxa"/>
          </w:tcPr>
          <w:p w14:paraId="3D12AE9A" w14:textId="77777777" w:rsidR="008B02B5" w:rsidRPr="00A47B3F" w:rsidRDefault="008B02B5" w:rsidP="00F40403">
            <w:pPr>
              <w:pStyle w:val="NoSpacing"/>
              <w:rPr>
                <w:rFonts w:eastAsia="Times New Roman"/>
                <w:sz w:val="20"/>
                <w:szCs w:val="20"/>
                <w:lang w:val="mk-MK" w:eastAsia="mk-MK"/>
              </w:rPr>
            </w:pPr>
          </w:p>
        </w:tc>
        <w:tc>
          <w:tcPr>
            <w:tcW w:w="567" w:type="dxa"/>
          </w:tcPr>
          <w:p w14:paraId="10C1298F" w14:textId="77777777" w:rsidR="008B02B5" w:rsidRPr="00A47B3F" w:rsidRDefault="008B02B5" w:rsidP="00F40403">
            <w:pPr>
              <w:pStyle w:val="NoSpacing"/>
              <w:rPr>
                <w:rFonts w:eastAsia="Times New Roman"/>
                <w:sz w:val="20"/>
                <w:szCs w:val="20"/>
                <w:lang w:val="mk-MK" w:eastAsia="mk-MK"/>
              </w:rPr>
            </w:pPr>
          </w:p>
        </w:tc>
        <w:tc>
          <w:tcPr>
            <w:tcW w:w="567" w:type="dxa"/>
          </w:tcPr>
          <w:p w14:paraId="5D63FDBB" w14:textId="77777777" w:rsidR="008B02B5" w:rsidRPr="00A47B3F" w:rsidRDefault="008B02B5" w:rsidP="00F40403">
            <w:pPr>
              <w:pStyle w:val="NoSpacing"/>
              <w:rPr>
                <w:rFonts w:eastAsia="Times New Roman"/>
                <w:sz w:val="20"/>
                <w:szCs w:val="20"/>
                <w:lang w:val="mk-MK" w:eastAsia="mk-MK"/>
              </w:rPr>
            </w:pPr>
          </w:p>
        </w:tc>
        <w:tc>
          <w:tcPr>
            <w:tcW w:w="651" w:type="dxa"/>
          </w:tcPr>
          <w:p w14:paraId="6009E445" w14:textId="77777777" w:rsidR="008B02B5" w:rsidRPr="00A47B3F" w:rsidRDefault="008B02B5" w:rsidP="00F40403">
            <w:pPr>
              <w:pStyle w:val="NoSpacing"/>
              <w:rPr>
                <w:rFonts w:eastAsia="Times New Roman"/>
                <w:sz w:val="20"/>
                <w:szCs w:val="20"/>
                <w:lang w:val="mk-MK" w:eastAsia="mk-MK"/>
              </w:rPr>
            </w:pPr>
          </w:p>
        </w:tc>
      </w:tr>
      <w:tr w:rsidR="008B02B5" w:rsidRPr="00A47B3F" w14:paraId="742BA66D" w14:textId="77777777" w:rsidTr="003A142A">
        <w:trPr>
          <w:jc w:val="center"/>
        </w:trPr>
        <w:tc>
          <w:tcPr>
            <w:tcW w:w="12876" w:type="dxa"/>
          </w:tcPr>
          <w:p w14:paraId="37692C36"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Прави индивидуализација и диференцијација во поучувањето според потребите на учениците.</w:t>
            </w:r>
          </w:p>
        </w:tc>
        <w:tc>
          <w:tcPr>
            <w:tcW w:w="567" w:type="dxa"/>
          </w:tcPr>
          <w:p w14:paraId="58D1D1E2" w14:textId="77777777" w:rsidR="008B02B5" w:rsidRPr="00A47B3F" w:rsidRDefault="008B02B5" w:rsidP="00F40403">
            <w:pPr>
              <w:pStyle w:val="NoSpacing"/>
              <w:rPr>
                <w:rFonts w:eastAsia="Times New Roman"/>
                <w:sz w:val="20"/>
                <w:szCs w:val="20"/>
                <w:lang w:val="mk-MK" w:eastAsia="mk-MK"/>
              </w:rPr>
            </w:pPr>
          </w:p>
        </w:tc>
        <w:tc>
          <w:tcPr>
            <w:tcW w:w="567" w:type="dxa"/>
          </w:tcPr>
          <w:p w14:paraId="046DA2C6" w14:textId="77777777" w:rsidR="008B02B5" w:rsidRPr="00A47B3F" w:rsidRDefault="008B02B5" w:rsidP="00F40403">
            <w:pPr>
              <w:pStyle w:val="NoSpacing"/>
              <w:rPr>
                <w:rFonts w:eastAsia="Times New Roman"/>
                <w:sz w:val="20"/>
                <w:szCs w:val="20"/>
                <w:lang w:val="mk-MK" w:eastAsia="mk-MK"/>
              </w:rPr>
            </w:pPr>
          </w:p>
        </w:tc>
        <w:tc>
          <w:tcPr>
            <w:tcW w:w="567" w:type="dxa"/>
          </w:tcPr>
          <w:p w14:paraId="7D0A26F8" w14:textId="77777777" w:rsidR="008B02B5" w:rsidRPr="00A47B3F" w:rsidRDefault="008B02B5" w:rsidP="00F40403">
            <w:pPr>
              <w:pStyle w:val="NoSpacing"/>
              <w:rPr>
                <w:rFonts w:eastAsia="Times New Roman"/>
                <w:sz w:val="20"/>
                <w:szCs w:val="20"/>
                <w:lang w:val="mk-MK" w:eastAsia="mk-MK"/>
              </w:rPr>
            </w:pPr>
          </w:p>
        </w:tc>
        <w:tc>
          <w:tcPr>
            <w:tcW w:w="651" w:type="dxa"/>
          </w:tcPr>
          <w:p w14:paraId="0985FC45" w14:textId="77777777" w:rsidR="008B02B5" w:rsidRPr="00A47B3F" w:rsidRDefault="008B02B5" w:rsidP="00F40403">
            <w:pPr>
              <w:pStyle w:val="NoSpacing"/>
              <w:rPr>
                <w:rFonts w:eastAsia="Times New Roman"/>
                <w:sz w:val="20"/>
                <w:szCs w:val="20"/>
                <w:lang w:val="mk-MK" w:eastAsia="mk-MK"/>
              </w:rPr>
            </w:pPr>
          </w:p>
        </w:tc>
      </w:tr>
      <w:tr w:rsidR="008B02B5" w:rsidRPr="00A47B3F" w14:paraId="63105B3F" w14:textId="77777777" w:rsidTr="003A142A">
        <w:trPr>
          <w:jc w:val="center"/>
        </w:trPr>
        <w:tc>
          <w:tcPr>
            <w:tcW w:w="12876" w:type="dxa"/>
          </w:tcPr>
          <w:p w14:paraId="499C88C0"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Организацијата на часот го поддржува вниманието, заинтересираноста и мотивацијата на учениците.</w:t>
            </w:r>
          </w:p>
        </w:tc>
        <w:tc>
          <w:tcPr>
            <w:tcW w:w="567" w:type="dxa"/>
          </w:tcPr>
          <w:p w14:paraId="15370FFC" w14:textId="77777777" w:rsidR="008B02B5" w:rsidRPr="00A47B3F" w:rsidRDefault="008B02B5" w:rsidP="00F40403">
            <w:pPr>
              <w:pStyle w:val="NoSpacing"/>
              <w:rPr>
                <w:rFonts w:eastAsia="Times New Roman"/>
                <w:sz w:val="20"/>
                <w:szCs w:val="20"/>
                <w:lang w:val="mk-MK" w:eastAsia="mk-MK"/>
              </w:rPr>
            </w:pPr>
          </w:p>
        </w:tc>
        <w:tc>
          <w:tcPr>
            <w:tcW w:w="567" w:type="dxa"/>
          </w:tcPr>
          <w:p w14:paraId="7C6CEF0A" w14:textId="77777777" w:rsidR="008B02B5" w:rsidRPr="00A47B3F" w:rsidRDefault="008B02B5" w:rsidP="00F40403">
            <w:pPr>
              <w:pStyle w:val="NoSpacing"/>
              <w:rPr>
                <w:rFonts w:eastAsia="Times New Roman"/>
                <w:sz w:val="20"/>
                <w:szCs w:val="20"/>
                <w:lang w:val="mk-MK" w:eastAsia="mk-MK"/>
              </w:rPr>
            </w:pPr>
          </w:p>
        </w:tc>
        <w:tc>
          <w:tcPr>
            <w:tcW w:w="567" w:type="dxa"/>
          </w:tcPr>
          <w:p w14:paraId="7A1B512F" w14:textId="77777777" w:rsidR="008B02B5" w:rsidRPr="00A47B3F" w:rsidRDefault="008B02B5" w:rsidP="00F40403">
            <w:pPr>
              <w:pStyle w:val="NoSpacing"/>
              <w:rPr>
                <w:rFonts w:eastAsia="Times New Roman"/>
                <w:sz w:val="20"/>
                <w:szCs w:val="20"/>
                <w:lang w:val="mk-MK" w:eastAsia="mk-MK"/>
              </w:rPr>
            </w:pPr>
          </w:p>
        </w:tc>
        <w:tc>
          <w:tcPr>
            <w:tcW w:w="651" w:type="dxa"/>
          </w:tcPr>
          <w:p w14:paraId="05067057" w14:textId="77777777" w:rsidR="008B02B5" w:rsidRPr="00A47B3F" w:rsidRDefault="008B02B5" w:rsidP="00F40403">
            <w:pPr>
              <w:pStyle w:val="NoSpacing"/>
              <w:rPr>
                <w:rFonts w:eastAsia="Times New Roman"/>
                <w:sz w:val="20"/>
                <w:szCs w:val="20"/>
                <w:lang w:val="mk-MK" w:eastAsia="mk-MK"/>
              </w:rPr>
            </w:pPr>
          </w:p>
        </w:tc>
      </w:tr>
      <w:tr w:rsidR="008B02B5" w:rsidRPr="00A47B3F" w14:paraId="18389606" w14:textId="77777777" w:rsidTr="003A142A">
        <w:trPr>
          <w:jc w:val="center"/>
        </w:trPr>
        <w:tc>
          <w:tcPr>
            <w:tcW w:w="12876" w:type="dxa"/>
          </w:tcPr>
          <w:p w14:paraId="05896F16" w14:textId="77777777" w:rsidR="008B02B5" w:rsidRPr="00A47B3F" w:rsidRDefault="008B02B5" w:rsidP="00F40403">
            <w:pPr>
              <w:pStyle w:val="NoSpacing"/>
              <w:rPr>
                <w:rFonts w:eastAsia="Times New Roman"/>
                <w:sz w:val="20"/>
                <w:szCs w:val="20"/>
                <w:lang w:eastAsia="mk-MK"/>
              </w:rPr>
            </w:pPr>
            <w:r w:rsidRPr="00A47B3F">
              <w:rPr>
                <w:rFonts w:eastAsia="Times New Roman"/>
                <w:sz w:val="20"/>
                <w:szCs w:val="20"/>
                <w:lang w:val="mk-MK" w:eastAsia="mk-MK"/>
              </w:rPr>
              <w:t>Проверува присуство на учениците во текот на главниот дел од часот</w:t>
            </w:r>
            <w:r w:rsidRPr="00A47B3F">
              <w:rPr>
                <w:rFonts w:eastAsia="Times New Roman"/>
                <w:sz w:val="20"/>
                <w:szCs w:val="20"/>
                <w:lang w:eastAsia="mk-MK"/>
              </w:rPr>
              <w:t>.</w:t>
            </w:r>
          </w:p>
        </w:tc>
        <w:tc>
          <w:tcPr>
            <w:tcW w:w="1134" w:type="dxa"/>
            <w:gridSpan w:val="2"/>
          </w:tcPr>
          <w:p w14:paraId="04774163"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да</w:t>
            </w:r>
          </w:p>
        </w:tc>
        <w:tc>
          <w:tcPr>
            <w:tcW w:w="1218" w:type="dxa"/>
            <w:gridSpan w:val="2"/>
          </w:tcPr>
          <w:p w14:paraId="6E1434C0"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не</w:t>
            </w:r>
          </w:p>
        </w:tc>
      </w:tr>
      <w:tr w:rsidR="008B02B5" w:rsidRPr="00A47B3F" w14:paraId="6BA4C2F3" w14:textId="77777777" w:rsidTr="003A142A">
        <w:trPr>
          <w:jc w:val="center"/>
        </w:trPr>
        <w:tc>
          <w:tcPr>
            <w:tcW w:w="12876" w:type="dxa"/>
          </w:tcPr>
          <w:p w14:paraId="4DE029CA" w14:textId="77777777" w:rsidR="008B02B5" w:rsidRPr="00A47B3F" w:rsidRDefault="008B02B5" w:rsidP="00F40403">
            <w:pPr>
              <w:pStyle w:val="NoSpacing"/>
              <w:rPr>
                <w:rFonts w:eastAsia="Times New Roman"/>
                <w:sz w:val="20"/>
                <w:szCs w:val="20"/>
                <w:lang w:eastAsia="mk-MK"/>
              </w:rPr>
            </w:pPr>
            <w:r w:rsidRPr="00A47B3F">
              <w:rPr>
                <w:rFonts w:eastAsia="Times New Roman"/>
                <w:sz w:val="20"/>
                <w:szCs w:val="20"/>
                <w:lang w:val="mk-MK" w:eastAsia="mk-MK"/>
              </w:rPr>
              <w:t>Наставникот е со вклучена камера во текот на часот</w:t>
            </w:r>
            <w:r w:rsidRPr="00A47B3F">
              <w:rPr>
                <w:rFonts w:eastAsia="Times New Roman"/>
                <w:sz w:val="20"/>
                <w:szCs w:val="20"/>
                <w:lang w:eastAsia="mk-MK"/>
              </w:rPr>
              <w:t>.</w:t>
            </w:r>
          </w:p>
        </w:tc>
        <w:tc>
          <w:tcPr>
            <w:tcW w:w="1134" w:type="dxa"/>
            <w:gridSpan w:val="2"/>
          </w:tcPr>
          <w:p w14:paraId="2BAFFA68"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да</w:t>
            </w:r>
          </w:p>
        </w:tc>
        <w:tc>
          <w:tcPr>
            <w:tcW w:w="1218" w:type="dxa"/>
            <w:gridSpan w:val="2"/>
          </w:tcPr>
          <w:p w14:paraId="19264153"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не</w:t>
            </w:r>
          </w:p>
        </w:tc>
      </w:tr>
      <w:tr w:rsidR="008B02B5" w:rsidRPr="00A47B3F" w14:paraId="5935C420" w14:textId="77777777" w:rsidTr="003A142A">
        <w:trPr>
          <w:jc w:val="center"/>
        </w:trPr>
        <w:tc>
          <w:tcPr>
            <w:tcW w:w="12876" w:type="dxa"/>
          </w:tcPr>
          <w:p w14:paraId="2AD7CE27" w14:textId="77777777" w:rsidR="008B02B5" w:rsidRPr="00A47B3F" w:rsidRDefault="008B02B5" w:rsidP="00F40403">
            <w:pPr>
              <w:pStyle w:val="NoSpacing"/>
              <w:rPr>
                <w:rFonts w:eastAsia="Times New Roman"/>
                <w:sz w:val="20"/>
                <w:szCs w:val="20"/>
                <w:lang w:eastAsia="mk-MK"/>
              </w:rPr>
            </w:pPr>
            <w:r w:rsidRPr="00A47B3F">
              <w:rPr>
                <w:rFonts w:eastAsia="Times New Roman"/>
                <w:sz w:val="20"/>
                <w:szCs w:val="20"/>
                <w:lang w:val="mk-MK" w:eastAsia="mk-MK"/>
              </w:rPr>
              <w:t>Главниот дел треае 15 до 20 минути</w:t>
            </w:r>
            <w:r w:rsidRPr="00A47B3F">
              <w:rPr>
                <w:rFonts w:eastAsia="Times New Roman"/>
                <w:sz w:val="20"/>
                <w:szCs w:val="20"/>
                <w:lang w:eastAsia="mk-MK"/>
              </w:rPr>
              <w:t>.</w:t>
            </w:r>
          </w:p>
        </w:tc>
        <w:tc>
          <w:tcPr>
            <w:tcW w:w="567" w:type="dxa"/>
          </w:tcPr>
          <w:p w14:paraId="340C7AF8" w14:textId="77777777" w:rsidR="008B02B5" w:rsidRPr="00A47B3F" w:rsidRDefault="008B02B5" w:rsidP="00F40403">
            <w:pPr>
              <w:pStyle w:val="NoSpacing"/>
              <w:rPr>
                <w:rFonts w:eastAsia="Times New Roman"/>
                <w:sz w:val="20"/>
                <w:szCs w:val="20"/>
                <w:lang w:val="mk-MK" w:eastAsia="mk-MK"/>
              </w:rPr>
            </w:pPr>
          </w:p>
        </w:tc>
        <w:tc>
          <w:tcPr>
            <w:tcW w:w="567" w:type="dxa"/>
          </w:tcPr>
          <w:p w14:paraId="5DD65CE6" w14:textId="77777777" w:rsidR="008B02B5" w:rsidRPr="00A47B3F" w:rsidRDefault="008B02B5" w:rsidP="00F40403">
            <w:pPr>
              <w:pStyle w:val="NoSpacing"/>
              <w:rPr>
                <w:rFonts w:eastAsia="Times New Roman"/>
                <w:sz w:val="20"/>
                <w:szCs w:val="20"/>
                <w:lang w:val="mk-MK" w:eastAsia="mk-MK"/>
              </w:rPr>
            </w:pPr>
          </w:p>
        </w:tc>
        <w:tc>
          <w:tcPr>
            <w:tcW w:w="567" w:type="dxa"/>
          </w:tcPr>
          <w:p w14:paraId="03B6D779" w14:textId="77777777" w:rsidR="008B02B5" w:rsidRPr="00A47B3F" w:rsidRDefault="008B02B5" w:rsidP="00F40403">
            <w:pPr>
              <w:pStyle w:val="NoSpacing"/>
              <w:rPr>
                <w:rFonts w:eastAsia="Times New Roman"/>
                <w:sz w:val="20"/>
                <w:szCs w:val="20"/>
                <w:lang w:val="mk-MK" w:eastAsia="mk-MK"/>
              </w:rPr>
            </w:pPr>
          </w:p>
        </w:tc>
        <w:tc>
          <w:tcPr>
            <w:tcW w:w="651" w:type="dxa"/>
          </w:tcPr>
          <w:p w14:paraId="1874F05C" w14:textId="77777777" w:rsidR="008B02B5" w:rsidRPr="00A47B3F" w:rsidRDefault="008B02B5" w:rsidP="00F40403">
            <w:pPr>
              <w:pStyle w:val="NoSpacing"/>
              <w:rPr>
                <w:rFonts w:eastAsia="Times New Roman"/>
                <w:sz w:val="20"/>
                <w:szCs w:val="20"/>
                <w:lang w:val="mk-MK" w:eastAsia="mk-MK"/>
              </w:rPr>
            </w:pPr>
          </w:p>
        </w:tc>
      </w:tr>
      <w:tr w:rsidR="008B02B5" w:rsidRPr="00A47B3F" w14:paraId="087D5592" w14:textId="77777777" w:rsidTr="003A142A">
        <w:trPr>
          <w:jc w:val="center"/>
        </w:trPr>
        <w:tc>
          <w:tcPr>
            <w:tcW w:w="15228" w:type="dxa"/>
            <w:gridSpan w:val="5"/>
          </w:tcPr>
          <w:p w14:paraId="7EB1DD22" w14:textId="77777777" w:rsidR="008B02B5" w:rsidRPr="00A47B3F" w:rsidRDefault="008B02B5" w:rsidP="00F40403">
            <w:pPr>
              <w:pStyle w:val="NoSpacing"/>
              <w:rPr>
                <w:rFonts w:eastAsia="Times New Roman"/>
                <w:b/>
                <w:sz w:val="20"/>
                <w:szCs w:val="20"/>
                <w:lang w:val="mk-MK" w:eastAsia="mk-MK"/>
              </w:rPr>
            </w:pPr>
            <w:r w:rsidRPr="00A47B3F">
              <w:rPr>
                <w:rFonts w:eastAsia="Times New Roman"/>
                <w:b/>
                <w:sz w:val="20"/>
                <w:szCs w:val="20"/>
                <w:lang w:val="mk-MK" w:eastAsia="mk-MK"/>
              </w:rPr>
              <w:t>ЗАВРШНИОТ ДЕЛ - РЕФЛЕКСИЈА</w:t>
            </w:r>
          </w:p>
        </w:tc>
      </w:tr>
      <w:tr w:rsidR="008B02B5" w:rsidRPr="00A47B3F" w14:paraId="1189194F" w14:textId="77777777" w:rsidTr="003A142A">
        <w:trPr>
          <w:jc w:val="center"/>
        </w:trPr>
        <w:tc>
          <w:tcPr>
            <w:tcW w:w="12876" w:type="dxa"/>
          </w:tcPr>
          <w:p w14:paraId="4B486B06"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lastRenderedPageBreak/>
              <w:t>Пренесува јасна порака, заклучок, резиме и истата ја изведува заедно со учениците.</w:t>
            </w:r>
          </w:p>
        </w:tc>
        <w:tc>
          <w:tcPr>
            <w:tcW w:w="567" w:type="dxa"/>
          </w:tcPr>
          <w:p w14:paraId="343EACBB" w14:textId="77777777" w:rsidR="008B02B5" w:rsidRPr="00A47B3F" w:rsidRDefault="008B02B5" w:rsidP="00F40403">
            <w:pPr>
              <w:pStyle w:val="NoSpacing"/>
              <w:rPr>
                <w:rFonts w:eastAsia="Times New Roman"/>
                <w:sz w:val="20"/>
                <w:szCs w:val="20"/>
                <w:lang w:val="mk-MK" w:eastAsia="mk-MK"/>
              </w:rPr>
            </w:pPr>
          </w:p>
        </w:tc>
        <w:tc>
          <w:tcPr>
            <w:tcW w:w="567" w:type="dxa"/>
          </w:tcPr>
          <w:p w14:paraId="63755CD2" w14:textId="77777777" w:rsidR="008B02B5" w:rsidRPr="00A47B3F" w:rsidRDefault="008B02B5" w:rsidP="00F40403">
            <w:pPr>
              <w:pStyle w:val="NoSpacing"/>
              <w:rPr>
                <w:rFonts w:eastAsia="Times New Roman"/>
                <w:sz w:val="20"/>
                <w:szCs w:val="20"/>
                <w:lang w:val="mk-MK" w:eastAsia="mk-MK"/>
              </w:rPr>
            </w:pPr>
          </w:p>
        </w:tc>
        <w:tc>
          <w:tcPr>
            <w:tcW w:w="567" w:type="dxa"/>
          </w:tcPr>
          <w:p w14:paraId="2876CACB" w14:textId="77777777" w:rsidR="008B02B5" w:rsidRPr="00A47B3F" w:rsidRDefault="008B02B5" w:rsidP="00F40403">
            <w:pPr>
              <w:pStyle w:val="NoSpacing"/>
              <w:rPr>
                <w:rFonts w:eastAsia="Times New Roman"/>
                <w:sz w:val="20"/>
                <w:szCs w:val="20"/>
                <w:lang w:val="mk-MK" w:eastAsia="mk-MK"/>
              </w:rPr>
            </w:pPr>
          </w:p>
        </w:tc>
        <w:tc>
          <w:tcPr>
            <w:tcW w:w="651" w:type="dxa"/>
          </w:tcPr>
          <w:p w14:paraId="704E93CD" w14:textId="77777777" w:rsidR="008B02B5" w:rsidRPr="00A47B3F" w:rsidRDefault="008B02B5" w:rsidP="00F40403">
            <w:pPr>
              <w:pStyle w:val="NoSpacing"/>
              <w:rPr>
                <w:rFonts w:eastAsia="Times New Roman"/>
                <w:sz w:val="20"/>
                <w:szCs w:val="20"/>
                <w:lang w:val="mk-MK" w:eastAsia="mk-MK"/>
              </w:rPr>
            </w:pPr>
          </w:p>
        </w:tc>
      </w:tr>
      <w:tr w:rsidR="008B02B5" w:rsidRPr="00A47B3F" w14:paraId="7456E3F9" w14:textId="77777777" w:rsidTr="003A142A">
        <w:trPr>
          <w:jc w:val="center"/>
        </w:trPr>
        <w:tc>
          <w:tcPr>
            <w:tcW w:w="12876" w:type="dxa"/>
          </w:tcPr>
          <w:p w14:paraId="539CACA9"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Завршниот дел трае 5 минути</w:t>
            </w:r>
          </w:p>
        </w:tc>
        <w:tc>
          <w:tcPr>
            <w:tcW w:w="1134" w:type="dxa"/>
            <w:gridSpan w:val="2"/>
          </w:tcPr>
          <w:p w14:paraId="3C98BBBE"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да</w:t>
            </w:r>
          </w:p>
        </w:tc>
        <w:tc>
          <w:tcPr>
            <w:tcW w:w="1218" w:type="dxa"/>
            <w:gridSpan w:val="2"/>
          </w:tcPr>
          <w:p w14:paraId="4A673486"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не</w:t>
            </w:r>
          </w:p>
        </w:tc>
      </w:tr>
      <w:tr w:rsidR="008B02B5" w:rsidRPr="00A47B3F" w14:paraId="4FBD68E6" w14:textId="77777777" w:rsidTr="003A142A">
        <w:trPr>
          <w:jc w:val="center"/>
        </w:trPr>
        <w:tc>
          <w:tcPr>
            <w:tcW w:w="15228" w:type="dxa"/>
            <w:gridSpan w:val="5"/>
          </w:tcPr>
          <w:p w14:paraId="4474CBDB"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 xml:space="preserve">За завршниот дел користи инструменти: чек – листи за самооценување, ЗСНУ табела, усни прашања, </w:t>
            </w:r>
          </w:p>
        </w:tc>
      </w:tr>
      <w:tr w:rsidR="008B02B5" w:rsidRPr="00A47B3F" w14:paraId="7AF66297" w14:textId="77777777" w:rsidTr="003A142A">
        <w:trPr>
          <w:jc w:val="center"/>
        </w:trPr>
        <w:tc>
          <w:tcPr>
            <w:tcW w:w="12876" w:type="dxa"/>
          </w:tcPr>
          <w:p w14:paraId="306E1F50"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Има посебен слајд со видливо и уредено резиме</w:t>
            </w:r>
          </w:p>
        </w:tc>
        <w:tc>
          <w:tcPr>
            <w:tcW w:w="1134" w:type="dxa"/>
            <w:gridSpan w:val="2"/>
          </w:tcPr>
          <w:p w14:paraId="0BB41F26"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да</w:t>
            </w:r>
          </w:p>
        </w:tc>
        <w:tc>
          <w:tcPr>
            <w:tcW w:w="1218" w:type="dxa"/>
            <w:gridSpan w:val="2"/>
          </w:tcPr>
          <w:p w14:paraId="181BBB8A" w14:textId="77777777" w:rsidR="008B02B5" w:rsidRPr="00A47B3F" w:rsidRDefault="008B02B5" w:rsidP="00F40403">
            <w:pPr>
              <w:pStyle w:val="NoSpacing"/>
              <w:rPr>
                <w:rFonts w:eastAsia="Times New Roman"/>
                <w:sz w:val="20"/>
                <w:szCs w:val="20"/>
                <w:lang w:eastAsia="mk-MK"/>
              </w:rPr>
            </w:pPr>
            <w:r w:rsidRPr="00A47B3F">
              <w:rPr>
                <w:rFonts w:eastAsia="Times New Roman"/>
                <w:sz w:val="20"/>
                <w:szCs w:val="20"/>
                <w:lang w:val="mk-MK" w:eastAsia="mk-MK"/>
              </w:rPr>
              <w:t>не</w:t>
            </w:r>
          </w:p>
        </w:tc>
      </w:tr>
      <w:tr w:rsidR="008B02B5" w:rsidRPr="00A47B3F" w14:paraId="32B19E66" w14:textId="77777777" w:rsidTr="003A142A">
        <w:trPr>
          <w:jc w:val="center"/>
        </w:trPr>
        <w:tc>
          <w:tcPr>
            <w:tcW w:w="12876" w:type="dxa"/>
          </w:tcPr>
          <w:p w14:paraId="5931234E"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Часот го завршува со рефлексија, конкретни прашања за обработените содржини</w:t>
            </w:r>
            <w:r w:rsidRPr="00A47B3F">
              <w:rPr>
                <w:rFonts w:eastAsia="Times New Roman"/>
                <w:color w:val="FF0000"/>
                <w:sz w:val="20"/>
                <w:szCs w:val="20"/>
                <w:lang w:val="mk-MK" w:eastAsia="mk-MK"/>
              </w:rPr>
              <w:t xml:space="preserve"> </w:t>
            </w:r>
            <w:r w:rsidRPr="00A47B3F">
              <w:rPr>
                <w:rFonts w:eastAsia="Times New Roman"/>
                <w:sz w:val="20"/>
                <w:szCs w:val="20"/>
                <w:lang w:val="mk-MK" w:eastAsia="mk-MK"/>
              </w:rPr>
              <w:t>на часот, насоки за учење на обработените содржини</w:t>
            </w:r>
          </w:p>
        </w:tc>
        <w:tc>
          <w:tcPr>
            <w:tcW w:w="1134" w:type="dxa"/>
            <w:gridSpan w:val="2"/>
          </w:tcPr>
          <w:p w14:paraId="4D244944"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да</w:t>
            </w:r>
          </w:p>
        </w:tc>
        <w:tc>
          <w:tcPr>
            <w:tcW w:w="1218" w:type="dxa"/>
            <w:gridSpan w:val="2"/>
          </w:tcPr>
          <w:p w14:paraId="041B9F0E"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не</w:t>
            </w:r>
          </w:p>
        </w:tc>
      </w:tr>
      <w:tr w:rsidR="008B02B5" w:rsidRPr="00A47B3F" w14:paraId="4E740679" w14:textId="77777777" w:rsidTr="003A142A">
        <w:trPr>
          <w:jc w:val="center"/>
        </w:trPr>
        <w:tc>
          <w:tcPr>
            <w:tcW w:w="12876" w:type="dxa"/>
          </w:tcPr>
          <w:p w14:paraId="63167F60"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Зададена е домашна задача во вид на пократка активност или подолгорочна активност  (проект)</w:t>
            </w:r>
          </w:p>
        </w:tc>
        <w:tc>
          <w:tcPr>
            <w:tcW w:w="1134" w:type="dxa"/>
            <w:gridSpan w:val="2"/>
          </w:tcPr>
          <w:p w14:paraId="71217B49"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да</w:t>
            </w:r>
          </w:p>
        </w:tc>
        <w:tc>
          <w:tcPr>
            <w:tcW w:w="1218" w:type="dxa"/>
            <w:gridSpan w:val="2"/>
          </w:tcPr>
          <w:p w14:paraId="2C839190"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не</w:t>
            </w:r>
          </w:p>
        </w:tc>
      </w:tr>
      <w:tr w:rsidR="008B02B5" w:rsidRPr="00A47B3F" w14:paraId="5F02F8B1" w14:textId="77777777" w:rsidTr="003A142A">
        <w:trPr>
          <w:jc w:val="center"/>
        </w:trPr>
        <w:tc>
          <w:tcPr>
            <w:tcW w:w="12876" w:type="dxa"/>
            <w:shd w:val="clear" w:color="auto" w:fill="BFBFBF"/>
          </w:tcPr>
          <w:p w14:paraId="54291C88" w14:textId="77777777" w:rsidR="008B02B5" w:rsidRPr="00A47B3F" w:rsidRDefault="008B02B5" w:rsidP="00F40403">
            <w:pPr>
              <w:pStyle w:val="NoSpacing"/>
              <w:rPr>
                <w:rFonts w:eastAsia="Times New Roman"/>
                <w:b/>
                <w:sz w:val="20"/>
                <w:szCs w:val="20"/>
                <w:lang w:val="mk-MK" w:eastAsia="mk-MK"/>
              </w:rPr>
            </w:pPr>
            <w:r w:rsidRPr="00A47B3F">
              <w:rPr>
                <w:rFonts w:eastAsia="Times New Roman"/>
                <w:b/>
                <w:sz w:val="20"/>
                <w:szCs w:val="20"/>
                <w:lang w:val="mk-MK" w:eastAsia="mk-MK"/>
              </w:rPr>
              <w:t>По завршување на час (асинхрона активност)</w:t>
            </w:r>
          </w:p>
        </w:tc>
        <w:tc>
          <w:tcPr>
            <w:tcW w:w="1134" w:type="dxa"/>
            <w:gridSpan w:val="2"/>
            <w:shd w:val="clear" w:color="auto" w:fill="BFBFBF"/>
          </w:tcPr>
          <w:p w14:paraId="48387FAC" w14:textId="77777777" w:rsidR="008B02B5" w:rsidRPr="00A47B3F" w:rsidRDefault="008B02B5" w:rsidP="00F40403">
            <w:pPr>
              <w:pStyle w:val="NoSpacing"/>
              <w:rPr>
                <w:rFonts w:eastAsia="Times New Roman"/>
                <w:sz w:val="20"/>
                <w:szCs w:val="20"/>
                <w:lang w:val="mk-MK" w:eastAsia="mk-MK"/>
              </w:rPr>
            </w:pPr>
          </w:p>
        </w:tc>
        <w:tc>
          <w:tcPr>
            <w:tcW w:w="1218" w:type="dxa"/>
            <w:gridSpan w:val="2"/>
            <w:shd w:val="clear" w:color="auto" w:fill="BFBFBF"/>
          </w:tcPr>
          <w:p w14:paraId="3A86C366" w14:textId="77777777" w:rsidR="008B02B5" w:rsidRPr="00A47B3F" w:rsidRDefault="008B02B5" w:rsidP="00F40403">
            <w:pPr>
              <w:pStyle w:val="NoSpacing"/>
              <w:rPr>
                <w:rFonts w:eastAsia="Times New Roman"/>
                <w:sz w:val="20"/>
                <w:szCs w:val="20"/>
                <w:lang w:val="mk-MK" w:eastAsia="mk-MK"/>
              </w:rPr>
            </w:pPr>
          </w:p>
        </w:tc>
      </w:tr>
      <w:tr w:rsidR="008B02B5" w:rsidRPr="00A47B3F" w14:paraId="215FFFC1" w14:textId="77777777" w:rsidTr="003A142A">
        <w:trPr>
          <w:jc w:val="center"/>
        </w:trPr>
        <w:tc>
          <w:tcPr>
            <w:tcW w:w="12876" w:type="dxa"/>
          </w:tcPr>
          <w:p w14:paraId="100B99F0"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Планирана е асинхрона активност по завршување на часот во траење 5 до 10 мин.</w:t>
            </w:r>
          </w:p>
        </w:tc>
        <w:tc>
          <w:tcPr>
            <w:tcW w:w="1134" w:type="dxa"/>
            <w:gridSpan w:val="2"/>
          </w:tcPr>
          <w:p w14:paraId="281D346D"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да</w:t>
            </w:r>
          </w:p>
        </w:tc>
        <w:tc>
          <w:tcPr>
            <w:tcW w:w="1218" w:type="dxa"/>
            <w:gridSpan w:val="2"/>
          </w:tcPr>
          <w:p w14:paraId="037101D5"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не</w:t>
            </w:r>
          </w:p>
        </w:tc>
      </w:tr>
      <w:tr w:rsidR="008B02B5" w:rsidRPr="00A47B3F" w14:paraId="7CD47D22" w14:textId="77777777" w:rsidTr="003A142A">
        <w:trPr>
          <w:jc w:val="center"/>
        </w:trPr>
        <w:tc>
          <w:tcPr>
            <w:tcW w:w="15228" w:type="dxa"/>
            <w:gridSpan w:val="5"/>
            <w:shd w:val="clear" w:color="auto" w:fill="BFBFBF"/>
          </w:tcPr>
          <w:p w14:paraId="7AE34B81" w14:textId="77777777" w:rsidR="008B02B5" w:rsidRPr="00A47B3F" w:rsidRDefault="008B02B5" w:rsidP="00F40403">
            <w:pPr>
              <w:pStyle w:val="NoSpacing"/>
              <w:rPr>
                <w:rFonts w:eastAsia="Times New Roman"/>
                <w:b/>
                <w:sz w:val="20"/>
                <w:szCs w:val="20"/>
                <w:lang w:val="mk-MK" w:eastAsia="mk-MK"/>
              </w:rPr>
            </w:pPr>
            <w:r w:rsidRPr="00A47B3F">
              <w:rPr>
                <w:rFonts w:eastAsia="Times New Roman"/>
                <w:b/>
                <w:sz w:val="20"/>
                <w:szCs w:val="20"/>
                <w:lang w:val="mk-MK" w:eastAsia="mk-MK"/>
              </w:rPr>
              <w:t>КОМУНИКАЦИЈА СО УЧЕНИЦИТЕ</w:t>
            </w:r>
          </w:p>
        </w:tc>
      </w:tr>
      <w:tr w:rsidR="008B02B5" w:rsidRPr="00A47B3F" w14:paraId="413E091F" w14:textId="77777777" w:rsidTr="003A142A">
        <w:trPr>
          <w:jc w:val="center"/>
        </w:trPr>
        <w:tc>
          <w:tcPr>
            <w:tcW w:w="12876" w:type="dxa"/>
          </w:tcPr>
          <w:p w14:paraId="7ED1897E"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Обрзбедува учениците меѓусебно да комуницираат на зададена тема/задача во најмалку еден дел од часот.</w:t>
            </w:r>
          </w:p>
        </w:tc>
        <w:tc>
          <w:tcPr>
            <w:tcW w:w="567" w:type="dxa"/>
          </w:tcPr>
          <w:p w14:paraId="4794A8A0" w14:textId="77777777" w:rsidR="008B02B5" w:rsidRPr="00A47B3F" w:rsidRDefault="008B02B5" w:rsidP="00F40403">
            <w:pPr>
              <w:pStyle w:val="NoSpacing"/>
              <w:rPr>
                <w:rFonts w:eastAsia="Times New Roman"/>
                <w:sz w:val="20"/>
                <w:szCs w:val="20"/>
                <w:lang w:val="mk-MK" w:eastAsia="mk-MK"/>
              </w:rPr>
            </w:pPr>
          </w:p>
        </w:tc>
        <w:tc>
          <w:tcPr>
            <w:tcW w:w="567" w:type="dxa"/>
          </w:tcPr>
          <w:p w14:paraId="2D15D3B9" w14:textId="77777777" w:rsidR="008B02B5" w:rsidRPr="00A47B3F" w:rsidRDefault="008B02B5" w:rsidP="00F40403">
            <w:pPr>
              <w:pStyle w:val="NoSpacing"/>
              <w:rPr>
                <w:rFonts w:eastAsia="Times New Roman"/>
                <w:sz w:val="20"/>
                <w:szCs w:val="20"/>
                <w:lang w:val="mk-MK" w:eastAsia="mk-MK"/>
              </w:rPr>
            </w:pPr>
          </w:p>
        </w:tc>
        <w:tc>
          <w:tcPr>
            <w:tcW w:w="567" w:type="dxa"/>
          </w:tcPr>
          <w:p w14:paraId="396832A1" w14:textId="77777777" w:rsidR="008B02B5" w:rsidRPr="00A47B3F" w:rsidRDefault="008B02B5" w:rsidP="00F40403">
            <w:pPr>
              <w:pStyle w:val="NoSpacing"/>
              <w:rPr>
                <w:rFonts w:eastAsia="Times New Roman"/>
                <w:sz w:val="20"/>
                <w:szCs w:val="20"/>
                <w:lang w:val="mk-MK" w:eastAsia="mk-MK"/>
              </w:rPr>
            </w:pPr>
          </w:p>
        </w:tc>
        <w:tc>
          <w:tcPr>
            <w:tcW w:w="651" w:type="dxa"/>
          </w:tcPr>
          <w:p w14:paraId="6D6B1CD5" w14:textId="77777777" w:rsidR="008B02B5" w:rsidRPr="00A47B3F" w:rsidRDefault="008B02B5" w:rsidP="00F40403">
            <w:pPr>
              <w:pStyle w:val="NoSpacing"/>
              <w:rPr>
                <w:rFonts w:eastAsia="Times New Roman"/>
                <w:sz w:val="20"/>
                <w:szCs w:val="20"/>
                <w:lang w:val="mk-MK" w:eastAsia="mk-MK"/>
              </w:rPr>
            </w:pPr>
          </w:p>
        </w:tc>
      </w:tr>
      <w:tr w:rsidR="008B02B5" w:rsidRPr="00A47B3F" w14:paraId="409D0DCD" w14:textId="77777777" w:rsidTr="003A142A">
        <w:trPr>
          <w:jc w:val="center"/>
        </w:trPr>
        <w:tc>
          <w:tcPr>
            <w:tcW w:w="12876" w:type="dxa"/>
          </w:tcPr>
          <w:p w14:paraId="03F0B9EA"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На учениците им се обраќа со име и почит</w:t>
            </w:r>
          </w:p>
        </w:tc>
        <w:tc>
          <w:tcPr>
            <w:tcW w:w="567" w:type="dxa"/>
          </w:tcPr>
          <w:p w14:paraId="4518FCB5" w14:textId="77777777" w:rsidR="008B02B5" w:rsidRPr="00A47B3F" w:rsidRDefault="008B02B5" w:rsidP="00F40403">
            <w:pPr>
              <w:pStyle w:val="NoSpacing"/>
              <w:rPr>
                <w:rFonts w:eastAsia="Times New Roman"/>
                <w:sz w:val="20"/>
                <w:szCs w:val="20"/>
                <w:lang w:val="mk-MK" w:eastAsia="mk-MK"/>
              </w:rPr>
            </w:pPr>
          </w:p>
        </w:tc>
        <w:tc>
          <w:tcPr>
            <w:tcW w:w="567" w:type="dxa"/>
          </w:tcPr>
          <w:p w14:paraId="6AA37628" w14:textId="77777777" w:rsidR="008B02B5" w:rsidRPr="00A47B3F" w:rsidRDefault="008B02B5" w:rsidP="00F40403">
            <w:pPr>
              <w:pStyle w:val="NoSpacing"/>
              <w:rPr>
                <w:rFonts w:eastAsia="Times New Roman"/>
                <w:sz w:val="20"/>
                <w:szCs w:val="20"/>
                <w:lang w:val="mk-MK" w:eastAsia="mk-MK"/>
              </w:rPr>
            </w:pPr>
          </w:p>
        </w:tc>
        <w:tc>
          <w:tcPr>
            <w:tcW w:w="567" w:type="dxa"/>
          </w:tcPr>
          <w:p w14:paraId="1BF8C489" w14:textId="77777777" w:rsidR="008B02B5" w:rsidRPr="00A47B3F" w:rsidRDefault="008B02B5" w:rsidP="00F40403">
            <w:pPr>
              <w:pStyle w:val="NoSpacing"/>
              <w:rPr>
                <w:rFonts w:eastAsia="Times New Roman"/>
                <w:sz w:val="20"/>
                <w:szCs w:val="20"/>
                <w:lang w:val="mk-MK" w:eastAsia="mk-MK"/>
              </w:rPr>
            </w:pPr>
          </w:p>
        </w:tc>
        <w:tc>
          <w:tcPr>
            <w:tcW w:w="651" w:type="dxa"/>
          </w:tcPr>
          <w:p w14:paraId="319873BE" w14:textId="77777777" w:rsidR="008B02B5" w:rsidRPr="00A47B3F" w:rsidRDefault="008B02B5" w:rsidP="00F40403">
            <w:pPr>
              <w:pStyle w:val="NoSpacing"/>
              <w:rPr>
                <w:rFonts w:eastAsia="Times New Roman"/>
                <w:sz w:val="20"/>
                <w:szCs w:val="20"/>
                <w:lang w:val="mk-MK" w:eastAsia="mk-MK"/>
              </w:rPr>
            </w:pPr>
          </w:p>
        </w:tc>
      </w:tr>
      <w:tr w:rsidR="008B02B5" w:rsidRPr="00A47B3F" w14:paraId="43F805B4" w14:textId="77777777" w:rsidTr="003A142A">
        <w:trPr>
          <w:jc w:val="center"/>
        </w:trPr>
        <w:tc>
          <w:tcPr>
            <w:tcW w:w="12876" w:type="dxa"/>
          </w:tcPr>
          <w:p w14:paraId="642739C7"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Воспоставени јасни правила за однесување и со тоа обезбедува работна атмосфера</w:t>
            </w:r>
          </w:p>
        </w:tc>
        <w:tc>
          <w:tcPr>
            <w:tcW w:w="567" w:type="dxa"/>
          </w:tcPr>
          <w:p w14:paraId="4FE06BFF" w14:textId="77777777" w:rsidR="008B02B5" w:rsidRPr="00A47B3F" w:rsidRDefault="008B02B5" w:rsidP="00F40403">
            <w:pPr>
              <w:pStyle w:val="NoSpacing"/>
              <w:rPr>
                <w:rFonts w:eastAsia="Times New Roman"/>
                <w:sz w:val="20"/>
                <w:szCs w:val="20"/>
                <w:lang w:val="mk-MK" w:eastAsia="mk-MK"/>
              </w:rPr>
            </w:pPr>
          </w:p>
        </w:tc>
        <w:tc>
          <w:tcPr>
            <w:tcW w:w="567" w:type="dxa"/>
          </w:tcPr>
          <w:p w14:paraId="6F9BF445" w14:textId="77777777" w:rsidR="008B02B5" w:rsidRPr="00A47B3F" w:rsidRDefault="008B02B5" w:rsidP="00F40403">
            <w:pPr>
              <w:pStyle w:val="NoSpacing"/>
              <w:rPr>
                <w:rFonts w:eastAsia="Times New Roman"/>
                <w:sz w:val="20"/>
                <w:szCs w:val="20"/>
                <w:lang w:val="mk-MK" w:eastAsia="mk-MK"/>
              </w:rPr>
            </w:pPr>
          </w:p>
        </w:tc>
        <w:tc>
          <w:tcPr>
            <w:tcW w:w="567" w:type="dxa"/>
          </w:tcPr>
          <w:p w14:paraId="4CF6E4B7" w14:textId="77777777" w:rsidR="008B02B5" w:rsidRPr="00A47B3F" w:rsidRDefault="008B02B5" w:rsidP="00F40403">
            <w:pPr>
              <w:pStyle w:val="NoSpacing"/>
              <w:rPr>
                <w:rFonts w:eastAsia="Times New Roman"/>
                <w:sz w:val="20"/>
                <w:szCs w:val="20"/>
                <w:lang w:val="mk-MK" w:eastAsia="mk-MK"/>
              </w:rPr>
            </w:pPr>
          </w:p>
        </w:tc>
        <w:tc>
          <w:tcPr>
            <w:tcW w:w="651" w:type="dxa"/>
          </w:tcPr>
          <w:p w14:paraId="36B11ED1" w14:textId="77777777" w:rsidR="008B02B5" w:rsidRPr="00A47B3F" w:rsidRDefault="008B02B5" w:rsidP="00F40403">
            <w:pPr>
              <w:pStyle w:val="NoSpacing"/>
              <w:rPr>
                <w:rFonts w:eastAsia="Times New Roman"/>
                <w:sz w:val="20"/>
                <w:szCs w:val="20"/>
                <w:lang w:val="mk-MK" w:eastAsia="mk-MK"/>
              </w:rPr>
            </w:pPr>
          </w:p>
        </w:tc>
      </w:tr>
      <w:tr w:rsidR="008B02B5" w:rsidRPr="00A47B3F" w14:paraId="60432B84" w14:textId="77777777" w:rsidTr="003A142A">
        <w:trPr>
          <w:jc w:val="center"/>
        </w:trPr>
        <w:tc>
          <w:tcPr>
            <w:tcW w:w="12876" w:type="dxa"/>
          </w:tcPr>
          <w:p w14:paraId="1CFF92B3"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Поставува прашања кои поттикнуваат и одговара на прашањата.</w:t>
            </w:r>
          </w:p>
        </w:tc>
        <w:tc>
          <w:tcPr>
            <w:tcW w:w="567" w:type="dxa"/>
          </w:tcPr>
          <w:p w14:paraId="13AB9B5F" w14:textId="77777777" w:rsidR="008B02B5" w:rsidRPr="00A47B3F" w:rsidRDefault="008B02B5" w:rsidP="00F40403">
            <w:pPr>
              <w:pStyle w:val="NoSpacing"/>
              <w:rPr>
                <w:rFonts w:eastAsia="Times New Roman"/>
                <w:sz w:val="20"/>
                <w:szCs w:val="20"/>
                <w:lang w:val="mk-MK" w:eastAsia="mk-MK"/>
              </w:rPr>
            </w:pPr>
          </w:p>
        </w:tc>
        <w:tc>
          <w:tcPr>
            <w:tcW w:w="567" w:type="dxa"/>
          </w:tcPr>
          <w:p w14:paraId="397443C9" w14:textId="77777777" w:rsidR="008B02B5" w:rsidRPr="00A47B3F" w:rsidRDefault="008B02B5" w:rsidP="00F40403">
            <w:pPr>
              <w:pStyle w:val="NoSpacing"/>
              <w:rPr>
                <w:rFonts w:eastAsia="Times New Roman"/>
                <w:sz w:val="20"/>
                <w:szCs w:val="20"/>
                <w:lang w:val="mk-MK" w:eastAsia="mk-MK"/>
              </w:rPr>
            </w:pPr>
          </w:p>
        </w:tc>
        <w:tc>
          <w:tcPr>
            <w:tcW w:w="567" w:type="dxa"/>
          </w:tcPr>
          <w:p w14:paraId="3C59394E" w14:textId="77777777" w:rsidR="008B02B5" w:rsidRPr="00A47B3F" w:rsidRDefault="008B02B5" w:rsidP="00F40403">
            <w:pPr>
              <w:pStyle w:val="NoSpacing"/>
              <w:rPr>
                <w:rFonts w:eastAsia="Times New Roman"/>
                <w:sz w:val="20"/>
                <w:szCs w:val="20"/>
                <w:lang w:val="mk-MK" w:eastAsia="mk-MK"/>
              </w:rPr>
            </w:pPr>
          </w:p>
        </w:tc>
        <w:tc>
          <w:tcPr>
            <w:tcW w:w="651" w:type="dxa"/>
          </w:tcPr>
          <w:p w14:paraId="45F84385" w14:textId="77777777" w:rsidR="008B02B5" w:rsidRPr="00A47B3F" w:rsidRDefault="008B02B5" w:rsidP="00F40403">
            <w:pPr>
              <w:pStyle w:val="NoSpacing"/>
              <w:rPr>
                <w:rFonts w:eastAsia="Times New Roman"/>
                <w:sz w:val="20"/>
                <w:szCs w:val="20"/>
                <w:lang w:val="mk-MK" w:eastAsia="mk-MK"/>
              </w:rPr>
            </w:pPr>
          </w:p>
        </w:tc>
      </w:tr>
      <w:tr w:rsidR="008B02B5" w:rsidRPr="00A47B3F" w14:paraId="7FD96CA2" w14:textId="77777777" w:rsidTr="003A142A">
        <w:trPr>
          <w:jc w:val="center"/>
        </w:trPr>
        <w:tc>
          <w:tcPr>
            <w:tcW w:w="12876" w:type="dxa"/>
          </w:tcPr>
          <w:p w14:paraId="0BE95DDE"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Активно ги слуша учениците.</w:t>
            </w:r>
          </w:p>
        </w:tc>
        <w:tc>
          <w:tcPr>
            <w:tcW w:w="567" w:type="dxa"/>
          </w:tcPr>
          <w:p w14:paraId="12C2CB3E" w14:textId="77777777" w:rsidR="008B02B5" w:rsidRPr="00A47B3F" w:rsidRDefault="008B02B5" w:rsidP="00F40403">
            <w:pPr>
              <w:pStyle w:val="NoSpacing"/>
              <w:rPr>
                <w:rFonts w:eastAsia="Times New Roman"/>
                <w:sz w:val="20"/>
                <w:szCs w:val="20"/>
                <w:lang w:val="mk-MK" w:eastAsia="mk-MK"/>
              </w:rPr>
            </w:pPr>
          </w:p>
        </w:tc>
        <w:tc>
          <w:tcPr>
            <w:tcW w:w="567" w:type="dxa"/>
          </w:tcPr>
          <w:p w14:paraId="55FBC8D6" w14:textId="77777777" w:rsidR="008B02B5" w:rsidRPr="00A47B3F" w:rsidRDefault="008B02B5" w:rsidP="00F40403">
            <w:pPr>
              <w:pStyle w:val="NoSpacing"/>
              <w:rPr>
                <w:rFonts w:eastAsia="Times New Roman"/>
                <w:sz w:val="20"/>
                <w:szCs w:val="20"/>
                <w:lang w:val="mk-MK" w:eastAsia="mk-MK"/>
              </w:rPr>
            </w:pPr>
          </w:p>
        </w:tc>
        <w:tc>
          <w:tcPr>
            <w:tcW w:w="567" w:type="dxa"/>
          </w:tcPr>
          <w:p w14:paraId="3754A63D" w14:textId="77777777" w:rsidR="008B02B5" w:rsidRPr="00A47B3F" w:rsidRDefault="008B02B5" w:rsidP="00F40403">
            <w:pPr>
              <w:pStyle w:val="NoSpacing"/>
              <w:rPr>
                <w:rFonts w:eastAsia="Times New Roman"/>
                <w:sz w:val="20"/>
                <w:szCs w:val="20"/>
                <w:lang w:val="mk-MK" w:eastAsia="mk-MK"/>
              </w:rPr>
            </w:pPr>
          </w:p>
        </w:tc>
        <w:tc>
          <w:tcPr>
            <w:tcW w:w="651" w:type="dxa"/>
          </w:tcPr>
          <w:p w14:paraId="457A4C99" w14:textId="77777777" w:rsidR="008B02B5" w:rsidRPr="00A47B3F" w:rsidRDefault="008B02B5" w:rsidP="00F40403">
            <w:pPr>
              <w:pStyle w:val="NoSpacing"/>
              <w:rPr>
                <w:rFonts w:eastAsia="Times New Roman"/>
                <w:sz w:val="20"/>
                <w:szCs w:val="20"/>
                <w:lang w:val="mk-MK" w:eastAsia="mk-MK"/>
              </w:rPr>
            </w:pPr>
          </w:p>
        </w:tc>
      </w:tr>
      <w:tr w:rsidR="008B02B5" w:rsidRPr="00A47B3F" w14:paraId="298AA829" w14:textId="77777777" w:rsidTr="003A142A">
        <w:trPr>
          <w:jc w:val="center"/>
        </w:trPr>
        <w:tc>
          <w:tcPr>
            <w:tcW w:w="12876" w:type="dxa"/>
          </w:tcPr>
          <w:p w14:paraId="53298800"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Ги поттикнува учениците да поставуваат прашања, да дискутираат и слободно да се изразат.</w:t>
            </w:r>
          </w:p>
        </w:tc>
        <w:tc>
          <w:tcPr>
            <w:tcW w:w="567" w:type="dxa"/>
          </w:tcPr>
          <w:p w14:paraId="7B53394B" w14:textId="77777777" w:rsidR="008B02B5" w:rsidRPr="00A47B3F" w:rsidRDefault="008B02B5" w:rsidP="00F40403">
            <w:pPr>
              <w:pStyle w:val="NoSpacing"/>
              <w:rPr>
                <w:rFonts w:eastAsia="Times New Roman"/>
                <w:sz w:val="20"/>
                <w:szCs w:val="20"/>
                <w:lang w:val="mk-MK" w:eastAsia="mk-MK"/>
              </w:rPr>
            </w:pPr>
          </w:p>
        </w:tc>
        <w:tc>
          <w:tcPr>
            <w:tcW w:w="567" w:type="dxa"/>
          </w:tcPr>
          <w:p w14:paraId="42C9F585" w14:textId="77777777" w:rsidR="008B02B5" w:rsidRPr="00A47B3F" w:rsidRDefault="008B02B5" w:rsidP="00F40403">
            <w:pPr>
              <w:pStyle w:val="NoSpacing"/>
              <w:rPr>
                <w:rFonts w:eastAsia="Times New Roman"/>
                <w:sz w:val="20"/>
                <w:szCs w:val="20"/>
                <w:lang w:val="mk-MK" w:eastAsia="mk-MK"/>
              </w:rPr>
            </w:pPr>
          </w:p>
        </w:tc>
        <w:tc>
          <w:tcPr>
            <w:tcW w:w="567" w:type="dxa"/>
          </w:tcPr>
          <w:p w14:paraId="58DCD225" w14:textId="77777777" w:rsidR="008B02B5" w:rsidRPr="00A47B3F" w:rsidRDefault="008B02B5" w:rsidP="00F40403">
            <w:pPr>
              <w:pStyle w:val="NoSpacing"/>
              <w:rPr>
                <w:rFonts w:eastAsia="Times New Roman"/>
                <w:sz w:val="20"/>
                <w:szCs w:val="20"/>
                <w:lang w:val="mk-MK" w:eastAsia="mk-MK"/>
              </w:rPr>
            </w:pPr>
          </w:p>
        </w:tc>
        <w:tc>
          <w:tcPr>
            <w:tcW w:w="651" w:type="dxa"/>
          </w:tcPr>
          <w:p w14:paraId="2A76C5B0" w14:textId="77777777" w:rsidR="008B02B5" w:rsidRPr="00A47B3F" w:rsidRDefault="008B02B5" w:rsidP="00F40403">
            <w:pPr>
              <w:pStyle w:val="NoSpacing"/>
              <w:rPr>
                <w:rFonts w:eastAsia="Times New Roman"/>
                <w:sz w:val="20"/>
                <w:szCs w:val="20"/>
                <w:lang w:val="mk-MK" w:eastAsia="mk-MK"/>
              </w:rPr>
            </w:pPr>
          </w:p>
        </w:tc>
      </w:tr>
      <w:tr w:rsidR="008B02B5" w:rsidRPr="00A47B3F" w14:paraId="4D12BE52" w14:textId="77777777" w:rsidTr="003A142A">
        <w:trPr>
          <w:jc w:val="center"/>
        </w:trPr>
        <w:tc>
          <w:tcPr>
            <w:tcW w:w="12876" w:type="dxa"/>
          </w:tcPr>
          <w:p w14:paraId="476201B7"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Ги стимулира на одговори сите ученици подеднакво.</w:t>
            </w:r>
          </w:p>
        </w:tc>
        <w:tc>
          <w:tcPr>
            <w:tcW w:w="567" w:type="dxa"/>
          </w:tcPr>
          <w:p w14:paraId="15E894A3" w14:textId="77777777" w:rsidR="008B02B5" w:rsidRPr="00A47B3F" w:rsidRDefault="008B02B5" w:rsidP="00F40403">
            <w:pPr>
              <w:pStyle w:val="NoSpacing"/>
              <w:rPr>
                <w:rFonts w:eastAsia="Times New Roman"/>
                <w:sz w:val="20"/>
                <w:szCs w:val="20"/>
                <w:lang w:val="mk-MK" w:eastAsia="mk-MK"/>
              </w:rPr>
            </w:pPr>
          </w:p>
        </w:tc>
        <w:tc>
          <w:tcPr>
            <w:tcW w:w="567" w:type="dxa"/>
          </w:tcPr>
          <w:p w14:paraId="169AEBD0" w14:textId="77777777" w:rsidR="008B02B5" w:rsidRPr="00A47B3F" w:rsidRDefault="008B02B5" w:rsidP="00F40403">
            <w:pPr>
              <w:pStyle w:val="NoSpacing"/>
              <w:rPr>
                <w:rFonts w:eastAsia="Times New Roman"/>
                <w:sz w:val="20"/>
                <w:szCs w:val="20"/>
                <w:lang w:val="mk-MK" w:eastAsia="mk-MK"/>
              </w:rPr>
            </w:pPr>
          </w:p>
        </w:tc>
        <w:tc>
          <w:tcPr>
            <w:tcW w:w="567" w:type="dxa"/>
          </w:tcPr>
          <w:p w14:paraId="50553FB0" w14:textId="77777777" w:rsidR="008B02B5" w:rsidRPr="00A47B3F" w:rsidRDefault="008B02B5" w:rsidP="00F40403">
            <w:pPr>
              <w:pStyle w:val="NoSpacing"/>
              <w:rPr>
                <w:rFonts w:eastAsia="Times New Roman"/>
                <w:sz w:val="20"/>
                <w:szCs w:val="20"/>
                <w:lang w:val="mk-MK" w:eastAsia="mk-MK"/>
              </w:rPr>
            </w:pPr>
          </w:p>
        </w:tc>
        <w:tc>
          <w:tcPr>
            <w:tcW w:w="651" w:type="dxa"/>
          </w:tcPr>
          <w:p w14:paraId="71791475" w14:textId="77777777" w:rsidR="008B02B5" w:rsidRPr="00A47B3F" w:rsidRDefault="008B02B5" w:rsidP="00F40403">
            <w:pPr>
              <w:pStyle w:val="NoSpacing"/>
              <w:rPr>
                <w:rFonts w:eastAsia="Times New Roman"/>
                <w:sz w:val="20"/>
                <w:szCs w:val="20"/>
                <w:lang w:val="mk-MK" w:eastAsia="mk-MK"/>
              </w:rPr>
            </w:pPr>
          </w:p>
        </w:tc>
      </w:tr>
      <w:tr w:rsidR="008B02B5" w:rsidRPr="00A47B3F" w14:paraId="07DB3B2D" w14:textId="77777777" w:rsidTr="003A142A">
        <w:trPr>
          <w:jc w:val="center"/>
        </w:trPr>
        <w:tc>
          <w:tcPr>
            <w:tcW w:w="12876" w:type="dxa"/>
          </w:tcPr>
          <w:p w14:paraId="631C2654"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Го приспособува јазикот во зависност од контекстот, ситуацијата и личноста на ученикот.</w:t>
            </w:r>
          </w:p>
        </w:tc>
        <w:tc>
          <w:tcPr>
            <w:tcW w:w="567" w:type="dxa"/>
          </w:tcPr>
          <w:p w14:paraId="49F75CDA" w14:textId="77777777" w:rsidR="008B02B5" w:rsidRPr="00A47B3F" w:rsidRDefault="008B02B5" w:rsidP="00F40403">
            <w:pPr>
              <w:pStyle w:val="NoSpacing"/>
              <w:rPr>
                <w:rFonts w:eastAsia="Times New Roman"/>
                <w:sz w:val="20"/>
                <w:szCs w:val="20"/>
                <w:lang w:val="mk-MK" w:eastAsia="mk-MK"/>
              </w:rPr>
            </w:pPr>
          </w:p>
        </w:tc>
        <w:tc>
          <w:tcPr>
            <w:tcW w:w="567" w:type="dxa"/>
          </w:tcPr>
          <w:p w14:paraId="31B1E619" w14:textId="77777777" w:rsidR="008B02B5" w:rsidRPr="00A47B3F" w:rsidRDefault="008B02B5" w:rsidP="00F40403">
            <w:pPr>
              <w:pStyle w:val="NoSpacing"/>
              <w:rPr>
                <w:rFonts w:eastAsia="Times New Roman"/>
                <w:sz w:val="20"/>
                <w:szCs w:val="20"/>
                <w:lang w:val="mk-MK" w:eastAsia="mk-MK"/>
              </w:rPr>
            </w:pPr>
          </w:p>
        </w:tc>
        <w:tc>
          <w:tcPr>
            <w:tcW w:w="567" w:type="dxa"/>
          </w:tcPr>
          <w:p w14:paraId="10D50AD3" w14:textId="77777777" w:rsidR="008B02B5" w:rsidRPr="00A47B3F" w:rsidRDefault="008B02B5" w:rsidP="00F40403">
            <w:pPr>
              <w:pStyle w:val="NoSpacing"/>
              <w:rPr>
                <w:rFonts w:eastAsia="Times New Roman"/>
                <w:sz w:val="20"/>
                <w:szCs w:val="20"/>
                <w:lang w:val="mk-MK" w:eastAsia="mk-MK"/>
              </w:rPr>
            </w:pPr>
          </w:p>
        </w:tc>
        <w:tc>
          <w:tcPr>
            <w:tcW w:w="651" w:type="dxa"/>
          </w:tcPr>
          <w:p w14:paraId="580D0DE7" w14:textId="77777777" w:rsidR="008B02B5" w:rsidRPr="00A47B3F" w:rsidRDefault="008B02B5" w:rsidP="00F40403">
            <w:pPr>
              <w:pStyle w:val="NoSpacing"/>
              <w:rPr>
                <w:rFonts w:eastAsia="Times New Roman"/>
                <w:sz w:val="20"/>
                <w:szCs w:val="20"/>
                <w:lang w:val="mk-MK" w:eastAsia="mk-MK"/>
              </w:rPr>
            </w:pPr>
          </w:p>
        </w:tc>
      </w:tr>
      <w:tr w:rsidR="008B02B5" w:rsidRPr="00A47B3F" w14:paraId="30FC0A15" w14:textId="77777777" w:rsidTr="003A142A">
        <w:trPr>
          <w:jc w:val="center"/>
        </w:trPr>
        <w:tc>
          <w:tcPr>
            <w:tcW w:w="12876" w:type="dxa"/>
          </w:tcPr>
          <w:p w14:paraId="0079E22D"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Применува алатка за  групна работа сите групи ги поттикнува еднакво.</w:t>
            </w:r>
          </w:p>
        </w:tc>
        <w:tc>
          <w:tcPr>
            <w:tcW w:w="567" w:type="dxa"/>
          </w:tcPr>
          <w:p w14:paraId="5EE68DFF" w14:textId="77777777" w:rsidR="008B02B5" w:rsidRPr="00A47B3F" w:rsidRDefault="008B02B5" w:rsidP="00F40403">
            <w:pPr>
              <w:pStyle w:val="NoSpacing"/>
              <w:rPr>
                <w:rFonts w:eastAsia="Times New Roman"/>
                <w:sz w:val="20"/>
                <w:szCs w:val="20"/>
                <w:lang w:val="mk-MK" w:eastAsia="mk-MK"/>
              </w:rPr>
            </w:pPr>
          </w:p>
        </w:tc>
        <w:tc>
          <w:tcPr>
            <w:tcW w:w="567" w:type="dxa"/>
          </w:tcPr>
          <w:p w14:paraId="4DE24B93" w14:textId="77777777" w:rsidR="008B02B5" w:rsidRPr="00A47B3F" w:rsidRDefault="008B02B5" w:rsidP="00F40403">
            <w:pPr>
              <w:pStyle w:val="NoSpacing"/>
              <w:rPr>
                <w:rFonts w:eastAsia="Times New Roman"/>
                <w:sz w:val="20"/>
                <w:szCs w:val="20"/>
                <w:lang w:val="mk-MK" w:eastAsia="mk-MK"/>
              </w:rPr>
            </w:pPr>
          </w:p>
        </w:tc>
        <w:tc>
          <w:tcPr>
            <w:tcW w:w="567" w:type="dxa"/>
          </w:tcPr>
          <w:p w14:paraId="7D7A26D5" w14:textId="77777777" w:rsidR="008B02B5" w:rsidRPr="00A47B3F" w:rsidRDefault="008B02B5" w:rsidP="00F40403">
            <w:pPr>
              <w:pStyle w:val="NoSpacing"/>
              <w:rPr>
                <w:rFonts w:eastAsia="Times New Roman"/>
                <w:sz w:val="20"/>
                <w:szCs w:val="20"/>
                <w:lang w:val="mk-MK" w:eastAsia="mk-MK"/>
              </w:rPr>
            </w:pPr>
          </w:p>
        </w:tc>
        <w:tc>
          <w:tcPr>
            <w:tcW w:w="651" w:type="dxa"/>
          </w:tcPr>
          <w:p w14:paraId="5230B0D0" w14:textId="77777777" w:rsidR="008B02B5" w:rsidRPr="00A47B3F" w:rsidRDefault="008B02B5" w:rsidP="00F40403">
            <w:pPr>
              <w:pStyle w:val="NoSpacing"/>
              <w:rPr>
                <w:rFonts w:eastAsia="Times New Roman"/>
                <w:sz w:val="20"/>
                <w:szCs w:val="20"/>
                <w:lang w:val="mk-MK" w:eastAsia="mk-MK"/>
              </w:rPr>
            </w:pPr>
          </w:p>
        </w:tc>
      </w:tr>
      <w:tr w:rsidR="008B02B5" w:rsidRPr="00A47B3F" w14:paraId="4E986F91" w14:textId="77777777" w:rsidTr="003A142A">
        <w:trPr>
          <w:jc w:val="center"/>
        </w:trPr>
        <w:tc>
          <w:tcPr>
            <w:tcW w:w="15228" w:type="dxa"/>
            <w:gridSpan w:val="5"/>
            <w:shd w:val="clear" w:color="auto" w:fill="BFBFBF"/>
          </w:tcPr>
          <w:p w14:paraId="501B9E65" w14:textId="77777777" w:rsidR="008B02B5" w:rsidRPr="00A47B3F" w:rsidRDefault="008B02B5" w:rsidP="00F40403">
            <w:pPr>
              <w:pStyle w:val="NoSpacing"/>
              <w:rPr>
                <w:rFonts w:eastAsia="Times New Roman"/>
                <w:b/>
                <w:sz w:val="20"/>
                <w:szCs w:val="20"/>
                <w:lang w:val="mk-MK" w:eastAsia="mk-MK"/>
              </w:rPr>
            </w:pPr>
            <w:r w:rsidRPr="00A47B3F">
              <w:rPr>
                <w:rFonts w:eastAsia="Times New Roman"/>
                <w:b/>
                <w:sz w:val="20"/>
                <w:szCs w:val="20"/>
                <w:lang w:val="mk-MK" w:eastAsia="mk-MK"/>
              </w:rPr>
              <w:t>СЛЕДЕЊЕ И ОЦЕНУВАЊЕ НА УЧЕНИЦИТЕ</w:t>
            </w:r>
          </w:p>
        </w:tc>
      </w:tr>
      <w:tr w:rsidR="008B02B5" w:rsidRPr="00A47B3F" w14:paraId="6185C267" w14:textId="77777777" w:rsidTr="003A142A">
        <w:trPr>
          <w:jc w:val="center"/>
        </w:trPr>
        <w:tc>
          <w:tcPr>
            <w:tcW w:w="12876" w:type="dxa"/>
          </w:tcPr>
          <w:p w14:paraId="48FCF693"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Користи соодветни методи за утврдување на предзнаењата на учениците.</w:t>
            </w:r>
          </w:p>
        </w:tc>
        <w:tc>
          <w:tcPr>
            <w:tcW w:w="567" w:type="dxa"/>
          </w:tcPr>
          <w:p w14:paraId="2B8C4AA2" w14:textId="77777777" w:rsidR="008B02B5" w:rsidRPr="00A47B3F" w:rsidRDefault="008B02B5" w:rsidP="00F40403">
            <w:pPr>
              <w:pStyle w:val="NoSpacing"/>
              <w:rPr>
                <w:rFonts w:eastAsia="Times New Roman"/>
                <w:sz w:val="20"/>
                <w:szCs w:val="20"/>
                <w:lang w:val="mk-MK" w:eastAsia="mk-MK"/>
              </w:rPr>
            </w:pPr>
          </w:p>
        </w:tc>
        <w:tc>
          <w:tcPr>
            <w:tcW w:w="567" w:type="dxa"/>
          </w:tcPr>
          <w:p w14:paraId="4017EB8A" w14:textId="77777777" w:rsidR="008B02B5" w:rsidRPr="00A47B3F" w:rsidRDefault="008B02B5" w:rsidP="00F40403">
            <w:pPr>
              <w:pStyle w:val="NoSpacing"/>
              <w:rPr>
                <w:rFonts w:eastAsia="Times New Roman"/>
                <w:sz w:val="20"/>
                <w:szCs w:val="20"/>
                <w:lang w:val="mk-MK" w:eastAsia="mk-MK"/>
              </w:rPr>
            </w:pPr>
          </w:p>
        </w:tc>
        <w:tc>
          <w:tcPr>
            <w:tcW w:w="567" w:type="dxa"/>
          </w:tcPr>
          <w:p w14:paraId="70B3D9EF" w14:textId="77777777" w:rsidR="008B02B5" w:rsidRPr="00A47B3F" w:rsidRDefault="008B02B5" w:rsidP="00F40403">
            <w:pPr>
              <w:pStyle w:val="NoSpacing"/>
              <w:rPr>
                <w:rFonts w:eastAsia="Times New Roman"/>
                <w:sz w:val="20"/>
                <w:szCs w:val="20"/>
                <w:lang w:val="mk-MK" w:eastAsia="mk-MK"/>
              </w:rPr>
            </w:pPr>
          </w:p>
        </w:tc>
        <w:tc>
          <w:tcPr>
            <w:tcW w:w="651" w:type="dxa"/>
          </w:tcPr>
          <w:p w14:paraId="3EBC86A2" w14:textId="77777777" w:rsidR="008B02B5" w:rsidRPr="00A47B3F" w:rsidRDefault="008B02B5" w:rsidP="00F40403">
            <w:pPr>
              <w:pStyle w:val="NoSpacing"/>
              <w:rPr>
                <w:rFonts w:eastAsia="Times New Roman"/>
                <w:sz w:val="20"/>
                <w:szCs w:val="20"/>
                <w:lang w:val="mk-MK" w:eastAsia="mk-MK"/>
              </w:rPr>
            </w:pPr>
          </w:p>
        </w:tc>
      </w:tr>
      <w:tr w:rsidR="008B02B5" w:rsidRPr="00A47B3F" w14:paraId="7E7DEE32" w14:textId="77777777" w:rsidTr="003A142A">
        <w:trPr>
          <w:jc w:val="center"/>
        </w:trPr>
        <w:tc>
          <w:tcPr>
            <w:tcW w:w="12876" w:type="dxa"/>
          </w:tcPr>
          <w:p w14:paraId="637FC32E"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Користи различни и соодветни оценувачки активностии методи</w:t>
            </w:r>
          </w:p>
        </w:tc>
        <w:tc>
          <w:tcPr>
            <w:tcW w:w="567" w:type="dxa"/>
          </w:tcPr>
          <w:p w14:paraId="376FACC7" w14:textId="77777777" w:rsidR="008B02B5" w:rsidRPr="00A47B3F" w:rsidRDefault="008B02B5" w:rsidP="00F40403">
            <w:pPr>
              <w:pStyle w:val="NoSpacing"/>
              <w:rPr>
                <w:rFonts w:eastAsia="Times New Roman"/>
                <w:sz w:val="20"/>
                <w:szCs w:val="20"/>
                <w:lang w:val="mk-MK" w:eastAsia="mk-MK"/>
              </w:rPr>
            </w:pPr>
          </w:p>
        </w:tc>
        <w:tc>
          <w:tcPr>
            <w:tcW w:w="567" w:type="dxa"/>
          </w:tcPr>
          <w:p w14:paraId="52442BCD" w14:textId="77777777" w:rsidR="008B02B5" w:rsidRPr="00A47B3F" w:rsidRDefault="008B02B5" w:rsidP="00F40403">
            <w:pPr>
              <w:pStyle w:val="NoSpacing"/>
              <w:rPr>
                <w:rFonts w:eastAsia="Times New Roman"/>
                <w:sz w:val="20"/>
                <w:szCs w:val="20"/>
                <w:lang w:val="mk-MK" w:eastAsia="mk-MK"/>
              </w:rPr>
            </w:pPr>
          </w:p>
        </w:tc>
        <w:tc>
          <w:tcPr>
            <w:tcW w:w="567" w:type="dxa"/>
          </w:tcPr>
          <w:p w14:paraId="1C514BB0" w14:textId="77777777" w:rsidR="008B02B5" w:rsidRPr="00A47B3F" w:rsidRDefault="008B02B5" w:rsidP="00F40403">
            <w:pPr>
              <w:pStyle w:val="NoSpacing"/>
              <w:rPr>
                <w:rFonts w:eastAsia="Times New Roman"/>
                <w:sz w:val="20"/>
                <w:szCs w:val="20"/>
                <w:lang w:val="mk-MK" w:eastAsia="mk-MK"/>
              </w:rPr>
            </w:pPr>
          </w:p>
        </w:tc>
        <w:tc>
          <w:tcPr>
            <w:tcW w:w="651" w:type="dxa"/>
          </w:tcPr>
          <w:p w14:paraId="75D16E35" w14:textId="77777777" w:rsidR="008B02B5" w:rsidRPr="00A47B3F" w:rsidRDefault="008B02B5" w:rsidP="00F40403">
            <w:pPr>
              <w:pStyle w:val="NoSpacing"/>
              <w:rPr>
                <w:rFonts w:eastAsia="Times New Roman"/>
                <w:sz w:val="20"/>
                <w:szCs w:val="20"/>
                <w:lang w:val="mk-MK" w:eastAsia="mk-MK"/>
              </w:rPr>
            </w:pPr>
          </w:p>
        </w:tc>
      </w:tr>
      <w:tr w:rsidR="008B02B5" w:rsidRPr="00A47B3F" w14:paraId="62495AFF" w14:textId="77777777" w:rsidTr="003A142A">
        <w:trPr>
          <w:jc w:val="center"/>
        </w:trPr>
        <w:tc>
          <w:tcPr>
            <w:tcW w:w="12876" w:type="dxa"/>
          </w:tcPr>
          <w:p w14:paraId="4027F99D"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Секоја оценувачка активност е соодветна на намената</w:t>
            </w:r>
          </w:p>
        </w:tc>
        <w:tc>
          <w:tcPr>
            <w:tcW w:w="567" w:type="dxa"/>
          </w:tcPr>
          <w:p w14:paraId="589FC2D7" w14:textId="77777777" w:rsidR="008B02B5" w:rsidRPr="00A47B3F" w:rsidRDefault="008B02B5" w:rsidP="00F40403">
            <w:pPr>
              <w:pStyle w:val="NoSpacing"/>
              <w:rPr>
                <w:rFonts w:eastAsia="Times New Roman"/>
                <w:sz w:val="20"/>
                <w:szCs w:val="20"/>
                <w:lang w:val="mk-MK" w:eastAsia="mk-MK"/>
              </w:rPr>
            </w:pPr>
          </w:p>
        </w:tc>
        <w:tc>
          <w:tcPr>
            <w:tcW w:w="567" w:type="dxa"/>
          </w:tcPr>
          <w:p w14:paraId="0402A4E6" w14:textId="77777777" w:rsidR="008B02B5" w:rsidRPr="00A47B3F" w:rsidRDefault="008B02B5" w:rsidP="00F40403">
            <w:pPr>
              <w:pStyle w:val="NoSpacing"/>
              <w:rPr>
                <w:rFonts w:eastAsia="Times New Roman"/>
                <w:sz w:val="20"/>
                <w:szCs w:val="20"/>
                <w:lang w:val="mk-MK" w:eastAsia="mk-MK"/>
              </w:rPr>
            </w:pPr>
          </w:p>
        </w:tc>
        <w:tc>
          <w:tcPr>
            <w:tcW w:w="567" w:type="dxa"/>
          </w:tcPr>
          <w:p w14:paraId="747CC984" w14:textId="77777777" w:rsidR="008B02B5" w:rsidRPr="00A47B3F" w:rsidRDefault="008B02B5" w:rsidP="00F40403">
            <w:pPr>
              <w:pStyle w:val="NoSpacing"/>
              <w:rPr>
                <w:rFonts w:eastAsia="Times New Roman"/>
                <w:sz w:val="20"/>
                <w:szCs w:val="20"/>
                <w:lang w:val="mk-MK" w:eastAsia="mk-MK"/>
              </w:rPr>
            </w:pPr>
          </w:p>
        </w:tc>
        <w:tc>
          <w:tcPr>
            <w:tcW w:w="651" w:type="dxa"/>
          </w:tcPr>
          <w:p w14:paraId="724BD578" w14:textId="77777777" w:rsidR="008B02B5" w:rsidRPr="00A47B3F" w:rsidRDefault="008B02B5" w:rsidP="00F40403">
            <w:pPr>
              <w:pStyle w:val="NoSpacing"/>
              <w:rPr>
                <w:rFonts w:eastAsia="Times New Roman"/>
                <w:sz w:val="20"/>
                <w:szCs w:val="20"/>
                <w:lang w:val="mk-MK" w:eastAsia="mk-MK"/>
              </w:rPr>
            </w:pPr>
          </w:p>
        </w:tc>
      </w:tr>
      <w:tr w:rsidR="008B02B5" w:rsidRPr="00A47B3F" w14:paraId="64D3175D" w14:textId="77777777" w:rsidTr="003A142A">
        <w:trPr>
          <w:jc w:val="center"/>
        </w:trPr>
        <w:tc>
          <w:tcPr>
            <w:tcW w:w="12876" w:type="dxa"/>
          </w:tcPr>
          <w:p w14:paraId="3334D2F6"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Избира и соодветно користи различни инструменти за оценување</w:t>
            </w:r>
          </w:p>
        </w:tc>
        <w:tc>
          <w:tcPr>
            <w:tcW w:w="567" w:type="dxa"/>
          </w:tcPr>
          <w:p w14:paraId="0C8DF78B" w14:textId="77777777" w:rsidR="008B02B5" w:rsidRPr="00A47B3F" w:rsidRDefault="008B02B5" w:rsidP="00F40403">
            <w:pPr>
              <w:pStyle w:val="NoSpacing"/>
              <w:rPr>
                <w:rFonts w:eastAsia="Times New Roman"/>
                <w:sz w:val="20"/>
                <w:szCs w:val="20"/>
                <w:lang w:val="mk-MK" w:eastAsia="mk-MK"/>
              </w:rPr>
            </w:pPr>
          </w:p>
        </w:tc>
        <w:tc>
          <w:tcPr>
            <w:tcW w:w="567" w:type="dxa"/>
          </w:tcPr>
          <w:p w14:paraId="3D5E509C" w14:textId="77777777" w:rsidR="008B02B5" w:rsidRPr="00A47B3F" w:rsidRDefault="008B02B5" w:rsidP="00F40403">
            <w:pPr>
              <w:pStyle w:val="NoSpacing"/>
              <w:rPr>
                <w:rFonts w:eastAsia="Times New Roman"/>
                <w:sz w:val="20"/>
                <w:szCs w:val="20"/>
                <w:lang w:val="mk-MK" w:eastAsia="mk-MK"/>
              </w:rPr>
            </w:pPr>
          </w:p>
        </w:tc>
        <w:tc>
          <w:tcPr>
            <w:tcW w:w="567" w:type="dxa"/>
          </w:tcPr>
          <w:p w14:paraId="66474497" w14:textId="77777777" w:rsidR="008B02B5" w:rsidRPr="00A47B3F" w:rsidRDefault="008B02B5" w:rsidP="00F40403">
            <w:pPr>
              <w:pStyle w:val="NoSpacing"/>
              <w:rPr>
                <w:rFonts w:eastAsia="Times New Roman"/>
                <w:sz w:val="20"/>
                <w:szCs w:val="20"/>
                <w:lang w:val="mk-MK" w:eastAsia="mk-MK"/>
              </w:rPr>
            </w:pPr>
          </w:p>
        </w:tc>
        <w:tc>
          <w:tcPr>
            <w:tcW w:w="651" w:type="dxa"/>
          </w:tcPr>
          <w:p w14:paraId="571F3F7A" w14:textId="77777777" w:rsidR="008B02B5" w:rsidRPr="00A47B3F" w:rsidRDefault="008B02B5" w:rsidP="00F40403">
            <w:pPr>
              <w:pStyle w:val="NoSpacing"/>
              <w:rPr>
                <w:rFonts w:eastAsia="Times New Roman"/>
                <w:sz w:val="20"/>
                <w:szCs w:val="20"/>
                <w:lang w:val="mk-MK" w:eastAsia="mk-MK"/>
              </w:rPr>
            </w:pPr>
          </w:p>
        </w:tc>
      </w:tr>
      <w:tr w:rsidR="008B02B5" w:rsidRPr="00A47B3F" w14:paraId="27A4FE87" w14:textId="77777777" w:rsidTr="003A142A">
        <w:trPr>
          <w:jc w:val="center"/>
        </w:trPr>
        <w:tc>
          <w:tcPr>
            <w:tcW w:w="12876" w:type="dxa"/>
          </w:tcPr>
          <w:p w14:paraId="11344825"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Дава позитивна и конструктивна повратна информација.</w:t>
            </w:r>
          </w:p>
        </w:tc>
        <w:tc>
          <w:tcPr>
            <w:tcW w:w="567" w:type="dxa"/>
          </w:tcPr>
          <w:p w14:paraId="1DC06280" w14:textId="77777777" w:rsidR="008B02B5" w:rsidRPr="00A47B3F" w:rsidRDefault="008B02B5" w:rsidP="00F40403">
            <w:pPr>
              <w:pStyle w:val="NoSpacing"/>
              <w:rPr>
                <w:rFonts w:eastAsia="Times New Roman"/>
                <w:sz w:val="20"/>
                <w:szCs w:val="20"/>
                <w:lang w:val="mk-MK" w:eastAsia="mk-MK"/>
              </w:rPr>
            </w:pPr>
          </w:p>
        </w:tc>
        <w:tc>
          <w:tcPr>
            <w:tcW w:w="567" w:type="dxa"/>
          </w:tcPr>
          <w:p w14:paraId="788F7EAC" w14:textId="77777777" w:rsidR="008B02B5" w:rsidRPr="00A47B3F" w:rsidRDefault="008B02B5" w:rsidP="00F40403">
            <w:pPr>
              <w:pStyle w:val="NoSpacing"/>
              <w:rPr>
                <w:rFonts w:eastAsia="Times New Roman"/>
                <w:sz w:val="20"/>
                <w:szCs w:val="20"/>
                <w:lang w:val="mk-MK" w:eastAsia="mk-MK"/>
              </w:rPr>
            </w:pPr>
          </w:p>
        </w:tc>
        <w:tc>
          <w:tcPr>
            <w:tcW w:w="567" w:type="dxa"/>
          </w:tcPr>
          <w:p w14:paraId="33FB72D6" w14:textId="77777777" w:rsidR="008B02B5" w:rsidRPr="00A47B3F" w:rsidRDefault="008B02B5" w:rsidP="00F40403">
            <w:pPr>
              <w:pStyle w:val="NoSpacing"/>
              <w:rPr>
                <w:rFonts w:eastAsia="Times New Roman"/>
                <w:sz w:val="20"/>
                <w:szCs w:val="20"/>
                <w:lang w:val="mk-MK" w:eastAsia="mk-MK"/>
              </w:rPr>
            </w:pPr>
          </w:p>
        </w:tc>
        <w:tc>
          <w:tcPr>
            <w:tcW w:w="651" w:type="dxa"/>
          </w:tcPr>
          <w:p w14:paraId="50715A60" w14:textId="77777777" w:rsidR="008B02B5" w:rsidRPr="00A47B3F" w:rsidRDefault="008B02B5" w:rsidP="00F40403">
            <w:pPr>
              <w:pStyle w:val="NoSpacing"/>
              <w:rPr>
                <w:rFonts w:eastAsia="Times New Roman"/>
                <w:sz w:val="20"/>
                <w:szCs w:val="20"/>
                <w:lang w:val="mk-MK" w:eastAsia="mk-MK"/>
              </w:rPr>
            </w:pPr>
          </w:p>
        </w:tc>
      </w:tr>
      <w:tr w:rsidR="008B02B5" w:rsidRPr="00A47B3F" w14:paraId="581068B5" w14:textId="77777777" w:rsidTr="003A142A">
        <w:trPr>
          <w:jc w:val="center"/>
        </w:trPr>
        <w:tc>
          <w:tcPr>
            <w:tcW w:w="12876" w:type="dxa"/>
          </w:tcPr>
          <w:p w14:paraId="7FC538DC"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Повратната информација е насочена кон поттикнување на понатамошниот развиток на учениците.</w:t>
            </w:r>
          </w:p>
        </w:tc>
        <w:tc>
          <w:tcPr>
            <w:tcW w:w="567" w:type="dxa"/>
          </w:tcPr>
          <w:p w14:paraId="4C235C7D" w14:textId="77777777" w:rsidR="008B02B5" w:rsidRPr="00A47B3F" w:rsidRDefault="008B02B5" w:rsidP="00F40403">
            <w:pPr>
              <w:pStyle w:val="NoSpacing"/>
              <w:rPr>
                <w:rFonts w:eastAsia="Times New Roman"/>
                <w:sz w:val="20"/>
                <w:szCs w:val="20"/>
                <w:lang w:val="mk-MK" w:eastAsia="mk-MK"/>
              </w:rPr>
            </w:pPr>
          </w:p>
        </w:tc>
        <w:tc>
          <w:tcPr>
            <w:tcW w:w="567" w:type="dxa"/>
          </w:tcPr>
          <w:p w14:paraId="039FF7F6" w14:textId="77777777" w:rsidR="008B02B5" w:rsidRPr="00A47B3F" w:rsidRDefault="008B02B5" w:rsidP="00F40403">
            <w:pPr>
              <w:pStyle w:val="NoSpacing"/>
              <w:rPr>
                <w:rFonts w:eastAsia="Times New Roman"/>
                <w:sz w:val="20"/>
                <w:szCs w:val="20"/>
                <w:lang w:val="mk-MK" w:eastAsia="mk-MK"/>
              </w:rPr>
            </w:pPr>
          </w:p>
        </w:tc>
        <w:tc>
          <w:tcPr>
            <w:tcW w:w="567" w:type="dxa"/>
          </w:tcPr>
          <w:p w14:paraId="2AF855F6" w14:textId="77777777" w:rsidR="008B02B5" w:rsidRPr="00A47B3F" w:rsidRDefault="008B02B5" w:rsidP="00F40403">
            <w:pPr>
              <w:pStyle w:val="NoSpacing"/>
              <w:rPr>
                <w:rFonts w:eastAsia="Times New Roman"/>
                <w:sz w:val="20"/>
                <w:szCs w:val="20"/>
                <w:lang w:val="mk-MK" w:eastAsia="mk-MK"/>
              </w:rPr>
            </w:pPr>
          </w:p>
        </w:tc>
        <w:tc>
          <w:tcPr>
            <w:tcW w:w="651" w:type="dxa"/>
          </w:tcPr>
          <w:p w14:paraId="14067DAF" w14:textId="77777777" w:rsidR="008B02B5" w:rsidRPr="00A47B3F" w:rsidRDefault="008B02B5" w:rsidP="00F40403">
            <w:pPr>
              <w:pStyle w:val="NoSpacing"/>
              <w:rPr>
                <w:rFonts w:eastAsia="Times New Roman"/>
                <w:sz w:val="20"/>
                <w:szCs w:val="20"/>
                <w:lang w:val="mk-MK" w:eastAsia="mk-MK"/>
              </w:rPr>
            </w:pPr>
          </w:p>
        </w:tc>
      </w:tr>
      <w:tr w:rsidR="008B02B5" w:rsidRPr="00A47B3F" w14:paraId="5345E5F9" w14:textId="77777777" w:rsidTr="003A142A">
        <w:trPr>
          <w:jc w:val="center"/>
        </w:trPr>
        <w:tc>
          <w:tcPr>
            <w:tcW w:w="12876" w:type="dxa"/>
          </w:tcPr>
          <w:p w14:paraId="088DC232"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Го евидентира напредокот на секој ученик во однос на очекуваните исходи</w:t>
            </w:r>
          </w:p>
        </w:tc>
        <w:tc>
          <w:tcPr>
            <w:tcW w:w="567" w:type="dxa"/>
          </w:tcPr>
          <w:p w14:paraId="415FB4DB" w14:textId="77777777" w:rsidR="008B02B5" w:rsidRPr="00A47B3F" w:rsidRDefault="008B02B5" w:rsidP="00F40403">
            <w:pPr>
              <w:pStyle w:val="NoSpacing"/>
              <w:rPr>
                <w:rFonts w:eastAsia="Times New Roman"/>
                <w:sz w:val="20"/>
                <w:szCs w:val="20"/>
                <w:lang w:val="mk-MK" w:eastAsia="mk-MK"/>
              </w:rPr>
            </w:pPr>
          </w:p>
        </w:tc>
        <w:tc>
          <w:tcPr>
            <w:tcW w:w="567" w:type="dxa"/>
          </w:tcPr>
          <w:p w14:paraId="0FAA1459" w14:textId="77777777" w:rsidR="008B02B5" w:rsidRPr="00A47B3F" w:rsidRDefault="008B02B5" w:rsidP="00F40403">
            <w:pPr>
              <w:pStyle w:val="NoSpacing"/>
              <w:rPr>
                <w:rFonts w:eastAsia="Times New Roman"/>
                <w:sz w:val="20"/>
                <w:szCs w:val="20"/>
                <w:lang w:val="mk-MK" w:eastAsia="mk-MK"/>
              </w:rPr>
            </w:pPr>
          </w:p>
        </w:tc>
        <w:tc>
          <w:tcPr>
            <w:tcW w:w="567" w:type="dxa"/>
          </w:tcPr>
          <w:p w14:paraId="0ADB4532" w14:textId="77777777" w:rsidR="008B02B5" w:rsidRPr="00A47B3F" w:rsidRDefault="008B02B5" w:rsidP="00F40403">
            <w:pPr>
              <w:pStyle w:val="NoSpacing"/>
              <w:rPr>
                <w:rFonts w:eastAsia="Times New Roman"/>
                <w:sz w:val="20"/>
                <w:szCs w:val="20"/>
                <w:lang w:val="mk-MK" w:eastAsia="mk-MK"/>
              </w:rPr>
            </w:pPr>
          </w:p>
        </w:tc>
        <w:tc>
          <w:tcPr>
            <w:tcW w:w="651" w:type="dxa"/>
          </w:tcPr>
          <w:p w14:paraId="18FA3EBF" w14:textId="77777777" w:rsidR="008B02B5" w:rsidRPr="00A47B3F" w:rsidRDefault="008B02B5" w:rsidP="00F40403">
            <w:pPr>
              <w:pStyle w:val="NoSpacing"/>
              <w:rPr>
                <w:rFonts w:eastAsia="Times New Roman"/>
                <w:sz w:val="20"/>
                <w:szCs w:val="20"/>
                <w:lang w:val="mk-MK" w:eastAsia="mk-MK"/>
              </w:rPr>
            </w:pPr>
          </w:p>
        </w:tc>
      </w:tr>
      <w:tr w:rsidR="008B02B5" w:rsidRPr="00A47B3F" w14:paraId="77D920DB" w14:textId="77777777" w:rsidTr="003A142A">
        <w:trPr>
          <w:jc w:val="center"/>
        </w:trPr>
        <w:tc>
          <w:tcPr>
            <w:tcW w:w="12876" w:type="dxa"/>
          </w:tcPr>
          <w:p w14:paraId="3B947153"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Го следи и проценува постигањето и развојот на ученикот согласно индивидуалните цели</w:t>
            </w:r>
          </w:p>
        </w:tc>
        <w:tc>
          <w:tcPr>
            <w:tcW w:w="567" w:type="dxa"/>
          </w:tcPr>
          <w:p w14:paraId="48CC5E42" w14:textId="77777777" w:rsidR="008B02B5" w:rsidRPr="00A47B3F" w:rsidRDefault="008B02B5" w:rsidP="00F40403">
            <w:pPr>
              <w:pStyle w:val="NoSpacing"/>
              <w:rPr>
                <w:rFonts w:eastAsia="Times New Roman"/>
                <w:sz w:val="20"/>
                <w:szCs w:val="20"/>
                <w:lang w:val="mk-MK" w:eastAsia="mk-MK"/>
              </w:rPr>
            </w:pPr>
          </w:p>
        </w:tc>
        <w:tc>
          <w:tcPr>
            <w:tcW w:w="567" w:type="dxa"/>
          </w:tcPr>
          <w:p w14:paraId="6348F366" w14:textId="77777777" w:rsidR="008B02B5" w:rsidRPr="00A47B3F" w:rsidRDefault="008B02B5" w:rsidP="00F40403">
            <w:pPr>
              <w:pStyle w:val="NoSpacing"/>
              <w:rPr>
                <w:rFonts w:eastAsia="Times New Roman"/>
                <w:sz w:val="20"/>
                <w:szCs w:val="20"/>
                <w:lang w:val="mk-MK" w:eastAsia="mk-MK"/>
              </w:rPr>
            </w:pPr>
          </w:p>
        </w:tc>
        <w:tc>
          <w:tcPr>
            <w:tcW w:w="567" w:type="dxa"/>
          </w:tcPr>
          <w:p w14:paraId="00AE7FB4" w14:textId="77777777" w:rsidR="008B02B5" w:rsidRPr="00A47B3F" w:rsidRDefault="008B02B5" w:rsidP="00F40403">
            <w:pPr>
              <w:pStyle w:val="NoSpacing"/>
              <w:rPr>
                <w:rFonts w:eastAsia="Times New Roman"/>
                <w:sz w:val="20"/>
                <w:szCs w:val="20"/>
                <w:lang w:val="mk-MK" w:eastAsia="mk-MK"/>
              </w:rPr>
            </w:pPr>
          </w:p>
        </w:tc>
        <w:tc>
          <w:tcPr>
            <w:tcW w:w="651" w:type="dxa"/>
          </w:tcPr>
          <w:p w14:paraId="4165C23B" w14:textId="77777777" w:rsidR="008B02B5" w:rsidRPr="00A47B3F" w:rsidRDefault="008B02B5" w:rsidP="00F40403">
            <w:pPr>
              <w:pStyle w:val="NoSpacing"/>
              <w:rPr>
                <w:rFonts w:eastAsia="Times New Roman"/>
                <w:sz w:val="20"/>
                <w:szCs w:val="20"/>
                <w:lang w:val="mk-MK" w:eastAsia="mk-MK"/>
              </w:rPr>
            </w:pPr>
          </w:p>
        </w:tc>
      </w:tr>
      <w:tr w:rsidR="008B02B5" w:rsidRPr="00A47B3F" w14:paraId="0D008240" w14:textId="77777777" w:rsidTr="003A142A">
        <w:trPr>
          <w:jc w:val="center"/>
        </w:trPr>
        <w:tc>
          <w:tcPr>
            <w:tcW w:w="15228" w:type="dxa"/>
            <w:gridSpan w:val="5"/>
            <w:shd w:val="clear" w:color="auto" w:fill="BFBFBF"/>
          </w:tcPr>
          <w:p w14:paraId="5FCE6B8A" w14:textId="77777777" w:rsidR="008B02B5" w:rsidRPr="00A47B3F" w:rsidRDefault="008B02B5" w:rsidP="00F40403">
            <w:pPr>
              <w:pStyle w:val="NoSpacing"/>
              <w:rPr>
                <w:rFonts w:eastAsia="Times New Roman"/>
                <w:b/>
                <w:sz w:val="20"/>
                <w:szCs w:val="20"/>
                <w:lang w:val="mk-MK" w:eastAsia="mk-MK"/>
              </w:rPr>
            </w:pPr>
            <w:r w:rsidRPr="00A47B3F">
              <w:rPr>
                <w:rFonts w:eastAsia="Times New Roman"/>
                <w:b/>
                <w:sz w:val="20"/>
                <w:szCs w:val="20"/>
                <w:lang w:val="mk-MK" w:eastAsia="mk-MK"/>
              </w:rPr>
              <w:t>СОЗДАВАЊЕ БЕЗБЕДНА И СТИМУЛАТИВНА СРЕДИНА ЗА УЧЕЊЕ</w:t>
            </w:r>
          </w:p>
        </w:tc>
      </w:tr>
      <w:tr w:rsidR="008B02B5" w:rsidRPr="00A47B3F" w14:paraId="31659EC9" w14:textId="77777777" w:rsidTr="003A142A">
        <w:trPr>
          <w:jc w:val="center"/>
        </w:trPr>
        <w:tc>
          <w:tcPr>
            <w:tcW w:w="12876" w:type="dxa"/>
          </w:tcPr>
          <w:p w14:paraId="6791810D"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Користи  проверени  и соодветни и достапни е</w:t>
            </w:r>
            <w:r w:rsidRPr="00A47B3F">
              <w:rPr>
                <w:rFonts w:eastAsia="Times New Roman"/>
                <w:sz w:val="20"/>
                <w:szCs w:val="20"/>
                <w:lang w:eastAsia="mk-MK"/>
              </w:rPr>
              <w:t xml:space="preserve"> </w:t>
            </w:r>
            <w:r w:rsidRPr="00A47B3F">
              <w:rPr>
                <w:rFonts w:eastAsia="Times New Roman"/>
                <w:sz w:val="20"/>
                <w:szCs w:val="20"/>
                <w:lang w:val="mk-MK" w:eastAsia="mk-MK"/>
              </w:rPr>
              <w:t>- содржини (линкови и клипови, слајдови)  кои се соодветни на возраста на учениците.</w:t>
            </w:r>
          </w:p>
        </w:tc>
        <w:tc>
          <w:tcPr>
            <w:tcW w:w="567" w:type="dxa"/>
          </w:tcPr>
          <w:p w14:paraId="5410CB94" w14:textId="77777777" w:rsidR="008B02B5" w:rsidRPr="00A47B3F" w:rsidRDefault="008B02B5" w:rsidP="00F40403">
            <w:pPr>
              <w:pStyle w:val="NoSpacing"/>
              <w:rPr>
                <w:rFonts w:eastAsia="Times New Roman"/>
                <w:sz w:val="20"/>
                <w:szCs w:val="20"/>
                <w:lang w:val="mk-MK" w:eastAsia="mk-MK"/>
              </w:rPr>
            </w:pPr>
          </w:p>
        </w:tc>
        <w:tc>
          <w:tcPr>
            <w:tcW w:w="567" w:type="dxa"/>
          </w:tcPr>
          <w:p w14:paraId="235ED046" w14:textId="77777777" w:rsidR="008B02B5" w:rsidRPr="00A47B3F" w:rsidRDefault="008B02B5" w:rsidP="00F40403">
            <w:pPr>
              <w:pStyle w:val="NoSpacing"/>
              <w:rPr>
                <w:rFonts w:eastAsia="Times New Roman"/>
                <w:sz w:val="20"/>
                <w:szCs w:val="20"/>
                <w:lang w:val="mk-MK" w:eastAsia="mk-MK"/>
              </w:rPr>
            </w:pPr>
          </w:p>
        </w:tc>
        <w:tc>
          <w:tcPr>
            <w:tcW w:w="567" w:type="dxa"/>
          </w:tcPr>
          <w:p w14:paraId="0768C94D" w14:textId="77777777" w:rsidR="008B02B5" w:rsidRPr="00A47B3F" w:rsidRDefault="008B02B5" w:rsidP="00F40403">
            <w:pPr>
              <w:pStyle w:val="NoSpacing"/>
              <w:rPr>
                <w:rFonts w:eastAsia="Times New Roman"/>
                <w:sz w:val="20"/>
                <w:szCs w:val="20"/>
                <w:lang w:val="mk-MK" w:eastAsia="mk-MK"/>
              </w:rPr>
            </w:pPr>
          </w:p>
        </w:tc>
        <w:tc>
          <w:tcPr>
            <w:tcW w:w="651" w:type="dxa"/>
          </w:tcPr>
          <w:p w14:paraId="59FF4778" w14:textId="77777777" w:rsidR="008B02B5" w:rsidRPr="00A47B3F" w:rsidRDefault="008B02B5" w:rsidP="00F40403">
            <w:pPr>
              <w:pStyle w:val="NoSpacing"/>
              <w:rPr>
                <w:rFonts w:eastAsia="Times New Roman"/>
                <w:sz w:val="20"/>
                <w:szCs w:val="20"/>
                <w:lang w:val="mk-MK" w:eastAsia="mk-MK"/>
              </w:rPr>
            </w:pPr>
          </w:p>
        </w:tc>
      </w:tr>
      <w:tr w:rsidR="008B02B5" w:rsidRPr="00A47B3F" w14:paraId="09D55D6F" w14:textId="77777777" w:rsidTr="003A142A">
        <w:trPr>
          <w:jc w:val="center"/>
        </w:trPr>
        <w:tc>
          <w:tcPr>
            <w:tcW w:w="15228" w:type="dxa"/>
            <w:gridSpan w:val="5"/>
          </w:tcPr>
          <w:p w14:paraId="228956D8"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 xml:space="preserve">Применува алатки  од платформата </w:t>
            </w:r>
            <w:r w:rsidRPr="00A47B3F">
              <w:rPr>
                <w:rFonts w:eastAsia="Times New Roman"/>
                <w:sz w:val="20"/>
                <w:szCs w:val="20"/>
                <w:lang w:eastAsia="mk-MK"/>
              </w:rPr>
              <w:t>Microsoft Teams:</w:t>
            </w:r>
          </w:p>
        </w:tc>
      </w:tr>
      <w:tr w:rsidR="008B02B5" w:rsidRPr="00A47B3F" w14:paraId="4AFC5FB0" w14:textId="77777777" w:rsidTr="003A142A">
        <w:trPr>
          <w:jc w:val="center"/>
        </w:trPr>
        <w:tc>
          <w:tcPr>
            <w:tcW w:w="12876" w:type="dxa"/>
          </w:tcPr>
          <w:p w14:paraId="596E314E"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 xml:space="preserve">- </w:t>
            </w:r>
            <w:r w:rsidRPr="00A47B3F">
              <w:rPr>
                <w:rFonts w:eastAsia="Times New Roman"/>
                <w:sz w:val="20"/>
                <w:szCs w:val="20"/>
                <w:lang w:eastAsia="mk-MK"/>
              </w:rPr>
              <w:t xml:space="preserve">White board </w:t>
            </w:r>
            <w:r w:rsidRPr="00A47B3F">
              <w:rPr>
                <w:rFonts w:eastAsia="Times New Roman"/>
                <w:sz w:val="20"/>
                <w:szCs w:val="20"/>
                <w:lang w:val="mk-MK" w:eastAsia="mk-MK"/>
              </w:rPr>
              <w:t>или друга табла</w:t>
            </w:r>
          </w:p>
        </w:tc>
        <w:tc>
          <w:tcPr>
            <w:tcW w:w="1134" w:type="dxa"/>
            <w:gridSpan w:val="2"/>
          </w:tcPr>
          <w:p w14:paraId="73667033"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да</w:t>
            </w:r>
          </w:p>
        </w:tc>
        <w:tc>
          <w:tcPr>
            <w:tcW w:w="1218" w:type="dxa"/>
            <w:gridSpan w:val="2"/>
          </w:tcPr>
          <w:p w14:paraId="3BEB3FD3"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не</w:t>
            </w:r>
          </w:p>
        </w:tc>
      </w:tr>
      <w:tr w:rsidR="008B02B5" w:rsidRPr="00A47B3F" w14:paraId="5319CF3A" w14:textId="77777777" w:rsidTr="003A142A">
        <w:trPr>
          <w:jc w:val="center"/>
        </w:trPr>
        <w:tc>
          <w:tcPr>
            <w:tcW w:w="12876" w:type="dxa"/>
          </w:tcPr>
          <w:p w14:paraId="4EEFBB34"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 xml:space="preserve">- </w:t>
            </w:r>
            <w:r w:rsidRPr="00A47B3F">
              <w:rPr>
                <w:rFonts w:eastAsia="Times New Roman"/>
                <w:sz w:val="20"/>
                <w:szCs w:val="20"/>
                <w:lang w:eastAsia="mk-MK"/>
              </w:rPr>
              <w:t>M</w:t>
            </w:r>
            <w:r w:rsidRPr="00A47B3F">
              <w:rPr>
                <w:rFonts w:eastAsia="Times New Roman"/>
                <w:sz w:val="20"/>
                <w:szCs w:val="20"/>
                <w:lang w:val="mk-MK" w:eastAsia="mk-MK"/>
              </w:rPr>
              <w:t>entimetar</w:t>
            </w:r>
          </w:p>
        </w:tc>
        <w:tc>
          <w:tcPr>
            <w:tcW w:w="1134" w:type="dxa"/>
            <w:gridSpan w:val="2"/>
          </w:tcPr>
          <w:p w14:paraId="5DED92AE"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да</w:t>
            </w:r>
          </w:p>
        </w:tc>
        <w:tc>
          <w:tcPr>
            <w:tcW w:w="1218" w:type="dxa"/>
            <w:gridSpan w:val="2"/>
          </w:tcPr>
          <w:p w14:paraId="7E21006A"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не</w:t>
            </w:r>
          </w:p>
        </w:tc>
      </w:tr>
      <w:tr w:rsidR="008B02B5" w:rsidRPr="00A47B3F" w14:paraId="6C5F338C" w14:textId="77777777" w:rsidTr="003A142A">
        <w:trPr>
          <w:jc w:val="center"/>
        </w:trPr>
        <w:tc>
          <w:tcPr>
            <w:tcW w:w="12876" w:type="dxa"/>
          </w:tcPr>
          <w:p w14:paraId="202FD37E"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eastAsia="mk-MK"/>
              </w:rPr>
              <w:t>- One Drive  (за споделување материјали)</w:t>
            </w:r>
          </w:p>
        </w:tc>
        <w:tc>
          <w:tcPr>
            <w:tcW w:w="1134" w:type="dxa"/>
            <w:gridSpan w:val="2"/>
          </w:tcPr>
          <w:p w14:paraId="65D14012"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да</w:t>
            </w:r>
          </w:p>
        </w:tc>
        <w:tc>
          <w:tcPr>
            <w:tcW w:w="1218" w:type="dxa"/>
            <w:gridSpan w:val="2"/>
          </w:tcPr>
          <w:p w14:paraId="2793CE54"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не</w:t>
            </w:r>
          </w:p>
        </w:tc>
      </w:tr>
      <w:tr w:rsidR="008B02B5" w:rsidRPr="00A47B3F" w14:paraId="5EDE9C43" w14:textId="77777777" w:rsidTr="003A142A">
        <w:trPr>
          <w:jc w:val="center"/>
        </w:trPr>
        <w:tc>
          <w:tcPr>
            <w:tcW w:w="12876" w:type="dxa"/>
          </w:tcPr>
          <w:p w14:paraId="1B496332"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eastAsia="mk-MK"/>
              </w:rPr>
              <w:t>- MS Forms</w:t>
            </w:r>
            <w:r w:rsidRPr="00A47B3F">
              <w:rPr>
                <w:rFonts w:eastAsia="Times New Roman"/>
                <w:sz w:val="20"/>
                <w:szCs w:val="20"/>
                <w:lang w:val="mk-MK" w:eastAsia="mk-MK"/>
              </w:rPr>
              <w:t xml:space="preserve"> (електронски тестови)</w:t>
            </w:r>
          </w:p>
        </w:tc>
        <w:tc>
          <w:tcPr>
            <w:tcW w:w="1134" w:type="dxa"/>
            <w:gridSpan w:val="2"/>
          </w:tcPr>
          <w:p w14:paraId="696F26D7"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да</w:t>
            </w:r>
          </w:p>
        </w:tc>
        <w:tc>
          <w:tcPr>
            <w:tcW w:w="1218" w:type="dxa"/>
            <w:gridSpan w:val="2"/>
          </w:tcPr>
          <w:p w14:paraId="6831F05A"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не</w:t>
            </w:r>
          </w:p>
        </w:tc>
      </w:tr>
      <w:tr w:rsidR="008B02B5" w:rsidRPr="00A47B3F" w14:paraId="0BF53C8F" w14:textId="77777777" w:rsidTr="003A142A">
        <w:trPr>
          <w:jc w:val="center"/>
        </w:trPr>
        <w:tc>
          <w:tcPr>
            <w:tcW w:w="12876" w:type="dxa"/>
          </w:tcPr>
          <w:p w14:paraId="1D1DA1F0"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eastAsia="mk-MK"/>
              </w:rPr>
              <w:t>- Breakout Rooms</w:t>
            </w:r>
            <w:r w:rsidRPr="00A47B3F">
              <w:rPr>
                <w:rFonts w:eastAsia="Times New Roman"/>
                <w:sz w:val="20"/>
                <w:szCs w:val="20"/>
                <w:lang w:val="mk-MK" w:eastAsia="mk-MK"/>
              </w:rPr>
              <w:t xml:space="preserve"> (групна форма )</w:t>
            </w:r>
          </w:p>
        </w:tc>
        <w:tc>
          <w:tcPr>
            <w:tcW w:w="1134" w:type="dxa"/>
            <w:gridSpan w:val="2"/>
          </w:tcPr>
          <w:p w14:paraId="14DA47BC"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да</w:t>
            </w:r>
          </w:p>
        </w:tc>
        <w:tc>
          <w:tcPr>
            <w:tcW w:w="1218" w:type="dxa"/>
            <w:gridSpan w:val="2"/>
          </w:tcPr>
          <w:p w14:paraId="14FEBF15"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не</w:t>
            </w:r>
          </w:p>
        </w:tc>
      </w:tr>
      <w:tr w:rsidR="008B02B5" w:rsidRPr="00A47B3F" w14:paraId="4F5E49F4" w14:textId="77777777" w:rsidTr="003A142A">
        <w:trPr>
          <w:jc w:val="center"/>
        </w:trPr>
        <w:tc>
          <w:tcPr>
            <w:tcW w:w="12876" w:type="dxa"/>
          </w:tcPr>
          <w:p w14:paraId="5A20E8B4" w14:textId="77777777" w:rsidR="008B02B5" w:rsidRPr="00A47B3F" w:rsidRDefault="008B02B5" w:rsidP="00F40403">
            <w:pPr>
              <w:pStyle w:val="NoSpacing"/>
              <w:rPr>
                <w:rFonts w:eastAsia="Times New Roman"/>
                <w:sz w:val="20"/>
                <w:szCs w:val="20"/>
                <w:lang w:eastAsia="mk-MK"/>
              </w:rPr>
            </w:pPr>
            <w:r w:rsidRPr="00A47B3F">
              <w:rPr>
                <w:rFonts w:eastAsia="Times New Roman"/>
                <w:sz w:val="20"/>
                <w:szCs w:val="20"/>
                <w:lang w:eastAsia="mk-MK"/>
              </w:rPr>
              <w:t>- One Note Class Notebook</w:t>
            </w:r>
            <w:r w:rsidRPr="00A47B3F">
              <w:rPr>
                <w:rFonts w:eastAsia="Times New Roman"/>
                <w:sz w:val="20"/>
                <w:szCs w:val="20"/>
                <w:lang w:val="mk-MK" w:eastAsia="mk-MK"/>
              </w:rPr>
              <w:t xml:space="preserve"> (ученичко портфолио)</w:t>
            </w:r>
          </w:p>
        </w:tc>
        <w:tc>
          <w:tcPr>
            <w:tcW w:w="1134" w:type="dxa"/>
            <w:gridSpan w:val="2"/>
          </w:tcPr>
          <w:p w14:paraId="3B8C286B"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да</w:t>
            </w:r>
          </w:p>
        </w:tc>
        <w:tc>
          <w:tcPr>
            <w:tcW w:w="1218" w:type="dxa"/>
            <w:gridSpan w:val="2"/>
          </w:tcPr>
          <w:p w14:paraId="0AF76159"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не</w:t>
            </w:r>
          </w:p>
        </w:tc>
      </w:tr>
      <w:tr w:rsidR="008B02B5" w:rsidRPr="00A47B3F" w14:paraId="1A8F9C11" w14:textId="77777777" w:rsidTr="003A142A">
        <w:trPr>
          <w:jc w:val="center"/>
        </w:trPr>
        <w:tc>
          <w:tcPr>
            <w:tcW w:w="12876" w:type="dxa"/>
          </w:tcPr>
          <w:p w14:paraId="6F47FF70" w14:textId="77777777"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Некоја друга:</w:t>
            </w:r>
          </w:p>
        </w:tc>
        <w:tc>
          <w:tcPr>
            <w:tcW w:w="1134" w:type="dxa"/>
            <w:gridSpan w:val="2"/>
          </w:tcPr>
          <w:p w14:paraId="381F57CF" w14:textId="77777777" w:rsidR="008B02B5" w:rsidRPr="00A47B3F" w:rsidRDefault="008B02B5" w:rsidP="00F40403">
            <w:pPr>
              <w:pStyle w:val="NoSpacing"/>
              <w:rPr>
                <w:rFonts w:eastAsia="Times New Roman"/>
                <w:sz w:val="20"/>
                <w:szCs w:val="20"/>
                <w:lang w:val="mk-MK" w:eastAsia="mk-MK"/>
              </w:rPr>
            </w:pPr>
          </w:p>
        </w:tc>
        <w:tc>
          <w:tcPr>
            <w:tcW w:w="1218" w:type="dxa"/>
            <w:gridSpan w:val="2"/>
          </w:tcPr>
          <w:p w14:paraId="25787E3C" w14:textId="77777777" w:rsidR="008B02B5" w:rsidRPr="00A47B3F" w:rsidRDefault="008B02B5" w:rsidP="00F40403">
            <w:pPr>
              <w:pStyle w:val="NoSpacing"/>
              <w:rPr>
                <w:rFonts w:eastAsia="Times New Roman"/>
                <w:sz w:val="20"/>
                <w:szCs w:val="20"/>
                <w:lang w:val="mk-MK" w:eastAsia="mk-MK"/>
              </w:rPr>
            </w:pPr>
          </w:p>
        </w:tc>
      </w:tr>
      <w:tr w:rsidR="008B02B5" w:rsidRPr="00A47B3F" w14:paraId="77CEF926" w14:textId="77777777" w:rsidTr="003A142A">
        <w:trPr>
          <w:trHeight w:val="364"/>
          <w:jc w:val="center"/>
        </w:trPr>
        <w:tc>
          <w:tcPr>
            <w:tcW w:w="15228" w:type="dxa"/>
            <w:gridSpan w:val="5"/>
            <w:shd w:val="clear" w:color="auto" w:fill="BFBFBF"/>
          </w:tcPr>
          <w:p w14:paraId="1262EA9B" w14:textId="77777777" w:rsidR="008B02B5" w:rsidRPr="00A47B3F" w:rsidRDefault="008B02B5" w:rsidP="00F40403">
            <w:pPr>
              <w:pStyle w:val="NoSpacing"/>
              <w:rPr>
                <w:rFonts w:eastAsia="Times New Roman"/>
                <w:b/>
                <w:sz w:val="20"/>
                <w:szCs w:val="20"/>
                <w:lang w:val="mk-MK" w:eastAsia="mk-MK"/>
              </w:rPr>
            </w:pPr>
            <w:r w:rsidRPr="00A47B3F">
              <w:rPr>
                <w:rFonts w:eastAsia="Times New Roman"/>
                <w:b/>
                <w:sz w:val="20"/>
                <w:szCs w:val="20"/>
                <w:lang w:val="mk-MK" w:eastAsia="mk-MK"/>
              </w:rPr>
              <w:lastRenderedPageBreak/>
              <w:t>АНАЛИЗА НА ЧАС ПО СЛЕДЕЊЕТО</w:t>
            </w:r>
          </w:p>
        </w:tc>
      </w:tr>
      <w:tr w:rsidR="008B02B5" w:rsidRPr="00A47B3F" w14:paraId="037DFBBF" w14:textId="77777777" w:rsidTr="003A142A">
        <w:trPr>
          <w:trHeight w:val="360"/>
          <w:jc w:val="center"/>
        </w:trPr>
        <w:tc>
          <w:tcPr>
            <w:tcW w:w="15228" w:type="dxa"/>
            <w:gridSpan w:val="5"/>
          </w:tcPr>
          <w:p w14:paraId="5AAEEB19" w14:textId="77F800A3"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Наставникот прави рефлексија (постигнатост</w:t>
            </w:r>
            <w:r w:rsidR="003A142A" w:rsidRPr="00A47B3F">
              <w:rPr>
                <w:rFonts w:eastAsia="Times New Roman"/>
                <w:sz w:val="20"/>
                <w:szCs w:val="20"/>
                <w:lang w:val="mk-MK" w:eastAsia="mk-MK"/>
              </w:rPr>
              <w:t xml:space="preserve"> на целите, потешкотии и друго)</w:t>
            </w:r>
          </w:p>
        </w:tc>
      </w:tr>
      <w:tr w:rsidR="008B02B5" w:rsidRPr="00A47B3F" w14:paraId="0E769231" w14:textId="77777777" w:rsidTr="003A142A">
        <w:trPr>
          <w:trHeight w:val="267"/>
          <w:jc w:val="center"/>
        </w:trPr>
        <w:tc>
          <w:tcPr>
            <w:tcW w:w="15228" w:type="dxa"/>
            <w:gridSpan w:val="5"/>
          </w:tcPr>
          <w:p w14:paraId="610B6D8D" w14:textId="504A27B2" w:rsidR="008B02B5" w:rsidRPr="00A47B3F" w:rsidRDefault="003A142A" w:rsidP="00F40403">
            <w:pPr>
              <w:pStyle w:val="NoSpacing"/>
              <w:rPr>
                <w:rFonts w:eastAsia="Times New Roman"/>
                <w:sz w:val="20"/>
                <w:szCs w:val="20"/>
                <w:lang w:val="mk-MK" w:eastAsia="mk-MK"/>
              </w:rPr>
            </w:pPr>
            <w:r w:rsidRPr="00A47B3F">
              <w:rPr>
                <w:rFonts w:eastAsia="Times New Roman"/>
                <w:sz w:val="20"/>
                <w:szCs w:val="20"/>
                <w:lang w:val="mk-MK" w:eastAsia="mk-MK"/>
              </w:rPr>
              <w:t>Силни страни</w:t>
            </w:r>
          </w:p>
        </w:tc>
      </w:tr>
      <w:tr w:rsidR="008B02B5" w:rsidRPr="00A47B3F" w14:paraId="76C23F27" w14:textId="77777777" w:rsidTr="00A47B3F">
        <w:trPr>
          <w:trHeight w:val="446"/>
          <w:jc w:val="center"/>
        </w:trPr>
        <w:tc>
          <w:tcPr>
            <w:tcW w:w="15228" w:type="dxa"/>
            <w:gridSpan w:val="5"/>
          </w:tcPr>
          <w:p w14:paraId="3F4E462C" w14:textId="6620FD5C" w:rsidR="008B02B5" w:rsidRPr="00A47B3F" w:rsidRDefault="008B02B5" w:rsidP="00F40403">
            <w:pPr>
              <w:pStyle w:val="NoSpacing"/>
              <w:rPr>
                <w:rFonts w:eastAsia="Times New Roman"/>
                <w:sz w:val="20"/>
                <w:szCs w:val="20"/>
                <w:lang w:val="mk-MK" w:eastAsia="mk-MK"/>
              </w:rPr>
            </w:pPr>
            <w:r w:rsidRPr="00A47B3F">
              <w:rPr>
                <w:rFonts w:eastAsia="Times New Roman"/>
                <w:sz w:val="20"/>
                <w:szCs w:val="20"/>
                <w:lang w:val="mk-MK" w:eastAsia="mk-MK"/>
              </w:rPr>
              <w:t>Предлози и суг</w:t>
            </w:r>
            <w:r w:rsidR="00355DBF" w:rsidRPr="00A47B3F">
              <w:rPr>
                <w:rFonts w:eastAsia="Times New Roman"/>
                <w:sz w:val="20"/>
                <w:szCs w:val="20"/>
                <w:lang w:val="mk-MK" w:eastAsia="mk-MK"/>
              </w:rPr>
              <w:t>естии за унапредување на работа</w:t>
            </w:r>
          </w:p>
          <w:p w14:paraId="0900978A" w14:textId="55105D69" w:rsidR="008B02B5" w:rsidRPr="00A47B3F" w:rsidRDefault="003A142A" w:rsidP="00F40403">
            <w:pPr>
              <w:pStyle w:val="NoSpacing"/>
              <w:rPr>
                <w:rFonts w:eastAsia="Times New Roman"/>
                <w:sz w:val="20"/>
                <w:szCs w:val="20"/>
                <w:lang w:val="mk-MK" w:eastAsia="mk-MK"/>
              </w:rPr>
            </w:pPr>
            <w:r w:rsidRPr="00A47B3F">
              <w:rPr>
                <w:rFonts w:eastAsia="Times New Roman"/>
                <w:sz w:val="20"/>
                <w:szCs w:val="20"/>
                <w:lang w:val="mk-MK" w:eastAsia="mk-MK"/>
              </w:rPr>
              <w:t>Педагог</w:t>
            </w:r>
          </w:p>
        </w:tc>
      </w:tr>
    </w:tbl>
    <w:p w14:paraId="14FDB9F3" w14:textId="77777777" w:rsidR="00286347" w:rsidRPr="00286347" w:rsidRDefault="00286347" w:rsidP="00F40403">
      <w:pPr>
        <w:spacing w:after="13" w:line="264" w:lineRule="auto"/>
        <w:ind w:left="-5" w:right="62" w:hanging="10"/>
        <w:rPr>
          <w:rFonts w:cs="Calibri"/>
          <w:color w:val="000000"/>
          <w:lang w:val="mk-MK"/>
        </w:rPr>
      </w:pPr>
    </w:p>
    <w:p w14:paraId="1E27289B" w14:textId="76024F60" w:rsidR="007339C7" w:rsidRPr="00370EE2" w:rsidRDefault="00F40403" w:rsidP="00A47B3F">
      <w:pPr>
        <w:jc w:val="center"/>
        <w:rPr>
          <w:rFonts w:cs="Calibri"/>
          <w:b/>
          <w:sz w:val="24"/>
          <w:szCs w:val="24"/>
          <w:lang w:val="mk-MK"/>
        </w:rPr>
      </w:pPr>
      <w:r w:rsidRPr="00FA143D">
        <w:rPr>
          <w:rFonts w:cs="Calibri"/>
          <w:i/>
          <w:sz w:val="24"/>
          <w:szCs w:val="24"/>
          <w:highlight w:val="lightGray"/>
          <w:lang w:val="mk-MK"/>
        </w:rPr>
        <w:t>П</w:t>
      </w:r>
      <w:r w:rsidR="005878EF" w:rsidRPr="00FA143D">
        <w:rPr>
          <w:rFonts w:cs="Calibri"/>
          <w:i/>
          <w:sz w:val="24"/>
          <w:szCs w:val="24"/>
          <w:highlight w:val="lightGray"/>
          <w:lang w:val="mk-MK"/>
        </w:rPr>
        <w:t>рилог бр</w:t>
      </w:r>
      <w:r w:rsidR="00C33FC2">
        <w:rPr>
          <w:rFonts w:cs="Calibri"/>
          <w:i/>
          <w:sz w:val="24"/>
          <w:szCs w:val="24"/>
          <w:highlight w:val="lightGray"/>
          <w:lang w:val="mk-MK"/>
        </w:rPr>
        <w:t xml:space="preserve"> 18</w:t>
      </w:r>
      <w:r w:rsidR="007B3189" w:rsidRPr="00FA143D">
        <w:rPr>
          <w:rFonts w:cs="Calibri"/>
          <w:b/>
          <w:sz w:val="24"/>
          <w:szCs w:val="24"/>
          <w:highlight w:val="lightGray"/>
          <w:lang w:val="mk-MK"/>
        </w:rPr>
        <w:t xml:space="preserve"> </w:t>
      </w:r>
      <w:r w:rsidR="007339C7" w:rsidRPr="00FA143D">
        <w:rPr>
          <w:rFonts w:eastAsia="Arial" w:cs="Calibri"/>
          <w:b/>
          <w:sz w:val="24"/>
          <w:szCs w:val="24"/>
          <w:highlight w:val="lightGray"/>
          <w:lang w:val="mk-MK" w:eastAsia="mk-MK"/>
        </w:rPr>
        <w:t>Програма за самоевалуација на ООУ „Гоце Делчев“-Свети Николе</w:t>
      </w:r>
      <w:r w:rsidR="00A47B3F" w:rsidRPr="00FA143D">
        <w:rPr>
          <w:rFonts w:eastAsia="Arial" w:cs="Calibri"/>
          <w:b/>
          <w:sz w:val="24"/>
          <w:szCs w:val="24"/>
          <w:highlight w:val="lightGray"/>
          <w:lang w:val="mk-MK" w:eastAsia="mk-MK"/>
        </w:rPr>
        <w:t xml:space="preserve"> за учебна 2024</w:t>
      </w:r>
      <w:r w:rsidR="00355DBF" w:rsidRPr="00FA143D">
        <w:rPr>
          <w:rFonts w:eastAsia="Arial" w:cs="Calibri"/>
          <w:b/>
          <w:sz w:val="24"/>
          <w:szCs w:val="24"/>
          <w:highlight w:val="lightGray"/>
          <w:lang w:val="mk-MK" w:eastAsia="mk-MK"/>
        </w:rPr>
        <w:t>/2</w:t>
      </w:r>
      <w:r w:rsidR="00A47B3F" w:rsidRPr="00FA143D">
        <w:rPr>
          <w:rFonts w:eastAsia="Arial" w:cs="Calibri"/>
          <w:b/>
          <w:sz w:val="24"/>
          <w:szCs w:val="24"/>
          <w:highlight w:val="lightGray"/>
          <w:lang w:val="mk-MK" w:eastAsia="mk-MK"/>
        </w:rPr>
        <w:t>025</w:t>
      </w:r>
    </w:p>
    <w:tbl>
      <w:tblPr>
        <w:tblW w:w="15026" w:type="dxa"/>
        <w:jc w:val="center"/>
        <w:tblCellMar>
          <w:top w:w="108" w:type="dxa"/>
          <w:right w:w="45" w:type="dxa"/>
        </w:tblCellMar>
        <w:tblLook w:val="04A0" w:firstRow="1" w:lastRow="0" w:firstColumn="1" w:lastColumn="0" w:noHBand="0" w:noVBand="1"/>
      </w:tblPr>
      <w:tblGrid>
        <w:gridCol w:w="3119"/>
        <w:gridCol w:w="4324"/>
        <w:gridCol w:w="1346"/>
        <w:gridCol w:w="1985"/>
        <w:gridCol w:w="4252"/>
      </w:tblGrid>
      <w:tr w:rsidR="007339C7" w:rsidRPr="00A47B3F" w14:paraId="27480D08" w14:textId="77777777" w:rsidTr="00A47B3F">
        <w:trPr>
          <w:trHeight w:val="481"/>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5F4D843E" w14:textId="77777777" w:rsidR="007339C7" w:rsidRPr="00A47B3F" w:rsidRDefault="007339C7" w:rsidP="00E17EC6">
            <w:pPr>
              <w:pStyle w:val="NoSpacing"/>
              <w:rPr>
                <w:b/>
                <w:sz w:val="20"/>
              </w:rPr>
            </w:pPr>
            <w:r w:rsidRPr="00A47B3F">
              <w:rPr>
                <w:b/>
                <w:sz w:val="20"/>
              </w:rPr>
              <w:t xml:space="preserve">Цели </w:t>
            </w:r>
          </w:p>
        </w:tc>
        <w:tc>
          <w:tcPr>
            <w:tcW w:w="4324"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3BD738BB" w14:textId="77777777" w:rsidR="007339C7" w:rsidRPr="00A47B3F" w:rsidRDefault="007339C7" w:rsidP="00E17EC6">
            <w:pPr>
              <w:pStyle w:val="NoSpacing"/>
              <w:rPr>
                <w:b/>
                <w:sz w:val="20"/>
              </w:rPr>
            </w:pPr>
            <w:r w:rsidRPr="00A47B3F">
              <w:rPr>
                <w:b/>
                <w:sz w:val="20"/>
              </w:rPr>
              <w:t xml:space="preserve">Активности </w:t>
            </w:r>
          </w:p>
        </w:tc>
        <w:tc>
          <w:tcPr>
            <w:tcW w:w="1346"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4AA84197" w14:textId="77777777" w:rsidR="007339C7" w:rsidRPr="00A47B3F" w:rsidRDefault="007339C7" w:rsidP="00E17EC6">
            <w:pPr>
              <w:pStyle w:val="NoSpacing"/>
              <w:rPr>
                <w:b/>
                <w:sz w:val="20"/>
              </w:rPr>
            </w:pPr>
            <w:r w:rsidRPr="00A47B3F">
              <w:rPr>
                <w:b/>
                <w:sz w:val="20"/>
              </w:rPr>
              <w:t xml:space="preserve">Временска рамка </w:t>
            </w:r>
          </w:p>
        </w:tc>
        <w:tc>
          <w:tcPr>
            <w:tcW w:w="198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33E907A9" w14:textId="77777777" w:rsidR="007339C7" w:rsidRPr="00A47B3F" w:rsidRDefault="007339C7" w:rsidP="00E17EC6">
            <w:pPr>
              <w:pStyle w:val="NoSpacing"/>
              <w:rPr>
                <w:b/>
                <w:sz w:val="20"/>
              </w:rPr>
            </w:pPr>
            <w:r w:rsidRPr="00A47B3F">
              <w:rPr>
                <w:b/>
                <w:sz w:val="20"/>
              </w:rPr>
              <w:t xml:space="preserve">Носител </w:t>
            </w:r>
          </w:p>
        </w:tc>
        <w:tc>
          <w:tcPr>
            <w:tcW w:w="4252"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0DD7B504" w14:textId="77777777" w:rsidR="007339C7" w:rsidRPr="00A47B3F" w:rsidRDefault="007339C7" w:rsidP="00E17EC6">
            <w:pPr>
              <w:pStyle w:val="NoSpacing"/>
              <w:rPr>
                <w:b/>
                <w:sz w:val="20"/>
              </w:rPr>
            </w:pPr>
            <w:r w:rsidRPr="00A47B3F">
              <w:rPr>
                <w:b/>
                <w:sz w:val="20"/>
              </w:rPr>
              <w:t xml:space="preserve">Очекувани реултати </w:t>
            </w:r>
          </w:p>
        </w:tc>
      </w:tr>
      <w:tr w:rsidR="007339C7" w:rsidRPr="00A47B3F" w14:paraId="5F69A8DA" w14:textId="77777777" w:rsidTr="00E17EC6">
        <w:trPr>
          <w:trHeight w:val="288"/>
          <w:jc w:val="center"/>
        </w:trPr>
        <w:tc>
          <w:tcPr>
            <w:tcW w:w="3119" w:type="dxa"/>
            <w:tcBorders>
              <w:top w:val="single" w:sz="4" w:space="0" w:color="000000"/>
              <w:left w:val="single" w:sz="4" w:space="0" w:color="000000"/>
              <w:bottom w:val="single" w:sz="4" w:space="0" w:color="000000"/>
              <w:right w:val="single" w:sz="4" w:space="0" w:color="000000"/>
            </w:tcBorders>
            <w:vAlign w:val="center"/>
          </w:tcPr>
          <w:p w14:paraId="1228B6B0" w14:textId="77777777" w:rsidR="007339C7" w:rsidRPr="00A47B3F" w:rsidRDefault="007339C7" w:rsidP="00E17EC6">
            <w:pPr>
              <w:pStyle w:val="NoSpacing"/>
              <w:rPr>
                <w:b/>
                <w:sz w:val="20"/>
              </w:rPr>
            </w:pPr>
            <w:r w:rsidRPr="00A47B3F">
              <w:rPr>
                <w:b/>
                <w:sz w:val="20"/>
              </w:rPr>
              <w:t xml:space="preserve">Спроведување самоевалуација за работењето на училиштето </w:t>
            </w:r>
          </w:p>
        </w:tc>
        <w:tc>
          <w:tcPr>
            <w:tcW w:w="4324" w:type="dxa"/>
            <w:tcBorders>
              <w:top w:val="single" w:sz="4" w:space="0" w:color="000000"/>
              <w:left w:val="single" w:sz="4" w:space="0" w:color="000000"/>
              <w:bottom w:val="single" w:sz="4" w:space="0" w:color="000000"/>
              <w:right w:val="single" w:sz="4" w:space="0" w:color="000000"/>
            </w:tcBorders>
            <w:vAlign w:val="center"/>
          </w:tcPr>
          <w:p w14:paraId="3EF53C0E" w14:textId="77777777" w:rsidR="007339C7" w:rsidRPr="00A47B3F" w:rsidRDefault="007339C7" w:rsidP="00E17EC6">
            <w:pPr>
              <w:pStyle w:val="NoSpacing"/>
              <w:rPr>
                <w:sz w:val="20"/>
              </w:rPr>
            </w:pPr>
            <w:r w:rsidRPr="00A47B3F">
              <w:rPr>
                <w:sz w:val="20"/>
              </w:rPr>
              <w:t xml:space="preserve">Формирање на тимови за самоевалвација за секое од подрачјата и избор на координатори </w:t>
            </w:r>
          </w:p>
        </w:tc>
        <w:tc>
          <w:tcPr>
            <w:tcW w:w="1346" w:type="dxa"/>
            <w:tcBorders>
              <w:top w:val="single" w:sz="4" w:space="0" w:color="000000"/>
              <w:left w:val="single" w:sz="4" w:space="0" w:color="000000"/>
              <w:bottom w:val="single" w:sz="4" w:space="0" w:color="000000"/>
              <w:right w:val="single" w:sz="4" w:space="0" w:color="000000"/>
            </w:tcBorders>
          </w:tcPr>
          <w:p w14:paraId="610DAED0" w14:textId="6BF53AEC" w:rsidR="007339C7" w:rsidRPr="00A47B3F" w:rsidRDefault="007339C7" w:rsidP="00E17EC6">
            <w:pPr>
              <w:pStyle w:val="NoSpacing"/>
              <w:rPr>
                <w:sz w:val="20"/>
              </w:rPr>
            </w:pPr>
            <w:r w:rsidRPr="00A47B3F">
              <w:rPr>
                <w:sz w:val="20"/>
              </w:rPr>
              <w:t xml:space="preserve">Септември </w:t>
            </w:r>
            <w:r w:rsidR="00A47B3F" w:rsidRPr="00A47B3F">
              <w:rPr>
                <w:sz w:val="20"/>
              </w:rPr>
              <w:t>2024</w:t>
            </w:r>
          </w:p>
        </w:tc>
        <w:tc>
          <w:tcPr>
            <w:tcW w:w="1985" w:type="dxa"/>
            <w:tcBorders>
              <w:top w:val="single" w:sz="4" w:space="0" w:color="000000"/>
              <w:left w:val="single" w:sz="4" w:space="0" w:color="000000"/>
              <w:bottom w:val="single" w:sz="4" w:space="0" w:color="000000"/>
              <w:right w:val="single" w:sz="4" w:space="0" w:color="000000"/>
            </w:tcBorders>
          </w:tcPr>
          <w:p w14:paraId="64F85793" w14:textId="77777777" w:rsidR="007339C7" w:rsidRPr="00A47B3F" w:rsidRDefault="007339C7" w:rsidP="00E17EC6">
            <w:pPr>
              <w:pStyle w:val="NoSpacing"/>
              <w:rPr>
                <w:sz w:val="20"/>
              </w:rPr>
            </w:pPr>
            <w:r w:rsidRPr="00A47B3F">
              <w:rPr>
                <w:sz w:val="20"/>
              </w:rPr>
              <w:t xml:space="preserve">Наставнички Совет </w:t>
            </w:r>
          </w:p>
        </w:tc>
        <w:tc>
          <w:tcPr>
            <w:tcW w:w="4252" w:type="dxa"/>
            <w:tcBorders>
              <w:top w:val="single" w:sz="4" w:space="0" w:color="000000"/>
              <w:left w:val="single" w:sz="4" w:space="0" w:color="000000"/>
              <w:bottom w:val="single" w:sz="4" w:space="0" w:color="000000"/>
              <w:right w:val="single" w:sz="4" w:space="0" w:color="000000"/>
            </w:tcBorders>
          </w:tcPr>
          <w:p w14:paraId="26447F77" w14:textId="77777777" w:rsidR="007339C7" w:rsidRPr="00A47B3F" w:rsidRDefault="007339C7" w:rsidP="00E17EC6">
            <w:pPr>
              <w:pStyle w:val="NoSpacing"/>
              <w:rPr>
                <w:sz w:val="20"/>
              </w:rPr>
            </w:pPr>
            <w:r w:rsidRPr="00A47B3F">
              <w:rPr>
                <w:sz w:val="20"/>
              </w:rPr>
              <w:t xml:space="preserve">Успешно спроведена самоевалуација на училиштето </w:t>
            </w:r>
          </w:p>
          <w:p w14:paraId="2CDAC2A3" w14:textId="77777777" w:rsidR="007339C7" w:rsidRPr="00A47B3F" w:rsidRDefault="007339C7" w:rsidP="00E17EC6">
            <w:pPr>
              <w:pStyle w:val="NoSpacing"/>
              <w:rPr>
                <w:sz w:val="20"/>
              </w:rPr>
            </w:pPr>
            <w:r w:rsidRPr="00A47B3F">
              <w:rPr>
                <w:sz w:val="20"/>
              </w:rPr>
              <w:t xml:space="preserve"> </w:t>
            </w:r>
          </w:p>
        </w:tc>
      </w:tr>
      <w:tr w:rsidR="007339C7" w:rsidRPr="00A47B3F" w14:paraId="07FBBAE5" w14:textId="77777777" w:rsidTr="007339C7">
        <w:trPr>
          <w:trHeight w:val="881"/>
          <w:jc w:val="center"/>
        </w:trPr>
        <w:tc>
          <w:tcPr>
            <w:tcW w:w="3119" w:type="dxa"/>
            <w:tcBorders>
              <w:top w:val="single" w:sz="4" w:space="0" w:color="000000"/>
              <w:left w:val="single" w:sz="4" w:space="0" w:color="000000"/>
              <w:bottom w:val="single" w:sz="4" w:space="0" w:color="000000"/>
              <w:right w:val="single" w:sz="4" w:space="0" w:color="000000"/>
            </w:tcBorders>
          </w:tcPr>
          <w:p w14:paraId="737F9187" w14:textId="77777777" w:rsidR="007339C7" w:rsidRPr="00A47B3F" w:rsidRDefault="007339C7" w:rsidP="00E17EC6">
            <w:pPr>
              <w:pStyle w:val="NoSpacing"/>
              <w:rPr>
                <w:b/>
                <w:sz w:val="20"/>
              </w:rPr>
            </w:pPr>
            <w:r w:rsidRPr="00A47B3F">
              <w:rPr>
                <w:b/>
                <w:sz w:val="20"/>
              </w:rPr>
              <w:t xml:space="preserve">Да се определат соодветни методи, техники  и инструменти за вршење на самоевалуацијата </w:t>
            </w:r>
          </w:p>
        </w:tc>
        <w:tc>
          <w:tcPr>
            <w:tcW w:w="4324" w:type="dxa"/>
            <w:tcBorders>
              <w:top w:val="single" w:sz="4" w:space="0" w:color="000000"/>
              <w:left w:val="single" w:sz="4" w:space="0" w:color="000000"/>
              <w:bottom w:val="single" w:sz="4" w:space="0" w:color="000000"/>
              <w:right w:val="single" w:sz="4" w:space="0" w:color="000000"/>
            </w:tcBorders>
          </w:tcPr>
          <w:p w14:paraId="7FFEDC2E" w14:textId="77777777" w:rsidR="007339C7" w:rsidRPr="00A47B3F" w:rsidRDefault="007339C7" w:rsidP="00E17EC6">
            <w:pPr>
              <w:pStyle w:val="NoSpacing"/>
              <w:rPr>
                <w:sz w:val="20"/>
              </w:rPr>
            </w:pPr>
            <w:r w:rsidRPr="00A47B3F">
              <w:rPr>
                <w:sz w:val="20"/>
              </w:rPr>
              <w:t xml:space="preserve">Користење  методи, техники и инструменти за  вршење самоевалуација  </w:t>
            </w:r>
          </w:p>
        </w:tc>
        <w:tc>
          <w:tcPr>
            <w:tcW w:w="1346" w:type="dxa"/>
            <w:tcBorders>
              <w:top w:val="single" w:sz="4" w:space="0" w:color="000000"/>
              <w:left w:val="single" w:sz="4" w:space="0" w:color="000000"/>
              <w:bottom w:val="single" w:sz="4" w:space="0" w:color="000000"/>
              <w:right w:val="single" w:sz="4" w:space="0" w:color="000000"/>
            </w:tcBorders>
          </w:tcPr>
          <w:p w14:paraId="6F51BF87" w14:textId="70EC8090" w:rsidR="007339C7" w:rsidRPr="00A47B3F" w:rsidRDefault="007339C7" w:rsidP="00E17EC6">
            <w:pPr>
              <w:pStyle w:val="NoSpacing"/>
              <w:rPr>
                <w:sz w:val="20"/>
              </w:rPr>
            </w:pPr>
            <w:r w:rsidRPr="00A47B3F">
              <w:rPr>
                <w:sz w:val="20"/>
              </w:rPr>
              <w:t xml:space="preserve">Октомври </w:t>
            </w:r>
            <w:r w:rsidR="00A47B3F" w:rsidRPr="00A47B3F">
              <w:rPr>
                <w:sz w:val="20"/>
              </w:rPr>
              <w:t xml:space="preserve"> 2024</w:t>
            </w:r>
          </w:p>
        </w:tc>
        <w:tc>
          <w:tcPr>
            <w:tcW w:w="1985" w:type="dxa"/>
            <w:tcBorders>
              <w:top w:val="single" w:sz="4" w:space="0" w:color="000000"/>
              <w:left w:val="single" w:sz="4" w:space="0" w:color="000000"/>
              <w:bottom w:val="single" w:sz="4" w:space="0" w:color="000000"/>
              <w:right w:val="single" w:sz="4" w:space="0" w:color="000000"/>
            </w:tcBorders>
          </w:tcPr>
          <w:p w14:paraId="2E2D90C2" w14:textId="77777777" w:rsidR="007339C7" w:rsidRPr="00A47B3F" w:rsidRDefault="007339C7" w:rsidP="00E17EC6">
            <w:pPr>
              <w:pStyle w:val="NoSpacing"/>
              <w:rPr>
                <w:sz w:val="20"/>
              </w:rPr>
            </w:pPr>
            <w:r w:rsidRPr="00A47B3F">
              <w:rPr>
                <w:sz w:val="20"/>
              </w:rPr>
              <w:t xml:space="preserve">Тимови по подрачја </w:t>
            </w:r>
          </w:p>
        </w:tc>
        <w:tc>
          <w:tcPr>
            <w:tcW w:w="4252" w:type="dxa"/>
            <w:tcBorders>
              <w:top w:val="single" w:sz="4" w:space="0" w:color="000000"/>
              <w:left w:val="single" w:sz="4" w:space="0" w:color="000000"/>
              <w:bottom w:val="single" w:sz="4" w:space="0" w:color="000000"/>
              <w:right w:val="single" w:sz="4" w:space="0" w:color="000000"/>
            </w:tcBorders>
          </w:tcPr>
          <w:p w14:paraId="25173FEA" w14:textId="77777777" w:rsidR="007339C7" w:rsidRPr="00A47B3F" w:rsidRDefault="007339C7" w:rsidP="00E17EC6">
            <w:pPr>
              <w:pStyle w:val="NoSpacing"/>
              <w:rPr>
                <w:sz w:val="20"/>
              </w:rPr>
            </w:pPr>
            <w:r w:rsidRPr="00A47B3F">
              <w:rPr>
                <w:sz w:val="20"/>
              </w:rPr>
              <w:t xml:space="preserve">Добивање валидни показатели за работењето на училиштето </w:t>
            </w:r>
          </w:p>
        </w:tc>
      </w:tr>
      <w:tr w:rsidR="007339C7" w:rsidRPr="00A47B3F" w14:paraId="44E58B5C" w14:textId="77777777" w:rsidTr="007339C7">
        <w:trPr>
          <w:trHeight w:val="869"/>
          <w:jc w:val="center"/>
        </w:trPr>
        <w:tc>
          <w:tcPr>
            <w:tcW w:w="3119" w:type="dxa"/>
            <w:tcBorders>
              <w:top w:val="single" w:sz="4" w:space="0" w:color="000000"/>
              <w:left w:val="single" w:sz="4" w:space="0" w:color="000000"/>
              <w:bottom w:val="single" w:sz="4" w:space="0" w:color="000000"/>
              <w:right w:val="single" w:sz="4" w:space="0" w:color="000000"/>
            </w:tcBorders>
          </w:tcPr>
          <w:p w14:paraId="5F3D9039" w14:textId="77777777" w:rsidR="007339C7" w:rsidRPr="00A47B3F" w:rsidRDefault="007339C7" w:rsidP="00E17EC6">
            <w:pPr>
              <w:pStyle w:val="NoSpacing"/>
              <w:rPr>
                <w:b/>
                <w:sz w:val="20"/>
              </w:rPr>
            </w:pPr>
            <w:r w:rsidRPr="00A47B3F">
              <w:rPr>
                <w:b/>
                <w:sz w:val="20"/>
              </w:rPr>
              <w:t xml:space="preserve">Согледување на јаките и слаби страни во работењето на училиштето </w:t>
            </w:r>
          </w:p>
        </w:tc>
        <w:tc>
          <w:tcPr>
            <w:tcW w:w="4324" w:type="dxa"/>
            <w:tcBorders>
              <w:top w:val="single" w:sz="4" w:space="0" w:color="000000"/>
              <w:left w:val="single" w:sz="4" w:space="0" w:color="000000"/>
              <w:bottom w:val="single" w:sz="4" w:space="0" w:color="000000"/>
              <w:right w:val="single" w:sz="4" w:space="0" w:color="000000"/>
            </w:tcBorders>
          </w:tcPr>
          <w:p w14:paraId="57D2BAEA" w14:textId="77777777" w:rsidR="007339C7" w:rsidRPr="00A47B3F" w:rsidRDefault="007339C7" w:rsidP="00E17EC6">
            <w:pPr>
              <w:pStyle w:val="NoSpacing"/>
              <w:rPr>
                <w:sz w:val="20"/>
              </w:rPr>
            </w:pPr>
            <w:r w:rsidRPr="00A47B3F">
              <w:rPr>
                <w:sz w:val="20"/>
              </w:rPr>
              <w:t xml:space="preserve">Анализа на податоците и документацијата од спроведената самоевалуација </w:t>
            </w:r>
          </w:p>
        </w:tc>
        <w:tc>
          <w:tcPr>
            <w:tcW w:w="1346" w:type="dxa"/>
            <w:tcBorders>
              <w:top w:val="single" w:sz="4" w:space="0" w:color="000000"/>
              <w:left w:val="single" w:sz="4" w:space="0" w:color="000000"/>
              <w:bottom w:val="single" w:sz="4" w:space="0" w:color="000000"/>
              <w:right w:val="single" w:sz="4" w:space="0" w:color="000000"/>
            </w:tcBorders>
          </w:tcPr>
          <w:p w14:paraId="4A59858A" w14:textId="530864D2" w:rsidR="007339C7" w:rsidRPr="00A47B3F" w:rsidRDefault="00A47B3F" w:rsidP="00E17EC6">
            <w:pPr>
              <w:pStyle w:val="NoSpacing"/>
              <w:rPr>
                <w:sz w:val="20"/>
              </w:rPr>
            </w:pPr>
            <w:r w:rsidRPr="00A47B3F">
              <w:rPr>
                <w:sz w:val="20"/>
              </w:rPr>
              <w:t>Мај 2025</w:t>
            </w:r>
            <w:r w:rsidR="007339C7" w:rsidRPr="00A47B3F">
              <w:rPr>
                <w:sz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6764D380" w14:textId="77777777" w:rsidR="007339C7" w:rsidRPr="00A47B3F" w:rsidRDefault="007339C7" w:rsidP="00E17EC6">
            <w:pPr>
              <w:pStyle w:val="NoSpacing"/>
              <w:rPr>
                <w:sz w:val="20"/>
              </w:rPr>
            </w:pPr>
            <w:r w:rsidRPr="00A47B3F">
              <w:rPr>
                <w:sz w:val="20"/>
              </w:rPr>
              <w:t xml:space="preserve">Тим за самоева луација </w:t>
            </w:r>
          </w:p>
        </w:tc>
        <w:tc>
          <w:tcPr>
            <w:tcW w:w="4252" w:type="dxa"/>
            <w:tcBorders>
              <w:top w:val="single" w:sz="4" w:space="0" w:color="000000"/>
              <w:left w:val="single" w:sz="4" w:space="0" w:color="000000"/>
              <w:bottom w:val="single" w:sz="4" w:space="0" w:color="000000"/>
              <w:right w:val="single" w:sz="4" w:space="0" w:color="000000"/>
            </w:tcBorders>
          </w:tcPr>
          <w:p w14:paraId="2212C392" w14:textId="77777777" w:rsidR="007339C7" w:rsidRPr="00A47B3F" w:rsidRDefault="007339C7" w:rsidP="00E17EC6">
            <w:pPr>
              <w:pStyle w:val="NoSpacing"/>
              <w:rPr>
                <w:sz w:val="20"/>
              </w:rPr>
            </w:pPr>
            <w:r w:rsidRPr="00A47B3F">
              <w:rPr>
                <w:sz w:val="20"/>
              </w:rPr>
              <w:t xml:space="preserve">Донесени предлог мерки за подобрување на квалитетот на наставата и изработка на развоен план </w:t>
            </w:r>
          </w:p>
        </w:tc>
      </w:tr>
      <w:tr w:rsidR="007339C7" w:rsidRPr="00A47B3F" w14:paraId="2A697397" w14:textId="77777777" w:rsidTr="007339C7">
        <w:trPr>
          <w:trHeight w:val="1684"/>
          <w:jc w:val="center"/>
        </w:trPr>
        <w:tc>
          <w:tcPr>
            <w:tcW w:w="3119" w:type="dxa"/>
            <w:tcBorders>
              <w:top w:val="single" w:sz="4" w:space="0" w:color="000000"/>
              <w:left w:val="single" w:sz="4" w:space="0" w:color="000000"/>
              <w:bottom w:val="single" w:sz="4" w:space="0" w:color="000000"/>
              <w:right w:val="single" w:sz="4" w:space="0" w:color="000000"/>
            </w:tcBorders>
          </w:tcPr>
          <w:p w14:paraId="352021AA" w14:textId="77777777" w:rsidR="007339C7" w:rsidRPr="00A47B3F" w:rsidRDefault="007339C7" w:rsidP="00E17EC6">
            <w:pPr>
              <w:pStyle w:val="NoSpacing"/>
              <w:rPr>
                <w:b/>
                <w:sz w:val="20"/>
              </w:rPr>
            </w:pPr>
            <w:r w:rsidRPr="00A47B3F">
              <w:rPr>
                <w:b/>
                <w:sz w:val="20"/>
              </w:rPr>
              <w:t xml:space="preserve"> Изготвување на поединечни и заеднички нацрт извештај за спроведената самоевалуација </w:t>
            </w:r>
          </w:p>
        </w:tc>
        <w:tc>
          <w:tcPr>
            <w:tcW w:w="4324" w:type="dxa"/>
            <w:tcBorders>
              <w:top w:val="single" w:sz="4" w:space="0" w:color="000000"/>
              <w:left w:val="single" w:sz="4" w:space="0" w:color="000000"/>
              <w:bottom w:val="single" w:sz="4" w:space="0" w:color="000000"/>
              <w:right w:val="single" w:sz="4" w:space="0" w:color="000000"/>
            </w:tcBorders>
          </w:tcPr>
          <w:p w14:paraId="2CB8370C" w14:textId="77777777" w:rsidR="007339C7" w:rsidRPr="00A47B3F" w:rsidRDefault="007339C7" w:rsidP="00E17EC6">
            <w:pPr>
              <w:pStyle w:val="NoSpacing"/>
              <w:rPr>
                <w:sz w:val="20"/>
              </w:rPr>
            </w:pPr>
            <w:r w:rsidRPr="00A47B3F">
              <w:rPr>
                <w:sz w:val="20"/>
              </w:rPr>
              <w:t xml:space="preserve">Разгледување на нацрт извештајот за самоевалуацијата на </w:t>
            </w:r>
          </w:p>
          <w:p w14:paraId="32249B5B" w14:textId="77777777" w:rsidR="007339C7" w:rsidRPr="00A47B3F" w:rsidRDefault="007339C7" w:rsidP="00E17EC6">
            <w:pPr>
              <w:pStyle w:val="NoSpacing"/>
              <w:rPr>
                <w:sz w:val="20"/>
              </w:rPr>
            </w:pPr>
            <w:r w:rsidRPr="00A47B3F">
              <w:rPr>
                <w:sz w:val="20"/>
              </w:rPr>
              <w:t xml:space="preserve">Наставнички совет, Совет на радители, Ученичка заедница и </w:t>
            </w:r>
          </w:p>
          <w:p w14:paraId="4168BD49" w14:textId="77777777" w:rsidR="007339C7" w:rsidRPr="00A47B3F" w:rsidRDefault="007339C7" w:rsidP="00E17EC6">
            <w:pPr>
              <w:pStyle w:val="NoSpacing"/>
              <w:rPr>
                <w:sz w:val="20"/>
              </w:rPr>
            </w:pPr>
            <w:r w:rsidRPr="00A47B3F">
              <w:rPr>
                <w:sz w:val="20"/>
              </w:rPr>
              <w:t xml:space="preserve">Училишен одбор </w:t>
            </w:r>
          </w:p>
        </w:tc>
        <w:tc>
          <w:tcPr>
            <w:tcW w:w="1346" w:type="dxa"/>
            <w:tcBorders>
              <w:top w:val="single" w:sz="4" w:space="0" w:color="000000"/>
              <w:left w:val="single" w:sz="4" w:space="0" w:color="000000"/>
              <w:bottom w:val="single" w:sz="4" w:space="0" w:color="000000"/>
              <w:right w:val="single" w:sz="4" w:space="0" w:color="000000"/>
            </w:tcBorders>
          </w:tcPr>
          <w:p w14:paraId="6A328171" w14:textId="77777777" w:rsidR="007339C7" w:rsidRPr="00A47B3F" w:rsidRDefault="007339C7" w:rsidP="00E17EC6">
            <w:pPr>
              <w:pStyle w:val="NoSpacing"/>
              <w:rPr>
                <w:sz w:val="20"/>
              </w:rPr>
            </w:pPr>
            <w:r w:rsidRPr="00A47B3F">
              <w:rPr>
                <w:sz w:val="20"/>
              </w:rPr>
              <w:t xml:space="preserve">Јуни. </w:t>
            </w:r>
          </w:p>
          <w:p w14:paraId="2E9CC9C8" w14:textId="77777777" w:rsidR="007339C7" w:rsidRPr="00A47B3F" w:rsidRDefault="007339C7" w:rsidP="00E17EC6">
            <w:pPr>
              <w:pStyle w:val="NoSpacing"/>
              <w:rPr>
                <w:sz w:val="20"/>
              </w:rPr>
            </w:pPr>
            <w:r w:rsidRPr="00A47B3F">
              <w:rPr>
                <w:sz w:val="20"/>
              </w:rPr>
              <w:t xml:space="preserve">Јули, </w:t>
            </w:r>
          </w:p>
          <w:p w14:paraId="4FF5CF8D" w14:textId="6FBE4834" w:rsidR="007339C7" w:rsidRPr="00A47B3F" w:rsidRDefault="007339C7" w:rsidP="00E17EC6">
            <w:pPr>
              <w:pStyle w:val="NoSpacing"/>
              <w:rPr>
                <w:sz w:val="20"/>
              </w:rPr>
            </w:pPr>
            <w:r w:rsidRPr="00A47B3F">
              <w:rPr>
                <w:sz w:val="20"/>
              </w:rPr>
              <w:t>Август</w:t>
            </w:r>
            <w:r w:rsidR="00A47B3F" w:rsidRPr="00A47B3F">
              <w:rPr>
                <w:sz w:val="20"/>
              </w:rPr>
              <w:t xml:space="preserve"> 2025</w:t>
            </w:r>
            <w:r w:rsidRPr="00A47B3F">
              <w:rPr>
                <w:sz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24284285" w14:textId="77777777" w:rsidR="007339C7" w:rsidRPr="00A47B3F" w:rsidRDefault="007339C7" w:rsidP="00E17EC6">
            <w:pPr>
              <w:pStyle w:val="NoSpacing"/>
              <w:rPr>
                <w:sz w:val="20"/>
              </w:rPr>
            </w:pPr>
            <w:r w:rsidRPr="00A47B3F">
              <w:rPr>
                <w:sz w:val="20"/>
              </w:rPr>
              <w:t xml:space="preserve">Наставници претставници од редот на родители и локалната заедница и ученици </w:t>
            </w:r>
          </w:p>
        </w:tc>
        <w:tc>
          <w:tcPr>
            <w:tcW w:w="4252" w:type="dxa"/>
            <w:tcBorders>
              <w:top w:val="single" w:sz="4" w:space="0" w:color="000000"/>
              <w:left w:val="single" w:sz="4" w:space="0" w:color="000000"/>
              <w:bottom w:val="single" w:sz="4" w:space="0" w:color="000000"/>
              <w:right w:val="single" w:sz="4" w:space="0" w:color="000000"/>
            </w:tcBorders>
          </w:tcPr>
          <w:p w14:paraId="378CAA2E" w14:textId="77777777" w:rsidR="007339C7" w:rsidRPr="00A47B3F" w:rsidRDefault="007339C7" w:rsidP="00E17EC6">
            <w:pPr>
              <w:pStyle w:val="NoSpacing"/>
              <w:rPr>
                <w:sz w:val="20"/>
              </w:rPr>
            </w:pPr>
            <w:r w:rsidRPr="00A47B3F">
              <w:rPr>
                <w:sz w:val="20"/>
              </w:rPr>
              <w:t xml:space="preserve">Дополнување на  нацрт извештајот со мислења и предлози од наставниците, родителите и учениците  </w:t>
            </w:r>
          </w:p>
        </w:tc>
      </w:tr>
      <w:tr w:rsidR="007339C7" w:rsidRPr="00A47B3F" w14:paraId="61B8340E" w14:textId="77777777" w:rsidTr="007339C7">
        <w:trPr>
          <w:trHeight w:val="1583"/>
          <w:jc w:val="center"/>
        </w:trPr>
        <w:tc>
          <w:tcPr>
            <w:tcW w:w="3119" w:type="dxa"/>
            <w:tcBorders>
              <w:top w:val="single" w:sz="4" w:space="0" w:color="000000"/>
              <w:left w:val="single" w:sz="4" w:space="0" w:color="000000"/>
              <w:bottom w:val="single" w:sz="4" w:space="0" w:color="000000"/>
              <w:right w:val="single" w:sz="4" w:space="0" w:color="000000"/>
            </w:tcBorders>
          </w:tcPr>
          <w:p w14:paraId="2A842945" w14:textId="77777777" w:rsidR="007339C7" w:rsidRPr="00A47B3F" w:rsidRDefault="007339C7" w:rsidP="00E17EC6">
            <w:pPr>
              <w:pStyle w:val="NoSpacing"/>
              <w:rPr>
                <w:b/>
                <w:sz w:val="20"/>
              </w:rPr>
            </w:pPr>
            <w:r w:rsidRPr="00A47B3F">
              <w:rPr>
                <w:b/>
                <w:sz w:val="20"/>
              </w:rPr>
              <w:t xml:space="preserve">Усвојување на извештајот </w:t>
            </w:r>
          </w:p>
        </w:tc>
        <w:tc>
          <w:tcPr>
            <w:tcW w:w="4324" w:type="dxa"/>
            <w:tcBorders>
              <w:top w:val="single" w:sz="4" w:space="0" w:color="000000"/>
              <w:left w:val="single" w:sz="4" w:space="0" w:color="000000"/>
              <w:bottom w:val="single" w:sz="4" w:space="0" w:color="000000"/>
              <w:right w:val="single" w:sz="4" w:space="0" w:color="000000"/>
            </w:tcBorders>
          </w:tcPr>
          <w:p w14:paraId="2B30057F" w14:textId="77777777" w:rsidR="007339C7" w:rsidRPr="00A47B3F" w:rsidRDefault="007339C7" w:rsidP="00E17EC6">
            <w:pPr>
              <w:pStyle w:val="NoSpacing"/>
              <w:rPr>
                <w:sz w:val="20"/>
              </w:rPr>
            </w:pPr>
            <w:r w:rsidRPr="00A47B3F">
              <w:rPr>
                <w:sz w:val="20"/>
              </w:rPr>
              <w:t xml:space="preserve">Презентација на извештајот за самоевалуацијата на Наставнички совет, Совет на радители  и Училишен одбор </w:t>
            </w:r>
          </w:p>
          <w:p w14:paraId="6C4FB346" w14:textId="77777777" w:rsidR="007339C7" w:rsidRPr="00A47B3F" w:rsidRDefault="007339C7" w:rsidP="00E17EC6">
            <w:pPr>
              <w:pStyle w:val="NoSpacing"/>
              <w:rPr>
                <w:sz w:val="20"/>
              </w:rPr>
            </w:pPr>
            <w:r w:rsidRPr="00A47B3F">
              <w:rPr>
                <w:sz w:val="20"/>
              </w:rPr>
              <w:t xml:space="preserve">Известување од самоевалуацијата со објавување на веб страната на училиштето и на општината </w:t>
            </w:r>
          </w:p>
        </w:tc>
        <w:tc>
          <w:tcPr>
            <w:tcW w:w="1346" w:type="dxa"/>
            <w:tcBorders>
              <w:top w:val="single" w:sz="4" w:space="0" w:color="000000"/>
              <w:left w:val="single" w:sz="4" w:space="0" w:color="000000"/>
              <w:bottom w:val="single" w:sz="4" w:space="0" w:color="000000"/>
              <w:right w:val="single" w:sz="4" w:space="0" w:color="000000"/>
            </w:tcBorders>
          </w:tcPr>
          <w:p w14:paraId="489D71FA" w14:textId="74F55D21" w:rsidR="007339C7" w:rsidRPr="00A47B3F" w:rsidRDefault="007339C7" w:rsidP="00E17EC6">
            <w:pPr>
              <w:pStyle w:val="NoSpacing"/>
              <w:rPr>
                <w:sz w:val="20"/>
              </w:rPr>
            </w:pPr>
            <w:r w:rsidRPr="00A47B3F">
              <w:rPr>
                <w:sz w:val="20"/>
              </w:rPr>
              <w:t>Август,</w:t>
            </w:r>
            <w:r w:rsidR="005F5004" w:rsidRPr="00A47B3F">
              <w:rPr>
                <w:sz w:val="20"/>
              </w:rPr>
              <w:t>2023</w:t>
            </w:r>
            <w:r w:rsidR="00A47B3F" w:rsidRPr="00A47B3F">
              <w:rPr>
                <w:sz w:val="20"/>
              </w:rPr>
              <w:t>5</w:t>
            </w:r>
          </w:p>
        </w:tc>
        <w:tc>
          <w:tcPr>
            <w:tcW w:w="1985" w:type="dxa"/>
            <w:tcBorders>
              <w:top w:val="single" w:sz="4" w:space="0" w:color="000000"/>
              <w:left w:val="single" w:sz="4" w:space="0" w:color="000000"/>
              <w:bottom w:val="single" w:sz="4" w:space="0" w:color="000000"/>
              <w:right w:val="single" w:sz="4" w:space="0" w:color="000000"/>
            </w:tcBorders>
          </w:tcPr>
          <w:p w14:paraId="5B2A4CE0" w14:textId="77777777" w:rsidR="007339C7" w:rsidRPr="00A47B3F" w:rsidRDefault="007339C7" w:rsidP="00E17EC6">
            <w:pPr>
              <w:pStyle w:val="NoSpacing"/>
              <w:rPr>
                <w:sz w:val="20"/>
              </w:rPr>
            </w:pPr>
            <w:r w:rsidRPr="00A47B3F">
              <w:rPr>
                <w:sz w:val="20"/>
              </w:rPr>
              <w:t xml:space="preserve">Директор </w:t>
            </w:r>
          </w:p>
        </w:tc>
        <w:tc>
          <w:tcPr>
            <w:tcW w:w="4252" w:type="dxa"/>
            <w:tcBorders>
              <w:top w:val="single" w:sz="4" w:space="0" w:color="000000"/>
              <w:left w:val="single" w:sz="4" w:space="0" w:color="000000"/>
              <w:bottom w:val="single" w:sz="4" w:space="0" w:color="000000"/>
              <w:right w:val="single" w:sz="4" w:space="0" w:color="000000"/>
            </w:tcBorders>
          </w:tcPr>
          <w:p w14:paraId="00D40B0A" w14:textId="77777777" w:rsidR="007339C7" w:rsidRPr="00A47B3F" w:rsidRDefault="007339C7" w:rsidP="00E17EC6">
            <w:pPr>
              <w:pStyle w:val="NoSpacing"/>
              <w:rPr>
                <w:sz w:val="20"/>
              </w:rPr>
            </w:pPr>
            <w:r w:rsidRPr="00A47B3F">
              <w:rPr>
                <w:sz w:val="20"/>
              </w:rPr>
              <w:t xml:space="preserve">Подобрување на квалитетот на работењето на училиштето </w:t>
            </w:r>
          </w:p>
        </w:tc>
      </w:tr>
    </w:tbl>
    <w:p w14:paraId="72B1EA7B" w14:textId="77777777" w:rsidR="007339C7" w:rsidRDefault="007339C7" w:rsidP="00146BAF">
      <w:pPr>
        <w:rPr>
          <w:rFonts w:cs="Calibri"/>
          <w:sz w:val="24"/>
          <w:szCs w:val="24"/>
        </w:rPr>
      </w:pPr>
    </w:p>
    <w:p w14:paraId="09C9A46D" w14:textId="45A16982" w:rsidR="007339C7" w:rsidRPr="00E17EC6" w:rsidRDefault="00C33FC2" w:rsidP="00A47B3F">
      <w:pPr>
        <w:jc w:val="center"/>
        <w:rPr>
          <w:rFonts w:cs="Calibri"/>
          <w:b/>
          <w:sz w:val="24"/>
          <w:szCs w:val="24"/>
          <w:lang w:val="mk-MK"/>
        </w:rPr>
      </w:pPr>
      <w:r w:rsidRPr="00C33FC2">
        <w:rPr>
          <w:rFonts w:cs="Calibri"/>
          <w:i/>
          <w:sz w:val="24"/>
          <w:szCs w:val="24"/>
          <w:highlight w:val="lightGray"/>
          <w:lang w:val="mk-MK"/>
        </w:rPr>
        <w:t>Прилог бр. 19</w:t>
      </w:r>
      <w:r w:rsidR="00E17EC6" w:rsidRPr="00C33FC2">
        <w:rPr>
          <w:rFonts w:cs="Calibri"/>
          <w:i/>
          <w:sz w:val="24"/>
          <w:szCs w:val="24"/>
          <w:highlight w:val="lightGray"/>
          <w:lang w:val="mk-MK"/>
        </w:rPr>
        <w:t>.</w:t>
      </w:r>
      <w:r w:rsidR="00E17EC6" w:rsidRPr="00C33FC2">
        <w:rPr>
          <w:rFonts w:cs="Calibri"/>
          <w:b/>
          <w:sz w:val="24"/>
          <w:szCs w:val="24"/>
          <w:highlight w:val="lightGray"/>
        </w:rPr>
        <w:t xml:space="preserve"> Програма за заштита и спасување од елементарни непогоди</w:t>
      </w:r>
      <w:r w:rsidR="007339C7" w:rsidRPr="00C33FC2">
        <w:rPr>
          <w:rFonts w:cs="Calibri"/>
          <w:b/>
          <w:sz w:val="24"/>
          <w:szCs w:val="24"/>
          <w:highlight w:val="lightGray"/>
        </w:rPr>
        <w:t xml:space="preserve"> во ООУ „</w:t>
      </w:r>
      <w:r w:rsidR="007339C7" w:rsidRPr="00C33FC2">
        <w:rPr>
          <w:rFonts w:cs="Calibri"/>
          <w:b/>
          <w:sz w:val="24"/>
          <w:szCs w:val="24"/>
          <w:highlight w:val="lightGray"/>
          <w:lang w:val="mk-MK"/>
        </w:rPr>
        <w:t>ГОЦЕ ДЕЛЧЕВ“</w:t>
      </w:r>
      <w:r w:rsidR="007339C7" w:rsidRPr="00C33FC2">
        <w:rPr>
          <w:rFonts w:cs="Calibri"/>
          <w:b/>
          <w:sz w:val="24"/>
          <w:szCs w:val="24"/>
          <w:highlight w:val="lightGray"/>
        </w:rPr>
        <w:t>– 202</w:t>
      </w:r>
      <w:r w:rsidR="00A47B3F" w:rsidRPr="00C33FC2">
        <w:rPr>
          <w:rFonts w:cs="Calibri"/>
          <w:b/>
          <w:sz w:val="24"/>
          <w:szCs w:val="24"/>
          <w:highlight w:val="lightGray"/>
          <w:lang w:val="mk-MK"/>
        </w:rPr>
        <w:t>4</w:t>
      </w:r>
      <w:r w:rsidR="007339C7" w:rsidRPr="00C33FC2">
        <w:rPr>
          <w:rFonts w:cs="Calibri"/>
          <w:b/>
          <w:sz w:val="24"/>
          <w:szCs w:val="24"/>
          <w:highlight w:val="lightGray"/>
        </w:rPr>
        <w:t>/202</w:t>
      </w:r>
      <w:r w:rsidR="00A47B3F" w:rsidRPr="00C33FC2">
        <w:rPr>
          <w:rFonts w:cs="Calibri"/>
          <w:b/>
          <w:sz w:val="24"/>
          <w:szCs w:val="24"/>
          <w:highlight w:val="lightGray"/>
          <w:lang w:val="mk-MK"/>
        </w:rPr>
        <w:t>5</w:t>
      </w:r>
      <w:r w:rsidR="007339C7" w:rsidRPr="00C33FC2">
        <w:rPr>
          <w:rFonts w:cs="Calibri"/>
          <w:b/>
          <w:sz w:val="24"/>
          <w:szCs w:val="24"/>
          <w:highlight w:val="lightGray"/>
        </w:rPr>
        <w:t xml:space="preserve"> година</w:t>
      </w:r>
    </w:p>
    <w:tbl>
      <w:tblPr>
        <w:tblStyle w:val="TableGrid0"/>
        <w:tblW w:w="15304" w:type="dxa"/>
        <w:jc w:val="center"/>
        <w:tblInd w:w="0" w:type="dxa"/>
        <w:tblCellMar>
          <w:top w:w="46" w:type="dxa"/>
          <w:left w:w="106" w:type="dxa"/>
          <w:right w:w="60" w:type="dxa"/>
        </w:tblCellMar>
        <w:tblLook w:val="04A0" w:firstRow="1" w:lastRow="0" w:firstColumn="1" w:lastColumn="0" w:noHBand="0" w:noVBand="1"/>
      </w:tblPr>
      <w:tblGrid>
        <w:gridCol w:w="2942"/>
        <w:gridCol w:w="2696"/>
        <w:gridCol w:w="2410"/>
        <w:gridCol w:w="1560"/>
        <w:gridCol w:w="1983"/>
        <w:gridCol w:w="1702"/>
        <w:gridCol w:w="2011"/>
      </w:tblGrid>
      <w:tr w:rsidR="007339C7" w:rsidRPr="00A47B3F" w14:paraId="2313045A" w14:textId="77777777" w:rsidTr="00A47B3F">
        <w:trPr>
          <w:trHeight w:val="547"/>
          <w:jc w:val="center"/>
        </w:trPr>
        <w:tc>
          <w:tcPr>
            <w:tcW w:w="2942"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17B5A385" w14:textId="77777777" w:rsidR="007339C7" w:rsidRPr="00A47B3F" w:rsidRDefault="007339C7" w:rsidP="007339C7">
            <w:pPr>
              <w:pStyle w:val="NoSpacing"/>
              <w:rPr>
                <w:b/>
                <w:sz w:val="20"/>
                <w:szCs w:val="20"/>
              </w:rPr>
            </w:pPr>
            <w:r w:rsidRPr="00A47B3F">
              <w:rPr>
                <w:b/>
                <w:sz w:val="20"/>
                <w:szCs w:val="20"/>
              </w:rPr>
              <w:t xml:space="preserve">Цел </w:t>
            </w:r>
          </w:p>
        </w:tc>
        <w:tc>
          <w:tcPr>
            <w:tcW w:w="2696"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2E4EE874" w14:textId="77777777" w:rsidR="007339C7" w:rsidRPr="00A47B3F" w:rsidRDefault="007339C7" w:rsidP="007339C7">
            <w:pPr>
              <w:pStyle w:val="NoSpacing"/>
              <w:rPr>
                <w:b/>
                <w:sz w:val="20"/>
                <w:szCs w:val="20"/>
              </w:rPr>
            </w:pPr>
            <w:r w:rsidRPr="00A47B3F">
              <w:rPr>
                <w:b/>
                <w:sz w:val="20"/>
                <w:szCs w:val="20"/>
              </w:rPr>
              <w:t xml:space="preserve">Активност </w:t>
            </w:r>
          </w:p>
        </w:tc>
        <w:tc>
          <w:tcPr>
            <w:tcW w:w="241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24387A64" w14:textId="77777777" w:rsidR="007339C7" w:rsidRPr="00A47B3F" w:rsidRDefault="007339C7" w:rsidP="007339C7">
            <w:pPr>
              <w:pStyle w:val="NoSpacing"/>
              <w:rPr>
                <w:b/>
                <w:sz w:val="20"/>
                <w:szCs w:val="20"/>
              </w:rPr>
            </w:pPr>
            <w:r w:rsidRPr="00A47B3F">
              <w:rPr>
                <w:b/>
                <w:sz w:val="20"/>
                <w:szCs w:val="20"/>
              </w:rPr>
              <w:t xml:space="preserve">Начин на спроведување </w:t>
            </w:r>
          </w:p>
        </w:tc>
        <w:tc>
          <w:tcPr>
            <w:tcW w:w="156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25BC1669" w14:textId="77777777" w:rsidR="007339C7" w:rsidRPr="00A47B3F" w:rsidRDefault="007339C7" w:rsidP="007339C7">
            <w:pPr>
              <w:pStyle w:val="NoSpacing"/>
              <w:rPr>
                <w:b/>
                <w:sz w:val="20"/>
                <w:szCs w:val="20"/>
              </w:rPr>
            </w:pPr>
            <w:r w:rsidRPr="00A47B3F">
              <w:rPr>
                <w:b/>
                <w:sz w:val="20"/>
                <w:szCs w:val="20"/>
              </w:rPr>
              <w:t xml:space="preserve">Време на реализација </w:t>
            </w:r>
          </w:p>
        </w:tc>
        <w:tc>
          <w:tcPr>
            <w:tcW w:w="1983"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3BB489F2" w14:textId="77777777" w:rsidR="007339C7" w:rsidRPr="00A47B3F" w:rsidRDefault="007339C7" w:rsidP="007339C7">
            <w:pPr>
              <w:pStyle w:val="NoSpacing"/>
              <w:rPr>
                <w:b/>
                <w:sz w:val="20"/>
                <w:szCs w:val="20"/>
              </w:rPr>
            </w:pPr>
            <w:r w:rsidRPr="00A47B3F">
              <w:rPr>
                <w:b/>
                <w:sz w:val="20"/>
                <w:szCs w:val="20"/>
              </w:rPr>
              <w:t xml:space="preserve">Носители/ одговорни </w:t>
            </w:r>
          </w:p>
        </w:tc>
        <w:tc>
          <w:tcPr>
            <w:tcW w:w="1702"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181CCD8D" w14:textId="77777777" w:rsidR="007339C7" w:rsidRPr="00A47B3F" w:rsidRDefault="007339C7" w:rsidP="007339C7">
            <w:pPr>
              <w:pStyle w:val="NoSpacing"/>
              <w:rPr>
                <w:b/>
                <w:sz w:val="20"/>
                <w:szCs w:val="20"/>
              </w:rPr>
            </w:pPr>
            <w:r w:rsidRPr="00A47B3F">
              <w:rPr>
                <w:b/>
                <w:sz w:val="20"/>
                <w:szCs w:val="20"/>
              </w:rPr>
              <w:t xml:space="preserve">инструменти/ ресурси </w:t>
            </w:r>
          </w:p>
        </w:tc>
        <w:tc>
          <w:tcPr>
            <w:tcW w:w="2011"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24065C63" w14:textId="77777777" w:rsidR="007339C7" w:rsidRPr="00A47B3F" w:rsidRDefault="007339C7" w:rsidP="007339C7">
            <w:pPr>
              <w:pStyle w:val="NoSpacing"/>
              <w:rPr>
                <w:b/>
                <w:sz w:val="20"/>
                <w:szCs w:val="20"/>
              </w:rPr>
            </w:pPr>
            <w:r w:rsidRPr="00A47B3F">
              <w:rPr>
                <w:b/>
                <w:sz w:val="20"/>
                <w:szCs w:val="20"/>
              </w:rPr>
              <w:t xml:space="preserve">Очекувани резултати </w:t>
            </w:r>
          </w:p>
        </w:tc>
      </w:tr>
      <w:tr w:rsidR="007339C7" w:rsidRPr="00A47B3F" w14:paraId="7CE16C8A" w14:textId="77777777" w:rsidTr="00B05FD5">
        <w:trPr>
          <w:trHeight w:val="1354"/>
          <w:jc w:val="center"/>
        </w:trPr>
        <w:tc>
          <w:tcPr>
            <w:tcW w:w="29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B9AC7FD" w14:textId="1199218F" w:rsidR="007339C7" w:rsidRPr="00A47B3F" w:rsidRDefault="00E17EC6" w:rsidP="007339C7">
            <w:pPr>
              <w:pStyle w:val="NoSpacing"/>
              <w:rPr>
                <w:b/>
                <w:sz w:val="20"/>
                <w:szCs w:val="20"/>
              </w:rPr>
            </w:pPr>
            <w:r w:rsidRPr="00A47B3F">
              <w:rPr>
                <w:b/>
                <w:sz w:val="20"/>
                <w:szCs w:val="20"/>
                <w:lang w:val="mk-MK"/>
              </w:rPr>
              <w:t xml:space="preserve">Изготвување на </w:t>
            </w:r>
            <w:r w:rsidR="007339C7" w:rsidRPr="00A47B3F">
              <w:rPr>
                <w:b/>
                <w:sz w:val="20"/>
                <w:szCs w:val="20"/>
              </w:rPr>
              <w:t xml:space="preserve">програма за активности на тимот; </w:t>
            </w:r>
          </w:p>
          <w:p w14:paraId="6BF6FFD6" w14:textId="77777777" w:rsidR="007339C7" w:rsidRPr="00A47B3F" w:rsidRDefault="007339C7" w:rsidP="007339C7">
            <w:pPr>
              <w:pStyle w:val="NoSpacing"/>
              <w:rPr>
                <w:b/>
                <w:sz w:val="20"/>
                <w:szCs w:val="20"/>
              </w:rPr>
            </w:pPr>
            <w:r w:rsidRPr="00A47B3F">
              <w:rPr>
                <w:b/>
                <w:sz w:val="20"/>
                <w:szCs w:val="20"/>
              </w:rPr>
              <w:t xml:space="preserve">Да се усвои програмата за активностите на тимот за заштита и безбедност </w:t>
            </w:r>
          </w:p>
        </w:tc>
        <w:tc>
          <w:tcPr>
            <w:tcW w:w="2696" w:type="dxa"/>
            <w:tcBorders>
              <w:top w:val="single" w:sz="4" w:space="0" w:color="000000"/>
              <w:left w:val="single" w:sz="4" w:space="0" w:color="000000"/>
              <w:bottom w:val="single" w:sz="4" w:space="0" w:color="000000"/>
              <w:right w:val="single" w:sz="4" w:space="0" w:color="000000"/>
            </w:tcBorders>
            <w:vAlign w:val="center"/>
          </w:tcPr>
          <w:p w14:paraId="7DC1A727" w14:textId="77777777" w:rsidR="007339C7" w:rsidRPr="00A47B3F" w:rsidRDefault="007339C7" w:rsidP="007339C7">
            <w:pPr>
              <w:pStyle w:val="NoSpacing"/>
              <w:rPr>
                <w:sz w:val="20"/>
                <w:szCs w:val="20"/>
              </w:rPr>
            </w:pPr>
            <w:r w:rsidRPr="00A47B3F">
              <w:rPr>
                <w:sz w:val="20"/>
                <w:szCs w:val="20"/>
              </w:rPr>
              <w:t xml:space="preserve">Донесување и усвојување на програмата за активностите на тимот за планирање </w:t>
            </w:r>
          </w:p>
        </w:tc>
        <w:tc>
          <w:tcPr>
            <w:tcW w:w="2410" w:type="dxa"/>
            <w:tcBorders>
              <w:top w:val="single" w:sz="4" w:space="0" w:color="000000"/>
              <w:left w:val="single" w:sz="4" w:space="0" w:color="000000"/>
              <w:bottom w:val="single" w:sz="4" w:space="0" w:color="000000"/>
              <w:right w:val="single" w:sz="4" w:space="0" w:color="000000"/>
            </w:tcBorders>
          </w:tcPr>
          <w:p w14:paraId="09369176" w14:textId="77777777" w:rsidR="007339C7" w:rsidRPr="00A47B3F" w:rsidRDefault="007339C7" w:rsidP="007339C7">
            <w:pPr>
              <w:pStyle w:val="NoSpacing"/>
              <w:rPr>
                <w:sz w:val="20"/>
                <w:szCs w:val="20"/>
              </w:rPr>
            </w:pPr>
            <w:r w:rsidRPr="00A47B3F">
              <w:rPr>
                <w:sz w:val="20"/>
                <w:szCs w:val="20"/>
              </w:rPr>
              <w:t xml:space="preserve">На заеднички состанок да се донесе и да се усвои програмата за активностите на тимот заштита и безбедност </w:t>
            </w:r>
          </w:p>
        </w:tc>
        <w:tc>
          <w:tcPr>
            <w:tcW w:w="1560" w:type="dxa"/>
            <w:tcBorders>
              <w:top w:val="single" w:sz="4" w:space="0" w:color="000000"/>
              <w:left w:val="single" w:sz="4" w:space="0" w:color="000000"/>
              <w:bottom w:val="single" w:sz="4" w:space="0" w:color="000000"/>
              <w:right w:val="single" w:sz="4" w:space="0" w:color="000000"/>
            </w:tcBorders>
            <w:vAlign w:val="center"/>
          </w:tcPr>
          <w:p w14:paraId="0D770CF3" w14:textId="77777777" w:rsidR="007339C7" w:rsidRPr="00A47B3F" w:rsidRDefault="007339C7" w:rsidP="007339C7">
            <w:pPr>
              <w:pStyle w:val="NoSpacing"/>
              <w:rPr>
                <w:sz w:val="20"/>
                <w:szCs w:val="20"/>
              </w:rPr>
            </w:pPr>
            <w:r w:rsidRPr="00A47B3F">
              <w:rPr>
                <w:sz w:val="20"/>
                <w:szCs w:val="20"/>
              </w:rPr>
              <w:t xml:space="preserve"> </w:t>
            </w:r>
          </w:p>
          <w:p w14:paraId="2B3878C8" w14:textId="1972A871" w:rsidR="007339C7" w:rsidRPr="00A47B3F" w:rsidRDefault="00A47B3F" w:rsidP="007339C7">
            <w:pPr>
              <w:pStyle w:val="NoSpacing"/>
              <w:rPr>
                <w:sz w:val="20"/>
                <w:szCs w:val="20"/>
              </w:rPr>
            </w:pPr>
            <w:r>
              <w:rPr>
                <w:sz w:val="20"/>
                <w:szCs w:val="20"/>
              </w:rPr>
              <w:t>08/2024</w:t>
            </w:r>
            <w:r w:rsidR="007339C7" w:rsidRPr="00A47B3F">
              <w:rPr>
                <w:sz w:val="20"/>
                <w:szCs w:val="20"/>
              </w:rPr>
              <w:t xml:space="preserve"> </w:t>
            </w:r>
          </w:p>
        </w:tc>
        <w:tc>
          <w:tcPr>
            <w:tcW w:w="1983" w:type="dxa"/>
            <w:tcBorders>
              <w:top w:val="single" w:sz="4" w:space="0" w:color="000000"/>
              <w:left w:val="single" w:sz="4" w:space="0" w:color="000000"/>
              <w:bottom w:val="single" w:sz="4" w:space="0" w:color="000000"/>
              <w:right w:val="single" w:sz="4" w:space="0" w:color="000000"/>
            </w:tcBorders>
            <w:vAlign w:val="center"/>
          </w:tcPr>
          <w:p w14:paraId="307E5478" w14:textId="77777777" w:rsidR="007339C7" w:rsidRPr="00A47B3F" w:rsidRDefault="007339C7" w:rsidP="007339C7">
            <w:pPr>
              <w:pStyle w:val="NoSpacing"/>
              <w:rPr>
                <w:sz w:val="20"/>
                <w:szCs w:val="20"/>
              </w:rPr>
            </w:pPr>
            <w:r w:rsidRPr="00A47B3F">
              <w:rPr>
                <w:sz w:val="20"/>
                <w:szCs w:val="20"/>
              </w:rPr>
              <w:t xml:space="preserve">Тим за лична и колективна заштита и безбедност </w:t>
            </w:r>
          </w:p>
        </w:tc>
        <w:tc>
          <w:tcPr>
            <w:tcW w:w="1702" w:type="dxa"/>
            <w:tcBorders>
              <w:top w:val="single" w:sz="4" w:space="0" w:color="000000"/>
              <w:left w:val="single" w:sz="4" w:space="0" w:color="000000"/>
              <w:bottom w:val="single" w:sz="4" w:space="0" w:color="000000"/>
              <w:right w:val="single" w:sz="4" w:space="0" w:color="000000"/>
            </w:tcBorders>
            <w:vAlign w:val="center"/>
          </w:tcPr>
          <w:p w14:paraId="797B41D4" w14:textId="77777777" w:rsidR="007339C7" w:rsidRPr="00A47B3F" w:rsidRDefault="007339C7" w:rsidP="007339C7">
            <w:pPr>
              <w:pStyle w:val="NoSpacing"/>
              <w:rPr>
                <w:sz w:val="20"/>
                <w:szCs w:val="20"/>
              </w:rPr>
            </w:pPr>
            <w:r w:rsidRPr="00A47B3F">
              <w:rPr>
                <w:sz w:val="20"/>
                <w:szCs w:val="20"/>
              </w:rPr>
              <w:t xml:space="preserve">Стручнa литература, скица </w:t>
            </w:r>
          </w:p>
        </w:tc>
        <w:tc>
          <w:tcPr>
            <w:tcW w:w="2011" w:type="dxa"/>
            <w:tcBorders>
              <w:top w:val="single" w:sz="4" w:space="0" w:color="000000"/>
              <w:left w:val="single" w:sz="4" w:space="0" w:color="000000"/>
              <w:bottom w:val="single" w:sz="4" w:space="0" w:color="000000"/>
              <w:right w:val="single" w:sz="4" w:space="0" w:color="000000"/>
            </w:tcBorders>
            <w:vAlign w:val="center"/>
          </w:tcPr>
          <w:p w14:paraId="089951BD" w14:textId="77777777" w:rsidR="007339C7" w:rsidRPr="00A47B3F" w:rsidRDefault="007339C7" w:rsidP="007339C7">
            <w:pPr>
              <w:pStyle w:val="NoSpacing"/>
              <w:rPr>
                <w:sz w:val="20"/>
                <w:szCs w:val="20"/>
              </w:rPr>
            </w:pPr>
            <w:r w:rsidRPr="00A47B3F">
              <w:rPr>
                <w:sz w:val="20"/>
                <w:szCs w:val="20"/>
              </w:rPr>
              <w:t xml:space="preserve">Успешна реализација и размена на искуства </w:t>
            </w:r>
          </w:p>
        </w:tc>
      </w:tr>
      <w:tr w:rsidR="007339C7" w:rsidRPr="00A47B3F" w14:paraId="4BF2D972" w14:textId="77777777" w:rsidTr="00B05FD5">
        <w:trPr>
          <w:trHeight w:val="1085"/>
          <w:jc w:val="center"/>
        </w:trPr>
        <w:tc>
          <w:tcPr>
            <w:tcW w:w="29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F0DE2C4" w14:textId="77777777" w:rsidR="007339C7" w:rsidRPr="00A47B3F" w:rsidRDefault="007339C7" w:rsidP="007339C7">
            <w:pPr>
              <w:pStyle w:val="NoSpacing"/>
              <w:rPr>
                <w:b/>
                <w:sz w:val="20"/>
                <w:szCs w:val="20"/>
              </w:rPr>
            </w:pPr>
            <w:r w:rsidRPr="00A47B3F">
              <w:rPr>
                <w:b/>
                <w:sz w:val="20"/>
                <w:szCs w:val="20"/>
              </w:rPr>
              <w:t xml:space="preserve">Да се тестира ѕвоното и алармот за евакуација како знаци за елементарна непогода </w:t>
            </w:r>
          </w:p>
        </w:tc>
        <w:tc>
          <w:tcPr>
            <w:tcW w:w="2696" w:type="dxa"/>
            <w:tcBorders>
              <w:top w:val="single" w:sz="4" w:space="0" w:color="000000"/>
              <w:left w:val="single" w:sz="4" w:space="0" w:color="000000"/>
              <w:bottom w:val="single" w:sz="4" w:space="0" w:color="000000"/>
              <w:right w:val="single" w:sz="4" w:space="0" w:color="000000"/>
            </w:tcBorders>
            <w:vAlign w:val="center"/>
          </w:tcPr>
          <w:p w14:paraId="02C16421" w14:textId="77777777" w:rsidR="007339C7" w:rsidRPr="00A47B3F" w:rsidRDefault="007339C7" w:rsidP="007339C7">
            <w:pPr>
              <w:pStyle w:val="NoSpacing"/>
              <w:rPr>
                <w:sz w:val="20"/>
                <w:szCs w:val="20"/>
              </w:rPr>
            </w:pPr>
            <w:r w:rsidRPr="00A47B3F">
              <w:rPr>
                <w:sz w:val="20"/>
                <w:szCs w:val="20"/>
              </w:rPr>
              <w:t xml:space="preserve">Тестирање на ѕвоно, аларм за евакуација </w:t>
            </w:r>
          </w:p>
        </w:tc>
        <w:tc>
          <w:tcPr>
            <w:tcW w:w="2410" w:type="dxa"/>
            <w:tcBorders>
              <w:top w:val="single" w:sz="4" w:space="0" w:color="000000"/>
              <w:left w:val="single" w:sz="4" w:space="0" w:color="000000"/>
              <w:bottom w:val="single" w:sz="4" w:space="0" w:color="000000"/>
              <w:right w:val="single" w:sz="4" w:space="0" w:color="000000"/>
            </w:tcBorders>
          </w:tcPr>
          <w:p w14:paraId="502B0142" w14:textId="77777777" w:rsidR="007339C7" w:rsidRPr="00A47B3F" w:rsidRDefault="007339C7" w:rsidP="007339C7">
            <w:pPr>
              <w:pStyle w:val="NoSpacing"/>
              <w:rPr>
                <w:sz w:val="20"/>
                <w:szCs w:val="20"/>
              </w:rPr>
            </w:pPr>
            <w:r w:rsidRPr="00A47B3F">
              <w:rPr>
                <w:sz w:val="20"/>
                <w:szCs w:val="20"/>
              </w:rPr>
              <w:t xml:space="preserve">На договорен ден да се тестира ѕвоното, алармот за евакуација </w:t>
            </w:r>
          </w:p>
        </w:tc>
        <w:tc>
          <w:tcPr>
            <w:tcW w:w="1560" w:type="dxa"/>
            <w:tcBorders>
              <w:top w:val="single" w:sz="4" w:space="0" w:color="000000"/>
              <w:left w:val="single" w:sz="4" w:space="0" w:color="000000"/>
              <w:bottom w:val="single" w:sz="4" w:space="0" w:color="000000"/>
              <w:right w:val="single" w:sz="4" w:space="0" w:color="000000"/>
            </w:tcBorders>
            <w:vAlign w:val="center"/>
          </w:tcPr>
          <w:p w14:paraId="1CDC0E75" w14:textId="77777777" w:rsidR="007339C7" w:rsidRPr="00A47B3F" w:rsidRDefault="007339C7" w:rsidP="007339C7">
            <w:pPr>
              <w:pStyle w:val="NoSpacing"/>
              <w:rPr>
                <w:sz w:val="20"/>
                <w:szCs w:val="20"/>
              </w:rPr>
            </w:pPr>
            <w:r w:rsidRPr="00A47B3F">
              <w:rPr>
                <w:sz w:val="20"/>
                <w:szCs w:val="20"/>
              </w:rPr>
              <w:t xml:space="preserve"> </w:t>
            </w:r>
          </w:p>
          <w:p w14:paraId="412361F1" w14:textId="2A4C09DF" w:rsidR="007339C7" w:rsidRPr="00A47B3F" w:rsidRDefault="00A47B3F" w:rsidP="007339C7">
            <w:pPr>
              <w:pStyle w:val="NoSpacing"/>
              <w:rPr>
                <w:sz w:val="20"/>
                <w:szCs w:val="20"/>
              </w:rPr>
            </w:pPr>
            <w:r>
              <w:rPr>
                <w:sz w:val="20"/>
                <w:szCs w:val="20"/>
              </w:rPr>
              <w:t>10/2024</w:t>
            </w:r>
          </w:p>
        </w:tc>
        <w:tc>
          <w:tcPr>
            <w:tcW w:w="1983" w:type="dxa"/>
            <w:tcBorders>
              <w:top w:val="single" w:sz="4" w:space="0" w:color="000000"/>
              <w:left w:val="single" w:sz="4" w:space="0" w:color="000000"/>
              <w:bottom w:val="single" w:sz="4" w:space="0" w:color="000000"/>
              <w:right w:val="single" w:sz="4" w:space="0" w:color="000000"/>
            </w:tcBorders>
          </w:tcPr>
          <w:p w14:paraId="05712050" w14:textId="77777777" w:rsidR="007339C7" w:rsidRPr="00A47B3F" w:rsidRDefault="007339C7" w:rsidP="007339C7">
            <w:pPr>
              <w:pStyle w:val="NoSpacing"/>
              <w:rPr>
                <w:sz w:val="20"/>
                <w:szCs w:val="20"/>
              </w:rPr>
            </w:pPr>
            <w:r w:rsidRPr="00A47B3F">
              <w:rPr>
                <w:sz w:val="20"/>
                <w:szCs w:val="20"/>
              </w:rPr>
              <w:t xml:space="preserve">Тим за лична и колективна заштита и безбедност </w:t>
            </w:r>
          </w:p>
        </w:tc>
        <w:tc>
          <w:tcPr>
            <w:tcW w:w="1702" w:type="dxa"/>
            <w:tcBorders>
              <w:top w:val="single" w:sz="4" w:space="0" w:color="000000"/>
              <w:left w:val="single" w:sz="4" w:space="0" w:color="000000"/>
              <w:bottom w:val="single" w:sz="4" w:space="0" w:color="000000"/>
              <w:right w:val="single" w:sz="4" w:space="0" w:color="000000"/>
            </w:tcBorders>
          </w:tcPr>
          <w:p w14:paraId="5FF154A8" w14:textId="77777777" w:rsidR="007339C7" w:rsidRPr="00A47B3F" w:rsidRDefault="007339C7" w:rsidP="007339C7">
            <w:pPr>
              <w:pStyle w:val="NoSpacing"/>
              <w:rPr>
                <w:sz w:val="20"/>
                <w:szCs w:val="20"/>
              </w:rPr>
            </w:pPr>
            <w:r w:rsidRPr="00A47B3F">
              <w:rPr>
                <w:sz w:val="20"/>
                <w:szCs w:val="20"/>
              </w:rPr>
              <w:t xml:space="preserve">Училишно ѕвоно, систем за </w:t>
            </w:r>
          </w:p>
          <w:p w14:paraId="4849A8B1" w14:textId="77777777" w:rsidR="007339C7" w:rsidRPr="00A47B3F" w:rsidRDefault="007339C7" w:rsidP="007339C7">
            <w:pPr>
              <w:pStyle w:val="NoSpacing"/>
              <w:rPr>
                <w:sz w:val="20"/>
                <w:szCs w:val="20"/>
              </w:rPr>
            </w:pPr>
            <w:r w:rsidRPr="00A47B3F">
              <w:rPr>
                <w:sz w:val="20"/>
                <w:szCs w:val="20"/>
              </w:rPr>
              <w:t xml:space="preserve">набљудување </w:t>
            </w:r>
          </w:p>
        </w:tc>
        <w:tc>
          <w:tcPr>
            <w:tcW w:w="2011" w:type="dxa"/>
            <w:tcBorders>
              <w:top w:val="single" w:sz="4" w:space="0" w:color="000000"/>
              <w:left w:val="single" w:sz="4" w:space="0" w:color="000000"/>
              <w:bottom w:val="single" w:sz="4" w:space="0" w:color="000000"/>
              <w:right w:val="single" w:sz="4" w:space="0" w:color="000000"/>
            </w:tcBorders>
          </w:tcPr>
          <w:p w14:paraId="4CD96B36" w14:textId="77777777" w:rsidR="007339C7" w:rsidRPr="00A47B3F" w:rsidRDefault="007339C7" w:rsidP="007339C7">
            <w:pPr>
              <w:pStyle w:val="NoSpacing"/>
              <w:rPr>
                <w:sz w:val="20"/>
                <w:szCs w:val="20"/>
              </w:rPr>
            </w:pPr>
            <w:r w:rsidRPr="00A47B3F">
              <w:rPr>
                <w:sz w:val="20"/>
                <w:szCs w:val="20"/>
              </w:rPr>
              <w:t xml:space="preserve">Препознавање на знак и брза реакција во случај на елементарна непог. </w:t>
            </w:r>
          </w:p>
        </w:tc>
      </w:tr>
      <w:tr w:rsidR="007339C7" w:rsidRPr="00A47B3F" w14:paraId="20DB4DBF" w14:textId="77777777" w:rsidTr="00B05FD5">
        <w:trPr>
          <w:trHeight w:val="1352"/>
          <w:jc w:val="center"/>
        </w:trPr>
        <w:tc>
          <w:tcPr>
            <w:tcW w:w="29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E8CDAA8" w14:textId="77777777" w:rsidR="007339C7" w:rsidRPr="00A47B3F" w:rsidRDefault="007339C7" w:rsidP="007339C7">
            <w:pPr>
              <w:pStyle w:val="NoSpacing"/>
              <w:rPr>
                <w:b/>
                <w:sz w:val="20"/>
                <w:szCs w:val="20"/>
              </w:rPr>
            </w:pPr>
            <w:r w:rsidRPr="00A47B3F">
              <w:rPr>
                <w:b/>
                <w:sz w:val="20"/>
                <w:szCs w:val="20"/>
              </w:rPr>
              <w:t xml:space="preserve">Вработените да се обучат за правилно и навремено реагирање во случај на незгода </w:t>
            </w:r>
          </w:p>
        </w:tc>
        <w:tc>
          <w:tcPr>
            <w:tcW w:w="2696" w:type="dxa"/>
            <w:tcBorders>
              <w:top w:val="single" w:sz="4" w:space="0" w:color="000000"/>
              <w:left w:val="single" w:sz="4" w:space="0" w:color="000000"/>
              <w:bottom w:val="single" w:sz="4" w:space="0" w:color="000000"/>
              <w:right w:val="single" w:sz="4" w:space="0" w:color="000000"/>
            </w:tcBorders>
            <w:vAlign w:val="center"/>
          </w:tcPr>
          <w:p w14:paraId="3CAD3C9E" w14:textId="77777777" w:rsidR="007339C7" w:rsidRPr="00A47B3F" w:rsidRDefault="007339C7" w:rsidP="007339C7">
            <w:pPr>
              <w:pStyle w:val="NoSpacing"/>
              <w:rPr>
                <w:sz w:val="20"/>
                <w:szCs w:val="20"/>
              </w:rPr>
            </w:pPr>
            <w:r w:rsidRPr="00A47B3F">
              <w:rPr>
                <w:sz w:val="20"/>
                <w:szCs w:val="20"/>
              </w:rPr>
              <w:t xml:space="preserve">Предавање на вработените за активностите на тимовите </w:t>
            </w:r>
          </w:p>
        </w:tc>
        <w:tc>
          <w:tcPr>
            <w:tcW w:w="2410" w:type="dxa"/>
            <w:tcBorders>
              <w:top w:val="single" w:sz="4" w:space="0" w:color="000000"/>
              <w:left w:val="single" w:sz="4" w:space="0" w:color="000000"/>
              <w:bottom w:val="single" w:sz="4" w:space="0" w:color="000000"/>
              <w:right w:val="single" w:sz="4" w:space="0" w:color="000000"/>
            </w:tcBorders>
          </w:tcPr>
          <w:p w14:paraId="5CFB4E37" w14:textId="77777777" w:rsidR="007339C7" w:rsidRPr="00A47B3F" w:rsidRDefault="007339C7" w:rsidP="007339C7">
            <w:pPr>
              <w:pStyle w:val="NoSpacing"/>
              <w:rPr>
                <w:sz w:val="20"/>
                <w:szCs w:val="20"/>
              </w:rPr>
            </w:pPr>
            <w:r w:rsidRPr="00A47B3F">
              <w:rPr>
                <w:sz w:val="20"/>
                <w:szCs w:val="20"/>
              </w:rPr>
              <w:t xml:space="preserve">На заеднички состанок вработените да се обучат за правилно и навремено реагирање во случај на незгода </w:t>
            </w:r>
          </w:p>
        </w:tc>
        <w:tc>
          <w:tcPr>
            <w:tcW w:w="1560" w:type="dxa"/>
            <w:tcBorders>
              <w:top w:val="single" w:sz="4" w:space="0" w:color="000000"/>
              <w:left w:val="single" w:sz="4" w:space="0" w:color="000000"/>
              <w:bottom w:val="single" w:sz="4" w:space="0" w:color="000000"/>
              <w:right w:val="single" w:sz="4" w:space="0" w:color="000000"/>
            </w:tcBorders>
            <w:vAlign w:val="center"/>
          </w:tcPr>
          <w:p w14:paraId="2FF48580" w14:textId="1C207DC0" w:rsidR="007339C7" w:rsidRPr="00A47B3F" w:rsidRDefault="00355DBF" w:rsidP="007339C7">
            <w:pPr>
              <w:pStyle w:val="NoSpacing"/>
              <w:rPr>
                <w:sz w:val="20"/>
                <w:szCs w:val="20"/>
              </w:rPr>
            </w:pPr>
            <w:r w:rsidRPr="00A47B3F">
              <w:rPr>
                <w:sz w:val="20"/>
                <w:szCs w:val="20"/>
              </w:rPr>
              <w:t>11/202</w:t>
            </w:r>
            <w:r w:rsidR="00A47B3F">
              <w:rPr>
                <w:sz w:val="20"/>
                <w:szCs w:val="20"/>
              </w:rPr>
              <w:t>4</w:t>
            </w:r>
          </w:p>
        </w:tc>
        <w:tc>
          <w:tcPr>
            <w:tcW w:w="1983" w:type="dxa"/>
            <w:tcBorders>
              <w:top w:val="single" w:sz="4" w:space="0" w:color="000000"/>
              <w:left w:val="single" w:sz="4" w:space="0" w:color="000000"/>
              <w:bottom w:val="single" w:sz="4" w:space="0" w:color="000000"/>
              <w:right w:val="single" w:sz="4" w:space="0" w:color="000000"/>
            </w:tcBorders>
            <w:vAlign w:val="center"/>
          </w:tcPr>
          <w:p w14:paraId="52B23A18" w14:textId="77777777" w:rsidR="007339C7" w:rsidRPr="00A47B3F" w:rsidRDefault="007339C7" w:rsidP="007339C7">
            <w:pPr>
              <w:pStyle w:val="NoSpacing"/>
              <w:rPr>
                <w:sz w:val="20"/>
                <w:szCs w:val="20"/>
              </w:rPr>
            </w:pPr>
            <w:r w:rsidRPr="00A47B3F">
              <w:rPr>
                <w:sz w:val="20"/>
                <w:szCs w:val="20"/>
              </w:rPr>
              <w:t xml:space="preserve">Тим за лична и колективна заштита и безбедност </w:t>
            </w:r>
          </w:p>
        </w:tc>
        <w:tc>
          <w:tcPr>
            <w:tcW w:w="1702" w:type="dxa"/>
            <w:tcBorders>
              <w:top w:val="single" w:sz="4" w:space="0" w:color="000000"/>
              <w:left w:val="single" w:sz="4" w:space="0" w:color="000000"/>
              <w:bottom w:val="single" w:sz="4" w:space="0" w:color="000000"/>
              <w:right w:val="single" w:sz="4" w:space="0" w:color="000000"/>
            </w:tcBorders>
            <w:vAlign w:val="center"/>
          </w:tcPr>
          <w:p w14:paraId="1A6B8635" w14:textId="77777777" w:rsidR="007339C7" w:rsidRPr="00A47B3F" w:rsidRDefault="007339C7" w:rsidP="007339C7">
            <w:pPr>
              <w:pStyle w:val="NoSpacing"/>
              <w:rPr>
                <w:sz w:val="20"/>
                <w:szCs w:val="20"/>
              </w:rPr>
            </w:pPr>
            <w:r w:rsidRPr="00A47B3F">
              <w:rPr>
                <w:sz w:val="20"/>
                <w:szCs w:val="20"/>
              </w:rPr>
              <w:t xml:space="preserve">Материјал за презентација </w:t>
            </w:r>
          </w:p>
        </w:tc>
        <w:tc>
          <w:tcPr>
            <w:tcW w:w="2011" w:type="dxa"/>
            <w:tcBorders>
              <w:top w:val="single" w:sz="4" w:space="0" w:color="000000"/>
              <w:left w:val="single" w:sz="4" w:space="0" w:color="000000"/>
              <w:bottom w:val="single" w:sz="4" w:space="0" w:color="000000"/>
              <w:right w:val="single" w:sz="4" w:space="0" w:color="000000"/>
            </w:tcBorders>
            <w:vAlign w:val="center"/>
          </w:tcPr>
          <w:p w14:paraId="2A0870C7" w14:textId="77777777" w:rsidR="007339C7" w:rsidRPr="00A47B3F" w:rsidRDefault="007339C7" w:rsidP="007339C7">
            <w:pPr>
              <w:pStyle w:val="NoSpacing"/>
              <w:rPr>
                <w:sz w:val="20"/>
                <w:szCs w:val="20"/>
              </w:rPr>
            </w:pPr>
            <w:r w:rsidRPr="00A47B3F">
              <w:rPr>
                <w:sz w:val="20"/>
                <w:szCs w:val="20"/>
              </w:rPr>
              <w:t xml:space="preserve">Правилно и навремено реагирање во случај  на незгода </w:t>
            </w:r>
          </w:p>
        </w:tc>
      </w:tr>
      <w:tr w:rsidR="007339C7" w:rsidRPr="00A47B3F" w14:paraId="727C2294" w14:textId="77777777" w:rsidTr="00B05FD5">
        <w:trPr>
          <w:trHeight w:val="1354"/>
          <w:jc w:val="center"/>
        </w:trPr>
        <w:tc>
          <w:tcPr>
            <w:tcW w:w="29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8426EDB" w14:textId="77777777" w:rsidR="007339C7" w:rsidRPr="00A47B3F" w:rsidRDefault="007339C7" w:rsidP="007339C7">
            <w:pPr>
              <w:pStyle w:val="NoSpacing"/>
              <w:rPr>
                <w:b/>
                <w:sz w:val="20"/>
                <w:szCs w:val="20"/>
              </w:rPr>
            </w:pPr>
            <w:r w:rsidRPr="00A47B3F">
              <w:rPr>
                <w:b/>
                <w:sz w:val="20"/>
                <w:szCs w:val="20"/>
              </w:rPr>
              <w:t xml:space="preserve">Вработените да научат како се дава прва медицинска помош во случај на незгода и истото да го усовршат </w:t>
            </w:r>
          </w:p>
        </w:tc>
        <w:tc>
          <w:tcPr>
            <w:tcW w:w="2696" w:type="dxa"/>
            <w:tcBorders>
              <w:top w:val="single" w:sz="4" w:space="0" w:color="000000"/>
              <w:left w:val="single" w:sz="4" w:space="0" w:color="000000"/>
              <w:bottom w:val="single" w:sz="4" w:space="0" w:color="000000"/>
              <w:right w:val="single" w:sz="4" w:space="0" w:color="000000"/>
            </w:tcBorders>
            <w:vAlign w:val="center"/>
          </w:tcPr>
          <w:p w14:paraId="47A39290" w14:textId="77777777" w:rsidR="007339C7" w:rsidRPr="00A47B3F" w:rsidRDefault="007339C7" w:rsidP="007339C7">
            <w:pPr>
              <w:pStyle w:val="NoSpacing"/>
              <w:rPr>
                <w:sz w:val="20"/>
                <w:szCs w:val="20"/>
              </w:rPr>
            </w:pPr>
            <w:r w:rsidRPr="00A47B3F">
              <w:rPr>
                <w:sz w:val="20"/>
                <w:szCs w:val="20"/>
              </w:rPr>
              <w:t xml:space="preserve">Вежбовна активност на тимот за прва медицинска помош </w:t>
            </w:r>
          </w:p>
        </w:tc>
        <w:tc>
          <w:tcPr>
            <w:tcW w:w="2410" w:type="dxa"/>
            <w:tcBorders>
              <w:top w:val="single" w:sz="4" w:space="0" w:color="000000"/>
              <w:left w:val="single" w:sz="4" w:space="0" w:color="000000"/>
              <w:bottom w:val="single" w:sz="4" w:space="0" w:color="000000"/>
              <w:right w:val="single" w:sz="4" w:space="0" w:color="000000"/>
            </w:tcBorders>
          </w:tcPr>
          <w:p w14:paraId="693A7155" w14:textId="77777777" w:rsidR="007339C7" w:rsidRPr="00A47B3F" w:rsidRDefault="007339C7" w:rsidP="007339C7">
            <w:pPr>
              <w:pStyle w:val="NoSpacing"/>
              <w:rPr>
                <w:sz w:val="20"/>
                <w:szCs w:val="20"/>
              </w:rPr>
            </w:pPr>
            <w:r w:rsidRPr="00A47B3F">
              <w:rPr>
                <w:sz w:val="20"/>
                <w:szCs w:val="20"/>
              </w:rPr>
              <w:t xml:space="preserve">На заеднички состанок вработените да се обучат да даваат прва медицинска помош во случај на незгода </w:t>
            </w:r>
          </w:p>
        </w:tc>
        <w:tc>
          <w:tcPr>
            <w:tcW w:w="1560" w:type="dxa"/>
            <w:tcBorders>
              <w:top w:val="single" w:sz="4" w:space="0" w:color="000000"/>
              <w:left w:val="single" w:sz="4" w:space="0" w:color="000000"/>
              <w:bottom w:val="single" w:sz="4" w:space="0" w:color="000000"/>
              <w:right w:val="single" w:sz="4" w:space="0" w:color="000000"/>
            </w:tcBorders>
            <w:vAlign w:val="center"/>
          </w:tcPr>
          <w:p w14:paraId="021AAD9D" w14:textId="77777777" w:rsidR="007339C7" w:rsidRPr="00A47B3F" w:rsidRDefault="007339C7" w:rsidP="007339C7">
            <w:pPr>
              <w:pStyle w:val="NoSpacing"/>
              <w:rPr>
                <w:sz w:val="20"/>
                <w:szCs w:val="20"/>
              </w:rPr>
            </w:pPr>
            <w:r w:rsidRPr="00A47B3F">
              <w:rPr>
                <w:sz w:val="20"/>
                <w:szCs w:val="20"/>
              </w:rPr>
              <w:t xml:space="preserve"> </w:t>
            </w:r>
          </w:p>
          <w:p w14:paraId="54830A72" w14:textId="7FBCD41F" w:rsidR="007339C7" w:rsidRPr="00A47B3F" w:rsidRDefault="00A47B3F" w:rsidP="007339C7">
            <w:pPr>
              <w:pStyle w:val="NoSpacing"/>
              <w:rPr>
                <w:sz w:val="20"/>
                <w:szCs w:val="20"/>
              </w:rPr>
            </w:pPr>
            <w:r>
              <w:rPr>
                <w:sz w:val="20"/>
                <w:szCs w:val="20"/>
              </w:rPr>
              <w:t>12/2024</w:t>
            </w:r>
          </w:p>
        </w:tc>
        <w:tc>
          <w:tcPr>
            <w:tcW w:w="1983" w:type="dxa"/>
            <w:tcBorders>
              <w:top w:val="single" w:sz="4" w:space="0" w:color="000000"/>
              <w:left w:val="single" w:sz="4" w:space="0" w:color="000000"/>
              <w:bottom w:val="single" w:sz="4" w:space="0" w:color="000000"/>
              <w:right w:val="single" w:sz="4" w:space="0" w:color="000000"/>
            </w:tcBorders>
            <w:vAlign w:val="center"/>
          </w:tcPr>
          <w:p w14:paraId="423489EA" w14:textId="77777777" w:rsidR="007339C7" w:rsidRPr="00A47B3F" w:rsidRDefault="007339C7" w:rsidP="007339C7">
            <w:pPr>
              <w:pStyle w:val="NoSpacing"/>
              <w:rPr>
                <w:sz w:val="20"/>
                <w:szCs w:val="20"/>
              </w:rPr>
            </w:pPr>
            <w:r w:rsidRPr="00A47B3F">
              <w:rPr>
                <w:sz w:val="20"/>
                <w:szCs w:val="20"/>
              </w:rPr>
              <w:t xml:space="preserve">Тим за лична и колективна заштита и безбедност </w:t>
            </w:r>
          </w:p>
        </w:tc>
        <w:tc>
          <w:tcPr>
            <w:tcW w:w="1702" w:type="dxa"/>
            <w:tcBorders>
              <w:top w:val="single" w:sz="4" w:space="0" w:color="000000"/>
              <w:left w:val="single" w:sz="4" w:space="0" w:color="000000"/>
              <w:bottom w:val="single" w:sz="4" w:space="0" w:color="000000"/>
              <w:right w:val="single" w:sz="4" w:space="0" w:color="000000"/>
            </w:tcBorders>
            <w:vAlign w:val="center"/>
          </w:tcPr>
          <w:p w14:paraId="749B9FF6" w14:textId="77777777" w:rsidR="007339C7" w:rsidRPr="00A47B3F" w:rsidRDefault="007339C7" w:rsidP="007339C7">
            <w:pPr>
              <w:pStyle w:val="NoSpacing"/>
              <w:rPr>
                <w:sz w:val="20"/>
                <w:szCs w:val="20"/>
              </w:rPr>
            </w:pPr>
            <w:r w:rsidRPr="00A47B3F">
              <w:rPr>
                <w:sz w:val="20"/>
                <w:szCs w:val="20"/>
              </w:rPr>
              <w:t xml:space="preserve">Средства за прва помош (санитетски материјал) </w:t>
            </w:r>
          </w:p>
        </w:tc>
        <w:tc>
          <w:tcPr>
            <w:tcW w:w="2011" w:type="dxa"/>
            <w:tcBorders>
              <w:top w:val="single" w:sz="4" w:space="0" w:color="000000"/>
              <w:left w:val="single" w:sz="4" w:space="0" w:color="000000"/>
              <w:bottom w:val="single" w:sz="4" w:space="0" w:color="000000"/>
              <w:right w:val="single" w:sz="4" w:space="0" w:color="000000"/>
            </w:tcBorders>
            <w:vAlign w:val="center"/>
          </w:tcPr>
          <w:p w14:paraId="115484ED" w14:textId="77777777" w:rsidR="007339C7" w:rsidRPr="00A47B3F" w:rsidRDefault="007339C7" w:rsidP="007339C7">
            <w:pPr>
              <w:pStyle w:val="NoSpacing"/>
              <w:rPr>
                <w:sz w:val="20"/>
                <w:szCs w:val="20"/>
              </w:rPr>
            </w:pPr>
            <w:r w:rsidRPr="00A47B3F">
              <w:rPr>
                <w:sz w:val="20"/>
                <w:szCs w:val="20"/>
              </w:rPr>
              <w:t xml:space="preserve">Правилно и навремено реагирање во случај  на незгода </w:t>
            </w:r>
          </w:p>
        </w:tc>
      </w:tr>
      <w:tr w:rsidR="007339C7" w:rsidRPr="00A47B3F" w14:paraId="5E476440" w14:textId="77777777" w:rsidTr="00B05FD5">
        <w:trPr>
          <w:trHeight w:val="1354"/>
          <w:jc w:val="center"/>
        </w:trPr>
        <w:tc>
          <w:tcPr>
            <w:tcW w:w="29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F478798" w14:textId="77777777" w:rsidR="007339C7" w:rsidRPr="00A47B3F" w:rsidRDefault="007339C7" w:rsidP="007339C7">
            <w:pPr>
              <w:pStyle w:val="NoSpacing"/>
              <w:rPr>
                <w:b/>
                <w:sz w:val="20"/>
                <w:szCs w:val="20"/>
              </w:rPr>
            </w:pPr>
            <w:r w:rsidRPr="00A47B3F">
              <w:rPr>
                <w:b/>
                <w:sz w:val="20"/>
                <w:szCs w:val="20"/>
              </w:rPr>
              <w:t xml:space="preserve">Вработените да научат како се дава прва медицинска помош во случај на незгода и истото да го усовршат </w:t>
            </w:r>
          </w:p>
        </w:tc>
        <w:tc>
          <w:tcPr>
            <w:tcW w:w="2696" w:type="dxa"/>
            <w:tcBorders>
              <w:top w:val="single" w:sz="4" w:space="0" w:color="000000"/>
              <w:left w:val="single" w:sz="4" w:space="0" w:color="000000"/>
              <w:bottom w:val="single" w:sz="4" w:space="0" w:color="000000"/>
              <w:right w:val="single" w:sz="4" w:space="0" w:color="000000"/>
            </w:tcBorders>
            <w:vAlign w:val="center"/>
          </w:tcPr>
          <w:p w14:paraId="1629A791" w14:textId="77777777" w:rsidR="007339C7" w:rsidRPr="00A47B3F" w:rsidRDefault="007339C7" w:rsidP="007339C7">
            <w:pPr>
              <w:pStyle w:val="NoSpacing"/>
              <w:rPr>
                <w:sz w:val="20"/>
                <w:szCs w:val="20"/>
              </w:rPr>
            </w:pPr>
            <w:r w:rsidRPr="00A47B3F">
              <w:rPr>
                <w:sz w:val="20"/>
                <w:szCs w:val="20"/>
              </w:rPr>
              <w:t xml:space="preserve">Вежбовна активност на тимот за прва медицинска помош </w:t>
            </w:r>
          </w:p>
        </w:tc>
        <w:tc>
          <w:tcPr>
            <w:tcW w:w="2410" w:type="dxa"/>
            <w:tcBorders>
              <w:top w:val="single" w:sz="4" w:space="0" w:color="000000"/>
              <w:left w:val="single" w:sz="4" w:space="0" w:color="000000"/>
              <w:bottom w:val="single" w:sz="4" w:space="0" w:color="000000"/>
              <w:right w:val="single" w:sz="4" w:space="0" w:color="000000"/>
            </w:tcBorders>
          </w:tcPr>
          <w:p w14:paraId="570E14E1" w14:textId="77777777" w:rsidR="007339C7" w:rsidRPr="00A47B3F" w:rsidRDefault="007339C7" w:rsidP="007339C7">
            <w:pPr>
              <w:pStyle w:val="NoSpacing"/>
              <w:rPr>
                <w:sz w:val="20"/>
                <w:szCs w:val="20"/>
              </w:rPr>
            </w:pPr>
            <w:r w:rsidRPr="00A47B3F">
              <w:rPr>
                <w:sz w:val="20"/>
                <w:szCs w:val="20"/>
              </w:rPr>
              <w:t xml:space="preserve">На заеднички состанок вработените да се обучат да даваат прва медицинска помош во случај на незгода </w:t>
            </w:r>
          </w:p>
        </w:tc>
        <w:tc>
          <w:tcPr>
            <w:tcW w:w="1560" w:type="dxa"/>
            <w:tcBorders>
              <w:top w:val="single" w:sz="4" w:space="0" w:color="000000"/>
              <w:left w:val="single" w:sz="4" w:space="0" w:color="000000"/>
              <w:bottom w:val="single" w:sz="4" w:space="0" w:color="000000"/>
              <w:right w:val="single" w:sz="4" w:space="0" w:color="000000"/>
            </w:tcBorders>
            <w:vAlign w:val="center"/>
          </w:tcPr>
          <w:p w14:paraId="5243E636" w14:textId="77777777" w:rsidR="007339C7" w:rsidRPr="00A47B3F" w:rsidRDefault="007339C7" w:rsidP="007339C7">
            <w:pPr>
              <w:pStyle w:val="NoSpacing"/>
              <w:rPr>
                <w:sz w:val="20"/>
                <w:szCs w:val="20"/>
              </w:rPr>
            </w:pPr>
            <w:r w:rsidRPr="00A47B3F">
              <w:rPr>
                <w:sz w:val="20"/>
                <w:szCs w:val="20"/>
              </w:rPr>
              <w:t xml:space="preserve"> </w:t>
            </w:r>
          </w:p>
          <w:p w14:paraId="11E383BB" w14:textId="75F6A3C0" w:rsidR="007339C7" w:rsidRPr="00A47B3F" w:rsidRDefault="00A47B3F" w:rsidP="007339C7">
            <w:pPr>
              <w:pStyle w:val="NoSpacing"/>
              <w:rPr>
                <w:sz w:val="20"/>
                <w:szCs w:val="20"/>
              </w:rPr>
            </w:pPr>
            <w:r>
              <w:rPr>
                <w:sz w:val="20"/>
                <w:szCs w:val="20"/>
              </w:rPr>
              <w:t>02/2025</w:t>
            </w:r>
          </w:p>
        </w:tc>
        <w:tc>
          <w:tcPr>
            <w:tcW w:w="1983" w:type="dxa"/>
            <w:tcBorders>
              <w:top w:val="single" w:sz="4" w:space="0" w:color="000000"/>
              <w:left w:val="single" w:sz="4" w:space="0" w:color="000000"/>
              <w:bottom w:val="single" w:sz="4" w:space="0" w:color="000000"/>
              <w:right w:val="single" w:sz="4" w:space="0" w:color="000000"/>
            </w:tcBorders>
            <w:vAlign w:val="center"/>
          </w:tcPr>
          <w:p w14:paraId="604155CD" w14:textId="77777777" w:rsidR="007339C7" w:rsidRPr="00A47B3F" w:rsidRDefault="007339C7" w:rsidP="007339C7">
            <w:pPr>
              <w:pStyle w:val="NoSpacing"/>
              <w:rPr>
                <w:sz w:val="20"/>
                <w:szCs w:val="20"/>
              </w:rPr>
            </w:pPr>
            <w:r w:rsidRPr="00A47B3F">
              <w:rPr>
                <w:sz w:val="20"/>
                <w:szCs w:val="20"/>
              </w:rPr>
              <w:t xml:space="preserve">Тим за лична и колективна заштита и безбедност </w:t>
            </w:r>
          </w:p>
        </w:tc>
        <w:tc>
          <w:tcPr>
            <w:tcW w:w="1702" w:type="dxa"/>
            <w:tcBorders>
              <w:top w:val="single" w:sz="4" w:space="0" w:color="000000"/>
              <w:left w:val="single" w:sz="4" w:space="0" w:color="000000"/>
              <w:bottom w:val="single" w:sz="4" w:space="0" w:color="000000"/>
              <w:right w:val="single" w:sz="4" w:space="0" w:color="000000"/>
            </w:tcBorders>
          </w:tcPr>
          <w:p w14:paraId="45859481" w14:textId="77777777" w:rsidR="007339C7" w:rsidRPr="00A47B3F" w:rsidRDefault="007339C7" w:rsidP="007339C7">
            <w:pPr>
              <w:pStyle w:val="NoSpacing"/>
              <w:rPr>
                <w:sz w:val="20"/>
                <w:szCs w:val="20"/>
              </w:rPr>
            </w:pPr>
            <w:r w:rsidRPr="00A47B3F">
              <w:rPr>
                <w:sz w:val="20"/>
                <w:szCs w:val="20"/>
              </w:rPr>
              <w:t xml:space="preserve">Средства за прва помош екипа за медицинска помош </w:t>
            </w:r>
          </w:p>
        </w:tc>
        <w:tc>
          <w:tcPr>
            <w:tcW w:w="2011" w:type="dxa"/>
            <w:tcBorders>
              <w:top w:val="single" w:sz="4" w:space="0" w:color="000000"/>
              <w:left w:val="single" w:sz="4" w:space="0" w:color="000000"/>
              <w:bottom w:val="single" w:sz="4" w:space="0" w:color="000000"/>
              <w:right w:val="single" w:sz="4" w:space="0" w:color="000000"/>
            </w:tcBorders>
          </w:tcPr>
          <w:p w14:paraId="309EFC72" w14:textId="77777777" w:rsidR="007339C7" w:rsidRPr="00A47B3F" w:rsidRDefault="007339C7" w:rsidP="007339C7">
            <w:pPr>
              <w:pStyle w:val="NoSpacing"/>
              <w:rPr>
                <w:sz w:val="20"/>
                <w:szCs w:val="20"/>
              </w:rPr>
            </w:pPr>
            <w:r w:rsidRPr="00A47B3F">
              <w:rPr>
                <w:sz w:val="20"/>
                <w:szCs w:val="20"/>
              </w:rPr>
              <w:t xml:space="preserve">Експедитивност  и ефикасност на  тимот за прва помош во случај на елеметарна непогода </w:t>
            </w:r>
          </w:p>
        </w:tc>
      </w:tr>
      <w:tr w:rsidR="007339C7" w:rsidRPr="00A47B3F" w14:paraId="535265C5" w14:textId="77777777" w:rsidTr="00A47B3F">
        <w:trPr>
          <w:trHeight w:val="1279"/>
          <w:jc w:val="center"/>
        </w:trPr>
        <w:tc>
          <w:tcPr>
            <w:tcW w:w="29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3DDC5FC" w14:textId="77777777" w:rsidR="007339C7" w:rsidRPr="00A47B3F" w:rsidRDefault="007339C7" w:rsidP="007339C7">
            <w:pPr>
              <w:pStyle w:val="NoSpacing"/>
              <w:rPr>
                <w:b/>
                <w:sz w:val="20"/>
                <w:szCs w:val="20"/>
              </w:rPr>
            </w:pPr>
            <w:r w:rsidRPr="00A47B3F">
              <w:rPr>
                <w:b/>
                <w:sz w:val="20"/>
                <w:szCs w:val="20"/>
              </w:rPr>
              <w:lastRenderedPageBreak/>
              <w:t xml:space="preserve">Да се обучат наставниците од предметна настава за брза евакуација при елементарна непогода </w:t>
            </w:r>
          </w:p>
        </w:tc>
        <w:tc>
          <w:tcPr>
            <w:tcW w:w="2696" w:type="dxa"/>
            <w:tcBorders>
              <w:top w:val="single" w:sz="4" w:space="0" w:color="000000"/>
              <w:left w:val="single" w:sz="4" w:space="0" w:color="000000"/>
              <w:bottom w:val="single" w:sz="4" w:space="0" w:color="000000"/>
              <w:right w:val="single" w:sz="4" w:space="0" w:color="000000"/>
            </w:tcBorders>
            <w:vAlign w:val="center"/>
          </w:tcPr>
          <w:p w14:paraId="1E01537A" w14:textId="77777777" w:rsidR="007339C7" w:rsidRPr="00A47B3F" w:rsidRDefault="007339C7" w:rsidP="007339C7">
            <w:pPr>
              <w:pStyle w:val="NoSpacing"/>
              <w:rPr>
                <w:sz w:val="20"/>
                <w:szCs w:val="20"/>
              </w:rPr>
            </w:pPr>
            <w:r w:rsidRPr="00A47B3F">
              <w:rPr>
                <w:sz w:val="20"/>
                <w:szCs w:val="20"/>
              </w:rPr>
              <w:t xml:space="preserve">Вежбовна активност и евакуација-предметна настава </w:t>
            </w:r>
          </w:p>
        </w:tc>
        <w:tc>
          <w:tcPr>
            <w:tcW w:w="2410" w:type="dxa"/>
            <w:tcBorders>
              <w:top w:val="single" w:sz="4" w:space="0" w:color="000000"/>
              <w:left w:val="single" w:sz="4" w:space="0" w:color="000000"/>
              <w:bottom w:val="single" w:sz="4" w:space="0" w:color="000000"/>
              <w:right w:val="single" w:sz="4" w:space="0" w:color="000000"/>
            </w:tcBorders>
          </w:tcPr>
          <w:p w14:paraId="33EC3DC5" w14:textId="77777777" w:rsidR="007339C7" w:rsidRPr="00A47B3F" w:rsidRDefault="007339C7" w:rsidP="007339C7">
            <w:pPr>
              <w:pStyle w:val="NoSpacing"/>
              <w:rPr>
                <w:sz w:val="20"/>
                <w:szCs w:val="20"/>
              </w:rPr>
            </w:pPr>
            <w:r w:rsidRPr="00A47B3F">
              <w:rPr>
                <w:sz w:val="20"/>
                <w:szCs w:val="20"/>
              </w:rPr>
              <w:t xml:space="preserve">На заеднички состанок наставниците од предметна настава да се обучат да даваат прва медицинска помош во случај на незгода </w:t>
            </w:r>
          </w:p>
        </w:tc>
        <w:tc>
          <w:tcPr>
            <w:tcW w:w="1560" w:type="dxa"/>
            <w:tcBorders>
              <w:top w:val="single" w:sz="4" w:space="0" w:color="000000"/>
              <w:left w:val="single" w:sz="4" w:space="0" w:color="000000"/>
              <w:bottom w:val="single" w:sz="4" w:space="0" w:color="000000"/>
              <w:right w:val="single" w:sz="4" w:space="0" w:color="000000"/>
            </w:tcBorders>
            <w:vAlign w:val="center"/>
          </w:tcPr>
          <w:p w14:paraId="090A8F3A" w14:textId="77777777" w:rsidR="007339C7" w:rsidRPr="00A47B3F" w:rsidRDefault="007339C7" w:rsidP="007339C7">
            <w:pPr>
              <w:pStyle w:val="NoSpacing"/>
              <w:rPr>
                <w:sz w:val="20"/>
                <w:szCs w:val="20"/>
              </w:rPr>
            </w:pPr>
            <w:r w:rsidRPr="00A47B3F">
              <w:rPr>
                <w:sz w:val="20"/>
                <w:szCs w:val="20"/>
              </w:rPr>
              <w:t xml:space="preserve"> </w:t>
            </w:r>
          </w:p>
          <w:p w14:paraId="752563AE" w14:textId="2580A372" w:rsidR="007339C7" w:rsidRPr="00A47B3F" w:rsidRDefault="007339C7" w:rsidP="007339C7">
            <w:pPr>
              <w:pStyle w:val="NoSpacing"/>
              <w:rPr>
                <w:sz w:val="20"/>
                <w:szCs w:val="20"/>
              </w:rPr>
            </w:pPr>
            <w:r w:rsidRPr="00A47B3F">
              <w:rPr>
                <w:sz w:val="20"/>
                <w:szCs w:val="20"/>
              </w:rPr>
              <w:t>0</w:t>
            </w:r>
            <w:r w:rsidR="00A47B3F">
              <w:rPr>
                <w:sz w:val="20"/>
                <w:szCs w:val="20"/>
              </w:rPr>
              <w:t>3/2025</w:t>
            </w:r>
          </w:p>
        </w:tc>
        <w:tc>
          <w:tcPr>
            <w:tcW w:w="1983" w:type="dxa"/>
            <w:tcBorders>
              <w:top w:val="single" w:sz="4" w:space="0" w:color="000000"/>
              <w:left w:val="single" w:sz="4" w:space="0" w:color="000000"/>
              <w:bottom w:val="single" w:sz="4" w:space="0" w:color="000000"/>
              <w:right w:val="single" w:sz="4" w:space="0" w:color="000000"/>
            </w:tcBorders>
            <w:vAlign w:val="center"/>
          </w:tcPr>
          <w:p w14:paraId="366E1295" w14:textId="77777777" w:rsidR="007339C7" w:rsidRPr="00A47B3F" w:rsidRDefault="007339C7" w:rsidP="007339C7">
            <w:pPr>
              <w:pStyle w:val="NoSpacing"/>
              <w:rPr>
                <w:sz w:val="20"/>
                <w:szCs w:val="20"/>
              </w:rPr>
            </w:pPr>
            <w:r w:rsidRPr="00A47B3F">
              <w:rPr>
                <w:sz w:val="20"/>
                <w:szCs w:val="20"/>
              </w:rPr>
              <w:t xml:space="preserve">Тим за планирање вработени и ученици </w:t>
            </w:r>
          </w:p>
        </w:tc>
        <w:tc>
          <w:tcPr>
            <w:tcW w:w="1702" w:type="dxa"/>
            <w:tcBorders>
              <w:top w:val="single" w:sz="4" w:space="0" w:color="000000"/>
              <w:left w:val="single" w:sz="4" w:space="0" w:color="000000"/>
              <w:bottom w:val="single" w:sz="4" w:space="0" w:color="000000"/>
              <w:right w:val="single" w:sz="4" w:space="0" w:color="000000"/>
            </w:tcBorders>
            <w:vAlign w:val="center"/>
          </w:tcPr>
          <w:p w14:paraId="37CBA815" w14:textId="77777777" w:rsidR="007339C7" w:rsidRPr="00A47B3F" w:rsidRDefault="007339C7" w:rsidP="007339C7">
            <w:pPr>
              <w:pStyle w:val="NoSpacing"/>
              <w:rPr>
                <w:sz w:val="20"/>
                <w:szCs w:val="20"/>
              </w:rPr>
            </w:pPr>
            <w:r w:rsidRPr="00A47B3F">
              <w:rPr>
                <w:sz w:val="20"/>
                <w:szCs w:val="20"/>
              </w:rPr>
              <w:t xml:space="preserve">Средства за прва помош екипа за медицинска помош </w:t>
            </w:r>
          </w:p>
        </w:tc>
        <w:tc>
          <w:tcPr>
            <w:tcW w:w="2011" w:type="dxa"/>
            <w:tcBorders>
              <w:top w:val="single" w:sz="4" w:space="0" w:color="000000"/>
              <w:left w:val="single" w:sz="4" w:space="0" w:color="000000"/>
              <w:bottom w:val="single" w:sz="4" w:space="0" w:color="000000"/>
              <w:right w:val="single" w:sz="4" w:space="0" w:color="000000"/>
            </w:tcBorders>
            <w:vAlign w:val="center"/>
          </w:tcPr>
          <w:p w14:paraId="1AFC122F" w14:textId="77777777" w:rsidR="007339C7" w:rsidRPr="00A47B3F" w:rsidRDefault="007339C7" w:rsidP="007339C7">
            <w:pPr>
              <w:pStyle w:val="NoSpacing"/>
              <w:rPr>
                <w:sz w:val="20"/>
                <w:szCs w:val="20"/>
              </w:rPr>
            </w:pPr>
            <w:r w:rsidRPr="00A47B3F">
              <w:rPr>
                <w:sz w:val="20"/>
                <w:szCs w:val="20"/>
              </w:rPr>
              <w:t xml:space="preserve">Навремено напуштање на училишната зграда и ефикасна примена на наученото </w:t>
            </w:r>
          </w:p>
        </w:tc>
      </w:tr>
      <w:tr w:rsidR="007339C7" w:rsidRPr="00A47B3F" w14:paraId="3B327C10" w14:textId="77777777" w:rsidTr="00A47B3F">
        <w:trPr>
          <w:trHeight w:val="1321"/>
          <w:jc w:val="center"/>
        </w:trPr>
        <w:tc>
          <w:tcPr>
            <w:tcW w:w="29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B172876" w14:textId="77777777" w:rsidR="007339C7" w:rsidRPr="00A47B3F" w:rsidRDefault="007339C7" w:rsidP="007339C7">
            <w:pPr>
              <w:pStyle w:val="NoSpacing"/>
              <w:rPr>
                <w:b/>
                <w:sz w:val="20"/>
                <w:szCs w:val="20"/>
              </w:rPr>
            </w:pPr>
            <w:r w:rsidRPr="00A47B3F">
              <w:rPr>
                <w:b/>
                <w:sz w:val="20"/>
                <w:szCs w:val="20"/>
              </w:rPr>
              <w:t xml:space="preserve">Да се обучат наставниците од одделенска настава за брза евакуација при елементарна непогода </w:t>
            </w:r>
          </w:p>
        </w:tc>
        <w:tc>
          <w:tcPr>
            <w:tcW w:w="2696" w:type="dxa"/>
            <w:tcBorders>
              <w:top w:val="single" w:sz="4" w:space="0" w:color="000000"/>
              <w:left w:val="single" w:sz="4" w:space="0" w:color="000000"/>
              <w:bottom w:val="single" w:sz="4" w:space="0" w:color="000000"/>
              <w:right w:val="single" w:sz="4" w:space="0" w:color="000000"/>
            </w:tcBorders>
            <w:vAlign w:val="center"/>
          </w:tcPr>
          <w:p w14:paraId="6277EDF0" w14:textId="77777777" w:rsidR="007339C7" w:rsidRPr="00A47B3F" w:rsidRDefault="007339C7" w:rsidP="007339C7">
            <w:pPr>
              <w:pStyle w:val="NoSpacing"/>
              <w:rPr>
                <w:sz w:val="20"/>
                <w:szCs w:val="20"/>
              </w:rPr>
            </w:pPr>
            <w:r w:rsidRPr="00A47B3F">
              <w:rPr>
                <w:sz w:val="20"/>
                <w:szCs w:val="20"/>
              </w:rPr>
              <w:t xml:space="preserve">Вежбовна активност и евакуација-одделенска </w:t>
            </w:r>
          </w:p>
          <w:p w14:paraId="2DEFFD6F" w14:textId="77777777" w:rsidR="007339C7" w:rsidRPr="00A47B3F" w:rsidRDefault="007339C7" w:rsidP="007339C7">
            <w:pPr>
              <w:pStyle w:val="NoSpacing"/>
              <w:rPr>
                <w:sz w:val="20"/>
                <w:szCs w:val="20"/>
              </w:rPr>
            </w:pPr>
            <w:r w:rsidRPr="00A47B3F">
              <w:rPr>
                <w:sz w:val="20"/>
                <w:szCs w:val="20"/>
              </w:rPr>
              <w:t xml:space="preserve">настава </w:t>
            </w:r>
          </w:p>
        </w:tc>
        <w:tc>
          <w:tcPr>
            <w:tcW w:w="2410" w:type="dxa"/>
            <w:tcBorders>
              <w:top w:val="single" w:sz="4" w:space="0" w:color="000000"/>
              <w:left w:val="single" w:sz="4" w:space="0" w:color="000000"/>
              <w:bottom w:val="single" w:sz="4" w:space="0" w:color="000000"/>
              <w:right w:val="single" w:sz="4" w:space="0" w:color="000000"/>
            </w:tcBorders>
          </w:tcPr>
          <w:p w14:paraId="6ADA5EB8" w14:textId="77777777" w:rsidR="007339C7" w:rsidRPr="00A47B3F" w:rsidRDefault="007339C7" w:rsidP="007339C7">
            <w:pPr>
              <w:pStyle w:val="NoSpacing"/>
              <w:rPr>
                <w:sz w:val="20"/>
                <w:szCs w:val="20"/>
              </w:rPr>
            </w:pPr>
            <w:r w:rsidRPr="00A47B3F">
              <w:rPr>
                <w:sz w:val="20"/>
                <w:szCs w:val="20"/>
              </w:rPr>
              <w:t xml:space="preserve">На заеднички состанок наставниците од одделенска настава да се обучат да даваат прва медицинска помош во случај на незгода </w:t>
            </w:r>
          </w:p>
        </w:tc>
        <w:tc>
          <w:tcPr>
            <w:tcW w:w="1560" w:type="dxa"/>
            <w:tcBorders>
              <w:top w:val="single" w:sz="4" w:space="0" w:color="000000"/>
              <w:left w:val="single" w:sz="4" w:space="0" w:color="000000"/>
              <w:bottom w:val="single" w:sz="4" w:space="0" w:color="000000"/>
              <w:right w:val="single" w:sz="4" w:space="0" w:color="000000"/>
            </w:tcBorders>
            <w:vAlign w:val="center"/>
          </w:tcPr>
          <w:p w14:paraId="5670990D" w14:textId="77777777" w:rsidR="007339C7" w:rsidRPr="00A47B3F" w:rsidRDefault="007339C7" w:rsidP="007339C7">
            <w:pPr>
              <w:pStyle w:val="NoSpacing"/>
              <w:rPr>
                <w:sz w:val="20"/>
                <w:szCs w:val="20"/>
              </w:rPr>
            </w:pPr>
            <w:r w:rsidRPr="00A47B3F">
              <w:rPr>
                <w:sz w:val="20"/>
                <w:szCs w:val="20"/>
              </w:rPr>
              <w:t xml:space="preserve"> </w:t>
            </w:r>
          </w:p>
          <w:p w14:paraId="38AC6A41" w14:textId="53787012" w:rsidR="007339C7" w:rsidRPr="00A47B3F" w:rsidRDefault="00A47B3F" w:rsidP="007339C7">
            <w:pPr>
              <w:pStyle w:val="NoSpacing"/>
              <w:rPr>
                <w:sz w:val="20"/>
                <w:szCs w:val="20"/>
              </w:rPr>
            </w:pPr>
            <w:r>
              <w:rPr>
                <w:sz w:val="20"/>
                <w:szCs w:val="20"/>
              </w:rPr>
              <w:t>04/2025</w:t>
            </w:r>
          </w:p>
        </w:tc>
        <w:tc>
          <w:tcPr>
            <w:tcW w:w="1983" w:type="dxa"/>
            <w:tcBorders>
              <w:top w:val="single" w:sz="4" w:space="0" w:color="000000"/>
              <w:left w:val="single" w:sz="4" w:space="0" w:color="000000"/>
              <w:bottom w:val="single" w:sz="4" w:space="0" w:color="000000"/>
              <w:right w:val="single" w:sz="4" w:space="0" w:color="000000"/>
            </w:tcBorders>
            <w:vAlign w:val="center"/>
          </w:tcPr>
          <w:p w14:paraId="497513FB" w14:textId="77777777" w:rsidR="007339C7" w:rsidRPr="00A47B3F" w:rsidRDefault="007339C7" w:rsidP="007339C7">
            <w:pPr>
              <w:pStyle w:val="NoSpacing"/>
              <w:rPr>
                <w:sz w:val="20"/>
                <w:szCs w:val="20"/>
              </w:rPr>
            </w:pPr>
            <w:r w:rsidRPr="00A47B3F">
              <w:rPr>
                <w:sz w:val="20"/>
                <w:szCs w:val="20"/>
              </w:rPr>
              <w:t xml:space="preserve">Тим за лична и колективна заштита и безбедност, вработени и ученици </w:t>
            </w:r>
          </w:p>
        </w:tc>
        <w:tc>
          <w:tcPr>
            <w:tcW w:w="1702" w:type="dxa"/>
            <w:tcBorders>
              <w:top w:val="single" w:sz="4" w:space="0" w:color="000000"/>
              <w:left w:val="single" w:sz="4" w:space="0" w:color="000000"/>
              <w:bottom w:val="single" w:sz="4" w:space="0" w:color="000000"/>
              <w:right w:val="single" w:sz="4" w:space="0" w:color="000000"/>
            </w:tcBorders>
            <w:vAlign w:val="center"/>
          </w:tcPr>
          <w:p w14:paraId="2B8C7241" w14:textId="77777777" w:rsidR="007339C7" w:rsidRPr="00A47B3F" w:rsidRDefault="007339C7" w:rsidP="007339C7">
            <w:pPr>
              <w:pStyle w:val="NoSpacing"/>
              <w:rPr>
                <w:sz w:val="20"/>
                <w:szCs w:val="20"/>
              </w:rPr>
            </w:pPr>
            <w:r w:rsidRPr="00A47B3F">
              <w:rPr>
                <w:sz w:val="20"/>
                <w:szCs w:val="20"/>
              </w:rPr>
              <w:t xml:space="preserve">Средства за прва помош екипа за медицинска помош </w:t>
            </w:r>
          </w:p>
        </w:tc>
        <w:tc>
          <w:tcPr>
            <w:tcW w:w="2011" w:type="dxa"/>
            <w:tcBorders>
              <w:top w:val="single" w:sz="4" w:space="0" w:color="000000"/>
              <w:left w:val="single" w:sz="4" w:space="0" w:color="000000"/>
              <w:bottom w:val="single" w:sz="4" w:space="0" w:color="000000"/>
              <w:right w:val="single" w:sz="4" w:space="0" w:color="000000"/>
            </w:tcBorders>
            <w:vAlign w:val="center"/>
          </w:tcPr>
          <w:p w14:paraId="4607FAEF" w14:textId="77777777" w:rsidR="007339C7" w:rsidRPr="00A47B3F" w:rsidRDefault="007339C7" w:rsidP="007339C7">
            <w:pPr>
              <w:pStyle w:val="NoSpacing"/>
              <w:rPr>
                <w:sz w:val="20"/>
                <w:szCs w:val="20"/>
              </w:rPr>
            </w:pPr>
            <w:r w:rsidRPr="00A47B3F">
              <w:rPr>
                <w:sz w:val="20"/>
                <w:szCs w:val="20"/>
              </w:rPr>
              <w:t xml:space="preserve">Навремено напуштање на училишната зграда и ефикасна примена на наученото </w:t>
            </w:r>
          </w:p>
        </w:tc>
      </w:tr>
      <w:tr w:rsidR="007339C7" w:rsidRPr="00A47B3F" w14:paraId="6203104D" w14:textId="77777777" w:rsidTr="00A47B3F">
        <w:trPr>
          <w:trHeight w:val="937"/>
          <w:jc w:val="center"/>
        </w:trPr>
        <w:tc>
          <w:tcPr>
            <w:tcW w:w="29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ACE5878" w14:textId="77777777" w:rsidR="007339C7" w:rsidRPr="00A47B3F" w:rsidRDefault="007339C7" w:rsidP="007339C7">
            <w:pPr>
              <w:pStyle w:val="NoSpacing"/>
              <w:rPr>
                <w:b/>
                <w:sz w:val="20"/>
                <w:szCs w:val="20"/>
              </w:rPr>
            </w:pPr>
            <w:r w:rsidRPr="00A47B3F">
              <w:rPr>
                <w:b/>
                <w:sz w:val="20"/>
                <w:szCs w:val="20"/>
              </w:rPr>
              <w:t xml:space="preserve">Да се направи евалуација и анализа на спроведените активности за заштита и активности </w:t>
            </w:r>
          </w:p>
        </w:tc>
        <w:tc>
          <w:tcPr>
            <w:tcW w:w="2696" w:type="dxa"/>
            <w:tcBorders>
              <w:top w:val="single" w:sz="4" w:space="0" w:color="000000"/>
              <w:left w:val="single" w:sz="4" w:space="0" w:color="000000"/>
              <w:bottom w:val="single" w:sz="4" w:space="0" w:color="000000"/>
              <w:right w:val="single" w:sz="4" w:space="0" w:color="000000"/>
            </w:tcBorders>
            <w:vAlign w:val="center"/>
          </w:tcPr>
          <w:p w14:paraId="7924A139" w14:textId="77777777" w:rsidR="007339C7" w:rsidRPr="00A47B3F" w:rsidRDefault="007339C7" w:rsidP="007339C7">
            <w:pPr>
              <w:pStyle w:val="NoSpacing"/>
              <w:rPr>
                <w:sz w:val="20"/>
                <w:szCs w:val="20"/>
              </w:rPr>
            </w:pPr>
            <w:r w:rsidRPr="00A47B3F">
              <w:rPr>
                <w:sz w:val="20"/>
                <w:szCs w:val="20"/>
              </w:rPr>
              <w:t xml:space="preserve">Евалуација на </w:t>
            </w:r>
          </w:p>
          <w:p w14:paraId="0D49F94D" w14:textId="77777777" w:rsidR="007339C7" w:rsidRPr="00A47B3F" w:rsidRDefault="007339C7" w:rsidP="007339C7">
            <w:pPr>
              <w:pStyle w:val="NoSpacing"/>
              <w:rPr>
                <w:sz w:val="20"/>
                <w:szCs w:val="20"/>
              </w:rPr>
            </w:pPr>
            <w:r w:rsidRPr="00A47B3F">
              <w:rPr>
                <w:sz w:val="20"/>
                <w:szCs w:val="20"/>
              </w:rPr>
              <w:t xml:space="preserve">спроведените активности </w:t>
            </w:r>
          </w:p>
        </w:tc>
        <w:tc>
          <w:tcPr>
            <w:tcW w:w="2410" w:type="dxa"/>
            <w:tcBorders>
              <w:top w:val="single" w:sz="4" w:space="0" w:color="000000"/>
              <w:left w:val="single" w:sz="4" w:space="0" w:color="000000"/>
              <w:bottom w:val="single" w:sz="4" w:space="0" w:color="000000"/>
              <w:right w:val="single" w:sz="4" w:space="0" w:color="000000"/>
            </w:tcBorders>
          </w:tcPr>
          <w:p w14:paraId="69EDC088" w14:textId="77777777" w:rsidR="007339C7" w:rsidRPr="00A47B3F" w:rsidRDefault="007339C7" w:rsidP="007339C7">
            <w:pPr>
              <w:pStyle w:val="NoSpacing"/>
              <w:rPr>
                <w:sz w:val="20"/>
                <w:szCs w:val="20"/>
              </w:rPr>
            </w:pPr>
            <w:r w:rsidRPr="00A47B3F">
              <w:rPr>
                <w:sz w:val="20"/>
                <w:szCs w:val="20"/>
              </w:rPr>
              <w:t xml:space="preserve">Тимот за лична и колективна заштита и безбедност прави анализа на спроведените активности во текот на целата учебна година </w:t>
            </w:r>
          </w:p>
        </w:tc>
        <w:tc>
          <w:tcPr>
            <w:tcW w:w="1560" w:type="dxa"/>
            <w:tcBorders>
              <w:top w:val="single" w:sz="4" w:space="0" w:color="000000"/>
              <w:left w:val="single" w:sz="4" w:space="0" w:color="000000"/>
              <w:bottom w:val="single" w:sz="4" w:space="0" w:color="000000"/>
              <w:right w:val="single" w:sz="4" w:space="0" w:color="000000"/>
            </w:tcBorders>
            <w:vAlign w:val="center"/>
          </w:tcPr>
          <w:p w14:paraId="61001F22" w14:textId="77777777" w:rsidR="007339C7" w:rsidRPr="00A47B3F" w:rsidRDefault="007339C7" w:rsidP="007339C7">
            <w:pPr>
              <w:pStyle w:val="NoSpacing"/>
              <w:rPr>
                <w:sz w:val="20"/>
                <w:szCs w:val="20"/>
              </w:rPr>
            </w:pPr>
            <w:r w:rsidRPr="00A47B3F">
              <w:rPr>
                <w:sz w:val="20"/>
                <w:szCs w:val="20"/>
              </w:rPr>
              <w:t xml:space="preserve"> </w:t>
            </w:r>
          </w:p>
          <w:p w14:paraId="5CB7539C" w14:textId="01CF8FD3" w:rsidR="007339C7" w:rsidRPr="00A47B3F" w:rsidRDefault="00A47B3F" w:rsidP="007339C7">
            <w:pPr>
              <w:pStyle w:val="NoSpacing"/>
              <w:rPr>
                <w:sz w:val="20"/>
                <w:szCs w:val="20"/>
              </w:rPr>
            </w:pPr>
            <w:r>
              <w:rPr>
                <w:sz w:val="20"/>
                <w:szCs w:val="20"/>
              </w:rPr>
              <w:t>05/2025</w:t>
            </w:r>
          </w:p>
        </w:tc>
        <w:tc>
          <w:tcPr>
            <w:tcW w:w="1983" w:type="dxa"/>
            <w:tcBorders>
              <w:top w:val="single" w:sz="4" w:space="0" w:color="000000"/>
              <w:left w:val="single" w:sz="4" w:space="0" w:color="000000"/>
              <w:bottom w:val="single" w:sz="4" w:space="0" w:color="000000"/>
              <w:right w:val="single" w:sz="4" w:space="0" w:color="000000"/>
            </w:tcBorders>
            <w:vAlign w:val="center"/>
          </w:tcPr>
          <w:p w14:paraId="000F75F8" w14:textId="77777777" w:rsidR="007339C7" w:rsidRPr="00A47B3F" w:rsidRDefault="007339C7" w:rsidP="007339C7">
            <w:pPr>
              <w:pStyle w:val="NoSpacing"/>
              <w:rPr>
                <w:sz w:val="20"/>
                <w:szCs w:val="20"/>
              </w:rPr>
            </w:pPr>
            <w:r w:rsidRPr="00A47B3F">
              <w:rPr>
                <w:sz w:val="20"/>
                <w:szCs w:val="20"/>
              </w:rPr>
              <w:t xml:space="preserve">Тим за лична и колективна заштита и безбедност </w:t>
            </w:r>
          </w:p>
        </w:tc>
        <w:tc>
          <w:tcPr>
            <w:tcW w:w="1702" w:type="dxa"/>
            <w:tcBorders>
              <w:top w:val="single" w:sz="4" w:space="0" w:color="000000"/>
              <w:left w:val="single" w:sz="4" w:space="0" w:color="000000"/>
              <w:bottom w:val="single" w:sz="4" w:space="0" w:color="000000"/>
              <w:right w:val="single" w:sz="4" w:space="0" w:color="000000"/>
            </w:tcBorders>
            <w:vAlign w:val="center"/>
          </w:tcPr>
          <w:p w14:paraId="6C2D6CF4" w14:textId="77777777" w:rsidR="007339C7" w:rsidRPr="00A47B3F" w:rsidRDefault="007339C7" w:rsidP="007339C7">
            <w:pPr>
              <w:pStyle w:val="NoSpacing"/>
              <w:rPr>
                <w:sz w:val="20"/>
                <w:szCs w:val="20"/>
              </w:rPr>
            </w:pPr>
            <w:r w:rsidRPr="00A47B3F">
              <w:rPr>
                <w:sz w:val="20"/>
                <w:szCs w:val="20"/>
              </w:rPr>
              <w:t xml:space="preserve">Програма за заштита и спасување при елемент. непогоди </w:t>
            </w:r>
          </w:p>
        </w:tc>
        <w:tc>
          <w:tcPr>
            <w:tcW w:w="2011" w:type="dxa"/>
            <w:tcBorders>
              <w:top w:val="single" w:sz="4" w:space="0" w:color="000000"/>
              <w:left w:val="single" w:sz="4" w:space="0" w:color="000000"/>
              <w:bottom w:val="single" w:sz="4" w:space="0" w:color="000000"/>
              <w:right w:val="single" w:sz="4" w:space="0" w:color="000000"/>
            </w:tcBorders>
            <w:vAlign w:val="center"/>
          </w:tcPr>
          <w:p w14:paraId="25B9BFE2" w14:textId="77777777" w:rsidR="007339C7" w:rsidRPr="00A47B3F" w:rsidRDefault="007339C7" w:rsidP="007339C7">
            <w:pPr>
              <w:pStyle w:val="NoSpacing"/>
              <w:rPr>
                <w:sz w:val="20"/>
                <w:szCs w:val="20"/>
              </w:rPr>
            </w:pPr>
            <w:r w:rsidRPr="00A47B3F">
              <w:rPr>
                <w:sz w:val="20"/>
                <w:szCs w:val="20"/>
              </w:rPr>
              <w:t xml:space="preserve">Реализирање на програмата и активностите за заштита и спасување </w:t>
            </w:r>
          </w:p>
        </w:tc>
      </w:tr>
    </w:tbl>
    <w:p w14:paraId="2A953397" w14:textId="77777777" w:rsidR="007339C7" w:rsidRPr="006539D3" w:rsidRDefault="007339C7" w:rsidP="007339C7">
      <w:pPr>
        <w:spacing w:after="0"/>
        <w:rPr>
          <w:rFonts w:cs="Calibri"/>
          <w:color w:val="000000"/>
        </w:rPr>
      </w:pPr>
      <w:r w:rsidRPr="006539D3">
        <w:rPr>
          <w:rFonts w:cs="Calibri"/>
          <w:b/>
          <w:color w:val="000000"/>
        </w:rPr>
        <w:t xml:space="preserve"> </w:t>
      </w:r>
    </w:p>
    <w:p w14:paraId="6C93CA61" w14:textId="127540D1" w:rsidR="00370EE2" w:rsidRDefault="00370EE2" w:rsidP="00A47B3F">
      <w:pPr>
        <w:spacing w:after="5" w:line="248" w:lineRule="auto"/>
        <w:ind w:right="59"/>
        <w:rPr>
          <w:rFonts w:cs="Calibri"/>
          <w:b/>
          <w:color w:val="000000"/>
        </w:rPr>
      </w:pPr>
    </w:p>
    <w:p w14:paraId="09B6E3DA" w14:textId="5A9D81C6" w:rsidR="00FB5645" w:rsidRDefault="005878EF" w:rsidP="00C33FC2">
      <w:pPr>
        <w:spacing w:after="5" w:line="248" w:lineRule="auto"/>
        <w:ind w:left="-5" w:right="59" w:hanging="10"/>
        <w:jc w:val="center"/>
        <w:rPr>
          <w:rFonts w:cs="Calibri"/>
          <w:b/>
          <w:szCs w:val="24"/>
        </w:rPr>
      </w:pPr>
      <w:r w:rsidRPr="00C33FC2">
        <w:rPr>
          <w:rFonts w:cs="Calibri"/>
          <w:i/>
          <w:color w:val="000000"/>
          <w:szCs w:val="24"/>
          <w:highlight w:val="lightGray"/>
          <w:lang w:val="mk-MK"/>
        </w:rPr>
        <w:t>Прилог бр</w:t>
      </w:r>
      <w:r w:rsidR="00C33FC2">
        <w:rPr>
          <w:rFonts w:cs="Calibri"/>
          <w:i/>
          <w:color w:val="000000"/>
          <w:szCs w:val="24"/>
          <w:highlight w:val="lightGray"/>
          <w:lang w:val="mk-MK"/>
        </w:rPr>
        <w:t>.20</w:t>
      </w:r>
      <w:r w:rsidRPr="00C33FC2">
        <w:rPr>
          <w:rFonts w:cs="Calibri"/>
          <w:b/>
          <w:color w:val="000000"/>
          <w:szCs w:val="24"/>
          <w:highlight w:val="lightGray"/>
          <w:lang w:val="mk-MK"/>
        </w:rPr>
        <w:t xml:space="preserve"> </w:t>
      </w:r>
      <w:r w:rsidR="00FB5645" w:rsidRPr="00C33FC2">
        <w:rPr>
          <w:rFonts w:cs="Calibri"/>
          <w:b/>
          <w:szCs w:val="24"/>
          <w:highlight w:val="lightGray"/>
        </w:rPr>
        <w:t>АКЦИСКИ ПЛАН НА АКТИВНОСТИТЕ ЗA ПОДОБРУВАЊЕ НА УЧИЛИШНА КЛИМА во ООУ „</w:t>
      </w:r>
      <w:r w:rsidR="00FB5645" w:rsidRPr="00C33FC2">
        <w:rPr>
          <w:rFonts w:cs="Calibri"/>
          <w:b/>
          <w:szCs w:val="24"/>
          <w:highlight w:val="lightGray"/>
          <w:lang w:val="mk-MK"/>
        </w:rPr>
        <w:t>ГОЦЕ ДЕЛЧЕВ</w:t>
      </w:r>
      <w:r w:rsidR="00A47B3F" w:rsidRPr="00C33FC2">
        <w:rPr>
          <w:rFonts w:cs="Calibri"/>
          <w:b/>
          <w:szCs w:val="24"/>
          <w:highlight w:val="lightGray"/>
        </w:rPr>
        <w:t>“ Свети Николе,2024/2025</w:t>
      </w:r>
      <w:r w:rsidR="00FB5645" w:rsidRPr="00C33FC2">
        <w:rPr>
          <w:rFonts w:cs="Calibri"/>
          <w:b/>
          <w:szCs w:val="24"/>
          <w:highlight w:val="lightGray"/>
        </w:rPr>
        <w:t xml:space="preserve"> год</w:t>
      </w:r>
    </w:p>
    <w:p w14:paraId="6856CF29" w14:textId="77777777" w:rsidR="00C33FC2" w:rsidRPr="00A47B3F" w:rsidRDefault="00C33FC2" w:rsidP="00A47B3F">
      <w:pPr>
        <w:spacing w:after="5" w:line="248" w:lineRule="auto"/>
        <w:ind w:left="-5" w:right="59" w:hanging="10"/>
        <w:rPr>
          <w:rFonts w:cs="Calibri"/>
          <w:b/>
          <w:color w:val="000000"/>
          <w:szCs w:val="24"/>
          <w:lang w:val="mk-MK"/>
        </w:rPr>
      </w:pPr>
    </w:p>
    <w:tbl>
      <w:tblPr>
        <w:tblStyle w:val="TableGrid0"/>
        <w:tblW w:w="15998" w:type="dxa"/>
        <w:jc w:val="center"/>
        <w:tblInd w:w="0" w:type="dxa"/>
        <w:tblCellMar>
          <w:top w:w="45" w:type="dxa"/>
          <w:left w:w="106" w:type="dxa"/>
          <w:right w:w="64" w:type="dxa"/>
        </w:tblCellMar>
        <w:tblLook w:val="04A0" w:firstRow="1" w:lastRow="0" w:firstColumn="1" w:lastColumn="0" w:noHBand="0" w:noVBand="1"/>
      </w:tblPr>
      <w:tblGrid>
        <w:gridCol w:w="3970"/>
        <w:gridCol w:w="2121"/>
        <w:gridCol w:w="2189"/>
        <w:gridCol w:w="1620"/>
        <w:gridCol w:w="1837"/>
        <w:gridCol w:w="1709"/>
        <w:gridCol w:w="2552"/>
      </w:tblGrid>
      <w:tr w:rsidR="00FB5645" w:rsidRPr="00A47B3F" w14:paraId="5F997DEC" w14:textId="77777777" w:rsidTr="00937588">
        <w:trPr>
          <w:trHeight w:val="547"/>
          <w:jc w:val="center"/>
        </w:trPr>
        <w:tc>
          <w:tcPr>
            <w:tcW w:w="397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484FD718" w14:textId="77777777" w:rsidR="00FB5645" w:rsidRPr="00A47B3F" w:rsidRDefault="00FB5645" w:rsidP="00FB5645">
            <w:pPr>
              <w:pStyle w:val="NoSpacing"/>
              <w:rPr>
                <w:sz w:val="20"/>
                <w:szCs w:val="20"/>
              </w:rPr>
            </w:pPr>
            <w:r w:rsidRPr="00A47B3F">
              <w:rPr>
                <w:b/>
                <w:sz w:val="20"/>
                <w:szCs w:val="20"/>
              </w:rPr>
              <w:t xml:space="preserve">Цел </w:t>
            </w:r>
          </w:p>
        </w:tc>
        <w:tc>
          <w:tcPr>
            <w:tcW w:w="2121"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39FB96B3" w14:textId="77777777" w:rsidR="00FB5645" w:rsidRPr="00A47B3F" w:rsidRDefault="00FB5645" w:rsidP="00FB5645">
            <w:pPr>
              <w:pStyle w:val="NoSpacing"/>
              <w:rPr>
                <w:sz w:val="20"/>
                <w:szCs w:val="20"/>
              </w:rPr>
            </w:pPr>
            <w:r w:rsidRPr="00A47B3F">
              <w:rPr>
                <w:b/>
                <w:sz w:val="20"/>
                <w:szCs w:val="20"/>
              </w:rPr>
              <w:t xml:space="preserve">Активност </w:t>
            </w:r>
          </w:p>
        </w:tc>
        <w:tc>
          <w:tcPr>
            <w:tcW w:w="2189"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03D128D9" w14:textId="77777777" w:rsidR="00FB5645" w:rsidRPr="00A47B3F" w:rsidRDefault="00FB5645" w:rsidP="00FB5645">
            <w:pPr>
              <w:pStyle w:val="NoSpacing"/>
              <w:rPr>
                <w:sz w:val="20"/>
                <w:szCs w:val="20"/>
              </w:rPr>
            </w:pPr>
            <w:r w:rsidRPr="00A47B3F">
              <w:rPr>
                <w:b/>
                <w:sz w:val="20"/>
                <w:szCs w:val="20"/>
              </w:rPr>
              <w:t xml:space="preserve">Начин на спроведување </w:t>
            </w:r>
          </w:p>
        </w:tc>
        <w:tc>
          <w:tcPr>
            <w:tcW w:w="162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0A18BBD1" w14:textId="77777777" w:rsidR="00FB5645" w:rsidRPr="00A47B3F" w:rsidRDefault="00FB5645" w:rsidP="00FB5645">
            <w:pPr>
              <w:pStyle w:val="NoSpacing"/>
              <w:rPr>
                <w:sz w:val="20"/>
                <w:szCs w:val="20"/>
              </w:rPr>
            </w:pPr>
            <w:r w:rsidRPr="00A47B3F">
              <w:rPr>
                <w:b/>
                <w:sz w:val="20"/>
                <w:szCs w:val="20"/>
              </w:rPr>
              <w:t xml:space="preserve">Време на реализација </w:t>
            </w:r>
          </w:p>
        </w:tc>
        <w:tc>
          <w:tcPr>
            <w:tcW w:w="1837"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71E9F021" w14:textId="77777777" w:rsidR="00FB5645" w:rsidRPr="00A47B3F" w:rsidRDefault="00FB5645" w:rsidP="00FB5645">
            <w:pPr>
              <w:pStyle w:val="NoSpacing"/>
              <w:rPr>
                <w:sz w:val="20"/>
                <w:szCs w:val="20"/>
              </w:rPr>
            </w:pPr>
            <w:r w:rsidRPr="00A47B3F">
              <w:rPr>
                <w:b/>
                <w:sz w:val="20"/>
                <w:szCs w:val="20"/>
              </w:rPr>
              <w:t xml:space="preserve">Носители/ одговорни </w:t>
            </w:r>
          </w:p>
        </w:tc>
        <w:tc>
          <w:tcPr>
            <w:tcW w:w="1709"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36AE0C76" w14:textId="77777777" w:rsidR="00FB5645" w:rsidRPr="00A47B3F" w:rsidRDefault="00FB5645" w:rsidP="00FB5645">
            <w:pPr>
              <w:pStyle w:val="NoSpacing"/>
              <w:rPr>
                <w:sz w:val="20"/>
                <w:szCs w:val="20"/>
              </w:rPr>
            </w:pPr>
            <w:r w:rsidRPr="00A47B3F">
              <w:rPr>
                <w:b/>
                <w:sz w:val="20"/>
                <w:szCs w:val="20"/>
              </w:rPr>
              <w:t xml:space="preserve">инструменти/ ресурси </w:t>
            </w:r>
          </w:p>
        </w:tc>
        <w:tc>
          <w:tcPr>
            <w:tcW w:w="2552"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4E20E90D" w14:textId="77777777" w:rsidR="00FB5645" w:rsidRPr="00A47B3F" w:rsidRDefault="00FB5645" w:rsidP="00FB5645">
            <w:pPr>
              <w:pStyle w:val="NoSpacing"/>
              <w:rPr>
                <w:sz w:val="20"/>
                <w:szCs w:val="20"/>
              </w:rPr>
            </w:pPr>
            <w:r w:rsidRPr="00A47B3F">
              <w:rPr>
                <w:b/>
                <w:sz w:val="20"/>
                <w:szCs w:val="20"/>
              </w:rPr>
              <w:t xml:space="preserve">Очекувани резултати </w:t>
            </w:r>
          </w:p>
        </w:tc>
      </w:tr>
      <w:tr w:rsidR="00FB5645" w:rsidRPr="00A47B3F" w14:paraId="0DDFE637" w14:textId="77777777" w:rsidTr="00937588">
        <w:trPr>
          <w:trHeight w:val="1229"/>
          <w:jc w:val="center"/>
        </w:trPr>
        <w:tc>
          <w:tcPr>
            <w:tcW w:w="39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E80BDA6" w14:textId="77777777" w:rsidR="00FB5645" w:rsidRPr="00A47B3F" w:rsidRDefault="00FB5645" w:rsidP="00FB5645">
            <w:pPr>
              <w:pStyle w:val="NoSpacing"/>
              <w:rPr>
                <w:b/>
                <w:sz w:val="20"/>
                <w:szCs w:val="20"/>
              </w:rPr>
            </w:pPr>
            <w:r w:rsidRPr="00A47B3F">
              <w:rPr>
                <w:b/>
                <w:sz w:val="20"/>
                <w:szCs w:val="20"/>
              </w:rPr>
              <w:t xml:space="preserve">Да се намалиот  број  на евидентирани случаи на несоодветно однесување на учениците од страна на дежурните наставници </w:t>
            </w:r>
          </w:p>
        </w:tc>
        <w:tc>
          <w:tcPr>
            <w:tcW w:w="2121" w:type="dxa"/>
            <w:tcBorders>
              <w:top w:val="single" w:sz="4" w:space="0" w:color="000000"/>
              <w:left w:val="single" w:sz="4" w:space="0" w:color="000000"/>
              <w:bottom w:val="single" w:sz="4" w:space="0" w:color="000000"/>
              <w:right w:val="single" w:sz="4" w:space="0" w:color="000000"/>
            </w:tcBorders>
          </w:tcPr>
          <w:p w14:paraId="4BF846E5" w14:textId="77777777" w:rsidR="00FB5645" w:rsidRPr="00A47B3F" w:rsidRDefault="00FB5645" w:rsidP="00FB5645">
            <w:pPr>
              <w:pStyle w:val="NoSpacing"/>
              <w:rPr>
                <w:sz w:val="20"/>
                <w:szCs w:val="20"/>
              </w:rPr>
            </w:pPr>
            <w:r w:rsidRPr="00A47B3F">
              <w:rPr>
                <w:sz w:val="20"/>
                <w:szCs w:val="20"/>
              </w:rPr>
              <w:t xml:space="preserve">Изготвување распоред за дежурство на учениците по паралелки </w:t>
            </w:r>
          </w:p>
        </w:tc>
        <w:tc>
          <w:tcPr>
            <w:tcW w:w="2189" w:type="dxa"/>
            <w:tcBorders>
              <w:top w:val="single" w:sz="4" w:space="0" w:color="000000"/>
              <w:left w:val="single" w:sz="4" w:space="0" w:color="000000"/>
              <w:bottom w:val="single" w:sz="4" w:space="0" w:color="000000"/>
              <w:right w:val="single" w:sz="4" w:space="0" w:color="000000"/>
            </w:tcBorders>
          </w:tcPr>
          <w:p w14:paraId="0EC4A4DF" w14:textId="77777777" w:rsidR="00FB5645" w:rsidRPr="00A47B3F" w:rsidRDefault="00FB5645" w:rsidP="00FB5645">
            <w:pPr>
              <w:pStyle w:val="NoSpacing"/>
              <w:rPr>
                <w:sz w:val="20"/>
                <w:szCs w:val="20"/>
              </w:rPr>
            </w:pPr>
            <w:r w:rsidRPr="00A47B3F">
              <w:rPr>
                <w:sz w:val="20"/>
                <w:szCs w:val="20"/>
              </w:rPr>
              <w:t xml:space="preserve">Редовни дежурства од </w:t>
            </w:r>
          </w:p>
          <w:p w14:paraId="28F5C525" w14:textId="77777777" w:rsidR="00FB5645" w:rsidRPr="00A47B3F" w:rsidRDefault="00FB5645" w:rsidP="00FB5645">
            <w:pPr>
              <w:pStyle w:val="NoSpacing"/>
              <w:rPr>
                <w:sz w:val="20"/>
                <w:szCs w:val="20"/>
              </w:rPr>
            </w:pPr>
            <w:r w:rsidRPr="00A47B3F">
              <w:rPr>
                <w:sz w:val="20"/>
                <w:szCs w:val="20"/>
              </w:rPr>
              <w:t xml:space="preserve">страна на наставниците </w:t>
            </w:r>
          </w:p>
        </w:tc>
        <w:tc>
          <w:tcPr>
            <w:tcW w:w="1620" w:type="dxa"/>
            <w:tcBorders>
              <w:top w:val="single" w:sz="4" w:space="0" w:color="000000"/>
              <w:left w:val="single" w:sz="4" w:space="0" w:color="000000"/>
              <w:bottom w:val="single" w:sz="4" w:space="0" w:color="000000"/>
              <w:right w:val="single" w:sz="4" w:space="0" w:color="000000"/>
            </w:tcBorders>
          </w:tcPr>
          <w:p w14:paraId="7798F6E0" w14:textId="77777777" w:rsidR="00FB5645" w:rsidRPr="00A47B3F" w:rsidRDefault="00FB5645" w:rsidP="00FB5645">
            <w:pPr>
              <w:pStyle w:val="NoSpacing"/>
              <w:rPr>
                <w:sz w:val="20"/>
                <w:szCs w:val="20"/>
              </w:rPr>
            </w:pPr>
            <w:r w:rsidRPr="00A47B3F">
              <w:rPr>
                <w:sz w:val="20"/>
                <w:szCs w:val="20"/>
              </w:rPr>
              <w:t xml:space="preserve">На почетокот на учебна година </w:t>
            </w:r>
          </w:p>
        </w:tc>
        <w:tc>
          <w:tcPr>
            <w:tcW w:w="1837" w:type="dxa"/>
            <w:tcBorders>
              <w:top w:val="single" w:sz="4" w:space="0" w:color="000000"/>
              <w:left w:val="single" w:sz="4" w:space="0" w:color="000000"/>
              <w:bottom w:val="single" w:sz="4" w:space="0" w:color="000000"/>
              <w:right w:val="single" w:sz="4" w:space="0" w:color="000000"/>
            </w:tcBorders>
          </w:tcPr>
          <w:p w14:paraId="4243F8CB" w14:textId="77777777" w:rsidR="00FB5645" w:rsidRPr="00A47B3F" w:rsidRDefault="00FB5645" w:rsidP="00FB5645">
            <w:pPr>
              <w:pStyle w:val="NoSpacing"/>
              <w:rPr>
                <w:sz w:val="20"/>
                <w:szCs w:val="20"/>
              </w:rPr>
            </w:pPr>
            <w:r w:rsidRPr="00A47B3F">
              <w:rPr>
                <w:sz w:val="20"/>
                <w:szCs w:val="20"/>
              </w:rPr>
              <w:t xml:space="preserve">Одделенски раководител  Заедница на паралелката </w:t>
            </w:r>
          </w:p>
        </w:tc>
        <w:tc>
          <w:tcPr>
            <w:tcW w:w="1709" w:type="dxa"/>
            <w:tcBorders>
              <w:top w:val="single" w:sz="4" w:space="0" w:color="000000"/>
              <w:left w:val="single" w:sz="4" w:space="0" w:color="000000"/>
              <w:bottom w:val="single" w:sz="4" w:space="0" w:color="000000"/>
              <w:right w:val="single" w:sz="4" w:space="0" w:color="000000"/>
            </w:tcBorders>
          </w:tcPr>
          <w:p w14:paraId="44AC62AE" w14:textId="77777777" w:rsidR="00FB5645" w:rsidRPr="00A47B3F" w:rsidRDefault="00FB5645" w:rsidP="00FB5645">
            <w:pPr>
              <w:pStyle w:val="NoSpacing"/>
              <w:rPr>
                <w:sz w:val="20"/>
                <w:szCs w:val="20"/>
              </w:rPr>
            </w:pPr>
            <w:r w:rsidRPr="00A47B3F">
              <w:rPr>
                <w:sz w:val="20"/>
                <w:szCs w:val="20"/>
              </w:rPr>
              <w:t xml:space="preserve">писмена евиденција од дежурства на наставниците </w:t>
            </w:r>
          </w:p>
        </w:tc>
        <w:tc>
          <w:tcPr>
            <w:tcW w:w="2552" w:type="dxa"/>
            <w:tcBorders>
              <w:top w:val="single" w:sz="4" w:space="0" w:color="000000"/>
              <w:left w:val="single" w:sz="4" w:space="0" w:color="000000"/>
              <w:bottom w:val="single" w:sz="4" w:space="0" w:color="000000"/>
              <w:right w:val="single" w:sz="4" w:space="0" w:color="000000"/>
            </w:tcBorders>
          </w:tcPr>
          <w:p w14:paraId="24528C5F" w14:textId="77777777" w:rsidR="00FB5645" w:rsidRPr="00A47B3F" w:rsidRDefault="00FB5645" w:rsidP="00FB5645">
            <w:pPr>
              <w:pStyle w:val="NoSpacing"/>
              <w:rPr>
                <w:sz w:val="20"/>
                <w:szCs w:val="20"/>
              </w:rPr>
            </w:pPr>
            <w:r w:rsidRPr="00A47B3F">
              <w:rPr>
                <w:sz w:val="20"/>
                <w:szCs w:val="20"/>
              </w:rPr>
              <w:t xml:space="preserve">Безбедно одвивање на наставниот процес </w:t>
            </w:r>
          </w:p>
        </w:tc>
      </w:tr>
      <w:tr w:rsidR="00FB5645" w:rsidRPr="00A47B3F" w14:paraId="3622B31E" w14:textId="77777777" w:rsidTr="00937588">
        <w:trPr>
          <w:trHeight w:val="654"/>
          <w:jc w:val="center"/>
        </w:trPr>
        <w:tc>
          <w:tcPr>
            <w:tcW w:w="39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18F8D51" w14:textId="77777777" w:rsidR="00FB5645" w:rsidRPr="00A47B3F" w:rsidRDefault="00FB5645" w:rsidP="00FB5645">
            <w:pPr>
              <w:pStyle w:val="NoSpacing"/>
              <w:rPr>
                <w:b/>
                <w:sz w:val="20"/>
                <w:szCs w:val="20"/>
              </w:rPr>
            </w:pPr>
            <w:r w:rsidRPr="00A47B3F">
              <w:rPr>
                <w:b/>
                <w:sz w:val="20"/>
                <w:szCs w:val="20"/>
              </w:rPr>
              <w:t xml:space="preserve">За одржување на </w:t>
            </w:r>
          </w:p>
          <w:p w14:paraId="5B2D4540" w14:textId="77777777" w:rsidR="00FB5645" w:rsidRPr="00A47B3F" w:rsidRDefault="00FB5645" w:rsidP="00FB5645">
            <w:pPr>
              <w:pStyle w:val="NoSpacing"/>
              <w:rPr>
                <w:b/>
                <w:sz w:val="20"/>
                <w:szCs w:val="20"/>
              </w:rPr>
            </w:pPr>
            <w:r w:rsidRPr="00A47B3F">
              <w:rPr>
                <w:b/>
                <w:sz w:val="20"/>
                <w:szCs w:val="20"/>
              </w:rPr>
              <w:t xml:space="preserve">дисциплината во училиштето </w:t>
            </w:r>
          </w:p>
          <w:p w14:paraId="72C68682" w14:textId="77777777" w:rsidR="00FB5645" w:rsidRPr="00A47B3F" w:rsidRDefault="00FB5645" w:rsidP="00FB5645">
            <w:pPr>
              <w:pStyle w:val="NoSpacing"/>
              <w:rPr>
                <w:b/>
                <w:sz w:val="20"/>
                <w:szCs w:val="20"/>
              </w:rPr>
            </w:pPr>
            <w:r w:rsidRPr="00A47B3F">
              <w:rPr>
                <w:b/>
                <w:sz w:val="20"/>
                <w:szCs w:val="20"/>
              </w:rPr>
              <w:t xml:space="preserve">да се вклучени сите наставници  </w:t>
            </w:r>
          </w:p>
        </w:tc>
        <w:tc>
          <w:tcPr>
            <w:tcW w:w="2121" w:type="dxa"/>
            <w:tcBorders>
              <w:top w:val="single" w:sz="4" w:space="0" w:color="000000"/>
              <w:left w:val="single" w:sz="4" w:space="0" w:color="000000"/>
              <w:bottom w:val="single" w:sz="4" w:space="0" w:color="000000"/>
              <w:right w:val="single" w:sz="4" w:space="0" w:color="000000"/>
            </w:tcBorders>
          </w:tcPr>
          <w:p w14:paraId="45231666" w14:textId="77777777" w:rsidR="00FB5645" w:rsidRPr="00A47B3F" w:rsidRDefault="00FB5645" w:rsidP="00FB5645">
            <w:pPr>
              <w:pStyle w:val="NoSpacing"/>
              <w:rPr>
                <w:sz w:val="20"/>
                <w:szCs w:val="20"/>
              </w:rPr>
            </w:pPr>
            <w:r w:rsidRPr="00A47B3F">
              <w:rPr>
                <w:sz w:val="20"/>
                <w:szCs w:val="20"/>
              </w:rPr>
              <w:t xml:space="preserve">Изготвување распоред за дежурство на наставниците во училиштето во двете </w:t>
            </w:r>
          </w:p>
          <w:p w14:paraId="6E1F138E" w14:textId="77777777" w:rsidR="00FB5645" w:rsidRPr="00A47B3F" w:rsidRDefault="00FB5645" w:rsidP="00FB5645">
            <w:pPr>
              <w:pStyle w:val="NoSpacing"/>
              <w:rPr>
                <w:sz w:val="20"/>
                <w:szCs w:val="20"/>
              </w:rPr>
            </w:pPr>
            <w:r w:rsidRPr="00A47B3F">
              <w:rPr>
                <w:sz w:val="20"/>
                <w:szCs w:val="20"/>
              </w:rPr>
              <w:t xml:space="preserve">смени </w:t>
            </w:r>
          </w:p>
        </w:tc>
        <w:tc>
          <w:tcPr>
            <w:tcW w:w="2189" w:type="dxa"/>
            <w:tcBorders>
              <w:top w:val="single" w:sz="4" w:space="0" w:color="000000"/>
              <w:left w:val="single" w:sz="4" w:space="0" w:color="000000"/>
              <w:bottom w:val="single" w:sz="4" w:space="0" w:color="000000"/>
              <w:right w:val="single" w:sz="4" w:space="0" w:color="000000"/>
            </w:tcBorders>
          </w:tcPr>
          <w:p w14:paraId="393E19E2" w14:textId="77777777" w:rsidR="00FB5645" w:rsidRPr="00A47B3F" w:rsidRDefault="00FB5645" w:rsidP="00FB5645">
            <w:pPr>
              <w:pStyle w:val="NoSpacing"/>
              <w:rPr>
                <w:sz w:val="20"/>
                <w:szCs w:val="20"/>
              </w:rPr>
            </w:pPr>
            <w:r w:rsidRPr="00A47B3F">
              <w:rPr>
                <w:sz w:val="20"/>
                <w:szCs w:val="20"/>
              </w:rPr>
              <w:t xml:space="preserve">Редовни дежурства на наставниците за време на одморите во училишниот двор како и во ходниците </w:t>
            </w:r>
          </w:p>
        </w:tc>
        <w:tc>
          <w:tcPr>
            <w:tcW w:w="1620" w:type="dxa"/>
            <w:tcBorders>
              <w:top w:val="single" w:sz="4" w:space="0" w:color="000000"/>
              <w:left w:val="single" w:sz="4" w:space="0" w:color="000000"/>
              <w:bottom w:val="single" w:sz="4" w:space="0" w:color="000000"/>
              <w:right w:val="single" w:sz="4" w:space="0" w:color="000000"/>
            </w:tcBorders>
          </w:tcPr>
          <w:p w14:paraId="1E73D124" w14:textId="77777777" w:rsidR="00FB5645" w:rsidRPr="00A47B3F" w:rsidRDefault="00FB5645" w:rsidP="00FB5645">
            <w:pPr>
              <w:pStyle w:val="NoSpacing"/>
              <w:rPr>
                <w:sz w:val="20"/>
                <w:szCs w:val="20"/>
              </w:rPr>
            </w:pPr>
            <w:r w:rsidRPr="00A47B3F">
              <w:rPr>
                <w:sz w:val="20"/>
                <w:szCs w:val="20"/>
              </w:rPr>
              <w:t xml:space="preserve">На почетокот на учебна година </w:t>
            </w:r>
          </w:p>
        </w:tc>
        <w:tc>
          <w:tcPr>
            <w:tcW w:w="1837" w:type="dxa"/>
            <w:tcBorders>
              <w:top w:val="single" w:sz="4" w:space="0" w:color="000000"/>
              <w:left w:val="single" w:sz="4" w:space="0" w:color="000000"/>
              <w:bottom w:val="single" w:sz="4" w:space="0" w:color="000000"/>
              <w:right w:val="single" w:sz="4" w:space="0" w:color="000000"/>
            </w:tcBorders>
          </w:tcPr>
          <w:p w14:paraId="5C2B03FB" w14:textId="77777777" w:rsidR="00FB5645" w:rsidRPr="00A47B3F" w:rsidRDefault="00FB5645" w:rsidP="00FB5645">
            <w:pPr>
              <w:pStyle w:val="NoSpacing"/>
              <w:rPr>
                <w:sz w:val="20"/>
                <w:szCs w:val="20"/>
              </w:rPr>
            </w:pPr>
            <w:r w:rsidRPr="00A47B3F">
              <w:rPr>
                <w:sz w:val="20"/>
                <w:szCs w:val="20"/>
              </w:rPr>
              <w:t xml:space="preserve">Директор  Одговорен наставник за распоред на часови </w:t>
            </w:r>
          </w:p>
        </w:tc>
        <w:tc>
          <w:tcPr>
            <w:tcW w:w="1709" w:type="dxa"/>
            <w:tcBorders>
              <w:top w:val="single" w:sz="4" w:space="0" w:color="000000"/>
              <w:left w:val="single" w:sz="4" w:space="0" w:color="000000"/>
              <w:bottom w:val="single" w:sz="4" w:space="0" w:color="000000"/>
              <w:right w:val="single" w:sz="4" w:space="0" w:color="000000"/>
            </w:tcBorders>
          </w:tcPr>
          <w:p w14:paraId="79448CF8" w14:textId="77777777" w:rsidR="00FB5645" w:rsidRPr="00A47B3F" w:rsidRDefault="00FB5645" w:rsidP="00FB5645">
            <w:pPr>
              <w:pStyle w:val="NoSpacing"/>
              <w:rPr>
                <w:sz w:val="20"/>
                <w:szCs w:val="20"/>
              </w:rPr>
            </w:pPr>
            <w:r w:rsidRPr="00A47B3F">
              <w:rPr>
                <w:sz w:val="20"/>
                <w:szCs w:val="20"/>
              </w:rPr>
              <w:t xml:space="preserve">евидентни листи на одделенските раководители за однесување на учениците, </w:t>
            </w:r>
          </w:p>
        </w:tc>
        <w:tc>
          <w:tcPr>
            <w:tcW w:w="2552" w:type="dxa"/>
            <w:tcBorders>
              <w:top w:val="single" w:sz="4" w:space="0" w:color="000000"/>
              <w:left w:val="single" w:sz="4" w:space="0" w:color="000000"/>
              <w:bottom w:val="single" w:sz="4" w:space="0" w:color="000000"/>
              <w:right w:val="single" w:sz="4" w:space="0" w:color="000000"/>
            </w:tcBorders>
          </w:tcPr>
          <w:p w14:paraId="55E10FA9" w14:textId="77777777" w:rsidR="00FB5645" w:rsidRPr="00A47B3F" w:rsidRDefault="00FB5645" w:rsidP="00FB5645">
            <w:pPr>
              <w:pStyle w:val="NoSpacing"/>
              <w:rPr>
                <w:sz w:val="20"/>
                <w:szCs w:val="20"/>
              </w:rPr>
            </w:pPr>
            <w:r w:rsidRPr="00A47B3F">
              <w:rPr>
                <w:sz w:val="20"/>
                <w:szCs w:val="20"/>
              </w:rPr>
              <w:t xml:space="preserve">Безбеден престој на учениците во училиштето и училишниот двор </w:t>
            </w:r>
          </w:p>
        </w:tc>
      </w:tr>
      <w:tr w:rsidR="00FB5645" w:rsidRPr="00A47B3F" w14:paraId="226FE666" w14:textId="77777777" w:rsidTr="00937588">
        <w:trPr>
          <w:trHeight w:val="1964"/>
          <w:jc w:val="center"/>
        </w:trPr>
        <w:tc>
          <w:tcPr>
            <w:tcW w:w="39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C3E4EE0" w14:textId="77777777" w:rsidR="00FB5645" w:rsidRPr="00A47B3F" w:rsidRDefault="00FB5645" w:rsidP="00FB5645">
            <w:pPr>
              <w:pStyle w:val="NoSpacing"/>
              <w:rPr>
                <w:b/>
                <w:sz w:val="20"/>
                <w:szCs w:val="20"/>
              </w:rPr>
            </w:pPr>
            <w:r w:rsidRPr="00A47B3F">
              <w:rPr>
                <w:b/>
                <w:sz w:val="20"/>
                <w:szCs w:val="20"/>
              </w:rPr>
              <w:lastRenderedPageBreak/>
              <w:t xml:space="preserve">Да се намали  бројот на изречени педагошки мерки за  учениците </w:t>
            </w:r>
          </w:p>
        </w:tc>
        <w:tc>
          <w:tcPr>
            <w:tcW w:w="2121" w:type="dxa"/>
            <w:tcBorders>
              <w:top w:val="single" w:sz="4" w:space="0" w:color="000000"/>
              <w:left w:val="single" w:sz="4" w:space="0" w:color="000000"/>
              <w:bottom w:val="single" w:sz="4" w:space="0" w:color="000000"/>
              <w:right w:val="single" w:sz="4" w:space="0" w:color="000000"/>
            </w:tcBorders>
          </w:tcPr>
          <w:p w14:paraId="2D64E46F" w14:textId="77777777" w:rsidR="00FB5645" w:rsidRPr="00A47B3F" w:rsidRDefault="00FB5645" w:rsidP="00FB5645">
            <w:pPr>
              <w:pStyle w:val="NoSpacing"/>
              <w:rPr>
                <w:sz w:val="20"/>
                <w:szCs w:val="20"/>
              </w:rPr>
            </w:pPr>
            <w:r w:rsidRPr="00A47B3F">
              <w:rPr>
                <w:sz w:val="20"/>
                <w:szCs w:val="20"/>
              </w:rPr>
              <w:t>Дискусија за однесувањето и дисциплината на учениците на состаноците на одделенските заедници и Училишниот</w:t>
            </w:r>
            <w:r w:rsidRPr="00A47B3F">
              <w:rPr>
                <w:sz w:val="20"/>
                <w:szCs w:val="20"/>
                <w:lang w:val="mk-MK"/>
              </w:rPr>
              <w:t xml:space="preserve"> </w:t>
            </w:r>
            <w:r w:rsidRPr="00A47B3F">
              <w:rPr>
                <w:sz w:val="20"/>
                <w:szCs w:val="20"/>
              </w:rPr>
              <w:t xml:space="preserve">парламент </w:t>
            </w:r>
          </w:p>
        </w:tc>
        <w:tc>
          <w:tcPr>
            <w:tcW w:w="2189" w:type="dxa"/>
            <w:tcBorders>
              <w:top w:val="single" w:sz="4" w:space="0" w:color="000000"/>
              <w:left w:val="single" w:sz="4" w:space="0" w:color="000000"/>
              <w:bottom w:val="single" w:sz="4" w:space="0" w:color="000000"/>
              <w:right w:val="single" w:sz="4" w:space="0" w:color="000000"/>
            </w:tcBorders>
          </w:tcPr>
          <w:p w14:paraId="129C2FF2" w14:textId="77777777" w:rsidR="00FB5645" w:rsidRPr="00A47B3F" w:rsidRDefault="00FB5645" w:rsidP="00FB5645">
            <w:pPr>
              <w:pStyle w:val="NoSpacing"/>
              <w:rPr>
                <w:sz w:val="20"/>
                <w:szCs w:val="20"/>
              </w:rPr>
            </w:pPr>
            <w:r w:rsidRPr="00A47B3F">
              <w:rPr>
                <w:sz w:val="20"/>
                <w:szCs w:val="20"/>
              </w:rPr>
              <w:t xml:space="preserve">Постојана комуникација  наставник –ученик и дискусија околу проблемите поврзани со дисциплината  </w:t>
            </w:r>
          </w:p>
        </w:tc>
        <w:tc>
          <w:tcPr>
            <w:tcW w:w="1620" w:type="dxa"/>
            <w:tcBorders>
              <w:top w:val="single" w:sz="4" w:space="0" w:color="000000"/>
              <w:left w:val="single" w:sz="4" w:space="0" w:color="000000"/>
              <w:bottom w:val="single" w:sz="4" w:space="0" w:color="000000"/>
              <w:right w:val="single" w:sz="4" w:space="0" w:color="000000"/>
            </w:tcBorders>
          </w:tcPr>
          <w:p w14:paraId="0CE8248B" w14:textId="77777777" w:rsidR="00FB5645" w:rsidRPr="00A47B3F" w:rsidRDefault="00FB5645" w:rsidP="00FB5645">
            <w:pPr>
              <w:pStyle w:val="NoSpacing"/>
              <w:rPr>
                <w:sz w:val="20"/>
                <w:szCs w:val="20"/>
              </w:rPr>
            </w:pPr>
            <w:r w:rsidRPr="00A47B3F">
              <w:rPr>
                <w:sz w:val="20"/>
                <w:szCs w:val="20"/>
              </w:rPr>
              <w:t xml:space="preserve">Во текот на учебната година </w:t>
            </w:r>
          </w:p>
        </w:tc>
        <w:tc>
          <w:tcPr>
            <w:tcW w:w="1837" w:type="dxa"/>
            <w:tcBorders>
              <w:top w:val="single" w:sz="4" w:space="0" w:color="000000"/>
              <w:left w:val="single" w:sz="4" w:space="0" w:color="000000"/>
              <w:bottom w:val="single" w:sz="4" w:space="0" w:color="000000"/>
              <w:right w:val="single" w:sz="4" w:space="0" w:color="000000"/>
            </w:tcBorders>
          </w:tcPr>
          <w:p w14:paraId="40CEA2DE" w14:textId="77777777" w:rsidR="00FB5645" w:rsidRPr="00A47B3F" w:rsidRDefault="00FB5645" w:rsidP="00FB5645">
            <w:pPr>
              <w:pStyle w:val="NoSpacing"/>
              <w:rPr>
                <w:sz w:val="20"/>
                <w:szCs w:val="20"/>
              </w:rPr>
            </w:pPr>
            <w:r w:rsidRPr="00A47B3F">
              <w:rPr>
                <w:sz w:val="20"/>
                <w:szCs w:val="20"/>
              </w:rPr>
              <w:t xml:space="preserve">Одд. </w:t>
            </w:r>
          </w:p>
          <w:p w14:paraId="524AE53B" w14:textId="77777777" w:rsidR="00FB5645" w:rsidRPr="00A47B3F" w:rsidRDefault="00FB5645" w:rsidP="00FB5645">
            <w:pPr>
              <w:pStyle w:val="NoSpacing"/>
              <w:rPr>
                <w:sz w:val="20"/>
                <w:szCs w:val="20"/>
              </w:rPr>
            </w:pPr>
            <w:r w:rsidRPr="00A47B3F">
              <w:rPr>
                <w:sz w:val="20"/>
                <w:szCs w:val="20"/>
              </w:rPr>
              <w:t xml:space="preserve">раководители  </w:t>
            </w:r>
          </w:p>
          <w:p w14:paraId="1E48E652" w14:textId="77777777" w:rsidR="00FB5645" w:rsidRPr="00A47B3F" w:rsidRDefault="00FB5645" w:rsidP="00FB5645">
            <w:pPr>
              <w:pStyle w:val="NoSpacing"/>
              <w:rPr>
                <w:sz w:val="20"/>
                <w:szCs w:val="20"/>
              </w:rPr>
            </w:pPr>
            <w:r w:rsidRPr="00A47B3F">
              <w:rPr>
                <w:sz w:val="20"/>
                <w:szCs w:val="20"/>
              </w:rPr>
              <w:t xml:space="preserve"> </w:t>
            </w:r>
          </w:p>
          <w:p w14:paraId="6DB8A21E" w14:textId="77777777" w:rsidR="00FB5645" w:rsidRPr="00A47B3F" w:rsidRDefault="00FB5645" w:rsidP="00FB5645">
            <w:pPr>
              <w:pStyle w:val="NoSpacing"/>
              <w:rPr>
                <w:sz w:val="20"/>
                <w:szCs w:val="20"/>
              </w:rPr>
            </w:pPr>
            <w:r w:rsidRPr="00A47B3F">
              <w:rPr>
                <w:sz w:val="20"/>
                <w:szCs w:val="20"/>
              </w:rPr>
              <w:t xml:space="preserve">Одделенски </w:t>
            </w:r>
          </w:p>
          <w:p w14:paraId="5F3039EE" w14:textId="77777777" w:rsidR="00FB5645" w:rsidRPr="00A47B3F" w:rsidRDefault="00FB5645" w:rsidP="00FB5645">
            <w:pPr>
              <w:pStyle w:val="NoSpacing"/>
              <w:rPr>
                <w:sz w:val="20"/>
                <w:szCs w:val="20"/>
              </w:rPr>
            </w:pPr>
            <w:r w:rsidRPr="00A47B3F">
              <w:rPr>
                <w:sz w:val="20"/>
                <w:szCs w:val="20"/>
              </w:rPr>
              <w:t xml:space="preserve">заедници  </w:t>
            </w:r>
          </w:p>
          <w:p w14:paraId="582B41FE" w14:textId="77777777" w:rsidR="00FB5645" w:rsidRPr="00A47B3F" w:rsidRDefault="00FB5645" w:rsidP="00FB5645">
            <w:pPr>
              <w:pStyle w:val="NoSpacing"/>
              <w:rPr>
                <w:sz w:val="20"/>
                <w:szCs w:val="20"/>
              </w:rPr>
            </w:pPr>
            <w:r w:rsidRPr="00A47B3F">
              <w:rPr>
                <w:sz w:val="20"/>
                <w:szCs w:val="20"/>
              </w:rPr>
              <w:t xml:space="preserve"> </w:t>
            </w:r>
          </w:p>
          <w:p w14:paraId="0E8F81A5" w14:textId="77777777" w:rsidR="00FB5645" w:rsidRPr="00A47B3F" w:rsidRDefault="00FB5645" w:rsidP="00FB5645">
            <w:pPr>
              <w:pStyle w:val="NoSpacing"/>
              <w:rPr>
                <w:sz w:val="20"/>
                <w:szCs w:val="20"/>
              </w:rPr>
            </w:pPr>
            <w:r w:rsidRPr="00A47B3F">
              <w:rPr>
                <w:sz w:val="20"/>
                <w:szCs w:val="20"/>
              </w:rPr>
              <w:t xml:space="preserve">Училишен парламент </w:t>
            </w:r>
          </w:p>
        </w:tc>
        <w:tc>
          <w:tcPr>
            <w:tcW w:w="1709" w:type="dxa"/>
            <w:tcBorders>
              <w:top w:val="single" w:sz="4" w:space="0" w:color="000000"/>
              <w:left w:val="single" w:sz="4" w:space="0" w:color="000000"/>
              <w:bottom w:val="single" w:sz="4" w:space="0" w:color="000000"/>
              <w:right w:val="single" w:sz="4" w:space="0" w:color="000000"/>
            </w:tcBorders>
          </w:tcPr>
          <w:p w14:paraId="326D5EA6" w14:textId="77777777" w:rsidR="00FB5645" w:rsidRPr="00A47B3F" w:rsidRDefault="00FB5645" w:rsidP="00FB5645">
            <w:pPr>
              <w:pStyle w:val="NoSpacing"/>
              <w:rPr>
                <w:sz w:val="20"/>
                <w:szCs w:val="20"/>
              </w:rPr>
            </w:pPr>
            <w:r w:rsidRPr="00A47B3F">
              <w:rPr>
                <w:sz w:val="20"/>
                <w:szCs w:val="20"/>
              </w:rPr>
              <w:t xml:space="preserve">протокол за упатување ученик на разговор кај стручните соработници </w:t>
            </w:r>
          </w:p>
        </w:tc>
        <w:tc>
          <w:tcPr>
            <w:tcW w:w="2552" w:type="dxa"/>
            <w:tcBorders>
              <w:top w:val="single" w:sz="4" w:space="0" w:color="000000"/>
              <w:left w:val="single" w:sz="4" w:space="0" w:color="000000"/>
              <w:bottom w:val="single" w:sz="4" w:space="0" w:color="000000"/>
              <w:right w:val="single" w:sz="4" w:space="0" w:color="000000"/>
            </w:tcBorders>
          </w:tcPr>
          <w:p w14:paraId="28D4D9A0" w14:textId="77777777" w:rsidR="00FB5645" w:rsidRPr="00A47B3F" w:rsidRDefault="00FB5645" w:rsidP="00FB5645">
            <w:pPr>
              <w:pStyle w:val="NoSpacing"/>
              <w:rPr>
                <w:sz w:val="20"/>
                <w:szCs w:val="20"/>
              </w:rPr>
            </w:pPr>
            <w:r w:rsidRPr="00A47B3F">
              <w:rPr>
                <w:sz w:val="20"/>
                <w:szCs w:val="20"/>
              </w:rPr>
              <w:t xml:space="preserve">Соодветно  </w:t>
            </w:r>
          </w:p>
          <w:p w14:paraId="08ADA85E" w14:textId="77777777" w:rsidR="00FB5645" w:rsidRPr="00A47B3F" w:rsidRDefault="00FB5645" w:rsidP="00FB5645">
            <w:pPr>
              <w:pStyle w:val="NoSpacing"/>
              <w:rPr>
                <w:sz w:val="20"/>
                <w:szCs w:val="20"/>
              </w:rPr>
            </w:pPr>
            <w:r w:rsidRPr="00A47B3F">
              <w:rPr>
                <w:sz w:val="20"/>
                <w:szCs w:val="20"/>
              </w:rPr>
              <w:t xml:space="preserve"> </w:t>
            </w:r>
          </w:p>
          <w:p w14:paraId="0920DE71" w14:textId="77777777" w:rsidR="00FB5645" w:rsidRPr="00A47B3F" w:rsidRDefault="00FB5645" w:rsidP="00FB5645">
            <w:pPr>
              <w:pStyle w:val="NoSpacing"/>
              <w:rPr>
                <w:sz w:val="20"/>
                <w:szCs w:val="20"/>
              </w:rPr>
            </w:pPr>
            <w:r w:rsidRPr="00A47B3F">
              <w:rPr>
                <w:sz w:val="20"/>
                <w:szCs w:val="20"/>
              </w:rPr>
              <w:t xml:space="preserve">однесување од страна  </w:t>
            </w:r>
          </w:p>
          <w:p w14:paraId="4D0242AF" w14:textId="77777777" w:rsidR="00FB5645" w:rsidRPr="00A47B3F" w:rsidRDefault="00FB5645" w:rsidP="00FB5645">
            <w:pPr>
              <w:pStyle w:val="NoSpacing"/>
              <w:rPr>
                <w:sz w:val="20"/>
                <w:szCs w:val="20"/>
              </w:rPr>
            </w:pPr>
            <w:r w:rsidRPr="00A47B3F">
              <w:rPr>
                <w:sz w:val="20"/>
                <w:szCs w:val="20"/>
              </w:rPr>
              <w:t xml:space="preserve"> </w:t>
            </w:r>
          </w:p>
          <w:p w14:paraId="6AC4FECD" w14:textId="77777777" w:rsidR="00FB5645" w:rsidRPr="00A47B3F" w:rsidRDefault="00FB5645" w:rsidP="00FB5645">
            <w:pPr>
              <w:pStyle w:val="NoSpacing"/>
              <w:rPr>
                <w:sz w:val="20"/>
                <w:szCs w:val="20"/>
              </w:rPr>
            </w:pPr>
            <w:r w:rsidRPr="00A47B3F">
              <w:rPr>
                <w:sz w:val="20"/>
                <w:szCs w:val="20"/>
              </w:rPr>
              <w:t xml:space="preserve">на учениците </w:t>
            </w:r>
          </w:p>
        </w:tc>
      </w:tr>
      <w:tr w:rsidR="00FB5645" w:rsidRPr="00A47B3F" w14:paraId="2C6182EA" w14:textId="77777777" w:rsidTr="00937588">
        <w:trPr>
          <w:trHeight w:val="1722"/>
          <w:jc w:val="center"/>
        </w:trPr>
        <w:tc>
          <w:tcPr>
            <w:tcW w:w="39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9E6AE7F" w14:textId="77777777" w:rsidR="00FB5645" w:rsidRPr="00A47B3F" w:rsidRDefault="00FB5645" w:rsidP="00FB5645">
            <w:pPr>
              <w:pStyle w:val="NoSpacing"/>
              <w:rPr>
                <w:b/>
                <w:sz w:val="20"/>
                <w:szCs w:val="20"/>
              </w:rPr>
            </w:pPr>
            <w:r w:rsidRPr="00A47B3F">
              <w:rPr>
                <w:b/>
                <w:sz w:val="20"/>
                <w:szCs w:val="20"/>
              </w:rPr>
              <w:t xml:space="preserve">Да се намали  бројот на изречени педагошки мерки за  учениците во училиштето </w:t>
            </w:r>
          </w:p>
        </w:tc>
        <w:tc>
          <w:tcPr>
            <w:tcW w:w="2121" w:type="dxa"/>
            <w:tcBorders>
              <w:top w:val="single" w:sz="4" w:space="0" w:color="000000"/>
              <w:left w:val="single" w:sz="4" w:space="0" w:color="000000"/>
              <w:bottom w:val="single" w:sz="4" w:space="0" w:color="000000"/>
              <w:right w:val="single" w:sz="4" w:space="0" w:color="000000"/>
            </w:tcBorders>
          </w:tcPr>
          <w:p w14:paraId="61C11700" w14:textId="77777777" w:rsidR="00FB5645" w:rsidRPr="00A47B3F" w:rsidRDefault="00FB5645" w:rsidP="00FB5645">
            <w:pPr>
              <w:pStyle w:val="NoSpacing"/>
              <w:rPr>
                <w:sz w:val="20"/>
                <w:szCs w:val="20"/>
              </w:rPr>
            </w:pPr>
            <w:r w:rsidRPr="00A47B3F">
              <w:rPr>
                <w:sz w:val="20"/>
                <w:szCs w:val="20"/>
              </w:rPr>
              <w:t xml:space="preserve">Избор на содржини и активности за часовите на одделенската заедница поврзани со дисциплината на учениците </w:t>
            </w:r>
          </w:p>
        </w:tc>
        <w:tc>
          <w:tcPr>
            <w:tcW w:w="2189" w:type="dxa"/>
            <w:tcBorders>
              <w:top w:val="single" w:sz="4" w:space="0" w:color="000000"/>
              <w:left w:val="single" w:sz="4" w:space="0" w:color="000000"/>
              <w:bottom w:val="single" w:sz="4" w:space="0" w:color="000000"/>
              <w:right w:val="single" w:sz="4" w:space="0" w:color="000000"/>
            </w:tcBorders>
          </w:tcPr>
          <w:p w14:paraId="479C452C" w14:textId="77777777" w:rsidR="00FB5645" w:rsidRPr="00A47B3F" w:rsidRDefault="00FB5645" w:rsidP="00FB5645">
            <w:pPr>
              <w:pStyle w:val="NoSpacing"/>
              <w:rPr>
                <w:sz w:val="20"/>
                <w:szCs w:val="20"/>
              </w:rPr>
            </w:pPr>
            <w:r w:rsidRPr="00A47B3F">
              <w:rPr>
                <w:sz w:val="20"/>
                <w:szCs w:val="20"/>
              </w:rPr>
              <w:t xml:space="preserve">комуникација  наставник –ученик и дискусија околу проблемите поврзани со дисциплината за да не дојде до поголеми проблеми </w:t>
            </w:r>
          </w:p>
        </w:tc>
        <w:tc>
          <w:tcPr>
            <w:tcW w:w="1620" w:type="dxa"/>
            <w:tcBorders>
              <w:top w:val="single" w:sz="4" w:space="0" w:color="000000"/>
              <w:left w:val="single" w:sz="4" w:space="0" w:color="000000"/>
              <w:bottom w:val="single" w:sz="4" w:space="0" w:color="000000"/>
              <w:right w:val="single" w:sz="4" w:space="0" w:color="000000"/>
            </w:tcBorders>
          </w:tcPr>
          <w:p w14:paraId="51169195" w14:textId="77777777" w:rsidR="00FB5645" w:rsidRPr="00A47B3F" w:rsidRDefault="00FB5645" w:rsidP="00FB5645">
            <w:pPr>
              <w:pStyle w:val="NoSpacing"/>
              <w:rPr>
                <w:sz w:val="20"/>
                <w:szCs w:val="20"/>
              </w:rPr>
            </w:pPr>
            <w:r w:rsidRPr="00A47B3F">
              <w:rPr>
                <w:sz w:val="20"/>
                <w:szCs w:val="20"/>
              </w:rPr>
              <w:t xml:space="preserve">Во текот на учебната година </w:t>
            </w:r>
          </w:p>
        </w:tc>
        <w:tc>
          <w:tcPr>
            <w:tcW w:w="1837" w:type="dxa"/>
            <w:tcBorders>
              <w:top w:val="single" w:sz="4" w:space="0" w:color="000000"/>
              <w:left w:val="single" w:sz="4" w:space="0" w:color="000000"/>
              <w:bottom w:val="single" w:sz="4" w:space="0" w:color="000000"/>
              <w:right w:val="single" w:sz="4" w:space="0" w:color="000000"/>
            </w:tcBorders>
          </w:tcPr>
          <w:p w14:paraId="69DBF0D8" w14:textId="77777777" w:rsidR="00FB5645" w:rsidRPr="00A47B3F" w:rsidRDefault="00FB5645" w:rsidP="00FB5645">
            <w:pPr>
              <w:pStyle w:val="NoSpacing"/>
              <w:rPr>
                <w:sz w:val="20"/>
                <w:szCs w:val="20"/>
              </w:rPr>
            </w:pPr>
            <w:r w:rsidRPr="00A47B3F">
              <w:rPr>
                <w:sz w:val="20"/>
                <w:szCs w:val="20"/>
              </w:rPr>
              <w:t xml:space="preserve">Одделенските раководители и учениците </w:t>
            </w:r>
          </w:p>
        </w:tc>
        <w:tc>
          <w:tcPr>
            <w:tcW w:w="1709" w:type="dxa"/>
            <w:tcBorders>
              <w:top w:val="single" w:sz="4" w:space="0" w:color="000000"/>
              <w:left w:val="single" w:sz="4" w:space="0" w:color="000000"/>
              <w:bottom w:val="single" w:sz="4" w:space="0" w:color="000000"/>
              <w:right w:val="single" w:sz="4" w:space="0" w:color="000000"/>
            </w:tcBorders>
          </w:tcPr>
          <w:p w14:paraId="35B38801" w14:textId="77777777" w:rsidR="00FB5645" w:rsidRPr="00A47B3F" w:rsidRDefault="00FB5645" w:rsidP="00FB5645">
            <w:pPr>
              <w:pStyle w:val="NoSpacing"/>
              <w:rPr>
                <w:sz w:val="20"/>
                <w:szCs w:val="20"/>
              </w:rPr>
            </w:pPr>
            <w:r w:rsidRPr="00A47B3F">
              <w:rPr>
                <w:sz w:val="20"/>
                <w:szCs w:val="20"/>
              </w:rPr>
              <w:t xml:space="preserve">протокол за упатување ученик на разговор кај стручните соработници </w:t>
            </w:r>
          </w:p>
        </w:tc>
        <w:tc>
          <w:tcPr>
            <w:tcW w:w="2552" w:type="dxa"/>
            <w:tcBorders>
              <w:top w:val="single" w:sz="4" w:space="0" w:color="000000"/>
              <w:left w:val="single" w:sz="4" w:space="0" w:color="000000"/>
              <w:bottom w:val="single" w:sz="4" w:space="0" w:color="000000"/>
              <w:right w:val="single" w:sz="4" w:space="0" w:color="000000"/>
            </w:tcBorders>
          </w:tcPr>
          <w:p w14:paraId="437559AB" w14:textId="77777777" w:rsidR="00FB5645" w:rsidRPr="00A47B3F" w:rsidRDefault="00FB5645" w:rsidP="00FB5645">
            <w:pPr>
              <w:pStyle w:val="NoSpacing"/>
              <w:rPr>
                <w:sz w:val="20"/>
                <w:szCs w:val="20"/>
              </w:rPr>
            </w:pPr>
            <w:r w:rsidRPr="00A47B3F">
              <w:rPr>
                <w:sz w:val="20"/>
                <w:szCs w:val="20"/>
              </w:rPr>
              <w:t xml:space="preserve">Развиена свест и одговорност за сопственото однесување </w:t>
            </w:r>
          </w:p>
          <w:p w14:paraId="07FDBDA8" w14:textId="77777777" w:rsidR="00FB5645" w:rsidRPr="00A47B3F" w:rsidRDefault="00FB5645" w:rsidP="00FB5645">
            <w:pPr>
              <w:pStyle w:val="NoSpacing"/>
              <w:rPr>
                <w:sz w:val="20"/>
                <w:szCs w:val="20"/>
              </w:rPr>
            </w:pPr>
            <w:r w:rsidRPr="00A47B3F">
              <w:rPr>
                <w:sz w:val="20"/>
                <w:szCs w:val="20"/>
              </w:rPr>
              <w:t xml:space="preserve">кај учениците и вработените </w:t>
            </w:r>
          </w:p>
        </w:tc>
      </w:tr>
    </w:tbl>
    <w:p w14:paraId="1D775C82" w14:textId="77777777" w:rsidR="00937588" w:rsidRDefault="00937588" w:rsidP="00370EE2">
      <w:pPr>
        <w:spacing w:after="5" w:line="248" w:lineRule="auto"/>
        <w:ind w:right="59"/>
        <w:rPr>
          <w:rFonts w:cs="Calibri"/>
          <w:i/>
          <w:color w:val="000000"/>
          <w:sz w:val="24"/>
          <w:szCs w:val="24"/>
          <w:lang w:val="mk-MK"/>
        </w:rPr>
      </w:pPr>
    </w:p>
    <w:p w14:paraId="2C37C4E8" w14:textId="63530087" w:rsidR="00E77F8A" w:rsidRDefault="002F3E7C" w:rsidP="00C33FC2">
      <w:pPr>
        <w:spacing w:after="5" w:line="248" w:lineRule="auto"/>
        <w:ind w:right="59"/>
        <w:jc w:val="center"/>
        <w:rPr>
          <w:rFonts w:cs="Calibri"/>
          <w:sz w:val="24"/>
          <w:szCs w:val="24"/>
        </w:rPr>
      </w:pPr>
      <w:r w:rsidRPr="00C33FC2">
        <w:rPr>
          <w:rFonts w:cs="Calibri"/>
          <w:i/>
          <w:color w:val="000000"/>
          <w:sz w:val="24"/>
          <w:szCs w:val="24"/>
          <w:highlight w:val="lightGray"/>
          <w:lang w:val="mk-MK"/>
        </w:rPr>
        <w:t>П</w:t>
      </w:r>
      <w:r w:rsidR="005878EF" w:rsidRPr="00C33FC2">
        <w:rPr>
          <w:rFonts w:cs="Calibri"/>
          <w:i/>
          <w:color w:val="000000"/>
          <w:sz w:val="24"/>
          <w:szCs w:val="24"/>
          <w:highlight w:val="lightGray"/>
          <w:lang w:val="mk-MK"/>
        </w:rPr>
        <w:t>рилог бр.</w:t>
      </w:r>
      <w:r w:rsidR="00C33FC2" w:rsidRPr="00C33FC2">
        <w:rPr>
          <w:rFonts w:cs="Calibri"/>
          <w:i/>
          <w:color w:val="000000"/>
          <w:sz w:val="24"/>
          <w:szCs w:val="24"/>
          <w:highlight w:val="lightGray"/>
          <w:lang w:val="mk-MK"/>
        </w:rPr>
        <w:t xml:space="preserve"> 21 </w:t>
      </w:r>
      <w:r w:rsidR="00E77F8A" w:rsidRPr="00C33FC2">
        <w:rPr>
          <w:rFonts w:cs="Calibri"/>
          <w:b/>
          <w:sz w:val="24"/>
          <w:szCs w:val="24"/>
          <w:highlight w:val="lightGray"/>
        </w:rPr>
        <w:t xml:space="preserve">АКЦИСКИ ПЛАН НА АКТИВНОСТИТЕ ЗA ПОДОБРУВАЊЕ НА </w:t>
      </w:r>
      <w:r w:rsidR="00E77F8A" w:rsidRPr="00C33FC2">
        <w:rPr>
          <w:rFonts w:cs="Calibri"/>
          <w:b/>
          <w:sz w:val="24"/>
          <w:szCs w:val="24"/>
          <w:highlight w:val="lightGray"/>
          <w:lang w:val="mk-MK"/>
        </w:rPr>
        <w:t xml:space="preserve">дисциплината </w:t>
      </w:r>
      <w:r w:rsidR="00E77F8A" w:rsidRPr="00C33FC2">
        <w:rPr>
          <w:rFonts w:cs="Calibri"/>
          <w:b/>
          <w:sz w:val="24"/>
          <w:szCs w:val="24"/>
          <w:highlight w:val="lightGray"/>
        </w:rPr>
        <w:t>во ООУ „</w:t>
      </w:r>
      <w:r w:rsidR="00E77F8A" w:rsidRPr="00C33FC2">
        <w:rPr>
          <w:rFonts w:cs="Calibri"/>
          <w:b/>
          <w:sz w:val="24"/>
          <w:szCs w:val="24"/>
          <w:highlight w:val="lightGray"/>
          <w:lang w:val="mk-MK"/>
        </w:rPr>
        <w:t>ГОЦЕ ДЕЛЧЕВ“</w:t>
      </w:r>
      <w:r w:rsidR="00E77F8A" w:rsidRPr="00C33FC2">
        <w:rPr>
          <w:rFonts w:cs="Calibri"/>
          <w:b/>
          <w:sz w:val="24"/>
          <w:szCs w:val="24"/>
          <w:highlight w:val="lightGray"/>
        </w:rPr>
        <w:t>– 202</w:t>
      </w:r>
      <w:r w:rsidR="00937588" w:rsidRPr="00C33FC2">
        <w:rPr>
          <w:rFonts w:cs="Calibri"/>
          <w:b/>
          <w:sz w:val="24"/>
          <w:szCs w:val="24"/>
          <w:highlight w:val="lightGray"/>
          <w:lang w:val="mk-MK"/>
        </w:rPr>
        <w:t>4</w:t>
      </w:r>
      <w:r w:rsidR="00E77F8A" w:rsidRPr="00C33FC2">
        <w:rPr>
          <w:rFonts w:cs="Calibri"/>
          <w:b/>
          <w:sz w:val="24"/>
          <w:szCs w:val="24"/>
          <w:highlight w:val="lightGray"/>
        </w:rPr>
        <w:t>/202</w:t>
      </w:r>
      <w:r w:rsidR="00937588" w:rsidRPr="00C33FC2">
        <w:rPr>
          <w:rFonts w:cs="Calibri"/>
          <w:b/>
          <w:sz w:val="24"/>
          <w:szCs w:val="24"/>
          <w:highlight w:val="lightGray"/>
          <w:lang w:val="mk-MK"/>
        </w:rPr>
        <w:t>5</w:t>
      </w:r>
      <w:r w:rsidR="00E77F8A" w:rsidRPr="00C33FC2">
        <w:rPr>
          <w:rFonts w:cs="Calibri"/>
          <w:b/>
          <w:sz w:val="24"/>
          <w:szCs w:val="24"/>
          <w:highlight w:val="lightGray"/>
          <w:lang w:val="mk-MK"/>
        </w:rPr>
        <w:t xml:space="preserve"> </w:t>
      </w:r>
      <w:r w:rsidR="00FB5645" w:rsidRPr="00C33FC2">
        <w:rPr>
          <w:rFonts w:cs="Calibri"/>
          <w:b/>
          <w:sz w:val="24"/>
          <w:szCs w:val="24"/>
          <w:highlight w:val="lightGray"/>
        </w:rPr>
        <w:t>год.</w:t>
      </w:r>
    </w:p>
    <w:p w14:paraId="6F5707A0" w14:textId="77777777" w:rsidR="00C33FC2" w:rsidRPr="00E17EC6" w:rsidRDefault="00C33FC2" w:rsidP="00370EE2">
      <w:pPr>
        <w:spacing w:after="5" w:line="248" w:lineRule="auto"/>
        <w:ind w:right="59"/>
        <w:rPr>
          <w:rFonts w:cs="Calibri"/>
          <w:b/>
          <w:color w:val="000000"/>
          <w:sz w:val="24"/>
          <w:szCs w:val="24"/>
          <w:lang w:val="mk-MK"/>
        </w:rPr>
      </w:pPr>
    </w:p>
    <w:tbl>
      <w:tblPr>
        <w:tblStyle w:val="TableGrid0"/>
        <w:tblW w:w="15882" w:type="dxa"/>
        <w:jc w:val="center"/>
        <w:tblInd w:w="0" w:type="dxa"/>
        <w:tblCellMar>
          <w:top w:w="45" w:type="dxa"/>
          <w:left w:w="106" w:type="dxa"/>
          <w:right w:w="64" w:type="dxa"/>
        </w:tblCellMar>
        <w:tblLook w:val="04A0" w:firstRow="1" w:lastRow="0" w:firstColumn="1" w:lastColumn="0" w:noHBand="0" w:noVBand="1"/>
      </w:tblPr>
      <w:tblGrid>
        <w:gridCol w:w="3871"/>
        <w:gridCol w:w="2626"/>
        <w:gridCol w:w="2350"/>
        <w:gridCol w:w="1620"/>
        <w:gridCol w:w="1837"/>
        <w:gridCol w:w="1709"/>
        <w:gridCol w:w="1869"/>
      </w:tblGrid>
      <w:tr w:rsidR="00E77F8A" w:rsidRPr="00937588" w14:paraId="13BD0C01" w14:textId="77777777" w:rsidTr="00937588">
        <w:trPr>
          <w:trHeight w:val="547"/>
          <w:jc w:val="center"/>
        </w:trPr>
        <w:tc>
          <w:tcPr>
            <w:tcW w:w="3871"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7289BF76" w14:textId="77777777" w:rsidR="00E77F8A" w:rsidRPr="00937588" w:rsidRDefault="00E77F8A" w:rsidP="00E77F8A">
            <w:pPr>
              <w:pStyle w:val="NoSpacing"/>
              <w:rPr>
                <w:b/>
                <w:sz w:val="20"/>
              </w:rPr>
            </w:pPr>
            <w:r w:rsidRPr="00937588">
              <w:rPr>
                <w:b/>
                <w:sz w:val="20"/>
              </w:rPr>
              <w:t xml:space="preserve">Цел </w:t>
            </w:r>
          </w:p>
        </w:tc>
        <w:tc>
          <w:tcPr>
            <w:tcW w:w="2626"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29830123" w14:textId="77777777" w:rsidR="00E77F8A" w:rsidRPr="00937588" w:rsidRDefault="00E77F8A" w:rsidP="00E77F8A">
            <w:pPr>
              <w:pStyle w:val="NoSpacing"/>
              <w:rPr>
                <w:b/>
                <w:sz w:val="20"/>
              </w:rPr>
            </w:pPr>
            <w:r w:rsidRPr="00937588">
              <w:rPr>
                <w:b/>
                <w:sz w:val="20"/>
              </w:rPr>
              <w:t xml:space="preserve">Активност </w:t>
            </w:r>
          </w:p>
        </w:tc>
        <w:tc>
          <w:tcPr>
            <w:tcW w:w="235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21CF6B84" w14:textId="77777777" w:rsidR="00E77F8A" w:rsidRPr="00937588" w:rsidRDefault="00E77F8A" w:rsidP="00E77F8A">
            <w:pPr>
              <w:pStyle w:val="NoSpacing"/>
              <w:rPr>
                <w:b/>
                <w:sz w:val="20"/>
              </w:rPr>
            </w:pPr>
            <w:r w:rsidRPr="00937588">
              <w:rPr>
                <w:b/>
                <w:sz w:val="20"/>
              </w:rPr>
              <w:t xml:space="preserve">Начин на спроведување </w:t>
            </w:r>
          </w:p>
        </w:tc>
        <w:tc>
          <w:tcPr>
            <w:tcW w:w="162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2D5C6B97" w14:textId="77777777" w:rsidR="00E77F8A" w:rsidRPr="00937588" w:rsidRDefault="00E77F8A" w:rsidP="00E77F8A">
            <w:pPr>
              <w:pStyle w:val="NoSpacing"/>
              <w:rPr>
                <w:b/>
                <w:sz w:val="20"/>
              </w:rPr>
            </w:pPr>
            <w:r w:rsidRPr="00937588">
              <w:rPr>
                <w:b/>
                <w:sz w:val="20"/>
              </w:rPr>
              <w:t xml:space="preserve">Време на реализација </w:t>
            </w:r>
          </w:p>
        </w:tc>
        <w:tc>
          <w:tcPr>
            <w:tcW w:w="1837"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4D984204" w14:textId="77777777" w:rsidR="00E77F8A" w:rsidRPr="00937588" w:rsidRDefault="00E77F8A" w:rsidP="00E77F8A">
            <w:pPr>
              <w:pStyle w:val="NoSpacing"/>
              <w:rPr>
                <w:b/>
                <w:sz w:val="20"/>
              </w:rPr>
            </w:pPr>
            <w:r w:rsidRPr="00937588">
              <w:rPr>
                <w:b/>
                <w:sz w:val="20"/>
              </w:rPr>
              <w:t xml:space="preserve">Носители/ одговорни </w:t>
            </w:r>
          </w:p>
        </w:tc>
        <w:tc>
          <w:tcPr>
            <w:tcW w:w="1709"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65297C33" w14:textId="77777777" w:rsidR="00E77F8A" w:rsidRPr="00937588" w:rsidRDefault="00E77F8A" w:rsidP="00E77F8A">
            <w:pPr>
              <w:pStyle w:val="NoSpacing"/>
              <w:rPr>
                <w:b/>
                <w:sz w:val="20"/>
              </w:rPr>
            </w:pPr>
            <w:r w:rsidRPr="00937588">
              <w:rPr>
                <w:b/>
                <w:sz w:val="20"/>
              </w:rPr>
              <w:t xml:space="preserve">инструменти/ ресурси </w:t>
            </w:r>
          </w:p>
        </w:tc>
        <w:tc>
          <w:tcPr>
            <w:tcW w:w="1869"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038EAE30" w14:textId="77777777" w:rsidR="00E77F8A" w:rsidRPr="00937588" w:rsidRDefault="00E77F8A" w:rsidP="00E77F8A">
            <w:pPr>
              <w:pStyle w:val="NoSpacing"/>
              <w:rPr>
                <w:b/>
                <w:sz w:val="20"/>
              </w:rPr>
            </w:pPr>
            <w:r w:rsidRPr="00937588">
              <w:rPr>
                <w:b/>
                <w:sz w:val="20"/>
              </w:rPr>
              <w:t xml:space="preserve">Очекувани резултати </w:t>
            </w:r>
          </w:p>
        </w:tc>
      </w:tr>
      <w:tr w:rsidR="00E77F8A" w:rsidRPr="00937588" w14:paraId="1CB4306C" w14:textId="77777777" w:rsidTr="00937588">
        <w:trPr>
          <w:trHeight w:val="844"/>
          <w:jc w:val="center"/>
        </w:trPr>
        <w:tc>
          <w:tcPr>
            <w:tcW w:w="38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824E6A" w14:textId="77777777" w:rsidR="00E77F8A" w:rsidRPr="00937588" w:rsidRDefault="00E77F8A" w:rsidP="00E77F8A">
            <w:pPr>
              <w:pStyle w:val="NoSpacing"/>
              <w:rPr>
                <w:b/>
                <w:sz w:val="20"/>
              </w:rPr>
            </w:pPr>
            <w:r w:rsidRPr="00937588">
              <w:rPr>
                <w:b/>
                <w:sz w:val="20"/>
              </w:rPr>
              <w:t xml:space="preserve">Да се намалиот  број  на евидентирани случаи на несоодветно однесување на учениците од страна на дежурните наставници </w:t>
            </w:r>
          </w:p>
        </w:tc>
        <w:tc>
          <w:tcPr>
            <w:tcW w:w="2626" w:type="dxa"/>
            <w:tcBorders>
              <w:top w:val="single" w:sz="4" w:space="0" w:color="000000"/>
              <w:left w:val="single" w:sz="4" w:space="0" w:color="000000"/>
              <w:bottom w:val="single" w:sz="4" w:space="0" w:color="000000"/>
              <w:right w:val="single" w:sz="4" w:space="0" w:color="000000"/>
            </w:tcBorders>
          </w:tcPr>
          <w:p w14:paraId="6007205B" w14:textId="77777777" w:rsidR="00E77F8A" w:rsidRPr="00937588" w:rsidRDefault="00E77F8A" w:rsidP="00E77F8A">
            <w:pPr>
              <w:pStyle w:val="NoSpacing"/>
              <w:rPr>
                <w:sz w:val="20"/>
              </w:rPr>
            </w:pPr>
            <w:r w:rsidRPr="00937588">
              <w:rPr>
                <w:sz w:val="20"/>
              </w:rPr>
              <w:t xml:space="preserve">Изготвување распоред за дежурство на учениците по паралелки </w:t>
            </w:r>
          </w:p>
        </w:tc>
        <w:tc>
          <w:tcPr>
            <w:tcW w:w="2350" w:type="dxa"/>
            <w:tcBorders>
              <w:top w:val="single" w:sz="4" w:space="0" w:color="000000"/>
              <w:left w:val="single" w:sz="4" w:space="0" w:color="000000"/>
              <w:bottom w:val="single" w:sz="4" w:space="0" w:color="000000"/>
              <w:right w:val="single" w:sz="4" w:space="0" w:color="000000"/>
            </w:tcBorders>
          </w:tcPr>
          <w:p w14:paraId="0C7139D3" w14:textId="77777777" w:rsidR="00E77F8A" w:rsidRPr="00937588" w:rsidRDefault="00E77F8A" w:rsidP="00E77F8A">
            <w:pPr>
              <w:pStyle w:val="NoSpacing"/>
              <w:rPr>
                <w:sz w:val="20"/>
              </w:rPr>
            </w:pPr>
            <w:r w:rsidRPr="00937588">
              <w:rPr>
                <w:sz w:val="20"/>
              </w:rPr>
              <w:t xml:space="preserve">Редовни дежурства од </w:t>
            </w:r>
          </w:p>
          <w:p w14:paraId="6EC4034E" w14:textId="77777777" w:rsidR="00E77F8A" w:rsidRPr="00937588" w:rsidRDefault="00E77F8A" w:rsidP="00E77F8A">
            <w:pPr>
              <w:pStyle w:val="NoSpacing"/>
              <w:rPr>
                <w:sz w:val="20"/>
              </w:rPr>
            </w:pPr>
            <w:r w:rsidRPr="00937588">
              <w:rPr>
                <w:sz w:val="20"/>
              </w:rPr>
              <w:t xml:space="preserve">страна на наставниците </w:t>
            </w:r>
          </w:p>
        </w:tc>
        <w:tc>
          <w:tcPr>
            <w:tcW w:w="1620" w:type="dxa"/>
            <w:tcBorders>
              <w:top w:val="single" w:sz="4" w:space="0" w:color="000000"/>
              <w:left w:val="single" w:sz="4" w:space="0" w:color="000000"/>
              <w:bottom w:val="single" w:sz="4" w:space="0" w:color="000000"/>
              <w:right w:val="single" w:sz="4" w:space="0" w:color="000000"/>
            </w:tcBorders>
          </w:tcPr>
          <w:p w14:paraId="70BFB541" w14:textId="77777777" w:rsidR="00E77F8A" w:rsidRPr="00937588" w:rsidRDefault="00E77F8A" w:rsidP="00E77F8A">
            <w:pPr>
              <w:pStyle w:val="NoSpacing"/>
              <w:rPr>
                <w:sz w:val="20"/>
              </w:rPr>
            </w:pPr>
            <w:r w:rsidRPr="00937588">
              <w:rPr>
                <w:sz w:val="20"/>
              </w:rPr>
              <w:t xml:space="preserve">На почетокот на учебна година </w:t>
            </w:r>
          </w:p>
        </w:tc>
        <w:tc>
          <w:tcPr>
            <w:tcW w:w="1837" w:type="dxa"/>
            <w:tcBorders>
              <w:top w:val="single" w:sz="4" w:space="0" w:color="000000"/>
              <w:left w:val="single" w:sz="4" w:space="0" w:color="000000"/>
              <w:bottom w:val="single" w:sz="4" w:space="0" w:color="000000"/>
              <w:right w:val="single" w:sz="4" w:space="0" w:color="000000"/>
            </w:tcBorders>
          </w:tcPr>
          <w:p w14:paraId="05996A70" w14:textId="77777777" w:rsidR="00E77F8A" w:rsidRPr="00937588" w:rsidRDefault="00E77F8A" w:rsidP="00E77F8A">
            <w:pPr>
              <w:pStyle w:val="NoSpacing"/>
              <w:rPr>
                <w:sz w:val="20"/>
              </w:rPr>
            </w:pPr>
            <w:r w:rsidRPr="00937588">
              <w:rPr>
                <w:sz w:val="20"/>
              </w:rPr>
              <w:t xml:space="preserve">Одделенски раководител  Заедница на паралелката </w:t>
            </w:r>
          </w:p>
        </w:tc>
        <w:tc>
          <w:tcPr>
            <w:tcW w:w="1709" w:type="dxa"/>
            <w:tcBorders>
              <w:top w:val="single" w:sz="4" w:space="0" w:color="000000"/>
              <w:left w:val="single" w:sz="4" w:space="0" w:color="000000"/>
              <w:bottom w:val="single" w:sz="4" w:space="0" w:color="000000"/>
              <w:right w:val="single" w:sz="4" w:space="0" w:color="000000"/>
            </w:tcBorders>
          </w:tcPr>
          <w:p w14:paraId="69950CD9" w14:textId="77777777" w:rsidR="00E77F8A" w:rsidRPr="00937588" w:rsidRDefault="00E77F8A" w:rsidP="00E77F8A">
            <w:pPr>
              <w:pStyle w:val="NoSpacing"/>
              <w:rPr>
                <w:sz w:val="20"/>
              </w:rPr>
            </w:pPr>
            <w:r w:rsidRPr="00937588">
              <w:rPr>
                <w:sz w:val="20"/>
              </w:rPr>
              <w:t xml:space="preserve">писмена евиденција од дежурства на наставниците </w:t>
            </w:r>
          </w:p>
        </w:tc>
        <w:tc>
          <w:tcPr>
            <w:tcW w:w="1869" w:type="dxa"/>
            <w:tcBorders>
              <w:top w:val="single" w:sz="4" w:space="0" w:color="000000"/>
              <w:left w:val="single" w:sz="4" w:space="0" w:color="000000"/>
              <w:bottom w:val="single" w:sz="4" w:space="0" w:color="000000"/>
              <w:right w:val="single" w:sz="4" w:space="0" w:color="000000"/>
            </w:tcBorders>
          </w:tcPr>
          <w:p w14:paraId="161AC996" w14:textId="77777777" w:rsidR="00E77F8A" w:rsidRPr="00937588" w:rsidRDefault="00E77F8A" w:rsidP="00E77F8A">
            <w:pPr>
              <w:pStyle w:val="NoSpacing"/>
              <w:rPr>
                <w:sz w:val="20"/>
              </w:rPr>
            </w:pPr>
            <w:r w:rsidRPr="00937588">
              <w:rPr>
                <w:sz w:val="20"/>
              </w:rPr>
              <w:t xml:space="preserve">Безбедно одвивање на наставниот процес </w:t>
            </w:r>
          </w:p>
        </w:tc>
      </w:tr>
      <w:tr w:rsidR="00E77F8A" w:rsidRPr="00937588" w14:paraId="2D21CC69" w14:textId="77777777" w:rsidTr="00937588">
        <w:trPr>
          <w:trHeight w:val="1354"/>
          <w:jc w:val="center"/>
        </w:trPr>
        <w:tc>
          <w:tcPr>
            <w:tcW w:w="38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7B26A2A" w14:textId="77777777" w:rsidR="00E77F8A" w:rsidRPr="00937588" w:rsidRDefault="00E77F8A" w:rsidP="00E77F8A">
            <w:pPr>
              <w:pStyle w:val="NoSpacing"/>
              <w:rPr>
                <w:b/>
                <w:sz w:val="20"/>
              </w:rPr>
            </w:pPr>
            <w:r w:rsidRPr="00937588">
              <w:rPr>
                <w:b/>
                <w:sz w:val="20"/>
              </w:rPr>
              <w:t xml:space="preserve">За одржување на </w:t>
            </w:r>
          </w:p>
          <w:p w14:paraId="229F9950" w14:textId="77777777" w:rsidR="00E77F8A" w:rsidRPr="00937588" w:rsidRDefault="00E77F8A" w:rsidP="00E77F8A">
            <w:pPr>
              <w:pStyle w:val="NoSpacing"/>
              <w:rPr>
                <w:b/>
                <w:sz w:val="20"/>
              </w:rPr>
            </w:pPr>
            <w:r w:rsidRPr="00937588">
              <w:rPr>
                <w:b/>
                <w:sz w:val="20"/>
              </w:rPr>
              <w:t xml:space="preserve">дисциплината во училиштето </w:t>
            </w:r>
          </w:p>
          <w:p w14:paraId="5FC9538C" w14:textId="77777777" w:rsidR="00E77F8A" w:rsidRPr="00937588" w:rsidRDefault="00E77F8A" w:rsidP="00E77F8A">
            <w:pPr>
              <w:pStyle w:val="NoSpacing"/>
              <w:rPr>
                <w:b/>
                <w:sz w:val="20"/>
              </w:rPr>
            </w:pPr>
            <w:r w:rsidRPr="00937588">
              <w:rPr>
                <w:b/>
                <w:sz w:val="20"/>
              </w:rPr>
              <w:t xml:space="preserve">да се вклучени сите наставници  </w:t>
            </w:r>
          </w:p>
        </w:tc>
        <w:tc>
          <w:tcPr>
            <w:tcW w:w="2626" w:type="dxa"/>
            <w:tcBorders>
              <w:top w:val="single" w:sz="4" w:space="0" w:color="000000"/>
              <w:left w:val="single" w:sz="4" w:space="0" w:color="000000"/>
              <w:bottom w:val="single" w:sz="4" w:space="0" w:color="000000"/>
              <w:right w:val="single" w:sz="4" w:space="0" w:color="000000"/>
            </w:tcBorders>
          </w:tcPr>
          <w:p w14:paraId="4997189F" w14:textId="77777777" w:rsidR="00E77F8A" w:rsidRPr="00937588" w:rsidRDefault="00E77F8A" w:rsidP="00E77F8A">
            <w:pPr>
              <w:pStyle w:val="NoSpacing"/>
              <w:rPr>
                <w:sz w:val="20"/>
              </w:rPr>
            </w:pPr>
            <w:r w:rsidRPr="00937588">
              <w:rPr>
                <w:sz w:val="20"/>
              </w:rPr>
              <w:t xml:space="preserve">Изготвување распоред за дежурство на наставниците во училиштето во двете </w:t>
            </w:r>
          </w:p>
          <w:p w14:paraId="449861C8" w14:textId="77777777" w:rsidR="00E77F8A" w:rsidRPr="00937588" w:rsidRDefault="00E77F8A" w:rsidP="00E77F8A">
            <w:pPr>
              <w:pStyle w:val="NoSpacing"/>
              <w:rPr>
                <w:sz w:val="20"/>
              </w:rPr>
            </w:pPr>
            <w:r w:rsidRPr="00937588">
              <w:rPr>
                <w:sz w:val="20"/>
              </w:rPr>
              <w:t xml:space="preserve">смени </w:t>
            </w:r>
          </w:p>
        </w:tc>
        <w:tc>
          <w:tcPr>
            <w:tcW w:w="2350" w:type="dxa"/>
            <w:tcBorders>
              <w:top w:val="single" w:sz="4" w:space="0" w:color="000000"/>
              <w:left w:val="single" w:sz="4" w:space="0" w:color="000000"/>
              <w:bottom w:val="single" w:sz="4" w:space="0" w:color="000000"/>
              <w:right w:val="single" w:sz="4" w:space="0" w:color="000000"/>
            </w:tcBorders>
          </w:tcPr>
          <w:p w14:paraId="24EBFD37" w14:textId="77777777" w:rsidR="00E77F8A" w:rsidRPr="00937588" w:rsidRDefault="00E77F8A" w:rsidP="00E77F8A">
            <w:pPr>
              <w:pStyle w:val="NoSpacing"/>
              <w:rPr>
                <w:sz w:val="20"/>
              </w:rPr>
            </w:pPr>
            <w:r w:rsidRPr="00937588">
              <w:rPr>
                <w:sz w:val="20"/>
              </w:rPr>
              <w:t xml:space="preserve">Редовни дежурства на наставниците за време на одморите во училишниот двор како и во ходниците </w:t>
            </w:r>
          </w:p>
        </w:tc>
        <w:tc>
          <w:tcPr>
            <w:tcW w:w="1620" w:type="dxa"/>
            <w:tcBorders>
              <w:top w:val="single" w:sz="4" w:space="0" w:color="000000"/>
              <w:left w:val="single" w:sz="4" w:space="0" w:color="000000"/>
              <w:bottom w:val="single" w:sz="4" w:space="0" w:color="000000"/>
              <w:right w:val="single" w:sz="4" w:space="0" w:color="000000"/>
            </w:tcBorders>
          </w:tcPr>
          <w:p w14:paraId="0C5DEC5E" w14:textId="77777777" w:rsidR="00E77F8A" w:rsidRPr="00937588" w:rsidRDefault="00E77F8A" w:rsidP="00E77F8A">
            <w:pPr>
              <w:pStyle w:val="NoSpacing"/>
              <w:rPr>
                <w:sz w:val="20"/>
              </w:rPr>
            </w:pPr>
            <w:r w:rsidRPr="00937588">
              <w:rPr>
                <w:sz w:val="20"/>
              </w:rPr>
              <w:t xml:space="preserve">На почетокот на учебна година </w:t>
            </w:r>
          </w:p>
        </w:tc>
        <w:tc>
          <w:tcPr>
            <w:tcW w:w="1837" w:type="dxa"/>
            <w:tcBorders>
              <w:top w:val="single" w:sz="4" w:space="0" w:color="000000"/>
              <w:left w:val="single" w:sz="4" w:space="0" w:color="000000"/>
              <w:bottom w:val="single" w:sz="4" w:space="0" w:color="000000"/>
              <w:right w:val="single" w:sz="4" w:space="0" w:color="000000"/>
            </w:tcBorders>
          </w:tcPr>
          <w:p w14:paraId="0A418D45" w14:textId="77777777" w:rsidR="00E77F8A" w:rsidRPr="00937588" w:rsidRDefault="00E77F8A" w:rsidP="00E77F8A">
            <w:pPr>
              <w:pStyle w:val="NoSpacing"/>
              <w:rPr>
                <w:sz w:val="20"/>
              </w:rPr>
            </w:pPr>
            <w:r w:rsidRPr="00937588">
              <w:rPr>
                <w:sz w:val="20"/>
              </w:rPr>
              <w:t xml:space="preserve">Директор  Одговорен наставник за распоред на часови </w:t>
            </w:r>
          </w:p>
        </w:tc>
        <w:tc>
          <w:tcPr>
            <w:tcW w:w="1709" w:type="dxa"/>
            <w:tcBorders>
              <w:top w:val="single" w:sz="4" w:space="0" w:color="000000"/>
              <w:left w:val="single" w:sz="4" w:space="0" w:color="000000"/>
              <w:bottom w:val="single" w:sz="4" w:space="0" w:color="000000"/>
              <w:right w:val="single" w:sz="4" w:space="0" w:color="000000"/>
            </w:tcBorders>
          </w:tcPr>
          <w:p w14:paraId="0FD54F9C" w14:textId="77777777" w:rsidR="00E77F8A" w:rsidRPr="00937588" w:rsidRDefault="00E77F8A" w:rsidP="00E77F8A">
            <w:pPr>
              <w:pStyle w:val="NoSpacing"/>
              <w:rPr>
                <w:sz w:val="20"/>
              </w:rPr>
            </w:pPr>
            <w:r w:rsidRPr="00937588">
              <w:rPr>
                <w:sz w:val="20"/>
              </w:rPr>
              <w:t xml:space="preserve">евидентни листи на одделенските раководители за однесување на учениците, </w:t>
            </w:r>
          </w:p>
        </w:tc>
        <w:tc>
          <w:tcPr>
            <w:tcW w:w="1869" w:type="dxa"/>
            <w:tcBorders>
              <w:top w:val="single" w:sz="4" w:space="0" w:color="000000"/>
              <w:left w:val="single" w:sz="4" w:space="0" w:color="000000"/>
              <w:bottom w:val="single" w:sz="4" w:space="0" w:color="000000"/>
              <w:right w:val="single" w:sz="4" w:space="0" w:color="000000"/>
            </w:tcBorders>
          </w:tcPr>
          <w:p w14:paraId="055BC85A" w14:textId="77777777" w:rsidR="00E77F8A" w:rsidRPr="00937588" w:rsidRDefault="00E77F8A" w:rsidP="00E77F8A">
            <w:pPr>
              <w:pStyle w:val="NoSpacing"/>
              <w:rPr>
                <w:sz w:val="20"/>
              </w:rPr>
            </w:pPr>
            <w:r w:rsidRPr="00937588">
              <w:rPr>
                <w:sz w:val="20"/>
              </w:rPr>
              <w:t xml:space="preserve">Безбеден престој на учениците во училиштето и училишниот двор </w:t>
            </w:r>
          </w:p>
        </w:tc>
      </w:tr>
      <w:tr w:rsidR="00E77F8A" w:rsidRPr="00937588" w14:paraId="1E358934" w14:textId="77777777" w:rsidTr="00937588">
        <w:trPr>
          <w:trHeight w:val="1422"/>
          <w:jc w:val="center"/>
        </w:trPr>
        <w:tc>
          <w:tcPr>
            <w:tcW w:w="38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4AB95F7" w14:textId="77777777" w:rsidR="00E77F8A" w:rsidRPr="00937588" w:rsidRDefault="00E77F8A" w:rsidP="00E77F8A">
            <w:pPr>
              <w:pStyle w:val="NoSpacing"/>
              <w:rPr>
                <w:b/>
                <w:sz w:val="20"/>
              </w:rPr>
            </w:pPr>
            <w:r w:rsidRPr="00937588">
              <w:rPr>
                <w:b/>
                <w:sz w:val="20"/>
              </w:rPr>
              <w:t xml:space="preserve">Да се намали  бројот на изречени педагошки мерки за  учениците </w:t>
            </w:r>
          </w:p>
        </w:tc>
        <w:tc>
          <w:tcPr>
            <w:tcW w:w="2626" w:type="dxa"/>
            <w:tcBorders>
              <w:top w:val="single" w:sz="4" w:space="0" w:color="000000"/>
              <w:left w:val="single" w:sz="4" w:space="0" w:color="000000"/>
              <w:bottom w:val="single" w:sz="4" w:space="0" w:color="000000"/>
              <w:right w:val="single" w:sz="4" w:space="0" w:color="000000"/>
            </w:tcBorders>
          </w:tcPr>
          <w:p w14:paraId="45A4D296" w14:textId="77777777" w:rsidR="00E77F8A" w:rsidRPr="00937588" w:rsidRDefault="00E77F8A" w:rsidP="00E77F8A">
            <w:pPr>
              <w:pStyle w:val="NoSpacing"/>
              <w:rPr>
                <w:sz w:val="20"/>
              </w:rPr>
            </w:pPr>
            <w:r w:rsidRPr="00937588">
              <w:rPr>
                <w:sz w:val="20"/>
              </w:rPr>
              <w:t xml:space="preserve">Дискусија за однесувањето и дисциплината на учениците на состаноците на одделенските заедници и Училишниотпарламент </w:t>
            </w:r>
          </w:p>
        </w:tc>
        <w:tc>
          <w:tcPr>
            <w:tcW w:w="2350" w:type="dxa"/>
            <w:tcBorders>
              <w:top w:val="single" w:sz="4" w:space="0" w:color="000000"/>
              <w:left w:val="single" w:sz="4" w:space="0" w:color="000000"/>
              <w:bottom w:val="single" w:sz="4" w:space="0" w:color="000000"/>
              <w:right w:val="single" w:sz="4" w:space="0" w:color="000000"/>
            </w:tcBorders>
          </w:tcPr>
          <w:p w14:paraId="5F2FA4A0" w14:textId="77777777" w:rsidR="00E77F8A" w:rsidRPr="00937588" w:rsidRDefault="00E77F8A" w:rsidP="00E77F8A">
            <w:pPr>
              <w:pStyle w:val="NoSpacing"/>
              <w:rPr>
                <w:sz w:val="20"/>
              </w:rPr>
            </w:pPr>
            <w:r w:rsidRPr="00937588">
              <w:rPr>
                <w:sz w:val="20"/>
              </w:rPr>
              <w:t xml:space="preserve">Постојана комуникација  наставник –ученик и дискусија околу проблемите поврзани со дисциплината  </w:t>
            </w:r>
          </w:p>
        </w:tc>
        <w:tc>
          <w:tcPr>
            <w:tcW w:w="1620" w:type="dxa"/>
            <w:tcBorders>
              <w:top w:val="single" w:sz="4" w:space="0" w:color="000000"/>
              <w:left w:val="single" w:sz="4" w:space="0" w:color="000000"/>
              <w:bottom w:val="single" w:sz="4" w:space="0" w:color="000000"/>
              <w:right w:val="single" w:sz="4" w:space="0" w:color="000000"/>
            </w:tcBorders>
          </w:tcPr>
          <w:p w14:paraId="41CB69B0" w14:textId="77777777" w:rsidR="00E77F8A" w:rsidRPr="00937588" w:rsidRDefault="00E77F8A" w:rsidP="00E77F8A">
            <w:pPr>
              <w:pStyle w:val="NoSpacing"/>
              <w:rPr>
                <w:sz w:val="20"/>
              </w:rPr>
            </w:pPr>
            <w:r w:rsidRPr="00937588">
              <w:rPr>
                <w:sz w:val="20"/>
              </w:rPr>
              <w:t xml:space="preserve">Во текот на учебната година </w:t>
            </w:r>
          </w:p>
        </w:tc>
        <w:tc>
          <w:tcPr>
            <w:tcW w:w="1837" w:type="dxa"/>
            <w:tcBorders>
              <w:top w:val="single" w:sz="4" w:space="0" w:color="000000"/>
              <w:left w:val="single" w:sz="4" w:space="0" w:color="000000"/>
              <w:bottom w:val="single" w:sz="4" w:space="0" w:color="000000"/>
              <w:right w:val="single" w:sz="4" w:space="0" w:color="000000"/>
            </w:tcBorders>
          </w:tcPr>
          <w:p w14:paraId="33A25D6E" w14:textId="77777777" w:rsidR="00E77F8A" w:rsidRPr="00937588" w:rsidRDefault="00E77F8A" w:rsidP="00E77F8A">
            <w:pPr>
              <w:pStyle w:val="NoSpacing"/>
              <w:rPr>
                <w:sz w:val="20"/>
              </w:rPr>
            </w:pPr>
            <w:r w:rsidRPr="00937588">
              <w:rPr>
                <w:sz w:val="20"/>
              </w:rPr>
              <w:t xml:space="preserve">Одд. </w:t>
            </w:r>
          </w:p>
          <w:p w14:paraId="76E70C4A" w14:textId="77777777" w:rsidR="00E77F8A" w:rsidRPr="00937588" w:rsidRDefault="00E77F8A" w:rsidP="00E77F8A">
            <w:pPr>
              <w:pStyle w:val="NoSpacing"/>
              <w:rPr>
                <w:sz w:val="20"/>
              </w:rPr>
            </w:pPr>
            <w:r w:rsidRPr="00937588">
              <w:rPr>
                <w:sz w:val="20"/>
              </w:rPr>
              <w:t xml:space="preserve">раководители  </w:t>
            </w:r>
          </w:p>
          <w:p w14:paraId="18CF7017" w14:textId="77777777" w:rsidR="00E77F8A" w:rsidRPr="00937588" w:rsidRDefault="00E77F8A" w:rsidP="00E77F8A">
            <w:pPr>
              <w:pStyle w:val="NoSpacing"/>
              <w:rPr>
                <w:sz w:val="20"/>
              </w:rPr>
            </w:pPr>
            <w:r w:rsidRPr="00937588">
              <w:rPr>
                <w:sz w:val="20"/>
              </w:rPr>
              <w:t xml:space="preserve"> Одделенски </w:t>
            </w:r>
          </w:p>
          <w:p w14:paraId="690BE9E9" w14:textId="77777777" w:rsidR="00E77F8A" w:rsidRPr="00937588" w:rsidRDefault="00E77F8A" w:rsidP="00E77F8A">
            <w:pPr>
              <w:pStyle w:val="NoSpacing"/>
              <w:rPr>
                <w:sz w:val="20"/>
              </w:rPr>
            </w:pPr>
            <w:r w:rsidRPr="00937588">
              <w:rPr>
                <w:sz w:val="20"/>
              </w:rPr>
              <w:t xml:space="preserve">заедници  </w:t>
            </w:r>
          </w:p>
          <w:p w14:paraId="09197B65" w14:textId="77777777" w:rsidR="00E77F8A" w:rsidRPr="00937588" w:rsidRDefault="00E77F8A" w:rsidP="00E77F8A">
            <w:pPr>
              <w:pStyle w:val="NoSpacing"/>
              <w:rPr>
                <w:sz w:val="20"/>
              </w:rPr>
            </w:pPr>
            <w:r w:rsidRPr="00937588">
              <w:rPr>
                <w:sz w:val="20"/>
              </w:rPr>
              <w:t xml:space="preserve"> Училишен парламент </w:t>
            </w:r>
          </w:p>
        </w:tc>
        <w:tc>
          <w:tcPr>
            <w:tcW w:w="1709" w:type="dxa"/>
            <w:tcBorders>
              <w:top w:val="single" w:sz="4" w:space="0" w:color="000000"/>
              <w:left w:val="single" w:sz="4" w:space="0" w:color="000000"/>
              <w:bottom w:val="single" w:sz="4" w:space="0" w:color="000000"/>
              <w:right w:val="single" w:sz="4" w:space="0" w:color="000000"/>
            </w:tcBorders>
          </w:tcPr>
          <w:p w14:paraId="319F8CD0" w14:textId="77777777" w:rsidR="00E77F8A" w:rsidRPr="00937588" w:rsidRDefault="00E77F8A" w:rsidP="00E77F8A">
            <w:pPr>
              <w:pStyle w:val="NoSpacing"/>
              <w:rPr>
                <w:sz w:val="20"/>
              </w:rPr>
            </w:pPr>
            <w:r w:rsidRPr="00937588">
              <w:rPr>
                <w:sz w:val="20"/>
              </w:rPr>
              <w:t xml:space="preserve">протокол за упатување ученик на разговор кај стручните соработници </w:t>
            </w:r>
          </w:p>
        </w:tc>
        <w:tc>
          <w:tcPr>
            <w:tcW w:w="1869" w:type="dxa"/>
            <w:tcBorders>
              <w:top w:val="single" w:sz="4" w:space="0" w:color="000000"/>
              <w:left w:val="single" w:sz="4" w:space="0" w:color="000000"/>
              <w:bottom w:val="single" w:sz="4" w:space="0" w:color="000000"/>
              <w:right w:val="single" w:sz="4" w:space="0" w:color="000000"/>
            </w:tcBorders>
          </w:tcPr>
          <w:p w14:paraId="50E9C71A" w14:textId="77777777" w:rsidR="00E77F8A" w:rsidRPr="00937588" w:rsidRDefault="00E77F8A" w:rsidP="00E77F8A">
            <w:pPr>
              <w:pStyle w:val="NoSpacing"/>
              <w:rPr>
                <w:sz w:val="20"/>
              </w:rPr>
            </w:pPr>
            <w:r w:rsidRPr="00937588">
              <w:rPr>
                <w:sz w:val="20"/>
              </w:rPr>
              <w:t xml:space="preserve">Соодветно  </w:t>
            </w:r>
          </w:p>
          <w:p w14:paraId="33880B7C" w14:textId="77777777" w:rsidR="00E77F8A" w:rsidRPr="00937588" w:rsidRDefault="00E77F8A" w:rsidP="00E77F8A">
            <w:pPr>
              <w:pStyle w:val="NoSpacing"/>
              <w:rPr>
                <w:sz w:val="20"/>
              </w:rPr>
            </w:pPr>
            <w:r w:rsidRPr="00937588">
              <w:rPr>
                <w:sz w:val="20"/>
              </w:rPr>
              <w:t xml:space="preserve"> </w:t>
            </w:r>
          </w:p>
          <w:p w14:paraId="052D6220" w14:textId="77777777" w:rsidR="00E77F8A" w:rsidRPr="00937588" w:rsidRDefault="00E77F8A" w:rsidP="00E77F8A">
            <w:pPr>
              <w:pStyle w:val="NoSpacing"/>
              <w:rPr>
                <w:sz w:val="20"/>
              </w:rPr>
            </w:pPr>
            <w:r w:rsidRPr="00937588">
              <w:rPr>
                <w:sz w:val="20"/>
              </w:rPr>
              <w:t xml:space="preserve">однесување од страна  </w:t>
            </w:r>
          </w:p>
          <w:p w14:paraId="391A2371" w14:textId="77777777" w:rsidR="00E77F8A" w:rsidRPr="00937588" w:rsidRDefault="00E77F8A" w:rsidP="00E77F8A">
            <w:pPr>
              <w:pStyle w:val="NoSpacing"/>
              <w:rPr>
                <w:sz w:val="20"/>
              </w:rPr>
            </w:pPr>
            <w:r w:rsidRPr="00937588">
              <w:rPr>
                <w:sz w:val="20"/>
              </w:rPr>
              <w:t xml:space="preserve"> </w:t>
            </w:r>
          </w:p>
          <w:p w14:paraId="3ACE7A45" w14:textId="77777777" w:rsidR="00E77F8A" w:rsidRPr="00937588" w:rsidRDefault="00E77F8A" w:rsidP="00E77F8A">
            <w:pPr>
              <w:pStyle w:val="NoSpacing"/>
              <w:rPr>
                <w:sz w:val="20"/>
              </w:rPr>
            </w:pPr>
            <w:r w:rsidRPr="00937588">
              <w:rPr>
                <w:sz w:val="20"/>
              </w:rPr>
              <w:t xml:space="preserve">на учениците </w:t>
            </w:r>
          </w:p>
        </w:tc>
      </w:tr>
      <w:tr w:rsidR="00E77F8A" w:rsidRPr="00937588" w14:paraId="6E1017E4" w14:textId="77777777" w:rsidTr="00937588">
        <w:trPr>
          <w:trHeight w:val="1563"/>
          <w:jc w:val="center"/>
        </w:trPr>
        <w:tc>
          <w:tcPr>
            <w:tcW w:w="38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6DD4518" w14:textId="77777777" w:rsidR="00E77F8A" w:rsidRPr="00937588" w:rsidRDefault="00E77F8A" w:rsidP="00E77F8A">
            <w:pPr>
              <w:pStyle w:val="NoSpacing"/>
              <w:rPr>
                <w:b/>
                <w:sz w:val="20"/>
              </w:rPr>
            </w:pPr>
            <w:r w:rsidRPr="00937588">
              <w:rPr>
                <w:b/>
                <w:sz w:val="20"/>
              </w:rPr>
              <w:lastRenderedPageBreak/>
              <w:t xml:space="preserve">Да се намали  бројот на изречени педагошки мерки за  учениците во училиштето </w:t>
            </w:r>
          </w:p>
        </w:tc>
        <w:tc>
          <w:tcPr>
            <w:tcW w:w="2626" w:type="dxa"/>
            <w:tcBorders>
              <w:top w:val="single" w:sz="4" w:space="0" w:color="000000"/>
              <w:left w:val="single" w:sz="4" w:space="0" w:color="000000"/>
              <w:bottom w:val="single" w:sz="4" w:space="0" w:color="000000"/>
              <w:right w:val="single" w:sz="4" w:space="0" w:color="000000"/>
            </w:tcBorders>
          </w:tcPr>
          <w:p w14:paraId="71B05BD8" w14:textId="77777777" w:rsidR="00E77F8A" w:rsidRPr="00937588" w:rsidRDefault="00E77F8A" w:rsidP="00E77F8A">
            <w:pPr>
              <w:pStyle w:val="NoSpacing"/>
              <w:rPr>
                <w:sz w:val="20"/>
              </w:rPr>
            </w:pPr>
            <w:r w:rsidRPr="00937588">
              <w:rPr>
                <w:sz w:val="20"/>
              </w:rPr>
              <w:t xml:space="preserve">Избор на содржини и активности за часовите на одделенската заедница поврзани со дисциплината на учениците </w:t>
            </w:r>
          </w:p>
        </w:tc>
        <w:tc>
          <w:tcPr>
            <w:tcW w:w="2350" w:type="dxa"/>
            <w:tcBorders>
              <w:top w:val="single" w:sz="4" w:space="0" w:color="000000"/>
              <w:left w:val="single" w:sz="4" w:space="0" w:color="000000"/>
              <w:bottom w:val="single" w:sz="4" w:space="0" w:color="000000"/>
              <w:right w:val="single" w:sz="4" w:space="0" w:color="000000"/>
            </w:tcBorders>
          </w:tcPr>
          <w:p w14:paraId="15C05B2B" w14:textId="77777777" w:rsidR="00E77F8A" w:rsidRPr="00937588" w:rsidRDefault="00E77F8A" w:rsidP="00E77F8A">
            <w:pPr>
              <w:pStyle w:val="NoSpacing"/>
              <w:rPr>
                <w:sz w:val="20"/>
              </w:rPr>
            </w:pPr>
            <w:r w:rsidRPr="00937588">
              <w:rPr>
                <w:sz w:val="20"/>
              </w:rPr>
              <w:t xml:space="preserve">Постојана комуникација  наставник –ученик и дискусија околу проблемите поврзани со дисциплината за да не дојде до поголеми проблеми </w:t>
            </w:r>
          </w:p>
        </w:tc>
        <w:tc>
          <w:tcPr>
            <w:tcW w:w="1620" w:type="dxa"/>
            <w:tcBorders>
              <w:top w:val="single" w:sz="4" w:space="0" w:color="000000"/>
              <w:left w:val="single" w:sz="4" w:space="0" w:color="000000"/>
              <w:bottom w:val="single" w:sz="4" w:space="0" w:color="000000"/>
              <w:right w:val="single" w:sz="4" w:space="0" w:color="000000"/>
            </w:tcBorders>
          </w:tcPr>
          <w:p w14:paraId="0F76311A" w14:textId="77777777" w:rsidR="00E77F8A" w:rsidRPr="00937588" w:rsidRDefault="00E77F8A" w:rsidP="00E77F8A">
            <w:pPr>
              <w:pStyle w:val="NoSpacing"/>
              <w:rPr>
                <w:sz w:val="20"/>
              </w:rPr>
            </w:pPr>
            <w:r w:rsidRPr="00937588">
              <w:rPr>
                <w:sz w:val="20"/>
              </w:rPr>
              <w:t xml:space="preserve">Во текот на учебната година </w:t>
            </w:r>
          </w:p>
        </w:tc>
        <w:tc>
          <w:tcPr>
            <w:tcW w:w="1837" w:type="dxa"/>
            <w:tcBorders>
              <w:top w:val="single" w:sz="4" w:space="0" w:color="000000"/>
              <w:left w:val="single" w:sz="4" w:space="0" w:color="000000"/>
              <w:bottom w:val="single" w:sz="4" w:space="0" w:color="000000"/>
              <w:right w:val="single" w:sz="4" w:space="0" w:color="000000"/>
            </w:tcBorders>
          </w:tcPr>
          <w:p w14:paraId="444679ED" w14:textId="77777777" w:rsidR="00E77F8A" w:rsidRPr="00937588" w:rsidRDefault="00E77F8A" w:rsidP="00E77F8A">
            <w:pPr>
              <w:pStyle w:val="NoSpacing"/>
              <w:rPr>
                <w:sz w:val="20"/>
              </w:rPr>
            </w:pPr>
            <w:r w:rsidRPr="00937588">
              <w:rPr>
                <w:sz w:val="20"/>
              </w:rPr>
              <w:t xml:space="preserve">Одделенските раководители и учениците </w:t>
            </w:r>
          </w:p>
        </w:tc>
        <w:tc>
          <w:tcPr>
            <w:tcW w:w="1709" w:type="dxa"/>
            <w:tcBorders>
              <w:top w:val="single" w:sz="4" w:space="0" w:color="000000"/>
              <w:left w:val="single" w:sz="4" w:space="0" w:color="000000"/>
              <w:bottom w:val="single" w:sz="4" w:space="0" w:color="000000"/>
              <w:right w:val="single" w:sz="4" w:space="0" w:color="000000"/>
            </w:tcBorders>
          </w:tcPr>
          <w:p w14:paraId="5EC05DE0" w14:textId="77777777" w:rsidR="00E77F8A" w:rsidRPr="00937588" w:rsidRDefault="00E77F8A" w:rsidP="00E77F8A">
            <w:pPr>
              <w:pStyle w:val="NoSpacing"/>
              <w:rPr>
                <w:sz w:val="20"/>
              </w:rPr>
            </w:pPr>
            <w:r w:rsidRPr="00937588">
              <w:rPr>
                <w:sz w:val="20"/>
              </w:rPr>
              <w:t xml:space="preserve">протокол за упатување ученик на разговор кај стручните соработници </w:t>
            </w:r>
          </w:p>
        </w:tc>
        <w:tc>
          <w:tcPr>
            <w:tcW w:w="1869" w:type="dxa"/>
            <w:tcBorders>
              <w:top w:val="single" w:sz="4" w:space="0" w:color="000000"/>
              <w:left w:val="single" w:sz="4" w:space="0" w:color="000000"/>
              <w:bottom w:val="single" w:sz="4" w:space="0" w:color="000000"/>
              <w:right w:val="single" w:sz="4" w:space="0" w:color="000000"/>
            </w:tcBorders>
          </w:tcPr>
          <w:p w14:paraId="14DE3FFB" w14:textId="77777777" w:rsidR="00E77F8A" w:rsidRPr="00937588" w:rsidRDefault="00E77F8A" w:rsidP="00E77F8A">
            <w:pPr>
              <w:pStyle w:val="NoSpacing"/>
              <w:rPr>
                <w:sz w:val="20"/>
              </w:rPr>
            </w:pPr>
            <w:r w:rsidRPr="00937588">
              <w:rPr>
                <w:sz w:val="20"/>
              </w:rPr>
              <w:t xml:space="preserve">Развиена свест и одговорност за сопственото однесување </w:t>
            </w:r>
          </w:p>
          <w:p w14:paraId="2D493F5A" w14:textId="77777777" w:rsidR="00E77F8A" w:rsidRPr="00937588" w:rsidRDefault="00E77F8A" w:rsidP="00E77F8A">
            <w:pPr>
              <w:pStyle w:val="NoSpacing"/>
              <w:rPr>
                <w:sz w:val="20"/>
              </w:rPr>
            </w:pPr>
            <w:r w:rsidRPr="00937588">
              <w:rPr>
                <w:sz w:val="20"/>
              </w:rPr>
              <w:t xml:space="preserve">кај учениците и вработените </w:t>
            </w:r>
          </w:p>
        </w:tc>
      </w:tr>
    </w:tbl>
    <w:p w14:paraId="063EFD5A" w14:textId="42E63303" w:rsidR="00355DBF" w:rsidRDefault="00355DBF" w:rsidP="00146BAF">
      <w:pPr>
        <w:rPr>
          <w:rFonts w:cs="Calibri"/>
          <w:b/>
          <w:sz w:val="24"/>
          <w:szCs w:val="24"/>
          <w:lang w:val="mk-MK"/>
        </w:rPr>
      </w:pPr>
    </w:p>
    <w:p w14:paraId="0195A2EE" w14:textId="255DF128" w:rsidR="00E77F8A" w:rsidRPr="00054F40" w:rsidRDefault="008531BC" w:rsidP="00054F40">
      <w:pPr>
        <w:jc w:val="center"/>
        <w:rPr>
          <w:rFonts w:cs="Calibri"/>
          <w:b/>
          <w:szCs w:val="24"/>
          <w:lang w:val="mk-MK"/>
        </w:rPr>
      </w:pPr>
      <w:r w:rsidRPr="00C33FC2">
        <w:rPr>
          <w:rFonts w:cs="Calibri"/>
          <w:i/>
          <w:szCs w:val="24"/>
          <w:highlight w:val="lightGray"/>
          <w:lang w:val="mk-MK"/>
        </w:rPr>
        <w:t>П</w:t>
      </w:r>
      <w:r w:rsidR="005878EF" w:rsidRPr="00C33FC2">
        <w:rPr>
          <w:rFonts w:cs="Calibri"/>
          <w:i/>
          <w:szCs w:val="24"/>
          <w:highlight w:val="lightGray"/>
          <w:lang w:val="mk-MK"/>
        </w:rPr>
        <w:t>рилог бр</w:t>
      </w:r>
      <w:r w:rsidR="00C33FC2" w:rsidRPr="00C33FC2">
        <w:rPr>
          <w:rFonts w:cs="Calibri"/>
          <w:i/>
          <w:szCs w:val="24"/>
          <w:highlight w:val="lightGray"/>
          <w:lang w:val="mk-MK"/>
        </w:rPr>
        <w:t>.22</w:t>
      </w:r>
      <w:r w:rsidR="005878EF" w:rsidRPr="00C33FC2">
        <w:rPr>
          <w:rFonts w:cs="Calibri"/>
          <w:b/>
          <w:szCs w:val="24"/>
          <w:highlight w:val="lightGray"/>
          <w:lang w:val="mk-MK"/>
        </w:rPr>
        <w:t xml:space="preserve"> </w:t>
      </w:r>
      <w:r w:rsidR="00E77F8A" w:rsidRPr="00C33FC2">
        <w:rPr>
          <w:rFonts w:cs="Calibri"/>
          <w:b/>
          <w:szCs w:val="24"/>
          <w:highlight w:val="lightGray"/>
        </w:rPr>
        <w:t>АКЦИСКИ ПЛАН НА АКТИВНОСТИТЕ ЗА ЕСТЕТСКО И ФУНКЦИОНАЛНО УРЕДУВАЊЕ НА ПРОСТОРОТ ВО УЧИЛИШТЕТО во ООУ „</w:t>
      </w:r>
      <w:r w:rsidR="00E77F8A" w:rsidRPr="00C33FC2">
        <w:rPr>
          <w:rFonts w:cs="Calibri"/>
          <w:b/>
          <w:szCs w:val="24"/>
          <w:highlight w:val="lightGray"/>
          <w:lang w:val="mk-MK"/>
        </w:rPr>
        <w:t>ГОЦЕ ДЕЛЧЕВ“</w:t>
      </w:r>
      <w:r w:rsidR="00E77F8A" w:rsidRPr="00C33FC2">
        <w:rPr>
          <w:rFonts w:cs="Calibri"/>
          <w:b/>
          <w:szCs w:val="24"/>
          <w:highlight w:val="lightGray"/>
        </w:rPr>
        <w:t>– 202</w:t>
      </w:r>
      <w:r w:rsidR="00054F40" w:rsidRPr="00C33FC2">
        <w:rPr>
          <w:rFonts w:cs="Calibri"/>
          <w:b/>
          <w:szCs w:val="24"/>
          <w:highlight w:val="lightGray"/>
          <w:lang w:val="mk-MK"/>
        </w:rPr>
        <w:t>4</w:t>
      </w:r>
      <w:r w:rsidR="00E77F8A" w:rsidRPr="00C33FC2">
        <w:rPr>
          <w:rFonts w:cs="Calibri"/>
          <w:b/>
          <w:szCs w:val="24"/>
          <w:highlight w:val="lightGray"/>
        </w:rPr>
        <w:t>/202</w:t>
      </w:r>
      <w:r w:rsidR="00054F40" w:rsidRPr="00C33FC2">
        <w:rPr>
          <w:rFonts w:cs="Calibri"/>
          <w:b/>
          <w:szCs w:val="24"/>
          <w:highlight w:val="lightGray"/>
          <w:lang w:val="mk-MK"/>
        </w:rPr>
        <w:t>4</w:t>
      </w:r>
      <w:r w:rsidR="00E77F8A" w:rsidRPr="00C33FC2">
        <w:rPr>
          <w:rFonts w:cs="Calibri"/>
          <w:b/>
          <w:szCs w:val="24"/>
          <w:highlight w:val="lightGray"/>
        </w:rPr>
        <w:t xml:space="preserve"> година</w:t>
      </w:r>
    </w:p>
    <w:tbl>
      <w:tblPr>
        <w:tblStyle w:val="TableGrid0"/>
        <w:tblW w:w="15141" w:type="dxa"/>
        <w:jc w:val="center"/>
        <w:tblInd w:w="0" w:type="dxa"/>
        <w:tblCellMar>
          <w:top w:w="46" w:type="dxa"/>
          <w:left w:w="106" w:type="dxa"/>
          <w:right w:w="77" w:type="dxa"/>
        </w:tblCellMar>
        <w:tblLook w:val="04A0" w:firstRow="1" w:lastRow="0" w:firstColumn="1" w:lastColumn="0" w:noHBand="0" w:noVBand="1"/>
      </w:tblPr>
      <w:tblGrid>
        <w:gridCol w:w="2380"/>
        <w:gridCol w:w="2696"/>
        <w:gridCol w:w="2268"/>
        <w:gridCol w:w="1702"/>
        <w:gridCol w:w="1983"/>
        <w:gridCol w:w="1702"/>
        <w:gridCol w:w="2410"/>
      </w:tblGrid>
      <w:tr w:rsidR="00E77F8A" w:rsidRPr="00E17EC6" w14:paraId="2EE49C4F" w14:textId="77777777" w:rsidTr="00054F40">
        <w:trPr>
          <w:trHeight w:val="547"/>
          <w:jc w:val="center"/>
        </w:trPr>
        <w:tc>
          <w:tcPr>
            <w:tcW w:w="238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64982607" w14:textId="77777777" w:rsidR="00E77F8A" w:rsidRPr="00E17EC6" w:rsidRDefault="00E77F8A" w:rsidP="00E77F8A">
            <w:pPr>
              <w:pStyle w:val="NoSpacing"/>
              <w:rPr>
                <w:b/>
                <w:sz w:val="20"/>
              </w:rPr>
            </w:pPr>
            <w:r w:rsidRPr="00E17EC6">
              <w:rPr>
                <w:b/>
                <w:sz w:val="20"/>
              </w:rPr>
              <w:t xml:space="preserve">Цел </w:t>
            </w:r>
          </w:p>
        </w:tc>
        <w:tc>
          <w:tcPr>
            <w:tcW w:w="2696"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3BF7C2C5" w14:textId="77777777" w:rsidR="00E77F8A" w:rsidRPr="00E17EC6" w:rsidRDefault="00E77F8A" w:rsidP="00E77F8A">
            <w:pPr>
              <w:pStyle w:val="NoSpacing"/>
              <w:rPr>
                <w:b/>
                <w:sz w:val="20"/>
              </w:rPr>
            </w:pPr>
            <w:r w:rsidRPr="00E17EC6">
              <w:rPr>
                <w:b/>
                <w:sz w:val="20"/>
              </w:rPr>
              <w:t xml:space="preserve">Активност </w:t>
            </w:r>
          </w:p>
        </w:tc>
        <w:tc>
          <w:tcPr>
            <w:tcW w:w="2268"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2AF7D7E9" w14:textId="77777777" w:rsidR="00E77F8A" w:rsidRPr="00E17EC6" w:rsidRDefault="00E77F8A" w:rsidP="00E77F8A">
            <w:pPr>
              <w:pStyle w:val="NoSpacing"/>
              <w:rPr>
                <w:b/>
                <w:sz w:val="20"/>
              </w:rPr>
            </w:pPr>
            <w:r w:rsidRPr="00E17EC6">
              <w:rPr>
                <w:b/>
                <w:sz w:val="20"/>
              </w:rPr>
              <w:t xml:space="preserve">Начин на спроведување </w:t>
            </w:r>
          </w:p>
        </w:tc>
        <w:tc>
          <w:tcPr>
            <w:tcW w:w="1702"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0122BF0B" w14:textId="77777777" w:rsidR="00E77F8A" w:rsidRPr="00E17EC6" w:rsidRDefault="00E77F8A" w:rsidP="00E77F8A">
            <w:pPr>
              <w:pStyle w:val="NoSpacing"/>
              <w:rPr>
                <w:b/>
                <w:sz w:val="20"/>
              </w:rPr>
            </w:pPr>
            <w:r w:rsidRPr="00E17EC6">
              <w:rPr>
                <w:b/>
                <w:sz w:val="20"/>
              </w:rPr>
              <w:t xml:space="preserve">Време на реализација </w:t>
            </w:r>
          </w:p>
        </w:tc>
        <w:tc>
          <w:tcPr>
            <w:tcW w:w="1983"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2D07C1B8" w14:textId="77777777" w:rsidR="00E77F8A" w:rsidRPr="00E17EC6" w:rsidRDefault="00E77F8A" w:rsidP="00E77F8A">
            <w:pPr>
              <w:pStyle w:val="NoSpacing"/>
              <w:rPr>
                <w:b/>
                <w:sz w:val="20"/>
              </w:rPr>
            </w:pPr>
            <w:r w:rsidRPr="00E17EC6">
              <w:rPr>
                <w:b/>
                <w:sz w:val="20"/>
              </w:rPr>
              <w:t xml:space="preserve">Носители/ одговорни </w:t>
            </w:r>
          </w:p>
        </w:tc>
        <w:tc>
          <w:tcPr>
            <w:tcW w:w="1702"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1D9F7694" w14:textId="77777777" w:rsidR="00E77F8A" w:rsidRPr="00E17EC6" w:rsidRDefault="00E77F8A" w:rsidP="00E77F8A">
            <w:pPr>
              <w:pStyle w:val="NoSpacing"/>
              <w:rPr>
                <w:b/>
                <w:sz w:val="20"/>
              </w:rPr>
            </w:pPr>
            <w:r w:rsidRPr="00E17EC6">
              <w:rPr>
                <w:b/>
                <w:sz w:val="20"/>
              </w:rPr>
              <w:t xml:space="preserve">инструменти/ ресурси </w:t>
            </w:r>
          </w:p>
        </w:tc>
        <w:tc>
          <w:tcPr>
            <w:tcW w:w="241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0994DCBB" w14:textId="77777777" w:rsidR="00E77F8A" w:rsidRPr="00E17EC6" w:rsidRDefault="00E77F8A" w:rsidP="00E77F8A">
            <w:pPr>
              <w:pStyle w:val="NoSpacing"/>
              <w:rPr>
                <w:b/>
                <w:sz w:val="20"/>
              </w:rPr>
            </w:pPr>
            <w:r w:rsidRPr="00E17EC6">
              <w:rPr>
                <w:b/>
                <w:sz w:val="20"/>
              </w:rPr>
              <w:t xml:space="preserve">Очекувани резултати </w:t>
            </w:r>
          </w:p>
        </w:tc>
      </w:tr>
      <w:tr w:rsidR="00E77F8A" w:rsidRPr="00E17EC6" w14:paraId="1AB7FEB5" w14:textId="77777777" w:rsidTr="00B05FD5">
        <w:trPr>
          <w:trHeight w:val="1623"/>
          <w:jc w:val="center"/>
        </w:trPr>
        <w:tc>
          <w:tcPr>
            <w:tcW w:w="23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4D3E88" w14:textId="77777777" w:rsidR="00E77F8A" w:rsidRPr="00E17EC6" w:rsidRDefault="00E77F8A" w:rsidP="00E77F8A">
            <w:pPr>
              <w:pStyle w:val="NoSpacing"/>
              <w:rPr>
                <w:b/>
                <w:sz w:val="20"/>
              </w:rPr>
            </w:pPr>
            <w:r w:rsidRPr="00E17EC6">
              <w:rPr>
                <w:b/>
                <w:sz w:val="20"/>
              </w:rPr>
              <w:t xml:space="preserve"> Училниците да се постојано уредни, чисти и соодветно декорирани. </w:t>
            </w:r>
          </w:p>
        </w:tc>
        <w:tc>
          <w:tcPr>
            <w:tcW w:w="2696" w:type="dxa"/>
            <w:tcBorders>
              <w:top w:val="single" w:sz="4" w:space="0" w:color="000000"/>
              <w:left w:val="single" w:sz="4" w:space="0" w:color="000000"/>
              <w:bottom w:val="single" w:sz="4" w:space="0" w:color="000000"/>
              <w:right w:val="single" w:sz="4" w:space="0" w:color="000000"/>
            </w:tcBorders>
          </w:tcPr>
          <w:p w14:paraId="1564AF9A" w14:textId="77777777" w:rsidR="00E77F8A" w:rsidRPr="00E17EC6" w:rsidRDefault="00E77F8A" w:rsidP="00E77F8A">
            <w:pPr>
              <w:pStyle w:val="NoSpacing"/>
              <w:rPr>
                <w:sz w:val="20"/>
              </w:rPr>
            </w:pPr>
            <w:r w:rsidRPr="00E17EC6">
              <w:rPr>
                <w:sz w:val="20"/>
              </w:rPr>
              <w:t xml:space="preserve">Уредување и одржување на училниците </w:t>
            </w:r>
          </w:p>
        </w:tc>
        <w:tc>
          <w:tcPr>
            <w:tcW w:w="2268" w:type="dxa"/>
            <w:tcBorders>
              <w:top w:val="single" w:sz="4" w:space="0" w:color="000000"/>
              <w:left w:val="single" w:sz="4" w:space="0" w:color="000000"/>
              <w:bottom w:val="single" w:sz="4" w:space="0" w:color="000000"/>
              <w:right w:val="single" w:sz="4" w:space="0" w:color="000000"/>
            </w:tcBorders>
          </w:tcPr>
          <w:p w14:paraId="52B16E04" w14:textId="77777777" w:rsidR="00E77F8A" w:rsidRPr="00E17EC6" w:rsidRDefault="00E77F8A" w:rsidP="00E77F8A">
            <w:pPr>
              <w:pStyle w:val="NoSpacing"/>
              <w:rPr>
                <w:sz w:val="20"/>
              </w:rPr>
            </w:pPr>
            <w:r w:rsidRPr="00E17EC6">
              <w:rPr>
                <w:sz w:val="20"/>
              </w:rPr>
              <w:t xml:space="preserve">Разговор, практична работа </w:t>
            </w:r>
          </w:p>
        </w:tc>
        <w:tc>
          <w:tcPr>
            <w:tcW w:w="1702" w:type="dxa"/>
            <w:tcBorders>
              <w:top w:val="single" w:sz="4" w:space="0" w:color="000000"/>
              <w:left w:val="single" w:sz="4" w:space="0" w:color="000000"/>
              <w:bottom w:val="single" w:sz="4" w:space="0" w:color="000000"/>
              <w:right w:val="single" w:sz="4" w:space="0" w:color="000000"/>
            </w:tcBorders>
          </w:tcPr>
          <w:p w14:paraId="7BD66116" w14:textId="77777777" w:rsidR="00E77F8A" w:rsidRPr="00E17EC6" w:rsidRDefault="00E77F8A" w:rsidP="00E77F8A">
            <w:pPr>
              <w:pStyle w:val="NoSpacing"/>
              <w:rPr>
                <w:sz w:val="20"/>
              </w:rPr>
            </w:pPr>
            <w:r w:rsidRPr="00E17EC6">
              <w:rPr>
                <w:sz w:val="20"/>
              </w:rPr>
              <w:t xml:space="preserve">Во текот на целата учебна година </w:t>
            </w:r>
          </w:p>
        </w:tc>
        <w:tc>
          <w:tcPr>
            <w:tcW w:w="1983" w:type="dxa"/>
            <w:tcBorders>
              <w:top w:val="single" w:sz="4" w:space="0" w:color="000000"/>
              <w:left w:val="single" w:sz="4" w:space="0" w:color="000000"/>
              <w:bottom w:val="single" w:sz="4" w:space="0" w:color="000000"/>
              <w:right w:val="single" w:sz="4" w:space="0" w:color="000000"/>
            </w:tcBorders>
          </w:tcPr>
          <w:p w14:paraId="6A57720A" w14:textId="77777777" w:rsidR="00E77F8A" w:rsidRPr="00E17EC6" w:rsidRDefault="00E77F8A" w:rsidP="00E77F8A">
            <w:pPr>
              <w:pStyle w:val="NoSpacing"/>
              <w:rPr>
                <w:sz w:val="20"/>
              </w:rPr>
            </w:pPr>
            <w:r w:rsidRPr="00E17EC6">
              <w:rPr>
                <w:sz w:val="20"/>
              </w:rPr>
              <w:t xml:space="preserve">Одделенски раководители и ученици </w:t>
            </w:r>
          </w:p>
        </w:tc>
        <w:tc>
          <w:tcPr>
            <w:tcW w:w="1702" w:type="dxa"/>
            <w:tcBorders>
              <w:top w:val="single" w:sz="4" w:space="0" w:color="000000"/>
              <w:left w:val="single" w:sz="4" w:space="0" w:color="000000"/>
              <w:bottom w:val="single" w:sz="4" w:space="0" w:color="000000"/>
              <w:right w:val="single" w:sz="4" w:space="0" w:color="000000"/>
            </w:tcBorders>
          </w:tcPr>
          <w:p w14:paraId="37BEDCF3" w14:textId="77777777" w:rsidR="00E77F8A" w:rsidRPr="00E17EC6" w:rsidRDefault="00E77F8A" w:rsidP="00E77F8A">
            <w:pPr>
              <w:pStyle w:val="NoSpacing"/>
              <w:rPr>
                <w:sz w:val="20"/>
              </w:rPr>
            </w:pPr>
            <w:r w:rsidRPr="00E17EC6">
              <w:rPr>
                <w:sz w:val="20"/>
              </w:rPr>
              <w:t xml:space="preserve">Изработки од учениците, готови плакати, други наставни средства и помагала </w:t>
            </w:r>
          </w:p>
        </w:tc>
        <w:tc>
          <w:tcPr>
            <w:tcW w:w="2410" w:type="dxa"/>
            <w:tcBorders>
              <w:top w:val="single" w:sz="4" w:space="0" w:color="000000"/>
              <w:left w:val="single" w:sz="4" w:space="0" w:color="000000"/>
              <w:bottom w:val="single" w:sz="4" w:space="0" w:color="000000"/>
              <w:right w:val="single" w:sz="4" w:space="0" w:color="000000"/>
            </w:tcBorders>
          </w:tcPr>
          <w:p w14:paraId="302F1EA9" w14:textId="77777777" w:rsidR="00E77F8A" w:rsidRPr="00E17EC6" w:rsidRDefault="00E77F8A" w:rsidP="00E77F8A">
            <w:pPr>
              <w:pStyle w:val="NoSpacing"/>
              <w:rPr>
                <w:sz w:val="20"/>
              </w:rPr>
            </w:pPr>
            <w:r w:rsidRPr="00E17EC6">
              <w:rPr>
                <w:sz w:val="20"/>
              </w:rPr>
              <w:t xml:space="preserve">Креативно уредена училница и пријатна атмосфера за работа </w:t>
            </w:r>
          </w:p>
        </w:tc>
      </w:tr>
      <w:tr w:rsidR="00E77F8A" w:rsidRPr="00E17EC6" w14:paraId="40BE7EB6" w14:textId="77777777" w:rsidTr="00E17EC6">
        <w:trPr>
          <w:trHeight w:val="1137"/>
          <w:jc w:val="center"/>
        </w:trPr>
        <w:tc>
          <w:tcPr>
            <w:tcW w:w="23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FB319E8" w14:textId="77777777" w:rsidR="00E77F8A" w:rsidRPr="00E17EC6" w:rsidRDefault="00E77F8A" w:rsidP="00E77F8A">
            <w:pPr>
              <w:pStyle w:val="NoSpacing"/>
              <w:rPr>
                <w:b/>
                <w:sz w:val="20"/>
              </w:rPr>
            </w:pPr>
            <w:r w:rsidRPr="00E17EC6">
              <w:rPr>
                <w:b/>
                <w:sz w:val="20"/>
              </w:rPr>
              <w:t xml:space="preserve">Училишниот хол и ходниците да бидат соодветно уредени. </w:t>
            </w:r>
          </w:p>
        </w:tc>
        <w:tc>
          <w:tcPr>
            <w:tcW w:w="2696" w:type="dxa"/>
            <w:tcBorders>
              <w:top w:val="single" w:sz="4" w:space="0" w:color="000000"/>
              <w:left w:val="single" w:sz="4" w:space="0" w:color="000000"/>
              <w:bottom w:val="single" w:sz="4" w:space="0" w:color="000000"/>
              <w:right w:val="single" w:sz="4" w:space="0" w:color="000000"/>
            </w:tcBorders>
          </w:tcPr>
          <w:p w14:paraId="34F59CF1" w14:textId="77777777" w:rsidR="00E77F8A" w:rsidRPr="00E17EC6" w:rsidRDefault="00E77F8A" w:rsidP="00E77F8A">
            <w:pPr>
              <w:pStyle w:val="NoSpacing"/>
              <w:rPr>
                <w:sz w:val="20"/>
              </w:rPr>
            </w:pPr>
            <w:r w:rsidRPr="00E17EC6">
              <w:rPr>
                <w:sz w:val="20"/>
              </w:rPr>
              <w:t xml:space="preserve">Уредување на училишниот хол и ходниците </w:t>
            </w:r>
          </w:p>
        </w:tc>
        <w:tc>
          <w:tcPr>
            <w:tcW w:w="2268" w:type="dxa"/>
            <w:tcBorders>
              <w:top w:val="single" w:sz="4" w:space="0" w:color="000000"/>
              <w:left w:val="single" w:sz="4" w:space="0" w:color="000000"/>
              <w:bottom w:val="single" w:sz="4" w:space="0" w:color="000000"/>
              <w:right w:val="single" w:sz="4" w:space="0" w:color="000000"/>
            </w:tcBorders>
          </w:tcPr>
          <w:p w14:paraId="4D92A437" w14:textId="77777777" w:rsidR="00E77F8A" w:rsidRPr="00E17EC6" w:rsidRDefault="00E77F8A" w:rsidP="00E77F8A">
            <w:pPr>
              <w:pStyle w:val="NoSpacing"/>
              <w:rPr>
                <w:sz w:val="20"/>
              </w:rPr>
            </w:pPr>
            <w:r w:rsidRPr="00E17EC6">
              <w:rPr>
                <w:sz w:val="20"/>
              </w:rPr>
              <w:t xml:space="preserve">Разговор, практична работа </w:t>
            </w:r>
          </w:p>
        </w:tc>
        <w:tc>
          <w:tcPr>
            <w:tcW w:w="1702" w:type="dxa"/>
            <w:tcBorders>
              <w:top w:val="single" w:sz="4" w:space="0" w:color="000000"/>
              <w:left w:val="single" w:sz="4" w:space="0" w:color="000000"/>
              <w:bottom w:val="single" w:sz="4" w:space="0" w:color="000000"/>
              <w:right w:val="single" w:sz="4" w:space="0" w:color="000000"/>
            </w:tcBorders>
          </w:tcPr>
          <w:p w14:paraId="0DB2A395" w14:textId="77777777" w:rsidR="00E77F8A" w:rsidRPr="00E17EC6" w:rsidRDefault="00E77F8A" w:rsidP="00E77F8A">
            <w:pPr>
              <w:pStyle w:val="NoSpacing"/>
              <w:rPr>
                <w:sz w:val="20"/>
              </w:rPr>
            </w:pPr>
            <w:r w:rsidRPr="00E17EC6">
              <w:rPr>
                <w:sz w:val="20"/>
              </w:rPr>
              <w:t xml:space="preserve">Континуирано во текот на цела учебна година </w:t>
            </w:r>
          </w:p>
        </w:tc>
        <w:tc>
          <w:tcPr>
            <w:tcW w:w="1983" w:type="dxa"/>
            <w:tcBorders>
              <w:top w:val="single" w:sz="4" w:space="0" w:color="000000"/>
              <w:left w:val="single" w:sz="4" w:space="0" w:color="000000"/>
              <w:bottom w:val="single" w:sz="4" w:space="0" w:color="000000"/>
              <w:right w:val="single" w:sz="4" w:space="0" w:color="000000"/>
            </w:tcBorders>
          </w:tcPr>
          <w:p w14:paraId="193A3730" w14:textId="77777777" w:rsidR="00E77F8A" w:rsidRPr="00E17EC6" w:rsidRDefault="00E77F8A" w:rsidP="00E77F8A">
            <w:pPr>
              <w:pStyle w:val="NoSpacing"/>
              <w:rPr>
                <w:sz w:val="20"/>
              </w:rPr>
            </w:pPr>
            <w:r w:rsidRPr="00E17EC6">
              <w:rPr>
                <w:sz w:val="20"/>
              </w:rPr>
              <w:t xml:space="preserve">Наставници и ученици </w:t>
            </w:r>
          </w:p>
        </w:tc>
        <w:tc>
          <w:tcPr>
            <w:tcW w:w="1702" w:type="dxa"/>
            <w:tcBorders>
              <w:top w:val="single" w:sz="4" w:space="0" w:color="000000"/>
              <w:left w:val="single" w:sz="4" w:space="0" w:color="000000"/>
              <w:bottom w:val="single" w:sz="4" w:space="0" w:color="000000"/>
              <w:right w:val="single" w:sz="4" w:space="0" w:color="000000"/>
            </w:tcBorders>
          </w:tcPr>
          <w:p w14:paraId="6963FEC8" w14:textId="77777777" w:rsidR="00E77F8A" w:rsidRPr="00E17EC6" w:rsidRDefault="00E77F8A" w:rsidP="00E77F8A">
            <w:pPr>
              <w:pStyle w:val="NoSpacing"/>
              <w:rPr>
                <w:sz w:val="20"/>
              </w:rPr>
            </w:pPr>
            <w:r w:rsidRPr="00E17EC6">
              <w:rPr>
                <w:sz w:val="20"/>
              </w:rPr>
              <w:t xml:space="preserve">Изработки од учениците, дипломи, пофалници </w:t>
            </w:r>
          </w:p>
        </w:tc>
        <w:tc>
          <w:tcPr>
            <w:tcW w:w="2410" w:type="dxa"/>
            <w:tcBorders>
              <w:top w:val="single" w:sz="4" w:space="0" w:color="000000"/>
              <w:left w:val="single" w:sz="4" w:space="0" w:color="000000"/>
              <w:bottom w:val="single" w:sz="4" w:space="0" w:color="000000"/>
              <w:right w:val="single" w:sz="4" w:space="0" w:color="000000"/>
            </w:tcBorders>
          </w:tcPr>
          <w:p w14:paraId="3C323066" w14:textId="77777777" w:rsidR="00E77F8A" w:rsidRPr="00E17EC6" w:rsidRDefault="00E77F8A" w:rsidP="00E77F8A">
            <w:pPr>
              <w:pStyle w:val="NoSpacing"/>
              <w:rPr>
                <w:sz w:val="20"/>
              </w:rPr>
            </w:pPr>
            <w:r w:rsidRPr="00E17EC6">
              <w:rPr>
                <w:sz w:val="20"/>
              </w:rPr>
              <w:t xml:space="preserve">Претставување на работата на наставниците и учениците и развивање на креативност и естетски </w:t>
            </w:r>
          </w:p>
          <w:p w14:paraId="6C77888D" w14:textId="77777777" w:rsidR="00E77F8A" w:rsidRPr="00E17EC6" w:rsidRDefault="00E77F8A" w:rsidP="00E77F8A">
            <w:pPr>
              <w:pStyle w:val="NoSpacing"/>
              <w:rPr>
                <w:sz w:val="20"/>
              </w:rPr>
            </w:pPr>
            <w:r w:rsidRPr="00E17EC6">
              <w:rPr>
                <w:sz w:val="20"/>
              </w:rPr>
              <w:t xml:space="preserve">вредности </w:t>
            </w:r>
          </w:p>
        </w:tc>
      </w:tr>
      <w:tr w:rsidR="00E77F8A" w:rsidRPr="00E17EC6" w14:paraId="47D3CCE3" w14:textId="77777777" w:rsidTr="00E17EC6">
        <w:trPr>
          <w:trHeight w:val="854"/>
          <w:jc w:val="center"/>
        </w:trPr>
        <w:tc>
          <w:tcPr>
            <w:tcW w:w="23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70FDEC3" w14:textId="77777777" w:rsidR="00E77F8A" w:rsidRPr="00E17EC6" w:rsidRDefault="00E77F8A" w:rsidP="00E77F8A">
            <w:pPr>
              <w:pStyle w:val="NoSpacing"/>
              <w:rPr>
                <w:b/>
                <w:sz w:val="20"/>
              </w:rPr>
            </w:pPr>
            <w:r w:rsidRPr="00E17EC6">
              <w:rPr>
                <w:b/>
                <w:sz w:val="20"/>
              </w:rPr>
              <w:t xml:space="preserve">Чист,уреден и функционален училиштен двор. </w:t>
            </w:r>
          </w:p>
        </w:tc>
        <w:tc>
          <w:tcPr>
            <w:tcW w:w="2696" w:type="dxa"/>
            <w:tcBorders>
              <w:top w:val="single" w:sz="4" w:space="0" w:color="000000"/>
              <w:left w:val="single" w:sz="4" w:space="0" w:color="000000"/>
              <w:bottom w:val="single" w:sz="4" w:space="0" w:color="000000"/>
              <w:right w:val="single" w:sz="4" w:space="0" w:color="000000"/>
            </w:tcBorders>
          </w:tcPr>
          <w:p w14:paraId="66E1C617" w14:textId="77777777" w:rsidR="00E77F8A" w:rsidRPr="00E17EC6" w:rsidRDefault="00E77F8A" w:rsidP="00E77F8A">
            <w:pPr>
              <w:pStyle w:val="NoSpacing"/>
              <w:rPr>
                <w:sz w:val="20"/>
              </w:rPr>
            </w:pPr>
            <w:r w:rsidRPr="00E17EC6">
              <w:rPr>
                <w:sz w:val="20"/>
              </w:rPr>
              <w:t xml:space="preserve">Уредување и одржување на училишниот двор </w:t>
            </w:r>
          </w:p>
        </w:tc>
        <w:tc>
          <w:tcPr>
            <w:tcW w:w="2268" w:type="dxa"/>
            <w:tcBorders>
              <w:top w:val="single" w:sz="4" w:space="0" w:color="000000"/>
              <w:left w:val="single" w:sz="4" w:space="0" w:color="000000"/>
              <w:bottom w:val="single" w:sz="4" w:space="0" w:color="000000"/>
              <w:right w:val="single" w:sz="4" w:space="0" w:color="000000"/>
            </w:tcBorders>
          </w:tcPr>
          <w:p w14:paraId="7E7945BB" w14:textId="77777777" w:rsidR="00E77F8A" w:rsidRPr="00E17EC6" w:rsidRDefault="00E77F8A" w:rsidP="00E77F8A">
            <w:pPr>
              <w:pStyle w:val="NoSpacing"/>
              <w:rPr>
                <w:sz w:val="20"/>
              </w:rPr>
            </w:pPr>
            <w:r w:rsidRPr="00E17EC6">
              <w:rPr>
                <w:sz w:val="20"/>
              </w:rPr>
              <w:t xml:space="preserve">Разговор, практична работа </w:t>
            </w:r>
          </w:p>
        </w:tc>
        <w:tc>
          <w:tcPr>
            <w:tcW w:w="1702" w:type="dxa"/>
            <w:tcBorders>
              <w:top w:val="single" w:sz="4" w:space="0" w:color="000000"/>
              <w:left w:val="single" w:sz="4" w:space="0" w:color="000000"/>
              <w:bottom w:val="single" w:sz="4" w:space="0" w:color="000000"/>
              <w:right w:val="single" w:sz="4" w:space="0" w:color="000000"/>
            </w:tcBorders>
          </w:tcPr>
          <w:p w14:paraId="0D750DEC" w14:textId="77777777" w:rsidR="00E77F8A" w:rsidRPr="00E17EC6" w:rsidRDefault="00E77F8A" w:rsidP="00E77F8A">
            <w:pPr>
              <w:pStyle w:val="NoSpacing"/>
              <w:rPr>
                <w:sz w:val="20"/>
              </w:rPr>
            </w:pPr>
            <w:r w:rsidRPr="00E17EC6">
              <w:rPr>
                <w:sz w:val="20"/>
              </w:rPr>
              <w:t xml:space="preserve">Според планираните активности </w:t>
            </w:r>
          </w:p>
        </w:tc>
        <w:tc>
          <w:tcPr>
            <w:tcW w:w="1983" w:type="dxa"/>
            <w:tcBorders>
              <w:top w:val="single" w:sz="4" w:space="0" w:color="000000"/>
              <w:left w:val="single" w:sz="4" w:space="0" w:color="000000"/>
              <w:bottom w:val="single" w:sz="4" w:space="0" w:color="000000"/>
              <w:right w:val="single" w:sz="4" w:space="0" w:color="000000"/>
            </w:tcBorders>
          </w:tcPr>
          <w:p w14:paraId="5EA3DB4B" w14:textId="77777777" w:rsidR="00E77F8A" w:rsidRPr="00E17EC6" w:rsidRDefault="00E77F8A" w:rsidP="00E77F8A">
            <w:pPr>
              <w:pStyle w:val="NoSpacing"/>
              <w:rPr>
                <w:sz w:val="20"/>
              </w:rPr>
            </w:pPr>
            <w:r w:rsidRPr="00E17EC6">
              <w:rPr>
                <w:sz w:val="20"/>
              </w:rPr>
              <w:t xml:space="preserve">Техничка служба, наставници, ученици, родители и вработени </w:t>
            </w:r>
          </w:p>
        </w:tc>
        <w:tc>
          <w:tcPr>
            <w:tcW w:w="1702" w:type="dxa"/>
            <w:tcBorders>
              <w:top w:val="single" w:sz="4" w:space="0" w:color="000000"/>
              <w:left w:val="single" w:sz="4" w:space="0" w:color="000000"/>
              <w:bottom w:val="single" w:sz="4" w:space="0" w:color="000000"/>
              <w:right w:val="single" w:sz="4" w:space="0" w:color="000000"/>
            </w:tcBorders>
          </w:tcPr>
          <w:p w14:paraId="4F20ADCD" w14:textId="77777777" w:rsidR="00E77F8A" w:rsidRPr="00E17EC6" w:rsidRDefault="00E77F8A" w:rsidP="00E77F8A">
            <w:pPr>
              <w:pStyle w:val="NoSpacing"/>
              <w:rPr>
                <w:sz w:val="20"/>
              </w:rPr>
            </w:pPr>
            <w:r w:rsidRPr="00E17EC6">
              <w:rPr>
                <w:sz w:val="20"/>
              </w:rPr>
              <w:t xml:space="preserve">Според планираните активности </w:t>
            </w:r>
          </w:p>
        </w:tc>
        <w:tc>
          <w:tcPr>
            <w:tcW w:w="2410" w:type="dxa"/>
            <w:tcBorders>
              <w:top w:val="single" w:sz="4" w:space="0" w:color="000000"/>
              <w:left w:val="single" w:sz="4" w:space="0" w:color="000000"/>
              <w:bottom w:val="single" w:sz="4" w:space="0" w:color="000000"/>
              <w:right w:val="single" w:sz="4" w:space="0" w:color="000000"/>
            </w:tcBorders>
          </w:tcPr>
          <w:p w14:paraId="33B87E58" w14:textId="77777777" w:rsidR="00E77F8A" w:rsidRPr="00E17EC6" w:rsidRDefault="00E77F8A" w:rsidP="00E77F8A">
            <w:pPr>
              <w:pStyle w:val="NoSpacing"/>
              <w:rPr>
                <w:sz w:val="20"/>
              </w:rPr>
            </w:pPr>
            <w:r w:rsidRPr="00E17EC6">
              <w:rPr>
                <w:sz w:val="20"/>
              </w:rPr>
              <w:t xml:space="preserve">Естетско уреден , функционален и чист училиштен двор </w:t>
            </w:r>
          </w:p>
        </w:tc>
      </w:tr>
      <w:tr w:rsidR="00E77F8A" w:rsidRPr="00E17EC6" w14:paraId="6B671B91" w14:textId="77777777" w:rsidTr="00E17EC6">
        <w:trPr>
          <w:trHeight w:val="669"/>
          <w:jc w:val="center"/>
        </w:trPr>
        <w:tc>
          <w:tcPr>
            <w:tcW w:w="23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67EEEB" w14:textId="77777777" w:rsidR="00E77F8A" w:rsidRPr="00E17EC6" w:rsidRDefault="00E77F8A" w:rsidP="00E77F8A">
            <w:pPr>
              <w:pStyle w:val="NoSpacing"/>
              <w:rPr>
                <w:b/>
                <w:sz w:val="20"/>
              </w:rPr>
            </w:pPr>
            <w:r w:rsidRPr="00E17EC6">
              <w:rPr>
                <w:b/>
                <w:sz w:val="20"/>
              </w:rPr>
              <w:t xml:space="preserve">Разивање на еколошка свест кај вработените и учениците. </w:t>
            </w:r>
          </w:p>
        </w:tc>
        <w:tc>
          <w:tcPr>
            <w:tcW w:w="2696" w:type="dxa"/>
            <w:tcBorders>
              <w:top w:val="single" w:sz="4" w:space="0" w:color="000000"/>
              <w:left w:val="single" w:sz="4" w:space="0" w:color="000000"/>
              <w:bottom w:val="single" w:sz="4" w:space="0" w:color="000000"/>
              <w:right w:val="single" w:sz="4" w:space="0" w:color="000000"/>
            </w:tcBorders>
          </w:tcPr>
          <w:p w14:paraId="654567AA" w14:textId="77777777" w:rsidR="00E77F8A" w:rsidRPr="00E17EC6" w:rsidRDefault="00E77F8A" w:rsidP="00E77F8A">
            <w:pPr>
              <w:pStyle w:val="NoSpacing"/>
              <w:rPr>
                <w:sz w:val="20"/>
              </w:rPr>
            </w:pPr>
            <w:r w:rsidRPr="00E17EC6">
              <w:rPr>
                <w:sz w:val="20"/>
              </w:rPr>
              <w:t xml:space="preserve">Еко уредување на училишниот простор </w:t>
            </w:r>
          </w:p>
        </w:tc>
        <w:tc>
          <w:tcPr>
            <w:tcW w:w="2268" w:type="dxa"/>
            <w:tcBorders>
              <w:top w:val="single" w:sz="4" w:space="0" w:color="000000"/>
              <w:left w:val="single" w:sz="4" w:space="0" w:color="000000"/>
              <w:bottom w:val="single" w:sz="4" w:space="0" w:color="000000"/>
              <w:right w:val="single" w:sz="4" w:space="0" w:color="000000"/>
            </w:tcBorders>
          </w:tcPr>
          <w:p w14:paraId="32A6CABD" w14:textId="77777777" w:rsidR="00E77F8A" w:rsidRPr="00E17EC6" w:rsidRDefault="00E77F8A" w:rsidP="00E77F8A">
            <w:pPr>
              <w:pStyle w:val="NoSpacing"/>
              <w:rPr>
                <w:sz w:val="20"/>
              </w:rPr>
            </w:pPr>
            <w:r w:rsidRPr="00E17EC6">
              <w:rPr>
                <w:sz w:val="20"/>
              </w:rPr>
              <w:t xml:space="preserve">Разговор, практична работа </w:t>
            </w:r>
          </w:p>
        </w:tc>
        <w:tc>
          <w:tcPr>
            <w:tcW w:w="1702" w:type="dxa"/>
            <w:tcBorders>
              <w:top w:val="single" w:sz="4" w:space="0" w:color="000000"/>
              <w:left w:val="single" w:sz="4" w:space="0" w:color="000000"/>
              <w:bottom w:val="single" w:sz="4" w:space="0" w:color="000000"/>
              <w:right w:val="single" w:sz="4" w:space="0" w:color="000000"/>
            </w:tcBorders>
          </w:tcPr>
          <w:p w14:paraId="43BC704E" w14:textId="77777777" w:rsidR="00E77F8A" w:rsidRPr="00E17EC6" w:rsidRDefault="00E77F8A" w:rsidP="00E77F8A">
            <w:pPr>
              <w:pStyle w:val="NoSpacing"/>
              <w:rPr>
                <w:sz w:val="20"/>
              </w:rPr>
            </w:pPr>
            <w:r w:rsidRPr="00E17EC6">
              <w:rPr>
                <w:sz w:val="20"/>
              </w:rPr>
              <w:t xml:space="preserve">Континуирано </w:t>
            </w:r>
          </w:p>
        </w:tc>
        <w:tc>
          <w:tcPr>
            <w:tcW w:w="1983" w:type="dxa"/>
            <w:tcBorders>
              <w:top w:val="single" w:sz="4" w:space="0" w:color="000000"/>
              <w:left w:val="single" w:sz="4" w:space="0" w:color="000000"/>
              <w:bottom w:val="single" w:sz="4" w:space="0" w:color="000000"/>
              <w:right w:val="single" w:sz="4" w:space="0" w:color="000000"/>
            </w:tcBorders>
          </w:tcPr>
          <w:p w14:paraId="2F2D2A4B" w14:textId="77777777" w:rsidR="00E77F8A" w:rsidRPr="00E17EC6" w:rsidRDefault="00E77F8A" w:rsidP="00E77F8A">
            <w:pPr>
              <w:pStyle w:val="NoSpacing"/>
              <w:rPr>
                <w:sz w:val="20"/>
              </w:rPr>
            </w:pPr>
            <w:r w:rsidRPr="00E17EC6">
              <w:rPr>
                <w:sz w:val="20"/>
              </w:rPr>
              <w:t xml:space="preserve">Наставници и ученици </w:t>
            </w:r>
          </w:p>
        </w:tc>
        <w:tc>
          <w:tcPr>
            <w:tcW w:w="1702" w:type="dxa"/>
            <w:tcBorders>
              <w:top w:val="single" w:sz="4" w:space="0" w:color="000000"/>
              <w:left w:val="single" w:sz="4" w:space="0" w:color="000000"/>
              <w:bottom w:val="single" w:sz="4" w:space="0" w:color="000000"/>
              <w:right w:val="single" w:sz="4" w:space="0" w:color="000000"/>
            </w:tcBorders>
          </w:tcPr>
          <w:p w14:paraId="72BC3D6F" w14:textId="77777777" w:rsidR="00E77F8A" w:rsidRPr="00E17EC6" w:rsidRDefault="00E77F8A" w:rsidP="00E77F8A">
            <w:pPr>
              <w:pStyle w:val="NoSpacing"/>
              <w:rPr>
                <w:sz w:val="20"/>
              </w:rPr>
            </w:pPr>
            <w:r w:rsidRPr="00E17EC6">
              <w:rPr>
                <w:sz w:val="20"/>
              </w:rPr>
              <w:t xml:space="preserve">Еколошки материјали, човечки ресурси </w:t>
            </w:r>
          </w:p>
        </w:tc>
        <w:tc>
          <w:tcPr>
            <w:tcW w:w="2410" w:type="dxa"/>
            <w:tcBorders>
              <w:top w:val="single" w:sz="4" w:space="0" w:color="000000"/>
              <w:left w:val="single" w:sz="4" w:space="0" w:color="000000"/>
              <w:bottom w:val="single" w:sz="4" w:space="0" w:color="000000"/>
              <w:right w:val="single" w:sz="4" w:space="0" w:color="000000"/>
            </w:tcBorders>
          </w:tcPr>
          <w:p w14:paraId="3A8DC263" w14:textId="77777777" w:rsidR="00E77F8A" w:rsidRPr="00E17EC6" w:rsidRDefault="00E77F8A" w:rsidP="00E77F8A">
            <w:pPr>
              <w:pStyle w:val="NoSpacing"/>
              <w:rPr>
                <w:sz w:val="20"/>
              </w:rPr>
            </w:pPr>
            <w:r w:rsidRPr="00E17EC6">
              <w:rPr>
                <w:sz w:val="20"/>
              </w:rPr>
              <w:t xml:space="preserve">Развивање на еколошката свест </w:t>
            </w:r>
          </w:p>
        </w:tc>
      </w:tr>
    </w:tbl>
    <w:p w14:paraId="6D996E14" w14:textId="0CF295CC" w:rsidR="00E77F8A" w:rsidRDefault="00E77F8A" w:rsidP="00E77F8A">
      <w:pPr>
        <w:spacing w:after="0"/>
        <w:rPr>
          <w:rFonts w:cs="Calibri"/>
          <w:color w:val="000000"/>
        </w:rPr>
      </w:pPr>
      <w:r w:rsidRPr="008832F2">
        <w:rPr>
          <w:rFonts w:cs="Calibri"/>
          <w:color w:val="000000"/>
        </w:rPr>
        <w:t xml:space="preserve"> </w:t>
      </w:r>
    </w:p>
    <w:p w14:paraId="51696ED4" w14:textId="6A72FB7E" w:rsidR="00C33FC2" w:rsidRDefault="00C33FC2" w:rsidP="00E77F8A">
      <w:pPr>
        <w:spacing w:after="0"/>
        <w:rPr>
          <w:rFonts w:cs="Calibri"/>
          <w:color w:val="000000"/>
        </w:rPr>
      </w:pPr>
    </w:p>
    <w:p w14:paraId="5826F387" w14:textId="33349203" w:rsidR="00C33FC2" w:rsidRDefault="00C33FC2" w:rsidP="00E77F8A">
      <w:pPr>
        <w:spacing w:after="0"/>
        <w:rPr>
          <w:rFonts w:cs="Calibri"/>
          <w:color w:val="000000"/>
        </w:rPr>
      </w:pPr>
    </w:p>
    <w:p w14:paraId="2AD3D22F" w14:textId="374728EE" w:rsidR="00C33FC2" w:rsidRDefault="00C33FC2" w:rsidP="00E77F8A">
      <w:pPr>
        <w:spacing w:after="0"/>
        <w:rPr>
          <w:rFonts w:cs="Calibri"/>
          <w:color w:val="000000"/>
        </w:rPr>
      </w:pPr>
    </w:p>
    <w:p w14:paraId="3FFA05A2" w14:textId="4BF5DEC4" w:rsidR="00C33FC2" w:rsidRPr="00C33FC2" w:rsidRDefault="00C33FC2" w:rsidP="00C33FC2">
      <w:pPr>
        <w:spacing w:after="0"/>
        <w:jc w:val="center"/>
        <w:rPr>
          <w:rFonts w:cs="Calibri"/>
          <w:color w:val="000000"/>
          <w:lang w:val="mk-MK"/>
        </w:rPr>
      </w:pPr>
      <w:r w:rsidRPr="00C33FC2">
        <w:rPr>
          <w:rFonts w:cs="Calibri"/>
          <w:i/>
          <w:color w:val="000000"/>
          <w:highlight w:val="lightGray"/>
          <w:lang w:val="mk-MK"/>
        </w:rPr>
        <w:lastRenderedPageBreak/>
        <w:t xml:space="preserve">Прилог бр. 22.1 </w:t>
      </w:r>
      <w:r w:rsidRPr="00C33FC2">
        <w:rPr>
          <w:rFonts w:cs="Calibri"/>
          <w:b/>
          <w:color w:val="000000"/>
          <w:highlight w:val="lightGray"/>
          <w:lang w:val="mk-MK"/>
        </w:rPr>
        <w:t>План на активности на тимот за естетско уредување на училиштето и дворот за учебната 2024/2025 година</w:t>
      </w:r>
    </w:p>
    <w:tbl>
      <w:tblPr>
        <w:tblStyle w:val="TableGrid0"/>
        <w:tblW w:w="15112" w:type="dxa"/>
        <w:jc w:val="center"/>
        <w:tblInd w:w="0" w:type="dxa"/>
        <w:tblCellMar>
          <w:top w:w="22" w:type="dxa"/>
          <w:left w:w="106" w:type="dxa"/>
          <w:right w:w="98" w:type="dxa"/>
        </w:tblCellMar>
        <w:tblLook w:val="04A0" w:firstRow="1" w:lastRow="0" w:firstColumn="1" w:lastColumn="0" w:noHBand="0" w:noVBand="1"/>
      </w:tblPr>
      <w:tblGrid>
        <w:gridCol w:w="2534"/>
        <w:gridCol w:w="10113"/>
        <w:gridCol w:w="2465"/>
      </w:tblGrid>
      <w:tr w:rsidR="00E77F8A" w:rsidRPr="00054F40" w14:paraId="78F5B261" w14:textId="77777777" w:rsidTr="00054F40">
        <w:trPr>
          <w:trHeight w:val="547"/>
          <w:jc w:val="center"/>
        </w:trPr>
        <w:tc>
          <w:tcPr>
            <w:tcW w:w="2534"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3220DE64" w14:textId="77777777" w:rsidR="00E77F8A" w:rsidRPr="00054F40" w:rsidRDefault="00E77F8A" w:rsidP="00E77F8A">
            <w:pPr>
              <w:pStyle w:val="NoSpacing"/>
              <w:rPr>
                <w:b/>
                <w:sz w:val="20"/>
              </w:rPr>
            </w:pPr>
            <w:r w:rsidRPr="00054F40">
              <w:rPr>
                <w:b/>
                <w:sz w:val="20"/>
              </w:rPr>
              <w:t xml:space="preserve">Време на реализација </w:t>
            </w:r>
          </w:p>
        </w:tc>
        <w:tc>
          <w:tcPr>
            <w:tcW w:w="10113"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3200762D" w14:textId="77777777" w:rsidR="00E77F8A" w:rsidRPr="00054F40" w:rsidRDefault="00E77F8A" w:rsidP="00E77F8A">
            <w:pPr>
              <w:pStyle w:val="NoSpacing"/>
              <w:rPr>
                <w:b/>
                <w:sz w:val="20"/>
              </w:rPr>
            </w:pPr>
            <w:r w:rsidRPr="00054F40">
              <w:rPr>
                <w:b/>
                <w:sz w:val="20"/>
              </w:rPr>
              <w:t xml:space="preserve">Активност </w:t>
            </w:r>
          </w:p>
        </w:tc>
        <w:tc>
          <w:tcPr>
            <w:tcW w:w="246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56C259A3" w14:textId="77777777" w:rsidR="00E77F8A" w:rsidRPr="00054F40" w:rsidRDefault="00E77F8A" w:rsidP="00E77F8A">
            <w:pPr>
              <w:pStyle w:val="NoSpacing"/>
              <w:rPr>
                <w:b/>
                <w:sz w:val="20"/>
              </w:rPr>
            </w:pPr>
            <w:r w:rsidRPr="00054F40">
              <w:rPr>
                <w:b/>
                <w:sz w:val="20"/>
              </w:rPr>
              <w:t xml:space="preserve">Реализатор </w:t>
            </w:r>
          </w:p>
        </w:tc>
      </w:tr>
      <w:tr w:rsidR="00E77F8A" w:rsidRPr="00054F40" w14:paraId="2DA9DD2F" w14:textId="77777777" w:rsidTr="00054F40">
        <w:trPr>
          <w:trHeight w:val="394"/>
          <w:jc w:val="center"/>
        </w:trPr>
        <w:tc>
          <w:tcPr>
            <w:tcW w:w="2534"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04C93039" w14:textId="77777777" w:rsidR="00E77F8A" w:rsidRPr="00054F40" w:rsidRDefault="00E77F8A" w:rsidP="00E77F8A">
            <w:pPr>
              <w:pStyle w:val="NoSpacing"/>
              <w:rPr>
                <w:b/>
                <w:sz w:val="20"/>
              </w:rPr>
            </w:pPr>
            <w:r w:rsidRPr="00054F40">
              <w:rPr>
                <w:b/>
                <w:sz w:val="20"/>
              </w:rPr>
              <w:t xml:space="preserve"> Септември   </w:t>
            </w:r>
          </w:p>
        </w:tc>
        <w:tc>
          <w:tcPr>
            <w:tcW w:w="10113" w:type="dxa"/>
            <w:tcBorders>
              <w:top w:val="single" w:sz="4" w:space="0" w:color="000000"/>
              <w:left w:val="single" w:sz="4" w:space="0" w:color="000000"/>
              <w:bottom w:val="single" w:sz="4" w:space="0" w:color="000000"/>
              <w:right w:val="single" w:sz="4" w:space="0" w:color="000000"/>
            </w:tcBorders>
          </w:tcPr>
          <w:p w14:paraId="354BAD49" w14:textId="77777777" w:rsidR="00E77F8A" w:rsidRPr="00054F40" w:rsidRDefault="00E77F8A" w:rsidP="00E77F8A">
            <w:pPr>
              <w:pStyle w:val="NoSpacing"/>
              <w:rPr>
                <w:sz w:val="20"/>
              </w:rPr>
            </w:pPr>
            <w:r w:rsidRPr="00054F40">
              <w:rPr>
                <w:sz w:val="20"/>
              </w:rPr>
              <w:t xml:space="preserve"> Уредување на училишниот хол по повод 1 Септември, првиот училишен ден </w:t>
            </w:r>
          </w:p>
        </w:tc>
        <w:tc>
          <w:tcPr>
            <w:tcW w:w="2465" w:type="dxa"/>
            <w:vMerge w:val="restart"/>
            <w:tcBorders>
              <w:top w:val="single" w:sz="4" w:space="0" w:color="000000"/>
              <w:left w:val="single" w:sz="4" w:space="0" w:color="000000"/>
              <w:right w:val="single" w:sz="4" w:space="0" w:color="000000"/>
            </w:tcBorders>
          </w:tcPr>
          <w:p w14:paraId="3343944D" w14:textId="77777777" w:rsidR="00E77F8A" w:rsidRPr="00054F40" w:rsidRDefault="00E77F8A" w:rsidP="00E77F8A">
            <w:pPr>
              <w:pStyle w:val="NoSpacing"/>
              <w:rPr>
                <w:sz w:val="20"/>
              </w:rPr>
            </w:pPr>
            <w:r w:rsidRPr="00054F40">
              <w:rPr>
                <w:sz w:val="20"/>
              </w:rPr>
              <w:t xml:space="preserve"> Тим на наставници за естетско и функционално </w:t>
            </w:r>
          </w:p>
          <w:p w14:paraId="429D0C17" w14:textId="77777777" w:rsidR="00E77F8A" w:rsidRPr="00054F40" w:rsidRDefault="00E77F8A" w:rsidP="00E77F8A">
            <w:pPr>
              <w:pStyle w:val="NoSpacing"/>
              <w:rPr>
                <w:sz w:val="20"/>
              </w:rPr>
            </w:pPr>
            <w:r w:rsidRPr="00054F40">
              <w:rPr>
                <w:sz w:val="20"/>
              </w:rPr>
              <w:t xml:space="preserve">уредување </w:t>
            </w:r>
          </w:p>
          <w:p w14:paraId="1DE59816" w14:textId="77777777" w:rsidR="00E77F8A" w:rsidRPr="00054F40" w:rsidRDefault="00E77F8A" w:rsidP="00E77F8A">
            <w:pPr>
              <w:pStyle w:val="NoSpacing"/>
              <w:rPr>
                <w:sz w:val="20"/>
              </w:rPr>
            </w:pPr>
            <w:r w:rsidRPr="00054F40">
              <w:rPr>
                <w:sz w:val="20"/>
              </w:rPr>
              <w:t xml:space="preserve"> </w:t>
            </w:r>
          </w:p>
          <w:p w14:paraId="0C0853A5" w14:textId="77777777" w:rsidR="00E77F8A" w:rsidRPr="00054F40" w:rsidRDefault="00E77F8A" w:rsidP="00E77F8A">
            <w:pPr>
              <w:pStyle w:val="NoSpacing"/>
              <w:rPr>
                <w:sz w:val="20"/>
              </w:rPr>
            </w:pPr>
            <w:r w:rsidRPr="00054F40">
              <w:rPr>
                <w:sz w:val="20"/>
              </w:rPr>
              <w:t xml:space="preserve">Одделенски и предметни </w:t>
            </w:r>
          </w:p>
          <w:p w14:paraId="367D97A4" w14:textId="77777777" w:rsidR="00E77F8A" w:rsidRPr="00054F40" w:rsidRDefault="00E77F8A" w:rsidP="00E77F8A">
            <w:pPr>
              <w:pStyle w:val="NoSpacing"/>
              <w:rPr>
                <w:sz w:val="20"/>
              </w:rPr>
            </w:pPr>
            <w:r w:rsidRPr="00054F40">
              <w:rPr>
                <w:sz w:val="20"/>
              </w:rPr>
              <w:t xml:space="preserve">наставници пред својата </w:t>
            </w:r>
          </w:p>
          <w:p w14:paraId="0B2F38FC" w14:textId="77777777" w:rsidR="00E77F8A" w:rsidRPr="00054F40" w:rsidRDefault="00E77F8A" w:rsidP="00E77F8A">
            <w:pPr>
              <w:pStyle w:val="NoSpacing"/>
              <w:rPr>
                <w:sz w:val="20"/>
              </w:rPr>
            </w:pPr>
            <w:r w:rsidRPr="00054F40">
              <w:rPr>
                <w:sz w:val="20"/>
              </w:rPr>
              <w:t xml:space="preserve">училница/кабинет </w:t>
            </w:r>
          </w:p>
        </w:tc>
      </w:tr>
      <w:tr w:rsidR="00E77F8A" w:rsidRPr="00054F40" w14:paraId="6353AD5D" w14:textId="77777777" w:rsidTr="00054F40">
        <w:trPr>
          <w:trHeight w:val="850"/>
          <w:jc w:val="center"/>
        </w:trPr>
        <w:tc>
          <w:tcPr>
            <w:tcW w:w="2534"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68973268" w14:textId="77777777" w:rsidR="00E77F8A" w:rsidRPr="00054F40" w:rsidRDefault="00E77F8A" w:rsidP="00E77F8A">
            <w:pPr>
              <w:pStyle w:val="NoSpacing"/>
              <w:rPr>
                <w:b/>
                <w:sz w:val="20"/>
              </w:rPr>
            </w:pPr>
            <w:r w:rsidRPr="00054F40">
              <w:rPr>
                <w:b/>
                <w:sz w:val="20"/>
              </w:rPr>
              <w:t xml:space="preserve"> </w:t>
            </w:r>
          </w:p>
          <w:p w14:paraId="0B75B3EC" w14:textId="77777777" w:rsidR="00E77F8A" w:rsidRPr="00054F40" w:rsidRDefault="00E77F8A" w:rsidP="00E77F8A">
            <w:pPr>
              <w:pStyle w:val="NoSpacing"/>
              <w:rPr>
                <w:b/>
                <w:sz w:val="20"/>
              </w:rPr>
            </w:pPr>
            <w:r w:rsidRPr="00054F40">
              <w:rPr>
                <w:b/>
                <w:sz w:val="20"/>
              </w:rPr>
              <w:t xml:space="preserve">Октомври </w:t>
            </w:r>
          </w:p>
        </w:tc>
        <w:tc>
          <w:tcPr>
            <w:tcW w:w="10113" w:type="dxa"/>
            <w:tcBorders>
              <w:top w:val="single" w:sz="4" w:space="0" w:color="000000"/>
              <w:left w:val="single" w:sz="4" w:space="0" w:color="000000"/>
              <w:bottom w:val="single" w:sz="4" w:space="0" w:color="000000"/>
              <w:right w:val="single" w:sz="4" w:space="0" w:color="000000"/>
            </w:tcBorders>
          </w:tcPr>
          <w:p w14:paraId="3D842D0A" w14:textId="77777777" w:rsidR="00E77F8A" w:rsidRPr="00054F40" w:rsidRDefault="00E77F8A" w:rsidP="00E77F8A">
            <w:pPr>
              <w:pStyle w:val="NoSpacing"/>
              <w:rPr>
                <w:sz w:val="20"/>
              </w:rPr>
            </w:pPr>
            <w:r w:rsidRPr="00054F40">
              <w:rPr>
                <w:sz w:val="20"/>
              </w:rPr>
              <w:t xml:space="preserve"> Уредување на училишниот хол-есен </w:t>
            </w:r>
          </w:p>
          <w:p w14:paraId="12C0BD57" w14:textId="77777777" w:rsidR="00E77F8A" w:rsidRPr="00054F40" w:rsidRDefault="00E77F8A" w:rsidP="00E77F8A">
            <w:pPr>
              <w:pStyle w:val="NoSpacing"/>
              <w:rPr>
                <w:sz w:val="20"/>
              </w:rPr>
            </w:pPr>
            <w:r w:rsidRPr="00054F40">
              <w:rPr>
                <w:sz w:val="20"/>
              </w:rPr>
              <w:t xml:space="preserve">Уредување на пано по повод Детска недела </w:t>
            </w:r>
          </w:p>
          <w:p w14:paraId="072C6AE1" w14:textId="77777777" w:rsidR="00E77F8A" w:rsidRPr="00054F40" w:rsidRDefault="00E77F8A" w:rsidP="00E77F8A">
            <w:pPr>
              <w:pStyle w:val="NoSpacing"/>
              <w:rPr>
                <w:sz w:val="20"/>
              </w:rPr>
            </w:pPr>
            <w:r w:rsidRPr="00054F40">
              <w:rPr>
                <w:sz w:val="20"/>
              </w:rPr>
              <w:t xml:space="preserve"> Изложба на ликовни и литературни творби по повод месец на книга</w:t>
            </w:r>
          </w:p>
        </w:tc>
        <w:tc>
          <w:tcPr>
            <w:tcW w:w="2465" w:type="dxa"/>
            <w:vMerge/>
            <w:tcBorders>
              <w:left w:val="single" w:sz="4" w:space="0" w:color="000000"/>
              <w:right w:val="single" w:sz="4" w:space="0" w:color="000000"/>
            </w:tcBorders>
          </w:tcPr>
          <w:p w14:paraId="4E0CFD06" w14:textId="77777777" w:rsidR="00E77F8A" w:rsidRPr="00054F40" w:rsidRDefault="00E77F8A" w:rsidP="00E77F8A">
            <w:pPr>
              <w:pStyle w:val="NoSpacing"/>
              <w:rPr>
                <w:sz w:val="20"/>
              </w:rPr>
            </w:pPr>
          </w:p>
        </w:tc>
      </w:tr>
      <w:tr w:rsidR="00E77F8A" w:rsidRPr="00054F40" w14:paraId="06A202A4" w14:textId="77777777" w:rsidTr="00054F40">
        <w:trPr>
          <w:trHeight w:val="569"/>
          <w:jc w:val="center"/>
        </w:trPr>
        <w:tc>
          <w:tcPr>
            <w:tcW w:w="2534" w:type="dxa"/>
            <w:tcBorders>
              <w:top w:val="single" w:sz="4" w:space="0" w:color="000000"/>
              <w:left w:val="single" w:sz="4" w:space="0" w:color="000000"/>
              <w:right w:val="single" w:sz="4" w:space="0" w:color="000000"/>
            </w:tcBorders>
            <w:shd w:val="clear" w:color="auto" w:fill="FFE599" w:themeFill="accent4" w:themeFillTint="66"/>
          </w:tcPr>
          <w:p w14:paraId="1C2EAEFD" w14:textId="77777777" w:rsidR="00E77F8A" w:rsidRPr="00054F40" w:rsidRDefault="00E77F8A" w:rsidP="00E77F8A">
            <w:pPr>
              <w:pStyle w:val="NoSpacing"/>
              <w:rPr>
                <w:b/>
                <w:sz w:val="20"/>
              </w:rPr>
            </w:pPr>
            <w:r w:rsidRPr="00054F40">
              <w:rPr>
                <w:b/>
                <w:sz w:val="20"/>
              </w:rPr>
              <w:t xml:space="preserve"> </w:t>
            </w:r>
          </w:p>
          <w:p w14:paraId="45FBF075" w14:textId="77777777" w:rsidR="00E77F8A" w:rsidRPr="00054F40" w:rsidRDefault="00E77F8A" w:rsidP="00E77F8A">
            <w:pPr>
              <w:pStyle w:val="NoSpacing"/>
              <w:rPr>
                <w:b/>
                <w:sz w:val="20"/>
              </w:rPr>
            </w:pPr>
            <w:r w:rsidRPr="00054F40">
              <w:rPr>
                <w:b/>
                <w:sz w:val="20"/>
              </w:rPr>
              <w:t xml:space="preserve">Ноември </w:t>
            </w:r>
          </w:p>
        </w:tc>
        <w:tc>
          <w:tcPr>
            <w:tcW w:w="10113" w:type="dxa"/>
            <w:tcBorders>
              <w:top w:val="single" w:sz="4" w:space="0" w:color="000000"/>
              <w:left w:val="single" w:sz="4" w:space="0" w:color="000000"/>
              <w:right w:val="single" w:sz="4" w:space="0" w:color="000000"/>
            </w:tcBorders>
          </w:tcPr>
          <w:p w14:paraId="6D449C75" w14:textId="77777777" w:rsidR="00E77F8A" w:rsidRPr="00054F40" w:rsidRDefault="00E77F8A" w:rsidP="00E77F8A">
            <w:pPr>
              <w:pStyle w:val="NoSpacing"/>
              <w:rPr>
                <w:sz w:val="20"/>
              </w:rPr>
            </w:pPr>
            <w:r w:rsidRPr="00054F40">
              <w:rPr>
                <w:sz w:val="20"/>
              </w:rPr>
              <w:t xml:space="preserve">Месец на книга </w:t>
            </w:r>
          </w:p>
          <w:p w14:paraId="7C331A2E" w14:textId="77777777" w:rsidR="00E77F8A" w:rsidRPr="00054F40" w:rsidRDefault="00E77F8A" w:rsidP="00E77F8A">
            <w:pPr>
              <w:pStyle w:val="NoSpacing"/>
              <w:rPr>
                <w:sz w:val="20"/>
              </w:rPr>
            </w:pPr>
            <w:r w:rsidRPr="00054F40">
              <w:rPr>
                <w:sz w:val="20"/>
              </w:rPr>
              <w:t xml:space="preserve"> Уредување на училишен хол-зима </w:t>
            </w:r>
          </w:p>
        </w:tc>
        <w:tc>
          <w:tcPr>
            <w:tcW w:w="0" w:type="auto"/>
            <w:vMerge/>
            <w:tcBorders>
              <w:left w:val="single" w:sz="4" w:space="0" w:color="000000"/>
              <w:right w:val="single" w:sz="4" w:space="0" w:color="000000"/>
            </w:tcBorders>
          </w:tcPr>
          <w:p w14:paraId="4F804348" w14:textId="77777777" w:rsidR="00E77F8A" w:rsidRPr="00054F40" w:rsidRDefault="00E77F8A" w:rsidP="00E77F8A">
            <w:pPr>
              <w:pStyle w:val="NoSpacing"/>
              <w:rPr>
                <w:sz w:val="20"/>
              </w:rPr>
            </w:pPr>
          </w:p>
        </w:tc>
      </w:tr>
      <w:tr w:rsidR="00E77F8A" w:rsidRPr="00054F40" w14:paraId="2204A185" w14:textId="77777777" w:rsidTr="00054F40">
        <w:trPr>
          <w:trHeight w:val="327"/>
          <w:jc w:val="center"/>
        </w:trPr>
        <w:tc>
          <w:tcPr>
            <w:tcW w:w="2534"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104C0D1F" w14:textId="77777777" w:rsidR="00E77F8A" w:rsidRPr="00054F40" w:rsidRDefault="00E77F8A" w:rsidP="00E77F8A">
            <w:pPr>
              <w:pStyle w:val="NoSpacing"/>
              <w:rPr>
                <w:b/>
                <w:sz w:val="20"/>
              </w:rPr>
            </w:pPr>
            <w:r w:rsidRPr="00054F40">
              <w:rPr>
                <w:b/>
                <w:sz w:val="20"/>
              </w:rPr>
              <w:t xml:space="preserve"> Декември </w:t>
            </w:r>
          </w:p>
        </w:tc>
        <w:tc>
          <w:tcPr>
            <w:tcW w:w="10113" w:type="dxa"/>
            <w:tcBorders>
              <w:top w:val="single" w:sz="4" w:space="0" w:color="000000"/>
              <w:left w:val="single" w:sz="4" w:space="0" w:color="000000"/>
              <w:bottom w:val="single" w:sz="4" w:space="0" w:color="000000"/>
              <w:right w:val="single" w:sz="4" w:space="0" w:color="000000"/>
            </w:tcBorders>
          </w:tcPr>
          <w:p w14:paraId="50A012F0" w14:textId="77777777" w:rsidR="00E77F8A" w:rsidRPr="00054F40" w:rsidRDefault="00E77F8A" w:rsidP="00E77F8A">
            <w:pPr>
              <w:pStyle w:val="NoSpacing"/>
              <w:rPr>
                <w:sz w:val="20"/>
              </w:rPr>
            </w:pPr>
            <w:r w:rsidRPr="00054F40">
              <w:rPr>
                <w:sz w:val="20"/>
              </w:rPr>
              <w:t xml:space="preserve"> Уредување на пано по повод Новогодишните и Божиќните празници </w:t>
            </w:r>
          </w:p>
        </w:tc>
        <w:tc>
          <w:tcPr>
            <w:tcW w:w="0" w:type="auto"/>
            <w:vMerge/>
            <w:tcBorders>
              <w:left w:val="single" w:sz="4" w:space="0" w:color="000000"/>
              <w:right w:val="single" w:sz="4" w:space="0" w:color="000000"/>
            </w:tcBorders>
          </w:tcPr>
          <w:p w14:paraId="28034F44" w14:textId="77777777" w:rsidR="00E77F8A" w:rsidRPr="00054F40" w:rsidRDefault="00E77F8A" w:rsidP="00E77F8A">
            <w:pPr>
              <w:pStyle w:val="NoSpacing"/>
              <w:rPr>
                <w:sz w:val="20"/>
              </w:rPr>
            </w:pPr>
          </w:p>
        </w:tc>
      </w:tr>
      <w:tr w:rsidR="00E77F8A" w:rsidRPr="00054F40" w14:paraId="3105C3AE" w14:textId="77777777" w:rsidTr="00054F40">
        <w:trPr>
          <w:trHeight w:val="450"/>
          <w:jc w:val="center"/>
        </w:trPr>
        <w:tc>
          <w:tcPr>
            <w:tcW w:w="2534"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26B53F8A" w14:textId="77777777" w:rsidR="00E77F8A" w:rsidRPr="00054F40" w:rsidRDefault="00E77F8A" w:rsidP="00A566E0">
            <w:pPr>
              <w:rPr>
                <w:b/>
                <w:sz w:val="20"/>
              </w:rPr>
            </w:pPr>
            <w:r w:rsidRPr="00054F40">
              <w:rPr>
                <w:b/>
                <w:sz w:val="20"/>
              </w:rPr>
              <w:t xml:space="preserve"> Март </w:t>
            </w:r>
          </w:p>
        </w:tc>
        <w:tc>
          <w:tcPr>
            <w:tcW w:w="10113" w:type="dxa"/>
            <w:tcBorders>
              <w:top w:val="single" w:sz="4" w:space="0" w:color="000000"/>
              <w:left w:val="single" w:sz="4" w:space="0" w:color="000000"/>
              <w:bottom w:val="single" w:sz="4" w:space="0" w:color="000000"/>
              <w:right w:val="single" w:sz="4" w:space="0" w:color="000000"/>
            </w:tcBorders>
          </w:tcPr>
          <w:p w14:paraId="12534AE8" w14:textId="77777777" w:rsidR="00A566E0" w:rsidRPr="00054F40" w:rsidRDefault="00E77F8A" w:rsidP="00A566E0">
            <w:pPr>
              <w:pStyle w:val="NoSpacing"/>
              <w:rPr>
                <w:sz w:val="20"/>
              </w:rPr>
            </w:pPr>
            <w:r w:rsidRPr="00054F40">
              <w:rPr>
                <w:sz w:val="20"/>
              </w:rPr>
              <w:t xml:space="preserve"> Уредување на пано по </w:t>
            </w:r>
            <w:r w:rsidR="00A566E0" w:rsidRPr="00054F40">
              <w:rPr>
                <w:sz w:val="20"/>
              </w:rPr>
              <w:t xml:space="preserve">повод 8 Март, Денот на жената  </w:t>
            </w:r>
          </w:p>
          <w:p w14:paraId="206D5B7C" w14:textId="77777777" w:rsidR="00E77F8A" w:rsidRPr="00054F40" w:rsidRDefault="00E77F8A" w:rsidP="00A566E0">
            <w:pPr>
              <w:pStyle w:val="NoSpacing"/>
              <w:rPr>
                <w:sz w:val="20"/>
              </w:rPr>
            </w:pPr>
            <w:r w:rsidRPr="00054F40">
              <w:rPr>
                <w:sz w:val="20"/>
              </w:rPr>
              <w:t xml:space="preserve">Уредување на пано по повод Ден на пролетта и екологијата </w:t>
            </w:r>
          </w:p>
        </w:tc>
        <w:tc>
          <w:tcPr>
            <w:tcW w:w="0" w:type="auto"/>
            <w:vMerge/>
            <w:tcBorders>
              <w:left w:val="single" w:sz="4" w:space="0" w:color="000000"/>
              <w:right w:val="single" w:sz="4" w:space="0" w:color="000000"/>
            </w:tcBorders>
          </w:tcPr>
          <w:p w14:paraId="1E5B562D" w14:textId="77777777" w:rsidR="00E77F8A" w:rsidRPr="00054F40" w:rsidRDefault="00E77F8A" w:rsidP="00E77F8A">
            <w:pPr>
              <w:pStyle w:val="NoSpacing"/>
              <w:rPr>
                <w:sz w:val="20"/>
              </w:rPr>
            </w:pPr>
          </w:p>
        </w:tc>
      </w:tr>
      <w:tr w:rsidR="00E77F8A" w:rsidRPr="00054F40" w14:paraId="679FD69E" w14:textId="77777777" w:rsidTr="00054F40">
        <w:trPr>
          <w:trHeight w:val="394"/>
          <w:jc w:val="center"/>
        </w:trPr>
        <w:tc>
          <w:tcPr>
            <w:tcW w:w="2534"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4530C10E" w14:textId="77777777" w:rsidR="00E77F8A" w:rsidRPr="00054F40" w:rsidRDefault="00E77F8A" w:rsidP="00E77F8A">
            <w:pPr>
              <w:pStyle w:val="NoSpacing"/>
              <w:rPr>
                <w:b/>
                <w:sz w:val="20"/>
              </w:rPr>
            </w:pPr>
            <w:r w:rsidRPr="00054F40">
              <w:rPr>
                <w:b/>
                <w:sz w:val="20"/>
              </w:rPr>
              <w:t xml:space="preserve"> </w:t>
            </w:r>
          </w:p>
          <w:p w14:paraId="7A6AFD90" w14:textId="77777777" w:rsidR="00E77F8A" w:rsidRPr="00054F40" w:rsidRDefault="00E77F8A" w:rsidP="00E77F8A">
            <w:pPr>
              <w:pStyle w:val="NoSpacing"/>
              <w:rPr>
                <w:b/>
                <w:sz w:val="20"/>
              </w:rPr>
            </w:pPr>
            <w:r w:rsidRPr="00054F40">
              <w:rPr>
                <w:b/>
                <w:sz w:val="20"/>
              </w:rPr>
              <w:t xml:space="preserve">Април </w:t>
            </w:r>
          </w:p>
        </w:tc>
        <w:tc>
          <w:tcPr>
            <w:tcW w:w="10113" w:type="dxa"/>
            <w:tcBorders>
              <w:top w:val="single" w:sz="4" w:space="0" w:color="000000"/>
              <w:left w:val="single" w:sz="4" w:space="0" w:color="000000"/>
              <w:bottom w:val="single" w:sz="4" w:space="0" w:color="000000"/>
              <w:right w:val="single" w:sz="4" w:space="0" w:color="000000"/>
            </w:tcBorders>
          </w:tcPr>
          <w:p w14:paraId="758E8874" w14:textId="77777777" w:rsidR="00E77F8A" w:rsidRPr="00054F40" w:rsidRDefault="00E77F8A" w:rsidP="00E77F8A">
            <w:pPr>
              <w:pStyle w:val="NoSpacing"/>
              <w:rPr>
                <w:sz w:val="20"/>
              </w:rPr>
            </w:pPr>
            <w:r w:rsidRPr="00054F40">
              <w:rPr>
                <w:sz w:val="20"/>
              </w:rPr>
              <w:t xml:space="preserve"> Уредување на училишниот хол по повод Велигденските празници  </w:t>
            </w:r>
          </w:p>
          <w:p w14:paraId="7815AFD1" w14:textId="77777777" w:rsidR="00E77F8A" w:rsidRPr="00054F40" w:rsidRDefault="00E77F8A" w:rsidP="00A566E0">
            <w:pPr>
              <w:pStyle w:val="NoSpacing"/>
              <w:rPr>
                <w:sz w:val="20"/>
              </w:rPr>
            </w:pPr>
            <w:r w:rsidRPr="00054F40">
              <w:rPr>
                <w:sz w:val="20"/>
              </w:rPr>
              <w:t xml:space="preserve">Уредување на пано по повод 22 Април, Ден на планетата Земја </w:t>
            </w:r>
          </w:p>
        </w:tc>
        <w:tc>
          <w:tcPr>
            <w:tcW w:w="0" w:type="auto"/>
            <w:vMerge/>
            <w:tcBorders>
              <w:left w:val="single" w:sz="4" w:space="0" w:color="000000"/>
              <w:right w:val="single" w:sz="4" w:space="0" w:color="000000"/>
            </w:tcBorders>
          </w:tcPr>
          <w:p w14:paraId="7306D17E" w14:textId="77777777" w:rsidR="00E77F8A" w:rsidRPr="00054F40" w:rsidRDefault="00E77F8A" w:rsidP="00E77F8A">
            <w:pPr>
              <w:pStyle w:val="NoSpacing"/>
              <w:rPr>
                <w:sz w:val="20"/>
              </w:rPr>
            </w:pPr>
          </w:p>
        </w:tc>
      </w:tr>
      <w:tr w:rsidR="00E77F8A" w:rsidRPr="00054F40" w14:paraId="79B4FEB6" w14:textId="77777777" w:rsidTr="00054F40">
        <w:trPr>
          <w:trHeight w:val="261"/>
          <w:jc w:val="center"/>
        </w:trPr>
        <w:tc>
          <w:tcPr>
            <w:tcW w:w="2534"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79F9515F" w14:textId="77777777" w:rsidR="00E77F8A" w:rsidRPr="00054F40" w:rsidRDefault="00E77F8A" w:rsidP="00E77F8A">
            <w:pPr>
              <w:pStyle w:val="NoSpacing"/>
              <w:rPr>
                <w:b/>
                <w:sz w:val="20"/>
              </w:rPr>
            </w:pPr>
            <w:r w:rsidRPr="00054F40">
              <w:rPr>
                <w:b/>
                <w:sz w:val="20"/>
              </w:rPr>
              <w:t xml:space="preserve"> Мај </w:t>
            </w:r>
          </w:p>
        </w:tc>
        <w:tc>
          <w:tcPr>
            <w:tcW w:w="10113" w:type="dxa"/>
            <w:tcBorders>
              <w:top w:val="single" w:sz="4" w:space="0" w:color="000000"/>
              <w:left w:val="single" w:sz="4" w:space="0" w:color="000000"/>
              <w:bottom w:val="single" w:sz="4" w:space="0" w:color="000000"/>
              <w:right w:val="single" w:sz="4" w:space="0" w:color="000000"/>
            </w:tcBorders>
          </w:tcPr>
          <w:p w14:paraId="6CB3B1E1" w14:textId="77777777" w:rsidR="00E77F8A" w:rsidRPr="00054F40" w:rsidRDefault="00E77F8A" w:rsidP="00E77F8A">
            <w:pPr>
              <w:pStyle w:val="NoSpacing"/>
              <w:rPr>
                <w:sz w:val="20"/>
              </w:rPr>
            </w:pPr>
            <w:r w:rsidRPr="00054F40">
              <w:rPr>
                <w:sz w:val="20"/>
              </w:rPr>
              <w:t xml:space="preserve"> Уредување на пано по повод Денот на училиштштето - 4 Мај</w:t>
            </w:r>
          </w:p>
        </w:tc>
        <w:tc>
          <w:tcPr>
            <w:tcW w:w="0" w:type="auto"/>
            <w:vMerge/>
            <w:tcBorders>
              <w:left w:val="single" w:sz="4" w:space="0" w:color="000000"/>
              <w:right w:val="single" w:sz="4" w:space="0" w:color="000000"/>
            </w:tcBorders>
          </w:tcPr>
          <w:p w14:paraId="44BBF50E" w14:textId="77777777" w:rsidR="00E77F8A" w:rsidRPr="00054F40" w:rsidRDefault="00E77F8A" w:rsidP="00E77F8A">
            <w:pPr>
              <w:pStyle w:val="NoSpacing"/>
              <w:rPr>
                <w:sz w:val="20"/>
              </w:rPr>
            </w:pPr>
          </w:p>
        </w:tc>
      </w:tr>
      <w:tr w:rsidR="00E77F8A" w:rsidRPr="00054F40" w14:paraId="2538165A" w14:textId="77777777" w:rsidTr="00054F40">
        <w:trPr>
          <w:trHeight w:val="378"/>
          <w:jc w:val="center"/>
        </w:trPr>
        <w:tc>
          <w:tcPr>
            <w:tcW w:w="2534"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2F9C8A26" w14:textId="77777777" w:rsidR="00E77F8A" w:rsidRPr="00054F40" w:rsidRDefault="00E77F8A" w:rsidP="00E77F8A">
            <w:pPr>
              <w:pStyle w:val="NoSpacing"/>
              <w:rPr>
                <w:b/>
                <w:sz w:val="20"/>
              </w:rPr>
            </w:pPr>
            <w:r w:rsidRPr="00054F40">
              <w:rPr>
                <w:b/>
                <w:sz w:val="20"/>
              </w:rPr>
              <w:t xml:space="preserve"> </w:t>
            </w:r>
          </w:p>
          <w:p w14:paraId="236C9B5D" w14:textId="77777777" w:rsidR="00E77F8A" w:rsidRPr="00054F40" w:rsidRDefault="00E77F8A" w:rsidP="00E77F8A">
            <w:pPr>
              <w:pStyle w:val="NoSpacing"/>
              <w:rPr>
                <w:b/>
                <w:sz w:val="20"/>
              </w:rPr>
            </w:pPr>
            <w:r w:rsidRPr="00054F40">
              <w:rPr>
                <w:b/>
                <w:sz w:val="20"/>
              </w:rPr>
              <w:t xml:space="preserve">Јуни </w:t>
            </w:r>
          </w:p>
        </w:tc>
        <w:tc>
          <w:tcPr>
            <w:tcW w:w="10113" w:type="dxa"/>
            <w:tcBorders>
              <w:top w:val="single" w:sz="4" w:space="0" w:color="000000"/>
              <w:left w:val="single" w:sz="4" w:space="0" w:color="000000"/>
              <w:bottom w:val="single" w:sz="4" w:space="0" w:color="000000"/>
              <w:right w:val="single" w:sz="4" w:space="0" w:color="000000"/>
            </w:tcBorders>
          </w:tcPr>
          <w:p w14:paraId="1891042C" w14:textId="77777777" w:rsidR="00E77F8A" w:rsidRPr="00054F40" w:rsidRDefault="00E77F8A" w:rsidP="00E77F8A">
            <w:pPr>
              <w:pStyle w:val="NoSpacing"/>
              <w:rPr>
                <w:sz w:val="20"/>
              </w:rPr>
            </w:pPr>
            <w:r w:rsidRPr="00054F40">
              <w:rPr>
                <w:sz w:val="20"/>
              </w:rPr>
              <w:t xml:space="preserve"> Уредување на училишниот холсо дипломи, пофалници и благодарници по повод постигнатите успеси на учениците и наставниците - ментори во текот на учебната година </w:t>
            </w:r>
          </w:p>
        </w:tc>
        <w:tc>
          <w:tcPr>
            <w:tcW w:w="0" w:type="auto"/>
            <w:vMerge/>
            <w:tcBorders>
              <w:left w:val="single" w:sz="4" w:space="0" w:color="000000"/>
              <w:bottom w:val="single" w:sz="4" w:space="0" w:color="000000"/>
              <w:right w:val="single" w:sz="4" w:space="0" w:color="000000"/>
            </w:tcBorders>
          </w:tcPr>
          <w:p w14:paraId="0E59C71B" w14:textId="77777777" w:rsidR="00E77F8A" w:rsidRPr="00054F40" w:rsidRDefault="00E77F8A" w:rsidP="00E77F8A">
            <w:pPr>
              <w:pStyle w:val="NoSpacing"/>
              <w:rPr>
                <w:sz w:val="20"/>
              </w:rPr>
            </w:pPr>
          </w:p>
        </w:tc>
      </w:tr>
    </w:tbl>
    <w:p w14:paraId="73BE2F5E" w14:textId="77777777" w:rsidR="00E77F8A" w:rsidRDefault="00E77F8A" w:rsidP="00355DBF">
      <w:pPr>
        <w:spacing w:after="0"/>
        <w:rPr>
          <w:rFonts w:cs="Calibri"/>
          <w:sz w:val="24"/>
          <w:szCs w:val="24"/>
          <w:lang w:val="mk-MK"/>
        </w:rPr>
      </w:pPr>
      <w:r w:rsidRPr="008832F2">
        <w:rPr>
          <w:rFonts w:cs="Calibri"/>
          <w:color w:val="000000"/>
        </w:rPr>
        <w:t xml:space="preserve"> </w:t>
      </w:r>
    </w:p>
    <w:p w14:paraId="622C1D96" w14:textId="11E22B99" w:rsidR="002F3E7C" w:rsidRPr="00C33FC2" w:rsidRDefault="008531BC" w:rsidP="00054F40">
      <w:pPr>
        <w:jc w:val="center"/>
        <w:rPr>
          <w:rFonts w:cs="Calibri"/>
          <w:b/>
          <w:sz w:val="24"/>
          <w:szCs w:val="24"/>
          <w:highlight w:val="lightGray"/>
          <w:lang w:val="mk-MK"/>
        </w:rPr>
      </w:pPr>
      <w:r w:rsidRPr="00C33FC2">
        <w:rPr>
          <w:rFonts w:cs="Calibri"/>
          <w:i/>
          <w:sz w:val="24"/>
          <w:szCs w:val="24"/>
          <w:highlight w:val="lightGray"/>
          <w:lang w:val="mk-MK"/>
        </w:rPr>
        <w:t>П</w:t>
      </w:r>
      <w:r w:rsidR="005878EF" w:rsidRPr="00C33FC2">
        <w:rPr>
          <w:rFonts w:cs="Calibri"/>
          <w:i/>
          <w:sz w:val="24"/>
          <w:szCs w:val="24"/>
          <w:highlight w:val="lightGray"/>
          <w:lang w:val="mk-MK"/>
        </w:rPr>
        <w:t>рилог бр</w:t>
      </w:r>
      <w:r w:rsidR="00C33FC2">
        <w:rPr>
          <w:rFonts w:cs="Calibri"/>
          <w:i/>
          <w:sz w:val="24"/>
          <w:szCs w:val="24"/>
          <w:highlight w:val="lightGray"/>
          <w:lang w:val="mk-MK"/>
        </w:rPr>
        <w:t>.23</w:t>
      </w:r>
      <w:r w:rsidRPr="00C33FC2">
        <w:rPr>
          <w:rFonts w:cs="Calibri"/>
          <w:b/>
          <w:sz w:val="24"/>
          <w:szCs w:val="24"/>
          <w:highlight w:val="lightGray"/>
          <w:lang w:val="mk-MK"/>
        </w:rPr>
        <w:t xml:space="preserve"> Етички кодекси</w:t>
      </w:r>
    </w:p>
    <w:p w14:paraId="5177E7D2" w14:textId="69CA3971" w:rsidR="002F3E7C" w:rsidRPr="00054F40" w:rsidRDefault="005878EF" w:rsidP="002F3E7C">
      <w:pPr>
        <w:jc w:val="center"/>
        <w:rPr>
          <w:rFonts w:cs="Calibri"/>
          <w:b/>
          <w:bCs/>
          <w:szCs w:val="24"/>
          <w:lang w:val="ru-RU"/>
        </w:rPr>
      </w:pPr>
      <w:r w:rsidRPr="00C33FC2">
        <w:rPr>
          <w:rFonts w:cs="Calibri"/>
          <w:i/>
          <w:szCs w:val="24"/>
          <w:highlight w:val="lightGray"/>
          <w:lang w:val="mk-MK"/>
        </w:rPr>
        <w:t>Прилог бр</w:t>
      </w:r>
      <w:r w:rsidRPr="00C33FC2">
        <w:rPr>
          <w:rFonts w:cs="Calibri"/>
          <w:b/>
          <w:bCs/>
          <w:szCs w:val="24"/>
          <w:highlight w:val="lightGray"/>
          <w:lang w:val="mk-MK"/>
        </w:rPr>
        <w:t xml:space="preserve"> </w:t>
      </w:r>
      <w:r w:rsidR="00C33FC2">
        <w:rPr>
          <w:rFonts w:cs="Calibri"/>
          <w:bCs/>
          <w:i/>
          <w:szCs w:val="24"/>
          <w:highlight w:val="lightGray"/>
          <w:lang w:val="mk-MK"/>
        </w:rPr>
        <w:t>23</w:t>
      </w:r>
      <w:r w:rsidR="008531BC" w:rsidRPr="00C33FC2">
        <w:rPr>
          <w:rFonts w:cs="Calibri"/>
          <w:bCs/>
          <w:i/>
          <w:szCs w:val="24"/>
          <w:highlight w:val="lightGray"/>
          <w:lang w:val="mk-MK"/>
        </w:rPr>
        <w:t>.1</w:t>
      </w:r>
      <w:r w:rsidR="008531BC" w:rsidRPr="00C33FC2">
        <w:rPr>
          <w:rFonts w:cs="Calibri"/>
          <w:b/>
          <w:bCs/>
          <w:szCs w:val="24"/>
          <w:highlight w:val="lightGray"/>
          <w:lang w:val="mk-MK"/>
        </w:rPr>
        <w:t xml:space="preserve"> </w:t>
      </w:r>
      <w:r w:rsidR="002F3E7C" w:rsidRPr="00C33FC2">
        <w:rPr>
          <w:rFonts w:cs="Calibri"/>
          <w:b/>
          <w:bCs/>
          <w:szCs w:val="24"/>
          <w:highlight w:val="lightGray"/>
          <w:lang w:val="mk-MK"/>
        </w:rPr>
        <w:t>ЕТИЧКИ КОДЕКСИ ЗА ОДНЕСУВАЊЕ НА</w:t>
      </w:r>
      <w:r w:rsidR="002F3E7C" w:rsidRPr="00C33FC2">
        <w:rPr>
          <w:rFonts w:cs="Calibri"/>
          <w:b/>
          <w:bCs/>
          <w:szCs w:val="24"/>
          <w:highlight w:val="lightGray"/>
          <w:lang w:val="ru-RU"/>
        </w:rPr>
        <w:t xml:space="preserve">  НАСТАВНИЦИ И СТРУЧНИ СОРАБОТНИЦИ</w:t>
      </w:r>
    </w:p>
    <w:p w14:paraId="00054573" w14:textId="77777777" w:rsidR="002F3E7C" w:rsidRPr="00054F40" w:rsidRDefault="002F3E7C" w:rsidP="002F3E7C">
      <w:pPr>
        <w:ind w:left="360"/>
        <w:rPr>
          <w:rFonts w:cs="Arial"/>
          <w:szCs w:val="24"/>
          <w:lang w:val="mk-MK"/>
        </w:rPr>
      </w:pPr>
      <w:r w:rsidRPr="00054F40">
        <w:rPr>
          <w:rFonts w:cs="Arial"/>
          <w:b/>
          <w:bCs/>
          <w:szCs w:val="24"/>
          <w:lang w:val="ru-RU"/>
        </w:rPr>
        <w:t>1. Основни норми и начела</w:t>
      </w:r>
    </w:p>
    <w:p w14:paraId="6545FE4E" w14:textId="77777777" w:rsidR="002F3E7C" w:rsidRPr="00054F40" w:rsidRDefault="002F3E7C" w:rsidP="000E5D4E">
      <w:pPr>
        <w:widowControl w:val="0"/>
        <w:numPr>
          <w:ilvl w:val="0"/>
          <w:numId w:val="17"/>
        </w:numPr>
        <w:tabs>
          <w:tab w:val="left" w:pos="720"/>
        </w:tabs>
        <w:suppressAutoHyphens/>
        <w:spacing w:after="0" w:line="240" w:lineRule="auto"/>
        <w:ind w:left="720"/>
        <w:rPr>
          <w:rFonts w:cs="Arial"/>
          <w:szCs w:val="24"/>
          <w:lang w:val="ru-RU"/>
        </w:rPr>
      </w:pPr>
      <w:r w:rsidRPr="00054F40">
        <w:rPr>
          <w:rFonts w:cs="Arial"/>
          <w:b/>
          <w:bCs/>
          <w:szCs w:val="24"/>
          <w:lang w:val="ru-RU"/>
        </w:rPr>
        <w:t>Почитување на интегритетот и достоинството на личноста</w:t>
      </w:r>
      <w:r w:rsidRPr="00054F40">
        <w:rPr>
          <w:rFonts w:cs="Arial"/>
          <w:szCs w:val="24"/>
          <w:lang w:val="ru-RU"/>
        </w:rPr>
        <w:t xml:space="preserve"> на  учениците, наставниците, родителите и другите вработени во училиштето;</w:t>
      </w:r>
    </w:p>
    <w:p w14:paraId="4939D2A6" w14:textId="77777777" w:rsidR="002F3E7C" w:rsidRPr="00054F40" w:rsidRDefault="002F3E7C" w:rsidP="000E5D4E">
      <w:pPr>
        <w:widowControl w:val="0"/>
        <w:numPr>
          <w:ilvl w:val="0"/>
          <w:numId w:val="17"/>
        </w:numPr>
        <w:tabs>
          <w:tab w:val="left" w:pos="720"/>
        </w:tabs>
        <w:suppressAutoHyphens/>
        <w:spacing w:after="0" w:line="240" w:lineRule="auto"/>
        <w:ind w:left="720"/>
        <w:rPr>
          <w:rFonts w:cs="Arial"/>
          <w:szCs w:val="24"/>
          <w:lang w:val="ru-RU"/>
        </w:rPr>
      </w:pPr>
      <w:r w:rsidRPr="00054F40">
        <w:rPr>
          <w:rFonts w:cs="Arial"/>
          <w:b/>
          <w:bCs/>
          <w:szCs w:val="24"/>
          <w:lang w:val="ru-RU"/>
        </w:rPr>
        <w:t>Еднаквост и праведност,</w:t>
      </w:r>
      <w:r w:rsidRPr="00054F40">
        <w:rPr>
          <w:rFonts w:cs="Arial"/>
          <w:szCs w:val="24"/>
          <w:lang w:val="ru-RU"/>
        </w:rPr>
        <w:t xml:space="preserve"> при што би се исклучила секаква дискриминација, злоупотреба или искористување;</w:t>
      </w:r>
    </w:p>
    <w:p w14:paraId="4A53099D" w14:textId="77777777" w:rsidR="002F3E7C" w:rsidRPr="00054F40" w:rsidRDefault="002F3E7C" w:rsidP="000E5D4E">
      <w:pPr>
        <w:widowControl w:val="0"/>
        <w:numPr>
          <w:ilvl w:val="0"/>
          <w:numId w:val="17"/>
        </w:numPr>
        <w:tabs>
          <w:tab w:val="left" w:pos="720"/>
        </w:tabs>
        <w:suppressAutoHyphens/>
        <w:spacing w:after="0" w:line="240" w:lineRule="auto"/>
        <w:ind w:left="720"/>
        <w:rPr>
          <w:rFonts w:cs="Arial"/>
          <w:szCs w:val="24"/>
          <w:lang w:val="ru-RU"/>
        </w:rPr>
      </w:pPr>
      <w:r w:rsidRPr="00054F40">
        <w:rPr>
          <w:rFonts w:cs="Arial"/>
          <w:b/>
          <w:bCs/>
          <w:szCs w:val="24"/>
          <w:lang w:val="ru-RU"/>
        </w:rPr>
        <w:t>Професионално однесување</w:t>
      </w:r>
      <w:r w:rsidRPr="00054F40">
        <w:rPr>
          <w:rFonts w:cs="Arial"/>
          <w:szCs w:val="24"/>
          <w:lang w:val="ru-RU"/>
        </w:rPr>
        <w:t xml:space="preserve"> -  одговорно, совесно, професионално и етички беспрекорно да ги исполнуваат  сите свои обврски и со своето однесување да ги следат принципите на објективност, љубезност и толеранција;</w:t>
      </w:r>
    </w:p>
    <w:p w14:paraId="6EA4A7AC" w14:textId="77777777" w:rsidR="002F3E7C" w:rsidRPr="00054F40" w:rsidRDefault="002F3E7C" w:rsidP="000E5D4E">
      <w:pPr>
        <w:widowControl w:val="0"/>
        <w:numPr>
          <w:ilvl w:val="0"/>
          <w:numId w:val="17"/>
        </w:numPr>
        <w:tabs>
          <w:tab w:val="left" w:pos="720"/>
        </w:tabs>
        <w:suppressAutoHyphens/>
        <w:spacing w:after="0" w:line="240" w:lineRule="auto"/>
        <w:ind w:left="720"/>
        <w:rPr>
          <w:rFonts w:cs="Arial"/>
          <w:szCs w:val="24"/>
          <w:lang w:val="ru-RU"/>
        </w:rPr>
      </w:pPr>
      <w:r w:rsidRPr="00054F40">
        <w:rPr>
          <w:rFonts w:cs="Arial"/>
          <w:b/>
          <w:bCs/>
          <w:szCs w:val="24"/>
          <w:lang w:val="ru-RU"/>
        </w:rPr>
        <w:t>Доживотно учење</w:t>
      </w:r>
      <w:r w:rsidRPr="00054F40">
        <w:rPr>
          <w:rFonts w:cs="Arial"/>
          <w:szCs w:val="24"/>
          <w:lang w:val="ru-RU"/>
        </w:rPr>
        <w:t xml:space="preserve"> и професионален развој, како и тимско работење;</w:t>
      </w:r>
    </w:p>
    <w:p w14:paraId="3DC150F2" w14:textId="77777777" w:rsidR="002F3E7C" w:rsidRPr="00054F40" w:rsidRDefault="002F3E7C" w:rsidP="000E5D4E">
      <w:pPr>
        <w:widowControl w:val="0"/>
        <w:numPr>
          <w:ilvl w:val="0"/>
          <w:numId w:val="17"/>
        </w:numPr>
        <w:tabs>
          <w:tab w:val="left" w:pos="720"/>
        </w:tabs>
        <w:suppressAutoHyphens/>
        <w:spacing w:after="0" w:line="240" w:lineRule="auto"/>
        <w:ind w:left="720"/>
        <w:rPr>
          <w:rFonts w:cs="Arial"/>
          <w:szCs w:val="24"/>
          <w:lang w:val="ru-RU"/>
        </w:rPr>
      </w:pPr>
      <w:r w:rsidRPr="00054F40">
        <w:rPr>
          <w:rFonts w:cs="Arial"/>
          <w:b/>
          <w:bCs/>
          <w:szCs w:val="24"/>
          <w:lang w:val="ru-RU"/>
        </w:rPr>
        <w:t>Флексибилност</w:t>
      </w:r>
      <w:r w:rsidRPr="00054F40">
        <w:rPr>
          <w:rFonts w:cs="Arial"/>
          <w:szCs w:val="24"/>
          <w:lang w:val="ru-RU"/>
        </w:rPr>
        <w:t xml:space="preserve"> –  да се прифати дека барањата можат да се променат неколку пати во текот на  професионалната кариера и да не се интерпретира професионалноста како изговор за отпор кон промените;</w:t>
      </w:r>
    </w:p>
    <w:p w14:paraId="3C4B1746" w14:textId="620AA52F" w:rsidR="002F3E7C" w:rsidRDefault="002F3E7C" w:rsidP="000E5D4E">
      <w:pPr>
        <w:widowControl w:val="0"/>
        <w:numPr>
          <w:ilvl w:val="0"/>
          <w:numId w:val="17"/>
        </w:numPr>
        <w:tabs>
          <w:tab w:val="left" w:pos="720"/>
        </w:tabs>
        <w:suppressAutoHyphens/>
        <w:spacing w:after="0" w:line="240" w:lineRule="auto"/>
        <w:ind w:left="720"/>
        <w:rPr>
          <w:rFonts w:cs="Arial"/>
          <w:szCs w:val="24"/>
          <w:lang w:val="ru-RU"/>
        </w:rPr>
      </w:pPr>
      <w:r w:rsidRPr="00054F40">
        <w:rPr>
          <w:rFonts w:cs="Arial"/>
          <w:b/>
          <w:bCs/>
          <w:szCs w:val="24"/>
          <w:lang w:val="ru-RU"/>
        </w:rPr>
        <w:t>Отвореност</w:t>
      </w:r>
      <w:r w:rsidRPr="00054F40">
        <w:rPr>
          <w:rFonts w:cs="Arial"/>
          <w:szCs w:val="24"/>
          <w:lang w:val="ru-RU"/>
        </w:rPr>
        <w:t xml:space="preserve"> -  за соработка со родителите, институции, училишта и сл.;</w:t>
      </w:r>
    </w:p>
    <w:p w14:paraId="4D6FE4D3" w14:textId="77777777" w:rsidR="00054F40" w:rsidRPr="00054F40" w:rsidRDefault="00054F40" w:rsidP="00054F40">
      <w:pPr>
        <w:widowControl w:val="0"/>
        <w:tabs>
          <w:tab w:val="left" w:pos="720"/>
        </w:tabs>
        <w:suppressAutoHyphens/>
        <w:spacing w:after="0" w:line="240" w:lineRule="auto"/>
        <w:ind w:left="720"/>
        <w:rPr>
          <w:rFonts w:cs="Arial"/>
          <w:szCs w:val="24"/>
          <w:lang w:val="ru-RU"/>
        </w:rPr>
      </w:pPr>
    </w:p>
    <w:p w14:paraId="27C8BD96" w14:textId="0849249B" w:rsidR="002F3E7C" w:rsidRPr="00054F40" w:rsidRDefault="00054F40" w:rsidP="00054F40">
      <w:pPr>
        <w:rPr>
          <w:rFonts w:cs="Arial"/>
          <w:b/>
          <w:bCs/>
          <w:szCs w:val="24"/>
          <w:lang w:val="ru-RU"/>
        </w:rPr>
      </w:pPr>
      <w:r>
        <w:rPr>
          <w:rFonts w:cs="Arial"/>
          <w:b/>
          <w:bCs/>
          <w:szCs w:val="24"/>
          <w:lang w:val="ru-RU"/>
        </w:rPr>
        <w:t xml:space="preserve"> </w:t>
      </w:r>
      <w:r w:rsidR="002F3E7C" w:rsidRPr="00054F40">
        <w:rPr>
          <w:rFonts w:cs="Arial"/>
          <w:b/>
          <w:bCs/>
          <w:szCs w:val="24"/>
          <w:lang w:val="ru-RU"/>
        </w:rPr>
        <w:t>2. Наставникот, односно стручниот соработник извршувајќи ја својата работа е должен:</w:t>
      </w:r>
    </w:p>
    <w:p w14:paraId="5B1DDF35" w14:textId="77777777" w:rsidR="002F3E7C" w:rsidRPr="00054F40" w:rsidRDefault="002F3E7C" w:rsidP="000E5D4E">
      <w:pPr>
        <w:widowControl w:val="0"/>
        <w:numPr>
          <w:ilvl w:val="0"/>
          <w:numId w:val="18"/>
        </w:numPr>
        <w:tabs>
          <w:tab w:val="clear" w:pos="0"/>
          <w:tab w:val="left" w:pos="720"/>
        </w:tabs>
        <w:suppressAutoHyphens/>
        <w:spacing w:after="0" w:line="240" w:lineRule="auto"/>
        <w:ind w:left="720"/>
        <w:rPr>
          <w:rFonts w:cs="Arial"/>
          <w:szCs w:val="24"/>
          <w:lang w:val="ru-RU"/>
        </w:rPr>
      </w:pPr>
      <w:r w:rsidRPr="00054F40">
        <w:rPr>
          <w:rFonts w:cs="Arial"/>
          <w:szCs w:val="24"/>
          <w:lang w:val="ru-RU"/>
        </w:rPr>
        <w:lastRenderedPageBreak/>
        <w:t>да ги почитува законските одредби, правилниците и одлуките во училиштето;</w:t>
      </w:r>
    </w:p>
    <w:p w14:paraId="2408EB8B" w14:textId="77777777" w:rsidR="002F3E7C" w:rsidRPr="00054F40" w:rsidRDefault="002F3E7C" w:rsidP="000E5D4E">
      <w:pPr>
        <w:widowControl w:val="0"/>
        <w:numPr>
          <w:ilvl w:val="0"/>
          <w:numId w:val="18"/>
        </w:numPr>
        <w:tabs>
          <w:tab w:val="clear" w:pos="0"/>
          <w:tab w:val="left" w:pos="720"/>
        </w:tabs>
        <w:suppressAutoHyphens/>
        <w:spacing w:after="0" w:line="240" w:lineRule="auto"/>
        <w:ind w:left="720"/>
        <w:rPr>
          <w:rFonts w:cs="Arial"/>
          <w:szCs w:val="24"/>
          <w:lang w:val="ru-RU"/>
        </w:rPr>
      </w:pPr>
      <w:r w:rsidRPr="00054F40">
        <w:rPr>
          <w:rFonts w:cs="Arial"/>
          <w:szCs w:val="24"/>
          <w:lang w:val="ru-RU"/>
        </w:rPr>
        <w:t>навреме и квалитетно да ги извршува работните должности предвидени со наставниот план и програми и  годишната  програма за работењето на училиштето;</w:t>
      </w:r>
    </w:p>
    <w:p w14:paraId="0540ED92" w14:textId="77777777" w:rsidR="002F3E7C" w:rsidRPr="00054F40" w:rsidRDefault="002F3E7C" w:rsidP="000E5D4E">
      <w:pPr>
        <w:widowControl w:val="0"/>
        <w:numPr>
          <w:ilvl w:val="0"/>
          <w:numId w:val="18"/>
        </w:numPr>
        <w:tabs>
          <w:tab w:val="clear" w:pos="0"/>
          <w:tab w:val="left" w:pos="720"/>
        </w:tabs>
        <w:suppressAutoHyphens/>
        <w:spacing w:after="0" w:line="240" w:lineRule="auto"/>
        <w:ind w:left="720"/>
        <w:rPr>
          <w:rFonts w:cs="Arial"/>
          <w:szCs w:val="24"/>
          <w:lang w:val="ru-RU"/>
        </w:rPr>
      </w:pPr>
      <w:r w:rsidRPr="00054F40">
        <w:rPr>
          <w:rFonts w:cs="Arial"/>
          <w:szCs w:val="24"/>
          <w:lang w:val="ru-RU"/>
        </w:rPr>
        <w:t>професионално да се усовршува преку следење на литература, посета на семинари, курсеви и користење на современа технологија;</w:t>
      </w:r>
    </w:p>
    <w:p w14:paraId="26E6A4C0" w14:textId="77777777" w:rsidR="002F3E7C" w:rsidRPr="00054F40" w:rsidRDefault="002F3E7C" w:rsidP="000E5D4E">
      <w:pPr>
        <w:widowControl w:val="0"/>
        <w:numPr>
          <w:ilvl w:val="0"/>
          <w:numId w:val="18"/>
        </w:numPr>
        <w:tabs>
          <w:tab w:val="clear" w:pos="0"/>
          <w:tab w:val="left" w:pos="720"/>
        </w:tabs>
        <w:suppressAutoHyphens/>
        <w:spacing w:after="0" w:line="240" w:lineRule="auto"/>
        <w:ind w:left="720"/>
        <w:rPr>
          <w:rFonts w:cs="Arial"/>
          <w:szCs w:val="24"/>
          <w:lang w:val="ru-RU"/>
        </w:rPr>
      </w:pPr>
      <w:r w:rsidRPr="00054F40">
        <w:rPr>
          <w:rFonts w:cs="Arial"/>
          <w:szCs w:val="24"/>
          <w:lang w:val="ru-RU"/>
        </w:rPr>
        <w:t>секогаш и секаде да внимава  во комуникацијата, неговиот говор да биде јасен, достапен и достоинствен;</w:t>
      </w:r>
    </w:p>
    <w:p w14:paraId="794B21C1" w14:textId="77777777" w:rsidR="002F3E7C" w:rsidRPr="00054F40" w:rsidRDefault="002F3E7C" w:rsidP="000E5D4E">
      <w:pPr>
        <w:widowControl w:val="0"/>
        <w:numPr>
          <w:ilvl w:val="0"/>
          <w:numId w:val="18"/>
        </w:numPr>
        <w:tabs>
          <w:tab w:val="clear" w:pos="0"/>
          <w:tab w:val="left" w:pos="720"/>
        </w:tabs>
        <w:suppressAutoHyphens/>
        <w:spacing w:after="0" w:line="240" w:lineRule="auto"/>
        <w:ind w:left="720"/>
        <w:rPr>
          <w:rFonts w:cs="Arial"/>
          <w:szCs w:val="24"/>
          <w:lang w:val="ru-RU"/>
        </w:rPr>
      </w:pPr>
      <w:r w:rsidRPr="00054F40">
        <w:rPr>
          <w:rFonts w:cs="Arial"/>
          <w:szCs w:val="24"/>
          <w:lang w:val="ru-RU"/>
        </w:rPr>
        <w:t xml:space="preserve">секогаш да служи за пример со својот изглед и своето однесување; </w:t>
      </w:r>
    </w:p>
    <w:p w14:paraId="525AD84E" w14:textId="77777777" w:rsidR="002F3E7C" w:rsidRPr="00054F40" w:rsidRDefault="002F3E7C" w:rsidP="000E5D4E">
      <w:pPr>
        <w:widowControl w:val="0"/>
        <w:numPr>
          <w:ilvl w:val="0"/>
          <w:numId w:val="18"/>
        </w:numPr>
        <w:tabs>
          <w:tab w:val="clear" w:pos="0"/>
          <w:tab w:val="left" w:pos="720"/>
        </w:tabs>
        <w:suppressAutoHyphens/>
        <w:spacing w:after="0" w:line="240" w:lineRule="auto"/>
        <w:ind w:left="720"/>
        <w:rPr>
          <w:rFonts w:cs="Arial"/>
          <w:szCs w:val="24"/>
          <w:lang w:val="ru-RU"/>
        </w:rPr>
      </w:pPr>
      <w:r w:rsidRPr="00054F40">
        <w:rPr>
          <w:rFonts w:cs="Arial"/>
          <w:szCs w:val="24"/>
          <w:lang w:val="ru-RU"/>
        </w:rPr>
        <w:t>да има одговорен однос кон средствата и условите со кои ја реализира својата работа;</w:t>
      </w:r>
    </w:p>
    <w:p w14:paraId="02291775" w14:textId="77777777" w:rsidR="002F3E7C" w:rsidRPr="00054F40" w:rsidRDefault="002F3E7C" w:rsidP="000E5D4E">
      <w:pPr>
        <w:widowControl w:val="0"/>
        <w:numPr>
          <w:ilvl w:val="0"/>
          <w:numId w:val="18"/>
        </w:numPr>
        <w:tabs>
          <w:tab w:val="clear" w:pos="0"/>
          <w:tab w:val="left" w:pos="720"/>
        </w:tabs>
        <w:suppressAutoHyphens/>
        <w:spacing w:after="0" w:line="240" w:lineRule="auto"/>
        <w:ind w:left="720"/>
        <w:rPr>
          <w:rFonts w:cs="Arial"/>
          <w:szCs w:val="24"/>
          <w:lang w:val="ru-RU"/>
        </w:rPr>
      </w:pPr>
      <w:r w:rsidRPr="00054F40">
        <w:rPr>
          <w:rFonts w:cs="Arial"/>
          <w:szCs w:val="24"/>
          <w:lang w:val="ru-RU"/>
        </w:rPr>
        <w:t>да ги користи средствата и потрошните материјали само за службени цели;</w:t>
      </w:r>
    </w:p>
    <w:p w14:paraId="571E88EF" w14:textId="77777777" w:rsidR="00054F40" w:rsidRDefault="00054F40" w:rsidP="00054F40">
      <w:pPr>
        <w:rPr>
          <w:rFonts w:cs="Arial"/>
          <w:b/>
          <w:bCs/>
          <w:szCs w:val="24"/>
          <w:lang w:val="ru-RU"/>
        </w:rPr>
      </w:pPr>
    </w:p>
    <w:p w14:paraId="7D75A54A" w14:textId="333A1AAF" w:rsidR="002F3E7C" w:rsidRPr="00054F40" w:rsidRDefault="002F3E7C" w:rsidP="00054F40">
      <w:pPr>
        <w:rPr>
          <w:rFonts w:cs="Arial"/>
          <w:b/>
          <w:bCs/>
          <w:szCs w:val="24"/>
          <w:lang w:val="ru-RU"/>
        </w:rPr>
      </w:pPr>
      <w:r w:rsidRPr="00054F40">
        <w:rPr>
          <w:rFonts w:cs="Arial"/>
          <w:b/>
          <w:bCs/>
          <w:szCs w:val="24"/>
          <w:lang w:val="ru-RU"/>
        </w:rPr>
        <w:t>3.  Наставникот извршувајќи ја својата работа треба:</w:t>
      </w:r>
    </w:p>
    <w:p w14:paraId="2552F429" w14:textId="77777777" w:rsidR="002F3E7C" w:rsidRPr="00054F40" w:rsidRDefault="002F3E7C" w:rsidP="000E5D4E">
      <w:pPr>
        <w:widowControl w:val="0"/>
        <w:numPr>
          <w:ilvl w:val="0"/>
          <w:numId w:val="18"/>
        </w:numPr>
        <w:tabs>
          <w:tab w:val="clear" w:pos="0"/>
          <w:tab w:val="left" w:pos="720"/>
        </w:tabs>
        <w:suppressAutoHyphens/>
        <w:spacing w:after="0" w:line="240" w:lineRule="auto"/>
        <w:ind w:left="720"/>
        <w:rPr>
          <w:rFonts w:cs="Arial"/>
          <w:szCs w:val="24"/>
          <w:lang w:val="ru-RU"/>
        </w:rPr>
      </w:pPr>
      <w:r w:rsidRPr="00054F40">
        <w:rPr>
          <w:rFonts w:cs="Arial"/>
          <w:szCs w:val="24"/>
          <w:lang w:val="ru-RU"/>
        </w:rPr>
        <w:t>да го почитува работното време  (7:00 часот-за прва смена и 13:00 часот-за втора смена) и траењето на наставниот час;</w:t>
      </w:r>
    </w:p>
    <w:p w14:paraId="7A6D7F10" w14:textId="77777777" w:rsidR="002F3E7C" w:rsidRPr="00054F40" w:rsidRDefault="002F3E7C" w:rsidP="000E5D4E">
      <w:pPr>
        <w:widowControl w:val="0"/>
        <w:numPr>
          <w:ilvl w:val="0"/>
          <w:numId w:val="18"/>
        </w:numPr>
        <w:tabs>
          <w:tab w:val="clear" w:pos="0"/>
          <w:tab w:val="left" w:pos="720"/>
        </w:tabs>
        <w:suppressAutoHyphens/>
        <w:spacing w:after="0" w:line="240" w:lineRule="auto"/>
        <w:ind w:left="720"/>
        <w:rPr>
          <w:rFonts w:cs="Arial"/>
          <w:szCs w:val="24"/>
          <w:lang w:val="ru-RU"/>
        </w:rPr>
      </w:pPr>
      <w:r w:rsidRPr="00054F40">
        <w:rPr>
          <w:rFonts w:cs="Arial"/>
          <w:szCs w:val="24"/>
          <w:lang w:val="ru-RU"/>
        </w:rPr>
        <w:t>редовно да го евидентира часот, како и отсутните ученици;</w:t>
      </w:r>
    </w:p>
    <w:p w14:paraId="55B09587" w14:textId="77777777" w:rsidR="002F3E7C" w:rsidRPr="00054F40" w:rsidRDefault="002F3E7C" w:rsidP="000E5D4E">
      <w:pPr>
        <w:widowControl w:val="0"/>
        <w:numPr>
          <w:ilvl w:val="0"/>
          <w:numId w:val="18"/>
        </w:numPr>
        <w:tabs>
          <w:tab w:val="clear" w:pos="0"/>
          <w:tab w:val="left" w:pos="720"/>
        </w:tabs>
        <w:suppressAutoHyphens/>
        <w:spacing w:after="0" w:line="240" w:lineRule="auto"/>
        <w:ind w:left="720"/>
        <w:rPr>
          <w:rFonts w:cs="Arial"/>
          <w:szCs w:val="24"/>
          <w:lang w:val="ru-RU"/>
        </w:rPr>
      </w:pPr>
      <w:r w:rsidRPr="00054F40">
        <w:rPr>
          <w:rFonts w:cs="Arial"/>
          <w:szCs w:val="24"/>
          <w:lang w:val="ru-RU"/>
        </w:rPr>
        <w:t>активно да учествува во реализацијата на сите планирани и програмирани задачи на стручните органи на училиштето;</w:t>
      </w:r>
    </w:p>
    <w:p w14:paraId="72653AAD" w14:textId="77777777" w:rsidR="002F3E7C" w:rsidRPr="00054F40" w:rsidRDefault="002F3E7C" w:rsidP="000E5D4E">
      <w:pPr>
        <w:widowControl w:val="0"/>
        <w:numPr>
          <w:ilvl w:val="0"/>
          <w:numId w:val="18"/>
        </w:numPr>
        <w:tabs>
          <w:tab w:val="clear" w:pos="0"/>
          <w:tab w:val="left" w:pos="720"/>
        </w:tabs>
        <w:suppressAutoHyphens/>
        <w:spacing w:after="0" w:line="240" w:lineRule="auto"/>
        <w:ind w:left="720"/>
        <w:rPr>
          <w:rFonts w:cs="Arial"/>
          <w:szCs w:val="24"/>
          <w:lang w:val="ru-RU"/>
        </w:rPr>
      </w:pPr>
      <w:r w:rsidRPr="00054F40">
        <w:rPr>
          <w:rFonts w:cs="Arial"/>
          <w:szCs w:val="24"/>
          <w:lang w:val="ru-RU"/>
        </w:rPr>
        <w:t>да води педагошка документација и евиденција;</w:t>
      </w:r>
    </w:p>
    <w:p w14:paraId="3088E87F" w14:textId="77777777" w:rsidR="002F3E7C" w:rsidRPr="00054F40" w:rsidRDefault="002F3E7C" w:rsidP="000E5D4E">
      <w:pPr>
        <w:widowControl w:val="0"/>
        <w:numPr>
          <w:ilvl w:val="0"/>
          <w:numId w:val="18"/>
        </w:numPr>
        <w:tabs>
          <w:tab w:val="clear" w:pos="0"/>
          <w:tab w:val="left" w:pos="720"/>
        </w:tabs>
        <w:suppressAutoHyphens/>
        <w:spacing w:after="0" w:line="240" w:lineRule="auto"/>
        <w:ind w:left="720"/>
        <w:rPr>
          <w:rFonts w:cs="Arial"/>
          <w:szCs w:val="24"/>
          <w:lang w:val="ru-RU"/>
        </w:rPr>
      </w:pPr>
      <w:r w:rsidRPr="00054F40">
        <w:rPr>
          <w:rFonts w:cs="Arial"/>
          <w:szCs w:val="24"/>
          <w:lang w:val="ru-RU"/>
        </w:rPr>
        <w:t>да се грижи за целиот училишен простор и имот, посебно за училниците, кабинетите и ходниците;</w:t>
      </w:r>
    </w:p>
    <w:p w14:paraId="0F4C2E7A" w14:textId="77777777" w:rsidR="002F3E7C" w:rsidRPr="00054F40" w:rsidRDefault="002F3E7C" w:rsidP="000E5D4E">
      <w:pPr>
        <w:widowControl w:val="0"/>
        <w:numPr>
          <w:ilvl w:val="0"/>
          <w:numId w:val="18"/>
        </w:numPr>
        <w:tabs>
          <w:tab w:val="clear" w:pos="0"/>
          <w:tab w:val="left" w:pos="720"/>
        </w:tabs>
        <w:suppressAutoHyphens/>
        <w:spacing w:after="0" w:line="240" w:lineRule="auto"/>
        <w:ind w:left="720"/>
        <w:rPr>
          <w:rFonts w:cs="Arial"/>
          <w:szCs w:val="24"/>
          <w:lang w:val="ru-RU"/>
        </w:rPr>
      </w:pPr>
      <w:r w:rsidRPr="00054F40">
        <w:rPr>
          <w:rFonts w:cs="Arial"/>
          <w:szCs w:val="24"/>
          <w:lang w:val="ru-RU"/>
        </w:rPr>
        <w:t>за време на наставниот час, како и на стручните состаноци да не користи мобилен телефон или други средства со кои може да пречи во работата;</w:t>
      </w:r>
    </w:p>
    <w:p w14:paraId="789FA5BB" w14:textId="77777777" w:rsidR="002F3E7C" w:rsidRPr="00054F40" w:rsidRDefault="002F3E7C" w:rsidP="000E5D4E">
      <w:pPr>
        <w:widowControl w:val="0"/>
        <w:numPr>
          <w:ilvl w:val="0"/>
          <w:numId w:val="18"/>
        </w:numPr>
        <w:tabs>
          <w:tab w:val="clear" w:pos="0"/>
          <w:tab w:val="left" w:pos="720"/>
        </w:tabs>
        <w:suppressAutoHyphens/>
        <w:spacing w:after="0" w:line="240" w:lineRule="auto"/>
        <w:ind w:left="720"/>
        <w:rPr>
          <w:rFonts w:cs="Arial"/>
          <w:szCs w:val="24"/>
          <w:lang w:val="ru-RU"/>
        </w:rPr>
      </w:pPr>
      <w:r w:rsidRPr="00054F40">
        <w:rPr>
          <w:rFonts w:cs="Arial"/>
          <w:szCs w:val="24"/>
          <w:lang w:val="ru-RU"/>
        </w:rPr>
        <w:t>за време на дежурството да се грижи за редот и безбедноста во училиштето и училишниот двор  и во случај на нарушување на редот и безбедноста или доколку настанат некои поголеми проблеми без одлагање да го информира  директорот;</w:t>
      </w:r>
    </w:p>
    <w:p w14:paraId="3FCD037D" w14:textId="77777777" w:rsidR="00054F40" w:rsidRDefault="00054F40" w:rsidP="00054F40">
      <w:pPr>
        <w:tabs>
          <w:tab w:val="left" w:pos="1440"/>
        </w:tabs>
        <w:rPr>
          <w:rFonts w:cs="Arial"/>
          <w:b/>
          <w:bCs/>
          <w:szCs w:val="24"/>
          <w:lang w:val="ru-RU"/>
        </w:rPr>
      </w:pPr>
    </w:p>
    <w:p w14:paraId="1FA5E59B" w14:textId="6389FD73" w:rsidR="002F3E7C" w:rsidRPr="00054F40" w:rsidRDefault="002F3E7C" w:rsidP="00054F40">
      <w:pPr>
        <w:tabs>
          <w:tab w:val="left" w:pos="1440"/>
        </w:tabs>
        <w:rPr>
          <w:rFonts w:cs="Arial"/>
          <w:b/>
          <w:bCs/>
          <w:szCs w:val="24"/>
          <w:lang w:val="ru-RU"/>
        </w:rPr>
      </w:pPr>
      <w:r w:rsidRPr="00054F40">
        <w:rPr>
          <w:rFonts w:cs="Arial"/>
          <w:b/>
          <w:bCs/>
          <w:szCs w:val="24"/>
          <w:lang w:val="ru-RU"/>
        </w:rPr>
        <w:t>4. Наставникот, односно стручниот соработник спрема ученикот треба да  применува постапки кои се во духот на современите педагошки норми:</w:t>
      </w:r>
    </w:p>
    <w:p w14:paraId="3A6629B9" w14:textId="77777777" w:rsidR="002F3E7C" w:rsidRPr="00054F40" w:rsidRDefault="002F3E7C" w:rsidP="00C07581">
      <w:pPr>
        <w:widowControl w:val="0"/>
        <w:numPr>
          <w:ilvl w:val="0"/>
          <w:numId w:val="13"/>
        </w:numPr>
        <w:tabs>
          <w:tab w:val="clear" w:pos="0"/>
          <w:tab w:val="left" w:pos="720"/>
        </w:tabs>
        <w:suppressAutoHyphens/>
        <w:spacing w:after="0" w:line="240" w:lineRule="auto"/>
        <w:ind w:left="720"/>
        <w:rPr>
          <w:rFonts w:cs="Arial"/>
          <w:szCs w:val="24"/>
          <w:lang w:val="ru-RU"/>
        </w:rPr>
      </w:pPr>
      <w:r w:rsidRPr="00054F40">
        <w:rPr>
          <w:rFonts w:cs="Arial"/>
          <w:szCs w:val="24"/>
          <w:lang w:val="ru-RU"/>
        </w:rPr>
        <w:t>да ја почитува личноста на секој ученик;</w:t>
      </w:r>
    </w:p>
    <w:p w14:paraId="7C5B83CE" w14:textId="77777777" w:rsidR="002F3E7C" w:rsidRPr="00054F40" w:rsidRDefault="002F3E7C" w:rsidP="00C07581">
      <w:pPr>
        <w:widowControl w:val="0"/>
        <w:numPr>
          <w:ilvl w:val="0"/>
          <w:numId w:val="13"/>
        </w:numPr>
        <w:tabs>
          <w:tab w:val="clear" w:pos="0"/>
          <w:tab w:val="left" w:pos="720"/>
        </w:tabs>
        <w:suppressAutoHyphens/>
        <w:spacing w:after="0" w:line="240" w:lineRule="auto"/>
        <w:ind w:left="720"/>
        <w:rPr>
          <w:rFonts w:cs="Arial"/>
          <w:szCs w:val="24"/>
          <w:lang w:val="ru-RU"/>
        </w:rPr>
      </w:pPr>
      <w:r w:rsidRPr="00054F40">
        <w:rPr>
          <w:rFonts w:cs="Arial"/>
          <w:szCs w:val="24"/>
          <w:lang w:val="ru-RU"/>
        </w:rPr>
        <w:t>да бара ученикот навреме и квалитетно да ги извршува своите задачи;</w:t>
      </w:r>
    </w:p>
    <w:p w14:paraId="5DDC81BA" w14:textId="77777777" w:rsidR="002F3E7C" w:rsidRPr="00054F40" w:rsidRDefault="002F3E7C" w:rsidP="00C07581">
      <w:pPr>
        <w:widowControl w:val="0"/>
        <w:numPr>
          <w:ilvl w:val="0"/>
          <w:numId w:val="13"/>
        </w:numPr>
        <w:tabs>
          <w:tab w:val="clear" w:pos="0"/>
          <w:tab w:val="left" w:pos="720"/>
        </w:tabs>
        <w:suppressAutoHyphens/>
        <w:spacing w:after="0" w:line="240" w:lineRule="auto"/>
        <w:ind w:left="720"/>
        <w:rPr>
          <w:rFonts w:cs="Arial"/>
          <w:szCs w:val="24"/>
          <w:lang w:val="ru-RU"/>
        </w:rPr>
      </w:pPr>
      <w:r w:rsidRPr="00054F40">
        <w:rPr>
          <w:rFonts w:cs="Arial"/>
          <w:szCs w:val="24"/>
          <w:lang w:val="ru-RU"/>
        </w:rPr>
        <w:t>да бара од ученикот пристојно и дисциплинирано однесување во училиштето и надвор од него и на секој вид на девијантно однесување да реагира со укажување;</w:t>
      </w:r>
    </w:p>
    <w:p w14:paraId="6F699B34" w14:textId="77777777" w:rsidR="002F3E7C" w:rsidRPr="00054F40" w:rsidRDefault="002F3E7C" w:rsidP="00C07581">
      <w:pPr>
        <w:widowControl w:val="0"/>
        <w:numPr>
          <w:ilvl w:val="0"/>
          <w:numId w:val="13"/>
        </w:numPr>
        <w:tabs>
          <w:tab w:val="clear" w:pos="0"/>
          <w:tab w:val="left" w:pos="720"/>
        </w:tabs>
        <w:suppressAutoHyphens/>
        <w:spacing w:after="0" w:line="240" w:lineRule="auto"/>
        <w:ind w:left="720"/>
        <w:rPr>
          <w:rFonts w:cs="Arial"/>
          <w:szCs w:val="24"/>
          <w:lang w:val="ru-RU"/>
        </w:rPr>
      </w:pPr>
      <w:r w:rsidRPr="00054F40">
        <w:rPr>
          <w:rFonts w:cs="Arial"/>
          <w:szCs w:val="24"/>
          <w:lang w:val="ru-RU"/>
        </w:rPr>
        <w:t>да се грижи за остварување на правата, обврските и одговорностите на учениците;</w:t>
      </w:r>
    </w:p>
    <w:p w14:paraId="4174038A" w14:textId="77777777" w:rsidR="002F3E7C" w:rsidRPr="00054F40" w:rsidRDefault="002F3E7C" w:rsidP="00C07581">
      <w:pPr>
        <w:widowControl w:val="0"/>
        <w:numPr>
          <w:ilvl w:val="0"/>
          <w:numId w:val="13"/>
        </w:numPr>
        <w:tabs>
          <w:tab w:val="clear" w:pos="0"/>
          <w:tab w:val="left" w:pos="720"/>
        </w:tabs>
        <w:suppressAutoHyphens/>
        <w:spacing w:after="0" w:line="240" w:lineRule="auto"/>
        <w:ind w:left="720"/>
        <w:rPr>
          <w:rFonts w:cs="Arial"/>
          <w:szCs w:val="24"/>
          <w:lang w:val="ru-RU"/>
        </w:rPr>
      </w:pPr>
      <w:r w:rsidRPr="00054F40">
        <w:rPr>
          <w:rFonts w:cs="Arial"/>
          <w:szCs w:val="24"/>
          <w:lang w:val="ru-RU"/>
        </w:rPr>
        <w:t>не смее да ги омаловажува и навредува учениците;</w:t>
      </w:r>
    </w:p>
    <w:p w14:paraId="1AB8A378" w14:textId="77777777" w:rsidR="002F3E7C" w:rsidRPr="00054F40" w:rsidRDefault="002F3E7C" w:rsidP="002F3E7C">
      <w:pPr>
        <w:widowControl w:val="0"/>
        <w:tabs>
          <w:tab w:val="left" w:pos="720"/>
        </w:tabs>
        <w:suppressAutoHyphens/>
        <w:ind w:left="360"/>
        <w:rPr>
          <w:rFonts w:cs="Arial"/>
          <w:szCs w:val="24"/>
          <w:lang w:val="ru-RU"/>
        </w:rPr>
      </w:pPr>
      <w:r w:rsidRPr="00054F40">
        <w:rPr>
          <w:rFonts w:cs="Arial"/>
          <w:szCs w:val="24"/>
          <w:lang w:val="ru-RU"/>
        </w:rPr>
        <w:t>6.Не смее да го казнува ученикот телесно и да го малтретира психички;</w:t>
      </w:r>
    </w:p>
    <w:p w14:paraId="3864005F" w14:textId="4C060F14" w:rsidR="002F3E7C" w:rsidRPr="00054F40" w:rsidRDefault="00054F40" w:rsidP="00054F40">
      <w:pPr>
        <w:tabs>
          <w:tab w:val="left" w:pos="1440"/>
        </w:tabs>
        <w:rPr>
          <w:rFonts w:cs="Arial"/>
          <w:b/>
          <w:bCs/>
          <w:szCs w:val="24"/>
          <w:lang w:val="ru-RU"/>
        </w:rPr>
      </w:pPr>
      <w:r>
        <w:rPr>
          <w:rFonts w:cs="Arial"/>
          <w:b/>
          <w:bCs/>
          <w:szCs w:val="24"/>
          <w:lang w:val="ru-RU"/>
        </w:rPr>
        <w:t xml:space="preserve"> </w:t>
      </w:r>
      <w:r w:rsidR="002F3E7C" w:rsidRPr="00054F40">
        <w:rPr>
          <w:rFonts w:cs="Arial"/>
          <w:b/>
          <w:bCs/>
          <w:szCs w:val="24"/>
          <w:lang w:val="ru-RU"/>
        </w:rPr>
        <w:t>5. За ефикасно воспитно образовно формирање на личноста на ученикот и во интерес на  професијата и училиштето, наставникот, односно стручниот соработник е должен да се грижи и да допринесува за градење и развивање на позитивни и коректни односи со своите колеги, при што:</w:t>
      </w:r>
    </w:p>
    <w:p w14:paraId="6F6F04D1" w14:textId="77777777" w:rsidR="002F3E7C" w:rsidRPr="00054F40" w:rsidRDefault="002F3E7C" w:rsidP="000E5D4E">
      <w:pPr>
        <w:widowControl w:val="0"/>
        <w:numPr>
          <w:ilvl w:val="0"/>
          <w:numId w:val="19"/>
        </w:numPr>
        <w:tabs>
          <w:tab w:val="left" w:pos="720"/>
        </w:tabs>
        <w:suppressAutoHyphens/>
        <w:spacing w:after="0" w:line="240" w:lineRule="auto"/>
        <w:rPr>
          <w:rFonts w:cs="Arial"/>
          <w:szCs w:val="24"/>
          <w:lang w:val="ru-RU"/>
        </w:rPr>
      </w:pPr>
      <w:r w:rsidRPr="00054F40">
        <w:rPr>
          <w:rFonts w:cs="Arial"/>
          <w:szCs w:val="24"/>
          <w:lang w:val="ru-RU"/>
        </w:rPr>
        <w:t>е должен да го почитува секој свој колега , да соработува, да разменува мислења и искуства врзани за работата, тимски да работи  и  совесно и ефикасно да ги извршува на договорените задачи;</w:t>
      </w:r>
    </w:p>
    <w:p w14:paraId="1118AAA2" w14:textId="77777777" w:rsidR="002F3E7C" w:rsidRPr="00054F40" w:rsidRDefault="002F3E7C" w:rsidP="000E5D4E">
      <w:pPr>
        <w:widowControl w:val="0"/>
        <w:numPr>
          <w:ilvl w:val="0"/>
          <w:numId w:val="19"/>
        </w:numPr>
        <w:tabs>
          <w:tab w:val="left" w:pos="720"/>
        </w:tabs>
        <w:suppressAutoHyphens/>
        <w:spacing w:after="0" w:line="240" w:lineRule="auto"/>
        <w:rPr>
          <w:rFonts w:cs="Arial"/>
          <w:szCs w:val="24"/>
          <w:lang w:val="ru-RU"/>
        </w:rPr>
      </w:pPr>
      <w:r w:rsidRPr="00054F40">
        <w:rPr>
          <w:rFonts w:cs="Arial"/>
          <w:szCs w:val="24"/>
          <w:lang w:val="ru-RU"/>
        </w:rPr>
        <w:lastRenderedPageBreak/>
        <w:t>да присуствува, да биде активен  и да ги почитува одлуките од стручните органи во училиштето;</w:t>
      </w:r>
    </w:p>
    <w:p w14:paraId="045FEA78" w14:textId="77777777" w:rsidR="00054F40" w:rsidRDefault="00054F40" w:rsidP="002F3E7C">
      <w:pPr>
        <w:ind w:left="720"/>
        <w:rPr>
          <w:rFonts w:cs="Arial"/>
          <w:b/>
          <w:bCs/>
          <w:szCs w:val="24"/>
          <w:lang w:val="ru-RU"/>
        </w:rPr>
      </w:pPr>
    </w:p>
    <w:p w14:paraId="7A56C11F" w14:textId="41A22485" w:rsidR="002F3E7C" w:rsidRPr="00054F40" w:rsidRDefault="002F3E7C" w:rsidP="00054F40">
      <w:pPr>
        <w:rPr>
          <w:rFonts w:cs="Arial"/>
          <w:b/>
          <w:bCs/>
          <w:szCs w:val="24"/>
          <w:lang w:val="ru-RU"/>
        </w:rPr>
      </w:pPr>
      <w:r w:rsidRPr="00054F40">
        <w:rPr>
          <w:rFonts w:cs="Arial"/>
          <w:b/>
          <w:bCs/>
          <w:szCs w:val="24"/>
          <w:lang w:val="ru-RU"/>
        </w:rPr>
        <w:t>6. Наставникот односно стручниот соработник е во постојана комуникација со родителите и тоа:</w:t>
      </w:r>
    </w:p>
    <w:p w14:paraId="6D3BABE8" w14:textId="77777777" w:rsidR="002F3E7C" w:rsidRPr="00054F40" w:rsidRDefault="002F3E7C" w:rsidP="000E5D4E">
      <w:pPr>
        <w:widowControl w:val="0"/>
        <w:numPr>
          <w:ilvl w:val="0"/>
          <w:numId w:val="20"/>
        </w:numPr>
        <w:tabs>
          <w:tab w:val="left" w:pos="720"/>
        </w:tabs>
        <w:suppressAutoHyphens/>
        <w:spacing w:after="0" w:line="240" w:lineRule="auto"/>
        <w:rPr>
          <w:rFonts w:cs="Arial"/>
          <w:szCs w:val="24"/>
          <w:lang w:val="ru-RU"/>
        </w:rPr>
      </w:pPr>
      <w:r w:rsidRPr="00054F40">
        <w:rPr>
          <w:rFonts w:cs="Arial"/>
          <w:szCs w:val="24"/>
          <w:lang w:val="ru-RU"/>
        </w:rPr>
        <w:t>навремено и објективно да ги информира родителите за постигањата, активностите, однесувањето и проблемите на неговото дете;</w:t>
      </w:r>
    </w:p>
    <w:p w14:paraId="253EE7FB" w14:textId="77777777" w:rsidR="002F3E7C" w:rsidRPr="00054F40" w:rsidRDefault="002F3E7C" w:rsidP="000E5D4E">
      <w:pPr>
        <w:widowControl w:val="0"/>
        <w:numPr>
          <w:ilvl w:val="0"/>
          <w:numId w:val="20"/>
        </w:numPr>
        <w:tabs>
          <w:tab w:val="left" w:pos="720"/>
        </w:tabs>
        <w:suppressAutoHyphens/>
        <w:spacing w:after="0" w:line="240" w:lineRule="auto"/>
        <w:rPr>
          <w:rFonts w:cs="Arial"/>
          <w:szCs w:val="24"/>
          <w:lang w:val="ru-RU"/>
        </w:rPr>
      </w:pPr>
      <w:r w:rsidRPr="00054F40">
        <w:rPr>
          <w:rFonts w:cs="Arial"/>
          <w:szCs w:val="24"/>
          <w:lang w:val="ru-RU"/>
        </w:rPr>
        <w:t>да бара соработка и да го поттикнува интересот и ангажирањето на родителите во решавањето на проблемот на ученикот;</w:t>
      </w:r>
    </w:p>
    <w:p w14:paraId="79565608" w14:textId="77777777" w:rsidR="002F3E7C" w:rsidRPr="00054F40" w:rsidRDefault="002F3E7C" w:rsidP="000E5D4E">
      <w:pPr>
        <w:widowControl w:val="0"/>
        <w:numPr>
          <w:ilvl w:val="0"/>
          <w:numId w:val="20"/>
        </w:numPr>
        <w:tabs>
          <w:tab w:val="left" w:pos="720"/>
        </w:tabs>
        <w:suppressAutoHyphens/>
        <w:spacing w:after="0" w:line="240" w:lineRule="auto"/>
        <w:rPr>
          <w:rFonts w:cs="Arial"/>
          <w:szCs w:val="24"/>
          <w:lang w:val="ru-RU"/>
        </w:rPr>
      </w:pPr>
      <w:r w:rsidRPr="00054F40">
        <w:rPr>
          <w:rFonts w:cs="Arial"/>
          <w:szCs w:val="24"/>
          <w:lang w:val="ru-RU"/>
        </w:rPr>
        <w:t>да ги почитува аргументите на родителите;</w:t>
      </w:r>
    </w:p>
    <w:p w14:paraId="6E6CFCC2" w14:textId="77777777" w:rsidR="00054F40" w:rsidRDefault="00054F40" w:rsidP="002F3E7C">
      <w:pPr>
        <w:ind w:left="720"/>
        <w:jc w:val="both"/>
        <w:rPr>
          <w:rFonts w:cs="Arial"/>
          <w:b/>
          <w:bCs/>
          <w:szCs w:val="24"/>
        </w:rPr>
      </w:pPr>
    </w:p>
    <w:p w14:paraId="002F668C" w14:textId="13A2FA67" w:rsidR="002F3E7C" w:rsidRPr="00054F40" w:rsidRDefault="002F3E7C" w:rsidP="00054F40">
      <w:pPr>
        <w:jc w:val="both"/>
        <w:rPr>
          <w:rFonts w:cs="Arial"/>
          <w:b/>
          <w:bCs/>
          <w:szCs w:val="24"/>
        </w:rPr>
      </w:pPr>
      <w:r w:rsidRPr="00054F40">
        <w:rPr>
          <w:rFonts w:cs="Arial"/>
          <w:b/>
          <w:bCs/>
          <w:szCs w:val="24"/>
        </w:rPr>
        <w:t>7. Завршни одредби</w:t>
      </w:r>
    </w:p>
    <w:p w14:paraId="357DC33B" w14:textId="77777777" w:rsidR="002F3E7C" w:rsidRPr="00054F40" w:rsidRDefault="002F3E7C" w:rsidP="000E5D4E">
      <w:pPr>
        <w:widowControl w:val="0"/>
        <w:numPr>
          <w:ilvl w:val="0"/>
          <w:numId w:val="16"/>
        </w:numPr>
        <w:tabs>
          <w:tab w:val="left" w:pos="720"/>
        </w:tabs>
        <w:suppressAutoHyphens/>
        <w:spacing w:after="0" w:line="240" w:lineRule="auto"/>
        <w:ind w:left="720"/>
        <w:jc w:val="both"/>
        <w:rPr>
          <w:rFonts w:cs="Arial"/>
          <w:szCs w:val="24"/>
          <w:lang w:val="ru-RU"/>
        </w:rPr>
      </w:pPr>
      <w:r w:rsidRPr="00054F40">
        <w:rPr>
          <w:rFonts w:cs="Arial"/>
          <w:szCs w:val="24"/>
          <w:lang w:val="ru-RU"/>
        </w:rPr>
        <w:t>Секој наставник и стручен соработник се обврзува да го почитува и спроведува Кодексот на однесување на наставниците и стручните соработници.</w:t>
      </w:r>
    </w:p>
    <w:p w14:paraId="34B77505" w14:textId="77777777" w:rsidR="002F3E7C" w:rsidRPr="00054F40" w:rsidRDefault="002F3E7C" w:rsidP="000E5D4E">
      <w:pPr>
        <w:widowControl w:val="0"/>
        <w:numPr>
          <w:ilvl w:val="0"/>
          <w:numId w:val="16"/>
        </w:numPr>
        <w:tabs>
          <w:tab w:val="left" w:pos="720"/>
        </w:tabs>
        <w:suppressAutoHyphens/>
        <w:spacing w:after="0" w:line="240" w:lineRule="auto"/>
        <w:ind w:left="720"/>
        <w:jc w:val="both"/>
        <w:rPr>
          <w:rFonts w:cs="Arial"/>
          <w:szCs w:val="24"/>
          <w:lang w:val="ru-RU"/>
        </w:rPr>
      </w:pPr>
      <w:r w:rsidRPr="00054F40">
        <w:rPr>
          <w:rFonts w:cs="Arial"/>
          <w:szCs w:val="24"/>
          <w:lang w:val="ru-RU"/>
        </w:rPr>
        <w:t>За непочитување  на овој Кодекс, директорот може да преземе дисциплински мерки согласно  Законот за основно образование, Законот за јавните службеници, Законот за работни односи и сл.</w:t>
      </w:r>
    </w:p>
    <w:p w14:paraId="7D1106B9" w14:textId="77777777" w:rsidR="002F3E7C" w:rsidRPr="00166458" w:rsidRDefault="002F3E7C" w:rsidP="000E5D4E">
      <w:pPr>
        <w:widowControl w:val="0"/>
        <w:numPr>
          <w:ilvl w:val="0"/>
          <w:numId w:val="16"/>
        </w:numPr>
        <w:tabs>
          <w:tab w:val="left" w:pos="720"/>
        </w:tabs>
        <w:suppressAutoHyphens/>
        <w:spacing w:after="0" w:line="240" w:lineRule="auto"/>
        <w:ind w:left="720"/>
        <w:jc w:val="both"/>
        <w:rPr>
          <w:rFonts w:ascii="Arial" w:hAnsi="Arial" w:cs="Arial"/>
          <w:sz w:val="21"/>
          <w:szCs w:val="21"/>
          <w:lang w:val="ru-RU"/>
        </w:rPr>
      </w:pPr>
      <w:r w:rsidRPr="00054F40">
        <w:rPr>
          <w:rFonts w:cs="Arial"/>
          <w:szCs w:val="24"/>
          <w:lang w:val="ru-RU"/>
        </w:rPr>
        <w:t>Овој кодекс влегува во сила осмиот ден од денот на  истакнувањето на огласна табла на училиштето</w:t>
      </w:r>
      <w:r w:rsidRPr="00166458">
        <w:rPr>
          <w:rFonts w:ascii="Arial" w:hAnsi="Arial" w:cs="Arial"/>
          <w:sz w:val="21"/>
          <w:szCs w:val="21"/>
          <w:lang w:val="ru-RU"/>
        </w:rPr>
        <w:t xml:space="preserve">. </w:t>
      </w:r>
    </w:p>
    <w:p w14:paraId="113BD31B" w14:textId="77777777" w:rsidR="002F3E7C" w:rsidRPr="00061F77" w:rsidRDefault="002F3E7C" w:rsidP="002F3E7C">
      <w:pPr>
        <w:jc w:val="center"/>
        <w:rPr>
          <w:rFonts w:ascii="Arial" w:hAnsi="Arial" w:cs="Arial"/>
          <w:b/>
          <w:bCs/>
          <w:lang w:val="mk-MK"/>
        </w:rPr>
      </w:pPr>
    </w:p>
    <w:p w14:paraId="3F1E7BDD" w14:textId="68A0F76B" w:rsidR="002F3E7C" w:rsidRPr="00054F40" w:rsidRDefault="005878EF" w:rsidP="001B29AF">
      <w:pPr>
        <w:pStyle w:val="NoSpacing"/>
        <w:jc w:val="center"/>
        <w:rPr>
          <w:b/>
          <w:szCs w:val="24"/>
          <w:lang w:val="hr"/>
        </w:rPr>
      </w:pPr>
      <w:r w:rsidRPr="00C33FC2">
        <w:rPr>
          <w:i/>
          <w:szCs w:val="24"/>
          <w:highlight w:val="lightGray"/>
          <w:lang w:val="mk-MK"/>
        </w:rPr>
        <w:t>Прилог бр</w:t>
      </w:r>
      <w:r w:rsidRPr="00C33FC2">
        <w:rPr>
          <w:b/>
          <w:szCs w:val="24"/>
          <w:highlight w:val="lightGray"/>
          <w:lang w:val="mk-MK"/>
        </w:rPr>
        <w:t xml:space="preserve"> </w:t>
      </w:r>
      <w:r w:rsidR="00C33FC2" w:rsidRPr="00C33FC2">
        <w:rPr>
          <w:i/>
          <w:szCs w:val="24"/>
          <w:highlight w:val="lightGray"/>
          <w:lang w:val="mk-MK"/>
        </w:rPr>
        <w:t>23</w:t>
      </w:r>
      <w:r w:rsidR="008531BC" w:rsidRPr="00C33FC2">
        <w:rPr>
          <w:i/>
          <w:szCs w:val="24"/>
          <w:highlight w:val="lightGray"/>
          <w:lang w:val="mk-MK"/>
        </w:rPr>
        <w:t>.2</w:t>
      </w:r>
      <w:r w:rsidR="008531BC" w:rsidRPr="00C33FC2">
        <w:rPr>
          <w:b/>
          <w:szCs w:val="24"/>
          <w:highlight w:val="lightGray"/>
          <w:lang w:val="mk-MK"/>
        </w:rPr>
        <w:t xml:space="preserve"> </w:t>
      </w:r>
      <w:r w:rsidR="002F3E7C" w:rsidRPr="00C33FC2">
        <w:rPr>
          <w:b/>
          <w:szCs w:val="24"/>
          <w:highlight w:val="lightGray"/>
          <w:lang w:val="hr"/>
        </w:rPr>
        <w:t>КОДЕКС НА ОДНЕСУВАЊЕ НА РОДИТЕЛИТЕ</w:t>
      </w:r>
    </w:p>
    <w:p w14:paraId="0F82AAF3" w14:textId="77777777" w:rsidR="00355DBF" w:rsidRPr="00355DBF" w:rsidRDefault="00355DBF" w:rsidP="001B29AF">
      <w:pPr>
        <w:pStyle w:val="NoSpacing"/>
        <w:jc w:val="center"/>
        <w:rPr>
          <w:rFonts w:ascii="Book Antiqua" w:hAnsi="Book Antiqua"/>
          <w:b/>
          <w:sz w:val="24"/>
          <w:szCs w:val="24"/>
          <w:lang w:val="mk-MK"/>
        </w:rPr>
      </w:pPr>
    </w:p>
    <w:p w14:paraId="41B37D6C" w14:textId="1C497F64" w:rsidR="002F3E7C" w:rsidRPr="00054F40" w:rsidRDefault="002F3E7C" w:rsidP="001B29AF">
      <w:pPr>
        <w:pStyle w:val="NoSpacing"/>
        <w:rPr>
          <w:szCs w:val="24"/>
          <w:lang w:val="mk-MK"/>
        </w:rPr>
      </w:pPr>
      <w:r w:rsidRPr="001B29AF">
        <w:rPr>
          <w:sz w:val="24"/>
          <w:szCs w:val="24"/>
          <w:lang w:val="hr"/>
        </w:rPr>
        <w:tab/>
      </w:r>
      <w:r w:rsidRPr="00054F40">
        <w:rPr>
          <w:szCs w:val="24"/>
          <w:lang w:val="hr"/>
        </w:rPr>
        <w:t>Родителите, односно старателите на учениците се обврзани да ги почитуваат правилата и другите општи акти на училиштето.Родителите, односно старателите се обврзани да се однесуваат културно и пристојно кон учениците, вработените и другите лица кои ќе се затекнат во училишната зграда и училишниот двор.Родителите, старателите на учениците ги имаат следните обврски:</w:t>
      </w:r>
    </w:p>
    <w:p w14:paraId="214787A5" w14:textId="48E94126" w:rsidR="002F3E7C" w:rsidRPr="00054F40" w:rsidRDefault="00E17EC6" w:rsidP="001B29AF">
      <w:pPr>
        <w:pStyle w:val="NoSpacing"/>
        <w:rPr>
          <w:szCs w:val="24"/>
          <w:lang w:val="hr"/>
        </w:rPr>
      </w:pPr>
      <w:r w:rsidRPr="00054F40">
        <w:rPr>
          <w:szCs w:val="24"/>
          <w:lang w:val="mk-MK"/>
        </w:rPr>
        <w:t>-</w:t>
      </w:r>
      <w:r w:rsidR="002F3E7C" w:rsidRPr="00054F40">
        <w:rPr>
          <w:szCs w:val="24"/>
          <w:lang w:val="hr"/>
        </w:rPr>
        <w:t>Да му овозможат на своето дете  да ја исполни обврската за задолжително основно образование и воспитание;</w:t>
      </w:r>
    </w:p>
    <w:p w14:paraId="3021A240" w14:textId="65AC7F2F" w:rsidR="002F3E7C" w:rsidRPr="00054F40" w:rsidRDefault="00E17EC6" w:rsidP="001B29AF">
      <w:pPr>
        <w:pStyle w:val="NoSpacing"/>
        <w:rPr>
          <w:szCs w:val="24"/>
          <w:lang w:val="hr"/>
        </w:rPr>
      </w:pPr>
      <w:r w:rsidRPr="00054F40">
        <w:rPr>
          <w:szCs w:val="24"/>
          <w:lang w:val="mk-MK"/>
        </w:rPr>
        <w:t>-</w:t>
      </w:r>
      <w:r w:rsidR="002F3E7C" w:rsidRPr="00054F40">
        <w:rPr>
          <w:szCs w:val="24"/>
          <w:lang w:val="hr"/>
        </w:rPr>
        <w:t>Редовно да се информираат за постигнувањата на своето дете и да го следат разв</w:t>
      </w:r>
      <w:r w:rsidRPr="00054F40">
        <w:rPr>
          <w:szCs w:val="24"/>
          <w:lang w:val="hr"/>
        </w:rPr>
        <w:t>ојот на своето дете;</w:t>
      </w:r>
    </w:p>
    <w:p w14:paraId="155A361D" w14:textId="1717C99E" w:rsidR="002F3E7C" w:rsidRPr="00054F40" w:rsidRDefault="00E17EC6" w:rsidP="001B29AF">
      <w:pPr>
        <w:pStyle w:val="NoSpacing"/>
        <w:rPr>
          <w:szCs w:val="24"/>
          <w:lang w:val="mk-MK"/>
        </w:rPr>
      </w:pPr>
      <w:r w:rsidRPr="00054F40">
        <w:rPr>
          <w:szCs w:val="24"/>
          <w:lang w:val="mk-MK"/>
        </w:rPr>
        <w:t>-</w:t>
      </w:r>
      <w:r w:rsidR="002F3E7C" w:rsidRPr="00054F40">
        <w:rPr>
          <w:szCs w:val="24"/>
          <w:lang w:val="hr"/>
        </w:rPr>
        <w:t xml:space="preserve">Да соработуваат со одделенскиот раководител и да го информираат за евентуални проблеми ( здравствени, социјални, потешкотии во учењето) со </w:t>
      </w:r>
    </w:p>
    <w:p w14:paraId="1F4EAB8D" w14:textId="5EF1BF58" w:rsidR="002F3E7C" w:rsidRPr="00054F40" w:rsidRDefault="002F3E7C" w:rsidP="001B29AF">
      <w:pPr>
        <w:pStyle w:val="NoSpacing"/>
        <w:rPr>
          <w:szCs w:val="24"/>
          <w:lang w:val="hr"/>
        </w:rPr>
      </w:pPr>
      <w:r w:rsidRPr="00054F40">
        <w:rPr>
          <w:szCs w:val="24"/>
          <w:lang w:val="hr"/>
        </w:rPr>
        <w:t>цел заеднички да се делув</w:t>
      </w:r>
      <w:r w:rsidR="00E17EC6" w:rsidRPr="00054F40">
        <w:rPr>
          <w:szCs w:val="24"/>
          <w:lang w:val="hr"/>
        </w:rPr>
        <w:t>а за правилен развој на детето;</w:t>
      </w:r>
    </w:p>
    <w:p w14:paraId="39B64E28" w14:textId="2B3C7BDE" w:rsidR="002F3E7C" w:rsidRPr="00054F40" w:rsidRDefault="00E17EC6" w:rsidP="001B29AF">
      <w:pPr>
        <w:pStyle w:val="NoSpacing"/>
        <w:rPr>
          <w:szCs w:val="24"/>
          <w:lang w:val="hr"/>
        </w:rPr>
      </w:pPr>
      <w:r w:rsidRPr="00054F40">
        <w:rPr>
          <w:szCs w:val="24"/>
          <w:lang w:val="mk-MK"/>
        </w:rPr>
        <w:t>-</w:t>
      </w:r>
      <w:r w:rsidR="002F3E7C" w:rsidRPr="00054F40">
        <w:rPr>
          <w:szCs w:val="24"/>
          <w:lang w:val="hr"/>
        </w:rPr>
        <w:t>Да соработуваат со предметните наставници и да се информираат за постигнувањата, активност</w:t>
      </w:r>
      <w:r w:rsidRPr="00054F40">
        <w:rPr>
          <w:szCs w:val="24"/>
          <w:lang w:val="hr"/>
        </w:rPr>
        <w:t>ите и однесувањето на ученикот;</w:t>
      </w:r>
    </w:p>
    <w:p w14:paraId="56E7E23E" w14:textId="6B77B355" w:rsidR="002F3E7C" w:rsidRPr="00054F40" w:rsidRDefault="00E17EC6" w:rsidP="001B29AF">
      <w:pPr>
        <w:pStyle w:val="NoSpacing"/>
        <w:rPr>
          <w:szCs w:val="24"/>
          <w:lang w:val="hr"/>
        </w:rPr>
      </w:pPr>
      <w:r w:rsidRPr="00054F40">
        <w:rPr>
          <w:szCs w:val="24"/>
          <w:lang w:val="mk-MK"/>
        </w:rPr>
        <w:t>-</w:t>
      </w:r>
      <w:r w:rsidR="002F3E7C" w:rsidRPr="00054F40">
        <w:rPr>
          <w:szCs w:val="24"/>
          <w:lang w:val="hr"/>
        </w:rPr>
        <w:t xml:space="preserve">Да се информираат за постигнувањата и однесувањето на своето дете во утврдените консултативни термини, приемниот ден на родителите, </w:t>
      </w:r>
      <w:r w:rsidRPr="00054F40">
        <w:rPr>
          <w:szCs w:val="24"/>
          <w:lang w:val="hr"/>
        </w:rPr>
        <w:t>како  на и родителските средби.</w:t>
      </w:r>
    </w:p>
    <w:p w14:paraId="49930E7F" w14:textId="23124F77" w:rsidR="002F3E7C" w:rsidRPr="00054F40" w:rsidRDefault="00E17EC6" w:rsidP="001B29AF">
      <w:pPr>
        <w:pStyle w:val="NoSpacing"/>
        <w:rPr>
          <w:szCs w:val="24"/>
          <w:lang w:val="hr"/>
        </w:rPr>
      </w:pPr>
      <w:r w:rsidRPr="00054F40">
        <w:rPr>
          <w:szCs w:val="24"/>
          <w:lang w:val="mk-MK"/>
        </w:rPr>
        <w:t>-</w:t>
      </w:r>
      <w:r w:rsidR="002F3E7C" w:rsidRPr="00054F40">
        <w:rPr>
          <w:szCs w:val="24"/>
          <w:lang w:val="hr"/>
        </w:rPr>
        <w:t xml:space="preserve">Да го известат раководителот на паралелката за секое изостанување, како и </w:t>
      </w:r>
      <w:r w:rsidRPr="00054F40">
        <w:rPr>
          <w:szCs w:val="24"/>
          <w:lang w:val="hr"/>
        </w:rPr>
        <w:t>за причините за изостанувањето.</w:t>
      </w:r>
    </w:p>
    <w:p w14:paraId="7A71928C" w14:textId="65307F29" w:rsidR="002F3E7C" w:rsidRPr="00054F40" w:rsidRDefault="00E17EC6" w:rsidP="001B29AF">
      <w:pPr>
        <w:pStyle w:val="NoSpacing"/>
        <w:rPr>
          <w:szCs w:val="24"/>
          <w:lang w:val="hr"/>
        </w:rPr>
      </w:pPr>
      <w:r w:rsidRPr="00054F40">
        <w:rPr>
          <w:szCs w:val="24"/>
          <w:lang w:val="mk-MK"/>
        </w:rPr>
        <w:t>-</w:t>
      </w:r>
      <w:r w:rsidR="002F3E7C" w:rsidRPr="00054F40">
        <w:rPr>
          <w:szCs w:val="24"/>
          <w:lang w:val="hr"/>
        </w:rPr>
        <w:t>На покана од одделенскиот раководител, наставник, стручен соработник или директорот се д</w:t>
      </w:r>
      <w:r w:rsidRPr="00054F40">
        <w:rPr>
          <w:szCs w:val="24"/>
          <w:lang w:val="hr"/>
        </w:rPr>
        <w:t>олжни да дојдат  во училиштето;</w:t>
      </w:r>
    </w:p>
    <w:p w14:paraId="6B236E0B" w14:textId="2CFFC8FB" w:rsidR="002F3E7C" w:rsidRPr="00054F40" w:rsidRDefault="00E17EC6" w:rsidP="001B29AF">
      <w:pPr>
        <w:pStyle w:val="NoSpacing"/>
        <w:rPr>
          <w:szCs w:val="24"/>
          <w:lang w:val="hr"/>
        </w:rPr>
      </w:pPr>
      <w:r w:rsidRPr="00054F40">
        <w:rPr>
          <w:szCs w:val="24"/>
          <w:lang w:val="mk-MK"/>
        </w:rPr>
        <w:t>--</w:t>
      </w:r>
      <w:r w:rsidR="002F3E7C" w:rsidRPr="00054F40">
        <w:rPr>
          <w:szCs w:val="24"/>
          <w:lang w:val="hr"/>
        </w:rPr>
        <w:t>Да ги плаќаат редовно, навремено трошоците за оброкот на своето дете и други договорени плаќања или  евентуално сторени штети во уч</w:t>
      </w:r>
      <w:r w:rsidRPr="00054F40">
        <w:rPr>
          <w:szCs w:val="24"/>
          <w:lang w:val="hr"/>
        </w:rPr>
        <w:t>илницата или училишната зграда;</w:t>
      </w:r>
    </w:p>
    <w:p w14:paraId="72D33C23" w14:textId="0DDFD26C" w:rsidR="002F3E7C" w:rsidRPr="00054F40" w:rsidRDefault="002F3E7C" w:rsidP="001B29AF">
      <w:pPr>
        <w:pStyle w:val="NoSpacing"/>
        <w:rPr>
          <w:szCs w:val="24"/>
          <w:lang w:val="mk-MK"/>
        </w:rPr>
      </w:pPr>
      <w:r w:rsidRPr="00054F40">
        <w:rPr>
          <w:szCs w:val="24"/>
          <w:lang w:val="hr"/>
        </w:rPr>
        <w:t xml:space="preserve">Да учествуваат во работата на органите на училиштето во кои членуваат и да ги информира другите родители на родителска средба за активностите, одлуките </w:t>
      </w:r>
    </w:p>
    <w:p w14:paraId="032DE216" w14:textId="4712DB33" w:rsidR="002F3E7C" w:rsidRPr="00054F40" w:rsidRDefault="00E17EC6" w:rsidP="001B29AF">
      <w:pPr>
        <w:pStyle w:val="NoSpacing"/>
        <w:rPr>
          <w:szCs w:val="24"/>
          <w:lang w:val="hr"/>
        </w:rPr>
      </w:pPr>
      <w:r w:rsidRPr="00054F40">
        <w:rPr>
          <w:szCs w:val="24"/>
          <w:lang w:val="mk-MK"/>
        </w:rPr>
        <w:t>-</w:t>
      </w:r>
      <w:r w:rsidR="002F3E7C" w:rsidRPr="00054F40">
        <w:rPr>
          <w:szCs w:val="24"/>
          <w:lang w:val="hr"/>
        </w:rPr>
        <w:t>Да не влегуваат во уч</w:t>
      </w:r>
      <w:r w:rsidRPr="00054F40">
        <w:rPr>
          <w:szCs w:val="24"/>
          <w:lang w:val="hr"/>
        </w:rPr>
        <w:t xml:space="preserve">илницата за време на наставата </w:t>
      </w:r>
    </w:p>
    <w:p w14:paraId="4EC26A15" w14:textId="3A260EE3" w:rsidR="002F3E7C" w:rsidRPr="00054F40" w:rsidRDefault="00E17EC6" w:rsidP="001B29AF">
      <w:pPr>
        <w:pStyle w:val="NoSpacing"/>
        <w:rPr>
          <w:szCs w:val="24"/>
          <w:lang w:val="hr"/>
        </w:rPr>
      </w:pPr>
      <w:r w:rsidRPr="00054F40">
        <w:rPr>
          <w:szCs w:val="24"/>
          <w:lang w:val="mk-MK"/>
        </w:rPr>
        <w:t>-</w:t>
      </w:r>
      <w:r w:rsidR="002F3E7C" w:rsidRPr="00054F40">
        <w:rPr>
          <w:szCs w:val="24"/>
          <w:lang w:val="hr"/>
        </w:rPr>
        <w:t>Да се најавуваат на дежурниот ученик на влезната врата при посета на училиштето и тој да</w:t>
      </w:r>
      <w:r w:rsidRPr="00054F40">
        <w:rPr>
          <w:szCs w:val="24"/>
          <w:lang w:val="hr"/>
        </w:rPr>
        <w:t xml:space="preserve"> ги упати до бараниот наставник</w:t>
      </w:r>
    </w:p>
    <w:p w14:paraId="136C94A7" w14:textId="10460FBC" w:rsidR="002F3E7C" w:rsidRPr="00054F40" w:rsidRDefault="00E17EC6" w:rsidP="001B29AF">
      <w:pPr>
        <w:pStyle w:val="NoSpacing"/>
        <w:rPr>
          <w:sz w:val="20"/>
          <w:szCs w:val="21"/>
          <w:lang w:val="hr"/>
        </w:rPr>
      </w:pPr>
      <w:r w:rsidRPr="00054F40">
        <w:rPr>
          <w:szCs w:val="24"/>
          <w:lang w:val="mk-MK"/>
        </w:rPr>
        <w:lastRenderedPageBreak/>
        <w:t>-</w:t>
      </w:r>
      <w:r w:rsidR="002F3E7C" w:rsidRPr="00054F40">
        <w:rPr>
          <w:szCs w:val="24"/>
          <w:lang w:val="hr"/>
        </w:rPr>
        <w:t>Да не користат  мобилен телефон за време на родителските средби;</w:t>
      </w:r>
    </w:p>
    <w:p w14:paraId="688DB01A" w14:textId="4F4AE24E" w:rsidR="00355DBF" w:rsidRDefault="00355DBF" w:rsidP="001B29AF">
      <w:pPr>
        <w:rPr>
          <w:rFonts w:ascii="Arial" w:hAnsi="Arial" w:cs="Arial"/>
          <w:lang w:val="ru-RU"/>
        </w:rPr>
      </w:pPr>
    </w:p>
    <w:p w14:paraId="1EA9B6DB" w14:textId="5BA3A6C2" w:rsidR="002F3E7C" w:rsidRPr="00054F40" w:rsidRDefault="005878EF" w:rsidP="003A142A">
      <w:pPr>
        <w:pStyle w:val="NoSpacing"/>
        <w:jc w:val="center"/>
        <w:rPr>
          <w:b/>
          <w:lang w:val="ru-RU"/>
        </w:rPr>
      </w:pPr>
      <w:r w:rsidRPr="00C33FC2">
        <w:rPr>
          <w:i/>
          <w:szCs w:val="24"/>
          <w:highlight w:val="lightGray"/>
          <w:lang w:val="mk-MK"/>
        </w:rPr>
        <w:t>Прилог бр</w:t>
      </w:r>
      <w:r w:rsidRPr="00C33FC2">
        <w:rPr>
          <w:b/>
          <w:highlight w:val="lightGray"/>
          <w:lang w:val="ru-RU"/>
        </w:rPr>
        <w:t xml:space="preserve"> </w:t>
      </w:r>
      <w:r w:rsidR="00C33FC2">
        <w:rPr>
          <w:i/>
          <w:highlight w:val="lightGray"/>
          <w:lang w:val="ru-RU"/>
        </w:rPr>
        <w:t>23</w:t>
      </w:r>
      <w:r w:rsidR="008531BC" w:rsidRPr="00C33FC2">
        <w:rPr>
          <w:i/>
          <w:highlight w:val="lightGray"/>
          <w:lang w:val="ru-RU"/>
        </w:rPr>
        <w:t>.3</w:t>
      </w:r>
      <w:r w:rsidR="008531BC" w:rsidRPr="00C33FC2">
        <w:rPr>
          <w:b/>
          <w:highlight w:val="lightGray"/>
          <w:lang w:val="ru-RU"/>
        </w:rPr>
        <w:t xml:space="preserve"> </w:t>
      </w:r>
      <w:r w:rsidR="002F3E7C" w:rsidRPr="00C33FC2">
        <w:rPr>
          <w:b/>
          <w:highlight w:val="lightGray"/>
          <w:lang w:val="ru-RU"/>
        </w:rPr>
        <w:t>К ОД Е К С  НА  О Д Н Е С У В А Њ Е  Н А  У Ч Е Н И Ц И Т Е</w:t>
      </w:r>
    </w:p>
    <w:p w14:paraId="6FD8A820" w14:textId="77777777" w:rsidR="002F3E7C" w:rsidRPr="001B29AF" w:rsidRDefault="002F3E7C" w:rsidP="001B29AF">
      <w:pPr>
        <w:pStyle w:val="NoSpacing"/>
        <w:rPr>
          <w:b/>
          <w:lang w:val="ru-RU"/>
        </w:rPr>
      </w:pPr>
      <w:r w:rsidRPr="001B29AF">
        <w:rPr>
          <w:b/>
          <w:lang w:val="ru-RU"/>
        </w:rPr>
        <w:t>1. Основни норми и начела</w:t>
      </w:r>
    </w:p>
    <w:p w14:paraId="32B554A8" w14:textId="736BED4A" w:rsidR="002F3E7C" w:rsidRPr="001B29AF" w:rsidRDefault="002F3E7C" w:rsidP="001B29AF">
      <w:pPr>
        <w:pStyle w:val="NoSpacing"/>
        <w:rPr>
          <w:lang w:val="ru-RU"/>
        </w:rPr>
      </w:pPr>
      <w:r w:rsidRPr="001B29AF">
        <w:rPr>
          <w:lang w:val="ru-RU"/>
        </w:rPr>
        <w:tab/>
        <w:t xml:space="preserve">Ученикот во </w:t>
      </w:r>
      <w:r w:rsidRPr="001B29AF">
        <w:t>O</w:t>
      </w:r>
      <w:r w:rsidRPr="001B29AF">
        <w:rPr>
          <w:lang w:val="ru-RU"/>
        </w:rPr>
        <w:t>ОУ„Гоце Делчев“- Свети Николе треба да има јасна слика за својата положба и улога во училиштето, да ги знае своите права и одговорности и да се прилагодува на новите барања.Училиштето преку воспитно-образованта работа  која опфаќа настава и други облици на организирана работа со ученици, ќе им овозможи на учениците стекнување општи и применливи знаења што се потребни во секојдневниот живот за хармоничен, интелектуален, емоционален и социјален развој на учениците со</w:t>
      </w:r>
      <w:r w:rsidR="00E17EC6">
        <w:rPr>
          <w:lang w:val="ru-RU"/>
        </w:rPr>
        <w:t>одветно со нивните способности.</w:t>
      </w:r>
    </w:p>
    <w:p w14:paraId="2BB5C0DF" w14:textId="77777777" w:rsidR="00054F40" w:rsidRDefault="00054F40" w:rsidP="001B29AF">
      <w:pPr>
        <w:pStyle w:val="NoSpacing"/>
        <w:rPr>
          <w:b/>
          <w:lang w:val="ru-RU"/>
        </w:rPr>
      </w:pPr>
    </w:p>
    <w:p w14:paraId="717D804D" w14:textId="0A77A9B2" w:rsidR="002F3E7C" w:rsidRPr="001B29AF" w:rsidRDefault="002F3E7C" w:rsidP="001B29AF">
      <w:pPr>
        <w:pStyle w:val="NoSpacing"/>
        <w:rPr>
          <w:b/>
          <w:lang w:val="ru-RU"/>
        </w:rPr>
      </w:pPr>
      <w:r w:rsidRPr="001B29AF">
        <w:rPr>
          <w:b/>
          <w:lang w:val="ru-RU"/>
        </w:rPr>
        <w:t>2.  Ученикот и неговиот однос кон учењето и наставата</w:t>
      </w:r>
    </w:p>
    <w:p w14:paraId="76B010EA" w14:textId="77777777" w:rsidR="002F3E7C" w:rsidRPr="001B29AF" w:rsidRDefault="002F3E7C" w:rsidP="001B29AF">
      <w:pPr>
        <w:pStyle w:val="NoSpacing"/>
        <w:rPr>
          <w:lang w:val="ru-RU"/>
        </w:rPr>
      </w:pPr>
      <w:r w:rsidRPr="001B29AF">
        <w:rPr>
          <w:lang w:val="ru-RU"/>
        </w:rPr>
        <w:t>1. Учениците се должни да ја постуваат наставата редовно и да ги извршуваат своите</w:t>
      </w:r>
    </w:p>
    <w:p w14:paraId="5B85E674" w14:textId="77777777" w:rsidR="002F3E7C" w:rsidRPr="001B29AF" w:rsidRDefault="002F3E7C" w:rsidP="001B29AF">
      <w:pPr>
        <w:pStyle w:val="NoSpacing"/>
        <w:rPr>
          <w:lang w:val="ru-RU"/>
        </w:rPr>
      </w:pPr>
      <w:r w:rsidRPr="001B29AF">
        <w:rPr>
          <w:lang w:val="ru-RU"/>
        </w:rPr>
        <w:t xml:space="preserve">обвски и задачи  предвидени со наставниот план и програми и  годишната  програма за работењето на училиштето. </w:t>
      </w:r>
    </w:p>
    <w:p w14:paraId="3AE6DD50" w14:textId="77777777" w:rsidR="002F3E7C" w:rsidRPr="001B29AF" w:rsidRDefault="002F3E7C" w:rsidP="001B29AF">
      <w:pPr>
        <w:pStyle w:val="NoSpacing"/>
        <w:rPr>
          <w:lang w:val="ru-RU"/>
        </w:rPr>
      </w:pPr>
      <w:r w:rsidRPr="001B29AF">
        <w:rPr>
          <w:lang w:val="ru-RU"/>
        </w:rPr>
        <w:t xml:space="preserve">2.Во училиштето се доаѓа на време - 5 мин.пред започнување на наставата, без доцнење на час, а доцнењето се смета како неоправдано отсуствување. </w:t>
      </w:r>
    </w:p>
    <w:p w14:paraId="45C5127D" w14:textId="77777777" w:rsidR="002F3E7C" w:rsidRPr="001B29AF" w:rsidRDefault="002F3E7C" w:rsidP="001B29AF">
      <w:pPr>
        <w:pStyle w:val="NoSpacing"/>
        <w:rPr>
          <w:lang w:val="ru-RU"/>
        </w:rPr>
      </w:pPr>
      <w:r w:rsidRPr="001B29AF">
        <w:rPr>
          <w:lang w:val="ru-RU"/>
        </w:rPr>
        <w:t xml:space="preserve">3.На часовите ученикот треба внимателно да ги следи насоките од наставникот и навреме да ги исполнува своите училишни обврски. Неприфатливо е зборување и пречење во текот на наставата. </w:t>
      </w:r>
    </w:p>
    <w:p w14:paraId="346329BD" w14:textId="77777777" w:rsidR="002F3E7C" w:rsidRPr="001B29AF" w:rsidRDefault="002F3E7C" w:rsidP="001B29AF">
      <w:pPr>
        <w:pStyle w:val="NoSpacing"/>
        <w:rPr>
          <w:lang w:val="ru-RU"/>
        </w:rPr>
      </w:pPr>
      <w:r w:rsidRPr="001B29AF">
        <w:rPr>
          <w:lang w:val="ru-RU"/>
        </w:rPr>
        <w:t>4.Ученикот не смее самоволно и без вистинска причина да го напушти часот.</w:t>
      </w:r>
    </w:p>
    <w:p w14:paraId="5B4519D1" w14:textId="77777777" w:rsidR="002F3E7C" w:rsidRPr="001B29AF" w:rsidRDefault="002F3E7C" w:rsidP="001B29AF">
      <w:pPr>
        <w:pStyle w:val="NoSpacing"/>
        <w:rPr>
          <w:lang w:val="ru-RU"/>
        </w:rPr>
      </w:pPr>
      <w:r w:rsidRPr="001B29AF">
        <w:rPr>
          <w:lang w:val="ru-RU"/>
        </w:rPr>
        <w:t>5.Учениците не смеат да користат мобилни телефони за време на часовите.</w:t>
      </w:r>
    </w:p>
    <w:p w14:paraId="04FC3ED2" w14:textId="77777777" w:rsidR="002F3E7C" w:rsidRPr="001B29AF" w:rsidRDefault="002F3E7C" w:rsidP="001B29AF">
      <w:pPr>
        <w:pStyle w:val="NoSpacing"/>
        <w:rPr>
          <w:lang w:val="ru-RU"/>
        </w:rPr>
      </w:pPr>
      <w:r w:rsidRPr="001B29AF">
        <w:rPr>
          <w:lang w:val="ru-RU"/>
        </w:rPr>
        <w:t>6.На часовите не е дозволено да се џвакаат мастики, како и истите да се лепат на столчињата и клупите.</w:t>
      </w:r>
    </w:p>
    <w:p w14:paraId="5C02B43C" w14:textId="77777777" w:rsidR="002F3E7C" w:rsidRPr="001B29AF" w:rsidRDefault="002F3E7C" w:rsidP="001B29AF">
      <w:pPr>
        <w:pStyle w:val="NoSpacing"/>
        <w:rPr>
          <w:lang w:val="ru-RU"/>
        </w:rPr>
      </w:pPr>
      <w:r w:rsidRPr="001B29AF">
        <w:rPr>
          <w:lang w:val="ru-RU"/>
        </w:rPr>
        <w:t>7. Забрането е допишување на оценки и други податоци во дневникот, свидетелството</w:t>
      </w:r>
    </w:p>
    <w:p w14:paraId="3D7F7A28" w14:textId="3CB73686" w:rsidR="002F3E7C" w:rsidRPr="001B29AF" w:rsidRDefault="002F3E7C" w:rsidP="001B29AF">
      <w:pPr>
        <w:pStyle w:val="NoSpacing"/>
        <w:rPr>
          <w:lang w:val="ru-RU"/>
        </w:rPr>
      </w:pPr>
      <w:r w:rsidRPr="001B29AF">
        <w:rPr>
          <w:lang w:val="ru-RU"/>
        </w:rPr>
        <w:t>ка</w:t>
      </w:r>
      <w:r w:rsidR="00E17EC6">
        <w:rPr>
          <w:lang w:val="ru-RU"/>
        </w:rPr>
        <w:t>ко и во евидентниот лист.</w:t>
      </w:r>
    </w:p>
    <w:p w14:paraId="0EB0F23F" w14:textId="77777777" w:rsidR="00054F40" w:rsidRDefault="00054F40" w:rsidP="001B29AF">
      <w:pPr>
        <w:pStyle w:val="NoSpacing"/>
        <w:rPr>
          <w:b/>
        </w:rPr>
      </w:pPr>
    </w:p>
    <w:p w14:paraId="5E7E2B45" w14:textId="743ACBFF" w:rsidR="002F3E7C" w:rsidRPr="001B29AF" w:rsidRDefault="001B29AF" w:rsidP="001B29AF">
      <w:pPr>
        <w:pStyle w:val="NoSpacing"/>
        <w:rPr>
          <w:b/>
          <w:lang w:val="ru-RU"/>
        </w:rPr>
      </w:pPr>
      <w:r w:rsidRPr="001B29AF">
        <w:rPr>
          <w:b/>
        </w:rPr>
        <w:t>3.</w:t>
      </w:r>
      <w:r w:rsidR="002F3E7C" w:rsidRPr="001B29AF">
        <w:rPr>
          <w:b/>
          <w:lang w:val="ru-RU"/>
        </w:rPr>
        <w:t>Ученикот и неговиот однос кон учениците, наставниците и родителите</w:t>
      </w:r>
    </w:p>
    <w:p w14:paraId="294ECEA2" w14:textId="77777777" w:rsidR="002F3E7C" w:rsidRPr="001B29AF" w:rsidRDefault="002F3E7C" w:rsidP="001B29AF">
      <w:pPr>
        <w:pStyle w:val="NoSpacing"/>
        <w:rPr>
          <w:lang w:val="ru-RU"/>
        </w:rPr>
      </w:pPr>
      <w:r w:rsidRPr="001B29AF">
        <w:rPr>
          <w:lang w:val="ru-RU"/>
        </w:rPr>
        <w:t>1. Покажи толеранција кон соучениците во комуникацијата.</w:t>
      </w:r>
    </w:p>
    <w:p w14:paraId="4F59EB27" w14:textId="77777777" w:rsidR="002F3E7C" w:rsidRPr="001B29AF" w:rsidRDefault="002F3E7C" w:rsidP="001B29AF">
      <w:pPr>
        <w:pStyle w:val="NoSpacing"/>
        <w:rPr>
          <w:lang w:val="ru-RU"/>
        </w:rPr>
      </w:pPr>
      <w:r w:rsidRPr="001B29AF">
        <w:rPr>
          <w:lang w:val="ru-RU"/>
        </w:rPr>
        <w:t xml:space="preserve">2. Искажи го своето незадоволство со одбрани и пристојни зборови. </w:t>
      </w:r>
    </w:p>
    <w:p w14:paraId="479F09E3" w14:textId="77777777" w:rsidR="002F3E7C" w:rsidRPr="001B29AF" w:rsidRDefault="002F3E7C" w:rsidP="001B29AF">
      <w:pPr>
        <w:pStyle w:val="NoSpacing"/>
        <w:rPr>
          <w:lang w:val="ru-RU"/>
        </w:rPr>
      </w:pPr>
      <w:r w:rsidRPr="001B29AF">
        <w:rPr>
          <w:lang w:val="ru-RU"/>
        </w:rPr>
        <w:t>3. Биди самокритичен, па потоа критикувај.</w:t>
      </w:r>
    </w:p>
    <w:p w14:paraId="3B4B37AF" w14:textId="77777777" w:rsidR="002F3E7C" w:rsidRPr="001B29AF" w:rsidRDefault="002F3E7C" w:rsidP="001B29AF">
      <w:pPr>
        <w:pStyle w:val="NoSpacing"/>
        <w:rPr>
          <w:lang w:val="ru-RU"/>
        </w:rPr>
      </w:pPr>
      <w:r w:rsidRPr="001B29AF">
        <w:rPr>
          <w:lang w:val="ru-RU"/>
        </w:rPr>
        <w:t>4. Слушај го внимателно и почитувај го мислењето на другиот.</w:t>
      </w:r>
    </w:p>
    <w:p w14:paraId="4FA415D5" w14:textId="77777777" w:rsidR="002F3E7C" w:rsidRPr="001B29AF" w:rsidRDefault="002F3E7C" w:rsidP="001B29AF">
      <w:pPr>
        <w:pStyle w:val="NoSpacing"/>
        <w:rPr>
          <w:lang w:val="ru-RU"/>
        </w:rPr>
      </w:pPr>
      <w:r w:rsidRPr="001B29AF">
        <w:rPr>
          <w:lang w:val="ru-RU"/>
        </w:rPr>
        <w:t>5. Истакни ги позитивните страни кај тебе со постапки, а не со зборови.</w:t>
      </w:r>
    </w:p>
    <w:p w14:paraId="64E65D60" w14:textId="77777777" w:rsidR="002F3E7C" w:rsidRPr="001B29AF" w:rsidRDefault="002F3E7C" w:rsidP="001B29AF">
      <w:pPr>
        <w:pStyle w:val="NoSpacing"/>
        <w:rPr>
          <w:lang w:val="ru-RU"/>
        </w:rPr>
      </w:pPr>
      <w:r w:rsidRPr="001B29AF">
        <w:rPr>
          <w:lang w:val="ru-RU"/>
        </w:rPr>
        <w:t>6. Ако не се однесуваат добро со тебе, БИДИ ПРВ кој тоа ќе го промени и однесувај се ти на вистински начин  - ПРИСТОЈНО;</w:t>
      </w:r>
    </w:p>
    <w:p w14:paraId="74991346" w14:textId="77777777" w:rsidR="002F3E7C" w:rsidRPr="001B29AF" w:rsidRDefault="002F3E7C" w:rsidP="001B29AF">
      <w:pPr>
        <w:pStyle w:val="NoSpacing"/>
        <w:rPr>
          <w:lang w:val="ru-RU"/>
        </w:rPr>
      </w:pPr>
      <w:r w:rsidRPr="001B29AF">
        <w:rPr>
          <w:lang w:val="ru-RU"/>
        </w:rPr>
        <w:t>7. Со своето примерно однесување ќе покажеш почит и кон своите родители.</w:t>
      </w:r>
    </w:p>
    <w:p w14:paraId="2F8557BF" w14:textId="77777777" w:rsidR="002F3E7C" w:rsidRPr="001B29AF" w:rsidRDefault="002F3E7C" w:rsidP="001B29AF">
      <w:pPr>
        <w:pStyle w:val="NoSpacing"/>
        <w:rPr>
          <w:lang w:val="ru-RU"/>
        </w:rPr>
      </w:pPr>
      <w:r w:rsidRPr="001B29AF">
        <w:rPr>
          <w:lang w:val="ru-RU"/>
        </w:rPr>
        <w:t>8. Биди искрен со своите родители, дури и да згрешиш, тие ќе имаат разбирање за твоите постапки. Редовно информирај ги родителите за случувањата во училиштето;</w:t>
      </w:r>
    </w:p>
    <w:p w14:paraId="298402D8" w14:textId="77777777" w:rsidR="002F3E7C" w:rsidRPr="001B29AF" w:rsidRDefault="002F3E7C" w:rsidP="001B29AF">
      <w:pPr>
        <w:pStyle w:val="NoSpacing"/>
        <w:rPr>
          <w:lang w:val="ru-RU"/>
        </w:rPr>
      </w:pPr>
      <w:r w:rsidRPr="001B29AF">
        <w:rPr>
          <w:lang w:val="ru-RU"/>
        </w:rPr>
        <w:t xml:space="preserve">9. Забрането е предизвикување на тепачки и учествување во нив, како и навредување и омаловажување на учениците. </w:t>
      </w:r>
    </w:p>
    <w:p w14:paraId="486DE4BF" w14:textId="77777777" w:rsidR="002F3E7C" w:rsidRPr="001B29AF" w:rsidRDefault="002F3E7C" w:rsidP="001B29AF">
      <w:pPr>
        <w:pStyle w:val="NoSpacing"/>
        <w:rPr>
          <w:lang w:val="ru-RU"/>
        </w:rPr>
      </w:pPr>
      <w:r w:rsidRPr="001B29AF">
        <w:rPr>
          <w:lang w:val="ru-RU"/>
        </w:rPr>
        <w:t>10. Забрането е непристојно допирање  со кое се навредува личноста на ученикот.</w:t>
      </w:r>
    </w:p>
    <w:p w14:paraId="3AED49C8" w14:textId="77777777" w:rsidR="002F3E7C" w:rsidRPr="001B29AF" w:rsidRDefault="002F3E7C" w:rsidP="001B29AF">
      <w:pPr>
        <w:pStyle w:val="NoSpacing"/>
        <w:rPr>
          <w:lang w:val="ru-RU"/>
        </w:rPr>
      </w:pPr>
      <w:r w:rsidRPr="001B29AF">
        <w:rPr>
          <w:lang w:val="ru-RU"/>
        </w:rPr>
        <w:t>11. Не ги навредувај и не се однесувај насилно кон помалите и послабите ученици.</w:t>
      </w:r>
    </w:p>
    <w:p w14:paraId="3C3441B1" w14:textId="77777777" w:rsidR="002F3E7C" w:rsidRPr="001B29AF" w:rsidRDefault="002F3E7C" w:rsidP="001B29AF">
      <w:pPr>
        <w:pStyle w:val="NoSpacing"/>
        <w:rPr>
          <w:lang w:val="ru-RU"/>
        </w:rPr>
      </w:pPr>
      <w:r w:rsidRPr="001B29AF">
        <w:rPr>
          <w:lang w:val="ru-RU"/>
        </w:rPr>
        <w:lastRenderedPageBreak/>
        <w:t>12. Учениците не треба да носат вредни предмети или повеќе пари, а доколку им се изгубат одговорноста е нивна лична.</w:t>
      </w:r>
    </w:p>
    <w:p w14:paraId="3BC8FA71" w14:textId="77777777" w:rsidR="002F3E7C" w:rsidRPr="001B29AF" w:rsidRDefault="002F3E7C" w:rsidP="001B29AF">
      <w:pPr>
        <w:pStyle w:val="NoSpacing"/>
        <w:rPr>
          <w:lang w:val="ru-RU"/>
        </w:rPr>
      </w:pPr>
      <w:r w:rsidRPr="001B29AF">
        <w:rPr>
          <w:lang w:val="ru-RU"/>
        </w:rPr>
        <w:t xml:space="preserve">13.Ученикот треба пристојно и уредно да се облекува и да се грижи за личната хигиена. </w:t>
      </w:r>
    </w:p>
    <w:p w14:paraId="283CA468" w14:textId="77777777" w:rsidR="002F3E7C" w:rsidRPr="001B29AF" w:rsidRDefault="002F3E7C" w:rsidP="001B29AF">
      <w:pPr>
        <w:pStyle w:val="NoSpacing"/>
        <w:rPr>
          <w:lang w:val="ru-RU"/>
        </w:rPr>
      </w:pPr>
      <w:r w:rsidRPr="001B29AF">
        <w:rPr>
          <w:lang w:val="ru-RU"/>
        </w:rPr>
        <w:t>13. Најстрого е забрането изнудување на пари или други предмети од учениците.</w:t>
      </w:r>
    </w:p>
    <w:p w14:paraId="397BFE14" w14:textId="77777777" w:rsidR="002F3E7C" w:rsidRPr="001B29AF" w:rsidRDefault="002F3E7C" w:rsidP="001B29AF">
      <w:pPr>
        <w:pStyle w:val="NoSpacing"/>
        <w:rPr>
          <w:lang w:val="ru-RU"/>
        </w:rPr>
      </w:pPr>
      <w:r w:rsidRPr="001B29AF">
        <w:rPr>
          <w:lang w:val="ru-RU"/>
        </w:rPr>
        <w:t>14. Стого е забрането носење на оружје, петарди или други опасни средства во училиштето, со кои би можел да се загрози животот и телото на другите ученици, вработени, родители и др.лица.</w:t>
      </w:r>
    </w:p>
    <w:p w14:paraId="64CF0600" w14:textId="77777777" w:rsidR="002F3E7C" w:rsidRPr="001B29AF" w:rsidRDefault="002F3E7C" w:rsidP="001B29AF">
      <w:pPr>
        <w:pStyle w:val="NoSpacing"/>
        <w:rPr>
          <w:lang w:val="ru-RU"/>
        </w:rPr>
      </w:pPr>
      <w:r w:rsidRPr="001B29AF">
        <w:rPr>
          <w:lang w:val="ru-RU"/>
        </w:rPr>
        <w:t>15. Строго е забрането носење, конзумирање  и поттикнување на ученици на употреба на алкохол, цигари, дрога  и други наркотични средства.</w:t>
      </w:r>
    </w:p>
    <w:p w14:paraId="75262BCD" w14:textId="77777777" w:rsidR="002F3E7C" w:rsidRPr="001B29AF" w:rsidRDefault="002F3E7C" w:rsidP="001B29AF">
      <w:pPr>
        <w:pStyle w:val="NoSpacing"/>
        <w:rPr>
          <w:lang w:val="ru-RU"/>
        </w:rPr>
      </w:pPr>
      <w:r w:rsidRPr="001B29AF">
        <w:rPr>
          <w:lang w:val="ru-RU"/>
        </w:rPr>
        <w:t>Ученикот доколку насети опасност или поголемо нарушување на дисциплината во ходниците или училницата должен е веднаш да го информира одделенскиот наставник или друг наставник кој е најблиску во тој момент.</w:t>
      </w:r>
    </w:p>
    <w:p w14:paraId="34E9FB5A" w14:textId="69E7D9C5" w:rsidR="002F3E7C" w:rsidRPr="001B29AF" w:rsidRDefault="002F3E7C" w:rsidP="001B29AF">
      <w:pPr>
        <w:pStyle w:val="NoSpacing"/>
        <w:rPr>
          <w:lang w:val="ru-RU"/>
        </w:rPr>
      </w:pPr>
      <w:r w:rsidRPr="001B29AF">
        <w:rPr>
          <w:lang w:val="ru-RU"/>
        </w:rPr>
        <w:t>17.Дежурниот ученик поставен на влезната  врата треба да го евидентира секој родител/надворешен посетител на  училиштето и да побара посетителот да</w:t>
      </w:r>
      <w:r w:rsidR="00E17EC6">
        <w:rPr>
          <w:lang w:val="ru-RU"/>
        </w:rPr>
        <w:t xml:space="preserve"> почека до завршување на часот.</w:t>
      </w:r>
    </w:p>
    <w:p w14:paraId="015C8DE9" w14:textId="77777777" w:rsidR="00054F40" w:rsidRDefault="00054F40" w:rsidP="001B29AF">
      <w:pPr>
        <w:pStyle w:val="NoSpacing"/>
        <w:rPr>
          <w:b/>
          <w:lang w:val="ru-RU"/>
        </w:rPr>
      </w:pPr>
    </w:p>
    <w:p w14:paraId="0F5C7BDF" w14:textId="6687C34F" w:rsidR="002F3E7C" w:rsidRPr="001B29AF" w:rsidRDefault="002F3E7C" w:rsidP="001B29AF">
      <w:pPr>
        <w:pStyle w:val="NoSpacing"/>
        <w:rPr>
          <w:b/>
          <w:lang w:val="ru-RU"/>
        </w:rPr>
      </w:pPr>
      <w:r w:rsidRPr="001B29AF">
        <w:rPr>
          <w:b/>
          <w:lang w:val="ru-RU"/>
        </w:rPr>
        <w:t>4. Ученикот и неговиот однос кон училишниот имот</w:t>
      </w:r>
    </w:p>
    <w:p w14:paraId="6A08DB1F" w14:textId="77777777" w:rsidR="002F3E7C" w:rsidRPr="001B29AF" w:rsidRDefault="002F3E7C" w:rsidP="001B29AF">
      <w:pPr>
        <w:pStyle w:val="NoSpacing"/>
        <w:rPr>
          <w:lang w:val="ru-RU"/>
        </w:rPr>
      </w:pPr>
      <w:r w:rsidRPr="001B29AF">
        <w:rPr>
          <w:lang w:val="ru-RU"/>
        </w:rPr>
        <w:t>1. Не викај по ходниците, не трчај, не приговарај на опомените на дежурните ученици и наставници.</w:t>
      </w:r>
    </w:p>
    <w:p w14:paraId="70CB2E8B" w14:textId="77777777" w:rsidR="002F3E7C" w:rsidRPr="001B29AF" w:rsidRDefault="002F3E7C" w:rsidP="001B29AF">
      <w:pPr>
        <w:pStyle w:val="NoSpacing"/>
        <w:rPr>
          <w:lang w:val="ru-RU"/>
        </w:rPr>
      </w:pPr>
      <w:r w:rsidRPr="001B29AF">
        <w:rPr>
          <w:lang w:val="ru-RU"/>
        </w:rPr>
        <w:t xml:space="preserve">2. Строго е забрането  уништувањето на училишниот простор и имот, пишувањето по ѕидовите, чкртање по маси и столови, уништувањето на компјутерите, учебниците и др. наставни средства. </w:t>
      </w:r>
    </w:p>
    <w:p w14:paraId="3DC5751F" w14:textId="77777777" w:rsidR="002F3E7C" w:rsidRPr="001B29AF" w:rsidRDefault="002F3E7C" w:rsidP="001B29AF">
      <w:pPr>
        <w:pStyle w:val="NoSpacing"/>
        <w:rPr>
          <w:lang w:val="ru-RU"/>
        </w:rPr>
      </w:pPr>
      <w:r w:rsidRPr="001B29AF">
        <w:rPr>
          <w:lang w:val="ru-RU"/>
        </w:rPr>
        <w:t>3.Ученикот е должен да се грижи за хигиената во училиштето и во блиската околина.</w:t>
      </w:r>
    </w:p>
    <w:p w14:paraId="18AD59C7" w14:textId="60D59346" w:rsidR="002F3E7C" w:rsidRPr="001B29AF" w:rsidRDefault="002F3E7C" w:rsidP="001B29AF">
      <w:pPr>
        <w:pStyle w:val="NoSpacing"/>
        <w:rPr>
          <w:lang w:val="ru-RU"/>
        </w:rPr>
      </w:pPr>
      <w:r w:rsidRPr="001B29AF">
        <w:rPr>
          <w:lang w:val="ru-RU"/>
        </w:rPr>
        <w:t>4. Книгите од училишната библиотека учениците имаат обврска да ги враќаат навреме, во дад</w:t>
      </w:r>
      <w:r w:rsidR="00E17EC6">
        <w:rPr>
          <w:lang w:val="ru-RU"/>
        </w:rPr>
        <w:t>ениот рок и во добра  состојба.</w:t>
      </w:r>
    </w:p>
    <w:p w14:paraId="33D299BC" w14:textId="77777777" w:rsidR="00054F40" w:rsidRDefault="00054F40" w:rsidP="001B29AF">
      <w:pPr>
        <w:pStyle w:val="NoSpacing"/>
        <w:rPr>
          <w:b/>
          <w:lang w:val="ru-RU"/>
        </w:rPr>
      </w:pPr>
    </w:p>
    <w:p w14:paraId="4D59F897" w14:textId="56130C7A" w:rsidR="002F3E7C" w:rsidRPr="001B29AF" w:rsidRDefault="002F3E7C" w:rsidP="001B29AF">
      <w:pPr>
        <w:pStyle w:val="NoSpacing"/>
        <w:rPr>
          <w:b/>
          <w:lang w:val="ru-RU"/>
        </w:rPr>
      </w:pPr>
      <w:r w:rsidRPr="001B29AF">
        <w:rPr>
          <w:b/>
          <w:lang w:val="ru-RU"/>
        </w:rPr>
        <w:t>5. Завршни одредби</w:t>
      </w:r>
    </w:p>
    <w:p w14:paraId="0FA295C5" w14:textId="77777777" w:rsidR="002F3E7C" w:rsidRPr="001B29AF" w:rsidRDefault="002F3E7C" w:rsidP="001B29AF">
      <w:pPr>
        <w:pStyle w:val="NoSpacing"/>
        <w:rPr>
          <w:lang w:val="ru-RU"/>
        </w:rPr>
      </w:pPr>
      <w:r w:rsidRPr="001B29AF">
        <w:rPr>
          <w:lang w:val="ru-RU"/>
        </w:rPr>
        <w:t>1.Секој ученик се обврзува да го почитува и спроведува Кодексот на однесување на учениците.</w:t>
      </w:r>
    </w:p>
    <w:p w14:paraId="6B586308" w14:textId="39F3480D" w:rsidR="002F3E7C" w:rsidRDefault="002F3E7C" w:rsidP="001B29AF">
      <w:pPr>
        <w:pStyle w:val="NoSpacing"/>
        <w:rPr>
          <w:lang w:val="ru-RU"/>
        </w:rPr>
      </w:pPr>
      <w:r w:rsidRPr="001B29AF">
        <w:rPr>
          <w:lang w:val="ru-RU"/>
        </w:rPr>
        <w:t>2.За непочитување  на овој Кодекс на ученикот може да му се изречат педагошки меки согласно Законот за основно образование и Правилникот за видовите и начинот  на изрекување на педагошки мерки.</w:t>
      </w:r>
    </w:p>
    <w:p w14:paraId="451FF935" w14:textId="5FC1F5F4" w:rsidR="00E17EC6" w:rsidRDefault="00E17EC6" w:rsidP="001B29AF">
      <w:pPr>
        <w:pStyle w:val="NoSpacing"/>
        <w:rPr>
          <w:lang w:val="ru-RU"/>
        </w:rPr>
      </w:pPr>
    </w:p>
    <w:p w14:paraId="2F057EE3" w14:textId="77777777" w:rsidR="00E17EC6" w:rsidRDefault="00E17EC6" w:rsidP="001B29AF">
      <w:pPr>
        <w:pStyle w:val="NoSpacing"/>
        <w:rPr>
          <w:lang w:val="ru-RU"/>
        </w:rPr>
      </w:pPr>
    </w:p>
    <w:p w14:paraId="38DC1A26" w14:textId="77777777" w:rsidR="001B29AF" w:rsidRDefault="001B29AF" w:rsidP="001B29AF">
      <w:pPr>
        <w:pStyle w:val="NoSpacing"/>
        <w:rPr>
          <w:lang w:val="ru-RU"/>
        </w:rPr>
      </w:pPr>
    </w:p>
    <w:p w14:paraId="3C1BEDE4" w14:textId="1162D222" w:rsidR="001B29AF" w:rsidRPr="00E17EC6" w:rsidRDefault="005878EF" w:rsidP="00E17EC6">
      <w:pPr>
        <w:pStyle w:val="NoSpacing"/>
        <w:jc w:val="center"/>
        <w:rPr>
          <w:b/>
          <w:sz w:val="24"/>
          <w:szCs w:val="28"/>
          <w:lang w:val="ru-RU"/>
        </w:rPr>
      </w:pPr>
      <w:r w:rsidRPr="00C33FC2">
        <w:rPr>
          <w:i/>
          <w:sz w:val="24"/>
          <w:szCs w:val="24"/>
          <w:highlight w:val="lightGray"/>
          <w:lang w:val="mk-MK"/>
        </w:rPr>
        <w:t>Прилог бр</w:t>
      </w:r>
      <w:r w:rsidRPr="00C33FC2">
        <w:rPr>
          <w:b/>
          <w:sz w:val="24"/>
          <w:szCs w:val="28"/>
          <w:highlight w:val="lightGray"/>
          <w:lang w:val="ru-RU"/>
        </w:rPr>
        <w:t xml:space="preserve"> </w:t>
      </w:r>
      <w:r w:rsidR="00C33FC2" w:rsidRPr="00C33FC2">
        <w:rPr>
          <w:i/>
          <w:sz w:val="24"/>
          <w:szCs w:val="28"/>
          <w:highlight w:val="lightGray"/>
          <w:lang w:val="ru-RU"/>
        </w:rPr>
        <w:t>23</w:t>
      </w:r>
      <w:r w:rsidR="008531BC" w:rsidRPr="00C33FC2">
        <w:rPr>
          <w:i/>
          <w:sz w:val="24"/>
          <w:szCs w:val="28"/>
          <w:highlight w:val="lightGray"/>
          <w:lang w:val="ru-RU"/>
        </w:rPr>
        <w:t>.4</w:t>
      </w:r>
      <w:r w:rsidR="008531BC" w:rsidRPr="00C33FC2">
        <w:rPr>
          <w:b/>
          <w:sz w:val="24"/>
          <w:szCs w:val="28"/>
          <w:highlight w:val="lightGray"/>
          <w:lang w:val="ru-RU"/>
        </w:rPr>
        <w:t xml:space="preserve"> </w:t>
      </w:r>
      <w:r w:rsidR="001B29AF" w:rsidRPr="00C33FC2">
        <w:rPr>
          <w:b/>
          <w:sz w:val="24"/>
          <w:szCs w:val="28"/>
          <w:highlight w:val="lightGray"/>
          <w:lang w:val="ru-RU"/>
        </w:rPr>
        <w:t>Куќен ред на О</w:t>
      </w:r>
      <w:r w:rsidR="001B29AF" w:rsidRPr="00C33FC2">
        <w:rPr>
          <w:b/>
          <w:sz w:val="24"/>
          <w:szCs w:val="28"/>
          <w:highlight w:val="lightGray"/>
        </w:rPr>
        <w:t>O</w:t>
      </w:r>
      <w:r w:rsidR="001B29AF" w:rsidRPr="00C33FC2">
        <w:rPr>
          <w:b/>
          <w:sz w:val="24"/>
          <w:szCs w:val="28"/>
          <w:highlight w:val="lightGray"/>
          <w:lang w:val="ru-RU"/>
        </w:rPr>
        <w:t>У,,Гоце Делчев,,-Свети Николе</w:t>
      </w:r>
    </w:p>
    <w:p w14:paraId="168206E4" w14:textId="333B3472" w:rsidR="001B29AF" w:rsidRPr="00054F40" w:rsidRDefault="001B29AF" w:rsidP="001B29AF">
      <w:pPr>
        <w:pStyle w:val="NoSpacing"/>
        <w:rPr>
          <w:b/>
          <w:szCs w:val="24"/>
          <w:lang w:val="ru-RU"/>
        </w:rPr>
      </w:pPr>
      <w:r w:rsidRPr="00054F40">
        <w:rPr>
          <w:b/>
          <w:szCs w:val="24"/>
          <w:lang w:val="ru-RU"/>
        </w:rPr>
        <w:t>Член</w:t>
      </w:r>
      <w:r w:rsidR="000508AC">
        <w:rPr>
          <w:b/>
          <w:szCs w:val="24"/>
        </w:rPr>
        <w:t xml:space="preserve"> </w:t>
      </w:r>
      <w:r w:rsidRPr="00054F40">
        <w:rPr>
          <w:b/>
          <w:szCs w:val="24"/>
          <w:lang w:val="ru-RU"/>
        </w:rPr>
        <w:t>1</w:t>
      </w:r>
    </w:p>
    <w:p w14:paraId="154F221C" w14:textId="77777777" w:rsidR="001B29AF" w:rsidRPr="00054F40" w:rsidRDefault="001B29AF" w:rsidP="001B29AF">
      <w:pPr>
        <w:pStyle w:val="NoSpacing"/>
        <w:rPr>
          <w:szCs w:val="24"/>
          <w:lang w:val="ru-RU"/>
        </w:rPr>
      </w:pPr>
      <w:r w:rsidRPr="00054F40">
        <w:rPr>
          <w:szCs w:val="24"/>
          <w:lang w:val="ru-RU"/>
        </w:rPr>
        <w:t>Воспитно-образовната работа во училиштето се организира во две смени и тоа:</w:t>
      </w:r>
    </w:p>
    <w:p w14:paraId="17DC5860" w14:textId="77777777" w:rsidR="001B29AF" w:rsidRPr="00054F40" w:rsidRDefault="001B29AF" w:rsidP="001B29AF">
      <w:pPr>
        <w:pStyle w:val="NoSpacing"/>
        <w:rPr>
          <w:szCs w:val="24"/>
          <w:lang w:val="ru-RU"/>
        </w:rPr>
      </w:pPr>
      <w:r w:rsidRPr="00054F40">
        <w:rPr>
          <w:szCs w:val="24"/>
          <w:lang w:val="ru-RU"/>
        </w:rPr>
        <w:t>- првата смена започнува во 7:00 часот,а завршува во 13:00 часот;</w:t>
      </w:r>
    </w:p>
    <w:p w14:paraId="7B372A4C" w14:textId="7731B9F1" w:rsidR="001B29AF" w:rsidRPr="00054F40" w:rsidRDefault="001B29AF" w:rsidP="001B29AF">
      <w:pPr>
        <w:pStyle w:val="NoSpacing"/>
        <w:rPr>
          <w:szCs w:val="24"/>
          <w:lang w:val="ru-RU"/>
        </w:rPr>
      </w:pPr>
      <w:r w:rsidRPr="00054F40">
        <w:rPr>
          <w:szCs w:val="24"/>
          <w:lang w:val="ru-RU"/>
        </w:rPr>
        <w:t>- втората смена започнува во</w:t>
      </w:r>
      <w:r w:rsidR="00054F40" w:rsidRPr="00054F40">
        <w:rPr>
          <w:szCs w:val="24"/>
          <w:lang w:val="ru-RU"/>
        </w:rPr>
        <w:t xml:space="preserve"> 13:00 часот ,а завршува во 19.3</w:t>
      </w:r>
      <w:r w:rsidR="00355DBF" w:rsidRPr="00054F40">
        <w:rPr>
          <w:szCs w:val="24"/>
          <w:lang w:val="ru-RU"/>
        </w:rPr>
        <w:t>0 часот;</w:t>
      </w:r>
    </w:p>
    <w:p w14:paraId="0E5E9422" w14:textId="77777777" w:rsidR="001B29AF" w:rsidRPr="00054F40" w:rsidRDefault="001B29AF" w:rsidP="001B29AF">
      <w:pPr>
        <w:pStyle w:val="NoSpacing"/>
        <w:rPr>
          <w:b/>
          <w:szCs w:val="24"/>
          <w:lang w:val="ru-RU"/>
        </w:rPr>
      </w:pPr>
      <w:r w:rsidRPr="00054F40">
        <w:rPr>
          <w:b/>
          <w:szCs w:val="24"/>
          <w:lang w:val="ru-RU"/>
        </w:rPr>
        <w:t>Член 2</w:t>
      </w:r>
    </w:p>
    <w:p w14:paraId="1BD88EDD" w14:textId="37D0BB07" w:rsidR="00355DBF" w:rsidRPr="00054F40" w:rsidRDefault="001B29AF" w:rsidP="001B29AF">
      <w:pPr>
        <w:pStyle w:val="NoSpacing"/>
        <w:rPr>
          <w:szCs w:val="24"/>
          <w:lang w:val="ru-RU"/>
        </w:rPr>
      </w:pPr>
      <w:r w:rsidRPr="00054F40">
        <w:rPr>
          <w:szCs w:val="24"/>
          <w:lang w:val="ru-RU"/>
        </w:rPr>
        <w:t>Наставата во училиштето се реализира согласно со наставните планови и програми и Годишната пр</w:t>
      </w:r>
      <w:r w:rsidR="00E17EC6" w:rsidRPr="00054F40">
        <w:rPr>
          <w:szCs w:val="24"/>
          <w:lang w:val="ru-RU"/>
        </w:rPr>
        <w:t>ограма за работа на училиштето;</w:t>
      </w:r>
    </w:p>
    <w:p w14:paraId="5DED72B3" w14:textId="3C21AC8E" w:rsidR="001B29AF" w:rsidRPr="00054F40" w:rsidRDefault="001B29AF" w:rsidP="001B29AF">
      <w:pPr>
        <w:pStyle w:val="NoSpacing"/>
        <w:rPr>
          <w:b/>
          <w:szCs w:val="24"/>
          <w:lang w:val="ru-RU"/>
        </w:rPr>
      </w:pPr>
      <w:r w:rsidRPr="00054F40">
        <w:rPr>
          <w:b/>
          <w:szCs w:val="24"/>
          <w:lang w:val="ru-RU"/>
        </w:rPr>
        <w:t>Член</w:t>
      </w:r>
      <w:r w:rsidR="000508AC">
        <w:rPr>
          <w:b/>
          <w:szCs w:val="24"/>
        </w:rPr>
        <w:t xml:space="preserve"> </w:t>
      </w:r>
      <w:r w:rsidRPr="00054F40">
        <w:rPr>
          <w:b/>
          <w:szCs w:val="24"/>
          <w:lang w:val="ru-RU"/>
        </w:rPr>
        <w:t>3</w:t>
      </w:r>
    </w:p>
    <w:p w14:paraId="795622A0" w14:textId="77777777" w:rsidR="001B29AF" w:rsidRPr="00054F40" w:rsidRDefault="001B29AF" w:rsidP="001B29AF">
      <w:pPr>
        <w:pStyle w:val="NoSpacing"/>
        <w:rPr>
          <w:szCs w:val="24"/>
          <w:lang w:val="ru-RU"/>
        </w:rPr>
      </w:pPr>
      <w:r w:rsidRPr="00054F40">
        <w:rPr>
          <w:szCs w:val="24"/>
          <w:lang w:val="ru-RU"/>
        </w:rPr>
        <w:t xml:space="preserve">Ученикот има право и обврска редовно да ја посетува наставата и да ги исполнува планираните обврски и задачи што се предвидени со наставниот план и програми </w:t>
      </w:r>
      <w:r w:rsidR="00355DBF" w:rsidRPr="00054F40">
        <w:rPr>
          <w:szCs w:val="24"/>
          <w:lang w:val="ru-RU"/>
        </w:rPr>
        <w:t>и годишната програма за работа;</w:t>
      </w:r>
    </w:p>
    <w:p w14:paraId="787B6003" w14:textId="77777777" w:rsidR="001B29AF" w:rsidRPr="00054F40" w:rsidRDefault="001B29AF" w:rsidP="001B29AF">
      <w:pPr>
        <w:pStyle w:val="NoSpacing"/>
        <w:rPr>
          <w:b/>
          <w:szCs w:val="24"/>
          <w:lang w:val="ru-RU"/>
        </w:rPr>
      </w:pPr>
      <w:r w:rsidRPr="00054F40">
        <w:rPr>
          <w:b/>
          <w:szCs w:val="24"/>
          <w:lang w:val="ru-RU"/>
        </w:rPr>
        <w:lastRenderedPageBreak/>
        <w:t>Член 4</w:t>
      </w:r>
    </w:p>
    <w:p w14:paraId="301F5817" w14:textId="77777777" w:rsidR="001B29AF" w:rsidRPr="00054F40" w:rsidRDefault="001B29AF" w:rsidP="001B29AF">
      <w:pPr>
        <w:pStyle w:val="NoSpacing"/>
        <w:rPr>
          <w:szCs w:val="24"/>
          <w:lang w:val="ru-RU"/>
        </w:rPr>
      </w:pPr>
      <w:r w:rsidRPr="00054F40">
        <w:rPr>
          <w:szCs w:val="24"/>
          <w:lang w:val="ru-RU"/>
        </w:rPr>
        <w:t xml:space="preserve">Почнувањето и завршувањето на часот се означува со ѕвонење  на училишното </w:t>
      </w:r>
      <w:r w:rsidR="00355DBF" w:rsidRPr="00054F40">
        <w:rPr>
          <w:szCs w:val="24"/>
          <w:lang w:val="ru-RU"/>
        </w:rPr>
        <w:t>ѕвоно, според утврден распоред.</w:t>
      </w:r>
    </w:p>
    <w:p w14:paraId="3D832DB7" w14:textId="77777777" w:rsidR="001B29AF" w:rsidRPr="00054F40" w:rsidRDefault="001B29AF" w:rsidP="001B29AF">
      <w:pPr>
        <w:pStyle w:val="NoSpacing"/>
        <w:rPr>
          <w:b/>
          <w:szCs w:val="24"/>
          <w:lang w:val="ru-RU"/>
        </w:rPr>
      </w:pPr>
      <w:r w:rsidRPr="00054F40">
        <w:rPr>
          <w:b/>
          <w:szCs w:val="24"/>
          <w:lang w:val="ru-RU"/>
        </w:rPr>
        <w:t>Член 5</w:t>
      </w:r>
    </w:p>
    <w:p w14:paraId="6C7DAAA2" w14:textId="77777777" w:rsidR="001B29AF" w:rsidRPr="00054F40" w:rsidRDefault="00355DBF" w:rsidP="001B29AF">
      <w:pPr>
        <w:pStyle w:val="NoSpacing"/>
        <w:rPr>
          <w:szCs w:val="24"/>
          <w:lang w:val="ru-RU"/>
        </w:rPr>
      </w:pPr>
      <w:r w:rsidRPr="00054F40">
        <w:rPr>
          <w:szCs w:val="24"/>
          <w:lang w:val="ru-RU"/>
        </w:rPr>
        <w:t>Наставниот час трае 40 минути;</w:t>
      </w:r>
    </w:p>
    <w:p w14:paraId="2C07EAEF" w14:textId="77777777" w:rsidR="001B29AF" w:rsidRPr="00054F40" w:rsidRDefault="001B29AF" w:rsidP="001B29AF">
      <w:pPr>
        <w:pStyle w:val="NoSpacing"/>
        <w:rPr>
          <w:b/>
          <w:szCs w:val="24"/>
          <w:lang w:val="ru-RU"/>
        </w:rPr>
      </w:pPr>
      <w:r w:rsidRPr="00054F40">
        <w:rPr>
          <w:b/>
          <w:szCs w:val="24"/>
          <w:lang w:val="ru-RU"/>
        </w:rPr>
        <w:t>Член 6</w:t>
      </w:r>
    </w:p>
    <w:p w14:paraId="46CCA3D2" w14:textId="77777777" w:rsidR="001B29AF" w:rsidRPr="00054F40" w:rsidRDefault="001B29AF" w:rsidP="001B29AF">
      <w:pPr>
        <w:pStyle w:val="NoSpacing"/>
        <w:rPr>
          <w:szCs w:val="24"/>
          <w:lang w:val="ru-RU"/>
        </w:rPr>
      </w:pPr>
      <w:r w:rsidRPr="00054F40">
        <w:rPr>
          <w:szCs w:val="24"/>
          <w:lang w:val="ru-RU"/>
        </w:rPr>
        <w:t>Не е дозволено родителите да го прекинуваат наставниот час и да разговараат со наставниците.</w:t>
      </w:r>
    </w:p>
    <w:p w14:paraId="33B596B1" w14:textId="77777777" w:rsidR="001B29AF" w:rsidRPr="00054F40" w:rsidRDefault="001B29AF" w:rsidP="001B29AF">
      <w:pPr>
        <w:pStyle w:val="NoSpacing"/>
        <w:rPr>
          <w:szCs w:val="24"/>
          <w:lang w:val="ru-RU"/>
        </w:rPr>
      </w:pPr>
      <w:r w:rsidRPr="00054F40">
        <w:rPr>
          <w:szCs w:val="24"/>
          <w:lang w:val="ru-RU"/>
        </w:rPr>
        <w:t>Разговорите со родителите се обавуваат во собата за родители за време на одморите или во други утврдени т</w:t>
      </w:r>
      <w:r w:rsidR="00355DBF" w:rsidRPr="00054F40">
        <w:rPr>
          <w:szCs w:val="24"/>
          <w:lang w:val="ru-RU"/>
        </w:rPr>
        <w:t>ермини од страна на училиштето.</w:t>
      </w:r>
    </w:p>
    <w:p w14:paraId="5862D140" w14:textId="77777777" w:rsidR="001B29AF" w:rsidRPr="00054F40" w:rsidRDefault="004F5E06" w:rsidP="001B29AF">
      <w:pPr>
        <w:pStyle w:val="NoSpacing"/>
        <w:rPr>
          <w:b/>
          <w:szCs w:val="24"/>
          <w:lang w:val="ru-RU"/>
        </w:rPr>
      </w:pPr>
      <w:r w:rsidRPr="00054F40">
        <w:rPr>
          <w:b/>
          <w:szCs w:val="24"/>
          <w:lang w:val="ru-RU"/>
        </w:rPr>
        <w:t>Член 7</w:t>
      </w:r>
    </w:p>
    <w:p w14:paraId="620272FE" w14:textId="77777777" w:rsidR="001B29AF" w:rsidRPr="00054F40" w:rsidRDefault="001B29AF" w:rsidP="001B29AF">
      <w:pPr>
        <w:pStyle w:val="NoSpacing"/>
        <w:rPr>
          <w:szCs w:val="24"/>
          <w:lang w:val="ru-RU"/>
        </w:rPr>
      </w:pPr>
      <w:r w:rsidRPr="00054F40">
        <w:rPr>
          <w:szCs w:val="24"/>
          <w:lang w:val="ru-RU"/>
        </w:rPr>
        <w:t>За време на кратките одмори д 5 мин. учениците излегуваат од училницата само по потреба, а за време на големиот одмор кој трае 20 минути учениците и</w:t>
      </w:r>
      <w:r w:rsidR="00355DBF" w:rsidRPr="00054F40">
        <w:rPr>
          <w:szCs w:val="24"/>
          <w:lang w:val="ru-RU"/>
        </w:rPr>
        <w:t>злегуваат од училишната зграда.</w:t>
      </w:r>
    </w:p>
    <w:p w14:paraId="130265F3" w14:textId="77777777" w:rsidR="001B29AF" w:rsidRPr="00054F40" w:rsidRDefault="004F5E06" w:rsidP="001B29AF">
      <w:pPr>
        <w:pStyle w:val="NoSpacing"/>
        <w:rPr>
          <w:b/>
          <w:szCs w:val="24"/>
          <w:lang w:val="ru-RU"/>
        </w:rPr>
      </w:pPr>
      <w:r w:rsidRPr="00054F40">
        <w:rPr>
          <w:b/>
          <w:szCs w:val="24"/>
          <w:lang w:val="ru-RU"/>
        </w:rPr>
        <w:t>Член 8</w:t>
      </w:r>
    </w:p>
    <w:p w14:paraId="5E0DCF6D" w14:textId="77777777" w:rsidR="001B29AF" w:rsidRPr="00054F40" w:rsidRDefault="001B29AF" w:rsidP="001B29AF">
      <w:pPr>
        <w:pStyle w:val="NoSpacing"/>
        <w:rPr>
          <w:szCs w:val="24"/>
          <w:lang w:val="ru-RU"/>
        </w:rPr>
      </w:pPr>
      <w:r w:rsidRPr="00054F40">
        <w:rPr>
          <w:szCs w:val="24"/>
          <w:lang w:val="ru-RU"/>
        </w:rPr>
        <w:t>Во училиштето се организира дополнителна настава за учениците кои имаат тешкотии во учењето и на кои им е потребна повремена помош во текот на наставната година;</w:t>
      </w:r>
    </w:p>
    <w:p w14:paraId="52DB729F" w14:textId="77777777" w:rsidR="001B29AF" w:rsidRPr="00054F40" w:rsidRDefault="001B29AF" w:rsidP="001B29AF">
      <w:pPr>
        <w:pStyle w:val="NoSpacing"/>
        <w:rPr>
          <w:szCs w:val="24"/>
          <w:lang w:val="ru-RU"/>
        </w:rPr>
      </w:pPr>
      <w:r w:rsidRPr="00054F40">
        <w:rPr>
          <w:szCs w:val="24"/>
          <w:lang w:val="ru-RU"/>
        </w:rPr>
        <w:t>Додатна настава се организира за учениците кои покажуваат значителни</w:t>
      </w:r>
      <w:r w:rsidR="00355DBF" w:rsidRPr="00054F40">
        <w:rPr>
          <w:szCs w:val="24"/>
          <w:lang w:val="ru-RU"/>
        </w:rPr>
        <w:t xml:space="preserve"> резултати по одделни предмети;</w:t>
      </w:r>
    </w:p>
    <w:p w14:paraId="47C9186D" w14:textId="77777777" w:rsidR="001B29AF" w:rsidRPr="00054F40" w:rsidRDefault="004F5E06" w:rsidP="001B29AF">
      <w:pPr>
        <w:pStyle w:val="NoSpacing"/>
        <w:rPr>
          <w:b/>
          <w:szCs w:val="24"/>
          <w:lang w:val="ru-RU"/>
        </w:rPr>
      </w:pPr>
      <w:r w:rsidRPr="00054F40">
        <w:rPr>
          <w:b/>
          <w:szCs w:val="24"/>
          <w:lang w:val="ru-RU"/>
        </w:rPr>
        <w:t>Член 9</w:t>
      </w:r>
    </w:p>
    <w:p w14:paraId="08BADF33" w14:textId="77777777" w:rsidR="001B29AF" w:rsidRPr="00054F40" w:rsidRDefault="001B29AF" w:rsidP="001B29AF">
      <w:pPr>
        <w:pStyle w:val="NoSpacing"/>
        <w:rPr>
          <w:szCs w:val="24"/>
          <w:lang w:val="ru-RU"/>
        </w:rPr>
      </w:pPr>
      <w:r w:rsidRPr="00054F40">
        <w:rPr>
          <w:szCs w:val="24"/>
          <w:lang w:val="ru-RU"/>
        </w:rPr>
        <w:t>По завршувањето на наставата, учениците се должни да ја напуштат училницата и училишната зграда</w:t>
      </w:r>
    </w:p>
    <w:p w14:paraId="04115397" w14:textId="77777777" w:rsidR="001B29AF" w:rsidRPr="00054F40" w:rsidRDefault="001B29AF" w:rsidP="001B29AF">
      <w:pPr>
        <w:pStyle w:val="NoSpacing"/>
        <w:rPr>
          <w:szCs w:val="24"/>
          <w:lang w:val="ru-RU"/>
        </w:rPr>
      </w:pPr>
      <w:r w:rsidRPr="00054F40">
        <w:rPr>
          <w:szCs w:val="24"/>
          <w:lang w:val="ru-RU"/>
        </w:rPr>
        <w:t>За учениците од прво одделение одговорниот наставник ги задржува  до прифаќање</w:t>
      </w:r>
      <w:r w:rsidR="00355DBF" w:rsidRPr="00054F40">
        <w:rPr>
          <w:szCs w:val="24"/>
          <w:lang w:val="ru-RU"/>
        </w:rPr>
        <w:t>то од нивниот родител/старател.</w:t>
      </w:r>
    </w:p>
    <w:p w14:paraId="27C073D7" w14:textId="77777777" w:rsidR="001B29AF" w:rsidRPr="00054F40" w:rsidRDefault="004F5E06" w:rsidP="001B29AF">
      <w:pPr>
        <w:pStyle w:val="NoSpacing"/>
        <w:rPr>
          <w:b/>
          <w:szCs w:val="24"/>
          <w:lang w:val="ru-RU"/>
        </w:rPr>
      </w:pPr>
      <w:r w:rsidRPr="00054F40">
        <w:rPr>
          <w:b/>
          <w:szCs w:val="24"/>
          <w:lang w:val="ru-RU"/>
        </w:rPr>
        <w:t>Член 10</w:t>
      </w:r>
    </w:p>
    <w:p w14:paraId="1D28CA7C" w14:textId="77777777" w:rsidR="001B29AF" w:rsidRPr="00054F40" w:rsidRDefault="001B29AF" w:rsidP="001B29AF">
      <w:pPr>
        <w:pStyle w:val="NoSpacing"/>
        <w:rPr>
          <w:szCs w:val="24"/>
          <w:lang w:val="ru-RU"/>
        </w:rPr>
      </w:pPr>
      <w:r w:rsidRPr="00054F40">
        <w:rPr>
          <w:szCs w:val="24"/>
          <w:lang w:val="ru-RU"/>
        </w:rPr>
        <w:t>Работното време на административниот кадар и стручните соработници започнува во 7:00 часот, а завршува во 15:00 часот;</w:t>
      </w:r>
    </w:p>
    <w:p w14:paraId="40ECC68C" w14:textId="77777777" w:rsidR="001B29AF" w:rsidRPr="00054F40" w:rsidRDefault="001B29AF" w:rsidP="001B29AF">
      <w:pPr>
        <w:pStyle w:val="NoSpacing"/>
        <w:rPr>
          <w:szCs w:val="24"/>
          <w:lang w:val="ru-RU"/>
        </w:rPr>
      </w:pPr>
      <w:r w:rsidRPr="00054F40">
        <w:rPr>
          <w:szCs w:val="24"/>
          <w:lang w:val="ru-RU"/>
        </w:rPr>
        <w:t>Училишната библиотека започнува со работа во 7:00 ча</w:t>
      </w:r>
      <w:r w:rsidR="00355DBF" w:rsidRPr="00054F40">
        <w:rPr>
          <w:szCs w:val="24"/>
          <w:lang w:val="ru-RU"/>
        </w:rPr>
        <w:t>сот, а завршува во 15:00 часот;</w:t>
      </w:r>
    </w:p>
    <w:p w14:paraId="5689B7FC" w14:textId="77777777" w:rsidR="001B29AF" w:rsidRPr="00054F40" w:rsidRDefault="004F5E06" w:rsidP="001B29AF">
      <w:pPr>
        <w:pStyle w:val="NoSpacing"/>
        <w:rPr>
          <w:b/>
          <w:szCs w:val="24"/>
          <w:lang w:val="ru-RU"/>
        </w:rPr>
      </w:pPr>
      <w:r w:rsidRPr="00054F40">
        <w:rPr>
          <w:b/>
          <w:szCs w:val="24"/>
          <w:lang w:val="ru-RU"/>
        </w:rPr>
        <w:t>Член 11</w:t>
      </w:r>
    </w:p>
    <w:p w14:paraId="7C641130" w14:textId="77777777" w:rsidR="001B29AF" w:rsidRPr="00054F40" w:rsidRDefault="001B29AF" w:rsidP="001B29AF">
      <w:pPr>
        <w:pStyle w:val="NoSpacing"/>
        <w:rPr>
          <w:szCs w:val="24"/>
          <w:lang w:val="ru-RU"/>
        </w:rPr>
      </w:pPr>
      <w:r w:rsidRPr="00054F40">
        <w:rPr>
          <w:szCs w:val="24"/>
          <w:lang w:val="ru-RU"/>
        </w:rPr>
        <w:t>Забрането е телесно и пси</w:t>
      </w:r>
      <w:r w:rsidR="00355DBF" w:rsidRPr="00054F40">
        <w:rPr>
          <w:szCs w:val="24"/>
          <w:lang w:val="ru-RU"/>
        </w:rPr>
        <w:t>хичко малтретирање на ученикот;</w:t>
      </w:r>
    </w:p>
    <w:p w14:paraId="25F46C0E" w14:textId="77777777" w:rsidR="001B29AF" w:rsidRPr="00054F40" w:rsidRDefault="004F5E06" w:rsidP="001B29AF">
      <w:pPr>
        <w:pStyle w:val="NoSpacing"/>
        <w:rPr>
          <w:b/>
          <w:szCs w:val="24"/>
          <w:lang w:val="ru-RU"/>
        </w:rPr>
      </w:pPr>
      <w:r w:rsidRPr="00054F40">
        <w:rPr>
          <w:b/>
          <w:szCs w:val="24"/>
          <w:lang w:val="ru-RU"/>
        </w:rPr>
        <w:t>Член 12</w:t>
      </w:r>
    </w:p>
    <w:p w14:paraId="2CE21441" w14:textId="77777777" w:rsidR="001B29AF" w:rsidRPr="00054F40" w:rsidRDefault="001B29AF" w:rsidP="001B29AF">
      <w:pPr>
        <w:pStyle w:val="NoSpacing"/>
        <w:rPr>
          <w:szCs w:val="24"/>
          <w:lang w:val="ru-RU"/>
        </w:rPr>
      </w:pPr>
      <w:r w:rsidRPr="00054F40">
        <w:rPr>
          <w:szCs w:val="24"/>
          <w:lang w:val="ru-RU"/>
        </w:rPr>
        <w:t>Забрането е внесување на експлозив, оружје, нож, п</w:t>
      </w:r>
      <w:r w:rsidR="00355DBF" w:rsidRPr="00054F40">
        <w:rPr>
          <w:szCs w:val="24"/>
          <w:lang w:val="ru-RU"/>
        </w:rPr>
        <w:t>етарди и други опасни предмети;</w:t>
      </w:r>
    </w:p>
    <w:p w14:paraId="782FB9CE" w14:textId="77777777" w:rsidR="001B29AF" w:rsidRPr="00054F40" w:rsidRDefault="001B29AF" w:rsidP="001B29AF">
      <w:pPr>
        <w:pStyle w:val="NoSpacing"/>
        <w:rPr>
          <w:b/>
          <w:szCs w:val="24"/>
          <w:lang w:val="mk-MK"/>
        </w:rPr>
      </w:pPr>
      <w:r w:rsidRPr="00054F40">
        <w:rPr>
          <w:b/>
          <w:szCs w:val="24"/>
        </w:rPr>
        <w:t>Член 13</w:t>
      </w:r>
    </w:p>
    <w:p w14:paraId="59F81CE1" w14:textId="77777777" w:rsidR="001B29AF" w:rsidRPr="00054F40" w:rsidRDefault="001B29AF" w:rsidP="001B29AF">
      <w:pPr>
        <w:pStyle w:val="NoSpacing"/>
        <w:rPr>
          <w:szCs w:val="24"/>
          <w:lang w:val="ru-RU"/>
        </w:rPr>
      </w:pPr>
      <w:r w:rsidRPr="00054F40">
        <w:rPr>
          <w:szCs w:val="24"/>
          <w:lang w:val="ru-RU"/>
        </w:rPr>
        <w:t>Во училиштето во секоја смена има по четири дежурни наставници кои се грижат за редот и дисциплината во училиштето;</w:t>
      </w:r>
    </w:p>
    <w:p w14:paraId="1E78C61F" w14:textId="77777777" w:rsidR="001B29AF" w:rsidRPr="00054F40" w:rsidRDefault="004F5E06" w:rsidP="001B29AF">
      <w:pPr>
        <w:pStyle w:val="NoSpacing"/>
        <w:rPr>
          <w:b/>
          <w:szCs w:val="24"/>
          <w:lang w:val="ru-RU"/>
        </w:rPr>
      </w:pPr>
      <w:r w:rsidRPr="00054F40">
        <w:rPr>
          <w:b/>
          <w:szCs w:val="24"/>
          <w:lang w:val="ru-RU"/>
        </w:rPr>
        <w:t>Член 14</w:t>
      </w:r>
    </w:p>
    <w:p w14:paraId="1A5559B2" w14:textId="77777777" w:rsidR="001B29AF" w:rsidRPr="00054F40" w:rsidRDefault="001B29AF" w:rsidP="001B29AF">
      <w:pPr>
        <w:pStyle w:val="NoSpacing"/>
        <w:rPr>
          <w:szCs w:val="24"/>
          <w:lang w:val="ru-RU"/>
        </w:rPr>
      </w:pPr>
      <w:r w:rsidRPr="00054F40">
        <w:rPr>
          <w:szCs w:val="24"/>
          <w:lang w:val="ru-RU"/>
        </w:rPr>
        <w:t>Дежурните ученици се должни:</w:t>
      </w:r>
    </w:p>
    <w:p w14:paraId="575ED19D" w14:textId="77777777" w:rsidR="001B29AF" w:rsidRPr="00054F40" w:rsidRDefault="001B29AF" w:rsidP="001B29AF">
      <w:pPr>
        <w:pStyle w:val="NoSpacing"/>
        <w:rPr>
          <w:szCs w:val="24"/>
          <w:lang w:val="ru-RU"/>
        </w:rPr>
      </w:pPr>
      <w:r w:rsidRPr="00054F40">
        <w:rPr>
          <w:szCs w:val="24"/>
          <w:lang w:val="ru-RU"/>
        </w:rPr>
        <w:t>-да ја прегледаат училницата и за настанатите штети да го известат одделенскиот раководител или дежурниот наставник;</w:t>
      </w:r>
    </w:p>
    <w:p w14:paraId="6B9C469B" w14:textId="77777777" w:rsidR="001B29AF" w:rsidRPr="00054F40" w:rsidRDefault="001B29AF" w:rsidP="001B29AF">
      <w:pPr>
        <w:pStyle w:val="NoSpacing"/>
        <w:rPr>
          <w:szCs w:val="24"/>
          <w:lang w:val="ru-RU"/>
        </w:rPr>
      </w:pPr>
      <w:r w:rsidRPr="00054F40">
        <w:rPr>
          <w:szCs w:val="24"/>
          <w:lang w:val="ru-RU"/>
        </w:rPr>
        <w:t>- за време на одморот ги чуваат работите на учениците и да се грижат за инвентарот на училиштето;ги</w:t>
      </w:r>
      <w:r w:rsidR="00355DBF" w:rsidRPr="00054F40">
        <w:rPr>
          <w:szCs w:val="24"/>
          <w:lang w:val="ru-RU"/>
        </w:rPr>
        <w:t xml:space="preserve"> пријавуваат отсутните ученици;</w:t>
      </w:r>
    </w:p>
    <w:p w14:paraId="654D8897" w14:textId="77777777" w:rsidR="001B29AF" w:rsidRPr="00054F40" w:rsidRDefault="004F5E06" w:rsidP="001B29AF">
      <w:pPr>
        <w:pStyle w:val="NoSpacing"/>
        <w:rPr>
          <w:b/>
          <w:szCs w:val="24"/>
          <w:lang w:val="ru-RU"/>
        </w:rPr>
      </w:pPr>
      <w:r w:rsidRPr="00054F40">
        <w:rPr>
          <w:b/>
          <w:szCs w:val="24"/>
          <w:lang w:val="ru-RU"/>
        </w:rPr>
        <w:t>Член 15</w:t>
      </w:r>
    </w:p>
    <w:p w14:paraId="6A7DF26D" w14:textId="77777777" w:rsidR="001B29AF" w:rsidRPr="00054F40" w:rsidRDefault="001B29AF" w:rsidP="001B29AF">
      <w:pPr>
        <w:pStyle w:val="NoSpacing"/>
        <w:rPr>
          <w:szCs w:val="24"/>
          <w:lang w:val="ru-RU"/>
        </w:rPr>
      </w:pPr>
      <w:r w:rsidRPr="00054F40">
        <w:rPr>
          <w:szCs w:val="24"/>
          <w:lang w:val="ru-RU"/>
        </w:rPr>
        <w:t>Штетата во училницата и училишната зграда ја надоместува сторителот, согл</w:t>
      </w:r>
      <w:r w:rsidR="00355DBF" w:rsidRPr="00054F40">
        <w:rPr>
          <w:szCs w:val="24"/>
          <w:lang w:val="ru-RU"/>
        </w:rPr>
        <w:t>асно Правилникот на училиштето.</w:t>
      </w:r>
    </w:p>
    <w:p w14:paraId="7CCA3D2D" w14:textId="77777777" w:rsidR="001B29AF" w:rsidRPr="00054F40" w:rsidRDefault="004F5E06" w:rsidP="001B29AF">
      <w:pPr>
        <w:pStyle w:val="NoSpacing"/>
        <w:rPr>
          <w:b/>
          <w:szCs w:val="24"/>
          <w:lang w:val="ru-RU"/>
        </w:rPr>
      </w:pPr>
      <w:r w:rsidRPr="00054F40">
        <w:rPr>
          <w:b/>
          <w:szCs w:val="24"/>
          <w:lang w:val="ru-RU"/>
        </w:rPr>
        <w:t>Член 16</w:t>
      </w:r>
    </w:p>
    <w:p w14:paraId="7599D1AB" w14:textId="77777777" w:rsidR="001B29AF" w:rsidRPr="00054F40" w:rsidRDefault="001B29AF" w:rsidP="001B29AF">
      <w:pPr>
        <w:pStyle w:val="NoSpacing"/>
        <w:rPr>
          <w:szCs w:val="24"/>
          <w:lang w:val="ru-RU"/>
        </w:rPr>
      </w:pPr>
      <w:r w:rsidRPr="00054F40">
        <w:rPr>
          <w:szCs w:val="24"/>
          <w:lang w:val="ru-RU"/>
        </w:rPr>
        <w:t xml:space="preserve">Известувањата на учениците се даваат преку огласна табла или преку писмени соопштенија што се </w:t>
      </w:r>
      <w:r w:rsidR="00355DBF" w:rsidRPr="00054F40">
        <w:rPr>
          <w:szCs w:val="24"/>
          <w:lang w:val="ru-RU"/>
        </w:rPr>
        <w:t>пренесуваат во секоја училница.</w:t>
      </w:r>
    </w:p>
    <w:p w14:paraId="290D83BC" w14:textId="77777777" w:rsidR="001B29AF" w:rsidRPr="00054F40" w:rsidRDefault="001B29AF" w:rsidP="001B29AF">
      <w:pPr>
        <w:pStyle w:val="NoSpacing"/>
        <w:rPr>
          <w:b/>
          <w:szCs w:val="24"/>
          <w:lang w:val="mk-MK"/>
        </w:rPr>
      </w:pPr>
      <w:r w:rsidRPr="00054F40">
        <w:rPr>
          <w:b/>
          <w:szCs w:val="24"/>
        </w:rPr>
        <w:t>Член 17</w:t>
      </w:r>
    </w:p>
    <w:p w14:paraId="7F89B7E7" w14:textId="52B27BD4" w:rsidR="001B29AF" w:rsidRDefault="001B29AF" w:rsidP="00C33FC2">
      <w:pPr>
        <w:pStyle w:val="NoSpacing"/>
        <w:rPr>
          <w:szCs w:val="24"/>
          <w:lang w:val="ru-RU"/>
        </w:rPr>
      </w:pPr>
      <w:r w:rsidRPr="00054F40">
        <w:rPr>
          <w:szCs w:val="24"/>
          <w:lang w:val="ru-RU"/>
        </w:rPr>
        <w:lastRenderedPageBreak/>
        <w:t>Со овој куќен ред да се запознаат учениците, нивните родители и наставниците при ова училиште. Куќниот ред да се истакне на видно место во училишната зграда.</w:t>
      </w:r>
    </w:p>
    <w:p w14:paraId="24454338" w14:textId="77777777" w:rsidR="00C33FC2" w:rsidRPr="00C33FC2" w:rsidRDefault="00C33FC2" w:rsidP="00C33FC2">
      <w:pPr>
        <w:pStyle w:val="NoSpacing"/>
        <w:rPr>
          <w:color w:val="000000"/>
          <w:szCs w:val="24"/>
          <w:lang w:val="ru-RU"/>
        </w:rPr>
      </w:pPr>
    </w:p>
    <w:p w14:paraId="479D020F" w14:textId="7E4A10EC" w:rsidR="008D5605" w:rsidRPr="004F3C28" w:rsidRDefault="005878EF" w:rsidP="00054F40">
      <w:pPr>
        <w:pStyle w:val="NoSpacing"/>
        <w:jc w:val="center"/>
        <w:rPr>
          <w:b/>
          <w:szCs w:val="24"/>
        </w:rPr>
      </w:pPr>
      <w:r w:rsidRPr="00C33FC2">
        <w:rPr>
          <w:i/>
          <w:szCs w:val="24"/>
          <w:highlight w:val="lightGray"/>
          <w:lang w:val="mk-MK"/>
        </w:rPr>
        <w:t>Прилог бр</w:t>
      </w:r>
      <w:r w:rsidRPr="00C33FC2">
        <w:rPr>
          <w:b/>
          <w:szCs w:val="24"/>
          <w:highlight w:val="lightGray"/>
          <w:lang w:val="mk-MK"/>
        </w:rPr>
        <w:t xml:space="preserve"> </w:t>
      </w:r>
      <w:r w:rsidR="00ED1F64">
        <w:rPr>
          <w:i/>
          <w:szCs w:val="24"/>
          <w:highlight w:val="lightGray"/>
          <w:lang w:val="mk-MK"/>
        </w:rPr>
        <w:t>24</w:t>
      </w:r>
      <w:r w:rsidR="0007514A" w:rsidRPr="00C33FC2">
        <w:rPr>
          <w:b/>
          <w:szCs w:val="24"/>
          <w:highlight w:val="lightGray"/>
          <w:lang w:val="mk-MK"/>
        </w:rPr>
        <w:t xml:space="preserve"> </w:t>
      </w:r>
      <w:r w:rsidR="008D5605" w:rsidRPr="00C33FC2">
        <w:rPr>
          <w:b/>
          <w:szCs w:val="24"/>
          <w:highlight w:val="lightGray"/>
        </w:rPr>
        <w:t>АКЦИСКИ ПЛАН НА АКТИВНОСТИТЕ ЗА ПОДОБРУВАЊЕ НА О</w:t>
      </w:r>
      <w:r w:rsidR="008D6891" w:rsidRPr="00C33FC2">
        <w:rPr>
          <w:b/>
          <w:szCs w:val="24"/>
          <w:highlight w:val="lightGray"/>
        </w:rPr>
        <w:t>ДНОСИТЕ МЕЃУ СТРУКТУРИ</w:t>
      </w:r>
      <w:r w:rsidR="0007514A" w:rsidRPr="00C33FC2">
        <w:rPr>
          <w:b/>
          <w:szCs w:val="24"/>
          <w:highlight w:val="lightGray"/>
          <w:lang w:val="mk-MK"/>
        </w:rPr>
        <w:t>ТЕ</w:t>
      </w:r>
      <w:r w:rsidR="008D6891" w:rsidRPr="00C33FC2">
        <w:rPr>
          <w:b/>
          <w:szCs w:val="24"/>
          <w:highlight w:val="lightGray"/>
        </w:rPr>
        <w:t xml:space="preserve"> </w:t>
      </w:r>
      <w:r w:rsidR="008D5605" w:rsidRPr="00C33FC2">
        <w:rPr>
          <w:b/>
          <w:szCs w:val="24"/>
          <w:highlight w:val="lightGray"/>
        </w:rPr>
        <w:t>во ООУ „ГОЦЕ ДЕЛЧЕВ“ – СВЕТИ НИКОЛЕ –</w:t>
      </w:r>
      <w:r w:rsidR="00054F40" w:rsidRPr="00C33FC2">
        <w:rPr>
          <w:b/>
          <w:szCs w:val="24"/>
          <w:highlight w:val="lightGray"/>
        </w:rPr>
        <w:t xml:space="preserve"> 2024</w:t>
      </w:r>
      <w:r w:rsidR="008D5605" w:rsidRPr="00C33FC2">
        <w:rPr>
          <w:b/>
          <w:szCs w:val="24"/>
          <w:highlight w:val="lightGray"/>
        </w:rPr>
        <w:t>/2</w:t>
      </w:r>
      <w:r w:rsidR="00054F40" w:rsidRPr="00C33FC2">
        <w:rPr>
          <w:b/>
          <w:szCs w:val="24"/>
          <w:highlight w:val="lightGray"/>
        </w:rPr>
        <w:t>025</w:t>
      </w:r>
      <w:r w:rsidR="008D5605" w:rsidRPr="00C33FC2">
        <w:rPr>
          <w:b/>
          <w:szCs w:val="24"/>
          <w:highlight w:val="lightGray"/>
        </w:rPr>
        <w:t xml:space="preserve"> година</w:t>
      </w:r>
    </w:p>
    <w:p w14:paraId="6D64DE60" w14:textId="77777777" w:rsidR="008D5605" w:rsidRPr="0091732B" w:rsidRDefault="008D5605" w:rsidP="008D5605">
      <w:pPr>
        <w:spacing w:after="0"/>
        <w:ind w:right="30"/>
        <w:jc w:val="center"/>
        <w:rPr>
          <w:sz w:val="24"/>
          <w:szCs w:val="24"/>
        </w:rPr>
      </w:pPr>
      <w:r w:rsidRPr="0091732B">
        <w:rPr>
          <w:rFonts w:cs="Calibri"/>
          <w:sz w:val="24"/>
          <w:szCs w:val="24"/>
        </w:rPr>
        <w:t xml:space="preserve"> </w:t>
      </w:r>
    </w:p>
    <w:tbl>
      <w:tblPr>
        <w:tblStyle w:val="TableGrid0"/>
        <w:tblW w:w="15593" w:type="dxa"/>
        <w:jc w:val="center"/>
        <w:tblInd w:w="0" w:type="dxa"/>
        <w:tblCellMar>
          <w:top w:w="46" w:type="dxa"/>
          <w:left w:w="106" w:type="dxa"/>
          <w:right w:w="60" w:type="dxa"/>
        </w:tblCellMar>
        <w:tblLook w:val="04A0" w:firstRow="1" w:lastRow="0" w:firstColumn="1" w:lastColumn="0" w:noHBand="0" w:noVBand="1"/>
      </w:tblPr>
      <w:tblGrid>
        <w:gridCol w:w="3510"/>
        <w:gridCol w:w="1714"/>
        <w:gridCol w:w="1722"/>
        <w:gridCol w:w="1985"/>
        <w:gridCol w:w="1984"/>
        <w:gridCol w:w="1843"/>
        <w:gridCol w:w="2835"/>
      </w:tblGrid>
      <w:tr w:rsidR="008D5605" w:rsidRPr="004F3C28" w14:paraId="3BEE5F60" w14:textId="77777777" w:rsidTr="004F3C28">
        <w:trPr>
          <w:trHeight w:val="547"/>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51B3FC6A" w14:textId="77777777" w:rsidR="008D5605" w:rsidRPr="004F3C28" w:rsidRDefault="008D5605" w:rsidP="00E0708F">
            <w:pPr>
              <w:spacing w:after="0"/>
              <w:ind w:left="2"/>
              <w:rPr>
                <w:rFonts w:cs="Calibri"/>
                <w:sz w:val="20"/>
                <w:szCs w:val="20"/>
              </w:rPr>
            </w:pPr>
            <w:r w:rsidRPr="004F3C28">
              <w:rPr>
                <w:rFonts w:cs="Calibri"/>
                <w:b/>
                <w:sz w:val="20"/>
                <w:szCs w:val="20"/>
              </w:rPr>
              <w:t xml:space="preserve">Цел </w:t>
            </w:r>
          </w:p>
        </w:tc>
        <w:tc>
          <w:tcPr>
            <w:tcW w:w="1714"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00E74BF3" w14:textId="77777777" w:rsidR="008D5605" w:rsidRPr="004F3C28" w:rsidRDefault="008D5605" w:rsidP="00E0708F">
            <w:pPr>
              <w:spacing w:after="0"/>
              <w:ind w:left="2"/>
              <w:rPr>
                <w:rFonts w:cs="Calibri"/>
                <w:sz w:val="20"/>
                <w:szCs w:val="20"/>
              </w:rPr>
            </w:pPr>
            <w:r w:rsidRPr="004F3C28">
              <w:rPr>
                <w:rFonts w:cs="Calibri"/>
                <w:b/>
                <w:sz w:val="20"/>
                <w:szCs w:val="20"/>
              </w:rPr>
              <w:t xml:space="preserve">Активност </w:t>
            </w:r>
          </w:p>
        </w:tc>
        <w:tc>
          <w:tcPr>
            <w:tcW w:w="1722"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445949CC" w14:textId="77777777" w:rsidR="008D5605" w:rsidRPr="004F3C28" w:rsidRDefault="008D5605" w:rsidP="00E0708F">
            <w:pPr>
              <w:spacing w:after="0"/>
              <w:rPr>
                <w:rFonts w:cs="Calibri"/>
                <w:sz w:val="20"/>
                <w:szCs w:val="20"/>
              </w:rPr>
            </w:pPr>
            <w:r w:rsidRPr="004F3C28">
              <w:rPr>
                <w:rFonts w:cs="Calibri"/>
                <w:b/>
                <w:sz w:val="20"/>
                <w:szCs w:val="20"/>
              </w:rPr>
              <w:t xml:space="preserve">Начин на спроведување </w:t>
            </w:r>
          </w:p>
        </w:tc>
        <w:tc>
          <w:tcPr>
            <w:tcW w:w="198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3070EA82" w14:textId="77777777" w:rsidR="008D5605" w:rsidRPr="004F3C28" w:rsidRDefault="008D5605" w:rsidP="00E0708F">
            <w:pPr>
              <w:spacing w:after="0"/>
              <w:rPr>
                <w:rFonts w:cs="Calibri"/>
                <w:sz w:val="20"/>
                <w:szCs w:val="20"/>
              </w:rPr>
            </w:pPr>
            <w:r w:rsidRPr="004F3C28">
              <w:rPr>
                <w:rFonts w:cs="Calibri"/>
                <w:b/>
                <w:sz w:val="20"/>
                <w:szCs w:val="20"/>
              </w:rPr>
              <w:t xml:space="preserve">Време на реализација </w:t>
            </w:r>
          </w:p>
        </w:tc>
        <w:tc>
          <w:tcPr>
            <w:tcW w:w="1984"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76E14288" w14:textId="77777777" w:rsidR="008D5605" w:rsidRPr="004F3C28" w:rsidRDefault="008D5605" w:rsidP="00E0708F">
            <w:pPr>
              <w:spacing w:after="0"/>
              <w:rPr>
                <w:rFonts w:cs="Calibri"/>
                <w:sz w:val="20"/>
                <w:szCs w:val="20"/>
              </w:rPr>
            </w:pPr>
            <w:r w:rsidRPr="004F3C28">
              <w:rPr>
                <w:rFonts w:cs="Calibri"/>
                <w:b/>
                <w:sz w:val="20"/>
                <w:szCs w:val="20"/>
              </w:rPr>
              <w:t xml:space="preserve">Носители/ одговорни </w:t>
            </w:r>
          </w:p>
        </w:tc>
        <w:tc>
          <w:tcPr>
            <w:tcW w:w="1843"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3AC25C49" w14:textId="77777777" w:rsidR="008D5605" w:rsidRPr="004F3C28" w:rsidRDefault="008D5605" w:rsidP="00E0708F">
            <w:pPr>
              <w:spacing w:after="0"/>
              <w:ind w:left="2"/>
              <w:rPr>
                <w:rFonts w:cs="Calibri"/>
                <w:sz w:val="20"/>
                <w:szCs w:val="20"/>
              </w:rPr>
            </w:pPr>
            <w:r w:rsidRPr="004F3C28">
              <w:rPr>
                <w:rFonts w:cs="Calibri"/>
                <w:b/>
                <w:sz w:val="20"/>
                <w:szCs w:val="20"/>
              </w:rPr>
              <w:t xml:space="preserve">инструменти/ ресурси </w:t>
            </w:r>
          </w:p>
        </w:tc>
        <w:tc>
          <w:tcPr>
            <w:tcW w:w="283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4D5B202E" w14:textId="77777777" w:rsidR="008D5605" w:rsidRPr="004F3C28" w:rsidRDefault="008D5605" w:rsidP="00E0708F">
            <w:pPr>
              <w:spacing w:after="0"/>
              <w:rPr>
                <w:rFonts w:cs="Calibri"/>
                <w:sz w:val="20"/>
                <w:szCs w:val="20"/>
              </w:rPr>
            </w:pPr>
            <w:r w:rsidRPr="004F3C28">
              <w:rPr>
                <w:rFonts w:cs="Calibri"/>
                <w:b/>
                <w:sz w:val="20"/>
                <w:szCs w:val="20"/>
              </w:rPr>
              <w:t xml:space="preserve">Очекувани резултати </w:t>
            </w:r>
          </w:p>
        </w:tc>
      </w:tr>
      <w:tr w:rsidR="008D5605" w:rsidRPr="004F3C28" w14:paraId="3CBE12F4" w14:textId="77777777" w:rsidTr="004F3C28">
        <w:trPr>
          <w:trHeight w:val="675"/>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2CDB779" w14:textId="77777777" w:rsidR="008D5605" w:rsidRPr="004F3C28" w:rsidRDefault="008D5605" w:rsidP="00E0708F">
            <w:pPr>
              <w:spacing w:after="0"/>
              <w:ind w:left="2"/>
              <w:rPr>
                <w:rFonts w:cs="Calibri"/>
                <w:b/>
                <w:sz w:val="20"/>
                <w:szCs w:val="20"/>
              </w:rPr>
            </w:pPr>
            <w:r w:rsidRPr="004F3C28">
              <w:rPr>
                <w:rFonts w:cs="Calibri"/>
                <w:b/>
                <w:sz w:val="20"/>
                <w:szCs w:val="20"/>
              </w:rPr>
              <w:t xml:space="preserve">Рекреација, ведар дух, позитивност,подобрување на односите меѓу колегите. </w:t>
            </w:r>
          </w:p>
        </w:tc>
        <w:tc>
          <w:tcPr>
            <w:tcW w:w="1714" w:type="dxa"/>
            <w:tcBorders>
              <w:top w:val="single" w:sz="4" w:space="0" w:color="000000"/>
              <w:left w:val="single" w:sz="4" w:space="0" w:color="000000"/>
              <w:bottom w:val="single" w:sz="4" w:space="0" w:color="000000"/>
              <w:right w:val="single" w:sz="4" w:space="0" w:color="000000"/>
            </w:tcBorders>
          </w:tcPr>
          <w:p w14:paraId="69046F60" w14:textId="77777777" w:rsidR="008D5605" w:rsidRPr="004F3C28" w:rsidRDefault="008D5605" w:rsidP="00E0708F">
            <w:pPr>
              <w:spacing w:after="0"/>
              <w:ind w:left="2"/>
              <w:rPr>
                <w:rFonts w:cs="Calibri"/>
                <w:sz w:val="20"/>
                <w:szCs w:val="20"/>
              </w:rPr>
            </w:pPr>
            <w:r w:rsidRPr="004F3C28">
              <w:rPr>
                <w:rFonts w:cs="Calibri"/>
                <w:sz w:val="20"/>
                <w:szCs w:val="20"/>
              </w:rPr>
              <w:t xml:space="preserve">Спортски натпревари </w:t>
            </w:r>
          </w:p>
        </w:tc>
        <w:tc>
          <w:tcPr>
            <w:tcW w:w="1722" w:type="dxa"/>
            <w:tcBorders>
              <w:top w:val="single" w:sz="4" w:space="0" w:color="000000"/>
              <w:left w:val="single" w:sz="4" w:space="0" w:color="000000"/>
              <w:bottom w:val="single" w:sz="4" w:space="0" w:color="000000"/>
              <w:right w:val="single" w:sz="4" w:space="0" w:color="000000"/>
            </w:tcBorders>
          </w:tcPr>
          <w:p w14:paraId="6A31AE95" w14:textId="77777777" w:rsidR="008D5605" w:rsidRPr="004F3C28" w:rsidRDefault="008D5605" w:rsidP="00E0708F">
            <w:pPr>
              <w:spacing w:after="0"/>
              <w:jc w:val="both"/>
              <w:rPr>
                <w:rFonts w:cs="Calibri"/>
                <w:sz w:val="20"/>
                <w:szCs w:val="20"/>
              </w:rPr>
            </w:pPr>
            <w:r w:rsidRPr="004F3C28">
              <w:rPr>
                <w:rFonts w:cs="Calibri"/>
                <w:sz w:val="20"/>
                <w:szCs w:val="20"/>
              </w:rPr>
              <w:t xml:space="preserve">Организирање на спортски натпревари. </w:t>
            </w:r>
          </w:p>
        </w:tc>
        <w:tc>
          <w:tcPr>
            <w:tcW w:w="1985" w:type="dxa"/>
            <w:tcBorders>
              <w:top w:val="single" w:sz="4" w:space="0" w:color="000000"/>
              <w:left w:val="single" w:sz="4" w:space="0" w:color="000000"/>
              <w:bottom w:val="single" w:sz="4" w:space="0" w:color="000000"/>
              <w:right w:val="single" w:sz="4" w:space="0" w:color="000000"/>
            </w:tcBorders>
          </w:tcPr>
          <w:p w14:paraId="0F037BE0" w14:textId="77777777" w:rsidR="008D5605" w:rsidRPr="004F3C28" w:rsidRDefault="008D5605" w:rsidP="00E0708F">
            <w:pPr>
              <w:spacing w:after="0"/>
              <w:rPr>
                <w:rFonts w:cs="Calibri"/>
                <w:sz w:val="20"/>
                <w:szCs w:val="20"/>
              </w:rPr>
            </w:pPr>
            <w:r w:rsidRPr="004F3C28">
              <w:rPr>
                <w:rFonts w:cs="Calibri"/>
                <w:sz w:val="20"/>
                <w:szCs w:val="20"/>
              </w:rPr>
              <w:t xml:space="preserve">Во текот на целата учебна година </w:t>
            </w:r>
          </w:p>
        </w:tc>
        <w:tc>
          <w:tcPr>
            <w:tcW w:w="1984" w:type="dxa"/>
            <w:tcBorders>
              <w:top w:val="single" w:sz="4" w:space="0" w:color="000000"/>
              <w:left w:val="single" w:sz="4" w:space="0" w:color="000000"/>
              <w:bottom w:val="single" w:sz="4" w:space="0" w:color="000000"/>
              <w:right w:val="single" w:sz="4" w:space="0" w:color="000000"/>
            </w:tcBorders>
          </w:tcPr>
          <w:p w14:paraId="13B3E983" w14:textId="77777777" w:rsidR="008D5605" w:rsidRPr="004F3C28" w:rsidRDefault="008D5605" w:rsidP="00E0708F">
            <w:pPr>
              <w:spacing w:after="0"/>
              <w:rPr>
                <w:rFonts w:cs="Calibri"/>
                <w:sz w:val="20"/>
                <w:szCs w:val="20"/>
              </w:rPr>
            </w:pPr>
            <w:r w:rsidRPr="004F3C28">
              <w:rPr>
                <w:rFonts w:cs="Calibri"/>
                <w:sz w:val="20"/>
                <w:szCs w:val="20"/>
              </w:rPr>
              <w:t xml:space="preserve">Наставници, стручни соработници, директор. </w:t>
            </w:r>
          </w:p>
        </w:tc>
        <w:tc>
          <w:tcPr>
            <w:tcW w:w="1843" w:type="dxa"/>
            <w:tcBorders>
              <w:top w:val="single" w:sz="4" w:space="0" w:color="000000"/>
              <w:left w:val="single" w:sz="4" w:space="0" w:color="000000"/>
              <w:bottom w:val="single" w:sz="4" w:space="0" w:color="000000"/>
              <w:right w:val="single" w:sz="4" w:space="0" w:color="000000"/>
            </w:tcBorders>
          </w:tcPr>
          <w:p w14:paraId="781215B6" w14:textId="77777777" w:rsidR="008D5605" w:rsidRPr="004F3C28" w:rsidRDefault="008D5605" w:rsidP="00E0708F">
            <w:pPr>
              <w:spacing w:after="0"/>
              <w:ind w:left="2"/>
              <w:rPr>
                <w:rFonts w:cs="Calibri"/>
                <w:sz w:val="20"/>
                <w:szCs w:val="20"/>
              </w:rPr>
            </w:pPr>
            <w:r w:rsidRPr="004F3C28">
              <w:rPr>
                <w:rFonts w:cs="Calibri"/>
                <w:sz w:val="20"/>
                <w:szCs w:val="20"/>
              </w:rPr>
              <w:t xml:space="preserve">Спортски реквизити, топки. </w:t>
            </w:r>
          </w:p>
        </w:tc>
        <w:tc>
          <w:tcPr>
            <w:tcW w:w="2835" w:type="dxa"/>
            <w:tcBorders>
              <w:top w:val="single" w:sz="4" w:space="0" w:color="000000"/>
              <w:left w:val="single" w:sz="4" w:space="0" w:color="000000"/>
              <w:bottom w:val="single" w:sz="4" w:space="0" w:color="000000"/>
              <w:right w:val="single" w:sz="4" w:space="0" w:color="000000"/>
            </w:tcBorders>
          </w:tcPr>
          <w:p w14:paraId="68D7E020" w14:textId="77777777" w:rsidR="008D5605" w:rsidRPr="004F3C28" w:rsidRDefault="008D5605" w:rsidP="00E0708F">
            <w:pPr>
              <w:spacing w:after="0"/>
              <w:jc w:val="both"/>
              <w:rPr>
                <w:rFonts w:cs="Calibri"/>
                <w:sz w:val="20"/>
                <w:szCs w:val="20"/>
              </w:rPr>
            </w:pPr>
            <w:r w:rsidRPr="004F3C28">
              <w:rPr>
                <w:rFonts w:cs="Calibri"/>
                <w:sz w:val="20"/>
                <w:szCs w:val="20"/>
              </w:rPr>
              <w:t xml:space="preserve">Подобрувањена односите, оптимизам. </w:t>
            </w:r>
          </w:p>
        </w:tc>
      </w:tr>
      <w:tr w:rsidR="008D5605" w:rsidRPr="004F3C28" w14:paraId="66DC0FBE" w14:textId="77777777" w:rsidTr="004F3C28">
        <w:trPr>
          <w:trHeight w:val="1523"/>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E9E09F" w14:textId="77777777" w:rsidR="008D5605" w:rsidRPr="004F3C28" w:rsidRDefault="008D5605" w:rsidP="00E0708F">
            <w:pPr>
              <w:spacing w:after="0"/>
              <w:ind w:left="2"/>
              <w:rPr>
                <w:rFonts w:cs="Calibri"/>
                <w:b/>
                <w:sz w:val="20"/>
                <w:szCs w:val="20"/>
              </w:rPr>
            </w:pPr>
            <w:r w:rsidRPr="004F3C28">
              <w:rPr>
                <w:rFonts w:cs="Calibri"/>
                <w:b/>
                <w:sz w:val="20"/>
                <w:szCs w:val="20"/>
              </w:rPr>
              <w:t xml:space="preserve">Подобрување на односите меѓу колегите. </w:t>
            </w:r>
          </w:p>
        </w:tc>
        <w:tc>
          <w:tcPr>
            <w:tcW w:w="1714" w:type="dxa"/>
            <w:tcBorders>
              <w:top w:val="single" w:sz="4" w:space="0" w:color="000000"/>
              <w:left w:val="single" w:sz="4" w:space="0" w:color="000000"/>
              <w:bottom w:val="single" w:sz="4" w:space="0" w:color="000000"/>
              <w:right w:val="single" w:sz="4" w:space="0" w:color="000000"/>
            </w:tcBorders>
          </w:tcPr>
          <w:p w14:paraId="415B26A1" w14:textId="77777777" w:rsidR="008D5605" w:rsidRPr="004F3C28" w:rsidRDefault="008D5605" w:rsidP="00E0708F">
            <w:pPr>
              <w:spacing w:after="0"/>
              <w:ind w:left="2"/>
              <w:rPr>
                <w:rFonts w:cs="Calibri"/>
                <w:sz w:val="20"/>
                <w:szCs w:val="20"/>
              </w:rPr>
            </w:pPr>
            <w:r w:rsidRPr="004F3C28">
              <w:rPr>
                <w:rFonts w:cs="Calibri"/>
                <w:sz w:val="20"/>
                <w:szCs w:val="20"/>
              </w:rPr>
              <w:t xml:space="preserve">Екскурзии, излети </w:t>
            </w:r>
          </w:p>
        </w:tc>
        <w:tc>
          <w:tcPr>
            <w:tcW w:w="1722" w:type="dxa"/>
            <w:tcBorders>
              <w:top w:val="single" w:sz="4" w:space="0" w:color="000000"/>
              <w:left w:val="single" w:sz="4" w:space="0" w:color="000000"/>
              <w:bottom w:val="single" w:sz="4" w:space="0" w:color="000000"/>
              <w:right w:val="single" w:sz="4" w:space="0" w:color="000000"/>
            </w:tcBorders>
          </w:tcPr>
          <w:p w14:paraId="60E5B36C" w14:textId="77777777" w:rsidR="008D5605" w:rsidRPr="004F3C28" w:rsidRDefault="008D5605" w:rsidP="00E0708F">
            <w:pPr>
              <w:spacing w:after="0"/>
              <w:jc w:val="both"/>
              <w:rPr>
                <w:rFonts w:cs="Calibri"/>
                <w:sz w:val="20"/>
                <w:szCs w:val="20"/>
              </w:rPr>
            </w:pPr>
            <w:r w:rsidRPr="004F3C28">
              <w:rPr>
                <w:rFonts w:cs="Calibri"/>
                <w:sz w:val="20"/>
                <w:szCs w:val="20"/>
              </w:rPr>
              <w:t xml:space="preserve">Организирање на екскурзии и излети </w:t>
            </w:r>
          </w:p>
        </w:tc>
        <w:tc>
          <w:tcPr>
            <w:tcW w:w="1985" w:type="dxa"/>
            <w:tcBorders>
              <w:top w:val="single" w:sz="4" w:space="0" w:color="000000"/>
              <w:left w:val="single" w:sz="4" w:space="0" w:color="000000"/>
              <w:bottom w:val="single" w:sz="4" w:space="0" w:color="000000"/>
              <w:right w:val="single" w:sz="4" w:space="0" w:color="000000"/>
            </w:tcBorders>
          </w:tcPr>
          <w:p w14:paraId="67211444" w14:textId="77777777" w:rsidR="008D5605" w:rsidRPr="004F3C28" w:rsidRDefault="008D5605" w:rsidP="00E0708F">
            <w:pPr>
              <w:spacing w:after="0"/>
              <w:rPr>
                <w:rFonts w:cs="Calibri"/>
                <w:sz w:val="20"/>
                <w:szCs w:val="20"/>
              </w:rPr>
            </w:pPr>
            <w:r w:rsidRPr="004F3C28">
              <w:rPr>
                <w:rFonts w:cs="Calibri"/>
                <w:sz w:val="20"/>
                <w:szCs w:val="20"/>
              </w:rPr>
              <w:t xml:space="preserve">Во текот на целата учебна година </w:t>
            </w:r>
          </w:p>
        </w:tc>
        <w:tc>
          <w:tcPr>
            <w:tcW w:w="1984" w:type="dxa"/>
            <w:tcBorders>
              <w:top w:val="single" w:sz="4" w:space="0" w:color="000000"/>
              <w:left w:val="single" w:sz="4" w:space="0" w:color="000000"/>
              <w:bottom w:val="single" w:sz="4" w:space="0" w:color="000000"/>
              <w:right w:val="single" w:sz="4" w:space="0" w:color="000000"/>
            </w:tcBorders>
          </w:tcPr>
          <w:p w14:paraId="7B137354" w14:textId="77777777" w:rsidR="008D5605" w:rsidRPr="004F3C28" w:rsidRDefault="008D5605" w:rsidP="00E0708F">
            <w:pPr>
              <w:spacing w:after="0"/>
              <w:rPr>
                <w:rFonts w:cs="Calibri"/>
                <w:sz w:val="20"/>
                <w:szCs w:val="20"/>
              </w:rPr>
            </w:pPr>
            <w:r w:rsidRPr="004F3C28">
              <w:rPr>
                <w:rFonts w:cs="Calibri"/>
                <w:sz w:val="20"/>
                <w:szCs w:val="20"/>
              </w:rPr>
              <w:t xml:space="preserve">Наставници, стручни соработници, директор </w:t>
            </w:r>
          </w:p>
        </w:tc>
        <w:tc>
          <w:tcPr>
            <w:tcW w:w="1843" w:type="dxa"/>
            <w:tcBorders>
              <w:top w:val="single" w:sz="4" w:space="0" w:color="000000"/>
              <w:left w:val="single" w:sz="4" w:space="0" w:color="000000"/>
              <w:bottom w:val="single" w:sz="4" w:space="0" w:color="000000"/>
              <w:right w:val="single" w:sz="4" w:space="0" w:color="000000"/>
            </w:tcBorders>
          </w:tcPr>
          <w:p w14:paraId="343C5CAC" w14:textId="77777777" w:rsidR="008D5605" w:rsidRPr="004F3C28" w:rsidRDefault="008D5605" w:rsidP="00E0708F">
            <w:pPr>
              <w:spacing w:after="0"/>
              <w:ind w:left="2"/>
              <w:rPr>
                <w:rFonts w:cs="Calibri"/>
                <w:sz w:val="20"/>
                <w:szCs w:val="20"/>
              </w:rPr>
            </w:pPr>
            <w:r w:rsidRPr="004F3C28">
              <w:rPr>
                <w:rFonts w:cs="Calibri"/>
                <w:sz w:val="20"/>
                <w:szCs w:val="20"/>
              </w:rPr>
              <w:t xml:space="preserve">Превоз, финансиски средства. </w:t>
            </w:r>
          </w:p>
        </w:tc>
        <w:tc>
          <w:tcPr>
            <w:tcW w:w="2835" w:type="dxa"/>
            <w:tcBorders>
              <w:top w:val="single" w:sz="4" w:space="0" w:color="000000"/>
              <w:left w:val="single" w:sz="4" w:space="0" w:color="000000"/>
              <w:bottom w:val="single" w:sz="4" w:space="0" w:color="000000"/>
              <w:right w:val="single" w:sz="4" w:space="0" w:color="000000"/>
            </w:tcBorders>
          </w:tcPr>
          <w:p w14:paraId="0ABBEF68" w14:textId="77777777" w:rsidR="008D5605" w:rsidRPr="004F3C28" w:rsidRDefault="008D5605" w:rsidP="00E0708F">
            <w:pPr>
              <w:spacing w:after="0"/>
              <w:ind w:right="34"/>
              <w:rPr>
                <w:rFonts w:cs="Calibri"/>
                <w:sz w:val="20"/>
                <w:szCs w:val="20"/>
              </w:rPr>
            </w:pPr>
            <w:r w:rsidRPr="004F3C28">
              <w:rPr>
                <w:rFonts w:cs="Calibri"/>
                <w:sz w:val="20"/>
                <w:szCs w:val="20"/>
              </w:rPr>
              <w:t xml:space="preserve">Поминување повеќе време заедно со колегите, организирање на активности за време на екскурзии кои придонесуваат во подобрувањето на меѓучовечките односи. </w:t>
            </w:r>
          </w:p>
        </w:tc>
      </w:tr>
      <w:tr w:rsidR="008D5605" w:rsidRPr="004F3C28" w14:paraId="42AE1170" w14:textId="77777777" w:rsidTr="004F3C28">
        <w:trPr>
          <w:trHeight w:val="1085"/>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54D73F" w14:textId="77777777" w:rsidR="008D5605" w:rsidRPr="004F3C28" w:rsidRDefault="008D5605" w:rsidP="00E0708F">
            <w:pPr>
              <w:spacing w:after="0"/>
              <w:ind w:left="2"/>
              <w:jc w:val="both"/>
              <w:rPr>
                <w:rFonts w:cs="Calibri"/>
                <w:b/>
                <w:sz w:val="20"/>
                <w:szCs w:val="20"/>
              </w:rPr>
            </w:pPr>
            <w:r w:rsidRPr="004F3C28">
              <w:rPr>
                <w:rFonts w:cs="Calibri"/>
                <w:b/>
                <w:sz w:val="20"/>
                <w:szCs w:val="20"/>
              </w:rPr>
              <w:t xml:space="preserve">Зедничко прославување соодветно на празникот. </w:t>
            </w:r>
          </w:p>
        </w:tc>
        <w:tc>
          <w:tcPr>
            <w:tcW w:w="1714" w:type="dxa"/>
            <w:tcBorders>
              <w:top w:val="single" w:sz="4" w:space="0" w:color="000000"/>
              <w:left w:val="single" w:sz="4" w:space="0" w:color="000000"/>
              <w:bottom w:val="single" w:sz="4" w:space="0" w:color="000000"/>
              <w:right w:val="single" w:sz="4" w:space="0" w:color="000000"/>
            </w:tcBorders>
          </w:tcPr>
          <w:p w14:paraId="08D262F5" w14:textId="77777777" w:rsidR="008D5605" w:rsidRPr="004F3C28" w:rsidRDefault="008D5605" w:rsidP="00E0708F">
            <w:pPr>
              <w:spacing w:after="0"/>
              <w:ind w:left="2"/>
              <w:rPr>
                <w:rFonts w:cs="Calibri"/>
                <w:sz w:val="20"/>
                <w:szCs w:val="20"/>
              </w:rPr>
            </w:pPr>
            <w:r w:rsidRPr="004F3C28">
              <w:rPr>
                <w:rFonts w:cs="Calibri"/>
                <w:sz w:val="20"/>
                <w:szCs w:val="20"/>
              </w:rPr>
              <w:t xml:space="preserve">Организирање и прослава на празници </w:t>
            </w:r>
          </w:p>
        </w:tc>
        <w:tc>
          <w:tcPr>
            <w:tcW w:w="1722" w:type="dxa"/>
            <w:tcBorders>
              <w:top w:val="single" w:sz="4" w:space="0" w:color="000000"/>
              <w:left w:val="single" w:sz="4" w:space="0" w:color="000000"/>
              <w:bottom w:val="single" w:sz="4" w:space="0" w:color="000000"/>
              <w:right w:val="single" w:sz="4" w:space="0" w:color="000000"/>
            </w:tcBorders>
          </w:tcPr>
          <w:p w14:paraId="0A2B0708" w14:textId="77777777" w:rsidR="008D5605" w:rsidRPr="004F3C28" w:rsidRDefault="008D5605" w:rsidP="00E0708F">
            <w:pPr>
              <w:spacing w:after="0"/>
              <w:rPr>
                <w:rFonts w:cs="Calibri"/>
                <w:sz w:val="20"/>
                <w:szCs w:val="20"/>
              </w:rPr>
            </w:pPr>
            <w:r w:rsidRPr="004F3C28">
              <w:rPr>
                <w:rFonts w:cs="Calibri"/>
                <w:sz w:val="20"/>
                <w:szCs w:val="20"/>
              </w:rPr>
              <w:t xml:space="preserve">Прослава на празници, прослава на патрониот празник на училиштето. </w:t>
            </w:r>
          </w:p>
        </w:tc>
        <w:tc>
          <w:tcPr>
            <w:tcW w:w="1985" w:type="dxa"/>
            <w:tcBorders>
              <w:top w:val="single" w:sz="4" w:space="0" w:color="000000"/>
              <w:left w:val="single" w:sz="4" w:space="0" w:color="000000"/>
              <w:bottom w:val="single" w:sz="4" w:space="0" w:color="000000"/>
              <w:right w:val="single" w:sz="4" w:space="0" w:color="000000"/>
            </w:tcBorders>
          </w:tcPr>
          <w:p w14:paraId="2FB96FF6" w14:textId="77777777" w:rsidR="008D5605" w:rsidRPr="004F3C28" w:rsidRDefault="008D5605" w:rsidP="00E0708F">
            <w:pPr>
              <w:spacing w:after="0"/>
              <w:rPr>
                <w:rFonts w:cs="Calibri"/>
                <w:sz w:val="20"/>
                <w:szCs w:val="20"/>
              </w:rPr>
            </w:pPr>
            <w:r w:rsidRPr="004F3C28">
              <w:rPr>
                <w:rFonts w:cs="Calibri"/>
                <w:sz w:val="20"/>
                <w:szCs w:val="20"/>
              </w:rPr>
              <w:t xml:space="preserve">Во текот на целата учебна година </w:t>
            </w:r>
          </w:p>
        </w:tc>
        <w:tc>
          <w:tcPr>
            <w:tcW w:w="1984" w:type="dxa"/>
            <w:tcBorders>
              <w:top w:val="single" w:sz="4" w:space="0" w:color="000000"/>
              <w:left w:val="single" w:sz="4" w:space="0" w:color="000000"/>
              <w:bottom w:val="single" w:sz="4" w:space="0" w:color="000000"/>
              <w:right w:val="single" w:sz="4" w:space="0" w:color="000000"/>
            </w:tcBorders>
          </w:tcPr>
          <w:p w14:paraId="7808F0BA" w14:textId="77777777" w:rsidR="008D5605" w:rsidRPr="004F3C28" w:rsidRDefault="008D5605" w:rsidP="00E0708F">
            <w:pPr>
              <w:spacing w:after="0"/>
              <w:rPr>
                <w:rFonts w:cs="Calibri"/>
                <w:sz w:val="20"/>
                <w:szCs w:val="20"/>
              </w:rPr>
            </w:pPr>
            <w:r w:rsidRPr="004F3C28">
              <w:rPr>
                <w:rFonts w:cs="Calibri"/>
                <w:sz w:val="20"/>
                <w:szCs w:val="20"/>
              </w:rPr>
              <w:t xml:space="preserve">Наставници, стручни соработници, директор. </w:t>
            </w:r>
          </w:p>
        </w:tc>
        <w:tc>
          <w:tcPr>
            <w:tcW w:w="1843" w:type="dxa"/>
            <w:tcBorders>
              <w:top w:val="single" w:sz="4" w:space="0" w:color="000000"/>
              <w:left w:val="single" w:sz="4" w:space="0" w:color="000000"/>
              <w:bottom w:val="single" w:sz="4" w:space="0" w:color="000000"/>
              <w:right w:val="single" w:sz="4" w:space="0" w:color="000000"/>
            </w:tcBorders>
          </w:tcPr>
          <w:p w14:paraId="0A0810E6" w14:textId="77777777" w:rsidR="008D5605" w:rsidRPr="004F3C28" w:rsidRDefault="008D5605" w:rsidP="00E0708F">
            <w:pPr>
              <w:spacing w:after="0"/>
              <w:ind w:left="2"/>
              <w:rPr>
                <w:rFonts w:cs="Calibri"/>
                <w:sz w:val="20"/>
                <w:szCs w:val="20"/>
              </w:rPr>
            </w:pPr>
            <w:r w:rsidRPr="004F3C28">
              <w:rPr>
                <w:rFonts w:cs="Calibri"/>
                <w:sz w:val="20"/>
                <w:szCs w:val="20"/>
              </w:rPr>
              <w:t xml:space="preserve">Финансиски средства, озвучување. </w:t>
            </w:r>
          </w:p>
        </w:tc>
        <w:tc>
          <w:tcPr>
            <w:tcW w:w="2835" w:type="dxa"/>
            <w:tcBorders>
              <w:top w:val="single" w:sz="4" w:space="0" w:color="000000"/>
              <w:left w:val="single" w:sz="4" w:space="0" w:color="000000"/>
              <w:bottom w:val="single" w:sz="4" w:space="0" w:color="000000"/>
              <w:right w:val="single" w:sz="4" w:space="0" w:color="000000"/>
            </w:tcBorders>
          </w:tcPr>
          <w:p w14:paraId="727D0ECF" w14:textId="77777777" w:rsidR="008D5605" w:rsidRPr="004F3C28" w:rsidRDefault="008D5605" w:rsidP="00E0708F">
            <w:pPr>
              <w:spacing w:after="0"/>
              <w:rPr>
                <w:rFonts w:cs="Calibri"/>
                <w:sz w:val="20"/>
                <w:szCs w:val="20"/>
              </w:rPr>
            </w:pPr>
            <w:r w:rsidRPr="004F3C28">
              <w:rPr>
                <w:rFonts w:cs="Calibri"/>
                <w:sz w:val="20"/>
                <w:szCs w:val="20"/>
              </w:rPr>
              <w:t xml:space="preserve">Забава, релаксација, дружење. </w:t>
            </w:r>
          </w:p>
        </w:tc>
      </w:tr>
      <w:tr w:rsidR="008D5605" w:rsidRPr="004F3C28" w14:paraId="209A48D4" w14:textId="77777777" w:rsidTr="004F3C28">
        <w:trPr>
          <w:trHeight w:val="837"/>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ADFC171" w14:textId="77777777" w:rsidR="008D5605" w:rsidRPr="004F3C28" w:rsidRDefault="008D5605" w:rsidP="00E0708F">
            <w:pPr>
              <w:spacing w:after="0"/>
              <w:ind w:left="2"/>
              <w:rPr>
                <w:rFonts w:cs="Calibri"/>
                <w:b/>
                <w:sz w:val="20"/>
                <w:szCs w:val="20"/>
              </w:rPr>
            </w:pPr>
            <w:r w:rsidRPr="004F3C28">
              <w:rPr>
                <w:rFonts w:cs="Calibri"/>
                <w:b/>
                <w:sz w:val="20"/>
                <w:szCs w:val="20"/>
              </w:rPr>
              <w:t xml:space="preserve">Споделување на искуство, размена на идеи, подобрување на квалитетот на наставата. </w:t>
            </w:r>
          </w:p>
        </w:tc>
        <w:tc>
          <w:tcPr>
            <w:tcW w:w="1714" w:type="dxa"/>
            <w:tcBorders>
              <w:top w:val="single" w:sz="4" w:space="0" w:color="000000"/>
              <w:left w:val="single" w:sz="4" w:space="0" w:color="000000"/>
              <w:bottom w:val="single" w:sz="4" w:space="0" w:color="000000"/>
              <w:right w:val="single" w:sz="4" w:space="0" w:color="000000"/>
            </w:tcBorders>
          </w:tcPr>
          <w:p w14:paraId="650CD807" w14:textId="77777777" w:rsidR="008D5605" w:rsidRPr="004F3C28" w:rsidRDefault="008D5605" w:rsidP="00E0708F">
            <w:pPr>
              <w:spacing w:after="0"/>
              <w:ind w:left="2" w:right="28"/>
              <w:rPr>
                <w:rFonts w:cs="Calibri"/>
                <w:sz w:val="20"/>
                <w:szCs w:val="20"/>
              </w:rPr>
            </w:pPr>
            <w:r w:rsidRPr="004F3C28">
              <w:rPr>
                <w:rFonts w:cs="Calibri"/>
                <w:sz w:val="20"/>
                <w:szCs w:val="20"/>
              </w:rPr>
              <w:t xml:space="preserve">Организирање на интерни обуки </w:t>
            </w:r>
          </w:p>
        </w:tc>
        <w:tc>
          <w:tcPr>
            <w:tcW w:w="1722" w:type="dxa"/>
            <w:tcBorders>
              <w:top w:val="single" w:sz="4" w:space="0" w:color="000000"/>
              <w:left w:val="single" w:sz="4" w:space="0" w:color="000000"/>
              <w:bottom w:val="single" w:sz="4" w:space="0" w:color="000000"/>
              <w:right w:val="single" w:sz="4" w:space="0" w:color="000000"/>
            </w:tcBorders>
          </w:tcPr>
          <w:p w14:paraId="38C8656D" w14:textId="77777777" w:rsidR="008D5605" w:rsidRPr="004F3C28" w:rsidRDefault="008D5605" w:rsidP="00E0708F">
            <w:pPr>
              <w:spacing w:after="0"/>
              <w:rPr>
                <w:rFonts w:cs="Calibri"/>
                <w:sz w:val="20"/>
                <w:szCs w:val="20"/>
              </w:rPr>
            </w:pPr>
            <w:r w:rsidRPr="004F3C28">
              <w:rPr>
                <w:rFonts w:cs="Calibri"/>
                <w:sz w:val="20"/>
                <w:szCs w:val="20"/>
              </w:rPr>
              <w:t xml:space="preserve">Собир на колегите за време на интерните обуки </w:t>
            </w:r>
          </w:p>
        </w:tc>
        <w:tc>
          <w:tcPr>
            <w:tcW w:w="1985" w:type="dxa"/>
            <w:tcBorders>
              <w:top w:val="single" w:sz="4" w:space="0" w:color="000000"/>
              <w:left w:val="single" w:sz="4" w:space="0" w:color="000000"/>
              <w:bottom w:val="single" w:sz="4" w:space="0" w:color="000000"/>
              <w:right w:val="single" w:sz="4" w:space="0" w:color="000000"/>
            </w:tcBorders>
          </w:tcPr>
          <w:p w14:paraId="7AE7DB1D" w14:textId="77777777" w:rsidR="008D5605" w:rsidRPr="004F3C28" w:rsidRDefault="008D5605" w:rsidP="00E0708F">
            <w:pPr>
              <w:spacing w:after="0"/>
              <w:rPr>
                <w:rFonts w:cs="Calibri"/>
                <w:sz w:val="20"/>
                <w:szCs w:val="20"/>
              </w:rPr>
            </w:pPr>
            <w:r w:rsidRPr="004F3C28">
              <w:rPr>
                <w:rFonts w:cs="Calibri"/>
                <w:sz w:val="20"/>
                <w:szCs w:val="20"/>
              </w:rPr>
              <w:t xml:space="preserve">Во текот на целата година </w:t>
            </w:r>
          </w:p>
        </w:tc>
        <w:tc>
          <w:tcPr>
            <w:tcW w:w="1984" w:type="dxa"/>
            <w:tcBorders>
              <w:top w:val="single" w:sz="4" w:space="0" w:color="000000"/>
              <w:left w:val="single" w:sz="4" w:space="0" w:color="000000"/>
              <w:bottom w:val="single" w:sz="4" w:space="0" w:color="000000"/>
              <w:right w:val="single" w:sz="4" w:space="0" w:color="000000"/>
            </w:tcBorders>
          </w:tcPr>
          <w:p w14:paraId="2BCDE38B" w14:textId="77777777" w:rsidR="008D5605" w:rsidRPr="004F3C28" w:rsidRDefault="008D5605" w:rsidP="00E0708F">
            <w:pPr>
              <w:spacing w:after="0"/>
              <w:rPr>
                <w:rFonts w:cs="Calibri"/>
                <w:sz w:val="20"/>
                <w:szCs w:val="20"/>
              </w:rPr>
            </w:pPr>
            <w:r w:rsidRPr="004F3C28">
              <w:rPr>
                <w:rFonts w:cs="Calibri"/>
                <w:sz w:val="20"/>
                <w:szCs w:val="20"/>
              </w:rPr>
              <w:t xml:space="preserve">Наставници, стручни соработници, директор </w:t>
            </w:r>
          </w:p>
        </w:tc>
        <w:tc>
          <w:tcPr>
            <w:tcW w:w="1843" w:type="dxa"/>
            <w:tcBorders>
              <w:top w:val="single" w:sz="4" w:space="0" w:color="000000"/>
              <w:left w:val="single" w:sz="4" w:space="0" w:color="000000"/>
              <w:bottom w:val="single" w:sz="4" w:space="0" w:color="000000"/>
              <w:right w:val="single" w:sz="4" w:space="0" w:color="000000"/>
            </w:tcBorders>
          </w:tcPr>
          <w:p w14:paraId="149F16A7" w14:textId="77777777" w:rsidR="008D5605" w:rsidRPr="004F3C28" w:rsidRDefault="008D5605" w:rsidP="00E0708F">
            <w:pPr>
              <w:spacing w:after="0"/>
              <w:ind w:left="2"/>
              <w:rPr>
                <w:rFonts w:cs="Calibri"/>
                <w:sz w:val="20"/>
                <w:szCs w:val="20"/>
              </w:rPr>
            </w:pPr>
            <w:r w:rsidRPr="004F3C28">
              <w:rPr>
                <w:rFonts w:cs="Calibri"/>
                <w:sz w:val="20"/>
                <w:szCs w:val="20"/>
              </w:rPr>
              <w:t xml:space="preserve">Хартија, печатач, маркери, LCD проектор, компјутер. </w:t>
            </w:r>
          </w:p>
        </w:tc>
        <w:tc>
          <w:tcPr>
            <w:tcW w:w="2835" w:type="dxa"/>
            <w:tcBorders>
              <w:top w:val="single" w:sz="4" w:space="0" w:color="000000"/>
              <w:left w:val="single" w:sz="4" w:space="0" w:color="000000"/>
              <w:bottom w:val="single" w:sz="4" w:space="0" w:color="000000"/>
              <w:right w:val="single" w:sz="4" w:space="0" w:color="000000"/>
            </w:tcBorders>
          </w:tcPr>
          <w:p w14:paraId="3634BF43" w14:textId="77777777" w:rsidR="008D5605" w:rsidRPr="004F3C28" w:rsidRDefault="008D5605" w:rsidP="00E0708F">
            <w:pPr>
              <w:spacing w:after="0"/>
              <w:rPr>
                <w:rFonts w:cs="Calibri"/>
                <w:sz w:val="20"/>
                <w:szCs w:val="20"/>
              </w:rPr>
            </w:pPr>
            <w:r w:rsidRPr="004F3C28">
              <w:rPr>
                <w:rFonts w:cs="Calibri"/>
                <w:sz w:val="20"/>
                <w:szCs w:val="20"/>
              </w:rPr>
              <w:t xml:space="preserve">Збогатување на знаењето за подобрување на наставата </w:t>
            </w:r>
          </w:p>
        </w:tc>
      </w:tr>
      <w:tr w:rsidR="008D5605" w:rsidRPr="004F3C28" w14:paraId="041A180F" w14:textId="77777777" w:rsidTr="004F3C28">
        <w:trPr>
          <w:trHeight w:val="1354"/>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9E8BE89" w14:textId="77777777" w:rsidR="008D5605" w:rsidRPr="004F3C28" w:rsidRDefault="008D5605" w:rsidP="00E0708F">
            <w:pPr>
              <w:spacing w:after="0"/>
              <w:ind w:left="2" w:right="4"/>
              <w:rPr>
                <w:rFonts w:cs="Calibri"/>
                <w:b/>
                <w:sz w:val="20"/>
                <w:szCs w:val="20"/>
              </w:rPr>
            </w:pPr>
            <w:r w:rsidRPr="004F3C28">
              <w:rPr>
                <w:rFonts w:cs="Calibri"/>
                <w:b/>
                <w:sz w:val="20"/>
                <w:szCs w:val="20"/>
              </w:rPr>
              <w:t xml:space="preserve">Корелација на часови, посета на часови, споделување на добри практики. </w:t>
            </w:r>
          </w:p>
        </w:tc>
        <w:tc>
          <w:tcPr>
            <w:tcW w:w="1714" w:type="dxa"/>
            <w:tcBorders>
              <w:top w:val="single" w:sz="4" w:space="0" w:color="000000"/>
              <w:left w:val="single" w:sz="4" w:space="0" w:color="000000"/>
              <w:bottom w:val="single" w:sz="4" w:space="0" w:color="000000"/>
              <w:right w:val="single" w:sz="4" w:space="0" w:color="000000"/>
            </w:tcBorders>
          </w:tcPr>
          <w:p w14:paraId="50E27F96" w14:textId="77777777" w:rsidR="008D5605" w:rsidRPr="004F3C28" w:rsidRDefault="008D5605" w:rsidP="00E0708F">
            <w:pPr>
              <w:spacing w:after="0"/>
              <w:ind w:left="2"/>
              <w:rPr>
                <w:rFonts w:cs="Calibri"/>
                <w:sz w:val="20"/>
                <w:szCs w:val="20"/>
              </w:rPr>
            </w:pPr>
            <w:r w:rsidRPr="004F3C28">
              <w:rPr>
                <w:rFonts w:cs="Calibri"/>
                <w:sz w:val="20"/>
                <w:szCs w:val="20"/>
              </w:rPr>
              <w:t xml:space="preserve">Отворени часови </w:t>
            </w:r>
          </w:p>
        </w:tc>
        <w:tc>
          <w:tcPr>
            <w:tcW w:w="1722" w:type="dxa"/>
            <w:tcBorders>
              <w:top w:val="single" w:sz="4" w:space="0" w:color="000000"/>
              <w:left w:val="single" w:sz="4" w:space="0" w:color="000000"/>
              <w:bottom w:val="single" w:sz="4" w:space="0" w:color="000000"/>
              <w:right w:val="single" w:sz="4" w:space="0" w:color="000000"/>
            </w:tcBorders>
          </w:tcPr>
          <w:p w14:paraId="1C4573F6" w14:textId="77777777" w:rsidR="008D5605" w:rsidRPr="004F3C28" w:rsidRDefault="008D5605" w:rsidP="00E0708F">
            <w:pPr>
              <w:spacing w:after="0"/>
              <w:rPr>
                <w:rFonts w:cs="Calibri"/>
                <w:sz w:val="20"/>
                <w:szCs w:val="20"/>
              </w:rPr>
            </w:pPr>
            <w:r w:rsidRPr="004F3C28">
              <w:rPr>
                <w:rFonts w:cs="Calibri"/>
                <w:sz w:val="20"/>
                <w:szCs w:val="20"/>
              </w:rPr>
              <w:t xml:space="preserve">Организирање на отворени часови и покана за присуство на колегите </w:t>
            </w:r>
          </w:p>
        </w:tc>
        <w:tc>
          <w:tcPr>
            <w:tcW w:w="1985" w:type="dxa"/>
            <w:tcBorders>
              <w:top w:val="single" w:sz="4" w:space="0" w:color="000000"/>
              <w:left w:val="single" w:sz="4" w:space="0" w:color="000000"/>
              <w:bottom w:val="single" w:sz="4" w:space="0" w:color="000000"/>
              <w:right w:val="single" w:sz="4" w:space="0" w:color="000000"/>
            </w:tcBorders>
          </w:tcPr>
          <w:p w14:paraId="2F7E6F5F" w14:textId="77777777" w:rsidR="008D5605" w:rsidRPr="004F3C28" w:rsidRDefault="008D5605" w:rsidP="00E0708F">
            <w:pPr>
              <w:spacing w:after="0"/>
              <w:rPr>
                <w:rFonts w:cs="Calibri"/>
                <w:sz w:val="20"/>
                <w:szCs w:val="20"/>
              </w:rPr>
            </w:pPr>
            <w:r w:rsidRPr="004F3C28">
              <w:rPr>
                <w:rFonts w:cs="Calibri"/>
                <w:sz w:val="20"/>
                <w:szCs w:val="20"/>
              </w:rPr>
              <w:t xml:space="preserve">Во текот на целата година </w:t>
            </w:r>
          </w:p>
        </w:tc>
        <w:tc>
          <w:tcPr>
            <w:tcW w:w="1984" w:type="dxa"/>
            <w:tcBorders>
              <w:top w:val="single" w:sz="4" w:space="0" w:color="000000"/>
              <w:left w:val="single" w:sz="4" w:space="0" w:color="000000"/>
              <w:bottom w:val="single" w:sz="4" w:space="0" w:color="000000"/>
              <w:right w:val="single" w:sz="4" w:space="0" w:color="000000"/>
            </w:tcBorders>
          </w:tcPr>
          <w:p w14:paraId="20836289" w14:textId="77777777" w:rsidR="008D5605" w:rsidRPr="004F3C28" w:rsidRDefault="008D5605" w:rsidP="00E0708F">
            <w:pPr>
              <w:spacing w:after="0"/>
              <w:rPr>
                <w:rFonts w:cs="Calibri"/>
                <w:sz w:val="20"/>
                <w:szCs w:val="20"/>
              </w:rPr>
            </w:pPr>
            <w:r w:rsidRPr="004F3C28">
              <w:rPr>
                <w:rFonts w:cs="Calibri"/>
                <w:sz w:val="20"/>
                <w:szCs w:val="20"/>
              </w:rPr>
              <w:t xml:space="preserve">Наставници, стручни соработници, директор. </w:t>
            </w:r>
          </w:p>
        </w:tc>
        <w:tc>
          <w:tcPr>
            <w:tcW w:w="1843" w:type="dxa"/>
            <w:tcBorders>
              <w:top w:val="single" w:sz="4" w:space="0" w:color="000000"/>
              <w:left w:val="single" w:sz="4" w:space="0" w:color="000000"/>
              <w:bottom w:val="single" w:sz="4" w:space="0" w:color="000000"/>
              <w:right w:val="single" w:sz="4" w:space="0" w:color="000000"/>
            </w:tcBorders>
          </w:tcPr>
          <w:p w14:paraId="6B67DF22" w14:textId="77777777" w:rsidR="008D5605" w:rsidRPr="004F3C28" w:rsidRDefault="008D5605" w:rsidP="00E0708F">
            <w:pPr>
              <w:spacing w:after="0"/>
              <w:ind w:left="2"/>
              <w:rPr>
                <w:rFonts w:cs="Calibri"/>
                <w:sz w:val="20"/>
                <w:szCs w:val="20"/>
              </w:rPr>
            </w:pPr>
            <w:r w:rsidRPr="004F3C28">
              <w:rPr>
                <w:rFonts w:cs="Calibri"/>
                <w:sz w:val="20"/>
                <w:szCs w:val="20"/>
              </w:rPr>
              <w:t xml:space="preserve">Хартија, печатач, маркери, LCD проектор, компјутер. </w:t>
            </w:r>
          </w:p>
        </w:tc>
        <w:tc>
          <w:tcPr>
            <w:tcW w:w="2835" w:type="dxa"/>
            <w:tcBorders>
              <w:top w:val="single" w:sz="4" w:space="0" w:color="000000"/>
              <w:left w:val="single" w:sz="4" w:space="0" w:color="000000"/>
              <w:bottom w:val="single" w:sz="4" w:space="0" w:color="000000"/>
              <w:right w:val="single" w:sz="4" w:space="0" w:color="000000"/>
            </w:tcBorders>
          </w:tcPr>
          <w:p w14:paraId="0AE8127E" w14:textId="77777777" w:rsidR="008D5605" w:rsidRPr="004F3C28" w:rsidRDefault="008D5605" w:rsidP="00E0708F">
            <w:pPr>
              <w:spacing w:after="0"/>
              <w:rPr>
                <w:rFonts w:cs="Calibri"/>
                <w:sz w:val="20"/>
                <w:szCs w:val="20"/>
              </w:rPr>
            </w:pPr>
            <w:r w:rsidRPr="004F3C28">
              <w:rPr>
                <w:rFonts w:cs="Calibri"/>
                <w:sz w:val="20"/>
                <w:szCs w:val="20"/>
              </w:rPr>
              <w:t xml:space="preserve">Збогатување на знаењето за подобрување на наставата </w:t>
            </w:r>
          </w:p>
        </w:tc>
      </w:tr>
      <w:tr w:rsidR="008D5605" w:rsidRPr="004F3C28" w14:paraId="41D5A971" w14:textId="77777777" w:rsidTr="004F3C28">
        <w:trPr>
          <w:trHeight w:val="1083"/>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819B856" w14:textId="77777777" w:rsidR="008D5605" w:rsidRPr="004F3C28" w:rsidRDefault="008D5605" w:rsidP="00E0708F">
            <w:pPr>
              <w:spacing w:after="0"/>
              <w:ind w:left="2"/>
              <w:rPr>
                <w:rFonts w:cs="Calibri"/>
                <w:b/>
                <w:sz w:val="20"/>
                <w:szCs w:val="20"/>
              </w:rPr>
            </w:pPr>
            <w:r w:rsidRPr="004F3C28">
              <w:rPr>
                <w:rFonts w:cs="Calibri"/>
                <w:b/>
                <w:sz w:val="20"/>
                <w:szCs w:val="20"/>
              </w:rPr>
              <w:lastRenderedPageBreak/>
              <w:t xml:space="preserve">Разјаснување на дилеми, подобрување на односите, барање на совети. </w:t>
            </w:r>
          </w:p>
        </w:tc>
        <w:tc>
          <w:tcPr>
            <w:tcW w:w="1714" w:type="dxa"/>
            <w:tcBorders>
              <w:top w:val="single" w:sz="4" w:space="0" w:color="000000"/>
              <w:left w:val="single" w:sz="4" w:space="0" w:color="000000"/>
              <w:bottom w:val="single" w:sz="4" w:space="0" w:color="000000"/>
              <w:right w:val="single" w:sz="4" w:space="0" w:color="000000"/>
            </w:tcBorders>
          </w:tcPr>
          <w:p w14:paraId="0DC1A0A0" w14:textId="77777777" w:rsidR="008D5605" w:rsidRPr="004F3C28" w:rsidRDefault="008D5605" w:rsidP="00E0708F">
            <w:pPr>
              <w:spacing w:after="0"/>
              <w:ind w:left="2"/>
              <w:rPr>
                <w:rFonts w:cs="Calibri"/>
                <w:sz w:val="20"/>
                <w:szCs w:val="20"/>
              </w:rPr>
            </w:pPr>
            <w:r w:rsidRPr="004F3C28">
              <w:rPr>
                <w:rFonts w:cs="Calibri"/>
                <w:sz w:val="20"/>
                <w:szCs w:val="20"/>
              </w:rPr>
              <w:t xml:space="preserve">Консултација со стручни соработници, директор. </w:t>
            </w:r>
          </w:p>
        </w:tc>
        <w:tc>
          <w:tcPr>
            <w:tcW w:w="1722" w:type="dxa"/>
            <w:tcBorders>
              <w:top w:val="single" w:sz="4" w:space="0" w:color="000000"/>
              <w:left w:val="single" w:sz="4" w:space="0" w:color="000000"/>
              <w:bottom w:val="single" w:sz="4" w:space="0" w:color="000000"/>
              <w:right w:val="single" w:sz="4" w:space="0" w:color="000000"/>
            </w:tcBorders>
          </w:tcPr>
          <w:p w14:paraId="583BC475" w14:textId="77777777" w:rsidR="008D5605" w:rsidRPr="004F3C28" w:rsidRDefault="008D5605" w:rsidP="00E0708F">
            <w:pPr>
              <w:spacing w:after="0"/>
              <w:rPr>
                <w:rFonts w:cs="Calibri"/>
                <w:sz w:val="20"/>
                <w:szCs w:val="20"/>
              </w:rPr>
            </w:pPr>
            <w:r w:rsidRPr="004F3C28">
              <w:rPr>
                <w:rFonts w:cs="Calibri"/>
                <w:sz w:val="20"/>
                <w:szCs w:val="20"/>
              </w:rPr>
              <w:t xml:space="preserve">Повеќе заеднички </w:t>
            </w:r>
          </w:p>
          <w:p w14:paraId="07ECAE66" w14:textId="77777777" w:rsidR="008D5605" w:rsidRPr="004F3C28" w:rsidRDefault="008D5605" w:rsidP="00E0708F">
            <w:pPr>
              <w:spacing w:after="0"/>
              <w:ind w:right="40"/>
              <w:rPr>
                <w:rFonts w:cs="Calibri"/>
                <w:sz w:val="20"/>
                <w:szCs w:val="20"/>
              </w:rPr>
            </w:pPr>
            <w:r w:rsidRPr="004F3C28">
              <w:rPr>
                <w:rFonts w:cs="Calibri"/>
                <w:sz w:val="20"/>
                <w:szCs w:val="20"/>
              </w:rPr>
              <w:t xml:space="preserve">средби за консултација </w:t>
            </w:r>
          </w:p>
        </w:tc>
        <w:tc>
          <w:tcPr>
            <w:tcW w:w="1985" w:type="dxa"/>
            <w:tcBorders>
              <w:top w:val="single" w:sz="4" w:space="0" w:color="000000"/>
              <w:left w:val="single" w:sz="4" w:space="0" w:color="000000"/>
              <w:bottom w:val="single" w:sz="4" w:space="0" w:color="000000"/>
              <w:right w:val="single" w:sz="4" w:space="0" w:color="000000"/>
            </w:tcBorders>
          </w:tcPr>
          <w:p w14:paraId="1DEB3621" w14:textId="77777777" w:rsidR="008D5605" w:rsidRPr="004F3C28" w:rsidRDefault="008D5605" w:rsidP="00E0708F">
            <w:pPr>
              <w:spacing w:after="0"/>
              <w:rPr>
                <w:rFonts w:cs="Calibri"/>
                <w:sz w:val="20"/>
                <w:szCs w:val="20"/>
              </w:rPr>
            </w:pPr>
            <w:r w:rsidRPr="004F3C28">
              <w:rPr>
                <w:rFonts w:cs="Calibri"/>
                <w:sz w:val="20"/>
                <w:szCs w:val="20"/>
              </w:rPr>
              <w:t xml:space="preserve">Во текот на целата година </w:t>
            </w:r>
          </w:p>
        </w:tc>
        <w:tc>
          <w:tcPr>
            <w:tcW w:w="1984" w:type="dxa"/>
            <w:tcBorders>
              <w:top w:val="single" w:sz="4" w:space="0" w:color="000000"/>
              <w:left w:val="single" w:sz="4" w:space="0" w:color="000000"/>
              <w:bottom w:val="single" w:sz="4" w:space="0" w:color="000000"/>
              <w:right w:val="single" w:sz="4" w:space="0" w:color="000000"/>
            </w:tcBorders>
          </w:tcPr>
          <w:p w14:paraId="638856DE" w14:textId="77777777" w:rsidR="008D5605" w:rsidRPr="004F3C28" w:rsidRDefault="008D5605" w:rsidP="00E0708F">
            <w:pPr>
              <w:spacing w:after="0"/>
              <w:rPr>
                <w:rFonts w:cs="Calibri"/>
                <w:sz w:val="20"/>
                <w:szCs w:val="20"/>
              </w:rPr>
            </w:pPr>
            <w:r w:rsidRPr="004F3C28">
              <w:rPr>
                <w:rFonts w:cs="Calibri"/>
                <w:sz w:val="20"/>
                <w:szCs w:val="20"/>
              </w:rPr>
              <w:t xml:space="preserve">Наставници, стручни соработници, директор </w:t>
            </w:r>
          </w:p>
        </w:tc>
        <w:tc>
          <w:tcPr>
            <w:tcW w:w="1843" w:type="dxa"/>
            <w:tcBorders>
              <w:top w:val="single" w:sz="4" w:space="0" w:color="000000"/>
              <w:left w:val="single" w:sz="4" w:space="0" w:color="000000"/>
              <w:bottom w:val="single" w:sz="4" w:space="0" w:color="000000"/>
              <w:right w:val="single" w:sz="4" w:space="0" w:color="000000"/>
            </w:tcBorders>
          </w:tcPr>
          <w:p w14:paraId="00797C69" w14:textId="77777777" w:rsidR="008D5605" w:rsidRPr="004F3C28" w:rsidRDefault="008D5605" w:rsidP="00E0708F">
            <w:pPr>
              <w:spacing w:after="0"/>
              <w:ind w:left="2"/>
              <w:rPr>
                <w:rFonts w:cs="Calibri"/>
                <w:sz w:val="20"/>
                <w:szCs w:val="20"/>
              </w:rPr>
            </w:pPr>
            <w:r w:rsidRPr="004F3C28">
              <w:rPr>
                <w:rFonts w:cs="Calibri"/>
                <w:sz w:val="20"/>
                <w:szCs w:val="20"/>
              </w:rPr>
              <w:t xml:space="preserve">Човечки ресурси </w:t>
            </w:r>
          </w:p>
        </w:tc>
        <w:tc>
          <w:tcPr>
            <w:tcW w:w="2835" w:type="dxa"/>
            <w:tcBorders>
              <w:top w:val="single" w:sz="4" w:space="0" w:color="000000"/>
              <w:left w:val="single" w:sz="4" w:space="0" w:color="000000"/>
              <w:bottom w:val="single" w:sz="4" w:space="0" w:color="000000"/>
              <w:right w:val="single" w:sz="4" w:space="0" w:color="000000"/>
            </w:tcBorders>
          </w:tcPr>
          <w:p w14:paraId="4FA681FD" w14:textId="77777777" w:rsidR="008D5605" w:rsidRPr="004F3C28" w:rsidRDefault="008D5605" w:rsidP="00E0708F">
            <w:pPr>
              <w:spacing w:after="0"/>
              <w:rPr>
                <w:rFonts w:cs="Calibri"/>
                <w:sz w:val="20"/>
                <w:szCs w:val="20"/>
              </w:rPr>
            </w:pPr>
            <w:r w:rsidRPr="004F3C28">
              <w:rPr>
                <w:rFonts w:cs="Calibri"/>
                <w:sz w:val="20"/>
                <w:szCs w:val="20"/>
              </w:rPr>
              <w:t xml:space="preserve">Подобрени односи меѓу вработените, решавање на проблеми. </w:t>
            </w:r>
          </w:p>
        </w:tc>
      </w:tr>
      <w:tr w:rsidR="008D5605" w:rsidRPr="004F3C28" w14:paraId="1E4316B3" w14:textId="77777777" w:rsidTr="004F3C28">
        <w:trPr>
          <w:trHeight w:val="854"/>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CD233E2" w14:textId="77777777" w:rsidR="008D5605" w:rsidRPr="004F3C28" w:rsidRDefault="008D5605" w:rsidP="00E0708F">
            <w:pPr>
              <w:spacing w:after="0"/>
              <w:ind w:left="2"/>
              <w:rPr>
                <w:rFonts w:cs="Calibri"/>
                <w:b/>
                <w:sz w:val="20"/>
                <w:szCs w:val="20"/>
              </w:rPr>
            </w:pPr>
            <w:r w:rsidRPr="004F3C28">
              <w:rPr>
                <w:rFonts w:cs="Calibri"/>
                <w:b/>
                <w:sz w:val="20"/>
                <w:szCs w:val="20"/>
              </w:rPr>
              <w:t xml:space="preserve">Споделување на искуство, размена на идеи, подобрување на квалитетот на наставата </w:t>
            </w:r>
          </w:p>
        </w:tc>
        <w:tc>
          <w:tcPr>
            <w:tcW w:w="1714" w:type="dxa"/>
            <w:tcBorders>
              <w:top w:val="single" w:sz="4" w:space="0" w:color="000000"/>
              <w:left w:val="single" w:sz="4" w:space="0" w:color="000000"/>
              <w:bottom w:val="single" w:sz="4" w:space="0" w:color="000000"/>
              <w:right w:val="single" w:sz="4" w:space="0" w:color="000000"/>
            </w:tcBorders>
          </w:tcPr>
          <w:p w14:paraId="671D4B27" w14:textId="77777777" w:rsidR="008D5605" w:rsidRPr="004F3C28" w:rsidRDefault="008D5605" w:rsidP="00E0708F">
            <w:pPr>
              <w:spacing w:after="0"/>
              <w:ind w:left="2"/>
              <w:rPr>
                <w:rFonts w:cs="Calibri"/>
                <w:sz w:val="20"/>
                <w:szCs w:val="20"/>
              </w:rPr>
            </w:pPr>
            <w:r w:rsidRPr="004F3C28">
              <w:rPr>
                <w:rFonts w:cs="Calibri"/>
                <w:sz w:val="20"/>
                <w:szCs w:val="20"/>
              </w:rPr>
              <w:t xml:space="preserve">Организирање на средби на стручни активи </w:t>
            </w:r>
          </w:p>
        </w:tc>
        <w:tc>
          <w:tcPr>
            <w:tcW w:w="1722" w:type="dxa"/>
            <w:tcBorders>
              <w:top w:val="single" w:sz="4" w:space="0" w:color="000000"/>
              <w:left w:val="single" w:sz="4" w:space="0" w:color="000000"/>
              <w:bottom w:val="single" w:sz="4" w:space="0" w:color="000000"/>
              <w:right w:val="single" w:sz="4" w:space="0" w:color="000000"/>
            </w:tcBorders>
          </w:tcPr>
          <w:p w14:paraId="69D90024" w14:textId="77777777" w:rsidR="008D5605" w:rsidRPr="004F3C28" w:rsidRDefault="008D5605" w:rsidP="00E0708F">
            <w:pPr>
              <w:spacing w:after="0"/>
              <w:rPr>
                <w:rFonts w:cs="Calibri"/>
                <w:sz w:val="20"/>
                <w:szCs w:val="20"/>
              </w:rPr>
            </w:pPr>
            <w:r w:rsidRPr="004F3C28">
              <w:rPr>
                <w:rFonts w:cs="Calibri"/>
                <w:sz w:val="20"/>
                <w:szCs w:val="20"/>
              </w:rPr>
              <w:t xml:space="preserve">Пренесување на искуства, идеи, активности. </w:t>
            </w:r>
          </w:p>
        </w:tc>
        <w:tc>
          <w:tcPr>
            <w:tcW w:w="1985" w:type="dxa"/>
            <w:tcBorders>
              <w:top w:val="single" w:sz="4" w:space="0" w:color="000000"/>
              <w:left w:val="single" w:sz="4" w:space="0" w:color="000000"/>
              <w:bottom w:val="single" w:sz="4" w:space="0" w:color="000000"/>
              <w:right w:val="single" w:sz="4" w:space="0" w:color="000000"/>
            </w:tcBorders>
          </w:tcPr>
          <w:p w14:paraId="44E75146" w14:textId="77777777" w:rsidR="008D5605" w:rsidRPr="004F3C28" w:rsidRDefault="008D5605" w:rsidP="00E0708F">
            <w:pPr>
              <w:spacing w:after="0"/>
              <w:rPr>
                <w:rFonts w:cs="Calibri"/>
                <w:sz w:val="20"/>
                <w:szCs w:val="20"/>
              </w:rPr>
            </w:pPr>
            <w:r w:rsidRPr="004F3C28">
              <w:rPr>
                <w:rFonts w:cs="Calibri"/>
                <w:sz w:val="20"/>
                <w:szCs w:val="20"/>
              </w:rPr>
              <w:t xml:space="preserve">Во текот на целата година </w:t>
            </w:r>
          </w:p>
        </w:tc>
        <w:tc>
          <w:tcPr>
            <w:tcW w:w="1984" w:type="dxa"/>
            <w:tcBorders>
              <w:top w:val="single" w:sz="4" w:space="0" w:color="000000"/>
              <w:left w:val="single" w:sz="4" w:space="0" w:color="000000"/>
              <w:bottom w:val="single" w:sz="4" w:space="0" w:color="000000"/>
              <w:right w:val="single" w:sz="4" w:space="0" w:color="000000"/>
            </w:tcBorders>
          </w:tcPr>
          <w:p w14:paraId="7925CF5B" w14:textId="77777777" w:rsidR="008D5605" w:rsidRPr="004F3C28" w:rsidRDefault="008D5605" w:rsidP="00E0708F">
            <w:pPr>
              <w:spacing w:after="0"/>
              <w:rPr>
                <w:rFonts w:cs="Calibri"/>
                <w:sz w:val="20"/>
                <w:szCs w:val="20"/>
              </w:rPr>
            </w:pPr>
            <w:r w:rsidRPr="004F3C28">
              <w:rPr>
                <w:rFonts w:cs="Calibri"/>
                <w:sz w:val="20"/>
                <w:szCs w:val="20"/>
              </w:rPr>
              <w:t xml:space="preserve">Наставници, стручни соработници, директор. </w:t>
            </w:r>
          </w:p>
        </w:tc>
        <w:tc>
          <w:tcPr>
            <w:tcW w:w="1843" w:type="dxa"/>
            <w:tcBorders>
              <w:top w:val="single" w:sz="4" w:space="0" w:color="000000"/>
              <w:left w:val="single" w:sz="4" w:space="0" w:color="000000"/>
              <w:bottom w:val="single" w:sz="4" w:space="0" w:color="000000"/>
              <w:right w:val="single" w:sz="4" w:space="0" w:color="000000"/>
            </w:tcBorders>
          </w:tcPr>
          <w:p w14:paraId="3A90C999" w14:textId="77777777" w:rsidR="008D5605" w:rsidRPr="004F3C28" w:rsidRDefault="008D5605" w:rsidP="00E0708F">
            <w:pPr>
              <w:spacing w:after="0"/>
              <w:ind w:left="2"/>
              <w:rPr>
                <w:rFonts w:cs="Calibri"/>
                <w:sz w:val="20"/>
                <w:szCs w:val="20"/>
              </w:rPr>
            </w:pPr>
            <w:r w:rsidRPr="004F3C28">
              <w:rPr>
                <w:rFonts w:cs="Calibri"/>
                <w:sz w:val="20"/>
                <w:szCs w:val="20"/>
              </w:rPr>
              <w:t xml:space="preserve">Хартија, печатач, маркери, LCD проектор, компјутер. </w:t>
            </w:r>
          </w:p>
        </w:tc>
        <w:tc>
          <w:tcPr>
            <w:tcW w:w="2835" w:type="dxa"/>
            <w:tcBorders>
              <w:top w:val="single" w:sz="4" w:space="0" w:color="000000"/>
              <w:left w:val="single" w:sz="4" w:space="0" w:color="000000"/>
              <w:bottom w:val="single" w:sz="4" w:space="0" w:color="000000"/>
              <w:right w:val="single" w:sz="4" w:space="0" w:color="000000"/>
            </w:tcBorders>
          </w:tcPr>
          <w:p w14:paraId="5F92D004" w14:textId="77777777" w:rsidR="008D5605" w:rsidRPr="004F3C28" w:rsidRDefault="008D5605" w:rsidP="00E0708F">
            <w:pPr>
              <w:spacing w:after="0"/>
              <w:rPr>
                <w:rFonts w:cs="Calibri"/>
                <w:sz w:val="20"/>
                <w:szCs w:val="20"/>
              </w:rPr>
            </w:pPr>
            <w:r w:rsidRPr="004F3C28">
              <w:rPr>
                <w:rFonts w:cs="Calibri"/>
                <w:sz w:val="20"/>
                <w:szCs w:val="20"/>
              </w:rPr>
              <w:t xml:space="preserve">Збогатување на знаењето за подобрување на наставата </w:t>
            </w:r>
          </w:p>
        </w:tc>
      </w:tr>
      <w:tr w:rsidR="008D5605" w:rsidRPr="004F3C28" w14:paraId="61069C3A" w14:textId="77777777" w:rsidTr="004F3C28">
        <w:trPr>
          <w:trHeight w:val="1085"/>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ECAA46D" w14:textId="77777777" w:rsidR="008D5605" w:rsidRPr="004F3C28" w:rsidRDefault="008D5605" w:rsidP="00E0708F">
            <w:pPr>
              <w:spacing w:after="0"/>
              <w:ind w:left="2" w:right="30"/>
              <w:rPr>
                <w:rFonts w:cs="Calibri"/>
                <w:b/>
                <w:sz w:val="20"/>
                <w:szCs w:val="20"/>
              </w:rPr>
            </w:pPr>
            <w:r w:rsidRPr="004F3C28">
              <w:rPr>
                <w:rFonts w:cs="Calibri"/>
                <w:b/>
                <w:sz w:val="20"/>
                <w:szCs w:val="20"/>
              </w:rPr>
              <w:t xml:space="preserve">Развивање на еколошка свест, чиста работна средина </w:t>
            </w:r>
          </w:p>
        </w:tc>
        <w:tc>
          <w:tcPr>
            <w:tcW w:w="1714" w:type="dxa"/>
            <w:tcBorders>
              <w:top w:val="single" w:sz="4" w:space="0" w:color="000000"/>
              <w:left w:val="single" w:sz="4" w:space="0" w:color="000000"/>
              <w:bottom w:val="single" w:sz="4" w:space="0" w:color="000000"/>
              <w:right w:val="single" w:sz="4" w:space="0" w:color="000000"/>
            </w:tcBorders>
          </w:tcPr>
          <w:p w14:paraId="0F12A372" w14:textId="77777777" w:rsidR="008D5605" w:rsidRPr="004F3C28" w:rsidRDefault="008D5605" w:rsidP="00E0708F">
            <w:pPr>
              <w:spacing w:after="0"/>
              <w:ind w:left="2"/>
              <w:rPr>
                <w:rFonts w:cs="Calibri"/>
                <w:sz w:val="20"/>
                <w:szCs w:val="20"/>
              </w:rPr>
            </w:pPr>
            <w:r w:rsidRPr="004F3C28">
              <w:rPr>
                <w:rFonts w:cs="Calibri"/>
                <w:sz w:val="20"/>
                <w:szCs w:val="20"/>
              </w:rPr>
              <w:t xml:space="preserve">Еко акции </w:t>
            </w:r>
          </w:p>
        </w:tc>
        <w:tc>
          <w:tcPr>
            <w:tcW w:w="1722" w:type="dxa"/>
            <w:tcBorders>
              <w:top w:val="single" w:sz="4" w:space="0" w:color="000000"/>
              <w:left w:val="single" w:sz="4" w:space="0" w:color="000000"/>
              <w:bottom w:val="single" w:sz="4" w:space="0" w:color="000000"/>
              <w:right w:val="single" w:sz="4" w:space="0" w:color="000000"/>
            </w:tcBorders>
          </w:tcPr>
          <w:p w14:paraId="59150895" w14:textId="77777777" w:rsidR="008D5605" w:rsidRPr="004F3C28" w:rsidRDefault="008D5605" w:rsidP="00E0708F">
            <w:pPr>
              <w:spacing w:after="0"/>
              <w:rPr>
                <w:rFonts w:cs="Calibri"/>
                <w:sz w:val="20"/>
                <w:szCs w:val="20"/>
              </w:rPr>
            </w:pPr>
            <w:r w:rsidRPr="004F3C28">
              <w:rPr>
                <w:rFonts w:cs="Calibri"/>
                <w:sz w:val="20"/>
                <w:szCs w:val="20"/>
              </w:rPr>
              <w:t xml:space="preserve">Организирање еколошки акции во текот на учебната година </w:t>
            </w:r>
          </w:p>
        </w:tc>
        <w:tc>
          <w:tcPr>
            <w:tcW w:w="1985" w:type="dxa"/>
            <w:tcBorders>
              <w:top w:val="single" w:sz="4" w:space="0" w:color="000000"/>
              <w:left w:val="single" w:sz="4" w:space="0" w:color="000000"/>
              <w:bottom w:val="single" w:sz="4" w:space="0" w:color="000000"/>
              <w:right w:val="single" w:sz="4" w:space="0" w:color="000000"/>
            </w:tcBorders>
          </w:tcPr>
          <w:p w14:paraId="16F71080" w14:textId="77777777" w:rsidR="008D5605" w:rsidRPr="004F3C28" w:rsidRDefault="008D5605" w:rsidP="00E0708F">
            <w:pPr>
              <w:spacing w:after="0"/>
              <w:rPr>
                <w:rFonts w:cs="Calibri"/>
                <w:sz w:val="20"/>
                <w:szCs w:val="20"/>
              </w:rPr>
            </w:pPr>
            <w:r w:rsidRPr="004F3C28">
              <w:rPr>
                <w:rFonts w:cs="Calibri"/>
                <w:sz w:val="20"/>
                <w:szCs w:val="20"/>
              </w:rPr>
              <w:t xml:space="preserve">По потреба </w:t>
            </w:r>
          </w:p>
        </w:tc>
        <w:tc>
          <w:tcPr>
            <w:tcW w:w="1984" w:type="dxa"/>
            <w:tcBorders>
              <w:top w:val="single" w:sz="4" w:space="0" w:color="000000"/>
              <w:left w:val="single" w:sz="4" w:space="0" w:color="000000"/>
              <w:bottom w:val="single" w:sz="4" w:space="0" w:color="000000"/>
              <w:right w:val="single" w:sz="4" w:space="0" w:color="000000"/>
            </w:tcBorders>
          </w:tcPr>
          <w:p w14:paraId="1F40C635" w14:textId="77777777" w:rsidR="008D5605" w:rsidRPr="004F3C28" w:rsidRDefault="008D5605" w:rsidP="00E0708F">
            <w:pPr>
              <w:spacing w:after="0"/>
              <w:rPr>
                <w:rFonts w:cs="Calibri"/>
                <w:sz w:val="20"/>
                <w:szCs w:val="20"/>
              </w:rPr>
            </w:pPr>
            <w:r w:rsidRPr="004F3C28">
              <w:rPr>
                <w:rFonts w:cs="Calibri"/>
                <w:sz w:val="20"/>
                <w:szCs w:val="20"/>
              </w:rPr>
              <w:t xml:space="preserve">Наставници, стручни соработници, директор </w:t>
            </w:r>
          </w:p>
        </w:tc>
        <w:tc>
          <w:tcPr>
            <w:tcW w:w="1843" w:type="dxa"/>
            <w:tcBorders>
              <w:top w:val="single" w:sz="4" w:space="0" w:color="000000"/>
              <w:left w:val="single" w:sz="4" w:space="0" w:color="000000"/>
              <w:bottom w:val="single" w:sz="4" w:space="0" w:color="000000"/>
              <w:right w:val="single" w:sz="4" w:space="0" w:color="000000"/>
            </w:tcBorders>
          </w:tcPr>
          <w:p w14:paraId="1300B294" w14:textId="77777777" w:rsidR="008D5605" w:rsidRPr="004F3C28" w:rsidRDefault="008D5605" w:rsidP="00E0708F">
            <w:pPr>
              <w:spacing w:after="0"/>
              <w:ind w:left="2"/>
              <w:rPr>
                <w:rFonts w:cs="Calibri"/>
                <w:sz w:val="20"/>
                <w:szCs w:val="20"/>
              </w:rPr>
            </w:pPr>
            <w:r w:rsidRPr="004F3C28">
              <w:rPr>
                <w:rFonts w:cs="Calibri"/>
                <w:sz w:val="20"/>
                <w:szCs w:val="20"/>
              </w:rPr>
              <w:t xml:space="preserve">Корпи за отпадоци, нараквици, вреќи, грибла.  </w:t>
            </w:r>
          </w:p>
        </w:tc>
        <w:tc>
          <w:tcPr>
            <w:tcW w:w="2835" w:type="dxa"/>
            <w:tcBorders>
              <w:top w:val="single" w:sz="4" w:space="0" w:color="000000"/>
              <w:left w:val="single" w:sz="4" w:space="0" w:color="000000"/>
              <w:bottom w:val="single" w:sz="4" w:space="0" w:color="000000"/>
              <w:right w:val="single" w:sz="4" w:space="0" w:color="000000"/>
            </w:tcBorders>
          </w:tcPr>
          <w:p w14:paraId="1CCF8AA5" w14:textId="77777777" w:rsidR="008D5605" w:rsidRPr="004F3C28" w:rsidRDefault="008D5605" w:rsidP="00E0708F">
            <w:pPr>
              <w:spacing w:after="0"/>
              <w:rPr>
                <w:rFonts w:cs="Calibri"/>
                <w:sz w:val="20"/>
                <w:szCs w:val="20"/>
              </w:rPr>
            </w:pPr>
            <w:r w:rsidRPr="004F3C28">
              <w:rPr>
                <w:rFonts w:cs="Calibri"/>
                <w:sz w:val="20"/>
                <w:szCs w:val="20"/>
              </w:rPr>
              <w:t xml:space="preserve">Почиста средина за работа и развиена еколошка свест. </w:t>
            </w:r>
          </w:p>
        </w:tc>
      </w:tr>
      <w:tr w:rsidR="008D5605" w:rsidRPr="004F3C28" w14:paraId="136DBE39" w14:textId="77777777" w:rsidTr="004F3C28">
        <w:trPr>
          <w:trHeight w:val="1085"/>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5A4576D" w14:textId="77777777" w:rsidR="008D5605" w:rsidRPr="004F3C28" w:rsidRDefault="008D5605" w:rsidP="00E0708F">
            <w:pPr>
              <w:spacing w:after="0"/>
              <w:ind w:left="2" w:right="173"/>
              <w:jc w:val="both"/>
              <w:rPr>
                <w:rFonts w:cs="Calibri"/>
                <w:b/>
                <w:sz w:val="20"/>
                <w:szCs w:val="20"/>
              </w:rPr>
            </w:pPr>
            <w:r w:rsidRPr="004F3C28">
              <w:rPr>
                <w:rFonts w:cs="Calibri"/>
                <w:b/>
                <w:sz w:val="20"/>
                <w:szCs w:val="20"/>
              </w:rPr>
              <w:t xml:space="preserve">Развивање на солидарност, хуманоста, желбата за помагање.  </w:t>
            </w:r>
          </w:p>
        </w:tc>
        <w:tc>
          <w:tcPr>
            <w:tcW w:w="1714" w:type="dxa"/>
            <w:tcBorders>
              <w:top w:val="single" w:sz="4" w:space="0" w:color="000000"/>
              <w:left w:val="single" w:sz="4" w:space="0" w:color="000000"/>
              <w:bottom w:val="single" w:sz="4" w:space="0" w:color="000000"/>
              <w:right w:val="single" w:sz="4" w:space="0" w:color="000000"/>
            </w:tcBorders>
          </w:tcPr>
          <w:p w14:paraId="1CBAE231" w14:textId="77777777" w:rsidR="008D5605" w:rsidRPr="004F3C28" w:rsidRDefault="008D5605" w:rsidP="00E0708F">
            <w:pPr>
              <w:spacing w:after="0"/>
              <w:ind w:left="2"/>
              <w:rPr>
                <w:rFonts w:cs="Calibri"/>
                <w:sz w:val="20"/>
                <w:szCs w:val="20"/>
              </w:rPr>
            </w:pPr>
            <w:r w:rsidRPr="004F3C28">
              <w:rPr>
                <w:rFonts w:cs="Calibri"/>
                <w:sz w:val="20"/>
                <w:szCs w:val="20"/>
              </w:rPr>
              <w:t xml:space="preserve">Хуманитарни акции </w:t>
            </w:r>
          </w:p>
        </w:tc>
        <w:tc>
          <w:tcPr>
            <w:tcW w:w="1722" w:type="dxa"/>
            <w:tcBorders>
              <w:top w:val="single" w:sz="4" w:space="0" w:color="000000"/>
              <w:left w:val="single" w:sz="4" w:space="0" w:color="000000"/>
              <w:bottom w:val="single" w:sz="4" w:space="0" w:color="000000"/>
              <w:right w:val="single" w:sz="4" w:space="0" w:color="000000"/>
            </w:tcBorders>
          </w:tcPr>
          <w:p w14:paraId="4884335D" w14:textId="77777777" w:rsidR="008D5605" w:rsidRPr="004F3C28" w:rsidRDefault="008D5605" w:rsidP="00E0708F">
            <w:pPr>
              <w:spacing w:after="0"/>
              <w:rPr>
                <w:rFonts w:cs="Calibri"/>
                <w:sz w:val="20"/>
                <w:szCs w:val="20"/>
              </w:rPr>
            </w:pPr>
            <w:r w:rsidRPr="004F3C28">
              <w:rPr>
                <w:rFonts w:cs="Calibri"/>
                <w:sz w:val="20"/>
                <w:szCs w:val="20"/>
              </w:rPr>
              <w:t xml:space="preserve">Организирање на хуманитарни акции. </w:t>
            </w:r>
          </w:p>
        </w:tc>
        <w:tc>
          <w:tcPr>
            <w:tcW w:w="1985" w:type="dxa"/>
            <w:tcBorders>
              <w:top w:val="single" w:sz="4" w:space="0" w:color="000000"/>
              <w:left w:val="single" w:sz="4" w:space="0" w:color="000000"/>
              <w:bottom w:val="single" w:sz="4" w:space="0" w:color="000000"/>
              <w:right w:val="single" w:sz="4" w:space="0" w:color="000000"/>
            </w:tcBorders>
          </w:tcPr>
          <w:p w14:paraId="12B34E28" w14:textId="77777777" w:rsidR="008D5605" w:rsidRPr="004F3C28" w:rsidRDefault="008D5605" w:rsidP="00E0708F">
            <w:pPr>
              <w:spacing w:after="0"/>
              <w:rPr>
                <w:rFonts w:cs="Calibri"/>
                <w:sz w:val="20"/>
                <w:szCs w:val="20"/>
              </w:rPr>
            </w:pPr>
            <w:r w:rsidRPr="004F3C28">
              <w:rPr>
                <w:rFonts w:cs="Calibri"/>
                <w:sz w:val="20"/>
                <w:szCs w:val="20"/>
              </w:rPr>
              <w:t xml:space="preserve">По потреба </w:t>
            </w:r>
          </w:p>
        </w:tc>
        <w:tc>
          <w:tcPr>
            <w:tcW w:w="1984" w:type="dxa"/>
            <w:tcBorders>
              <w:top w:val="single" w:sz="4" w:space="0" w:color="000000"/>
              <w:left w:val="single" w:sz="4" w:space="0" w:color="000000"/>
              <w:bottom w:val="single" w:sz="4" w:space="0" w:color="000000"/>
              <w:right w:val="single" w:sz="4" w:space="0" w:color="000000"/>
            </w:tcBorders>
          </w:tcPr>
          <w:p w14:paraId="03CA0012" w14:textId="77777777" w:rsidR="008D5605" w:rsidRPr="004F3C28" w:rsidRDefault="008D5605" w:rsidP="00E0708F">
            <w:pPr>
              <w:spacing w:after="0"/>
              <w:rPr>
                <w:rFonts w:cs="Calibri"/>
                <w:sz w:val="20"/>
                <w:szCs w:val="20"/>
              </w:rPr>
            </w:pPr>
            <w:r w:rsidRPr="004F3C28">
              <w:rPr>
                <w:rFonts w:cs="Calibri"/>
                <w:sz w:val="20"/>
                <w:szCs w:val="20"/>
              </w:rPr>
              <w:t xml:space="preserve">Наставници, стручни соработници, директор. </w:t>
            </w:r>
          </w:p>
        </w:tc>
        <w:tc>
          <w:tcPr>
            <w:tcW w:w="1843" w:type="dxa"/>
            <w:tcBorders>
              <w:top w:val="single" w:sz="4" w:space="0" w:color="000000"/>
              <w:left w:val="single" w:sz="4" w:space="0" w:color="000000"/>
              <w:bottom w:val="single" w:sz="4" w:space="0" w:color="000000"/>
              <w:right w:val="single" w:sz="4" w:space="0" w:color="000000"/>
            </w:tcBorders>
          </w:tcPr>
          <w:p w14:paraId="7771541B" w14:textId="77777777" w:rsidR="008D5605" w:rsidRPr="004F3C28" w:rsidRDefault="008D5605" w:rsidP="00E0708F">
            <w:pPr>
              <w:spacing w:after="0"/>
              <w:ind w:left="2"/>
              <w:rPr>
                <w:rFonts w:cs="Calibri"/>
                <w:sz w:val="20"/>
                <w:szCs w:val="20"/>
              </w:rPr>
            </w:pPr>
            <w:r w:rsidRPr="004F3C28">
              <w:rPr>
                <w:rFonts w:cs="Calibri"/>
                <w:sz w:val="20"/>
                <w:szCs w:val="20"/>
              </w:rPr>
              <w:t xml:space="preserve">Човечки ресурси. </w:t>
            </w:r>
          </w:p>
        </w:tc>
        <w:tc>
          <w:tcPr>
            <w:tcW w:w="2835" w:type="dxa"/>
            <w:tcBorders>
              <w:top w:val="single" w:sz="4" w:space="0" w:color="000000"/>
              <w:left w:val="single" w:sz="4" w:space="0" w:color="000000"/>
              <w:bottom w:val="single" w:sz="4" w:space="0" w:color="000000"/>
              <w:right w:val="single" w:sz="4" w:space="0" w:color="000000"/>
            </w:tcBorders>
          </w:tcPr>
          <w:p w14:paraId="51B47808" w14:textId="77777777" w:rsidR="008D5605" w:rsidRPr="004F3C28" w:rsidRDefault="008D5605" w:rsidP="00E0708F">
            <w:pPr>
              <w:spacing w:after="0"/>
              <w:rPr>
                <w:rFonts w:cs="Calibri"/>
                <w:sz w:val="20"/>
                <w:szCs w:val="20"/>
              </w:rPr>
            </w:pPr>
            <w:r w:rsidRPr="004F3C28">
              <w:rPr>
                <w:rFonts w:cs="Calibri"/>
                <w:sz w:val="20"/>
                <w:szCs w:val="20"/>
              </w:rPr>
              <w:t xml:space="preserve">Развиена хуманост и  солидарност. </w:t>
            </w:r>
          </w:p>
        </w:tc>
      </w:tr>
      <w:tr w:rsidR="008D5605" w:rsidRPr="004F3C28" w14:paraId="3434BE88" w14:textId="77777777" w:rsidTr="004F3C28">
        <w:trPr>
          <w:trHeight w:val="653"/>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4275916" w14:textId="77777777" w:rsidR="008D5605" w:rsidRPr="004F3C28" w:rsidRDefault="008D5605" w:rsidP="00E0708F">
            <w:pPr>
              <w:spacing w:after="0"/>
              <w:ind w:left="2"/>
              <w:rPr>
                <w:rFonts w:cs="Calibri"/>
                <w:b/>
                <w:sz w:val="20"/>
                <w:szCs w:val="20"/>
              </w:rPr>
            </w:pPr>
            <w:r w:rsidRPr="004F3C28">
              <w:rPr>
                <w:rFonts w:cs="Calibri"/>
                <w:b/>
                <w:sz w:val="20"/>
                <w:szCs w:val="20"/>
              </w:rPr>
              <w:t xml:space="preserve">Поддршка на колегите кои сакаат да напредуваат, промоција на училиштето </w:t>
            </w:r>
          </w:p>
        </w:tc>
        <w:tc>
          <w:tcPr>
            <w:tcW w:w="1714" w:type="dxa"/>
            <w:tcBorders>
              <w:top w:val="single" w:sz="4" w:space="0" w:color="000000"/>
              <w:left w:val="single" w:sz="4" w:space="0" w:color="000000"/>
              <w:bottom w:val="single" w:sz="4" w:space="0" w:color="000000"/>
              <w:right w:val="single" w:sz="4" w:space="0" w:color="000000"/>
            </w:tcBorders>
          </w:tcPr>
          <w:p w14:paraId="24918CAB" w14:textId="77777777" w:rsidR="008D5605" w:rsidRPr="004F3C28" w:rsidRDefault="008D5605" w:rsidP="00E0708F">
            <w:pPr>
              <w:spacing w:after="0"/>
              <w:ind w:left="2"/>
              <w:jc w:val="both"/>
              <w:rPr>
                <w:rFonts w:cs="Calibri"/>
                <w:sz w:val="20"/>
                <w:szCs w:val="20"/>
              </w:rPr>
            </w:pPr>
            <w:r w:rsidRPr="004F3C28">
              <w:rPr>
                <w:rFonts w:cs="Calibri"/>
                <w:sz w:val="20"/>
                <w:szCs w:val="20"/>
              </w:rPr>
              <w:t xml:space="preserve">Учество во комсии за унапредување на кадри </w:t>
            </w:r>
          </w:p>
        </w:tc>
        <w:tc>
          <w:tcPr>
            <w:tcW w:w="1722" w:type="dxa"/>
            <w:tcBorders>
              <w:top w:val="single" w:sz="4" w:space="0" w:color="000000"/>
              <w:left w:val="single" w:sz="4" w:space="0" w:color="000000"/>
              <w:bottom w:val="single" w:sz="4" w:space="0" w:color="000000"/>
              <w:right w:val="single" w:sz="4" w:space="0" w:color="000000"/>
            </w:tcBorders>
          </w:tcPr>
          <w:p w14:paraId="7ECE3058" w14:textId="77777777" w:rsidR="008D5605" w:rsidRPr="004F3C28" w:rsidRDefault="008D5605" w:rsidP="00E0708F">
            <w:pPr>
              <w:spacing w:after="0"/>
              <w:rPr>
                <w:rFonts w:cs="Calibri"/>
                <w:sz w:val="20"/>
                <w:szCs w:val="20"/>
              </w:rPr>
            </w:pPr>
            <w:r w:rsidRPr="004F3C28">
              <w:rPr>
                <w:rFonts w:cs="Calibri"/>
                <w:sz w:val="20"/>
                <w:szCs w:val="20"/>
              </w:rPr>
              <w:t xml:space="preserve">Организирање на комисии за поддршка на кадрите </w:t>
            </w:r>
          </w:p>
        </w:tc>
        <w:tc>
          <w:tcPr>
            <w:tcW w:w="1985" w:type="dxa"/>
            <w:tcBorders>
              <w:top w:val="single" w:sz="4" w:space="0" w:color="000000"/>
              <w:left w:val="single" w:sz="4" w:space="0" w:color="000000"/>
              <w:bottom w:val="single" w:sz="4" w:space="0" w:color="000000"/>
              <w:right w:val="single" w:sz="4" w:space="0" w:color="000000"/>
            </w:tcBorders>
          </w:tcPr>
          <w:p w14:paraId="472190F6" w14:textId="77777777" w:rsidR="008D5605" w:rsidRPr="004F3C28" w:rsidRDefault="008D5605" w:rsidP="00E0708F">
            <w:pPr>
              <w:spacing w:after="0"/>
              <w:rPr>
                <w:rFonts w:cs="Calibri"/>
                <w:sz w:val="20"/>
                <w:szCs w:val="20"/>
              </w:rPr>
            </w:pPr>
            <w:r w:rsidRPr="004F3C28">
              <w:rPr>
                <w:rFonts w:cs="Calibri"/>
                <w:sz w:val="20"/>
                <w:szCs w:val="20"/>
              </w:rPr>
              <w:t xml:space="preserve">По потреба </w:t>
            </w:r>
          </w:p>
        </w:tc>
        <w:tc>
          <w:tcPr>
            <w:tcW w:w="1984" w:type="dxa"/>
            <w:tcBorders>
              <w:top w:val="single" w:sz="4" w:space="0" w:color="000000"/>
              <w:left w:val="single" w:sz="4" w:space="0" w:color="000000"/>
              <w:bottom w:val="single" w:sz="4" w:space="0" w:color="000000"/>
              <w:right w:val="single" w:sz="4" w:space="0" w:color="000000"/>
            </w:tcBorders>
          </w:tcPr>
          <w:p w14:paraId="6DC303E8" w14:textId="77777777" w:rsidR="008D5605" w:rsidRPr="004F3C28" w:rsidRDefault="008D5605" w:rsidP="00E0708F">
            <w:pPr>
              <w:spacing w:after="0"/>
              <w:rPr>
                <w:rFonts w:cs="Calibri"/>
                <w:sz w:val="20"/>
                <w:szCs w:val="20"/>
              </w:rPr>
            </w:pPr>
            <w:r w:rsidRPr="004F3C28">
              <w:rPr>
                <w:rFonts w:cs="Calibri"/>
                <w:sz w:val="20"/>
                <w:szCs w:val="20"/>
              </w:rPr>
              <w:t xml:space="preserve">Наставници, стручни соработници, директор </w:t>
            </w:r>
          </w:p>
        </w:tc>
        <w:tc>
          <w:tcPr>
            <w:tcW w:w="1843" w:type="dxa"/>
            <w:tcBorders>
              <w:top w:val="single" w:sz="4" w:space="0" w:color="000000"/>
              <w:left w:val="single" w:sz="4" w:space="0" w:color="000000"/>
              <w:bottom w:val="single" w:sz="4" w:space="0" w:color="000000"/>
              <w:right w:val="single" w:sz="4" w:space="0" w:color="000000"/>
            </w:tcBorders>
          </w:tcPr>
          <w:p w14:paraId="6D79D39D" w14:textId="77777777" w:rsidR="008D5605" w:rsidRPr="004F3C28" w:rsidRDefault="008D5605" w:rsidP="00E0708F">
            <w:pPr>
              <w:spacing w:after="0"/>
              <w:ind w:left="2"/>
              <w:rPr>
                <w:rFonts w:cs="Calibri"/>
                <w:sz w:val="20"/>
                <w:szCs w:val="20"/>
              </w:rPr>
            </w:pPr>
            <w:r w:rsidRPr="004F3C28">
              <w:rPr>
                <w:rFonts w:cs="Calibri"/>
                <w:sz w:val="20"/>
                <w:szCs w:val="20"/>
              </w:rPr>
              <w:t xml:space="preserve">Човечки ресурси. </w:t>
            </w:r>
          </w:p>
        </w:tc>
        <w:tc>
          <w:tcPr>
            <w:tcW w:w="2835" w:type="dxa"/>
            <w:tcBorders>
              <w:top w:val="single" w:sz="4" w:space="0" w:color="000000"/>
              <w:left w:val="single" w:sz="4" w:space="0" w:color="000000"/>
              <w:bottom w:val="single" w:sz="4" w:space="0" w:color="000000"/>
              <w:right w:val="single" w:sz="4" w:space="0" w:color="000000"/>
            </w:tcBorders>
          </w:tcPr>
          <w:p w14:paraId="75B82372" w14:textId="77777777" w:rsidR="008D5605" w:rsidRPr="004F3C28" w:rsidRDefault="008D5605" w:rsidP="00E0708F">
            <w:pPr>
              <w:spacing w:after="0"/>
              <w:ind w:right="106"/>
              <w:jc w:val="both"/>
              <w:rPr>
                <w:rFonts w:cs="Calibri"/>
                <w:sz w:val="20"/>
                <w:szCs w:val="20"/>
              </w:rPr>
            </w:pPr>
            <w:r w:rsidRPr="004F3C28">
              <w:rPr>
                <w:rFonts w:cs="Calibri"/>
                <w:sz w:val="20"/>
                <w:szCs w:val="20"/>
              </w:rPr>
              <w:t xml:space="preserve">Поголема поддршка на колегите кои сакаат да напредуваат </w:t>
            </w:r>
          </w:p>
        </w:tc>
      </w:tr>
      <w:tr w:rsidR="008D5605" w:rsidRPr="004F3C28" w14:paraId="7BA9AEB8" w14:textId="77777777" w:rsidTr="004F3C28">
        <w:trPr>
          <w:trHeight w:val="511"/>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67E3375" w14:textId="77777777" w:rsidR="008D5605" w:rsidRPr="004F3C28" w:rsidRDefault="008D5605" w:rsidP="00E0708F">
            <w:pPr>
              <w:spacing w:after="0"/>
              <w:ind w:left="2" w:right="30"/>
              <w:rPr>
                <w:rFonts w:cs="Calibri"/>
                <w:b/>
                <w:sz w:val="20"/>
                <w:szCs w:val="20"/>
              </w:rPr>
            </w:pPr>
            <w:r w:rsidRPr="004F3C28">
              <w:rPr>
                <w:rFonts w:cs="Calibri"/>
                <w:b/>
                <w:sz w:val="20"/>
                <w:szCs w:val="20"/>
              </w:rPr>
              <w:t xml:space="preserve">Зголемување на соработката, заедничко планирање и изготвување на Годишната програма </w:t>
            </w:r>
          </w:p>
        </w:tc>
        <w:tc>
          <w:tcPr>
            <w:tcW w:w="1714" w:type="dxa"/>
            <w:tcBorders>
              <w:top w:val="single" w:sz="4" w:space="0" w:color="000000"/>
              <w:left w:val="single" w:sz="4" w:space="0" w:color="000000"/>
              <w:bottom w:val="single" w:sz="4" w:space="0" w:color="000000"/>
              <w:right w:val="single" w:sz="4" w:space="0" w:color="000000"/>
            </w:tcBorders>
          </w:tcPr>
          <w:p w14:paraId="1288F75C" w14:textId="77777777" w:rsidR="008D5605" w:rsidRPr="004F3C28" w:rsidRDefault="008D5605" w:rsidP="00E0708F">
            <w:pPr>
              <w:spacing w:after="0"/>
              <w:ind w:left="2" w:right="17"/>
              <w:rPr>
                <w:rFonts w:cs="Calibri"/>
                <w:sz w:val="20"/>
                <w:szCs w:val="20"/>
              </w:rPr>
            </w:pPr>
            <w:r w:rsidRPr="004F3C28">
              <w:rPr>
                <w:rFonts w:cs="Calibri"/>
                <w:sz w:val="20"/>
                <w:szCs w:val="20"/>
              </w:rPr>
              <w:t xml:space="preserve">Изготвување на заедничка Годишна  програма на училиштето. </w:t>
            </w:r>
          </w:p>
        </w:tc>
        <w:tc>
          <w:tcPr>
            <w:tcW w:w="1722" w:type="dxa"/>
            <w:tcBorders>
              <w:top w:val="single" w:sz="4" w:space="0" w:color="000000"/>
              <w:left w:val="single" w:sz="4" w:space="0" w:color="000000"/>
              <w:bottom w:val="single" w:sz="4" w:space="0" w:color="000000"/>
              <w:right w:val="single" w:sz="4" w:space="0" w:color="000000"/>
            </w:tcBorders>
          </w:tcPr>
          <w:p w14:paraId="2B862E75" w14:textId="77777777" w:rsidR="008D5605" w:rsidRPr="004F3C28" w:rsidRDefault="008D5605" w:rsidP="00E0708F">
            <w:pPr>
              <w:spacing w:after="0"/>
              <w:rPr>
                <w:rFonts w:cs="Calibri"/>
                <w:sz w:val="20"/>
                <w:szCs w:val="20"/>
              </w:rPr>
            </w:pPr>
            <w:r w:rsidRPr="004F3C28">
              <w:rPr>
                <w:rFonts w:cs="Calibri"/>
                <w:sz w:val="20"/>
                <w:szCs w:val="20"/>
              </w:rPr>
              <w:t xml:space="preserve">Организирање тимови и нивни заеднички средби за изготвување на програмата. </w:t>
            </w:r>
          </w:p>
        </w:tc>
        <w:tc>
          <w:tcPr>
            <w:tcW w:w="1985" w:type="dxa"/>
            <w:tcBorders>
              <w:top w:val="single" w:sz="4" w:space="0" w:color="000000"/>
              <w:left w:val="single" w:sz="4" w:space="0" w:color="000000"/>
              <w:bottom w:val="single" w:sz="4" w:space="0" w:color="000000"/>
              <w:right w:val="single" w:sz="4" w:space="0" w:color="000000"/>
            </w:tcBorders>
          </w:tcPr>
          <w:p w14:paraId="55B11485" w14:textId="77777777" w:rsidR="008D5605" w:rsidRPr="004F3C28" w:rsidRDefault="008D5605" w:rsidP="00E0708F">
            <w:pPr>
              <w:spacing w:after="0"/>
              <w:rPr>
                <w:rFonts w:cs="Calibri"/>
                <w:sz w:val="20"/>
                <w:szCs w:val="20"/>
              </w:rPr>
            </w:pPr>
            <w:r w:rsidRPr="004F3C28">
              <w:rPr>
                <w:rFonts w:cs="Calibri"/>
                <w:sz w:val="20"/>
                <w:szCs w:val="20"/>
              </w:rPr>
              <w:t xml:space="preserve">јуни </w:t>
            </w:r>
          </w:p>
        </w:tc>
        <w:tc>
          <w:tcPr>
            <w:tcW w:w="1984" w:type="dxa"/>
            <w:tcBorders>
              <w:top w:val="single" w:sz="4" w:space="0" w:color="000000"/>
              <w:left w:val="single" w:sz="4" w:space="0" w:color="000000"/>
              <w:bottom w:val="single" w:sz="4" w:space="0" w:color="000000"/>
              <w:right w:val="single" w:sz="4" w:space="0" w:color="000000"/>
            </w:tcBorders>
          </w:tcPr>
          <w:p w14:paraId="056D203D" w14:textId="77777777" w:rsidR="008D5605" w:rsidRPr="004F3C28" w:rsidRDefault="008D5605" w:rsidP="00E0708F">
            <w:pPr>
              <w:spacing w:after="0"/>
              <w:rPr>
                <w:rFonts w:cs="Calibri"/>
                <w:sz w:val="20"/>
                <w:szCs w:val="20"/>
              </w:rPr>
            </w:pPr>
            <w:r w:rsidRPr="004F3C28">
              <w:rPr>
                <w:rFonts w:cs="Calibri"/>
                <w:sz w:val="20"/>
                <w:szCs w:val="20"/>
              </w:rPr>
              <w:t xml:space="preserve">Наставници, стручни соработници, директор. </w:t>
            </w:r>
          </w:p>
        </w:tc>
        <w:tc>
          <w:tcPr>
            <w:tcW w:w="1843" w:type="dxa"/>
            <w:tcBorders>
              <w:top w:val="single" w:sz="4" w:space="0" w:color="000000"/>
              <w:left w:val="single" w:sz="4" w:space="0" w:color="000000"/>
              <w:bottom w:val="single" w:sz="4" w:space="0" w:color="000000"/>
              <w:right w:val="single" w:sz="4" w:space="0" w:color="000000"/>
            </w:tcBorders>
          </w:tcPr>
          <w:p w14:paraId="467A898B" w14:textId="77777777" w:rsidR="008D5605" w:rsidRPr="004F3C28" w:rsidRDefault="008D5605" w:rsidP="00E0708F">
            <w:pPr>
              <w:spacing w:after="0"/>
              <w:ind w:left="2"/>
              <w:rPr>
                <w:rFonts w:cs="Calibri"/>
                <w:sz w:val="20"/>
                <w:szCs w:val="20"/>
              </w:rPr>
            </w:pPr>
            <w:r w:rsidRPr="004F3C28">
              <w:rPr>
                <w:rFonts w:cs="Calibri"/>
                <w:sz w:val="20"/>
                <w:szCs w:val="20"/>
              </w:rPr>
              <w:t xml:space="preserve">Човечки ресурси, компјутер. </w:t>
            </w:r>
          </w:p>
        </w:tc>
        <w:tc>
          <w:tcPr>
            <w:tcW w:w="2835" w:type="dxa"/>
            <w:tcBorders>
              <w:top w:val="single" w:sz="4" w:space="0" w:color="000000"/>
              <w:left w:val="single" w:sz="4" w:space="0" w:color="000000"/>
              <w:bottom w:val="single" w:sz="4" w:space="0" w:color="000000"/>
              <w:right w:val="single" w:sz="4" w:space="0" w:color="000000"/>
            </w:tcBorders>
          </w:tcPr>
          <w:p w14:paraId="65FB7AFA" w14:textId="77777777" w:rsidR="008D5605" w:rsidRPr="004F3C28" w:rsidRDefault="008D5605" w:rsidP="00E0708F">
            <w:pPr>
              <w:spacing w:after="0"/>
              <w:rPr>
                <w:rFonts w:cs="Calibri"/>
                <w:sz w:val="20"/>
                <w:szCs w:val="20"/>
              </w:rPr>
            </w:pPr>
            <w:r w:rsidRPr="004F3C28">
              <w:rPr>
                <w:rFonts w:cs="Calibri"/>
                <w:sz w:val="20"/>
                <w:szCs w:val="20"/>
              </w:rPr>
              <w:t xml:space="preserve">Квалитетно сработена Годишна програма. </w:t>
            </w:r>
          </w:p>
        </w:tc>
      </w:tr>
    </w:tbl>
    <w:p w14:paraId="2B00D074" w14:textId="31416596" w:rsidR="00BC3FF3" w:rsidRPr="00BC3FF3" w:rsidRDefault="00BC3FF3" w:rsidP="00BC3FF3">
      <w:pPr>
        <w:pStyle w:val="NoSpacing"/>
        <w:rPr>
          <w:rFonts w:eastAsia="Arial"/>
          <w:sz w:val="24"/>
          <w:szCs w:val="24"/>
          <w:lang w:val="mk-MK" w:eastAsia="mk-MK"/>
        </w:rPr>
      </w:pPr>
    </w:p>
    <w:p w14:paraId="3C072533" w14:textId="6A2239DA" w:rsidR="00EF7D7B" w:rsidRPr="0007514A" w:rsidRDefault="005878EF" w:rsidP="0007514A">
      <w:pPr>
        <w:pStyle w:val="NoSpacing"/>
        <w:rPr>
          <w:b/>
          <w:sz w:val="24"/>
          <w:szCs w:val="24"/>
          <w:lang w:val="mk-MK"/>
        </w:rPr>
      </w:pPr>
      <w:r w:rsidRPr="00ED1F64">
        <w:rPr>
          <w:i/>
          <w:sz w:val="24"/>
          <w:szCs w:val="24"/>
          <w:highlight w:val="lightGray"/>
          <w:lang w:val="mk-MK"/>
        </w:rPr>
        <w:t>Прилог бр</w:t>
      </w:r>
      <w:r w:rsidR="00907AF4" w:rsidRPr="00ED1F64">
        <w:rPr>
          <w:b/>
          <w:sz w:val="24"/>
          <w:szCs w:val="24"/>
          <w:highlight w:val="lightGray"/>
          <w:lang w:val="mk-MK"/>
        </w:rPr>
        <w:t xml:space="preserve"> </w:t>
      </w:r>
      <w:r w:rsidR="00ED1F64" w:rsidRPr="00ED1F64">
        <w:rPr>
          <w:i/>
          <w:sz w:val="24"/>
          <w:szCs w:val="24"/>
          <w:highlight w:val="lightGray"/>
          <w:lang w:val="mk-MK"/>
        </w:rPr>
        <w:t>5</w:t>
      </w:r>
      <w:r w:rsidR="00907AF4" w:rsidRPr="00ED1F64">
        <w:rPr>
          <w:i/>
          <w:sz w:val="24"/>
          <w:szCs w:val="24"/>
          <w:highlight w:val="lightGray"/>
          <w:lang w:val="mk-MK"/>
        </w:rPr>
        <w:t>6</w:t>
      </w:r>
      <w:r w:rsidR="0007514A" w:rsidRPr="00ED1F64">
        <w:rPr>
          <w:b/>
          <w:sz w:val="24"/>
          <w:szCs w:val="24"/>
          <w:highlight w:val="lightGray"/>
          <w:lang w:val="mk-MK"/>
        </w:rPr>
        <w:t xml:space="preserve">  </w:t>
      </w:r>
      <w:r w:rsidR="00EF7D7B" w:rsidRPr="00ED1F64">
        <w:rPr>
          <w:b/>
          <w:sz w:val="24"/>
          <w:szCs w:val="24"/>
          <w:highlight w:val="lightGray"/>
        </w:rPr>
        <w:t>АКЦИСКИ ПЛАН ЗА СОРАБОТКА СО РОДИТЕЛИТЕ/СТАРАТЕЛИТЕ</w:t>
      </w:r>
      <w:r w:rsidR="0007514A" w:rsidRPr="00ED1F64">
        <w:rPr>
          <w:b/>
          <w:sz w:val="24"/>
          <w:szCs w:val="24"/>
          <w:highlight w:val="lightGray"/>
          <w:lang w:val="mk-MK"/>
        </w:rPr>
        <w:t xml:space="preserve"> </w:t>
      </w:r>
      <w:r w:rsidR="00EF7D7B" w:rsidRPr="00ED1F64">
        <w:rPr>
          <w:b/>
          <w:sz w:val="24"/>
          <w:szCs w:val="24"/>
          <w:highlight w:val="lightGray"/>
        </w:rPr>
        <w:t xml:space="preserve">во ООУ „ </w:t>
      </w:r>
      <w:r w:rsidR="00EF7D7B" w:rsidRPr="00ED1F64">
        <w:rPr>
          <w:b/>
          <w:sz w:val="24"/>
          <w:szCs w:val="24"/>
          <w:highlight w:val="lightGray"/>
          <w:lang w:val="mk-MK"/>
        </w:rPr>
        <w:t>ГОЦЕ ДЕЛЧЕВ</w:t>
      </w:r>
      <w:r w:rsidR="00EF7D7B" w:rsidRPr="00ED1F64">
        <w:rPr>
          <w:b/>
          <w:sz w:val="24"/>
          <w:szCs w:val="24"/>
          <w:highlight w:val="lightGray"/>
        </w:rPr>
        <w:t>“ –</w:t>
      </w:r>
      <w:r w:rsidR="00EF7D7B" w:rsidRPr="00ED1F64">
        <w:rPr>
          <w:b/>
          <w:sz w:val="24"/>
          <w:szCs w:val="24"/>
          <w:highlight w:val="lightGray"/>
          <w:lang w:val="mk-MK"/>
        </w:rPr>
        <w:t>СВЕТИ НИКОЛЕ</w:t>
      </w:r>
      <w:r w:rsidR="00EF7D7B" w:rsidRPr="00ED1F64">
        <w:rPr>
          <w:b/>
          <w:sz w:val="24"/>
          <w:szCs w:val="24"/>
          <w:highlight w:val="lightGray"/>
        </w:rPr>
        <w:t>– 202</w:t>
      </w:r>
      <w:r w:rsidR="004F3C28" w:rsidRPr="00ED1F64">
        <w:rPr>
          <w:b/>
          <w:sz w:val="24"/>
          <w:szCs w:val="24"/>
          <w:highlight w:val="lightGray"/>
          <w:lang w:val="mk-MK"/>
        </w:rPr>
        <w:t>4</w:t>
      </w:r>
      <w:r w:rsidR="00EF7D7B" w:rsidRPr="00ED1F64">
        <w:rPr>
          <w:b/>
          <w:sz w:val="24"/>
          <w:szCs w:val="24"/>
          <w:highlight w:val="lightGray"/>
        </w:rPr>
        <w:t>/202</w:t>
      </w:r>
      <w:r w:rsidR="004F3C28" w:rsidRPr="00ED1F64">
        <w:rPr>
          <w:b/>
          <w:sz w:val="24"/>
          <w:szCs w:val="24"/>
          <w:highlight w:val="lightGray"/>
          <w:lang w:val="mk-MK"/>
        </w:rPr>
        <w:t>5</w:t>
      </w:r>
      <w:r w:rsidR="00EF7D7B" w:rsidRPr="00ED1F64">
        <w:rPr>
          <w:b/>
          <w:sz w:val="24"/>
          <w:szCs w:val="24"/>
          <w:highlight w:val="lightGray"/>
        </w:rPr>
        <w:t xml:space="preserve"> година</w:t>
      </w:r>
    </w:p>
    <w:p w14:paraId="792ADD61" w14:textId="77777777" w:rsidR="00EF7D7B" w:rsidRPr="0007514A" w:rsidRDefault="00EF7D7B" w:rsidP="00EF7D7B">
      <w:pPr>
        <w:pStyle w:val="NoSpacing"/>
        <w:rPr>
          <w:sz w:val="20"/>
          <w:szCs w:val="20"/>
        </w:rPr>
      </w:pPr>
      <w:r w:rsidRPr="00EF7D7B">
        <w:rPr>
          <w:sz w:val="24"/>
          <w:szCs w:val="24"/>
        </w:rPr>
        <w:t xml:space="preserve"> </w:t>
      </w:r>
    </w:p>
    <w:tbl>
      <w:tblPr>
        <w:tblStyle w:val="TableGrid0"/>
        <w:tblW w:w="15310" w:type="dxa"/>
        <w:jc w:val="center"/>
        <w:tblInd w:w="0" w:type="dxa"/>
        <w:tblLayout w:type="fixed"/>
        <w:tblCellMar>
          <w:top w:w="46" w:type="dxa"/>
          <w:left w:w="106" w:type="dxa"/>
          <w:right w:w="65" w:type="dxa"/>
        </w:tblCellMar>
        <w:tblLook w:val="04A0" w:firstRow="1" w:lastRow="0" w:firstColumn="1" w:lastColumn="0" w:noHBand="0" w:noVBand="1"/>
      </w:tblPr>
      <w:tblGrid>
        <w:gridCol w:w="2809"/>
        <w:gridCol w:w="2578"/>
        <w:gridCol w:w="1843"/>
        <w:gridCol w:w="1417"/>
        <w:gridCol w:w="1560"/>
        <w:gridCol w:w="7"/>
        <w:gridCol w:w="2544"/>
        <w:gridCol w:w="2530"/>
        <w:gridCol w:w="22"/>
      </w:tblGrid>
      <w:tr w:rsidR="00EF7D7B" w:rsidRPr="0007514A" w14:paraId="5D28F247" w14:textId="77777777" w:rsidTr="004F3C28">
        <w:trPr>
          <w:trHeight w:val="547"/>
          <w:jc w:val="center"/>
        </w:trPr>
        <w:tc>
          <w:tcPr>
            <w:tcW w:w="2809"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7C7BD9DB" w14:textId="77777777" w:rsidR="00EF7D7B" w:rsidRPr="0007514A" w:rsidRDefault="00EF7D7B" w:rsidP="00EF7D7B">
            <w:pPr>
              <w:pStyle w:val="NoSpacing"/>
              <w:rPr>
                <w:b/>
                <w:sz w:val="20"/>
                <w:szCs w:val="20"/>
              </w:rPr>
            </w:pPr>
            <w:r w:rsidRPr="0007514A">
              <w:rPr>
                <w:b/>
                <w:sz w:val="20"/>
                <w:szCs w:val="20"/>
              </w:rPr>
              <w:t xml:space="preserve">Цел </w:t>
            </w:r>
          </w:p>
        </w:tc>
        <w:tc>
          <w:tcPr>
            <w:tcW w:w="2578"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36619E12" w14:textId="77777777" w:rsidR="00EF7D7B" w:rsidRPr="0007514A" w:rsidRDefault="00EF7D7B" w:rsidP="00EF7D7B">
            <w:pPr>
              <w:pStyle w:val="NoSpacing"/>
              <w:rPr>
                <w:b/>
                <w:sz w:val="20"/>
                <w:szCs w:val="20"/>
              </w:rPr>
            </w:pPr>
            <w:r w:rsidRPr="0007514A">
              <w:rPr>
                <w:b/>
                <w:sz w:val="20"/>
                <w:szCs w:val="20"/>
              </w:rPr>
              <w:t xml:space="preserve">Активност </w:t>
            </w:r>
          </w:p>
        </w:tc>
        <w:tc>
          <w:tcPr>
            <w:tcW w:w="1843"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59F9E796" w14:textId="77777777" w:rsidR="00EF7D7B" w:rsidRPr="0007514A" w:rsidRDefault="00EF7D7B" w:rsidP="00EF7D7B">
            <w:pPr>
              <w:pStyle w:val="NoSpacing"/>
              <w:rPr>
                <w:b/>
                <w:sz w:val="20"/>
                <w:szCs w:val="20"/>
              </w:rPr>
            </w:pPr>
            <w:r w:rsidRPr="0007514A">
              <w:rPr>
                <w:b/>
                <w:sz w:val="20"/>
                <w:szCs w:val="20"/>
              </w:rPr>
              <w:t xml:space="preserve">Начин на спроведување </w:t>
            </w:r>
          </w:p>
        </w:tc>
        <w:tc>
          <w:tcPr>
            <w:tcW w:w="1417"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63365788" w14:textId="77777777" w:rsidR="00EF7D7B" w:rsidRPr="0007514A" w:rsidRDefault="00EF7D7B" w:rsidP="00EF7D7B">
            <w:pPr>
              <w:pStyle w:val="NoSpacing"/>
              <w:rPr>
                <w:b/>
                <w:sz w:val="20"/>
                <w:szCs w:val="20"/>
              </w:rPr>
            </w:pPr>
            <w:r w:rsidRPr="0007514A">
              <w:rPr>
                <w:b/>
                <w:sz w:val="20"/>
                <w:szCs w:val="20"/>
              </w:rPr>
              <w:t xml:space="preserve">Време на реализација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36C8E7C8" w14:textId="77777777" w:rsidR="00EF7D7B" w:rsidRPr="0007514A" w:rsidRDefault="00EF7D7B" w:rsidP="00EF7D7B">
            <w:pPr>
              <w:pStyle w:val="NoSpacing"/>
              <w:rPr>
                <w:b/>
                <w:sz w:val="20"/>
                <w:szCs w:val="20"/>
              </w:rPr>
            </w:pPr>
            <w:r w:rsidRPr="0007514A">
              <w:rPr>
                <w:b/>
                <w:sz w:val="20"/>
                <w:szCs w:val="20"/>
              </w:rPr>
              <w:t xml:space="preserve">Носители/ одговорни </w:t>
            </w:r>
          </w:p>
        </w:tc>
        <w:tc>
          <w:tcPr>
            <w:tcW w:w="2544"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5470A24C" w14:textId="77777777" w:rsidR="00EF7D7B" w:rsidRPr="0007514A" w:rsidRDefault="00EF7D7B" w:rsidP="00EF7D7B">
            <w:pPr>
              <w:pStyle w:val="NoSpacing"/>
              <w:rPr>
                <w:b/>
                <w:sz w:val="20"/>
                <w:szCs w:val="20"/>
              </w:rPr>
            </w:pPr>
            <w:r w:rsidRPr="0007514A">
              <w:rPr>
                <w:b/>
                <w:sz w:val="20"/>
                <w:szCs w:val="20"/>
              </w:rPr>
              <w:t xml:space="preserve">инструменти/ ресурси </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000F11C2" w14:textId="77777777" w:rsidR="00EF7D7B" w:rsidRPr="0007514A" w:rsidRDefault="00EF7D7B" w:rsidP="00EF7D7B">
            <w:pPr>
              <w:pStyle w:val="NoSpacing"/>
              <w:rPr>
                <w:b/>
                <w:sz w:val="20"/>
                <w:szCs w:val="20"/>
              </w:rPr>
            </w:pPr>
            <w:r w:rsidRPr="0007514A">
              <w:rPr>
                <w:b/>
                <w:sz w:val="20"/>
                <w:szCs w:val="20"/>
              </w:rPr>
              <w:t xml:space="preserve">Очекувани резултати </w:t>
            </w:r>
          </w:p>
        </w:tc>
      </w:tr>
      <w:tr w:rsidR="00EF7D7B" w:rsidRPr="0007514A" w14:paraId="6D3741A1" w14:textId="77777777" w:rsidTr="004F3C28">
        <w:trPr>
          <w:trHeight w:val="1352"/>
          <w:jc w:val="center"/>
        </w:trPr>
        <w:tc>
          <w:tcPr>
            <w:tcW w:w="28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6E36D7B" w14:textId="77777777" w:rsidR="00EF7D7B" w:rsidRPr="0007514A" w:rsidRDefault="00EF7D7B" w:rsidP="00EF7D7B">
            <w:pPr>
              <w:pStyle w:val="NoSpacing"/>
              <w:rPr>
                <w:b/>
                <w:sz w:val="20"/>
                <w:szCs w:val="20"/>
              </w:rPr>
            </w:pPr>
            <w:r w:rsidRPr="0007514A">
              <w:rPr>
                <w:b/>
                <w:sz w:val="20"/>
                <w:szCs w:val="20"/>
              </w:rPr>
              <w:lastRenderedPageBreak/>
              <w:t xml:space="preserve">Запознавање на учениците </w:t>
            </w:r>
          </w:p>
          <w:p w14:paraId="5DEBC712" w14:textId="77777777" w:rsidR="00EF7D7B" w:rsidRPr="0007514A" w:rsidRDefault="00EF7D7B" w:rsidP="00EF7D7B">
            <w:pPr>
              <w:pStyle w:val="NoSpacing"/>
              <w:rPr>
                <w:b/>
                <w:sz w:val="20"/>
                <w:szCs w:val="20"/>
              </w:rPr>
            </w:pPr>
            <w:r w:rsidRPr="0007514A">
              <w:rPr>
                <w:b/>
                <w:sz w:val="20"/>
                <w:szCs w:val="20"/>
              </w:rPr>
              <w:t xml:space="preserve">со наставниците и училиштето </w:t>
            </w:r>
          </w:p>
        </w:tc>
        <w:tc>
          <w:tcPr>
            <w:tcW w:w="2578" w:type="dxa"/>
            <w:tcBorders>
              <w:top w:val="single" w:sz="4" w:space="0" w:color="000000"/>
              <w:left w:val="single" w:sz="4" w:space="0" w:color="000000"/>
              <w:bottom w:val="single" w:sz="4" w:space="0" w:color="000000"/>
              <w:right w:val="single" w:sz="4" w:space="0" w:color="000000"/>
            </w:tcBorders>
            <w:vAlign w:val="center"/>
          </w:tcPr>
          <w:p w14:paraId="3940F101" w14:textId="77777777" w:rsidR="00EF7D7B" w:rsidRPr="0007514A" w:rsidRDefault="00EF7D7B" w:rsidP="00EF7D7B">
            <w:pPr>
              <w:pStyle w:val="NoSpacing"/>
              <w:rPr>
                <w:sz w:val="20"/>
                <w:szCs w:val="20"/>
              </w:rPr>
            </w:pPr>
            <w:r w:rsidRPr="0007514A">
              <w:rPr>
                <w:sz w:val="20"/>
                <w:szCs w:val="20"/>
              </w:rPr>
              <w:t xml:space="preserve">Прием на првачињата во училиштето </w:t>
            </w:r>
          </w:p>
        </w:tc>
        <w:tc>
          <w:tcPr>
            <w:tcW w:w="1843" w:type="dxa"/>
            <w:tcBorders>
              <w:top w:val="single" w:sz="4" w:space="0" w:color="000000"/>
              <w:left w:val="single" w:sz="4" w:space="0" w:color="000000"/>
              <w:bottom w:val="single" w:sz="4" w:space="0" w:color="000000"/>
              <w:right w:val="single" w:sz="4" w:space="0" w:color="000000"/>
            </w:tcBorders>
          </w:tcPr>
          <w:p w14:paraId="0B6A89AF" w14:textId="77777777" w:rsidR="00EF7D7B" w:rsidRPr="0007514A" w:rsidRDefault="00EF7D7B" w:rsidP="00EF7D7B">
            <w:pPr>
              <w:pStyle w:val="NoSpacing"/>
              <w:rPr>
                <w:sz w:val="20"/>
                <w:szCs w:val="20"/>
              </w:rPr>
            </w:pPr>
            <w:r w:rsidRPr="0007514A">
              <w:rPr>
                <w:sz w:val="20"/>
                <w:szCs w:val="20"/>
              </w:rPr>
              <w:t xml:space="preserve">Разговори </w:t>
            </w:r>
          </w:p>
          <w:p w14:paraId="1130BBA5" w14:textId="77777777" w:rsidR="00EF7D7B" w:rsidRPr="0007514A" w:rsidRDefault="00EF7D7B" w:rsidP="00EF7D7B">
            <w:pPr>
              <w:pStyle w:val="NoSpacing"/>
              <w:rPr>
                <w:sz w:val="20"/>
                <w:szCs w:val="20"/>
              </w:rPr>
            </w:pPr>
            <w:r w:rsidRPr="0007514A">
              <w:rPr>
                <w:sz w:val="20"/>
                <w:szCs w:val="20"/>
              </w:rPr>
              <w:t xml:space="preserve">Посета – обиколка на училишната зграда и </w:t>
            </w:r>
          </w:p>
          <w:p w14:paraId="159B5DD8" w14:textId="77777777" w:rsidR="00EF7D7B" w:rsidRPr="0007514A" w:rsidRDefault="00EF7D7B" w:rsidP="00EF7D7B">
            <w:pPr>
              <w:pStyle w:val="NoSpacing"/>
              <w:rPr>
                <w:sz w:val="20"/>
                <w:szCs w:val="20"/>
              </w:rPr>
            </w:pPr>
            <w:r w:rsidRPr="0007514A">
              <w:rPr>
                <w:sz w:val="20"/>
                <w:szCs w:val="20"/>
              </w:rPr>
              <w:t xml:space="preserve">внатрешно разгледување </w:t>
            </w:r>
          </w:p>
        </w:tc>
        <w:tc>
          <w:tcPr>
            <w:tcW w:w="1417" w:type="dxa"/>
            <w:tcBorders>
              <w:top w:val="single" w:sz="4" w:space="0" w:color="000000"/>
              <w:left w:val="single" w:sz="4" w:space="0" w:color="000000"/>
              <w:bottom w:val="single" w:sz="4" w:space="0" w:color="000000"/>
              <w:right w:val="single" w:sz="4" w:space="0" w:color="000000"/>
            </w:tcBorders>
            <w:vAlign w:val="center"/>
          </w:tcPr>
          <w:p w14:paraId="046BE417" w14:textId="77777777" w:rsidR="00EF7D7B" w:rsidRPr="0007514A" w:rsidRDefault="00EF7D7B" w:rsidP="00EF7D7B">
            <w:pPr>
              <w:pStyle w:val="NoSpacing"/>
              <w:rPr>
                <w:sz w:val="20"/>
                <w:szCs w:val="20"/>
              </w:rPr>
            </w:pPr>
            <w:r w:rsidRPr="0007514A">
              <w:rPr>
                <w:sz w:val="20"/>
                <w:szCs w:val="20"/>
              </w:rPr>
              <w:t xml:space="preserve">Септември </w:t>
            </w:r>
          </w:p>
        </w:tc>
        <w:tc>
          <w:tcPr>
            <w:tcW w:w="1567" w:type="dxa"/>
            <w:gridSpan w:val="2"/>
            <w:tcBorders>
              <w:top w:val="single" w:sz="4" w:space="0" w:color="000000"/>
              <w:left w:val="single" w:sz="4" w:space="0" w:color="000000"/>
              <w:bottom w:val="single" w:sz="4" w:space="0" w:color="000000"/>
              <w:right w:val="single" w:sz="4" w:space="0" w:color="000000"/>
            </w:tcBorders>
            <w:vAlign w:val="center"/>
          </w:tcPr>
          <w:p w14:paraId="3A19F7CF" w14:textId="77777777" w:rsidR="00EF7D7B" w:rsidRPr="0007514A" w:rsidRDefault="00EF7D7B" w:rsidP="00EF7D7B">
            <w:pPr>
              <w:pStyle w:val="NoSpacing"/>
              <w:rPr>
                <w:sz w:val="20"/>
                <w:szCs w:val="20"/>
              </w:rPr>
            </w:pPr>
            <w:r w:rsidRPr="0007514A">
              <w:rPr>
                <w:sz w:val="20"/>
                <w:szCs w:val="20"/>
              </w:rPr>
              <w:t xml:space="preserve">Директор, наставници, </w:t>
            </w:r>
          </w:p>
          <w:p w14:paraId="1144958C" w14:textId="77777777" w:rsidR="00EF7D7B" w:rsidRPr="0007514A" w:rsidRDefault="00EF7D7B" w:rsidP="00EF7D7B">
            <w:pPr>
              <w:pStyle w:val="NoSpacing"/>
              <w:rPr>
                <w:sz w:val="20"/>
                <w:szCs w:val="20"/>
              </w:rPr>
            </w:pPr>
            <w:r w:rsidRPr="0007514A">
              <w:rPr>
                <w:sz w:val="20"/>
                <w:szCs w:val="20"/>
              </w:rPr>
              <w:t xml:space="preserve">ученици </w:t>
            </w:r>
          </w:p>
        </w:tc>
        <w:tc>
          <w:tcPr>
            <w:tcW w:w="2544" w:type="dxa"/>
            <w:tcBorders>
              <w:top w:val="single" w:sz="4" w:space="0" w:color="000000"/>
              <w:left w:val="single" w:sz="4" w:space="0" w:color="000000"/>
              <w:bottom w:val="single" w:sz="4" w:space="0" w:color="000000"/>
              <w:right w:val="single" w:sz="4" w:space="0" w:color="000000"/>
            </w:tcBorders>
            <w:vAlign w:val="center"/>
          </w:tcPr>
          <w:p w14:paraId="0F29CB11" w14:textId="77777777" w:rsidR="00EF7D7B" w:rsidRPr="0007514A" w:rsidRDefault="00EF7D7B" w:rsidP="00EF7D7B">
            <w:pPr>
              <w:pStyle w:val="NoSpacing"/>
              <w:rPr>
                <w:sz w:val="20"/>
                <w:szCs w:val="20"/>
              </w:rPr>
            </w:pPr>
            <w:r w:rsidRPr="0007514A">
              <w:rPr>
                <w:sz w:val="20"/>
                <w:szCs w:val="20"/>
              </w:rPr>
              <w:t xml:space="preserve">Програма за приредба </w:t>
            </w:r>
          </w:p>
        </w:tc>
        <w:tc>
          <w:tcPr>
            <w:tcW w:w="2552" w:type="dxa"/>
            <w:gridSpan w:val="2"/>
            <w:tcBorders>
              <w:top w:val="single" w:sz="4" w:space="0" w:color="000000"/>
              <w:left w:val="single" w:sz="4" w:space="0" w:color="000000"/>
              <w:bottom w:val="single" w:sz="4" w:space="0" w:color="000000"/>
              <w:right w:val="single" w:sz="4" w:space="0" w:color="000000"/>
            </w:tcBorders>
          </w:tcPr>
          <w:p w14:paraId="51600F49" w14:textId="77777777" w:rsidR="00EF7D7B" w:rsidRPr="0007514A" w:rsidRDefault="00EF7D7B" w:rsidP="00EF7D7B">
            <w:pPr>
              <w:pStyle w:val="NoSpacing"/>
              <w:rPr>
                <w:sz w:val="20"/>
                <w:szCs w:val="20"/>
              </w:rPr>
            </w:pPr>
            <w:r w:rsidRPr="0007514A">
              <w:rPr>
                <w:sz w:val="20"/>
                <w:szCs w:val="20"/>
              </w:rPr>
              <w:t xml:space="preserve">Да се запознаат со наставниците од прво одд.  и нивно адаптирање во училиштето </w:t>
            </w:r>
          </w:p>
        </w:tc>
      </w:tr>
      <w:tr w:rsidR="00EF7D7B" w:rsidRPr="0007514A" w14:paraId="447DFEF7" w14:textId="77777777" w:rsidTr="004F3C28">
        <w:trPr>
          <w:trHeight w:val="1421"/>
          <w:jc w:val="center"/>
        </w:trPr>
        <w:tc>
          <w:tcPr>
            <w:tcW w:w="28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DD9CB8" w14:textId="77777777" w:rsidR="00EF7D7B" w:rsidRPr="0007514A" w:rsidRDefault="00EF7D7B" w:rsidP="00EF7D7B">
            <w:pPr>
              <w:pStyle w:val="NoSpacing"/>
              <w:rPr>
                <w:b/>
                <w:sz w:val="20"/>
                <w:szCs w:val="20"/>
              </w:rPr>
            </w:pPr>
            <w:r w:rsidRPr="0007514A">
              <w:rPr>
                <w:b/>
                <w:sz w:val="20"/>
                <w:szCs w:val="20"/>
              </w:rPr>
              <w:t xml:space="preserve">Запознавање на родителите со воспитнообразовната работа во училиштето </w:t>
            </w:r>
          </w:p>
        </w:tc>
        <w:tc>
          <w:tcPr>
            <w:tcW w:w="2578" w:type="dxa"/>
            <w:tcBorders>
              <w:top w:val="single" w:sz="4" w:space="0" w:color="000000"/>
              <w:left w:val="single" w:sz="4" w:space="0" w:color="000000"/>
              <w:bottom w:val="single" w:sz="4" w:space="0" w:color="000000"/>
              <w:right w:val="single" w:sz="4" w:space="0" w:color="000000"/>
            </w:tcBorders>
            <w:vAlign w:val="center"/>
          </w:tcPr>
          <w:p w14:paraId="7FD239F3" w14:textId="77777777" w:rsidR="00EF7D7B" w:rsidRPr="0007514A" w:rsidRDefault="00EF7D7B" w:rsidP="00EF7D7B">
            <w:pPr>
              <w:pStyle w:val="NoSpacing"/>
              <w:rPr>
                <w:sz w:val="20"/>
                <w:szCs w:val="20"/>
              </w:rPr>
            </w:pPr>
            <w:r w:rsidRPr="0007514A">
              <w:rPr>
                <w:sz w:val="20"/>
                <w:szCs w:val="20"/>
              </w:rPr>
              <w:t xml:space="preserve">Родителски средби на ниво на паралелки </w:t>
            </w:r>
          </w:p>
        </w:tc>
        <w:tc>
          <w:tcPr>
            <w:tcW w:w="1843" w:type="dxa"/>
            <w:tcBorders>
              <w:top w:val="single" w:sz="4" w:space="0" w:color="000000"/>
              <w:left w:val="single" w:sz="4" w:space="0" w:color="000000"/>
              <w:bottom w:val="single" w:sz="4" w:space="0" w:color="000000"/>
              <w:right w:val="single" w:sz="4" w:space="0" w:color="000000"/>
            </w:tcBorders>
          </w:tcPr>
          <w:p w14:paraId="3F0609E7" w14:textId="77777777" w:rsidR="00EF7D7B" w:rsidRPr="0007514A" w:rsidRDefault="00EF7D7B" w:rsidP="00EF7D7B">
            <w:pPr>
              <w:pStyle w:val="NoSpacing"/>
              <w:rPr>
                <w:sz w:val="20"/>
                <w:szCs w:val="20"/>
              </w:rPr>
            </w:pPr>
            <w:r w:rsidRPr="0007514A">
              <w:rPr>
                <w:sz w:val="20"/>
                <w:szCs w:val="20"/>
              </w:rPr>
              <w:t xml:space="preserve">Родителска средба </w:t>
            </w:r>
          </w:p>
          <w:p w14:paraId="65B6A8AD" w14:textId="77777777" w:rsidR="00EF7D7B" w:rsidRPr="0007514A" w:rsidRDefault="00EF7D7B" w:rsidP="00EF7D7B">
            <w:pPr>
              <w:pStyle w:val="NoSpacing"/>
              <w:rPr>
                <w:sz w:val="20"/>
                <w:szCs w:val="20"/>
              </w:rPr>
            </w:pPr>
            <w:r w:rsidRPr="0007514A">
              <w:rPr>
                <w:sz w:val="20"/>
                <w:szCs w:val="20"/>
              </w:rPr>
              <w:t xml:space="preserve">Разговор  </w:t>
            </w:r>
          </w:p>
          <w:p w14:paraId="2B71D2CF" w14:textId="77777777" w:rsidR="00EF7D7B" w:rsidRPr="0007514A" w:rsidRDefault="00EF7D7B" w:rsidP="00EF7D7B">
            <w:pPr>
              <w:pStyle w:val="NoSpacing"/>
              <w:rPr>
                <w:sz w:val="20"/>
                <w:szCs w:val="20"/>
              </w:rPr>
            </w:pPr>
            <w:r w:rsidRPr="0007514A">
              <w:rPr>
                <w:sz w:val="20"/>
                <w:szCs w:val="20"/>
              </w:rPr>
              <w:t xml:space="preserve">Претставување преку брошура </w:t>
            </w:r>
          </w:p>
        </w:tc>
        <w:tc>
          <w:tcPr>
            <w:tcW w:w="1417" w:type="dxa"/>
            <w:tcBorders>
              <w:top w:val="single" w:sz="4" w:space="0" w:color="000000"/>
              <w:left w:val="single" w:sz="4" w:space="0" w:color="000000"/>
              <w:bottom w:val="single" w:sz="4" w:space="0" w:color="000000"/>
              <w:right w:val="single" w:sz="4" w:space="0" w:color="000000"/>
            </w:tcBorders>
            <w:vAlign w:val="center"/>
          </w:tcPr>
          <w:p w14:paraId="48B1207F" w14:textId="77777777" w:rsidR="00EF7D7B" w:rsidRPr="0007514A" w:rsidRDefault="00EF7D7B" w:rsidP="00EF7D7B">
            <w:pPr>
              <w:pStyle w:val="NoSpacing"/>
              <w:rPr>
                <w:sz w:val="20"/>
                <w:szCs w:val="20"/>
              </w:rPr>
            </w:pPr>
            <w:r w:rsidRPr="0007514A">
              <w:rPr>
                <w:sz w:val="20"/>
                <w:szCs w:val="20"/>
              </w:rPr>
              <w:t xml:space="preserve">Септември </w:t>
            </w:r>
          </w:p>
        </w:tc>
        <w:tc>
          <w:tcPr>
            <w:tcW w:w="1567" w:type="dxa"/>
            <w:gridSpan w:val="2"/>
            <w:tcBorders>
              <w:top w:val="single" w:sz="4" w:space="0" w:color="000000"/>
              <w:left w:val="single" w:sz="4" w:space="0" w:color="000000"/>
              <w:bottom w:val="single" w:sz="4" w:space="0" w:color="000000"/>
              <w:right w:val="single" w:sz="4" w:space="0" w:color="000000"/>
            </w:tcBorders>
            <w:vAlign w:val="center"/>
          </w:tcPr>
          <w:p w14:paraId="4E38850C" w14:textId="77777777" w:rsidR="00EF7D7B" w:rsidRPr="0007514A" w:rsidRDefault="00EF7D7B" w:rsidP="00EF7D7B">
            <w:pPr>
              <w:pStyle w:val="NoSpacing"/>
              <w:rPr>
                <w:sz w:val="20"/>
                <w:szCs w:val="20"/>
              </w:rPr>
            </w:pPr>
            <w:r w:rsidRPr="0007514A">
              <w:rPr>
                <w:sz w:val="20"/>
                <w:szCs w:val="20"/>
              </w:rPr>
              <w:t xml:space="preserve">Наставници, родители </w:t>
            </w:r>
          </w:p>
        </w:tc>
        <w:tc>
          <w:tcPr>
            <w:tcW w:w="2544" w:type="dxa"/>
            <w:tcBorders>
              <w:top w:val="single" w:sz="4" w:space="0" w:color="000000"/>
              <w:left w:val="single" w:sz="4" w:space="0" w:color="000000"/>
              <w:bottom w:val="single" w:sz="4" w:space="0" w:color="000000"/>
              <w:right w:val="single" w:sz="4" w:space="0" w:color="000000"/>
            </w:tcBorders>
          </w:tcPr>
          <w:p w14:paraId="7CF521AD" w14:textId="1BB0656D" w:rsidR="00EF7D7B" w:rsidRPr="0007514A" w:rsidRDefault="004F3C28" w:rsidP="00EF7D7B">
            <w:pPr>
              <w:pStyle w:val="NoSpacing"/>
              <w:rPr>
                <w:sz w:val="20"/>
                <w:szCs w:val="20"/>
              </w:rPr>
            </w:pPr>
            <w:r>
              <w:rPr>
                <w:sz w:val="20"/>
                <w:szCs w:val="20"/>
              </w:rPr>
              <w:t xml:space="preserve">Годишна програма,понуди за </w:t>
            </w:r>
            <w:r>
              <w:rPr>
                <w:sz w:val="20"/>
                <w:szCs w:val="20"/>
                <w:lang w:val="mk-MK"/>
              </w:rPr>
              <w:t xml:space="preserve"> </w:t>
            </w:r>
            <w:r w:rsidR="00EF7D7B" w:rsidRPr="0007514A">
              <w:rPr>
                <w:sz w:val="20"/>
                <w:szCs w:val="20"/>
              </w:rPr>
              <w:t xml:space="preserve">исхрана,списоци за присутност на </w:t>
            </w:r>
          </w:p>
          <w:p w14:paraId="6319EDCB" w14:textId="77777777" w:rsidR="00EF7D7B" w:rsidRPr="0007514A" w:rsidRDefault="00EF7D7B" w:rsidP="00EF7D7B">
            <w:pPr>
              <w:pStyle w:val="NoSpacing"/>
              <w:rPr>
                <w:sz w:val="20"/>
                <w:szCs w:val="20"/>
              </w:rPr>
            </w:pPr>
            <w:r w:rsidRPr="0007514A">
              <w:rPr>
                <w:sz w:val="20"/>
                <w:szCs w:val="20"/>
              </w:rPr>
              <w:t xml:space="preserve">родители,записници од дневници </w:t>
            </w:r>
          </w:p>
        </w:tc>
        <w:tc>
          <w:tcPr>
            <w:tcW w:w="2552" w:type="dxa"/>
            <w:gridSpan w:val="2"/>
            <w:tcBorders>
              <w:top w:val="single" w:sz="4" w:space="0" w:color="000000"/>
              <w:left w:val="single" w:sz="4" w:space="0" w:color="000000"/>
              <w:bottom w:val="single" w:sz="4" w:space="0" w:color="000000"/>
              <w:right w:val="single" w:sz="4" w:space="0" w:color="000000"/>
            </w:tcBorders>
          </w:tcPr>
          <w:p w14:paraId="74C48000" w14:textId="77777777" w:rsidR="00EF7D7B" w:rsidRPr="0007514A" w:rsidRDefault="00EF7D7B" w:rsidP="00EF7D7B">
            <w:pPr>
              <w:pStyle w:val="NoSpacing"/>
              <w:rPr>
                <w:sz w:val="20"/>
                <w:szCs w:val="20"/>
              </w:rPr>
            </w:pPr>
            <w:r w:rsidRPr="0007514A">
              <w:rPr>
                <w:sz w:val="20"/>
                <w:szCs w:val="20"/>
              </w:rPr>
              <w:t xml:space="preserve">Да се запознаат со предметите кои ќе се </w:t>
            </w:r>
          </w:p>
          <w:p w14:paraId="316F787C" w14:textId="77777777" w:rsidR="00EF7D7B" w:rsidRPr="0007514A" w:rsidRDefault="00EF7D7B" w:rsidP="00EF7D7B">
            <w:pPr>
              <w:pStyle w:val="NoSpacing"/>
              <w:rPr>
                <w:sz w:val="20"/>
                <w:szCs w:val="20"/>
              </w:rPr>
            </w:pPr>
            <w:r w:rsidRPr="0007514A">
              <w:rPr>
                <w:sz w:val="20"/>
                <w:szCs w:val="20"/>
              </w:rPr>
              <w:t xml:space="preserve">изучуваат,продолжен престој и избор на </w:t>
            </w:r>
          </w:p>
          <w:p w14:paraId="1C6E09E3" w14:textId="77777777" w:rsidR="00EF7D7B" w:rsidRPr="0007514A" w:rsidRDefault="00EF7D7B" w:rsidP="00EF7D7B">
            <w:pPr>
              <w:pStyle w:val="NoSpacing"/>
              <w:rPr>
                <w:sz w:val="20"/>
                <w:szCs w:val="20"/>
              </w:rPr>
            </w:pPr>
            <w:r w:rsidRPr="0007514A">
              <w:rPr>
                <w:sz w:val="20"/>
                <w:szCs w:val="20"/>
              </w:rPr>
              <w:t xml:space="preserve">родители за Совет на родители </w:t>
            </w:r>
          </w:p>
        </w:tc>
      </w:tr>
      <w:tr w:rsidR="00EF7D7B" w:rsidRPr="0007514A" w14:paraId="7546E956" w14:textId="77777777" w:rsidTr="004F3C28">
        <w:trPr>
          <w:trHeight w:val="761"/>
          <w:jc w:val="center"/>
        </w:trPr>
        <w:tc>
          <w:tcPr>
            <w:tcW w:w="28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0AB17BB" w14:textId="77777777" w:rsidR="00EF7D7B" w:rsidRPr="0007514A" w:rsidRDefault="00EF7D7B" w:rsidP="00EF7D7B">
            <w:pPr>
              <w:pStyle w:val="NoSpacing"/>
              <w:rPr>
                <w:b/>
                <w:sz w:val="20"/>
                <w:szCs w:val="20"/>
              </w:rPr>
            </w:pPr>
            <w:r w:rsidRPr="0007514A">
              <w:rPr>
                <w:b/>
                <w:sz w:val="20"/>
                <w:szCs w:val="20"/>
              </w:rPr>
              <w:t xml:space="preserve">Информирање на родителите за успехот на учениците </w:t>
            </w:r>
          </w:p>
        </w:tc>
        <w:tc>
          <w:tcPr>
            <w:tcW w:w="2578" w:type="dxa"/>
            <w:tcBorders>
              <w:top w:val="single" w:sz="4" w:space="0" w:color="000000"/>
              <w:left w:val="single" w:sz="4" w:space="0" w:color="000000"/>
              <w:bottom w:val="single" w:sz="4" w:space="0" w:color="000000"/>
              <w:right w:val="single" w:sz="4" w:space="0" w:color="000000"/>
            </w:tcBorders>
            <w:vAlign w:val="center"/>
          </w:tcPr>
          <w:p w14:paraId="2EBA3E25" w14:textId="77777777" w:rsidR="00EF7D7B" w:rsidRPr="0007514A" w:rsidRDefault="00EF7D7B" w:rsidP="00EF7D7B">
            <w:pPr>
              <w:pStyle w:val="NoSpacing"/>
              <w:rPr>
                <w:sz w:val="20"/>
                <w:szCs w:val="20"/>
              </w:rPr>
            </w:pPr>
            <w:r w:rsidRPr="0007514A">
              <w:rPr>
                <w:sz w:val="20"/>
                <w:szCs w:val="20"/>
              </w:rPr>
              <w:t xml:space="preserve">Приемни денови I-IX одд. </w:t>
            </w:r>
          </w:p>
        </w:tc>
        <w:tc>
          <w:tcPr>
            <w:tcW w:w="1843" w:type="dxa"/>
            <w:tcBorders>
              <w:top w:val="single" w:sz="4" w:space="0" w:color="000000"/>
              <w:left w:val="single" w:sz="4" w:space="0" w:color="000000"/>
              <w:bottom w:val="single" w:sz="4" w:space="0" w:color="000000"/>
              <w:right w:val="single" w:sz="4" w:space="0" w:color="000000"/>
            </w:tcBorders>
          </w:tcPr>
          <w:p w14:paraId="39EEE9C8" w14:textId="77777777" w:rsidR="00EF7D7B" w:rsidRPr="0007514A" w:rsidRDefault="00EF7D7B" w:rsidP="00EF7D7B">
            <w:pPr>
              <w:pStyle w:val="NoSpacing"/>
              <w:rPr>
                <w:sz w:val="20"/>
                <w:szCs w:val="20"/>
              </w:rPr>
            </w:pPr>
            <w:r w:rsidRPr="0007514A">
              <w:rPr>
                <w:sz w:val="20"/>
                <w:szCs w:val="20"/>
              </w:rPr>
              <w:t xml:space="preserve">Огласна табла </w:t>
            </w:r>
          </w:p>
          <w:p w14:paraId="1D8B7D6B" w14:textId="77777777" w:rsidR="00EF7D7B" w:rsidRPr="0007514A" w:rsidRDefault="00EF7D7B" w:rsidP="00EF7D7B">
            <w:pPr>
              <w:pStyle w:val="NoSpacing"/>
              <w:rPr>
                <w:sz w:val="20"/>
                <w:szCs w:val="20"/>
              </w:rPr>
            </w:pPr>
            <w:r w:rsidRPr="0007514A">
              <w:rPr>
                <w:sz w:val="20"/>
                <w:szCs w:val="20"/>
              </w:rPr>
              <w:t xml:space="preserve">Разговор </w:t>
            </w:r>
          </w:p>
          <w:p w14:paraId="0B572A98" w14:textId="77777777" w:rsidR="00EF7D7B" w:rsidRPr="0007514A" w:rsidRDefault="00EF7D7B" w:rsidP="00EF7D7B">
            <w:pPr>
              <w:pStyle w:val="NoSpacing"/>
              <w:rPr>
                <w:sz w:val="20"/>
                <w:szCs w:val="20"/>
              </w:rPr>
            </w:pPr>
            <w:r w:rsidRPr="0007514A">
              <w:rPr>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2A09CFF4" w14:textId="77777777" w:rsidR="00EF7D7B" w:rsidRPr="0007514A" w:rsidRDefault="00EF7D7B" w:rsidP="00EF7D7B">
            <w:pPr>
              <w:pStyle w:val="NoSpacing"/>
              <w:rPr>
                <w:sz w:val="20"/>
                <w:szCs w:val="20"/>
              </w:rPr>
            </w:pPr>
            <w:r w:rsidRPr="0007514A">
              <w:rPr>
                <w:sz w:val="20"/>
                <w:szCs w:val="20"/>
              </w:rPr>
              <w:t xml:space="preserve">во текот на </w:t>
            </w:r>
          </w:p>
          <w:p w14:paraId="557B8919" w14:textId="77777777" w:rsidR="00EF7D7B" w:rsidRPr="0007514A" w:rsidRDefault="00EF7D7B" w:rsidP="00EF7D7B">
            <w:pPr>
              <w:pStyle w:val="NoSpacing"/>
              <w:rPr>
                <w:sz w:val="20"/>
                <w:szCs w:val="20"/>
              </w:rPr>
            </w:pPr>
            <w:r w:rsidRPr="0007514A">
              <w:rPr>
                <w:sz w:val="20"/>
                <w:szCs w:val="20"/>
              </w:rPr>
              <w:t xml:space="preserve">годината </w:t>
            </w:r>
          </w:p>
        </w:tc>
        <w:tc>
          <w:tcPr>
            <w:tcW w:w="1567" w:type="dxa"/>
            <w:gridSpan w:val="2"/>
            <w:tcBorders>
              <w:top w:val="single" w:sz="4" w:space="0" w:color="000000"/>
              <w:left w:val="single" w:sz="4" w:space="0" w:color="000000"/>
              <w:bottom w:val="single" w:sz="4" w:space="0" w:color="000000"/>
              <w:right w:val="single" w:sz="4" w:space="0" w:color="000000"/>
            </w:tcBorders>
            <w:vAlign w:val="center"/>
          </w:tcPr>
          <w:p w14:paraId="7F476C87" w14:textId="77777777" w:rsidR="00EF7D7B" w:rsidRPr="0007514A" w:rsidRDefault="00EF7D7B" w:rsidP="00EF7D7B">
            <w:pPr>
              <w:pStyle w:val="NoSpacing"/>
              <w:rPr>
                <w:sz w:val="20"/>
                <w:szCs w:val="20"/>
              </w:rPr>
            </w:pPr>
            <w:r w:rsidRPr="0007514A">
              <w:rPr>
                <w:sz w:val="20"/>
                <w:szCs w:val="20"/>
              </w:rPr>
              <w:t xml:space="preserve">Наставници  I- </w:t>
            </w:r>
          </w:p>
          <w:p w14:paraId="721B7F2F" w14:textId="77777777" w:rsidR="00EF7D7B" w:rsidRPr="0007514A" w:rsidRDefault="00EF7D7B" w:rsidP="00EF7D7B">
            <w:pPr>
              <w:pStyle w:val="NoSpacing"/>
              <w:rPr>
                <w:sz w:val="20"/>
                <w:szCs w:val="20"/>
              </w:rPr>
            </w:pPr>
            <w:r w:rsidRPr="0007514A">
              <w:rPr>
                <w:sz w:val="20"/>
                <w:szCs w:val="20"/>
              </w:rPr>
              <w:t xml:space="preserve">IX одд., </w:t>
            </w:r>
          </w:p>
          <w:p w14:paraId="23EB2FED" w14:textId="77777777" w:rsidR="00EF7D7B" w:rsidRPr="0007514A" w:rsidRDefault="00EF7D7B" w:rsidP="00EF7D7B">
            <w:pPr>
              <w:pStyle w:val="NoSpacing"/>
              <w:rPr>
                <w:sz w:val="20"/>
                <w:szCs w:val="20"/>
              </w:rPr>
            </w:pPr>
            <w:r w:rsidRPr="0007514A">
              <w:rPr>
                <w:sz w:val="20"/>
                <w:szCs w:val="20"/>
              </w:rPr>
              <w:t xml:space="preserve">родители </w:t>
            </w:r>
          </w:p>
        </w:tc>
        <w:tc>
          <w:tcPr>
            <w:tcW w:w="2544" w:type="dxa"/>
            <w:tcBorders>
              <w:top w:val="single" w:sz="4" w:space="0" w:color="000000"/>
              <w:left w:val="single" w:sz="4" w:space="0" w:color="000000"/>
              <w:bottom w:val="single" w:sz="4" w:space="0" w:color="000000"/>
              <w:right w:val="single" w:sz="4" w:space="0" w:color="000000"/>
            </w:tcBorders>
            <w:vAlign w:val="center"/>
          </w:tcPr>
          <w:p w14:paraId="109A68B3" w14:textId="77777777" w:rsidR="00EF7D7B" w:rsidRPr="0007514A" w:rsidRDefault="00EF7D7B" w:rsidP="00EF7D7B">
            <w:pPr>
              <w:pStyle w:val="NoSpacing"/>
              <w:rPr>
                <w:sz w:val="20"/>
                <w:szCs w:val="20"/>
              </w:rPr>
            </w:pPr>
            <w:r w:rsidRPr="0007514A">
              <w:rPr>
                <w:sz w:val="20"/>
                <w:szCs w:val="20"/>
              </w:rPr>
              <w:t xml:space="preserve">Дневници,ученички портфолија </w:t>
            </w:r>
          </w:p>
        </w:tc>
        <w:tc>
          <w:tcPr>
            <w:tcW w:w="2552" w:type="dxa"/>
            <w:gridSpan w:val="2"/>
            <w:tcBorders>
              <w:top w:val="single" w:sz="4" w:space="0" w:color="000000"/>
              <w:left w:val="single" w:sz="4" w:space="0" w:color="000000"/>
              <w:bottom w:val="single" w:sz="4" w:space="0" w:color="000000"/>
              <w:right w:val="single" w:sz="4" w:space="0" w:color="000000"/>
            </w:tcBorders>
            <w:vAlign w:val="center"/>
          </w:tcPr>
          <w:p w14:paraId="0EAF4717" w14:textId="77777777" w:rsidR="00EF7D7B" w:rsidRPr="0007514A" w:rsidRDefault="00EF7D7B" w:rsidP="00EF7D7B">
            <w:pPr>
              <w:pStyle w:val="NoSpacing"/>
              <w:rPr>
                <w:sz w:val="20"/>
                <w:szCs w:val="20"/>
              </w:rPr>
            </w:pPr>
            <w:r w:rsidRPr="0007514A">
              <w:rPr>
                <w:sz w:val="20"/>
                <w:szCs w:val="20"/>
              </w:rPr>
              <w:t xml:space="preserve">Да се запознаат со успехот и поведението на учениците </w:t>
            </w:r>
          </w:p>
        </w:tc>
      </w:tr>
      <w:tr w:rsidR="00EF7D7B" w:rsidRPr="0007514A" w14:paraId="6F79482E" w14:textId="77777777" w:rsidTr="004F3C28">
        <w:trPr>
          <w:trHeight w:val="1070"/>
          <w:jc w:val="center"/>
        </w:trPr>
        <w:tc>
          <w:tcPr>
            <w:tcW w:w="28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C7279FC" w14:textId="77777777" w:rsidR="00EF7D7B" w:rsidRPr="0007514A" w:rsidRDefault="00EF7D7B" w:rsidP="00EF7D7B">
            <w:pPr>
              <w:pStyle w:val="NoSpacing"/>
              <w:rPr>
                <w:b/>
                <w:sz w:val="20"/>
                <w:szCs w:val="20"/>
              </w:rPr>
            </w:pPr>
            <w:r w:rsidRPr="0007514A">
              <w:rPr>
                <w:b/>
                <w:sz w:val="20"/>
                <w:szCs w:val="20"/>
              </w:rPr>
              <w:t xml:space="preserve">Запознавање на учениците со понудените слободни ученички активности </w:t>
            </w:r>
          </w:p>
        </w:tc>
        <w:tc>
          <w:tcPr>
            <w:tcW w:w="2578" w:type="dxa"/>
            <w:tcBorders>
              <w:top w:val="single" w:sz="4" w:space="0" w:color="000000"/>
              <w:left w:val="single" w:sz="4" w:space="0" w:color="000000"/>
              <w:bottom w:val="single" w:sz="4" w:space="0" w:color="000000"/>
              <w:right w:val="single" w:sz="4" w:space="0" w:color="000000"/>
            </w:tcBorders>
            <w:vAlign w:val="center"/>
          </w:tcPr>
          <w:p w14:paraId="0EBE8833" w14:textId="77777777" w:rsidR="00EF7D7B" w:rsidRPr="0007514A" w:rsidRDefault="00EF7D7B" w:rsidP="00EF7D7B">
            <w:pPr>
              <w:pStyle w:val="NoSpacing"/>
              <w:rPr>
                <w:sz w:val="20"/>
                <w:szCs w:val="20"/>
              </w:rPr>
            </w:pPr>
            <w:r w:rsidRPr="0007514A">
              <w:rPr>
                <w:sz w:val="20"/>
                <w:szCs w:val="20"/>
              </w:rPr>
              <w:t xml:space="preserve">Анкетирање на ученици за избор на слободни ученички активности </w:t>
            </w:r>
          </w:p>
        </w:tc>
        <w:tc>
          <w:tcPr>
            <w:tcW w:w="1843" w:type="dxa"/>
            <w:tcBorders>
              <w:top w:val="single" w:sz="4" w:space="0" w:color="000000"/>
              <w:left w:val="single" w:sz="4" w:space="0" w:color="000000"/>
              <w:bottom w:val="single" w:sz="4" w:space="0" w:color="000000"/>
              <w:right w:val="single" w:sz="4" w:space="0" w:color="000000"/>
            </w:tcBorders>
          </w:tcPr>
          <w:p w14:paraId="3E7BC33A" w14:textId="77777777" w:rsidR="00EF7D7B" w:rsidRPr="0007514A" w:rsidRDefault="00EF7D7B" w:rsidP="00EF7D7B">
            <w:pPr>
              <w:pStyle w:val="NoSpacing"/>
              <w:rPr>
                <w:sz w:val="20"/>
                <w:szCs w:val="20"/>
              </w:rPr>
            </w:pPr>
            <w:r w:rsidRPr="0007514A">
              <w:rPr>
                <w:sz w:val="20"/>
                <w:szCs w:val="20"/>
              </w:rPr>
              <w:t xml:space="preserve">Анкетни листови Разговор  </w:t>
            </w:r>
          </w:p>
        </w:tc>
        <w:tc>
          <w:tcPr>
            <w:tcW w:w="1417" w:type="dxa"/>
            <w:tcBorders>
              <w:top w:val="single" w:sz="4" w:space="0" w:color="000000"/>
              <w:left w:val="single" w:sz="4" w:space="0" w:color="000000"/>
              <w:bottom w:val="single" w:sz="4" w:space="0" w:color="000000"/>
              <w:right w:val="single" w:sz="4" w:space="0" w:color="000000"/>
            </w:tcBorders>
            <w:vAlign w:val="center"/>
          </w:tcPr>
          <w:p w14:paraId="2CFD527A" w14:textId="77777777" w:rsidR="00EF7D7B" w:rsidRPr="0007514A" w:rsidRDefault="00EF7D7B" w:rsidP="00EF7D7B">
            <w:pPr>
              <w:pStyle w:val="NoSpacing"/>
              <w:rPr>
                <w:sz w:val="20"/>
                <w:szCs w:val="20"/>
              </w:rPr>
            </w:pPr>
            <w:r w:rsidRPr="0007514A">
              <w:rPr>
                <w:sz w:val="20"/>
                <w:szCs w:val="20"/>
              </w:rPr>
              <w:t xml:space="preserve">Септември </w:t>
            </w:r>
          </w:p>
        </w:tc>
        <w:tc>
          <w:tcPr>
            <w:tcW w:w="1567" w:type="dxa"/>
            <w:gridSpan w:val="2"/>
            <w:tcBorders>
              <w:top w:val="single" w:sz="4" w:space="0" w:color="000000"/>
              <w:left w:val="single" w:sz="4" w:space="0" w:color="000000"/>
              <w:bottom w:val="single" w:sz="4" w:space="0" w:color="000000"/>
              <w:right w:val="single" w:sz="4" w:space="0" w:color="000000"/>
            </w:tcBorders>
            <w:vAlign w:val="center"/>
          </w:tcPr>
          <w:p w14:paraId="0D51D3F6" w14:textId="77777777" w:rsidR="00EF7D7B" w:rsidRPr="0007514A" w:rsidRDefault="00EF7D7B" w:rsidP="00EF7D7B">
            <w:pPr>
              <w:pStyle w:val="NoSpacing"/>
              <w:rPr>
                <w:sz w:val="20"/>
                <w:szCs w:val="20"/>
              </w:rPr>
            </w:pPr>
            <w:r w:rsidRPr="0007514A">
              <w:rPr>
                <w:sz w:val="20"/>
                <w:szCs w:val="20"/>
              </w:rPr>
              <w:t xml:space="preserve">Наставници, ученици </w:t>
            </w:r>
          </w:p>
        </w:tc>
        <w:tc>
          <w:tcPr>
            <w:tcW w:w="2544" w:type="dxa"/>
            <w:tcBorders>
              <w:top w:val="single" w:sz="4" w:space="0" w:color="000000"/>
              <w:left w:val="single" w:sz="4" w:space="0" w:color="000000"/>
              <w:bottom w:val="single" w:sz="4" w:space="0" w:color="000000"/>
              <w:right w:val="single" w:sz="4" w:space="0" w:color="000000"/>
            </w:tcBorders>
            <w:vAlign w:val="center"/>
          </w:tcPr>
          <w:p w14:paraId="173D3C57" w14:textId="77777777" w:rsidR="00EF7D7B" w:rsidRPr="0007514A" w:rsidRDefault="00EF7D7B" w:rsidP="00EF7D7B">
            <w:pPr>
              <w:pStyle w:val="NoSpacing"/>
              <w:rPr>
                <w:sz w:val="20"/>
                <w:szCs w:val="20"/>
              </w:rPr>
            </w:pPr>
            <w:r w:rsidRPr="0007514A">
              <w:rPr>
                <w:sz w:val="20"/>
                <w:szCs w:val="20"/>
              </w:rPr>
              <w:t xml:space="preserve">Програми за слободни ученички активности, анкетен лист </w:t>
            </w:r>
          </w:p>
        </w:tc>
        <w:tc>
          <w:tcPr>
            <w:tcW w:w="2552" w:type="dxa"/>
            <w:gridSpan w:val="2"/>
            <w:tcBorders>
              <w:top w:val="single" w:sz="4" w:space="0" w:color="000000"/>
              <w:left w:val="single" w:sz="4" w:space="0" w:color="000000"/>
              <w:bottom w:val="single" w:sz="4" w:space="0" w:color="000000"/>
              <w:right w:val="single" w:sz="4" w:space="0" w:color="000000"/>
            </w:tcBorders>
          </w:tcPr>
          <w:p w14:paraId="2340A362" w14:textId="77777777" w:rsidR="00EF7D7B" w:rsidRPr="0007514A" w:rsidRDefault="00EF7D7B" w:rsidP="00EF7D7B">
            <w:pPr>
              <w:pStyle w:val="NoSpacing"/>
              <w:rPr>
                <w:sz w:val="20"/>
                <w:szCs w:val="20"/>
              </w:rPr>
            </w:pPr>
            <w:r w:rsidRPr="0007514A">
              <w:rPr>
                <w:sz w:val="20"/>
                <w:szCs w:val="20"/>
              </w:rPr>
              <w:t xml:space="preserve">Секој ученик да се определи за </w:t>
            </w:r>
          </w:p>
          <w:p w14:paraId="01C8AEE9" w14:textId="77777777" w:rsidR="00EF7D7B" w:rsidRPr="0007514A" w:rsidRDefault="00EF7D7B" w:rsidP="00EF7D7B">
            <w:pPr>
              <w:pStyle w:val="NoSpacing"/>
              <w:rPr>
                <w:sz w:val="20"/>
                <w:szCs w:val="20"/>
              </w:rPr>
            </w:pPr>
            <w:r w:rsidRPr="0007514A">
              <w:rPr>
                <w:sz w:val="20"/>
                <w:szCs w:val="20"/>
              </w:rPr>
              <w:t xml:space="preserve">воннаставна ученичка </w:t>
            </w:r>
          </w:p>
          <w:p w14:paraId="0AEADEFD" w14:textId="77777777" w:rsidR="00EF7D7B" w:rsidRPr="0007514A" w:rsidRDefault="00EF7D7B" w:rsidP="00EF7D7B">
            <w:pPr>
              <w:pStyle w:val="NoSpacing"/>
              <w:rPr>
                <w:sz w:val="20"/>
                <w:szCs w:val="20"/>
              </w:rPr>
            </w:pPr>
            <w:r w:rsidRPr="0007514A">
              <w:rPr>
                <w:sz w:val="20"/>
                <w:szCs w:val="20"/>
              </w:rPr>
              <w:t xml:space="preserve">активност која ќе ја посетува </w:t>
            </w:r>
          </w:p>
        </w:tc>
      </w:tr>
      <w:tr w:rsidR="00EF7D7B" w:rsidRPr="0007514A" w14:paraId="783B9E68" w14:textId="77777777" w:rsidTr="004F3C28">
        <w:trPr>
          <w:trHeight w:val="1784"/>
          <w:jc w:val="center"/>
        </w:trPr>
        <w:tc>
          <w:tcPr>
            <w:tcW w:w="28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AD30D5B" w14:textId="77777777" w:rsidR="00EF7D7B" w:rsidRPr="0007514A" w:rsidRDefault="00EF7D7B" w:rsidP="00EF7D7B">
            <w:pPr>
              <w:pStyle w:val="NoSpacing"/>
              <w:rPr>
                <w:b/>
                <w:sz w:val="20"/>
                <w:szCs w:val="20"/>
              </w:rPr>
            </w:pPr>
            <w:r w:rsidRPr="0007514A">
              <w:rPr>
                <w:b/>
                <w:sz w:val="20"/>
                <w:szCs w:val="20"/>
              </w:rPr>
              <w:t xml:space="preserve">Активно учество на родителите во слободните ученички активности и воннаставните активности кои ги организира училиштето </w:t>
            </w:r>
          </w:p>
        </w:tc>
        <w:tc>
          <w:tcPr>
            <w:tcW w:w="2578" w:type="dxa"/>
            <w:tcBorders>
              <w:top w:val="single" w:sz="4" w:space="0" w:color="000000"/>
              <w:left w:val="single" w:sz="4" w:space="0" w:color="000000"/>
              <w:bottom w:val="single" w:sz="4" w:space="0" w:color="000000"/>
              <w:right w:val="single" w:sz="4" w:space="0" w:color="000000"/>
            </w:tcBorders>
          </w:tcPr>
          <w:p w14:paraId="2DB421F8" w14:textId="77777777" w:rsidR="00EF7D7B" w:rsidRPr="0007514A" w:rsidRDefault="00EF7D7B" w:rsidP="00EF7D7B">
            <w:pPr>
              <w:pStyle w:val="NoSpacing"/>
              <w:rPr>
                <w:sz w:val="20"/>
                <w:szCs w:val="20"/>
              </w:rPr>
            </w:pPr>
            <w:r w:rsidRPr="0007514A">
              <w:rPr>
                <w:sz w:val="20"/>
                <w:szCs w:val="20"/>
              </w:rPr>
              <w:t xml:space="preserve">Вклучување на родителите во </w:t>
            </w:r>
          </w:p>
          <w:p w14:paraId="7287ECA0" w14:textId="77777777" w:rsidR="00EF7D7B" w:rsidRPr="0007514A" w:rsidRDefault="00EF7D7B" w:rsidP="00EF7D7B">
            <w:pPr>
              <w:pStyle w:val="NoSpacing"/>
              <w:rPr>
                <w:sz w:val="20"/>
                <w:szCs w:val="20"/>
              </w:rPr>
            </w:pPr>
            <w:r w:rsidRPr="0007514A">
              <w:rPr>
                <w:sz w:val="20"/>
                <w:szCs w:val="20"/>
              </w:rPr>
              <w:t xml:space="preserve">определени СУА или </w:t>
            </w:r>
          </w:p>
          <w:p w14:paraId="638DA58B" w14:textId="77777777" w:rsidR="00EF7D7B" w:rsidRPr="0007514A" w:rsidRDefault="00EF7D7B" w:rsidP="00EF7D7B">
            <w:pPr>
              <w:pStyle w:val="NoSpacing"/>
              <w:rPr>
                <w:sz w:val="20"/>
                <w:szCs w:val="20"/>
              </w:rPr>
            </w:pPr>
            <w:r w:rsidRPr="0007514A">
              <w:rPr>
                <w:sz w:val="20"/>
                <w:szCs w:val="20"/>
              </w:rPr>
              <w:t xml:space="preserve">воннаставни активности по проценка на </w:t>
            </w:r>
          </w:p>
          <w:p w14:paraId="4C14A33B" w14:textId="77777777" w:rsidR="00EF7D7B" w:rsidRPr="0007514A" w:rsidRDefault="00EF7D7B" w:rsidP="00EF7D7B">
            <w:pPr>
              <w:pStyle w:val="NoSpacing"/>
              <w:rPr>
                <w:sz w:val="20"/>
                <w:szCs w:val="20"/>
              </w:rPr>
            </w:pPr>
            <w:r w:rsidRPr="0007514A">
              <w:rPr>
                <w:sz w:val="20"/>
                <w:szCs w:val="20"/>
              </w:rPr>
              <w:t xml:space="preserve">наставникот и на начин </w:t>
            </w:r>
          </w:p>
          <w:p w14:paraId="4EC6F130" w14:textId="77777777" w:rsidR="00EF7D7B" w:rsidRPr="0007514A" w:rsidRDefault="00EF7D7B" w:rsidP="00EF7D7B">
            <w:pPr>
              <w:pStyle w:val="NoSpacing"/>
              <w:rPr>
                <w:sz w:val="20"/>
                <w:szCs w:val="20"/>
              </w:rPr>
            </w:pPr>
            <w:r w:rsidRPr="0007514A">
              <w:rPr>
                <w:sz w:val="20"/>
                <w:szCs w:val="20"/>
              </w:rPr>
              <w:t xml:space="preserve">ка кој родителот може да го направи тоа </w:t>
            </w:r>
          </w:p>
        </w:tc>
        <w:tc>
          <w:tcPr>
            <w:tcW w:w="1843" w:type="dxa"/>
            <w:tcBorders>
              <w:top w:val="single" w:sz="4" w:space="0" w:color="000000"/>
              <w:left w:val="single" w:sz="4" w:space="0" w:color="000000"/>
              <w:bottom w:val="single" w:sz="4" w:space="0" w:color="000000"/>
              <w:right w:val="single" w:sz="4" w:space="0" w:color="000000"/>
            </w:tcBorders>
          </w:tcPr>
          <w:p w14:paraId="411FA7B6" w14:textId="77777777" w:rsidR="00EF7D7B" w:rsidRPr="0007514A" w:rsidRDefault="00EF7D7B" w:rsidP="00EF7D7B">
            <w:pPr>
              <w:pStyle w:val="NoSpacing"/>
              <w:rPr>
                <w:sz w:val="20"/>
                <w:szCs w:val="20"/>
              </w:rPr>
            </w:pPr>
            <w:r w:rsidRPr="0007514A">
              <w:rPr>
                <w:sz w:val="20"/>
                <w:szCs w:val="20"/>
              </w:rPr>
              <w:t xml:space="preserve">соработка во изведувањето на слободната ученичка активност/воннаставна та активност </w:t>
            </w:r>
          </w:p>
        </w:tc>
        <w:tc>
          <w:tcPr>
            <w:tcW w:w="1417" w:type="dxa"/>
            <w:tcBorders>
              <w:top w:val="single" w:sz="4" w:space="0" w:color="000000"/>
              <w:left w:val="single" w:sz="4" w:space="0" w:color="000000"/>
              <w:bottom w:val="single" w:sz="4" w:space="0" w:color="000000"/>
              <w:right w:val="single" w:sz="4" w:space="0" w:color="000000"/>
            </w:tcBorders>
            <w:vAlign w:val="center"/>
          </w:tcPr>
          <w:p w14:paraId="7671D2D2" w14:textId="77777777" w:rsidR="00EF7D7B" w:rsidRPr="0007514A" w:rsidRDefault="00EF7D7B" w:rsidP="00EF7D7B">
            <w:pPr>
              <w:pStyle w:val="NoSpacing"/>
              <w:rPr>
                <w:sz w:val="20"/>
                <w:szCs w:val="20"/>
              </w:rPr>
            </w:pPr>
            <w:r w:rsidRPr="0007514A">
              <w:rPr>
                <w:sz w:val="20"/>
                <w:szCs w:val="20"/>
              </w:rPr>
              <w:t xml:space="preserve">во текот на </w:t>
            </w:r>
          </w:p>
          <w:p w14:paraId="07B1BD1A" w14:textId="77777777" w:rsidR="00EF7D7B" w:rsidRPr="0007514A" w:rsidRDefault="00EF7D7B" w:rsidP="00EF7D7B">
            <w:pPr>
              <w:pStyle w:val="NoSpacing"/>
              <w:rPr>
                <w:sz w:val="20"/>
                <w:szCs w:val="20"/>
              </w:rPr>
            </w:pPr>
            <w:r w:rsidRPr="0007514A">
              <w:rPr>
                <w:sz w:val="20"/>
                <w:szCs w:val="20"/>
              </w:rPr>
              <w:t xml:space="preserve">годината </w:t>
            </w:r>
          </w:p>
        </w:tc>
        <w:tc>
          <w:tcPr>
            <w:tcW w:w="1567" w:type="dxa"/>
            <w:gridSpan w:val="2"/>
            <w:tcBorders>
              <w:top w:val="single" w:sz="4" w:space="0" w:color="000000"/>
              <w:left w:val="single" w:sz="4" w:space="0" w:color="000000"/>
              <w:bottom w:val="single" w:sz="4" w:space="0" w:color="000000"/>
              <w:right w:val="single" w:sz="4" w:space="0" w:color="000000"/>
            </w:tcBorders>
            <w:vAlign w:val="center"/>
          </w:tcPr>
          <w:p w14:paraId="48B036D5" w14:textId="77777777" w:rsidR="00EF7D7B" w:rsidRPr="0007514A" w:rsidRDefault="00EF7D7B" w:rsidP="00EF7D7B">
            <w:pPr>
              <w:pStyle w:val="NoSpacing"/>
              <w:rPr>
                <w:sz w:val="20"/>
                <w:szCs w:val="20"/>
              </w:rPr>
            </w:pPr>
            <w:r w:rsidRPr="0007514A">
              <w:rPr>
                <w:sz w:val="20"/>
                <w:szCs w:val="20"/>
              </w:rPr>
              <w:t xml:space="preserve">Наставници, родители </w:t>
            </w:r>
          </w:p>
        </w:tc>
        <w:tc>
          <w:tcPr>
            <w:tcW w:w="2544" w:type="dxa"/>
            <w:tcBorders>
              <w:top w:val="single" w:sz="4" w:space="0" w:color="000000"/>
              <w:left w:val="single" w:sz="4" w:space="0" w:color="000000"/>
              <w:bottom w:val="single" w:sz="4" w:space="0" w:color="000000"/>
              <w:right w:val="single" w:sz="4" w:space="0" w:color="000000"/>
            </w:tcBorders>
            <w:vAlign w:val="center"/>
          </w:tcPr>
          <w:p w14:paraId="2B345F8C" w14:textId="77777777" w:rsidR="00EF7D7B" w:rsidRPr="0007514A" w:rsidRDefault="00EF7D7B" w:rsidP="00EF7D7B">
            <w:pPr>
              <w:pStyle w:val="NoSpacing"/>
              <w:rPr>
                <w:sz w:val="20"/>
                <w:szCs w:val="20"/>
              </w:rPr>
            </w:pPr>
            <w:r w:rsidRPr="0007514A">
              <w:rPr>
                <w:sz w:val="20"/>
                <w:szCs w:val="20"/>
              </w:rPr>
              <w:t xml:space="preserve">Програми за слободни ученички </w:t>
            </w:r>
          </w:p>
          <w:p w14:paraId="1342535B" w14:textId="77777777" w:rsidR="00EF7D7B" w:rsidRPr="0007514A" w:rsidRDefault="00EF7D7B" w:rsidP="00EF7D7B">
            <w:pPr>
              <w:pStyle w:val="NoSpacing"/>
              <w:rPr>
                <w:sz w:val="20"/>
                <w:szCs w:val="20"/>
              </w:rPr>
            </w:pPr>
            <w:r w:rsidRPr="0007514A">
              <w:rPr>
                <w:sz w:val="20"/>
                <w:szCs w:val="20"/>
              </w:rPr>
              <w:t xml:space="preserve">активности/планирањ а на воннаставни активности/записници </w:t>
            </w:r>
          </w:p>
        </w:tc>
        <w:tc>
          <w:tcPr>
            <w:tcW w:w="2552" w:type="dxa"/>
            <w:gridSpan w:val="2"/>
            <w:tcBorders>
              <w:top w:val="single" w:sz="4" w:space="0" w:color="000000"/>
              <w:left w:val="single" w:sz="4" w:space="0" w:color="000000"/>
              <w:bottom w:val="single" w:sz="4" w:space="0" w:color="000000"/>
              <w:right w:val="single" w:sz="4" w:space="0" w:color="000000"/>
            </w:tcBorders>
            <w:vAlign w:val="center"/>
          </w:tcPr>
          <w:p w14:paraId="72848733" w14:textId="77777777" w:rsidR="00EF7D7B" w:rsidRPr="0007514A" w:rsidRDefault="00EF7D7B" w:rsidP="00EF7D7B">
            <w:pPr>
              <w:pStyle w:val="NoSpacing"/>
              <w:rPr>
                <w:sz w:val="20"/>
                <w:szCs w:val="20"/>
              </w:rPr>
            </w:pPr>
            <w:r w:rsidRPr="0007514A">
              <w:rPr>
                <w:sz w:val="20"/>
                <w:szCs w:val="20"/>
              </w:rPr>
              <w:t xml:space="preserve">вклучување на родителите во </w:t>
            </w:r>
          </w:p>
          <w:p w14:paraId="614391C2" w14:textId="77777777" w:rsidR="00EF7D7B" w:rsidRPr="0007514A" w:rsidRDefault="00EF7D7B" w:rsidP="00EF7D7B">
            <w:pPr>
              <w:pStyle w:val="NoSpacing"/>
              <w:rPr>
                <w:sz w:val="20"/>
                <w:szCs w:val="20"/>
              </w:rPr>
            </w:pPr>
            <w:r w:rsidRPr="0007514A">
              <w:rPr>
                <w:sz w:val="20"/>
                <w:szCs w:val="20"/>
              </w:rPr>
              <w:t xml:space="preserve">активностите на училиштето </w:t>
            </w:r>
          </w:p>
        </w:tc>
      </w:tr>
      <w:tr w:rsidR="00EF7D7B" w:rsidRPr="0007514A" w14:paraId="5283DBBB" w14:textId="77777777" w:rsidTr="004F3C28">
        <w:tblPrEx>
          <w:tblCellMar>
            <w:left w:w="108" w:type="dxa"/>
            <w:right w:w="67" w:type="dxa"/>
          </w:tblCellMar>
        </w:tblPrEx>
        <w:trPr>
          <w:gridAfter w:val="1"/>
          <w:wAfter w:w="22" w:type="dxa"/>
          <w:trHeight w:val="1472"/>
          <w:jc w:val="center"/>
        </w:trPr>
        <w:tc>
          <w:tcPr>
            <w:tcW w:w="28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39014E" w14:textId="77777777" w:rsidR="00EF7D7B" w:rsidRPr="0007514A" w:rsidRDefault="00EF7D7B" w:rsidP="00EF7D7B">
            <w:pPr>
              <w:pStyle w:val="NoSpacing"/>
              <w:rPr>
                <w:b/>
                <w:sz w:val="20"/>
                <w:szCs w:val="20"/>
              </w:rPr>
            </w:pPr>
            <w:r w:rsidRPr="0007514A">
              <w:rPr>
                <w:b/>
                <w:sz w:val="20"/>
                <w:szCs w:val="20"/>
              </w:rPr>
              <w:t xml:space="preserve">Вклучување на родителите во работилници за изработка на нагледни средства за прво одделение  </w:t>
            </w:r>
          </w:p>
        </w:tc>
        <w:tc>
          <w:tcPr>
            <w:tcW w:w="2578" w:type="dxa"/>
            <w:tcBorders>
              <w:top w:val="single" w:sz="4" w:space="0" w:color="000000"/>
              <w:left w:val="single" w:sz="4" w:space="0" w:color="000000"/>
              <w:bottom w:val="single" w:sz="4" w:space="0" w:color="000000"/>
              <w:right w:val="single" w:sz="4" w:space="0" w:color="000000"/>
            </w:tcBorders>
          </w:tcPr>
          <w:p w14:paraId="492C8FB6" w14:textId="3714FA94" w:rsidR="00EF7D7B" w:rsidRPr="0007514A" w:rsidRDefault="004F3C28" w:rsidP="00EF7D7B">
            <w:pPr>
              <w:pStyle w:val="NoSpacing"/>
              <w:rPr>
                <w:sz w:val="20"/>
                <w:szCs w:val="20"/>
              </w:rPr>
            </w:pPr>
            <w:r>
              <w:rPr>
                <w:sz w:val="20"/>
                <w:szCs w:val="20"/>
              </w:rPr>
              <w:t xml:space="preserve">Организирање рабоилници со </w:t>
            </w:r>
            <w:r w:rsidR="00EF7D7B" w:rsidRPr="0007514A">
              <w:rPr>
                <w:sz w:val="20"/>
                <w:szCs w:val="20"/>
              </w:rPr>
              <w:t xml:space="preserve">родителите за </w:t>
            </w:r>
          </w:p>
          <w:p w14:paraId="4D9219D9" w14:textId="77777777" w:rsidR="00EF7D7B" w:rsidRPr="0007514A" w:rsidRDefault="00EF7D7B" w:rsidP="00EF7D7B">
            <w:pPr>
              <w:pStyle w:val="NoSpacing"/>
              <w:rPr>
                <w:sz w:val="20"/>
                <w:szCs w:val="20"/>
              </w:rPr>
            </w:pPr>
            <w:r w:rsidRPr="0007514A">
              <w:rPr>
                <w:sz w:val="20"/>
                <w:szCs w:val="20"/>
              </w:rPr>
              <w:t xml:space="preserve">изработка на наставни материјали во </w:t>
            </w:r>
          </w:p>
          <w:p w14:paraId="78F686C6" w14:textId="77777777" w:rsidR="00EF7D7B" w:rsidRPr="0007514A" w:rsidRDefault="00EF7D7B" w:rsidP="00EF7D7B">
            <w:pPr>
              <w:pStyle w:val="NoSpacing"/>
              <w:rPr>
                <w:sz w:val="20"/>
                <w:szCs w:val="20"/>
              </w:rPr>
            </w:pPr>
            <w:r w:rsidRPr="0007514A">
              <w:rPr>
                <w:sz w:val="20"/>
                <w:szCs w:val="20"/>
              </w:rPr>
              <w:t xml:space="preserve">согласност со новите </w:t>
            </w:r>
          </w:p>
          <w:p w14:paraId="249D5E2E" w14:textId="77777777" w:rsidR="00EF7D7B" w:rsidRPr="0007514A" w:rsidRDefault="00EF7D7B" w:rsidP="00EF7D7B">
            <w:pPr>
              <w:pStyle w:val="NoSpacing"/>
              <w:rPr>
                <w:sz w:val="20"/>
                <w:szCs w:val="20"/>
              </w:rPr>
            </w:pPr>
            <w:r w:rsidRPr="0007514A">
              <w:rPr>
                <w:sz w:val="20"/>
                <w:szCs w:val="20"/>
              </w:rPr>
              <w:t xml:space="preserve">наставни програми за прво одделение </w:t>
            </w:r>
          </w:p>
        </w:tc>
        <w:tc>
          <w:tcPr>
            <w:tcW w:w="1843" w:type="dxa"/>
            <w:tcBorders>
              <w:top w:val="single" w:sz="4" w:space="0" w:color="000000"/>
              <w:left w:val="single" w:sz="4" w:space="0" w:color="000000"/>
              <w:bottom w:val="single" w:sz="4" w:space="0" w:color="000000"/>
              <w:right w:val="single" w:sz="4" w:space="0" w:color="000000"/>
            </w:tcBorders>
          </w:tcPr>
          <w:p w14:paraId="4432D51D" w14:textId="77777777" w:rsidR="00EF7D7B" w:rsidRPr="0007514A" w:rsidRDefault="00EF7D7B" w:rsidP="00EF7D7B">
            <w:pPr>
              <w:pStyle w:val="NoSpacing"/>
              <w:rPr>
                <w:sz w:val="20"/>
                <w:szCs w:val="20"/>
              </w:rPr>
            </w:pPr>
            <w:r w:rsidRPr="0007514A">
              <w:rPr>
                <w:sz w:val="20"/>
                <w:szCs w:val="20"/>
              </w:rPr>
              <w:t xml:space="preserve">работилници со родители според потребите и проценката на наставниците </w:t>
            </w:r>
          </w:p>
        </w:tc>
        <w:tc>
          <w:tcPr>
            <w:tcW w:w="1417" w:type="dxa"/>
            <w:tcBorders>
              <w:top w:val="single" w:sz="4" w:space="0" w:color="000000"/>
              <w:left w:val="single" w:sz="4" w:space="0" w:color="000000"/>
              <w:bottom w:val="single" w:sz="4" w:space="0" w:color="000000"/>
              <w:right w:val="single" w:sz="4" w:space="0" w:color="000000"/>
            </w:tcBorders>
            <w:vAlign w:val="center"/>
          </w:tcPr>
          <w:p w14:paraId="6D26A188" w14:textId="77777777" w:rsidR="00EF7D7B" w:rsidRPr="0007514A" w:rsidRDefault="00EF7D7B" w:rsidP="00EF7D7B">
            <w:pPr>
              <w:pStyle w:val="NoSpacing"/>
              <w:rPr>
                <w:sz w:val="20"/>
                <w:szCs w:val="20"/>
              </w:rPr>
            </w:pPr>
            <w:r w:rsidRPr="0007514A">
              <w:rPr>
                <w:sz w:val="20"/>
                <w:szCs w:val="20"/>
              </w:rPr>
              <w:t xml:space="preserve">октомври </w:t>
            </w:r>
          </w:p>
        </w:tc>
        <w:tc>
          <w:tcPr>
            <w:tcW w:w="1560" w:type="dxa"/>
            <w:tcBorders>
              <w:top w:val="single" w:sz="4" w:space="0" w:color="000000"/>
              <w:left w:val="single" w:sz="4" w:space="0" w:color="000000"/>
              <w:bottom w:val="single" w:sz="4" w:space="0" w:color="000000"/>
              <w:right w:val="single" w:sz="4" w:space="0" w:color="000000"/>
            </w:tcBorders>
            <w:vAlign w:val="center"/>
          </w:tcPr>
          <w:p w14:paraId="7E0FE31A" w14:textId="77777777" w:rsidR="00EF7D7B" w:rsidRPr="0007514A" w:rsidRDefault="00EF7D7B" w:rsidP="00EF7D7B">
            <w:pPr>
              <w:pStyle w:val="NoSpacing"/>
              <w:rPr>
                <w:sz w:val="20"/>
                <w:szCs w:val="20"/>
              </w:rPr>
            </w:pPr>
            <w:r w:rsidRPr="0007514A">
              <w:rPr>
                <w:sz w:val="20"/>
                <w:szCs w:val="20"/>
              </w:rPr>
              <w:t xml:space="preserve">наставници </w:t>
            </w:r>
          </w:p>
          <w:p w14:paraId="428850A9" w14:textId="77777777" w:rsidR="00EF7D7B" w:rsidRPr="0007514A" w:rsidRDefault="00EF7D7B" w:rsidP="00EF7D7B">
            <w:pPr>
              <w:pStyle w:val="NoSpacing"/>
              <w:rPr>
                <w:sz w:val="20"/>
                <w:szCs w:val="20"/>
              </w:rPr>
            </w:pPr>
            <w:r w:rsidRPr="0007514A">
              <w:rPr>
                <w:sz w:val="20"/>
                <w:szCs w:val="20"/>
              </w:rPr>
              <w:t xml:space="preserve">родители </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14:paraId="028B32BF" w14:textId="77777777" w:rsidR="00EF7D7B" w:rsidRPr="0007514A" w:rsidRDefault="00EF7D7B" w:rsidP="00EF7D7B">
            <w:pPr>
              <w:pStyle w:val="NoSpacing"/>
              <w:rPr>
                <w:sz w:val="20"/>
                <w:szCs w:val="20"/>
              </w:rPr>
            </w:pPr>
            <w:r w:rsidRPr="0007514A">
              <w:rPr>
                <w:sz w:val="20"/>
                <w:szCs w:val="20"/>
              </w:rPr>
              <w:t xml:space="preserve">наставни програми хартија и други </w:t>
            </w:r>
          </w:p>
          <w:p w14:paraId="31268A93" w14:textId="77777777" w:rsidR="00EF7D7B" w:rsidRPr="0007514A" w:rsidRDefault="00EF7D7B" w:rsidP="00EF7D7B">
            <w:pPr>
              <w:pStyle w:val="NoSpacing"/>
              <w:rPr>
                <w:sz w:val="20"/>
                <w:szCs w:val="20"/>
              </w:rPr>
            </w:pPr>
            <w:r w:rsidRPr="0007514A">
              <w:rPr>
                <w:sz w:val="20"/>
                <w:szCs w:val="20"/>
              </w:rPr>
              <w:t xml:space="preserve">потребни материјали за работа </w:t>
            </w:r>
          </w:p>
        </w:tc>
        <w:tc>
          <w:tcPr>
            <w:tcW w:w="2530" w:type="dxa"/>
            <w:tcBorders>
              <w:top w:val="single" w:sz="4" w:space="0" w:color="000000"/>
              <w:left w:val="single" w:sz="4" w:space="0" w:color="000000"/>
              <w:bottom w:val="single" w:sz="4" w:space="0" w:color="000000"/>
              <w:right w:val="single" w:sz="4" w:space="0" w:color="000000"/>
            </w:tcBorders>
            <w:vAlign w:val="center"/>
          </w:tcPr>
          <w:p w14:paraId="2E9F044B" w14:textId="77777777" w:rsidR="00EF7D7B" w:rsidRPr="0007514A" w:rsidRDefault="00EF7D7B" w:rsidP="00EF7D7B">
            <w:pPr>
              <w:pStyle w:val="NoSpacing"/>
              <w:rPr>
                <w:sz w:val="20"/>
                <w:szCs w:val="20"/>
              </w:rPr>
            </w:pPr>
            <w:r w:rsidRPr="0007514A">
              <w:rPr>
                <w:sz w:val="20"/>
                <w:szCs w:val="20"/>
              </w:rPr>
              <w:t xml:space="preserve">подготовка на </w:t>
            </w:r>
          </w:p>
          <w:p w14:paraId="25748864" w14:textId="77777777" w:rsidR="00EF7D7B" w:rsidRPr="0007514A" w:rsidRDefault="00EF7D7B" w:rsidP="00EF7D7B">
            <w:pPr>
              <w:pStyle w:val="NoSpacing"/>
              <w:rPr>
                <w:sz w:val="20"/>
                <w:szCs w:val="20"/>
              </w:rPr>
            </w:pPr>
            <w:r w:rsidRPr="0007514A">
              <w:rPr>
                <w:sz w:val="20"/>
                <w:szCs w:val="20"/>
              </w:rPr>
              <w:t xml:space="preserve">квалитетни и </w:t>
            </w:r>
          </w:p>
          <w:p w14:paraId="02A12153" w14:textId="77777777" w:rsidR="00EF7D7B" w:rsidRPr="0007514A" w:rsidRDefault="00EF7D7B" w:rsidP="00EF7D7B">
            <w:pPr>
              <w:pStyle w:val="NoSpacing"/>
              <w:rPr>
                <w:sz w:val="20"/>
                <w:szCs w:val="20"/>
              </w:rPr>
            </w:pPr>
            <w:r w:rsidRPr="0007514A">
              <w:rPr>
                <w:sz w:val="20"/>
                <w:szCs w:val="20"/>
              </w:rPr>
              <w:t xml:space="preserve">прилагодени нагледни </w:t>
            </w:r>
          </w:p>
          <w:p w14:paraId="7A881B15" w14:textId="77777777" w:rsidR="00EF7D7B" w:rsidRPr="0007514A" w:rsidRDefault="00EF7D7B" w:rsidP="00EF7D7B">
            <w:pPr>
              <w:pStyle w:val="NoSpacing"/>
              <w:rPr>
                <w:sz w:val="20"/>
                <w:szCs w:val="20"/>
              </w:rPr>
            </w:pPr>
            <w:r w:rsidRPr="0007514A">
              <w:rPr>
                <w:sz w:val="20"/>
                <w:szCs w:val="20"/>
              </w:rPr>
              <w:t xml:space="preserve">средства за работа во текот на годината </w:t>
            </w:r>
          </w:p>
        </w:tc>
      </w:tr>
      <w:tr w:rsidR="00EF7D7B" w:rsidRPr="0007514A" w14:paraId="30DF4B7F" w14:textId="77777777" w:rsidTr="004F3C28">
        <w:tblPrEx>
          <w:tblCellMar>
            <w:left w:w="108" w:type="dxa"/>
            <w:right w:w="67" w:type="dxa"/>
          </w:tblCellMar>
        </w:tblPrEx>
        <w:trPr>
          <w:gridAfter w:val="1"/>
          <w:wAfter w:w="22" w:type="dxa"/>
          <w:trHeight w:val="429"/>
          <w:jc w:val="center"/>
        </w:trPr>
        <w:tc>
          <w:tcPr>
            <w:tcW w:w="28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7918374" w14:textId="77777777" w:rsidR="00EF7D7B" w:rsidRPr="0007514A" w:rsidRDefault="00EF7D7B" w:rsidP="00EF7D7B">
            <w:pPr>
              <w:pStyle w:val="NoSpacing"/>
              <w:rPr>
                <w:b/>
                <w:sz w:val="20"/>
                <w:szCs w:val="20"/>
              </w:rPr>
            </w:pPr>
            <w:r w:rsidRPr="0007514A">
              <w:rPr>
                <w:b/>
                <w:sz w:val="20"/>
                <w:szCs w:val="20"/>
              </w:rPr>
              <w:t xml:space="preserve">Вклучување на родителите во работилници за изработка на </w:t>
            </w:r>
            <w:r w:rsidRPr="0007514A">
              <w:rPr>
                <w:b/>
                <w:sz w:val="20"/>
                <w:szCs w:val="20"/>
              </w:rPr>
              <w:lastRenderedPageBreak/>
              <w:t xml:space="preserve">нагледни средства за четврто одделение </w:t>
            </w:r>
          </w:p>
        </w:tc>
        <w:tc>
          <w:tcPr>
            <w:tcW w:w="2578" w:type="dxa"/>
            <w:tcBorders>
              <w:top w:val="single" w:sz="4" w:space="0" w:color="000000"/>
              <w:left w:val="single" w:sz="4" w:space="0" w:color="000000"/>
              <w:bottom w:val="single" w:sz="4" w:space="0" w:color="000000"/>
              <w:right w:val="single" w:sz="4" w:space="0" w:color="000000"/>
            </w:tcBorders>
          </w:tcPr>
          <w:p w14:paraId="2D70DE29" w14:textId="479338F1" w:rsidR="00EF7D7B" w:rsidRPr="0007514A" w:rsidRDefault="004F3C28" w:rsidP="00EF7D7B">
            <w:pPr>
              <w:pStyle w:val="NoSpacing"/>
              <w:rPr>
                <w:sz w:val="20"/>
                <w:szCs w:val="20"/>
              </w:rPr>
            </w:pPr>
            <w:r>
              <w:rPr>
                <w:sz w:val="20"/>
                <w:szCs w:val="20"/>
              </w:rPr>
              <w:lastRenderedPageBreak/>
              <w:t xml:space="preserve">Организирање рабоилници со </w:t>
            </w:r>
            <w:r w:rsidR="00EF7D7B" w:rsidRPr="0007514A">
              <w:rPr>
                <w:sz w:val="20"/>
                <w:szCs w:val="20"/>
              </w:rPr>
              <w:t xml:space="preserve">родителите за </w:t>
            </w:r>
          </w:p>
          <w:p w14:paraId="5E078D6E" w14:textId="163206AA" w:rsidR="004F3C28" w:rsidRPr="0007514A" w:rsidRDefault="00EF7D7B" w:rsidP="004F3C28">
            <w:pPr>
              <w:pStyle w:val="NoSpacing"/>
              <w:rPr>
                <w:sz w:val="20"/>
                <w:szCs w:val="20"/>
              </w:rPr>
            </w:pPr>
            <w:r w:rsidRPr="0007514A">
              <w:rPr>
                <w:sz w:val="20"/>
                <w:szCs w:val="20"/>
              </w:rPr>
              <w:lastRenderedPageBreak/>
              <w:t xml:space="preserve">изработка на наставни материјали </w:t>
            </w:r>
          </w:p>
          <w:p w14:paraId="6B2D0C7C" w14:textId="5C1F4847" w:rsidR="00EF7D7B" w:rsidRPr="0007514A" w:rsidRDefault="00EF7D7B" w:rsidP="00EF7D7B">
            <w:pPr>
              <w:pStyle w:val="NoSpacing"/>
              <w:rPr>
                <w:sz w:val="20"/>
                <w:szCs w:val="20"/>
              </w:rPr>
            </w:pPr>
          </w:p>
        </w:tc>
        <w:tc>
          <w:tcPr>
            <w:tcW w:w="1843" w:type="dxa"/>
            <w:tcBorders>
              <w:top w:val="single" w:sz="4" w:space="0" w:color="000000"/>
              <w:left w:val="single" w:sz="4" w:space="0" w:color="000000"/>
              <w:bottom w:val="single" w:sz="4" w:space="0" w:color="000000"/>
              <w:right w:val="single" w:sz="4" w:space="0" w:color="000000"/>
            </w:tcBorders>
          </w:tcPr>
          <w:p w14:paraId="3A44E436" w14:textId="77777777" w:rsidR="00EF7D7B" w:rsidRPr="0007514A" w:rsidRDefault="00EF7D7B" w:rsidP="00EF7D7B">
            <w:pPr>
              <w:pStyle w:val="NoSpacing"/>
              <w:rPr>
                <w:sz w:val="20"/>
                <w:szCs w:val="20"/>
              </w:rPr>
            </w:pPr>
            <w:r w:rsidRPr="0007514A">
              <w:rPr>
                <w:sz w:val="20"/>
                <w:szCs w:val="20"/>
              </w:rPr>
              <w:lastRenderedPageBreak/>
              <w:t xml:space="preserve">работилници со родители според </w:t>
            </w:r>
            <w:r w:rsidRPr="0007514A">
              <w:rPr>
                <w:sz w:val="20"/>
                <w:szCs w:val="20"/>
              </w:rPr>
              <w:lastRenderedPageBreak/>
              <w:t xml:space="preserve">потребите и проценката на наставниците </w:t>
            </w:r>
          </w:p>
        </w:tc>
        <w:tc>
          <w:tcPr>
            <w:tcW w:w="1417" w:type="dxa"/>
            <w:tcBorders>
              <w:top w:val="single" w:sz="4" w:space="0" w:color="000000"/>
              <w:left w:val="single" w:sz="4" w:space="0" w:color="000000"/>
              <w:bottom w:val="single" w:sz="4" w:space="0" w:color="000000"/>
              <w:right w:val="single" w:sz="4" w:space="0" w:color="000000"/>
            </w:tcBorders>
            <w:vAlign w:val="center"/>
          </w:tcPr>
          <w:p w14:paraId="7FF3CC7F" w14:textId="77777777" w:rsidR="00EF7D7B" w:rsidRPr="0007514A" w:rsidRDefault="00EF7D7B" w:rsidP="00EF7D7B">
            <w:pPr>
              <w:pStyle w:val="NoSpacing"/>
              <w:rPr>
                <w:sz w:val="20"/>
                <w:szCs w:val="20"/>
              </w:rPr>
            </w:pPr>
            <w:r w:rsidRPr="0007514A">
              <w:rPr>
                <w:sz w:val="20"/>
                <w:szCs w:val="20"/>
              </w:rPr>
              <w:lastRenderedPageBreak/>
              <w:t xml:space="preserve">октомври </w:t>
            </w:r>
          </w:p>
        </w:tc>
        <w:tc>
          <w:tcPr>
            <w:tcW w:w="1560" w:type="dxa"/>
            <w:tcBorders>
              <w:top w:val="single" w:sz="4" w:space="0" w:color="000000"/>
              <w:left w:val="single" w:sz="4" w:space="0" w:color="000000"/>
              <w:bottom w:val="single" w:sz="4" w:space="0" w:color="000000"/>
              <w:right w:val="single" w:sz="4" w:space="0" w:color="000000"/>
            </w:tcBorders>
            <w:vAlign w:val="center"/>
          </w:tcPr>
          <w:p w14:paraId="46F91F05" w14:textId="77777777" w:rsidR="00EF7D7B" w:rsidRPr="0007514A" w:rsidRDefault="00EF7D7B" w:rsidP="00EF7D7B">
            <w:pPr>
              <w:pStyle w:val="NoSpacing"/>
              <w:rPr>
                <w:sz w:val="20"/>
                <w:szCs w:val="20"/>
              </w:rPr>
            </w:pPr>
            <w:r w:rsidRPr="0007514A">
              <w:rPr>
                <w:sz w:val="20"/>
                <w:szCs w:val="20"/>
              </w:rPr>
              <w:t xml:space="preserve">наставници </w:t>
            </w:r>
          </w:p>
          <w:p w14:paraId="5E27D875" w14:textId="77777777" w:rsidR="00EF7D7B" w:rsidRPr="0007514A" w:rsidRDefault="00EF7D7B" w:rsidP="00EF7D7B">
            <w:pPr>
              <w:pStyle w:val="NoSpacing"/>
              <w:rPr>
                <w:sz w:val="20"/>
                <w:szCs w:val="20"/>
              </w:rPr>
            </w:pPr>
            <w:r w:rsidRPr="0007514A">
              <w:rPr>
                <w:sz w:val="20"/>
                <w:szCs w:val="20"/>
              </w:rPr>
              <w:t xml:space="preserve">родители </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14:paraId="39A7F1F2" w14:textId="77777777" w:rsidR="00EF7D7B" w:rsidRPr="0007514A" w:rsidRDefault="00EF7D7B" w:rsidP="00EF7D7B">
            <w:pPr>
              <w:pStyle w:val="NoSpacing"/>
              <w:rPr>
                <w:sz w:val="20"/>
                <w:szCs w:val="20"/>
              </w:rPr>
            </w:pPr>
            <w:r w:rsidRPr="0007514A">
              <w:rPr>
                <w:sz w:val="20"/>
                <w:szCs w:val="20"/>
              </w:rPr>
              <w:t xml:space="preserve">наставни програми хартија и други </w:t>
            </w:r>
          </w:p>
          <w:p w14:paraId="7AF9AAE6" w14:textId="77777777" w:rsidR="00EF7D7B" w:rsidRPr="0007514A" w:rsidRDefault="00EF7D7B" w:rsidP="00EF7D7B">
            <w:pPr>
              <w:pStyle w:val="NoSpacing"/>
              <w:rPr>
                <w:sz w:val="20"/>
                <w:szCs w:val="20"/>
              </w:rPr>
            </w:pPr>
            <w:r w:rsidRPr="0007514A">
              <w:rPr>
                <w:sz w:val="20"/>
                <w:szCs w:val="20"/>
              </w:rPr>
              <w:lastRenderedPageBreak/>
              <w:t xml:space="preserve">потребни материјали за работа </w:t>
            </w:r>
          </w:p>
        </w:tc>
        <w:tc>
          <w:tcPr>
            <w:tcW w:w="2530" w:type="dxa"/>
            <w:tcBorders>
              <w:top w:val="single" w:sz="4" w:space="0" w:color="000000"/>
              <w:left w:val="single" w:sz="4" w:space="0" w:color="000000"/>
              <w:bottom w:val="single" w:sz="4" w:space="0" w:color="000000"/>
              <w:right w:val="single" w:sz="4" w:space="0" w:color="000000"/>
            </w:tcBorders>
            <w:vAlign w:val="center"/>
          </w:tcPr>
          <w:p w14:paraId="571E3F86" w14:textId="77777777" w:rsidR="00EF7D7B" w:rsidRPr="0007514A" w:rsidRDefault="00EF7D7B" w:rsidP="00EF7D7B">
            <w:pPr>
              <w:pStyle w:val="NoSpacing"/>
              <w:rPr>
                <w:sz w:val="20"/>
                <w:szCs w:val="20"/>
              </w:rPr>
            </w:pPr>
            <w:r w:rsidRPr="0007514A">
              <w:rPr>
                <w:sz w:val="20"/>
                <w:szCs w:val="20"/>
              </w:rPr>
              <w:lastRenderedPageBreak/>
              <w:t xml:space="preserve">подготовка на </w:t>
            </w:r>
          </w:p>
          <w:p w14:paraId="3E77EF31" w14:textId="77777777" w:rsidR="00EF7D7B" w:rsidRPr="0007514A" w:rsidRDefault="00EF7D7B" w:rsidP="00EF7D7B">
            <w:pPr>
              <w:pStyle w:val="NoSpacing"/>
              <w:rPr>
                <w:sz w:val="20"/>
                <w:szCs w:val="20"/>
              </w:rPr>
            </w:pPr>
            <w:r w:rsidRPr="0007514A">
              <w:rPr>
                <w:sz w:val="20"/>
                <w:szCs w:val="20"/>
              </w:rPr>
              <w:t xml:space="preserve">квалитетни и </w:t>
            </w:r>
          </w:p>
          <w:p w14:paraId="1A1FF9C7" w14:textId="77777777" w:rsidR="00EF7D7B" w:rsidRPr="0007514A" w:rsidRDefault="00EF7D7B" w:rsidP="00EF7D7B">
            <w:pPr>
              <w:pStyle w:val="NoSpacing"/>
              <w:rPr>
                <w:sz w:val="20"/>
                <w:szCs w:val="20"/>
              </w:rPr>
            </w:pPr>
            <w:r w:rsidRPr="0007514A">
              <w:rPr>
                <w:sz w:val="20"/>
                <w:szCs w:val="20"/>
              </w:rPr>
              <w:lastRenderedPageBreak/>
              <w:t xml:space="preserve">прилагодени нагледни </w:t>
            </w:r>
          </w:p>
          <w:p w14:paraId="57BE0C00" w14:textId="77777777" w:rsidR="00EF7D7B" w:rsidRPr="0007514A" w:rsidRDefault="00EF7D7B" w:rsidP="00EF7D7B">
            <w:pPr>
              <w:pStyle w:val="NoSpacing"/>
              <w:rPr>
                <w:sz w:val="20"/>
                <w:szCs w:val="20"/>
              </w:rPr>
            </w:pPr>
            <w:r w:rsidRPr="0007514A">
              <w:rPr>
                <w:sz w:val="20"/>
                <w:szCs w:val="20"/>
              </w:rPr>
              <w:t xml:space="preserve">средства за работа во текот на годината </w:t>
            </w:r>
          </w:p>
        </w:tc>
      </w:tr>
      <w:tr w:rsidR="00EF7D7B" w:rsidRPr="0007514A" w14:paraId="3CA21213" w14:textId="77777777" w:rsidTr="004F3C28">
        <w:tblPrEx>
          <w:tblCellMar>
            <w:left w:w="108" w:type="dxa"/>
            <w:right w:w="67" w:type="dxa"/>
          </w:tblCellMar>
        </w:tblPrEx>
        <w:trPr>
          <w:gridAfter w:val="1"/>
          <w:wAfter w:w="22" w:type="dxa"/>
          <w:trHeight w:val="1279"/>
          <w:jc w:val="center"/>
        </w:trPr>
        <w:tc>
          <w:tcPr>
            <w:tcW w:w="28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1600568" w14:textId="77777777" w:rsidR="00EF7D7B" w:rsidRPr="0007514A" w:rsidRDefault="00EF7D7B" w:rsidP="00EF7D7B">
            <w:pPr>
              <w:pStyle w:val="NoSpacing"/>
              <w:rPr>
                <w:b/>
                <w:sz w:val="20"/>
                <w:szCs w:val="20"/>
              </w:rPr>
            </w:pPr>
            <w:r w:rsidRPr="0007514A">
              <w:rPr>
                <w:b/>
                <w:sz w:val="20"/>
                <w:szCs w:val="20"/>
              </w:rPr>
              <w:t xml:space="preserve">Вклучување на родителите во процесот на донесување одлуки во врска со оценувањето на учениците </w:t>
            </w:r>
          </w:p>
        </w:tc>
        <w:tc>
          <w:tcPr>
            <w:tcW w:w="2578" w:type="dxa"/>
            <w:tcBorders>
              <w:top w:val="single" w:sz="4" w:space="0" w:color="000000"/>
              <w:left w:val="single" w:sz="4" w:space="0" w:color="000000"/>
              <w:bottom w:val="single" w:sz="4" w:space="0" w:color="000000"/>
              <w:right w:val="single" w:sz="4" w:space="0" w:color="000000"/>
            </w:tcBorders>
            <w:vAlign w:val="center"/>
          </w:tcPr>
          <w:p w14:paraId="5BBC1815" w14:textId="77777777" w:rsidR="00EF7D7B" w:rsidRPr="0007514A" w:rsidRDefault="00EF7D7B" w:rsidP="00EF7D7B">
            <w:pPr>
              <w:pStyle w:val="NoSpacing"/>
              <w:rPr>
                <w:sz w:val="20"/>
                <w:szCs w:val="20"/>
              </w:rPr>
            </w:pPr>
            <w:r w:rsidRPr="0007514A">
              <w:rPr>
                <w:sz w:val="20"/>
                <w:szCs w:val="20"/>
              </w:rPr>
              <w:t xml:space="preserve">Разгледување и ревидирање на </w:t>
            </w:r>
          </w:p>
          <w:p w14:paraId="59F4CB66" w14:textId="77777777" w:rsidR="00EF7D7B" w:rsidRPr="0007514A" w:rsidRDefault="00EF7D7B" w:rsidP="00EF7D7B">
            <w:pPr>
              <w:pStyle w:val="NoSpacing"/>
              <w:rPr>
                <w:sz w:val="20"/>
                <w:szCs w:val="20"/>
              </w:rPr>
            </w:pPr>
            <w:r w:rsidRPr="0007514A">
              <w:rPr>
                <w:sz w:val="20"/>
                <w:szCs w:val="20"/>
              </w:rPr>
              <w:t xml:space="preserve">етичкиот кодекс за </w:t>
            </w:r>
          </w:p>
          <w:p w14:paraId="1F2BF155" w14:textId="77777777" w:rsidR="00EF7D7B" w:rsidRPr="0007514A" w:rsidRDefault="00EF7D7B" w:rsidP="00EF7D7B">
            <w:pPr>
              <w:pStyle w:val="NoSpacing"/>
              <w:rPr>
                <w:sz w:val="20"/>
                <w:szCs w:val="20"/>
              </w:rPr>
            </w:pPr>
            <w:r w:rsidRPr="0007514A">
              <w:rPr>
                <w:sz w:val="20"/>
                <w:szCs w:val="20"/>
              </w:rPr>
              <w:t xml:space="preserve">оценување на совет на родители </w:t>
            </w:r>
          </w:p>
        </w:tc>
        <w:tc>
          <w:tcPr>
            <w:tcW w:w="1843" w:type="dxa"/>
            <w:tcBorders>
              <w:top w:val="single" w:sz="4" w:space="0" w:color="000000"/>
              <w:left w:val="single" w:sz="4" w:space="0" w:color="000000"/>
              <w:bottom w:val="single" w:sz="4" w:space="0" w:color="000000"/>
              <w:right w:val="single" w:sz="4" w:space="0" w:color="000000"/>
            </w:tcBorders>
          </w:tcPr>
          <w:p w14:paraId="73D60538" w14:textId="77777777" w:rsidR="00EF7D7B" w:rsidRPr="0007514A" w:rsidRDefault="00EF7D7B" w:rsidP="00EF7D7B">
            <w:pPr>
              <w:pStyle w:val="NoSpacing"/>
              <w:rPr>
                <w:sz w:val="20"/>
                <w:szCs w:val="20"/>
              </w:rPr>
            </w:pPr>
            <w:r w:rsidRPr="0007514A">
              <w:rPr>
                <w:sz w:val="20"/>
                <w:szCs w:val="20"/>
              </w:rPr>
              <w:t xml:space="preserve">Состанок на совет на родители </w:t>
            </w:r>
          </w:p>
        </w:tc>
        <w:tc>
          <w:tcPr>
            <w:tcW w:w="1417" w:type="dxa"/>
            <w:tcBorders>
              <w:top w:val="single" w:sz="4" w:space="0" w:color="000000"/>
              <w:left w:val="single" w:sz="4" w:space="0" w:color="000000"/>
              <w:bottom w:val="single" w:sz="4" w:space="0" w:color="000000"/>
              <w:right w:val="single" w:sz="4" w:space="0" w:color="000000"/>
            </w:tcBorders>
            <w:vAlign w:val="center"/>
          </w:tcPr>
          <w:p w14:paraId="74933026" w14:textId="77777777" w:rsidR="00EF7D7B" w:rsidRPr="0007514A" w:rsidRDefault="00EF7D7B" w:rsidP="00EF7D7B">
            <w:pPr>
              <w:pStyle w:val="NoSpacing"/>
              <w:rPr>
                <w:sz w:val="20"/>
                <w:szCs w:val="20"/>
              </w:rPr>
            </w:pPr>
            <w:r w:rsidRPr="0007514A">
              <w:rPr>
                <w:sz w:val="20"/>
                <w:szCs w:val="20"/>
              </w:rPr>
              <w:t xml:space="preserve">ноември </w:t>
            </w:r>
          </w:p>
        </w:tc>
        <w:tc>
          <w:tcPr>
            <w:tcW w:w="1560" w:type="dxa"/>
            <w:tcBorders>
              <w:top w:val="single" w:sz="4" w:space="0" w:color="000000"/>
              <w:left w:val="single" w:sz="4" w:space="0" w:color="000000"/>
              <w:bottom w:val="single" w:sz="4" w:space="0" w:color="000000"/>
              <w:right w:val="single" w:sz="4" w:space="0" w:color="000000"/>
            </w:tcBorders>
            <w:vAlign w:val="center"/>
          </w:tcPr>
          <w:p w14:paraId="4DAB16EB" w14:textId="77777777" w:rsidR="00EF7D7B" w:rsidRPr="0007514A" w:rsidRDefault="00EF7D7B" w:rsidP="00EF7D7B">
            <w:pPr>
              <w:pStyle w:val="NoSpacing"/>
              <w:rPr>
                <w:sz w:val="20"/>
                <w:szCs w:val="20"/>
              </w:rPr>
            </w:pPr>
            <w:r w:rsidRPr="0007514A">
              <w:rPr>
                <w:sz w:val="20"/>
                <w:szCs w:val="20"/>
              </w:rPr>
              <w:t xml:space="preserve">наставници </w:t>
            </w:r>
          </w:p>
          <w:p w14:paraId="379B0B9D" w14:textId="77777777" w:rsidR="00EF7D7B" w:rsidRPr="0007514A" w:rsidRDefault="00EF7D7B" w:rsidP="00EF7D7B">
            <w:pPr>
              <w:pStyle w:val="NoSpacing"/>
              <w:rPr>
                <w:sz w:val="20"/>
                <w:szCs w:val="20"/>
              </w:rPr>
            </w:pPr>
            <w:r w:rsidRPr="0007514A">
              <w:rPr>
                <w:sz w:val="20"/>
                <w:szCs w:val="20"/>
              </w:rPr>
              <w:t xml:space="preserve">родители стручна служба </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14:paraId="5219627F" w14:textId="77777777" w:rsidR="00EF7D7B" w:rsidRPr="0007514A" w:rsidRDefault="00EF7D7B" w:rsidP="00EF7D7B">
            <w:pPr>
              <w:pStyle w:val="NoSpacing"/>
              <w:rPr>
                <w:sz w:val="20"/>
                <w:szCs w:val="20"/>
              </w:rPr>
            </w:pPr>
            <w:r w:rsidRPr="0007514A">
              <w:rPr>
                <w:sz w:val="20"/>
                <w:szCs w:val="20"/>
              </w:rPr>
              <w:t xml:space="preserve">предлог кодекс за оценување </w:t>
            </w:r>
          </w:p>
        </w:tc>
        <w:tc>
          <w:tcPr>
            <w:tcW w:w="2530" w:type="dxa"/>
            <w:tcBorders>
              <w:top w:val="single" w:sz="4" w:space="0" w:color="000000"/>
              <w:left w:val="single" w:sz="4" w:space="0" w:color="000000"/>
              <w:bottom w:val="single" w:sz="4" w:space="0" w:color="000000"/>
              <w:right w:val="single" w:sz="4" w:space="0" w:color="000000"/>
            </w:tcBorders>
          </w:tcPr>
          <w:p w14:paraId="32E48186" w14:textId="77777777" w:rsidR="00EF7D7B" w:rsidRPr="0007514A" w:rsidRDefault="00EF7D7B" w:rsidP="00EF7D7B">
            <w:pPr>
              <w:pStyle w:val="NoSpacing"/>
              <w:rPr>
                <w:sz w:val="20"/>
                <w:szCs w:val="20"/>
              </w:rPr>
            </w:pPr>
            <w:r w:rsidRPr="0007514A">
              <w:rPr>
                <w:sz w:val="20"/>
                <w:szCs w:val="20"/>
              </w:rPr>
              <w:t xml:space="preserve">Подобрување на квалитетот на </w:t>
            </w:r>
          </w:p>
          <w:p w14:paraId="0349ADED" w14:textId="77777777" w:rsidR="00EF7D7B" w:rsidRPr="0007514A" w:rsidRDefault="00EF7D7B" w:rsidP="00EF7D7B">
            <w:pPr>
              <w:pStyle w:val="NoSpacing"/>
              <w:rPr>
                <w:sz w:val="20"/>
                <w:szCs w:val="20"/>
              </w:rPr>
            </w:pPr>
            <w:r w:rsidRPr="0007514A">
              <w:rPr>
                <w:sz w:val="20"/>
                <w:szCs w:val="20"/>
              </w:rPr>
              <w:t xml:space="preserve">наставата. Објективни оценки. поголема вклученост на родителите во донесување одлуки </w:t>
            </w:r>
          </w:p>
        </w:tc>
      </w:tr>
      <w:tr w:rsidR="00EF7D7B" w:rsidRPr="0007514A" w14:paraId="16F5D5A3" w14:textId="77777777" w:rsidTr="004F3C28">
        <w:tblPrEx>
          <w:tblCellMar>
            <w:left w:w="108" w:type="dxa"/>
            <w:right w:w="67" w:type="dxa"/>
          </w:tblCellMar>
        </w:tblPrEx>
        <w:trPr>
          <w:gridAfter w:val="1"/>
          <w:wAfter w:w="22" w:type="dxa"/>
          <w:trHeight w:val="1186"/>
          <w:jc w:val="center"/>
        </w:trPr>
        <w:tc>
          <w:tcPr>
            <w:tcW w:w="28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09C267E" w14:textId="77777777" w:rsidR="00EF7D7B" w:rsidRPr="0007514A" w:rsidRDefault="00EF7D7B" w:rsidP="00EF7D7B">
            <w:pPr>
              <w:pStyle w:val="NoSpacing"/>
              <w:rPr>
                <w:b/>
                <w:sz w:val="20"/>
                <w:szCs w:val="20"/>
              </w:rPr>
            </w:pPr>
            <w:r w:rsidRPr="0007514A">
              <w:rPr>
                <w:b/>
                <w:sz w:val="20"/>
                <w:szCs w:val="20"/>
              </w:rPr>
              <w:t xml:space="preserve">Запознавање на родителите со успехот, поведението  на учениците </w:t>
            </w:r>
          </w:p>
          <w:p w14:paraId="717D741B" w14:textId="77777777" w:rsidR="00EF7D7B" w:rsidRPr="0007514A" w:rsidRDefault="00EF7D7B" w:rsidP="00EF7D7B">
            <w:pPr>
              <w:pStyle w:val="NoSpacing"/>
              <w:rPr>
                <w:b/>
                <w:sz w:val="20"/>
                <w:szCs w:val="20"/>
              </w:rPr>
            </w:pPr>
            <w:r w:rsidRPr="0007514A">
              <w:rPr>
                <w:b/>
                <w:sz w:val="20"/>
                <w:szCs w:val="20"/>
              </w:rPr>
              <w:t xml:space="preserve">на крајот од првото тримесечие </w:t>
            </w:r>
          </w:p>
        </w:tc>
        <w:tc>
          <w:tcPr>
            <w:tcW w:w="2578" w:type="dxa"/>
            <w:tcBorders>
              <w:top w:val="single" w:sz="4" w:space="0" w:color="000000"/>
              <w:left w:val="single" w:sz="4" w:space="0" w:color="000000"/>
              <w:bottom w:val="single" w:sz="4" w:space="0" w:color="000000"/>
              <w:right w:val="single" w:sz="4" w:space="0" w:color="000000"/>
            </w:tcBorders>
            <w:vAlign w:val="center"/>
          </w:tcPr>
          <w:p w14:paraId="74DC22D2" w14:textId="77777777" w:rsidR="00355DBF" w:rsidRPr="0007514A" w:rsidRDefault="00EF7D7B" w:rsidP="00EF7D7B">
            <w:pPr>
              <w:pStyle w:val="NoSpacing"/>
              <w:rPr>
                <w:sz w:val="20"/>
                <w:szCs w:val="20"/>
              </w:rPr>
            </w:pPr>
            <w:r w:rsidRPr="0007514A">
              <w:rPr>
                <w:sz w:val="20"/>
                <w:szCs w:val="20"/>
              </w:rPr>
              <w:t xml:space="preserve">Родителски средби на ниво на паралелки   </w:t>
            </w:r>
          </w:p>
          <w:p w14:paraId="3C30CB99" w14:textId="77777777" w:rsidR="00EF7D7B" w:rsidRPr="0007514A" w:rsidRDefault="00EF7D7B" w:rsidP="00EF7D7B">
            <w:pPr>
              <w:pStyle w:val="NoSpacing"/>
              <w:rPr>
                <w:sz w:val="20"/>
                <w:szCs w:val="20"/>
              </w:rPr>
            </w:pPr>
            <w:r w:rsidRPr="0007514A">
              <w:rPr>
                <w:sz w:val="20"/>
                <w:szCs w:val="20"/>
              </w:rPr>
              <w:t xml:space="preserve">I- IX </w:t>
            </w:r>
          </w:p>
        </w:tc>
        <w:tc>
          <w:tcPr>
            <w:tcW w:w="1843" w:type="dxa"/>
            <w:tcBorders>
              <w:top w:val="single" w:sz="4" w:space="0" w:color="000000"/>
              <w:left w:val="single" w:sz="4" w:space="0" w:color="000000"/>
              <w:bottom w:val="single" w:sz="4" w:space="0" w:color="000000"/>
              <w:right w:val="single" w:sz="4" w:space="0" w:color="000000"/>
            </w:tcBorders>
          </w:tcPr>
          <w:p w14:paraId="36FF896B" w14:textId="77777777" w:rsidR="00EF7D7B" w:rsidRPr="0007514A" w:rsidRDefault="00EF7D7B" w:rsidP="00EF7D7B">
            <w:pPr>
              <w:pStyle w:val="NoSpacing"/>
              <w:rPr>
                <w:sz w:val="20"/>
                <w:szCs w:val="20"/>
              </w:rPr>
            </w:pPr>
            <w:r w:rsidRPr="0007514A">
              <w:rPr>
                <w:sz w:val="20"/>
                <w:szCs w:val="20"/>
              </w:rPr>
              <w:t xml:space="preserve">Родителска средба </w:t>
            </w:r>
          </w:p>
          <w:p w14:paraId="0447A9BD" w14:textId="77777777" w:rsidR="00EF7D7B" w:rsidRPr="0007514A" w:rsidRDefault="00EF7D7B" w:rsidP="00EF7D7B">
            <w:pPr>
              <w:pStyle w:val="NoSpacing"/>
              <w:rPr>
                <w:sz w:val="20"/>
                <w:szCs w:val="20"/>
              </w:rPr>
            </w:pPr>
            <w:r w:rsidRPr="0007514A">
              <w:rPr>
                <w:sz w:val="20"/>
                <w:szCs w:val="20"/>
              </w:rPr>
              <w:t xml:space="preserve">Евидентни листови </w:t>
            </w:r>
          </w:p>
          <w:p w14:paraId="4C475F4C" w14:textId="77777777" w:rsidR="00EF7D7B" w:rsidRPr="0007514A" w:rsidRDefault="00EF7D7B" w:rsidP="00EF7D7B">
            <w:pPr>
              <w:pStyle w:val="NoSpacing"/>
              <w:rPr>
                <w:sz w:val="20"/>
                <w:szCs w:val="20"/>
              </w:rPr>
            </w:pPr>
            <w:r w:rsidRPr="0007514A">
              <w:rPr>
                <w:sz w:val="20"/>
                <w:szCs w:val="20"/>
              </w:rPr>
              <w:t xml:space="preserve">Разговор  </w:t>
            </w:r>
          </w:p>
        </w:tc>
        <w:tc>
          <w:tcPr>
            <w:tcW w:w="1417" w:type="dxa"/>
            <w:tcBorders>
              <w:top w:val="single" w:sz="4" w:space="0" w:color="000000"/>
              <w:left w:val="single" w:sz="4" w:space="0" w:color="000000"/>
              <w:bottom w:val="single" w:sz="4" w:space="0" w:color="000000"/>
              <w:right w:val="single" w:sz="4" w:space="0" w:color="000000"/>
            </w:tcBorders>
            <w:vAlign w:val="center"/>
          </w:tcPr>
          <w:p w14:paraId="691FC3D1" w14:textId="77777777" w:rsidR="00EF7D7B" w:rsidRPr="0007514A" w:rsidRDefault="00EF7D7B" w:rsidP="00EF7D7B">
            <w:pPr>
              <w:pStyle w:val="NoSpacing"/>
              <w:rPr>
                <w:sz w:val="20"/>
                <w:szCs w:val="20"/>
              </w:rPr>
            </w:pPr>
            <w:r w:rsidRPr="0007514A">
              <w:rPr>
                <w:sz w:val="20"/>
                <w:szCs w:val="20"/>
              </w:rPr>
              <w:t xml:space="preserve">Ноември </w:t>
            </w:r>
          </w:p>
        </w:tc>
        <w:tc>
          <w:tcPr>
            <w:tcW w:w="1560" w:type="dxa"/>
            <w:tcBorders>
              <w:top w:val="single" w:sz="4" w:space="0" w:color="000000"/>
              <w:left w:val="single" w:sz="4" w:space="0" w:color="000000"/>
              <w:bottom w:val="single" w:sz="4" w:space="0" w:color="000000"/>
              <w:right w:val="single" w:sz="4" w:space="0" w:color="000000"/>
            </w:tcBorders>
            <w:vAlign w:val="center"/>
          </w:tcPr>
          <w:p w14:paraId="02A827A2" w14:textId="77777777" w:rsidR="00EF7D7B" w:rsidRPr="0007514A" w:rsidRDefault="00EF7D7B" w:rsidP="00EF7D7B">
            <w:pPr>
              <w:pStyle w:val="NoSpacing"/>
              <w:rPr>
                <w:sz w:val="20"/>
                <w:szCs w:val="20"/>
              </w:rPr>
            </w:pPr>
            <w:r w:rsidRPr="0007514A">
              <w:rPr>
                <w:sz w:val="20"/>
                <w:szCs w:val="20"/>
              </w:rPr>
              <w:t>Одделенски раководители</w:t>
            </w:r>
          </w:p>
          <w:p w14:paraId="08052B40" w14:textId="77777777" w:rsidR="00EF7D7B" w:rsidRPr="0007514A" w:rsidRDefault="00EF7D7B" w:rsidP="00EF7D7B">
            <w:pPr>
              <w:pStyle w:val="NoSpacing"/>
              <w:rPr>
                <w:sz w:val="20"/>
                <w:szCs w:val="20"/>
              </w:rPr>
            </w:pPr>
            <w:r w:rsidRPr="0007514A">
              <w:rPr>
                <w:sz w:val="20"/>
                <w:szCs w:val="20"/>
              </w:rPr>
              <w:t xml:space="preserve">, </w:t>
            </w:r>
          </w:p>
          <w:p w14:paraId="4958EEF9" w14:textId="77777777" w:rsidR="00EF7D7B" w:rsidRPr="0007514A" w:rsidRDefault="00EF7D7B" w:rsidP="00EF7D7B">
            <w:pPr>
              <w:pStyle w:val="NoSpacing"/>
              <w:rPr>
                <w:sz w:val="20"/>
                <w:szCs w:val="20"/>
              </w:rPr>
            </w:pPr>
            <w:r w:rsidRPr="0007514A">
              <w:rPr>
                <w:sz w:val="20"/>
                <w:szCs w:val="20"/>
              </w:rPr>
              <w:t xml:space="preserve">родители </w:t>
            </w:r>
          </w:p>
        </w:tc>
        <w:tc>
          <w:tcPr>
            <w:tcW w:w="2551" w:type="dxa"/>
            <w:gridSpan w:val="2"/>
            <w:tcBorders>
              <w:top w:val="single" w:sz="4" w:space="0" w:color="000000"/>
              <w:left w:val="single" w:sz="4" w:space="0" w:color="000000"/>
              <w:bottom w:val="single" w:sz="4" w:space="0" w:color="000000"/>
              <w:right w:val="single" w:sz="4" w:space="0" w:color="000000"/>
            </w:tcBorders>
          </w:tcPr>
          <w:p w14:paraId="73D4A42E" w14:textId="77777777" w:rsidR="00EF7D7B" w:rsidRPr="0007514A" w:rsidRDefault="00EF7D7B" w:rsidP="00EF7D7B">
            <w:pPr>
              <w:pStyle w:val="NoSpacing"/>
              <w:rPr>
                <w:sz w:val="20"/>
                <w:szCs w:val="20"/>
              </w:rPr>
            </w:pPr>
            <w:r w:rsidRPr="0007514A">
              <w:rPr>
                <w:sz w:val="20"/>
                <w:szCs w:val="20"/>
              </w:rPr>
              <w:t xml:space="preserve">Дневници, евидентни листови,записници од </w:t>
            </w:r>
          </w:p>
          <w:p w14:paraId="3FAB728B" w14:textId="77777777" w:rsidR="00EF7D7B" w:rsidRPr="0007514A" w:rsidRDefault="00EF7D7B" w:rsidP="00EF7D7B">
            <w:pPr>
              <w:pStyle w:val="NoSpacing"/>
              <w:rPr>
                <w:sz w:val="20"/>
                <w:szCs w:val="20"/>
              </w:rPr>
            </w:pPr>
            <w:r w:rsidRPr="0007514A">
              <w:rPr>
                <w:sz w:val="20"/>
                <w:szCs w:val="20"/>
              </w:rPr>
              <w:t xml:space="preserve">дневници, списоци за присутност на родители </w:t>
            </w:r>
          </w:p>
        </w:tc>
        <w:tc>
          <w:tcPr>
            <w:tcW w:w="2530" w:type="dxa"/>
            <w:tcBorders>
              <w:top w:val="single" w:sz="4" w:space="0" w:color="000000"/>
              <w:left w:val="single" w:sz="4" w:space="0" w:color="000000"/>
              <w:bottom w:val="single" w:sz="4" w:space="0" w:color="000000"/>
              <w:right w:val="single" w:sz="4" w:space="0" w:color="000000"/>
            </w:tcBorders>
            <w:vAlign w:val="center"/>
          </w:tcPr>
          <w:p w14:paraId="2F5625D3" w14:textId="77777777" w:rsidR="00EF7D7B" w:rsidRPr="0007514A" w:rsidRDefault="00EF7D7B" w:rsidP="00EF7D7B">
            <w:pPr>
              <w:pStyle w:val="NoSpacing"/>
              <w:rPr>
                <w:sz w:val="20"/>
                <w:szCs w:val="20"/>
              </w:rPr>
            </w:pPr>
            <w:r w:rsidRPr="0007514A">
              <w:rPr>
                <w:sz w:val="20"/>
                <w:szCs w:val="20"/>
              </w:rPr>
              <w:t xml:space="preserve">Да се запознаат со успехот и поведението на учениците </w:t>
            </w:r>
          </w:p>
        </w:tc>
      </w:tr>
      <w:tr w:rsidR="00EF7D7B" w:rsidRPr="0007514A" w14:paraId="73FF73FA" w14:textId="77777777" w:rsidTr="004F3C28">
        <w:tblPrEx>
          <w:tblCellMar>
            <w:left w:w="108" w:type="dxa"/>
            <w:right w:w="67" w:type="dxa"/>
          </w:tblCellMar>
        </w:tblPrEx>
        <w:trPr>
          <w:gridAfter w:val="1"/>
          <w:wAfter w:w="22" w:type="dxa"/>
          <w:trHeight w:val="1421"/>
          <w:jc w:val="center"/>
        </w:trPr>
        <w:tc>
          <w:tcPr>
            <w:tcW w:w="28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0119AB7" w14:textId="77777777" w:rsidR="00EF7D7B" w:rsidRPr="0007514A" w:rsidRDefault="00EF7D7B" w:rsidP="00EF7D7B">
            <w:pPr>
              <w:pStyle w:val="NoSpacing"/>
              <w:rPr>
                <w:b/>
                <w:sz w:val="20"/>
                <w:szCs w:val="20"/>
              </w:rPr>
            </w:pPr>
            <w:r w:rsidRPr="0007514A">
              <w:rPr>
                <w:b/>
                <w:sz w:val="20"/>
                <w:szCs w:val="20"/>
              </w:rPr>
              <w:t xml:space="preserve">Вклучување на родителите </w:t>
            </w:r>
          </w:p>
          <w:p w14:paraId="6E6949C6" w14:textId="7F9BC55D" w:rsidR="00EF7D7B" w:rsidRPr="0007514A" w:rsidRDefault="00EF7D7B" w:rsidP="00EF7D7B">
            <w:pPr>
              <w:pStyle w:val="NoSpacing"/>
              <w:rPr>
                <w:b/>
                <w:sz w:val="20"/>
                <w:szCs w:val="20"/>
              </w:rPr>
            </w:pPr>
            <w:r w:rsidRPr="0007514A">
              <w:rPr>
                <w:b/>
                <w:sz w:val="20"/>
                <w:szCs w:val="20"/>
              </w:rPr>
              <w:t>во изработка на украси и предново</w:t>
            </w:r>
            <w:r w:rsidR="00B05FD5" w:rsidRPr="0007514A">
              <w:rPr>
                <w:b/>
                <w:sz w:val="20"/>
                <w:szCs w:val="20"/>
              </w:rPr>
              <w:t>годишно украсување на училница</w:t>
            </w:r>
            <w:r w:rsidRPr="0007514A">
              <w:rPr>
                <w:b/>
                <w:sz w:val="20"/>
                <w:szCs w:val="20"/>
              </w:rPr>
              <w:t xml:space="preserve">/училиштето </w:t>
            </w:r>
          </w:p>
        </w:tc>
        <w:tc>
          <w:tcPr>
            <w:tcW w:w="2578" w:type="dxa"/>
            <w:tcBorders>
              <w:top w:val="single" w:sz="4" w:space="0" w:color="000000"/>
              <w:left w:val="single" w:sz="4" w:space="0" w:color="000000"/>
              <w:bottom w:val="single" w:sz="4" w:space="0" w:color="000000"/>
              <w:right w:val="single" w:sz="4" w:space="0" w:color="000000"/>
            </w:tcBorders>
            <w:vAlign w:val="center"/>
          </w:tcPr>
          <w:p w14:paraId="58403554" w14:textId="77777777" w:rsidR="00EF7D7B" w:rsidRPr="0007514A" w:rsidRDefault="00EF7D7B" w:rsidP="00EF7D7B">
            <w:pPr>
              <w:pStyle w:val="NoSpacing"/>
              <w:rPr>
                <w:sz w:val="20"/>
                <w:szCs w:val="20"/>
              </w:rPr>
            </w:pPr>
            <w:r w:rsidRPr="0007514A">
              <w:rPr>
                <w:sz w:val="20"/>
                <w:szCs w:val="20"/>
              </w:rPr>
              <w:t xml:space="preserve">работилница со родители и ученици </w:t>
            </w:r>
          </w:p>
        </w:tc>
        <w:tc>
          <w:tcPr>
            <w:tcW w:w="1843" w:type="dxa"/>
            <w:tcBorders>
              <w:top w:val="single" w:sz="4" w:space="0" w:color="000000"/>
              <w:left w:val="single" w:sz="4" w:space="0" w:color="000000"/>
              <w:bottom w:val="single" w:sz="4" w:space="0" w:color="000000"/>
              <w:right w:val="single" w:sz="4" w:space="0" w:color="000000"/>
            </w:tcBorders>
          </w:tcPr>
          <w:p w14:paraId="324AAFDB" w14:textId="77777777" w:rsidR="00EF7D7B" w:rsidRPr="0007514A" w:rsidRDefault="00EF7D7B" w:rsidP="00EF7D7B">
            <w:pPr>
              <w:pStyle w:val="NoSpacing"/>
              <w:rPr>
                <w:sz w:val="20"/>
                <w:szCs w:val="20"/>
              </w:rPr>
            </w:pPr>
            <w:r w:rsidRPr="0007514A">
              <w:rPr>
                <w:sz w:val="20"/>
                <w:szCs w:val="20"/>
              </w:rPr>
              <w:t xml:space="preserve">организирање работилница за изработка на украси </w:t>
            </w:r>
          </w:p>
        </w:tc>
        <w:tc>
          <w:tcPr>
            <w:tcW w:w="1417" w:type="dxa"/>
            <w:tcBorders>
              <w:top w:val="single" w:sz="4" w:space="0" w:color="000000"/>
              <w:left w:val="single" w:sz="4" w:space="0" w:color="000000"/>
              <w:bottom w:val="single" w:sz="4" w:space="0" w:color="000000"/>
              <w:right w:val="single" w:sz="4" w:space="0" w:color="000000"/>
            </w:tcBorders>
            <w:vAlign w:val="center"/>
          </w:tcPr>
          <w:p w14:paraId="76494450" w14:textId="77777777" w:rsidR="00EF7D7B" w:rsidRPr="0007514A" w:rsidRDefault="00EF7D7B" w:rsidP="00EF7D7B">
            <w:pPr>
              <w:pStyle w:val="NoSpacing"/>
              <w:rPr>
                <w:sz w:val="20"/>
                <w:szCs w:val="20"/>
              </w:rPr>
            </w:pPr>
            <w:r w:rsidRPr="0007514A">
              <w:rPr>
                <w:sz w:val="20"/>
                <w:szCs w:val="20"/>
              </w:rPr>
              <w:t xml:space="preserve">Декември </w:t>
            </w:r>
          </w:p>
        </w:tc>
        <w:tc>
          <w:tcPr>
            <w:tcW w:w="1560" w:type="dxa"/>
            <w:tcBorders>
              <w:top w:val="single" w:sz="4" w:space="0" w:color="000000"/>
              <w:left w:val="single" w:sz="4" w:space="0" w:color="000000"/>
              <w:bottom w:val="single" w:sz="4" w:space="0" w:color="000000"/>
              <w:right w:val="single" w:sz="4" w:space="0" w:color="000000"/>
            </w:tcBorders>
            <w:vAlign w:val="center"/>
          </w:tcPr>
          <w:p w14:paraId="73CEB682" w14:textId="77777777" w:rsidR="00EF7D7B" w:rsidRPr="0007514A" w:rsidRDefault="00EF7D7B" w:rsidP="00EF7D7B">
            <w:pPr>
              <w:pStyle w:val="NoSpacing"/>
              <w:rPr>
                <w:sz w:val="20"/>
                <w:szCs w:val="20"/>
              </w:rPr>
            </w:pPr>
            <w:r w:rsidRPr="0007514A">
              <w:rPr>
                <w:sz w:val="20"/>
                <w:szCs w:val="20"/>
              </w:rPr>
              <w:t xml:space="preserve">Родители, наставници </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14:paraId="5C3C8665" w14:textId="77777777" w:rsidR="00EF7D7B" w:rsidRPr="0007514A" w:rsidRDefault="00EF7D7B" w:rsidP="00EF7D7B">
            <w:pPr>
              <w:pStyle w:val="NoSpacing"/>
              <w:rPr>
                <w:sz w:val="20"/>
                <w:szCs w:val="20"/>
              </w:rPr>
            </w:pPr>
            <w:r w:rsidRPr="0007514A">
              <w:rPr>
                <w:sz w:val="20"/>
                <w:szCs w:val="20"/>
              </w:rPr>
              <w:t xml:space="preserve">Изработки од ученици и родители </w:t>
            </w:r>
          </w:p>
          <w:p w14:paraId="18FCC38F" w14:textId="77777777" w:rsidR="00EF7D7B" w:rsidRPr="0007514A" w:rsidRDefault="00EF7D7B" w:rsidP="00EF7D7B">
            <w:pPr>
              <w:pStyle w:val="NoSpacing"/>
              <w:rPr>
                <w:sz w:val="20"/>
                <w:szCs w:val="20"/>
              </w:rPr>
            </w:pPr>
            <w:r w:rsidRPr="0007514A">
              <w:rPr>
                <w:sz w:val="20"/>
                <w:szCs w:val="20"/>
              </w:rPr>
              <w:t xml:space="preserve">поребни материјали за правење изработки </w:t>
            </w:r>
          </w:p>
        </w:tc>
        <w:tc>
          <w:tcPr>
            <w:tcW w:w="2530" w:type="dxa"/>
            <w:tcBorders>
              <w:top w:val="single" w:sz="4" w:space="0" w:color="000000"/>
              <w:left w:val="single" w:sz="4" w:space="0" w:color="000000"/>
              <w:bottom w:val="single" w:sz="4" w:space="0" w:color="000000"/>
              <w:right w:val="single" w:sz="4" w:space="0" w:color="000000"/>
            </w:tcBorders>
          </w:tcPr>
          <w:p w14:paraId="33E709E2" w14:textId="77777777" w:rsidR="00EF7D7B" w:rsidRPr="0007514A" w:rsidRDefault="00EF7D7B" w:rsidP="00EF7D7B">
            <w:pPr>
              <w:pStyle w:val="NoSpacing"/>
              <w:rPr>
                <w:sz w:val="20"/>
                <w:szCs w:val="20"/>
              </w:rPr>
            </w:pPr>
            <w:r w:rsidRPr="0007514A">
              <w:rPr>
                <w:sz w:val="20"/>
                <w:szCs w:val="20"/>
              </w:rPr>
              <w:t xml:space="preserve">Да изготват креативни рачни изработки кои ќе се изложат во </w:t>
            </w:r>
          </w:p>
          <w:p w14:paraId="41730123" w14:textId="77777777" w:rsidR="00EF7D7B" w:rsidRPr="0007514A" w:rsidRDefault="00EF7D7B" w:rsidP="00EF7D7B">
            <w:pPr>
              <w:pStyle w:val="NoSpacing"/>
              <w:rPr>
                <w:sz w:val="20"/>
                <w:szCs w:val="20"/>
              </w:rPr>
            </w:pPr>
            <w:r w:rsidRPr="0007514A">
              <w:rPr>
                <w:sz w:val="20"/>
                <w:szCs w:val="20"/>
              </w:rPr>
              <w:t xml:space="preserve">училиштето а со тоа и ќе се украсат училниците/ училиштето </w:t>
            </w:r>
          </w:p>
        </w:tc>
      </w:tr>
    </w:tbl>
    <w:p w14:paraId="5937B90E" w14:textId="77777777" w:rsidR="004F3C28" w:rsidRPr="004F3C28" w:rsidRDefault="004F3C28" w:rsidP="004F3C28">
      <w:pPr>
        <w:pStyle w:val="NoSpacing"/>
        <w:tabs>
          <w:tab w:val="left" w:pos="1425"/>
        </w:tabs>
        <w:rPr>
          <w:sz w:val="6"/>
          <w:szCs w:val="20"/>
        </w:rPr>
      </w:pPr>
      <w:r>
        <w:rPr>
          <w:sz w:val="20"/>
          <w:szCs w:val="20"/>
        </w:rPr>
        <w:tab/>
      </w:r>
    </w:p>
    <w:tbl>
      <w:tblPr>
        <w:tblStyle w:val="TableGrid0"/>
        <w:tblW w:w="15304" w:type="dxa"/>
        <w:jc w:val="center"/>
        <w:tblInd w:w="0" w:type="dxa"/>
        <w:tblCellMar>
          <w:top w:w="46" w:type="dxa"/>
          <w:left w:w="108" w:type="dxa"/>
          <w:right w:w="67" w:type="dxa"/>
        </w:tblCellMar>
        <w:tblLook w:val="04A0" w:firstRow="1" w:lastRow="0" w:firstColumn="1" w:lastColumn="0" w:noHBand="0" w:noVBand="1"/>
      </w:tblPr>
      <w:tblGrid>
        <w:gridCol w:w="2828"/>
        <w:gridCol w:w="2550"/>
        <w:gridCol w:w="1842"/>
        <w:gridCol w:w="1401"/>
        <w:gridCol w:w="1561"/>
        <w:gridCol w:w="2571"/>
        <w:gridCol w:w="2551"/>
      </w:tblGrid>
      <w:tr w:rsidR="004F3C28" w:rsidRPr="0007514A" w14:paraId="7F789CAF" w14:textId="77777777" w:rsidTr="004F3C28">
        <w:trPr>
          <w:trHeight w:val="845"/>
          <w:jc w:val="center"/>
        </w:trPr>
        <w:tc>
          <w:tcPr>
            <w:tcW w:w="28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9C34034" w14:textId="77777777" w:rsidR="004F3C28" w:rsidRPr="0007514A" w:rsidRDefault="004F3C28" w:rsidP="00B33EE4">
            <w:pPr>
              <w:pStyle w:val="NoSpacing"/>
              <w:rPr>
                <w:b/>
                <w:sz w:val="20"/>
                <w:szCs w:val="20"/>
              </w:rPr>
            </w:pPr>
            <w:r w:rsidRPr="0007514A">
              <w:rPr>
                <w:b/>
                <w:sz w:val="20"/>
                <w:szCs w:val="20"/>
              </w:rPr>
              <w:t xml:space="preserve">Запознавање со успехот и поведението на учениците на крајот од првото полугодие </w:t>
            </w:r>
          </w:p>
        </w:tc>
        <w:tc>
          <w:tcPr>
            <w:tcW w:w="2550" w:type="dxa"/>
            <w:tcBorders>
              <w:top w:val="single" w:sz="4" w:space="0" w:color="000000"/>
              <w:left w:val="single" w:sz="4" w:space="0" w:color="000000"/>
              <w:bottom w:val="single" w:sz="4" w:space="0" w:color="000000"/>
              <w:right w:val="single" w:sz="4" w:space="0" w:color="000000"/>
            </w:tcBorders>
            <w:vAlign w:val="center"/>
          </w:tcPr>
          <w:p w14:paraId="6282E4BA" w14:textId="77777777" w:rsidR="004F3C28" w:rsidRPr="0007514A" w:rsidRDefault="004F3C28" w:rsidP="00B33EE4">
            <w:pPr>
              <w:pStyle w:val="NoSpacing"/>
              <w:rPr>
                <w:sz w:val="20"/>
                <w:szCs w:val="20"/>
              </w:rPr>
            </w:pPr>
            <w:r w:rsidRPr="0007514A">
              <w:rPr>
                <w:sz w:val="20"/>
                <w:szCs w:val="20"/>
              </w:rPr>
              <w:t xml:space="preserve">Извештаи за успехот и поведението на учениците </w:t>
            </w:r>
          </w:p>
        </w:tc>
        <w:tc>
          <w:tcPr>
            <w:tcW w:w="1842" w:type="dxa"/>
            <w:tcBorders>
              <w:top w:val="single" w:sz="4" w:space="0" w:color="000000"/>
              <w:left w:val="single" w:sz="4" w:space="0" w:color="000000"/>
              <w:bottom w:val="single" w:sz="4" w:space="0" w:color="000000"/>
              <w:right w:val="single" w:sz="4" w:space="0" w:color="000000"/>
            </w:tcBorders>
          </w:tcPr>
          <w:p w14:paraId="528DAB9B" w14:textId="77777777" w:rsidR="004F3C28" w:rsidRPr="0007514A" w:rsidRDefault="004F3C28" w:rsidP="00B33EE4">
            <w:pPr>
              <w:pStyle w:val="NoSpacing"/>
              <w:rPr>
                <w:sz w:val="20"/>
                <w:szCs w:val="20"/>
              </w:rPr>
            </w:pPr>
            <w:r w:rsidRPr="0007514A">
              <w:rPr>
                <w:sz w:val="20"/>
                <w:szCs w:val="20"/>
              </w:rPr>
              <w:t xml:space="preserve">Родителска средба </w:t>
            </w:r>
          </w:p>
          <w:p w14:paraId="1FFD32B3" w14:textId="77777777" w:rsidR="004F3C28" w:rsidRPr="0007514A" w:rsidRDefault="004F3C28" w:rsidP="00B33EE4">
            <w:pPr>
              <w:pStyle w:val="NoSpacing"/>
              <w:rPr>
                <w:sz w:val="20"/>
                <w:szCs w:val="20"/>
              </w:rPr>
            </w:pPr>
            <w:r w:rsidRPr="0007514A">
              <w:rPr>
                <w:sz w:val="20"/>
                <w:szCs w:val="20"/>
              </w:rPr>
              <w:t xml:space="preserve">Евидентни листови </w:t>
            </w:r>
          </w:p>
          <w:p w14:paraId="4F8ECB40" w14:textId="77777777" w:rsidR="004F3C28" w:rsidRPr="0007514A" w:rsidRDefault="004F3C28" w:rsidP="00B33EE4">
            <w:pPr>
              <w:pStyle w:val="NoSpacing"/>
              <w:rPr>
                <w:sz w:val="20"/>
                <w:szCs w:val="20"/>
              </w:rPr>
            </w:pPr>
            <w:r w:rsidRPr="0007514A">
              <w:rPr>
                <w:sz w:val="20"/>
                <w:szCs w:val="20"/>
              </w:rPr>
              <w:t xml:space="preserve">Разговор </w:t>
            </w:r>
          </w:p>
          <w:p w14:paraId="3418485E" w14:textId="77777777" w:rsidR="004F3C28" w:rsidRPr="0007514A" w:rsidRDefault="004F3C28" w:rsidP="00B33EE4">
            <w:pPr>
              <w:pStyle w:val="NoSpacing"/>
              <w:rPr>
                <w:sz w:val="20"/>
                <w:szCs w:val="20"/>
              </w:rPr>
            </w:pPr>
            <w:r w:rsidRPr="0007514A">
              <w:rPr>
                <w:sz w:val="20"/>
                <w:szCs w:val="20"/>
              </w:rPr>
              <w:t xml:space="preserve"> </w:t>
            </w:r>
          </w:p>
        </w:tc>
        <w:tc>
          <w:tcPr>
            <w:tcW w:w="1401" w:type="dxa"/>
            <w:tcBorders>
              <w:top w:val="single" w:sz="4" w:space="0" w:color="000000"/>
              <w:left w:val="single" w:sz="4" w:space="0" w:color="000000"/>
              <w:bottom w:val="single" w:sz="4" w:space="0" w:color="000000"/>
              <w:right w:val="single" w:sz="4" w:space="0" w:color="000000"/>
            </w:tcBorders>
            <w:vAlign w:val="center"/>
          </w:tcPr>
          <w:p w14:paraId="229D0A21" w14:textId="77777777" w:rsidR="004F3C28" w:rsidRPr="0007514A" w:rsidRDefault="004F3C28" w:rsidP="00B33EE4">
            <w:pPr>
              <w:pStyle w:val="NoSpacing"/>
              <w:rPr>
                <w:sz w:val="20"/>
                <w:szCs w:val="20"/>
              </w:rPr>
            </w:pPr>
            <w:r w:rsidRPr="0007514A">
              <w:rPr>
                <w:sz w:val="20"/>
                <w:szCs w:val="20"/>
              </w:rPr>
              <w:t xml:space="preserve">Јануари </w:t>
            </w:r>
          </w:p>
        </w:tc>
        <w:tc>
          <w:tcPr>
            <w:tcW w:w="1561" w:type="dxa"/>
            <w:tcBorders>
              <w:top w:val="single" w:sz="4" w:space="0" w:color="000000"/>
              <w:left w:val="single" w:sz="4" w:space="0" w:color="000000"/>
              <w:bottom w:val="single" w:sz="4" w:space="0" w:color="000000"/>
              <w:right w:val="single" w:sz="4" w:space="0" w:color="000000"/>
            </w:tcBorders>
          </w:tcPr>
          <w:p w14:paraId="7D9A4E81" w14:textId="77777777" w:rsidR="004F3C28" w:rsidRPr="0007514A" w:rsidRDefault="004F3C28" w:rsidP="00B33EE4">
            <w:pPr>
              <w:pStyle w:val="NoSpacing"/>
              <w:rPr>
                <w:sz w:val="20"/>
                <w:szCs w:val="20"/>
              </w:rPr>
            </w:pPr>
            <w:r w:rsidRPr="0007514A">
              <w:rPr>
                <w:sz w:val="20"/>
                <w:szCs w:val="20"/>
              </w:rPr>
              <w:t xml:space="preserve">Наставници, родители, </w:t>
            </w:r>
          </w:p>
          <w:p w14:paraId="23C2A5BF" w14:textId="77777777" w:rsidR="004F3C28" w:rsidRPr="0007514A" w:rsidRDefault="004F3C28" w:rsidP="00B33EE4">
            <w:pPr>
              <w:pStyle w:val="NoSpacing"/>
              <w:rPr>
                <w:sz w:val="20"/>
                <w:szCs w:val="20"/>
              </w:rPr>
            </w:pPr>
            <w:r w:rsidRPr="0007514A">
              <w:rPr>
                <w:sz w:val="20"/>
                <w:szCs w:val="20"/>
              </w:rPr>
              <w:t xml:space="preserve">Совет на родители </w:t>
            </w:r>
          </w:p>
        </w:tc>
        <w:tc>
          <w:tcPr>
            <w:tcW w:w="2571" w:type="dxa"/>
            <w:tcBorders>
              <w:top w:val="single" w:sz="4" w:space="0" w:color="000000"/>
              <w:left w:val="single" w:sz="4" w:space="0" w:color="000000"/>
              <w:bottom w:val="single" w:sz="4" w:space="0" w:color="000000"/>
              <w:right w:val="single" w:sz="4" w:space="0" w:color="000000"/>
            </w:tcBorders>
            <w:vAlign w:val="center"/>
          </w:tcPr>
          <w:p w14:paraId="7D5D6607" w14:textId="77777777" w:rsidR="004F3C28" w:rsidRPr="0007514A" w:rsidRDefault="004F3C28" w:rsidP="00B33EE4">
            <w:pPr>
              <w:pStyle w:val="NoSpacing"/>
              <w:rPr>
                <w:sz w:val="20"/>
                <w:szCs w:val="20"/>
              </w:rPr>
            </w:pPr>
            <w:r w:rsidRPr="0007514A">
              <w:rPr>
                <w:sz w:val="20"/>
                <w:szCs w:val="20"/>
              </w:rPr>
              <w:t xml:space="preserve">Дневници, извештаи </w:t>
            </w:r>
          </w:p>
        </w:tc>
        <w:tc>
          <w:tcPr>
            <w:tcW w:w="2551" w:type="dxa"/>
            <w:tcBorders>
              <w:top w:val="single" w:sz="4" w:space="0" w:color="000000"/>
              <w:left w:val="single" w:sz="4" w:space="0" w:color="000000"/>
              <w:bottom w:val="single" w:sz="4" w:space="0" w:color="000000"/>
              <w:right w:val="single" w:sz="4" w:space="0" w:color="000000"/>
            </w:tcBorders>
          </w:tcPr>
          <w:p w14:paraId="03200BFD" w14:textId="77777777" w:rsidR="004F3C28" w:rsidRPr="0007514A" w:rsidRDefault="004F3C28" w:rsidP="00B33EE4">
            <w:pPr>
              <w:pStyle w:val="NoSpacing"/>
              <w:rPr>
                <w:sz w:val="20"/>
                <w:szCs w:val="20"/>
              </w:rPr>
            </w:pPr>
            <w:r w:rsidRPr="0007514A">
              <w:rPr>
                <w:sz w:val="20"/>
                <w:szCs w:val="20"/>
              </w:rPr>
              <w:t xml:space="preserve">Да се запознаат со успехот и поведението на учениците на крајот од првото полугодие </w:t>
            </w:r>
          </w:p>
        </w:tc>
      </w:tr>
      <w:tr w:rsidR="004F3C28" w:rsidRPr="0007514A" w14:paraId="0C32EF48" w14:textId="77777777" w:rsidTr="004F3C28">
        <w:trPr>
          <w:trHeight w:val="1087"/>
          <w:jc w:val="center"/>
        </w:trPr>
        <w:tc>
          <w:tcPr>
            <w:tcW w:w="28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11FD31F" w14:textId="77777777" w:rsidR="004F3C28" w:rsidRPr="0007514A" w:rsidRDefault="004F3C28" w:rsidP="00B33EE4">
            <w:pPr>
              <w:pStyle w:val="NoSpacing"/>
              <w:rPr>
                <w:b/>
                <w:sz w:val="20"/>
                <w:szCs w:val="20"/>
              </w:rPr>
            </w:pPr>
            <w:r w:rsidRPr="0007514A">
              <w:rPr>
                <w:b/>
                <w:sz w:val="20"/>
                <w:szCs w:val="20"/>
              </w:rPr>
              <w:t xml:space="preserve">Запознавање на родителите со успехот, поведението  на учениците на крајот од третото тримесечие </w:t>
            </w:r>
          </w:p>
        </w:tc>
        <w:tc>
          <w:tcPr>
            <w:tcW w:w="2550" w:type="dxa"/>
            <w:tcBorders>
              <w:top w:val="single" w:sz="4" w:space="0" w:color="000000"/>
              <w:left w:val="single" w:sz="4" w:space="0" w:color="000000"/>
              <w:bottom w:val="single" w:sz="4" w:space="0" w:color="000000"/>
              <w:right w:val="single" w:sz="4" w:space="0" w:color="000000"/>
            </w:tcBorders>
            <w:vAlign w:val="center"/>
          </w:tcPr>
          <w:p w14:paraId="4CF32C3F" w14:textId="77777777" w:rsidR="004F3C28" w:rsidRPr="0007514A" w:rsidRDefault="004F3C28" w:rsidP="00B33EE4">
            <w:pPr>
              <w:pStyle w:val="NoSpacing"/>
              <w:rPr>
                <w:sz w:val="20"/>
                <w:szCs w:val="20"/>
              </w:rPr>
            </w:pPr>
            <w:r w:rsidRPr="0007514A">
              <w:rPr>
                <w:sz w:val="20"/>
                <w:szCs w:val="20"/>
              </w:rPr>
              <w:t xml:space="preserve">Родителски средби на ниво на паралелки   I- IX </w:t>
            </w:r>
          </w:p>
        </w:tc>
        <w:tc>
          <w:tcPr>
            <w:tcW w:w="1842" w:type="dxa"/>
            <w:tcBorders>
              <w:top w:val="single" w:sz="4" w:space="0" w:color="000000"/>
              <w:left w:val="single" w:sz="4" w:space="0" w:color="000000"/>
              <w:bottom w:val="single" w:sz="4" w:space="0" w:color="000000"/>
              <w:right w:val="single" w:sz="4" w:space="0" w:color="000000"/>
            </w:tcBorders>
          </w:tcPr>
          <w:p w14:paraId="27F53A84" w14:textId="77777777" w:rsidR="004F3C28" w:rsidRPr="0007514A" w:rsidRDefault="004F3C28" w:rsidP="00B33EE4">
            <w:pPr>
              <w:pStyle w:val="NoSpacing"/>
              <w:rPr>
                <w:sz w:val="20"/>
                <w:szCs w:val="20"/>
              </w:rPr>
            </w:pPr>
            <w:r w:rsidRPr="0007514A">
              <w:rPr>
                <w:sz w:val="20"/>
                <w:szCs w:val="20"/>
              </w:rPr>
              <w:t xml:space="preserve">Родителска средба </w:t>
            </w:r>
          </w:p>
          <w:p w14:paraId="05D29453" w14:textId="77777777" w:rsidR="004F3C28" w:rsidRPr="0007514A" w:rsidRDefault="004F3C28" w:rsidP="00B33EE4">
            <w:pPr>
              <w:pStyle w:val="NoSpacing"/>
              <w:rPr>
                <w:sz w:val="20"/>
                <w:szCs w:val="20"/>
              </w:rPr>
            </w:pPr>
            <w:r w:rsidRPr="0007514A">
              <w:rPr>
                <w:sz w:val="20"/>
                <w:szCs w:val="20"/>
              </w:rPr>
              <w:t xml:space="preserve">Евидентни листови </w:t>
            </w:r>
          </w:p>
          <w:p w14:paraId="7A90FABB" w14:textId="77777777" w:rsidR="004F3C28" w:rsidRPr="0007514A" w:rsidRDefault="004F3C28" w:rsidP="00B33EE4">
            <w:pPr>
              <w:pStyle w:val="NoSpacing"/>
              <w:rPr>
                <w:sz w:val="20"/>
                <w:szCs w:val="20"/>
              </w:rPr>
            </w:pPr>
            <w:r w:rsidRPr="0007514A">
              <w:rPr>
                <w:sz w:val="20"/>
                <w:szCs w:val="20"/>
              </w:rPr>
              <w:t xml:space="preserve">Разговор </w:t>
            </w:r>
          </w:p>
        </w:tc>
        <w:tc>
          <w:tcPr>
            <w:tcW w:w="1401" w:type="dxa"/>
            <w:tcBorders>
              <w:top w:val="single" w:sz="4" w:space="0" w:color="000000"/>
              <w:left w:val="single" w:sz="4" w:space="0" w:color="000000"/>
              <w:bottom w:val="single" w:sz="4" w:space="0" w:color="000000"/>
              <w:right w:val="single" w:sz="4" w:space="0" w:color="000000"/>
            </w:tcBorders>
            <w:vAlign w:val="center"/>
          </w:tcPr>
          <w:p w14:paraId="26EFDC2F" w14:textId="77777777" w:rsidR="004F3C28" w:rsidRPr="0007514A" w:rsidRDefault="004F3C28" w:rsidP="00B33EE4">
            <w:pPr>
              <w:pStyle w:val="NoSpacing"/>
              <w:rPr>
                <w:sz w:val="20"/>
                <w:szCs w:val="20"/>
              </w:rPr>
            </w:pPr>
            <w:r w:rsidRPr="0007514A">
              <w:rPr>
                <w:sz w:val="20"/>
                <w:szCs w:val="20"/>
              </w:rPr>
              <w:t xml:space="preserve">Јануари, Април </w:t>
            </w:r>
          </w:p>
        </w:tc>
        <w:tc>
          <w:tcPr>
            <w:tcW w:w="1561" w:type="dxa"/>
            <w:tcBorders>
              <w:top w:val="single" w:sz="4" w:space="0" w:color="000000"/>
              <w:left w:val="single" w:sz="4" w:space="0" w:color="000000"/>
              <w:bottom w:val="single" w:sz="4" w:space="0" w:color="000000"/>
              <w:right w:val="single" w:sz="4" w:space="0" w:color="000000"/>
            </w:tcBorders>
            <w:vAlign w:val="center"/>
          </w:tcPr>
          <w:p w14:paraId="2EB14D52" w14:textId="5D68296B" w:rsidR="004F3C28" w:rsidRPr="0007514A" w:rsidRDefault="004F3C28" w:rsidP="00B33EE4">
            <w:pPr>
              <w:pStyle w:val="NoSpacing"/>
              <w:rPr>
                <w:sz w:val="20"/>
                <w:szCs w:val="20"/>
              </w:rPr>
            </w:pPr>
            <w:r>
              <w:rPr>
                <w:sz w:val="20"/>
                <w:szCs w:val="20"/>
              </w:rPr>
              <w:t>Одделенски раководители</w:t>
            </w:r>
          </w:p>
          <w:p w14:paraId="62F0211F" w14:textId="77777777" w:rsidR="004F3C28" w:rsidRPr="0007514A" w:rsidRDefault="004F3C28" w:rsidP="00B33EE4">
            <w:pPr>
              <w:pStyle w:val="NoSpacing"/>
              <w:rPr>
                <w:sz w:val="20"/>
                <w:szCs w:val="20"/>
              </w:rPr>
            </w:pPr>
            <w:r w:rsidRPr="0007514A">
              <w:rPr>
                <w:sz w:val="20"/>
                <w:szCs w:val="20"/>
              </w:rPr>
              <w:t xml:space="preserve">родители </w:t>
            </w:r>
          </w:p>
        </w:tc>
        <w:tc>
          <w:tcPr>
            <w:tcW w:w="2571" w:type="dxa"/>
            <w:tcBorders>
              <w:top w:val="single" w:sz="4" w:space="0" w:color="000000"/>
              <w:left w:val="single" w:sz="4" w:space="0" w:color="000000"/>
              <w:bottom w:val="single" w:sz="4" w:space="0" w:color="000000"/>
              <w:right w:val="single" w:sz="4" w:space="0" w:color="000000"/>
            </w:tcBorders>
          </w:tcPr>
          <w:p w14:paraId="31339667" w14:textId="77777777" w:rsidR="004F3C28" w:rsidRPr="0007514A" w:rsidRDefault="004F3C28" w:rsidP="00B33EE4">
            <w:pPr>
              <w:pStyle w:val="NoSpacing"/>
              <w:rPr>
                <w:sz w:val="20"/>
                <w:szCs w:val="20"/>
              </w:rPr>
            </w:pPr>
            <w:r w:rsidRPr="0007514A">
              <w:rPr>
                <w:sz w:val="20"/>
                <w:szCs w:val="20"/>
              </w:rPr>
              <w:t xml:space="preserve">Дневници, евидентни листи,список на </w:t>
            </w:r>
          </w:p>
          <w:p w14:paraId="231DB5BA" w14:textId="77777777" w:rsidR="004F3C28" w:rsidRPr="0007514A" w:rsidRDefault="004F3C28" w:rsidP="00B33EE4">
            <w:pPr>
              <w:pStyle w:val="NoSpacing"/>
              <w:rPr>
                <w:sz w:val="20"/>
                <w:szCs w:val="20"/>
              </w:rPr>
            </w:pPr>
            <w:r w:rsidRPr="0007514A">
              <w:rPr>
                <w:sz w:val="20"/>
                <w:szCs w:val="20"/>
              </w:rPr>
              <w:t xml:space="preserve">присутни родители, записници од дневници </w:t>
            </w:r>
          </w:p>
        </w:tc>
        <w:tc>
          <w:tcPr>
            <w:tcW w:w="2551" w:type="dxa"/>
            <w:tcBorders>
              <w:top w:val="single" w:sz="4" w:space="0" w:color="000000"/>
              <w:left w:val="single" w:sz="4" w:space="0" w:color="000000"/>
              <w:bottom w:val="single" w:sz="4" w:space="0" w:color="000000"/>
              <w:right w:val="single" w:sz="4" w:space="0" w:color="000000"/>
            </w:tcBorders>
            <w:vAlign w:val="center"/>
          </w:tcPr>
          <w:p w14:paraId="45D15EE9" w14:textId="77777777" w:rsidR="004F3C28" w:rsidRPr="0007514A" w:rsidRDefault="004F3C28" w:rsidP="00B33EE4">
            <w:pPr>
              <w:pStyle w:val="NoSpacing"/>
              <w:rPr>
                <w:sz w:val="20"/>
                <w:szCs w:val="20"/>
              </w:rPr>
            </w:pPr>
            <w:r w:rsidRPr="0007514A">
              <w:rPr>
                <w:sz w:val="20"/>
                <w:szCs w:val="20"/>
              </w:rPr>
              <w:t xml:space="preserve">Да се запознаат со успехот и поведението на учениците </w:t>
            </w:r>
          </w:p>
        </w:tc>
      </w:tr>
      <w:tr w:rsidR="004F3C28" w:rsidRPr="0007514A" w14:paraId="76D00D64" w14:textId="77777777" w:rsidTr="004F3C28">
        <w:trPr>
          <w:trHeight w:val="1623"/>
          <w:jc w:val="center"/>
        </w:trPr>
        <w:tc>
          <w:tcPr>
            <w:tcW w:w="28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126072" w14:textId="77777777" w:rsidR="004F3C28" w:rsidRPr="0007514A" w:rsidRDefault="004F3C28" w:rsidP="00B33EE4">
            <w:pPr>
              <w:pStyle w:val="NoSpacing"/>
              <w:rPr>
                <w:b/>
                <w:sz w:val="20"/>
                <w:szCs w:val="20"/>
              </w:rPr>
            </w:pPr>
            <w:r w:rsidRPr="0007514A">
              <w:rPr>
                <w:b/>
                <w:sz w:val="20"/>
                <w:szCs w:val="20"/>
              </w:rPr>
              <w:t xml:space="preserve">Вклучување на родителите во еколошки акции за почиста училишна зграда и околина </w:t>
            </w:r>
          </w:p>
        </w:tc>
        <w:tc>
          <w:tcPr>
            <w:tcW w:w="2550" w:type="dxa"/>
            <w:tcBorders>
              <w:top w:val="single" w:sz="4" w:space="0" w:color="000000"/>
              <w:left w:val="single" w:sz="4" w:space="0" w:color="000000"/>
              <w:bottom w:val="single" w:sz="4" w:space="0" w:color="000000"/>
              <w:right w:val="single" w:sz="4" w:space="0" w:color="000000"/>
            </w:tcBorders>
            <w:vAlign w:val="center"/>
          </w:tcPr>
          <w:p w14:paraId="710AAD3C" w14:textId="77777777" w:rsidR="004F3C28" w:rsidRPr="0007514A" w:rsidRDefault="004F3C28" w:rsidP="00B33EE4">
            <w:pPr>
              <w:pStyle w:val="NoSpacing"/>
              <w:rPr>
                <w:sz w:val="20"/>
                <w:szCs w:val="20"/>
              </w:rPr>
            </w:pPr>
            <w:r w:rsidRPr="0007514A">
              <w:rPr>
                <w:sz w:val="20"/>
                <w:szCs w:val="20"/>
              </w:rPr>
              <w:t xml:space="preserve">еколошки акции </w:t>
            </w:r>
          </w:p>
        </w:tc>
        <w:tc>
          <w:tcPr>
            <w:tcW w:w="1842" w:type="dxa"/>
            <w:tcBorders>
              <w:top w:val="single" w:sz="4" w:space="0" w:color="000000"/>
              <w:left w:val="single" w:sz="4" w:space="0" w:color="000000"/>
              <w:bottom w:val="single" w:sz="4" w:space="0" w:color="000000"/>
              <w:right w:val="single" w:sz="4" w:space="0" w:color="000000"/>
            </w:tcBorders>
          </w:tcPr>
          <w:p w14:paraId="41A4BD00" w14:textId="77777777" w:rsidR="004F3C28" w:rsidRPr="0007514A" w:rsidRDefault="004F3C28" w:rsidP="00B33EE4">
            <w:pPr>
              <w:pStyle w:val="NoSpacing"/>
              <w:rPr>
                <w:sz w:val="20"/>
                <w:szCs w:val="20"/>
              </w:rPr>
            </w:pPr>
            <w:r w:rsidRPr="0007514A">
              <w:rPr>
                <w:sz w:val="20"/>
                <w:szCs w:val="20"/>
              </w:rPr>
              <w:t xml:space="preserve">организирани еколошки акции во присуство на родителите, наставниците и учениците </w:t>
            </w:r>
          </w:p>
        </w:tc>
        <w:tc>
          <w:tcPr>
            <w:tcW w:w="1401" w:type="dxa"/>
            <w:tcBorders>
              <w:top w:val="single" w:sz="4" w:space="0" w:color="000000"/>
              <w:left w:val="single" w:sz="4" w:space="0" w:color="000000"/>
              <w:bottom w:val="single" w:sz="4" w:space="0" w:color="000000"/>
              <w:right w:val="single" w:sz="4" w:space="0" w:color="000000"/>
            </w:tcBorders>
            <w:vAlign w:val="center"/>
          </w:tcPr>
          <w:p w14:paraId="67F3798C" w14:textId="77777777" w:rsidR="004F3C28" w:rsidRPr="0007514A" w:rsidRDefault="004F3C28" w:rsidP="00B33EE4">
            <w:pPr>
              <w:pStyle w:val="NoSpacing"/>
              <w:rPr>
                <w:sz w:val="20"/>
                <w:szCs w:val="20"/>
              </w:rPr>
            </w:pPr>
            <w:r w:rsidRPr="0007514A">
              <w:rPr>
                <w:sz w:val="20"/>
                <w:szCs w:val="20"/>
              </w:rPr>
              <w:t xml:space="preserve">март </w:t>
            </w:r>
          </w:p>
        </w:tc>
        <w:tc>
          <w:tcPr>
            <w:tcW w:w="1561" w:type="dxa"/>
            <w:tcBorders>
              <w:top w:val="single" w:sz="4" w:space="0" w:color="000000"/>
              <w:left w:val="single" w:sz="4" w:space="0" w:color="000000"/>
              <w:bottom w:val="single" w:sz="4" w:space="0" w:color="000000"/>
              <w:right w:val="single" w:sz="4" w:space="0" w:color="000000"/>
            </w:tcBorders>
            <w:vAlign w:val="center"/>
          </w:tcPr>
          <w:p w14:paraId="028AD3D1" w14:textId="77777777" w:rsidR="004F3C28" w:rsidRPr="0007514A" w:rsidRDefault="004F3C28" w:rsidP="00B33EE4">
            <w:pPr>
              <w:pStyle w:val="NoSpacing"/>
              <w:rPr>
                <w:sz w:val="20"/>
                <w:szCs w:val="20"/>
              </w:rPr>
            </w:pPr>
            <w:r w:rsidRPr="0007514A">
              <w:rPr>
                <w:sz w:val="20"/>
                <w:szCs w:val="20"/>
              </w:rPr>
              <w:t xml:space="preserve">родители </w:t>
            </w:r>
          </w:p>
          <w:p w14:paraId="22ECB83E" w14:textId="77777777" w:rsidR="004F3C28" w:rsidRPr="0007514A" w:rsidRDefault="004F3C28" w:rsidP="00B33EE4">
            <w:pPr>
              <w:pStyle w:val="NoSpacing"/>
              <w:rPr>
                <w:sz w:val="20"/>
                <w:szCs w:val="20"/>
              </w:rPr>
            </w:pPr>
            <w:r w:rsidRPr="0007514A">
              <w:rPr>
                <w:sz w:val="20"/>
                <w:szCs w:val="20"/>
              </w:rPr>
              <w:t xml:space="preserve">наставници ученици </w:t>
            </w:r>
          </w:p>
          <w:p w14:paraId="6E64E8A8" w14:textId="77777777" w:rsidR="004F3C28" w:rsidRPr="0007514A" w:rsidRDefault="004F3C28" w:rsidP="00B33EE4">
            <w:pPr>
              <w:pStyle w:val="NoSpacing"/>
              <w:rPr>
                <w:sz w:val="20"/>
                <w:szCs w:val="20"/>
              </w:rPr>
            </w:pPr>
            <w:r w:rsidRPr="0007514A">
              <w:rPr>
                <w:sz w:val="20"/>
                <w:szCs w:val="20"/>
              </w:rPr>
              <w:t xml:space="preserve">ЕКО-група од училиштето?? </w:t>
            </w:r>
          </w:p>
        </w:tc>
        <w:tc>
          <w:tcPr>
            <w:tcW w:w="2571" w:type="dxa"/>
            <w:tcBorders>
              <w:top w:val="single" w:sz="4" w:space="0" w:color="000000"/>
              <w:left w:val="single" w:sz="4" w:space="0" w:color="000000"/>
              <w:bottom w:val="single" w:sz="4" w:space="0" w:color="000000"/>
              <w:right w:val="single" w:sz="4" w:space="0" w:color="000000"/>
            </w:tcBorders>
            <w:vAlign w:val="center"/>
          </w:tcPr>
          <w:p w14:paraId="303E6679" w14:textId="77777777" w:rsidR="004F3C28" w:rsidRPr="0007514A" w:rsidRDefault="004F3C28" w:rsidP="00B33EE4">
            <w:pPr>
              <w:pStyle w:val="NoSpacing"/>
              <w:rPr>
                <w:sz w:val="20"/>
                <w:szCs w:val="20"/>
              </w:rPr>
            </w:pPr>
            <w:r w:rsidRPr="0007514A">
              <w:rPr>
                <w:sz w:val="20"/>
                <w:szCs w:val="20"/>
              </w:rPr>
              <w:t xml:space="preserve">записници за </w:t>
            </w:r>
          </w:p>
          <w:p w14:paraId="64EE0A18" w14:textId="77777777" w:rsidR="004F3C28" w:rsidRPr="0007514A" w:rsidRDefault="004F3C28" w:rsidP="00B33EE4">
            <w:pPr>
              <w:pStyle w:val="NoSpacing"/>
              <w:rPr>
                <w:sz w:val="20"/>
                <w:szCs w:val="20"/>
              </w:rPr>
            </w:pPr>
            <w:r w:rsidRPr="0007514A">
              <w:rPr>
                <w:sz w:val="20"/>
                <w:szCs w:val="20"/>
              </w:rPr>
              <w:t xml:space="preserve">спроведените активности </w:t>
            </w:r>
          </w:p>
        </w:tc>
        <w:tc>
          <w:tcPr>
            <w:tcW w:w="2551" w:type="dxa"/>
            <w:tcBorders>
              <w:top w:val="single" w:sz="4" w:space="0" w:color="000000"/>
              <w:left w:val="single" w:sz="4" w:space="0" w:color="000000"/>
              <w:bottom w:val="single" w:sz="4" w:space="0" w:color="000000"/>
              <w:right w:val="single" w:sz="4" w:space="0" w:color="000000"/>
            </w:tcBorders>
            <w:vAlign w:val="center"/>
          </w:tcPr>
          <w:p w14:paraId="1B062844" w14:textId="77777777" w:rsidR="004F3C28" w:rsidRPr="0007514A" w:rsidRDefault="004F3C28" w:rsidP="00B33EE4">
            <w:pPr>
              <w:pStyle w:val="NoSpacing"/>
              <w:rPr>
                <w:sz w:val="20"/>
                <w:szCs w:val="20"/>
              </w:rPr>
            </w:pPr>
            <w:r w:rsidRPr="0007514A">
              <w:rPr>
                <w:sz w:val="20"/>
                <w:szCs w:val="20"/>
              </w:rPr>
              <w:t xml:space="preserve">Почиста околина, заштита на учениците и подобрени </w:t>
            </w:r>
          </w:p>
          <w:p w14:paraId="5643819B" w14:textId="77777777" w:rsidR="004F3C28" w:rsidRPr="0007514A" w:rsidRDefault="004F3C28" w:rsidP="00B33EE4">
            <w:pPr>
              <w:pStyle w:val="NoSpacing"/>
              <w:rPr>
                <w:sz w:val="20"/>
                <w:szCs w:val="20"/>
              </w:rPr>
            </w:pPr>
            <w:r w:rsidRPr="0007514A">
              <w:rPr>
                <w:sz w:val="20"/>
                <w:szCs w:val="20"/>
              </w:rPr>
              <w:t xml:space="preserve">стандарди на училиштето </w:t>
            </w:r>
          </w:p>
        </w:tc>
      </w:tr>
      <w:tr w:rsidR="004F3C28" w:rsidRPr="0007514A" w14:paraId="24912935" w14:textId="77777777" w:rsidTr="004F3C28">
        <w:trPr>
          <w:trHeight w:val="1421"/>
          <w:jc w:val="center"/>
        </w:trPr>
        <w:tc>
          <w:tcPr>
            <w:tcW w:w="28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69EBFB9" w14:textId="77777777" w:rsidR="004F3C28" w:rsidRPr="0007514A" w:rsidRDefault="004F3C28" w:rsidP="00B33EE4">
            <w:pPr>
              <w:pStyle w:val="NoSpacing"/>
              <w:rPr>
                <w:b/>
                <w:sz w:val="20"/>
                <w:szCs w:val="20"/>
              </w:rPr>
            </w:pPr>
            <w:r w:rsidRPr="0007514A">
              <w:rPr>
                <w:b/>
                <w:sz w:val="20"/>
                <w:szCs w:val="20"/>
              </w:rPr>
              <w:lastRenderedPageBreak/>
              <w:t xml:space="preserve">Вклучување на родителите во работилница за изработка на велигденски украси и боење и украсување велигденски </w:t>
            </w:r>
          </w:p>
          <w:p w14:paraId="332DE291" w14:textId="77777777" w:rsidR="004F3C28" w:rsidRPr="0007514A" w:rsidRDefault="004F3C28" w:rsidP="00B33EE4">
            <w:pPr>
              <w:pStyle w:val="NoSpacing"/>
              <w:rPr>
                <w:b/>
                <w:sz w:val="20"/>
                <w:szCs w:val="20"/>
              </w:rPr>
            </w:pPr>
            <w:r w:rsidRPr="0007514A">
              <w:rPr>
                <w:b/>
                <w:sz w:val="20"/>
                <w:szCs w:val="20"/>
              </w:rPr>
              <w:t xml:space="preserve">јајца </w:t>
            </w:r>
          </w:p>
        </w:tc>
        <w:tc>
          <w:tcPr>
            <w:tcW w:w="2550" w:type="dxa"/>
            <w:tcBorders>
              <w:top w:val="single" w:sz="4" w:space="0" w:color="000000"/>
              <w:left w:val="single" w:sz="4" w:space="0" w:color="000000"/>
              <w:bottom w:val="single" w:sz="4" w:space="0" w:color="000000"/>
              <w:right w:val="single" w:sz="4" w:space="0" w:color="000000"/>
            </w:tcBorders>
            <w:vAlign w:val="center"/>
          </w:tcPr>
          <w:p w14:paraId="02599DA9" w14:textId="77777777" w:rsidR="004F3C28" w:rsidRPr="0007514A" w:rsidRDefault="004F3C28" w:rsidP="00B33EE4">
            <w:pPr>
              <w:pStyle w:val="NoSpacing"/>
              <w:rPr>
                <w:sz w:val="20"/>
                <w:szCs w:val="20"/>
              </w:rPr>
            </w:pPr>
            <w:r w:rsidRPr="0007514A">
              <w:rPr>
                <w:sz w:val="20"/>
                <w:szCs w:val="20"/>
              </w:rPr>
              <w:t xml:space="preserve">работилница со родители и ученици </w:t>
            </w:r>
          </w:p>
        </w:tc>
        <w:tc>
          <w:tcPr>
            <w:tcW w:w="1842" w:type="dxa"/>
            <w:tcBorders>
              <w:top w:val="single" w:sz="4" w:space="0" w:color="000000"/>
              <w:left w:val="single" w:sz="4" w:space="0" w:color="000000"/>
              <w:bottom w:val="single" w:sz="4" w:space="0" w:color="000000"/>
              <w:right w:val="single" w:sz="4" w:space="0" w:color="000000"/>
            </w:tcBorders>
          </w:tcPr>
          <w:p w14:paraId="43020CB9" w14:textId="77777777" w:rsidR="004F3C28" w:rsidRPr="0007514A" w:rsidRDefault="004F3C28" w:rsidP="00B33EE4">
            <w:pPr>
              <w:pStyle w:val="NoSpacing"/>
              <w:rPr>
                <w:sz w:val="20"/>
                <w:szCs w:val="20"/>
              </w:rPr>
            </w:pPr>
            <w:r w:rsidRPr="0007514A">
              <w:rPr>
                <w:sz w:val="20"/>
                <w:szCs w:val="20"/>
              </w:rPr>
              <w:t xml:space="preserve">организирање работилница </w:t>
            </w:r>
          </w:p>
        </w:tc>
        <w:tc>
          <w:tcPr>
            <w:tcW w:w="1401" w:type="dxa"/>
            <w:tcBorders>
              <w:top w:val="single" w:sz="4" w:space="0" w:color="000000"/>
              <w:left w:val="single" w:sz="4" w:space="0" w:color="000000"/>
              <w:bottom w:val="single" w:sz="4" w:space="0" w:color="000000"/>
              <w:right w:val="single" w:sz="4" w:space="0" w:color="000000"/>
            </w:tcBorders>
            <w:vAlign w:val="center"/>
          </w:tcPr>
          <w:p w14:paraId="40AEF51E" w14:textId="77777777" w:rsidR="004F3C28" w:rsidRPr="0007514A" w:rsidRDefault="004F3C28" w:rsidP="00B33EE4">
            <w:pPr>
              <w:pStyle w:val="NoSpacing"/>
              <w:rPr>
                <w:sz w:val="20"/>
                <w:szCs w:val="20"/>
              </w:rPr>
            </w:pPr>
            <w:r w:rsidRPr="0007514A">
              <w:rPr>
                <w:sz w:val="20"/>
                <w:szCs w:val="20"/>
              </w:rPr>
              <w:t xml:space="preserve">Април </w:t>
            </w:r>
          </w:p>
        </w:tc>
        <w:tc>
          <w:tcPr>
            <w:tcW w:w="1561" w:type="dxa"/>
            <w:tcBorders>
              <w:top w:val="single" w:sz="4" w:space="0" w:color="000000"/>
              <w:left w:val="single" w:sz="4" w:space="0" w:color="000000"/>
              <w:bottom w:val="single" w:sz="4" w:space="0" w:color="000000"/>
              <w:right w:val="single" w:sz="4" w:space="0" w:color="000000"/>
            </w:tcBorders>
            <w:vAlign w:val="center"/>
          </w:tcPr>
          <w:p w14:paraId="12FE5D90" w14:textId="77777777" w:rsidR="004F3C28" w:rsidRPr="0007514A" w:rsidRDefault="004F3C28" w:rsidP="00B33EE4">
            <w:pPr>
              <w:pStyle w:val="NoSpacing"/>
              <w:rPr>
                <w:sz w:val="20"/>
                <w:szCs w:val="20"/>
              </w:rPr>
            </w:pPr>
            <w:r w:rsidRPr="0007514A">
              <w:rPr>
                <w:sz w:val="20"/>
                <w:szCs w:val="20"/>
              </w:rPr>
              <w:t xml:space="preserve">Родители, наставници </w:t>
            </w:r>
          </w:p>
        </w:tc>
        <w:tc>
          <w:tcPr>
            <w:tcW w:w="2571" w:type="dxa"/>
            <w:tcBorders>
              <w:top w:val="single" w:sz="4" w:space="0" w:color="000000"/>
              <w:left w:val="single" w:sz="4" w:space="0" w:color="000000"/>
              <w:bottom w:val="single" w:sz="4" w:space="0" w:color="000000"/>
              <w:right w:val="single" w:sz="4" w:space="0" w:color="000000"/>
            </w:tcBorders>
            <w:vAlign w:val="center"/>
          </w:tcPr>
          <w:p w14:paraId="435812BD" w14:textId="77777777" w:rsidR="004F3C28" w:rsidRPr="0007514A" w:rsidRDefault="004F3C28" w:rsidP="00B33EE4">
            <w:pPr>
              <w:pStyle w:val="NoSpacing"/>
              <w:rPr>
                <w:sz w:val="20"/>
                <w:szCs w:val="20"/>
              </w:rPr>
            </w:pPr>
            <w:r w:rsidRPr="0007514A">
              <w:rPr>
                <w:sz w:val="20"/>
                <w:szCs w:val="20"/>
              </w:rPr>
              <w:t xml:space="preserve">Изработки од ученици и родители </w:t>
            </w:r>
          </w:p>
        </w:tc>
        <w:tc>
          <w:tcPr>
            <w:tcW w:w="2551" w:type="dxa"/>
            <w:tcBorders>
              <w:top w:val="single" w:sz="4" w:space="0" w:color="000000"/>
              <w:left w:val="single" w:sz="4" w:space="0" w:color="000000"/>
              <w:bottom w:val="single" w:sz="4" w:space="0" w:color="000000"/>
              <w:right w:val="single" w:sz="4" w:space="0" w:color="000000"/>
            </w:tcBorders>
          </w:tcPr>
          <w:p w14:paraId="24D3A3B2" w14:textId="77777777" w:rsidR="004F3C28" w:rsidRPr="0007514A" w:rsidRDefault="004F3C28" w:rsidP="00B33EE4">
            <w:pPr>
              <w:pStyle w:val="NoSpacing"/>
              <w:rPr>
                <w:sz w:val="20"/>
                <w:szCs w:val="20"/>
              </w:rPr>
            </w:pPr>
            <w:r w:rsidRPr="0007514A">
              <w:rPr>
                <w:sz w:val="20"/>
                <w:szCs w:val="20"/>
              </w:rPr>
              <w:t xml:space="preserve">Да изготват креативни рачни изработки и да придонесат за </w:t>
            </w:r>
          </w:p>
          <w:p w14:paraId="184184D2" w14:textId="5DB72522" w:rsidR="004F3C28" w:rsidRPr="0007514A" w:rsidRDefault="004F3C28" w:rsidP="00B33EE4">
            <w:pPr>
              <w:pStyle w:val="NoSpacing"/>
              <w:rPr>
                <w:sz w:val="20"/>
                <w:szCs w:val="20"/>
              </w:rPr>
            </w:pPr>
            <w:r>
              <w:rPr>
                <w:sz w:val="20"/>
                <w:szCs w:val="20"/>
              </w:rPr>
              <w:t xml:space="preserve">вклучување на родителите во </w:t>
            </w:r>
            <w:r w:rsidRPr="0007514A">
              <w:rPr>
                <w:sz w:val="20"/>
                <w:szCs w:val="20"/>
              </w:rPr>
              <w:t xml:space="preserve">активностите на училиштето </w:t>
            </w:r>
          </w:p>
        </w:tc>
      </w:tr>
      <w:tr w:rsidR="004F3C28" w:rsidRPr="0007514A" w14:paraId="00BA1F91" w14:textId="77777777" w:rsidTr="004F3C28">
        <w:trPr>
          <w:trHeight w:val="1753"/>
          <w:jc w:val="center"/>
        </w:trPr>
        <w:tc>
          <w:tcPr>
            <w:tcW w:w="28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FE6A394" w14:textId="77777777" w:rsidR="004F3C28" w:rsidRPr="0007514A" w:rsidRDefault="004F3C28" w:rsidP="00B33EE4">
            <w:pPr>
              <w:pStyle w:val="NoSpacing"/>
              <w:rPr>
                <w:b/>
                <w:sz w:val="20"/>
                <w:szCs w:val="20"/>
              </w:rPr>
            </w:pPr>
            <w:r w:rsidRPr="0007514A">
              <w:rPr>
                <w:b/>
                <w:sz w:val="20"/>
                <w:szCs w:val="20"/>
              </w:rPr>
              <w:t xml:space="preserve">Запознавање со мрежа на средни училишта, разгледување на конкурси за запишување и соопштување на резултатите од анкетите за </w:t>
            </w:r>
          </w:p>
          <w:p w14:paraId="7E1E4FFC" w14:textId="77777777" w:rsidR="004F3C28" w:rsidRPr="0007514A" w:rsidRDefault="004F3C28" w:rsidP="00B33EE4">
            <w:pPr>
              <w:pStyle w:val="NoSpacing"/>
              <w:rPr>
                <w:b/>
                <w:sz w:val="20"/>
                <w:szCs w:val="20"/>
              </w:rPr>
            </w:pPr>
            <w:r w:rsidRPr="0007514A">
              <w:rPr>
                <w:b/>
                <w:sz w:val="20"/>
                <w:szCs w:val="20"/>
              </w:rPr>
              <w:t xml:space="preserve">професионална ориентација </w:t>
            </w:r>
          </w:p>
        </w:tc>
        <w:tc>
          <w:tcPr>
            <w:tcW w:w="2550" w:type="dxa"/>
            <w:tcBorders>
              <w:top w:val="single" w:sz="4" w:space="0" w:color="000000"/>
              <w:left w:val="single" w:sz="4" w:space="0" w:color="000000"/>
              <w:bottom w:val="single" w:sz="4" w:space="0" w:color="000000"/>
              <w:right w:val="single" w:sz="4" w:space="0" w:color="000000"/>
            </w:tcBorders>
            <w:vAlign w:val="center"/>
          </w:tcPr>
          <w:p w14:paraId="6BEF740D" w14:textId="77777777" w:rsidR="004F3C28" w:rsidRPr="0007514A" w:rsidRDefault="004F3C28" w:rsidP="00B33EE4">
            <w:pPr>
              <w:pStyle w:val="NoSpacing"/>
              <w:rPr>
                <w:sz w:val="20"/>
                <w:szCs w:val="20"/>
              </w:rPr>
            </w:pPr>
            <w:r w:rsidRPr="0007514A">
              <w:rPr>
                <w:sz w:val="20"/>
                <w:szCs w:val="20"/>
              </w:rPr>
              <w:t xml:space="preserve">Родителска средба за деветоодделенци </w:t>
            </w:r>
          </w:p>
        </w:tc>
        <w:tc>
          <w:tcPr>
            <w:tcW w:w="1842" w:type="dxa"/>
            <w:tcBorders>
              <w:top w:val="single" w:sz="4" w:space="0" w:color="000000"/>
              <w:left w:val="single" w:sz="4" w:space="0" w:color="000000"/>
              <w:bottom w:val="single" w:sz="4" w:space="0" w:color="000000"/>
              <w:right w:val="single" w:sz="4" w:space="0" w:color="000000"/>
            </w:tcBorders>
          </w:tcPr>
          <w:p w14:paraId="5C43FA27" w14:textId="77777777" w:rsidR="004F3C28" w:rsidRPr="0007514A" w:rsidRDefault="004F3C28" w:rsidP="00B33EE4">
            <w:pPr>
              <w:pStyle w:val="NoSpacing"/>
              <w:rPr>
                <w:sz w:val="20"/>
                <w:szCs w:val="20"/>
              </w:rPr>
            </w:pPr>
            <w:r w:rsidRPr="0007514A">
              <w:rPr>
                <w:sz w:val="20"/>
                <w:szCs w:val="20"/>
              </w:rPr>
              <w:t xml:space="preserve">Родителска средба Посета на средни училишта Презетации во училиштето од страна на средните училишта </w:t>
            </w:r>
          </w:p>
        </w:tc>
        <w:tc>
          <w:tcPr>
            <w:tcW w:w="1401" w:type="dxa"/>
            <w:tcBorders>
              <w:top w:val="single" w:sz="4" w:space="0" w:color="000000"/>
              <w:left w:val="single" w:sz="4" w:space="0" w:color="000000"/>
              <w:bottom w:val="single" w:sz="4" w:space="0" w:color="000000"/>
              <w:right w:val="single" w:sz="4" w:space="0" w:color="000000"/>
            </w:tcBorders>
            <w:vAlign w:val="center"/>
          </w:tcPr>
          <w:p w14:paraId="36E08582" w14:textId="77777777" w:rsidR="004F3C28" w:rsidRPr="0007514A" w:rsidRDefault="004F3C28" w:rsidP="00B33EE4">
            <w:pPr>
              <w:pStyle w:val="NoSpacing"/>
              <w:rPr>
                <w:sz w:val="20"/>
                <w:szCs w:val="20"/>
              </w:rPr>
            </w:pPr>
            <w:r w:rsidRPr="0007514A">
              <w:rPr>
                <w:sz w:val="20"/>
                <w:szCs w:val="20"/>
              </w:rPr>
              <w:t xml:space="preserve">Мај </w:t>
            </w:r>
          </w:p>
        </w:tc>
        <w:tc>
          <w:tcPr>
            <w:tcW w:w="1561" w:type="dxa"/>
            <w:tcBorders>
              <w:top w:val="single" w:sz="4" w:space="0" w:color="000000"/>
              <w:left w:val="single" w:sz="4" w:space="0" w:color="000000"/>
              <w:bottom w:val="single" w:sz="4" w:space="0" w:color="000000"/>
              <w:right w:val="single" w:sz="4" w:space="0" w:color="000000"/>
            </w:tcBorders>
            <w:vAlign w:val="center"/>
          </w:tcPr>
          <w:p w14:paraId="5E6E8FCF" w14:textId="77777777" w:rsidR="004F3C28" w:rsidRPr="0007514A" w:rsidRDefault="004F3C28" w:rsidP="00B33EE4">
            <w:pPr>
              <w:pStyle w:val="NoSpacing"/>
              <w:rPr>
                <w:sz w:val="20"/>
                <w:szCs w:val="20"/>
              </w:rPr>
            </w:pPr>
            <w:r w:rsidRPr="0007514A">
              <w:rPr>
                <w:sz w:val="20"/>
                <w:szCs w:val="20"/>
              </w:rPr>
              <w:t xml:space="preserve">Родители, одделенски </w:t>
            </w:r>
          </w:p>
          <w:p w14:paraId="528FF242" w14:textId="77777777" w:rsidR="004F3C28" w:rsidRPr="0007514A" w:rsidRDefault="004F3C28" w:rsidP="00B33EE4">
            <w:pPr>
              <w:pStyle w:val="NoSpacing"/>
              <w:rPr>
                <w:sz w:val="20"/>
                <w:szCs w:val="20"/>
              </w:rPr>
            </w:pPr>
            <w:r w:rsidRPr="0007514A">
              <w:rPr>
                <w:sz w:val="20"/>
                <w:szCs w:val="20"/>
              </w:rPr>
              <w:t xml:space="preserve">раководители на осмо </w:t>
            </w:r>
          </w:p>
          <w:p w14:paraId="774DA3B1" w14:textId="77777777" w:rsidR="004F3C28" w:rsidRPr="0007514A" w:rsidRDefault="004F3C28" w:rsidP="00B33EE4">
            <w:pPr>
              <w:pStyle w:val="NoSpacing"/>
              <w:rPr>
                <w:sz w:val="20"/>
                <w:szCs w:val="20"/>
              </w:rPr>
            </w:pPr>
            <w:r w:rsidRPr="0007514A">
              <w:rPr>
                <w:sz w:val="20"/>
                <w:szCs w:val="20"/>
              </w:rPr>
              <w:t xml:space="preserve">одделение, ученици </w:t>
            </w:r>
          </w:p>
        </w:tc>
        <w:tc>
          <w:tcPr>
            <w:tcW w:w="2571" w:type="dxa"/>
            <w:tcBorders>
              <w:top w:val="single" w:sz="4" w:space="0" w:color="000000"/>
              <w:left w:val="single" w:sz="4" w:space="0" w:color="000000"/>
              <w:bottom w:val="single" w:sz="4" w:space="0" w:color="000000"/>
              <w:right w:val="single" w:sz="4" w:space="0" w:color="000000"/>
            </w:tcBorders>
            <w:vAlign w:val="center"/>
          </w:tcPr>
          <w:p w14:paraId="788DB5B5" w14:textId="77777777" w:rsidR="004F3C28" w:rsidRPr="0007514A" w:rsidRDefault="004F3C28" w:rsidP="00B33EE4">
            <w:pPr>
              <w:pStyle w:val="NoSpacing"/>
              <w:rPr>
                <w:sz w:val="20"/>
                <w:szCs w:val="20"/>
              </w:rPr>
            </w:pPr>
            <w:r w:rsidRPr="0007514A">
              <w:rPr>
                <w:sz w:val="20"/>
                <w:szCs w:val="20"/>
              </w:rPr>
              <w:t xml:space="preserve">Флаери од средни училишта, анкетни листови, конкурси </w:t>
            </w:r>
          </w:p>
          <w:p w14:paraId="6F80DD0F" w14:textId="77777777" w:rsidR="004F3C28" w:rsidRPr="0007514A" w:rsidRDefault="004F3C28" w:rsidP="00B33EE4">
            <w:pPr>
              <w:pStyle w:val="NoSpacing"/>
              <w:rPr>
                <w:sz w:val="20"/>
                <w:szCs w:val="20"/>
              </w:rPr>
            </w:pPr>
            <w:r w:rsidRPr="0007514A">
              <w:rPr>
                <w:sz w:val="20"/>
                <w:szCs w:val="20"/>
              </w:rPr>
              <w:t xml:space="preserve">објавени во дневен печат,список на присутни родители </w:t>
            </w:r>
          </w:p>
        </w:tc>
        <w:tc>
          <w:tcPr>
            <w:tcW w:w="2551" w:type="dxa"/>
            <w:tcBorders>
              <w:top w:val="single" w:sz="4" w:space="0" w:color="000000"/>
              <w:left w:val="single" w:sz="4" w:space="0" w:color="000000"/>
              <w:bottom w:val="single" w:sz="4" w:space="0" w:color="000000"/>
              <w:right w:val="single" w:sz="4" w:space="0" w:color="000000"/>
            </w:tcBorders>
          </w:tcPr>
          <w:p w14:paraId="3DAD6F7A" w14:textId="77777777" w:rsidR="004F3C28" w:rsidRPr="0007514A" w:rsidRDefault="004F3C28" w:rsidP="00B33EE4">
            <w:pPr>
              <w:pStyle w:val="NoSpacing"/>
              <w:rPr>
                <w:sz w:val="20"/>
                <w:szCs w:val="20"/>
              </w:rPr>
            </w:pPr>
            <w:r w:rsidRPr="0007514A">
              <w:rPr>
                <w:sz w:val="20"/>
                <w:szCs w:val="20"/>
              </w:rPr>
              <w:t xml:space="preserve">Да се запознаат со мрежа на средни училишта, </w:t>
            </w:r>
          </w:p>
          <w:p w14:paraId="419A6BDE" w14:textId="77777777" w:rsidR="004F3C28" w:rsidRPr="0007514A" w:rsidRDefault="004F3C28" w:rsidP="00B33EE4">
            <w:pPr>
              <w:pStyle w:val="NoSpacing"/>
              <w:rPr>
                <w:sz w:val="20"/>
                <w:szCs w:val="20"/>
              </w:rPr>
            </w:pPr>
            <w:r w:rsidRPr="0007514A">
              <w:rPr>
                <w:sz w:val="20"/>
                <w:szCs w:val="20"/>
              </w:rPr>
              <w:t xml:space="preserve">разгледување на конкурси за </w:t>
            </w:r>
          </w:p>
          <w:p w14:paraId="5C29079A" w14:textId="77777777" w:rsidR="004F3C28" w:rsidRPr="0007514A" w:rsidRDefault="004F3C28" w:rsidP="00B33EE4">
            <w:pPr>
              <w:pStyle w:val="NoSpacing"/>
              <w:rPr>
                <w:sz w:val="20"/>
                <w:szCs w:val="20"/>
              </w:rPr>
            </w:pPr>
            <w:r w:rsidRPr="0007514A">
              <w:rPr>
                <w:sz w:val="20"/>
                <w:szCs w:val="20"/>
              </w:rPr>
              <w:t xml:space="preserve">запишување и </w:t>
            </w:r>
          </w:p>
          <w:p w14:paraId="2D1584A0" w14:textId="77777777" w:rsidR="004F3C28" w:rsidRPr="0007514A" w:rsidRDefault="004F3C28" w:rsidP="00B33EE4">
            <w:pPr>
              <w:pStyle w:val="NoSpacing"/>
              <w:rPr>
                <w:sz w:val="20"/>
                <w:szCs w:val="20"/>
              </w:rPr>
            </w:pPr>
            <w:r w:rsidRPr="0007514A">
              <w:rPr>
                <w:sz w:val="20"/>
                <w:szCs w:val="20"/>
              </w:rPr>
              <w:t xml:space="preserve">соопштување на </w:t>
            </w:r>
          </w:p>
          <w:p w14:paraId="2D8DB442" w14:textId="77777777" w:rsidR="004F3C28" w:rsidRPr="0007514A" w:rsidRDefault="004F3C28" w:rsidP="00B33EE4">
            <w:pPr>
              <w:pStyle w:val="NoSpacing"/>
              <w:rPr>
                <w:sz w:val="20"/>
                <w:szCs w:val="20"/>
              </w:rPr>
            </w:pPr>
            <w:r w:rsidRPr="0007514A">
              <w:rPr>
                <w:sz w:val="20"/>
                <w:szCs w:val="20"/>
              </w:rPr>
              <w:t xml:space="preserve">резултатите од анкетите за </w:t>
            </w:r>
          </w:p>
          <w:p w14:paraId="3049226B" w14:textId="77777777" w:rsidR="004F3C28" w:rsidRPr="0007514A" w:rsidRDefault="004F3C28" w:rsidP="00B33EE4">
            <w:pPr>
              <w:pStyle w:val="NoSpacing"/>
              <w:rPr>
                <w:sz w:val="20"/>
                <w:szCs w:val="20"/>
              </w:rPr>
            </w:pPr>
            <w:r w:rsidRPr="0007514A">
              <w:rPr>
                <w:sz w:val="20"/>
                <w:szCs w:val="20"/>
              </w:rPr>
              <w:t xml:space="preserve">професионална ориентација </w:t>
            </w:r>
          </w:p>
        </w:tc>
      </w:tr>
      <w:tr w:rsidR="004F3C28" w:rsidRPr="0007514A" w14:paraId="7BE44AEB" w14:textId="77777777" w:rsidTr="004F3C28">
        <w:trPr>
          <w:trHeight w:val="1616"/>
          <w:jc w:val="center"/>
        </w:trPr>
        <w:tc>
          <w:tcPr>
            <w:tcW w:w="28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F59B618" w14:textId="77777777" w:rsidR="004F3C28" w:rsidRPr="0007514A" w:rsidRDefault="004F3C28" w:rsidP="00B33EE4">
            <w:pPr>
              <w:pStyle w:val="NoSpacing"/>
              <w:rPr>
                <w:b/>
                <w:sz w:val="20"/>
                <w:szCs w:val="20"/>
              </w:rPr>
            </w:pPr>
            <w:r w:rsidRPr="0007514A">
              <w:rPr>
                <w:b/>
                <w:sz w:val="20"/>
                <w:szCs w:val="20"/>
              </w:rPr>
              <w:t xml:space="preserve">Информирање на родителите за емоционалната, интелектуалната и физичката подготвеност на нивните деца за во училиште </w:t>
            </w:r>
          </w:p>
        </w:tc>
        <w:tc>
          <w:tcPr>
            <w:tcW w:w="2550" w:type="dxa"/>
            <w:tcBorders>
              <w:top w:val="single" w:sz="4" w:space="0" w:color="000000"/>
              <w:left w:val="single" w:sz="4" w:space="0" w:color="000000"/>
              <w:bottom w:val="single" w:sz="4" w:space="0" w:color="000000"/>
              <w:right w:val="single" w:sz="4" w:space="0" w:color="000000"/>
            </w:tcBorders>
            <w:vAlign w:val="center"/>
          </w:tcPr>
          <w:p w14:paraId="2FABAE4F" w14:textId="77777777" w:rsidR="004F3C28" w:rsidRPr="0007514A" w:rsidRDefault="004F3C28" w:rsidP="00B33EE4">
            <w:pPr>
              <w:pStyle w:val="NoSpacing"/>
              <w:rPr>
                <w:sz w:val="20"/>
                <w:szCs w:val="20"/>
              </w:rPr>
            </w:pPr>
            <w:r w:rsidRPr="0007514A">
              <w:rPr>
                <w:sz w:val="20"/>
                <w:szCs w:val="20"/>
              </w:rPr>
              <w:t xml:space="preserve">Упис на првачиња за следната учебна година </w:t>
            </w:r>
          </w:p>
        </w:tc>
        <w:tc>
          <w:tcPr>
            <w:tcW w:w="1842" w:type="dxa"/>
            <w:tcBorders>
              <w:top w:val="single" w:sz="4" w:space="0" w:color="000000"/>
              <w:left w:val="single" w:sz="4" w:space="0" w:color="000000"/>
              <w:bottom w:val="single" w:sz="4" w:space="0" w:color="000000"/>
              <w:right w:val="single" w:sz="4" w:space="0" w:color="000000"/>
            </w:tcBorders>
          </w:tcPr>
          <w:p w14:paraId="684AC7D1" w14:textId="77777777" w:rsidR="004F3C28" w:rsidRPr="0007514A" w:rsidRDefault="004F3C28" w:rsidP="00B33EE4">
            <w:pPr>
              <w:pStyle w:val="NoSpacing"/>
              <w:rPr>
                <w:sz w:val="20"/>
                <w:szCs w:val="20"/>
              </w:rPr>
            </w:pPr>
            <w:r w:rsidRPr="0007514A">
              <w:rPr>
                <w:sz w:val="20"/>
                <w:szCs w:val="20"/>
              </w:rPr>
              <w:t xml:space="preserve">Покана </w:t>
            </w:r>
          </w:p>
          <w:p w14:paraId="17E082D5" w14:textId="77777777" w:rsidR="004F3C28" w:rsidRPr="0007514A" w:rsidRDefault="004F3C28" w:rsidP="00B33EE4">
            <w:pPr>
              <w:pStyle w:val="NoSpacing"/>
              <w:rPr>
                <w:sz w:val="20"/>
                <w:szCs w:val="20"/>
              </w:rPr>
            </w:pPr>
            <w:r w:rsidRPr="0007514A">
              <w:rPr>
                <w:sz w:val="20"/>
                <w:szCs w:val="20"/>
              </w:rPr>
              <w:t xml:space="preserve">Разговор </w:t>
            </w:r>
          </w:p>
          <w:p w14:paraId="1B07DA0E" w14:textId="77777777" w:rsidR="004F3C28" w:rsidRPr="0007514A" w:rsidRDefault="004F3C28" w:rsidP="00B33EE4">
            <w:pPr>
              <w:pStyle w:val="NoSpacing"/>
              <w:rPr>
                <w:sz w:val="20"/>
                <w:szCs w:val="20"/>
              </w:rPr>
            </w:pPr>
            <w:r w:rsidRPr="0007514A">
              <w:rPr>
                <w:sz w:val="20"/>
                <w:szCs w:val="20"/>
              </w:rPr>
              <w:t xml:space="preserve">Тестирања </w:t>
            </w:r>
          </w:p>
          <w:p w14:paraId="1745192A" w14:textId="77777777" w:rsidR="004F3C28" w:rsidRPr="0007514A" w:rsidRDefault="004F3C28" w:rsidP="00B33EE4">
            <w:pPr>
              <w:pStyle w:val="NoSpacing"/>
              <w:rPr>
                <w:sz w:val="20"/>
                <w:szCs w:val="20"/>
              </w:rPr>
            </w:pPr>
            <w:r w:rsidRPr="0007514A">
              <w:rPr>
                <w:sz w:val="20"/>
                <w:szCs w:val="20"/>
              </w:rPr>
              <w:t xml:space="preserve"> </w:t>
            </w:r>
          </w:p>
        </w:tc>
        <w:tc>
          <w:tcPr>
            <w:tcW w:w="1401" w:type="dxa"/>
            <w:tcBorders>
              <w:top w:val="single" w:sz="4" w:space="0" w:color="000000"/>
              <w:left w:val="single" w:sz="4" w:space="0" w:color="000000"/>
              <w:bottom w:val="single" w:sz="4" w:space="0" w:color="000000"/>
              <w:right w:val="single" w:sz="4" w:space="0" w:color="000000"/>
            </w:tcBorders>
            <w:vAlign w:val="center"/>
          </w:tcPr>
          <w:p w14:paraId="50E31E13" w14:textId="77777777" w:rsidR="004F3C28" w:rsidRPr="0007514A" w:rsidRDefault="004F3C28" w:rsidP="00B33EE4">
            <w:pPr>
              <w:pStyle w:val="NoSpacing"/>
              <w:rPr>
                <w:sz w:val="20"/>
                <w:szCs w:val="20"/>
              </w:rPr>
            </w:pPr>
            <w:r w:rsidRPr="0007514A">
              <w:rPr>
                <w:sz w:val="20"/>
                <w:szCs w:val="20"/>
              </w:rPr>
              <w:t xml:space="preserve">Мај </w:t>
            </w:r>
          </w:p>
        </w:tc>
        <w:tc>
          <w:tcPr>
            <w:tcW w:w="1561" w:type="dxa"/>
            <w:tcBorders>
              <w:top w:val="single" w:sz="4" w:space="0" w:color="000000"/>
              <w:left w:val="single" w:sz="4" w:space="0" w:color="000000"/>
              <w:bottom w:val="single" w:sz="4" w:space="0" w:color="000000"/>
              <w:right w:val="single" w:sz="4" w:space="0" w:color="000000"/>
            </w:tcBorders>
            <w:vAlign w:val="center"/>
          </w:tcPr>
          <w:p w14:paraId="3405931F" w14:textId="77777777" w:rsidR="004F3C28" w:rsidRPr="0007514A" w:rsidRDefault="004F3C28" w:rsidP="00B33EE4">
            <w:pPr>
              <w:pStyle w:val="NoSpacing"/>
              <w:rPr>
                <w:sz w:val="20"/>
                <w:szCs w:val="20"/>
              </w:rPr>
            </w:pPr>
            <w:r w:rsidRPr="0007514A">
              <w:rPr>
                <w:sz w:val="20"/>
                <w:szCs w:val="20"/>
              </w:rPr>
              <w:t xml:space="preserve">Родители, стручна служба </w:t>
            </w:r>
          </w:p>
        </w:tc>
        <w:tc>
          <w:tcPr>
            <w:tcW w:w="2571" w:type="dxa"/>
            <w:tcBorders>
              <w:top w:val="single" w:sz="4" w:space="0" w:color="000000"/>
              <w:left w:val="single" w:sz="4" w:space="0" w:color="000000"/>
              <w:bottom w:val="single" w:sz="4" w:space="0" w:color="000000"/>
              <w:right w:val="single" w:sz="4" w:space="0" w:color="000000"/>
            </w:tcBorders>
            <w:vAlign w:val="center"/>
          </w:tcPr>
          <w:p w14:paraId="54E9EC65" w14:textId="77777777" w:rsidR="004F3C28" w:rsidRPr="0007514A" w:rsidRDefault="004F3C28" w:rsidP="00B33EE4">
            <w:pPr>
              <w:pStyle w:val="NoSpacing"/>
              <w:rPr>
                <w:sz w:val="20"/>
                <w:szCs w:val="20"/>
              </w:rPr>
            </w:pPr>
            <w:r w:rsidRPr="0007514A">
              <w:rPr>
                <w:sz w:val="20"/>
                <w:szCs w:val="20"/>
              </w:rPr>
              <w:t xml:space="preserve">Набљудување на идните првачиња </w:t>
            </w:r>
          </w:p>
        </w:tc>
        <w:tc>
          <w:tcPr>
            <w:tcW w:w="2551" w:type="dxa"/>
            <w:tcBorders>
              <w:top w:val="single" w:sz="4" w:space="0" w:color="000000"/>
              <w:left w:val="single" w:sz="4" w:space="0" w:color="000000"/>
              <w:bottom w:val="single" w:sz="4" w:space="0" w:color="000000"/>
              <w:right w:val="single" w:sz="4" w:space="0" w:color="000000"/>
            </w:tcBorders>
            <w:vAlign w:val="center"/>
          </w:tcPr>
          <w:p w14:paraId="2D1EBA41" w14:textId="77777777" w:rsidR="004F3C28" w:rsidRPr="0007514A" w:rsidRDefault="004F3C28" w:rsidP="00B33EE4">
            <w:pPr>
              <w:pStyle w:val="NoSpacing"/>
              <w:rPr>
                <w:sz w:val="20"/>
                <w:szCs w:val="20"/>
              </w:rPr>
            </w:pPr>
            <w:r w:rsidRPr="0007514A">
              <w:rPr>
                <w:sz w:val="20"/>
                <w:szCs w:val="20"/>
              </w:rPr>
              <w:t>Да се запознаат со емоционалната,интеле</w:t>
            </w:r>
          </w:p>
          <w:p w14:paraId="0EDC281B" w14:textId="77777777" w:rsidR="004F3C28" w:rsidRPr="0007514A" w:rsidRDefault="004F3C28" w:rsidP="00B33EE4">
            <w:pPr>
              <w:pStyle w:val="NoSpacing"/>
              <w:rPr>
                <w:sz w:val="20"/>
                <w:szCs w:val="20"/>
              </w:rPr>
            </w:pPr>
            <w:r w:rsidRPr="0007514A">
              <w:rPr>
                <w:sz w:val="20"/>
                <w:szCs w:val="20"/>
              </w:rPr>
              <w:t xml:space="preserve">ктуалната и физичката подготвеност на </w:t>
            </w:r>
          </w:p>
          <w:p w14:paraId="2EFB5B24" w14:textId="77777777" w:rsidR="004F3C28" w:rsidRPr="0007514A" w:rsidRDefault="004F3C28" w:rsidP="00B33EE4">
            <w:pPr>
              <w:pStyle w:val="NoSpacing"/>
              <w:rPr>
                <w:sz w:val="20"/>
                <w:szCs w:val="20"/>
              </w:rPr>
            </w:pPr>
            <w:r w:rsidRPr="0007514A">
              <w:rPr>
                <w:sz w:val="20"/>
                <w:szCs w:val="20"/>
              </w:rPr>
              <w:t xml:space="preserve">нивните деца  за во училиште </w:t>
            </w:r>
          </w:p>
        </w:tc>
      </w:tr>
      <w:tr w:rsidR="004F3C28" w:rsidRPr="0007514A" w14:paraId="0E203004" w14:textId="77777777" w:rsidTr="004F3C28">
        <w:trPr>
          <w:trHeight w:val="803"/>
          <w:jc w:val="center"/>
        </w:trPr>
        <w:tc>
          <w:tcPr>
            <w:tcW w:w="28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7F0ADE9" w14:textId="7AF498BB" w:rsidR="004F3C28" w:rsidRPr="0007514A" w:rsidRDefault="004F3C28" w:rsidP="00B33EE4">
            <w:pPr>
              <w:pStyle w:val="NoSpacing"/>
              <w:rPr>
                <w:b/>
                <w:sz w:val="20"/>
                <w:szCs w:val="20"/>
              </w:rPr>
            </w:pPr>
            <w:r w:rsidRPr="0007514A">
              <w:rPr>
                <w:b/>
                <w:sz w:val="20"/>
                <w:szCs w:val="20"/>
              </w:rPr>
              <w:t>Запознавање на родителите со успехот, поведението  на у</w:t>
            </w:r>
            <w:r>
              <w:rPr>
                <w:b/>
                <w:sz w:val="20"/>
                <w:szCs w:val="20"/>
              </w:rPr>
              <w:t xml:space="preserve">чениците на крајот од учебната </w:t>
            </w:r>
            <w:r w:rsidRPr="0007514A">
              <w:rPr>
                <w:b/>
                <w:sz w:val="20"/>
                <w:szCs w:val="20"/>
              </w:rPr>
              <w:t xml:space="preserve">година </w:t>
            </w:r>
          </w:p>
        </w:tc>
        <w:tc>
          <w:tcPr>
            <w:tcW w:w="2550" w:type="dxa"/>
            <w:tcBorders>
              <w:top w:val="single" w:sz="4" w:space="0" w:color="000000"/>
              <w:left w:val="single" w:sz="4" w:space="0" w:color="000000"/>
              <w:bottom w:val="single" w:sz="4" w:space="0" w:color="000000"/>
              <w:right w:val="single" w:sz="4" w:space="0" w:color="000000"/>
            </w:tcBorders>
            <w:vAlign w:val="center"/>
          </w:tcPr>
          <w:p w14:paraId="574C90D2" w14:textId="77777777" w:rsidR="004F3C28" w:rsidRPr="0007514A" w:rsidRDefault="004F3C28" w:rsidP="00B33EE4">
            <w:pPr>
              <w:pStyle w:val="NoSpacing"/>
              <w:rPr>
                <w:sz w:val="20"/>
                <w:szCs w:val="20"/>
              </w:rPr>
            </w:pPr>
            <w:r w:rsidRPr="0007514A">
              <w:rPr>
                <w:sz w:val="20"/>
                <w:szCs w:val="20"/>
              </w:rPr>
              <w:t xml:space="preserve">Родителски средби на ниво на паралелки   I-IX </w:t>
            </w:r>
          </w:p>
        </w:tc>
        <w:tc>
          <w:tcPr>
            <w:tcW w:w="1842" w:type="dxa"/>
            <w:tcBorders>
              <w:top w:val="single" w:sz="4" w:space="0" w:color="000000"/>
              <w:left w:val="single" w:sz="4" w:space="0" w:color="000000"/>
              <w:bottom w:val="single" w:sz="4" w:space="0" w:color="000000"/>
              <w:right w:val="single" w:sz="4" w:space="0" w:color="000000"/>
            </w:tcBorders>
          </w:tcPr>
          <w:p w14:paraId="2F5CB3F6" w14:textId="77777777" w:rsidR="004F3C28" w:rsidRPr="0007514A" w:rsidRDefault="004F3C28" w:rsidP="00B33EE4">
            <w:pPr>
              <w:pStyle w:val="NoSpacing"/>
              <w:rPr>
                <w:sz w:val="20"/>
                <w:szCs w:val="20"/>
              </w:rPr>
            </w:pPr>
            <w:r w:rsidRPr="0007514A">
              <w:rPr>
                <w:sz w:val="20"/>
                <w:szCs w:val="20"/>
              </w:rPr>
              <w:t xml:space="preserve">Родителска средба </w:t>
            </w:r>
          </w:p>
          <w:p w14:paraId="1270BEE2" w14:textId="77777777" w:rsidR="004F3C28" w:rsidRPr="0007514A" w:rsidRDefault="004F3C28" w:rsidP="00B33EE4">
            <w:pPr>
              <w:pStyle w:val="NoSpacing"/>
              <w:rPr>
                <w:sz w:val="20"/>
                <w:szCs w:val="20"/>
              </w:rPr>
            </w:pPr>
            <w:r w:rsidRPr="0007514A">
              <w:rPr>
                <w:sz w:val="20"/>
                <w:szCs w:val="20"/>
              </w:rPr>
              <w:t xml:space="preserve">Евидентни листови </w:t>
            </w:r>
          </w:p>
          <w:p w14:paraId="0A57A7C4" w14:textId="77777777" w:rsidR="004F3C28" w:rsidRPr="0007514A" w:rsidRDefault="004F3C28" w:rsidP="00B33EE4">
            <w:pPr>
              <w:pStyle w:val="NoSpacing"/>
              <w:rPr>
                <w:sz w:val="20"/>
                <w:szCs w:val="20"/>
              </w:rPr>
            </w:pPr>
            <w:r w:rsidRPr="0007514A">
              <w:rPr>
                <w:sz w:val="20"/>
                <w:szCs w:val="20"/>
              </w:rPr>
              <w:t xml:space="preserve">Разговор </w:t>
            </w:r>
          </w:p>
        </w:tc>
        <w:tc>
          <w:tcPr>
            <w:tcW w:w="1401" w:type="dxa"/>
            <w:tcBorders>
              <w:top w:val="single" w:sz="4" w:space="0" w:color="000000"/>
              <w:left w:val="single" w:sz="4" w:space="0" w:color="000000"/>
              <w:bottom w:val="single" w:sz="4" w:space="0" w:color="000000"/>
              <w:right w:val="single" w:sz="4" w:space="0" w:color="000000"/>
            </w:tcBorders>
            <w:vAlign w:val="center"/>
          </w:tcPr>
          <w:p w14:paraId="5FCBBE80" w14:textId="77777777" w:rsidR="004F3C28" w:rsidRPr="0007514A" w:rsidRDefault="004F3C28" w:rsidP="00B33EE4">
            <w:pPr>
              <w:pStyle w:val="NoSpacing"/>
              <w:rPr>
                <w:sz w:val="20"/>
                <w:szCs w:val="20"/>
              </w:rPr>
            </w:pPr>
            <w:r w:rsidRPr="0007514A">
              <w:rPr>
                <w:sz w:val="20"/>
                <w:szCs w:val="20"/>
              </w:rPr>
              <w:t xml:space="preserve">Јуни </w:t>
            </w:r>
          </w:p>
        </w:tc>
        <w:tc>
          <w:tcPr>
            <w:tcW w:w="1561" w:type="dxa"/>
            <w:tcBorders>
              <w:top w:val="single" w:sz="4" w:space="0" w:color="000000"/>
              <w:left w:val="single" w:sz="4" w:space="0" w:color="000000"/>
              <w:bottom w:val="single" w:sz="4" w:space="0" w:color="000000"/>
              <w:right w:val="single" w:sz="4" w:space="0" w:color="000000"/>
            </w:tcBorders>
            <w:vAlign w:val="center"/>
          </w:tcPr>
          <w:p w14:paraId="26582C76" w14:textId="77777777" w:rsidR="004F3C28" w:rsidRPr="0007514A" w:rsidRDefault="004F3C28" w:rsidP="00B33EE4">
            <w:pPr>
              <w:pStyle w:val="NoSpacing"/>
              <w:rPr>
                <w:sz w:val="20"/>
                <w:szCs w:val="20"/>
              </w:rPr>
            </w:pPr>
            <w:r w:rsidRPr="0007514A">
              <w:rPr>
                <w:sz w:val="20"/>
                <w:szCs w:val="20"/>
              </w:rPr>
              <w:t>Одделенски раководители</w:t>
            </w:r>
          </w:p>
          <w:p w14:paraId="1FAE7D4A" w14:textId="77777777" w:rsidR="004F3C28" w:rsidRPr="0007514A" w:rsidRDefault="004F3C28" w:rsidP="00B33EE4">
            <w:pPr>
              <w:pStyle w:val="NoSpacing"/>
              <w:rPr>
                <w:sz w:val="20"/>
                <w:szCs w:val="20"/>
              </w:rPr>
            </w:pPr>
            <w:r w:rsidRPr="0007514A">
              <w:rPr>
                <w:sz w:val="20"/>
                <w:szCs w:val="20"/>
              </w:rPr>
              <w:t xml:space="preserve">, </w:t>
            </w:r>
          </w:p>
          <w:p w14:paraId="0409523C" w14:textId="77777777" w:rsidR="004F3C28" w:rsidRPr="0007514A" w:rsidRDefault="004F3C28" w:rsidP="00B33EE4">
            <w:pPr>
              <w:pStyle w:val="NoSpacing"/>
              <w:rPr>
                <w:sz w:val="20"/>
                <w:szCs w:val="20"/>
              </w:rPr>
            </w:pPr>
            <w:r w:rsidRPr="0007514A">
              <w:rPr>
                <w:sz w:val="20"/>
                <w:szCs w:val="20"/>
              </w:rPr>
              <w:t xml:space="preserve">родители </w:t>
            </w:r>
          </w:p>
        </w:tc>
        <w:tc>
          <w:tcPr>
            <w:tcW w:w="2571" w:type="dxa"/>
            <w:tcBorders>
              <w:top w:val="single" w:sz="4" w:space="0" w:color="000000"/>
              <w:left w:val="single" w:sz="4" w:space="0" w:color="000000"/>
              <w:bottom w:val="single" w:sz="4" w:space="0" w:color="000000"/>
              <w:right w:val="single" w:sz="4" w:space="0" w:color="000000"/>
            </w:tcBorders>
            <w:vAlign w:val="center"/>
          </w:tcPr>
          <w:p w14:paraId="74A46CCF" w14:textId="77777777" w:rsidR="004F3C28" w:rsidRPr="0007514A" w:rsidRDefault="004F3C28" w:rsidP="00B33EE4">
            <w:pPr>
              <w:pStyle w:val="NoSpacing"/>
              <w:rPr>
                <w:sz w:val="20"/>
                <w:szCs w:val="20"/>
              </w:rPr>
            </w:pPr>
            <w:r w:rsidRPr="0007514A">
              <w:rPr>
                <w:sz w:val="20"/>
                <w:szCs w:val="20"/>
              </w:rPr>
              <w:t xml:space="preserve">Дневници, ученички портфолија </w:t>
            </w:r>
          </w:p>
        </w:tc>
        <w:tc>
          <w:tcPr>
            <w:tcW w:w="2551" w:type="dxa"/>
            <w:tcBorders>
              <w:top w:val="single" w:sz="4" w:space="0" w:color="000000"/>
              <w:left w:val="single" w:sz="4" w:space="0" w:color="000000"/>
              <w:bottom w:val="single" w:sz="4" w:space="0" w:color="000000"/>
              <w:right w:val="single" w:sz="4" w:space="0" w:color="000000"/>
            </w:tcBorders>
            <w:vAlign w:val="center"/>
          </w:tcPr>
          <w:p w14:paraId="62EF370F" w14:textId="77777777" w:rsidR="004F3C28" w:rsidRPr="0007514A" w:rsidRDefault="004F3C28" w:rsidP="00B33EE4">
            <w:pPr>
              <w:pStyle w:val="NoSpacing"/>
              <w:rPr>
                <w:sz w:val="20"/>
                <w:szCs w:val="20"/>
              </w:rPr>
            </w:pPr>
            <w:r w:rsidRPr="0007514A">
              <w:rPr>
                <w:sz w:val="20"/>
                <w:szCs w:val="20"/>
              </w:rPr>
              <w:t xml:space="preserve">Да се запознаат со успехот и поведението на учениците </w:t>
            </w:r>
          </w:p>
        </w:tc>
      </w:tr>
      <w:tr w:rsidR="004F3C28" w:rsidRPr="0007514A" w14:paraId="1B54182A" w14:textId="77777777" w:rsidTr="004F3C28">
        <w:trPr>
          <w:trHeight w:val="620"/>
          <w:jc w:val="center"/>
        </w:trPr>
        <w:tc>
          <w:tcPr>
            <w:tcW w:w="28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DEBCB5" w14:textId="77777777" w:rsidR="004F3C28" w:rsidRPr="0007514A" w:rsidRDefault="004F3C28" w:rsidP="00B33EE4">
            <w:pPr>
              <w:pStyle w:val="NoSpacing"/>
              <w:rPr>
                <w:b/>
                <w:sz w:val="20"/>
                <w:szCs w:val="20"/>
              </w:rPr>
            </w:pPr>
            <w:r w:rsidRPr="0007514A">
              <w:rPr>
                <w:b/>
                <w:sz w:val="20"/>
                <w:szCs w:val="20"/>
              </w:rPr>
              <w:t xml:space="preserve">Разрешување на индивидуални проблеми </w:t>
            </w:r>
          </w:p>
        </w:tc>
        <w:tc>
          <w:tcPr>
            <w:tcW w:w="2550" w:type="dxa"/>
            <w:tcBorders>
              <w:top w:val="single" w:sz="4" w:space="0" w:color="000000"/>
              <w:left w:val="single" w:sz="4" w:space="0" w:color="000000"/>
              <w:bottom w:val="single" w:sz="4" w:space="0" w:color="000000"/>
              <w:right w:val="single" w:sz="4" w:space="0" w:color="000000"/>
            </w:tcBorders>
            <w:vAlign w:val="center"/>
          </w:tcPr>
          <w:p w14:paraId="12FA2886" w14:textId="77777777" w:rsidR="004F3C28" w:rsidRPr="0007514A" w:rsidRDefault="004F3C28" w:rsidP="00B33EE4">
            <w:pPr>
              <w:pStyle w:val="NoSpacing"/>
              <w:rPr>
                <w:sz w:val="20"/>
                <w:szCs w:val="20"/>
              </w:rPr>
            </w:pPr>
            <w:r w:rsidRPr="0007514A">
              <w:rPr>
                <w:sz w:val="20"/>
                <w:szCs w:val="20"/>
              </w:rPr>
              <w:t xml:space="preserve">Средби со директорот и стручната служба во училиштето </w:t>
            </w:r>
          </w:p>
        </w:tc>
        <w:tc>
          <w:tcPr>
            <w:tcW w:w="1842" w:type="dxa"/>
            <w:tcBorders>
              <w:top w:val="single" w:sz="4" w:space="0" w:color="000000"/>
              <w:left w:val="single" w:sz="4" w:space="0" w:color="000000"/>
              <w:bottom w:val="single" w:sz="4" w:space="0" w:color="000000"/>
              <w:right w:val="single" w:sz="4" w:space="0" w:color="000000"/>
            </w:tcBorders>
          </w:tcPr>
          <w:p w14:paraId="21F15C12" w14:textId="77777777" w:rsidR="004F3C28" w:rsidRPr="0007514A" w:rsidRDefault="004F3C28" w:rsidP="00B33EE4">
            <w:pPr>
              <w:pStyle w:val="NoSpacing"/>
              <w:rPr>
                <w:sz w:val="20"/>
                <w:szCs w:val="20"/>
              </w:rPr>
            </w:pPr>
            <w:r w:rsidRPr="0007514A">
              <w:rPr>
                <w:sz w:val="20"/>
                <w:szCs w:val="20"/>
              </w:rPr>
              <w:t xml:space="preserve">Разговор со родители и деца и стручна служба </w:t>
            </w:r>
          </w:p>
        </w:tc>
        <w:tc>
          <w:tcPr>
            <w:tcW w:w="1401" w:type="dxa"/>
            <w:tcBorders>
              <w:top w:val="single" w:sz="4" w:space="0" w:color="000000"/>
              <w:left w:val="single" w:sz="4" w:space="0" w:color="000000"/>
              <w:bottom w:val="single" w:sz="4" w:space="0" w:color="000000"/>
              <w:right w:val="single" w:sz="4" w:space="0" w:color="000000"/>
            </w:tcBorders>
            <w:vAlign w:val="center"/>
          </w:tcPr>
          <w:p w14:paraId="4365EBA4" w14:textId="77777777" w:rsidR="004F3C28" w:rsidRPr="0007514A" w:rsidRDefault="004F3C28" w:rsidP="00B33EE4">
            <w:pPr>
              <w:pStyle w:val="NoSpacing"/>
              <w:rPr>
                <w:sz w:val="20"/>
                <w:szCs w:val="20"/>
              </w:rPr>
            </w:pPr>
            <w:r w:rsidRPr="0007514A">
              <w:rPr>
                <w:sz w:val="20"/>
                <w:szCs w:val="20"/>
              </w:rPr>
              <w:t xml:space="preserve">Континуирано </w:t>
            </w:r>
          </w:p>
        </w:tc>
        <w:tc>
          <w:tcPr>
            <w:tcW w:w="1561" w:type="dxa"/>
            <w:tcBorders>
              <w:top w:val="single" w:sz="4" w:space="0" w:color="000000"/>
              <w:left w:val="single" w:sz="4" w:space="0" w:color="000000"/>
              <w:bottom w:val="single" w:sz="4" w:space="0" w:color="000000"/>
              <w:right w:val="single" w:sz="4" w:space="0" w:color="000000"/>
            </w:tcBorders>
            <w:vAlign w:val="center"/>
          </w:tcPr>
          <w:p w14:paraId="380DC8E5" w14:textId="77777777" w:rsidR="004F3C28" w:rsidRPr="0007514A" w:rsidRDefault="004F3C28" w:rsidP="00B33EE4">
            <w:pPr>
              <w:pStyle w:val="NoSpacing"/>
              <w:rPr>
                <w:sz w:val="20"/>
                <w:szCs w:val="20"/>
              </w:rPr>
            </w:pPr>
            <w:r w:rsidRPr="0007514A">
              <w:rPr>
                <w:sz w:val="20"/>
                <w:szCs w:val="20"/>
              </w:rPr>
              <w:t xml:space="preserve">Директор, стручна служба  </w:t>
            </w:r>
          </w:p>
        </w:tc>
        <w:tc>
          <w:tcPr>
            <w:tcW w:w="2571" w:type="dxa"/>
            <w:tcBorders>
              <w:top w:val="single" w:sz="4" w:space="0" w:color="000000"/>
              <w:left w:val="single" w:sz="4" w:space="0" w:color="000000"/>
              <w:bottom w:val="single" w:sz="4" w:space="0" w:color="000000"/>
              <w:right w:val="single" w:sz="4" w:space="0" w:color="000000"/>
            </w:tcBorders>
            <w:vAlign w:val="center"/>
          </w:tcPr>
          <w:p w14:paraId="03E0DCA0" w14:textId="77777777" w:rsidR="004F3C28" w:rsidRPr="0007514A" w:rsidRDefault="004F3C28" w:rsidP="00B33EE4">
            <w:pPr>
              <w:pStyle w:val="NoSpacing"/>
              <w:rPr>
                <w:sz w:val="20"/>
                <w:szCs w:val="20"/>
              </w:rPr>
            </w:pPr>
            <w:r w:rsidRPr="0007514A">
              <w:rPr>
                <w:sz w:val="20"/>
                <w:szCs w:val="20"/>
              </w:rPr>
              <w:t xml:space="preserve">Педагошка документација и евиденција </w:t>
            </w:r>
          </w:p>
        </w:tc>
        <w:tc>
          <w:tcPr>
            <w:tcW w:w="2551" w:type="dxa"/>
            <w:tcBorders>
              <w:top w:val="single" w:sz="4" w:space="0" w:color="000000"/>
              <w:left w:val="single" w:sz="4" w:space="0" w:color="000000"/>
              <w:bottom w:val="single" w:sz="4" w:space="0" w:color="000000"/>
              <w:right w:val="single" w:sz="4" w:space="0" w:color="000000"/>
            </w:tcBorders>
            <w:vAlign w:val="center"/>
          </w:tcPr>
          <w:p w14:paraId="647C9B06" w14:textId="77777777" w:rsidR="004F3C28" w:rsidRPr="0007514A" w:rsidRDefault="004F3C28" w:rsidP="00B33EE4">
            <w:pPr>
              <w:pStyle w:val="NoSpacing"/>
              <w:rPr>
                <w:sz w:val="20"/>
                <w:szCs w:val="20"/>
              </w:rPr>
            </w:pPr>
            <w:r w:rsidRPr="0007514A">
              <w:rPr>
                <w:sz w:val="20"/>
                <w:szCs w:val="20"/>
              </w:rPr>
              <w:t xml:space="preserve">Разрешување на сите проблеми </w:t>
            </w:r>
          </w:p>
        </w:tc>
      </w:tr>
    </w:tbl>
    <w:p w14:paraId="2A113CFA" w14:textId="00019EDA" w:rsidR="00EF7D7B" w:rsidRPr="0007514A" w:rsidRDefault="00EF7D7B" w:rsidP="004F3C28">
      <w:pPr>
        <w:pStyle w:val="NoSpacing"/>
        <w:tabs>
          <w:tab w:val="left" w:pos="1425"/>
        </w:tabs>
        <w:rPr>
          <w:sz w:val="20"/>
          <w:szCs w:val="20"/>
        </w:rPr>
      </w:pPr>
    </w:p>
    <w:p w14:paraId="448A3478" w14:textId="77777777" w:rsidR="004F3C28" w:rsidRDefault="004F3C28" w:rsidP="004F3C28">
      <w:pPr>
        <w:pStyle w:val="NoSpacing"/>
        <w:jc w:val="center"/>
        <w:rPr>
          <w:i/>
          <w:szCs w:val="24"/>
          <w:lang w:val="mk-MK"/>
        </w:rPr>
      </w:pPr>
    </w:p>
    <w:p w14:paraId="0429FAAD" w14:textId="77777777" w:rsidR="004F3C28" w:rsidRDefault="004F3C28" w:rsidP="004F3C28">
      <w:pPr>
        <w:pStyle w:val="NoSpacing"/>
        <w:jc w:val="center"/>
        <w:rPr>
          <w:i/>
          <w:szCs w:val="24"/>
          <w:lang w:val="mk-MK"/>
        </w:rPr>
      </w:pPr>
    </w:p>
    <w:p w14:paraId="22212C6F" w14:textId="77777777" w:rsidR="004F3C28" w:rsidRDefault="004F3C28" w:rsidP="004F3C28">
      <w:pPr>
        <w:pStyle w:val="NoSpacing"/>
        <w:jc w:val="center"/>
        <w:rPr>
          <w:i/>
          <w:szCs w:val="24"/>
          <w:lang w:val="mk-MK"/>
        </w:rPr>
      </w:pPr>
    </w:p>
    <w:p w14:paraId="74D56946" w14:textId="77777777" w:rsidR="004F3C28" w:rsidRDefault="004F3C28" w:rsidP="004F3C28">
      <w:pPr>
        <w:pStyle w:val="NoSpacing"/>
        <w:jc w:val="center"/>
        <w:rPr>
          <w:i/>
          <w:szCs w:val="24"/>
          <w:lang w:val="mk-MK"/>
        </w:rPr>
      </w:pPr>
    </w:p>
    <w:p w14:paraId="01B89576" w14:textId="77777777" w:rsidR="004F3C28" w:rsidRDefault="004F3C28" w:rsidP="004F3C28">
      <w:pPr>
        <w:pStyle w:val="NoSpacing"/>
        <w:jc w:val="center"/>
        <w:rPr>
          <w:i/>
          <w:szCs w:val="24"/>
          <w:lang w:val="mk-MK"/>
        </w:rPr>
      </w:pPr>
    </w:p>
    <w:p w14:paraId="035A39A6" w14:textId="77777777" w:rsidR="004F3C28" w:rsidRDefault="004F3C28" w:rsidP="004F3C28">
      <w:pPr>
        <w:pStyle w:val="NoSpacing"/>
        <w:jc w:val="center"/>
        <w:rPr>
          <w:i/>
          <w:szCs w:val="24"/>
          <w:lang w:val="mk-MK"/>
        </w:rPr>
      </w:pPr>
    </w:p>
    <w:p w14:paraId="7F590CFB" w14:textId="77777777" w:rsidR="004F3C28" w:rsidRDefault="004F3C28" w:rsidP="004F3C28">
      <w:pPr>
        <w:pStyle w:val="NoSpacing"/>
        <w:jc w:val="center"/>
        <w:rPr>
          <w:i/>
          <w:szCs w:val="24"/>
          <w:lang w:val="mk-MK"/>
        </w:rPr>
      </w:pPr>
    </w:p>
    <w:p w14:paraId="65839E2B" w14:textId="7E2C2F7B" w:rsidR="00EF7D7B" w:rsidRPr="004F3C28" w:rsidRDefault="00A432C0" w:rsidP="004F3C28">
      <w:pPr>
        <w:pStyle w:val="NoSpacing"/>
        <w:jc w:val="center"/>
        <w:rPr>
          <w:szCs w:val="24"/>
        </w:rPr>
      </w:pPr>
      <w:r w:rsidRPr="00ED1F64">
        <w:rPr>
          <w:i/>
          <w:szCs w:val="24"/>
          <w:highlight w:val="lightGray"/>
          <w:lang w:val="mk-MK"/>
        </w:rPr>
        <w:lastRenderedPageBreak/>
        <w:t>Прилог бр</w:t>
      </w:r>
      <w:r w:rsidRPr="00ED1F64">
        <w:rPr>
          <w:b/>
          <w:szCs w:val="24"/>
          <w:highlight w:val="lightGray"/>
          <w:lang w:val="mk-MK"/>
        </w:rPr>
        <w:t>.</w:t>
      </w:r>
      <w:r w:rsidR="00ED1F64" w:rsidRPr="00ED1F64">
        <w:rPr>
          <w:i/>
          <w:szCs w:val="24"/>
          <w:highlight w:val="lightGray"/>
          <w:lang w:val="mk-MK"/>
        </w:rPr>
        <w:t>26</w:t>
      </w:r>
      <w:r w:rsidR="0007514A" w:rsidRPr="00ED1F64">
        <w:rPr>
          <w:b/>
          <w:szCs w:val="24"/>
          <w:highlight w:val="lightGray"/>
          <w:lang w:val="mk-MK"/>
        </w:rPr>
        <w:t xml:space="preserve"> </w:t>
      </w:r>
      <w:r w:rsidR="00EF7D7B" w:rsidRPr="00ED1F64">
        <w:rPr>
          <w:b/>
          <w:szCs w:val="24"/>
          <w:highlight w:val="lightGray"/>
        </w:rPr>
        <w:t>АКЦИСКИ ПЛАН ЗА СОРАБОТКА СО ЛОКАЛНАТА ЗЕДНИЦА</w:t>
      </w:r>
      <w:r w:rsidR="0007514A" w:rsidRPr="00ED1F64">
        <w:rPr>
          <w:b/>
          <w:szCs w:val="24"/>
          <w:highlight w:val="lightGray"/>
          <w:lang w:val="mk-MK"/>
        </w:rPr>
        <w:t xml:space="preserve"> </w:t>
      </w:r>
      <w:r w:rsidR="00EF7D7B" w:rsidRPr="00ED1F64">
        <w:rPr>
          <w:b/>
          <w:szCs w:val="24"/>
          <w:highlight w:val="lightGray"/>
        </w:rPr>
        <w:t>во ООУ „</w:t>
      </w:r>
      <w:r w:rsidR="00EF7D7B" w:rsidRPr="00ED1F64">
        <w:rPr>
          <w:b/>
          <w:szCs w:val="24"/>
          <w:highlight w:val="lightGray"/>
          <w:lang w:val="mk-MK"/>
        </w:rPr>
        <w:t>ГОЦЕ ДЕЛЧЕВ</w:t>
      </w:r>
      <w:r w:rsidR="004F3C28" w:rsidRPr="00ED1F64">
        <w:rPr>
          <w:b/>
          <w:szCs w:val="24"/>
          <w:highlight w:val="lightGray"/>
        </w:rPr>
        <w:t xml:space="preserve"> “ </w:t>
      </w:r>
      <w:r w:rsidR="004F3C28" w:rsidRPr="00ED1F64">
        <w:rPr>
          <w:b/>
          <w:szCs w:val="24"/>
          <w:highlight w:val="lightGray"/>
          <w:lang w:val="mk-MK"/>
        </w:rPr>
        <w:t xml:space="preserve">, </w:t>
      </w:r>
      <w:r w:rsidR="00EF7D7B" w:rsidRPr="00ED1F64">
        <w:rPr>
          <w:b/>
          <w:szCs w:val="24"/>
          <w:highlight w:val="lightGray"/>
          <w:lang w:val="mk-MK"/>
        </w:rPr>
        <w:t>СВЕТИ НИКОЛЕ</w:t>
      </w:r>
      <w:r w:rsidR="004F3C28" w:rsidRPr="00ED1F64">
        <w:rPr>
          <w:b/>
          <w:szCs w:val="24"/>
          <w:highlight w:val="lightGray"/>
        </w:rPr>
        <w:t>, 2024/2025</w:t>
      </w:r>
      <w:r w:rsidR="00EF7D7B" w:rsidRPr="00ED1F64">
        <w:rPr>
          <w:b/>
          <w:szCs w:val="24"/>
          <w:highlight w:val="lightGray"/>
        </w:rPr>
        <w:t xml:space="preserve"> година</w:t>
      </w:r>
      <w:r w:rsidR="00EF7D7B" w:rsidRPr="004C06F0">
        <w:rPr>
          <w:b/>
          <w:color w:val="000000"/>
          <w:sz w:val="24"/>
        </w:rPr>
        <w:t xml:space="preserve"> </w:t>
      </w:r>
    </w:p>
    <w:tbl>
      <w:tblPr>
        <w:tblStyle w:val="TableGrid0"/>
        <w:tblW w:w="15451" w:type="dxa"/>
        <w:jc w:val="center"/>
        <w:tblInd w:w="0" w:type="dxa"/>
        <w:tblLayout w:type="fixed"/>
        <w:tblCellMar>
          <w:top w:w="45" w:type="dxa"/>
          <w:left w:w="106" w:type="dxa"/>
          <w:right w:w="73" w:type="dxa"/>
        </w:tblCellMar>
        <w:tblLook w:val="04A0" w:firstRow="1" w:lastRow="0" w:firstColumn="1" w:lastColumn="0" w:noHBand="0" w:noVBand="1"/>
      </w:tblPr>
      <w:tblGrid>
        <w:gridCol w:w="2928"/>
        <w:gridCol w:w="1892"/>
        <w:gridCol w:w="2268"/>
        <w:gridCol w:w="1723"/>
        <w:gridCol w:w="2282"/>
        <w:gridCol w:w="1900"/>
        <w:gridCol w:w="2458"/>
      </w:tblGrid>
      <w:tr w:rsidR="00EF7D7B" w:rsidRPr="004F3C28" w14:paraId="375E6830" w14:textId="77777777" w:rsidTr="004F3C28">
        <w:trPr>
          <w:trHeight w:val="499"/>
          <w:jc w:val="center"/>
        </w:trPr>
        <w:tc>
          <w:tcPr>
            <w:tcW w:w="2928"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0557C9D1" w14:textId="77777777" w:rsidR="00EF7D7B" w:rsidRPr="004F3C28" w:rsidRDefault="00EF7D7B" w:rsidP="00EF7D7B">
            <w:pPr>
              <w:pStyle w:val="NoSpacing"/>
              <w:rPr>
                <w:b/>
                <w:sz w:val="20"/>
                <w:szCs w:val="20"/>
              </w:rPr>
            </w:pPr>
            <w:r w:rsidRPr="004F3C28">
              <w:rPr>
                <w:b/>
                <w:sz w:val="20"/>
                <w:szCs w:val="20"/>
              </w:rPr>
              <w:t xml:space="preserve">Цел </w:t>
            </w:r>
          </w:p>
        </w:tc>
        <w:tc>
          <w:tcPr>
            <w:tcW w:w="1892"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13E60383" w14:textId="77777777" w:rsidR="00EF7D7B" w:rsidRPr="004F3C28" w:rsidRDefault="00EF7D7B" w:rsidP="00EF7D7B">
            <w:pPr>
              <w:pStyle w:val="NoSpacing"/>
              <w:rPr>
                <w:b/>
                <w:sz w:val="20"/>
                <w:szCs w:val="20"/>
              </w:rPr>
            </w:pPr>
            <w:r w:rsidRPr="004F3C28">
              <w:rPr>
                <w:b/>
                <w:sz w:val="20"/>
                <w:szCs w:val="20"/>
              </w:rPr>
              <w:t xml:space="preserve">Активност </w:t>
            </w:r>
          </w:p>
        </w:tc>
        <w:tc>
          <w:tcPr>
            <w:tcW w:w="2268"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7A216EFC" w14:textId="77777777" w:rsidR="00EF7D7B" w:rsidRPr="004F3C28" w:rsidRDefault="00EF7D7B" w:rsidP="00EF7D7B">
            <w:pPr>
              <w:pStyle w:val="NoSpacing"/>
              <w:rPr>
                <w:b/>
                <w:sz w:val="20"/>
                <w:szCs w:val="20"/>
              </w:rPr>
            </w:pPr>
            <w:r w:rsidRPr="004F3C28">
              <w:rPr>
                <w:b/>
                <w:sz w:val="20"/>
                <w:szCs w:val="20"/>
              </w:rPr>
              <w:t xml:space="preserve">Начин на спроведување </w:t>
            </w:r>
          </w:p>
        </w:tc>
        <w:tc>
          <w:tcPr>
            <w:tcW w:w="1723"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6FABB4CD" w14:textId="77777777" w:rsidR="00EF7D7B" w:rsidRPr="004F3C28" w:rsidRDefault="00EF7D7B" w:rsidP="00EF7D7B">
            <w:pPr>
              <w:pStyle w:val="NoSpacing"/>
              <w:rPr>
                <w:b/>
                <w:sz w:val="20"/>
                <w:szCs w:val="20"/>
              </w:rPr>
            </w:pPr>
            <w:r w:rsidRPr="004F3C28">
              <w:rPr>
                <w:b/>
                <w:sz w:val="20"/>
                <w:szCs w:val="20"/>
              </w:rPr>
              <w:t xml:space="preserve">Време на реализација </w:t>
            </w:r>
          </w:p>
        </w:tc>
        <w:tc>
          <w:tcPr>
            <w:tcW w:w="2282"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29441509" w14:textId="77777777" w:rsidR="00EF7D7B" w:rsidRPr="004F3C28" w:rsidRDefault="00EF7D7B" w:rsidP="00EF7D7B">
            <w:pPr>
              <w:pStyle w:val="NoSpacing"/>
              <w:rPr>
                <w:b/>
                <w:sz w:val="20"/>
                <w:szCs w:val="20"/>
              </w:rPr>
            </w:pPr>
            <w:r w:rsidRPr="004F3C28">
              <w:rPr>
                <w:b/>
                <w:sz w:val="20"/>
                <w:szCs w:val="20"/>
              </w:rPr>
              <w:t xml:space="preserve">Носители/ одговорни </w:t>
            </w:r>
          </w:p>
        </w:tc>
        <w:tc>
          <w:tcPr>
            <w:tcW w:w="190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33E7B7C9" w14:textId="77777777" w:rsidR="00EF7D7B" w:rsidRPr="004F3C28" w:rsidRDefault="00EF7D7B" w:rsidP="00EF7D7B">
            <w:pPr>
              <w:pStyle w:val="NoSpacing"/>
              <w:rPr>
                <w:b/>
                <w:sz w:val="20"/>
                <w:szCs w:val="20"/>
              </w:rPr>
            </w:pPr>
            <w:r w:rsidRPr="004F3C28">
              <w:rPr>
                <w:b/>
                <w:sz w:val="20"/>
                <w:szCs w:val="20"/>
              </w:rPr>
              <w:t xml:space="preserve">инструменти/ ресурси </w:t>
            </w:r>
          </w:p>
        </w:tc>
        <w:tc>
          <w:tcPr>
            <w:tcW w:w="2458"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5B8278BA" w14:textId="77777777" w:rsidR="00EF7D7B" w:rsidRPr="004F3C28" w:rsidRDefault="00EF7D7B" w:rsidP="00EF7D7B">
            <w:pPr>
              <w:pStyle w:val="NoSpacing"/>
              <w:rPr>
                <w:b/>
                <w:sz w:val="20"/>
                <w:szCs w:val="20"/>
              </w:rPr>
            </w:pPr>
            <w:r w:rsidRPr="004F3C28">
              <w:rPr>
                <w:b/>
                <w:sz w:val="20"/>
                <w:szCs w:val="20"/>
              </w:rPr>
              <w:t xml:space="preserve">Очекувани резултати </w:t>
            </w:r>
          </w:p>
        </w:tc>
      </w:tr>
      <w:tr w:rsidR="00EF7D7B" w:rsidRPr="004F3C28" w14:paraId="0BEB0BC6" w14:textId="77777777" w:rsidTr="0007514A">
        <w:trPr>
          <w:trHeight w:val="1231"/>
          <w:jc w:val="center"/>
        </w:trPr>
        <w:tc>
          <w:tcPr>
            <w:tcW w:w="29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BCFD380" w14:textId="77777777" w:rsidR="00EF7D7B" w:rsidRPr="004F3C28" w:rsidRDefault="00EF7D7B" w:rsidP="00EF7D7B">
            <w:pPr>
              <w:pStyle w:val="NoSpacing"/>
              <w:rPr>
                <w:b/>
                <w:sz w:val="20"/>
                <w:szCs w:val="20"/>
              </w:rPr>
            </w:pPr>
            <w:r w:rsidRPr="004F3C28">
              <w:rPr>
                <w:b/>
                <w:sz w:val="20"/>
                <w:szCs w:val="20"/>
              </w:rPr>
              <w:t xml:space="preserve">Запознавање на учениците со наставниците и училиштето </w:t>
            </w:r>
          </w:p>
        </w:tc>
        <w:tc>
          <w:tcPr>
            <w:tcW w:w="1892" w:type="dxa"/>
            <w:tcBorders>
              <w:top w:val="single" w:sz="4" w:space="0" w:color="000000"/>
              <w:left w:val="single" w:sz="4" w:space="0" w:color="000000"/>
              <w:bottom w:val="single" w:sz="4" w:space="0" w:color="000000"/>
              <w:right w:val="single" w:sz="4" w:space="0" w:color="000000"/>
            </w:tcBorders>
          </w:tcPr>
          <w:p w14:paraId="2EF1BC14" w14:textId="77777777" w:rsidR="00EF7D7B" w:rsidRPr="004F3C28" w:rsidRDefault="00EF7D7B" w:rsidP="00EF7D7B">
            <w:pPr>
              <w:pStyle w:val="NoSpacing"/>
              <w:rPr>
                <w:sz w:val="20"/>
                <w:szCs w:val="20"/>
              </w:rPr>
            </w:pPr>
            <w:r w:rsidRPr="004F3C28">
              <w:rPr>
                <w:sz w:val="20"/>
                <w:szCs w:val="20"/>
              </w:rPr>
              <w:t xml:space="preserve">Прием на првачињата во училиштето </w:t>
            </w:r>
          </w:p>
        </w:tc>
        <w:tc>
          <w:tcPr>
            <w:tcW w:w="2268" w:type="dxa"/>
            <w:tcBorders>
              <w:top w:val="single" w:sz="4" w:space="0" w:color="000000"/>
              <w:left w:val="single" w:sz="4" w:space="0" w:color="000000"/>
              <w:bottom w:val="single" w:sz="4" w:space="0" w:color="000000"/>
              <w:right w:val="single" w:sz="4" w:space="0" w:color="000000"/>
            </w:tcBorders>
          </w:tcPr>
          <w:p w14:paraId="0AC9184C" w14:textId="77777777" w:rsidR="00EF7D7B" w:rsidRPr="004F3C28" w:rsidRDefault="00EF7D7B" w:rsidP="00EF7D7B">
            <w:pPr>
              <w:pStyle w:val="NoSpacing"/>
              <w:rPr>
                <w:sz w:val="20"/>
                <w:szCs w:val="20"/>
              </w:rPr>
            </w:pPr>
            <w:r w:rsidRPr="004F3C28">
              <w:rPr>
                <w:sz w:val="20"/>
                <w:szCs w:val="20"/>
              </w:rPr>
              <w:t xml:space="preserve">Разговори </w:t>
            </w:r>
          </w:p>
          <w:p w14:paraId="5FB5C498" w14:textId="42B2FF1B" w:rsidR="00EF7D7B" w:rsidRPr="004F3C28" w:rsidRDefault="004F3C28" w:rsidP="00EF7D7B">
            <w:pPr>
              <w:pStyle w:val="NoSpacing"/>
              <w:rPr>
                <w:sz w:val="20"/>
                <w:szCs w:val="20"/>
              </w:rPr>
            </w:pPr>
            <w:r>
              <w:rPr>
                <w:sz w:val="20"/>
                <w:szCs w:val="20"/>
              </w:rPr>
              <w:t xml:space="preserve">Посета и </w:t>
            </w:r>
            <w:r w:rsidR="00EF7D7B" w:rsidRPr="004F3C28">
              <w:rPr>
                <w:sz w:val="20"/>
                <w:szCs w:val="20"/>
              </w:rPr>
              <w:t xml:space="preserve"> обиколка на училишната зграда и внатрешно разгледување </w:t>
            </w:r>
          </w:p>
          <w:p w14:paraId="5B43E2C5" w14:textId="77777777" w:rsidR="00EF7D7B" w:rsidRPr="004F3C28" w:rsidRDefault="00EF7D7B" w:rsidP="00EF7D7B">
            <w:pPr>
              <w:pStyle w:val="NoSpacing"/>
              <w:rPr>
                <w:sz w:val="20"/>
                <w:szCs w:val="20"/>
              </w:rPr>
            </w:pPr>
            <w:r w:rsidRPr="004F3C28">
              <w:rPr>
                <w:sz w:val="20"/>
                <w:szCs w:val="20"/>
              </w:rPr>
              <w:t xml:space="preserve">Приредба </w:t>
            </w:r>
          </w:p>
        </w:tc>
        <w:tc>
          <w:tcPr>
            <w:tcW w:w="1723" w:type="dxa"/>
            <w:tcBorders>
              <w:top w:val="single" w:sz="4" w:space="0" w:color="000000"/>
              <w:left w:val="single" w:sz="4" w:space="0" w:color="000000"/>
              <w:bottom w:val="single" w:sz="4" w:space="0" w:color="000000"/>
              <w:right w:val="single" w:sz="4" w:space="0" w:color="000000"/>
            </w:tcBorders>
          </w:tcPr>
          <w:p w14:paraId="565F7A74" w14:textId="7B39F5FE" w:rsidR="00EF7D7B" w:rsidRPr="004F3C28" w:rsidRDefault="00EF7D7B" w:rsidP="00EF7D7B">
            <w:pPr>
              <w:pStyle w:val="NoSpacing"/>
              <w:rPr>
                <w:sz w:val="20"/>
                <w:szCs w:val="20"/>
              </w:rPr>
            </w:pPr>
            <w:r w:rsidRPr="004F3C28">
              <w:rPr>
                <w:sz w:val="20"/>
                <w:szCs w:val="20"/>
              </w:rPr>
              <w:t>Септем</w:t>
            </w:r>
            <w:r w:rsidR="00E85574" w:rsidRPr="004F3C28">
              <w:rPr>
                <w:sz w:val="20"/>
                <w:szCs w:val="20"/>
                <w:lang w:val="mk-MK"/>
              </w:rPr>
              <w:t>в</w:t>
            </w:r>
            <w:r w:rsidRPr="004F3C28">
              <w:rPr>
                <w:sz w:val="20"/>
                <w:szCs w:val="20"/>
              </w:rPr>
              <w:t xml:space="preserve">ри </w:t>
            </w:r>
            <w:r w:rsidR="004F3C28" w:rsidRPr="004F3C28">
              <w:rPr>
                <w:sz w:val="20"/>
                <w:szCs w:val="20"/>
              </w:rPr>
              <w:t>2024</w:t>
            </w:r>
          </w:p>
        </w:tc>
        <w:tc>
          <w:tcPr>
            <w:tcW w:w="2282" w:type="dxa"/>
            <w:tcBorders>
              <w:top w:val="single" w:sz="4" w:space="0" w:color="000000"/>
              <w:left w:val="single" w:sz="4" w:space="0" w:color="000000"/>
              <w:bottom w:val="single" w:sz="4" w:space="0" w:color="000000"/>
              <w:right w:val="single" w:sz="4" w:space="0" w:color="000000"/>
            </w:tcBorders>
          </w:tcPr>
          <w:p w14:paraId="27E99AA5" w14:textId="77777777" w:rsidR="00EF7D7B" w:rsidRPr="004F3C28" w:rsidRDefault="00EF7D7B" w:rsidP="00EF7D7B">
            <w:pPr>
              <w:pStyle w:val="NoSpacing"/>
              <w:rPr>
                <w:sz w:val="20"/>
                <w:szCs w:val="20"/>
              </w:rPr>
            </w:pPr>
            <w:r w:rsidRPr="004F3C28">
              <w:rPr>
                <w:sz w:val="20"/>
                <w:szCs w:val="20"/>
              </w:rPr>
              <w:t xml:space="preserve">Директор, наставници, Ученици, општина </w:t>
            </w:r>
          </w:p>
        </w:tc>
        <w:tc>
          <w:tcPr>
            <w:tcW w:w="1900" w:type="dxa"/>
            <w:tcBorders>
              <w:top w:val="single" w:sz="4" w:space="0" w:color="000000"/>
              <w:left w:val="single" w:sz="4" w:space="0" w:color="000000"/>
              <w:bottom w:val="single" w:sz="4" w:space="0" w:color="000000"/>
              <w:right w:val="single" w:sz="4" w:space="0" w:color="000000"/>
            </w:tcBorders>
          </w:tcPr>
          <w:p w14:paraId="47DE7200" w14:textId="77777777" w:rsidR="00EF7D7B" w:rsidRPr="004F3C28" w:rsidRDefault="00EF7D7B" w:rsidP="00EF7D7B">
            <w:pPr>
              <w:pStyle w:val="NoSpacing"/>
              <w:rPr>
                <w:sz w:val="20"/>
                <w:szCs w:val="20"/>
              </w:rPr>
            </w:pPr>
            <w:r w:rsidRPr="004F3C28">
              <w:rPr>
                <w:sz w:val="20"/>
                <w:szCs w:val="20"/>
              </w:rPr>
              <w:t xml:space="preserve">Програма за приредба </w:t>
            </w:r>
          </w:p>
        </w:tc>
        <w:tc>
          <w:tcPr>
            <w:tcW w:w="2458" w:type="dxa"/>
            <w:tcBorders>
              <w:top w:val="single" w:sz="4" w:space="0" w:color="000000"/>
              <w:left w:val="single" w:sz="4" w:space="0" w:color="000000"/>
              <w:bottom w:val="single" w:sz="4" w:space="0" w:color="000000"/>
              <w:right w:val="single" w:sz="4" w:space="0" w:color="000000"/>
            </w:tcBorders>
          </w:tcPr>
          <w:p w14:paraId="3BC83D78" w14:textId="77777777" w:rsidR="00EF7D7B" w:rsidRPr="004F3C28" w:rsidRDefault="00EF7D7B" w:rsidP="00EF7D7B">
            <w:pPr>
              <w:pStyle w:val="NoSpacing"/>
              <w:rPr>
                <w:sz w:val="20"/>
                <w:szCs w:val="20"/>
              </w:rPr>
            </w:pPr>
            <w:r w:rsidRPr="004F3C28">
              <w:rPr>
                <w:sz w:val="20"/>
                <w:szCs w:val="20"/>
              </w:rPr>
              <w:t xml:space="preserve">Адаптирање во училиштето </w:t>
            </w:r>
          </w:p>
        </w:tc>
      </w:tr>
      <w:tr w:rsidR="00EF7D7B" w:rsidRPr="004F3C28" w14:paraId="09B41832" w14:textId="77777777" w:rsidTr="004F3C28">
        <w:trPr>
          <w:trHeight w:val="622"/>
          <w:jc w:val="center"/>
        </w:trPr>
        <w:tc>
          <w:tcPr>
            <w:tcW w:w="29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2F62FA" w14:textId="77777777" w:rsidR="00EF7D7B" w:rsidRPr="004F3C28" w:rsidRDefault="00EF7D7B" w:rsidP="00EF7D7B">
            <w:pPr>
              <w:pStyle w:val="NoSpacing"/>
              <w:rPr>
                <w:b/>
                <w:sz w:val="20"/>
                <w:szCs w:val="20"/>
              </w:rPr>
            </w:pPr>
            <w:r w:rsidRPr="004F3C28">
              <w:rPr>
                <w:b/>
                <w:sz w:val="20"/>
                <w:szCs w:val="20"/>
              </w:rPr>
              <w:t xml:space="preserve">Соработка и размена на искуства,мислења и знаења </w:t>
            </w:r>
          </w:p>
        </w:tc>
        <w:tc>
          <w:tcPr>
            <w:tcW w:w="1892" w:type="dxa"/>
            <w:tcBorders>
              <w:top w:val="single" w:sz="4" w:space="0" w:color="000000"/>
              <w:left w:val="single" w:sz="4" w:space="0" w:color="000000"/>
              <w:bottom w:val="single" w:sz="4" w:space="0" w:color="000000"/>
              <w:right w:val="single" w:sz="4" w:space="0" w:color="000000"/>
            </w:tcBorders>
          </w:tcPr>
          <w:p w14:paraId="5BF4E590" w14:textId="77777777" w:rsidR="00EF7D7B" w:rsidRPr="004F3C28" w:rsidRDefault="00EF7D7B" w:rsidP="00EF7D7B">
            <w:pPr>
              <w:pStyle w:val="NoSpacing"/>
              <w:rPr>
                <w:sz w:val="20"/>
                <w:szCs w:val="20"/>
              </w:rPr>
            </w:pPr>
            <w:r w:rsidRPr="004F3C28">
              <w:rPr>
                <w:sz w:val="20"/>
                <w:szCs w:val="20"/>
              </w:rPr>
              <w:t xml:space="preserve">Средби на литературни и ликовни дружини </w:t>
            </w:r>
          </w:p>
        </w:tc>
        <w:tc>
          <w:tcPr>
            <w:tcW w:w="2268" w:type="dxa"/>
            <w:tcBorders>
              <w:top w:val="single" w:sz="4" w:space="0" w:color="000000"/>
              <w:left w:val="single" w:sz="4" w:space="0" w:color="000000"/>
              <w:bottom w:val="single" w:sz="4" w:space="0" w:color="000000"/>
              <w:right w:val="single" w:sz="4" w:space="0" w:color="000000"/>
            </w:tcBorders>
          </w:tcPr>
          <w:p w14:paraId="5D17AFDC" w14:textId="77777777" w:rsidR="00EF7D7B" w:rsidRPr="004F3C28" w:rsidRDefault="00EF7D7B" w:rsidP="00EF7D7B">
            <w:pPr>
              <w:pStyle w:val="NoSpacing"/>
              <w:rPr>
                <w:sz w:val="20"/>
                <w:szCs w:val="20"/>
              </w:rPr>
            </w:pPr>
            <w:r w:rsidRPr="004F3C28">
              <w:rPr>
                <w:sz w:val="20"/>
                <w:szCs w:val="20"/>
              </w:rPr>
              <w:t xml:space="preserve">Организирање литературни читања, изложби </w:t>
            </w:r>
          </w:p>
        </w:tc>
        <w:tc>
          <w:tcPr>
            <w:tcW w:w="1723" w:type="dxa"/>
            <w:tcBorders>
              <w:top w:val="single" w:sz="4" w:space="0" w:color="000000"/>
              <w:left w:val="single" w:sz="4" w:space="0" w:color="000000"/>
              <w:bottom w:val="single" w:sz="4" w:space="0" w:color="000000"/>
              <w:right w:val="single" w:sz="4" w:space="0" w:color="000000"/>
            </w:tcBorders>
          </w:tcPr>
          <w:p w14:paraId="70C26FFF" w14:textId="77777777" w:rsidR="00EF7D7B" w:rsidRPr="004F3C28" w:rsidRDefault="00EF7D7B" w:rsidP="00EF7D7B">
            <w:pPr>
              <w:pStyle w:val="NoSpacing"/>
              <w:rPr>
                <w:sz w:val="20"/>
                <w:szCs w:val="20"/>
              </w:rPr>
            </w:pPr>
            <w:r w:rsidRPr="004F3C28">
              <w:rPr>
                <w:sz w:val="20"/>
                <w:szCs w:val="20"/>
              </w:rPr>
              <w:t xml:space="preserve">во текот на учебната година </w:t>
            </w:r>
          </w:p>
        </w:tc>
        <w:tc>
          <w:tcPr>
            <w:tcW w:w="2282" w:type="dxa"/>
            <w:tcBorders>
              <w:top w:val="single" w:sz="4" w:space="0" w:color="000000"/>
              <w:left w:val="single" w:sz="4" w:space="0" w:color="000000"/>
              <w:bottom w:val="single" w:sz="4" w:space="0" w:color="000000"/>
              <w:right w:val="single" w:sz="4" w:space="0" w:color="000000"/>
            </w:tcBorders>
          </w:tcPr>
          <w:p w14:paraId="6E4F8B1C" w14:textId="77777777" w:rsidR="00EF7D7B" w:rsidRPr="004F3C28" w:rsidRDefault="00EF7D7B" w:rsidP="00EF7D7B">
            <w:pPr>
              <w:pStyle w:val="NoSpacing"/>
              <w:rPr>
                <w:sz w:val="20"/>
                <w:szCs w:val="20"/>
              </w:rPr>
            </w:pPr>
            <w:r w:rsidRPr="004F3C28">
              <w:rPr>
                <w:sz w:val="20"/>
                <w:szCs w:val="20"/>
              </w:rPr>
              <w:t xml:space="preserve">Членови на секции и одговорни наставници </w:t>
            </w:r>
          </w:p>
        </w:tc>
        <w:tc>
          <w:tcPr>
            <w:tcW w:w="1900" w:type="dxa"/>
            <w:tcBorders>
              <w:top w:val="single" w:sz="4" w:space="0" w:color="000000"/>
              <w:left w:val="single" w:sz="4" w:space="0" w:color="000000"/>
              <w:bottom w:val="single" w:sz="4" w:space="0" w:color="000000"/>
              <w:right w:val="single" w:sz="4" w:space="0" w:color="000000"/>
            </w:tcBorders>
          </w:tcPr>
          <w:p w14:paraId="7C98AC93" w14:textId="77777777" w:rsidR="00EF7D7B" w:rsidRPr="004F3C28" w:rsidRDefault="00EF7D7B" w:rsidP="00EF7D7B">
            <w:pPr>
              <w:pStyle w:val="NoSpacing"/>
              <w:rPr>
                <w:sz w:val="20"/>
                <w:szCs w:val="20"/>
              </w:rPr>
            </w:pPr>
            <w:r w:rsidRPr="004F3C28">
              <w:rPr>
                <w:sz w:val="20"/>
                <w:szCs w:val="20"/>
              </w:rPr>
              <w:t xml:space="preserve">Лични творби по избор и според барања </w:t>
            </w:r>
          </w:p>
        </w:tc>
        <w:tc>
          <w:tcPr>
            <w:tcW w:w="2458" w:type="dxa"/>
            <w:tcBorders>
              <w:top w:val="single" w:sz="4" w:space="0" w:color="000000"/>
              <w:left w:val="single" w:sz="4" w:space="0" w:color="000000"/>
              <w:bottom w:val="single" w:sz="4" w:space="0" w:color="000000"/>
              <w:right w:val="single" w:sz="4" w:space="0" w:color="000000"/>
            </w:tcBorders>
          </w:tcPr>
          <w:p w14:paraId="082189E7" w14:textId="77777777" w:rsidR="00EF7D7B" w:rsidRPr="004F3C28" w:rsidRDefault="00EF7D7B" w:rsidP="00EF7D7B">
            <w:pPr>
              <w:pStyle w:val="NoSpacing"/>
              <w:rPr>
                <w:sz w:val="20"/>
                <w:szCs w:val="20"/>
              </w:rPr>
            </w:pPr>
            <w:r w:rsidRPr="004F3C28">
              <w:rPr>
                <w:sz w:val="20"/>
                <w:szCs w:val="20"/>
              </w:rPr>
              <w:t xml:space="preserve">Соработка, дружење </w:t>
            </w:r>
          </w:p>
        </w:tc>
      </w:tr>
      <w:tr w:rsidR="00EF7D7B" w:rsidRPr="004F3C28" w14:paraId="48049D17" w14:textId="77777777" w:rsidTr="0007514A">
        <w:trPr>
          <w:trHeight w:val="796"/>
          <w:jc w:val="center"/>
        </w:trPr>
        <w:tc>
          <w:tcPr>
            <w:tcW w:w="29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10EF42" w14:textId="77777777" w:rsidR="00EF7D7B" w:rsidRPr="004F3C28" w:rsidRDefault="00EF7D7B" w:rsidP="00EF7D7B">
            <w:pPr>
              <w:pStyle w:val="NoSpacing"/>
              <w:rPr>
                <w:b/>
                <w:sz w:val="20"/>
                <w:szCs w:val="20"/>
              </w:rPr>
            </w:pPr>
            <w:r w:rsidRPr="004F3C28">
              <w:rPr>
                <w:b/>
                <w:sz w:val="20"/>
                <w:szCs w:val="20"/>
              </w:rPr>
              <w:t xml:space="preserve">Размена на знаења и мислења за унапредување на работата на училиштата и наставната практика </w:t>
            </w:r>
          </w:p>
        </w:tc>
        <w:tc>
          <w:tcPr>
            <w:tcW w:w="1892" w:type="dxa"/>
            <w:tcBorders>
              <w:top w:val="single" w:sz="4" w:space="0" w:color="000000"/>
              <w:left w:val="single" w:sz="4" w:space="0" w:color="000000"/>
              <w:bottom w:val="single" w:sz="4" w:space="0" w:color="000000"/>
              <w:right w:val="single" w:sz="4" w:space="0" w:color="000000"/>
            </w:tcBorders>
          </w:tcPr>
          <w:p w14:paraId="6DB7A08C" w14:textId="77777777" w:rsidR="00EF7D7B" w:rsidRPr="004F3C28" w:rsidRDefault="00EF7D7B" w:rsidP="00EF7D7B">
            <w:pPr>
              <w:pStyle w:val="NoSpacing"/>
              <w:rPr>
                <w:sz w:val="20"/>
                <w:szCs w:val="20"/>
              </w:rPr>
            </w:pPr>
            <w:r w:rsidRPr="004F3C28">
              <w:rPr>
                <w:sz w:val="20"/>
                <w:szCs w:val="20"/>
              </w:rPr>
              <w:t xml:space="preserve">Соработка на стручен план меѓу училиштата </w:t>
            </w:r>
          </w:p>
        </w:tc>
        <w:tc>
          <w:tcPr>
            <w:tcW w:w="2268" w:type="dxa"/>
            <w:tcBorders>
              <w:top w:val="single" w:sz="4" w:space="0" w:color="000000"/>
              <w:left w:val="single" w:sz="4" w:space="0" w:color="000000"/>
              <w:bottom w:val="single" w:sz="4" w:space="0" w:color="000000"/>
              <w:right w:val="single" w:sz="4" w:space="0" w:color="000000"/>
            </w:tcBorders>
          </w:tcPr>
          <w:p w14:paraId="38971871" w14:textId="77777777" w:rsidR="00EF7D7B" w:rsidRPr="004F3C28" w:rsidRDefault="00EF7D7B" w:rsidP="00EF7D7B">
            <w:pPr>
              <w:pStyle w:val="NoSpacing"/>
              <w:rPr>
                <w:sz w:val="20"/>
                <w:szCs w:val="20"/>
              </w:rPr>
            </w:pPr>
            <w:r w:rsidRPr="004F3C28">
              <w:rPr>
                <w:sz w:val="20"/>
                <w:szCs w:val="20"/>
              </w:rPr>
              <w:t xml:space="preserve">формални и неформални средби состаноци на ниво на стручни активи за споделување искуства, знаења, мислења </w:t>
            </w:r>
          </w:p>
        </w:tc>
        <w:tc>
          <w:tcPr>
            <w:tcW w:w="1723" w:type="dxa"/>
            <w:tcBorders>
              <w:top w:val="single" w:sz="4" w:space="0" w:color="000000"/>
              <w:left w:val="single" w:sz="4" w:space="0" w:color="000000"/>
              <w:bottom w:val="single" w:sz="4" w:space="0" w:color="000000"/>
              <w:right w:val="single" w:sz="4" w:space="0" w:color="000000"/>
            </w:tcBorders>
          </w:tcPr>
          <w:p w14:paraId="17916B03" w14:textId="77777777" w:rsidR="00EF7D7B" w:rsidRPr="004F3C28" w:rsidRDefault="00EF7D7B" w:rsidP="00EF7D7B">
            <w:pPr>
              <w:pStyle w:val="NoSpacing"/>
              <w:rPr>
                <w:sz w:val="20"/>
                <w:szCs w:val="20"/>
              </w:rPr>
            </w:pPr>
            <w:r w:rsidRPr="004F3C28">
              <w:rPr>
                <w:sz w:val="20"/>
                <w:szCs w:val="20"/>
              </w:rPr>
              <w:t xml:space="preserve">во текот на учебната година </w:t>
            </w:r>
          </w:p>
        </w:tc>
        <w:tc>
          <w:tcPr>
            <w:tcW w:w="2282" w:type="dxa"/>
            <w:tcBorders>
              <w:top w:val="single" w:sz="4" w:space="0" w:color="000000"/>
              <w:left w:val="single" w:sz="4" w:space="0" w:color="000000"/>
              <w:bottom w:val="single" w:sz="4" w:space="0" w:color="000000"/>
              <w:right w:val="single" w:sz="4" w:space="0" w:color="000000"/>
            </w:tcBorders>
          </w:tcPr>
          <w:p w14:paraId="40C32243" w14:textId="77777777" w:rsidR="00EF7D7B" w:rsidRPr="004F3C28" w:rsidRDefault="00EF7D7B" w:rsidP="00EF7D7B">
            <w:pPr>
              <w:pStyle w:val="NoSpacing"/>
              <w:rPr>
                <w:sz w:val="20"/>
                <w:szCs w:val="20"/>
              </w:rPr>
            </w:pPr>
            <w:r w:rsidRPr="004F3C28">
              <w:rPr>
                <w:sz w:val="20"/>
                <w:szCs w:val="20"/>
              </w:rPr>
              <w:t xml:space="preserve">Наставници, директори </w:t>
            </w:r>
          </w:p>
        </w:tc>
        <w:tc>
          <w:tcPr>
            <w:tcW w:w="1900" w:type="dxa"/>
            <w:tcBorders>
              <w:top w:val="single" w:sz="4" w:space="0" w:color="000000"/>
              <w:left w:val="single" w:sz="4" w:space="0" w:color="000000"/>
              <w:bottom w:val="single" w:sz="4" w:space="0" w:color="000000"/>
              <w:right w:val="single" w:sz="4" w:space="0" w:color="000000"/>
            </w:tcBorders>
          </w:tcPr>
          <w:p w14:paraId="19064BD2" w14:textId="2E7E3622" w:rsidR="00EF7D7B" w:rsidRPr="004F3C28" w:rsidRDefault="004F3C28" w:rsidP="00EF7D7B">
            <w:pPr>
              <w:pStyle w:val="NoSpacing"/>
              <w:rPr>
                <w:sz w:val="20"/>
                <w:szCs w:val="20"/>
              </w:rPr>
            </w:pPr>
            <w:r w:rsidRPr="004F3C28">
              <w:rPr>
                <w:sz w:val="20"/>
                <w:szCs w:val="20"/>
                <w:lang w:val="mk-MK"/>
              </w:rPr>
              <w:t xml:space="preserve">Размена на </w:t>
            </w:r>
            <w:r w:rsidR="00EF7D7B" w:rsidRPr="004F3C28">
              <w:rPr>
                <w:sz w:val="20"/>
                <w:szCs w:val="20"/>
              </w:rPr>
              <w:t xml:space="preserve">искуства </w:t>
            </w:r>
          </w:p>
        </w:tc>
        <w:tc>
          <w:tcPr>
            <w:tcW w:w="2458" w:type="dxa"/>
            <w:tcBorders>
              <w:top w:val="single" w:sz="4" w:space="0" w:color="000000"/>
              <w:left w:val="single" w:sz="4" w:space="0" w:color="000000"/>
              <w:bottom w:val="single" w:sz="4" w:space="0" w:color="000000"/>
              <w:right w:val="single" w:sz="4" w:space="0" w:color="000000"/>
            </w:tcBorders>
          </w:tcPr>
          <w:p w14:paraId="219764D9" w14:textId="77777777" w:rsidR="00EF7D7B" w:rsidRPr="004F3C28" w:rsidRDefault="00EF7D7B" w:rsidP="00EF7D7B">
            <w:pPr>
              <w:pStyle w:val="NoSpacing"/>
              <w:rPr>
                <w:sz w:val="20"/>
                <w:szCs w:val="20"/>
              </w:rPr>
            </w:pPr>
            <w:r w:rsidRPr="004F3C28">
              <w:rPr>
                <w:sz w:val="20"/>
                <w:szCs w:val="20"/>
              </w:rPr>
              <w:t xml:space="preserve">Подобрување на работата на училиштата </w:t>
            </w:r>
          </w:p>
        </w:tc>
      </w:tr>
      <w:tr w:rsidR="00EF7D7B" w:rsidRPr="004F3C28" w14:paraId="0918ACCE" w14:textId="77777777" w:rsidTr="0007514A">
        <w:trPr>
          <w:trHeight w:val="1231"/>
          <w:jc w:val="center"/>
        </w:trPr>
        <w:tc>
          <w:tcPr>
            <w:tcW w:w="29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40B6766" w14:textId="77777777" w:rsidR="00EF7D7B" w:rsidRPr="004F3C28" w:rsidRDefault="00EF7D7B" w:rsidP="00EF7D7B">
            <w:pPr>
              <w:pStyle w:val="NoSpacing"/>
              <w:rPr>
                <w:b/>
                <w:sz w:val="20"/>
                <w:szCs w:val="20"/>
              </w:rPr>
            </w:pPr>
            <w:r w:rsidRPr="004F3C28">
              <w:rPr>
                <w:b/>
                <w:sz w:val="20"/>
                <w:szCs w:val="20"/>
              </w:rPr>
              <w:t xml:space="preserve">Натпревар меѓу училишта </w:t>
            </w:r>
          </w:p>
        </w:tc>
        <w:tc>
          <w:tcPr>
            <w:tcW w:w="1892" w:type="dxa"/>
            <w:tcBorders>
              <w:top w:val="single" w:sz="4" w:space="0" w:color="000000"/>
              <w:left w:val="single" w:sz="4" w:space="0" w:color="000000"/>
              <w:bottom w:val="single" w:sz="4" w:space="0" w:color="000000"/>
              <w:right w:val="single" w:sz="4" w:space="0" w:color="000000"/>
            </w:tcBorders>
          </w:tcPr>
          <w:p w14:paraId="748AB168" w14:textId="77777777" w:rsidR="00EF7D7B" w:rsidRPr="004F3C28" w:rsidRDefault="00EF7D7B" w:rsidP="00EF7D7B">
            <w:pPr>
              <w:pStyle w:val="NoSpacing"/>
              <w:rPr>
                <w:sz w:val="20"/>
                <w:szCs w:val="20"/>
              </w:rPr>
            </w:pPr>
            <w:r w:rsidRPr="004F3C28">
              <w:rPr>
                <w:sz w:val="20"/>
                <w:szCs w:val="20"/>
              </w:rPr>
              <w:t xml:space="preserve">Организирање и учество на разни спортски </w:t>
            </w:r>
          </w:p>
          <w:p w14:paraId="07C4DEA4" w14:textId="77777777" w:rsidR="00EF7D7B" w:rsidRPr="004F3C28" w:rsidRDefault="00EF7D7B" w:rsidP="00EF7D7B">
            <w:pPr>
              <w:pStyle w:val="NoSpacing"/>
              <w:rPr>
                <w:sz w:val="20"/>
                <w:szCs w:val="20"/>
              </w:rPr>
            </w:pPr>
            <w:r w:rsidRPr="004F3C28">
              <w:rPr>
                <w:sz w:val="20"/>
                <w:szCs w:val="20"/>
              </w:rPr>
              <w:t xml:space="preserve">манифестации и натпревари </w:t>
            </w:r>
          </w:p>
        </w:tc>
        <w:tc>
          <w:tcPr>
            <w:tcW w:w="2268" w:type="dxa"/>
            <w:tcBorders>
              <w:top w:val="single" w:sz="4" w:space="0" w:color="000000"/>
              <w:left w:val="single" w:sz="4" w:space="0" w:color="000000"/>
              <w:bottom w:val="single" w:sz="4" w:space="0" w:color="000000"/>
              <w:right w:val="single" w:sz="4" w:space="0" w:color="000000"/>
            </w:tcBorders>
          </w:tcPr>
          <w:p w14:paraId="269DF6CC" w14:textId="77777777" w:rsidR="00EF7D7B" w:rsidRPr="004F3C28" w:rsidRDefault="00EF7D7B" w:rsidP="00EF7D7B">
            <w:pPr>
              <w:pStyle w:val="NoSpacing"/>
              <w:rPr>
                <w:sz w:val="20"/>
                <w:szCs w:val="20"/>
              </w:rPr>
            </w:pPr>
            <w:r w:rsidRPr="004F3C28">
              <w:rPr>
                <w:sz w:val="20"/>
                <w:szCs w:val="20"/>
              </w:rPr>
              <w:t xml:space="preserve">Организирање и пријавување за учество на разни спортски манифестации и натпревари </w:t>
            </w:r>
          </w:p>
        </w:tc>
        <w:tc>
          <w:tcPr>
            <w:tcW w:w="1723" w:type="dxa"/>
            <w:tcBorders>
              <w:top w:val="single" w:sz="4" w:space="0" w:color="000000"/>
              <w:left w:val="single" w:sz="4" w:space="0" w:color="000000"/>
              <w:bottom w:val="single" w:sz="4" w:space="0" w:color="000000"/>
              <w:right w:val="single" w:sz="4" w:space="0" w:color="000000"/>
            </w:tcBorders>
          </w:tcPr>
          <w:p w14:paraId="1511B2F3" w14:textId="77777777" w:rsidR="00EF7D7B" w:rsidRPr="004F3C28" w:rsidRDefault="00EF7D7B" w:rsidP="00EF7D7B">
            <w:pPr>
              <w:pStyle w:val="NoSpacing"/>
              <w:rPr>
                <w:sz w:val="20"/>
                <w:szCs w:val="20"/>
              </w:rPr>
            </w:pPr>
            <w:r w:rsidRPr="004F3C28">
              <w:rPr>
                <w:sz w:val="20"/>
                <w:szCs w:val="20"/>
              </w:rPr>
              <w:t xml:space="preserve">Континуирано во текот на годината </w:t>
            </w:r>
          </w:p>
        </w:tc>
        <w:tc>
          <w:tcPr>
            <w:tcW w:w="2282" w:type="dxa"/>
            <w:tcBorders>
              <w:top w:val="single" w:sz="4" w:space="0" w:color="000000"/>
              <w:left w:val="single" w:sz="4" w:space="0" w:color="000000"/>
              <w:bottom w:val="single" w:sz="4" w:space="0" w:color="000000"/>
              <w:right w:val="single" w:sz="4" w:space="0" w:color="000000"/>
            </w:tcBorders>
          </w:tcPr>
          <w:p w14:paraId="630AC8A7" w14:textId="77777777" w:rsidR="00EF7D7B" w:rsidRPr="004F3C28" w:rsidRDefault="00EF7D7B" w:rsidP="00EF7D7B">
            <w:pPr>
              <w:pStyle w:val="NoSpacing"/>
              <w:rPr>
                <w:sz w:val="20"/>
                <w:szCs w:val="20"/>
              </w:rPr>
            </w:pPr>
            <w:r w:rsidRPr="004F3C28">
              <w:rPr>
                <w:sz w:val="20"/>
                <w:szCs w:val="20"/>
              </w:rPr>
              <w:t xml:space="preserve">Ученици,одговорни наставници </w:t>
            </w:r>
          </w:p>
        </w:tc>
        <w:tc>
          <w:tcPr>
            <w:tcW w:w="1900" w:type="dxa"/>
            <w:tcBorders>
              <w:top w:val="single" w:sz="4" w:space="0" w:color="000000"/>
              <w:left w:val="single" w:sz="4" w:space="0" w:color="000000"/>
              <w:bottom w:val="single" w:sz="4" w:space="0" w:color="000000"/>
              <w:right w:val="single" w:sz="4" w:space="0" w:color="000000"/>
            </w:tcBorders>
          </w:tcPr>
          <w:p w14:paraId="2FC0873C" w14:textId="77777777" w:rsidR="00EF7D7B" w:rsidRPr="004F3C28" w:rsidRDefault="00EF7D7B" w:rsidP="00EF7D7B">
            <w:pPr>
              <w:pStyle w:val="NoSpacing"/>
              <w:rPr>
                <w:sz w:val="20"/>
                <w:szCs w:val="20"/>
              </w:rPr>
            </w:pPr>
            <w:r w:rsidRPr="004F3C28">
              <w:rPr>
                <w:sz w:val="20"/>
                <w:szCs w:val="20"/>
              </w:rPr>
              <w:t xml:space="preserve">Спортски реквизити, игралишта </w:t>
            </w:r>
          </w:p>
        </w:tc>
        <w:tc>
          <w:tcPr>
            <w:tcW w:w="2458" w:type="dxa"/>
            <w:tcBorders>
              <w:top w:val="single" w:sz="4" w:space="0" w:color="000000"/>
              <w:left w:val="single" w:sz="4" w:space="0" w:color="000000"/>
              <w:bottom w:val="single" w:sz="4" w:space="0" w:color="000000"/>
              <w:right w:val="single" w:sz="4" w:space="0" w:color="000000"/>
            </w:tcBorders>
          </w:tcPr>
          <w:p w14:paraId="0810D71A" w14:textId="77777777" w:rsidR="00EF7D7B" w:rsidRPr="004F3C28" w:rsidRDefault="00EF7D7B" w:rsidP="00EF7D7B">
            <w:pPr>
              <w:pStyle w:val="NoSpacing"/>
              <w:rPr>
                <w:sz w:val="20"/>
                <w:szCs w:val="20"/>
              </w:rPr>
            </w:pPr>
            <w:r w:rsidRPr="004F3C28">
              <w:rPr>
                <w:sz w:val="20"/>
                <w:szCs w:val="20"/>
              </w:rPr>
              <w:t xml:space="preserve">Освојување на награди и дружење меѓу учениците од училиштата на ниво на општината </w:t>
            </w:r>
          </w:p>
        </w:tc>
      </w:tr>
      <w:tr w:rsidR="00EF7D7B" w:rsidRPr="004F3C28" w14:paraId="14F5C521" w14:textId="77777777" w:rsidTr="004F3C28">
        <w:trPr>
          <w:trHeight w:val="574"/>
          <w:jc w:val="center"/>
        </w:trPr>
        <w:tc>
          <w:tcPr>
            <w:tcW w:w="29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AA22B2" w14:textId="77777777" w:rsidR="00EF7D7B" w:rsidRPr="004F3C28" w:rsidRDefault="00EF7D7B" w:rsidP="00EF7D7B">
            <w:pPr>
              <w:pStyle w:val="NoSpacing"/>
              <w:rPr>
                <w:b/>
                <w:sz w:val="20"/>
                <w:szCs w:val="20"/>
              </w:rPr>
            </w:pPr>
            <w:r w:rsidRPr="004F3C28">
              <w:rPr>
                <w:b/>
                <w:sz w:val="20"/>
                <w:szCs w:val="20"/>
              </w:rPr>
              <w:t xml:space="preserve">Соработка и размена на искуства,знаења, конкурси </w:t>
            </w:r>
          </w:p>
        </w:tc>
        <w:tc>
          <w:tcPr>
            <w:tcW w:w="1892" w:type="dxa"/>
            <w:tcBorders>
              <w:top w:val="single" w:sz="4" w:space="0" w:color="000000"/>
              <w:left w:val="single" w:sz="4" w:space="0" w:color="000000"/>
              <w:bottom w:val="single" w:sz="4" w:space="0" w:color="000000"/>
              <w:right w:val="single" w:sz="4" w:space="0" w:color="000000"/>
            </w:tcBorders>
          </w:tcPr>
          <w:p w14:paraId="2401C18F" w14:textId="77777777" w:rsidR="00EF7D7B" w:rsidRPr="004F3C28" w:rsidRDefault="00EF7D7B" w:rsidP="00EF7D7B">
            <w:pPr>
              <w:pStyle w:val="NoSpacing"/>
              <w:rPr>
                <w:sz w:val="20"/>
                <w:szCs w:val="20"/>
              </w:rPr>
            </w:pPr>
            <w:r w:rsidRPr="004F3C28">
              <w:rPr>
                <w:sz w:val="20"/>
                <w:szCs w:val="20"/>
              </w:rPr>
              <w:t xml:space="preserve">Културни средби </w:t>
            </w:r>
          </w:p>
        </w:tc>
        <w:tc>
          <w:tcPr>
            <w:tcW w:w="2268" w:type="dxa"/>
            <w:tcBorders>
              <w:top w:val="single" w:sz="4" w:space="0" w:color="000000"/>
              <w:left w:val="single" w:sz="4" w:space="0" w:color="000000"/>
              <w:bottom w:val="single" w:sz="4" w:space="0" w:color="000000"/>
              <w:right w:val="single" w:sz="4" w:space="0" w:color="000000"/>
            </w:tcBorders>
          </w:tcPr>
          <w:p w14:paraId="726B5BF2" w14:textId="77777777" w:rsidR="00EF7D7B" w:rsidRPr="004F3C28" w:rsidRDefault="00EF7D7B" w:rsidP="00EF7D7B">
            <w:pPr>
              <w:pStyle w:val="NoSpacing"/>
              <w:rPr>
                <w:sz w:val="20"/>
                <w:szCs w:val="20"/>
              </w:rPr>
            </w:pPr>
            <w:r w:rsidRPr="004F3C28">
              <w:rPr>
                <w:sz w:val="20"/>
                <w:szCs w:val="20"/>
              </w:rPr>
              <w:t xml:space="preserve">Организирање и учество на конкурси по различен повод  </w:t>
            </w:r>
          </w:p>
        </w:tc>
        <w:tc>
          <w:tcPr>
            <w:tcW w:w="1723" w:type="dxa"/>
            <w:tcBorders>
              <w:top w:val="single" w:sz="4" w:space="0" w:color="000000"/>
              <w:left w:val="single" w:sz="4" w:space="0" w:color="000000"/>
              <w:bottom w:val="single" w:sz="4" w:space="0" w:color="000000"/>
              <w:right w:val="single" w:sz="4" w:space="0" w:color="000000"/>
            </w:tcBorders>
          </w:tcPr>
          <w:p w14:paraId="1BB33A51" w14:textId="77777777" w:rsidR="00EF7D7B" w:rsidRPr="004F3C28" w:rsidRDefault="00EF7D7B" w:rsidP="00EF7D7B">
            <w:pPr>
              <w:pStyle w:val="NoSpacing"/>
              <w:rPr>
                <w:sz w:val="20"/>
                <w:szCs w:val="20"/>
              </w:rPr>
            </w:pPr>
            <w:r w:rsidRPr="004F3C28">
              <w:rPr>
                <w:sz w:val="20"/>
                <w:szCs w:val="20"/>
              </w:rPr>
              <w:t xml:space="preserve">Според потребите </w:t>
            </w:r>
          </w:p>
        </w:tc>
        <w:tc>
          <w:tcPr>
            <w:tcW w:w="2282" w:type="dxa"/>
            <w:tcBorders>
              <w:top w:val="single" w:sz="4" w:space="0" w:color="000000"/>
              <w:left w:val="single" w:sz="4" w:space="0" w:color="000000"/>
              <w:bottom w:val="single" w:sz="4" w:space="0" w:color="000000"/>
              <w:right w:val="single" w:sz="4" w:space="0" w:color="000000"/>
            </w:tcBorders>
          </w:tcPr>
          <w:p w14:paraId="45D10261" w14:textId="77777777" w:rsidR="00EF7D7B" w:rsidRPr="004F3C28" w:rsidRDefault="00EF7D7B" w:rsidP="00EF7D7B">
            <w:pPr>
              <w:pStyle w:val="NoSpacing"/>
              <w:rPr>
                <w:sz w:val="20"/>
                <w:szCs w:val="20"/>
              </w:rPr>
            </w:pPr>
            <w:r w:rsidRPr="004F3C28">
              <w:rPr>
                <w:sz w:val="20"/>
                <w:szCs w:val="20"/>
              </w:rPr>
              <w:t xml:space="preserve">Ученици,одговорни наставници </w:t>
            </w:r>
          </w:p>
        </w:tc>
        <w:tc>
          <w:tcPr>
            <w:tcW w:w="1900" w:type="dxa"/>
            <w:tcBorders>
              <w:top w:val="single" w:sz="4" w:space="0" w:color="000000"/>
              <w:left w:val="single" w:sz="4" w:space="0" w:color="000000"/>
              <w:bottom w:val="single" w:sz="4" w:space="0" w:color="000000"/>
              <w:right w:val="single" w:sz="4" w:space="0" w:color="000000"/>
            </w:tcBorders>
          </w:tcPr>
          <w:p w14:paraId="7E550B9E" w14:textId="77777777" w:rsidR="00EF7D7B" w:rsidRPr="004F3C28" w:rsidRDefault="00EF7D7B" w:rsidP="00EF7D7B">
            <w:pPr>
              <w:pStyle w:val="NoSpacing"/>
              <w:rPr>
                <w:sz w:val="20"/>
                <w:szCs w:val="20"/>
              </w:rPr>
            </w:pPr>
            <w:r w:rsidRPr="004F3C28">
              <w:rPr>
                <w:sz w:val="20"/>
                <w:szCs w:val="20"/>
              </w:rPr>
              <w:t xml:space="preserve">По избор </w:t>
            </w:r>
          </w:p>
        </w:tc>
        <w:tc>
          <w:tcPr>
            <w:tcW w:w="2458" w:type="dxa"/>
            <w:tcBorders>
              <w:top w:val="single" w:sz="4" w:space="0" w:color="000000"/>
              <w:left w:val="single" w:sz="4" w:space="0" w:color="000000"/>
              <w:bottom w:val="single" w:sz="4" w:space="0" w:color="000000"/>
              <w:right w:val="single" w:sz="4" w:space="0" w:color="000000"/>
            </w:tcBorders>
          </w:tcPr>
          <w:p w14:paraId="1FAB9813" w14:textId="77777777" w:rsidR="00EF7D7B" w:rsidRPr="004F3C28" w:rsidRDefault="00EF7D7B" w:rsidP="00EF7D7B">
            <w:pPr>
              <w:pStyle w:val="NoSpacing"/>
              <w:rPr>
                <w:sz w:val="20"/>
                <w:szCs w:val="20"/>
              </w:rPr>
            </w:pPr>
            <w:r w:rsidRPr="004F3C28">
              <w:rPr>
                <w:sz w:val="20"/>
                <w:szCs w:val="20"/>
              </w:rPr>
              <w:t xml:space="preserve">Соработка, дружење </w:t>
            </w:r>
          </w:p>
        </w:tc>
      </w:tr>
      <w:tr w:rsidR="00EF7D7B" w:rsidRPr="004F3C28" w14:paraId="7FE8C624" w14:textId="77777777" w:rsidTr="0007514A">
        <w:trPr>
          <w:trHeight w:val="1023"/>
          <w:jc w:val="center"/>
        </w:trPr>
        <w:tc>
          <w:tcPr>
            <w:tcW w:w="29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3984D9E" w14:textId="77777777" w:rsidR="00EF7D7B" w:rsidRPr="004F3C28" w:rsidRDefault="00EF7D7B" w:rsidP="00EF7D7B">
            <w:pPr>
              <w:pStyle w:val="NoSpacing"/>
              <w:rPr>
                <w:b/>
                <w:sz w:val="20"/>
                <w:szCs w:val="20"/>
              </w:rPr>
            </w:pPr>
            <w:r w:rsidRPr="004F3C28">
              <w:rPr>
                <w:b/>
                <w:sz w:val="20"/>
                <w:szCs w:val="20"/>
              </w:rPr>
              <w:t xml:space="preserve">Интегрирање на локалните ресурси </w:t>
            </w:r>
          </w:p>
        </w:tc>
        <w:tc>
          <w:tcPr>
            <w:tcW w:w="1892" w:type="dxa"/>
            <w:tcBorders>
              <w:top w:val="single" w:sz="4" w:space="0" w:color="000000"/>
              <w:left w:val="single" w:sz="4" w:space="0" w:color="000000"/>
              <w:bottom w:val="single" w:sz="4" w:space="0" w:color="000000"/>
              <w:right w:val="single" w:sz="4" w:space="0" w:color="000000"/>
            </w:tcBorders>
          </w:tcPr>
          <w:p w14:paraId="74E67CF0" w14:textId="72D51569" w:rsidR="00EF7D7B" w:rsidRPr="004F3C28" w:rsidRDefault="00EF7D7B" w:rsidP="004F3C28">
            <w:pPr>
              <w:pStyle w:val="NoSpacing"/>
              <w:rPr>
                <w:sz w:val="20"/>
                <w:szCs w:val="20"/>
              </w:rPr>
            </w:pPr>
            <w:r w:rsidRPr="004F3C28">
              <w:rPr>
                <w:sz w:val="20"/>
                <w:szCs w:val="20"/>
              </w:rPr>
              <w:t xml:space="preserve">Соработка со претпријатија и установи на ниво на општина </w:t>
            </w:r>
          </w:p>
        </w:tc>
        <w:tc>
          <w:tcPr>
            <w:tcW w:w="2268" w:type="dxa"/>
            <w:tcBorders>
              <w:top w:val="single" w:sz="4" w:space="0" w:color="000000"/>
              <w:left w:val="single" w:sz="4" w:space="0" w:color="000000"/>
              <w:bottom w:val="single" w:sz="4" w:space="0" w:color="000000"/>
              <w:right w:val="single" w:sz="4" w:space="0" w:color="000000"/>
            </w:tcBorders>
          </w:tcPr>
          <w:p w14:paraId="4953FB86" w14:textId="77777777" w:rsidR="00EF7D7B" w:rsidRPr="004F3C28" w:rsidRDefault="00EF7D7B" w:rsidP="00EF7D7B">
            <w:pPr>
              <w:pStyle w:val="NoSpacing"/>
              <w:rPr>
                <w:sz w:val="20"/>
                <w:szCs w:val="20"/>
              </w:rPr>
            </w:pPr>
            <w:r w:rsidRPr="004F3C28">
              <w:rPr>
                <w:sz w:val="20"/>
                <w:szCs w:val="20"/>
              </w:rPr>
              <w:t xml:space="preserve">планирање и организирање проекти посети и други видови активности </w:t>
            </w:r>
          </w:p>
        </w:tc>
        <w:tc>
          <w:tcPr>
            <w:tcW w:w="1723" w:type="dxa"/>
            <w:tcBorders>
              <w:top w:val="single" w:sz="4" w:space="0" w:color="000000"/>
              <w:left w:val="single" w:sz="4" w:space="0" w:color="000000"/>
              <w:bottom w:val="single" w:sz="4" w:space="0" w:color="000000"/>
              <w:right w:val="single" w:sz="4" w:space="0" w:color="000000"/>
            </w:tcBorders>
          </w:tcPr>
          <w:p w14:paraId="35E512BB" w14:textId="77777777" w:rsidR="00EF7D7B" w:rsidRPr="004F3C28" w:rsidRDefault="00EF7D7B" w:rsidP="00EF7D7B">
            <w:pPr>
              <w:pStyle w:val="NoSpacing"/>
              <w:rPr>
                <w:sz w:val="20"/>
                <w:szCs w:val="20"/>
              </w:rPr>
            </w:pPr>
            <w:r w:rsidRPr="004F3C28">
              <w:rPr>
                <w:sz w:val="20"/>
                <w:szCs w:val="20"/>
              </w:rPr>
              <w:t xml:space="preserve">Континуирано </w:t>
            </w:r>
          </w:p>
        </w:tc>
        <w:tc>
          <w:tcPr>
            <w:tcW w:w="2282" w:type="dxa"/>
            <w:tcBorders>
              <w:top w:val="single" w:sz="4" w:space="0" w:color="000000"/>
              <w:left w:val="single" w:sz="4" w:space="0" w:color="000000"/>
              <w:bottom w:val="single" w:sz="4" w:space="0" w:color="000000"/>
              <w:right w:val="single" w:sz="4" w:space="0" w:color="000000"/>
            </w:tcBorders>
          </w:tcPr>
          <w:p w14:paraId="300C5B9D" w14:textId="77777777" w:rsidR="00EF7D7B" w:rsidRPr="004F3C28" w:rsidRDefault="00EF7D7B" w:rsidP="00EF7D7B">
            <w:pPr>
              <w:pStyle w:val="NoSpacing"/>
              <w:rPr>
                <w:sz w:val="20"/>
                <w:szCs w:val="20"/>
              </w:rPr>
            </w:pPr>
            <w:r w:rsidRPr="004F3C28">
              <w:rPr>
                <w:sz w:val="20"/>
                <w:szCs w:val="20"/>
              </w:rPr>
              <w:t xml:space="preserve">Директор, наставници </w:t>
            </w:r>
          </w:p>
        </w:tc>
        <w:tc>
          <w:tcPr>
            <w:tcW w:w="1900" w:type="dxa"/>
            <w:tcBorders>
              <w:top w:val="single" w:sz="4" w:space="0" w:color="000000"/>
              <w:left w:val="single" w:sz="4" w:space="0" w:color="000000"/>
              <w:bottom w:val="single" w:sz="4" w:space="0" w:color="000000"/>
              <w:right w:val="single" w:sz="4" w:space="0" w:color="000000"/>
            </w:tcBorders>
          </w:tcPr>
          <w:p w14:paraId="65235B0B" w14:textId="77777777" w:rsidR="00EF7D7B" w:rsidRPr="004F3C28" w:rsidRDefault="00EF7D7B" w:rsidP="00EF7D7B">
            <w:pPr>
              <w:pStyle w:val="NoSpacing"/>
              <w:rPr>
                <w:sz w:val="20"/>
                <w:szCs w:val="20"/>
              </w:rPr>
            </w:pPr>
            <w:r w:rsidRPr="004F3C28">
              <w:rPr>
                <w:sz w:val="20"/>
                <w:szCs w:val="20"/>
              </w:rPr>
              <w:t xml:space="preserve">Програми и проекти </w:t>
            </w:r>
          </w:p>
        </w:tc>
        <w:tc>
          <w:tcPr>
            <w:tcW w:w="2458" w:type="dxa"/>
            <w:tcBorders>
              <w:top w:val="single" w:sz="4" w:space="0" w:color="000000"/>
              <w:left w:val="single" w:sz="4" w:space="0" w:color="000000"/>
              <w:bottom w:val="single" w:sz="4" w:space="0" w:color="000000"/>
              <w:right w:val="single" w:sz="4" w:space="0" w:color="000000"/>
            </w:tcBorders>
          </w:tcPr>
          <w:p w14:paraId="18689A01" w14:textId="77777777" w:rsidR="00EF7D7B" w:rsidRPr="004F3C28" w:rsidRDefault="00EF7D7B" w:rsidP="00EF7D7B">
            <w:pPr>
              <w:pStyle w:val="NoSpacing"/>
              <w:rPr>
                <w:sz w:val="20"/>
                <w:szCs w:val="20"/>
              </w:rPr>
            </w:pPr>
            <w:r w:rsidRPr="004F3C28">
              <w:rPr>
                <w:sz w:val="20"/>
                <w:szCs w:val="20"/>
              </w:rPr>
              <w:t xml:space="preserve">Подобрување на работата во училиштето </w:t>
            </w:r>
          </w:p>
        </w:tc>
      </w:tr>
      <w:tr w:rsidR="00EF7D7B" w:rsidRPr="004F3C28" w14:paraId="6CC4A650" w14:textId="77777777" w:rsidTr="0007514A">
        <w:trPr>
          <w:trHeight w:val="1022"/>
          <w:jc w:val="center"/>
        </w:trPr>
        <w:tc>
          <w:tcPr>
            <w:tcW w:w="29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006529C" w14:textId="77777777" w:rsidR="00EF7D7B" w:rsidRPr="004F3C28" w:rsidRDefault="00EF7D7B" w:rsidP="00EF7D7B">
            <w:pPr>
              <w:pStyle w:val="NoSpacing"/>
              <w:rPr>
                <w:b/>
                <w:sz w:val="20"/>
                <w:szCs w:val="20"/>
              </w:rPr>
            </w:pPr>
            <w:r w:rsidRPr="004F3C28">
              <w:rPr>
                <w:b/>
                <w:sz w:val="20"/>
                <w:szCs w:val="20"/>
              </w:rPr>
              <w:t xml:space="preserve">Имплементирање на училиштето во работата на локалната средина </w:t>
            </w:r>
          </w:p>
        </w:tc>
        <w:tc>
          <w:tcPr>
            <w:tcW w:w="1892" w:type="dxa"/>
            <w:tcBorders>
              <w:top w:val="single" w:sz="4" w:space="0" w:color="000000"/>
              <w:left w:val="single" w:sz="4" w:space="0" w:color="000000"/>
              <w:bottom w:val="single" w:sz="4" w:space="0" w:color="000000"/>
              <w:right w:val="single" w:sz="4" w:space="0" w:color="000000"/>
            </w:tcBorders>
          </w:tcPr>
          <w:p w14:paraId="2D9BE425" w14:textId="77777777" w:rsidR="00EF7D7B" w:rsidRPr="004F3C28" w:rsidRDefault="00EF7D7B" w:rsidP="00EF7D7B">
            <w:pPr>
              <w:pStyle w:val="NoSpacing"/>
              <w:rPr>
                <w:sz w:val="20"/>
                <w:szCs w:val="20"/>
              </w:rPr>
            </w:pPr>
            <w:r w:rsidRPr="004F3C28">
              <w:rPr>
                <w:sz w:val="20"/>
                <w:szCs w:val="20"/>
              </w:rPr>
              <w:t xml:space="preserve">Соработка со институции и граѓански организации </w:t>
            </w:r>
          </w:p>
        </w:tc>
        <w:tc>
          <w:tcPr>
            <w:tcW w:w="2268" w:type="dxa"/>
            <w:tcBorders>
              <w:top w:val="single" w:sz="4" w:space="0" w:color="000000"/>
              <w:left w:val="single" w:sz="4" w:space="0" w:color="000000"/>
              <w:bottom w:val="single" w:sz="4" w:space="0" w:color="000000"/>
              <w:right w:val="single" w:sz="4" w:space="0" w:color="000000"/>
            </w:tcBorders>
          </w:tcPr>
          <w:p w14:paraId="508C1F21" w14:textId="77777777" w:rsidR="00EF7D7B" w:rsidRPr="004F3C28" w:rsidRDefault="00EF7D7B" w:rsidP="00EF7D7B">
            <w:pPr>
              <w:pStyle w:val="NoSpacing"/>
              <w:rPr>
                <w:sz w:val="20"/>
                <w:szCs w:val="20"/>
              </w:rPr>
            </w:pPr>
            <w:r w:rsidRPr="004F3C28">
              <w:rPr>
                <w:sz w:val="20"/>
                <w:szCs w:val="20"/>
              </w:rPr>
              <w:t xml:space="preserve">остварување соработки според потребите на училиштето </w:t>
            </w:r>
          </w:p>
        </w:tc>
        <w:tc>
          <w:tcPr>
            <w:tcW w:w="1723" w:type="dxa"/>
            <w:tcBorders>
              <w:top w:val="single" w:sz="4" w:space="0" w:color="000000"/>
              <w:left w:val="single" w:sz="4" w:space="0" w:color="000000"/>
              <w:bottom w:val="single" w:sz="4" w:space="0" w:color="000000"/>
              <w:right w:val="single" w:sz="4" w:space="0" w:color="000000"/>
            </w:tcBorders>
          </w:tcPr>
          <w:p w14:paraId="2A931DF7" w14:textId="77777777" w:rsidR="00EF7D7B" w:rsidRPr="004F3C28" w:rsidRDefault="00EF7D7B" w:rsidP="00EF7D7B">
            <w:pPr>
              <w:pStyle w:val="NoSpacing"/>
              <w:rPr>
                <w:sz w:val="20"/>
                <w:szCs w:val="20"/>
              </w:rPr>
            </w:pPr>
            <w:r w:rsidRPr="004F3C28">
              <w:rPr>
                <w:sz w:val="20"/>
                <w:szCs w:val="20"/>
              </w:rPr>
              <w:t xml:space="preserve">По потреба </w:t>
            </w:r>
          </w:p>
        </w:tc>
        <w:tc>
          <w:tcPr>
            <w:tcW w:w="2282" w:type="dxa"/>
            <w:tcBorders>
              <w:top w:val="single" w:sz="4" w:space="0" w:color="000000"/>
              <w:left w:val="single" w:sz="4" w:space="0" w:color="000000"/>
              <w:bottom w:val="single" w:sz="4" w:space="0" w:color="000000"/>
              <w:right w:val="single" w:sz="4" w:space="0" w:color="000000"/>
            </w:tcBorders>
          </w:tcPr>
          <w:p w14:paraId="68F15290" w14:textId="77777777" w:rsidR="00EF7D7B" w:rsidRPr="004F3C28" w:rsidRDefault="00EF7D7B" w:rsidP="00EF7D7B">
            <w:pPr>
              <w:pStyle w:val="NoSpacing"/>
              <w:rPr>
                <w:sz w:val="20"/>
                <w:szCs w:val="20"/>
              </w:rPr>
            </w:pPr>
            <w:r w:rsidRPr="004F3C28">
              <w:rPr>
                <w:sz w:val="20"/>
                <w:szCs w:val="20"/>
              </w:rPr>
              <w:t xml:space="preserve">Училиштето,локалн ата средина </w:t>
            </w:r>
          </w:p>
        </w:tc>
        <w:tc>
          <w:tcPr>
            <w:tcW w:w="1900" w:type="dxa"/>
            <w:tcBorders>
              <w:top w:val="single" w:sz="4" w:space="0" w:color="000000"/>
              <w:left w:val="single" w:sz="4" w:space="0" w:color="000000"/>
              <w:bottom w:val="single" w:sz="4" w:space="0" w:color="000000"/>
              <w:right w:val="single" w:sz="4" w:space="0" w:color="000000"/>
            </w:tcBorders>
          </w:tcPr>
          <w:p w14:paraId="0CF9433F" w14:textId="77777777" w:rsidR="00EF7D7B" w:rsidRPr="004F3C28" w:rsidRDefault="00EF7D7B" w:rsidP="00EF7D7B">
            <w:pPr>
              <w:pStyle w:val="NoSpacing"/>
              <w:rPr>
                <w:sz w:val="20"/>
                <w:szCs w:val="20"/>
              </w:rPr>
            </w:pPr>
            <w:r w:rsidRPr="004F3C28">
              <w:rPr>
                <w:sz w:val="20"/>
                <w:szCs w:val="20"/>
              </w:rPr>
              <w:t xml:space="preserve">Годишни програми на наставниците </w:t>
            </w:r>
          </w:p>
        </w:tc>
        <w:tc>
          <w:tcPr>
            <w:tcW w:w="2458" w:type="dxa"/>
            <w:tcBorders>
              <w:top w:val="single" w:sz="4" w:space="0" w:color="000000"/>
              <w:left w:val="single" w:sz="4" w:space="0" w:color="000000"/>
              <w:bottom w:val="single" w:sz="4" w:space="0" w:color="000000"/>
              <w:right w:val="single" w:sz="4" w:space="0" w:color="000000"/>
            </w:tcBorders>
          </w:tcPr>
          <w:p w14:paraId="51956EB3" w14:textId="77777777" w:rsidR="00EF7D7B" w:rsidRPr="004F3C28" w:rsidRDefault="00EF7D7B" w:rsidP="00EF7D7B">
            <w:pPr>
              <w:pStyle w:val="NoSpacing"/>
              <w:rPr>
                <w:sz w:val="20"/>
                <w:szCs w:val="20"/>
              </w:rPr>
            </w:pPr>
            <w:r w:rsidRPr="004F3C28">
              <w:rPr>
                <w:sz w:val="20"/>
                <w:szCs w:val="20"/>
              </w:rPr>
              <w:t xml:space="preserve">Взаемна соработка  на училиштето со локалната средина </w:t>
            </w:r>
          </w:p>
        </w:tc>
      </w:tr>
      <w:tr w:rsidR="00EF7D7B" w:rsidRPr="004F3C28" w14:paraId="20FFCCBE" w14:textId="77777777" w:rsidTr="0007514A">
        <w:trPr>
          <w:trHeight w:val="1020"/>
          <w:jc w:val="center"/>
        </w:trPr>
        <w:tc>
          <w:tcPr>
            <w:tcW w:w="29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F2D2A5F" w14:textId="77777777" w:rsidR="00EF7D7B" w:rsidRPr="004F3C28" w:rsidRDefault="00EF7D7B" w:rsidP="00EF7D7B">
            <w:pPr>
              <w:pStyle w:val="NoSpacing"/>
              <w:rPr>
                <w:b/>
                <w:sz w:val="20"/>
                <w:szCs w:val="20"/>
              </w:rPr>
            </w:pPr>
            <w:r w:rsidRPr="004F3C28">
              <w:rPr>
                <w:b/>
                <w:sz w:val="20"/>
                <w:szCs w:val="20"/>
              </w:rPr>
              <w:lastRenderedPageBreak/>
              <w:t xml:space="preserve">Афирмирање на училиштето и унапредување на културната традиција </w:t>
            </w:r>
          </w:p>
        </w:tc>
        <w:tc>
          <w:tcPr>
            <w:tcW w:w="1892" w:type="dxa"/>
            <w:tcBorders>
              <w:top w:val="single" w:sz="4" w:space="0" w:color="000000"/>
              <w:left w:val="single" w:sz="4" w:space="0" w:color="000000"/>
              <w:bottom w:val="single" w:sz="4" w:space="0" w:color="000000"/>
              <w:right w:val="single" w:sz="4" w:space="0" w:color="000000"/>
            </w:tcBorders>
          </w:tcPr>
          <w:p w14:paraId="12BF5A27" w14:textId="77777777" w:rsidR="00EF7D7B" w:rsidRPr="004F3C28" w:rsidRDefault="00EF7D7B" w:rsidP="00EF7D7B">
            <w:pPr>
              <w:pStyle w:val="NoSpacing"/>
              <w:rPr>
                <w:sz w:val="20"/>
                <w:szCs w:val="20"/>
              </w:rPr>
            </w:pPr>
            <w:r w:rsidRPr="004F3C28">
              <w:rPr>
                <w:sz w:val="20"/>
                <w:szCs w:val="20"/>
              </w:rPr>
              <w:t xml:space="preserve">По потреба манифестации организирани од општината </w:t>
            </w:r>
          </w:p>
        </w:tc>
        <w:tc>
          <w:tcPr>
            <w:tcW w:w="2268" w:type="dxa"/>
            <w:tcBorders>
              <w:top w:val="single" w:sz="4" w:space="0" w:color="000000"/>
              <w:left w:val="single" w:sz="4" w:space="0" w:color="000000"/>
              <w:bottom w:val="single" w:sz="4" w:space="0" w:color="000000"/>
              <w:right w:val="single" w:sz="4" w:space="0" w:color="000000"/>
            </w:tcBorders>
          </w:tcPr>
          <w:p w14:paraId="51F24343" w14:textId="77777777" w:rsidR="00EF7D7B" w:rsidRPr="004F3C28" w:rsidRDefault="00EF7D7B" w:rsidP="00EF7D7B">
            <w:pPr>
              <w:pStyle w:val="NoSpacing"/>
              <w:rPr>
                <w:sz w:val="20"/>
                <w:szCs w:val="20"/>
              </w:rPr>
            </w:pPr>
            <w:r w:rsidRPr="004F3C28">
              <w:rPr>
                <w:sz w:val="20"/>
                <w:szCs w:val="20"/>
              </w:rPr>
              <w:t xml:space="preserve">Учество во организацијата и реализацијата </w:t>
            </w:r>
          </w:p>
        </w:tc>
        <w:tc>
          <w:tcPr>
            <w:tcW w:w="1723" w:type="dxa"/>
            <w:tcBorders>
              <w:top w:val="single" w:sz="4" w:space="0" w:color="000000"/>
              <w:left w:val="single" w:sz="4" w:space="0" w:color="000000"/>
              <w:bottom w:val="single" w:sz="4" w:space="0" w:color="000000"/>
              <w:right w:val="single" w:sz="4" w:space="0" w:color="000000"/>
            </w:tcBorders>
          </w:tcPr>
          <w:p w14:paraId="560B4AEA" w14:textId="77777777" w:rsidR="00EF7D7B" w:rsidRPr="004F3C28" w:rsidRDefault="00EF7D7B" w:rsidP="00EF7D7B">
            <w:pPr>
              <w:pStyle w:val="NoSpacing"/>
              <w:rPr>
                <w:sz w:val="20"/>
                <w:szCs w:val="20"/>
              </w:rPr>
            </w:pPr>
            <w:r w:rsidRPr="004F3C28">
              <w:rPr>
                <w:sz w:val="20"/>
                <w:szCs w:val="20"/>
              </w:rPr>
              <w:t xml:space="preserve">Континуирано </w:t>
            </w:r>
          </w:p>
        </w:tc>
        <w:tc>
          <w:tcPr>
            <w:tcW w:w="2282" w:type="dxa"/>
            <w:tcBorders>
              <w:top w:val="single" w:sz="4" w:space="0" w:color="000000"/>
              <w:left w:val="single" w:sz="4" w:space="0" w:color="000000"/>
              <w:bottom w:val="single" w:sz="4" w:space="0" w:color="000000"/>
              <w:right w:val="single" w:sz="4" w:space="0" w:color="000000"/>
            </w:tcBorders>
          </w:tcPr>
          <w:p w14:paraId="0A45CA3A" w14:textId="77777777" w:rsidR="00EF7D7B" w:rsidRPr="004F3C28" w:rsidRDefault="00EF7D7B" w:rsidP="00EF7D7B">
            <w:pPr>
              <w:pStyle w:val="NoSpacing"/>
              <w:rPr>
                <w:sz w:val="20"/>
                <w:szCs w:val="20"/>
              </w:rPr>
            </w:pPr>
            <w:r w:rsidRPr="004F3C28">
              <w:rPr>
                <w:sz w:val="20"/>
                <w:szCs w:val="20"/>
              </w:rPr>
              <w:t xml:space="preserve">Директор,наставниц и,општина </w:t>
            </w:r>
          </w:p>
        </w:tc>
        <w:tc>
          <w:tcPr>
            <w:tcW w:w="1900" w:type="dxa"/>
            <w:tcBorders>
              <w:top w:val="single" w:sz="4" w:space="0" w:color="000000"/>
              <w:left w:val="single" w:sz="4" w:space="0" w:color="000000"/>
              <w:bottom w:val="single" w:sz="4" w:space="0" w:color="000000"/>
              <w:right w:val="single" w:sz="4" w:space="0" w:color="000000"/>
            </w:tcBorders>
          </w:tcPr>
          <w:p w14:paraId="326BD708" w14:textId="77777777" w:rsidR="00EF7D7B" w:rsidRPr="004F3C28" w:rsidRDefault="00EF7D7B" w:rsidP="00EF7D7B">
            <w:pPr>
              <w:pStyle w:val="NoSpacing"/>
              <w:rPr>
                <w:sz w:val="20"/>
                <w:szCs w:val="20"/>
              </w:rPr>
            </w:pPr>
            <w:r w:rsidRPr="004F3C28">
              <w:rPr>
                <w:sz w:val="20"/>
                <w:szCs w:val="20"/>
              </w:rPr>
              <w:t xml:space="preserve">Програми од општината </w:t>
            </w:r>
          </w:p>
        </w:tc>
        <w:tc>
          <w:tcPr>
            <w:tcW w:w="2458" w:type="dxa"/>
            <w:tcBorders>
              <w:top w:val="single" w:sz="4" w:space="0" w:color="000000"/>
              <w:left w:val="single" w:sz="4" w:space="0" w:color="000000"/>
              <w:bottom w:val="single" w:sz="4" w:space="0" w:color="000000"/>
              <w:right w:val="single" w:sz="4" w:space="0" w:color="000000"/>
            </w:tcBorders>
          </w:tcPr>
          <w:p w14:paraId="6E251E14" w14:textId="77777777" w:rsidR="00EF7D7B" w:rsidRPr="004F3C28" w:rsidRDefault="00EF7D7B" w:rsidP="00EF7D7B">
            <w:pPr>
              <w:pStyle w:val="NoSpacing"/>
              <w:rPr>
                <w:sz w:val="20"/>
                <w:szCs w:val="20"/>
              </w:rPr>
            </w:pPr>
            <w:r w:rsidRPr="004F3C28">
              <w:rPr>
                <w:sz w:val="20"/>
                <w:szCs w:val="20"/>
              </w:rPr>
              <w:t xml:space="preserve">Негување и издигнување на културно ниво </w:t>
            </w:r>
          </w:p>
        </w:tc>
      </w:tr>
      <w:tr w:rsidR="00EF7D7B" w:rsidRPr="004F3C28" w14:paraId="6F546180" w14:textId="77777777" w:rsidTr="0007514A">
        <w:trPr>
          <w:trHeight w:val="1721"/>
          <w:jc w:val="center"/>
        </w:trPr>
        <w:tc>
          <w:tcPr>
            <w:tcW w:w="29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05E6905" w14:textId="77777777" w:rsidR="00EF7D7B" w:rsidRPr="004F3C28" w:rsidRDefault="00EF7D7B" w:rsidP="00EF7D7B">
            <w:pPr>
              <w:pStyle w:val="NoSpacing"/>
              <w:rPr>
                <w:b/>
                <w:sz w:val="20"/>
                <w:szCs w:val="20"/>
              </w:rPr>
            </w:pPr>
            <w:r w:rsidRPr="004F3C28">
              <w:rPr>
                <w:b/>
                <w:sz w:val="20"/>
                <w:szCs w:val="20"/>
              </w:rPr>
              <w:t xml:space="preserve">Вклучување на општината и другите организации во настаните организирани од училиштето </w:t>
            </w:r>
          </w:p>
        </w:tc>
        <w:tc>
          <w:tcPr>
            <w:tcW w:w="1892" w:type="dxa"/>
            <w:tcBorders>
              <w:top w:val="single" w:sz="4" w:space="0" w:color="000000"/>
              <w:left w:val="single" w:sz="4" w:space="0" w:color="000000"/>
              <w:bottom w:val="single" w:sz="4" w:space="0" w:color="000000"/>
              <w:right w:val="single" w:sz="4" w:space="0" w:color="000000"/>
            </w:tcBorders>
          </w:tcPr>
          <w:p w14:paraId="10EFB00C" w14:textId="77777777" w:rsidR="00E85574" w:rsidRPr="004F3C28" w:rsidRDefault="00E85574" w:rsidP="00EF7D7B">
            <w:pPr>
              <w:pStyle w:val="NoSpacing"/>
              <w:rPr>
                <w:sz w:val="20"/>
                <w:szCs w:val="20"/>
              </w:rPr>
            </w:pPr>
            <w:r w:rsidRPr="004F3C28">
              <w:rPr>
                <w:sz w:val="20"/>
                <w:szCs w:val="20"/>
              </w:rPr>
              <w:t>Информирање наГрадоначалникот и</w:t>
            </w:r>
          </w:p>
          <w:p w14:paraId="56417DEC" w14:textId="77777777" w:rsidR="00E85574" w:rsidRPr="004F3C28" w:rsidRDefault="00EF7D7B" w:rsidP="00EF7D7B">
            <w:pPr>
              <w:pStyle w:val="NoSpacing"/>
              <w:rPr>
                <w:sz w:val="20"/>
                <w:szCs w:val="20"/>
              </w:rPr>
            </w:pPr>
            <w:r w:rsidRPr="004F3C28">
              <w:rPr>
                <w:sz w:val="20"/>
                <w:szCs w:val="20"/>
              </w:rPr>
              <w:t xml:space="preserve">одговорните </w:t>
            </w:r>
          </w:p>
          <w:p w14:paraId="29889E1A" w14:textId="77777777" w:rsidR="00EF7D7B" w:rsidRPr="004F3C28" w:rsidRDefault="00EF7D7B" w:rsidP="00EF7D7B">
            <w:pPr>
              <w:pStyle w:val="NoSpacing"/>
              <w:rPr>
                <w:sz w:val="20"/>
                <w:szCs w:val="20"/>
              </w:rPr>
            </w:pPr>
            <w:r w:rsidRPr="004F3C28">
              <w:rPr>
                <w:sz w:val="20"/>
                <w:szCs w:val="20"/>
              </w:rPr>
              <w:t xml:space="preserve">во општината за Денот на училиштето </w:t>
            </w:r>
          </w:p>
        </w:tc>
        <w:tc>
          <w:tcPr>
            <w:tcW w:w="2268" w:type="dxa"/>
            <w:tcBorders>
              <w:top w:val="single" w:sz="4" w:space="0" w:color="000000"/>
              <w:left w:val="single" w:sz="4" w:space="0" w:color="000000"/>
              <w:bottom w:val="single" w:sz="4" w:space="0" w:color="000000"/>
              <w:right w:val="single" w:sz="4" w:space="0" w:color="000000"/>
            </w:tcBorders>
          </w:tcPr>
          <w:p w14:paraId="79261D57" w14:textId="77777777" w:rsidR="00EF7D7B" w:rsidRPr="004F3C28" w:rsidRDefault="00EF7D7B" w:rsidP="00EF7D7B">
            <w:pPr>
              <w:pStyle w:val="NoSpacing"/>
              <w:rPr>
                <w:sz w:val="20"/>
                <w:szCs w:val="20"/>
              </w:rPr>
            </w:pPr>
            <w:r w:rsidRPr="004F3C28">
              <w:rPr>
                <w:sz w:val="20"/>
                <w:szCs w:val="20"/>
              </w:rPr>
              <w:t xml:space="preserve">Информирање за активностите и потребите за организирање на настаните за одбележување на Денот на училиштето </w:t>
            </w:r>
          </w:p>
        </w:tc>
        <w:tc>
          <w:tcPr>
            <w:tcW w:w="1723" w:type="dxa"/>
            <w:tcBorders>
              <w:top w:val="single" w:sz="4" w:space="0" w:color="000000"/>
              <w:left w:val="single" w:sz="4" w:space="0" w:color="000000"/>
              <w:bottom w:val="single" w:sz="4" w:space="0" w:color="000000"/>
              <w:right w:val="single" w:sz="4" w:space="0" w:color="000000"/>
            </w:tcBorders>
          </w:tcPr>
          <w:p w14:paraId="464080E6" w14:textId="3C2CBAC6" w:rsidR="00EF7D7B" w:rsidRPr="004F3C28" w:rsidRDefault="00E85574" w:rsidP="00EF7D7B">
            <w:pPr>
              <w:pStyle w:val="NoSpacing"/>
              <w:rPr>
                <w:sz w:val="20"/>
                <w:szCs w:val="20"/>
              </w:rPr>
            </w:pPr>
            <w:r w:rsidRPr="004F3C28">
              <w:rPr>
                <w:sz w:val="20"/>
                <w:szCs w:val="20"/>
              </w:rPr>
              <w:t>Мај</w:t>
            </w:r>
            <w:r w:rsidR="004F3C28">
              <w:rPr>
                <w:sz w:val="20"/>
                <w:szCs w:val="20"/>
                <w:lang w:val="mk-MK"/>
              </w:rPr>
              <w:t xml:space="preserve"> </w:t>
            </w:r>
            <w:r w:rsidR="004F3C28">
              <w:rPr>
                <w:sz w:val="20"/>
                <w:szCs w:val="20"/>
              </w:rPr>
              <w:t>2025</w:t>
            </w:r>
          </w:p>
        </w:tc>
        <w:tc>
          <w:tcPr>
            <w:tcW w:w="2282" w:type="dxa"/>
            <w:tcBorders>
              <w:top w:val="single" w:sz="4" w:space="0" w:color="000000"/>
              <w:left w:val="single" w:sz="4" w:space="0" w:color="000000"/>
              <w:bottom w:val="single" w:sz="4" w:space="0" w:color="000000"/>
              <w:right w:val="single" w:sz="4" w:space="0" w:color="000000"/>
            </w:tcBorders>
          </w:tcPr>
          <w:p w14:paraId="339DDFC8" w14:textId="77777777" w:rsidR="00EF7D7B" w:rsidRPr="004F3C28" w:rsidRDefault="00EF7D7B" w:rsidP="00EF7D7B">
            <w:pPr>
              <w:pStyle w:val="NoSpacing"/>
              <w:rPr>
                <w:sz w:val="20"/>
                <w:szCs w:val="20"/>
              </w:rPr>
            </w:pPr>
            <w:r w:rsidRPr="004F3C28">
              <w:rPr>
                <w:sz w:val="20"/>
                <w:szCs w:val="20"/>
              </w:rPr>
              <w:t xml:space="preserve">Директор, претседател на училишен одбор </w:t>
            </w:r>
          </w:p>
        </w:tc>
        <w:tc>
          <w:tcPr>
            <w:tcW w:w="1900" w:type="dxa"/>
            <w:tcBorders>
              <w:top w:val="single" w:sz="4" w:space="0" w:color="000000"/>
              <w:left w:val="single" w:sz="4" w:space="0" w:color="000000"/>
              <w:bottom w:val="single" w:sz="4" w:space="0" w:color="000000"/>
              <w:right w:val="single" w:sz="4" w:space="0" w:color="000000"/>
            </w:tcBorders>
          </w:tcPr>
          <w:p w14:paraId="4A9EC888" w14:textId="77777777" w:rsidR="00EF7D7B" w:rsidRPr="004F3C28" w:rsidRDefault="00EF7D7B" w:rsidP="00EF7D7B">
            <w:pPr>
              <w:pStyle w:val="NoSpacing"/>
              <w:rPr>
                <w:sz w:val="20"/>
                <w:szCs w:val="20"/>
              </w:rPr>
            </w:pPr>
            <w:r w:rsidRPr="004F3C28">
              <w:rPr>
                <w:sz w:val="20"/>
                <w:szCs w:val="20"/>
              </w:rPr>
              <w:t xml:space="preserve">Програми,докум енти </w:t>
            </w:r>
          </w:p>
        </w:tc>
        <w:tc>
          <w:tcPr>
            <w:tcW w:w="2458" w:type="dxa"/>
            <w:tcBorders>
              <w:top w:val="single" w:sz="4" w:space="0" w:color="000000"/>
              <w:left w:val="single" w:sz="4" w:space="0" w:color="000000"/>
              <w:bottom w:val="single" w:sz="4" w:space="0" w:color="000000"/>
              <w:right w:val="single" w:sz="4" w:space="0" w:color="000000"/>
            </w:tcBorders>
          </w:tcPr>
          <w:p w14:paraId="487FF12F" w14:textId="77777777" w:rsidR="00EF7D7B" w:rsidRPr="004F3C28" w:rsidRDefault="00EF7D7B" w:rsidP="00EF7D7B">
            <w:pPr>
              <w:pStyle w:val="NoSpacing"/>
              <w:rPr>
                <w:sz w:val="20"/>
                <w:szCs w:val="20"/>
              </w:rPr>
            </w:pPr>
            <w:r w:rsidRPr="004F3C28">
              <w:rPr>
                <w:sz w:val="20"/>
                <w:szCs w:val="20"/>
              </w:rPr>
              <w:t xml:space="preserve">Финансиска и друга помош </w:t>
            </w:r>
          </w:p>
        </w:tc>
      </w:tr>
      <w:tr w:rsidR="00EF7D7B" w:rsidRPr="004F3C28" w14:paraId="463A0305" w14:textId="77777777" w:rsidTr="0007514A">
        <w:trPr>
          <w:trHeight w:val="1021"/>
          <w:jc w:val="center"/>
        </w:trPr>
        <w:tc>
          <w:tcPr>
            <w:tcW w:w="29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2D6C01" w14:textId="77777777" w:rsidR="00EF7D7B" w:rsidRPr="004F3C28" w:rsidRDefault="00EF7D7B" w:rsidP="00EF7D7B">
            <w:pPr>
              <w:pStyle w:val="NoSpacing"/>
              <w:rPr>
                <w:b/>
                <w:sz w:val="20"/>
                <w:szCs w:val="20"/>
              </w:rPr>
            </w:pPr>
            <w:r w:rsidRPr="004F3C28">
              <w:rPr>
                <w:b/>
                <w:sz w:val="20"/>
                <w:szCs w:val="20"/>
              </w:rPr>
              <w:t xml:space="preserve">Запознавање на учениците со структурите на Општината </w:t>
            </w:r>
          </w:p>
        </w:tc>
        <w:tc>
          <w:tcPr>
            <w:tcW w:w="1892" w:type="dxa"/>
            <w:tcBorders>
              <w:top w:val="single" w:sz="4" w:space="0" w:color="000000"/>
              <w:left w:val="single" w:sz="4" w:space="0" w:color="000000"/>
              <w:bottom w:val="single" w:sz="4" w:space="0" w:color="000000"/>
              <w:right w:val="single" w:sz="4" w:space="0" w:color="000000"/>
            </w:tcBorders>
          </w:tcPr>
          <w:p w14:paraId="5095299F" w14:textId="77777777" w:rsidR="00EF7D7B" w:rsidRPr="004F3C28" w:rsidRDefault="00EF7D7B" w:rsidP="00EF7D7B">
            <w:pPr>
              <w:pStyle w:val="NoSpacing"/>
              <w:rPr>
                <w:sz w:val="20"/>
                <w:szCs w:val="20"/>
              </w:rPr>
            </w:pPr>
            <w:r w:rsidRPr="004F3C28">
              <w:rPr>
                <w:sz w:val="20"/>
                <w:szCs w:val="20"/>
              </w:rPr>
              <w:t xml:space="preserve">Едукативни запознавања на учениците со структурите на Општината </w:t>
            </w:r>
          </w:p>
        </w:tc>
        <w:tc>
          <w:tcPr>
            <w:tcW w:w="2268" w:type="dxa"/>
            <w:tcBorders>
              <w:top w:val="single" w:sz="4" w:space="0" w:color="000000"/>
              <w:left w:val="single" w:sz="4" w:space="0" w:color="000000"/>
              <w:bottom w:val="single" w:sz="4" w:space="0" w:color="000000"/>
              <w:right w:val="single" w:sz="4" w:space="0" w:color="000000"/>
            </w:tcBorders>
          </w:tcPr>
          <w:p w14:paraId="056A88A4" w14:textId="77777777" w:rsidR="00EF7D7B" w:rsidRPr="004F3C28" w:rsidRDefault="00EF7D7B" w:rsidP="00EF7D7B">
            <w:pPr>
              <w:pStyle w:val="NoSpacing"/>
              <w:rPr>
                <w:sz w:val="20"/>
                <w:szCs w:val="20"/>
              </w:rPr>
            </w:pPr>
            <w:r w:rsidRPr="004F3C28">
              <w:rPr>
                <w:sz w:val="20"/>
                <w:szCs w:val="20"/>
              </w:rPr>
              <w:t xml:space="preserve">Организирани посети во рамки на наставните и воннаставните активности </w:t>
            </w:r>
          </w:p>
        </w:tc>
        <w:tc>
          <w:tcPr>
            <w:tcW w:w="1723" w:type="dxa"/>
            <w:tcBorders>
              <w:top w:val="single" w:sz="4" w:space="0" w:color="000000"/>
              <w:left w:val="single" w:sz="4" w:space="0" w:color="000000"/>
              <w:bottom w:val="single" w:sz="4" w:space="0" w:color="000000"/>
              <w:right w:val="single" w:sz="4" w:space="0" w:color="000000"/>
            </w:tcBorders>
          </w:tcPr>
          <w:p w14:paraId="6308A0D1" w14:textId="77777777" w:rsidR="00EF7D7B" w:rsidRPr="004F3C28" w:rsidRDefault="00EF7D7B" w:rsidP="00EF7D7B">
            <w:pPr>
              <w:pStyle w:val="NoSpacing"/>
              <w:rPr>
                <w:sz w:val="20"/>
                <w:szCs w:val="20"/>
              </w:rPr>
            </w:pPr>
            <w:r w:rsidRPr="004F3C28">
              <w:rPr>
                <w:sz w:val="20"/>
                <w:szCs w:val="20"/>
              </w:rPr>
              <w:t xml:space="preserve">Континуирано </w:t>
            </w:r>
          </w:p>
        </w:tc>
        <w:tc>
          <w:tcPr>
            <w:tcW w:w="2282" w:type="dxa"/>
            <w:tcBorders>
              <w:top w:val="single" w:sz="4" w:space="0" w:color="000000"/>
              <w:left w:val="single" w:sz="4" w:space="0" w:color="000000"/>
              <w:bottom w:val="single" w:sz="4" w:space="0" w:color="000000"/>
              <w:right w:val="single" w:sz="4" w:space="0" w:color="000000"/>
            </w:tcBorders>
          </w:tcPr>
          <w:p w14:paraId="5D0E5654" w14:textId="77777777" w:rsidR="00EF7D7B" w:rsidRPr="004F3C28" w:rsidRDefault="00EF7D7B" w:rsidP="00EF7D7B">
            <w:pPr>
              <w:pStyle w:val="NoSpacing"/>
              <w:rPr>
                <w:sz w:val="20"/>
                <w:szCs w:val="20"/>
              </w:rPr>
            </w:pPr>
            <w:r w:rsidRPr="004F3C28">
              <w:rPr>
                <w:sz w:val="20"/>
                <w:szCs w:val="20"/>
              </w:rPr>
              <w:t xml:space="preserve">Ученици, наставници, вработени во Општината </w:t>
            </w:r>
          </w:p>
        </w:tc>
        <w:tc>
          <w:tcPr>
            <w:tcW w:w="1900" w:type="dxa"/>
            <w:tcBorders>
              <w:top w:val="single" w:sz="4" w:space="0" w:color="000000"/>
              <w:left w:val="single" w:sz="4" w:space="0" w:color="000000"/>
              <w:bottom w:val="single" w:sz="4" w:space="0" w:color="000000"/>
              <w:right w:val="single" w:sz="4" w:space="0" w:color="000000"/>
            </w:tcBorders>
          </w:tcPr>
          <w:p w14:paraId="0A12BDA5" w14:textId="77777777" w:rsidR="00EF7D7B" w:rsidRPr="004F3C28" w:rsidRDefault="00EF7D7B" w:rsidP="00EF7D7B">
            <w:pPr>
              <w:pStyle w:val="NoSpacing"/>
              <w:rPr>
                <w:sz w:val="20"/>
                <w:szCs w:val="20"/>
              </w:rPr>
            </w:pPr>
            <w:r w:rsidRPr="004F3C28">
              <w:rPr>
                <w:sz w:val="20"/>
                <w:szCs w:val="20"/>
              </w:rPr>
              <w:t xml:space="preserve">програми </w:t>
            </w:r>
          </w:p>
        </w:tc>
        <w:tc>
          <w:tcPr>
            <w:tcW w:w="2458" w:type="dxa"/>
            <w:tcBorders>
              <w:top w:val="single" w:sz="4" w:space="0" w:color="000000"/>
              <w:left w:val="single" w:sz="4" w:space="0" w:color="000000"/>
              <w:bottom w:val="single" w:sz="4" w:space="0" w:color="000000"/>
              <w:right w:val="single" w:sz="4" w:space="0" w:color="000000"/>
            </w:tcBorders>
          </w:tcPr>
          <w:p w14:paraId="0C02105A" w14:textId="77777777" w:rsidR="00EF7D7B" w:rsidRPr="004F3C28" w:rsidRDefault="00EF7D7B" w:rsidP="00EF7D7B">
            <w:pPr>
              <w:pStyle w:val="NoSpacing"/>
              <w:rPr>
                <w:sz w:val="20"/>
                <w:szCs w:val="20"/>
              </w:rPr>
            </w:pPr>
            <w:r w:rsidRPr="004F3C28">
              <w:rPr>
                <w:sz w:val="20"/>
                <w:szCs w:val="20"/>
              </w:rPr>
              <w:t xml:space="preserve">Да се запознаат со структурите на општината </w:t>
            </w:r>
          </w:p>
        </w:tc>
      </w:tr>
      <w:tr w:rsidR="00EF7D7B" w:rsidRPr="004F3C28" w14:paraId="0D3266BA" w14:textId="77777777" w:rsidTr="0007514A">
        <w:trPr>
          <w:trHeight w:val="2453"/>
          <w:jc w:val="center"/>
        </w:trPr>
        <w:tc>
          <w:tcPr>
            <w:tcW w:w="29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A92A4BE" w14:textId="77777777" w:rsidR="00EF7D7B" w:rsidRPr="004F3C28" w:rsidRDefault="00EF7D7B" w:rsidP="00EF7D7B">
            <w:pPr>
              <w:pStyle w:val="NoSpacing"/>
              <w:rPr>
                <w:b/>
                <w:sz w:val="20"/>
                <w:szCs w:val="20"/>
              </w:rPr>
            </w:pPr>
            <w:r w:rsidRPr="004F3C28">
              <w:rPr>
                <w:b/>
                <w:sz w:val="20"/>
                <w:szCs w:val="20"/>
              </w:rPr>
              <w:t xml:space="preserve">Потврдување на јавност во работењето </w:t>
            </w:r>
          </w:p>
        </w:tc>
        <w:tc>
          <w:tcPr>
            <w:tcW w:w="1892" w:type="dxa"/>
            <w:tcBorders>
              <w:top w:val="single" w:sz="4" w:space="0" w:color="000000"/>
              <w:left w:val="single" w:sz="4" w:space="0" w:color="000000"/>
              <w:bottom w:val="single" w:sz="4" w:space="0" w:color="000000"/>
              <w:right w:val="single" w:sz="4" w:space="0" w:color="000000"/>
            </w:tcBorders>
          </w:tcPr>
          <w:p w14:paraId="26C6E345" w14:textId="77777777" w:rsidR="00EF7D7B" w:rsidRPr="004F3C28" w:rsidRDefault="00EF7D7B" w:rsidP="00EF7D7B">
            <w:pPr>
              <w:pStyle w:val="NoSpacing"/>
              <w:rPr>
                <w:sz w:val="20"/>
                <w:szCs w:val="20"/>
              </w:rPr>
            </w:pPr>
            <w:r w:rsidRPr="004F3C28">
              <w:rPr>
                <w:sz w:val="20"/>
                <w:szCs w:val="20"/>
              </w:rPr>
              <w:t xml:space="preserve">Презентирање на резултатите на училиштето остварени во текот на наставната година </w:t>
            </w:r>
          </w:p>
        </w:tc>
        <w:tc>
          <w:tcPr>
            <w:tcW w:w="2268" w:type="dxa"/>
            <w:tcBorders>
              <w:top w:val="single" w:sz="4" w:space="0" w:color="000000"/>
              <w:left w:val="single" w:sz="4" w:space="0" w:color="000000"/>
              <w:bottom w:val="single" w:sz="4" w:space="0" w:color="000000"/>
              <w:right w:val="single" w:sz="4" w:space="0" w:color="000000"/>
            </w:tcBorders>
          </w:tcPr>
          <w:p w14:paraId="3709842A" w14:textId="1AEB7FE8" w:rsidR="00EF7D7B" w:rsidRPr="004F3C28" w:rsidRDefault="00EF7D7B" w:rsidP="004F3C28">
            <w:pPr>
              <w:pStyle w:val="NoSpacing"/>
              <w:rPr>
                <w:sz w:val="20"/>
                <w:szCs w:val="20"/>
              </w:rPr>
            </w:pPr>
            <w:r w:rsidRPr="004F3C28">
              <w:rPr>
                <w:sz w:val="20"/>
                <w:szCs w:val="20"/>
              </w:rPr>
              <w:t>Промовирање на постигнувањата на учениците промоција на резултатите на работата на училиштето, реализирани проекти преку ст</w:t>
            </w:r>
            <w:r w:rsidR="004F3C28">
              <w:rPr>
                <w:sz w:val="20"/>
                <w:szCs w:val="20"/>
              </w:rPr>
              <w:t xml:space="preserve">раната на училиштето и медиуми </w:t>
            </w:r>
          </w:p>
        </w:tc>
        <w:tc>
          <w:tcPr>
            <w:tcW w:w="1723" w:type="dxa"/>
            <w:tcBorders>
              <w:top w:val="single" w:sz="4" w:space="0" w:color="000000"/>
              <w:left w:val="single" w:sz="4" w:space="0" w:color="000000"/>
              <w:bottom w:val="single" w:sz="4" w:space="0" w:color="000000"/>
              <w:right w:val="single" w:sz="4" w:space="0" w:color="000000"/>
            </w:tcBorders>
          </w:tcPr>
          <w:p w14:paraId="03201EA5" w14:textId="25B24B91" w:rsidR="00EF7D7B" w:rsidRPr="004F3C28" w:rsidRDefault="00EF7D7B" w:rsidP="00EF7D7B">
            <w:pPr>
              <w:pStyle w:val="NoSpacing"/>
              <w:rPr>
                <w:sz w:val="20"/>
                <w:szCs w:val="20"/>
              </w:rPr>
            </w:pPr>
            <w:r w:rsidRPr="004F3C28">
              <w:rPr>
                <w:sz w:val="20"/>
                <w:szCs w:val="20"/>
              </w:rPr>
              <w:t xml:space="preserve">Мај </w:t>
            </w:r>
            <w:r w:rsidR="004F3C28">
              <w:rPr>
                <w:sz w:val="20"/>
                <w:szCs w:val="20"/>
              </w:rPr>
              <w:t>2025</w:t>
            </w:r>
          </w:p>
        </w:tc>
        <w:tc>
          <w:tcPr>
            <w:tcW w:w="2282" w:type="dxa"/>
            <w:tcBorders>
              <w:top w:val="single" w:sz="4" w:space="0" w:color="000000"/>
              <w:left w:val="single" w:sz="4" w:space="0" w:color="000000"/>
              <w:bottom w:val="single" w:sz="4" w:space="0" w:color="000000"/>
              <w:right w:val="single" w:sz="4" w:space="0" w:color="000000"/>
            </w:tcBorders>
          </w:tcPr>
          <w:p w14:paraId="02445C30" w14:textId="77777777" w:rsidR="00EF7D7B" w:rsidRPr="004F3C28" w:rsidRDefault="00EF7D7B" w:rsidP="00EF7D7B">
            <w:pPr>
              <w:pStyle w:val="NoSpacing"/>
              <w:rPr>
                <w:sz w:val="20"/>
                <w:szCs w:val="20"/>
              </w:rPr>
            </w:pPr>
            <w:r w:rsidRPr="004F3C28">
              <w:rPr>
                <w:sz w:val="20"/>
                <w:szCs w:val="20"/>
              </w:rPr>
              <w:t xml:space="preserve">Директор, одговорни во Општината </w:t>
            </w:r>
          </w:p>
        </w:tc>
        <w:tc>
          <w:tcPr>
            <w:tcW w:w="1900" w:type="dxa"/>
            <w:tcBorders>
              <w:top w:val="single" w:sz="4" w:space="0" w:color="000000"/>
              <w:left w:val="single" w:sz="4" w:space="0" w:color="000000"/>
              <w:bottom w:val="single" w:sz="4" w:space="0" w:color="000000"/>
              <w:right w:val="single" w:sz="4" w:space="0" w:color="000000"/>
            </w:tcBorders>
          </w:tcPr>
          <w:p w14:paraId="1391526B" w14:textId="77777777" w:rsidR="00EF7D7B" w:rsidRPr="004F3C28" w:rsidRDefault="00EF7D7B" w:rsidP="00EF7D7B">
            <w:pPr>
              <w:pStyle w:val="NoSpacing"/>
              <w:rPr>
                <w:sz w:val="20"/>
                <w:szCs w:val="20"/>
              </w:rPr>
            </w:pPr>
            <w:r w:rsidRPr="004F3C28">
              <w:rPr>
                <w:sz w:val="20"/>
                <w:szCs w:val="20"/>
              </w:rPr>
              <w:t xml:space="preserve">Извештаи, Записници, документи </w:t>
            </w:r>
          </w:p>
        </w:tc>
        <w:tc>
          <w:tcPr>
            <w:tcW w:w="2458" w:type="dxa"/>
            <w:tcBorders>
              <w:top w:val="single" w:sz="4" w:space="0" w:color="000000"/>
              <w:left w:val="single" w:sz="4" w:space="0" w:color="000000"/>
              <w:bottom w:val="single" w:sz="4" w:space="0" w:color="000000"/>
              <w:right w:val="single" w:sz="4" w:space="0" w:color="000000"/>
            </w:tcBorders>
          </w:tcPr>
          <w:p w14:paraId="49138717" w14:textId="77777777" w:rsidR="00EF7D7B" w:rsidRPr="004F3C28" w:rsidRDefault="00EF7D7B" w:rsidP="00EF7D7B">
            <w:pPr>
              <w:pStyle w:val="NoSpacing"/>
              <w:rPr>
                <w:sz w:val="20"/>
                <w:szCs w:val="20"/>
              </w:rPr>
            </w:pPr>
            <w:r w:rsidRPr="004F3C28">
              <w:rPr>
                <w:sz w:val="20"/>
                <w:szCs w:val="20"/>
              </w:rPr>
              <w:t xml:space="preserve">Афирмирање на училиштето </w:t>
            </w:r>
          </w:p>
        </w:tc>
      </w:tr>
    </w:tbl>
    <w:p w14:paraId="619BA803" w14:textId="77777777" w:rsidR="00EF7D7B" w:rsidRPr="004C06F0" w:rsidRDefault="00EF7D7B" w:rsidP="00EF7D7B">
      <w:pPr>
        <w:spacing w:after="0"/>
        <w:rPr>
          <w:rFonts w:cs="Calibri"/>
          <w:color w:val="000000"/>
        </w:rPr>
      </w:pPr>
      <w:r w:rsidRPr="004C06F0">
        <w:rPr>
          <w:rFonts w:cs="Calibri"/>
          <w:color w:val="000000"/>
          <w:sz w:val="20"/>
        </w:rPr>
        <w:t xml:space="preserve"> </w:t>
      </w:r>
    </w:p>
    <w:p w14:paraId="1918E93E" w14:textId="2351DC8A" w:rsidR="00355DBF" w:rsidRDefault="00355DBF" w:rsidP="0007514A">
      <w:pPr>
        <w:spacing w:after="4" w:line="250" w:lineRule="auto"/>
        <w:ind w:right="68"/>
        <w:rPr>
          <w:rFonts w:cs="Calibri"/>
          <w:b/>
          <w:color w:val="000000"/>
          <w:sz w:val="24"/>
          <w:szCs w:val="24"/>
          <w:lang w:val="mk-MK"/>
        </w:rPr>
      </w:pPr>
    </w:p>
    <w:p w14:paraId="0ABA31BA" w14:textId="0DB0C3CD" w:rsidR="00B25B92" w:rsidRDefault="00ED1F64" w:rsidP="004F3C28">
      <w:pPr>
        <w:spacing w:after="4" w:line="250" w:lineRule="auto"/>
        <w:ind w:left="-5" w:right="68" w:hanging="10"/>
        <w:jc w:val="center"/>
        <w:rPr>
          <w:rFonts w:cs="Calibri"/>
          <w:b/>
          <w:sz w:val="24"/>
          <w:szCs w:val="24"/>
          <w:lang w:val="mk-MK"/>
        </w:rPr>
      </w:pPr>
      <w:r>
        <w:rPr>
          <w:rFonts w:cs="Calibri"/>
          <w:i/>
          <w:sz w:val="24"/>
          <w:szCs w:val="24"/>
          <w:lang w:val="mk-MK"/>
        </w:rPr>
        <w:t>Прилог бр.27</w:t>
      </w:r>
      <w:r w:rsidR="00B25B92">
        <w:rPr>
          <w:rFonts w:cs="Calibri"/>
          <w:i/>
          <w:sz w:val="24"/>
          <w:szCs w:val="24"/>
          <w:lang w:val="mk-MK"/>
        </w:rPr>
        <w:t xml:space="preserve"> </w:t>
      </w:r>
      <w:r w:rsidR="00B25B92" w:rsidRPr="004F3C28">
        <w:rPr>
          <w:rFonts w:cs="Calibri"/>
          <w:b/>
          <w:sz w:val="24"/>
          <w:szCs w:val="24"/>
          <w:lang w:val="mk-MK"/>
        </w:rPr>
        <w:t>Правилници</w:t>
      </w:r>
      <w:r w:rsidR="00506414">
        <w:rPr>
          <w:rFonts w:cs="Calibri"/>
          <w:b/>
          <w:sz w:val="24"/>
          <w:szCs w:val="24"/>
          <w:lang w:val="mk-MK"/>
        </w:rPr>
        <w:t xml:space="preserve"> и протоколи</w:t>
      </w:r>
    </w:p>
    <w:p w14:paraId="5868BB8F" w14:textId="77777777" w:rsidR="004F3C28" w:rsidRDefault="004F3C28" w:rsidP="004F3C28">
      <w:pPr>
        <w:spacing w:after="4" w:line="250" w:lineRule="auto"/>
        <w:ind w:left="-5" w:right="68" w:hanging="10"/>
        <w:jc w:val="center"/>
        <w:rPr>
          <w:rFonts w:cs="Calibri"/>
          <w:i/>
          <w:sz w:val="24"/>
          <w:szCs w:val="24"/>
          <w:lang w:val="mk-MK"/>
        </w:rPr>
      </w:pPr>
    </w:p>
    <w:p w14:paraId="37B2C608" w14:textId="6EB4DDE5" w:rsidR="00B25B92" w:rsidRPr="006F262E" w:rsidRDefault="00ED1F64" w:rsidP="00B25B92">
      <w:pPr>
        <w:jc w:val="center"/>
        <w:rPr>
          <w:rFonts w:cs="Calibri"/>
          <w:b/>
          <w:color w:val="000000" w:themeColor="text1"/>
          <w:szCs w:val="28"/>
          <w:lang w:val="mk-MK"/>
        </w:rPr>
      </w:pPr>
      <w:r>
        <w:rPr>
          <w:rFonts w:cs="Calibri"/>
          <w:i/>
          <w:sz w:val="24"/>
          <w:szCs w:val="24"/>
          <w:lang w:val="mk-MK"/>
        </w:rPr>
        <w:t>Прилог бр 27</w:t>
      </w:r>
      <w:r w:rsidR="00B25B92">
        <w:rPr>
          <w:rFonts w:cs="Calibri"/>
          <w:i/>
          <w:sz w:val="24"/>
          <w:szCs w:val="24"/>
          <w:lang w:val="mk-MK"/>
        </w:rPr>
        <w:t xml:space="preserve">.1 </w:t>
      </w:r>
      <w:r w:rsidR="00B25B92" w:rsidRPr="006F262E">
        <w:rPr>
          <w:rFonts w:cs="Calibri"/>
          <w:b/>
          <w:color w:val="000000" w:themeColor="text1"/>
          <w:szCs w:val="28"/>
          <w:lang w:val="mk-MK"/>
        </w:rPr>
        <w:t>ПРАВИЛНИК</w:t>
      </w:r>
      <w:r w:rsidR="00B25B92">
        <w:rPr>
          <w:rFonts w:cs="Calibri"/>
          <w:b/>
          <w:color w:val="000000" w:themeColor="text1"/>
          <w:szCs w:val="28"/>
          <w:lang w:val="mk-MK"/>
        </w:rPr>
        <w:t xml:space="preserve"> </w:t>
      </w:r>
      <w:r w:rsidR="00B25B92" w:rsidRPr="006F262E">
        <w:rPr>
          <w:rFonts w:cs="Calibri"/>
          <w:b/>
          <w:color w:val="000000" w:themeColor="text1"/>
          <w:szCs w:val="28"/>
          <w:lang w:val="mk-MK"/>
        </w:rPr>
        <w:t>ЗА РАБОТА НА УЧИЛИШНАТА БИБЛИОТЕКА</w:t>
      </w:r>
      <w:r w:rsidR="00B25B92" w:rsidRPr="006F262E">
        <w:rPr>
          <w:rFonts w:cs="Calibri"/>
          <w:b/>
          <w:color w:val="000000" w:themeColor="text1"/>
          <w:szCs w:val="28"/>
        </w:rPr>
        <w:t xml:space="preserve"> </w:t>
      </w:r>
      <w:r w:rsidR="00B25B92" w:rsidRPr="006F262E">
        <w:rPr>
          <w:rFonts w:cs="Calibri"/>
          <w:b/>
          <w:color w:val="000000" w:themeColor="text1"/>
          <w:szCs w:val="28"/>
          <w:lang w:val="mk-MK"/>
        </w:rPr>
        <w:t>ООУ „ ГОЦЕ ДЕЛЧЕВ“ СВЕТИ НИКОЛЕ</w:t>
      </w:r>
    </w:p>
    <w:p w14:paraId="6063E2C4" w14:textId="77777777" w:rsidR="00B25B92" w:rsidRPr="00B255C8" w:rsidRDefault="00B25B92" w:rsidP="00B25B92">
      <w:pPr>
        <w:jc w:val="center"/>
        <w:rPr>
          <w:rFonts w:cs="Calibri"/>
          <w:b/>
          <w:bCs/>
        </w:rPr>
      </w:pPr>
      <w:r w:rsidRPr="00B255C8">
        <w:rPr>
          <w:rFonts w:cs="Calibri"/>
          <w:b/>
          <w:bCs/>
        </w:rPr>
        <w:t>I. ОПШТИ ОДРЕДБИ</w:t>
      </w:r>
    </w:p>
    <w:p w14:paraId="72FF6C71" w14:textId="77777777" w:rsidR="00B25B92" w:rsidRPr="00B255C8" w:rsidRDefault="00B25B92" w:rsidP="00B25B92">
      <w:pPr>
        <w:jc w:val="center"/>
        <w:rPr>
          <w:rFonts w:cs="Calibri"/>
          <w:b/>
          <w:bCs/>
        </w:rPr>
      </w:pPr>
      <w:r>
        <w:rPr>
          <w:rFonts w:cs="Calibri"/>
          <w:b/>
          <w:bCs/>
        </w:rPr>
        <w:t>Предмет на уредување</w:t>
      </w:r>
    </w:p>
    <w:p w14:paraId="4BF012D3" w14:textId="77777777" w:rsidR="00B25B92" w:rsidRPr="00B255C8" w:rsidRDefault="00B25B92" w:rsidP="00B25B92">
      <w:pPr>
        <w:jc w:val="center"/>
        <w:rPr>
          <w:rFonts w:cs="Calibri"/>
          <w:b/>
        </w:rPr>
      </w:pPr>
      <w:r w:rsidRPr="00B255C8">
        <w:rPr>
          <w:rFonts w:cs="Calibri"/>
          <w:b/>
        </w:rPr>
        <w:t>Член 1</w:t>
      </w:r>
    </w:p>
    <w:p w14:paraId="540F1885" w14:textId="77777777" w:rsidR="00B25B92" w:rsidRPr="00B255C8" w:rsidRDefault="00B25B92" w:rsidP="00B25B92">
      <w:pPr>
        <w:jc w:val="center"/>
        <w:rPr>
          <w:rFonts w:cs="Calibri"/>
          <w:lang w:val="mk-MK"/>
        </w:rPr>
      </w:pPr>
      <w:r w:rsidRPr="00B255C8">
        <w:rPr>
          <w:rFonts w:cs="Calibri"/>
          <w:lang w:val="mk-MK"/>
        </w:rPr>
        <w:lastRenderedPageBreak/>
        <w:t>Правилникот за работа на училишната библиотека(во понатамошниот текст:Правилник) ги утврдува правилата за работа,условите ио начинот на користење на библиотечен материјал,позајмување на библиотечниот материјал</w:t>
      </w:r>
      <w:r w:rsidRPr="00B255C8">
        <w:rPr>
          <w:rFonts w:cs="Calibri"/>
        </w:rPr>
        <w:t xml:space="preserve"> </w:t>
      </w:r>
      <w:r w:rsidRPr="00B255C8">
        <w:rPr>
          <w:rFonts w:cs="Calibri"/>
          <w:lang w:val="mk-MK"/>
        </w:rPr>
        <w:t xml:space="preserve"> во ООУ „Гоце Делчев“ Свети Николе((во понатамошниот текст:училиште)</w:t>
      </w:r>
    </w:p>
    <w:p w14:paraId="622C876C" w14:textId="77777777" w:rsidR="00B25B92" w:rsidRPr="00B255C8" w:rsidRDefault="00B25B92" w:rsidP="00B25B92">
      <w:pPr>
        <w:jc w:val="center"/>
        <w:rPr>
          <w:rFonts w:cs="Calibri"/>
          <w:b/>
        </w:rPr>
      </w:pPr>
      <w:r w:rsidRPr="00B255C8">
        <w:rPr>
          <w:rFonts w:cs="Calibri"/>
          <w:b/>
        </w:rPr>
        <w:t>Член 1</w:t>
      </w:r>
    </w:p>
    <w:p w14:paraId="615423A8" w14:textId="77777777" w:rsidR="00B25B92" w:rsidRPr="006B5CD9" w:rsidRDefault="00B25B92" w:rsidP="00B25B92">
      <w:pPr>
        <w:jc w:val="center"/>
        <w:rPr>
          <w:rFonts w:cs="Calibri"/>
          <w:lang w:val="mk-MK"/>
        </w:rPr>
      </w:pPr>
      <w:r w:rsidRPr="00B255C8">
        <w:rPr>
          <w:rFonts w:cs="Calibri"/>
          <w:lang w:val="mk-MK"/>
        </w:rPr>
        <w:t>Одредбите на овој правилник се применуваат на сите лица на кои училишната библ</w:t>
      </w:r>
      <w:r>
        <w:rPr>
          <w:rFonts w:cs="Calibri"/>
          <w:lang w:val="mk-MK"/>
        </w:rPr>
        <w:t>иотека им ги нуди своите услуги</w:t>
      </w:r>
    </w:p>
    <w:p w14:paraId="73E8D3AC" w14:textId="77777777" w:rsidR="00B25B92" w:rsidRPr="00B255C8" w:rsidRDefault="00B25B92" w:rsidP="00B25B92">
      <w:pPr>
        <w:jc w:val="center"/>
        <w:rPr>
          <w:rFonts w:cs="Calibri"/>
        </w:rPr>
      </w:pPr>
      <w:r w:rsidRPr="00B255C8">
        <w:rPr>
          <w:rFonts w:cs="Calibri"/>
          <w:lang w:val="mk-MK"/>
        </w:rPr>
        <w:t>Училишната библиотека е наменета за потребите на воспитно-образовната работа во училиштето односно нејзиното остварување и унапредување.</w:t>
      </w:r>
    </w:p>
    <w:p w14:paraId="460D600D" w14:textId="77777777" w:rsidR="00B25B92" w:rsidRPr="00B255C8" w:rsidRDefault="00B25B92" w:rsidP="00B25B92">
      <w:pPr>
        <w:jc w:val="center"/>
        <w:rPr>
          <w:rFonts w:cs="Calibri"/>
          <w:b/>
        </w:rPr>
      </w:pPr>
      <w:r w:rsidRPr="00B255C8">
        <w:rPr>
          <w:rFonts w:cs="Calibri"/>
          <w:b/>
          <w:lang w:val="mk-MK"/>
        </w:rPr>
        <w:t>РАБОТНО ВРЕМЕ НА УЧИЛИШНАТА БИБЛИОТЕКА</w:t>
      </w:r>
    </w:p>
    <w:p w14:paraId="0A2AA23A" w14:textId="77777777" w:rsidR="00B25B92" w:rsidRPr="00B255C8" w:rsidRDefault="00B25B92" w:rsidP="00B25B92">
      <w:pPr>
        <w:jc w:val="center"/>
        <w:rPr>
          <w:rFonts w:cs="Calibri"/>
          <w:b/>
          <w:lang w:val="mk-MK"/>
        </w:rPr>
      </w:pPr>
      <w:r w:rsidRPr="00B255C8">
        <w:rPr>
          <w:rFonts w:cs="Calibri"/>
          <w:b/>
          <w:lang w:val="mk-MK"/>
        </w:rPr>
        <w:t>Член 3.</w:t>
      </w:r>
    </w:p>
    <w:p w14:paraId="209E33D5" w14:textId="77777777" w:rsidR="00B25B92" w:rsidRPr="00B255C8" w:rsidRDefault="00B25B92" w:rsidP="00B25B92">
      <w:pPr>
        <w:jc w:val="center"/>
        <w:rPr>
          <w:rFonts w:cs="Calibri"/>
        </w:rPr>
      </w:pPr>
      <w:r w:rsidRPr="00B255C8">
        <w:rPr>
          <w:rFonts w:cs="Calibri"/>
        </w:rPr>
        <w:t xml:space="preserve">(1) </w:t>
      </w:r>
      <w:r w:rsidRPr="00B255C8">
        <w:rPr>
          <w:rFonts w:cs="Calibri"/>
          <w:lang w:val="mk-MK"/>
        </w:rPr>
        <w:t xml:space="preserve">Работното време на библиотеката е од </w:t>
      </w:r>
      <w:r w:rsidRPr="00B255C8">
        <w:rPr>
          <w:rFonts w:cs="Calibri"/>
        </w:rPr>
        <w:t xml:space="preserve">07,00-15,00h </w:t>
      </w:r>
      <w:r w:rsidRPr="00B255C8">
        <w:rPr>
          <w:rFonts w:cs="Calibri"/>
          <w:lang w:val="mk-MK"/>
        </w:rPr>
        <w:t>секој работен ден и се утврдува на почетокот на училишната година</w:t>
      </w:r>
    </w:p>
    <w:p w14:paraId="70374506" w14:textId="77777777" w:rsidR="00B25B92" w:rsidRPr="00B255C8" w:rsidRDefault="00B25B92" w:rsidP="00B25B92">
      <w:pPr>
        <w:jc w:val="center"/>
        <w:rPr>
          <w:rFonts w:cs="Calibri"/>
        </w:rPr>
      </w:pPr>
      <w:r w:rsidRPr="00B255C8">
        <w:rPr>
          <w:rFonts w:cs="Calibri"/>
        </w:rPr>
        <w:t xml:space="preserve">(2) </w:t>
      </w:r>
      <w:r w:rsidRPr="00B255C8">
        <w:rPr>
          <w:rFonts w:cs="Calibri"/>
          <w:lang w:val="mk-MK"/>
        </w:rPr>
        <w:t>Работното време се истакнува на влезната врата од библиотеката</w:t>
      </w:r>
    </w:p>
    <w:p w14:paraId="135FDE6F" w14:textId="77777777" w:rsidR="00B25B92" w:rsidRPr="00B255C8" w:rsidRDefault="00B25B92" w:rsidP="00B25B92">
      <w:pPr>
        <w:jc w:val="center"/>
        <w:rPr>
          <w:rFonts w:cs="Calibri"/>
        </w:rPr>
      </w:pPr>
      <w:r w:rsidRPr="00B255C8">
        <w:rPr>
          <w:rFonts w:cs="Calibri"/>
          <w:lang w:val="mk-MK"/>
        </w:rPr>
        <w:t>За промените за работата на библиотеката,библиотекарот е должен навремено да ги извести сите корисници на библиотечниот материјал а се прилагодува на распоредот на учениците.</w:t>
      </w:r>
    </w:p>
    <w:p w14:paraId="5FE5077D" w14:textId="77777777" w:rsidR="00B25B92" w:rsidRPr="00B255C8" w:rsidRDefault="00B25B92" w:rsidP="00B25B92">
      <w:pPr>
        <w:jc w:val="center"/>
        <w:rPr>
          <w:rFonts w:cs="Calibri"/>
        </w:rPr>
      </w:pPr>
      <w:r w:rsidRPr="00B255C8">
        <w:rPr>
          <w:rFonts w:cs="Calibri"/>
          <w:lang w:val="mk-MK"/>
        </w:rPr>
        <w:t>Работното време подразбира работа со корисници,како и работа и обработка на  билблиотечниот материјал.</w:t>
      </w:r>
    </w:p>
    <w:p w14:paraId="705D24F8" w14:textId="77777777" w:rsidR="00B25B92" w:rsidRPr="00B255C8" w:rsidRDefault="00B25B92" w:rsidP="00B25B92">
      <w:pPr>
        <w:jc w:val="center"/>
        <w:rPr>
          <w:rFonts w:cs="Calibri"/>
          <w:b/>
        </w:rPr>
      </w:pPr>
      <w:r w:rsidRPr="00B255C8">
        <w:rPr>
          <w:rFonts w:cs="Calibri"/>
          <w:b/>
        </w:rPr>
        <w:t xml:space="preserve">II </w:t>
      </w:r>
      <w:r w:rsidRPr="00B255C8">
        <w:rPr>
          <w:rFonts w:cs="Calibri"/>
          <w:b/>
          <w:lang w:val="mk-MK"/>
        </w:rPr>
        <w:t>КОРИСТЕЊЕ НА БИБЛИОТЕЧНИОТ МАТЕРИЈАЛ ВО БИБЛИОТЕКАТА</w:t>
      </w:r>
    </w:p>
    <w:p w14:paraId="406020C6" w14:textId="77777777" w:rsidR="00B25B92" w:rsidRPr="00B255C8" w:rsidRDefault="00B25B92" w:rsidP="00B25B92">
      <w:pPr>
        <w:jc w:val="center"/>
        <w:rPr>
          <w:rFonts w:cs="Calibri"/>
          <w:b/>
          <w:lang w:val="mk-MK"/>
        </w:rPr>
      </w:pPr>
      <w:r w:rsidRPr="00B255C8">
        <w:rPr>
          <w:rFonts w:cs="Calibri"/>
          <w:b/>
          <w:lang w:val="mk-MK"/>
        </w:rPr>
        <w:t>Член 4.</w:t>
      </w:r>
    </w:p>
    <w:p w14:paraId="42D62E50" w14:textId="77777777" w:rsidR="00B25B92" w:rsidRPr="00B255C8" w:rsidRDefault="00B25B92" w:rsidP="00B25B92">
      <w:pPr>
        <w:jc w:val="center"/>
        <w:rPr>
          <w:rFonts w:cs="Calibri"/>
          <w:lang w:val="mk-MK"/>
        </w:rPr>
      </w:pPr>
      <w:r w:rsidRPr="00B255C8">
        <w:rPr>
          <w:rFonts w:cs="Calibri"/>
        </w:rPr>
        <w:t xml:space="preserve"> (1) </w:t>
      </w:r>
      <w:r w:rsidRPr="00B255C8">
        <w:rPr>
          <w:rFonts w:cs="Calibri"/>
          <w:lang w:val="mk-MK"/>
        </w:rPr>
        <w:t>Библиотечниот материјал имаат право да користат учениците,како и останатите работници во училиштето(во понатамошниот текст корисници).</w:t>
      </w:r>
    </w:p>
    <w:p w14:paraId="2DBB797F" w14:textId="77777777" w:rsidR="00B25B92" w:rsidRPr="00B255C8" w:rsidRDefault="00B25B92" w:rsidP="00B25B92">
      <w:pPr>
        <w:jc w:val="center"/>
        <w:rPr>
          <w:rFonts w:cs="Calibri"/>
        </w:rPr>
      </w:pPr>
      <w:r w:rsidRPr="00B255C8">
        <w:rPr>
          <w:rFonts w:cs="Calibri"/>
        </w:rPr>
        <w:t xml:space="preserve">(2) </w:t>
      </w:r>
      <w:r w:rsidRPr="00B255C8">
        <w:rPr>
          <w:rFonts w:cs="Calibri"/>
          <w:lang w:val="mk-MK"/>
        </w:rPr>
        <w:t>Услугите во библиотеката се бесплатни</w:t>
      </w:r>
    </w:p>
    <w:p w14:paraId="0C30CD17" w14:textId="77777777" w:rsidR="00B25B92" w:rsidRPr="00B255C8" w:rsidRDefault="00B25B92" w:rsidP="00B25B92">
      <w:pPr>
        <w:jc w:val="center"/>
        <w:rPr>
          <w:rFonts w:cs="Calibri"/>
          <w:b/>
        </w:rPr>
      </w:pPr>
      <w:r w:rsidRPr="00B255C8">
        <w:rPr>
          <w:rFonts w:cs="Calibri"/>
          <w:b/>
          <w:lang w:val="mk-MK"/>
        </w:rPr>
        <w:t>Член 5</w:t>
      </w:r>
      <w:r w:rsidRPr="00B255C8">
        <w:rPr>
          <w:rFonts w:cs="Calibri"/>
          <w:b/>
        </w:rPr>
        <w:t>.</w:t>
      </w:r>
    </w:p>
    <w:p w14:paraId="47389790" w14:textId="77777777" w:rsidR="00B25B92" w:rsidRPr="00B255C8" w:rsidRDefault="00B25B92" w:rsidP="00B25B92">
      <w:pPr>
        <w:jc w:val="center"/>
        <w:rPr>
          <w:rFonts w:cs="Calibri"/>
          <w:lang w:val="mk-MK"/>
        </w:rPr>
      </w:pPr>
      <w:r w:rsidRPr="00B255C8">
        <w:rPr>
          <w:rFonts w:cs="Calibri"/>
          <w:lang w:val="mk-MK"/>
        </w:rPr>
        <w:t xml:space="preserve">Библиотеката е должна да пружи услиги на сите корисници под еднакви услови а нејзината дејност е </w:t>
      </w:r>
      <w:r w:rsidRPr="00B255C8">
        <w:rPr>
          <w:rFonts w:cs="Calibri"/>
        </w:rPr>
        <w:t>o</w:t>
      </w:r>
      <w:r w:rsidRPr="00B255C8">
        <w:rPr>
          <w:rFonts w:cs="Calibri"/>
          <w:lang w:val="mk-MK"/>
        </w:rPr>
        <w:t>д јавен интерес.</w:t>
      </w:r>
    </w:p>
    <w:p w14:paraId="611B4F98" w14:textId="77777777" w:rsidR="00B25B92" w:rsidRPr="00B255C8" w:rsidRDefault="00B25B92" w:rsidP="00B25B92">
      <w:pPr>
        <w:jc w:val="center"/>
        <w:rPr>
          <w:rFonts w:cs="Calibri"/>
          <w:b/>
        </w:rPr>
      </w:pPr>
      <w:r w:rsidRPr="00B255C8">
        <w:rPr>
          <w:rFonts w:cs="Calibri"/>
          <w:b/>
          <w:lang w:val="mk-MK"/>
        </w:rPr>
        <w:t>Член</w:t>
      </w:r>
      <w:r w:rsidRPr="00B255C8">
        <w:rPr>
          <w:rFonts w:cs="Calibri"/>
          <w:b/>
        </w:rPr>
        <w:t xml:space="preserve"> 6.</w:t>
      </w:r>
    </w:p>
    <w:p w14:paraId="6FC963B7" w14:textId="77777777" w:rsidR="00B25B92" w:rsidRPr="00B255C8" w:rsidRDefault="00B25B92" w:rsidP="00B25B92">
      <w:pPr>
        <w:jc w:val="center"/>
        <w:rPr>
          <w:rFonts w:cs="Calibri"/>
        </w:rPr>
      </w:pPr>
      <w:r w:rsidRPr="00B255C8">
        <w:rPr>
          <w:rFonts w:cs="Calibri"/>
          <w:lang w:val="mk-MK"/>
        </w:rPr>
        <w:t>Во просториите на библиотеката мора да биде воспоставен ред и мир</w:t>
      </w:r>
      <w:r>
        <w:rPr>
          <w:rFonts w:cs="Calibri"/>
        </w:rPr>
        <w:t>.</w:t>
      </w:r>
    </w:p>
    <w:p w14:paraId="1C035A18" w14:textId="77777777" w:rsidR="00B25B92" w:rsidRPr="00B255C8" w:rsidRDefault="00B25B92" w:rsidP="00B25B92">
      <w:pPr>
        <w:jc w:val="center"/>
        <w:rPr>
          <w:rFonts w:cs="Calibri"/>
        </w:rPr>
      </w:pPr>
      <w:r w:rsidRPr="00B255C8">
        <w:rPr>
          <w:rFonts w:cs="Calibri"/>
          <w:lang w:val="mk-MK"/>
        </w:rPr>
        <w:t>Корисниците на библиотеката се должни да ги почитуваат правилата на добро и културно  однесување ,како и да ги почитуваат одредбите од правилникот за Куќен ред.</w:t>
      </w:r>
    </w:p>
    <w:p w14:paraId="47A412E0" w14:textId="77777777" w:rsidR="00B25B92" w:rsidRPr="00881FAF" w:rsidRDefault="00B25B92" w:rsidP="00B25B92">
      <w:pPr>
        <w:jc w:val="center"/>
        <w:rPr>
          <w:rFonts w:cs="Calibri"/>
          <w:lang w:val="mk-MK"/>
        </w:rPr>
      </w:pPr>
      <w:r w:rsidRPr="00B255C8">
        <w:rPr>
          <w:rFonts w:cs="Calibri"/>
          <w:lang w:val="mk-MK"/>
        </w:rPr>
        <w:lastRenderedPageBreak/>
        <w:t xml:space="preserve">Корисниците кои го нарушуваат редот и мирот во библиотеката,библиотекарот е овластен да ги отсрани </w:t>
      </w:r>
      <w:r>
        <w:rPr>
          <w:rFonts w:cs="Calibri"/>
          <w:lang w:val="mk-MK"/>
        </w:rPr>
        <w:t>од просториите на библиотеката.</w:t>
      </w:r>
    </w:p>
    <w:p w14:paraId="7C74F223" w14:textId="77777777" w:rsidR="00B25B92" w:rsidRDefault="00B25B92" w:rsidP="00B25B92">
      <w:pPr>
        <w:jc w:val="center"/>
        <w:rPr>
          <w:rFonts w:cs="Calibri"/>
          <w:b/>
        </w:rPr>
      </w:pPr>
      <w:r w:rsidRPr="00B255C8">
        <w:rPr>
          <w:rFonts w:cs="Calibri"/>
          <w:b/>
          <w:lang w:val="mk-MK"/>
        </w:rPr>
        <w:t>Позајмување и користење на библиотечен материјал</w:t>
      </w:r>
    </w:p>
    <w:p w14:paraId="2D7A35F5" w14:textId="77777777" w:rsidR="00B25B92" w:rsidRPr="00B255C8" w:rsidRDefault="00B25B92" w:rsidP="00B25B92">
      <w:pPr>
        <w:jc w:val="center"/>
        <w:rPr>
          <w:rFonts w:cs="Calibri"/>
          <w:b/>
        </w:rPr>
      </w:pPr>
      <w:r w:rsidRPr="00B255C8">
        <w:rPr>
          <w:rFonts w:cs="Calibri"/>
          <w:b/>
          <w:lang w:val="mk-MK"/>
        </w:rPr>
        <w:t>Член</w:t>
      </w:r>
      <w:r w:rsidRPr="00B255C8">
        <w:rPr>
          <w:rFonts w:cs="Calibri"/>
          <w:b/>
        </w:rPr>
        <w:t xml:space="preserve"> 7.</w:t>
      </w:r>
    </w:p>
    <w:p w14:paraId="4474BA9D" w14:textId="77777777" w:rsidR="00B25B92" w:rsidRPr="00B255C8" w:rsidRDefault="00B25B92" w:rsidP="00B25B92">
      <w:pPr>
        <w:jc w:val="center"/>
        <w:rPr>
          <w:rFonts w:cs="Calibri"/>
        </w:rPr>
      </w:pPr>
      <w:r w:rsidRPr="00B255C8">
        <w:rPr>
          <w:rFonts w:cs="Calibri"/>
          <w:lang w:val="mk-MK"/>
        </w:rPr>
        <w:t>Библиотечниот материјал на корисниците го позајмува библиотекарот</w:t>
      </w:r>
      <w:r>
        <w:rPr>
          <w:rFonts w:cs="Calibri"/>
        </w:rPr>
        <w:t>.</w:t>
      </w:r>
    </w:p>
    <w:p w14:paraId="4D28053B" w14:textId="77777777" w:rsidR="00B25B92" w:rsidRPr="00B255C8" w:rsidRDefault="00B25B92" w:rsidP="00B25B92">
      <w:pPr>
        <w:jc w:val="center"/>
        <w:rPr>
          <w:rFonts w:cs="Calibri"/>
        </w:rPr>
      </w:pPr>
      <w:r w:rsidRPr="00B255C8">
        <w:rPr>
          <w:rFonts w:cs="Calibri"/>
          <w:lang w:val="mk-MK"/>
        </w:rPr>
        <w:t>Стручните работи на библиотечната дејност ги обавува</w:t>
      </w:r>
      <w:r w:rsidRPr="00B255C8">
        <w:rPr>
          <w:rFonts w:cs="Calibri"/>
        </w:rPr>
        <w:t xml:space="preserve"> </w:t>
      </w:r>
      <w:r w:rsidRPr="00B255C8">
        <w:rPr>
          <w:rFonts w:cs="Calibri"/>
          <w:lang w:val="mk-MK"/>
        </w:rPr>
        <w:t>библиотекарот</w:t>
      </w:r>
      <w:r>
        <w:rPr>
          <w:rFonts w:cs="Calibri"/>
        </w:rPr>
        <w:t>.</w:t>
      </w:r>
    </w:p>
    <w:p w14:paraId="135D8D5D" w14:textId="77777777" w:rsidR="00B25B92" w:rsidRPr="00B255C8" w:rsidRDefault="00B25B92" w:rsidP="00B25B92">
      <w:pPr>
        <w:jc w:val="center"/>
        <w:rPr>
          <w:rFonts w:cs="Calibri"/>
        </w:rPr>
      </w:pPr>
      <w:r w:rsidRPr="00B255C8">
        <w:rPr>
          <w:rFonts w:cs="Calibri"/>
          <w:lang w:val="mk-MK"/>
        </w:rPr>
        <w:t>Работата на библиотекарот подразбира</w:t>
      </w:r>
      <w:r w:rsidRPr="00B255C8">
        <w:rPr>
          <w:rFonts w:cs="Calibri"/>
        </w:rPr>
        <w:t>:</w:t>
      </w:r>
    </w:p>
    <w:p w14:paraId="0704F5F7" w14:textId="77777777" w:rsidR="00B25B92" w:rsidRPr="00B255C8" w:rsidRDefault="00B25B92" w:rsidP="000E5D4E">
      <w:pPr>
        <w:pStyle w:val="ListParagraph"/>
        <w:numPr>
          <w:ilvl w:val="0"/>
          <w:numId w:val="32"/>
        </w:numPr>
        <w:spacing w:after="29" w:line="269" w:lineRule="auto"/>
        <w:ind w:right="60"/>
        <w:jc w:val="center"/>
      </w:pPr>
      <w:r w:rsidRPr="00B255C8">
        <w:t>Планирање на работата во библиотеката,</w:t>
      </w:r>
    </w:p>
    <w:p w14:paraId="645CBBA7" w14:textId="77777777" w:rsidR="00B25B92" w:rsidRPr="00B255C8" w:rsidRDefault="00B25B92" w:rsidP="000E5D4E">
      <w:pPr>
        <w:pStyle w:val="ListParagraph"/>
        <w:numPr>
          <w:ilvl w:val="0"/>
          <w:numId w:val="32"/>
        </w:numPr>
        <w:spacing w:after="29" w:line="269" w:lineRule="auto"/>
        <w:ind w:right="60"/>
        <w:jc w:val="center"/>
      </w:pPr>
      <w:r w:rsidRPr="00B255C8">
        <w:t>Обавување на стручно-библиотечни работи,</w:t>
      </w:r>
    </w:p>
    <w:p w14:paraId="5497D4FA" w14:textId="77777777" w:rsidR="00B25B92" w:rsidRPr="00B255C8" w:rsidRDefault="00B25B92" w:rsidP="000E5D4E">
      <w:pPr>
        <w:pStyle w:val="ListParagraph"/>
        <w:numPr>
          <w:ilvl w:val="0"/>
          <w:numId w:val="32"/>
        </w:numPr>
        <w:spacing w:after="29" w:line="269" w:lineRule="auto"/>
        <w:ind w:right="60"/>
        <w:jc w:val="center"/>
      </w:pPr>
      <w:r w:rsidRPr="00B255C8">
        <w:t>Подучување на корисниците за употребата и користењето на библиотечниот материјал,</w:t>
      </w:r>
    </w:p>
    <w:p w14:paraId="5FD25675" w14:textId="77777777" w:rsidR="00B25B92" w:rsidRPr="00B255C8" w:rsidRDefault="00B25B92" w:rsidP="000E5D4E">
      <w:pPr>
        <w:pStyle w:val="ListParagraph"/>
        <w:numPr>
          <w:ilvl w:val="0"/>
          <w:numId w:val="32"/>
        </w:numPr>
        <w:spacing w:after="29" w:line="269" w:lineRule="auto"/>
        <w:ind w:right="60"/>
        <w:jc w:val="center"/>
      </w:pPr>
      <w:r w:rsidRPr="00B255C8">
        <w:t>Активно учество во планирањето и реализацијата на секој облик на воспитно-образовната работа во училиштето,</w:t>
      </w:r>
    </w:p>
    <w:p w14:paraId="234BA5F7" w14:textId="77777777" w:rsidR="00B25B92" w:rsidRPr="00B255C8" w:rsidRDefault="00B25B92" w:rsidP="000E5D4E">
      <w:pPr>
        <w:pStyle w:val="ListParagraph"/>
        <w:numPr>
          <w:ilvl w:val="0"/>
          <w:numId w:val="32"/>
        </w:numPr>
        <w:spacing w:after="29" w:line="269" w:lineRule="auto"/>
        <w:ind w:right="60"/>
        <w:jc w:val="center"/>
      </w:pPr>
      <w:r w:rsidRPr="00B255C8">
        <w:t>Активно учество во планирањето и реализацијата на културниот и јавниот живот на училиштето,</w:t>
      </w:r>
    </w:p>
    <w:p w14:paraId="282AB7F1" w14:textId="77777777" w:rsidR="00B25B92" w:rsidRPr="00516D32" w:rsidRDefault="00B25B92" w:rsidP="000E5D4E">
      <w:pPr>
        <w:pStyle w:val="ListParagraph"/>
        <w:numPr>
          <w:ilvl w:val="0"/>
          <w:numId w:val="32"/>
        </w:numPr>
        <w:spacing w:after="29" w:line="269" w:lineRule="auto"/>
        <w:ind w:right="60"/>
        <w:jc w:val="center"/>
      </w:pPr>
      <w:r w:rsidRPr="00B255C8">
        <w:t>Соработка со другите библиотеки,книжари,издавачи и останати институции.</w:t>
      </w:r>
    </w:p>
    <w:p w14:paraId="09DF6FC5" w14:textId="77777777" w:rsidR="00B25B92" w:rsidRPr="00B255C8" w:rsidRDefault="00B25B92" w:rsidP="00B25B92">
      <w:pPr>
        <w:jc w:val="center"/>
        <w:rPr>
          <w:rFonts w:cs="Calibri"/>
          <w:b/>
        </w:rPr>
      </w:pPr>
      <w:r w:rsidRPr="00B255C8">
        <w:rPr>
          <w:rFonts w:cs="Calibri"/>
          <w:b/>
          <w:lang w:val="mk-MK"/>
        </w:rPr>
        <w:t>Член</w:t>
      </w:r>
      <w:r w:rsidRPr="00B255C8">
        <w:rPr>
          <w:rFonts w:cs="Calibri"/>
          <w:b/>
        </w:rPr>
        <w:t xml:space="preserve"> 8.</w:t>
      </w:r>
    </w:p>
    <w:p w14:paraId="5BCF9C86" w14:textId="77777777" w:rsidR="00B25B92" w:rsidRPr="00B255C8" w:rsidRDefault="00B25B92" w:rsidP="00B25B92">
      <w:pPr>
        <w:jc w:val="center"/>
        <w:rPr>
          <w:rFonts w:cs="Calibri"/>
          <w:lang w:val="mk-MK"/>
        </w:rPr>
      </w:pPr>
      <w:r w:rsidRPr="00B255C8">
        <w:rPr>
          <w:rFonts w:cs="Calibri"/>
          <w:lang w:val="mk-MK"/>
        </w:rPr>
        <w:t>Библиотечниот материјал</w:t>
      </w:r>
      <w:r w:rsidRPr="00B255C8">
        <w:rPr>
          <w:rFonts w:cs="Calibri"/>
        </w:rPr>
        <w:t xml:space="preserve"> </w:t>
      </w:r>
      <w:r w:rsidRPr="00B255C8">
        <w:rPr>
          <w:rFonts w:cs="Calibri"/>
          <w:lang w:val="mk-MK"/>
        </w:rPr>
        <w:t>се позајмува во текот на целата учебна година.</w:t>
      </w:r>
    </w:p>
    <w:p w14:paraId="46B4B737" w14:textId="77777777" w:rsidR="00B25B92" w:rsidRPr="00B255C8" w:rsidRDefault="00B25B92" w:rsidP="00B25B92">
      <w:pPr>
        <w:jc w:val="center"/>
        <w:rPr>
          <w:rFonts w:cs="Calibri"/>
          <w:lang w:val="mk-MK"/>
        </w:rPr>
      </w:pPr>
      <w:r w:rsidRPr="00B255C8">
        <w:rPr>
          <w:rFonts w:cs="Calibri"/>
          <w:lang w:val="mk-MK"/>
        </w:rPr>
        <w:t>Библиотечниот материја кој е позајмен на користење надвор од просториите на библиотеката се раздолжува најкасно до 15 јуни,секоја учебна година.</w:t>
      </w:r>
    </w:p>
    <w:p w14:paraId="1DE5A075" w14:textId="77777777" w:rsidR="00B25B92" w:rsidRPr="00B255C8" w:rsidRDefault="00B25B92" w:rsidP="00B25B92">
      <w:pPr>
        <w:jc w:val="center"/>
        <w:rPr>
          <w:rFonts w:cs="Calibri"/>
          <w:b/>
        </w:rPr>
      </w:pPr>
      <w:r w:rsidRPr="00B255C8">
        <w:rPr>
          <w:rFonts w:cs="Calibri"/>
          <w:b/>
          <w:lang w:val="mk-MK"/>
        </w:rPr>
        <w:t>Член</w:t>
      </w:r>
      <w:r w:rsidRPr="00B255C8">
        <w:rPr>
          <w:rFonts w:cs="Calibri"/>
          <w:b/>
        </w:rPr>
        <w:t xml:space="preserve"> 9.</w:t>
      </w:r>
    </w:p>
    <w:p w14:paraId="0D497C6D" w14:textId="77777777" w:rsidR="00B25B92" w:rsidRPr="00B255C8" w:rsidRDefault="00B25B92" w:rsidP="00B25B92">
      <w:pPr>
        <w:jc w:val="center"/>
        <w:rPr>
          <w:rFonts w:cs="Calibri"/>
        </w:rPr>
      </w:pPr>
      <w:r w:rsidRPr="00B255C8">
        <w:rPr>
          <w:rFonts w:cs="Calibri"/>
          <w:lang w:val="mk-MK"/>
        </w:rPr>
        <w:t>Во просториите на библиотеката,корисниците можат да се служат секојдневно со книги,весници,списанија,енциклопедии до крајот на работното време на библиотеката.</w:t>
      </w:r>
    </w:p>
    <w:p w14:paraId="573725DB" w14:textId="77777777" w:rsidR="00B25B92" w:rsidRPr="00B255C8" w:rsidRDefault="00B25B92" w:rsidP="00B25B92">
      <w:pPr>
        <w:jc w:val="center"/>
        <w:rPr>
          <w:rFonts w:cs="Calibri"/>
        </w:rPr>
      </w:pPr>
      <w:r w:rsidRPr="00B255C8">
        <w:rPr>
          <w:rFonts w:cs="Calibri"/>
          <w:lang w:val="mk-MK"/>
        </w:rPr>
        <w:t>За користење надвор од просториите на библиотеката корисниците можат да позајмуваат:</w:t>
      </w:r>
    </w:p>
    <w:p w14:paraId="79B42E9A" w14:textId="77777777" w:rsidR="00B25B92" w:rsidRPr="00B255C8" w:rsidRDefault="00B25B92" w:rsidP="00B25B92">
      <w:pPr>
        <w:jc w:val="center"/>
        <w:rPr>
          <w:rFonts w:cs="Calibri"/>
          <w:lang w:val="mk-MK"/>
        </w:rPr>
      </w:pPr>
      <w:r w:rsidRPr="00B255C8">
        <w:rPr>
          <w:rFonts w:cs="Calibri"/>
          <w:lang w:val="mk-MK"/>
        </w:rPr>
        <w:t>Ученици:одеднаш 2 книги на секои 15 дена</w:t>
      </w:r>
    </w:p>
    <w:p w14:paraId="106CC74E" w14:textId="77777777" w:rsidR="00B25B92" w:rsidRPr="00B255C8" w:rsidRDefault="00B25B92" w:rsidP="00B25B92">
      <w:pPr>
        <w:jc w:val="center"/>
        <w:rPr>
          <w:rFonts w:cs="Calibri"/>
        </w:rPr>
      </w:pPr>
      <w:r w:rsidRPr="00B255C8">
        <w:rPr>
          <w:rFonts w:cs="Calibri"/>
          <w:lang w:val="mk-MK"/>
        </w:rPr>
        <w:t>Наставници:повеќе книги во текот на целата учебна година</w:t>
      </w:r>
    </w:p>
    <w:p w14:paraId="3826AA77" w14:textId="77777777" w:rsidR="00B25B92" w:rsidRPr="00B255C8" w:rsidRDefault="00B25B92" w:rsidP="00B25B92">
      <w:pPr>
        <w:jc w:val="center"/>
        <w:rPr>
          <w:rFonts w:cs="Calibri"/>
          <w:b/>
        </w:rPr>
      </w:pPr>
      <w:r w:rsidRPr="00B255C8">
        <w:rPr>
          <w:rFonts w:cs="Calibri"/>
          <w:b/>
          <w:lang w:val="mk-MK"/>
        </w:rPr>
        <w:t>Член</w:t>
      </w:r>
      <w:r w:rsidRPr="00B255C8">
        <w:rPr>
          <w:rFonts w:cs="Calibri"/>
          <w:b/>
        </w:rPr>
        <w:t xml:space="preserve"> 10.</w:t>
      </w:r>
    </w:p>
    <w:p w14:paraId="3E667ABC" w14:textId="77777777" w:rsidR="00B25B92" w:rsidRPr="00B255C8" w:rsidRDefault="00B25B92" w:rsidP="00B25B92">
      <w:pPr>
        <w:jc w:val="center"/>
        <w:rPr>
          <w:rFonts w:cs="Calibri"/>
          <w:lang w:val="mk-MK"/>
        </w:rPr>
      </w:pPr>
      <w:r w:rsidRPr="00B255C8">
        <w:rPr>
          <w:rFonts w:cs="Calibri"/>
          <w:lang w:val="mk-MK"/>
        </w:rPr>
        <w:t>Надвор од библиотеката не можат да се користат</w:t>
      </w:r>
      <w:r w:rsidRPr="00B255C8">
        <w:rPr>
          <w:rFonts w:cs="Calibri"/>
        </w:rPr>
        <w:t xml:space="preserve"> </w:t>
      </w:r>
      <w:r w:rsidRPr="00B255C8">
        <w:rPr>
          <w:rFonts w:cs="Calibri"/>
          <w:lang w:val="mk-MK"/>
        </w:rPr>
        <w:t>прирачници,енциклопедии,лексикони,речници,</w:t>
      </w:r>
    </w:p>
    <w:p w14:paraId="7C7F6086" w14:textId="77777777" w:rsidR="00B25B92" w:rsidRPr="00B255C8" w:rsidRDefault="00B25B92" w:rsidP="00B25B92">
      <w:pPr>
        <w:jc w:val="center"/>
        <w:rPr>
          <w:rFonts w:cs="Calibri"/>
          <w:lang w:val="mk-MK"/>
        </w:rPr>
      </w:pPr>
      <w:r w:rsidRPr="00B255C8">
        <w:rPr>
          <w:rFonts w:cs="Calibri"/>
          <w:lang w:val="mk-MK"/>
        </w:rPr>
        <w:lastRenderedPageBreak/>
        <w:t>библиографии,атласи и сл.освен ако не станува збор за одделенска позајмица по барање на  наставникот</w:t>
      </w:r>
      <w:r w:rsidRPr="00B255C8">
        <w:rPr>
          <w:rFonts w:cs="Calibri"/>
        </w:rPr>
        <w:t xml:space="preserve"> </w:t>
      </w:r>
      <w:r w:rsidRPr="00B255C8">
        <w:rPr>
          <w:rFonts w:cs="Calibri"/>
          <w:lang w:val="mk-MK"/>
        </w:rPr>
        <w:t>или стручниот соработник.</w:t>
      </w:r>
    </w:p>
    <w:p w14:paraId="3DA6F9E7" w14:textId="77777777" w:rsidR="00B25B92" w:rsidRPr="00B255C8" w:rsidRDefault="00B25B92" w:rsidP="00B25B92">
      <w:pPr>
        <w:jc w:val="center"/>
        <w:rPr>
          <w:rFonts w:cs="Calibri"/>
          <w:b/>
        </w:rPr>
      </w:pPr>
      <w:r w:rsidRPr="00B255C8">
        <w:rPr>
          <w:rFonts w:cs="Calibri"/>
          <w:b/>
          <w:lang w:val="mk-MK"/>
        </w:rPr>
        <w:t>Член</w:t>
      </w:r>
      <w:r w:rsidRPr="00B255C8">
        <w:rPr>
          <w:rFonts w:cs="Calibri"/>
          <w:b/>
        </w:rPr>
        <w:t xml:space="preserve"> 11.</w:t>
      </w:r>
    </w:p>
    <w:p w14:paraId="49CDEB42" w14:textId="77777777" w:rsidR="00B25B92" w:rsidRPr="00B255C8" w:rsidRDefault="00B25B92" w:rsidP="00B25B92">
      <w:pPr>
        <w:jc w:val="center"/>
        <w:rPr>
          <w:rFonts w:cs="Calibri"/>
        </w:rPr>
      </w:pPr>
      <w:r w:rsidRPr="00B255C8">
        <w:rPr>
          <w:rFonts w:cs="Calibri"/>
          <w:lang w:val="mk-MK"/>
        </w:rPr>
        <w:t>Ако побарувачката за одреден материјал е зголемена тогаш библиотекарот е овластен да го скрати времето на користење определено во член 9 од овој правилник на тој материjал од корисникот</w:t>
      </w:r>
    </w:p>
    <w:p w14:paraId="7BC722BB" w14:textId="77777777" w:rsidR="00B25B92" w:rsidRPr="00B255C8" w:rsidRDefault="00B25B92" w:rsidP="00B25B92">
      <w:pPr>
        <w:jc w:val="center"/>
        <w:rPr>
          <w:rFonts w:cs="Calibri"/>
          <w:b/>
        </w:rPr>
      </w:pPr>
      <w:r w:rsidRPr="00B255C8">
        <w:rPr>
          <w:rFonts w:cs="Calibri"/>
          <w:b/>
        </w:rPr>
        <w:t>Член  12.</w:t>
      </w:r>
    </w:p>
    <w:p w14:paraId="218C6562" w14:textId="77777777" w:rsidR="00B25B92" w:rsidRPr="00B255C8" w:rsidRDefault="00B25B92" w:rsidP="00B25B92">
      <w:pPr>
        <w:jc w:val="center"/>
        <w:rPr>
          <w:rFonts w:cs="Calibri"/>
          <w:lang w:val="mk-MK"/>
        </w:rPr>
      </w:pPr>
      <w:r w:rsidRPr="00B255C8">
        <w:rPr>
          <w:rFonts w:cs="Calibri"/>
        </w:rPr>
        <w:t xml:space="preserve">(1) </w:t>
      </w:r>
      <w:r w:rsidRPr="00B255C8">
        <w:rPr>
          <w:rFonts w:cs="Calibri"/>
          <w:lang w:val="mk-MK"/>
        </w:rPr>
        <w:t>За време на летниот и зимскиот распуст пропишани според календарот за работа на училиштето,за време на годишните одмори на вработените и кога постојат оправдани причини ,библиотекарот може да го продолжи време на позајмување на корисникот</w:t>
      </w:r>
    </w:p>
    <w:p w14:paraId="221A2769" w14:textId="77777777" w:rsidR="00B25B92" w:rsidRPr="00B255C8" w:rsidRDefault="00B25B92" w:rsidP="00B25B92">
      <w:pPr>
        <w:jc w:val="center"/>
        <w:rPr>
          <w:rFonts w:cs="Calibri"/>
        </w:rPr>
      </w:pPr>
      <w:r w:rsidRPr="00B255C8">
        <w:rPr>
          <w:rFonts w:cs="Calibri"/>
        </w:rPr>
        <w:t xml:space="preserve">(2) </w:t>
      </w:r>
      <w:r w:rsidRPr="00B255C8">
        <w:rPr>
          <w:rFonts w:cs="Calibri"/>
          <w:lang w:val="mk-MK"/>
        </w:rPr>
        <w:t>Оправданоста на причините од став 1 на овој член ги оценува библиотекарот самостојно</w:t>
      </w:r>
    </w:p>
    <w:p w14:paraId="6066B392" w14:textId="77777777" w:rsidR="00B25B92" w:rsidRPr="00B255C8" w:rsidRDefault="00B25B92" w:rsidP="00B25B92">
      <w:pPr>
        <w:jc w:val="center"/>
        <w:rPr>
          <w:rFonts w:cs="Calibri"/>
          <w:b/>
        </w:rPr>
      </w:pPr>
      <w:r w:rsidRPr="00B255C8">
        <w:rPr>
          <w:rFonts w:cs="Calibri"/>
          <w:b/>
        </w:rPr>
        <w:t>Член  13.</w:t>
      </w:r>
    </w:p>
    <w:p w14:paraId="5F03CC5E" w14:textId="77777777" w:rsidR="00B25B92" w:rsidRPr="00B255C8" w:rsidRDefault="00B25B92" w:rsidP="00B25B92">
      <w:pPr>
        <w:jc w:val="center"/>
        <w:rPr>
          <w:rFonts w:cs="Calibri"/>
        </w:rPr>
      </w:pPr>
      <w:r w:rsidRPr="00B255C8">
        <w:rPr>
          <w:rFonts w:cs="Calibri"/>
          <w:lang w:val="mk-MK"/>
        </w:rPr>
        <w:t>Корисниците се должни навремено да го вратат позајмениот материјал</w:t>
      </w:r>
    </w:p>
    <w:p w14:paraId="2FC4144E" w14:textId="77777777" w:rsidR="00B25B92" w:rsidRPr="00B255C8" w:rsidRDefault="00B25B92" w:rsidP="00B25B92">
      <w:pPr>
        <w:jc w:val="center"/>
        <w:rPr>
          <w:rFonts w:cs="Calibri"/>
        </w:rPr>
      </w:pPr>
      <w:r w:rsidRPr="00B255C8">
        <w:rPr>
          <w:rFonts w:cs="Calibri"/>
          <w:lang w:val="mk-MK"/>
        </w:rPr>
        <w:t>Ако корисникот поради болест или некоја друга објективна причина не е во можност навремено да го вратат позајмениот материјал должен е да го извести библиотекарот а позајмениот материјал да го врати веднаш кога ќе бидат создадени услови за тоа.</w:t>
      </w:r>
    </w:p>
    <w:p w14:paraId="104BCC3B" w14:textId="77777777" w:rsidR="00B25B92" w:rsidRPr="00B255C8" w:rsidRDefault="00B25B92" w:rsidP="00B25B92">
      <w:pPr>
        <w:jc w:val="center"/>
        <w:rPr>
          <w:rFonts w:cs="Calibri"/>
          <w:b/>
        </w:rPr>
      </w:pPr>
      <w:r w:rsidRPr="00B255C8">
        <w:rPr>
          <w:rFonts w:cs="Calibri"/>
          <w:b/>
          <w:lang w:val="mk-MK"/>
        </w:rPr>
        <w:t>Член</w:t>
      </w:r>
      <w:r w:rsidRPr="00B255C8">
        <w:rPr>
          <w:rFonts w:cs="Calibri"/>
          <w:b/>
        </w:rPr>
        <w:t xml:space="preserve"> 14.</w:t>
      </w:r>
    </w:p>
    <w:p w14:paraId="46E6A962" w14:textId="77777777" w:rsidR="00B25B92" w:rsidRPr="00F05163" w:rsidRDefault="00B25B92" w:rsidP="00B25B92">
      <w:pPr>
        <w:jc w:val="center"/>
        <w:rPr>
          <w:rFonts w:cs="Calibri"/>
          <w:lang w:val="mk-MK"/>
        </w:rPr>
      </w:pPr>
      <w:r w:rsidRPr="00B255C8">
        <w:rPr>
          <w:rFonts w:cs="Calibri"/>
          <w:lang w:val="mk-MK"/>
        </w:rPr>
        <w:t>Корисникот кој повремено нема да го врати библиотечниот материјал,библиотекарот ќе го опомен</w:t>
      </w:r>
      <w:r>
        <w:rPr>
          <w:rFonts w:cs="Calibri"/>
          <w:lang w:val="mk-MK"/>
        </w:rPr>
        <w:t>и.</w:t>
      </w:r>
    </w:p>
    <w:p w14:paraId="19FCE60D" w14:textId="77777777" w:rsidR="00B25B92" w:rsidRPr="00B255C8" w:rsidRDefault="00B25B92" w:rsidP="00B25B92">
      <w:pPr>
        <w:jc w:val="center"/>
        <w:rPr>
          <w:rFonts w:cs="Calibri"/>
          <w:b/>
        </w:rPr>
      </w:pPr>
      <w:r w:rsidRPr="00B255C8">
        <w:rPr>
          <w:rFonts w:cs="Calibri"/>
          <w:b/>
        </w:rPr>
        <w:t>Член  15.</w:t>
      </w:r>
    </w:p>
    <w:p w14:paraId="16124536" w14:textId="77777777" w:rsidR="00B25B92" w:rsidRPr="00B255C8" w:rsidRDefault="00B25B92" w:rsidP="00B25B92">
      <w:pPr>
        <w:jc w:val="center"/>
        <w:rPr>
          <w:rFonts w:cs="Calibri"/>
          <w:lang w:val="mk-MK"/>
        </w:rPr>
      </w:pPr>
      <w:r w:rsidRPr="00B255C8">
        <w:rPr>
          <w:rFonts w:cs="Calibri"/>
          <w:lang w:val="mk-MK"/>
        </w:rPr>
        <w:t>Во случај корисникот да ја изгуби/оштети книгата должен е во библиотеката да достави ист примерок</w:t>
      </w:r>
    </w:p>
    <w:p w14:paraId="55F5DCD7" w14:textId="77777777" w:rsidR="00B25B92" w:rsidRPr="00B255C8" w:rsidRDefault="00B25B92" w:rsidP="00B25B92">
      <w:pPr>
        <w:jc w:val="center"/>
        <w:rPr>
          <w:rFonts w:cs="Calibri"/>
          <w:b/>
        </w:rPr>
      </w:pPr>
      <w:r w:rsidRPr="00B255C8">
        <w:rPr>
          <w:rFonts w:cs="Calibri"/>
          <w:b/>
          <w:lang w:val="mk-MK"/>
        </w:rPr>
        <w:t>Член</w:t>
      </w:r>
      <w:r w:rsidRPr="00B255C8">
        <w:rPr>
          <w:rFonts w:cs="Calibri"/>
          <w:b/>
        </w:rPr>
        <w:t xml:space="preserve"> 16.</w:t>
      </w:r>
    </w:p>
    <w:p w14:paraId="54261519" w14:textId="77777777" w:rsidR="00B25B92" w:rsidRPr="00B255C8" w:rsidRDefault="00B25B92" w:rsidP="00B25B92">
      <w:pPr>
        <w:jc w:val="center"/>
        <w:rPr>
          <w:rFonts w:cs="Calibri"/>
        </w:rPr>
      </w:pPr>
      <w:r w:rsidRPr="00B255C8">
        <w:rPr>
          <w:rFonts w:cs="Calibri"/>
          <w:lang w:val="mk-MK"/>
        </w:rPr>
        <w:t>Училишната библиотека може да позајмува библиотечен материјал на други библиотеки и институции со слиучна дејност на основа на договор преку реверс за позајмување.</w:t>
      </w:r>
    </w:p>
    <w:p w14:paraId="540436A0" w14:textId="77777777" w:rsidR="00B25B92" w:rsidRPr="00B255C8" w:rsidRDefault="00B25B92" w:rsidP="00B25B92">
      <w:pPr>
        <w:jc w:val="center"/>
        <w:rPr>
          <w:rFonts w:cs="Calibri"/>
          <w:b/>
        </w:rPr>
      </w:pPr>
      <w:r w:rsidRPr="00B255C8">
        <w:rPr>
          <w:rFonts w:cs="Calibri"/>
          <w:b/>
          <w:lang w:val="mk-MK"/>
        </w:rPr>
        <w:t>Член</w:t>
      </w:r>
      <w:r w:rsidRPr="00B255C8">
        <w:rPr>
          <w:rFonts w:cs="Calibri"/>
          <w:b/>
        </w:rPr>
        <w:t xml:space="preserve"> 17.</w:t>
      </w:r>
    </w:p>
    <w:p w14:paraId="40B06A19" w14:textId="77777777" w:rsidR="00B25B92" w:rsidRPr="00B255C8" w:rsidRDefault="00B25B92" w:rsidP="00B25B92">
      <w:pPr>
        <w:jc w:val="center"/>
        <w:rPr>
          <w:rFonts w:cs="Calibri"/>
        </w:rPr>
      </w:pPr>
      <w:r w:rsidRPr="00B255C8">
        <w:rPr>
          <w:rFonts w:cs="Calibri"/>
          <w:lang w:val="mk-MK"/>
        </w:rPr>
        <w:t>Директорот на училиштето може,на краток период,да овлати некој од наставниците од училиштето да ја обавува библиотекарската работа</w:t>
      </w:r>
      <w:r>
        <w:rPr>
          <w:rFonts w:cs="Calibri"/>
        </w:rPr>
        <w:t>.</w:t>
      </w:r>
    </w:p>
    <w:p w14:paraId="4AE30FFB" w14:textId="77777777" w:rsidR="00B25B92" w:rsidRPr="00B255C8" w:rsidRDefault="00B25B92" w:rsidP="00B25B92">
      <w:pPr>
        <w:jc w:val="center"/>
        <w:rPr>
          <w:rFonts w:cs="Calibri"/>
          <w:b/>
        </w:rPr>
      </w:pPr>
      <w:r w:rsidRPr="00B255C8">
        <w:rPr>
          <w:rFonts w:cs="Calibri"/>
          <w:b/>
          <w:lang w:val="mk-MK"/>
        </w:rPr>
        <w:t>Член</w:t>
      </w:r>
      <w:r w:rsidRPr="00B255C8">
        <w:rPr>
          <w:rFonts w:cs="Calibri"/>
          <w:b/>
        </w:rPr>
        <w:t xml:space="preserve"> 18.</w:t>
      </w:r>
    </w:p>
    <w:p w14:paraId="03E8F44B" w14:textId="77777777" w:rsidR="00B25B92" w:rsidRPr="00B255C8" w:rsidRDefault="00B25B92" w:rsidP="00B25B92">
      <w:pPr>
        <w:jc w:val="center"/>
        <w:rPr>
          <w:rFonts w:cs="Calibri"/>
        </w:rPr>
      </w:pPr>
      <w:r w:rsidRPr="00B255C8">
        <w:rPr>
          <w:rFonts w:cs="Calibri"/>
        </w:rPr>
        <w:lastRenderedPageBreak/>
        <w:t xml:space="preserve">(1) </w:t>
      </w:r>
      <w:r w:rsidRPr="00B255C8">
        <w:rPr>
          <w:rFonts w:cs="Calibri"/>
          <w:lang w:val="mk-MK"/>
        </w:rPr>
        <w:t>во случај ученикот да се одселил во друг град или се запишал во друго училиште тогаш тој истиот е должен да ги раздолжи сите материјали кои ги должи во библиотеката пред потпишување на преведницата</w:t>
      </w:r>
    </w:p>
    <w:p w14:paraId="1AF08823" w14:textId="77777777" w:rsidR="00B25B92" w:rsidRPr="00B255C8" w:rsidRDefault="00B25B92" w:rsidP="00B25B92">
      <w:pPr>
        <w:jc w:val="center"/>
        <w:rPr>
          <w:rFonts w:cs="Calibri"/>
        </w:rPr>
      </w:pPr>
      <w:r w:rsidRPr="00B255C8">
        <w:rPr>
          <w:rFonts w:cs="Calibri"/>
        </w:rPr>
        <w:t>(2)</w:t>
      </w:r>
      <w:r w:rsidRPr="00B255C8">
        <w:rPr>
          <w:rFonts w:cs="Calibri"/>
          <w:lang w:val="mk-MK"/>
        </w:rPr>
        <w:t>Работниците на кои им престанал работниот однос се должни да ги вратат материјалите кои ги должат во библиотеката</w:t>
      </w:r>
    </w:p>
    <w:p w14:paraId="18A3649C" w14:textId="77777777" w:rsidR="00B25B92" w:rsidRPr="00B255C8" w:rsidRDefault="00B25B92" w:rsidP="00B25B92">
      <w:pPr>
        <w:jc w:val="center"/>
        <w:rPr>
          <w:rFonts w:cs="Calibri"/>
          <w:b/>
          <w:lang w:val="mk-MK"/>
        </w:rPr>
      </w:pPr>
      <w:r w:rsidRPr="00B255C8">
        <w:rPr>
          <w:rFonts w:cs="Calibri"/>
          <w:b/>
        </w:rPr>
        <w:t>III</w:t>
      </w:r>
      <w:r>
        <w:rPr>
          <w:rFonts w:cs="Calibri"/>
          <w:b/>
          <w:lang w:val="mk-MK"/>
        </w:rPr>
        <w:t>.</w:t>
      </w:r>
      <w:r w:rsidRPr="00B255C8">
        <w:rPr>
          <w:rFonts w:cs="Calibri"/>
          <w:b/>
        </w:rPr>
        <w:t xml:space="preserve"> </w:t>
      </w:r>
      <w:r w:rsidRPr="00B255C8">
        <w:rPr>
          <w:rFonts w:cs="Calibri"/>
          <w:b/>
          <w:lang w:val="mk-MK"/>
        </w:rPr>
        <w:t>БИБЛИОТЕЧЕН ФОНД</w:t>
      </w:r>
    </w:p>
    <w:p w14:paraId="4F57697F" w14:textId="77777777" w:rsidR="00B25B92" w:rsidRPr="00B255C8" w:rsidRDefault="00B25B92" w:rsidP="00B25B92">
      <w:pPr>
        <w:jc w:val="center"/>
        <w:rPr>
          <w:rFonts w:cs="Calibri"/>
          <w:b/>
        </w:rPr>
      </w:pPr>
      <w:r w:rsidRPr="00B255C8">
        <w:rPr>
          <w:rFonts w:cs="Calibri"/>
          <w:b/>
          <w:lang w:val="mk-MK"/>
        </w:rPr>
        <w:t xml:space="preserve">Член </w:t>
      </w:r>
      <w:r w:rsidRPr="00B255C8">
        <w:rPr>
          <w:rFonts w:cs="Calibri"/>
          <w:b/>
        </w:rPr>
        <w:t>19.</w:t>
      </w:r>
    </w:p>
    <w:p w14:paraId="67770926" w14:textId="77777777" w:rsidR="00B25B92" w:rsidRPr="00B255C8" w:rsidRDefault="00B25B92" w:rsidP="00B25B92">
      <w:pPr>
        <w:jc w:val="center"/>
        <w:rPr>
          <w:rFonts w:cs="Calibri"/>
        </w:rPr>
      </w:pPr>
      <w:r w:rsidRPr="00B255C8">
        <w:rPr>
          <w:rFonts w:cs="Calibri"/>
        </w:rPr>
        <w:t xml:space="preserve"> (1) фондот на библиотека</w:t>
      </w:r>
      <w:r w:rsidRPr="00B255C8">
        <w:rPr>
          <w:rFonts w:cs="Calibri"/>
          <w:lang w:val="mk-MK"/>
        </w:rPr>
        <w:t>та се соджи</w:t>
      </w:r>
      <w:r w:rsidRPr="00B255C8">
        <w:rPr>
          <w:rFonts w:cs="Calibri"/>
        </w:rPr>
        <w:t>:</w:t>
      </w:r>
    </w:p>
    <w:p w14:paraId="5CA6D2BE" w14:textId="77777777" w:rsidR="00B25B92" w:rsidRPr="00B255C8" w:rsidRDefault="00B25B92" w:rsidP="00B25B92">
      <w:pPr>
        <w:jc w:val="center"/>
        <w:rPr>
          <w:rFonts w:cs="Calibri"/>
        </w:rPr>
      </w:pPr>
      <w:r w:rsidRPr="00B255C8">
        <w:rPr>
          <w:rFonts w:cs="Calibri"/>
          <w:lang w:val="mk-MK"/>
        </w:rPr>
        <w:t>Книги ,весници,списанија и друг печатен материјал</w:t>
      </w:r>
      <w:r w:rsidRPr="00B255C8">
        <w:rPr>
          <w:rFonts w:cs="Calibri"/>
        </w:rPr>
        <w:t>,таблети</w:t>
      </w:r>
    </w:p>
    <w:p w14:paraId="06EF97FF" w14:textId="77777777" w:rsidR="00B25B92" w:rsidRPr="00B255C8" w:rsidRDefault="00B25B92" w:rsidP="00B25B92">
      <w:pPr>
        <w:jc w:val="center"/>
        <w:rPr>
          <w:rFonts w:cs="Calibri"/>
        </w:rPr>
      </w:pPr>
      <w:r w:rsidRPr="00B255C8">
        <w:rPr>
          <w:rFonts w:cs="Calibri"/>
          <w:lang w:val="mk-MK"/>
        </w:rPr>
        <w:t>(2)известување за набавка на нов фонд врши библиотекарот како и отпис на застарен фонд</w:t>
      </w:r>
    </w:p>
    <w:p w14:paraId="30A6C45D" w14:textId="77777777" w:rsidR="00B25B92" w:rsidRPr="00B255C8" w:rsidRDefault="00B25B92" w:rsidP="00B25B92">
      <w:pPr>
        <w:jc w:val="center"/>
        <w:rPr>
          <w:rFonts w:cs="Calibri"/>
          <w:b/>
        </w:rPr>
      </w:pPr>
      <w:r w:rsidRPr="00B255C8">
        <w:rPr>
          <w:rFonts w:cs="Calibri"/>
          <w:b/>
          <w:lang w:val="mk-MK"/>
        </w:rPr>
        <w:t>Член</w:t>
      </w:r>
      <w:r w:rsidRPr="00B255C8">
        <w:rPr>
          <w:rFonts w:cs="Calibri"/>
          <w:b/>
        </w:rPr>
        <w:t xml:space="preserve"> 20.</w:t>
      </w:r>
    </w:p>
    <w:p w14:paraId="08C7FC81" w14:textId="77777777" w:rsidR="00B25B92" w:rsidRPr="00B255C8" w:rsidRDefault="00B25B92" w:rsidP="00B25B92">
      <w:pPr>
        <w:jc w:val="center"/>
        <w:rPr>
          <w:rFonts w:cs="Calibri"/>
        </w:rPr>
      </w:pPr>
      <w:r w:rsidRPr="00B255C8">
        <w:rPr>
          <w:rFonts w:cs="Calibri"/>
          <w:lang w:val="mk-MK"/>
        </w:rPr>
        <w:t>Библиотеката води инвентарни книги (пишана и електронска евиденција)</w:t>
      </w:r>
    </w:p>
    <w:p w14:paraId="7B2E96BC" w14:textId="77777777" w:rsidR="00B25B92" w:rsidRPr="00B255C8" w:rsidRDefault="00B25B92" w:rsidP="00B25B92">
      <w:pPr>
        <w:jc w:val="center"/>
        <w:rPr>
          <w:rFonts w:cs="Calibri"/>
          <w:b/>
          <w:lang w:val="mk-MK"/>
        </w:rPr>
      </w:pPr>
      <w:r w:rsidRPr="00B255C8">
        <w:rPr>
          <w:rFonts w:cs="Calibri"/>
          <w:b/>
          <w:lang w:val="mk-MK"/>
        </w:rPr>
        <w:t>НАБАВКА НА БИБЛИ</w:t>
      </w:r>
      <w:r>
        <w:rPr>
          <w:rFonts w:cs="Calibri"/>
          <w:b/>
          <w:lang w:val="mk-MK"/>
        </w:rPr>
        <w:t>ОТЕЧЕН МАТЕРИЈАЛ</w:t>
      </w:r>
    </w:p>
    <w:p w14:paraId="45599B24" w14:textId="77777777" w:rsidR="00B25B92" w:rsidRPr="00B255C8" w:rsidRDefault="00B25B92" w:rsidP="00B25B92">
      <w:pPr>
        <w:jc w:val="center"/>
        <w:rPr>
          <w:rFonts w:cs="Calibri"/>
          <w:b/>
        </w:rPr>
      </w:pPr>
      <w:r w:rsidRPr="00B255C8">
        <w:rPr>
          <w:rFonts w:cs="Calibri"/>
          <w:b/>
          <w:lang w:val="mk-MK"/>
        </w:rPr>
        <w:t xml:space="preserve">Член </w:t>
      </w:r>
      <w:r w:rsidRPr="00B255C8">
        <w:rPr>
          <w:rFonts w:cs="Calibri"/>
          <w:b/>
        </w:rPr>
        <w:t>21</w:t>
      </w:r>
    </w:p>
    <w:p w14:paraId="19A17CD6" w14:textId="77777777" w:rsidR="00B25B92" w:rsidRPr="00B255C8" w:rsidRDefault="00B25B92" w:rsidP="00B25B92">
      <w:pPr>
        <w:jc w:val="center"/>
        <w:rPr>
          <w:rFonts w:cs="Calibri"/>
        </w:rPr>
      </w:pPr>
      <w:r w:rsidRPr="00B255C8">
        <w:rPr>
          <w:rFonts w:cs="Calibri"/>
          <w:lang w:val="mk-MK"/>
        </w:rPr>
        <w:t>Библиотечниот материјал се набавува со купување,размена,поклони или донација</w:t>
      </w:r>
    </w:p>
    <w:p w14:paraId="633EDF87" w14:textId="77777777" w:rsidR="00B25B92" w:rsidRPr="00B255C8" w:rsidRDefault="00B25B92" w:rsidP="00B25B92">
      <w:pPr>
        <w:jc w:val="center"/>
        <w:rPr>
          <w:rFonts w:cs="Calibri"/>
          <w:b/>
        </w:rPr>
      </w:pPr>
      <w:r w:rsidRPr="00B255C8">
        <w:rPr>
          <w:rFonts w:cs="Calibri"/>
          <w:b/>
          <w:lang w:val="mk-MK"/>
        </w:rPr>
        <w:t>Член</w:t>
      </w:r>
      <w:r w:rsidRPr="00B255C8">
        <w:rPr>
          <w:rFonts w:cs="Calibri"/>
          <w:b/>
        </w:rPr>
        <w:t xml:space="preserve"> 22.</w:t>
      </w:r>
    </w:p>
    <w:p w14:paraId="7E122A50" w14:textId="77777777" w:rsidR="00B25B92" w:rsidRPr="00B255C8" w:rsidRDefault="00B25B92" w:rsidP="00B25B92">
      <w:pPr>
        <w:jc w:val="center"/>
        <w:rPr>
          <w:rFonts w:cs="Calibri"/>
          <w:lang w:val="mk-MK"/>
        </w:rPr>
      </w:pPr>
      <w:r w:rsidRPr="00B255C8">
        <w:rPr>
          <w:rFonts w:cs="Calibri"/>
          <w:lang w:val="mk-MK"/>
        </w:rPr>
        <w:t>Средства за набавка на библиотечен материјал снабдува училиштето</w:t>
      </w:r>
    </w:p>
    <w:p w14:paraId="19EE2AF6" w14:textId="77777777" w:rsidR="00B25B92" w:rsidRPr="00B255C8" w:rsidRDefault="00B25B92" w:rsidP="00B25B92">
      <w:pPr>
        <w:jc w:val="center"/>
        <w:rPr>
          <w:rFonts w:cs="Calibri"/>
          <w:b/>
        </w:rPr>
      </w:pPr>
      <w:r w:rsidRPr="00B255C8">
        <w:rPr>
          <w:rFonts w:cs="Calibri"/>
          <w:b/>
          <w:lang w:val="mk-MK"/>
        </w:rPr>
        <w:t>Ревизија на материјалот во библиотеката</w:t>
      </w:r>
    </w:p>
    <w:p w14:paraId="60F2E86C" w14:textId="77777777" w:rsidR="00B25B92" w:rsidRPr="00B255C8" w:rsidRDefault="00B25B92" w:rsidP="00B25B92">
      <w:pPr>
        <w:jc w:val="center"/>
        <w:rPr>
          <w:rFonts w:cs="Calibri"/>
          <w:b/>
        </w:rPr>
      </w:pPr>
      <w:r w:rsidRPr="00B255C8">
        <w:rPr>
          <w:rFonts w:cs="Calibri"/>
          <w:b/>
          <w:lang w:val="mk-MK"/>
        </w:rPr>
        <w:t>Член 23</w:t>
      </w:r>
      <w:r w:rsidRPr="00B255C8">
        <w:rPr>
          <w:rFonts w:cs="Calibri"/>
          <w:b/>
        </w:rPr>
        <w:t>.</w:t>
      </w:r>
    </w:p>
    <w:p w14:paraId="61CB54E5" w14:textId="77777777" w:rsidR="00B25B92" w:rsidRPr="00B255C8" w:rsidRDefault="00B25B92" w:rsidP="00B25B92">
      <w:pPr>
        <w:jc w:val="center"/>
        <w:rPr>
          <w:rFonts w:cs="Calibri"/>
        </w:rPr>
      </w:pPr>
      <w:r w:rsidRPr="00B255C8">
        <w:rPr>
          <w:rFonts w:cs="Calibri"/>
          <w:lang w:val="mk-MK"/>
        </w:rPr>
        <w:t>Ревизија и отпис се врши на страи книги,неактуелни книги,невратени книги(2 години) и изгубени книги</w:t>
      </w:r>
    </w:p>
    <w:p w14:paraId="5084B0FA" w14:textId="77777777" w:rsidR="00B25B92" w:rsidRPr="00B255C8" w:rsidRDefault="00B25B92" w:rsidP="00B25B92">
      <w:pPr>
        <w:jc w:val="center"/>
        <w:rPr>
          <w:rFonts w:cs="Calibri"/>
        </w:rPr>
      </w:pPr>
      <w:r w:rsidRPr="00B255C8">
        <w:rPr>
          <w:rFonts w:cs="Calibri"/>
          <w:lang w:val="mk-MK"/>
        </w:rPr>
        <w:t>Ревидираните/отпишаните книги треба да се надокнадат</w:t>
      </w:r>
    </w:p>
    <w:p w14:paraId="0D865438" w14:textId="77777777" w:rsidR="00B25B92" w:rsidRPr="00B255C8" w:rsidRDefault="00B25B92" w:rsidP="00B25B92">
      <w:pPr>
        <w:jc w:val="center"/>
        <w:rPr>
          <w:rFonts w:cs="Calibri"/>
          <w:b/>
          <w:lang w:val="mk-MK"/>
        </w:rPr>
      </w:pPr>
      <w:r w:rsidRPr="00B255C8">
        <w:rPr>
          <w:rFonts w:cs="Calibri"/>
          <w:b/>
          <w:lang w:val="mk-MK"/>
        </w:rPr>
        <w:t>ЗАВРШНИ ОДРЕДБИ</w:t>
      </w:r>
    </w:p>
    <w:p w14:paraId="7559A34F" w14:textId="77777777" w:rsidR="00B25B92" w:rsidRPr="00B255C8" w:rsidRDefault="00B25B92" w:rsidP="00B25B92">
      <w:pPr>
        <w:jc w:val="center"/>
        <w:rPr>
          <w:rFonts w:cs="Calibri"/>
          <w:b/>
        </w:rPr>
      </w:pPr>
      <w:r w:rsidRPr="00B255C8">
        <w:rPr>
          <w:rFonts w:cs="Calibri"/>
          <w:b/>
          <w:lang w:val="mk-MK"/>
        </w:rPr>
        <w:t>Член</w:t>
      </w:r>
      <w:r w:rsidRPr="00B255C8">
        <w:rPr>
          <w:rFonts w:cs="Calibri"/>
          <w:b/>
        </w:rPr>
        <w:t xml:space="preserve"> 24.</w:t>
      </w:r>
    </w:p>
    <w:p w14:paraId="0ADB0C08" w14:textId="77777777" w:rsidR="00B25B92" w:rsidRPr="00B255C8" w:rsidRDefault="00B25B92" w:rsidP="00B25B92">
      <w:pPr>
        <w:jc w:val="center"/>
        <w:rPr>
          <w:rFonts w:cs="Calibri"/>
        </w:rPr>
      </w:pPr>
      <w:r w:rsidRPr="00B255C8">
        <w:rPr>
          <w:rFonts w:cs="Calibri"/>
          <w:lang w:val="mk-MK"/>
        </w:rPr>
        <w:lastRenderedPageBreak/>
        <w:t>Во просториите на библиотеката се остварува индивидуална работа со ученици ,групана работа со библиотекарска секција  а се извршуваат воннаставни активности кои се испланирани во годишната ПРОГРАМА ЗА РАБОТА НА БИБЛИОТЕКАТА И САМОТО УЧИЛИШТЕ</w:t>
      </w:r>
    </w:p>
    <w:p w14:paraId="10694BFA" w14:textId="77777777" w:rsidR="00B25B92" w:rsidRPr="00B255C8" w:rsidRDefault="00B25B92" w:rsidP="00B25B92">
      <w:pPr>
        <w:jc w:val="center"/>
        <w:rPr>
          <w:rFonts w:cs="Calibri"/>
        </w:rPr>
      </w:pPr>
      <w:r w:rsidRPr="00B255C8">
        <w:rPr>
          <w:rFonts w:cs="Calibri"/>
          <w:lang w:val="mk-MK"/>
        </w:rPr>
        <w:t>Наставниот колектив може да организира активности со ученици во библиотеката по претходна најава</w:t>
      </w:r>
    </w:p>
    <w:p w14:paraId="32946AB9" w14:textId="77777777" w:rsidR="00B25B92" w:rsidRPr="00B255C8" w:rsidRDefault="00B25B92" w:rsidP="00B25B92">
      <w:pPr>
        <w:jc w:val="center"/>
        <w:rPr>
          <w:rFonts w:cs="Calibri"/>
        </w:rPr>
      </w:pPr>
      <w:r w:rsidRPr="00B255C8">
        <w:rPr>
          <w:rFonts w:cs="Calibri"/>
        </w:rPr>
        <w:t xml:space="preserve">(3) </w:t>
      </w:r>
      <w:r w:rsidRPr="00B255C8">
        <w:rPr>
          <w:rFonts w:cs="Calibri"/>
          <w:lang w:val="mk-MK"/>
        </w:rPr>
        <w:t>доколку библиотекарот има активности во исто време предноста е на самиот библиотекар</w:t>
      </w:r>
    </w:p>
    <w:p w14:paraId="02CEF7D4" w14:textId="77777777" w:rsidR="00B25B92" w:rsidRPr="00B255C8" w:rsidRDefault="00B25B92" w:rsidP="00B25B92">
      <w:pPr>
        <w:jc w:val="center"/>
        <w:rPr>
          <w:rFonts w:cs="Calibri"/>
          <w:b/>
        </w:rPr>
      </w:pPr>
      <w:r w:rsidRPr="00B255C8">
        <w:rPr>
          <w:rFonts w:cs="Calibri"/>
          <w:b/>
          <w:lang w:val="mk-MK"/>
        </w:rPr>
        <w:t>Член 25</w:t>
      </w:r>
      <w:r w:rsidRPr="00B255C8">
        <w:rPr>
          <w:rFonts w:cs="Calibri"/>
          <w:b/>
        </w:rPr>
        <w:t xml:space="preserve"> .</w:t>
      </w:r>
    </w:p>
    <w:p w14:paraId="59063178" w14:textId="77777777" w:rsidR="00B25B92" w:rsidRPr="00B255C8" w:rsidRDefault="00B25B92" w:rsidP="00B25B92">
      <w:pPr>
        <w:jc w:val="center"/>
        <w:rPr>
          <w:rFonts w:cs="Calibri"/>
        </w:rPr>
      </w:pPr>
      <w:r w:rsidRPr="00B255C8">
        <w:rPr>
          <w:rFonts w:cs="Calibri"/>
          <w:lang w:val="mk-MK"/>
        </w:rPr>
        <w:t>Со одредбите на овој правилник се запознаваат учениците преку своите одделенски раководители,старателите на учениците а истиот е достапен на сите структури во училиштето</w:t>
      </w:r>
    </w:p>
    <w:p w14:paraId="5DA49DF0" w14:textId="77777777" w:rsidR="00B25B92" w:rsidRPr="00B255C8" w:rsidRDefault="00B25B92" w:rsidP="00B25B92">
      <w:pPr>
        <w:jc w:val="center"/>
        <w:rPr>
          <w:rFonts w:cs="Calibri"/>
          <w:b/>
        </w:rPr>
      </w:pPr>
      <w:r w:rsidRPr="00B255C8">
        <w:rPr>
          <w:rFonts w:cs="Calibri"/>
          <w:b/>
          <w:lang w:val="mk-MK"/>
        </w:rPr>
        <w:t>Член 26</w:t>
      </w:r>
      <w:r w:rsidRPr="00B255C8">
        <w:rPr>
          <w:rFonts w:cs="Calibri"/>
          <w:b/>
        </w:rPr>
        <w:t>.</w:t>
      </w:r>
    </w:p>
    <w:p w14:paraId="0F4BECC3" w14:textId="77777777" w:rsidR="00B25B92" w:rsidRDefault="00B25B92" w:rsidP="00B25B92">
      <w:pPr>
        <w:jc w:val="center"/>
        <w:rPr>
          <w:rFonts w:cs="Calibri"/>
        </w:rPr>
      </w:pPr>
      <w:r w:rsidRPr="00B255C8">
        <w:rPr>
          <w:rFonts w:cs="Calibri"/>
          <w:lang w:val="mk-MK"/>
        </w:rPr>
        <w:t xml:space="preserve">Овој правилник стапува на сила од моментот на неговото донесување </w:t>
      </w:r>
      <w:r>
        <w:rPr>
          <w:rFonts w:cs="Calibri"/>
        </w:rPr>
        <w:t>.</w:t>
      </w:r>
    </w:p>
    <w:p w14:paraId="6EC6AFE1" w14:textId="77777777" w:rsidR="00B25B92" w:rsidRPr="00B255C8" w:rsidRDefault="00B25B92" w:rsidP="00B25B92">
      <w:pPr>
        <w:jc w:val="center"/>
        <w:rPr>
          <w:rFonts w:cs="Calibri"/>
        </w:rPr>
      </w:pPr>
    </w:p>
    <w:p w14:paraId="57565009" w14:textId="77777777" w:rsidR="00B25B92" w:rsidRPr="00B255C8" w:rsidRDefault="00B25B92" w:rsidP="00B25B92">
      <w:pPr>
        <w:jc w:val="center"/>
        <w:rPr>
          <w:rFonts w:cs="Calibri"/>
          <w:lang w:val="mk-MK"/>
        </w:rPr>
      </w:pPr>
      <w:r>
        <w:rPr>
          <w:rFonts w:cs="Calibri"/>
          <w:lang w:val="mk-MK"/>
        </w:rPr>
        <w:t>Училиштен б</w:t>
      </w:r>
      <w:r w:rsidRPr="00B255C8">
        <w:rPr>
          <w:rFonts w:cs="Calibri"/>
          <w:lang w:val="mk-MK"/>
        </w:rPr>
        <w:t xml:space="preserve">иблиотекар                                                                                                  </w:t>
      </w:r>
      <w:r>
        <w:rPr>
          <w:rFonts w:cs="Calibri"/>
          <w:lang w:val="mk-MK"/>
        </w:rPr>
        <w:t>директор</w:t>
      </w:r>
    </w:p>
    <w:p w14:paraId="25494881" w14:textId="656F0B2B" w:rsidR="00B25B92" w:rsidRDefault="00B25B92" w:rsidP="00B25B92">
      <w:pPr>
        <w:jc w:val="center"/>
        <w:rPr>
          <w:rFonts w:cs="Calibri"/>
          <w:lang w:val="mk-MK"/>
        </w:rPr>
      </w:pPr>
      <w:r>
        <w:rPr>
          <w:rFonts w:cs="Calibri"/>
          <w:lang w:val="mk-MK"/>
        </w:rPr>
        <w:t xml:space="preserve">                </w:t>
      </w:r>
      <w:r w:rsidRPr="00B255C8">
        <w:rPr>
          <w:rFonts w:cs="Calibri"/>
          <w:lang w:val="mk-MK"/>
        </w:rPr>
        <w:t>Биљана Санева</w:t>
      </w:r>
      <w:r w:rsidRPr="00B255C8">
        <w:rPr>
          <w:rFonts w:cs="Calibri"/>
        </w:rPr>
        <w:t xml:space="preserve">  </w:t>
      </w:r>
      <w:r w:rsidRPr="00B255C8">
        <w:rPr>
          <w:rFonts w:cs="Calibri"/>
          <w:lang w:val="mk-MK"/>
        </w:rPr>
        <w:t xml:space="preserve">                                                                                          Сузана Дерменџиева</w:t>
      </w:r>
    </w:p>
    <w:p w14:paraId="50D62F3C" w14:textId="63E21CC7" w:rsidR="00F672BB" w:rsidRDefault="00F672BB" w:rsidP="00F672BB">
      <w:pPr>
        <w:keepNext/>
        <w:keepLines/>
        <w:spacing w:after="0" w:line="249" w:lineRule="auto"/>
        <w:ind w:right="2571"/>
        <w:outlineLvl w:val="2"/>
        <w:rPr>
          <w:rFonts w:cs="Calibri"/>
          <w:i/>
          <w:sz w:val="24"/>
          <w:szCs w:val="24"/>
          <w:lang w:val="mk-MK"/>
        </w:rPr>
      </w:pPr>
    </w:p>
    <w:p w14:paraId="64ECF1BF" w14:textId="77777777" w:rsidR="00F672BB" w:rsidRDefault="00F672BB" w:rsidP="00F672BB">
      <w:pPr>
        <w:keepNext/>
        <w:keepLines/>
        <w:spacing w:after="0" w:line="249" w:lineRule="auto"/>
        <w:ind w:right="2571"/>
        <w:outlineLvl w:val="2"/>
        <w:rPr>
          <w:rFonts w:cs="Calibri"/>
          <w:i/>
          <w:sz w:val="24"/>
          <w:szCs w:val="24"/>
          <w:lang w:val="mk-MK"/>
        </w:rPr>
      </w:pPr>
    </w:p>
    <w:p w14:paraId="2D418FAE" w14:textId="77777777" w:rsidR="00F672BB" w:rsidRDefault="00F672BB" w:rsidP="00F672BB">
      <w:pPr>
        <w:keepNext/>
        <w:keepLines/>
        <w:spacing w:after="0" w:line="249" w:lineRule="auto"/>
        <w:ind w:right="2571"/>
        <w:outlineLvl w:val="2"/>
        <w:rPr>
          <w:rFonts w:cs="Calibri"/>
          <w:i/>
          <w:sz w:val="24"/>
          <w:szCs w:val="24"/>
          <w:lang w:val="mk-MK"/>
        </w:rPr>
      </w:pPr>
    </w:p>
    <w:p w14:paraId="7DFD23B3" w14:textId="77777777" w:rsidR="00F672BB" w:rsidRDefault="00F672BB" w:rsidP="00F672BB">
      <w:pPr>
        <w:keepNext/>
        <w:keepLines/>
        <w:spacing w:after="0" w:line="249" w:lineRule="auto"/>
        <w:ind w:right="2571"/>
        <w:outlineLvl w:val="2"/>
        <w:rPr>
          <w:rFonts w:cs="Calibri"/>
          <w:i/>
          <w:sz w:val="24"/>
          <w:szCs w:val="24"/>
          <w:lang w:val="mk-MK"/>
        </w:rPr>
      </w:pPr>
    </w:p>
    <w:p w14:paraId="6087035A" w14:textId="5A420EE6" w:rsidR="00F672BB" w:rsidRPr="00C326DF" w:rsidRDefault="00F672BB" w:rsidP="00F672BB">
      <w:pPr>
        <w:keepNext/>
        <w:keepLines/>
        <w:spacing w:after="0" w:line="249" w:lineRule="auto"/>
        <w:ind w:right="2571"/>
        <w:jc w:val="center"/>
        <w:outlineLvl w:val="2"/>
        <w:rPr>
          <w:rFonts w:cs="Calibri"/>
          <w:color w:val="000000"/>
          <w:sz w:val="24"/>
          <w:szCs w:val="24"/>
          <w:lang w:val="mk-MK"/>
        </w:rPr>
      </w:pPr>
      <w:r>
        <w:rPr>
          <w:rFonts w:cs="Calibri"/>
          <w:i/>
          <w:sz w:val="24"/>
          <w:szCs w:val="24"/>
          <w:lang w:val="mk-MK"/>
        </w:rPr>
        <w:t>Прилог бр.27.2</w:t>
      </w:r>
      <w:r w:rsidRPr="00944DB4">
        <w:rPr>
          <w:rFonts w:cs="Calibri"/>
          <w:b/>
          <w:color w:val="000000"/>
          <w:sz w:val="24"/>
          <w:szCs w:val="24"/>
        </w:rPr>
        <w:t xml:space="preserve"> </w:t>
      </w:r>
      <w:r w:rsidRPr="006B0E74">
        <w:rPr>
          <w:rFonts w:cs="Calibri"/>
          <w:b/>
          <w:sz w:val="24"/>
          <w:szCs w:val="24"/>
        </w:rPr>
        <w:t xml:space="preserve">Правилник за избор на првенец на генерација, </w:t>
      </w:r>
      <w:r w:rsidRPr="006B0E74">
        <w:rPr>
          <w:rFonts w:cs="Calibri"/>
          <w:b/>
          <w:sz w:val="24"/>
          <w:szCs w:val="24"/>
          <w:lang w:val="mk-MK"/>
        </w:rPr>
        <w:t>гордости ,</w:t>
      </w:r>
      <w:r w:rsidRPr="006B0E74">
        <w:rPr>
          <w:rFonts w:cs="Calibri"/>
          <w:b/>
          <w:sz w:val="24"/>
          <w:szCs w:val="24"/>
        </w:rPr>
        <w:t>пофалена паралелка, и пофалено одделениe</w:t>
      </w:r>
    </w:p>
    <w:p w14:paraId="36987FAB" w14:textId="77777777" w:rsidR="00F672BB" w:rsidRDefault="00F672BB" w:rsidP="00F672BB">
      <w:pPr>
        <w:spacing w:after="0"/>
      </w:pPr>
      <w:r>
        <w:rPr>
          <w:b/>
          <w:sz w:val="28"/>
        </w:rPr>
        <w:t xml:space="preserve"> </w:t>
      </w:r>
    </w:p>
    <w:p w14:paraId="13669326" w14:textId="77777777" w:rsidR="00F672BB" w:rsidRPr="00BC6F68" w:rsidRDefault="00F672BB" w:rsidP="00F672BB">
      <w:pPr>
        <w:spacing w:after="10" w:line="249" w:lineRule="auto"/>
        <w:ind w:left="368" w:right="359"/>
        <w:jc w:val="center"/>
        <w:rPr>
          <w:rFonts w:cs="Calibri"/>
        </w:rPr>
      </w:pPr>
      <w:r w:rsidRPr="00BC6F68">
        <w:rPr>
          <w:rFonts w:cs="Calibri"/>
          <w:b/>
        </w:rPr>
        <w:t xml:space="preserve">I.ОПШТИ ОДРЕДБИ </w:t>
      </w:r>
    </w:p>
    <w:p w14:paraId="6127CBFB" w14:textId="77777777" w:rsidR="00F672BB" w:rsidRPr="00BC6F68" w:rsidRDefault="00F672BB" w:rsidP="00F672BB">
      <w:pPr>
        <w:pStyle w:val="NoSpacing"/>
        <w:jc w:val="center"/>
        <w:rPr>
          <w:b/>
        </w:rPr>
      </w:pPr>
      <w:r w:rsidRPr="00BC6F68">
        <w:rPr>
          <w:b/>
        </w:rPr>
        <w:t>Член 1</w:t>
      </w:r>
    </w:p>
    <w:p w14:paraId="4EC93858" w14:textId="77777777" w:rsidR="00F672BB" w:rsidRPr="00BC6F68" w:rsidRDefault="00F672BB" w:rsidP="00F672BB">
      <w:pPr>
        <w:pStyle w:val="NoSpacing"/>
      </w:pPr>
      <w:r w:rsidRPr="00BC6F68">
        <w:t>ООУ „Гоце Делчев“- Свети Николе со овој правилник сака да го стимулира посебното напредување, залагање, успехот во учењето, претставувањето на училиштето на општински, градски, регионални и државни натпревари, како и учеството на ученици, односно паралелки во хуманитарни, културно уметнички и општествено корисни активности кои се организираат во училиштето во една учебна година</w:t>
      </w:r>
      <w:r>
        <w:t xml:space="preserve"> </w:t>
      </w:r>
    </w:p>
    <w:p w14:paraId="188371D8" w14:textId="77777777" w:rsidR="00F672BB" w:rsidRPr="00BC6F68" w:rsidRDefault="00F672BB" w:rsidP="00F672BB">
      <w:pPr>
        <w:pStyle w:val="NoSpacing"/>
        <w:jc w:val="center"/>
      </w:pPr>
      <w:r w:rsidRPr="00BC6F68">
        <w:rPr>
          <w:b/>
        </w:rPr>
        <w:t>I. 1. Пофалби и награди</w:t>
      </w:r>
    </w:p>
    <w:p w14:paraId="05B33833" w14:textId="77777777" w:rsidR="00F672BB" w:rsidRPr="00BC6F68" w:rsidRDefault="00F672BB" w:rsidP="00F672BB">
      <w:pPr>
        <w:pStyle w:val="NoSpacing"/>
        <w:jc w:val="center"/>
        <w:rPr>
          <w:b/>
        </w:rPr>
      </w:pPr>
      <w:r w:rsidRPr="00BC6F68">
        <w:rPr>
          <w:b/>
        </w:rPr>
        <w:t>Член 2</w:t>
      </w:r>
    </w:p>
    <w:p w14:paraId="477FB001" w14:textId="77777777" w:rsidR="00F672BB" w:rsidRPr="00BC6F68" w:rsidRDefault="00F672BB" w:rsidP="00F672BB">
      <w:pPr>
        <w:pStyle w:val="NoSpacing"/>
      </w:pPr>
      <w:r w:rsidRPr="00BC6F68">
        <w:t>Учениците од училиштето кои се истакнуваат со својата работа и поведение можат да бидат пофалени и наградени</w:t>
      </w:r>
      <w:r>
        <w:t xml:space="preserve"> </w:t>
      </w:r>
    </w:p>
    <w:p w14:paraId="088FE80A" w14:textId="77777777" w:rsidR="00F672BB" w:rsidRPr="00BC6F68" w:rsidRDefault="00F672BB" w:rsidP="00F672BB">
      <w:pPr>
        <w:pStyle w:val="NoSpacing"/>
        <w:jc w:val="center"/>
        <w:rPr>
          <w:b/>
        </w:rPr>
      </w:pPr>
      <w:r w:rsidRPr="00BC6F68">
        <w:rPr>
          <w:b/>
        </w:rPr>
        <w:t>Член 3</w:t>
      </w:r>
    </w:p>
    <w:p w14:paraId="13C57AA9" w14:textId="77777777" w:rsidR="00F672BB" w:rsidRPr="00BC6F68" w:rsidRDefault="00F672BB" w:rsidP="00F672BB">
      <w:pPr>
        <w:pStyle w:val="NoSpacing"/>
      </w:pPr>
      <w:r w:rsidRPr="00BC6F68">
        <w:lastRenderedPageBreak/>
        <w:t>Пофалбите и наградите се доделуваат на ученик, група ученици, ученичка секција, екипа, паралелка и одделение во текот и на крајот од учебната година</w:t>
      </w:r>
      <w:r>
        <w:t xml:space="preserve">  </w:t>
      </w:r>
    </w:p>
    <w:p w14:paraId="19FF739F" w14:textId="77777777" w:rsidR="00F672BB" w:rsidRPr="00BC6F68" w:rsidRDefault="00F672BB" w:rsidP="00F672BB">
      <w:pPr>
        <w:pStyle w:val="NoSpacing"/>
        <w:jc w:val="center"/>
        <w:rPr>
          <w:b/>
        </w:rPr>
      </w:pPr>
      <w:r w:rsidRPr="00BC6F68">
        <w:rPr>
          <w:b/>
        </w:rPr>
        <w:t>Член 4</w:t>
      </w:r>
    </w:p>
    <w:p w14:paraId="78036683" w14:textId="77777777" w:rsidR="00F672BB" w:rsidRPr="00BC6F68" w:rsidRDefault="00F672BB" w:rsidP="00F672BB">
      <w:pPr>
        <w:pStyle w:val="NoSpacing"/>
      </w:pPr>
      <w:r w:rsidRPr="00BC6F68">
        <w:t>Ученикот</w:t>
      </w:r>
      <w:r w:rsidRPr="00BC6F68">
        <w:rPr>
          <w:lang w:val="mk-MK"/>
        </w:rPr>
        <w:t xml:space="preserve"> </w:t>
      </w:r>
      <w:r w:rsidRPr="00BC6F68">
        <w:t xml:space="preserve">се пофалува и наградува за: </w:t>
      </w:r>
    </w:p>
    <w:p w14:paraId="3580A1EE" w14:textId="77777777" w:rsidR="00F672BB" w:rsidRPr="00BC6F68" w:rsidRDefault="00F672BB" w:rsidP="00F672BB">
      <w:pPr>
        <w:pStyle w:val="NoSpacing"/>
      </w:pPr>
      <w:r w:rsidRPr="00BC6F68">
        <w:t xml:space="preserve">континуирано залагање и напредување во наставата </w:t>
      </w:r>
    </w:p>
    <w:p w14:paraId="22D1087F" w14:textId="77777777" w:rsidR="00F672BB" w:rsidRPr="00BC6F68" w:rsidRDefault="00F672BB" w:rsidP="00F672BB">
      <w:pPr>
        <w:pStyle w:val="NoSpacing"/>
      </w:pPr>
      <w:r w:rsidRPr="00BC6F68">
        <w:t xml:space="preserve">залагање и постигнат успех во слободните ученички активности  </w:t>
      </w:r>
    </w:p>
    <w:p w14:paraId="483FAC3B" w14:textId="77777777" w:rsidR="00F672BB" w:rsidRPr="00BC6F68" w:rsidRDefault="00F672BB" w:rsidP="00F672BB">
      <w:pPr>
        <w:pStyle w:val="NoSpacing"/>
      </w:pPr>
      <w:r w:rsidRPr="00BC6F68">
        <w:t xml:space="preserve">залагање и постигнат успех во додатна настава </w:t>
      </w:r>
    </w:p>
    <w:p w14:paraId="4DBF20D6" w14:textId="77777777" w:rsidR="00F672BB" w:rsidRPr="00BC6F68" w:rsidRDefault="00F672BB" w:rsidP="00F672BB">
      <w:pPr>
        <w:pStyle w:val="NoSpacing"/>
      </w:pPr>
      <w:r w:rsidRPr="00BC6F68">
        <w:t xml:space="preserve">учество во натпревари, ликовни, литературни и други наградни конкурси, изложби и сл. - примерно поведение, позитивно однесување, развивање другарство, помагање на    соучениците, почитување на наставниците и вработените во училиштето - редовност во извршувањето на обврските </w:t>
      </w:r>
    </w:p>
    <w:p w14:paraId="385B7D92" w14:textId="77777777" w:rsidR="00F672BB" w:rsidRPr="00BC6F68" w:rsidRDefault="00F672BB" w:rsidP="00F672BB">
      <w:pPr>
        <w:pStyle w:val="NoSpacing"/>
      </w:pPr>
      <w:r w:rsidRPr="00BC6F68">
        <w:t>залагање и придонес во разновидни активности во училиштето и локалната средина</w:t>
      </w:r>
      <w:r>
        <w:t xml:space="preserve"> </w:t>
      </w:r>
      <w:r w:rsidRPr="00BC6F68">
        <w:t xml:space="preserve"> </w:t>
      </w:r>
    </w:p>
    <w:p w14:paraId="28ED1CFD" w14:textId="77777777" w:rsidR="00F672BB" w:rsidRPr="00BC6F68" w:rsidRDefault="00F672BB" w:rsidP="00F672BB">
      <w:pPr>
        <w:pStyle w:val="NoSpacing"/>
        <w:jc w:val="center"/>
        <w:rPr>
          <w:b/>
        </w:rPr>
      </w:pPr>
      <w:r w:rsidRPr="00BC6F68">
        <w:rPr>
          <w:b/>
        </w:rPr>
        <w:t>Член 5</w:t>
      </w:r>
    </w:p>
    <w:p w14:paraId="2B7DCC4F" w14:textId="77777777" w:rsidR="00F672BB" w:rsidRPr="00BC6F68" w:rsidRDefault="00F672BB" w:rsidP="00F672BB">
      <w:pPr>
        <w:pStyle w:val="NoSpacing"/>
      </w:pPr>
      <w:r w:rsidRPr="00BC6F68">
        <w:t xml:space="preserve">Пофалби и награди се доделуваат на: </w:t>
      </w:r>
    </w:p>
    <w:p w14:paraId="1413C799" w14:textId="77777777" w:rsidR="00F672BB" w:rsidRPr="00BC6F68" w:rsidRDefault="00F672BB" w:rsidP="000E5D4E">
      <w:pPr>
        <w:pStyle w:val="NoSpacing"/>
        <w:numPr>
          <w:ilvl w:val="0"/>
          <w:numId w:val="33"/>
        </w:numPr>
        <w:suppressAutoHyphens w:val="0"/>
      </w:pPr>
      <w:r w:rsidRPr="00BC6F68">
        <w:t xml:space="preserve">паралелка која посебно се истакнува со успех, поведение и редовност во извршувањето на училишните обврски </w:t>
      </w:r>
    </w:p>
    <w:p w14:paraId="55DCE457" w14:textId="77777777" w:rsidR="00F672BB" w:rsidRPr="00BC6F68" w:rsidRDefault="00F672BB" w:rsidP="000E5D4E">
      <w:pPr>
        <w:pStyle w:val="NoSpacing"/>
        <w:numPr>
          <w:ilvl w:val="0"/>
          <w:numId w:val="33"/>
        </w:numPr>
        <w:suppressAutoHyphens w:val="0"/>
      </w:pPr>
      <w:r w:rsidRPr="00BC6F68">
        <w:t xml:space="preserve">група, секција или екипа која постигнала особени резултати </w:t>
      </w:r>
    </w:p>
    <w:p w14:paraId="1630BA72" w14:textId="77777777" w:rsidR="00F672BB" w:rsidRPr="00BC6F68" w:rsidRDefault="00F672BB" w:rsidP="00F672BB">
      <w:pPr>
        <w:pStyle w:val="NoSpacing"/>
      </w:pPr>
      <w:r w:rsidRPr="00BC6F68">
        <w:t xml:space="preserve">паралелка, група или секција која постигнала најдобри резултати во одредени активности организирани во училиштето и надвор од него (општествена, хуманитарна, културна и сл.) </w:t>
      </w:r>
    </w:p>
    <w:p w14:paraId="666D5CE9" w14:textId="77777777" w:rsidR="00F672BB" w:rsidRPr="00BC6F68" w:rsidRDefault="00F672BB" w:rsidP="000E5D4E">
      <w:pPr>
        <w:pStyle w:val="NoSpacing"/>
        <w:numPr>
          <w:ilvl w:val="0"/>
          <w:numId w:val="34"/>
        </w:numPr>
        <w:suppressAutoHyphens w:val="0"/>
      </w:pPr>
      <w:r w:rsidRPr="00BC6F68">
        <w:t xml:space="preserve">одделение кое посебно се истакнува со успех, поведение и редовност во извршувањето на училишните обврски. </w:t>
      </w:r>
    </w:p>
    <w:p w14:paraId="0C924B03" w14:textId="77777777" w:rsidR="00F672BB" w:rsidRPr="00BC6F68" w:rsidRDefault="00F672BB" w:rsidP="00F672BB">
      <w:pPr>
        <w:pStyle w:val="NoSpacing"/>
        <w:jc w:val="center"/>
        <w:rPr>
          <w:b/>
        </w:rPr>
      </w:pPr>
      <w:r w:rsidRPr="00BC6F68">
        <w:rPr>
          <w:b/>
        </w:rPr>
        <w:t>Член 6</w:t>
      </w:r>
    </w:p>
    <w:p w14:paraId="635468EF" w14:textId="77777777" w:rsidR="00F672BB" w:rsidRPr="00BC6F68" w:rsidRDefault="00F672BB" w:rsidP="00F672BB">
      <w:pPr>
        <w:pStyle w:val="NoSpacing"/>
      </w:pPr>
      <w:r w:rsidRPr="00BC6F68">
        <w:t>Предлог за пофалби и награди дава одделенски наставник, предметен наставник, одделенски раководител, раководител на паралелка/класен раководител, стручна служба, одделенски совет</w:t>
      </w:r>
      <w:r>
        <w:t xml:space="preserve"> </w:t>
      </w:r>
    </w:p>
    <w:p w14:paraId="384A9787" w14:textId="77777777" w:rsidR="00F672BB" w:rsidRPr="00BC6F68" w:rsidRDefault="00F672BB" w:rsidP="00F672BB">
      <w:pPr>
        <w:pStyle w:val="NoSpacing"/>
        <w:jc w:val="center"/>
        <w:rPr>
          <w:b/>
        </w:rPr>
      </w:pPr>
      <w:r w:rsidRPr="00BC6F68">
        <w:rPr>
          <w:b/>
        </w:rPr>
        <w:t>Член 7</w:t>
      </w:r>
    </w:p>
    <w:p w14:paraId="20A3F5CE" w14:textId="77777777" w:rsidR="00F672BB" w:rsidRPr="00BC6F68" w:rsidRDefault="00F672BB" w:rsidP="00F672BB">
      <w:pPr>
        <w:pStyle w:val="NoSpacing"/>
      </w:pPr>
      <w:r w:rsidRPr="00BC6F68">
        <w:t xml:space="preserve">Критериумите за избор на првенец на генерација и гордости се исти </w:t>
      </w:r>
    </w:p>
    <w:p w14:paraId="4D19988E" w14:textId="77777777" w:rsidR="00F672BB" w:rsidRPr="00BC6F68" w:rsidRDefault="00F672BB" w:rsidP="00F672BB">
      <w:pPr>
        <w:pStyle w:val="NoSpacing"/>
      </w:pPr>
      <w:r w:rsidRPr="00BC6F68">
        <w:t xml:space="preserve">По критериумите за првенец на генерација и </w:t>
      </w:r>
      <w:r w:rsidRPr="00BC6F68">
        <w:rPr>
          <w:lang w:val="mk-MK"/>
        </w:rPr>
        <w:t xml:space="preserve">гордости </w:t>
      </w:r>
      <w:r w:rsidRPr="00BC6F68">
        <w:t xml:space="preserve">се номинираат и бодираат ученици од IX одделение во тековната учебна година </w:t>
      </w:r>
    </w:p>
    <w:p w14:paraId="69FE6CAE" w14:textId="77777777" w:rsidR="00F672BB" w:rsidRPr="00BC6F68" w:rsidRDefault="00F672BB" w:rsidP="00F672BB">
      <w:pPr>
        <w:pStyle w:val="NoSpacing"/>
      </w:pPr>
      <w:r w:rsidRPr="00BC6F68">
        <w:t xml:space="preserve">По критериумите за пофален ученик се номинираат и бодираат учениците кои посетуваат настава од VI до IX одделение. </w:t>
      </w:r>
    </w:p>
    <w:p w14:paraId="609C3B08" w14:textId="77777777" w:rsidR="00F672BB" w:rsidRPr="00BC6F68" w:rsidRDefault="00F672BB" w:rsidP="00F672BB">
      <w:pPr>
        <w:pStyle w:val="NoSpacing"/>
      </w:pPr>
      <w:r w:rsidRPr="00BC6F68">
        <w:t xml:space="preserve">Предлагачот на ученик е должен покрај името на ученикот да даде и кусо образложение за мотивите, посебните таленти и заслугите на ученикот </w:t>
      </w:r>
    </w:p>
    <w:p w14:paraId="64918A5B" w14:textId="77777777" w:rsidR="00F672BB" w:rsidRPr="00BC6F68" w:rsidRDefault="00F672BB" w:rsidP="00F672BB">
      <w:pPr>
        <w:pStyle w:val="NoSpacing"/>
      </w:pPr>
      <w:r w:rsidRPr="00BC6F68">
        <w:t>Со примената на одредбите на овој Правилник се постигнува поголема објективност при номинацијата и изборот на ученик на генерацијата и</w:t>
      </w:r>
      <w:r w:rsidRPr="00BC6F68">
        <w:rPr>
          <w:lang w:val="mk-MK"/>
        </w:rPr>
        <w:t>гордости</w:t>
      </w:r>
      <w:r w:rsidRPr="00BC6F68">
        <w:t>, како и при избор на пофалено одделение и пофалена паралелка.</w:t>
      </w:r>
      <w:r>
        <w:t xml:space="preserve">  </w:t>
      </w:r>
    </w:p>
    <w:p w14:paraId="3E75A6D7" w14:textId="77777777" w:rsidR="00F672BB" w:rsidRPr="00BC6F68" w:rsidRDefault="00F672BB" w:rsidP="00F672BB">
      <w:pPr>
        <w:pStyle w:val="NoSpacing"/>
        <w:jc w:val="center"/>
        <w:rPr>
          <w:b/>
        </w:rPr>
      </w:pPr>
      <w:r w:rsidRPr="00BC6F68">
        <w:rPr>
          <w:b/>
        </w:rPr>
        <w:t>Член 8</w:t>
      </w:r>
    </w:p>
    <w:p w14:paraId="428E6185" w14:textId="77777777" w:rsidR="00F672BB" w:rsidRPr="00BC6F68" w:rsidRDefault="00F672BB" w:rsidP="00F672BB">
      <w:pPr>
        <w:pStyle w:val="NoSpacing"/>
      </w:pPr>
      <w:r w:rsidRPr="00BC6F68">
        <w:t xml:space="preserve">Пофалбите се доделуваат усно и писмено </w:t>
      </w:r>
    </w:p>
    <w:p w14:paraId="6B3FF5DE" w14:textId="77777777" w:rsidR="00F672BB" w:rsidRPr="00BC6F68" w:rsidRDefault="00F672BB" w:rsidP="00F672BB">
      <w:pPr>
        <w:pStyle w:val="NoSpacing"/>
      </w:pPr>
      <w:r w:rsidRPr="00BC6F68">
        <w:t xml:space="preserve">Писмената пофалба се дава во вид на дипломи, пофалници и признанија. </w:t>
      </w:r>
    </w:p>
    <w:p w14:paraId="0FC83B97" w14:textId="77777777" w:rsidR="00F672BB" w:rsidRPr="00BC6F68" w:rsidRDefault="00F672BB" w:rsidP="00F672BB">
      <w:pPr>
        <w:pStyle w:val="NoSpacing"/>
      </w:pPr>
      <w:r w:rsidRPr="00BC6F68">
        <w:t>Наградите се даваат во вид на одредени вредности што одговараат на нивната педагошка намена (книги, билети за филмски и театарски престави и друг вид културно уметнички манифестации)</w:t>
      </w:r>
      <w:r>
        <w:t xml:space="preserve"> </w:t>
      </w:r>
    </w:p>
    <w:p w14:paraId="0FA2BFBD" w14:textId="77777777" w:rsidR="00F672BB" w:rsidRPr="00BC6F68" w:rsidRDefault="00F672BB" w:rsidP="00F672BB">
      <w:pPr>
        <w:pStyle w:val="NoSpacing"/>
        <w:jc w:val="center"/>
        <w:rPr>
          <w:b/>
        </w:rPr>
      </w:pPr>
      <w:r w:rsidRPr="00BC6F68">
        <w:rPr>
          <w:b/>
        </w:rPr>
        <w:t>Член 9</w:t>
      </w:r>
    </w:p>
    <w:p w14:paraId="71A26BC1" w14:textId="77777777" w:rsidR="00F672BB" w:rsidRPr="00BC6F68" w:rsidRDefault="00F672BB" w:rsidP="00F672BB">
      <w:pPr>
        <w:pStyle w:val="NoSpacing"/>
      </w:pPr>
      <w:r w:rsidRPr="00BC6F68">
        <w:t xml:space="preserve">Доделувањето на пофалбите и наградите се врши на свечен начин на 4 Мај -  </w:t>
      </w:r>
      <w:r w:rsidRPr="00BC6F68">
        <w:rPr>
          <w:lang w:val="mk-MK"/>
        </w:rPr>
        <w:t>Патрониот празник на училиштето</w:t>
      </w:r>
      <w:r w:rsidRPr="00BC6F68">
        <w:t>, но и на крајот од  наставната година или учебната година или кога</w:t>
      </w:r>
      <w:r>
        <w:t xml:space="preserve"> тоа ќе го дозволат условите.  </w:t>
      </w:r>
    </w:p>
    <w:p w14:paraId="7F0CD0DB" w14:textId="77777777" w:rsidR="00F672BB" w:rsidRPr="00BC6F68" w:rsidRDefault="00F672BB" w:rsidP="00F672BB">
      <w:pPr>
        <w:pStyle w:val="NoSpacing"/>
        <w:jc w:val="center"/>
      </w:pPr>
      <w:r w:rsidRPr="00BC6F68">
        <w:rPr>
          <w:b/>
        </w:rPr>
        <w:t>II. ПОСЕБНИ  ОДРЕДБИ</w:t>
      </w:r>
    </w:p>
    <w:p w14:paraId="29B56A9B" w14:textId="77777777" w:rsidR="00F672BB" w:rsidRPr="00BC6F68" w:rsidRDefault="00F672BB" w:rsidP="00F672BB">
      <w:pPr>
        <w:pStyle w:val="NoSpacing"/>
        <w:jc w:val="center"/>
      </w:pPr>
      <w:r w:rsidRPr="00BC6F68">
        <w:rPr>
          <w:b/>
        </w:rPr>
        <w:lastRenderedPageBreak/>
        <w:t xml:space="preserve">II. 1. </w:t>
      </w:r>
      <w:r w:rsidRPr="00BC6F68">
        <w:rPr>
          <w:b/>
          <w:i/>
        </w:rPr>
        <w:t>Првенец на генерација</w:t>
      </w:r>
    </w:p>
    <w:p w14:paraId="2FC77854" w14:textId="77777777" w:rsidR="00F672BB" w:rsidRPr="00BC6F68" w:rsidRDefault="00F672BB" w:rsidP="00F672BB">
      <w:pPr>
        <w:pStyle w:val="NoSpacing"/>
        <w:jc w:val="center"/>
      </w:pPr>
      <w:r w:rsidRPr="00BC6F68">
        <w:rPr>
          <w:b/>
        </w:rPr>
        <w:t>Член 10</w:t>
      </w:r>
    </w:p>
    <w:p w14:paraId="125FF4F4" w14:textId="77777777" w:rsidR="00F672BB" w:rsidRPr="00BC6F68" w:rsidRDefault="00F672BB" w:rsidP="00F672BB">
      <w:pPr>
        <w:pStyle w:val="NoSpacing"/>
      </w:pPr>
      <w:r w:rsidRPr="00BC6F68">
        <w:t xml:space="preserve">Од редот на ученици кои го завршуваат основното образование (деветто одделение) училиштето може да избере ученик кој </w:t>
      </w:r>
      <w:r>
        <w:t xml:space="preserve">ќе биде првенец на генерација. </w:t>
      </w:r>
    </w:p>
    <w:p w14:paraId="0644DE3B" w14:textId="77777777" w:rsidR="00F672BB" w:rsidRPr="00BC6F68" w:rsidRDefault="00F672BB" w:rsidP="00F672BB">
      <w:pPr>
        <w:pStyle w:val="NoSpacing"/>
        <w:jc w:val="center"/>
        <w:rPr>
          <w:b/>
        </w:rPr>
      </w:pPr>
      <w:r w:rsidRPr="00BC6F68">
        <w:rPr>
          <w:b/>
        </w:rPr>
        <w:t>Член 11</w:t>
      </w:r>
    </w:p>
    <w:p w14:paraId="1B0E29A5" w14:textId="77777777" w:rsidR="00F672BB" w:rsidRPr="00BC6F68" w:rsidRDefault="00F672BB" w:rsidP="00F672BB">
      <w:pPr>
        <w:pStyle w:val="NoSpacing"/>
      </w:pPr>
      <w:r w:rsidRPr="00BC6F68">
        <w:t xml:space="preserve">Постапката за избор на првенец на генерација почнува да тече по објавувањето на интерниот училиштен конкурс кој се истакнува на огласната табла во училиштето и на веб страната на училиштето.   </w:t>
      </w:r>
    </w:p>
    <w:p w14:paraId="096058DD" w14:textId="77777777" w:rsidR="00F672BB" w:rsidRPr="00BC6F68" w:rsidRDefault="00F672BB" w:rsidP="00F672BB">
      <w:pPr>
        <w:pStyle w:val="NoSpacing"/>
      </w:pPr>
      <w:r w:rsidRPr="00BC6F68">
        <w:t>Конкурсот по правило се истакнува  во второто полугодие  и задолжително ги содржи критериумите дадени во ч</w:t>
      </w:r>
      <w:r>
        <w:t xml:space="preserve">лен 20 и 21 на овој правилник. </w:t>
      </w:r>
    </w:p>
    <w:p w14:paraId="503DD96C" w14:textId="77777777" w:rsidR="00F672BB" w:rsidRPr="00BC6F68" w:rsidRDefault="00F672BB" w:rsidP="00F672BB">
      <w:pPr>
        <w:pStyle w:val="NoSpacing"/>
        <w:jc w:val="center"/>
        <w:rPr>
          <w:b/>
        </w:rPr>
      </w:pPr>
      <w:r w:rsidRPr="00BC6F68">
        <w:rPr>
          <w:b/>
        </w:rPr>
        <w:t>Член 12</w:t>
      </w:r>
    </w:p>
    <w:p w14:paraId="6FCAD47B" w14:textId="77777777" w:rsidR="00F672BB" w:rsidRPr="00BC6F68" w:rsidRDefault="00F672BB" w:rsidP="00F672BB">
      <w:pPr>
        <w:pStyle w:val="NoSpacing"/>
      </w:pPr>
      <w:r w:rsidRPr="00BC6F68">
        <w:t xml:space="preserve">Право да номинираат ученик за првенец на генерација и </w:t>
      </w:r>
      <w:r w:rsidRPr="00BC6F68">
        <w:rPr>
          <w:lang w:val="mk-MK"/>
        </w:rPr>
        <w:t xml:space="preserve">гордости </w:t>
      </w:r>
      <w:r w:rsidRPr="00BC6F68">
        <w:t>има раководител на паралелка, кој води деветто одделение, наставник кој предава во деветто одделение, стручен соработник или наставник во одделенска настава кој им предавал на учениците кои се деветто одделе</w:t>
      </w:r>
      <w:r>
        <w:t xml:space="preserve">ние во тековната учебна година </w:t>
      </w:r>
    </w:p>
    <w:p w14:paraId="53466121" w14:textId="77777777" w:rsidR="00F672BB" w:rsidRPr="00BC6F68" w:rsidRDefault="00F672BB" w:rsidP="00F672BB">
      <w:pPr>
        <w:pStyle w:val="NoSpacing"/>
        <w:jc w:val="center"/>
      </w:pPr>
      <w:r w:rsidRPr="00BC6F68">
        <w:rPr>
          <w:b/>
        </w:rPr>
        <w:t>Член 13</w:t>
      </w:r>
    </w:p>
    <w:p w14:paraId="4E08FEF0" w14:textId="77777777" w:rsidR="00F672BB" w:rsidRPr="00BC6F68" w:rsidRDefault="00F672BB" w:rsidP="00F672BB">
      <w:pPr>
        <w:pStyle w:val="NoSpacing"/>
      </w:pPr>
      <w:r w:rsidRPr="00BC6F68">
        <w:t>За првенец на генерација може да се кандиди</w:t>
      </w:r>
      <w:r>
        <w:t xml:space="preserve">ра и ученикот самоиницијативно </w:t>
      </w:r>
    </w:p>
    <w:p w14:paraId="4A290FC2" w14:textId="77777777" w:rsidR="00F672BB" w:rsidRPr="00BC6F68" w:rsidRDefault="00F672BB" w:rsidP="00F672BB">
      <w:pPr>
        <w:pStyle w:val="NoSpacing"/>
        <w:jc w:val="center"/>
        <w:rPr>
          <w:b/>
        </w:rPr>
      </w:pPr>
      <w:r w:rsidRPr="00BC6F68">
        <w:rPr>
          <w:b/>
        </w:rPr>
        <w:t>Член 14</w:t>
      </w:r>
    </w:p>
    <w:p w14:paraId="244E65C3" w14:textId="77777777" w:rsidR="00F672BB" w:rsidRPr="00BC6F68" w:rsidRDefault="00F672BB" w:rsidP="00F672BB">
      <w:pPr>
        <w:pStyle w:val="NoSpacing"/>
      </w:pPr>
      <w:r w:rsidRPr="00BC6F68">
        <w:t>Секој предложен или кандидиран ученик е должен до комисијата за пофалби и награди да поднесе пријава и соодветна докумен</w:t>
      </w:r>
      <w:r>
        <w:t xml:space="preserve">тација предвидена со конкурсот </w:t>
      </w:r>
    </w:p>
    <w:p w14:paraId="6EA2ACF9" w14:textId="77777777" w:rsidR="00F672BB" w:rsidRPr="00BC6F68" w:rsidRDefault="00F672BB" w:rsidP="00F672BB">
      <w:pPr>
        <w:pStyle w:val="NoSpacing"/>
        <w:jc w:val="center"/>
        <w:rPr>
          <w:b/>
        </w:rPr>
      </w:pPr>
      <w:r w:rsidRPr="00BC6F68">
        <w:rPr>
          <w:b/>
        </w:rPr>
        <w:t>Член 15</w:t>
      </w:r>
    </w:p>
    <w:p w14:paraId="71D2C311" w14:textId="77777777" w:rsidR="00F672BB" w:rsidRPr="00BC6F68" w:rsidRDefault="00F672BB" w:rsidP="00F672BB">
      <w:pPr>
        <w:pStyle w:val="NoSpacing"/>
      </w:pPr>
      <w:r w:rsidRPr="00BC6F68">
        <w:t>Номинирањето на ученици за избор на првенец на генерација и гордости се врши на редовните состаноци на Одделенскиот и Наставничкиот сов</w:t>
      </w:r>
      <w:r>
        <w:t xml:space="preserve">ет во текот на учебната година </w:t>
      </w:r>
    </w:p>
    <w:p w14:paraId="3D9251B2" w14:textId="77777777" w:rsidR="00F672BB" w:rsidRPr="00BC6F68" w:rsidRDefault="00F672BB" w:rsidP="00F672BB">
      <w:pPr>
        <w:pStyle w:val="NoSpacing"/>
        <w:jc w:val="center"/>
        <w:rPr>
          <w:b/>
        </w:rPr>
      </w:pPr>
      <w:r w:rsidRPr="00BC6F68">
        <w:rPr>
          <w:b/>
        </w:rPr>
        <w:t>Член 16</w:t>
      </w:r>
    </w:p>
    <w:p w14:paraId="3154F082" w14:textId="77777777" w:rsidR="00F672BB" w:rsidRPr="00BC6F68" w:rsidRDefault="00F672BB" w:rsidP="00F672BB">
      <w:pPr>
        <w:pStyle w:val="NoSpacing"/>
      </w:pPr>
      <w:r w:rsidRPr="00BC6F68">
        <w:t xml:space="preserve">(1) Бодирањето по критериумите за избор на првенец на генерација го врши тричлена комисија која ја предлага и избира Наставничкиот совет од своите редови. Комисијата ја сочинуваат: </w:t>
      </w:r>
    </w:p>
    <w:p w14:paraId="229B72B6" w14:textId="77777777" w:rsidR="00F672BB" w:rsidRPr="00BC6F68" w:rsidRDefault="00F672BB" w:rsidP="00F672BB">
      <w:pPr>
        <w:pStyle w:val="NoSpacing"/>
      </w:pPr>
      <w:r w:rsidRPr="00BC6F68">
        <w:t xml:space="preserve">еден стручен соработник </w:t>
      </w:r>
    </w:p>
    <w:p w14:paraId="408C6E88" w14:textId="77777777" w:rsidR="00F672BB" w:rsidRPr="00BC6F68" w:rsidRDefault="00F672BB" w:rsidP="00F672BB">
      <w:pPr>
        <w:pStyle w:val="NoSpacing"/>
      </w:pPr>
      <w:r w:rsidRPr="00BC6F68">
        <w:t xml:space="preserve">еден предметен наставник, кој не е раководител на паралелка </w:t>
      </w:r>
    </w:p>
    <w:p w14:paraId="66793D02" w14:textId="77777777" w:rsidR="00F672BB" w:rsidRPr="00BC6F68" w:rsidRDefault="00F672BB" w:rsidP="00F672BB">
      <w:pPr>
        <w:pStyle w:val="NoSpacing"/>
      </w:pPr>
      <w:r w:rsidRPr="00BC6F68">
        <w:t xml:space="preserve">еден одделенски наставник </w:t>
      </w:r>
    </w:p>
    <w:p w14:paraId="54265B41" w14:textId="77777777" w:rsidR="00F672BB" w:rsidRPr="00BC6F68" w:rsidRDefault="00F672BB" w:rsidP="00F672BB">
      <w:pPr>
        <w:pStyle w:val="NoSpacing"/>
      </w:pPr>
      <w:r w:rsidRPr="00BC6F68">
        <w:t xml:space="preserve">Бодирањето по критериумите е составен дел од овој правилник и е даден во член 21, Бодирањето по критериумите за </w:t>
      </w:r>
      <w:r w:rsidRPr="00BC6F68">
        <w:rPr>
          <w:lang w:val="mk-MK"/>
        </w:rPr>
        <w:t xml:space="preserve">гордости </w:t>
      </w:r>
      <w:r w:rsidRPr="00BC6F68">
        <w:t xml:space="preserve">се врши од страна на одделенскиот раководител/раководител на паралелката и се </w:t>
      </w:r>
      <w:r>
        <w:t xml:space="preserve">потврдува на Одделенски совет  </w:t>
      </w:r>
    </w:p>
    <w:p w14:paraId="5E87AB2C" w14:textId="77777777" w:rsidR="00F672BB" w:rsidRPr="00BC6F68" w:rsidRDefault="00F672BB" w:rsidP="00F672BB">
      <w:pPr>
        <w:pStyle w:val="NoSpacing"/>
        <w:jc w:val="center"/>
        <w:rPr>
          <w:b/>
        </w:rPr>
      </w:pPr>
      <w:r w:rsidRPr="00BC6F68">
        <w:rPr>
          <w:b/>
        </w:rPr>
        <w:t>Член 17</w:t>
      </w:r>
    </w:p>
    <w:p w14:paraId="15BE99AB" w14:textId="77777777" w:rsidR="00F672BB" w:rsidRPr="00BC6F68" w:rsidRDefault="00F672BB" w:rsidP="00F672BB">
      <w:pPr>
        <w:pStyle w:val="NoSpacing"/>
      </w:pPr>
      <w:r w:rsidRPr="00BC6F68">
        <w:t xml:space="preserve">Во работата на комисијата учествува по еден ученик од секоја паралелка од деветто одделение, како преставник на Ученичката заедница/Ученички парламент на училиштето. Ученикот кој учествува во работата на комисијата не смее истовремено да е кандидат за првенец на генерација </w:t>
      </w:r>
    </w:p>
    <w:p w14:paraId="4C19F110" w14:textId="77777777" w:rsidR="00F672BB" w:rsidRPr="00BC6F68" w:rsidRDefault="00F672BB" w:rsidP="00F672BB">
      <w:pPr>
        <w:pStyle w:val="NoSpacing"/>
      </w:pPr>
      <w:r w:rsidRPr="00BC6F68">
        <w:t xml:space="preserve">Учениците ја следат работата на комисијата </w:t>
      </w:r>
    </w:p>
    <w:p w14:paraId="1A41D8A5" w14:textId="77777777" w:rsidR="00F672BB" w:rsidRPr="00BC6F68" w:rsidRDefault="00F672BB" w:rsidP="00F672BB">
      <w:pPr>
        <w:pStyle w:val="NoSpacing"/>
      </w:pPr>
      <w:r w:rsidRPr="00BC6F68">
        <w:t>Предлозите и забелешките од страна на учениците се де</w:t>
      </w:r>
      <w:r>
        <w:t xml:space="preserve">л од записникот на комисијата. </w:t>
      </w:r>
    </w:p>
    <w:p w14:paraId="6B20DFA5" w14:textId="77777777" w:rsidR="00F672BB" w:rsidRPr="00BC6F68" w:rsidRDefault="00F672BB" w:rsidP="00F672BB">
      <w:pPr>
        <w:pStyle w:val="NoSpacing"/>
        <w:jc w:val="center"/>
        <w:rPr>
          <w:b/>
        </w:rPr>
      </w:pPr>
      <w:r w:rsidRPr="00BC6F68">
        <w:rPr>
          <w:b/>
        </w:rPr>
        <w:t>Член 18</w:t>
      </w:r>
    </w:p>
    <w:p w14:paraId="6730B580" w14:textId="77777777" w:rsidR="00F672BB" w:rsidRPr="00BC6F68" w:rsidRDefault="00F672BB" w:rsidP="00F672BB">
      <w:pPr>
        <w:pStyle w:val="NoSpacing"/>
      </w:pPr>
      <w:r w:rsidRPr="00BC6F68">
        <w:t>Комисијата од член 16 став 1, ја разгледува приложената документација на пријавените кандидати, ги применува одредбите од членовите 20 и 21 на овој правилник, изготвува бодовна листа, утврдува предлог за првенец на генерација  и предлогот со бодовната листа го д</w:t>
      </w:r>
      <w:r>
        <w:t xml:space="preserve">оставува до Наставнички совет. </w:t>
      </w:r>
    </w:p>
    <w:p w14:paraId="52AFD361" w14:textId="77777777" w:rsidR="00F672BB" w:rsidRPr="00BC6F68" w:rsidRDefault="00F672BB" w:rsidP="00F672BB">
      <w:pPr>
        <w:pStyle w:val="NoSpacing"/>
        <w:jc w:val="center"/>
        <w:rPr>
          <w:b/>
        </w:rPr>
      </w:pPr>
      <w:r w:rsidRPr="00BC6F68">
        <w:rPr>
          <w:b/>
        </w:rPr>
        <w:t>Член 19</w:t>
      </w:r>
    </w:p>
    <w:p w14:paraId="3E4D0EF3" w14:textId="77777777" w:rsidR="00F672BB" w:rsidRPr="00BC6F68" w:rsidRDefault="00F672BB" w:rsidP="00F672BB">
      <w:pPr>
        <w:pStyle w:val="NoSpacing"/>
      </w:pPr>
      <w:r w:rsidRPr="00BC6F68">
        <w:t>Одлуката за првенец на генерација ј</w:t>
      </w:r>
      <w:r>
        <w:t xml:space="preserve">а донесува Наставничкиот совет </w:t>
      </w:r>
    </w:p>
    <w:p w14:paraId="2D434A88" w14:textId="77777777" w:rsidR="00F672BB" w:rsidRPr="00BC6F68" w:rsidRDefault="00F672BB" w:rsidP="00F672BB">
      <w:pPr>
        <w:pStyle w:val="NoSpacing"/>
        <w:jc w:val="center"/>
      </w:pPr>
      <w:r w:rsidRPr="00BC6F68">
        <w:rPr>
          <w:b/>
        </w:rPr>
        <w:lastRenderedPageBreak/>
        <w:t>Член 20</w:t>
      </w:r>
    </w:p>
    <w:p w14:paraId="098F1D79" w14:textId="77777777" w:rsidR="00F672BB" w:rsidRPr="00BC6F68" w:rsidRDefault="00F672BB" w:rsidP="00F672BB">
      <w:pPr>
        <w:pStyle w:val="NoSpacing"/>
      </w:pPr>
      <w:r w:rsidRPr="00BC6F68">
        <w:t xml:space="preserve">За првенец на генерација, паралелка може да биде прогласен ученик кој се истакнал со посебното напредување, залагање, успехот во училиштето, претставувањето на училиштето на општински, градски, регионални, државни и меѓународни натпревари, екстерни или интерни конкурси, проекти како и учество на хуманитарни, културно уметнички и општествено корисни активности како и активно учество во ученичките организации. </w:t>
      </w:r>
    </w:p>
    <w:p w14:paraId="526A6B2B" w14:textId="77777777" w:rsidR="00F672BB" w:rsidRPr="00BC6F68" w:rsidRDefault="00F672BB" w:rsidP="00F672BB">
      <w:pPr>
        <w:pStyle w:val="NoSpacing"/>
      </w:pPr>
      <w:r w:rsidRPr="00BC6F68">
        <w:t xml:space="preserve">За пофалено одделение важи се она што е наведено во став (1) од овој член. </w:t>
      </w:r>
    </w:p>
    <w:p w14:paraId="579E4402" w14:textId="77777777" w:rsidR="00F672BB" w:rsidRPr="00BC6F68" w:rsidRDefault="00F672BB" w:rsidP="00F672BB">
      <w:pPr>
        <w:pStyle w:val="NoSpacing"/>
      </w:pPr>
      <w:r w:rsidRPr="00BC6F68">
        <w:t xml:space="preserve">Изборот за пофалено одделение го врши Наставничкиот совет, врз база на предлогот даден од одделенски совет. </w:t>
      </w:r>
    </w:p>
    <w:p w14:paraId="6DA3F670" w14:textId="77777777" w:rsidR="00F672BB" w:rsidRPr="00BC6F68" w:rsidRDefault="00F672BB" w:rsidP="00F672BB">
      <w:pPr>
        <w:pStyle w:val="NoSpacing"/>
      </w:pPr>
      <w:r w:rsidRPr="00BC6F68">
        <w:t xml:space="preserve">За пофалена паралелка важи се она што е наведено во став (1) од овој член. </w:t>
      </w:r>
    </w:p>
    <w:p w14:paraId="46320E3D" w14:textId="77777777" w:rsidR="00F672BB" w:rsidRPr="00BC6F68" w:rsidRDefault="00F672BB" w:rsidP="00F672BB">
      <w:pPr>
        <w:pStyle w:val="NoSpacing"/>
      </w:pPr>
      <w:r w:rsidRPr="00BC6F68">
        <w:t>Изборот за пофалена паралелка го врши Наставничкиот совет, врз база на предло</w:t>
      </w:r>
      <w:r>
        <w:t xml:space="preserve">гот даден од одделенски совет. </w:t>
      </w:r>
    </w:p>
    <w:p w14:paraId="09591534" w14:textId="77777777" w:rsidR="00F672BB" w:rsidRPr="00BC6F68" w:rsidRDefault="00F672BB" w:rsidP="00F672BB">
      <w:pPr>
        <w:pStyle w:val="NoSpacing"/>
        <w:jc w:val="center"/>
      </w:pPr>
      <w:r w:rsidRPr="00BC6F68">
        <w:rPr>
          <w:b/>
        </w:rPr>
        <w:t>Член 21</w:t>
      </w:r>
    </w:p>
    <w:p w14:paraId="398F139A" w14:textId="77777777" w:rsidR="00F672BB" w:rsidRPr="00BC6F68" w:rsidRDefault="00F672BB" w:rsidP="00F672BB">
      <w:pPr>
        <w:pStyle w:val="NoSpacing"/>
      </w:pPr>
      <w:r w:rsidRPr="00BC6F68">
        <w:t xml:space="preserve">Секој критериум што го исполнува кандидатот за првенец на генерација- деветто одделение, комисијата за пофалби и награди го вреднува според бодовна листа за пофалби и награди за избор на првенец на генерација, пофалени и наградени ученици </w:t>
      </w:r>
    </w:p>
    <w:p w14:paraId="40EFDF20" w14:textId="77777777" w:rsidR="00F672BB" w:rsidRPr="00BC6F68" w:rsidRDefault="00F672BB" w:rsidP="00F672BB">
      <w:pPr>
        <w:pStyle w:val="NoSpacing"/>
      </w:pPr>
      <w:r w:rsidRPr="00BC6F68">
        <w:t>Критериуми за избор на првенец н</w:t>
      </w:r>
      <w:r>
        <w:t xml:space="preserve">а генерација и гордости се: </w:t>
      </w:r>
    </w:p>
    <w:p w14:paraId="4D4FA2D8" w14:textId="77777777" w:rsidR="00F672BB" w:rsidRPr="00A16ACE" w:rsidRDefault="00F672BB" w:rsidP="00F672BB">
      <w:pPr>
        <w:pStyle w:val="NoSpacing"/>
        <w:jc w:val="center"/>
        <w:rPr>
          <w:b/>
        </w:rPr>
      </w:pPr>
      <w:r w:rsidRPr="00BC6F68">
        <w:rPr>
          <w:b/>
          <w:i/>
        </w:rPr>
        <w:t>I КРИТЕРИУМ</w:t>
      </w:r>
    </w:p>
    <w:p w14:paraId="0327189B" w14:textId="77777777" w:rsidR="00F672BB" w:rsidRPr="00BC6F68" w:rsidRDefault="00F672BB" w:rsidP="00F672BB">
      <w:pPr>
        <w:pStyle w:val="NoSpacing"/>
      </w:pPr>
      <w:r w:rsidRPr="00BC6F68">
        <w:t xml:space="preserve">А) Континуиран одличен успех од    IV -  IX одд.  – </w:t>
      </w:r>
      <w:r w:rsidRPr="00BC6F68">
        <w:rPr>
          <w:b/>
        </w:rPr>
        <w:t xml:space="preserve">10 бода  </w:t>
      </w:r>
    </w:p>
    <w:p w14:paraId="0DE7A783" w14:textId="77777777" w:rsidR="00F672BB" w:rsidRPr="00BC6F68" w:rsidRDefault="00F672BB" w:rsidP="00F672BB">
      <w:pPr>
        <w:pStyle w:val="NoSpacing"/>
      </w:pPr>
      <w:r w:rsidRPr="00BC6F68">
        <w:rPr>
          <w:b/>
        </w:rPr>
        <w:t xml:space="preserve"> </w:t>
      </w:r>
    </w:p>
    <w:p w14:paraId="0B11FEB9" w14:textId="77777777" w:rsidR="00F672BB" w:rsidRPr="00BC6F68" w:rsidRDefault="00F672BB" w:rsidP="00F672BB">
      <w:pPr>
        <w:pStyle w:val="NoSpacing"/>
      </w:pPr>
      <w:r w:rsidRPr="00BC6F68">
        <w:t>Б) Примерно поведение од  VI-IX одд.  -</w:t>
      </w:r>
      <w:r w:rsidRPr="00BC6F68">
        <w:rPr>
          <w:b/>
        </w:rPr>
        <w:t xml:space="preserve">5 бода </w:t>
      </w:r>
    </w:p>
    <w:p w14:paraId="4C65B72E" w14:textId="77777777" w:rsidR="00F672BB" w:rsidRPr="00BC6F68" w:rsidRDefault="00F672BB" w:rsidP="00F672BB">
      <w:pPr>
        <w:pStyle w:val="NoSpacing"/>
      </w:pPr>
      <w:r w:rsidRPr="00BC6F68">
        <w:rPr>
          <w:b/>
        </w:rPr>
        <w:t xml:space="preserve"> </w:t>
      </w:r>
    </w:p>
    <w:p w14:paraId="75312D7C" w14:textId="77777777" w:rsidR="00F672BB" w:rsidRPr="00BC6F68" w:rsidRDefault="00F672BB" w:rsidP="00F672BB">
      <w:pPr>
        <w:pStyle w:val="NoSpacing"/>
      </w:pPr>
      <w:r w:rsidRPr="00BC6F68">
        <w:t>В)</w:t>
      </w:r>
      <w:r w:rsidRPr="00BC6F68">
        <w:rPr>
          <w:lang w:val="mk-MK"/>
        </w:rPr>
        <w:t>Да се нема изречено педагошка мерка</w:t>
      </w:r>
      <w:r w:rsidRPr="00BC6F68">
        <w:t xml:space="preserve">. </w:t>
      </w:r>
      <w:r w:rsidRPr="00BC6F68">
        <w:rPr>
          <w:lang w:val="mk-MK"/>
        </w:rPr>
        <w:t>-</w:t>
      </w:r>
      <w:r w:rsidRPr="00BC6F68">
        <w:rPr>
          <w:b/>
        </w:rPr>
        <w:t xml:space="preserve">2 бода </w:t>
      </w:r>
    </w:p>
    <w:p w14:paraId="7AAADCB6" w14:textId="77777777" w:rsidR="00F672BB" w:rsidRPr="00BC6F68" w:rsidRDefault="00F672BB" w:rsidP="00F672BB">
      <w:pPr>
        <w:pStyle w:val="NoSpacing"/>
      </w:pPr>
      <w:r w:rsidRPr="00BC6F68">
        <w:rPr>
          <w:b/>
        </w:rPr>
        <w:t xml:space="preserve"> </w:t>
      </w:r>
    </w:p>
    <w:p w14:paraId="07E23D43" w14:textId="77777777" w:rsidR="00F672BB" w:rsidRPr="00BC6F68" w:rsidRDefault="00F672BB" w:rsidP="00F672BB">
      <w:pPr>
        <w:pStyle w:val="NoSpacing"/>
      </w:pPr>
      <w:r w:rsidRPr="00BC6F68">
        <w:t xml:space="preserve">Г) Учество во слободни ученички активности и додатна настава. </w:t>
      </w:r>
    </w:p>
    <w:p w14:paraId="0D54F2A8" w14:textId="77777777" w:rsidR="00F672BB" w:rsidRPr="00BC6F68" w:rsidRDefault="00F672BB" w:rsidP="00F672BB">
      <w:pPr>
        <w:pStyle w:val="NoSpacing"/>
      </w:pPr>
      <w:r w:rsidRPr="00BC6F68">
        <w:t xml:space="preserve"> </w:t>
      </w:r>
    </w:p>
    <w:p w14:paraId="0EEDDD2B" w14:textId="77777777" w:rsidR="00F672BB" w:rsidRPr="00BC6F68" w:rsidRDefault="00F672BB" w:rsidP="00F672BB">
      <w:pPr>
        <w:pStyle w:val="NoSpacing"/>
      </w:pPr>
      <w:r w:rsidRPr="00BC6F68">
        <w:t>Г1) За секоја секција за која  кандидатот ќе приложи препорака од предметниот наставник дека редовно ја посетувал и постигнал некаков успех-</w:t>
      </w:r>
      <w:r w:rsidRPr="00BC6F68">
        <w:rPr>
          <w:b/>
        </w:rPr>
        <w:t xml:space="preserve">2 бода </w:t>
      </w:r>
    </w:p>
    <w:p w14:paraId="564A6EB2" w14:textId="77777777" w:rsidR="00F672BB" w:rsidRPr="00BC6F68" w:rsidRDefault="00F672BB" w:rsidP="00F672BB">
      <w:pPr>
        <w:pStyle w:val="NoSpacing"/>
      </w:pPr>
      <w:r w:rsidRPr="00BC6F68">
        <w:t xml:space="preserve">Доказ за секое учество е писмена препорака од одговорниот наставник на слободните ученички активности, за што и самиот наставник има доказ. </w:t>
      </w:r>
    </w:p>
    <w:p w14:paraId="008585B9" w14:textId="77777777" w:rsidR="00F672BB" w:rsidRPr="00BC6F68" w:rsidRDefault="00F672BB" w:rsidP="00F672BB">
      <w:pPr>
        <w:pStyle w:val="NoSpacing"/>
      </w:pPr>
      <w:r w:rsidRPr="00BC6F68">
        <w:t>Г2)  За додатна настава за која  кандидатот ќе приложи препорака од предметниот наставник дека редовно ја посетувал и постигнал некаков успех-</w:t>
      </w:r>
      <w:r w:rsidRPr="00BC6F68">
        <w:rPr>
          <w:b/>
        </w:rPr>
        <w:t xml:space="preserve">2 бода </w:t>
      </w:r>
    </w:p>
    <w:p w14:paraId="1D67C2A1" w14:textId="77777777" w:rsidR="00F672BB" w:rsidRPr="00BC6F68" w:rsidRDefault="00F672BB" w:rsidP="00F672BB">
      <w:pPr>
        <w:pStyle w:val="NoSpacing"/>
      </w:pPr>
      <w:r w:rsidRPr="00BC6F68">
        <w:t xml:space="preserve">Доказ за секое учество е писмена препорака од одговорниот наставнак на слободните ученички активности, за што и самиот наставник има доказ. </w:t>
      </w:r>
    </w:p>
    <w:p w14:paraId="30A26BB7" w14:textId="77777777" w:rsidR="00F672BB" w:rsidRPr="00BC6F68" w:rsidRDefault="00F672BB" w:rsidP="00F672BB">
      <w:pPr>
        <w:pStyle w:val="NoSpacing"/>
      </w:pPr>
      <w:r w:rsidRPr="00BC6F68">
        <w:t xml:space="preserve"> </w:t>
      </w:r>
    </w:p>
    <w:p w14:paraId="620B068F" w14:textId="77777777" w:rsidR="00F672BB" w:rsidRPr="00BC6F68" w:rsidRDefault="00F672BB" w:rsidP="00F672BB">
      <w:pPr>
        <w:pStyle w:val="NoSpacing"/>
      </w:pPr>
      <w:r w:rsidRPr="00BC6F68">
        <w:t xml:space="preserve">Д) За одговорна улога во ученички организации (Детска организација,  Ученичка заедница </w:t>
      </w:r>
    </w:p>
    <w:p w14:paraId="5C07918C" w14:textId="77777777" w:rsidR="00F672BB" w:rsidRDefault="00F672BB" w:rsidP="00F672BB">
      <w:pPr>
        <w:pStyle w:val="NoSpacing"/>
      </w:pPr>
      <w:r w:rsidRPr="00BC6F68">
        <w:t>Ученички парламент)-</w:t>
      </w:r>
      <w:r w:rsidRPr="00BC6F68">
        <w:rPr>
          <w:b/>
        </w:rPr>
        <w:t>2 бода</w:t>
      </w:r>
      <w:r w:rsidRPr="00BC6F68">
        <w:t xml:space="preserve"> </w:t>
      </w:r>
    </w:p>
    <w:p w14:paraId="2967981B" w14:textId="77777777" w:rsidR="00F672BB" w:rsidRPr="00BC6F68" w:rsidRDefault="00F672BB" w:rsidP="00F672BB">
      <w:pPr>
        <w:pStyle w:val="NoSpacing"/>
      </w:pPr>
    </w:p>
    <w:p w14:paraId="0642FB09" w14:textId="77777777" w:rsidR="00F672BB" w:rsidRDefault="00F672BB" w:rsidP="00F672BB">
      <w:pPr>
        <w:pStyle w:val="NoSpacing"/>
      </w:pPr>
      <w:r w:rsidRPr="00BC6F68">
        <w:t>Доказ за секое учество е писмена препорака од одговорниот наставнак на споменатите организации за што и самиот наставник има доказ.</w:t>
      </w:r>
    </w:p>
    <w:p w14:paraId="52A536B9" w14:textId="77777777" w:rsidR="00F672BB" w:rsidRPr="00BC6F68" w:rsidRDefault="00F672BB" w:rsidP="00F672BB">
      <w:pPr>
        <w:pStyle w:val="NoSpacing"/>
      </w:pPr>
    </w:p>
    <w:p w14:paraId="273148BA" w14:textId="77777777" w:rsidR="00F672BB" w:rsidRDefault="00F672BB" w:rsidP="00F672BB">
      <w:pPr>
        <w:pStyle w:val="NoSpacing"/>
        <w:rPr>
          <w:b/>
        </w:rPr>
      </w:pPr>
      <w:r w:rsidRPr="00BC6F68">
        <w:t xml:space="preserve">Ѓ) Учество во литературни и ликовни  конкурси, смотри, училишни приредби,хуманитарни, културно уметнички, општествено корисни активности, проекти, медиумска афирмација на училиштето - </w:t>
      </w:r>
      <w:r w:rsidRPr="00BC6F68">
        <w:rPr>
          <w:b/>
        </w:rPr>
        <w:t xml:space="preserve">2 бода </w:t>
      </w:r>
    </w:p>
    <w:p w14:paraId="28BFC22A" w14:textId="77777777" w:rsidR="00F672BB" w:rsidRPr="00BC6F68" w:rsidRDefault="00F672BB" w:rsidP="00F672BB">
      <w:pPr>
        <w:pStyle w:val="NoSpacing"/>
      </w:pPr>
    </w:p>
    <w:p w14:paraId="5F88A0BE" w14:textId="77777777" w:rsidR="00F672BB" w:rsidRPr="00BC6F68" w:rsidRDefault="00F672BB" w:rsidP="00F672BB">
      <w:pPr>
        <w:pStyle w:val="NoSpacing"/>
      </w:pPr>
      <w:r w:rsidRPr="00BC6F68">
        <w:t xml:space="preserve">Доказ за секое учество е писмена препорака од одговорниот наставнак на споменатите активности, за што и самиот наставник има доказ. </w:t>
      </w:r>
    </w:p>
    <w:p w14:paraId="178B90E9" w14:textId="77777777" w:rsidR="00F672BB" w:rsidRPr="00BC6F68" w:rsidRDefault="00F672BB" w:rsidP="00F672BB">
      <w:pPr>
        <w:pStyle w:val="NoSpacing"/>
      </w:pPr>
      <w:r w:rsidRPr="00BC6F68">
        <w:lastRenderedPageBreak/>
        <w:t xml:space="preserve"> </w:t>
      </w:r>
    </w:p>
    <w:p w14:paraId="60430618" w14:textId="77777777" w:rsidR="00F672BB" w:rsidRPr="00BC6F68" w:rsidRDefault="00F672BB" w:rsidP="00F672BB">
      <w:pPr>
        <w:pStyle w:val="NoSpacing"/>
      </w:pPr>
      <w:r w:rsidRPr="00BC6F68">
        <w:rPr>
          <w:b/>
        </w:rPr>
        <w:t xml:space="preserve">* Наставникот , препораките ги докажува пред Комисијата. </w:t>
      </w:r>
    </w:p>
    <w:p w14:paraId="064DC38E" w14:textId="77777777" w:rsidR="00F672BB" w:rsidRPr="00BC6F68" w:rsidRDefault="00F672BB" w:rsidP="00F672BB">
      <w:pPr>
        <w:pStyle w:val="NoSpacing"/>
      </w:pPr>
      <w:r w:rsidRPr="00BC6F68">
        <w:rPr>
          <w:b/>
        </w:rPr>
        <w:t xml:space="preserve"> </w:t>
      </w:r>
    </w:p>
    <w:p w14:paraId="7053C339" w14:textId="77777777" w:rsidR="00F672BB" w:rsidRPr="00BC6F68" w:rsidRDefault="00F672BB" w:rsidP="00F672BB">
      <w:pPr>
        <w:pStyle w:val="NoSpacing"/>
      </w:pPr>
      <w:r w:rsidRPr="00BC6F68">
        <w:t xml:space="preserve">Е) Училишни натпревари: </w:t>
      </w:r>
    </w:p>
    <w:p w14:paraId="58755B17" w14:textId="77777777" w:rsidR="00F672BB" w:rsidRPr="00BC6F68" w:rsidRDefault="00F672BB" w:rsidP="00F672BB">
      <w:pPr>
        <w:pStyle w:val="NoSpacing"/>
      </w:pPr>
      <w:r w:rsidRPr="00BC6F68">
        <w:t xml:space="preserve">1) Учество и награди на училишни натпревари  на ниво на самото училиште, кои се организирани по сите правила и прописи кои ги бара МОН, согласно неговиот Правилник за организација и реализација на училишни натпревари и за тоа  има соодветна документација и доказ од страна на наставниците кои ги организирале натпреварите во самото училиште. </w:t>
      </w:r>
    </w:p>
    <w:tbl>
      <w:tblPr>
        <w:tblStyle w:val="TableGrid0"/>
        <w:tblW w:w="6340" w:type="dxa"/>
        <w:tblInd w:w="-108" w:type="dxa"/>
        <w:tblCellMar>
          <w:top w:w="63" w:type="dxa"/>
          <w:left w:w="107" w:type="dxa"/>
          <w:right w:w="49" w:type="dxa"/>
        </w:tblCellMar>
        <w:tblLook w:val="04A0" w:firstRow="1" w:lastRow="0" w:firstColumn="1" w:lastColumn="0" w:noHBand="0" w:noVBand="1"/>
      </w:tblPr>
      <w:tblGrid>
        <w:gridCol w:w="2797"/>
        <w:gridCol w:w="3543"/>
      </w:tblGrid>
      <w:tr w:rsidR="00F672BB" w:rsidRPr="00BC6F68" w14:paraId="37E0AAB3" w14:textId="77777777" w:rsidTr="00B33EE4">
        <w:trPr>
          <w:trHeight w:val="286"/>
        </w:trPr>
        <w:tc>
          <w:tcPr>
            <w:tcW w:w="2797" w:type="dxa"/>
            <w:tcBorders>
              <w:top w:val="single" w:sz="4" w:space="0" w:color="000000"/>
              <w:left w:val="single" w:sz="4" w:space="0" w:color="000000"/>
              <w:bottom w:val="single" w:sz="4" w:space="0" w:color="000000"/>
              <w:right w:val="single" w:sz="4" w:space="0" w:color="000000"/>
            </w:tcBorders>
          </w:tcPr>
          <w:p w14:paraId="29346516" w14:textId="77777777" w:rsidR="00F672BB" w:rsidRPr="00BC6F68" w:rsidRDefault="00F672BB" w:rsidP="00B33EE4">
            <w:pPr>
              <w:pStyle w:val="NoSpacing"/>
            </w:pPr>
            <w:r w:rsidRPr="00BC6F68">
              <w:t xml:space="preserve">Натпревар </w:t>
            </w:r>
          </w:p>
        </w:tc>
        <w:tc>
          <w:tcPr>
            <w:tcW w:w="3543" w:type="dxa"/>
            <w:tcBorders>
              <w:top w:val="single" w:sz="4" w:space="0" w:color="000000"/>
              <w:left w:val="single" w:sz="4" w:space="0" w:color="000000"/>
              <w:bottom w:val="single" w:sz="4" w:space="0" w:color="000000"/>
              <w:right w:val="single" w:sz="4" w:space="0" w:color="000000"/>
            </w:tcBorders>
          </w:tcPr>
          <w:p w14:paraId="5A16CDC3" w14:textId="77777777" w:rsidR="00F672BB" w:rsidRPr="00BC6F68" w:rsidRDefault="00F672BB" w:rsidP="00B33EE4">
            <w:pPr>
              <w:pStyle w:val="NoSpacing"/>
            </w:pPr>
            <w:r w:rsidRPr="00BC6F68">
              <w:t xml:space="preserve">Училишен </w:t>
            </w:r>
          </w:p>
        </w:tc>
      </w:tr>
      <w:tr w:rsidR="00F672BB" w:rsidRPr="00BC6F68" w14:paraId="788399F1" w14:textId="77777777" w:rsidTr="00B33EE4">
        <w:trPr>
          <w:trHeight w:val="288"/>
        </w:trPr>
        <w:tc>
          <w:tcPr>
            <w:tcW w:w="2797" w:type="dxa"/>
            <w:tcBorders>
              <w:top w:val="single" w:sz="4" w:space="0" w:color="000000"/>
              <w:left w:val="single" w:sz="4" w:space="0" w:color="000000"/>
              <w:bottom w:val="single" w:sz="4" w:space="0" w:color="000000"/>
              <w:right w:val="single" w:sz="4" w:space="0" w:color="000000"/>
            </w:tcBorders>
          </w:tcPr>
          <w:p w14:paraId="41016E58" w14:textId="77777777" w:rsidR="00F672BB" w:rsidRPr="00BC6F68" w:rsidRDefault="00F672BB" w:rsidP="00B33EE4">
            <w:pPr>
              <w:pStyle w:val="NoSpacing"/>
            </w:pPr>
            <w:r w:rsidRPr="00BC6F68">
              <w:t xml:space="preserve">Учество со пофалница </w:t>
            </w:r>
          </w:p>
        </w:tc>
        <w:tc>
          <w:tcPr>
            <w:tcW w:w="3543" w:type="dxa"/>
            <w:tcBorders>
              <w:top w:val="single" w:sz="4" w:space="0" w:color="000000"/>
              <w:left w:val="single" w:sz="4" w:space="0" w:color="000000"/>
              <w:bottom w:val="single" w:sz="4" w:space="0" w:color="000000"/>
              <w:right w:val="single" w:sz="4" w:space="0" w:color="000000"/>
            </w:tcBorders>
          </w:tcPr>
          <w:p w14:paraId="6EF2ED39" w14:textId="77777777" w:rsidR="00F672BB" w:rsidRPr="00BC6F68" w:rsidRDefault="00F672BB" w:rsidP="00B33EE4">
            <w:pPr>
              <w:pStyle w:val="NoSpacing"/>
            </w:pPr>
            <w:r w:rsidRPr="00BC6F68">
              <w:t xml:space="preserve"> 0,5 </w:t>
            </w:r>
          </w:p>
        </w:tc>
      </w:tr>
      <w:tr w:rsidR="00F672BB" w:rsidRPr="00BC6F68" w14:paraId="33C27FE9" w14:textId="77777777" w:rsidTr="00B33EE4">
        <w:trPr>
          <w:trHeight w:val="195"/>
        </w:trPr>
        <w:tc>
          <w:tcPr>
            <w:tcW w:w="2797" w:type="dxa"/>
            <w:tcBorders>
              <w:top w:val="single" w:sz="4" w:space="0" w:color="000000"/>
              <w:left w:val="single" w:sz="4" w:space="0" w:color="000000"/>
              <w:bottom w:val="single" w:sz="4" w:space="0" w:color="000000"/>
              <w:right w:val="single" w:sz="4" w:space="0" w:color="000000"/>
            </w:tcBorders>
          </w:tcPr>
          <w:p w14:paraId="6BB5A4AA" w14:textId="77777777" w:rsidR="00F672BB" w:rsidRPr="00BC6F68" w:rsidRDefault="00F672BB" w:rsidP="00B33EE4">
            <w:pPr>
              <w:pStyle w:val="NoSpacing"/>
            </w:pPr>
            <w:r w:rsidRPr="00BC6F68">
              <w:t xml:space="preserve">Освоено 3 место </w:t>
            </w:r>
          </w:p>
        </w:tc>
        <w:tc>
          <w:tcPr>
            <w:tcW w:w="3543" w:type="dxa"/>
            <w:tcBorders>
              <w:top w:val="single" w:sz="4" w:space="0" w:color="000000"/>
              <w:left w:val="single" w:sz="4" w:space="0" w:color="000000"/>
              <w:bottom w:val="single" w:sz="4" w:space="0" w:color="000000"/>
              <w:right w:val="single" w:sz="4" w:space="0" w:color="000000"/>
            </w:tcBorders>
          </w:tcPr>
          <w:p w14:paraId="327B002D" w14:textId="77777777" w:rsidR="00F672BB" w:rsidRPr="00BC6F68" w:rsidRDefault="00F672BB" w:rsidP="00B33EE4">
            <w:pPr>
              <w:pStyle w:val="NoSpacing"/>
            </w:pPr>
            <w:r w:rsidRPr="00BC6F68">
              <w:t xml:space="preserve"> 1 </w:t>
            </w:r>
          </w:p>
        </w:tc>
      </w:tr>
      <w:tr w:rsidR="00F672BB" w:rsidRPr="00BC6F68" w14:paraId="62DA32D7" w14:textId="77777777" w:rsidTr="00B33EE4">
        <w:trPr>
          <w:trHeight w:val="256"/>
        </w:trPr>
        <w:tc>
          <w:tcPr>
            <w:tcW w:w="2797" w:type="dxa"/>
            <w:tcBorders>
              <w:top w:val="single" w:sz="4" w:space="0" w:color="000000"/>
              <w:left w:val="single" w:sz="4" w:space="0" w:color="000000"/>
              <w:bottom w:val="single" w:sz="4" w:space="0" w:color="000000"/>
              <w:right w:val="single" w:sz="4" w:space="0" w:color="000000"/>
            </w:tcBorders>
          </w:tcPr>
          <w:p w14:paraId="47B1E503" w14:textId="77777777" w:rsidR="00F672BB" w:rsidRPr="00BC6F68" w:rsidRDefault="00F672BB" w:rsidP="00B33EE4">
            <w:pPr>
              <w:pStyle w:val="NoSpacing"/>
            </w:pPr>
            <w:r w:rsidRPr="00BC6F68">
              <w:t xml:space="preserve">Освоено 2 место </w:t>
            </w:r>
          </w:p>
        </w:tc>
        <w:tc>
          <w:tcPr>
            <w:tcW w:w="3543" w:type="dxa"/>
            <w:tcBorders>
              <w:top w:val="single" w:sz="4" w:space="0" w:color="000000"/>
              <w:left w:val="single" w:sz="4" w:space="0" w:color="000000"/>
              <w:bottom w:val="single" w:sz="4" w:space="0" w:color="000000"/>
              <w:right w:val="single" w:sz="4" w:space="0" w:color="000000"/>
            </w:tcBorders>
          </w:tcPr>
          <w:p w14:paraId="0EAB75FD" w14:textId="77777777" w:rsidR="00F672BB" w:rsidRPr="00BC6F68" w:rsidRDefault="00F672BB" w:rsidP="00B33EE4">
            <w:pPr>
              <w:pStyle w:val="NoSpacing"/>
            </w:pPr>
            <w:r w:rsidRPr="00BC6F68">
              <w:t xml:space="preserve"> 1,5 </w:t>
            </w:r>
          </w:p>
        </w:tc>
      </w:tr>
      <w:tr w:rsidR="00F672BB" w:rsidRPr="00BC6F68" w14:paraId="6027B2E3" w14:textId="77777777" w:rsidTr="00B33EE4">
        <w:trPr>
          <w:trHeight w:val="304"/>
        </w:trPr>
        <w:tc>
          <w:tcPr>
            <w:tcW w:w="2797" w:type="dxa"/>
            <w:tcBorders>
              <w:top w:val="single" w:sz="4" w:space="0" w:color="000000"/>
              <w:left w:val="single" w:sz="4" w:space="0" w:color="000000"/>
              <w:bottom w:val="single" w:sz="4" w:space="0" w:color="000000"/>
              <w:right w:val="single" w:sz="4" w:space="0" w:color="000000"/>
            </w:tcBorders>
          </w:tcPr>
          <w:p w14:paraId="67DD4A54" w14:textId="77777777" w:rsidR="00F672BB" w:rsidRPr="00BC6F68" w:rsidRDefault="00F672BB" w:rsidP="00B33EE4">
            <w:pPr>
              <w:pStyle w:val="NoSpacing"/>
            </w:pPr>
            <w:r w:rsidRPr="00BC6F68">
              <w:t xml:space="preserve">Освоено 1 место </w:t>
            </w:r>
          </w:p>
        </w:tc>
        <w:tc>
          <w:tcPr>
            <w:tcW w:w="3543" w:type="dxa"/>
            <w:tcBorders>
              <w:top w:val="single" w:sz="4" w:space="0" w:color="000000"/>
              <w:left w:val="single" w:sz="4" w:space="0" w:color="000000"/>
              <w:bottom w:val="single" w:sz="4" w:space="0" w:color="000000"/>
              <w:right w:val="single" w:sz="4" w:space="0" w:color="000000"/>
            </w:tcBorders>
          </w:tcPr>
          <w:p w14:paraId="2F796BC2" w14:textId="77777777" w:rsidR="00F672BB" w:rsidRPr="00BC6F68" w:rsidRDefault="00F672BB" w:rsidP="00B33EE4">
            <w:pPr>
              <w:pStyle w:val="NoSpacing"/>
            </w:pPr>
            <w:r w:rsidRPr="00BC6F68">
              <w:t xml:space="preserve"> 2 </w:t>
            </w:r>
          </w:p>
        </w:tc>
      </w:tr>
    </w:tbl>
    <w:p w14:paraId="6E069E41" w14:textId="77777777" w:rsidR="00F672BB" w:rsidRPr="00BC6F68" w:rsidRDefault="00F672BB" w:rsidP="00F672BB">
      <w:pPr>
        <w:pStyle w:val="NoSpacing"/>
      </w:pPr>
      <w:r w:rsidRPr="00BC6F68">
        <w:rPr>
          <w:b/>
        </w:rPr>
        <w:t xml:space="preserve"> </w:t>
      </w:r>
    </w:p>
    <w:p w14:paraId="0EF2241E" w14:textId="77777777" w:rsidR="00F672BB" w:rsidRPr="00BC6F68" w:rsidRDefault="00F672BB" w:rsidP="00F672BB">
      <w:pPr>
        <w:pStyle w:val="NoSpacing"/>
      </w:pPr>
      <w:r w:rsidRPr="00BC6F68">
        <w:rPr>
          <w:b/>
        </w:rPr>
        <w:t>Критериум</w:t>
      </w:r>
      <w:r w:rsidRPr="00BC6F68">
        <w:rPr>
          <w:b/>
          <w:i/>
        </w:rPr>
        <w:t xml:space="preserve"> </w:t>
      </w:r>
    </w:p>
    <w:p w14:paraId="02A43832" w14:textId="77777777" w:rsidR="00F672BB" w:rsidRDefault="00F672BB" w:rsidP="00F672BB">
      <w:pPr>
        <w:pStyle w:val="NoSpacing"/>
        <w:rPr>
          <w:b/>
        </w:rPr>
      </w:pPr>
    </w:p>
    <w:p w14:paraId="7A605A27" w14:textId="6F4D46DB" w:rsidR="00F672BB" w:rsidRPr="00BC6F68" w:rsidRDefault="00F672BB" w:rsidP="00F672BB">
      <w:pPr>
        <w:pStyle w:val="NoSpacing"/>
      </w:pPr>
      <w:r w:rsidRPr="00BC6F68">
        <w:rPr>
          <w:b/>
        </w:rPr>
        <w:t xml:space="preserve">А) Учество и награди на индивидуални натпревари од здруженија акредитирани од страна на МОН </w:t>
      </w:r>
    </w:p>
    <w:tbl>
      <w:tblPr>
        <w:tblStyle w:val="TableGrid0"/>
        <w:tblW w:w="10168" w:type="dxa"/>
        <w:tblInd w:w="-108" w:type="dxa"/>
        <w:tblCellMar>
          <w:top w:w="63" w:type="dxa"/>
          <w:left w:w="108" w:type="dxa"/>
          <w:right w:w="48" w:type="dxa"/>
        </w:tblCellMar>
        <w:tblLook w:val="04A0" w:firstRow="1" w:lastRow="0" w:firstColumn="1" w:lastColumn="0" w:noHBand="0" w:noVBand="1"/>
      </w:tblPr>
      <w:tblGrid>
        <w:gridCol w:w="2655"/>
        <w:gridCol w:w="1417"/>
        <w:gridCol w:w="1843"/>
        <w:gridCol w:w="1843"/>
        <w:gridCol w:w="2410"/>
      </w:tblGrid>
      <w:tr w:rsidR="00F672BB" w:rsidRPr="00BC6F68" w14:paraId="62EFBF22" w14:textId="77777777" w:rsidTr="00B33EE4">
        <w:trPr>
          <w:trHeight w:val="302"/>
        </w:trPr>
        <w:tc>
          <w:tcPr>
            <w:tcW w:w="2655" w:type="dxa"/>
            <w:tcBorders>
              <w:top w:val="single" w:sz="4" w:space="0" w:color="000000"/>
              <w:left w:val="single" w:sz="4" w:space="0" w:color="000000"/>
              <w:bottom w:val="single" w:sz="4" w:space="0" w:color="000000"/>
              <w:right w:val="single" w:sz="4" w:space="0" w:color="000000"/>
            </w:tcBorders>
          </w:tcPr>
          <w:p w14:paraId="5D6F8067" w14:textId="77777777" w:rsidR="00F672BB" w:rsidRPr="00BC6F68" w:rsidRDefault="00F672BB" w:rsidP="00B33EE4">
            <w:pPr>
              <w:pStyle w:val="NoSpacing"/>
            </w:pPr>
            <w:r w:rsidRPr="00BC6F68">
              <w:t xml:space="preserve">Натпревар </w:t>
            </w:r>
          </w:p>
        </w:tc>
        <w:tc>
          <w:tcPr>
            <w:tcW w:w="1417" w:type="dxa"/>
            <w:tcBorders>
              <w:top w:val="single" w:sz="4" w:space="0" w:color="000000"/>
              <w:left w:val="single" w:sz="4" w:space="0" w:color="000000"/>
              <w:bottom w:val="single" w:sz="4" w:space="0" w:color="000000"/>
              <w:right w:val="single" w:sz="4" w:space="0" w:color="000000"/>
            </w:tcBorders>
          </w:tcPr>
          <w:p w14:paraId="199DE189" w14:textId="77777777" w:rsidR="00F672BB" w:rsidRPr="00BC6F68" w:rsidRDefault="00F672BB" w:rsidP="00B33EE4">
            <w:pPr>
              <w:pStyle w:val="NoSpacing"/>
            </w:pPr>
            <w:r w:rsidRPr="00BC6F68">
              <w:t xml:space="preserve">Општински </w:t>
            </w:r>
          </w:p>
        </w:tc>
        <w:tc>
          <w:tcPr>
            <w:tcW w:w="1843" w:type="dxa"/>
            <w:tcBorders>
              <w:top w:val="single" w:sz="4" w:space="0" w:color="000000"/>
              <w:left w:val="single" w:sz="4" w:space="0" w:color="000000"/>
              <w:bottom w:val="single" w:sz="4" w:space="0" w:color="000000"/>
              <w:right w:val="single" w:sz="4" w:space="0" w:color="000000"/>
            </w:tcBorders>
          </w:tcPr>
          <w:p w14:paraId="58E210BF" w14:textId="77777777" w:rsidR="00F672BB" w:rsidRPr="00BC6F68" w:rsidRDefault="00F672BB" w:rsidP="00B33EE4">
            <w:pPr>
              <w:pStyle w:val="NoSpacing"/>
            </w:pPr>
            <w:r w:rsidRPr="00BC6F68">
              <w:t xml:space="preserve">Регионален </w:t>
            </w:r>
          </w:p>
        </w:tc>
        <w:tc>
          <w:tcPr>
            <w:tcW w:w="1843" w:type="dxa"/>
            <w:tcBorders>
              <w:top w:val="single" w:sz="4" w:space="0" w:color="000000"/>
              <w:left w:val="single" w:sz="4" w:space="0" w:color="000000"/>
              <w:bottom w:val="single" w:sz="4" w:space="0" w:color="000000"/>
              <w:right w:val="single" w:sz="4" w:space="0" w:color="000000"/>
            </w:tcBorders>
          </w:tcPr>
          <w:p w14:paraId="73A95044" w14:textId="77777777" w:rsidR="00F672BB" w:rsidRPr="00BC6F68" w:rsidRDefault="00F672BB" w:rsidP="00B33EE4">
            <w:pPr>
              <w:pStyle w:val="NoSpacing"/>
            </w:pPr>
            <w:r w:rsidRPr="00BC6F68">
              <w:t xml:space="preserve">Државен </w:t>
            </w:r>
          </w:p>
        </w:tc>
        <w:tc>
          <w:tcPr>
            <w:tcW w:w="2410" w:type="dxa"/>
            <w:tcBorders>
              <w:top w:val="single" w:sz="4" w:space="0" w:color="000000"/>
              <w:left w:val="single" w:sz="4" w:space="0" w:color="000000"/>
              <w:bottom w:val="single" w:sz="4" w:space="0" w:color="000000"/>
              <w:right w:val="single" w:sz="4" w:space="0" w:color="000000"/>
            </w:tcBorders>
          </w:tcPr>
          <w:p w14:paraId="41793B96" w14:textId="77777777" w:rsidR="00F672BB" w:rsidRPr="00BC6F68" w:rsidRDefault="00F672BB" w:rsidP="00B33EE4">
            <w:pPr>
              <w:pStyle w:val="NoSpacing"/>
            </w:pPr>
            <w:r w:rsidRPr="00BC6F68">
              <w:t xml:space="preserve">Меѓународен </w:t>
            </w:r>
          </w:p>
        </w:tc>
      </w:tr>
      <w:tr w:rsidR="00F672BB" w:rsidRPr="00BC6F68" w14:paraId="6E91230B" w14:textId="77777777" w:rsidTr="00B33EE4">
        <w:trPr>
          <w:trHeight w:val="240"/>
        </w:trPr>
        <w:tc>
          <w:tcPr>
            <w:tcW w:w="2655" w:type="dxa"/>
            <w:tcBorders>
              <w:top w:val="single" w:sz="4" w:space="0" w:color="000000"/>
              <w:left w:val="single" w:sz="4" w:space="0" w:color="000000"/>
              <w:bottom w:val="single" w:sz="4" w:space="0" w:color="000000"/>
              <w:right w:val="single" w:sz="4" w:space="0" w:color="000000"/>
            </w:tcBorders>
          </w:tcPr>
          <w:p w14:paraId="22846CCC" w14:textId="77777777" w:rsidR="00F672BB" w:rsidRPr="00BC6F68" w:rsidRDefault="00F672BB" w:rsidP="00B33EE4">
            <w:pPr>
              <w:pStyle w:val="NoSpacing"/>
            </w:pPr>
            <w:r w:rsidRPr="00BC6F68">
              <w:t xml:space="preserve">Учество со пофалница </w:t>
            </w:r>
          </w:p>
        </w:tc>
        <w:tc>
          <w:tcPr>
            <w:tcW w:w="1417" w:type="dxa"/>
            <w:tcBorders>
              <w:top w:val="single" w:sz="4" w:space="0" w:color="000000"/>
              <w:left w:val="single" w:sz="4" w:space="0" w:color="000000"/>
              <w:bottom w:val="single" w:sz="4" w:space="0" w:color="000000"/>
              <w:right w:val="single" w:sz="4" w:space="0" w:color="000000"/>
            </w:tcBorders>
          </w:tcPr>
          <w:p w14:paraId="4D4E81BC" w14:textId="77777777" w:rsidR="00F672BB" w:rsidRPr="00BC6F68" w:rsidRDefault="00F672BB" w:rsidP="00B33EE4">
            <w:pPr>
              <w:pStyle w:val="NoSpacing"/>
            </w:pPr>
            <w:r w:rsidRPr="00BC6F68">
              <w:t xml:space="preserve"> 4 </w:t>
            </w:r>
          </w:p>
        </w:tc>
        <w:tc>
          <w:tcPr>
            <w:tcW w:w="1843" w:type="dxa"/>
            <w:tcBorders>
              <w:top w:val="single" w:sz="4" w:space="0" w:color="000000"/>
              <w:left w:val="single" w:sz="4" w:space="0" w:color="000000"/>
              <w:bottom w:val="single" w:sz="4" w:space="0" w:color="000000"/>
              <w:right w:val="single" w:sz="4" w:space="0" w:color="000000"/>
            </w:tcBorders>
          </w:tcPr>
          <w:p w14:paraId="57D3E8E7" w14:textId="77777777" w:rsidR="00F672BB" w:rsidRPr="00BC6F68" w:rsidRDefault="00F672BB" w:rsidP="00B33EE4">
            <w:pPr>
              <w:pStyle w:val="NoSpacing"/>
            </w:pPr>
            <w:r w:rsidRPr="00BC6F68">
              <w:t xml:space="preserve"> 6 </w:t>
            </w:r>
          </w:p>
        </w:tc>
        <w:tc>
          <w:tcPr>
            <w:tcW w:w="1843" w:type="dxa"/>
            <w:tcBorders>
              <w:top w:val="single" w:sz="4" w:space="0" w:color="000000"/>
              <w:left w:val="single" w:sz="4" w:space="0" w:color="000000"/>
              <w:bottom w:val="single" w:sz="4" w:space="0" w:color="000000"/>
              <w:right w:val="single" w:sz="4" w:space="0" w:color="000000"/>
            </w:tcBorders>
          </w:tcPr>
          <w:p w14:paraId="779ADD6D" w14:textId="77777777" w:rsidR="00F672BB" w:rsidRPr="00BC6F68" w:rsidRDefault="00F672BB" w:rsidP="00B33EE4">
            <w:pPr>
              <w:pStyle w:val="NoSpacing"/>
            </w:pPr>
            <w:r w:rsidRPr="00BC6F68">
              <w:t xml:space="preserve"> 8 </w:t>
            </w:r>
          </w:p>
        </w:tc>
        <w:tc>
          <w:tcPr>
            <w:tcW w:w="2410" w:type="dxa"/>
            <w:tcBorders>
              <w:top w:val="single" w:sz="4" w:space="0" w:color="000000"/>
              <w:left w:val="single" w:sz="4" w:space="0" w:color="000000"/>
              <w:bottom w:val="single" w:sz="4" w:space="0" w:color="000000"/>
              <w:right w:val="single" w:sz="4" w:space="0" w:color="000000"/>
            </w:tcBorders>
          </w:tcPr>
          <w:p w14:paraId="0B2D93F0" w14:textId="77777777" w:rsidR="00F672BB" w:rsidRPr="00BC6F68" w:rsidRDefault="00F672BB" w:rsidP="00B33EE4">
            <w:pPr>
              <w:pStyle w:val="NoSpacing"/>
            </w:pPr>
            <w:r w:rsidRPr="00BC6F68">
              <w:t xml:space="preserve"> 10 </w:t>
            </w:r>
          </w:p>
        </w:tc>
      </w:tr>
      <w:tr w:rsidR="00F672BB" w:rsidRPr="00BC6F68" w14:paraId="13B9B46C" w14:textId="77777777" w:rsidTr="00B33EE4">
        <w:trPr>
          <w:trHeight w:val="298"/>
        </w:trPr>
        <w:tc>
          <w:tcPr>
            <w:tcW w:w="2655" w:type="dxa"/>
            <w:tcBorders>
              <w:top w:val="single" w:sz="4" w:space="0" w:color="000000"/>
              <w:left w:val="single" w:sz="4" w:space="0" w:color="000000"/>
              <w:bottom w:val="single" w:sz="4" w:space="0" w:color="000000"/>
              <w:right w:val="single" w:sz="4" w:space="0" w:color="000000"/>
            </w:tcBorders>
          </w:tcPr>
          <w:p w14:paraId="50FA5A6D" w14:textId="77777777" w:rsidR="00F672BB" w:rsidRPr="00BC6F68" w:rsidRDefault="00F672BB" w:rsidP="00B33EE4">
            <w:pPr>
              <w:pStyle w:val="NoSpacing"/>
            </w:pPr>
            <w:r w:rsidRPr="00BC6F68">
              <w:t xml:space="preserve">Освоено 3 место </w:t>
            </w:r>
          </w:p>
        </w:tc>
        <w:tc>
          <w:tcPr>
            <w:tcW w:w="1417" w:type="dxa"/>
            <w:tcBorders>
              <w:top w:val="single" w:sz="4" w:space="0" w:color="000000"/>
              <w:left w:val="single" w:sz="4" w:space="0" w:color="000000"/>
              <w:bottom w:val="single" w:sz="4" w:space="0" w:color="000000"/>
              <w:right w:val="single" w:sz="4" w:space="0" w:color="000000"/>
            </w:tcBorders>
          </w:tcPr>
          <w:p w14:paraId="2F6BE423" w14:textId="77777777" w:rsidR="00F672BB" w:rsidRPr="00BC6F68" w:rsidRDefault="00F672BB" w:rsidP="00B33EE4">
            <w:pPr>
              <w:pStyle w:val="NoSpacing"/>
            </w:pPr>
            <w:r w:rsidRPr="00BC6F68">
              <w:t xml:space="preserve"> 8 </w:t>
            </w:r>
          </w:p>
        </w:tc>
        <w:tc>
          <w:tcPr>
            <w:tcW w:w="1843" w:type="dxa"/>
            <w:tcBorders>
              <w:top w:val="single" w:sz="4" w:space="0" w:color="000000"/>
              <w:left w:val="single" w:sz="4" w:space="0" w:color="000000"/>
              <w:bottom w:val="single" w:sz="4" w:space="0" w:color="000000"/>
              <w:right w:val="single" w:sz="4" w:space="0" w:color="000000"/>
            </w:tcBorders>
          </w:tcPr>
          <w:p w14:paraId="591BD2B4" w14:textId="77777777" w:rsidR="00F672BB" w:rsidRPr="00BC6F68" w:rsidRDefault="00F672BB" w:rsidP="00B33EE4">
            <w:pPr>
              <w:pStyle w:val="NoSpacing"/>
            </w:pPr>
            <w:r w:rsidRPr="00BC6F68">
              <w:t xml:space="preserve"> 12 </w:t>
            </w:r>
          </w:p>
        </w:tc>
        <w:tc>
          <w:tcPr>
            <w:tcW w:w="1843" w:type="dxa"/>
            <w:tcBorders>
              <w:top w:val="single" w:sz="4" w:space="0" w:color="000000"/>
              <w:left w:val="single" w:sz="4" w:space="0" w:color="000000"/>
              <w:bottom w:val="single" w:sz="4" w:space="0" w:color="000000"/>
              <w:right w:val="single" w:sz="4" w:space="0" w:color="000000"/>
            </w:tcBorders>
          </w:tcPr>
          <w:p w14:paraId="1B6F21E1" w14:textId="77777777" w:rsidR="00F672BB" w:rsidRPr="00BC6F68" w:rsidRDefault="00F672BB" w:rsidP="00B33EE4">
            <w:pPr>
              <w:pStyle w:val="NoSpacing"/>
            </w:pPr>
            <w:r w:rsidRPr="00BC6F68">
              <w:t xml:space="preserve"> 16 </w:t>
            </w:r>
          </w:p>
        </w:tc>
        <w:tc>
          <w:tcPr>
            <w:tcW w:w="2410" w:type="dxa"/>
            <w:tcBorders>
              <w:top w:val="single" w:sz="4" w:space="0" w:color="000000"/>
              <w:left w:val="single" w:sz="4" w:space="0" w:color="000000"/>
              <w:bottom w:val="single" w:sz="4" w:space="0" w:color="000000"/>
              <w:right w:val="single" w:sz="4" w:space="0" w:color="000000"/>
            </w:tcBorders>
          </w:tcPr>
          <w:p w14:paraId="11736A17" w14:textId="77777777" w:rsidR="00F672BB" w:rsidRPr="00BC6F68" w:rsidRDefault="00F672BB" w:rsidP="00B33EE4">
            <w:pPr>
              <w:pStyle w:val="NoSpacing"/>
            </w:pPr>
            <w:r w:rsidRPr="00BC6F68">
              <w:t xml:space="preserve"> 20 </w:t>
            </w:r>
          </w:p>
        </w:tc>
      </w:tr>
      <w:tr w:rsidR="00F672BB" w:rsidRPr="00BC6F68" w14:paraId="249895FF" w14:textId="77777777" w:rsidTr="00B33EE4">
        <w:trPr>
          <w:trHeight w:val="204"/>
        </w:trPr>
        <w:tc>
          <w:tcPr>
            <w:tcW w:w="2655" w:type="dxa"/>
            <w:tcBorders>
              <w:top w:val="single" w:sz="4" w:space="0" w:color="000000"/>
              <w:left w:val="single" w:sz="4" w:space="0" w:color="000000"/>
              <w:bottom w:val="single" w:sz="4" w:space="0" w:color="000000"/>
              <w:right w:val="single" w:sz="4" w:space="0" w:color="000000"/>
            </w:tcBorders>
          </w:tcPr>
          <w:p w14:paraId="564B5253" w14:textId="77777777" w:rsidR="00F672BB" w:rsidRPr="00BC6F68" w:rsidRDefault="00F672BB" w:rsidP="00B33EE4">
            <w:pPr>
              <w:pStyle w:val="NoSpacing"/>
            </w:pPr>
            <w:r w:rsidRPr="00BC6F68">
              <w:t xml:space="preserve">Освоено 2 место </w:t>
            </w:r>
          </w:p>
        </w:tc>
        <w:tc>
          <w:tcPr>
            <w:tcW w:w="1417" w:type="dxa"/>
            <w:tcBorders>
              <w:top w:val="single" w:sz="4" w:space="0" w:color="000000"/>
              <w:left w:val="single" w:sz="4" w:space="0" w:color="000000"/>
              <w:bottom w:val="single" w:sz="4" w:space="0" w:color="000000"/>
              <w:right w:val="single" w:sz="4" w:space="0" w:color="000000"/>
            </w:tcBorders>
          </w:tcPr>
          <w:p w14:paraId="22A211BF" w14:textId="77777777" w:rsidR="00F672BB" w:rsidRPr="00BC6F68" w:rsidRDefault="00F672BB" w:rsidP="00B33EE4">
            <w:pPr>
              <w:pStyle w:val="NoSpacing"/>
            </w:pPr>
            <w:r w:rsidRPr="00BC6F68">
              <w:t xml:space="preserve"> 12 </w:t>
            </w:r>
          </w:p>
        </w:tc>
        <w:tc>
          <w:tcPr>
            <w:tcW w:w="1843" w:type="dxa"/>
            <w:tcBorders>
              <w:top w:val="single" w:sz="4" w:space="0" w:color="000000"/>
              <w:left w:val="single" w:sz="4" w:space="0" w:color="000000"/>
              <w:bottom w:val="single" w:sz="4" w:space="0" w:color="000000"/>
              <w:right w:val="single" w:sz="4" w:space="0" w:color="000000"/>
            </w:tcBorders>
          </w:tcPr>
          <w:p w14:paraId="3E8F8CD3" w14:textId="77777777" w:rsidR="00F672BB" w:rsidRPr="00BC6F68" w:rsidRDefault="00F672BB" w:rsidP="00B33EE4">
            <w:pPr>
              <w:pStyle w:val="NoSpacing"/>
            </w:pPr>
            <w:r w:rsidRPr="00BC6F68">
              <w:t xml:space="preserve"> 18 </w:t>
            </w:r>
          </w:p>
        </w:tc>
        <w:tc>
          <w:tcPr>
            <w:tcW w:w="1843" w:type="dxa"/>
            <w:tcBorders>
              <w:top w:val="single" w:sz="4" w:space="0" w:color="000000"/>
              <w:left w:val="single" w:sz="4" w:space="0" w:color="000000"/>
              <w:bottom w:val="single" w:sz="4" w:space="0" w:color="000000"/>
              <w:right w:val="single" w:sz="4" w:space="0" w:color="000000"/>
            </w:tcBorders>
          </w:tcPr>
          <w:p w14:paraId="241A5C96" w14:textId="77777777" w:rsidR="00F672BB" w:rsidRPr="00BC6F68" w:rsidRDefault="00F672BB" w:rsidP="00B33EE4">
            <w:pPr>
              <w:pStyle w:val="NoSpacing"/>
            </w:pPr>
            <w:r w:rsidRPr="00BC6F68">
              <w:t xml:space="preserve"> 24 </w:t>
            </w:r>
          </w:p>
        </w:tc>
        <w:tc>
          <w:tcPr>
            <w:tcW w:w="2410" w:type="dxa"/>
            <w:tcBorders>
              <w:top w:val="single" w:sz="4" w:space="0" w:color="000000"/>
              <w:left w:val="single" w:sz="4" w:space="0" w:color="000000"/>
              <w:bottom w:val="single" w:sz="4" w:space="0" w:color="000000"/>
              <w:right w:val="single" w:sz="4" w:space="0" w:color="000000"/>
            </w:tcBorders>
          </w:tcPr>
          <w:p w14:paraId="225EA97B" w14:textId="77777777" w:rsidR="00F672BB" w:rsidRPr="00BC6F68" w:rsidRDefault="00F672BB" w:rsidP="00B33EE4">
            <w:pPr>
              <w:pStyle w:val="NoSpacing"/>
            </w:pPr>
            <w:r w:rsidRPr="00BC6F68">
              <w:t xml:space="preserve"> 30 </w:t>
            </w:r>
          </w:p>
        </w:tc>
      </w:tr>
      <w:tr w:rsidR="00F672BB" w:rsidRPr="00BC6F68" w14:paraId="42E329D5" w14:textId="77777777" w:rsidTr="00B33EE4">
        <w:trPr>
          <w:trHeight w:val="279"/>
        </w:trPr>
        <w:tc>
          <w:tcPr>
            <w:tcW w:w="2655" w:type="dxa"/>
            <w:tcBorders>
              <w:top w:val="single" w:sz="4" w:space="0" w:color="000000"/>
              <w:left w:val="single" w:sz="4" w:space="0" w:color="000000"/>
              <w:bottom w:val="single" w:sz="4" w:space="0" w:color="000000"/>
              <w:right w:val="single" w:sz="4" w:space="0" w:color="000000"/>
            </w:tcBorders>
          </w:tcPr>
          <w:p w14:paraId="0CBF27F7" w14:textId="77777777" w:rsidR="00F672BB" w:rsidRPr="00BC6F68" w:rsidRDefault="00F672BB" w:rsidP="00B33EE4">
            <w:pPr>
              <w:pStyle w:val="NoSpacing"/>
            </w:pPr>
            <w:r w:rsidRPr="00BC6F68">
              <w:t xml:space="preserve">Освоено 1 место </w:t>
            </w:r>
          </w:p>
        </w:tc>
        <w:tc>
          <w:tcPr>
            <w:tcW w:w="1417" w:type="dxa"/>
            <w:tcBorders>
              <w:top w:val="single" w:sz="4" w:space="0" w:color="000000"/>
              <w:left w:val="single" w:sz="4" w:space="0" w:color="000000"/>
              <w:bottom w:val="single" w:sz="4" w:space="0" w:color="000000"/>
              <w:right w:val="single" w:sz="4" w:space="0" w:color="000000"/>
            </w:tcBorders>
          </w:tcPr>
          <w:p w14:paraId="1C6CD76B" w14:textId="77777777" w:rsidR="00F672BB" w:rsidRPr="00BC6F68" w:rsidRDefault="00F672BB" w:rsidP="00B33EE4">
            <w:pPr>
              <w:pStyle w:val="NoSpacing"/>
            </w:pPr>
            <w:r w:rsidRPr="00BC6F68">
              <w:t xml:space="preserve"> 16 </w:t>
            </w:r>
          </w:p>
        </w:tc>
        <w:tc>
          <w:tcPr>
            <w:tcW w:w="1843" w:type="dxa"/>
            <w:tcBorders>
              <w:top w:val="single" w:sz="4" w:space="0" w:color="000000"/>
              <w:left w:val="single" w:sz="4" w:space="0" w:color="000000"/>
              <w:bottom w:val="single" w:sz="4" w:space="0" w:color="000000"/>
              <w:right w:val="single" w:sz="4" w:space="0" w:color="000000"/>
            </w:tcBorders>
          </w:tcPr>
          <w:p w14:paraId="1690EF8D" w14:textId="77777777" w:rsidR="00F672BB" w:rsidRPr="00BC6F68" w:rsidRDefault="00F672BB" w:rsidP="00B33EE4">
            <w:pPr>
              <w:pStyle w:val="NoSpacing"/>
            </w:pPr>
            <w:r w:rsidRPr="00BC6F68">
              <w:t xml:space="preserve"> 24 </w:t>
            </w:r>
          </w:p>
        </w:tc>
        <w:tc>
          <w:tcPr>
            <w:tcW w:w="1843" w:type="dxa"/>
            <w:tcBorders>
              <w:top w:val="single" w:sz="4" w:space="0" w:color="000000"/>
              <w:left w:val="single" w:sz="4" w:space="0" w:color="000000"/>
              <w:bottom w:val="single" w:sz="4" w:space="0" w:color="000000"/>
              <w:right w:val="single" w:sz="4" w:space="0" w:color="000000"/>
            </w:tcBorders>
          </w:tcPr>
          <w:p w14:paraId="5142B93B" w14:textId="77777777" w:rsidR="00F672BB" w:rsidRPr="00BC6F68" w:rsidRDefault="00F672BB" w:rsidP="00B33EE4">
            <w:pPr>
              <w:pStyle w:val="NoSpacing"/>
            </w:pPr>
            <w:r w:rsidRPr="00BC6F68">
              <w:t xml:space="preserve"> 32 </w:t>
            </w:r>
          </w:p>
        </w:tc>
        <w:tc>
          <w:tcPr>
            <w:tcW w:w="2410" w:type="dxa"/>
            <w:tcBorders>
              <w:top w:val="single" w:sz="4" w:space="0" w:color="000000"/>
              <w:left w:val="single" w:sz="4" w:space="0" w:color="000000"/>
              <w:bottom w:val="single" w:sz="4" w:space="0" w:color="000000"/>
              <w:right w:val="single" w:sz="4" w:space="0" w:color="000000"/>
            </w:tcBorders>
          </w:tcPr>
          <w:p w14:paraId="07C8F171" w14:textId="77777777" w:rsidR="00F672BB" w:rsidRPr="00BC6F68" w:rsidRDefault="00F672BB" w:rsidP="00B33EE4">
            <w:pPr>
              <w:pStyle w:val="NoSpacing"/>
            </w:pPr>
            <w:r w:rsidRPr="00BC6F68">
              <w:t xml:space="preserve"> 40 </w:t>
            </w:r>
          </w:p>
        </w:tc>
      </w:tr>
    </w:tbl>
    <w:p w14:paraId="7A6B35CA" w14:textId="77777777" w:rsidR="00F672BB" w:rsidRDefault="00F672BB" w:rsidP="00F672BB">
      <w:pPr>
        <w:pStyle w:val="NoSpacing"/>
        <w:rPr>
          <w:b/>
        </w:rPr>
      </w:pPr>
    </w:p>
    <w:p w14:paraId="1FC8A98C" w14:textId="4CEEA636" w:rsidR="00F672BB" w:rsidRPr="00BC6F68" w:rsidRDefault="00F672BB" w:rsidP="00F672BB">
      <w:pPr>
        <w:pStyle w:val="NoSpacing"/>
      </w:pPr>
      <w:r w:rsidRPr="00BC6F68">
        <w:rPr>
          <w:b/>
        </w:rPr>
        <w:t xml:space="preserve">Б) Учество и награди на групни  натпревари од здруженија акредитирани од страна на МОН </w:t>
      </w:r>
    </w:p>
    <w:tbl>
      <w:tblPr>
        <w:tblStyle w:val="TableGrid0"/>
        <w:tblW w:w="10168" w:type="dxa"/>
        <w:tblInd w:w="-108" w:type="dxa"/>
        <w:tblCellMar>
          <w:top w:w="63" w:type="dxa"/>
          <w:left w:w="108" w:type="dxa"/>
          <w:right w:w="48" w:type="dxa"/>
        </w:tblCellMar>
        <w:tblLook w:val="04A0" w:firstRow="1" w:lastRow="0" w:firstColumn="1" w:lastColumn="0" w:noHBand="0" w:noVBand="1"/>
      </w:tblPr>
      <w:tblGrid>
        <w:gridCol w:w="2655"/>
        <w:gridCol w:w="1417"/>
        <w:gridCol w:w="1843"/>
        <w:gridCol w:w="1843"/>
        <w:gridCol w:w="2410"/>
      </w:tblGrid>
      <w:tr w:rsidR="00F672BB" w:rsidRPr="00BC6F68" w14:paraId="0C166654" w14:textId="77777777" w:rsidTr="00B33EE4">
        <w:trPr>
          <w:trHeight w:val="312"/>
        </w:trPr>
        <w:tc>
          <w:tcPr>
            <w:tcW w:w="2655" w:type="dxa"/>
            <w:tcBorders>
              <w:top w:val="single" w:sz="4" w:space="0" w:color="000000"/>
              <w:left w:val="single" w:sz="4" w:space="0" w:color="000000"/>
              <w:bottom w:val="single" w:sz="4" w:space="0" w:color="000000"/>
              <w:right w:val="single" w:sz="4" w:space="0" w:color="000000"/>
            </w:tcBorders>
          </w:tcPr>
          <w:p w14:paraId="701D192D" w14:textId="77777777" w:rsidR="00F672BB" w:rsidRPr="00BC6F68" w:rsidRDefault="00F672BB" w:rsidP="00B33EE4">
            <w:pPr>
              <w:pStyle w:val="NoSpacing"/>
            </w:pPr>
            <w:r w:rsidRPr="00BC6F68">
              <w:t xml:space="preserve">Натпревар </w:t>
            </w:r>
          </w:p>
        </w:tc>
        <w:tc>
          <w:tcPr>
            <w:tcW w:w="1417" w:type="dxa"/>
            <w:tcBorders>
              <w:top w:val="single" w:sz="4" w:space="0" w:color="000000"/>
              <w:left w:val="single" w:sz="4" w:space="0" w:color="000000"/>
              <w:bottom w:val="single" w:sz="4" w:space="0" w:color="000000"/>
              <w:right w:val="single" w:sz="4" w:space="0" w:color="000000"/>
            </w:tcBorders>
          </w:tcPr>
          <w:p w14:paraId="275BD1D4" w14:textId="77777777" w:rsidR="00F672BB" w:rsidRPr="00BC6F68" w:rsidRDefault="00F672BB" w:rsidP="00B33EE4">
            <w:pPr>
              <w:pStyle w:val="NoSpacing"/>
            </w:pPr>
            <w:r w:rsidRPr="00BC6F68">
              <w:t xml:space="preserve">Општински </w:t>
            </w:r>
          </w:p>
        </w:tc>
        <w:tc>
          <w:tcPr>
            <w:tcW w:w="1843" w:type="dxa"/>
            <w:tcBorders>
              <w:top w:val="single" w:sz="4" w:space="0" w:color="000000"/>
              <w:left w:val="single" w:sz="4" w:space="0" w:color="000000"/>
              <w:bottom w:val="single" w:sz="4" w:space="0" w:color="000000"/>
              <w:right w:val="single" w:sz="4" w:space="0" w:color="000000"/>
            </w:tcBorders>
          </w:tcPr>
          <w:p w14:paraId="088D7CDF" w14:textId="77777777" w:rsidR="00F672BB" w:rsidRPr="00BC6F68" w:rsidRDefault="00F672BB" w:rsidP="00B33EE4">
            <w:pPr>
              <w:pStyle w:val="NoSpacing"/>
            </w:pPr>
            <w:r w:rsidRPr="00BC6F68">
              <w:t xml:space="preserve">Регионален </w:t>
            </w:r>
          </w:p>
        </w:tc>
        <w:tc>
          <w:tcPr>
            <w:tcW w:w="1843" w:type="dxa"/>
            <w:tcBorders>
              <w:top w:val="single" w:sz="4" w:space="0" w:color="000000"/>
              <w:left w:val="single" w:sz="4" w:space="0" w:color="000000"/>
              <w:bottom w:val="single" w:sz="4" w:space="0" w:color="000000"/>
              <w:right w:val="single" w:sz="4" w:space="0" w:color="000000"/>
            </w:tcBorders>
          </w:tcPr>
          <w:p w14:paraId="36FC3C19" w14:textId="77777777" w:rsidR="00F672BB" w:rsidRPr="00BC6F68" w:rsidRDefault="00F672BB" w:rsidP="00B33EE4">
            <w:pPr>
              <w:pStyle w:val="NoSpacing"/>
            </w:pPr>
            <w:r w:rsidRPr="00BC6F68">
              <w:t xml:space="preserve">Државен </w:t>
            </w:r>
          </w:p>
        </w:tc>
        <w:tc>
          <w:tcPr>
            <w:tcW w:w="2410" w:type="dxa"/>
            <w:tcBorders>
              <w:top w:val="single" w:sz="4" w:space="0" w:color="000000"/>
              <w:left w:val="single" w:sz="4" w:space="0" w:color="000000"/>
              <w:bottom w:val="single" w:sz="4" w:space="0" w:color="000000"/>
              <w:right w:val="single" w:sz="4" w:space="0" w:color="000000"/>
            </w:tcBorders>
          </w:tcPr>
          <w:p w14:paraId="059A50B2" w14:textId="77777777" w:rsidR="00F672BB" w:rsidRPr="00BC6F68" w:rsidRDefault="00F672BB" w:rsidP="00B33EE4">
            <w:pPr>
              <w:pStyle w:val="NoSpacing"/>
            </w:pPr>
            <w:r w:rsidRPr="00BC6F68">
              <w:t xml:space="preserve">Меѓународен </w:t>
            </w:r>
          </w:p>
        </w:tc>
      </w:tr>
      <w:tr w:rsidR="00F672BB" w:rsidRPr="00BC6F68" w14:paraId="0C36E788" w14:textId="77777777" w:rsidTr="00B33EE4">
        <w:trPr>
          <w:trHeight w:val="203"/>
        </w:trPr>
        <w:tc>
          <w:tcPr>
            <w:tcW w:w="2655" w:type="dxa"/>
            <w:tcBorders>
              <w:top w:val="single" w:sz="4" w:space="0" w:color="000000"/>
              <w:left w:val="single" w:sz="4" w:space="0" w:color="000000"/>
              <w:bottom w:val="single" w:sz="4" w:space="0" w:color="000000"/>
              <w:right w:val="single" w:sz="4" w:space="0" w:color="000000"/>
            </w:tcBorders>
          </w:tcPr>
          <w:p w14:paraId="526057B1" w14:textId="77777777" w:rsidR="00F672BB" w:rsidRPr="00BC6F68" w:rsidRDefault="00F672BB" w:rsidP="00B33EE4">
            <w:pPr>
              <w:pStyle w:val="NoSpacing"/>
            </w:pPr>
            <w:r w:rsidRPr="00BC6F68">
              <w:t xml:space="preserve">Учество со пофалница </w:t>
            </w:r>
          </w:p>
        </w:tc>
        <w:tc>
          <w:tcPr>
            <w:tcW w:w="1417" w:type="dxa"/>
            <w:tcBorders>
              <w:top w:val="single" w:sz="4" w:space="0" w:color="000000"/>
              <w:left w:val="single" w:sz="4" w:space="0" w:color="000000"/>
              <w:bottom w:val="single" w:sz="4" w:space="0" w:color="000000"/>
              <w:right w:val="single" w:sz="4" w:space="0" w:color="000000"/>
            </w:tcBorders>
          </w:tcPr>
          <w:p w14:paraId="5510FD76" w14:textId="77777777" w:rsidR="00F672BB" w:rsidRPr="00BC6F68" w:rsidRDefault="00F672BB" w:rsidP="00B33EE4">
            <w:pPr>
              <w:pStyle w:val="NoSpacing"/>
            </w:pPr>
            <w:r w:rsidRPr="00BC6F68">
              <w:t xml:space="preserve"> 2 </w:t>
            </w:r>
          </w:p>
        </w:tc>
        <w:tc>
          <w:tcPr>
            <w:tcW w:w="1843" w:type="dxa"/>
            <w:tcBorders>
              <w:top w:val="single" w:sz="4" w:space="0" w:color="000000"/>
              <w:left w:val="single" w:sz="4" w:space="0" w:color="000000"/>
              <w:bottom w:val="single" w:sz="4" w:space="0" w:color="000000"/>
              <w:right w:val="single" w:sz="4" w:space="0" w:color="000000"/>
            </w:tcBorders>
          </w:tcPr>
          <w:p w14:paraId="07D881BF" w14:textId="77777777" w:rsidR="00F672BB" w:rsidRPr="00BC6F68" w:rsidRDefault="00F672BB" w:rsidP="00B33EE4">
            <w:pPr>
              <w:pStyle w:val="NoSpacing"/>
            </w:pPr>
            <w:r w:rsidRPr="00BC6F68">
              <w:t xml:space="preserve"> 4 </w:t>
            </w:r>
          </w:p>
        </w:tc>
        <w:tc>
          <w:tcPr>
            <w:tcW w:w="1843" w:type="dxa"/>
            <w:tcBorders>
              <w:top w:val="single" w:sz="4" w:space="0" w:color="000000"/>
              <w:left w:val="single" w:sz="4" w:space="0" w:color="000000"/>
              <w:bottom w:val="single" w:sz="4" w:space="0" w:color="000000"/>
              <w:right w:val="single" w:sz="4" w:space="0" w:color="000000"/>
            </w:tcBorders>
          </w:tcPr>
          <w:p w14:paraId="17F622C1" w14:textId="77777777" w:rsidR="00F672BB" w:rsidRPr="00BC6F68" w:rsidRDefault="00F672BB" w:rsidP="00B33EE4">
            <w:pPr>
              <w:pStyle w:val="NoSpacing"/>
            </w:pPr>
            <w:r w:rsidRPr="00BC6F68">
              <w:t xml:space="preserve"> 6 </w:t>
            </w:r>
          </w:p>
        </w:tc>
        <w:tc>
          <w:tcPr>
            <w:tcW w:w="2410" w:type="dxa"/>
            <w:tcBorders>
              <w:top w:val="single" w:sz="4" w:space="0" w:color="000000"/>
              <w:left w:val="single" w:sz="4" w:space="0" w:color="000000"/>
              <w:bottom w:val="single" w:sz="4" w:space="0" w:color="000000"/>
              <w:right w:val="single" w:sz="4" w:space="0" w:color="000000"/>
            </w:tcBorders>
          </w:tcPr>
          <w:p w14:paraId="589FF996" w14:textId="77777777" w:rsidR="00F672BB" w:rsidRPr="00BC6F68" w:rsidRDefault="00F672BB" w:rsidP="00B33EE4">
            <w:pPr>
              <w:pStyle w:val="NoSpacing"/>
            </w:pPr>
            <w:r w:rsidRPr="00BC6F68">
              <w:t xml:space="preserve"> 8 </w:t>
            </w:r>
          </w:p>
        </w:tc>
      </w:tr>
      <w:tr w:rsidR="00F672BB" w:rsidRPr="00BC6F68" w14:paraId="779AFF88" w14:textId="77777777" w:rsidTr="00B33EE4">
        <w:trPr>
          <w:trHeight w:val="280"/>
        </w:trPr>
        <w:tc>
          <w:tcPr>
            <w:tcW w:w="2655" w:type="dxa"/>
            <w:tcBorders>
              <w:top w:val="single" w:sz="4" w:space="0" w:color="000000"/>
              <w:left w:val="single" w:sz="4" w:space="0" w:color="000000"/>
              <w:bottom w:val="single" w:sz="4" w:space="0" w:color="000000"/>
              <w:right w:val="single" w:sz="4" w:space="0" w:color="000000"/>
            </w:tcBorders>
          </w:tcPr>
          <w:p w14:paraId="315CFF6F" w14:textId="77777777" w:rsidR="00F672BB" w:rsidRPr="00BC6F68" w:rsidRDefault="00F672BB" w:rsidP="00B33EE4">
            <w:pPr>
              <w:pStyle w:val="NoSpacing"/>
            </w:pPr>
            <w:r w:rsidRPr="00BC6F68">
              <w:t xml:space="preserve">Освоено 3 место </w:t>
            </w:r>
          </w:p>
        </w:tc>
        <w:tc>
          <w:tcPr>
            <w:tcW w:w="1417" w:type="dxa"/>
            <w:tcBorders>
              <w:top w:val="single" w:sz="4" w:space="0" w:color="000000"/>
              <w:left w:val="single" w:sz="4" w:space="0" w:color="000000"/>
              <w:bottom w:val="single" w:sz="4" w:space="0" w:color="000000"/>
              <w:right w:val="single" w:sz="4" w:space="0" w:color="000000"/>
            </w:tcBorders>
          </w:tcPr>
          <w:p w14:paraId="57C0138C" w14:textId="77777777" w:rsidR="00F672BB" w:rsidRPr="00BC6F68" w:rsidRDefault="00F672BB" w:rsidP="00B33EE4">
            <w:pPr>
              <w:pStyle w:val="NoSpacing"/>
            </w:pPr>
            <w:r w:rsidRPr="00BC6F68">
              <w:t xml:space="preserve"> 2,5 </w:t>
            </w:r>
          </w:p>
        </w:tc>
        <w:tc>
          <w:tcPr>
            <w:tcW w:w="1843" w:type="dxa"/>
            <w:tcBorders>
              <w:top w:val="single" w:sz="4" w:space="0" w:color="000000"/>
              <w:left w:val="single" w:sz="4" w:space="0" w:color="000000"/>
              <w:bottom w:val="single" w:sz="4" w:space="0" w:color="000000"/>
              <w:right w:val="single" w:sz="4" w:space="0" w:color="000000"/>
            </w:tcBorders>
          </w:tcPr>
          <w:p w14:paraId="7EBAD3F9" w14:textId="77777777" w:rsidR="00F672BB" w:rsidRPr="00BC6F68" w:rsidRDefault="00F672BB" w:rsidP="00B33EE4">
            <w:pPr>
              <w:pStyle w:val="NoSpacing"/>
            </w:pPr>
            <w:r w:rsidRPr="00BC6F68">
              <w:t xml:space="preserve"> 4,5 </w:t>
            </w:r>
          </w:p>
        </w:tc>
        <w:tc>
          <w:tcPr>
            <w:tcW w:w="1843" w:type="dxa"/>
            <w:tcBorders>
              <w:top w:val="single" w:sz="4" w:space="0" w:color="000000"/>
              <w:left w:val="single" w:sz="4" w:space="0" w:color="000000"/>
              <w:bottom w:val="single" w:sz="4" w:space="0" w:color="000000"/>
              <w:right w:val="single" w:sz="4" w:space="0" w:color="000000"/>
            </w:tcBorders>
          </w:tcPr>
          <w:p w14:paraId="6062E9CC" w14:textId="77777777" w:rsidR="00F672BB" w:rsidRPr="00BC6F68" w:rsidRDefault="00F672BB" w:rsidP="00B33EE4">
            <w:pPr>
              <w:pStyle w:val="NoSpacing"/>
            </w:pPr>
            <w:r w:rsidRPr="00BC6F68">
              <w:t xml:space="preserve"> 6,5 </w:t>
            </w:r>
          </w:p>
        </w:tc>
        <w:tc>
          <w:tcPr>
            <w:tcW w:w="2410" w:type="dxa"/>
            <w:tcBorders>
              <w:top w:val="single" w:sz="4" w:space="0" w:color="000000"/>
              <w:left w:val="single" w:sz="4" w:space="0" w:color="000000"/>
              <w:bottom w:val="single" w:sz="4" w:space="0" w:color="000000"/>
              <w:right w:val="single" w:sz="4" w:space="0" w:color="000000"/>
            </w:tcBorders>
          </w:tcPr>
          <w:p w14:paraId="4DB01824" w14:textId="77777777" w:rsidR="00F672BB" w:rsidRPr="00BC6F68" w:rsidRDefault="00F672BB" w:rsidP="00B33EE4">
            <w:pPr>
              <w:pStyle w:val="NoSpacing"/>
            </w:pPr>
            <w:r w:rsidRPr="00BC6F68">
              <w:t xml:space="preserve"> 8,5 </w:t>
            </w:r>
          </w:p>
        </w:tc>
      </w:tr>
      <w:tr w:rsidR="00F672BB" w:rsidRPr="00BC6F68" w14:paraId="21560A8B" w14:textId="77777777" w:rsidTr="00B33EE4">
        <w:trPr>
          <w:trHeight w:val="199"/>
        </w:trPr>
        <w:tc>
          <w:tcPr>
            <w:tcW w:w="2655" w:type="dxa"/>
            <w:tcBorders>
              <w:top w:val="single" w:sz="4" w:space="0" w:color="000000"/>
              <w:left w:val="single" w:sz="4" w:space="0" w:color="000000"/>
              <w:bottom w:val="single" w:sz="4" w:space="0" w:color="000000"/>
              <w:right w:val="single" w:sz="4" w:space="0" w:color="000000"/>
            </w:tcBorders>
          </w:tcPr>
          <w:p w14:paraId="1049F82C" w14:textId="77777777" w:rsidR="00F672BB" w:rsidRPr="00BC6F68" w:rsidRDefault="00F672BB" w:rsidP="00B33EE4">
            <w:pPr>
              <w:pStyle w:val="NoSpacing"/>
            </w:pPr>
            <w:r w:rsidRPr="00BC6F68">
              <w:t xml:space="preserve">Освоено 2 место </w:t>
            </w:r>
          </w:p>
        </w:tc>
        <w:tc>
          <w:tcPr>
            <w:tcW w:w="1417" w:type="dxa"/>
            <w:tcBorders>
              <w:top w:val="single" w:sz="4" w:space="0" w:color="000000"/>
              <w:left w:val="single" w:sz="4" w:space="0" w:color="000000"/>
              <w:bottom w:val="single" w:sz="4" w:space="0" w:color="000000"/>
              <w:right w:val="single" w:sz="4" w:space="0" w:color="000000"/>
            </w:tcBorders>
          </w:tcPr>
          <w:p w14:paraId="00C27BE4" w14:textId="77777777" w:rsidR="00F672BB" w:rsidRPr="00BC6F68" w:rsidRDefault="00F672BB" w:rsidP="00B33EE4">
            <w:pPr>
              <w:pStyle w:val="NoSpacing"/>
            </w:pPr>
            <w:r w:rsidRPr="00BC6F68">
              <w:t xml:space="preserve"> 3 </w:t>
            </w:r>
          </w:p>
        </w:tc>
        <w:tc>
          <w:tcPr>
            <w:tcW w:w="1843" w:type="dxa"/>
            <w:tcBorders>
              <w:top w:val="single" w:sz="4" w:space="0" w:color="000000"/>
              <w:left w:val="single" w:sz="4" w:space="0" w:color="000000"/>
              <w:bottom w:val="single" w:sz="4" w:space="0" w:color="000000"/>
              <w:right w:val="single" w:sz="4" w:space="0" w:color="000000"/>
            </w:tcBorders>
          </w:tcPr>
          <w:p w14:paraId="40178D61" w14:textId="77777777" w:rsidR="00F672BB" w:rsidRPr="00BC6F68" w:rsidRDefault="00F672BB" w:rsidP="00B33EE4">
            <w:pPr>
              <w:pStyle w:val="NoSpacing"/>
            </w:pPr>
            <w:r w:rsidRPr="00BC6F68">
              <w:t xml:space="preserve"> 5 </w:t>
            </w:r>
          </w:p>
        </w:tc>
        <w:tc>
          <w:tcPr>
            <w:tcW w:w="1843" w:type="dxa"/>
            <w:tcBorders>
              <w:top w:val="single" w:sz="4" w:space="0" w:color="000000"/>
              <w:left w:val="single" w:sz="4" w:space="0" w:color="000000"/>
              <w:bottom w:val="single" w:sz="4" w:space="0" w:color="000000"/>
              <w:right w:val="single" w:sz="4" w:space="0" w:color="000000"/>
            </w:tcBorders>
          </w:tcPr>
          <w:p w14:paraId="62979AE1" w14:textId="77777777" w:rsidR="00F672BB" w:rsidRPr="00BC6F68" w:rsidRDefault="00F672BB" w:rsidP="00B33EE4">
            <w:pPr>
              <w:pStyle w:val="NoSpacing"/>
            </w:pPr>
            <w:r w:rsidRPr="00BC6F68">
              <w:t xml:space="preserve"> 7 </w:t>
            </w:r>
          </w:p>
        </w:tc>
        <w:tc>
          <w:tcPr>
            <w:tcW w:w="2410" w:type="dxa"/>
            <w:tcBorders>
              <w:top w:val="single" w:sz="4" w:space="0" w:color="000000"/>
              <w:left w:val="single" w:sz="4" w:space="0" w:color="000000"/>
              <w:bottom w:val="single" w:sz="4" w:space="0" w:color="000000"/>
              <w:right w:val="single" w:sz="4" w:space="0" w:color="000000"/>
            </w:tcBorders>
          </w:tcPr>
          <w:p w14:paraId="6D1D8A78" w14:textId="77777777" w:rsidR="00F672BB" w:rsidRPr="00BC6F68" w:rsidRDefault="00F672BB" w:rsidP="00B33EE4">
            <w:pPr>
              <w:pStyle w:val="NoSpacing"/>
            </w:pPr>
            <w:r w:rsidRPr="00BC6F68">
              <w:t xml:space="preserve"> 9 </w:t>
            </w:r>
          </w:p>
        </w:tc>
      </w:tr>
      <w:tr w:rsidR="00F672BB" w:rsidRPr="00BC6F68" w14:paraId="7803AF6E" w14:textId="77777777" w:rsidTr="00B33EE4">
        <w:trPr>
          <w:trHeight w:val="247"/>
        </w:trPr>
        <w:tc>
          <w:tcPr>
            <w:tcW w:w="2655" w:type="dxa"/>
            <w:tcBorders>
              <w:top w:val="single" w:sz="4" w:space="0" w:color="000000"/>
              <w:left w:val="single" w:sz="4" w:space="0" w:color="000000"/>
              <w:bottom w:val="single" w:sz="4" w:space="0" w:color="000000"/>
              <w:right w:val="single" w:sz="4" w:space="0" w:color="000000"/>
            </w:tcBorders>
          </w:tcPr>
          <w:p w14:paraId="7CDF2E2A" w14:textId="77777777" w:rsidR="00F672BB" w:rsidRPr="00BC6F68" w:rsidRDefault="00F672BB" w:rsidP="00B33EE4">
            <w:pPr>
              <w:pStyle w:val="NoSpacing"/>
            </w:pPr>
            <w:r w:rsidRPr="00BC6F68">
              <w:t xml:space="preserve">Освоено 1 место </w:t>
            </w:r>
          </w:p>
        </w:tc>
        <w:tc>
          <w:tcPr>
            <w:tcW w:w="1417" w:type="dxa"/>
            <w:tcBorders>
              <w:top w:val="single" w:sz="4" w:space="0" w:color="000000"/>
              <w:left w:val="single" w:sz="4" w:space="0" w:color="000000"/>
              <w:bottom w:val="single" w:sz="4" w:space="0" w:color="000000"/>
              <w:right w:val="single" w:sz="4" w:space="0" w:color="000000"/>
            </w:tcBorders>
          </w:tcPr>
          <w:p w14:paraId="18FAFFE4" w14:textId="77777777" w:rsidR="00F672BB" w:rsidRPr="00BC6F68" w:rsidRDefault="00F672BB" w:rsidP="00B33EE4">
            <w:pPr>
              <w:pStyle w:val="NoSpacing"/>
            </w:pPr>
            <w:r w:rsidRPr="00BC6F68">
              <w:t xml:space="preserve"> 3,5 </w:t>
            </w:r>
          </w:p>
        </w:tc>
        <w:tc>
          <w:tcPr>
            <w:tcW w:w="1843" w:type="dxa"/>
            <w:tcBorders>
              <w:top w:val="single" w:sz="4" w:space="0" w:color="000000"/>
              <w:left w:val="single" w:sz="4" w:space="0" w:color="000000"/>
              <w:bottom w:val="single" w:sz="4" w:space="0" w:color="000000"/>
              <w:right w:val="single" w:sz="4" w:space="0" w:color="000000"/>
            </w:tcBorders>
          </w:tcPr>
          <w:p w14:paraId="70378067" w14:textId="77777777" w:rsidR="00F672BB" w:rsidRPr="00BC6F68" w:rsidRDefault="00F672BB" w:rsidP="00B33EE4">
            <w:pPr>
              <w:pStyle w:val="NoSpacing"/>
            </w:pPr>
            <w:r w:rsidRPr="00BC6F68">
              <w:t xml:space="preserve"> 5,5 </w:t>
            </w:r>
          </w:p>
        </w:tc>
        <w:tc>
          <w:tcPr>
            <w:tcW w:w="1843" w:type="dxa"/>
            <w:tcBorders>
              <w:top w:val="single" w:sz="4" w:space="0" w:color="000000"/>
              <w:left w:val="single" w:sz="4" w:space="0" w:color="000000"/>
              <w:bottom w:val="single" w:sz="4" w:space="0" w:color="000000"/>
              <w:right w:val="single" w:sz="4" w:space="0" w:color="000000"/>
            </w:tcBorders>
          </w:tcPr>
          <w:p w14:paraId="1C45E090" w14:textId="77777777" w:rsidR="00F672BB" w:rsidRPr="00BC6F68" w:rsidRDefault="00F672BB" w:rsidP="00B33EE4">
            <w:pPr>
              <w:pStyle w:val="NoSpacing"/>
            </w:pPr>
            <w:r w:rsidRPr="00BC6F68">
              <w:t xml:space="preserve"> 7,5 </w:t>
            </w:r>
          </w:p>
        </w:tc>
        <w:tc>
          <w:tcPr>
            <w:tcW w:w="2410" w:type="dxa"/>
            <w:tcBorders>
              <w:top w:val="single" w:sz="4" w:space="0" w:color="000000"/>
              <w:left w:val="single" w:sz="4" w:space="0" w:color="000000"/>
              <w:bottom w:val="single" w:sz="4" w:space="0" w:color="000000"/>
              <w:right w:val="single" w:sz="4" w:space="0" w:color="000000"/>
            </w:tcBorders>
          </w:tcPr>
          <w:p w14:paraId="3FC4B294" w14:textId="77777777" w:rsidR="00F672BB" w:rsidRPr="00BC6F68" w:rsidRDefault="00F672BB" w:rsidP="00B33EE4">
            <w:pPr>
              <w:pStyle w:val="NoSpacing"/>
            </w:pPr>
            <w:r w:rsidRPr="00BC6F68">
              <w:t xml:space="preserve"> 9,5 </w:t>
            </w:r>
          </w:p>
        </w:tc>
      </w:tr>
    </w:tbl>
    <w:p w14:paraId="7B2A5020" w14:textId="77777777" w:rsidR="00F672BB" w:rsidRDefault="00F672BB" w:rsidP="00F672BB">
      <w:pPr>
        <w:pStyle w:val="NoSpacing"/>
      </w:pPr>
    </w:p>
    <w:p w14:paraId="406DFCBB" w14:textId="79A99E49" w:rsidR="00F672BB" w:rsidRPr="00BC6F68" w:rsidRDefault="00F672BB" w:rsidP="00F672BB">
      <w:pPr>
        <w:pStyle w:val="NoSpacing"/>
      </w:pPr>
      <w:r>
        <w:lastRenderedPageBreak/>
        <w:t xml:space="preserve"> </w:t>
      </w:r>
      <w:r w:rsidRPr="00BC6F68">
        <w:rPr>
          <w:b/>
        </w:rPr>
        <w:t>В) Учество и награди на индивидуални неакредитирани натпревари, музички натпревари, ликовни натпревари, литературни, драмски, рецитаторски натпревари и техничко творештво,  кои го промовираат училиштето</w:t>
      </w:r>
      <w:r w:rsidRPr="00BC6F68">
        <w:t xml:space="preserve"> </w:t>
      </w:r>
    </w:p>
    <w:tbl>
      <w:tblPr>
        <w:tblStyle w:val="TableGrid0"/>
        <w:tblW w:w="10309" w:type="dxa"/>
        <w:tblInd w:w="-108" w:type="dxa"/>
        <w:tblCellMar>
          <w:top w:w="63" w:type="dxa"/>
          <w:left w:w="107" w:type="dxa"/>
          <w:right w:w="115" w:type="dxa"/>
        </w:tblCellMar>
        <w:tblLook w:val="04A0" w:firstRow="1" w:lastRow="0" w:firstColumn="1" w:lastColumn="0" w:noHBand="0" w:noVBand="1"/>
      </w:tblPr>
      <w:tblGrid>
        <w:gridCol w:w="2797"/>
        <w:gridCol w:w="1559"/>
        <w:gridCol w:w="1843"/>
        <w:gridCol w:w="1559"/>
        <w:gridCol w:w="2551"/>
      </w:tblGrid>
      <w:tr w:rsidR="00F672BB" w:rsidRPr="00BC6F68" w14:paraId="3E2C4042" w14:textId="77777777" w:rsidTr="00B33EE4">
        <w:trPr>
          <w:trHeight w:val="211"/>
        </w:trPr>
        <w:tc>
          <w:tcPr>
            <w:tcW w:w="2797" w:type="dxa"/>
            <w:tcBorders>
              <w:top w:val="single" w:sz="4" w:space="0" w:color="000000"/>
              <w:left w:val="single" w:sz="4" w:space="0" w:color="000000"/>
              <w:bottom w:val="single" w:sz="4" w:space="0" w:color="000000"/>
              <w:right w:val="single" w:sz="4" w:space="0" w:color="000000"/>
            </w:tcBorders>
          </w:tcPr>
          <w:p w14:paraId="56856FD1" w14:textId="77777777" w:rsidR="00F672BB" w:rsidRPr="00BC6F68" w:rsidRDefault="00F672BB" w:rsidP="00B33EE4">
            <w:pPr>
              <w:pStyle w:val="NoSpacing"/>
            </w:pPr>
            <w:r w:rsidRPr="00BC6F68">
              <w:t xml:space="preserve">Натпревар </w:t>
            </w:r>
          </w:p>
        </w:tc>
        <w:tc>
          <w:tcPr>
            <w:tcW w:w="1559" w:type="dxa"/>
            <w:tcBorders>
              <w:top w:val="single" w:sz="4" w:space="0" w:color="000000"/>
              <w:left w:val="single" w:sz="4" w:space="0" w:color="000000"/>
              <w:bottom w:val="single" w:sz="4" w:space="0" w:color="000000"/>
              <w:right w:val="single" w:sz="4" w:space="0" w:color="000000"/>
            </w:tcBorders>
          </w:tcPr>
          <w:p w14:paraId="581F959E" w14:textId="77777777" w:rsidR="00F672BB" w:rsidRPr="00BC6F68" w:rsidRDefault="00F672BB" w:rsidP="00B33EE4">
            <w:pPr>
              <w:pStyle w:val="NoSpacing"/>
            </w:pPr>
            <w:r w:rsidRPr="00BC6F68">
              <w:t xml:space="preserve">Општински </w:t>
            </w:r>
          </w:p>
        </w:tc>
        <w:tc>
          <w:tcPr>
            <w:tcW w:w="1843" w:type="dxa"/>
            <w:tcBorders>
              <w:top w:val="single" w:sz="4" w:space="0" w:color="000000"/>
              <w:left w:val="single" w:sz="4" w:space="0" w:color="000000"/>
              <w:bottom w:val="single" w:sz="4" w:space="0" w:color="000000"/>
              <w:right w:val="single" w:sz="4" w:space="0" w:color="000000"/>
            </w:tcBorders>
          </w:tcPr>
          <w:p w14:paraId="4EBBAF6E" w14:textId="77777777" w:rsidR="00F672BB" w:rsidRPr="00BC6F68" w:rsidRDefault="00F672BB" w:rsidP="00B33EE4">
            <w:pPr>
              <w:pStyle w:val="NoSpacing"/>
            </w:pPr>
            <w:r w:rsidRPr="00BC6F68">
              <w:t xml:space="preserve">Регионален </w:t>
            </w:r>
          </w:p>
        </w:tc>
        <w:tc>
          <w:tcPr>
            <w:tcW w:w="1559" w:type="dxa"/>
            <w:tcBorders>
              <w:top w:val="single" w:sz="4" w:space="0" w:color="000000"/>
              <w:left w:val="single" w:sz="4" w:space="0" w:color="000000"/>
              <w:bottom w:val="single" w:sz="4" w:space="0" w:color="000000"/>
              <w:right w:val="single" w:sz="4" w:space="0" w:color="000000"/>
            </w:tcBorders>
          </w:tcPr>
          <w:p w14:paraId="1145F16B" w14:textId="77777777" w:rsidR="00F672BB" w:rsidRPr="00BC6F68" w:rsidRDefault="00F672BB" w:rsidP="00B33EE4">
            <w:pPr>
              <w:pStyle w:val="NoSpacing"/>
            </w:pPr>
            <w:r w:rsidRPr="00BC6F68">
              <w:t xml:space="preserve">Републички </w:t>
            </w:r>
          </w:p>
        </w:tc>
        <w:tc>
          <w:tcPr>
            <w:tcW w:w="2551" w:type="dxa"/>
            <w:tcBorders>
              <w:top w:val="single" w:sz="4" w:space="0" w:color="000000"/>
              <w:left w:val="single" w:sz="4" w:space="0" w:color="000000"/>
              <w:bottom w:val="single" w:sz="4" w:space="0" w:color="000000"/>
              <w:right w:val="single" w:sz="4" w:space="0" w:color="000000"/>
            </w:tcBorders>
          </w:tcPr>
          <w:p w14:paraId="434B6346" w14:textId="77777777" w:rsidR="00F672BB" w:rsidRPr="00BC6F68" w:rsidRDefault="00F672BB" w:rsidP="00B33EE4">
            <w:pPr>
              <w:pStyle w:val="NoSpacing"/>
            </w:pPr>
            <w:r w:rsidRPr="00BC6F68">
              <w:t xml:space="preserve">Меѓународен </w:t>
            </w:r>
          </w:p>
        </w:tc>
      </w:tr>
      <w:tr w:rsidR="00F672BB" w:rsidRPr="00BC6F68" w14:paraId="7B6F6E7C" w14:textId="77777777" w:rsidTr="00B33EE4">
        <w:trPr>
          <w:trHeight w:val="353"/>
        </w:trPr>
        <w:tc>
          <w:tcPr>
            <w:tcW w:w="2797" w:type="dxa"/>
            <w:tcBorders>
              <w:top w:val="single" w:sz="4" w:space="0" w:color="000000"/>
              <w:left w:val="single" w:sz="4" w:space="0" w:color="000000"/>
              <w:bottom w:val="single" w:sz="4" w:space="0" w:color="000000"/>
              <w:right w:val="single" w:sz="4" w:space="0" w:color="000000"/>
            </w:tcBorders>
          </w:tcPr>
          <w:p w14:paraId="42A9F6EC" w14:textId="77777777" w:rsidR="00F672BB" w:rsidRPr="00BC6F68" w:rsidRDefault="00F672BB" w:rsidP="00B33EE4">
            <w:pPr>
              <w:pStyle w:val="NoSpacing"/>
            </w:pPr>
            <w:r w:rsidRPr="00BC6F68">
              <w:t xml:space="preserve">Учество со пофалница </w:t>
            </w:r>
          </w:p>
        </w:tc>
        <w:tc>
          <w:tcPr>
            <w:tcW w:w="1559" w:type="dxa"/>
            <w:tcBorders>
              <w:top w:val="single" w:sz="4" w:space="0" w:color="000000"/>
              <w:left w:val="single" w:sz="4" w:space="0" w:color="000000"/>
              <w:bottom w:val="single" w:sz="4" w:space="0" w:color="000000"/>
              <w:right w:val="single" w:sz="4" w:space="0" w:color="000000"/>
            </w:tcBorders>
          </w:tcPr>
          <w:p w14:paraId="0D729880" w14:textId="77777777" w:rsidR="00F672BB" w:rsidRPr="00BC6F68" w:rsidRDefault="00F672BB" w:rsidP="00B33EE4">
            <w:pPr>
              <w:pStyle w:val="NoSpacing"/>
            </w:pPr>
            <w:r w:rsidRPr="00BC6F68">
              <w:t xml:space="preserve"> 2 </w:t>
            </w:r>
          </w:p>
        </w:tc>
        <w:tc>
          <w:tcPr>
            <w:tcW w:w="1843" w:type="dxa"/>
            <w:tcBorders>
              <w:top w:val="single" w:sz="4" w:space="0" w:color="000000"/>
              <w:left w:val="single" w:sz="4" w:space="0" w:color="000000"/>
              <w:bottom w:val="single" w:sz="4" w:space="0" w:color="000000"/>
              <w:right w:val="single" w:sz="4" w:space="0" w:color="000000"/>
            </w:tcBorders>
          </w:tcPr>
          <w:p w14:paraId="00511509" w14:textId="77777777" w:rsidR="00F672BB" w:rsidRPr="00BC6F68" w:rsidRDefault="00F672BB" w:rsidP="00B33EE4">
            <w:pPr>
              <w:pStyle w:val="NoSpacing"/>
            </w:pPr>
            <w:r w:rsidRPr="00BC6F68">
              <w:t xml:space="preserve"> 4 </w:t>
            </w:r>
          </w:p>
        </w:tc>
        <w:tc>
          <w:tcPr>
            <w:tcW w:w="1559" w:type="dxa"/>
            <w:tcBorders>
              <w:top w:val="single" w:sz="4" w:space="0" w:color="000000"/>
              <w:left w:val="single" w:sz="4" w:space="0" w:color="000000"/>
              <w:bottom w:val="single" w:sz="4" w:space="0" w:color="000000"/>
              <w:right w:val="single" w:sz="4" w:space="0" w:color="000000"/>
            </w:tcBorders>
          </w:tcPr>
          <w:p w14:paraId="41A0A607" w14:textId="77777777" w:rsidR="00F672BB" w:rsidRPr="00BC6F68" w:rsidRDefault="00F672BB" w:rsidP="00B33EE4">
            <w:pPr>
              <w:pStyle w:val="NoSpacing"/>
            </w:pPr>
            <w:r w:rsidRPr="00BC6F68">
              <w:t xml:space="preserve"> 6 </w:t>
            </w:r>
          </w:p>
        </w:tc>
        <w:tc>
          <w:tcPr>
            <w:tcW w:w="2551" w:type="dxa"/>
            <w:tcBorders>
              <w:top w:val="single" w:sz="4" w:space="0" w:color="000000"/>
              <w:left w:val="single" w:sz="4" w:space="0" w:color="000000"/>
              <w:bottom w:val="single" w:sz="4" w:space="0" w:color="000000"/>
              <w:right w:val="single" w:sz="4" w:space="0" w:color="000000"/>
            </w:tcBorders>
          </w:tcPr>
          <w:p w14:paraId="4B0E3761" w14:textId="77777777" w:rsidR="00F672BB" w:rsidRPr="00BC6F68" w:rsidRDefault="00F672BB" w:rsidP="00B33EE4">
            <w:pPr>
              <w:pStyle w:val="NoSpacing"/>
            </w:pPr>
            <w:r w:rsidRPr="00BC6F68">
              <w:t xml:space="preserve"> 8 </w:t>
            </w:r>
          </w:p>
        </w:tc>
      </w:tr>
      <w:tr w:rsidR="00F672BB" w:rsidRPr="00BC6F68" w14:paraId="5B3501AC" w14:textId="77777777" w:rsidTr="00B33EE4">
        <w:trPr>
          <w:trHeight w:val="216"/>
        </w:trPr>
        <w:tc>
          <w:tcPr>
            <w:tcW w:w="2797" w:type="dxa"/>
            <w:tcBorders>
              <w:top w:val="single" w:sz="4" w:space="0" w:color="000000"/>
              <w:left w:val="single" w:sz="4" w:space="0" w:color="000000"/>
              <w:bottom w:val="single" w:sz="4" w:space="0" w:color="000000"/>
              <w:right w:val="single" w:sz="4" w:space="0" w:color="000000"/>
            </w:tcBorders>
          </w:tcPr>
          <w:p w14:paraId="7CEE7A9D" w14:textId="77777777" w:rsidR="00F672BB" w:rsidRPr="00BC6F68" w:rsidRDefault="00F672BB" w:rsidP="00B33EE4">
            <w:pPr>
              <w:pStyle w:val="NoSpacing"/>
            </w:pPr>
            <w:r w:rsidRPr="00BC6F68">
              <w:t xml:space="preserve">Освоено 3 место </w:t>
            </w:r>
          </w:p>
        </w:tc>
        <w:tc>
          <w:tcPr>
            <w:tcW w:w="1559" w:type="dxa"/>
            <w:tcBorders>
              <w:top w:val="single" w:sz="4" w:space="0" w:color="000000"/>
              <w:left w:val="single" w:sz="4" w:space="0" w:color="000000"/>
              <w:bottom w:val="single" w:sz="4" w:space="0" w:color="000000"/>
              <w:right w:val="single" w:sz="4" w:space="0" w:color="000000"/>
            </w:tcBorders>
          </w:tcPr>
          <w:p w14:paraId="63E2C4B5" w14:textId="77777777" w:rsidR="00F672BB" w:rsidRPr="00BC6F68" w:rsidRDefault="00F672BB" w:rsidP="00B33EE4">
            <w:pPr>
              <w:pStyle w:val="NoSpacing"/>
            </w:pPr>
            <w:r w:rsidRPr="00BC6F68">
              <w:t xml:space="preserve"> 4 </w:t>
            </w:r>
          </w:p>
        </w:tc>
        <w:tc>
          <w:tcPr>
            <w:tcW w:w="1843" w:type="dxa"/>
            <w:tcBorders>
              <w:top w:val="single" w:sz="4" w:space="0" w:color="000000"/>
              <w:left w:val="single" w:sz="4" w:space="0" w:color="000000"/>
              <w:bottom w:val="single" w:sz="4" w:space="0" w:color="000000"/>
              <w:right w:val="single" w:sz="4" w:space="0" w:color="000000"/>
            </w:tcBorders>
          </w:tcPr>
          <w:p w14:paraId="0DA12E58" w14:textId="77777777" w:rsidR="00F672BB" w:rsidRPr="00BC6F68" w:rsidRDefault="00F672BB" w:rsidP="00B33EE4">
            <w:pPr>
              <w:pStyle w:val="NoSpacing"/>
            </w:pPr>
            <w:r w:rsidRPr="00BC6F68">
              <w:t xml:space="preserve"> 6 </w:t>
            </w:r>
          </w:p>
        </w:tc>
        <w:tc>
          <w:tcPr>
            <w:tcW w:w="1559" w:type="dxa"/>
            <w:tcBorders>
              <w:top w:val="single" w:sz="4" w:space="0" w:color="000000"/>
              <w:left w:val="single" w:sz="4" w:space="0" w:color="000000"/>
              <w:bottom w:val="single" w:sz="4" w:space="0" w:color="000000"/>
              <w:right w:val="single" w:sz="4" w:space="0" w:color="000000"/>
            </w:tcBorders>
          </w:tcPr>
          <w:p w14:paraId="7B7BB098" w14:textId="77777777" w:rsidR="00F672BB" w:rsidRPr="00BC6F68" w:rsidRDefault="00F672BB" w:rsidP="00B33EE4">
            <w:pPr>
              <w:pStyle w:val="NoSpacing"/>
            </w:pPr>
            <w:r w:rsidRPr="00BC6F68">
              <w:t xml:space="preserve"> 8 </w:t>
            </w:r>
          </w:p>
        </w:tc>
        <w:tc>
          <w:tcPr>
            <w:tcW w:w="2551" w:type="dxa"/>
            <w:tcBorders>
              <w:top w:val="single" w:sz="4" w:space="0" w:color="000000"/>
              <w:left w:val="single" w:sz="4" w:space="0" w:color="000000"/>
              <w:bottom w:val="single" w:sz="4" w:space="0" w:color="000000"/>
              <w:right w:val="single" w:sz="4" w:space="0" w:color="000000"/>
            </w:tcBorders>
          </w:tcPr>
          <w:p w14:paraId="5332B420" w14:textId="77777777" w:rsidR="00F672BB" w:rsidRPr="00BC6F68" w:rsidRDefault="00F672BB" w:rsidP="00B33EE4">
            <w:pPr>
              <w:pStyle w:val="NoSpacing"/>
            </w:pPr>
            <w:r w:rsidRPr="00BC6F68">
              <w:t xml:space="preserve"> 10 </w:t>
            </w:r>
          </w:p>
        </w:tc>
      </w:tr>
      <w:tr w:rsidR="00F672BB" w:rsidRPr="00BC6F68" w14:paraId="6A1694CD" w14:textId="77777777" w:rsidTr="00B33EE4">
        <w:trPr>
          <w:trHeight w:val="265"/>
        </w:trPr>
        <w:tc>
          <w:tcPr>
            <w:tcW w:w="2797" w:type="dxa"/>
            <w:tcBorders>
              <w:top w:val="single" w:sz="4" w:space="0" w:color="000000"/>
              <w:left w:val="single" w:sz="4" w:space="0" w:color="000000"/>
              <w:bottom w:val="single" w:sz="4" w:space="0" w:color="000000"/>
              <w:right w:val="single" w:sz="4" w:space="0" w:color="000000"/>
            </w:tcBorders>
          </w:tcPr>
          <w:p w14:paraId="1B8DF95B" w14:textId="77777777" w:rsidR="00F672BB" w:rsidRPr="00BC6F68" w:rsidRDefault="00F672BB" w:rsidP="00B33EE4">
            <w:pPr>
              <w:pStyle w:val="NoSpacing"/>
            </w:pPr>
            <w:r w:rsidRPr="00BC6F68">
              <w:t xml:space="preserve">Освоено 2 место </w:t>
            </w:r>
          </w:p>
        </w:tc>
        <w:tc>
          <w:tcPr>
            <w:tcW w:w="1559" w:type="dxa"/>
            <w:tcBorders>
              <w:top w:val="single" w:sz="4" w:space="0" w:color="000000"/>
              <w:left w:val="single" w:sz="4" w:space="0" w:color="000000"/>
              <w:bottom w:val="single" w:sz="4" w:space="0" w:color="000000"/>
              <w:right w:val="single" w:sz="4" w:space="0" w:color="000000"/>
            </w:tcBorders>
          </w:tcPr>
          <w:p w14:paraId="30A3D1AE" w14:textId="77777777" w:rsidR="00F672BB" w:rsidRPr="00BC6F68" w:rsidRDefault="00F672BB" w:rsidP="00B33EE4">
            <w:pPr>
              <w:pStyle w:val="NoSpacing"/>
            </w:pPr>
            <w:r w:rsidRPr="00BC6F68">
              <w:t xml:space="preserve"> 6 </w:t>
            </w:r>
          </w:p>
        </w:tc>
        <w:tc>
          <w:tcPr>
            <w:tcW w:w="1843" w:type="dxa"/>
            <w:tcBorders>
              <w:top w:val="single" w:sz="4" w:space="0" w:color="000000"/>
              <w:left w:val="single" w:sz="4" w:space="0" w:color="000000"/>
              <w:bottom w:val="single" w:sz="4" w:space="0" w:color="000000"/>
              <w:right w:val="single" w:sz="4" w:space="0" w:color="000000"/>
            </w:tcBorders>
          </w:tcPr>
          <w:p w14:paraId="17AFCDD7" w14:textId="77777777" w:rsidR="00F672BB" w:rsidRPr="00BC6F68" w:rsidRDefault="00F672BB" w:rsidP="00B33EE4">
            <w:pPr>
              <w:pStyle w:val="NoSpacing"/>
            </w:pPr>
            <w:r w:rsidRPr="00BC6F68">
              <w:t xml:space="preserve"> 8 </w:t>
            </w:r>
          </w:p>
        </w:tc>
        <w:tc>
          <w:tcPr>
            <w:tcW w:w="1559" w:type="dxa"/>
            <w:tcBorders>
              <w:top w:val="single" w:sz="4" w:space="0" w:color="000000"/>
              <w:left w:val="single" w:sz="4" w:space="0" w:color="000000"/>
              <w:bottom w:val="single" w:sz="4" w:space="0" w:color="000000"/>
              <w:right w:val="single" w:sz="4" w:space="0" w:color="000000"/>
            </w:tcBorders>
          </w:tcPr>
          <w:p w14:paraId="4E786B79" w14:textId="77777777" w:rsidR="00F672BB" w:rsidRPr="00BC6F68" w:rsidRDefault="00F672BB" w:rsidP="00B33EE4">
            <w:pPr>
              <w:pStyle w:val="NoSpacing"/>
            </w:pPr>
            <w:r w:rsidRPr="00BC6F68">
              <w:t xml:space="preserve"> 10 </w:t>
            </w:r>
          </w:p>
        </w:tc>
        <w:tc>
          <w:tcPr>
            <w:tcW w:w="2551" w:type="dxa"/>
            <w:tcBorders>
              <w:top w:val="single" w:sz="4" w:space="0" w:color="000000"/>
              <w:left w:val="single" w:sz="4" w:space="0" w:color="000000"/>
              <w:bottom w:val="single" w:sz="4" w:space="0" w:color="000000"/>
              <w:right w:val="single" w:sz="4" w:space="0" w:color="000000"/>
            </w:tcBorders>
          </w:tcPr>
          <w:p w14:paraId="7CBFEDE6" w14:textId="77777777" w:rsidR="00F672BB" w:rsidRPr="00BC6F68" w:rsidRDefault="00F672BB" w:rsidP="00B33EE4">
            <w:pPr>
              <w:pStyle w:val="NoSpacing"/>
            </w:pPr>
            <w:r w:rsidRPr="00BC6F68">
              <w:t xml:space="preserve"> 12 </w:t>
            </w:r>
          </w:p>
        </w:tc>
      </w:tr>
      <w:tr w:rsidR="00F672BB" w:rsidRPr="00BC6F68" w14:paraId="69359670" w14:textId="77777777" w:rsidTr="00B33EE4">
        <w:trPr>
          <w:trHeight w:val="185"/>
        </w:trPr>
        <w:tc>
          <w:tcPr>
            <w:tcW w:w="2797" w:type="dxa"/>
            <w:tcBorders>
              <w:top w:val="single" w:sz="4" w:space="0" w:color="000000"/>
              <w:left w:val="single" w:sz="4" w:space="0" w:color="000000"/>
              <w:bottom w:val="single" w:sz="4" w:space="0" w:color="000000"/>
              <w:right w:val="single" w:sz="4" w:space="0" w:color="000000"/>
            </w:tcBorders>
          </w:tcPr>
          <w:p w14:paraId="7F576D3C" w14:textId="77777777" w:rsidR="00F672BB" w:rsidRPr="00BC6F68" w:rsidRDefault="00F672BB" w:rsidP="00B33EE4">
            <w:pPr>
              <w:pStyle w:val="NoSpacing"/>
            </w:pPr>
            <w:r w:rsidRPr="00BC6F68">
              <w:t xml:space="preserve">Освоено 1 место </w:t>
            </w:r>
          </w:p>
        </w:tc>
        <w:tc>
          <w:tcPr>
            <w:tcW w:w="1559" w:type="dxa"/>
            <w:tcBorders>
              <w:top w:val="single" w:sz="4" w:space="0" w:color="000000"/>
              <w:left w:val="single" w:sz="4" w:space="0" w:color="000000"/>
              <w:bottom w:val="single" w:sz="4" w:space="0" w:color="000000"/>
              <w:right w:val="single" w:sz="4" w:space="0" w:color="000000"/>
            </w:tcBorders>
          </w:tcPr>
          <w:p w14:paraId="5806A529" w14:textId="77777777" w:rsidR="00F672BB" w:rsidRPr="00BC6F68" w:rsidRDefault="00F672BB" w:rsidP="00B33EE4">
            <w:pPr>
              <w:pStyle w:val="NoSpacing"/>
            </w:pPr>
            <w:r w:rsidRPr="00BC6F68">
              <w:t xml:space="preserve"> 8 </w:t>
            </w:r>
          </w:p>
        </w:tc>
        <w:tc>
          <w:tcPr>
            <w:tcW w:w="1843" w:type="dxa"/>
            <w:tcBorders>
              <w:top w:val="single" w:sz="4" w:space="0" w:color="000000"/>
              <w:left w:val="single" w:sz="4" w:space="0" w:color="000000"/>
              <w:bottom w:val="single" w:sz="4" w:space="0" w:color="000000"/>
              <w:right w:val="single" w:sz="4" w:space="0" w:color="000000"/>
            </w:tcBorders>
          </w:tcPr>
          <w:p w14:paraId="11FAF43B" w14:textId="77777777" w:rsidR="00F672BB" w:rsidRPr="00BC6F68" w:rsidRDefault="00F672BB" w:rsidP="00B33EE4">
            <w:pPr>
              <w:pStyle w:val="NoSpacing"/>
            </w:pPr>
            <w:r w:rsidRPr="00BC6F68">
              <w:t xml:space="preserve"> 10 </w:t>
            </w:r>
          </w:p>
        </w:tc>
        <w:tc>
          <w:tcPr>
            <w:tcW w:w="1559" w:type="dxa"/>
            <w:tcBorders>
              <w:top w:val="single" w:sz="4" w:space="0" w:color="000000"/>
              <w:left w:val="single" w:sz="4" w:space="0" w:color="000000"/>
              <w:bottom w:val="single" w:sz="4" w:space="0" w:color="000000"/>
              <w:right w:val="single" w:sz="4" w:space="0" w:color="000000"/>
            </w:tcBorders>
          </w:tcPr>
          <w:p w14:paraId="63784935" w14:textId="77777777" w:rsidR="00F672BB" w:rsidRPr="00BC6F68" w:rsidRDefault="00F672BB" w:rsidP="00B33EE4">
            <w:pPr>
              <w:pStyle w:val="NoSpacing"/>
            </w:pPr>
            <w:r w:rsidRPr="00BC6F68">
              <w:t xml:space="preserve"> 12 </w:t>
            </w:r>
          </w:p>
        </w:tc>
        <w:tc>
          <w:tcPr>
            <w:tcW w:w="2551" w:type="dxa"/>
            <w:tcBorders>
              <w:top w:val="single" w:sz="4" w:space="0" w:color="000000"/>
              <w:left w:val="single" w:sz="4" w:space="0" w:color="000000"/>
              <w:bottom w:val="single" w:sz="4" w:space="0" w:color="000000"/>
              <w:right w:val="single" w:sz="4" w:space="0" w:color="000000"/>
            </w:tcBorders>
          </w:tcPr>
          <w:p w14:paraId="189D64ED" w14:textId="77777777" w:rsidR="00F672BB" w:rsidRPr="00BC6F68" w:rsidRDefault="00F672BB" w:rsidP="00B33EE4">
            <w:pPr>
              <w:pStyle w:val="NoSpacing"/>
            </w:pPr>
            <w:r w:rsidRPr="00BC6F68">
              <w:t xml:space="preserve"> 14 </w:t>
            </w:r>
          </w:p>
        </w:tc>
      </w:tr>
    </w:tbl>
    <w:p w14:paraId="73DBED82" w14:textId="77777777" w:rsidR="00F672BB" w:rsidRDefault="00F672BB" w:rsidP="00F672BB">
      <w:pPr>
        <w:pStyle w:val="NoSpacing"/>
        <w:rPr>
          <w:b/>
        </w:rPr>
      </w:pPr>
    </w:p>
    <w:p w14:paraId="47D92552" w14:textId="61256D38" w:rsidR="00F672BB" w:rsidRPr="00BC6F68" w:rsidRDefault="00F672BB" w:rsidP="00F672BB">
      <w:pPr>
        <w:pStyle w:val="NoSpacing"/>
      </w:pPr>
      <w:r w:rsidRPr="00BC6F68">
        <w:rPr>
          <w:b/>
        </w:rPr>
        <w:t xml:space="preserve">Г) Учество и награди на групни неакредитирани  натпревари, кои го промовираат училиштето </w:t>
      </w:r>
    </w:p>
    <w:tbl>
      <w:tblPr>
        <w:tblStyle w:val="TableGrid0"/>
        <w:tblW w:w="10309" w:type="dxa"/>
        <w:tblInd w:w="-108" w:type="dxa"/>
        <w:tblCellMar>
          <w:top w:w="63" w:type="dxa"/>
          <w:left w:w="107" w:type="dxa"/>
          <w:right w:w="115" w:type="dxa"/>
        </w:tblCellMar>
        <w:tblLook w:val="04A0" w:firstRow="1" w:lastRow="0" w:firstColumn="1" w:lastColumn="0" w:noHBand="0" w:noVBand="1"/>
      </w:tblPr>
      <w:tblGrid>
        <w:gridCol w:w="2797"/>
        <w:gridCol w:w="1559"/>
        <w:gridCol w:w="1843"/>
        <w:gridCol w:w="1559"/>
        <w:gridCol w:w="2551"/>
      </w:tblGrid>
      <w:tr w:rsidR="00F672BB" w:rsidRPr="00BC6F68" w14:paraId="5D143F84" w14:textId="77777777" w:rsidTr="00B33EE4">
        <w:trPr>
          <w:trHeight w:val="563"/>
        </w:trPr>
        <w:tc>
          <w:tcPr>
            <w:tcW w:w="2797" w:type="dxa"/>
            <w:tcBorders>
              <w:top w:val="single" w:sz="4" w:space="0" w:color="000000"/>
              <w:left w:val="single" w:sz="4" w:space="0" w:color="000000"/>
              <w:bottom w:val="single" w:sz="4" w:space="0" w:color="000000"/>
              <w:right w:val="single" w:sz="4" w:space="0" w:color="000000"/>
            </w:tcBorders>
          </w:tcPr>
          <w:p w14:paraId="7079A46F" w14:textId="77777777" w:rsidR="00F672BB" w:rsidRPr="00BC6F68" w:rsidRDefault="00F672BB" w:rsidP="00B33EE4">
            <w:pPr>
              <w:pStyle w:val="NoSpacing"/>
            </w:pPr>
            <w:r w:rsidRPr="00BC6F68">
              <w:t xml:space="preserve">Натпревар </w:t>
            </w:r>
          </w:p>
        </w:tc>
        <w:tc>
          <w:tcPr>
            <w:tcW w:w="1559" w:type="dxa"/>
            <w:tcBorders>
              <w:top w:val="single" w:sz="4" w:space="0" w:color="000000"/>
              <w:left w:val="single" w:sz="4" w:space="0" w:color="000000"/>
              <w:bottom w:val="single" w:sz="4" w:space="0" w:color="000000"/>
              <w:right w:val="single" w:sz="4" w:space="0" w:color="000000"/>
            </w:tcBorders>
          </w:tcPr>
          <w:p w14:paraId="05A63AE0" w14:textId="77777777" w:rsidR="00F672BB" w:rsidRPr="00BC6F68" w:rsidRDefault="00F672BB" w:rsidP="00B33EE4">
            <w:pPr>
              <w:pStyle w:val="NoSpacing"/>
            </w:pPr>
            <w:r w:rsidRPr="00BC6F68">
              <w:t xml:space="preserve">Општински </w:t>
            </w:r>
          </w:p>
        </w:tc>
        <w:tc>
          <w:tcPr>
            <w:tcW w:w="1843" w:type="dxa"/>
            <w:tcBorders>
              <w:top w:val="single" w:sz="4" w:space="0" w:color="000000"/>
              <w:left w:val="single" w:sz="4" w:space="0" w:color="000000"/>
              <w:bottom w:val="single" w:sz="4" w:space="0" w:color="000000"/>
              <w:right w:val="single" w:sz="4" w:space="0" w:color="000000"/>
            </w:tcBorders>
          </w:tcPr>
          <w:p w14:paraId="552D634A" w14:textId="77777777" w:rsidR="00F672BB" w:rsidRPr="00BC6F68" w:rsidRDefault="00F672BB" w:rsidP="00B33EE4">
            <w:pPr>
              <w:pStyle w:val="NoSpacing"/>
            </w:pPr>
            <w:r w:rsidRPr="00BC6F68">
              <w:t xml:space="preserve">Регионален </w:t>
            </w:r>
          </w:p>
        </w:tc>
        <w:tc>
          <w:tcPr>
            <w:tcW w:w="1559" w:type="dxa"/>
            <w:tcBorders>
              <w:top w:val="single" w:sz="4" w:space="0" w:color="000000"/>
              <w:left w:val="single" w:sz="4" w:space="0" w:color="000000"/>
              <w:bottom w:val="single" w:sz="4" w:space="0" w:color="000000"/>
              <w:right w:val="single" w:sz="4" w:space="0" w:color="000000"/>
            </w:tcBorders>
          </w:tcPr>
          <w:p w14:paraId="4946E566" w14:textId="77777777" w:rsidR="00F672BB" w:rsidRPr="00BC6F68" w:rsidRDefault="00F672BB" w:rsidP="00B33EE4">
            <w:pPr>
              <w:pStyle w:val="NoSpacing"/>
            </w:pPr>
            <w:r w:rsidRPr="00BC6F68">
              <w:t xml:space="preserve">Републички </w:t>
            </w:r>
          </w:p>
        </w:tc>
        <w:tc>
          <w:tcPr>
            <w:tcW w:w="2551" w:type="dxa"/>
            <w:tcBorders>
              <w:top w:val="single" w:sz="4" w:space="0" w:color="000000"/>
              <w:left w:val="single" w:sz="4" w:space="0" w:color="000000"/>
              <w:bottom w:val="single" w:sz="4" w:space="0" w:color="000000"/>
              <w:right w:val="single" w:sz="4" w:space="0" w:color="000000"/>
            </w:tcBorders>
          </w:tcPr>
          <w:p w14:paraId="3FDB59E3" w14:textId="77777777" w:rsidR="00F672BB" w:rsidRPr="00BC6F68" w:rsidRDefault="00F672BB" w:rsidP="00B33EE4">
            <w:pPr>
              <w:pStyle w:val="NoSpacing"/>
            </w:pPr>
            <w:r w:rsidRPr="00BC6F68">
              <w:t xml:space="preserve">Меѓународен </w:t>
            </w:r>
          </w:p>
        </w:tc>
      </w:tr>
      <w:tr w:rsidR="00F672BB" w:rsidRPr="00BC6F68" w14:paraId="5A3D83C8" w14:textId="77777777" w:rsidTr="00B33EE4">
        <w:trPr>
          <w:trHeight w:val="154"/>
        </w:trPr>
        <w:tc>
          <w:tcPr>
            <w:tcW w:w="2797" w:type="dxa"/>
            <w:tcBorders>
              <w:top w:val="single" w:sz="4" w:space="0" w:color="000000"/>
              <w:left w:val="single" w:sz="4" w:space="0" w:color="000000"/>
              <w:bottom w:val="single" w:sz="4" w:space="0" w:color="000000"/>
              <w:right w:val="single" w:sz="4" w:space="0" w:color="000000"/>
            </w:tcBorders>
          </w:tcPr>
          <w:p w14:paraId="6CD593ED" w14:textId="77777777" w:rsidR="00F672BB" w:rsidRPr="00BC6F68" w:rsidRDefault="00F672BB" w:rsidP="00B33EE4">
            <w:pPr>
              <w:pStyle w:val="NoSpacing"/>
            </w:pPr>
            <w:r w:rsidRPr="00BC6F68">
              <w:t xml:space="preserve">Учество со пофалница </w:t>
            </w:r>
          </w:p>
        </w:tc>
        <w:tc>
          <w:tcPr>
            <w:tcW w:w="1559" w:type="dxa"/>
            <w:tcBorders>
              <w:top w:val="single" w:sz="4" w:space="0" w:color="000000"/>
              <w:left w:val="single" w:sz="4" w:space="0" w:color="000000"/>
              <w:bottom w:val="single" w:sz="4" w:space="0" w:color="000000"/>
              <w:right w:val="single" w:sz="4" w:space="0" w:color="000000"/>
            </w:tcBorders>
          </w:tcPr>
          <w:p w14:paraId="5898D74B" w14:textId="77777777" w:rsidR="00F672BB" w:rsidRPr="00BC6F68" w:rsidRDefault="00F672BB" w:rsidP="00B33EE4">
            <w:pPr>
              <w:pStyle w:val="NoSpacing"/>
            </w:pPr>
            <w:r w:rsidRPr="00BC6F68">
              <w:t xml:space="preserve"> 1 </w:t>
            </w:r>
          </w:p>
        </w:tc>
        <w:tc>
          <w:tcPr>
            <w:tcW w:w="1843" w:type="dxa"/>
            <w:tcBorders>
              <w:top w:val="single" w:sz="4" w:space="0" w:color="000000"/>
              <w:left w:val="single" w:sz="4" w:space="0" w:color="000000"/>
              <w:bottom w:val="single" w:sz="4" w:space="0" w:color="000000"/>
              <w:right w:val="single" w:sz="4" w:space="0" w:color="000000"/>
            </w:tcBorders>
          </w:tcPr>
          <w:p w14:paraId="7A883D2C" w14:textId="77777777" w:rsidR="00F672BB" w:rsidRPr="00BC6F68" w:rsidRDefault="00F672BB" w:rsidP="00B33EE4">
            <w:pPr>
              <w:pStyle w:val="NoSpacing"/>
            </w:pPr>
            <w:r w:rsidRPr="00BC6F68">
              <w:t xml:space="preserve"> 3 </w:t>
            </w:r>
          </w:p>
        </w:tc>
        <w:tc>
          <w:tcPr>
            <w:tcW w:w="1559" w:type="dxa"/>
            <w:tcBorders>
              <w:top w:val="single" w:sz="4" w:space="0" w:color="000000"/>
              <w:left w:val="single" w:sz="4" w:space="0" w:color="000000"/>
              <w:bottom w:val="single" w:sz="4" w:space="0" w:color="000000"/>
              <w:right w:val="single" w:sz="4" w:space="0" w:color="000000"/>
            </w:tcBorders>
          </w:tcPr>
          <w:p w14:paraId="579FB486" w14:textId="77777777" w:rsidR="00F672BB" w:rsidRPr="00BC6F68" w:rsidRDefault="00F672BB" w:rsidP="00B33EE4">
            <w:pPr>
              <w:pStyle w:val="NoSpacing"/>
            </w:pPr>
            <w:r w:rsidRPr="00BC6F68">
              <w:t xml:space="preserve"> 5 </w:t>
            </w:r>
          </w:p>
        </w:tc>
        <w:tc>
          <w:tcPr>
            <w:tcW w:w="2551" w:type="dxa"/>
            <w:tcBorders>
              <w:top w:val="single" w:sz="4" w:space="0" w:color="000000"/>
              <w:left w:val="single" w:sz="4" w:space="0" w:color="000000"/>
              <w:bottom w:val="single" w:sz="4" w:space="0" w:color="000000"/>
              <w:right w:val="single" w:sz="4" w:space="0" w:color="000000"/>
            </w:tcBorders>
          </w:tcPr>
          <w:p w14:paraId="24DD561E" w14:textId="77777777" w:rsidR="00F672BB" w:rsidRPr="00BC6F68" w:rsidRDefault="00F672BB" w:rsidP="00B33EE4">
            <w:pPr>
              <w:pStyle w:val="NoSpacing"/>
            </w:pPr>
            <w:r w:rsidRPr="00BC6F68">
              <w:t xml:space="preserve"> 7 </w:t>
            </w:r>
          </w:p>
        </w:tc>
      </w:tr>
      <w:tr w:rsidR="00F672BB" w:rsidRPr="00BC6F68" w14:paraId="4EFF69B3" w14:textId="77777777" w:rsidTr="00B33EE4">
        <w:trPr>
          <w:trHeight w:val="219"/>
        </w:trPr>
        <w:tc>
          <w:tcPr>
            <w:tcW w:w="2797" w:type="dxa"/>
            <w:tcBorders>
              <w:top w:val="single" w:sz="4" w:space="0" w:color="000000"/>
              <w:left w:val="single" w:sz="4" w:space="0" w:color="000000"/>
              <w:bottom w:val="single" w:sz="4" w:space="0" w:color="000000"/>
              <w:right w:val="single" w:sz="4" w:space="0" w:color="000000"/>
            </w:tcBorders>
          </w:tcPr>
          <w:p w14:paraId="04F5630E" w14:textId="77777777" w:rsidR="00F672BB" w:rsidRPr="00BC6F68" w:rsidRDefault="00F672BB" w:rsidP="00B33EE4">
            <w:pPr>
              <w:pStyle w:val="NoSpacing"/>
            </w:pPr>
            <w:r w:rsidRPr="00BC6F68">
              <w:t xml:space="preserve">Освоено 3 место </w:t>
            </w:r>
          </w:p>
        </w:tc>
        <w:tc>
          <w:tcPr>
            <w:tcW w:w="1559" w:type="dxa"/>
            <w:tcBorders>
              <w:top w:val="single" w:sz="4" w:space="0" w:color="000000"/>
              <w:left w:val="single" w:sz="4" w:space="0" w:color="000000"/>
              <w:bottom w:val="single" w:sz="4" w:space="0" w:color="000000"/>
              <w:right w:val="single" w:sz="4" w:space="0" w:color="000000"/>
            </w:tcBorders>
          </w:tcPr>
          <w:p w14:paraId="54E5C9EE" w14:textId="77777777" w:rsidR="00F672BB" w:rsidRPr="00BC6F68" w:rsidRDefault="00F672BB" w:rsidP="00B33EE4">
            <w:pPr>
              <w:pStyle w:val="NoSpacing"/>
            </w:pPr>
            <w:r w:rsidRPr="00BC6F68">
              <w:t xml:space="preserve"> 1,5 </w:t>
            </w:r>
          </w:p>
        </w:tc>
        <w:tc>
          <w:tcPr>
            <w:tcW w:w="1843" w:type="dxa"/>
            <w:tcBorders>
              <w:top w:val="single" w:sz="4" w:space="0" w:color="000000"/>
              <w:left w:val="single" w:sz="4" w:space="0" w:color="000000"/>
              <w:bottom w:val="single" w:sz="4" w:space="0" w:color="000000"/>
              <w:right w:val="single" w:sz="4" w:space="0" w:color="000000"/>
            </w:tcBorders>
          </w:tcPr>
          <w:p w14:paraId="0E8091FF" w14:textId="77777777" w:rsidR="00F672BB" w:rsidRPr="00BC6F68" w:rsidRDefault="00F672BB" w:rsidP="00B33EE4">
            <w:pPr>
              <w:pStyle w:val="NoSpacing"/>
            </w:pPr>
            <w:r w:rsidRPr="00BC6F68">
              <w:t xml:space="preserve"> 3,5 </w:t>
            </w:r>
          </w:p>
        </w:tc>
        <w:tc>
          <w:tcPr>
            <w:tcW w:w="1559" w:type="dxa"/>
            <w:tcBorders>
              <w:top w:val="single" w:sz="4" w:space="0" w:color="000000"/>
              <w:left w:val="single" w:sz="4" w:space="0" w:color="000000"/>
              <w:bottom w:val="single" w:sz="4" w:space="0" w:color="000000"/>
              <w:right w:val="single" w:sz="4" w:space="0" w:color="000000"/>
            </w:tcBorders>
          </w:tcPr>
          <w:p w14:paraId="756D91A4" w14:textId="77777777" w:rsidR="00F672BB" w:rsidRPr="00BC6F68" w:rsidRDefault="00F672BB" w:rsidP="00B33EE4">
            <w:pPr>
              <w:pStyle w:val="NoSpacing"/>
            </w:pPr>
            <w:r w:rsidRPr="00BC6F68">
              <w:t xml:space="preserve"> 5,5 </w:t>
            </w:r>
          </w:p>
        </w:tc>
        <w:tc>
          <w:tcPr>
            <w:tcW w:w="2551" w:type="dxa"/>
            <w:tcBorders>
              <w:top w:val="single" w:sz="4" w:space="0" w:color="000000"/>
              <w:left w:val="single" w:sz="4" w:space="0" w:color="000000"/>
              <w:bottom w:val="single" w:sz="4" w:space="0" w:color="000000"/>
              <w:right w:val="single" w:sz="4" w:space="0" w:color="000000"/>
            </w:tcBorders>
          </w:tcPr>
          <w:p w14:paraId="07792EA7" w14:textId="77777777" w:rsidR="00F672BB" w:rsidRPr="00BC6F68" w:rsidRDefault="00F672BB" w:rsidP="00B33EE4">
            <w:pPr>
              <w:pStyle w:val="NoSpacing"/>
            </w:pPr>
            <w:r w:rsidRPr="00BC6F68">
              <w:t xml:space="preserve"> 7,5 </w:t>
            </w:r>
          </w:p>
        </w:tc>
      </w:tr>
      <w:tr w:rsidR="00F672BB" w:rsidRPr="00BC6F68" w14:paraId="54265E72" w14:textId="77777777" w:rsidTr="00B33EE4">
        <w:trPr>
          <w:trHeight w:val="299"/>
        </w:trPr>
        <w:tc>
          <w:tcPr>
            <w:tcW w:w="2797" w:type="dxa"/>
            <w:tcBorders>
              <w:top w:val="single" w:sz="4" w:space="0" w:color="000000"/>
              <w:left w:val="single" w:sz="4" w:space="0" w:color="000000"/>
              <w:bottom w:val="single" w:sz="4" w:space="0" w:color="000000"/>
              <w:right w:val="single" w:sz="4" w:space="0" w:color="000000"/>
            </w:tcBorders>
          </w:tcPr>
          <w:p w14:paraId="3786D83C" w14:textId="77777777" w:rsidR="00F672BB" w:rsidRPr="00BC6F68" w:rsidRDefault="00F672BB" w:rsidP="00B33EE4">
            <w:pPr>
              <w:pStyle w:val="NoSpacing"/>
            </w:pPr>
            <w:r w:rsidRPr="00BC6F68">
              <w:t xml:space="preserve">Освоено 2 место </w:t>
            </w:r>
          </w:p>
        </w:tc>
        <w:tc>
          <w:tcPr>
            <w:tcW w:w="1559" w:type="dxa"/>
            <w:tcBorders>
              <w:top w:val="single" w:sz="4" w:space="0" w:color="000000"/>
              <w:left w:val="single" w:sz="4" w:space="0" w:color="000000"/>
              <w:bottom w:val="single" w:sz="4" w:space="0" w:color="000000"/>
              <w:right w:val="single" w:sz="4" w:space="0" w:color="000000"/>
            </w:tcBorders>
          </w:tcPr>
          <w:p w14:paraId="4B225854" w14:textId="77777777" w:rsidR="00F672BB" w:rsidRPr="00BC6F68" w:rsidRDefault="00F672BB" w:rsidP="00B33EE4">
            <w:pPr>
              <w:pStyle w:val="NoSpacing"/>
            </w:pPr>
            <w:r w:rsidRPr="00BC6F68">
              <w:t xml:space="preserve"> 2 </w:t>
            </w:r>
          </w:p>
        </w:tc>
        <w:tc>
          <w:tcPr>
            <w:tcW w:w="1843" w:type="dxa"/>
            <w:tcBorders>
              <w:top w:val="single" w:sz="4" w:space="0" w:color="000000"/>
              <w:left w:val="single" w:sz="4" w:space="0" w:color="000000"/>
              <w:bottom w:val="single" w:sz="4" w:space="0" w:color="000000"/>
              <w:right w:val="single" w:sz="4" w:space="0" w:color="000000"/>
            </w:tcBorders>
          </w:tcPr>
          <w:p w14:paraId="7FA362E2" w14:textId="77777777" w:rsidR="00F672BB" w:rsidRPr="00BC6F68" w:rsidRDefault="00F672BB" w:rsidP="00B33EE4">
            <w:pPr>
              <w:pStyle w:val="NoSpacing"/>
            </w:pPr>
            <w:r w:rsidRPr="00BC6F68">
              <w:t xml:space="preserve"> 4 </w:t>
            </w:r>
          </w:p>
        </w:tc>
        <w:tc>
          <w:tcPr>
            <w:tcW w:w="1559" w:type="dxa"/>
            <w:tcBorders>
              <w:top w:val="single" w:sz="4" w:space="0" w:color="000000"/>
              <w:left w:val="single" w:sz="4" w:space="0" w:color="000000"/>
              <w:bottom w:val="single" w:sz="4" w:space="0" w:color="000000"/>
              <w:right w:val="single" w:sz="4" w:space="0" w:color="000000"/>
            </w:tcBorders>
          </w:tcPr>
          <w:p w14:paraId="3A15662C" w14:textId="77777777" w:rsidR="00F672BB" w:rsidRPr="00BC6F68" w:rsidRDefault="00F672BB" w:rsidP="00B33EE4">
            <w:pPr>
              <w:pStyle w:val="NoSpacing"/>
            </w:pPr>
            <w:r w:rsidRPr="00BC6F68">
              <w:t xml:space="preserve"> 6 </w:t>
            </w:r>
          </w:p>
        </w:tc>
        <w:tc>
          <w:tcPr>
            <w:tcW w:w="2551" w:type="dxa"/>
            <w:tcBorders>
              <w:top w:val="single" w:sz="4" w:space="0" w:color="000000"/>
              <w:left w:val="single" w:sz="4" w:space="0" w:color="000000"/>
              <w:bottom w:val="single" w:sz="4" w:space="0" w:color="000000"/>
              <w:right w:val="single" w:sz="4" w:space="0" w:color="000000"/>
            </w:tcBorders>
          </w:tcPr>
          <w:p w14:paraId="61FD7961" w14:textId="77777777" w:rsidR="00F672BB" w:rsidRPr="00BC6F68" w:rsidRDefault="00F672BB" w:rsidP="00B33EE4">
            <w:pPr>
              <w:pStyle w:val="NoSpacing"/>
            </w:pPr>
            <w:r w:rsidRPr="00BC6F68">
              <w:t xml:space="preserve"> 8 </w:t>
            </w:r>
          </w:p>
        </w:tc>
      </w:tr>
      <w:tr w:rsidR="00F672BB" w:rsidRPr="00BC6F68" w14:paraId="09B01939" w14:textId="77777777" w:rsidTr="00B33EE4">
        <w:trPr>
          <w:trHeight w:val="195"/>
        </w:trPr>
        <w:tc>
          <w:tcPr>
            <w:tcW w:w="2797" w:type="dxa"/>
            <w:tcBorders>
              <w:top w:val="single" w:sz="4" w:space="0" w:color="000000"/>
              <w:left w:val="single" w:sz="4" w:space="0" w:color="000000"/>
              <w:bottom w:val="single" w:sz="4" w:space="0" w:color="000000"/>
              <w:right w:val="single" w:sz="4" w:space="0" w:color="000000"/>
            </w:tcBorders>
          </w:tcPr>
          <w:p w14:paraId="5F021DF1" w14:textId="77777777" w:rsidR="00F672BB" w:rsidRPr="00BC6F68" w:rsidRDefault="00F672BB" w:rsidP="00B33EE4">
            <w:pPr>
              <w:pStyle w:val="NoSpacing"/>
            </w:pPr>
            <w:r w:rsidRPr="00BC6F68">
              <w:t xml:space="preserve">Освоено 1 место </w:t>
            </w:r>
          </w:p>
        </w:tc>
        <w:tc>
          <w:tcPr>
            <w:tcW w:w="1559" w:type="dxa"/>
            <w:tcBorders>
              <w:top w:val="single" w:sz="4" w:space="0" w:color="000000"/>
              <w:left w:val="single" w:sz="4" w:space="0" w:color="000000"/>
              <w:bottom w:val="single" w:sz="4" w:space="0" w:color="000000"/>
              <w:right w:val="single" w:sz="4" w:space="0" w:color="000000"/>
            </w:tcBorders>
          </w:tcPr>
          <w:p w14:paraId="6F43A148" w14:textId="77777777" w:rsidR="00F672BB" w:rsidRPr="00BC6F68" w:rsidRDefault="00F672BB" w:rsidP="00B33EE4">
            <w:pPr>
              <w:pStyle w:val="NoSpacing"/>
            </w:pPr>
            <w:r w:rsidRPr="00BC6F68">
              <w:t xml:space="preserve"> 2,5 </w:t>
            </w:r>
          </w:p>
        </w:tc>
        <w:tc>
          <w:tcPr>
            <w:tcW w:w="1843" w:type="dxa"/>
            <w:tcBorders>
              <w:top w:val="single" w:sz="4" w:space="0" w:color="000000"/>
              <w:left w:val="single" w:sz="4" w:space="0" w:color="000000"/>
              <w:bottom w:val="single" w:sz="4" w:space="0" w:color="000000"/>
              <w:right w:val="single" w:sz="4" w:space="0" w:color="000000"/>
            </w:tcBorders>
          </w:tcPr>
          <w:p w14:paraId="108F353B" w14:textId="77777777" w:rsidR="00F672BB" w:rsidRPr="00BC6F68" w:rsidRDefault="00F672BB" w:rsidP="00B33EE4">
            <w:pPr>
              <w:pStyle w:val="NoSpacing"/>
            </w:pPr>
            <w:r w:rsidRPr="00BC6F68">
              <w:t xml:space="preserve"> 4,5 </w:t>
            </w:r>
          </w:p>
        </w:tc>
        <w:tc>
          <w:tcPr>
            <w:tcW w:w="1559" w:type="dxa"/>
            <w:tcBorders>
              <w:top w:val="single" w:sz="4" w:space="0" w:color="000000"/>
              <w:left w:val="single" w:sz="4" w:space="0" w:color="000000"/>
              <w:bottom w:val="single" w:sz="4" w:space="0" w:color="000000"/>
              <w:right w:val="single" w:sz="4" w:space="0" w:color="000000"/>
            </w:tcBorders>
          </w:tcPr>
          <w:p w14:paraId="60F9C577" w14:textId="77777777" w:rsidR="00F672BB" w:rsidRPr="00BC6F68" w:rsidRDefault="00F672BB" w:rsidP="00B33EE4">
            <w:pPr>
              <w:pStyle w:val="NoSpacing"/>
            </w:pPr>
            <w:r w:rsidRPr="00BC6F68">
              <w:t xml:space="preserve"> 6 ,5 </w:t>
            </w:r>
          </w:p>
        </w:tc>
        <w:tc>
          <w:tcPr>
            <w:tcW w:w="2551" w:type="dxa"/>
            <w:tcBorders>
              <w:top w:val="single" w:sz="4" w:space="0" w:color="000000"/>
              <w:left w:val="single" w:sz="4" w:space="0" w:color="000000"/>
              <w:bottom w:val="single" w:sz="4" w:space="0" w:color="000000"/>
              <w:right w:val="single" w:sz="4" w:space="0" w:color="000000"/>
            </w:tcBorders>
          </w:tcPr>
          <w:p w14:paraId="69194670" w14:textId="77777777" w:rsidR="00F672BB" w:rsidRPr="00BC6F68" w:rsidRDefault="00F672BB" w:rsidP="00B33EE4">
            <w:pPr>
              <w:pStyle w:val="NoSpacing"/>
            </w:pPr>
            <w:r w:rsidRPr="00BC6F68">
              <w:t xml:space="preserve"> 8,5 </w:t>
            </w:r>
          </w:p>
        </w:tc>
      </w:tr>
    </w:tbl>
    <w:p w14:paraId="2E7199E7" w14:textId="77777777" w:rsidR="00F672BB" w:rsidRDefault="00F672BB" w:rsidP="00F672BB">
      <w:pPr>
        <w:pStyle w:val="NoSpacing"/>
      </w:pPr>
    </w:p>
    <w:p w14:paraId="43C44DB7" w14:textId="31AF558C" w:rsidR="00F672BB" w:rsidRPr="00BC6F68" w:rsidRDefault="00F672BB" w:rsidP="00F672BB">
      <w:pPr>
        <w:pStyle w:val="NoSpacing"/>
      </w:pPr>
      <w:r>
        <w:t xml:space="preserve"> </w:t>
      </w:r>
      <w:r w:rsidRPr="00BC6F68">
        <w:rPr>
          <w:b/>
        </w:rPr>
        <w:t xml:space="preserve">Критериум:  </w:t>
      </w:r>
    </w:p>
    <w:p w14:paraId="5CE62D2F" w14:textId="77777777" w:rsidR="00F672BB" w:rsidRPr="00BC6F68" w:rsidRDefault="00F672BB" w:rsidP="00F672BB">
      <w:pPr>
        <w:pStyle w:val="NoSpacing"/>
      </w:pPr>
      <w:r w:rsidRPr="00BC6F68">
        <w:t xml:space="preserve">Јавно гласање на Одделенско совет за IX одд/наставници кои предаваат во IX одд. </w:t>
      </w:r>
    </w:p>
    <w:p w14:paraId="05605DC3" w14:textId="77777777" w:rsidR="00F672BB" w:rsidRPr="00BC6F68" w:rsidRDefault="00F672BB" w:rsidP="00F672BB">
      <w:pPr>
        <w:pStyle w:val="NoSpacing"/>
      </w:pPr>
      <w:r w:rsidRPr="00BC6F68">
        <w:t xml:space="preserve">Секој наставник на одделенскиот совет има право да гласа само за еден од кандидатите, како и обврска да даде кусо образложение за мотивите, посебните таленти и заслуги на ученикот, заради што го дал својот глас за кандидатот. </w:t>
      </w:r>
    </w:p>
    <w:p w14:paraId="5CF9B4B7" w14:textId="77777777" w:rsidR="00F672BB" w:rsidRPr="00BC6F68" w:rsidRDefault="00F672BB" w:rsidP="00F672BB">
      <w:pPr>
        <w:pStyle w:val="NoSpacing"/>
      </w:pPr>
      <w:r w:rsidRPr="00BC6F68">
        <w:t xml:space="preserve">Јавно дадениот глас од секој наставник, како и неговото кусо образложение за мотивите, посебните таленти и заслуги на ученикот, влегуваат во записникот на Наставничкиот совет, како и во записникот на комисијата за целиот тек на изборната постапка. </w:t>
      </w:r>
    </w:p>
    <w:p w14:paraId="7296B721" w14:textId="77777777" w:rsidR="00F672BB" w:rsidRDefault="00F672BB" w:rsidP="00F672BB">
      <w:pPr>
        <w:pStyle w:val="NoSpacing"/>
        <w:jc w:val="center"/>
        <w:rPr>
          <w:b/>
        </w:rPr>
      </w:pPr>
    </w:p>
    <w:p w14:paraId="1AFC6759" w14:textId="77777777" w:rsidR="00F672BB" w:rsidRPr="00BC6F68" w:rsidRDefault="00F672BB" w:rsidP="00F672BB">
      <w:pPr>
        <w:pStyle w:val="NoSpacing"/>
        <w:jc w:val="center"/>
        <w:rPr>
          <w:b/>
        </w:rPr>
      </w:pPr>
      <w:r w:rsidRPr="00BC6F68">
        <w:rPr>
          <w:b/>
        </w:rPr>
        <w:t>Член 22</w:t>
      </w:r>
    </w:p>
    <w:p w14:paraId="60158CA2" w14:textId="77777777" w:rsidR="00F672BB" w:rsidRPr="00BC6F68" w:rsidRDefault="00F672BB" w:rsidP="00F672BB">
      <w:pPr>
        <w:pStyle w:val="NoSpacing"/>
      </w:pPr>
      <w:r w:rsidRPr="00BC6F68">
        <w:t>На ученикот кој е избран за првенец на генерација му се доделува Пофалница, на стандарден училишен образец, потпишана од директорот на училиштето и пригодна</w:t>
      </w:r>
      <w:r>
        <w:t xml:space="preserve"> награда по избор на училиштето</w:t>
      </w:r>
    </w:p>
    <w:p w14:paraId="35C111BF" w14:textId="77777777" w:rsidR="00F672BB" w:rsidRPr="00BC6F68" w:rsidRDefault="00F672BB" w:rsidP="00F672BB">
      <w:pPr>
        <w:pStyle w:val="NoSpacing"/>
        <w:jc w:val="center"/>
        <w:rPr>
          <w:b/>
        </w:rPr>
      </w:pPr>
      <w:r w:rsidRPr="00BC6F68">
        <w:rPr>
          <w:b/>
        </w:rPr>
        <w:t>Член 23</w:t>
      </w:r>
    </w:p>
    <w:p w14:paraId="4AD29FA2" w14:textId="77777777" w:rsidR="00F672BB" w:rsidRPr="00BC6F68" w:rsidRDefault="00F672BB" w:rsidP="00F672BB">
      <w:pPr>
        <w:pStyle w:val="NoSpacing"/>
      </w:pPr>
      <w:r w:rsidRPr="00BC6F68">
        <w:t xml:space="preserve">На учениците кои се избрани за </w:t>
      </w:r>
      <w:r w:rsidRPr="00BC6F68">
        <w:rPr>
          <w:lang w:val="mk-MK"/>
        </w:rPr>
        <w:t xml:space="preserve">гордости </w:t>
      </w:r>
      <w:r w:rsidRPr="00BC6F68">
        <w:t>им се доделува Пофалница на стандарден училишен образец, потпишана од директорот на училиштето и пригодна</w:t>
      </w:r>
      <w:r>
        <w:t xml:space="preserve"> награда по избор на училиштето</w:t>
      </w:r>
    </w:p>
    <w:p w14:paraId="0D42DC20" w14:textId="77777777" w:rsidR="00F672BB" w:rsidRPr="00BC6F68" w:rsidRDefault="00F672BB" w:rsidP="00F672BB">
      <w:pPr>
        <w:pStyle w:val="NoSpacing"/>
        <w:jc w:val="center"/>
        <w:rPr>
          <w:b/>
        </w:rPr>
      </w:pPr>
      <w:r w:rsidRPr="00BC6F68">
        <w:rPr>
          <w:b/>
        </w:rPr>
        <w:t>Член 24</w:t>
      </w:r>
    </w:p>
    <w:p w14:paraId="59037C09" w14:textId="77777777" w:rsidR="00F672BB" w:rsidRPr="00BC6F68" w:rsidRDefault="00F672BB" w:rsidP="00F672BB">
      <w:pPr>
        <w:pStyle w:val="NoSpacing"/>
      </w:pPr>
      <w:r w:rsidRPr="00BC6F68">
        <w:t>На сите Пофалници се став</w:t>
      </w:r>
      <w:r>
        <w:t xml:space="preserve">а округли печат на училиштето. </w:t>
      </w:r>
    </w:p>
    <w:p w14:paraId="75BA38E3" w14:textId="77777777" w:rsidR="00F672BB" w:rsidRPr="00BC6F68" w:rsidRDefault="00F672BB" w:rsidP="00F672BB">
      <w:pPr>
        <w:pStyle w:val="NoSpacing"/>
        <w:jc w:val="center"/>
        <w:rPr>
          <w:b/>
        </w:rPr>
      </w:pPr>
      <w:r w:rsidRPr="00BC6F68">
        <w:rPr>
          <w:b/>
        </w:rPr>
        <w:t>Член 25</w:t>
      </w:r>
    </w:p>
    <w:p w14:paraId="04255195" w14:textId="77777777" w:rsidR="00F672BB" w:rsidRPr="00BC6F68" w:rsidRDefault="00F672BB" w:rsidP="00F672BB">
      <w:pPr>
        <w:pStyle w:val="NoSpacing"/>
      </w:pPr>
      <w:r w:rsidRPr="00BC6F68">
        <w:lastRenderedPageBreak/>
        <w:t>На истиот начин се регистрираат сите награди кои во текот на учебната година ги дава училиштето на училишни натпревари, интерни конкурси по повод денот на училиштето, значајни датуми, акции и сл.</w:t>
      </w:r>
      <w:r>
        <w:t xml:space="preserve"> </w:t>
      </w:r>
    </w:p>
    <w:p w14:paraId="26B77103" w14:textId="77777777" w:rsidR="00F672BB" w:rsidRPr="00BC6F68" w:rsidRDefault="00F672BB" w:rsidP="00F672BB">
      <w:pPr>
        <w:pStyle w:val="NoSpacing"/>
        <w:jc w:val="center"/>
        <w:rPr>
          <w:b/>
        </w:rPr>
      </w:pPr>
      <w:r w:rsidRPr="00BC6F68">
        <w:rPr>
          <w:b/>
        </w:rPr>
        <w:t>Член 26</w:t>
      </w:r>
    </w:p>
    <w:p w14:paraId="66773630" w14:textId="77777777" w:rsidR="00F672BB" w:rsidRPr="00BC6F68" w:rsidRDefault="00F672BB" w:rsidP="00F672BB">
      <w:pPr>
        <w:pStyle w:val="NoSpacing"/>
      </w:pPr>
      <w:r w:rsidRPr="00BC6F68">
        <w:rPr>
          <w:b/>
        </w:rPr>
        <w:t>Пофалено одделение</w:t>
      </w:r>
      <w:r w:rsidRPr="00BC6F68">
        <w:t xml:space="preserve"> е она кое има највисок среден успех на квалификациониот период на учебната година ( прво тримесечие, полугодие, трето тримесечие, крај на наставната/учебната година), а во кое не се изречени педагошки мерки за неоправдани изостаноци или непримерно однесување за било кој ученик. </w:t>
      </w:r>
    </w:p>
    <w:p w14:paraId="0666AED3" w14:textId="77777777" w:rsidR="00F672BB" w:rsidRPr="00BC6F68" w:rsidRDefault="00F672BB" w:rsidP="00F672BB">
      <w:pPr>
        <w:pStyle w:val="NoSpacing"/>
      </w:pPr>
      <w:r w:rsidRPr="00BC6F68">
        <w:t xml:space="preserve">Во случај на изедначеност по претходните критериуми, пофалено е она одделение, кое има помал број на неоправдани изостаноци на квалификациониот период од учебната година. </w:t>
      </w:r>
    </w:p>
    <w:p w14:paraId="2C4D90E5" w14:textId="77777777" w:rsidR="00F672BB" w:rsidRPr="00BC6F68" w:rsidRDefault="00F672BB" w:rsidP="00F672BB">
      <w:pPr>
        <w:pStyle w:val="NoSpacing"/>
      </w:pPr>
      <w:r w:rsidRPr="00BC6F68">
        <w:t xml:space="preserve">На пофаленото одделение му се врачува Пофалница пополнета со називот на одделението, учебната година и наведената причина за доделувањето </w:t>
      </w:r>
    </w:p>
    <w:p w14:paraId="36BC7C88" w14:textId="77777777" w:rsidR="00F672BB" w:rsidRPr="00BC6F68" w:rsidRDefault="00F672BB" w:rsidP="00F672BB">
      <w:pPr>
        <w:pStyle w:val="NoSpacing"/>
      </w:pPr>
      <w:r w:rsidRPr="00BC6F68">
        <w:t xml:space="preserve">За пофалена паралелка важи истото што и за пофалено одделение </w:t>
      </w:r>
    </w:p>
    <w:p w14:paraId="780230FD" w14:textId="77777777" w:rsidR="00F672BB" w:rsidRPr="00903CCC" w:rsidRDefault="00F672BB" w:rsidP="00F672BB">
      <w:pPr>
        <w:pStyle w:val="NoSpacing"/>
      </w:pPr>
      <w:r w:rsidRPr="00BC6F68">
        <w:t>На сите Пофалници се става округли печат</w:t>
      </w:r>
      <w:r>
        <w:t xml:space="preserve"> </w:t>
      </w:r>
    </w:p>
    <w:p w14:paraId="071E53F9" w14:textId="77777777" w:rsidR="00F672BB" w:rsidRPr="00BC6F68" w:rsidRDefault="00F672BB" w:rsidP="00F672BB">
      <w:pPr>
        <w:pStyle w:val="NoSpacing"/>
        <w:jc w:val="center"/>
        <w:rPr>
          <w:b/>
        </w:rPr>
      </w:pPr>
      <w:r w:rsidRPr="00BC6F68">
        <w:rPr>
          <w:b/>
        </w:rPr>
        <w:t>Член 27</w:t>
      </w:r>
    </w:p>
    <w:p w14:paraId="318826E3" w14:textId="77777777" w:rsidR="00F672BB" w:rsidRPr="00BC6F68" w:rsidRDefault="00F672BB" w:rsidP="00F672BB">
      <w:pPr>
        <w:pStyle w:val="NoSpacing"/>
      </w:pPr>
      <w:r w:rsidRPr="00BC6F68">
        <w:t xml:space="preserve">Сите награди ги врачува директорот на училиштето, </w:t>
      </w:r>
      <w:r w:rsidRPr="00BC6F68">
        <w:rPr>
          <w:lang w:val="mk-MK"/>
        </w:rPr>
        <w:t>на Патрониот празник на училиштето-4 мај,</w:t>
      </w:r>
      <w:r w:rsidRPr="00BC6F68">
        <w:t>на денот на издавање на сведителствата на учениците лично, а на пофаленото одделение како и на пофалената паралелка , во текот на учебната година, по квалификационите периоди (тримесечие, полугодие или крај на наставната година) или кога за тоа ќе се создада</w:t>
      </w:r>
      <w:r>
        <w:t xml:space="preserve">т услови. </w:t>
      </w:r>
    </w:p>
    <w:p w14:paraId="4F48AB7B" w14:textId="77777777" w:rsidR="00F672BB" w:rsidRPr="00BC6F68" w:rsidRDefault="00F672BB" w:rsidP="00F672BB">
      <w:pPr>
        <w:pStyle w:val="NoSpacing"/>
        <w:jc w:val="center"/>
      </w:pPr>
      <w:r w:rsidRPr="00BC6F68">
        <w:rPr>
          <w:b/>
        </w:rPr>
        <w:t>III. ЗАВРШНИ ОДРЕДБИ</w:t>
      </w:r>
    </w:p>
    <w:p w14:paraId="31E75F6E" w14:textId="77777777" w:rsidR="00F672BB" w:rsidRPr="00BC6F68" w:rsidRDefault="00F672BB" w:rsidP="00F672BB">
      <w:pPr>
        <w:pStyle w:val="NoSpacing"/>
        <w:jc w:val="center"/>
        <w:rPr>
          <w:b/>
        </w:rPr>
      </w:pPr>
      <w:r w:rsidRPr="00BC6F68">
        <w:rPr>
          <w:b/>
        </w:rPr>
        <w:t>Член 28</w:t>
      </w:r>
    </w:p>
    <w:p w14:paraId="1444DF52" w14:textId="77777777" w:rsidR="00F672BB" w:rsidRPr="00BC6F68" w:rsidRDefault="00F672BB" w:rsidP="00F672BB">
      <w:pPr>
        <w:pStyle w:val="NoSpacing"/>
      </w:pPr>
      <w:r w:rsidRPr="00BC6F68">
        <w:t>Резултатите од изборот на ученик на генерација и пофалени ученици се соопштува на Наставничкиот совет од страна на</w:t>
      </w:r>
      <w:r>
        <w:t xml:space="preserve"> Претседателот на комисијата.  </w:t>
      </w:r>
    </w:p>
    <w:p w14:paraId="313816E5" w14:textId="77777777" w:rsidR="00F672BB" w:rsidRPr="00BC6F68" w:rsidRDefault="00F672BB" w:rsidP="00F672BB">
      <w:pPr>
        <w:pStyle w:val="NoSpacing"/>
        <w:jc w:val="center"/>
        <w:rPr>
          <w:b/>
        </w:rPr>
      </w:pPr>
      <w:r w:rsidRPr="00BC6F68">
        <w:rPr>
          <w:b/>
        </w:rPr>
        <w:t>Член 29</w:t>
      </w:r>
    </w:p>
    <w:p w14:paraId="4FD31B51" w14:textId="77777777" w:rsidR="00F672BB" w:rsidRPr="00BC6F68" w:rsidRDefault="00F672BB" w:rsidP="00F672BB">
      <w:pPr>
        <w:pStyle w:val="NoSpacing"/>
      </w:pPr>
      <w:r w:rsidRPr="00BC6F68">
        <w:t xml:space="preserve">Наставничкиот совет го потврдува изборот на ученик на генерацијата и </w:t>
      </w:r>
      <w:r w:rsidRPr="00BC6F68">
        <w:rPr>
          <w:lang w:val="mk-MK"/>
        </w:rPr>
        <w:t xml:space="preserve">гордости </w:t>
      </w:r>
      <w:r>
        <w:t xml:space="preserve">со одлука. </w:t>
      </w:r>
    </w:p>
    <w:p w14:paraId="70CBE13E" w14:textId="77777777" w:rsidR="00F672BB" w:rsidRPr="00BC6F68" w:rsidRDefault="00F672BB" w:rsidP="00F672BB">
      <w:pPr>
        <w:pStyle w:val="NoSpacing"/>
        <w:jc w:val="center"/>
        <w:rPr>
          <w:b/>
        </w:rPr>
      </w:pPr>
      <w:r w:rsidRPr="00BC6F68">
        <w:rPr>
          <w:b/>
        </w:rPr>
        <w:t>Член 30</w:t>
      </w:r>
    </w:p>
    <w:p w14:paraId="588CFA2A" w14:textId="77777777" w:rsidR="00F672BB" w:rsidRPr="00BC6F68" w:rsidRDefault="00F672BB" w:rsidP="00F672BB">
      <w:pPr>
        <w:pStyle w:val="NoSpacing"/>
      </w:pPr>
      <w:r w:rsidRPr="00BC6F68">
        <w:t xml:space="preserve">Учениците кои не се прворангирани можат да поднесат приговор до Училиштниот одбор во рок од </w:t>
      </w:r>
    </w:p>
    <w:p w14:paraId="3365F3CD" w14:textId="77777777" w:rsidR="00F672BB" w:rsidRPr="00BC6F68" w:rsidRDefault="00F672BB" w:rsidP="00F672BB">
      <w:pPr>
        <w:pStyle w:val="NoSpacing"/>
      </w:pPr>
      <w:r w:rsidRPr="00BC6F68">
        <w:t>3 дена од усвојувањето на изборот на ученик на генерацијата и пофалени ученици од с</w:t>
      </w:r>
      <w:r>
        <w:t xml:space="preserve">трана на Наставничкиот совет.  </w:t>
      </w:r>
    </w:p>
    <w:p w14:paraId="6946D171" w14:textId="77777777" w:rsidR="00F672BB" w:rsidRPr="00BC6F68" w:rsidRDefault="00F672BB" w:rsidP="00F672BB">
      <w:pPr>
        <w:pStyle w:val="NoSpacing"/>
        <w:jc w:val="center"/>
        <w:rPr>
          <w:b/>
        </w:rPr>
      </w:pPr>
      <w:r w:rsidRPr="00BC6F68">
        <w:rPr>
          <w:b/>
        </w:rPr>
        <w:t>Член 31</w:t>
      </w:r>
    </w:p>
    <w:p w14:paraId="5CDDD150" w14:textId="77777777" w:rsidR="00F672BB" w:rsidRPr="00BC6F68" w:rsidRDefault="00F672BB" w:rsidP="00F672BB">
      <w:pPr>
        <w:pStyle w:val="NoSpacing"/>
      </w:pPr>
      <w:r w:rsidRPr="00BC6F68">
        <w:t>Училиштниот одбор го разгледува приговорот и дава одгово</w:t>
      </w:r>
      <w:r>
        <w:t xml:space="preserve">р по истиот во рок од 5 дена.  </w:t>
      </w:r>
    </w:p>
    <w:p w14:paraId="44B3CE2B" w14:textId="77777777" w:rsidR="00F672BB" w:rsidRPr="00BC6F68" w:rsidRDefault="00F672BB" w:rsidP="00F672BB">
      <w:pPr>
        <w:pStyle w:val="NoSpacing"/>
        <w:jc w:val="center"/>
        <w:rPr>
          <w:b/>
        </w:rPr>
      </w:pPr>
      <w:r w:rsidRPr="00BC6F68">
        <w:rPr>
          <w:b/>
        </w:rPr>
        <w:t>Член 32</w:t>
      </w:r>
    </w:p>
    <w:p w14:paraId="40F914DF" w14:textId="77777777" w:rsidR="00F672BB" w:rsidRPr="00BC6F68" w:rsidRDefault="00F672BB" w:rsidP="00F672BB">
      <w:pPr>
        <w:pStyle w:val="NoSpacing"/>
      </w:pPr>
      <w:r w:rsidRPr="00BC6F68">
        <w:t xml:space="preserve">(1) Овој Правилник го донесува Наставничкиот совет, а влегува на сила со денот на донесувањето (2) Критериумите и образецот во кој се внесуваат бодовите, согласно критериумите за првенец за избор на генерација, </w:t>
      </w:r>
      <w:r w:rsidRPr="00BC6F68">
        <w:rPr>
          <w:lang w:val="mk-MK"/>
        </w:rPr>
        <w:t xml:space="preserve">гордости </w:t>
      </w:r>
      <w:r w:rsidRPr="00BC6F68">
        <w:t xml:space="preserve">се во Прилог на овој Правилник </w:t>
      </w:r>
    </w:p>
    <w:p w14:paraId="2EA29344" w14:textId="77777777" w:rsidR="00F672BB" w:rsidRPr="00BC6F68" w:rsidRDefault="00F672BB" w:rsidP="00F672BB">
      <w:pPr>
        <w:pStyle w:val="NoSpacing"/>
      </w:pPr>
      <w:r w:rsidRPr="00BC6F68">
        <w:rPr>
          <w:b/>
        </w:rPr>
        <w:t xml:space="preserve"> </w:t>
      </w:r>
    </w:p>
    <w:p w14:paraId="2DF872E4" w14:textId="77777777" w:rsidR="00F672BB" w:rsidRDefault="00F672BB" w:rsidP="00F672BB">
      <w:r w:rsidRPr="00BC6F68">
        <w:t xml:space="preserve">Директор </w:t>
      </w:r>
      <w:r w:rsidRPr="00BC6F68">
        <w:rPr>
          <w:b/>
        </w:rPr>
        <w:t>Сузана  Дерменџиева</w:t>
      </w:r>
    </w:p>
    <w:p w14:paraId="700C59AB" w14:textId="63392959" w:rsidR="004F3C28" w:rsidRDefault="004F3C28" w:rsidP="00B25B92">
      <w:pPr>
        <w:jc w:val="center"/>
        <w:rPr>
          <w:rStyle w:val="Emphasis"/>
          <w:rFonts w:cs="Calibri"/>
        </w:rPr>
      </w:pPr>
    </w:p>
    <w:p w14:paraId="22F41D1E" w14:textId="4EEB0CE6" w:rsidR="00F672BB" w:rsidRDefault="00F672BB" w:rsidP="00B25B92">
      <w:pPr>
        <w:jc w:val="center"/>
        <w:rPr>
          <w:rStyle w:val="Emphasis"/>
          <w:rFonts w:cs="Calibri"/>
        </w:rPr>
      </w:pPr>
    </w:p>
    <w:p w14:paraId="28CC6ED2" w14:textId="77777777" w:rsidR="00F672BB" w:rsidRDefault="00F672BB" w:rsidP="00F672BB">
      <w:pPr>
        <w:spacing w:after="5" w:line="248" w:lineRule="auto"/>
        <w:ind w:left="-5" w:right="59" w:hanging="10"/>
        <w:jc w:val="center"/>
        <w:rPr>
          <w:rFonts w:cs="Calibri"/>
          <w:i/>
          <w:color w:val="000000"/>
          <w:sz w:val="24"/>
          <w:szCs w:val="24"/>
          <w:lang w:val="mk-MK"/>
        </w:rPr>
      </w:pPr>
    </w:p>
    <w:p w14:paraId="5B8935E7" w14:textId="77777777" w:rsidR="00F672BB" w:rsidRDefault="00F672BB" w:rsidP="00F672BB">
      <w:pPr>
        <w:spacing w:after="5" w:line="248" w:lineRule="auto"/>
        <w:ind w:left="-5" w:right="59" w:hanging="10"/>
        <w:jc w:val="center"/>
        <w:rPr>
          <w:rFonts w:cs="Calibri"/>
          <w:i/>
          <w:color w:val="000000"/>
          <w:sz w:val="24"/>
          <w:szCs w:val="24"/>
          <w:lang w:val="mk-MK"/>
        </w:rPr>
      </w:pPr>
    </w:p>
    <w:p w14:paraId="35A351F6" w14:textId="4EBF9B59" w:rsidR="00F672BB" w:rsidRPr="00E17EC6" w:rsidRDefault="00F672BB" w:rsidP="00F672BB">
      <w:pPr>
        <w:spacing w:after="5" w:line="248" w:lineRule="auto"/>
        <w:ind w:left="-5" w:right="59" w:hanging="10"/>
        <w:jc w:val="center"/>
        <w:rPr>
          <w:rFonts w:cs="Calibri"/>
          <w:b/>
          <w:color w:val="000000"/>
          <w:sz w:val="24"/>
          <w:szCs w:val="24"/>
          <w:lang w:val="mk-MK"/>
        </w:rPr>
      </w:pPr>
      <w:r w:rsidRPr="005878EF">
        <w:rPr>
          <w:rFonts w:cs="Calibri"/>
          <w:i/>
          <w:color w:val="000000"/>
          <w:sz w:val="24"/>
          <w:szCs w:val="24"/>
          <w:lang w:val="mk-MK"/>
        </w:rPr>
        <w:lastRenderedPageBreak/>
        <w:t>Прилог бр.</w:t>
      </w:r>
      <w:r>
        <w:rPr>
          <w:rFonts w:cs="Calibri"/>
          <w:i/>
          <w:color w:val="000000"/>
          <w:sz w:val="24"/>
          <w:szCs w:val="24"/>
          <w:lang w:val="mk-MK"/>
        </w:rPr>
        <w:t xml:space="preserve"> 27.3</w:t>
      </w:r>
      <w:r w:rsidRPr="00E17EC6">
        <w:rPr>
          <w:rFonts w:cs="Calibri"/>
          <w:b/>
          <w:color w:val="000000"/>
          <w:sz w:val="24"/>
          <w:szCs w:val="24"/>
          <w:lang w:val="mk-MK"/>
        </w:rPr>
        <w:t xml:space="preserve"> </w:t>
      </w:r>
      <w:r w:rsidRPr="00E17EC6">
        <w:rPr>
          <w:rFonts w:cs="Calibri"/>
          <w:b/>
          <w:sz w:val="24"/>
          <w:szCs w:val="24"/>
          <w:lang w:val="mk-MK"/>
        </w:rPr>
        <w:t>ПРАВИЛНИК ЗА ДОЛЖНOСТИ НА НАСТАВНИЦИ И ДЕЖУРНИ УЧЕНИЦИ</w:t>
      </w:r>
    </w:p>
    <w:p w14:paraId="558C166B" w14:textId="77777777" w:rsidR="00F672BB" w:rsidRPr="002F3E7C" w:rsidRDefault="00F672BB" w:rsidP="00F672BB">
      <w:pPr>
        <w:pStyle w:val="NoSpacing"/>
        <w:rPr>
          <w:sz w:val="24"/>
          <w:szCs w:val="24"/>
          <w:lang w:val="ru-RU"/>
        </w:rPr>
      </w:pPr>
    </w:p>
    <w:p w14:paraId="7A44EEB8" w14:textId="77777777" w:rsidR="00F672BB" w:rsidRPr="002F3E7C" w:rsidRDefault="00F672BB" w:rsidP="00F672BB">
      <w:pPr>
        <w:pStyle w:val="NoSpacing"/>
        <w:jc w:val="center"/>
        <w:rPr>
          <w:b/>
          <w:sz w:val="24"/>
          <w:szCs w:val="24"/>
          <w:lang w:val="ru-RU"/>
        </w:rPr>
      </w:pPr>
      <w:r w:rsidRPr="002F3E7C">
        <w:rPr>
          <w:b/>
          <w:sz w:val="24"/>
          <w:szCs w:val="24"/>
          <w:lang w:val="ru-RU"/>
        </w:rPr>
        <w:t xml:space="preserve">Должности за воспитно образовниот кадар </w:t>
      </w:r>
      <w:r w:rsidRPr="002F3E7C">
        <w:rPr>
          <w:b/>
          <w:sz w:val="24"/>
          <w:szCs w:val="24"/>
          <w:lang w:val="mk-MK"/>
        </w:rPr>
        <w:t>во ООУ „Гоце Делчев“-Свети Николе</w:t>
      </w:r>
    </w:p>
    <w:p w14:paraId="4186FF9B" w14:textId="77777777" w:rsidR="00F672BB" w:rsidRPr="002F3E7C" w:rsidRDefault="00F672BB" w:rsidP="00F672BB">
      <w:pPr>
        <w:pStyle w:val="NoSpacing"/>
        <w:rPr>
          <w:sz w:val="24"/>
          <w:szCs w:val="24"/>
          <w:lang w:val="ru-RU"/>
        </w:rPr>
      </w:pPr>
      <w:r w:rsidRPr="002F3E7C">
        <w:rPr>
          <w:sz w:val="24"/>
          <w:szCs w:val="24"/>
          <w:lang w:val="ru-RU"/>
        </w:rPr>
        <w:t>1. Воспитно-образовниот кадар доага 10 минути пред почетокот на часот, а дежурните 20 минути пред почетокот на наставата.</w:t>
      </w:r>
    </w:p>
    <w:p w14:paraId="7308B366" w14:textId="77777777" w:rsidR="00F672BB" w:rsidRPr="002F3E7C" w:rsidRDefault="00F672BB" w:rsidP="00F672BB">
      <w:pPr>
        <w:pStyle w:val="NoSpacing"/>
        <w:rPr>
          <w:sz w:val="24"/>
          <w:szCs w:val="24"/>
          <w:lang w:val="ru-RU"/>
        </w:rPr>
      </w:pPr>
      <w:r w:rsidRPr="002F3E7C">
        <w:rPr>
          <w:sz w:val="24"/>
          <w:szCs w:val="24"/>
          <w:lang w:val="ru-RU"/>
        </w:rPr>
        <w:t xml:space="preserve"> 2. Ако ученикот задоцни наставникот му дозволува да присуствува на час . </w:t>
      </w:r>
    </w:p>
    <w:p w14:paraId="2FD744F2" w14:textId="77777777" w:rsidR="00F672BB" w:rsidRPr="002F3E7C" w:rsidRDefault="00F672BB" w:rsidP="00F672BB">
      <w:pPr>
        <w:pStyle w:val="NoSpacing"/>
        <w:rPr>
          <w:sz w:val="24"/>
          <w:szCs w:val="24"/>
          <w:lang w:val="ru-RU"/>
        </w:rPr>
      </w:pPr>
      <w:r w:rsidRPr="002F3E7C">
        <w:rPr>
          <w:sz w:val="24"/>
          <w:szCs w:val="24"/>
          <w:lang w:val="ru-RU"/>
        </w:rPr>
        <w:t>3. Исхраната на учениците со ладен оброк наставникот ја организира да се спроведе во кабинетот-училницата во согласност со претходниот договор на ниво на училиште.</w:t>
      </w:r>
    </w:p>
    <w:p w14:paraId="707CB92D" w14:textId="77777777" w:rsidR="00F672BB" w:rsidRPr="002F3E7C" w:rsidRDefault="00F672BB" w:rsidP="00F672BB">
      <w:pPr>
        <w:pStyle w:val="NoSpacing"/>
        <w:rPr>
          <w:sz w:val="24"/>
          <w:szCs w:val="24"/>
          <w:lang w:val="ru-RU"/>
        </w:rPr>
      </w:pPr>
      <w:r w:rsidRPr="002F3E7C">
        <w:rPr>
          <w:sz w:val="24"/>
          <w:szCs w:val="24"/>
          <w:lang w:val="ru-RU"/>
        </w:rPr>
        <w:t>4. Секој наставник е должен навреме да го отпочне и да го заврши наставниот час-работната активност.</w:t>
      </w:r>
    </w:p>
    <w:p w14:paraId="7BD8D533" w14:textId="77777777" w:rsidR="00F672BB" w:rsidRPr="002F3E7C" w:rsidRDefault="00F672BB" w:rsidP="00F672BB">
      <w:pPr>
        <w:pStyle w:val="NoSpacing"/>
        <w:rPr>
          <w:sz w:val="24"/>
          <w:szCs w:val="24"/>
          <w:lang w:val="ru-RU"/>
        </w:rPr>
      </w:pPr>
      <w:r w:rsidRPr="002F3E7C">
        <w:rPr>
          <w:sz w:val="24"/>
          <w:szCs w:val="24"/>
          <w:lang w:val="ru-RU"/>
        </w:rPr>
        <w:t xml:space="preserve"> 5. Наставниците-воспитувачите се должни во исправна состојба да ги чуваат нагледните средства,кабинетскиот прибор и училишната опрема </w:t>
      </w:r>
    </w:p>
    <w:p w14:paraId="48780E6C" w14:textId="77777777" w:rsidR="00F672BB" w:rsidRPr="002F3E7C" w:rsidRDefault="00F672BB" w:rsidP="00F672BB">
      <w:pPr>
        <w:pStyle w:val="NoSpacing"/>
        <w:rPr>
          <w:sz w:val="24"/>
          <w:szCs w:val="24"/>
          <w:lang w:val="ru-RU"/>
        </w:rPr>
      </w:pPr>
      <w:r w:rsidRPr="002F3E7C">
        <w:rPr>
          <w:sz w:val="24"/>
          <w:szCs w:val="24"/>
          <w:lang w:val="ru-RU"/>
        </w:rPr>
        <w:t>6. По завршувањето на наставниот час-активност наставниците последни ја напуштаат училницата-кабинетот и ги потсетуваат дежурните ученици за нивните должности.</w:t>
      </w:r>
    </w:p>
    <w:p w14:paraId="40CE19AE" w14:textId="77777777" w:rsidR="00F672BB" w:rsidRPr="002F3E7C" w:rsidRDefault="00F672BB" w:rsidP="00F672BB">
      <w:pPr>
        <w:pStyle w:val="NoSpacing"/>
        <w:rPr>
          <w:sz w:val="24"/>
          <w:szCs w:val="24"/>
          <w:lang w:val="ru-RU"/>
        </w:rPr>
      </w:pPr>
      <w:r w:rsidRPr="002F3E7C">
        <w:rPr>
          <w:sz w:val="24"/>
          <w:szCs w:val="24"/>
          <w:lang w:val="ru-RU"/>
        </w:rPr>
        <w:t xml:space="preserve">7. Сите наставници се должни да се грижат за одржувањето на редот, дисциплината и хигиената во училиштето. </w:t>
      </w:r>
    </w:p>
    <w:p w14:paraId="3DBBF6E3" w14:textId="77777777" w:rsidR="00F672BB" w:rsidRPr="002F3E7C" w:rsidRDefault="00F672BB" w:rsidP="00F672BB">
      <w:pPr>
        <w:pStyle w:val="NoSpacing"/>
        <w:rPr>
          <w:sz w:val="24"/>
          <w:szCs w:val="24"/>
          <w:lang w:val="ru-RU"/>
        </w:rPr>
      </w:pPr>
      <w:r w:rsidRPr="002F3E7C">
        <w:rPr>
          <w:sz w:val="24"/>
          <w:szCs w:val="24"/>
          <w:lang w:val="ru-RU"/>
        </w:rPr>
        <w:t xml:space="preserve">8. Дежурните наставници се должни да обезбедат, влезната врата да биде отворена, а дежурствата да ги обавуваат во текот на целиот одмор. </w:t>
      </w:r>
    </w:p>
    <w:p w14:paraId="6EFB31A9" w14:textId="77777777" w:rsidR="00F672BB" w:rsidRPr="002F3E7C" w:rsidRDefault="00F672BB" w:rsidP="00F672BB">
      <w:pPr>
        <w:pStyle w:val="NoSpacing"/>
        <w:rPr>
          <w:sz w:val="24"/>
          <w:szCs w:val="24"/>
          <w:lang w:val="ru-RU"/>
        </w:rPr>
      </w:pPr>
      <w:r w:rsidRPr="002F3E7C">
        <w:rPr>
          <w:sz w:val="24"/>
          <w:szCs w:val="24"/>
          <w:lang w:val="ru-RU"/>
        </w:rPr>
        <w:t xml:space="preserve">9. Наставниците во кабинетите-училниците го определуваат распоредот на седењето на учениците. </w:t>
      </w:r>
    </w:p>
    <w:p w14:paraId="35AD205F" w14:textId="77777777" w:rsidR="00F672BB" w:rsidRPr="002F3E7C" w:rsidRDefault="00F672BB" w:rsidP="00F672BB">
      <w:pPr>
        <w:pStyle w:val="NoSpacing"/>
        <w:rPr>
          <w:sz w:val="24"/>
          <w:szCs w:val="24"/>
          <w:lang w:val="ru-RU"/>
        </w:rPr>
      </w:pPr>
      <w:r w:rsidRPr="002F3E7C">
        <w:rPr>
          <w:sz w:val="24"/>
          <w:szCs w:val="24"/>
          <w:lang w:val="ru-RU"/>
        </w:rPr>
        <w:t xml:space="preserve">10. Дежурните наставници во зависност од временските услови и должината на одморот определуваат дали учениците ќе се задржат во училишниот двор или училницата-кабинетот </w:t>
      </w:r>
    </w:p>
    <w:p w14:paraId="4DBFBFA4" w14:textId="77777777" w:rsidR="00F672BB" w:rsidRPr="002F3E7C" w:rsidRDefault="00F672BB" w:rsidP="00F672BB">
      <w:pPr>
        <w:pStyle w:val="NoSpacing"/>
        <w:rPr>
          <w:sz w:val="24"/>
          <w:szCs w:val="24"/>
          <w:lang w:val="ru-RU"/>
        </w:rPr>
      </w:pPr>
      <w:r w:rsidRPr="002F3E7C">
        <w:rPr>
          <w:sz w:val="24"/>
          <w:szCs w:val="24"/>
          <w:lang w:val="ru-RU"/>
        </w:rPr>
        <w:t xml:space="preserve">11. Наставниците по завршувањето на наставата училниците-кабинетите ги заклучуваат. </w:t>
      </w:r>
    </w:p>
    <w:p w14:paraId="5027DC55" w14:textId="77777777" w:rsidR="00F672BB" w:rsidRPr="002F3E7C" w:rsidRDefault="00F672BB" w:rsidP="00F672BB">
      <w:pPr>
        <w:pStyle w:val="NoSpacing"/>
        <w:rPr>
          <w:sz w:val="24"/>
          <w:szCs w:val="24"/>
          <w:lang w:val="ru-RU"/>
        </w:rPr>
      </w:pPr>
      <w:r w:rsidRPr="002F3E7C">
        <w:rPr>
          <w:sz w:val="24"/>
          <w:szCs w:val="24"/>
          <w:lang w:val="ru-RU"/>
        </w:rPr>
        <w:t>12. Секој наставник се грижи училницата-кабинетот да биде украсена и уредена во склад со критериумите.</w:t>
      </w:r>
    </w:p>
    <w:p w14:paraId="243C75FB" w14:textId="77777777" w:rsidR="00F672BB" w:rsidRPr="002F3E7C" w:rsidRDefault="00F672BB" w:rsidP="00F672BB">
      <w:pPr>
        <w:pStyle w:val="NoSpacing"/>
        <w:rPr>
          <w:sz w:val="24"/>
          <w:szCs w:val="24"/>
          <w:lang w:val="ru-RU"/>
        </w:rPr>
      </w:pPr>
      <w:r w:rsidRPr="002F3E7C">
        <w:rPr>
          <w:sz w:val="24"/>
          <w:szCs w:val="24"/>
          <w:lang w:val="ru-RU"/>
        </w:rPr>
        <w:t xml:space="preserve"> 13. Дневниците за работа на паралелките по завршувањето на наставата се чуваат во Наставничката канцеларија. </w:t>
      </w:r>
    </w:p>
    <w:p w14:paraId="3E86F480" w14:textId="77777777" w:rsidR="00F672BB" w:rsidRPr="002F3E7C" w:rsidRDefault="00F672BB" w:rsidP="00F672BB">
      <w:pPr>
        <w:pStyle w:val="NoSpacing"/>
        <w:rPr>
          <w:sz w:val="24"/>
          <w:szCs w:val="24"/>
          <w:lang w:val="ru-RU"/>
        </w:rPr>
      </w:pPr>
      <w:r w:rsidRPr="002F3E7C">
        <w:rPr>
          <w:sz w:val="24"/>
          <w:szCs w:val="24"/>
          <w:lang w:val="ru-RU"/>
        </w:rPr>
        <w:t xml:space="preserve">14. Дневникот за работа на паралелката не смее да биде носен од ученик, родител, или друго лице надвор од училиштето. </w:t>
      </w:r>
    </w:p>
    <w:p w14:paraId="5A5EB5EE" w14:textId="77777777" w:rsidR="00F672BB" w:rsidRPr="002F3E7C" w:rsidRDefault="00F672BB" w:rsidP="00F672BB">
      <w:pPr>
        <w:pStyle w:val="NoSpacing"/>
        <w:rPr>
          <w:sz w:val="24"/>
          <w:szCs w:val="24"/>
          <w:lang w:val="ru-RU"/>
        </w:rPr>
      </w:pPr>
      <w:r w:rsidRPr="002F3E7C">
        <w:rPr>
          <w:sz w:val="24"/>
          <w:szCs w:val="24"/>
          <w:lang w:val="ru-RU"/>
        </w:rPr>
        <w:t xml:space="preserve">15. Наставниците се должни навремено да ги уплаќаат собраните пари од учениците по разновидни основи. </w:t>
      </w:r>
    </w:p>
    <w:p w14:paraId="7E7646B8" w14:textId="77777777" w:rsidR="00F672BB" w:rsidRPr="002F3E7C" w:rsidRDefault="00F672BB" w:rsidP="00F672BB">
      <w:pPr>
        <w:pStyle w:val="NoSpacing"/>
        <w:rPr>
          <w:sz w:val="24"/>
          <w:szCs w:val="24"/>
          <w:lang w:val="ru-RU"/>
        </w:rPr>
      </w:pPr>
      <w:r>
        <w:rPr>
          <w:sz w:val="24"/>
          <w:szCs w:val="24"/>
          <w:lang w:val="ru-RU"/>
        </w:rPr>
        <w:t>16. На наставниците</w:t>
      </w:r>
      <w:r w:rsidRPr="002F3E7C">
        <w:rPr>
          <w:sz w:val="24"/>
          <w:szCs w:val="24"/>
          <w:lang w:val="ru-RU"/>
        </w:rPr>
        <w:t xml:space="preserve">,директорот, педагогот, психологот забрането им е физички и психички да ги малтеретираат учениците. </w:t>
      </w:r>
    </w:p>
    <w:p w14:paraId="1A840A31" w14:textId="77777777" w:rsidR="00F672BB" w:rsidRPr="002F3E7C" w:rsidRDefault="00F672BB" w:rsidP="00F672BB">
      <w:pPr>
        <w:pStyle w:val="NoSpacing"/>
        <w:rPr>
          <w:sz w:val="24"/>
          <w:szCs w:val="24"/>
          <w:lang w:val="ru-RU"/>
        </w:rPr>
      </w:pPr>
      <w:r w:rsidRPr="002F3E7C">
        <w:rPr>
          <w:sz w:val="24"/>
          <w:szCs w:val="24"/>
          <w:lang w:val="ru-RU"/>
        </w:rPr>
        <w:t xml:space="preserve">17. Забранета е употребата на алкохолот во училиштето од страна на вработениот воспитно образовен кадар. </w:t>
      </w:r>
    </w:p>
    <w:p w14:paraId="5687AB54" w14:textId="77777777" w:rsidR="00F672BB" w:rsidRPr="002F3E7C" w:rsidRDefault="00F672BB" w:rsidP="00F672BB">
      <w:pPr>
        <w:pStyle w:val="NoSpacing"/>
        <w:rPr>
          <w:sz w:val="24"/>
          <w:szCs w:val="24"/>
          <w:lang w:val="mk-MK"/>
        </w:rPr>
      </w:pPr>
      <w:r w:rsidRPr="002F3E7C">
        <w:rPr>
          <w:sz w:val="24"/>
          <w:szCs w:val="24"/>
          <w:lang w:val="ru-RU"/>
        </w:rPr>
        <w:t xml:space="preserve">18. Пушењето на цигари за воспитно-образовниот кадар НЕ Е  дозволено </w:t>
      </w:r>
      <w:r w:rsidRPr="002F3E7C">
        <w:rPr>
          <w:sz w:val="24"/>
          <w:szCs w:val="24"/>
          <w:lang w:val="mk-MK"/>
        </w:rPr>
        <w:t>во просториите на училиштето или во дворот на училиштето</w:t>
      </w:r>
    </w:p>
    <w:p w14:paraId="2DC491D4" w14:textId="77777777" w:rsidR="00F672BB" w:rsidRPr="002F3E7C" w:rsidRDefault="00F672BB" w:rsidP="00F672BB">
      <w:pPr>
        <w:pStyle w:val="NoSpacing"/>
        <w:rPr>
          <w:sz w:val="24"/>
          <w:szCs w:val="24"/>
          <w:lang w:val="ru-RU"/>
        </w:rPr>
      </w:pPr>
      <w:r w:rsidRPr="002F3E7C">
        <w:rPr>
          <w:sz w:val="24"/>
          <w:szCs w:val="24"/>
          <w:lang w:val="ru-RU"/>
        </w:rPr>
        <w:t xml:space="preserve">19. Во училиштето е забрането било какво верско и политичко организирање - дејствување од страна на вработените. </w:t>
      </w:r>
    </w:p>
    <w:p w14:paraId="691B4376" w14:textId="77777777" w:rsidR="00F672BB" w:rsidRPr="002F3E7C" w:rsidRDefault="00F672BB" w:rsidP="00F672BB">
      <w:pPr>
        <w:pStyle w:val="NoSpacing"/>
        <w:rPr>
          <w:sz w:val="24"/>
          <w:szCs w:val="24"/>
          <w:lang w:val="ru-RU"/>
        </w:rPr>
      </w:pPr>
      <w:r w:rsidRPr="002F3E7C">
        <w:rPr>
          <w:sz w:val="24"/>
          <w:szCs w:val="24"/>
          <w:lang w:val="ru-RU"/>
        </w:rPr>
        <w:t xml:space="preserve">20. Не е дозволена дискриминација на учениците заснована на: пол, раса, национална припадност, социјално потекло и верско убедување. </w:t>
      </w:r>
    </w:p>
    <w:p w14:paraId="55F7F0B7" w14:textId="77777777" w:rsidR="00F672BB" w:rsidRPr="002F3E7C" w:rsidRDefault="00F672BB" w:rsidP="00F672BB">
      <w:pPr>
        <w:pStyle w:val="NoSpacing"/>
        <w:rPr>
          <w:sz w:val="24"/>
          <w:szCs w:val="24"/>
          <w:lang w:val="ru-RU"/>
        </w:rPr>
      </w:pPr>
      <w:r w:rsidRPr="002F3E7C">
        <w:rPr>
          <w:sz w:val="24"/>
          <w:szCs w:val="24"/>
          <w:lang w:val="ru-RU"/>
        </w:rPr>
        <w:t xml:space="preserve">21. Строго е забранета злоупотребата на половите разлики на учениците </w:t>
      </w:r>
    </w:p>
    <w:p w14:paraId="23DA7712" w14:textId="77777777" w:rsidR="00F672BB" w:rsidRPr="002F3E7C" w:rsidRDefault="00F672BB" w:rsidP="00F672BB">
      <w:pPr>
        <w:pStyle w:val="NoSpacing"/>
        <w:rPr>
          <w:sz w:val="24"/>
          <w:szCs w:val="24"/>
          <w:lang w:val="ru-RU"/>
        </w:rPr>
      </w:pPr>
      <w:r w:rsidRPr="002F3E7C">
        <w:rPr>
          <w:sz w:val="24"/>
          <w:szCs w:val="24"/>
          <w:lang w:val="ru-RU"/>
        </w:rPr>
        <w:t xml:space="preserve">22. Секое отсуство на наставникот од наставата претходно се најавува, за да може наставата да се организира. </w:t>
      </w:r>
    </w:p>
    <w:p w14:paraId="0F16B82C" w14:textId="77777777" w:rsidR="00F672BB" w:rsidRPr="002F3E7C" w:rsidRDefault="00F672BB" w:rsidP="00F672BB">
      <w:pPr>
        <w:pStyle w:val="NoSpacing"/>
        <w:rPr>
          <w:sz w:val="24"/>
          <w:szCs w:val="24"/>
          <w:lang w:val="ru-RU"/>
        </w:rPr>
      </w:pPr>
      <w:r w:rsidRPr="002F3E7C">
        <w:rPr>
          <w:sz w:val="24"/>
          <w:szCs w:val="24"/>
          <w:lang w:val="ru-RU"/>
        </w:rPr>
        <w:t>23. Мора да бидат почитувани термините за одржување на дополнителната , додатаната на</w:t>
      </w:r>
      <w:r>
        <w:rPr>
          <w:sz w:val="24"/>
          <w:szCs w:val="24"/>
          <w:lang w:val="ru-RU"/>
        </w:rPr>
        <w:t xml:space="preserve">става и слободните активности. </w:t>
      </w:r>
    </w:p>
    <w:p w14:paraId="75A42029" w14:textId="77777777" w:rsidR="00F672BB" w:rsidRPr="002F3E7C" w:rsidRDefault="00F672BB" w:rsidP="00F672BB">
      <w:pPr>
        <w:pStyle w:val="NoSpacing"/>
        <w:rPr>
          <w:sz w:val="24"/>
          <w:szCs w:val="24"/>
          <w:lang w:val="ru-RU"/>
        </w:rPr>
      </w:pPr>
      <w:r w:rsidRPr="002F3E7C">
        <w:rPr>
          <w:sz w:val="24"/>
          <w:szCs w:val="24"/>
          <w:lang w:val="ru-RU"/>
        </w:rPr>
        <w:t xml:space="preserve">24. Задолжително е почитувањето на термините за индивидуалните и општите средби со родителите. </w:t>
      </w:r>
    </w:p>
    <w:p w14:paraId="3472BD3B" w14:textId="77777777" w:rsidR="00F672BB" w:rsidRPr="002F3E7C" w:rsidRDefault="00F672BB" w:rsidP="00F672BB">
      <w:pPr>
        <w:pStyle w:val="NoSpacing"/>
        <w:rPr>
          <w:sz w:val="24"/>
          <w:szCs w:val="24"/>
          <w:lang w:val="ru-RU"/>
        </w:rPr>
      </w:pPr>
      <w:r w:rsidRPr="002F3E7C">
        <w:rPr>
          <w:sz w:val="24"/>
          <w:szCs w:val="24"/>
          <w:lang w:val="ru-RU"/>
        </w:rPr>
        <w:t xml:space="preserve">25. Ученичкото незадоволство од оценувањето, предавањето и односот на наставниците го искажуваат кај одделенскиот раководител и директорот. </w:t>
      </w:r>
    </w:p>
    <w:p w14:paraId="30D24F7C" w14:textId="77777777" w:rsidR="00F672BB" w:rsidRPr="002F3E7C" w:rsidRDefault="00F672BB" w:rsidP="00F672BB">
      <w:pPr>
        <w:pStyle w:val="NoSpacing"/>
        <w:rPr>
          <w:sz w:val="24"/>
          <w:szCs w:val="24"/>
          <w:lang w:val="ru-RU"/>
        </w:rPr>
      </w:pPr>
      <w:r w:rsidRPr="002F3E7C">
        <w:rPr>
          <w:sz w:val="24"/>
          <w:szCs w:val="24"/>
          <w:lang w:val="ru-RU"/>
        </w:rPr>
        <w:t xml:space="preserve">26. Отсуство на наставникот на часот подолго од 5 минути ќе биде пријавено до директорот на училиштето од страна на дежурниот ученик. </w:t>
      </w:r>
    </w:p>
    <w:p w14:paraId="0F4013BA" w14:textId="77777777" w:rsidR="00F672BB" w:rsidRPr="002F3E7C" w:rsidRDefault="00F672BB" w:rsidP="00F672BB">
      <w:pPr>
        <w:pStyle w:val="NoSpacing"/>
        <w:rPr>
          <w:sz w:val="24"/>
          <w:szCs w:val="24"/>
          <w:lang w:val="ru-RU"/>
        </w:rPr>
      </w:pPr>
      <w:r w:rsidRPr="002F3E7C">
        <w:rPr>
          <w:sz w:val="24"/>
          <w:szCs w:val="24"/>
          <w:lang w:val="ru-RU"/>
        </w:rPr>
        <w:lastRenderedPageBreak/>
        <w:t xml:space="preserve">27. Не е дозволен прием и разговор со родител или друга странка за време на одржувањето на наставниот час. </w:t>
      </w:r>
    </w:p>
    <w:p w14:paraId="28418B95" w14:textId="77777777" w:rsidR="00F672BB" w:rsidRPr="002F3E7C" w:rsidRDefault="00F672BB" w:rsidP="00F672BB">
      <w:pPr>
        <w:pStyle w:val="NoSpacing"/>
        <w:rPr>
          <w:sz w:val="24"/>
          <w:szCs w:val="24"/>
          <w:lang w:val="ru-RU"/>
        </w:rPr>
      </w:pPr>
      <w:r w:rsidRPr="002F3E7C">
        <w:rPr>
          <w:sz w:val="24"/>
          <w:szCs w:val="24"/>
          <w:lang w:val="ru-RU"/>
        </w:rPr>
        <w:t xml:space="preserve">28. Вработените се должни со личен пример да влијаат врз учениците. </w:t>
      </w:r>
    </w:p>
    <w:p w14:paraId="759491C4" w14:textId="77777777" w:rsidR="00F672BB" w:rsidRPr="002F3E7C" w:rsidRDefault="00F672BB" w:rsidP="00F672BB">
      <w:pPr>
        <w:pStyle w:val="NoSpacing"/>
        <w:rPr>
          <w:sz w:val="24"/>
          <w:szCs w:val="24"/>
          <w:lang w:val="ru-RU"/>
        </w:rPr>
      </w:pPr>
      <w:r w:rsidRPr="002F3E7C">
        <w:rPr>
          <w:sz w:val="24"/>
          <w:szCs w:val="24"/>
          <w:lang w:val="ru-RU"/>
        </w:rPr>
        <w:t xml:space="preserve">29. Јавното навредување и заканување на реалација наставник-ученик и наставник-наставник е забранета. </w:t>
      </w:r>
    </w:p>
    <w:p w14:paraId="5FA906B6" w14:textId="77777777" w:rsidR="00F672BB" w:rsidRPr="002F3E7C" w:rsidRDefault="00F672BB" w:rsidP="00F672BB">
      <w:pPr>
        <w:pStyle w:val="NoSpacing"/>
        <w:rPr>
          <w:sz w:val="24"/>
          <w:szCs w:val="24"/>
          <w:lang w:val="ru-RU"/>
        </w:rPr>
      </w:pPr>
      <w:r w:rsidRPr="002F3E7C">
        <w:rPr>
          <w:sz w:val="24"/>
          <w:szCs w:val="24"/>
          <w:lang w:val="ru-RU"/>
        </w:rPr>
        <w:t xml:space="preserve">30. Забрането е искористувањето и уценувањето на учениците за придобивање на материјална корист. </w:t>
      </w:r>
    </w:p>
    <w:p w14:paraId="72734D5B" w14:textId="77777777" w:rsidR="00F672BB" w:rsidRPr="002F3E7C" w:rsidRDefault="00F672BB" w:rsidP="00F672BB">
      <w:pPr>
        <w:pStyle w:val="NoSpacing"/>
        <w:rPr>
          <w:sz w:val="24"/>
          <w:szCs w:val="24"/>
          <w:lang w:val="ru-RU"/>
        </w:rPr>
      </w:pPr>
      <w:r w:rsidRPr="002F3E7C">
        <w:rPr>
          <w:sz w:val="24"/>
          <w:szCs w:val="24"/>
          <w:lang w:val="ru-RU"/>
        </w:rPr>
        <w:t xml:space="preserve">31. Дежурните наставници го контролираат дежурството на учениците на влезната врата и се грижат за успешноста. </w:t>
      </w:r>
    </w:p>
    <w:p w14:paraId="4C6B82B6" w14:textId="77777777" w:rsidR="00F672BB" w:rsidRPr="002F3E7C" w:rsidRDefault="00F672BB" w:rsidP="00F672BB">
      <w:pPr>
        <w:pStyle w:val="NoSpacing"/>
        <w:rPr>
          <w:sz w:val="24"/>
          <w:szCs w:val="24"/>
          <w:lang w:val="ru-RU"/>
        </w:rPr>
      </w:pPr>
      <w:r w:rsidRPr="002F3E7C">
        <w:rPr>
          <w:sz w:val="24"/>
          <w:szCs w:val="24"/>
          <w:lang w:val="ru-RU"/>
        </w:rPr>
        <w:t>32. Секое отсуство на воспитно образовниот кадар на состаноците на училишните стручни органи и тела или нивно доцнење мора претходно да се најави, во спротивно ќе биде изречена парична казна од 5 проценти од платата во траење од еден до три месеци.</w:t>
      </w:r>
    </w:p>
    <w:p w14:paraId="53825443" w14:textId="77777777" w:rsidR="00F672BB" w:rsidRPr="002F3E7C" w:rsidRDefault="00F672BB" w:rsidP="00F672BB">
      <w:pPr>
        <w:pStyle w:val="NoSpacing"/>
        <w:rPr>
          <w:sz w:val="24"/>
          <w:szCs w:val="24"/>
          <w:lang w:val="ru-RU"/>
        </w:rPr>
      </w:pPr>
      <w:r w:rsidRPr="002F3E7C">
        <w:rPr>
          <w:sz w:val="24"/>
          <w:szCs w:val="24"/>
          <w:lang w:val="ru-RU"/>
        </w:rPr>
        <w:t xml:space="preserve">33. Главната книга и Одделенската книга ги води раководителот на паралелката. </w:t>
      </w:r>
    </w:p>
    <w:p w14:paraId="49E76781" w14:textId="77777777" w:rsidR="00F672BB" w:rsidRPr="002F3E7C" w:rsidRDefault="00F672BB" w:rsidP="00F672BB">
      <w:pPr>
        <w:pStyle w:val="NoSpacing"/>
        <w:rPr>
          <w:sz w:val="24"/>
          <w:szCs w:val="24"/>
          <w:lang w:val="ru-RU"/>
        </w:rPr>
      </w:pPr>
      <w:r w:rsidRPr="002F3E7C">
        <w:rPr>
          <w:sz w:val="24"/>
          <w:szCs w:val="24"/>
          <w:lang w:val="ru-RU"/>
        </w:rPr>
        <w:t xml:space="preserve">34. Ученичките евидентни листи и свидетелствата ги пишува раководителот на паралелката. </w:t>
      </w:r>
    </w:p>
    <w:p w14:paraId="4D7A9F8C" w14:textId="77777777" w:rsidR="00F672BB" w:rsidRPr="002F3E7C" w:rsidRDefault="00F672BB" w:rsidP="00F672BB">
      <w:pPr>
        <w:pStyle w:val="NoSpacing"/>
        <w:rPr>
          <w:sz w:val="24"/>
          <w:szCs w:val="24"/>
          <w:lang w:val="ru-RU"/>
        </w:rPr>
      </w:pPr>
      <w:r w:rsidRPr="002F3E7C">
        <w:rPr>
          <w:sz w:val="24"/>
          <w:szCs w:val="24"/>
          <w:lang w:val="ru-RU"/>
        </w:rPr>
        <w:t xml:space="preserve">35. Наставниците и стручните соработници во училиштето во текот на својот работен век се должни стручно да се усовршуваат. </w:t>
      </w:r>
    </w:p>
    <w:p w14:paraId="744795F9" w14:textId="77777777" w:rsidR="00F672BB" w:rsidRPr="002F3E7C" w:rsidRDefault="00F672BB" w:rsidP="00F672BB">
      <w:pPr>
        <w:pStyle w:val="NoSpacing"/>
        <w:rPr>
          <w:sz w:val="24"/>
          <w:szCs w:val="24"/>
          <w:lang w:val="ru-RU"/>
        </w:rPr>
      </w:pPr>
      <w:r w:rsidRPr="002F3E7C">
        <w:rPr>
          <w:sz w:val="24"/>
          <w:szCs w:val="24"/>
          <w:lang w:val="ru-RU"/>
        </w:rPr>
        <w:t>36. Информациите кои се доставуваат до вработените, истите се должни да ги пренесуваат онака како што е кажано.</w:t>
      </w:r>
    </w:p>
    <w:p w14:paraId="795162AC" w14:textId="77777777" w:rsidR="00F672BB" w:rsidRPr="002F3E7C" w:rsidRDefault="00F672BB" w:rsidP="00F672BB">
      <w:pPr>
        <w:pStyle w:val="NoSpacing"/>
        <w:rPr>
          <w:sz w:val="24"/>
          <w:szCs w:val="24"/>
          <w:lang w:val="ru-RU"/>
        </w:rPr>
      </w:pPr>
      <w:r w:rsidRPr="002F3E7C">
        <w:rPr>
          <w:sz w:val="24"/>
          <w:szCs w:val="24"/>
          <w:lang w:val="ru-RU"/>
        </w:rPr>
        <w:t xml:space="preserve"> 37. Советодавната работа со децата со проблеми се врши во присуство и соработка со раководиттелите на паралелката. </w:t>
      </w:r>
    </w:p>
    <w:p w14:paraId="42434C02" w14:textId="77777777" w:rsidR="00F672BB" w:rsidRPr="002F3E7C" w:rsidRDefault="00F672BB" w:rsidP="00F672BB">
      <w:pPr>
        <w:pStyle w:val="NoSpacing"/>
        <w:rPr>
          <w:sz w:val="24"/>
          <w:szCs w:val="24"/>
          <w:lang w:val="ru-RU"/>
        </w:rPr>
      </w:pPr>
      <w:r w:rsidRPr="002F3E7C">
        <w:rPr>
          <w:sz w:val="24"/>
          <w:szCs w:val="24"/>
          <w:lang w:val="ru-RU"/>
        </w:rPr>
        <w:t>38. Наставници, вработени во матичното училиште, не можат да организираат додатна и дополнителна настава за учениц</w:t>
      </w:r>
      <w:r>
        <w:rPr>
          <w:sz w:val="24"/>
          <w:szCs w:val="24"/>
          <w:lang w:val="ru-RU"/>
        </w:rPr>
        <w:t xml:space="preserve">и од истото училиште во домот. </w:t>
      </w:r>
    </w:p>
    <w:p w14:paraId="2AC7B561" w14:textId="77777777" w:rsidR="00F672BB" w:rsidRPr="002F3E7C" w:rsidRDefault="00F672BB" w:rsidP="00F672BB">
      <w:pPr>
        <w:pStyle w:val="NoSpacing"/>
        <w:jc w:val="center"/>
        <w:rPr>
          <w:b/>
          <w:sz w:val="24"/>
          <w:szCs w:val="24"/>
          <w:lang w:val="ru-RU"/>
        </w:rPr>
      </w:pPr>
      <w:r w:rsidRPr="002F3E7C">
        <w:rPr>
          <w:b/>
          <w:kern w:val="36"/>
          <w:sz w:val="24"/>
          <w:szCs w:val="24"/>
          <w:lang w:val="ru-RU"/>
        </w:rPr>
        <w:t>Правилник за улогата и задачите на дежурните ученици на влезот и ходникот на</w:t>
      </w:r>
      <w:r w:rsidRPr="002F3E7C">
        <w:rPr>
          <w:b/>
          <w:kern w:val="36"/>
          <w:sz w:val="24"/>
          <w:szCs w:val="24"/>
        </w:rPr>
        <w:t> </w:t>
      </w:r>
      <w:r w:rsidRPr="002F3E7C">
        <w:rPr>
          <w:b/>
          <w:kern w:val="36"/>
          <w:sz w:val="24"/>
          <w:szCs w:val="24"/>
          <w:lang w:val="ru-RU"/>
        </w:rPr>
        <w:t>училиштето</w:t>
      </w:r>
    </w:p>
    <w:p w14:paraId="4A861D1C" w14:textId="77777777" w:rsidR="00F672BB" w:rsidRPr="002F3E7C" w:rsidRDefault="00F672BB" w:rsidP="00F672BB">
      <w:pPr>
        <w:pStyle w:val="NoSpacing"/>
        <w:rPr>
          <w:sz w:val="24"/>
          <w:szCs w:val="24"/>
          <w:lang w:val="ru-RU"/>
        </w:rPr>
      </w:pPr>
      <w:r>
        <w:rPr>
          <w:sz w:val="24"/>
          <w:szCs w:val="24"/>
        </w:rPr>
        <w:t>1.</w:t>
      </w:r>
      <w:r w:rsidRPr="002F3E7C">
        <w:rPr>
          <w:sz w:val="24"/>
          <w:szCs w:val="24"/>
          <w:lang w:val="ru-RU"/>
        </w:rPr>
        <w:t xml:space="preserve">Дежурството на учениците е во означениот ден во време од 7:15 до 13:00 за претпладневната смена </w:t>
      </w:r>
    </w:p>
    <w:p w14:paraId="161790F8" w14:textId="77777777" w:rsidR="00F672BB" w:rsidRPr="002F3E7C" w:rsidRDefault="00F672BB" w:rsidP="00F672BB">
      <w:pPr>
        <w:pStyle w:val="NoSpacing"/>
        <w:rPr>
          <w:sz w:val="24"/>
          <w:szCs w:val="24"/>
          <w:lang w:val="ru-RU"/>
        </w:rPr>
      </w:pPr>
      <w:r>
        <w:rPr>
          <w:sz w:val="24"/>
          <w:szCs w:val="24"/>
        </w:rPr>
        <w:t>2.</w:t>
      </w:r>
      <w:r w:rsidRPr="002F3E7C">
        <w:rPr>
          <w:sz w:val="24"/>
          <w:szCs w:val="24"/>
          <w:lang w:val="ru-RU"/>
        </w:rPr>
        <w:t>Секоја промена треба да биде во согласност со одделенскиот раководител, директорот или педагошко- психолошката служба.</w:t>
      </w:r>
    </w:p>
    <w:p w14:paraId="21212CBF" w14:textId="77777777" w:rsidR="00F672BB" w:rsidRPr="002F3E7C" w:rsidRDefault="00F672BB" w:rsidP="00F672BB">
      <w:pPr>
        <w:pStyle w:val="NoSpacing"/>
        <w:rPr>
          <w:sz w:val="24"/>
          <w:szCs w:val="24"/>
          <w:lang w:val="ru-RU"/>
        </w:rPr>
      </w:pPr>
      <w:r>
        <w:rPr>
          <w:sz w:val="24"/>
          <w:szCs w:val="24"/>
        </w:rPr>
        <w:t>3.</w:t>
      </w:r>
      <w:r w:rsidRPr="002F3E7C">
        <w:rPr>
          <w:sz w:val="24"/>
          <w:szCs w:val="24"/>
          <w:lang w:val="ru-RU"/>
        </w:rPr>
        <w:t>На часовите кога се работи писмена или контролна работа или по потреба на некој друг час, дежурните ученици присуствуваат на часот и се заменуваат со ученици од наредното одделение.</w:t>
      </w:r>
    </w:p>
    <w:p w14:paraId="10BE6D23" w14:textId="77777777" w:rsidR="00F672BB" w:rsidRPr="002F3E7C" w:rsidRDefault="00F672BB" w:rsidP="00F672BB">
      <w:pPr>
        <w:pStyle w:val="NoSpacing"/>
        <w:rPr>
          <w:sz w:val="24"/>
          <w:szCs w:val="24"/>
          <w:lang w:val="ru-RU"/>
        </w:rPr>
      </w:pPr>
      <w:r>
        <w:rPr>
          <w:sz w:val="24"/>
          <w:szCs w:val="24"/>
        </w:rPr>
        <w:t>4.</w:t>
      </w:r>
      <w:r w:rsidRPr="002F3E7C">
        <w:rPr>
          <w:sz w:val="24"/>
          <w:szCs w:val="24"/>
          <w:lang w:val="ru-RU"/>
        </w:rPr>
        <w:t>Ако има потреба од таква замена, учениците ја пријавуваат до одделенскиот раководител, директорот или педагошко- психолошката служба.</w:t>
      </w:r>
    </w:p>
    <w:p w14:paraId="746D91B5" w14:textId="77777777" w:rsidR="00F672BB" w:rsidRPr="002F3E7C" w:rsidRDefault="00F672BB" w:rsidP="00F672BB">
      <w:pPr>
        <w:pStyle w:val="NoSpacing"/>
        <w:rPr>
          <w:sz w:val="24"/>
          <w:szCs w:val="24"/>
          <w:lang w:val="ru-RU"/>
        </w:rPr>
      </w:pPr>
      <w:r>
        <w:rPr>
          <w:sz w:val="24"/>
          <w:szCs w:val="24"/>
        </w:rPr>
        <w:t>5.</w:t>
      </w:r>
      <w:r w:rsidRPr="002F3E7C">
        <w:rPr>
          <w:sz w:val="24"/>
          <w:szCs w:val="24"/>
          <w:lang w:val="ru-RU"/>
        </w:rPr>
        <w:t>Забелешките од дежурството се вршат во книгата за дежурство.</w:t>
      </w:r>
    </w:p>
    <w:p w14:paraId="2A7BBD39" w14:textId="77777777" w:rsidR="00F672BB" w:rsidRPr="002F3E7C" w:rsidRDefault="00F672BB" w:rsidP="00F672BB">
      <w:pPr>
        <w:pStyle w:val="NoSpacing"/>
        <w:rPr>
          <w:sz w:val="24"/>
          <w:szCs w:val="24"/>
          <w:lang w:val="ru-RU"/>
        </w:rPr>
      </w:pPr>
    </w:p>
    <w:p w14:paraId="6816FFE8" w14:textId="77777777" w:rsidR="00F672BB" w:rsidRPr="002F3E7C" w:rsidRDefault="00F672BB" w:rsidP="00F672BB">
      <w:pPr>
        <w:pStyle w:val="NoSpacing"/>
        <w:rPr>
          <w:sz w:val="24"/>
          <w:szCs w:val="24"/>
          <w:lang w:val="ru-RU"/>
        </w:rPr>
      </w:pPr>
      <w:r>
        <w:rPr>
          <w:sz w:val="24"/>
          <w:szCs w:val="24"/>
        </w:rPr>
        <w:t>6.</w:t>
      </w:r>
      <w:r w:rsidRPr="002F3E7C">
        <w:rPr>
          <w:sz w:val="24"/>
          <w:szCs w:val="24"/>
          <w:lang w:val="ru-RU"/>
        </w:rPr>
        <w:t>Задача на дежурните ученици е да ги пријавуваат и да ја воспостават врската на лицето кое доаѓа однадвор по некоја потреба со вработените во училиштето.</w:t>
      </w:r>
    </w:p>
    <w:p w14:paraId="55645D11" w14:textId="77777777" w:rsidR="00F672BB" w:rsidRPr="002F3E7C" w:rsidRDefault="00F672BB" w:rsidP="00F672BB">
      <w:pPr>
        <w:pStyle w:val="NoSpacing"/>
        <w:rPr>
          <w:sz w:val="24"/>
          <w:szCs w:val="24"/>
          <w:lang w:val="ru-RU"/>
        </w:rPr>
      </w:pPr>
      <w:r>
        <w:rPr>
          <w:sz w:val="24"/>
          <w:szCs w:val="24"/>
        </w:rPr>
        <w:t>7.</w:t>
      </w:r>
      <w:r w:rsidRPr="002F3E7C">
        <w:rPr>
          <w:sz w:val="24"/>
          <w:szCs w:val="24"/>
          <w:lang w:val="ru-RU"/>
        </w:rPr>
        <w:t>Обврска на дежурните ученици е да извршуваат контрола на лицата коишто доаѓаат однадвор,  да ги легитимираат и да ги спроведат до потребното место или бараното лице.</w:t>
      </w:r>
    </w:p>
    <w:p w14:paraId="065343B3" w14:textId="77777777" w:rsidR="00F672BB" w:rsidRPr="002F3E7C" w:rsidRDefault="00F672BB" w:rsidP="00F672BB">
      <w:pPr>
        <w:pStyle w:val="NoSpacing"/>
        <w:rPr>
          <w:sz w:val="24"/>
          <w:szCs w:val="24"/>
          <w:lang w:val="ru-RU"/>
        </w:rPr>
      </w:pPr>
      <w:r>
        <w:rPr>
          <w:sz w:val="24"/>
          <w:szCs w:val="24"/>
        </w:rPr>
        <w:t>8.</w:t>
      </w:r>
      <w:r w:rsidRPr="002F3E7C">
        <w:rPr>
          <w:sz w:val="24"/>
          <w:szCs w:val="24"/>
          <w:lang w:val="ru-RU"/>
        </w:rPr>
        <w:t>Доколку бидат забележани некои непожелни инциденти и состојби од страна на учениците или други лица, да бидат пријавени кај дежурниот наставник или стручната служба.</w:t>
      </w:r>
    </w:p>
    <w:p w14:paraId="4358DA6E" w14:textId="77777777" w:rsidR="00F672BB" w:rsidRPr="002F3E7C" w:rsidRDefault="00F672BB" w:rsidP="00F672BB">
      <w:pPr>
        <w:pStyle w:val="NoSpacing"/>
        <w:rPr>
          <w:sz w:val="24"/>
          <w:szCs w:val="24"/>
          <w:lang w:val="ru-RU"/>
        </w:rPr>
      </w:pPr>
      <w:r>
        <w:rPr>
          <w:sz w:val="24"/>
          <w:szCs w:val="24"/>
        </w:rPr>
        <w:t>9.</w:t>
      </w:r>
      <w:r w:rsidRPr="002F3E7C">
        <w:rPr>
          <w:sz w:val="24"/>
          <w:szCs w:val="24"/>
          <w:lang w:val="ru-RU"/>
        </w:rPr>
        <w:t>Влезната врата да биде постојано затворена, а по потреба да се отвора.</w:t>
      </w:r>
    </w:p>
    <w:p w14:paraId="42C094D6" w14:textId="77777777" w:rsidR="00F672BB" w:rsidRPr="002F3E7C" w:rsidRDefault="00F672BB" w:rsidP="00F672BB">
      <w:pPr>
        <w:pStyle w:val="NoSpacing"/>
        <w:rPr>
          <w:sz w:val="24"/>
          <w:szCs w:val="24"/>
          <w:lang w:val="ru-RU"/>
        </w:rPr>
      </w:pPr>
      <w:r>
        <w:rPr>
          <w:sz w:val="24"/>
          <w:szCs w:val="24"/>
        </w:rPr>
        <w:t>10.</w:t>
      </w:r>
      <w:r w:rsidRPr="002F3E7C">
        <w:rPr>
          <w:sz w:val="24"/>
          <w:szCs w:val="24"/>
          <w:lang w:val="ru-RU"/>
        </w:rPr>
        <w:t>Да се извршуваат задолженија само во рамките на училиштните потреби;</w:t>
      </w:r>
    </w:p>
    <w:p w14:paraId="711ABEA4" w14:textId="77777777" w:rsidR="00F672BB" w:rsidRPr="002F3E7C" w:rsidRDefault="00F672BB" w:rsidP="00F672BB">
      <w:pPr>
        <w:pStyle w:val="NoSpacing"/>
        <w:rPr>
          <w:sz w:val="24"/>
          <w:szCs w:val="24"/>
          <w:lang w:val="mk-MK"/>
        </w:rPr>
      </w:pPr>
      <w:r>
        <w:rPr>
          <w:sz w:val="24"/>
          <w:szCs w:val="24"/>
        </w:rPr>
        <w:t>11.</w:t>
      </w:r>
      <w:r w:rsidRPr="002F3E7C">
        <w:rPr>
          <w:sz w:val="24"/>
          <w:szCs w:val="24"/>
          <w:lang w:val="ru-RU"/>
        </w:rPr>
        <w:t xml:space="preserve">Книгата за дежурство да се чува уредно од непотребни забележувања, вадење на листови и оштетување. </w:t>
      </w:r>
      <w:r w:rsidRPr="002F3E7C">
        <w:rPr>
          <w:sz w:val="24"/>
          <w:szCs w:val="24"/>
        </w:rPr>
        <w:t>Секое непотребно оштетување ќе се казнува.</w:t>
      </w:r>
    </w:p>
    <w:p w14:paraId="2A107ECF" w14:textId="77777777" w:rsidR="00F672BB" w:rsidRPr="002F3E7C" w:rsidRDefault="00F672BB" w:rsidP="00F672BB">
      <w:pPr>
        <w:pStyle w:val="NoSpacing"/>
        <w:rPr>
          <w:sz w:val="24"/>
          <w:szCs w:val="24"/>
          <w:lang w:val="ru-RU"/>
        </w:rPr>
      </w:pPr>
      <w:r>
        <w:rPr>
          <w:sz w:val="24"/>
          <w:szCs w:val="24"/>
        </w:rPr>
        <w:lastRenderedPageBreak/>
        <w:t>12.</w:t>
      </w:r>
      <w:r w:rsidRPr="002F3E7C">
        <w:rPr>
          <w:sz w:val="24"/>
          <w:szCs w:val="24"/>
          <w:lang w:val="ru-RU"/>
        </w:rPr>
        <w:t>Дежурните ученици се задолжени</w:t>
      </w:r>
      <w:r w:rsidRPr="002F3E7C">
        <w:rPr>
          <w:sz w:val="24"/>
          <w:szCs w:val="24"/>
        </w:rPr>
        <w:t>  </w:t>
      </w:r>
      <w:r w:rsidRPr="002F3E7C">
        <w:rPr>
          <w:sz w:val="24"/>
          <w:szCs w:val="24"/>
          <w:lang w:val="ru-RU"/>
        </w:rPr>
        <w:t>да бараат лична карта од оној кој влегува и ако имаат проблем некој да не сака да ја покаже, истото да го пријават кај дежурниот наставник;</w:t>
      </w:r>
    </w:p>
    <w:p w14:paraId="55DD8DF6" w14:textId="77777777" w:rsidR="00F672BB" w:rsidRPr="002F3E7C" w:rsidRDefault="00F672BB" w:rsidP="00F672BB">
      <w:pPr>
        <w:pStyle w:val="NoSpacing"/>
        <w:rPr>
          <w:sz w:val="24"/>
          <w:szCs w:val="24"/>
          <w:lang w:val="ru-RU"/>
        </w:rPr>
      </w:pPr>
      <w:r>
        <w:rPr>
          <w:sz w:val="24"/>
          <w:szCs w:val="24"/>
        </w:rPr>
        <w:t>13.</w:t>
      </w:r>
      <w:r w:rsidRPr="002F3E7C">
        <w:rPr>
          <w:sz w:val="24"/>
          <w:szCs w:val="24"/>
          <w:lang w:val="ru-RU"/>
        </w:rPr>
        <w:t xml:space="preserve">Дежурните ученици треба на крајот од своето дежурство уредно да го потпишат од нив списокот и да дојдат за печат кај секретарот. </w:t>
      </w:r>
    </w:p>
    <w:p w14:paraId="2F9BEA23" w14:textId="77777777" w:rsidR="00F672BB" w:rsidRPr="002F3E7C" w:rsidRDefault="00F672BB" w:rsidP="00F672BB">
      <w:pPr>
        <w:pStyle w:val="NoSpacing"/>
        <w:rPr>
          <w:sz w:val="24"/>
          <w:szCs w:val="24"/>
          <w:lang w:val="ru-RU"/>
        </w:rPr>
      </w:pPr>
      <w:r>
        <w:rPr>
          <w:sz w:val="24"/>
          <w:szCs w:val="24"/>
        </w:rPr>
        <w:t>14.</w:t>
      </w:r>
      <w:r w:rsidRPr="002F3E7C">
        <w:rPr>
          <w:sz w:val="24"/>
          <w:szCs w:val="24"/>
          <w:lang w:val="ru-RU"/>
        </w:rPr>
        <w:t>Постапката се повторува секој ден на секое дежурство.</w:t>
      </w:r>
    </w:p>
    <w:p w14:paraId="0B721D68" w14:textId="77777777" w:rsidR="00F672BB" w:rsidRPr="002F3E7C" w:rsidRDefault="00F672BB" w:rsidP="00F672BB">
      <w:pPr>
        <w:pStyle w:val="NoSpacing"/>
        <w:rPr>
          <w:sz w:val="24"/>
          <w:szCs w:val="24"/>
          <w:lang w:val="ru-RU"/>
        </w:rPr>
      </w:pPr>
      <w:r>
        <w:rPr>
          <w:sz w:val="24"/>
          <w:szCs w:val="24"/>
        </w:rPr>
        <w:t>15.</w:t>
      </w:r>
      <w:r w:rsidRPr="002F3E7C">
        <w:rPr>
          <w:sz w:val="24"/>
          <w:szCs w:val="24"/>
          <w:lang w:val="ru-RU"/>
        </w:rPr>
        <w:t>Секоја повреда и неодговорност кон обврските на дежурните ученици повлекува предагошка мерка</w:t>
      </w:r>
    </w:p>
    <w:p w14:paraId="2A5AA7DA" w14:textId="04328C9B" w:rsidR="00F672BB" w:rsidRDefault="00F672BB" w:rsidP="00B25B92">
      <w:pPr>
        <w:jc w:val="center"/>
        <w:rPr>
          <w:rStyle w:val="Emphasis"/>
          <w:rFonts w:cs="Calibri"/>
        </w:rPr>
      </w:pPr>
    </w:p>
    <w:p w14:paraId="2248D9BF" w14:textId="717883CE" w:rsidR="00F672BB" w:rsidRDefault="00F672BB" w:rsidP="00B25B92">
      <w:pPr>
        <w:jc w:val="center"/>
        <w:rPr>
          <w:rStyle w:val="Emphasis"/>
          <w:rFonts w:cs="Calibri"/>
        </w:rPr>
      </w:pPr>
    </w:p>
    <w:p w14:paraId="465F8B19" w14:textId="333F1AA2" w:rsidR="00F672BB" w:rsidRPr="00CB0B3B" w:rsidRDefault="00F672BB" w:rsidP="00F672BB">
      <w:pPr>
        <w:spacing w:after="0" w:line="240" w:lineRule="auto"/>
        <w:jc w:val="center"/>
        <w:rPr>
          <w:rFonts w:eastAsia="MS Mincho" w:cs="Calibri"/>
          <w:b/>
          <w:bCs/>
          <w:sz w:val="24"/>
          <w:szCs w:val="24"/>
          <w:lang w:val="mk-MK" w:eastAsia="ja-JP"/>
        </w:rPr>
      </w:pPr>
      <w:r w:rsidRPr="00F672BB">
        <w:rPr>
          <w:rFonts w:eastAsia="MS Mincho" w:cs="Calibri"/>
          <w:bCs/>
          <w:i/>
          <w:sz w:val="24"/>
          <w:szCs w:val="24"/>
          <w:lang w:val="mk-MK" w:eastAsia="ja-JP"/>
        </w:rPr>
        <w:t>Прилог бр 27.4</w:t>
      </w:r>
      <w:r>
        <w:rPr>
          <w:rFonts w:eastAsia="MS Mincho" w:cs="Calibri"/>
          <w:b/>
          <w:bCs/>
          <w:sz w:val="24"/>
          <w:szCs w:val="24"/>
          <w:lang w:val="mk-MK" w:eastAsia="ja-JP"/>
        </w:rPr>
        <w:t xml:space="preserve"> </w:t>
      </w:r>
      <w:r w:rsidRPr="00CB0B3B">
        <w:rPr>
          <w:rFonts w:eastAsia="MS Mincho" w:cs="Calibri"/>
          <w:b/>
          <w:bCs/>
          <w:sz w:val="24"/>
          <w:szCs w:val="24"/>
          <w:lang w:val="mk-MK" w:eastAsia="ja-JP"/>
        </w:rPr>
        <w:t>Правилник за начинот и критериумите на организирање на училишните натпревари во ООУ„Гоце Делчев“-Свети Николе</w:t>
      </w:r>
    </w:p>
    <w:p w14:paraId="5A68088F" w14:textId="77777777" w:rsidR="00F672BB" w:rsidRPr="00C50BFA" w:rsidRDefault="00F672BB" w:rsidP="00F672BB">
      <w:pPr>
        <w:spacing w:after="0" w:line="240" w:lineRule="auto"/>
        <w:jc w:val="center"/>
        <w:rPr>
          <w:rFonts w:eastAsia="MS Mincho" w:cs="Calibri"/>
          <w:lang w:val="mk-MK" w:eastAsia="ja-JP"/>
        </w:rPr>
      </w:pPr>
    </w:p>
    <w:p w14:paraId="641D44EB" w14:textId="77777777" w:rsidR="00F672BB" w:rsidRPr="00C50BFA" w:rsidRDefault="00F672BB" w:rsidP="00F672BB">
      <w:pPr>
        <w:spacing w:after="0" w:line="240" w:lineRule="auto"/>
        <w:jc w:val="center"/>
        <w:rPr>
          <w:rFonts w:eastAsia="MS Mincho" w:cs="Calibri"/>
          <w:b/>
          <w:bCs/>
          <w:lang w:val="mk-MK" w:eastAsia="ja-JP"/>
        </w:rPr>
      </w:pPr>
      <w:r w:rsidRPr="00C50BFA">
        <w:rPr>
          <w:rFonts w:eastAsia="MS Mincho" w:cs="Calibri"/>
          <w:b/>
          <w:bCs/>
          <w:lang w:val="mk-MK" w:eastAsia="ja-JP"/>
        </w:rPr>
        <w:t>1.ОПШТИ ОДРЕДБИ</w:t>
      </w:r>
    </w:p>
    <w:p w14:paraId="51E9C596" w14:textId="77777777" w:rsidR="00F672BB" w:rsidRPr="00C50BFA" w:rsidRDefault="00F672BB" w:rsidP="00F672BB">
      <w:pPr>
        <w:spacing w:after="0" w:line="240" w:lineRule="auto"/>
        <w:jc w:val="center"/>
        <w:rPr>
          <w:rFonts w:eastAsia="MS Mincho" w:cs="Calibri"/>
          <w:b/>
          <w:bCs/>
          <w:lang w:val="mk-MK" w:eastAsia="ja-JP"/>
        </w:rPr>
      </w:pPr>
      <w:r w:rsidRPr="00C50BFA">
        <w:rPr>
          <w:rFonts w:eastAsia="MS Mincho" w:cs="Calibri"/>
          <w:b/>
          <w:bCs/>
          <w:lang w:val="mk-MK" w:eastAsia="ja-JP"/>
        </w:rPr>
        <w:t>член 1</w:t>
      </w:r>
    </w:p>
    <w:p w14:paraId="104DD9A5" w14:textId="77777777" w:rsidR="00F672BB" w:rsidRPr="00C50BFA" w:rsidRDefault="00F672BB" w:rsidP="00F672BB">
      <w:pPr>
        <w:spacing w:after="0" w:line="240" w:lineRule="auto"/>
        <w:jc w:val="both"/>
        <w:rPr>
          <w:rFonts w:eastAsia="MS Mincho" w:cs="Calibri"/>
          <w:lang w:val="mk-MK" w:eastAsia="ja-JP"/>
        </w:rPr>
      </w:pPr>
      <w:r w:rsidRPr="00C50BFA">
        <w:rPr>
          <w:rFonts w:eastAsia="MS Mincho" w:cs="Calibri"/>
          <w:lang w:val="mk-MK" w:eastAsia="ja-JP"/>
        </w:rPr>
        <w:t xml:space="preserve">             Со овој правилник се утврдуваат начинот и критериумите за организирање и спроведување на улишни натпревари во ООУ„Гоце Делчев“-Свети Николе</w:t>
      </w:r>
    </w:p>
    <w:p w14:paraId="15A353BA" w14:textId="77777777" w:rsidR="00F672BB" w:rsidRPr="00C50BFA" w:rsidRDefault="00F672BB" w:rsidP="00F672BB">
      <w:pPr>
        <w:spacing w:after="0" w:line="240" w:lineRule="auto"/>
        <w:jc w:val="center"/>
        <w:rPr>
          <w:rFonts w:eastAsia="MS Mincho" w:cs="Calibri"/>
          <w:b/>
          <w:bCs/>
          <w:lang w:val="mk-MK" w:eastAsia="ja-JP"/>
        </w:rPr>
      </w:pPr>
      <w:r w:rsidRPr="00C50BFA">
        <w:rPr>
          <w:rFonts w:eastAsia="MS Mincho" w:cs="Calibri"/>
          <w:b/>
          <w:bCs/>
          <w:lang w:val="mk-MK" w:eastAsia="ja-JP"/>
        </w:rPr>
        <w:t>член 2</w:t>
      </w:r>
    </w:p>
    <w:p w14:paraId="35CFD6AB" w14:textId="77777777" w:rsidR="00F672BB" w:rsidRPr="00C50BFA" w:rsidRDefault="00F672BB" w:rsidP="00F672BB">
      <w:pPr>
        <w:spacing w:after="0" w:line="240" w:lineRule="auto"/>
        <w:rPr>
          <w:rFonts w:eastAsia="MS Mincho" w:cs="Calibri"/>
          <w:lang w:val="mk-MK" w:eastAsia="ja-JP"/>
        </w:rPr>
      </w:pPr>
      <w:r w:rsidRPr="00C50BFA">
        <w:rPr>
          <w:rFonts w:eastAsia="MS Mincho" w:cs="Calibri"/>
          <w:lang w:val="mk-MK" w:eastAsia="ja-JP"/>
        </w:rPr>
        <w:t xml:space="preserve">               Натпреварите се организираат со цел да се вреднуваат и да се рангираат знаењата,вештините , умеењата и способностите на учениците по одделен предмет.</w:t>
      </w:r>
    </w:p>
    <w:p w14:paraId="016B3EA2" w14:textId="77777777" w:rsidR="00F672BB" w:rsidRPr="00C50BFA" w:rsidRDefault="00F672BB" w:rsidP="00F672BB">
      <w:pPr>
        <w:spacing w:after="0" w:line="240" w:lineRule="auto"/>
        <w:rPr>
          <w:rFonts w:eastAsia="MS Mincho" w:cs="Calibri"/>
          <w:lang w:val="mk-MK" w:eastAsia="ja-JP"/>
        </w:rPr>
      </w:pPr>
      <w:r w:rsidRPr="00C50BFA">
        <w:rPr>
          <w:rFonts w:eastAsia="MS Mincho" w:cs="Calibri"/>
          <w:lang w:val="mk-MK" w:eastAsia="ja-JP"/>
        </w:rPr>
        <w:t xml:space="preserve">              Содржината на натпреварите е соодветна на возраста на учениците и се темели на наставниот план и програма за основното образование.</w:t>
      </w:r>
    </w:p>
    <w:p w14:paraId="0A4E7E88" w14:textId="77777777" w:rsidR="00F672BB" w:rsidRPr="00C50BFA" w:rsidRDefault="00F672BB" w:rsidP="00F672BB">
      <w:pPr>
        <w:spacing w:after="0" w:line="240" w:lineRule="auto"/>
        <w:jc w:val="center"/>
        <w:rPr>
          <w:rFonts w:eastAsia="MS Mincho" w:cs="Calibri"/>
          <w:b/>
          <w:bCs/>
          <w:lang w:val="mk-MK" w:eastAsia="ja-JP"/>
        </w:rPr>
      </w:pPr>
      <w:r w:rsidRPr="00C50BFA">
        <w:rPr>
          <w:rFonts w:eastAsia="MS Mincho" w:cs="Calibri"/>
          <w:b/>
          <w:bCs/>
          <w:lang w:val="mk-MK" w:eastAsia="ja-JP"/>
        </w:rPr>
        <w:t>член 3</w:t>
      </w:r>
    </w:p>
    <w:p w14:paraId="0058EB4C" w14:textId="77777777" w:rsidR="00F672BB" w:rsidRDefault="00F672BB" w:rsidP="00F672BB">
      <w:pPr>
        <w:spacing w:after="0" w:line="240" w:lineRule="auto"/>
        <w:rPr>
          <w:rFonts w:eastAsia="MS Mincho" w:cs="Calibri"/>
          <w:lang w:val="mk-MK" w:eastAsia="ja-JP"/>
        </w:rPr>
      </w:pPr>
      <w:r w:rsidRPr="00C50BFA">
        <w:rPr>
          <w:rFonts w:eastAsia="MS Mincho" w:cs="Calibri"/>
          <w:lang w:val="mk-MK" w:eastAsia="ja-JP"/>
        </w:rPr>
        <w:t xml:space="preserve">            Натпреварите се организираат од страна на предметниот наставник т.е наставници кои го предаваат тој предмет во</w:t>
      </w:r>
      <w:r>
        <w:rPr>
          <w:rFonts w:eastAsia="MS Mincho" w:cs="Calibri"/>
          <w:lang w:val="mk-MK" w:eastAsia="ja-JP"/>
        </w:rPr>
        <w:t xml:space="preserve"> просториите на самото училиште</w:t>
      </w:r>
    </w:p>
    <w:p w14:paraId="6E4770F3" w14:textId="77777777" w:rsidR="00F672BB" w:rsidRPr="00AA0913" w:rsidRDefault="00F672BB" w:rsidP="00F672BB">
      <w:pPr>
        <w:spacing w:after="0" w:line="240" w:lineRule="auto"/>
        <w:jc w:val="center"/>
        <w:rPr>
          <w:rFonts w:eastAsia="MS Mincho" w:cs="Calibri"/>
          <w:b/>
          <w:lang w:val="mk-MK" w:eastAsia="ja-JP"/>
        </w:rPr>
      </w:pPr>
      <w:r w:rsidRPr="00AA0913">
        <w:rPr>
          <w:rFonts w:eastAsia="MS Mincho" w:cs="Calibri"/>
          <w:b/>
          <w:lang w:val="mk-MK" w:eastAsia="ja-JP"/>
        </w:rPr>
        <w:t xml:space="preserve">Член 4 </w:t>
      </w:r>
    </w:p>
    <w:p w14:paraId="45C51486" w14:textId="77777777" w:rsidR="00F672BB" w:rsidRDefault="00F672BB" w:rsidP="00F672BB">
      <w:pPr>
        <w:spacing w:after="0" w:line="240" w:lineRule="auto"/>
        <w:jc w:val="center"/>
        <w:rPr>
          <w:rFonts w:eastAsia="MS Mincho" w:cs="Calibri"/>
          <w:lang w:val="ru-RU" w:eastAsia="ja-JP"/>
        </w:rPr>
      </w:pPr>
      <w:r w:rsidRPr="00C50BFA">
        <w:rPr>
          <w:rFonts w:eastAsia="MS Mincho" w:cs="Calibri"/>
          <w:lang w:val="ru-RU" w:eastAsia="ja-JP"/>
        </w:rPr>
        <w:t>На натпреварот</w:t>
      </w:r>
      <w:r w:rsidRPr="00C50BFA">
        <w:rPr>
          <w:rFonts w:eastAsia="MS Mincho" w:cs="Calibri"/>
          <w:lang w:val="mk-MK" w:eastAsia="ja-JP"/>
        </w:rPr>
        <w:t xml:space="preserve"> </w:t>
      </w:r>
      <w:r w:rsidRPr="00C50BFA">
        <w:rPr>
          <w:rFonts w:eastAsia="MS Mincho" w:cs="Calibri"/>
          <w:lang w:val="ru-RU" w:eastAsia="ja-JP"/>
        </w:rPr>
        <w:t>се пријавуваат ученици по сопствен избор, истотака одделенските –предметните наставници може да извршат избор на ученици кои ќе учествуваат во натпревари</w:t>
      </w:r>
    </w:p>
    <w:p w14:paraId="34B13B10" w14:textId="77777777" w:rsidR="00F672BB" w:rsidRPr="00AA0913" w:rsidRDefault="00F672BB" w:rsidP="00F672BB">
      <w:pPr>
        <w:spacing w:after="0" w:line="240" w:lineRule="auto"/>
        <w:jc w:val="center"/>
        <w:rPr>
          <w:rFonts w:eastAsia="MS Mincho" w:cs="Calibri"/>
          <w:b/>
          <w:lang w:val="mk-MK" w:eastAsia="ja-JP"/>
        </w:rPr>
      </w:pPr>
      <w:r w:rsidRPr="00AA0913">
        <w:rPr>
          <w:rFonts w:eastAsia="MS Mincho" w:cs="Calibri"/>
          <w:b/>
          <w:lang w:val="mk-MK" w:eastAsia="ja-JP"/>
        </w:rPr>
        <w:t xml:space="preserve">Член </w:t>
      </w:r>
      <w:r>
        <w:rPr>
          <w:rFonts w:eastAsia="MS Mincho" w:cs="Calibri"/>
          <w:b/>
          <w:lang w:val="mk-MK" w:eastAsia="ja-JP"/>
        </w:rPr>
        <w:t>5</w:t>
      </w:r>
      <w:r w:rsidRPr="00AA0913">
        <w:rPr>
          <w:rFonts w:eastAsia="MS Mincho" w:cs="Calibri"/>
          <w:b/>
          <w:lang w:val="mk-MK" w:eastAsia="ja-JP"/>
        </w:rPr>
        <w:t xml:space="preserve"> </w:t>
      </w:r>
    </w:p>
    <w:p w14:paraId="0E339B40" w14:textId="77777777" w:rsidR="00F672BB" w:rsidRDefault="00F672BB" w:rsidP="00F672BB">
      <w:pPr>
        <w:spacing w:after="0" w:line="240" w:lineRule="auto"/>
        <w:jc w:val="center"/>
        <w:rPr>
          <w:rFonts w:eastAsia="MS Mincho" w:cs="Calibri"/>
          <w:lang w:val="mk-MK" w:eastAsia="ja-JP"/>
        </w:rPr>
      </w:pPr>
      <w:r w:rsidRPr="00C50BFA">
        <w:rPr>
          <w:rFonts w:eastAsia="MS Mincho" w:cs="Calibri"/>
          <w:lang w:val="ru-RU" w:eastAsia="ja-JP"/>
        </w:rPr>
        <w:t>На планот кој ќе се приложи да се вметнат време на реализација (датумите</w:t>
      </w:r>
      <w:r w:rsidRPr="00C50BFA">
        <w:rPr>
          <w:rFonts w:eastAsia="MS Mincho" w:cs="Calibri"/>
          <w:lang w:val="mk-MK" w:eastAsia="ja-JP"/>
        </w:rPr>
        <w:t xml:space="preserve"> </w:t>
      </w:r>
      <w:r w:rsidRPr="00C50BFA">
        <w:rPr>
          <w:rFonts w:eastAsia="MS Mincho" w:cs="Calibri"/>
          <w:lang w:val="ru-RU" w:eastAsia="ja-JP"/>
        </w:rPr>
        <w:t>на одржување) на натпреварите да се внимава да нема совпаѓање на датуми во ист ден.</w:t>
      </w:r>
    </w:p>
    <w:p w14:paraId="6CD78FD5" w14:textId="77777777" w:rsidR="00F672BB" w:rsidRDefault="00F672BB" w:rsidP="00F672BB">
      <w:pPr>
        <w:spacing w:after="0" w:line="240" w:lineRule="auto"/>
        <w:jc w:val="center"/>
        <w:rPr>
          <w:rFonts w:eastAsia="MS Mincho" w:cs="Calibri"/>
          <w:b/>
          <w:lang w:val="mk-MK" w:eastAsia="ja-JP"/>
        </w:rPr>
      </w:pPr>
      <w:r w:rsidRPr="00AA0913">
        <w:rPr>
          <w:rFonts w:eastAsia="MS Mincho" w:cs="Calibri"/>
          <w:b/>
          <w:lang w:val="mk-MK" w:eastAsia="ja-JP"/>
        </w:rPr>
        <w:t xml:space="preserve">Член </w:t>
      </w:r>
      <w:r>
        <w:rPr>
          <w:rFonts w:eastAsia="MS Mincho" w:cs="Calibri"/>
          <w:b/>
          <w:lang w:val="mk-MK" w:eastAsia="ja-JP"/>
        </w:rPr>
        <w:t>6</w:t>
      </w:r>
      <w:r w:rsidRPr="00AA0913">
        <w:rPr>
          <w:rFonts w:eastAsia="MS Mincho" w:cs="Calibri"/>
          <w:b/>
          <w:lang w:val="mk-MK" w:eastAsia="ja-JP"/>
        </w:rPr>
        <w:t xml:space="preserve"> </w:t>
      </w:r>
    </w:p>
    <w:p w14:paraId="24B5D751" w14:textId="77777777" w:rsidR="00F672BB" w:rsidRPr="00AA0913" w:rsidRDefault="00F672BB" w:rsidP="00F672BB">
      <w:pPr>
        <w:spacing w:after="0" w:line="240" w:lineRule="auto"/>
        <w:jc w:val="center"/>
        <w:rPr>
          <w:rFonts w:eastAsia="MS Mincho" w:cs="Calibri"/>
          <w:b/>
          <w:lang w:val="mk-MK" w:eastAsia="ja-JP"/>
        </w:rPr>
      </w:pPr>
      <w:r w:rsidRPr="00C50BFA">
        <w:rPr>
          <w:rFonts w:eastAsia="MS Mincho" w:cs="Calibri"/>
          <w:lang w:val="ru-RU" w:eastAsia="ja-JP"/>
        </w:rPr>
        <w:t>Комисијата за натпревари ќе биде составена од одделенските и предметните наставници</w:t>
      </w:r>
      <w:r>
        <w:rPr>
          <w:rFonts w:eastAsia="MS Mincho" w:cs="Calibri"/>
          <w:lang w:val="ru-RU" w:eastAsia="ja-JP"/>
        </w:rPr>
        <w:t xml:space="preserve"> во зависност од предмето за кој се организира натпреварот</w:t>
      </w:r>
      <w:r w:rsidRPr="00C50BFA">
        <w:rPr>
          <w:rFonts w:eastAsia="MS Mincho" w:cs="Calibri"/>
          <w:lang w:val="ru-RU" w:eastAsia="ja-JP"/>
        </w:rPr>
        <w:t>.</w:t>
      </w:r>
    </w:p>
    <w:p w14:paraId="6F11F87E" w14:textId="77777777" w:rsidR="00F672BB" w:rsidRDefault="00F672BB" w:rsidP="00F672BB">
      <w:pPr>
        <w:spacing w:after="0" w:line="240" w:lineRule="auto"/>
        <w:jc w:val="center"/>
        <w:rPr>
          <w:rFonts w:eastAsia="MS Mincho" w:cs="Calibri"/>
          <w:b/>
          <w:lang w:val="mk-MK" w:eastAsia="ja-JP"/>
        </w:rPr>
      </w:pPr>
      <w:r w:rsidRPr="00AA0913">
        <w:rPr>
          <w:rFonts w:eastAsia="MS Mincho" w:cs="Calibri"/>
          <w:b/>
          <w:lang w:val="mk-MK" w:eastAsia="ja-JP"/>
        </w:rPr>
        <w:t xml:space="preserve">Член </w:t>
      </w:r>
      <w:r>
        <w:rPr>
          <w:rFonts w:eastAsia="MS Mincho" w:cs="Calibri"/>
          <w:b/>
          <w:lang w:val="mk-MK" w:eastAsia="ja-JP"/>
        </w:rPr>
        <w:t>7</w:t>
      </w:r>
      <w:r w:rsidRPr="00AA0913">
        <w:rPr>
          <w:rFonts w:eastAsia="MS Mincho" w:cs="Calibri"/>
          <w:b/>
          <w:lang w:val="mk-MK" w:eastAsia="ja-JP"/>
        </w:rPr>
        <w:t xml:space="preserve"> </w:t>
      </w:r>
    </w:p>
    <w:p w14:paraId="1F76F136" w14:textId="77777777" w:rsidR="00F672BB" w:rsidRPr="00AA0913" w:rsidRDefault="00F672BB" w:rsidP="00F672BB">
      <w:pPr>
        <w:spacing w:after="0" w:line="240" w:lineRule="auto"/>
        <w:jc w:val="center"/>
        <w:rPr>
          <w:rFonts w:eastAsia="MS Mincho" w:cs="Calibri"/>
          <w:b/>
          <w:lang w:val="mk-MK" w:eastAsia="ja-JP"/>
        </w:rPr>
      </w:pPr>
      <w:r w:rsidRPr="00C50BFA">
        <w:rPr>
          <w:rFonts w:eastAsia="MS Mincho" w:cs="Calibri"/>
          <w:lang w:val="ru-RU" w:eastAsia="ja-JP"/>
        </w:rPr>
        <w:t xml:space="preserve">Учениците имаат право да се пријават најмногу на </w:t>
      </w:r>
      <w:r w:rsidRPr="00C50BFA">
        <w:rPr>
          <w:rFonts w:eastAsia="MS Mincho" w:cs="Calibri"/>
          <w:lang w:val="mk-MK" w:eastAsia="ja-JP"/>
        </w:rPr>
        <w:t xml:space="preserve">5 </w:t>
      </w:r>
      <w:r w:rsidRPr="00C50BFA">
        <w:rPr>
          <w:rFonts w:eastAsia="MS Mincho" w:cs="Calibri"/>
          <w:lang w:val="ru-RU" w:eastAsia="ja-JP"/>
        </w:rPr>
        <w:t xml:space="preserve"> училишни натпревари, односно само по </w:t>
      </w:r>
      <w:r w:rsidRPr="00C50BFA">
        <w:rPr>
          <w:rFonts w:eastAsia="MS Mincho" w:cs="Calibri"/>
          <w:lang w:val="mk-MK" w:eastAsia="ja-JP"/>
        </w:rPr>
        <w:t>5</w:t>
      </w:r>
      <w:r w:rsidRPr="00C50BFA">
        <w:rPr>
          <w:rFonts w:eastAsia="MS Mincho" w:cs="Calibri"/>
          <w:lang w:val="ru-RU" w:eastAsia="ja-JP"/>
        </w:rPr>
        <w:t xml:space="preserve"> наставни предмета</w:t>
      </w:r>
    </w:p>
    <w:p w14:paraId="31106CC6" w14:textId="77777777" w:rsidR="00F672BB" w:rsidRDefault="00F672BB" w:rsidP="00F672BB">
      <w:pPr>
        <w:spacing w:after="0" w:line="240" w:lineRule="auto"/>
        <w:jc w:val="center"/>
        <w:rPr>
          <w:rFonts w:eastAsia="MS Mincho" w:cs="Calibri"/>
          <w:b/>
          <w:lang w:val="mk-MK" w:eastAsia="ja-JP"/>
        </w:rPr>
      </w:pPr>
      <w:r w:rsidRPr="00AA0913">
        <w:rPr>
          <w:rFonts w:eastAsia="MS Mincho" w:cs="Calibri"/>
          <w:b/>
          <w:lang w:val="mk-MK" w:eastAsia="ja-JP"/>
        </w:rPr>
        <w:t xml:space="preserve">Член </w:t>
      </w:r>
      <w:r>
        <w:rPr>
          <w:rFonts w:eastAsia="MS Mincho" w:cs="Calibri"/>
          <w:b/>
          <w:lang w:val="mk-MK" w:eastAsia="ja-JP"/>
        </w:rPr>
        <w:t>8</w:t>
      </w:r>
      <w:r w:rsidRPr="00AA0913">
        <w:rPr>
          <w:rFonts w:eastAsia="MS Mincho" w:cs="Calibri"/>
          <w:b/>
          <w:lang w:val="mk-MK" w:eastAsia="ja-JP"/>
        </w:rPr>
        <w:t xml:space="preserve"> </w:t>
      </w:r>
    </w:p>
    <w:p w14:paraId="5E29BEB2" w14:textId="77777777" w:rsidR="00F672BB" w:rsidRPr="00AA0913" w:rsidRDefault="00F672BB" w:rsidP="00F672BB">
      <w:pPr>
        <w:spacing w:after="0" w:line="240" w:lineRule="auto"/>
        <w:jc w:val="center"/>
        <w:rPr>
          <w:rFonts w:eastAsia="MS Mincho" w:cs="Calibri"/>
          <w:b/>
          <w:lang w:val="mk-MK" w:eastAsia="ja-JP"/>
        </w:rPr>
      </w:pPr>
      <w:r w:rsidRPr="00C50BFA">
        <w:rPr>
          <w:rFonts w:eastAsia="MS Mincho" w:cs="Calibri"/>
          <w:lang w:val="ru-RU" w:eastAsia="ja-JP"/>
        </w:rPr>
        <w:t>Учениците кои ќе освојат 1, 2, 3 место да бидат на соодветен начин наградени (задолжително пофалница), наградите да</w:t>
      </w:r>
      <w:r w:rsidRPr="00C50BFA">
        <w:rPr>
          <w:rFonts w:eastAsia="MS Mincho" w:cs="Calibri"/>
          <w:lang w:val="mk-MK" w:eastAsia="ja-JP"/>
        </w:rPr>
        <w:t xml:space="preserve"> </w:t>
      </w:r>
      <w:r w:rsidRPr="00C50BFA">
        <w:rPr>
          <w:rFonts w:eastAsia="MS Mincho" w:cs="Calibri"/>
          <w:lang w:val="ru-RU" w:eastAsia="ja-JP"/>
        </w:rPr>
        <w:t>бидат унифицирани за сите ученици.</w:t>
      </w:r>
    </w:p>
    <w:p w14:paraId="0285998B" w14:textId="77777777" w:rsidR="00F672BB" w:rsidRDefault="00F672BB" w:rsidP="00F672BB">
      <w:pPr>
        <w:spacing w:after="0" w:line="240" w:lineRule="auto"/>
        <w:jc w:val="center"/>
        <w:rPr>
          <w:rFonts w:eastAsia="MS Mincho" w:cs="Calibri"/>
          <w:b/>
          <w:lang w:val="mk-MK" w:eastAsia="ja-JP"/>
        </w:rPr>
      </w:pPr>
      <w:r w:rsidRPr="00AA0913">
        <w:rPr>
          <w:rFonts w:eastAsia="MS Mincho" w:cs="Calibri"/>
          <w:b/>
          <w:lang w:val="mk-MK" w:eastAsia="ja-JP"/>
        </w:rPr>
        <w:t xml:space="preserve">Член </w:t>
      </w:r>
      <w:r>
        <w:rPr>
          <w:rFonts w:eastAsia="MS Mincho" w:cs="Calibri"/>
          <w:b/>
          <w:lang w:val="mk-MK" w:eastAsia="ja-JP"/>
        </w:rPr>
        <w:t>9</w:t>
      </w:r>
    </w:p>
    <w:p w14:paraId="5A602C08" w14:textId="77777777" w:rsidR="00F672BB" w:rsidRDefault="00F672BB" w:rsidP="00F672BB">
      <w:pPr>
        <w:spacing w:after="0" w:line="240" w:lineRule="auto"/>
        <w:rPr>
          <w:rFonts w:eastAsia="MS Mincho" w:cs="Calibri"/>
          <w:lang w:val="ru-RU" w:eastAsia="ja-JP"/>
        </w:rPr>
      </w:pPr>
      <w:r w:rsidRPr="00C50BFA">
        <w:rPr>
          <w:rFonts w:eastAsia="MS Mincho" w:cs="Calibri"/>
          <w:lang w:val="ru-RU" w:eastAsia="ja-JP"/>
        </w:rPr>
        <w:t>Одделенскиот наставник кој бил во комисијата, треба да изготв</w:t>
      </w:r>
      <w:r w:rsidRPr="00C50BFA">
        <w:rPr>
          <w:rFonts w:eastAsia="MS Mincho" w:cs="Calibri"/>
          <w:lang w:val="mk-MK" w:eastAsia="ja-JP"/>
        </w:rPr>
        <w:t>и</w:t>
      </w:r>
      <w:r>
        <w:rPr>
          <w:rFonts w:eastAsia="MS Mincho" w:cs="Calibri"/>
          <w:lang w:val="ru-RU" w:eastAsia="ja-JP"/>
        </w:rPr>
        <w:t xml:space="preserve"> с</w:t>
      </w:r>
      <w:r w:rsidRPr="00C50BFA">
        <w:rPr>
          <w:rFonts w:eastAsia="MS Mincho" w:cs="Calibri"/>
          <w:lang w:val="ru-RU" w:eastAsia="ja-JP"/>
        </w:rPr>
        <w:t>писок на учениците кои учествув</w:t>
      </w:r>
      <w:r>
        <w:rPr>
          <w:rFonts w:eastAsia="MS Mincho" w:cs="Calibri"/>
          <w:lang w:val="ru-RU" w:eastAsia="ja-JP"/>
        </w:rPr>
        <w:t>але во натпревар (три списоци):</w:t>
      </w:r>
    </w:p>
    <w:p w14:paraId="36861423" w14:textId="77777777" w:rsidR="00F672BB" w:rsidRDefault="00F672BB" w:rsidP="00F672BB">
      <w:pPr>
        <w:spacing w:after="0" w:line="240" w:lineRule="auto"/>
        <w:rPr>
          <w:rFonts w:eastAsia="MS Mincho" w:cs="Calibri"/>
          <w:lang w:val="ru-RU" w:eastAsia="ja-JP"/>
        </w:rPr>
      </w:pPr>
      <w:r>
        <w:rPr>
          <w:rFonts w:eastAsia="MS Mincho" w:cs="Calibri"/>
          <w:lang w:val="ru-RU" w:eastAsia="ja-JP"/>
        </w:rPr>
        <w:t>-</w:t>
      </w:r>
      <w:r w:rsidRPr="00C50BFA">
        <w:rPr>
          <w:rFonts w:eastAsia="MS Mincho" w:cs="Calibri"/>
          <w:lang w:val="ru-RU" w:eastAsia="ja-JP"/>
        </w:rPr>
        <w:t xml:space="preserve">едниот список да биде вметнат во папката за соопштенија, </w:t>
      </w:r>
    </w:p>
    <w:p w14:paraId="50BF5C67" w14:textId="77777777" w:rsidR="00F672BB" w:rsidRDefault="00F672BB" w:rsidP="00F672BB">
      <w:pPr>
        <w:spacing w:after="0" w:line="240" w:lineRule="auto"/>
        <w:rPr>
          <w:rFonts w:eastAsia="MS Mincho" w:cs="Calibri"/>
          <w:lang w:val="ru-RU" w:eastAsia="ja-JP"/>
        </w:rPr>
      </w:pPr>
      <w:r>
        <w:rPr>
          <w:rFonts w:eastAsia="MS Mincho" w:cs="Calibri"/>
          <w:lang w:val="ru-RU" w:eastAsia="ja-JP"/>
        </w:rPr>
        <w:lastRenderedPageBreak/>
        <w:t>-</w:t>
      </w:r>
      <w:r w:rsidRPr="00C50BFA">
        <w:rPr>
          <w:rFonts w:eastAsia="MS Mincho" w:cs="Calibri"/>
          <w:lang w:val="ru-RU" w:eastAsia="ja-JP"/>
        </w:rPr>
        <w:t>вториот да се истакне на огласна табла (истите да бидат рангирани според бројот на освоени поени и освоено место)</w:t>
      </w:r>
    </w:p>
    <w:p w14:paraId="5848C584" w14:textId="77777777" w:rsidR="00F672BB" w:rsidRDefault="00F672BB" w:rsidP="00F672BB">
      <w:pPr>
        <w:spacing w:after="0" w:line="240" w:lineRule="auto"/>
        <w:rPr>
          <w:rFonts w:eastAsia="MS Mincho" w:cs="Calibri"/>
          <w:lang w:val="ru-RU" w:eastAsia="ja-JP"/>
        </w:rPr>
      </w:pPr>
      <w:r>
        <w:rPr>
          <w:rFonts w:eastAsia="MS Mincho" w:cs="Calibri"/>
          <w:lang w:val="ru-RU" w:eastAsia="ja-JP"/>
        </w:rPr>
        <w:t>-третиот, заедно со извештај за реализиран натпревар се доставува до библиотекарот на училиштето.</w:t>
      </w:r>
    </w:p>
    <w:p w14:paraId="7ACE3A95" w14:textId="77777777" w:rsidR="00F672BB" w:rsidRPr="00C50BFA" w:rsidRDefault="00F672BB" w:rsidP="00F672BB">
      <w:pPr>
        <w:spacing w:after="0" w:line="240" w:lineRule="auto"/>
        <w:rPr>
          <w:rFonts w:eastAsia="MS Mincho" w:cs="Calibri"/>
          <w:lang w:val="mk-MK" w:eastAsia="ja-JP"/>
        </w:rPr>
      </w:pPr>
    </w:p>
    <w:p w14:paraId="54AA59F8" w14:textId="77777777" w:rsidR="00F672BB" w:rsidRPr="00C50BFA" w:rsidRDefault="00F672BB" w:rsidP="00F672BB">
      <w:pPr>
        <w:spacing w:after="0" w:line="240" w:lineRule="auto"/>
        <w:jc w:val="center"/>
        <w:rPr>
          <w:rFonts w:eastAsia="MS Mincho" w:cs="Calibri"/>
          <w:b/>
          <w:bCs/>
          <w:lang w:val="mk-MK" w:eastAsia="ja-JP"/>
        </w:rPr>
      </w:pPr>
      <w:r w:rsidRPr="00C50BFA">
        <w:rPr>
          <w:rFonts w:eastAsia="MS Mincho" w:cs="Calibri"/>
          <w:b/>
          <w:bCs/>
          <w:lang w:val="mk-MK" w:eastAsia="ja-JP"/>
        </w:rPr>
        <w:t>2.ЦЕЛИ НА НАТПРЕВАРИТЕ</w:t>
      </w:r>
    </w:p>
    <w:p w14:paraId="264A520B" w14:textId="77777777" w:rsidR="00F672BB" w:rsidRPr="00C50BFA" w:rsidRDefault="00F672BB" w:rsidP="00F672BB">
      <w:pPr>
        <w:spacing w:after="0" w:line="240" w:lineRule="auto"/>
        <w:jc w:val="center"/>
        <w:rPr>
          <w:rFonts w:eastAsia="MS Mincho" w:cs="Calibri"/>
          <w:b/>
          <w:bCs/>
          <w:lang w:val="mk-MK" w:eastAsia="ja-JP"/>
        </w:rPr>
      </w:pPr>
      <w:r w:rsidRPr="00C50BFA">
        <w:rPr>
          <w:rFonts w:eastAsia="MS Mincho" w:cs="Calibri"/>
          <w:b/>
          <w:bCs/>
          <w:lang w:val="mk-MK" w:eastAsia="ja-JP"/>
        </w:rPr>
        <w:t>чл</w:t>
      </w:r>
      <w:r>
        <w:rPr>
          <w:rFonts w:eastAsia="MS Mincho" w:cs="Calibri"/>
          <w:b/>
          <w:bCs/>
          <w:lang w:val="mk-MK" w:eastAsia="ja-JP"/>
        </w:rPr>
        <w:t>ен 10</w:t>
      </w:r>
    </w:p>
    <w:p w14:paraId="0C3A2666" w14:textId="77777777" w:rsidR="00F672BB" w:rsidRPr="00C50BFA" w:rsidRDefault="00F672BB" w:rsidP="00F672BB">
      <w:pPr>
        <w:spacing w:after="0" w:line="240" w:lineRule="auto"/>
        <w:rPr>
          <w:rFonts w:eastAsia="MS Mincho" w:cs="Calibri"/>
          <w:lang w:val="mk-MK" w:eastAsia="ja-JP"/>
        </w:rPr>
      </w:pPr>
      <w:r w:rsidRPr="00C50BFA">
        <w:rPr>
          <w:rFonts w:eastAsia="MS Mincho" w:cs="Calibri"/>
          <w:lang w:val="mk-MK" w:eastAsia="ja-JP"/>
        </w:rPr>
        <w:t xml:space="preserve"> </w:t>
      </w:r>
      <w:r>
        <w:rPr>
          <w:rFonts w:eastAsia="MS Mincho" w:cs="Calibri"/>
          <w:lang w:val="mk-MK" w:eastAsia="ja-JP"/>
        </w:rPr>
        <w:t xml:space="preserve">       Цели на натпреварите се:</w:t>
      </w:r>
      <w:r w:rsidRPr="00C50BFA">
        <w:rPr>
          <w:rFonts w:eastAsia="MS Mincho" w:cs="Calibri"/>
          <w:lang w:val="mk-MK" w:eastAsia="ja-JP"/>
        </w:rPr>
        <w:t>вреднување на нивоата на стекнатите знаења</w:t>
      </w:r>
      <w:r>
        <w:rPr>
          <w:rFonts w:eastAsia="MS Mincho" w:cs="Calibri"/>
          <w:lang w:val="mk-MK" w:eastAsia="ja-JP"/>
        </w:rPr>
        <w:t>, вештини и умеења на учениците,</w:t>
      </w:r>
      <w:r w:rsidRPr="00C50BFA">
        <w:rPr>
          <w:rFonts w:eastAsia="MS Mincho" w:cs="Calibri"/>
          <w:lang w:val="mk-MK" w:eastAsia="ja-JP"/>
        </w:rPr>
        <w:t xml:space="preserve">рангирање </w:t>
      </w:r>
      <w:r>
        <w:rPr>
          <w:rFonts w:eastAsia="MS Mincho" w:cs="Calibri"/>
          <w:lang w:val="mk-MK" w:eastAsia="ja-JP"/>
        </w:rPr>
        <w:t>според постигањата на учениците,</w:t>
      </w:r>
      <w:r w:rsidRPr="00C50BFA">
        <w:rPr>
          <w:rFonts w:eastAsia="MS Mincho" w:cs="Calibri"/>
          <w:lang w:val="mk-MK" w:eastAsia="ja-JP"/>
        </w:rPr>
        <w:t>откривање на учениците кои се талентирани за одредена област</w:t>
      </w:r>
    </w:p>
    <w:p w14:paraId="2DDFC596" w14:textId="77777777" w:rsidR="00F672BB" w:rsidRPr="00C50BFA" w:rsidRDefault="00F672BB" w:rsidP="00F672BB">
      <w:pPr>
        <w:spacing w:after="0" w:line="240" w:lineRule="auto"/>
        <w:rPr>
          <w:rFonts w:eastAsia="MS Mincho" w:cs="Calibri"/>
          <w:lang w:val="mk-MK" w:eastAsia="ja-JP"/>
        </w:rPr>
      </w:pPr>
    </w:p>
    <w:p w14:paraId="7CABDD9C" w14:textId="77777777" w:rsidR="00F672BB" w:rsidRPr="00C50BFA" w:rsidRDefault="00F672BB" w:rsidP="00F672BB">
      <w:pPr>
        <w:spacing w:after="0" w:line="240" w:lineRule="auto"/>
        <w:jc w:val="center"/>
        <w:rPr>
          <w:rFonts w:eastAsia="MS Mincho" w:cs="Calibri"/>
          <w:b/>
          <w:bCs/>
          <w:lang w:val="mk-MK" w:eastAsia="ja-JP"/>
        </w:rPr>
      </w:pPr>
      <w:r w:rsidRPr="00C50BFA">
        <w:rPr>
          <w:rFonts w:eastAsia="MS Mincho" w:cs="Calibri"/>
          <w:b/>
          <w:bCs/>
          <w:lang w:val="mk-MK" w:eastAsia="ja-JP"/>
        </w:rPr>
        <w:t>3.ОРГАНИЗИРАЊЕ,ВРЕДНУВАЊЕ НА РЕЗУЛТАТИТЕ И СЛЕДЕЊЕ И ИЗВЕСТУВАЊЕ ЗА НАТПРЕВАРИТЕ</w:t>
      </w:r>
    </w:p>
    <w:p w14:paraId="6861ACDF" w14:textId="77777777" w:rsidR="00F672BB" w:rsidRPr="00C50BFA" w:rsidRDefault="00F672BB" w:rsidP="00F672BB">
      <w:pPr>
        <w:spacing w:after="0" w:line="240" w:lineRule="auto"/>
        <w:jc w:val="center"/>
        <w:rPr>
          <w:rFonts w:eastAsia="MS Mincho" w:cs="Calibri"/>
          <w:b/>
          <w:bCs/>
          <w:lang w:val="mk-MK" w:eastAsia="ja-JP"/>
        </w:rPr>
      </w:pPr>
      <w:r>
        <w:rPr>
          <w:rFonts w:eastAsia="MS Mincho" w:cs="Calibri"/>
          <w:b/>
          <w:bCs/>
          <w:lang w:val="mk-MK" w:eastAsia="ja-JP"/>
        </w:rPr>
        <w:t>член 11</w:t>
      </w:r>
    </w:p>
    <w:p w14:paraId="0631C2F4" w14:textId="77777777" w:rsidR="00F672BB" w:rsidRPr="00C50BFA" w:rsidRDefault="00F672BB" w:rsidP="00F672BB">
      <w:pPr>
        <w:spacing w:after="0" w:line="240" w:lineRule="auto"/>
        <w:rPr>
          <w:rFonts w:eastAsia="MS Mincho" w:cs="Calibri"/>
          <w:lang w:val="mk-MK" w:eastAsia="ja-JP"/>
        </w:rPr>
      </w:pPr>
      <w:r w:rsidRPr="00C50BFA">
        <w:rPr>
          <w:rFonts w:eastAsia="MS Mincho" w:cs="Calibri"/>
          <w:lang w:val="mk-MK" w:eastAsia="ja-JP"/>
        </w:rPr>
        <w:t>-натпреварот го организира наставникот  т.е активот на наставници по одредениот предмет</w:t>
      </w:r>
    </w:p>
    <w:p w14:paraId="3E10B93F" w14:textId="77777777" w:rsidR="00F672BB" w:rsidRPr="00C50BFA" w:rsidRDefault="00F672BB" w:rsidP="00F672BB">
      <w:pPr>
        <w:spacing w:after="0" w:line="240" w:lineRule="auto"/>
        <w:rPr>
          <w:rFonts w:eastAsia="MS Mincho" w:cs="Calibri"/>
          <w:lang w:val="mk-MK" w:eastAsia="ja-JP"/>
        </w:rPr>
      </w:pPr>
      <w:r w:rsidRPr="00C50BFA">
        <w:rPr>
          <w:rFonts w:eastAsia="MS Mincho" w:cs="Calibri"/>
          <w:lang w:val="mk-MK" w:eastAsia="ja-JP"/>
        </w:rPr>
        <w:t>-натпреварот се одржува во слободна просторија т.е училница во училиштето</w:t>
      </w:r>
    </w:p>
    <w:p w14:paraId="229F7EFB" w14:textId="77777777" w:rsidR="00F672BB" w:rsidRPr="00C50BFA" w:rsidRDefault="00F672BB" w:rsidP="00F672BB">
      <w:pPr>
        <w:spacing w:after="0" w:line="240" w:lineRule="auto"/>
        <w:rPr>
          <w:rFonts w:eastAsia="MS Mincho" w:cs="Calibri"/>
          <w:lang w:val="mk-MK" w:eastAsia="ja-JP"/>
        </w:rPr>
      </w:pPr>
      <w:r w:rsidRPr="00C50BFA">
        <w:rPr>
          <w:rFonts w:eastAsia="MS Mincho" w:cs="Calibri"/>
          <w:lang w:val="mk-MK" w:eastAsia="ja-JP"/>
        </w:rPr>
        <w:t>-датумите за натпреварите се договараат на ниво на активите во училиштето најкасно два месеци пред да се одржат натпреварите</w:t>
      </w:r>
    </w:p>
    <w:p w14:paraId="5BD71589" w14:textId="77777777" w:rsidR="00F672BB" w:rsidRPr="00C50BFA" w:rsidRDefault="00F672BB" w:rsidP="00F672BB">
      <w:pPr>
        <w:spacing w:after="0" w:line="240" w:lineRule="auto"/>
        <w:rPr>
          <w:rFonts w:eastAsia="MS Mincho" w:cs="Calibri"/>
          <w:lang w:val="mk-MK" w:eastAsia="ja-JP"/>
        </w:rPr>
      </w:pPr>
      <w:r w:rsidRPr="00C50BFA">
        <w:rPr>
          <w:rFonts w:eastAsia="MS Mincho" w:cs="Calibri"/>
          <w:lang w:val="mk-MK" w:eastAsia="ja-JP"/>
        </w:rPr>
        <w:t>-тестовите ги изготвуваат активот на наставници</w:t>
      </w:r>
    </w:p>
    <w:p w14:paraId="65620501" w14:textId="77777777" w:rsidR="00F672BB" w:rsidRPr="00C50BFA" w:rsidRDefault="00F672BB" w:rsidP="00F672BB">
      <w:pPr>
        <w:spacing w:after="0" w:line="240" w:lineRule="auto"/>
        <w:rPr>
          <w:rFonts w:eastAsia="MS Mincho" w:cs="Calibri"/>
          <w:lang w:val="mk-MK" w:eastAsia="ja-JP"/>
        </w:rPr>
      </w:pPr>
      <w:r w:rsidRPr="00C50BFA">
        <w:rPr>
          <w:rFonts w:eastAsia="MS Mincho" w:cs="Calibri"/>
          <w:lang w:val="mk-MK" w:eastAsia="ja-JP"/>
        </w:rPr>
        <w:t xml:space="preserve">-прашањата од тестовите треба да соодветствуваат со наставниот план и програма </w:t>
      </w:r>
    </w:p>
    <w:p w14:paraId="7C66E834" w14:textId="77777777" w:rsidR="00F672BB" w:rsidRPr="00C50BFA" w:rsidRDefault="00F672BB" w:rsidP="00F672BB">
      <w:pPr>
        <w:spacing w:after="0" w:line="240" w:lineRule="auto"/>
        <w:rPr>
          <w:rFonts w:eastAsia="MS Mincho" w:cs="Calibri"/>
          <w:lang w:val="mk-MK" w:eastAsia="ja-JP"/>
        </w:rPr>
      </w:pPr>
      <w:r w:rsidRPr="00C50BFA">
        <w:rPr>
          <w:rFonts w:eastAsia="MS Mincho" w:cs="Calibri"/>
          <w:lang w:val="mk-MK" w:eastAsia="ja-JP"/>
        </w:rPr>
        <w:t>-на натпреварот можат да учествуваат сите редовни ученици кои покажуваат афинитети кон дадениот предмет по кој се одржува натпреварот</w:t>
      </w:r>
    </w:p>
    <w:p w14:paraId="12E701DD" w14:textId="77777777" w:rsidR="00F672BB" w:rsidRPr="00C50BFA" w:rsidRDefault="00F672BB" w:rsidP="00F672BB">
      <w:pPr>
        <w:spacing w:after="0" w:line="240" w:lineRule="auto"/>
        <w:rPr>
          <w:rFonts w:eastAsia="MS Mincho" w:cs="Calibri"/>
          <w:lang w:val="mk-MK" w:eastAsia="ja-JP"/>
        </w:rPr>
      </w:pPr>
      <w:r w:rsidRPr="00C50BFA">
        <w:rPr>
          <w:rFonts w:eastAsia="MS Mincho" w:cs="Calibri"/>
          <w:lang w:val="mk-MK" w:eastAsia="ja-JP"/>
        </w:rPr>
        <w:t>-резултатите од натпреварот (ранг листа)се објавуваат на огласна табла во училиштето најкасно пет дена од натпреварот</w:t>
      </w:r>
    </w:p>
    <w:p w14:paraId="433F2F36" w14:textId="77777777" w:rsidR="00F672BB" w:rsidRPr="00C50BFA" w:rsidRDefault="00F672BB" w:rsidP="00F672BB">
      <w:pPr>
        <w:spacing w:after="0" w:line="240" w:lineRule="auto"/>
        <w:rPr>
          <w:rFonts w:eastAsia="MS Mincho" w:cs="Calibri"/>
          <w:lang w:val="mk-MK" w:eastAsia="ja-JP"/>
        </w:rPr>
      </w:pPr>
      <w:r w:rsidRPr="00C50BFA">
        <w:rPr>
          <w:rFonts w:eastAsia="MS Mincho" w:cs="Calibri"/>
          <w:lang w:val="mk-MK" w:eastAsia="ja-JP"/>
        </w:rPr>
        <w:t>-рангирањето се врчи според бројот на освоени бодови</w:t>
      </w:r>
    </w:p>
    <w:p w14:paraId="6A02FFBC" w14:textId="77777777" w:rsidR="00F672BB" w:rsidRPr="00C50BFA" w:rsidRDefault="00F672BB" w:rsidP="00F672BB">
      <w:pPr>
        <w:spacing w:after="0" w:line="240" w:lineRule="auto"/>
        <w:rPr>
          <w:rFonts w:eastAsia="MS Mincho" w:cs="Calibri"/>
          <w:lang w:val="mk-MK" w:eastAsia="ja-JP"/>
        </w:rPr>
      </w:pPr>
      <w:r w:rsidRPr="00C50BFA">
        <w:rPr>
          <w:rFonts w:eastAsia="MS Mincho" w:cs="Calibri"/>
          <w:lang w:val="mk-MK" w:eastAsia="ja-JP"/>
        </w:rPr>
        <w:t>-доколку повеќе ученици имаат ист број на бодови,делат исто место и сите имаат еднаков ранг</w:t>
      </w:r>
    </w:p>
    <w:p w14:paraId="1019B654" w14:textId="77777777" w:rsidR="00F672BB" w:rsidRPr="00C50BFA" w:rsidRDefault="00F672BB" w:rsidP="00F672BB">
      <w:pPr>
        <w:spacing w:after="0" w:line="240" w:lineRule="auto"/>
        <w:rPr>
          <w:rFonts w:eastAsia="MS Mincho" w:cs="Calibri"/>
          <w:lang w:val="mk-MK" w:eastAsia="ja-JP"/>
        </w:rPr>
      </w:pPr>
      <w:r w:rsidRPr="00C50BFA">
        <w:rPr>
          <w:rFonts w:eastAsia="MS Mincho" w:cs="Calibri"/>
          <w:lang w:val="mk-MK" w:eastAsia="ja-JP"/>
        </w:rPr>
        <w:t>-времетраењето на тестот и бројот на прашањата го определува самиот наставник</w:t>
      </w:r>
    </w:p>
    <w:p w14:paraId="45745EA0" w14:textId="77777777" w:rsidR="00F672BB" w:rsidRPr="00C50BFA" w:rsidRDefault="00F672BB" w:rsidP="00F672BB">
      <w:pPr>
        <w:spacing w:after="0" w:line="240" w:lineRule="auto"/>
        <w:rPr>
          <w:rFonts w:eastAsia="MS Mincho" w:cs="Calibri"/>
          <w:lang w:val="mk-MK" w:eastAsia="ja-JP"/>
        </w:rPr>
      </w:pPr>
      <w:r w:rsidRPr="00C50BFA">
        <w:rPr>
          <w:rFonts w:eastAsia="MS Mincho" w:cs="Calibri"/>
          <w:lang w:val="mk-MK" w:eastAsia="ja-JP"/>
        </w:rPr>
        <w:t>-доколку има услови наставникот може да повика набљудувачи на натпреварот</w:t>
      </w:r>
    </w:p>
    <w:p w14:paraId="1C5EFD1D" w14:textId="77777777" w:rsidR="00F672BB" w:rsidRPr="00C50BFA" w:rsidRDefault="00F672BB" w:rsidP="00F672BB">
      <w:pPr>
        <w:spacing w:after="0" w:line="240" w:lineRule="auto"/>
        <w:rPr>
          <w:rFonts w:eastAsia="MS Mincho" w:cs="Calibri"/>
          <w:lang w:val="mk-MK" w:eastAsia="ja-JP"/>
        </w:rPr>
      </w:pPr>
      <w:r w:rsidRPr="00C50BFA">
        <w:rPr>
          <w:rFonts w:eastAsia="MS Mincho" w:cs="Calibri"/>
          <w:lang w:val="mk-MK" w:eastAsia="ja-JP"/>
        </w:rPr>
        <w:t>-наставникот е должен да изработи клуч на тестот во случај на приговор (кој се доставува во рок од 90 минути од завршувањето на тестот)</w:t>
      </w:r>
    </w:p>
    <w:p w14:paraId="032104FA" w14:textId="77777777" w:rsidR="00F672BB" w:rsidRDefault="00F672BB" w:rsidP="00F672BB">
      <w:pPr>
        <w:spacing w:after="0" w:line="240" w:lineRule="auto"/>
        <w:rPr>
          <w:rFonts w:eastAsia="MS Mincho" w:cs="Calibri"/>
          <w:lang w:val="mk-MK" w:eastAsia="ja-JP"/>
        </w:rPr>
      </w:pPr>
      <w:r w:rsidRPr="00C50BFA">
        <w:rPr>
          <w:rFonts w:eastAsia="MS Mincho" w:cs="Calibri"/>
          <w:lang w:val="mk-MK" w:eastAsia="ja-JP"/>
        </w:rPr>
        <w:t>-прво,второ,трето место добиваат диплома од страна на училиштето</w:t>
      </w:r>
    </w:p>
    <w:p w14:paraId="24C88A38" w14:textId="77777777" w:rsidR="00F672BB" w:rsidRPr="00C50BFA" w:rsidRDefault="00F672BB" w:rsidP="00F672BB">
      <w:pPr>
        <w:spacing w:after="0" w:line="240" w:lineRule="auto"/>
        <w:rPr>
          <w:rFonts w:eastAsia="MS Mincho" w:cs="Calibri"/>
          <w:lang w:val="mk-MK" w:eastAsia="ja-JP"/>
        </w:rPr>
      </w:pPr>
      <w:r>
        <w:rPr>
          <w:rFonts w:eastAsia="MS Mincho" w:cs="Calibri"/>
          <w:lang w:val="mk-MK" w:eastAsia="ja-JP"/>
        </w:rPr>
        <w:t>-Наставникот по завршувањето и рангирањето на учесниците изработува извештај кој се доставува до стручна служба на училиштето</w:t>
      </w:r>
    </w:p>
    <w:p w14:paraId="3C6B3DF2" w14:textId="77777777" w:rsidR="00F672BB" w:rsidRPr="00C50BFA" w:rsidRDefault="00F672BB" w:rsidP="00F672BB">
      <w:pPr>
        <w:spacing w:after="0" w:line="240" w:lineRule="auto"/>
        <w:jc w:val="center"/>
        <w:rPr>
          <w:rFonts w:eastAsia="MS Mincho" w:cs="Calibri"/>
          <w:b/>
          <w:bCs/>
          <w:lang w:val="mk-MK" w:eastAsia="ja-JP"/>
        </w:rPr>
      </w:pPr>
      <w:r>
        <w:rPr>
          <w:rFonts w:eastAsia="MS Mincho" w:cs="Calibri"/>
          <w:b/>
          <w:bCs/>
          <w:lang w:val="mk-MK" w:eastAsia="ja-JP"/>
        </w:rPr>
        <w:t>член 12</w:t>
      </w:r>
    </w:p>
    <w:p w14:paraId="79342ED9" w14:textId="5318820B" w:rsidR="00F672BB" w:rsidRDefault="00F672BB" w:rsidP="00F672BB">
      <w:pPr>
        <w:spacing w:after="0" w:line="240" w:lineRule="auto"/>
        <w:rPr>
          <w:rFonts w:eastAsia="MS Mincho" w:cs="Calibri"/>
          <w:lang w:val="mk-MK" w:eastAsia="ja-JP"/>
        </w:rPr>
      </w:pPr>
      <w:r w:rsidRPr="00C50BFA">
        <w:rPr>
          <w:rFonts w:eastAsia="MS Mincho" w:cs="Calibri"/>
          <w:lang w:val="mk-MK" w:eastAsia="ja-JP"/>
        </w:rPr>
        <w:t xml:space="preserve">       Секој од учесниците на натпреварот има право на приговор и увид на тестот</w:t>
      </w:r>
    </w:p>
    <w:p w14:paraId="6E41CF69" w14:textId="454720E4" w:rsidR="00506414" w:rsidRDefault="00506414" w:rsidP="00F672BB">
      <w:pPr>
        <w:spacing w:after="0" w:line="240" w:lineRule="auto"/>
        <w:rPr>
          <w:rFonts w:eastAsia="MS Mincho" w:cs="Calibri"/>
          <w:lang w:val="mk-MK" w:eastAsia="ja-JP"/>
        </w:rPr>
      </w:pPr>
    </w:p>
    <w:p w14:paraId="214F04D0" w14:textId="09D668FE" w:rsidR="00B25B92" w:rsidRDefault="00B25B92" w:rsidP="005D766A">
      <w:pPr>
        <w:spacing w:after="4" w:line="250" w:lineRule="auto"/>
        <w:ind w:right="68"/>
        <w:rPr>
          <w:rFonts w:cs="Calibri"/>
          <w:i/>
          <w:sz w:val="24"/>
          <w:szCs w:val="24"/>
          <w:lang w:val="mk-MK"/>
        </w:rPr>
      </w:pPr>
    </w:p>
    <w:p w14:paraId="101E1268" w14:textId="38E159FB" w:rsidR="00860321" w:rsidRPr="0007514A" w:rsidRDefault="00A432C0" w:rsidP="00667826">
      <w:pPr>
        <w:spacing w:after="4" w:line="250" w:lineRule="auto"/>
        <w:ind w:left="-5" w:right="68" w:hanging="10"/>
        <w:jc w:val="center"/>
        <w:rPr>
          <w:rFonts w:cs="Calibri"/>
          <w:b/>
          <w:color w:val="000000"/>
          <w:sz w:val="24"/>
          <w:szCs w:val="24"/>
          <w:lang w:val="mk-MK"/>
        </w:rPr>
      </w:pPr>
      <w:r w:rsidRPr="00667826">
        <w:rPr>
          <w:rFonts w:cs="Calibri"/>
          <w:i/>
          <w:sz w:val="24"/>
          <w:szCs w:val="24"/>
          <w:highlight w:val="lightGray"/>
          <w:lang w:val="mk-MK"/>
        </w:rPr>
        <w:t>Прилог бр</w:t>
      </w:r>
      <w:r w:rsidRPr="00667826">
        <w:rPr>
          <w:rFonts w:cs="Calibri"/>
          <w:b/>
          <w:color w:val="000000"/>
          <w:sz w:val="24"/>
          <w:szCs w:val="24"/>
          <w:highlight w:val="lightGray"/>
          <w:lang w:val="mk-MK"/>
        </w:rPr>
        <w:t xml:space="preserve"> </w:t>
      </w:r>
      <w:r w:rsidR="00907AF4" w:rsidRPr="00667826">
        <w:rPr>
          <w:rFonts w:cs="Calibri"/>
          <w:i/>
          <w:color w:val="000000"/>
          <w:sz w:val="24"/>
          <w:szCs w:val="24"/>
          <w:highlight w:val="lightGray"/>
          <w:lang w:val="mk-MK"/>
        </w:rPr>
        <w:t>28</w:t>
      </w:r>
      <w:r w:rsidR="0007514A" w:rsidRPr="00667826">
        <w:rPr>
          <w:rFonts w:cs="Calibri"/>
          <w:b/>
          <w:color w:val="000000"/>
          <w:sz w:val="24"/>
          <w:szCs w:val="24"/>
          <w:highlight w:val="lightGray"/>
          <w:lang w:val="mk-MK"/>
        </w:rPr>
        <w:t xml:space="preserve"> </w:t>
      </w:r>
      <w:r w:rsidR="00860321" w:rsidRPr="00667826">
        <w:rPr>
          <w:rFonts w:eastAsia="Arial" w:cs="Calibri"/>
          <w:b/>
          <w:sz w:val="24"/>
          <w:szCs w:val="24"/>
          <w:highlight w:val="lightGray"/>
          <w:lang w:val="mk-MK" w:eastAsia="mk-MK"/>
        </w:rPr>
        <w:t>ИНСТРУМЕНТ ЗА ПОДГОТОВКА, СЛЕДЕЊЕ И ЕВАЛВАЦИЈА НА ПРОГРАМИТЕ И АКЦИОНИТЕ ПЛАНОВИ</w:t>
      </w:r>
    </w:p>
    <w:p w14:paraId="6CB4E876" w14:textId="77777777" w:rsidR="00860321" w:rsidRPr="008513A7" w:rsidRDefault="00860321" w:rsidP="00860321">
      <w:pPr>
        <w:spacing w:after="0"/>
        <w:ind w:right="965"/>
        <w:jc w:val="right"/>
        <w:rPr>
          <w:rFonts w:ascii="Arial" w:eastAsia="Arial" w:hAnsi="Arial" w:cs="Arial"/>
          <w:color w:val="000000"/>
          <w:lang w:val="mk-MK" w:eastAsia="mk-MK"/>
        </w:rPr>
      </w:pPr>
    </w:p>
    <w:tbl>
      <w:tblPr>
        <w:tblW w:w="14736" w:type="dxa"/>
        <w:jc w:val="center"/>
        <w:tblLayout w:type="fixed"/>
        <w:tblCellMar>
          <w:top w:w="2" w:type="dxa"/>
          <w:left w:w="0" w:type="dxa"/>
          <w:right w:w="0" w:type="dxa"/>
        </w:tblCellMar>
        <w:tblLook w:val="04A0" w:firstRow="1" w:lastRow="0" w:firstColumn="1" w:lastColumn="0" w:noHBand="0" w:noVBand="1"/>
      </w:tblPr>
      <w:tblGrid>
        <w:gridCol w:w="1979"/>
        <w:gridCol w:w="567"/>
        <w:gridCol w:w="567"/>
        <w:gridCol w:w="567"/>
        <w:gridCol w:w="567"/>
        <w:gridCol w:w="567"/>
        <w:gridCol w:w="567"/>
        <w:gridCol w:w="567"/>
        <w:gridCol w:w="425"/>
        <w:gridCol w:w="425"/>
        <w:gridCol w:w="426"/>
        <w:gridCol w:w="425"/>
        <w:gridCol w:w="425"/>
        <w:gridCol w:w="992"/>
        <w:gridCol w:w="1134"/>
        <w:gridCol w:w="1304"/>
        <w:gridCol w:w="993"/>
        <w:gridCol w:w="822"/>
        <w:gridCol w:w="592"/>
        <w:gridCol w:w="825"/>
      </w:tblGrid>
      <w:tr w:rsidR="00860321" w:rsidRPr="0044666E" w14:paraId="17867538" w14:textId="77777777" w:rsidTr="00A5191D">
        <w:trPr>
          <w:trHeight w:val="463"/>
          <w:jc w:val="center"/>
        </w:trPr>
        <w:tc>
          <w:tcPr>
            <w:tcW w:w="13911" w:type="dxa"/>
            <w:gridSpan w:val="19"/>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346D80C" w14:textId="701F0C2B" w:rsidR="00860321" w:rsidRPr="0044666E" w:rsidRDefault="00A5191D" w:rsidP="00860321">
            <w:pPr>
              <w:spacing w:after="0"/>
              <w:ind w:right="4908"/>
              <w:rPr>
                <w:rFonts w:eastAsia="Arial" w:cs="Calibri"/>
                <w:color w:val="000000"/>
                <w:sz w:val="20"/>
                <w:szCs w:val="20"/>
                <w:lang w:val="mk-MK" w:eastAsia="mk-MK"/>
              </w:rPr>
            </w:pPr>
            <w:r w:rsidRPr="0044666E">
              <w:rPr>
                <w:rFonts w:eastAsia="Arial" w:cs="Calibri"/>
                <w:b/>
                <w:color w:val="000000"/>
                <w:sz w:val="20"/>
                <w:szCs w:val="20"/>
                <w:lang w:val="mk-MK" w:eastAsia="mk-MK"/>
              </w:rPr>
              <w:t>Година 2023/2024</w:t>
            </w:r>
          </w:p>
        </w:tc>
        <w:tc>
          <w:tcPr>
            <w:tcW w:w="82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FDB34D3" w14:textId="77777777" w:rsidR="00860321" w:rsidRPr="0044666E" w:rsidRDefault="00860321" w:rsidP="00860321">
            <w:pP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r>
      <w:tr w:rsidR="00860321" w:rsidRPr="0044666E" w14:paraId="2940C8E2" w14:textId="77777777" w:rsidTr="00A5191D">
        <w:trPr>
          <w:trHeight w:val="231"/>
          <w:jc w:val="center"/>
        </w:trPr>
        <w:tc>
          <w:tcPr>
            <w:tcW w:w="197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C4BB4D8"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6095" w:type="dxa"/>
            <w:gridSpan w:val="12"/>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F659198" w14:textId="77777777" w:rsidR="00860321" w:rsidRPr="0044666E" w:rsidRDefault="00860321" w:rsidP="00860321">
            <w:pPr>
              <w:spacing w:after="0"/>
              <w:ind w:left="1413"/>
              <w:rPr>
                <w:rFonts w:eastAsia="Arial" w:cs="Calibri"/>
                <w:color w:val="000000"/>
                <w:sz w:val="20"/>
                <w:szCs w:val="20"/>
                <w:lang w:val="mk-MK" w:eastAsia="mk-MK"/>
              </w:rPr>
            </w:pPr>
            <w:r w:rsidRPr="0044666E">
              <w:rPr>
                <w:rFonts w:eastAsia="Arial" w:cs="Calibri"/>
                <w:b/>
                <w:color w:val="000000"/>
                <w:sz w:val="20"/>
                <w:szCs w:val="20"/>
                <w:lang w:val="mk-MK" w:eastAsia="mk-MK"/>
              </w:rPr>
              <w:t>Временска рамка(месец)</w:t>
            </w:r>
            <w:r w:rsidRPr="0044666E">
              <w:rPr>
                <w:rFonts w:eastAsia="Arial" w:cs="Calibri"/>
                <w:color w:val="000000"/>
                <w:sz w:val="20"/>
                <w:szCs w:val="20"/>
                <w:lang w:val="mk-MK" w:eastAsia="mk-MK"/>
              </w:rPr>
              <w:t xml:space="preserve"> </w:t>
            </w:r>
          </w:p>
        </w:tc>
        <w:tc>
          <w:tcPr>
            <w:tcW w:w="99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68F46DE"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1134"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19E738A"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1304"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6C33427"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99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9B4666E"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1414" w:type="dxa"/>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8CA4E85" w14:textId="77777777" w:rsidR="00860321" w:rsidRPr="0044666E" w:rsidRDefault="00860321" w:rsidP="00860321">
            <w:pPr>
              <w:spacing w:after="0"/>
              <w:rPr>
                <w:rFonts w:eastAsia="Arial" w:cs="Calibri"/>
                <w:color w:val="000000"/>
                <w:sz w:val="20"/>
                <w:szCs w:val="20"/>
                <w:lang w:val="mk-MK" w:eastAsia="mk-MK"/>
              </w:rPr>
            </w:pPr>
            <w:r w:rsidRPr="0044666E">
              <w:rPr>
                <w:rFonts w:eastAsia="Arial" w:cs="Calibri"/>
                <w:b/>
                <w:color w:val="000000"/>
                <w:sz w:val="20"/>
                <w:szCs w:val="20"/>
                <w:lang w:val="mk-MK" w:eastAsia="mk-MK"/>
              </w:rPr>
              <w:t>Следење</w:t>
            </w:r>
            <w:r w:rsidRPr="0044666E">
              <w:rPr>
                <w:rFonts w:eastAsia="Arial" w:cs="Calibri"/>
                <w:color w:val="000000"/>
                <w:sz w:val="20"/>
                <w:szCs w:val="20"/>
                <w:lang w:val="mk-MK" w:eastAsia="mk-MK"/>
              </w:rPr>
              <w:t xml:space="preserve"> </w:t>
            </w:r>
          </w:p>
        </w:tc>
        <w:tc>
          <w:tcPr>
            <w:tcW w:w="82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43325E0" w14:textId="77777777" w:rsidR="00860321" w:rsidRPr="0044666E" w:rsidRDefault="00860321" w:rsidP="00860321">
            <w:pP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r>
      <w:tr w:rsidR="00860321" w:rsidRPr="0044666E" w14:paraId="174236EA" w14:textId="77777777" w:rsidTr="00A5191D">
        <w:trPr>
          <w:trHeight w:val="1158"/>
          <w:jc w:val="center"/>
        </w:trPr>
        <w:tc>
          <w:tcPr>
            <w:tcW w:w="197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5675D05" w14:textId="77777777" w:rsidR="00860321" w:rsidRPr="0044666E" w:rsidRDefault="00860321" w:rsidP="00860321">
            <w:pPr>
              <w:spacing w:after="0"/>
              <w:ind w:left="172"/>
              <w:rPr>
                <w:rFonts w:eastAsia="Arial" w:cs="Calibri"/>
                <w:b/>
                <w:color w:val="000000"/>
                <w:sz w:val="20"/>
                <w:szCs w:val="20"/>
                <w:lang w:val="mk-MK" w:eastAsia="mk-MK"/>
              </w:rPr>
            </w:pPr>
            <w:r w:rsidRPr="0044666E">
              <w:rPr>
                <w:rFonts w:eastAsia="Arial" w:cs="Calibri"/>
                <w:b/>
                <w:color w:val="000000"/>
                <w:sz w:val="20"/>
                <w:szCs w:val="20"/>
                <w:lang w:val="mk-MK" w:eastAsia="mk-MK"/>
              </w:rPr>
              <w:lastRenderedPageBreak/>
              <w:t xml:space="preserve">Активност </w:t>
            </w:r>
          </w:p>
        </w:tc>
        <w:tc>
          <w:tcPr>
            <w:tcW w:w="567" w:type="dxa"/>
            <w:tcBorders>
              <w:top w:val="single" w:sz="5" w:space="0" w:color="000000"/>
              <w:left w:val="single" w:sz="5" w:space="0" w:color="000000"/>
              <w:bottom w:val="single" w:sz="5" w:space="0" w:color="000000"/>
              <w:right w:val="single" w:sz="5" w:space="0" w:color="000000"/>
            </w:tcBorders>
          </w:tcPr>
          <w:p w14:paraId="59685744" w14:textId="77777777" w:rsidR="00860321" w:rsidRPr="0044666E" w:rsidRDefault="00860321" w:rsidP="00860321">
            <w:pPr>
              <w:spacing w:after="0"/>
              <w:ind w:left="217"/>
              <w:rPr>
                <w:rFonts w:eastAsia="Arial" w:cs="Calibri"/>
                <w:color w:val="000000"/>
                <w:sz w:val="20"/>
                <w:szCs w:val="20"/>
                <w:lang w:val="mk-MK" w:eastAsia="mk-MK"/>
              </w:rPr>
            </w:pPr>
            <w:r w:rsidRPr="0044666E">
              <w:rPr>
                <w:rFonts w:eastAsia="Arial" w:cs="Calibri"/>
                <w:color w:val="000000"/>
                <w:sz w:val="20"/>
                <w:szCs w:val="20"/>
                <w:lang w:val="mk-MK" w:eastAsia="mk-MK"/>
              </w:rPr>
              <w:t xml:space="preserve">9 </w:t>
            </w:r>
          </w:p>
        </w:tc>
        <w:tc>
          <w:tcPr>
            <w:tcW w:w="567" w:type="dxa"/>
            <w:tcBorders>
              <w:top w:val="single" w:sz="5" w:space="0" w:color="000000"/>
              <w:left w:val="single" w:sz="5" w:space="0" w:color="000000"/>
              <w:bottom w:val="single" w:sz="5" w:space="0" w:color="000000"/>
              <w:right w:val="single" w:sz="5" w:space="0" w:color="000000"/>
            </w:tcBorders>
          </w:tcPr>
          <w:p w14:paraId="12E8AC5D" w14:textId="77777777" w:rsidR="00860321" w:rsidRPr="0044666E" w:rsidRDefault="00860321" w:rsidP="00860321">
            <w:pPr>
              <w:spacing w:after="0"/>
              <w:ind w:right="70"/>
              <w:jc w:val="right"/>
              <w:rPr>
                <w:rFonts w:eastAsia="Arial" w:cs="Calibri"/>
                <w:color w:val="000000"/>
                <w:sz w:val="20"/>
                <w:szCs w:val="20"/>
                <w:lang w:val="mk-MK" w:eastAsia="mk-MK"/>
              </w:rPr>
            </w:pPr>
            <w:r w:rsidRPr="0044666E">
              <w:rPr>
                <w:rFonts w:eastAsia="Arial" w:cs="Calibri"/>
                <w:color w:val="000000"/>
                <w:sz w:val="20"/>
                <w:szCs w:val="20"/>
                <w:lang w:val="mk-MK" w:eastAsia="mk-MK"/>
              </w:rPr>
              <w:t xml:space="preserve">10 </w:t>
            </w:r>
          </w:p>
        </w:tc>
        <w:tc>
          <w:tcPr>
            <w:tcW w:w="567" w:type="dxa"/>
            <w:tcBorders>
              <w:top w:val="single" w:sz="5" w:space="0" w:color="000000"/>
              <w:left w:val="single" w:sz="5" w:space="0" w:color="000000"/>
              <w:bottom w:val="single" w:sz="5" w:space="0" w:color="000000"/>
              <w:right w:val="single" w:sz="5" w:space="0" w:color="000000"/>
            </w:tcBorders>
          </w:tcPr>
          <w:p w14:paraId="03292B67" w14:textId="77777777" w:rsidR="00860321" w:rsidRPr="0044666E" w:rsidRDefault="00860321" w:rsidP="00860321">
            <w:pPr>
              <w:spacing w:after="0"/>
              <w:ind w:right="70"/>
              <w:jc w:val="right"/>
              <w:rPr>
                <w:rFonts w:eastAsia="Arial" w:cs="Calibri"/>
                <w:color w:val="000000"/>
                <w:sz w:val="20"/>
                <w:szCs w:val="20"/>
                <w:lang w:val="mk-MK" w:eastAsia="mk-MK"/>
              </w:rPr>
            </w:pPr>
            <w:r w:rsidRPr="0044666E">
              <w:rPr>
                <w:rFonts w:eastAsia="Arial" w:cs="Calibri"/>
                <w:color w:val="000000"/>
                <w:sz w:val="20"/>
                <w:szCs w:val="20"/>
                <w:lang w:val="mk-MK" w:eastAsia="mk-MK"/>
              </w:rPr>
              <w:t xml:space="preserve">11 </w:t>
            </w:r>
          </w:p>
        </w:tc>
        <w:tc>
          <w:tcPr>
            <w:tcW w:w="567" w:type="dxa"/>
            <w:tcBorders>
              <w:top w:val="single" w:sz="5" w:space="0" w:color="000000"/>
              <w:left w:val="single" w:sz="5" w:space="0" w:color="000000"/>
              <w:bottom w:val="single" w:sz="5" w:space="0" w:color="000000"/>
              <w:right w:val="single" w:sz="5" w:space="0" w:color="000000"/>
            </w:tcBorders>
          </w:tcPr>
          <w:p w14:paraId="5D72CA0F" w14:textId="77777777" w:rsidR="00860321" w:rsidRPr="0044666E" w:rsidRDefault="00860321" w:rsidP="00860321">
            <w:pPr>
              <w:spacing w:after="0"/>
              <w:ind w:right="73"/>
              <w:jc w:val="right"/>
              <w:rPr>
                <w:rFonts w:eastAsia="Arial" w:cs="Calibri"/>
                <w:color w:val="000000"/>
                <w:sz w:val="20"/>
                <w:szCs w:val="20"/>
                <w:lang w:val="mk-MK" w:eastAsia="mk-MK"/>
              </w:rPr>
            </w:pPr>
            <w:r w:rsidRPr="0044666E">
              <w:rPr>
                <w:rFonts w:eastAsia="Arial" w:cs="Calibri"/>
                <w:color w:val="000000"/>
                <w:sz w:val="20"/>
                <w:szCs w:val="20"/>
                <w:lang w:val="mk-MK" w:eastAsia="mk-MK"/>
              </w:rPr>
              <w:t xml:space="preserve">12 </w:t>
            </w:r>
          </w:p>
        </w:tc>
        <w:tc>
          <w:tcPr>
            <w:tcW w:w="567" w:type="dxa"/>
            <w:tcBorders>
              <w:top w:val="single" w:sz="5" w:space="0" w:color="000000"/>
              <w:left w:val="single" w:sz="5" w:space="0" w:color="000000"/>
              <w:bottom w:val="single" w:sz="5" w:space="0" w:color="000000"/>
              <w:right w:val="single" w:sz="5" w:space="0" w:color="000000"/>
            </w:tcBorders>
          </w:tcPr>
          <w:p w14:paraId="17BE91C6" w14:textId="77777777" w:rsidR="00860321" w:rsidRPr="0044666E" w:rsidRDefault="00860321" w:rsidP="00860321">
            <w:pPr>
              <w:spacing w:after="0"/>
              <w:ind w:left="222"/>
              <w:rPr>
                <w:rFonts w:eastAsia="Arial" w:cs="Calibri"/>
                <w:color w:val="000000"/>
                <w:sz w:val="20"/>
                <w:szCs w:val="20"/>
                <w:lang w:val="mk-MK" w:eastAsia="mk-MK"/>
              </w:rPr>
            </w:pPr>
            <w:r w:rsidRPr="0044666E">
              <w:rPr>
                <w:rFonts w:eastAsia="Arial" w:cs="Calibri"/>
                <w:color w:val="000000"/>
                <w:sz w:val="20"/>
                <w:szCs w:val="20"/>
                <w:lang w:val="mk-MK" w:eastAsia="mk-MK"/>
              </w:rPr>
              <w:t xml:space="preserve">1 </w:t>
            </w:r>
          </w:p>
        </w:tc>
        <w:tc>
          <w:tcPr>
            <w:tcW w:w="567" w:type="dxa"/>
            <w:tcBorders>
              <w:top w:val="single" w:sz="5" w:space="0" w:color="000000"/>
              <w:left w:val="single" w:sz="5" w:space="0" w:color="000000"/>
              <w:bottom w:val="single" w:sz="5" w:space="0" w:color="000000"/>
              <w:right w:val="single" w:sz="5" w:space="0" w:color="000000"/>
            </w:tcBorders>
          </w:tcPr>
          <w:p w14:paraId="04EB07C4" w14:textId="77777777" w:rsidR="00860321" w:rsidRPr="0044666E" w:rsidRDefault="00860321" w:rsidP="00860321">
            <w:pPr>
              <w:spacing w:after="0"/>
              <w:ind w:left="222"/>
              <w:rPr>
                <w:rFonts w:eastAsia="Arial" w:cs="Calibri"/>
                <w:color w:val="000000"/>
                <w:sz w:val="20"/>
                <w:szCs w:val="20"/>
                <w:lang w:val="mk-MK" w:eastAsia="mk-MK"/>
              </w:rPr>
            </w:pPr>
            <w:r w:rsidRPr="0044666E">
              <w:rPr>
                <w:rFonts w:eastAsia="Arial" w:cs="Calibri"/>
                <w:color w:val="000000"/>
                <w:sz w:val="20"/>
                <w:szCs w:val="20"/>
                <w:lang w:val="mk-MK" w:eastAsia="mk-MK"/>
              </w:rPr>
              <w:t xml:space="preserve">2 </w:t>
            </w:r>
          </w:p>
        </w:tc>
        <w:tc>
          <w:tcPr>
            <w:tcW w:w="567" w:type="dxa"/>
            <w:tcBorders>
              <w:top w:val="single" w:sz="5" w:space="0" w:color="000000"/>
              <w:left w:val="single" w:sz="5" w:space="0" w:color="000000"/>
              <w:bottom w:val="single" w:sz="5" w:space="0" w:color="000000"/>
              <w:right w:val="single" w:sz="5" w:space="0" w:color="000000"/>
            </w:tcBorders>
          </w:tcPr>
          <w:p w14:paraId="47958B79" w14:textId="77777777" w:rsidR="00860321" w:rsidRPr="0044666E" w:rsidRDefault="00860321" w:rsidP="00860321">
            <w:pPr>
              <w:spacing w:after="0"/>
              <w:ind w:left="220"/>
              <w:rPr>
                <w:rFonts w:eastAsia="Arial" w:cs="Calibri"/>
                <w:color w:val="000000"/>
                <w:sz w:val="20"/>
                <w:szCs w:val="20"/>
                <w:lang w:val="mk-MK" w:eastAsia="mk-MK"/>
              </w:rPr>
            </w:pPr>
            <w:r w:rsidRPr="0044666E">
              <w:rPr>
                <w:rFonts w:eastAsia="Arial" w:cs="Calibri"/>
                <w:color w:val="000000"/>
                <w:sz w:val="20"/>
                <w:szCs w:val="20"/>
                <w:lang w:val="mk-MK" w:eastAsia="mk-MK"/>
              </w:rPr>
              <w:t xml:space="preserve">3 </w:t>
            </w:r>
          </w:p>
        </w:tc>
        <w:tc>
          <w:tcPr>
            <w:tcW w:w="425" w:type="dxa"/>
            <w:tcBorders>
              <w:top w:val="single" w:sz="5" w:space="0" w:color="000000"/>
              <w:left w:val="single" w:sz="5" w:space="0" w:color="000000"/>
              <w:bottom w:val="single" w:sz="5" w:space="0" w:color="000000"/>
              <w:right w:val="single" w:sz="5" w:space="0" w:color="000000"/>
            </w:tcBorders>
          </w:tcPr>
          <w:p w14:paraId="4F146D4F" w14:textId="77777777" w:rsidR="00860321" w:rsidRPr="0044666E" w:rsidRDefault="00860321" w:rsidP="00860321">
            <w:pPr>
              <w:spacing w:after="0"/>
              <w:ind w:left="224"/>
              <w:rPr>
                <w:rFonts w:eastAsia="Arial" w:cs="Calibri"/>
                <w:color w:val="000000"/>
                <w:sz w:val="20"/>
                <w:szCs w:val="20"/>
                <w:lang w:val="mk-MK" w:eastAsia="mk-MK"/>
              </w:rPr>
            </w:pPr>
            <w:r w:rsidRPr="0044666E">
              <w:rPr>
                <w:rFonts w:eastAsia="Arial" w:cs="Calibri"/>
                <w:color w:val="000000"/>
                <w:sz w:val="20"/>
                <w:szCs w:val="20"/>
                <w:lang w:val="mk-MK" w:eastAsia="mk-MK"/>
              </w:rPr>
              <w:t xml:space="preserve">4 </w:t>
            </w:r>
          </w:p>
        </w:tc>
        <w:tc>
          <w:tcPr>
            <w:tcW w:w="425" w:type="dxa"/>
            <w:tcBorders>
              <w:top w:val="single" w:sz="5" w:space="0" w:color="000000"/>
              <w:left w:val="single" w:sz="5" w:space="0" w:color="000000"/>
              <w:bottom w:val="single" w:sz="5" w:space="0" w:color="000000"/>
              <w:right w:val="single" w:sz="5" w:space="0" w:color="000000"/>
            </w:tcBorders>
          </w:tcPr>
          <w:p w14:paraId="5DB24D0F" w14:textId="77777777" w:rsidR="00860321" w:rsidRPr="0044666E" w:rsidRDefault="00860321" w:rsidP="00860321">
            <w:pPr>
              <w:spacing w:after="0"/>
              <w:ind w:left="217"/>
              <w:rPr>
                <w:rFonts w:eastAsia="Arial" w:cs="Calibri"/>
                <w:color w:val="000000"/>
                <w:sz w:val="20"/>
                <w:szCs w:val="20"/>
                <w:lang w:val="mk-MK" w:eastAsia="mk-MK"/>
              </w:rPr>
            </w:pPr>
            <w:r w:rsidRPr="0044666E">
              <w:rPr>
                <w:rFonts w:eastAsia="Arial" w:cs="Calibri"/>
                <w:color w:val="000000"/>
                <w:sz w:val="20"/>
                <w:szCs w:val="20"/>
                <w:lang w:val="mk-MK" w:eastAsia="mk-MK"/>
              </w:rPr>
              <w:t xml:space="preserve">5 </w:t>
            </w:r>
          </w:p>
        </w:tc>
        <w:tc>
          <w:tcPr>
            <w:tcW w:w="426" w:type="dxa"/>
            <w:tcBorders>
              <w:top w:val="single" w:sz="5" w:space="0" w:color="000000"/>
              <w:left w:val="single" w:sz="5" w:space="0" w:color="000000"/>
              <w:bottom w:val="single" w:sz="5" w:space="0" w:color="000000"/>
              <w:right w:val="single" w:sz="5" w:space="0" w:color="000000"/>
            </w:tcBorders>
          </w:tcPr>
          <w:p w14:paraId="1C431EBB" w14:textId="77777777" w:rsidR="00860321" w:rsidRPr="0044666E" w:rsidRDefault="00860321" w:rsidP="00860321">
            <w:pPr>
              <w:spacing w:after="0"/>
              <w:ind w:left="224"/>
              <w:rPr>
                <w:rFonts w:eastAsia="Arial" w:cs="Calibri"/>
                <w:color w:val="000000"/>
                <w:sz w:val="20"/>
                <w:szCs w:val="20"/>
                <w:lang w:val="mk-MK" w:eastAsia="mk-MK"/>
              </w:rPr>
            </w:pPr>
            <w:r w:rsidRPr="0044666E">
              <w:rPr>
                <w:rFonts w:eastAsia="Arial" w:cs="Calibri"/>
                <w:color w:val="000000"/>
                <w:sz w:val="20"/>
                <w:szCs w:val="20"/>
                <w:lang w:val="mk-MK" w:eastAsia="mk-MK"/>
              </w:rPr>
              <w:t xml:space="preserve">6 </w:t>
            </w:r>
          </w:p>
        </w:tc>
        <w:tc>
          <w:tcPr>
            <w:tcW w:w="425" w:type="dxa"/>
            <w:tcBorders>
              <w:top w:val="single" w:sz="5" w:space="0" w:color="000000"/>
              <w:left w:val="single" w:sz="5" w:space="0" w:color="000000"/>
              <w:bottom w:val="single" w:sz="5" w:space="0" w:color="000000"/>
              <w:right w:val="single" w:sz="5" w:space="0" w:color="000000"/>
            </w:tcBorders>
          </w:tcPr>
          <w:p w14:paraId="55FE9D16" w14:textId="77777777" w:rsidR="00860321" w:rsidRPr="0044666E" w:rsidRDefault="00860321" w:rsidP="00860321">
            <w:pPr>
              <w:spacing w:after="0"/>
              <w:ind w:left="220"/>
              <w:rPr>
                <w:rFonts w:eastAsia="Arial" w:cs="Calibri"/>
                <w:color w:val="000000"/>
                <w:sz w:val="20"/>
                <w:szCs w:val="20"/>
                <w:lang w:val="mk-MK" w:eastAsia="mk-MK"/>
              </w:rPr>
            </w:pPr>
            <w:r w:rsidRPr="0044666E">
              <w:rPr>
                <w:rFonts w:eastAsia="Arial" w:cs="Calibri"/>
                <w:color w:val="000000"/>
                <w:sz w:val="20"/>
                <w:szCs w:val="20"/>
                <w:lang w:val="mk-MK" w:eastAsia="mk-MK"/>
              </w:rPr>
              <w:t xml:space="preserve">7 </w:t>
            </w:r>
          </w:p>
        </w:tc>
        <w:tc>
          <w:tcPr>
            <w:tcW w:w="425" w:type="dxa"/>
            <w:tcBorders>
              <w:top w:val="single" w:sz="5" w:space="0" w:color="000000"/>
              <w:left w:val="single" w:sz="5" w:space="0" w:color="000000"/>
              <w:bottom w:val="single" w:sz="5" w:space="0" w:color="000000"/>
              <w:right w:val="single" w:sz="5" w:space="0" w:color="000000"/>
            </w:tcBorders>
          </w:tcPr>
          <w:p w14:paraId="23DD34D4" w14:textId="77777777" w:rsidR="00860321" w:rsidRPr="0044666E" w:rsidRDefault="00860321" w:rsidP="00860321">
            <w:pPr>
              <w:spacing w:after="0"/>
              <w:ind w:left="224"/>
              <w:rPr>
                <w:rFonts w:eastAsia="Arial" w:cs="Calibri"/>
                <w:color w:val="000000"/>
                <w:sz w:val="20"/>
                <w:szCs w:val="20"/>
                <w:lang w:val="mk-MK" w:eastAsia="mk-MK"/>
              </w:rPr>
            </w:pPr>
            <w:r w:rsidRPr="0044666E">
              <w:rPr>
                <w:rFonts w:eastAsia="Arial" w:cs="Calibri"/>
                <w:color w:val="000000"/>
                <w:sz w:val="20"/>
                <w:szCs w:val="20"/>
                <w:lang w:val="mk-MK" w:eastAsia="mk-MK"/>
              </w:rPr>
              <w:t xml:space="preserve">8 </w:t>
            </w:r>
          </w:p>
        </w:tc>
        <w:tc>
          <w:tcPr>
            <w:tcW w:w="992" w:type="dxa"/>
            <w:tcBorders>
              <w:top w:val="single" w:sz="5" w:space="0" w:color="000000"/>
              <w:left w:val="single" w:sz="5" w:space="0" w:color="000000"/>
              <w:bottom w:val="single" w:sz="5" w:space="0" w:color="000000"/>
              <w:right w:val="single" w:sz="5" w:space="0" w:color="000000"/>
            </w:tcBorders>
          </w:tcPr>
          <w:p w14:paraId="784068B4" w14:textId="77777777" w:rsidR="00860321" w:rsidRPr="0044666E" w:rsidRDefault="00860321" w:rsidP="00860321">
            <w:pPr>
              <w:spacing w:after="0"/>
              <w:ind w:left="164"/>
              <w:rPr>
                <w:rFonts w:eastAsia="Arial" w:cs="Calibri"/>
                <w:color w:val="000000"/>
                <w:sz w:val="20"/>
                <w:szCs w:val="20"/>
                <w:lang w:val="mk-MK" w:eastAsia="mk-MK"/>
              </w:rPr>
            </w:pPr>
            <w:r w:rsidRPr="0044666E">
              <w:rPr>
                <w:rFonts w:eastAsia="Arial" w:cs="Calibri"/>
                <w:b/>
                <w:color w:val="000000"/>
                <w:sz w:val="20"/>
                <w:szCs w:val="20"/>
                <w:lang w:val="mk-MK" w:eastAsia="mk-MK"/>
              </w:rPr>
              <w:t>Носител</w:t>
            </w:r>
            <w:r w:rsidRPr="0044666E">
              <w:rPr>
                <w:rFonts w:eastAsia="Arial" w:cs="Calibri"/>
                <w:color w:val="000000"/>
                <w:sz w:val="20"/>
                <w:szCs w:val="20"/>
                <w:lang w:val="mk-MK" w:eastAsia="mk-MK"/>
              </w:rPr>
              <w:t xml:space="preserve"> </w:t>
            </w:r>
          </w:p>
        </w:tc>
        <w:tc>
          <w:tcPr>
            <w:tcW w:w="1134" w:type="dxa"/>
            <w:tcBorders>
              <w:top w:val="single" w:sz="5" w:space="0" w:color="000000"/>
              <w:left w:val="single" w:sz="5" w:space="0" w:color="000000"/>
              <w:bottom w:val="single" w:sz="5" w:space="0" w:color="000000"/>
              <w:right w:val="single" w:sz="5" w:space="0" w:color="000000"/>
            </w:tcBorders>
          </w:tcPr>
          <w:p w14:paraId="59FDAA5D" w14:textId="77777777" w:rsidR="00860321" w:rsidRPr="0044666E" w:rsidRDefault="00860321" w:rsidP="00860321">
            <w:pPr>
              <w:ind w:left="8"/>
              <w:jc w:val="center"/>
              <w:rPr>
                <w:rFonts w:eastAsia="Arial" w:cs="Calibri"/>
                <w:color w:val="000000"/>
                <w:sz w:val="20"/>
                <w:szCs w:val="20"/>
                <w:lang w:val="mk-MK" w:eastAsia="mk-MK"/>
              </w:rPr>
            </w:pPr>
            <w:r w:rsidRPr="0044666E">
              <w:rPr>
                <w:rFonts w:eastAsia="Arial" w:cs="Calibri"/>
                <w:b/>
                <w:color w:val="000000"/>
                <w:sz w:val="20"/>
                <w:szCs w:val="20"/>
                <w:lang w:val="mk-MK" w:eastAsia="mk-MK"/>
              </w:rPr>
              <w:t>Начинна</w:t>
            </w:r>
            <w:r w:rsidRPr="0044666E">
              <w:rPr>
                <w:rFonts w:eastAsia="Arial" w:cs="Calibri"/>
                <w:color w:val="000000"/>
                <w:sz w:val="20"/>
                <w:szCs w:val="20"/>
                <w:lang w:val="mk-MK" w:eastAsia="mk-MK"/>
              </w:rPr>
              <w:t xml:space="preserve"> </w:t>
            </w:r>
          </w:p>
          <w:p w14:paraId="737D9E0E" w14:textId="77777777" w:rsidR="00860321" w:rsidRPr="0044666E" w:rsidRDefault="00860321" w:rsidP="00860321">
            <w:pPr>
              <w:spacing w:after="23"/>
              <w:ind w:left="8"/>
              <w:jc w:val="center"/>
              <w:rPr>
                <w:rFonts w:eastAsia="Arial" w:cs="Calibri"/>
                <w:color w:val="000000"/>
                <w:sz w:val="20"/>
                <w:szCs w:val="20"/>
                <w:lang w:val="mk-MK" w:eastAsia="mk-MK"/>
              </w:rPr>
            </w:pPr>
            <w:r w:rsidRPr="0044666E">
              <w:rPr>
                <w:rFonts w:eastAsia="Arial" w:cs="Calibri"/>
                <w:b/>
                <w:color w:val="000000"/>
                <w:sz w:val="20"/>
                <w:szCs w:val="20"/>
                <w:lang w:val="mk-MK" w:eastAsia="mk-MK"/>
              </w:rPr>
              <w:t xml:space="preserve">спроведу вање </w:t>
            </w:r>
          </w:p>
          <w:p w14:paraId="35256AFC" w14:textId="77777777" w:rsidR="00860321" w:rsidRPr="0044666E" w:rsidRDefault="00860321" w:rsidP="00860321">
            <w:pPr>
              <w:spacing w:after="0"/>
              <w:ind w:left="13"/>
              <w:jc w:val="center"/>
              <w:rPr>
                <w:rFonts w:eastAsia="Arial" w:cs="Calibri"/>
                <w:color w:val="000000"/>
                <w:sz w:val="20"/>
                <w:szCs w:val="20"/>
                <w:lang w:val="mk-MK" w:eastAsia="mk-MK"/>
              </w:rPr>
            </w:pPr>
            <w:r w:rsidRPr="0044666E">
              <w:rPr>
                <w:rFonts w:eastAsia="Arial" w:cs="Calibri"/>
                <w:b/>
                <w:color w:val="000000"/>
                <w:sz w:val="20"/>
                <w:szCs w:val="20"/>
                <w:lang w:val="mk-MK" w:eastAsia="mk-MK"/>
              </w:rPr>
              <w:t>(ресурси)</w:t>
            </w:r>
            <w:r w:rsidRPr="0044666E">
              <w:rPr>
                <w:rFonts w:eastAsia="Arial" w:cs="Calibri"/>
                <w:color w:val="000000"/>
                <w:sz w:val="20"/>
                <w:szCs w:val="20"/>
                <w:lang w:val="mk-MK" w:eastAsia="mk-MK"/>
              </w:rPr>
              <w:t xml:space="preserve"> </w:t>
            </w:r>
          </w:p>
        </w:tc>
        <w:tc>
          <w:tcPr>
            <w:tcW w:w="1304" w:type="dxa"/>
            <w:tcBorders>
              <w:top w:val="single" w:sz="5" w:space="0" w:color="000000"/>
              <w:left w:val="single" w:sz="5" w:space="0" w:color="000000"/>
              <w:bottom w:val="single" w:sz="5" w:space="0" w:color="000000"/>
              <w:right w:val="single" w:sz="5" w:space="0" w:color="000000"/>
            </w:tcBorders>
          </w:tcPr>
          <w:p w14:paraId="77860E99" w14:textId="77777777" w:rsidR="00860321" w:rsidRPr="0044666E" w:rsidRDefault="00860321" w:rsidP="00860321">
            <w:pPr>
              <w:spacing w:after="0"/>
              <w:jc w:val="center"/>
              <w:rPr>
                <w:rFonts w:eastAsia="Arial" w:cs="Calibri"/>
                <w:color w:val="000000"/>
                <w:sz w:val="20"/>
                <w:szCs w:val="20"/>
                <w:lang w:val="mk-MK" w:eastAsia="mk-MK"/>
              </w:rPr>
            </w:pPr>
            <w:r w:rsidRPr="0044666E">
              <w:rPr>
                <w:rFonts w:eastAsia="Arial" w:cs="Calibri"/>
                <w:b/>
                <w:color w:val="000000"/>
                <w:sz w:val="20"/>
                <w:szCs w:val="20"/>
                <w:lang w:val="mk-MK" w:eastAsia="mk-MK"/>
              </w:rPr>
              <w:t>инструм</w:t>
            </w:r>
            <w:r w:rsidRPr="0044666E">
              <w:rPr>
                <w:rFonts w:eastAsia="Arial" w:cs="Calibri"/>
                <w:color w:val="000000"/>
                <w:sz w:val="20"/>
                <w:szCs w:val="20"/>
                <w:lang w:val="mk-MK" w:eastAsia="mk-MK"/>
              </w:rPr>
              <w:t xml:space="preserve"> </w:t>
            </w:r>
            <w:r w:rsidRPr="0044666E">
              <w:rPr>
                <w:rFonts w:eastAsia="Arial" w:cs="Calibri"/>
                <w:b/>
                <w:color w:val="000000"/>
                <w:sz w:val="20"/>
                <w:szCs w:val="20"/>
                <w:lang w:val="mk-MK" w:eastAsia="mk-MK"/>
              </w:rPr>
              <w:t>енти</w:t>
            </w:r>
            <w:r w:rsidRPr="0044666E">
              <w:rPr>
                <w:rFonts w:eastAsia="Arial" w:cs="Calibri"/>
                <w:color w:val="000000"/>
                <w:sz w:val="20"/>
                <w:szCs w:val="20"/>
                <w:lang w:val="mk-MK" w:eastAsia="mk-MK"/>
              </w:rPr>
              <w:t xml:space="preserve"> </w:t>
            </w:r>
          </w:p>
        </w:tc>
        <w:tc>
          <w:tcPr>
            <w:tcW w:w="993" w:type="dxa"/>
            <w:tcBorders>
              <w:top w:val="single" w:sz="5" w:space="0" w:color="000000"/>
              <w:left w:val="single" w:sz="5" w:space="0" w:color="000000"/>
              <w:bottom w:val="single" w:sz="5" w:space="0" w:color="000000"/>
              <w:right w:val="single" w:sz="5" w:space="0" w:color="000000"/>
            </w:tcBorders>
          </w:tcPr>
          <w:p w14:paraId="6CEB079A" w14:textId="77777777" w:rsidR="00860321" w:rsidRPr="0044666E" w:rsidRDefault="00860321" w:rsidP="00860321">
            <w:pPr>
              <w:spacing w:after="0"/>
              <w:ind w:left="179" w:hanging="36"/>
              <w:rPr>
                <w:rFonts w:eastAsia="Arial" w:cs="Calibri"/>
                <w:color w:val="000000"/>
                <w:sz w:val="20"/>
                <w:szCs w:val="20"/>
                <w:lang w:val="mk-MK" w:eastAsia="mk-MK"/>
              </w:rPr>
            </w:pPr>
            <w:r w:rsidRPr="0044666E">
              <w:rPr>
                <w:rFonts w:eastAsia="Arial" w:cs="Calibri"/>
                <w:b/>
                <w:color w:val="000000"/>
                <w:sz w:val="20"/>
                <w:szCs w:val="20"/>
                <w:lang w:val="mk-MK" w:eastAsia="mk-MK"/>
              </w:rPr>
              <w:t>Очекувани</w:t>
            </w:r>
            <w:r w:rsidRPr="0044666E">
              <w:rPr>
                <w:rFonts w:eastAsia="Arial" w:cs="Calibri"/>
                <w:color w:val="000000"/>
                <w:sz w:val="20"/>
                <w:szCs w:val="20"/>
                <w:lang w:val="mk-MK" w:eastAsia="mk-MK"/>
              </w:rPr>
              <w:t xml:space="preserve"> </w:t>
            </w:r>
            <w:r w:rsidRPr="0044666E">
              <w:rPr>
                <w:rFonts w:eastAsia="Arial" w:cs="Calibri"/>
                <w:b/>
                <w:color w:val="000000"/>
                <w:sz w:val="20"/>
                <w:szCs w:val="20"/>
                <w:lang w:val="mk-MK" w:eastAsia="mk-MK"/>
              </w:rPr>
              <w:t>резултати</w:t>
            </w:r>
            <w:r w:rsidRPr="0044666E">
              <w:rPr>
                <w:rFonts w:eastAsia="Arial" w:cs="Calibri"/>
                <w:color w:val="000000"/>
                <w:sz w:val="20"/>
                <w:szCs w:val="20"/>
                <w:lang w:val="mk-MK" w:eastAsia="mk-MK"/>
              </w:rPr>
              <w:t xml:space="preserve"> </w:t>
            </w:r>
          </w:p>
        </w:tc>
        <w:tc>
          <w:tcPr>
            <w:tcW w:w="822" w:type="dxa"/>
            <w:tcBorders>
              <w:top w:val="single" w:sz="5" w:space="0" w:color="000000"/>
              <w:left w:val="single" w:sz="5" w:space="0" w:color="000000"/>
              <w:bottom w:val="single" w:sz="5" w:space="0" w:color="000000"/>
              <w:right w:val="single" w:sz="5" w:space="0" w:color="000000"/>
            </w:tcBorders>
          </w:tcPr>
          <w:p w14:paraId="0F8FA140" w14:textId="77777777" w:rsidR="00860321" w:rsidRPr="0044666E" w:rsidRDefault="00860321" w:rsidP="00860321">
            <w:pPr>
              <w:spacing w:after="0"/>
              <w:jc w:val="center"/>
              <w:rPr>
                <w:rFonts w:eastAsia="Arial" w:cs="Calibri"/>
                <w:color w:val="000000"/>
                <w:sz w:val="20"/>
                <w:szCs w:val="20"/>
                <w:lang w:val="mk-MK" w:eastAsia="mk-MK"/>
              </w:rPr>
            </w:pPr>
            <w:r w:rsidRPr="0044666E">
              <w:rPr>
                <w:rFonts w:eastAsia="Arial" w:cs="Calibri"/>
                <w:b/>
                <w:color w:val="000000"/>
                <w:sz w:val="20"/>
                <w:szCs w:val="20"/>
                <w:lang w:val="mk-MK" w:eastAsia="mk-MK"/>
              </w:rPr>
              <w:t>Одговорно</w:t>
            </w:r>
            <w:r w:rsidRPr="0044666E">
              <w:rPr>
                <w:rFonts w:eastAsia="Arial" w:cs="Calibri"/>
                <w:color w:val="000000"/>
                <w:sz w:val="20"/>
                <w:szCs w:val="20"/>
                <w:lang w:val="mk-MK" w:eastAsia="mk-MK"/>
              </w:rPr>
              <w:t xml:space="preserve"> </w:t>
            </w:r>
            <w:r w:rsidRPr="0044666E">
              <w:rPr>
                <w:rFonts w:eastAsia="Arial" w:cs="Calibri"/>
                <w:b/>
                <w:color w:val="000000"/>
                <w:sz w:val="20"/>
                <w:szCs w:val="20"/>
                <w:lang w:val="mk-MK" w:eastAsia="mk-MK"/>
              </w:rPr>
              <w:t>лице</w:t>
            </w:r>
            <w:r w:rsidRPr="0044666E">
              <w:rPr>
                <w:rFonts w:eastAsia="Arial" w:cs="Calibri"/>
                <w:color w:val="000000"/>
                <w:sz w:val="20"/>
                <w:szCs w:val="20"/>
                <w:lang w:val="mk-MK" w:eastAsia="mk-MK"/>
              </w:rPr>
              <w:t xml:space="preserve"> </w:t>
            </w:r>
          </w:p>
        </w:tc>
        <w:tc>
          <w:tcPr>
            <w:tcW w:w="592" w:type="dxa"/>
            <w:tcBorders>
              <w:top w:val="single" w:sz="5" w:space="0" w:color="000000"/>
              <w:left w:val="single" w:sz="5" w:space="0" w:color="000000"/>
              <w:bottom w:val="single" w:sz="5" w:space="0" w:color="000000"/>
              <w:right w:val="single" w:sz="5" w:space="0" w:color="000000"/>
            </w:tcBorders>
          </w:tcPr>
          <w:p w14:paraId="1429C2EF" w14:textId="77777777" w:rsidR="00860321" w:rsidRPr="0044666E" w:rsidRDefault="00860321" w:rsidP="00860321">
            <w:pPr>
              <w:spacing w:after="0"/>
              <w:ind w:left="227" w:right="52" w:firstLine="10"/>
              <w:rPr>
                <w:rFonts w:eastAsia="Arial" w:cs="Calibri"/>
                <w:color w:val="000000"/>
                <w:sz w:val="20"/>
                <w:szCs w:val="20"/>
                <w:lang w:val="mk-MK" w:eastAsia="mk-MK"/>
              </w:rPr>
            </w:pPr>
            <w:r w:rsidRPr="0044666E">
              <w:rPr>
                <w:rFonts w:ascii="Segoe UI Symbol" w:eastAsia="Segoe UI Symbol" w:hAnsi="Segoe UI Symbol" w:cs="Segoe UI Symbol"/>
                <w:color w:val="000000"/>
                <w:sz w:val="20"/>
                <w:szCs w:val="20"/>
                <w:lang w:val="mk-MK" w:eastAsia="mk-MK"/>
              </w:rPr>
              <w:t>✓</w:t>
            </w:r>
            <w:r w:rsidRPr="0044666E">
              <w:rPr>
                <w:rFonts w:eastAsia="Arial" w:cs="Calibri"/>
                <w:color w:val="000000"/>
                <w:sz w:val="20"/>
                <w:szCs w:val="20"/>
                <w:lang w:val="mk-MK" w:eastAsia="mk-MK"/>
              </w:rPr>
              <w:t xml:space="preserve"> </w:t>
            </w:r>
            <w:r w:rsidRPr="0044666E">
              <w:rPr>
                <w:rFonts w:eastAsia="Arial" w:cs="Calibri"/>
                <w:b/>
                <w:color w:val="000000"/>
                <w:sz w:val="20"/>
                <w:szCs w:val="20"/>
                <w:lang w:val="mk-MK" w:eastAsia="mk-MK"/>
              </w:rPr>
              <w:t>x</w:t>
            </w:r>
            <w:r w:rsidRPr="0044666E">
              <w:rPr>
                <w:rFonts w:eastAsia="Arial" w:cs="Calibri"/>
                <w:color w:val="000000"/>
                <w:sz w:val="20"/>
                <w:szCs w:val="20"/>
                <w:lang w:val="mk-MK" w:eastAsia="mk-MK"/>
              </w:rPr>
              <w:t xml:space="preserve"> </w:t>
            </w:r>
          </w:p>
        </w:tc>
        <w:tc>
          <w:tcPr>
            <w:tcW w:w="825" w:type="dxa"/>
            <w:tcBorders>
              <w:top w:val="single" w:sz="5" w:space="0" w:color="000000"/>
              <w:left w:val="single" w:sz="5" w:space="0" w:color="000000"/>
              <w:bottom w:val="single" w:sz="5" w:space="0" w:color="000000"/>
              <w:right w:val="single" w:sz="5" w:space="0" w:color="000000"/>
            </w:tcBorders>
          </w:tcPr>
          <w:p w14:paraId="21280485" w14:textId="77777777" w:rsidR="00860321" w:rsidRPr="0044666E" w:rsidRDefault="00860321" w:rsidP="00860321">
            <w:pPr>
              <w:spacing w:after="0"/>
              <w:ind w:left="154" w:hanging="154"/>
              <w:rPr>
                <w:rFonts w:eastAsia="Arial" w:cs="Calibri"/>
                <w:color w:val="000000"/>
                <w:sz w:val="20"/>
                <w:szCs w:val="20"/>
                <w:lang w:val="mk-MK" w:eastAsia="mk-MK"/>
              </w:rPr>
            </w:pPr>
            <w:r w:rsidRPr="0044666E">
              <w:rPr>
                <w:rFonts w:eastAsia="Arial" w:cs="Calibri"/>
                <w:b/>
                <w:color w:val="000000"/>
                <w:sz w:val="20"/>
                <w:szCs w:val="20"/>
                <w:lang w:val="mk-MK" w:eastAsia="mk-MK"/>
              </w:rPr>
              <w:t>Потребен</w:t>
            </w:r>
            <w:r w:rsidRPr="0044666E">
              <w:rPr>
                <w:rFonts w:eastAsia="Arial" w:cs="Calibri"/>
                <w:color w:val="000000"/>
                <w:sz w:val="20"/>
                <w:szCs w:val="20"/>
                <w:lang w:val="mk-MK" w:eastAsia="mk-MK"/>
              </w:rPr>
              <w:t xml:space="preserve"> </w:t>
            </w:r>
            <w:r w:rsidRPr="0044666E">
              <w:rPr>
                <w:rFonts w:eastAsia="Arial" w:cs="Calibri"/>
                <w:b/>
                <w:color w:val="000000"/>
                <w:sz w:val="20"/>
                <w:szCs w:val="20"/>
                <w:lang w:val="mk-MK" w:eastAsia="mk-MK"/>
              </w:rPr>
              <w:t>буџет</w:t>
            </w:r>
            <w:r w:rsidRPr="0044666E">
              <w:rPr>
                <w:rFonts w:eastAsia="Arial" w:cs="Calibri"/>
                <w:color w:val="000000"/>
                <w:sz w:val="20"/>
                <w:szCs w:val="20"/>
                <w:lang w:val="mk-MK" w:eastAsia="mk-MK"/>
              </w:rPr>
              <w:t xml:space="preserve"> </w:t>
            </w:r>
          </w:p>
        </w:tc>
      </w:tr>
      <w:tr w:rsidR="00860321" w:rsidRPr="0044666E" w14:paraId="539401EE" w14:textId="77777777" w:rsidTr="00A5191D">
        <w:trPr>
          <w:trHeight w:val="1174"/>
          <w:jc w:val="center"/>
        </w:trPr>
        <w:tc>
          <w:tcPr>
            <w:tcW w:w="197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2416541" w14:textId="77777777" w:rsidR="00860321" w:rsidRPr="0044666E" w:rsidRDefault="00860321" w:rsidP="00860321">
            <w:pPr>
              <w:spacing w:after="0"/>
              <w:ind w:left="8"/>
              <w:rPr>
                <w:rFonts w:eastAsia="Arial" w:cs="Calibri"/>
                <w:b/>
                <w:color w:val="000000"/>
                <w:sz w:val="20"/>
                <w:szCs w:val="20"/>
                <w:lang w:val="mk-MK" w:eastAsia="mk-MK"/>
              </w:rPr>
            </w:pPr>
            <w:r w:rsidRPr="0044666E">
              <w:rPr>
                <w:rFonts w:eastAsia="Arial" w:cs="Calibri"/>
                <w:b/>
                <w:color w:val="000000"/>
                <w:sz w:val="20"/>
                <w:szCs w:val="20"/>
                <w:lang w:val="mk-MK" w:eastAsia="mk-MK"/>
              </w:rPr>
              <w:t xml:space="preserve">Подготовка и следење на  програмата на директорот </w:t>
            </w:r>
          </w:p>
        </w:tc>
        <w:tc>
          <w:tcPr>
            <w:tcW w:w="567" w:type="dxa"/>
            <w:tcBorders>
              <w:top w:val="single" w:sz="5" w:space="0" w:color="000000"/>
              <w:left w:val="single" w:sz="5" w:space="0" w:color="000000"/>
              <w:bottom w:val="single" w:sz="5" w:space="0" w:color="000000"/>
              <w:right w:val="single" w:sz="5" w:space="0" w:color="000000"/>
            </w:tcBorders>
          </w:tcPr>
          <w:p w14:paraId="01D65BF0" w14:textId="77777777" w:rsidR="00860321" w:rsidRPr="0044666E" w:rsidRDefault="00860321" w:rsidP="00860321">
            <w:pPr>
              <w:spacing w:after="0"/>
              <w:ind w:left="2"/>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567" w:type="dxa"/>
            <w:tcBorders>
              <w:top w:val="single" w:sz="5" w:space="0" w:color="000000"/>
              <w:left w:val="single" w:sz="5" w:space="0" w:color="000000"/>
              <w:bottom w:val="single" w:sz="5" w:space="0" w:color="000000"/>
              <w:right w:val="single" w:sz="5" w:space="0" w:color="000000"/>
            </w:tcBorders>
          </w:tcPr>
          <w:p w14:paraId="1791BA31" w14:textId="77777777" w:rsidR="00860321" w:rsidRPr="0044666E" w:rsidRDefault="00860321" w:rsidP="00860321">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567" w:type="dxa"/>
            <w:tcBorders>
              <w:top w:val="single" w:sz="5" w:space="0" w:color="000000"/>
              <w:left w:val="single" w:sz="5" w:space="0" w:color="000000"/>
              <w:bottom w:val="single" w:sz="5" w:space="0" w:color="000000"/>
              <w:right w:val="single" w:sz="5" w:space="0" w:color="000000"/>
            </w:tcBorders>
          </w:tcPr>
          <w:p w14:paraId="4CA09F87" w14:textId="77777777" w:rsidR="00860321" w:rsidRPr="0044666E" w:rsidRDefault="00860321" w:rsidP="00860321">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567" w:type="dxa"/>
            <w:tcBorders>
              <w:top w:val="single" w:sz="5" w:space="0" w:color="000000"/>
              <w:left w:val="single" w:sz="5" w:space="0" w:color="000000"/>
              <w:bottom w:val="single" w:sz="5" w:space="0" w:color="000000"/>
              <w:right w:val="single" w:sz="5" w:space="0" w:color="000000"/>
            </w:tcBorders>
          </w:tcPr>
          <w:p w14:paraId="4914D196"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567" w:type="dxa"/>
            <w:tcBorders>
              <w:top w:val="single" w:sz="5" w:space="0" w:color="000000"/>
              <w:left w:val="single" w:sz="5" w:space="0" w:color="000000"/>
              <w:bottom w:val="single" w:sz="5" w:space="0" w:color="000000"/>
              <w:right w:val="single" w:sz="5" w:space="0" w:color="000000"/>
            </w:tcBorders>
          </w:tcPr>
          <w:p w14:paraId="3EB955A3"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567" w:type="dxa"/>
            <w:tcBorders>
              <w:top w:val="single" w:sz="5" w:space="0" w:color="000000"/>
              <w:left w:val="single" w:sz="5" w:space="0" w:color="000000"/>
              <w:bottom w:val="single" w:sz="5" w:space="0" w:color="000000"/>
              <w:right w:val="single" w:sz="5" w:space="0" w:color="000000"/>
            </w:tcBorders>
          </w:tcPr>
          <w:p w14:paraId="67172880" w14:textId="77777777" w:rsidR="00860321" w:rsidRPr="0044666E" w:rsidRDefault="00860321" w:rsidP="00860321">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567" w:type="dxa"/>
            <w:tcBorders>
              <w:top w:val="single" w:sz="5" w:space="0" w:color="000000"/>
              <w:left w:val="single" w:sz="5" w:space="0" w:color="000000"/>
              <w:bottom w:val="single" w:sz="5" w:space="0" w:color="000000"/>
              <w:right w:val="single" w:sz="5" w:space="0" w:color="000000"/>
            </w:tcBorders>
          </w:tcPr>
          <w:p w14:paraId="7E79B1FA"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5" w:type="dxa"/>
            <w:tcBorders>
              <w:top w:val="single" w:sz="5" w:space="0" w:color="000000"/>
              <w:left w:val="single" w:sz="5" w:space="0" w:color="000000"/>
              <w:bottom w:val="single" w:sz="5" w:space="0" w:color="000000"/>
              <w:right w:val="single" w:sz="5" w:space="0" w:color="000000"/>
            </w:tcBorders>
          </w:tcPr>
          <w:p w14:paraId="1DADD136"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5" w:type="dxa"/>
            <w:tcBorders>
              <w:top w:val="single" w:sz="5" w:space="0" w:color="000000"/>
              <w:left w:val="single" w:sz="5" w:space="0" w:color="000000"/>
              <w:bottom w:val="single" w:sz="5" w:space="0" w:color="000000"/>
              <w:right w:val="single" w:sz="5" w:space="0" w:color="000000"/>
            </w:tcBorders>
          </w:tcPr>
          <w:p w14:paraId="303FD52B"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6" w:type="dxa"/>
            <w:tcBorders>
              <w:top w:val="single" w:sz="5" w:space="0" w:color="000000"/>
              <w:left w:val="single" w:sz="5" w:space="0" w:color="000000"/>
              <w:bottom w:val="single" w:sz="5" w:space="0" w:color="000000"/>
              <w:right w:val="single" w:sz="5" w:space="0" w:color="000000"/>
            </w:tcBorders>
          </w:tcPr>
          <w:p w14:paraId="1BE19037" w14:textId="77777777" w:rsidR="00860321" w:rsidRPr="0044666E" w:rsidRDefault="00860321" w:rsidP="00860321">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5" w:type="dxa"/>
            <w:tcBorders>
              <w:top w:val="single" w:sz="5" w:space="0" w:color="000000"/>
              <w:left w:val="single" w:sz="5" w:space="0" w:color="000000"/>
              <w:bottom w:val="single" w:sz="5" w:space="0" w:color="000000"/>
              <w:right w:val="single" w:sz="5" w:space="0" w:color="000000"/>
            </w:tcBorders>
          </w:tcPr>
          <w:p w14:paraId="37664D4C"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425" w:type="dxa"/>
            <w:tcBorders>
              <w:top w:val="single" w:sz="5" w:space="0" w:color="000000"/>
              <w:left w:val="single" w:sz="5" w:space="0" w:color="000000"/>
              <w:bottom w:val="single" w:sz="5" w:space="0" w:color="000000"/>
              <w:right w:val="single" w:sz="5" w:space="0" w:color="000000"/>
            </w:tcBorders>
          </w:tcPr>
          <w:p w14:paraId="6AB022BD"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x </w:t>
            </w:r>
          </w:p>
        </w:tc>
        <w:tc>
          <w:tcPr>
            <w:tcW w:w="992" w:type="dxa"/>
            <w:tcBorders>
              <w:top w:val="single" w:sz="5" w:space="0" w:color="000000"/>
              <w:left w:val="single" w:sz="5" w:space="0" w:color="000000"/>
              <w:bottom w:val="single" w:sz="5" w:space="0" w:color="000000"/>
              <w:right w:val="single" w:sz="5" w:space="0" w:color="000000"/>
            </w:tcBorders>
          </w:tcPr>
          <w:p w14:paraId="0231AD77"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директор </w:t>
            </w:r>
          </w:p>
        </w:tc>
        <w:tc>
          <w:tcPr>
            <w:tcW w:w="1134" w:type="dxa"/>
            <w:tcBorders>
              <w:top w:val="single" w:sz="5" w:space="0" w:color="000000"/>
              <w:left w:val="single" w:sz="5" w:space="0" w:color="000000"/>
              <w:bottom w:val="single" w:sz="5" w:space="0" w:color="000000"/>
              <w:right w:val="single" w:sz="5" w:space="0" w:color="000000"/>
            </w:tcBorders>
          </w:tcPr>
          <w:p w14:paraId="46D86AEC"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ИКТ, тим за Годишна програма </w:t>
            </w:r>
          </w:p>
        </w:tc>
        <w:tc>
          <w:tcPr>
            <w:tcW w:w="1304" w:type="dxa"/>
            <w:tcBorders>
              <w:top w:val="single" w:sz="5" w:space="0" w:color="000000"/>
              <w:left w:val="single" w:sz="5" w:space="0" w:color="000000"/>
              <w:bottom w:val="single" w:sz="5" w:space="0" w:color="000000"/>
              <w:right w:val="single" w:sz="5" w:space="0" w:color="000000"/>
            </w:tcBorders>
          </w:tcPr>
          <w:p w14:paraId="778ABE85"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Евидентени листови, </w:t>
            </w:r>
          </w:p>
          <w:p w14:paraId="20BBDC8B"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увиди, </w:t>
            </w:r>
          </w:p>
          <w:p w14:paraId="62088D72" w14:textId="77777777" w:rsidR="00860321" w:rsidRPr="0044666E" w:rsidRDefault="00860321" w:rsidP="00860321">
            <w:pPr>
              <w:spacing w:after="16"/>
              <w:ind w:left="8"/>
              <w:jc w:val="both"/>
              <w:rPr>
                <w:rFonts w:eastAsia="Arial" w:cs="Calibri"/>
                <w:color w:val="000000"/>
                <w:sz w:val="20"/>
                <w:szCs w:val="20"/>
                <w:lang w:val="mk-MK" w:eastAsia="mk-MK"/>
              </w:rPr>
            </w:pPr>
            <w:r w:rsidRPr="0044666E">
              <w:rPr>
                <w:rFonts w:eastAsia="Arial" w:cs="Calibri"/>
                <w:color w:val="000000"/>
                <w:sz w:val="20"/>
                <w:szCs w:val="20"/>
                <w:lang w:val="mk-MK" w:eastAsia="mk-MK"/>
              </w:rPr>
              <w:t>наблудувањ</w:t>
            </w:r>
          </w:p>
          <w:p w14:paraId="7D273D28"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е </w:t>
            </w:r>
          </w:p>
        </w:tc>
        <w:tc>
          <w:tcPr>
            <w:tcW w:w="993" w:type="dxa"/>
            <w:tcBorders>
              <w:top w:val="single" w:sz="5" w:space="0" w:color="000000"/>
              <w:left w:val="single" w:sz="5" w:space="0" w:color="000000"/>
              <w:bottom w:val="single" w:sz="5" w:space="0" w:color="000000"/>
              <w:right w:val="single" w:sz="5" w:space="0" w:color="000000"/>
            </w:tcBorders>
          </w:tcPr>
          <w:p w14:paraId="65621334"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Унапредување на ВОР </w:t>
            </w:r>
          </w:p>
        </w:tc>
        <w:tc>
          <w:tcPr>
            <w:tcW w:w="822" w:type="dxa"/>
            <w:tcBorders>
              <w:top w:val="single" w:sz="5" w:space="0" w:color="000000"/>
              <w:left w:val="single" w:sz="5" w:space="0" w:color="000000"/>
              <w:bottom w:val="single" w:sz="5" w:space="0" w:color="000000"/>
              <w:right w:val="single" w:sz="5" w:space="0" w:color="000000"/>
            </w:tcBorders>
          </w:tcPr>
          <w:p w14:paraId="7E878C7A"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Тим за </w:t>
            </w:r>
          </w:p>
          <w:p w14:paraId="31251550" w14:textId="77777777" w:rsidR="00860321" w:rsidRPr="0044666E" w:rsidRDefault="00860321" w:rsidP="00860321">
            <w:pPr>
              <w:spacing w:after="20"/>
              <w:ind w:left="6"/>
              <w:jc w:val="both"/>
              <w:rPr>
                <w:rFonts w:eastAsia="Arial" w:cs="Calibri"/>
                <w:color w:val="000000"/>
                <w:sz w:val="20"/>
                <w:szCs w:val="20"/>
                <w:lang w:val="mk-MK" w:eastAsia="mk-MK"/>
              </w:rPr>
            </w:pPr>
            <w:r w:rsidRPr="0044666E">
              <w:rPr>
                <w:rFonts w:eastAsia="Arial" w:cs="Calibri"/>
                <w:color w:val="000000"/>
                <w:sz w:val="20"/>
                <w:szCs w:val="20"/>
                <w:lang w:val="mk-MK" w:eastAsia="mk-MK"/>
              </w:rPr>
              <w:t xml:space="preserve">изготвување на </w:t>
            </w:r>
          </w:p>
          <w:p w14:paraId="76AF749A"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ГП </w:t>
            </w:r>
          </w:p>
        </w:tc>
        <w:tc>
          <w:tcPr>
            <w:tcW w:w="592" w:type="dxa"/>
            <w:tcBorders>
              <w:top w:val="single" w:sz="5" w:space="0" w:color="000000"/>
              <w:left w:val="single" w:sz="5" w:space="0" w:color="000000"/>
              <w:bottom w:val="single" w:sz="5" w:space="0" w:color="000000"/>
              <w:right w:val="single" w:sz="5" w:space="0" w:color="000000"/>
            </w:tcBorders>
          </w:tcPr>
          <w:p w14:paraId="44193048"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825" w:type="dxa"/>
            <w:tcBorders>
              <w:top w:val="single" w:sz="5" w:space="0" w:color="000000"/>
              <w:left w:val="single" w:sz="5" w:space="0" w:color="000000"/>
              <w:bottom w:val="single" w:sz="5" w:space="0" w:color="000000"/>
              <w:right w:val="single" w:sz="5" w:space="0" w:color="000000"/>
            </w:tcBorders>
          </w:tcPr>
          <w:p w14:paraId="155E0935" w14:textId="77777777" w:rsidR="00860321" w:rsidRPr="0044666E" w:rsidRDefault="00860321" w:rsidP="00860321">
            <w:pP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r>
      <w:tr w:rsidR="00860321" w:rsidRPr="0044666E" w14:paraId="0CA86096" w14:textId="77777777" w:rsidTr="00A5191D">
        <w:trPr>
          <w:trHeight w:val="1393"/>
          <w:jc w:val="center"/>
        </w:trPr>
        <w:tc>
          <w:tcPr>
            <w:tcW w:w="197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01AF2D5" w14:textId="2D371A20" w:rsidR="00860321" w:rsidRPr="0044666E" w:rsidRDefault="00860321" w:rsidP="005F5B4E">
            <w:pPr>
              <w:spacing w:after="0"/>
              <w:ind w:left="8"/>
              <w:rPr>
                <w:rFonts w:eastAsia="Arial" w:cs="Calibri"/>
                <w:b/>
                <w:color w:val="000000"/>
                <w:sz w:val="20"/>
                <w:szCs w:val="20"/>
                <w:lang w:val="mk-MK" w:eastAsia="mk-MK"/>
              </w:rPr>
            </w:pPr>
            <w:r w:rsidRPr="0044666E">
              <w:rPr>
                <w:rFonts w:eastAsia="Arial" w:cs="Calibri"/>
                <w:b/>
                <w:color w:val="000000"/>
                <w:sz w:val="20"/>
                <w:szCs w:val="20"/>
                <w:lang w:val="mk-MK" w:eastAsia="mk-MK"/>
              </w:rPr>
              <w:t xml:space="preserve">Подготовка и следење на  програмата на </w:t>
            </w:r>
            <w:r w:rsidR="005F5B4E" w:rsidRPr="0044666E">
              <w:rPr>
                <w:rFonts w:eastAsia="Arial" w:cs="Calibri"/>
                <w:b/>
                <w:color w:val="000000"/>
                <w:sz w:val="20"/>
                <w:szCs w:val="20"/>
                <w:lang w:val="mk-MK" w:eastAsia="mk-MK"/>
              </w:rPr>
              <w:t>дефектолог</w:t>
            </w:r>
          </w:p>
        </w:tc>
        <w:tc>
          <w:tcPr>
            <w:tcW w:w="567" w:type="dxa"/>
            <w:tcBorders>
              <w:top w:val="single" w:sz="5" w:space="0" w:color="000000"/>
              <w:left w:val="single" w:sz="5" w:space="0" w:color="000000"/>
              <w:bottom w:val="single" w:sz="5" w:space="0" w:color="000000"/>
              <w:right w:val="single" w:sz="5" w:space="0" w:color="000000"/>
            </w:tcBorders>
          </w:tcPr>
          <w:p w14:paraId="54E2BA62" w14:textId="77777777" w:rsidR="00860321" w:rsidRPr="0044666E" w:rsidRDefault="00860321" w:rsidP="00860321">
            <w:pPr>
              <w:spacing w:after="0"/>
              <w:ind w:left="2"/>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567" w:type="dxa"/>
            <w:tcBorders>
              <w:top w:val="single" w:sz="5" w:space="0" w:color="000000"/>
              <w:left w:val="single" w:sz="5" w:space="0" w:color="000000"/>
              <w:bottom w:val="single" w:sz="5" w:space="0" w:color="000000"/>
              <w:right w:val="single" w:sz="5" w:space="0" w:color="000000"/>
            </w:tcBorders>
          </w:tcPr>
          <w:p w14:paraId="191515C0" w14:textId="77777777" w:rsidR="00860321" w:rsidRPr="0044666E" w:rsidRDefault="00860321" w:rsidP="00860321">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567" w:type="dxa"/>
            <w:tcBorders>
              <w:top w:val="single" w:sz="5" w:space="0" w:color="000000"/>
              <w:left w:val="single" w:sz="5" w:space="0" w:color="000000"/>
              <w:bottom w:val="single" w:sz="5" w:space="0" w:color="000000"/>
              <w:right w:val="single" w:sz="5" w:space="0" w:color="000000"/>
            </w:tcBorders>
          </w:tcPr>
          <w:p w14:paraId="58F0198D" w14:textId="77777777" w:rsidR="00860321" w:rsidRPr="0044666E" w:rsidRDefault="00860321" w:rsidP="00860321">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567" w:type="dxa"/>
            <w:tcBorders>
              <w:top w:val="single" w:sz="5" w:space="0" w:color="000000"/>
              <w:left w:val="single" w:sz="5" w:space="0" w:color="000000"/>
              <w:bottom w:val="single" w:sz="5" w:space="0" w:color="000000"/>
              <w:right w:val="single" w:sz="5" w:space="0" w:color="000000"/>
            </w:tcBorders>
          </w:tcPr>
          <w:p w14:paraId="0E1115E9"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567" w:type="dxa"/>
            <w:tcBorders>
              <w:top w:val="single" w:sz="5" w:space="0" w:color="000000"/>
              <w:left w:val="single" w:sz="5" w:space="0" w:color="000000"/>
              <w:bottom w:val="single" w:sz="5" w:space="0" w:color="000000"/>
              <w:right w:val="single" w:sz="5" w:space="0" w:color="000000"/>
            </w:tcBorders>
          </w:tcPr>
          <w:p w14:paraId="40823D66"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567" w:type="dxa"/>
            <w:tcBorders>
              <w:top w:val="single" w:sz="5" w:space="0" w:color="000000"/>
              <w:left w:val="single" w:sz="5" w:space="0" w:color="000000"/>
              <w:bottom w:val="single" w:sz="5" w:space="0" w:color="000000"/>
              <w:right w:val="single" w:sz="5" w:space="0" w:color="000000"/>
            </w:tcBorders>
          </w:tcPr>
          <w:p w14:paraId="5F7A3CE8" w14:textId="77777777" w:rsidR="00860321" w:rsidRPr="0044666E" w:rsidRDefault="00860321" w:rsidP="00860321">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567" w:type="dxa"/>
            <w:tcBorders>
              <w:top w:val="single" w:sz="5" w:space="0" w:color="000000"/>
              <w:left w:val="single" w:sz="5" w:space="0" w:color="000000"/>
              <w:bottom w:val="single" w:sz="5" w:space="0" w:color="000000"/>
              <w:right w:val="single" w:sz="5" w:space="0" w:color="000000"/>
            </w:tcBorders>
          </w:tcPr>
          <w:p w14:paraId="6F7F7BBA"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5" w:type="dxa"/>
            <w:tcBorders>
              <w:top w:val="single" w:sz="5" w:space="0" w:color="000000"/>
              <w:left w:val="single" w:sz="5" w:space="0" w:color="000000"/>
              <w:bottom w:val="single" w:sz="5" w:space="0" w:color="000000"/>
              <w:right w:val="single" w:sz="5" w:space="0" w:color="000000"/>
            </w:tcBorders>
          </w:tcPr>
          <w:p w14:paraId="08BA7A8C"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5" w:type="dxa"/>
            <w:tcBorders>
              <w:top w:val="single" w:sz="5" w:space="0" w:color="000000"/>
              <w:left w:val="single" w:sz="5" w:space="0" w:color="000000"/>
              <w:bottom w:val="single" w:sz="5" w:space="0" w:color="000000"/>
              <w:right w:val="single" w:sz="5" w:space="0" w:color="000000"/>
            </w:tcBorders>
          </w:tcPr>
          <w:p w14:paraId="74FBF697"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6" w:type="dxa"/>
            <w:tcBorders>
              <w:top w:val="single" w:sz="5" w:space="0" w:color="000000"/>
              <w:left w:val="single" w:sz="5" w:space="0" w:color="000000"/>
              <w:bottom w:val="single" w:sz="5" w:space="0" w:color="000000"/>
              <w:right w:val="single" w:sz="5" w:space="0" w:color="000000"/>
            </w:tcBorders>
          </w:tcPr>
          <w:p w14:paraId="013005BB" w14:textId="77777777" w:rsidR="00860321" w:rsidRPr="0044666E" w:rsidRDefault="00860321" w:rsidP="00860321">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5" w:type="dxa"/>
            <w:tcBorders>
              <w:top w:val="single" w:sz="5" w:space="0" w:color="000000"/>
              <w:left w:val="single" w:sz="5" w:space="0" w:color="000000"/>
              <w:bottom w:val="single" w:sz="5" w:space="0" w:color="000000"/>
              <w:right w:val="single" w:sz="5" w:space="0" w:color="000000"/>
            </w:tcBorders>
          </w:tcPr>
          <w:p w14:paraId="2A58889D"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425" w:type="dxa"/>
            <w:tcBorders>
              <w:top w:val="single" w:sz="5" w:space="0" w:color="000000"/>
              <w:left w:val="single" w:sz="5" w:space="0" w:color="000000"/>
              <w:bottom w:val="single" w:sz="5" w:space="0" w:color="000000"/>
              <w:right w:val="single" w:sz="5" w:space="0" w:color="000000"/>
            </w:tcBorders>
          </w:tcPr>
          <w:p w14:paraId="217DB2EC"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992" w:type="dxa"/>
            <w:tcBorders>
              <w:top w:val="single" w:sz="5" w:space="0" w:color="000000"/>
              <w:left w:val="single" w:sz="5" w:space="0" w:color="000000"/>
              <w:bottom w:val="single" w:sz="5" w:space="0" w:color="000000"/>
              <w:right w:val="single" w:sz="5" w:space="0" w:color="000000"/>
            </w:tcBorders>
          </w:tcPr>
          <w:p w14:paraId="6E45DC70"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директор </w:t>
            </w:r>
          </w:p>
        </w:tc>
        <w:tc>
          <w:tcPr>
            <w:tcW w:w="1134" w:type="dxa"/>
            <w:tcBorders>
              <w:top w:val="single" w:sz="5" w:space="0" w:color="000000"/>
              <w:left w:val="single" w:sz="5" w:space="0" w:color="000000"/>
              <w:bottom w:val="single" w:sz="5" w:space="0" w:color="000000"/>
              <w:right w:val="single" w:sz="5" w:space="0" w:color="000000"/>
            </w:tcBorders>
          </w:tcPr>
          <w:p w14:paraId="0926AEF0" w14:textId="77777777" w:rsidR="003D3034" w:rsidRPr="0044666E" w:rsidRDefault="00860321" w:rsidP="00860321">
            <w:pPr>
              <w:spacing w:after="0"/>
              <w:ind w:left="8"/>
              <w:jc w:val="both"/>
              <w:rPr>
                <w:rFonts w:eastAsia="Arial" w:cs="Calibri"/>
                <w:color w:val="000000"/>
                <w:sz w:val="20"/>
                <w:szCs w:val="20"/>
                <w:lang w:val="mk-MK" w:eastAsia="mk-MK"/>
              </w:rPr>
            </w:pPr>
            <w:r w:rsidRPr="0044666E">
              <w:rPr>
                <w:rFonts w:eastAsia="Arial" w:cs="Calibri"/>
                <w:color w:val="000000"/>
                <w:sz w:val="20"/>
                <w:szCs w:val="20"/>
                <w:lang w:val="mk-MK" w:eastAsia="mk-MK"/>
              </w:rPr>
              <w:t xml:space="preserve">ИКТ, </w:t>
            </w:r>
          </w:p>
          <w:p w14:paraId="2C11DAD2" w14:textId="77777777" w:rsidR="00860321" w:rsidRPr="0044666E" w:rsidRDefault="00860321" w:rsidP="00860321">
            <w:pPr>
              <w:spacing w:after="0"/>
              <w:ind w:left="8"/>
              <w:jc w:val="both"/>
              <w:rPr>
                <w:rFonts w:eastAsia="Arial" w:cs="Calibri"/>
                <w:color w:val="000000"/>
                <w:sz w:val="20"/>
                <w:szCs w:val="20"/>
                <w:lang w:val="mk-MK" w:eastAsia="mk-MK"/>
              </w:rPr>
            </w:pPr>
            <w:r w:rsidRPr="0044666E">
              <w:rPr>
                <w:rFonts w:eastAsia="Arial" w:cs="Calibri"/>
                <w:color w:val="000000"/>
                <w:sz w:val="20"/>
                <w:szCs w:val="20"/>
                <w:lang w:val="mk-MK" w:eastAsia="mk-MK"/>
              </w:rPr>
              <w:t xml:space="preserve">Тим за ГП </w:t>
            </w:r>
          </w:p>
        </w:tc>
        <w:tc>
          <w:tcPr>
            <w:tcW w:w="1304" w:type="dxa"/>
            <w:tcBorders>
              <w:top w:val="single" w:sz="5" w:space="0" w:color="000000"/>
              <w:left w:val="single" w:sz="5" w:space="0" w:color="000000"/>
              <w:bottom w:val="single" w:sz="5" w:space="0" w:color="000000"/>
              <w:right w:val="single" w:sz="5" w:space="0" w:color="000000"/>
            </w:tcBorders>
          </w:tcPr>
          <w:p w14:paraId="44047584"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Евидентни листови, увид, разговор, осврти </w:t>
            </w:r>
          </w:p>
        </w:tc>
        <w:tc>
          <w:tcPr>
            <w:tcW w:w="993" w:type="dxa"/>
            <w:tcBorders>
              <w:top w:val="single" w:sz="5" w:space="0" w:color="000000"/>
              <w:left w:val="single" w:sz="5" w:space="0" w:color="000000"/>
              <w:bottom w:val="single" w:sz="5" w:space="0" w:color="000000"/>
              <w:right w:val="single" w:sz="5" w:space="0" w:color="000000"/>
            </w:tcBorders>
          </w:tcPr>
          <w:p w14:paraId="7A1D30E0"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Помагање на организацијатаи планирање на активностите </w:t>
            </w:r>
          </w:p>
        </w:tc>
        <w:tc>
          <w:tcPr>
            <w:tcW w:w="822" w:type="dxa"/>
            <w:tcBorders>
              <w:top w:val="single" w:sz="5" w:space="0" w:color="000000"/>
              <w:left w:val="single" w:sz="5" w:space="0" w:color="000000"/>
              <w:bottom w:val="single" w:sz="5" w:space="0" w:color="000000"/>
              <w:right w:val="single" w:sz="5" w:space="0" w:color="000000"/>
            </w:tcBorders>
          </w:tcPr>
          <w:p w14:paraId="4CE8FF1B"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директор </w:t>
            </w:r>
          </w:p>
        </w:tc>
        <w:tc>
          <w:tcPr>
            <w:tcW w:w="592" w:type="dxa"/>
            <w:tcBorders>
              <w:top w:val="single" w:sz="5" w:space="0" w:color="000000"/>
              <w:left w:val="single" w:sz="5" w:space="0" w:color="000000"/>
              <w:bottom w:val="single" w:sz="5" w:space="0" w:color="000000"/>
              <w:right w:val="single" w:sz="5" w:space="0" w:color="000000"/>
            </w:tcBorders>
          </w:tcPr>
          <w:p w14:paraId="218F80DB"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825" w:type="dxa"/>
            <w:tcBorders>
              <w:top w:val="single" w:sz="5" w:space="0" w:color="000000"/>
              <w:left w:val="single" w:sz="5" w:space="0" w:color="000000"/>
              <w:bottom w:val="single" w:sz="5" w:space="0" w:color="000000"/>
              <w:right w:val="single" w:sz="5" w:space="0" w:color="000000"/>
            </w:tcBorders>
          </w:tcPr>
          <w:p w14:paraId="194F276E" w14:textId="77777777" w:rsidR="00860321" w:rsidRPr="0044666E" w:rsidRDefault="00860321" w:rsidP="00860321">
            <w:pP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r>
      <w:tr w:rsidR="00860321" w:rsidRPr="0044666E" w14:paraId="76F5294E" w14:textId="77777777" w:rsidTr="00A5191D">
        <w:trPr>
          <w:trHeight w:val="1928"/>
          <w:jc w:val="center"/>
        </w:trPr>
        <w:tc>
          <w:tcPr>
            <w:tcW w:w="197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28E01C1" w14:textId="77777777" w:rsidR="00860321" w:rsidRPr="0044666E" w:rsidRDefault="00860321" w:rsidP="00860321">
            <w:pPr>
              <w:spacing w:after="0"/>
              <w:ind w:left="8"/>
              <w:rPr>
                <w:rFonts w:eastAsia="Arial" w:cs="Calibri"/>
                <w:b/>
                <w:color w:val="000000"/>
                <w:sz w:val="20"/>
                <w:szCs w:val="20"/>
                <w:lang w:val="mk-MK" w:eastAsia="mk-MK"/>
              </w:rPr>
            </w:pPr>
            <w:r w:rsidRPr="0044666E">
              <w:rPr>
                <w:rFonts w:eastAsia="Arial" w:cs="Calibri"/>
                <w:b/>
                <w:color w:val="000000"/>
                <w:sz w:val="20"/>
                <w:szCs w:val="20"/>
                <w:lang w:val="mk-MK" w:eastAsia="mk-MK"/>
              </w:rPr>
              <w:t xml:space="preserve">Подготовка и следење на  програмата на психологот </w:t>
            </w:r>
          </w:p>
        </w:tc>
        <w:tc>
          <w:tcPr>
            <w:tcW w:w="567" w:type="dxa"/>
            <w:tcBorders>
              <w:top w:val="single" w:sz="5" w:space="0" w:color="000000"/>
              <w:left w:val="single" w:sz="5" w:space="0" w:color="000000"/>
              <w:bottom w:val="single" w:sz="5" w:space="0" w:color="000000"/>
              <w:right w:val="single" w:sz="5" w:space="0" w:color="000000"/>
            </w:tcBorders>
          </w:tcPr>
          <w:p w14:paraId="0CE629D9" w14:textId="77777777" w:rsidR="00860321" w:rsidRPr="0044666E" w:rsidRDefault="00860321" w:rsidP="00860321">
            <w:pPr>
              <w:spacing w:after="0"/>
              <w:ind w:left="45"/>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74E03069"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57AE3064"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50835D18" w14:textId="77777777" w:rsidR="00860321" w:rsidRPr="0044666E" w:rsidRDefault="00860321" w:rsidP="00860321">
            <w:pPr>
              <w:spacing w:after="0"/>
              <w:ind w:left="45"/>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5A9749B8"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567" w:type="dxa"/>
            <w:tcBorders>
              <w:top w:val="single" w:sz="5" w:space="0" w:color="000000"/>
              <w:left w:val="single" w:sz="5" w:space="0" w:color="000000"/>
              <w:bottom w:val="single" w:sz="5" w:space="0" w:color="000000"/>
              <w:right w:val="single" w:sz="5" w:space="0" w:color="000000"/>
            </w:tcBorders>
          </w:tcPr>
          <w:p w14:paraId="78F3F62D"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4238107D"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425" w:type="dxa"/>
            <w:tcBorders>
              <w:top w:val="single" w:sz="5" w:space="0" w:color="000000"/>
              <w:left w:val="single" w:sz="5" w:space="0" w:color="000000"/>
              <w:bottom w:val="single" w:sz="5" w:space="0" w:color="000000"/>
              <w:right w:val="single" w:sz="5" w:space="0" w:color="000000"/>
            </w:tcBorders>
          </w:tcPr>
          <w:p w14:paraId="7BDD53DD" w14:textId="77777777" w:rsidR="00860321" w:rsidRPr="0044666E" w:rsidRDefault="00860321" w:rsidP="00860321">
            <w:pPr>
              <w:spacing w:after="0"/>
              <w:ind w:left="45"/>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425" w:type="dxa"/>
            <w:tcBorders>
              <w:top w:val="single" w:sz="5" w:space="0" w:color="000000"/>
              <w:left w:val="single" w:sz="5" w:space="0" w:color="000000"/>
              <w:bottom w:val="single" w:sz="5" w:space="0" w:color="000000"/>
              <w:right w:val="single" w:sz="5" w:space="0" w:color="000000"/>
            </w:tcBorders>
          </w:tcPr>
          <w:p w14:paraId="74E737EC" w14:textId="77777777" w:rsidR="00860321" w:rsidRPr="0044666E" w:rsidRDefault="00860321" w:rsidP="00860321">
            <w:pPr>
              <w:spacing w:after="0"/>
              <w:ind w:left="45"/>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426" w:type="dxa"/>
            <w:tcBorders>
              <w:top w:val="single" w:sz="5" w:space="0" w:color="000000"/>
              <w:left w:val="single" w:sz="5" w:space="0" w:color="000000"/>
              <w:bottom w:val="single" w:sz="5" w:space="0" w:color="000000"/>
              <w:right w:val="single" w:sz="5" w:space="0" w:color="000000"/>
            </w:tcBorders>
          </w:tcPr>
          <w:p w14:paraId="655955A3" w14:textId="77777777" w:rsidR="00860321" w:rsidRPr="0044666E" w:rsidRDefault="00860321" w:rsidP="00860321">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5" w:type="dxa"/>
            <w:tcBorders>
              <w:top w:val="single" w:sz="5" w:space="0" w:color="000000"/>
              <w:left w:val="single" w:sz="5" w:space="0" w:color="000000"/>
              <w:bottom w:val="single" w:sz="5" w:space="0" w:color="000000"/>
              <w:right w:val="single" w:sz="5" w:space="0" w:color="000000"/>
            </w:tcBorders>
          </w:tcPr>
          <w:p w14:paraId="2F3746A0" w14:textId="77777777" w:rsidR="00860321" w:rsidRPr="0044666E" w:rsidRDefault="00860321" w:rsidP="00860321">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5" w:type="dxa"/>
            <w:tcBorders>
              <w:top w:val="single" w:sz="5" w:space="0" w:color="000000"/>
              <w:left w:val="single" w:sz="5" w:space="0" w:color="000000"/>
              <w:bottom w:val="single" w:sz="5" w:space="0" w:color="000000"/>
              <w:right w:val="single" w:sz="5" w:space="0" w:color="000000"/>
            </w:tcBorders>
          </w:tcPr>
          <w:p w14:paraId="769D3DFD"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992" w:type="dxa"/>
            <w:tcBorders>
              <w:top w:val="single" w:sz="5" w:space="0" w:color="000000"/>
              <w:left w:val="single" w:sz="5" w:space="0" w:color="000000"/>
              <w:bottom w:val="single" w:sz="5" w:space="0" w:color="000000"/>
              <w:right w:val="single" w:sz="5" w:space="0" w:color="000000"/>
            </w:tcBorders>
          </w:tcPr>
          <w:p w14:paraId="09601943"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психолог </w:t>
            </w:r>
          </w:p>
        </w:tc>
        <w:tc>
          <w:tcPr>
            <w:tcW w:w="1134" w:type="dxa"/>
            <w:tcBorders>
              <w:top w:val="single" w:sz="5" w:space="0" w:color="000000"/>
              <w:left w:val="single" w:sz="5" w:space="0" w:color="000000"/>
              <w:bottom w:val="single" w:sz="5" w:space="0" w:color="000000"/>
              <w:right w:val="single" w:sz="5" w:space="0" w:color="000000"/>
            </w:tcBorders>
          </w:tcPr>
          <w:p w14:paraId="46B5C6AD" w14:textId="77777777" w:rsidR="00860321" w:rsidRPr="0044666E" w:rsidRDefault="00860321" w:rsidP="00860321">
            <w:pPr>
              <w:spacing w:after="1" w:line="258" w:lineRule="auto"/>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Годишеен извештај, самоевалуациј а, концепција </w:t>
            </w:r>
          </w:p>
          <w:p w14:paraId="4693C28C"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за деветгодишно образование, план за развој </w:t>
            </w:r>
          </w:p>
        </w:tc>
        <w:tc>
          <w:tcPr>
            <w:tcW w:w="1304" w:type="dxa"/>
            <w:tcBorders>
              <w:top w:val="single" w:sz="5" w:space="0" w:color="000000"/>
              <w:left w:val="single" w:sz="5" w:space="0" w:color="000000"/>
              <w:bottom w:val="single" w:sz="5" w:space="0" w:color="000000"/>
              <w:right w:val="single" w:sz="5" w:space="0" w:color="000000"/>
            </w:tcBorders>
          </w:tcPr>
          <w:p w14:paraId="2D9B5DAF" w14:textId="77777777" w:rsidR="00860321" w:rsidRPr="0044666E" w:rsidRDefault="00860321" w:rsidP="00860321">
            <w:pPr>
              <w:spacing w:after="1" w:line="258" w:lineRule="auto"/>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Евидентни листови, днеевник за работа, извештаи, </w:t>
            </w:r>
          </w:p>
          <w:p w14:paraId="3C65E0D6"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анализи, </w:t>
            </w:r>
          </w:p>
          <w:p w14:paraId="2B6F388D" w14:textId="77777777" w:rsidR="00860321" w:rsidRPr="0044666E" w:rsidRDefault="00860321" w:rsidP="00860321">
            <w:pPr>
              <w:spacing w:after="16"/>
              <w:ind w:left="8"/>
              <w:jc w:val="both"/>
              <w:rPr>
                <w:rFonts w:eastAsia="Arial" w:cs="Calibri"/>
                <w:color w:val="000000"/>
                <w:sz w:val="20"/>
                <w:szCs w:val="20"/>
                <w:lang w:val="mk-MK" w:eastAsia="mk-MK"/>
              </w:rPr>
            </w:pPr>
            <w:r w:rsidRPr="0044666E">
              <w:rPr>
                <w:rFonts w:eastAsia="Arial" w:cs="Calibri"/>
                <w:color w:val="000000"/>
                <w:sz w:val="20"/>
                <w:szCs w:val="20"/>
                <w:lang w:val="mk-MK" w:eastAsia="mk-MK"/>
              </w:rPr>
              <w:t>наблудувањ</w:t>
            </w:r>
          </w:p>
          <w:p w14:paraId="64D945A6"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е </w:t>
            </w:r>
          </w:p>
        </w:tc>
        <w:tc>
          <w:tcPr>
            <w:tcW w:w="993" w:type="dxa"/>
            <w:tcBorders>
              <w:top w:val="single" w:sz="5" w:space="0" w:color="000000"/>
              <w:left w:val="single" w:sz="5" w:space="0" w:color="000000"/>
              <w:bottom w:val="single" w:sz="5" w:space="0" w:color="000000"/>
              <w:right w:val="single" w:sz="5" w:space="0" w:color="000000"/>
            </w:tcBorders>
          </w:tcPr>
          <w:p w14:paraId="7E51D5A1" w14:textId="77777777" w:rsidR="00860321" w:rsidRPr="0044666E" w:rsidRDefault="00860321" w:rsidP="00860321">
            <w:pPr>
              <w:spacing w:after="24" w:line="258" w:lineRule="auto"/>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Помагање на развојот на ученицте, помагање на </w:t>
            </w:r>
          </w:p>
          <w:p w14:paraId="247D8A02"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ВОР </w:t>
            </w:r>
          </w:p>
        </w:tc>
        <w:tc>
          <w:tcPr>
            <w:tcW w:w="822" w:type="dxa"/>
            <w:tcBorders>
              <w:top w:val="single" w:sz="5" w:space="0" w:color="000000"/>
              <w:left w:val="single" w:sz="5" w:space="0" w:color="000000"/>
              <w:bottom w:val="single" w:sz="5" w:space="0" w:color="000000"/>
              <w:right w:val="single" w:sz="5" w:space="0" w:color="000000"/>
            </w:tcBorders>
          </w:tcPr>
          <w:p w14:paraId="7F2446C4"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Тим за изготвување,  на ГП, директор </w:t>
            </w:r>
          </w:p>
        </w:tc>
        <w:tc>
          <w:tcPr>
            <w:tcW w:w="592" w:type="dxa"/>
            <w:tcBorders>
              <w:top w:val="single" w:sz="5" w:space="0" w:color="000000"/>
              <w:left w:val="single" w:sz="5" w:space="0" w:color="000000"/>
              <w:bottom w:val="single" w:sz="5" w:space="0" w:color="000000"/>
              <w:right w:val="single" w:sz="5" w:space="0" w:color="000000"/>
            </w:tcBorders>
          </w:tcPr>
          <w:p w14:paraId="2DBBB774"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825" w:type="dxa"/>
            <w:tcBorders>
              <w:top w:val="single" w:sz="5" w:space="0" w:color="000000"/>
              <w:left w:val="single" w:sz="5" w:space="0" w:color="000000"/>
              <w:bottom w:val="single" w:sz="5" w:space="0" w:color="000000"/>
              <w:right w:val="single" w:sz="5" w:space="0" w:color="000000"/>
            </w:tcBorders>
          </w:tcPr>
          <w:p w14:paraId="1579A680" w14:textId="77777777" w:rsidR="00860321" w:rsidRPr="0044666E" w:rsidRDefault="00860321" w:rsidP="00860321">
            <w:pP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r>
      <w:tr w:rsidR="00860321" w:rsidRPr="0044666E" w14:paraId="4A938D4F" w14:textId="77777777" w:rsidTr="00A5191D">
        <w:trPr>
          <w:trHeight w:val="1999"/>
          <w:jc w:val="center"/>
        </w:trPr>
        <w:tc>
          <w:tcPr>
            <w:tcW w:w="197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63E8701" w14:textId="77777777" w:rsidR="00860321" w:rsidRPr="0044666E" w:rsidRDefault="00860321" w:rsidP="00860321">
            <w:pPr>
              <w:spacing w:after="0"/>
              <w:ind w:left="8"/>
              <w:rPr>
                <w:rFonts w:eastAsia="Arial" w:cs="Calibri"/>
                <w:b/>
                <w:color w:val="000000"/>
                <w:sz w:val="20"/>
                <w:szCs w:val="20"/>
                <w:lang w:val="mk-MK" w:eastAsia="mk-MK"/>
              </w:rPr>
            </w:pPr>
            <w:r w:rsidRPr="0044666E">
              <w:rPr>
                <w:rFonts w:eastAsia="Arial" w:cs="Calibri"/>
                <w:b/>
                <w:color w:val="000000"/>
                <w:sz w:val="20"/>
                <w:szCs w:val="20"/>
                <w:lang w:val="mk-MK" w:eastAsia="mk-MK"/>
              </w:rPr>
              <w:lastRenderedPageBreak/>
              <w:t xml:space="preserve">Подготовка и следење на  програмата на педагогот </w:t>
            </w:r>
          </w:p>
        </w:tc>
        <w:tc>
          <w:tcPr>
            <w:tcW w:w="567" w:type="dxa"/>
            <w:tcBorders>
              <w:top w:val="single" w:sz="5" w:space="0" w:color="000000"/>
              <w:left w:val="single" w:sz="5" w:space="0" w:color="000000"/>
              <w:bottom w:val="single" w:sz="5" w:space="0" w:color="000000"/>
              <w:right w:val="single" w:sz="5" w:space="0" w:color="000000"/>
            </w:tcBorders>
          </w:tcPr>
          <w:p w14:paraId="17CDF9F9" w14:textId="77777777" w:rsidR="00860321" w:rsidRPr="0044666E" w:rsidRDefault="00860321" w:rsidP="00860321">
            <w:pPr>
              <w:spacing w:after="0"/>
              <w:ind w:left="45"/>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53FB794E"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716999D9"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7B4004FA" w14:textId="77777777" w:rsidR="00860321" w:rsidRPr="0044666E" w:rsidRDefault="00860321" w:rsidP="00860321">
            <w:pPr>
              <w:spacing w:after="0"/>
              <w:ind w:left="45"/>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620BE16E"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567" w:type="dxa"/>
            <w:tcBorders>
              <w:top w:val="single" w:sz="5" w:space="0" w:color="000000"/>
              <w:left w:val="single" w:sz="5" w:space="0" w:color="000000"/>
              <w:bottom w:val="single" w:sz="5" w:space="0" w:color="000000"/>
              <w:right w:val="single" w:sz="5" w:space="0" w:color="000000"/>
            </w:tcBorders>
          </w:tcPr>
          <w:p w14:paraId="7CD4277A"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71FB7073"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425" w:type="dxa"/>
            <w:tcBorders>
              <w:top w:val="single" w:sz="5" w:space="0" w:color="000000"/>
              <w:left w:val="single" w:sz="5" w:space="0" w:color="000000"/>
              <w:bottom w:val="single" w:sz="5" w:space="0" w:color="000000"/>
              <w:right w:val="single" w:sz="5" w:space="0" w:color="000000"/>
            </w:tcBorders>
          </w:tcPr>
          <w:p w14:paraId="5615D2CD" w14:textId="77777777" w:rsidR="00860321" w:rsidRPr="0044666E" w:rsidRDefault="00860321" w:rsidP="00860321">
            <w:pPr>
              <w:spacing w:after="0"/>
              <w:ind w:left="45"/>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425" w:type="dxa"/>
            <w:tcBorders>
              <w:top w:val="single" w:sz="5" w:space="0" w:color="000000"/>
              <w:left w:val="single" w:sz="5" w:space="0" w:color="000000"/>
              <w:bottom w:val="single" w:sz="5" w:space="0" w:color="000000"/>
              <w:right w:val="single" w:sz="5" w:space="0" w:color="000000"/>
            </w:tcBorders>
          </w:tcPr>
          <w:p w14:paraId="1E44F963" w14:textId="77777777" w:rsidR="00860321" w:rsidRPr="0044666E" w:rsidRDefault="00860321" w:rsidP="00860321">
            <w:pPr>
              <w:spacing w:after="0"/>
              <w:ind w:left="45"/>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426" w:type="dxa"/>
            <w:tcBorders>
              <w:top w:val="single" w:sz="5" w:space="0" w:color="000000"/>
              <w:left w:val="single" w:sz="5" w:space="0" w:color="000000"/>
              <w:bottom w:val="single" w:sz="5" w:space="0" w:color="000000"/>
              <w:right w:val="single" w:sz="5" w:space="0" w:color="000000"/>
            </w:tcBorders>
          </w:tcPr>
          <w:p w14:paraId="5720088E" w14:textId="77777777" w:rsidR="00860321" w:rsidRPr="0044666E" w:rsidRDefault="00860321" w:rsidP="00860321">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5" w:type="dxa"/>
            <w:tcBorders>
              <w:top w:val="single" w:sz="5" w:space="0" w:color="000000"/>
              <w:left w:val="single" w:sz="5" w:space="0" w:color="000000"/>
              <w:bottom w:val="single" w:sz="5" w:space="0" w:color="000000"/>
              <w:right w:val="single" w:sz="5" w:space="0" w:color="000000"/>
            </w:tcBorders>
          </w:tcPr>
          <w:p w14:paraId="02F51545"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5" w:type="dxa"/>
            <w:tcBorders>
              <w:top w:val="single" w:sz="5" w:space="0" w:color="000000"/>
              <w:left w:val="single" w:sz="5" w:space="0" w:color="000000"/>
              <w:bottom w:val="single" w:sz="5" w:space="0" w:color="000000"/>
              <w:right w:val="single" w:sz="5" w:space="0" w:color="000000"/>
            </w:tcBorders>
          </w:tcPr>
          <w:p w14:paraId="0F3D97D7"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992" w:type="dxa"/>
            <w:tcBorders>
              <w:top w:val="single" w:sz="5" w:space="0" w:color="000000"/>
              <w:left w:val="single" w:sz="5" w:space="0" w:color="000000"/>
              <w:bottom w:val="single" w:sz="5" w:space="0" w:color="000000"/>
              <w:right w:val="single" w:sz="5" w:space="0" w:color="000000"/>
            </w:tcBorders>
          </w:tcPr>
          <w:p w14:paraId="48F6C72F"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педагог </w:t>
            </w:r>
          </w:p>
        </w:tc>
        <w:tc>
          <w:tcPr>
            <w:tcW w:w="1134" w:type="dxa"/>
            <w:tcBorders>
              <w:top w:val="single" w:sz="5" w:space="0" w:color="000000"/>
              <w:left w:val="single" w:sz="5" w:space="0" w:color="000000"/>
              <w:bottom w:val="single" w:sz="5" w:space="0" w:color="000000"/>
              <w:right w:val="single" w:sz="5" w:space="0" w:color="000000"/>
            </w:tcBorders>
          </w:tcPr>
          <w:p w14:paraId="3E4429C5" w14:textId="77777777" w:rsidR="00860321" w:rsidRPr="0044666E" w:rsidRDefault="00860321" w:rsidP="00860321">
            <w:pPr>
              <w:spacing w:after="0" w:line="258" w:lineRule="auto"/>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Годишеен извештај, самоевалуациј а, концепција </w:t>
            </w:r>
          </w:p>
          <w:p w14:paraId="58034049"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за деветгодишно образование, план за развој </w:t>
            </w:r>
          </w:p>
        </w:tc>
        <w:tc>
          <w:tcPr>
            <w:tcW w:w="1304" w:type="dxa"/>
            <w:tcBorders>
              <w:top w:val="single" w:sz="5" w:space="0" w:color="000000"/>
              <w:left w:val="single" w:sz="5" w:space="0" w:color="000000"/>
              <w:bottom w:val="single" w:sz="5" w:space="0" w:color="000000"/>
              <w:right w:val="single" w:sz="5" w:space="0" w:color="000000"/>
            </w:tcBorders>
          </w:tcPr>
          <w:p w14:paraId="0FC60292" w14:textId="77777777" w:rsidR="00860321" w:rsidRPr="0044666E" w:rsidRDefault="003D3034" w:rsidP="00860321">
            <w:pPr>
              <w:spacing w:after="1" w:line="257" w:lineRule="auto"/>
              <w:ind w:left="8"/>
              <w:rPr>
                <w:rFonts w:eastAsia="Arial" w:cs="Calibri"/>
                <w:color w:val="000000"/>
                <w:sz w:val="20"/>
                <w:szCs w:val="20"/>
                <w:lang w:val="mk-MK" w:eastAsia="mk-MK"/>
              </w:rPr>
            </w:pPr>
            <w:r w:rsidRPr="0044666E">
              <w:rPr>
                <w:rFonts w:eastAsia="Arial" w:cs="Calibri"/>
                <w:color w:val="000000"/>
                <w:sz w:val="20"/>
                <w:szCs w:val="20"/>
                <w:lang w:val="mk-MK" w:eastAsia="mk-MK"/>
              </w:rPr>
              <w:t>Евидентни листови, дн</w:t>
            </w:r>
            <w:r w:rsidR="00860321" w:rsidRPr="0044666E">
              <w:rPr>
                <w:rFonts w:eastAsia="Arial" w:cs="Calibri"/>
                <w:color w:val="000000"/>
                <w:sz w:val="20"/>
                <w:szCs w:val="20"/>
                <w:lang w:val="mk-MK" w:eastAsia="mk-MK"/>
              </w:rPr>
              <w:t xml:space="preserve">евник за работа, извештаи, анализи, </w:t>
            </w:r>
          </w:p>
          <w:p w14:paraId="3A5D4A8B" w14:textId="77777777" w:rsidR="00860321" w:rsidRPr="0044666E" w:rsidRDefault="00860321" w:rsidP="00860321">
            <w:pPr>
              <w:spacing w:after="16"/>
              <w:ind w:left="8"/>
              <w:jc w:val="both"/>
              <w:rPr>
                <w:rFonts w:eastAsia="Arial" w:cs="Calibri"/>
                <w:color w:val="000000"/>
                <w:sz w:val="20"/>
                <w:szCs w:val="20"/>
                <w:lang w:val="mk-MK" w:eastAsia="mk-MK"/>
              </w:rPr>
            </w:pPr>
            <w:r w:rsidRPr="0044666E">
              <w:rPr>
                <w:rFonts w:eastAsia="Arial" w:cs="Calibri"/>
                <w:color w:val="000000"/>
                <w:sz w:val="20"/>
                <w:szCs w:val="20"/>
                <w:lang w:val="mk-MK" w:eastAsia="mk-MK"/>
              </w:rPr>
              <w:t>наблудувањ</w:t>
            </w:r>
          </w:p>
          <w:p w14:paraId="2801967B"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е </w:t>
            </w:r>
          </w:p>
        </w:tc>
        <w:tc>
          <w:tcPr>
            <w:tcW w:w="993" w:type="dxa"/>
            <w:tcBorders>
              <w:top w:val="single" w:sz="5" w:space="0" w:color="000000"/>
              <w:left w:val="single" w:sz="5" w:space="0" w:color="000000"/>
              <w:bottom w:val="single" w:sz="5" w:space="0" w:color="000000"/>
              <w:right w:val="single" w:sz="5" w:space="0" w:color="000000"/>
            </w:tcBorders>
          </w:tcPr>
          <w:p w14:paraId="5FF6BA4F" w14:textId="77777777" w:rsidR="00860321" w:rsidRPr="0044666E" w:rsidRDefault="00860321" w:rsidP="00860321">
            <w:pPr>
              <w:spacing w:after="21" w:line="258" w:lineRule="auto"/>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Помагање на развојот на ученицте, помагање на </w:t>
            </w:r>
          </w:p>
          <w:p w14:paraId="1756496F"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ВОР </w:t>
            </w:r>
          </w:p>
        </w:tc>
        <w:tc>
          <w:tcPr>
            <w:tcW w:w="822" w:type="dxa"/>
            <w:tcBorders>
              <w:top w:val="single" w:sz="5" w:space="0" w:color="000000"/>
              <w:left w:val="single" w:sz="5" w:space="0" w:color="000000"/>
              <w:bottom w:val="single" w:sz="5" w:space="0" w:color="000000"/>
              <w:right w:val="single" w:sz="5" w:space="0" w:color="000000"/>
            </w:tcBorders>
          </w:tcPr>
          <w:p w14:paraId="644BEDE8"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Тим за изготвување,  на ГП, директор </w:t>
            </w:r>
          </w:p>
        </w:tc>
        <w:tc>
          <w:tcPr>
            <w:tcW w:w="592" w:type="dxa"/>
            <w:tcBorders>
              <w:top w:val="single" w:sz="5" w:space="0" w:color="000000"/>
              <w:left w:val="single" w:sz="5" w:space="0" w:color="000000"/>
              <w:bottom w:val="single" w:sz="5" w:space="0" w:color="000000"/>
              <w:right w:val="single" w:sz="5" w:space="0" w:color="000000"/>
            </w:tcBorders>
          </w:tcPr>
          <w:p w14:paraId="4FF2BB2A"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825" w:type="dxa"/>
            <w:tcBorders>
              <w:top w:val="single" w:sz="5" w:space="0" w:color="000000"/>
              <w:left w:val="single" w:sz="5" w:space="0" w:color="000000"/>
              <w:bottom w:val="single" w:sz="5" w:space="0" w:color="000000"/>
              <w:right w:val="single" w:sz="5" w:space="0" w:color="000000"/>
            </w:tcBorders>
          </w:tcPr>
          <w:p w14:paraId="2E032AF4" w14:textId="77777777" w:rsidR="00860321" w:rsidRPr="0044666E" w:rsidRDefault="00860321" w:rsidP="00860321">
            <w:pP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r>
    </w:tbl>
    <w:p w14:paraId="19A0F228" w14:textId="77777777" w:rsidR="00860321" w:rsidRPr="008513A7" w:rsidRDefault="00860321" w:rsidP="00860321">
      <w:pPr>
        <w:spacing w:after="0"/>
        <w:ind w:left="-1339" w:right="15267"/>
        <w:rPr>
          <w:rFonts w:ascii="Arial" w:eastAsia="Arial" w:hAnsi="Arial" w:cs="Arial"/>
          <w:color w:val="000000"/>
          <w:lang w:val="mk-MK" w:eastAsia="mk-MK"/>
        </w:rPr>
      </w:pPr>
    </w:p>
    <w:tbl>
      <w:tblPr>
        <w:tblW w:w="14775" w:type="dxa"/>
        <w:jc w:val="center"/>
        <w:tblLayout w:type="fixed"/>
        <w:tblCellMar>
          <w:top w:w="7" w:type="dxa"/>
          <w:left w:w="0" w:type="dxa"/>
          <w:right w:w="0" w:type="dxa"/>
        </w:tblCellMar>
        <w:tblLook w:val="04A0" w:firstRow="1" w:lastRow="0" w:firstColumn="1" w:lastColumn="0" w:noHBand="0" w:noVBand="1"/>
      </w:tblPr>
      <w:tblGrid>
        <w:gridCol w:w="1979"/>
        <w:gridCol w:w="567"/>
        <w:gridCol w:w="567"/>
        <w:gridCol w:w="567"/>
        <w:gridCol w:w="567"/>
        <w:gridCol w:w="567"/>
        <w:gridCol w:w="567"/>
        <w:gridCol w:w="567"/>
        <w:gridCol w:w="425"/>
        <w:gridCol w:w="425"/>
        <w:gridCol w:w="567"/>
        <w:gridCol w:w="426"/>
        <w:gridCol w:w="425"/>
        <w:gridCol w:w="1597"/>
        <w:gridCol w:w="1134"/>
        <w:gridCol w:w="709"/>
        <w:gridCol w:w="1134"/>
        <w:gridCol w:w="851"/>
        <w:gridCol w:w="567"/>
        <w:gridCol w:w="567"/>
      </w:tblGrid>
      <w:tr w:rsidR="00860321" w:rsidRPr="0044666E" w14:paraId="0EC44924" w14:textId="77777777" w:rsidTr="00A5191D">
        <w:trPr>
          <w:trHeight w:val="1222"/>
          <w:jc w:val="center"/>
        </w:trPr>
        <w:tc>
          <w:tcPr>
            <w:tcW w:w="197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E76B5EE"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Подготовка и следење на  програмата на библиотекарот </w:t>
            </w:r>
          </w:p>
        </w:tc>
        <w:tc>
          <w:tcPr>
            <w:tcW w:w="567" w:type="dxa"/>
            <w:tcBorders>
              <w:top w:val="single" w:sz="5" w:space="0" w:color="000000"/>
              <w:left w:val="single" w:sz="5" w:space="0" w:color="000000"/>
              <w:bottom w:val="single" w:sz="5" w:space="0" w:color="000000"/>
              <w:right w:val="single" w:sz="5" w:space="0" w:color="000000"/>
            </w:tcBorders>
          </w:tcPr>
          <w:p w14:paraId="3B2E5DA7" w14:textId="77777777" w:rsidR="00860321" w:rsidRPr="0044666E" w:rsidRDefault="00860321" w:rsidP="00860321">
            <w:pPr>
              <w:spacing w:after="0"/>
              <w:ind w:left="45"/>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7CCBA29C"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2B2A3DCC"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0E919028" w14:textId="77777777" w:rsidR="00860321" w:rsidRPr="0044666E" w:rsidRDefault="00860321" w:rsidP="00860321">
            <w:pPr>
              <w:spacing w:after="0"/>
              <w:ind w:left="45"/>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0154083B"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567" w:type="dxa"/>
            <w:tcBorders>
              <w:top w:val="single" w:sz="5" w:space="0" w:color="000000"/>
              <w:left w:val="single" w:sz="5" w:space="0" w:color="000000"/>
              <w:bottom w:val="single" w:sz="5" w:space="0" w:color="000000"/>
              <w:right w:val="single" w:sz="5" w:space="0" w:color="000000"/>
            </w:tcBorders>
          </w:tcPr>
          <w:p w14:paraId="0FCC6DAB"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3097EF5F"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425" w:type="dxa"/>
            <w:tcBorders>
              <w:top w:val="single" w:sz="5" w:space="0" w:color="000000"/>
              <w:left w:val="single" w:sz="5" w:space="0" w:color="000000"/>
              <w:bottom w:val="single" w:sz="5" w:space="0" w:color="000000"/>
              <w:right w:val="single" w:sz="5" w:space="0" w:color="000000"/>
            </w:tcBorders>
          </w:tcPr>
          <w:p w14:paraId="4FC6E1F8" w14:textId="77777777" w:rsidR="00860321" w:rsidRPr="0044666E" w:rsidRDefault="00860321" w:rsidP="00860321">
            <w:pPr>
              <w:spacing w:after="0"/>
              <w:ind w:left="45"/>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425" w:type="dxa"/>
            <w:tcBorders>
              <w:top w:val="single" w:sz="5" w:space="0" w:color="000000"/>
              <w:left w:val="single" w:sz="5" w:space="0" w:color="000000"/>
              <w:bottom w:val="single" w:sz="5" w:space="0" w:color="000000"/>
              <w:right w:val="single" w:sz="5" w:space="0" w:color="000000"/>
            </w:tcBorders>
          </w:tcPr>
          <w:p w14:paraId="1BD7D01C" w14:textId="77777777" w:rsidR="00860321" w:rsidRPr="0044666E" w:rsidRDefault="00860321" w:rsidP="00860321">
            <w:pPr>
              <w:spacing w:after="0"/>
              <w:ind w:left="45"/>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41577845" w14:textId="77777777" w:rsidR="00860321" w:rsidRPr="0044666E" w:rsidRDefault="00860321" w:rsidP="00860321">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6" w:type="dxa"/>
            <w:tcBorders>
              <w:top w:val="single" w:sz="5" w:space="0" w:color="000000"/>
              <w:left w:val="single" w:sz="5" w:space="0" w:color="000000"/>
              <w:bottom w:val="single" w:sz="5" w:space="0" w:color="000000"/>
              <w:right w:val="single" w:sz="5" w:space="0" w:color="000000"/>
            </w:tcBorders>
          </w:tcPr>
          <w:p w14:paraId="53ADCE73"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425" w:type="dxa"/>
            <w:tcBorders>
              <w:top w:val="single" w:sz="5" w:space="0" w:color="000000"/>
              <w:left w:val="single" w:sz="5" w:space="0" w:color="000000"/>
              <w:bottom w:val="single" w:sz="5" w:space="0" w:color="000000"/>
              <w:right w:val="single" w:sz="5" w:space="0" w:color="000000"/>
            </w:tcBorders>
          </w:tcPr>
          <w:p w14:paraId="4DD5F462"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1597" w:type="dxa"/>
            <w:tcBorders>
              <w:top w:val="single" w:sz="5" w:space="0" w:color="000000"/>
              <w:left w:val="single" w:sz="5" w:space="0" w:color="000000"/>
              <w:bottom w:val="single" w:sz="5" w:space="0" w:color="000000"/>
              <w:right w:val="single" w:sz="5" w:space="0" w:color="000000"/>
            </w:tcBorders>
          </w:tcPr>
          <w:p w14:paraId="240D2EF1" w14:textId="77777777" w:rsidR="00860321" w:rsidRPr="0044666E" w:rsidRDefault="00860321" w:rsidP="00860321">
            <w:pPr>
              <w:spacing w:after="0"/>
              <w:ind w:left="8"/>
              <w:jc w:val="both"/>
              <w:rPr>
                <w:rFonts w:eastAsia="Arial" w:cs="Calibri"/>
                <w:color w:val="000000"/>
                <w:sz w:val="20"/>
                <w:szCs w:val="20"/>
                <w:lang w:val="mk-MK" w:eastAsia="mk-MK"/>
              </w:rPr>
            </w:pPr>
            <w:r w:rsidRPr="0044666E">
              <w:rPr>
                <w:rFonts w:eastAsia="Arial" w:cs="Calibri"/>
                <w:color w:val="000000"/>
                <w:sz w:val="20"/>
                <w:szCs w:val="20"/>
                <w:lang w:val="mk-MK" w:eastAsia="mk-MK"/>
              </w:rPr>
              <w:t xml:space="preserve">библиотекар </w:t>
            </w:r>
          </w:p>
        </w:tc>
        <w:tc>
          <w:tcPr>
            <w:tcW w:w="1134" w:type="dxa"/>
            <w:tcBorders>
              <w:top w:val="single" w:sz="5" w:space="0" w:color="000000"/>
              <w:left w:val="single" w:sz="5" w:space="0" w:color="000000"/>
              <w:bottom w:val="single" w:sz="5" w:space="0" w:color="000000"/>
              <w:right w:val="single" w:sz="5" w:space="0" w:color="000000"/>
            </w:tcBorders>
          </w:tcPr>
          <w:p w14:paraId="28CE9723"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Концепција за основно образование, програма за директотрот </w:t>
            </w:r>
          </w:p>
        </w:tc>
        <w:tc>
          <w:tcPr>
            <w:tcW w:w="709" w:type="dxa"/>
            <w:tcBorders>
              <w:top w:val="single" w:sz="5" w:space="0" w:color="000000"/>
              <w:left w:val="single" w:sz="5" w:space="0" w:color="000000"/>
              <w:bottom w:val="single" w:sz="5" w:space="0" w:color="000000"/>
              <w:right w:val="single" w:sz="5" w:space="0" w:color="000000"/>
            </w:tcBorders>
          </w:tcPr>
          <w:p w14:paraId="1888ED6A"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Евидентен лист, извештај, осврт </w:t>
            </w:r>
          </w:p>
        </w:tc>
        <w:tc>
          <w:tcPr>
            <w:tcW w:w="1134" w:type="dxa"/>
            <w:tcBorders>
              <w:top w:val="single" w:sz="5" w:space="0" w:color="000000"/>
              <w:left w:val="single" w:sz="5" w:space="0" w:color="000000"/>
              <w:bottom w:val="single" w:sz="5" w:space="0" w:color="000000"/>
              <w:right w:val="single" w:sz="5" w:space="0" w:color="000000"/>
            </w:tcBorders>
          </w:tcPr>
          <w:p w14:paraId="5808AADD"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Поттикнување на интересот на учениицте за читање книги </w:t>
            </w:r>
          </w:p>
        </w:tc>
        <w:tc>
          <w:tcPr>
            <w:tcW w:w="851" w:type="dxa"/>
            <w:tcBorders>
              <w:top w:val="single" w:sz="5" w:space="0" w:color="000000"/>
              <w:left w:val="single" w:sz="5" w:space="0" w:color="000000"/>
              <w:bottom w:val="single" w:sz="5" w:space="0" w:color="000000"/>
              <w:right w:val="single" w:sz="5" w:space="0" w:color="000000"/>
            </w:tcBorders>
          </w:tcPr>
          <w:p w14:paraId="5F8FB254"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директор </w:t>
            </w:r>
          </w:p>
        </w:tc>
        <w:tc>
          <w:tcPr>
            <w:tcW w:w="567" w:type="dxa"/>
            <w:tcBorders>
              <w:top w:val="single" w:sz="5" w:space="0" w:color="000000"/>
              <w:left w:val="single" w:sz="5" w:space="0" w:color="000000"/>
              <w:bottom w:val="single" w:sz="5" w:space="0" w:color="000000"/>
              <w:right w:val="single" w:sz="5" w:space="0" w:color="000000"/>
            </w:tcBorders>
          </w:tcPr>
          <w:p w14:paraId="26B93CC0"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2B5C4B5F"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r>
      <w:tr w:rsidR="00860321" w:rsidRPr="0044666E" w14:paraId="54E3B5A7" w14:textId="77777777" w:rsidTr="00A5191D">
        <w:trPr>
          <w:trHeight w:val="1505"/>
          <w:jc w:val="center"/>
        </w:trPr>
        <w:tc>
          <w:tcPr>
            <w:tcW w:w="197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B36A473" w14:textId="77777777" w:rsidR="00860321" w:rsidRPr="0044666E" w:rsidRDefault="00860321" w:rsidP="00860321">
            <w:pPr>
              <w:spacing w:after="0" w:line="293" w:lineRule="auto"/>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Подготовка и следење на  програмата на </w:t>
            </w:r>
          </w:p>
          <w:p w14:paraId="1A4F965D"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УО </w:t>
            </w:r>
          </w:p>
        </w:tc>
        <w:tc>
          <w:tcPr>
            <w:tcW w:w="567" w:type="dxa"/>
            <w:tcBorders>
              <w:top w:val="single" w:sz="5" w:space="0" w:color="000000"/>
              <w:left w:val="single" w:sz="5" w:space="0" w:color="000000"/>
              <w:bottom w:val="single" w:sz="5" w:space="0" w:color="000000"/>
              <w:right w:val="single" w:sz="5" w:space="0" w:color="000000"/>
            </w:tcBorders>
          </w:tcPr>
          <w:p w14:paraId="7A48254E" w14:textId="77777777" w:rsidR="00860321" w:rsidRPr="0044666E" w:rsidRDefault="00860321" w:rsidP="00860321">
            <w:pPr>
              <w:spacing w:after="0"/>
              <w:ind w:left="45"/>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3CCC1207"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7BDC7792"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53E424DB" w14:textId="77777777" w:rsidR="00860321" w:rsidRPr="0044666E" w:rsidRDefault="00860321" w:rsidP="00860321">
            <w:pPr>
              <w:spacing w:after="0"/>
              <w:ind w:left="45"/>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7266D978"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567" w:type="dxa"/>
            <w:tcBorders>
              <w:top w:val="single" w:sz="5" w:space="0" w:color="000000"/>
              <w:left w:val="single" w:sz="5" w:space="0" w:color="000000"/>
              <w:bottom w:val="single" w:sz="5" w:space="0" w:color="000000"/>
              <w:right w:val="single" w:sz="5" w:space="0" w:color="000000"/>
            </w:tcBorders>
          </w:tcPr>
          <w:p w14:paraId="6EB1D0B8"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36A11410"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425" w:type="dxa"/>
            <w:tcBorders>
              <w:top w:val="single" w:sz="5" w:space="0" w:color="000000"/>
              <w:left w:val="single" w:sz="5" w:space="0" w:color="000000"/>
              <w:bottom w:val="single" w:sz="5" w:space="0" w:color="000000"/>
              <w:right w:val="single" w:sz="5" w:space="0" w:color="000000"/>
            </w:tcBorders>
          </w:tcPr>
          <w:p w14:paraId="5C8B6EF8" w14:textId="77777777" w:rsidR="00860321" w:rsidRPr="0044666E" w:rsidRDefault="00860321" w:rsidP="00860321">
            <w:pPr>
              <w:spacing w:after="0"/>
              <w:ind w:left="45"/>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425" w:type="dxa"/>
            <w:tcBorders>
              <w:top w:val="single" w:sz="5" w:space="0" w:color="000000"/>
              <w:left w:val="single" w:sz="5" w:space="0" w:color="000000"/>
              <w:bottom w:val="single" w:sz="5" w:space="0" w:color="000000"/>
              <w:right w:val="single" w:sz="5" w:space="0" w:color="000000"/>
            </w:tcBorders>
          </w:tcPr>
          <w:p w14:paraId="6C2D1308" w14:textId="77777777" w:rsidR="00860321" w:rsidRPr="0044666E" w:rsidRDefault="00860321" w:rsidP="00860321">
            <w:pPr>
              <w:spacing w:after="0"/>
              <w:ind w:left="45"/>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18400C2D" w14:textId="77777777" w:rsidR="00860321" w:rsidRPr="0044666E" w:rsidRDefault="00860321" w:rsidP="00860321">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6" w:type="dxa"/>
            <w:tcBorders>
              <w:top w:val="single" w:sz="5" w:space="0" w:color="000000"/>
              <w:left w:val="single" w:sz="5" w:space="0" w:color="000000"/>
              <w:bottom w:val="single" w:sz="5" w:space="0" w:color="000000"/>
              <w:right w:val="single" w:sz="5" w:space="0" w:color="000000"/>
            </w:tcBorders>
          </w:tcPr>
          <w:p w14:paraId="6C1FCDF9"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425" w:type="dxa"/>
            <w:tcBorders>
              <w:top w:val="single" w:sz="5" w:space="0" w:color="000000"/>
              <w:left w:val="single" w:sz="5" w:space="0" w:color="000000"/>
              <w:bottom w:val="single" w:sz="5" w:space="0" w:color="000000"/>
              <w:right w:val="single" w:sz="5" w:space="0" w:color="000000"/>
            </w:tcBorders>
          </w:tcPr>
          <w:p w14:paraId="1B2DA911"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1597" w:type="dxa"/>
            <w:tcBorders>
              <w:top w:val="single" w:sz="5" w:space="0" w:color="000000"/>
              <w:left w:val="single" w:sz="5" w:space="0" w:color="000000"/>
              <w:bottom w:val="single" w:sz="5" w:space="0" w:color="000000"/>
              <w:right w:val="single" w:sz="5" w:space="0" w:color="000000"/>
            </w:tcBorders>
          </w:tcPr>
          <w:p w14:paraId="41BBC253"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Претседател на УО </w:t>
            </w:r>
          </w:p>
        </w:tc>
        <w:tc>
          <w:tcPr>
            <w:tcW w:w="1134" w:type="dxa"/>
            <w:tcBorders>
              <w:top w:val="single" w:sz="5" w:space="0" w:color="000000"/>
              <w:left w:val="single" w:sz="5" w:space="0" w:color="000000"/>
              <w:bottom w:val="single" w:sz="5" w:space="0" w:color="000000"/>
              <w:right w:val="single" w:sz="5" w:space="0" w:color="000000"/>
            </w:tcBorders>
          </w:tcPr>
          <w:p w14:paraId="5B1AB920"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Развоен план, Годишна програма, финансов план , финансов извештај </w:t>
            </w:r>
          </w:p>
        </w:tc>
        <w:tc>
          <w:tcPr>
            <w:tcW w:w="709" w:type="dxa"/>
            <w:tcBorders>
              <w:top w:val="single" w:sz="5" w:space="0" w:color="000000"/>
              <w:left w:val="single" w:sz="5" w:space="0" w:color="000000"/>
              <w:bottom w:val="single" w:sz="5" w:space="0" w:color="000000"/>
              <w:right w:val="single" w:sz="5" w:space="0" w:color="000000"/>
            </w:tcBorders>
          </w:tcPr>
          <w:p w14:paraId="2B3CEBB3"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Записници </w:t>
            </w:r>
          </w:p>
        </w:tc>
        <w:tc>
          <w:tcPr>
            <w:tcW w:w="1134" w:type="dxa"/>
            <w:tcBorders>
              <w:top w:val="single" w:sz="5" w:space="0" w:color="000000"/>
              <w:left w:val="single" w:sz="5" w:space="0" w:color="000000"/>
              <w:bottom w:val="single" w:sz="5" w:space="0" w:color="000000"/>
              <w:right w:val="single" w:sz="5" w:space="0" w:color="000000"/>
            </w:tcBorders>
          </w:tcPr>
          <w:p w14:paraId="5B2AFB28"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Успешно управување и подигнување на квалитетот на наставата и работата на училиштето </w:t>
            </w:r>
          </w:p>
        </w:tc>
        <w:tc>
          <w:tcPr>
            <w:tcW w:w="851" w:type="dxa"/>
            <w:tcBorders>
              <w:top w:val="single" w:sz="5" w:space="0" w:color="000000"/>
              <w:left w:val="single" w:sz="5" w:space="0" w:color="000000"/>
              <w:bottom w:val="single" w:sz="5" w:space="0" w:color="000000"/>
              <w:right w:val="single" w:sz="5" w:space="0" w:color="000000"/>
            </w:tcBorders>
          </w:tcPr>
          <w:p w14:paraId="1AF2122A"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Вработени во училиштето, Совет на родители, локална самоуправа </w:t>
            </w:r>
          </w:p>
        </w:tc>
        <w:tc>
          <w:tcPr>
            <w:tcW w:w="567" w:type="dxa"/>
            <w:tcBorders>
              <w:top w:val="single" w:sz="5" w:space="0" w:color="000000"/>
              <w:left w:val="single" w:sz="5" w:space="0" w:color="000000"/>
              <w:bottom w:val="single" w:sz="5" w:space="0" w:color="000000"/>
              <w:right w:val="single" w:sz="5" w:space="0" w:color="000000"/>
            </w:tcBorders>
          </w:tcPr>
          <w:p w14:paraId="53AF868F"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0FCA09B9"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r>
      <w:tr w:rsidR="00860321" w:rsidRPr="0044666E" w14:paraId="78DA8FDF" w14:textId="77777777" w:rsidTr="00A5191D">
        <w:trPr>
          <w:trHeight w:val="2164"/>
          <w:jc w:val="center"/>
        </w:trPr>
        <w:tc>
          <w:tcPr>
            <w:tcW w:w="197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EBCB164" w14:textId="77777777" w:rsidR="00860321" w:rsidRPr="0044666E" w:rsidRDefault="00860321" w:rsidP="00860321">
            <w:pPr>
              <w:spacing w:after="22" w:line="257" w:lineRule="auto"/>
              <w:ind w:left="8"/>
              <w:rPr>
                <w:rFonts w:eastAsia="Arial" w:cs="Calibri"/>
                <w:color w:val="000000"/>
                <w:sz w:val="20"/>
                <w:szCs w:val="20"/>
                <w:lang w:val="mk-MK" w:eastAsia="mk-MK"/>
              </w:rPr>
            </w:pPr>
            <w:r w:rsidRPr="0044666E">
              <w:rPr>
                <w:rFonts w:eastAsia="Arial" w:cs="Calibri"/>
                <w:color w:val="000000"/>
                <w:sz w:val="20"/>
                <w:szCs w:val="20"/>
                <w:lang w:val="mk-MK" w:eastAsia="mk-MK"/>
              </w:rPr>
              <w:lastRenderedPageBreak/>
              <w:t>Подготовка и следење на пр</w:t>
            </w:r>
            <w:r w:rsidR="003D3034" w:rsidRPr="0044666E">
              <w:rPr>
                <w:rFonts w:eastAsia="Arial" w:cs="Calibri"/>
                <w:color w:val="000000"/>
                <w:sz w:val="20"/>
                <w:szCs w:val="20"/>
                <w:lang w:val="mk-MK" w:eastAsia="mk-MK"/>
              </w:rPr>
              <w:t>огр</w:t>
            </w:r>
            <w:r w:rsidRPr="0044666E">
              <w:rPr>
                <w:rFonts w:eastAsia="Arial" w:cs="Calibri"/>
                <w:color w:val="000000"/>
                <w:sz w:val="20"/>
                <w:szCs w:val="20"/>
                <w:lang w:val="mk-MK" w:eastAsia="mk-MK"/>
              </w:rPr>
              <w:t xml:space="preserve">амата на </w:t>
            </w:r>
          </w:p>
          <w:p w14:paraId="67EE2E7B"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СР </w:t>
            </w:r>
          </w:p>
        </w:tc>
        <w:tc>
          <w:tcPr>
            <w:tcW w:w="567" w:type="dxa"/>
            <w:tcBorders>
              <w:top w:val="single" w:sz="5" w:space="0" w:color="000000"/>
              <w:left w:val="single" w:sz="5" w:space="0" w:color="000000"/>
              <w:bottom w:val="single" w:sz="5" w:space="0" w:color="000000"/>
              <w:right w:val="single" w:sz="5" w:space="0" w:color="000000"/>
            </w:tcBorders>
          </w:tcPr>
          <w:p w14:paraId="377A06C4" w14:textId="77777777" w:rsidR="00860321" w:rsidRPr="0044666E" w:rsidRDefault="00860321" w:rsidP="00860321">
            <w:pPr>
              <w:spacing w:after="0"/>
              <w:ind w:left="45"/>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5F625E20"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5BC1D20E"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35A45A86" w14:textId="77777777" w:rsidR="00860321" w:rsidRPr="0044666E" w:rsidRDefault="00860321" w:rsidP="00860321">
            <w:pPr>
              <w:spacing w:after="0"/>
              <w:ind w:left="45"/>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7D318EAF"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567" w:type="dxa"/>
            <w:tcBorders>
              <w:top w:val="single" w:sz="5" w:space="0" w:color="000000"/>
              <w:left w:val="single" w:sz="5" w:space="0" w:color="000000"/>
              <w:bottom w:val="single" w:sz="5" w:space="0" w:color="000000"/>
              <w:right w:val="single" w:sz="5" w:space="0" w:color="000000"/>
            </w:tcBorders>
          </w:tcPr>
          <w:p w14:paraId="713BBEC4"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1C125453"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425" w:type="dxa"/>
            <w:tcBorders>
              <w:top w:val="single" w:sz="5" w:space="0" w:color="000000"/>
              <w:left w:val="single" w:sz="5" w:space="0" w:color="000000"/>
              <w:bottom w:val="single" w:sz="5" w:space="0" w:color="000000"/>
              <w:right w:val="single" w:sz="5" w:space="0" w:color="000000"/>
            </w:tcBorders>
          </w:tcPr>
          <w:p w14:paraId="0639B605" w14:textId="77777777" w:rsidR="00860321" w:rsidRPr="0044666E" w:rsidRDefault="00860321" w:rsidP="00860321">
            <w:pPr>
              <w:spacing w:after="0"/>
              <w:ind w:left="45"/>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425" w:type="dxa"/>
            <w:tcBorders>
              <w:top w:val="single" w:sz="5" w:space="0" w:color="000000"/>
              <w:left w:val="single" w:sz="5" w:space="0" w:color="000000"/>
              <w:bottom w:val="single" w:sz="5" w:space="0" w:color="000000"/>
              <w:right w:val="single" w:sz="5" w:space="0" w:color="000000"/>
            </w:tcBorders>
          </w:tcPr>
          <w:p w14:paraId="6F088454" w14:textId="77777777" w:rsidR="00860321" w:rsidRPr="0044666E" w:rsidRDefault="00860321" w:rsidP="00860321">
            <w:pPr>
              <w:spacing w:after="0"/>
              <w:ind w:left="45"/>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34C9724B" w14:textId="77777777" w:rsidR="00860321" w:rsidRPr="0044666E" w:rsidRDefault="00860321" w:rsidP="00860321">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6" w:type="dxa"/>
            <w:tcBorders>
              <w:top w:val="single" w:sz="5" w:space="0" w:color="000000"/>
              <w:left w:val="single" w:sz="5" w:space="0" w:color="000000"/>
              <w:bottom w:val="single" w:sz="5" w:space="0" w:color="000000"/>
              <w:right w:val="single" w:sz="5" w:space="0" w:color="000000"/>
            </w:tcBorders>
          </w:tcPr>
          <w:p w14:paraId="2F3270C1"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425" w:type="dxa"/>
            <w:tcBorders>
              <w:top w:val="single" w:sz="5" w:space="0" w:color="000000"/>
              <w:left w:val="single" w:sz="5" w:space="0" w:color="000000"/>
              <w:bottom w:val="single" w:sz="5" w:space="0" w:color="000000"/>
              <w:right w:val="single" w:sz="5" w:space="0" w:color="000000"/>
            </w:tcBorders>
          </w:tcPr>
          <w:p w14:paraId="3D1C56DC"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1597" w:type="dxa"/>
            <w:tcBorders>
              <w:top w:val="single" w:sz="5" w:space="0" w:color="000000"/>
              <w:left w:val="single" w:sz="5" w:space="0" w:color="000000"/>
              <w:bottom w:val="single" w:sz="5" w:space="0" w:color="000000"/>
              <w:right w:val="single" w:sz="5" w:space="0" w:color="000000"/>
            </w:tcBorders>
          </w:tcPr>
          <w:p w14:paraId="033CF8FD"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Претседател на СР </w:t>
            </w:r>
          </w:p>
        </w:tc>
        <w:tc>
          <w:tcPr>
            <w:tcW w:w="1134" w:type="dxa"/>
            <w:tcBorders>
              <w:top w:val="single" w:sz="5" w:space="0" w:color="000000"/>
              <w:left w:val="single" w:sz="5" w:space="0" w:color="000000"/>
              <w:bottom w:val="single" w:sz="5" w:space="0" w:color="000000"/>
              <w:right w:val="single" w:sz="5" w:space="0" w:color="000000"/>
            </w:tcBorders>
          </w:tcPr>
          <w:p w14:paraId="5528A4D3"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Годишен програма, ГПП, Раззвоен план </w:t>
            </w:r>
          </w:p>
        </w:tc>
        <w:tc>
          <w:tcPr>
            <w:tcW w:w="709" w:type="dxa"/>
            <w:tcBorders>
              <w:top w:val="single" w:sz="5" w:space="0" w:color="000000"/>
              <w:left w:val="single" w:sz="5" w:space="0" w:color="000000"/>
              <w:bottom w:val="single" w:sz="5" w:space="0" w:color="000000"/>
              <w:right w:val="single" w:sz="5" w:space="0" w:color="000000"/>
            </w:tcBorders>
          </w:tcPr>
          <w:p w14:paraId="13482539" w14:textId="77777777" w:rsidR="00860321" w:rsidRPr="0044666E" w:rsidRDefault="00860321" w:rsidP="00860321">
            <w:pPr>
              <w:spacing w:after="2"/>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Записници </w:t>
            </w:r>
          </w:p>
          <w:p w14:paraId="51C8BBC5" w14:textId="77777777" w:rsidR="00860321" w:rsidRPr="0044666E" w:rsidRDefault="00860321" w:rsidP="00860321">
            <w:pPr>
              <w:spacing w:after="0"/>
              <w:ind w:left="-16"/>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1134" w:type="dxa"/>
            <w:tcBorders>
              <w:top w:val="single" w:sz="5" w:space="0" w:color="000000"/>
              <w:left w:val="single" w:sz="5" w:space="0" w:color="000000"/>
              <w:bottom w:val="single" w:sz="5" w:space="0" w:color="000000"/>
              <w:right w:val="single" w:sz="5" w:space="0" w:color="000000"/>
            </w:tcBorders>
          </w:tcPr>
          <w:p w14:paraId="1CD85A06"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Успешно вклучување во работата на училиштето, подигнување на квалитетот на учење, подобрувањена ученичкиот стандард </w:t>
            </w:r>
          </w:p>
        </w:tc>
        <w:tc>
          <w:tcPr>
            <w:tcW w:w="851" w:type="dxa"/>
            <w:tcBorders>
              <w:top w:val="single" w:sz="5" w:space="0" w:color="000000"/>
              <w:left w:val="single" w:sz="5" w:space="0" w:color="000000"/>
              <w:bottom w:val="single" w:sz="5" w:space="0" w:color="000000"/>
              <w:right w:val="single" w:sz="5" w:space="0" w:color="000000"/>
            </w:tcBorders>
          </w:tcPr>
          <w:p w14:paraId="33024969"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Комисии од родители </w:t>
            </w:r>
          </w:p>
        </w:tc>
        <w:tc>
          <w:tcPr>
            <w:tcW w:w="567" w:type="dxa"/>
            <w:tcBorders>
              <w:top w:val="single" w:sz="5" w:space="0" w:color="000000"/>
              <w:left w:val="single" w:sz="5" w:space="0" w:color="000000"/>
              <w:bottom w:val="single" w:sz="5" w:space="0" w:color="000000"/>
              <w:right w:val="single" w:sz="5" w:space="0" w:color="000000"/>
            </w:tcBorders>
          </w:tcPr>
          <w:p w14:paraId="79C70194"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6294930F"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r>
      <w:tr w:rsidR="00860321" w:rsidRPr="0044666E" w14:paraId="1FD12B0C" w14:textId="77777777" w:rsidTr="00A5191D">
        <w:trPr>
          <w:trHeight w:val="1760"/>
          <w:jc w:val="center"/>
        </w:trPr>
        <w:tc>
          <w:tcPr>
            <w:tcW w:w="197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3CE4DA7"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Подготовка и следење на  програмата на Наставнички совет </w:t>
            </w:r>
          </w:p>
        </w:tc>
        <w:tc>
          <w:tcPr>
            <w:tcW w:w="567" w:type="dxa"/>
            <w:tcBorders>
              <w:top w:val="single" w:sz="5" w:space="0" w:color="000000"/>
              <w:left w:val="single" w:sz="5" w:space="0" w:color="000000"/>
              <w:bottom w:val="single" w:sz="5" w:space="0" w:color="000000"/>
              <w:right w:val="single" w:sz="5" w:space="0" w:color="000000"/>
            </w:tcBorders>
          </w:tcPr>
          <w:p w14:paraId="4C85F262" w14:textId="77777777" w:rsidR="00860321" w:rsidRPr="0044666E" w:rsidRDefault="00860321" w:rsidP="00860321">
            <w:pPr>
              <w:spacing w:after="0"/>
              <w:ind w:left="45"/>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49B07709"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11D38185"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7A1C7858" w14:textId="77777777" w:rsidR="00860321" w:rsidRPr="0044666E" w:rsidRDefault="00860321" w:rsidP="00860321">
            <w:pPr>
              <w:spacing w:after="0"/>
              <w:ind w:left="45"/>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3141CE8B"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567" w:type="dxa"/>
            <w:tcBorders>
              <w:top w:val="single" w:sz="5" w:space="0" w:color="000000"/>
              <w:left w:val="single" w:sz="5" w:space="0" w:color="000000"/>
              <w:bottom w:val="single" w:sz="5" w:space="0" w:color="000000"/>
              <w:right w:val="single" w:sz="5" w:space="0" w:color="000000"/>
            </w:tcBorders>
          </w:tcPr>
          <w:p w14:paraId="449D66AA"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65785C20"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425" w:type="dxa"/>
            <w:tcBorders>
              <w:top w:val="single" w:sz="5" w:space="0" w:color="000000"/>
              <w:left w:val="single" w:sz="5" w:space="0" w:color="000000"/>
              <w:bottom w:val="single" w:sz="5" w:space="0" w:color="000000"/>
              <w:right w:val="single" w:sz="5" w:space="0" w:color="000000"/>
            </w:tcBorders>
          </w:tcPr>
          <w:p w14:paraId="557325B2" w14:textId="77777777" w:rsidR="00860321" w:rsidRPr="0044666E" w:rsidRDefault="00860321" w:rsidP="00860321">
            <w:pPr>
              <w:spacing w:after="0"/>
              <w:ind w:left="45"/>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425" w:type="dxa"/>
            <w:tcBorders>
              <w:top w:val="single" w:sz="5" w:space="0" w:color="000000"/>
              <w:left w:val="single" w:sz="5" w:space="0" w:color="000000"/>
              <w:bottom w:val="single" w:sz="5" w:space="0" w:color="000000"/>
              <w:right w:val="single" w:sz="5" w:space="0" w:color="000000"/>
            </w:tcBorders>
          </w:tcPr>
          <w:p w14:paraId="3D79F0FC" w14:textId="77777777" w:rsidR="00860321" w:rsidRPr="0044666E" w:rsidRDefault="00860321" w:rsidP="00860321">
            <w:pPr>
              <w:spacing w:after="0"/>
              <w:ind w:left="45"/>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0A1ECCCA" w14:textId="77777777" w:rsidR="00860321" w:rsidRPr="0044666E" w:rsidRDefault="00860321" w:rsidP="00860321">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6" w:type="dxa"/>
            <w:tcBorders>
              <w:top w:val="single" w:sz="5" w:space="0" w:color="000000"/>
              <w:left w:val="single" w:sz="5" w:space="0" w:color="000000"/>
              <w:bottom w:val="single" w:sz="5" w:space="0" w:color="000000"/>
              <w:right w:val="single" w:sz="5" w:space="0" w:color="000000"/>
            </w:tcBorders>
          </w:tcPr>
          <w:p w14:paraId="5AA321AC"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425" w:type="dxa"/>
            <w:tcBorders>
              <w:top w:val="single" w:sz="5" w:space="0" w:color="000000"/>
              <w:left w:val="single" w:sz="5" w:space="0" w:color="000000"/>
              <w:bottom w:val="single" w:sz="5" w:space="0" w:color="000000"/>
              <w:right w:val="single" w:sz="5" w:space="0" w:color="000000"/>
            </w:tcBorders>
          </w:tcPr>
          <w:p w14:paraId="3F4F977B"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1597" w:type="dxa"/>
            <w:tcBorders>
              <w:top w:val="single" w:sz="5" w:space="0" w:color="000000"/>
              <w:left w:val="single" w:sz="5" w:space="0" w:color="000000"/>
              <w:bottom w:val="single" w:sz="5" w:space="0" w:color="000000"/>
              <w:right w:val="single" w:sz="5" w:space="0" w:color="000000"/>
            </w:tcBorders>
          </w:tcPr>
          <w:p w14:paraId="6B7314E9"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директор </w:t>
            </w:r>
          </w:p>
        </w:tc>
        <w:tc>
          <w:tcPr>
            <w:tcW w:w="1134" w:type="dxa"/>
            <w:tcBorders>
              <w:top w:val="single" w:sz="5" w:space="0" w:color="000000"/>
              <w:left w:val="single" w:sz="5" w:space="0" w:color="000000"/>
              <w:bottom w:val="single" w:sz="5" w:space="0" w:color="000000"/>
              <w:right w:val="single" w:sz="5" w:space="0" w:color="000000"/>
            </w:tcBorders>
          </w:tcPr>
          <w:p w14:paraId="38F61692"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Годишен извешштај, Развоен план, самоевалуациј а, ГП, наставни планови и програми </w:t>
            </w:r>
          </w:p>
        </w:tc>
        <w:tc>
          <w:tcPr>
            <w:tcW w:w="709" w:type="dxa"/>
            <w:tcBorders>
              <w:top w:val="single" w:sz="5" w:space="0" w:color="000000"/>
              <w:left w:val="single" w:sz="5" w:space="0" w:color="000000"/>
              <w:bottom w:val="single" w:sz="5" w:space="0" w:color="000000"/>
              <w:right w:val="single" w:sz="5" w:space="0" w:color="000000"/>
            </w:tcBorders>
          </w:tcPr>
          <w:p w14:paraId="53CCB67B" w14:textId="77777777" w:rsidR="00860321" w:rsidRPr="0044666E" w:rsidRDefault="00860321" w:rsidP="00860321">
            <w:pPr>
              <w:spacing w:after="379" w:line="286" w:lineRule="auto"/>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Записници, Одлуки </w:t>
            </w:r>
          </w:p>
          <w:p w14:paraId="6F81658C" w14:textId="77777777" w:rsidR="00860321" w:rsidRPr="0044666E" w:rsidRDefault="00860321" w:rsidP="00860321">
            <w:pPr>
              <w:spacing w:after="0"/>
              <w:ind w:left="-17"/>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1134" w:type="dxa"/>
            <w:tcBorders>
              <w:top w:val="single" w:sz="5" w:space="0" w:color="000000"/>
              <w:left w:val="single" w:sz="5" w:space="0" w:color="000000"/>
              <w:bottom w:val="single" w:sz="5" w:space="0" w:color="000000"/>
              <w:right w:val="single" w:sz="5" w:space="0" w:color="000000"/>
            </w:tcBorders>
          </w:tcPr>
          <w:p w14:paraId="52219608"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Унапредување </w:t>
            </w:r>
          </w:p>
          <w:p w14:paraId="6D859994" w14:textId="77777777" w:rsidR="00860321" w:rsidRPr="0044666E" w:rsidRDefault="00860321" w:rsidP="00860321">
            <w:pPr>
              <w:spacing w:after="22"/>
              <w:ind w:left="6"/>
              <w:jc w:val="both"/>
              <w:rPr>
                <w:rFonts w:eastAsia="Arial" w:cs="Calibri"/>
                <w:color w:val="000000"/>
                <w:sz w:val="20"/>
                <w:szCs w:val="20"/>
                <w:lang w:val="mk-MK" w:eastAsia="mk-MK"/>
              </w:rPr>
            </w:pPr>
            <w:r w:rsidRPr="0044666E">
              <w:rPr>
                <w:rFonts w:eastAsia="Arial" w:cs="Calibri"/>
                <w:color w:val="000000"/>
                <w:sz w:val="20"/>
                <w:szCs w:val="20"/>
                <w:lang w:val="mk-MK" w:eastAsia="mk-MK"/>
              </w:rPr>
              <w:t xml:space="preserve">на целокупната </w:t>
            </w:r>
          </w:p>
          <w:p w14:paraId="3961B974"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ВОР </w:t>
            </w:r>
          </w:p>
        </w:tc>
        <w:tc>
          <w:tcPr>
            <w:tcW w:w="851" w:type="dxa"/>
            <w:tcBorders>
              <w:top w:val="single" w:sz="5" w:space="0" w:color="000000"/>
              <w:left w:val="single" w:sz="5" w:space="0" w:color="000000"/>
              <w:bottom w:val="single" w:sz="5" w:space="0" w:color="000000"/>
              <w:right w:val="single" w:sz="5" w:space="0" w:color="000000"/>
            </w:tcBorders>
          </w:tcPr>
          <w:p w14:paraId="75146630"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Тим за самоевалуација </w:t>
            </w:r>
          </w:p>
        </w:tc>
        <w:tc>
          <w:tcPr>
            <w:tcW w:w="567" w:type="dxa"/>
            <w:tcBorders>
              <w:top w:val="single" w:sz="5" w:space="0" w:color="000000"/>
              <w:left w:val="single" w:sz="5" w:space="0" w:color="000000"/>
              <w:bottom w:val="single" w:sz="5" w:space="0" w:color="000000"/>
              <w:right w:val="single" w:sz="5" w:space="0" w:color="000000"/>
            </w:tcBorders>
          </w:tcPr>
          <w:p w14:paraId="2AA1317B"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04F400D9"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r>
      <w:tr w:rsidR="00860321" w:rsidRPr="0044666E" w14:paraId="3AE6CB00" w14:textId="77777777" w:rsidTr="00A5191D">
        <w:trPr>
          <w:trHeight w:val="465"/>
          <w:jc w:val="center"/>
        </w:trPr>
        <w:tc>
          <w:tcPr>
            <w:tcW w:w="197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66D3743"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Подготовка и следење на  програмата на на стручни активи </w:t>
            </w:r>
          </w:p>
        </w:tc>
        <w:tc>
          <w:tcPr>
            <w:tcW w:w="567" w:type="dxa"/>
            <w:tcBorders>
              <w:top w:val="single" w:sz="5" w:space="0" w:color="000000"/>
              <w:left w:val="single" w:sz="5" w:space="0" w:color="000000"/>
              <w:bottom w:val="single" w:sz="5" w:space="0" w:color="000000"/>
              <w:right w:val="single" w:sz="5" w:space="0" w:color="000000"/>
            </w:tcBorders>
          </w:tcPr>
          <w:p w14:paraId="16EDDF42" w14:textId="77777777" w:rsidR="00860321" w:rsidRPr="0044666E" w:rsidRDefault="00860321" w:rsidP="00860321">
            <w:pPr>
              <w:spacing w:after="0"/>
              <w:ind w:left="45"/>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3E9A9941"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4BF627E2"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3D64D7B4" w14:textId="77777777" w:rsidR="00860321" w:rsidRPr="0044666E" w:rsidRDefault="00860321" w:rsidP="00860321">
            <w:pPr>
              <w:spacing w:after="0"/>
              <w:ind w:left="45"/>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60B3DC9F"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567" w:type="dxa"/>
            <w:tcBorders>
              <w:top w:val="single" w:sz="5" w:space="0" w:color="000000"/>
              <w:left w:val="single" w:sz="5" w:space="0" w:color="000000"/>
              <w:bottom w:val="single" w:sz="5" w:space="0" w:color="000000"/>
              <w:right w:val="single" w:sz="5" w:space="0" w:color="000000"/>
            </w:tcBorders>
          </w:tcPr>
          <w:p w14:paraId="6F239D7F"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445DF3E4"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425" w:type="dxa"/>
            <w:tcBorders>
              <w:top w:val="single" w:sz="5" w:space="0" w:color="000000"/>
              <w:left w:val="single" w:sz="5" w:space="0" w:color="000000"/>
              <w:bottom w:val="single" w:sz="5" w:space="0" w:color="000000"/>
              <w:right w:val="single" w:sz="5" w:space="0" w:color="000000"/>
            </w:tcBorders>
          </w:tcPr>
          <w:p w14:paraId="63625B40" w14:textId="77777777" w:rsidR="00860321" w:rsidRPr="0044666E" w:rsidRDefault="00860321" w:rsidP="00860321">
            <w:pPr>
              <w:spacing w:after="0"/>
              <w:ind w:left="45"/>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425" w:type="dxa"/>
            <w:tcBorders>
              <w:top w:val="single" w:sz="5" w:space="0" w:color="000000"/>
              <w:left w:val="single" w:sz="5" w:space="0" w:color="000000"/>
              <w:bottom w:val="single" w:sz="5" w:space="0" w:color="000000"/>
              <w:right w:val="single" w:sz="5" w:space="0" w:color="000000"/>
            </w:tcBorders>
          </w:tcPr>
          <w:p w14:paraId="4F5395E4" w14:textId="77777777" w:rsidR="00860321" w:rsidRPr="0044666E" w:rsidRDefault="00860321" w:rsidP="00860321">
            <w:pPr>
              <w:spacing w:after="0"/>
              <w:ind w:left="45"/>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54AA3E64" w14:textId="77777777" w:rsidR="00860321" w:rsidRPr="0044666E" w:rsidRDefault="00860321" w:rsidP="00860321">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6" w:type="dxa"/>
            <w:tcBorders>
              <w:top w:val="single" w:sz="5" w:space="0" w:color="000000"/>
              <w:left w:val="single" w:sz="5" w:space="0" w:color="000000"/>
              <w:bottom w:val="single" w:sz="5" w:space="0" w:color="000000"/>
              <w:right w:val="single" w:sz="5" w:space="0" w:color="000000"/>
            </w:tcBorders>
          </w:tcPr>
          <w:p w14:paraId="2228781E"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425" w:type="dxa"/>
            <w:tcBorders>
              <w:top w:val="single" w:sz="5" w:space="0" w:color="000000"/>
              <w:left w:val="single" w:sz="5" w:space="0" w:color="000000"/>
              <w:bottom w:val="single" w:sz="5" w:space="0" w:color="000000"/>
              <w:right w:val="single" w:sz="5" w:space="0" w:color="000000"/>
            </w:tcBorders>
          </w:tcPr>
          <w:p w14:paraId="0594DF0F"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1597" w:type="dxa"/>
            <w:tcBorders>
              <w:top w:val="single" w:sz="5" w:space="0" w:color="000000"/>
              <w:left w:val="single" w:sz="5" w:space="0" w:color="000000"/>
              <w:bottom w:val="single" w:sz="5" w:space="0" w:color="000000"/>
              <w:right w:val="single" w:sz="5" w:space="0" w:color="000000"/>
            </w:tcBorders>
          </w:tcPr>
          <w:p w14:paraId="3B3DF2DB"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Одговорни наставници </w:t>
            </w:r>
          </w:p>
        </w:tc>
        <w:tc>
          <w:tcPr>
            <w:tcW w:w="1134" w:type="dxa"/>
            <w:tcBorders>
              <w:top w:val="single" w:sz="5" w:space="0" w:color="000000"/>
              <w:left w:val="single" w:sz="5" w:space="0" w:color="000000"/>
              <w:bottom w:val="single" w:sz="5" w:space="0" w:color="000000"/>
              <w:right w:val="single" w:sz="5" w:space="0" w:color="000000"/>
            </w:tcBorders>
          </w:tcPr>
          <w:p w14:paraId="529A7C12"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Годишен извештај развоен план наставни програми </w:t>
            </w:r>
          </w:p>
        </w:tc>
        <w:tc>
          <w:tcPr>
            <w:tcW w:w="709" w:type="dxa"/>
            <w:tcBorders>
              <w:top w:val="single" w:sz="5" w:space="0" w:color="000000"/>
              <w:left w:val="single" w:sz="5" w:space="0" w:color="000000"/>
              <w:bottom w:val="single" w:sz="5" w:space="0" w:color="000000"/>
              <w:right w:val="single" w:sz="5" w:space="0" w:color="000000"/>
            </w:tcBorders>
          </w:tcPr>
          <w:p w14:paraId="0B96A771"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Записници </w:t>
            </w:r>
          </w:p>
        </w:tc>
        <w:tc>
          <w:tcPr>
            <w:tcW w:w="1134" w:type="dxa"/>
            <w:tcBorders>
              <w:top w:val="single" w:sz="5" w:space="0" w:color="000000"/>
              <w:left w:val="single" w:sz="5" w:space="0" w:color="000000"/>
              <w:bottom w:val="single" w:sz="5" w:space="0" w:color="000000"/>
              <w:right w:val="single" w:sz="5" w:space="0" w:color="000000"/>
            </w:tcBorders>
          </w:tcPr>
          <w:p w14:paraId="2DA258EB"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Унапредување на наставата </w:t>
            </w:r>
          </w:p>
        </w:tc>
        <w:tc>
          <w:tcPr>
            <w:tcW w:w="851" w:type="dxa"/>
            <w:tcBorders>
              <w:top w:val="single" w:sz="5" w:space="0" w:color="000000"/>
              <w:left w:val="single" w:sz="5" w:space="0" w:color="000000"/>
              <w:bottom w:val="single" w:sz="5" w:space="0" w:color="000000"/>
              <w:right w:val="single" w:sz="5" w:space="0" w:color="000000"/>
            </w:tcBorders>
          </w:tcPr>
          <w:p w14:paraId="4839F20F"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Директор </w:t>
            </w:r>
          </w:p>
        </w:tc>
        <w:tc>
          <w:tcPr>
            <w:tcW w:w="567" w:type="dxa"/>
            <w:tcBorders>
              <w:top w:val="single" w:sz="5" w:space="0" w:color="000000"/>
              <w:left w:val="single" w:sz="5" w:space="0" w:color="000000"/>
              <w:bottom w:val="single" w:sz="5" w:space="0" w:color="000000"/>
              <w:right w:val="single" w:sz="5" w:space="0" w:color="000000"/>
            </w:tcBorders>
          </w:tcPr>
          <w:p w14:paraId="7207F63F"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367ED60F"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r>
    </w:tbl>
    <w:p w14:paraId="430698C4" w14:textId="77777777" w:rsidR="00860321" w:rsidRPr="008513A7" w:rsidRDefault="00860321" w:rsidP="00860321">
      <w:pPr>
        <w:spacing w:after="0"/>
        <w:ind w:left="-1339" w:right="15267"/>
        <w:rPr>
          <w:rFonts w:ascii="Arial" w:eastAsia="Arial" w:hAnsi="Arial" w:cs="Arial"/>
          <w:color w:val="000000"/>
          <w:lang w:val="mk-MK" w:eastAsia="mk-MK"/>
        </w:rPr>
      </w:pPr>
    </w:p>
    <w:tbl>
      <w:tblPr>
        <w:tblW w:w="14691" w:type="dxa"/>
        <w:jc w:val="center"/>
        <w:tblLayout w:type="fixed"/>
        <w:tblCellMar>
          <w:top w:w="7" w:type="dxa"/>
          <w:left w:w="0" w:type="dxa"/>
          <w:right w:w="0" w:type="dxa"/>
        </w:tblCellMar>
        <w:tblLook w:val="04A0" w:firstRow="1" w:lastRow="0" w:firstColumn="1" w:lastColumn="0" w:noHBand="0" w:noVBand="1"/>
      </w:tblPr>
      <w:tblGrid>
        <w:gridCol w:w="2133"/>
        <w:gridCol w:w="567"/>
        <w:gridCol w:w="425"/>
        <w:gridCol w:w="567"/>
        <w:gridCol w:w="567"/>
        <w:gridCol w:w="426"/>
        <w:gridCol w:w="425"/>
        <w:gridCol w:w="567"/>
        <w:gridCol w:w="425"/>
        <w:gridCol w:w="425"/>
        <w:gridCol w:w="426"/>
        <w:gridCol w:w="425"/>
        <w:gridCol w:w="425"/>
        <w:gridCol w:w="992"/>
        <w:gridCol w:w="993"/>
        <w:gridCol w:w="1275"/>
        <w:gridCol w:w="1218"/>
        <w:gridCol w:w="992"/>
        <w:gridCol w:w="709"/>
        <w:gridCol w:w="709"/>
      </w:tblGrid>
      <w:tr w:rsidR="00860321" w:rsidRPr="0044666E" w14:paraId="7EF21409" w14:textId="77777777" w:rsidTr="00A5191D">
        <w:trPr>
          <w:trHeight w:val="1699"/>
          <w:jc w:val="center"/>
        </w:trPr>
        <w:tc>
          <w:tcPr>
            <w:tcW w:w="213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F1F61E7" w14:textId="77777777" w:rsidR="00860321" w:rsidRPr="0044666E" w:rsidRDefault="00860321" w:rsidP="00860321">
            <w:pPr>
              <w:spacing w:after="0"/>
              <w:ind w:left="8"/>
              <w:rPr>
                <w:rFonts w:eastAsia="Arial" w:cs="Calibri"/>
                <w:b/>
                <w:color w:val="000000"/>
                <w:sz w:val="20"/>
                <w:szCs w:val="20"/>
                <w:lang w:val="mk-MK" w:eastAsia="mk-MK"/>
              </w:rPr>
            </w:pPr>
            <w:r w:rsidRPr="0044666E">
              <w:rPr>
                <w:rFonts w:eastAsia="Arial" w:cs="Calibri"/>
                <w:b/>
                <w:color w:val="000000"/>
                <w:sz w:val="20"/>
                <w:szCs w:val="20"/>
                <w:lang w:val="mk-MK" w:eastAsia="mk-MK"/>
              </w:rPr>
              <w:t xml:space="preserve">Подготовка и следење на планот за заштита на животна средина </w:t>
            </w:r>
          </w:p>
        </w:tc>
        <w:tc>
          <w:tcPr>
            <w:tcW w:w="567" w:type="dxa"/>
            <w:tcBorders>
              <w:top w:val="single" w:sz="5" w:space="0" w:color="000000"/>
              <w:left w:val="single" w:sz="5" w:space="0" w:color="000000"/>
              <w:bottom w:val="single" w:sz="5" w:space="0" w:color="000000"/>
              <w:right w:val="single" w:sz="5" w:space="0" w:color="000000"/>
            </w:tcBorders>
          </w:tcPr>
          <w:p w14:paraId="21FBDECB" w14:textId="77777777" w:rsidR="00860321" w:rsidRPr="0044666E" w:rsidRDefault="00860321" w:rsidP="00860321">
            <w:pPr>
              <w:spacing w:after="0"/>
              <w:ind w:left="45"/>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425" w:type="dxa"/>
            <w:tcBorders>
              <w:top w:val="single" w:sz="5" w:space="0" w:color="000000"/>
              <w:left w:val="single" w:sz="5" w:space="0" w:color="000000"/>
              <w:bottom w:val="single" w:sz="5" w:space="0" w:color="000000"/>
              <w:right w:val="single" w:sz="5" w:space="0" w:color="000000"/>
            </w:tcBorders>
          </w:tcPr>
          <w:p w14:paraId="569EDF98"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27F4BFDC" w14:textId="77777777" w:rsidR="00860321" w:rsidRPr="0044666E" w:rsidRDefault="00860321" w:rsidP="00860321">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567" w:type="dxa"/>
            <w:tcBorders>
              <w:top w:val="single" w:sz="5" w:space="0" w:color="000000"/>
              <w:left w:val="single" w:sz="5" w:space="0" w:color="000000"/>
              <w:bottom w:val="single" w:sz="5" w:space="0" w:color="000000"/>
              <w:right w:val="single" w:sz="5" w:space="0" w:color="000000"/>
            </w:tcBorders>
          </w:tcPr>
          <w:p w14:paraId="73711523" w14:textId="77777777" w:rsidR="00860321" w:rsidRPr="0044666E" w:rsidRDefault="00860321" w:rsidP="00860321">
            <w:pPr>
              <w:spacing w:after="0"/>
              <w:ind w:left="45"/>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426" w:type="dxa"/>
            <w:tcBorders>
              <w:top w:val="single" w:sz="5" w:space="0" w:color="000000"/>
              <w:left w:val="single" w:sz="5" w:space="0" w:color="000000"/>
              <w:bottom w:val="single" w:sz="5" w:space="0" w:color="000000"/>
              <w:right w:val="single" w:sz="5" w:space="0" w:color="000000"/>
            </w:tcBorders>
          </w:tcPr>
          <w:p w14:paraId="5444E516"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5" w:type="dxa"/>
            <w:tcBorders>
              <w:top w:val="single" w:sz="5" w:space="0" w:color="000000"/>
              <w:left w:val="single" w:sz="5" w:space="0" w:color="000000"/>
              <w:bottom w:val="single" w:sz="5" w:space="0" w:color="000000"/>
              <w:right w:val="single" w:sz="5" w:space="0" w:color="000000"/>
            </w:tcBorders>
          </w:tcPr>
          <w:p w14:paraId="7215631E"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398865D8"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425" w:type="dxa"/>
            <w:tcBorders>
              <w:top w:val="single" w:sz="5" w:space="0" w:color="000000"/>
              <w:left w:val="single" w:sz="5" w:space="0" w:color="000000"/>
              <w:bottom w:val="single" w:sz="5" w:space="0" w:color="000000"/>
              <w:right w:val="single" w:sz="5" w:space="0" w:color="000000"/>
            </w:tcBorders>
          </w:tcPr>
          <w:p w14:paraId="40B7D155"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5" w:type="dxa"/>
            <w:tcBorders>
              <w:top w:val="single" w:sz="5" w:space="0" w:color="000000"/>
              <w:left w:val="single" w:sz="5" w:space="0" w:color="000000"/>
              <w:bottom w:val="single" w:sz="5" w:space="0" w:color="000000"/>
              <w:right w:val="single" w:sz="5" w:space="0" w:color="000000"/>
            </w:tcBorders>
          </w:tcPr>
          <w:p w14:paraId="66E676C1" w14:textId="77777777" w:rsidR="00860321" w:rsidRPr="0044666E" w:rsidRDefault="00860321" w:rsidP="00860321">
            <w:pPr>
              <w:spacing w:after="0"/>
              <w:ind w:left="45"/>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426" w:type="dxa"/>
            <w:tcBorders>
              <w:top w:val="single" w:sz="5" w:space="0" w:color="000000"/>
              <w:left w:val="single" w:sz="5" w:space="0" w:color="000000"/>
              <w:bottom w:val="single" w:sz="5" w:space="0" w:color="000000"/>
              <w:right w:val="single" w:sz="5" w:space="0" w:color="000000"/>
            </w:tcBorders>
          </w:tcPr>
          <w:p w14:paraId="3266B1E4" w14:textId="77777777" w:rsidR="00860321" w:rsidRPr="0044666E" w:rsidRDefault="00860321" w:rsidP="00860321">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5" w:type="dxa"/>
            <w:tcBorders>
              <w:top w:val="single" w:sz="5" w:space="0" w:color="000000"/>
              <w:left w:val="single" w:sz="5" w:space="0" w:color="000000"/>
              <w:bottom w:val="single" w:sz="5" w:space="0" w:color="000000"/>
              <w:right w:val="single" w:sz="5" w:space="0" w:color="000000"/>
            </w:tcBorders>
          </w:tcPr>
          <w:p w14:paraId="28C34142"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425" w:type="dxa"/>
            <w:tcBorders>
              <w:top w:val="single" w:sz="5" w:space="0" w:color="000000"/>
              <w:left w:val="single" w:sz="5" w:space="0" w:color="000000"/>
              <w:bottom w:val="single" w:sz="5" w:space="0" w:color="000000"/>
              <w:right w:val="single" w:sz="5" w:space="0" w:color="000000"/>
            </w:tcBorders>
          </w:tcPr>
          <w:p w14:paraId="65AB5B1D"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992" w:type="dxa"/>
            <w:tcBorders>
              <w:top w:val="single" w:sz="5" w:space="0" w:color="000000"/>
              <w:left w:val="single" w:sz="5" w:space="0" w:color="000000"/>
              <w:bottom w:val="single" w:sz="5" w:space="0" w:color="000000"/>
              <w:right w:val="single" w:sz="5" w:space="0" w:color="000000"/>
            </w:tcBorders>
          </w:tcPr>
          <w:p w14:paraId="79D35514" w14:textId="77777777" w:rsidR="00860321" w:rsidRPr="0044666E" w:rsidRDefault="003D3034"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Одговорни наставници</w:t>
            </w:r>
          </w:p>
        </w:tc>
        <w:tc>
          <w:tcPr>
            <w:tcW w:w="993" w:type="dxa"/>
            <w:tcBorders>
              <w:top w:val="single" w:sz="5" w:space="0" w:color="000000"/>
              <w:left w:val="single" w:sz="5" w:space="0" w:color="000000"/>
              <w:bottom w:val="single" w:sz="5" w:space="0" w:color="000000"/>
              <w:right w:val="single" w:sz="5" w:space="0" w:color="000000"/>
            </w:tcBorders>
          </w:tcPr>
          <w:p w14:paraId="3B73CF89"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Акционен план, материјали од семинари </w:t>
            </w:r>
          </w:p>
        </w:tc>
        <w:tc>
          <w:tcPr>
            <w:tcW w:w="1275" w:type="dxa"/>
            <w:tcBorders>
              <w:top w:val="single" w:sz="5" w:space="0" w:color="000000"/>
              <w:left w:val="single" w:sz="5" w:space="0" w:color="000000"/>
              <w:bottom w:val="single" w:sz="5" w:space="0" w:color="000000"/>
              <w:right w:val="single" w:sz="5" w:space="0" w:color="000000"/>
            </w:tcBorders>
          </w:tcPr>
          <w:p w14:paraId="64ED8A91" w14:textId="77777777" w:rsidR="00860321" w:rsidRPr="0044666E" w:rsidRDefault="00860321" w:rsidP="00860321">
            <w:pPr>
              <w:spacing w:after="0"/>
              <w:ind w:left="8" w:hanging="17"/>
              <w:rPr>
                <w:rFonts w:eastAsia="Arial" w:cs="Calibri"/>
                <w:color w:val="000000"/>
                <w:sz w:val="20"/>
                <w:szCs w:val="20"/>
                <w:lang w:val="mk-MK" w:eastAsia="mk-MK"/>
              </w:rPr>
            </w:pPr>
            <w:r w:rsidRPr="0044666E">
              <w:rPr>
                <w:rFonts w:eastAsia="Arial" w:cs="Calibri"/>
                <w:color w:val="000000"/>
                <w:sz w:val="20"/>
                <w:szCs w:val="20"/>
                <w:lang w:val="mk-MK" w:eastAsia="mk-MK"/>
              </w:rPr>
              <w:t xml:space="preserve"> Дневни и годишни планирања, увиди во одделенски дневници </w:t>
            </w:r>
          </w:p>
        </w:tc>
        <w:tc>
          <w:tcPr>
            <w:tcW w:w="1218" w:type="dxa"/>
            <w:tcBorders>
              <w:top w:val="single" w:sz="5" w:space="0" w:color="000000"/>
              <w:left w:val="single" w:sz="5" w:space="0" w:color="000000"/>
              <w:bottom w:val="single" w:sz="5" w:space="0" w:color="000000"/>
              <w:right w:val="single" w:sz="5" w:space="0" w:color="000000"/>
            </w:tcBorders>
          </w:tcPr>
          <w:p w14:paraId="07E9C7AD"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Успешна примена на еко стандардите </w:t>
            </w:r>
          </w:p>
        </w:tc>
        <w:tc>
          <w:tcPr>
            <w:tcW w:w="992" w:type="dxa"/>
            <w:tcBorders>
              <w:top w:val="single" w:sz="5" w:space="0" w:color="000000"/>
              <w:left w:val="single" w:sz="5" w:space="0" w:color="000000"/>
              <w:bottom w:val="single" w:sz="5" w:space="0" w:color="000000"/>
              <w:right w:val="single" w:sz="5" w:space="0" w:color="000000"/>
            </w:tcBorders>
          </w:tcPr>
          <w:p w14:paraId="2E9DFA03"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Директор, еко одбор </w:t>
            </w:r>
          </w:p>
        </w:tc>
        <w:tc>
          <w:tcPr>
            <w:tcW w:w="709" w:type="dxa"/>
            <w:tcBorders>
              <w:top w:val="single" w:sz="5" w:space="0" w:color="000000"/>
              <w:left w:val="single" w:sz="5" w:space="0" w:color="000000"/>
              <w:bottom w:val="single" w:sz="5" w:space="0" w:color="000000"/>
              <w:right w:val="single" w:sz="5" w:space="0" w:color="000000"/>
            </w:tcBorders>
          </w:tcPr>
          <w:p w14:paraId="7D8D0779"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709" w:type="dxa"/>
            <w:tcBorders>
              <w:top w:val="single" w:sz="5" w:space="0" w:color="000000"/>
              <w:left w:val="single" w:sz="5" w:space="0" w:color="000000"/>
              <w:bottom w:val="single" w:sz="5" w:space="0" w:color="000000"/>
              <w:right w:val="single" w:sz="5" w:space="0" w:color="000000"/>
            </w:tcBorders>
          </w:tcPr>
          <w:p w14:paraId="2664AA9D"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r>
      <w:tr w:rsidR="00860321" w:rsidRPr="0044666E" w14:paraId="5DCD20D2" w14:textId="77777777" w:rsidTr="00A5191D">
        <w:trPr>
          <w:trHeight w:val="1722"/>
          <w:jc w:val="center"/>
        </w:trPr>
        <w:tc>
          <w:tcPr>
            <w:tcW w:w="213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7F796A8" w14:textId="77777777" w:rsidR="00860321" w:rsidRPr="0044666E" w:rsidRDefault="00860321" w:rsidP="00860321">
            <w:pPr>
              <w:spacing w:after="0"/>
              <w:ind w:left="8"/>
              <w:rPr>
                <w:rFonts w:eastAsia="Arial" w:cs="Calibri"/>
                <w:b/>
                <w:color w:val="000000"/>
                <w:sz w:val="20"/>
                <w:szCs w:val="20"/>
                <w:lang w:val="mk-MK" w:eastAsia="mk-MK"/>
              </w:rPr>
            </w:pPr>
            <w:r w:rsidRPr="0044666E">
              <w:rPr>
                <w:rFonts w:eastAsia="Arial" w:cs="Calibri"/>
                <w:b/>
                <w:color w:val="000000"/>
                <w:sz w:val="20"/>
                <w:szCs w:val="20"/>
                <w:lang w:val="mk-MK" w:eastAsia="mk-MK"/>
              </w:rPr>
              <w:lastRenderedPageBreak/>
              <w:t xml:space="preserve">Следење на реализација на МИО активности </w:t>
            </w:r>
          </w:p>
        </w:tc>
        <w:tc>
          <w:tcPr>
            <w:tcW w:w="567" w:type="dxa"/>
            <w:tcBorders>
              <w:top w:val="single" w:sz="5" w:space="0" w:color="000000"/>
              <w:left w:val="single" w:sz="5" w:space="0" w:color="000000"/>
              <w:bottom w:val="single" w:sz="5" w:space="0" w:color="000000"/>
              <w:right w:val="single" w:sz="5" w:space="0" w:color="000000"/>
            </w:tcBorders>
          </w:tcPr>
          <w:p w14:paraId="605B6865" w14:textId="77777777" w:rsidR="00860321" w:rsidRPr="0044666E" w:rsidRDefault="00860321" w:rsidP="00860321">
            <w:pPr>
              <w:spacing w:after="0"/>
              <w:ind w:left="45"/>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425" w:type="dxa"/>
            <w:tcBorders>
              <w:top w:val="single" w:sz="5" w:space="0" w:color="000000"/>
              <w:left w:val="single" w:sz="5" w:space="0" w:color="000000"/>
              <w:bottom w:val="single" w:sz="5" w:space="0" w:color="000000"/>
              <w:right w:val="single" w:sz="5" w:space="0" w:color="000000"/>
            </w:tcBorders>
          </w:tcPr>
          <w:p w14:paraId="2DC0E1D4"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5BA45483"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4A4AFEE7" w14:textId="77777777" w:rsidR="00860321" w:rsidRPr="0044666E" w:rsidRDefault="00860321" w:rsidP="00860321">
            <w:pPr>
              <w:spacing w:after="0"/>
              <w:ind w:left="45"/>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426" w:type="dxa"/>
            <w:tcBorders>
              <w:top w:val="single" w:sz="5" w:space="0" w:color="000000"/>
              <w:left w:val="single" w:sz="5" w:space="0" w:color="000000"/>
              <w:bottom w:val="single" w:sz="5" w:space="0" w:color="000000"/>
              <w:right w:val="single" w:sz="5" w:space="0" w:color="000000"/>
            </w:tcBorders>
          </w:tcPr>
          <w:p w14:paraId="3A21D18A" w14:textId="77777777" w:rsidR="00860321" w:rsidRPr="0044666E" w:rsidRDefault="00860321" w:rsidP="00860321">
            <w:pPr>
              <w:spacing w:after="0"/>
              <w:ind w:left="45"/>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425" w:type="dxa"/>
            <w:tcBorders>
              <w:top w:val="single" w:sz="5" w:space="0" w:color="000000"/>
              <w:left w:val="single" w:sz="5" w:space="0" w:color="000000"/>
              <w:bottom w:val="single" w:sz="5" w:space="0" w:color="000000"/>
              <w:right w:val="single" w:sz="5" w:space="0" w:color="000000"/>
            </w:tcBorders>
          </w:tcPr>
          <w:p w14:paraId="3E706B02"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79C5F753"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425" w:type="dxa"/>
            <w:tcBorders>
              <w:top w:val="single" w:sz="5" w:space="0" w:color="000000"/>
              <w:left w:val="single" w:sz="5" w:space="0" w:color="000000"/>
              <w:bottom w:val="single" w:sz="5" w:space="0" w:color="000000"/>
              <w:right w:val="single" w:sz="5" w:space="0" w:color="000000"/>
            </w:tcBorders>
          </w:tcPr>
          <w:p w14:paraId="3AAE35EC" w14:textId="77777777" w:rsidR="00860321" w:rsidRPr="0044666E" w:rsidRDefault="00860321" w:rsidP="00860321">
            <w:pPr>
              <w:spacing w:after="0"/>
              <w:ind w:left="45"/>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425" w:type="dxa"/>
            <w:tcBorders>
              <w:top w:val="single" w:sz="5" w:space="0" w:color="000000"/>
              <w:left w:val="single" w:sz="5" w:space="0" w:color="000000"/>
              <w:bottom w:val="single" w:sz="5" w:space="0" w:color="000000"/>
              <w:right w:val="single" w:sz="5" w:space="0" w:color="000000"/>
            </w:tcBorders>
          </w:tcPr>
          <w:p w14:paraId="4857617F"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6" w:type="dxa"/>
            <w:tcBorders>
              <w:top w:val="single" w:sz="5" w:space="0" w:color="000000"/>
              <w:left w:val="single" w:sz="5" w:space="0" w:color="000000"/>
              <w:bottom w:val="single" w:sz="5" w:space="0" w:color="000000"/>
              <w:right w:val="single" w:sz="5" w:space="0" w:color="000000"/>
            </w:tcBorders>
          </w:tcPr>
          <w:p w14:paraId="5B4418E8"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425" w:type="dxa"/>
            <w:tcBorders>
              <w:top w:val="single" w:sz="5" w:space="0" w:color="000000"/>
              <w:left w:val="single" w:sz="5" w:space="0" w:color="000000"/>
              <w:bottom w:val="single" w:sz="5" w:space="0" w:color="000000"/>
              <w:right w:val="single" w:sz="5" w:space="0" w:color="000000"/>
            </w:tcBorders>
          </w:tcPr>
          <w:p w14:paraId="5E7C58F7"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425" w:type="dxa"/>
            <w:tcBorders>
              <w:top w:val="single" w:sz="5" w:space="0" w:color="000000"/>
              <w:left w:val="single" w:sz="5" w:space="0" w:color="000000"/>
              <w:bottom w:val="single" w:sz="5" w:space="0" w:color="000000"/>
              <w:right w:val="single" w:sz="5" w:space="0" w:color="000000"/>
            </w:tcBorders>
          </w:tcPr>
          <w:p w14:paraId="636DF004"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992" w:type="dxa"/>
            <w:tcBorders>
              <w:top w:val="single" w:sz="5" w:space="0" w:color="000000"/>
              <w:left w:val="single" w:sz="5" w:space="0" w:color="000000"/>
              <w:bottom w:val="single" w:sz="5" w:space="0" w:color="000000"/>
              <w:right w:val="single" w:sz="5" w:space="0" w:color="000000"/>
            </w:tcBorders>
          </w:tcPr>
          <w:p w14:paraId="0B9DC610"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Тим за училишна интеграција </w:t>
            </w:r>
          </w:p>
        </w:tc>
        <w:tc>
          <w:tcPr>
            <w:tcW w:w="993" w:type="dxa"/>
            <w:tcBorders>
              <w:top w:val="single" w:sz="5" w:space="0" w:color="000000"/>
              <w:left w:val="single" w:sz="5" w:space="0" w:color="000000"/>
              <w:bottom w:val="single" w:sz="5" w:space="0" w:color="000000"/>
              <w:right w:val="single" w:sz="5" w:space="0" w:color="000000"/>
            </w:tcBorders>
          </w:tcPr>
          <w:p w14:paraId="3EC409E9"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Материјали од семинари и акционен план </w:t>
            </w:r>
          </w:p>
        </w:tc>
        <w:tc>
          <w:tcPr>
            <w:tcW w:w="1275" w:type="dxa"/>
            <w:tcBorders>
              <w:top w:val="single" w:sz="5" w:space="0" w:color="000000"/>
              <w:left w:val="single" w:sz="5" w:space="0" w:color="000000"/>
              <w:bottom w:val="single" w:sz="5" w:space="0" w:color="000000"/>
              <w:right w:val="single" w:sz="5" w:space="0" w:color="000000"/>
            </w:tcBorders>
          </w:tcPr>
          <w:p w14:paraId="01BD0F08"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Прашалник </w:t>
            </w:r>
          </w:p>
          <w:p w14:paraId="4CF66226"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за </w:t>
            </w:r>
          </w:p>
          <w:p w14:paraId="23202726" w14:textId="77777777" w:rsidR="00860321" w:rsidRPr="0044666E" w:rsidRDefault="00860321" w:rsidP="00860321">
            <w:pPr>
              <w:spacing w:after="22"/>
              <w:ind w:left="8"/>
              <w:rPr>
                <w:rFonts w:eastAsia="Arial" w:cs="Calibri"/>
                <w:color w:val="000000"/>
                <w:sz w:val="20"/>
                <w:szCs w:val="20"/>
                <w:lang w:val="mk-MK" w:eastAsia="mk-MK"/>
              </w:rPr>
            </w:pPr>
            <w:r w:rsidRPr="0044666E">
              <w:rPr>
                <w:rFonts w:eastAsia="Arial" w:cs="Calibri"/>
                <w:color w:val="000000"/>
                <w:sz w:val="20"/>
                <w:szCs w:val="20"/>
                <w:lang w:val="mk-MK" w:eastAsia="mk-MK"/>
              </w:rPr>
              <w:t>самоевалуа</w:t>
            </w:r>
          </w:p>
          <w:p w14:paraId="238A9108"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ција </w:t>
            </w:r>
          </w:p>
        </w:tc>
        <w:tc>
          <w:tcPr>
            <w:tcW w:w="1218" w:type="dxa"/>
            <w:tcBorders>
              <w:top w:val="single" w:sz="5" w:space="0" w:color="000000"/>
              <w:left w:val="single" w:sz="5" w:space="0" w:color="000000"/>
              <w:bottom w:val="single" w:sz="5" w:space="0" w:color="000000"/>
              <w:right w:val="single" w:sz="5" w:space="0" w:color="000000"/>
            </w:tcBorders>
          </w:tcPr>
          <w:p w14:paraId="15EAAA8A"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Подигнување на свеста и потребата од почитување на другите етнички заедници </w:t>
            </w:r>
          </w:p>
        </w:tc>
        <w:tc>
          <w:tcPr>
            <w:tcW w:w="992" w:type="dxa"/>
            <w:tcBorders>
              <w:top w:val="single" w:sz="5" w:space="0" w:color="000000"/>
              <w:left w:val="single" w:sz="5" w:space="0" w:color="000000"/>
              <w:bottom w:val="single" w:sz="5" w:space="0" w:color="000000"/>
              <w:right w:val="single" w:sz="5" w:space="0" w:color="000000"/>
            </w:tcBorders>
          </w:tcPr>
          <w:p w14:paraId="669D204F" w14:textId="77777777" w:rsidR="00860321" w:rsidRPr="0044666E" w:rsidRDefault="00860321" w:rsidP="00860321">
            <w:pPr>
              <w:spacing w:after="25" w:line="255" w:lineRule="auto"/>
              <w:ind w:left="6" w:hanging="24"/>
              <w:rPr>
                <w:rFonts w:eastAsia="Arial" w:cs="Calibri"/>
                <w:color w:val="000000"/>
                <w:sz w:val="20"/>
                <w:szCs w:val="20"/>
                <w:lang w:val="mk-MK" w:eastAsia="mk-MK"/>
              </w:rPr>
            </w:pPr>
            <w:r w:rsidRPr="0044666E">
              <w:rPr>
                <w:rFonts w:eastAsia="Arial" w:cs="Calibri"/>
                <w:color w:val="000000"/>
                <w:sz w:val="20"/>
                <w:szCs w:val="20"/>
                <w:lang w:val="mk-MK" w:eastAsia="mk-MK"/>
              </w:rPr>
              <w:t xml:space="preserve"> Директор, ментори од </w:t>
            </w:r>
          </w:p>
          <w:p w14:paraId="34ED6F09"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МИО </w:t>
            </w:r>
          </w:p>
        </w:tc>
        <w:tc>
          <w:tcPr>
            <w:tcW w:w="709" w:type="dxa"/>
            <w:tcBorders>
              <w:top w:val="single" w:sz="5" w:space="0" w:color="000000"/>
              <w:left w:val="single" w:sz="5" w:space="0" w:color="000000"/>
              <w:bottom w:val="single" w:sz="5" w:space="0" w:color="000000"/>
              <w:right w:val="single" w:sz="5" w:space="0" w:color="000000"/>
            </w:tcBorders>
          </w:tcPr>
          <w:p w14:paraId="13C97B2C"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709" w:type="dxa"/>
            <w:tcBorders>
              <w:top w:val="single" w:sz="5" w:space="0" w:color="000000"/>
              <w:left w:val="single" w:sz="5" w:space="0" w:color="000000"/>
              <w:bottom w:val="single" w:sz="5" w:space="0" w:color="000000"/>
              <w:right w:val="single" w:sz="5" w:space="0" w:color="000000"/>
            </w:tcBorders>
          </w:tcPr>
          <w:p w14:paraId="338704BA"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r>
      <w:tr w:rsidR="00860321" w:rsidRPr="0044666E" w14:paraId="7AF44902" w14:textId="77777777" w:rsidTr="00A5191D">
        <w:trPr>
          <w:trHeight w:val="1292"/>
          <w:jc w:val="center"/>
        </w:trPr>
        <w:tc>
          <w:tcPr>
            <w:tcW w:w="213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170FC8C" w14:textId="77777777" w:rsidR="00860321" w:rsidRPr="0044666E" w:rsidRDefault="00860321" w:rsidP="00860321">
            <w:pPr>
              <w:spacing w:after="0"/>
              <w:ind w:left="8" w:right="154"/>
              <w:jc w:val="both"/>
              <w:rPr>
                <w:rFonts w:eastAsia="Arial" w:cs="Calibri"/>
                <w:b/>
                <w:color w:val="000000"/>
                <w:sz w:val="20"/>
                <w:szCs w:val="20"/>
                <w:lang w:val="mk-MK" w:eastAsia="mk-MK"/>
              </w:rPr>
            </w:pPr>
            <w:r w:rsidRPr="0044666E">
              <w:rPr>
                <w:rFonts w:eastAsia="Arial" w:cs="Calibri"/>
                <w:b/>
                <w:color w:val="000000"/>
                <w:sz w:val="20"/>
                <w:szCs w:val="20"/>
                <w:lang w:val="mk-MK" w:eastAsia="mk-MK"/>
              </w:rPr>
              <w:t xml:space="preserve">Подготовка и следење на  програмата  за елементарни непогоди </w:t>
            </w:r>
          </w:p>
        </w:tc>
        <w:tc>
          <w:tcPr>
            <w:tcW w:w="567" w:type="dxa"/>
            <w:tcBorders>
              <w:top w:val="single" w:sz="5" w:space="0" w:color="000000"/>
              <w:left w:val="single" w:sz="5" w:space="0" w:color="000000"/>
              <w:bottom w:val="single" w:sz="5" w:space="0" w:color="000000"/>
              <w:right w:val="single" w:sz="5" w:space="0" w:color="000000"/>
            </w:tcBorders>
          </w:tcPr>
          <w:p w14:paraId="06953BB0" w14:textId="77777777" w:rsidR="00860321" w:rsidRPr="0044666E" w:rsidRDefault="00860321" w:rsidP="00860321">
            <w:pPr>
              <w:spacing w:after="0"/>
              <w:ind w:left="2"/>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5" w:type="dxa"/>
            <w:tcBorders>
              <w:top w:val="single" w:sz="5" w:space="0" w:color="000000"/>
              <w:left w:val="single" w:sz="5" w:space="0" w:color="000000"/>
              <w:bottom w:val="single" w:sz="5" w:space="0" w:color="000000"/>
              <w:right w:val="single" w:sz="5" w:space="0" w:color="000000"/>
            </w:tcBorders>
          </w:tcPr>
          <w:p w14:paraId="261F8497"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567" w:type="dxa"/>
            <w:tcBorders>
              <w:top w:val="single" w:sz="5" w:space="0" w:color="000000"/>
              <w:left w:val="single" w:sz="5" w:space="0" w:color="000000"/>
              <w:bottom w:val="single" w:sz="5" w:space="0" w:color="000000"/>
              <w:right w:val="single" w:sz="5" w:space="0" w:color="000000"/>
            </w:tcBorders>
          </w:tcPr>
          <w:p w14:paraId="222E4A6E" w14:textId="77777777" w:rsidR="00860321" w:rsidRPr="0044666E" w:rsidRDefault="00860321" w:rsidP="00860321">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567" w:type="dxa"/>
            <w:tcBorders>
              <w:top w:val="single" w:sz="5" w:space="0" w:color="000000"/>
              <w:left w:val="single" w:sz="5" w:space="0" w:color="000000"/>
              <w:bottom w:val="single" w:sz="5" w:space="0" w:color="000000"/>
              <w:right w:val="single" w:sz="5" w:space="0" w:color="000000"/>
            </w:tcBorders>
          </w:tcPr>
          <w:p w14:paraId="64EA32ED"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6" w:type="dxa"/>
            <w:tcBorders>
              <w:top w:val="single" w:sz="5" w:space="0" w:color="000000"/>
              <w:left w:val="single" w:sz="5" w:space="0" w:color="000000"/>
              <w:bottom w:val="single" w:sz="5" w:space="0" w:color="000000"/>
              <w:right w:val="single" w:sz="5" w:space="0" w:color="000000"/>
            </w:tcBorders>
          </w:tcPr>
          <w:p w14:paraId="07B0AD8E"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5" w:type="dxa"/>
            <w:tcBorders>
              <w:top w:val="single" w:sz="5" w:space="0" w:color="000000"/>
              <w:left w:val="single" w:sz="5" w:space="0" w:color="000000"/>
              <w:bottom w:val="single" w:sz="5" w:space="0" w:color="000000"/>
              <w:right w:val="single" w:sz="5" w:space="0" w:color="000000"/>
            </w:tcBorders>
          </w:tcPr>
          <w:p w14:paraId="1FFED2F1" w14:textId="77777777" w:rsidR="00860321" w:rsidRPr="0044666E" w:rsidRDefault="00860321" w:rsidP="00860321">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567" w:type="dxa"/>
            <w:tcBorders>
              <w:top w:val="single" w:sz="5" w:space="0" w:color="000000"/>
              <w:left w:val="single" w:sz="5" w:space="0" w:color="000000"/>
              <w:bottom w:val="single" w:sz="5" w:space="0" w:color="000000"/>
              <w:right w:val="single" w:sz="5" w:space="0" w:color="000000"/>
            </w:tcBorders>
          </w:tcPr>
          <w:p w14:paraId="0DEF1D6D"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5" w:type="dxa"/>
            <w:tcBorders>
              <w:top w:val="single" w:sz="5" w:space="0" w:color="000000"/>
              <w:left w:val="single" w:sz="5" w:space="0" w:color="000000"/>
              <w:bottom w:val="single" w:sz="5" w:space="0" w:color="000000"/>
              <w:right w:val="single" w:sz="5" w:space="0" w:color="000000"/>
            </w:tcBorders>
          </w:tcPr>
          <w:p w14:paraId="2948A914"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5" w:type="dxa"/>
            <w:tcBorders>
              <w:top w:val="single" w:sz="5" w:space="0" w:color="000000"/>
              <w:left w:val="single" w:sz="5" w:space="0" w:color="000000"/>
              <w:bottom w:val="single" w:sz="5" w:space="0" w:color="000000"/>
              <w:right w:val="single" w:sz="5" w:space="0" w:color="000000"/>
            </w:tcBorders>
          </w:tcPr>
          <w:p w14:paraId="638B2CDF"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6" w:type="dxa"/>
            <w:tcBorders>
              <w:top w:val="single" w:sz="5" w:space="0" w:color="000000"/>
              <w:left w:val="single" w:sz="5" w:space="0" w:color="000000"/>
              <w:bottom w:val="single" w:sz="5" w:space="0" w:color="000000"/>
              <w:right w:val="single" w:sz="5" w:space="0" w:color="000000"/>
            </w:tcBorders>
          </w:tcPr>
          <w:p w14:paraId="6D454139" w14:textId="77777777" w:rsidR="00860321" w:rsidRPr="0044666E" w:rsidRDefault="00860321" w:rsidP="00860321">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5" w:type="dxa"/>
            <w:tcBorders>
              <w:top w:val="single" w:sz="5" w:space="0" w:color="000000"/>
              <w:left w:val="single" w:sz="5" w:space="0" w:color="000000"/>
              <w:bottom w:val="single" w:sz="5" w:space="0" w:color="000000"/>
              <w:right w:val="single" w:sz="5" w:space="0" w:color="000000"/>
            </w:tcBorders>
          </w:tcPr>
          <w:p w14:paraId="14E41C39"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425" w:type="dxa"/>
            <w:tcBorders>
              <w:top w:val="single" w:sz="5" w:space="0" w:color="000000"/>
              <w:left w:val="single" w:sz="5" w:space="0" w:color="000000"/>
              <w:bottom w:val="single" w:sz="5" w:space="0" w:color="000000"/>
              <w:right w:val="single" w:sz="5" w:space="0" w:color="000000"/>
            </w:tcBorders>
          </w:tcPr>
          <w:p w14:paraId="0E1B7B92"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992" w:type="dxa"/>
            <w:tcBorders>
              <w:top w:val="single" w:sz="5" w:space="0" w:color="000000"/>
              <w:left w:val="single" w:sz="5" w:space="0" w:color="000000"/>
              <w:bottom w:val="single" w:sz="5" w:space="0" w:color="000000"/>
              <w:right w:val="single" w:sz="5" w:space="0" w:color="000000"/>
            </w:tcBorders>
          </w:tcPr>
          <w:p w14:paraId="4F6040BE"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r w:rsidR="003D3034" w:rsidRPr="0044666E">
              <w:rPr>
                <w:rFonts w:eastAsia="Arial" w:cs="Calibri"/>
                <w:color w:val="000000"/>
                <w:sz w:val="20"/>
                <w:szCs w:val="20"/>
                <w:lang w:val="mk-MK" w:eastAsia="mk-MK"/>
              </w:rPr>
              <w:t>Одговорни лица</w:t>
            </w:r>
          </w:p>
        </w:tc>
        <w:tc>
          <w:tcPr>
            <w:tcW w:w="993" w:type="dxa"/>
            <w:tcBorders>
              <w:top w:val="single" w:sz="5" w:space="0" w:color="000000"/>
              <w:left w:val="single" w:sz="5" w:space="0" w:color="000000"/>
              <w:bottom w:val="single" w:sz="5" w:space="0" w:color="000000"/>
              <w:right w:val="single" w:sz="5" w:space="0" w:color="000000"/>
            </w:tcBorders>
          </w:tcPr>
          <w:p w14:paraId="3AA09569"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Правилник за заштита и спасу</w:t>
            </w:r>
            <w:r w:rsidR="003D3034" w:rsidRPr="0044666E">
              <w:rPr>
                <w:rFonts w:eastAsia="Arial" w:cs="Calibri"/>
                <w:color w:val="000000"/>
                <w:sz w:val="20"/>
                <w:szCs w:val="20"/>
                <w:lang w:val="mk-MK" w:eastAsia="mk-MK"/>
              </w:rPr>
              <w:t>ва</w:t>
            </w:r>
            <w:r w:rsidRPr="0044666E">
              <w:rPr>
                <w:rFonts w:eastAsia="Arial" w:cs="Calibri"/>
                <w:color w:val="000000"/>
                <w:sz w:val="20"/>
                <w:szCs w:val="20"/>
                <w:lang w:val="mk-MK" w:eastAsia="mk-MK"/>
              </w:rPr>
              <w:t xml:space="preserve">ње, План за евакуација </w:t>
            </w:r>
          </w:p>
        </w:tc>
        <w:tc>
          <w:tcPr>
            <w:tcW w:w="1275" w:type="dxa"/>
            <w:tcBorders>
              <w:top w:val="single" w:sz="5" w:space="0" w:color="000000"/>
              <w:left w:val="single" w:sz="5" w:space="0" w:color="000000"/>
              <w:bottom w:val="single" w:sz="5" w:space="0" w:color="000000"/>
              <w:right w:val="single" w:sz="5" w:space="0" w:color="000000"/>
            </w:tcBorders>
          </w:tcPr>
          <w:p w14:paraId="3D90B58F"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Извештај </w:t>
            </w:r>
          </w:p>
        </w:tc>
        <w:tc>
          <w:tcPr>
            <w:tcW w:w="1218" w:type="dxa"/>
            <w:tcBorders>
              <w:top w:val="single" w:sz="5" w:space="0" w:color="000000"/>
              <w:left w:val="single" w:sz="5" w:space="0" w:color="000000"/>
              <w:bottom w:val="single" w:sz="5" w:space="0" w:color="000000"/>
              <w:right w:val="single" w:sz="5" w:space="0" w:color="000000"/>
            </w:tcBorders>
          </w:tcPr>
          <w:p w14:paraId="739215AC"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Подобрување на безбедноста во училиштето </w:t>
            </w:r>
          </w:p>
        </w:tc>
        <w:tc>
          <w:tcPr>
            <w:tcW w:w="992" w:type="dxa"/>
            <w:tcBorders>
              <w:top w:val="single" w:sz="5" w:space="0" w:color="000000"/>
              <w:left w:val="single" w:sz="5" w:space="0" w:color="000000"/>
              <w:bottom w:val="single" w:sz="5" w:space="0" w:color="000000"/>
              <w:right w:val="single" w:sz="5" w:space="0" w:color="000000"/>
            </w:tcBorders>
          </w:tcPr>
          <w:p w14:paraId="465668D0"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Комисија </w:t>
            </w:r>
          </w:p>
        </w:tc>
        <w:tc>
          <w:tcPr>
            <w:tcW w:w="709" w:type="dxa"/>
            <w:tcBorders>
              <w:top w:val="single" w:sz="5" w:space="0" w:color="000000"/>
              <w:left w:val="single" w:sz="5" w:space="0" w:color="000000"/>
              <w:bottom w:val="single" w:sz="5" w:space="0" w:color="000000"/>
              <w:right w:val="single" w:sz="5" w:space="0" w:color="000000"/>
            </w:tcBorders>
          </w:tcPr>
          <w:p w14:paraId="7BFFBAD1"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709" w:type="dxa"/>
            <w:tcBorders>
              <w:top w:val="single" w:sz="5" w:space="0" w:color="000000"/>
              <w:left w:val="single" w:sz="5" w:space="0" w:color="000000"/>
              <w:bottom w:val="single" w:sz="5" w:space="0" w:color="000000"/>
              <w:right w:val="single" w:sz="5" w:space="0" w:color="000000"/>
            </w:tcBorders>
          </w:tcPr>
          <w:p w14:paraId="1CAEDA2A"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r>
      <w:tr w:rsidR="00860321" w:rsidRPr="0044666E" w14:paraId="46D85106" w14:textId="77777777" w:rsidTr="00A5191D">
        <w:trPr>
          <w:trHeight w:val="1152"/>
          <w:jc w:val="center"/>
        </w:trPr>
        <w:tc>
          <w:tcPr>
            <w:tcW w:w="213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8A1C412" w14:textId="77777777" w:rsidR="00860321" w:rsidRPr="0044666E" w:rsidRDefault="00860321" w:rsidP="00860321">
            <w:pPr>
              <w:spacing w:after="0"/>
              <w:ind w:left="8"/>
              <w:rPr>
                <w:rFonts w:eastAsia="Arial" w:cs="Calibri"/>
                <w:b/>
                <w:color w:val="000000"/>
                <w:sz w:val="20"/>
                <w:szCs w:val="20"/>
                <w:lang w:val="mk-MK" w:eastAsia="mk-MK"/>
              </w:rPr>
            </w:pPr>
            <w:r w:rsidRPr="0044666E">
              <w:rPr>
                <w:rFonts w:eastAsia="Arial" w:cs="Calibri"/>
                <w:b/>
                <w:color w:val="000000"/>
                <w:sz w:val="20"/>
                <w:szCs w:val="20"/>
                <w:lang w:val="mk-MK" w:eastAsia="mk-MK"/>
              </w:rPr>
              <w:t xml:space="preserve">Подготовка и следење на реализацијата на ученичките екскурзии </w:t>
            </w:r>
          </w:p>
        </w:tc>
        <w:tc>
          <w:tcPr>
            <w:tcW w:w="567" w:type="dxa"/>
            <w:tcBorders>
              <w:top w:val="single" w:sz="5" w:space="0" w:color="000000"/>
              <w:left w:val="single" w:sz="5" w:space="0" w:color="000000"/>
              <w:bottom w:val="single" w:sz="5" w:space="0" w:color="000000"/>
              <w:right w:val="single" w:sz="5" w:space="0" w:color="000000"/>
            </w:tcBorders>
          </w:tcPr>
          <w:p w14:paraId="40EBA135" w14:textId="77777777" w:rsidR="00860321" w:rsidRPr="0044666E" w:rsidRDefault="00860321" w:rsidP="00860321">
            <w:pPr>
              <w:spacing w:after="0"/>
              <w:ind w:left="45"/>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425" w:type="dxa"/>
            <w:tcBorders>
              <w:top w:val="single" w:sz="5" w:space="0" w:color="000000"/>
              <w:left w:val="single" w:sz="5" w:space="0" w:color="000000"/>
              <w:bottom w:val="single" w:sz="5" w:space="0" w:color="000000"/>
              <w:right w:val="single" w:sz="5" w:space="0" w:color="000000"/>
            </w:tcBorders>
          </w:tcPr>
          <w:p w14:paraId="2A9450B6"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16E92385" w14:textId="77777777" w:rsidR="00860321" w:rsidRPr="0044666E" w:rsidRDefault="00860321" w:rsidP="00860321">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567" w:type="dxa"/>
            <w:tcBorders>
              <w:top w:val="single" w:sz="5" w:space="0" w:color="000000"/>
              <w:left w:val="single" w:sz="5" w:space="0" w:color="000000"/>
              <w:bottom w:val="single" w:sz="5" w:space="0" w:color="000000"/>
              <w:right w:val="single" w:sz="5" w:space="0" w:color="000000"/>
            </w:tcBorders>
          </w:tcPr>
          <w:p w14:paraId="09047126" w14:textId="77777777" w:rsidR="00860321" w:rsidRPr="0044666E" w:rsidRDefault="00860321" w:rsidP="00860321">
            <w:pPr>
              <w:spacing w:after="0"/>
              <w:ind w:left="45"/>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426" w:type="dxa"/>
            <w:tcBorders>
              <w:top w:val="single" w:sz="5" w:space="0" w:color="000000"/>
              <w:left w:val="single" w:sz="5" w:space="0" w:color="000000"/>
              <w:bottom w:val="single" w:sz="5" w:space="0" w:color="000000"/>
              <w:right w:val="single" w:sz="5" w:space="0" w:color="000000"/>
            </w:tcBorders>
          </w:tcPr>
          <w:p w14:paraId="0A756B64"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5" w:type="dxa"/>
            <w:tcBorders>
              <w:top w:val="single" w:sz="5" w:space="0" w:color="000000"/>
              <w:left w:val="single" w:sz="5" w:space="0" w:color="000000"/>
              <w:bottom w:val="single" w:sz="5" w:space="0" w:color="000000"/>
              <w:right w:val="single" w:sz="5" w:space="0" w:color="000000"/>
            </w:tcBorders>
          </w:tcPr>
          <w:p w14:paraId="55A591BA"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567" w:type="dxa"/>
            <w:tcBorders>
              <w:top w:val="single" w:sz="5" w:space="0" w:color="000000"/>
              <w:left w:val="single" w:sz="5" w:space="0" w:color="000000"/>
              <w:bottom w:val="single" w:sz="5" w:space="0" w:color="000000"/>
              <w:right w:val="single" w:sz="5" w:space="0" w:color="000000"/>
            </w:tcBorders>
          </w:tcPr>
          <w:p w14:paraId="4BD46177"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425" w:type="dxa"/>
            <w:tcBorders>
              <w:top w:val="single" w:sz="5" w:space="0" w:color="000000"/>
              <w:left w:val="single" w:sz="5" w:space="0" w:color="000000"/>
              <w:bottom w:val="single" w:sz="5" w:space="0" w:color="000000"/>
              <w:right w:val="single" w:sz="5" w:space="0" w:color="000000"/>
            </w:tcBorders>
          </w:tcPr>
          <w:p w14:paraId="2DABE45A" w14:textId="77777777" w:rsidR="00860321" w:rsidRPr="0044666E" w:rsidRDefault="00860321" w:rsidP="00860321">
            <w:pPr>
              <w:spacing w:after="0"/>
              <w:ind w:left="45"/>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425" w:type="dxa"/>
            <w:tcBorders>
              <w:top w:val="single" w:sz="5" w:space="0" w:color="000000"/>
              <w:left w:val="single" w:sz="5" w:space="0" w:color="000000"/>
              <w:bottom w:val="single" w:sz="5" w:space="0" w:color="000000"/>
              <w:right w:val="single" w:sz="5" w:space="0" w:color="000000"/>
            </w:tcBorders>
          </w:tcPr>
          <w:p w14:paraId="36642D88" w14:textId="77777777" w:rsidR="00860321" w:rsidRPr="0044666E" w:rsidRDefault="00860321" w:rsidP="00860321">
            <w:pPr>
              <w:spacing w:after="0"/>
              <w:ind w:left="45"/>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426" w:type="dxa"/>
            <w:tcBorders>
              <w:top w:val="single" w:sz="5" w:space="0" w:color="000000"/>
              <w:left w:val="single" w:sz="5" w:space="0" w:color="000000"/>
              <w:bottom w:val="single" w:sz="5" w:space="0" w:color="000000"/>
              <w:right w:val="single" w:sz="5" w:space="0" w:color="000000"/>
            </w:tcBorders>
          </w:tcPr>
          <w:p w14:paraId="3C339645" w14:textId="77777777" w:rsidR="00860321" w:rsidRPr="0044666E" w:rsidRDefault="00860321" w:rsidP="00860321">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5" w:type="dxa"/>
            <w:tcBorders>
              <w:top w:val="single" w:sz="5" w:space="0" w:color="000000"/>
              <w:left w:val="single" w:sz="5" w:space="0" w:color="000000"/>
              <w:bottom w:val="single" w:sz="5" w:space="0" w:color="000000"/>
              <w:right w:val="single" w:sz="5" w:space="0" w:color="000000"/>
            </w:tcBorders>
          </w:tcPr>
          <w:p w14:paraId="2218A312"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425" w:type="dxa"/>
            <w:tcBorders>
              <w:top w:val="single" w:sz="5" w:space="0" w:color="000000"/>
              <w:left w:val="single" w:sz="5" w:space="0" w:color="000000"/>
              <w:bottom w:val="single" w:sz="5" w:space="0" w:color="000000"/>
              <w:right w:val="single" w:sz="5" w:space="0" w:color="000000"/>
            </w:tcBorders>
          </w:tcPr>
          <w:p w14:paraId="2634A063"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992" w:type="dxa"/>
            <w:tcBorders>
              <w:top w:val="single" w:sz="5" w:space="0" w:color="000000"/>
              <w:left w:val="single" w:sz="5" w:space="0" w:color="000000"/>
              <w:bottom w:val="single" w:sz="5" w:space="0" w:color="000000"/>
              <w:right w:val="single" w:sz="5" w:space="0" w:color="000000"/>
            </w:tcBorders>
          </w:tcPr>
          <w:p w14:paraId="4BF9CE4E"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Одговорни наставници </w:t>
            </w:r>
          </w:p>
        </w:tc>
        <w:tc>
          <w:tcPr>
            <w:tcW w:w="993" w:type="dxa"/>
            <w:tcBorders>
              <w:top w:val="single" w:sz="5" w:space="0" w:color="000000"/>
              <w:left w:val="single" w:sz="5" w:space="0" w:color="000000"/>
              <w:bottom w:val="single" w:sz="5" w:space="0" w:color="000000"/>
              <w:right w:val="single" w:sz="5" w:space="0" w:color="000000"/>
            </w:tcBorders>
          </w:tcPr>
          <w:p w14:paraId="496C6618"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Програми, Правилник за екскурзии </w:t>
            </w:r>
          </w:p>
        </w:tc>
        <w:tc>
          <w:tcPr>
            <w:tcW w:w="1275" w:type="dxa"/>
            <w:tcBorders>
              <w:top w:val="single" w:sz="5" w:space="0" w:color="000000"/>
              <w:left w:val="single" w:sz="5" w:space="0" w:color="000000"/>
              <w:bottom w:val="single" w:sz="5" w:space="0" w:color="000000"/>
              <w:right w:val="single" w:sz="5" w:space="0" w:color="000000"/>
            </w:tcBorders>
          </w:tcPr>
          <w:p w14:paraId="5E9585CD"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извештај </w:t>
            </w:r>
          </w:p>
        </w:tc>
        <w:tc>
          <w:tcPr>
            <w:tcW w:w="1218" w:type="dxa"/>
            <w:tcBorders>
              <w:top w:val="single" w:sz="5" w:space="0" w:color="000000"/>
              <w:left w:val="single" w:sz="5" w:space="0" w:color="000000"/>
              <w:bottom w:val="single" w:sz="5" w:space="0" w:color="000000"/>
              <w:right w:val="single" w:sz="5" w:space="0" w:color="000000"/>
            </w:tcBorders>
          </w:tcPr>
          <w:p w14:paraId="293AF692"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Проширување на знаењата на ученците за непосредното опкружување </w:t>
            </w:r>
          </w:p>
        </w:tc>
        <w:tc>
          <w:tcPr>
            <w:tcW w:w="992" w:type="dxa"/>
            <w:tcBorders>
              <w:top w:val="single" w:sz="5" w:space="0" w:color="000000"/>
              <w:left w:val="single" w:sz="5" w:space="0" w:color="000000"/>
              <w:bottom w:val="single" w:sz="5" w:space="0" w:color="000000"/>
              <w:right w:val="single" w:sz="5" w:space="0" w:color="000000"/>
            </w:tcBorders>
          </w:tcPr>
          <w:p w14:paraId="5612047F"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Совет на родители, училишен одбор</w:t>
            </w:r>
          </w:p>
        </w:tc>
        <w:tc>
          <w:tcPr>
            <w:tcW w:w="709" w:type="dxa"/>
            <w:tcBorders>
              <w:top w:val="single" w:sz="5" w:space="0" w:color="000000"/>
              <w:left w:val="single" w:sz="5" w:space="0" w:color="000000"/>
              <w:bottom w:val="single" w:sz="5" w:space="0" w:color="000000"/>
              <w:right w:val="single" w:sz="5" w:space="0" w:color="000000"/>
            </w:tcBorders>
          </w:tcPr>
          <w:p w14:paraId="0C436497" w14:textId="77777777" w:rsidR="00860321" w:rsidRPr="0044666E" w:rsidRDefault="00860321" w:rsidP="00860321">
            <w:pPr>
              <w:spacing w:after="199"/>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p w14:paraId="1076B047" w14:textId="77777777" w:rsidR="00860321" w:rsidRPr="0044666E" w:rsidRDefault="00860321" w:rsidP="00860321">
            <w:pPr>
              <w:spacing w:after="0"/>
              <w:ind w:left="-13"/>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709" w:type="dxa"/>
            <w:tcBorders>
              <w:top w:val="single" w:sz="5" w:space="0" w:color="000000"/>
              <w:left w:val="single" w:sz="5" w:space="0" w:color="000000"/>
              <w:bottom w:val="single" w:sz="5" w:space="0" w:color="000000"/>
              <w:right w:val="single" w:sz="5" w:space="0" w:color="000000"/>
            </w:tcBorders>
          </w:tcPr>
          <w:p w14:paraId="345548D8"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Сопствени средстав на родителите </w:t>
            </w:r>
          </w:p>
        </w:tc>
      </w:tr>
      <w:tr w:rsidR="00860321" w:rsidRPr="0044666E" w14:paraId="67E94B37" w14:textId="77777777" w:rsidTr="00A5191D">
        <w:trPr>
          <w:trHeight w:val="1434"/>
          <w:jc w:val="center"/>
        </w:trPr>
        <w:tc>
          <w:tcPr>
            <w:tcW w:w="213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3A922C0" w14:textId="77777777" w:rsidR="00860321" w:rsidRPr="0044666E" w:rsidRDefault="00860321" w:rsidP="00860321">
            <w:pPr>
              <w:spacing w:after="0"/>
              <w:ind w:left="8"/>
              <w:rPr>
                <w:rFonts w:eastAsia="Arial" w:cs="Calibri"/>
                <w:b/>
                <w:color w:val="000000"/>
                <w:sz w:val="20"/>
                <w:szCs w:val="20"/>
                <w:lang w:val="mk-MK" w:eastAsia="mk-MK"/>
              </w:rPr>
            </w:pPr>
            <w:r w:rsidRPr="0044666E">
              <w:rPr>
                <w:rFonts w:eastAsia="Arial" w:cs="Calibri"/>
                <w:b/>
                <w:color w:val="000000"/>
                <w:sz w:val="20"/>
                <w:szCs w:val="20"/>
                <w:lang w:val="mk-MK" w:eastAsia="mk-MK"/>
              </w:rPr>
              <w:t xml:space="preserve">Подготовка и следење на  програмата на ученичките натпревари </w:t>
            </w:r>
          </w:p>
        </w:tc>
        <w:tc>
          <w:tcPr>
            <w:tcW w:w="567" w:type="dxa"/>
            <w:tcBorders>
              <w:top w:val="single" w:sz="5" w:space="0" w:color="000000"/>
              <w:left w:val="single" w:sz="5" w:space="0" w:color="000000"/>
              <w:bottom w:val="single" w:sz="5" w:space="0" w:color="000000"/>
              <w:right w:val="single" w:sz="5" w:space="0" w:color="000000"/>
            </w:tcBorders>
          </w:tcPr>
          <w:p w14:paraId="3AA71C35" w14:textId="77777777" w:rsidR="00860321" w:rsidRPr="0044666E" w:rsidRDefault="00860321" w:rsidP="00860321">
            <w:pPr>
              <w:spacing w:after="0"/>
              <w:ind w:left="2"/>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5" w:type="dxa"/>
            <w:tcBorders>
              <w:top w:val="single" w:sz="5" w:space="0" w:color="000000"/>
              <w:left w:val="single" w:sz="5" w:space="0" w:color="000000"/>
              <w:bottom w:val="single" w:sz="5" w:space="0" w:color="000000"/>
              <w:right w:val="single" w:sz="5" w:space="0" w:color="000000"/>
            </w:tcBorders>
          </w:tcPr>
          <w:p w14:paraId="37F1EBDB"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567" w:type="dxa"/>
            <w:tcBorders>
              <w:top w:val="single" w:sz="5" w:space="0" w:color="000000"/>
              <w:left w:val="single" w:sz="5" w:space="0" w:color="000000"/>
              <w:bottom w:val="single" w:sz="5" w:space="0" w:color="000000"/>
              <w:right w:val="single" w:sz="5" w:space="0" w:color="000000"/>
            </w:tcBorders>
          </w:tcPr>
          <w:p w14:paraId="56F1F8CA" w14:textId="77777777" w:rsidR="00860321" w:rsidRPr="0044666E" w:rsidRDefault="00860321" w:rsidP="00860321">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567" w:type="dxa"/>
            <w:tcBorders>
              <w:top w:val="single" w:sz="5" w:space="0" w:color="000000"/>
              <w:left w:val="single" w:sz="5" w:space="0" w:color="000000"/>
              <w:bottom w:val="single" w:sz="5" w:space="0" w:color="000000"/>
              <w:right w:val="single" w:sz="5" w:space="0" w:color="000000"/>
            </w:tcBorders>
          </w:tcPr>
          <w:p w14:paraId="1BE23B1F"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6" w:type="dxa"/>
            <w:tcBorders>
              <w:top w:val="single" w:sz="5" w:space="0" w:color="000000"/>
              <w:left w:val="single" w:sz="5" w:space="0" w:color="000000"/>
              <w:bottom w:val="single" w:sz="5" w:space="0" w:color="000000"/>
              <w:right w:val="single" w:sz="5" w:space="0" w:color="000000"/>
            </w:tcBorders>
          </w:tcPr>
          <w:p w14:paraId="5102D0A7"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5" w:type="dxa"/>
            <w:tcBorders>
              <w:top w:val="single" w:sz="5" w:space="0" w:color="000000"/>
              <w:left w:val="single" w:sz="5" w:space="0" w:color="000000"/>
              <w:bottom w:val="single" w:sz="5" w:space="0" w:color="000000"/>
              <w:right w:val="single" w:sz="5" w:space="0" w:color="000000"/>
            </w:tcBorders>
          </w:tcPr>
          <w:p w14:paraId="740B7FF0" w14:textId="77777777" w:rsidR="00860321" w:rsidRPr="0044666E" w:rsidRDefault="00860321" w:rsidP="00860321">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567" w:type="dxa"/>
            <w:tcBorders>
              <w:top w:val="single" w:sz="5" w:space="0" w:color="000000"/>
              <w:left w:val="single" w:sz="5" w:space="0" w:color="000000"/>
              <w:bottom w:val="single" w:sz="5" w:space="0" w:color="000000"/>
              <w:right w:val="single" w:sz="5" w:space="0" w:color="000000"/>
            </w:tcBorders>
          </w:tcPr>
          <w:p w14:paraId="78382241"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5" w:type="dxa"/>
            <w:tcBorders>
              <w:top w:val="single" w:sz="5" w:space="0" w:color="000000"/>
              <w:left w:val="single" w:sz="5" w:space="0" w:color="000000"/>
              <w:bottom w:val="single" w:sz="5" w:space="0" w:color="000000"/>
              <w:right w:val="single" w:sz="5" w:space="0" w:color="000000"/>
            </w:tcBorders>
          </w:tcPr>
          <w:p w14:paraId="1C87126C"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5" w:type="dxa"/>
            <w:tcBorders>
              <w:top w:val="single" w:sz="5" w:space="0" w:color="000000"/>
              <w:left w:val="single" w:sz="5" w:space="0" w:color="000000"/>
              <w:bottom w:val="single" w:sz="5" w:space="0" w:color="000000"/>
              <w:right w:val="single" w:sz="5" w:space="0" w:color="000000"/>
            </w:tcBorders>
          </w:tcPr>
          <w:p w14:paraId="04DA87FD"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6" w:type="dxa"/>
            <w:tcBorders>
              <w:top w:val="single" w:sz="5" w:space="0" w:color="000000"/>
              <w:left w:val="single" w:sz="5" w:space="0" w:color="000000"/>
              <w:bottom w:val="single" w:sz="5" w:space="0" w:color="000000"/>
              <w:right w:val="single" w:sz="5" w:space="0" w:color="000000"/>
            </w:tcBorders>
          </w:tcPr>
          <w:p w14:paraId="4E9FA4B7" w14:textId="77777777" w:rsidR="00860321" w:rsidRPr="0044666E" w:rsidRDefault="00860321" w:rsidP="00860321">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5" w:type="dxa"/>
            <w:tcBorders>
              <w:top w:val="single" w:sz="5" w:space="0" w:color="000000"/>
              <w:left w:val="single" w:sz="5" w:space="0" w:color="000000"/>
              <w:bottom w:val="single" w:sz="5" w:space="0" w:color="000000"/>
              <w:right w:val="single" w:sz="5" w:space="0" w:color="000000"/>
            </w:tcBorders>
          </w:tcPr>
          <w:p w14:paraId="5D7ED5F9"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5" w:type="dxa"/>
            <w:tcBorders>
              <w:top w:val="single" w:sz="5" w:space="0" w:color="000000"/>
              <w:left w:val="single" w:sz="5" w:space="0" w:color="000000"/>
              <w:bottom w:val="single" w:sz="5" w:space="0" w:color="000000"/>
              <w:right w:val="single" w:sz="5" w:space="0" w:color="000000"/>
            </w:tcBorders>
          </w:tcPr>
          <w:p w14:paraId="65E394F6"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992" w:type="dxa"/>
            <w:tcBorders>
              <w:top w:val="single" w:sz="5" w:space="0" w:color="000000"/>
              <w:left w:val="single" w:sz="5" w:space="0" w:color="000000"/>
              <w:bottom w:val="single" w:sz="5" w:space="0" w:color="000000"/>
              <w:right w:val="single" w:sz="5" w:space="0" w:color="000000"/>
            </w:tcBorders>
          </w:tcPr>
          <w:p w14:paraId="66D68399"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r w:rsidR="003D3034" w:rsidRPr="0044666E">
              <w:rPr>
                <w:rFonts w:eastAsia="Arial" w:cs="Calibri"/>
                <w:color w:val="000000"/>
                <w:sz w:val="20"/>
                <w:szCs w:val="20"/>
                <w:lang w:val="mk-MK" w:eastAsia="mk-MK"/>
              </w:rPr>
              <w:t>Одговорни наставници</w:t>
            </w:r>
          </w:p>
        </w:tc>
        <w:tc>
          <w:tcPr>
            <w:tcW w:w="993" w:type="dxa"/>
            <w:tcBorders>
              <w:top w:val="single" w:sz="5" w:space="0" w:color="000000"/>
              <w:left w:val="single" w:sz="5" w:space="0" w:color="000000"/>
              <w:bottom w:val="single" w:sz="5" w:space="0" w:color="000000"/>
              <w:right w:val="single" w:sz="5" w:space="0" w:color="000000"/>
            </w:tcBorders>
          </w:tcPr>
          <w:p w14:paraId="4E836371"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План за натпревари, годишен извештај, развоен план </w:t>
            </w:r>
          </w:p>
        </w:tc>
        <w:tc>
          <w:tcPr>
            <w:tcW w:w="1275" w:type="dxa"/>
            <w:tcBorders>
              <w:top w:val="single" w:sz="5" w:space="0" w:color="000000"/>
              <w:left w:val="single" w:sz="5" w:space="0" w:color="000000"/>
              <w:bottom w:val="single" w:sz="5" w:space="0" w:color="000000"/>
              <w:right w:val="single" w:sz="5" w:space="0" w:color="000000"/>
            </w:tcBorders>
          </w:tcPr>
          <w:p w14:paraId="218ABE3E"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Извештај од натпревари </w:t>
            </w:r>
          </w:p>
        </w:tc>
        <w:tc>
          <w:tcPr>
            <w:tcW w:w="1218" w:type="dxa"/>
            <w:tcBorders>
              <w:top w:val="single" w:sz="5" w:space="0" w:color="000000"/>
              <w:left w:val="single" w:sz="5" w:space="0" w:color="000000"/>
              <w:bottom w:val="single" w:sz="5" w:space="0" w:color="000000"/>
              <w:right w:val="single" w:sz="5" w:space="0" w:color="000000"/>
            </w:tcBorders>
          </w:tcPr>
          <w:p w14:paraId="62B12258"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Постигнување солидни резултати на натпреварите,а фирмирање на училиштето </w:t>
            </w:r>
          </w:p>
        </w:tc>
        <w:tc>
          <w:tcPr>
            <w:tcW w:w="992" w:type="dxa"/>
            <w:tcBorders>
              <w:top w:val="single" w:sz="5" w:space="0" w:color="000000"/>
              <w:left w:val="single" w:sz="5" w:space="0" w:color="000000"/>
              <w:bottom w:val="single" w:sz="5" w:space="0" w:color="000000"/>
              <w:right w:val="single" w:sz="5" w:space="0" w:color="000000"/>
            </w:tcBorders>
          </w:tcPr>
          <w:p w14:paraId="407F714C"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Одговорни наставници,дир ектор,помошник на директор,ППС </w:t>
            </w:r>
          </w:p>
        </w:tc>
        <w:tc>
          <w:tcPr>
            <w:tcW w:w="709" w:type="dxa"/>
            <w:tcBorders>
              <w:top w:val="single" w:sz="5" w:space="0" w:color="000000"/>
              <w:left w:val="single" w:sz="5" w:space="0" w:color="000000"/>
              <w:bottom w:val="single" w:sz="5" w:space="0" w:color="000000"/>
              <w:right w:val="single" w:sz="5" w:space="0" w:color="000000"/>
            </w:tcBorders>
          </w:tcPr>
          <w:p w14:paraId="742A3697"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709" w:type="dxa"/>
            <w:tcBorders>
              <w:top w:val="single" w:sz="5" w:space="0" w:color="000000"/>
              <w:left w:val="single" w:sz="5" w:space="0" w:color="000000"/>
              <w:bottom w:val="single" w:sz="5" w:space="0" w:color="000000"/>
              <w:right w:val="single" w:sz="5" w:space="0" w:color="000000"/>
            </w:tcBorders>
          </w:tcPr>
          <w:p w14:paraId="127D31B9"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Споствени средства на училиштето </w:t>
            </w:r>
          </w:p>
        </w:tc>
      </w:tr>
      <w:tr w:rsidR="00860321" w:rsidRPr="0044666E" w14:paraId="728F0156" w14:textId="77777777" w:rsidTr="00A5191D">
        <w:trPr>
          <w:trHeight w:val="1425"/>
          <w:jc w:val="center"/>
        </w:trPr>
        <w:tc>
          <w:tcPr>
            <w:tcW w:w="213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BF761FB" w14:textId="77777777" w:rsidR="00860321" w:rsidRPr="0044666E" w:rsidRDefault="00860321" w:rsidP="00860321">
            <w:pPr>
              <w:spacing w:after="0"/>
              <w:ind w:left="8"/>
              <w:rPr>
                <w:rFonts w:eastAsia="Arial" w:cs="Calibri"/>
                <w:b/>
                <w:color w:val="000000"/>
                <w:sz w:val="20"/>
                <w:szCs w:val="20"/>
                <w:lang w:val="mk-MK" w:eastAsia="mk-MK"/>
              </w:rPr>
            </w:pPr>
            <w:r w:rsidRPr="0044666E">
              <w:rPr>
                <w:rFonts w:eastAsia="Arial" w:cs="Calibri"/>
                <w:b/>
                <w:color w:val="000000"/>
                <w:sz w:val="20"/>
                <w:szCs w:val="20"/>
                <w:lang w:val="mk-MK" w:eastAsia="mk-MK"/>
              </w:rPr>
              <w:t xml:space="preserve">Подготовка и следење на  програматаза општествено- хуманитарна работа </w:t>
            </w:r>
          </w:p>
        </w:tc>
        <w:tc>
          <w:tcPr>
            <w:tcW w:w="567" w:type="dxa"/>
            <w:tcBorders>
              <w:top w:val="single" w:sz="5" w:space="0" w:color="000000"/>
              <w:left w:val="single" w:sz="5" w:space="0" w:color="000000"/>
              <w:bottom w:val="single" w:sz="5" w:space="0" w:color="000000"/>
              <w:right w:val="single" w:sz="5" w:space="0" w:color="000000"/>
            </w:tcBorders>
          </w:tcPr>
          <w:p w14:paraId="5C76D4B1" w14:textId="77777777" w:rsidR="00860321" w:rsidRPr="0044666E" w:rsidRDefault="00860321" w:rsidP="00860321">
            <w:pPr>
              <w:spacing w:after="0"/>
              <w:ind w:left="2"/>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5" w:type="dxa"/>
            <w:tcBorders>
              <w:top w:val="single" w:sz="5" w:space="0" w:color="000000"/>
              <w:left w:val="single" w:sz="5" w:space="0" w:color="000000"/>
              <w:bottom w:val="single" w:sz="5" w:space="0" w:color="000000"/>
              <w:right w:val="single" w:sz="5" w:space="0" w:color="000000"/>
            </w:tcBorders>
          </w:tcPr>
          <w:p w14:paraId="55CA638A"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567" w:type="dxa"/>
            <w:tcBorders>
              <w:top w:val="single" w:sz="5" w:space="0" w:color="000000"/>
              <w:left w:val="single" w:sz="5" w:space="0" w:color="000000"/>
              <w:bottom w:val="single" w:sz="5" w:space="0" w:color="000000"/>
              <w:right w:val="single" w:sz="5" w:space="0" w:color="000000"/>
            </w:tcBorders>
          </w:tcPr>
          <w:p w14:paraId="50598BC9" w14:textId="77777777" w:rsidR="00860321" w:rsidRPr="0044666E" w:rsidRDefault="00860321" w:rsidP="00860321">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567" w:type="dxa"/>
            <w:tcBorders>
              <w:top w:val="single" w:sz="5" w:space="0" w:color="000000"/>
              <w:left w:val="single" w:sz="5" w:space="0" w:color="000000"/>
              <w:bottom w:val="single" w:sz="5" w:space="0" w:color="000000"/>
              <w:right w:val="single" w:sz="5" w:space="0" w:color="000000"/>
            </w:tcBorders>
          </w:tcPr>
          <w:p w14:paraId="16547204"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6" w:type="dxa"/>
            <w:tcBorders>
              <w:top w:val="single" w:sz="5" w:space="0" w:color="000000"/>
              <w:left w:val="single" w:sz="5" w:space="0" w:color="000000"/>
              <w:bottom w:val="single" w:sz="5" w:space="0" w:color="000000"/>
              <w:right w:val="single" w:sz="5" w:space="0" w:color="000000"/>
            </w:tcBorders>
          </w:tcPr>
          <w:p w14:paraId="40A6CEAE"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5" w:type="dxa"/>
            <w:tcBorders>
              <w:top w:val="single" w:sz="5" w:space="0" w:color="000000"/>
              <w:left w:val="single" w:sz="5" w:space="0" w:color="000000"/>
              <w:bottom w:val="single" w:sz="5" w:space="0" w:color="000000"/>
              <w:right w:val="single" w:sz="5" w:space="0" w:color="000000"/>
            </w:tcBorders>
          </w:tcPr>
          <w:p w14:paraId="5A53D123" w14:textId="77777777" w:rsidR="00860321" w:rsidRPr="0044666E" w:rsidRDefault="00860321" w:rsidP="00860321">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567" w:type="dxa"/>
            <w:tcBorders>
              <w:top w:val="single" w:sz="5" w:space="0" w:color="000000"/>
              <w:left w:val="single" w:sz="5" w:space="0" w:color="000000"/>
              <w:bottom w:val="single" w:sz="5" w:space="0" w:color="000000"/>
              <w:right w:val="single" w:sz="5" w:space="0" w:color="000000"/>
            </w:tcBorders>
          </w:tcPr>
          <w:p w14:paraId="5C8B0314"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5" w:type="dxa"/>
            <w:tcBorders>
              <w:top w:val="single" w:sz="5" w:space="0" w:color="000000"/>
              <w:left w:val="single" w:sz="5" w:space="0" w:color="000000"/>
              <w:bottom w:val="single" w:sz="5" w:space="0" w:color="000000"/>
              <w:right w:val="single" w:sz="5" w:space="0" w:color="000000"/>
            </w:tcBorders>
          </w:tcPr>
          <w:p w14:paraId="5C020E86"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5" w:type="dxa"/>
            <w:tcBorders>
              <w:top w:val="single" w:sz="5" w:space="0" w:color="000000"/>
              <w:left w:val="single" w:sz="5" w:space="0" w:color="000000"/>
              <w:bottom w:val="single" w:sz="5" w:space="0" w:color="000000"/>
              <w:right w:val="single" w:sz="5" w:space="0" w:color="000000"/>
            </w:tcBorders>
          </w:tcPr>
          <w:p w14:paraId="55F418F9"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6" w:type="dxa"/>
            <w:tcBorders>
              <w:top w:val="single" w:sz="5" w:space="0" w:color="000000"/>
              <w:left w:val="single" w:sz="5" w:space="0" w:color="000000"/>
              <w:bottom w:val="single" w:sz="5" w:space="0" w:color="000000"/>
              <w:right w:val="single" w:sz="5" w:space="0" w:color="000000"/>
            </w:tcBorders>
          </w:tcPr>
          <w:p w14:paraId="106EF0AF" w14:textId="77777777" w:rsidR="00860321" w:rsidRPr="0044666E" w:rsidRDefault="00860321" w:rsidP="00860321">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425" w:type="dxa"/>
            <w:tcBorders>
              <w:top w:val="single" w:sz="5" w:space="0" w:color="000000"/>
              <w:left w:val="single" w:sz="5" w:space="0" w:color="000000"/>
              <w:bottom w:val="single" w:sz="5" w:space="0" w:color="000000"/>
              <w:right w:val="single" w:sz="5" w:space="0" w:color="000000"/>
            </w:tcBorders>
          </w:tcPr>
          <w:p w14:paraId="0B143674" w14:textId="77777777" w:rsidR="00860321" w:rsidRPr="0044666E" w:rsidRDefault="00860321" w:rsidP="00860321">
            <w:pPr>
              <w:spacing w:after="0"/>
              <w:ind w:left="47"/>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425" w:type="dxa"/>
            <w:tcBorders>
              <w:top w:val="single" w:sz="5" w:space="0" w:color="000000"/>
              <w:left w:val="single" w:sz="5" w:space="0" w:color="000000"/>
              <w:bottom w:val="single" w:sz="5" w:space="0" w:color="000000"/>
              <w:right w:val="single" w:sz="5" w:space="0" w:color="000000"/>
            </w:tcBorders>
          </w:tcPr>
          <w:p w14:paraId="2179C18E" w14:textId="77777777" w:rsidR="00860321" w:rsidRPr="0044666E" w:rsidRDefault="00860321" w:rsidP="00860321">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 xml:space="preserve">х </w:t>
            </w:r>
          </w:p>
        </w:tc>
        <w:tc>
          <w:tcPr>
            <w:tcW w:w="992" w:type="dxa"/>
            <w:tcBorders>
              <w:top w:val="single" w:sz="5" w:space="0" w:color="000000"/>
              <w:left w:val="single" w:sz="5" w:space="0" w:color="000000"/>
              <w:bottom w:val="single" w:sz="5" w:space="0" w:color="000000"/>
              <w:right w:val="single" w:sz="5" w:space="0" w:color="000000"/>
            </w:tcBorders>
          </w:tcPr>
          <w:p w14:paraId="57032E04" w14:textId="77777777" w:rsidR="00860321" w:rsidRPr="0044666E" w:rsidRDefault="00860321" w:rsidP="003D3034">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Директор </w:t>
            </w:r>
          </w:p>
        </w:tc>
        <w:tc>
          <w:tcPr>
            <w:tcW w:w="993" w:type="dxa"/>
            <w:tcBorders>
              <w:top w:val="single" w:sz="5" w:space="0" w:color="000000"/>
              <w:left w:val="single" w:sz="5" w:space="0" w:color="000000"/>
              <w:bottom w:val="single" w:sz="5" w:space="0" w:color="000000"/>
              <w:right w:val="single" w:sz="5" w:space="0" w:color="000000"/>
            </w:tcBorders>
          </w:tcPr>
          <w:p w14:paraId="30092998" w14:textId="77777777" w:rsidR="00860321" w:rsidRPr="0044666E" w:rsidRDefault="00860321" w:rsidP="00860321">
            <w:pPr>
              <w:spacing w:after="0"/>
              <w:ind w:left="8"/>
              <w:jc w:val="both"/>
              <w:rPr>
                <w:rFonts w:eastAsia="Arial" w:cs="Calibri"/>
                <w:color w:val="000000"/>
                <w:sz w:val="20"/>
                <w:szCs w:val="20"/>
                <w:lang w:val="mk-MK" w:eastAsia="mk-MK"/>
              </w:rPr>
            </w:pPr>
            <w:r w:rsidRPr="0044666E">
              <w:rPr>
                <w:rFonts w:eastAsia="Arial" w:cs="Calibri"/>
                <w:color w:val="000000"/>
                <w:sz w:val="20"/>
                <w:szCs w:val="20"/>
                <w:lang w:val="mk-MK" w:eastAsia="mk-MK"/>
              </w:rPr>
              <w:t>План за работа</w:t>
            </w:r>
          </w:p>
        </w:tc>
        <w:tc>
          <w:tcPr>
            <w:tcW w:w="1275" w:type="dxa"/>
            <w:tcBorders>
              <w:top w:val="single" w:sz="5" w:space="0" w:color="000000"/>
              <w:left w:val="single" w:sz="5" w:space="0" w:color="000000"/>
              <w:bottom w:val="single" w:sz="5" w:space="0" w:color="000000"/>
              <w:right w:val="single" w:sz="5" w:space="0" w:color="000000"/>
            </w:tcBorders>
          </w:tcPr>
          <w:p w14:paraId="6A8D7366" w14:textId="77777777" w:rsidR="00860321" w:rsidRPr="0044666E" w:rsidRDefault="00860321" w:rsidP="00860321">
            <w:pPr>
              <w:spacing w:after="0"/>
              <w:ind w:left="-11"/>
              <w:rPr>
                <w:rFonts w:eastAsia="Arial" w:cs="Calibri"/>
                <w:color w:val="000000"/>
                <w:sz w:val="20"/>
                <w:szCs w:val="20"/>
                <w:lang w:val="mk-MK" w:eastAsia="mk-MK"/>
              </w:rPr>
            </w:pPr>
            <w:r w:rsidRPr="0044666E">
              <w:rPr>
                <w:rFonts w:eastAsia="Arial" w:cs="Calibri"/>
                <w:color w:val="000000"/>
                <w:sz w:val="20"/>
                <w:szCs w:val="20"/>
                <w:lang w:val="mk-MK" w:eastAsia="mk-MK"/>
              </w:rPr>
              <w:t xml:space="preserve"> извештај </w:t>
            </w:r>
          </w:p>
        </w:tc>
        <w:tc>
          <w:tcPr>
            <w:tcW w:w="1218" w:type="dxa"/>
            <w:tcBorders>
              <w:top w:val="single" w:sz="5" w:space="0" w:color="000000"/>
              <w:left w:val="single" w:sz="5" w:space="0" w:color="000000"/>
              <w:bottom w:val="single" w:sz="5" w:space="0" w:color="000000"/>
              <w:right w:val="single" w:sz="5" w:space="0" w:color="000000"/>
            </w:tcBorders>
          </w:tcPr>
          <w:p w14:paraId="4F90FF53"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Оттикнување на хуманоста кај ученците </w:t>
            </w:r>
          </w:p>
        </w:tc>
        <w:tc>
          <w:tcPr>
            <w:tcW w:w="992" w:type="dxa"/>
            <w:tcBorders>
              <w:top w:val="single" w:sz="5" w:space="0" w:color="000000"/>
              <w:left w:val="single" w:sz="5" w:space="0" w:color="000000"/>
              <w:bottom w:val="single" w:sz="5" w:space="0" w:color="000000"/>
              <w:right w:val="single" w:sz="5" w:space="0" w:color="000000"/>
            </w:tcBorders>
          </w:tcPr>
          <w:p w14:paraId="089FE2E1"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Директор, помошник директор </w:t>
            </w:r>
          </w:p>
        </w:tc>
        <w:tc>
          <w:tcPr>
            <w:tcW w:w="709" w:type="dxa"/>
            <w:tcBorders>
              <w:top w:val="single" w:sz="5" w:space="0" w:color="000000"/>
              <w:left w:val="single" w:sz="5" w:space="0" w:color="000000"/>
              <w:bottom w:val="single" w:sz="5" w:space="0" w:color="000000"/>
              <w:right w:val="single" w:sz="5" w:space="0" w:color="000000"/>
            </w:tcBorders>
          </w:tcPr>
          <w:p w14:paraId="78CF8F67" w14:textId="77777777" w:rsidR="00860321" w:rsidRPr="0044666E" w:rsidRDefault="00860321" w:rsidP="00860321">
            <w:pPr>
              <w:spacing w:after="0"/>
              <w:ind w:left="6"/>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c>
          <w:tcPr>
            <w:tcW w:w="709" w:type="dxa"/>
            <w:tcBorders>
              <w:top w:val="single" w:sz="5" w:space="0" w:color="000000"/>
              <w:left w:val="single" w:sz="5" w:space="0" w:color="000000"/>
              <w:bottom w:val="single" w:sz="5" w:space="0" w:color="000000"/>
              <w:right w:val="single" w:sz="5" w:space="0" w:color="000000"/>
            </w:tcBorders>
          </w:tcPr>
          <w:p w14:paraId="4DBD4F10" w14:textId="77777777" w:rsidR="00860321" w:rsidRPr="0044666E" w:rsidRDefault="00860321" w:rsidP="00860321">
            <w:pPr>
              <w:spacing w:after="0"/>
              <w:ind w:left="8"/>
              <w:rPr>
                <w:rFonts w:eastAsia="Arial" w:cs="Calibri"/>
                <w:color w:val="000000"/>
                <w:sz w:val="20"/>
                <w:szCs w:val="20"/>
                <w:lang w:val="mk-MK" w:eastAsia="mk-MK"/>
              </w:rPr>
            </w:pPr>
            <w:r w:rsidRPr="0044666E">
              <w:rPr>
                <w:rFonts w:eastAsia="Arial" w:cs="Calibri"/>
                <w:color w:val="000000"/>
                <w:sz w:val="20"/>
                <w:szCs w:val="20"/>
                <w:lang w:val="mk-MK" w:eastAsia="mk-MK"/>
              </w:rPr>
              <w:t xml:space="preserve">Собрани средстав од хуманитарни акции </w:t>
            </w:r>
          </w:p>
        </w:tc>
      </w:tr>
    </w:tbl>
    <w:p w14:paraId="733328FD" w14:textId="77777777" w:rsidR="00860321" w:rsidRPr="008513A7" w:rsidRDefault="00860321" w:rsidP="00860321">
      <w:pPr>
        <w:spacing w:after="0"/>
        <w:ind w:left="-1339" w:right="15267"/>
        <w:jc w:val="right"/>
        <w:rPr>
          <w:rFonts w:ascii="Arial" w:eastAsia="Arial" w:hAnsi="Arial" w:cs="Arial"/>
          <w:color w:val="000000"/>
          <w:lang w:val="mk-MK" w:eastAsia="mk-MK"/>
        </w:rPr>
      </w:pPr>
    </w:p>
    <w:tbl>
      <w:tblPr>
        <w:tblW w:w="14484" w:type="dxa"/>
        <w:jc w:val="center"/>
        <w:tblLayout w:type="fixed"/>
        <w:tblCellMar>
          <w:top w:w="7" w:type="dxa"/>
          <w:left w:w="0" w:type="dxa"/>
          <w:right w:w="0" w:type="dxa"/>
        </w:tblCellMar>
        <w:tblLook w:val="04A0" w:firstRow="1" w:lastRow="0" w:firstColumn="1" w:lastColumn="0" w:noHBand="0" w:noVBand="1"/>
      </w:tblPr>
      <w:tblGrid>
        <w:gridCol w:w="1843"/>
        <w:gridCol w:w="709"/>
        <w:gridCol w:w="567"/>
        <w:gridCol w:w="425"/>
        <w:gridCol w:w="426"/>
        <w:gridCol w:w="425"/>
        <w:gridCol w:w="283"/>
        <w:gridCol w:w="284"/>
        <w:gridCol w:w="425"/>
        <w:gridCol w:w="425"/>
        <w:gridCol w:w="426"/>
        <w:gridCol w:w="283"/>
        <w:gridCol w:w="425"/>
        <w:gridCol w:w="993"/>
        <w:gridCol w:w="992"/>
        <w:gridCol w:w="1134"/>
        <w:gridCol w:w="1659"/>
        <w:gridCol w:w="1590"/>
        <w:gridCol w:w="540"/>
        <w:gridCol w:w="630"/>
      </w:tblGrid>
      <w:tr w:rsidR="00860321" w:rsidRPr="0044666E" w14:paraId="437C719A" w14:textId="77777777" w:rsidTr="00A5191D">
        <w:trPr>
          <w:trHeight w:val="1557"/>
          <w:jc w:val="center"/>
        </w:trPr>
        <w:tc>
          <w:tcPr>
            <w:tcW w:w="184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CB86FB8" w14:textId="77777777" w:rsidR="00860321" w:rsidRPr="0044666E" w:rsidRDefault="00860321" w:rsidP="003D3034">
            <w:pPr>
              <w:spacing w:after="22" w:line="257" w:lineRule="auto"/>
              <w:ind w:left="8"/>
              <w:jc w:val="center"/>
              <w:rPr>
                <w:rFonts w:eastAsia="Arial" w:cs="Calibri"/>
                <w:b/>
                <w:color w:val="000000"/>
                <w:sz w:val="20"/>
                <w:szCs w:val="20"/>
                <w:lang w:val="mk-MK" w:eastAsia="mk-MK"/>
              </w:rPr>
            </w:pPr>
            <w:r w:rsidRPr="0044666E">
              <w:rPr>
                <w:rFonts w:eastAsia="Arial" w:cs="Calibri"/>
                <w:b/>
                <w:color w:val="000000"/>
                <w:sz w:val="20"/>
                <w:szCs w:val="20"/>
                <w:lang w:val="mk-MK" w:eastAsia="mk-MK"/>
              </w:rPr>
              <w:t>Подготовка и следење на програмата на</w:t>
            </w:r>
          </w:p>
          <w:p w14:paraId="1AA2986C" w14:textId="77777777" w:rsidR="00860321" w:rsidRPr="0044666E" w:rsidRDefault="00860321" w:rsidP="003D3034">
            <w:pPr>
              <w:spacing w:after="0"/>
              <w:ind w:left="8"/>
              <w:jc w:val="center"/>
              <w:rPr>
                <w:rFonts w:eastAsia="Arial" w:cs="Calibri"/>
                <w:b/>
                <w:color w:val="000000"/>
                <w:sz w:val="20"/>
                <w:szCs w:val="20"/>
                <w:lang w:val="mk-MK" w:eastAsia="mk-MK"/>
              </w:rPr>
            </w:pPr>
            <w:r w:rsidRPr="0044666E">
              <w:rPr>
                <w:rFonts w:eastAsia="Arial" w:cs="Calibri"/>
                <w:b/>
                <w:color w:val="000000"/>
                <w:sz w:val="20"/>
                <w:szCs w:val="20"/>
                <w:lang w:val="mk-MK" w:eastAsia="mk-MK"/>
              </w:rPr>
              <w:t>УЗ</w:t>
            </w:r>
          </w:p>
        </w:tc>
        <w:tc>
          <w:tcPr>
            <w:tcW w:w="709" w:type="dxa"/>
            <w:tcBorders>
              <w:top w:val="single" w:sz="5" w:space="0" w:color="000000"/>
              <w:left w:val="single" w:sz="5" w:space="0" w:color="000000"/>
              <w:bottom w:val="single" w:sz="5" w:space="0" w:color="000000"/>
              <w:right w:val="single" w:sz="5" w:space="0" w:color="000000"/>
            </w:tcBorders>
          </w:tcPr>
          <w:p w14:paraId="6ABE3203" w14:textId="77777777" w:rsidR="00860321" w:rsidRPr="0044666E" w:rsidRDefault="00860321" w:rsidP="003D3034">
            <w:pPr>
              <w:spacing w:after="0"/>
              <w:ind w:left="45"/>
              <w:jc w:val="center"/>
              <w:rPr>
                <w:rFonts w:eastAsia="Arial" w:cs="Calibri"/>
                <w:color w:val="000000"/>
                <w:sz w:val="20"/>
                <w:szCs w:val="20"/>
                <w:lang w:val="mk-MK" w:eastAsia="mk-MK"/>
              </w:rPr>
            </w:pPr>
          </w:p>
        </w:tc>
        <w:tc>
          <w:tcPr>
            <w:tcW w:w="567" w:type="dxa"/>
            <w:tcBorders>
              <w:top w:val="single" w:sz="5" w:space="0" w:color="000000"/>
              <w:left w:val="single" w:sz="5" w:space="0" w:color="000000"/>
              <w:bottom w:val="single" w:sz="5" w:space="0" w:color="000000"/>
              <w:right w:val="single" w:sz="5" w:space="0" w:color="000000"/>
            </w:tcBorders>
          </w:tcPr>
          <w:p w14:paraId="1D918192" w14:textId="77777777" w:rsidR="00860321" w:rsidRPr="0044666E" w:rsidRDefault="00860321" w:rsidP="003D3034">
            <w:pPr>
              <w:spacing w:after="0"/>
              <w:ind w:left="47"/>
              <w:jc w:val="center"/>
              <w:rPr>
                <w:rFonts w:eastAsia="Arial" w:cs="Calibri"/>
                <w:color w:val="000000"/>
                <w:sz w:val="20"/>
                <w:szCs w:val="20"/>
                <w:lang w:val="mk-MK" w:eastAsia="mk-MK"/>
              </w:rPr>
            </w:pPr>
          </w:p>
        </w:tc>
        <w:tc>
          <w:tcPr>
            <w:tcW w:w="425" w:type="dxa"/>
            <w:tcBorders>
              <w:top w:val="single" w:sz="5" w:space="0" w:color="000000"/>
              <w:left w:val="single" w:sz="5" w:space="0" w:color="000000"/>
              <w:bottom w:val="single" w:sz="5" w:space="0" w:color="000000"/>
              <w:right w:val="single" w:sz="5" w:space="0" w:color="000000"/>
            </w:tcBorders>
          </w:tcPr>
          <w:p w14:paraId="722487C4" w14:textId="77777777" w:rsidR="00860321" w:rsidRPr="0044666E" w:rsidRDefault="00860321" w:rsidP="003D3034">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426" w:type="dxa"/>
            <w:tcBorders>
              <w:top w:val="single" w:sz="5" w:space="0" w:color="000000"/>
              <w:left w:val="single" w:sz="5" w:space="0" w:color="000000"/>
              <w:bottom w:val="single" w:sz="5" w:space="0" w:color="000000"/>
              <w:right w:val="single" w:sz="5" w:space="0" w:color="000000"/>
            </w:tcBorders>
          </w:tcPr>
          <w:p w14:paraId="7E796036" w14:textId="77777777" w:rsidR="00860321" w:rsidRPr="0044666E" w:rsidRDefault="00860321" w:rsidP="003D3034">
            <w:pPr>
              <w:spacing w:after="0"/>
              <w:ind w:left="45"/>
              <w:jc w:val="center"/>
              <w:rPr>
                <w:rFonts w:eastAsia="Arial" w:cs="Calibri"/>
                <w:color w:val="000000"/>
                <w:sz w:val="20"/>
                <w:szCs w:val="20"/>
                <w:lang w:val="mk-MK" w:eastAsia="mk-MK"/>
              </w:rPr>
            </w:pPr>
          </w:p>
        </w:tc>
        <w:tc>
          <w:tcPr>
            <w:tcW w:w="425" w:type="dxa"/>
            <w:tcBorders>
              <w:top w:val="single" w:sz="5" w:space="0" w:color="000000"/>
              <w:left w:val="single" w:sz="5" w:space="0" w:color="000000"/>
              <w:bottom w:val="single" w:sz="5" w:space="0" w:color="000000"/>
              <w:right w:val="single" w:sz="5" w:space="0" w:color="000000"/>
            </w:tcBorders>
          </w:tcPr>
          <w:p w14:paraId="116CFB1F" w14:textId="77777777" w:rsidR="00860321" w:rsidRPr="0044666E" w:rsidRDefault="00860321" w:rsidP="003D3034">
            <w:pPr>
              <w:spacing w:after="0"/>
              <w:ind w:left="45"/>
              <w:jc w:val="center"/>
              <w:rPr>
                <w:rFonts w:eastAsia="Arial" w:cs="Calibri"/>
                <w:color w:val="000000"/>
                <w:sz w:val="20"/>
                <w:szCs w:val="20"/>
                <w:lang w:val="mk-MK" w:eastAsia="mk-MK"/>
              </w:rPr>
            </w:pPr>
          </w:p>
        </w:tc>
        <w:tc>
          <w:tcPr>
            <w:tcW w:w="283" w:type="dxa"/>
            <w:tcBorders>
              <w:top w:val="single" w:sz="5" w:space="0" w:color="000000"/>
              <w:left w:val="single" w:sz="5" w:space="0" w:color="000000"/>
              <w:bottom w:val="single" w:sz="5" w:space="0" w:color="000000"/>
              <w:right w:val="single" w:sz="5" w:space="0" w:color="000000"/>
            </w:tcBorders>
          </w:tcPr>
          <w:p w14:paraId="1CEA7F59" w14:textId="77777777" w:rsidR="00860321" w:rsidRPr="0044666E" w:rsidRDefault="00860321" w:rsidP="003D3034">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284" w:type="dxa"/>
            <w:tcBorders>
              <w:top w:val="single" w:sz="5" w:space="0" w:color="000000"/>
              <w:left w:val="single" w:sz="5" w:space="0" w:color="000000"/>
              <w:bottom w:val="single" w:sz="5" w:space="0" w:color="000000"/>
              <w:right w:val="single" w:sz="5" w:space="0" w:color="000000"/>
            </w:tcBorders>
          </w:tcPr>
          <w:p w14:paraId="6B243DD0" w14:textId="77777777" w:rsidR="00860321" w:rsidRPr="0044666E" w:rsidRDefault="00860321" w:rsidP="003D3034">
            <w:pPr>
              <w:spacing w:after="0"/>
              <w:ind w:left="47"/>
              <w:jc w:val="center"/>
              <w:rPr>
                <w:rFonts w:eastAsia="Arial" w:cs="Calibri"/>
                <w:color w:val="000000"/>
                <w:sz w:val="20"/>
                <w:szCs w:val="20"/>
                <w:lang w:val="mk-MK" w:eastAsia="mk-MK"/>
              </w:rPr>
            </w:pPr>
          </w:p>
        </w:tc>
        <w:tc>
          <w:tcPr>
            <w:tcW w:w="425" w:type="dxa"/>
            <w:tcBorders>
              <w:top w:val="single" w:sz="5" w:space="0" w:color="000000"/>
              <w:left w:val="single" w:sz="5" w:space="0" w:color="000000"/>
              <w:bottom w:val="single" w:sz="5" w:space="0" w:color="000000"/>
              <w:right w:val="single" w:sz="5" w:space="0" w:color="000000"/>
            </w:tcBorders>
          </w:tcPr>
          <w:p w14:paraId="68645583" w14:textId="77777777" w:rsidR="00860321" w:rsidRPr="0044666E" w:rsidRDefault="00860321" w:rsidP="003D3034">
            <w:pPr>
              <w:spacing w:after="0"/>
              <w:ind w:left="45"/>
              <w:jc w:val="center"/>
              <w:rPr>
                <w:rFonts w:eastAsia="Arial" w:cs="Calibri"/>
                <w:color w:val="000000"/>
                <w:sz w:val="20"/>
                <w:szCs w:val="20"/>
                <w:lang w:val="mk-MK" w:eastAsia="mk-MK"/>
              </w:rPr>
            </w:pPr>
          </w:p>
        </w:tc>
        <w:tc>
          <w:tcPr>
            <w:tcW w:w="425" w:type="dxa"/>
            <w:tcBorders>
              <w:top w:val="single" w:sz="5" w:space="0" w:color="000000"/>
              <w:left w:val="single" w:sz="5" w:space="0" w:color="000000"/>
              <w:bottom w:val="single" w:sz="5" w:space="0" w:color="000000"/>
              <w:right w:val="single" w:sz="5" w:space="0" w:color="000000"/>
            </w:tcBorders>
          </w:tcPr>
          <w:p w14:paraId="6C3173A7" w14:textId="77777777" w:rsidR="00860321" w:rsidRPr="0044666E" w:rsidRDefault="00860321" w:rsidP="003D3034">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426" w:type="dxa"/>
            <w:tcBorders>
              <w:top w:val="single" w:sz="5" w:space="0" w:color="000000"/>
              <w:left w:val="single" w:sz="5" w:space="0" w:color="000000"/>
              <w:bottom w:val="single" w:sz="5" w:space="0" w:color="000000"/>
              <w:right w:val="single" w:sz="5" w:space="0" w:color="000000"/>
            </w:tcBorders>
          </w:tcPr>
          <w:p w14:paraId="402ED18B" w14:textId="77777777" w:rsidR="00860321" w:rsidRPr="0044666E" w:rsidRDefault="00860321" w:rsidP="003D3034">
            <w:pPr>
              <w:spacing w:after="0"/>
              <w:ind w:left="47"/>
              <w:jc w:val="center"/>
              <w:rPr>
                <w:rFonts w:eastAsia="Arial" w:cs="Calibri"/>
                <w:color w:val="000000"/>
                <w:sz w:val="20"/>
                <w:szCs w:val="20"/>
                <w:lang w:val="mk-MK" w:eastAsia="mk-MK"/>
              </w:rPr>
            </w:pPr>
          </w:p>
        </w:tc>
        <w:tc>
          <w:tcPr>
            <w:tcW w:w="283" w:type="dxa"/>
            <w:tcBorders>
              <w:top w:val="single" w:sz="5" w:space="0" w:color="000000"/>
              <w:left w:val="single" w:sz="5" w:space="0" w:color="000000"/>
              <w:bottom w:val="single" w:sz="5" w:space="0" w:color="000000"/>
              <w:right w:val="single" w:sz="5" w:space="0" w:color="000000"/>
            </w:tcBorders>
          </w:tcPr>
          <w:p w14:paraId="5F298F58" w14:textId="77777777" w:rsidR="00860321" w:rsidRPr="0044666E" w:rsidRDefault="00860321" w:rsidP="003D3034">
            <w:pPr>
              <w:spacing w:after="0"/>
              <w:ind w:left="47"/>
              <w:jc w:val="center"/>
              <w:rPr>
                <w:rFonts w:eastAsia="Arial" w:cs="Calibri"/>
                <w:color w:val="000000"/>
                <w:sz w:val="20"/>
                <w:szCs w:val="20"/>
                <w:lang w:val="mk-MK" w:eastAsia="mk-MK"/>
              </w:rPr>
            </w:pPr>
          </w:p>
        </w:tc>
        <w:tc>
          <w:tcPr>
            <w:tcW w:w="425" w:type="dxa"/>
            <w:tcBorders>
              <w:top w:val="single" w:sz="5" w:space="0" w:color="000000"/>
              <w:left w:val="single" w:sz="5" w:space="0" w:color="000000"/>
              <w:bottom w:val="single" w:sz="5" w:space="0" w:color="000000"/>
              <w:right w:val="single" w:sz="5" w:space="0" w:color="000000"/>
            </w:tcBorders>
          </w:tcPr>
          <w:p w14:paraId="586D189B" w14:textId="77777777" w:rsidR="00860321" w:rsidRPr="0044666E" w:rsidRDefault="00860321" w:rsidP="003D3034">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993" w:type="dxa"/>
            <w:tcBorders>
              <w:top w:val="single" w:sz="5" w:space="0" w:color="000000"/>
              <w:left w:val="single" w:sz="5" w:space="0" w:color="000000"/>
              <w:bottom w:val="single" w:sz="5" w:space="0" w:color="000000"/>
              <w:right w:val="single" w:sz="5" w:space="0" w:color="000000"/>
            </w:tcBorders>
          </w:tcPr>
          <w:p w14:paraId="6C55D2E4" w14:textId="77777777" w:rsidR="00860321" w:rsidRPr="0044666E" w:rsidRDefault="00860321" w:rsidP="003D3034">
            <w:pPr>
              <w:spacing w:after="0"/>
              <w:ind w:left="8"/>
              <w:jc w:val="center"/>
              <w:rPr>
                <w:rFonts w:eastAsia="Arial" w:cs="Calibri"/>
                <w:color w:val="000000"/>
                <w:sz w:val="20"/>
                <w:szCs w:val="20"/>
                <w:lang w:val="mk-MK" w:eastAsia="mk-MK"/>
              </w:rPr>
            </w:pPr>
            <w:r w:rsidRPr="0044666E">
              <w:rPr>
                <w:rFonts w:eastAsia="Arial" w:cs="Calibri"/>
                <w:color w:val="000000"/>
                <w:sz w:val="20"/>
                <w:szCs w:val="20"/>
                <w:lang w:val="mk-MK" w:eastAsia="mk-MK"/>
              </w:rPr>
              <w:t>Претседател на УЗ</w:t>
            </w:r>
          </w:p>
        </w:tc>
        <w:tc>
          <w:tcPr>
            <w:tcW w:w="992" w:type="dxa"/>
            <w:tcBorders>
              <w:top w:val="single" w:sz="5" w:space="0" w:color="000000"/>
              <w:left w:val="single" w:sz="5" w:space="0" w:color="000000"/>
              <w:bottom w:val="single" w:sz="5" w:space="0" w:color="000000"/>
              <w:right w:val="single" w:sz="5" w:space="0" w:color="000000"/>
            </w:tcBorders>
          </w:tcPr>
          <w:p w14:paraId="338853D7" w14:textId="77777777" w:rsidR="00860321" w:rsidRPr="0044666E" w:rsidRDefault="00860321" w:rsidP="003D3034">
            <w:pPr>
              <w:spacing w:after="0"/>
              <w:ind w:left="8"/>
              <w:jc w:val="center"/>
              <w:rPr>
                <w:rFonts w:eastAsia="Arial" w:cs="Calibri"/>
                <w:color w:val="000000"/>
                <w:sz w:val="20"/>
                <w:szCs w:val="20"/>
                <w:lang w:val="mk-MK" w:eastAsia="mk-MK"/>
              </w:rPr>
            </w:pPr>
            <w:r w:rsidRPr="0044666E">
              <w:rPr>
                <w:rFonts w:eastAsia="Arial" w:cs="Calibri"/>
                <w:color w:val="000000"/>
                <w:sz w:val="20"/>
                <w:szCs w:val="20"/>
                <w:lang w:val="mk-MK" w:eastAsia="mk-MK"/>
              </w:rPr>
              <w:t>План и програма за работа, самоевалуациј а, развоен план</w:t>
            </w:r>
          </w:p>
        </w:tc>
        <w:tc>
          <w:tcPr>
            <w:tcW w:w="1134" w:type="dxa"/>
            <w:tcBorders>
              <w:top w:val="single" w:sz="5" w:space="0" w:color="000000"/>
              <w:left w:val="single" w:sz="5" w:space="0" w:color="000000"/>
              <w:bottom w:val="single" w:sz="5" w:space="0" w:color="000000"/>
              <w:right w:val="single" w:sz="5" w:space="0" w:color="000000"/>
            </w:tcBorders>
          </w:tcPr>
          <w:p w14:paraId="10051EDF" w14:textId="77777777" w:rsidR="00860321" w:rsidRPr="0044666E" w:rsidRDefault="00860321" w:rsidP="003D3034">
            <w:pPr>
              <w:spacing w:after="0"/>
              <w:ind w:left="8"/>
              <w:jc w:val="center"/>
              <w:rPr>
                <w:rFonts w:eastAsia="Arial" w:cs="Calibri"/>
                <w:color w:val="000000"/>
                <w:sz w:val="20"/>
                <w:szCs w:val="20"/>
                <w:lang w:val="mk-MK" w:eastAsia="mk-MK"/>
              </w:rPr>
            </w:pPr>
            <w:r w:rsidRPr="0044666E">
              <w:rPr>
                <w:rFonts w:eastAsia="Arial" w:cs="Calibri"/>
                <w:color w:val="000000"/>
                <w:sz w:val="20"/>
                <w:szCs w:val="20"/>
                <w:lang w:val="mk-MK" w:eastAsia="mk-MK"/>
              </w:rPr>
              <w:t>Записници, трудови</w:t>
            </w:r>
          </w:p>
        </w:tc>
        <w:tc>
          <w:tcPr>
            <w:tcW w:w="1659" w:type="dxa"/>
            <w:tcBorders>
              <w:top w:val="single" w:sz="5" w:space="0" w:color="000000"/>
              <w:left w:val="single" w:sz="5" w:space="0" w:color="000000"/>
              <w:bottom w:val="single" w:sz="5" w:space="0" w:color="000000"/>
              <w:right w:val="single" w:sz="5" w:space="0" w:color="000000"/>
            </w:tcBorders>
          </w:tcPr>
          <w:p w14:paraId="2F7E1A98" w14:textId="77777777" w:rsidR="00860321" w:rsidRPr="0044666E" w:rsidRDefault="00860321" w:rsidP="003D3034">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Пттикнување , насочување и мотивирање на учениците за вклучување во креативни актоивности</w:t>
            </w:r>
          </w:p>
        </w:tc>
        <w:tc>
          <w:tcPr>
            <w:tcW w:w="1590" w:type="dxa"/>
            <w:tcBorders>
              <w:top w:val="single" w:sz="5" w:space="0" w:color="000000"/>
              <w:left w:val="single" w:sz="5" w:space="0" w:color="000000"/>
              <w:bottom w:val="single" w:sz="5" w:space="0" w:color="000000"/>
              <w:right w:val="single" w:sz="5" w:space="0" w:color="000000"/>
            </w:tcBorders>
          </w:tcPr>
          <w:p w14:paraId="13CEFAEF" w14:textId="77777777" w:rsidR="00860321" w:rsidRPr="0044666E" w:rsidRDefault="00860321" w:rsidP="003D3034">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Педагог, психолог, одделенски раководители, директор, помошник директор</w:t>
            </w:r>
          </w:p>
        </w:tc>
        <w:tc>
          <w:tcPr>
            <w:tcW w:w="540" w:type="dxa"/>
            <w:tcBorders>
              <w:top w:val="single" w:sz="5" w:space="0" w:color="000000"/>
              <w:left w:val="single" w:sz="5" w:space="0" w:color="000000"/>
              <w:bottom w:val="single" w:sz="5" w:space="0" w:color="000000"/>
              <w:right w:val="single" w:sz="5" w:space="0" w:color="000000"/>
            </w:tcBorders>
          </w:tcPr>
          <w:p w14:paraId="067D61C5" w14:textId="77777777" w:rsidR="00860321" w:rsidRPr="0044666E" w:rsidRDefault="00860321" w:rsidP="003D3034">
            <w:pPr>
              <w:spacing w:after="0"/>
              <w:ind w:left="6"/>
              <w:jc w:val="center"/>
              <w:rPr>
                <w:rFonts w:eastAsia="Arial" w:cs="Calibri"/>
                <w:color w:val="000000"/>
                <w:sz w:val="20"/>
                <w:szCs w:val="20"/>
                <w:lang w:val="mk-MK" w:eastAsia="mk-MK"/>
              </w:rPr>
            </w:pPr>
          </w:p>
        </w:tc>
        <w:tc>
          <w:tcPr>
            <w:tcW w:w="630" w:type="dxa"/>
            <w:tcBorders>
              <w:top w:val="single" w:sz="5" w:space="0" w:color="000000"/>
              <w:left w:val="single" w:sz="5" w:space="0" w:color="000000"/>
              <w:bottom w:val="single" w:sz="5" w:space="0" w:color="000000"/>
              <w:right w:val="single" w:sz="5" w:space="0" w:color="000000"/>
            </w:tcBorders>
          </w:tcPr>
          <w:p w14:paraId="131C65DC" w14:textId="77777777" w:rsidR="00860321" w:rsidRPr="0044666E" w:rsidRDefault="00860321" w:rsidP="00860321">
            <w:pPr>
              <w:spacing w:after="0"/>
              <w:ind w:left="8"/>
              <w:jc w:val="right"/>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r>
      <w:tr w:rsidR="00860321" w:rsidRPr="0044666E" w14:paraId="372E812B" w14:textId="77777777" w:rsidTr="00A5191D">
        <w:trPr>
          <w:trHeight w:val="1284"/>
          <w:jc w:val="center"/>
        </w:trPr>
        <w:tc>
          <w:tcPr>
            <w:tcW w:w="184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81F0221" w14:textId="77777777" w:rsidR="00860321" w:rsidRPr="0044666E" w:rsidRDefault="00860321" w:rsidP="003D3034">
            <w:pPr>
              <w:spacing w:after="0"/>
              <w:ind w:left="8"/>
              <w:jc w:val="center"/>
              <w:rPr>
                <w:rFonts w:eastAsia="Arial" w:cs="Calibri"/>
                <w:b/>
                <w:color w:val="000000"/>
                <w:sz w:val="20"/>
                <w:szCs w:val="20"/>
                <w:lang w:val="mk-MK" w:eastAsia="mk-MK"/>
              </w:rPr>
            </w:pPr>
            <w:r w:rsidRPr="0044666E">
              <w:rPr>
                <w:rFonts w:eastAsia="Arial" w:cs="Calibri"/>
                <w:b/>
                <w:color w:val="000000"/>
                <w:sz w:val="20"/>
                <w:szCs w:val="20"/>
                <w:lang w:val="mk-MK" w:eastAsia="mk-MK"/>
              </w:rPr>
              <w:t>Подготовка и следење на програмата за соработка со локалната средина</w:t>
            </w:r>
          </w:p>
        </w:tc>
        <w:tc>
          <w:tcPr>
            <w:tcW w:w="709" w:type="dxa"/>
            <w:tcBorders>
              <w:top w:val="single" w:sz="5" w:space="0" w:color="000000"/>
              <w:left w:val="single" w:sz="5" w:space="0" w:color="000000"/>
              <w:bottom w:val="single" w:sz="5" w:space="0" w:color="000000"/>
              <w:right w:val="single" w:sz="5" w:space="0" w:color="000000"/>
            </w:tcBorders>
          </w:tcPr>
          <w:p w14:paraId="78A17604" w14:textId="77777777" w:rsidR="00860321" w:rsidRPr="0044666E" w:rsidRDefault="00860321" w:rsidP="003D3034">
            <w:pPr>
              <w:spacing w:after="0"/>
              <w:ind w:left="2"/>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567" w:type="dxa"/>
            <w:tcBorders>
              <w:top w:val="single" w:sz="5" w:space="0" w:color="000000"/>
              <w:left w:val="single" w:sz="5" w:space="0" w:color="000000"/>
              <w:bottom w:val="single" w:sz="5" w:space="0" w:color="000000"/>
              <w:right w:val="single" w:sz="5" w:space="0" w:color="000000"/>
            </w:tcBorders>
          </w:tcPr>
          <w:p w14:paraId="653962F9" w14:textId="77777777" w:rsidR="00860321" w:rsidRPr="0044666E" w:rsidRDefault="00860321" w:rsidP="003D3034">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425" w:type="dxa"/>
            <w:tcBorders>
              <w:top w:val="single" w:sz="5" w:space="0" w:color="000000"/>
              <w:left w:val="single" w:sz="5" w:space="0" w:color="000000"/>
              <w:bottom w:val="single" w:sz="5" w:space="0" w:color="000000"/>
              <w:right w:val="single" w:sz="5" w:space="0" w:color="000000"/>
            </w:tcBorders>
          </w:tcPr>
          <w:p w14:paraId="6596DD78" w14:textId="77777777" w:rsidR="00860321" w:rsidRPr="0044666E" w:rsidRDefault="00860321" w:rsidP="003D3034">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426" w:type="dxa"/>
            <w:tcBorders>
              <w:top w:val="single" w:sz="5" w:space="0" w:color="000000"/>
              <w:left w:val="single" w:sz="5" w:space="0" w:color="000000"/>
              <w:bottom w:val="single" w:sz="5" w:space="0" w:color="000000"/>
              <w:right w:val="single" w:sz="5" w:space="0" w:color="000000"/>
            </w:tcBorders>
          </w:tcPr>
          <w:p w14:paraId="67BB3DD3" w14:textId="77777777" w:rsidR="00860321" w:rsidRPr="0044666E" w:rsidRDefault="00860321" w:rsidP="003D3034">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425" w:type="dxa"/>
            <w:tcBorders>
              <w:top w:val="single" w:sz="5" w:space="0" w:color="000000"/>
              <w:left w:val="single" w:sz="5" w:space="0" w:color="000000"/>
              <w:bottom w:val="single" w:sz="5" w:space="0" w:color="000000"/>
              <w:right w:val="single" w:sz="5" w:space="0" w:color="000000"/>
            </w:tcBorders>
          </w:tcPr>
          <w:p w14:paraId="153FC3D0" w14:textId="77777777" w:rsidR="00860321" w:rsidRPr="0044666E" w:rsidRDefault="00860321" w:rsidP="003D3034">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283" w:type="dxa"/>
            <w:tcBorders>
              <w:top w:val="single" w:sz="5" w:space="0" w:color="000000"/>
              <w:left w:val="single" w:sz="5" w:space="0" w:color="000000"/>
              <w:bottom w:val="single" w:sz="5" w:space="0" w:color="000000"/>
              <w:right w:val="single" w:sz="5" w:space="0" w:color="000000"/>
            </w:tcBorders>
          </w:tcPr>
          <w:p w14:paraId="4A47B537" w14:textId="77777777" w:rsidR="00860321" w:rsidRPr="0044666E" w:rsidRDefault="00860321" w:rsidP="003D3034">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284" w:type="dxa"/>
            <w:tcBorders>
              <w:top w:val="single" w:sz="5" w:space="0" w:color="000000"/>
              <w:left w:val="single" w:sz="5" w:space="0" w:color="000000"/>
              <w:bottom w:val="single" w:sz="5" w:space="0" w:color="000000"/>
              <w:right w:val="single" w:sz="5" w:space="0" w:color="000000"/>
            </w:tcBorders>
          </w:tcPr>
          <w:p w14:paraId="3BFFD0BA" w14:textId="77777777" w:rsidR="00860321" w:rsidRPr="0044666E" w:rsidRDefault="00860321" w:rsidP="003D3034">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425" w:type="dxa"/>
            <w:tcBorders>
              <w:top w:val="single" w:sz="5" w:space="0" w:color="000000"/>
              <w:left w:val="single" w:sz="5" w:space="0" w:color="000000"/>
              <w:bottom w:val="single" w:sz="5" w:space="0" w:color="000000"/>
              <w:right w:val="single" w:sz="5" w:space="0" w:color="000000"/>
            </w:tcBorders>
          </w:tcPr>
          <w:p w14:paraId="5FF74FED" w14:textId="77777777" w:rsidR="00860321" w:rsidRPr="0044666E" w:rsidRDefault="00860321" w:rsidP="003D3034">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425" w:type="dxa"/>
            <w:tcBorders>
              <w:top w:val="single" w:sz="5" w:space="0" w:color="000000"/>
              <w:left w:val="single" w:sz="5" w:space="0" w:color="000000"/>
              <w:bottom w:val="single" w:sz="5" w:space="0" w:color="000000"/>
              <w:right w:val="single" w:sz="5" w:space="0" w:color="000000"/>
            </w:tcBorders>
          </w:tcPr>
          <w:p w14:paraId="2DC22791" w14:textId="77777777" w:rsidR="00860321" w:rsidRPr="0044666E" w:rsidRDefault="00860321" w:rsidP="003D3034">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426" w:type="dxa"/>
            <w:tcBorders>
              <w:top w:val="single" w:sz="5" w:space="0" w:color="000000"/>
              <w:left w:val="single" w:sz="5" w:space="0" w:color="000000"/>
              <w:bottom w:val="single" w:sz="5" w:space="0" w:color="000000"/>
              <w:right w:val="single" w:sz="5" w:space="0" w:color="000000"/>
            </w:tcBorders>
          </w:tcPr>
          <w:p w14:paraId="0C74B1CE" w14:textId="77777777" w:rsidR="00860321" w:rsidRPr="0044666E" w:rsidRDefault="00860321" w:rsidP="003D3034">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283" w:type="dxa"/>
            <w:tcBorders>
              <w:top w:val="single" w:sz="5" w:space="0" w:color="000000"/>
              <w:left w:val="single" w:sz="5" w:space="0" w:color="000000"/>
              <w:bottom w:val="single" w:sz="5" w:space="0" w:color="000000"/>
              <w:right w:val="single" w:sz="5" w:space="0" w:color="000000"/>
            </w:tcBorders>
          </w:tcPr>
          <w:p w14:paraId="73D5F44A" w14:textId="77777777" w:rsidR="00860321" w:rsidRPr="0044666E" w:rsidRDefault="00860321" w:rsidP="003D3034">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425" w:type="dxa"/>
            <w:tcBorders>
              <w:top w:val="single" w:sz="5" w:space="0" w:color="000000"/>
              <w:left w:val="single" w:sz="5" w:space="0" w:color="000000"/>
              <w:bottom w:val="single" w:sz="5" w:space="0" w:color="000000"/>
              <w:right w:val="single" w:sz="5" w:space="0" w:color="000000"/>
            </w:tcBorders>
          </w:tcPr>
          <w:p w14:paraId="7209AD85" w14:textId="77777777" w:rsidR="00860321" w:rsidRPr="0044666E" w:rsidRDefault="00860321" w:rsidP="003D3034">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993" w:type="dxa"/>
            <w:tcBorders>
              <w:top w:val="single" w:sz="5" w:space="0" w:color="000000"/>
              <w:left w:val="single" w:sz="5" w:space="0" w:color="000000"/>
              <w:bottom w:val="single" w:sz="5" w:space="0" w:color="000000"/>
              <w:right w:val="single" w:sz="5" w:space="0" w:color="000000"/>
            </w:tcBorders>
          </w:tcPr>
          <w:p w14:paraId="7852C438" w14:textId="77777777" w:rsidR="00860321" w:rsidRPr="0044666E" w:rsidRDefault="003D3034" w:rsidP="003D3034">
            <w:pPr>
              <w:spacing w:after="0"/>
              <w:ind w:left="8"/>
              <w:jc w:val="center"/>
              <w:rPr>
                <w:rFonts w:eastAsia="Arial" w:cs="Calibri"/>
                <w:color w:val="000000"/>
                <w:sz w:val="20"/>
                <w:szCs w:val="20"/>
                <w:lang w:val="mk-MK" w:eastAsia="mk-MK"/>
              </w:rPr>
            </w:pPr>
            <w:r w:rsidRPr="0044666E">
              <w:rPr>
                <w:rFonts w:eastAsia="Arial" w:cs="Calibri"/>
                <w:color w:val="000000"/>
                <w:sz w:val="20"/>
                <w:szCs w:val="20"/>
                <w:lang w:val="mk-MK" w:eastAsia="mk-MK"/>
              </w:rPr>
              <w:t>Одговорни наставници</w:t>
            </w:r>
          </w:p>
        </w:tc>
        <w:tc>
          <w:tcPr>
            <w:tcW w:w="992" w:type="dxa"/>
            <w:tcBorders>
              <w:top w:val="single" w:sz="5" w:space="0" w:color="000000"/>
              <w:left w:val="single" w:sz="5" w:space="0" w:color="000000"/>
              <w:bottom w:val="single" w:sz="5" w:space="0" w:color="000000"/>
              <w:right w:val="single" w:sz="5" w:space="0" w:color="000000"/>
            </w:tcBorders>
          </w:tcPr>
          <w:p w14:paraId="1A3E90C2" w14:textId="77777777" w:rsidR="00860321" w:rsidRPr="0044666E" w:rsidRDefault="00860321" w:rsidP="003D3034">
            <w:pPr>
              <w:spacing w:after="0"/>
              <w:ind w:left="8"/>
              <w:jc w:val="center"/>
              <w:rPr>
                <w:rFonts w:eastAsia="Arial" w:cs="Calibri"/>
                <w:color w:val="000000"/>
                <w:sz w:val="20"/>
                <w:szCs w:val="20"/>
                <w:lang w:val="mk-MK" w:eastAsia="mk-MK"/>
              </w:rPr>
            </w:pPr>
            <w:r w:rsidRPr="0044666E">
              <w:rPr>
                <w:rFonts w:eastAsia="Arial" w:cs="Calibri"/>
                <w:color w:val="000000"/>
                <w:sz w:val="20"/>
                <w:szCs w:val="20"/>
                <w:lang w:val="mk-MK" w:eastAsia="mk-MK"/>
              </w:rPr>
              <w:t>Програма за работа, извештај</w:t>
            </w:r>
          </w:p>
        </w:tc>
        <w:tc>
          <w:tcPr>
            <w:tcW w:w="1134" w:type="dxa"/>
            <w:tcBorders>
              <w:top w:val="single" w:sz="5" w:space="0" w:color="000000"/>
              <w:left w:val="single" w:sz="5" w:space="0" w:color="000000"/>
              <w:bottom w:val="single" w:sz="5" w:space="0" w:color="000000"/>
              <w:right w:val="single" w:sz="5" w:space="0" w:color="000000"/>
            </w:tcBorders>
          </w:tcPr>
          <w:p w14:paraId="6D44120E" w14:textId="77777777" w:rsidR="00860321" w:rsidRPr="0044666E" w:rsidRDefault="00860321" w:rsidP="003D3034">
            <w:pPr>
              <w:spacing w:after="0"/>
              <w:ind w:left="8"/>
              <w:jc w:val="center"/>
              <w:rPr>
                <w:rFonts w:eastAsia="Arial" w:cs="Calibri"/>
                <w:color w:val="000000"/>
                <w:sz w:val="20"/>
                <w:szCs w:val="20"/>
                <w:lang w:val="mk-MK" w:eastAsia="mk-MK"/>
              </w:rPr>
            </w:pPr>
            <w:r w:rsidRPr="0044666E">
              <w:rPr>
                <w:rFonts w:eastAsia="Arial" w:cs="Calibri"/>
                <w:color w:val="000000"/>
                <w:sz w:val="20"/>
                <w:szCs w:val="20"/>
                <w:lang w:val="mk-MK" w:eastAsia="mk-MK"/>
              </w:rPr>
              <w:t>Записници, одделнски дневник, годишен извештај</w:t>
            </w:r>
          </w:p>
        </w:tc>
        <w:tc>
          <w:tcPr>
            <w:tcW w:w="1659" w:type="dxa"/>
            <w:tcBorders>
              <w:top w:val="single" w:sz="5" w:space="0" w:color="000000"/>
              <w:left w:val="single" w:sz="5" w:space="0" w:color="000000"/>
              <w:bottom w:val="single" w:sz="5" w:space="0" w:color="000000"/>
              <w:right w:val="single" w:sz="5" w:space="0" w:color="000000"/>
            </w:tcBorders>
          </w:tcPr>
          <w:p w14:paraId="67758A09" w14:textId="77777777" w:rsidR="00860321" w:rsidRPr="0044666E" w:rsidRDefault="00860321" w:rsidP="003D3034">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Успешна соработка соработка со локалната средина</w:t>
            </w:r>
          </w:p>
        </w:tc>
        <w:tc>
          <w:tcPr>
            <w:tcW w:w="1590" w:type="dxa"/>
            <w:tcBorders>
              <w:top w:val="single" w:sz="5" w:space="0" w:color="000000"/>
              <w:left w:val="single" w:sz="5" w:space="0" w:color="000000"/>
              <w:bottom w:val="single" w:sz="5" w:space="0" w:color="000000"/>
              <w:right w:val="single" w:sz="5" w:space="0" w:color="000000"/>
            </w:tcBorders>
          </w:tcPr>
          <w:p w14:paraId="233D6B4A" w14:textId="77777777" w:rsidR="00860321" w:rsidRPr="0044666E" w:rsidRDefault="00860321" w:rsidP="003D3034">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Директор, одговорен на детска организација</w:t>
            </w:r>
          </w:p>
        </w:tc>
        <w:tc>
          <w:tcPr>
            <w:tcW w:w="540" w:type="dxa"/>
            <w:tcBorders>
              <w:top w:val="single" w:sz="5" w:space="0" w:color="000000"/>
              <w:left w:val="single" w:sz="5" w:space="0" w:color="000000"/>
              <w:bottom w:val="single" w:sz="5" w:space="0" w:color="000000"/>
              <w:right w:val="single" w:sz="5" w:space="0" w:color="000000"/>
            </w:tcBorders>
          </w:tcPr>
          <w:p w14:paraId="0649BE91" w14:textId="77777777" w:rsidR="00860321" w:rsidRPr="0044666E" w:rsidRDefault="00860321" w:rsidP="003D3034">
            <w:pPr>
              <w:spacing w:after="0"/>
              <w:ind w:left="6"/>
              <w:jc w:val="center"/>
              <w:rPr>
                <w:rFonts w:eastAsia="Arial" w:cs="Calibri"/>
                <w:color w:val="000000"/>
                <w:sz w:val="20"/>
                <w:szCs w:val="20"/>
                <w:lang w:val="mk-MK" w:eastAsia="mk-MK"/>
              </w:rPr>
            </w:pPr>
          </w:p>
        </w:tc>
        <w:tc>
          <w:tcPr>
            <w:tcW w:w="630" w:type="dxa"/>
            <w:tcBorders>
              <w:top w:val="single" w:sz="5" w:space="0" w:color="000000"/>
              <w:left w:val="single" w:sz="5" w:space="0" w:color="000000"/>
              <w:bottom w:val="single" w:sz="5" w:space="0" w:color="000000"/>
              <w:right w:val="single" w:sz="5" w:space="0" w:color="000000"/>
            </w:tcBorders>
          </w:tcPr>
          <w:p w14:paraId="56207B7E" w14:textId="77777777" w:rsidR="00860321" w:rsidRPr="0044666E" w:rsidRDefault="00860321" w:rsidP="00860321">
            <w:pPr>
              <w:spacing w:after="0"/>
              <w:ind w:left="8"/>
              <w:jc w:val="right"/>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r>
      <w:tr w:rsidR="00860321" w:rsidRPr="0044666E" w14:paraId="574A36F4" w14:textId="77777777" w:rsidTr="00A5191D">
        <w:trPr>
          <w:trHeight w:val="1415"/>
          <w:jc w:val="center"/>
        </w:trPr>
        <w:tc>
          <w:tcPr>
            <w:tcW w:w="184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E1E13C9" w14:textId="77777777" w:rsidR="00860321" w:rsidRPr="0044666E" w:rsidRDefault="00860321" w:rsidP="003D3034">
            <w:pPr>
              <w:spacing w:after="0"/>
              <w:ind w:left="8" w:right="155"/>
              <w:jc w:val="center"/>
              <w:rPr>
                <w:rFonts w:eastAsia="Arial" w:cs="Calibri"/>
                <w:b/>
                <w:color w:val="000000"/>
                <w:sz w:val="20"/>
                <w:szCs w:val="20"/>
                <w:lang w:val="mk-MK" w:eastAsia="mk-MK"/>
              </w:rPr>
            </w:pPr>
            <w:r w:rsidRPr="0044666E">
              <w:rPr>
                <w:rFonts w:eastAsia="Arial" w:cs="Calibri"/>
                <w:b/>
                <w:color w:val="000000"/>
                <w:sz w:val="20"/>
                <w:szCs w:val="20"/>
                <w:lang w:val="mk-MK" w:eastAsia="mk-MK"/>
              </w:rPr>
              <w:t>Подготовка и следење на  програмата  за грижа за здравјето на учениците</w:t>
            </w:r>
          </w:p>
        </w:tc>
        <w:tc>
          <w:tcPr>
            <w:tcW w:w="709" w:type="dxa"/>
            <w:tcBorders>
              <w:top w:val="single" w:sz="5" w:space="0" w:color="000000"/>
              <w:left w:val="single" w:sz="5" w:space="0" w:color="000000"/>
              <w:bottom w:val="single" w:sz="5" w:space="0" w:color="000000"/>
              <w:right w:val="single" w:sz="5" w:space="0" w:color="000000"/>
            </w:tcBorders>
          </w:tcPr>
          <w:p w14:paraId="32E9AC3C" w14:textId="77777777" w:rsidR="00860321" w:rsidRPr="0044666E" w:rsidRDefault="00860321" w:rsidP="003D3034">
            <w:pPr>
              <w:spacing w:after="0"/>
              <w:ind w:left="2"/>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567" w:type="dxa"/>
            <w:tcBorders>
              <w:top w:val="single" w:sz="5" w:space="0" w:color="000000"/>
              <w:left w:val="single" w:sz="5" w:space="0" w:color="000000"/>
              <w:bottom w:val="single" w:sz="5" w:space="0" w:color="000000"/>
              <w:right w:val="single" w:sz="5" w:space="0" w:color="000000"/>
            </w:tcBorders>
          </w:tcPr>
          <w:p w14:paraId="498145B3" w14:textId="77777777" w:rsidR="00860321" w:rsidRPr="0044666E" w:rsidRDefault="00860321" w:rsidP="003D3034">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425" w:type="dxa"/>
            <w:tcBorders>
              <w:top w:val="single" w:sz="5" w:space="0" w:color="000000"/>
              <w:left w:val="single" w:sz="5" w:space="0" w:color="000000"/>
              <w:bottom w:val="single" w:sz="5" w:space="0" w:color="000000"/>
              <w:right w:val="single" w:sz="5" w:space="0" w:color="000000"/>
            </w:tcBorders>
          </w:tcPr>
          <w:p w14:paraId="7F5BBDF0" w14:textId="77777777" w:rsidR="00860321" w:rsidRPr="0044666E" w:rsidRDefault="00860321" w:rsidP="003D3034">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426" w:type="dxa"/>
            <w:tcBorders>
              <w:top w:val="single" w:sz="5" w:space="0" w:color="000000"/>
              <w:left w:val="single" w:sz="5" w:space="0" w:color="000000"/>
              <w:bottom w:val="single" w:sz="5" w:space="0" w:color="000000"/>
              <w:right w:val="single" w:sz="5" w:space="0" w:color="000000"/>
            </w:tcBorders>
          </w:tcPr>
          <w:p w14:paraId="7D929F30" w14:textId="77777777" w:rsidR="00860321" w:rsidRPr="0044666E" w:rsidRDefault="00860321" w:rsidP="003D3034">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425" w:type="dxa"/>
            <w:tcBorders>
              <w:top w:val="single" w:sz="5" w:space="0" w:color="000000"/>
              <w:left w:val="single" w:sz="5" w:space="0" w:color="000000"/>
              <w:bottom w:val="single" w:sz="5" w:space="0" w:color="000000"/>
              <w:right w:val="single" w:sz="5" w:space="0" w:color="000000"/>
            </w:tcBorders>
          </w:tcPr>
          <w:p w14:paraId="7CF1F024" w14:textId="77777777" w:rsidR="00860321" w:rsidRPr="0044666E" w:rsidRDefault="00860321" w:rsidP="003D3034">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283" w:type="dxa"/>
            <w:tcBorders>
              <w:top w:val="single" w:sz="5" w:space="0" w:color="000000"/>
              <w:left w:val="single" w:sz="5" w:space="0" w:color="000000"/>
              <w:bottom w:val="single" w:sz="5" w:space="0" w:color="000000"/>
              <w:right w:val="single" w:sz="5" w:space="0" w:color="000000"/>
            </w:tcBorders>
          </w:tcPr>
          <w:p w14:paraId="68969115" w14:textId="77777777" w:rsidR="00860321" w:rsidRPr="0044666E" w:rsidRDefault="00860321" w:rsidP="003D3034">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284" w:type="dxa"/>
            <w:tcBorders>
              <w:top w:val="single" w:sz="5" w:space="0" w:color="000000"/>
              <w:left w:val="single" w:sz="5" w:space="0" w:color="000000"/>
              <w:bottom w:val="single" w:sz="5" w:space="0" w:color="000000"/>
              <w:right w:val="single" w:sz="5" w:space="0" w:color="000000"/>
            </w:tcBorders>
          </w:tcPr>
          <w:p w14:paraId="7348C424" w14:textId="77777777" w:rsidR="00860321" w:rsidRPr="0044666E" w:rsidRDefault="00860321" w:rsidP="003D3034">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425" w:type="dxa"/>
            <w:tcBorders>
              <w:top w:val="single" w:sz="5" w:space="0" w:color="000000"/>
              <w:left w:val="single" w:sz="5" w:space="0" w:color="000000"/>
              <w:bottom w:val="single" w:sz="5" w:space="0" w:color="000000"/>
              <w:right w:val="single" w:sz="5" w:space="0" w:color="000000"/>
            </w:tcBorders>
          </w:tcPr>
          <w:p w14:paraId="4999A066" w14:textId="77777777" w:rsidR="00860321" w:rsidRPr="0044666E" w:rsidRDefault="00860321" w:rsidP="003D3034">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425" w:type="dxa"/>
            <w:tcBorders>
              <w:top w:val="single" w:sz="5" w:space="0" w:color="000000"/>
              <w:left w:val="single" w:sz="5" w:space="0" w:color="000000"/>
              <w:bottom w:val="single" w:sz="5" w:space="0" w:color="000000"/>
              <w:right w:val="single" w:sz="5" w:space="0" w:color="000000"/>
            </w:tcBorders>
          </w:tcPr>
          <w:p w14:paraId="25AB44B2" w14:textId="77777777" w:rsidR="00860321" w:rsidRPr="0044666E" w:rsidRDefault="00860321" w:rsidP="003D3034">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426" w:type="dxa"/>
            <w:tcBorders>
              <w:top w:val="single" w:sz="5" w:space="0" w:color="000000"/>
              <w:left w:val="single" w:sz="5" w:space="0" w:color="000000"/>
              <w:bottom w:val="single" w:sz="5" w:space="0" w:color="000000"/>
              <w:right w:val="single" w:sz="5" w:space="0" w:color="000000"/>
            </w:tcBorders>
          </w:tcPr>
          <w:p w14:paraId="367719C3" w14:textId="77777777" w:rsidR="00860321" w:rsidRPr="0044666E" w:rsidRDefault="00860321" w:rsidP="003D3034">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283" w:type="dxa"/>
            <w:tcBorders>
              <w:top w:val="single" w:sz="5" w:space="0" w:color="000000"/>
              <w:left w:val="single" w:sz="5" w:space="0" w:color="000000"/>
              <w:bottom w:val="single" w:sz="5" w:space="0" w:color="000000"/>
              <w:right w:val="single" w:sz="5" w:space="0" w:color="000000"/>
            </w:tcBorders>
          </w:tcPr>
          <w:p w14:paraId="1224110E" w14:textId="77777777" w:rsidR="00860321" w:rsidRPr="0044666E" w:rsidRDefault="00860321" w:rsidP="003D3034">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425" w:type="dxa"/>
            <w:tcBorders>
              <w:top w:val="single" w:sz="5" w:space="0" w:color="000000"/>
              <w:left w:val="single" w:sz="5" w:space="0" w:color="000000"/>
              <w:bottom w:val="single" w:sz="5" w:space="0" w:color="000000"/>
              <w:right w:val="single" w:sz="5" w:space="0" w:color="000000"/>
            </w:tcBorders>
          </w:tcPr>
          <w:p w14:paraId="0CAEF6F1" w14:textId="77777777" w:rsidR="00860321" w:rsidRPr="0044666E" w:rsidRDefault="00860321" w:rsidP="003D3034">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993" w:type="dxa"/>
            <w:tcBorders>
              <w:top w:val="single" w:sz="5" w:space="0" w:color="000000"/>
              <w:left w:val="single" w:sz="5" w:space="0" w:color="000000"/>
              <w:bottom w:val="single" w:sz="5" w:space="0" w:color="000000"/>
              <w:right w:val="single" w:sz="5" w:space="0" w:color="000000"/>
            </w:tcBorders>
          </w:tcPr>
          <w:p w14:paraId="2F443F83" w14:textId="77777777" w:rsidR="00860321" w:rsidRPr="0044666E" w:rsidRDefault="003D3034" w:rsidP="003D3034">
            <w:pPr>
              <w:spacing w:after="0"/>
              <w:ind w:left="8"/>
              <w:jc w:val="center"/>
              <w:rPr>
                <w:rFonts w:eastAsia="Arial" w:cs="Calibri"/>
                <w:color w:val="000000"/>
                <w:sz w:val="20"/>
                <w:szCs w:val="20"/>
                <w:lang w:val="mk-MK" w:eastAsia="mk-MK"/>
              </w:rPr>
            </w:pPr>
            <w:r w:rsidRPr="0044666E">
              <w:rPr>
                <w:rFonts w:eastAsia="Arial" w:cs="Calibri"/>
                <w:color w:val="000000"/>
                <w:sz w:val="20"/>
                <w:szCs w:val="20"/>
                <w:lang w:val="mk-MK" w:eastAsia="mk-MK"/>
              </w:rPr>
              <w:t>Одговорни наставници</w:t>
            </w:r>
          </w:p>
        </w:tc>
        <w:tc>
          <w:tcPr>
            <w:tcW w:w="992" w:type="dxa"/>
            <w:tcBorders>
              <w:top w:val="single" w:sz="5" w:space="0" w:color="000000"/>
              <w:left w:val="single" w:sz="5" w:space="0" w:color="000000"/>
              <w:bottom w:val="single" w:sz="5" w:space="0" w:color="000000"/>
              <w:right w:val="single" w:sz="5" w:space="0" w:color="000000"/>
            </w:tcBorders>
          </w:tcPr>
          <w:p w14:paraId="684554C3" w14:textId="77777777" w:rsidR="00860321" w:rsidRPr="0044666E" w:rsidRDefault="00860321" w:rsidP="003D3034">
            <w:pPr>
              <w:spacing w:after="0"/>
              <w:ind w:left="8"/>
              <w:jc w:val="center"/>
              <w:rPr>
                <w:rFonts w:eastAsia="Arial" w:cs="Calibri"/>
                <w:color w:val="000000"/>
                <w:sz w:val="20"/>
                <w:szCs w:val="20"/>
                <w:lang w:val="mk-MK" w:eastAsia="mk-MK"/>
              </w:rPr>
            </w:pPr>
            <w:r w:rsidRPr="0044666E">
              <w:rPr>
                <w:rFonts w:eastAsia="Arial" w:cs="Calibri"/>
                <w:color w:val="000000"/>
                <w:sz w:val="20"/>
                <w:szCs w:val="20"/>
                <w:lang w:val="mk-MK" w:eastAsia="mk-MK"/>
              </w:rPr>
              <w:t>Самоевалуациј а, Развоен план , извештај,</w:t>
            </w:r>
          </w:p>
        </w:tc>
        <w:tc>
          <w:tcPr>
            <w:tcW w:w="1134" w:type="dxa"/>
            <w:tcBorders>
              <w:top w:val="single" w:sz="5" w:space="0" w:color="000000"/>
              <w:left w:val="single" w:sz="5" w:space="0" w:color="000000"/>
              <w:bottom w:val="single" w:sz="5" w:space="0" w:color="000000"/>
              <w:right w:val="single" w:sz="5" w:space="0" w:color="000000"/>
            </w:tcBorders>
          </w:tcPr>
          <w:p w14:paraId="46D1A451" w14:textId="77777777" w:rsidR="00860321" w:rsidRPr="0044666E" w:rsidRDefault="00860321" w:rsidP="003D3034">
            <w:pPr>
              <w:spacing w:after="0"/>
              <w:ind w:left="8"/>
              <w:jc w:val="center"/>
              <w:rPr>
                <w:rFonts w:eastAsia="Arial" w:cs="Calibri"/>
                <w:color w:val="000000"/>
                <w:sz w:val="20"/>
                <w:szCs w:val="20"/>
                <w:lang w:val="mk-MK" w:eastAsia="mk-MK"/>
              </w:rPr>
            </w:pPr>
            <w:r w:rsidRPr="0044666E">
              <w:rPr>
                <w:rFonts w:eastAsia="Arial" w:cs="Calibri"/>
                <w:color w:val="000000"/>
                <w:sz w:val="20"/>
                <w:szCs w:val="20"/>
                <w:lang w:val="mk-MK" w:eastAsia="mk-MK"/>
              </w:rPr>
              <w:t>Записници, одделнски дневници, извештај</w:t>
            </w:r>
          </w:p>
        </w:tc>
        <w:tc>
          <w:tcPr>
            <w:tcW w:w="1659" w:type="dxa"/>
            <w:tcBorders>
              <w:top w:val="single" w:sz="5" w:space="0" w:color="000000"/>
              <w:left w:val="single" w:sz="5" w:space="0" w:color="000000"/>
              <w:bottom w:val="single" w:sz="5" w:space="0" w:color="000000"/>
              <w:right w:val="single" w:sz="5" w:space="0" w:color="000000"/>
            </w:tcBorders>
          </w:tcPr>
          <w:p w14:paraId="73998B58" w14:textId="77777777" w:rsidR="00860321" w:rsidRPr="0044666E" w:rsidRDefault="00860321" w:rsidP="003D3034">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Едуцирање учениц за превенција, зачувување и негување на здравјето</w:t>
            </w:r>
          </w:p>
        </w:tc>
        <w:tc>
          <w:tcPr>
            <w:tcW w:w="1590" w:type="dxa"/>
            <w:tcBorders>
              <w:top w:val="single" w:sz="5" w:space="0" w:color="000000"/>
              <w:left w:val="single" w:sz="5" w:space="0" w:color="000000"/>
              <w:bottom w:val="single" w:sz="5" w:space="0" w:color="000000"/>
              <w:right w:val="single" w:sz="5" w:space="0" w:color="000000"/>
            </w:tcBorders>
          </w:tcPr>
          <w:p w14:paraId="64839997" w14:textId="77777777" w:rsidR="00860321" w:rsidRPr="0044666E" w:rsidRDefault="00860321" w:rsidP="003D3034">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Директор, одговорни наставници</w:t>
            </w:r>
          </w:p>
        </w:tc>
        <w:tc>
          <w:tcPr>
            <w:tcW w:w="540" w:type="dxa"/>
            <w:tcBorders>
              <w:top w:val="single" w:sz="5" w:space="0" w:color="000000"/>
              <w:left w:val="single" w:sz="5" w:space="0" w:color="000000"/>
              <w:bottom w:val="single" w:sz="5" w:space="0" w:color="000000"/>
              <w:right w:val="single" w:sz="5" w:space="0" w:color="000000"/>
            </w:tcBorders>
          </w:tcPr>
          <w:p w14:paraId="27A821FB" w14:textId="77777777" w:rsidR="00860321" w:rsidRPr="0044666E" w:rsidRDefault="00860321" w:rsidP="003D3034">
            <w:pPr>
              <w:spacing w:after="0"/>
              <w:ind w:left="6"/>
              <w:jc w:val="center"/>
              <w:rPr>
                <w:rFonts w:eastAsia="Arial" w:cs="Calibri"/>
                <w:color w:val="000000"/>
                <w:sz w:val="20"/>
                <w:szCs w:val="20"/>
                <w:lang w:val="mk-MK" w:eastAsia="mk-MK"/>
              </w:rPr>
            </w:pPr>
          </w:p>
        </w:tc>
        <w:tc>
          <w:tcPr>
            <w:tcW w:w="630" w:type="dxa"/>
            <w:tcBorders>
              <w:top w:val="single" w:sz="5" w:space="0" w:color="000000"/>
              <w:left w:val="single" w:sz="5" w:space="0" w:color="000000"/>
              <w:bottom w:val="single" w:sz="5" w:space="0" w:color="000000"/>
              <w:right w:val="single" w:sz="5" w:space="0" w:color="000000"/>
            </w:tcBorders>
          </w:tcPr>
          <w:p w14:paraId="782C51C7" w14:textId="77777777" w:rsidR="00860321" w:rsidRPr="0044666E" w:rsidRDefault="00860321" w:rsidP="00860321">
            <w:pPr>
              <w:spacing w:after="0"/>
              <w:ind w:left="8"/>
              <w:jc w:val="right"/>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r>
      <w:tr w:rsidR="00860321" w:rsidRPr="0044666E" w14:paraId="26343BF6" w14:textId="77777777" w:rsidTr="00A5191D">
        <w:trPr>
          <w:trHeight w:val="1549"/>
          <w:jc w:val="center"/>
        </w:trPr>
        <w:tc>
          <w:tcPr>
            <w:tcW w:w="184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52B0BA0" w14:textId="77777777" w:rsidR="00860321" w:rsidRPr="0044666E" w:rsidRDefault="00860321" w:rsidP="003D3034">
            <w:pPr>
              <w:spacing w:after="0"/>
              <w:ind w:left="8" w:right="42"/>
              <w:jc w:val="center"/>
              <w:rPr>
                <w:rFonts w:eastAsia="Arial" w:cs="Calibri"/>
                <w:b/>
                <w:color w:val="000000"/>
                <w:sz w:val="20"/>
                <w:szCs w:val="20"/>
                <w:lang w:val="mk-MK" w:eastAsia="mk-MK"/>
              </w:rPr>
            </w:pPr>
            <w:r w:rsidRPr="0044666E">
              <w:rPr>
                <w:rFonts w:eastAsia="Arial" w:cs="Calibri"/>
                <w:b/>
                <w:color w:val="000000"/>
                <w:sz w:val="20"/>
                <w:szCs w:val="20"/>
                <w:lang w:val="mk-MK" w:eastAsia="mk-MK"/>
              </w:rPr>
              <w:t>Подготовка и следење на  програмата  за јавна и културна дејност на училиштето</w:t>
            </w:r>
          </w:p>
        </w:tc>
        <w:tc>
          <w:tcPr>
            <w:tcW w:w="709" w:type="dxa"/>
            <w:tcBorders>
              <w:top w:val="single" w:sz="5" w:space="0" w:color="000000"/>
              <w:left w:val="single" w:sz="5" w:space="0" w:color="000000"/>
              <w:bottom w:val="single" w:sz="5" w:space="0" w:color="000000"/>
              <w:right w:val="single" w:sz="5" w:space="0" w:color="000000"/>
            </w:tcBorders>
          </w:tcPr>
          <w:p w14:paraId="6F69E2EC" w14:textId="77777777" w:rsidR="00860321" w:rsidRPr="0044666E" w:rsidRDefault="00860321" w:rsidP="003D3034">
            <w:pPr>
              <w:spacing w:after="0"/>
              <w:ind w:left="2"/>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567" w:type="dxa"/>
            <w:tcBorders>
              <w:top w:val="single" w:sz="5" w:space="0" w:color="000000"/>
              <w:left w:val="single" w:sz="5" w:space="0" w:color="000000"/>
              <w:bottom w:val="single" w:sz="5" w:space="0" w:color="000000"/>
              <w:right w:val="single" w:sz="5" w:space="0" w:color="000000"/>
            </w:tcBorders>
          </w:tcPr>
          <w:p w14:paraId="4C3363DB" w14:textId="77777777" w:rsidR="00860321" w:rsidRPr="0044666E" w:rsidRDefault="00860321" w:rsidP="003D3034">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425" w:type="dxa"/>
            <w:tcBorders>
              <w:top w:val="single" w:sz="5" w:space="0" w:color="000000"/>
              <w:left w:val="single" w:sz="5" w:space="0" w:color="000000"/>
              <w:bottom w:val="single" w:sz="5" w:space="0" w:color="000000"/>
              <w:right w:val="single" w:sz="5" w:space="0" w:color="000000"/>
            </w:tcBorders>
          </w:tcPr>
          <w:p w14:paraId="6A8AA697" w14:textId="77777777" w:rsidR="00860321" w:rsidRPr="0044666E" w:rsidRDefault="00860321" w:rsidP="003D3034">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426" w:type="dxa"/>
            <w:tcBorders>
              <w:top w:val="single" w:sz="5" w:space="0" w:color="000000"/>
              <w:left w:val="single" w:sz="5" w:space="0" w:color="000000"/>
              <w:bottom w:val="single" w:sz="5" w:space="0" w:color="000000"/>
              <w:right w:val="single" w:sz="5" w:space="0" w:color="000000"/>
            </w:tcBorders>
          </w:tcPr>
          <w:p w14:paraId="6425ED7B" w14:textId="77777777" w:rsidR="00860321" w:rsidRPr="0044666E" w:rsidRDefault="00860321" w:rsidP="003D3034">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425" w:type="dxa"/>
            <w:tcBorders>
              <w:top w:val="single" w:sz="5" w:space="0" w:color="000000"/>
              <w:left w:val="single" w:sz="5" w:space="0" w:color="000000"/>
              <w:bottom w:val="single" w:sz="5" w:space="0" w:color="000000"/>
              <w:right w:val="single" w:sz="5" w:space="0" w:color="000000"/>
            </w:tcBorders>
          </w:tcPr>
          <w:p w14:paraId="1E1486D7" w14:textId="77777777" w:rsidR="00860321" w:rsidRPr="0044666E" w:rsidRDefault="00860321" w:rsidP="003D3034">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283" w:type="dxa"/>
            <w:tcBorders>
              <w:top w:val="single" w:sz="5" w:space="0" w:color="000000"/>
              <w:left w:val="single" w:sz="5" w:space="0" w:color="000000"/>
              <w:bottom w:val="single" w:sz="5" w:space="0" w:color="000000"/>
              <w:right w:val="single" w:sz="5" w:space="0" w:color="000000"/>
            </w:tcBorders>
          </w:tcPr>
          <w:p w14:paraId="1485A2F3" w14:textId="77777777" w:rsidR="00860321" w:rsidRPr="0044666E" w:rsidRDefault="00860321" w:rsidP="003D3034">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284" w:type="dxa"/>
            <w:tcBorders>
              <w:top w:val="single" w:sz="5" w:space="0" w:color="000000"/>
              <w:left w:val="single" w:sz="5" w:space="0" w:color="000000"/>
              <w:bottom w:val="single" w:sz="5" w:space="0" w:color="000000"/>
              <w:right w:val="single" w:sz="5" w:space="0" w:color="000000"/>
            </w:tcBorders>
          </w:tcPr>
          <w:p w14:paraId="65C90AA2" w14:textId="77777777" w:rsidR="00860321" w:rsidRPr="0044666E" w:rsidRDefault="00860321" w:rsidP="003D3034">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425" w:type="dxa"/>
            <w:tcBorders>
              <w:top w:val="single" w:sz="5" w:space="0" w:color="000000"/>
              <w:left w:val="single" w:sz="5" w:space="0" w:color="000000"/>
              <w:bottom w:val="single" w:sz="5" w:space="0" w:color="000000"/>
              <w:right w:val="single" w:sz="5" w:space="0" w:color="000000"/>
            </w:tcBorders>
          </w:tcPr>
          <w:p w14:paraId="6CA9D831" w14:textId="77777777" w:rsidR="00860321" w:rsidRPr="0044666E" w:rsidRDefault="00860321" w:rsidP="003D3034">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425" w:type="dxa"/>
            <w:tcBorders>
              <w:top w:val="single" w:sz="5" w:space="0" w:color="000000"/>
              <w:left w:val="single" w:sz="5" w:space="0" w:color="000000"/>
              <w:bottom w:val="single" w:sz="5" w:space="0" w:color="000000"/>
              <w:right w:val="single" w:sz="5" w:space="0" w:color="000000"/>
            </w:tcBorders>
          </w:tcPr>
          <w:p w14:paraId="4AD7CCDB" w14:textId="77777777" w:rsidR="00860321" w:rsidRPr="0044666E" w:rsidRDefault="00860321" w:rsidP="003D3034">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426" w:type="dxa"/>
            <w:tcBorders>
              <w:top w:val="single" w:sz="5" w:space="0" w:color="000000"/>
              <w:left w:val="single" w:sz="5" w:space="0" w:color="000000"/>
              <w:bottom w:val="single" w:sz="5" w:space="0" w:color="000000"/>
              <w:right w:val="single" w:sz="5" w:space="0" w:color="000000"/>
            </w:tcBorders>
          </w:tcPr>
          <w:p w14:paraId="53DACD8A" w14:textId="77777777" w:rsidR="00860321" w:rsidRPr="0044666E" w:rsidRDefault="00860321" w:rsidP="003D3034">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283" w:type="dxa"/>
            <w:tcBorders>
              <w:top w:val="single" w:sz="5" w:space="0" w:color="000000"/>
              <w:left w:val="single" w:sz="5" w:space="0" w:color="000000"/>
              <w:bottom w:val="single" w:sz="5" w:space="0" w:color="000000"/>
              <w:right w:val="single" w:sz="5" w:space="0" w:color="000000"/>
            </w:tcBorders>
          </w:tcPr>
          <w:p w14:paraId="0C0C1B20" w14:textId="77777777" w:rsidR="00860321" w:rsidRPr="0044666E" w:rsidRDefault="00860321" w:rsidP="003D3034">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425" w:type="dxa"/>
            <w:tcBorders>
              <w:top w:val="single" w:sz="5" w:space="0" w:color="000000"/>
              <w:left w:val="single" w:sz="5" w:space="0" w:color="000000"/>
              <w:bottom w:val="single" w:sz="5" w:space="0" w:color="000000"/>
              <w:right w:val="single" w:sz="5" w:space="0" w:color="000000"/>
            </w:tcBorders>
          </w:tcPr>
          <w:p w14:paraId="477954FE" w14:textId="77777777" w:rsidR="00860321" w:rsidRPr="0044666E" w:rsidRDefault="00860321" w:rsidP="003D3034">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993" w:type="dxa"/>
            <w:tcBorders>
              <w:top w:val="single" w:sz="5" w:space="0" w:color="000000"/>
              <w:left w:val="single" w:sz="5" w:space="0" w:color="000000"/>
              <w:bottom w:val="single" w:sz="5" w:space="0" w:color="000000"/>
              <w:right w:val="single" w:sz="5" w:space="0" w:color="000000"/>
            </w:tcBorders>
          </w:tcPr>
          <w:p w14:paraId="14BE8139" w14:textId="77777777" w:rsidR="00860321" w:rsidRPr="0044666E" w:rsidRDefault="003D3034" w:rsidP="003D3034">
            <w:pPr>
              <w:spacing w:after="0"/>
              <w:ind w:left="8"/>
              <w:jc w:val="center"/>
              <w:rPr>
                <w:rFonts w:eastAsia="Arial" w:cs="Calibri"/>
                <w:color w:val="000000"/>
                <w:sz w:val="20"/>
                <w:szCs w:val="20"/>
                <w:lang w:val="mk-MK" w:eastAsia="mk-MK"/>
              </w:rPr>
            </w:pPr>
            <w:r w:rsidRPr="0044666E">
              <w:rPr>
                <w:rFonts w:eastAsia="Arial" w:cs="Calibri"/>
                <w:color w:val="000000"/>
                <w:sz w:val="20"/>
                <w:szCs w:val="20"/>
                <w:lang w:val="mk-MK" w:eastAsia="mk-MK"/>
              </w:rPr>
              <w:t>Одговорни наставници</w:t>
            </w:r>
          </w:p>
        </w:tc>
        <w:tc>
          <w:tcPr>
            <w:tcW w:w="992" w:type="dxa"/>
            <w:tcBorders>
              <w:top w:val="single" w:sz="5" w:space="0" w:color="000000"/>
              <w:left w:val="single" w:sz="5" w:space="0" w:color="000000"/>
              <w:bottom w:val="single" w:sz="5" w:space="0" w:color="000000"/>
              <w:right w:val="single" w:sz="5" w:space="0" w:color="000000"/>
            </w:tcBorders>
          </w:tcPr>
          <w:p w14:paraId="6B701F3A" w14:textId="77777777" w:rsidR="00860321" w:rsidRPr="0044666E" w:rsidRDefault="00860321" w:rsidP="003D3034">
            <w:pPr>
              <w:spacing w:after="0"/>
              <w:ind w:left="8"/>
              <w:jc w:val="center"/>
              <w:rPr>
                <w:rFonts w:eastAsia="Arial" w:cs="Calibri"/>
                <w:color w:val="000000"/>
                <w:sz w:val="20"/>
                <w:szCs w:val="20"/>
                <w:lang w:val="mk-MK" w:eastAsia="mk-MK"/>
              </w:rPr>
            </w:pPr>
            <w:r w:rsidRPr="0044666E">
              <w:rPr>
                <w:rFonts w:eastAsia="Arial" w:cs="Calibri"/>
                <w:color w:val="000000"/>
                <w:sz w:val="20"/>
                <w:szCs w:val="20"/>
                <w:lang w:val="mk-MK" w:eastAsia="mk-MK"/>
              </w:rPr>
              <w:t>Програма за работа, развоен план</w:t>
            </w:r>
          </w:p>
        </w:tc>
        <w:tc>
          <w:tcPr>
            <w:tcW w:w="1134" w:type="dxa"/>
            <w:tcBorders>
              <w:top w:val="single" w:sz="5" w:space="0" w:color="000000"/>
              <w:left w:val="single" w:sz="5" w:space="0" w:color="000000"/>
              <w:bottom w:val="single" w:sz="5" w:space="0" w:color="000000"/>
              <w:right w:val="single" w:sz="5" w:space="0" w:color="000000"/>
            </w:tcBorders>
          </w:tcPr>
          <w:p w14:paraId="476AE4C3" w14:textId="77777777" w:rsidR="00860321" w:rsidRPr="0044666E" w:rsidRDefault="00860321" w:rsidP="003D3034">
            <w:pPr>
              <w:spacing w:after="0"/>
              <w:ind w:left="8"/>
              <w:jc w:val="center"/>
              <w:rPr>
                <w:rFonts w:eastAsia="Arial" w:cs="Calibri"/>
                <w:color w:val="000000"/>
                <w:sz w:val="20"/>
                <w:szCs w:val="20"/>
                <w:lang w:val="mk-MK" w:eastAsia="mk-MK"/>
              </w:rPr>
            </w:pPr>
            <w:r w:rsidRPr="0044666E">
              <w:rPr>
                <w:rFonts w:eastAsia="Arial" w:cs="Calibri"/>
                <w:color w:val="000000"/>
                <w:sz w:val="20"/>
                <w:szCs w:val="20"/>
                <w:lang w:val="mk-MK" w:eastAsia="mk-MK"/>
              </w:rPr>
              <w:t>Одделенски дневник</w:t>
            </w:r>
          </w:p>
        </w:tc>
        <w:tc>
          <w:tcPr>
            <w:tcW w:w="1659" w:type="dxa"/>
            <w:tcBorders>
              <w:top w:val="single" w:sz="5" w:space="0" w:color="000000"/>
              <w:left w:val="single" w:sz="5" w:space="0" w:color="000000"/>
              <w:bottom w:val="single" w:sz="5" w:space="0" w:color="000000"/>
              <w:right w:val="single" w:sz="5" w:space="0" w:color="000000"/>
            </w:tcBorders>
          </w:tcPr>
          <w:p w14:paraId="6AD6EDDF" w14:textId="77777777" w:rsidR="00860321" w:rsidRPr="0044666E" w:rsidRDefault="00860321" w:rsidP="003D3034">
            <w:pPr>
              <w:spacing w:after="0"/>
              <w:ind w:left="6" w:right="11"/>
              <w:jc w:val="center"/>
              <w:rPr>
                <w:rFonts w:eastAsia="Arial" w:cs="Calibri"/>
                <w:color w:val="000000"/>
                <w:sz w:val="20"/>
                <w:szCs w:val="20"/>
                <w:lang w:val="mk-MK" w:eastAsia="mk-MK"/>
              </w:rPr>
            </w:pPr>
            <w:r w:rsidRPr="0044666E">
              <w:rPr>
                <w:rFonts w:eastAsia="Arial" w:cs="Calibri"/>
                <w:color w:val="000000"/>
                <w:sz w:val="20"/>
                <w:szCs w:val="20"/>
                <w:lang w:val="mk-MK" w:eastAsia="mk-MK"/>
              </w:rPr>
              <w:t>Афирмирање на учениците  и нивните постигања во локалната средина</w:t>
            </w:r>
          </w:p>
        </w:tc>
        <w:tc>
          <w:tcPr>
            <w:tcW w:w="1590" w:type="dxa"/>
            <w:tcBorders>
              <w:top w:val="single" w:sz="5" w:space="0" w:color="000000"/>
              <w:left w:val="single" w:sz="5" w:space="0" w:color="000000"/>
              <w:bottom w:val="single" w:sz="5" w:space="0" w:color="000000"/>
              <w:right w:val="single" w:sz="5" w:space="0" w:color="000000"/>
            </w:tcBorders>
          </w:tcPr>
          <w:p w14:paraId="52706677" w14:textId="77777777" w:rsidR="00860321" w:rsidRPr="0044666E" w:rsidRDefault="00860321" w:rsidP="003D3034">
            <w:pPr>
              <w:spacing w:after="0"/>
              <w:ind w:left="6" w:hanging="17"/>
              <w:jc w:val="center"/>
              <w:rPr>
                <w:rFonts w:eastAsia="Arial" w:cs="Calibri"/>
                <w:color w:val="000000"/>
                <w:sz w:val="20"/>
                <w:szCs w:val="20"/>
                <w:lang w:val="mk-MK" w:eastAsia="mk-MK"/>
              </w:rPr>
            </w:pPr>
            <w:r w:rsidRPr="0044666E">
              <w:rPr>
                <w:rFonts w:eastAsia="Arial" w:cs="Calibri"/>
                <w:color w:val="000000"/>
                <w:sz w:val="20"/>
                <w:szCs w:val="20"/>
                <w:lang w:val="mk-MK" w:eastAsia="mk-MK"/>
              </w:rPr>
              <w:t>Директор, помошник директор, одговорен наствник на детска организација</w:t>
            </w:r>
          </w:p>
        </w:tc>
        <w:tc>
          <w:tcPr>
            <w:tcW w:w="540" w:type="dxa"/>
            <w:tcBorders>
              <w:top w:val="single" w:sz="5" w:space="0" w:color="000000"/>
              <w:left w:val="single" w:sz="5" w:space="0" w:color="000000"/>
              <w:bottom w:val="single" w:sz="5" w:space="0" w:color="000000"/>
              <w:right w:val="single" w:sz="5" w:space="0" w:color="000000"/>
            </w:tcBorders>
          </w:tcPr>
          <w:p w14:paraId="3D17D725" w14:textId="77777777" w:rsidR="00860321" w:rsidRPr="0044666E" w:rsidRDefault="00860321" w:rsidP="003D3034">
            <w:pPr>
              <w:spacing w:after="0"/>
              <w:ind w:left="6"/>
              <w:jc w:val="center"/>
              <w:rPr>
                <w:rFonts w:eastAsia="Arial" w:cs="Calibri"/>
                <w:color w:val="000000"/>
                <w:sz w:val="20"/>
                <w:szCs w:val="20"/>
                <w:lang w:val="mk-MK" w:eastAsia="mk-MK"/>
              </w:rPr>
            </w:pPr>
          </w:p>
        </w:tc>
        <w:tc>
          <w:tcPr>
            <w:tcW w:w="630" w:type="dxa"/>
            <w:tcBorders>
              <w:top w:val="single" w:sz="5" w:space="0" w:color="000000"/>
              <w:left w:val="single" w:sz="5" w:space="0" w:color="000000"/>
              <w:bottom w:val="single" w:sz="5" w:space="0" w:color="000000"/>
              <w:right w:val="single" w:sz="5" w:space="0" w:color="000000"/>
            </w:tcBorders>
          </w:tcPr>
          <w:p w14:paraId="56A58034" w14:textId="77777777" w:rsidR="00860321" w:rsidRPr="0044666E" w:rsidRDefault="00860321" w:rsidP="00860321">
            <w:pPr>
              <w:spacing w:after="0"/>
              <w:ind w:left="8"/>
              <w:jc w:val="right"/>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r>
      <w:tr w:rsidR="00860321" w:rsidRPr="0044666E" w14:paraId="44EB0035" w14:textId="77777777" w:rsidTr="00A5191D">
        <w:trPr>
          <w:trHeight w:val="1686"/>
          <w:jc w:val="center"/>
        </w:trPr>
        <w:tc>
          <w:tcPr>
            <w:tcW w:w="184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CED0384" w14:textId="77777777" w:rsidR="00860321" w:rsidRPr="0044666E" w:rsidRDefault="00860321" w:rsidP="003D3034">
            <w:pPr>
              <w:spacing w:after="0"/>
              <w:ind w:left="8"/>
              <w:jc w:val="center"/>
              <w:rPr>
                <w:rFonts w:eastAsia="Arial" w:cs="Calibri"/>
                <w:b/>
                <w:color w:val="000000"/>
                <w:sz w:val="20"/>
                <w:szCs w:val="20"/>
                <w:lang w:val="mk-MK" w:eastAsia="mk-MK"/>
              </w:rPr>
            </w:pPr>
            <w:r w:rsidRPr="0044666E">
              <w:rPr>
                <w:rFonts w:eastAsia="Arial" w:cs="Calibri"/>
                <w:b/>
                <w:color w:val="000000"/>
                <w:sz w:val="20"/>
                <w:szCs w:val="20"/>
                <w:lang w:val="mk-MK" w:eastAsia="mk-MK"/>
              </w:rPr>
              <w:t>Подготовка на распоред на часови</w:t>
            </w:r>
          </w:p>
        </w:tc>
        <w:tc>
          <w:tcPr>
            <w:tcW w:w="709" w:type="dxa"/>
            <w:tcBorders>
              <w:top w:val="single" w:sz="5" w:space="0" w:color="000000"/>
              <w:left w:val="single" w:sz="5" w:space="0" w:color="000000"/>
              <w:bottom w:val="single" w:sz="5" w:space="0" w:color="000000"/>
              <w:right w:val="single" w:sz="5" w:space="0" w:color="000000"/>
            </w:tcBorders>
          </w:tcPr>
          <w:p w14:paraId="6BACACCD" w14:textId="77777777" w:rsidR="00860321" w:rsidRPr="0044666E" w:rsidRDefault="00860321" w:rsidP="003D3034">
            <w:pPr>
              <w:spacing w:after="0"/>
              <w:ind w:left="45"/>
              <w:jc w:val="center"/>
              <w:rPr>
                <w:rFonts w:eastAsia="Arial" w:cs="Calibri"/>
                <w:color w:val="000000"/>
                <w:sz w:val="20"/>
                <w:szCs w:val="20"/>
                <w:lang w:val="mk-MK" w:eastAsia="mk-MK"/>
              </w:rPr>
            </w:pPr>
          </w:p>
        </w:tc>
        <w:tc>
          <w:tcPr>
            <w:tcW w:w="567" w:type="dxa"/>
            <w:tcBorders>
              <w:top w:val="single" w:sz="5" w:space="0" w:color="000000"/>
              <w:left w:val="single" w:sz="5" w:space="0" w:color="000000"/>
              <w:bottom w:val="single" w:sz="5" w:space="0" w:color="000000"/>
              <w:right w:val="single" w:sz="5" w:space="0" w:color="000000"/>
            </w:tcBorders>
          </w:tcPr>
          <w:p w14:paraId="5A6E2A1C" w14:textId="77777777" w:rsidR="00860321" w:rsidRPr="0044666E" w:rsidRDefault="00860321" w:rsidP="003D3034">
            <w:pPr>
              <w:spacing w:after="0"/>
              <w:ind w:left="47"/>
              <w:jc w:val="center"/>
              <w:rPr>
                <w:rFonts w:eastAsia="Arial" w:cs="Calibri"/>
                <w:color w:val="000000"/>
                <w:sz w:val="20"/>
                <w:szCs w:val="20"/>
                <w:lang w:val="mk-MK" w:eastAsia="mk-MK"/>
              </w:rPr>
            </w:pPr>
          </w:p>
        </w:tc>
        <w:tc>
          <w:tcPr>
            <w:tcW w:w="425" w:type="dxa"/>
            <w:tcBorders>
              <w:top w:val="single" w:sz="5" w:space="0" w:color="000000"/>
              <w:left w:val="single" w:sz="5" w:space="0" w:color="000000"/>
              <w:bottom w:val="single" w:sz="5" w:space="0" w:color="000000"/>
              <w:right w:val="single" w:sz="5" w:space="0" w:color="000000"/>
            </w:tcBorders>
          </w:tcPr>
          <w:p w14:paraId="4F5254E7" w14:textId="77777777" w:rsidR="00860321" w:rsidRPr="0044666E" w:rsidRDefault="00860321" w:rsidP="003D3034">
            <w:pPr>
              <w:spacing w:after="0"/>
              <w:ind w:left="47"/>
              <w:jc w:val="center"/>
              <w:rPr>
                <w:rFonts w:eastAsia="Arial" w:cs="Calibri"/>
                <w:color w:val="000000"/>
                <w:sz w:val="20"/>
                <w:szCs w:val="20"/>
                <w:lang w:val="mk-MK" w:eastAsia="mk-MK"/>
              </w:rPr>
            </w:pPr>
          </w:p>
        </w:tc>
        <w:tc>
          <w:tcPr>
            <w:tcW w:w="426" w:type="dxa"/>
            <w:tcBorders>
              <w:top w:val="single" w:sz="5" w:space="0" w:color="000000"/>
              <w:left w:val="single" w:sz="5" w:space="0" w:color="000000"/>
              <w:bottom w:val="single" w:sz="5" w:space="0" w:color="000000"/>
              <w:right w:val="single" w:sz="5" w:space="0" w:color="000000"/>
            </w:tcBorders>
          </w:tcPr>
          <w:p w14:paraId="24900EDE" w14:textId="77777777" w:rsidR="00860321" w:rsidRPr="0044666E" w:rsidRDefault="00860321" w:rsidP="003D3034">
            <w:pPr>
              <w:spacing w:after="0"/>
              <w:ind w:left="45"/>
              <w:jc w:val="center"/>
              <w:rPr>
                <w:rFonts w:eastAsia="Arial" w:cs="Calibri"/>
                <w:color w:val="000000"/>
                <w:sz w:val="20"/>
                <w:szCs w:val="20"/>
                <w:lang w:val="mk-MK" w:eastAsia="mk-MK"/>
              </w:rPr>
            </w:pPr>
          </w:p>
        </w:tc>
        <w:tc>
          <w:tcPr>
            <w:tcW w:w="425" w:type="dxa"/>
            <w:tcBorders>
              <w:top w:val="single" w:sz="5" w:space="0" w:color="000000"/>
              <w:left w:val="single" w:sz="5" w:space="0" w:color="000000"/>
              <w:bottom w:val="single" w:sz="5" w:space="0" w:color="000000"/>
              <w:right w:val="single" w:sz="5" w:space="0" w:color="000000"/>
            </w:tcBorders>
          </w:tcPr>
          <w:p w14:paraId="4597122C" w14:textId="77777777" w:rsidR="00860321" w:rsidRPr="0044666E" w:rsidRDefault="00860321" w:rsidP="003D3034">
            <w:pPr>
              <w:spacing w:after="0"/>
              <w:ind w:left="45"/>
              <w:jc w:val="center"/>
              <w:rPr>
                <w:rFonts w:eastAsia="Arial" w:cs="Calibri"/>
                <w:color w:val="000000"/>
                <w:sz w:val="20"/>
                <w:szCs w:val="20"/>
                <w:lang w:val="mk-MK" w:eastAsia="mk-MK"/>
              </w:rPr>
            </w:pPr>
          </w:p>
        </w:tc>
        <w:tc>
          <w:tcPr>
            <w:tcW w:w="283" w:type="dxa"/>
            <w:tcBorders>
              <w:top w:val="single" w:sz="5" w:space="0" w:color="000000"/>
              <w:left w:val="single" w:sz="5" w:space="0" w:color="000000"/>
              <w:bottom w:val="single" w:sz="5" w:space="0" w:color="000000"/>
              <w:right w:val="single" w:sz="5" w:space="0" w:color="000000"/>
            </w:tcBorders>
          </w:tcPr>
          <w:p w14:paraId="4FA0EC50" w14:textId="77777777" w:rsidR="00860321" w:rsidRPr="0044666E" w:rsidRDefault="00860321" w:rsidP="003D3034">
            <w:pPr>
              <w:spacing w:after="0"/>
              <w:ind w:left="47"/>
              <w:jc w:val="center"/>
              <w:rPr>
                <w:rFonts w:eastAsia="Arial" w:cs="Calibri"/>
                <w:color w:val="000000"/>
                <w:sz w:val="20"/>
                <w:szCs w:val="20"/>
                <w:lang w:val="mk-MK" w:eastAsia="mk-MK"/>
              </w:rPr>
            </w:pPr>
          </w:p>
        </w:tc>
        <w:tc>
          <w:tcPr>
            <w:tcW w:w="284" w:type="dxa"/>
            <w:tcBorders>
              <w:top w:val="single" w:sz="5" w:space="0" w:color="000000"/>
              <w:left w:val="single" w:sz="5" w:space="0" w:color="000000"/>
              <w:bottom w:val="single" w:sz="5" w:space="0" w:color="000000"/>
              <w:right w:val="single" w:sz="5" w:space="0" w:color="000000"/>
            </w:tcBorders>
          </w:tcPr>
          <w:p w14:paraId="6B969A18" w14:textId="77777777" w:rsidR="00860321" w:rsidRPr="0044666E" w:rsidRDefault="00860321" w:rsidP="003D3034">
            <w:pPr>
              <w:spacing w:after="0"/>
              <w:ind w:left="47"/>
              <w:jc w:val="center"/>
              <w:rPr>
                <w:rFonts w:eastAsia="Arial" w:cs="Calibri"/>
                <w:color w:val="000000"/>
                <w:sz w:val="20"/>
                <w:szCs w:val="20"/>
                <w:lang w:val="mk-MK" w:eastAsia="mk-MK"/>
              </w:rPr>
            </w:pPr>
          </w:p>
        </w:tc>
        <w:tc>
          <w:tcPr>
            <w:tcW w:w="425" w:type="dxa"/>
            <w:tcBorders>
              <w:top w:val="single" w:sz="5" w:space="0" w:color="000000"/>
              <w:left w:val="single" w:sz="5" w:space="0" w:color="000000"/>
              <w:bottom w:val="single" w:sz="5" w:space="0" w:color="000000"/>
              <w:right w:val="single" w:sz="5" w:space="0" w:color="000000"/>
            </w:tcBorders>
          </w:tcPr>
          <w:p w14:paraId="0BA26D2E" w14:textId="77777777" w:rsidR="00860321" w:rsidRPr="0044666E" w:rsidRDefault="00860321" w:rsidP="003D3034">
            <w:pPr>
              <w:spacing w:after="0"/>
              <w:ind w:left="45"/>
              <w:jc w:val="center"/>
              <w:rPr>
                <w:rFonts w:eastAsia="Arial" w:cs="Calibri"/>
                <w:color w:val="000000"/>
                <w:sz w:val="20"/>
                <w:szCs w:val="20"/>
                <w:lang w:val="mk-MK" w:eastAsia="mk-MK"/>
              </w:rPr>
            </w:pPr>
          </w:p>
        </w:tc>
        <w:tc>
          <w:tcPr>
            <w:tcW w:w="425" w:type="dxa"/>
            <w:tcBorders>
              <w:top w:val="single" w:sz="5" w:space="0" w:color="000000"/>
              <w:left w:val="single" w:sz="5" w:space="0" w:color="000000"/>
              <w:bottom w:val="single" w:sz="5" w:space="0" w:color="000000"/>
              <w:right w:val="single" w:sz="5" w:space="0" w:color="000000"/>
            </w:tcBorders>
          </w:tcPr>
          <w:p w14:paraId="714324E5" w14:textId="77777777" w:rsidR="00860321" w:rsidRPr="0044666E" w:rsidRDefault="00860321" w:rsidP="003D3034">
            <w:pPr>
              <w:spacing w:after="0"/>
              <w:ind w:left="45"/>
              <w:jc w:val="center"/>
              <w:rPr>
                <w:rFonts w:eastAsia="Arial" w:cs="Calibri"/>
                <w:color w:val="000000"/>
                <w:sz w:val="20"/>
                <w:szCs w:val="20"/>
                <w:lang w:val="mk-MK" w:eastAsia="mk-MK"/>
              </w:rPr>
            </w:pPr>
          </w:p>
        </w:tc>
        <w:tc>
          <w:tcPr>
            <w:tcW w:w="426" w:type="dxa"/>
            <w:tcBorders>
              <w:top w:val="single" w:sz="5" w:space="0" w:color="000000"/>
              <w:left w:val="single" w:sz="5" w:space="0" w:color="000000"/>
              <w:bottom w:val="single" w:sz="5" w:space="0" w:color="000000"/>
              <w:right w:val="single" w:sz="5" w:space="0" w:color="000000"/>
            </w:tcBorders>
          </w:tcPr>
          <w:p w14:paraId="37EB6552" w14:textId="77777777" w:rsidR="00860321" w:rsidRPr="0044666E" w:rsidRDefault="00860321" w:rsidP="003D3034">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283" w:type="dxa"/>
            <w:tcBorders>
              <w:top w:val="single" w:sz="5" w:space="0" w:color="000000"/>
              <w:left w:val="single" w:sz="5" w:space="0" w:color="000000"/>
              <w:bottom w:val="single" w:sz="5" w:space="0" w:color="000000"/>
              <w:right w:val="single" w:sz="5" w:space="0" w:color="000000"/>
            </w:tcBorders>
          </w:tcPr>
          <w:p w14:paraId="5C9AC5A4" w14:textId="77777777" w:rsidR="00860321" w:rsidRPr="0044666E" w:rsidRDefault="00860321" w:rsidP="003D3034">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425" w:type="dxa"/>
            <w:tcBorders>
              <w:top w:val="single" w:sz="5" w:space="0" w:color="000000"/>
              <w:left w:val="single" w:sz="5" w:space="0" w:color="000000"/>
              <w:bottom w:val="single" w:sz="5" w:space="0" w:color="000000"/>
              <w:right w:val="single" w:sz="5" w:space="0" w:color="000000"/>
            </w:tcBorders>
          </w:tcPr>
          <w:p w14:paraId="389D1007" w14:textId="77777777" w:rsidR="00860321" w:rsidRPr="0044666E" w:rsidRDefault="00860321" w:rsidP="003D3034">
            <w:pPr>
              <w:spacing w:after="0"/>
              <w:ind w:left="4"/>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993" w:type="dxa"/>
            <w:tcBorders>
              <w:top w:val="single" w:sz="5" w:space="0" w:color="000000"/>
              <w:left w:val="single" w:sz="5" w:space="0" w:color="000000"/>
              <w:bottom w:val="single" w:sz="5" w:space="0" w:color="000000"/>
              <w:right w:val="single" w:sz="5" w:space="0" w:color="000000"/>
            </w:tcBorders>
          </w:tcPr>
          <w:p w14:paraId="7C7CA226" w14:textId="77777777" w:rsidR="00860321" w:rsidRPr="0044666E" w:rsidRDefault="003D3034" w:rsidP="003D3034">
            <w:pPr>
              <w:spacing w:after="0"/>
              <w:ind w:left="8"/>
              <w:jc w:val="center"/>
              <w:rPr>
                <w:rFonts w:eastAsia="Arial" w:cs="Calibri"/>
                <w:color w:val="000000"/>
                <w:sz w:val="20"/>
                <w:szCs w:val="20"/>
                <w:lang w:val="mk-MK" w:eastAsia="mk-MK"/>
              </w:rPr>
            </w:pPr>
            <w:r w:rsidRPr="0044666E">
              <w:rPr>
                <w:rFonts w:eastAsia="Arial" w:cs="Calibri"/>
                <w:color w:val="000000"/>
                <w:sz w:val="20"/>
                <w:szCs w:val="20"/>
                <w:lang w:val="mk-MK" w:eastAsia="mk-MK"/>
              </w:rPr>
              <w:t>Одговорни наставници</w:t>
            </w:r>
          </w:p>
        </w:tc>
        <w:tc>
          <w:tcPr>
            <w:tcW w:w="992" w:type="dxa"/>
            <w:tcBorders>
              <w:top w:val="single" w:sz="5" w:space="0" w:color="000000"/>
              <w:left w:val="single" w:sz="5" w:space="0" w:color="000000"/>
              <w:bottom w:val="single" w:sz="5" w:space="0" w:color="000000"/>
              <w:right w:val="single" w:sz="5" w:space="0" w:color="000000"/>
            </w:tcBorders>
          </w:tcPr>
          <w:p w14:paraId="54658231" w14:textId="77777777" w:rsidR="00860321" w:rsidRPr="0044666E" w:rsidRDefault="00860321" w:rsidP="003D3034">
            <w:pPr>
              <w:spacing w:after="0"/>
              <w:ind w:left="8"/>
              <w:jc w:val="center"/>
              <w:rPr>
                <w:rFonts w:eastAsia="Arial" w:cs="Calibri"/>
                <w:color w:val="000000"/>
                <w:sz w:val="20"/>
                <w:szCs w:val="20"/>
                <w:lang w:val="mk-MK" w:eastAsia="mk-MK"/>
              </w:rPr>
            </w:pPr>
            <w:r w:rsidRPr="0044666E">
              <w:rPr>
                <w:rFonts w:eastAsia="Arial" w:cs="Calibri"/>
                <w:color w:val="000000"/>
                <w:sz w:val="20"/>
                <w:szCs w:val="20"/>
                <w:lang w:val="mk-MK" w:eastAsia="mk-MK"/>
              </w:rPr>
              <w:t>Наставен план , распределба на часовите, потребите на ученците, просторните услови</w:t>
            </w:r>
          </w:p>
        </w:tc>
        <w:tc>
          <w:tcPr>
            <w:tcW w:w="1134" w:type="dxa"/>
            <w:tcBorders>
              <w:top w:val="single" w:sz="5" w:space="0" w:color="000000"/>
              <w:left w:val="single" w:sz="5" w:space="0" w:color="000000"/>
              <w:bottom w:val="single" w:sz="5" w:space="0" w:color="000000"/>
              <w:right w:val="single" w:sz="5" w:space="0" w:color="000000"/>
            </w:tcBorders>
          </w:tcPr>
          <w:p w14:paraId="55406B57" w14:textId="77777777" w:rsidR="00860321" w:rsidRPr="0044666E" w:rsidRDefault="00860321" w:rsidP="003D3034">
            <w:pPr>
              <w:spacing w:after="0"/>
              <w:ind w:left="8"/>
              <w:jc w:val="center"/>
              <w:rPr>
                <w:rFonts w:eastAsia="Arial" w:cs="Calibri"/>
                <w:color w:val="000000"/>
                <w:sz w:val="20"/>
                <w:szCs w:val="20"/>
                <w:lang w:val="mk-MK" w:eastAsia="mk-MK"/>
              </w:rPr>
            </w:pPr>
            <w:r w:rsidRPr="0044666E">
              <w:rPr>
                <w:rFonts w:eastAsia="Arial" w:cs="Calibri"/>
                <w:color w:val="000000"/>
                <w:sz w:val="20"/>
                <w:szCs w:val="20"/>
                <w:lang w:val="mk-MK" w:eastAsia="mk-MK"/>
              </w:rPr>
              <w:t>Формулар со распоред</w:t>
            </w:r>
          </w:p>
        </w:tc>
        <w:tc>
          <w:tcPr>
            <w:tcW w:w="1659" w:type="dxa"/>
            <w:tcBorders>
              <w:top w:val="single" w:sz="5" w:space="0" w:color="000000"/>
              <w:left w:val="single" w:sz="5" w:space="0" w:color="000000"/>
              <w:bottom w:val="single" w:sz="5" w:space="0" w:color="000000"/>
              <w:right w:val="single" w:sz="5" w:space="0" w:color="000000"/>
            </w:tcBorders>
          </w:tcPr>
          <w:p w14:paraId="2362C4C5" w14:textId="77777777" w:rsidR="00860321" w:rsidRPr="0044666E" w:rsidRDefault="00860321" w:rsidP="003D3034">
            <w:pPr>
              <w:spacing w:after="0"/>
              <w:ind w:left="6" w:hanging="18"/>
              <w:jc w:val="center"/>
              <w:rPr>
                <w:rFonts w:eastAsia="Arial" w:cs="Calibri"/>
                <w:color w:val="000000"/>
                <w:sz w:val="20"/>
                <w:szCs w:val="20"/>
                <w:lang w:val="mk-MK" w:eastAsia="mk-MK"/>
              </w:rPr>
            </w:pPr>
            <w:r w:rsidRPr="0044666E">
              <w:rPr>
                <w:rFonts w:eastAsia="Arial" w:cs="Calibri"/>
                <w:color w:val="000000"/>
                <w:sz w:val="20"/>
                <w:szCs w:val="20"/>
                <w:lang w:val="mk-MK" w:eastAsia="mk-MK"/>
              </w:rPr>
              <w:t>Квалитетна организација на наставата</w:t>
            </w:r>
          </w:p>
        </w:tc>
        <w:tc>
          <w:tcPr>
            <w:tcW w:w="1590" w:type="dxa"/>
            <w:tcBorders>
              <w:top w:val="single" w:sz="5" w:space="0" w:color="000000"/>
              <w:left w:val="single" w:sz="5" w:space="0" w:color="000000"/>
              <w:bottom w:val="single" w:sz="5" w:space="0" w:color="000000"/>
              <w:right w:val="single" w:sz="5" w:space="0" w:color="000000"/>
            </w:tcBorders>
          </w:tcPr>
          <w:p w14:paraId="1F237D14" w14:textId="77777777" w:rsidR="00860321" w:rsidRPr="0044666E" w:rsidRDefault="00860321" w:rsidP="003D3034">
            <w:pPr>
              <w:spacing w:after="0"/>
              <w:ind w:left="6"/>
              <w:jc w:val="center"/>
              <w:rPr>
                <w:rFonts w:eastAsia="Arial" w:cs="Calibri"/>
                <w:color w:val="000000"/>
                <w:sz w:val="20"/>
                <w:szCs w:val="20"/>
                <w:lang w:val="mk-MK" w:eastAsia="mk-MK"/>
              </w:rPr>
            </w:pPr>
            <w:r w:rsidRPr="0044666E">
              <w:rPr>
                <w:rFonts w:eastAsia="Arial" w:cs="Calibri"/>
                <w:color w:val="000000"/>
                <w:sz w:val="20"/>
                <w:szCs w:val="20"/>
                <w:lang w:val="mk-MK" w:eastAsia="mk-MK"/>
              </w:rPr>
              <w:t>Директор, помошник директор, дежурни наставници</w:t>
            </w:r>
          </w:p>
        </w:tc>
        <w:tc>
          <w:tcPr>
            <w:tcW w:w="540" w:type="dxa"/>
            <w:tcBorders>
              <w:top w:val="single" w:sz="5" w:space="0" w:color="000000"/>
              <w:left w:val="single" w:sz="5" w:space="0" w:color="000000"/>
              <w:bottom w:val="single" w:sz="5" w:space="0" w:color="000000"/>
              <w:right w:val="single" w:sz="5" w:space="0" w:color="000000"/>
            </w:tcBorders>
          </w:tcPr>
          <w:p w14:paraId="2F8234FE" w14:textId="77777777" w:rsidR="00860321" w:rsidRPr="0044666E" w:rsidRDefault="00860321" w:rsidP="003D3034">
            <w:pPr>
              <w:spacing w:after="0"/>
              <w:ind w:left="6"/>
              <w:jc w:val="center"/>
              <w:rPr>
                <w:rFonts w:eastAsia="Arial" w:cs="Calibri"/>
                <w:color w:val="000000"/>
                <w:sz w:val="20"/>
                <w:szCs w:val="20"/>
                <w:lang w:val="mk-MK" w:eastAsia="mk-MK"/>
              </w:rPr>
            </w:pPr>
          </w:p>
        </w:tc>
        <w:tc>
          <w:tcPr>
            <w:tcW w:w="630" w:type="dxa"/>
            <w:tcBorders>
              <w:top w:val="single" w:sz="5" w:space="0" w:color="000000"/>
              <w:left w:val="single" w:sz="5" w:space="0" w:color="000000"/>
              <w:bottom w:val="single" w:sz="5" w:space="0" w:color="000000"/>
              <w:right w:val="single" w:sz="5" w:space="0" w:color="000000"/>
            </w:tcBorders>
          </w:tcPr>
          <w:p w14:paraId="3137CE1D" w14:textId="77777777" w:rsidR="00860321" w:rsidRPr="0044666E" w:rsidRDefault="00860321" w:rsidP="00860321">
            <w:pPr>
              <w:spacing w:after="0"/>
              <w:ind w:left="8"/>
              <w:jc w:val="right"/>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r>
      <w:tr w:rsidR="00860321" w:rsidRPr="0044666E" w14:paraId="4B1A29B2" w14:textId="77777777" w:rsidTr="00A5191D">
        <w:trPr>
          <w:trHeight w:val="2542"/>
          <w:jc w:val="center"/>
        </w:trPr>
        <w:tc>
          <w:tcPr>
            <w:tcW w:w="184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673CAA6" w14:textId="77777777" w:rsidR="00860321" w:rsidRPr="0044666E" w:rsidRDefault="00860321" w:rsidP="003D3034">
            <w:pPr>
              <w:spacing w:after="0"/>
              <w:ind w:left="2"/>
              <w:jc w:val="center"/>
              <w:rPr>
                <w:rFonts w:eastAsia="Arial" w:cs="Calibri"/>
                <w:b/>
                <w:color w:val="000000"/>
                <w:sz w:val="20"/>
                <w:szCs w:val="20"/>
                <w:lang w:val="mk-MK" w:eastAsia="mk-MK"/>
              </w:rPr>
            </w:pPr>
            <w:r w:rsidRPr="0044666E">
              <w:rPr>
                <w:rFonts w:eastAsia="Arial" w:cs="Calibri"/>
                <w:b/>
                <w:color w:val="000000"/>
                <w:sz w:val="20"/>
                <w:szCs w:val="20"/>
                <w:lang w:val="mk-MK" w:eastAsia="mk-MK"/>
              </w:rPr>
              <w:lastRenderedPageBreak/>
              <w:t>Подготовка и следење на програмата на инклузивен тим</w:t>
            </w:r>
          </w:p>
        </w:tc>
        <w:tc>
          <w:tcPr>
            <w:tcW w:w="709" w:type="dxa"/>
            <w:tcBorders>
              <w:top w:val="single" w:sz="5" w:space="0" w:color="000000"/>
              <w:left w:val="single" w:sz="5" w:space="0" w:color="000000"/>
              <w:bottom w:val="single" w:sz="5" w:space="0" w:color="000000"/>
              <w:right w:val="single" w:sz="5" w:space="0" w:color="000000"/>
            </w:tcBorders>
          </w:tcPr>
          <w:p w14:paraId="2331EA2B" w14:textId="77777777" w:rsidR="00860321" w:rsidRPr="0044666E" w:rsidRDefault="00860321" w:rsidP="003D3034">
            <w:pPr>
              <w:spacing w:after="0"/>
              <w:ind w:left="39"/>
              <w:jc w:val="center"/>
              <w:rPr>
                <w:rFonts w:eastAsia="Arial" w:cs="Calibri"/>
                <w:color w:val="000000"/>
                <w:sz w:val="20"/>
                <w:szCs w:val="20"/>
                <w:lang w:val="mk-MK" w:eastAsia="mk-MK"/>
              </w:rPr>
            </w:pPr>
          </w:p>
        </w:tc>
        <w:tc>
          <w:tcPr>
            <w:tcW w:w="567" w:type="dxa"/>
            <w:tcBorders>
              <w:top w:val="single" w:sz="5" w:space="0" w:color="000000"/>
              <w:left w:val="single" w:sz="5" w:space="0" w:color="000000"/>
              <w:bottom w:val="single" w:sz="5" w:space="0" w:color="000000"/>
              <w:right w:val="single" w:sz="5" w:space="0" w:color="000000"/>
            </w:tcBorders>
          </w:tcPr>
          <w:p w14:paraId="4CF13F60" w14:textId="77777777" w:rsidR="00860321" w:rsidRPr="0044666E" w:rsidRDefault="00860321" w:rsidP="003D3034">
            <w:pPr>
              <w:spacing w:after="0"/>
              <w:ind w:right="2"/>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425" w:type="dxa"/>
            <w:tcBorders>
              <w:top w:val="single" w:sz="5" w:space="0" w:color="000000"/>
              <w:left w:val="single" w:sz="5" w:space="0" w:color="000000"/>
              <w:bottom w:val="single" w:sz="5" w:space="0" w:color="000000"/>
              <w:right w:val="single" w:sz="5" w:space="0" w:color="000000"/>
            </w:tcBorders>
          </w:tcPr>
          <w:p w14:paraId="5E1911DA" w14:textId="77777777" w:rsidR="00860321" w:rsidRPr="0044666E" w:rsidRDefault="00860321" w:rsidP="003D3034">
            <w:pPr>
              <w:spacing w:after="0"/>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426" w:type="dxa"/>
            <w:tcBorders>
              <w:top w:val="single" w:sz="5" w:space="0" w:color="000000"/>
              <w:left w:val="single" w:sz="5" w:space="0" w:color="000000"/>
              <w:bottom w:val="single" w:sz="5" w:space="0" w:color="000000"/>
              <w:right w:val="single" w:sz="5" w:space="0" w:color="000000"/>
            </w:tcBorders>
          </w:tcPr>
          <w:p w14:paraId="02CEB915" w14:textId="77777777" w:rsidR="00860321" w:rsidRPr="0044666E" w:rsidRDefault="00860321" w:rsidP="003D3034">
            <w:pPr>
              <w:spacing w:after="0"/>
              <w:ind w:right="2"/>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425" w:type="dxa"/>
            <w:tcBorders>
              <w:top w:val="single" w:sz="5" w:space="0" w:color="000000"/>
              <w:left w:val="single" w:sz="5" w:space="0" w:color="000000"/>
              <w:bottom w:val="single" w:sz="5" w:space="0" w:color="000000"/>
              <w:right w:val="single" w:sz="5" w:space="0" w:color="000000"/>
            </w:tcBorders>
          </w:tcPr>
          <w:p w14:paraId="4F9F08C9" w14:textId="77777777" w:rsidR="00860321" w:rsidRPr="0044666E" w:rsidRDefault="00860321" w:rsidP="003D3034">
            <w:pPr>
              <w:spacing w:after="0"/>
              <w:ind w:left="39"/>
              <w:jc w:val="center"/>
              <w:rPr>
                <w:rFonts w:eastAsia="Arial" w:cs="Calibri"/>
                <w:color w:val="000000"/>
                <w:sz w:val="20"/>
                <w:szCs w:val="20"/>
                <w:lang w:val="mk-MK" w:eastAsia="mk-MK"/>
              </w:rPr>
            </w:pPr>
          </w:p>
        </w:tc>
        <w:tc>
          <w:tcPr>
            <w:tcW w:w="283" w:type="dxa"/>
            <w:tcBorders>
              <w:top w:val="single" w:sz="5" w:space="0" w:color="000000"/>
              <w:left w:val="single" w:sz="5" w:space="0" w:color="000000"/>
              <w:bottom w:val="single" w:sz="5" w:space="0" w:color="000000"/>
              <w:right w:val="single" w:sz="5" w:space="0" w:color="000000"/>
            </w:tcBorders>
          </w:tcPr>
          <w:p w14:paraId="2320DCAB" w14:textId="77777777" w:rsidR="00860321" w:rsidRPr="0044666E" w:rsidRDefault="00860321" w:rsidP="003D3034">
            <w:pPr>
              <w:spacing w:after="0"/>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284" w:type="dxa"/>
            <w:tcBorders>
              <w:top w:val="single" w:sz="5" w:space="0" w:color="000000"/>
              <w:left w:val="single" w:sz="5" w:space="0" w:color="000000"/>
              <w:bottom w:val="single" w:sz="5" w:space="0" w:color="000000"/>
              <w:right w:val="single" w:sz="5" w:space="0" w:color="000000"/>
            </w:tcBorders>
          </w:tcPr>
          <w:p w14:paraId="3EBE47D7" w14:textId="77777777" w:rsidR="00860321" w:rsidRPr="0044666E" w:rsidRDefault="00860321" w:rsidP="003D3034">
            <w:pPr>
              <w:spacing w:after="0"/>
              <w:ind w:right="2"/>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425" w:type="dxa"/>
            <w:tcBorders>
              <w:top w:val="single" w:sz="5" w:space="0" w:color="000000"/>
              <w:left w:val="single" w:sz="5" w:space="0" w:color="000000"/>
              <w:bottom w:val="single" w:sz="5" w:space="0" w:color="000000"/>
              <w:right w:val="single" w:sz="5" w:space="0" w:color="000000"/>
            </w:tcBorders>
          </w:tcPr>
          <w:p w14:paraId="24D6D408" w14:textId="77777777" w:rsidR="00860321" w:rsidRPr="0044666E" w:rsidRDefault="00860321" w:rsidP="003D3034">
            <w:pPr>
              <w:spacing w:after="0"/>
              <w:ind w:right="2"/>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425" w:type="dxa"/>
            <w:tcBorders>
              <w:top w:val="single" w:sz="5" w:space="0" w:color="000000"/>
              <w:left w:val="single" w:sz="5" w:space="0" w:color="000000"/>
              <w:bottom w:val="single" w:sz="5" w:space="0" w:color="000000"/>
              <w:right w:val="single" w:sz="5" w:space="0" w:color="000000"/>
            </w:tcBorders>
          </w:tcPr>
          <w:p w14:paraId="6090F0F9" w14:textId="77777777" w:rsidR="00860321" w:rsidRPr="0044666E" w:rsidRDefault="00860321" w:rsidP="003D3034">
            <w:pPr>
              <w:spacing w:after="0"/>
              <w:ind w:right="2"/>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426" w:type="dxa"/>
            <w:tcBorders>
              <w:top w:val="single" w:sz="5" w:space="0" w:color="000000"/>
              <w:left w:val="single" w:sz="5" w:space="0" w:color="000000"/>
              <w:bottom w:val="single" w:sz="5" w:space="0" w:color="000000"/>
              <w:right w:val="single" w:sz="5" w:space="0" w:color="000000"/>
            </w:tcBorders>
          </w:tcPr>
          <w:p w14:paraId="337977E5" w14:textId="77777777" w:rsidR="00860321" w:rsidRPr="0044666E" w:rsidRDefault="00860321" w:rsidP="003D3034">
            <w:pPr>
              <w:spacing w:after="0"/>
              <w:ind w:left="41"/>
              <w:jc w:val="center"/>
              <w:rPr>
                <w:rFonts w:eastAsia="Arial" w:cs="Calibri"/>
                <w:color w:val="000000"/>
                <w:sz w:val="20"/>
                <w:szCs w:val="20"/>
                <w:lang w:val="mk-MK" w:eastAsia="mk-MK"/>
              </w:rPr>
            </w:pPr>
          </w:p>
        </w:tc>
        <w:tc>
          <w:tcPr>
            <w:tcW w:w="283" w:type="dxa"/>
            <w:tcBorders>
              <w:top w:val="single" w:sz="5" w:space="0" w:color="000000"/>
              <w:left w:val="single" w:sz="5" w:space="0" w:color="000000"/>
              <w:bottom w:val="single" w:sz="5" w:space="0" w:color="000000"/>
              <w:right w:val="single" w:sz="5" w:space="0" w:color="000000"/>
            </w:tcBorders>
          </w:tcPr>
          <w:p w14:paraId="55F95432" w14:textId="77777777" w:rsidR="00860321" w:rsidRPr="0044666E" w:rsidRDefault="00860321" w:rsidP="003D3034">
            <w:pPr>
              <w:spacing w:after="0"/>
              <w:ind w:left="41"/>
              <w:jc w:val="center"/>
              <w:rPr>
                <w:rFonts w:eastAsia="Arial" w:cs="Calibri"/>
                <w:color w:val="000000"/>
                <w:sz w:val="20"/>
                <w:szCs w:val="20"/>
                <w:lang w:val="mk-MK" w:eastAsia="mk-MK"/>
              </w:rPr>
            </w:pPr>
          </w:p>
        </w:tc>
        <w:tc>
          <w:tcPr>
            <w:tcW w:w="425" w:type="dxa"/>
            <w:tcBorders>
              <w:top w:val="single" w:sz="5" w:space="0" w:color="000000"/>
              <w:left w:val="single" w:sz="5" w:space="0" w:color="000000"/>
              <w:bottom w:val="single" w:sz="5" w:space="0" w:color="000000"/>
              <w:right w:val="single" w:sz="5" w:space="0" w:color="000000"/>
            </w:tcBorders>
          </w:tcPr>
          <w:p w14:paraId="591FF15B" w14:textId="77777777" w:rsidR="00860321" w:rsidRPr="0044666E" w:rsidRDefault="00860321" w:rsidP="003D3034">
            <w:pPr>
              <w:spacing w:after="0"/>
              <w:ind w:right="2"/>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993" w:type="dxa"/>
            <w:tcBorders>
              <w:top w:val="single" w:sz="5" w:space="0" w:color="000000"/>
              <w:left w:val="single" w:sz="5" w:space="0" w:color="000000"/>
              <w:bottom w:val="single" w:sz="5" w:space="0" w:color="000000"/>
              <w:right w:val="single" w:sz="5" w:space="0" w:color="000000"/>
            </w:tcBorders>
          </w:tcPr>
          <w:p w14:paraId="397B1F2E" w14:textId="77777777" w:rsidR="00860321" w:rsidRPr="0044666E" w:rsidRDefault="003D3034" w:rsidP="003D3034">
            <w:pPr>
              <w:ind w:right="1"/>
              <w:jc w:val="center"/>
              <w:rPr>
                <w:rFonts w:eastAsia="Arial" w:cs="Calibri"/>
                <w:color w:val="000000"/>
                <w:sz w:val="20"/>
                <w:szCs w:val="20"/>
                <w:lang w:val="mk-MK" w:eastAsia="mk-MK"/>
              </w:rPr>
            </w:pPr>
            <w:r w:rsidRPr="0044666E">
              <w:rPr>
                <w:rFonts w:eastAsia="Arial" w:cs="Calibri"/>
                <w:color w:val="000000"/>
                <w:sz w:val="20"/>
                <w:szCs w:val="20"/>
                <w:lang w:val="mk-MK" w:eastAsia="mk-MK"/>
              </w:rPr>
              <w:t>Одговорни наставници</w:t>
            </w:r>
          </w:p>
        </w:tc>
        <w:tc>
          <w:tcPr>
            <w:tcW w:w="992" w:type="dxa"/>
            <w:tcBorders>
              <w:top w:val="single" w:sz="5" w:space="0" w:color="000000"/>
              <w:left w:val="single" w:sz="5" w:space="0" w:color="000000"/>
              <w:bottom w:val="single" w:sz="5" w:space="0" w:color="000000"/>
              <w:right w:val="single" w:sz="5" w:space="0" w:color="000000"/>
            </w:tcBorders>
          </w:tcPr>
          <w:p w14:paraId="4367E980" w14:textId="77777777" w:rsidR="00860321" w:rsidRPr="0044666E" w:rsidRDefault="00860321" w:rsidP="003D3034">
            <w:pPr>
              <w:spacing w:after="0"/>
              <w:ind w:left="2"/>
              <w:jc w:val="center"/>
              <w:rPr>
                <w:rFonts w:eastAsia="Arial" w:cs="Calibri"/>
                <w:color w:val="000000"/>
                <w:sz w:val="20"/>
                <w:szCs w:val="20"/>
                <w:lang w:val="mk-MK" w:eastAsia="mk-MK"/>
              </w:rPr>
            </w:pPr>
            <w:r w:rsidRPr="0044666E">
              <w:rPr>
                <w:rFonts w:eastAsia="Arial" w:cs="Calibri"/>
                <w:color w:val="000000"/>
                <w:sz w:val="20"/>
                <w:szCs w:val="20"/>
                <w:lang w:val="mk-MK" w:eastAsia="mk-MK"/>
              </w:rPr>
              <w:t>Материјали од семинари, ИОП програми, тестови</w:t>
            </w:r>
          </w:p>
        </w:tc>
        <w:tc>
          <w:tcPr>
            <w:tcW w:w="1134" w:type="dxa"/>
            <w:tcBorders>
              <w:top w:val="single" w:sz="5" w:space="0" w:color="000000"/>
              <w:left w:val="single" w:sz="5" w:space="0" w:color="000000"/>
              <w:bottom w:val="single" w:sz="5" w:space="0" w:color="000000"/>
              <w:right w:val="single" w:sz="5" w:space="0" w:color="000000"/>
            </w:tcBorders>
          </w:tcPr>
          <w:p w14:paraId="04759969" w14:textId="77777777" w:rsidR="00860321" w:rsidRPr="0044666E" w:rsidRDefault="00860321" w:rsidP="003D3034">
            <w:pPr>
              <w:spacing w:after="1" w:line="257" w:lineRule="auto"/>
              <w:ind w:left="2"/>
              <w:jc w:val="center"/>
              <w:rPr>
                <w:rFonts w:eastAsia="Arial" w:cs="Calibri"/>
                <w:color w:val="000000"/>
                <w:sz w:val="20"/>
                <w:szCs w:val="20"/>
                <w:lang w:val="mk-MK" w:eastAsia="mk-MK"/>
              </w:rPr>
            </w:pPr>
            <w:r w:rsidRPr="0044666E">
              <w:rPr>
                <w:rFonts w:eastAsia="Arial" w:cs="Calibri"/>
                <w:color w:val="000000"/>
                <w:sz w:val="20"/>
                <w:szCs w:val="20"/>
                <w:lang w:val="mk-MK" w:eastAsia="mk-MK"/>
              </w:rPr>
              <w:t>Евидентни листови, досие, ИОП,</w:t>
            </w:r>
          </w:p>
          <w:p w14:paraId="2E8B16AE" w14:textId="77777777" w:rsidR="00860321" w:rsidRPr="0044666E" w:rsidRDefault="00860321" w:rsidP="003D3034">
            <w:pPr>
              <w:spacing w:after="0"/>
              <w:ind w:left="2"/>
              <w:jc w:val="center"/>
              <w:rPr>
                <w:rFonts w:eastAsia="Arial" w:cs="Calibri"/>
                <w:color w:val="000000"/>
                <w:sz w:val="20"/>
                <w:szCs w:val="20"/>
                <w:lang w:val="mk-MK" w:eastAsia="mk-MK"/>
              </w:rPr>
            </w:pPr>
            <w:r w:rsidRPr="0044666E">
              <w:rPr>
                <w:rFonts w:eastAsia="Arial" w:cs="Calibri"/>
                <w:color w:val="000000"/>
                <w:sz w:val="20"/>
                <w:szCs w:val="20"/>
                <w:lang w:val="mk-MK" w:eastAsia="mk-MK"/>
              </w:rPr>
              <w:t>тест на</w:t>
            </w:r>
          </w:p>
          <w:p w14:paraId="28F1DA45" w14:textId="77777777" w:rsidR="00860321" w:rsidRPr="0044666E" w:rsidRDefault="00860321" w:rsidP="003D3034">
            <w:pPr>
              <w:spacing w:after="0"/>
              <w:ind w:left="2"/>
              <w:jc w:val="center"/>
              <w:rPr>
                <w:rFonts w:eastAsia="Arial" w:cs="Calibri"/>
                <w:color w:val="000000"/>
                <w:sz w:val="20"/>
                <w:szCs w:val="20"/>
                <w:lang w:val="mk-MK" w:eastAsia="mk-MK"/>
              </w:rPr>
            </w:pPr>
            <w:r w:rsidRPr="0044666E">
              <w:rPr>
                <w:rFonts w:eastAsia="Arial" w:cs="Calibri"/>
                <w:color w:val="000000"/>
                <w:sz w:val="20"/>
                <w:szCs w:val="20"/>
                <w:lang w:val="mk-MK" w:eastAsia="mk-MK"/>
              </w:rPr>
              <w:t>емоционалн</w:t>
            </w:r>
          </w:p>
          <w:p w14:paraId="614F405D" w14:textId="77777777" w:rsidR="00860321" w:rsidRPr="0044666E" w:rsidRDefault="00860321" w:rsidP="003D3034">
            <w:pPr>
              <w:spacing w:after="21"/>
              <w:ind w:left="2"/>
              <w:jc w:val="center"/>
              <w:rPr>
                <w:rFonts w:eastAsia="Arial" w:cs="Calibri"/>
                <w:color w:val="000000"/>
                <w:sz w:val="20"/>
                <w:szCs w:val="20"/>
                <w:lang w:val="mk-MK" w:eastAsia="mk-MK"/>
              </w:rPr>
            </w:pPr>
            <w:r w:rsidRPr="0044666E">
              <w:rPr>
                <w:rFonts w:eastAsia="Arial" w:cs="Calibri"/>
                <w:color w:val="000000"/>
                <w:sz w:val="20"/>
                <w:szCs w:val="20"/>
                <w:lang w:val="mk-MK" w:eastAsia="mk-MK"/>
              </w:rPr>
              <w:t>а интелегенциј</w:t>
            </w:r>
          </w:p>
          <w:p w14:paraId="38650B93" w14:textId="77777777" w:rsidR="00860321" w:rsidRPr="0044666E" w:rsidRDefault="00860321" w:rsidP="003D3034">
            <w:pPr>
              <w:spacing w:after="0"/>
              <w:ind w:left="2"/>
              <w:jc w:val="center"/>
              <w:rPr>
                <w:rFonts w:eastAsia="Arial" w:cs="Calibri"/>
                <w:color w:val="000000"/>
                <w:sz w:val="20"/>
                <w:szCs w:val="20"/>
                <w:lang w:val="mk-MK" w:eastAsia="mk-MK"/>
              </w:rPr>
            </w:pPr>
            <w:r w:rsidRPr="0044666E">
              <w:rPr>
                <w:rFonts w:eastAsia="Arial" w:cs="Calibri"/>
                <w:color w:val="000000"/>
                <w:sz w:val="20"/>
                <w:szCs w:val="20"/>
                <w:lang w:val="mk-MK" w:eastAsia="mk-MK"/>
              </w:rPr>
              <w:t>а,</w:t>
            </w:r>
          </w:p>
        </w:tc>
        <w:tc>
          <w:tcPr>
            <w:tcW w:w="1659" w:type="dxa"/>
            <w:tcBorders>
              <w:top w:val="single" w:sz="5" w:space="0" w:color="000000"/>
              <w:left w:val="single" w:sz="5" w:space="0" w:color="000000"/>
              <w:bottom w:val="single" w:sz="5" w:space="0" w:color="000000"/>
              <w:right w:val="single" w:sz="5" w:space="0" w:color="000000"/>
            </w:tcBorders>
          </w:tcPr>
          <w:p w14:paraId="1779CD70" w14:textId="77777777" w:rsidR="00860321" w:rsidRPr="0044666E" w:rsidRDefault="00860321" w:rsidP="003D3034">
            <w:pPr>
              <w:spacing w:after="0"/>
              <w:jc w:val="center"/>
              <w:rPr>
                <w:rFonts w:eastAsia="Arial" w:cs="Calibri"/>
                <w:color w:val="000000"/>
                <w:sz w:val="20"/>
                <w:szCs w:val="20"/>
                <w:lang w:val="mk-MK" w:eastAsia="mk-MK"/>
              </w:rPr>
            </w:pPr>
            <w:r w:rsidRPr="0044666E">
              <w:rPr>
                <w:rFonts w:eastAsia="Arial" w:cs="Calibri"/>
                <w:color w:val="000000"/>
                <w:sz w:val="20"/>
                <w:szCs w:val="20"/>
                <w:lang w:val="mk-MK" w:eastAsia="mk-MK"/>
              </w:rPr>
              <w:t>Вклучување на ученцита во паралелката, нивно прифаќање од ученицте и наставницте</w:t>
            </w:r>
          </w:p>
        </w:tc>
        <w:tc>
          <w:tcPr>
            <w:tcW w:w="1590" w:type="dxa"/>
            <w:tcBorders>
              <w:top w:val="single" w:sz="5" w:space="0" w:color="000000"/>
              <w:left w:val="single" w:sz="5" w:space="0" w:color="000000"/>
              <w:bottom w:val="single" w:sz="5" w:space="0" w:color="000000"/>
              <w:right w:val="single" w:sz="5" w:space="0" w:color="000000"/>
            </w:tcBorders>
          </w:tcPr>
          <w:p w14:paraId="36CAFCA8" w14:textId="77777777" w:rsidR="00860321" w:rsidRPr="0044666E" w:rsidRDefault="00860321" w:rsidP="003D3034">
            <w:pPr>
              <w:spacing w:after="0"/>
              <w:jc w:val="center"/>
              <w:rPr>
                <w:rFonts w:eastAsia="Arial" w:cs="Calibri"/>
                <w:color w:val="000000"/>
                <w:sz w:val="20"/>
                <w:szCs w:val="20"/>
                <w:lang w:val="mk-MK" w:eastAsia="mk-MK"/>
              </w:rPr>
            </w:pPr>
            <w:r w:rsidRPr="0044666E">
              <w:rPr>
                <w:rFonts w:eastAsia="Arial" w:cs="Calibri"/>
                <w:color w:val="000000"/>
                <w:sz w:val="20"/>
                <w:szCs w:val="20"/>
                <w:lang w:val="mk-MK" w:eastAsia="mk-MK"/>
              </w:rPr>
              <w:t>Тим за инклузивност</w:t>
            </w:r>
          </w:p>
        </w:tc>
        <w:tc>
          <w:tcPr>
            <w:tcW w:w="540" w:type="dxa"/>
            <w:tcBorders>
              <w:top w:val="single" w:sz="5" w:space="0" w:color="000000"/>
              <w:left w:val="single" w:sz="5" w:space="0" w:color="000000"/>
              <w:bottom w:val="single" w:sz="5" w:space="0" w:color="000000"/>
              <w:right w:val="single" w:sz="5" w:space="0" w:color="000000"/>
            </w:tcBorders>
          </w:tcPr>
          <w:p w14:paraId="244B9100" w14:textId="77777777" w:rsidR="00860321" w:rsidRPr="0044666E" w:rsidRDefault="00860321" w:rsidP="003D3034">
            <w:pPr>
              <w:spacing w:after="0"/>
              <w:jc w:val="center"/>
              <w:rPr>
                <w:rFonts w:eastAsia="Arial" w:cs="Calibri"/>
                <w:color w:val="000000"/>
                <w:sz w:val="20"/>
                <w:szCs w:val="20"/>
                <w:lang w:val="mk-MK" w:eastAsia="mk-MK"/>
              </w:rPr>
            </w:pPr>
          </w:p>
        </w:tc>
        <w:tc>
          <w:tcPr>
            <w:tcW w:w="630" w:type="dxa"/>
            <w:tcBorders>
              <w:top w:val="single" w:sz="5" w:space="0" w:color="000000"/>
              <w:left w:val="single" w:sz="5" w:space="0" w:color="000000"/>
              <w:bottom w:val="single" w:sz="5" w:space="0" w:color="000000"/>
              <w:right w:val="single" w:sz="5" w:space="0" w:color="000000"/>
            </w:tcBorders>
          </w:tcPr>
          <w:p w14:paraId="020669EC" w14:textId="77777777" w:rsidR="00860321" w:rsidRPr="0044666E" w:rsidRDefault="00860321" w:rsidP="00860321">
            <w:pPr>
              <w:spacing w:after="0"/>
              <w:ind w:left="2"/>
              <w:jc w:val="right"/>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r>
      <w:tr w:rsidR="00860321" w:rsidRPr="0044666E" w14:paraId="225E9EBC" w14:textId="77777777" w:rsidTr="00A5191D">
        <w:trPr>
          <w:trHeight w:val="1272"/>
          <w:jc w:val="center"/>
        </w:trPr>
        <w:tc>
          <w:tcPr>
            <w:tcW w:w="184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5BE7CE4" w14:textId="77777777" w:rsidR="00860321" w:rsidRPr="0044666E" w:rsidRDefault="00860321" w:rsidP="003D3034">
            <w:pPr>
              <w:spacing w:after="0"/>
              <w:ind w:left="2" w:right="78"/>
              <w:jc w:val="center"/>
              <w:rPr>
                <w:rFonts w:eastAsia="Arial" w:cs="Calibri"/>
                <w:b/>
                <w:color w:val="000000"/>
                <w:sz w:val="20"/>
                <w:szCs w:val="20"/>
                <w:lang w:val="mk-MK" w:eastAsia="mk-MK"/>
              </w:rPr>
            </w:pPr>
            <w:r w:rsidRPr="0044666E">
              <w:rPr>
                <w:rFonts w:eastAsia="Arial" w:cs="Calibri"/>
                <w:b/>
                <w:color w:val="000000"/>
                <w:sz w:val="20"/>
                <w:szCs w:val="20"/>
                <w:lang w:val="mk-MK" w:eastAsia="mk-MK"/>
              </w:rPr>
              <w:t>Подготовка и следење на  програмата  за професионална ориентација</w:t>
            </w:r>
          </w:p>
        </w:tc>
        <w:tc>
          <w:tcPr>
            <w:tcW w:w="709" w:type="dxa"/>
            <w:tcBorders>
              <w:top w:val="single" w:sz="5" w:space="0" w:color="000000"/>
              <w:left w:val="single" w:sz="5" w:space="0" w:color="000000"/>
              <w:bottom w:val="single" w:sz="5" w:space="0" w:color="000000"/>
              <w:right w:val="single" w:sz="5" w:space="0" w:color="000000"/>
            </w:tcBorders>
          </w:tcPr>
          <w:p w14:paraId="37C9FE89" w14:textId="77777777" w:rsidR="00860321" w:rsidRPr="0044666E" w:rsidRDefault="00860321" w:rsidP="003D3034">
            <w:pPr>
              <w:spacing w:after="0"/>
              <w:ind w:left="39"/>
              <w:jc w:val="center"/>
              <w:rPr>
                <w:rFonts w:eastAsia="Arial" w:cs="Calibri"/>
                <w:color w:val="000000"/>
                <w:sz w:val="20"/>
                <w:szCs w:val="20"/>
                <w:lang w:val="mk-MK" w:eastAsia="mk-MK"/>
              </w:rPr>
            </w:pPr>
          </w:p>
        </w:tc>
        <w:tc>
          <w:tcPr>
            <w:tcW w:w="567" w:type="dxa"/>
            <w:tcBorders>
              <w:top w:val="single" w:sz="5" w:space="0" w:color="000000"/>
              <w:left w:val="single" w:sz="5" w:space="0" w:color="000000"/>
              <w:bottom w:val="single" w:sz="5" w:space="0" w:color="000000"/>
              <w:right w:val="single" w:sz="5" w:space="0" w:color="000000"/>
            </w:tcBorders>
          </w:tcPr>
          <w:p w14:paraId="5B36A117" w14:textId="77777777" w:rsidR="00860321" w:rsidRPr="0044666E" w:rsidRDefault="00860321" w:rsidP="003D3034">
            <w:pPr>
              <w:spacing w:after="0"/>
              <w:ind w:left="41"/>
              <w:jc w:val="center"/>
              <w:rPr>
                <w:rFonts w:eastAsia="Arial" w:cs="Calibri"/>
                <w:color w:val="000000"/>
                <w:sz w:val="20"/>
                <w:szCs w:val="20"/>
                <w:lang w:val="mk-MK" w:eastAsia="mk-MK"/>
              </w:rPr>
            </w:pPr>
          </w:p>
        </w:tc>
        <w:tc>
          <w:tcPr>
            <w:tcW w:w="425" w:type="dxa"/>
            <w:tcBorders>
              <w:top w:val="single" w:sz="5" w:space="0" w:color="000000"/>
              <w:left w:val="single" w:sz="5" w:space="0" w:color="000000"/>
              <w:bottom w:val="single" w:sz="5" w:space="0" w:color="000000"/>
              <w:right w:val="single" w:sz="5" w:space="0" w:color="000000"/>
            </w:tcBorders>
          </w:tcPr>
          <w:p w14:paraId="59CEC898" w14:textId="77777777" w:rsidR="00860321" w:rsidRPr="0044666E" w:rsidRDefault="00860321" w:rsidP="003D3034">
            <w:pPr>
              <w:spacing w:after="0"/>
              <w:ind w:left="41"/>
              <w:jc w:val="center"/>
              <w:rPr>
                <w:rFonts w:eastAsia="Arial" w:cs="Calibri"/>
                <w:color w:val="000000"/>
                <w:sz w:val="20"/>
                <w:szCs w:val="20"/>
                <w:lang w:val="mk-MK" w:eastAsia="mk-MK"/>
              </w:rPr>
            </w:pPr>
          </w:p>
        </w:tc>
        <w:tc>
          <w:tcPr>
            <w:tcW w:w="426" w:type="dxa"/>
            <w:tcBorders>
              <w:top w:val="single" w:sz="5" w:space="0" w:color="000000"/>
              <w:left w:val="single" w:sz="5" w:space="0" w:color="000000"/>
              <w:bottom w:val="single" w:sz="5" w:space="0" w:color="000000"/>
              <w:right w:val="single" w:sz="5" w:space="0" w:color="000000"/>
            </w:tcBorders>
          </w:tcPr>
          <w:p w14:paraId="6CF255DE" w14:textId="77777777" w:rsidR="00860321" w:rsidRPr="0044666E" w:rsidRDefault="00860321" w:rsidP="003D3034">
            <w:pPr>
              <w:spacing w:after="0"/>
              <w:ind w:left="39"/>
              <w:jc w:val="center"/>
              <w:rPr>
                <w:rFonts w:eastAsia="Arial" w:cs="Calibri"/>
                <w:color w:val="000000"/>
                <w:sz w:val="20"/>
                <w:szCs w:val="20"/>
                <w:lang w:val="mk-MK" w:eastAsia="mk-MK"/>
              </w:rPr>
            </w:pPr>
          </w:p>
        </w:tc>
        <w:tc>
          <w:tcPr>
            <w:tcW w:w="425" w:type="dxa"/>
            <w:tcBorders>
              <w:top w:val="single" w:sz="5" w:space="0" w:color="000000"/>
              <w:left w:val="single" w:sz="5" w:space="0" w:color="000000"/>
              <w:bottom w:val="single" w:sz="5" w:space="0" w:color="000000"/>
              <w:right w:val="single" w:sz="5" w:space="0" w:color="000000"/>
            </w:tcBorders>
          </w:tcPr>
          <w:p w14:paraId="27D52002" w14:textId="77777777" w:rsidR="00860321" w:rsidRPr="0044666E" w:rsidRDefault="00860321" w:rsidP="003D3034">
            <w:pPr>
              <w:spacing w:after="0"/>
              <w:ind w:left="39"/>
              <w:jc w:val="center"/>
              <w:rPr>
                <w:rFonts w:eastAsia="Arial" w:cs="Calibri"/>
                <w:color w:val="000000"/>
                <w:sz w:val="20"/>
                <w:szCs w:val="20"/>
                <w:lang w:val="mk-MK" w:eastAsia="mk-MK"/>
              </w:rPr>
            </w:pPr>
          </w:p>
        </w:tc>
        <w:tc>
          <w:tcPr>
            <w:tcW w:w="283" w:type="dxa"/>
            <w:tcBorders>
              <w:top w:val="single" w:sz="5" w:space="0" w:color="000000"/>
              <w:left w:val="single" w:sz="5" w:space="0" w:color="000000"/>
              <w:bottom w:val="single" w:sz="5" w:space="0" w:color="000000"/>
              <w:right w:val="single" w:sz="5" w:space="0" w:color="000000"/>
            </w:tcBorders>
          </w:tcPr>
          <w:p w14:paraId="3639B808" w14:textId="77777777" w:rsidR="00860321" w:rsidRPr="0044666E" w:rsidRDefault="00860321" w:rsidP="003D3034">
            <w:pPr>
              <w:spacing w:after="0"/>
              <w:ind w:left="41"/>
              <w:jc w:val="center"/>
              <w:rPr>
                <w:rFonts w:eastAsia="Arial" w:cs="Calibri"/>
                <w:color w:val="000000"/>
                <w:sz w:val="20"/>
                <w:szCs w:val="20"/>
                <w:lang w:val="mk-MK" w:eastAsia="mk-MK"/>
              </w:rPr>
            </w:pPr>
          </w:p>
        </w:tc>
        <w:tc>
          <w:tcPr>
            <w:tcW w:w="284" w:type="dxa"/>
            <w:tcBorders>
              <w:top w:val="single" w:sz="5" w:space="0" w:color="000000"/>
              <w:left w:val="single" w:sz="5" w:space="0" w:color="000000"/>
              <w:bottom w:val="single" w:sz="5" w:space="0" w:color="000000"/>
              <w:right w:val="single" w:sz="5" w:space="0" w:color="000000"/>
            </w:tcBorders>
          </w:tcPr>
          <w:p w14:paraId="5F55D36F" w14:textId="77777777" w:rsidR="00860321" w:rsidRPr="0044666E" w:rsidRDefault="00860321" w:rsidP="003D3034">
            <w:pPr>
              <w:spacing w:after="0"/>
              <w:ind w:left="41"/>
              <w:jc w:val="center"/>
              <w:rPr>
                <w:rFonts w:eastAsia="Arial" w:cs="Calibri"/>
                <w:color w:val="000000"/>
                <w:sz w:val="20"/>
                <w:szCs w:val="20"/>
                <w:lang w:val="mk-MK" w:eastAsia="mk-MK"/>
              </w:rPr>
            </w:pPr>
          </w:p>
        </w:tc>
        <w:tc>
          <w:tcPr>
            <w:tcW w:w="425" w:type="dxa"/>
            <w:tcBorders>
              <w:top w:val="single" w:sz="5" w:space="0" w:color="000000"/>
              <w:left w:val="single" w:sz="5" w:space="0" w:color="000000"/>
              <w:bottom w:val="single" w:sz="5" w:space="0" w:color="000000"/>
              <w:right w:val="single" w:sz="5" w:space="0" w:color="000000"/>
            </w:tcBorders>
          </w:tcPr>
          <w:p w14:paraId="7A9D42EE" w14:textId="77777777" w:rsidR="00860321" w:rsidRPr="0044666E" w:rsidRDefault="00860321" w:rsidP="003D3034">
            <w:pPr>
              <w:spacing w:after="0"/>
              <w:ind w:right="2"/>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425" w:type="dxa"/>
            <w:tcBorders>
              <w:top w:val="single" w:sz="5" w:space="0" w:color="000000"/>
              <w:left w:val="single" w:sz="5" w:space="0" w:color="000000"/>
              <w:bottom w:val="single" w:sz="5" w:space="0" w:color="000000"/>
              <w:right w:val="single" w:sz="5" w:space="0" w:color="000000"/>
            </w:tcBorders>
          </w:tcPr>
          <w:p w14:paraId="7E1D9D18" w14:textId="77777777" w:rsidR="00860321" w:rsidRPr="0044666E" w:rsidRDefault="00860321" w:rsidP="003D3034">
            <w:pPr>
              <w:spacing w:after="0"/>
              <w:ind w:right="2"/>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426" w:type="dxa"/>
            <w:tcBorders>
              <w:top w:val="single" w:sz="5" w:space="0" w:color="000000"/>
              <w:left w:val="single" w:sz="5" w:space="0" w:color="000000"/>
              <w:bottom w:val="single" w:sz="5" w:space="0" w:color="000000"/>
              <w:right w:val="single" w:sz="5" w:space="0" w:color="000000"/>
            </w:tcBorders>
          </w:tcPr>
          <w:p w14:paraId="51208CA4" w14:textId="77777777" w:rsidR="00860321" w:rsidRPr="0044666E" w:rsidRDefault="00860321" w:rsidP="003D3034">
            <w:pPr>
              <w:spacing w:after="0"/>
              <w:ind w:left="41"/>
              <w:jc w:val="center"/>
              <w:rPr>
                <w:rFonts w:eastAsia="Arial" w:cs="Calibri"/>
                <w:color w:val="000000"/>
                <w:sz w:val="20"/>
                <w:szCs w:val="20"/>
                <w:lang w:val="mk-MK" w:eastAsia="mk-MK"/>
              </w:rPr>
            </w:pPr>
          </w:p>
        </w:tc>
        <w:tc>
          <w:tcPr>
            <w:tcW w:w="283" w:type="dxa"/>
            <w:tcBorders>
              <w:top w:val="single" w:sz="5" w:space="0" w:color="000000"/>
              <w:left w:val="single" w:sz="5" w:space="0" w:color="000000"/>
              <w:bottom w:val="single" w:sz="5" w:space="0" w:color="000000"/>
              <w:right w:val="single" w:sz="5" w:space="0" w:color="000000"/>
            </w:tcBorders>
          </w:tcPr>
          <w:p w14:paraId="68C05135" w14:textId="77777777" w:rsidR="00860321" w:rsidRPr="0044666E" w:rsidRDefault="00860321" w:rsidP="003D3034">
            <w:pPr>
              <w:spacing w:after="0"/>
              <w:ind w:left="41"/>
              <w:jc w:val="center"/>
              <w:rPr>
                <w:rFonts w:eastAsia="Arial" w:cs="Calibri"/>
                <w:color w:val="000000"/>
                <w:sz w:val="20"/>
                <w:szCs w:val="20"/>
                <w:lang w:val="mk-MK" w:eastAsia="mk-MK"/>
              </w:rPr>
            </w:pPr>
          </w:p>
        </w:tc>
        <w:tc>
          <w:tcPr>
            <w:tcW w:w="425" w:type="dxa"/>
            <w:tcBorders>
              <w:top w:val="single" w:sz="5" w:space="0" w:color="000000"/>
              <w:left w:val="single" w:sz="5" w:space="0" w:color="000000"/>
              <w:bottom w:val="single" w:sz="5" w:space="0" w:color="000000"/>
              <w:right w:val="single" w:sz="5" w:space="0" w:color="000000"/>
            </w:tcBorders>
          </w:tcPr>
          <w:p w14:paraId="34F85218" w14:textId="77777777" w:rsidR="00860321" w:rsidRPr="0044666E" w:rsidRDefault="00860321" w:rsidP="003D3034">
            <w:pPr>
              <w:spacing w:after="0"/>
              <w:ind w:left="43"/>
              <w:jc w:val="center"/>
              <w:rPr>
                <w:rFonts w:eastAsia="Arial" w:cs="Calibri"/>
                <w:color w:val="000000"/>
                <w:sz w:val="20"/>
                <w:szCs w:val="20"/>
                <w:lang w:val="mk-MK" w:eastAsia="mk-MK"/>
              </w:rPr>
            </w:pPr>
          </w:p>
        </w:tc>
        <w:tc>
          <w:tcPr>
            <w:tcW w:w="993" w:type="dxa"/>
            <w:tcBorders>
              <w:top w:val="single" w:sz="5" w:space="0" w:color="000000"/>
              <w:left w:val="single" w:sz="5" w:space="0" w:color="000000"/>
              <w:bottom w:val="single" w:sz="5" w:space="0" w:color="000000"/>
              <w:right w:val="single" w:sz="5" w:space="0" w:color="000000"/>
            </w:tcBorders>
          </w:tcPr>
          <w:p w14:paraId="35723584" w14:textId="77777777" w:rsidR="00860321" w:rsidRPr="0044666E" w:rsidRDefault="003D3034" w:rsidP="003D3034">
            <w:pPr>
              <w:spacing w:after="0"/>
              <w:jc w:val="center"/>
              <w:rPr>
                <w:rFonts w:eastAsia="Arial" w:cs="Calibri"/>
                <w:color w:val="000000"/>
                <w:sz w:val="20"/>
                <w:szCs w:val="20"/>
                <w:lang w:val="mk-MK" w:eastAsia="mk-MK"/>
              </w:rPr>
            </w:pPr>
            <w:r w:rsidRPr="0044666E">
              <w:rPr>
                <w:rFonts w:eastAsia="Arial" w:cs="Calibri"/>
                <w:color w:val="000000"/>
                <w:sz w:val="20"/>
                <w:szCs w:val="20"/>
                <w:lang w:val="mk-MK" w:eastAsia="mk-MK"/>
              </w:rPr>
              <w:t>Одговорни наставници</w:t>
            </w:r>
          </w:p>
        </w:tc>
        <w:tc>
          <w:tcPr>
            <w:tcW w:w="992" w:type="dxa"/>
            <w:tcBorders>
              <w:top w:val="single" w:sz="5" w:space="0" w:color="000000"/>
              <w:left w:val="single" w:sz="5" w:space="0" w:color="000000"/>
              <w:bottom w:val="single" w:sz="5" w:space="0" w:color="000000"/>
              <w:right w:val="single" w:sz="5" w:space="0" w:color="000000"/>
            </w:tcBorders>
          </w:tcPr>
          <w:p w14:paraId="797BD7C6" w14:textId="77777777" w:rsidR="00860321" w:rsidRPr="0044666E" w:rsidRDefault="00860321" w:rsidP="003D3034">
            <w:pPr>
              <w:spacing w:after="0"/>
              <w:ind w:left="2"/>
              <w:jc w:val="center"/>
              <w:rPr>
                <w:rFonts w:eastAsia="Arial" w:cs="Calibri"/>
                <w:color w:val="000000"/>
                <w:sz w:val="20"/>
                <w:szCs w:val="20"/>
                <w:lang w:val="mk-MK" w:eastAsia="mk-MK"/>
              </w:rPr>
            </w:pPr>
            <w:r w:rsidRPr="0044666E">
              <w:rPr>
                <w:rFonts w:eastAsia="Arial" w:cs="Calibri"/>
                <w:color w:val="000000"/>
                <w:sz w:val="20"/>
                <w:szCs w:val="20"/>
                <w:lang w:val="mk-MK" w:eastAsia="mk-MK"/>
              </w:rPr>
              <w:t>Анкети, самоевалуациј а, интернет, презентации</w:t>
            </w:r>
          </w:p>
        </w:tc>
        <w:tc>
          <w:tcPr>
            <w:tcW w:w="1134" w:type="dxa"/>
            <w:tcBorders>
              <w:top w:val="single" w:sz="5" w:space="0" w:color="000000"/>
              <w:left w:val="single" w:sz="5" w:space="0" w:color="000000"/>
              <w:bottom w:val="single" w:sz="5" w:space="0" w:color="000000"/>
              <w:right w:val="single" w:sz="5" w:space="0" w:color="000000"/>
            </w:tcBorders>
          </w:tcPr>
          <w:p w14:paraId="1F11CA6E" w14:textId="77777777" w:rsidR="00860321" w:rsidRPr="0044666E" w:rsidRDefault="00860321" w:rsidP="003D3034">
            <w:pPr>
              <w:spacing w:after="0"/>
              <w:ind w:left="2"/>
              <w:jc w:val="center"/>
              <w:rPr>
                <w:rFonts w:eastAsia="Arial" w:cs="Calibri"/>
                <w:color w:val="000000"/>
                <w:sz w:val="20"/>
                <w:szCs w:val="20"/>
                <w:lang w:val="mk-MK" w:eastAsia="mk-MK"/>
              </w:rPr>
            </w:pPr>
            <w:r w:rsidRPr="0044666E">
              <w:rPr>
                <w:rFonts w:eastAsia="Arial" w:cs="Calibri"/>
                <w:color w:val="000000"/>
                <w:sz w:val="20"/>
                <w:szCs w:val="20"/>
                <w:lang w:val="mk-MK" w:eastAsia="mk-MK"/>
              </w:rPr>
              <w:t>Разговор, дискусија, презентации , прашалник</w:t>
            </w:r>
          </w:p>
        </w:tc>
        <w:tc>
          <w:tcPr>
            <w:tcW w:w="1659" w:type="dxa"/>
            <w:tcBorders>
              <w:top w:val="single" w:sz="5" w:space="0" w:color="000000"/>
              <w:left w:val="single" w:sz="5" w:space="0" w:color="000000"/>
              <w:bottom w:val="single" w:sz="5" w:space="0" w:color="000000"/>
              <w:right w:val="single" w:sz="5" w:space="0" w:color="000000"/>
            </w:tcBorders>
          </w:tcPr>
          <w:p w14:paraId="088FAF69" w14:textId="77777777" w:rsidR="00860321" w:rsidRPr="0044666E" w:rsidRDefault="00860321" w:rsidP="003D3034">
            <w:pPr>
              <w:spacing w:after="0"/>
              <w:jc w:val="center"/>
              <w:rPr>
                <w:rFonts w:eastAsia="Arial" w:cs="Calibri"/>
                <w:color w:val="000000"/>
                <w:sz w:val="20"/>
                <w:szCs w:val="20"/>
                <w:lang w:val="mk-MK" w:eastAsia="mk-MK"/>
              </w:rPr>
            </w:pPr>
            <w:r w:rsidRPr="0044666E">
              <w:rPr>
                <w:rFonts w:eastAsia="Arial" w:cs="Calibri"/>
                <w:color w:val="000000"/>
                <w:sz w:val="20"/>
                <w:szCs w:val="20"/>
                <w:lang w:val="mk-MK" w:eastAsia="mk-MK"/>
              </w:rPr>
              <w:t>Информирање на ученциите и ориентирање, откривање на интересите за идно занимање</w:t>
            </w:r>
          </w:p>
        </w:tc>
        <w:tc>
          <w:tcPr>
            <w:tcW w:w="1590" w:type="dxa"/>
            <w:tcBorders>
              <w:top w:val="single" w:sz="5" w:space="0" w:color="000000"/>
              <w:left w:val="single" w:sz="5" w:space="0" w:color="000000"/>
              <w:bottom w:val="single" w:sz="5" w:space="0" w:color="000000"/>
              <w:right w:val="single" w:sz="5" w:space="0" w:color="000000"/>
            </w:tcBorders>
          </w:tcPr>
          <w:p w14:paraId="0B4913A2" w14:textId="77777777" w:rsidR="00860321" w:rsidRPr="0044666E" w:rsidRDefault="00860321" w:rsidP="003D3034">
            <w:pPr>
              <w:spacing w:after="0"/>
              <w:jc w:val="center"/>
              <w:rPr>
                <w:rFonts w:eastAsia="Arial" w:cs="Calibri"/>
                <w:color w:val="000000"/>
                <w:sz w:val="20"/>
                <w:szCs w:val="20"/>
                <w:lang w:val="mk-MK" w:eastAsia="mk-MK"/>
              </w:rPr>
            </w:pPr>
            <w:r w:rsidRPr="0044666E">
              <w:rPr>
                <w:rFonts w:eastAsia="Arial" w:cs="Calibri"/>
                <w:color w:val="000000"/>
                <w:sz w:val="20"/>
                <w:szCs w:val="20"/>
                <w:lang w:val="mk-MK" w:eastAsia="mk-MK"/>
              </w:rPr>
              <w:t>Одделенски раководители</w:t>
            </w:r>
          </w:p>
        </w:tc>
        <w:tc>
          <w:tcPr>
            <w:tcW w:w="540" w:type="dxa"/>
            <w:tcBorders>
              <w:top w:val="single" w:sz="5" w:space="0" w:color="000000"/>
              <w:left w:val="single" w:sz="5" w:space="0" w:color="000000"/>
              <w:bottom w:val="single" w:sz="5" w:space="0" w:color="000000"/>
              <w:right w:val="single" w:sz="5" w:space="0" w:color="000000"/>
            </w:tcBorders>
          </w:tcPr>
          <w:p w14:paraId="0D82E214" w14:textId="77777777" w:rsidR="00860321" w:rsidRPr="0044666E" w:rsidRDefault="00860321" w:rsidP="003D3034">
            <w:pPr>
              <w:spacing w:after="0"/>
              <w:jc w:val="center"/>
              <w:rPr>
                <w:rFonts w:eastAsia="Arial" w:cs="Calibri"/>
                <w:color w:val="000000"/>
                <w:sz w:val="20"/>
                <w:szCs w:val="20"/>
                <w:lang w:val="mk-MK" w:eastAsia="mk-MK"/>
              </w:rPr>
            </w:pPr>
          </w:p>
        </w:tc>
        <w:tc>
          <w:tcPr>
            <w:tcW w:w="630" w:type="dxa"/>
            <w:tcBorders>
              <w:top w:val="single" w:sz="5" w:space="0" w:color="000000"/>
              <w:left w:val="single" w:sz="5" w:space="0" w:color="000000"/>
              <w:bottom w:val="single" w:sz="5" w:space="0" w:color="000000"/>
              <w:right w:val="single" w:sz="5" w:space="0" w:color="000000"/>
            </w:tcBorders>
          </w:tcPr>
          <w:p w14:paraId="7127E3E4" w14:textId="77777777" w:rsidR="00860321" w:rsidRPr="0044666E" w:rsidRDefault="00860321" w:rsidP="00860321">
            <w:pPr>
              <w:spacing w:after="0"/>
              <w:ind w:left="2"/>
              <w:jc w:val="right"/>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r>
      <w:tr w:rsidR="00860321" w:rsidRPr="0044666E" w14:paraId="4638A39F" w14:textId="77777777" w:rsidTr="00A5191D">
        <w:trPr>
          <w:trHeight w:val="1699"/>
          <w:jc w:val="center"/>
        </w:trPr>
        <w:tc>
          <w:tcPr>
            <w:tcW w:w="184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2FC6458" w14:textId="77777777" w:rsidR="00860321" w:rsidRPr="0044666E" w:rsidRDefault="00860321" w:rsidP="003D3034">
            <w:pPr>
              <w:spacing w:after="21" w:line="258" w:lineRule="auto"/>
              <w:ind w:left="2"/>
              <w:jc w:val="center"/>
              <w:rPr>
                <w:rFonts w:eastAsia="Arial" w:cs="Calibri"/>
                <w:b/>
                <w:color w:val="000000"/>
                <w:sz w:val="20"/>
                <w:szCs w:val="20"/>
                <w:lang w:val="mk-MK" w:eastAsia="mk-MK"/>
              </w:rPr>
            </w:pPr>
            <w:r w:rsidRPr="0044666E">
              <w:rPr>
                <w:rFonts w:eastAsia="Arial" w:cs="Calibri"/>
                <w:b/>
                <w:color w:val="000000"/>
                <w:sz w:val="20"/>
                <w:szCs w:val="20"/>
                <w:lang w:val="mk-MK" w:eastAsia="mk-MK"/>
              </w:rPr>
              <w:t>Подготовка и следење на програмата за следење, вреднување и унапредување</w:t>
            </w:r>
          </w:p>
          <w:p w14:paraId="47A259D6" w14:textId="77777777" w:rsidR="00860321" w:rsidRPr="0044666E" w:rsidRDefault="00860321" w:rsidP="003D3034">
            <w:pPr>
              <w:spacing w:after="0"/>
              <w:ind w:left="2"/>
              <w:jc w:val="center"/>
              <w:rPr>
                <w:rFonts w:eastAsia="Arial" w:cs="Calibri"/>
                <w:b/>
                <w:color w:val="000000"/>
                <w:sz w:val="20"/>
                <w:szCs w:val="20"/>
                <w:lang w:val="mk-MK" w:eastAsia="mk-MK"/>
              </w:rPr>
            </w:pPr>
            <w:r w:rsidRPr="0044666E">
              <w:rPr>
                <w:rFonts w:eastAsia="Arial" w:cs="Calibri"/>
                <w:b/>
                <w:color w:val="000000"/>
                <w:sz w:val="20"/>
                <w:szCs w:val="20"/>
                <w:lang w:val="mk-MK" w:eastAsia="mk-MK"/>
              </w:rPr>
              <w:t>ВОР</w:t>
            </w:r>
          </w:p>
        </w:tc>
        <w:tc>
          <w:tcPr>
            <w:tcW w:w="709" w:type="dxa"/>
            <w:tcBorders>
              <w:top w:val="single" w:sz="5" w:space="0" w:color="000000"/>
              <w:left w:val="single" w:sz="5" w:space="0" w:color="000000"/>
              <w:bottom w:val="single" w:sz="5" w:space="0" w:color="000000"/>
              <w:right w:val="single" w:sz="5" w:space="0" w:color="000000"/>
            </w:tcBorders>
          </w:tcPr>
          <w:p w14:paraId="3A5D46BA" w14:textId="77777777" w:rsidR="00860321" w:rsidRPr="0044666E" w:rsidRDefault="00860321" w:rsidP="003D3034">
            <w:pPr>
              <w:spacing w:after="0"/>
              <w:ind w:left="39"/>
              <w:jc w:val="center"/>
              <w:rPr>
                <w:rFonts w:eastAsia="Arial" w:cs="Calibri"/>
                <w:color w:val="000000"/>
                <w:sz w:val="20"/>
                <w:szCs w:val="20"/>
                <w:lang w:val="mk-MK" w:eastAsia="mk-MK"/>
              </w:rPr>
            </w:pPr>
          </w:p>
        </w:tc>
        <w:tc>
          <w:tcPr>
            <w:tcW w:w="567" w:type="dxa"/>
            <w:tcBorders>
              <w:top w:val="single" w:sz="5" w:space="0" w:color="000000"/>
              <w:left w:val="single" w:sz="5" w:space="0" w:color="000000"/>
              <w:bottom w:val="single" w:sz="5" w:space="0" w:color="000000"/>
              <w:right w:val="single" w:sz="5" w:space="0" w:color="000000"/>
            </w:tcBorders>
          </w:tcPr>
          <w:p w14:paraId="276F1B33" w14:textId="77777777" w:rsidR="00860321" w:rsidRPr="0044666E" w:rsidRDefault="00860321" w:rsidP="003D3034">
            <w:pPr>
              <w:spacing w:after="0"/>
              <w:ind w:right="2"/>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425" w:type="dxa"/>
            <w:tcBorders>
              <w:top w:val="single" w:sz="5" w:space="0" w:color="000000"/>
              <w:left w:val="single" w:sz="5" w:space="0" w:color="000000"/>
              <w:bottom w:val="single" w:sz="5" w:space="0" w:color="000000"/>
              <w:right w:val="single" w:sz="5" w:space="0" w:color="000000"/>
            </w:tcBorders>
          </w:tcPr>
          <w:p w14:paraId="6C732DE5" w14:textId="77777777" w:rsidR="00860321" w:rsidRPr="0044666E" w:rsidRDefault="00860321" w:rsidP="003D3034">
            <w:pPr>
              <w:spacing w:after="0"/>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426" w:type="dxa"/>
            <w:tcBorders>
              <w:top w:val="single" w:sz="5" w:space="0" w:color="000000"/>
              <w:left w:val="single" w:sz="5" w:space="0" w:color="000000"/>
              <w:bottom w:val="single" w:sz="5" w:space="0" w:color="000000"/>
              <w:right w:val="single" w:sz="5" w:space="0" w:color="000000"/>
            </w:tcBorders>
          </w:tcPr>
          <w:p w14:paraId="19B49724" w14:textId="77777777" w:rsidR="00860321" w:rsidRPr="0044666E" w:rsidRDefault="00860321" w:rsidP="003D3034">
            <w:pPr>
              <w:spacing w:after="0"/>
              <w:ind w:right="2"/>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425" w:type="dxa"/>
            <w:tcBorders>
              <w:top w:val="single" w:sz="5" w:space="0" w:color="000000"/>
              <w:left w:val="single" w:sz="5" w:space="0" w:color="000000"/>
              <w:bottom w:val="single" w:sz="5" w:space="0" w:color="000000"/>
              <w:right w:val="single" w:sz="5" w:space="0" w:color="000000"/>
            </w:tcBorders>
          </w:tcPr>
          <w:p w14:paraId="4016F7C0" w14:textId="77777777" w:rsidR="00860321" w:rsidRPr="0044666E" w:rsidRDefault="00860321" w:rsidP="003D3034">
            <w:pPr>
              <w:spacing w:after="0"/>
              <w:ind w:left="39"/>
              <w:jc w:val="center"/>
              <w:rPr>
                <w:rFonts w:eastAsia="Arial" w:cs="Calibri"/>
                <w:color w:val="000000"/>
                <w:sz w:val="20"/>
                <w:szCs w:val="20"/>
                <w:lang w:val="mk-MK" w:eastAsia="mk-MK"/>
              </w:rPr>
            </w:pPr>
          </w:p>
        </w:tc>
        <w:tc>
          <w:tcPr>
            <w:tcW w:w="283" w:type="dxa"/>
            <w:tcBorders>
              <w:top w:val="single" w:sz="5" w:space="0" w:color="000000"/>
              <w:left w:val="single" w:sz="5" w:space="0" w:color="000000"/>
              <w:bottom w:val="single" w:sz="5" w:space="0" w:color="000000"/>
              <w:right w:val="single" w:sz="5" w:space="0" w:color="000000"/>
            </w:tcBorders>
          </w:tcPr>
          <w:p w14:paraId="4C2B5904" w14:textId="77777777" w:rsidR="00860321" w:rsidRPr="0044666E" w:rsidRDefault="00860321" w:rsidP="003D3034">
            <w:pPr>
              <w:spacing w:after="0"/>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284" w:type="dxa"/>
            <w:tcBorders>
              <w:top w:val="single" w:sz="5" w:space="0" w:color="000000"/>
              <w:left w:val="single" w:sz="5" w:space="0" w:color="000000"/>
              <w:bottom w:val="single" w:sz="5" w:space="0" w:color="000000"/>
              <w:right w:val="single" w:sz="5" w:space="0" w:color="000000"/>
            </w:tcBorders>
          </w:tcPr>
          <w:p w14:paraId="3602C73E" w14:textId="77777777" w:rsidR="00860321" w:rsidRPr="0044666E" w:rsidRDefault="00860321" w:rsidP="003D3034">
            <w:pPr>
              <w:spacing w:after="0"/>
              <w:ind w:right="2"/>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425" w:type="dxa"/>
            <w:tcBorders>
              <w:top w:val="single" w:sz="5" w:space="0" w:color="000000"/>
              <w:left w:val="single" w:sz="5" w:space="0" w:color="000000"/>
              <w:bottom w:val="single" w:sz="5" w:space="0" w:color="000000"/>
              <w:right w:val="single" w:sz="5" w:space="0" w:color="000000"/>
            </w:tcBorders>
          </w:tcPr>
          <w:p w14:paraId="23A278BB" w14:textId="77777777" w:rsidR="00860321" w:rsidRPr="0044666E" w:rsidRDefault="00860321" w:rsidP="003D3034">
            <w:pPr>
              <w:spacing w:after="0"/>
              <w:ind w:left="39"/>
              <w:jc w:val="center"/>
              <w:rPr>
                <w:rFonts w:eastAsia="Arial" w:cs="Calibri"/>
                <w:color w:val="000000"/>
                <w:sz w:val="20"/>
                <w:szCs w:val="20"/>
                <w:lang w:val="mk-MK" w:eastAsia="mk-MK"/>
              </w:rPr>
            </w:pPr>
          </w:p>
        </w:tc>
        <w:tc>
          <w:tcPr>
            <w:tcW w:w="425" w:type="dxa"/>
            <w:tcBorders>
              <w:top w:val="single" w:sz="5" w:space="0" w:color="000000"/>
              <w:left w:val="single" w:sz="5" w:space="0" w:color="000000"/>
              <w:bottom w:val="single" w:sz="5" w:space="0" w:color="000000"/>
              <w:right w:val="single" w:sz="5" w:space="0" w:color="000000"/>
            </w:tcBorders>
          </w:tcPr>
          <w:p w14:paraId="2AFE644B" w14:textId="77777777" w:rsidR="00860321" w:rsidRPr="0044666E" w:rsidRDefault="00860321" w:rsidP="003D3034">
            <w:pPr>
              <w:spacing w:after="0"/>
              <w:ind w:right="2"/>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426" w:type="dxa"/>
            <w:tcBorders>
              <w:top w:val="single" w:sz="5" w:space="0" w:color="000000"/>
              <w:left w:val="single" w:sz="5" w:space="0" w:color="000000"/>
              <w:bottom w:val="single" w:sz="5" w:space="0" w:color="000000"/>
              <w:right w:val="single" w:sz="5" w:space="0" w:color="000000"/>
            </w:tcBorders>
          </w:tcPr>
          <w:p w14:paraId="7C5A5A39" w14:textId="77777777" w:rsidR="00860321" w:rsidRPr="0044666E" w:rsidRDefault="00860321" w:rsidP="003D3034">
            <w:pPr>
              <w:spacing w:after="0"/>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283" w:type="dxa"/>
            <w:tcBorders>
              <w:top w:val="single" w:sz="5" w:space="0" w:color="000000"/>
              <w:left w:val="single" w:sz="5" w:space="0" w:color="000000"/>
              <w:bottom w:val="single" w:sz="5" w:space="0" w:color="000000"/>
              <w:right w:val="single" w:sz="5" w:space="0" w:color="000000"/>
            </w:tcBorders>
          </w:tcPr>
          <w:p w14:paraId="314439C3" w14:textId="77777777" w:rsidR="00860321" w:rsidRPr="0044666E" w:rsidRDefault="00860321" w:rsidP="003D3034">
            <w:pPr>
              <w:spacing w:after="0"/>
              <w:ind w:left="41"/>
              <w:jc w:val="center"/>
              <w:rPr>
                <w:rFonts w:eastAsia="Arial" w:cs="Calibri"/>
                <w:color w:val="000000"/>
                <w:sz w:val="20"/>
                <w:szCs w:val="20"/>
                <w:lang w:val="mk-MK" w:eastAsia="mk-MK"/>
              </w:rPr>
            </w:pPr>
          </w:p>
        </w:tc>
        <w:tc>
          <w:tcPr>
            <w:tcW w:w="425" w:type="dxa"/>
            <w:tcBorders>
              <w:top w:val="single" w:sz="5" w:space="0" w:color="000000"/>
              <w:left w:val="single" w:sz="5" w:space="0" w:color="000000"/>
              <w:bottom w:val="single" w:sz="5" w:space="0" w:color="000000"/>
              <w:right w:val="single" w:sz="5" w:space="0" w:color="000000"/>
            </w:tcBorders>
          </w:tcPr>
          <w:p w14:paraId="2168CDD3" w14:textId="77777777" w:rsidR="00860321" w:rsidRPr="0044666E" w:rsidRDefault="00860321" w:rsidP="003D3034">
            <w:pPr>
              <w:spacing w:after="0"/>
              <w:ind w:right="2"/>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993" w:type="dxa"/>
            <w:tcBorders>
              <w:top w:val="single" w:sz="5" w:space="0" w:color="000000"/>
              <w:left w:val="single" w:sz="5" w:space="0" w:color="000000"/>
              <w:bottom w:val="single" w:sz="5" w:space="0" w:color="000000"/>
              <w:right w:val="single" w:sz="5" w:space="0" w:color="000000"/>
            </w:tcBorders>
          </w:tcPr>
          <w:p w14:paraId="4CACE547" w14:textId="77777777" w:rsidR="00860321" w:rsidRPr="0044666E" w:rsidRDefault="00860321" w:rsidP="003D3034">
            <w:pPr>
              <w:spacing w:after="0"/>
              <w:ind w:left="2"/>
              <w:jc w:val="center"/>
              <w:rPr>
                <w:rFonts w:eastAsia="Arial" w:cs="Calibri"/>
                <w:color w:val="000000"/>
                <w:sz w:val="20"/>
                <w:szCs w:val="20"/>
                <w:lang w:val="mk-MK" w:eastAsia="mk-MK"/>
              </w:rPr>
            </w:pPr>
            <w:r w:rsidRPr="0044666E">
              <w:rPr>
                <w:rFonts w:eastAsia="Arial" w:cs="Calibri"/>
                <w:color w:val="000000"/>
                <w:sz w:val="20"/>
                <w:szCs w:val="20"/>
                <w:lang w:val="mk-MK" w:eastAsia="mk-MK"/>
              </w:rPr>
              <w:t>Директор, педагог, психолог,деф ектолог</w:t>
            </w:r>
          </w:p>
        </w:tc>
        <w:tc>
          <w:tcPr>
            <w:tcW w:w="992" w:type="dxa"/>
            <w:tcBorders>
              <w:top w:val="single" w:sz="5" w:space="0" w:color="000000"/>
              <w:left w:val="single" w:sz="5" w:space="0" w:color="000000"/>
              <w:bottom w:val="single" w:sz="5" w:space="0" w:color="000000"/>
              <w:right w:val="single" w:sz="5" w:space="0" w:color="000000"/>
            </w:tcBorders>
          </w:tcPr>
          <w:p w14:paraId="1FE4B587" w14:textId="77777777" w:rsidR="00860321" w:rsidRPr="0044666E" w:rsidRDefault="00860321" w:rsidP="003D3034">
            <w:pPr>
              <w:spacing w:after="0"/>
              <w:ind w:left="2"/>
              <w:jc w:val="center"/>
              <w:rPr>
                <w:rFonts w:eastAsia="Arial" w:cs="Calibri"/>
                <w:color w:val="000000"/>
                <w:sz w:val="20"/>
                <w:szCs w:val="20"/>
                <w:lang w:val="mk-MK" w:eastAsia="mk-MK"/>
              </w:rPr>
            </w:pPr>
            <w:r w:rsidRPr="0044666E">
              <w:rPr>
                <w:rFonts w:eastAsia="Arial" w:cs="Calibri"/>
                <w:color w:val="000000"/>
                <w:sz w:val="20"/>
                <w:szCs w:val="20"/>
                <w:lang w:val="mk-MK" w:eastAsia="mk-MK"/>
              </w:rPr>
              <w:t>Планирања на наставниците, наставен план и програм, ГП</w:t>
            </w:r>
          </w:p>
        </w:tc>
        <w:tc>
          <w:tcPr>
            <w:tcW w:w="1134" w:type="dxa"/>
            <w:tcBorders>
              <w:top w:val="single" w:sz="5" w:space="0" w:color="000000"/>
              <w:left w:val="single" w:sz="5" w:space="0" w:color="000000"/>
              <w:bottom w:val="single" w:sz="5" w:space="0" w:color="000000"/>
              <w:right w:val="single" w:sz="5" w:space="0" w:color="000000"/>
            </w:tcBorders>
          </w:tcPr>
          <w:p w14:paraId="2414C2A1" w14:textId="77777777" w:rsidR="00860321" w:rsidRPr="0044666E" w:rsidRDefault="00860321" w:rsidP="003D3034">
            <w:pPr>
              <w:spacing w:after="0"/>
              <w:ind w:left="2"/>
              <w:jc w:val="center"/>
              <w:rPr>
                <w:rFonts w:eastAsia="Arial" w:cs="Calibri"/>
                <w:color w:val="000000"/>
                <w:sz w:val="20"/>
                <w:szCs w:val="20"/>
                <w:lang w:val="mk-MK" w:eastAsia="mk-MK"/>
              </w:rPr>
            </w:pPr>
            <w:r w:rsidRPr="0044666E">
              <w:rPr>
                <w:rFonts w:eastAsia="Arial" w:cs="Calibri"/>
                <w:color w:val="000000"/>
                <w:sz w:val="20"/>
                <w:szCs w:val="20"/>
                <w:lang w:val="mk-MK" w:eastAsia="mk-MK"/>
              </w:rPr>
              <w:t>Евидентен лист, педагошки</w:t>
            </w:r>
          </w:p>
          <w:p w14:paraId="4B7B5203" w14:textId="77777777" w:rsidR="00860321" w:rsidRPr="0044666E" w:rsidRDefault="00860321" w:rsidP="003D3034">
            <w:pPr>
              <w:spacing w:after="0"/>
              <w:ind w:left="2"/>
              <w:jc w:val="center"/>
              <w:rPr>
                <w:rFonts w:eastAsia="Arial" w:cs="Calibri"/>
                <w:color w:val="000000"/>
                <w:sz w:val="20"/>
                <w:szCs w:val="20"/>
                <w:lang w:val="mk-MK" w:eastAsia="mk-MK"/>
              </w:rPr>
            </w:pPr>
            <w:r w:rsidRPr="0044666E">
              <w:rPr>
                <w:rFonts w:eastAsia="Arial" w:cs="Calibri"/>
                <w:color w:val="000000"/>
                <w:sz w:val="20"/>
                <w:szCs w:val="20"/>
                <w:lang w:val="mk-MK" w:eastAsia="mk-MK"/>
              </w:rPr>
              <w:t>картон, професиона лно досие</w:t>
            </w:r>
          </w:p>
        </w:tc>
        <w:tc>
          <w:tcPr>
            <w:tcW w:w="1659" w:type="dxa"/>
            <w:tcBorders>
              <w:top w:val="single" w:sz="5" w:space="0" w:color="000000"/>
              <w:left w:val="single" w:sz="5" w:space="0" w:color="000000"/>
              <w:bottom w:val="single" w:sz="5" w:space="0" w:color="000000"/>
              <w:right w:val="single" w:sz="5" w:space="0" w:color="000000"/>
            </w:tcBorders>
          </w:tcPr>
          <w:p w14:paraId="5506076B" w14:textId="77777777" w:rsidR="00860321" w:rsidRPr="0044666E" w:rsidRDefault="00860321" w:rsidP="003D3034">
            <w:pPr>
              <w:spacing w:after="0"/>
              <w:jc w:val="center"/>
              <w:rPr>
                <w:rFonts w:eastAsia="Arial" w:cs="Calibri"/>
                <w:color w:val="000000"/>
                <w:sz w:val="20"/>
                <w:szCs w:val="20"/>
                <w:lang w:val="mk-MK" w:eastAsia="mk-MK"/>
              </w:rPr>
            </w:pPr>
            <w:r w:rsidRPr="0044666E">
              <w:rPr>
                <w:rFonts w:eastAsia="Arial" w:cs="Calibri"/>
                <w:color w:val="000000"/>
                <w:sz w:val="20"/>
                <w:szCs w:val="20"/>
                <w:lang w:val="mk-MK" w:eastAsia="mk-MK"/>
              </w:rPr>
              <w:t>Унапредување на ВОР</w:t>
            </w:r>
          </w:p>
        </w:tc>
        <w:tc>
          <w:tcPr>
            <w:tcW w:w="1590" w:type="dxa"/>
            <w:tcBorders>
              <w:top w:val="single" w:sz="5" w:space="0" w:color="000000"/>
              <w:left w:val="single" w:sz="5" w:space="0" w:color="000000"/>
              <w:bottom w:val="single" w:sz="5" w:space="0" w:color="000000"/>
              <w:right w:val="single" w:sz="5" w:space="0" w:color="000000"/>
            </w:tcBorders>
          </w:tcPr>
          <w:p w14:paraId="635774E7" w14:textId="77777777" w:rsidR="00860321" w:rsidRPr="0044666E" w:rsidRDefault="00860321" w:rsidP="003D3034">
            <w:pPr>
              <w:spacing w:after="0"/>
              <w:jc w:val="center"/>
              <w:rPr>
                <w:rFonts w:eastAsia="Arial" w:cs="Calibri"/>
                <w:color w:val="000000"/>
                <w:sz w:val="20"/>
                <w:szCs w:val="20"/>
                <w:lang w:val="mk-MK" w:eastAsia="mk-MK"/>
              </w:rPr>
            </w:pPr>
            <w:r w:rsidRPr="0044666E">
              <w:rPr>
                <w:rFonts w:eastAsia="Arial" w:cs="Calibri"/>
                <w:color w:val="000000"/>
                <w:sz w:val="20"/>
                <w:szCs w:val="20"/>
                <w:lang w:val="mk-MK" w:eastAsia="mk-MK"/>
              </w:rPr>
              <w:t>Директор, педагог, психолог, ДПИ</w:t>
            </w:r>
          </w:p>
        </w:tc>
        <w:tc>
          <w:tcPr>
            <w:tcW w:w="540" w:type="dxa"/>
            <w:tcBorders>
              <w:top w:val="single" w:sz="5" w:space="0" w:color="000000"/>
              <w:left w:val="single" w:sz="5" w:space="0" w:color="000000"/>
              <w:bottom w:val="single" w:sz="5" w:space="0" w:color="000000"/>
              <w:right w:val="single" w:sz="5" w:space="0" w:color="000000"/>
            </w:tcBorders>
          </w:tcPr>
          <w:p w14:paraId="2D2CA460" w14:textId="77777777" w:rsidR="00860321" w:rsidRPr="0044666E" w:rsidRDefault="00860321" w:rsidP="003D3034">
            <w:pPr>
              <w:spacing w:after="0"/>
              <w:jc w:val="center"/>
              <w:rPr>
                <w:rFonts w:eastAsia="Arial" w:cs="Calibri"/>
                <w:color w:val="000000"/>
                <w:sz w:val="20"/>
                <w:szCs w:val="20"/>
                <w:lang w:val="mk-MK" w:eastAsia="mk-MK"/>
              </w:rPr>
            </w:pPr>
          </w:p>
        </w:tc>
        <w:tc>
          <w:tcPr>
            <w:tcW w:w="630" w:type="dxa"/>
            <w:tcBorders>
              <w:top w:val="single" w:sz="5" w:space="0" w:color="000000"/>
              <w:left w:val="single" w:sz="5" w:space="0" w:color="000000"/>
              <w:bottom w:val="single" w:sz="5" w:space="0" w:color="000000"/>
              <w:right w:val="single" w:sz="5" w:space="0" w:color="000000"/>
            </w:tcBorders>
          </w:tcPr>
          <w:p w14:paraId="24AAC447" w14:textId="77777777" w:rsidR="00860321" w:rsidRPr="0044666E" w:rsidRDefault="00860321" w:rsidP="00860321">
            <w:pPr>
              <w:spacing w:after="0"/>
              <w:ind w:left="2"/>
              <w:jc w:val="right"/>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r>
      <w:tr w:rsidR="00860321" w:rsidRPr="0044666E" w14:paraId="709D6221" w14:textId="77777777" w:rsidTr="00A5191D">
        <w:trPr>
          <w:trHeight w:val="1698"/>
          <w:jc w:val="center"/>
        </w:trPr>
        <w:tc>
          <w:tcPr>
            <w:tcW w:w="184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5E9DDB6" w14:textId="77777777" w:rsidR="00860321" w:rsidRPr="0044666E" w:rsidRDefault="00860321" w:rsidP="003D3034">
            <w:pPr>
              <w:spacing w:after="23" w:line="258" w:lineRule="auto"/>
              <w:ind w:left="2"/>
              <w:jc w:val="center"/>
              <w:rPr>
                <w:rFonts w:eastAsia="Arial" w:cs="Calibri"/>
                <w:b/>
                <w:color w:val="000000"/>
                <w:sz w:val="20"/>
                <w:szCs w:val="20"/>
                <w:lang w:val="mk-MK" w:eastAsia="mk-MK"/>
              </w:rPr>
            </w:pPr>
            <w:r w:rsidRPr="0044666E">
              <w:rPr>
                <w:rFonts w:eastAsia="Arial" w:cs="Calibri"/>
                <w:b/>
                <w:color w:val="000000"/>
                <w:sz w:val="20"/>
                <w:szCs w:val="20"/>
                <w:lang w:val="mk-MK" w:eastAsia="mk-MK"/>
              </w:rPr>
              <w:t>Подготовка и следење на правилникот за однесување</w:t>
            </w:r>
          </w:p>
          <w:p w14:paraId="77EB4583" w14:textId="77777777" w:rsidR="00860321" w:rsidRPr="0044666E" w:rsidRDefault="00860321" w:rsidP="003D3034">
            <w:pPr>
              <w:spacing w:after="0"/>
              <w:ind w:left="2"/>
              <w:jc w:val="center"/>
              <w:rPr>
                <w:rFonts w:eastAsia="Arial" w:cs="Calibri"/>
                <w:b/>
                <w:color w:val="000000"/>
                <w:sz w:val="20"/>
                <w:szCs w:val="20"/>
                <w:lang w:val="mk-MK" w:eastAsia="mk-MK"/>
              </w:rPr>
            </w:pPr>
            <w:r w:rsidRPr="0044666E">
              <w:rPr>
                <w:rFonts w:eastAsia="Arial" w:cs="Calibri"/>
                <w:b/>
                <w:color w:val="000000"/>
                <w:sz w:val="20"/>
                <w:szCs w:val="20"/>
                <w:lang w:val="mk-MK" w:eastAsia="mk-MK"/>
              </w:rPr>
              <w:t>( куќен ред)</w:t>
            </w:r>
          </w:p>
        </w:tc>
        <w:tc>
          <w:tcPr>
            <w:tcW w:w="709" w:type="dxa"/>
            <w:tcBorders>
              <w:top w:val="single" w:sz="5" w:space="0" w:color="000000"/>
              <w:left w:val="single" w:sz="5" w:space="0" w:color="000000"/>
              <w:bottom w:val="single" w:sz="5" w:space="0" w:color="000000"/>
              <w:right w:val="single" w:sz="5" w:space="0" w:color="000000"/>
            </w:tcBorders>
          </w:tcPr>
          <w:p w14:paraId="17D6ADDA" w14:textId="77777777" w:rsidR="00860321" w:rsidRPr="0044666E" w:rsidRDefault="00860321" w:rsidP="003D3034">
            <w:pPr>
              <w:spacing w:after="0"/>
              <w:ind w:left="39"/>
              <w:jc w:val="center"/>
              <w:rPr>
                <w:rFonts w:eastAsia="Arial" w:cs="Calibri"/>
                <w:color w:val="000000"/>
                <w:sz w:val="20"/>
                <w:szCs w:val="20"/>
                <w:lang w:val="mk-MK" w:eastAsia="mk-MK"/>
              </w:rPr>
            </w:pPr>
          </w:p>
        </w:tc>
        <w:tc>
          <w:tcPr>
            <w:tcW w:w="567" w:type="dxa"/>
            <w:tcBorders>
              <w:top w:val="single" w:sz="5" w:space="0" w:color="000000"/>
              <w:left w:val="single" w:sz="5" w:space="0" w:color="000000"/>
              <w:bottom w:val="single" w:sz="5" w:space="0" w:color="000000"/>
              <w:right w:val="single" w:sz="5" w:space="0" w:color="000000"/>
            </w:tcBorders>
          </w:tcPr>
          <w:p w14:paraId="21D83008" w14:textId="77777777" w:rsidR="00860321" w:rsidRPr="0044666E" w:rsidRDefault="00860321" w:rsidP="003D3034">
            <w:pPr>
              <w:spacing w:after="0"/>
              <w:ind w:left="41"/>
              <w:jc w:val="center"/>
              <w:rPr>
                <w:rFonts w:eastAsia="Arial" w:cs="Calibri"/>
                <w:color w:val="000000"/>
                <w:sz w:val="20"/>
                <w:szCs w:val="20"/>
                <w:lang w:val="mk-MK" w:eastAsia="mk-MK"/>
              </w:rPr>
            </w:pPr>
          </w:p>
        </w:tc>
        <w:tc>
          <w:tcPr>
            <w:tcW w:w="425" w:type="dxa"/>
            <w:tcBorders>
              <w:top w:val="single" w:sz="5" w:space="0" w:color="000000"/>
              <w:left w:val="single" w:sz="5" w:space="0" w:color="000000"/>
              <w:bottom w:val="single" w:sz="5" w:space="0" w:color="000000"/>
              <w:right w:val="single" w:sz="5" w:space="0" w:color="000000"/>
            </w:tcBorders>
          </w:tcPr>
          <w:p w14:paraId="7DB76058" w14:textId="77777777" w:rsidR="00860321" w:rsidRPr="0044666E" w:rsidRDefault="00860321" w:rsidP="003D3034">
            <w:pPr>
              <w:spacing w:after="0"/>
              <w:ind w:left="41"/>
              <w:jc w:val="center"/>
              <w:rPr>
                <w:rFonts w:eastAsia="Arial" w:cs="Calibri"/>
                <w:color w:val="000000"/>
                <w:sz w:val="20"/>
                <w:szCs w:val="20"/>
                <w:lang w:val="mk-MK" w:eastAsia="mk-MK"/>
              </w:rPr>
            </w:pPr>
          </w:p>
        </w:tc>
        <w:tc>
          <w:tcPr>
            <w:tcW w:w="426" w:type="dxa"/>
            <w:tcBorders>
              <w:top w:val="single" w:sz="5" w:space="0" w:color="000000"/>
              <w:left w:val="single" w:sz="5" w:space="0" w:color="000000"/>
              <w:bottom w:val="single" w:sz="5" w:space="0" w:color="000000"/>
              <w:right w:val="single" w:sz="5" w:space="0" w:color="000000"/>
            </w:tcBorders>
          </w:tcPr>
          <w:p w14:paraId="7EF80E12" w14:textId="77777777" w:rsidR="00860321" w:rsidRPr="0044666E" w:rsidRDefault="00860321" w:rsidP="003D3034">
            <w:pPr>
              <w:spacing w:after="0"/>
              <w:ind w:left="39"/>
              <w:jc w:val="center"/>
              <w:rPr>
                <w:rFonts w:eastAsia="Arial" w:cs="Calibri"/>
                <w:color w:val="000000"/>
                <w:sz w:val="20"/>
                <w:szCs w:val="20"/>
                <w:lang w:val="mk-MK" w:eastAsia="mk-MK"/>
              </w:rPr>
            </w:pPr>
          </w:p>
        </w:tc>
        <w:tc>
          <w:tcPr>
            <w:tcW w:w="425" w:type="dxa"/>
            <w:tcBorders>
              <w:top w:val="single" w:sz="5" w:space="0" w:color="000000"/>
              <w:left w:val="single" w:sz="5" w:space="0" w:color="000000"/>
              <w:bottom w:val="single" w:sz="5" w:space="0" w:color="000000"/>
              <w:right w:val="single" w:sz="5" w:space="0" w:color="000000"/>
            </w:tcBorders>
          </w:tcPr>
          <w:p w14:paraId="0D40BD5B" w14:textId="77777777" w:rsidR="00860321" w:rsidRPr="0044666E" w:rsidRDefault="00860321" w:rsidP="003D3034">
            <w:pPr>
              <w:spacing w:after="0"/>
              <w:ind w:left="39"/>
              <w:jc w:val="center"/>
              <w:rPr>
                <w:rFonts w:eastAsia="Arial" w:cs="Calibri"/>
                <w:color w:val="000000"/>
                <w:sz w:val="20"/>
                <w:szCs w:val="20"/>
                <w:lang w:val="mk-MK" w:eastAsia="mk-MK"/>
              </w:rPr>
            </w:pPr>
          </w:p>
        </w:tc>
        <w:tc>
          <w:tcPr>
            <w:tcW w:w="283" w:type="dxa"/>
            <w:tcBorders>
              <w:top w:val="single" w:sz="5" w:space="0" w:color="000000"/>
              <w:left w:val="single" w:sz="5" w:space="0" w:color="000000"/>
              <w:bottom w:val="single" w:sz="5" w:space="0" w:color="000000"/>
              <w:right w:val="single" w:sz="5" w:space="0" w:color="000000"/>
            </w:tcBorders>
          </w:tcPr>
          <w:p w14:paraId="07AD066E" w14:textId="77777777" w:rsidR="00860321" w:rsidRPr="0044666E" w:rsidRDefault="00860321" w:rsidP="003D3034">
            <w:pPr>
              <w:spacing w:after="0"/>
              <w:ind w:left="41"/>
              <w:jc w:val="center"/>
              <w:rPr>
                <w:rFonts w:eastAsia="Arial" w:cs="Calibri"/>
                <w:color w:val="000000"/>
                <w:sz w:val="20"/>
                <w:szCs w:val="20"/>
                <w:lang w:val="mk-MK" w:eastAsia="mk-MK"/>
              </w:rPr>
            </w:pPr>
          </w:p>
        </w:tc>
        <w:tc>
          <w:tcPr>
            <w:tcW w:w="284" w:type="dxa"/>
            <w:tcBorders>
              <w:top w:val="single" w:sz="5" w:space="0" w:color="000000"/>
              <w:left w:val="single" w:sz="5" w:space="0" w:color="000000"/>
              <w:bottom w:val="single" w:sz="5" w:space="0" w:color="000000"/>
              <w:right w:val="single" w:sz="5" w:space="0" w:color="000000"/>
            </w:tcBorders>
          </w:tcPr>
          <w:p w14:paraId="13DC708C" w14:textId="77777777" w:rsidR="00860321" w:rsidRPr="0044666E" w:rsidRDefault="00860321" w:rsidP="003D3034">
            <w:pPr>
              <w:spacing w:after="0"/>
              <w:ind w:left="41"/>
              <w:jc w:val="center"/>
              <w:rPr>
                <w:rFonts w:eastAsia="Arial" w:cs="Calibri"/>
                <w:color w:val="000000"/>
                <w:sz w:val="20"/>
                <w:szCs w:val="20"/>
                <w:lang w:val="mk-MK" w:eastAsia="mk-MK"/>
              </w:rPr>
            </w:pPr>
          </w:p>
        </w:tc>
        <w:tc>
          <w:tcPr>
            <w:tcW w:w="425" w:type="dxa"/>
            <w:tcBorders>
              <w:top w:val="single" w:sz="5" w:space="0" w:color="000000"/>
              <w:left w:val="single" w:sz="5" w:space="0" w:color="000000"/>
              <w:bottom w:val="single" w:sz="5" w:space="0" w:color="000000"/>
              <w:right w:val="single" w:sz="5" w:space="0" w:color="000000"/>
            </w:tcBorders>
          </w:tcPr>
          <w:p w14:paraId="0AD66263" w14:textId="77777777" w:rsidR="00860321" w:rsidRPr="0044666E" w:rsidRDefault="00860321" w:rsidP="003D3034">
            <w:pPr>
              <w:spacing w:after="0"/>
              <w:ind w:left="39"/>
              <w:jc w:val="center"/>
              <w:rPr>
                <w:rFonts w:eastAsia="Arial" w:cs="Calibri"/>
                <w:color w:val="000000"/>
                <w:sz w:val="20"/>
                <w:szCs w:val="20"/>
                <w:lang w:val="mk-MK" w:eastAsia="mk-MK"/>
              </w:rPr>
            </w:pPr>
          </w:p>
        </w:tc>
        <w:tc>
          <w:tcPr>
            <w:tcW w:w="425" w:type="dxa"/>
            <w:tcBorders>
              <w:top w:val="single" w:sz="5" w:space="0" w:color="000000"/>
              <w:left w:val="single" w:sz="5" w:space="0" w:color="000000"/>
              <w:bottom w:val="single" w:sz="5" w:space="0" w:color="000000"/>
              <w:right w:val="single" w:sz="5" w:space="0" w:color="000000"/>
            </w:tcBorders>
          </w:tcPr>
          <w:p w14:paraId="5D8913EE" w14:textId="77777777" w:rsidR="00860321" w:rsidRPr="0044666E" w:rsidRDefault="00860321" w:rsidP="003D3034">
            <w:pPr>
              <w:spacing w:after="0"/>
              <w:ind w:left="39"/>
              <w:jc w:val="center"/>
              <w:rPr>
                <w:rFonts w:eastAsia="Arial" w:cs="Calibri"/>
                <w:color w:val="000000"/>
                <w:sz w:val="20"/>
                <w:szCs w:val="20"/>
                <w:lang w:val="mk-MK" w:eastAsia="mk-MK"/>
              </w:rPr>
            </w:pPr>
          </w:p>
        </w:tc>
        <w:tc>
          <w:tcPr>
            <w:tcW w:w="426" w:type="dxa"/>
            <w:tcBorders>
              <w:top w:val="single" w:sz="5" w:space="0" w:color="000000"/>
              <w:left w:val="single" w:sz="5" w:space="0" w:color="000000"/>
              <w:bottom w:val="single" w:sz="5" w:space="0" w:color="000000"/>
              <w:right w:val="single" w:sz="5" w:space="0" w:color="000000"/>
            </w:tcBorders>
          </w:tcPr>
          <w:p w14:paraId="6ECE727E" w14:textId="77777777" w:rsidR="00860321" w:rsidRPr="0044666E" w:rsidRDefault="00860321" w:rsidP="003D3034">
            <w:pPr>
              <w:spacing w:after="0"/>
              <w:ind w:left="41"/>
              <w:jc w:val="center"/>
              <w:rPr>
                <w:rFonts w:eastAsia="Arial" w:cs="Calibri"/>
                <w:color w:val="000000"/>
                <w:sz w:val="20"/>
                <w:szCs w:val="20"/>
                <w:lang w:val="mk-MK" w:eastAsia="mk-MK"/>
              </w:rPr>
            </w:pPr>
          </w:p>
        </w:tc>
        <w:tc>
          <w:tcPr>
            <w:tcW w:w="283" w:type="dxa"/>
            <w:tcBorders>
              <w:top w:val="single" w:sz="5" w:space="0" w:color="000000"/>
              <w:left w:val="single" w:sz="5" w:space="0" w:color="000000"/>
              <w:bottom w:val="single" w:sz="5" w:space="0" w:color="000000"/>
              <w:right w:val="single" w:sz="5" w:space="0" w:color="000000"/>
            </w:tcBorders>
          </w:tcPr>
          <w:p w14:paraId="010B2E3C" w14:textId="77777777" w:rsidR="00860321" w:rsidRPr="0044666E" w:rsidRDefault="00860321" w:rsidP="003D3034">
            <w:pPr>
              <w:spacing w:after="0"/>
              <w:ind w:left="41"/>
              <w:jc w:val="center"/>
              <w:rPr>
                <w:rFonts w:eastAsia="Arial" w:cs="Calibri"/>
                <w:color w:val="000000"/>
                <w:sz w:val="20"/>
                <w:szCs w:val="20"/>
                <w:lang w:val="mk-MK" w:eastAsia="mk-MK"/>
              </w:rPr>
            </w:pPr>
          </w:p>
        </w:tc>
        <w:tc>
          <w:tcPr>
            <w:tcW w:w="425" w:type="dxa"/>
            <w:tcBorders>
              <w:top w:val="single" w:sz="5" w:space="0" w:color="000000"/>
              <w:left w:val="single" w:sz="5" w:space="0" w:color="000000"/>
              <w:bottom w:val="single" w:sz="5" w:space="0" w:color="000000"/>
              <w:right w:val="single" w:sz="5" w:space="0" w:color="000000"/>
            </w:tcBorders>
          </w:tcPr>
          <w:p w14:paraId="24F95AFD" w14:textId="77777777" w:rsidR="00860321" w:rsidRPr="0044666E" w:rsidRDefault="00860321" w:rsidP="003D3034">
            <w:pPr>
              <w:spacing w:after="0"/>
              <w:ind w:right="2"/>
              <w:jc w:val="center"/>
              <w:rPr>
                <w:rFonts w:eastAsia="Arial" w:cs="Calibri"/>
                <w:color w:val="000000"/>
                <w:sz w:val="20"/>
                <w:szCs w:val="20"/>
                <w:lang w:val="mk-MK" w:eastAsia="mk-MK"/>
              </w:rPr>
            </w:pPr>
            <w:r w:rsidRPr="0044666E">
              <w:rPr>
                <w:rFonts w:eastAsia="Arial" w:cs="Calibri"/>
                <w:color w:val="000000"/>
                <w:sz w:val="20"/>
                <w:szCs w:val="20"/>
                <w:lang w:val="mk-MK" w:eastAsia="mk-MK"/>
              </w:rPr>
              <w:t>х</w:t>
            </w:r>
          </w:p>
        </w:tc>
        <w:tc>
          <w:tcPr>
            <w:tcW w:w="993" w:type="dxa"/>
            <w:tcBorders>
              <w:top w:val="single" w:sz="5" w:space="0" w:color="000000"/>
              <w:left w:val="single" w:sz="5" w:space="0" w:color="000000"/>
              <w:bottom w:val="single" w:sz="5" w:space="0" w:color="000000"/>
              <w:right w:val="single" w:sz="5" w:space="0" w:color="000000"/>
            </w:tcBorders>
          </w:tcPr>
          <w:p w14:paraId="0D244F51" w14:textId="77777777" w:rsidR="00860321" w:rsidRPr="0044666E" w:rsidRDefault="00860321" w:rsidP="003D3034">
            <w:pPr>
              <w:spacing w:after="0"/>
              <w:ind w:left="2"/>
              <w:jc w:val="center"/>
              <w:rPr>
                <w:rFonts w:eastAsia="Arial" w:cs="Calibri"/>
                <w:color w:val="000000"/>
                <w:sz w:val="20"/>
                <w:szCs w:val="20"/>
                <w:lang w:val="mk-MK" w:eastAsia="mk-MK"/>
              </w:rPr>
            </w:pPr>
            <w:r w:rsidRPr="0044666E">
              <w:rPr>
                <w:rFonts w:eastAsia="Arial" w:cs="Calibri"/>
                <w:color w:val="000000"/>
                <w:sz w:val="20"/>
                <w:szCs w:val="20"/>
                <w:lang w:val="mk-MK" w:eastAsia="mk-MK"/>
              </w:rPr>
              <w:t>Секретар, директор, Училишен одбор</w:t>
            </w:r>
          </w:p>
        </w:tc>
        <w:tc>
          <w:tcPr>
            <w:tcW w:w="992" w:type="dxa"/>
            <w:tcBorders>
              <w:top w:val="single" w:sz="5" w:space="0" w:color="000000"/>
              <w:left w:val="single" w:sz="5" w:space="0" w:color="000000"/>
              <w:bottom w:val="single" w:sz="5" w:space="0" w:color="000000"/>
              <w:right w:val="single" w:sz="5" w:space="0" w:color="000000"/>
            </w:tcBorders>
          </w:tcPr>
          <w:p w14:paraId="45038644" w14:textId="77777777" w:rsidR="00860321" w:rsidRPr="0044666E" w:rsidRDefault="00860321" w:rsidP="003D3034">
            <w:pPr>
              <w:spacing w:after="0"/>
              <w:ind w:left="2"/>
              <w:jc w:val="center"/>
              <w:rPr>
                <w:rFonts w:eastAsia="Arial" w:cs="Calibri"/>
                <w:color w:val="000000"/>
                <w:sz w:val="20"/>
                <w:szCs w:val="20"/>
                <w:lang w:val="mk-MK" w:eastAsia="mk-MK"/>
              </w:rPr>
            </w:pPr>
            <w:r w:rsidRPr="0044666E">
              <w:rPr>
                <w:rFonts w:eastAsia="Arial" w:cs="Calibri"/>
                <w:color w:val="000000"/>
                <w:sz w:val="20"/>
                <w:szCs w:val="20"/>
                <w:lang w:val="mk-MK" w:eastAsia="mk-MK"/>
              </w:rPr>
              <w:t>Закон за ОБ, статут на училиште, Правилници</w:t>
            </w:r>
          </w:p>
        </w:tc>
        <w:tc>
          <w:tcPr>
            <w:tcW w:w="1134" w:type="dxa"/>
            <w:tcBorders>
              <w:top w:val="single" w:sz="5" w:space="0" w:color="000000"/>
              <w:left w:val="single" w:sz="5" w:space="0" w:color="000000"/>
              <w:bottom w:val="single" w:sz="5" w:space="0" w:color="000000"/>
              <w:right w:val="single" w:sz="5" w:space="0" w:color="000000"/>
            </w:tcBorders>
          </w:tcPr>
          <w:p w14:paraId="3342CADD" w14:textId="77777777" w:rsidR="00860321" w:rsidRPr="0044666E" w:rsidRDefault="00860321" w:rsidP="003D3034">
            <w:pPr>
              <w:spacing w:after="21"/>
              <w:ind w:left="2"/>
              <w:jc w:val="center"/>
              <w:rPr>
                <w:rFonts w:eastAsia="Arial" w:cs="Calibri"/>
                <w:color w:val="000000"/>
                <w:sz w:val="20"/>
                <w:szCs w:val="20"/>
                <w:lang w:val="mk-MK" w:eastAsia="mk-MK"/>
              </w:rPr>
            </w:pPr>
            <w:r w:rsidRPr="0044666E">
              <w:rPr>
                <w:rFonts w:eastAsia="Arial" w:cs="Calibri"/>
                <w:color w:val="000000"/>
                <w:sz w:val="20"/>
                <w:szCs w:val="20"/>
                <w:lang w:val="mk-MK" w:eastAsia="mk-MK"/>
              </w:rPr>
              <w:t>Наблудувањ</w:t>
            </w:r>
          </w:p>
          <w:p w14:paraId="246D4E83" w14:textId="77777777" w:rsidR="00860321" w:rsidRPr="0044666E" w:rsidRDefault="00860321" w:rsidP="003D3034">
            <w:pPr>
              <w:spacing w:after="0"/>
              <w:ind w:left="2"/>
              <w:jc w:val="center"/>
              <w:rPr>
                <w:rFonts w:eastAsia="Arial" w:cs="Calibri"/>
                <w:color w:val="000000"/>
                <w:sz w:val="20"/>
                <w:szCs w:val="20"/>
                <w:lang w:val="mk-MK" w:eastAsia="mk-MK"/>
              </w:rPr>
            </w:pPr>
            <w:r w:rsidRPr="0044666E">
              <w:rPr>
                <w:rFonts w:eastAsia="Arial" w:cs="Calibri"/>
                <w:color w:val="000000"/>
                <w:sz w:val="20"/>
                <w:szCs w:val="20"/>
                <w:lang w:val="mk-MK" w:eastAsia="mk-MK"/>
              </w:rPr>
              <w:t>е, анкета</w:t>
            </w:r>
          </w:p>
        </w:tc>
        <w:tc>
          <w:tcPr>
            <w:tcW w:w="1659" w:type="dxa"/>
            <w:tcBorders>
              <w:top w:val="single" w:sz="5" w:space="0" w:color="000000"/>
              <w:left w:val="single" w:sz="5" w:space="0" w:color="000000"/>
              <w:bottom w:val="single" w:sz="5" w:space="0" w:color="000000"/>
              <w:right w:val="single" w:sz="5" w:space="0" w:color="000000"/>
            </w:tcBorders>
          </w:tcPr>
          <w:p w14:paraId="1069C358" w14:textId="77777777" w:rsidR="00860321" w:rsidRPr="0044666E" w:rsidRDefault="00860321" w:rsidP="003D3034">
            <w:pPr>
              <w:spacing w:after="0"/>
              <w:jc w:val="center"/>
              <w:rPr>
                <w:rFonts w:eastAsia="Arial" w:cs="Calibri"/>
                <w:color w:val="000000"/>
                <w:sz w:val="20"/>
                <w:szCs w:val="20"/>
                <w:lang w:val="mk-MK" w:eastAsia="mk-MK"/>
              </w:rPr>
            </w:pPr>
            <w:r w:rsidRPr="0044666E">
              <w:rPr>
                <w:rFonts w:eastAsia="Arial" w:cs="Calibri"/>
                <w:color w:val="000000"/>
                <w:sz w:val="20"/>
                <w:szCs w:val="20"/>
                <w:lang w:val="mk-MK" w:eastAsia="mk-MK"/>
              </w:rPr>
              <w:t>Подобрување на квалитето на односуте во училиштето, почитување на работните обврски</w:t>
            </w:r>
          </w:p>
        </w:tc>
        <w:tc>
          <w:tcPr>
            <w:tcW w:w="1590" w:type="dxa"/>
            <w:tcBorders>
              <w:top w:val="single" w:sz="5" w:space="0" w:color="000000"/>
              <w:left w:val="single" w:sz="5" w:space="0" w:color="000000"/>
              <w:bottom w:val="single" w:sz="5" w:space="0" w:color="000000"/>
              <w:right w:val="single" w:sz="5" w:space="0" w:color="000000"/>
            </w:tcBorders>
          </w:tcPr>
          <w:p w14:paraId="4477D2F2" w14:textId="77777777" w:rsidR="00860321" w:rsidRPr="0044666E" w:rsidRDefault="00860321" w:rsidP="003D3034">
            <w:pPr>
              <w:spacing w:after="0"/>
              <w:jc w:val="center"/>
              <w:rPr>
                <w:rFonts w:eastAsia="Arial" w:cs="Calibri"/>
                <w:color w:val="000000"/>
                <w:sz w:val="20"/>
                <w:szCs w:val="20"/>
                <w:lang w:val="mk-MK" w:eastAsia="mk-MK"/>
              </w:rPr>
            </w:pPr>
            <w:r w:rsidRPr="0044666E">
              <w:rPr>
                <w:rFonts w:eastAsia="Arial" w:cs="Calibri"/>
                <w:color w:val="000000"/>
                <w:sz w:val="20"/>
                <w:szCs w:val="20"/>
                <w:lang w:val="mk-MK" w:eastAsia="mk-MK"/>
              </w:rPr>
              <w:t>Директор, секретар, помошнии директор</w:t>
            </w:r>
          </w:p>
        </w:tc>
        <w:tc>
          <w:tcPr>
            <w:tcW w:w="540" w:type="dxa"/>
            <w:tcBorders>
              <w:top w:val="single" w:sz="5" w:space="0" w:color="000000"/>
              <w:left w:val="single" w:sz="5" w:space="0" w:color="000000"/>
              <w:bottom w:val="single" w:sz="5" w:space="0" w:color="000000"/>
              <w:right w:val="single" w:sz="5" w:space="0" w:color="000000"/>
            </w:tcBorders>
          </w:tcPr>
          <w:p w14:paraId="43E46ECC" w14:textId="77777777" w:rsidR="00860321" w:rsidRPr="0044666E" w:rsidRDefault="00860321" w:rsidP="003D3034">
            <w:pPr>
              <w:spacing w:after="0"/>
              <w:jc w:val="center"/>
              <w:rPr>
                <w:rFonts w:eastAsia="Arial" w:cs="Calibri"/>
                <w:color w:val="000000"/>
                <w:sz w:val="20"/>
                <w:szCs w:val="20"/>
                <w:lang w:val="mk-MK" w:eastAsia="mk-MK"/>
              </w:rPr>
            </w:pPr>
          </w:p>
        </w:tc>
        <w:tc>
          <w:tcPr>
            <w:tcW w:w="630" w:type="dxa"/>
            <w:tcBorders>
              <w:top w:val="single" w:sz="5" w:space="0" w:color="000000"/>
              <w:left w:val="single" w:sz="5" w:space="0" w:color="000000"/>
              <w:bottom w:val="single" w:sz="5" w:space="0" w:color="000000"/>
              <w:right w:val="single" w:sz="5" w:space="0" w:color="000000"/>
            </w:tcBorders>
          </w:tcPr>
          <w:p w14:paraId="2D7B5CA1" w14:textId="77777777" w:rsidR="00860321" w:rsidRPr="0044666E" w:rsidRDefault="00860321" w:rsidP="00860321">
            <w:pPr>
              <w:spacing w:after="0"/>
              <w:ind w:left="2"/>
              <w:jc w:val="right"/>
              <w:rPr>
                <w:rFonts w:eastAsia="Arial" w:cs="Calibri"/>
                <w:color w:val="000000"/>
                <w:sz w:val="20"/>
                <w:szCs w:val="20"/>
                <w:lang w:val="mk-MK" w:eastAsia="mk-MK"/>
              </w:rPr>
            </w:pPr>
            <w:r w:rsidRPr="0044666E">
              <w:rPr>
                <w:rFonts w:eastAsia="Arial" w:cs="Calibri"/>
                <w:color w:val="000000"/>
                <w:sz w:val="20"/>
                <w:szCs w:val="20"/>
                <w:lang w:val="mk-MK" w:eastAsia="mk-MK"/>
              </w:rPr>
              <w:t xml:space="preserve"> </w:t>
            </w:r>
          </w:p>
        </w:tc>
      </w:tr>
    </w:tbl>
    <w:p w14:paraId="60CA7D6E" w14:textId="77777777" w:rsidR="00860321" w:rsidRPr="00860321" w:rsidRDefault="00860321" w:rsidP="00EF7D7B">
      <w:pPr>
        <w:spacing w:after="4" w:line="250" w:lineRule="auto"/>
        <w:ind w:left="-5" w:right="68" w:hanging="10"/>
        <w:rPr>
          <w:rFonts w:cs="Calibri"/>
          <w:color w:val="000000"/>
          <w:sz w:val="24"/>
          <w:szCs w:val="24"/>
          <w:lang w:val="mk-MK"/>
        </w:rPr>
      </w:pPr>
    </w:p>
    <w:p w14:paraId="533ABF19" w14:textId="77777777" w:rsidR="00EF7D7B" w:rsidRPr="00EF7D7B" w:rsidRDefault="00EF7D7B" w:rsidP="00146BAF">
      <w:pPr>
        <w:rPr>
          <w:rFonts w:cs="Calibri"/>
          <w:sz w:val="24"/>
          <w:szCs w:val="24"/>
          <w:lang w:val="mk-MK"/>
        </w:rPr>
      </w:pPr>
    </w:p>
    <w:p w14:paraId="0FC20FA1" w14:textId="44065E96" w:rsidR="0091732B" w:rsidRPr="0091732B" w:rsidRDefault="0091732B" w:rsidP="00146BAF">
      <w:pPr>
        <w:rPr>
          <w:rFonts w:cs="Calibri"/>
          <w:sz w:val="24"/>
          <w:szCs w:val="24"/>
          <w:lang w:val="mk-MK"/>
        </w:rPr>
      </w:pPr>
    </w:p>
    <w:sectPr w:rsidR="0091732B" w:rsidRPr="0091732B" w:rsidSect="00623CEC">
      <w:headerReference w:type="default" r:id="rId18"/>
      <w:footerReference w:type="default" r:id="rId19"/>
      <w:pgSz w:w="16838" w:h="11906" w:orient="landscape"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8052FF" w14:textId="77777777" w:rsidR="00114603" w:rsidRDefault="00114603">
      <w:pPr>
        <w:spacing w:after="0" w:line="240" w:lineRule="auto"/>
      </w:pPr>
      <w:r>
        <w:separator/>
      </w:r>
    </w:p>
  </w:endnote>
  <w:endnote w:type="continuationSeparator" w:id="0">
    <w:p w14:paraId="4538DF3F" w14:textId="77777777" w:rsidR="00114603" w:rsidRDefault="001146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oto Sans Symbols">
    <w:altName w:val="Times New Roman"/>
    <w:charset w:val="00"/>
    <w:family w:val="auto"/>
    <w:pitch w:val="variable"/>
  </w:font>
  <w:font w:name="Wingdings 3">
    <w:panose1 w:val="050401020108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6"/>
    <w:family w:val="auto"/>
    <w:pitch w:val="default"/>
    <w:sig w:usb0="00000000" w:usb1="E9FFFFFF" w:usb2="0000003F" w:usb3="00000000" w:csb0="603F01FF" w:csb1="FFFF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DejaVu Sans Condensed">
    <w:panose1 w:val="020B0606030804020204"/>
    <w:charset w:val="CC"/>
    <w:family w:val="swiss"/>
    <w:pitch w:val="variable"/>
    <w:sig w:usb0="E7002EFF" w:usb1="D200FDFF" w:usb2="0A246029" w:usb3="00000000" w:csb0="000001FF" w:csb1="00000000"/>
  </w:font>
  <w:font w:name="Lohit Hindi">
    <w:altName w:val="MS Gothic"/>
    <w:charset w:val="80"/>
    <w:family w:val="auto"/>
    <w:pitch w:val="variable"/>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Helvetica Neue">
    <w:altName w:val="Times New Roman"/>
    <w:charset w:val="00"/>
    <w:family w:val="roman"/>
    <w:pitch w:val="default"/>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CC"/>
    <w:family w:val="modern"/>
    <w:pitch w:val="fixed"/>
    <w:sig w:usb0="E00006FF" w:usb1="0000FCFF" w:usb2="00000001" w:usb3="00000000" w:csb0="0000019F" w:csb1="00000000"/>
  </w:font>
  <w:font w:name="Makedonska Tajms">
    <w:altName w:val="Sitka Small"/>
    <w:charset w:val="00"/>
    <w:family w:val="roman"/>
    <w:pitch w:val="default"/>
    <w:sig w:usb0="00000000" w:usb1="00000000" w:usb2="00000000" w:usb3="00000000" w:csb0="0000001B" w:csb1="00000000"/>
  </w:font>
  <w:font w:name="Macedonian Tms">
    <w:altName w:val="Cambria"/>
    <w:charset w:val="00"/>
    <w:family w:val="roman"/>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Book Antiqua">
    <w:panose1 w:val="02040602050305030304"/>
    <w:charset w:val="CC"/>
    <w:family w:val="roman"/>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Ebrima">
    <w:panose1 w:val="02000000000000000000"/>
    <w:charset w:val="00"/>
    <w:family w:val="auto"/>
    <w:pitch w:val="variable"/>
    <w:sig w:usb0="A000005F" w:usb1="02000041" w:usb2="00000800" w:usb3="00000000" w:csb0="00000093" w:csb1="00000000"/>
  </w:font>
  <w:font w:name="+mn-ea">
    <w:altName w:val="Times New Roman"/>
    <w:charset w:val="00"/>
    <w:family w:val="roman"/>
    <w:pitch w:val="default"/>
  </w:font>
  <w:font w:name="Garamond">
    <w:panose1 w:val="02020404030301010803"/>
    <w:charset w:val="CC"/>
    <w:family w:val="roman"/>
    <w:pitch w:val="variable"/>
    <w:sig w:usb0="00000287" w:usb1="00000000" w:usb2="00000000" w:usb3="00000000" w:csb0="0000009F" w:csb1="00000000"/>
  </w:font>
  <w:font w:name="StobiSerif Regular">
    <w:altName w:val="Arial"/>
    <w:panose1 w:val="00000000000000000000"/>
    <w:charset w:val="00"/>
    <w:family w:val="modern"/>
    <w:notTrueType/>
    <w:pitch w:val="variable"/>
    <w:sig w:usb0="00000001" w:usb1="5000204B" w:usb2="00000000" w:usb3="00000000" w:csb0="0000009F" w:csb1="00000000"/>
  </w:font>
  <w:font w:name="MingLiU_HKSCS">
    <w:charset w:val="88"/>
    <w:family w:val="roman"/>
    <w:pitch w:val="variable"/>
    <w:sig w:usb0="A00002FF" w:usb1="38CFFCFA" w:usb2="00000016" w:usb3="00000000" w:csb0="00100001" w:csb1="00000000"/>
  </w:font>
  <w:font w:name="DejaVu Sans">
    <w:panose1 w:val="020B0603030804020204"/>
    <w:charset w:val="CC"/>
    <w:family w:val="swiss"/>
    <w:pitch w:val="variable"/>
    <w:sig w:usb0="E7002EFF" w:usb1="D200FDFF" w:usb2="0A246029" w:usb3="00000000" w:csb0="000001FF" w:csb1="00000000"/>
  </w:font>
  <w:font w:name="BatangChe">
    <w:charset w:val="81"/>
    <w:family w:val="modern"/>
    <w:pitch w:val="fixed"/>
    <w:sig w:usb0="B00002AF" w:usb1="69D77CFB" w:usb2="00000030" w:usb3="00000000" w:csb0="0008009F"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8030651"/>
      <w:docPartObj>
        <w:docPartGallery w:val="Page Numbers (Bottom of Page)"/>
        <w:docPartUnique/>
      </w:docPartObj>
    </w:sdtPr>
    <w:sdtContent>
      <w:p w14:paraId="5A600CAF" w14:textId="77777777" w:rsidR="00BD18F2" w:rsidRDefault="00BD18F2">
        <w:pPr>
          <w:pStyle w:val="Footer"/>
        </w:pPr>
        <w:r>
          <w:rPr>
            <w:noProof/>
          </w:rPr>
          <mc:AlternateContent>
            <mc:Choice Requires="wps">
              <w:drawing>
                <wp:anchor distT="0" distB="0" distL="114300" distR="114300" simplePos="0" relativeHeight="251660288" behindDoc="0" locked="0" layoutInCell="1" allowOverlap="1" wp14:anchorId="78AC5F20" wp14:editId="07CA4B62">
                  <wp:simplePos x="0" y="0"/>
                  <wp:positionH relativeFrom="margin">
                    <wp:posOffset>4191000</wp:posOffset>
                  </wp:positionH>
                  <wp:positionV relativeFrom="bottomMargin">
                    <wp:posOffset>1905</wp:posOffset>
                  </wp:positionV>
                  <wp:extent cx="843915" cy="238760"/>
                  <wp:effectExtent l="19050" t="19050" r="13335" b="27940"/>
                  <wp:wrapNone/>
                  <wp:docPr id="18" name="Double Bracke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 cy="238760"/>
                          </a:xfrm>
                          <a:prstGeom prst="bracketPair">
                            <a:avLst>
                              <a:gd name="adj" fmla="val 16667"/>
                            </a:avLst>
                          </a:prstGeom>
                          <a:solidFill>
                            <a:srgbClr val="FFFFFF"/>
                          </a:solidFill>
                          <a:ln w="28575">
                            <a:solidFill>
                              <a:srgbClr val="808080"/>
                            </a:solidFill>
                            <a:round/>
                            <a:headEnd/>
                            <a:tailEnd/>
                          </a:ln>
                        </wps:spPr>
                        <wps:txbx>
                          <w:txbxContent>
                            <w:p w14:paraId="79844139" w14:textId="23A85F1D" w:rsidR="00BD18F2" w:rsidRDefault="00BD18F2">
                              <w:pPr>
                                <w:jc w:val="center"/>
                              </w:pPr>
                              <w:r>
                                <w:fldChar w:fldCharType="begin"/>
                              </w:r>
                              <w:r>
                                <w:instrText xml:space="preserve"> PAGE    \* MERGEFORMAT </w:instrText>
                              </w:r>
                              <w:r>
                                <w:fldChar w:fldCharType="separate"/>
                              </w:r>
                              <w:r w:rsidR="003D013A">
                                <w:rPr>
                                  <w:noProof/>
                                </w:rPr>
                                <w:t>45</w:t>
                              </w:r>
                              <w:r>
                                <w:rPr>
                                  <w:noProof/>
                                </w:rPr>
                                <w:fldChar w:fldCharType="end"/>
                              </w:r>
                            </w:p>
                          </w:txbxContent>
                        </wps:txbx>
                        <wps:bodyPr rot="0" vert="horz" wrap="square" lIns="91440" tIns="0" rIns="91440" bIns="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type w14:anchorId="78AC5F2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8" o:spid="_x0000_s1040" type="#_x0000_t185" style="position:absolute;margin-left:330pt;margin-top:.15pt;width:66.45pt;height:18.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" filled="t" strokecolor="gray" strokeweight="2.25pt">
                  <v:textbox inset=",0,,0">
                    <w:txbxContent>
                      <w:p w14:paraId="79844139" w14:textId="23A85F1D" w:rsidR="00BD18F2" w:rsidRDefault="00BD18F2">
                        <w:pPr>
                          <w:jc w:val="center"/>
                        </w:pPr>
                        <w:r>
                          <w:fldChar w:fldCharType="begin"/>
                        </w:r>
                        <w:r>
                          <w:instrText xml:space="preserve"> PAGE    \* MERGEFORMAT </w:instrText>
                        </w:r>
                        <w:r>
                          <w:fldChar w:fldCharType="separate"/>
                        </w:r>
                        <w:r w:rsidR="003D013A">
                          <w:rPr>
                            <w:noProof/>
                          </w:rPr>
                          <w:t>45</w:t>
                        </w:r>
                        <w:r>
                          <w:rPr>
                            <w:noProof/>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72B454" w14:textId="77777777" w:rsidR="00114603" w:rsidRDefault="00114603">
      <w:pPr>
        <w:spacing w:after="0" w:line="240" w:lineRule="auto"/>
      </w:pPr>
      <w:r>
        <w:separator/>
      </w:r>
    </w:p>
  </w:footnote>
  <w:footnote w:type="continuationSeparator" w:id="0">
    <w:p w14:paraId="09CF110C" w14:textId="77777777" w:rsidR="00114603" w:rsidRDefault="001146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2EB0A" w14:textId="572C30A7" w:rsidR="00BD18F2" w:rsidRPr="00E0708F" w:rsidRDefault="00BD18F2" w:rsidP="0025749B">
    <w:pPr>
      <w:shd w:val="clear" w:color="auto" w:fill="FFFFFF" w:themeFill="background1"/>
      <w:tabs>
        <w:tab w:val="center" w:pos="6989"/>
        <w:tab w:val="right" w:pos="13958"/>
      </w:tabs>
      <w:spacing w:line="223" w:lineRule="exact"/>
      <w:ind w:left="20"/>
      <w:rPr>
        <w:b/>
        <w:i/>
        <w:color w:val="385623" w:themeColor="accent6" w:themeShade="80"/>
        <w:sz w:val="20"/>
        <w:szCs w:val="20"/>
        <w:lang w:val="mk-MK"/>
      </w:rPr>
    </w:pPr>
    <w:r>
      <w:rPr>
        <w:b/>
        <w:i/>
        <w:color w:val="385623" w:themeColor="accent6" w:themeShade="80"/>
        <w:sz w:val="20"/>
        <w:szCs w:val="20"/>
      </w:rPr>
      <w:tab/>
    </w:r>
    <w:r w:rsidRPr="00E514AD">
      <w:rPr>
        <w:b/>
        <w:i/>
        <w:color w:val="385623" w:themeColor="accent6" w:themeShade="80"/>
        <w:sz w:val="14"/>
        <w:szCs w:val="20"/>
        <w:lang w:val="mk-MK"/>
      </w:rPr>
      <w:t xml:space="preserve">                 </w:t>
    </w:r>
    <w:r w:rsidRPr="00E514AD">
      <w:rPr>
        <w:b/>
        <w:i/>
        <w:sz w:val="18"/>
        <w:szCs w:val="20"/>
      </w:rPr>
      <w:t>Годишна</w:t>
    </w:r>
    <w:r w:rsidRPr="00E514AD">
      <w:rPr>
        <w:b/>
        <w:i/>
        <w:spacing w:val="-5"/>
        <w:sz w:val="18"/>
        <w:szCs w:val="20"/>
      </w:rPr>
      <w:t xml:space="preserve"> </w:t>
    </w:r>
    <w:r w:rsidRPr="00E514AD">
      <w:rPr>
        <w:b/>
        <w:i/>
        <w:sz w:val="18"/>
        <w:szCs w:val="20"/>
      </w:rPr>
      <w:t>програма</w:t>
    </w:r>
    <w:r w:rsidRPr="00E514AD">
      <w:rPr>
        <w:b/>
        <w:i/>
        <w:spacing w:val="-5"/>
        <w:sz w:val="18"/>
        <w:szCs w:val="20"/>
      </w:rPr>
      <w:t xml:space="preserve"> </w:t>
    </w:r>
    <w:r w:rsidRPr="00E514AD">
      <w:rPr>
        <w:b/>
        <w:i/>
        <w:sz w:val="18"/>
        <w:szCs w:val="20"/>
      </w:rPr>
      <w:t>за</w:t>
    </w:r>
    <w:r w:rsidRPr="00E514AD">
      <w:rPr>
        <w:b/>
        <w:i/>
        <w:spacing w:val="-2"/>
        <w:sz w:val="18"/>
        <w:szCs w:val="20"/>
      </w:rPr>
      <w:t xml:space="preserve"> </w:t>
    </w:r>
    <w:r>
      <w:rPr>
        <w:b/>
        <w:i/>
        <w:sz w:val="18"/>
        <w:szCs w:val="20"/>
      </w:rPr>
      <w:t>работа</w:t>
    </w:r>
    <w:r w:rsidRPr="00E514AD">
      <w:rPr>
        <w:b/>
        <w:i/>
        <w:spacing w:val="-4"/>
        <w:sz w:val="18"/>
        <w:szCs w:val="20"/>
      </w:rPr>
      <w:t xml:space="preserve"> </w:t>
    </w:r>
    <w:r w:rsidRPr="00E514AD">
      <w:rPr>
        <w:b/>
        <w:i/>
        <w:sz w:val="18"/>
        <w:szCs w:val="20"/>
      </w:rPr>
      <w:t>на</w:t>
    </w:r>
    <w:r w:rsidRPr="00E514AD">
      <w:rPr>
        <w:b/>
        <w:i/>
        <w:spacing w:val="-4"/>
        <w:sz w:val="18"/>
        <w:szCs w:val="20"/>
      </w:rPr>
      <w:t xml:space="preserve"> </w:t>
    </w:r>
    <w:r w:rsidRPr="00E514AD">
      <w:rPr>
        <w:b/>
        <w:i/>
        <w:sz w:val="18"/>
        <w:szCs w:val="20"/>
      </w:rPr>
      <w:t>ООУ „Гоце Делчев</w:t>
    </w:r>
    <w:r w:rsidRPr="00E514AD">
      <w:rPr>
        <w:b/>
        <w:i/>
        <w:sz w:val="18"/>
        <w:szCs w:val="20"/>
        <w:lang w:val="mk-MK"/>
      </w:rPr>
      <w:t>-Свети Николе</w:t>
    </w:r>
    <w:r w:rsidRPr="00E514AD">
      <w:rPr>
        <w:b/>
        <w:i/>
        <w:sz w:val="18"/>
        <w:szCs w:val="20"/>
      </w:rPr>
      <w:t>,</w:t>
    </w:r>
    <w:r w:rsidRPr="00E514AD">
      <w:rPr>
        <w:b/>
        <w:i/>
        <w:sz w:val="18"/>
        <w:szCs w:val="20"/>
        <w:lang w:val="mk-MK"/>
      </w:rPr>
      <w:t xml:space="preserve"> </w:t>
    </w:r>
    <w:r w:rsidRPr="00E514AD">
      <w:rPr>
        <w:b/>
        <w:i/>
        <w:sz w:val="18"/>
        <w:szCs w:val="20"/>
      </w:rPr>
      <w:t>учебна</w:t>
    </w:r>
    <w:r w:rsidRPr="00E514AD">
      <w:rPr>
        <w:b/>
        <w:i/>
        <w:sz w:val="18"/>
        <w:szCs w:val="20"/>
        <w:lang w:val="mk-MK"/>
      </w:rPr>
      <w:t xml:space="preserve"> 2024/2025 год.</w:t>
    </w:r>
    <w:r>
      <w:rPr>
        <w:b/>
        <w:i/>
        <w:color w:val="385623" w:themeColor="accent6" w:themeShade="80"/>
        <w:sz w:val="20"/>
        <w:szCs w:val="20"/>
        <w:lang w:val="mk-MK"/>
      </w:rPr>
      <w:tab/>
    </w:r>
  </w:p>
  <w:p w14:paraId="3FFFB061" w14:textId="77777777" w:rsidR="00BD18F2" w:rsidRPr="00E0708F" w:rsidRDefault="00BD18F2">
    <w:pPr>
      <w:pStyle w:val="Header"/>
      <w:rPr>
        <w:lang w:val="mk-MK"/>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bullet"/>
      <w:lvlText w:val=""/>
      <w:lvlJc w:val="left"/>
      <w:pPr>
        <w:tabs>
          <w:tab w:val="num" w:pos="281"/>
        </w:tabs>
        <w:ind w:left="1361" w:hanging="360"/>
      </w:pPr>
      <w:rPr>
        <w:rFonts w:ascii="Symbol" w:hAnsi="Symbol"/>
      </w:rPr>
    </w:lvl>
  </w:abstractNum>
  <w:abstractNum w:abstractNumId="1" w15:restartNumberingAfterBreak="0">
    <w:nsid w:val="00000002"/>
    <w:multiLevelType w:val="multilevel"/>
    <w:tmpl w:val="00000002"/>
    <w:name w:val="WW8Num2"/>
    <w:lvl w:ilvl="0">
      <w:numFmt w:val="bullet"/>
      <w:lvlText w:val="-"/>
      <w:lvlJc w:val="left"/>
      <w:pPr>
        <w:tabs>
          <w:tab w:val="num" w:pos="0"/>
        </w:tabs>
        <w:ind w:left="1080" w:hanging="360"/>
      </w:pPr>
      <w:rPr>
        <w:rFonts w:ascii="Arial" w:hAnsi="Arial" w:cs="Arial"/>
      </w:rPr>
    </w:lvl>
    <w:lvl w:ilvl="1">
      <w:start w:val="1"/>
      <w:numFmt w:val="bullet"/>
      <w:lvlText w:val=""/>
      <w:lvlJc w:val="left"/>
      <w:pPr>
        <w:tabs>
          <w:tab w:val="num" w:pos="0"/>
        </w:tabs>
        <w:ind w:left="1800" w:hanging="360"/>
      </w:pPr>
      <w:rPr>
        <w:rFonts w:ascii="Symbol" w:hAnsi="Symbol" w:cs="Courier New"/>
        <w:color w:val="FF0000"/>
      </w:rPr>
    </w:lvl>
    <w:lvl w:ilvl="2">
      <w:start w:val="1"/>
      <w:numFmt w:val="bullet"/>
      <w:lvlText w:val=""/>
      <w:lvlJc w:val="left"/>
      <w:pPr>
        <w:tabs>
          <w:tab w:val="num" w:pos="0"/>
        </w:tabs>
        <w:ind w:left="2520" w:hanging="360"/>
      </w:pPr>
      <w:rPr>
        <w:rFonts w:ascii="Wingdings" w:hAnsi="Wingdings"/>
        <w:color w:val="FF0000"/>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2" w15:restartNumberingAfterBreak="0">
    <w:nsid w:val="00000003"/>
    <w:multiLevelType w:val="singleLevel"/>
    <w:tmpl w:val="00000003"/>
    <w:name w:val="WW8Num6"/>
    <w:lvl w:ilvl="0">
      <w:start w:val="1"/>
      <w:numFmt w:val="decimal"/>
      <w:lvlText w:val="%1."/>
      <w:lvlJc w:val="left"/>
      <w:pPr>
        <w:tabs>
          <w:tab w:val="num" w:pos="0"/>
        </w:tabs>
        <w:ind w:left="750" w:hanging="360"/>
      </w:pPr>
    </w:lvl>
  </w:abstractNum>
  <w:abstractNum w:abstractNumId="3" w15:restartNumberingAfterBreak="0">
    <w:nsid w:val="00000004"/>
    <w:multiLevelType w:val="multilevel"/>
    <w:tmpl w:val="00000004"/>
    <w:name w:val="WW8Num3"/>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4" w15:restartNumberingAfterBreak="0">
    <w:nsid w:val="00000005"/>
    <w:multiLevelType w:val="multilevel"/>
    <w:tmpl w:val="00000005"/>
    <w:name w:val="WW8Num4"/>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6"/>
    <w:multiLevelType w:val="singleLevel"/>
    <w:tmpl w:val="00000006"/>
    <w:name w:val="WW8Num11"/>
    <w:lvl w:ilvl="0">
      <w:start w:val="1"/>
      <w:numFmt w:val="bullet"/>
      <w:lvlText w:val=""/>
      <w:lvlJc w:val="left"/>
      <w:pPr>
        <w:tabs>
          <w:tab w:val="num" w:pos="-360"/>
        </w:tabs>
        <w:ind w:left="360" w:hanging="360"/>
      </w:pPr>
      <w:rPr>
        <w:rFonts w:ascii="Symbol" w:hAnsi="Symbol"/>
      </w:rPr>
    </w:lvl>
  </w:abstractNum>
  <w:abstractNum w:abstractNumId="6" w15:restartNumberingAfterBreak="0">
    <w:nsid w:val="00711862"/>
    <w:multiLevelType w:val="multilevel"/>
    <w:tmpl w:val="2780A138"/>
    <w:styleLink w:val="WW8Num5"/>
    <w:lvl w:ilvl="0">
      <w:numFmt w:val="bullet"/>
      <w:lvlText w:val="-"/>
      <w:lvlJc w:val="left"/>
      <w:pPr>
        <w:ind w:left="1080" w:hanging="360"/>
      </w:pPr>
      <w:rPr>
        <w:rFonts w:ascii="Arial" w:hAnsi="Aria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7" w15:restartNumberingAfterBreak="0">
    <w:nsid w:val="00D77673"/>
    <w:multiLevelType w:val="hybridMultilevel"/>
    <w:tmpl w:val="ACA0232A"/>
    <w:lvl w:ilvl="0" w:tplc="F15AA0FE">
      <w:start w:val="1"/>
      <w:numFmt w:val="decimal"/>
      <w:lvlText w:val="%1."/>
      <w:lvlJc w:val="left"/>
      <w:pPr>
        <w:ind w:left="1800" w:hanging="360"/>
      </w:pPr>
      <w:rPr>
        <w:rFonts w:hint="default"/>
      </w:rPr>
    </w:lvl>
    <w:lvl w:ilvl="1" w:tplc="042F0019" w:tentative="1">
      <w:start w:val="1"/>
      <w:numFmt w:val="lowerLetter"/>
      <w:lvlText w:val="%2."/>
      <w:lvlJc w:val="left"/>
      <w:pPr>
        <w:ind w:left="2520" w:hanging="360"/>
      </w:pPr>
    </w:lvl>
    <w:lvl w:ilvl="2" w:tplc="042F001B" w:tentative="1">
      <w:start w:val="1"/>
      <w:numFmt w:val="lowerRoman"/>
      <w:lvlText w:val="%3."/>
      <w:lvlJc w:val="right"/>
      <w:pPr>
        <w:ind w:left="3240" w:hanging="180"/>
      </w:pPr>
    </w:lvl>
    <w:lvl w:ilvl="3" w:tplc="042F000F" w:tentative="1">
      <w:start w:val="1"/>
      <w:numFmt w:val="decimal"/>
      <w:lvlText w:val="%4."/>
      <w:lvlJc w:val="left"/>
      <w:pPr>
        <w:ind w:left="3960" w:hanging="360"/>
      </w:pPr>
    </w:lvl>
    <w:lvl w:ilvl="4" w:tplc="042F0019" w:tentative="1">
      <w:start w:val="1"/>
      <w:numFmt w:val="lowerLetter"/>
      <w:lvlText w:val="%5."/>
      <w:lvlJc w:val="left"/>
      <w:pPr>
        <w:ind w:left="4680" w:hanging="360"/>
      </w:pPr>
    </w:lvl>
    <w:lvl w:ilvl="5" w:tplc="042F001B" w:tentative="1">
      <w:start w:val="1"/>
      <w:numFmt w:val="lowerRoman"/>
      <w:lvlText w:val="%6."/>
      <w:lvlJc w:val="right"/>
      <w:pPr>
        <w:ind w:left="5400" w:hanging="180"/>
      </w:pPr>
    </w:lvl>
    <w:lvl w:ilvl="6" w:tplc="042F000F" w:tentative="1">
      <w:start w:val="1"/>
      <w:numFmt w:val="decimal"/>
      <w:lvlText w:val="%7."/>
      <w:lvlJc w:val="left"/>
      <w:pPr>
        <w:ind w:left="6120" w:hanging="360"/>
      </w:pPr>
    </w:lvl>
    <w:lvl w:ilvl="7" w:tplc="042F0019" w:tentative="1">
      <w:start w:val="1"/>
      <w:numFmt w:val="lowerLetter"/>
      <w:lvlText w:val="%8."/>
      <w:lvlJc w:val="left"/>
      <w:pPr>
        <w:ind w:left="6840" w:hanging="360"/>
      </w:pPr>
    </w:lvl>
    <w:lvl w:ilvl="8" w:tplc="042F001B" w:tentative="1">
      <w:start w:val="1"/>
      <w:numFmt w:val="lowerRoman"/>
      <w:lvlText w:val="%9."/>
      <w:lvlJc w:val="right"/>
      <w:pPr>
        <w:ind w:left="7560" w:hanging="180"/>
      </w:pPr>
    </w:lvl>
  </w:abstractNum>
  <w:abstractNum w:abstractNumId="8" w15:restartNumberingAfterBreak="0">
    <w:nsid w:val="00F277D9"/>
    <w:multiLevelType w:val="hybridMultilevel"/>
    <w:tmpl w:val="18281166"/>
    <w:lvl w:ilvl="0" w:tplc="D826C6A4">
      <w:start w:val="1"/>
      <w:numFmt w:val="bullet"/>
      <w:lvlText w:val="-"/>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BD8D72E">
      <w:start w:val="1"/>
      <w:numFmt w:val="bullet"/>
      <w:lvlText w:val="o"/>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49C9C74">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3627DBA">
      <w:start w:val="1"/>
      <w:numFmt w:val="bullet"/>
      <w:lvlText w:val="•"/>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F54A350">
      <w:start w:val="1"/>
      <w:numFmt w:val="bullet"/>
      <w:lvlText w:val="o"/>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11ADBDC">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5286262">
      <w:start w:val="1"/>
      <w:numFmt w:val="bullet"/>
      <w:lvlText w:val="•"/>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5DE4FB8">
      <w:start w:val="1"/>
      <w:numFmt w:val="bullet"/>
      <w:lvlText w:val="o"/>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2604270">
      <w:start w:val="1"/>
      <w:numFmt w:val="bullet"/>
      <w:lvlText w:val="▪"/>
      <w:lvlJc w:val="left"/>
      <w:pPr>
        <w:ind w:left="7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2CC711F"/>
    <w:multiLevelType w:val="multilevel"/>
    <w:tmpl w:val="F1AC0F3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05EC5D34"/>
    <w:multiLevelType w:val="hybridMultilevel"/>
    <w:tmpl w:val="DFC05696"/>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1" w15:restartNumberingAfterBreak="0">
    <w:nsid w:val="05F1188A"/>
    <w:multiLevelType w:val="multilevel"/>
    <w:tmpl w:val="2DC648DC"/>
    <w:styleLink w:val="WWNum4"/>
    <w:lvl w:ilvl="0">
      <w:numFmt w:val="bullet"/>
      <w:lvlText w:val="●"/>
      <w:lvlJc w:val="left"/>
      <w:pPr>
        <w:ind w:left="1307" w:hanging="227"/>
      </w:pPr>
      <w:rPr>
        <w:rFonts w:ascii="Noto Sans Symbols" w:eastAsia="Noto Sans Symbols" w:hAnsi="Noto Sans Symbols" w:cs="Noto Sans Symbols"/>
        <w:color w:val="000000"/>
      </w:rPr>
    </w:lvl>
    <w:lvl w:ilvl="1">
      <w:start w:val="1"/>
      <w:numFmt w:val="decimal"/>
      <w:lvlText w:val="%2."/>
      <w:lvlJc w:val="left"/>
      <w:pPr>
        <w:ind w:left="1440" w:hanging="360"/>
      </w:pPr>
      <w:rPr>
        <w:color w:val="00000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07295557"/>
    <w:multiLevelType w:val="multilevel"/>
    <w:tmpl w:val="0729555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7725062"/>
    <w:multiLevelType w:val="hybridMultilevel"/>
    <w:tmpl w:val="F7340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415FA7"/>
    <w:multiLevelType w:val="multilevel"/>
    <w:tmpl w:val="08415FA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3833F1"/>
    <w:multiLevelType w:val="hybridMultilevel"/>
    <w:tmpl w:val="35DCB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4A3430"/>
    <w:multiLevelType w:val="hybridMultilevel"/>
    <w:tmpl w:val="DE12FE2E"/>
    <w:lvl w:ilvl="0" w:tplc="F4F26B16">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AF2675"/>
    <w:multiLevelType w:val="hybridMultilevel"/>
    <w:tmpl w:val="695A1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FF7D0B"/>
    <w:multiLevelType w:val="hybridMultilevel"/>
    <w:tmpl w:val="DF7C47CC"/>
    <w:lvl w:ilvl="0" w:tplc="04090001">
      <w:start w:val="1"/>
      <w:numFmt w:val="bullet"/>
      <w:lvlText w:val=""/>
      <w:lvlJc w:val="left"/>
      <w:pPr>
        <w:ind w:left="988" w:hanging="360"/>
      </w:pPr>
      <w:rPr>
        <w:rFonts w:ascii="Symbol" w:hAnsi="Symbol" w:hint="default"/>
      </w:rPr>
    </w:lvl>
    <w:lvl w:ilvl="1" w:tplc="04090003" w:tentative="1">
      <w:start w:val="1"/>
      <w:numFmt w:val="bullet"/>
      <w:lvlText w:val="o"/>
      <w:lvlJc w:val="left"/>
      <w:pPr>
        <w:ind w:left="1708" w:hanging="360"/>
      </w:pPr>
      <w:rPr>
        <w:rFonts w:ascii="Courier New" w:hAnsi="Courier New" w:cs="Courier New" w:hint="default"/>
      </w:rPr>
    </w:lvl>
    <w:lvl w:ilvl="2" w:tplc="04090005" w:tentative="1">
      <w:start w:val="1"/>
      <w:numFmt w:val="bullet"/>
      <w:lvlText w:val=""/>
      <w:lvlJc w:val="left"/>
      <w:pPr>
        <w:ind w:left="2428" w:hanging="360"/>
      </w:pPr>
      <w:rPr>
        <w:rFonts w:ascii="Wingdings" w:hAnsi="Wingdings" w:hint="default"/>
      </w:rPr>
    </w:lvl>
    <w:lvl w:ilvl="3" w:tplc="04090001" w:tentative="1">
      <w:start w:val="1"/>
      <w:numFmt w:val="bullet"/>
      <w:lvlText w:val=""/>
      <w:lvlJc w:val="left"/>
      <w:pPr>
        <w:ind w:left="3148" w:hanging="360"/>
      </w:pPr>
      <w:rPr>
        <w:rFonts w:ascii="Symbol" w:hAnsi="Symbol" w:hint="default"/>
      </w:rPr>
    </w:lvl>
    <w:lvl w:ilvl="4" w:tplc="04090003" w:tentative="1">
      <w:start w:val="1"/>
      <w:numFmt w:val="bullet"/>
      <w:lvlText w:val="o"/>
      <w:lvlJc w:val="left"/>
      <w:pPr>
        <w:ind w:left="3868" w:hanging="360"/>
      </w:pPr>
      <w:rPr>
        <w:rFonts w:ascii="Courier New" w:hAnsi="Courier New" w:cs="Courier New" w:hint="default"/>
      </w:rPr>
    </w:lvl>
    <w:lvl w:ilvl="5" w:tplc="04090005" w:tentative="1">
      <w:start w:val="1"/>
      <w:numFmt w:val="bullet"/>
      <w:lvlText w:val=""/>
      <w:lvlJc w:val="left"/>
      <w:pPr>
        <w:ind w:left="4588" w:hanging="360"/>
      </w:pPr>
      <w:rPr>
        <w:rFonts w:ascii="Wingdings" w:hAnsi="Wingdings" w:hint="default"/>
      </w:rPr>
    </w:lvl>
    <w:lvl w:ilvl="6" w:tplc="04090001" w:tentative="1">
      <w:start w:val="1"/>
      <w:numFmt w:val="bullet"/>
      <w:lvlText w:val=""/>
      <w:lvlJc w:val="left"/>
      <w:pPr>
        <w:ind w:left="5308" w:hanging="360"/>
      </w:pPr>
      <w:rPr>
        <w:rFonts w:ascii="Symbol" w:hAnsi="Symbol" w:hint="default"/>
      </w:rPr>
    </w:lvl>
    <w:lvl w:ilvl="7" w:tplc="04090003" w:tentative="1">
      <w:start w:val="1"/>
      <w:numFmt w:val="bullet"/>
      <w:lvlText w:val="o"/>
      <w:lvlJc w:val="left"/>
      <w:pPr>
        <w:ind w:left="6028" w:hanging="360"/>
      </w:pPr>
      <w:rPr>
        <w:rFonts w:ascii="Courier New" w:hAnsi="Courier New" w:cs="Courier New" w:hint="default"/>
      </w:rPr>
    </w:lvl>
    <w:lvl w:ilvl="8" w:tplc="04090005" w:tentative="1">
      <w:start w:val="1"/>
      <w:numFmt w:val="bullet"/>
      <w:lvlText w:val=""/>
      <w:lvlJc w:val="left"/>
      <w:pPr>
        <w:ind w:left="6748" w:hanging="360"/>
      </w:pPr>
      <w:rPr>
        <w:rFonts w:ascii="Wingdings" w:hAnsi="Wingdings" w:hint="default"/>
      </w:rPr>
    </w:lvl>
  </w:abstractNum>
  <w:abstractNum w:abstractNumId="19" w15:restartNumberingAfterBreak="0">
    <w:nsid w:val="188611D3"/>
    <w:multiLevelType w:val="multilevel"/>
    <w:tmpl w:val="188611D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9AA54C3"/>
    <w:multiLevelType w:val="multilevel"/>
    <w:tmpl w:val="FBFEFA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A9C0409"/>
    <w:multiLevelType w:val="hybridMultilevel"/>
    <w:tmpl w:val="4252D37A"/>
    <w:lvl w:ilvl="0" w:tplc="F4F26B16">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014D27"/>
    <w:multiLevelType w:val="hybridMultilevel"/>
    <w:tmpl w:val="2B548612"/>
    <w:lvl w:ilvl="0" w:tplc="04090001">
      <w:start w:val="1"/>
      <w:numFmt w:val="bullet"/>
      <w:lvlText w:val=""/>
      <w:lvlJc w:val="left"/>
      <w:pPr>
        <w:ind w:left="1439" w:hanging="360"/>
      </w:pPr>
      <w:rPr>
        <w:rFonts w:ascii="Symbol" w:hAnsi="Symbol" w:hint="default"/>
      </w:rPr>
    </w:lvl>
    <w:lvl w:ilvl="1" w:tplc="04090003" w:tentative="1">
      <w:start w:val="1"/>
      <w:numFmt w:val="bullet"/>
      <w:lvlText w:val="o"/>
      <w:lvlJc w:val="left"/>
      <w:pPr>
        <w:ind w:left="2159" w:hanging="360"/>
      </w:pPr>
      <w:rPr>
        <w:rFonts w:ascii="Courier New" w:hAnsi="Courier New" w:cs="Courier New" w:hint="default"/>
      </w:rPr>
    </w:lvl>
    <w:lvl w:ilvl="2" w:tplc="04090005" w:tentative="1">
      <w:start w:val="1"/>
      <w:numFmt w:val="bullet"/>
      <w:lvlText w:val=""/>
      <w:lvlJc w:val="left"/>
      <w:pPr>
        <w:ind w:left="2879" w:hanging="360"/>
      </w:pPr>
      <w:rPr>
        <w:rFonts w:ascii="Wingdings" w:hAnsi="Wingdings" w:hint="default"/>
      </w:rPr>
    </w:lvl>
    <w:lvl w:ilvl="3" w:tplc="04090001" w:tentative="1">
      <w:start w:val="1"/>
      <w:numFmt w:val="bullet"/>
      <w:lvlText w:val=""/>
      <w:lvlJc w:val="left"/>
      <w:pPr>
        <w:ind w:left="3599" w:hanging="360"/>
      </w:pPr>
      <w:rPr>
        <w:rFonts w:ascii="Symbol" w:hAnsi="Symbol" w:hint="default"/>
      </w:rPr>
    </w:lvl>
    <w:lvl w:ilvl="4" w:tplc="04090003" w:tentative="1">
      <w:start w:val="1"/>
      <w:numFmt w:val="bullet"/>
      <w:lvlText w:val="o"/>
      <w:lvlJc w:val="left"/>
      <w:pPr>
        <w:ind w:left="4319" w:hanging="360"/>
      </w:pPr>
      <w:rPr>
        <w:rFonts w:ascii="Courier New" w:hAnsi="Courier New" w:cs="Courier New" w:hint="default"/>
      </w:rPr>
    </w:lvl>
    <w:lvl w:ilvl="5" w:tplc="04090005" w:tentative="1">
      <w:start w:val="1"/>
      <w:numFmt w:val="bullet"/>
      <w:lvlText w:val=""/>
      <w:lvlJc w:val="left"/>
      <w:pPr>
        <w:ind w:left="5039" w:hanging="360"/>
      </w:pPr>
      <w:rPr>
        <w:rFonts w:ascii="Wingdings" w:hAnsi="Wingdings" w:hint="default"/>
      </w:rPr>
    </w:lvl>
    <w:lvl w:ilvl="6" w:tplc="04090001" w:tentative="1">
      <w:start w:val="1"/>
      <w:numFmt w:val="bullet"/>
      <w:lvlText w:val=""/>
      <w:lvlJc w:val="left"/>
      <w:pPr>
        <w:ind w:left="5759" w:hanging="360"/>
      </w:pPr>
      <w:rPr>
        <w:rFonts w:ascii="Symbol" w:hAnsi="Symbol" w:hint="default"/>
      </w:rPr>
    </w:lvl>
    <w:lvl w:ilvl="7" w:tplc="04090003" w:tentative="1">
      <w:start w:val="1"/>
      <w:numFmt w:val="bullet"/>
      <w:lvlText w:val="o"/>
      <w:lvlJc w:val="left"/>
      <w:pPr>
        <w:ind w:left="6479" w:hanging="360"/>
      </w:pPr>
      <w:rPr>
        <w:rFonts w:ascii="Courier New" w:hAnsi="Courier New" w:cs="Courier New" w:hint="default"/>
      </w:rPr>
    </w:lvl>
    <w:lvl w:ilvl="8" w:tplc="04090005" w:tentative="1">
      <w:start w:val="1"/>
      <w:numFmt w:val="bullet"/>
      <w:lvlText w:val=""/>
      <w:lvlJc w:val="left"/>
      <w:pPr>
        <w:ind w:left="7199" w:hanging="360"/>
      </w:pPr>
      <w:rPr>
        <w:rFonts w:ascii="Wingdings" w:hAnsi="Wingdings" w:hint="default"/>
      </w:rPr>
    </w:lvl>
  </w:abstractNum>
  <w:abstractNum w:abstractNumId="23" w15:restartNumberingAfterBreak="0">
    <w:nsid w:val="1F0F3D01"/>
    <w:multiLevelType w:val="hybridMultilevel"/>
    <w:tmpl w:val="4260C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11A2D16"/>
    <w:multiLevelType w:val="multilevel"/>
    <w:tmpl w:val="C6E6EF92"/>
    <w:styleLink w:val="WWNum2"/>
    <w:lvl w:ilvl="0">
      <w:numFmt w:val="bullet"/>
      <w:lvlText w:val="✔"/>
      <w:lvlJc w:val="left"/>
      <w:pPr>
        <w:ind w:left="1080" w:hanging="360"/>
      </w:pPr>
      <w:rPr>
        <w:rFonts w:ascii="Noto Sans Symbols" w:eastAsia="Noto Sans Symbols" w:hAnsi="Noto Sans Symbols" w:cs="Noto Sans Symbols"/>
      </w:rPr>
    </w:lvl>
    <w:lvl w:ilvl="1">
      <w:numFmt w:val="bullet"/>
      <w:lvlText w:val="o"/>
      <w:lvlJc w:val="left"/>
      <w:pPr>
        <w:ind w:left="1800" w:hanging="360"/>
      </w:pPr>
      <w:rPr>
        <w:rFonts w:ascii="Courier New" w:eastAsia="Courier New" w:hAnsi="Courier New" w:cs="Courier New"/>
      </w:rPr>
    </w:lvl>
    <w:lvl w:ilvl="2">
      <w:numFmt w:val="bullet"/>
      <w:lvlText w:val="▪"/>
      <w:lvlJc w:val="left"/>
      <w:pPr>
        <w:ind w:left="2520" w:hanging="360"/>
      </w:pPr>
      <w:rPr>
        <w:rFonts w:ascii="Noto Sans Symbols" w:eastAsia="Noto Sans Symbols" w:hAnsi="Noto Sans Symbols" w:cs="Noto Sans Symbols"/>
      </w:rPr>
    </w:lvl>
    <w:lvl w:ilvl="3">
      <w:numFmt w:val="bullet"/>
      <w:lvlText w:val="●"/>
      <w:lvlJc w:val="left"/>
      <w:pPr>
        <w:ind w:left="3240" w:hanging="360"/>
      </w:pPr>
      <w:rPr>
        <w:rFonts w:ascii="Noto Sans Symbols" w:eastAsia="Noto Sans Symbols" w:hAnsi="Noto Sans Symbols" w:cs="Noto Sans Symbols"/>
      </w:rPr>
    </w:lvl>
    <w:lvl w:ilvl="4">
      <w:numFmt w:val="bullet"/>
      <w:lvlText w:val="o"/>
      <w:lvlJc w:val="left"/>
      <w:pPr>
        <w:ind w:left="3960" w:hanging="360"/>
      </w:pPr>
      <w:rPr>
        <w:rFonts w:ascii="Courier New" w:eastAsia="Courier New" w:hAnsi="Courier New" w:cs="Courier New"/>
      </w:rPr>
    </w:lvl>
    <w:lvl w:ilvl="5">
      <w:numFmt w:val="bullet"/>
      <w:lvlText w:val="▪"/>
      <w:lvlJc w:val="left"/>
      <w:pPr>
        <w:ind w:left="4680" w:hanging="360"/>
      </w:pPr>
      <w:rPr>
        <w:rFonts w:ascii="Noto Sans Symbols" w:eastAsia="Noto Sans Symbols" w:hAnsi="Noto Sans Symbols" w:cs="Noto Sans Symbols"/>
      </w:rPr>
    </w:lvl>
    <w:lvl w:ilvl="6">
      <w:numFmt w:val="bullet"/>
      <w:lvlText w:val="●"/>
      <w:lvlJc w:val="left"/>
      <w:pPr>
        <w:ind w:left="5400" w:hanging="360"/>
      </w:pPr>
      <w:rPr>
        <w:rFonts w:ascii="Noto Sans Symbols" w:eastAsia="Noto Sans Symbols" w:hAnsi="Noto Sans Symbols" w:cs="Noto Sans Symbols"/>
      </w:rPr>
    </w:lvl>
    <w:lvl w:ilvl="7">
      <w:numFmt w:val="bullet"/>
      <w:lvlText w:val="o"/>
      <w:lvlJc w:val="left"/>
      <w:pPr>
        <w:ind w:left="6120" w:hanging="360"/>
      </w:pPr>
      <w:rPr>
        <w:rFonts w:ascii="Courier New" w:eastAsia="Courier New" w:hAnsi="Courier New" w:cs="Courier New"/>
      </w:rPr>
    </w:lvl>
    <w:lvl w:ilvl="8">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22C4736D"/>
    <w:multiLevelType w:val="hybridMultilevel"/>
    <w:tmpl w:val="6E7295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3F2BAB"/>
    <w:multiLevelType w:val="hybridMultilevel"/>
    <w:tmpl w:val="1DCA4C7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7" w15:restartNumberingAfterBreak="0">
    <w:nsid w:val="271221BB"/>
    <w:multiLevelType w:val="multilevel"/>
    <w:tmpl w:val="773256AA"/>
    <w:styleLink w:val="WWNum3"/>
    <w:lvl w:ilvl="0">
      <w:numFmt w:val="bullet"/>
      <w:lvlText w:val="●"/>
      <w:lvlJc w:val="left"/>
      <w:pPr>
        <w:ind w:left="1440" w:hanging="360"/>
      </w:pPr>
      <w:rPr>
        <w:rFonts w:ascii="Noto Sans Symbols" w:eastAsia="Noto Sans Symbols" w:hAnsi="Noto Sans Symbols" w:cs="Noto Sans Symbols"/>
        <w:color w:val="000000"/>
      </w:rPr>
    </w:lvl>
    <w:lvl w:ilvl="1">
      <w:numFmt w:val="bullet"/>
      <w:lvlText w:val="o"/>
      <w:lvlJc w:val="left"/>
      <w:pPr>
        <w:ind w:left="2160" w:hanging="360"/>
      </w:pPr>
      <w:rPr>
        <w:rFonts w:ascii="Courier New" w:eastAsia="Courier New" w:hAnsi="Courier New" w:cs="Courier New"/>
      </w:rPr>
    </w:lvl>
    <w:lvl w:ilvl="2">
      <w:numFmt w:val="bullet"/>
      <w:lvlText w:val="▪"/>
      <w:lvlJc w:val="left"/>
      <w:pPr>
        <w:ind w:left="2880" w:hanging="360"/>
      </w:pPr>
      <w:rPr>
        <w:rFonts w:ascii="Noto Sans Symbols" w:eastAsia="Noto Sans Symbols" w:hAnsi="Noto Sans Symbols" w:cs="Noto Sans Symbols"/>
      </w:rPr>
    </w:lvl>
    <w:lvl w:ilvl="3">
      <w:numFmt w:val="bullet"/>
      <w:lvlText w:val="●"/>
      <w:lvlJc w:val="left"/>
      <w:pPr>
        <w:ind w:left="3600" w:hanging="360"/>
      </w:pPr>
      <w:rPr>
        <w:rFonts w:ascii="Noto Sans Symbols" w:eastAsia="Noto Sans Symbols" w:hAnsi="Noto Sans Symbols" w:cs="Noto Sans Symbols"/>
      </w:rPr>
    </w:lvl>
    <w:lvl w:ilvl="4">
      <w:numFmt w:val="bullet"/>
      <w:lvlText w:val="o"/>
      <w:lvlJc w:val="left"/>
      <w:pPr>
        <w:ind w:left="4320" w:hanging="360"/>
      </w:pPr>
      <w:rPr>
        <w:rFonts w:ascii="Courier New" w:eastAsia="Courier New" w:hAnsi="Courier New" w:cs="Courier New"/>
      </w:rPr>
    </w:lvl>
    <w:lvl w:ilvl="5">
      <w:numFmt w:val="bullet"/>
      <w:lvlText w:val="▪"/>
      <w:lvlJc w:val="left"/>
      <w:pPr>
        <w:ind w:left="5040" w:hanging="360"/>
      </w:pPr>
      <w:rPr>
        <w:rFonts w:ascii="Noto Sans Symbols" w:eastAsia="Noto Sans Symbols" w:hAnsi="Noto Sans Symbols" w:cs="Noto Sans Symbols"/>
      </w:rPr>
    </w:lvl>
    <w:lvl w:ilvl="6">
      <w:numFmt w:val="bullet"/>
      <w:lvlText w:val="●"/>
      <w:lvlJc w:val="left"/>
      <w:pPr>
        <w:ind w:left="5760" w:hanging="360"/>
      </w:pPr>
      <w:rPr>
        <w:rFonts w:ascii="Noto Sans Symbols" w:eastAsia="Noto Sans Symbols" w:hAnsi="Noto Sans Symbols" w:cs="Noto Sans Symbols"/>
      </w:rPr>
    </w:lvl>
    <w:lvl w:ilvl="7">
      <w:numFmt w:val="bullet"/>
      <w:lvlText w:val="o"/>
      <w:lvlJc w:val="left"/>
      <w:pPr>
        <w:ind w:left="6480" w:hanging="360"/>
      </w:pPr>
      <w:rPr>
        <w:rFonts w:ascii="Courier New" w:eastAsia="Courier New" w:hAnsi="Courier New" w:cs="Courier New"/>
      </w:rPr>
    </w:lvl>
    <w:lvl w:ilvl="8">
      <w:numFmt w:val="bullet"/>
      <w:lvlText w:val="▪"/>
      <w:lvlJc w:val="left"/>
      <w:pPr>
        <w:ind w:left="7200" w:hanging="360"/>
      </w:pPr>
      <w:rPr>
        <w:rFonts w:ascii="Noto Sans Symbols" w:eastAsia="Noto Sans Symbols" w:hAnsi="Noto Sans Symbols" w:cs="Noto Sans Symbols"/>
      </w:rPr>
    </w:lvl>
  </w:abstractNum>
  <w:abstractNum w:abstractNumId="28" w15:restartNumberingAfterBreak="0">
    <w:nsid w:val="29530581"/>
    <w:multiLevelType w:val="multilevel"/>
    <w:tmpl w:val="8C203FD2"/>
    <w:styleLink w:val="WWNum6"/>
    <w:lvl w:ilvl="0">
      <w:numFmt w:val="bullet"/>
      <w:lvlText w:val="✔"/>
      <w:lvlJc w:val="left"/>
      <w:pPr>
        <w:ind w:left="1080" w:hanging="360"/>
      </w:pPr>
      <w:rPr>
        <w:rFonts w:ascii="Noto Sans Symbols" w:eastAsia="Noto Sans Symbols" w:hAnsi="Noto Sans Symbols" w:cs="Noto Sans Symbols"/>
      </w:rPr>
    </w:lvl>
    <w:lvl w:ilvl="1">
      <w:numFmt w:val="bullet"/>
      <w:lvlText w:val="o"/>
      <w:lvlJc w:val="left"/>
      <w:pPr>
        <w:ind w:left="1800" w:hanging="360"/>
      </w:pPr>
      <w:rPr>
        <w:rFonts w:ascii="Courier New" w:eastAsia="Courier New" w:hAnsi="Courier New" w:cs="Courier New"/>
      </w:rPr>
    </w:lvl>
    <w:lvl w:ilvl="2">
      <w:numFmt w:val="bullet"/>
      <w:lvlText w:val="▪"/>
      <w:lvlJc w:val="left"/>
      <w:pPr>
        <w:ind w:left="2520" w:hanging="360"/>
      </w:pPr>
      <w:rPr>
        <w:rFonts w:ascii="Noto Sans Symbols" w:eastAsia="Noto Sans Symbols" w:hAnsi="Noto Sans Symbols" w:cs="Noto Sans Symbols"/>
      </w:rPr>
    </w:lvl>
    <w:lvl w:ilvl="3">
      <w:numFmt w:val="bullet"/>
      <w:lvlText w:val="●"/>
      <w:lvlJc w:val="left"/>
      <w:pPr>
        <w:ind w:left="3240" w:hanging="360"/>
      </w:pPr>
      <w:rPr>
        <w:rFonts w:ascii="Noto Sans Symbols" w:eastAsia="Noto Sans Symbols" w:hAnsi="Noto Sans Symbols" w:cs="Noto Sans Symbols"/>
      </w:rPr>
    </w:lvl>
    <w:lvl w:ilvl="4">
      <w:numFmt w:val="bullet"/>
      <w:lvlText w:val="o"/>
      <w:lvlJc w:val="left"/>
      <w:pPr>
        <w:ind w:left="3960" w:hanging="360"/>
      </w:pPr>
      <w:rPr>
        <w:rFonts w:ascii="Courier New" w:eastAsia="Courier New" w:hAnsi="Courier New" w:cs="Courier New"/>
      </w:rPr>
    </w:lvl>
    <w:lvl w:ilvl="5">
      <w:numFmt w:val="bullet"/>
      <w:lvlText w:val="▪"/>
      <w:lvlJc w:val="left"/>
      <w:pPr>
        <w:ind w:left="4680" w:hanging="360"/>
      </w:pPr>
      <w:rPr>
        <w:rFonts w:ascii="Noto Sans Symbols" w:eastAsia="Noto Sans Symbols" w:hAnsi="Noto Sans Symbols" w:cs="Noto Sans Symbols"/>
      </w:rPr>
    </w:lvl>
    <w:lvl w:ilvl="6">
      <w:numFmt w:val="bullet"/>
      <w:lvlText w:val="●"/>
      <w:lvlJc w:val="left"/>
      <w:pPr>
        <w:ind w:left="5400" w:hanging="360"/>
      </w:pPr>
      <w:rPr>
        <w:rFonts w:ascii="Noto Sans Symbols" w:eastAsia="Noto Sans Symbols" w:hAnsi="Noto Sans Symbols" w:cs="Noto Sans Symbols"/>
      </w:rPr>
    </w:lvl>
    <w:lvl w:ilvl="7">
      <w:numFmt w:val="bullet"/>
      <w:lvlText w:val="o"/>
      <w:lvlJc w:val="left"/>
      <w:pPr>
        <w:ind w:left="6120" w:hanging="360"/>
      </w:pPr>
      <w:rPr>
        <w:rFonts w:ascii="Courier New" w:eastAsia="Courier New" w:hAnsi="Courier New" w:cs="Courier New"/>
      </w:rPr>
    </w:lvl>
    <w:lvl w:ilvl="8">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2BAA64D0"/>
    <w:multiLevelType w:val="multilevel"/>
    <w:tmpl w:val="2BAA64D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D2D5665"/>
    <w:multiLevelType w:val="hybridMultilevel"/>
    <w:tmpl w:val="D1E00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D67CCA"/>
    <w:multiLevelType w:val="multilevel"/>
    <w:tmpl w:val="2ED67CC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0B55CE8"/>
    <w:multiLevelType w:val="hybridMultilevel"/>
    <w:tmpl w:val="05063B18"/>
    <w:lvl w:ilvl="0" w:tplc="6A20CCD2">
      <w:start w:val="1"/>
      <w:numFmt w:val="bullet"/>
      <w:lvlText w:val=""/>
      <w:lvlJc w:val="left"/>
      <w:pPr>
        <w:ind w:left="71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8D65022">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8708E9C">
      <w:start w:val="1"/>
      <w:numFmt w:val="bullet"/>
      <w:lvlText w:val="▪"/>
      <w:lvlJc w:val="left"/>
      <w:pPr>
        <w:ind w:left="18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A268BF4">
      <w:start w:val="1"/>
      <w:numFmt w:val="bullet"/>
      <w:lvlText w:val="•"/>
      <w:lvlJc w:val="left"/>
      <w:pPr>
        <w:ind w:left="25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BA786E">
      <w:start w:val="1"/>
      <w:numFmt w:val="bullet"/>
      <w:lvlText w:val="o"/>
      <w:lvlJc w:val="left"/>
      <w:pPr>
        <w:ind w:left="32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33A56CE">
      <w:start w:val="1"/>
      <w:numFmt w:val="bullet"/>
      <w:lvlText w:val="▪"/>
      <w:lvlJc w:val="left"/>
      <w:pPr>
        <w:ind w:left="39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8E7F7C">
      <w:start w:val="1"/>
      <w:numFmt w:val="bullet"/>
      <w:lvlText w:val="•"/>
      <w:lvlJc w:val="left"/>
      <w:pPr>
        <w:ind w:left="47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BEB868">
      <w:start w:val="1"/>
      <w:numFmt w:val="bullet"/>
      <w:lvlText w:val="o"/>
      <w:lvlJc w:val="left"/>
      <w:pPr>
        <w:ind w:left="54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6649DE">
      <w:start w:val="1"/>
      <w:numFmt w:val="bullet"/>
      <w:lvlText w:val="▪"/>
      <w:lvlJc w:val="left"/>
      <w:pPr>
        <w:ind w:left="61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31B767F3"/>
    <w:multiLevelType w:val="multilevel"/>
    <w:tmpl w:val="23BC6A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1E1506D"/>
    <w:multiLevelType w:val="hybridMultilevel"/>
    <w:tmpl w:val="24A668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4420EF0"/>
    <w:multiLevelType w:val="hybridMultilevel"/>
    <w:tmpl w:val="7BAE434E"/>
    <w:lvl w:ilvl="0" w:tplc="8DBCE660">
      <w:start w:val="1"/>
      <w:numFmt w:val="bullet"/>
      <w:lvlText w:val="-"/>
      <w:lvlJc w:val="left"/>
      <w:pPr>
        <w:ind w:left="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DCAB4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40EFE1A">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DBE44C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DAEABE">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DB00F1E">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AE8C30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C6645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B687F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37C259E0"/>
    <w:multiLevelType w:val="hybridMultilevel"/>
    <w:tmpl w:val="B6BE2874"/>
    <w:lvl w:ilvl="0" w:tplc="0756D36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8903C83"/>
    <w:multiLevelType w:val="hybridMultilevel"/>
    <w:tmpl w:val="4A20FC06"/>
    <w:styleLink w:val="ImportedStyle3"/>
    <w:lvl w:ilvl="0" w:tplc="2C90E66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AB4C906">
      <w:start w:val="1"/>
      <w:numFmt w:val="bullet"/>
      <w:lvlText w:val="o"/>
      <w:lvlJc w:val="left"/>
      <w:pPr>
        <w:tabs>
          <w:tab w:val="left" w:pos="720"/>
        </w:tabs>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ACC8C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84A3D96">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83CD78C">
      <w:start w:val="1"/>
      <w:numFmt w:val="bullet"/>
      <w:lvlText w:val="o"/>
      <w:lvlJc w:val="left"/>
      <w:pPr>
        <w:tabs>
          <w:tab w:val="left" w:pos="720"/>
        </w:tabs>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1E634B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A8FADC">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46A45CE">
      <w:start w:val="1"/>
      <w:numFmt w:val="bullet"/>
      <w:lvlText w:val="o"/>
      <w:lvlJc w:val="left"/>
      <w:pPr>
        <w:tabs>
          <w:tab w:val="left" w:pos="720"/>
        </w:tabs>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7BE235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39AE7A00"/>
    <w:multiLevelType w:val="hybridMultilevel"/>
    <w:tmpl w:val="506CB346"/>
    <w:lvl w:ilvl="0" w:tplc="08D66282">
      <w:start w:val="1"/>
      <w:numFmt w:val="decimal"/>
      <w:lvlText w:val="%1."/>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3FA6C10">
      <w:start w:val="1"/>
      <w:numFmt w:val="lowerLetter"/>
      <w:lvlText w:val="%2"/>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C526166">
      <w:start w:val="1"/>
      <w:numFmt w:val="lowerRoman"/>
      <w:lvlText w:val="%3"/>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662FBD6">
      <w:start w:val="1"/>
      <w:numFmt w:val="decimal"/>
      <w:lvlText w:val="%4"/>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0EE1C8E">
      <w:start w:val="1"/>
      <w:numFmt w:val="lowerLetter"/>
      <w:lvlText w:val="%5"/>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06A59C2">
      <w:start w:val="1"/>
      <w:numFmt w:val="lowerRoman"/>
      <w:lvlText w:val="%6"/>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700751E">
      <w:start w:val="1"/>
      <w:numFmt w:val="decimal"/>
      <w:lvlText w:val="%7"/>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196933A">
      <w:start w:val="1"/>
      <w:numFmt w:val="lowerLetter"/>
      <w:lvlText w:val="%8"/>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616E97C">
      <w:start w:val="1"/>
      <w:numFmt w:val="lowerRoman"/>
      <w:lvlText w:val="%9"/>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3B310259"/>
    <w:multiLevelType w:val="hybridMultilevel"/>
    <w:tmpl w:val="78B2E7A8"/>
    <w:lvl w:ilvl="0" w:tplc="BABA04A8">
      <w:start w:val="1"/>
      <w:numFmt w:val="bullet"/>
      <w:lvlText w:val="-"/>
      <w:lvlJc w:val="left"/>
      <w:pPr>
        <w:ind w:left="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568B320">
      <w:start w:val="1"/>
      <w:numFmt w:val="bullet"/>
      <w:lvlText w:val="o"/>
      <w:lvlJc w:val="left"/>
      <w:pPr>
        <w:ind w:left="11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88A1598">
      <w:start w:val="1"/>
      <w:numFmt w:val="bullet"/>
      <w:lvlText w:val="▪"/>
      <w:lvlJc w:val="left"/>
      <w:pPr>
        <w:ind w:left="19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9E6D8F0">
      <w:start w:val="1"/>
      <w:numFmt w:val="bullet"/>
      <w:lvlText w:val="•"/>
      <w:lvlJc w:val="left"/>
      <w:pPr>
        <w:ind w:left="2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0964C20">
      <w:start w:val="1"/>
      <w:numFmt w:val="bullet"/>
      <w:lvlText w:val="o"/>
      <w:lvlJc w:val="left"/>
      <w:pPr>
        <w:ind w:left="3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804C90A">
      <w:start w:val="1"/>
      <w:numFmt w:val="bullet"/>
      <w:lvlText w:val="▪"/>
      <w:lvlJc w:val="left"/>
      <w:pPr>
        <w:ind w:left="40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B48F1B6">
      <w:start w:val="1"/>
      <w:numFmt w:val="bullet"/>
      <w:lvlText w:val="•"/>
      <w:lvlJc w:val="left"/>
      <w:pPr>
        <w:ind w:left="4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E7045D2">
      <w:start w:val="1"/>
      <w:numFmt w:val="bullet"/>
      <w:lvlText w:val="o"/>
      <w:lvlJc w:val="left"/>
      <w:pPr>
        <w:ind w:left="55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C5E5C06">
      <w:start w:val="1"/>
      <w:numFmt w:val="bullet"/>
      <w:lvlText w:val="▪"/>
      <w:lvlJc w:val="left"/>
      <w:pPr>
        <w:ind w:left="62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405A0D89"/>
    <w:multiLevelType w:val="hybridMultilevel"/>
    <w:tmpl w:val="F2D476AE"/>
    <w:lvl w:ilvl="0" w:tplc="3A9CCED8">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41" w15:restartNumberingAfterBreak="0">
    <w:nsid w:val="41B746DF"/>
    <w:multiLevelType w:val="hybridMultilevel"/>
    <w:tmpl w:val="377CEACC"/>
    <w:lvl w:ilvl="0" w:tplc="20BE80C6">
      <w:start w:val="1"/>
      <w:numFmt w:val="bullet"/>
      <w:lvlText w:val="-"/>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1C9E56">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752CDD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C7E368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668974">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F4269F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13C049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C69B3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106ACC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434C7CED"/>
    <w:multiLevelType w:val="multilevel"/>
    <w:tmpl w:val="C464DDD0"/>
    <w:styleLink w:val="WWNum8"/>
    <w:lvl w:ilvl="0">
      <w:numFmt w:val="bullet"/>
      <w:lvlText w:val="✔"/>
      <w:lvlJc w:val="left"/>
      <w:pPr>
        <w:ind w:left="1080" w:hanging="360"/>
      </w:pPr>
      <w:rPr>
        <w:rFonts w:ascii="Noto Sans Symbols" w:eastAsia="Noto Sans Symbols" w:hAnsi="Noto Sans Symbols" w:cs="Noto Sans Symbols"/>
      </w:rPr>
    </w:lvl>
    <w:lvl w:ilvl="1">
      <w:numFmt w:val="bullet"/>
      <w:lvlText w:val="o"/>
      <w:lvlJc w:val="left"/>
      <w:pPr>
        <w:ind w:left="1800" w:hanging="360"/>
      </w:pPr>
      <w:rPr>
        <w:rFonts w:ascii="Courier New" w:eastAsia="Courier New" w:hAnsi="Courier New" w:cs="Courier New"/>
      </w:rPr>
    </w:lvl>
    <w:lvl w:ilvl="2">
      <w:numFmt w:val="bullet"/>
      <w:lvlText w:val="▪"/>
      <w:lvlJc w:val="left"/>
      <w:pPr>
        <w:ind w:left="2520" w:hanging="360"/>
      </w:pPr>
      <w:rPr>
        <w:rFonts w:ascii="Noto Sans Symbols" w:eastAsia="Noto Sans Symbols" w:hAnsi="Noto Sans Symbols" w:cs="Noto Sans Symbols"/>
      </w:rPr>
    </w:lvl>
    <w:lvl w:ilvl="3">
      <w:numFmt w:val="bullet"/>
      <w:lvlText w:val="●"/>
      <w:lvlJc w:val="left"/>
      <w:pPr>
        <w:ind w:left="3240" w:hanging="360"/>
      </w:pPr>
      <w:rPr>
        <w:rFonts w:ascii="Noto Sans Symbols" w:eastAsia="Noto Sans Symbols" w:hAnsi="Noto Sans Symbols" w:cs="Noto Sans Symbols"/>
      </w:rPr>
    </w:lvl>
    <w:lvl w:ilvl="4">
      <w:numFmt w:val="bullet"/>
      <w:lvlText w:val="o"/>
      <w:lvlJc w:val="left"/>
      <w:pPr>
        <w:ind w:left="3960" w:hanging="360"/>
      </w:pPr>
      <w:rPr>
        <w:rFonts w:ascii="Courier New" w:eastAsia="Courier New" w:hAnsi="Courier New" w:cs="Courier New"/>
      </w:rPr>
    </w:lvl>
    <w:lvl w:ilvl="5">
      <w:numFmt w:val="bullet"/>
      <w:lvlText w:val="▪"/>
      <w:lvlJc w:val="left"/>
      <w:pPr>
        <w:ind w:left="4680" w:hanging="360"/>
      </w:pPr>
      <w:rPr>
        <w:rFonts w:ascii="Noto Sans Symbols" w:eastAsia="Noto Sans Symbols" w:hAnsi="Noto Sans Symbols" w:cs="Noto Sans Symbols"/>
      </w:rPr>
    </w:lvl>
    <w:lvl w:ilvl="6">
      <w:numFmt w:val="bullet"/>
      <w:lvlText w:val="●"/>
      <w:lvlJc w:val="left"/>
      <w:pPr>
        <w:ind w:left="5400" w:hanging="360"/>
      </w:pPr>
      <w:rPr>
        <w:rFonts w:ascii="Noto Sans Symbols" w:eastAsia="Noto Sans Symbols" w:hAnsi="Noto Sans Symbols" w:cs="Noto Sans Symbols"/>
      </w:rPr>
    </w:lvl>
    <w:lvl w:ilvl="7">
      <w:numFmt w:val="bullet"/>
      <w:lvlText w:val="o"/>
      <w:lvlJc w:val="left"/>
      <w:pPr>
        <w:ind w:left="6120" w:hanging="360"/>
      </w:pPr>
      <w:rPr>
        <w:rFonts w:ascii="Courier New" w:eastAsia="Courier New" w:hAnsi="Courier New" w:cs="Courier New"/>
      </w:rPr>
    </w:lvl>
    <w:lvl w:ilvl="8">
      <w:numFmt w:val="bullet"/>
      <w:lvlText w:val="▪"/>
      <w:lvlJc w:val="left"/>
      <w:pPr>
        <w:ind w:left="6840" w:hanging="360"/>
      </w:pPr>
      <w:rPr>
        <w:rFonts w:ascii="Noto Sans Symbols" w:eastAsia="Noto Sans Symbols" w:hAnsi="Noto Sans Symbols" w:cs="Noto Sans Symbols"/>
      </w:rPr>
    </w:lvl>
  </w:abstractNum>
  <w:abstractNum w:abstractNumId="43" w15:restartNumberingAfterBreak="0">
    <w:nsid w:val="487C12CA"/>
    <w:multiLevelType w:val="hybridMultilevel"/>
    <w:tmpl w:val="E17631CC"/>
    <w:lvl w:ilvl="0" w:tplc="D4566998">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4CF038">
      <w:start w:val="1"/>
      <w:numFmt w:val="bullet"/>
      <w:lvlText w:val="o"/>
      <w:lvlJc w:val="left"/>
      <w:pPr>
        <w:ind w:left="2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69C65E0">
      <w:start w:val="1"/>
      <w:numFmt w:val="bullet"/>
      <w:lvlText w:val="▪"/>
      <w:lvlJc w:val="left"/>
      <w:pPr>
        <w:ind w:left="28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D1E93E4">
      <w:start w:val="1"/>
      <w:numFmt w:val="bullet"/>
      <w:lvlText w:val="•"/>
      <w:lvlJc w:val="left"/>
      <w:pPr>
        <w:ind w:left="3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9A1F92">
      <w:start w:val="1"/>
      <w:numFmt w:val="bullet"/>
      <w:lvlText w:val="o"/>
      <w:lvlJc w:val="left"/>
      <w:pPr>
        <w:ind w:left="4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7EC9D4">
      <w:start w:val="1"/>
      <w:numFmt w:val="bullet"/>
      <w:lvlText w:val="▪"/>
      <w:lvlJc w:val="left"/>
      <w:pPr>
        <w:ind w:left="4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0BAEAE6">
      <w:start w:val="1"/>
      <w:numFmt w:val="bullet"/>
      <w:lvlText w:val="•"/>
      <w:lvlJc w:val="left"/>
      <w:pPr>
        <w:ind w:left="5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8891DC">
      <w:start w:val="1"/>
      <w:numFmt w:val="bullet"/>
      <w:lvlText w:val="o"/>
      <w:lvlJc w:val="left"/>
      <w:pPr>
        <w:ind w:left="6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A906012">
      <w:start w:val="1"/>
      <w:numFmt w:val="bullet"/>
      <w:lvlText w:val="▪"/>
      <w:lvlJc w:val="left"/>
      <w:pPr>
        <w:ind w:left="7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4BF06DE5"/>
    <w:multiLevelType w:val="hybridMultilevel"/>
    <w:tmpl w:val="CF7A2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C9B1031"/>
    <w:multiLevelType w:val="hybridMultilevel"/>
    <w:tmpl w:val="A6D2595A"/>
    <w:lvl w:ilvl="0" w:tplc="4370A4A4">
      <w:start w:val="1"/>
      <w:numFmt w:val="decimal"/>
      <w:lvlText w:val="%1."/>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15A6A08">
      <w:start w:val="1"/>
      <w:numFmt w:val="lowerLetter"/>
      <w:lvlText w:val="%2"/>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C920EC6">
      <w:start w:val="1"/>
      <w:numFmt w:val="lowerRoman"/>
      <w:lvlText w:val="%3"/>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A7691A8">
      <w:start w:val="1"/>
      <w:numFmt w:val="decimal"/>
      <w:lvlText w:val="%4"/>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3282AA8">
      <w:start w:val="1"/>
      <w:numFmt w:val="lowerLetter"/>
      <w:lvlText w:val="%5"/>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D0EA9A4">
      <w:start w:val="1"/>
      <w:numFmt w:val="lowerRoman"/>
      <w:lvlText w:val="%6"/>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84692BE">
      <w:start w:val="1"/>
      <w:numFmt w:val="decimal"/>
      <w:lvlText w:val="%7"/>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032C412">
      <w:start w:val="1"/>
      <w:numFmt w:val="lowerLetter"/>
      <w:lvlText w:val="%8"/>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CCCB28">
      <w:start w:val="1"/>
      <w:numFmt w:val="lowerRoman"/>
      <w:lvlText w:val="%9"/>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4D99293A"/>
    <w:multiLevelType w:val="hybridMultilevel"/>
    <w:tmpl w:val="9E5CDE1C"/>
    <w:lvl w:ilvl="0" w:tplc="5A502B5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66275A">
      <w:start w:val="1"/>
      <w:numFmt w:val="bullet"/>
      <w:lvlText w:val="o"/>
      <w:lvlJc w:val="left"/>
      <w:pPr>
        <w:ind w:left="1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17A6BCA">
      <w:start w:val="1"/>
      <w:numFmt w:val="bullet"/>
      <w:lvlText w:val="▪"/>
      <w:lvlJc w:val="left"/>
      <w:pPr>
        <w:ind w:left="22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BE6EFE">
      <w:start w:val="1"/>
      <w:numFmt w:val="bullet"/>
      <w:lvlText w:val="•"/>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5E2B3C">
      <w:start w:val="1"/>
      <w:numFmt w:val="bullet"/>
      <w:lvlText w:val="o"/>
      <w:lvlJc w:val="left"/>
      <w:pPr>
        <w:ind w:left="3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6C867E2">
      <w:start w:val="1"/>
      <w:numFmt w:val="bullet"/>
      <w:lvlText w:val="▪"/>
      <w:lvlJc w:val="left"/>
      <w:pPr>
        <w:ind w:left="4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08BD5E">
      <w:start w:val="1"/>
      <w:numFmt w:val="bullet"/>
      <w:lvlText w:val="•"/>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6CBBFC">
      <w:start w:val="1"/>
      <w:numFmt w:val="bullet"/>
      <w:lvlText w:val="o"/>
      <w:lvlJc w:val="left"/>
      <w:pPr>
        <w:ind w:left="58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D30DB6E">
      <w:start w:val="1"/>
      <w:numFmt w:val="bullet"/>
      <w:lvlText w:val="▪"/>
      <w:lvlJc w:val="left"/>
      <w:pPr>
        <w:ind w:left="65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4ED10036"/>
    <w:multiLevelType w:val="hybridMultilevel"/>
    <w:tmpl w:val="3174A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F7B66A9"/>
    <w:multiLevelType w:val="hybridMultilevel"/>
    <w:tmpl w:val="6F36F498"/>
    <w:lvl w:ilvl="0" w:tplc="0CDE1C64">
      <w:start w:val="1"/>
      <w:numFmt w:val="bullet"/>
      <w:lvlText w:val="•"/>
      <w:lvlJc w:val="left"/>
      <w:pPr>
        <w:ind w:left="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028D74">
      <w:start w:val="1"/>
      <w:numFmt w:val="bullet"/>
      <w:lvlText w:val="o"/>
      <w:lvlJc w:val="left"/>
      <w:pPr>
        <w:ind w:left="14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D44FF8">
      <w:start w:val="1"/>
      <w:numFmt w:val="bullet"/>
      <w:lvlText w:val="▪"/>
      <w:lvlJc w:val="left"/>
      <w:pPr>
        <w:ind w:left="21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3F663BC">
      <w:start w:val="1"/>
      <w:numFmt w:val="bullet"/>
      <w:lvlText w:val="•"/>
      <w:lvlJc w:val="left"/>
      <w:pPr>
        <w:ind w:left="28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AECD62">
      <w:start w:val="1"/>
      <w:numFmt w:val="bullet"/>
      <w:lvlText w:val="o"/>
      <w:lvlJc w:val="left"/>
      <w:pPr>
        <w:ind w:left="3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CF81594">
      <w:start w:val="1"/>
      <w:numFmt w:val="bullet"/>
      <w:lvlText w:val="▪"/>
      <w:lvlJc w:val="left"/>
      <w:pPr>
        <w:ind w:left="43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58A8A56">
      <w:start w:val="1"/>
      <w:numFmt w:val="bullet"/>
      <w:lvlText w:val="•"/>
      <w:lvlJc w:val="left"/>
      <w:pPr>
        <w:ind w:left="50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EE4D1E">
      <w:start w:val="1"/>
      <w:numFmt w:val="bullet"/>
      <w:lvlText w:val="o"/>
      <w:lvlJc w:val="left"/>
      <w:pPr>
        <w:ind w:left="57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DC09FFC">
      <w:start w:val="1"/>
      <w:numFmt w:val="bullet"/>
      <w:lvlText w:val="▪"/>
      <w:lvlJc w:val="left"/>
      <w:pPr>
        <w:ind w:left="64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51B01974"/>
    <w:multiLevelType w:val="hybridMultilevel"/>
    <w:tmpl w:val="37CE24DA"/>
    <w:lvl w:ilvl="0" w:tplc="7368C4E6">
      <w:start w:val="2"/>
      <w:numFmt w:val="decimal"/>
      <w:lvlText w:val="%1"/>
      <w:lvlJc w:val="left"/>
      <w:pPr>
        <w:ind w:left="1500" w:hanging="360"/>
      </w:pPr>
      <w:rPr>
        <w:rFonts w:hint="default"/>
      </w:rPr>
    </w:lvl>
    <w:lvl w:ilvl="1" w:tplc="042F0019" w:tentative="1">
      <w:start w:val="1"/>
      <w:numFmt w:val="lowerLetter"/>
      <w:lvlText w:val="%2."/>
      <w:lvlJc w:val="left"/>
      <w:pPr>
        <w:ind w:left="2220" w:hanging="360"/>
      </w:pPr>
    </w:lvl>
    <w:lvl w:ilvl="2" w:tplc="042F001B" w:tentative="1">
      <w:start w:val="1"/>
      <w:numFmt w:val="lowerRoman"/>
      <w:lvlText w:val="%3."/>
      <w:lvlJc w:val="right"/>
      <w:pPr>
        <w:ind w:left="2940" w:hanging="180"/>
      </w:pPr>
    </w:lvl>
    <w:lvl w:ilvl="3" w:tplc="042F000F" w:tentative="1">
      <w:start w:val="1"/>
      <w:numFmt w:val="decimal"/>
      <w:lvlText w:val="%4."/>
      <w:lvlJc w:val="left"/>
      <w:pPr>
        <w:ind w:left="3660" w:hanging="360"/>
      </w:pPr>
    </w:lvl>
    <w:lvl w:ilvl="4" w:tplc="042F0019" w:tentative="1">
      <w:start w:val="1"/>
      <w:numFmt w:val="lowerLetter"/>
      <w:lvlText w:val="%5."/>
      <w:lvlJc w:val="left"/>
      <w:pPr>
        <w:ind w:left="4380" w:hanging="360"/>
      </w:pPr>
    </w:lvl>
    <w:lvl w:ilvl="5" w:tplc="042F001B" w:tentative="1">
      <w:start w:val="1"/>
      <w:numFmt w:val="lowerRoman"/>
      <w:lvlText w:val="%6."/>
      <w:lvlJc w:val="right"/>
      <w:pPr>
        <w:ind w:left="5100" w:hanging="180"/>
      </w:pPr>
    </w:lvl>
    <w:lvl w:ilvl="6" w:tplc="042F000F" w:tentative="1">
      <w:start w:val="1"/>
      <w:numFmt w:val="decimal"/>
      <w:lvlText w:val="%7."/>
      <w:lvlJc w:val="left"/>
      <w:pPr>
        <w:ind w:left="5820" w:hanging="360"/>
      </w:pPr>
    </w:lvl>
    <w:lvl w:ilvl="7" w:tplc="042F0019" w:tentative="1">
      <w:start w:val="1"/>
      <w:numFmt w:val="lowerLetter"/>
      <w:lvlText w:val="%8."/>
      <w:lvlJc w:val="left"/>
      <w:pPr>
        <w:ind w:left="6540" w:hanging="360"/>
      </w:pPr>
    </w:lvl>
    <w:lvl w:ilvl="8" w:tplc="042F001B" w:tentative="1">
      <w:start w:val="1"/>
      <w:numFmt w:val="lowerRoman"/>
      <w:lvlText w:val="%9."/>
      <w:lvlJc w:val="right"/>
      <w:pPr>
        <w:ind w:left="7260" w:hanging="180"/>
      </w:pPr>
    </w:lvl>
  </w:abstractNum>
  <w:abstractNum w:abstractNumId="50" w15:restartNumberingAfterBreak="0">
    <w:nsid w:val="52DD1F42"/>
    <w:multiLevelType w:val="hybridMultilevel"/>
    <w:tmpl w:val="FC0CEA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329189C"/>
    <w:multiLevelType w:val="multilevel"/>
    <w:tmpl w:val="9EF24480"/>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4D10BF0"/>
    <w:multiLevelType w:val="multilevel"/>
    <w:tmpl w:val="54D10BF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50743D9"/>
    <w:multiLevelType w:val="hybridMultilevel"/>
    <w:tmpl w:val="67BE54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66651AE"/>
    <w:multiLevelType w:val="hybridMultilevel"/>
    <w:tmpl w:val="3EE2D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6F671D4"/>
    <w:multiLevelType w:val="hybridMultilevel"/>
    <w:tmpl w:val="F9EC9EFE"/>
    <w:styleLink w:val="ImportedStyle21"/>
    <w:lvl w:ilvl="0" w:tplc="04090009">
      <w:start w:val="1"/>
      <w:numFmt w:val="bullet"/>
      <w:lvlText w:val=""/>
      <w:lvlJc w:val="left"/>
      <w:pPr>
        <w:tabs>
          <w:tab w:val="num" w:pos="780"/>
        </w:tabs>
        <w:ind w:left="780" w:hanging="360"/>
      </w:pPr>
      <w:rPr>
        <w:rFonts w:ascii="Wingdings" w:hAnsi="Wingdings" w:hint="default"/>
      </w:rPr>
    </w:lvl>
    <w:lvl w:ilvl="1" w:tplc="04090003">
      <w:start w:val="1"/>
      <w:numFmt w:val="bullet"/>
      <w:lvlText w:val="o"/>
      <w:lvlJc w:val="left"/>
      <w:pPr>
        <w:tabs>
          <w:tab w:val="num" w:pos="1500"/>
        </w:tabs>
        <w:ind w:left="1500" w:hanging="360"/>
      </w:pPr>
      <w:rPr>
        <w:rFonts w:ascii="Courier New" w:hAnsi="Courier New" w:cs="Times New Roman"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Times New Roman"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Times New Roman"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56" w15:restartNumberingAfterBreak="0">
    <w:nsid w:val="57CF5C28"/>
    <w:multiLevelType w:val="hybridMultilevel"/>
    <w:tmpl w:val="C1381C42"/>
    <w:lvl w:ilvl="0" w:tplc="7D827DFC">
      <w:start w:val="2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58C37AD7"/>
    <w:multiLevelType w:val="hybridMultilevel"/>
    <w:tmpl w:val="CC4058EE"/>
    <w:lvl w:ilvl="0" w:tplc="042F000F">
      <w:start w:val="4"/>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58" w15:restartNumberingAfterBreak="0">
    <w:nsid w:val="599328CB"/>
    <w:multiLevelType w:val="hybridMultilevel"/>
    <w:tmpl w:val="629C91B2"/>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9" w15:restartNumberingAfterBreak="0">
    <w:nsid w:val="5EF10AB8"/>
    <w:multiLevelType w:val="hybridMultilevel"/>
    <w:tmpl w:val="F364C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F7679B8"/>
    <w:multiLevelType w:val="hybridMultilevel"/>
    <w:tmpl w:val="CCF08B24"/>
    <w:lvl w:ilvl="0" w:tplc="F4F26B16">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39D4C94"/>
    <w:multiLevelType w:val="multilevel"/>
    <w:tmpl w:val="10026C7C"/>
    <w:styleLink w:val="WWNum1"/>
    <w:lvl w:ilvl="0">
      <w:start w:val="1"/>
      <w:numFmt w:val="decimal"/>
      <w:lvlText w:val="%1."/>
      <w:lvlJc w:val="left"/>
      <w:pPr>
        <w:ind w:left="720" w:hanging="360"/>
      </w:pPr>
      <w:rPr>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46A099B"/>
    <w:multiLevelType w:val="hybridMultilevel"/>
    <w:tmpl w:val="11C4C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6F50874"/>
    <w:multiLevelType w:val="multilevel"/>
    <w:tmpl w:val="F348DCC8"/>
    <w:styleLink w:val="WW8Num2"/>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64" w15:restartNumberingAfterBreak="0">
    <w:nsid w:val="6936121C"/>
    <w:multiLevelType w:val="hybridMultilevel"/>
    <w:tmpl w:val="EE8C0B10"/>
    <w:styleLink w:val="ImportedStyle2"/>
    <w:lvl w:ilvl="0" w:tplc="E35CDAA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5806EC">
      <w:start w:val="1"/>
      <w:numFmt w:val="bullet"/>
      <w:lvlText w:val="o"/>
      <w:lvlJc w:val="left"/>
      <w:pPr>
        <w:tabs>
          <w:tab w:val="left" w:pos="720"/>
        </w:tabs>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F601D7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AF452DA">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AEAFF6C">
      <w:start w:val="1"/>
      <w:numFmt w:val="bullet"/>
      <w:lvlText w:val="o"/>
      <w:lvlJc w:val="left"/>
      <w:pPr>
        <w:tabs>
          <w:tab w:val="left" w:pos="720"/>
        </w:tabs>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A38144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B408C38">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B046C4">
      <w:start w:val="1"/>
      <w:numFmt w:val="bullet"/>
      <w:lvlText w:val="o"/>
      <w:lvlJc w:val="left"/>
      <w:pPr>
        <w:tabs>
          <w:tab w:val="left" w:pos="720"/>
        </w:tabs>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9C4A70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69664101"/>
    <w:multiLevelType w:val="hybridMultilevel"/>
    <w:tmpl w:val="A4F26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F554B1"/>
    <w:multiLevelType w:val="multilevel"/>
    <w:tmpl w:val="C382CC9E"/>
    <w:styleLink w:val="WWNum7"/>
    <w:lvl w:ilvl="0">
      <w:numFmt w:val="bullet"/>
      <w:lvlText w:val="✔"/>
      <w:lvlJc w:val="left"/>
      <w:pPr>
        <w:ind w:left="1080" w:hanging="360"/>
      </w:pPr>
      <w:rPr>
        <w:rFonts w:ascii="Noto Sans Symbols" w:eastAsia="Noto Sans Symbols" w:hAnsi="Noto Sans Symbols" w:cs="Noto Sans Symbols"/>
      </w:rPr>
    </w:lvl>
    <w:lvl w:ilvl="1">
      <w:numFmt w:val="bullet"/>
      <w:lvlText w:val="o"/>
      <w:lvlJc w:val="left"/>
      <w:pPr>
        <w:ind w:left="1800" w:hanging="360"/>
      </w:pPr>
      <w:rPr>
        <w:rFonts w:ascii="Courier New" w:eastAsia="Courier New" w:hAnsi="Courier New" w:cs="Courier New"/>
      </w:rPr>
    </w:lvl>
    <w:lvl w:ilvl="2">
      <w:numFmt w:val="bullet"/>
      <w:lvlText w:val="▪"/>
      <w:lvlJc w:val="left"/>
      <w:pPr>
        <w:ind w:left="2520" w:hanging="360"/>
      </w:pPr>
      <w:rPr>
        <w:rFonts w:ascii="Noto Sans Symbols" w:eastAsia="Noto Sans Symbols" w:hAnsi="Noto Sans Symbols" w:cs="Noto Sans Symbols"/>
      </w:rPr>
    </w:lvl>
    <w:lvl w:ilvl="3">
      <w:numFmt w:val="bullet"/>
      <w:lvlText w:val="●"/>
      <w:lvlJc w:val="left"/>
      <w:pPr>
        <w:ind w:left="3240" w:hanging="360"/>
      </w:pPr>
      <w:rPr>
        <w:rFonts w:ascii="Noto Sans Symbols" w:eastAsia="Noto Sans Symbols" w:hAnsi="Noto Sans Symbols" w:cs="Noto Sans Symbols"/>
      </w:rPr>
    </w:lvl>
    <w:lvl w:ilvl="4">
      <w:numFmt w:val="bullet"/>
      <w:lvlText w:val="o"/>
      <w:lvlJc w:val="left"/>
      <w:pPr>
        <w:ind w:left="3960" w:hanging="360"/>
      </w:pPr>
      <w:rPr>
        <w:rFonts w:ascii="Courier New" w:eastAsia="Courier New" w:hAnsi="Courier New" w:cs="Courier New"/>
      </w:rPr>
    </w:lvl>
    <w:lvl w:ilvl="5">
      <w:numFmt w:val="bullet"/>
      <w:lvlText w:val="▪"/>
      <w:lvlJc w:val="left"/>
      <w:pPr>
        <w:ind w:left="4680" w:hanging="360"/>
      </w:pPr>
      <w:rPr>
        <w:rFonts w:ascii="Noto Sans Symbols" w:eastAsia="Noto Sans Symbols" w:hAnsi="Noto Sans Symbols" w:cs="Noto Sans Symbols"/>
      </w:rPr>
    </w:lvl>
    <w:lvl w:ilvl="6">
      <w:numFmt w:val="bullet"/>
      <w:lvlText w:val="●"/>
      <w:lvlJc w:val="left"/>
      <w:pPr>
        <w:ind w:left="5400" w:hanging="360"/>
      </w:pPr>
      <w:rPr>
        <w:rFonts w:ascii="Noto Sans Symbols" w:eastAsia="Noto Sans Symbols" w:hAnsi="Noto Sans Symbols" w:cs="Noto Sans Symbols"/>
      </w:rPr>
    </w:lvl>
    <w:lvl w:ilvl="7">
      <w:numFmt w:val="bullet"/>
      <w:lvlText w:val="o"/>
      <w:lvlJc w:val="left"/>
      <w:pPr>
        <w:ind w:left="6120" w:hanging="360"/>
      </w:pPr>
      <w:rPr>
        <w:rFonts w:ascii="Courier New" w:eastAsia="Courier New" w:hAnsi="Courier New" w:cs="Courier New"/>
      </w:rPr>
    </w:lvl>
    <w:lvl w:ilvl="8">
      <w:numFmt w:val="bullet"/>
      <w:lvlText w:val="▪"/>
      <w:lvlJc w:val="left"/>
      <w:pPr>
        <w:ind w:left="6840" w:hanging="360"/>
      </w:pPr>
      <w:rPr>
        <w:rFonts w:ascii="Noto Sans Symbols" w:eastAsia="Noto Sans Symbols" w:hAnsi="Noto Sans Symbols" w:cs="Noto Sans Symbols"/>
      </w:rPr>
    </w:lvl>
  </w:abstractNum>
  <w:abstractNum w:abstractNumId="67" w15:restartNumberingAfterBreak="0">
    <w:nsid w:val="6E9350EE"/>
    <w:multiLevelType w:val="hybridMultilevel"/>
    <w:tmpl w:val="E79E6034"/>
    <w:lvl w:ilvl="0" w:tplc="1BB8B31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4967E58">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EF06A5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F58D49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003320">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F1A02D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BAA97C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D68A4A">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4FE9564">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700F426C"/>
    <w:multiLevelType w:val="hybridMultilevel"/>
    <w:tmpl w:val="EA7AD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2642693"/>
    <w:multiLevelType w:val="multilevel"/>
    <w:tmpl w:val="44A282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73351889"/>
    <w:multiLevelType w:val="hybridMultilevel"/>
    <w:tmpl w:val="0430E78A"/>
    <w:styleLink w:val="ImportedStyle31"/>
    <w:lvl w:ilvl="0" w:tplc="04090001">
      <w:start w:val="1"/>
      <w:numFmt w:val="bullet"/>
      <w:lvlText w:val=""/>
      <w:lvlJc w:val="left"/>
      <w:pPr>
        <w:ind w:left="2145" w:hanging="360"/>
      </w:pPr>
      <w:rPr>
        <w:rFonts w:ascii="Symbol" w:hAnsi="Symbol" w:hint="default"/>
      </w:rPr>
    </w:lvl>
    <w:lvl w:ilvl="1" w:tplc="04090003" w:tentative="1">
      <w:start w:val="1"/>
      <w:numFmt w:val="bullet"/>
      <w:lvlText w:val="o"/>
      <w:lvlJc w:val="left"/>
      <w:pPr>
        <w:ind w:left="2865" w:hanging="360"/>
      </w:pPr>
      <w:rPr>
        <w:rFonts w:ascii="Courier New" w:hAnsi="Courier New" w:cs="Courier New" w:hint="default"/>
      </w:rPr>
    </w:lvl>
    <w:lvl w:ilvl="2" w:tplc="04090005" w:tentative="1">
      <w:start w:val="1"/>
      <w:numFmt w:val="bullet"/>
      <w:lvlText w:val=""/>
      <w:lvlJc w:val="left"/>
      <w:pPr>
        <w:ind w:left="3585" w:hanging="360"/>
      </w:pPr>
      <w:rPr>
        <w:rFonts w:ascii="Wingdings" w:hAnsi="Wingdings" w:hint="default"/>
      </w:rPr>
    </w:lvl>
    <w:lvl w:ilvl="3" w:tplc="04090001" w:tentative="1">
      <w:start w:val="1"/>
      <w:numFmt w:val="bullet"/>
      <w:lvlText w:val=""/>
      <w:lvlJc w:val="left"/>
      <w:pPr>
        <w:ind w:left="4305" w:hanging="360"/>
      </w:pPr>
      <w:rPr>
        <w:rFonts w:ascii="Symbol" w:hAnsi="Symbol" w:hint="default"/>
      </w:rPr>
    </w:lvl>
    <w:lvl w:ilvl="4" w:tplc="04090003" w:tentative="1">
      <w:start w:val="1"/>
      <w:numFmt w:val="bullet"/>
      <w:lvlText w:val="o"/>
      <w:lvlJc w:val="left"/>
      <w:pPr>
        <w:ind w:left="5025" w:hanging="360"/>
      </w:pPr>
      <w:rPr>
        <w:rFonts w:ascii="Courier New" w:hAnsi="Courier New" w:cs="Courier New" w:hint="default"/>
      </w:rPr>
    </w:lvl>
    <w:lvl w:ilvl="5" w:tplc="04090005" w:tentative="1">
      <w:start w:val="1"/>
      <w:numFmt w:val="bullet"/>
      <w:lvlText w:val=""/>
      <w:lvlJc w:val="left"/>
      <w:pPr>
        <w:ind w:left="5745" w:hanging="360"/>
      </w:pPr>
      <w:rPr>
        <w:rFonts w:ascii="Wingdings" w:hAnsi="Wingdings" w:hint="default"/>
      </w:rPr>
    </w:lvl>
    <w:lvl w:ilvl="6" w:tplc="04090001" w:tentative="1">
      <w:start w:val="1"/>
      <w:numFmt w:val="bullet"/>
      <w:lvlText w:val=""/>
      <w:lvlJc w:val="left"/>
      <w:pPr>
        <w:ind w:left="6465" w:hanging="360"/>
      </w:pPr>
      <w:rPr>
        <w:rFonts w:ascii="Symbol" w:hAnsi="Symbol" w:hint="default"/>
      </w:rPr>
    </w:lvl>
    <w:lvl w:ilvl="7" w:tplc="04090003" w:tentative="1">
      <w:start w:val="1"/>
      <w:numFmt w:val="bullet"/>
      <w:lvlText w:val="o"/>
      <w:lvlJc w:val="left"/>
      <w:pPr>
        <w:ind w:left="7185" w:hanging="360"/>
      </w:pPr>
      <w:rPr>
        <w:rFonts w:ascii="Courier New" w:hAnsi="Courier New" w:cs="Courier New" w:hint="default"/>
      </w:rPr>
    </w:lvl>
    <w:lvl w:ilvl="8" w:tplc="04090005" w:tentative="1">
      <w:start w:val="1"/>
      <w:numFmt w:val="bullet"/>
      <w:lvlText w:val=""/>
      <w:lvlJc w:val="left"/>
      <w:pPr>
        <w:ind w:left="7905" w:hanging="360"/>
      </w:pPr>
      <w:rPr>
        <w:rFonts w:ascii="Wingdings" w:hAnsi="Wingdings" w:hint="default"/>
      </w:rPr>
    </w:lvl>
  </w:abstractNum>
  <w:abstractNum w:abstractNumId="71" w15:restartNumberingAfterBreak="0">
    <w:nsid w:val="73BC3D79"/>
    <w:multiLevelType w:val="hybridMultilevel"/>
    <w:tmpl w:val="163C51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65E433A"/>
    <w:multiLevelType w:val="multilevel"/>
    <w:tmpl w:val="765E433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6CE1128"/>
    <w:multiLevelType w:val="multilevel"/>
    <w:tmpl w:val="76CE112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7C814058"/>
    <w:multiLevelType w:val="hybridMultilevel"/>
    <w:tmpl w:val="950087F8"/>
    <w:lvl w:ilvl="0" w:tplc="0409000B">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75" w15:restartNumberingAfterBreak="0">
    <w:nsid w:val="7E2C2F62"/>
    <w:multiLevelType w:val="hybridMultilevel"/>
    <w:tmpl w:val="217E3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EC35CFD"/>
    <w:multiLevelType w:val="hybridMultilevel"/>
    <w:tmpl w:val="463273A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7" w15:restartNumberingAfterBreak="0">
    <w:nsid w:val="7FE709D9"/>
    <w:multiLevelType w:val="multilevel"/>
    <w:tmpl w:val="27AAEDD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56"/>
  </w:num>
  <w:num w:numId="2">
    <w:abstractNumId w:val="34"/>
  </w:num>
  <w:num w:numId="3">
    <w:abstractNumId w:val="17"/>
  </w:num>
  <w:num w:numId="4">
    <w:abstractNumId w:val="21"/>
  </w:num>
  <w:num w:numId="5">
    <w:abstractNumId w:val="40"/>
  </w:num>
  <w:num w:numId="6">
    <w:abstractNumId w:val="41"/>
  </w:num>
  <w:num w:numId="7">
    <w:abstractNumId w:val="54"/>
  </w:num>
  <w:num w:numId="8">
    <w:abstractNumId w:val="8"/>
  </w:num>
  <w:num w:numId="9">
    <w:abstractNumId w:val="46"/>
  </w:num>
  <w:num w:numId="10">
    <w:abstractNumId w:val="39"/>
  </w:num>
  <w:num w:numId="11">
    <w:abstractNumId w:val="45"/>
  </w:num>
  <w:num w:numId="12">
    <w:abstractNumId w:val="38"/>
  </w:num>
  <w:num w:numId="13">
    <w:abstractNumId w:val="2"/>
  </w:num>
  <w:num w:numId="14">
    <w:abstractNumId w:val="70"/>
  </w:num>
  <w:num w:numId="15">
    <w:abstractNumId w:val="67"/>
  </w:num>
  <w:num w:numId="16">
    <w:abstractNumId w:val="5"/>
  </w:num>
  <w:num w:numId="17">
    <w:abstractNumId w:val="0"/>
  </w:num>
  <w:num w:numId="18">
    <w:abstractNumId w:val="1"/>
  </w:num>
  <w:num w:numId="19">
    <w:abstractNumId w:val="3"/>
  </w:num>
  <w:num w:numId="20">
    <w:abstractNumId w:val="4"/>
  </w:num>
  <w:num w:numId="21">
    <w:abstractNumId w:val="60"/>
  </w:num>
  <w:num w:numId="22">
    <w:abstractNumId w:val="16"/>
  </w:num>
  <w:num w:numId="23">
    <w:abstractNumId w:val="50"/>
  </w:num>
  <w:num w:numId="24">
    <w:abstractNumId w:val="61"/>
  </w:num>
  <w:num w:numId="25">
    <w:abstractNumId w:val="24"/>
  </w:num>
  <w:num w:numId="26">
    <w:abstractNumId w:val="27"/>
  </w:num>
  <w:num w:numId="27">
    <w:abstractNumId w:val="11"/>
  </w:num>
  <w:num w:numId="28">
    <w:abstractNumId w:val="51"/>
  </w:num>
  <w:num w:numId="29">
    <w:abstractNumId w:val="28"/>
  </w:num>
  <w:num w:numId="30">
    <w:abstractNumId w:val="66"/>
  </w:num>
  <w:num w:numId="31">
    <w:abstractNumId w:val="42"/>
  </w:num>
  <w:num w:numId="32">
    <w:abstractNumId w:val="59"/>
  </w:num>
  <w:num w:numId="33">
    <w:abstractNumId w:val="47"/>
  </w:num>
  <w:num w:numId="34">
    <w:abstractNumId w:val="76"/>
  </w:num>
  <w:num w:numId="35">
    <w:abstractNumId w:val="63"/>
  </w:num>
  <w:num w:numId="36">
    <w:abstractNumId w:val="6"/>
  </w:num>
  <w:num w:numId="37">
    <w:abstractNumId w:val="25"/>
  </w:num>
  <w:num w:numId="38">
    <w:abstractNumId w:val="35"/>
  </w:num>
  <w:num w:numId="39">
    <w:abstractNumId w:val="58"/>
  </w:num>
  <w:num w:numId="40">
    <w:abstractNumId w:val="7"/>
  </w:num>
  <w:num w:numId="41">
    <w:abstractNumId w:val="10"/>
  </w:num>
  <w:num w:numId="42">
    <w:abstractNumId w:val="77"/>
  </w:num>
  <w:num w:numId="43">
    <w:abstractNumId w:val="57"/>
  </w:num>
  <w:num w:numId="44">
    <w:abstractNumId w:val="49"/>
  </w:num>
  <w:num w:numId="45">
    <w:abstractNumId w:val="48"/>
  </w:num>
  <w:num w:numId="46">
    <w:abstractNumId w:val="69"/>
  </w:num>
  <w:num w:numId="47">
    <w:abstractNumId w:val="33"/>
  </w:num>
  <w:num w:numId="48">
    <w:abstractNumId w:val="9"/>
  </w:num>
  <w:num w:numId="49">
    <w:abstractNumId w:val="20"/>
  </w:num>
  <w:num w:numId="50">
    <w:abstractNumId w:val="53"/>
  </w:num>
  <w:num w:numId="51">
    <w:abstractNumId w:val="68"/>
  </w:num>
  <w:num w:numId="52">
    <w:abstractNumId w:val="74"/>
  </w:num>
  <w:num w:numId="53">
    <w:abstractNumId w:val="32"/>
  </w:num>
  <w:num w:numId="54">
    <w:abstractNumId w:val="43"/>
  </w:num>
  <w:num w:numId="55">
    <w:abstractNumId w:val="64"/>
  </w:num>
  <w:num w:numId="56">
    <w:abstractNumId w:val="37"/>
  </w:num>
  <w:num w:numId="57">
    <w:abstractNumId w:val="55"/>
  </w:num>
  <w:num w:numId="58">
    <w:abstractNumId w:val="15"/>
  </w:num>
  <w:num w:numId="59">
    <w:abstractNumId w:val="62"/>
  </w:num>
  <w:num w:numId="60">
    <w:abstractNumId w:val="75"/>
  </w:num>
  <w:num w:numId="61">
    <w:abstractNumId w:val="44"/>
  </w:num>
  <w:num w:numId="62">
    <w:abstractNumId w:val="31"/>
  </w:num>
  <w:num w:numId="63">
    <w:abstractNumId w:val="19"/>
  </w:num>
  <w:num w:numId="64">
    <w:abstractNumId w:val="12"/>
  </w:num>
  <w:num w:numId="65">
    <w:abstractNumId w:val="72"/>
  </w:num>
  <w:num w:numId="66">
    <w:abstractNumId w:val="14"/>
  </w:num>
  <w:num w:numId="67">
    <w:abstractNumId w:val="52"/>
  </w:num>
  <w:num w:numId="68">
    <w:abstractNumId w:val="29"/>
  </w:num>
  <w:num w:numId="69">
    <w:abstractNumId w:val="73"/>
  </w:num>
  <w:num w:numId="70">
    <w:abstractNumId w:val="71"/>
  </w:num>
  <w:num w:numId="71">
    <w:abstractNumId w:val="18"/>
  </w:num>
  <w:num w:numId="72">
    <w:abstractNumId w:val="26"/>
  </w:num>
  <w:num w:numId="73">
    <w:abstractNumId w:val="65"/>
  </w:num>
  <w:num w:numId="74">
    <w:abstractNumId w:val="23"/>
  </w:num>
  <w:num w:numId="75">
    <w:abstractNumId w:val="22"/>
  </w:num>
  <w:num w:numId="76">
    <w:abstractNumId w:val="30"/>
  </w:num>
  <w:num w:numId="77">
    <w:abstractNumId w:val="13"/>
  </w:num>
  <w:num w:numId="78">
    <w:abstractNumId w:val="3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characterSpacingControl w:val="doNotCompress"/>
  <w:hdrShapeDefaults>
    <o:shapedefaults v:ext="edit" spidmax="2049">
      <o:colormru v:ext="edit" colors="#cfc,white,#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7A7"/>
    <w:rsid w:val="00000658"/>
    <w:rsid w:val="00004352"/>
    <w:rsid w:val="00005BBA"/>
    <w:rsid w:val="00006E10"/>
    <w:rsid w:val="00006FC6"/>
    <w:rsid w:val="00007110"/>
    <w:rsid w:val="00014453"/>
    <w:rsid w:val="0001797F"/>
    <w:rsid w:val="000233B2"/>
    <w:rsid w:val="00023C4E"/>
    <w:rsid w:val="000253D0"/>
    <w:rsid w:val="00025799"/>
    <w:rsid w:val="00025EC5"/>
    <w:rsid w:val="000267C6"/>
    <w:rsid w:val="00030472"/>
    <w:rsid w:val="000305BC"/>
    <w:rsid w:val="00035693"/>
    <w:rsid w:val="0003645F"/>
    <w:rsid w:val="000476A3"/>
    <w:rsid w:val="000508AC"/>
    <w:rsid w:val="00050B2C"/>
    <w:rsid w:val="000515E2"/>
    <w:rsid w:val="00053393"/>
    <w:rsid w:val="000544A3"/>
    <w:rsid w:val="00054F40"/>
    <w:rsid w:val="00061914"/>
    <w:rsid w:val="00061F7E"/>
    <w:rsid w:val="00062475"/>
    <w:rsid w:val="000664EA"/>
    <w:rsid w:val="00071A3A"/>
    <w:rsid w:val="000726E5"/>
    <w:rsid w:val="00072DAB"/>
    <w:rsid w:val="00072F09"/>
    <w:rsid w:val="0007390E"/>
    <w:rsid w:val="0007514A"/>
    <w:rsid w:val="000757C4"/>
    <w:rsid w:val="000759B0"/>
    <w:rsid w:val="00077A17"/>
    <w:rsid w:val="00081359"/>
    <w:rsid w:val="000834DA"/>
    <w:rsid w:val="00083872"/>
    <w:rsid w:val="00090BE2"/>
    <w:rsid w:val="000933C9"/>
    <w:rsid w:val="00093AF0"/>
    <w:rsid w:val="00094D43"/>
    <w:rsid w:val="00095051"/>
    <w:rsid w:val="00097480"/>
    <w:rsid w:val="0009757A"/>
    <w:rsid w:val="000A0209"/>
    <w:rsid w:val="000A11B1"/>
    <w:rsid w:val="000A2476"/>
    <w:rsid w:val="000A24C7"/>
    <w:rsid w:val="000A2E91"/>
    <w:rsid w:val="000A2F0E"/>
    <w:rsid w:val="000A30BD"/>
    <w:rsid w:val="000A7143"/>
    <w:rsid w:val="000B1E95"/>
    <w:rsid w:val="000B27FE"/>
    <w:rsid w:val="000B32B2"/>
    <w:rsid w:val="000B35E3"/>
    <w:rsid w:val="000B43E0"/>
    <w:rsid w:val="000B55CB"/>
    <w:rsid w:val="000B5813"/>
    <w:rsid w:val="000C09E1"/>
    <w:rsid w:val="000C1B1C"/>
    <w:rsid w:val="000C2A07"/>
    <w:rsid w:val="000C2CD8"/>
    <w:rsid w:val="000C2E73"/>
    <w:rsid w:val="000C365E"/>
    <w:rsid w:val="000C49A4"/>
    <w:rsid w:val="000C60D4"/>
    <w:rsid w:val="000C6829"/>
    <w:rsid w:val="000D031C"/>
    <w:rsid w:val="000D0540"/>
    <w:rsid w:val="000D23DF"/>
    <w:rsid w:val="000D2EB2"/>
    <w:rsid w:val="000D41A8"/>
    <w:rsid w:val="000D61B0"/>
    <w:rsid w:val="000D68A4"/>
    <w:rsid w:val="000D7124"/>
    <w:rsid w:val="000D75EA"/>
    <w:rsid w:val="000E02E0"/>
    <w:rsid w:val="000E20CE"/>
    <w:rsid w:val="000E27AE"/>
    <w:rsid w:val="000E2CFF"/>
    <w:rsid w:val="000E5D4E"/>
    <w:rsid w:val="000E66DC"/>
    <w:rsid w:val="000F08B8"/>
    <w:rsid w:val="000F225A"/>
    <w:rsid w:val="000F4246"/>
    <w:rsid w:val="000F4443"/>
    <w:rsid w:val="000F46C8"/>
    <w:rsid w:val="00102BE2"/>
    <w:rsid w:val="00103817"/>
    <w:rsid w:val="00105077"/>
    <w:rsid w:val="00106761"/>
    <w:rsid w:val="00106B8C"/>
    <w:rsid w:val="00107275"/>
    <w:rsid w:val="00107405"/>
    <w:rsid w:val="00107ED2"/>
    <w:rsid w:val="00110930"/>
    <w:rsid w:val="001132F1"/>
    <w:rsid w:val="00114603"/>
    <w:rsid w:val="00115B4E"/>
    <w:rsid w:val="00123215"/>
    <w:rsid w:val="00123B6A"/>
    <w:rsid w:val="00124556"/>
    <w:rsid w:val="0012638E"/>
    <w:rsid w:val="00126B5E"/>
    <w:rsid w:val="00126B76"/>
    <w:rsid w:val="00126E5E"/>
    <w:rsid w:val="001278DB"/>
    <w:rsid w:val="00131E55"/>
    <w:rsid w:val="00133044"/>
    <w:rsid w:val="00136DE3"/>
    <w:rsid w:val="00137484"/>
    <w:rsid w:val="00142B54"/>
    <w:rsid w:val="00143C86"/>
    <w:rsid w:val="00146A87"/>
    <w:rsid w:val="00146BAF"/>
    <w:rsid w:val="001518B7"/>
    <w:rsid w:val="00156605"/>
    <w:rsid w:val="00156E6E"/>
    <w:rsid w:val="00156F9D"/>
    <w:rsid w:val="00162149"/>
    <w:rsid w:val="00165674"/>
    <w:rsid w:val="00165FA9"/>
    <w:rsid w:val="001673EE"/>
    <w:rsid w:val="0017008D"/>
    <w:rsid w:val="00172F42"/>
    <w:rsid w:val="00177612"/>
    <w:rsid w:val="00177882"/>
    <w:rsid w:val="00177932"/>
    <w:rsid w:val="00180A39"/>
    <w:rsid w:val="0018100F"/>
    <w:rsid w:val="001811A7"/>
    <w:rsid w:val="001815B5"/>
    <w:rsid w:val="00182D51"/>
    <w:rsid w:val="00185007"/>
    <w:rsid w:val="00186347"/>
    <w:rsid w:val="00187C1D"/>
    <w:rsid w:val="001952AC"/>
    <w:rsid w:val="001A4F83"/>
    <w:rsid w:val="001A4FF9"/>
    <w:rsid w:val="001A55F2"/>
    <w:rsid w:val="001A631C"/>
    <w:rsid w:val="001A7ABB"/>
    <w:rsid w:val="001B15A7"/>
    <w:rsid w:val="001B281A"/>
    <w:rsid w:val="001B29AF"/>
    <w:rsid w:val="001B3F07"/>
    <w:rsid w:val="001B4296"/>
    <w:rsid w:val="001B46F7"/>
    <w:rsid w:val="001C054A"/>
    <w:rsid w:val="001C0CFB"/>
    <w:rsid w:val="001C21E4"/>
    <w:rsid w:val="001C539B"/>
    <w:rsid w:val="001C5440"/>
    <w:rsid w:val="001D3B37"/>
    <w:rsid w:val="001D599E"/>
    <w:rsid w:val="001D60EF"/>
    <w:rsid w:val="001E0A79"/>
    <w:rsid w:val="001E0A82"/>
    <w:rsid w:val="001E5850"/>
    <w:rsid w:val="001F2548"/>
    <w:rsid w:val="001F3913"/>
    <w:rsid w:val="001F5403"/>
    <w:rsid w:val="001F6471"/>
    <w:rsid w:val="00202D06"/>
    <w:rsid w:val="00202DF1"/>
    <w:rsid w:val="002038D3"/>
    <w:rsid w:val="00203C67"/>
    <w:rsid w:val="0020598F"/>
    <w:rsid w:val="00206403"/>
    <w:rsid w:val="002131FC"/>
    <w:rsid w:val="00214C47"/>
    <w:rsid w:val="0021512F"/>
    <w:rsid w:val="002156C6"/>
    <w:rsid w:val="00217B9B"/>
    <w:rsid w:val="00220CB6"/>
    <w:rsid w:val="0022122A"/>
    <w:rsid w:val="002215FB"/>
    <w:rsid w:val="00222E69"/>
    <w:rsid w:val="002230E9"/>
    <w:rsid w:val="00223957"/>
    <w:rsid w:val="00226A0F"/>
    <w:rsid w:val="00232D0C"/>
    <w:rsid w:val="00233C35"/>
    <w:rsid w:val="00234A48"/>
    <w:rsid w:val="00236511"/>
    <w:rsid w:val="002366FF"/>
    <w:rsid w:val="00242630"/>
    <w:rsid w:val="002429C9"/>
    <w:rsid w:val="00245705"/>
    <w:rsid w:val="00245B0F"/>
    <w:rsid w:val="0024695B"/>
    <w:rsid w:val="00247AD1"/>
    <w:rsid w:val="00253009"/>
    <w:rsid w:val="00253BB7"/>
    <w:rsid w:val="0025516E"/>
    <w:rsid w:val="00256660"/>
    <w:rsid w:val="0025749B"/>
    <w:rsid w:val="00261303"/>
    <w:rsid w:val="0026175D"/>
    <w:rsid w:val="0026298C"/>
    <w:rsid w:val="00264494"/>
    <w:rsid w:val="002652A8"/>
    <w:rsid w:val="00272992"/>
    <w:rsid w:val="00282DDD"/>
    <w:rsid w:val="0028342C"/>
    <w:rsid w:val="002844CD"/>
    <w:rsid w:val="00286347"/>
    <w:rsid w:val="002870DD"/>
    <w:rsid w:val="0028746E"/>
    <w:rsid w:val="002877D6"/>
    <w:rsid w:val="00287D53"/>
    <w:rsid w:val="00291996"/>
    <w:rsid w:val="002937BE"/>
    <w:rsid w:val="00293A81"/>
    <w:rsid w:val="00295570"/>
    <w:rsid w:val="002957E6"/>
    <w:rsid w:val="002A03E2"/>
    <w:rsid w:val="002A05A5"/>
    <w:rsid w:val="002A32A4"/>
    <w:rsid w:val="002A4507"/>
    <w:rsid w:val="002A49F6"/>
    <w:rsid w:val="002B2401"/>
    <w:rsid w:val="002B262D"/>
    <w:rsid w:val="002B30ED"/>
    <w:rsid w:val="002B4BF8"/>
    <w:rsid w:val="002B4F44"/>
    <w:rsid w:val="002C209E"/>
    <w:rsid w:val="002C4548"/>
    <w:rsid w:val="002C54DA"/>
    <w:rsid w:val="002C5D7A"/>
    <w:rsid w:val="002C62B5"/>
    <w:rsid w:val="002C6D13"/>
    <w:rsid w:val="002C74A7"/>
    <w:rsid w:val="002C7A57"/>
    <w:rsid w:val="002C7EF2"/>
    <w:rsid w:val="002D12EB"/>
    <w:rsid w:val="002D200B"/>
    <w:rsid w:val="002D4099"/>
    <w:rsid w:val="002D4DB7"/>
    <w:rsid w:val="002D7491"/>
    <w:rsid w:val="002E11A5"/>
    <w:rsid w:val="002E1AF0"/>
    <w:rsid w:val="002E1DE3"/>
    <w:rsid w:val="002E1F20"/>
    <w:rsid w:val="002E2099"/>
    <w:rsid w:val="002E39AF"/>
    <w:rsid w:val="002E3CD3"/>
    <w:rsid w:val="002E5B92"/>
    <w:rsid w:val="002E69C7"/>
    <w:rsid w:val="002E6DC3"/>
    <w:rsid w:val="002E7777"/>
    <w:rsid w:val="002F015B"/>
    <w:rsid w:val="002F2285"/>
    <w:rsid w:val="002F3E7C"/>
    <w:rsid w:val="002F4CAE"/>
    <w:rsid w:val="002F4D73"/>
    <w:rsid w:val="002F67D5"/>
    <w:rsid w:val="002F7C0C"/>
    <w:rsid w:val="0030022A"/>
    <w:rsid w:val="003026E2"/>
    <w:rsid w:val="00304FC6"/>
    <w:rsid w:val="00307438"/>
    <w:rsid w:val="0031031C"/>
    <w:rsid w:val="00313516"/>
    <w:rsid w:val="0031441F"/>
    <w:rsid w:val="00314C2C"/>
    <w:rsid w:val="003178A7"/>
    <w:rsid w:val="0032002C"/>
    <w:rsid w:val="00320260"/>
    <w:rsid w:val="00321D1E"/>
    <w:rsid w:val="00322384"/>
    <w:rsid w:val="003240A5"/>
    <w:rsid w:val="00327FCA"/>
    <w:rsid w:val="0033157A"/>
    <w:rsid w:val="003344A5"/>
    <w:rsid w:val="003354EB"/>
    <w:rsid w:val="00336712"/>
    <w:rsid w:val="00342E84"/>
    <w:rsid w:val="00344003"/>
    <w:rsid w:val="00344CC3"/>
    <w:rsid w:val="003465C3"/>
    <w:rsid w:val="0034685E"/>
    <w:rsid w:val="003468D2"/>
    <w:rsid w:val="00347689"/>
    <w:rsid w:val="003502ED"/>
    <w:rsid w:val="0035381E"/>
    <w:rsid w:val="00355DBF"/>
    <w:rsid w:val="00356843"/>
    <w:rsid w:val="00356A8D"/>
    <w:rsid w:val="0035794D"/>
    <w:rsid w:val="0036099D"/>
    <w:rsid w:val="003615CF"/>
    <w:rsid w:val="0036174D"/>
    <w:rsid w:val="00361FDD"/>
    <w:rsid w:val="00363785"/>
    <w:rsid w:val="0036793D"/>
    <w:rsid w:val="00370710"/>
    <w:rsid w:val="00370EE2"/>
    <w:rsid w:val="00372DC8"/>
    <w:rsid w:val="00372E37"/>
    <w:rsid w:val="003741EF"/>
    <w:rsid w:val="00380375"/>
    <w:rsid w:val="003818EC"/>
    <w:rsid w:val="00382D76"/>
    <w:rsid w:val="00383DD5"/>
    <w:rsid w:val="00385193"/>
    <w:rsid w:val="00385D82"/>
    <w:rsid w:val="00386BC2"/>
    <w:rsid w:val="00390643"/>
    <w:rsid w:val="00391BB9"/>
    <w:rsid w:val="00392F93"/>
    <w:rsid w:val="00393C88"/>
    <w:rsid w:val="00397B0F"/>
    <w:rsid w:val="00397D1A"/>
    <w:rsid w:val="003A09AA"/>
    <w:rsid w:val="003A0BA5"/>
    <w:rsid w:val="003A12C5"/>
    <w:rsid w:val="003A142A"/>
    <w:rsid w:val="003A2800"/>
    <w:rsid w:val="003A32E8"/>
    <w:rsid w:val="003A4529"/>
    <w:rsid w:val="003A7E44"/>
    <w:rsid w:val="003B1001"/>
    <w:rsid w:val="003B1462"/>
    <w:rsid w:val="003B208D"/>
    <w:rsid w:val="003B4263"/>
    <w:rsid w:val="003B6396"/>
    <w:rsid w:val="003B65AD"/>
    <w:rsid w:val="003B7254"/>
    <w:rsid w:val="003C0814"/>
    <w:rsid w:val="003C10A3"/>
    <w:rsid w:val="003C282D"/>
    <w:rsid w:val="003C421B"/>
    <w:rsid w:val="003C4AFC"/>
    <w:rsid w:val="003C6795"/>
    <w:rsid w:val="003C71D8"/>
    <w:rsid w:val="003D013A"/>
    <w:rsid w:val="003D0810"/>
    <w:rsid w:val="003D0A09"/>
    <w:rsid w:val="003D0EC2"/>
    <w:rsid w:val="003D28FC"/>
    <w:rsid w:val="003D3034"/>
    <w:rsid w:val="003D5B5F"/>
    <w:rsid w:val="003E03C2"/>
    <w:rsid w:val="003E1436"/>
    <w:rsid w:val="003E5474"/>
    <w:rsid w:val="003E674E"/>
    <w:rsid w:val="003E6D78"/>
    <w:rsid w:val="003E790B"/>
    <w:rsid w:val="003E7E51"/>
    <w:rsid w:val="003F05B5"/>
    <w:rsid w:val="003F24A7"/>
    <w:rsid w:val="003F70C1"/>
    <w:rsid w:val="0040079C"/>
    <w:rsid w:val="00400D86"/>
    <w:rsid w:val="0040198C"/>
    <w:rsid w:val="00402B0A"/>
    <w:rsid w:val="00402BCE"/>
    <w:rsid w:val="00404649"/>
    <w:rsid w:val="004057E2"/>
    <w:rsid w:val="00410CC7"/>
    <w:rsid w:val="00413D2B"/>
    <w:rsid w:val="00414707"/>
    <w:rsid w:val="00414AC8"/>
    <w:rsid w:val="00420218"/>
    <w:rsid w:val="00420BAF"/>
    <w:rsid w:val="00420E64"/>
    <w:rsid w:val="00422742"/>
    <w:rsid w:val="00423023"/>
    <w:rsid w:val="00425448"/>
    <w:rsid w:val="004305A6"/>
    <w:rsid w:val="00431515"/>
    <w:rsid w:val="0043443A"/>
    <w:rsid w:val="00435239"/>
    <w:rsid w:val="00435C8A"/>
    <w:rsid w:val="00435D7A"/>
    <w:rsid w:val="004379D5"/>
    <w:rsid w:val="00440075"/>
    <w:rsid w:val="00444588"/>
    <w:rsid w:val="0044666E"/>
    <w:rsid w:val="004469E1"/>
    <w:rsid w:val="00446CAC"/>
    <w:rsid w:val="00447167"/>
    <w:rsid w:val="00454437"/>
    <w:rsid w:val="004546A0"/>
    <w:rsid w:val="00461A2B"/>
    <w:rsid w:val="004650EA"/>
    <w:rsid w:val="004658B0"/>
    <w:rsid w:val="00465FE8"/>
    <w:rsid w:val="0047523E"/>
    <w:rsid w:val="00476E59"/>
    <w:rsid w:val="00476EC3"/>
    <w:rsid w:val="00482EBE"/>
    <w:rsid w:val="00483AEE"/>
    <w:rsid w:val="004857E7"/>
    <w:rsid w:val="004869A6"/>
    <w:rsid w:val="00490F56"/>
    <w:rsid w:val="00496AD7"/>
    <w:rsid w:val="004976E9"/>
    <w:rsid w:val="00497CE3"/>
    <w:rsid w:val="004A190A"/>
    <w:rsid w:val="004A6589"/>
    <w:rsid w:val="004A77FE"/>
    <w:rsid w:val="004B12A7"/>
    <w:rsid w:val="004B1E52"/>
    <w:rsid w:val="004B2828"/>
    <w:rsid w:val="004B345F"/>
    <w:rsid w:val="004B3B14"/>
    <w:rsid w:val="004B4160"/>
    <w:rsid w:val="004B6E1E"/>
    <w:rsid w:val="004C1928"/>
    <w:rsid w:val="004C30AA"/>
    <w:rsid w:val="004C33C0"/>
    <w:rsid w:val="004C4A42"/>
    <w:rsid w:val="004C7CAE"/>
    <w:rsid w:val="004D0B52"/>
    <w:rsid w:val="004D1C1C"/>
    <w:rsid w:val="004D22D3"/>
    <w:rsid w:val="004D307A"/>
    <w:rsid w:val="004D670A"/>
    <w:rsid w:val="004D687C"/>
    <w:rsid w:val="004D77CB"/>
    <w:rsid w:val="004D7A92"/>
    <w:rsid w:val="004D7E0F"/>
    <w:rsid w:val="004E099A"/>
    <w:rsid w:val="004E1163"/>
    <w:rsid w:val="004E35C6"/>
    <w:rsid w:val="004E452D"/>
    <w:rsid w:val="004E5420"/>
    <w:rsid w:val="004E5F3A"/>
    <w:rsid w:val="004E6DD7"/>
    <w:rsid w:val="004F0091"/>
    <w:rsid w:val="004F07D2"/>
    <w:rsid w:val="004F1712"/>
    <w:rsid w:val="004F3C28"/>
    <w:rsid w:val="004F3ED5"/>
    <w:rsid w:val="004F5D18"/>
    <w:rsid w:val="004F5DD8"/>
    <w:rsid w:val="004F5E06"/>
    <w:rsid w:val="004F5E28"/>
    <w:rsid w:val="004F6E77"/>
    <w:rsid w:val="00502FFA"/>
    <w:rsid w:val="005030F7"/>
    <w:rsid w:val="00506414"/>
    <w:rsid w:val="00506C72"/>
    <w:rsid w:val="005102E6"/>
    <w:rsid w:val="00511FE1"/>
    <w:rsid w:val="005138D3"/>
    <w:rsid w:val="00516A2B"/>
    <w:rsid w:val="00516D32"/>
    <w:rsid w:val="005175ED"/>
    <w:rsid w:val="00521CE7"/>
    <w:rsid w:val="00522D48"/>
    <w:rsid w:val="00522E4E"/>
    <w:rsid w:val="00525027"/>
    <w:rsid w:val="00526F21"/>
    <w:rsid w:val="00532122"/>
    <w:rsid w:val="005327F0"/>
    <w:rsid w:val="00533264"/>
    <w:rsid w:val="005332C5"/>
    <w:rsid w:val="005351DA"/>
    <w:rsid w:val="005359E6"/>
    <w:rsid w:val="00537994"/>
    <w:rsid w:val="00540D99"/>
    <w:rsid w:val="00541CAD"/>
    <w:rsid w:val="00544BB3"/>
    <w:rsid w:val="005453FD"/>
    <w:rsid w:val="005454DB"/>
    <w:rsid w:val="005465AC"/>
    <w:rsid w:val="005500EA"/>
    <w:rsid w:val="00557369"/>
    <w:rsid w:val="005577BE"/>
    <w:rsid w:val="0056008C"/>
    <w:rsid w:val="0056052B"/>
    <w:rsid w:val="00563ED2"/>
    <w:rsid w:val="00564C48"/>
    <w:rsid w:val="005666C5"/>
    <w:rsid w:val="00567C91"/>
    <w:rsid w:val="00570927"/>
    <w:rsid w:val="00570A04"/>
    <w:rsid w:val="00570E5D"/>
    <w:rsid w:val="00573CD5"/>
    <w:rsid w:val="00574FBE"/>
    <w:rsid w:val="00575635"/>
    <w:rsid w:val="0057798F"/>
    <w:rsid w:val="00577DFC"/>
    <w:rsid w:val="005820F6"/>
    <w:rsid w:val="00584989"/>
    <w:rsid w:val="00585231"/>
    <w:rsid w:val="005861FF"/>
    <w:rsid w:val="005878EF"/>
    <w:rsid w:val="00590854"/>
    <w:rsid w:val="00591B0C"/>
    <w:rsid w:val="00591BE5"/>
    <w:rsid w:val="005929CA"/>
    <w:rsid w:val="00594F10"/>
    <w:rsid w:val="00596023"/>
    <w:rsid w:val="005A1F65"/>
    <w:rsid w:val="005A2454"/>
    <w:rsid w:val="005A4F9A"/>
    <w:rsid w:val="005A6713"/>
    <w:rsid w:val="005B0C12"/>
    <w:rsid w:val="005B0E7E"/>
    <w:rsid w:val="005B0EE1"/>
    <w:rsid w:val="005B15CA"/>
    <w:rsid w:val="005B2D96"/>
    <w:rsid w:val="005B3BC7"/>
    <w:rsid w:val="005B3C2F"/>
    <w:rsid w:val="005B486E"/>
    <w:rsid w:val="005B4D7B"/>
    <w:rsid w:val="005B6CDA"/>
    <w:rsid w:val="005B7F59"/>
    <w:rsid w:val="005C035E"/>
    <w:rsid w:val="005C407E"/>
    <w:rsid w:val="005C4AEB"/>
    <w:rsid w:val="005C7A5C"/>
    <w:rsid w:val="005D06EE"/>
    <w:rsid w:val="005D08A5"/>
    <w:rsid w:val="005D0D4B"/>
    <w:rsid w:val="005D37B8"/>
    <w:rsid w:val="005D512A"/>
    <w:rsid w:val="005D5589"/>
    <w:rsid w:val="005D6707"/>
    <w:rsid w:val="005D766A"/>
    <w:rsid w:val="005D796E"/>
    <w:rsid w:val="005D79E5"/>
    <w:rsid w:val="005E0650"/>
    <w:rsid w:val="005E414C"/>
    <w:rsid w:val="005E5620"/>
    <w:rsid w:val="005F2A5C"/>
    <w:rsid w:val="005F3366"/>
    <w:rsid w:val="005F48F7"/>
    <w:rsid w:val="005F4B6C"/>
    <w:rsid w:val="005F5004"/>
    <w:rsid w:val="005F5051"/>
    <w:rsid w:val="005F5B4E"/>
    <w:rsid w:val="005F6EF6"/>
    <w:rsid w:val="005F790A"/>
    <w:rsid w:val="005F7E05"/>
    <w:rsid w:val="00611248"/>
    <w:rsid w:val="00611768"/>
    <w:rsid w:val="00612688"/>
    <w:rsid w:val="0061309A"/>
    <w:rsid w:val="00614C56"/>
    <w:rsid w:val="00616677"/>
    <w:rsid w:val="00622E86"/>
    <w:rsid w:val="00623B22"/>
    <w:rsid w:val="00623B2D"/>
    <w:rsid w:val="00623CEC"/>
    <w:rsid w:val="00624403"/>
    <w:rsid w:val="00624719"/>
    <w:rsid w:val="00624FBA"/>
    <w:rsid w:val="0062501E"/>
    <w:rsid w:val="00625FDB"/>
    <w:rsid w:val="00630488"/>
    <w:rsid w:val="006318A4"/>
    <w:rsid w:val="00633BFC"/>
    <w:rsid w:val="00634B3F"/>
    <w:rsid w:val="00636E16"/>
    <w:rsid w:val="0063706A"/>
    <w:rsid w:val="0064021E"/>
    <w:rsid w:val="00640D52"/>
    <w:rsid w:val="00642305"/>
    <w:rsid w:val="00644199"/>
    <w:rsid w:val="00645C7F"/>
    <w:rsid w:val="006509D4"/>
    <w:rsid w:val="00651B45"/>
    <w:rsid w:val="00651C7F"/>
    <w:rsid w:val="00653F46"/>
    <w:rsid w:val="0065459E"/>
    <w:rsid w:val="00655B7C"/>
    <w:rsid w:val="0065778C"/>
    <w:rsid w:val="00660051"/>
    <w:rsid w:val="00663A94"/>
    <w:rsid w:val="00667826"/>
    <w:rsid w:val="00671993"/>
    <w:rsid w:val="00682627"/>
    <w:rsid w:val="006829A9"/>
    <w:rsid w:val="00682D56"/>
    <w:rsid w:val="0068483D"/>
    <w:rsid w:val="00684DD7"/>
    <w:rsid w:val="006853D4"/>
    <w:rsid w:val="00687AF8"/>
    <w:rsid w:val="00690283"/>
    <w:rsid w:val="00693085"/>
    <w:rsid w:val="00694A9C"/>
    <w:rsid w:val="00694D81"/>
    <w:rsid w:val="00695E9A"/>
    <w:rsid w:val="006A0466"/>
    <w:rsid w:val="006A1764"/>
    <w:rsid w:val="006A21C0"/>
    <w:rsid w:val="006A2486"/>
    <w:rsid w:val="006A3D6B"/>
    <w:rsid w:val="006A434C"/>
    <w:rsid w:val="006A46C7"/>
    <w:rsid w:val="006A75BA"/>
    <w:rsid w:val="006A761B"/>
    <w:rsid w:val="006A7A54"/>
    <w:rsid w:val="006B0E74"/>
    <w:rsid w:val="006B1DAE"/>
    <w:rsid w:val="006B260D"/>
    <w:rsid w:val="006B4919"/>
    <w:rsid w:val="006B5CD9"/>
    <w:rsid w:val="006B5F75"/>
    <w:rsid w:val="006B66AD"/>
    <w:rsid w:val="006C00DA"/>
    <w:rsid w:val="006C0840"/>
    <w:rsid w:val="006C4D0E"/>
    <w:rsid w:val="006C5803"/>
    <w:rsid w:val="006C5869"/>
    <w:rsid w:val="006C6DC7"/>
    <w:rsid w:val="006D0897"/>
    <w:rsid w:val="006D2EFC"/>
    <w:rsid w:val="006D3C4B"/>
    <w:rsid w:val="006D4B39"/>
    <w:rsid w:val="006E0378"/>
    <w:rsid w:val="006E20A0"/>
    <w:rsid w:val="006F262E"/>
    <w:rsid w:val="006F5414"/>
    <w:rsid w:val="006F5632"/>
    <w:rsid w:val="00700794"/>
    <w:rsid w:val="00701315"/>
    <w:rsid w:val="007051A1"/>
    <w:rsid w:val="00706557"/>
    <w:rsid w:val="007068C5"/>
    <w:rsid w:val="00707A81"/>
    <w:rsid w:val="00710065"/>
    <w:rsid w:val="007107BD"/>
    <w:rsid w:val="00713132"/>
    <w:rsid w:val="00715946"/>
    <w:rsid w:val="00720F84"/>
    <w:rsid w:val="00722A34"/>
    <w:rsid w:val="007242E4"/>
    <w:rsid w:val="007251CC"/>
    <w:rsid w:val="00726A01"/>
    <w:rsid w:val="00730D62"/>
    <w:rsid w:val="00731803"/>
    <w:rsid w:val="007339C7"/>
    <w:rsid w:val="00734F46"/>
    <w:rsid w:val="00735F05"/>
    <w:rsid w:val="00736855"/>
    <w:rsid w:val="00737952"/>
    <w:rsid w:val="0074013F"/>
    <w:rsid w:val="007448E4"/>
    <w:rsid w:val="0074515A"/>
    <w:rsid w:val="00746A1F"/>
    <w:rsid w:val="00750473"/>
    <w:rsid w:val="00750E62"/>
    <w:rsid w:val="007522E4"/>
    <w:rsid w:val="00752D1C"/>
    <w:rsid w:val="00753C15"/>
    <w:rsid w:val="00754556"/>
    <w:rsid w:val="00754721"/>
    <w:rsid w:val="00755F5F"/>
    <w:rsid w:val="00756422"/>
    <w:rsid w:val="0075775F"/>
    <w:rsid w:val="00757F07"/>
    <w:rsid w:val="00757FD0"/>
    <w:rsid w:val="00760D46"/>
    <w:rsid w:val="00761488"/>
    <w:rsid w:val="00761C18"/>
    <w:rsid w:val="00763974"/>
    <w:rsid w:val="007654E4"/>
    <w:rsid w:val="007661A7"/>
    <w:rsid w:val="00770BE5"/>
    <w:rsid w:val="00771379"/>
    <w:rsid w:val="00774370"/>
    <w:rsid w:val="007743C5"/>
    <w:rsid w:val="00776AB5"/>
    <w:rsid w:val="00783AEA"/>
    <w:rsid w:val="00783CC7"/>
    <w:rsid w:val="0078737E"/>
    <w:rsid w:val="007902C3"/>
    <w:rsid w:val="00791C6E"/>
    <w:rsid w:val="00792A9B"/>
    <w:rsid w:val="00793AE1"/>
    <w:rsid w:val="00793E56"/>
    <w:rsid w:val="007945C2"/>
    <w:rsid w:val="00796D05"/>
    <w:rsid w:val="007A1685"/>
    <w:rsid w:val="007A1FB0"/>
    <w:rsid w:val="007A228F"/>
    <w:rsid w:val="007A3613"/>
    <w:rsid w:val="007A3BAB"/>
    <w:rsid w:val="007B1BC7"/>
    <w:rsid w:val="007B212D"/>
    <w:rsid w:val="007B2AD9"/>
    <w:rsid w:val="007B3189"/>
    <w:rsid w:val="007B35A3"/>
    <w:rsid w:val="007B3BCD"/>
    <w:rsid w:val="007C1724"/>
    <w:rsid w:val="007C217A"/>
    <w:rsid w:val="007C448D"/>
    <w:rsid w:val="007C4E93"/>
    <w:rsid w:val="007C5956"/>
    <w:rsid w:val="007C627B"/>
    <w:rsid w:val="007C7351"/>
    <w:rsid w:val="007D09D4"/>
    <w:rsid w:val="007D2C67"/>
    <w:rsid w:val="007D3A76"/>
    <w:rsid w:val="007D3FBF"/>
    <w:rsid w:val="007D4943"/>
    <w:rsid w:val="007D62E5"/>
    <w:rsid w:val="007D65CC"/>
    <w:rsid w:val="007D6971"/>
    <w:rsid w:val="007D7950"/>
    <w:rsid w:val="007D7CC1"/>
    <w:rsid w:val="007E09BA"/>
    <w:rsid w:val="007E1A7D"/>
    <w:rsid w:val="007E268D"/>
    <w:rsid w:val="007E52FE"/>
    <w:rsid w:val="007E5440"/>
    <w:rsid w:val="007E6487"/>
    <w:rsid w:val="007F028B"/>
    <w:rsid w:val="007F2396"/>
    <w:rsid w:val="007F3219"/>
    <w:rsid w:val="007F3E7E"/>
    <w:rsid w:val="00800B69"/>
    <w:rsid w:val="008031BC"/>
    <w:rsid w:val="00803963"/>
    <w:rsid w:val="00803BD7"/>
    <w:rsid w:val="0080526C"/>
    <w:rsid w:val="00806E2F"/>
    <w:rsid w:val="00807334"/>
    <w:rsid w:val="00807480"/>
    <w:rsid w:val="00807C46"/>
    <w:rsid w:val="00812384"/>
    <w:rsid w:val="008129EF"/>
    <w:rsid w:val="00813068"/>
    <w:rsid w:val="00813A37"/>
    <w:rsid w:val="00816273"/>
    <w:rsid w:val="00820CA8"/>
    <w:rsid w:val="00820D15"/>
    <w:rsid w:val="00821DF9"/>
    <w:rsid w:val="008256A7"/>
    <w:rsid w:val="008308FE"/>
    <w:rsid w:val="00833FC2"/>
    <w:rsid w:val="0083549C"/>
    <w:rsid w:val="00836EFD"/>
    <w:rsid w:val="00841A0C"/>
    <w:rsid w:val="0084390D"/>
    <w:rsid w:val="00845111"/>
    <w:rsid w:val="00847ED8"/>
    <w:rsid w:val="00851338"/>
    <w:rsid w:val="0085138A"/>
    <w:rsid w:val="00851BA2"/>
    <w:rsid w:val="00851DBC"/>
    <w:rsid w:val="008531BC"/>
    <w:rsid w:val="00853AC5"/>
    <w:rsid w:val="00853CEE"/>
    <w:rsid w:val="00854839"/>
    <w:rsid w:val="00854AF6"/>
    <w:rsid w:val="00855507"/>
    <w:rsid w:val="00856E6F"/>
    <w:rsid w:val="00857309"/>
    <w:rsid w:val="00857540"/>
    <w:rsid w:val="00857C33"/>
    <w:rsid w:val="00860321"/>
    <w:rsid w:val="0086157B"/>
    <w:rsid w:val="00861E0C"/>
    <w:rsid w:val="00863620"/>
    <w:rsid w:val="00866501"/>
    <w:rsid w:val="008675B4"/>
    <w:rsid w:val="00867B7A"/>
    <w:rsid w:val="00872943"/>
    <w:rsid w:val="0087320A"/>
    <w:rsid w:val="00874E47"/>
    <w:rsid w:val="0087624A"/>
    <w:rsid w:val="00880538"/>
    <w:rsid w:val="00881234"/>
    <w:rsid w:val="00881FAF"/>
    <w:rsid w:val="00882230"/>
    <w:rsid w:val="0088417F"/>
    <w:rsid w:val="008850F3"/>
    <w:rsid w:val="00885130"/>
    <w:rsid w:val="008871D8"/>
    <w:rsid w:val="00892D8A"/>
    <w:rsid w:val="00893CCD"/>
    <w:rsid w:val="0089456B"/>
    <w:rsid w:val="0089745A"/>
    <w:rsid w:val="008A564A"/>
    <w:rsid w:val="008A649E"/>
    <w:rsid w:val="008A707E"/>
    <w:rsid w:val="008B02B5"/>
    <w:rsid w:val="008B28EB"/>
    <w:rsid w:val="008B53BD"/>
    <w:rsid w:val="008B5A28"/>
    <w:rsid w:val="008B78F0"/>
    <w:rsid w:val="008C254A"/>
    <w:rsid w:val="008C5108"/>
    <w:rsid w:val="008C557D"/>
    <w:rsid w:val="008D1C61"/>
    <w:rsid w:val="008D5605"/>
    <w:rsid w:val="008D63EC"/>
    <w:rsid w:val="008D6891"/>
    <w:rsid w:val="008E19F8"/>
    <w:rsid w:val="008E2039"/>
    <w:rsid w:val="008E42F3"/>
    <w:rsid w:val="008E4910"/>
    <w:rsid w:val="008E4C27"/>
    <w:rsid w:val="008F00FE"/>
    <w:rsid w:val="008F2302"/>
    <w:rsid w:val="008F28B5"/>
    <w:rsid w:val="008F6D51"/>
    <w:rsid w:val="008F7A49"/>
    <w:rsid w:val="008F7AD8"/>
    <w:rsid w:val="00903294"/>
    <w:rsid w:val="009036A5"/>
    <w:rsid w:val="00903BCD"/>
    <w:rsid w:val="00903CCC"/>
    <w:rsid w:val="0090479A"/>
    <w:rsid w:val="00906D87"/>
    <w:rsid w:val="009075B8"/>
    <w:rsid w:val="0090771D"/>
    <w:rsid w:val="00907AF4"/>
    <w:rsid w:val="0091002D"/>
    <w:rsid w:val="00912E57"/>
    <w:rsid w:val="00914955"/>
    <w:rsid w:val="00916081"/>
    <w:rsid w:val="009160A0"/>
    <w:rsid w:val="009172B5"/>
    <w:rsid w:val="0091732B"/>
    <w:rsid w:val="0092663E"/>
    <w:rsid w:val="009273B1"/>
    <w:rsid w:val="00927622"/>
    <w:rsid w:val="0092780B"/>
    <w:rsid w:val="00932632"/>
    <w:rsid w:val="00932BCC"/>
    <w:rsid w:val="0093498D"/>
    <w:rsid w:val="00937588"/>
    <w:rsid w:val="009437A4"/>
    <w:rsid w:val="009437CB"/>
    <w:rsid w:val="00943B2B"/>
    <w:rsid w:val="00944DB4"/>
    <w:rsid w:val="00946B06"/>
    <w:rsid w:val="00950781"/>
    <w:rsid w:val="00950B09"/>
    <w:rsid w:val="00953062"/>
    <w:rsid w:val="0095583E"/>
    <w:rsid w:val="00956B6E"/>
    <w:rsid w:val="009572F7"/>
    <w:rsid w:val="009605AE"/>
    <w:rsid w:val="009617AC"/>
    <w:rsid w:val="00962887"/>
    <w:rsid w:val="00963587"/>
    <w:rsid w:val="0096389C"/>
    <w:rsid w:val="009646D5"/>
    <w:rsid w:val="00964A93"/>
    <w:rsid w:val="00965491"/>
    <w:rsid w:val="00966C47"/>
    <w:rsid w:val="0097010C"/>
    <w:rsid w:val="009707F2"/>
    <w:rsid w:val="0097260B"/>
    <w:rsid w:val="0097320A"/>
    <w:rsid w:val="00975D44"/>
    <w:rsid w:val="00977066"/>
    <w:rsid w:val="00981DBB"/>
    <w:rsid w:val="00984936"/>
    <w:rsid w:val="0098759B"/>
    <w:rsid w:val="0099235B"/>
    <w:rsid w:val="009931B2"/>
    <w:rsid w:val="00994E06"/>
    <w:rsid w:val="00995E09"/>
    <w:rsid w:val="009A2382"/>
    <w:rsid w:val="009A530B"/>
    <w:rsid w:val="009B416B"/>
    <w:rsid w:val="009B430C"/>
    <w:rsid w:val="009B5B1D"/>
    <w:rsid w:val="009B659E"/>
    <w:rsid w:val="009B671F"/>
    <w:rsid w:val="009C1F5C"/>
    <w:rsid w:val="009C5438"/>
    <w:rsid w:val="009C746F"/>
    <w:rsid w:val="009D39E8"/>
    <w:rsid w:val="009D4308"/>
    <w:rsid w:val="009E072A"/>
    <w:rsid w:val="009E1C6A"/>
    <w:rsid w:val="009E30C5"/>
    <w:rsid w:val="009E32D3"/>
    <w:rsid w:val="009E3E90"/>
    <w:rsid w:val="009E7BD8"/>
    <w:rsid w:val="009E7FB2"/>
    <w:rsid w:val="009F09DC"/>
    <w:rsid w:val="009F0F21"/>
    <w:rsid w:val="009F2798"/>
    <w:rsid w:val="009F3E90"/>
    <w:rsid w:val="009F544E"/>
    <w:rsid w:val="009F551E"/>
    <w:rsid w:val="009F6520"/>
    <w:rsid w:val="009F7D81"/>
    <w:rsid w:val="00A00743"/>
    <w:rsid w:val="00A01913"/>
    <w:rsid w:val="00A0221A"/>
    <w:rsid w:val="00A02DE0"/>
    <w:rsid w:val="00A02F71"/>
    <w:rsid w:val="00A050D2"/>
    <w:rsid w:val="00A057BC"/>
    <w:rsid w:val="00A05B90"/>
    <w:rsid w:val="00A13771"/>
    <w:rsid w:val="00A1586B"/>
    <w:rsid w:val="00A15C91"/>
    <w:rsid w:val="00A16ACE"/>
    <w:rsid w:val="00A210E8"/>
    <w:rsid w:val="00A2161F"/>
    <w:rsid w:val="00A225A0"/>
    <w:rsid w:val="00A23B1D"/>
    <w:rsid w:val="00A24875"/>
    <w:rsid w:val="00A26115"/>
    <w:rsid w:val="00A266B3"/>
    <w:rsid w:val="00A2786A"/>
    <w:rsid w:val="00A30BA1"/>
    <w:rsid w:val="00A31A6E"/>
    <w:rsid w:val="00A31E78"/>
    <w:rsid w:val="00A344DC"/>
    <w:rsid w:val="00A36FF4"/>
    <w:rsid w:val="00A37074"/>
    <w:rsid w:val="00A377CA"/>
    <w:rsid w:val="00A41A10"/>
    <w:rsid w:val="00A432C0"/>
    <w:rsid w:val="00A44328"/>
    <w:rsid w:val="00A44DC1"/>
    <w:rsid w:val="00A461EA"/>
    <w:rsid w:val="00A469D2"/>
    <w:rsid w:val="00A47302"/>
    <w:rsid w:val="00A47755"/>
    <w:rsid w:val="00A47B3F"/>
    <w:rsid w:val="00A50683"/>
    <w:rsid w:val="00A5191D"/>
    <w:rsid w:val="00A54F63"/>
    <w:rsid w:val="00A553CF"/>
    <w:rsid w:val="00A55D7B"/>
    <w:rsid w:val="00A5628D"/>
    <w:rsid w:val="00A566E0"/>
    <w:rsid w:val="00A5755F"/>
    <w:rsid w:val="00A57918"/>
    <w:rsid w:val="00A57A0C"/>
    <w:rsid w:val="00A63A49"/>
    <w:rsid w:val="00A6451D"/>
    <w:rsid w:val="00A647C2"/>
    <w:rsid w:val="00A67C9F"/>
    <w:rsid w:val="00A67FA8"/>
    <w:rsid w:val="00A709DD"/>
    <w:rsid w:val="00A71D7C"/>
    <w:rsid w:val="00A723CF"/>
    <w:rsid w:val="00A75CAA"/>
    <w:rsid w:val="00A772AE"/>
    <w:rsid w:val="00A80307"/>
    <w:rsid w:val="00A82473"/>
    <w:rsid w:val="00A8483B"/>
    <w:rsid w:val="00A87273"/>
    <w:rsid w:val="00A878A2"/>
    <w:rsid w:val="00A92CE1"/>
    <w:rsid w:val="00A96F95"/>
    <w:rsid w:val="00AA0913"/>
    <w:rsid w:val="00AA0A9F"/>
    <w:rsid w:val="00AA0ECA"/>
    <w:rsid w:val="00AA2309"/>
    <w:rsid w:val="00AA2A3D"/>
    <w:rsid w:val="00AA31B5"/>
    <w:rsid w:val="00AA46CD"/>
    <w:rsid w:val="00AA506D"/>
    <w:rsid w:val="00AA7361"/>
    <w:rsid w:val="00AB0F84"/>
    <w:rsid w:val="00AB4630"/>
    <w:rsid w:val="00AB485F"/>
    <w:rsid w:val="00AB69C0"/>
    <w:rsid w:val="00AB6BF0"/>
    <w:rsid w:val="00AC1C85"/>
    <w:rsid w:val="00AC2BD2"/>
    <w:rsid w:val="00AC2D76"/>
    <w:rsid w:val="00AC5603"/>
    <w:rsid w:val="00AC6D0D"/>
    <w:rsid w:val="00AD0940"/>
    <w:rsid w:val="00AD0B0D"/>
    <w:rsid w:val="00AD225F"/>
    <w:rsid w:val="00AD3609"/>
    <w:rsid w:val="00AD478E"/>
    <w:rsid w:val="00AD5DFC"/>
    <w:rsid w:val="00AD6C4B"/>
    <w:rsid w:val="00AE116B"/>
    <w:rsid w:val="00AE26EA"/>
    <w:rsid w:val="00AF03DE"/>
    <w:rsid w:val="00AF53A4"/>
    <w:rsid w:val="00AF7D5A"/>
    <w:rsid w:val="00B01B56"/>
    <w:rsid w:val="00B033B1"/>
    <w:rsid w:val="00B05F66"/>
    <w:rsid w:val="00B05FD5"/>
    <w:rsid w:val="00B074D9"/>
    <w:rsid w:val="00B07A59"/>
    <w:rsid w:val="00B12334"/>
    <w:rsid w:val="00B1444F"/>
    <w:rsid w:val="00B15298"/>
    <w:rsid w:val="00B157A7"/>
    <w:rsid w:val="00B1694B"/>
    <w:rsid w:val="00B216F1"/>
    <w:rsid w:val="00B22383"/>
    <w:rsid w:val="00B255C8"/>
    <w:rsid w:val="00B2572F"/>
    <w:rsid w:val="00B25B92"/>
    <w:rsid w:val="00B26C03"/>
    <w:rsid w:val="00B27D21"/>
    <w:rsid w:val="00B302F5"/>
    <w:rsid w:val="00B33AE7"/>
    <w:rsid w:val="00B33CBD"/>
    <w:rsid w:val="00B33EE4"/>
    <w:rsid w:val="00B34900"/>
    <w:rsid w:val="00B34910"/>
    <w:rsid w:val="00B37D92"/>
    <w:rsid w:val="00B37DCB"/>
    <w:rsid w:val="00B42128"/>
    <w:rsid w:val="00B426EA"/>
    <w:rsid w:val="00B42715"/>
    <w:rsid w:val="00B43BAA"/>
    <w:rsid w:val="00B4622B"/>
    <w:rsid w:val="00B46527"/>
    <w:rsid w:val="00B46B8B"/>
    <w:rsid w:val="00B501BB"/>
    <w:rsid w:val="00B519B3"/>
    <w:rsid w:val="00B523DA"/>
    <w:rsid w:val="00B52C30"/>
    <w:rsid w:val="00B5516E"/>
    <w:rsid w:val="00B568B8"/>
    <w:rsid w:val="00B57C92"/>
    <w:rsid w:val="00B60323"/>
    <w:rsid w:val="00B655E8"/>
    <w:rsid w:val="00B65945"/>
    <w:rsid w:val="00B65D37"/>
    <w:rsid w:val="00B66EDA"/>
    <w:rsid w:val="00B672B2"/>
    <w:rsid w:val="00B7016E"/>
    <w:rsid w:val="00B7326A"/>
    <w:rsid w:val="00B74784"/>
    <w:rsid w:val="00B758AC"/>
    <w:rsid w:val="00B765F8"/>
    <w:rsid w:val="00B7708B"/>
    <w:rsid w:val="00B8136F"/>
    <w:rsid w:val="00B82BE0"/>
    <w:rsid w:val="00B86253"/>
    <w:rsid w:val="00B863AB"/>
    <w:rsid w:val="00B877EF"/>
    <w:rsid w:val="00B90A3D"/>
    <w:rsid w:val="00B926AF"/>
    <w:rsid w:val="00B93CAE"/>
    <w:rsid w:val="00B94510"/>
    <w:rsid w:val="00B95276"/>
    <w:rsid w:val="00B95B51"/>
    <w:rsid w:val="00B96191"/>
    <w:rsid w:val="00B96370"/>
    <w:rsid w:val="00B96E6A"/>
    <w:rsid w:val="00BA07FB"/>
    <w:rsid w:val="00BA0FBB"/>
    <w:rsid w:val="00BA1A8D"/>
    <w:rsid w:val="00BA1F54"/>
    <w:rsid w:val="00BA49FA"/>
    <w:rsid w:val="00BA59A4"/>
    <w:rsid w:val="00BA60FB"/>
    <w:rsid w:val="00BA65D1"/>
    <w:rsid w:val="00BA7DFC"/>
    <w:rsid w:val="00BB275A"/>
    <w:rsid w:val="00BB279C"/>
    <w:rsid w:val="00BB5274"/>
    <w:rsid w:val="00BB5957"/>
    <w:rsid w:val="00BB7E9A"/>
    <w:rsid w:val="00BB7F63"/>
    <w:rsid w:val="00BC1865"/>
    <w:rsid w:val="00BC1B0A"/>
    <w:rsid w:val="00BC3FF3"/>
    <w:rsid w:val="00BC42B9"/>
    <w:rsid w:val="00BC4FC2"/>
    <w:rsid w:val="00BC6C11"/>
    <w:rsid w:val="00BC6F68"/>
    <w:rsid w:val="00BC7D8F"/>
    <w:rsid w:val="00BD18F2"/>
    <w:rsid w:val="00BD2C37"/>
    <w:rsid w:val="00BD5EAA"/>
    <w:rsid w:val="00BD7145"/>
    <w:rsid w:val="00BD7246"/>
    <w:rsid w:val="00BD7658"/>
    <w:rsid w:val="00BE2BF0"/>
    <w:rsid w:val="00BE390B"/>
    <w:rsid w:val="00BE416C"/>
    <w:rsid w:val="00BE5D5E"/>
    <w:rsid w:val="00BE7DAD"/>
    <w:rsid w:val="00BF174E"/>
    <w:rsid w:val="00BF24C1"/>
    <w:rsid w:val="00BF3C30"/>
    <w:rsid w:val="00BF426D"/>
    <w:rsid w:val="00BF53F1"/>
    <w:rsid w:val="00BF5473"/>
    <w:rsid w:val="00C0179D"/>
    <w:rsid w:val="00C02B5C"/>
    <w:rsid w:val="00C0316E"/>
    <w:rsid w:val="00C0353A"/>
    <w:rsid w:val="00C0404F"/>
    <w:rsid w:val="00C06ADA"/>
    <w:rsid w:val="00C073E4"/>
    <w:rsid w:val="00C07581"/>
    <w:rsid w:val="00C10F42"/>
    <w:rsid w:val="00C1425E"/>
    <w:rsid w:val="00C203DD"/>
    <w:rsid w:val="00C20D04"/>
    <w:rsid w:val="00C2224F"/>
    <w:rsid w:val="00C25231"/>
    <w:rsid w:val="00C275E0"/>
    <w:rsid w:val="00C2760D"/>
    <w:rsid w:val="00C3246B"/>
    <w:rsid w:val="00C326DF"/>
    <w:rsid w:val="00C3290A"/>
    <w:rsid w:val="00C33FC2"/>
    <w:rsid w:val="00C34969"/>
    <w:rsid w:val="00C3507C"/>
    <w:rsid w:val="00C37BAB"/>
    <w:rsid w:val="00C410C2"/>
    <w:rsid w:val="00C41962"/>
    <w:rsid w:val="00C42A83"/>
    <w:rsid w:val="00C449C6"/>
    <w:rsid w:val="00C45A90"/>
    <w:rsid w:val="00C46DD0"/>
    <w:rsid w:val="00C472F8"/>
    <w:rsid w:val="00C4757D"/>
    <w:rsid w:val="00C47A7C"/>
    <w:rsid w:val="00C47CB3"/>
    <w:rsid w:val="00C50BFA"/>
    <w:rsid w:val="00C512C6"/>
    <w:rsid w:val="00C53717"/>
    <w:rsid w:val="00C53D81"/>
    <w:rsid w:val="00C5465E"/>
    <w:rsid w:val="00C55363"/>
    <w:rsid w:val="00C57C69"/>
    <w:rsid w:val="00C60434"/>
    <w:rsid w:val="00C63385"/>
    <w:rsid w:val="00C6461C"/>
    <w:rsid w:val="00C65F59"/>
    <w:rsid w:val="00C67BA4"/>
    <w:rsid w:val="00C71BF4"/>
    <w:rsid w:val="00C729B6"/>
    <w:rsid w:val="00C741BB"/>
    <w:rsid w:val="00C7441E"/>
    <w:rsid w:val="00C7459C"/>
    <w:rsid w:val="00C74F92"/>
    <w:rsid w:val="00C75AC5"/>
    <w:rsid w:val="00C770FD"/>
    <w:rsid w:val="00C771B1"/>
    <w:rsid w:val="00C81002"/>
    <w:rsid w:val="00C82A9D"/>
    <w:rsid w:val="00C84C4F"/>
    <w:rsid w:val="00C863BA"/>
    <w:rsid w:val="00C86F10"/>
    <w:rsid w:val="00C87BAC"/>
    <w:rsid w:val="00C90515"/>
    <w:rsid w:val="00C96E27"/>
    <w:rsid w:val="00CA17DD"/>
    <w:rsid w:val="00CA29B1"/>
    <w:rsid w:val="00CA6186"/>
    <w:rsid w:val="00CA7F92"/>
    <w:rsid w:val="00CB07A9"/>
    <w:rsid w:val="00CB0B3B"/>
    <w:rsid w:val="00CB16F6"/>
    <w:rsid w:val="00CB217A"/>
    <w:rsid w:val="00CB3941"/>
    <w:rsid w:val="00CB55DA"/>
    <w:rsid w:val="00CB7436"/>
    <w:rsid w:val="00CC0EAE"/>
    <w:rsid w:val="00CD0FAC"/>
    <w:rsid w:val="00CD133C"/>
    <w:rsid w:val="00CD1ECA"/>
    <w:rsid w:val="00CD21E8"/>
    <w:rsid w:val="00CD32AE"/>
    <w:rsid w:val="00CD355A"/>
    <w:rsid w:val="00CD3FEC"/>
    <w:rsid w:val="00CD46BC"/>
    <w:rsid w:val="00CD4E77"/>
    <w:rsid w:val="00CD5BAF"/>
    <w:rsid w:val="00CD69D5"/>
    <w:rsid w:val="00CE102C"/>
    <w:rsid w:val="00CE3B1C"/>
    <w:rsid w:val="00CE45D0"/>
    <w:rsid w:val="00CE5E55"/>
    <w:rsid w:val="00CE69B6"/>
    <w:rsid w:val="00CF1987"/>
    <w:rsid w:val="00CF1DEC"/>
    <w:rsid w:val="00CF1E88"/>
    <w:rsid w:val="00CF2635"/>
    <w:rsid w:val="00CF498C"/>
    <w:rsid w:val="00D02EE5"/>
    <w:rsid w:val="00D038B7"/>
    <w:rsid w:val="00D066B3"/>
    <w:rsid w:val="00D07532"/>
    <w:rsid w:val="00D1022C"/>
    <w:rsid w:val="00D123E9"/>
    <w:rsid w:val="00D14AD3"/>
    <w:rsid w:val="00D15CCF"/>
    <w:rsid w:val="00D1691A"/>
    <w:rsid w:val="00D1691F"/>
    <w:rsid w:val="00D1721B"/>
    <w:rsid w:val="00D21006"/>
    <w:rsid w:val="00D2102C"/>
    <w:rsid w:val="00D21331"/>
    <w:rsid w:val="00D21F94"/>
    <w:rsid w:val="00D23FEF"/>
    <w:rsid w:val="00D24019"/>
    <w:rsid w:val="00D257FD"/>
    <w:rsid w:val="00D2613D"/>
    <w:rsid w:val="00D271E5"/>
    <w:rsid w:val="00D2756E"/>
    <w:rsid w:val="00D30EDA"/>
    <w:rsid w:val="00D35F1E"/>
    <w:rsid w:val="00D36235"/>
    <w:rsid w:val="00D407BF"/>
    <w:rsid w:val="00D40E2E"/>
    <w:rsid w:val="00D41142"/>
    <w:rsid w:val="00D47C06"/>
    <w:rsid w:val="00D5026B"/>
    <w:rsid w:val="00D5165E"/>
    <w:rsid w:val="00D53765"/>
    <w:rsid w:val="00D53AAA"/>
    <w:rsid w:val="00D53BCE"/>
    <w:rsid w:val="00D544F6"/>
    <w:rsid w:val="00D5738A"/>
    <w:rsid w:val="00D62746"/>
    <w:rsid w:val="00D63C51"/>
    <w:rsid w:val="00D6555B"/>
    <w:rsid w:val="00D71A35"/>
    <w:rsid w:val="00D71D25"/>
    <w:rsid w:val="00D74181"/>
    <w:rsid w:val="00D82376"/>
    <w:rsid w:val="00D848EC"/>
    <w:rsid w:val="00D85305"/>
    <w:rsid w:val="00D85F35"/>
    <w:rsid w:val="00D86BF3"/>
    <w:rsid w:val="00D8762F"/>
    <w:rsid w:val="00D87B38"/>
    <w:rsid w:val="00D90CE0"/>
    <w:rsid w:val="00D915B3"/>
    <w:rsid w:val="00D931AB"/>
    <w:rsid w:val="00D93EE7"/>
    <w:rsid w:val="00D94491"/>
    <w:rsid w:val="00D96679"/>
    <w:rsid w:val="00DA05D3"/>
    <w:rsid w:val="00DA1238"/>
    <w:rsid w:val="00DA44C7"/>
    <w:rsid w:val="00DA5374"/>
    <w:rsid w:val="00DB0B44"/>
    <w:rsid w:val="00DB533D"/>
    <w:rsid w:val="00DB7960"/>
    <w:rsid w:val="00DC072B"/>
    <w:rsid w:val="00DC2566"/>
    <w:rsid w:val="00DC3493"/>
    <w:rsid w:val="00DC65AA"/>
    <w:rsid w:val="00DC697A"/>
    <w:rsid w:val="00DD1866"/>
    <w:rsid w:val="00DD3FC4"/>
    <w:rsid w:val="00DD4E70"/>
    <w:rsid w:val="00DD5557"/>
    <w:rsid w:val="00DD63F3"/>
    <w:rsid w:val="00DD6576"/>
    <w:rsid w:val="00DE2D54"/>
    <w:rsid w:val="00DE4A3A"/>
    <w:rsid w:val="00DE59EA"/>
    <w:rsid w:val="00DE5A2A"/>
    <w:rsid w:val="00DE62A5"/>
    <w:rsid w:val="00DF2A7B"/>
    <w:rsid w:val="00DF2EF0"/>
    <w:rsid w:val="00DF31EF"/>
    <w:rsid w:val="00DF358E"/>
    <w:rsid w:val="00DF7B08"/>
    <w:rsid w:val="00E01893"/>
    <w:rsid w:val="00E0708F"/>
    <w:rsid w:val="00E103A7"/>
    <w:rsid w:val="00E113DD"/>
    <w:rsid w:val="00E12440"/>
    <w:rsid w:val="00E12751"/>
    <w:rsid w:val="00E13B85"/>
    <w:rsid w:val="00E13C38"/>
    <w:rsid w:val="00E149F0"/>
    <w:rsid w:val="00E16A34"/>
    <w:rsid w:val="00E172E6"/>
    <w:rsid w:val="00E17EC6"/>
    <w:rsid w:val="00E20670"/>
    <w:rsid w:val="00E208E2"/>
    <w:rsid w:val="00E24772"/>
    <w:rsid w:val="00E2518B"/>
    <w:rsid w:val="00E257D7"/>
    <w:rsid w:val="00E27197"/>
    <w:rsid w:val="00E3068A"/>
    <w:rsid w:val="00E30C55"/>
    <w:rsid w:val="00E32F26"/>
    <w:rsid w:val="00E33CF3"/>
    <w:rsid w:val="00E358C2"/>
    <w:rsid w:val="00E36742"/>
    <w:rsid w:val="00E41301"/>
    <w:rsid w:val="00E44C81"/>
    <w:rsid w:val="00E4517E"/>
    <w:rsid w:val="00E45209"/>
    <w:rsid w:val="00E45FF2"/>
    <w:rsid w:val="00E473B8"/>
    <w:rsid w:val="00E47FA5"/>
    <w:rsid w:val="00E50525"/>
    <w:rsid w:val="00E51426"/>
    <w:rsid w:val="00E514AD"/>
    <w:rsid w:val="00E517C2"/>
    <w:rsid w:val="00E51FB3"/>
    <w:rsid w:val="00E5286E"/>
    <w:rsid w:val="00E537A2"/>
    <w:rsid w:val="00E60009"/>
    <w:rsid w:val="00E6527D"/>
    <w:rsid w:val="00E66777"/>
    <w:rsid w:val="00E66FBB"/>
    <w:rsid w:val="00E67FE6"/>
    <w:rsid w:val="00E70BCB"/>
    <w:rsid w:val="00E71085"/>
    <w:rsid w:val="00E756B9"/>
    <w:rsid w:val="00E75A7F"/>
    <w:rsid w:val="00E77CFA"/>
    <w:rsid w:val="00E77F8A"/>
    <w:rsid w:val="00E80322"/>
    <w:rsid w:val="00E81BE2"/>
    <w:rsid w:val="00E81BF7"/>
    <w:rsid w:val="00E83B82"/>
    <w:rsid w:val="00E83C30"/>
    <w:rsid w:val="00E84785"/>
    <w:rsid w:val="00E85574"/>
    <w:rsid w:val="00E86477"/>
    <w:rsid w:val="00E86CA4"/>
    <w:rsid w:val="00E9012C"/>
    <w:rsid w:val="00E90647"/>
    <w:rsid w:val="00E90E01"/>
    <w:rsid w:val="00E91CF6"/>
    <w:rsid w:val="00E9549C"/>
    <w:rsid w:val="00E975B4"/>
    <w:rsid w:val="00E97D02"/>
    <w:rsid w:val="00EA28B1"/>
    <w:rsid w:val="00EA3856"/>
    <w:rsid w:val="00EA3B80"/>
    <w:rsid w:val="00EA60BC"/>
    <w:rsid w:val="00EA7562"/>
    <w:rsid w:val="00EB0A54"/>
    <w:rsid w:val="00EB210E"/>
    <w:rsid w:val="00EB69C2"/>
    <w:rsid w:val="00EB73CB"/>
    <w:rsid w:val="00EC07F3"/>
    <w:rsid w:val="00EC1DEE"/>
    <w:rsid w:val="00EC4304"/>
    <w:rsid w:val="00EC6655"/>
    <w:rsid w:val="00EC7994"/>
    <w:rsid w:val="00EC7BFA"/>
    <w:rsid w:val="00ED0D3C"/>
    <w:rsid w:val="00ED1D37"/>
    <w:rsid w:val="00ED1F64"/>
    <w:rsid w:val="00ED30E3"/>
    <w:rsid w:val="00ED424B"/>
    <w:rsid w:val="00ED56AD"/>
    <w:rsid w:val="00ED61E3"/>
    <w:rsid w:val="00ED766C"/>
    <w:rsid w:val="00EE3002"/>
    <w:rsid w:val="00EE7BF6"/>
    <w:rsid w:val="00EF177C"/>
    <w:rsid w:val="00EF3D4B"/>
    <w:rsid w:val="00EF6033"/>
    <w:rsid w:val="00EF7203"/>
    <w:rsid w:val="00EF77B6"/>
    <w:rsid w:val="00EF7BC1"/>
    <w:rsid w:val="00EF7D7B"/>
    <w:rsid w:val="00F027DC"/>
    <w:rsid w:val="00F03B42"/>
    <w:rsid w:val="00F04D5D"/>
    <w:rsid w:val="00F05163"/>
    <w:rsid w:val="00F07371"/>
    <w:rsid w:val="00F103EC"/>
    <w:rsid w:val="00F12A96"/>
    <w:rsid w:val="00F16697"/>
    <w:rsid w:val="00F1714B"/>
    <w:rsid w:val="00F20238"/>
    <w:rsid w:val="00F213FC"/>
    <w:rsid w:val="00F22662"/>
    <w:rsid w:val="00F22B4E"/>
    <w:rsid w:val="00F22CDB"/>
    <w:rsid w:val="00F232C9"/>
    <w:rsid w:val="00F2545B"/>
    <w:rsid w:val="00F25AD6"/>
    <w:rsid w:val="00F327B0"/>
    <w:rsid w:val="00F3722D"/>
    <w:rsid w:val="00F377E4"/>
    <w:rsid w:val="00F40403"/>
    <w:rsid w:val="00F418E8"/>
    <w:rsid w:val="00F4307F"/>
    <w:rsid w:val="00F44BC7"/>
    <w:rsid w:val="00F44F63"/>
    <w:rsid w:val="00F45A48"/>
    <w:rsid w:val="00F46FFC"/>
    <w:rsid w:val="00F4723B"/>
    <w:rsid w:val="00F477F2"/>
    <w:rsid w:val="00F50F4C"/>
    <w:rsid w:val="00F520DA"/>
    <w:rsid w:val="00F54C5E"/>
    <w:rsid w:val="00F555CC"/>
    <w:rsid w:val="00F577AD"/>
    <w:rsid w:val="00F579D1"/>
    <w:rsid w:val="00F61131"/>
    <w:rsid w:val="00F61978"/>
    <w:rsid w:val="00F62D12"/>
    <w:rsid w:val="00F63495"/>
    <w:rsid w:val="00F64C3C"/>
    <w:rsid w:val="00F6550B"/>
    <w:rsid w:val="00F672BB"/>
    <w:rsid w:val="00F72A41"/>
    <w:rsid w:val="00F72CD0"/>
    <w:rsid w:val="00F7401C"/>
    <w:rsid w:val="00F76E17"/>
    <w:rsid w:val="00F76E42"/>
    <w:rsid w:val="00F77E24"/>
    <w:rsid w:val="00F77E2C"/>
    <w:rsid w:val="00F91744"/>
    <w:rsid w:val="00F92B66"/>
    <w:rsid w:val="00F9623D"/>
    <w:rsid w:val="00FA02E4"/>
    <w:rsid w:val="00FA143D"/>
    <w:rsid w:val="00FA17FD"/>
    <w:rsid w:val="00FA4030"/>
    <w:rsid w:val="00FA4AAE"/>
    <w:rsid w:val="00FA4D1A"/>
    <w:rsid w:val="00FA4E50"/>
    <w:rsid w:val="00FA795B"/>
    <w:rsid w:val="00FB22E8"/>
    <w:rsid w:val="00FB2520"/>
    <w:rsid w:val="00FB276E"/>
    <w:rsid w:val="00FB4036"/>
    <w:rsid w:val="00FB5645"/>
    <w:rsid w:val="00FB6687"/>
    <w:rsid w:val="00FB6D71"/>
    <w:rsid w:val="00FC09BC"/>
    <w:rsid w:val="00FC0A84"/>
    <w:rsid w:val="00FC323F"/>
    <w:rsid w:val="00FC3466"/>
    <w:rsid w:val="00FC73CF"/>
    <w:rsid w:val="00FC76FD"/>
    <w:rsid w:val="00FD1212"/>
    <w:rsid w:val="00FD2364"/>
    <w:rsid w:val="00FD3274"/>
    <w:rsid w:val="00FD3C44"/>
    <w:rsid w:val="00FD7D3E"/>
    <w:rsid w:val="00FE0181"/>
    <w:rsid w:val="00FE1125"/>
    <w:rsid w:val="00FE37C5"/>
    <w:rsid w:val="00FF02FC"/>
    <w:rsid w:val="00FF04AF"/>
    <w:rsid w:val="00FF115A"/>
    <w:rsid w:val="00FF16E1"/>
    <w:rsid w:val="00FF49FB"/>
    <w:rsid w:val="00FF4C41"/>
    <w:rsid w:val="00FF5D1C"/>
    <w:rsid w:val="00FF6A16"/>
    <w:rsid w:val="00FF6C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fc,white,#ffc"/>
    </o:shapedefaults>
    <o:shapelayout v:ext="edit">
      <o:idmap v:ext="edit" data="1"/>
    </o:shapelayout>
  </w:shapeDefaults>
  <w:decimalSymbol w:val="."/>
  <w:listSeparator w:val=","/>
  <w14:docId w14:val="19D36E7B"/>
  <w15:docId w15:val="{5F6F5423-DDFA-4383-BFF2-5BC99141C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363"/>
    <w:pPr>
      <w:spacing w:after="160" w:line="259" w:lineRule="auto"/>
    </w:pPr>
    <w:rPr>
      <w:rFonts w:ascii="Calibri" w:eastAsia="Calibri" w:hAnsi="Calibri" w:cs="Times New Roman"/>
    </w:rPr>
  </w:style>
  <w:style w:type="paragraph" w:styleId="Heading1">
    <w:name w:val="heading 1"/>
    <w:next w:val="Normal"/>
    <w:link w:val="Heading1Char"/>
    <w:uiPriority w:val="1"/>
    <w:unhideWhenUsed/>
    <w:qFormat/>
    <w:rsid w:val="008B5A28"/>
    <w:pPr>
      <w:keepNext/>
      <w:keepLines/>
      <w:spacing w:after="283" w:line="259" w:lineRule="auto"/>
      <w:ind w:left="10" w:right="1781" w:hanging="10"/>
      <w:outlineLvl w:val="0"/>
    </w:pPr>
    <w:rPr>
      <w:rFonts w:ascii="Arial" w:eastAsia="Arial" w:hAnsi="Arial" w:cs="Arial"/>
      <w:b/>
      <w:color w:val="000000"/>
      <w:sz w:val="24"/>
    </w:rPr>
  </w:style>
  <w:style w:type="paragraph" w:styleId="Heading2">
    <w:name w:val="heading 2"/>
    <w:basedOn w:val="Normal"/>
    <w:next w:val="Normal"/>
    <w:link w:val="Heading2Char"/>
    <w:uiPriority w:val="9"/>
    <w:unhideWhenUsed/>
    <w:qFormat/>
    <w:rsid w:val="003178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1"/>
    <w:unhideWhenUsed/>
    <w:qFormat/>
    <w:rsid w:val="001A63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1"/>
    <w:unhideWhenUsed/>
    <w:qFormat/>
    <w:rsid w:val="00BB7E9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B0E7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5B0E7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57A7"/>
    <w:pPr>
      <w:ind w:left="720"/>
      <w:contextualSpacing/>
    </w:pPr>
    <w:rPr>
      <w:rFonts w:cs="Calibri"/>
      <w:color w:val="000000"/>
      <w:lang w:val="mk-MK" w:eastAsia="mk-MK"/>
    </w:rPr>
  </w:style>
  <w:style w:type="character" w:styleId="CommentReference">
    <w:name w:val="annotation reference"/>
    <w:basedOn w:val="DefaultParagraphFont"/>
    <w:uiPriority w:val="99"/>
    <w:semiHidden/>
    <w:unhideWhenUsed/>
    <w:qFormat/>
    <w:rsid w:val="00B157A7"/>
    <w:rPr>
      <w:sz w:val="16"/>
      <w:szCs w:val="16"/>
    </w:rPr>
  </w:style>
  <w:style w:type="paragraph" w:styleId="CommentText">
    <w:name w:val="annotation text"/>
    <w:basedOn w:val="Normal"/>
    <w:link w:val="CommentTextChar"/>
    <w:uiPriority w:val="99"/>
    <w:unhideWhenUsed/>
    <w:rsid w:val="00B157A7"/>
    <w:pPr>
      <w:spacing w:line="240" w:lineRule="auto"/>
    </w:pPr>
    <w:rPr>
      <w:sz w:val="20"/>
      <w:szCs w:val="20"/>
    </w:rPr>
  </w:style>
  <w:style w:type="character" w:customStyle="1" w:styleId="CommentTextChar">
    <w:name w:val="Comment Text Char"/>
    <w:basedOn w:val="DefaultParagraphFont"/>
    <w:link w:val="CommentText"/>
    <w:uiPriority w:val="99"/>
    <w:qFormat/>
    <w:rsid w:val="00B157A7"/>
    <w:rPr>
      <w:rFonts w:ascii="Calibri" w:eastAsia="Calibri" w:hAnsi="Calibri" w:cs="Times New Roman"/>
      <w:sz w:val="20"/>
      <w:szCs w:val="20"/>
    </w:rPr>
  </w:style>
  <w:style w:type="paragraph" w:styleId="BalloonText">
    <w:name w:val="Balloon Text"/>
    <w:basedOn w:val="Normal"/>
    <w:link w:val="BalloonTextChar"/>
    <w:uiPriority w:val="99"/>
    <w:unhideWhenUsed/>
    <w:qFormat/>
    <w:rsid w:val="00B157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B157A7"/>
    <w:rPr>
      <w:rFonts w:ascii="Segoe UI" w:eastAsia="Calibri" w:hAnsi="Segoe UI" w:cs="Segoe UI"/>
      <w:sz w:val="18"/>
      <w:szCs w:val="18"/>
    </w:rPr>
  </w:style>
  <w:style w:type="paragraph" w:styleId="CommentSubject">
    <w:name w:val="annotation subject"/>
    <w:basedOn w:val="CommentText"/>
    <w:next w:val="CommentText"/>
    <w:link w:val="CommentSubjectChar"/>
    <w:uiPriority w:val="99"/>
    <w:semiHidden/>
    <w:unhideWhenUsed/>
    <w:qFormat/>
    <w:rsid w:val="00B157A7"/>
    <w:rPr>
      <w:b/>
      <w:bCs/>
    </w:rPr>
  </w:style>
  <w:style w:type="character" w:customStyle="1" w:styleId="CommentSubjectChar">
    <w:name w:val="Comment Subject Char"/>
    <w:basedOn w:val="CommentTextChar"/>
    <w:link w:val="CommentSubject"/>
    <w:uiPriority w:val="99"/>
    <w:semiHidden/>
    <w:qFormat/>
    <w:rsid w:val="00B157A7"/>
    <w:rPr>
      <w:rFonts w:ascii="Calibri" w:eastAsia="Calibri" w:hAnsi="Calibri" w:cs="Times New Roman"/>
      <w:b/>
      <w:bCs/>
      <w:sz w:val="20"/>
      <w:szCs w:val="20"/>
    </w:rPr>
  </w:style>
  <w:style w:type="table" w:styleId="TableGrid">
    <w:name w:val="Table Grid"/>
    <w:basedOn w:val="TableNormal"/>
    <w:uiPriority w:val="59"/>
    <w:qFormat/>
    <w:rsid w:val="00B157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qFormat/>
    <w:rsid w:val="00B157A7"/>
    <w:rPr>
      <w:color w:val="0000FF"/>
      <w:u w:val="single"/>
    </w:rPr>
  </w:style>
  <w:style w:type="character" w:customStyle="1" w:styleId="WW8Num1z0">
    <w:name w:val="WW8Num1z0"/>
    <w:rsid w:val="00B157A7"/>
    <w:rPr>
      <w:rFonts w:ascii="Symbol" w:hAnsi="Symbol"/>
    </w:rPr>
  </w:style>
  <w:style w:type="paragraph" w:styleId="NoSpacing">
    <w:name w:val="No Spacing"/>
    <w:link w:val="NoSpacingChar"/>
    <w:uiPriority w:val="1"/>
    <w:qFormat/>
    <w:rsid w:val="00B157A7"/>
    <w:pPr>
      <w:suppressAutoHyphens/>
      <w:spacing w:after="0" w:line="240" w:lineRule="auto"/>
    </w:pPr>
    <w:rPr>
      <w:rFonts w:ascii="Calibri" w:eastAsia="Calibri" w:hAnsi="Calibri" w:cs="Calibri"/>
      <w:lang w:eastAsia="ar-SA"/>
    </w:rPr>
  </w:style>
  <w:style w:type="paragraph" w:styleId="Header">
    <w:name w:val="header"/>
    <w:basedOn w:val="Normal"/>
    <w:link w:val="HeaderChar"/>
    <w:uiPriority w:val="99"/>
    <w:unhideWhenUsed/>
    <w:qFormat/>
    <w:rsid w:val="00B157A7"/>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B157A7"/>
    <w:rPr>
      <w:rFonts w:ascii="Calibri" w:eastAsia="Calibri" w:hAnsi="Calibri" w:cs="Times New Roman"/>
    </w:rPr>
  </w:style>
  <w:style w:type="paragraph" w:styleId="Footer">
    <w:name w:val="footer"/>
    <w:basedOn w:val="Normal"/>
    <w:link w:val="FooterChar"/>
    <w:uiPriority w:val="99"/>
    <w:unhideWhenUsed/>
    <w:qFormat/>
    <w:rsid w:val="00B157A7"/>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B157A7"/>
    <w:rPr>
      <w:rFonts w:ascii="Calibri" w:eastAsia="Calibri" w:hAnsi="Calibri" w:cs="Times New Roman"/>
    </w:rPr>
  </w:style>
  <w:style w:type="paragraph" w:styleId="Title">
    <w:name w:val="Title"/>
    <w:link w:val="TitleChar"/>
    <w:uiPriority w:val="10"/>
    <w:qFormat/>
    <w:rsid w:val="00A2786A"/>
    <w:pPr>
      <w:spacing w:after="0" w:line="240" w:lineRule="auto"/>
      <w:jc w:val="center"/>
    </w:pPr>
    <w:rPr>
      <w:rFonts w:ascii="Times New Roman" w:eastAsia="Times New Roman" w:hAnsi="Times New Roman" w:cs="Times New Roman"/>
      <w:color w:val="000000"/>
      <w:kern w:val="28"/>
      <w:sz w:val="144"/>
      <w:szCs w:val="144"/>
      <w:lang w:val="en-GB" w:eastAsia="en-GB"/>
    </w:rPr>
  </w:style>
  <w:style w:type="character" w:customStyle="1" w:styleId="TitleChar">
    <w:name w:val="Title Char"/>
    <w:basedOn w:val="DefaultParagraphFont"/>
    <w:link w:val="Title"/>
    <w:uiPriority w:val="10"/>
    <w:qFormat/>
    <w:rsid w:val="00A2786A"/>
    <w:rPr>
      <w:rFonts w:ascii="Times New Roman" w:eastAsia="Times New Roman" w:hAnsi="Times New Roman" w:cs="Times New Roman"/>
      <w:color w:val="000000"/>
      <w:kern w:val="28"/>
      <w:sz w:val="144"/>
      <w:szCs w:val="144"/>
      <w:lang w:val="en-GB" w:eastAsia="en-GB"/>
    </w:rPr>
  </w:style>
  <w:style w:type="character" w:customStyle="1" w:styleId="Heading1Char">
    <w:name w:val="Heading 1 Char"/>
    <w:basedOn w:val="DefaultParagraphFont"/>
    <w:link w:val="Heading1"/>
    <w:uiPriority w:val="1"/>
    <w:qFormat/>
    <w:rsid w:val="008B5A28"/>
    <w:rPr>
      <w:rFonts w:ascii="Arial" w:eastAsia="Arial" w:hAnsi="Arial" w:cs="Arial"/>
      <w:b/>
      <w:color w:val="000000"/>
      <w:sz w:val="24"/>
    </w:rPr>
  </w:style>
  <w:style w:type="table" w:customStyle="1" w:styleId="TableGrid7">
    <w:name w:val="TableGrid7"/>
    <w:rsid w:val="00F213FC"/>
    <w:pPr>
      <w:spacing w:after="0" w:line="240" w:lineRule="auto"/>
    </w:pPr>
    <w:rPr>
      <w:rFonts w:eastAsiaTheme="minorEastAsia"/>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3178A7"/>
    <w:rPr>
      <w:rFonts w:asciiTheme="majorHAnsi" w:eastAsiaTheme="majorEastAsia" w:hAnsiTheme="majorHAnsi" w:cstheme="majorBidi"/>
      <w:color w:val="2E74B5" w:themeColor="accent1" w:themeShade="BF"/>
      <w:sz w:val="26"/>
      <w:szCs w:val="26"/>
    </w:rPr>
  </w:style>
  <w:style w:type="table" w:customStyle="1" w:styleId="TableGrid5">
    <w:name w:val="Table Grid5"/>
    <w:basedOn w:val="TableNormal"/>
    <w:next w:val="TableGrid"/>
    <w:uiPriority w:val="39"/>
    <w:qFormat/>
    <w:rsid w:val="006B1DA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Grid16"/>
    <w:rsid w:val="00BD7145"/>
    <w:pPr>
      <w:spacing w:after="0" w:line="240" w:lineRule="auto"/>
    </w:pPr>
    <w:rPr>
      <w:rFonts w:eastAsiaTheme="minorEastAsia"/>
    </w:rPr>
    <w:tblPr>
      <w:tblCellMar>
        <w:top w:w="0" w:type="dxa"/>
        <w:left w:w="0" w:type="dxa"/>
        <w:bottom w:w="0" w:type="dxa"/>
        <w:right w:w="0" w:type="dxa"/>
      </w:tblCellMar>
    </w:tblPr>
  </w:style>
  <w:style w:type="table" w:customStyle="1" w:styleId="TableGrid0">
    <w:name w:val="TableGrid"/>
    <w:rsid w:val="00624719"/>
    <w:pPr>
      <w:spacing w:after="0" w:line="240" w:lineRule="auto"/>
    </w:pPr>
    <w:rPr>
      <w:rFonts w:eastAsiaTheme="minorEastAsia"/>
    </w:rPr>
    <w:tblPr>
      <w:tblCellMar>
        <w:top w:w="0" w:type="dxa"/>
        <w:left w:w="0" w:type="dxa"/>
        <w:bottom w:w="0" w:type="dxa"/>
        <w:right w:w="0" w:type="dxa"/>
      </w:tblCellMar>
    </w:tblPr>
  </w:style>
  <w:style w:type="paragraph" w:customStyle="1" w:styleId="Default">
    <w:name w:val="Default"/>
    <w:rsid w:val="00214C47"/>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094D43"/>
    <w:pPr>
      <w:spacing w:before="100" w:beforeAutospacing="1" w:after="100" w:afterAutospacing="1" w:line="240" w:lineRule="auto"/>
    </w:pPr>
    <w:rPr>
      <w:rFonts w:ascii="Times New Roman" w:eastAsia="Times New Roman" w:hAnsi="Times New Roman"/>
      <w:sz w:val="24"/>
      <w:szCs w:val="24"/>
    </w:rPr>
  </w:style>
  <w:style w:type="character" w:customStyle="1" w:styleId="markedcontent">
    <w:name w:val="markedcontent"/>
    <w:basedOn w:val="DefaultParagraphFont"/>
    <w:rsid w:val="000834DA"/>
  </w:style>
  <w:style w:type="table" w:customStyle="1" w:styleId="TableGrid1">
    <w:name w:val="Table Grid1"/>
    <w:basedOn w:val="TableNormal"/>
    <w:next w:val="TableGrid"/>
    <w:uiPriority w:val="39"/>
    <w:rsid w:val="005929C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7C217A"/>
    <w:rPr>
      <w:rFonts w:ascii="Calibri" w:eastAsia="Calibri" w:hAnsi="Calibri" w:cs="Calibri"/>
      <w:lang w:eastAsia="ar-SA"/>
    </w:rPr>
  </w:style>
  <w:style w:type="paragraph" w:customStyle="1" w:styleId="a">
    <w:name w:val="Содржина на табела"/>
    <w:basedOn w:val="Normal"/>
    <w:rsid w:val="000D68A4"/>
    <w:pPr>
      <w:widowControl w:val="0"/>
      <w:suppressLineNumbers/>
      <w:suppressAutoHyphens/>
      <w:spacing w:after="0" w:line="240" w:lineRule="auto"/>
    </w:pPr>
    <w:rPr>
      <w:rFonts w:ascii="Times New Roman" w:eastAsia="DejaVu Sans Condensed" w:hAnsi="Times New Roman" w:cs="Lohit Hindi"/>
      <w:kern w:val="1"/>
      <w:sz w:val="24"/>
      <w:szCs w:val="24"/>
      <w:lang w:val="mk-MK" w:eastAsia="hi-IN" w:bidi="hi-IN"/>
    </w:rPr>
  </w:style>
  <w:style w:type="character" w:customStyle="1" w:styleId="Heading3Char">
    <w:name w:val="Heading 3 Char"/>
    <w:basedOn w:val="DefaultParagraphFont"/>
    <w:link w:val="Heading3"/>
    <w:uiPriority w:val="1"/>
    <w:rsid w:val="001A631C"/>
    <w:rPr>
      <w:rFonts w:asciiTheme="majorHAnsi" w:eastAsiaTheme="majorEastAsia" w:hAnsiTheme="majorHAnsi" w:cstheme="majorBidi"/>
      <w:color w:val="1F4D78" w:themeColor="accent1" w:themeShade="7F"/>
      <w:sz w:val="24"/>
      <w:szCs w:val="24"/>
    </w:rPr>
  </w:style>
  <w:style w:type="table" w:customStyle="1" w:styleId="TableGrid10">
    <w:name w:val="TableGrid1"/>
    <w:qFormat/>
    <w:rsid w:val="002C54DA"/>
    <w:pPr>
      <w:spacing w:after="0" w:line="240" w:lineRule="auto"/>
    </w:pPr>
    <w:rPr>
      <w:rFonts w:eastAsiaTheme="minorEastAsia"/>
    </w:rPr>
    <w:tblPr>
      <w:tblCellMar>
        <w:top w:w="0" w:type="dxa"/>
        <w:left w:w="0" w:type="dxa"/>
        <w:bottom w:w="0" w:type="dxa"/>
        <w:right w:w="0" w:type="dxa"/>
      </w:tblCellMar>
    </w:tblPr>
  </w:style>
  <w:style w:type="table" w:customStyle="1" w:styleId="TableGrid6">
    <w:name w:val="Table Grid6"/>
    <w:basedOn w:val="TableNormal"/>
    <w:next w:val="TableGrid"/>
    <w:uiPriority w:val="39"/>
    <w:rsid w:val="00050B2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qFormat/>
    <w:rsid w:val="00BB7E9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5B0E7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5B0E7E"/>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E0708F"/>
    <w:pPr>
      <w:widowControl w:val="0"/>
      <w:autoSpaceDE w:val="0"/>
      <w:autoSpaceDN w:val="0"/>
      <w:spacing w:after="0" w:line="240" w:lineRule="auto"/>
    </w:pPr>
    <w:rPr>
      <w:rFonts w:ascii="Microsoft Sans Serif" w:eastAsia="Microsoft Sans Serif" w:hAnsi="Microsoft Sans Serif" w:cs="Microsoft Sans Serif"/>
      <w:sz w:val="24"/>
      <w:szCs w:val="24"/>
    </w:rPr>
  </w:style>
  <w:style w:type="character" w:customStyle="1" w:styleId="BodyTextChar">
    <w:name w:val="Body Text Char"/>
    <w:basedOn w:val="DefaultParagraphFont"/>
    <w:link w:val="BodyText"/>
    <w:uiPriority w:val="1"/>
    <w:qFormat/>
    <w:rsid w:val="00E0708F"/>
    <w:rPr>
      <w:rFonts w:ascii="Microsoft Sans Serif" w:eastAsia="Microsoft Sans Serif" w:hAnsi="Microsoft Sans Serif" w:cs="Microsoft Sans Serif"/>
      <w:sz w:val="24"/>
      <w:szCs w:val="24"/>
    </w:rPr>
  </w:style>
  <w:style w:type="paragraph" w:customStyle="1" w:styleId="TableParagraph">
    <w:name w:val="Table Paragraph"/>
    <w:basedOn w:val="Normal"/>
    <w:uiPriority w:val="1"/>
    <w:qFormat/>
    <w:rsid w:val="00760D46"/>
    <w:pPr>
      <w:widowControl w:val="0"/>
      <w:autoSpaceDE w:val="0"/>
      <w:autoSpaceDN w:val="0"/>
      <w:spacing w:after="0" w:line="240" w:lineRule="auto"/>
      <w:ind w:left="107"/>
    </w:pPr>
    <w:rPr>
      <w:rFonts w:ascii="Microsoft Sans Serif" w:eastAsia="Microsoft Sans Serif" w:hAnsi="Microsoft Sans Serif" w:cs="Microsoft Sans Serif"/>
    </w:rPr>
  </w:style>
  <w:style w:type="paragraph" w:styleId="Subtitle">
    <w:name w:val="Subtitle"/>
    <w:basedOn w:val="Normal"/>
    <w:next w:val="Normal"/>
    <w:link w:val="SubtitleChar"/>
    <w:uiPriority w:val="11"/>
    <w:qFormat/>
    <w:rsid w:val="00760D46"/>
    <w:pPr>
      <w:numPr>
        <w:ilvl w:val="1"/>
      </w:numPr>
      <w:spacing w:after="200" w:line="276" w:lineRule="auto"/>
    </w:pPr>
    <w:rPr>
      <w:rFonts w:ascii="Cambria" w:eastAsia="Times New Roman" w:hAnsi="Cambria"/>
      <w:i/>
      <w:iCs/>
      <w:color w:val="4F81BD"/>
      <w:spacing w:val="15"/>
      <w:sz w:val="24"/>
      <w:szCs w:val="24"/>
      <w:lang w:val="mk-MK"/>
    </w:rPr>
  </w:style>
  <w:style w:type="character" w:customStyle="1" w:styleId="SubtitleChar">
    <w:name w:val="Subtitle Char"/>
    <w:basedOn w:val="DefaultParagraphFont"/>
    <w:link w:val="Subtitle"/>
    <w:uiPriority w:val="11"/>
    <w:rsid w:val="00760D46"/>
    <w:rPr>
      <w:rFonts w:ascii="Cambria" w:eastAsia="Times New Roman" w:hAnsi="Cambria" w:cs="Times New Roman"/>
      <w:i/>
      <w:iCs/>
      <w:color w:val="4F81BD"/>
      <w:spacing w:val="15"/>
      <w:sz w:val="24"/>
      <w:szCs w:val="24"/>
      <w:lang w:val="mk-MK"/>
    </w:rPr>
  </w:style>
  <w:style w:type="paragraph" w:customStyle="1" w:styleId="Standard">
    <w:name w:val="Standard"/>
    <w:rsid w:val="00E75A7F"/>
    <w:pPr>
      <w:suppressAutoHyphens/>
      <w:autoSpaceDN w:val="0"/>
      <w:spacing w:after="160" w:line="259" w:lineRule="auto"/>
      <w:textAlignment w:val="baseline"/>
    </w:pPr>
    <w:rPr>
      <w:rFonts w:ascii="Calibri" w:eastAsia="Calibri" w:hAnsi="Calibri" w:cs="Calibri"/>
      <w:kern w:val="3"/>
      <w:lang w:val="mk-MK"/>
    </w:rPr>
  </w:style>
  <w:style w:type="numbering" w:customStyle="1" w:styleId="WWNum1">
    <w:name w:val="WWNum1"/>
    <w:basedOn w:val="NoList"/>
    <w:rsid w:val="00E75A7F"/>
    <w:pPr>
      <w:numPr>
        <w:numId w:val="24"/>
      </w:numPr>
    </w:pPr>
  </w:style>
  <w:style w:type="numbering" w:customStyle="1" w:styleId="WWNum2">
    <w:name w:val="WWNum2"/>
    <w:basedOn w:val="NoList"/>
    <w:rsid w:val="00E75A7F"/>
    <w:pPr>
      <w:numPr>
        <w:numId w:val="25"/>
      </w:numPr>
    </w:pPr>
  </w:style>
  <w:style w:type="numbering" w:customStyle="1" w:styleId="WWNum3">
    <w:name w:val="WWNum3"/>
    <w:basedOn w:val="NoList"/>
    <w:rsid w:val="00E75A7F"/>
    <w:pPr>
      <w:numPr>
        <w:numId w:val="26"/>
      </w:numPr>
    </w:pPr>
  </w:style>
  <w:style w:type="numbering" w:customStyle="1" w:styleId="WWNum4">
    <w:name w:val="WWNum4"/>
    <w:basedOn w:val="NoList"/>
    <w:rsid w:val="00E75A7F"/>
    <w:pPr>
      <w:numPr>
        <w:numId w:val="27"/>
      </w:numPr>
    </w:pPr>
  </w:style>
  <w:style w:type="numbering" w:customStyle="1" w:styleId="WWNum5">
    <w:name w:val="WWNum5"/>
    <w:basedOn w:val="NoList"/>
    <w:rsid w:val="00E75A7F"/>
    <w:pPr>
      <w:numPr>
        <w:numId w:val="28"/>
      </w:numPr>
    </w:pPr>
  </w:style>
  <w:style w:type="numbering" w:customStyle="1" w:styleId="WWNum6">
    <w:name w:val="WWNum6"/>
    <w:basedOn w:val="NoList"/>
    <w:rsid w:val="00E75A7F"/>
    <w:pPr>
      <w:numPr>
        <w:numId w:val="29"/>
      </w:numPr>
    </w:pPr>
  </w:style>
  <w:style w:type="numbering" w:customStyle="1" w:styleId="WWNum7">
    <w:name w:val="WWNum7"/>
    <w:basedOn w:val="NoList"/>
    <w:rsid w:val="00E75A7F"/>
    <w:pPr>
      <w:numPr>
        <w:numId w:val="30"/>
      </w:numPr>
    </w:pPr>
  </w:style>
  <w:style w:type="numbering" w:customStyle="1" w:styleId="WWNum8">
    <w:name w:val="WWNum8"/>
    <w:basedOn w:val="NoList"/>
    <w:rsid w:val="00E75A7F"/>
    <w:pPr>
      <w:numPr>
        <w:numId w:val="31"/>
      </w:numPr>
    </w:pPr>
  </w:style>
  <w:style w:type="character" w:styleId="Emphasis">
    <w:name w:val="Emphasis"/>
    <w:basedOn w:val="DefaultParagraphFont"/>
    <w:uiPriority w:val="20"/>
    <w:qFormat/>
    <w:rsid w:val="00E75A7F"/>
    <w:rPr>
      <w:i/>
      <w:iCs/>
    </w:rPr>
  </w:style>
  <w:style w:type="numbering" w:customStyle="1" w:styleId="WW8Num2">
    <w:name w:val="WW8Num2"/>
    <w:basedOn w:val="NoList"/>
    <w:rsid w:val="008E4910"/>
    <w:pPr>
      <w:numPr>
        <w:numId w:val="35"/>
      </w:numPr>
    </w:pPr>
  </w:style>
  <w:style w:type="numbering" w:customStyle="1" w:styleId="WW8Num5">
    <w:name w:val="WW8Num5"/>
    <w:basedOn w:val="NoList"/>
    <w:rsid w:val="008E4910"/>
    <w:pPr>
      <w:numPr>
        <w:numId w:val="36"/>
      </w:numPr>
    </w:pPr>
  </w:style>
  <w:style w:type="character" w:styleId="PlaceholderText">
    <w:name w:val="Placeholder Text"/>
    <w:basedOn w:val="DefaultParagraphFont"/>
    <w:uiPriority w:val="99"/>
    <w:semiHidden/>
    <w:rsid w:val="00476E59"/>
    <w:rPr>
      <w:color w:val="808080"/>
    </w:rPr>
  </w:style>
  <w:style w:type="table" w:customStyle="1" w:styleId="TableGrid18">
    <w:name w:val="Table Grid18"/>
    <w:basedOn w:val="TableNormal"/>
    <w:next w:val="TableGrid"/>
    <w:uiPriority w:val="39"/>
    <w:qFormat/>
    <w:rsid w:val="00854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qFormat/>
    <w:rsid w:val="008548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854839"/>
  </w:style>
  <w:style w:type="table" w:customStyle="1" w:styleId="TableGrid2">
    <w:name w:val="Table Grid2"/>
    <w:basedOn w:val="TableNormal"/>
    <w:next w:val="TableGrid"/>
    <w:uiPriority w:val="59"/>
    <w:qFormat/>
    <w:rsid w:val="00854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548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qFormat/>
    <w:rsid w:val="008548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8548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qFormat/>
    <w:rsid w:val="008548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qFormat/>
    <w:rsid w:val="008548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8548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39"/>
    <w:qFormat/>
    <w:rsid w:val="008548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854839"/>
  </w:style>
  <w:style w:type="table" w:customStyle="1" w:styleId="TableGrid20">
    <w:name w:val="TableGrid2"/>
    <w:rsid w:val="00854839"/>
    <w:pPr>
      <w:spacing w:after="0" w:line="240" w:lineRule="auto"/>
    </w:pPr>
    <w:rPr>
      <w:rFonts w:eastAsiaTheme="minorEastAsia"/>
    </w:rPr>
    <w:tblPr>
      <w:tblCellMar>
        <w:top w:w="0" w:type="dxa"/>
        <w:left w:w="0" w:type="dxa"/>
        <w:bottom w:w="0" w:type="dxa"/>
        <w:right w:w="0" w:type="dxa"/>
      </w:tblCellMar>
    </w:tblPr>
  </w:style>
  <w:style w:type="table" w:customStyle="1" w:styleId="TableGrid8">
    <w:name w:val="Table Grid8"/>
    <w:basedOn w:val="TableNormal"/>
    <w:next w:val="TableGrid"/>
    <w:uiPriority w:val="39"/>
    <w:qFormat/>
    <w:rsid w:val="008548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854839"/>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ojvnm2t">
    <w:name w:val="tojvnm2t"/>
    <w:basedOn w:val="DefaultParagraphFont"/>
    <w:rsid w:val="00854839"/>
  </w:style>
  <w:style w:type="character" w:customStyle="1" w:styleId="j1lvzwm4">
    <w:name w:val="j1lvzwm4"/>
    <w:basedOn w:val="DefaultParagraphFont"/>
    <w:rsid w:val="00854839"/>
  </w:style>
  <w:style w:type="character" w:customStyle="1" w:styleId="rfua0xdk">
    <w:name w:val="rfua0xdk"/>
    <w:basedOn w:val="DefaultParagraphFont"/>
    <w:qFormat/>
    <w:rsid w:val="00854839"/>
  </w:style>
  <w:style w:type="table" w:customStyle="1" w:styleId="TableGrid110">
    <w:name w:val="TableGrid11"/>
    <w:qFormat/>
    <w:rsid w:val="00854839"/>
    <w:pPr>
      <w:spacing w:after="0" w:line="240" w:lineRule="auto"/>
    </w:pPr>
    <w:rPr>
      <w:rFonts w:eastAsiaTheme="minorEastAsia"/>
    </w:rPr>
    <w:tblPr>
      <w:tblCellMar>
        <w:top w:w="0" w:type="dxa"/>
        <w:left w:w="0" w:type="dxa"/>
        <w:bottom w:w="0" w:type="dxa"/>
        <w:right w:w="0" w:type="dxa"/>
      </w:tblCellMar>
    </w:tblPr>
  </w:style>
  <w:style w:type="table" w:customStyle="1" w:styleId="TableGrid30">
    <w:name w:val="TableGrid3"/>
    <w:qFormat/>
    <w:rsid w:val="00854839"/>
    <w:pPr>
      <w:spacing w:after="0" w:line="240" w:lineRule="auto"/>
    </w:pPr>
    <w:rPr>
      <w:rFonts w:eastAsiaTheme="minorEastAsia"/>
    </w:rPr>
    <w:tblPr>
      <w:tblCellMar>
        <w:top w:w="0" w:type="dxa"/>
        <w:left w:w="0" w:type="dxa"/>
        <w:bottom w:w="0" w:type="dxa"/>
        <w:right w:w="0" w:type="dxa"/>
      </w:tblCellMar>
    </w:tblPr>
  </w:style>
  <w:style w:type="table" w:customStyle="1" w:styleId="TableGrid9">
    <w:name w:val="Table Grid9"/>
    <w:basedOn w:val="TableNormal"/>
    <w:next w:val="TableGrid"/>
    <w:uiPriority w:val="39"/>
    <w:qFormat/>
    <w:rsid w:val="008548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8548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qFormat/>
    <w:rsid w:val="008548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pp8pzdo">
    <w:name w:val="jpp8pzdo"/>
    <w:basedOn w:val="DefaultParagraphFont"/>
    <w:qFormat/>
    <w:rsid w:val="00854839"/>
  </w:style>
  <w:style w:type="table" w:customStyle="1" w:styleId="TableGrid13">
    <w:name w:val="Table Grid13"/>
    <w:basedOn w:val="TableNormal"/>
    <w:next w:val="TableGrid"/>
    <w:uiPriority w:val="39"/>
    <w:qFormat/>
    <w:rsid w:val="008548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rsid w:val="00854839"/>
    <w:pPr>
      <w:spacing w:after="0" w:line="240" w:lineRule="auto"/>
    </w:pPr>
    <w:rPr>
      <w:rFonts w:eastAsiaTheme="minorEastAsia"/>
    </w:rPr>
    <w:tblPr>
      <w:tblCellMar>
        <w:top w:w="0" w:type="dxa"/>
        <w:left w:w="0" w:type="dxa"/>
        <w:bottom w:w="0" w:type="dxa"/>
        <w:right w:w="0" w:type="dxa"/>
      </w:tblCellMar>
    </w:tblPr>
  </w:style>
  <w:style w:type="table" w:customStyle="1" w:styleId="TableGrid50">
    <w:name w:val="TableGrid5"/>
    <w:rsid w:val="00854839"/>
    <w:pPr>
      <w:spacing w:after="0" w:line="240" w:lineRule="auto"/>
    </w:pPr>
    <w:rPr>
      <w:rFonts w:eastAsiaTheme="minorEastAsia"/>
    </w:rPr>
    <w:tblPr>
      <w:tblCellMar>
        <w:top w:w="0" w:type="dxa"/>
        <w:left w:w="0" w:type="dxa"/>
        <w:bottom w:w="0" w:type="dxa"/>
        <w:right w:w="0" w:type="dxa"/>
      </w:tblCellMar>
    </w:tblPr>
  </w:style>
  <w:style w:type="table" w:customStyle="1" w:styleId="TableGrid60">
    <w:name w:val="TableGrid6"/>
    <w:rsid w:val="00854839"/>
    <w:pPr>
      <w:spacing w:after="0" w:line="240" w:lineRule="auto"/>
    </w:pPr>
    <w:rPr>
      <w:rFonts w:eastAsiaTheme="minorEastAsia"/>
    </w:rPr>
    <w:tblPr>
      <w:tblCellMar>
        <w:top w:w="0" w:type="dxa"/>
        <w:left w:w="0" w:type="dxa"/>
        <w:bottom w:w="0" w:type="dxa"/>
        <w:right w:w="0" w:type="dxa"/>
      </w:tblCellMar>
    </w:tblPr>
  </w:style>
  <w:style w:type="table" w:customStyle="1" w:styleId="TableGrid71">
    <w:name w:val="TableGrid71"/>
    <w:rsid w:val="00854839"/>
    <w:pPr>
      <w:spacing w:after="0" w:line="240" w:lineRule="auto"/>
    </w:pPr>
    <w:rPr>
      <w:rFonts w:eastAsiaTheme="minorEastAsia"/>
    </w:rPr>
    <w:tblPr>
      <w:tblCellMar>
        <w:top w:w="0" w:type="dxa"/>
        <w:left w:w="0" w:type="dxa"/>
        <w:bottom w:w="0" w:type="dxa"/>
        <w:right w:w="0" w:type="dxa"/>
      </w:tblCellMar>
    </w:tblPr>
  </w:style>
  <w:style w:type="numbering" w:customStyle="1" w:styleId="NoList2">
    <w:name w:val="No List2"/>
    <w:next w:val="NoList"/>
    <w:uiPriority w:val="99"/>
    <w:semiHidden/>
    <w:unhideWhenUsed/>
    <w:rsid w:val="00854839"/>
  </w:style>
  <w:style w:type="table" w:customStyle="1" w:styleId="TableGrid14">
    <w:name w:val="Table Grid14"/>
    <w:basedOn w:val="TableNormal"/>
    <w:next w:val="TableGrid"/>
    <w:uiPriority w:val="59"/>
    <w:rsid w:val="00854839"/>
    <w:pPr>
      <w:spacing w:after="0" w:line="240" w:lineRule="auto"/>
    </w:pPr>
    <w:rPr>
      <w:rFonts w:ascii="Calibri" w:eastAsia="Calibri" w:hAnsi="Calibri"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854839"/>
    <w:rPr>
      <w:b/>
      <w:bCs/>
    </w:rPr>
  </w:style>
  <w:style w:type="paragraph" w:customStyle="1" w:styleId="Body">
    <w:name w:val="Body"/>
    <w:rsid w:val="00854839"/>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ru-RU"/>
    </w:rPr>
  </w:style>
  <w:style w:type="numbering" w:customStyle="1" w:styleId="ImportedStyle2">
    <w:name w:val="Imported Style 2"/>
    <w:rsid w:val="00854839"/>
    <w:pPr>
      <w:numPr>
        <w:numId w:val="55"/>
      </w:numPr>
    </w:pPr>
  </w:style>
  <w:style w:type="character" w:customStyle="1" w:styleId="Link">
    <w:name w:val="Link"/>
    <w:rsid w:val="00854839"/>
    <w:rPr>
      <w:u w:val="single"/>
      <w:lang w:val="en-US"/>
    </w:rPr>
  </w:style>
  <w:style w:type="numbering" w:customStyle="1" w:styleId="ImportedStyle3">
    <w:name w:val="Imported Style 3"/>
    <w:rsid w:val="00854839"/>
    <w:pPr>
      <w:numPr>
        <w:numId w:val="56"/>
      </w:numPr>
    </w:pPr>
  </w:style>
  <w:style w:type="character" w:customStyle="1" w:styleId="Hyperlink0">
    <w:name w:val="Hyperlink.0"/>
    <w:rsid w:val="00854839"/>
    <w:rPr>
      <w:rFonts w:ascii="Arial" w:eastAsia="Arial" w:hAnsi="Arial" w:cs="Arial"/>
      <w:b/>
      <w:bCs/>
      <w:color w:val="0000FF"/>
      <w:sz w:val="24"/>
      <w:szCs w:val="24"/>
      <w:u w:val="single" w:color="0000FF"/>
      <w:lang w:val="en-US"/>
    </w:rPr>
  </w:style>
  <w:style w:type="paragraph" w:customStyle="1" w:styleId="WW-Default1">
    <w:name w:val="WW-Default1"/>
    <w:rsid w:val="00854839"/>
    <w:pPr>
      <w:suppressAutoHyphens/>
      <w:autoSpaceDE w:val="0"/>
      <w:spacing w:after="0" w:line="240" w:lineRule="auto"/>
    </w:pPr>
    <w:rPr>
      <w:rFonts w:ascii="Times New Roman" w:eastAsia="Arial" w:hAnsi="Times New Roman" w:cs="Calibri"/>
      <w:color w:val="000000"/>
      <w:sz w:val="24"/>
      <w:szCs w:val="24"/>
      <w:lang w:val="hr-HR" w:eastAsia="ar-SA"/>
    </w:rPr>
  </w:style>
  <w:style w:type="paragraph" w:styleId="BodyText2">
    <w:name w:val="Body Text 2"/>
    <w:basedOn w:val="Normal"/>
    <w:link w:val="BodyText2Char"/>
    <w:unhideWhenUsed/>
    <w:rsid w:val="00854839"/>
    <w:pPr>
      <w:spacing w:after="120" w:line="480" w:lineRule="auto"/>
    </w:pPr>
  </w:style>
  <w:style w:type="character" w:customStyle="1" w:styleId="BodyText2Char">
    <w:name w:val="Body Text 2 Char"/>
    <w:basedOn w:val="DefaultParagraphFont"/>
    <w:link w:val="BodyText2"/>
    <w:rsid w:val="00854839"/>
    <w:rPr>
      <w:rFonts w:ascii="Calibri" w:eastAsia="Calibri" w:hAnsi="Calibri" w:cs="Times New Roman"/>
    </w:rPr>
  </w:style>
  <w:style w:type="numbering" w:customStyle="1" w:styleId="NoList111">
    <w:name w:val="No List111"/>
    <w:next w:val="NoList"/>
    <w:semiHidden/>
    <w:unhideWhenUsed/>
    <w:rsid w:val="00854839"/>
  </w:style>
  <w:style w:type="table" w:customStyle="1" w:styleId="TableGrid80">
    <w:name w:val="TableGrid8"/>
    <w:rsid w:val="00854839"/>
    <w:pPr>
      <w:spacing w:after="0" w:line="240" w:lineRule="auto"/>
    </w:pPr>
    <w:rPr>
      <w:rFonts w:ascii="Calibri" w:eastAsia="Times New Roman" w:hAnsi="Calibri" w:cs="Times New Roman"/>
      <w:lang w:val="mk-MK" w:eastAsia="mk-MK"/>
    </w:rPr>
    <w:tblPr>
      <w:tblCellMar>
        <w:top w:w="0" w:type="dxa"/>
        <w:left w:w="0" w:type="dxa"/>
        <w:bottom w:w="0" w:type="dxa"/>
        <w:right w:w="0" w:type="dxa"/>
      </w:tblCellMar>
    </w:tblPr>
  </w:style>
  <w:style w:type="table" w:customStyle="1" w:styleId="TableGrid1110">
    <w:name w:val="TableGrid111"/>
    <w:rsid w:val="00854839"/>
    <w:pPr>
      <w:spacing w:after="0" w:line="240" w:lineRule="auto"/>
    </w:pPr>
    <w:rPr>
      <w:rFonts w:ascii="Calibri" w:eastAsia="Times New Roman" w:hAnsi="Calibri" w:cs="Times New Roman"/>
      <w:lang w:val="mk-MK" w:eastAsia="mk-MK"/>
    </w:rPr>
    <w:tblPr>
      <w:tblCellMar>
        <w:top w:w="0" w:type="dxa"/>
        <w:left w:w="0" w:type="dxa"/>
        <w:bottom w:w="0" w:type="dxa"/>
        <w:right w:w="0" w:type="dxa"/>
      </w:tblCellMar>
    </w:tblPr>
  </w:style>
  <w:style w:type="table" w:customStyle="1" w:styleId="TableGrid210">
    <w:name w:val="TableGrid21"/>
    <w:rsid w:val="00854839"/>
    <w:pPr>
      <w:spacing w:after="0" w:line="240" w:lineRule="auto"/>
    </w:pPr>
    <w:rPr>
      <w:rFonts w:ascii="Calibri" w:eastAsia="Times New Roman" w:hAnsi="Calibri" w:cs="Times New Roman"/>
      <w:lang w:val="mk-MK" w:eastAsia="mk-MK"/>
    </w:rPr>
    <w:tblPr>
      <w:tblCellMar>
        <w:top w:w="0" w:type="dxa"/>
        <w:left w:w="0" w:type="dxa"/>
        <w:bottom w:w="0" w:type="dxa"/>
        <w:right w:w="0" w:type="dxa"/>
      </w:tblCellMar>
    </w:tblPr>
  </w:style>
  <w:style w:type="table" w:customStyle="1" w:styleId="TableGrid31">
    <w:name w:val="TableGrid31"/>
    <w:rsid w:val="00854839"/>
    <w:pPr>
      <w:spacing w:after="0" w:line="240" w:lineRule="auto"/>
    </w:pPr>
    <w:rPr>
      <w:rFonts w:ascii="Calibri" w:eastAsia="Times New Roman" w:hAnsi="Calibri" w:cs="Times New Roman"/>
      <w:lang w:val="mk-MK" w:eastAsia="mk-MK"/>
    </w:rPr>
    <w:tblPr>
      <w:tblCellMar>
        <w:top w:w="0" w:type="dxa"/>
        <w:left w:w="0" w:type="dxa"/>
        <w:bottom w:w="0" w:type="dxa"/>
        <w:right w:w="0" w:type="dxa"/>
      </w:tblCellMar>
    </w:tblPr>
  </w:style>
  <w:style w:type="table" w:customStyle="1" w:styleId="TableGrid41">
    <w:name w:val="TableGrid41"/>
    <w:rsid w:val="00854839"/>
    <w:pPr>
      <w:spacing w:after="0" w:line="240" w:lineRule="auto"/>
    </w:pPr>
    <w:rPr>
      <w:rFonts w:ascii="Calibri" w:eastAsia="Times New Roman" w:hAnsi="Calibri" w:cs="Times New Roman"/>
      <w:lang w:val="mk-MK" w:eastAsia="mk-MK"/>
    </w:rPr>
    <w:tblPr>
      <w:tblCellMar>
        <w:top w:w="0" w:type="dxa"/>
        <w:left w:w="0" w:type="dxa"/>
        <w:bottom w:w="0" w:type="dxa"/>
        <w:right w:w="0" w:type="dxa"/>
      </w:tblCellMar>
    </w:tblPr>
  </w:style>
  <w:style w:type="table" w:customStyle="1" w:styleId="TableGrid510">
    <w:name w:val="TableGrid51"/>
    <w:rsid w:val="00854839"/>
    <w:pPr>
      <w:spacing w:after="0" w:line="240" w:lineRule="auto"/>
    </w:pPr>
    <w:rPr>
      <w:rFonts w:ascii="Calibri" w:eastAsia="Times New Roman" w:hAnsi="Calibri" w:cs="Times New Roman"/>
      <w:lang w:val="mk-MK" w:eastAsia="mk-MK"/>
    </w:rPr>
    <w:tblPr>
      <w:tblCellMar>
        <w:top w:w="0" w:type="dxa"/>
        <w:left w:w="0" w:type="dxa"/>
        <w:bottom w:w="0" w:type="dxa"/>
        <w:right w:w="0" w:type="dxa"/>
      </w:tblCellMar>
    </w:tblPr>
  </w:style>
  <w:style w:type="numbering" w:customStyle="1" w:styleId="NoList1111">
    <w:name w:val="No List1111"/>
    <w:next w:val="NoList"/>
    <w:semiHidden/>
    <w:rsid w:val="00854839"/>
  </w:style>
  <w:style w:type="character" w:styleId="PageNumber">
    <w:name w:val="page number"/>
    <w:basedOn w:val="DefaultParagraphFont"/>
    <w:rsid w:val="00854839"/>
  </w:style>
  <w:style w:type="table" w:customStyle="1" w:styleId="TableGrid15">
    <w:name w:val="Table Grid15"/>
    <w:basedOn w:val="TableNormal"/>
    <w:next w:val="TableGrid"/>
    <w:rsid w:val="00854839"/>
    <w:pPr>
      <w:spacing w:after="0" w:line="240" w:lineRule="auto"/>
    </w:pPr>
    <w:rPr>
      <w:rFonts w:ascii="Times New Roman" w:eastAsia="MS Mincho"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
    <w:rsid w:val="00854839"/>
    <w:pPr>
      <w:suppressLineNumbers/>
      <w:suppressAutoHyphens/>
      <w:spacing w:after="200" w:line="276" w:lineRule="auto"/>
    </w:pPr>
    <w:rPr>
      <w:rFonts w:cs="Calibri"/>
      <w:lang w:eastAsia="ar-SA"/>
    </w:rPr>
  </w:style>
  <w:style w:type="paragraph" w:styleId="PlainText">
    <w:name w:val="Plain Text"/>
    <w:basedOn w:val="Normal"/>
    <w:link w:val="PlainTextChar"/>
    <w:unhideWhenUsed/>
    <w:rsid w:val="00854839"/>
    <w:pPr>
      <w:spacing w:after="0" w:line="240" w:lineRule="auto"/>
    </w:pPr>
    <w:rPr>
      <w:rFonts w:ascii="Consolas" w:hAnsi="Consolas"/>
      <w:sz w:val="21"/>
      <w:szCs w:val="21"/>
    </w:rPr>
  </w:style>
  <w:style w:type="character" w:customStyle="1" w:styleId="PlainTextChar">
    <w:name w:val="Plain Text Char"/>
    <w:basedOn w:val="DefaultParagraphFont"/>
    <w:link w:val="PlainText"/>
    <w:rsid w:val="00854839"/>
    <w:rPr>
      <w:rFonts w:ascii="Consolas" w:eastAsia="Calibri" w:hAnsi="Consolas" w:cs="Times New Roman"/>
      <w:sz w:val="21"/>
      <w:szCs w:val="21"/>
    </w:rPr>
  </w:style>
  <w:style w:type="character" w:customStyle="1" w:styleId="a0">
    <w:name w:val="a"/>
    <w:basedOn w:val="DefaultParagraphFont"/>
    <w:rsid w:val="00854839"/>
  </w:style>
  <w:style w:type="character" w:customStyle="1" w:styleId="l6">
    <w:name w:val="l6"/>
    <w:basedOn w:val="DefaultParagraphFont"/>
    <w:rsid w:val="00854839"/>
  </w:style>
  <w:style w:type="character" w:customStyle="1" w:styleId="l7">
    <w:name w:val="l7"/>
    <w:basedOn w:val="DefaultParagraphFont"/>
    <w:rsid w:val="00854839"/>
  </w:style>
  <w:style w:type="character" w:customStyle="1" w:styleId="l">
    <w:name w:val="l"/>
    <w:basedOn w:val="DefaultParagraphFont"/>
    <w:rsid w:val="00854839"/>
  </w:style>
  <w:style w:type="character" w:customStyle="1" w:styleId="l9">
    <w:name w:val="l9"/>
    <w:basedOn w:val="DefaultParagraphFont"/>
    <w:rsid w:val="00854839"/>
  </w:style>
  <w:style w:type="paragraph" w:styleId="BodyTextIndent">
    <w:name w:val="Body Text Indent"/>
    <w:basedOn w:val="Normal"/>
    <w:link w:val="BodyTextIndentChar"/>
    <w:rsid w:val="00854839"/>
    <w:pPr>
      <w:spacing w:after="120" w:line="240" w:lineRule="auto"/>
      <w:ind w:left="360"/>
    </w:pPr>
    <w:rPr>
      <w:rFonts w:ascii="Makedonska Tajms" w:eastAsia="MS Mincho" w:hAnsi="Makedonska Tajms"/>
      <w:sz w:val="20"/>
      <w:szCs w:val="20"/>
      <w:lang w:eastAsia="ja-JP"/>
    </w:rPr>
  </w:style>
  <w:style w:type="character" w:customStyle="1" w:styleId="BodyTextIndentChar">
    <w:name w:val="Body Text Indent Char"/>
    <w:basedOn w:val="DefaultParagraphFont"/>
    <w:link w:val="BodyTextIndent"/>
    <w:rsid w:val="00854839"/>
    <w:rPr>
      <w:rFonts w:ascii="Makedonska Tajms" w:eastAsia="MS Mincho" w:hAnsi="Makedonska Tajms" w:cs="Times New Roman"/>
      <w:sz w:val="20"/>
      <w:szCs w:val="20"/>
      <w:lang w:eastAsia="ja-JP"/>
    </w:rPr>
  </w:style>
  <w:style w:type="paragraph" w:styleId="BodyTextIndent2">
    <w:name w:val="Body Text Indent 2"/>
    <w:basedOn w:val="Normal"/>
    <w:link w:val="BodyTextIndent2Char"/>
    <w:rsid w:val="00854839"/>
    <w:pPr>
      <w:spacing w:after="120" w:line="480" w:lineRule="auto"/>
      <w:ind w:left="360"/>
    </w:pPr>
    <w:rPr>
      <w:rFonts w:ascii="Makedonska Tajms" w:eastAsia="MS Mincho" w:hAnsi="Makedonska Tajms"/>
      <w:sz w:val="20"/>
      <w:szCs w:val="20"/>
      <w:lang w:eastAsia="ja-JP"/>
    </w:rPr>
  </w:style>
  <w:style w:type="character" w:customStyle="1" w:styleId="BodyTextIndent2Char">
    <w:name w:val="Body Text Indent 2 Char"/>
    <w:basedOn w:val="DefaultParagraphFont"/>
    <w:link w:val="BodyTextIndent2"/>
    <w:rsid w:val="00854839"/>
    <w:rPr>
      <w:rFonts w:ascii="Makedonska Tajms" w:eastAsia="MS Mincho" w:hAnsi="Makedonska Tajms" w:cs="Times New Roman"/>
      <w:sz w:val="20"/>
      <w:szCs w:val="20"/>
      <w:lang w:eastAsia="ja-JP"/>
    </w:rPr>
  </w:style>
  <w:style w:type="paragraph" w:customStyle="1" w:styleId="NormalMacedonianTms">
    <w:name w:val="Normal + Macedonian Tms"/>
    <w:basedOn w:val="Normal"/>
    <w:rsid w:val="00854839"/>
    <w:pPr>
      <w:suppressAutoHyphens/>
      <w:spacing w:after="0" w:line="240" w:lineRule="auto"/>
      <w:jc w:val="both"/>
    </w:pPr>
    <w:rPr>
      <w:rFonts w:ascii="Macedonian Tms" w:eastAsia="Times New Roman" w:hAnsi="Macedonian Tms" w:cs="Macedonian Tms"/>
      <w:b/>
      <w:sz w:val="28"/>
      <w:szCs w:val="28"/>
      <w:lang w:eastAsia="ar-SA"/>
    </w:rPr>
  </w:style>
  <w:style w:type="table" w:styleId="TableColorful2">
    <w:name w:val="Table Colorful 2"/>
    <w:basedOn w:val="TableNormal"/>
    <w:rsid w:val="00854839"/>
    <w:pPr>
      <w:spacing w:after="0" w:line="240" w:lineRule="auto"/>
    </w:pPr>
    <w:rPr>
      <w:rFonts w:ascii="Times New Roman" w:eastAsia="MS Mincho" w:hAnsi="Times New Roman" w:cs="Times New Roman"/>
      <w:sz w:val="20"/>
      <w:szCs w:val="20"/>
      <w:lang w:eastAsia="mk-MK"/>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Grid81">
    <w:name w:val="Table Grid 8"/>
    <w:basedOn w:val="TableNormal"/>
    <w:rsid w:val="00854839"/>
    <w:pPr>
      <w:spacing w:after="0" w:line="240" w:lineRule="auto"/>
    </w:pPr>
    <w:rPr>
      <w:rFonts w:ascii="Times New Roman" w:eastAsia="MS Mincho" w:hAnsi="Times New Roman" w:cs="Times New Roman"/>
      <w:sz w:val="20"/>
      <w:szCs w:val="20"/>
      <w:lang w:eastAsia="mk-M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IntenseQuote">
    <w:name w:val="Intense Quote"/>
    <w:basedOn w:val="Normal"/>
    <w:next w:val="Normal"/>
    <w:link w:val="IntenseQuoteChar"/>
    <w:uiPriority w:val="30"/>
    <w:qFormat/>
    <w:rsid w:val="00854839"/>
    <w:pPr>
      <w:widowControl w:val="0"/>
      <w:pBdr>
        <w:bottom w:val="single" w:sz="4" w:space="4" w:color="4F81BD"/>
      </w:pBdr>
      <w:suppressAutoHyphens/>
      <w:spacing w:before="200" w:after="280" w:line="240" w:lineRule="auto"/>
      <w:ind w:left="936" w:right="936"/>
    </w:pPr>
    <w:rPr>
      <w:rFonts w:ascii="Times New Roman" w:eastAsia="DejaVu Sans Condensed" w:hAnsi="Times New Roman" w:cs="Mangal"/>
      <w:b/>
      <w:bCs/>
      <w:i/>
      <w:iCs/>
      <w:color w:val="4F81BD"/>
      <w:kern w:val="1"/>
      <w:sz w:val="24"/>
      <w:szCs w:val="21"/>
      <w:lang w:val="mk-MK" w:eastAsia="hi-IN" w:bidi="hi-IN"/>
    </w:rPr>
  </w:style>
  <w:style w:type="character" w:customStyle="1" w:styleId="IntenseQuoteChar">
    <w:name w:val="Intense Quote Char"/>
    <w:basedOn w:val="DefaultParagraphFont"/>
    <w:link w:val="IntenseQuote"/>
    <w:uiPriority w:val="30"/>
    <w:rsid w:val="00854839"/>
    <w:rPr>
      <w:rFonts w:ascii="Times New Roman" w:eastAsia="DejaVu Sans Condensed" w:hAnsi="Times New Roman" w:cs="Mangal"/>
      <w:b/>
      <w:bCs/>
      <w:i/>
      <w:iCs/>
      <w:color w:val="4F81BD"/>
      <w:kern w:val="1"/>
      <w:sz w:val="24"/>
      <w:szCs w:val="21"/>
      <w:lang w:val="mk-MK" w:eastAsia="hi-IN" w:bidi="hi-IN"/>
    </w:rPr>
  </w:style>
  <w:style w:type="table" w:customStyle="1" w:styleId="TableGrid610">
    <w:name w:val="TableGrid61"/>
    <w:rsid w:val="00854839"/>
    <w:pPr>
      <w:spacing w:after="0" w:line="240" w:lineRule="auto"/>
    </w:pPr>
    <w:rPr>
      <w:rFonts w:ascii="Calibri" w:eastAsia="Times New Roman" w:hAnsi="Calibri" w:cs="Times New Roman"/>
      <w:lang w:val="mk-MK" w:eastAsia="mk-MK"/>
    </w:rPr>
    <w:tblPr>
      <w:tblCellMar>
        <w:top w:w="0" w:type="dxa"/>
        <w:left w:w="0" w:type="dxa"/>
        <w:bottom w:w="0" w:type="dxa"/>
        <w:right w:w="0" w:type="dxa"/>
      </w:tblCellMar>
    </w:tblPr>
  </w:style>
  <w:style w:type="table" w:customStyle="1" w:styleId="TableGrid711">
    <w:name w:val="TableGrid711"/>
    <w:rsid w:val="00854839"/>
    <w:pPr>
      <w:spacing w:after="0" w:line="240" w:lineRule="auto"/>
    </w:pPr>
    <w:rPr>
      <w:rFonts w:ascii="Calibri" w:eastAsia="Times New Roman" w:hAnsi="Calibri" w:cs="Times New Roman"/>
      <w:lang w:val="mk-MK" w:eastAsia="mk-MK"/>
    </w:rPr>
    <w:tblPr>
      <w:tblCellMar>
        <w:top w:w="0" w:type="dxa"/>
        <w:left w:w="0" w:type="dxa"/>
        <w:bottom w:w="0" w:type="dxa"/>
        <w:right w:w="0" w:type="dxa"/>
      </w:tblCellMar>
    </w:tblPr>
  </w:style>
  <w:style w:type="paragraph" w:customStyle="1" w:styleId="Normal1">
    <w:name w:val="Normal1"/>
    <w:basedOn w:val="Normal"/>
    <w:rsid w:val="00854839"/>
    <w:pPr>
      <w:spacing w:before="100" w:beforeAutospacing="1" w:after="100" w:afterAutospacing="1" w:line="240" w:lineRule="auto"/>
    </w:pPr>
    <w:rPr>
      <w:rFonts w:ascii="Arial" w:eastAsia="Times New Roman" w:hAnsi="Arial" w:cs="Arial"/>
    </w:rPr>
  </w:style>
  <w:style w:type="table" w:customStyle="1" w:styleId="TableGrid90">
    <w:name w:val="TableGrid9"/>
    <w:rsid w:val="00854839"/>
    <w:pPr>
      <w:spacing w:after="0" w:line="240" w:lineRule="auto"/>
    </w:pPr>
    <w:rPr>
      <w:rFonts w:ascii="Calibri" w:eastAsia="Times New Roman" w:hAnsi="Calibri" w:cs="Times New Roman"/>
      <w:lang w:val="mk-MK" w:eastAsia="mk-MK"/>
    </w:rPr>
    <w:tblPr>
      <w:tblCellMar>
        <w:top w:w="0" w:type="dxa"/>
        <w:left w:w="0" w:type="dxa"/>
        <w:bottom w:w="0" w:type="dxa"/>
        <w:right w:w="0" w:type="dxa"/>
      </w:tblCellMar>
    </w:tblPr>
  </w:style>
  <w:style w:type="numbering" w:customStyle="1" w:styleId="NoList21">
    <w:name w:val="No List21"/>
    <w:next w:val="NoList"/>
    <w:uiPriority w:val="99"/>
    <w:semiHidden/>
    <w:unhideWhenUsed/>
    <w:rsid w:val="00854839"/>
  </w:style>
  <w:style w:type="numbering" w:customStyle="1" w:styleId="NoList12">
    <w:name w:val="No List12"/>
    <w:next w:val="NoList"/>
    <w:semiHidden/>
    <w:rsid w:val="00854839"/>
  </w:style>
  <w:style w:type="table" w:customStyle="1" w:styleId="TableGrid211">
    <w:name w:val="Table Grid211"/>
    <w:basedOn w:val="TableNormal"/>
    <w:next w:val="TableGrid"/>
    <w:rsid w:val="00854839"/>
    <w:pPr>
      <w:spacing w:after="0" w:line="240" w:lineRule="auto"/>
    </w:pPr>
    <w:rPr>
      <w:rFonts w:ascii="Times New Roman" w:eastAsia="MS Mincho"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
    <w:basedOn w:val="TableNormal"/>
    <w:next w:val="TableGrid"/>
    <w:uiPriority w:val="39"/>
    <w:rsid w:val="0085483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qFormat/>
    <w:rsid w:val="008548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
    <w:basedOn w:val="TableNormal"/>
    <w:next w:val="TableGrid"/>
    <w:uiPriority w:val="39"/>
    <w:rsid w:val="0085483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854839"/>
  </w:style>
  <w:style w:type="table" w:customStyle="1" w:styleId="TableGrid101">
    <w:name w:val="TableGrid10"/>
    <w:rsid w:val="00854839"/>
    <w:pPr>
      <w:spacing w:after="0" w:line="240" w:lineRule="auto"/>
    </w:pPr>
    <w:rPr>
      <w:rFonts w:ascii="Calibri" w:eastAsia="Times New Roman" w:hAnsi="Calibri" w:cs="Times New Roman"/>
      <w:lang w:val="mk-MK" w:eastAsia="mk-MK"/>
    </w:rPr>
    <w:tblPr>
      <w:tblCellMar>
        <w:top w:w="0" w:type="dxa"/>
        <w:left w:w="0" w:type="dxa"/>
        <w:bottom w:w="0" w:type="dxa"/>
        <w:right w:w="0" w:type="dxa"/>
      </w:tblCellMar>
    </w:tblPr>
  </w:style>
  <w:style w:type="table" w:customStyle="1" w:styleId="TableGrid120">
    <w:name w:val="TableGrid12"/>
    <w:rsid w:val="00854839"/>
    <w:pPr>
      <w:spacing w:after="0" w:line="240" w:lineRule="auto"/>
    </w:pPr>
    <w:rPr>
      <w:rFonts w:ascii="Calibri" w:eastAsia="Times New Roman" w:hAnsi="Calibri" w:cs="Times New Roman"/>
      <w:lang w:val="mk-MK" w:eastAsia="mk-MK"/>
    </w:rPr>
    <w:tblPr>
      <w:tblCellMar>
        <w:top w:w="0" w:type="dxa"/>
        <w:left w:w="0" w:type="dxa"/>
        <w:bottom w:w="0" w:type="dxa"/>
        <w:right w:w="0" w:type="dxa"/>
      </w:tblCellMar>
    </w:tblPr>
  </w:style>
  <w:style w:type="character" w:styleId="FollowedHyperlink">
    <w:name w:val="FollowedHyperlink"/>
    <w:uiPriority w:val="99"/>
    <w:semiHidden/>
    <w:unhideWhenUsed/>
    <w:rsid w:val="00854839"/>
    <w:rPr>
      <w:color w:val="954F72"/>
      <w:u w:val="single"/>
    </w:rPr>
  </w:style>
  <w:style w:type="numbering" w:customStyle="1" w:styleId="NoList4">
    <w:name w:val="No List4"/>
    <w:next w:val="NoList"/>
    <w:uiPriority w:val="99"/>
    <w:semiHidden/>
    <w:unhideWhenUsed/>
    <w:rsid w:val="00854839"/>
  </w:style>
  <w:style w:type="table" w:customStyle="1" w:styleId="TableGrid511">
    <w:name w:val="Table Grid511"/>
    <w:basedOn w:val="TableNormal"/>
    <w:next w:val="TableGrid"/>
    <w:uiPriority w:val="39"/>
    <w:rsid w:val="0085483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854839"/>
  </w:style>
  <w:style w:type="table" w:customStyle="1" w:styleId="TableGrid130">
    <w:name w:val="TableGrid13"/>
    <w:rsid w:val="00854839"/>
    <w:pPr>
      <w:spacing w:after="0" w:line="240" w:lineRule="auto"/>
    </w:pPr>
    <w:rPr>
      <w:rFonts w:ascii="Calibri" w:eastAsia="Times New Roman" w:hAnsi="Calibri" w:cs="Times New Roman"/>
      <w:lang w:val="mk-MK" w:eastAsia="mk-MK"/>
    </w:rPr>
    <w:tblPr>
      <w:tblCellMar>
        <w:top w:w="0" w:type="dxa"/>
        <w:left w:w="0" w:type="dxa"/>
        <w:bottom w:w="0" w:type="dxa"/>
        <w:right w:w="0" w:type="dxa"/>
      </w:tblCellMar>
    </w:tblPr>
  </w:style>
  <w:style w:type="table" w:customStyle="1" w:styleId="TableGrid140">
    <w:name w:val="TableGrid14"/>
    <w:rsid w:val="00854839"/>
    <w:pPr>
      <w:spacing w:after="0" w:line="240" w:lineRule="auto"/>
    </w:pPr>
    <w:rPr>
      <w:rFonts w:ascii="Calibri" w:eastAsia="Times New Roman" w:hAnsi="Calibri" w:cs="Times New Roman"/>
      <w:lang w:val="mk-MK" w:eastAsia="mk-MK"/>
    </w:rPr>
    <w:tblPr>
      <w:tblCellMar>
        <w:top w:w="0" w:type="dxa"/>
        <w:left w:w="0" w:type="dxa"/>
        <w:bottom w:w="0" w:type="dxa"/>
        <w:right w:w="0" w:type="dxa"/>
      </w:tblCellMar>
    </w:tblPr>
  </w:style>
  <w:style w:type="numbering" w:customStyle="1" w:styleId="NoList11111">
    <w:name w:val="No List11111"/>
    <w:next w:val="NoList"/>
    <w:semiHidden/>
    <w:rsid w:val="00854839"/>
  </w:style>
  <w:style w:type="table" w:customStyle="1" w:styleId="TableGrid121">
    <w:name w:val="Table Grid121"/>
    <w:basedOn w:val="TableNormal"/>
    <w:next w:val="TableGrid"/>
    <w:rsid w:val="00854839"/>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lorful21">
    <w:name w:val="Table Colorful 21"/>
    <w:basedOn w:val="TableNormal"/>
    <w:next w:val="TableColorful2"/>
    <w:rsid w:val="00854839"/>
    <w:pPr>
      <w:spacing w:after="0" w:line="240" w:lineRule="auto"/>
    </w:pPr>
    <w:rPr>
      <w:rFonts w:ascii="Times New Roman" w:eastAsia="MS Mincho"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Grid810">
    <w:name w:val="Table Grid 81"/>
    <w:basedOn w:val="TableNormal"/>
    <w:next w:val="TableGrid81"/>
    <w:rsid w:val="00854839"/>
    <w:pPr>
      <w:spacing w:after="0" w:line="240" w:lineRule="auto"/>
    </w:pPr>
    <w:rPr>
      <w:rFonts w:ascii="Times New Roman" w:eastAsia="MS Mincho"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811">
    <w:name w:val="TableGrid81"/>
    <w:rsid w:val="00854839"/>
    <w:pPr>
      <w:spacing w:after="0" w:line="240" w:lineRule="auto"/>
    </w:pPr>
    <w:rPr>
      <w:rFonts w:ascii="Calibri" w:eastAsia="Times New Roman" w:hAnsi="Calibri" w:cs="Times New Roman"/>
      <w:lang w:val="mk-MK" w:eastAsia="mk-MK"/>
    </w:rPr>
    <w:tblPr>
      <w:tblCellMar>
        <w:top w:w="0" w:type="dxa"/>
        <w:left w:w="0" w:type="dxa"/>
        <w:bottom w:w="0" w:type="dxa"/>
        <w:right w:w="0" w:type="dxa"/>
      </w:tblCellMar>
    </w:tblPr>
  </w:style>
  <w:style w:type="table" w:customStyle="1" w:styleId="TableGrid91">
    <w:name w:val="TableGrid91"/>
    <w:rsid w:val="00854839"/>
    <w:pPr>
      <w:spacing w:after="0" w:line="240" w:lineRule="auto"/>
    </w:pPr>
    <w:rPr>
      <w:rFonts w:ascii="Calibri" w:eastAsia="Times New Roman" w:hAnsi="Calibri" w:cs="Times New Roman"/>
      <w:lang w:val="mk-MK" w:eastAsia="mk-MK"/>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854839"/>
  </w:style>
  <w:style w:type="numbering" w:customStyle="1" w:styleId="NoList121">
    <w:name w:val="No List121"/>
    <w:next w:val="NoList"/>
    <w:semiHidden/>
    <w:rsid w:val="00854839"/>
  </w:style>
  <w:style w:type="numbering" w:customStyle="1" w:styleId="NoList31">
    <w:name w:val="No List31"/>
    <w:next w:val="NoList"/>
    <w:uiPriority w:val="99"/>
    <w:semiHidden/>
    <w:unhideWhenUsed/>
    <w:rsid w:val="00854839"/>
  </w:style>
  <w:style w:type="table" w:customStyle="1" w:styleId="TableGrid611">
    <w:name w:val="Table Grid611"/>
    <w:basedOn w:val="TableNormal"/>
    <w:next w:val="TableGrid"/>
    <w:uiPriority w:val="39"/>
    <w:rsid w:val="008548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
    <w:basedOn w:val="TableNormal"/>
    <w:next w:val="TableGrid"/>
    <w:uiPriority w:val="39"/>
    <w:rsid w:val="008548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Grid15"/>
    <w:rsid w:val="00854839"/>
    <w:pPr>
      <w:spacing w:after="0" w:line="240" w:lineRule="auto"/>
    </w:pPr>
    <w:rPr>
      <w:rFonts w:eastAsiaTheme="minorEastAsia"/>
    </w:rPr>
    <w:tblPr>
      <w:tblCellMar>
        <w:top w:w="0" w:type="dxa"/>
        <w:left w:w="0" w:type="dxa"/>
        <w:bottom w:w="0" w:type="dxa"/>
        <w:right w:w="0" w:type="dxa"/>
      </w:tblCellMar>
    </w:tblPr>
  </w:style>
  <w:style w:type="table" w:customStyle="1" w:styleId="TableGrid161">
    <w:name w:val="TableGrid161"/>
    <w:rsid w:val="00854839"/>
    <w:pPr>
      <w:spacing w:after="0" w:line="240" w:lineRule="auto"/>
    </w:pPr>
    <w:rPr>
      <w:rFonts w:eastAsiaTheme="minorEastAsia"/>
    </w:rPr>
    <w:tblPr>
      <w:tblCellMar>
        <w:top w:w="0" w:type="dxa"/>
        <w:left w:w="0" w:type="dxa"/>
        <w:bottom w:w="0" w:type="dxa"/>
        <w:right w:w="0" w:type="dxa"/>
      </w:tblCellMar>
    </w:tblPr>
  </w:style>
  <w:style w:type="table" w:customStyle="1" w:styleId="TableGrid17">
    <w:name w:val="TableGrid17"/>
    <w:rsid w:val="00854839"/>
    <w:pPr>
      <w:spacing w:after="0" w:line="240" w:lineRule="auto"/>
    </w:pPr>
    <w:rPr>
      <w:rFonts w:eastAsiaTheme="minorEastAsia"/>
    </w:rPr>
    <w:tblPr>
      <w:tblCellMar>
        <w:top w:w="0" w:type="dxa"/>
        <w:left w:w="0" w:type="dxa"/>
        <w:bottom w:w="0" w:type="dxa"/>
        <w:right w:w="0" w:type="dxa"/>
      </w:tblCellMar>
    </w:tblPr>
  </w:style>
  <w:style w:type="table" w:customStyle="1" w:styleId="TableGrid180">
    <w:name w:val="TableGrid18"/>
    <w:rsid w:val="00854839"/>
    <w:pPr>
      <w:spacing w:after="0" w:line="240" w:lineRule="auto"/>
    </w:pPr>
    <w:rPr>
      <w:rFonts w:eastAsiaTheme="minorEastAsia"/>
    </w:rPr>
    <w:tblPr>
      <w:tblCellMar>
        <w:top w:w="0" w:type="dxa"/>
        <w:left w:w="0" w:type="dxa"/>
        <w:bottom w:w="0" w:type="dxa"/>
        <w:right w:w="0" w:type="dxa"/>
      </w:tblCellMar>
    </w:tblPr>
  </w:style>
  <w:style w:type="table" w:customStyle="1" w:styleId="TableGrid19">
    <w:name w:val="TableGrid19"/>
    <w:rsid w:val="00854839"/>
    <w:pPr>
      <w:spacing w:after="0" w:line="240" w:lineRule="auto"/>
    </w:pPr>
    <w:rPr>
      <w:rFonts w:eastAsiaTheme="minorEastAsia"/>
    </w:rPr>
    <w:tblPr>
      <w:tblCellMar>
        <w:top w:w="0" w:type="dxa"/>
        <w:left w:w="0" w:type="dxa"/>
        <w:bottom w:w="0" w:type="dxa"/>
        <w:right w:w="0" w:type="dxa"/>
      </w:tblCellMar>
    </w:tblPr>
  </w:style>
  <w:style w:type="table" w:customStyle="1" w:styleId="TableGrid200">
    <w:name w:val="TableGrid20"/>
    <w:rsid w:val="00854839"/>
    <w:pPr>
      <w:spacing w:after="0" w:line="240" w:lineRule="auto"/>
    </w:pPr>
    <w:rPr>
      <w:rFonts w:eastAsiaTheme="minorEastAsia"/>
    </w:rPr>
    <w:tblPr>
      <w:tblCellMar>
        <w:top w:w="0" w:type="dxa"/>
        <w:left w:w="0" w:type="dxa"/>
        <w:bottom w:w="0" w:type="dxa"/>
        <w:right w:w="0" w:type="dxa"/>
      </w:tblCellMar>
    </w:tblPr>
  </w:style>
  <w:style w:type="table" w:customStyle="1" w:styleId="TableGrid910">
    <w:name w:val="Table Grid91"/>
    <w:basedOn w:val="TableNormal"/>
    <w:uiPriority w:val="39"/>
    <w:qFormat/>
    <w:rsid w:val="00854839"/>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 Grid16"/>
    <w:basedOn w:val="TableNormal"/>
    <w:next w:val="TableGrid"/>
    <w:uiPriority w:val="39"/>
    <w:qFormat/>
    <w:rsid w:val="00854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0">
    <w:name w:val="Table Grid17"/>
    <w:basedOn w:val="TableNormal"/>
    <w:next w:val="TableGrid"/>
    <w:uiPriority w:val="39"/>
    <w:rsid w:val="008548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qFormat/>
    <w:rsid w:val="00854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39"/>
    <w:qFormat/>
    <w:rsid w:val="008548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uiPriority w:val="49"/>
    <w:rsid w:val="0085483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2">
    <w:name w:val="Table Grid42"/>
    <w:basedOn w:val="TableNormal"/>
    <w:next w:val="TableGrid"/>
    <w:uiPriority w:val="39"/>
    <w:qFormat/>
    <w:rsid w:val="008548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qFormat/>
    <w:rsid w:val="008548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sid w:val="00854839"/>
    <w:pPr>
      <w:spacing w:after="0" w:line="240" w:lineRule="auto"/>
    </w:pPr>
    <w:rPr>
      <w:rFonts w:eastAsiaTheme="minorEastAsia"/>
    </w:rPr>
    <w:tblPr>
      <w:tblCellMar>
        <w:top w:w="0" w:type="dxa"/>
        <w:left w:w="0" w:type="dxa"/>
        <w:bottom w:w="0" w:type="dxa"/>
        <w:right w:w="0" w:type="dxa"/>
      </w:tblCellMar>
    </w:tblPr>
  </w:style>
  <w:style w:type="table" w:customStyle="1" w:styleId="TableGrid190">
    <w:name w:val="Table Grid19"/>
    <w:basedOn w:val="TableNormal"/>
    <w:next w:val="TableGrid"/>
    <w:uiPriority w:val="39"/>
    <w:qFormat/>
    <w:rsid w:val="00854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39"/>
    <w:qFormat/>
    <w:rsid w:val="008548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Grid191"/>
    <w:rsid w:val="00854839"/>
    <w:pPr>
      <w:spacing w:after="0" w:line="240" w:lineRule="auto"/>
    </w:pPr>
    <w:rPr>
      <w:rFonts w:eastAsiaTheme="minorEastAsia"/>
    </w:rPr>
    <w:tblPr>
      <w:tblCellMar>
        <w:top w:w="0" w:type="dxa"/>
        <w:left w:w="0" w:type="dxa"/>
        <w:bottom w:w="0" w:type="dxa"/>
        <w:right w:w="0" w:type="dxa"/>
      </w:tblCellMar>
    </w:tblPr>
  </w:style>
  <w:style w:type="table" w:customStyle="1" w:styleId="TableGrid23">
    <w:name w:val="TableGrid23"/>
    <w:rsid w:val="00854839"/>
    <w:pPr>
      <w:spacing w:after="0" w:line="240" w:lineRule="auto"/>
    </w:pPr>
    <w:rPr>
      <w:rFonts w:eastAsiaTheme="minorEastAsia"/>
    </w:rPr>
    <w:tblPr>
      <w:tblCellMar>
        <w:top w:w="0" w:type="dxa"/>
        <w:left w:w="0" w:type="dxa"/>
        <w:bottom w:w="0" w:type="dxa"/>
        <w:right w:w="0" w:type="dxa"/>
      </w:tblCellMar>
    </w:tblPr>
  </w:style>
  <w:style w:type="table" w:customStyle="1" w:styleId="TableGrid24">
    <w:name w:val="TableGrid24"/>
    <w:rsid w:val="00854839"/>
    <w:pPr>
      <w:spacing w:after="0" w:line="240" w:lineRule="auto"/>
    </w:pPr>
    <w:rPr>
      <w:rFonts w:eastAsiaTheme="minorEastAsia"/>
    </w:rPr>
    <w:tblPr>
      <w:tblCellMar>
        <w:top w:w="0" w:type="dxa"/>
        <w:left w:w="0" w:type="dxa"/>
        <w:bottom w:w="0" w:type="dxa"/>
        <w:right w:w="0" w:type="dxa"/>
      </w:tblCellMar>
    </w:tblPr>
  </w:style>
  <w:style w:type="table" w:customStyle="1" w:styleId="TableGrid133">
    <w:name w:val="Table Grid133"/>
    <w:basedOn w:val="TableNormal"/>
    <w:next w:val="TableGrid"/>
    <w:uiPriority w:val="39"/>
    <w:qFormat/>
    <w:rsid w:val="008548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
    <w:basedOn w:val="TableNormal"/>
    <w:next w:val="TableGrid"/>
    <w:uiPriority w:val="39"/>
    <w:qFormat/>
    <w:rsid w:val="00854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Grid25"/>
    <w:rsid w:val="00854839"/>
    <w:pPr>
      <w:spacing w:after="0" w:line="240" w:lineRule="auto"/>
    </w:pPr>
    <w:rPr>
      <w:rFonts w:eastAsiaTheme="minorEastAsia"/>
    </w:rPr>
    <w:tblPr>
      <w:tblCellMar>
        <w:top w:w="0" w:type="dxa"/>
        <w:left w:w="0" w:type="dxa"/>
        <w:bottom w:w="0" w:type="dxa"/>
        <w:right w:w="0" w:type="dxa"/>
      </w:tblCellMar>
    </w:tblPr>
  </w:style>
  <w:style w:type="paragraph" w:customStyle="1" w:styleId="cdt4ke">
    <w:name w:val="cdt4ke"/>
    <w:basedOn w:val="Normal"/>
    <w:rsid w:val="00854839"/>
    <w:pPr>
      <w:spacing w:before="100" w:beforeAutospacing="1" w:after="100" w:afterAutospacing="1" w:line="240" w:lineRule="auto"/>
    </w:pPr>
    <w:rPr>
      <w:rFonts w:ascii="Times New Roman" w:eastAsia="Times New Roman" w:hAnsi="Times New Roman"/>
      <w:sz w:val="24"/>
      <w:szCs w:val="24"/>
    </w:rPr>
  </w:style>
  <w:style w:type="table" w:customStyle="1" w:styleId="TableGrid230">
    <w:name w:val="Table Grid23"/>
    <w:basedOn w:val="TableNormal"/>
    <w:next w:val="TableGrid"/>
    <w:uiPriority w:val="59"/>
    <w:qFormat/>
    <w:rsid w:val="00854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Grid192"/>
    <w:rsid w:val="00854839"/>
    <w:pPr>
      <w:spacing w:after="0" w:line="240" w:lineRule="auto"/>
    </w:pPr>
    <w:rPr>
      <w:rFonts w:eastAsiaTheme="minorEastAsia"/>
    </w:rPr>
    <w:tblPr>
      <w:tblCellMar>
        <w:top w:w="0" w:type="dxa"/>
        <w:left w:w="0" w:type="dxa"/>
        <w:bottom w:w="0" w:type="dxa"/>
        <w:right w:w="0" w:type="dxa"/>
      </w:tblCellMar>
    </w:tblPr>
  </w:style>
  <w:style w:type="numbering" w:customStyle="1" w:styleId="NoList5">
    <w:name w:val="No List5"/>
    <w:next w:val="NoList"/>
    <w:uiPriority w:val="99"/>
    <w:semiHidden/>
    <w:unhideWhenUsed/>
    <w:rsid w:val="00854839"/>
  </w:style>
  <w:style w:type="table" w:styleId="GridTable4-Accent6">
    <w:name w:val="Grid Table 4 Accent 6"/>
    <w:basedOn w:val="TableNormal"/>
    <w:uiPriority w:val="49"/>
    <w:rsid w:val="0085483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1810">
    <w:name w:val="TableGrid181"/>
    <w:rsid w:val="00854839"/>
    <w:pPr>
      <w:spacing w:after="0" w:line="240" w:lineRule="auto"/>
    </w:pPr>
    <w:rPr>
      <w:rFonts w:eastAsiaTheme="minorEastAsia"/>
    </w:rPr>
    <w:tblPr>
      <w:tblCellMar>
        <w:top w:w="0" w:type="dxa"/>
        <w:left w:w="0" w:type="dxa"/>
        <w:bottom w:w="0" w:type="dxa"/>
        <w:right w:w="0" w:type="dxa"/>
      </w:tblCellMar>
    </w:tblPr>
  </w:style>
  <w:style w:type="table" w:customStyle="1" w:styleId="TableGrid43">
    <w:name w:val="Table Grid43"/>
    <w:basedOn w:val="TableNormal"/>
    <w:next w:val="TableGrid"/>
    <w:uiPriority w:val="39"/>
    <w:qFormat/>
    <w:rsid w:val="008548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8548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39"/>
    <w:qFormat/>
    <w:rsid w:val="008548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0">
    <w:name w:val="Table Grid24"/>
    <w:basedOn w:val="TableNormal"/>
    <w:next w:val="TableGrid"/>
    <w:uiPriority w:val="59"/>
    <w:qFormat/>
    <w:rsid w:val="00854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 Grid25"/>
    <w:basedOn w:val="TableNormal"/>
    <w:next w:val="TableGrid"/>
    <w:uiPriority w:val="39"/>
    <w:qFormat/>
    <w:rsid w:val="00854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qFormat/>
    <w:rsid w:val="008548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854839"/>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ImportedStyle21">
    <w:name w:val="Imported Style 21"/>
    <w:rsid w:val="00854839"/>
    <w:pPr>
      <w:numPr>
        <w:numId w:val="57"/>
      </w:numPr>
    </w:pPr>
  </w:style>
  <w:style w:type="numbering" w:customStyle="1" w:styleId="ImportedStyle31">
    <w:name w:val="Imported Style 31"/>
    <w:rsid w:val="00854839"/>
    <w:pPr>
      <w:numPr>
        <w:numId w:val="14"/>
      </w:numPr>
    </w:pPr>
  </w:style>
  <w:style w:type="table" w:customStyle="1" w:styleId="TableGrid1120">
    <w:name w:val="TableGrid112"/>
    <w:rsid w:val="00854839"/>
    <w:pPr>
      <w:spacing w:after="0" w:line="240" w:lineRule="auto"/>
    </w:pPr>
    <w:rPr>
      <w:rFonts w:ascii="Calibri" w:eastAsia="Times New Roman" w:hAnsi="Calibri" w:cs="Times New Roman"/>
      <w:lang w:val="mk-MK" w:eastAsia="mk-MK"/>
    </w:rPr>
    <w:tblPr>
      <w:tblCellMar>
        <w:top w:w="0" w:type="dxa"/>
        <w:left w:w="0" w:type="dxa"/>
        <w:bottom w:w="0" w:type="dxa"/>
        <w:right w:w="0" w:type="dxa"/>
      </w:tblCellMar>
    </w:tblPr>
  </w:style>
  <w:style w:type="table" w:customStyle="1" w:styleId="TableGrid712">
    <w:name w:val="TableGrid712"/>
    <w:rsid w:val="00854839"/>
    <w:pPr>
      <w:spacing w:after="0" w:line="240" w:lineRule="auto"/>
    </w:pPr>
    <w:rPr>
      <w:rFonts w:ascii="Calibri" w:eastAsia="Times New Roman" w:hAnsi="Calibri" w:cs="Times New Roman"/>
      <w:lang w:val="mk-MK" w:eastAsia="mk-MK"/>
    </w:rPr>
    <w:tblPr>
      <w:tblCellMar>
        <w:top w:w="0" w:type="dxa"/>
        <w:left w:w="0" w:type="dxa"/>
        <w:bottom w:w="0" w:type="dxa"/>
        <w:right w:w="0" w:type="dxa"/>
      </w:tblCellMar>
    </w:tblPr>
  </w:style>
  <w:style w:type="table" w:customStyle="1" w:styleId="TableGrid212">
    <w:name w:val="Table Grid212"/>
    <w:basedOn w:val="TableNormal"/>
    <w:next w:val="TableGrid"/>
    <w:rsid w:val="00854839"/>
    <w:pPr>
      <w:spacing w:after="0" w:line="240" w:lineRule="auto"/>
    </w:pPr>
    <w:rPr>
      <w:rFonts w:ascii="Times New Roman" w:eastAsia="MS Mincho"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59"/>
    <w:qFormat/>
    <w:rsid w:val="008548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39"/>
    <w:rsid w:val="0085483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39"/>
    <w:rsid w:val="008548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854839"/>
    <w:pPr>
      <w:spacing w:after="0" w:line="240" w:lineRule="auto"/>
    </w:pPr>
    <w:rPr>
      <w:rFonts w:ascii="Times New Roman" w:eastAsia="Times New Roman" w:hAnsi="Times New Roman"/>
      <w:sz w:val="20"/>
      <w:szCs w:val="20"/>
      <w:lang w:val="en-GB" w:eastAsia="en-GB"/>
    </w:rPr>
  </w:style>
  <w:style w:type="character" w:customStyle="1" w:styleId="FootnoteTextChar">
    <w:name w:val="Footnote Text Char"/>
    <w:basedOn w:val="DefaultParagraphFont"/>
    <w:link w:val="FootnoteText"/>
    <w:rsid w:val="00854839"/>
    <w:rPr>
      <w:rFonts w:ascii="Times New Roman" w:eastAsia="Times New Roman" w:hAnsi="Times New Roman" w:cs="Times New Roman"/>
      <w:sz w:val="20"/>
      <w:szCs w:val="20"/>
      <w:lang w:val="en-GB" w:eastAsia="en-GB"/>
    </w:rPr>
  </w:style>
  <w:style w:type="character" w:styleId="FootnoteReference">
    <w:name w:val="footnote reference"/>
    <w:rsid w:val="00854839"/>
    <w:rPr>
      <w:vertAlign w:val="superscript"/>
    </w:rPr>
  </w:style>
  <w:style w:type="table" w:customStyle="1" w:styleId="TableGrid27">
    <w:name w:val="Table Grid27"/>
    <w:basedOn w:val="TableNormal"/>
    <w:next w:val="TableGrid"/>
    <w:uiPriority w:val="39"/>
    <w:rsid w:val="00854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uiPriority w:val="49"/>
    <w:rsid w:val="0085483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60">
    <w:name w:val="TableGrid26"/>
    <w:rsid w:val="00854839"/>
    <w:pPr>
      <w:spacing w:after="0" w:line="240" w:lineRule="auto"/>
    </w:pPr>
    <w:rPr>
      <w:rFonts w:eastAsiaTheme="minorEastAsia"/>
    </w:rPr>
    <w:tblPr>
      <w:tblCellMar>
        <w:top w:w="0" w:type="dxa"/>
        <w:left w:w="0" w:type="dxa"/>
        <w:bottom w:w="0" w:type="dxa"/>
        <w:right w:w="0" w:type="dxa"/>
      </w:tblCellMar>
    </w:tblPr>
  </w:style>
  <w:style w:type="table" w:customStyle="1" w:styleId="TableGrid193">
    <w:name w:val="TableGrid193"/>
    <w:rsid w:val="00854839"/>
    <w:pPr>
      <w:spacing w:after="0" w:line="240" w:lineRule="auto"/>
    </w:pPr>
    <w:rPr>
      <w:rFonts w:eastAsiaTheme="minorEastAsia"/>
    </w:rPr>
    <w:tblPr>
      <w:tblCellMar>
        <w:top w:w="0" w:type="dxa"/>
        <w:left w:w="0" w:type="dxa"/>
        <w:bottom w:w="0" w:type="dxa"/>
        <w:right w:w="0" w:type="dxa"/>
      </w:tblCellMar>
    </w:tblPr>
  </w:style>
  <w:style w:type="table" w:customStyle="1" w:styleId="TableGrid28">
    <w:name w:val="Table Grid28"/>
    <w:basedOn w:val="TableNormal"/>
    <w:next w:val="TableGrid"/>
    <w:uiPriority w:val="59"/>
    <w:qFormat/>
    <w:rsid w:val="00854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qFormat/>
    <w:rsid w:val="00854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0">
    <w:name w:val="Table Grid210"/>
    <w:basedOn w:val="TableNormal"/>
    <w:next w:val="TableGrid"/>
    <w:uiPriority w:val="39"/>
    <w:qFormat/>
    <w:rsid w:val="008548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854839"/>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ImportedStyle22">
    <w:name w:val="Imported Style 22"/>
    <w:rsid w:val="00854839"/>
  </w:style>
  <w:style w:type="numbering" w:customStyle="1" w:styleId="ImportedStyle32">
    <w:name w:val="Imported Style 32"/>
    <w:rsid w:val="00854839"/>
  </w:style>
  <w:style w:type="table" w:customStyle="1" w:styleId="TableGrid1130">
    <w:name w:val="TableGrid113"/>
    <w:rsid w:val="00854839"/>
    <w:pPr>
      <w:spacing w:after="0" w:line="240" w:lineRule="auto"/>
    </w:pPr>
    <w:rPr>
      <w:rFonts w:ascii="Calibri" w:eastAsia="Times New Roman" w:hAnsi="Calibri" w:cs="Times New Roman"/>
      <w:lang w:val="mk-MK" w:eastAsia="mk-MK"/>
    </w:rPr>
    <w:tblPr>
      <w:tblCellMar>
        <w:top w:w="0" w:type="dxa"/>
        <w:left w:w="0" w:type="dxa"/>
        <w:bottom w:w="0" w:type="dxa"/>
        <w:right w:w="0" w:type="dxa"/>
      </w:tblCellMar>
    </w:tblPr>
  </w:style>
  <w:style w:type="table" w:customStyle="1" w:styleId="TableGrid713">
    <w:name w:val="TableGrid713"/>
    <w:rsid w:val="00854839"/>
    <w:pPr>
      <w:spacing w:after="0" w:line="240" w:lineRule="auto"/>
    </w:pPr>
    <w:rPr>
      <w:rFonts w:ascii="Calibri" w:eastAsia="Times New Roman" w:hAnsi="Calibri" w:cs="Times New Roman"/>
      <w:lang w:val="mk-MK" w:eastAsia="mk-MK"/>
    </w:rPr>
    <w:tblPr>
      <w:tblCellMar>
        <w:top w:w="0" w:type="dxa"/>
        <w:left w:w="0" w:type="dxa"/>
        <w:bottom w:w="0" w:type="dxa"/>
        <w:right w:w="0" w:type="dxa"/>
      </w:tblCellMar>
    </w:tblPr>
  </w:style>
  <w:style w:type="table" w:customStyle="1" w:styleId="TableGrid213">
    <w:name w:val="Table Grid213"/>
    <w:basedOn w:val="TableNormal"/>
    <w:next w:val="TableGrid"/>
    <w:rsid w:val="00854839"/>
    <w:pPr>
      <w:spacing w:after="0" w:line="240" w:lineRule="auto"/>
    </w:pPr>
    <w:rPr>
      <w:rFonts w:ascii="Times New Roman" w:eastAsia="MS Mincho"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59"/>
    <w:qFormat/>
    <w:rsid w:val="008548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39"/>
    <w:rsid w:val="0085483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uiPriority w:val="39"/>
    <w:rsid w:val="008548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854839"/>
    <w:pPr>
      <w:spacing w:before="100" w:beforeAutospacing="1" w:after="100" w:afterAutospacing="1" w:line="240" w:lineRule="auto"/>
    </w:pPr>
    <w:rPr>
      <w:rFonts w:ascii="Times New Roman" w:eastAsia="Times New Roman" w:hAnsi="Times New Roman"/>
      <w:sz w:val="24"/>
      <w:szCs w:val="24"/>
    </w:rPr>
  </w:style>
  <w:style w:type="character" w:customStyle="1" w:styleId="x193iq5w">
    <w:name w:val="x193iq5w"/>
    <w:basedOn w:val="DefaultParagraphFont"/>
    <w:rsid w:val="00854839"/>
  </w:style>
  <w:style w:type="table" w:customStyle="1" w:styleId="TableGrid270">
    <w:name w:val="TableGrid27"/>
    <w:rsid w:val="00854839"/>
    <w:pPr>
      <w:spacing w:after="0" w:line="240" w:lineRule="auto"/>
    </w:pPr>
    <w:rPr>
      <w:rFonts w:eastAsiaTheme="minorEastAsia"/>
    </w:rPr>
    <w:tblPr>
      <w:tblCellMar>
        <w:top w:w="0" w:type="dxa"/>
        <w:left w:w="0" w:type="dxa"/>
        <w:bottom w:w="0" w:type="dxa"/>
        <w:right w:w="0" w:type="dxa"/>
      </w:tblCellMar>
    </w:tblPr>
  </w:style>
  <w:style w:type="table" w:customStyle="1" w:styleId="TableGrid300">
    <w:name w:val="Table Grid30"/>
    <w:basedOn w:val="TableNormal"/>
    <w:next w:val="TableGrid"/>
    <w:uiPriority w:val="59"/>
    <w:qFormat/>
    <w:rsid w:val="00854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0">
    <w:name w:val="TableGrid28"/>
    <w:rsid w:val="00854839"/>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6044">
      <w:bodyDiv w:val="1"/>
      <w:marLeft w:val="0"/>
      <w:marRight w:val="0"/>
      <w:marTop w:val="0"/>
      <w:marBottom w:val="0"/>
      <w:divBdr>
        <w:top w:val="none" w:sz="0" w:space="0" w:color="auto"/>
        <w:left w:val="none" w:sz="0" w:space="0" w:color="auto"/>
        <w:bottom w:val="none" w:sz="0" w:space="0" w:color="auto"/>
        <w:right w:val="none" w:sz="0" w:space="0" w:color="auto"/>
      </w:divBdr>
    </w:div>
    <w:div w:id="465047868">
      <w:bodyDiv w:val="1"/>
      <w:marLeft w:val="0"/>
      <w:marRight w:val="0"/>
      <w:marTop w:val="0"/>
      <w:marBottom w:val="0"/>
      <w:divBdr>
        <w:top w:val="none" w:sz="0" w:space="0" w:color="auto"/>
        <w:left w:val="none" w:sz="0" w:space="0" w:color="auto"/>
        <w:bottom w:val="none" w:sz="0" w:space="0" w:color="auto"/>
        <w:right w:val="none" w:sz="0" w:space="0" w:color="auto"/>
      </w:divBdr>
    </w:div>
    <w:div w:id="1764258732">
      <w:bodyDiv w:val="1"/>
      <w:marLeft w:val="0"/>
      <w:marRight w:val="0"/>
      <w:marTop w:val="0"/>
      <w:marBottom w:val="0"/>
      <w:divBdr>
        <w:top w:val="none" w:sz="0" w:space="0" w:color="auto"/>
        <w:left w:val="none" w:sz="0" w:space="0" w:color="auto"/>
        <w:bottom w:val="none" w:sz="0" w:space="0" w:color="auto"/>
        <w:right w:val="none" w:sz="0" w:space="0" w:color="auto"/>
      </w:divBdr>
    </w:div>
    <w:div w:id="1941642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gocedelcev@yahoo.com" TargetMode="External"/><Relationship Id="rId2" Type="http://schemas.openxmlformats.org/officeDocument/2006/relationships/numbering" Target="numbering.xml"/><Relationship Id="rId16" Type="http://schemas.openxmlformats.org/officeDocument/2006/relationships/hyperlink" Target="https://www.facebook.com/goce.delcev.7792/posts/986272315565656?__cft__%5b0%5d=AZX8v0b56E47zG6m67QuYQnBCljdGnzt5P2KiQtZlC5-rOUMA51n15qfRXCe81ZiMkzxTqzphpcoWWBlwJ0Jo_tjqtn0f-aV25VpMR7isJ-7sHI2Y8V_fj6pP2fIq9z_ObQ&amp;__tn__=%2CO%2CP-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ugocedelcev@yahoo.com" TargetMode="External"/><Relationship Id="rId5" Type="http://schemas.openxmlformats.org/officeDocument/2006/relationships/webSettings" Target="webSettings.xml"/><Relationship Id="rId15" Type="http://schemas.openxmlformats.org/officeDocument/2006/relationships/hyperlink" Target="https://www.facebook.com/goce.delcev.7792/posts/969018883957666?__cft__%5b0%5d=AZUhXuhdGScN27AT00Xs3GDBtJgRk-bXjLr6j-770ez7zoHhnMlsuwltCL5ozAwLJqaiwkANk8ZXMrb8i6s1jb6M1XXS4sB8IZTNuRwLYArRmTfl_HWvi_CUjUmmTUrsTHU&amp;__tn__=%2CO%2CP-R" TargetMode="Externa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wmf"/></Relationships>
</file>

<file path=word/theme/theme1.xml><?xml version="1.0" encoding="utf-8"?>
<a:theme xmlns:a="http://schemas.openxmlformats.org/drawingml/2006/main" name="Facet">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EE44E-3A04-4A14-9E71-7A888F2D7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5673</TotalTime>
  <Pages>292</Pages>
  <Words>91047</Words>
  <Characters>518974</Characters>
  <Application>Microsoft Office Word</Application>
  <DocSecurity>0</DocSecurity>
  <Lines>4324</Lines>
  <Paragraphs>1217</Paragraphs>
  <ScaleCrop>false</ScaleCrop>
  <HeadingPairs>
    <vt:vector size="2" baseType="variant">
      <vt:variant>
        <vt:lpstr>Title</vt:lpstr>
      </vt:variant>
      <vt:variant>
        <vt:i4>1</vt:i4>
      </vt:variant>
    </vt:vector>
  </HeadingPairs>
  <TitlesOfParts>
    <vt:vector size="1" baseType="lpstr">
      <vt:lpstr/>
    </vt:vector>
  </TitlesOfParts>
  <Company>MON</Company>
  <LinksUpToDate>false</LinksUpToDate>
  <CharactersWithSpaces>608804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Keti</dc:creator>
  <cp:keywords/>
  <dc:description/>
  <cp:lastModifiedBy>pc</cp:lastModifiedBy>
  <cp:revision>189</cp:revision>
  <cp:lastPrinted>2024-07-10T07:22:00Z</cp:lastPrinted>
  <dcterms:created xsi:type="dcterms:W3CDTF">2023-11-21T13:24:00Z</dcterms:created>
  <dcterms:modified xsi:type="dcterms:W3CDTF">2024-08-14T08:35:00Z</dcterms:modified>
</cp:coreProperties>
</file>